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001B" w:rsidRDefault="00FF118F">
      <w:pPr>
        <w:pStyle w:val="a3"/>
        <w:spacing w:before="86" w:line="242" w:lineRule="auto"/>
        <w:ind w:left="110" w:right="299"/>
        <w:jc w:val="left"/>
      </w:pPr>
      <w:r>
        <w:t>Принято на педагогическом</w:t>
      </w:r>
      <w:r>
        <w:rPr>
          <w:spacing w:val="-15"/>
        </w:rPr>
        <w:t xml:space="preserve"> </w:t>
      </w:r>
      <w:r>
        <w:t>совете</w:t>
      </w:r>
    </w:p>
    <w:p w:rsidR="004D001B" w:rsidRDefault="00FF118F">
      <w:pPr>
        <w:pStyle w:val="a3"/>
        <w:spacing w:line="271" w:lineRule="exact"/>
        <w:ind w:left="110"/>
        <w:jc w:val="left"/>
      </w:pPr>
      <w:r>
        <w:t>Протокол</w:t>
      </w:r>
      <w:r>
        <w:rPr>
          <w:spacing w:val="-3"/>
        </w:rPr>
        <w:t xml:space="preserve"> </w:t>
      </w:r>
      <w:r>
        <w:t>№</w:t>
      </w:r>
      <w:r>
        <w:rPr>
          <w:spacing w:val="5"/>
        </w:rPr>
        <w:t xml:space="preserve"> </w:t>
      </w:r>
      <w:r>
        <w:t>1</w:t>
      </w:r>
      <w:r>
        <w:rPr>
          <w:spacing w:val="-8"/>
        </w:rPr>
        <w:t xml:space="preserve"> </w:t>
      </w:r>
      <w:r>
        <w:t>от</w:t>
      </w:r>
      <w:r>
        <w:rPr>
          <w:spacing w:val="7"/>
        </w:rPr>
        <w:t xml:space="preserve"> </w:t>
      </w:r>
      <w:r>
        <w:rPr>
          <w:spacing w:val="-2"/>
        </w:rPr>
        <w:t>28.08.2024г.</w:t>
      </w:r>
    </w:p>
    <w:p w:rsidR="004D001B" w:rsidRDefault="00FF118F">
      <w:pPr>
        <w:pStyle w:val="a3"/>
        <w:spacing w:before="86"/>
        <w:ind w:left="110"/>
        <w:jc w:val="left"/>
      </w:pPr>
      <w:r>
        <w:br w:type="column"/>
      </w:r>
      <w:r>
        <w:rPr>
          <w:spacing w:val="-2"/>
        </w:rPr>
        <w:lastRenderedPageBreak/>
        <w:t>УТВЕРЖДАЮ</w:t>
      </w:r>
    </w:p>
    <w:p w:rsidR="004D001B" w:rsidRDefault="00FF118F">
      <w:pPr>
        <w:pStyle w:val="a3"/>
        <w:spacing w:before="3" w:line="275" w:lineRule="exact"/>
        <w:ind w:left="138"/>
        <w:jc w:val="left"/>
      </w:pPr>
      <w:r>
        <w:rPr>
          <w:noProof/>
          <w:lang w:eastAsia="ru-RU"/>
        </w:rPr>
        <mc:AlternateContent>
          <mc:Choice Requires="wpg">
            <w:drawing>
              <wp:anchor distT="0" distB="0" distL="0" distR="0" simplePos="0" relativeHeight="15728640" behindDoc="0" locked="0" layoutInCell="1" allowOverlap="1">
                <wp:simplePos x="0" y="0"/>
                <wp:positionH relativeFrom="page">
                  <wp:posOffset>2569019</wp:posOffset>
                </wp:positionH>
                <wp:positionV relativeFrom="paragraph">
                  <wp:posOffset>-229117</wp:posOffset>
                </wp:positionV>
                <wp:extent cx="2244090" cy="99631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44090" cy="996315"/>
                          <a:chOff x="0" y="0"/>
                          <a:chExt cx="2244090" cy="996315"/>
                        </a:xfrm>
                      </wpg:grpSpPr>
                      <wps:wsp>
                        <wps:cNvPr id="2" name="Graphic 2"/>
                        <wps:cNvSpPr/>
                        <wps:spPr>
                          <a:xfrm>
                            <a:off x="12699" y="12699"/>
                            <a:ext cx="2218690" cy="970915"/>
                          </a:xfrm>
                          <a:custGeom>
                            <a:avLst/>
                            <a:gdLst/>
                            <a:ahLst/>
                            <a:cxnLst/>
                            <a:rect l="l" t="t" r="r" b="b"/>
                            <a:pathLst>
                              <a:path w="2218690" h="970915">
                                <a:moveTo>
                                  <a:pt x="0" y="843393"/>
                                </a:moveTo>
                                <a:lnTo>
                                  <a:pt x="0" y="126999"/>
                                </a:lnTo>
                                <a:lnTo>
                                  <a:pt x="1984" y="53578"/>
                                </a:lnTo>
                                <a:lnTo>
                                  <a:pt x="15874" y="15874"/>
                                </a:lnTo>
                                <a:lnTo>
                                  <a:pt x="53578" y="1984"/>
                                </a:lnTo>
                                <a:lnTo>
                                  <a:pt x="126999" y="0"/>
                                </a:lnTo>
                                <a:lnTo>
                                  <a:pt x="2091524" y="0"/>
                                </a:lnTo>
                                <a:lnTo>
                                  <a:pt x="2164946" y="1984"/>
                                </a:lnTo>
                                <a:lnTo>
                                  <a:pt x="2202649" y="15874"/>
                                </a:lnTo>
                                <a:lnTo>
                                  <a:pt x="2216540" y="53578"/>
                                </a:lnTo>
                                <a:lnTo>
                                  <a:pt x="2218524" y="126999"/>
                                </a:lnTo>
                                <a:lnTo>
                                  <a:pt x="2218524" y="843393"/>
                                </a:lnTo>
                                <a:lnTo>
                                  <a:pt x="2216540" y="916814"/>
                                </a:lnTo>
                                <a:lnTo>
                                  <a:pt x="2202649" y="954518"/>
                                </a:lnTo>
                                <a:lnTo>
                                  <a:pt x="2164946" y="968408"/>
                                </a:lnTo>
                                <a:lnTo>
                                  <a:pt x="2091524" y="970393"/>
                                </a:lnTo>
                                <a:lnTo>
                                  <a:pt x="126999" y="970393"/>
                                </a:lnTo>
                                <a:lnTo>
                                  <a:pt x="53578" y="968408"/>
                                </a:lnTo>
                                <a:lnTo>
                                  <a:pt x="15874" y="954518"/>
                                </a:lnTo>
                                <a:lnTo>
                                  <a:pt x="1984" y="916814"/>
                                </a:lnTo>
                                <a:lnTo>
                                  <a:pt x="0" y="843393"/>
                                </a:lnTo>
                              </a:path>
                            </a:pathLst>
                          </a:custGeom>
                          <a:ln w="25399">
                            <a:solidFill>
                              <a:srgbClr val="000000"/>
                            </a:solidFill>
                            <a:prstDash val="solid"/>
                          </a:ln>
                        </wps:spPr>
                        <wps:bodyPr wrap="square" lIns="0" tIns="0" rIns="0" bIns="0" rtlCol="0">
                          <a:prstTxWarp prst="textNoShape">
                            <a:avLst/>
                          </a:prstTxWarp>
                          <a:noAutofit/>
                        </wps:bodyPr>
                      </wps:wsp>
                      <wps:wsp>
                        <wps:cNvPr id="3" name="Textbox 3"/>
                        <wps:cNvSpPr txBox="1"/>
                        <wps:spPr>
                          <a:xfrm>
                            <a:off x="33337" y="26987"/>
                            <a:ext cx="2177415" cy="942340"/>
                          </a:xfrm>
                          <a:prstGeom prst="rect">
                            <a:avLst/>
                          </a:prstGeom>
                        </wps:spPr>
                        <wps:txbx>
                          <w:txbxContent>
                            <w:p w:rsidR="004D001B" w:rsidRDefault="00FF118F">
                              <w:pPr>
                                <w:spacing w:before="146" w:line="264" w:lineRule="auto"/>
                                <w:ind w:left="667" w:firstLine="230"/>
                                <w:rPr>
                                  <w:rFonts w:ascii="Microsoft Sans Serif" w:hAnsi="Microsoft Sans Serif"/>
                                  <w:sz w:val="16"/>
                                </w:rPr>
                              </w:pPr>
                              <w:r>
                                <w:rPr>
                                  <w:rFonts w:ascii="Microsoft Sans Serif" w:hAnsi="Microsoft Sans Serif"/>
                                  <w:sz w:val="16"/>
                                </w:rPr>
                                <w:t>ДОКУМЕНТ ПОДПИСАН ЭЛЕКТРОННОЙ ПОДПИСЬЮ</w:t>
                              </w:r>
                            </w:p>
                            <w:p w:rsidR="004D001B" w:rsidRDefault="004D001B">
                              <w:pPr>
                                <w:spacing w:before="69"/>
                                <w:rPr>
                                  <w:rFonts w:ascii="Microsoft Sans Serif"/>
                                  <w:sz w:val="16"/>
                                </w:rPr>
                              </w:pPr>
                            </w:p>
                            <w:p w:rsidR="004D001B" w:rsidRDefault="00FF118F">
                              <w:pPr>
                                <w:spacing w:before="1"/>
                                <w:ind w:left="127"/>
                                <w:rPr>
                                  <w:rFonts w:ascii="Arial MT" w:hAnsi="Arial MT"/>
                                  <w:sz w:val="12"/>
                                </w:rPr>
                              </w:pPr>
                              <w:r>
                                <w:rPr>
                                  <w:rFonts w:ascii="Microsoft Sans Serif" w:hAnsi="Microsoft Sans Serif"/>
                                  <w:spacing w:val="-2"/>
                                  <w:sz w:val="12"/>
                                </w:rPr>
                                <w:t>Сертификат</w:t>
                              </w:r>
                              <w:r>
                                <w:rPr>
                                  <w:rFonts w:ascii="Arial MT" w:hAnsi="Arial MT"/>
                                  <w:spacing w:val="-2"/>
                                  <w:sz w:val="12"/>
                                </w:rPr>
                                <w:t>:</w:t>
                              </w:r>
                              <w:r>
                                <w:rPr>
                                  <w:rFonts w:ascii="Arial MT" w:hAnsi="Arial MT"/>
                                  <w:spacing w:val="-3"/>
                                  <w:sz w:val="12"/>
                                </w:rPr>
                                <w:t xml:space="preserve"> </w:t>
                              </w:r>
                              <w:r>
                                <w:rPr>
                                  <w:rFonts w:ascii="Arial MT" w:hAnsi="Arial MT"/>
                                  <w:spacing w:val="-2"/>
                                  <w:sz w:val="12"/>
                                </w:rPr>
                                <w:t>696EAA00B6B091B64DBBC90B5EBD02D6</w:t>
                              </w:r>
                            </w:p>
                            <w:p w:rsidR="004D001B" w:rsidRDefault="00FF118F">
                              <w:pPr>
                                <w:spacing w:before="4" w:line="247" w:lineRule="auto"/>
                                <w:ind w:left="127" w:right="108"/>
                                <w:rPr>
                                  <w:rFonts w:ascii="Arial MT" w:hAnsi="Arial MT"/>
                                  <w:sz w:val="12"/>
                                </w:rPr>
                              </w:pPr>
                              <w:r>
                                <w:rPr>
                                  <w:rFonts w:ascii="Microsoft Sans Serif" w:hAnsi="Microsoft Sans Serif"/>
                                  <w:spacing w:val="-2"/>
                                  <w:sz w:val="12"/>
                                </w:rPr>
                                <w:t>Владелец</w:t>
                              </w:r>
                              <w:r>
                                <w:rPr>
                                  <w:rFonts w:ascii="Arial MT" w:hAnsi="Arial MT"/>
                                  <w:spacing w:val="-2"/>
                                  <w:sz w:val="12"/>
                                </w:rPr>
                                <w:t xml:space="preserve">: </w:t>
                              </w:r>
                              <w:r>
                                <w:rPr>
                                  <w:rFonts w:ascii="Microsoft Sans Serif" w:hAnsi="Microsoft Sans Serif"/>
                                  <w:spacing w:val="-2"/>
                                  <w:sz w:val="12"/>
                                </w:rPr>
                                <w:t>Шепынева Елена Владимировна</w:t>
                              </w:r>
                              <w:r>
                                <w:rPr>
                                  <w:rFonts w:ascii="Microsoft Sans Serif" w:hAnsi="Microsoft Sans Serif"/>
                                  <w:spacing w:val="40"/>
                                  <w:sz w:val="12"/>
                                </w:rPr>
                                <w:t xml:space="preserve"> </w:t>
                              </w:r>
                              <w:r>
                                <w:rPr>
                                  <w:rFonts w:ascii="Microsoft Sans Serif" w:hAnsi="Microsoft Sans Serif"/>
                                  <w:sz w:val="12"/>
                                </w:rPr>
                                <w:t>Действителен</w:t>
                              </w:r>
                              <w:r>
                                <w:rPr>
                                  <w:rFonts w:ascii="Arial MT" w:hAnsi="Arial MT"/>
                                  <w:sz w:val="12"/>
                                </w:rPr>
                                <w:t xml:space="preserve">: </w:t>
                              </w:r>
                              <w:r>
                                <w:rPr>
                                  <w:rFonts w:ascii="Microsoft Sans Serif" w:hAnsi="Microsoft Sans Serif"/>
                                  <w:sz w:val="12"/>
                                </w:rPr>
                                <w:t xml:space="preserve">с </w:t>
                              </w:r>
                              <w:r>
                                <w:rPr>
                                  <w:rFonts w:ascii="Arial MT" w:hAnsi="Arial MT"/>
                                  <w:sz w:val="12"/>
                                </w:rPr>
                                <w:t xml:space="preserve">10.11.2023 </w:t>
                              </w:r>
                              <w:r>
                                <w:rPr>
                                  <w:rFonts w:ascii="Microsoft Sans Serif" w:hAnsi="Microsoft Sans Serif"/>
                                  <w:sz w:val="12"/>
                                </w:rPr>
                                <w:t xml:space="preserve">до </w:t>
                              </w:r>
                              <w:r>
                                <w:rPr>
                                  <w:rFonts w:ascii="Arial MT" w:hAnsi="Arial MT"/>
                                  <w:sz w:val="12"/>
                                </w:rPr>
                                <w:t>10.02.2025</w:t>
                              </w:r>
                            </w:p>
                          </w:txbxContent>
                        </wps:txbx>
                        <wps:bodyPr wrap="square" lIns="0" tIns="0" rIns="0" bIns="0" rtlCol="0">
                          <a:noAutofit/>
                        </wps:bodyPr>
                      </wps:wsp>
                    </wpg:wgp>
                  </a:graphicData>
                </a:graphic>
              </wp:anchor>
            </w:drawing>
          </mc:Choice>
          <mc:Fallback>
            <w:pict>
              <v:group id="Group 1" o:spid="_x0000_s1026" style="position:absolute;left:0;text-align:left;margin-left:202.3pt;margin-top:-18.05pt;width:176.7pt;height:78.45pt;z-index:15728640;mso-wrap-distance-left:0;mso-wrap-distance-right:0;mso-position-horizontal-relative:page" coordsize="22440,9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MZuqAMAAMAKAAAOAAAAZHJzL2Uyb0RvYy54bWy8VtuO2zYQfS+QfyD03rV1sSwJ6w3abLMo&#10;ECQBskGfad0RSVRJ2tL+fWeGouR4A9tIgPpBoszRcOacmTm6fzu2DTvmUtWi2znu3dpheZeKrO7K&#10;nfP1+f3vkcOU5l3GG9HlO+clV87bhze/3Q99knuiEk2WSwZOOpUM/c6ptO6T1UqlVd5ydSf6vIPN&#10;QsiWa3iU5SqTfADvbbPy1utwNQiZ9VKkuVLw76PZdB7If1Hkqf5UFCrXrNk5EJumq6TrHq+rh3ue&#10;lJL3VZ1OYfCfiKLldQeHzq4euebsIOtXrto6lUKJQt+lol2JoqjTnHKAbNz1WTZPUhx6yqVMhrKf&#10;YQJoz3D6abfpx+NnyeoMuHNYx1ugiE5lLkIz9GUCFk+y/9J/liY/WH4Q6TcF26vzfXwuF+OxkC2+&#10;BGmykTB/mTHPR81S+NPzgmAdAzUp7MVx6LsbQ0paAXOvXkurvy6/uOKJOZaCm4MZeqgvtUCofg3C&#10;LxXvc2JGIUAThN4CoSkoz4BINoggQaoSNYF5ho/rhXHsMMDBrKg2F5zcKJxx2q5jg9OcLk/Sg9JP&#10;uSDE+fGD0vR+mdkVr+wqHTu7lNAh2BsN9YZ2GPSGdBj0xt7Q0HON7yGNuGQDUjaFUgFjJhLcbsUx&#10;fxZkqBfeosD3Yx99QaiLSdO9NqWs48nUGth7Tz7dOAoIoY2/2UaXTTfR1ti6tDIRWHf2btwab4Q8&#10;HnDJdAoSbWl6QFbWl70bnx5S5JkIrli6YRAHoWH+2vmet/bA3BhfTQyoCjcBdBeEex0yJNaGfAMZ&#10;p+bf0WyBsPcJkJNYYjeM3MtAnyYab4KNe5lucD6DGIdRsL5ifsIO1PBSojZme5/qDlvTgH6D9VJO&#10;N0RiqhMJuiHLuf5vANCw/gNioGSxlakj5/aGP08HSNNRp298yBpbWommzt7XTUMPsty/ayQ7clRV&#10;+k09851ZL5V+5KoydrQ1txaJh52EOJz3InuBMTqAFO8c9e+By9xhzd8dDGrUbbuQdrG3C6mbd4LU&#10;nUYPnPk8/sNlz/D4naNhgH4Udl7zxE5GBGG2xTc78cdBi6LGsQnaYSOaHkA7UA7/BxHxrYg8Q+R7&#10;MTIanng0CA2KCNPjnwKUc1JoC6LVvVluffhtqfOheKMtQs+TWU7c7TYACTGyG3g+DAkz9qwoIToo&#10;JxOOKBRUCWcAGsUhwIysYaR63I/gbUHxl3m9gR0SfPhMorqePunwO+z0mdhcPjwf/gMAAP//AwBQ&#10;SwMEFAAGAAgAAAAhAM1rvALiAAAACwEAAA8AAABkcnMvZG93bnJldi54bWxMj01Lw0AQhu+C/2EZ&#10;wVu7m37EELMppainItgK4m2bTJPQ7GzIbpP03zue9DjMw/s+b7aZbCsG7H3jSEM0VyCQClc2VGn4&#10;PL7OEhA+GCpN6wg13NDDJr+/y0xaupE+cDiESnAI+dRoqEPoUil9UaM1fu46JP6dXW9N4LOvZNmb&#10;kcNtKxdKxdKahrihNh3uaiwuh6vV8DaacbuMXob95by7fR/X71/7CLV+fJi2zyACTuEPhl99Voec&#10;nU7uSqUXrYaVWsWMapgt4wgEE0/rhNedGF2oBGSeyf8b8h8AAAD//wMAUEsBAi0AFAAGAAgAAAAh&#10;ALaDOJL+AAAA4QEAABMAAAAAAAAAAAAAAAAAAAAAAFtDb250ZW50X1R5cGVzXS54bWxQSwECLQAU&#10;AAYACAAAACEAOP0h/9YAAACUAQAACwAAAAAAAAAAAAAAAAAvAQAAX3JlbHMvLnJlbHNQSwECLQAU&#10;AAYACAAAACEAsBzGbqgDAADACgAADgAAAAAAAAAAAAAAAAAuAgAAZHJzL2Uyb0RvYy54bWxQSwEC&#10;LQAUAAYACAAAACEAzWu8AuIAAAALAQAADwAAAAAAAAAAAAAAAAACBgAAZHJzL2Rvd25yZXYueG1s&#10;UEsFBgAAAAAEAAQA8wAAABEHAAAAAA==&#10;">
                <v:shape id="Graphic 2" o:spid="_x0000_s1027" style="position:absolute;left:126;top:126;width:22187;height:9710;visibility:visible;mso-wrap-style:square;v-text-anchor:top" coordsize="2218690,970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0Lk0vwAAANoAAAAPAAAAZHJzL2Rvd25yZXYueG1sRI9Bi8Iw&#10;FITvgv8hPMGbTS3uKtUoIgiCsLJV74/m2Rabl9JErf/eCILHYWa+YRarztTiTq2rLCsYRzEI4tzq&#10;igsFp+N2NAPhPLLG2jIpeJKD1bLfW2Cq7YP/6Z75QgQIuxQVlN43qZQuL8mgi2xDHLyLbQ36INtC&#10;6hYfAW5qmcTxrzRYcVgosaFNSfk1uxkFenpg87Mx+79kMpFrnZ13t2qr1HDQrecgPHX+G/60d1pB&#10;Au8r4QbI5QsAAP//AwBQSwECLQAUAAYACAAAACEA2+H2y+4AAACFAQAAEwAAAAAAAAAAAAAAAAAA&#10;AAAAW0NvbnRlbnRfVHlwZXNdLnhtbFBLAQItABQABgAIAAAAIQBa9CxbvwAAABUBAAALAAAAAAAA&#10;AAAAAAAAAB8BAABfcmVscy8ucmVsc1BLAQItABQABgAIAAAAIQD00Lk0vwAAANoAAAAPAAAAAAAA&#10;AAAAAAAAAAcCAABkcnMvZG93bnJldi54bWxQSwUGAAAAAAMAAwC3AAAA8wIAAAAA&#10;" path="m,843393l,126999,1984,53578,15874,15874,53578,1984,126999,,2091524,r73422,1984l2202649,15874r13891,37704l2218524,126999r,716394l2216540,916814r-13891,37704l2164946,968408r-73422,1985l126999,970393,53578,968408,15874,954518,1984,916814,,843393e" filled="f" strokeweight=".70553mm">
                  <v:path arrowok="t"/>
                </v:shape>
                <v:shapetype id="_x0000_t202" coordsize="21600,21600" o:spt="202" path="m,l,21600r21600,l21600,xe">
                  <v:stroke joinstyle="miter"/>
                  <v:path gradientshapeok="t" o:connecttype="rect"/>
                </v:shapetype>
                <v:shape id="Textbox 3" o:spid="_x0000_s1028" type="#_x0000_t202" style="position:absolute;left:333;top:269;width:21774;height:94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jLAwwAAANoAAAAPAAAAZHJzL2Rvd25yZXYueG1sRI9Ba8JA&#10;FITvBf/D8gRvdWMF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t8IywMMAAADaAAAADwAA&#10;AAAAAAAAAAAAAAAHAgAAZHJzL2Rvd25yZXYueG1sUEsFBgAAAAADAAMAtwAAAPcCAAAAAA==&#10;" filled="f" stroked="f">
                  <v:textbox inset="0,0,0,0">
                    <w:txbxContent>
                      <w:p w:rsidR="004D001B" w:rsidRDefault="00FF118F">
                        <w:pPr>
                          <w:spacing w:before="146" w:line="264" w:lineRule="auto"/>
                          <w:ind w:left="667" w:firstLine="230"/>
                          <w:rPr>
                            <w:rFonts w:ascii="Microsoft Sans Serif" w:hAnsi="Microsoft Sans Serif"/>
                            <w:sz w:val="16"/>
                          </w:rPr>
                        </w:pPr>
                        <w:r>
                          <w:rPr>
                            <w:rFonts w:ascii="Microsoft Sans Serif" w:hAnsi="Microsoft Sans Serif"/>
                            <w:sz w:val="16"/>
                          </w:rPr>
                          <w:t>ДОКУМЕНТ ПОДПИСАН ЭЛЕКТРОННОЙ ПОДПИСЬЮ</w:t>
                        </w:r>
                      </w:p>
                      <w:p w:rsidR="004D001B" w:rsidRDefault="004D001B">
                        <w:pPr>
                          <w:spacing w:before="69"/>
                          <w:rPr>
                            <w:rFonts w:ascii="Microsoft Sans Serif"/>
                            <w:sz w:val="16"/>
                          </w:rPr>
                        </w:pPr>
                      </w:p>
                      <w:p w:rsidR="004D001B" w:rsidRDefault="00FF118F">
                        <w:pPr>
                          <w:spacing w:before="1"/>
                          <w:ind w:left="127"/>
                          <w:rPr>
                            <w:rFonts w:ascii="Arial MT" w:hAnsi="Arial MT"/>
                            <w:sz w:val="12"/>
                          </w:rPr>
                        </w:pPr>
                        <w:r>
                          <w:rPr>
                            <w:rFonts w:ascii="Microsoft Sans Serif" w:hAnsi="Microsoft Sans Serif"/>
                            <w:spacing w:val="-2"/>
                            <w:sz w:val="12"/>
                          </w:rPr>
                          <w:t>Сертификат</w:t>
                        </w:r>
                        <w:r>
                          <w:rPr>
                            <w:rFonts w:ascii="Arial MT" w:hAnsi="Arial MT"/>
                            <w:spacing w:val="-2"/>
                            <w:sz w:val="12"/>
                          </w:rPr>
                          <w:t>:</w:t>
                        </w:r>
                        <w:r>
                          <w:rPr>
                            <w:rFonts w:ascii="Arial MT" w:hAnsi="Arial MT"/>
                            <w:spacing w:val="-3"/>
                            <w:sz w:val="12"/>
                          </w:rPr>
                          <w:t xml:space="preserve"> </w:t>
                        </w:r>
                        <w:r>
                          <w:rPr>
                            <w:rFonts w:ascii="Arial MT" w:hAnsi="Arial MT"/>
                            <w:spacing w:val="-2"/>
                            <w:sz w:val="12"/>
                          </w:rPr>
                          <w:t>696EAA00B6B091B64DBBC90B5EBD02D6</w:t>
                        </w:r>
                      </w:p>
                      <w:p w:rsidR="004D001B" w:rsidRDefault="00FF118F">
                        <w:pPr>
                          <w:spacing w:before="4" w:line="247" w:lineRule="auto"/>
                          <w:ind w:left="127" w:right="108"/>
                          <w:rPr>
                            <w:rFonts w:ascii="Arial MT" w:hAnsi="Arial MT"/>
                            <w:sz w:val="12"/>
                          </w:rPr>
                        </w:pPr>
                        <w:r>
                          <w:rPr>
                            <w:rFonts w:ascii="Microsoft Sans Serif" w:hAnsi="Microsoft Sans Serif"/>
                            <w:spacing w:val="-2"/>
                            <w:sz w:val="12"/>
                          </w:rPr>
                          <w:t>Владелец</w:t>
                        </w:r>
                        <w:r>
                          <w:rPr>
                            <w:rFonts w:ascii="Arial MT" w:hAnsi="Arial MT"/>
                            <w:spacing w:val="-2"/>
                            <w:sz w:val="12"/>
                          </w:rPr>
                          <w:t xml:space="preserve">: </w:t>
                        </w:r>
                        <w:r>
                          <w:rPr>
                            <w:rFonts w:ascii="Microsoft Sans Serif" w:hAnsi="Microsoft Sans Serif"/>
                            <w:spacing w:val="-2"/>
                            <w:sz w:val="12"/>
                          </w:rPr>
                          <w:t>Шепынева Елена Владимировна</w:t>
                        </w:r>
                        <w:r>
                          <w:rPr>
                            <w:rFonts w:ascii="Microsoft Sans Serif" w:hAnsi="Microsoft Sans Serif"/>
                            <w:spacing w:val="40"/>
                            <w:sz w:val="12"/>
                          </w:rPr>
                          <w:t xml:space="preserve"> </w:t>
                        </w:r>
                        <w:r>
                          <w:rPr>
                            <w:rFonts w:ascii="Microsoft Sans Serif" w:hAnsi="Microsoft Sans Serif"/>
                            <w:sz w:val="12"/>
                          </w:rPr>
                          <w:t>Действителен</w:t>
                        </w:r>
                        <w:r>
                          <w:rPr>
                            <w:rFonts w:ascii="Arial MT" w:hAnsi="Arial MT"/>
                            <w:sz w:val="12"/>
                          </w:rPr>
                          <w:t xml:space="preserve">: </w:t>
                        </w:r>
                        <w:r>
                          <w:rPr>
                            <w:rFonts w:ascii="Microsoft Sans Serif" w:hAnsi="Microsoft Sans Serif"/>
                            <w:sz w:val="12"/>
                          </w:rPr>
                          <w:t xml:space="preserve">с </w:t>
                        </w:r>
                        <w:r>
                          <w:rPr>
                            <w:rFonts w:ascii="Arial MT" w:hAnsi="Arial MT"/>
                            <w:sz w:val="12"/>
                          </w:rPr>
                          <w:t xml:space="preserve">10.11.2023 </w:t>
                        </w:r>
                        <w:r>
                          <w:rPr>
                            <w:rFonts w:ascii="Microsoft Sans Serif" w:hAnsi="Microsoft Sans Serif"/>
                            <w:sz w:val="12"/>
                          </w:rPr>
                          <w:t xml:space="preserve">до </w:t>
                        </w:r>
                        <w:r>
                          <w:rPr>
                            <w:rFonts w:ascii="Arial MT" w:hAnsi="Arial MT"/>
                            <w:sz w:val="12"/>
                          </w:rPr>
                          <w:t>10.02.2025</w:t>
                        </w:r>
                      </w:p>
                    </w:txbxContent>
                  </v:textbox>
                </v:shape>
                <w10:wrap anchorx="page"/>
              </v:group>
            </w:pict>
          </mc:Fallback>
        </mc:AlternateContent>
      </w:r>
      <w:r>
        <w:rPr>
          <w:spacing w:val="-2"/>
        </w:rPr>
        <w:t>Директор</w:t>
      </w:r>
    </w:p>
    <w:p w:rsidR="004D001B" w:rsidRDefault="00FF118F">
      <w:pPr>
        <w:pStyle w:val="a3"/>
        <w:spacing w:line="480" w:lineRule="auto"/>
        <w:ind w:left="196" w:right="119" w:hanging="20"/>
        <w:jc w:val="left"/>
      </w:pPr>
      <w:r>
        <w:t xml:space="preserve">ГБОУ «Казанская школа №172» </w:t>
      </w:r>
      <w:bookmarkStart w:id="0" w:name="_GoBack"/>
      <w:bookmarkEnd w:id="0"/>
      <w:r>
        <w:t>Приказ</w:t>
      </w:r>
      <w:r>
        <w:rPr>
          <w:spacing w:val="-4"/>
        </w:rPr>
        <w:t xml:space="preserve"> </w:t>
      </w:r>
      <w:r>
        <w:t>№87</w:t>
      </w:r>
      <w:r>
        <w:rPr>
          <w:spacing w:val="-14"/>
        </w:rPr>
        <w:t xml:space="preserve"> </w:t>
      </w:r>
      <w:r>
        <w:t>от</w:t>
      </w:r>
      <w:r>
        <w:rPr>
          <w:spacing w:val="-4"/>
        </w:rPr>
        <w:t xml:space="preserve"> </w:t>
      </w:r>
      <w:r>
        <w:t>29</w:t>
      </w:r>
      <w:r>
        <w:rPr>
          <w:spacing w:val="-9"/>
        </w:rPr>
        <w:t xml:space="preserve"> </w:t>
      </w:r>
      <w:r w:rsidR="00E04C5E">
        <w:t>августа</w:t>
      </w:r>
      <w:r>
        <w:rPr>
          <w:spacing w:val="-4"/>
        </w:rPr>
        <w:t xml:space="preserve"> </w:t>
      </w:r>
      <w:r>
        <w:t>2024г.</w:t>
      </w:r>
    </w:p>
    <w:p w:rsidR="004D001B" w:rsidRDefault="004D001B">
      <w:pPr>
        <w:spacing w:line="480" w:lineRule="auto"/>
        <w:sectPr w:rsidR="004D001B">
          <w:type w:val="continuous"/>
          <w:pgSz w:w="11910" w:h="16840"/>
          <w:pgMar w:top="1020" w:right="440" w:bottom="280" w:left="740" w:header="720" w:footer="720" w:gutter="0"/>
          <w:cols w:num="2" w:space="720" w:equalWidth="0">
            <w:col w:w="3201" w:space="3685"/>
            <w:col w:w="3844"/>
          </w:cols>
        </w:sectPr>
      </w:pPr>
    </w:p>
    <w:p w:rsidR="004D001B" w:rsidRDefault="004D001B">
      <w:pPr>
        <w:pStyle w:val="a3"/>
        <w:ind w:left="0"/>
        <w:jc w:val="left"/>
        <w:rPr>
          <w:sz w:val="28"/>
        </w:rPr>
      </w:pPr>
    </w:p>
    <w:p w:rsidR="004D001B" w:rsidRDefault="004D001B">
      <w:pPr>
        <w:pStyle w:val="a3"/>
        <w:ind w:left="0"/>
        <w:jc w:val="left"/>
        <w:rPr>
          <w:sz w:val="28"/>
        </w:rPr>
      </w:pPr>
    </w:p>
    <w:p w:rsidR="004D001B" w:rsidRDefault="004D001B">
      <w:pPr>
        <w:pStyle w:val="a3"/>
        <w:ind w:left="0"/>
        <w:jc w:val="left"/>
        <w:rPr>
          <w:sz w:val="28"/>
        </w:rPr>
      </w:pPr>
    </w:p>
    <w:p w:rsidR="004D001B" w:rsidRDefault="004D001B">
      <w:pPr>
        <w:pStyle w:val="a3"/>
        <w:ind w:left="0"/>
        <w:jc w:val="left"/>
        <w:rPr>
          <w:sz w:val="28"/>
        </w:rPr>
      </w:pPr>
    </w:p>
    <w:p w:rsidR="004D001B" w:rsidRDefault="004D001B">
      <w:pPr>
        <w:pStyle w:val="a3"/>
        <w:ind w:left="0"/>
        <w:jc w:val="left"/>
        <w:rPr>
          <w:sz w:val="28"/>
        </w:rPr>
      </w:pPr>
    </w:p>
    <w:p w:rsidR="004D001B" w:rsidRDefault="004D001B">
      <w:pPr>
        <w:pStyle w:val="a3"/>
        <w:ind w:left="0"/>
        <w:jc w:val="left"/>
        <w:rPr>
          <w:sz w:val="28"/>
        </w:rPr>
      </w:pPr>
    </w:p>
    <w:p w:rsidR="004D001B" w:rsidRDefault="004D001B">
      <w:pPr>
        <w:pStyle w:val="a3"/>
        <w:ind w:left="0"/>
        <w:jc w:val="left"/>
        <w:rPr>
          <w:sz w:val="28"/>
        </w:rPr>
      </w:pPr>
    </w:p>
    <w:p w:rsidR="004D001B" w:rsidRDefault="004D001B">
      <w:pPr>
        <w:pStyle w:val="a3"/>
        <w:spacing w:before="310"/>
        <w:ind w:left="0"/>
        <w:jc w:val="left"/>
        <w:rPr>
          <w:sz w:val="28"/>
        </w:rPr>
      </w:pPr>
    </w:p>
    <w:p w:rsidR="004D001B" w:rsidRDefault="00FF118F">
      <w:pPr>
        <w:ind w:left="3091" w:right="2756" w:hanging="72"/>
        <w:jc w:val="center"/>
        <w:rPr>
          <w:b/>
          <w:sz w:val="28"/>
        </w:rPr>
      </w:pPr>
      <w:r>
        <w:rPr>
          <w:b/>
          <w:sz w:val="28"/>
        </w:rPr>
        <w:t>АДАПТИРОВАННАЯ ОСНОВНАЯ ОБРАЗОВАТЕЛЬНАЯ</w:t>
      </w:r>
      <w:r>
        <w:rPr>
          <w:b/>
          <w:spacing w:val="-18"/>
          <w:sz w:val="28"/>
        </w:rPr>
        <w:t xml:space="preserve"> </w:t>
      </w:r>
      <w:r>
        <w:rPr>
          <w:b/>
          <w:sz w:val="28"/>
        </w:rPr>
        <w:t>ПРОГРАММА</w:t>
      </w:r>
    </w:p>
    <w:p w:rsidR="004D001B" w:rsidRDefault="00FF118F">
      <w:pPr>
        <w:spacing w:line="321" w:lineRule="exact"/>
        <w:ind w:left="1287" w:right="1027"/>
        <w:jc w:val="center"/>
        <w:rPr>
          <w:b/>
          <w:sz w:val="28"/>
        </w:rPr>
      </w:pPr>
      <w:r>
        <w:rPr>
          <w:b/>
          <w:sz w:val="28"/>
        </w:rPr>
        <w:t>СРЕДНЕГО</w:t>
      </w:r>
      <w:r>
        <w:rPr>
          <w:b/>
          <w:spacing w:val="-12"/>
          <w:sz w:val="28"/>
        </w:rPr>
        <w:t xml:space="preserve"> </w:t>
      </w:r>
      <w:r>
        <w:rPr>
          <w:b/>
          <w:sz w:val="28"/>
        </w:rPr>
        <w:t>ОБЩЕГО</w:t>
      </w:r>
      <w:r>
        <w:rPr>
          <w:b/>
          <w:spacing w:val="-12"/>
          <w:sz w:val="28"/>
        </w:rPr>
        <w:t xml:space="preserve"> </w:t>
      </w:r>
      <w:r>
        <w:rPr>
          <w:b/>
          <w:spacing w:val="-2"/>
          <w:sz w:val="28"/>
        </w:rPr>
        <w:t>ОБРАЗОВАНИЯ</w:t>
      </w:r>
    </w:p>
    <w:p w:rsidR="004D001B" w:rsidRDefault="00FF118F">
      <w:pPr>
        <w:spacing w:before="322"/>
        <w:ind w:left="1281" w:right="1027"/>
        <w:jc w:val="center"/>
        <w:rPr>
          <w:b/>
          <w:sz w:val="28"/>
        </w:rPr>
      </w:pPr>
      <w:r>
        <w:rPr>
          <w:b/>
          <w:spacing w:val="-2"/>
          <w:sz w:val="28"/>
        </w:rPr>
        <w:t>Государственного</w:t>
      </w:r>
      <w:r>
        <w:rPr>
          <w:b/>
          <w:spacing w:val="9"/>
          <w:sz w:val="28"/>
        </w:rPr>
        <w:t xml:space="preserve"> </w:t>
      </w:r>
      <w:r>
        <w:rPr>
          <w:b/>
          <w:spacing w:val="-2"/>
          <w:sz w:val="28"/>
        </w:rPr>
        <w:t>бюджетного</w:t>
      </w:r>
      <w:r>
        <w:rPr>
          <w:b/>
          <w:spacing w:val="13"/>
          <w:sz w:val="28"/>
        </w:rPr>
        <w:t xml:space="preserve"> </w:t>
      </w:r>
      <w:r>
        <w:rPr>
          <w:b/>
          <w:spacing w:val="-2"/>
          <w:sz w:val="28"/>
        </w:rPr>
        <w:t>общеобразовательного</w:t>
      </w:r>
      <w:r>
        <w:rPr>
          <w:b/>
          <w:spacing w:val="9"/>
          <w:sz w:val="28"/>
        </w:rPr>
        <w:t xml:space="preserve"> </w:t>
      </w:r>
      <w:r>
        <w:rPr>
          <w:b/>
          <w:spacing w:val="-2"/>
          <w:sz w:val="28"/>
        </w:rPr>
        <w:t>учреждения</w:t>
      </w:r>
    </w:p>
    <w:p w:rsidR="004D001B" w:rsidRDefault="00FF118F">
      <w:pPr>
        <w:ind w:left="1290" w:right="1027"/>
        <w:jc w:val="center"/>
        <w:rPr>
          <w:b/>
          <w:sz w:val="28"/>
        </w:rPr>
      </w:pPr>
      <w:r>
        <w:rPr>
          <w:b/>
          <w:sz w:val="28"/>
        </w:rPr>
        <w:t>«Казанская</w:t>
      </w:r>
      <w:r>
        <w:rPr>
          <w:b/>
          <w:spacing w:val="-10"/>
          <w:sz w:val="28"/>
        </w:rPr>
        <w:t xml:space="preserve"> </w:t>
      </w:r>
      <w:r>
        <w:rPr>
          <w:b/>
          <w:sz w:val="28"/>
        </w:rPr>
        <w:t>школа</w:t>
      </w:r>
      <w:r>
        <w:rPr>
          <w:b/>
          <w:spacing w:val="-9"/>
          <w:sz w:val="28"/>
        </w:rPr>
        <w:t xml:space="preserve"> </w:t>
      </w:r>
      <w:r>
        <w:rPr>
          <w:b/>
          <w:spacing w:val="-4"/>
          <w:sz w:val="28"/>
        </w:rPr>
        <w:t>№172</w:t>
      </w:r>
    </w:p>
    <w:p w:rsidR="004D001B" w:rsidRDefault="00FF118F">
      <w:pPr>
        <w:spacing w:before="4" w:line="480" w:lineRule="auto"/>
        <w:ind w:left="2054" w:right="1723"/>
        <w:jc w:val="center"/>
        <w:rPr>
          <w:b/>
          <w:sz w:val="28"/>
        </w:rPr>
      </w:pPr>
      <w:r>
        <w:rPr>
          <w:b/>
          <w:sz w:val="28"/>
        </w:rPr>
        <w:t>для</w:t>
      </w:r>
      <w:r>
        <w:rPr>
          <w:b/>
          <w:spacing w:val="-11"/>
          <w:sz w:val="28"/>
        </w:rPr>
        <w:t xml:space="preserve"> </w:t>
      </w:r>
      <w:r>
        <w:rPr>
          <w:b/>
          <w:sz w:val="28"/>
        </w:rPr>
        <w:t>детей</w:t>
      </w:r>
      <w:r>
        <w:rPr>
          <w:b/>
          <w:spacing w:val="-11"/>
          <w:sz w:val="28"/>
        </w:rPr>
        <w:t xml:space="preserve"> </w:t>
      </w:r>
      <w:r>
        <w:rPr>
          <w:b/>
          <w:sz w:val="28"/>
        </w:rPr>
        <w:t>с</w:t>
      </w:r>
      <w:r>
        <w:rPr>
          <w:b/>
          <w:spacing w:val="-4"/>
          <w:sz w:val="28"/>
        </w:rPr>
        <w:t xml:space="preserve"> </w:t>
      </w:r>
      <w:r>
        <w:rPr>
          <w:b/>
          <w:sz w:val="28"/>
        </w:rPr>
        <w:t>ограниченными</w:t>
      </w:r>
      <w:r>
        <w:rPr>
          <w:b/>
          <w:spacing w:val="-11"/>
          <w:sz w:val="28"/>
        </w:rPr>
        <w:t xml:space="preserve"> </w:t>
      </w:r>
      <w:r>
        <w:rPr>
          <w:b/>
          <w:sz w:val="28"/>
        </w:rPr>
        <w:t>возможностями</w:t>
      </w:r>
      <w:r>
        <w:rPr>
          <w:b/>
          <w:spacing w:val="-11"/>
          <w:sz w:val="28"/>
        </w:rPr>
        <w:t xml:space="preserve"> </w:t>
      </w:r>
      <w:r>
        <w:rPr>
          <w:b/>
          <w:sz w:val="28"/>
        </w:rPr>
        <w:t>здоровья» Нормативный срок освоения программы – 2 года.</w:t>
      </w:r>
    </w:p>
    <w:p w:rsidR="004D001B" w:rsidRDefault="004D001B">
      <w:pPr>
        <w:pStyle w:val="a3"/>
        <w:ind w:left="0"/>
        <w:jc w:val="left"/>
        <w:rPr>
          <w:b/>
          <w:sz w:val="28"/>
        </w:rPr>
      </w:pPr>
    </w:p>
    <w:p w:rsidR="004D001B" w:rsidRDefault="004D001B">
      <w:pPr>
        <w:pStyle w:val="a3"/>
        <w:ind w:left="0"/>
        <w:jc w:val="left"/>
        <w:rPr>
          <w:b/>
          <w:sz w:val="28"/>
        </w:rPr>
      </w:pPr>
    </w:p>
    <w:p w:rsidR="004D001B" w:rsidRDefault="004D001B">
      <w:pPr>
        <w:pStyle w:val="a3"/>
        <w:ind w:left="0"/>
        <w:jc w:val="left"/>
        <w:rPr>
          <w:b/>
          <w:sz w:val="28"/>
        </w:rPr>
      </w:pPr>
    </w:p>
    <w:p w:rsidR="004D001B" w:rsidRDefault="004D001B">
      <w:pPr>
        <w:pStyle w:val="a3"/>
        <w:ind w:left="0"/>
        <w:jc w:val="left"/>
        <w:rPr>
          <w:b/>
          <w:sz w:val="28"/>
        </w:rPr>
      </w:pPr>
    </w:p>
    <w:p w:rsidR="004D001B" w:rsidRDefault="004D001B">
      <w:pPr>
        <w:pStyle w:val="a3"/>
        <w:ind w:left="0"/>
        <w:jc w:val="left"/>
        <w:rPr>
          <w:b/>
          <w:sz w:val="28"/>
        </w:rPr>
      </w:pPr>
    </w:p>
    <w:p w:rsidR="004D001B" w:rsidRDefault="004D001B">
      <w:pPr>
        <w:pStyle w:val="a3"/>
        <w:ind w:left="0"/>
        <w:jc w:val="left"/>
        <w:rPr>
          <w:b/>
          <w:sz w:val="28"/>
        </w:rPr>
      </w:pPr>
    </w:p>
    <w:p w:rsidR="004D001B" w:rsidRDefault="004D001B">
      <w:pPr>
        <w:pStyle w:val="a3"/>
        <w:ind w:left="0"/>
        <w:jc w:val="left"/>
        <w:rPr>
          <w:b/>
          <w:sz w:val="28"/>
        </w:rPr>
      </w:pPr>
    </w:p>
    <w:p w:rsidR="004D001B" w:rsidRDefault="004D001B">
      <w:pPr>
        <w:pStyle w:val="a3"/>
        <w:ind w:left="0"/>
        <w:jc w:val="left"/>
        <w:rPr>
          <w:b/>
          <w:sz w:val="28"/>
        </w:rPr>
      </w:pPr>
    </w:p>
    <w:p w:rsidR="004D001B" w:rsidRDefault="004D001B">
      <w:pPr>
        <w:pStyle w:val="a3"/>
        <w:ind w:left="0"/>
        <w:jc w:val="left"/>
        <w:rPr>
          <w:b/>
          <w:sz w:val="28"/>
        </w:rPr>
      </w:pPr>
    </w:p>
    <w:p w:rsidR="004D001B" w:rsidRDefault="004D001B">
      <w:pPr>
        <w:pStyle w:val="a3"/>
        <w:ind w:left="0"/>
        <w:jc w:val="left"/>
        <w:rPr>
          <w:b/>
          <w:sz w:val="28"/>
        </w:rPr>
      </w:pPr>
    </w:p>
    <w:p w:rsidR="004D001B" w:rsidRDefault="004D001B">
      <w:pPr>
        <w:pStyle w:val="a3"/>
        <w:ind w:left="0"/>
        <w:jc w:val="left"/>
        <w:rPr>
          <w:b/>
          <w:sz w:val="28"/>
        </w:rPr>
      </w:pPr>
    </w:p>
    <w:p w:rsidR="004D001B" w:rsidRDefault="004D001B">
      <w:pPr>
        <w:pStyle w:val="a3"/>
        <w:ind w:left="0"/>
        <w:jc w:val="left"/>
        <w:rPr>
          <w:b/>
          <w:sz w:val="28"/>
        </w:rPr>
      </w:pPr>
    </w:p>
    <w:p w:rsidR="004D001B" w:rsidRDefault="004D001B">
      <w:pPr>
        <w:pStyle w:val="a3"/>
        <w:ind w:left="0"/>
        <w:jc w:val="left"/>
        <w:rPr>
          <w:b/>
          <w:sz w:val="28"/>
        </w:rPr>
      </w:pPr>
    </w:p>
    <w:p w:rsidR="004D001B" w:rsidRDefault="004D001B">
      <w:pPr>
        <w:pStyle w:val="a3"/>
        <w:ind w:left="0"/>
        <w:jc w:val="left"/>
        <w:rPr>
          <w:b/>
          <w:sz w:val="28"/>
        </w:rPr>
      </w:pPr>
    </w:p>
    <w:p w:rsidR="004D001B" w:rsidRDefault="004D001B">
      <w:pPr>
        <w:pStyle w:val="a3"/>
        <w:ind w:left="0"/>
        <w:jc w:val="left"/>
        <w:rPr>
          <w:b/>
          <w:sz w:val="28"/>
        </w:rPr>
      </w:pPr>
    </w:p>
    <w:p w:rsidR="004D001B" w:rsidRDefault="004D001B">
      <w:pPr>
        <w:pStyle w:val="a3"/>
        <w:ind w:left="0"/>
        <w:jc w:val="left"/>
        <w:rPr>
          <w:b/>
          <w:sz w:val="28"/>
        </w:rPr>
      </w:pPr>
    </w:p>
    <w:p w:rsidR="004D001B" w:rsidRDefault="004D001B">
      <w:pPr>
        <w:pStyle w:val="a3"/>
        <w:ind w:left="0"/>
        <w:jc w:val="left"/>
        <w:rPr>
          <w:b/>
          <w:sz w:val="28"/>
        </w:rPr>
      </w:pPr>
    </w:p>
    <w:p w:rsidR="004D001B" w:rsidRDefault="004D001B">
      <w:pPr>
        <w:pStyle w:val="a3"/>
        <w:ind w:left="0"/>
        <w:jc w:val="left"/>
        <w:rPr>
          <w:b/>
          <w:sz w:val="28"/>
        </w:rPr>
      </w:pPr>
    </w:p>
    <w:p w:rsidR="004D001B" w:rsidRDefault="004D001B">
      <w:pPr>
        <w:pStyle w:val="a3"/>
        <w:spacing w:before="59"/>
        <w:ind w:left="0"/>
        <w:jc w:val="left"/>
        <w:rPr>
          <w:b/>
          <w:sz w:val="28"/>
        </w:rPr>
      </w:pPr>
    </w:p>
    <w:p w:rsidR="004D001B" w:rsidRDefault="00FF118F">
      <w:pPr>
        <w:ind w:right="1027"/>
        <w:jc w:val="center"/>
        <w:rPr>
          <w:b/>
        </w:rPr>
      </w:pPr>
      <w:r>
        <w:rPr>
          <w:b/>
          <w:spacing w:val="-2"/>
        </w:rPr>
        <w:t>Казань</w:t>
      </w:r>
    </w:p>
    <w:p w:rsidR="004D001B" w:rsidRDefault="004D001B">
      <w:pPr>
        <w:jc w:val="center"/>
        <w:sectPr w:rsidR="004D001B">
          <w:type w:val="continuous"/>
          <w:pgSz w:w="11910" w:h="16840"/>
          <w:pgMar w:top="1020" w:right="440" w:bottom="280" w:left="740" w:header="720" w:footer="720" w:gutter="0"/>
          <w:cols w:space="720"/>
        </w:sectPr>
      </w:pPr>
    </w:p>
    <w:p w:rsidR="004D001B" w:rsidRDefault="00FF118F">
      <w:pPr>
        <w:pStyle w:val="1"/>
        <w:spacing w:before="68"/>
        <w:jc w:val="left"/>
      </w:pPr>
      <w:bookmarkStart w:id="1" w:name="Оглавление"/>
      <w:bookmarkEnd w:id="1"/>
      <w:r>
        <w:rPr>
          <w:color w:val="2D5295"/>
          <w:spacing w:val="-2"/>
        </w:rPr>
        <w:lastRenderedPageBreak/>
        <w:t>Оглавление</w:t>
      </w:r>
    </w:p>
    <w:sdt>
      <w:sdtPr>
        <w:id w:val="2019503508"/>
        <w:docPartObj>
          <w:docPartGallery w:val="Table of Contents"/>
          <w:docPartUnique/>
        </w:docPartObj>
      </w:sdtPr>
      <w:sdtEndPr/>
      <w:sdtContent>
        <w:p w:rsidR="004D001B" w:rsidRDefault="00FF118F">
          <w:pPr>
            <w:pStyle w:val="10"/>
            <w:tabs>
              <w:tab w:val="right" w:leader="dot" w:pos="10166"/>
            </w:tabs>
          </w:pPr>
          <w:hyperlink w:anchor="_bookmark0" w:history="1">
            <w:r>
              <w:t>ОБЩИЕ</w:t>
            </w:r>
            <w:r>
              <w:rPr>
                <w:spacing w:val="-8"/>
              </w:rPr>
              <w:t xml:space="preserve"> </w:t>
            </w:r>
            <w:r>
              <w:rPr>
                <w:spacing w:val="-2"/>
              </w:rPr>
              <w:t>ПОЛОЖЕНИЯ</w:t>
            </w:r>
            <w:r>
              <w:tab/>
            </w:r>
            <w:r>
              <w:rPr>
                <w:spacing w:val="-12"/>
              </w:rPr>
              <w:t>3</w:t>
            </w:r>
          </w:hyperlink>
        </w:p>
        <w:p w:rsidR="004D001B" w:rsidRDefault="00FF118F">
          <w:pPr>
            <w:pStyle w:val="2"/>
            <w:numPr>
              <w:ilvl w:val="0"/>
              <w:numId w:val="93"/>
            </w:numPr>
            <w:tabs>
              <w:tab w:val="left" w:pos="1236"/>
              <w:tab w:val="left" w:pos="1248"/>
              <w:tab w:val="left" w:pos="2654"/>
              <w:tab w:val="left" w:pos="3839"/>
              <w:tab w:val="left" w:pos="6458"/>
              <w:tab w:val="left" w:pos="8100"/>
            </w:tabs>
            <w:spacing w:before="1"/>
            <w:ind w:right="810" w:hanging="567"/>
          </w:pPr>
          <w:hyperlink w:anchor="_bookmark1" w:history="1">
            <w:r>
              <w:rPr>
                <w:spacing w:val="-2"/>
              </w:rPr>
              <w:t>ЦЕЛЕВОЙ</w:t>
            </w:r>
            <w:r>
              <w:tab/>
            </w:r>
            <w:r>
              <w:rPr>
                <w:spacing w:val="-2"/>
              </w:rPr>
              <w:t>РАЗДЕЛ</w:t>
            </w:r>
            <w:r>
              <w:tab/>
            </w:r>
            <w:r>
              <w:rPr>
                <w:spacing w:val="-2"/>
              </w:rPr>
              <w:t>АДАПТИРОВАННОЙ</w:t>
            </w:r>
            <w:r>
              <w:tab/>
            </w:r>
            <w:r>
              <w:rPr>
                <w:spacing w:val="-2"/>
              </w:rPr>
              <w:t>ОСНОВНОЙ</w:t>
            </w:r>
            <w:r>
              <w:tab/>
            </w:r>
            <w:r>
              <w:rPr>
                <w:spacing w:val="-2"/>
              </w:rPr>
              <w:t>ОБРАЗОВАТЕЛЬНОЙ</w:t>
            </w:r>
          </w:hyperlink>
          <w:r>
            <w:rPr>
              <w:spacing w:val="-2"/>
            </w:rPr>
            <w:t xml:space="preserve"> </w:t>
          </w:r>
          <w:hyperlink w:anchor="_bookmark1" w:history="1">
            <w:r>
              <w:t>ПРОГРАМММЫ СРЕДНЕГО ОБЩЕГО ОБРАЗОВАНИЯ</w:t>
            </w:r>
          </w:hyperlink>
        </w:p>
        <w:p w:rsidR="004D001B" w:rsidRDefault="00FF118F">
          <w:pPr>
            <w:pStyle w:val="2"/>
            <w:numPr>
              <w:ilvl w:val="1"/>
              <w:numId w:val="93"/>
            </w:numPr>
            <w:tabs>
              <w:tab w:val="left" w:pos="1248"/>
              <w:tab w:val="right" w:leader="dot" w:pos="10425"/>
            </w:tabs>
            <w:ind w:hanging="566"/>
          </w:pPr>
          <w:hyperlink w:anchor="_bookmark2" w:history="1">
            <w:r>
              <w:t>Пояснительная</w:t>
            </w:r>
            <w:r>
              <w:rPr>
                <w:spacing w:val="-10"/>
              </w:rPr>
              <w:t xml:space="preserve"> </w:t>
            </w:r>
            <w:r>
              <w:rPr>
                <w:spacing w:val="-2"/>
              </w:rPr>
              <w:t>записка</w:t>
            </w:r>
          </w:hyperlink>
          <w:r>
            <w:tab/>
          </w:r>
          <w:r>
            <w:rPr>
              <w:spacing w:val="-10"/>
            </w:rPr>
            <w:t>3</w:t>
          </w:r>
        </w:p>
        <w:p w:rsidR="004D001B" w:rsidRDefault="00FF118F">
          <w:pPr>
            <w:pStyle w:val="2"/>
            <w:numPr>
              <w:ilvl w:val="1"/>
              <w:numId w:val="93"/>
            </w:numPr>
            <w:tabs>
              <w:tab w:val="left" w:pos="1248"/>
              <w:tab w:val="right" w:leader="dot" w:pos="10437"/>
            </w:tabs>
            <w:ind w:hanging="566"/>
          </w:pPr>
          <w:hyperlink w:anchor="_bookmark3" w:history="1">
            <w:r>
              <w:t>Планируемые</w:t>
            </w:r>
            <w:r>
              <w:rPr>
                <w:spacing w:val="-9"/>
              </w:rPr>
              <w:t xml:space="preserve"> </w:t>
            </w:r>
            <w:r>
              <w:t>результаты</w:t>
            </w:r>
            <w:r>
              <w:rPr>
                <w:spacing w:val="-5"/>
              </w:rPr>
              <w:t xml:space="preserve"> </w:t>
            </w:r>
            <w:r>
              <w:t>освоения</w:t>
            </w:r>
            <w:r>
              <w:rPr>
                <w:spacing w:val="-7"/>
              </w:rPr>
              <w:t xml:space="preserve"> </w:t>
            </w:r>
            <w:r>
              <w:t>АООП</w:t>
            </w:r>
            <w:r>
              <w:rPr>
                <w:spacing w:val="-6"/>
              </w:rPr>
              <w:t xml:space="preserve"> </w:t>
            </w:r>
            <w:r>
              <w:rPr>
                <w:spacing w:val="-5"/>
              </w:rPr>
              <w:t>СОО</w:t>
            </w:r>
          </w:hyperlink>
          <w:r>
            <w:tab/>
          </w:r>
          <w:r>
            <w:rPr>
              <w:spacing w:val="-10"/>
            </w:rPr>
            <w:t>6</w:t>
          </w:r>
        </w:p>
        <w:p w:rsidR="004D001B" w:rsidRDefault="00FF118F">
          <w:pPr>
            <w:pStyle w:val="2"/>
            <w:numPr>
              <w:ilvl w:val="1"/>
              <w:numId w:val="93"/>
            </w:numPr>
            <w:tabs>
              <w:tab w:val="left" w:pos="1248"/>
              <w:tab w:val="right" w:leader="dot" w:pos="10442"/>
            </w:tabs>
            <w:ind w:hanging="566"/>
          </w:pPr>
          <w:hyperlink w:anchor="_bookmark4" w:history="1">
            <w:r>
              <w:t>Система</w:t>
            </w:r>
            <w:r>
              <w:rPr>
                <w:spacing w:val="-13"/>
              </w:rPr>
              <w:t xml:space="preserve"> </w:t>
            </w:r>
            <w:r>
              <w:t>оценки</w:t>
            </w:r>
            <w:r>
              <w:rPr>
                <w:spacing w:val="-4"/>
              </w:rPr>
              <w:t xml:space="preserve"> </w:t>
            </w:r>
            <w:r>
              <w:t>достижения</w:t>
            </w:r>
            <w:r>
              <w:rPr>
                <w:spacing w:val="-6"/>
              </w:rPr>
              <w:t xml:space="preserve"> </w:t>
            </w:r>
            <w:r>
              <w:t>планируемых</w:t>
            </w:r>
            <w:r>
              <w:rPr>
                <w:spacing w:val="-7"/>
              </w:rPr>
              <w:t xml:space="preserve"> </w:t>
            </w:r>
            <w:r>
              <w:t>результатов</w:t>
            </w:r>
            <w:r>
              <w:rPr>
                <w:spacing w:val="-6"/>
              </w:rPr>
              <w:t xml:space="preserve"> </w:t>
            </w:r>
            <w:r>
              <w:t>освоения</w:t>
            </w:r>
            <w:r>
              <w:rPr>
                <w:spacing w:val="-6"/>
              </w:rPr>
              <w:t xml:space="preserve"> </w:t>
            </w:r>
            <w:r>
              <w:t>АООП</w:t>
            </w:r>
            <w:r>
              <w:rPr>
                <w:spacing w:val="-7"/>
              </w:rPr>
              <w:t xml:space="preserve"> </w:t>
            </w:r>
            <w:r>
              <w:rPr>
                <w:spacing w:val="-5"/>
              </w:rPr>
              <w:t>СОО</w:t>
            </w:r>
            <w:r>
              <w:tab/>
            </w:r>
            <w:r>
              <w:rPr>
                <w:spacing w:val="-5"/>
              </w:rPr>
              <w:t>1</w:t>
            </w:r>
          </w:hyperlink>
          <w:r>
            <w:rPr>
              <w:spacing w:val="-5"/>
            </w:rPr>
            <w:t>2</w:t>
          </w:r>
        </w:p>
        <w:p w:rsidR="004D001B" w:rsidRDefault="00FF118F">
          <w:pPr>
            <w:pStyle w:val="2"/>
            <w:numPr>
              <w:ilvl w:val="0"/>
              <w:numId w:val="93"/>
            </w:numPr>
            <w:tabs>
              <w:tab w:val="left" w:pos="1236"/>
              <w:tab w:val="left" w:pos="1248"/>
              <w:tab w:val="left" w:pos="4321"/>
              <w:tab w:val="left" w:pos="5993"/>
              <w:tab w:val="left" w:pos="9100"/>
            </w:tabs>
            <w:ind w:right="809" w:hanging="567"/>
          </w:pPr>
          <w:hyperlink w:anchor="_bookmark5" w:history="1">
            <w:r>
              <w:rPr>
                <w:spacing w:val="-2"/>
              </w:rPr>
              <w:t>СОДЕРЖАТЕЛЬНЫЙ</w:t>
            </w:r>
            <w:r>
              <w:tab/>
            </w:r>
            <w:r>
              <w:rPr>
                <w:spacing w:val="-2"/>
              </w:rPr>
              <w:t>РАЗДЕЛ</w:t>
            </w:r>
            <w:r>
              <w:tab/>
            </w:r>
            <w:r>
              <w:rPr>
                <w:spacing w:val="-2"/>
              </w:rPr>
              <w:t>АДАПТИРОВАННОЙ</w:t>
            </w:r>
            <w:r>
              <w:tab/>
            </w:r>
            <w:r>
              <w:rPr>
                <w:spacing w:val="-2"/>
              </w:rPr>
              <w:t>ОСНОВНОЙ</w:t>
            </w:r>
          </w:hyperlink>
          <w:r>
            <w:rPr>
              <w:spacing w:val="-2"/>
            </w:rPr>
            <w:t xml:space="preserve"> </w:t>
          </w:r>
          <w:hyperlink w:anchor="_bookmark5" w:history="1">
            <w:r>
              <w:t>ОБРАЗОВАТЕЛЬНОЙ</w:t>
            </w:r>
          </w:hyperlink>
          <w:r>
            <w:t xml:space="preserve"> </w:t>
          </w:r>
          <w:hyperlink w:anchor="_bookmark5" w:history="1">
            <w:r>
              <w:t>ПРОГРАММЫ СРЕДНЕГО ОБЩЕГО ОБРАЗОВ</w:t>
            </w:r>
            <w:r>
              <w:t>АНИЯ</w:t>
            </w:r>
          </w:hyperlink>
        </w:p>
        <w:p w:rsidR="004D001B" w:rsidRDefault="00FF118F">
          <w:pPr>
            <w:pStyle w:val="2"/>
            <w:numPr>
              <w:ilvl w:val="1"/>
              <w:numId w:val="93"/>
            </w:numPr>
            <w:tabs>
              <w:tab w:val="left" w:pos="1248"/>
              <w:tab w:val="right" w:leader="dot" w:pos="10437"/>
            </w:tabs>
            <w:ind w:hanging="566"/>
          </w:pPr>
          <w:hyperlink w:anchor="_bookmark6" w:history="1">
            <w:r>
              <w:t>Федеральные</w:t>
            </w:r>
            <w:r>
              <w:rPr>
                <w:spacing w:val="-10"/>
              </w:rPr>
              <w:t xml:space="preserve"> </w:t>
            </w:r>
            <w:r>
              <w:t>рабочие</w:t>
            </w:r>
            <w:r>
              <w:rPr>
                <w:spacing w:val="-6"/>
              </w:rPr>
              <w:t xml:space="preserve"> </w:t>
            </w:r>
            <w:r>
              <w:t>программы</w:t>
            </w:r>
            <w:r>
              <w:rPr>
                <w:spacing w:val="-2"/>
              </w:rPr>
              <w:t xml:space="preserve"> </w:t>
            </w:r>
            <w:r>
              <w:t>учебных</w:t>
            </w:r>
            <w:r>
              <w:rPr>
                <w:spacing w:val="-6"/>
              </w:rPr>
              <w:t xml:space="preserve"> </w:t>
            </w:r>
            <w:r>
              <w:rPr>
                <w:spacing w:val="-2"/>
              </w:rPr>
              <w:t>предметов</w:t>
            </w:r>
          </w:hyperlink>
          <w:r>
            <w:tab/>
          </w:r>
          <w:r>
            <w:rPr>
              <w:spacing w:val="-5"/>
            </w:rPr>
            <w:t>16</w:t>
          </w:r>
        </w:p>
        <w:p w:rsidR="004D001B" w:rsidRDefault="00FF118F">
          <w:pPr>
            <w:pStyle w:val="2"/>
            <w:numPr>
              <w:ilvl w:val="1"/>
              <w:numId w:val="93"/>
            </w:numPr>
            <w:tabs>
              <w:tab w:val="left" w:pos="1248"/>
              <w:tab w:val="right" w:leader="dot" w:pos="10555"/>
            </w:tabs>
            <w:ind w:hanging="566"/>
          </w:pPr>
          <w:hyperlink w:anchor="_bookmark7" w:history="1">
            <w:r>
              <w:t>Рабочие</w:t>
            </w:r>
            <w:r>
              <w:rPr>
                <w:spacing w:val="-8"/>
              </w:rPr>
              <w:t xml:space="preserve"> </w:t>
            </w:r>
            <w:r>
              <w:t>программы</w:t>
            </w:r>
            <w:r>
              <w:rPr>
                <w:spacing w:val="-4"/>
              </w:rPr>
              <w:t xml:space="preserve"> </w:t>
            </w:r>
            <w:r>
              <w:t>учебных</w:t>
            </w:r>
            <w:r>
              <w:rPr>
                <w:spacing w:val="-7"/>
              </w:rPr>
              <w:t xml:space="preserve"> </w:t>
            </w:r>
            <w:r>
              <w:rPr>
                <w:spacing w:val="-2"/>
              </w:rPr>
              <w:t>предметов</w:t>
            </w:r>
            <w:r>
              <w:tab/>
            </w:r>
            <w:r>
              <w:rPr>
                <w:spacing w:val="-5"/>
              </w:rPr>
              <w:t>2</w:t>
            </w:r>
          </w:hyperlink>
          <w:r>
            <w:rPr>
              <w:spacing w:val="-5"/>
            </w:rPr>
            <w:t>38</w:t>
          </w:r>
        </w:p>
        <w:p w:rsidR="004D001B" w:rsidRDefault="00FF118F">
          <w:pPr>
            <w:pStyle w:val="2"/>
            <w:numPr>
              <w:ilvl w:val="1"/>
              <w:numId w:val="93"/>
            </w:numPr>
            <w:tabs>
              <w:tab w:val="left" w:pos="1248"/>
              <w:tab w:val="right" w:leader="dot" w:pos="10559"/>
            </w:tabs>
            <w:ind w:hanging="566"/>
          </w:pPr>
          <w:hyperlink w:anchor="_bookmark8" w:history="1">
            <w:r>
              <w:t>Программа</w:t>
            </w:r>
            <w:r>
              <w:rPr>
                <w:spacing w:val="-14"/>
              </w:rPr>
              <w:t xml:space="preserve"> </w:t>
            </w:r>
            <w:r>
              <w:t>формирования</w:t>
            </w:r>
            <w:r>
              <w:rPr>
                <w:spacing w:val="-5"/>
              </w:rPr>
              <w:t xml:space="preserve"> </w:t>
            </w:r>
            <w:r>
              <w:t>универсальных</w:t>
            </w:r>
            <w:r>
              <w:rPr>
                <w:spacing w:val="-4"/>
              </w:rPr>
              <w:t xml:space="preserve"> </w:t>
            </w:r>
            <w:r>
              <w:t>учебных</w:t>
            </w:r>
            <w:r>
              <w:rPr>
                <w:spacing w:val="-8"/>
              </w:rPr>
              <w:t xml:space="preserve"> </w:t>
            </w:r>
            <w:r>
              <w:rPr>
                <w:spacing w:val="-2"/>
              </w:rPr>
              <w:t>действий</w:t>
            </w:r>
          </w:hyperlink>
          <w:r>
            <w:tab/>
          </w:r>
          <w:r>
            <w:rPr>
              <w:spacing w:val="-5"/>
            </w:rPr>
            <w:t>248</w:t>
          </w:r>
        </w:p>
        <w:p w:rsidR="004D001B" w:rsidRDefault="00FF118F">
          <w:pPr>
            <w:pStyle w:val="2"/>
            <w:numPr>
              <w:ilvl w:val="1"/>
              <w:numId w:val="93"/>
            </w:numPr>
            <w:tabs>
              <w:tab w:val="left" w:pos="1248"/>
              <w:tab w:val="right" w:leader="dot" w:pos="10562"/>
            </w:tabs>
            <w:ind w:hanging="566"/>
          </w:pPr>
          <w:hyperlink w:anchor="_bookmark9" w:history="1">
            <w:r>
              <w:t>Рабочая</w:t>
            </w:r>
            <w:r>
              <w:rPr>
                <w:spacing w:val="-10"/>
              </w:rPr>
              <w:t xml:space="preserve"> </w:t>
            </w:r>
            <w:r>
              <w:t>программа</w:t>
            </w:r>
            <w:r>
              <w:rPr>
                <w:spacing w:val="-7"/>
              </w:rPr>
              <w:t xml:space="preserve"> </w:t>
            </w:r>
            <w:r>
              <w:rPr>
                <w:spacing w:val="-2"/>
              </w:rPr>
              <w:t>воспитания</w:t>
            </w:r>
          </w:hyperlink>
          <w:r>
            <w:tab/>
          </w:r>
          <w:r>
            <w:rPr>
              <w:spacing w:val="-5"/>
            </w:rPr>
            <w:t>261</w:t>
          </w:r>
        </w:p>
        <w:p w:rsidR="004D001B" w:rsidRDefault="00FF118F">
          <w:pPr>
            <w:pStyle w:val="2"/>
            <w:numPr>
              <w:ilvl w:val="1"/>
              <w:numId w:val="93"/>
            </w:numPr>
            <w:tabs>
              <w:tab w:val="left" w:pos="1248"/>
              <w:tab w:val="right" w:leader="dot" w:pos="10564"/>
            </w:tabs>
            <w:ind w:hanging="566"/>
          </w:pPr>
          <w:hyperlink w:anchor="_bookmark10" w:history="1">
            <w:r>
              <w:t>Программа</w:t>
            </w:r>
            <w:r>
              <w:rPr>
                <w:spacing w:val="-10"/>
              </w:rPr>
              <w:t xml:space="preserve"> </w:t>
            </w:r>
            <w:r>
              <w:t>коррекционной</w:t>
            </w:r>
            <w:r>
              <w:rPr>
                <w:spacing w:val="-5"/>
              </w:rPr>
              <w:t xml:space="preserve"> </w:t>
            </w:r>
            <w:r>
              <w:rPr>
                <w:spacing w:val="-2"/>
              </w:rPr>
              <w:t>работы</w:t>
            </w:r>
          </w:hyperlink>
          <w:r>
            <w:tab/>
          </w:r>
          <w:r>
            <w:rPr>
              <w:spacing w:val="-5"/>
            </w:rPr>
            <w:t>276</w:t>
          </w:r>
        </w:p>
        <w:p w:rsidR="004D001B" w:rsidRDefault="00FF118F">
          <w:pPr>
            <w:pStyle w:val="2"/>
            <w:numPr>
              <w:ilvl w:val="0"/>
              <w:numId w:val="93"/>
            </w:numPr>
            <w:tabs>
              <w:tab w:val="left" w:pos="1236"/>
              <w:tab w:val="left" w:pos="1248"/>
              <w:tab w:val="left" w:pos="4451"/>
              <w:tab w:val="left" w:pos="6059"/>
              <w:tab w:val="left" w:pos="9099"/>
            </w:tabs>
            <w:spacing w:before="1"/>
            <w:ind w:right="808" w:hanging="567"/>
          </w:pPr>
          <w:hyperlink w:anchor="_bookmark11" w:history="1">
            <w:r>
              <w:rPr>
                <w:spacing w:val="-2"/>
              </w:rPr>
              <w:t>ОРГАНИЗАЦИОННЫЙ</w:t>
            </w:r>
            <w:r>
              <w:tab/>
            </w:r>
            <w:r>
              <w:rPr>
                <w:spacing w:val="-2"/>
              </w:rPr>
              <w:t>РАЗДЕЛ</w:t>
            </w:r>
            <w:r>
              <w:tab/>
            </w:r>
            <w:r>
              <w:rPr>
                <w:spacing w:val="-2"/>
              </w:rPr>
              <w:t>АДАПТИРОВАННОЙ</w:t>
            </w:r>
            <w:r>
              <w:tab/>
            </w:r>
            <w:r>
              <w:rPr>
                <w:spacing w:val="-2"/>
              </w:rPr>
              <w:t>ОСНОВНОЙ</w:t>
            </w:r>
          </w:hyperlink>
          <w:r>
            <w:rPr>
              <w:spacing w:val="-2"/>
            </w:rPr>
            <w:t xml:space="preserve"> </w:t>
          </w:r>
          <w:hyperlink w:anchor="_bookmark11" w:history="1">
            <w:r>
              <w:t>ОБРАЗОВАТЕЛЬНОЙ</w:t>
            </w:r>
          </w:hyperlink>
          <w:r>
            <w:t xml:space="preserve"> </w:t>
          </w:r>
          <w:hyperlink w:anchor="_bookmark11" w:history="1">
            <w:r>
              <w:t>ПРОГРАММЫ СРЕДНЕГО ОБЩЕГО ОБРАЗОВАНИЯ</w:t>
            </w:r>
          </w:hyperlink>
        </w:p>
        <w:p w:rsidR="004D001B" w:rsidRDefault="00FF118F">
          <w:pPr>
            <w:pStyle w:val="2"/>
            <w:numPr>
              <w:ilvl w:val="1"/>
              <w:numId w:val="93"/>
            </w:numPr>
            <w:tabs>
              <w:tab w:val="left" w:pos="1248"/>
              <w:tab w:val="right" w:leader="dot" w:pos="10442"/>
            </w:tabs>
            <w:ind w:hanging="566"/>
          </w:pPr>
          <w:hyperlink w:anchor="_bookmark12" w:history="1">
            <w:r>
              <w:t>Учебный</w:t>
            </w:r>
            <w:r>
              <w:rPr>
                <w:spacing w:val="-7"/>
              </w:rPr>
              <w:t xml:space="preserve"> </w:t>
            </w:r>
            <w:r>
              <w:rPr>
                <w:spacing w:val="-4"/>
              </w:rPr>
              <w:t>план</w:t>
            </w:r>
          </w:hyperlink>
          <w:r>
            <w:tab/>
          </w:r>
          <w:r>
            <w:rPr>
              <w:spacing w:val="-5"/>
            </w:rPr>
            <w:t>302</w:t>
          </w:r>
        </w:p>
        <w:p w:rsidR="004D001B" w:rsidRDefault="00FF118F">
          <w:pPr>
            <w:pStyle w:val="2"/>
            <w:numPr>
              <w:ilvl w:val="1"/>
              <w:numId w:val="93"/>
            </w:numPr>
            <w:tabs>
              <w:tab w:val="left" w:pos="1248"/>
              <w:tab w:val="right" w:leader="dot" w:pos="10442"/>
            </w:tabs>
            <w:ind w:hanging="566"/>
          </w:pPr>
          <w:hyperlink w:anchor="_bookmark13" w:history="1">
            <w:r>
              <w:t>Календарный</w:t>
            </w:r>
            <w:r>
              <w:rPr>
                <w:spacing w:val="-10"/>
              </w:rPr>
              <w:t xml:space="preserve"> </w:t>
            </w:r>
            <w:r>
              <w:t>учебный</w:t>
            </w:r>
            <w:r>
              <w:rPr>
                <w:spacing w:val="-8"/>
              </w:rPr>
              <w:t xml:space="preserve"> </w:t>
            </w:r>
            <w:r>
              <w:rPr>
                <w:spacing w:val="-2"/>
              </w:rPr>
              <w:t>график</w:t>
            </w:r>
            <w:r>
              <w:tab/>
            </w:r>
            <w:r>
              <w:rPr>
                <w:spacing w:val="-5"/>
              </w:rPr>
              <w:t>304</w:t>
            </w:r>
          </w:hyperlink>
        </w:p>
        <w:p w:rsidR="004D001B" w:rsidRDefault="00FF118F">
          <w:pPr>
            <w:pStyle w:val="2"/>
            <w:numPr>
              <w:ilvl w:val="1"/>
              <w:numId w:val="93"/>
            </w:numPr>
            <w:tabs>
              <w:tab w:val="left" w:pos="1248"/>
              <w:tab w:val="right" w:leader="dot" w:pos="10442"/>
            </w:tabs>
            <w:ind w:hanging="566"/>
          </w:pPr>
          <w:hyperlink w:anchor="_bookmark14" w:history="1">
            <w:r>
              <w:t>План</w:t>
            </w:r>
            <w:r>
              <w:rPr>
                <w:spacing w:val="-7"/>
              </w:rPr>
              <w:t xml:space="preserve"> </w:t>
            </w:r>
            <w:r>
              <w:t>внеурочной</w:t>
            </w:r>
            <w:r>
              <w:rPr>
                <w:spacing w:val="-4"/>
              </w:rPr>
              <w:t xml:space="preserve"> </w:t>
            </w:r>
            <w:r>
              <w:rPr>
                <w:spacing w:val="-2"/>
              </w:rPr>
              <w:t>деятельности</w:t>
            </w:r>
            <w:r>
              <w:tab/>
            </w:r>
            <w:r>
              <w:rPr>
                <w:spacing w:val="-5"/>
              </w:rPr>
              <w:t>304</w:t>
            </w:r>
          </w:hyperlink>
        </w:p>
        <w:p w:rsidR="004D001B" w:rsidRDefault="00FF118F">
          <w:pPr>
            <w:pStyle w:val="2"/>
            <w:numPr>
              <w:ilvl w:val="1"/>
              <w:numId w:val="93"/>
            </w:numPr>
            <w:tabs>
              <w:tab w:val="left" w:pos="1248"/>
              <w:tab w:val="right" w:leader="dot" w:pos="10444"/>
            </w:tabs>
            <w:ind w:hanging="566"/>
          </w:pPr>
          <w:r>
            <w:t>Календарный</w:t>
          </w:r>
          <w:r>
            <w:rPr>
              <w:spacing w:val="-12"/>
            </w:rPr>
            <w:t xml:space="preserve"> </w:t>
          </w:r>
          <w:r>
            <w:t>план</w:t>
          </w:r>
          <w:r>
            <w:rPr>
              <w:spacing w:val="-9"/>
            </w:rPr>
            <w:t xml:space="preserve"> </w:t>
          </w:r>
          <w:r>
            <w:t>воспитательной</w:t>
          </w:r>
          <w:r>
            <w:rPr>
              <w:spacing w:val="-9"/>
            </w:rPr>
            <w:t xml:space="preserve"> </w:t>
          </w:r>
          <w:r>
            <w:rPr>
              <w:spacing w:val="-2"/>
            </w:rPr>
            <w:t>работы</w:t>
          </w:r>
          <w:r>
            <w:tab/>
          </w:r>
          <w:r>
            <w:rPr>
              <w:spacing w:val="-5"/>
            </w:rPr>
            <w:t>308</w:t>
          </w:r>
        </w:p>
        <w:p w:rsidR="004D001B" w:rsidRDefault="00FF118F">
          <w:pPr>
            <w:pStyle w:val="2"/>
            <w:numPr>
              <w:ilvl w:val="1"/>
              <w:numId w:val="93"/>
            </w:numPr>
            <w:tabs>
              <w:tab w:val="left" w:pos="1248"/>
              <w:tab w:val="right" w:leader="dot" w:pos="10444"/>
            </w:tabs>
            <w:ind w:hanging="566"/>
          </w:pPr>
          <w:hyperlink w:anchor="_bookmark15" w:history="1">
            <w:r>
              <w:t>Система</w:t>
            </w:r>
            <w:r>
              <w:rPr>
                <w:spacing w:val="-4"/>
              </w:rPr>
              <w:t xml:space="preserve"> </w:t>
            </w:r>
            <w:r>
              <w:t>условий</w:t>
            </w:r>
            <w:r>
              <w:rPr>
                <w:spacing w:val="-6"/>
              </w:rPr>
              <w:t xml:space="preserve"> </w:t>
            </w:r>
            <w:r>
              <w:t>реализации</w:t>
            </w:r>
            <w:r>
              <w:rPr>
                <w:spacing w:val="-4"/>
              </w:rPr>
              <w:t xml:space="preserve"> </w:t>
            </w:r>
            <w:r>
              <w:t>АООП</w:t>
            </w:r>
            <w:r>
              <w:rPr>
                <w:spacing w:val="-7"/>
              </w:rPr>
              <w:t xml:space="preserve"> </w:t>
            </w:r>
            <w:r>
              <w:rPr>
                <w:spacing w:val="-5"/>
              </w:rPr>
              <w:t>СОО</w:t>
            </w:r>
            <w:r>
              <w:tab/>
            </w:r>
            <w:r>
              <w:rPr>
                <w:spacing w:val="-5"/>
              </w:rPr>
              <w:t>309</w:t>
            </w:r>
          </w:hyperlink>
        </w:p>
        <w:p w:rsidR="004D001B" w:rsidRDefault="00FF118F">
          <w:pPr>
            <w:pStyle w:val="2"/>
            <w:numPr>
              <w:ilvl w:val="2"/>
              <w:numId w:val="93"/>
            </w:numPr>
            <w:tabs>
              <w:tab w:val="left" w:pos="1247"/>
              <w:tab w:val="right" w:leader="dot" w:pos="10447"/>
            </w:tabs>
            <w:ind w:left="1247" w:hanging="565"/>
          </w:pPr>
          <w:hyperlink w:anchor="_bookmark16" w:history="1">
            <w:r>
              <w:t>Кадровые</w:t>
            </w:r>
            <w:r>
              <w:rPr>
                <w:spacing w:val="-5"/>
              </w:rPr>
              <w:t xml:space="preserve"> </w:t>
            </w:r>
            <w:r>
              <w:t>условия</w:t>
            </w:r>
            <w:r>
              <w:rPr>
                <w:spacing w:val="-6"/>
              </w:rPr>
              <w:t xml:space="preserve"> </w:t>
            </w:r>
            <w:r>
              <w:t>реализации</w:t>
            </w:r>
            <w:r>
              <w:rPr>
                <w:spacing w:val="-5"/>
              </w:rPr>
              <w:t xml:space="preserve"> </w:t>
            </w:r>
            <w:r>
              <w:t>АООП</w:t>
            </w:r>
            <w:r>
              <w:rPr>
                <w:spacing w:val="-4"/>
              </w:rPr>
              <w:t xml:space="preserve"> </w:t>
            </w:r>
            <w:r>
              <w:rPr>
                <w:spacing w:val="-5"/>
              </w:rPr>
              <w:t>СОО</w:t>
            </w:r>
            <w:r>
              <w:tab/>
            </w:r>
            <w:r>
              <w:rPr>
                <w:spacing w:val="-5"/>
              </w:rPr>
              <w:t>309</w:t>
            </w:r>
          </w:hyperlink>
        </w:p>
        <w:p w:rsidR="004D001B" w:rsidRDefault="00FF118F">
          <w:pPr>
            <w:pStyle w:val="2"/>
            <w:numPr>
              <w:ilvl w:val="2"/>
              <w:numId w:val="93"/>
            </w:numPr>
            <w:tabs>
              <w:tab w:val="left" w:pos="1247"/>
              <w:tab w:val="right" w:leader="dot" w:pos="10449"/>
            </w:tabs>
            <w:ind w:left="1247" w:hanging="565"/>
          </w:pPr>
          <w:hyperlink w:anchor="_bookmark17" w:history="1">
            <w:r>
              <w:t>Психолого-педагогические</w:t>
            </w:r>
            <w:r>
              <w:rPr>
                <w:spacing w:val="-9"/>
              </w:rPr>
              <w:t xml:space="preserve"> </w:t>
            </w:r>
            <w:r>
              <w:t>условия</w:t>
            </w:r>
            <w:r>
              <w:rPr>
                <w:spacing w:val="-11"/>
              </w:rPr>
              <w:t xml:space="preserve"> </w:t>
            </w:r>
            <w:r>
              <w:t>реализации</w:t>
            </w:r>
            <w:r>
              <w:rPr>
                <w:spacing w:val="-10"/>
              </w:rPr>
              <w:t xml:space="preserve"> </w:t>
            </w:r>
            <w:r>
              <w:t>АООП</w:t>
            </w:r>
            <w:r>
              <w:rPr>
                <w:spacing w:val="-9"/>
              </w:rPr>
              <w:t xml:space="preserve"> </w:t>
            </w:r>
            <w:r>
              <w:rPr>
                <w:spacing w:val="-5"/>
              </w:rPr>
              <w:t>СОО</w:t>
            </w:r>
            <w:r>
              <w:tab/>
            </w:r>
            <w:r>
              <w:rPr>
                <w:spacing w:val="-5"/>
              </w:rPr>
              <w:t>314</w:t>
            </w:r>
          </w:hyperlink>
        </w:p>
        <w:p w:rsidR="004D001B" w:rsidRDefault="00FF118F">
          <w:pPr>
            <w:pStyle w:val="3"/>
            <w:numPr>
              <w:ilvl w:val="2"/>
              <w:numId w:val="93"/>
            </w:numPr>
            <w:tabs>
              <w:tab w:val="left" w:pos="1257"/>
              <w:tab w:val="right" w:leader="dot" w:pos="10447"/>
            </w:tabs>
            <w:ind w:left="1257" w:hanging="551"/>
          </w:pPr>
          <w:hyperlink w:anchor="_bookmark18" w:history="1">
            <w:r>
              <w:t>Финансовое</w:t>
            </w:r>
            <w:r>
              <w:rPr>
                <w:spacing w:val="-11"/>
              </w:rPr>
              <w:t xml:space="preserve"> </w:t>
            </w:r>
            <w:r>
              <w:t>обеспечение</w:t>
            </w:r>
            <w:r>
              <w:rPr>
                <w:spacing w:val="-4"/>
              </w:rPr>
              <w:t xml:space="preserve"> </w:t>
            </w:r>
            <w:r>
              <w:t>реализации</w:t>
            </w:r>
            <w:r>
              <w:rPr>
                <w:spacing w:val="-5"/>
              </w:rPr>
              <w:t xml:space="preserve"> </w:t>
            </w:r>
            <w:r>
              <w:t>АООП</w:t>
            </w:r>
            <w:r>
              <w:rPr>
                <w:spacing w:val="-5"/>
              </w:rPr>
              <w:t xml:space="preserve"> СОО</w:t>
            </w:r>
            <w:r>
              <w:tab/>
            </w:r>
            <w:r>
              <w:rPr>
                <w:spacing w:val="-5"/>
              </w:rPr>
              <w:t>315</w:t>
            </w:r>
          </w:hyperlink>
        </w:p>
        <w:p w:rsidR="004D001B" w:rsidRDefault="00FF118F">
          <w:pPr>
            <w:pStyle w:val="2"/>
            <w:numPr>
              <w:ilvl w:val="2"/>
              <w:numId w:val="93"/>
            </w:numPr>
            <w:tabs>
              <w:tab w:val="left" w:pos="1288"/>
              <w:tab w:val="right" w:leader="dot" w:pos="10449"/>
            </w:tabs>
            <w:ind w:left="1288" w:hanging="606"/>
          </w:pPr>
          <w:hyperlink w:anchor="_bookmark19" w:history="1">
            <w:r>
              <w:t>Материально-технические</w:t>
            </w:r>
            <w:r>
              <w:rPr>
                <w:spacing w:val="-10"/>
              </w:rPr>
              <w:t xml:space="preserve"> </w:t>
            </w:r>
            <w:r>
              <w:t>условия</w:t>
            </w:r>
            <w:r>
              <w:rPr>
                <w:spacing w:val="-13"/>
              </w:rPr>
              <w:t xml:space="preserve"> </w:t>
            </w:r>
            <w:r>
              <w:t>реализации</w:t>
            </w:r>
            <w:r>
              <w:rPr>
                <w:spacing w:val="-10"/>
              </w:rPr>
              <w:t xml:space="preserve"> </w:t>
            </w:r>
            <w:r>
              <w:t>АООП</w:t>
            </w:r>
            <w:r>
              <w:rPr>
                <w:spacing w:val="-13"/>
              </w:rPr>
              <w:t xml:space="preserve"> </w:t>
            </w:r>
            <w:r>
              <w:rPr>
                <w:spacing w:val="-5"/>
              </w:rPr>
              <w:t>СОО</w:t>
            </w:r>
            <w:r>
              <w:tab/>
            </w:r>
            <w:r>
              <w:rPr>
                <w:spacing w:val="-5"/>
              </w:rPr>
              <w:t>315</w:t>
            </w:r>
          </w:hyperlink>
        </w:p>
      </w:sdtContent>
    </w:sdt>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ind w:left="0"/>
        <w:jc w:val="left"/>
        <w:rPr>
          <w:sz w:val="22"/>
        </w:rPr>
      </w:pPr>
    </w:p>
    <w:p w:rsidR="004D001B" w:rsidRDefault="004D001B">
      <w:pPr>
        <w:pStyle w:val="a3"/>
        <w:spacing w:before="40"/>
        <w:ind w:left="0"/>
        <w:jc w:val="left"/>
        <w:rPr>
          <w:sz w:val="22"/>
        </w:rPr>
      </w:pPr>
    </w:p>
    <w:p w:rsidR="004D001B" w:rsidRDefault="00FF118F">
      <w:pPr>
        <w:ind w:left="9" w:right="43"/>
        <w:jc w:val="center"/>
      </w:pPr>
      <w:r>
        <w:rPr>
          <w:spacing w:val="-10"/>
        </w:rPr>
        <w:t>2</w:t>
      </w:r>
    </w:p>
    <w:p w:rsidR="004D001B" w:rsidRDefault="004D001B">
      <w:pPr>
        <w:jc w:val="center"/>
        <w:sectPr w:rsidR="004D001B">
          <w:pgSz w:w="11920" w:h="16850"/>
          <w:pgMar w:top="1000" w:right="160" w:bottom="280" w:left="480" w:header="720" w:footer="720" w:gutter="0"/>
          <w:cols w:space="720"/>
        </w:sectPr>
      </w:pPr>
    </w:p>
    <w:p w:rsidR="004D001B" w:rsidRDefault="00FF118F">
      <w:pPr>
        <w:pStyle w:val="1"/>
        <w:spacing w:before="72"/>
        <w:jc w:val="left"/>
      </w:pPr>
      <w:bookmarkStart w:id="2" w:name="ОБЩИЕ_ПОЛОЖЕНИЯ."/>
      <w:bookmarkStart w:id="3" w:name="_bookmark0"/>
      <w:bookmarkEnd w:id="2"/>
      <w:bookmarkEnd w:id="3"/>
      <w:r>
        <w:rPr>
          <w:color w:val="2D5295"/>
        </w:rPr>
        <w:lastRenderedPageBreak/>
        <w:t>ОБЩИЕ</w:t>
      </w:r>
      <w:r>
        <w:rPr>
          <w:color w:val="2D5295"/>
          <w:spacing w:val="-12"/>
        </w:rPr>
        <w:t xml:space="preserve"> </w:t>
      </w:r>
      <w:r>
        <w:rPr>
          <w:color w:val="2D5295"/>
          <w:spacing w:val="-2"/>
        </w:rPr>
        <w:t>ПОЛОЖЕНИЯ.</w:t>
      </w:r>
    </w:p>
    <w:p w:rsidR="004D001B" w:rsidRDefault="00FF118F">
      <w:pPr>
        <w:pStyle w:val="a3"/>
        <w:spacing w:line="274" w:lineRule="exact"/>
        <w:ind w:left="1248"/>
      </w:pPr>
      <w:r>
        <w:t>Адаптированная</w:t>
      </w:r>
      <w:r>
        <w:rPr>
          <w:spacing w:val="-3"/>
        </w:rPr>
        <w:t xml:space="preserve"> </w:t>
      </w:r>
      <w:r>
        <w:t>основная образовательная программа</w:t>
      </w:r>
      <w:r>
        <w:rPr>
          <w:spacing w:val="-1"/>
        </w:rPr>
        <w:t xml:space="preserve"> </w:t>
      </w:r>
      <w:r>
        <w:t>среднего общего образования</w:t>
      </w:r>
      <w:r>
        <w:rPr>
          <w:spacing w:val="7"/>
        </w:rPr>
        <w:t xml:space="preserve"> </w:t>
      </w:r>
      <w:r>
        <w:rPr>
          <w:spacing w:val="-2"/>
        </w:rPr>
        <w:t>(далее</w:t>
      </w:r>
    </w:p>
    <w:p w:rsidR="004D001B" w:rsidRDefault="00FF118F">
      <w:pPr>
        <w:pStyle w:val="a4"/>
        <w:numPr>
          <w:ilvl w:val="0"/>
          <w:numId w:val="92"/>
        </w:numPr>
        <w:tabs>
          <w:tab w:val="left" w:pos="750"/>
        </w:tabs>
        <w:ind w:right="576" w:firstLine="0"/>
        <w:rPr>
          <w:sz w:val="24"/>
        </w:rPr>
      </w:pPr>
      <w:r>
        <w:rPr>
          <w:sz w:val="24"/>
        </w:rPr>
        <w:t>АООП СОО) Государственного бюджетного общеобразовательного учреждения «Казанская школа № 172 для детей с ограниченными возможностями здоровья»</w:t>
      </w:r>
      <w:r>
        <w:rPr>
          <w:spacing w:val="-6"/>
          <w:sz w:val="24"/>
        </w:rPr>
        <w:t xml:space="preserve"> </w:t>
      </w:r>
      <w:r>
        <w:rPr>
          <w:sz w:val="24"/>
        </w:rPr>
        <w:t>(далее</w:t>
      </w:r>
    </w:p>
    <w:p w:rsidR="004D001B" w:rsidRDefault="00FF118F">
      <w:pPr>
        <w:pStyle w:val="a4"/>
        <w:numPr>
          <w:ilvl w:val="0"/>
          <w:numId w:val="92"/>
        </w:numPr>
        <w:tabs>
          <w:tab w:val="left" w:pos="880"/>
        </w:tabs>
        <w:spacing w:before="1"/>
        <w:ind w:right="571" w:firstLine="0"/>
        <w:rPr>
          <w:sz w:val="24"/>
        </w:rPr>
      </w:pPr>
      <w:r>
        <w:rPr>
          <w:sz w:val="24"/>
        </w:rPr>
        <w:t xml:space="preserve">Школа, образовательная организация) разработана в соответствии с </w:t>
      </w:r>
      <w:r>
        <w:rPr>
          <w:color w:val="202020"/>
          <w:sz w:val="24"/>
        </w:rPr>
        <w:t>Федеральной образовательной программой среднего общего образования (далее - ФОП СОО), утвержденной приказом Министерства просвещения Российской Федерации от 18.05.2023г</w:t>
      </w:r>
      <w:r>
        <w:rPr>
          <w:color w:val="202020"/>
          <w:spacing w:val="40"/>
          <w:sz w:val="24"/>
        </w:rPr>
        <w:t xml:space="preserve"> </w:t>
      </w:r>
      <w:r>
        <w:rPr>
          <w:color w:val="202020"/>
          <w:sz w:val="24"/>
        </w:rPr>
        <w:t>№ 371 (зарегистрирован</w:t>
      </w:r>
      <w:r>
        <w:rPr>
          <w:color w:val="202020"/>
          <w:sz w:val="24"/>
        </w:rPr>
        <w:t>а в Министерством</w:t>
      </w:r>
      <w:r>
        <w:rPr>
          <w:color w:val="202020"/>
          <w:spacing w:val="-15"/>
          <w:sz w:val="24"/>
        </w:rPr>
        <w:t xml:space="preserve"> </w:t>
      </w:r>
      <w:r>
        <w:rPr>
          <w:color w:val="202020"/>
          <w:sz w:val="24"/>
        </w:rPr>
        <w:t>юстиции Российской Федерации 12.07.2023г</w:t>
      </w:r>
      <w:r>
        <w:rPr>
          <w:color w:val="202020"/>
          <w:spacing w:val="40"/>
          <w:sz w:val="24"/>
        </w:rPr>
        <w:t xml:space="preserve"> </w:t>
      </w:r>
      <w:r>
        <w:rPr>
          <w:color w:val="202020"/>
          <w:sz w:val="24"/>
        </w:rPr>
        <w:t xml:space="preserve">№ 74228), и </w:t>
      </w:r>
      <w:r>
        <w:rPr>
          <w:sz w:val="24"/>
        </w:rPr>
        <w:t>является документом, определяющим содержание общего образования, а также регламентирующим образовательную деятельность обучающихся с нарушениями зрения в единстве урочной и внеурочной д</w:t>
      </w:r>
      <w:r>
        <w:rPr>
          <w:sz w:val="24"/>
        </w:rPr>
        <w:t>еятельности при учете установленного Федерального государственного</w:t>
      </w:r>
      <w:r>
        <w:rPr>
          <w:spacing w:val="-2"/>
          <w:sz w:val="24"/>
        </w:rPr>
        <w:t xml:space="preserve"> </w:t>
      </w:r>
      <w:r>
        <w:rPr>
          <w:sz w:val="24"/>
        </w:rPr>
        <w:t>образовательного</w:t>
      </w:r>
      <w:r>
        <w:rPr>
          <w:spacing w:val="-2"/>
          <w:sz w:val="24"/>
        </w:rPr>
        <w:t xml:space="preserve"> </w:t>
      </w:r>
      <w:r>
        <w:rPr>
          <w:sz w:val="24"/>
        </w:rPr>
        <w:t>стандарта</w:t>
      </w:r>
      <w:r>
        <w:rPr>
          <w:spacing w:val="-2"/>
          <w:sz w:val="24"/>
        </w:rPr>
        <w:t xml:space="preserve"> </w:t>
      </w:r>
      <w:r>
        <w:rPr>
          <w:color w:val="202020"/>
          <w:sz w:val="24"/>
        </w:rPr>
        <w:t>среднего</w:t>
      </w:r>
      <w:r>
        <w:rPr>
          <w:color w:val="202020"/>
          <w:spacing w:val="-2"/>
          <w:sz w:val="24"/>
        </w:rPr>
        <w:t xml:space="preserve"> </w:t>
      </w:r>
      <w:r>
        <w:rPr>
          <w:color w:val="202020"/>
          <w:sz w:val="24"/>
        </w:rPr>
        <w:t>общего</w:t>
      </w:r>
      <w:r>
        <w:rPr>
          <w:color w:val="202020"/>
          <w:spacing w:val="-2"/>
          <w:sz w:val="24"/>
        </w:rPr>
        <w:t xml:space="preserve"> </w:t>
      </w:r>
      <w:r>
        <w:rPr>
          <w:color w:val="202020"/>
          <w:sz w:val="24"/>
        </w:rPr>
        <w:t>образования</w:t>
      </w:r>
      <w:r>
        <w:rPr>
          <w:color w:val="202020"/>
          <w:spacing w:val="-2"/>
          <w:sz w:val="24"/>
        </w:rPr>
        <w:t xml:space="preserve"> </w:t>
      </w:r>
      <w:r>
        <w:rPr>
          <w:sz w:val="24"/>
        </w:rPr>
        <w:t>(далее</w:t>
      </w:r>
      <w:r>
        <w:rPr>
          <w:spacing w:val="-2"/>
          <w:sz w:val="24"/>
        </w:rPr>
        <w:t xml:space="preserve"> </w:t>
      </w:r>
      <w:r>
        <w:rPr>
          <w:sz w:val="24"/>
        </w:rPr>
        <w:t>-</w:t>
      </w:r>
      <w:r>
        <w:rPr>
          <w:spacing w:val="-3"/>
          <w:sz w:val="24"/>
        </w:rPr>
        <w:t xml:space="preserve"> </w:t>
      </w:r>
      <w:r>
        <w:rPr>
          <w:sz w:val="24"/>
        </w:rPr>
        <w:t>ФГОС СОО), утвержденного</w:t>
      </w:r>
      <w:r>
        <w:rPr>
          <w:spacing w:val="-15"/>
          <w:sz w:val="24"/>
        </w:rPr>
        <w:t xml:space="preserve"> </w:t>
      </w:r>
      <w:r>
        <w:rPr>
          <w:sz w:val="24"/>
        </w:rPr>
        <w:t>приказом</w:t>
      </w:r>
      <w:r>
        <w:rPr>
          <w:spacing w:val="-15"/>
          <w:sz w:val="24"/>
        </w:rPr>
        <w:t xml:space="preserve"> </w:t>
      </w:r>
      <w:r>
        <w:rPr>
          <w:sz w:val="24"/>
        </w:rPr>
        <w:t>Министерства</w:t>
      </w:r>
      <w:r>
        <w:rPr>
          <w:spacing w:val="-15"/>
          <w:sz w:val="24"/>
        </w:rPr>
        <w:t xml:space="preserve"> </w:t>
      </w:r>
      <w:r>
        <w:rPr>
          <w:sz w:val="24"/>
        </w:rPr>
        <w:t>образования</w:t>
      </w:r>
      <w:r>
        <w:rPr>
          <w:spacing w:val="-15"/>
          <w:sz w:val="24"/>
        </w:rPr>
        <w:t xml:space="preserve"> </w:t>
      </w:r>
      <w:r>
        <w:rPr>
          <w:sz w:val="24"/>
        </w:rPr>
        <w:t>и</w:t>
      </w:r>
      <w:r>
        <w:rPr>
          <w:spacing w:val="-15"/>
          <w:sz w:val="24"/>
        </w:rPr>
        <w:t xml:space="preserve"> </w:t>
      </w:r>
      <w:r>
        <w:rPr>
          <w:sz w:val="24"/>
        </w:rPr>
        <w:t>науки</w:t>
      </w:r>
      <w:r>
        <w:rPr>
          <w:spacing w:val="-15"/>
          <w:sz w:val="24"/>
        </w:rPr>
        <w:t xml:space="preserve"> </w:t>
      </w:r>
      <w:r>
        <w:rPr>
          <w:sz w:val="24"/>
        </w:rPr>
        <w:t>Российской</w:t>
      </w:r>
      <w:r>
        <w:rPr>
          <w:spacing w:val="-15"/>
          <w:sz w:val="24"/>
        </w:rPr>
        <w:t xml:space="preserve"> </w:t>
      </w:r>
      <w:r>
        <w:rPr>
          <w:sz w:val="24"/>
        </w:rPr>
        <w:t>Федерации</w:t>
      </w:r>
      <w:r>
        <w:rPr>
          <w:spacing w:val="-15"/>
          <w:sz w:val="24"/>
        </w:rPr>
        <w:t xml:space="preserve"> </w:t>
      </w:r>
      <w:r>
        <w:rPr>
          <w:sz w:val="24"/>
        </w:rPr>
        <w:t>от</w:t>
      </w:r>
      <w:r>
        <w:rPr>
          <w:spacing w:val="-15"/>
          <w:sz w:val="24"/>
        </w:rPr>
        <w:t xml:space="preserve"> </w:t>
      </w:r>
      <w:r>
        <w:rPr>
          <w:sz w:val="24"/>
        </w:rPr>
        <w:t>17</w:t>
      </w:r>
      <w:r>
        <w:rPr>
          <w:spacing w:val="-15"/>
          <w:sz w:val="24"/>
        </w:rPr>
        <w:t xml:space="preserve"> </w:t>
      </w:r>
      <w:r>
        <w:rPr>
          <w:sz w:val="24"/>
        </w:rPr>
        <w:t>мая</w:t>
      </w:r>
      <w:r>
        <w:rPr>
          <w:spacing w:val="-15"/>
          <w:sz w:val="24"/>
        </w:rPr>
        <w:t xml:space="preserve"> </w:t>
      </w:r>
      <w:r>
        <w:rPr>
          <w:sz w:val="24"/>
        </w:rPr>
        <w:t>2012 г. № 413 (зарегистрирован Министерством юстиции Российской Федерации 7 июня 2012 г, регистрационный № 24480).</w:t>
      </w:r>
    </w:p>
    <w:p w:rsidR="004D001B" w:rsidRDefault="00FF118F">
      <w:pPr>
        <w:pStyle w:val="a3"/>
        <w:spacing w:before="1"/>
        <w:ind w:right="573" w:firstLine="358"/>
      </w:pPr>
      <w:r>
        <w:t>АООП СОО самостоятельно разрабатывается и утверждается организацией,осуществляющей образовательную</w:t>
      </w:r>
      <w:r>
        <w:rPr>
          <w:spacing w:val="-7"/>
        </w:rPr>
        <w:t xml:space="preserve"> </w:t>
      </w:r>
      <w:r>
        <w:t>деятельность.</w:t>
      </w:r>
      <w:r>
        <w:rPr>
          <w:spacing w:val="-5"/>
        </w:rPr>
        <w:t xml:space="preserve"> </w:t>
      </w:r>
      <w:r>
        <w:t>АООП</w:t>
      </w:r>
      <w:r>
        <w:rPr>
          <w:spacing w:val="-8"/>
        </w:rPr>
        <w:t xml:space="preserve"> </w:t>
      </w:r>
      <w:r>
        <w:t>СОО</w:t>
      </w:r>
      <w:r>
        <w:rPr>
          <w:spacing w:val="-8"/>
        </w:rPr>
        <w:t xml:space="preserve"> </w:t>
      </w:r>
      <w:r>
        <w:t>в</w:t>
      </w:r>
      <w:r>
        <w:rPr>
          <w:spacing w:val="-5"/>
        </w:rPr>
        <w:t xml:space="preserve"> </w:t>
      </w:r>
      <w:r>
        <w:t>соответствии</w:t>
      </w:r>
      <w:r>
        <w:rPr>
          <w:spacing w:val="-6"/>
        </w:rPr>
        <w:t xml:space="preserve"> </w:t>
      </w:r>
      <w:r>
        <w:t>с</w:t>
      </w:r>
      <w:r>
        <w:rPr>
          <w:spacing w:val="-8"/>
        </w:rPr>
        <w:t xml:space="preserve"> </w:t>
      </w:r>
      <w:r>
        <w:t>тр</w:t>
      </w:r>
      <w:r>
        <w:t>ебованиями</w:t>
      </w:r>
      <w:r>
        <w:rPr>
          <w:spacing w:val="-5"/>
        </w:rPr>
        <w:t xml:space="preserve"> </w:t>
      </w:r>
      <w:r>
        <w:t>ФГОС</w:t>
      </w:r>
      <w:r>
        <w:rPr>
          <w:spacing w:val="-7"/>
        </w:rPr>
        <w:t xml:space="preserve"> </w:t>
      </w:r>
      <w:r>
        <w:t>СОО</w:t>
      </w:r>
      <w:r>
        <w:rPr>
          <w:spacing w:val="40"/>
        </w:rPr>
        <w:t xml:space="preserve"> </w:t>
      </w:r>
      <w:r>
        <w:t>содержит 3 раздела: целевой, содержательный, и организационный.</w:t>
      </w:r>
    </w:p>
    <w:p w:rsidR="004D001B" w:rsidRDefault="004D001B">
      <w:pPr>
        <w:pStyle w:val="a3"/>
        <w:spacing w:before="4"/>
        <w:ind w:left="0"/>
        <w:jc w:val="left"/>
      </w:pPr>
    </w:p>
    <w:p w:rsidR="004D001B" w:rsidRDefault="00FF118F">
      <w:pPr>
        <w:pStyle w:val="1"/>
        <w:numPr>
          <w:ilvl w:val="0"/>
          <w:numId w:val="91"/>
        </w:numPr>
        <w:tabs>
          <w:tab w:val="left" w:pos="1082"/>
        </w:tabs>
        <w:spacing w:before="1" w:line="240" w:lineRule="auto"/>
        <w:ind w:right="579" w:firstLine="0"/>
        <w:jc w:val="both"/>
      </w:pPr>
      <w:bookmarkStart w:id="4" w:name="1._ЦЕЛЕВОЙ_РАЗДЕЛ_АДАПТИРОВАННОЙ_ОСНОВНО"/>
      <w:bookmarkStart w:id="5" w:name="_bookmark1"/>
      <w:bookmarkEnd w:id="4"/>
      <w:bookmarkEnd w:id="5"/>
      <w:r>
        <w:rPr>
          <w:color w:val="2D5295"/>
        </w:rPr>
        <w:t xml:space="preserve">ЦЕЛЕВОЙ РАЗДЕЛ АДАПТИРОВАННОЙ ОСНОВНОЙ ОБРАЗОВАТЕЛЬНОЙ </w:t>
      </w:r>
      <w:bookmarkStart w:id="6" w:name="_bookmark2"/>
      <w:bookmarkEnd w:id="6"/>
      <w:r>
        <w:rPr>
          <w:color w:val="2D5295"/>
        </w:rPr>
        <w:t>ПРОГРАМММЫ СРЕДНЕГО ОБЩЕГО ОБРАЗОВАНИЯ.</w:t>
      </w:r>
    </w:p>
    <w:p w:rsidR="004D001B" w:rsidRDefault="00FF118F">
      <w:pPr>
        <w:pStyle w:val="1"/>
        <w:numPr>
          <w:ilvl w:val="1"/>
          <w:numId w:val="91"/>
        </w:numPr>
        <w:tabs>
          <w:tab w:val="left" w:pos="1507"/>
        </w:tabs>
        <w:ind w:hanging="967"/>
        <w:jc w:val="both"/>
        <w:rPr>
          <w:color w:val="2D5295"/>
        </w:rPr>
      </w:pPr>
      <w:bookmarkStart w:id="7" w:name="1.1._Пояснительная_записка."/>
      <w:bookmarkEnd w:id="7"/>
      <w:r>
        <w:rPr>
          <w:color w:val="2D5295"/>
        </w:rPr>
        <w:t>Пояснительная</w:t>
      </w:r>
      <w:r>
        <w:rPr>
          <w:color w:val="2D5295"/>
          <w:spacing w:val="-7"/>
        </w:rPr>
        <w:t xml:space="preserve"> </w:t>
      </w:r>
      <w:r>
        <w:rPr>
          <w:color w:val="2D5295"/>
          <w:spacing w:val="-2"/>
        </w:rPr>
        <w:t>записка.</w:t>
      </w:r>
    </w:p>
    <w:p w:rsidR="004D001B" w:rsidRDefault="00FF118F">
      <w:pPr>
        <w:pStyle w:val="a3"/>
        <w:ind w:right="574" w:firstLine="348"/>
      </w:pPr>
      <w:r>
        <w:t>Целями реализации адаптированной основной образовател</w:t>
      </w:r>
      <w:r>
        <w:t>ьной программы среднего общего образования являются:</w:t>
      </w:r>
    </w:p>
    <w:p w:rsidR="004D001B" w:rsidRDefault="00FF118F">
      <w:pPr>
        <w:pStyle w:val="a4"/>
        <w:numPr>
          <w:ilvl w:val="0"/>
          <w:numId w:val="90"/>
        </w:numPr>
        <w:tabs>
          <w:tab w:val="left" w:pos="538"/>
        </w:tabs>
        <w:spacing w:line="293" w:lineRule="exact"/>
        <w:ind w:left="538" w:hanging="282"/>
        <w:rPr>
          <w:sz w:val="24"/>
        </w:rPr>
      </w:pPr>
      <w:r>
        <w:rPr>
          <w:sz w:val="24"/>
        </w:rPr>
        <w:t>формирование</w:t>
      </w:r>
      <w:r>
        <w:rPr>
          <w:spacing w:val="-13"/>
          <w:sz w:val="24"/>
        </w:rPr>
        <w:t xml:space="preserve"> </w:t>
      </w:r>
      <w:r>
        <w:rPr>
          <w:sz w:val="24"/>
        </w:rPr>
        <w:t>российской</w:t>
      </w:r>
      <w:r>
        <w:rPr>
          <w:spacing w:val="-8"/>
          <w:sz w:val="24"/>
        </w:rPr>
        <w:t xml:space="preserve"> </w:t>
      </w:r>
      <w:r>
        <w:rPr>
          <w:sz w:val="24"/>
        </w:rPr>
        <w:t>гражданской</w:t>
      </w:r>
      <w:r>
        <w:rPr>
          <w:spacing w:val="-7"/>
          <w:sz w:val="24"/>
        </w:rPr>
        <w:t xml:space="preserve"> </w:t>
      </w:r>
      <w:r>
        <w:rPr>
          <w:sz w:val="24"/>
        </w:rPr>
        <w:t>идентичности</w:t>
      </w:r>
      <w:r>
        <w:rPr>
          <w:spacing w:val="-7"/>
          <w:sz w:val="24"/>
        </w:rPr>
        <w:t xml:space="preserve"> </w:t>
      </w:r>
      <w:r>
        <w:rPr>
          <w:spacing w:val="-2"/>
          <w:sz w:val="24"/>
        </w:rPr>
        <w:t>обучающихся;</w:t>
      </w:r>
    </w:p>
    <w:p w:rsidR="004D001B" w:rsidRDefault="00FF118F">
      <w:pPr>
        <w:pStyle w:val="a4"/>
        <w:numPr>
          <w:ilvl w:val="0"/>
          <w:numId w:val="90"/>
        </w:numPr>
        <w:tabs>
          <w:tab w:val="left" w:pos="538"/>
          <w:tab w:val="left" w:pos="540"/>
        </w:tabs>
        <w:ind w:right="573"/>
        <w:rPr>
          <w:sz w:val="24"/>
        </w:rPr>
      </w:pPr>
      <w:r>
        <w:rPr>
          <w:sz w:val="24"/>
        </w:rPr>
        <w:t>воспитание и социализация обучающихся, их самоидентификация посредством личностно и общественно значимой деятельности, социального и гражданского становления;</w:t>
      </w:r>
    </w:p>
    <w:p w:rsidR="004D001B" w:rsidRDefault="00FF118F">
      <w:pPr>
        <w:pStyle w:val="a4"/>
        <w:numPr>
          <w:ilvl w:val="0"/>
          <w:numId w:val="90"/>
        </w:numPr>
        <w:tabs>
          <w:tab w:val="left" w:pos="538"/>
          <w:tab w:val="left" w:pos="540"/>
        </w:tabs>
        <w:ind w:right="575"/>
        <w:rPr>
          <w:sz w:val="24"/>
        </w:rPr>
      </w:pPr>
      <w:r>
        <w:rPr>
          <w:sz w:val="24"/>
        </w:rPr>
        <w:t>преемственность основных образовательных программ дошкольного, начального общего, основного общег</w:t>
      </w:r>
      <w:r>
        <w:rPr>
          <w:sz w:val="24"/>
        </w:rPr>
        <w:t>о, среднего общего, профессионального образования;</w:t>
      </w:r>
    </w:p>
    <w:p w:rsidR="004D001B" w:rsidRDefault="00FF118F">
      <w:pPr>
        <w:pStyle w:val="a4"/>
        <w:numPr>
          <w:ilvl w:val="0"/>
          <w:numId w:val="90"/>
        </w:numPr>
        <w:tabs>
          <w:tab w:val="left" w:pos="538"/>
          <w:tab w:val="left" w:pos="540"/>
        </w:tabs>
        <w:ind w:right="572"/>
        <w:rPr>
          <w:sz w:val="24"/>
        </w:rPr>
      </w:pPr>
      <w:r>
        <w:rPr>
          <w:sz w:val="24"/>
        </w:rPr>
        <w:t>организация учебного процесса с учётом целей, содержания и планируемых результатов среднего общего образования, отражённых в ФГОС СОО;</w:t>
      </w:r>
    </w:p>
    <w:p w:rsidR="004D001B" w:rsidRDefault="00FF118F">
      <w:pPr>
        <w:pStyle w:val="a4"/>
        <w:numPr>
          <w:ilvl w:val="0"/>
          <w:numId w:val="90"/>
        </w:numPr>
        <w:tabs>
          <w:tab w:val="left" w:pos="538"/>
          <w:tab w:val="left" w:pos="540"/>
        </w:tabs>
        <w:ind w:right="577"/>
        <w:rPr>
          <w:sz w:val="24"/>
        </w:rPr>
      </w:pPr>
      <w:r>
        <w:rPr>
          <w:sz w:val="24"/>
        </w:rPr>
        <w:t>формирование навыков самостоятельной учебной деятельности обучающихся на основе индивидуализации и профессиональной ориентации содержания среднего общего образования;</w:t>
      </w:r>
    </w:p>
    <w:p w:rsidR="004D001B" w:rsidRDefault="00FF118F">
      <w:pPr>
        <w:pStyle w:val="a4"/>
        <w:numPr>
          <w:ilvl w:val="0"/>
          <w:numId w:val="90"/>
        </w:numPr>
        <w:tabs>
          <w:tab w:val="left" w:pos="538"/>
          <w:tab w:val="left" w:pos="540"/>
        </w:tabs>
        <w:ind w:right="584"/>
        <w:rPr>
          <w:sz w:val="24"/>
        </w:rPr>
      </w:pPr>
      <w:r>
        <w:rPr>
          <w:sz w:val="24"/>
        </w:rPr>
        <w:t>подготовка обучающегося к жизни в обществе, самостоятельному жизненному выбору, продолжен</w:t>
      </w:r>
      <w:r>
        <w:rPr>
          <w:sz w:val="24"/>
        </w:rPr>
        <w:t>ию образования и началу профессиональной деятельности;</w:t>
      </w:r>
    </w:p>
    <w:p w:rsidR="004D001B" w:rsidRDefault="00FF118F">
      <w:pPr>
        <w:pStyle w:val="a4"/>
        <w:numPr>
          <w:ilvl w:val="0"/>
          <w:numId w:val="90"/>
        </w:numPr>
        <w:tabs>
          <w:tab w:val="left" w:pos="538"/>
          <w:tab w:val="left" w:pos="540"/>
        </w:tabs>
        <w:ind w:right="575"/>
        <w:rPr>
          <w:sz w:val="24"/>
        </w:rPr>
      </w:pPr>
      <w:r>
        <w:rPr>
          <w:sz w:val="24"/>
        </w:rPr>
        <w:t>организация деятельности педагогического коллектива по созданию индивидуальных программ и учебных планов для одарённых, успешных обучающихся и (или) для обучающихся социальных групп, нуждающихся в особ</w:t>
      </w:r>
      <w:r>
        <w:rPr>
          <w:sz w:val="24"/>
        </w:rPr>
        <w:t>ом внимании и поддержке.</w:t>
      </w:r>
    </w:p>
    <w:p w:rsidR="004D001B" w:rsidRDefault="00FF118F">
      <w:pPr>
        <w:pStyle w:val="a4"/>
        <w:numPr>
          <w:ilvl w:val="0"/>
          <w:numId w:val="90"/>
        </w:numPr>
        <w:tabs>
          <w:tab w:val="left" w:pos="538"/>
          <w:tab w:val="left" w:pos="540"/>
        </w:tabs>
        <w:ind w:right="573"/>
        <w:rPr>
          <w:sz w:val="24"/>
        </w:rPr>
      </w:pPr>
      <w:r>
        <w:rPr>
          <w:sz w:val="24"/>
        </w:rPr>
        <w:t xml:space="preserve">создание коррекционно-развивающих условий, способствующих максимальному развитию личности, удовлетворению образовательных и творческих потребностей каждого ребёнка; сохранению и поддержанию его физического и психического здоровья, </w:t>
      </w:r>
      <w:r>
        <w:rPr>
          <w:sz w:val="24"/>
        </w:rPr>
        <w:t>адаптации детей</w:t>
      </w:r>
      <w:r>
        <w:rPr>
          <w:spacing w:val="-15"/>
          <w:sz w:val="24"/>
        </w:rPr>
        <w:t xml:space="preserve"> </w:t>
      </w:r>
      <w:r>
        <w:rPr>
          <w:sz w:val="24"/>
        </w:rPr>
        <w:t>с глубокими</w:t>
      </w:r>
      <w:r>
        <w:rPr>
          <w:spacing w:val="40"/>
          <w:sz w:val="24"/>
        </w:rPr>
        <w:t xml:space="preserve"> </w:t>
      </w:r>
      <w:r>
        <w:rPr>
          <w:sz w:val="24"/>
        </w:rPr>
        <w:t>нарушениями</w:t>
      </w:r>
      <w:r>
        <w:rPr>
          <w:spacing w:val="40"/>
          <w:sz w:val="24"/>
        </w:rPr>
        <w:t xml:space="preserve"> </w:t>
      </w:r>
      <w:r>
        <w:rPr>
          <w:sz w:val="24"/>
        </w:rPr>
        <w:t>зрения</w:t>
      </w:r>
      <w:r>
        <w:rPr>
          <w:spacing w:val="40"/>
          <w:sz w:val="24"/>
        </w:rPr>
        <w:t xml:space="preserve"> </w:t>
      </w:r>
      <w:r>
        <w:rPr>
          <w:sz w:val="24"/>
        </w:rPr>
        <w:t>к</w:t>
      </w:r>
      <w:r>
        <w:rPr>
          <w:spacing w:val="40"/>
          <w:sz w:val="24"/>
        </w:rPr>
        <w:t xml:space="preserve"> </w:t>
      </w:r>
      <w:r>
        <w:rPr>
          <w:sz w:val="24"/>
        </w:rPr>
        <w:t>новым</w:t>
      </w:r>
      <w:r>
        <w:rPr>
          <w:spacing w:val="40"/>
          <w:sz w:val="24"/>
        </w:rPr>
        <w:t xml:space="preserve"> </w:t>
      </w:r>
      <w:r>
        <w:rPr>
          <w:sz w:val="24"/>
        </w:rPr>
        <w:t>социальным</w:t>
      </w:r>
      <w:r>
        <w:rPr>
          <w:spacing w:val="40"/>
          <w:sz w:val="24"/>
        </w:rPr>
        <w:t xml:space="preserve"> </w:t>
      </w:r>
      <w:r>
        <w:rPr>
          <w:sz w:val="24"/>
        </w:rPr>
        <w:t>условиям.</w:t>
      </w:r>
    </w:p>
    <w:p w:rsidR="004D001B" w:rsidRDefault="00FF118F">
      <w:pPr>
        <w:pStyle w:val="a3"/>
        <w:ind w:right="572" w:firstLine="348"/>
      </w:pPr>
      <w:r>
        <w:t>Достижение поставленных целей при разработке и реализации образовательной организацией основной образовательной программы среднего общего образования</w:t>
      </w:r>
      <w:r>
        <w:rPr>
          <w:spacing w:val="-15"/>
        </w:rPr>
        <w:t xml:space="preserve"> </w:t>
      </w:r>
      <w:r>
        <w:t>предусматривает решение следую</w:t>
      </w:r>
      <w:r>
        <w:t>щих основных задач:</w:t>
      </w:r>
    </w:p>
    <w:p w:rsidR="004D001B" w:rsidRDefault="00FF118F">
      <w:pPr>
        <w:pStyle w:val="a4"/>
        <w:numPr>
          <w:ilvl w:val="0"/>
          <w:numId w:val="90"/>
        </w:numPr>
        <w:tabs>
          <w:tab w:val="left" w:pos="538"/>
          <w:tab w:val="left" w:pos="540"/>
        </w:tabs>
        <w:ind w:right="574"/>
        <w:rPr>
          <w:sz w:val="24"/>
        </w:rPr>
      </w:pPr>
      <w:r>
        <w:rPr>
          <w:sz w:val="24"/>
        </w:rPr>
        <w:t>формирование у обучающихся нравственных убеждений, эстетического вкуса и здоровогообраза жизни,</w:t>
      </w:r>
      <w:r>
        <w:rPr>
          <w:spacing w:val="-4"/>
          <w:sz w:val="24"/>
        </w:rPr>
        <w:t xml:space="preserve"> </w:t>
      </w:r>
      <w:r>
        <w:rPr>
          <w:sz w:val="24"/>
        </w:rPr>
        <w:t>высокой</w:t>
      </w:r>
      <w:r>
        <w:rPr>
          <w:spacing w:val="-4"/>
          <w:sz w:val="24"/>
        </w:rPr>
        <w:t xml:space="preserve"> </w:t>
      </w:r>
      <w:r>
        <w:rPr>
          <w:sz w:val="24"/>
        </w:rPr>
        <w:t>культуры</w:t>
      </w:r>
      <w:r>
        <w:rPr>
          <w:spacing w:val="-4"/>
          <w:sz w:val="24"/>
        </w:rPr>
        <w:t xml:space="preserve"> </w:t>
      </w:r>
      <w:r>
        <w:rPr>
          <w:sz w:val="24"/>
        </w:rPr>
        <w:t>межличностного</w:t>
      </w:r>
      <w:r>
        <w:rPr>
          <w:spacing w:val="-4"/>
          <w:sz w:val="24"/>
        </w:rPr>
        <w:t xml:space="preserve"> </w:t>
      </w:r>
      <w:r>
        <w:rPr>
          <w:sz w:val="24"/>
        </w:rPr>
        <w:t>и</w:t>
      </w:r>
      <w:r>
        <w:rPr>
          <w:spacing w:val="-4"/>
          <w:sz w:val="24"/>
        </w:rPr>
        <w:t xml:space="preserve"> </w:t>
      </w:r>
      <w:r>
        <w:rPr>
          <w:sz w:val="24"/>
        </w:rPr>
        <w:t>межэтнического</w:t>
      </w:r>
      <w:r>
        <w:rPr>
          <w:spacing w:val="-4"/>
          <w:sz w:val="24"/>
        </w:rPr>
        <w:t xml:space="preserve"> </w:t>
      </w:r>
      <w:r>
        <w:rPr>
          <w:sz w:val="24"/>
        </w:rPr>
        <w:t>общения,</w:t>
      </w:r>
      <w:r>
        <w:rPr>
          <w:spacing w:val="-4"/>
          <w:sz w:val="24"/>
        </w:rPr>
        <w:t xml:space="preserve"> </w:t>
      </w:r>
      <w:r>
        <w:rPr>
          <w:sz w:val="24"/>
        </w:rPr>
        <w:t>овладение основами наук, государственным языком Российской Федерации, навыками умс</w:t>
      </w:r>
      <w:r>
        <w:rPr>
          <w:sz w:val="24"/>
        </w:rPr>
        <w:t>твенногои физического труда, развитие склонностей, интересов, способностей к социальному самоопределению;</w:t>
      </w:r>
    </w:p>
    <w:p w:rsidR="004D001B" w:rsidRDefault="00FF118F">
      <w:pPr>
        <w:pStyle w:val="a4"/>
        <w:numPr>
          <w:ilvl w:val="0"/>
          <w:numId w:val="90"/>
        </w:numPr>
        <w:tabs>
          <w:tab w:val="left" w:pos="538"/>
          <w:tab w:val="left" w:pos="540"/>
        </w:tabs>
        <w:ind w:right="573"/>
        <w:rPr>
          <w:sz w:val="24"/>
        </w:rPr>
      </w:pPr>
      <w:r>
        <w:rPr>
          <w:sz w:val="24"/>
        </w:rPr>
        <w:t>обеспечение планируемых результатов по освоению обучающимся целевых установок, приобретению знаний, умений, навыков, определяемых личностными, семейны</w:t>
      </w:r>
      <w:r>
        <w:rPr>
          <w:sz w:val="24"/>
        </w:rPr>
        <w:t>ми, общественными, государственными потребностями и возможностями обучающегося, индивидуальными особенностями его развития и состояния здоровья;</w:t>
      </w:r>
    </w:p>
    <w:p w:rsidR="004D001B" w:rsidRDefault="00FF118F">
      <w:pPr>
        <w:pStyle w:val="a4"/>
        <w:numPr>
          <w:ilvl w:val="0"/>
          <w:numId w:val="90"/>
        </w:numPr>
        <w:tabs>
          <w:tab w:val="left" w:pos="539"/>
        </w:tabs>
        <w:spacing w:line="293" w:lineRule="exact"/>
        <w:ind w:left="539" w:hanging="285"/>
        <w:rPr>
          <w:sz w:val="24"/>
        </w:rPr>
      </w:pPr>
      <w:r>
        <w:rPr>
          <w:sz w:val="24"/>
        </w:rPr>
        <w:t>обеспечение</w:t>
      </w:r>
      <w:r>
        <w:rPr>
          <w:spacing w:val="-10"/>
          <w:sz w:val="24"/>
        </w:rPr>
        <w:t xml:space="preserve"> </w:t>
      </w:r>
      <w:r>
        <w:rPr>
          <w:sz w:val="24"/>
        </w:rPr>
        <w:t>преемственности</w:t>
      </w:r>
      <w:r>
        <w:rPr>
          <w:spacing w:val="-4"/>
          <w:sz w:val="24"/>
        </w:rPr>
        <w:t xml:space="preserve"> </w:t>
      </w:r>
      <w:r>
        <w:rPr>
          <w:sz w:val="24"/>
        </w:rPr>
        <w:t>основного</w:t>
      </w:r>
      <w:r>
        <w:rPr>
          <w:spacing w:val="-7"/>
          <w:sz w:val="24"/>
        </w:rPr>
        <w:t xml:space="preserve"> </w:t>
      </w:r>
      <w:r>
        <w:rPr>
          <w:sz w:val="24"/>
        </w:rPr>
        <w:t>общего</w:t>
      </w:r>
      <w:r>
        <w:rPr>
          <w:spacing w:val="-8"/>
          <w:sz w:val="24"/>
        </w:rPr>
        <w:t xml:space="preserve"> </w:t>
      </w:r>
      <w:r>
        <w:rPr>
          <w:sz w:val="24"/>
        </w:rPr>
        <w:t>и</w:t>
      </w:r>
      <w:r>
        <w:rPr>
          <w:spacing w:val="-4"/>
          <w:sz w:val="24"/>
        </w:rPr>
        <w:t xml:space="preserve"> </w:t>
      </w:r>
      <w:r>
        <w:rPr>
          <w:sz w:val="24"/>
        </w:rPr>
        <w:t>среднего</w:t>
      </w:r>
      <w:r>
        <w:rPr>
          <w:spacing w:val="-7"/>
          <w:sz w:val="24"/>
        </w:rPr>
        <w:t xml:space="preserve"> </w:t>
      </w:r>
      <w:r>
        <w:rPr>
          <w:sz w:val="24"/>
        </w:rPr>
        <w:t>общего</w:t>
      </w:r>
      <w:r>
        <w:rPr>
          <w:spacing w:val="-7"/>
          <w:sz w:val="24"/>
        </w:rPr>
        <w:t xml:space="preserve"> </w:t>
      </w:r>
      <w:r>
        <w:rPr>
          <w:spacing w:val="-2"/>
          <w:sz w:val="24"/>
        </w:rPr>
        <w:t>образования;</w:t>
      </w:r>
    </w:p>
    <w:p w:rsidR="004D001B" w:rsidRDefault="004D001B">
      <w:pPr>
        <w:spacing w:line="293" w:lineRule="exact"/>
        <w:jc w:val="both"/>
        <w:rPr>
          <w:sz w:val="24"/>
        </w:rPr>
        <w:sectPr w:rsidR="004D001B">
          <w:footerReference w:type="default" r:id="rId7"/>
          <w:pgSz w:w="11920" w:h="16850"/>
          <w:pgMar w:top="720" w:right="160" w:bottom="640" w:left="480" w:header="0" w:footer="450" w:gutter="0"/>
          <w:pgNumType w:start="3"/>
          <w:cols w:space="720"/>
        </w:sectPr>
      </w:pPr>
    </w:p>
    <w:p w:rsidR="004D001B" w:rsidRDefault="00FF118F">
      <w:pPr>
        <w:pStyle w:val="a4"/>
        <w:numPr>
          <w:ilvl w:val="0"/>
          <w:numId w:val="90"/>
        </w:numPr>
        <w:tabs>
          <w:tab w:val="left" w:pos="538"/>
          <w:tab w:val="left" w:pos="540"/>
        </w:tabs>
        <w:spacing w:before="87"/>
        <w:ind w:right="572"/>
        <w:rPr>
          <w:sz w:val="24"/>
        </w:rPr>
      </w:pPr>
      <w:r>
        <w:rPr>
          <w:sz w:val="24"/>
        </w:rPr>
        <w:lastRenderedPageBreak/>
        <w:t>достижение планируемых результатов освоения ФОП СОО всеми обучающимися, в том числе обучающимися с ограниченными возможностями здоровья (далее – ОВЗ);</w:t>
      </w:r>
    </w:p>
    <w:p w:rsidR="004D001B" w:rsidRDefault="00FF118F">
      <w:pPr>
        <w:pStyle w:val="a4"/>
        <w:numPr>
          <w:ilvl w:val="0"/>
          <w:numId w:val="90"/>
        </w:numPr>
        <w:tabs>
          <w:tab w:val="left" w:pos="539"/>
        </w:tabs>
        <w:spacing w:line="293" w:lineRule="exact"/>
        <w:ind w:left="539" w:hanging="285"/>
        <w:rPr>
          <w:sz w:val="24"/>
        </w:rPr>
      </w:pPr>
      <w:r>
        <w:rPr>
          <w:sz w:val="24"/>
        </w:rPr>
        <w:t>обеспечение</w:t>
      </w:r>
      <w:r>
        <w:rPr>
          <w:spacing w:val="-9"/>
          <w:sz w:val="24"/>
        </w:rPr>
        <w:t xml:space="preserve"> </w:t>
      </w:r>
      <w:r>
        <w:rPr>
          <w:sz w:val="24"/>
        </w:rPr>
        <w:t>доступности</w:t>
      </w:r>
      <w:r>
        <w:rPr>
          <w:spacing w:val="-5"/>
          <w:sz w:val="24"/>
        </w:rPr>
        <w:t xml:space="preserve"> </w:t>
      </w:r>
      <w:r>
        <w:rPr>
          <w:sz w:val="24"/>
        </w:rPr>
        <w:t>получения</w:t>
      </w:r>
      <w:r>
        <w:rPr>
          <w:spacing w:val="-6"/>
          <w:sz w:val="24"/>
        </w:rPr>
        <w:t xml:space="preserve"> </w:t>
      </w:r>
      <w:r>
        <w:rPr>
          <w:sz w:val="24"/>
        </w:rPr>
        <w:t>качественного</w:t>
      </w:r>
      <w:r>
        <w:rPr>
          <w:spacing w:val="-7"/>
          <w:sz w:val="24"/>
        </w:rPr>
        <w:t xml:space="preserve"> </w:t>
      </w:r>
      <w:r>
        <w:rPr>
          <w:sz w:val="24"/>
        </w:rPr>
        <w:t>среднего</w:t>
      </w:r>
      <w:r>
        <w:rPr>
          <w:spacing w:val="-8"/>
          <w:sz w:val="24"/>
        </w:rPr>
        <w:t xml:space="preserve"> </w:t>
      </w:r>
      <w:r>
        <w:rPr>
          <w:sz w:val="24"/>
        </w:rPr>
        <w:t>общего</w:t>
      </w:r>
      <w:r>
        <w:rPr>
          <w:spacing w:val="-8"/>
          <w:sz w:val="24"/>
        </w:rPr>
        <w:t xml:space="preserve"> </w:t>
      </w:r>
      <w:r>
        <w:rPr>
          <w:spacing w:val="-2"/>
          <w:sz w:val="24"/>
        </w:rPr>
        <w:t>образования;</w:t>
      </w:r>
    </w:p>
    <w:p w:rsidR="004D001B" w:rsidRDefault="00FF118F">
      <w:pPr>
        <w:pStyle w:val="a4"/>
        <w:numPr>
          <w:ilvl w:val="0"/>
          <w:numId w:val="90"/>
        </w:numPr>
        <w:tabs>
          <w:tab w:val="left" w:pos="538"/>
          <w:tab w:val="left" w:pos="540"/>
        </w:tabs>
        <w:ind w:right="574"/>
        <w:rPr>
          <w:sz w:val="24"/>
        </w:rPr>
      </w:pPr>
      <w:r>
        <w:rPr>
          <w:sz w:val="24"/>
        </w:rPr>
        <w:t>выявление и развитие способностей обучающихся, в том числе проявивших выдающиеся способности, через систему</w:t>
      </w:r>
      <w:r>
        <w:rPr>
          <w:spacing w:val="-4"/>
          <w:sz w:val="24"/>
        </w:rPr>
        <w:t xml:space="preserve"> </w:t>
      </w:r>
      <w:r>
        <w:rPr>
          <w:sz w:val="24"/>
        </w:rPr>
        <w:t xml:space="preserve">клубов, секций, студий и других, организацию общественно полезной </w:t>
      </w:r>
      <w:r>
        <w:rPr>
          <w:spacing w:val="-2"/>
          <w:sz w:val="24"/>
        </w:rPr>
        <w:t>деятельности;</w:t>
      </w:r>
    </w:p>
    <w:p w:rsidR="004D001B" w:rsidRDefault="00FF118F">
      <w:pPr>
        <w:pStyle w:val="a4"/>
        <w:numPr>
          <w:ilvl w:val="0"/>
          <w:numId w:val="90"/>
        </w:numPr>
        <w:tabs>
          <w:tab w:val="left" w:pos="538"/>
          <w:tab w:val="left" w:pos="540"/>
        </w:tabs>
        <w:ind w:right="573"/>
        <w:rPr>
          <w:sz w:val="24"/>
        </w:rPr>
      </w:pPr>
      <w:r>
        <w:rPr>
          <w:sz w:val="24"/>
        </w:rPr>
        <w:t>организация инт</w:t>
      </w:r>
      <w:r>
        <w:rPr>
          <w:sz w:val="24"/>
        </w:rPr>
        <w:t>еллектуальных и творческих соревнований, научно-технического</w:t>
      </w:r>
      <w:r>
        <w:rPr>
          <w:spacing w:val="-15"/>
          <w:sz w:val="24"/>
        </w:rPr>
        <w:t xml:space="preserve"> </w:t>
      </w:r>
      <w:r>
        <w:rPr>
          <w:sz w:val="24"/>
        </w:rPr>
        <w:t xml:space="preserve">творчества и проектно-исследовательской деятельности; участие обучающихся, их родителей (законных представителей), педагогических работников в проектировании и развитии социальной среды </w:t>
      </w:r>
      <w:r>
        <w:rPr>
          <w:spacing w:val="-2"/>
          <w:sz w:val="24"/>
        </w:rPr>
        <w:t>школы-инт</w:t>
      </w:r>
      <w:r>
        <w:rPr>
          <w:spacing w:val="-2"/>
          <w:sz w:val="24"/>
        </w:rPr>
        <w:t>ерната;</w:t>
      </w:r>
    </w:p>
    <w:p w:rsidR="004D001B" w:rsidRDefault="00FF118F">
      <w:pPr>
        <w:pStyle w:val="a4"/>
        <w:numPr>
          <w:ilvl w:val="0"/>
          <w:numId w:val="90"/>
        </w:numPr>
        <w:tabs>
          <w:tab w:val="left" w:pos="538"/>
          <w:tab w:val="left" w:pos="540"/>
        </w:tabs>
        <w:ind w:right="573"/>
        <w:rPr>
          <w:sz w:val="24"/>
        </w:rPr>
      </w:pPr>
      <w:r>
        <w:rPr>
          <w:sz w:val="24"/>
        </w:rPr>
        <w:t>включение обучающихся в процессы познания и преобразования социальной среды (населенного пункта, района, города) для приобретения опыта реального управления и действия;</w:t>
      </w:r>
    </w:p>
    <w:p w:rsidR="004D001B" w:rsidRDefault="00FF118F">
      <w:pPr>
        <w:pStyle w:val="a4"/>
        <w:numPr>
          <w:ilvl w:val="0"/>
          <w:numId w:val="90"/>
        </w:numPr>
        <w:tabs>
          <w:tab w:val="left" w:pos="538"/>
          <w:tab w:val="left" w:pos="540"/>
        </w:tabs>
        <w:ind w:right="572"/>
        <w:rPr>
          <w:sz w:val="24"/>
        </w:rPr>
      </w:pPr>
      <w:r>
        <w:rPr>
          <w:sz w:val="24"/>
        </w:rPr>
        <w:t>организация социального и учебно-исследовательского проектирования, профессиона</w:t>
      </w:r>
      <w:r>
        <w:rPr>
          <w:sz w:val="24"/>
        </w:rPr>
        <w:t>льной ориентации обучающихся при поддержке педагогов, психологов, социальных педагогов, сотрудничество с базовыми организациями, организациями профессионального образования, центрами профессиональной работы;</w:t>
      </w:r>
    </w:p>
    <w:p w:rsidR="004D001B" w:rsidRDefault="00FF118F">
      <w:pPr>
        <w:pStyle w:val="a4"/>
        <w:numPr>
          <w:ilvl w:val="0"/>
          <w:numId w:val="90"/>
        </w:numPr>
        <w:tabs>
          <w:tab w:val="left" w:pos="538"/>
          <w:tab w:val="left" w:pos="540"/>
        </w:tabs>
        <w:ind w:right="573"/>
        <w:rPr>
          <w:sz w:val="24"/>
        </w:rPr>
      </w:pPr>
      <w:r>
        <w:rPr>
          <w:sz w:val="24"/>
        </w:rPr>
        <w:t>создание условий для сохранения и укрепления физ</w:t>
      </w:r>
      <w:r>
        <w:rPr>
          <w:sz w:val="24"/>
        </w:rPr>
        <w:t>ического, психологического и социального здоровья обучающихся, обеспечение их безопасности.</w:t>
      </w:r>
    </w:p>
    <w:p w:rsidR="004D001B" w:rsidRDefault="00FF118F">
      <w:pPr>
        <w:pStyle w:val="a3"/>
        <w:spacing w:line="275" w:lineRule="exact"/>
      </w:pPr>
      <w:r>
        <w:t>АООП</w:t>
      </w:r>
      <w:r>
        <w:rPr>
          <w:spacing w:val="-10"/>
        </w:rPr>
        <w:t xml:space="preserve"> </w:t>
      </w:r>
      <w:r>
        <w:t>СОО</w:t>
      </w:r>
      <w:r>
        <w:rPr>
          <w:spacing w:val="-4"/>
        </w:rPr>
        <w:t xml:space="preserve"> </w:t>
      </w:r>
      <w:r>
        <w:t>учитывает</w:t>
      </w:r>
      <w:r>
        <w:rPr>
          <w:spacing w:val="-5"/>
        </w:rPr>
        <w:t xml:space="preserve"> </w:t>
      </w:r>
      <w:r>
        <w:t>следующие</w:t>
      </w:r>
      <w:r>
        <w:rPr>
          <w:spacing w:val="-7"/>
        </w:rPr>
        <w:t xml:space="preserve"> </w:t>
      </w:r>
      <w:r>
        <w:rPr>
          <w:spacing w:val="-2"/>
        </w:rPr>
        <w:t>принципы:</w:t>
      </w:r>
    </w:p>
    <w:p w:rsidR="004D001B" w:rsidRDefault="00FF118F">
      <w:pPr>
        <w:pStyle w:val="a4"/>
        <w:numPr>
          <w:ilvl w:val="0"/>
          <w:numId w:val="90"/>
        </w:numPr>
        <w:tabs>
          <w:tab w:val="left" w:pos="540"/>
        </w:tabs>
        <w:ind w:right="573" w:hanging="358"/>
        <w:rPr>
          <w:sz w:val="24"/>
        </w:rPr>
      </w:pPr>
      <w:r>
        <w:rPr>
          <w:sz w:val="24"/>
        </w:rPr>
        <w:t>принцип</w:t>
      </w:r>
      <w:r>
        <w:rPr>
          <w:spacing w:val="-2"/>
          <w:sz w:val="24"/>
        </w:rPr>
        <w:t xml:space="preserve"> </w:t>
      </w:r>
      <w:r>
        <w:rPr>
          <w:sz w:val="24"/>
        </w:rPr>
        <w:t>учета</w:t>
      </w:r>
      <w:r>
        <w:rPr>
          <w:spacing w:val="-5"/>
          <w:sz w:val="24"/>
        </w:rPr>
        <w:t xml:space="preserve"> </w:t>
      </w:r>
      <w:r>
        <w:rPr>
          <w:sz w:val="24"/>
        </w:rPr>
        <w:t>ФГОС</w:t>
      </w:r>
      <w:r>
        <w:rPr>
          <w:spacing w:val="-7"/>
          <w:sz w:val="24"/>
        </w:rPr>
        <w:t xml:space="preserve"> </w:t>
      </w:r>
      <w:r>
        <w:rPr>
          <w:sz w:val="24"/>
        </w:rPr>
        <w:t>СОО</w:t>
      </w:r>
      <w:r>
        <w:rPr>
          <w:spacing w:val="-7"/>
          <w:sz w:val="24"/>
        </w:rPr>
        <w:t xml:space="preserve"> </w:t>
      </w:r>
      <w:r>
        <w:rPr>
          <w:sz w:val="24"/>
        </w:rPr>
        <w:t>и</w:t>
      </w:r>
      <w:r>
        <w:rPr>
          <w:spacing w:val="-4"/>
          <w:sz w:val="24"/>
        </w:rPr>
        <w:t xml:space="preserve"> </w:t>
      </w:r>
      <w:r>
        <w:rPr>
          <w:sz w:val="24"/>
        </w:rPr>
        <w:t>ФООП</w:t>
      </w:r>
      <w:r>
        <w:rPr>
          <w:spacing w:val="-5"/>
          <w:sz w:val="24"/>
        </w:rPr>
        <w:t xml:space="preserve"> </w:t>
      </w:r>
      <w:r>
        <w:rPr>
          <w:sz w:val="24"/>
        </w:rPr>
        <w:t>СОО:</w:t>
      </w:r>
      <w:r>
        <w:rPr>
          <w:spacing w:val="-4"/>
          <w:sz w:val="24"/>
        </w:rPr>
        <w:t xml:space="preserve"> </w:t>
      </w:r>
      <w:r>
        <w:rPr>
          <w:sz w:val="24"/>
        </w:rPr>
        <w:t>АООП</w:t>
      </w:r>
      <w:r>
        <w:rPr>
          <w:spacing w:val="-8"/>
          <w:sz w:val="24"/>
        </w:rPr>
        <w:t xml:space="preserve"> </w:t>
      </w:r>
      <w:r>
        <w:rPr>
          <w:sz w:val="24"/>
        </w:rPr>
        <w:t>СОО</w:t>
      </w:r>
      <w:r>
        <w:rPr>
          <w:spacing w:val="-6"/>
          <w:sz w:val="24"/>
        </w:rPr>
        <w:t xml:space="preserve"> </w:t>
      </w:r>
      <w:r>
        <w:rPr>
          <w:sz w:val="24"/>
        </w:rPr>
        <w:t>базируется</w:t>
      </w:r>
      <w:r>
        <w:rPr>
          <w:spacing w:val="-4"/>
          <w:sz w:val="24"/>
        </w:rPr>
        <w:t xml:space="preserve"> </w:t>
      </w:r>
      <w:r>
        <w:rPr>
          <w:sz w:val="24"/>
        </w:rPr>
        <w:t>на</w:t>
      </w:r>
      <w:r>
        <w:rPr>
          <w:spacing w:val="-3"/>
          <w:sz w:val="24"/>
        </w:rPr>
        <w:t xml:space="preserve"> </w:t>
      </w:r>
      <w:r>
        <w:rPr>
          <w:sz w:val="24"/>
        </w:rPr>
        <w:t>требованиях,предъявляемых ФГОС</w:t>
      </w:r>
      <w:r>
        <w:rPr>
          <w:spacing w:val="-4"/>
          <w:sz w:val="24"/>
        </w:rPr>
        <w:t xml:space="preserve"> </w:t>
      </w:r>
      <w:r>
        <w:rPr>
          <w:sz w:val="24"/>
        </w:rPr>
        <w:t>СОО</w:t>
      </w:r>
      <w:r>
        <w:rPr>
          <w:spacing w:val="-6"/>
          <w:sz w:val="24"/>
        </w:rPr>
        <w:t xml:space="preserve"> </w:t>
      </w:r>
      <w:r>
        <w:rPr>
          <w:sz w:val="24"/>
        </w:rPr>
        <w:t>и</w:t>
      </w:r>
      <w:r>
        <w:rPr>
          <w:spacing w:val="-4"/>
          <w:sz w:val="24"/>
        </w:rPr>
        <w:t xml:space="preserve"> </w:t>
      </w:r>
      <w:r>
        <w:rPr>
          <w:sz w:val="24"/>
        </w:rPr>
        <w:t>ФОП</w:t>
      </w:r>
      <w:r>
        <w:rPr>
          <w:spacing w:val="-6"/>
          <w:sz w:val="24"/>
        </w:rPr>
        <w:t xml:space="preserve"> </w:t>
      </w:r>
      <w:r>
        <w:rPr>
          <w:sz w:val="24"/>
        </w:rPr>
        <w:t>СОО</w:t>
      </w:r>
      <w:r>
        <w:rPr>
          <w:spacing w:val="-5"/>
          <w:sz w:val="24"/>
        </w:rPr>
        <w:t xml:space="preserve"> </w:t>
      </w:r>
      <w:r>
        <w:rPr>
          <w:sz w:val="24"/>
        </w:rPr>
        <w:t>к</w:t>
      </w:r>
      <w:r>
        <w:rPr>
          <w:spacing w:val="-4"/>
          <w:sz w:val="24"/>
        </w:rPr>
        <w:t xml:space="preserve"> </w:t>
      </w:r>
      <w:r>
        <w:rPr>
          <w:sz w:val="24"/>
        </w:rPr>
        <w:t>целям,</w:t>
      </w:r>
      <w:r>
        <w:rPr>
          <w:spacing w:val="-7"/>
          <w:sz w:val="24"/>
        </w:rPr>
        <w:t xml:space="preserve"> </w:t>
      </w:r>
      <w:r>
        <w:rPr>
          <w:sz w:val="24"/>
        </w:rPr>
        <w:t>содержанию,</w:t>
      </w:r>
      <w:r>
        <w:rPr>
          <w:spacing w:val="-4"/>
          <w:sz w:val="24"/>
        </w:rPr>
        <w:t xml:space="preserve"> </w:t>
      </w:r>
      <w:r>
        <w:rPr>
          <w:sz w:val="24"/>
        </w:rPr>
        <w:t>планируемым</w:t>
      </w:r>
      <w:r>
        <w:rPr>
          <w:spacing w:val="-5"/>
          <w:sz w:val="24"/>
        </w:rPr>
        <w:t xml:space="preserve"> </w:t>
      </w:r>
      <w:r>
        <w:rPr>
          <w:sz w:val="24"/>
        </w:rPr>
        <w:t>результатами условиям обучения на уровне среднего общего образования;</w:t>
      </w:r>
    </w:p>
    <w:p w:rsidR="004D001B" w:rsidRDefault="00FF118F">
      <w:pPr>
        <w:pStyle w:val="a4"/>
        <w:numPr>
          <w:ilvl w:val="0"/>
          <w:numId w:val="90"/>
        </w:numPr>
        <w:tabs>
          <w:tab w:val="left" w:pos="540"/>
        </w:tabs>
        <w:ind w:right="572" w:hanging="358"/>
        <w:rPr>
          <w:sz w:val="24"/>
        </w:rPr>
      </w:pPr>
      <w:r>
        <w:rPr>
          <w:sz w:val="24"/>
        </w:rPr>
        <w:t>принцип</w:t>
      </w:r>
      <w:r>
        <w:rPr>
          <w:spacing w:val="-15"/>
          <w:sz w:val="24"/>
        </w:rPr>
        <w:t xml:space="preserve"> </w:t>
      </w:r>
      <w:r>
        <w:rPr>
          <w:sz w:val="24"/>
        </w:rPr>
        <w:t>учета</w:t>
      </w:r>
      <w:r>
        <w:rPr>
          <w:spacing w:val="-15"/>
          <w:sz w:val="24"/>
        </w:rPr>
        <w:t xml:space="preserve"> </w:t>
      </w:r>
      <w:r>
        <w:rPr>
          <w:sz w:val="24"/>
        </w:rPr>
        <w:t>языка</w:t>
      </w:r>
      <w:r>
        <w:rPr>
          <w:spacing w:val="-15"/>
          <w:sz w:val="24"/>
        </w:rPr>
        <w:t xml:space="preserve"> </w:t>
      </w:r>
      <w:r>
        <w:rPr>
          <w:sz w:val="24"/>
        </w:rPr>
        <w:t>обучения:</w:t>
      </w:r>
      <w:r>
        <w:rPr>
          <w:spacing w:val="-15"/>
          <w:sz w:val="24"/>
        </w:rPr>
        <w:t xml:space="preserve"> </w:t>
      </w:r>
      <w:r>
        <w:rPr>
          <w:sz w:val="24"/>
        </w:rPr>
        <w:t>с</w:t>
      </w:r>
      <w:r>
        <w:rPr>
          <w:spacing w:val="-15"/>
          <w:sz w:val="24"/>
        </w:rPr>
        <w:t xml:space="preserve"> </w:t>
      </w:r>
      <w:r>
        <w:rPr>
          <w:sz w:val="24"/>
        </w:rPr>
        <w:t>учетом</w:t>
      </w:r>
      <w:r>
        <w:rPr>
          <w:spacing w:val="-15"/>
          <w:sz w:val="24"/>
        </w:rPr>
        <w:t xml:space="preserve"> </w:t>
      </w:r>
      <w:r>
        <w:rPr>
          <w:sz w:val="24"/>
        </w:rPr>
        <w:t>условий</w:t>
      </w:r>
      <w:r>
        <w:rPr>
          <w:spacing w:val="-15"/>
          <w:sz w:val="24"/>
        </w:rPr>
        <w:t xml:space="preserve"> </w:t>
      </w:r>
      <w:r>
        <w:rPr>
          <w:sz w:val="24"/>
        </w:rPr>
        <w:t>функционирования</w:t>
      </w:r>
      <w:r>
        <w:rPr>
          <w:spacing w:val="-15"/>
          <w:sz w:val="24"/>
        </w:rPr>
        <w:t xml:space="preserve"> </w:t>
      </w:r>
      <w:r>
        <w:rPr>
          <w:sz w:val="24"/>
        </w:rPr>
        <w:t>образовательной</w:t>
      </w:r>
      <w:r>
        <w:rPr>
          <w:spacing w:val="-12"/>
          <w:sz w:val="24"/>
        </w:rPr>
        <w:t xml:space="preserve"> </w:t>
      </w:r>
      <w:r>
        <w:rPr>
          <w:sz w:val="24"/>
        </w:rPr>
        <w:t>организации АООП</w:t>
      </w:r>
      <w:r>
        <w:rPr>
          <w:spacing w:val="-7"/>
          <w:sz w:val="24"/>
        </w:rPr>
        <w:t xml:space="preserve"> </w:t>
      </w:r>
      <w:r>
        <w:rPr>
          <w:sz w:val="24"/>
        </w:rPr>
        <w:t>СОО</w:t>
      </w:r>
      <w:r>
        <w:rPr>
          <w:spacing w:val="-8"/>
          <w:sz w:val="24"/>
        </w:rPr>
        <w:t xml:space="preserve"> </w:t>
      </w:r>
      <w:r>
        <w:rPr>
          <w:sz w:val="24"/>
        </w:rPr>
        <w:t>характеризует</w:t>
      </w:r>
      <w:r>
        <w:rPr>
          <w:spacing w:val="-5"/>
          <w:sz w:val="24"/>
        </w:rPr>
        <w:t xml:space="preserve"> </w:t>
      </w:r>
      <w:r>
        <w:rPr>
          <w:sz w:val="24"/>
        </w:rPr>
        <w:t>право</w:t>
      </w:r>
      <w:r>
        <w:rPr>
          <w:spacing w:val="-8"/>
          <w:sz w:val="24"/>
        </w:rPr>
        <w:t xml:space="preserve"> </w:t>
      </w:r>
      <w:r>
        <w:rPr>
          <w:sz w:val="24"/>
        </w:rPr>
        <w:t>получения</w:t>
      </w:r>
      <w:r>
        <w:rPr>
          <w:spacing w:val="-6"/>
          <w:sz w:val="24"/>
        </w:rPr>
        <w:t xml:space="preserve"> </w:t>
      </w:r>
      <w:r>
        <w:rPr>
          <w:sz w:val="24"/>
        </w:rPr>
        <w:t>образования</w:t>
      </w:r>
      <w:r>
        <w:rPr>
          <w:spacing w:val="-7"/>
          <w:sz w:val="24"/>
        </w:rPr>
        <w:t xml:space="preserve"> </w:t>
      </w:r>
      <w:r>
        <w:rPr>
          <w:sz w:val="24"/>
        </w:rPr>
        <w:t>на</w:t>
      </w:r>
      <w:r>
        <w:rPr>
          <w:spacing w:val="-8"/>
          <w:sz w:val="24"/>
        </w:rPr>
        <w:t xml:space="preserve"> </w:t>
      </w:r>
      <w:r>
        <w:rPr>
          <w:sz w:val="24"/>
        </w:rPr>
        <w:t>родном</w:t>
      </w:r>
      <w:r>
        <w:rPr>
          <w:spacing w:val="-7"/>
          <w:sz w:val="24"/>
        </w:rPr>
        <w:t xml:space="preserve"> </w:t>
      </w:r>
      <w:r>
        <w:rPr>
          <w:sz w:val="24"/>
        </w:rPr>
        <w:t>языке</w:t>
      </w:r>
      <w:r>
        <w:rPr>
          <w:spacing w:val="-8"/>
          <w:sz w:val="24"/>
        </w:rPr>
        <w:t xml:space="preserve"> </w:t>
      </w:r>
      <w:r>
        <w:rPr>
          <w:sz w:val="24"/>
        </w:rPr>
        <w:t>изчисла</w:t>
      </w:r>
      <w:r>
        <w:rPr>
          <w:spacing w:val="-3"/>
          <w:sz w:val="24"/>
        </w:rPr>
        <w:t xml:space="preserve"> </w:t>
      </w:r>
      <w:r>
        <w:rPr>
          <w:sz w:val="24"/>
        </w:rPr>
        <w:t>языков</w:t>
      </w:r>
      <w:r>
        <w:rPr>
          <w:spacing w:val="-3"/>
          <w:sz w:val="24"/>
        </w:rPr>
        <w:t xml:space="preserve"> </w:t>
      </w:r>
      <w:r>
        <w:rPr>
          <w:sz w:val="24"/>
        </w:rPr>
        <w:t>народов Российской Федерации и отражает механизмы реализации данного принципа в учебных планах, планах внеурочной деятельности;</w:t>
      </w:r>
    </w:p>
    <w:p w:rsidR="004D001B" w:rsidRDefault="00FF118F">
      <w:pPr>
        <w:pStyle w:val="a4"/>
        <w:numPr>
          <w:ilvl w:val="0"/>
          <w:numId w:val="90"/>
        </w:numPr>
        <w:tabs>
          <w:tab w:val="left" w:pos="540"/>
        </w:tabs>
        <w:ind w:right="573" w:hanging="358"/>
        <w:rPr>
          <w:sz w:val="24"/>
        </w:rPr>
      </w:pPr>
      <w:r>
        <w:rPr>
          <w:sz w:val="24"/>
        </w:rPr>
        <w:t>принцип учета ведущей деятельности обучающегося: АООП СОО обеспечивает конструирование учебного</w:t>
      </w:r>
      <w:r>
        <w:rPr>
          <w:spacing w:val="-4"/>
          <w:sz w:val="24"/>
        </w:rPr>
        <w:t xml:space="preserve"> </w:t>
      </w:r>
      <w:r>
        <w:rPr>
          <w:sz w:val="24"/>
        </w:rPr>
        <w:t>процесса</w:t>
      </w:r>
      <w:r>
        <w:rPr>
          <w:spacing w:val="-3"/>
          <w:sz w:val="24"/>
        </w:rPr>
        <w:t xml:space="preserve"> </w:t>
      </w:r>
      <w:r>
        <w:rPr>
          <w:sz w:val="24"/>
        </w:rPr>
        <w:t>в</w:t>
      </w:r>
      <w:r>
        <w:rPr>
          <w:spacing w:val="-5"/>
          <w:sz w:val="24"/>
        </w:rPr>
        <w:t xml:space="preserve"> </w:t>
      </w:r>
      <w:r>
        <w:rPr>
          <w:sz w:val="24"/>
        </w:rPr>
        <w:t>структуре</w:t>
      </w:r>
      <w:r>
        <w:rPr>
          <w:spacing w:val="-1"/>
          <w:sz w:val="24"/>
        </w:rPr>
        <w:t xml:space="preserve"> </w:t>
      </w:r>
      <w:r>
        <w:rPr>
          <w:sz w:val="24"/>
        </w:rPr>
        <w:t>учебной</w:t>
      </w:r>
      <w:r>
        <w:rPr>
          <w:spacing w:val="-4"/>
          <w:sz w:val="24"/>
        </w:rPr>
        <w:t xml:space="preserve"> </w:t>
      </w:r>
      <w:r>
        <w:rPr>
          <w:sz w:val="24"/>
        </w:rPr>
        <w:t>дея</w:t>
      </w:r>
      <w:r>
        <w:rPr>
          <w:sz w:val="24"/>
        </w:rPr>
        <w:t>тельности,</w:t>
      </w:r>
      <w:r>
        <w:rPr>
          <w:spacing w:val="-4"/>
          <w:sz w:val="24"/>
        </w:rPr>
        <w:t xml:space="preserve"> </w:t>
      </w:r>
      <w:r>
        <w:rPr>
          <w:sz w:val="24"/>
        </w:rPr>
        <w:t>предусматривает механизмы</w:t>
      </w:r>
      <w:r>
        <w:rPr>
          <w:spacing w:val="-4"/>
          <w:sz w:val="24"/>
        </w:rPr>
        <w:t xml:space="preserve"> </w:t>
      </w:r>
      <w:r>
        <w:rPr>
          <w:sz w:val="24"/>
        </w:rPr>
        <w:t>формирования всех</w:t>
      </w:r>
      <w:r>
        <w:rPr>
          <w:spacing w:val="-12"/>
          <w:sz w:val="24"/>
        </w:rPr>
        <w:t xml:space="preserve"> </w:t>
      </w:r>
      <w:r>
        <w:rPr>
          <w:sz w:val="24"/>
        </w:rPr>
        <w:t>компонентов</w:t>
      </w:r>
      <w:r>
        <w:rPr>
          <w:spacing w:val="-11"/>
          <w:sz w:val="24"/>
        </w:rPr>
        <w:t xml:space="preserve"> </w:t>
      </w:r>
      <w:r>
        <w:rPr>
          <w:sz w:val="24"/>
        </w:rPr>
        <w:t>учебной</w:t>
      </w:r>
      <w:r>
        <w:rPr>
          <w:spacing w:val="-13"/>
          <w:sz w:val="24"/>
        </w:rPr>
        <w:t xml:space="preserve"> </w:t>
      </w:r>
      <w:r>
        <w:rPr>
          <w:sz w:val="24"/>
        </w:rPr>
        <w:t>деятельности</w:t>
      </w:r>
      <w:r>
        <w:rPr>
          <w:spacing w:val="-13"/>
          <w:sz w:val="24"/>
        </w:rPr>
        <w:t xml:space="preserve"> </w:t>
      </w:r>
      <w:r>
        <w:rPr>
          <w:sz w:val="24"/>
        </w:rPr>
        <w:t>(мотив,</w:t>
      </w:r>
      <w:r>
        <w:rPr>
          <w:spacing w:val="-14"/>
          <w:sz w:val="24"/>
        </w:rPr>
        <w:t xml:space="preserve"> </w:t>
      </w:r>
      <w:r>
        <w:rPr>
          <w:sz w:val="24"/>
        </w:rPr>
        <w:t>цель,</w:t>
      </w:r>
      <w:r>
        <w:rPr>
          <w:spacing w:val="-12"/>
          <w:sz w:val="24"/>
        </w:rPr>
        <w:t xml:space="preserve"> </w:t>
      </w:r>
      <w:r>
        <w:rPr>
          <w:sz w:val="24"/>
        </w:rPr>
        <w:t>учебная</w:t>
      </w:r>
      <w:r>
        <w:rPr>
          <w:spacing w:val="-9"/>
          <w:sz w:val="24"/>
        </w:rPr>
        <w:t xml:space="preserve"> </w:t>
      </w:r>
      <w:r>
        <w:rPr>
          <w:sz w:val="24"/>
        </w:rPr>
        <w:t>задача,</w:t>
      </w:r>
      <w:r>
        <w:rPr>
          <w:spacing w:val="-11"/>
          <w:sz w:val="24"/>
        </w:rPr>
        <w:t xml:space="preserve"> </w:t>
      </w:r>
      <w:r>
        <w:rPr>
          <w:sz w:val="24"/>
        </w:rPr>
        <w:t>учебные</w:t>
      </w:r>
      <w:r>
        <w:rPr>
          <w:spacing w:val="-15"/>
          <w:sz w:val="24"/>
        </w:rPr>
        <w:t xml:space="preserve"> </w:t>
      </w:r>
      <w:r>
        <w:rPr>
          <w:sz w:val="24"/>
        </w:rPr>
        <w:t>операции,</w:t>
      </w:r>
      <w:r>
        <w:rPr>
          <w:spacing w:val="-13"/>
          <w:sz w:val="24"/>
        </w:rPr>
        <w:t xml:space="preserve"> </w:t>
      </w:r>
      <w:r>
        <w:rPr>
          <w:sz w:val="24"/>
        </w:rPr>
        <w:t>контроль и самоконтроль);</w:t>
      </w:r>
    </w:p>
    <w:p w:rsidR="004D001B" w:rsidRDefault="00FF118F">
      <w:pPr>
        <w:pStyle w:val="a4"/>
        <w:numPr>
          <w:ilvl w:val="0"/>
          <w:numId w:val="90"/>
        </w:numPr>
        <w:tabs>
          <w:tab w:val="left" w:pos="540"/>
        </w:tabs>
        <w:ind w:right="573" w:hanging="358"/>
        <w:rPr>
          <w:sz w:val="24"/>
        </w:rPr>
      </w:pPr>
      <w:r>
        <w:rPr>
          <w:sz w:val="24"/>
        </w:rPr>
        <w:t>принцип индивидуализации обучения: АООП СОО предусматривает возможность и механизмы разработки индивидуальных программ и учебных планов для обучения детей с особыми способностями, потребностями и интересами с учетом мнения родителей (законных представителе</w:t>
      </w:r>
      <w:r>
        <w:rPr>
          <w:sz w:val="24"/>
        </w:rPr>
        <w:t>й) обучающегося;</w:t>
      </w:r>
    </w:p>
    <w:p w:rsidR="004D001B" w:rsidRDefault="00FF118F">
      <w:pPr>
        <w:pStyle w:val="a4"/>
        <w:numPr>
          <w:ilvl w:val="0"/>
          <w:numId w:val="90"/>
        </w:numPr>
        <w:tabs>
          <w:tab w:val="left" w:pos="540"/>
        </w:tabs>
        <w:ind w:right="570" w:hanging="358"/>
        <w:rPr>
          <w:sz w:val="24"/>
        </w:rPr>
      </w:pPr>
      <w:r>
        <w:rPr>
          <w:sz w:val="24"/>
        </w:rPr>
        <w:t>системно-деятельностный подход, предполагающий ориентацию на результаты обучения, на развитие активной учебно-познавательной деятельности обучающегося на основе освоения универсальных учебных действий, познания и освоения мира личности, фо</w:t>
      </w:r>
      <w:r>
        <w:rPr>
          <w:sz w:val="24"/>
        </w:rPr>
        <w:t>рмирование его готовности к саморазвитию и непрерывному образованию;</w:t>
      </w:r>
    </w:p>
    <w:p w:rsidR="004D001B" w:rsidRDefault="00FF118F">
      <w:pPr>
        <w:pStyle w:val="a4"/>
        <w:numPr>
          <w:ilvl w:val="0"/>
          <w:numId w:val="90"/>
        </w:numPr>
        <w:tabs>
          <w:tab w:val="left" w:pos="540"/>
        </w:tabs>
        <w:ind w:right="571" w:hanging="358"/>
        <w:rPr>
          <w:sz w:val="24"/>
        </w:rPr>
      </w:pPr>
      <w:r>
        <w:rPr>
          <w:sz w:val="24"/>
        </w:rPr>
        <w:t>принцип учета индивидуальных возрастных, психологических и физиологических особенностей обучающихся при построении образовательного процесса и определении образовательно- воспитательных ц</w:t>
      </w:r>
      <w:r>
        <w:rPr>
          <w:sz w:val="24"/>
        </w:rPr>
        <w:t>елей и путей их достижения;</w:t>
      </w:r>
    </w:p>
    <w:p w:rsidR="004D001B" w:rsidRDefault="00FF118F">
      <w:pPr>
        <w:pStyle w:val="a4"/>
        <w:numPr>
          <w:ilvl w:val="0"/>
          <w:numId w:val="90"/>
        </w:numPr>
        <w:tabs>
          <w:tab w:val="left" w:pos="540"/>
        </w:tabs>
        <w:ind w:right="577" w:hanging="358"/>
        <w:rPr>
          <w:sz w:val="24"/>
        </w:rPr>
      </w:pPr>
      <w:r>
        <w:rPr>
          <w:sz w:val="24"/>
        </w:rPr>
        <w:t>принцип обеспечения фундаментального характера образования, учета специфики изучаемых учебных предметов;</w:t>
      </w:r>
    </w:p>
    <w:p w:rsidR="004D001B" w:rsidRDefault="00FF118F">
      <w:pPr>
        <w:pStyle w:val="a4"/>
        <w:numPr>
          <w:ilvl w:val="0"/>
          <w:numId w:val="90"/>
        </w:numPr>
        <w:tabs>
          <w:tab w:val="left" w:pos="540"/>
        </w:tabs>
        <w:ind w:right="573" w:hanging="358"/>
        <w:rPr>
          <w:sz w:val="24"/>
        </w:rPr>
      </w:pPr>
      <w:r>
        <w:rPr>
          <w:sz w:val="24"/>
        </w:rPr>
        <w:t>принцип интеграции обучения и воспитания: АООП СОО предусматривает связь урочной</w:t>
      </w:r>
      <w:r>
        <w:rPr>
          <w:spacing w:val="-10"/>
          <w:sz w:val="24"/>
        </w:rPr>
        <w:t xml:space="preserve"> </w:t>
      </w:r>
      <w:r>
        <w:rPr>
          <w:sz w:val="24"/>
        </w:rPr>
        <w:t xml:space="preserve">и внеурочной деятельности, предполагающий </w:t>
      </w:r>
      <w:r>
        <w:rPr>
          <w:sz w:val="24"/>
        </w:rPr>
        <w:t>направленность учебного процесса на достижение личностных результатов освоения образовательной программы;</w:t>
      </w:r>
    </w:p>
    <w:p w:rsidR="004D001B" w:rsidRDefault="00FF118F">
      <w:pPr>
        <w:pStyle w:val="a4"/>
        <w:numPr>
          <w:ilvl w:val="0"/>
          <w:numId w:val="90"/>
        </w:numPr>
        <w:tabs>
          <w:tab w:val="left" w:pos="538"/>
          <w:tab w:val="left" w:pos="540"/>
        </w:tabs>
        <w:ind w:right="580"/>
        <w:rPr>
          <w:sz w:val="24"/>
        </w:rPr>
      </w:pPr>
      <w:r>
        <w:rPr>
          <w:sz w:val="24"/>
        </w:rPr>
        <w:t>принцип здоровьесбережения: при организации образовательной деятельности не допускается использование технологий, которые могут нанести вред физическо</w:t>
      </w:r>
      <w:r>
        <w:rPr>
          <w:sz w:val="24"/>
        </w:rPr>
        <w:t>му и (или) психическому здоровью обучающихся, приоритет использования здоровьесберегающих педагогических технологий. Объём учебной нагрузки, организация учебных и внеурочных мероприятий должны соответствовать требованиям, предусмотренным санитарными правил</w:t>
      </w:r>
      <w:r>
        <w:rPr>
          <w:sz w:val="24"/>
        </w:rPr>
        <w:t>ами и нормами СанПиН 1.2.3685-21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w:t>
      </w:r>
      <w:r>
        <w:rPr>
          <w:spacing w:val="80"/>
          <w:w w:val="150"/>
          <w:sz w:val="24"/>
        </w:rPr>
        <w:t xml:space="preserve"> </w:t>
      </w:r>
      <w:r>
        <w:rPr>
          <w:sz w:val="24"/>
        </w:rPr>
        <w:t>санитарного</w:t>
      </w:r>
      <w:r>
        <w:rPr>
          <w:spacing w:val="80"/>
          <w:w w:val="150"/>
          <w:sz w:val="24"/>
        </w:rPr>
        <w:t xml:space="preserve"> </w:t>
      </w:r>
      <w:r>
        <w:rPr>
          <w:sz w:val="24"/>
        </w:rPr>
        <w:t>врача</w:t>
      </w:r>
      <w:r>
        <w:rPr>
          <w:spacing w:val="80"/>
          <w:w w:val="150"/>
          <w:sz w:val="24"/>
        </w:rPr>
        <w:t xml:space="preserve"> </w:t>
      </w:r>
      <w:r>
        <w:rPr>
          <w:sz w:val="24"/>
        </w:rPr>
        <w:t>Российской</w:t>
      </w:r>
      <w:r>
        <w:rPr>
          <w:spacing w:val="80"/>
          <w:w w:val="150"/>
          <w:sz w:val="24"/>
        </w:rPr>
        <w:t xml:space="preserve"> </w:t>
      </w:r>
      <w:r>
        <w:rPr>
          <w:sz w:val="24"/>
        </w:rPr>
        <w:t>Федерации</w:t>
      </w:r>
      <w:r>
        <w:rPr>
          <w:spacing w:val="80"/>
          <w:w w:val="150"/>
          <w:sz w:val="24"/>
        </w:rPr>
        <w:t xml:space="preserve"> </w:t>
      </w:r>
      <w:r>
        <w:rPr>
          <w:sz w:val="24"/>
        </w:rPr>
        <w:t>от</w:t>
      </w:r>
      <w:r>
        <w:rPr>
          <w:spacing w:val="80"/>
          <w:w w:val="150"/>
          <w:sz w:val="24"/>
        </w:rPr>
        <w:t xml:space="preserve"> </w:t>
      </w:r>
      <w:r>
        <w:rPr>
          <w:sz w:val="24"/>
        </w:rPr>
        <w:t>2</w:t>
      </w:r>
      <w:r>
        <w:rPr>
          <w:sz w:val="24"/>
        </w:rPr>
        <w:t>8</w:t>
      </w:r>
      <w:r>
        <w:rPr>
          <w:spacing w:val="80"/>
          <w:w w:val="150"/>
          <w:sz w:val="24"/>
        </w:rPr>
        <w:t xml:space="preserve"> </w:t>
      </w:r>
      <w:r>
        <w:rPr>
          <w:sz w:val="24"/>
        </w:rPr>
        <w:t>января</w:t>
      </w:r>
      <w:r>
        <w:rPr>
          <w:spacing w:val="80"/>
          <w:w w:val="150"/>
          <w:sz w:val="24"/>
        </w:rPr>
        <w:t xml:space="preserve"> </w:t>
      </w:r>
      <w:r>
        <w:rPr>
          <w:sz w:val="24"/>
        </w:rPr>
        <w:t>2021</w:t>
      </w:r>
      <w:r>
        <w:rPr>
          <w:spacing w:val="80"/>
          <w:w w:val="150"/>
          <w:sz w:val="24"/>
        </w:rPr>
        <w:t xml:space="preserve"> </w:t>
      </w:r>
      <w:r>
        <w:rPr>
          <w:sz w:val="24"/>
        </w:rPr>
        <w:t>г.</w:t>
      </w:r>
      <w:r>
        <w:rPr>
          <w:spacing w:val="80"/>
          <w:w w:val="150"/>
          <w:sz w:val="24"/>
        </w:rPr>
        <w:t xml:space="preserve"> </w:t>
      </w:r>
      <w:r>
        <w:rPr>
          <w:sz w:val="24"/>
        </w:rPr>
        <w:t>№</w:t>
      </w:r>
      <w:r>
        <w:rPr>
          <w:spacing w:val="80"/>
          <w:w w:val="150"/>
          <w:sz w:val="24"/>
        </w:rPr>
        <w:t xml:space="preserve"> </w:t>
      </w:r>
      <w:r>
        <w:rPr>
          <w:sz w:val="24"/>
        </w:rPr>
        <w:t>2</w:t>
      </w:r>
    </w:p>
    <w:p w:rsidR="004D001B" w:rsidRDefault="004D001B">
      <w:pPr>
        <w:jc w:val="both"/>
        <w:rPr>
          <w:sz w:val="24"/>
        </w:rPr>
        <w:sectPr w:rsidR="004D001B">
          <w:pgSz w:w="11920" w:h="16850"/>
          <w:pgMar w:top="700" w:right="160" w:bottom="640" w:left="480" w:header="0" w:footer="450" w:gutter="0"/>
          <w:cols w:space="720"/>
        </w:sectPr>
      </w:pPr>
    </w:p>
    <w:p w:rsidR="004D001B" w:rsidRDefault="00FF118F">
      <w:pPr>
        <w:pStyle w:val="a3"/>
        <w:spacing w:before="68"/>
        <w:ind w:right="571"/>
      </w:pPr>
      <w:r>
        <w:lastRenderedPageBreak/>
        <w:t>(зарегистрировано Министерством юстиции Российской Федерации 29 января 2021 г., регистрационный</w:t>
      </w:r>
      <w:r>
        <w:rPr>
          <w:spacing w:val="-10"/>
        </w:rPr>
        <w:t xml:space="preserve"> </w:t>
      </w:r>
      <w:r>
        <w:t>№</w:t>
      </w:r>
      <w:r>
        <w:rPr>
          <w:spacing w:val="-12"/>
        </w:rPr>
        <w:t xml:space="preserve"> </w:t>
      </w:r>
      <w:r>
        <w:t>62296),</w:t>
      </w:r>
      <w:r>
        <w:rPr>
          <w:spacing w:val="-11"/>
        </w:rPr>
        <w:t xml:space="preserve"> </w:t>
      </w:r>
      <w:r>
        <w:t>действующими</w:t>
      </w:r>
      <w:r>
        <w:rPr>
          <w:spacing w:val="-10"/>
        </w:rPr>
        <w:t xml:space="preserve"> </w:t>
      </w:r>
      <w:r>
        <w:t>до</w:t>
      </w:r>
      <w:r>
        <w:rPr>
          <w:spacing w:val="-10"/>
        </w:rPr>
        <w:t xml:space="preserve"> </w:t>
      </w:r>
      <w:r>
        <w:t>1</w:t>
      </w:r>
      <w:r>
        <w:rPr>
          <w:spacing w:val="-11"/>
        </w:rPr>
        <w:t xml:space="preserve"> </w:t>
      </w:r>
      <w:r>
        <w:t>марта</w:t>
      </w:r>
      <w:r>
        <w:rPr>
          <w:spacing w:val="-11"/>
        </w:rPr>
        <w:t xml:space="preserve"> </w:t>
      </w:r>
      <w:r>
        <w:t>2027</w:t>
      </w:r>
      <w:r>
        <w:rPr>
          <w:spacing w:val="-11"/>
        </w:rPr>
        <w:t xml:space="preserve"> </w:t>
      </w:r>
      <w:r>
        <w:t>г.</w:t>
      </w:r>
      <w:r>
        <w:rPr>
          <w:spacing w:val="-11"/>
        </w:rPr>
        <w:t xml:space="preserve"> </w:t>
      </w:r>
      <w:r>
        <w:t>(далее</w:t>
      </w:r>
      <w:r>
        <w:rPr>
          <w:spacing w:val="-8"/>
        </w:rPr>
        <w:t xml:space="preserve"> </w:t>
      </w:r>
      <w:r>
        <w:t>–</w:t>
      </w:r>
      <w:r>
        <w:rPr>
          <w:spacing w:val="-11"/>
        </w:rPr>
        <w:t xml:space="preserve"> </w:t>
      </w:r>
      <w:r>
        <w:t>Гигиенические</w:t>
      </w:r>
      <w:r>
        <w:rPr>
          <w:spacing w:val="-12"/>
        </w:rPr>
        <w:t xml:space="preserve"> </w:t>
      </w:r>
      <w:r>
        <w:t>нормативы), и санитарными правилами СП 2.4.3648- 20 «Санитарно-эпидемиологические требования к организациям</w:t>
      </w:r>
      <w:r>
        <w:rPr>
          <w:spacing w:val="-7"/>
        </w:rPr>
        <w:t xml:space="preserve"> </w:t>
      </w:r>
      <w:r>
        <w:t>воспитания</w:t>
      </w:r>
      <w:r>
        <w:rPr>
          <w:spacing w:val="-6"/>
        </w:rPr>
        <w:t xml:space="preserve"> </w:t>
      </w:r>
      <w:r>
        <w:t>и</w:t>
      </w:r>
      <w:r>
        <w:rPr>
          <w:spacing w:val="-5"/>
        </w:rPr>
        <w:t xml:space="preserve"> </w:t>
      </w:r>
      <w:r>
        <w:t>обучения,</w:t>
      </w:r>
      <w:r>
        <w:rPr>
          <w:spacing w:val="-6"/>
        </w:rPr>
        <w:t xml:space="preserve"> </w:t>
      </w:r>
      <w:r>
        <w:t>отдыха</w:t>
      </w:r>
      <w:r>
        <w:rPr>
          <w:spacing w:val="-9"/>
        </w:rPr>
        <w:t xml:space="preserve"> </w:t>
      </w:r>
      <w:r>
        <w:t>и</w:t>
      </w:r>
      <w:r>
        <w:rPr>
          <w:spacing w:val="-5"/>
        </w:rPr>
        <w:t xml:space="preserve"> </w:t>
      </w:r>
      <w:r>
        <w:t>оздоровления</w:t>
      </w:r>
      <w:r>
        <w:rPr>
          <w:spacing w:val="-6"/>
        </w:rPr>
        <w:t xml:space="preserve"> </w:t>
      </w:r>
      <w:r>
        <w:t>детей</w:t>
      </w:r>
      <w:r>
        <w:rPr>
          <w:spacing w:val="-5"/>
        </w:rPr>
        <w:t xml:space="preserve"> </w:t>
      </w:r>
      <w:r>
        <w:t>и</w:t>
      </w:r>
      <w:r>
        <w:rPr>
          <w:spacing w:val="-7"/>
        </w:rPr>
        <w:t xml:space="preserve"> </w:t>
      </w:r>
      <w:r>
        <w:t>молодежи»,</w:t>
      </w:r>
      <w:r>
        <w:rPr>
          <w:spacing w:val="-1"/>
        </w:rPr>
        <w:t xml:space="preserve"> </w:t>
      </w:r>
      <w:r>
        <w:t xml:space="preserve">утвержденными постановлением Главного государственного санитарного врача Российской </w:t>
      </w:r>
      <w:r>
        <w:t>Федерации от 28 сентября 2020 г. № 28 (зарегистрировано Министерством юстиции Российской Федерации 18 декабря</w:t>
      </w:r>
      <w:r>
        <w:rPr>
          <w:spacing w:val="-15"/>
        </w:rPr>
        <w:t xml:space="preserve"> </w:t>
      </w:r>
      <w:r>
        <w:t>2020</w:t>
      </w:r>
      <w:r>
        <w:rPr>
          <w:spacing w:val="-15"/>
        </w:rPr>
        <w:t xml:space="preserve"> </w:t>
      </w:r>
      <w:r>
        <w:t>г.,</w:t>
      </w:r>
      <w:r>
        <w:rPr>
          <w:spacing w:val="-15"/>
        </w:rPr>
        <w:t xml:space="preserve"> </w:t>
      </w:r>
      <w:r>
        <w:t>регистрационный</w:t>
      </w:r>
      <w:r>
        <w:rPr>
          <w:spacing w:val="-15"/>
        </w:rPr>
        <w:t xml:space="preserve"> </w:t>
      </w:r>
      <w:r>
        <w:t>№</w:t>
      </w:r>
      <w:r>
        <w:rPr>
          <w:spacing w:val="-15"/>
        </w:rPr>
        <w:t xml:space="preserve"> </w:t>
      </w:r>
      <w:r>
        <w:t>61573),</w:t>
      </w:r>
      <w:r>
        <w:rPr>
          <w:spacing w:val="-15"/>
        </w:rPr>
        <w:t xml:space="preserve"> </w:t>
      </w:r>
      <w:r>
        <w:t>действующими</w:t>
      </w:r>
      <w:r>
        <w:rPr>
          <w:spacing w:val="-15"/>
        </w:rPr>
        <w:t xml:space="preserve"> </w:t>
      </w:r>
      <w:r>
        <w:t>до</w:t>
      </w:r>
      <w:r>
        <w:rPr>
          <w:spacing w:val="-15"/>
        </w:rPr>
        <w:t xml:space="preserve"> </w:t>
      </w:r>
      <w:r>
        <w:t>1</w:t>
      </w:r>
      <w:r>
        <w:rPr>
          <w:spacing w:val="-15"/>
        </w:rPr>
        <w:t xml:space="preserve"> </w:t>
      </w:r>
      <w:r>
        <w:t>января</w:t>
      </w:r>
      <w:r>
        <w:rPr>
          <w:spacing w:val="-14"/>
        </w:rPr>
        <w:t xml:space="preserve"> </w:t>
      </w:r>
      <w:r>
        <w:t>2027</w:t>
      </w:r>
      <w:r>
        <w:rPr>
          <w:spacing w:val="-15"/>
        </w:rPr>
        <w:t xml:space="preserve"> </w:t>
      </w:r>
      <w:r>
        <w:t>г.</w:t>
      </w:r>
      <w:r>
        <w:rPr>
          <w:spacing w:val="-14"/>
        </w:rPr>
        <w:t xml:space="preserve"> </w:t>
      </w:r>
      <w:r>
        <w:t>(далее</w:t>
      </w:r>
      <w:r>
        <w:rPr>
          <w:spacing w:val="-15"/>
        </w:rPr>
        <w:t xml:space="preserve"> </w:t>
      </w:r>
      <w:r>
        <w:t>–</w:t>
      </w:r>
      <w:r>
        <w:rPr>
          <w:spacing w:val="-15"/>
        </w:rPr>
        <w:t xml:space="preserve"> </w:t>
      </w:r>
      <w:r>
        <w:t>Санитарно- эпидемиологические требования).</w:t>
      </w:r>
    </w:p>
    <w:p w:rsidR="004D001B" w:rsidRDefault="00FF118F">
      <w:pPr>
        <w:pStyle w:val="a3"/>
        <w:ind w:right="584"/>
      </w:pPr>
      <w:r>
        <w:t>АООП СОО учитывает возраст</w:t>
      </w:r>
      <w:r>
        <w:t xml:space="preserve">ные и психологические особенности обучающихся с нарушением </w:t>
      </w:r>
      <w:r>
        <w:rPr>
          <w:spacing w:val="-2"/>
        </w:rPr>
        <w:t>зрения.</w:t>
      </w:r>
    </w:p>
    <w:p w:rsidR="004D001B" w:rsidRDefault="004D001B">
      <w:pPr>
        <w:pStyle w:val="a3"/>
        <w:ind w:left="0"/>
        <w:jc w:val="left"/>
      </w:pPr>
    </w:p>
    <w:p w:rsidR="004D001B" w:rsidRDefault="00FF118F">
      <w:pPr>
        <w:pStyle w:val="a3"/>
      </w:pPr>
      <w:r>
        <w:t>Общая</w:t>
      </w:r>
      <w:r>
        <w:rPr>
          <w:spacing w:val="-9"/>
        </w:rPr>
        <w:t xml:space="preserve"> </w:t>
      </w:r>
      <w:r>
        <w:t>характеристика</w:t>
      </w:r>
      <w:r>
        <w:rPr>
          <w:spacing w:val="-6"/>
        </w:rPr>
        <w:t xml:space="preserve"> </w:t>
      </w:r>
      <w:r>
        <w:t>АООП</w:t>
      </w:r>
      <w:r>
        <w:rPr>
          <w:spacing w:val="-6"/>
        </w:rPr>
        <w:t xml:space="preserve"> </w:t>
      </w:r>
      <w:r>
        <w:rPr>
          <w:spacing w:val="-5"/>
        </w:rPr>
        <w:t>СОО</w:t>
      </w:r>
    </w:p>
    <w:p w:rsidR="004D001B" w:rsidRDefault="00FF118F">
      <w:pPr>
        <w:pStyle w:val="a3"/>
        <w:ind w:right="572" w:firstLine="708"/>
      </w:pPr>
      <w:r>
        <w:t>Миссией</w:t>
      </w:r>
      <w:r>
        <w:rPr>
          <w:spacing w:val="-12"/>
        </w:rPr>
        <w:t xml:space="preserve"> </w:t>
      </w:r>
      <w:r>
        <w:t>Школы</w:t>
      </w:r>
      <w:r>
        <w:rPr>
          <w:spacing w:val="-13"/>
        </w:rPr>
        <w:t xml:space="preserve"> </w:t>
      </w:r>
      <w:r>
        <w:t>является</w:t>
      </w:r>
      <w:r>
        <w:rPr>
          <w:spacing w:val="-13"/>
        </w:rPr>
        <w:t xml:space="preserve"> </w:t>
      </w:r>
      <w:r>
        <w:t>создание</w:t>
      </w:r>
      <w:r>
        <w:rPr>
          <w:spacing w:val="-13"/>
        </w:rPr>
        <w:t xml:space="preserve"> </w:t>
      </w:r>
      <w:r>
        <w:t>возможностей</w:t>
      </w:r>
      <w:r>
        <w:rPr>
          <w:spacing w:val="-11"/>
        </w:rPr>
        <w:t xml:space="preserve"> </w:t>
      </w:r>
      <w:r>
        <w:t>для</w:t>
      </w:r>
      <w:r>
        <w:rPr>
          <w:spacing w:val="-13"/>
        </w:rPr>
        <w:t xml:space="preserve"> </w:t>
      </w:r>
      <w:r>
        <w:t>полученияполноценного</w:t>
      </w:r>
      <w:r>
        <w:rPr>
          <w:spacing w:val="-13"/>
        </w:rPr>
        <w:t xml:space="preserve"> </w:t>
      </w:r>
      <w:r>
        <w:t>образования слепыми и слабовидящими детьми и успешной социализации учащихся на основе интеграции возможностей учебной и воспитательной деятельности в образовательном процессе, с учетом уникальных воспитательных возможностей педагогического коллектива школы</w:t>
      </w:r>
      <w:r>
        <w:t>, на базе создания развивающей образовательной среды, здоровьесберегающего пространства школы и широкого спектра социальных связей школы.</w:t>
      </w:r>
    </w:p>
    <w:p w:rsidR="004D001B" w:rsidRDefault="00FF118F">
      <w:pPr>
        <w:pStyle w:val="a3"/>
        <w:spacing w:before="1"/>
        <w:ind w:right="579" w:firstLine="708"/>
      </w:pPr>
      <w:r>
        <w:t>В целях удовлетворения образовательных потребностей и интересов обучающихся могут разрабатываться индивидуальные учебн</w:t>
      </w:r>
      <w:r>
        <w:t>ые планы, в том числе для ускоренного обучения, в пределах осваиваемой программы среднего общего образования в порядке, установленном локальными нормативными актами образовательной организации.</w:t>
      </w:r>
    </w:p>
    <w:p w:rsidR="004D001B" w:rsidRDefault="004D001B">
      <w:pPr>
        <w:pStyle w:val="a3"/>
        <w:ind w:left="0"/>
        <w:jc w:val="left"/>
      </w:pPr>
    </w:p>
    <w:p w:rsidR="004D001B" w:rsidRDefault="00FF118F">
      <w:pPr>
        <w:pStyle w:val="a3"/>
      </w:pPr>
      <w:r>
        <w:t>Адресность</w:t>
      </w:r>
      <w:r>
        <w:rPr>
          <w:spacing w:val="-8"/>
        </w:rPr>
        <w:t xml:space="preserve"> </w:t>
      </w:r>
      <w:r>
        <w:t>АООП</w:t>
      </w:r>
      <w:r>
        <w:rPr>
          <w:spacing w:val="-6"/>
        </w:rPr>
        <w:t xml:space="preserve"> </w:t>
      </w:r>
      <w:r>
        <w:rPr>
          <w:spacing w:val="-5"/>
        </w:rPr>
        <w:t>СОО</w:t>
      </w:r>
    </w:p>
    <w:p w:rsidR="004D001B" w:rsidRDefault="00FF118F">
      <w:pPr>
        <w:pStyle w:val="a3"/>
        <w:ind w:right="573" w:firstLine="480"/>
      </w:pPr>
      <w:r>
        <w:t>Слепые и слабовидящие обучающиеся, имеющи</w:t>
      </w:r>
      <w:r>
        <w:t>е такие нарушения психофизического развития,</w:t>
      </w:r>
      <w:r>
        <w:rPr>
          <w:spacing w:val="-6"/>
        </w:rPr>
        <w:t xml:space="preserve"> </w:t>
      </w:r>
      <w:r>
        <w:t>степень</w:t>
      </w:r>
      <w:r>
        <w:rPr>
          <w:spacing w:val="-6"/>
        </w:rPr>
        <w:t xml:space="preserve"> </w:t>
      </w:r>
      <w:r>
        <w:t>выраженности</w:t>
      </w:r>
      <w:r>
        <w:rPr>
          <w:spacing w:val="-4"/>
        </w:rPr>
        <w:t xml:space="preserve"> </w:t>
      </w:r>
      <w:r>
        <w:t>которых,</w:t>
      </w:r>
      <w:r>
        <w:rPr>
          <w:spacing w:val="-7"/>
        </w:rPr>
        <w:t xml:space="preserve"> </w:t>
      </w:r>
      <w:r>
        <w:t>требует</w:t>
      </w:r>
      <w:r>
        <w:rPr>
          <w:spacing w:val="-4"/>
        </w:rPr>
        <w:t xml:space="preserve"> </w:t>
      </w:r>
      <w:r>
        <w:t>особых условий,</w:t>
      </w:r>
      <w:r>
        <w:rPr>
          <w:spacing w:val="-6"/>
        </w:rPr>
        <w:t xml:space="preserve"> </w:t>
      </w:r>
      <w:r>
        <w:t>методов</w:t>
      </w:r>
      <w:r>
        <w:rPr>
          <w:spacing w:val="-7"/>
        </w:rPr>
        <w:t xml:space="preserve"> </w:t>
      </w:r>
      <w:r>
        <w:t>и</w:t>
      </w:r>
      <w:r>
        <w:rPr>
          <w:spacing w:val="-4"/>
        </w:rPr>
        <w:t xml:space="preserve"> </w:t>
      </w:r>
      <w:r>
        <w:t>приемов</w:t>
      </w:r>
      <w:r>
        <w:rPr>
          <w:spacing w:val="-7"/>
        </w:rPr>
        <w:t xml:space="preserve"> </w:t>
      </w:r>
      <w:r>
        <w:t>обучения</w:t>
      </w:r>
      <w:r>
        <w:rPr>
          <w:spacing w:val="-8"/>
        </w:rPr>
        <w:t xml:space="preserve"> </w:t>
      </w:r>
      <w:r>
        <w:t xml:space="preserve">и </w:t>
      </w:r>
      <w:r>
        <w:rPr>
          <w:spacing w:val="-2"/>
        </w:rPr>
        <w:t>коррекции.</w:t>
      </w:r>
    </w:p>
    <w:p w:rsidR="004D001B" w:rsidRDefault="00FF118F">
      <w:pPr>
        <w:pStyle w:val="a3"/>
        <w:spacing w:before="1"/>
        <w:ind w:right="573" w:firstLine="852"/>
      </w:pPr>
      <w:r>
        <w:t>В зависимости от степени снижения остроты зрения и от возможности использования зрительного анализатора, в педагогиче</w:t>
      </w:r>
      <w:r>
        <w:t>ском процессе выделяют следующие группы детей:</w:t>
      </w:r>
    </w:p>
    <w:p w:rsidR="004D001B" w:rsidRDefault="00FF118F">
      <w:pPr>
        <w:pStyle w:val="a4"/>
        <w:numPr>
          <w:ilvl w:val="0"/>
          <w:numId w:val="90"/>
        </w:numPr>
        <w:tabs>
          <w:tab w:val="left" w:pos="540"/>
        </w:tabs>
        <w:ind w:right="574" w:hanging="360"/>
        <w:rPr>
          <w:sz w:val="24"/>
        </w:rPr>
      </w:pPr>
      <w:r>
        <w:rPr>
          <w:sz w:val="24"/>
        </w:rPr>
        <w:t>слепые (тотально слепые) дети с полным отсутствием зрительных ощущений либо сохранившие способность к светоощущению;</w:t>
      </w:r>
    </w:p>
    <w:p w:rsidR="004D001B" w:rsidRDefault="00FF118F">
      <w:pPr>
        <w:pStyle w:val="a4"/>
        <w:numPr>
          <w:ilvl w:val="0"/>
          <w:numId w:val="90"/>
        </w:numPr>
        <w:tabs>
          <w:tab w:val="left" w:pos="540"/>
        </w:tabs>
        <w:ind w:right="574" w:hanging="360"/>
        <w:rPr>
          <w:sz w:val="24"/>
        </w:rPr>
      </w:pPr>
      <w:r>
        <w:rPr>
          <w:sz w:val="24"/>
        </w:rPr>
        <w:t>частично</w:t>
      </w:r>
      <w:r>
        <w:rPr>
          <w:spacing w:val="-15"/>
          <w:sz w:val="24"/>
        </w:rPr>
        <w:t xml:space="preserve"> </w:t>
      </w:r>
      <w:r>
        <w:rPr>
          <w:sz w:val="24"/>
        </w:rPr>
        <w:t>(парциально)</w:t>
      </w:r>
      <w:r>
        <w:rPr>
          <w:spacing w:val="-15"/>
          <w:sz w:val="24"/>
        </w:rPr>
        <w:t xml:space="preserve"> </w:t>
      </w:r>
      <w:r>
        <w:rPr>
          <w:sz w:val="24"/>
        </w:rPr>
        <w:t>зрячие</w:t>
      </w:r>
      <w:r>
        <w:rPr>
          <w:spacing w:val="-15"/>
          <w:sz w:val="24"/>
        </w:rPr>
        <w:t xml:space="preserve"> </w:t>
      </w:r>
      <w:r>
        <w:rPr>
          <w:sz w:val="24"/>
        </w:rPr>
        <w:t>дети,</w:t>
      </w:r>
      <w:r>
        <w:rPr>
          <w:spacing w:val="-15"/>
          <w:sz w:val="24"/>
        </w:rPr>
        <w:t xml:space="preserve"> </w:t>
      </w:r>
      <w:r>
        <w:rPr>
          <w:sz w:val="24"/>
        </w:rPr>
        <w:t>имеющие</w:t>
      </w:r>
      <w:r>
        <w:rPr>
          <w:spacing w:val="-15"/>
          <w:sz w:val="24"/>
        </w:rPr>
        <w:t xml:space="preserve"> </w:t>
      </w:r>
      <w:r>
        <w:rPr>
          <w:sz w:val="24"/>
        </w:rPr>
        <w:t>форменное</w:t>
      </w:r>
      <w:r>
        <w:rPr>
          <w:spacing w:val="-15"/>
          <w:sz w:val="24"/>
        </w:rPr>
        <w:t xml:space="preserve"> </w:t>
      </w:r>
      <w:r>
        <w:rPr>
          <w:sz w:val="24"/>
        </w:rPr>
        <w:t>зрение</w:t>
      </w:r>
      <w:r>
        <w:rPr>
          <w:spacing w:val="-15"/>
          <w:sz w:val="24"/>
        </w:rPr>
        <w:t xml:space="preserve"> </w:t>
      </w:r>
      <w:r>
        <w:rPr>
          <w:sz w:val="24"/>
        </w:rPr>
        <w:t>(способность</w:t>
      </w:r>
      <w:r>
        <w:rPr>
          <w:spacing w:val="-15"/>
          <w:sz w:val="24"/>
        </w:rPr>
        <w:t xml:space="preserve"> </w:t>
      </w:r>
      <w:r>
        <w:rPr>
          <w:sz w:val="24"/>
        </w:rPr>
        <w:t>квыделению</w:t>
      </w:r>
      <w:r>
        <w:rPr>
          <w:spacing w:val="-15"/>
          <w:sz w:val="24"/>
        </w:rPr>
        <w:t xml:space="preserve"> </w:t>
      </w:r>
      <w:r>
        <w:rPr>
          <w:sz w:val="24"/>
        </w:rPr>
        <w:t>фигуры и</w:t>
      </w:r>
      <w:r>
        <w:rPr>
          <w:sz w:val="24"/>
        </w:rPr>
        <w:t>з фона) с остротой зрения от 0,005 до 0,04 на лучше видящем глазу сприменением обычных средств коррекции;</w:t>
      </w:r>
    </w:p>
    <w:p w:rsidR="004D001B" w:rsidRDefault="00FF118F">
      <w:pPr>
        <w:pStyle w:val="a4"/>
        <w:numPr>
          <w:ilvl w:val="0"/>
          <w:numId w:val="90"/>
        </w:numPr>
        <w:tabs>
          <w:tab w:val="left" w:pos="540"/>
        </w:tabs>
        <w:ind w:right="572" w:hanging="360"/>
        <w:rPr>
          <w:sz w:val="24"/>
        </w:rPr>
      </w:pPr>
      <w:r>
        <w:rPr>
          <w:sz w:val="24"/>
        </w:rPr>
        <w:t>слабовидящие дети с остротой зрения от 0,05 до 0,2 на лучше видящем глазу с применением обычных средств коррекции. Главное отличие данной группы детей</w:t>
      </w:r>
      <w:r>
        <w:rPr>
          <w:sz w:val="24"/>
        </w:rPr>
        <w:t xml:space="preserve"> от слепых: при выраженном снижении остроты восприятия зрительный анализатор остаетсяосновным источником восприятия информации об окружающем мире и может использоваться в качестве ведущего в учебном процессе, включая чтение и письмо.</w:t>
      </w:r>
    </w:p>
    <w:p w:rsidR="004D001B" w:rsidRDefault="00FF118F">
      <w:pPr>
        <w:pStyle w:val="a3"/>
      </w:pPr>
      <w:r>
        <w:t>Срок</w:t>
      </w:r>
      <w:r>
        <w:rPr>
          <w:spacing w:val="-2"/>
        </w:rPr>
        <w:t xml:space="preserve"> </w:t>
      </w:r>
      <w:r>
        <w:t>реализации</w:t>
      </w:r>
      <w:r>
        <w:rPr>
          <w:spacing w:val="-1"/>
        </w:rPr>
        <w:t xml:space="preserve"> </w:t>
      </w:r>
      <w:r>
        <w:t>АООП</w:t>
      </w:r>
      <w:r>
        <w:rPr>
          <w:spacing w:val="-3"/>
        </w:rPr>
        <w:t xml:space="preserve"> </w:t>
      </w:r>
      <w:r>
        <w:t>С</w:t>
      </w:r>
      <w:r>
        <w:t>ОО</w:t>
      </w:r>
      <w:r>
        <w:rPr>
          <w:spacing w:val="-1"/>
        </w:rPr>
        <w:t xml:space="preserve"> </w:t>
      </w:r>
      <w:r>
        <w:t>-</w:t>
      </w:r>
      <w:r>
        <w:rPr>
          <w:spacing w:val="-2"/>
        </w:rPr>
        <w:t xml:space="preserve"> </w:t>
      </w:r>
      <w:r>
        <w:t>2</w:t>
      </w:r>
      <w:r>
        <w:rPr>
          <w:spacing w:val="-1"/>
        </w:rPr>
        <w:t xml:space="preserve"> </w:t>
      </w:r>
      <w:r>
        <w:rPr>
          <w:spacing w:val="-4"/>
        </w:rPr>
        <w:t>года</w:t>
      </w:r>
    </w:p>
    <w:p w:rsidR="004D001B" w:rsidRDefault="00FF118F">
      <w:pPr>
        <w:pStyle w:val="a3"/>
        <w:ind w:left="1248"/>
      </w:pPr>
      <w:r>
        <w:t>Количество</w:t>
      </w:r>
      <w:r>
        <w:rPr>
          <w:spacing w:val="70"/>
          <w:w w:val="150"/>
        </w:rPr>
        <w:t xml:space="preserve"> </w:t>
      </w:r>
      <w:r>
        <w:t>обучающихся,</w:t>
      </w:r>
      <w:r>
        <w:rPr>
          <w:spacing w:val="70"/>
          <w:w w:val="150"/>
        </w:rPr>
        <w:t xml:space="preserve"> </w:t>
      </w:r>
      <w:r>
        <w:t>воспитанников</w:t>
      </w:r>
      <w:r>
        <w:rPr>
          <w:spacing w:val="70"/>
          <w:w w:val="150"/>
        </w:rPr>
        <w:t xml:space="preserve"> </w:t>
      </w:r>
      <w:r>
        <w:t>в</w:t>
      </w:r>
      <w:r>
        <w:rPr>
          <w:spacing w:val="70"/>
          <w:w w:val="150"/>
        </w:rPr>
        <w:t xml:space="preserve"> </w:t>
      </w:r>
      <w:r>
        <w:t>классе,</w:t>
      </w:r>
      <w:r>
        <w:rPr>
          <w:spacing w:val="70"/>
          <w:w w:val="150"/>
        </w:rPr>
        <w:t xml:space="preserve"> </w:t>
      </w:r>
      <w:r>
        <w:t>группе</w:t>
      </w:r>
      <w:r>
        <w:rPr>
          <w:spacing w:val="70"/>
          <w:w w:val="150"/>
        </w:rPr>
        <w:t xml:space="preserve"> </w:t>
      </w:r>
      <w:r>
        <w:t>слепых</w:t>
      </w:r>
      <w:r>
        <w:rPr>
          <w:spacing w:val="25"/>
        </w:rPr>
        <w:t xml:space="preserve">  </w:t>
      </w:r>
      <w:r>
        <w:t>-</w:t>
      </w:r>
      <w:r>
        <w:rPr>
          <w:spacing w:val="70"/>
          <w:w w:val="150"/>
        </w:rPr>
        <w:t xml:space="preserve"> </w:t>
      </w:r>
      <w:r>
        <w:t>до</w:t>
      </w:r>
      <w:r>
        <w:rPr>
          <w:spacing w:val="71"/>
          <w:w w:val="150"/>
        </w:rPr>
        <w:t xml:space="preserve"> </w:t>
      </w:r>
      <w:r>
        <w:t>8</w:t>
      </w:r>
      <w:r>
        <w:rPr>
          <w:spacing w:val="70"/>
          <w:w w:val="150"/>
        </w:rPr>
        <w:t xml:space="preserve"> </w:t>
      </w:r>
      <w:r>
        <w:rPr>
          <w:spacing w:val="-2"/>
        </w:rPr>
        <w:t>человек.</w:t>
      </w:r>
    </w:p>
    <w:p w:rsidR="004D001B" w:rsidRDefault="00FF118F">
      <w:pPr>
        <w:pStyle w:val="a3"/>
      </w:pPr>
      <w:r>
        <w:t>Количество</w:t>
      </w:r>
      <w:r>
        <w:rPr>
          <w:spacing w:val="-5"/>
        </w:rPr>
        <w:t xml:space="preserve"> </w:t>
      </w:r>
      <w:r>
        <w:t>обучающихся,</w:t>
      </w:r>
      <w:r>
        <w:rPr>
          <w:spacing w:val="-3"/>
        </w:rPr>
        <w:t xml:space="preserve"> </w:t>
      </w:r>
      <w:r>
        <w:t>воспитанников</w:t>
      </w:r>
      <w:r>
        <w:rPr>
          <w:spacing w:val="-4"/>
        </w:rPr>
        <w:t xml:space="preserve"> </w:t>
      </w:r>
      <w:r>
        <w:t>в</w:t>
      </w:r>
      <w:r>
        <w:rPr>
          <w:spacing w:val="-4"/>
        </w:rPr>
        <w:t xml:space="preserve"> </w:t>
      </w:r>
      <w:r>
        <w:t>классе,</w:t>
      </w:r>
      <w:r>
        <w:rPr>
          <w:spacing w:val="-2"/>
        </w:rPr>
        <w:t xml:space="preserve"> </w:t>
      </w:r>
      <w:r>
        <w:t>группе</w:t>
      </w:r>
      <w:r>
        <w:rPr>
          <w:spacing w:val="-4"/>
        </w:rPr>
        <w:t xml:space="preserve"> </w:t>
      </w:r>
      <w:r>
        <w:t>слабовидящих</w:t>
      </w:r>
      <w:r>
        <w:rPr>
          <w:spacing w:val="5"/>
        </w:rPr>
        <w:t xml:space="preserve"> </w:t>
      </w:r>
      <w:r>
        <w:t>-</w:t>
      </w:r>
      <w:r>
        <w:rPr>
          <w:spacing w:val="-4"/>
        </w:rPr>
        <w:t xml:space="preserve"> </w:t>
      </w:r>
      <w:r>
        <w:t>до</w:t>
      </w:r>
      <w:r>
        <w:rPr>
          <w:spacing w:val="-3"/>
        </w:rPr>
        <w:t xml:space="preserve"> </w:t>
      </w:r>
      <w:r>
        <w:t>12</w:t>
      </w:r>
      <w:r>
        <w:rPr>
          <w:spacing w:val="-2"/>
        </w:rPr>
        <w:t xml:space="preserve"> человек.</w:t>
      </w:r>
    </w:p>
    <w:p w:rsidR="004D001B" w:rsidRDefault="00FF118F">
      <w:pPr>
        <w:pStyle w:val="a3"/>
        <w:ind w:left="1248"/>
      </w:pPr>
      <w:r>
        <w:t>АООП</w:t>
      </w:r>
      <w:r>
        <w:rPr>
          <w:spacing w:val="11"/>
        </w:rPr>
        <w:t xml:space="preserve"> </w:t>
      </w:r>
      <w:r>
        <w:t>СОО</w:t>
      </w:r>
      <w:r>
        <w:rPr>
          <w:spacing w:val="20"/>
        </w:rPr>
        <w:t xml:space="preserve"> </w:t>
      </w:r>
      <w:r>
        <w:t>учитывает</w:t>
      </w:r>
      <w:r>
        <w:rPr>
          <w:spacing w:val="17"/>
        </w:rPr>
        <w:t xml:space="preserve"> </w:t>
      </w:r>
      <w:r>
        <w:t>Приказ</w:t>
      </w:r>
      <w:r>
        <w:rPr>
          <w:spacing w:val="15"/>
        </w:rPr>
        <w:t xml:space="preserve"> </w:t>
      </w:r>
      <w:r>
        <w:t>Министерства</w:t>
      </w:r>
      <w:r>
        <w:rPr>
          <w:spacing w:val="16"/>
        </w:rPr>
        <w:t xml:space="preserve"> </w:t>
      </w:r>
      <w:r>
        <w:t>просвещения</w:t>
      </w:r>
      <w:r>
        <w:rPr>
          <w:spacing w:val="14"/>
        </w:rPr>
        <w:t xml:space="preserve"> </w:t>
      </w:r>
      <w:r>
        <w:t>РФ</w:t>
      </w:r>
      <w:r>
        <w:rPr>
          <w:spacing w:val="14"/>
        </w:rPr>
        <w:t xml:space="preserve"> </w:t>
      </w:r>
      <w:r>
        <w:t>от</w:t>
      </w:r>
      <w:r>
        <w:rPr>
          <w:spacing w:val="15"/>
        </w:rPr>
        <w:t xml:space="preserve"> </w:t>
      </w:r>
      <w:r>
        <w:t>22</w:t>
      </w:r>
      <w:r>
        <w:rPr>
          <w:spacing w:val="16"/>
        </w:rPr>
        <w:t xml:space="preserve"> </w:t>
      </w:r>
      <w:r>
        <w:t>марта</w:t>
      </w:r>
      <w:r>
        <w:rPr>
          <w:spacing w:val="14"/>
        </w:rPr>
        <w:t xml:space="preserve"> </w:t>
      </w:r>
      <w:r>
        <w:t>2021</w:t>
      </w:r>
      <w:r>
        <w:rPr>
          <w:spacing w:val="14"/>
        </w:rPr>
        <w:t xml:space="preserve"> </w:t>
      </w:r>
      <w:r>
        <w:t>г.</w:t>
      </w:r>
      <w:r>
        <w:rPr>
          <w:spacing w:val="16"/>
        </w:rPr>
        <w:t xml:space="preserve"> </w:t>
      </w:r>
      <w:r>
        <w:t>№</w:t>
      </w:r>
      <w:r>
        <w:rPr>
          <w:spacing w:val="23"/>
        </w:rPr>
        <w:t xml:space="preserve"> </w:t>
      </w:r>
      <w:r>
        <w:rPr>
          <w:spacing w:val="-5"/>
        </w:rPr>
        <w:t>115</w:t>
      </w:r>
    </w:p>
    <w:p w:rsidR="004D001B" w:rsidRDefault="00FF118F">
      <w:pPr>
        <w:pStyle w:val="a3"/>
        <w:ind w:right="571"/>
      </w:pPr>
      <w:r>
        <w:t>«Об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w:t>
      </w:r>
      <w:r>
        <w:rPr>
          <w:spacing w:val="-6"/>
        </w:rPr>
        <w:t xml:space="preserve"> </w:t>
      </w:r>
      <w:r>
        <w:t>общего, основного общего и среднего общего образования», п. 33. «В Организации, осуществляющ</w:t>
      </w:r>
      <w:r>
        <w:t>ей образовательную деятельность по адаптированным общеобразовательным программам, допускается совместное обучение слепых и слабовидящих обучающихся, а такжеобучающихся с пониженным зрением, страдающих амблиопией и косоглазием и нуждающихся в офтальмологиче</w:t>
      </w:r>
      <w:r>
        <w:t xml:space="preserve">ском сопровождении. Основой обучения слепых обучающихся является система </w:t>
      </w:r>
      <w:r>
        <w:rPr>
          <w:spacing w:val="-2"/>
        </w:rPr>
        <w:t>Брайля.»</w:t>
      </w:r>
    </w:p>
    <w:p w:rsidR="004D001B" w:rsidRDefault="00FF118F">
      <w:pPr>
        <w:pStyle w:val="a3"/>
        <w:ind w:right="574" w:firstLine="708"/>
        <w:jc w:val="right"/>
      </w:pPr>
      <w:r>
        <w:t>В</w:t>
      </w:r>
      <w:r>
        <w:rPr>
          <w:spacing w:val="-2"/>
        </w:rPr>
        <w:t xml:space="preserve"> </w:t>
      </w:r>
      <w:r>
        <w:t>программе учтены психофизические особенности слепых и слабовидящих обучающихся. АООП</w:t>
      </w:r>
      <w:r>
        <w:rPr>
          <w:spacing w:val="40"/>
        </w:rPr>
        <w:t xml:space="preserve"> </w:t>
      </w:r>
      <w:r>
        <w:t>среднего</w:t>
      </w:r>
      <w:r>
        <w:rPr>
          <w:spacing w:val="40"/>
        </w:rPr>
        <w:t xml:space="preserve"> </w:t>
      </w:r>
      <w:r>
        <w:t>общего</w:t>
      </w:r>
      <w:r>
        <w:rPr>
          <w:spacing w:val="40"/>
        </w:rPr>
        <w:t xml:space="preserve"> </w:t>
      </w:r>
      <w:r>
        <w:t>образования,</w:t>
      </w:r>
      <w:r>
        <w:rPr>
          <w:spacing w:val="40"/>
        </w:rPr>
        <w:t xml:space="preserve"> </w:t>
      </w:r>
      <w:r>
        <w:t>с</w:t>
      </w:r>
      <w:r>
        <w:rPr>
          <w:spacing w:val="40"/>
        </w:rPr>
        <w:t xml:space="preserve"> </w:t>
      </w:r>
      <w:r>
        <w:t>одной</w:t>
      </w:r>
      <w:r>
        <w:rPr>
          <w:spacing w:val="40"/>
        </w:rPr>
        <w:t xml:space="preserve"> </w:t>
      </w:r>
      <w:r>
        <w:t>стороны,</w:t>
      </w:r>
      <w:r>
        <w:rPr>
          <w:spacing w:val="40"/>
        </w:rPr>
        <w:t xml:space="preserve"> </w:t>
      </w:r>
      <w:r>
        <w:t>обеспечивает</w:t>
      </w:r>
      <w:r>
        <w:rPr>
          <w:spacing w:val="40"/>
        </w:rPr>
        <w:t xml:space="preserve"> </w:t>
      </w:r>
      <w:r>
        <w:t>преемственность</w:t>
      </w:r>
      <w:r>
        <w:rPr>
          <w:spacing w:val="-27"/>
        </w:rPr>
        <w:t xml:space="preserve"> </w:t>
      </w:r>
      <w:r>
        <w:t>с</w:t>
      </w:r>
      <w:r>
        <w:rPr>
          <w:spacing w:val="80"/>
        </w:rPr>
        <w:t xml:space="preserve"> </w:t>
      </w:r>
      <w:r>
        <w:t>АООП основного общего образования, с другой стороны, предлагает качественную реализацию</w:t>
      </w:r>
      <w:r>
        <w:rPr>
          <w:spacing w:val="40"/>
        </w:rPr>
        <w:t xml:space="preserve"> </w:t>
      </w:r>
      <w:r>
        <w:rPr>
          <w:spacing w:val="-2"/>
        </w:rPr>
        <w:t>программы,</w:t>
      </w:r>
      <w:r>
        <w:rPr>
          <w:spacing w:val="3"/>
        </w:rPr>
        <w:t xml:space="preserve"> </w:t>
      </w:r>
      <w:r>
        <w:rPr>
          <w:spacing w:val="-2"/>
        </w:rPr>
        <w:t>которая</w:t>
      </w:r>
      <w:r>
        <w:rPr>
          <w:spacing w:val="6"/>
        </w:rPr>
        <w:t xml:space="preserve"> </w:t>
      </w:r>
      <w:r>
        <w:rPr>
          <w:spacing w:val="-2"/>
        </w:rPr>
        <w:t>формируется</w:t>
      </w:r>
      <w:r>
        <w:rPr>
          <w:spacing w:val="9"/>
        </w:rPr>
        <w:t xml:space="preserve"> </w:t>
      </w:r>
      <w:r>
        <w:rPr>
          <w:spacing w:val="-2"/>
        </w:rPr>
        <w:t>с</w:t>
      </w:r>
      <w:r>
        <w:rPr>
          <w:spacing w:val="10"/>
        </w:rPr>
        <w:t xml:space="preserve"> </w:t>
      </w:r>
      <w:r>
        <w:rPr>
          <w:spacing w:val="-2"/>
        </w:rPr>
        <w:t>учетом</w:t>
      </w:r>
      <w:r>
        <w:rPr>
          <w:spacing w:val="8"/>
        </w:rPr>
        <w:t xml:space="preserve"> </w:t>
      </w:r>
      <w:r>
        <w:rPr>
          <w:spacing w:val="-2"/>
        </w:rPr>
        <w:t>психолого-педагогическихособенностей</w:t>
      </w:r>
      <w:r>
        <w:rPr>
          <w:spacing w:val="6"/>
        </w:rPr>
        <w:t xml:space="preserve"> </w:t>
      </w:r>
      <w:r>
        <w:rPr>
          <w:spacing w:val="-2"/>
        </w:rPr>
        <w:t>развития</w:t>
      </w:r>
      <w:r>
        <w:rPr>
          <w:spacing w:val="2"/>
        </w:rPr>
        <w:t xml:space="preserve"> </w:t>
      </w:r>
      <w:r>
        <w:rPr>
          <w:spacing w:val="-4"/>
        </w:rPr>
        <w:t>детей</w:t>
      </w:r>
    </w:p>
    <w:p w:rsidR="004D001B" w:rsidRDefault="004D001B">
      <w:pPr>
        <w:jc w:val="right"/>
        <w:sectPr w:rsidR="004D001B">
          <w:pgSz w:w="11920" w:h="16850"/>
          <w:pgMar w:top="720" w:right="160" w:bottom="640" w:left="480" w:header="0" w:footer="450" w:gutter="0"/>
          <w:cols w:space="720"/>
        </w:sectPr>
      </w:pPr>
    </w:p>
    <w:p w:rsidR="004D001B" w:rsidRDefault="00FF118F">
      <w:pPr>
        <w:pStyle w:val="a3"/>
        <w:spacing w:before="68"/>
        <w:ind w:right="577"/>
      </w:pPr>
      <w:r>
        <w:lastRenderedPageBreak/>
        <w:t>опираясь на возрастные особенности подросткового и раннего юношеского возраста, который включает в себя возрастной период с 16 до 20 лет.</w:t>
      </w:r>
    </w:p>
    <w:p w:rsidR="004D001B" w:rsidRDefault="00FF118F">
      <w:pPr>
        <w:pStyle w:val="a3"/>
        <w:ind w:right="572" w:firstLine="708"/>
      </w:pPr>
      <w:r>
        <w:t>В</w:t>
      </w:r>
      <w:r>
        <w:rPr>
          <w:spacing w:val="-11"/>
        </w:rPr>
        <w:t xml:space="preserve"> </w:t>
      </w:r>
      <w:r>
        <w:t>связи</w:t>
      </w:r>
      <w:r>
        <w:rPr>
          <w:spacing w:val="-11"/>
        </w:rPr>
        <w:t xml:space="preserve"> </w:t>
      </w:r>
      <w:r>
        <w:t>с</w:t>
      </w:r>
      <w:r>
        <w:rPr>
          <w:spacing w:val="-11"/>
        </w:rPr>
        <w:t xml:space="preserve"> </w:t>
      </w:r>
      <w:r>
        <w:t>этим</w:t>
      </w:r>
      <w:r>
        <w:rPr>
          <w:spacing w:val="-12"/>
        </w:rPr>
        <w:t xml:space="preserve"> </w:t>
      </w:r>
      <w:r>
        <w:t>АООП</w:t>
      </w:r>
      <w:r>
        <w:rPr>
          <w:spacing w:val="-9"/>
        </w:rPr>
        <w:t xml:space="preserve"> </w:t>
      </w:r>
      <w:r>
        <w:t>СОО,</w:t>
      </w:r>
      <w:r>
        <w:rPr>
          <w:spacing w:val="-12"/>
        </w:rPr>
        <w:t xml:space="preserve"> </w:t>
      </w:r>
      <w:r>
        <w:t>прежде</w:t>
      </w:r>
      <w:r>
        <w:rPr>
          <w:spacing w:val="-10"/>
        </w:rPr>
        <w:t xml:space="preserve"> </w:t>
      </w:r>
      <w:r>
        <w:t>всего,</w:t>
      </w:r>
      <w:r>
        <w:rPr>
          <w:spacing w:val="-9"/>
        </w:rPr>
        <w:t xml:space="preserve"> </w:t>
      </w:r>
      <w:r>
        <w:t>опирается</w:t>
      </w:r>
      <w:r>
        <w:rPr>
          <w:spacing w:val="-9"/>
        </w:rPr>
        <w:t xml:space="preserve"> </w:t>
      </w:r>
      <w:r>
        <w:t>на</w:t>
      </w:r>
      <w:r>
        <w:rPr>
          <w:spacing w:val="-13"/>
        </w:rPr>
        <w:t xml:space="preserve"> </w:t>
      </w:r>
      <w:r>
        <w:t>базовые</w:t>
      </w:r>
      <w:r>
        <w:rPr>
          <w:spacing w:val="-10"/>
        </w:rPr>
        <w:t xml:space="preserve"> </w:t>
      </w:r>
      <w:r>
        <w:t>особенности</w:t>
      </w:r>
      <w:r>
        <w:rPr>
          <w:spacing w:val="-10"/>
        </w:rPr>
        <w:t xml:space="preserve"> </w:t>
      </w:r>
      <w:r>
        <w:t>подросткового школьного возраста, а именно:</w:t>
      </w:r>
    </w:p>
    <w:p w:rsidR="004D001B" w:rsidRDefault="00FF118F">
      <w:pPr>
        <w:pStyle w:val="a4"/>
        <w:numPr>
          <w:ilvl w:val="0"/>
          <w:numId w:val="90"/>
        </w:numPr>
        <w:tabs>
          <w:tab w:val="left" w:pos="540"/>
        </w:tabs>
        <w:ind w:right="573" w:hanging="358"/>
        <w:rPr>
          <w:sz w:val="24"/>
        </w:rPr>
      </w:pPr>
      <w:r>
        <w:rPr>
          <w:sz w:val="24"/>
        </w:rPr>
        <w:t>во</w:t>
      </w:r>
      <w:r>
        <w:rPr>
          <w:sz w:val="24"/>
        </w:rPr>
        <w:t>зникновение нового отношения к учению – стремление к самообразованию, тенденция</w:t>
      </w:r>
      <w:r>
        <w:rPr>
          <w:spacing w:val="-12"/>
          <w:sz w:val="24"/>
        </w:rPr>
        <w:t xml:space="preserve"> </w:t>
      </w:r>
      <w:r>
        <w:rPr>
          <w:sz w:val="24"/>
        </w:rPr>
        <w:t>к самостоятельности в учении: желание ставить цели и планировать ход учебной работы, потребность в экспертной оценке своих достижений, повышение внутренней уверенностив своих у</w:t>
      </w:r>
      <w:r>
        <w:rPr>
          <w:sz w:val="24"/>
        </w:rPr>
        <w:t>мениях, личностное проявление и признание этого проявления сверстниками и взрослыми;</w:t>
      </w:r>
    </w:p>
    <w:p w:rsidR="004D001B" w:rsidRDefault="00FF118F">
      <w:pPr>
        <w:pStyle w:val="a4"/>
        <w:numPr>
          <w:ilvl w:val="0"/>
          <w:numId w:val="90"/>
        </w:numPr>
        <w:tabs>
          <w:tab w:val="left" w:pos="540"/>
        </w:tabs>
        <w:ind w:right="572" w:hanging="358"/>
        <w:rPr>
          <w:sz w:val="24"/>
        </w:rPr>
      </w:pPr>
      <w:r>
        <w:rPr>
          <w:sz w:val="24"/>
        </w:rPr>
        <w:t>появление</w:t>
      </w:r>
      <w:r>
        <w:rPr>
          <w:spacing w:val="-10"/>
          <w:sz w:val="24"/>
        </w:rPr>
        <w:t xml:space="preserve"> </w:t>
      </w:r>
      <w:r>
        <w:rPr>
          <w:sz w:val="24"/>
        </w:rPr>
        <w:t>новых</w:t>
      </w:r>
      <w:r>
        <w:rPr>
          <w:spacing w:val="-8"/>
          <w:sz w:val="24"/>
        </w:rPr>
        <w:t xml:space="preserve"> </w:t>
      </w:r>
      <w:r>
        <w:rPr>
          <w:sz w:val="24"/>
        </w:rPr>
        <w:t>требований</w:t>
      </w:r>
      <w:r>
        <w:rPr>
          <w:spacing w:val="-11"/>
          <w:sz w:val="24"/>
        </w:rPr>
        <w:t xml:space="preserve"> </w:t>
      </w:r>
      <w:r>
        <w:rPr>
          <w:sz w:val="24"/>
        </w:rPr>
        <w:t>к</w:t>
      </w:r>
      <w:r>
        <w:rPr>
          <w:spacing w:val="-7"/>
          <w:sz w:val="24"/>
        </w:rPr>
        <w:t xml:space="preserve"> </w:t>
      </w:r>
      <w:r>
        <w:rPr>
          <w:sz w:val="24"/>
        </w:rPr>
        <w:t>учебной</w:t>
      </w:r>
      <w:r>
        <w:rPr>
          <w:spacing w:val="-9"/>
          <w:sz w:val="24"/>
        </w:rPr>
        <w:t xml:space="preserve"> </w:t>
      </w:r>
      <w:r>
        <w:rPr>
          <w:sz w:val="24"/>
        </w:rPr>
        <w:t>деятельности</w:t>
      </w:r>
      <w:r>
        <w:rPr>
          <w:spacing w:val="-10"/>
          <w:sz w:val="24"/>
        </w:rPr>
        <w:t xml:space="preserve"> </w:t>
      </w:r>
      <w:r>
        <w:rPr>
          <w:sz w:val="24"/>
        </w:rPr>
        <w:t>самим</w:t>
      </w:r>
      <w:r>
        <w:rPr>
          <w:spacing w:val="-10"/>
          <w:sz w:val="24"/>
        </w:rPr>
        <w:t xml:space="preserve"> </w:t>
      </w:r>
      <w:r>
        <w:rPr>
          <w:sz w:val="24"/>
        </w:rPr>
        <w:t>подростком:</w:t>
      </w:r>
      <w:r>
        <w:rPr>
          <w:spacing w:val="-9"/>
          <w:sz w:val="24"/>
        </w:rPr>
        <w:t xml:space="preserve"> </w:t>
      </w:r>
      <w:r>
        <w:rPr>
          <w:sz w:val="24"/>
        </w:rPr>
        <w:t>обеспечение условий</w:t>
      </w:r>
      <w:r>
        <w:rPr>
          <w:spacing w:val="-9"/>
          <w:sz w:val="24"/>
        </w:rPr>
        <w:t xml:space="preserve"> </w:t>
      </w:r>
      <w:r>
        <w:rPr>
          <w:sz w:val="24"/>
        </w:rPr>
        <w:t xml:space="preserve">для его самооценки и самораскрытия, повышение значимости для уважаемых подростком людей, для </w:t>
      </w:r>
      <w:r>
        <w:rPr>
          <w:spacing w:val="-2"/>
          <w:sz w:val="24"/>
        </w:rPr>
        <w:t>общества;</w:t>
      </w:r>
    </w:p>
    <w:p w:rsidR="004D001B" w:rsidRDefault="00FF118F">
      <w:pPr>
        <w:pStyle w:val="a4"/>
        <w:numPr>
          <w:ilvl w:val="0"/>
          <w:numId w:val="90"/>
        </w:numPr>
        <w:tabs>
          <w:tab w:val="left" w:pos="540"/>
        </w:tabs>
        <w:ind w:right="574" w:hanging="358"/>
        <w:rPr>
          <w:sz w:val="24"/>
        </w:rPr>
      </w:pPr>
      <w:r>
        <w:rPr>
          <w:sz w:val="24"/>
        </w:rPr>
        <w:t>становление</w:t>
      </w:r>
      <w:r>
        <w:rPr>
          <w:spacing w:val="-2"/>
          <w:sz w:val="24"/>
        </w:rPr>
        <w:t xml:space="preserve"> </w:t>
      </w:r>
      <w:r>
        <w:rPr>
          <w:sz w:val="24"/>
        </w:rPr>
        <w:t>принципиальной личной склонности подростка</w:t>
      </w:r>
      <w:r>
        <w:rPr>
          <w:spacing w:val="-2"/>
          <w:sz w:val="24"/>
        </w:rPr>
        <w:t xml:space="preserve"> </w:t>
      </w:r>
      <w:r>
        <w:rPr>
          <w:sz w:val="24"/>
        </w:rPr>
        <w:t>к</w:t>
      </w:r>
      <w:r>
        <w:rPr>
          <w:spacing w:val="-1"/>
          <w:sz w:val="24"/>
        </w:rPr>
        <w:t xml:space="preserve"> </w:t>
      </w:r>
      <w:r>
        <w:rPr>
          <w:sz w:val="24"/>
        </w:rPr>
        <w:t>изучению</w:t>
      </w:r>
      <w:r>
        <w:rPr>
          <w:spacing w:val="-1"/>
          <w:sz w:val="24"/>
        </w:rPr>
        <w:t xml:space="preserve"> </w:t>
      </w:r>
      <w:r>
        <w:rPr>
          <w:sz w:val="24"/>
        </w:rPr>
        <w:t>того</w:t>
      </w:r>
      <w:r>
        <w:rPr>
          <w:spacing w:val="-1"/>
          <w:sz w:val="24"/>
        </w:rPr>
        <w:t xml:space="preserve"> </w:t>
      </w:r>
      <w:r>
        <w:rPr>
          <w:sz w:val="24"/>
        </w:rPr>
        <w:t>или иного предмета, знание цели изучения предмета, возможность применения результа</w:t>
      </w:r>
      <w:r>
        <w:rPr>
          <w:sz w:val="24"/>
        </w:rPr>
        <w:t>тов обучения в решении практических, социально значимых задач;</w:t>
      </w:r>
    </w:p>
    <w:p w:rsidR="004D001B" w:rsidRDefault="00FF118F">
      <w:pPr>
        <w:pStyle w:val="a4"/>
        <w:numPr>
          <w:ilvl w:val="0"/>
          <w:numId w:val="90"/>
        </w:numPr>
        <w:tabs>
          <w:tab w:val="left" w:pos="540"/>
        </w:tabs>
        <w:ind w:right="573" w:hanging="358"/>
        <w:rPr>
          <w:sz w:val="24"/>
        </w:rPr>
      </w:pPr>
      <w:r>
        <w:rPr>
          <w:sz w:val="24"/>
        </w:rPr>
        <w:t>появление новых форм обучения, в которых подросток смог бы реализовать свою активность, деятельностный характер мышления, тягу к самостоятельности;</w:t>
      </w:r>
    </w:p>
    <w:p w:rsidR="004D001B" w:rsidRDefault="00FF118F">
      <w:pPr>
        <w:pStyle w:val="a4"/>
        <w:numPr>
          <w:ilvl w:val="0"/>
          <w:numId w:val="90"/>
        </w:numPr>
        <w:tabs>
          <w:tab w:val="left" w:pos="540"/>
        </w:tabs>
        <w:ind w:right="573" w:hanging="358"/>
        <w:rPr>
          <w:sz w:val="24"/>
        </w:rPr>
      </w:pPr>
      <w:r>
        <w:rPr>
          <w:sz w:val="24"/>
        </w:rPr>
        <w:t>субъективное переживание, чувство взрослости,</w:t>
      </w:r>
      <w:r>
        <w:rPr>
          <w:sz w:val="24"/>
        </w:rPr>
        <w:t xml:space="preserve"> в именно: потребность равноправия, уважения и самостоятельности, требование серьезного, доверительного отношения состороны взрослых;</w:t>
      </w:r>
    </w:p>
    <w:p w:rsidR="004D001B" w:rsidRDefault="00FF118F">
      <w:pPr>
        <w:pStyle w:val="a4"/>
        <w:numPr>
          <w:ilvl w:val="0"/>
          <w:numId w:val="90"/>
        </w:numPr>
        <w:tabs>
          <w:tab w:val="left" w:pos="540"/>
        </w:tabs>
        <w:ind w:right="575" w:hanging="358"/>
        <w:rPr>
          <w:sz w:val="24"/>
        </w:rPr>
      </w:pPr>
      <w:r>
        <w:rPr>
          <w:sz w:val="24"/>
        </w:rPr>
        <w:t>общение со сверстниками как самостоятельной сферы жизни, в которой критически осмысляются нормы этого общения;</w:t>
      </w:r>
    </w:p>
    <w:p w:rsidR="004D001B" w:rsidRDefault="00FF118F">
      <w:pPr>
        <w:pStyle w:val="a4"/>
        <w:numPr>
          <w:ilvl w:val="0"/>
          <w:numId w:val="90"/>
        </w:numPr>
        <w:tabs>
          <w:tab w:val="left" w:pos="540"/>
        </w:tabs>
        <w:ind w:right="574" w:hanging="358"/>
        <w:rPr>
          <w:sz w:val="24"/>
        </w:rPr>
      </w:pPr>
      <w:r>
        <w:rPr>
          <w:sz w:val="24"/>
        </w:rPr>
        <w:t xml:space="preserve">проявление </w:t>
      </w:r>
      <w:r>
        <w:rPr>
          <w:sz w:val="24"/>
        </w:rPr>
        <w:t>интереса к собственной личности: установка на обширные пространственные и временные</w:t>
      </w:r>
      <w:r>
        <w:rPr>
          <w:spacing w:val="-7"/>
          <w:sz w:val="24"/>
        </w:rPr>
        <w:t xml:space="preserve"> </w:t>
      </w:r>
      <w:r>
        <w:rPr>
          <w:sz w:val="24"/>
        </w:rPr>
        <w:t>масштабы,</w:t>
      </w:r>
      <w:r>
        <w:rPr>
          <w:spacing w:val="-4"/>
          <w:sz w:val="24"/>
        </w:rPr>
        <w:t xml:space="preserve"> </w:t>
      </w:r>
      <w:r>
        <w:rPr>
          <w:sz w:val="24"/>
        </w:rPr>
        <w:t>которые</w:t>
      </w:r>
      <w:r>
        <w:rPr>
          <w:spacing w:val="-7"/>
          <w:sz w:val="24"/>
        </w:rPr>
        <w:t xml:space="preserve"> </w:t>
      </w:r>
      <w:r>
        <w:rPr>
          <w:sz w:val="24"/>
        </w:rPr>
        <w:t>становятся</w:t>
      </w:r>
      <w:r>
        <w:rPr>
          <w:spacing w:val="-6"/>
          <w:sz w:val="24"/>
        </w:rPr>
        <w:t xml:space="preserve"> </w:t>
      </w:r>
      <w:r>
        <w:rPr>
          <w:sz w:val="24"/>
        </w:rPr>
        <w:t>важнее</w:t>
      </w:r>
      <w:r>
        <w:rPr>
          <w:spacing w:val="-7"/>
          <w:sz w:val="24"/>
        </w:rPr>
        <w:t xml:space="preserve"> </w:t>
      </w:r>
      <w:r>
        <w:rPr>
          <w:sz w:val="24"/>
        </w:rPr>
        <w:t>текущих,</w:t>
      </w:r>
      <w:r>
        <w:rPr>
          <w:spacing w:val="-6"/>
          <w:sz w:val="24"/>
        </w:rPr>
        <w:t xml:space="preserve"> </w:t>
      </w:r>
      <w:r>
        <w:rPr>
          <w:sz w:val="24"/>
        </w:rPr>
        <w:t>сегодняшних;</w:t>
      </w:r>
      <w:r>
        <w:rPr>
          <w:spacing w:val="-8"/>
          <w:sz w:val="24"/>
        </w:rPr>
        <w:t xml:space="preserve"> </w:t>
      </w:r>
      <w:r>
        <w:rPr>
          <w:sz w:val="24"/>
        </w:rPr>
        <w:t>появление</w:t>
      </w:r>
      <w:r>
        <w:rPr>
          <w:spacing w:val="-3"/>
          <w:sz w:val="24"/>
        </w:rPr>
        <w:t xml:space="preserve"> </w:t>
      </w:r>
      <w:r>
        <w:rPr>
          <w:sz w:val="24"/>
        </w:rPr>
        <w:t>стремления</w:t>
      </w:r>
      <w:r>
        <w:rPr>
          <w:spacing w:val="-8"/>
          <w:sz w:val="24"/>
        </w:rPr>
        <w:t xml:space="preserve"> </w:t>
      </w:r>
      <w:r>
        <w:rPr>
          <w:sz w:val="24"/>
        </w:rPr>
        <w:t>к неизвестному, рискованному, к приключениям, героизму, испытанию себя; появление сопротивлен</w:t>
      </w:r>
      <w:r>
        <w:rPr>
          <w:sz w:val="24"/>
        </w:rPr>
        <w:t xml:space="preserve">ия, стремления к волевым усилиям, перерастающее иногда в свои негативные </w:t>
      </w:r>
      <w:r>
        <w:rPr>
          <w:spacing w:val="-2"/>
          <w:sz w:val="24"/>
        </w:rPr>
        <w:t>варианты;</w:t>
      </w:r>
    </w:p>
    <w:p w:rsidR="004D001B" w:rsidRDefault="00FF118F">
      <w:pPr>
        <w:pStyle w:val="a4"/>
        <w:numPr>
          <w:ilvl w:val="0"/>
          <w:numId w:val="90"/>
        </w:numPr>
        <w:tabs>
          <w:tab w:val="left" w:pos="540"/>
        </w:tabs>
        <w:ind w:right="585" w:hanging="358"/>
        <w:rPr>
          <w:sz w:val="24"/>
        </w:rPr>
      </w:pPr>
      <w:r>
        <w:rPr>
          <w:sz w:val="24"/>
        </w:rPr>
        <w:t xml:space="preserve">пробуждение активного взаимодействования, экспериментирования с миром социальных </w:t>
      </w:r>
      <w:r>
        <w:rPr>
          <w:spacing w:val="-2"/>
          <w:sz w:val="24"/>
        </w:rPr>
        <w:t>отношений.</w:t>
      </w:r>
    </w:p>
    <w:p w:rsidR="004D001B" w:rsidRDefault="00FF118F">
      <w:pPr>
        <w:pStyle w:val="a3"/>
        <w:spacing w:before="270"/>
      </w:pPr>
      <w:r>
        <w:t>Общие</w:t>
      </w:r>
      <w:r>
        <w:rPr>
          <w:spacing w:val="-11"/>
        </w:rPr>
        <w:t xml:space="preserve"> </w:t>
      </w:r>
      <w:r>
        <w:t>подходы</w:t>
      </w:r>
      <w:r>
        <w:rPr>
          <w:spacing w:val="-9"/>
        </w:rPr>
        <w:t xml:space="preserve"> </w:t>
      </w:r>
      <w:r>
        <w:t>к</w:t>
      </w:r>
      <w:r>
        <w:rPr>
          <w:spacing w:val="-6"/>
        </w:rPr>
        <w:t xml:space="preserve"> </w:t>
      </w:r>
      <w:r>
        <w:t>организации</w:t>
      </w:r>
      <w:r>
        <w:rPr>
          <w:spacing w:val="-4"/>
        </w:rPr>
        <w:t xml:space="preserve"> </w:t>
      </w:r>
      <w:r>
        <w:t>внеурочной</w:t>
      </w:r>
      <w:r>
        <w:rPr>
          <w:spacing w:val="-4"/>
        </w:rPr>
        <w:t xml:space="preserve"> </w:t>
      </w:r>
      <w:r>
        <w:rPr>
          <w:spacing w:val="-2"/>
        </w:rPr>
        <w:t>деятельности</w:t>
      </w:r>
    </w:p>
    <w:p w:rsidR="004D001B" w:rsidRDefault="00FF118F">
      <w:pPr>
        <w:pStyle w:val="a3"/>
        <w:ind w:right="576" w:firstLine="708"/>
      </w:pPr>
      <w:r>
        <w:t>С целью реализации принципа ф</w:t>
      </w:r>
      <w:r>
        <w:t>ормирования единого образовательного пространства</w:t>
      </w:r>
      <w:r>
        <w:rPr>
          <w:spacing w:val="-15"/>
        </w:rPr>
        <w:t xml:space="preserve"> </w:t>
      </w:r>
      <w:r>
        <w:t>на всех уровнях образования часы внеурочной деятельности реализуются через модель плана</w:t>
      </w:r>
      <w:r>
        <w:rPr>
          <w:spacing w:val="-9"/>
        </w:rPr>
        <w:t xml:space="preserve"> </w:t>
      </w:r>
      <w:r>
        <w:t>с преобладанием педагогической поддержки обучающихся.</w:t>
      </w:r>
    </w:p>
    <w:p w:rsidR="004D001B" w:rsidRDefault="00FF118F">
      <w:pPr>
        <w:pStyle w:val="a3"/>
        <w:ind w:right="571" w:firstLine="708"/>
      </w:pPr>
      <w:r>
        <w:t>Система внеурочной деятельности включает в себя: жизнь ученических сообществ (в том числе ученических классов), курсы внеурочной деятельности по выбору обучающихся; организационное обеспечение учебной деятельности; обеспечение благополучия обучающихся в пр</w:t>
      </w:r>
      <w:r>
        <w:t>остранстве общеобразовательной школы; систему воспитательных мероприятий.</w:t>
      </w:r>
    </w:p>
    <w:p w:rsidR="004D001B" w:rsidRDefault="00FF118F">
      <w:pPr>
        <w:pStyle w:val="a3"/>
        <w:ind w:right="573"/>
      </w:pPr>
      <w:r>
        <w:t xml:space="preserve">Внеурочная деятельность реализуется через инвариантный и вариативный компонент. </w:t>
      </w:r>
      <w:r>
        <w:rPr>
          <w:spacing w:val="-2"/>
        </w:rPr>
        <w:t>Инвариантный:</w:t>
      </w:r>
    </w:p>
    <w:p w:rsidR="004D001B" w:rsidRDefault="00FF118F">
      <w:pPr>
        <w:pStyle w:val="a4"/>
        <w:numPr>
          <w:ilvl w:val="0"/>
          <w:numId w:val="90"/>
        </w:numPr>
        <w:tabs>
          <w:tab w:val="left" w:pos="539"/>
        </w:tabs>
        <w:spacing w:line="293" w:lineRule="exact"/>
        <w:ind w:left="539" w:hanging="357"/>
        <w:jc w:val="left"/>
        <w:rPr>
          <w:sz w:val="24"/>
        </w:rPr>
      </w:pPr>
      <w:r>
        <w:rPr>
          <w:spacing w:val="-2"/>
          <w:sz w:val="24"/>
        </w:rPr>
        <w:t>коррекционно-развивающие</w:t>
      </w:r>
      <w:r>
        <w:rPr>
          <w:spacing w:val="30"/>
          <w:sz w:val="24"/>
        </w:rPr>
        <w:t xml:space="preserve"> </w:t>
      </w:r>
      <w:r>
        <w:rPr>
          <w:spacing w:val="-2"/>
          <w:sz w:val="24"/>
        </w:rPr>
        <w:t>занятия;</w:t>
      </w:r>
    </w:p>
    <w:p w:rsidR="004D001B" w:rsidRDefault="00FF118F">
      <w:pPr>
        <w:pStyle w:val="a4"/>
        <w:numPr>
          <w:ilvl w:val="0"/>
          <w:numId w:val="90"/>
        </w:numPr>
        <w:tabs>
          <w:tab w:val="left" w:pos="539"/>
        </w:tabs>
        <w:spacing w:line="293" w:lineRule="exact"/>
        <w:ind w:left="539" w:hanging="357"/>
        <w:jc w:val="left"/>
        <w:rPr>
          <w:sz w:val="24"/>
        </w:rPr>
      </w:pPr>
      <w:r>
        <w:rPr>
          <w:sz w:val="24"/>
        </w:rPr>
        <w:t>индивидуальные</w:t>
      </w:r>
      <w:r>
        <w:rPr>
          <w:spacing w:val="-12"/>
          <w:sz w:val="24"/>
        </w:rPr>
        <w:t xml:space="preserve"> </w:t>
      </w:r>
      <w:r>
        <w:rPr>
          <w:sz w:val="24"/>
        </w:rPr>
        <w:t>и</w:t>
      </w:r>
      <w:r>
        <w:rPr>
          <w:spacing w:val="-8"/>
          <w:sz w:val="24"/>
        </w:rPr>
        <w:t xml:space="preserve"> </w:t>
      </w:r>
      <w:r>
        <w:rPr>
          <w:sz w:val="24"/>
        </w:rPr>
        <w:t>групповые</w:t>
      </w:r>
      <w:r>
        <w:rPr>
          <w:spacing w:val="-9"/>
          <w:sz w:val="24"/>
        </w:rPr>
        <w:t xml:space="preserve"> </w:t>
      </w:r>
      <w:r>
        <w:rPr>
          <w:sz w:val="24"/>
        </w:rPr>
        <w:t>консультации</w:t>
      </w:r>
      <w:r>
        <w:rPr>
          <w:spacing w:val="-5"/>
          <w:sz w:val="24"/>
        </w:rPr>
        <w:t xml:space="preserve"> </w:t>
      </w:r>
      <w:r>
        <w:rPr>
          <w:sz w:val="24"/>
        </w:rPr>
        <w:t>и</w:t>
      </w:r>
      <w:r>
        <w:rPr>
          <w:spacing w:val="-4"/>
          <w:sz w:val="24"/>
        </w:rPr>
        <w:t xml:space="preserve"> </w:t>
      </w:r>
      <w:r>
        <w:rPr>
          <w:spacing w:val="-2"/>
          <w:sz w:val="24"/>
        </w:rPr>
        <w:t>занятия;</w:t>
      </w:r>
    </w:p>
    <w:p w:rsidR="004D001B" w:rsidRDefault="00FF118F">
      <w:pPr>
        <w:pStyle w:val="a4"/>
        <w:numPr>
          <w:ilvl w:val="0"/>
          <w:numId w:val="90"/>
        </w:numPr>
        <w:tabs>
          <w:tab w:val="left" w:pos="539"/>
        </w:tabs>
        <w:spacing w:line="293" w:lineRule="exact"/>
        <w:ind w:left="539" w:hanging="357"/>
        <w:jc w:val="left"/>
        <w:rPr>
          <w:sz w:val="24"/>
        </w:rPr>
      </w:pPr>
      <w:r>
        <w:rPr>
          <w:sz w:val="24"/>
        </w:rPr>
        <w:t>профориентационные</w:t>
      </w:r>
      <w:r>
        <w:rPr>
          <w:spacing w:val="-14"/>
          <w:sz w:val="24"/>
        </w:rPr>
        <w:t xml:space="preserve"> </w:t>
      </w:r>
      <w:r>
        <w:rPr>
          <w:spacing w:val="-2"/>
          <w:sz w:val="24"/>
        </w:rPr>
        <w:t>занятия.Вариативный:</w:t>
      </w:r>
    </w:p>
    <w:p w:rsidR="004D001B" w:rsidRDefault="00FF118F">
      <w:pPr>
        <w:pStyle w:val="a4"/>
        <w:numPr>
          <w:ilvl w:val="0"/>
          <w:numId w:val="90"/>
        </w:numPr>
        <w:tabs>
          <w:tab w:val="left" w:pos="539"/>
        </w:tabs>
        <w:spacing w:line="293" w:lineRule="exact"/>
        <w:ind w:left="539" w:hanging="285"/>
        <w:jc w:val="left"/>
        <w:rPr>
          <w:sz w:val="24"/>
        </w:rPr>
      </w:pPr>
      <w:r>
        <w:rPr>
          <w:spacing w:val="-2"/>
          <w:sz w:val="24"/>
        </w:rPr>
        <w:t>информационно-просветительские</w:t>
      </w:r>
      <w:r>
        <w:rPr>
          <w:spacing w:val="36"/>
          <w:sz w:val="24"/>
        </w:rPr>
        <w:t xml:space="preserve"> </w:t>
      </w:r>
      <w:r>
        <w:rPr>
          <w:spacing w:val="-2"/>
          <w:sz w:val="24"/>
        </w:rPr>
        <w:t>занятия.</w:t>
      </w:r>
    </w:p>
    <w:p w:rsidR="004D001B" w:rsidRDefault="00FF118F">
      <w:pPr>
        <w:pStyle w:val="a3"/>
        <w:spacing w:before="2"/>
        <w:ind w:right="574" w:firstLine="708"/>
      </w:pPr>
      <w:r>
        <w:t>Вариативность в распределении часов на отдельные элементы внеурочной деятельности определяется с учетом особенностей обучающихся Школы. Учебный план предусматривает возможность</w:t>
      </w:r>
      <w:r>
        <w:t xml:space="preserve"> включение во внеурочную деятельность занятий по Программе коррекционной </w:t>
      </w:r>
      <w:r>
        <w:rPr>
          <w:spacing w:val="-2"/>
        </w:rPr>
        <w:t>работы.</w:t>
      </w:r>
    </w:p>
    <w:p w:rsidR="004D001B" w:rsidRDefault="004D001B">
      <w:pPr>
        <w:pStyle w:val="a3"/>
        <w:spacing w:before="2"/>
        <w:ind w:left="0"/>
        <w:jc w:val="left"/>
      </w:pPr>
    </w:p>
    <w:p w:rsidR="004D001B" w:rsidRDefault="00FF118F">
      <w:pPr>
        <w:pStyle w:val="1"/>
        <w:numPr>
          <w:ilvl w:val="1"/>
          <w:numId w:val="91"/>
        </w:numPr>
        <w:tabs>
          <w:tab w:val="left" w:pos="1507"/>
        </w:tabs>
        <w:ind w:hanging="967"/>
        <w:jc w:val="both"/>
        <w:rPr>
          <w:color w:val="4471C4"/>
        </w:rPr>
      </w:pPr>
      <w:bookmarkStart w:id="8" w:name="1.2._Планируемые_результаты_освоения_АОО"/>
      <w:bookmarkStart w:id="9" w:name="_bookmark3"/>
      <w:bookmarkEnd w:id="8"/>
      <w:bookmarkEnd w:id="9"/>
      <w:r>
        <w:rPr>
          <w:color w:val="2D5295"/>
        </w:rPr>
        <w:t>Планируемые</w:t>
      </w:r>
      <w:r>
        <w:rPr>
          <w:color w:val="2D5295"/>
          <w:spacing w:val="-8"/>
        </w:rPr>
        <w:t xml:space="preserve"> </w:t>
      </w:r>
      <w:r>
        <w:rPr>
          <w:color w:val="2D5295"/>
        </w:rPr>
        <w:t>результаты</w:t>
      </w:r>
      <w:r>
        <w:rPr>
          <w:color w:val="2D5295"/>
          <w:spacing w:val="-8"/>
        </w:rPr>
        <w:t xml:space="preserve"> </w:t>
      </w:r>
      <w:r>
        <w:rPr>
          <w:color w:val="2D5295"/>
        </w:rPr>
        <w:t>освоения</w:t>
      </w:r>
      <w:r>
        <w:rPr>
          <w:color w:val="2D5295"/>
          <w:spacing w:val="-9"/>
        </w:rPr>
        <w:t xml:space="preserve"> </w:t>
      </w:r>
      <w:r>
        <w:rPr>
          <w:color w:val="2D5295"/>
        </w:rPr>
        <w:t>АООП</w:t>
      </w:r>
      <w:r>
        <w:rPr>
          <w:color w:val="2D5295"/>
          <w:spacing w:val="-6"/>
        </w:rPr>
        <w:t xml:space="preserve"> </w:t>
      </w:r>
      <w:r>
        <w:rPr>
          <w:color w:val="2D5295"/>
          <w:spacing w:val="-4"/>
        </w:rPr>
        <w:t>СОО.</w:t>
      </w:r>
    </w:p>
    <w:p w:rsidR="004D001B" w:rsidRDefault="00FF118F">
      <w:pPr>
        <w:pStyle w:val="a3"/>
        <w:ind w:right="576" w:firstLine="708"/>
      </w:pPr>
      <w:r>
        <w:t>Планируемые результаты освоения АООП СОО соответствуют современным целям среднего общего образования, представленным во ФГОС СОО как</w:t>
      </w:r>
      <w:r>
        <w:t xml:space="preserve"> система личностных, метапредметных и предметных достижений обучающегося.</w:t>
      </w:r>
    </w:p>
    <w:p w:rsidR="004D001B" w:rsidRDefault="004D001B">
      <w:pPr>
        <w:pStyle w:val="a3"/>
        <w:spacing w:before="3"/>
        <w:ind w:left="0"/>
        <w:jc w:val="left"/>
      </w:pPr>
    </w:p>
    <w:p w:rsidR="004D001B" w:rsidRDefault="00FF118F">
      <w:pPr>
        <w:pStyle w:val="1"/>
        <w:numPr>
          <w:ilvl w:val="2"/>
          <w:numId w:val="91"/>
        </w:numPr>
        <w:tabs>
          <w:tab w:val="left" w:pos="1397"/>
        </w:tabs>
        <w:ind w:hanging="857"/>
        <w:jc w:val="both"/>
      </w:pPr>
      <w:bookmarkStart w:id="10" w:name="1.2.1._Планируемые_личностные_результаты"/>
      <w:bookmarkEnd w:id="10"/>
      <w:r>
        <w:t>Планируемые</w:t>
      </w:r>
      <w:r>
        <w:rPr>
          <w:spacing w:val="-8"/>
        </w:rPr>
        <w:t xml:space="preserve"> </w:t>
      </w:r>
      <w:r>
        <w:t>личностные</w:t>
      </w:r>
      <w:r>
        <w:rPr>
          <w:spacing w:val="-7"/>
        </w:rPr>
        <w:t xml:space="preserve"> </w:t>
      </w:r>
      <w:r>
        <w:t>результаты</w:t>
      </w:r>
      <w:r>
        <w:rPr>
          <w:spacing w:val="-6"/>
        </w:rPr>
        <w:t xml:space="preserve"> </w:t>
      </w:r>
      <w:r>
        <w:t>освоения</w:t>
      </w:r>
      <w:r>
        <w:rPr>
          <w:spacing w:val="-7"/>
        </w:rPr>
        <w:t xml:space="preserve"> </w:t>
      </w:r>
      <w:r>
        <w:t>АООП</w:t>
      </w:r>
      <w:r>
        <w:rPr>
          <w:spacing w:val="-3"/>
        </w:rPr>
        <w:t xml:space="preserve"> </w:t>
      </w:r>
      <w:r>
        <w:rPr>
          <w:spacing w:val="-4"/>
        </w:rPr>
        <w:t>СОО.</w:t>
      </w:r>
    </w:p>
    <w:p w:rsidR="004D001B" w:rsidRDefault="00FF118F">
      <w:pPr>
        <w:pStyle w:val="a3"/>
        <w:spacing w:line="274" w:lineRule="exact"/>
        <w:ind w:left="1248"/>
        <w:jc w:val="left"/>
      </w:pPr>
      <w:r>
        <w:t>Требования</w:t>
      </w:r>
      <w:r>
        <w:rPr>
          <w:spacing w:val="42"/>
        </w:rPr>
        <w:t xml:space="preserve"> </w:t>
      </w:r>
      <w:r>
        <w:t>к</w:t>
      </w:r>
      <w:r>
        <w:rPr>
          <w:spacing w:val="44"/>
        </w:rPr>
        <w:t xml:space="preserve"> </w:t>
      </w:r>
      <w:r>
        <w:t>личностным</w:t>
      </w:r>
      <w:r>
        <w:rPr>
          <w:spacing w:val="43"/>
        </w:rPr>
        <w:t xml:space="preserve"> </w:t>
      </w:r>
      <w:r>
        <w:t>результатам</w:t>
      </w:r>
      <w:r>
        <w:rPr>
          <w:spacing w:val="45"/>
        </w:rPr>
        <w:t xml:space="preserve"> </w:t>
      </w:r>
      <w:r>
        <w:t>освоения</w:t>
      </w:r>
      <w:r>
        <w:rPr>
          <w:spacing w:val="43"/>
        </w:rPr>
        <w:t xml:space="preserve"> </w:t>
      </w:r>
      <w:r>
        <w:t>обучающимися</w:t>
      </w:r>
      <w:r>
        <w:rPr>
          <w:spacing w:val="45"/>
        </w:rPr>
        <w:t xml:space="preserve"> </w:t>
      </w:r>
      <w:r>
        <w:t>АООП</w:t>
      </w:r>
      <w:r>
        <w:rPr>
          <w:spacing w:val="43"/>
        </w:rPr>
        <w:t xml:space="preserve"> </w:t>
      </w:r>
      <w:r>
        <w:t>СОО</w:t>
      </w:r>
      <w:r>
        <w:rPr>
          <w:spacing w:val="45"/>
        </w:rPr>
        <w:t xml:space="preserve"> </w:t>
      </w:r>
      <w:r>
        <w:rPr>
          <w:spacing w:val="-2"/>
        </w:rPr>
        <w:t>включают</w:t>
      </w:r>
    </w:p>
    <w:p w:rsidR="004D001B" w:rsidRDefault="004D001B">
      <w:pPr>
        <w:spacing w:line="274" w:lineRule="exact"/>
        <w:sectPr w:rsidR="004D001B">
          <w:pgSz w:w="11920" w:h="16850"/>
          <w:pgMar w:top="720" w:right="160" w:bottom="640" w:left="480" w:header="0" w:footer="450" w:gutter="0"/>
          <w:cols w:space="720"/>
        </w:sectPr>
      </w:pPr>
    </w:p>
    <w:p w:rsidR="004D001B" w:rsidRDefault="00FF118F">
      <w:pPr>
        <w:pStyle w:val="a3"/>
        <w:spacing w:before="68"/>
        <w:ind w:right="571"/>
      </w:pPr>
      <w:r>
        <w:lastRenderedPageBreak/>
        <w:t>осознание российской гражданской идентичности; готовность обучающихся к саморазвитию, самостоятельности и личностному самоопределению; ценностьсамостоятельности и инициативы; наличие мотивации к обучению и личностному</w:t>
      </w:r>
      <w:r>
        <w:rPr>
          <w:spacing w:val="-1"/>
        </w:rPr>
        <w:t xml:space="preserve"> </w:t>
      </w:r>
      <w:r>
        <w:t>развитию; целенаправленное развитие вн</w:t>
      </w:r>
      <w:r>
        <w:t>утренней позиции личности на основе духовно-нравственных ценностей народов Российской Федерации, исторических и</w:t>
      </w:r>
      <w:r>
        <w:rPr>
          <w:spacing w:val="-4"/>
        </w:rPr>
        <w:t xml:space="preserve"> </w:t>
      </w:r>
      <w:r>
        <w:t>национально-культурных традиций,</w:t>
      </w:r>
      <w:r>
        <w:rPr>
          <w:spacing w:val="-2"/>
        </w:rPr>
        <w:t xml:space="preserve"> </w:t>
      </w:r>
      <w:r>
        <w:t>формирование</w:t>
      </w:r>
      <w:r>
        <w:rPr>
          <w:spacing w:val="-3"/>
        </w:rPr>
        <w:t xml:space="preserve"> </w:t>
      </w:r>
      <w:r>
        <w:t>системы</w:t>
      </w:r>
      <w:r>
        <w:rPr>
          <w:spacing w:val="-3"/>
        </w:rPr>
        <w:t xml:space="preserve"> </w:t>
      </w:r>
      <w:r>
        <w:t xml:space="preserve">значимых ценностно- смысловых установок, антикоррупционного мировоззрения, правосознания, </w:t>
      </w:r>
      <w:r>
        <w:t>экологической культуры, способности ставить цели и строить жизненные планы.</w:t>
      </w:r>
    </w:p>
    <w:p w:rsidR="004D001B" w:rsidRDefault="00FF118F">
      <w:pPr>
        <w:pStyle w:val="a3"/>
        <w:ind w:right="573" w:firstLine="708"/>
      </w:pPr>
      <w:r>
        <w:t>Личностные результаты освоения АООП СОО достигаются в единстве учебной и воспитательной деятельности Школы-интерната в соответствии с традиционными российскими социокультурными и д</w:t>
      </w:r>
      <w:r>
        <w:t>уховно-нравственными ценностями, принятыми вобществе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4D001B" w:rsidRDefault="00FF118F">
      <w:pPr>
        <w:pStyle w:val="a3"/>
        <w:ind w:right="579" w:firstLine="708"/>
      </w:pPr>
      <w:r>
        <w:t>Личностные результаты освоения АООП СОО отражают готовность о</w:t>
      </w:r>
      <w:r>
        <w:t>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 гражданского воспитания, патриотического восп</w:t>
      </w:r>
      <w:r>
        <w:t>итания, духовно-нравственного воспитания, эстетического воспитания, физического воспитания, формирования культуры здоровья и эмоционального благополучия, трудового воспитания, экологического воспитания, осознание ценности научного познания, а также результ</w:t>
      </w:r>
      <w:r>
        <w:t xml:space="preserve">аты, обеспечивающие адаптацию обучающегося к изменяющимся условиям социальной и природной </w:t>
      </w:r>
      <w:r>
        <w:rPr>
          <w:spacing w:val="-2"/>
        </w:rPr>
        <w:t>среды.</w:t>
      </w:r>
    </w:p>
    <w:p w:rsidR="004D001B" w:rsidRDefault="00FF118F">
      <w:pPr>
        <w:pStyle w:val="a3"/>
        <w:spacing w:before="1"/>
        <w:ind w:right="578" w:firstLine="780"/>
      </w:pPr>
      <w:r>
        <w:t>В результате изучения учебных предметов на уровне среднего общего образования у обучающегося будут сформированы следующие личностные результаты:</w:t>
      </w:r>
    </w:p>
    <w:p w:rsidR="004D001B" w:rsidRDefault="00FF118F">
      <w:pPr>
        <w:pStyle w:val="a4"/>
        <w:numPr>
          <w:ilvl w:val="0"/>
          <w:numId w:val="89"/>
        </w:numPr>
        <w:tabs>
          <w:tab w:val="left" w:pos="538"/>
        </w:tabs>
        <w:spacing w:line="276" w:lineRule="exact"/>
        <w:ind w:left="538" w:hanging="260"/>
        <w:jc w:val="both"/>
        <w:rPr>
          <w:sz w:val="24"/>
        </w:rPr>
      </w:pPr>
      <w:r>
        <w:rPr>
          <w:sz w:val="24"/>
        </w:rPr>
        <w:t>гражданского</w:t>
      </w:r>
      <w:r>
        <w:rPr>
          <w:spacing w:val="-15"/>
          <w:sz w:val="24"/>
        </w:rPr>
        <w:t xml:space="preserve"> </w:t>
      </w:r>
      <w:r>
        <w:rPr>
          <w:spacing w:val="-2"/>
          <w:sz w:val="24"/>
        </w:rPr>
        <w:t>в</w:t>
      </w:r>
      <w:r>
        <w:rPr>
          <w:spacing w:val="-2"/>
          <w:sz w:val="24"/>
        </w:rPr>
        <w:t>оспитания:</w:t>
      </w:r>
    </w:p>
    <w:p w:rsidR="004D001B" w:rsidRDefault="00FF118F">
      <w:pPr>
        <w:pStyle w:val="a4"/>
        <w:numPr>
          <w:ilvl w:val="1"/>
          <w:numId w:val="89"/>
        </w:numPr>
        <w:tabs>
          <w:tab w:val="left" w:pos="1507"/>
        </w:tabs>
        <w:ind w:right="572" w:firstLine="0"/>
        <w:rPr>
          <w:sz w:val="24"/>
        </w:rPr>
      </w:pPr>
      <w:r>
        <w:rPr>
          <w:position w:val="1"/>
          <w:sz w:val="24"/>
        </w:rPr>
        <w:t>сформированность гражданской позиции обучающегося как активного и</w:t>
      </w:r>
      <w:r>
        <w:rPr>
          <w:sz w:val="24"/>
        </w:rPr>
        <w:t>ответственного члена российского общества;</w:t>
      </w:r>
    </w:p>
    <w:p w:rsidR="004D001B" w:rsidRDefault="00FF118F">
      <w:pPr>
        <w:pStyle w:val="a4"/>
        <w:numPr>
          <w:ilvl w:val="1"/>
          <w:numId w:val="89"/>
        </w:numPr>
        <w:tabs>
          <w:tab w:val="left" w:pos="1507"/>
        </w:tabs>
        <w:spacing w:line="292" w:lineRule="exact"/>
        <w:ind w:left="1507" w:hanging="967"/>
        <w:rPr>
          <w:sz w:val="24"/>
        </w:rPr>
      </w:pPr>
      <w:r>
        <w:rPr>
          <w:spacing w:val="-2"/>
          <w:position w:val="1"/>
          <w:sz w:val="24"/>
        </w:rPr>
        <w:t>осознание</w:t>
      </w:r>
      <w:r>
        <w:rPr>
          <w:spacing w:val="-7"/>
          <w:position w:val="1"/>
          <w:sz w:val="24"/>
        </w:rPr>
        <w:t xml:space="preserve"> </w:t>
      </w:r>
      <w:r>
        <w:rPr>
          <w:spacing w:val="-2"/>
          <w:position w:val="1"/>
          <w:sz w:val="24"/>
        </w:rPr>
        <w:t>своих конституционных</w:t>
      </w:r>
      <w:r>
        <w:rPr>
          <w:position w:val="1"/>
          <w:sz w:val="24"/>
        </w:rPr>
        <w:t xml:space="preserve"> </w:t>
      </w:r>
      <w:r>
        <w:rPr>
          <w:spacing w:val="-2"/>
          <w:position w:val="1"/>
          <w:sz w:val="24"/>
        </w:rPr>
        <w:t>прав</w:t>
      </w:r>
      <w:r>
        <w:rPr>
          <w:spacing w:val="-5"/>
          <w:position w:val="1"/>
          <w:sz w:val="24"/>
        </w:rPr>
        <w:t xml:space="preserve"> </w:t>
      </w:r>
      <w:r>
        <w:rPr>
          <w:spacing w:val="-2"/>
          <w:position w:val="1"/>
          <w:sz w:val="24"/>
        </w:rPr>
        <w:t>и</w:t>
      </w:r>
      <w:r>
        <w:rPr>
          <w:spacing w:val="-4"/>
          <w:position w:val="1"/>
          <w:sz w:val="24"/>
        </w:rPr>
        <w:t xml:space="preserve"> </w:t>
      </w:r>
      <w:r>
        <w:rPr>
          <w:spacing w:val="-2"/>
          <w:position w:val="1"/>
          <w:sz w:val="24"/>
        </w:rPr>
        <w:t>обязанностей,</w:t>
      </w:r>
      <w:r>
        <w:rPr>
          <w:position w:val="1"/>
          <w:sz w:val="24"/>
        </w:rPr>
        <w:t xml:space="preserve"> </w:t>
      </w:r>
      <w:r>
        <w:rPr>
          <w:spacing w:val="-2"/>
          <w:position w:val="1"/>
          <w:sz w:val="24"/>
        </w:rPr>
        <w:t>уважение</w:t>
      </w:r>
      <w:r>
        <w:rPr>
          <w:spacing w:val="-5"/>
          <w:position w:val="1"/>
          <w:sz w:val="24"/>
        </w:rPr>
        <w:t xml:space="preserve"> </w:t>
      </w:r>
      <w:r>
        <w:rPr>
          <w:spacing w:val="-2"/>
          <w:position w:val="1"/>
          <w:sz w:val="24"/>
        </w:rPr>
        <w:t>закона</w:t>
      </w:r>
      <w:r>
        <w:rPr>
          <w:spacing w:val="-5"/>
          <w:position w:val="1"/>
          <w:sz w:val="24"/>
        </w:rPr>
        <w:t xml:space="preserve"> </w:t>
      </w:r>
      <w:r>
        <w:rPr>
          <w:spacing w:val="-2"/>
          <w:position w:val="1"/>
          <w:sz w:val="24"/>
        </w:rPr>
        <w:t>и</w:t>
      </w:r>
      <w:r>
        <w:rPr>
          <w:spacing w:val="-3"/>
          <w:position w:val="1"/>
          <w:sz w:val="24"/>
        </w:rPr>
        <w:t xml:space="preserve"> </w:t>
      </w:r>
      <w:r>
        <w:rPr>
          <w:spacing w:val="-2"/>
          <w:sz w:val="24"/>
        </w:rPr>
        <w:t>правопорядка;</w:t>
      </w:r>
    </w:p>
    <w:p w:rsidR="004D001B" w:rsidRDefault="00FF118F">
      <w:pPr>
        <w:pStyle w:val="a4"/>
        <w:numPr>
          <w:ilvl w:val="1"/>
          <w:numId w:val="89"/>
        </w:numPr>
        <w:tabs>
          <w:tab w:val="left" w:pos="1507"/>
        </w:tabs>
        <w:spacing w:before="4" w:line="235" w:lineRule="auto"/>
        <w:ind w:right="573" w:firstLine="0"/>
        <w:rPr>
          <w:sz w:val="24"/>
        </w:rPr>
      </w:pPr>
      <w:r>
        <w:rPr>
          <w:position w:val="1"/>
          <w:sz w:val="24"/>
        </w:rPr>
        <w:t xml:space="preserve">принятие традиционных национальных, общечеловеческих гуманистических и </w:t>
      </w:r>
      <w:r>
        <w:rPr>
          <w:sz w:val="24"/>
        </w:rPr>
        <w:t>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4D001B" w:rsidRDefault="00FF118F">
      <w:pPr>
        <w:pStyle w:val="a4"/>
        <w:numPr>
          <w:ilvl w:val="1"/>
          <w:numId w:val="89"/>
        </w:numPr>
        <w:tabs>
          <w:tab w:val="left" w:pos="1505"/>
          <w:tab w:val="left" w:pos="2849"/>
          <w:tab w:val="left" w:pos="4558"/>
          <w:tab w:val="left" w:pos="5850"/>
          <w:tab w:val="left" w:pos="7417"/>
          <w:tab w:val="left" w:pos="9145"/>
        </w:tabs>
        <w:spacing w:before="11" w:line="230" w:lineRule="auto"/>
        <w:ind w:right="839" w:firstLine="0"/>
        <w:jc w:val="left"/>
        <w:rPr>
          <w:sz w:val="24"/>
        </w:rPr>
      </w:pPr>
      <w:r>
        <w:rPr>
          <w:spacing w:val="-2"/>
          <w:position w:val="1"/>
          <w:sz w:val="24"/>
        </w:rPr>
        <w:t>готовность</w:t>
      </w:r>
      <w:r>
        <w:rPr>
          <w:position w:val="1"/>
          <w:sz w:val="24"/>
        </w:rPr>
        <w:tab/>
      </w:r>
      <w:r>
        <w:rPr>
          <w:spacing w:val="-2"/>
          <w:position w:val="1"/>
          <w:sz w:val="24"/>
        </w:rPr>
        <w:t>противостоять</w:t>
      </w:r>
      <w:r>
        <w:rPr>
          <w:position w:val="1"/>
          <w:sz w:val="24"/>
        </w:rPr>
        <w:tab/>
      </w:r>
      <w:r>
        <w:rPr>
          <w:spacing w:val="-2"/>
          <w:position w:val="1"/>
          <w:sz w:val="24"/>
        </w:rPr>
        <w:t>идеологии</w:t>
      </w:r>
      <w:r>
        <w:rPr>
          <w:position w:val="1"/>
          <w:sz w:val="24"/>
        </w:rPr>
        <w:tab/>
      </w:r>
      <w:r>
        <w:rPr>
          <w:spacing w:val="-2"/>
          <w:position w:val="1"/>
          <w:sz w:val="24"/>
        </w:rPr>
        <w:t>экс</w:t>
      </w:r>
      <w:r>
        <w:rPr>
          <w:spacing w:val="-2"/>
          <w:position w:val="1"/>
          <w:sz w:val="24"/>
        </w:rPr>
        <w:t>тремизма,</w:t>
      </w:r>
      <w:r>
        <w:rPr>
          <w:position w:val="1"/>
          <w:sz w:val="24"/>
        </w:rPr>
        <w:tab/>
      </w:r>
      <w:r>
        <w:rPr>
          <w:spacing w:val="-2"/>
          <w:position w:val="1"/>
          <w:sz w:val="24"/>
        </w:rPr>
        <w:t>национализма,</w:t>
      </w:r>
      <w:r>
        <w:rPr>
          <w:position w:val="1"/>
          <w:sz w:val="24"/>
        </w:rPr>
        <w:tab/>
      </w:r>
      <w:r>
        <w:rPr>
          <w:spacing w:val="-2"/>
          <w:position w:val="1"/>
          <w:sz w:val="24"/>
        </w:rPr>
        <w:t xml:space="preserve">ксенофобии, </w:t>
      </w:r>
      <w:r>
        <w:rPr>
          <w:sz w:val="24"/>
        </w:rPr>
        <w:t>дискриминации по социальным, религиозным, расовым, национальным признакам;</w:t>
      </w:r>
    </w:p>
    <w:p w:rsidR="004D001B" w:rsidRDefault="00FF118F">
      <w:pPr>
        <w:pStyle w:val="a4"/>
        <w:numPr>
          <w:ilvl w:val="1"/>
          <w:numId w:val="89"/>
        </w:numPr>
        <w:tabs>
          <w:tab w:val="left" w:pos="1505"/>
        </w:tabs>
        <w:spacing w:before="12" w:line="230" w:lineRule="auto"/>
        <w:ind w:right="574" w:firstLine="0"/>
        <w:jc w:val="left"/>
        <w:rPr>
          <w:sz w:val="24"/>
        </w:rPr>
      </w:pPr>
      <w:r>
        <w:rPr>
          <w:position w:val="1"/>
          <w:sz w:val="24"/>
        </w:rPr>
        <w:t>готовность</w:t>
      </w:r>
      <w:r>
        <w:rPr>
          <w:spacing w:val="80"/>
          <w:w w:val="150"/>
          <w:position w:val="1"/>
          <w:sz w:val="24"/>
        </w:rPr>
        <w:t xml:space="preserve"> </w:t>
      </w:r>
      <w:r>
        <w:rPr>
          <w:position w:val="1"/>
          <w:sz w:val="24"/>
        </w:rPr>
        <w:t>вести</w:t>
      </w:r>
      <w:r>
        <w:rPr>
          <w:spacing w:val="80"/>
          <w:w w:val="150"/>
          <w:position w:val="1"/>
          <w:sz w:val="24"/>
        </w:rPr>
        <w:t xml:space="preserve"> </w:t>
      </w:r>
      <w:r>
        <w:rPr>
          <w:position w:val="1"/>
          <w:sz w:val="24"/>
        </w:rPr>
        <w:t>совместную</w:t>
      </w:r>
      <w:r>
        <w:rPr>
          <w:spacing w:val="80"/>
          <w:w w:val="150"/>
          <w:position w:val="1"/>
          <w:sz w:val="24"/>
        </w:rPr>
        <w:t xml:space="preserve"> </w:t>
      </w:r>
      <w:r>
        <w:rPr>
          <w:position w:val="1"/>
          <w:sz w:val="24"/>
        </w:rPr>
        <w:t>деятельность</w:t>
      </w:r>
      <w:r>
        <w:rPr>
          <w:spacing w:val="80"/>
          <w:w w:val="150"/>
          <w:position w:val="1"/>
          <w:sz w:val="24"/>
        </w:rPr>
        <w:t xml:space="preserve"> </w:t>
      </w:r>
      <w:r>
        <w:rPr>
          <w:position w:val="1"/>
          <w:sz w:val="24"/>
        </w:rPr>
        <w:t>в</w:t>
      </w:r>
      <w:r>
        <w:rPr>
          <w:spacing w:val="80"/>
          <w:w w:val="150"/>
          <w:position w:val="1"/>
          <w:sz w:val="24"/>
        </w:rPr>
        <w:t xml:space="preserve"> </w:t>
      </w:r>
      <w:r>
        <w:rPr>
          <w:position w:val="1"/>
          <w:sz w:val="24"/>
        </w:rPr>
        <w:t>интересах</w:t>
      </w:r>
      <w:r>
        <w:rPr>
          <w:spacing w:val="80"/>
          <w:w w:val="150"/>
          <w:position w:val="1"/>
          <w:sz w:val="24"/>
        </w:rPr>
        <w:t xml:space="preserve"> </w:t>
      </w:r>
      <w:r>
        <w:rPr>
          <w:position w:val="1"/>
          <w:sz w:val="24"/>
        </w:rPr>
        <w:t>гражданского</w:t>
      </w:r>
      <w:r>
        <w:rPr>
          <w:spacing w:val="80"/>
          <w:w w:val="150"/>
          <w:position w:val="1"/>
          <w:sz w:val="24"/>
        </w:rPr>
        <w:t xml:space="preserve"> </w:t>
      </w:r>
      <w:r>
        <w:rPr>
          <w:position w:val="1"/>
          <w:sz w:val="24"/>
        </w:rPr>
        <w:t xml:space="preserve">общества, </w:t>
      </w:r>
      <w:r>
        <w:rPr>
          <w:sz w:val="24"/>
        </w:rPr>
        <w:t>участвовать в самоуправлении в образовательной организации;</w:t>
      </w:r>
    </w:p>
    <w:p w:rsidR="004D001B" w:rsidRDefault="00FF118F">
      <w:pPr>
        <w:pStyle w:val="a4"/>
        <w:numPr>
          <w:ilvl w:val="1"/>
          <w:numId w:val="89"/>
        </w:numPr>
        <w:tabs>
          <w:tab w:val="left" w:pos="1505"/>
        </w:tabs>
        <w:spacing w:before="3"/>
        <w:ind w:right="573" w:firstLine="0"/>
        <w:jc w:val="left"/>
        <w:rPr>
          <w:sz w:val="24"/>
        </w:rPr>
      </w:pPr>
      <w:r>
        <w:rPr>
          <w:position w:val="1"/>
          <w:sz w:val="24"/>
        </w:rPr>
        <w:t>умение</w:t>
      </w:r>
      <w:r>
        <w:rPr>
          <w:spacing w:val="-1"/>
          <w:position w:val="1"/>
          <w:sz w:val="24"/>
        </w:rPr>
        <w:t xml:space="preserve"> </w:t>
      </w:r>
      <w:r>
        <w:rPr>
          <w:position w:val="1"/>
          <w:sz w:val="24"/>
        </w:rPr>
        <w:t>взаимодействовать с</w:t>
      </w:r>
      <w:r>
        <w:rPr>
          <w:spacing w:val="-2"/>
          <w:position w:val="1"/>
          <w:sz w:val="24"/>
        </w:rPr>
        <w:t xml:space="preserve"> </w:t>
      </w:r>
      <w:r>
        <w:rPr>
          <w:position w:val="1"/>
          <w:sz w:val="24"/>
        </w:rPr>
        <w:t>социальными</w:t>
      </w:r>
      <w:r>
        <w:rPr>
          <w:spacing w:val="-1"/>
          <w:position w:val="1"/>
          <w:sz w:val="24"/>
        </w:rPr>
        <w:t xml:space="preserve"> </w:t>
      </w:r>
      <w:r>
        <w:rPr>
          <w:position w:val="1"/>
          <w:sz w:val="24"/>
        </w:rPr>
        <w:t>институтами в</w:t>
      </w:r>
      <w:r>
        <w:rPr>
          <w:spacing w:val="-1"/>
          <w:position w:val="1"/>
          <w:sz w:val="24"/>
        </w:rPr>
        <w:t xml:space="preserve"> </w:t>
      </w:r>
      <w:r>
        <w:rPr>
          <w:position w:val="1"/>
          <w:sz w:val="24"/>
        </w:rPr>
        <w:t>соответствии с</w:t>
      </w:r>
      <w:r>
        <w:rPr>
          <w:spacing w:val="-2"/>
          <w:position w:val="1"/>
          <w:sz w:val="24"/>
        </w:rPr>
        <w:t xml:space="preserve"> </w:t>
      </w:r>
      <w:r>
        <w:rPr>
          <w:position w:val="1"/>
          <w:sz w:val="24"/>
        </w:rPr>
        <w:t>их функциями</w:t>
      </w:r>
      <w:r>
        <w:rPr>
          <w:sz w:val="24"/>
        </w:rPr>
        <w:t xml:space="preserve">и </w:t>
      </w:r>
      <w:r>
        <w:rPr>
          <w:spacing w:val="-2"/>
          <w:sz w:val="24"/>
        </w:rPr>
        <w:t>назначением;</w:t>
      </w:r>
    </w:p>
    <w:p w:rsidR="004D001B" w:rsidRDefault="00FF118F">
      <w:pPr>
        <w:pStyle w:val="a4"/>
        <w:numPr>
          <w:ilvl w:val="1"/>
          <w:numId w:val="89"/>
        </w:numPr>
        <w:tabs>
          <w:tab w:val="left" w:pos="1505"/>
        </w:tabs>
        <w:spacing w:line="288" w:lineRule="exact"/>
        <w:ind w:left="1505" w:hanging="965"/>
        <w:jc w:val="left"/>
        <w:rPr>
          <w:sz w:val="24"/>
        </w:rPr>
      </w:pPr>
      <w:r>
        <w:rPr>
          <w:position w:val="1"/>
          <w:sz w:val="24"/>
        </w:rPr>
        <w:t>готовность</w:t>
      </w:r>
      <w:r>
        <w:rPr>
          <w:spacing w:val="-10"/>
          <w:position w:val="1"/>
          <w:sz w:val="24"/>
        </w:rPr>
        <w:t xml:space="preserve"> </w:t>
      </w:r>
      <w:r>
        <w:rPr>
          <w:position w:val="1"/>
          <w:sz w:val="24"/>
        </w:rPr>
        <w:t>к</w:t>
      </w:r>
      <w:r>
        <w:rPr>
          <w:spacing w:val="-6"/>
          <w:position w:val="1"/>
          <w:sz w:val="24"/>
        </w:rPr>
        <w:t xml:space="preserve"> </w:t>
      </w:r>
      <w:r>
        <w:rPr>
          <w:position w:val="1"/>
          <w:sz w:val="24"/>
        </w:rPr>
        <w:t>гуманитарной</w:t>
      </w:r>
      <w:r>
        <w:rPr>
          <w:spacing w:val="-8"/>
          <w:position w:val="1"/>
          <w:sz w:val="24"/>
        </w:rPr>
        <w:t xml:space="preserve"> </w:t>
      </w:r>
      <w:r>
        <w:rPr>
          <w:position w:val="1"/>
          <w:sz w:val="24"/>
        </w:rPr>
        <w:t>и</w:t>
      </w:r>
      <w:r>
        <w:rPr>
          <w:spacing w:val="-7"/>
          <w:position w:val="1"/>
          <w:sz w:val="24"/>
        </w:rPr>
        <w:t xml:space="preserve"> </w:t>
      </w:r>
      <w:r>
        <w:rPr>
          <w:position w:val="1"/>
          <w:sz w:val="24"/>
        </w:rPr>
        <w:t>волонтёрской</w:t>
      </w:r>
      <w:r>
        <w:rPr>
          <w:spacing w:val="-6"/>
          <w:position w:val="1"/>
          <w:sz w:val="24"/>
        </w:rPr>
        <w:t xml:space="preserve"> </w:t>
      </w:r>
      <w:r>
        <w:rPr>
          <w:spacing w:val="-2"/>
          <w:position w:val="1"/>
          <w:sz w:val="24"/>
        </w:rPr>
        <w:t>деятельности;</w:t>
      </w:r>
    </w:p>
    <w:p w:rsidR="004D001B" w:rsidRDefault="00FF118F">
      <w:pPr>
        <w:pStyle w:val="a4"/>
        <w:numPr>
          <w:ilvl w:val="0"/>
          <w:numId w:val="89"/>
        </w:numPr>
        <w:tabs>
          <w:tab w:val="left" w:pos="538"/>
        </w:tabs>
        <w:spacing w:line="271" w:lineRule="exact"/>
        <w:ind w:left="538" w:hanging="260"/>
        <w:jc w:val="left"/>
        <w:rPr>
          <w:sz w:val="24"/>
        </w:rPr>
      </w:pPr>
      <w:r>
        <w:rPr>
          <w:sz w:val="24"/>
        </w:rPr>
        <w:t>патриотического</w:t>
      </w:r>
      <w:r>
        <w:rPr>
          <w:spacing w:val="-11"/>
          <w:sz w:val="24"/>
        </w:rPr>
        <w:t xml:space="preserve"> </w:t>
      </w:r>
      <w:r>
        <w:rPr>
          <w:spacing w:val="-2"/>
          <w:sz w:val="24"/>
        </w:rPr>
        <w:t>воспитания:</w:t>
      </w:r>
    </w:p>
    <w:p w:rsidR="004D001B" w:rsidRDefault="00FF118F">
      <w:pPr>
        <w:pStyle w:val="a4"/>
        <w:numPr>
          <w:ilvl w:val="1"/>
          <w:numId w:val="89"/>
        </w:numPr>
        <w:tabs>
          <w:tab w:val="left" w:pos="1507"/>
        </w:tabs>
        <w:spacing w:before="4" w:line="235" w:lineRule="auto"/>
        <w:ind w:right="575" w:firstLine="0"/>
        <w:rPr>
          <w:sz w:val="24"/>
        </w:rPr>
      </w:pPr>
      <w:r>
        <w:rPr>
          <w:position w:val="1"/>
          <w:sz w:val="24"/>
        </w:rPr>
        <w:t xml:space="preserve">сформированность российской гражданской идентичности, патриотизма, уважения к </w:t>
      </w:r>
      <w:r>
        <w:rPr>
          <w:sz w:val="24"/>
        </w:rPr>
        <w:t>своему</w:t>
      </w:r>
      <w:r>
        <w:rPr>
          <w:spacing w:val="-2"/>
          <w:sz w:val="24"/>
        </w:rPr>
        <w:t xml:space="preserve"> </w:t>
      </w:r>
      <w:r>
        <w:rPr>
          <w:sz w:val="24"/>
        </w:rPr>
        <w:t>народу, чувства ответственности перед Родиной, гордости за свой край, свою Родину,свой язык и культуру, прошлое и настоящее многонационального народа России;</w:t>
      </w:r>
    </w:p>
    <w:p w:rsidR="004D001B" w:rsidRDefault="00FF118F">
      <w:pPr>
        <w:pStyle w:val="a4"/>
        <w:numPr>
          <w:ilvl w:val="1"/>
          <w:numId w:val="89"/>
        </w:numPr>
        <w:tabs>
          <w:tab w:val="left" w:pos="1507"/>
        </w:tabs>
        <w:spacing w:before="7" w:line="235" w:lineRule="auto"/>
        <w:ind w:right="572" w:firstLine="0"/>
        <w:rPr>
          <w:sz w:val="24"/>
        </w:rPr>
      </w:pPr>
      <w:r>
        <w:rPr>
          <w:position w:val="1"/>
          <w:sz w:val="24"/>
        </w:rPr>
        <w:t xml:space="preserve">ценностное отношение к государственным символам, историческому и природному </w:t>
      </w:r>
      <w:r>
        <w:rPr>
          <w:sz w:val="24"/>
        </w:rPr>
        <w:t xml:space="preserve">наследию, памятникам, </w:t>
      </w:r>
      <w:r>
        <w:rPr>
          <w:sz w:val="24"/>
        </w:rPr>
        <w:t>боевым подвигам и трудовым достижениям народа, традициям народов России; достижениям России в науке, искусстве, спорте, технологиях, труде;</w:t>
      </w:r>
    </w:p>
    <w:p w:rsidR="004D001B" w:rsidRDefault="00FF118F">
      <w:pPr>
        <w:pStyle w:val="a4"/>
        <w:numPr>
          <w:ilvl w:val="1"/>
          <w:numId w:val="89"/>
        </w:numPr>
        <w:tabs>
          <w:tab w:val="left" w:pos="1507"/>
        </w:tabs>
        <w:spacing w:before="1"/>
        <w:ind w:right="573" w:firstLine="0"/>
        <w:rPr>
          <w:sz w:val="24"/>
        </w:rPr>
      </w:pPr>
      <w:r>
        <w:rPr>
          <w:position w:val="1"/>
          <w:sz w:val="24"/>
        </w:rPr>
        <w:t>идейная убеждённость, готовность к служению Отечеству</w:t>
      </w:r>
      <w:r>
        <w:rPr>
          <w:spacing w:val="-3"/>
          <w:position w:val="1"/>
          <w:sz w:val="24"/>
        </w:rPr>
        <w:t xml:space="preserve"> </w:t>
      </w:r>
      <w:r>
        <w:rPr>
          <w:position w:val="1"/>
          <w:sz w:val="24"/>
        </w:rPr>
        <w:t xml:space="preserve">и его защите, </w:t>
      </w:r>
      <w:r>
        <w:rPr>
          <w:sz w:val="24"/>
        </w:rPr>
        <w:t>ответственность за его судьбу;</w:t>
      </w:r>
    </w:p>
    <w:p w:rsidR="004D001B" w:rsidRDefault="00FF118F">
      <w:pPr>
        <w:pStyle w:val="a4"/>
        <w:numPr>
          <w:ilvl w:val="0"/>
          <w:numId w:val="89"/>
        </w:numPr>
        <w:tabs>
          <w:tab w:val="left" w:pos="538"/>
        </w:tabs>
        <w:spacing w:line="275" w:lineRule="exact"/>
        <w:ind w:left="538" w:hanging="260"/>
        <w:jc w:val="both"/>
        <w:rPr>
          <w:sz w:val="24"/>
        </w:rPr>
      </w:pPr>
      <w:r>
        <w:rPr>
          <w:spacing w:val="-2"/>
          <w:sz w:val="24"/>
        </w:rPr>
        <w:t>духовно-нравственного</w:t>
      </w:r>
      <w:r>
        <w:rPr>
          <w:spacing w:val="22"/>
          <w:sz w:val="24"/>
        </w:rPr>
        <w:t xml:space="preserve"> </w:t>
      </w:r>
      <w:r>
        <w:rPr>
          <w:spacing w:val="-2"/>
          <w:sz w:val="24"/>
        </w:rPr>
        <w:t>воспитания:</w:t>
      </w:r>
    </w:p>
    <w:p w:rsidR="004D001B" w:rsidRDefault="00FF118F">
      <w:pPr>
        <w:pStyle w:val="a4"/>
        <w:numPr>
          <w:ilvl w:val="1"/>
          <w:numId w:val="89"/>
        </w:numPr>
        <w:tabs>
          <w:tab w:val="left" w:pos="1505"/>
        </w:tabs>
        <w:spacing w:line="288" w:lineRule="exact"/>
        <w:ind w:left="1505" w:hanging="965"/>
        <w:jc w:val="left"/>
        <w:rPr>
          <w:sz w:val="24"/>
        </w:rPr>
      </w:pPr>
      <w:r>
        <w:rPr>
          <w:position w:val="1"/>
          <w:sz w:val="24"/>
        </w:rPr>
        <w:t>осознание</w:t>
      </w:r>
      <w:r>
        <w:rPr>
          <w:spacing w:val="-8"/>
          <w:position w:val="1"/>
          <w:sz w:val="24"/>
        </w:rPr>
        <w:t xml:space="preserve"> </w:t>
      </w:r>
      <w:r>
        <w:rPr>
          <w:position w:val="1"/>
          <w:sz w:val="24"/>
        </w:rPr>
        <w:t>духовных</w:t>
      </w:r>
      <w:r>
        <w:rPr>
          <w:spacing w:val="-6"/>
          <w:position w:val="1"/>
          <w:sz w:val="24"/>
        </w:rPr>
        <w:t xml:space="preserve"> </w:t>
      </w:r>
      <w:r>
        <w:rPr>
          <w:position w:val="1"/>
          <w:sz w:val="24"/>
        </w:rPr>
        <w:t>ценностей</w:t>
      </w:r>
      <w:r>
        <w:rPr>
          <w:spacing w:val="-6"/>
          <w:position w:val="1"/>
          <w:sz w:val="24"/>
        </w:rPr>
        <w:t xml:space="preserve"> </w:t>
      </w:r>
      <w:r>
        <w:rPr>
          <w:position w:val="1"/>
          <w:sz w:val="24"/>
        </w:rPr>
        <w:t>российского</w:t>
      </w:r>
      <w:r>
        <w:rPr>
          <w:spacing w:val="-8"/>
          <w:position w:val="1"/>
          <w:sz w:val="24"/>
        </w:rPr>
        <w:t xml:space="preserve"> </w:t>
      </w:r>
      <w:r>
        <w:rPr>
          <w:spacing w:val="-2"/>
          <w:position w:val="1"/>
          <w:sz w:val="24"/>
        </w:rPr>
        <w:t>народа;</w:t>
      </w:r>
    </w:p>
    <w:p w:rsidR="004D001B" w:rsidRDefault="00FF118F">
      <w:pPr>
        <w:pStyle w:val="a4"/>
        <w:numPr>
          <w:ilvl w:val="1"/>
          <w:numId w:val="89"/>
        </w:numPr>
        <w:tabs>
          <w:tab w:val="left" w:pos="1505"/>
        </w:tabs>
        <w:spacing w:line="283" w:lineRule="exact"/>
        <w:ind w:left="1505" w:hanging="965"/>
        <w:jc w:val="left"/>
        <w:rPr>
          <w:sz w:val="24"/>
        </w:rPr>
      </w:pPr>
      <w:r>
        <w:rPr>
          <w:position w:val="1"/>
          <w:sz w:val="24"/>
        </w:rPr>
        <w:t>сформированность</w:t>
      </w:r>
      <w:r>
        <w:rPr>
          <w:spacing w:val="-9"/>
          <w:position w:val="1"/>
          <w:sz w:val="24"/>
        </w:rPr>
        <w:t xml:space="preserve"> </w:t>
      </w:r>
      <w:r>
        <w:rPr>
          <w:position w:val="1"/>
          <w:sz w:val="24"/>
        </w:rPr>
        <w:t>нравственного</w:t>
      </w:r>
      <w:r>
        <w:rPr>
          <w:spacing w:val="-9"/>
          <w:position w:val="1"/>
          <w:sz w:val="24"/>
        </w:rPr>
        <w:t xml:space="preserve"> </w:t>
      </w:r>
      <w:r>
        <w:rPr>
          <w:position w:val="1"/>
          <w:sz w:val="24"/>
        </w:rPr>
        <w:t>сознания,</w:t>
      </w:r>
      <w:r>
        <w:rPr>
          <w:spacing w:val="-8"/>
          <w:position w:val="1"/>
          <w:sz w:val="24"/>
        </w:rPr>
        <w:t xml:space="preserve"> </w:t>
      </w:r>
      <w:r>
        <w:rPr>
          <w:position w:val="1"/>
          <w:sz w:val="24"/>
        </w:rPr>
        <w:t>норм</w:t>
      </w:r>
      <w:r>
        <w:rPr>
          <w:spacing w:val="-10"/>
          <w:position w:val="1"/>
          <w:sz w:val="24"/>
        </w:rPr>
        <w:t xml:space="preserve"> </w:t>
      </w:r>
      <w:r>
        <w:rPr>
          <w:position w:val="1"/>
          <w:sz w:val="24"/>
        </w:rPr>
        <w:t>этичного</w:t>
      </w:r>
      <w:r>
        <w:rPr>
          <w:spacing w:val="-8"/>
          <w:position w:val="1"/>
          <w:sz w:val="24"/>
        </w:rPr>
        <w:t xml:space="preserve"> </w:t>
      </w:r>
      <w:r>
        <w:rPr>
          <w:spacing w:val="-2"/>
          <w:position w:val="1"/>
          <w:sz w:val="24"/>
        </w:rPr>
        <w:t>поведения;</w:t>
      </w:r>
    </w:p>
    <w:p w:rsidR="004D001B" w:rsidRDefault="00FF118F">
      <w:pPr>
        <w:pStyle w:val="a4"/>
        <w:numPr>
          <w:ilvl w:val="1"/>
          <w:numId w:val="89"/>
        </w:numPr>
        <w:tabs>
          <w:tab w:val="left" w:pos="1505"/>
        </w:tabs>
        <w:spacing w:before="5" w:line="230" w:lineRule="auto"/>
        <w:ind w:right="574" w:firstLine="0"/>
        <w:jc w:val="left"/>
        <w:rPr>
          <w:sz w:val="24"/>
        </w:rPr>
      </w:pPr>
      <w:r>
        <w:rPr>
          <w:position w:val="1"/>
          <w:sz w:val="24"/>
        </w:rPr>
        <w:t>способность</w:t>
      </w:r>
      <w:r>
        <w:rPr>
          <w:spacing w:val="40"/>
          <w:position w:val="1"/>
          <w:sz w:val="24"/>
        </w:rPr>
        <w:t xml:space="preserve"> </w:t>
      </w:r>
      <w:r>
        <w:rPr>
          <w:position w:val="1"/>
          <w:sz w:val="24"/>
        </w:rPr>
        <w:t>оценивать</w:t>
      </w:r>
      <w:r>
        <w:rPr>
          <w:spacing w:val="40"/>
          <w:position w:val="1"/>
          <w:sz w:val="24"/>
        </w:rPr>
        <w:t xml:space="preserve"> </w:t>
      </w:r>
      <w:r>
        <w:rPr>
          <w:position w:val="1"/>
          <w:sz w:val="24"/>
        </w:rPr>
        <w:t>ситуацию</w:t>
      </w:r>
      <w:r>
        <w:rPr>
          <w:spacing w:val="40"/>
          <w:position w:val="1"/>
          <w:sz w:val="24"/>
        </w:rPr>
        <w:t xml:space="preserve"> </w:t>
      </w:r>
      <w:r>
        <w:rPr>
          <w:position w:val="1"/>
          <w:sz w:val="24"/>
        </w:rPr>
        <w:t>и</w:t>
      </w:r>
      <w:r>
        <w:rPr>
          <w:spacing w:val="40"/>
          <w:position w:val="1"/>
          <w:sz w:val="24"/>
        </w:rPr>
        <w:t xml:space="preserve"> </w:t>
      </w:r>
      <w:r>
        <w:rPr>
          <w:position w:val="1"/>
          <w:sz w:val="24"/>
        </w:rPr>
        <w:t>принимать</w:t>
      </w:r>
      <w:r>
        <w:rPr>
          <w:spacing w:val="40"/>
          <w:position w:val="1"/>
          <w:sz w:val="24"/>
        </w:rPr>
        <w:t xml:space="preserve"> </w:t>
      </w:r>
      <w:r>
        <w:rPr>
          <w:position w:val="1"/>
          <w:sz w:val="24"/>
        </w:rPr>
        <w:t>осознанные</w:t>
      </w:r>
      <w:r>
        <w:rPr>
          <w:spacing w:val="40"/>
          <w:position w:val="1"/>
          <w:sz w:val="24"/>
        </w:rPr>
        <w:t xml:space="preserve"> </w:t>
      </w:r>
      <w:r>
        <w:rPr>
          <w:position w:val="1"/>
          <w:sz w:val="24"/>
        </w:rPr>
        <w:t>решения,</w:t>
      </w:r>
      <w:r>
        <w:rPr>
          <w:spacing w:val="40"/>
          <w:position w:val="1"/>
          <w:sz w:val="24"/>
        </w:rPr>
        <w:t xml:space="preserve"> </w:t>
      </w:r>
      <w:r>
        <w:rPr>
          <w:position w:val="1"/>
          <w:sz w:val="24"/>
        </w:rPr>
        <w:t>ориентируясь</w:t>
      </w:r>
      <w:r>
        <w:rPr>
          <w:spacing w:val="40"/>
          <w:position w:val="1"/>
          <w:sz w:val="24"/>
        </w:rPr>
        <w:t xml:space="preserve"> </w:t>
      </w:r>
      <w:r>
        <w:rPr>
          <w:position w:val="1"/>
          <w:sz w:val="24"/>
        </w:rPr>
        <w:t xml:space="preserve">на </w:t>
      </w:r>
      <w:r>
        <w:rPr>
          <w:sz w:val="24"/>
        </w:rPr>
        <w:t>морально-нравственные нормы и ценности;</w:t>
      </w:r>
    </w:p>
    <w:p w:rsidR="004D001B" w:rsidRDefault="00FF118F">
      <w:pPr>
        <w:pStyle w:val="a4"/>
        <w:numPr>
          <w:ilvl w:val="1"/>
          <w:numId w:val="89"/>
        </w:numPr>
        <w:tabs>
          <w:tab w:val="left" w:pos="1505"/>
        </w:tabs>
        <w:spacing w:before="2" w:line="289" w:lineRule="exact"/>
        <w:ind w:left="1505" w:hanging="965"/>
        <w:jc w:val="left"/>
        <w:rPr>
          <w:sz w:val="24"/>
        </w:rPr>
      </w:pPr>
      <w:r>
        <w:rPr>
          <w:position w:val="1"/>
          <w:sz w:val="24"/>
        </w:rPr>
        <w:t>осознание</w:t>
      </w:r>
      <w:r>
        <w:rPr>
          <w:spacing w:val="-11"/>
          <w:position w:val="1"/>
          <w:sz w:val="24"/>
        </w:rPr>
        <w:t xml:space="preserve"> </w:t>
      </w:r>
      <w:r>
        <w:rPr>
          <w:position w:val="1"/>
          <w:sz w:val="24"/>
        </w:rPr>
        <w:t>личного</w:t>
      </w:r>
      <w:r>
        <w:rPr>
          <w:spacing w:val="-7"/>
          <w:position w:val="1"/>
          <w:sz w:val="24"/>
        </w:rPr>
        <w:t xml:space="preserve"> </w:t>
      </w:r>
      <w:r>
        <w:rPr>
          <w:position w:val="1"/>
          <w:sz w:val="24"/>
        </w:rPr>
        <w:t>вклада</w:t>
      </w:r>
      <w:r>
        <w:rPr>
          <w:spacing w:val="-6"/>
          <w:position w:val="1"/>
          <w:sz w:val="24"/>
        </w:rPr>
        <w:t xml:space="preserve"> </w:t>
      </w:r>
      <w:r>
        <w:rPr>
          <w:position w:val="1"/>
          <w:sz w:val="24"/>
        </w:rPr>
        <w:t>в</w:t>
      </w:r>
      <w:r>
        <w:rPr>
          <w:spacing w:val="-7"/>
          <w:position w:val="1"/>
          <w:sz w:val="24"/>
        </w:rPr>
        <w:t xml:space="preserve"> </w:t>
      </w:r>
      <w:r>
        <w:rPr>
          <w:position w:val="1"/>
          <w:sz w:val="24"/>
        </w:rPr>
        <w:t>построение</w:t>
      </w:r>
      <w:r>
        <w:rPr>
          <w:spacing w:val="-3"/>
          <w:position w:val="1"/>
          <w:sz w:val="24"/>
        </w:rPr>
        <w:t xml:space="preserve"> </w:t>
      </w:r>
      <w:r>
        <w:rPr>
          <w:position w:val="1"/>
          <w:sz w:val="24"/>
        </w:rPr>
        <w:t>устойчивого</w:t>
      </w:r>
      <w:r>
        <w:rPr>
          <w:spacing w:val="-8"/>
          <w:position w:val="1"/>
          <w:sz w:val="24"/>
        </w:rPr>
        <w:t xml:space="preserve"> </w:t>
      </w:r>
      <w:r>
        <w:rPr>
          <w:spacing w:val="-2"/>
          <w:position w:val="1"/>
          <w:sz w:val="24"/>
        </w:rPr>
        <w:t>будущего;</w:t>
      </w:r>
    </w:p>
    <w:p w:rsidR="004D001B" w:rsidRDefault="00FF118F">
      <w:pPr>
        <w:pStyle w:val="a4"/>
        <w:numPr>
          <w:ilvl w:val="1"/>
          <w:numId w:val="89"/>
        </w:numPr>
        <w:tabs>
          <w:tab w:val="left" w:pos="1505"/>
        </w:tabs>
        <w:spacing w:before="5" w:line="230" w:lineRule="auto"/>
        <w:ind w:right="573" w:firstLine="0"/>
        <w:jc w:val="left"/>
        <w:rPr>
          <w:sz w:val="24"/>
        </w:rPr>
      </w:pPr>
      <w:r>
        <w:rPr>
          <w:position w:val="1"/>
          <w:sz w:val="24"/>
        </w:rPr>
        <w:t>ответственное</w:t>
      </w:r>
      <w:r>
        <w:rPr>
          <w:spacing w:val="39"/>
          <w:position w:val="1"/>
          <w:sz w:val="24"/>
        </w:rPr>
        <w:t xml:space="preserve"> </w:t>
      </w:r>
      <w:r>
        <w:rPr>
          <w:position w:val="1"/>
          <w:sz w:val="24"/>
        </w:rPr>
        <w:t>отношение</w:t>
      </w:r>
      <w:r>
        <w:rPr>
          <w:spacing w:val="40"/>
          <w:position w:val="1"/>
          <w:sz w:val="24"/>
        </w:rPr>
        <w:t xml:space="preserve"> </w:t>
      </w:r>
      <w:r>
        <w:rPr>
          <w:position w:val="1"/>
          <w:sz w:val="24"/>
        </w:rPr>
        <w:t>к</w:t>
      </w:r>
      <w:r>
        <w:rPr>
          <w:spacing w:val="40"/>
          <w:position w:val="1"/>
          <w:sz w:val="24"/>
        </w:rPr>
        <w:t xml:space="preserve"> </w:t>
      </w:r>
      <w:r>
        <w:rPr>
          <w:position w:val="1"/>
          <w:sz w:val="24"/>
        </w:rPr>
        <w:t>своим</w:t>
      </w:r>
      <w:r>
        <w:rPr>
          <w:spacing w:val="40"/>
          <w:position w:val="1"/>
          <w:sz w:val="24"/>
        </w:rPr>
        <w:t xml:space="preserve"> </w:t>
      </w:r>
      <w:r>
        <w:rPr>
          <w:position w:val="1"/>
          <w:sz w:val="24"/>
        </w:rPr>
        <w:t>родителям,</w:t>
      </w:r>
      <w:r>
        <w:rPr>
          <w:spacing w:val="40"/>
          <w:position w:val="1"/>
          <w:sz w:val="24"/>
        </w:rPr>
        <w:t xml:space="preserve"> </w:t>
      </w:r>
      <w:r>
        <w:rPr>
          <w:position w:val="1"/>
          <w:sz w:val="24"/>
        </w:rPr>
        <w:t>созданию</w:t>
      </w:r>
      <w:r>
        <w:rPr>
          <w:spacing w:val="40"/>
          <w:position w:val="1"/>
          <w:sz w:val="24"/>
        </w:rPr>
        <w:t xml:space="preserve"> </w:t>
      </w:r>
      <w:r>
        <w:rPr>
          <w:position w:val="1"/>
          <w:sz w:val="24"/>
        </w:rPr>
        <w:t>семьи</w:t>
      </w:r>
      <w:r>
        <w:rPr>
          <w:spacing w:val="36"/>
          <w:position w:val="1"/>
          <w:sz w:val="24"/>
        </w:rPr>
        <w:t xml:space="preserve"> </w:t>
      </w:r>
      <w:r>
        <w:rPr>
          <w:position w:val="1"/>
          <w:sz w:val="24"/>
        </w:rPr>
        <w:t>на</w:t>
      </w:r>
      <w:r>
        <w:rPr>
          <w:spacing w:val="39"/>
          <w:position w:val="1"/>
          <w:sz w:val="24"/>
        </w:rPr>
        <w:t xml:space="preserve"> </w:t>
      </w:r>
      <w:r>
        <w:rPr>
          <w:position w:val="1"/>
          <w:sz w:val="24"/>
        </w:rPr>
        <w:t>основе</w:t>
      </w:r>
      <w:r>
        <w:rPr>
          <w:spacing w:val="38"/>
          <w:position w:val="1"/>
          <w:sz w:val="24"/>
        </w:rPr>
        <w:t xml:space="preserve"> </w:t>
      </w:r>
      <w:r>
        <w:rPr>
          <w:position w:val="1"/>
          <w:sz w:val="24"/>
        </w:rPr>
        <w:t xml:space="preserve">осознанного </w:t>
      </w:r>
      <w:r>
        <w:rPr>
          <w:sz w:val="24"/>
        </w:rPr>
        <w:t>принятия ценностей семейной жизни в соответствии с традициями народов России;</w:t>
      </w:r>
    </w:p>
    <w:p w:rsidR="004D001B" w:rsidRDefault="004D001B">
      <w:pPr>
        <w:spacing w:line="230" w:lineRule="auto"/>
        <w:rPr>
          <w:sz w:val="24"/>
        </w:rPr>
        <w:sectPr w:rsidR="004D001B">
          <w:pgSz w:w="11920" w:h="16850"/>
          <w:pgMar w:top="720" w:right="160" w:bottom="640" w:left="480" w:header="0" w:footer="450" w:gutter="0"/>
          <w:cols w:space="720"/>
        </w:sectPr>
      </w:pPr>
    </w:p>
    <w:p w:rsidR="004D001B" w:rsidRDefault="00FF118F">
      <w:pPr>
        <w:pStyle w:val="a4"/>
        <w:numPr>
          <w:ilvl w:val="0"/>
          <w:numId w:val="89"/>
        </w:numPr>
        <w:tabs>
          <w:tab w:val="left" w:pos="538"/>
        </w:tabs>
        <w:spacing w:before="68" w:line="276" w:lineRule="exact"/>
        <w:ind w:left="538" w:hanging="260"/>
        <w:jc w:val="left"/>
        <w:rPr>
          <w:sz w:val="24"/>
        </w:rPr>
      </w:pPr>
      <w:r>
        <w:rPr>
          <w:sz w:val="24"/>
        </w:rPr>
        <w:lastRenderedPageBreak/>
        <w:t>эстетического</w:t>
      </w:r>
      <w:r>
        <w:rPr>
          <w:spacing w:val="-10"/>
          <w:sz w:val="24"/>
        </w:rPr>
        <w:t xml:space="preserve"> </w:t>
      </w:r>
      <w:r>
        <w:rPr>
          <w:spacing w:val="-2"/>
          <w:sz w:val="24"/>
        </w:rPr>
        <w:t>воспитания:</w:t>
      </w:r>
    </w:p>
    <w:p w:rsidR="004D001B" w:rsidRDefault="00FF118F">
      <w:pPr>
        <w:pStyle w:val="a4"/>
        <w:numPr>
          <w:ilvl w:val="1"/>
          <w:numId w:val="89"/>
        </w:numPr>
        <w:tabs>
          <w:tab w:val="left" w:pos="1505"/>
        </w:tabs>
        <w:spacing w:before="9" w:line="230" w:lineRule="auto"/>
        <w:ind w:right="575" w:firstLine="0"/>
        <w:jc w:val="left"/>
        <w:rPr>
          <w:sz w:val="24"/>
        </w:rPr>
      </w:pPr>
      <w:r>
        <w:rPr>
          <w:position w:val="1"/>
          <w:sz w:val="24"/>
        </w:rPr>
        <w:t>эстетическое</w:t>
      </w:r>
      <w:r>
        <w:rPr>
          <w:spacing w:val="78"/>
          <w:position w:val="1"/>
          <w:sz w:val="24"/>
        </w:rPr>
        <w:t xml:space="preserve"> </w:t>
      </w:r>
      <w:r>
        <w:rPr>
          <w:position w:val="1"/>
          <w:sz w:val="24"/>
        </w:rPr>
        <w:t>отношение</w:t>
      </w:r>
      <w:r>
        <w:rPr>
          <w:spacing w:val="78"/>
          <w:position w:val="1"/>
          <w:sz w:val="24"/>
        </w:rPr>
        <w:t xml:space="preserve"> </w:t>
      </w:r>
      <w:r>
        <w:rPr>
          <w:position w:val="1"/>
          <w:sz w:val="24"/>
        </w:rPr>
        <w:t>к</w:t>
      </w:r>
      <w:r>
        <w:rPr>
          <w:spacing w:val="79"/>
          <w:position w:val="1"/>
          <w:sz w:val="24"/>
        </w:rPr>
        <w:t xml:space="preserve"> </w:t>
      </w:r>
      <w:r>
        <w:rPr>
          <w:position w:val="1"/>
          <w:sz w:val="24"/>
        </w:rPr>
        <w:t>миру,</w:t>
      </w:r>
      <w:r>
        <w:rPr>
          <w:spacing w:val="79"/>
          <w:position w:val="1"/>
          <w:sz w:val="24"/>
        </w:rPr>
        <w:t xml:space="preserve"> </w:t>
      </w:r>
      <w:r>
        <w:rPr>
          <w:position w:val="1"/>
          <w:sz w:val="24"/>
        </w:rPr>
        <w:t>включая</w:t>
      </w:r>
      <w:r>
        <w:rPr>
          <w:spacing w:val="80"/>
          <w:position w:val="1"/>
          <w:sz w:val="24"/>
        </w:rPr>
        <w:t xml:space="preserve"> </w:t>
      </w:r>
      <w:r>
        <w:rPr>
          <w:position w:val="1"/>
          <w:sz w:val="24"/>
        </w:rPr>
        <w:t>эстетику</w:t>
      </w:r>
      <w:r>
        <w:rPr>
          <w:spacing w:val="40"/>
          <w:position w:val="1"/>
          <w:sz w:val="24"/>
        </w:rPr>
        <w:t xml:space="preserve"> </w:t>
      </w:r>
      <w:r>
        <w:rPr>
          <w:position w:val="1"/>
          <w:sz w:val="24"/>
        </w:rPr>
        <w:t>быта,</w:t>
      </w:r>
      <w:r>
        <w:rPr>
          <w:spacing w:val="78"/>
          <w:position w:val="1"/>
          <w:sz w:val="24"/>
        </w:rPr>
        <w:t xml:space="preserve"> </w:t>
      </w:r>
      <w:r>
        <w:rPr>
          <w:position w:val="1"/>
          <w:sz w:val="24"/>
        </w:rPr>
        <w:t>научного</w:t>
      </w:r>
      <w:r>
        <w:rPr>
          <w:spacing w:val="79"/>
          <w:position w:val="1"/>
          <w:sz w:val="24"/>
        </w:rPr>
        <w:t xml:space="preserve"> </w:t>
      </w:r>
      <w:r>
        <w:rPr>
          <w:position w:val="1"/>
          <w:sz w:val="24"/>
        </w:rPr>
        <w:t>и</w:t>
      </w:r>
      <w:r>
        <w:rPr>
          <w:spacing w:val="79"/>
          <w:position w:val="1"/>
          <w:sz w:val="24"/>
        </w:rPr>
        <w:t xml:space="preserve"> </w:t>
      </w:r>
      <w:r>
        <w:rPr>
          <w:position w:val="1"/>
          <w:sz w:val="24"/>
        </w:rPr>
        <w:t xml:space="preserve">технического </w:t>
      </w:r>
      <w:r>
        <w:rPr>
          <w:sz w:val="24"/>
        </w:rPr>
        <w:t>творчества, спорта, труда, общественных отношений;</w:t>
      </w:r>
    </w:p>
    <w:p w:rsidR="004D001B" w:rsidRDefault="00FF118F">
      <w:pPr>
        <w:pStyle w:val="a4"/>
        <w:numPr>
          <w:ilvl w:val="1"/>
          <w:numId w:val="89"/>
        </w:numPr>
        <w:tabs>
          <w:tab w:val="left" w:pos="1505"/>
        </w:tabs>
        <w:spacing w:before="3"/>
        <w:ind w:right="575" w:firstLine="0"/>
        <w:jc w:val="left"/>
        <w:rPr>
          <w:sz w:val="24"/>
        </w:rPr>
      </w:pPr>
      <w:r>
        <w:rPr>
          <w:position w:val="1"/>
          <w:sz w:val="24"/>
        </w:rPr>
        <w:t>способность</w:t>
      </w:r>
      <w:r>
        <w:rPr>
          <w:spacing w:val="34"/>
          <w:position w:val="1"/>
          <w:sz w:val="24"/>
        </w:rPr>
        <w:t xml:space="preserve"> </w:t>
      </w:r>
      <w:r>
        <w:rPr>
          <w:position w:val="1"/>
          <w:sz w:val="24"/>
        </w:rPr>
        <w:t>воспринимать</w:t>
      </w:r>
      <w:r>
        <w:rPr>
          <w:spacing w:val="34"/>
          <w:position w:val="1"/>
          <w:sz w:val="24"/>
        </w:rPr>
        <w:t xml:space="preserve"> </w:t>
      </w:r>
      <w:r>
        <w:rPr>
          <w:position w:val="1"/>
          <w:sz w:val="24"/>
        </w:rPr>
        <w:t>различные</w:t>
      </w:r>
      <w:r>
        <w:rPr>
          <w:spacing w:val="31"/>
          <w:position w:val="1"/>
          <w:sz w:val="24"/>
        </w:rPr>
        <w:t xml:space="preserve"> </w:t>
      </w:r>
      <w:r>
        <w:rPr>
          <w:position w:val="1"/>
          <w:sz w:val="24"/>
        </w:rPr>
        <w:t>виды</w:t>
      </w:r>
      <w:r>
        <w:rPr>
          <w:spacing w:val="29"/>
          <w:position w:val="1"/>
          <w:sz w:val="24"/>
        </w:rPr>
        <w:t xml:space="preserve"> </w:t>
      </w:r>
      <w:r>
        <w:rPr>
          <w:position w:val="1"/>
          <w:sz w:val="24"/>
        </w:rPr>
        <w:t>искусства,</w:t>
      </w:r>
      <w:r>
        <w:rPr>
          <w:spacing w:val="33"/>
          <w:position w:val="1"/>
          <w:sz w:val="24"/>
        </w:rPr>
        <w:t xml:space="preserve"> </w:t>
      </w:r>
      <w:r>
        <w:rPr>
          <w:position w:val="1"/>
          <w:sz w:val="24"/>
        </w:rPr>
        <w:t>традиции</w:t>
      </w:r>
      <w:r>
        <w:rPr>
          <w:spacing w:val="31"/>
          <w:position w:val="1"/>
          <w:sz w:val="24"/>
        </w:rPr>
        <w:t xml:space="preserve"> </w:t>
      </w:r>
      <w:r>
        <w:rPr>
          <w:position w:val="1"/>
          <w:sz w:val="24"/>
        </w:rPr>
        <w:t>и</w:t>
      </w:r>
      <w:r>
        <w:rPr>
          <w:spacing w:val="30"/>
          <w:position w:val="1"/>
          <w:sz w:val="24"/>
        </w:rPr>
        <w:t xml:space="preserve"> </w:t>
      </w:r>
      <w:r>
        <w:rPr>
          <w:position w:val="1"/>
          <w:sz w:val="24"/>
        </w:rPr>
        <w:t>творчество</w:t>
      </w:r>
      <w:r>
        <w:rPr>
          <w:spacing w:val="32"/>
          <w:position w:val="1"/>
          <w:sz w:val="24"/>
        </w:rPr>
        <w:t xml:space="preserve"> </w:t>
      </w:r>
      <w:r>
        <w:rPr>
          <w:position w:val="1"/>
          <w:sz w:val="24"/>
        </w:rPr>
        <w:t>своего</w:t>
      </w:r>
      <w:r>
        <w:rPr>
          <w:sz w:val="24"/>
        </w:rPr>
        <w:t>и других народов, ощущать эмоциональное воздействие искусства;</w:t>
      </w:r>
    </w:p>
    <w:p w:rsidR="004D001B" w:rsidRDefault="00FF118F">
      <w:pPr>
        <w:pStyle w:val="a4"/>
        <w:numPr>
          <w:ilvl w:val="1"/>
          <w:numId w:val="89"/>
        </w:numPr>
        <w:tabs>
          <w:tab w:val="left" w:pos="1505"/>
        </w:tabs>
        <w:spacing w:before="8" w:line="230" w:lineRule="auto"/>
        <w:ind w:right="574" w:firstLine="0"/>
        <w:jc w:val="left"/>
        <w:rPr>
          <w:sz w:val="24"/>
        </w:rPr>
      </w:pPr>
      <w:r>
        <w:rPr>
          <w:position w:val="1"/>
          <w:sz w:val="24"/>
        </w:rPr>
        <w:t>убеждённость</w:t>
      </w:r>
      <w:r>
        <w:rPr>
          <w:spacing w:val="80"/>
          <w:position w:val="1"/>
          <w:sz w:val="24"/>
        </w:rPr>
        <w:t xml:space="preserve"> </w:t>
      </w:r>
      <w:r>
        <w:rPr>
          <w:position w:val="1"/>
          <w:sz w:val="24"/>
        </w:rPr>
        <w:t>в</w:t>
      </w:r>
      <w:r>
        <w:rPr>
          <w:spacing w:val="80"/>
          <w:position w:val="1"/>
          <w:sz w:val="24"/>
        </w:rPr>
        <w:t xml:space="preserve"> </w:t>
      </w:r>
      <w:r>
        <w:rPr>
          <w:position w:val="1"/>
          <w:sz w:val="24"/>
        </w:rPr>
        <w:t>значимости</w:t>
      </w:r>
      <w:r>
        <w:rPr>
          <w:spacing w:val="80"/>
          <w:position w:val="1"/>
          <w:sz w:val="24"/>
        </w:rPr>
        <w:t xml:space="preserve"> </w:t>
      </w:r>
      <w:r>
        <w:rPr>
          <w:position w:val="1"/>
          <w:sz w:val="24"/>
        </w:rPr>
        <w:t>для</w:t>
      </w:r>
      <w:r>
        <w:rPr>
          <w:spacing w:val="80"/>
          <w:position w:val="1"/>
          <w:sz w:val="24"/>
        </w:rPr>
        <w:t xml:space="preserve"> </w:t>
      </w:r>
      <w:r>
        <w:rPr>
          <w:position w:val="1"/>
          <w:sz w:val="24"/>
        </w:rPr>
        <w:t>личности</w:t>
      </w:r>
      <w:r>
        <w:rPr>
          <w:spacing w:val="80"/>
          <w:position w:val="1"/>
          <w:sz w:val="24"/>
        </w:rPr>
        <w:t xml:space="preserve"> </w:t>
      </w:r>
      <w:r>
        <w:rPr>
          <w:position w:val="1"/>
          <w:sz w:val="24"/>
        </w:rPr>
        <w:t>и</w:t>
      </w:r>
      <w:r>
        <w:rPr>
          <w:spacing w:val="80"/>
          <w:position w:val="1"/>
          <w:sz w:val="24"/>
        </w:rPr>
        <w:t xml:space="preserve"> </w:t>
      </w:r>
      <w:r>
        <w:rPr>
          <w:position w:val="1"/>
          <w:sz w:val="24"/>
        </w:rPr>
        <w:t>общества</w:t>
      </w:r>
      <w:r>
        <w:rPr>
          <w:spacing w:val="80"/>
          <w:position w:val="1"/>
          <w:sz w:val="24"/>
        </w:rPr>
        <w:t xml:space="preserve"> </w:t>
      </w:r>
      <w:r>
        <w:rPr>
          <w:position w:val="1"/>
          <w:sz w:val="24"/>
        </w:rPr>
        <w:t>отечественного</w:t>
      </w:r>
      <w:r>
        <w:rPr>
          <w:spacing w:val="80"/>
          <w:position w:val="1"/>
          <w:sz w:val="24"/>
        </w:rPr>
        <w:t xml:space="preserve"> </w:t>
      </w:r>
      <w:r>
        <w:rPr>
          <w:position w:val="1"/>
          <w:sz w:val="24"/>
        </w:rPr>
        <w:t>и</w:t>
      </w:r>
      <w:r>
        <w:rPr>
          <w:spacing w:val="80"/>
          <w:position w:val="1"/>
          <w:sz w:val="24"/>
        </w:rPr>
        <w:t xml:space="preserve"> </w:t>
      </w:r>
      <w:r>
        <w:rPr>
          <w:position w:val="1"/>
          <w:sz w:val="24"/>
        </w:rPr>
        <w:t xml:space="preserve">мирового </w:t>
      </w:r>
      <w:r>
        <w:rPr>
          <w:sz w:val="24"/>
        </w:rPr>
        <w:t>искусства,</w:t>
      </w:r>
      <w:r>
        <w:rPr>
          <w:spacing w:val="-4"/>
          <w:sz w:val="24"/>
        </w:rPr>
        <w:t xml:space="preserve"> </w:t>
      </w:r>
      <w:r>
        <w:rPr>
          <w:sz w:val="24"/>
        </w:rPr>
        <w:t>этнических</w:t>
      </w:r>
      <w:r>
        <w:rPr>
          <w:spacing w:val="-4"/>
          <w:sz w:val="24"/>
        </w:rPr>
        <w:t xml:space="preserve"> </w:t>
      </w:r>
      <w:r>
        <w:rPr>
          <w:sz w:val="24"/>
        </w:rPr>
        <w:t>культурных</w:t>
      </w:r>
      <w:r>
        <w:rPr>
          <w:spacing w:val="-1"/>
          <w:sz w:val="24"/>
        </w:rPr>
        <w:t xml:space="preserve"> </w:t>
      </w:r>
      <w:r>
        <w:rPr>
          <w:sz w:val="24"/>
        </w:rPr>
        <w:t>традиций</w:t>
      </w:r>
      <w:r>
        <w:rPr>
          <w:spacing w:val="-5"/>
          <w:sz w:val="24"/>
        </w:rPr>
        <w:t xml:space="preserve"> </w:t>
      </w:r>
      <w:r>
        <w:rPr>
          <w:sz w:val="24"/>
        </w:rPr>
        <w:t>и</w:t>
      </w:r>
      <w:r>
        <w:rPr>
          <w:spacing w:val="-6"/>
          <w:sz w:val="24"/>
        </w:rPr>
        <w:t xml:space="preserve"> </w:t>
      </w:r>
      <w:r>
        <w:rPr>
          <w:sz w:val="24"/>
        </w:rPr>
        <w:t>народного,</w:t>
      </w:r>
      <w:r>
        <w:rPr>
          <w:spacing w:val="-4"/>
          <w:sz w:val="24"/>
        </w:rPr>
        <w:t xml:space="preserve"> </w:t>
      </w:r>
      <w:r>
        <w:rPr>
          <w:sz w:val="24"/>
        </w:rPr>
        <w:t>в</w:t>
      </w:r>
      <w:r>
        <w:rPr>
          <w:spacing w:val="-5"/>
          <w:sz w:val="24"/>
        </w:rPr>
        <w:t xml:space="preserve"> </w:t>
      </w:r>
      <w:r>
        <w:rPr>
          <w:sz w:val="24"/>
        </w:rPr>
        <w:t>том</w:t>
      </w:r>
      <w:r>
        <w:rPr>
          <w:spacing w:val="-5"/>
          <w:sz w:val="24"/>
        </w:rPr>
        <w:t xml:space="preserve"> </w:t>
      </w:r>
      <w:r>
        <w:rPr>
          <w:sz w:val="24"/>
        </w:rPr>
        <w:t>числе</w:t>
      </w:r>
      <w:r>
        <w:rPr>
          <w:spacing w:val="-5"/>
          <w:sz w:val="24"/>
        </w:rPr>
        <w:t xml:space="preserve"> </w:t>
      </w:r>
      <w:r>
        <w:rPr>
          <w:sz w:val="24"/>
        </w:rPr>
        <w:t>словесного,</w:t>
      </w:r>
      <w:r>
        <w:rPr>
          <w:spacing w:val="-8"/>
          <w:sz w:val="24"/>
        </w:rPr>
        <w:t xml:space="preserve"> </w:t>
      </w:r>
      <w:r>
        <w:rPr>
          <w:sz w:val="24"/>
        </w:rPr>
        <w:t>творчества;</w:t>
      </w:r>
    </w:p>
    <w:p w:rsidR="004D001B" w:rsidRDefault="00FF118F">
      <w:pPr>
        <w:pStyle w:val="a4"/>
        <w:numPr>
          <w:ilvl w:val="1"/>
          <w:numId w:val="89"/>
        </w:numPr>
        <w:tabs>
          <w:tab w:val="left" w:pos="1505"/>
        </w:tabs>
        <w:spacing w:before="3"/>
        <w:ind w:right="576" w:firstLine="0"/>
        <w:jc w:val="left"/>
        <w:rPr>
          <w:sz w:val="24"/>
        </w:rPr>
      </w:pPr>
      <w:r>
        <w:rPr>
          <w:position w:val="1"/>
          <w:sz w:val="24"/>
        </w:rPr>
        <w:t>готовность к самовыражению в разных видах искусства, стремление проявлять</w:t>
      </w:r>
      <w:r>
        <w:rPr>
          <w:sz w:val="24"/>
        </w:rPr>
        <w:t>качества творческой личности;</w:t>
      </w:r>
    </w:p>
    <w:p w:rsidR="004D001B" w:rsidRDefault="00FF118F">
      <w:pPr>
        <w:pStyle w:val="a4"/>
        <w:numPr>
          <w:ilvl w:val="0"/>
          <w:numId w:val="89"/>
        </w:numPr>
        <w:tabs>
          <w:tab w:val="left" w:pos="1766"/>
          <w:tab w:val="left" w:pos="3262"/>
          <w:tab w:val="left" w:pos="4700"/>
          <w:tab w:val="left" w:pos="6404"/>
          <w:tab w:val="left" w:pos="7573"/>
          <w:tab w:val="left" w:pos="9013"/>
        </w:tabs>
        <w:ind w:right="573" w:firstLine="708"/>
        <w:jc w:val="left"/>
        <w:rPr>
          <w:sz w:val="24"/>
        </w:rPr>
      </w:pPr>
      <w:r>
        <w:rPr>
          <w:spacing w:val="-2"/>
          <w:sz w:val="24"/>
        </w:rPr>
        <w:t>физического</w:t>
      </w:r>
      <w:r>
        <w:rPr>
          <w:sz w:val="24"/>
        </w:rPr>
        <w:tab/>
      </w:r>
      <w:r>
        <w:rPr>
          <w:spacing w:val="-2"/>
          <w:sz w:val="24"/>
        </w:rPr>
        <w:t>воспитания,</w:t>
      </w:r>
      <w:r>
        <w:rPr>
          <w:sz w:val="24"/>
        </w:rPr>
        <w:tab/>
      </w:r>
      <w:r>
        <w:rPr>
          <w:spacing w:val="-2"/>
          <w:sz w:val="24"/>
        </w:rPr>
        <w:t>формирования</w:t>
      </w:r>
      <w:r>
        <w:rPr>
          <w:sz w:val="24"/>
        </w:rPr>
        <w:tab/>
      </w:r>
      <w:r>
        <w:rPr>
          <w:spacing w:val="-2"/>
          <w:sz w:val="24"/>
        </w:rPr>
        <w:t>культуры</w:t>
      </w:r>
      <w:r>
        <w:rPr>
          <w:sz w:val="24"/>
        </w:rPr>
        <w:tab/>
        <w:t>здоровья</w:t>
      </w:r>
      <w:r>
        <w:rPr>
          <w:spacing w:val="80"/>
          <w:sz w:val="24"/>
        </w:rPr>
        <w:t xml:space="preserve"> </w:t>
      </w:r>
      <w:r>
        <w:rPr>
          <w:sz w:val="24"/>
        </w:rPr>
        <w:t>и</w:t>
      </w:r>
      <w:r>
        <w:rPr>
          <w:sz w:val="24"/>
        </w:rPr>
        <w:tab/>
      </w:r>
      <w:r>
        <w:rPr>
          <w:spacing w:val="-2"/>
          <w:sz w:val="24"/>
        </w:rPr>
        <w:t>эмоционального благополучия:</w:t>
      </w:r>
    </w:p>
    <w:p w:rsidR="004D001B" w:rsidRDefault="00FF118F">
      <w:pPr>
        <w:pStyle w:val="a4"/>
        <w:numPr>
          <w:ilvl w:val="1"/>
          <w:numId w:val="89"/>
        </w:numPr>
        <w:tabs>
          <w:tab w:val="left" w:pos="1505"/>
        </w:tabs>
        <w:ind w:right="573" w:firstLine="0"/>
        <w:jc w:val="left"/>
        <w:rPr>
          <w:sz w:val="24"/>
        </w:rPr>
      </w:pPr>
      <w:r>
        <w:rPr>
          <w:position w:val="1"/>
          <w:sz w:val="24"/>
        </w:rPr>
        <w:t>сформиров</w:t>
      </w:r>
      <w:r>
        <w:rPr>
          <w:position w:val="1"/>
          <w:sz w:val="24"/>
        </w:rPr>
        <w:t>анность здорового и безопасного образа жизни, ответственного отношения</w:t>
      </w:r>
      <w:r>
        <w:rPr>
          <w:sz w:val="24"/>
        </w:rPr>
        <w:t>к своему здоровью;</w:t>
      </w:r>
    </w:p>
    <w:p w:rsidR="004D001B" w:rsidRDefault="00FF118F">
      <w:pPr>
        <w:pStyle w:val="a4"/>
        <w:numPr>
          <w:ilvl w:val="1"/>
          <w:numId w:val="89"/>
        </w:numPr>
        <w:tabs>
          <w:tab w:val="left" w:pos="1505"/>
        </w:tabs>
        <w:spacing w:before="7" w:line="230" w:lineRule="auto"/>
        <w:ind w:right="575" w:firstLine="0"/>
        <w:jc w:val="left"/>
        <w:rPr>
          <w:sz w:val="24"/>
        </w:rPr>
      </w:pPr>
      <w:r>
        <w:rPr>
          <w:position w:val="1"/>
          <w:sz w:val="24"/>
        </w:rPr>
        <w:t>потребность</w:t>
      </w:r>
      <w:r>
        <w:rPr>
          <w:spacing w:val="40"/>
          <w:position w:val="1"/>
          <w:sz w:val="24"/>
        </w:rPr>
        <w:t xml:space="preserve"> </w:t>
      </w:r>
      <w:r>
        <w:rPr>
          <w:position w:val="1"/>
          <w:sz w:val="24"/>
        </w:rPr>
        <w:t>в</w:t>
      </w:r>
      <w:r>
        <w:rPr>
          <w:spacing w:val="40"/>
          <w:position w:val="1"/>
          <w:sz w:val="24"/>
        </w:rPr>
        <w:t xml:space="preserve"> </w:t>
      </w:r>
      <w:r>
        <w:rPr>
          <w:position w:val="1"/>
          <w:sz w:val="24"/>
        </w:rPr>
        <w:t>физическом</w:t>
      </w:r>
      <w:r>
        <w:rPr>
          <w:spacing w:val="40"/>
          <w:position w:val="1"/>
          <w:sz w:val="24"/>
        </w:rPr>
        <w:t xml:space="preserve"> </w:t>
      </w:r>
      <w:r>
        <w:rPr>
          <w:position w:val="1"/>
          <w:sz w:val="24"/>
        </w:rPr>
        <w:t>совершенствовании,</w:t>
      </w:r>
      <w:r>
        <w:rPr>
          <w:spacing w:val="40"/>
          <w:position w:val="1"/>
          <w:sz w:val="24"/>
        </w:rPr>
        <w:t xml:space="preserve"> </w:t>
      </w:r>
      <w:r>
        <w:rPr>
          <w:position w:val="1"/>
          <w:sz w:val="24"/>
        </w:rPr>
        <w:t>занятиях</w:t>
      </w:r>
      <w:r>
        <w:rPr>
          <w:spacing w:val="40"/>
          <w:position w:val="1"/>
          <w:sz w:val="24"/>
        </w:rPr>
        <w:t xml:space="preserve"> </w:t>
      </w:r>
      <w:r>
        <w:rPr>
          <w:position w:val="1"/>
          <w:sz w:val="24"/>
        </w:rPr>
        <w:t xml:space="preserve">спортивно-оздоровительной </w:t>
      </w:r>
      <w:r>
        <w:rPr>
          <w:spacing w:val="-2"/>
          <w:sz w:val="24"/>
        </w:rPr>
        <w:t>деятельностью;</w:t>
      </w:r>
    </w:p>
    <w:p w:rsidR="004D001B" w:rsidRDefault="00FF118F">
      <w:pPr>
        <w:pStyle w:val="a4"/>
        <w:numPr>
          <w:ilvl w:val="1"/>
          <w:numId w:val="89"/>
        </w:numPr>
        <w:tabs>
          <w:tab w:val="left" w:pos="1505"/>
        </w:tabs>
        <w:spacing w:before="3"/>
        <w:ind w:right="578" w:firstLine="0"/>
        <w:jc w:val="left"/>
        <w:rPr>
          <w:sz w:val="24"/>
        </w:rPr>
      </w:pPr>
      <w:r>
        <w:rPr>
          <w:position w:val="1"/>
          <w:sz w:val="24"/>
        </w:rPr>
        <w:t>активное</w:t>
      </w:r>
      <w:r>
        <w:rPr>
          <w:spacing w:val="29"/>
          <w:position w:val="1"/>
          <w:sz w:val="24"/>
        </w:rPr>
        <w:t xml:space="preserve"> </w:t>
      </w:r>
      <w:r>
        <w:rPr>
          <w:position w:val="1"/>
          <w:sz w:val="24"/>
        </w:rPr>
        <w:t>неприятие</w:t>
      </w:r>
      <w:r>
        <w:rPr>
          <w:spacing w:val="30"/>
          <w:position w:val="1"/>
          <w:sz w:val="24"/>
        </w:rPr>
        <w:t xml:space="preserve"> </w:t>
      </w:r>
      <w:r>
        <w:rPr>
          <w:position w:val="1"/>
          <w:sz w:val="24"/>
        </w:rPr>
        <w:t>вредных</w:t>
      </w:r>
      <w:r>
        <w:rPr>
          <w:spacing w:val="29"/>
          <w:position w:val="1"/>
          <w:sz w:val="24"/>
        </w:rPr>
        <w:t xml:space="preserve"> </w:t>
      </w:r>
      <w:r>
        <w:rPr>
          <w:position w:val="1"/>
          <w:sz w:val="24"/>
        </w:rPr>
        <w:t>привычек</w:t>
      </w:r>
      <w:r>
        <w:rPr>
          <w:spacing w:val="31"/>
          <w:position w:val="1"/>
          <w:sz w:val="24"/>
        </w:rPr>
        <w:t xml:space="preserve"> </w:t>
      </w:r>
      <w:r>
        <w:rPr>
          <w:position w:val="1"/>
          <w:sz w:val="24"/>
        </w:rPr>
        <w:t>и иных</w:t>
      </w:r>
      <w:r>
        <w:rPr>
          <w:spacing w:val="31"/>
          <w:position w:val="1"/>
          <w:sz w:val="24"/>
        </w:rPr>
        <w:t xml:space="preserve"> </w:t>
      </w:r>
      <w:r>
        <w:rPr>
          <w:position w:val="1"/>
          <w:sz w:val="24"/>
        </w:rPr>
        <w:t>форм</w:t>
      </w:r>
      <w:r>
        <w:rPr>
          <w:spacing w:val="29"/>
          <w:position w:val="1"/>
          <w:sz w:val="24"/>
        </w:rPr>
        <w:t xml:space="preserve"> </w:t>
      </w:r>
      <w:r>
        <w:rPr>
          <w:position w:val="1"/>
          <w:sz w:val="24"/>
        </w:rPr>
        <w:t>причинения</w:t>
      </w:r>
      <w:r>
        <w:rPr>
          <w:spacing w:val="31"/>
          <w:position w:val="1"/>
          <w:sz w:val="24"/>
        </w:rPr>
        <w:t xml:space="preserve"> </w:t>
      </w:r>
      <w:r>
        <w:rPr>
          <w:position w:val="1"/>
          <w:sz w:val="24"/>
        </w:rPr>
        <w:t>вреда физическому</w:t>
      </w:r>
      <w:r>
        <w:rPr>
          <w:sz w:val="24"/>
        </w:rPr>
        <w:t>и психическому здоровью;</w:t>
      </w:r>
    </w:p>
    <w:p w:rsidR="004D001B" w:rsidRDefault="00FF118F">
      <w:pPr>
        <w:pStyle w:val="a4"/>
        <w:numPr>
          <w:ilvl w:val="0"/>
          <w:numId w:val="89"/>
        </w:numPr>
        <w:tabs>
          <w:tab w:val="left" w:pos="538"/>
        </w:tabs>
        <w:spacing w:line="275" w:lineRule="exact"/>
        <w:ind w:left="538" w:hanging="260"/>
        <w:jc w:val="left"/>
        <w:rPr>
          <w:sz w:val="24"/>
        </w:rPr>
      </w:pPr>
      <w:r>
        <w:rPr>
          <w:sz w:val="24"/>
        </w:rPr>
        <w:t>трудового</w:t>
      </w:r>
      <w:r>
        <w:rPr>
          <w:spacing w:val="-6"/>
          <w:sz w:val="24"/>
        </w:rPr>
        <w:t xml:space="preserve"> </w:t>
      </w:r>
      <w:r>
        <w:rPr>
          <w:spacing w:val="-2"/>
          <w:sz w:val="24"/>
        </w:rPr>
        <w:t>воспитания:</w:t>
      </w:r>
    </w:p>
    <w:p w:rsidR="004D001B" w:rsidRDefault="00FF118F">
      <w:pPr>
        <w:pStyle w:val="a4"/>
        <w:numPr>
          <w:ilvl w:val="1"/>
          <w:numId w:val="89"/>
        </w:numPr>
        <w:tabs>
          <w:tab w:val="left" w:pos="1507"/>
        </w:tabs>
        <w:spacing w:line="288" w:lineRule="exact"/>
        <w:ind w:left="1507" w:hanging="967"/>
        <w:rPr>
          <w:sz w:val="24"/>
        </w:rPr>
      </w:pPr>
      <w:r>
        <w:rPr>
          <w:position w:val="1"/>
          <w:sz w:val="24"/>
        </w:rPr>
        <w:t>готовность</w:t>
      </w:r>
      <w:r>
        <w:rPr>
          <w:spacing w:val="-8"/>
          <w:position w:val="1"/>
          <w:sz w:val="24"/>
        </w:rPr>
        <w:t xml:space="preserve"> </w:t>
      </w:r>
      <w:r>
        <w:rPr>
          <w:position w:val="1"/>
          <w:sz w:val="24"/>
        </w:rPr>
        <w:t>к</w:t>
      </w:r>
      <w:r>
        <w:rPr>
          <w:spacing w:val="-5"/>
          <w:position w:val="1"/>
          <w:sz w:val="24"/>
        </w:rPr>
        <w:t xml:space="preserve"> </w:t>
      </w:r>
      <w:r>
        <w:rPr>
          <w:position w:val="1"/>
          <w:sz w:val="24"/>
        </w:rPr>
        <w:t>труду,</w:t>
      </w:r>
      <w:r>
        <w:rPr>
          <w:spacing w:val="-6"/>
          <w:position w:val="1"/>
          <w:sz w:val="24"/>
        </w:rPr>
        <w:t xml:space="preserve"> </w:t>
      </w:r>
      <w:r>
        <w:rPr>
          <w:position w:val="1"/>
          <w:sz w:val="24"/>
        </w:rPr>
        <w:t>осознание</w:t>
      </w:r>
      <w:r>
        <w:rPr>
          <w:spacing w:val="-6"/>
          <w:position w:val="1"/>
          <w:sz w:val="24"/>
        </w:rPr>
        <w:t xml:space="preserve"> </w:t>
      </w:r>
      <w:r>
        <w:rPr>
          <w:position w:val="1"/>
          <w:sz w:val="24"/>
        </w:rPr>
        <w:t>ценности</w:t>
      </w:r>
      <w:r>
        <w:rPr>
          <w:spacing w:val="-5"/>
          <w:position w:val="1"/>
          <w:sz w:val="24"/>
        </w:rPr>
        <w:t xml:space="preserve"> </w:t>
      </w:r>
      <w:r>
        <w:rPr>
          <w:position w:val="1"/>
          <w:sz w:val="24"/>
        </w:rPr>
        <w:t>мастерства,</w:t>
      </w:r>
      <w:r>
        <w:rPr>
          <w:spacing w:val="-6"/>
          <w:position w:val="1"/>
          <w:sz w:val="24"/>
        </w:rPr>
        <w:t xml:space="preserve"> </w:t>
      </w:r>
      <w:r>
        <w:rPr>
          <w:spacing w:val="-2"/>
          <w:position w:val="1"/>
          <w:sz w:val="24"/>
        </w:rPr>
        <w:t>трудолюбие;</w:t>
      </w:r>
    </w:p>
    <w:p w:rsidR="004D001B" w:rsidRDefault="00FF118F">
      <w:pPr>
        <w:pStyle w:val="a4"/>
        <w:numPr>
          <w:ilvl w:val="1"/>
          <w:numId w:val="89"/>
        </w:numPr>
        <w:tabs>
          <w:tab w:val="left" w:pos="1507"/>
        </w:tabs>
        <w:spacing w:line="235" w:lineRule="auto"/>
        <w:ind w:right="572" w:firstLine="0"/>
        <w:rPr>
          <w:sz w:val="24"/>
        </w:rPr>
      </w:pPr>
      <w:r>
        <w:rPr>
          <w:position w:val="1"/>
          <w:sz w:val="24"/>
        </w:rPr>
        <w:t xml:space="preserve">готовность к активной деятельности технологической и социальной направленности, </w:t>
      </w:r>
      <w:r>
        <w:rPr>
          <w:sz w:val="24"/>
        </w:rPr>
        <w:t>способность</w:t>
      </w:r>
      <w:r>
        <w:rPr>
          <w:spacing w:val="-11"/>
          <w:sz w:val="24"/>
        </w:rPr>
        <w:t xml:space="preserve"> </w:t>
      </w:r>
      <w:r>
        <w:rPr>
          <w:sz w:val="24"/>
        </w:rPr>
        <w:t>инициировать,</w:t>
      </w:r>
      <w:r>
        <w:rPr>
          <w:spacing w:val="-13"/>
          <w:sz w:val="24"/>
        </w:rPr>
        <w:t xml:space="preserve"> </w:t>
      </w:r>
      <w:r>
        <w:rPr>
          <w:sz w:val="24"/>
        </w:rPr>
        <w:t>планировать</w:t>
      </w:r>
      <w:r>
        <w:rPr>
          <w:spacing w:val="-12"/>
          <w:sz w:val="24"/>
        </w:rPr>
        <w:t xml:space="preserve"> </w:t>
      </w:r>
      <w:r>
        <w:rPr>
          <w:sz w:val="24"/>
        </w:rPr>
        <w:t>и</w:t>
      </w:r>
      <w:r>
        <w:rPr>
          <w:spacing w:val="-13"/>
          <w:sz w:val="24"/>
        </w:rPr>
        <w:t xml:space="preserve"> </w:t>
      </w:r>
      <w:r>
        <w:rPr>
          <w:sz w:val="24"/>
        </w:rPr>
        <w:t>самостоятельно</w:t>
      </w:r>
      <w:r>
        <w:rPr>
          <w:spacing w:val="-13"/>
          <w:sz w:val="24"/>
        </w:rPr>
        <w:t xml:space="preserve"> </w:t>
      </w:r>
      <w:r>
        <w:rPr>
          <w:sz w:val="24"/>
        </w:rPr>
        <w:t>осуществлять</w:t>
      </w:r>
      <w:r>
        <w:rPr>
          <w:spacing w:val="-12"/>
          <w:sz w:val="24"/>
        </w:rPr>
        <w:t xml:space="preserve"> </w:t>
      </w:r>
      <w:r>
        <w:rPr>
          <w:sz w:val="24"/>
        </w:rPr>
        <w:t>такую</w:t>
      </w:r>
      <w:r>
        <w:rPr>
          <w:spacing w:val="-13"/>
          <w:sz w:val="24"/>
        </w:rPr>
        <w:t xml:space="preserve"> </w:t>
      </w:r>
      <w:r>
        <w:rPr>
          <w:sz w:val="24"/>
        </w:rPr>
        <w:t>деятельность,в</w:t>
      </w:r>
      <w:r>
        <w:rPr>
          <w:spacing w:val="-8"/>
          <w:sz w:val="24"/>
        </w:rPr>
        <w:t xml:space="preserve"> </w:t>
      </w:r>
      <w:r>
        <w:rPr>
          <w:sz w:val="24"/>
        </w:rPr>
        <w:t>том числе в процессе изучения русского языка;</w:t>
      </w:r>
    </w:p>
    <w:p w:rsidR="004D001B" w:rsidRDefault="00FF118F">
      <w:pPr>
        <w:pStyle w:val="a4"/>
        <w:numPr>
          <w:ilvl w:val="1"/>
          <w:numId w:val="89"/>
        </w:numPr>
        <w:tabs>
          <w:tab w:val="left" w:pos="1507"/>
        </w:tabs>
        <w:spacing w:before="1"/>
        <w:ind w:right="572" w:firstLine="0"/>
        <w:rPr>
          <w:sz w:val="24"/>
        </w:rPr>
      </w:pPr>
      <w:r>
        <w:rPr>
          <w:position w:val="1"/>
          <w:sz w:val="24"/>
        </w:rPr>
        <w:t>интерес</w:t>
      </w:r>
      <w:r>
        <w:rPr>
          <w:spacing w:val="-15"/>
          <w:position w:val="1"/>
          <w:sz w:val="24"/>
        </w:rPr>
        <w:t xml:space="preserve"> </w:t>
      </w:r>
      <w:r>
        <w:rPr>
          <w:position w:val="1"/>
          <w:sz w:val="24"/>
        </w:rPr>
        <w:t>к</w:t>
      </w:r>
      <w:r>
        <w:rPr>
          <w:spacing w:val="-15"/>
          <w:position w:val="1"/>
          <w:sz w:val="24"/>
        </w:rPr>
        <w:t xml:space="preserve"> </w:t>
      </w:r>
      <w:r>
        <w:rPr>
          <w:position w:val="1"/>
          <w:sz w:val="24"/>
        </w:rPr>
        <w:t>различным</w:t>
      </w:r>
      <w:r>
        <w:rPr>
          <w:spacing w:val="-15"/>
          <w:position w:val="1"/>
          <w:sz w:val="24"/>
        </w:rPr>
        <w:t xml:space="preserve"> </w:t>
      </w:r>
      <w:r>
        <w:rPr>
          <w:position w:val="1"/>
          <w:sz w:val="24"/>
        </w:rPr>
        <w:t>сферам</w:t>
      </w:r>
      <w:r>
        <w:rPr>
          <w:spacing w:val="-15"/>
          <w:position w:val="1"/>
          <w:sz w:val="24"/>
        </w:rPr>
        <w:t xml:space="preserve"> </w:t>
      </w:r>
      <w:r>
        <w:rPr>
          <w:position w:val="1"/>
          <w:sz w:val="24"/>
        </w:rPr>
        <w:t>профессиональной</w:t>
      </w:r>
      <w:r>
        <w:rPr>
          <w:spacing w:val="-15"/>
          <w:position w:val="1"/>
          <w:sz w:val="24"/>
        </w:rPr>
        <w:t xml:space="preserve"> </w:t>
      </w:r>
      <w:r>
        <w:rPr>
          <w:position w:val="1"/>
          <w:sz w:val="24"/>
        </w:rPr>
        <w:t>деятельности,</w:t>
      </w:r>
      <w:r>
        <w:rPr>
          <w:spacing w:val="-15"/>
          <w:position w:val="1"/>
          <w:sz w:val="24"/>
        </w:rPr>
        <w:t xml:space="preserve"> </w:t>
      </w:r>
      <w:r>
        <w:rPr>
          <w:position w:val="1"/>
          <w:sz w:val="24"/>
        </w:rPr>
        <w:t>в</w:t>
      </w:r>
      <w:r>
        <w:rPr>
          <w:spacing w:val="-15"/>
          <w:position w:val="1"/>
          <w:sz w:val="24"/>
        </w:rPr>
        <w:t xml:space="preserve"> </w:t>
      </w:r>
      <w:r>
        <w:rPr>
          <w:position w:val="1"/>
          <w:sz w:val="24"/>
        </w:rPr>
        <w:t>том</w:t>
      </w:r>
      <w:r>
        <w:rPr>
          <w:spacing w:val="-15"/>
          <w:position w:val="1"/>
          <w:sz w:val="24"/>
        </w:rPr>
        <w:t xml:space="preserve"> </w:t>
      </w:r>
      <w:r>
        <w:rPr>
          <w:position w:val="1"/>
          <w:sz w:val="24"/>
        </w:rPr>
        <w:t>числе</w:t>
      </w:r>
      <w:r>
        <w:rPr>
          <w:spacing w:val="-15"/>
          <w:position w:val="1"/>
          <w:sz w:val="24"/>
        </w:rPr>
        <w:t xml:space="preserve"> </w:t>
      </w:r>
      <w:r>
        <w:rPr>
          <w:position w:val="1"/>
          <w:sz w:val="24"/>
        </w:rPr>
        <w:t>к</w:t>
      </w:r>
      <w:r>
        <w:rPr>
          <w:spacing w:val="-15"/>
          <w:position w:val="1"/>
          <w:sz w:val="24"/>
        </w:rPr>
        <w:t xml:space="preserve"> </w:t>
      </w:r>
      <w:r>
        <w:rPr>
          <w:sz w:val="24"/>
        </w:rPr>
        <w:t>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4D001B" w:rsidRDefault="00FF118F">
      <w:pPr>
        <w:pStyle w:val="a4"/>
        <w:numPr>
          <w:ilvl w:val="1"/>
          <w:numId w:val="89"/>
        </w:numPr>
        <w:tabs>
          <w:tab w:val="left" w:pos="1507"/>
        </w:tabs>
        <w:spacing w:before="1" w:line="294" w:lineRule="exact"/>
        <w:ind w:left="1507" w:hanging="967"/>
        <w:rPr>
          <w:sz w:val="24"/>
        </w:rPr>
      </w:pPr>
      <w:r>
        <w:rPr>
          <w:position w:val="1"/>
          <w:sz w:val="24"/>
        </w:rPr>
        <w:t>готовность</w:t>
      </w:r>
      <w:r>
        <w:rPr>
          <w:spacing w:val="-5"/>
          <w:position w:val="1"/>
          <w:sz w:val="24"/>
        </w:rPr>
        <w:t xml:space="preserve"> </w:t>
      </w:r>
      <w:r>
        <w:rPr>
          <w:position w:val="1"/>
          <w:sz w:val="24"/>
        </w:rPr>
        <w:t>и</w:t>
      </w:r>
      <w:r>
        <w:rPr>
          <w:spacing w:val="-3"/>
          <w:position w:val="1"/>
          <w:sz w:val="24"/>
        </w:rPr>
        <w:t xml:space="preserve"> </w:t>
      </w:r>
      <w:r>
        <w:rPr>
          <w:position w:val="1"/>
          <w:sz w:val="24"/>
        </w:rPr>
        <w:t>способность</w:t>
      </w:r>
      <w:r>
        <w:rPr>
          <w:spacing w:val="-3"/>
          <w:position w:val="1"/>
          <w:sz w:val="24"/>
        </w:rPr>
        <w:t xml:space="preserve"> </w:t>
      </w:r>
      <w:r>
        <w:rPr>
          <w:position w:val="1"/>
          <w:sz w:val="24"/>
        </w:rPr>
        <w:t>к</w:t>
      </w:r>
      <w:r>
        <w:rPr>
          <w:spacing w:val="-3"/>
          <w:position w:val="1"/>
          <w:sz w:val="24"/>
        </w:rPr>
        <w:t xml:space="preserve"> </w:t>
      </w:r>
      <w:r>
        <w:rPr>
          <w:position w:val="1"/>
          <w:sz w:val="24"/>
        </w:rPr>
        <w:t>образованию</w:t>
      </w:r>
      <w:r>
        <w:rPr>
          <w:spacing w:val="-3"/>
          <w:position w:val="1"/>
          <w:sz w:val="24"/>
        </w:rPr>
        <w:t xml:space="preserve"> </w:t>
      </w:r>
      <w:r>
        <w:rPr>
          <w:position w:val="1"/>
          <w:sz w:val="24"/>
        </w:rPr>
        <w:t>и самообразованию</w:t>
      </w:r>
      <w:r>
        <w:rPr>
          <w:spacing w:val="-3"/>
          <w:position w:val="1"/>
          <w:sz w:val="24"/>
        </w:rPr>
        <w:t xml:space="preserve"> </w:t>
      </w:r>
      <w:r>
        <w:rPr>
          <w:position w:val="1"/>
          <w:sz w:val="24"/>
        </w:rPr>
        <w:t>на</w:t>
      </w:r>
      <w:r>
        <w:rPr>
          <w:spacing w:val="-5"/>
          <w:position w:val="1"/>
          <w:sz w:val="24"/>
        </w:rPr>
        <w:t xml:space="preserve"> </w:t>
      </w:r>
      <w:r>
        <w:rPr>
          <w:position w:val="1"/>
          <w:sz w:val="24"/>
        </w:rPr>
        <w:t>протяжении</w:t>
      </w:r>
      <w:r>
        <w:rPr>
          <w:spacing w:val="-3"/>
          <w:position w:val="1"/>
          <w:sz w:val="24"/>
        </w:rPr>
        <w:t xml:space="preserve"> </w:t>
      </w:r>
      <w:r>
        <w:rPr>
          <w:position w:val="1"/>
          <w:sz w:val="24"/>
        </w:rPr>
        <w:t>всей</w:t>
      </w:r>
      <w:r>
        <w:rPr>
          <w:spacing w:val="1"/>
          <w:position w:val="1"/>
          <w:sz w:val="24"/>
        </w:rPr>
        <w:t xml:space="preserve"> </w:t>
      </w:r>
      <w:r>
        <w:rPr>
          <w:spacing w:val="-2"/>
          <w:sz w:val="24"/>
        </w:rPr>
        <w:t>жизни;</w:t>
      </w:r>
    </w:p>
    <w:p w:rsidR="004D001B" w:rsidRDefault="00FF118F">
      <w:pPr>
        <w:pStyle w:val="a4"/>
        <w:numPr>
          <w:ilvl w:val="0"/>
          <w:numId w:val="89"/>
        </w:numPr>
        <w:tabs>
          <w:tab w:val="left" w:pos="1766"/>
        </w:tabs>
        <w:spacing w:line="276" w:lineRule="exact"/>
        <w:ind w:left="1766" w:hanging="1226"/>
        <w:jc w:val="both"/>
        <w:rPr>
          <w:sz w:val="24"/>
        </w:rPr>
      </w:pPr>
      <w:r>
        <w:rPr>
          <w:sz w:val="24"/>
        </w:rPr>
        <w:t>экологического</w:t>
      </w:r>
      <w:r>
        <w:rPr>
          <w:spacing w:val="-11"/>
          <w:sz w:val="24"/>
        </w:rPr>
        <w:t xml:space="preserve"> </w:t>
      </w:r>
      <w:r>
        <w:rPr>
          <w:spacing w:val="-2"/>
          <w:sz w:val="24"/>
        </w:rPr>
        <w:t>воспитания:</w:t>
      </w:r>
    </w:p>
    <w:p w:rsidR="004D001B" w:rsidRDefault="00FF118F">
      <w:pPr>
        <w:pStyle w:val="a4"/>
        <w:numPr>
          <w:ilvl w:val="1"/>
          <w:numId w:val="89"/>
        </w:numPr>
        <w:tabs>
          <w:tab w:val="left" w:pos="1507"/>
        </w:tabs>
        <w:spacing w:before="4" w:line="235" w:lineRule="auto"/>
        <w:ind w:right="571" w:firstLine="0"/>
        <w:rPr>
          <w:sz w:val="24"/>
        </w:rPr>
      </w:pPr>
      <w:r>
        <w:rPr>
          <w:position w:val="1"/>
          <w:sz w:val="24"/>
        </w:rPr>
        <w:t>с</w:t>
      </w:r>
      <w:r>
        <w:rPr>
          <w:position w:val="1"/>
          <w:sz w:val="24"/>
        </w:rPr>
        <w:t xml:space="preserve">формированность экологической культуры, понимание влияния социально- </w:t>
      </w:r>
      <w:r>
        <w:rPr>
          <w:sz w:val="24"/>
        </w:rPr>
        <w:t>экономических процессов на состояние природной и социальной среды, осознание глобального характера экологических проблем;</w:t>
      </w:r>
    </w:p>
    <w:p w:rsidR="004D001B" w:rsidRDefault="00FF118F">
      <w:pPr>
        <w:pStyle w:val="a4"/>
        <w:numPr>
          <w:ilvl w:val="1"/>
          <w:numId w:val="89"/>
        </w:numPr>
        <w:tabs>
          <w:tab w:val="left" w:pos="1507"/>
        </w:tabs>
        <w:spacing w:before="11" w:line="230" w:lineRule="auto"/>
        <w:ind w:right="583" w:firstLine="0"/>
        <w:rPr>
          <w:sz w:val="24"/>
        </w:rPr>
      </w:pPr>
      <w:r>
        <w:rPr>
          <w:position w:val="1"/>
          <w:sz w:val="24"/>
        </w:rPr>
        <w:t>планирование и осуществление действий в окружающей среде на основ</w:t>
      </w:r>
      <w:r>
        <w:rPr>
          <w:position w:val="1"/>
          <w:sz w:val="24"/>
        </w:rPr>
        <w:t xml:space="preserve">е знания целей </w:t>
      </w:r>
      <w:r>
        <w:rPr>
          <w:sz w:val="24"/>
        </w:rPr>
        <w:t>устойчивого развития человечества;</w:t>
      </w:r>
    </w:p>
    <w:p w:rsidR="004D001B" w:rsidRDefault="00FF118F">
      <w:pPr>
        <w:pStyle w:val="a4"/>
        <w:numPr>
          <w:ilvl w:val="1"/>
          <w:numId w:val="89"/>
        </w:numPr>
        <w:tabs>
          <w:tab w:val="left" w:pos="1507"/>
        </w:tabs>
        <w:spacing w:before="3" w:line="289" w:lineRule="exact"/>
        <w:ind w:left="1507" w:hanging="967"/>
        <w:rPr>
          <w:sz w:val="24"/>
        </w:rPr>
      </w:pPr>
      <w:r>
        <w:rPr>
          <w:position w:val="1"/>
          <w:sz w:val="24"/>
        </w:rPr>
        <w:t>активное</w:t>
      </w:r>
      <w:r>
        <w:rPr>
          <w:spacing w:val="-10"/>
          <w:position w:val="1"/>
          <w:sz w:val="24"/>
        </w:rPr>
        <w:t xml:space="preserve"> </w:t>
      </w:r>
      <w:r>
        <w:rPr>
          <w:position w:val="1"/>
          <w:sz w:val="24"/>
        </w:rPr>
        <w:t>неприятие</w:t>
      </w:r>
      <w:r>
        <w:rPr>
          <w:spacing w:val="-6"/>
          <w:position w:val="1"/>
          <w:sz w:val="24"/>
        </w:rPr>
        <w:t xml:space="preserve"> </w:t>
      </w:r>
      <w:r>
        <w:rPr>
          <w:position w:val="1"/>
          <w:sz w:val="24"/>
        </w:rPr>
        <w:t>действий,</w:t>
      </w:r>
      <w:r>
        <w:rPr>
          <w:spacing w:val="-7"/>
          <w:position w:val="1"/>
          <w:sz w:val="24"/>
        </w:rPr>
        <w:t xml:space="preserve"> </w:t>
      </w:r>
      <w:r>
        <w:rPr>
          <w:position w:val="1"/>
          <w:sz w:val="24"/>
        </w:rPr>
        <w:t>приносящих</w:t>
      </w:r>
      <w:r>
        <w:rPr>
          <w:spacing w:val="-3"/>
          <w:position w:val="1"/>
          <w:sz w:val="24"/>
        </w:rPr>
        <w:t xml:space="preserve"> </w:t>
      </w:r>
      <w:r>
        <w:rPr>
          <w:position w:val="1"/>
          <w:sz w:val="24"/>
        </w:rPr>
        <w:t>вред</w:t>
      </w:r>
      <w:r>
        <w:rPr>
          <w:spacing w:val="-8"/>
          <w:position w:val="1"/>
          <w:sz w:val="24"/>
        </w:rPr>
        <w:t xml:space="preserve"> </w:t>
      </w:r>
      <w:r>
        <w:rPr>
          <w:position w:val="1"/>
          <w:sz w:val="24"/>
        </w:rPr>
        <w:t>окружающей</w:t>
      </w:r>
      <w:r>
        <w:rPr>
          <w:spacing w:val="-4"/>
          <w:position w:val="1"/>
          <w:sz w:val="24"/>
        </w:rPr>
        <w:t xml:space="preserve"> </w:t>
      </w:r>
      <w:r>
        <w:rPr>
          <w:spacing w:val="-2"/>
          <w:position w:val="1"/>
          <w:sz w:val="24"/>
        </w:rPr>
        <w:t>среде;</w:t>
      </w:r>
    </w:p>
    <w:p w:rsidR="004D001B" w:rsidRDefault="00FF118F">
      <w:pPr>
        <w:pStyle w:val="a4"/>
        <w:numPr>
          <w:ilvl w:val="1"/>
          <w:numId w:val="89"/>
        </w:numPr>
        <w:tabs>
          <w:tab w:val="left" w:pos="1507"/>
        </w:tabs>
        <w:ind w:right="575" w:firstLine="0"/>
        <w:rPr>
          <w:sz w:val="24"/>
        </w:rPr>
      </w:pPr>
      <w:r>
        <w:rPr>
          <w:position w:val="1"/>
          <w:sz w:val="24"/>
        </w:rPr>
        <w:t xml:space="preserve">умение прогнозировать неблагоприятные экологические последствия </w:t>
      </w:r>
      <w:r>
        <w:rPr>
          <w:sz w:val="24"/>
        </w:rPr>
        <w:t>предпринимаемых действий и предотвращать их;</w:t>
      </w:r>
    </w:p>
    <w:p w:rsidR="004D001B" w:rsidRDefault="00FF118F">
      <w:pPr>
        <w:pStyle w:val="a4"/>
        <w:numPr>
          <w:ilvl w:val="1"/>
          <w:numId w:val="89"/>
        </w:numPr>
        <w:tabs>
          <w:tab w:val="left" w:pos="1507"/>
        </w:tabs>
        <w:spacing w:line="288" w:lineRule="exact"/>
        <w:ind w:left="1507" w:hanging="967"/>
        <w:rPr>
          <w:sz w:val="24"/>
        </w:rPr>
      </w:pPr>
      <w:r>
        <w:rPr>
          <w:position w:val="1"/>
          <w:sz w:val="24"/>
        </w:rPr>
        <w:t>расширение</w:t>
      </w:r>
      <w:r>
        <w:rPr>
          <w:spacing w:val="-11"/>
          <w:position w:val="1"/>
          <w:sz w:val="24"/>
        </w:rPr>
        <w:t xml:space="preserve"> </w:t>
      </w:r>
      <w:r>
        <w:rPr>
          <w:position w:val="1"/>
          <w:sz w:val="24"/>
        </w:rPr>
        <w:t>опыта</w:t>
      </w:r>
      <w:r>
        <w:rPr>
          <w:spacing w:val="-8"/>
          <w:position w:val="1"/>
          <w:sz w:val="24"/>
        </w:rPr>
        <w:t xml:space="preserve"> </w:t>
      </w:r>
      <w:r>
        <w:rPr>
          <w:position w:val="1"/>
          <w:sz w:val="24"/>
        </w:rPr>
        <w:t>деятельности</w:t>
      </w:r>
      <w:r>
        <w:rPr>
          <w:spacing w:val="-5"/>
          <w:position w:val="1"/>
          <w:sz w:val="24"/>
        </w:rPr>
        <w:t xml:space="preserve"> </w:t>
      </w:r>
      <w:r>
        <w:rPr>
          <w:position w:val="1"/>
          <w:sz w:val="24"/>
        </w:rPr>
        <w:t>экологической</w:t>
      </w:r>
      <w:r>
        <w:rPr>
          <w:spacing w:val="-6"/>
          <w:position w:val="1"/>
          <w:sz w:val="24"/>
        </w:rPr>
        <w:t xml:space="preserve"> </w:t>
      </w:r>
      <w:r>
        <w:rPr>
          <w:spacing w:val="-2"/>
          <w:position w:val="1"/>
          <w:sz w:val="24"/>
        </w:rPr>
        <w:t>направленности;</w:t>
      </w:r>
    </w:p>
    <w:p w:rsidR="004D001B" w:rsidRDefault="00FF118F">
      <w:pPr>
        <w:pStyle w:val="a4"/>
        <w:numPr>
          <w:ilvl w:val="0"/>
          <w:numId w:val="89"/>
        </w:numPr>
        <w:tabs>
          <w:tab w:val="left" w:pos="538"/>
        </w:tabs>
        <w:spacing w:line="271" w:lineRule="exact"/>
        <w:ind w:left="538" w:hanging="260"/>
        <w:jc w:val="both"/>
        <w:rPr>
          <w:sz w:val="24"/>
        </w:rPr>
      </w:pPr>
      <w:r>
        <w:rPr>
          <w:sz w:val="24"/>
        </w:rPr>
        <w:t>ценности</w:t>
      </w:r>
      <w:r>
        <w:rPr>
          <w:spacing w:val="-9"/>
          <w:sz w:val="24"/>
        </w:rPr>
        <w:t xml:space="preserve"> </w:t>
      </w:r>
      <w:r>
        <w:rPr>
          <w:sz w:val="24"/>
        </w:rPr>
        <w:t>научного</w:t>
      </w:r>
      <w:r>
        <w:rPr>
          <w:spacing w:val="-9"/>
          <w:sz w:val="24"/>
        </w:rPr>
        <w:t xml:space="preserve"> </w:t>
      </w:r>
      <w:r>
        <w:rPr>
          <w:spacing w:val="-2"/>
          <w:sz w:val="24"/>
        </w:rPr>
        <w:t>познания:</w:t>
      </w:r>
    </w:p>
    <w:p w:rsidR="004D001B" w:rsidRDefault="00FF118F">
      <w:pPr>
        <w:pStyle w:val="a4"/>
        <w:numPr>
          <w:ilvl w:val="1"/>
          <w:numId w:val="89"/>
        </w:numPr>
        <w:tabs>
          <w:tab w:val="left" w:pos="1507"/>
        </w:tabs>
        <w:spacing w:line="235" w:lineRule="auto"/>
        <w:ind w:right="574" w:firstLine="0"/>
        <w:rPr>
          <w:sz w:val="24"/>
        </w:rPr>
      </w:pPr>
      <w:r>
        <w:rPr>
          <w:position w:val="1"/>
          <w:sz w:val="24"/>
        </w:rPr>
        <w:t xml:space="preserve">сформированность мировоззрения, соответствующего современному уровню развития </w:t>
      </w:r>
      <w:r>
        <w:rPr>
          <w:sz w:val="24"/>
        </w:rPr>
        <w:t>науки и общественной практики, основанного на диалоге культур, способствующего осознанию своего места в поликультурном м</w:t>
      </w:r>
      <w:r>
        <w:rPr>
          <w:sz w:val="24"/>
        </w:rPr>
        <w:t>ире;</w:t>
      </w:r>
    </w:p>
    <w:p w:rsidR="004D001B" w:rsidRDefault="00FF118F">
      <w:pPr>
        <w:pStyle w:val="a4"/>
        <w:numPr>
          <w:ilvl w:val="1"/>
          <w:numId w:val="89"/>
        </w:numPr>
        <w:tabs>
          <w:tab w:val="left" w:pos="1507"/>
        </w:tabs>
        <w:spacing w:before="11" w:line="230" w:lineRule="auto"/>
        <w:ind w:right="580" w:firstLine="0"/>
        <w:rPr>
          <w:sz w:val="24"/>
        </w:rPr>
      </w:pPr>
      <w:r>
        <w:rPr>
          <w:position w:val="1"/>
          <w:sz w:val="24"/>
        </w:rPr>
        <w:t xml:space="preserve">совершенствование языковой и читательской культуры как средства взаимодействия </w:t>
      </w:r>
      <w:r>
        <w:rPr>
          <w:sz w:val="24"/>
        </w:rPr>
        <w:t>между людьми и познания мира;</w:t>
      </w:r>
    </w:p>
    <w:p w:rsidR="004D001B" w:rsidRDefault="00FF118F">
      <w:pPr>
        <w:pStyle w:val="a4"/>
        <w:numPr>
          <w:ilvl w:val="1"/>
          <w:numId w:val="89"/>
        </w:numPr>
        <w:tabs>
          <w:tab w:val="left" w:pos="1507"/>
        </w:tabs>
        <w:spacing w:before="12" w:line="230" w:lineRule="auto"/>
        <w:ind w:right="571" w:firstLine="0"/>
        <w:rPr>
          <w:sz w:val="24"/>
        </w:rPr>
      </w:pPr>
      <w:r>
        <w:rPr>
          <w:position w:val="1"/>
          <w:sz w:val="24"/>
        </w:rPr>
        <w:t xml:space="preserve">осознание ценности научной деятельности, готовность осуществлять учебно- </w:t>
      </w:r>
      <w:r>
        <w:rPr>
          <w:sz w:val="24"/>
        </w:rPr>
        <w:t>исследовательскую и проектную деятельность индивидуально и в группе.</w:t>
      </w:r>
    </w:p>
    <w:p w:rsidR="004D001B" w:rsidRDefault="00FF118F">
      <w:pPr>
        <w:pStyle w:val="a3"/>
        <w:spacing w:before="2"/>
        <w:ind w:right="571" w:firstLine="708"/>
      </w:pPr>
      <w:r>
        <w:rPr>
          <w:position w:val="1"/>
        </w:rPr>
        <w:t xml:space="preserve">Согласно ФГОС СОО </w:t>
      </w:r>
      <w:r>
        <w:t>требования к личностным результатам дополняются специальными результатами коррекционно-развивающей работы по развитию жизненной компетенции обучающихся</w:t>
      </w:r>
      <w:r>
        <w:rPr>
          <w:spacing w:val="-14"/>
        </w:rPr>
        <w:t xml:space="preserve"> </w:t>
      </w:r>
      <w:r>
        <w:t>с</w:t>
      </w:r>
      <w:r>
        <w:rPr>
          <w:spacing w:val="-15"/>
        </w:rPr>
        <w:t xml:space="preserve"> </w:t>
      </w:r>
      <w:r>
        <w:t>ограниченными</w:t>
      </w:r>
      <w:r>
        <w:rPr>
          <w:spacing w:val="-13"/>
        </w:rPr>
        <w:t xml:space="preserve"> </w:t>
      </w:r>
      <w:r>
        <w:t>возможностями</w:t>
      </w:r>
      <w:r>
        <w:rPr>
          <w:spacing w:val="-13"/>
        </w:rPr>
        <w:t xml:space="preserve"> </w:t>
      </w:r>
      <w:r>
        <w:t>здоровья.</w:t>
      </w:r>
      <w:r>
        <w:rPr>
          <w:spacing w:val="-15"/>
        </w:rPr>
        <w:t xml:space="preserve"> </w:t>
      </w:r>
      <w:r>
        <w:t>Специальные</w:t>
      </w:r>
      <w:r>
        <w:rPr>
          <w:spacing w:val="-15"/>
        </w:rPr>
        <w:t xml:space="preserve"> </w:t>
      </w:r>
      <w:r>
        <w:t>результаты</w:t>
      </w:r>
      <w:r>
        <w:rPr>
          <w:spacing w:val="-15"/>
        </w:rPr>
        <w:t xml:space="preserve"> </w:t>
      </w:r>
      <w:r>
        <w:t>коррекционно- развивающ</w:t>
      </w:r>
      <w:r>
        <w:t xml:space="preserve">ей работы имеют дифференцированный характер, определяются индивидуально и включают достижение каждым обучающимся сформированности конкретных качеств личности с учетом социокультурных норм и правил, жизненных компетенций, способности к социальной адаптации </w:t>
      </w:r>
      <w:r>
        <w:t>в обществе.</w:t>
      </w:r>
    </w:p>
    <w:p w:rsidR="004D001B" w:rsidRDefault="00FF118F">
      <w:pPr>
        <w:pStyle w:val="a3"/>
        <w:ind w:right="575" w:firstLine="708"/>
      </w:pPr>
      <w:r>
        <w:t>Специальные результаты коррекционно-развивающей работы для слепых и слабовидящих обучающихся включают:</w:t>
      </w:r>
    </w:p>
    <w:p w:rsidR="004D001B" w:rsidRDefault="00FF118F">
      <w:pPr>
        <w:pStyle w:val="a4"/>
        <w:numPr>
          <w:ilvl w:val="0"/>
          <w:numId w:val="88"/>
        </w:numPr>
        <w:tabs>
          <w:tab w:val="left" w:pos="539"/>
        </w:tabs>
        <w:spacing w:line="321" w:lineRule="exact"/>
        <w:ind w:left="539" w:hanging="285"/>
        <w:rPr>
          <w:sz w:val="24"/>
        </w:rPr>
      </w:pPr>
      <w:r>
        <w:rPr>
          <w:sz w:val="24"/>
        </w:rPr>
        <w:t>владение</w:t>
      </w:r>
      <w:r>
        <w:rPr>
          <w:spacing w:val="-8"/>
          <w:sz w:val="24"/>
        </w:rPr>
        <w:t xml:space="preserve"> </w:t>
      </w:r>
      <w:r>
        <w:rPr>
          <w:sz w:val="24"/>
        </w:rPr>
        <w:t>актуальной</w:t>
      </w:r>
      <w:r>
        <w:rPr>
          <w:spacing w:val="-4"/>
          <w:sz w:val="24"/>
        </w:rPr>
        <w:t xml:space="preserve"> </w:t>
      </w:r>
      <w:r>
        <w:rPr>
          <w:sz w:val="24"/>
        </w:rPr>
        <w:t>информацией</w:t>
      </w:r>
      <w:r>
        <w:rPr>
          <w:spacing w:val="-3"/>
          <w:sz w:val="24"/>
        </w:rPr>
        <w:t xml:space="preserve"> </w:t>
      </w:r>
      <w:r>
        <w:rPr>
          <w:sz w:val="24"/>
        </w:rPr>
        <w:t>о</w:t>
      </w:r>
      <w:r>
        <w:rPr>
          <w:spacing w:val="-5"/>
          <w:sz w:val="24"/>
        </w:rPr>
        <w:t xml:space="preserve"> </w:t>
      </w:r>
      <w:r>
        <w:rPr>
          <w:sz w:val="24"/>
        </w:rPr>
        <w:t>правах</w:t>
      </w:r>
      <w:r>
        <w:rPr>
          <w:spacing w:val="-3"/>
          <w:sz w:val="24"/>
        </w:rPr>
        <w:t xml:space="preserve"> </w:t>
      </w:r>
      <w:r>
        <w:rPr>
          <w:sz w:val="24"/>
        </w:rPr>
        <w:t>и</w:t>
      </w:r>
      <w:r>
        <w:rPr>
          <w:spacing w:val="-7"/>
          <w:sz w:val="24"/>
        </w:rPr>
        <w:t xml:space="preserve"> </w:t>
      </w:r>
      <w:r>
        <w:rPr>
          <w:sz w:val="24"/>
        </w:rPr>
        <w:t>обязанностях</w:t>
      </w:r>
      <w:r>
        <w:rPr>
          <w:spacing w:val="-2"/>
          <w:sz w:val="24"/>
        </w:rPr>
        <w:t xml:space="preserve"> </w:t>
      </w:r>
      <w:r>
        <w:rPr>
          <w:sz w:val="24"/>
        </w:rPr>
        <w:t>лиц</w:t>
      </w:r>
      <w:r>
        <w:rPr>
          <w:spacing w:val="-5"/>
          <w:sz w:val="24"/>
        </w:rPr>
        <w:t xml:space="preserve"> </w:t>
      </w:r>
      <w:r>
        <w:rPr>
          <w:sz w:val="24"/>
        </w:rPr>
        <w:t>с</w:t>
      </w:r>
      <w:r>
        <w:rPr>
          <w:spacing w:val="-6"/>
          <w:sz w:val="24"/>
        </w:rPr>
        <w:t xml:space="preserve"> </w:t>
      </w:r>
      <w:r>
        <w:rPr>
          <w:sz w:val="24"/>
        </w:rPr>
        <w:t>нарушениями</w:t>
      </w:r>
      <w:r>
        <w:rPr>
          <w:spacing w:val="-3"/>
          <w:sz w:val="24"/>
        </w:rPr>
        <w:t xml:space="preserve"> </w:t>
      </w:r>
      <w:r>
        <w:rPr>
          <w:spacing w:val="-2"/>
          <w:sz w:val="24"/>
        </w:rPr>
        <w:t>зрения;</w:t>
      </w:r>
    </w:p>
    <w:p w:rsidR="004D001B" w:rsidRDefault="004D001B">
      <w:pPr>
        <w:spacing w:line="321" w:lineRule="exact"/>
        <w:jc w:val="both"/>
        <w:rPr>
          <w:sz w:val="24"/>
        </w:rPr>
        <w:sectPr w:rsidR="004D001B">
          <w:pgSz w:w="11920" w:h="16850"/>
          <w:pgMar w:top="720" w:right="160" w:bottom="640" w:left="480" w:header="0" w:footer="450" w:gutter="0"/>
          <w:cols w:space="720"/>
        </w:sectPr>
      </w:pPr>
    </w:p>
    <w:p w:rsidR="004D001B" w:rsidRDefault="00FF118F">
      <w:pPr>
        <w:pStyle w:val="a4"/>
        <w:numPr>
          <w:ilvl w:val="0"/>
          <w:numId w:val="88"/>
        </w:numPr>
        <w:tabs>
          <w:tab w:val="left" w:pos="538"/>
          <w:tab w:val="left" w:pos="540"/>
        </w:tabs>
        <w:spacing w:before="69" w:line="237" w:lineRule="auto"/>
        <w:ind w:right="572" w:hanging="284"/>
        <w:rPr>
          <w:sz w:val="24"/>
        </w:rPr>
      </w:pPr>
      <w:r>
        <w:rPr>
          <w:sz w:val="24"/>
        </w:rPr>
        <w:lastRenderedPageBreak/>
        <w:t>способность к осознанному выбору и построению дальнейшей траектории образования с учетом профессий, доступных слепым, личной оценки собственных возможностей и ограничений, учету потребностей рынка труда;</w:t>
      </w:r>
    </w:p>
    <w:p w:rsidR="004D001B" w:rsidRDefault="00FF118F">
      <w:pPr>
        <w:pStyle w:val="a4"/>
        <w:numPr>
          <w:ilvl w:val="0"/>
          <w:numId w:val="88"/>
        </w:numPr>
        <w:tabs>
          <w:tab w:val="left" w:pos="538"/>
          <w:tab w:val="left" w:pos="540"/>
        </w:tabs>
        <w:spacing w:before="7" w:line="232" w:lineRule="auto"/>
        <w:ind w:right="581" w:hanging="284"/>
        <w:rPr>
          <w:sz w:val="24"/>
        </w:rPr>
      </w:pPr>
      <w:r>
        <w:rPr>
          <w:sz w:val="24"/>
        </w:rPr>
        <w:t>повышение самостоятельности, формирование адекватног</w:t>
      </w:r>
      <w:r>
        <w:rPr>
          <w:sz w:val="24"/>
        </w:rPr>
        <w:t>о типа отношения к нарушению, расширение круга социальных контактов, стремление к собственной результативности;</w:t>
      </w:r>
    </w:p>
    <w:p w:rsidR="004D001B" w:rsidRDefault="00FF118F">
      <w:pPr>
        <w:pStyle w:val="a4"/>
        <w:numPr>
          <w:ilvl w:val="0"/>
          <w:numId w:val="88"/>
        </w:numPr>
        <w:tabs>
          <w:tab w:val="left" w:pos="538"/>
          <w:tab w:val="left" w:pos="540"/>
        </w:tabs>
        <w:spacing w:before="5" w:line="235" w:lineRule="auto"/>
        <w:ind w:right="573" w:hanging="284"/>
        <w:rPr>
          <w:sz w:val="24"/>
        </w:rPr>
      </w:pPr>
      <w:r>
        <w:rPr>
          <w:sz w:val="24"/>
        </w:rPr>
        <w:t xml:space="preserve">стремление к расширению социальных контактов с людьми независимо от наличия и (или) отсутствия у них нарушения зрения, в том числе контактов со </w:t>
      </w:r>
      <w:r>
        <w:rPr>
          <w:sz w:val="24"/>
        </w:rPr>
        <w:t>взрослыми и сверстниками</w:t>
      </w:r>
      <w:r>
        <w:rPr>
          <w:spacing w:val="-15"/>
          <w:sz w:val="24"/>
        </w:rPr>
        <w:t xml:space="preserve"> </w:t>
      </w:r>
      <w:r>
        <w:rPr>
          <w:sz w:val="24"/>
        </w:rPr>
        <w:t>с сохранным зрением; приобщение слепых обучающихся к социокультурным традициям;</w:t>
      </w:r>
    </w:p>
    <w:p w:rsidR="004D001B" w:rsidRDefault="00FF118F">
      <w:pPr>
        <w:pStyle w:val="a4"/>
        <w:numPr>
          <w:ilvl w:val="0"/>
          <w:numId w:val="88"/>
        </w:numPr>
        <w:tabs>
          <w:tab w:val="left" w:pos="538"/>
          <w:tab w:val="left" w:pos="540"/>
        </w:tabs>
        <w:spacing w:before="13" w:line="232" w:lineRule="auto"/>
        <w:ind w:right="573" w:hanging="284"/>
        <w:rPr>
          <w:sz w:val="24"/>
        </w:rPr>
      </w:pPr>
      <w:r>
        <w:rPr>
          <w:sz w:val="24"/>
        </w:rPr>
        <w:t>совершенствование информационных и тифлотехнических компетенций, готовность к осознанному и самостоятельному профессиональному самоопределению;</w:t>
      </w:r>
    </w:p>
    <w:p w:rsidR="004D001B" w:rsidRDefault="00FF118F">
      <w:pPr>
        <w:pStyle w:val="a4"/>
        <w:numPr>
          <w:ilvl w:val="0"/>
          <w:numId w:val="88"/>
        </w:numPr>
        <w:tabs>
          <w:tab w:val="left" w:pos="538"/>
          <w:tab w:val="left" w:pos="540"/>
        </w:tabs>
        <w:spacing w:before="10" w:line="232" w:lineRule="auto"/>
        <w:ind w:right="576" w:hanging="284"/>
        <w:rPr>
          <w:sz w:val="24"/>
        </w:rPr>
      </w:pPr>
      <w:r>
        <w:rPr>
          <w:sz w:val="24"/>
        </w:rPr>
        <w:t>овладен</w:t>
      </w:r>
      <w:r>
        <w:rPr>
          <w:sz w:val="24"/>
        </w:rPr>
        <w:t>ие информационной компетентностью, обеспечивающей возможность для получения, обработки, хранения и использования информации без визуального контроля;</w:t>
      </w:r>
    </w:p>
    <w:p w:rsidR="004D001B" w:rsidRDefault="00FF118F">
      <w:pPr>
        <w:pStyle w:val="a4"/>
        <w:numPr>
          <w:ilvl w:val="0"/>
          <w:numId w:val="88"/>
        </w:numPr>
        <w:tabs>
          <w:tab w:val="left" w:pos="538"/>
          <w:tab w:val="left" w:pos="540"/>
        </w:tabs>
        <w:spacing w:before="8" w:line="232" w:lineRule="auto"/>
        <w:ind w:right="573" w:hanging="284"/>
        <w:rPr>
          <w:sz w:val="24"/>
        </w:rPr>
      </w:pPr>
      <w:r>
        <w:rPr>
          <w:sz w:val="24"/>
        </w:rPr>
        <w:t xml:space="preserve">владением устной речью и рельефно-точечной системой чтения и письма Л. Брайля, монологической контекстной </w:t>
      </w:r>
      <w:r>
        <w:rPr>
          <w:sz w:val="24"/>
        </w:rPr>
        <w:t>речью.</w:t>
      </w:r>
    </w:p>
    <w:p w:rsidR="004D001B" w:rsidRDefault="004D001B">
      <w:pPr>
        <w:pStyle w:val="a3"/>
        <w:spacing w:before="7"/>
        <w:ind w:left="0"/>
        <w:jc w:val="left"/>
      </w:pPr>
    </w:p>
    <w:p w:rsidR="004D001B" w:rsidRDefault="00FF118F">
      <w:pPr>
        <w:pStyle w:val="1"/>
        <w:numPr>
          <w:ilvl w:val="2"/>
          <w:numId w:val="91"/>
        </w:numPr>
        <w:tabs>
          <w:tab w:val="left" w:pos="1397"/>
        </w:tabs>
        <w:ind w:hanging="857"/>
        <w:jc w:val="both"/>
      </w:pPr>
      <w:bookmarkStart w:id="11" w:name="1.2.2._Планируемые_метапредметные_резуль"/>
      <w:bookmarkEnd w:id="11"/>
      <w:r>
        <w:t>Планируемые</w:t>
      </w:r>
      <w:r>
        <w:rPr>
          <w:spacing w:val="-9"/>
        </w:rPr>
        <w:t xml:space="preserve"> </w:t>
      </w:r>
      <w:r>
        <w:t>метапредметные</w:t>
      </w:r>
      <w:r>
        <w:rPr>
          <w:spacing w:val="-8"/>
        </w:rPr>
        <w:t xml:space="preserve"> </w:t>
      </w:r>
      <w:r>
        <w:t>результаты</w:t>
      </w:r>
      <w:r>
        <w:rPr>
          <w:spacing w:val="-9"/>
        </w:rPr>
        <w:t xml:space="preserve"> </w:t>
      </w:r>
      <w:r>
        <w:t>освоения</w:t>
      </w:r>
      <w:r>
        <w:rPr>
          <w:spacing w:val="-8"/>
        </w:rPr>
        <w:t xml:space="preserve"> </w:t>
      </w:r>
      <w:r>
        <w:t>АООП</w:t>
      </w:r>
      <w:r>
        <w:rPr>
          <w:spacing w:val="-7"/>
        </w:rPr>
        <w:t xml:space="preserve"> </w:t>
      </w:r>
      <w:r>
        <w:rPr>
          <w:spacing w:val="-4"/>
        </w:rPr>
        <w:t>СОО.</w:t>
      </w:r>
    </w:p>
    <w:p w:rsidR="004D001B" w:rsidRDefault="00FF118F">
      <w:pPr>
        <w:pStyle w:val="a3"/>
        <w:spacing w:line="274" w:lineRule="exact"/>
      </w:pPr>
      <w:r>
        <w:t>Метапредметные</w:t>
      </w:r>
      <w:r>
        <w:rPr>
          <w:spacing w:val="-7"/>
        </w:rPr>
        <w:t xml:space="preserve"> </w:t>
      </w:r>
      <w:r>
        <w:t>результаты</w:t>
      </w:r>
      <w:r>
        <w:rPr>
          <w:spacing w:val="-5"/>
        </w:rPr>
        <w:t xml:space="preserve"> </w:t>
      </w:r>
      <w:r>
        <w:rPr>
          <w:spacing w:val="-2"/>
        </w:rPr>
        <w:t>включают:</w:t>
      </w:r>
    </w:p>
    <w:p w:rsidR="004D001B" w:rsidRDefault="00FF118F">
      <w:pPr>
        <w:pStyle w:val="a4"/>
        <w:numPr>
          <w:ilvl w:val="0"/>
          <w:numId w:val="88"/>
        </w:numPr>
        <w:tabs>
          <w:tab w:val="left" w:pos="538"/>
          <w:tab w:val="left" w:pos="540"/>
        </w:tabs>
        <w:spacing w:before="4" w:line="237" w:lineRule="auto"/>
        <w:ind w:right="573" w:hanging="284"/>
        <w:rPr>
          <w:sz w:val="24"/>
        </w:rPr>
      </w:pPr>
      <w:r>
        <w:rPr>
          <w:sz w:val="24"/>
        </w:rPr>
        <w:t>освоение обучающимися межпредметных понятий (используются в нескольких предметных областях и позволяют связывать знания из различных учебных предметов, учебных курсов, модулей</w:t>
      </w:r>
      <w:r>
        <w:rPr>
          <w:spacing w:val="-15"/>
          <w:sz w:val="24"/>
        </w:rPr>
        <w:t xml:space="preserve"> </w:t>
      </w:r>
      <w:r>
        <w:rPr>
          <w:sz w:val="24"/>
        </w:rPr>
        <w:t>в</w:t>
      </w:r>
      <w:r>
        <w:rPr>
          <w:spacing w:val="-15"/>
          <w:sz w:val="24"/>
        </w:rPr>
        <w:t xml:space="preserve"> </w:t>
      </w:r>
      <w:r>
        <w:rPr>
          <w:sz w:val="24"/>
        </w:rPr>
        <w:t>целостную</w:t>
      </w:r>
      <w:r>
        <w:rPr>
          <w:spacing w:val="-15"/>
          <w:sz w:val="24"/>
        </w:rPr>
        <w:t xml:space="preserve"> </w:t>
      </w:r>
      <w:r>
        <w:rPr>
          <w:sz w:val="24"/>
        </w:rPr>
        <w:t>научную</w:t>
      </w:r>
      <w:r>
        <w:rPr>
          <w:spacing w:val="-15"/>
          <w:sz w:val="24"/>
        </w:rPr>
        <w:t xml:space="preserve"> </w:t>
      </w:r>
      <w:r>
        <w:rPr>
          <w:sz w:val="24"/>
        </w:rPr>
        <w:t>картину</w:t>
      </w:r>
      <w:r>
        <w:rPr>
          <w:spacing w:val="-15"/>
          <w:sz w:val="24"/>
        </w:rPr>
        <w:t xml:space="preserve"> </w:t>
      </w:r>
      <w:r>
        <w:rPr>
          <w:sz w:val="24"/>
        </w:rPr>
        <w:t>мира)</w:t>
      </w:r>
      <w:r>
        <w:rPr>
          <w:spacing w:val="-15"/>
          <w:sz w:val="24"/>
        </w:rPr>
        <w:t xml:space="preserve"> </w:t>
      </w:r>
      <w:r>
        <w:rPr>
          <w:sz w:val="24"/>
        </w:rPr>
        <w:t>и</w:t>
      </w:r>
      <w:r>
        <w:rPr>
          <w:spacing w:val="-15"/>
          <w:sz w:val="24"/>
        </w:rPr>
        <w:t xml:space="preserve"> </w:t>
      </w:r>
      <w:r>
        <w:rPr>
          <w:sz w:val="24"/>
        </w:rPr>
        <w:t>универсальных</w:t>
      </w:r>
      <w:r>
        <w:rPr>
          <w:spacing w:val="-15"/>
          <w:sz w:val="24"/>
        </w:rPr>
        <w:t xml:space="preserve"> </w:t>
      </w:r>
      <w:r>
        <w:rPr>
          <w:sz w:val="24"/>
        </w:rPr>
        <w:t>учебных</w:t>
      </w:r>
      <w:r>
        <w:rPr>
          <w:spacing w:val="-15"/>
          <w:sz w:val="24"/>
        </w:rPr>
        <w:t xml:space="preserve"> </w:t>
      </w:r>
      <w:r>
        <w:rPr>
          <w:sz w:val="24"/>
        </w:rPr>
        <w:t>действий</w:t>
      </w:r>
      <w:r>
        <w:rPr>
          <w:spacing w:val="-15"/>
          <w:sz w:val="24"/>
        </w:rPr>
        <w:t xml:space="preserve"> </w:t>
      </w:r>
      <w:r>
        <w:rPr>
          <w:sz w:val="24"/>
        </w:rPr>
        <w:t>(познавательн</w:t>
      </w:r>
      <w:r>
        <w:rPr>
          <w:sz w:val="24"/>
        </w:rPr>
        <w:t>ые, коммуникативные, регулятивные);</w:t>
      </w:r>
    </w:p>
    <w:p w:rsidR="004D001B" w:rsidRDefault="00FF118F">
      <w:pPr>
        <w:pStyle w:val="a4"/>
        <w:numPr>
          <w:ilvl w:val="0"/>
          <w:numId w:val="88"/>
        </w:numPr>
        <w:tabs>
          <w:tab w:val="left" w:pos="539"/>
        </w:tabs>
        <w:spacing w:line="317" w:lineRule="exact"/>
        <w:ind w:left="539" w:hanging="285"/>
        <w:rPr>
          <w:sz w:val="24"/>
        </w:rPr>
      </w:pPr>
      <w:r>
        <w:rPr>
          <w:sz w:val="24"/>
        </w:rPr>
        <w:t>способность</w:t>
      </w:r>
      <w:r>
        <w:rPr>
          <w:spacing w:val="-8"/>
          <w:sz w:val="24"/>
        </w:rPr>
        <w:t xml:space="preserve"> </w:t>
      </w:r>
      <w:r>
        <w:rPr>
          <w:sz w:val="24"/>
        </w:rPr>
        <w:t>их</w:t>
      </w:r>
      <w:r>
        <w:rPr>
          <w:spacing w:val="-8"/>
          <w:sz w:val="24"/>
        </w:rPr>
        <w:t xml:space="preserve"> </w:t>
      </w:r>
      <w:r>
        <w:rPr>
          <w:sz w:val="24"/>
        </w:rPr>
        <w:t>использовать</w:t>
      </w:r>
      <w:r>
        <w:rPr>
          <w:spacing w:val="-6"/>
          <w:sz w:val="24"/>
        </w:rPr>
        <w:t xml:space="preserve"> </w:t>
      </w:r>
      <w:r>
        <w:rPr>
          <w:sz w:val="24"/>
        </w:rPr>
        <w:t>в</w:t>
      </w:r>
      <w:r>
        <w:rPr>
          <w:spacing w:val="-7"/>
          <w:sz w:val="24"/>
        </w:rPr>
        <w:t xml:space="preserve"> </w:t>
      </w:r>
      <w:r>
        <w:rPr>
          <w:sz w:val="24"/>
        </w:rPr>
        <w:t>учебной,</w:t>
      </w:r>
      <w:r>
        <w:rPr>
          <w:spacing w:val="-9"/>
          <w:sz w:val="24"/>
        </w:rPr>
        <w:t xml:space="preserve"> </w:t>
      </w:r>
      <w:r>
        <w:rPr>
          <w:sz w:val="24"/>
        </w:rPr>
        <w:t>познавательной</w:t>
      </w:r>
      <w:r>
        <w:rPr>
          <w:spacing w:val="-7"/>
          <w:sz w:val="24"/>
        </w:rPr>
        <w:t xml:space="preserve"> </w:t>
      </w:r>
      <w:r>
        <w:rPr>
          <w:sz w:val="24"/>
        </w:rPr>
        <w:t>и</w:t>
      </w:r>
      <w:r>
        <w:rPr>
          <w:spacing w:val="-8"/>
          <w:sz w:val="24"/>
        </w:rPr>
        <w:t xml:space="preserve"> </w:t>
      </w:r>
      <w:r>
        <w:rPr>
          <w:sz w:val="24"/>
        </w:rPr>
        <w:t>социальной</w:t>
      </w:r>
      <w:r>
        <w:rPr>
          <w:spacing w:val="-5"/>
          <w:sz w:val="24"/>
        </w:rPr>
        <w:t xml:space="preserve"> </w:t>
      </w:r>
      <w:r>
        <w:rPr>
          <w:spacing w:val="-2"/>
          <w:sz w:val="24"/>
        </w:rPr>
        <w:t>практике;</w:t>
      </w:r>
    </w:p>
    <w:p w:rsidR="004D001B" w:rsidRDefault="00FF118F">
      <w:pPr>
        <w:pStyle w:val="a4"/>
        <w:numPr>
          <w:ilvl w:val="0"/>
          <w:numId w:val="88"/>
        </w:numPr>
        <w:tabs>
          <w:tab w:val="left" w:pos="538"/>
          <w:tab w:val="left" w:pos="540"/>
        </w:tabs>
        <w:spacing w:before="1" w:line="235" w:lineRule="auto"/>
        <w:ind w:right="573" w:hanging="284"/>
        <w:rPr>
          <w:sz w:val="24"/>
        </w:rPr>
      </w:pPr>
      <w:r>
        <w:rPr>
          <w:sz w:val="24"/>
        </w:rPr>
        <w:t>готовность к самостоятельному планированию и осуществлению учебной деятельности и организации</w:t>
      </w:r>
      <w:r>
        <w:rPr>
          <w:spacing w:val="-5"/>
          <w:sz w:val="24"/>
        </w:rPr>
        <w:t xml:space="preserve"> </w:t>
      </w:r>
      <w:r>
        <w:rPr>
          <w:sz w:val="24"/>
        </w:rPr>
        <w:t>учебного</w:t>
      </w:r>
      <w:r>
        <w:rPr>
          <w:spacing w:val="-7"/>
          <w:sz w:val="24"/>
        </w:rPr>
        <w:t xml:space="preserve"> </w:t>
      </w:r>
      <w:r>
        <w:rPr>
          <w:sz w:val="24"/>
        </w:rPr>
        <w:t>сотрудничества</w:t>
      </w:r>
      <w:r>
        <w:rPr>
          <w:spacing w:val="-8"/>
          <w:sz w:val="24"/>
        </w:rPr>
        <w:t xml:space="preserve"> </w:t>
      </w:r>
      <w:r>
        <w:rPr>
          <w:sz w:val="24"/>
        </w:rPr>
        <w:t>с</w:t>
      </w:r>
      <w:r>
        <w:rPr>
          <w:spacing w:val="-6"/>
          <w:sz w:val="24"/>
        </w:rPr>
        <w:t xml:space="preserve"> </w:t>
      </w:r>
      <w:r>
        <w:rPr>
          <w:sz w:val="24"/>
        </w:rPr>
        <w:t>педагогическими</w:t>
      </w:r>
      <w:r>
        <w:rPr>
          <w:spacing w:val="-6"/>
          <w:sz w:val="24"/>
        </w:rPr>
        <w:t xml:space="preserve"> </w:t>
      </w:r>
      <w:r>
        <w:rPr>
          <w:sz w:val="24"/>
        </w:rPr>
        <w:t>работниками</w:t>
      </w:r>
      <w:r>
        <w:rPr>
          <w:spacing w:val="-6"/>
          <w:sz w:val="24"/>
        </w:rPr>
        <w:t xml:space="preserve"> </w:t>
      </w:r>
      <w:r>
        <w:rPr>
          <w:sz w:val="24"/>
        </w:rPr>
        <w:t>и</w:t>
      </w:r>
      <w:r>
        <w:rPr>
          <w:spacing w:val="-6"/>
          <w:sz w:val="24"/>
        </w:rPr>
        <w:t xml:space="preserve"> </w:t>
      </w:r>
      <w:r>
        <w:rPr>
          <w:sz w:val="24"/>
        </w:rPr>
        <w:t>сверстниками,</w:t>
      </w:r>
      <w:r>
        <w:rPr>
          <w:spacing w:val="-7"/>
          <w:sz w:val="24"/>
        </w:rPr>
        <w:t xml:space="preserve"> </w:t>
      </w:r>
      <w:r>
        <w:rPr>
          <w:sz w:val="24"/>
        </w:rPr>
        <w:t>к участию в построении индивидуальной образовательной траектории;</w:t>
      </w:r>
    </w:p>
    <w:p w:rsidR="004D001B" w:rsidRDefault="00FF118F">
      <w:pPr>
        <w:pStyle w:val="a4"/>
        <w:numPr>
          <w:ilvl w:val="0"/>
          <w:numId w:val="88"/>
        </w:numPr>
        <w:tabs>
          <w:tab w:val="left" w:pos="539"/>
        </w:tabs>
        <w:spacing w:before="2" w:line="318" w:lineRule="exact"/>
        <w:ind w:left="539" w:hanging="285"/>
        <w:rPr>
          <w:sz w:val="24"/>
        </w:rPr>
      </w:pPr>
      <w:r>
        <w:rPr>
          <w:sz w:val="24"/>
        </w:rPr>
        <w:t>овладение</w:t>
      </w:r>
      <w:r>
        <w:rPr>
          <w:spacing w:val="-11"/>
          <w:sz w:val="24"/>
        </w:rPr>
        <w:t xml:space="preserve"> </w:t>
      </w:r>
      <w:r>
        <w:rPr>
          <w:sz w:val="24"/>
        </w:rPr>
        <w:t>навыками</w:t>
      </w:r>
      <w:r>
        <w:rPr>
          <w:spacing w:val="-4"/>
          <w:sz w:val="24"/>
        </w:rPr>
        <w:t xml:space="preserve"> </w:t>
      </w:r>
      <w:r>
        <w:rPr>
          <w:sz w:val="24"/>
        </w:rPr>
        <w:t>учебно-исследовательской,</w:t>
      </w:r>
      <w:r>
        <w:rPr>
          <w:spacing w:val="-7"/>
          <w:sz w:val="24"/>
        </w:rPr>
        <w:t xml:space="preserve"> </w:t>
      </w:r>
      <w:r>
        <w:rPr>
          <w:sz w:val="24"/>
        </w:rPr>
        <w:t>проектной</w:t>
      </w:r>
      <w:r>
        <w:rPr>
          <w:spacing w:val="-9"/>
          <w:sz w:val="24"/>
        </w:rPr>
        <w:t xml:space="preserve"> </w:t>
      </w:r>
      <w:r>
        <w:rPr>
          <w:sz w:val="24"/>
        </w:rPr>
        <w:t>и</w:t>
      </w:r>
      <w:r>
        <w:rPr>
          <w:spacing w:val="-7"/>
          <w:sz w:val="24"/>
        </w:rPr>
        <w:t xml:space="preserve"> </w:t>
      </w:r>
      <w:r>
        <w:rPr>
          <w:sz w:val="24"/>
        </w:rPr>
        <w:t>социальной</w:t>
      </w:r>
      <w:r>
        <w:rPr>
          <w:spacing w:val="-6"/>
          <w:sz w:val="24"/>
        </w:rPr>
        <w:t xml:space="preserve"> </w:t>
      </w:r>
      <w:r>
        <w:rPr>
          <w:spacing w:val="-2"/>
          <w:sz w:val="24"/>
        </w:rPr>
        <w:t>деятельности.</w:t>
      </w:r>
    </w:p>
    <w:p w:rsidR="004D001B" w:rsidRDefault="00FF118F">
      <w:pPr>
        <w:pStyle w:val="a3"/>
        <w:ind w:right="573" w:firstLine="708"/>
      </w:pPr>
      <w:r>
        <w:t>Метапредметные результаты сгруппированы по трем направлениям и отражают способно</w:t>
      </w:r>
      <w:r>
        <w:t>сть обучающихся использовать на практике универсальные учебные действия, составляющие умение овладевать:</w:t>
      </w:r>
    </w:p>
    <w:p w:rsidR="004D001B" w:rsidRDefault="00FF118F">
      <w:pPr>
        <w:pStyle w:val="a4"/>
        <w:numPr>
          <w:ilvl w:val="0"/>
          <w:numId w:val="87"/>
        </w:numPr>
        <w:tabs>
          <w:tab w:val="left" w:pos="538"/>
        </w:tabs>
        <w:spacing w:line="293" w:lineRule="exact"/>
        <w:ind w:left="538" w:hanging="282"/>
        <w:jc w:val="left"/>
        <w:rPr>
          <w:sz w:val="24"/>
        </w:rPr>
      </w:pPr>
      <w:r>
        <w:rPr>
          <w:sz w:val="24"/>
        </w:rPr>
        <w:t>познавательными</w:t>
      </w:r>
      <w:r>
        <w:rPr>
          <w:spacing w:val="-11"/>
          <w:sz w:val="24"/>
        </w:rPr>
        <w:t xml:space="preserve"> </w:t>
      </w:r>
      <w:r>
        <w:rPr>
          <w:sz w:val="24"/>
        </w:rPr>
        <w:t>универсальными</w:t>
      </w:r>
      <w:r>
        <w:rPr>
          <w:spacing w:val="-9"/>
          <w:sz w:val="24"/>
        </w:rPr>
        <w:t xml:space="preserve"> </w:t>
      </w:r>
      <w:r>
        <w:rPr>
          <w:sz w:val="24"/>
        </w:rPr>
        <w:t>учебными</w:t>
      </w:r>
      <w:r>
        <w:rPr>
          <w:spacing w:val="-11"/>
          <w:sz w:val="24"/>
        </w:rPr>
        <w:t xml:space="preserve"> </w:t>
      </w:r>
      <w:r>
        <w:rPr>
          <w:spacing w:val="-2"/>
          <w:sz w:val="24"/>
        </w:rPr>
        <w:t>действиями;</w:t>
      </w:r>
    </w:p>
    <w:p w:rsidR="004D001B" w:rsidRDefault="00FF118F">
      <w:pPr>
        <w:pStyle w:val="a4"/>
        <w:numPr>
          <w:ilvl w:val="0"/>
          <w:numId w:val="87"/>
        </w:numPr>
        <w:tabs>
          <w:tab w:val="left" w:pos="538"/>
        </w:tabs>
        <w:spacing w:line="293" w:lineRule="exact"/>
        <w:ind w:left="538" w:hanging="282"/>
        <w:jc w:val="left"/>
        <w:rPr>
          <w:sz w:val="24"/>
        </w:rPr>
      </w:pPr>
      <w:r>
        <w:rPr>
          <w:sz w:val="24"/>
        </w:rPr>
        <w:t>коммуникативными</w:t>
      </w:r>
      <w:r>
        <w:rPr>
          <w:spacing w:val="-11"/>
          <w:sz w:val="24"/>
        </w:rPr>
        <w:t xml:space="preserve"> </w:t>
      </w:r>
      <w:r>
        <w:rPr>
          <w:sz w:val="24"/>
        </w:rPr>
        <w:t>универсальными</w:t>
      </w:r>
      <w:r>
        <w:rPr>
          <w:spacing w:val="-8"/>
          <w:sz w:val="24"/>
        </w:rPr>
        <w:t xml:space="preserve"> </w:t>
      </w:r>
      <w:r>
        <w:rPr>
          <w:sz w:val="24"/>
        </w:rPr>
        <w:t>учебными</w:t>
      </w:r>
      <w:r>
        <w:rPr>
          <w:spacing w:val="-9"/>
          <w:sz w:val="24"/>
        </w:rPr>
        <w:t xml:space="preserve"> </w:t>
      </w:r>
      <w:r>
        <w:rPr>
          <w:spacing w:val="-2"/>
          <w:sz w:val="24"/>
        </w:rPr>
        <w:t>действиями;</w:t>
      </w:r>
    </w:p>
    <w:p w:rsidR="004D001B" w:rsidRDefault="00FF118F">
      <w:pPr>
        <w:pStyle w:val="a4"/>
        <w:numPr>
          <w:ilvl w:val="0"/>
          <w:numId w:val="87"/>
        </w:numPr>
        <w:tabs>
          <w:tab w:val="left" w:pos="538"/>
        </w:tabs>
        <w:spacing w:line="293" w:lineRule="exact"/>
        <w:ind w:left="538" w:hanging="282"/>
        <w:jc w:val="left"/>
        <w:rPr>
          <w:sz w:val="24"/>
        </w:rPr>
      </w:pPr>
      <w:r>
        <w:rPr>
          <w:sz w:val="24"/>
        </w:rPr>
        <w:t>регулятивными</w:t>
      </w:r>
      <w:r>
        <w:rPr>
          <w:spacing w:val="-8"/>
          <w:sz w:val="24"/>
        </w:rPr>
        <w:t xml:space="preserve"> </w:t>
      </w:r>
      <w:r>
        <w:rPr>
          <w:sz w:val="24"/>
        </w:rPr>
        <w:t>универсальными</w:t>
      </w:r>
      <w:r>
        <w:rPr>
          <w:spacing w:val="-9"/>
          <w:sz w:val="24"/>
        </w:rPr>
        <w:t xml:space="preserve"> </w:t>
      </w:r>
      <w:r>
        <w:rPr>
          <w:sz w:val="24"/>
        </w:rPr>
        <w:t>учебными</w:t>
      </w:r>
      <w:r>
        <w:rPr>
          <w:spacing w:val="-12"/>
          <w:sz w:val="24"/>
        </w:rPr>
        <w:t xml:space="preserve"> </w:t>
      </w:r>
      <w:r>
        <w:rPr>
          <w:spacing w:val="-2"/>
          <w:sz w:val="24"/>
        </w:rPr>
        <w:t>действия</w:t>
      </w:r>
      <w:r>
        <w:rPr>
          <w:spacing w:val="-2"/>
          <w:sz w:val="24"/>
        </w:rPr>
        <w:t>ми.</w:t>
      </w:r>
    </w:p>
    <w:p w:rsidR="004D001B" w:rsidRDefault="00FF118F">
      <w:pPr>
        <w:pStyle w:val="a3"/>
        <w:ind w:right="571" w:firstLine="708"/>
      </w:pPr>
      <w:r>
        <w:t>Овладение познавательными универсальными учебными действиями предполагает умение использовать базовые логические действия, базовые исследовательские действия,</w:t>
      </w:r>
      <w:r>
        <w:rPr>
          <w:spacing w:val="-2"/>
        </w:rPr>
        <w:t xml:space="preserve"> </w:t>
      </w:r>
      <w:r>
        <w:t xml:space="preserve">работать с </w:t>
      </w:r>
      <w:r>
        <w:rPr>
          <w:spacing w:val="-2"/>
        </w:rPr>
        <w:t>информацией.</w:t>
      </w:r>
    </w:p>
    <w:p w:rsidR="004D001B" w:rsidRDefault="00FF118F">
      <w:pPr>
        <w:pStyle w:val="a3"/>
        <w:ind w:right="576" w:firstLine="708"/>
      </w:pPr>
      <w:r>
        <w:t>Овладение системой коммуникативных универсальных учебных действий обеспечивает сформированность социальных навыков общения, совместной деятельности.</w:t>
      </w:r>
    </w:p>
    <w:p w:rsidR="004D001B" w:rsidRDefault="00FF118F">
      <w:pPr>
        <w:pStyle w:val="a3"/>
        <w:ind w:right="583" w:firstLine="708"/>
      </w:pPr>
      <w:r>
        <w:t>Овладение регулятивными универсальными учебными действиями включает умения самоорганизации, самоконтроля, р</w:t>
      </w:r>
      <w:r>
        <w:t>азвитие эмоционального интеллекта.</w:t>
      </w:r>
    </w:p>
    <w:p w:rsidR="004D001B" w:rsidRDefault="00FF118F">
      <w:pPr>
        <w:pStyle w:val="a3"/>
        <w:ind w:right="581" w:firstLine="708"/>
      </w:pPr>
      <w:r>
        <w:t>В результате изучения учебных предметов на уровне среднего общего образования у обучающегося будут сформированы следующие метапредметные результаты:</w:t>
      </w:r>
    </w:p>
    <w:p w:rsidR="004D001B" w:rsidRDefault="00FF118F">
      <w:pPr>
        <w:pStyle w:val="a3"/>
      </w:pPr>
      <w:r>
        <w:t>Овладение</w:t>
      </w:r>
      <w:r>
        <w:rPr>
          <w:spacing w:val="-15"/>
        </w:rPr>
        <w:t xml:space="preserve"> </w:t>
      </w:r>
      <w:r>
        <w:t>познавательными</w:t>
      </w:r>
      <w:r>
        <w:rPr>
          <w:spacing w:val="-9"/>
        </w:rPr>
        <w:t xml:space="preserve"> </w:t>
      </w:r>
      <w:r>
        <w:t>универсальными</w:t>
      </w:r>
      <w:r>
        <w:rPr>
          <w:spacing w:val="-11"/>
        </w:rPr>
        <w:t xml:space="preserve"> </w:t>
      </w:r>
      <w:r>
        <w:rPr>
          <w:spacing w:val="-2"/>
        </w:rPr>
        <w:t>действиями:</w:t>
      </w:r>
    </w:p>
    <w:p w:rsidR="004D001B" w:rsidRDefault="00FF118F">
      <w:pPr>
        <w:pStyle w:val="a4"/>
        <w:numPr>
          <w:ilvl w:val="0"/>
          <w:numId w:val="86"/>
        </w:numPr>
        <w:tabs>
          <w:tab w:val="left" w:pos="538"/>
        </w:tabs>
        <w:spacing w:line="275" w:lineRule="exact"/>
        <w:ind w:left="538" w:hanging="260"/>
        <w:rPr>
          <w:sz w:val="24"/>
        </w:rPr>
      </w:pPr>
      <w:r>
        <w:rPr>
          <w:sz w:val="24"/>
        </w:rPr>
        <w:t>базовые</w:t>
      </w:r>
      <w:r>
        <w:rPr>
          <w:spacing w:val="-7"/>
          <w:sz w:val="24"/>
        </w:rPr>
        <w:t xml:space="preserve"> </w:t>
      </w:r>
      <w:r>
        <w:rPr>
          <w:sz w:val="24"/>
        </w:rPr>
        <w:t>логические</w:t>
      </w:r>
      <w:r>
        <w:rPr>
          <w:spacing w:val="-4"/>
          <w:sz w:val="24"/>
        </w:rPr>
        <w:t xml:space="preserve"> </w:t>
      </w:r>
      <w:r>
        <w:rPr>
          <w:spacing w:val="-2"/>
          <w:sz w:val="24"/>
        </w:rPr>
        <w:t>действия:</w:t>
      </w:r>
    </w:p>
    <w:p w:rsidR="004D001B" w:rsidRDefault="00FF118F">
      <w:pPr>
        <w:pStyle w:val="a4"/>
        <w:numPr>
          <w:ilvl w:val="1"/>
          <w:numId w:val="86"/>
        </w:numPr>
        <w:tabs>
          <w:tab w:val="left" w:pos="538"/>
        </w:tabs>
        <w:spacing w:line="318" w:lineRule="exact"/>
        <w:ind w:left="538" w:hanging="282"/>
        <w:jc w:val="left"/>
        <w:rPr>
          <w:sz w:val="24"/>
        </w:rPr>
      </w:pPr>
      <w:r>
        <w:rPr>
          <w:sz w:val="24"/>
        </w:rPr>
        <w:t>самостоятельно</w:t>
      </w:r>
      <w:r>
        <w:rPr>
          <w:spacing w:val="-5"/>
          <w:sz w:val="24"/>
        </w:rPr>
        <w:t xml:space="preserve"> </w:t>
      </w:r>
      <w:r>
        <w:rPr>
          <w:sz w:val="24"/>
        </w:rPr>
        <w:t>формулировать</w:t>
      </w:r>
      <w:r>
        <w:rPr>
          <w:spacing w:val="-1"/>
          <w:sz w:val="24"/>
        </w:rPr>
        <w:t xml:space="preserve"> </w:t>
      </w:r>
      <w:r>
        <w:rPr>
          <w:sz w:val="24"/>
        </w:rPr>
        <w:t>и</w:t>
      </w:r>
      <w:r>
        <w:rPr>
          <w:spacing w:val="-3"/>
          <w:sz w:val="24"/>
        </w:rPr>
        <w:t xml:space="preserve"> </w:t>
      </w:r>
      <w:r>
        <w:rPr>
          <w:sz w:val="24"/>
        </w:rPr>
        <w:t>актуализировать</w:t>
      </w:r>
      <w:r>
        <w:rPr>
          <w:spacing w:val="-1"/>
          <w:sz w:val="24"/>
        </w:rPr>
        <w:t xml:space="preserve"> </w:t>
      </w:r>
      <w:r>
        <w:rPr>
          <w:sz w:val="24"/>
        </w:rPr>
        <w:t>проблему,</w:t>
      </w:r>
      <w:r>
        <w:rPr>
          <w:spacing w:val="-1"/>
          <w:sz w:val="24"/>
        </w:rPr>
        <w:t xml:space="preserve"> </w:t>
      </w:r>
      <w:r>
        <w:rPr>
          <w:sz w:val="24"/>
        </w:rPr>
        <w:t>рассматривать</w:t>
      </w:r>
      <w:r>
        <w:rPr>
          <w:spacing w:val="-2"/>
          <w:sz w:val="24"/>
        </w:rPr>
        <w:t xml:space="preserve"> </w:t>
      </w:r>
      <w:r>
        <w:rPr>
          <w:sz w:val="24"/>
        </w:rPr>
        <w:t>её</w:t>
      </w:r>
      <w:r>
        <w:rPr>
          <w:spacing w:val="55"/>
          <w:sz w:val="24"/>
        </w:rPr>
        <w:t xml:space="preserve"> </w:t>
      </w:r>
      <w:r>
        <w:rPr>
          <w:spacing w:val="-2"/>
          <w:sz w:val="24"/>
        </w:rPr>
        <w:t>всесторонне;</w:t>
      </w:r>
    </w:p>
    <w:p w:rsidR="004D001B" w:rsidRDefault="00FF118F">
      <w:pPr>
        <w:pStyle w:val="a4"/>
        <w:numPr>
          <w:ilvl w:val="1"/>
          <w:numId w:val="86"/>
        </w:numPr>
        <w:tabs>
          <w:tab w:val="left" w:pos="538"/>
        </w:tabs>
        <w:spacing w:line="313" w:lineRule="exact"/>
        <w:ind w:left="538" w:hanging="282"/>
        <w:jc w:val="left"/>
        <w:rPr>
          <w:sz w:val="24"/>
        </w:rPr>
      </w:pPr>
      <w:r>
        <w:rPr>
          <w:sz w:val="24"/>
        </w:rPr>
        <w:t>устанавливать</w:t>
      </w:r>
      <w:r>
        <w:rPr>
          <w:spacing w:val="-4"/>
          <w:sz w:val="24"/>
        </w:rPr>
        <w:t xml:space="preserve"> </w:t>
      </w:r>
      <w:r>
        <w:rPr>
          <w:sz w:val="24"/>
        </w:rPr>
        <w:t>существенный</w:t>
      </w:r>
      <w:r>
        <w:rPr>
          <w:spacing w:val="-3"/>
          <w:sz w:val="24"/>
        </w:rPr>
        <w:t xml:space="preserve"> </w:t>
      </w:r>
      <w:r>
        <w:rPr>
          <w:sz w:val="24"/>
        </w:rPr>
        <w:t>признак</w:t>
      </w:r>
      <w:r>
        <w:rPr>
          <w:spacing w:val="-3"/>
          <w:sz w:val="24"/>
        </w:rPr>
        <w:t xml:space="preserve"> </w:t>
      </w:r>
      <w:r>
        <w:rPr>
          <w:sz w:val="24"/>
        </w:rPr>
        <w:t>или</w:t>
      </w:r>
      <w:r>
        <w:rPr>
          <w:spacing w:val="-4"/>
          <w:sz w:val="24"/>
        </w:rPr>
        <w:t xml:space="preserve"> </w:t>
      </w:r>
      <w:r>
        <w:rPr>
          <w:sz w:val="24"/>
        </w:rPr>
        <w:t>основания</w:t>
      </w:r>
      <w:r>
        <w:rPr>
          <w:spacing w:val="-4"/>
          <w:sz w:val="24"/>
        </w:rPr>
        <w:t xml:space="preserve"> </w:t>
      </w:r>
      <w:r>
        <w:rPr>
          <w:sz w:val="24"/>
        </w:rPr>
        <w:t>для</w:t>
      </w:r>
      <w:r>
        <w:rPr>
          <w:spacing w:val="-4"/>
          <w:sz w:val="24"/>
        </w:rPr>
        <w:t xml:space="preserve"> </w:t>
      </w:r>
      <w:r>
        <w:rPr>
          <w:sz w:val="24"/>
        </w:rPr>
        <w:t>сравнения,</w:t>
      </w:r>
      <w:r>
        <w:rPr>
          <w:spacing w:val="-2"/>
          <w:sz w:val="24"/>
        </w:rPr>
        <w:t xml:space="preserve"> </w:t>
      </w:r>
      <w:r>
        <w:rPr>
          <w:sz w:val="24"/>
        </w:rPr>
        <w:t>классификации</w:t>
      </w:r>
      <w:r>
        <w:rPr>
          <w:spacing w:val="-2"/>
          <w:sz w:val="24"/>
        </w:rPr>
        <w:t xml:space="preserve"> иобобщения;</w:t>
      </w:r>
    </w:p>
    <w:p w:rsidR="004D001B" w:rsidRDefault="00FF118F">
      <w:pPr>
        <w:pStyle w:val="a4"/>
        <w:numPr>
          <w:ilvl w:val="1"/>
          <w:numId w:val="86"/>
        </w:numPr>
        <w:tabs>
          <w:tab w:val="left" w:pos="539"/>
        </w:tabs>
        <w:spacing w:line="313" w:lineRule="exact"/>
        <w:ind w:left="539" w:hanging="285"/>
        <w:jc w:val="left"/>
        <w:rPr>
          <w:sz w:val="24"/>
        </w:rPr>
      </w:pPr>
      <w:r>
        <w:rPr>
          <w:sz w:val="24"/>
        </w:rPr>
        <w:t>определять</w:t>
      </w:r>
      <w:r>
        <w:rPr>
          <w:spacing w:val="-7"/>
          <w:sz w:val="24"/>
        </w:rPr>
        <w:t xml:space="preserve"> </w:t>
      </w:r>
      <w:r>
        <w:rPr>
          <w:sz w:val="24"/>
        </w:rPr>
        <w:t>цели</w:t>
      </w:r>
      <w:r>
        <w:rPr>
          <w:spacing w:val="-5"/>
          <w:sz w:val="24"/>
        </w:rPr>
        <w:t xml:space="preserve"> </w:t>
      </w:r>
      <w:r>
        <w:rPr>
          <w:sz w:val="24"/>
        </w:rPr>
        <w:t>деятельности,</w:t>
      </w:r>
      <w:r>
        <w:rPr>
          <w:spacing w:val="-5"/>
          <w:sz w:val="24"/>
        </w:rPr>
        <w:t xml:space="preserve"> </w:t>
      </w:r>
      <w:r>
        <w:rPr>
          <w:sz w:val="24"/>
        </w:rPr>
        <w:t>задавать</w:t>
      </w:r>
      <w:r>
        <w:rPr>
          <w:spacing w:val="-4"/>
          <w:sz w:val="24"/>
        </w:rPr>
        <w:t xml:space="preserve"> </w:t>
      </w:r>
      <w:r>
        <w:rPr>
          <w:sz w:val="24"/>
        </w:rPr>
        <w:t>параметры</w:t>
      </w:r>
      <w:r>
        <w:rPr>
          <w:spacing w:val="-4"/>
          <w:sz w:val="24"/>
        </w:rPr>
        <w:t xml:space="preserve"> </w:t>
      </w:r>
      <w:r>
        <w:rPr>
          <w:sz w:val="24"/>
        </w:rPr>
        <w:t>и</w:t>
      </w:r>
      <w:r>
        <w:rPr>
          <w:spacing w:val="-3"/>
          <w:sz w:val="24"/>
        </w:rPr>
        <w:t xml:space="preserve"> </w:t>
      </w:r>
      <w:r>
        <w:rPr>
          <w:sz w:val="24"/>
        </w:rPr>
        <w:t>критерии</w:t>
      </w:r>
      <w:r>
        <w:rPr>
          <w:spacing w:val="-5"/>
          <w:sz w:val="24"/>
        </w:rPr>
        <w:t xml:space="preserve"> </w:t>
      </w:r>
      <w:r>
        <w:rPr>
          <w:sz w:val="24"/>
        </w:rPr>
        <w:t>их</w:t>
      </w:r>
      <w:r>
        <w:rPr>
          <w:spacing w:val="-3"/>
          <w:sz w:val="24"/>
        </w:rPr>
        <w:t xml:space="preserve"> </w:t>
      </w:r>
      <w:r>
        <w:rPr>
          <w:spacing w:val="-2"/>
          <w:sz w:val="24"/>
        </w:rPr>
        <w:t>достиж</w:t>
      </w:r>
      <w:r>
        <w:rPr>
          <w:spacing w:val="-2"/>
          <w:sz w:val="24"/>
        </w:rPr>
        <w:t>ения;</w:t>
      </w:r>
    </w:p>
    <w:p w:rsidR="004D001B" w:rsidRDefault="00FF118F">
      <w:pPr>
        <w:pStyle w:val="a4"/>
        <w:numPr>
          <w:ilvl w:val="1"/>
          <w:numId w:val="86"/>
        </w:numPr>
        <w:tabs>
          <w:tab w:val="left" w:pos="539"/>
        </w:tabs>
        <w:spacing w:line="313" w:lineRule="exact"/>
        <w:ind w:left="539" w:hanging="285"/>
        <w:jc w:val="left"/>
        <w:rPr>
          <w:sz w:val="24"/>
        </w:rPr>
      </w:pPr>
      <w:r>
        <w:rPr>
          <w:sz w:val="24"/>
        </w:rPr>
        <w:t>выявлять</w:t>
      </w:r>
      <w:r>
        <w:rPr>
          <w:spacing w:val="-9"/>
          <w:sz w:val="24"/>
        </w:rPr>
        <w:t xml:space="preserve"> </w:t>
      </w:r>
      <w:r>
        <w:rPr>
          <w:sz w:val="24"/>
        </w:rPr>
        <w:t>закономерности</w:t>
      </w:r>
      <w:r>
        <w:rPr>
          <w:spacing w:val="-7"/>
          <w:sz w:val="24"/>
        </w:rPr>
        <w:t xml:space="preserve"> </w:t>
      </w:r>
      <w:r>
        <w:rPr>
          <w:sz w:val="24"/>
        </w:rPr>
        <w:t>и</w:t>
      </w:r>
      <w:r>
        <w:rPr>
          <w:spacing w:val="-7"/>
          <w:sz w:val="24"/>
        </w:rPr>
        <w:t xml:space="preserve"> </w:t>
      </w:r>
      <w:r>
        <w:rPr>
          <w:sz w:val="24"/>
        </w:rPr>
        <w:t>противоречия</w:t>
      </w:r>
      <w:r>
        <w:rPr>
          <w:spacing w:val="-8"/>
          <w:sz w:val="24"/>
        </w:rPr>
        <w:t xml:space="preserve"> </w:t>
      </w:r>
      <w:r>
        <w:rPr>
          <w:sz w:val="24"/>
        </w:rPr>
        <w:t>в</w:t>
      </w:r>
      <w:r>
        <w:rPr>
          <w:spacing w:val="-8"/>
          <w:sz w:val="24"/>
        </w:rPr>
        <w:t xml:space="preserve"> </w:t>
      </w:r>
      <w:r>
        <w:rPr>
          <w:sz w:val="24"/>
        </w:rPr>
        <w:t>рассматриваемых</w:t>
      </w:r>
      <w:r>
        <w:rPr>
          <w:spacing w:val="-5"/>
          <w:sz w:val="24"/>
        </w:rPr>
        <w:t xml:space="preserve"> </w:t>
      </w:r>
      <w:r>
        <w:rPr>
          <w:sz w:val="24"/>
        </w:rPr>
        <w:t>физических</w:t>
      </w:r>
      <w:r>
        <w:rPr>
          <w:spacing w:val="-6"/>
          <w:sz w:val="24"/>
        </w:rPr>
        <w:t xml:space="preserve"> </w:t>
      </w:r>
      <w:r>
        <w:rPr>
          <w:spacing w:val="-2"/>
          <w:sz w:val="24"/>
        </w:rPr>
        <w:t>явлениях;</w:t>
      </w:r>
    </w:p>
    <w:p w:rsidR="004D001B" w:rsidRDefault="00FF118F">
      <w:pPr>
        <w:pStyle w:val="a4"/>
        <w:numPr>
          <w:ilvl w:val="1"/>
          <w:numId w:val="86"/>
        </w:numPr>
        <w:tabs>
          <w:tab w:val="left" w:pos="538"/>
          <w:tab w:val="left" w:pos="540"/>
        </w:tabs>
        <w:spacing w:before="2" w:line="232" w:lineRule="auto"/>
        <w:ind w:right="574"/>
        <w:jc w:val="left"/>
        <w:rPr>
          <w:sz w:val="24"/>
        </w:rPr>
      </w:pPr>
      <w:r>
        <w:rPr>
          <w:sz w:val="24"/>
        </w:rPr>
        <w:t>вносить коррективы в деятельность, оценивать соответствие результатов целям,</w:t>
      </w:r>
      <w:r>
        <w:rPr>
          <w:spacing w:val="29"/>
          <w:sz w:val="24"/>
        </w:rPr>
        <w:t xml:space="preserve"> </w:t>
      </w:r>
      <w:r>
        <w:rPr>
          <w:sz w:val="24"/>
        </w:rPr>
        <w:t>оцениватьриски последствий деятельности;</w:t>
      </w:r>
    </w:p>
    <w:p w:rsidR="004D001B" w:rsidRDefault="00FF118F">
      <w:pPr>
        <w:pStyle w:val="a4"/>
        <w:numPr>
          <w:ilvl w:val="0"/>
          <w:numId w:val="86"/>
        </w:numPr>
        <w:tabs>
          <w:tab w:val="left" w:pos="538"/>
        </w:tabs>
        <w:spacing w:before="2"/>
        <w:ind w:left="538" w:hanging="260"/>
        <w:rPr>
          <w:sz w:val="24"/>
        </w:rPr>
      </w:pPr>
      <w:r>
        <w:rPr>
          <w:sz w:val="24"/>
        </w:rPr>
        <w:t>базовые</w:t>
      </w:r>
      <w:r>
        <w:rPr>
          <w:spacing w:val="-7"/>
          <w:sz w:val="24"/>
        </w:rPr>
        <w:t xml:space="preserve"> </w:t>
      </w:r>
      <w:r>
        <w:rPr>
          <w:sz w:val="24"/>
        </w:rPr>
        <w:t>исследовательские</w:t>
      </w:r>
      <w:r>
        <w:rPr>
          <w:spacing w:val="-6"/>
          <w:sz w:val="24"/>
        </w:rPr>
        <w:t xml:space="preserve"> </w:t>
      </w:r>
      <w:r>
        <w:rPr>
          <w:spacing w:val="-2"/>
          <w:sz w:val="24"/>
        </w:rPr>
        <w:t>действия:</w:t>
      </w:r>
    </w:p>
    <w:p w:rsidR="004D001B" w:rsidRDefault="00FF118F">
      <w:pPr>
        <w:pStyle w:val="a4"/>
        <w:numPr>
          <w:ilvl w:val="1"/>
          <w:numId w:val="86"/>
        </w:numPr>
        <w:tabs>
          <w:tab w:val="left" w:pos="539"/>
        </w:tabs>
        <w:spacing w:before="1" w:line="317" w:lineRule="exact"/>
        <w:ind w:left="539" w:hanging="285"/>
        <w:jc w:val="left"/>
        <w:rPr>
          <w:sz w:val="24"/>
        </w:rPr>
      </w:pPr>
      <w:r>
        <w:rPr>
          <w:spacing w:val="-2"/>
          <w:sz w:val="24"/>
        </w:rPr>
        <w:t>владеть</w:t>
      </w:r>
      <w:r>
        <w:rPr>
          <w:spacing w:val="-8"/>
          <w:sz w:val="24"/>
        </w:rPr>
        <w:t xml:space="preserve"> </w:t>
      </w:r>
      <w:r>
        <w:rPr>
          <w:spacing w:val="-2"/>
          <w:sz w:val="24"/>
        </w:rPr>
        <w:t>научной</w:t>
      </w:r>
      <w:r>
        <w:rPr>
          <w:spacing w:val="-4"/>
          <w:sz w:val="24"/>
        </w:rPr>
        <w:t xml:space="preserve"> </w:t>
      </w:r>
      <w:r>
        <w:rPr>
          <w:spacing w:val="-2"/>
          <w:sz w:val="24"/>
        </w:rPr>
        <w:t>терминологией,</w:t>
      </w:r>
      <w:r>
        <w:rPr>
          <w:spacing w:val="-7"/>
          <w:sz w:val="24"/>
        </w:rPr>
        <w:t xml:space="preserve"> </w:t>
      </w:r>
      <w:r>
        <w:rPr>
          <w:spacing w:val="-2"/>
          <w:sz w:val="24"/>
        </w:rPr>
        <w:t>ключевыми</w:t>
      </w:r>
      <w:r>
        <w:rPr>
          <w:spacing w:val="-6"/>
          <w:sz w:val="24"/>
        </w:rPr>
        <w:t xml:space="preserve"> </w:t>
      </w:r>
      <w:r>
        <w:rPr>
          <w:spacing w:val="-2"/>
          <w:sz w:val="24"/>
        </w:rPr>
        <w:t>понятиями</w:t>
      </w:r>
      <w:r>
        <w:rPr>
          <w:spacing w:val="-6"/>
          <w:sz w:val="24"/>
        </w:rPr>
        <w:t xml:space="preserve"> </w:t>
      </w:r>
      <w:r>
        <w:rPr>
          <w:spacing w:val="-2"/>
          <w:sz w:val="24"/>
        </w:rPr>
        <w:t>и</w:t>
      </w:r>
      <w:r>
        <w:rPr>
          <w:spacing w:val="-5"/>
          <w:sz w:val="24"/>
        </w:rPr>
        <w:t xml:space="preserve"> </w:t>
      </w:r>
      <w:r>
        <w:rPr>
          <w:spacing w:val="-2"/>
          <w:sz w:val="24"/>
        </w:rPr>
        <w:t>методами</w:t>
      </w:r>
      <w:r>
        <w:rPr>
          <w:spacing w:val="-4"/>
          <w:sz w:val="24"/>
        </w:rPr>
        <w:t xml:space="preserve"> </w:t>
      </w:r>
      <w:r>
        <w:rPr>
          <w:spacing w:val="-2"/>
          <w:sz w:val="24"/>
        </w:rPr>
        <w:t>предметных областей;</w:t>
      </w:r>
    </w:p>
    <w:p w:rsidR="004D001B" w:rsidRDefault="00FF118F">
      <w:pPr>
        <w:pStyle w:val="a4"/>
        <w:numPr>
          <w:ilvl w:val="1"/>
          <w:numId w:val="86"/>
        </w:numPr>
        <w:tabs>
          <w:tab w:val="left" w:pos="538"/>
        </w:tabs>
        <w:spacing w:line="317" w:lineRule="exact"/>
        <w:ind w:left="538" w:hanging="282"/>
        <w:jc w:val="left"/>
        <w:rPr>
          <w:sz w:val="24"/>
        </w:rPr>
      </w:pPr>
      <w:r>
        <w:rPr>
          <w:sz w:val="24"/>
        </w:rPr>
        <w:t>владеть</w:t>
      </w:r>
      <w:r>
        <w:rPr>
          <w:spacing w:val="51"/>
          <w:sz w:val="24"/>
        </w:rPr>
        <w:t xml:space="preserve"> </w:t>
      </w:r>
      <w:r>
        <w:rPr>
          <w:sz w:val="24"/>
        </w:rPr>
        <w:t>навыками</w:t>
      </w:r>
      <w:r>
        <w:rPr>
          <w:spacing w:val="57"/>
          <w:sz w:val="24"/>
        </w:rPr>
        <w:t xml:space="preserve"> </w:t>
      </w:r>
      <w:r>
        <w:rPr>
          <w:sz w:val="24"/>
        </w:rPr>
        <w:t>учебно-исследовательской</w:t>
      </w:r>
      <w:r>
        <w:rPr>
          <w:spacing w:val="53"/>
          <w:sz w:val="24"/>
        </w:rPr>
        <w:t xml:space="preserve"> </w:t>
      </w:r>
      <w:r>
        <w:rPr>
          <w:sz w:val="24"/>
        </w:rPr>
        <w:t>и</w:t>
      </w:r>
      <w:r>
        <w:rPr>
          <w:spacing w:val="53"/>
          <w:sz w:val="24"/>
        </w:rPr>
        <w:t xml:space="preserve"> </w:t>
      </w:r>
      <w:r>
        <w:rPr>
          <w:sz w:val="24"/>
        </w:rPr>
        <w:t>проектной</w:t>
      </w:r>
      <w:r>
        <w:rPr>
          <w:spacing w:val="53"/>
          <w:sz w:val="24"/>
        </w:rPr>
        <w:t xml:space="preserve"> </w:t>
      </w:r>
      <w:r>
        <w:rPr>
          <w:sz w:val="24"/>
        </w:rPr>
        <w:t>деятельности</w:t>
      </w:r>
      <w:r>
        <w:rPr>
          <w:spacing w:val="54"/>
          <w:sz w:val="24"/>
        </w:rPr>
        <w:t xml:space="preserve"> </w:t>
      </w:r>
      <w:r>
        <w:rPr>
          <w:sz w:val="24"/>
        </w:rPr>
        <w:t>навыками</w:t>
      </w:r>
      <w:r>
        <w:rPr>
          <w:spacing w:val="54"/>
          <w:sz w:val="24"/>
        </w:rPr>
        <w:t xml:space="preserve"> </w:t>
      </w:r>
      <w:r>
        <w:rPr>
          <w:spacing w:val="-2"/>
          <w:sz w:val="24"/>
        </w:rPr>
        <w:t>разрешения</w:t>
      </w:r>
    </w:p>
    <w:p w:rsidR="004D001B" w:rsidRDefault="004D001B">
      <w:pPr>
        <w:spacing w:line="317" w:lineRule="exact"/>
        <w:rPr>
          <w:sz w:val="24"/>
        </w:rPr>
        <w:sectPr w:rsidR="004D001B">
          <w:pgSz w:w="11920" w:h="16850"/>
          <w:pgMar w:top="720" w:right="160" w:bottom="640" w:left="480" w:header="0" w:footer="450" w:gutter="0"/>
          <w:cols w:space="720"/>
        </w:sectPr>
      </w:pPr>
    </w:p>
    <w:p w:rsidR="004D001B" w:rsidRDefault="00FF118F">
      <w:pPr>
        <w:pStyle w:val="a3"/>
        <w:spacing w:before="68" w:line="275" w:lineRule="exact"/>
        <w:jc w:val="left"/>
      </w:pPr>
      <w:r>
        <w:rPr>
          <w:spacing w:val="-2"/>
        </w:rPr>
        <w:lastRenderedPageBreak/>
        <w:t>проблем;</w:t>
      </w:r>
    </w:p>
    <w:p w:rsidR="004D001B" w:rsidRDefault="00FF118F">
      <w:pPr>
        <w:pStyle w:val="a4"/>
        <w:numPr>
          <w:ilvl w:val="1"/>
          <w:numId w:val="86"/>
        </w:numPr>
        <w:tabs>
          <w:tab w:val="left" w:pos="538"/>
          <w:tab w:val="left" w:pos="540"/>
        </w:tabs>
        <w:spacing w:before="7" w:line="232" w:lineRule="auto"/>
        <w:ind w:right="577"/>
        <w:rPr>
          <w:sz w:val="24"/>
        </w:rPr>
      </w:pPr>
      <w:r>
        <w:rPr>
          <w:sz w:val="24"/>
        </w:rPr>
        <w:t>способность и готовность к самостоятельному поиску методов решения практиче</w:t>
      </w:r>
      <w:r>
        <w:rPr>
          <w:sz w:val="24"/>
        </w:rPr>
        <w:t>ских</w:t>
      </w:r>
      <w:r>
        <w:rPr>
          <w:spacing w:val="-7"/>
          <w:sz w:val="24"/>
        </w:rPr>
        <w:t xml:space="preserve"> </w:t>
      </w:r>
      <w:r>
        <w:rPr>
          <w:sz w:val="24"/>
        </w:rPr>
        <w:t>задач, применению различных методов познания;</w:t>
      </w:r>
    </w:p>
    <w:p w:rsidR="004D001B" w:rsidRDefault="00FF118F">
      <w:pPr>
        <w:pStyle w:val="a4"/>
        <w:numPr>
          <w:ilvl w:val="1"/>
          <w:numId w:val="86"/>
        </w:numPr>
        <w:tabs>
          <w:tab w:val="left" w:pos="538"/>
          <w:tab w:val="left" w:pos="540"/>
        </w:tabs>
        <w:spacing w:before="8" w:line="235" w:lineRule="auto"/>
        <w:ind w:right="574"/>
        <w:rPr>
          <w:sz w:val="24"/>
        </w:rPr>
      </w:pPr>
      <w:r>
        <w:rPr>
          <w:sz w:val="24"/>
        </w:rPr>
        <w:t>овладение</w:t>
      </w:r>
      <w:r>
        <w:rPr>
          <w:spacing w:val="-8"/>
          <w:sz w:val="24"/>
        </w:rPr>
        <w:t xml:space="preserve"> </w:t>
      </w:r>
      <w:r>
        <w:rPr>
          <w:sz w:val="24"/>
        </w:rPr>
        <w:t>видами</w:t>
      </w:r>
      <w:r>
        <w:rPr>
          <w:spacing w:val="-7"/>
          <w:sz w:val="24"/>
        </w:rPr>
        <w:t xml:space="preserve"> </w:t>
      </w:r>
      <w:r>
        <w:rPr>
          <w:sz w:val="24"/>
        </w:rPr>
        <w:t>деятельности</w:t>
      </w:r>
      <w:r>
        <w:rPr>
          <w:spacing w:val="-5"/>
          <w:sz w:val="24"/>
        </w:rPr>
        <w:t xml:space="preserve"> </w:t>
      </w:r>
      <w:r>
        <w:rPr>
          <w:sz w:val="24"/>
        </w:rPr>
        <w:t>по</w:t>
      </w:r>
      <w:r>
        <w:rPr>
          <w:spacing w:val="-8"/>
          <w:sz w:val="24"/>
        </w:rPr>
        <w:t xml:space="preserve"> </w:t>
      </w:r>
      <w:r>
        <w:rPr>
          <w:sz w:val="24"/>
        </w:rPr>
        <w:t>получению</w:t>
      </w:r>
      <w:r>
        <w:rPr>
          <w:spacing w:val="-6"/>
          <w:sz w:val="24"/>
        </w:rPr>
        <w:t xml:space="preserve"> </w:t>
      </w:r>
      <w:r>
        <w:rPr>
          <w:sz w:val="24"/>
        </w:rPr>
        <w:t>нового</w:t>
      </w:r>
      <w:r>
        <w:rPr>
          <w:spacing w:val="-9"/>
          <w:sz w:val="24"/>
        </w:rPr>
        <w:t xml:space="preserve"> </w:t>
      </w:r>
      <w:r>
        <w:rPr>
          <w:sz w:val="24"/>
        </w:rPr>
        <w:t>знания,</w:t>
      </w:r>
      <w:r>
        <w:rPr>
          <w:spacing w:val="-7"/>
          <w:sz w:val="24"/>
        </w:rPr>
        <w:t xml:space="preserve"> </w:t>
      </w:r>
      <w:r>
        <w:rPr>
          <w:sz w:val="24"/>
        </w:rPr>
        <w:t>его</w:t>
      </w:r>
      <w:r>
        <w:rPr>
          <w:spacing w:val="-8"/>
          <w:sz w:val="24"/>
        </w:rPr>
        <w:t xml:space="preserve"> </w:t>
      </w:r>
      <w:r>
        <w:rPr>
          <w:sz w:val="24"/>
        </w:rPr>
        <w:t>интерпретации,</w:t>
      </w:r>
      <w:r>
        <w:rPr>
          <w:spacing w:val="-6"/>
          <w:sz w:val="24"/>
        </w:rPr>
        <w:t xml:space="preserve"> </w:t>
      </w:r>
      <w:r>
        <w:rPr>
          <w:sz w:val="24"/>
        </w:rPr>
        <w:t xml:space="preserve">преобразованию и применению в различных учебных ситуациях, в том числе при созданииучебных и социальных </w:t>
      </w:r>
      <w:r>
        <w:rPr>
          <w:spacing w:val="-2"/>
          <w:sz w:val="24"/>
        </w:rPr>
        <w:t>проектов;</w:t>
      </w:r>
    </w:p>
    <w:p w:rsidR="004D001B" w:rsidRDefault="00FF118F">
      <w:pPr>
        <w:pStyle w:val="a4"/>
        <w:numPr>
          <w:ilvl w:val="1"/>
          <w:numId w:val="86"/>
        </w:numPr>
        <w:tabs>
          <w:tab w:val="left" w:pos="538"/>
          <w:tab w:val="left" w:pos="540"/>
        </w:tabs>
        <w:spacing w:before="10" w:line="232" w:lineRule="auto"/>
        <w:ind w:right="574"/>
        <w:rPr>
          <w:sz w:val="24"/>
        </w:rPr>
      </w:pPr>
      <w:r>
        <w:rPr>
          <w:sz w:val="24"/>
        </w:rPr>
        <w:t>формирование</w:t>
      </w:r>
      <w:r>
        <w:rPr>
          <w:spacing w:val="-15"/>
          <w:sz w:val="24"/>
        </w:rPr>
        <w:t xml:space="preserve"> </w:t>
      </w:r>
      <w:r>
        <w:rPr>
          <w:sz w:val="24"/>
        </w:rPr>
        <w:t>научного</w:t>
      </w:r>
      <w:r>
        <w:rPr>
          <w:spacing w:val="-15"/>
          <w:sz w:val="24"/>
        </w:rPr>
        <w:t xml:space="preserve"> </w:t>
      </w:r>
      <w:r>
        <w:rPr>
          <w:sz w:val="24"/>
        </w:rPr>
        <w:t>типа</w:t>
      </w:r>
      <w:r>
        <w:rPr>
          <w:spacing w:val="-15"/>
          <w:sz w:val="24"/>
        </w:rPr>
        <w:t xml:space="preserve"> </w:t>
      </w:r>
      <w:r>
        <w:rPr>
          <w:sz w:val="24"/>
        </w:rPr>
        <w:t>мышления,</w:t>
      </w:r>
      <w:r>
        <w:rPr>
          <w:spacing w:val="-15"/>
          <w:sz w:val="24"/>
        </w:rPr>
        <w:t xml:space="preserve"> </w:t>
      </w:r>
      <w:r>
        <w:rPr>
          <w:sz w:val="24"/>
        </w:rPr>
        <w:t>владение</w:t>
      </w:r>
      <w:r>
        <w:rPr>
          <w:spacing w:val="-15"/>
          <w:sz w:val="24"/>
        </w:rPr>
        <w:t xml:space="preserve"> </w:t>
      </w:r>
      <w:r>
        <w:rPr>
          <w:sz w:val="24"/>
        </w:rPr>
        <w:t>научной</w:t>
      </w:r>
      <w:r>
        <w:rPr>
          <w:spacing w:val="-15"/>
          <w:sz w:val="24"/>
        </w:rPr>
        <w:t xml:space="preserve"> </w:t>
      </w:r>
      <w:r>
        <w:rPr>
          <w:sz w:val="24"/>
        </w:rPr>
        <w:t>терминологией,</w:t>
      </w:r>
      <w:r>
        <w:rPr>
          <w:spacing w:val="-15"/>
          <w:sz w:val="24"/>
        </w:rPr>
        <w:t xml:space="preserve"> </w:t>
      </w:r>
      <w:r>
        <w:rPr>
          <w:sz w:val="24"/>
        </w:rPr>
        <w:t>ключевыми</w:t>
      </w:r>
      <w:r>
        <w:rPr>
          <w:spacing w:val="-15"/>
          <w:sz w:val="24"/>
        </w:rPr>
        <w:t xml:space="preserve"> </w:t>
      </w:r>
      <w:r>
        <w:rPr>
          <w:sz w:val="24"/>
        </w:rPr>
        <w:t>понятиями и методами;</w:t>
      </w:r>
    </w:p>
    <w:p w:rsidR="004D001B" w:rsidRDefault="00FF118F">
      <w:pPr>
        <w:pStyle w:val="a4"/>
        <w:numPr>
          <w:ilvl w:val="1"/>
          <w:numId w:val="86"/>
        </w:numPr>
        <w:tabs>
          <w:tab w:val="left" w:pos="538"/>
          <w:tab w:val="left" w:pos="540"/>
        </w:tabs>
        <w:spacing w:before="11" w:line="232" w:lineRule="auto"/>
        <w:ind w:right="578"/>
        <w:rPr>
          <w:sz w:val="24"/>
        </w:rPr>
      </w:pPr>
      <w:r>
        <w:rPr>
          <w:sz w:val="24"/>
        </w:rPr>
        <w:t xml:space="preserve">ставить и формулировать собственные задачи в образовательной деятельности и жизненных </w:t>
      </w:r>
      <w:r>
        <w:rPr>
          <w:spacing w:val="-2"/>
          <w:sz w:val="24"/>
        </w:rPr>
        <w:t>ситуациях;</w:t>
      </w:r>
    </w:p>
    <w:p w:rsidR="004D001B" w:rsidRDefault="00FF118F">
      <w:pPr>
        <w:pStyle w:val="a4"/>
        <w:numPr>
          <w:ilvl w:val="1"/>
          <w:numId w:val="86"/>
        </w:numPr>
        <w:tabs>
          <w:tab w:val="left" w:pos="538"/>
          <w:tab w:val="left" w:pos="540"/>
        </w:tabs>
        <w:spacing w:before="7" w:line="235" w:lineRule="auto"/>
        <w:ind w:right="573"/>
        <w:rPr>
          <w:sz w:val="24"/>
        </w:rPr>
      </w:pPr>
      <w:r>
        <w:rPr>
          <w:sz w:val="24"/>
        </w:rPr>
        <w:t>выявлять</w:t>
      </w:r>
      <w:r>
        <w:rPr>
          <w:spacing w:val="-9"/>
          <w:sz w:val="24"/>
        </w:rPr>
        <w:t xml:space="preserve"> </w:t>
      </w:r>
      <w:r>
        <w:rPr>
          <w:sz w:val="24"/>
        </w:rPr>
        <w:t>причинно-следственные</w:t>
      </w:r>
      <w:r>
        <w:rPr>
          <w:spacing w:val="-11"/>
          <w:sz w:val="24"/>
        </w:rPr>
        <w:t xml:space="preserve"> </w:t>
      </w:r>
      <w:r>
        <w:rPr>
          <w:sz w:val="24"/>
        </w:rPr>
        <w:t>связи</w:t>
      </w:r>
      <w:r>
        <w:rPr>
          <w:spacing w:val="-9"/>
          <w:sz w:val="24"/>
        </w:rPr>
        <w:t xml:space="preserve"> </w:t>
      </w:r>
      <w:r>
        <w:rPr>
          <w:sz w:val="24"/>
        </w:rPr>
        <w:t>и</w:t>
      </w:r>
      <w:r>
        <w:rPr>
          <w:spacing w:val="-9"/>
          <w:sz w:val="24"/>
        </w:rPr>
        <w:t xml:space="preserve"> </w:t>
      </w:r>
      <w:r>
        <w:rPr>
          <w:sz w:val="24"/>
        </w:rPr>
        <w:t>актуализировать</w:t>
      </w:r>
      <w:r>
        <w:rPr>
          <w:spacing w:val="-8"/>
          <w:sz w:val="24"/>
        </w:rPr>
        <w:t xml:space="preserve"> </w:t>
      </w:r>
      <w:r>
        <w:rPr>
          <w:sz w:val="24"/>
        </w:rPr>
        <w:t>задачу,</w:t>
      </w:r>
      <w:r>
        <w:rPr>
          <w:spacing w:val="-10"/>
          <w:sz w:val="24"/>
        </w:rPr>
        <w:t xml:space="preserve"> </w:t>
      </w:r>
      <w:r>
        <w:rPr>
          <w:sz w:val="24"/>
        </w:rPr>
        <w:t>выдвигать</w:t>
      </w:r>
      <w:r>
        <w:rPr>
          <w:spacing w:val="-8"/>
          <w:sz w:val="24"/>
        </w:rPr>
        <w:t xml:space="preserve"> </w:t>
      </w:r>
      <w:r>
        <w:rPr>
          <w:sz w:val="24"/>
        </w:rPr>
        <w:t>гипотезу</w:t>
      </w:r>
      <w:r>
        <w:rPr>
          <w:spacing w:val="-14"/>
          <w:sz w:val="24"/>
        </w:rPr>
        <w:t xml:space="preserve"> </w:t>
      </w:r>
      <w:r>
        <w:rPr>
          <w:sz w:val="24"/>
        </w:rPr>
        <w:t>её</w:t>
      </w:r>
      <w:r>
        <w:rPr>
          <w:spacing w:val="-4"/>
          <w:sz w:val="24"/>
        </w:rPr>
        <w:t xml:space="preserve"> </w:t>
      </w:r>
      <w:r>
        <w:rPr>
          <w:sz w:val="24"/>
        </w:rPr>
        <w:t xml:space="preserve">решения, находить аргументы для доказательства своих утверждений, задавать параметры и критерии </w:t>
      </w:r>
      <w:r>
        <w:rPr>
          <w:spacing w:val="-2"/>
          <w:sz w:val="24"/>
        </w:rPr>
        <w:t>решения;</w:t>
      </w:r>
    </w:p>
    <w:p w:rsidR="004D001B" w:rsidRDefault="00FF118F">
      <w:pPr>
        <w:pStyle w:val="a4"/>
        <w:numPr>
          <w:ilvl w:val="1"/>
          <w:numId w:val="86"/>
        </w:numPr>
        <w:tabs>
          <w:tab w:val="left" w:pos="538"/>
          <w:tab w:val="left" w:pos="540"/>
        </w:tabs>
        <w:spacing w:before="10" w:line="232" w:lineRule="auto"/>
        <w:ind w:right="579"/>
        <w:rPr>
          <w:sz w:val="24"/>
        </w:rPr>
      </w:pPr>
      <w:r>
        <w:rPr>
          <w:sz w:val="24"/>
        </w:rPr>
        <w:t>анализировать полученные в ходе решения задачи результаты, критически оценивать их достоверность, прогнозировать изменение в новы</w:t>
      </w:r>
      <w:r>
        <w:rPr>
          <w:sz w:val="24"/>
        </w:rPr>
        <w:t>х условиях;</w:t>
      </w:r>
    </w:p>
    <w:p w:rsidR="004D001B" w:rsidRDefault="00FF118F">
      <w:pPr>
        <w:pStyle w:val="a4"/>
        <w:numPr>
          <w:ilvl w:val="1"/>
          <w:numId w:val="86"/>
        </w:numPr>
        <w:tabs>
          <w:tab w:val="left" w:pos="539"/>
        </w:tabs>
        <w:spacing w:before="4" w:line="317" w:lineRule="exact"/>
        <w:ind w:left="539" w:hanging="285"/>
        <w:rPr>
          <w:sz w:val="24"/>
        </w:rPr>
      </w:pPr>
      <w:r>
        <w:rPr>
          <w:sz w:val="24"/>
        </w:rPr>
        <w:t>давать</w:t>
      </w:r>
      <w:r>
        <w:rPr>
          <w:spacing w:val="-7"/>
          <w:sz w:val="24"/>
        </w:rPr>
        <w:t xml:space="preserve"> </w:t>
      </w:r>
      <w:r>
        <w:rPr>
          <w:sz w:val="24"/>
        </w:rPr>
        <w:t>оценку</w:t>
      </w:r>
      <w:r>
        <w:rPr>
          <w:spacing w:val="-11"/>
          <w:sz w:val="24"/>
        </w:rPr>
        <w:t xml:space="preserve"> </w:t>
      </w:r>
      <w:r>
        <w:rPr>
          <w:sz w:val="24"/>
        </w:rPr>
        <w:t>новым</w:t>
      </w:r>
      <w:r>
        <w:rPr>
          <w:spacing w:val="-6"/>
          <w:sz w:val="24"/>
        </w:rPr>
        <w:t xml:space="preserve"> </w:t>
      </w:r>
      <w:r>
        <w:rPr>
          <w:sz w:val="24"/>
        </w:rPr>
        <w:t>ситуациям,</w:t>
      </w:r>
      <w:r>
        <w:rPr>
          <w:spacing w:val="-7"/>
          <w:sz w:val="24"/>
        </w:rPr>
        <w:t xml:space="preserve"> </w:t>
      </w:r>
      <w:r>
        <w:rPr>
          <w:sz w:val="24"/>
        </w:rPr>
        <w:t>оценивать</w:t>
      </w:r>
      <w:r>
        <w:rPr>
          <w:spacing w:val="-6"/>
          <w:sz w:val="24"/>
        </w:rPr>
        <w:t xml:space="preserve"> </w:t>
      </w:r>
      <w:r>
        <w:rPr>
          <w:sz w:val="24"/>
        </w:rPr>
        <w:t>приобретённый</w:t>
      </w:r>
      <w:r>
        <w:rPr>
          <w:spacing w:val="-6"/>
          <w:sz w:val="24"/>
        </w:rPr>
        <w:t xml:space="preserve"> </w:t>
      </w:r>
      <w:r>
        <w:rPr>
          <w:spacing w:val="-2"/>
          <w:sz w:val="24"/>
        </w:rPr>
        <w:t>опыт;</w:t>
      </w:r>
    </w:p>
    <w:p w:rsidR="004D001B" w:rsidRDefault="00FF118F">
      <w:pPr>
        <w:pStyle w:val="a4"/>
        <w:numPr>
          <w:ilvl w:val="1"/>
          <w:numId w:val="86"/>
        </w:numPr>
        <w:tabs>
          <w:tab w:val="left" w:pos="538"/>
          <w:tab w:val="left" w:pos="540"/>
          <w:tab w:val="left" w:pos="2220"/>
          <w:tab w:val="left" w:pos="2909"/>
          <w:tab w:val="left" w:pos="4001"/>
          <w:tab w:val="left" w:pos="5238"/>
          <w:tab w:val="left" w:pos="5552"/>
          <w:tab w:val="left" w:pos="6476"/>
          <w:tab w:val="left" w:pos="7473"/>
          <w:tab w:val="left" w:pos="8898"/>
          <w:tab w:val="left" w:pos="10564"/>
        </w:tabs>
        <w:spacing w:before="2" w:line="232" w:lineRule="auto"/>
        <w:ind w:right="575"/>
        <w:jc w:val="left"/>
        <w:rPr>
          <w:sz w:val="24"/>
        </w:rPr>
      </w:pPr>
      <w:r>
        <w:rPr>
          <w:spacing w:val="-2"/>
          <w:sz w:val="24"/>
        </w:rPr>
        <w:t>разрабатывать</w:t>
      </w:r>
      <w:r>
        <w:rPr>
          <w:sz w:val="24"/>
        </w:rPr>
        <w:tab/>
      </w:r>
      <w:r>
        <w:rPr>
          <w:spacing w:val="-4"/>
          <w:sz w:val="24"/>
        </w:rPr>
        <w:t>план</w:t>
      </w:r>
      <w:r>
        <w:rPr>
          <w:sz w:val="24"/>
        </w:rPr>
        <w:tab/>
      </w:r>
      <w:r>
        <w:rPr>
          <w:spacing w:val="-2"/>
          <w:sz w:val="24"/>
        </w:rPr>
        <w:t>решения</w:t>
      </w:r>
      <w:r>
        <w:rPr>
          <w:sz w:val="24"/>
        </w:rPr>
        <w:tab/>
      </w:r>
      <w:r>
        <w:rPr>
          <w:spacing w:val="-2"/>
          <w:sz w:val="24"/>
        </w:rPr>
        <w:t>проблемы</w:t>
      </w:r>
      <w:r>
        <w:rPr>
          <w:sz w:val="24"/>
        </w:rPr>
        <w:tab/>
      </w:r>
      <w:r>
        <w:rPr>
          <w:spacing w:val="-10"/>
          <w:sz w:val="24"/>
        </w:rPr>
        <w:t>с</w:t>
      </w:r>
      <w:r>
        <w:rPr>
          <w:sz w:val="24"/>
        </w:rPr>
        <w:tab/>
      </w:r>
      <w:r>
        <w:rPr>
          <w:spacing w:val="-2"/>
          <w:sz w:val="24"/>
        </w:rPr>
        <w:t>учетом</w:t>
      </w:r>
      <w:r>
        <w:rPr>
          <w:sz w:val="24"/>
        </w:rPr>
        <w:tab/>
      </w:r>
      <w:r>
        <w:rPr>
          <w:spacing w:val="-2"/>
          <w:sz w:val="24"/>
        </w:rPr>
        <w:t>анализа</w:t>
      </w:r>
      <w:r>
        <w:rPr>
          <w:sz w:val="24"/>
        </w:rPr>
        <w:tab/>
      </w:r>
      <w:r>
        <w:rPr>
          <w:spacing w:val="-2"/>
          <w:sz w:val="24"/>
        </w:rPr>
        <w:t>имеющихся</w:t>
      </w:r>
      <w:r>
        <w:rPr>
          <w:sz w:val="24"/>
        </w:rPr>
        <w:tab/>
      </w:r>
      <w:r>
        <w:rPr>
          <w:spacing w:val="-2"/>
          <w:sz w:val="24"/>
        </w:rPr>
        <w:t>материальных</w:t>
      </w:r>
      <w:r>
        <w:rPr>
          <w:sz w:val="24"/>
        </w:rPr>
        <w:tab/>
      </w:r>
      <w:r>
        <w:rPr>
          <w:spacing w:val="-10"/>
          <w:sz w:val="24"/>
        </w:rPr>
        <w:t xml:space="preserve">и </w:t>
      </w:r>
      <w:r>
        <w:rPr>
          <w:sz w:val="24"/>
        </w:rPr>
        <w:t>нематериальных ресурсов;</w:t>
      </w:r>
    </w:p>
    <w:p w:rsidR="004D001B" w:rsidRDefault="00FF118F">
      <w:pPr>
        <w:pStyle w:val="a4"/>
        <w:numPr>
          <w:ilvl w:val="1"/>
          <w:numId w:val="86"/>
        </w:numPr>
        <w:tabs>
          <w:tab w:val="left" w:pos="539"/>
        </w:tabs>
        <w:spacing w:before="3" w:line="317" w:lineRule="exact"/>
        <w:ind w:left="539" w:hanging="285"/>
        <w:jc w:val="left"/>
        <w:rPr>
          <w:sz w:val="24"/>
        </w:rPr>
      </w:pPr>
      <w:r>
        <w:rPr>
          <w:sz w:val="24"/>
        </w:rPr>
        <w:t>уметь</w:t>
      </w:r>
      <w:r>
        <w:rPr>
          <w:spacing w:val="-7"/>
          <w:sz w:val="24"/>
        </w:rPr>
        <w:t xml:space="preserve"> </w:t>
      </w:r>
      <w:r>
        <w:rPr>
          <w:sz w:val="24"/>
        </w:rPr>
        <w:t>переносить</w:t>
      </w:r>
      <w:r>
        <w:rPr>
          <w:spacing w:val="-5"/>
          <w:sz w:val="24"/>
        </w:rPr>
        <w:t xml:space="preserve"> </w:t>
      </w:r>
      <w:r>
        <w:rPr>
          <w:sz w:val="24"/>
        </w:rPr>
        <w:t>знания</w:t>
      </w:r>
      <w:r>
        <w:rPr>
          <w:spacing w:val="-7"/>
          <w:sz w:val="24"/>
        </w:rPr>
        <w:t xml:space="preserve"> </w:t>
      </w:r>
      <w:r>
        <w:rPr>
          <w:sz w:val="24"/>
        </w:rPr>
        <w:t>в</w:t>
      </w:r>
      <w:r>
        <w:rPr>
          <w:spacing w:val="-7"/>
          <w:sz w:val="24"/>
        </w:rPr>
        <w:t xml:space="preserve"> </w:t>
      </w:r>
      <w:r>
        <w:rPr>
          <w:sz w:val="24"/>
        </w:rPr>
        <w:t>познавательную</w:t>
      </w:r>
      <w:r>
        <w:rPr>
          <w:spacing w:val="-5"/>
          <w:sz w:val="24"/>
        </w:rPr>
        <w:t xml:space="preserve"> </w:t>
      </w:r>
      <w:r>
        <w:rPr>
          <w:sz w:val="24"/>
        </w:rPr>
        <w:t>и</w:t>
      </w:r>
      <w:r>
        <w:rPr>
          <w:spacing w:val="-6"/>
          <w:sz w:val="24"/>
        </w:rPr>
        <w:t xml:space="preserve"> </w:t>
      </w:r>
      <w:r>
        <w:rPr>
          <w:sz w:val="24"/>
        </w:rPr>
        <w:t>практическую</w:t>
      </w:r>
      <w:r>
        <w:rPr>
          <w:spacing w:val="-5"/>
          <w:sz w:val="24"/>
        </w:rPr>
        <w:t xml:space="preserve"> </w:t>
      </w:r>
      <w:r>
        <w:rPr>
          <w:sz w:val="24"/>
        </w:rPr>
        <w:t>область</w:t>
      </w:r>
      <w:r>
        <w:rPr>
          <w:spacing w:val="-5"/>
          <w:sz w:val="24"/>
        </w:rPr>
        <w:t xml:space="preserve"> </w:t>
      </w:r>
      <w:r>
        <w:rPr>
          <w:spacing w:val="-2"/>
          <w:sz w:val="24"/>
        </w:rPr>
        <w:t>жизнедеятельности;</w:t>
      </w:r>
    </w:p>
    <w:p w:rsidR="004D001B" w:rsidRDefault="00FF118F">
      <w:pPr>
        <w:pStyle w:val="a4"/>
        <w:numPr>
          <w:ilvl w:val="1"/>
          <w:numId w:val="86"/>
        </w:numPr>
        <w:tabs>
          <w:tab w:val="left" w:pos="539"/>
        </w:tabs>
        <w:spacing w:line="313" w:lineRule="exact"/>
        <w:ind w:left="539" w:hanging="285"/>
        <w:jc w:val="left"/>
        <w:rPr>
          <w:sz w:val="24"/>
        </w:rPr>
      </w:pPr>
      <w:r>
        <w:rPr>
          <w:sz w:val="24"/>
        </w:rPr>
        <w:t>уметь</w:t>
      </w:r>
      <w:r>
        <w:rPr>
          <w:spacing w:val="-5"/>
          <w:sz w:val="24"/>
        </w:rPr>
        <w:t xml:space="preserve"> </w:t>
      </w:r>
      <w:r>
        <w:rPr>
          <w:sz w:val="24"/>
        </w:rPr>
        <w:t>интегрировать</w:t>
      </w:r>
      <w:r>
        <w:rPr>
          <w:spacing w:val="-5"/>
          <w:sz w:val="24"/>
        </w:rPr>
        <w:t xml:space="preserve"> </w:t>
      </w:r>
      <w:r>
        <w:rPr>
          <w:sz w:val="24"/>
        </w:rPr>
        <w:t>знания</w:t>
      </w:r>
      <w:r>
        <w:rPr>
          <w:spacing w:val="-7"/>
          <w:sz w:val="24"/>
        </w:rPr>
        <w:t xml:space="preserve"> </w:t>
      </w:r>
      <w:r>
        <w:rPr>
          <w:sz w:val="24"/>
        </w:rPr>
        <w:t>из</w:t>
      </w:r>
      <w:r>
        <w:rPr>
          <w:spacing w:val="-6"/>
          <w:sz w:val="24"/>
        </w:rPr>
        <w:t xml:space="preserve"> </w:t>
      </w:r>
      <w:r>
        <w:rPr>
          <w:sz w:val="24"/>
        </w:rPr>
        <w:t>разных</w:t>
      </w:r>
      <w:r>
        <w:rPr>
          <w:spacing w:val="-7"/>
          <w:sz w:val="24"/>
        </w:rPr>
        <w:t xml:space="preserve"> </w:t>
      </w:r>
      <w:r>
        <w:rPr>
          <w:sz w:val="24"/>
        </w:rPr>
        <w:t>предметных</w:t>
      </w:r>
      <w:r>
        <w:rPr>
          <w:spacing w:val="-4"/>
          <w:sz w:val="24"/>
        </w:rPr>
        <w:t xml:space="preserve"> </w:t>
      </w:r>
      <w:r>
        <w:rPr>
          <w:spacing w:val="-2"/>
          <w:sz w:val="24"/>
        </w:rPr>
        <w:t>областей;</w:t>
      </w:r>
    </w:p>
    <w:p w:rsidR="004D001B" w:rsidRDefault="00FF118F">
      <w:pPr>
        <w:pStyle w:val="a4"/>
        <w:numPr>
          <w:ilvl w:val="1"/>
          <w:numId w:val="86"/>
        </w:numPr>
        <w:tabs>
          <w:tab w:val="left" w:pos="539"/>
        </w:tabs>
        <w:spacing w:line="313" w:lineRule="exact"/>
        <w:ind w:left="539" w:hanging="285"/>
        <w:jc w:val="left"/>
        <w:rPr>
          <w:sz w:val="24"/>
        </w:rPr>
      </w:pPr>
      <w:r>
        <w:rPr>
          <w:sz w:val="24"/>
        </w:rPr>
        <w:t>выдвигать</w:t>
      </w:r>
      <w:r>
        <w:rPr>
          <w:spacing w:val="-6"/>
          <w:sz w:val="24"/>
        </w:rPr>
        <w:t xml:space="preserve"> </w:t>
      </w:r>
      <w:r>
        <w:rPr>
          <w:sz w:val="24"/>
        </w:rPr>
        <w:t>новые</w:t>
      </w:r>
      <w:r>
        <w:rPr>
          <w:spacing w:val="-7"/>
          <w:sz w:val="24"/>
        </w:rPr>
        <w:t xml:space="preserve"> </w:t>
      </w:r>
      <w:r>
        <w:rPr>
          <w:sz w:val="24"/>
        </w:rPr>
        <w:t>идеи,</w:t>
      </w:r>
      <w:r>
        <w:rPr>
          <w:spacing w:val="-9"/>
          <w:sz w:val="24"/>
        </w:rPr>
        <w:t xml:space="preserve"> </w:t>
      </w:r>
      <w:r>
        <w:rPr>
          <w:sz w:val="24"/>
        </w:rPr>
        <w:t>предлагать</w:t>
      </w:r>
      <w:r>
        <w:rPr>
          <w:spacing w:val="-4"/>
          <w:sz w:val="24"/>
        </w:rPr>
        <w:t xml:space="preserve"> </w:t>
      </w:r>
      <w:r>
        <w:rPr>
          <w:sz w:val="24"/>
        </w:rPr>
        <w:t>оригинальные</w:t>
      </w:r>
      <w:r>
        <w:rPr>
          <w:spacing w:val="-5"/>
          <w:sz w:val="24"/>
        </w:rPr>
        <w:t xml:space="preserve"> </w:t>
      </w:r>
      <w:r>
        <w:rPr>
          <w:sz w:val="24"/>
        </w:rPr>
        <w:t>подходы</w:t>
      </w:r>
      <w:r>
        <w:rPr>
          <w:spacing w:val="-8"/>
          <w:sz w:val="24"/>
        </w:rPr>
        <w:t xml:space="preserve"> </w:t>
      </w:r>
      <w:r>
        <w:rPr>
          <w:sz w:val="24"/>
        </w:rPr>
        <w:t>и</w:t>
      </w:r>
      <w:r>
        <w:rPr>
          <w:spacing w:val="-4"/>
          <w:sz w:val="24"/>
        </w:rPr>
        <w:t xml:space="preserve"> </w:t>
      </w:r>
      <w:r>
        <w:rPr>
          <w:spacing w:val="-2"/>
          <w:sz w:val="24"/>
        </w:rPr>
        <w:t>решения;</w:t>
      </w:r>
    </w:p>
    <w:p w:rsidR="004D001B" w:rsidRDefault="00FF118F">
      <w:pPr>
        <w:pStyle w:val="a4"/>
        <w:numPr>
          <w:ilvl w:val="1"/>
          <w:numId w:val="86"/>
        </w:numPr>
        <w:tabs>
          <w:tab w:val="left" w:pos="539"/>
        </w:tabs>
        <w:spacing w:line="313" w:lineRule="exact"/>
        <w:ind w:left="539" w:hanging="285"/>
        <w:jc w:val="left"/>
        <w:rPr>
          <w:sz w:val="24"/>
        </w:rPr>
      </w:pPr>
      <w:r>
        <w:rPr>
          <w:sz w:val="24"/>
        </w:rPr>
        <w:t>ставить</w:t>
      </w:r>
      <w:r>
        <w:rPr>
          <w:spacing w:val="-10"/>
          <w:sz w:val="24"/>
        </w:rPr>
        <w:t xml:space="preserve"> </w:t>
      </w:r>
      <w:r>
        <w:rPr>
          <w:sz w:val="24"/>
        </w:rPr>
        <w:t>проблемы</w:t>
      </w:r>
      <w:r>
        <w:rPr>
          <w:spacing w:val="-7"/>
          <w:sz w:val="24"/>
        </w:rPr>
        <w:t xml:space="preserve"> </w:t>
      </w:r>
      <w:r>
        <w:rPr>
          <w:sz w:val="24"/>
        </w:rPr>
        <w:t>и</w:t>
      </w:r>
      <w:r>
        <w:rPr>
          <w:spacing w:val="-7"/>
          <w:sz w:val="24"/>
        </w:rPr>
        <w:t xml:space="preserve"> </w:t>
      </w:r>
      <w:r>
        <w:rPr>
          <w:sz w:val="24"/>
        </w:rPr>
        <w:t>задачи,</w:t>
      </w:r>
      <w:r>
        <w:rPr>
          <w:spacing w:val="-7"/>
          <w:sz w:val="24"/>
        </w:rPr>
        <w:t xml:space="preserve"> </w:t>
      </w:r>
      <w:r>
        <w:rPr>
          <w:sz w:val="24"/>
        </w:rPr>
        <w:t>допускающие</w:t>
      </w:r>
      <w:r>
        <w:rPr>
          <w:spacing w:val="-7"/>
          <w:sz w:val="24"/>
        </w:rPr>
        <w:t xml:space="preserve"> </w:t>
      </w:r>
      <w:r>
        <w:rPr>
          <w:sz w:val="24"/>
        </w:rPr>
        <w:t>альтернативные</w:t>
      </w:r>
      <w:r>
        <w:rPr>
          <w:spacing w:val="-7"/>
          <w:sz w:val="24"/>
        </w:rPr>
        <w:t xml:space="preserve"> </w:t>
      </w:r>
      <w:r>
        <w:rPr>
          <w:spacing w:val="-2"/>
          <w:sz w:val="24"/>
        </w:rPr>
        <w:t>решения;</w:t>
      </w:r>
    </w:p>
    <w:p w:rsidR="004D001B" w:rsidRDefault="00FF118F">
      <w:pPr>
        <w:pStyle w:val="a4"/>
        <w:numPr>
          <w:ilvl w:val="0"/>
          <w:numId w:val="86"/>
        </w:numPr>
        <w:tabs>
          <w:tab w:val="left" w:pos="538"/>
        </w:tabs>
        <w:spacing w:line="272" w:lineRule="exact"/>
        <w:ind w:left="538" w:hanging="260"/>
        <w:rPr>
          <w:sz w:val="24"/>
        </w:rPr>
      </w:pPr>
      <w:r>
        <w:rPr>
          <w:sz w:val="24"/>
        </w:rPr>
        <w:t>работа</w:t>
      </w:r>
      <w:r>
        <w:rPr>
          <w:spacing w:val="-4"/>
          <w:sz w:val="24"/>
        </w:rPr>
        <w:t xml:space="preserve"> </w:t>
      </w:r>
      <w:r>
        <w:rPr>
          <w:sz w:val="24"/>
        </w:rPr>
        <w:t>с</w:t>
      </w:r>
      <w:r>
        <w:rPr>
          <w:spacing w:val="-4"/>
          <w:sz w:val="24"/>
        </w:rPr>
        <w:t xml:space="preserve"> </w:t>
      </w:r>
      <w:r>
        <w:rPr>
          <w:spacing w:val="-2"/>
          <w:sz w:val="24"/>
        </w:rPr>
        <w:t>информацией:</w:t>
      </w:r>
    </w:p>
    <w:p w:rsidR="004D001B" w:rsidRDefault="00FF118F">
      <w:pPr>
        <w:pStyle w:val="a4"/>
        <w:numPr>
          <w:ilvl w:val="1"/>
          <w:numId w:val="86"/>
        </w:numPr>
        <w:tabs>
          <w:tab w:val="left" w:pos="538"/>
          <w:tab w:val="left" w:pos="540"/>
        </w:tabs>
        <w:spacing w:before="4" w:line="237" w:lineRule="auto"/>
        <w:ind w:right="573"/>
        <w:rPr>
          <w:sz w:val="24"/>
        </w:rPr>
      </w:pPr>
      <w:r>
        <w:rPr>
          <w:sz w:val="24"/>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4D001B" w:rsidRDefault="00FF118F">
      <w:pPr>
        <w:pStyle w:val="a4"/>
        <w:numPr>
          <w:ilvl w:val="1"/>
          <w:numId w:val="86"/>
        </w:numPr>
        <w:tabs>
          <w:tab w:val="left" w:pos="538"/>
        </w:tabs>
        <w:spacing w:line="315" w:lineRule="exact"/>
        <w:ind w:left="538" w:hanging="282"/>
        <w:rPr>
          <w:sz w:val="24"/>
        </w:rPr>
      </w:pPr>
      <w:r>
        <w:rPr>
          <w:sz w:val="24"/>
        </w:rPr>
        <w:t>оценивать</w:t>
      </w:r>
      <w:r>
        <w:rPr>
          <w:spacing w:val="-5"/>
          <w:sz w:val="24"/>
        </w:rPr>
        <w:t xml:space="preserve"> </w:t>
      </w:r>
      <w:r>
        <w:rPr>
          <w:sz w:val="24"/>
        </w:rPr>
        <w:t>достоверность</w:t>
      </w:r>
      <w:r>
        <w:rPr>
          <w:spacing w:val="-3"/>
          <w:sz w:val="24"/>
        </w:rPr>
        <w:t xml:space="preserve"> </w:t>
      </w:r>
      <w:r>
        <w:rPr>
          <w:sz w:val="24"/>
        </w:rPr>
        <w:t>информации,</w:t>
      </w:r>
      <w:r>
        <w:rPr>
          <w:spacing w:val="-4"/>
          <w:sz w:val="24"/>
        </w:rPr>
        <w:t xml:space="preserve"> </w:t>
      </w:r>
      <w:r>
        <w:rPr>
          <w:sz w:val="24"/>
        </w:rPr>
        <w:t>ее</w:t>
      </w:r>
      <w:r>
        <w:rPr>
          <w:spacing w:val="-5"/>
          <w:sz w:val="24"/>
        </w:rPr>
        <w:t xml:space="preserve"> </w:t>
      </w:r>
      <w:r>
        <w:rPr>
          <w:sz w:val="24"/>
        </w:rPr>
        <w:t>соответствие</w:t>
      </w:r>
      <w:r>
        <w:rPr>
          <w:spacing w:val="-4"/>
          <w:sz w:val="24"/>
        </w:rPr>
        <w:t xml:space="preserve"> </w:t>
      </w:r>
      <w:r>
        <w:rPr>
          <w:sz w:val="24"/>
        </w:rPr>
        <w:t>правовым</w:t>
      </w:r>
      <w:r>
        <w:rPr>
          <w:spacing w:val="-6"/>
          <w:sz w:val="24"/>
        </w:rPr>
        <w:t xml:space="preserve"> </w:t>
      </w:r>
      <w:r>
        <w:rPr>
          <w:sz w:val="24"/>
        </w:rPr>
        <w:t>и</w:t>
      </w:r>
      <w:r>
        <w:rPr>
          <w:spacing w:val="-4"/>
          <w:sz w:val="24"/>
        </w:rPr>
        <w:t xml:space="preserve"> </w:t>
      </w:r>
      <w:r>
        <w:rPr>
          <w:sz w:val="24"/>
        </w:rPr>
        <w:t>морально-этическим</w:t>
      </w:r>
      <w:r>
        <w:rPr>
          <w:spacing w:val="-3"/>
          <w:sz w:val="24"/>
        </w:rPr>
        <w:t xml:space="preserve"> </w:t>
      </w:r>
      <w:r>
        <w:rPr>
          <w:spacing w:val="-2"/>
          <w:sz w:val="24"/>
        </w:rPr>
        <w:t>нормам;</w:t>
      </w:r>
    </w:p>
    <w:p w:rsidR="004D001B" w:rsidRDefault="00FF118F">
      <w:pPr>
        <w:pStyle w:val="a4"/>
        <w:numPr>
          <w:ilvl w:val="1"/>
          <w:numId w:val="86"/>
        </w:numPr>
        <w:tabs>
          <w:tab w:val="left" w:pos="538"/>
          <w:tab w:val="left" w:pos="540"/>
        </w:tabs>
        <w:spacing w:line="237" w:lineRule="auto"/>
        <w:ind w:right="571"/>
        <w:rPr>
          <w:sz w:val="24"/>
        </w:rPr>
      </w:pPr>
      <w:r>
        <w:rPr>
          <w:sz w:val="24"/>
        </w:rPr>
        <w:t>использовать средства информационных и коммуникационных технологий в решении когнитивных,</w:t>
      </w:r>
      <w:r>
        <w:rPr>
          <w:spacing w:val="-8"/>
          <w:sz w:val="24"/>
        </w:rPr>
        <w:t xml:space="preserve"> </w:t>
      </w:r>
      <w:r>
        <w:rPr>
          <w:sz w:val="24"/>
        </w:rPr>
        <w:t>коммуникативных</w:t>
      </w:r>
      <w:r>
        <w:rPr>
          <w:spacing w:val="-5"/>
          <w:sz w:val="24"/>
        </w:rPr>
        <w:t xml:space="preserve"> </w:t>
      </w:r>
      <w:r>
        <w:rPr>
          <w:sz w:val="24"/>
        </w:rPr>
        <w:t>и</w:t>
      </w:r>
      <w:r>
        <w:rPr>
          <w:spacing w:val="-8"/>
          <w:sz w:val="24"/>
        </w:rPr>
        <w:t xml:space="preserve"> </w:t>
      </w:r>
      <w:r>
        <w:rPr>
          <w:sz w:val="24"/>
        </w:rPr>
        <w:t>организационных</w:t>
      </w:r>
      <w:r>
        <w:rPr>
          <w:spacing w:val="-5"/>
          <w:sz w:val="24"/>
        </w:rPr>
        <w:t xml:space="preserve"> </w:t>
      </w:r>
      <w:r>
        <w:rPr>
          <w:sz w:val="24"/>
        </w:rPr>
        <w:t>задач</w:t>
      </w:r>
      <w:r>
        <w:rPr>
          <w:spacing w:val="-9"/>
          <w:sz w:val="24"/>
        </w:rPr>
        <w:t xml:space="preserve"> </w:t>
      </w:r>
      <w:r>
        <w:rPr>
          <w:sz w:val="24"/>
        </w:rPr>
        <w:t>с</w:t>
      </w:r>
      <w:r>
        <w:rPr>
          <w:spacing w:val="-8"/>
          <w:sz w:val="24"/>
        </w:rPr>
        <w:t xml:space="preserve"> </w:t>
      </w:r>
      <w:r>
        <w:rPr>
          <w:sz w:val="24"/>
        </w:rPr>
        <w:t>соблюдением</w:t>
      </w:r>
      <w:r>
        <w:rPr>
          <w:spacing w:val="-8"/>
          <w:sz w:val="24"/>
        </w:rPr>
        <w:t xml:space="preserve"> </w:t>
      </w:r>
      <w:r>
        <w:rPr>
          <w:sz w:val="24"/>
        </w:rPr>
        <w:t>требованийэргономики, техники безопасности, гигиены, ресурсосбережения, правовых и эт</w:t>
      </w:r>
      <w:r>
        <w:rPr>
          <w:sz w:val="24"/>
        </w:rPr>
        <w:t>ических норм, норм информационной безопасности;</w:t>
      </w:r>
    </w:p>
    <w:p w:rsidR="004D001B" w:rsidRDefault="00FF118F">
      <w:pPr>
        <w:pStyle w:val="a4"/>
        <w:numPr>
          <w:ilvl w:val="1"/>
          <w:numId w:val="86"/>
        </w:numPr>
        <w:tabs>
          <w:tab w:val="left" w:pos="538"/>
        </w:tabs>
        <w:spacing w:line="317" w:lineRule="exact"/>
        <w:ind w:left="538" w:hanging="282"/>
        <w:jc w:val="left"/>
        <w:rPr>
          <w:sz w:val="24"/>
        </w:rPr>
      </w:pPr>
      <w:r>
        <w:rPr>
          <w:sz w:val="24"/>
        </w:rPr>
        <w:t>владеть</w:t>
      </w:r>
      <w:r>
        <w:rPr>
          <w:spacing w:val="-5"/>
          <w:sz w:val="24"/>
        </w:rPr>
        <w:t xml:space="preserve"> </w:t>
      </w:r>
      <w:r>
        <w:rPr>
          <w:sz w:val="24"/>
        </w:rPr>
        <w:t>навыками</w:t>
      </w:r>
      <w:r>
        <w:rPr>
          <w:spacing w:val="-3"/>
          <w:sz w:val="24"/>
        </w:rPr>
        <w:t xml:space="preserve"> </w:t>
      </w:r>
      <w:r>
        <w:rPr>
          <w:sz w:val="24"/>
        </w:rPr>
        <w:t>распознания</w:t>
      </w:r>
      <w:r>
        <w:rPr>
          <w:spacing w:val="-3"/>
          <w:sz w:val="24"/>
        </w:rPr>
        <w:t xml:space="preserve"> </w:t>
      </w:r>
      <w:r>
        <w:rPr>
          <w:sz w:val="24"/>
        </w:rPr>
        <w:t>и</w:t>
      </w:r>
      <w:r>
        <w:rPr>
          <w:spacing w:val="-3"/>
          <w:sz w:val="24"/>
        </w:rPr>
        <w:t xml:space="preserve"> </w:t>
      </w:r>
      <w:r>
        <w:rPr>
          <w:sz w:val="24"/>
        </w:rPr>
        <w:t>защиты</w:t>
      </w:r>
      <w:r>
        <w:rPr>
          <w:spacing w:val="-4"/>
          <w:sz w:val="24"/>
        </w:rPr>
        <w:t xml:space="preserve"> </w:t>
      </w:r>
      <w:r>
        <w:rPr>
          <w:sz w:val="24"/>
        </w:rPr>
        <w:t>информации,</w:t>
      </w:r>
      <w:r>
        <w:rPr>
          <w:spacing w:val="-3"/>
          <w:sz w:val="24"/>
        </w:rPr>
        <w:t xml:space="preserve"> </w:t>
      </w:r>
      <w:r>
        <w:rPr>
          <w:sz w:val="24"/>
        </w:rPr>
        <w:t>информационной</w:t>
      </w:r>
      <w:r>
        <w:rPr>
          <w:spacing w:val="-2"/>
          <w:sz w:val="24"/>
        </w:rPr>
        <w:t xml:space="preserve"> безопасностиличности.</w:t>
      </w:r>
    </w:p>
    <w:p w:rsidR="004D001B" w:rsidRDefault="00FF118F">
      <w:pPr>
        <w:pStyle w:val="a3"/>
        <w:spacing w:line="272" w:lineRule="exact"/>
        <w:ind w:left="254" w:firstLine="285"/>
        <w:jc w:val="left"/>
      </w:pPr>
      <w:r>
        <w:t>Овладение</w:t>
      </w:r>
      <w:r>
        <w:rPr>
          <w:spacing w:val="-15"/>
        </w:rPr>
        <w:t xml:space="preserve"> </w:t>
      </w:r>
      <w:r>
        <w:t>коммуникативными</w:t>
      </w:r>
      <w:r>
        <w:rPr>
          <w:spacing w:val="-6"/>
        </w:rPr>
        <w:t xml:space="preserve"> </w:t>
      </w:r>
      <w:r>
        <w:t>универсальными</w:t>
      </w:r>
      <w:r>
        <w:rPr>
          <w:spacing w:val="-11"/>
        </w:rPr>
        <w:t xml:space="preserve"> </w:t>
      </w:r>
      <w:r>
        <w:rPr>
          <w:spacing w:val="-2"/>
        </w:rPr>
        <w:t>действиями:</w:t>
      </w:r>
    </w:p>
    <w:p w:rsidR="004D001B" w:rsidRDefault="00FF118F">
      <w:pPr>
        <w:pStyle w:val="a4"/>
        <w:numPr>
          <w:ilvl w:val="1"/>
          <w:numId w:val="86"/>
        </w:numPr>
        <w:tabs>
          <w:tab w:val="left" w:pos="539"/>
        </w:tabs>
        <w:spacing w:line="318" w:lineRule="exact"/>
        <w:ind w:left="539" w:hanging="285"/>
        <w:jc w:val="left"/>
        <w:rPr>
          <w:sz w:val="24"/>
        </w:rPr>
      </w:pPr>
      <w:r>
        <w:rPr>
          <w:sz w:val="24"/>
        </w:rPr>
        <w:t>общение:</w:t>
      </w:r>
      <w:r>
        <w:rPr>
          <w:spacing w:val="-5"/>
          <w:sz w:val="24"/>
        </w:rPr>
        <w:t xml:space="preserve"> </w:t>
      </w:r>
      <w:r>
        <w:rPr>
          <w:sz w:val="24"/>
        </w:rPr>
        <w:t>осуществлять</w:t>
      </w:r>
      <w:r>
        <w:rPr>
          <w:spacing w:val="-4"/>
          <w:sz w:val="24"/>
        </w:rPr>
        <w:t xml:space="preserve"> </w:t>
      </w:r>
      <w:r>
        <w:rPr>
          <w:sz w:val="24"/>
        </w:rPr>
        <w:t>коммуникации</w:t>
      </w:r>
      <w:r>
        <w:rPr>
          <w:spacing w:val="-3"/>
          <w:sz w:val="24"/>
        </w:rPr>
        <w:t xml:space="preserve"> </w:t>
      </w:r>
      <w:r>
        <w:rPr>
          <w:sz w:val="24"/>
        </w:rPr>
        <w:t>во</w:t>
      </w:r>
      <w:r>
        <w:rPr>
          <w:spacing w:val="-6"/>
          <w:sz w:val="24"/>
        </w:rPr>
        <w:t xml:space="preserve"> </w:t>
      </w:r>
      <w:r>
        <w:rPr>
          <w:sz w:val="24"/>
        </w:rPr>
        <w:t>всех</w:t>
      </w:r>
      <w:r>
        <w:rPr>
          <w:spacing w:val="-3"/>
          <w:sz w:val="24"/>
        </w:rPr>
        <w:t xml:space="preserve"> </w:t>
      </w:r>
      <w:r>
        <w:rPr>
          <w:sz w:val="24"/>
        </w:rPr>
        <w:t>сферах</w:t>
      </w:r>
      <w:r>
        <w:rPr>
          <w:spacing w:val="-4"/>
          <w:sz w:val="24"/>
        </w:rPr>
        <w:t xml:space="preserve"> </w:t>
      </w:r>
      <w:r>
        <w:rPr>
          <w:spacing w:val="-2"/>
          <w:sz w:val="24"/>
        </w:rPr>
        <w:t>жизни;</w:t>
      </w:r>
    </w:p>
    <w:p w:rsidR="004D001B" w:rsidRDefault="00FF118F">
      <w:pPr>
        <w:pStyle w:val="a4"/>
        <w:numPr>
          <w:ilvl w:val="1"/>
          <w:numId w:val="86"/>
        </w:numPr>
        <w:tabs>
          <w:tab w:val="left" w:pos="539"/>
        </w:tabs>
        <w:spacing w:line="313" w:lineRule="exact"/>
        <w:ind w:left="539" w:hanging="285"/>
        <w:jc w:val="left"/>
        <w:rPr>
          <w:sz w:val="24"/>
        </w:rPr>
      </w:pPr>
      <w:r>
        <w:rPr>
          <w:sz w:val="24"/>
        </w:rPr>
        <w:t>распознава</w:t>
      </w:r>
      <w:r>
        <w:rPr>
          <w:sz w:val="24"/>
        </w:rPr>
        <w:t>ть</w:t>
      </w:r>
      <w:r>
        <w:rPr>
          <w:spacing w:val="-7"/>
          <w:sz w:val="24"/>
        </w:rPr>
        <w:t xml:space="preserve"> </w:t>
      </w:r>
      <w:r>
        <w:rPr>
          <w:sz w:val="24"/>
        </w:rPr>
        <w:t>предпосылки</w:t>
      </w:r>
      <w:r>
        <w:rPr>
          <w:spacing w:val="-5"/>
          <w:sz w:val="24"/>
        </w:rPr>
        <w:t xml:space="preserve"> </w:t>
      </w:r>
      <w:r>
        <w:rPr>
          <w:sz w:val="24"/>
        </w:rPr>
        <w:t>конфликтных</w:t>
      </w:r>
      <w:r>
        <w:rPr>
          <w:spacing w:val="-4"/>
          <w:sz w:val="24"/>
        </w:rPr>
        <w:t xml:space="preserve"> </w:t>
      </w:r>
      <w:r>
        <w:rPr>
          <w:sz w:val="24"/>
        </w:rPr>
        <w:t>ситуаций</w:t>
      </w:r>
      <w:r>
        <w:rPr>
          <w:spacing w:val="-8"/>
          <w:sz w:val="24"/>
        </w:rPr>
        <w:t xml:space="preserve"> </w:t>
      </w:r>
      <w:r>
        <w:rPr>
          <w:sz w:val="24"/>
        </w:rPr>
        <w:t>и</w:t>
      </w:r>
      <w:r>
        <w:rPr>
          <w:spacing w:val="-6"/>
          <w:sz w:val="24"/>
        </w:rPr>
        <w:t xml:space="preserve"> </w:t>
      </w:r>
      <w:r>
        <w:rPr>
          <w:sz w:val="24"/>
        </w:rPr>
        <w:t>смягчать</w:t>
      </w:r>
      <w:r>
        <w:rPr>
          <w:spacing w:val="-5"/>
          <w:sz w:val="24"/>
        </w:rPr>
        <w:t xml:space="preserve"> </w:t>
      </w:r>
      <w:r>
        <w:rPr>
          <w:spacing w:val="-2"/>
          <w:sz w:val="24"/>
        </w:rPr>
        <w:t>конфликты;</w:t>
      </w:r>
    </w:p>
    <w:p w:rsidR="004D001B" w:rsidRDefault="00FF118F">
      <w:pPr>
        <w:pStyle w:val="a4"/>
        <w:numPr>
          <w:ilvl w:val="1"/>
          <w:numId w:val="86"/>
        </w:numPr>
        <w:tabs>
          <w:tab w:val="left" w:pos="539"/>
        </w:tabs>
        <w:spacing w:line="314" w:lineRule="exact"/>
        <w:ind w:left="539" w:hanging="285"/>
        <w:jc w:val="left"/>
        <w:rPr>
          <w:sz w:val="24"/>
        </w:rPr>
      </w:pPr>
      <w:r>
        <w:rPr>
          <w:sz w:val="24"/>
        </w:rPr>
        <w:t>владеть</w:t>
      </w:r>
      <w:r>
        <w:rPr>
          <w:spacing w:val="-7"/>
          <w:sz w:val="24"/>
        </w:rPr>
        <w:t xml:space="preserve"> </w:t>
      </w:r>
      <w:r>
        <w:rPr>
          <w:sz w:val="24"/>
        </w:rPr>
        <w:t>различными</w:t>
      </w:r>
      <w:r>
        <w:rPr>
          <w:spacing w:val="-6"/>
          <w:sz w:val="24"/>
        </w:rPr>
        <w:t xml:space="preserve"> </w:t>
      </w:r>
      <w:r>
        <w:rPr>
          <w:sz w:val="24"/>
        </w:rPr>
        <w:t>способами</w:t>
      </w:r>
      <w:r>
        <w:rPr>
          <w:spacing w:val="-4"/>
          <w:sz w:val="24"/>
        </w:rPr>
        <w:t xml:space="preserve"> </w:t>
      </w:r>
      <w:r>
        <w:rPr>
          <w:sz w:val="24"/>
        </w:rPr>
        <w:t>общения</w:t>
      </w:r>
      <w:r>
        <w:rPr>
          <w:spacing w:val="-5"/>
          <w:sz w:val="24"/>
        </w:rPr>
        <w:t xml:space="preserve"> </w:t>
      </w:r>
      <w:r>
        <w:rPr>
          <w:sz w:val="24"/>
        </w:rPr>
        <w:t>и</w:t>
      </w:r>
      <w:r>
        <w:rPr>
          <w:spacing w:val="-5"/>
          <w:sz w:val="24"/>
        </w:rPr>
        <w:t xml:space="preserve"> </w:t>
      </w:r>
      <w:r>
        <w:rPr>
          <w:spacing w:val="-2"/>
          <w:sz w:val="24"/>
        </w:rPr>
        <w:t>взаимодействия;</w:t>
      </w:r>
    </w:p>
    <w:p w:rsidR="004D001B" w:rsidRDefault="00FF118F">
      <w:pPr>
        <w:pStyle w:val="a4"/>
        <w:numPr>
          <w:ilvl w:val="1"/>
          <w:numId w:val="86"/>
        </w:numPr>
        <w:tabs>
          <w:tab w:val="left" w:pos="539"/>
        </w:tabs>
        <w:spacing w:line="313" w:lineRule="exact"/>
        <w:ind w:left="539" w:hanging="285"/>
        <w:jc w:val="left"/>
        <w:rPr>
          <w:sz w:val="24"/>
        </w:rPr>
      </w:pPr>
      <w:r>
        <w:rPr>
          <w:sz w:val="24"/>
        </w:rPr>
        <w:t>аргументированно</w:t>
      </w:r>
      <w:r>
        <w:rPr>
          <w:spacing w:val="-10"/>
          <w:sz w:val="24"/>
        </w:rPr>
        <w:t xml:space="preserve"> </w:t>
      </w:r>
      <w:r>
        <w:rPr>
          <w:sz w:val="24"/>
        </w:rPr>
        <w:t>вести</w:t>
      </w:r>
      <w:r>
        <w:rPr>
          <w:spacing w:val="-5"/>
          <w:sz w:val="24"/>
        </w:rPr>
        <w:t xml:space="preserve"> </w:t>
      </w:r>
      <w:r>
        <w:rPr>
          <w:spacing w:val="-2"/>
          <w:sz w:val="24"/>
        </w:rPr>
        <w:t>диалог;</w:t>
      </w:r>
    </w:p>
    <w:p w:rsidR="004D001B" w:rsidRDefault="00FF118F">
      <w:pPr>
        <w:pStyle w:val="a4"/>
        <w:numPr>
          <w:ilvl w:val="1"/>
          <w:numId w:val="86"/>
        </w:numPr>
        <w:tabs>
          <w:tab w:val="left" w:pos="539"/>
        </w:tabs>
        <w:spacing w:line="313" w:lineRule="exact"/>
        <w:ind w:left="539" w:hanging="285"/>
        <w:jc w:val="left"/>
        <w:rPr>
          <w:sz w:val="24"/>
        </w:rPr>
      </w:pPr>
      <w:r>
        <w:rPr>
          <w:sz w:val="24"/>
        </w:rPr>
        <w:t>развёрнуто</w:t>
      </w:r>
      <w:r>
        <w:rPr>
          <w:spacing w:val="-6"/>
          <w:sz w:val="24"/>
        </w:rPr>
        <w:t xml:space="preserve"> </w:t>
      </w:r>
      <w:r>
        <w:rPr>
          <w:sz w:val="24"/>
        </w:rPr>
        <w:t>и</w:t>
      </w:r>
      <w:r>
        <w:rPr>
          <w:spacing w:val="-4"/>
          <w:sz w:val="24"/>
        </w:rPr>
        <w:t xml:space="preserve"> </w:t>
      </w:r>
      <w:r>
        <w:rPr>
          <w:sz w:val="24"/>
        </w:rPr>
        <w:t>логично</w:t>
      </w:r>
      <w:r>
        <w:rPr>
          <w:spacing w:val="-5"/>
          <w:sz w:val="24"/>
        </w:rPr>
        <w:t xml:space="preserve"> </w:t>
      </w:r>
      <w:r>
        <w:rPr>
          <w:sz w:val="24"/>
        </w:rPr>
        <w:t>излагать</w:t>
      </w:r>
      <w:r>
        <w:rPr>
          <w:spacing w:val="-2"/>
          <w:sz w:val="24"/>
        </w:rPr>
        <w:t xml:space="preserve"> </w:t>
      </w:r>
      <w:r>
        <w:rPr>
          <w:sz w:val="24"/>
        </w:rPr>
        <w:t>свою</w:t>
      </w:r>
      <w:r>
        <w:rPr>
          <w:spacing w:val="-6"/>
          <w:sz w:val="24"/>
        </w:rPr>
        <w:t xml:space="preserve"> </w:t>
      </w:r>
      <w:r>
        <w:rPr>
          <w:sz w:val="24"/>
        </w:rPr>
        <w:t>точку</w:t>
      </w:r>
      <w:r>
        <w:rPr>
          <w:spacing w:val="-10"/>
          <w:sz w:val="24"/>
        </w:rPr>
        <w:t xml:space="preserve"> </w:t>
      </w:r>
      <w:r>
        <w:rPr>
          <w:sz w:val="24"/>
        </w:rPr>
        <w:t>зрения</w:t>
      </w:r>
      <w:r>
        <w:rPr>
          <w:spacing w:val="-4"/>
          <w:sz w:val="24"/>
        </w:rPr>
        <w:t xml:space="preserve"> </w:t>
      </w:r>
      <w:r>
        <w:rPr>
          <w:sz w:val="24"/>
        </w:rPr>
        <w:t>с</w:t>
      </w:r>
      <w:r>
        <w:rPr>
          <w:spacing w:val="-7"/>
          <w:sz w:val="24"/>
        </w:rPr>
        <w:t xml:space="preserve"> </w:t>
      </w:r>
      <w:r>
        <w:rPr>
          <w:sz w:val="24"/>
        </w:rPr>
        <w:t>использованием</w:t>
      </w:r>
      <w:r>
        <w:rPr>
          <w:spacing w:val="-1"/>
          <w:sz w:val="24"/>
        </w:rPr>
        <w:t xml:space="preserve"> </w:t>
      </w:r>
      <w:r>
        <w:rPr>
          <w:sz w:val="24"/>
        </w:rPr>
        <w:t>языковых</w:t>
      </w:r>
      <w:r>
        <w:rPr>
          <w:spacing w:val="-3"/>
          <w:sz w:val="24"/>
        </w:rPr>
        <w:t xml:space="preserve"> </w:t>
      </w:r>
      <w:r>
        <w:rPr>
          <w:spacing w:val="-2"/>
          <w:sz w:val="24"/>
        </w:rPr>
        <w:t>средств;</w:t>
      </w:r>
    </w:p>
    <w:p w:rsidR="004D001B" w:rsidRDefault="00FF118F">
      <w:pPr>
        <w:pStyle w:val="a4"/>
        <w:numPr>
          <w:ilvl w:val="0"/>
          <w:numId w:val="85"/>
        </w:numPr>
        <w:tabs>
          <w:tab w:val="left" w:pos="538"/>
        </w:tabs>
        <w:spacing w:line="272" w:lineRule="exact"/>
        <w:ind w:left="538" w:hanging="260"/>
        <w:rPr>
          <w:sz w:val="24"/>
        </w:rPr>
      </w:pPr>
      <w:r>
        <w:rPr>
          <w:sz w:val="24"/>
        </w:rPr>
        <w:t>совместная</w:t>
      </w:r>
      <w:r>
        <w:rPr>
          <w:spacing w:val="-4"/>
          <w:sz w:val="24"/>
        </w:rPr>
        <w:t xml:space="preserve"> </w:t>
      </w:r>
      <w:r>
        <w:rPr>
          <w:spacing w:val="-2"/>
          <w:sz w:val="24"/>
        </w:rPr>
        <w:t>деятельность:</w:t>
      </w:r>
    </w:p>
    <w:p w:rsidR="004D001B" w:rsidRDefault="00FF118F">
      <w:pPr>
        <w:pStyle w:val="a4"/>
        <w:numPr>
          <w:ilvl w:val="1"/>
          <w:numId w:val="86"/>
        </w:numPr>
        <w:tabs>
          <w:tab w:val="left" w:pos="539"/>
        </w:tabs>
        <w:spacing w:before="1" w:line="317" w:lineRule="exact"/>
        <w:ind w:left="539" w:hanging="359"/>
        <w:rPr>
          <w:sz w:val="24"/>
        </w:rPr>
      </w:pPr>
      <w:r>
        <w:rPr>
          <w:sz w:val="24"/>
        </w:rPr>
        <w:t>понимать</w:t>
      </w:r>
      <w:r>
        <w:rPr>
          <w:spacing w:val="-12"/>
          <w:sz w:val="24"/>
        </w:rPr>
        <w:t xml:space="preserve"> </w:t>
      </w:r>
      <w:r>
        <w:rPr>
          <w:sz w:val="24"/>
        </w:rPr>
        <w:t>и</w:t>
      </w:r>
      <w:r>
        <w:rPr>
          <w:spacing w:val="-8"/>
          <w:sz w:val="24"/>
        </w:rPr>
        <w:t xml:space="preserve"> </w:t>
      </w:r>
      <w:r>
        <w:rPr>
          <w:sz w:val="24"/>
        </w:rPr>
        <w:t>использовать</w:t>
      </w:r>
      <w:r>
        <w:rPr>
          <w:spacing w:val="-7"/>
          <w:sz w:val="24"/>
        </w:rPr>
        <w:t xml:space="preserve"> </w:t>
      </w:r>
      <w:r>
        <w:rPr>
          <w:sz w:val="24"/>
        </w:rPr>
        <w:t>преимущества</w:t>
      </w:r>
      <w:r>
        <w:rPr>
          <w:spacing w:val="-8"/>
          <w:sz w:val="24"/>
        </w:rPr>
        <w:t xml:space="preserve"> </w:t>
      </w:r>
      <w:r>
        <w:rPr>
          <w:sz w:val="24"/>
        </w:rPr>
        <w:t>командной</w:t>
      </w:r>
      <w:r>
        <w:rPr>
          <w:spacing w:val="-7"/>
          <w:sz w:val="24"/>
        </w:rPr>
        <w:t xml:space="preserve"> </w:t>
      </w:r>
      <w:r>
        <w:rPr>
          <w:sz w:val="24"/>
        </w:rPr>
        <w:t>и</w:t>
      </w:r>
      <w:r>
        <w:rPr>
          <w:spacing w:val="-9"/>
          <w:sz w:val="24"/>
        </w:rPr>
        <w:t xml:space="preserve"> </w:t>
      </w:r>
      <w:r>
        <w:rPr>
          <w:sz w:val="24"/>
        </w:rPr>
        <w:t>индивидуальной</w:t>
      </w:r>
      <w:r>
        <w:rPr>
          <w:spacing w:val="-8"/>
          <w:sz w:val="24"/>
        </w:rPr>
        <w:t xml:space="preserve"> </w:t>
      </w:r>
      <w:r>
        <w:rPr>
          <w:spacing w:val="-2"/>
          <w:sz w:val="24"/>
        </w:rPr>
        <w:t>работы;</w:t>
      </w:r>
    </w:p>
    <w:p w:rsidR="004D001B" w:rsidRDefault="00FF118F">
      <w:pPr>
        <w:pStyle w:val="a4"/>
        <w:numPr>
          <w:ilvl w:val="1"/>
          <w:numId w:val="86"/>
        </w:numPr>
        <w:tabs>
          <w:tab w:val="left" w:pos="540"/>
        </w:tabs>
        <w:spacing w:before="3" w:line="232" w:lineRule="auto"/>
        <w:ind w:right="574" w:hanging="360"/>
        <w:rPr>
          <w:sz w:val="24"/>
        </w:rPr>
      </w:pPr>
      <w:r>
        <w:rPr>
          <w:sz w:val="24"/>
        </w:rPr>
        <w:t>выбирать тематику и методы совместных действий с учётом общих интересов, и возможностей каждого члена коллектива;</w:t>
      </w:r>
    </w:p>
    <w:p w:rsidR="004D001B" w:rsidRDefault="00FF118F">
      <w:pPr>
        <w:pStyle w:val="a4"/>
        <w:numPr>
          <w:ilvl w:val="1"/>
          <w:numId w:val="86"/>
        </w:numPr>
        <w:tabs>
          <w:tab w:val="left" w:pos="540"/>
        </w:tabs>
        <w:spacing w:before="7" w:line="235" w:lineRule="auto"/>
        <w:ind w:right="574" w:hanging="360"/>
        <w:rPr>
          <w:sz w:val="24"/>
        </w:rPr>
      </w:pPr>
      <w:r>
        <w:rPr>
          <w:sz w:val="24"/>
        </w:rPr>
        <w:t>принимать цели совместной деятельности, организовывать и координироват</w:t>
      </w:r>
      <w:r>
        <w:rPr>
          <w:sz w:val="24"/>
        </w:rPr>
        <w:t>ь действия по её достижению:</w:t>
      </w:r>
      <w:r>
        <w:rPr>
          <w:spacing w:val="-15"/>
          <w:sz w:val="24"/>
        </w:rPr>
        <w:t xml:space="preserve"> </w:t>
      </w:r>
      <w:r>
        <w:rPr>
          <w:sz w:val="24"/>
        </w:rPr>
        <w:t>составлять</w:t>
      </w:r>
      <w:r>
        <w:rPr>
          <w:spacing w:val="-12"/>
          <w:sz w:val="24"/>
        </w:rPr>
        <w:t xml:space="preserve"> </w:t>
      </w:r>
      <w:r>
        <w:rPr>
          <w:sz w:val="24"/>
        </w:rPr>
        <w:t>план</w:t>
      </w:r>
      <w:r>
        <w:rPr>
          <w:spacing w:val="-13"/>
          <w:sz w:val="24"/>
        </w:rPr>
        <w:t xml:space="preserve"> </w:t>
      </w:r>
      <w:r>
        <w:rPr>
          <w:sz w:val="24"/>
        </w:rPr>
        <w:t>действий,</w:t>
      </w:r>
      <w:r>
        <w:rPr>
          <w:spacing w:val="-14"/>
          <w:sz w:val="24"/>
        </w:rPr>
        <w:t xml:space="preserve"> </w:t>
      </w:r>
      <w:r>
        <w:rPr>
          <w:sz w:val="24"/>
        </w:rPr>
        <w:t>распределять</w:t>
      </w:r>
      <w:r>
        <w:rPr>
          <w:spacing w:val="-12"/>
          <w:sz w:val="24"/>
        </w:rPr>
        <w:t xml:space="preserve"> </w:t>
      </w:r>
      <w:r>
        <w:rPr>
          <w:sz w:val="24"/>
        </w:rPr>
        <w:t>роли</w:t>
      </w:r>
      <w:r>
        <w:rPr>
          <w:spacing w:val="-13"/>
          <w:sz w:val="24"/>
        </w:rPr>
        <w:t xml:space="preserve"> </w:t>
      </w:r>
      <w:r>
        <w:rPr>
          <w:sz w:val="24"/>
        </w:rPr>
        <w:t>с</w:t>
      </w:r>
      <w:r>
        <w:rPr>
          <w:spacing w:val="-13"/>
          <w:sz w:val="24"/>
        </w:rPr>
        <w:t xml:space="preserve"> </w:t>
      </w:r>
      <w:r>
        <w:rPr>
          <w:sz w:val="24"/>
        </w:rPr>
        <w:t>учётом</w:t>
      </w:r>
      <w:r>
        <w:rPr>
          <w:spacing w:val="-14"/>
          <w:sz w:val="24"/>
        </w:rPr>
        <w:t xml:space="preserve"> </w:t>
      </w:r>
      <w:r>
        <w:rPr>
          <w:sz w:val="24"/>
        </w:rPr>
        <w:t>мнений</w:t>
      </w:r>
      <w:r>
        <w:rPr>
          <w:spacing w:val="-10"/>
          <w:sz w:val="24"/>
        </w:rPr>
        <w:t xml:space="preserve"> </w:t>
      </w:r>
      <w:r>
        <w:rPr>
          <w:sz w:val="24"/>
        </w:rPr>
        <w:t>участников,обсуждать результаты совместной работы;</w:t>
      </w:r>
    </w:p>
    <w:p w:rsidR="004D001B" w:rsidRDefault="00FF118F">
      <w:pPr>
        <w:pStyle w:val="a4"/>
        <w:numPr>
          <w:ilvl w:val="1"/>
          <w:numId w:val="86"/>
        </w:numPr>
        <w:tabs>
          <w:tab w:val="left" w:pos="540"/>
        </w:tabs>
        <w:spacing w:before="11" w:line="232" w:lineRule="auto"/>
        <w:ind w:right="576" w:hanging="360"/>
        <w:rPr>
          <w:sz w:val="24"/>
        </w:rPr>
      </w:pPr>
      <w:r>
        <w:rPr>
          <w:sz w:val="24"/>
        </w:rPr>
        <w:t>оценивать качество своего вклада и каждого участника команды в общий результат по разработанным критериям;</w:t>
      </w:r>
    </w:p>
    <w:p w:rsidR="004D001B" w:rsidRDefault="00FF118F">
      <w:pPr>
        <w:pStyle w:val="a4"/>
        <w:numPr>
          <w:ilvl w:val="1"/>
          <w:numId w:val="86"/>
        </w:numPr>
        <w:tabs>
          <w:tab w:val="left" w:pos="540"/>
        </w:tabs>
        <w:spacing w:before="10" w:line="232" w:lineRule="auto"/>
        <w:ind w:right="577" w:hanging="360"/>
        <w:rPr>
          <w:sz w:val="24"/>
        </w:rPr>
      </w:pPr>
      <w:r>
        <w:rPr>
          <w:sz w:val="24"/>
        </w:rPr>
        <w:t xml:space="preserve">предлагать новые проекты, оценивать идеи с позиции новизны, оригинальности, практической </w:t>
      </w:r>
      <w:r>
        <w:rPr>
          <w:spacing w:val="-2"/>
          <w:sz w:val="24"/>
        </w:rPr>
        <w:t>значимости;</w:t>
      </w:r>
    </w:p>
    <w:p w:rsidR="004D001B" w:rsidRDefault="00FF118F">
      <w:pPr>
        <w:pStyle w:val="a4"/>
        <w:numPr>
          <w:ilvl w:val="1"/>
          <w:numId w:val="86"/>
        </w:numPr>
        <w:tabs>
          <w:tab w:val="left" w:pos="540"/>
        </w:tabs>
        <w:spacing w:before="8" w:line="232" w:lineRule="auto"/>
        <w:ind w:right="577" w:hanging="360"/>
        <w:rPr>
          <w:sz w:val="24"/>
        </w:rPr>
      </w:pPr>
      <w:r>
        <w:rPr>
          <w:sz w:val="24"/>
        </w:rPr>
        <w:t>осуществлять</w:t>
      </w:r>
      <w:r>
        <w:rPr>
          <w:spacing w:val="-6"/>
          <w:sz w:val="24"/>
        </w:rPr>
        <w:t xml:space="preserve"> </w:t>
      </w:r>
      <w:r>
        <w:rPr>
          <w:sz w:val="24"/>
        </w:rPr>
        <w:t>позитивное</w:t>
      </w:r>
      <w:r>
        <w:rPr>
          <w:spacing w:val="-8"/>
          <w:sz w:val="24"/>
        </w:rPr>
        <w:t xml:space="preserve"> </w:t>
      </w:r>
      <w:r>
        <w:rPr>
          <w:sz w:val="24"/>
        </w:rPr>
        <w:t>стратегическое</w:t>
      </w:r>
      <w:r>
        <w:rPr>
          <w:spacing w:val="-8"/>
          <w:sz w:val="24"/>
        </w:rPr>
        <w:t xml:space="preserve"> </w:t>
      </w:r>
      <w:r>
        <w:rPr>
          <w:sz w:val="24"/>
        </w:rPr>
        <w:t>поведение</w:t>
      </w:r>
      <w:r>
        <w:rPr>
          <w:spacing w:val="-8"/>
          <w:sz w:val="24"/>
        </w:rPr>
        <w:t xml:space="preserve"> </w:t>
      </w:r>
      <w:r>
        <w:rPr>
          <w:sz w:val="24"/>
        </w:rPr>
        <w:t>в</w:t>
      </w:r>
      <w:r>
        <w:rPr>
          <w:spacing w:val="-7"/>
          <w:sz w:val="24"/>
        </w:rPr>
        <w:t xml:space="preserve"> </w:t>
      </w:r>
      <w:r>
        <w:rPr>
          <w:sz w:val="24"/>
        </w:rPr>
        <w:t>различных</w:t>
      </w:r>
      <w:r>
        <w:rPr>
          <w:spacing w:val="-5"/>
          <w:sz w:val="24"/>
        </w:rPr>
        <w:t xml:space="preserve"> </w:t>
      </w:r>
      <w:r>
        <w:rPr>
          <w:sz w:val="24"/>
        </w:rPr>
        <w:t>ситуациях,</w:t>
      </w:r>
      <w:r>
        <w:rPr>
          <w:spacing w:val="-7"/>
          <w:sz w:val="24"/>
        </w:rPr>
        <w:t xml:space="preserve"> </w:t>
      </w:r>
      <w:r>
        <w:rPr>
          <w:sz w:val="24"/>
        </w:rPr>
        <w:t>проявлять творчество и воображение, быть инициативным.</w:t>
      </w:r>
    </w:p>
    <w:p w:rsidR="004D001B" w:rsidRDefault="004D001B">
      <w:pPr>
        <w:spacing w:line="232" w:lineRule="auto"/>
        <w:jc w:val="both"/>
        <w:rPr>
          <w:sz w:val="24"/>
        </w:rPr>
        <w:sectPr w:rsidR="004D001B">
          <w:pgSz w:w="11920" w:h="16850"/>
          <w:pgMar w:top="720" w:right="160" w:bottom="640" w:left="480" w:header="0" w:footer="450" w:gutter="0"/>
          <w:cols w:space="720"/>
        </w:sectPr>
      </w:pPr>
    </w:p>
    <w:p w:rsidR="004D001B" w:rsidRDefault="00FF118F">
      <w:pPr>
        <w:pStyle w:val="a3"/>
        <w:spacing w:before="68"/>
        <w:jc w:val="left"/>
      </w:pPr>
      <w:r>
        <w:lastRenderedPageBreak/>
        <w:t>Овладение</w:t>
      </w:r>
      <w:r>
        <w:rPr>
          <w:spacing w:val="-13"/>
        </w:rPr>
        <w:t xml:space="preserve"> </w:t>
      </w:r>
      <w:r>
        <w:t>регулятивными</w:t>
      </w:r>
      <w:r>
        <w:rPr>
          <w:spacing w:val="-7"/>
        </w:rPr>
        <w:t xml:space="preserve"> </w:t>
      </w:r>
      <w:r>
        <w:t>универсальными</w:t>
      </w:r>
      <w:r>
        <w:rPr>
          <w:spacing w:val="-10"/>
        </w:rPr>
        <w:t xml:space="preserve"> </w:t>
      </w:r>
      <w:r>
        <w:rPr>
          <w:spacing w:val="-2"/>
        </w:rPr>
        <w:t>действиями:</w:t>
      </w:r>
    </w:p>
    <w:p w:rsidR="004D001B" w:rsidRDefault="00FF118F">
      <w:pPr>
        <w:pStyle w:val="a3"/>
        <w:spacing w:line="276" w:lineRule="exact"/>
        <w:ind w:left="278"/>
        <w:jc w:val="left"/>
      </w:pPr>
      <w:r>
        <w:t>1)</w:t>
      </w:r>
      <w:r>
        <w:rPr>
          <w:spacing w:val="1"/>
        </w:rPr>
        <w:t xml:space="preserve"> </w:t>
      </w:r>
      <w:r>
        <w:rPr>
          <w:spacing w:val="-2"/>
        </w:rPr>
        <w:t>самоорганизация:</w:t>
      </w:r>
    </w:p>
    <w:p w:rsidR="004D001B" w:rsidRDefault="00FF118F">
      <w:pPr>
        <w:pStyle w:val="a4"/>
        <w:numPr>
          <w:ilvl w:val="1"/>
          <w:numId w:val="86"/>
        </w:numPr>
        <w:tabs>
          <w:tab w:val="left" w:pos="540"/>
        </w:tabs>
        <w:spacing w:before="7" w:line="232" w:lineRule="auto"/>
        <w:ind w:right="573" w:hanging="360"/>
        <w:jc w:val="left"/>
        <w:rPr>
          <w:sz w:val="24"/>
        </w:rPr>
      </w:pPr>
      <w:r>
        <w:rPr>
          <w:sz w:val="24"/>
        </w:rPr>
        <w:t>самостоятельно</w:t>
      </w:r>
      <w:r>
        <w:rPr>
          <w:spacing w:val="80"/>
          <w:sz w:val="24"/>
        </w:rPr>
        <w:t xml:space="preserve"> </w:t>
      </w:r>
      <w:r>
        <w:rPr>
          <w:sz w:val="24"/>
        </w:rPr>
        <w:t>осуществлять</w:t>
      </w:r>
      <w:r>
        <w:rPr>
          <w:spacing w:val="80"/>
          <w:sz w:val="24"/>
        </w:rPr>
        <w:t xml:space="preserve"> </w:t>
      </w:r>
      <w:r>
        <w:rPr>
          <w:sz w:val="24"/>
        </w:rPr>
        <w:t>познавательную</w:t>
      </w:r>
      <w:r>
        <w:rPr>
          <w:spacing w:val="80"/>
          <w:sz w:val="24"/>
        </w:rPr>
        <w:t xml:space="preserve"> </w:t>
      </w:r>
      <w:r>
        <w:rPr>
          <w:sz w:val="24"/>
        </w:rPr>
        <w:t>деятельность,</w:t>
      </w:r>
      <w:r>
        <w:rPr>
          <w:spacing w:val="80"/>
          <w:sz w:val="24"/>
        </w:rPr>
        <w:t xml:space="preserve"> </w:t>
      </w:r>
      <w:r>
        <w:rPr>
          <w:sz w:val="24"/>
        </w:rPr>
        <w:t>выявлять</w:t>
      </w:r>
      <w:r>
        <w:rPr>
          <w:spacing w:val="80"/>
          <w:sz w:val="24"/>
        </w:rPr>
        <w:t xml:space="preserve"> </w:t>
      </w:r>
      <w:r>
        <w:rPr>
          <w:sz w:val="24"/>
        </w:rPr>
        <w:t>проблемы,</w:t>
      </w:r>
      <w:r>
        <w:rPr>
          <w:spacing w:val="80"/>
          <w:sz w:val="24"/>
        </w:rPr>
        <w:t xml:space="preserve"> </w:t>
      </w:r>
      <w:r>
        <w:rPr>
          <w:sz w:val="24"/>
        </w:rPr>
        <w:t>ставить</w:t>
      </w:r>
      <w:r>
        <w:rPr>
          <w:spacing w:val="80"/>
          <w:sz w:val="24"/>
        </w:rPr>
        <w:t xml:space="preserve"> </w:t>
      </w:r>
      <w:r>
        <w:rPr>
          <w:sz w:val="24"/>
        </w:rPr>
        <w:t>и формулировать собственные задачи в образовательной деятельности и жизненных ситуациях;</w:t>
      </w:r>
    </w:p>
    <w:p w:rsidR="004D001B" w:rsidRDefault="00FF118F">
      <w:pPr>
        <w:pStyle w:val="a4"/>
        <w:numPr>
          <w:ilvl w:val="1"/>
          <w:numId w:val="86"/>
        </w:numPr>
        <w:tabs>
          <w:tab w:val="left" w:pos="540"/>
        </w:tabs>
        <w:spacing w:before="10" w:line="232" w:lineRule="auto"/>
        <w:ind w:right="573" w:hanging="360"/>
        <w:jc w:val="left"/>
        <w:rPr>
          <w:sz w:val="24"/>
        </w:rPr>
      </w:pPr>
      <w:r>
        <w:rPr>
          <w:sz w:val="24"/>
        </w:rPr>
        <w:t>самостоятельно составлять план решения проблемы с учётом имеющихся ресурсов, собственных возможностей и предпочтений;</w:t>
      </w:r>
    </w:p>
    <w:p w:rsidR="004D001B" w:rsidRDefault="00FF118F">
      <w:pPr>
        <w:pStyle w:val="a4"/>
        <w:numPr>
          <w:ilvl w:val="1"/>
          <w:numId w:val="86"/>
        </w:numPr>
        <w:tabs>
          <w:tab w:val="left" w:pos="539"/>
        </w:tabs>
        <w:spacing w:before="1" w:line="318" w:lineRule="exact"/>
        <w:ind w:left="539" w:hanging="359"/>
        <w:jc w:val="left"/>
        <w:rPr>
          <w:sz w:val="24"/>
        </w:rPr>
      </w:pPr>
      <w:r>
        <w:rPr>
          <w:sz w:val="24"/>
        </w:rPr>
        <w:t>давать</w:t>
      </w:r>
      <w:r>
        <w:rPr>
          <w:spacing w:val="-3"/>
          <w:sz w:val="24"/>
        </w:rPr>
        <w:t xml:space="preserve"> </w:t>
      </w:r>
      <w:r>
        <w:rPr>
          <w:sz w:val="24"/>
        </w:rPr>
        <w:t>оценку</w:t>
      </w:r>
      <w:r>
        <w:rPr>
          <w:spacing w:val="-10"/>
          <w:sz w:val="24"/>
        </w:rPr>
        <w:t xml:space="preserve"> </w:t>
      </w:r>
      <w:r>
        <w:rPr>
          <w:sz w:val="24"/>
        </w:rPr>
        <w:t>новым</w:t>
      </w:r>
      <w:r>
        <w:rPr>
          <w:spacing w:val="-4"/>
          <w:sz w:val="24"/>
        </w:rPr>
        <w:t xml:space="preserve"> </w:t>
      </w:r>
      <w:r>
        <w:rPr>
          <w:spacing w:val="-2"/>
          <w:sz w:val="24"/>
        </w:rPr>
        <w:t>ситуациям;</w:t>
      </w:r>
    </w:p>
    <w:p w:rsidR="004D001B" w:rsidRDefault="00FF118F">
      <w:pPr>
        <w:pStyle w:val="a4"/>
        <w:numPr>
          <w:ilvl w:val="1"/>
          <w:numId w:val="86"/>
        </w:numPr>
        <w:tabs>
          <w:tab w:val="left" w:pos="539"/>
        </w:tabs>
        <w:spacing w:line="314" w:lineRule="exact"/>
        <w:ind w:left="539" w:hanging="359"/>
        <w:jc w:val="left"/>
        <w:rPr>
          <w:sz w:val="24"/>
        </w:rPr>
      </w:pPr>
      <w:r>
        <w:rPr>
          <w:sz w:val="24"/>
        </w:rPr>
        <w:t>расширять</w:t>
      </w:r>
      <w:r>
        <w:rPr>
          <w:spacing w:val="-7"/>
          <w:sz w:val="24"/>
        </w:rPr>
        <w:t xml:space="preserve"> </w:t>
      </w:r>
      <w:r>
        <w:rPr>
          <w:sz w:val="24"/>
        </w:rPr>
        <w:t>рамки</w:t>
      </w:r>
      <w:r>
        <w:rPr>
          <w:spacing w:val="-2"/>
          <w:sz w:val="24"/>
        </w:rPr>
        <w:t xml:space="preserve"> </w:t>
      </w:r>
      <w:r>
        <w:rPr>
          <w:sz w:val="24"/>
        </w:rPr>
        <w:t>учебного</w:t>
      </w:r>
      <w:r>
        <w:rPr>
          <w:spacing w:val="-7"/>
          <w:sz w:val="24"/>
        </w:rPr>
        <w:t xml:space="preserve"> </w:t>
      </w:r>
      <w:r>
        <w:rPr>
          <w:sz w:val="24"/>
        </w:rPr>
        <w:t>предмета</w:t>
      </w:r>
      <w:r>
        <w:rPr>
          <w:spacing w:val="-7"/>
          <w:sz w:val="24"/>
        </w:rPr>
        <w:t xml:space="preserve"> </w:t>
      </w:r>
      <w:r>
        <w:rPr>
          <w:sz w:val="24"/>
        </w:rPr>
        <w:t>на</w:t>
      </w:r>
      <w:r>
        <w:rPr>
          <w:spacing w:val="-7"/>
          <w:sz w:val="24"/>
        </w:rPr>
        <w:t xml:space="preserve"> </w:t>
      </w:r>
      <w:r>
        <w:rPr>
          <w:sz w:val="24"/>
        </w:rPr>
        <w:t>основе</w:t>
      </w:r>
      <w:r>
        <w:rPr>
          <w:spacing w:val="-4"/>
          <w:sz w:val="24"/>
        </w:rPr>
        <w:t xml:space="preserve"> </w:t>
      </w:r>
      <w:r>
        <w:rPr>
          <w:sz w:val="24"/>
        </w:rPr>
        <w:t>личных</w:t>
      </w:r>
      <w:r>
        <w:rPr>
          <w:spacing w:val="-3"/>
          <w:sz w:val="24"/>
        </w:rPr>
        <w:t xml:space="preserve"> </w:t>
      </w:r>
      <w:r>
        <w:rPr>
          <w:spacing w:val="-2"/>
          <w:sz w:val="24"/>
        </w:rPr>
        <w:t>предпочтений;</w:t>
      </w:r>
    </w:p>
    <w:p w:rsidR="004D001B" w:rsidRDefault="00FF118F">
      <w:pPr>
        <w:pStyle w:val="a4"/>
        <w:numPr>
          <w:ilvl w:val="1"/>
          <w:numId w:val="86"/>
        </w:numPr>
        <w:tabs>
          <w:tab w:val="left" w:pos="539"/>
        </w:tabs>
        <w:spacing w:line="313" w:lineRule="exact"/>
        <w:ind w:left="539" w:hanging="359"/>
        <w:jc w:val="left"/>
        <w:rPr>
          <w:sz w:val="24"/>
        </w:rPr>
      </w:pPr>
      <w:r>
        <w:rPr>
          <w:spacing w:val="-2"/>
          <w:sz w:val="24"/>
        </w:rPr>
        <w:t>делать</w:t>
      </w:r>
      <w:r>
        <w:rPr>
          <w:spacing w:val="-7"/>
          <w:sz w:val="24"/>
        </w:rPr>
        <w:t xml:space="preserve"> </w:t>
      </w:r>
      <w:r>
        <w:rPr>
          <w:spacing w:val="-2"/>
          <w:sz w:val="24"/>
        </w:rPr>
        <w:t>осознанный</w:t>
      </w:r>
      <w:r>
        <w:rPr>
          <w:spacing w:val="-5"/>
          <w:sz w:val="24"/>
        </w:rPr>
        <w:t xml:space="preserve"> </w:t>
      </w:r>
      <w:r>
        <w:rPr>
          <w:spacing w:val="-2"/>
          <w:sz w:val="24"/>
        </w:rPr>
        <w:t>выбор,</w:t>
      </w:r>
      <w:r>
        <w:rPr>
          <w:spacing w:val="-10"/>
          <w:sz w:val="24"/>
        </w:rPr>
        <w:t xml:space="preserve"> </w:t>
      </w:r>
      <w:r>
        <w:rPr>
          <w:spacing w:val="-2"/>
          <w:sz w:val="24"/>
        </w:rPr>
        <w:t>аргументировать</w:t>
      </w:r>
      <w:r>
        <w:rPr>
          <w:spacing w:val="-6"/>
          <w:sz w:val="24"/>
        </w:rPr>
        <w:t xml:space="preserve"> </w:t>
      </w:r>
      <w:r>
        <w:rPr>
          <w:spacing w:val="-2"/>
          <w:sz w:val="24"/>
        </w:rPr>
        <w:t>его,</w:t>
      </w:r>
      <w:r>
        <w:rPr>
          <w:spacing w:val="-7"/>
          <w:sz w:val="24"/>
        </w:rPr>
        <w:t xml:space="preserve"> </w:t>
      </w:r>
      <w:r>
        <w:rPr>
          <w:spacing w:val="-2"/>
          <w:sz w:val="24"/>
        </w:rPr>
        <w:t>брать</w:t>
      </w:r>
      <w:r>
        <w:rPr>
          <w:spacing w:val="-5"/>
          <w:sz w:val="24"/>
        </w:rPr>
        <w:t xml:space="preserve"> </w:t>
      </w:r>
      <w:r>
        <w:rPr>
          <w:spacing w:val="-2"/>
          <w:sz w:val="24"/>
        </w:rPr>
        <w:t>на</w:t>
      </w:r>
      <w:r>
        <w:rPr>
          <w:spacing w:val="-9"/>
          <w:sz w:val="24"/>
        </w:rPr>
        <w:t xml:space="preserve"> </w:t>
      </w:r>
      <w:r>
        <w:rPr>
          <w:spacing w:val="-2"/>
          <w:sz w:val="24"/>
        </w:rPr>
        <w:t>себя</w:t>
      </w:r>
      <w:r>
        <w:rPr>
          <w:spacing w:val="-7"/>
          <w:sz w:val="24"/>
        </w:rPr>
        <w:t xml:space="preserve"> </w:t>
      </w:r>
      <w:r>
        <w:rPr>
          <w:spacing w:val="-2"/>
          <w:sz w:val="24"/>
        </w:rPr>
        <w:t>ответственность</w:t>
      </w:r>
      <w:r>
        <w:rPr>
          <w:spacing w:val="-4"/>
          <w:sz w:val="24"/>
        </w:rPr>
        <w:t xml:space="preserve"> </w:t>
      </w:r>
      <w:r>
        <w:rPr>
          <w:spacing w:val="-2"/>
          <w:sz w:val="24"/>
        </w:rPr>
        <w:t>за</w:t>
      </w:r>
      <w:r>
        <w:rPr>
          <w:spacing w:val="-4"/>
          <w:sz w:val="24"/>
        </w:rPr>
        <w:t xml:space="preserve"> </w:t>
      </w:r>
      <w:r>
        <w:rPr>
          <w:spacing w:val="-2"/>
          <w:sz w:val="24"/>
        </w:rPr>
        <w:t>решение;</w:t>
      </w:r>
    </w:p>
    <w:p w:rsidR="004D001B" w:rsidRDefault="00FF118F">
      <w:pPr>
        <w:pStyle w:val="a4"/>
        <w:numPr>
          <w:ilvl w:val="1"/>
          <w:numId w:val="86"/>
        </w:numPr>
        <w:tabs>
          <w:tab w:val="left" w:pos="539"/>
        </w:tabs>
        <w:spacing w:line="313" w:lineRule="exact"/>
        <w:ind w:left="539" w:hanging="359"/>
        <w:jc w:val="left"/>
        <w:rPr>
          <w:sz w:val="24"/>
        </w:rPr>
      </w:pPr>
      <w:r>
        <w:rPr>
          <w:sz w:val="24"/>
        </w:rPr>
        <w:t>оценивать</w:t>
      </w:r>
      <w:r>
        <w:rPr>
          <w:spacing w:val="-10"/>
          <w:sz w:val="24"/>
        </w:rPr>
        <w:t xml:space="preserve"> </w:t>
      </w:r>
      <w:r>
        <w:rPr>
          <w:sz w:val="24"/>
        </w:rPr>
        <w:t>приобретённый</w:t>
      </w:r>
      <w:r>
        <w:rPr>
          <w:spacing w:val="-8"/>
          <w:sz w:val="24"/>
        </w:rPr>
        <w:t xml:space="preserve"> </w:t>
      </w:r>
      <w:r>
        <w:rPr>
          <w:spacing w:val="-2"/>
          <w:sz w:val="24"/>
        </w:rPr>
        <w:t>опыт;</w:t>
      </w:r>
    </w:p>
    <w:p w:rsidR="004D001B" w:rsidRDefault="00FF118F">
      <w:pPr>
        <w:pStyle w:val="a4"/>
        <w:numPr>
          <w:ilvl w:val="1"/>
          <w:numId w:val="86"/>
        </w:numPr>
        <w:tabs>
          <w:tab w:val="left" w:pos="540"/>
        </w:tabs>
        <w:spacing w:before="4" w:line="232" w:lineRule="auto"/>
        <w:ind w:right="573" w:hanging="360"/>
        <w:jc w:val="left"/>
        <w:rPr>
          <w:sz w:val="24"/>
        </w:rPr>
      </w:pPr>
      <w:r>
        <w:rPr>
          <w:sz w:val="24"/>
        </w:rPr>
        <w:t>способствовать</w:t>
      </w:r>
      <w:r>
        <w:rPr>
          <w:spacing w:val="40"/>
          <w:sz w:val="24"/>
        </w:rPr>
        <w:t xml:space="preserve"> </w:t>
      </w:r>
      <w:r>
        <w:rPr>
          <w:sz w:val="24"/>
        </w:rPr>
        <w:t>формированию</w:t>
      </w:r>
      <w:r>
        <w:rPr>
          <w:spacing w:val="40"/>
          <w:sz w:val="24"/>
        </w:rPr>
        <w:t xml:space="preserve"> </w:t>
      </w:r>
      <w:r>
        <w:rPr>
          <w:sz w:val="24"/>
        </w:rPr>
        <w:t>и</w:t>
      </w:r>
      <w:r>
        <w:rPr>
          <w:spacing w:val="40"/>
          <w:sz w:val="24"/>
        </w:rPr>
        <w:t xml:space="preserve"> </w:t>
      </w:r>
      <w:r>
        <w:rPr>
          <w:sz w:val="24"/>
        </w:rPr>
        <w:t>проявлению</w:t>
      </w:r>
      <w:r>
        <w:rPr>
          <w:spacing w:val="40"/>
          <w:sz w:val="24"/>
        </w:rPr>
        <w:t xml:space="preserve"> </w:t>
      </w:r>
      <w:r>
        <w:rPr>
          <w:sz w:val="24"/>
        </w:rPr>
        <w:t>эрудиции</w:t>
      </w:r>
      <w:r>
        <w:rPr>
          <w:spacing w:val="40"/>
          <w:sz w:val="24"/>
        </w:rPr>
        <w:t xml:space="preserve"> </w:t>
      </w:r>
      <w:r>
        <w:rPr>
          <w:sz w:val="24"/>
        </w:rPr>
        <w:t>в</w:t>
      </w:r>
      <w:r>
        <w:rPr>
          <w:spacing w:val="40"/>
          <w:sz w:val="24"/>
        </w:rPr>
        <w:t xml:space="preserve"> </w:t>
      </w:r>
      <w:r>
        <w:rPr>
          <w:sz w:val="24"/>
        </w:rPr>
        <w:t>разных</w:t>
      </w:r>
      <w:r>
        <w:rPr>
          <w:spacing w:val="40"/>
          <w:sz w:val="24"/>
        </w:rPr>
        <w:t xml:space="preserve"> </w:t>
      </w:r>
      <w:r>
        <w:rPr>
          <w:sz w:val="24"/>
        </w:rPr>
        <w:t>областях</w:t>
      </w:r>
      <w:r>
        <w:rPr>
          <w:spacing w:val="40"/>
          <w:sz w:val="24"/>
        </w:rPr>
        <w:t xml:space="preserve"> </w:t>
      </w:r>
      <w:r>
        <w:rPr>
          <w:sz w:val="24"/>
        </w:rPr>
        <w:t>знаний,постоянно повышать свой образовательный и культурный уровень.</w:t>
      </w:r>
    </w:p>
    <w:p w:rsidR="004D001B" w:rsidRDefault="00FF118F">
      <w:pPr>
        <w:pStyle w:val="a4"/>
        <w:numPr>
          <w:ilvl w:val="0"/>
          <w:numId w:val="85"/>
        </w:numPr>
        <w:tabs>
          <w:tab w:val="left" w:pos="538"/>
        </w:tabs>
        <w:spacing w:before="1" w:line="275" w:lineRule="exact"/>
        <w:ind w:left="538" w:hanging="260"/>
        <w:rPr>
          <w:sz w:val="24"/>
        </w:rPr>
      </w:pPr>
      <w:r>
        <w:rPr>
          <w:spacing w:val="-2"/>
          <w:sz w:val="24"/>
        </w:rPr>
        <w:t>самоконтроль:</w:t>
      </w:r>
    </w:p>
    <w:p w:rsidR="004D001B" w:rsidRDefault="00FF118F">
      <w:pPr>
        <w:pStyle w:val="a4"/>
        <w:numPr>
          <w:ilvl w:val="1"/>
          <w:numId w:val="85"/>
        </w:numPr>
        <w:tabs>
          <w:tab w:val="left" w:pos="538"/>
          <w:tab w:val="left" w:pos="540"/>
        </w:tabs>
        <w:spacing w:before="7" w:line="232" w:lineRule="auto"/>
        <w:ind w:right="572"/>
        <w:jc w:val="left"/>
        <w:rPr>
          <w:sz w:val="24"/>
        </w:rPr>
      </w:pPr>
      <w:r>
        <w:rPr>
          <w:sz w:val="24"/>
        </w:rPr>
        <w:t>давать</w:t>
      </w:r>
      <w:r>
        <w:rPr>
          <w:spacing w:val="40"/>
          <w:sz w:val="24"/>
        </w:rPr>
        <w:t xml:space="preserve"> </w:t>
      </w:r>
      <w:r>
        <w:rPr>
          <w:sz w:val="24"/>
        </w:rPr>
        <w:t>оценку</w:t>
      </w:r>
      <w:r>
        <w:rPr>
          <w:spacing w:val="40"/>
          <w:sz w:val="24"/>
        </w:rPr>
        <w:t xml:space="preserve"> </w:t>
      </w:r>
      <w:r>
        <w:rPr>
          <w:sz w:val="24"/>
        </w:rPr>
        <w:t>новым</w:t>
      </w:r>
      <w:r>
        <w:rPr>
          <w:spacing w:val="40"/>
          <w:sz w:val="24"/>
        </w:rPr>
        <w:t xml:space="preserve"> </w:t>
      </w:r>
      <w:r>
        <w:rPr>
          <w:sz w:val="24"/>
        </w:rPr>
        <w:t>ситуациям,</w:t>
      </w:r>
      <w:r>
        <w:rPr>
          <w:spacing w:val="40"/>
          <w:sz w:val="24"/>
        </w:rPr>
        <w:t xml:space="preserve"> </w:t>
      </w:r>
      <w:r>
        <w:rPr>
          <w:sz w:val="24"/>
        </w:rPr>
        <w:t>вносить</w:t>
      </w:r>
      <w:r>
        <w:rPr>
          <w:spacing w:val="40"/>
          <w:sz w:val="24"/>
        </w:rPr>
        <w:t xml:space="preserve"> </w:t>
      </w:r>
      <w:r>
        <w:rPr>
          <w:sz w:val="24"/>
        </w:rPr>
        <w:t>коррективы</w:t>
      </w:r>
      <w:r>
        <w:rPr>
          <w:spacing w:val="40"/>
          <w:sz w:val="24"/>
        </w:rPr>
        <w:t xml:space="preserve"> </w:t>
      </w:r>
      <w:r>
        <w:rPr>
          <w:sz w:val="24"/>
        </w:rPr>
        <w:t>в</w:t>
      </w:r>
      <w:r>
        <w:rPr>
          <w:spacing w:val="40"/>
          <w:sz w:val="24"/>
        </w:rPr>
        <w:t xml:space="preserve"> </w:t>
      </w:r>
      <w:r>
        <w:rPr>
          <w:sz w:val="24"/>
        </w:rPr>
        <w:t>деятельность,</w:t>
      </w:r>
      <w:r>
        <w:rPr>
          <w:spacing w:val="40"/>
          <w:sz w:val="24"/>
        </w:rPr>
        <w:t xml:space="preserve"> </w:t>
      </w:r>
      <w:r>
        <w:rPr>
          <w:sz w:val="24"/>
        </w:rPr>
        <w:t>оценивать</w:t>
      </w:r>
      <w:r>
        <w:rPr>
          <w:spacing w:val="-39"/>
          <w:sz w:val="24"/>
        </w:rPr>
        <w:t xml:space="preserve"> </w:t>
      </w:r>
      <w:r>
        <w:rPr>
          <w:sz w:val="24"/>
        </w:rPr>
        <w:t>соответствие результатов целям;</w:t>
      </w:r>
    </w:p>
    <w:p w:rsidR="004D001B" w:rsidRDefault="00FF118F">
      <w:pPr>
        <w:pStyle w:val="a4"/>
        <w:numPr>
          <w:ilvl w:val="1"/>
          <w:numId w:val="85"/>
        </w:numPr>
        <w:tabs>
          <w:tab w:val="left" w:pos="538"/>
          <w:tab w:val="left" w:pos="540"/>
          <w:tab w:val="left" w:pos="1548"/>
          <w:tab w:val="left" w:pos="2786"/>
          <w:tab w:val="left" w:pos="4632"/>
          <w:tab w:val="left" w:pos="5946"/>
          <w:tab w:val="left" w:pos="6512"/>
          <w:tab w:val="left" w:pos="7780"/>
          <w:tab w:val="left" w:pos="9402"/>
          <w:tab w:val="left" w:pos="10567"/>
        </w:tabs>
        <w:spacing w:before="11" w:line="232" w:lineRule="auto"/>
        <w:ind w:right="573"/>
        <w:jc w:val="left"/>
        <w:rPr>
          <w:sz w:val="24"/>
        </w:rPr>
      </w:pPr>
      <w:r>
        <w:rPr>
          <w:spacing w:val="-2"/>
          <w:sz w:val="24"/>
        </w:rPr>
        <w:t>владеть</w:t>
      </w:r>
      <w:r>
        <w:rPr>
          <w:sz w:val="24"/>
        </w:rPr>
        <w:tab/>
      </w:r>
      <w:r>
        <w:rPr>
          <w:spacing w:val="-2"/>
          <w:sz w:val="24"/>
        </w:rPr>
        <w:t>навыками</w:t>
      </w:r>
      <w:r>
        <w:rPr>
          <w:sz w:val="24"/>
        </w:rPr>
        <w:tab/>
      </w:r>
      <w:r>
        <w:rPr>
          <w:spacing w:val="-2"/>
          <w:sz w:val="24"/>
        </w:rPr>
        <w:t>познавательной</w:t>
      </w:r>
      <w:r>
        <w:rPr>
          <w:sz w:val="24"/>
        </w:rPr>
        <w:tab/>
      </w:r>
      <w:r>
        <w:rPr>
          <w:spacing w:val="-2"/>
          <w:sz w:val="24"/>
        </w:rPr>
        <w:t>рефлексии</w:t>
      </w:r>
      <w:r>
        <w:rPr>
          <w:sz w:val="24"/>
        </w:rPr>
        <w:tab/>
      </w:r>
      <w:r>
        <w:rPr>
          <w:spacing w:val="-4"/>
          <w:sz w:val="24"/>
        </w:rPr>
        <w:t>как</w:t>
      </w:r>
      <w:r>
        <w:rPr>
          <w:sz w:val="24"/>
        </w:rPr>
        <w:tab/>
      </w:r>
      <w:r>
        <w:rPr>
          <w:spacing w:val="-2"/>
          <w:sz w:val="24"/>
        </w:rPr>
        <w:t>осознания</w:t>
      </w:r>
      <w:r>
        <w:rPr>
          <w:sz w:val="24"/>
        </w:rPr>
        <w:tab/>
      </w:r>
      <w:r>
        <w:rPr>
          <w:spacing w:val="-2"/>
          <w:sz w:val="24"/>
        </w:rPr>
        <w:t>совершаемых</w:t>
      </w:r>
      <w:r>
        <w:rPr>
          <w:sz w:val="24"/>
        </w:rPr>
        <w:tab/>
      </w:r>
      <w:r>
        <w:rPr>
          <w:spacing w:val="-2"/>
          <w:sz w:val="24"/>
        </w:rPr>
        <w:t>действий</w:t>
      </w:r>
      <w:r>
        <w:rPr>
          <w:sz w:val="24"/>
        </w:rPr>
        <w:tab/>
      </w:r>
      <w:r>
        <w:rPr>
          <w:spacing w:val="-10"/>
          <w:sz w:val="24"/>
        </w:rPr>
        <w:t xml:space="preserve">и </w:t>
      </w:r>
      <w:r>
        <w:rPr>
          <w:sz w:val="24"/>
        </w:rPr>
        <w:t>мыслительных процессов, их результатов и оснований;</w:t>
      </w:r>
    </w:p>
    <w:p w:rsidR="004D001B" w:rsidRDefault="00FF118F">
      <w:pPr>
        <w:pStyle w:val="a4"/>
        <w:numPr>
          <w:ilvl w:val="1"/>
          <w:numId w:val="85"/>
        </w:numPr>
        <w:tabs>
          <w:tab w:val="left" w:pos="539"/>
        </w:tabs>
        <w:spacing w:line="318" w:lineRule="exact"/>
        <w:ind w:left="539" w:hanging="285"/>
        <w:jc w:val="left"/>
        <w:rPr>
          <w:sz w:val="24"/>
        </w:rPr>
      </w:pPr>
      <w:r>
        <w:rPr>
          <w:sz w:val="24"/>
        </w:rPr>
        <w:t>использовать</w:t>
      </w:r>
      <w:r>
        <w:rPr>
          <w:spacing w:val="-10"/>
          <w:sz w:val="24"/>
        </w:rPr>
        <w:t xml:space="preserve"> </w:t>
      </w:r>
      <w:r>
        <w:rPr>
          <w:sz w:val="24"/>
        </w:rPr>
        <w:t>приёмы</w:t>
      </w:r>
      <w:r>
        <w:rPr>
          <w:spacing w:val="-7"/>
          <w:sz w:val="24"/>
        </w:rPr>
        <w:t xml:space="preserve"> </w:t>
      </w:r>
      <w:r>
        <w:rPr>
          <w:sz w:val="24"/>
        </w:rPr>
        <w:t>рефлексии</w:t>
      </w:r>
      <w:r>
        <w:rPr>
          <w:spacing w:val="-4"/>
          <w:sz w:val="24"/>
        </w:rPr>
        <w:t xml:space="preserve"> </w:t>
      </w:r>
      <w:r>
        <w:rPr>
          <w:sz w:val="24"/>
        </w:rPr>
        <w:t>для</w:t>
      </w:r>
      <w:r>
        <w:rPr>
          <w:spacing w:val="-7"/>
          <w:sz w:val="24"/>
        </w:rPr>
        <w:t xml:space="preserve"> </w:t>
      </w:r>
      <w:r>
        <w:rPr>
          <w:sz w:val="24"/>
        </w:rPr>
        <w:t>оценки</w:t>
      </w:r>
      <w:r>
        <w:rPr>
          <w:spacing w:val="-6"/>
          <w:sz w:val="24"/>
        </w:rPr>
        <w:t xml:space="preserve"> </w:t>
      </w:r>
      <w:r>
        <w:rPr>
          <w:sz w:val="24"/>
        </w:rPr>
        <w:t>ситуации,</w:t>
      </w:r>
      <w:r>
        <w:rPr>
          <w:spacing w:val="-8"/>
          <w:sz w:val="24"/>
        </w:rPr>
        <w:t xml:space="preserve"> </w:t>
      </w:r>
      <w:r>
        <w:rPr>
          <w:sz w:val="24"/>
        </w:rPr>
        <w:t>выбора</w:t>
      </w:r>
      <w:r>
        <w:rPr>
          <w:spacing w:val="-8"/>
          <w:sz w:val="24"/>
        </w:rPr>
        <w:t xml:space="preserve"> </w:t>
      </w:r>
      <w:r>
        <w:rPr>
          <w:sz w:val="24"/>
        </w:rPr>
        <w:t>верного</w:t>
      </w:r>
      <w:r>
        <w:rPr>
          <w:spacing w:val="-4"/>
          <w:sz w:val="24"/>
        </w:rPr>
        <w:t xml:space="preserve"> </w:t>
      </w:r>
      <w:r>
        <w:rPr>
          <w:spacing w:val="-2"/>
          <w:sz w:val="24"/>
        </w:rPr>
        <w:t>решения;</w:t>
      </w:r>
    </w:p>
    <w:p w:rsidR="004D001B" w:rsidRDefault="00FF118F">
      <w:pPr>
        <w:pStyle w:val="a4"/>
        <w:numPr>
          <w:ilvl w:val="1"/>
          <w:numId w:val="85"/>
        </w:numPr>
        <w:tabs>
          <w:tab w:val="left" w:pos="539"/>
        </w:tabs>
        <w:spacing w:line="314" w:lineRule="exact"/>
        <w:ind w:left="539" w:hanging="285"/>
        <w:jc w:val="left"/>
        <w:rPr>
          <w:sz w:val="24"/>
        </w:rPr>
      </w:pPr>
      <w:r>
        <w:rPr>
          <w:sz w:val="24"/>
        </w:rPr>
        <w:t>уметь</w:t>
      </w:r>
      <w:r>
        <w:rPr>
          <w:spacing w:val="-6"/>
          <w:sz w:val="24"/>
        </w:rPr>
        <w:t xml:space="preserve"> </w:t>
      </w:r>
      <w:r>
        <w:rPr>
          <w:sz w:val="24"/>
        </w:rPr>
        <w:t>оценивать</w:t>
      </w:r>
      <w:r>
        <w:rPr>
          <w:spacing w:val="-5"/>
          <w:sz w:val="24"/>
        </w:rPr>
        <w:t xml:space="preserve"> </w:t>
      </w:r>
      <w:r>
        <w:rPr>
          <w:sz w:val="24"/>
        </w:rPr>
        <w:t>риски</w:t>
      </w:r>
      <w:r>
        <w:rPr>
          <w:spacing w:val="-4"/>
          <w:sz w:val="24"/>
        </w:rPr>
        <w:t xml:space="preserve"> </w:t>
      </w:r>
      <w:r>
        <w:rPr>
          <w:sz w:val="24"/>
        </w:rPr>
        <w:t>и</w:t>
      </w:r>
      <w:r>
        <w:rPr>
          <w:spacing w:val="-5"/>
          <w:sz w:val="24"/>
        </w:rPr>
        <w:t xml:space="preserve"> </w:t>
      </w:r>
      <w:r>
        <w:rPr>
          <w:sz w:val="24"/>
        </w:rPr>
        <w:t>своевременно</w:t>
      </w:r>
      <w:r>
        <w:rPr>
          <w:spacing w:val="-6"/>
          <w:sz w:val="24"/>
        </w:rPr>
        <w:t xml:space="preserve"> </w:t>
      </w:r>
      <w:r>
        <w:rPr>
          <w:sz w:val="24"/>
        </w:rPr>
        <w:t>принимать</w:t>
      </w:r>
      <w:r>
        <w:rPr>
          <w:spacing w:val="-3"/>
          <w:sz w:val="24"/>
        </w:rPr>
        <w:t xml:space="preserve"> </w:t>
      </w:r>
      <w:r>
        <w:rPr>
          <w:sz w:val="24"/>
        </w:rPr>
        <w:t>решения</w:t>
      </w:r>
      <w:r>
        <w:rPr>
          <w:spacing w:val="-6"/>
          <w:sz w:val="24"/>
        </w:rPr>
        <w:t xml:space="preserve"> </w:t>
      </w:r>
      <w:r>
        <w:rPr>
          <w:sz w:val="24"/>
        </w:rPr>
        <w:t>по</w:t>
      </w:r>
      <w:r>
        <w:rPr>
          <w:spacing w:val="-8"/>
          <w:sz w:val="24"/>
        </w:rPr>
        <w:t xml:space="preserve"> </w:t>
      </w:r>
      <w:r>
        <w:rPr>
          <w:sz w:val="24"/>
        </w:rPr>
        <w:t>их</w:t>
      </w:r>
      <w:r>
        <w:rPr>
          <w:spacing w:val="-4"/>
          <w:sz w:val="24"/>
        </w:rPr>
        <w:t xml:space="preserve"> </w:t>
      </w:r>
      <w:r>
        <w:rPr>
          <w:spacing w:val="-2"/>
          <w:sz w:val="24"/>
        </w:rPr>
        <w:t>снижению;</w:t>
      </w:r>
    </w:p>
    <w:p w:rsidR="004D001B" w:rsidRDefault="00FF118F">
      <w:pPr>
        <w:pStyle w:val="a4"/>
        <w:numPr>
          <w:ilvl w:val="0"/>
          <w:numId w:val="85"/>
        </w:numPr>
        <w:tabs>
          <w:tab w:val="left" w:pos="538"/>
        </w:tabs>
        <w:spacing w:line="271" w:lineRule="exact"/>
        <w:ind w:left="538" w:hanging="260"/>
        <w:rPr>
          <w:sz w:val="24"/>
        </w:rPr>
      </w:pPr>
      <w:r>
        <w:rPr>
          <w:sz w:val="24"/>
        </w:rPr>
        <w:t>эмоциональный</w:t>
      </w:r>
      <w:r>
        <w:rPr>
          <w:spacing w:val="-15"/>
          <w:sz w:val="24"/>
        </w:rPr>
        <w:t xml:space="preserve"> </w:t>
      </w:r>
      <w:r>
        <w:rPr>
          <w:sz w:val="24"/>
        </w:rPr>
        <w:t>интеллект,</w:t>
      </w:r>
      <w:r>
        <w:rPr>
          <w:spacing w:val="-10"/>
          <w:sz w:val="24"/>
        </w:rPr>
        <w:t xml:space="preserve"> </w:t>
      </w:r>
      <w:r>
        <w:rPr>
          <w:sz w:val="24"/>
        </w:rPr>
        <w:t>предполагающий</w:t>
      </w:r>
      <w:r>
        <w:rPr>
          <w:spacing w:val="-10"/>
          <w:sz w:val="24"/>
        </w:rPr>
        <w:t xml:space="preserve"> </w:t>
      </w:r>
      <w:r>
        <w:rPr>
          <w:spacing w:val="-2"/>
          <w:sz w:val="24"/>
        </w:rPr>
        <w:t>сформированность:</w:t>
      </w:r>
    </w:p>
    <w:p w:rsidR="004D001B" w:rsidRDefault="00FF118F">
      <w:pPr>
        <w:pStyle w:val="a4"/>
        <w:numPr>
          <w:ilvl w:val="1"/>
          <w:numId w:val="85"/>
        </w:numPr>
        <w:tabs>
          <w:tab w:val="left" w:pos="540"/>
        </w:tabs>
        <w:spacing w:before="8" w:line="232" w:lineRule="auto"/>
        <w:ind w:right="574" w:hanging="360"/>
        <w:rPr>
          <w:sz w:val="24"/>
        </w:rPr>
      </w:pPr>
      <w:r>
        <w:rPr>
          <w:sz w:val="24"/>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w:t>
      </w:r>
    </w:p>
    <w:p w:rsidR="004D001B" w:rsidRDefault="00FF118F">
      <w:pPr>
        <w:pStyle w:val="a4"/>
        <w:numPr>
          <w:ilvl w:val="1"/>
          <w:numId w:val="85"/>
        </w:numPr>
        <w:tabs>
          <w:tab w:val="left" w:pos="540"/>
        </w:tabs>
        <w:spacing w:before="7" w:line="235" w:lineRule="auto"/>
        <w:ind w:right="573" w:hanging="360"/>
        <w:rPr>
          <w:sz w:val="24"/>
        </w:rPr>
      </w:pPr>
      <w:r>
        <w:rPr>
          <w:sz w:val="24"/>
        </w:rPr>
        <w:t>саморегулирования, включающего самоконтроль, умение принимать ответственность за свое поведение,</w:t>
      </w:r>
      <w:r>
        <w:rPr>
          <w:spacing w:val="-3"/>
          <w:sz w:val="24"/>
        </w:rPr>
        <w:t xml:space="preserve"> </w:t>
      </w:r>
      <w:r>
        <w:rPr>
          <w:sz w:val="24"/>
        </w:rPr>
        <w:t>способность</w:t>
      </w:r>
      <w:r>
        <w:rPr>
          <w:spacing w:val="-4"/>
          <w:sz w:val="24"/>
        </w:rPr>
        <w:t xml:space="preserve"> </w:t>
      </w:r>
      <w:r>
        <w:rPr>
          <w:sz w:val="24"/>
        </w:rPr>
        <w:t>адаптироваться</w:t>
      </w:r>
      <w:r>
        <w:rPr>
          <w:spacing w:val="-3"/>
          <w:sz w:val="24"/>
        </w:rPr>
        <w:t xml:space="preserve"> </w:t>
      </w:r>
      <w:r>
        <w:rPr>
          <w:sz w:val="24"/>
        </w:rPr>
        <w:t>к</w:t>
      </w:r>
      <w:r>
        <w:rPr>
          <w:spacing w:val="-5"/>
          <w:sz w:val="24"/>
        </w:rPr>
        <w:t xml:space="preserve"> </w:t>
      </w:r>
      <w:r>
        <w:rPr>
          <w:sz w:val="24"/>
        </w:rPr>
        <w:t>эмоциональным</w:t>
      </w:r>
      <w:r>
        <w:rPr>
          <w:spacing w:val="-5"/>
          <w:sz w:val="24"/>
        </w:rPr>
        <w:t xml:space="preserve"> </w:t>
      </w:r>
      <w:r>
        <w:rPr>
          <w:sz w:val="24"/>
        </w:rPr>
        <w:t>изменениям</w:t>
      </w:r>
      <w:r>
        <w:rPr>
          <w:spacing w:val="-7"/>
          <w:sz w:val="24"/>
        </w:rPr>
        <w:t xml:space="preserve"> </w:t>
      </w:r>
      <w:r>
        <w:rPr>
          <w:sz w:val="24"/>
        </w:rPr>
        <w:t>и</w:t>
      </w:r>
      <w:r>
        <w:rPr>
          <w:spacing w:val="-5"/>
          <w:sz w:val="24"/>
        </w:rPr>
        <w:t xml:space="preserve"> </w:t>
      </w:r>
      <w:r>
        <w:rPr>
          <w:sz w:val="24"/>
        </w:rPr>
        <w:t>проявлять</w:t>
      </w:r>
      <w:r>
        <w:rPr>
          <w:spacing w:val="-3"/>
          <w:sz w:val="24"/>
        </w:rPr>
        <w:t xml:space="preserve"> </w:t>
      </w:r>
      <w:r>
        <w:rPr>
          <w:sz w:val="24"/>
        </w:rPr>
        <w:t>гибкость,</w:t>
      </w:r>
      <w:r>
        <w:rPr>
          <w:spacing w:val="-5"/>
          <w:sz w:val="24"/>
        </w:rPr>
        <w:t xml:space="preserve"> </w:t>
      </w:r>
      <w:r>
        <w:rPr>
          <w:sz w:val="24"/>
        </w:rPr>
        <w:t>быть открытым новому;</w:t>
      </w:r>
    </w:p>
    <w:p w:rsidR="004D001B" w:rsidRDefault="00FF118F">
      <w:pPr>
        <w:pStyle w:val="a4"/>
        <w:numPr>
          <w:ilvl w:val="1"/>
          <w:numId w:val="85"/>
        </w:numPr>
        <w:tabs>
          <w:tab w:val="left" w:pos="540"/>
        </w:tabs>
        <w:spacing w:before="11" w:line="232" w:lineRule="auto"/>
        <w:ind w:right="586" w:hanging="360"/>
        <w:rPr>
          <w:sz w:val="24"/>
        </w:rPr>
      </w:pPr>
      <w:r>
        <w:rPr>
          <w:sz w:val="24"/>
        </w:rPr>
        <w:t>внутренней мотивации, включающей стремление к достижению цели</w:t>
      </w:r>
      <w:r>
        <w:rPr>
          <w:sz w:val="24"/>
        </w:rPr>
        <w:t xml:space="preserve"> и успеху, оптимизм, инициативность, умение действовать, исходя из своих возможностей;</w:t>
      </w:r>
    </w:p>
    <w:p w:rsidR="004D001B" w:rsidRDefault="00FF118F">
      <w:pPr>
        <w:pStyle w:val="a4"/>
        <w:numPr>
          <w:ilvl w:val="1"/>
          <w:numId w:val="85"/>
        </w:numPr>
        <w:tabs>
          <w:tab w:val="left" w:pos="540"/>
        </w:tabs>
        <w:spacing w:before="10" w:line="232" w:lineRule="auto"/>
        <w:ind w:right="573" w:hanging="360"/>
        <w:rPr>
          <w:sz w:val="24"/>
        </w:rPr>
      </w:pPr>
      <w:r>
        <w:rPr>
          <w:sz w:val="24"/>
        </w:rPr>
        <w:t>эмпатии,</w:t>
      </w:r>
      <w:r>
        <w:rPr>
          <w:spacing w:val="-3"/>
          <w:sz w:val="24"/>
        </w:rPr>
        <w:t xml:space="preserve"> </w:t>
      </w:r>
      <w:r>
        <w:rPr>
          <w:sz w:val="24"/>
        </w:rPr>
        <w:t>включающей</w:t>
      </w:r>
      <w:r>
        <w:rPr>
          <w:spacing w:val="-4"/>
          <w:sz w:val="24"/>
        </w:rPr>
        <w:t xml:space="preserve"> </w:t>
      </w:r>
      <w:r>
        <w:rPr>
          <w:sz w:val="24"/>
        </w:rPr>
        <w:t>способность</w:t>
      </w:r>
      <w:r>
        <w:rPr>
          <w:spacing w:val="-2"/>
          <w:sz w:val="24"/>
        </w:rPr>
        <w:t xml:space="preserve"> </w:t>
      </w:r>
      <w:r>
        <w:rPr>
          <w:sz w:val="24"/>
        </w:rPr>
        <w:t>понимать</w:t>
      </w:r>
      <w:r>
        <w:rPr>
          <w:spacing w:val="-4"/>
          <w:sz w:val="24"/>
        </w:rPr>
        <w:t xml:space="preserve"> </w:t>
      </w:r>
      <w:r>
        <w:rPr>
          <w:sz w:val="24"/>
        </w:rPr>
        <w:t>эмоциональное</w:t>
      </w:r>
      <w:r>
        <w:rPr>
          <w:spacing w:val="-4"/>
          <w:sz w:val="24"/>
        </w:rPr>
        <w:t xml:space="preserve"> </w:t>
      </w:r>
      <w:r>
        <w:rPr>
          <w:sz w:val="24"/>
        </w:rPr>
        <w:t>состояние</w:t>
      </w:r>
      <w:r>
        <w:rPr>
          <w:spacing w:val="-4"/>
          <w:sz w:val="24"/>
        </w:rPr>
        <w:t xml:space="preserve"> </w:t>
      </w:r>
      <w:r>
        <w:rPr>
          <w:sz w:val="24"/>
        </w:rPr>
        <w:t>других,</w:t>
      </w:r>
      <w:r>
        <w:rPr>
          <w:spacing w:val="-1"/>
          <w:sz w:val="24"/>
        </w:rPr>
        <w:t xml:space="preserve"> </w:t>
      </w:r>
      <w:r>
        <w:rPr>
          <w:sz w:val="24"/>
        </w:rPr>
        <w:t>учитыватьего при осуществлении коммуникации, способность к сочувствию и сопереживанию;</w:t>
      </w:r>
    </w:p>
    <w:p w:rsidR="004D001B" w:rsidRDefault="00FF118F">
      <w:pPr>
        <w:pStyle w:val="a4"/>
        <w:numPr>
          <w:ilvl w:val="1"/>
          <w:numId w:val="85"/>
        </w:numPr>
        <w:tabs>
          <w:tab w:val="left" w:pos="540"/>
        </w:tabs>
        <w:spacing w:before="8" w:line="232" w:lineRule="auto"/>
        <w:ind w:right="572" w:hanging="360"/>
        <w:rPr>
          <w:sz w:val="24"/>
        </w:rPr>
      </w:pPr>
      <w:r>
        <w:rPr>
          <w:sz w:val="24"/>
        </w:rPr>
        <w:t>социальны</w:t>
      </w:r>
      <w:r>
        <w:rPr>
          <w:sz w:val="24"/>
        </w:rPr>
        <w:t>х навыков, включающих способность выстраивать отношения с другимилюдьми, заботливость, проявлять интерес и разрешать конфликты;</w:t>
      </w:r>
    </w:p>
    <w:p w:rsidR="004D001B" w:rsidRDefault="00FF118F">
      <w:pPr>
        <w:pStyle w:val="a4"/>
        <w:numPr>
          <w:ilvl w:val="0"/>
          <w:numId w:val="85"/>
        </w:numPr>
        <w:tabs>
          <w:tab w:val="left" w:pos="538"/>
        </w:tabs>
        <w:spacing w:before="2"/>
        <w:ind w:left="538" w:hanging="260"/>
        <w:jc w:val="both"/>
        <w:rPr>
          <w:sz w:val="24"/>
        </w:rPr>
      </w:pPr>
      <w:r>
        <w:rPr>
          <w:sz w:val="24"/>
        </w:rPr>
        <w:t>принятие</w:t>
      </w:r>
      <w:r>
        <w:rPr>
          <w:spacing w:val="-5"/>
          <w:sz w:val="24"/>
        </w:rPr>
        <w:t xml:space="preserve"> </w:t>
      </w:r>
      <w:r>
        <w:rPr>
          <w:sz w:val="24"/>
        </w:rPr>
        <w:t>себя</w:t>
      </w:r>
      <w:r>
        <w:rPr>
          <w:spacing w:val="-5"/>
          <w:sz w:val="24"/>
        </w:rPr>
        <w:t xml:space="preserve"> </w:t>
      </w:r>
      <w:r>
        <w:rPr>
          <w:sz w:val="24"/>
        </w:rPr>
        <w:t>и</w:t>
      </w:r>
      <w:r>
        <w:rPr>
          <w:spacing w:val="-5"/>
          <w:sz w:val="24"/>
        </w:rPr>
        <w:t xml:space="preserve"> </w:t>
      </w:r>
      <w:r>
        <w:rPr>
          <w:spacing w:val="-2"/>
          <w:sz w:val="24"/>
        </w:rPr>
        <w:t>других:</w:t>
      </w:r>
    </w:p>
    <w:p w:rsidR="004D001B" w:rsidRDefault="00FF118F">
      <w:pPr>
        <w:pStyle w:val="a4"/>
        <w:numPr>
          <w:ilvl w:val="1"/>
          <w:numId w:val="85"/>
        </w:numPr>
        <w:tabs>
          <w:tab w:val="left" w:pos="539"/>
        </w:tabs>
        <w:spacing w:before="1" w:line="318" w:lineRule="exact"/>
        <w:ind w:left="539" w:hanging="285"/>
        <w:jc w:val="left"/>
        <w:rPr>
          <w:sz w:val="24"/>
        </w:rPr>
      </w:pPr>
      <w:r>
        <w:rPr>
          <w:sz w:val="24"/>
        </w:rPr>
        <w:t>принимать</w:t>
      </w:r>
      <w:r>
        <w:rPr>
          <w:spacing w:val="-7"/>
          <w:sz w:val="24"/>
        </w:rPr>
        <w:t xml:space="preserve"> </w:t>
      </w:r>
      <w:r>
        <w:rPr>
          <w:sz w:val="24"/>
        </w:rPr>
        <w:t>себя,</w:t>
      </w:r>
      <w:r>
        <w:rPr>
          <w:spacing w:val="-6"/>
          <w:sz w:val="24"/>
        </w:rPr>
        <w:t xml:space="preserve"> </w:t>
      </w:r>
      <w:r>
        <w:rPr>
          <w:sz w:val="24"/>
        </w:rPr>
        <w:t>понимая</w:t>
      </w:r>
      <w:r>
        <w:rPr>
          <w:spacing w:val="-5"/>
          <w:sz w:val="24"/>
        </w:rPr>
        <w:t xml:space="preserve"> </w:t>
      </w:r>
      <w:r>
        <w:rPr>
          <w:sz w:val="24"/>
        </w:rPr>
        <w:t>свои</w:t>
      </w:r>
      <w:r>
        <w:rPr>
          <w:spacing w:val="-5"/>
          <w:sz w:val="24"/>
        </w:rPr>
        <w:t xml:space="preserve"> </w:t>
      </w:r>
      <w:r>
        <w:rPr>
          <w:sz w:val="24"/>
        </w:rPr>
        <w:t>недостатки</w:t>
      </w:r>
      <w:r>
        <w:rPr>
          <w:spacing w:val="-4"/>
          <w:sz w:val="24"/>
        </w:rPr>
        <w:t xml:space="preserve"> </w:t>
      </w:r>
      <w:r>
        <w:rPr>
          <w:sz w:val="24"/>
        </w:rPr>
        <w:t>и</w:t>
      </w:r>
      <w:r>
        <w:rPr>
          <w:spacing w:val="-4"/>
          <w:sz w:val="24"/>
        </w:rPr>
        <w:t xml:space="preserve"> </w:t>
      </w:r>
      <w:r>
        <w:rPr>
          <w:spacing w:val="-2"/>
          <w:sz w:val="24"/>
        </w:rPr>
        <w:t>достоинства;</w:t>
      </w:r>
    </w:p>
    <w:p w:rsidR="004D001B" w:rsidRDefault="00FF118F">
      <w:pPr>
        <w:pStyle w:val="a4"/>
        <w:numPr>
          <w:ilvl w:val="1"/>
          <w:numId w:val="85"/>
        </w:numPr>
        <w:tabs>
          <w:tab w:val="left" w:pos="539"/>
        </w:tabs>
        <w:spacing w:line="313" w:lineRule="exact"/>
        <w:ind w:left="539" w:hanging="285"/>
        <w:jc w:val="left"/>
        <w:rPr>
          <w:sz w:val="24"/>
        </w:rPr>
      </w:pPr>
      <w:r>
        <w:rPr>
          <w:sz w:val="24"/>
        </w:rPr>
        <w:t>принимать</w:t>
      </w:r>
      <w:r>
        <w:rPr>
          <w:spacing w:val="-6"/>
          <w:sz w:val="24"/>
        </w:rPr>
        <w:t xml:space="preserve"> </w:t>
      </w:r>
      <w:r>
        <w:rPr>
          <w:sz w:val="24"/>
        </w:rPr>
        <w:t>мотивы</w:t>
      </w:r>
      <w:r>
        <w:rPr>
          <w:spacing w:val="-8"/>
          <w:sz w:val="24"/>
        </w:rPr>
        <w:t xml:space="preserve"> </w:t>
      </w:r>
      <w:r>
        <w:rPr>
          <w:sz w:val="24"/>
        </w:rPr>
        <w:t>и</w:t>
      </w:r>
      <w:r>
        <w:rPr>
          <w:spacing w:val="-6"/>
          <w:sz w:val="24"/>
        </w:rPr>
        <w:t xml:space="preserve"> </w:t>
      </w:r>
      <w:r>
        <w:rPr>
          <w:sz w:val="24"/>
        </w:rPr>
        <w:t>аргументы</w:t>
      </w:r>
      <w:r>
        <w:rPr>
          <w:spacing w:val="-5"/>
          <w:sz w:val="24"/>
        </w:rPr>
        <w:t xml:space="preserve"> </w:t>
      </w:r>
      <w:r>
        <w:rPr>
          <w:sz w:val="24"/>
        </w:rPr>
        <w:t>других</w:t>
      </w:r>
      <w:r>
        <w:rPr>
          <w:spacing w:val="-4"/>
          <w:sz w:val="24"/>
        </w:rPr>
        <w:t xml:space="preserve"> </w:t>
      </w:r>
      <w:r>
        <w:rPr>
          <w:sz w:val="24"/>
        </w:rPr>
        <w:t>при</w:t>
      </w:r>
      <w:r>
        <w:rPr>
          <w:spacing w:val="-8"/>
          <w:sz w:val="24"/>
        </w:rPr>
        <w:t xml:space="preserve"> </w:t>
      </w:r>
      <w:r>
        <w:rPr>
          <w:sz w:val="24"/>
        </w:rPr>
        <w:t>анализе</w:t>
      </w:r>
      <w:r>
        <w:rPr>
          <w:spacing w:val="-7"/>
          <w:sz w:val="24"/>
        </w:rPr>
        <w:t xml:space="preserve"> </w:t>
      </w:r>
      <w:r>
        <w:rPr>
          <w:sz w:val="24"/>
        </w:rPr>
        <w:t>р</w:t>
      </w:r>
      <w:r>
        <w:rPr>
          <w:sz w:val="24"/>
        </w:rPr>
        <w:t>езультатов</w:t>
      </w:r>
      <w:r>
        <w:rPr>
          <w:spacing w:val="-5"/>
          <w:sz w:val="24"/>
        </w:rPr>
        <w:t xml:space="preserve"> </w:t>
      </w:r>
      <w:r>
        <w:rPr>
          <w:spacing w:val="-2"/>
          <w:sz w:val="24"/>
        </w:rPr>
        <w:t>деятельности;</w:t>
      </w:r>
    </w:p>
    <w:p w:rsidR="004D001B" w:rsidRDefault="00FF118F">
      <w:pPr>
        <w:pStyle w:val="a4"/>
        <w:numPr>
          <w:ilvl w:val="1"/>
          <w:numId w:val="85"/>
        </w:numPr>
        <w:tabs>
          <w:tab w:val="left" w:pos="539"/>
        </w:tabs>
        <w:spacing w:line="313" w:lineRule="exact"/>
        <w:ind w:left="539" w:hanging="285"/>
        <w:jc w:val="left"/>
        <w:rPr>
          <w:sz w:val="24"/>
        </w:rPr>
      </w:pPr>
      <w:r>
        <w:rPr>
          <w:sz w:val="24"/>
        </w:rPr>
        <w:t>признавать</w:t>
      </w:r>
      <w:r>
        <w:rPr>
          <w:spacing w:val="-5"/>
          <w:sz w:val="24"/>
        </w:rPr>
        <w:t xml:space="preserve"> </w:t>
      </w:r>
      <w:r>
        <w:rPr>
          <w:sz w:val="24"/>
        </w:rPr>
        <w:t>своё</w:t>
      </w:r>
      <w:r>
        <w:rPr>
          <w:spacing w:val="-7"/>
          <w:sz w:val="24"/>
        </w:rPr>
        <w:t xml:space="preserve"> </w:t>
      </w:r>
      <w:r>
        <w:rPr>
          <w:sz w:val="24"/>
        </w:rPr>
        <w:t>право</w:t>
      </w:r>
      <w:r>
        <w:rPr>
          <w:spacing w:val="-5"/>
          <w:sz w:val="24"/>
        </w:rPr>
        <w:t xml:space="preserve"> </w:t>
      </w:r>
      <w:r>
        <w:rPr>
          <w:sz w:val="24"/>
        </w:rPr>
        <w:t>и</w:t>
      </w:r>
      <w:r>
        <w:rPr>
          <w:spacing w:val="-5"/>
          <w:sz w:val="24"/>
        </w:rPr>
        <w:t xml:space="preserve"> </w:t>
      </w:r>
      <w:r>
        <w:rPr>
          <w:sz w:val="24"/>
        </w:rPr>
        <w:t>право</w:t>
      </w:r>
      <w:r>
        <w:rPr>
          <w:spacing w:val="-6"/>
          <w:sz w:val="24"/>
        </w:rPr>
        <w:t xml:space="preserve"> </w:t>
      </w:r>
      <w:r>
        <w:rPr>
          <w:sz w:val="24"/>
        </w:rPr>
        <w:t>других</w:t>
      </w:r>
      <w:r>
        <w:rPr>
          <w:spacing w:val="-4"/>
          <w:sz w:val="24"/>
        </w:rPr>
        <w:t xml:space="preserve"> </w:t>
      </w:r>
      <w:r>
        <w:rPr>
          <w:sz w:val="24"/>
        </w:rPr>
        <w:t>людей</w:t>
      </w:r>
      <w:r>
        <w:rPr>
          <w:spacing w:val="-4"/>
          <w:sz w:val="24"/>
        </w:rPr>
        <w:t xml:space="preserve"> </w:t>
      </w:r>
      <w:r>
        <w:rPr>
          <w:sz w:val="24"/>
        </w:rPr>
        <w:t>на</w:t>
      </w:r>
      <w:r>
        <w:rPr>
          <w:spacing w:val="-6"/>
          <w:sz w:val="24"/>
        </w:rPr>
        <w:t xml:space="preserve"> </w:t>
      </w:r>
      <w:r>
        <w:rPr>
          <w:spacing w:val="-2"/>
          <w:sz w:val="24"/>
        </w:rPr>
        <w:t>ошибки;</w:t>
      </w:r>
    </w:p>
    <w:p w:rsidR="004D001B" w:rsidRDefault="00FF118F">
      <w:pPr>
        <w:pStyle w:val="a4"/>
        <w:numPr>
          <w:ilvl w:val="1"/>
          <w:numId w:val="85"/>
        </w:numPr>
        <w:tabs>
          <w:tab w:val="left" w:pos="539"/>
        </w:tabs>
        <w:spacing w:line="317" w:lineRule="exact"/>
        <w:ind w:left="539" w:hanging="285"/>
        <w:jc w:val="left"/>
        <w:rPr>
          <w:sz w:val="24"/>
        </w:rPr>
      </w:pPr>
      <w:r>
        <w:rPr>
          <w:sz w:val="24"/>
        </w:rPr>
        <w:t>развивать</w:t>
      </w:r>
      <w:r>
        <w:rPr>
          <w:spacing w:val="-7"/>
          <w:sz w:val="24"/>
        </w:rPr>
        <w:t xml:space="preserve"> </w:t>
      </w:r>
      <w:r>
        <w:rPr>
          <w:sz w:val="24"/>
        </w:rPr>
        <w:t>способность</w:t>
      </w:r>
      <w:r>
        <w:rPr>
          <w:spacing w:val="-8"/>
          <w:sz w:val="24"/>
        </w:rPr>
        <w:t xml:space="preserve"> </w:t>
      </w:r>
      <w:r>
        <w:rPr>
          <w:sz w:val="24"/>
        </w:rPr>
        <w:t>понимать</w:t>
      </w:r>
      <w:r>
        <w:rPr>
          <w:spacing w:val="-5"/>
          <w:sz w:val="24"/>
        </w:rPr>
        <w:t xml:space="preserve"> </w:t>
      </w:r>
      <w:r>
        <w:rPr>
          <w:sz w:val="24"/>
        </w:rPr>
        <w:t>мир</w:t>
      </w:r>
      <w:r>
        <w:rPr>
          <w:spacing w:val="-9"/>
          <w:sz w:val="24"/>
        </w:rPr>
        <w:t xml:space="preserve"> </w:t>
      </w:r>
      <w:r>
        <w:rPr>
          <w:sz w:val="24"/>
        </w:rPr>
        <w:t>с</w:t>
      </w:r>
      <w:r>
        <w:rPr>
          <w:spacing w:val="-7"/>
          <w:sz w:val="24"/>
        </w:rPr>
        <w:t xml:space="preserve"> </w:t>
      </w:r>
      <w:r>
        <w:rPr>
          <w:sz w:val="24"/>
        </w:rPr>
        <w:t>позиции</w:t>
      </w:r>
      <w:r>
        <w:rPr>
          <w:spacing w:val="-6"/>
          <w:sz w:val="24"/>
        </w:rPr>
        <w:t xml:space="preserve"> </w:t>
      </w:r>
      <w:r>
        <w:rPr>
          <w:sz w:val="24"/>
        </w:rPr>
        <w:t>другого</w:t>
      </w:r>
      <w:r>
        <w:rPr>
          <w:spacing w:val="-6"/>
          <w:sz w:val="24"/>
        </w:rPr>
        <w:t xml:space="preserve"> </w:t>
      </w:r>
      <w:r>
        <w:rPr>
          <w:spacing w:val="-2"/>
          <w:sz w:val="24"/>
        </w:rPr>
        <w:t>человека.</w:t>
      </w:r>
    </w:p>
    <w:p w:rsidR="004D001B" w:rsidRDefault="00FF118F">
      <w:pPr>
        <w:pStyle w:val="1"/>
        <w:numPr>
          <w:ilvl w:val="2"/>
          <w:numId w:val="91"/>
        </w:numPr>
        <w:tabs>
          <w:tab w:val="left" w:pos="1397"/>
        </w:tabs>
        <w:spacing w:line="272" w:lineRule="exact"/>
        <w:ind w:hanging="857"/>
      </w:pPr>
      <w:bookmarkStart w:id="12" w:name="1.2.3._Планируемые_предметные_результаты"/>
      <w:bookmarkEnd w:id="12"/>
      <w:r>
        <w:t>Планируемые</w:t>
      </w:r>
      <w:r>
        <w:rPr>
          <w:spacing w:val="-8"/>
        </w:rPr>
        <w:t xml:space="preserve"> </w:t>
      </w:r>
      <w:r>
        <w:t>предметные</w:t>
      </w:r>
      <w:r>
        <w:rPr>
          <w:spacing w:val="-7"/>
        </w:rPr>
        <w:t xml:space="preserve"> </w:t>
      </w:r>
      <w:r>
        <w:t>результаты</w:t>
      </w:r>
      <w:r>
        <w:rPr>
          <w:spacing w:val="-6"/>
        </w:rPr>
        <w:t xml:space="preserve"> </w:t>
      </w:r>
      <w:r>
        <w:t>освоения</w:t>
      </w:r>
      <w:r>
        <w:rPr>
          <w:spacing w:val="-7"/>
        </w:rPr>
        <w:t xml:space="preserve"> </w:t>
      </w:r>
      <w:r>
        <w:t>АООП</w:t>
      </w:r>
      <w:r>
        <w:rPr>
          <w:spacing w:val="-6"/>
        </w:rPr>
        <w:t xml:space="preserve"> </w:t>
      </w:r>
      <w:r>
        <w:rPr>
          <w:spacing w:val="-4"/>
        </w:rPr>
        <w:t>СОО.</w:t>
      </w:r>
    </w:p>
    <w:p w:rsidR="004D001B" w:rsidRDefault="00FF118F">
      <w:pPr>
        <w:pStyle w:val="a3"/>
        <w:spacing w:line="274" w:lineRule="exact"/>
        <w:jc w:val="left"/>
      </w:pPr>
      <w:r>
        <w:t>Предметные</w:t>
      </w:r>
      <w:r>
        <w:rPr>
          <w:spacing w:val="-7"/>
        </w:rPr>
        <w:t xml:space="preserve"> </w:t>
      </w:r>
      <w:r>
        <w:t>результаты</w:t>
      </w:r>
      <w:r>
        <w:rPr>
          <w:spacing w:val="-5"/>
        </w:rPr>
        <w:t xml:space="preserve"> </w:t>
      </w:r>
      <w:r>
        <w:rPr>
          <w:spacing w:val="-2"/>
        </w:rPr>
        <w:t>включают:</w:t>
      </w:r>
    </w:p>
    <w:p w:rsidR="004D001B" w:rsidRDefault="00FF118F">
      <w:pPr>
        <w:pStyle w:val="a4"/>
        <w:numPr>
          <w:ilvl w:val="3"/>
          <w:numId w:val="91"/>
        </w:numPr>
        <w:tabs>
          <w:tab w:val="left" w:pos="1506"/>
        </w:tabs>
        <w:ind w:right="573" w:firstLine="360"/>
        <w:rPr>
          <w:sz w:val="24"/>
        </w:rPr>
      </w:pPr>
      <w:r>
        <w:rPr>
          <w:sz w:val="24"/>
        </w:rPr>
        <w:t>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 предпосылки научного типа мышления;</w:t>
      </w:r>
    </w:p>
    <w:p w:rsidR="004D001B" w:rsidRDefault="00FF118F">
      <w:pPr>
        <w:pStyle w:val="a4"/>
        <w:numPr>
          <w:ilvl w:val="3"/>
          <w:numId w:val="91"/>
        </w:numPr>
        <w:tabs>
          <w:tab w:val="left" w:pos="1506"/>
        </w:tabs>
        <w:ind w:right="573" w:firstLine="360"/>
        <w:rPr>
          <w:sz w:val="24"/>
        </w:rPr>
      </w:pPr>
      <w:r>
        <w:rPr>
          <w:sz w:val="24"/>
        </w:rPr>
        <w:t>виды деятельности по получению нового знания, его интерпретации, п</w:t>
      </w:r>
      <w:r>
        <w:rPr>
          <w:sz w:val="24"/>
        </w:rPr>
        <w:t xml:space="preserve">реобразованию и применению в различных учебных ситуациях, в том числе при создании учебных и социальных </w:t>
      </w:r>
      <w:r>
        <w:rPr>
          <w:spacing w:val="-2"/>
          <w:sz w:val="24"/>
        </w:rPr>
        <w:t>проектов.</w:t>
      </w:r>
    </w:p>
    <w:p w:rsidR="004D001B" w:rsidRDefault="00FF118F">
      <w:pPr>
        <w:pStyle w:val="a3"/>
        <w:spacing w:line="275" w:lineRule="exact"/>
      </w:pPr>
      <w:r>
        <w:t>Требования</w:t>
      </w:r>
      <w:r>
        <w:rPr>
          <w:spacing w:val="-5"/>
        </w:rPr>
        <w:t xml:space="preserve"> </w:t>
      </w:r>
      <w:r>
        <w:t>к</w:t>
      </w:r>
      <w:r>
        <w:rPr>
          <w:spacing w:val="-5"/>
        </w:rPr>
        <w:t xml:space="preserve"> </w:t>
      </w:r>
      <w:r>
        <w:t>предметным</w:t>
      </w:r>
      <w:r>
        <w:rPr>
          <w:spacing w:val="-5"/>
        </w:rPr>
        <w:t xml:space="preserve"> </w:t>
      </w:r>
      <w:r>
        <w:rPr>
          <w:spacing w:val="-2"/>
        </w:rPr>
        <w:t>результатам:</w:t>
      </w:r>
    </w:p>
    <w:p w:rsidR="004D001B" w:rsidRDefault="00FF118F">
      <w:pPr>
        <w:pStyle w:val="a4"/>
        <w:numPr>
          <w:ilvl w:val="1"/>
          <w:numId w:val="85"/>
        </w:numPr>
        <w:tabs>
          <w:tab w:val="left" w:pos="540"/>
        </w:tabs>
        <w:spacing w:before="7" w:line="232" w:lineRule="auto"/>
        <w:ind w:right="582" w:hanging="360"/>
        <w:jc w:val="left"/>
        <w:rPr>
          <w:sz w:val="24"/>
        </w:rPr>
      </w:pPr>
      <w:r>
        <w:rPr>
          <w:sz w:val="24"/>
        </w:rPr>
        <w:t>сформулированы</w:t>
      </w:r>
      <w:r>
        <w:rPr>
          <w:spacing w:val="80"/>
          <w:sz w:val="24"/>
        </w:rPr>
        <w:t xml:space="preserve"> </w:t>
      </w:r>
      <w:r>
        <w:rPr>
          <w:sz w:val="24"/>
        </w:rPr>
        <w:t>в</w:t>
      </w:r>
      <w:r>
        <w:rPr>
          <w:spacing w:val="80"/>
          <w:sz w:val="24"/>
        </w:rPr>
        <w:t xml:space="preserve"> </w:t>
      </w:r>
      <w:r>
        <w:rPr>
          <w:sz w:val="24"/>
        </w:rPr>
        <w:t>деятельностной</w:t>
      </w:r>
      <w:r>
        <w:rPr>
          <w:spacing w:val="80"/>
          <w:sz w:val="24"/>
        </w:rPr>
        <w:t xml:space="preserve"> </w:t>
      </w:r>
      <w:r>
        <w:rPr>
          <w:sz w:val="24"/>
        </w:rPr>
        <w:t>форме</w:t>
      </w:r>
      <w:r>
        <w:rPr>
          <w:spacing w:val="80"/>
          <w:sz w:val="24"/>
        </w:rPr>
        <w:t xml:space="preserve"> </w:t>
      </w:r>
      <w:r>
        <w:rPr>
          <w:sz w:val="24"/>
        </w:rPr>
        <w:t>с</w:t>
      </w:r>
      <w:r>
        <w:rPr>
          <w:spacing w:val="80"/>
          <w:sz w:val="24"/>
        </w:rPr>
        <w:t xml:space="preserve"> </w:t>
      </w:r>
      <w:r>
        <w:rPr>
          <w:sz w:val="24"/>
        </w:rPr>
        <w:t>усилением</w:t>
      </w:r>
      <w:r>
        <w:rPr>
          <w:spacing w:val="80"/>
          <w:sz w:val="24"/>
        </w:rPr>
        <w:t xml:space="preserve"> </w:t>
      </w:r>
      <w:r>
        <w:rPr>
          <w:sz w:val="24"/>
        </w:rPr>
        <w:t>акцента</w:t>
      </w:r>
      <w:r>
        <w:rPr>
          <w:spacing w:val="80"/>
          <w:sz w:val="24"/>
        </w:rPr>
        <w:t xml:space="preserve"> </w:t>
      </w:r>
      <w:r>
        <w:rPr>
          <w:sz w:val="24"/>
        </w:rPr>
        <w:t>на</w:t>
      </w:r>
      <w:r>
        <w:rPr>
          <w:spacing w:val="80"/>
          <w:sz w:val="24"/>
        </w:rPr>
        <w:t xml:space="preserve"> </w:t>
      </w:r>
      <w:r>
        <w:rPr>
          <w:sz w:val="24"/>
        </w:rPr>
        <w:t>применение</w:t>
      </w:r>
      <w:r>
        <w:rPr>
          <w:spacing w:val="80"/>
          <w:sz w:val="24"/>
        </w:rPr>
        <w:t xml:space="preserve"> </w:t>
      </w:r>
      <w:r>
        <w:rPr>
          <w:sz w:val="24"/>
        </w:rPr>
        <w:t>знаний</w:t>
      </w:r>
      <w:r>
        <w:rPr>
          <w:spacing w:val="80"/>
          <w:sz w:val="24"/>
        </w:rPr>
        <w:t xml:space="preserve"> </w:t>
      </w:r>
      <w:r>
        <w:rPr>
          <w:sz w:val="24"/>
        </w:rPr>
        <w:t>и</w:t>
      </w:r>
      <w:r>
        <w:rPr>
          <w:spacing w:val="40"/>
          <w:sz w:val="24"/>
        </w:rPr>
        <w:t xml:space="preserve"> </w:t>
      </w:r>
      <w:r>
        <w:rPr>
          <w:sz w:val="24"/>
        </w:rPr>
        <w:t>конкретные умения;</w:t>
      </w:r>
    </w:p>
    <w:p w:rsidR="004D001B" w:rsidRDefault="00FF118F">
      <w:pPr>
        <w:pStyle w:val="a4"/>
        <w:numPr>
          <w:ilvl w:val="1"/>
          <w:numId w:val="85"/>
        </w:numPr>
        <w:tabs>
          <w:tab w:val="left" w:pos="540"/>
        </w:tabs>
        <w:spacing w:before="11" w:line="232" w:lineRule="auto"/>
        <w:ind w:right="576" w:hanging="360"/>
        <w:jc w:val="left"/>
        <w:rPr>
          <w:sz w:val="24"/>
        </w:rPr>
      </w:pPr>
      <w:r>
        <w:rPr>
          <w:sz w:val="24"/>
        </w:rPr>
        <w:t>определяют минимум содержания гарантированного государством среднего общего образования, построенного в логике изучения каждого учебного предмета;</w:t>
      </w:r>
    </w:p>
    <w:p w:rsidR="004D001B" w:rsidRDefault="00FF118F">
      <w:pPr>
        <w:pStyle w:val="a4"/>
        <w:numPr>
          <w:ilvl w:val="1"/>
          <w:numId w:val="85"/>
        </w:numPr>
        <w:tabs>
          <w:tab w:val="left" w:pos="540"/>
        </w:tabs>
        <w:spacing w:before="8" w:line="232" w:lineRule="auto"/>
        <w:ind w:right="582" w:hanging="360"/>
        <w:jc w:val="left"/>
        <w:rPr>
          <w:sz w:val="24"/>
        </w:rPr>
      </w:pPr>
      <w:r>
        <w:rPr>
          <w:sz w:val="24"/>
        </w:rPr>
        <w:t>усиливают</w:t>
      </w:r>
      <w:r>
        <w:rPr>
          <w:spacing w:val="40"/>
          <w:sz w:val="24"/>
        </w:rPr>
        <w:t xml:space="preserve"> </w:t>
      </w:r>
      <w:r>
        <w:rPr>
          <w:sz w:val="24"/>
        </w:rPr>
        <w:t>акценты</w:t>
      </w:r>
      <w:r>
        <w:rPr>
          <w:spacing w:val="40"/>
          <w:sz w:val="24"/>
        </w:rPr>
        <w:t xml:space="preserve"> </w:t>
      </w:r>
      <w:r>
        <w:rPr>
          <w:sz w:val="24"/>
        </w:rPr>
        <w:t>на</w:t>
      </w:r>
      <w:r>
        <w:rPr>
          <w:spacing w:val="40"/>
          <w:sz w:val="24"/>
        </w:rPr>
        <w:t xml:space="preserve"> </w:t>
      </w:r>
      <w:r>
        <w:rPr>
          <w:sz w:val="24"/>
        </w:rPr>
        <w:t>изучение</w:t>
      </w:r>
      <w:r>
        <w:rPr>
          <w:spacing w:val="40"/>
          <w:sz w:val="24"/>
        </w:rPr>
        <w:t xml:space="preserve"> </w:t>
      </w:r>
      <w:r>
        <w:rPr>
          <w:sz w:val="24"/>
        </w:rPr>
        <w:t>явлений</w:t>
      </w:r>
      <w:r>
        <w:rPr>
          <w:spacing w:val="40"/>
          <w:sz w:val="24"/>
        </w:rPr>
        <w:t xml:space="preserve"> </w:t>
      </w:r>
      <w:r>
        <w:rPr>
          <w:sz w:val="24"/>
        </w:rPr>
        <w:t>и</w:t>
      </w:r>
      <w:r>
        <w:rPr>
          <w:spacing w:val="40"/>
          <w:sz w:val="24"/>
        </w:rPr>
        <w:t xml:space="preserve"> </w:t>
      </w:r>
      <w:r>
        <w:rPr>
          <w:sz w:val="24"/>
        </w:rPr>
        <w:t>процессов</w:t>
      </w:r>
      <w:r>
        <w:rPr>
          <w:spacing w:val="40"/>
          <w:sz w:val="24"/>
        </w:rPr>
        <w:t xml:space="preserve"> </w:t>
      </w:r>
      <w:r>
        <w:rPr>
          <w:sz w:val="24"/>
        </w:rPr>
        <w:t>современной</w:t>
      </w:r>
      <w:r>
        <w:rPr>
          <w:spacing w:val="40"/>
          <w:sz w:val="24"/>
        </w:rPr>
        <w:t xml:space="preserve"> </w:t>
      </w:r>
      <w:r>
        <w:rPr>
          <w:sz w:val="24"/>
        </w:rPr>
        <w:t>России</w:t>
      </w:r>
      <w:r>
        <w:rPr>
          <w:spacing w:val="40"/>
          <w:sz w:val="24"/>
        </w:rPr>
        <w:t xml:space="preserve"> </w:t>
      </w:r>
      <w:r>
        <w:rPr>
          <w:sz w:val="24"/>
        </w:rPr>
        <w:t>и</w:t>
      </w:r>
      <w:r>
        <w:rPr>
          <w:spacing w:val="40"/>
          <w:sz w:val="24"/>
        </w:rPr>
        <w:t xml:space="preserve"> </w:t>
      </w:r>
      <w:r>
        <w:rPr>
          <w:sz w:val="24"/>
        </w:rPr>
        <w:t>мира</w:t>
      </w:r>
      <w:r>
        <w:rPr>
          <w:spacing w:val="40"/>
          <w:sz w:val="24"/>
        </w:rPr>
        <w:t xml:space="preserve"> </w:t>
      </w:r>
      <w:r>
        <w:rPr>
          <w:sz w:val="24"/>
        </w:rPr>
        <w:t>в</w:t>
      </w:r>
      <w:r>
        <w:rPr>
          <w:spacing w:val="40"/>
          <w:sz w:val="24"/>
        </w:rPr>
        <w:t xml:space="preserve"> </w:t>
      </w:r>
      <w:r>
        <w:rPr>
          <w:sz w:val="24"/>
        </w:rPr>
        <w:t>целом,</w:t>
      </w:r>
      <w:r>
        <w:rPr>
          <w:spacing w:val="80"/>
          <w:sz w:val="24"/>
        </w:rPr>
        <w:t xml:space="preserve"> </w:t>
      </w:r>
      <w:r>
        <w:rPr>
          <w:sz w:val="24"/>
        </w:rPr>
        <w:t>современного состояния н</w:t>
      </w:r>
      <w:r>
        <w:rPr>
          <w:sz w:val="24"/>
        </w:rPr>
        <w:t>ауки;</w:t>
      </w:r>
    </w:p>
    <w:p w:rsidR="004D001B" w:rsidRDefault="00FF118F">
      <w:pPr>
        <w:pStyle w:val="a4"/>
        <w:numPr>
          <w:ilvl w:val="1"/>
          <w:numId w:val="85"/>
        </w:numPr>
        <w:tabs>
          <w:tab w:val="left" w:pos="539"/>
        </w:tabs>
        <w:spacing w:before="3"/>
        <w:ind w:left="539" w:hanging="359"/>
        <w:jc w:val="left"/>
        <w:rPr>
          <w:sz w:val="24"/>
        </w:rPr>
      </w:pPr>
      <w:r>
        <w:rPr>
          <w:sz w:val="24"/>
        </w:rPr>
        <w:t>определяют</w:t>
      </w:r>
      <w:r>
        <w:rPr>
          <w:spacing w:val="-11"/>
          <w:sz w:val="24"/>
        </w:rPr>
        <w:t xml:space="preserve"> </w:t>
      </w:r>
      <w:r>
        <w:rPr>
          <w:sz w:val="24"/>
        </w:rPr>
        <w:t>требования</w:t>
      </w:r>
      <w:r>
        <w:rPr>
          <w:spacing w:val="-11"/>
          <w:sz w:val="24"/>
        </w:rPr>
        <w:t xml:space="preserve"> </w:t>
      </w:r>
      <w:r>
        <w:rPr>
          <w:sz w:val="24"/>
        </w:rPr>
        <w:t>к</w:t>
      </w:r>
      <w:r>
        <w:rPr>
          <w:spacing w:val="-7"/>
          <w:sz w:val="24"/>
        </w:rPr>
        <w:t xml:space="preserve"> </w:t>
      </w:r>
      <w:r>
        <w:rPr>
          <w:sz w:val="24"/>
        </w:rPr>
        <w:t>результатам</w:t>
      </w:r>
      <w:r>
        <w:rPr>
          <w:spacing w:val="-8"/>
          <w:sz w:val="24"/>
        </w:rPr>
        <w:t xml:space="preserve"> </w:t>
      </w:r>
      <w:r>
        <w:rPr>
          <w:sz w:val="24"/>
        </w:rPr>
        <w:t>освоения</w:t>
      </w:r>
      <w:r>
        <w:rPr>
          <w:spacing w:val="-7"/>
          <w:sz w:val="24"/>
        </w:rPr>
        <w:t xml:space="preserve"> </w:t>
      </w:r>
      <w:r>
        <w:rPr>
          <w:sz w:val="24"/>
        </w:rPr>
        <w:t>программ</w:t>
      </w:r>
      <w:r>
        <w:rPr>
          <w:spacing w:val="-10"/>
          <w:sz w:val="24"/>
        </w:rPr>
        <w:t xml:space="preserve"> </w:t>
      </w:r>
      <w:r>
        <w:rPr>
          <w:sz w:val="24"/>
        </w:rPr>
        <w:t>среднего</w:t>
      </w:r>
      <w:r>
        <w:rPr>
          <w:spacing w:val="-10"/>
          <w:sz w:val="24"/>
        </w:rPr>
        <w:t xml:space="preserve"> </w:t>
      </w:r>
      <w:r>
        <w:rPr>
          <w:sz w:val="24"/>
        </w:rPr>
        <w:t>общего</w:t>
      </w:r>
      <w:r>
        <w:rPr>
          <w:spacing w:val="-7"/>
          <w:sz w:val="24"/>
        </w:rPr>
        <w:t xml:space="preserve"> </w:t>
      </w:r>
      <w:r>
        <w:rPr>
          <w:sz w:val="24"/>
        </w:rPr>
        <w:t>образования</w:t>
      </w:r>
      <w:r>
        <w:rPr>
          <w:spacing w:val="-9"/>
          <w:sz w:val="24"/>
        </w:rPr>
        <w:t xml:space="preserve"> </w:t>
      </w:r>
      <w:r>
        <w:rPr>
          <w:spacing w:val="-2"/>
          <w:sz w:val="24"/>
        </w:rPr>
        <w:t>набазовом</w:t>
      </w:r>
    </w:p>
    <w:p w:rsidR="004D001B" w:rsidRDefault="004D001B">
      <w:pPr>
        <w:rPr>
          <w:sz w:val="24"/>
        </w:rPr>
        <w:sectPr w:rsidR="004D001B">
          <w:pgSz w:w="11920" w:h="16850"/>
          <w:pgMar w:top="720" w:right="160" w:bottom="640" w:left="480" w:header="0" w:footer="450" w:gutter="0"/>
          <w:cols w:space="720"/>
        </w:sectPr>
      </w:pPr>
    </w:p>
    <w:p w:rsidR="004D001B" w:rsidRDefault="00FF118F">
      <w:pPr>
        <w:pStyle w:val="a3"/>
        <w:spacing w:before="68"/>
        <w:ind w:right="573"/>
      </w:pPr>
      <w:r>
        <w:lastRenderedPageBreak/>
        <w:t>уровне по учебным предметам: "Русский язык", "Литература", "Иностранныйязык", "Алгебра и начала математического анализа", "Геометрия", "Вероятность и статистика", "Информатика", "Физика", "Химия", "Биология", "История", "Обществознание",</w:t>
      </w:r>
      <w:r>
        <w:rPr>
          <w:spacing w:val="40"/>
        </w:rPr>
        <w:t xml:space="preserve"> </w:t>
      </w:r>
      <w:r>
        <w:t>"География",</w:t>
      </w:r>
      <w:r>
        <w:rPr>
          <w:spacing w:val="40"/>
        </w:rPr>
        <w:t xml:space="preserve"> </w:t>
      </w:r>
      <w:r>
        <w:t>"Осно</w:t>
      </w:r>
      <w:r>
        <w:t>вы безопасности и защиты Родины",</w:t>
      </w:r>
      <w:r>
        <w:rPr>
          <w:spacing w:val="40"/>
        </w:rPr>
        <w:t xml:space="preserve"> </w:t>
      </w:r>
      <w:r>
        <w:t>"Адаптивная физическая культура".</w:t>
      </w:r>
    </w:p>
    <w:p w:rsidR="004D001B" w:rsidRDefault="00FF118F">
      <w:pPr>
        <w:pStyle w:val="a3"/>
        <w:ind w:right="581" w:firstLine="358"/>
      </w:pPr>
      <w:r>
        <w:t>Предметные результаты освоения АООП СОО для учебных предметов на базовом уровне ориентированы на обеспечение общеобразовательной и общекультурной подготовки.</w:t>
      </w:r>
    </w:p>
    <w:p w:rsidR="004D001B" w:rsidRDefault="00FF118F">
      <w:pPr>
        <w:pStyle w:val="a3"/>
        <w:ind w:right="582" w:firstLine="420"/>
      </w:pPr>
      <w:r>
        <w:t>Предметные результаты освоения</w:t>
      </w:r>
      <w:r>
        <w:t xml:space="preserve"> ФОП СОО обеспечивают возможность дальнейшего успешного профессионального обучения и профессиональной деятельности.</w:t>
      </w:r>
    </w:p>
    <w:p w:rsidR="004D001B" w:rsidRDefault="004D001B">
      <w:pPr>
        <w:pStyle w:val="a3"/>
        <w:spacing w:before="5"/>
        <w:ind w:left="0"/>
        <w:jc w:val="left"/>
      </w:pPr>
    </w:p>
    <w:p w:rsidR="004D001B" w:rsidRDefault="00FF118F">
      <w:pPr>
        <w:pStyle w:val="1"/>
        <w:numPr>
          <w:ilvl w:val="1"/>
          <w:numId w:val="91"/>
        </w:numPr>
        <w:tabs>
          <w:tab w:val="left" w:pos="1284"/>
        </w:tabs>
        <w:ind w:left="1284" w:hanging="744"/>
        <w:jc w:val="both"/>
        <w:rPr>
          <w:color w:val="2D5295"/>
        </w:rPr>
      </w:pPr>
      <w:bookmarkStart w:id="13" w:name="1.3._Система_оценки_достижения_планируем"/>
      <w:bookmarkStart w:id="14" w:name="_bookmark4"/>
      <w:bookmarkEnd w:id="13"/>
      <w:bookmarkEnd w:id="14"/>
      <w:r>
        <w:rPr>
          <w:color w:val="2D5295"/>
        </w:rPr>
        <w:t>Система</w:t>
      </w:r>
      <w:r>
        <w:rPr>
          <w:color w:val="2D5295"/>
          <w:spacing w:val="-8"/>
        </w:rPr>
        <w:t xml:space="preserve"> </w:t>
      </w:r>
      <w:r>
        <w:rPr>
          <w:color w:val="2D5295"/>
        </w:rPr>
        <w:t>оценки</w:t>
      </w:r>
      <w:r>
        <w:rPr>
          <w:color w:val="2D5295"/>
          <w:spacing w:val="-7"/>
        </w:rPr>
        <w:t xml:space="preserve"> </w:t>
      </w:r>
      <w:r>
        <w:rPr>
          <w:color w:val="2D5295"/>
        </w:rPr>
        <w:t>достижения</w:t>
      </w:r>
      <w:r>
        <w:rPr>
          <w:color w:val="2D5295"/>
          <w:spacing w:val="-8"/>
        </w:rPr>
        <w:t xml:space="preserve"> </w:t>
      </w:r>
      <w:r>
        <w:rPr>
          <w:color w:val="2D5295"/>
        </w:rPr>
        <w:t>планируемых</w:t>
      </w:r>
      <w:r>
        <w:rPr>
          <w:color w:val="2D5295"/>
          <w:spacing w:val="-8"/>
        </w:rPr>
        <w:t xml:space="preserve"> </w:t>
      </w:r>
      <w:r>
        <w:rPr>
          <w:color w:val="2D5295"/>
        </w:rPr>
        <w:t>результатов</w:t>
      </w:r>
      <w:r>
        <w:rPr>
          <w:color w:val="2D5295"/>
          <w:spacing w:val="-5"/>
        </w:rPr>
        <w:t xml:space="preserve"> </w:t>
      </w:r>
      <w:r>
        <w:rPr>
          <w:color w:val="2D5295"/>
        </w:rPr>
        <w:t>освоения</w:t>
      </w:r>
      <w:r>
        <w:rPr>
          <w:color w:val="2D5295"/>
          <w:spacing w:val="-10"/>
        </w:rPr>
        <w:t xml:space="preserve"> </w:t>
      </w:r>
      <w:r>
        <w:rPr>
          <w:color w:val="2D5295"/>
        </w:rPr>
        <w:t>АООП</w:t>
      </w:r>
      <w:r>
        <w:rPr>
          <w:color w:val="2D5295"/>
          <w:spacing w:val="-7"/>
        </w:rPr>
        <w:t xml:space="preserve"> </w:t>
      </w:r>
      <w:r>
        <w:rPr>
          <w:color w:val="2D5295"/>
          <w:spacing w:val="-4"/>
        </w:rPr>
        <w:t>СОО.</w:t>
      </w:r>
    </w:p>
    <w:p w:rsidR="004D001B" w:rsidRDefault="00FF118F">
      <w:pPr>
        <w:pStyle w:val="a3"/>
        <w:ind w:right="576" w:firstLine="708"/>
      </w:pPr>
      <w:r>
        <w:t>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функциями являются: ориентация образовательного процесса на достижение планируемых результато</w:t>
      </w:r>
      <w:r>
        <w:t>в освоения АООП СОО и обеспечение эффективной обратной связи,</w:t>
      </w:r>
      <w:r>
        <w:rPr>
          <w:spacing w:val="-13"/>
        </w:rPr>
        <w:t xml:space="preserve"> </w:t>
      </w:r>
      <w:r>
        <w:t>позволяющей осуществлять управление образовательным процессом.</w:t>
      </w:r>
    </w:p>
    <w:p w:rsidR="004D001B" w:rsidRDefault="00FF118F">
      <w:pPr>
        <w:pStyle w:val="a3"/>
        <w:ind w:right="577" w:firstLine="708"/>
      </w:pPr>
      <w:r>
        <w:t>Основными направлениями и целями оценочной деятельности в образовательной организации являются:</w:t>
      </w:r>
    </w:p>
    <w:p w:rsidR="004D001B" w:rsidRDefault="00FF118F">
      <w:pPr>
        <w:pStyle w:val="a4"/>
        <w:numPr>
          <w:ilvl w:val="1"/>
          <w:numId w:val="85"/>
        </w:numPr>
        <w:tabs>
          <w:tab w:val="left" w:pos="540"/>
        </w:tabs>
        <w:spacing w:before="5" w:line="232" w:lineRule="auto"/>
        <w:ind w:right="573" w:hanging="360"/>
        <w:rPr>
          <w:sz w:val="24"/>
        </w:rPr>
      </w:pPr>
      <w:r>
        <w:rPr>
          <w:sz w:val="24"/>
        </w:rPr>
        <w:t>оценка образовательных достижений о</w:t>
      </w:r>
      <w:r>
        <w:rPr>
          <w:sz w:val="24"/>
        </w:rPr>
        <w:t>бучающихся на различных этапах обучения как основа их промежуточной и итоговой аттестации, а также основа процедур внутреннего</w:t>
      </w:r>
    </w:p>
    <w:p w:rsidR="004D001B" w:rsidRDefault="00FF118F">
      <w:pPr>
        <w:pStyle w:val="a3"/>
        <w:spacing w:before="1"/>
        <w:ind w:right="574"/>
      </w:pPr>
      <w:r>
        <w:t>мониторинга образовательной организации, мониторинговых исследований муниципального, регионального и федерального уровней;</w:t>
      </w:r>
    </w:p>
    <w:p w:rsidR="004D001B" w:rsidRDefault="00FF118F">
      <w:pPr>
        <w:pStyle w:val="a4"/>
        <w:numPr>
          <w:ilvl w:val="1"/>
          <w:numId w:val="85"/>
        </w:numPr>
        <w:tabs>
          <w:tab w:val="left" w:pos="539"/>
        </w:tabs>
        <w:spacing w:before="2" w:line="317" w:lineRule="exact"/>
        <w:ind w:left="539" w:hanging="359"/>
        <w:rPr>
          <w:sz w:val="24"/>
        </w:rPr>
      </w:pPr>
      <w:r>
        <w:rPr>
          <w:spacing w:val="-2"/>
          <w:sz w:val="24"/>
        </w:rPr>
        <w:t>оценка</w:t>
      </w:r>
      <w:r>
        <w:rPr>
          <w:spacing w:val="-1"/>
          <w:sz w:val="24"/>
        </w:rPr>
        <w:t xml:space="preserve"> </w:t>
      </w:r>
      <w:r>
        <w:rPr>
          <w:spacing w:val="-2"/>
          <w:sz w:val="24"/>
        </w:rPr>
        <w:t>результатов</w:t>
      </w:r>
      <w:r>
        <w:rPr>
          <w:spacing w:val="3"/>
          <w:sz w:val="24"/>
        </w:rPr>
        <w:t xml:space="preserve"> </w:t>
      </w:r>
      <w:r>
        <w:rPr>
          <w:spacing w:val="-2"/>
          <w:sz w:val="24"/>
        </w:rPr>
        <w:t>деятельности</w:t>
      </w:r>
      <w:r>
        <w:rPr>
          <w:spacing w:val="1"/>
          <w:sz w:val="24"/>
        </w:rPr>
        <w:t xml:space="preserve"> </w:t>
      </w:r>
      <w:r>
        <w:rPr>
          <w:spacing w:val="-2"/>
          <w:sz w:val="24"/>
        </w:rPr>
        <w:t>педагогических</w:t>
      </w:r>
      <w:r>
        <w:rPr>
          <w:spacing w:val="3"/>
          <w:sz w:val="24"/>
        </w:rPr>
        <w:t xml:space="preserve"> </w:t>
      </w:r>
      <w:r>
        <w:rPr>
          <w:spacing w:val="-2"/>
          <w:sz w:val="24"/>
        </w:rPr>
        <w:t>работников</w:t>
      </w:r>
      <w:r>
        <w:rPr>
          <w:spacing w:val="-1"/>
          <w:sz w:val="24"/>
        </w:rPr>
        <w:t xml:space="preserve"> </w:t>
      </w:r>
      <w:r>
        <w:rPr>
          <w:spacing w:val="-2"/>
          <w:sz w:val="24"/>
        </w:rPr>
        <w:t>как</w:t>
      </w:r>
      <w:r>
        <w:rPr>
          <w:spacing w:val="1"/>
          <w:sz w:val="24"/>
        </w:rPr>
        <w:t xml:space="preserve"> </w:t>
      </w:r>
      <w:r>
        <w:rPr>
          <w:spacing w:val="-2"/>
          <w:sz w:val="24"/>
        </w:rPr>
        <w:t>основа</w:t>
      </w:r>
      <w:r>
        <w:rPr>
          <w:spacing w:val="2"/>
          <w:sz w:val="24"/>
        </w:rPr>
        <w:t xml:space="preserve"> </w:t>
      </w:r>
      <w:r>
        <w:rPr>
          <w:spacing w:val="-2"/>
          <w:sz w:val="24"/>
        </w:rPr>
        <w:t>аттестационныхпроцедур;</w:t>
      </w:r>
    </w:p>
    <w:p w:rsidR="004D001B" w:rsidRDefault="00FF118F">
      <w:pPr>
        <w:pStyle w:val="a4"/>
        <w:numPr>
          <w:ilvl w:val="1"/>
          <w:numId w:val="85"/>
        </w:numPr>
        <w:tabs>
          <w:tab w:val="left" w:pos="540"/>
        </w:tabs>
        <w:spacing w:before="2" w:line="232" w:lineRule="auto"/>
        <w:ind w:right="576" w:hanging="360"/>
        <w:rPr>
          <w:sz w:val="24"/>
        </w:rPr>
      </w:pPr>
      <w:r>
        <w:rPr>
          <w:sz w:val="24"/>
        </w:rPr>
        <w:t xml:space="preserve">оценка результатов деятельности образовательной организации как основа аккредитационных </w:t>
      </w:r>
      <w:r>
        <w:rPr>
          <w:spacing w:val="-2"/>
          <w:sz w:val="24"/>
        </w:rPr>
        <w:t>процедур.</w:t>
      </w:r>
    </w:p>
    <w:p w:rsidR="004D001B" w:rsidRDefault="00FF118F">
      <w:pPr>
        <w:pStyle w:val="a3"/>
        <w:spacing w:before="2"/>
        <w:ind w:right="573" w:firstLine="708"/>
      </w:pPr>
      <w:r>
        <w:t>Основным</w:t>
      </w:r>
      <w:r>
        <w:rPr>
          <w:spacing w:val="-9"/>
        </w:rPr>
        <w:t xml:space="preserve"> </w:t>
      </w:r>
      <w:r>
        <w:t>объектом</w:t>
      </w:r>
      <w:r>
        <w:rPr>
          <w:spacing w:val="-7"/>
        </w:rPr>
        <w:t xml:space="preserve"> </w:t>
      </w:r>
      <w:r>
        <w:t>системы</w:t>
      </w:r>
      <w:r>
        <w:rPr>
          <w:spacing w:val="-9"/>
        </w:rPr>
        <w:t xml:space="preserve"> </w:t>
      </w:r>
      <w:r>
        <w:t>оценки,</w:t>
      </w:r>
      <w:r>
        <w:rPr>
          <w:spacing w:val="-7"/>
        </w:rPr>
        <w:t xml:space="preserve"> </w:t>
      </w:r>
      <w:r>
        <w:t>её</w:t>
      </w:r>
      <w:r>
        <w:rPr>
          <w:spacing w:val="-9"/>
        </w:rPr>
        <w:t xml:space="preserve"> </w:t>
      </w:r>
      <w:r>
        <w:t>содержательной</w:t>
      </w:r>
      <w:r>
        <w:rPr>
          <w:spacing w:val="-6"/>
        </w:rPr>
        <w:t xml:space="preserve"> </w:t>
      </w:r>
      <w:r>
        <w:t>и</w:t>
      </w:r>
      <w:r>
        <w:rPr>
          <w:spacing w:val="-10"/>
        </w:rPr>
        <w:t xml:space="preserve"> </w:t>
      </w:r>
      <w:r>
        <w:t>критериальной</w:t>
      </w:r>
      <w:r>
        <w:rPr>
          <w:spacing w:val="-5"/>
        </w:rPr>
        <w:t xml:space="preserve"> </w:t>
      </w:r>
      <w:r>
        <w:t>базой</w:t>
      </w:r>
      <w:r>
        <w:rPr>
          <w:spacing w:val="-7"/>
        </w:rPr>
        <w:t xml:space="preserve"> </w:t>
      </w:r>
      <w:r>
        <w:t>выступают требования ФГОС СОО, которые конкретизируются в планируемых результатах освоения обучающимися АООП СОО.</w:t>
      </w:r>
    </w:p>
    <w:p w:rsidR="004D001B" w:rsidRDefault="00FF118F">
      <w:pPr>
        <w:pStyle w:val="a3"/>
        <w:ind w:right="573" w:firstLine="708"/>
      </w:pPr>
      <w:r>
        <w:t>На всех уровнях школьного образования система оценивания включает различные формы оценки,</w:t>
      </w:r>
      <w:r>
        <w:rPr>
          <w:spacing w:val="-11"/>
        </w:rPr>
        <w:t xml:space="preserve"> </w:t>
      </w:r>
      <w:r>
        <w:t>которые</w:t>
      </w:r>
      <w:r>
        <w:rPr>
          <w:spacing w:val="-9"/>
        </w:rPr>
        <w:t xml:space="preserve"> </w:t>
      </w:r>
      <w:r>
        <w:t>можно</w:t>
      </w:r>
      <w:r>
        <w:rPr>
          <w:spacing w:val="-8"/>
        </w:rPr>
        <w:t xml:space="preserve"> </w:t>
      </w:r>
      <w:r>
        <w:t>условно</w:t>
      </w:r>
      <w:r>
        <w:rPr>
          <w:spacing w:val="-8"/>
        </w:rPr>
        <w:t xml:space="preserve"> </w:t>
      </w:r>
      <w:r>
        <w:t>разделить</w:t>
      </w:r>
      <w:r>
        <w:rPr>
          <w:spacing w:val="-9"/>
        </w:rPr>
        <w:t xml:space="preserve"> </w:t>
      </w:r>
      <w:r>
        <w:t>на</w:t>
      </w:r>
      <w:r>
        <w:rPr>
          <w:spacing w:val="-9"/>
        </w:rPr>
        <w:t xml:space="preserve"> </w:t>
      </w:r>
      <w:r>
        <w:t>две</w:t>
      </w:r>
      <w:r>
        <w:rPr>
          <w:spacing w:val="-10"/>
        </w:rPr>
        <w:t xml:space="preserve"> </w:t>
      </w:r>
      <w:r>
        <w:t>большие</w:t>
      </w:r>
      <w:r>
        <w:rPr>
          <w:spacing w:val="-9"/>
        </w:rPr>
        <w:t xml:space="preserve"> </w:t>
      </w:r>
      <w:r>
        <w:t>группы</w:t>
      </w:r>
      <w:r>
        <w:rPr>
          <w:spacing w:val="-3"/>
        </w:rPr>
        <w:t xml:space="preserve"> </w:t>
      </w:r>
      <w:r>
        <w:t>–</w:t>
      </w:r>
      <w:r>
        <w:rPr>
          <w:spacing w:val="-8"/>
        </w:rPr>
        <w:t xml:space="preserve"> </w:t>
      </w:r>
      <w:r>
        <w:t>внутреннее</w:t>
      </w:r>
      <w:r>
        <w:rPr>
          <w:spacing w:val="-8"/>
        </w:rPr>
        <w:t xml:space="preserve"> </w:t>
      </w:r>
      <w:r>
        <w:t>(внутришкольное) оценивание и внешнее оценивание. Они направлены на выявление особенностей достижения обучающимися образовательных результатов.</w:t>
      </w:r>
    </w:p>
    <w:p w:rsidR="004D001B" w:rsidRDefault="00FF118F">
      <w:pPr>
        <w:pStyle w:val="a3"/>
        <w:ind w:right="574" w:firstLine="708"/>
      </w:pPr>
      <w:r>
        <w:t xml:space="preserve">Внутреннее (внутришкольное) оценивание предназначается для организации процесса обучения в </w:t>
      </w:r>
      <w:r>
        <w:t>классе по учебным предметам и регулируется локальными актами образовательной организации (положением) и должно включать:</w:t>
      </w:r>
    </w:p>
    <w:p w:rsidR="004D001B" w:rsidRDefault="00FF118F">
      <w:pPr>
        <w:pStyle w:val="a4"/>
        <w:numPr>
          <w:ilvl w:val="1"/>
          <w:numId w:val="85"/>
        </w:numPr>
        <w:tabs>
          <w:tab w:val="left" w:pos="539"/>
        </w:tabs>
        <w:spacing w:before="2" w:line="317" w:lineRule="exact"/>
        <w:ind w:left="539" w:hanging="359"/>
        <w:jc w:val="left"/>
        <w:rPr>
          <w:sz w:val="24"/>
        </w:rPr>
      </w:pPr>
      <w:r>
        <w:rPr>
          <w:sz w:val="24"/>
        </w:rPr>
        <w:t>стартовые</w:t>
      </w:r>
      <w:r>
        <w:rPr>
          <w:spacing w:val="-8"/>
          <w:sz w:val="24"/>
        </w:rPr>
        <w:t xml:space="preserve"> </w:t>
      </w:r>
      <w:r>
        <w:rPr>
          <w:sz w:val="24"/>
        </w:rPr>
        <w:t>(диагностические)</w:t>
      </w:r>
      <w:r>
        <w:rPr>
          <w:spacing w:val="-5"/>
          <w:sz w:val="24"/>
        </w:rPr>
        <w:t xml:space="preserve"> </w:t>
      </w:r>
      <w:r>
        <w:rPr>
          <w:spacing w:val="-2"/>
          <w:sz w:val="24"/>
        </w:rPr>
        <w:t>работы;</w:t>
      </w:r>
    </w:p>
    <w:p w:rsidR="004D001B" w:rsidRDefault="00FF118F">
      <w:pPr>
        <w:pStyle w:val="a4"/>
        <w:numPr>
          <w:ilvl w:val="1"/>
          <w:numId w:val="85"/>
        </w:numPr>
        <w:tabs>
          <w:tab w:val="left" w:pos="539"/>
        </w:tabs>
        <w:spacing w:line="313" w:lineRule="exact"/>
        <w:ind w:left="539" w:hanging="359"/>
        <w:jc w:val="left"/>
        <w:rPr>
          <w:sz w:val="24"/>
        </w:rPr>
      </w:pPr>
      <w:r>
        <w:rPr>
          <w:sz w:val="24"/>
        </w:rPr>
        <w:t>текущую</w:t>
      </w:r>
      <w:r>
        <w:rPr>
          <w:spacing w:val="47"/>
          <w:sz w:val="24"/>
        </w:rPr>
        <w:t xml:space="preserve"> </w:t>
      </w:r>
      <w:r>
        <w:rPr>
          <w:sz w:val="24"/>
        </w:rPr>
        <w:t>и</w:t>
      </w:r>
      <w:r>
        <w:rPr>
          <w:spacing w:val="-7"/>
          <w:sz w:val="24"/>
        </w:rPr>
        <w:t xml:space="preserve"> </w:t>
      </w:r>
      <w:r>
        <w:rPr>
          <w:sz w:val="24"/>
        </w:rPr>
        <w:t>тематическую</w:t>
      </w:r>
      <w:r>
        <w:rPr>
          <w:spacing w:val="-5"/>
          <w:sz w:val="24"/>
        </w:rPr>
        <w:t xml:space="preserve"> </w:t>
      </w:r>
      <w:r>
        <w:rPr>
          <w:spacing w:val="-2"/>
          <w:sz w:val="24"/>
        </w:rPr>
        <w:t>оценку;</w:t>
      </w:r>
    </w:p>
    <w:p w:rsidR="004D001B" w:rsidRDefault="00FF118F">
      <w:pPr>
        <w:pStyle w:val="a4"/>
        <w:numPr>
          <w:ilvl w:val="1"/>
          <w:numId w:val="85"/>
        </w:numPr>
        <w:tabs>
          <w:tab w:val="left" w:pos="539"/>
        </w:tabs>
        <w:spacing w:line="313" w:lineRule="exact"/>
        <w:ind w:left="539" w:hanging="359"/>
        <w:jc w:val="left"/>
        <w:rPr>
          <w:sz w:val="24"/>
        </w:rPr>
      </w:pPr>
      <w:r>
        <w:rPr>
          <w:sz w:val="24"/>
        </w:rPr>
        <w:t>промежуточную</w:t>
      </w:r>
      <w:r>
        <w:rPr>
          <w:spacing w:val="-15"/>
          <w:sz w:val="24"/>
        </w:rPr>
        <w:t xml:space="preserve"> </w:t>
      </w:r>
      <w:r>
        <w:rPr>
          <w:spacing w:val="-2"/>
          <w:sz w:val="24"/>
        </w:rPr>
        <w:t>аттестацию;</w:t>
      </w:r>
    </w:p>
    <w:p w:rsidR="004D001B" w:rsidRDefault="00FF118F">
      <w:pPr>
        <w:pStyle w:val="a4"/>
        <w:numPr>
          <w:ilvl w:val="1"/>
          <w:numId w:val="85"/>
        </w:numPr>
        <w:tabs>
          <w:tab w:val="left" w:pos="539"/>
        </w:tabs>
        <w:spacing w:line="313" w:lineRule="exact"/>
        <w:ind w:left="539" w:hanging="359"/>
        <w:jc w:val="left"/>
        <w:rPr>
          <w:sz w:val="24"/>
        </w:rPr>
      </w:pPr>
      <w:r>
        <w:rPr>
          <w:sz w:val="24"/>
        </w:rPr>
        <w:t>психолого-педагогическое</w:t>
      </w:r>
      <w:r>
        <w:rPr>
          <w:spacing w:val="-10"/>
          <w:sz w:val="24"/>
        </w:rPr>
        <w:t xml:space="preserve"> </w:t>
      </w:r>
      <w:r>
        <w:rPr>
          <w:spacing w:val="-2"/>
          <w:sz w:val="24"/>
        </w:rPr>
        <w:t>наблюдение;</w:t>
      </w:r>
    </w:p>
    <w:p w:rsidR="004D001B" w:rsidRDefault="00FF118F">
      <w:pPr>
        <w:pStyle w:val="a4"/>
        <w:numPr>
          <w:ilvl w:val="1"/>
          <w:numId w:val="85"/>
        </w:numPr>
        <w:tabs>
          <w:tab w:val="left" w:pos="539"/>
        </w:tabs>
        <w:spacing w:line="313" w:lineRule="exact"/>
        <w:ind w:left="539" w:hanging="359"/>
        <w:jc w:val="left"/>
        <w:rPr>
          <w:sz w:val="24"/>
        </w:rPr>
      </w:pPr>
      <w:r>
        <w:rPr>
          <w:sz w:val="24"/>
        </w:rPr>
        <w:t>компл</w:t>
      </w:r>
      <w:r>
        <w:rPr>
          <w:sz w:val="24"/>
        </w:rPr>
        <w:t>ексные</w:t>
      </w:r>
      <w:r>
        <w:rPr>
          <w:spacing w:val="-11"/>
          <w:sz w:val="24"/>
        </w:rPr>
        <w:t xml:space="preserve"> </w:t>
      </w:r>
      <w:r>
        <w:rPr>
          <w:sz w:val="24"/>
        </w:rPr>
        <w:t>(диагностические)</w:t>
      </w:r>
      <w:r>
        <w:rPr>
          <w:spacing w:val="-10"/>
          <w:sz w:val="24"/>
        </w:rPr>
        <w:t xml:space="preserve"> </w:t>
      </w:r>
      <w:r>
        <w:rPr>
          <w:spacing w:val="-2"/>
          <w:sz w:val="24"/>
        </w:rPr>
        <w:t>работы;</w:t>
      </w:r>
    </w:p>
    <w:p w:rsidR="004D001B" w:rsidRDefault="00FF118F">
      <w:pPr>
        <w:pStyle w:val="a4"/>
        <w:numPr>
          <w:ilvl w:val="1"/>
          <w:numId w:val="85"/>
        </w:numPr>
        <w:tabs>
          <w:tab w:val="left" w:pos="539"/>
        </w:tabs>
        <w:spacing w:line="313" w:lineRule="exact"/>
        <w:ind w:left="539" w:hanging="359"/>
        <w:jc w:val="left"/>
        <w:rPr>
          <w:sz w:val="24"/>
        </w:rPr>
      </w:pPr>
      <w:r>
        <w:rPr>
          <w:sz w:val="24"/>
        </w:rPr>
        <w:t>внутренний</w:t>
      </w:r>
      <w:r>
        <w:rPr>
          <w:spacing w:val="-8"/>
          <w:sz w:val="24"/>
        </w:rPr>
        <w:t xml:space="preserve"> </w:t>
      </w:r>
      <w:r>
        <w:rPr>
          <w:sz w:val="24"/>
        </w:rPr>
        <w:t>мониторинг</w:t>
      </w:r>
      <w:r>
        <w:rPr>
          <w:spacing w:val="-7"/>
          <w:sz w:val="24"/>
        </w:rPr>
        <w:t xml:space="preserve"> </w:t>
      </w:r>
      <w:r>
        <w:rPr>
          <w:sz w:val="24"/>
        </w:rPr>
        <w:t>образовательных</w:t>
      </w:r>
      <w:r>
        <w:rPr>
          <w:spacing w:val="-5"/>
          <w:sz w:val="24"/>
        </w:rPr>
        <w:t xml:space="preserve"> </w:t>
      </w:r>
      <w:r>
        <w:rPr>
          <w:sz w:val="24"/>
        </w:rPr>
        <w:t>достижений</w:t>
      </w:r>
      <w:r>
        <w:rPr>
          <w:spacing w:val="-5"/>
          <w:sz w:val="24"/>
        </w:rPr>
        <w:t xml:space="preserve"> </w:t>
      </w:r>
      <w:r>
        <w:rPr>
          <w:spacing w:val="-2"/>
          <w:sz w:val="24"/>
        </w:rPr>
        <w:t>обучающихся.</w:t>
      </w:r>
    </w:p>
    <w:p w:rsidR="004D001B" w:rsidRDefault="00FF118F">
      <w:pPr>
        <w:pStyle w:val="a3"/>
        <w:spacing w:line="272" w:lineRule="exact"/>
        <w:jc w:val="left"/>
      </w:pPr>
      <w:r>
        <w:t>К</w:t>
      </w:r>
      <w:r>
        <w:rPr>
          <w:spacing w:val="-6"/>
        </w:rPr>
        <w:t xml:space="preserve"> </w:t>
      </w:r>
      <w:r>
        <w:t>процедурам</w:t>
      </w:r>
      <w:r>
        <w:rPr>
          <w:spacing w:val="-4"/>
        </w:rPr>
        <w:t xml:space="preserve"> </w:t>
      </w:r>
      <w:r>
        <w:t>внешней</w:t>
      </w:r>
      <w:r>
        <w:rPr>
          <w:spacing w:val="-5"/>
        </w:rPr>
        <w:t xml:space="preserve"> </w:t>
      </w:r>
      <w:r>
        <w:t>оценки</w:t>
      </w:r>
      <w:r>
        <w:rPr>
          <w:spacing w:val="-5"/>
        </w:rPr>
        <w:t xml:space="preserve"> </w:t>
      </w:r>
      <w:r>
        <w:rPr>
          <w:spacing w:val="-2"/>
        </w:rPr>
        <w:t>относятся:</w:t>
      </w:r>
    </w:p>
    <w:p w:rsidR="004D001B" w:rsidRDefault="00FF118F">
      <w:pPr>
        <w:pStyle w:val="a4"/>
        <w:numPr>
          <w:ilvl w:val="1"/>
          <w:numId w:val="85"/>
        </w:numPr>
        <w:tabs>
          <w:tab w:val="left" w:pos="540"/>
        </w:tabs>
        <w:spacing w:before="6" w:line="235" w:lineRule="auto"/>
        <w:ind w:right="573" w:hanging="360"/>
        <w:rPr>
          <w:sz w:val="24"/>
        </w:rPr>
      </w:pPr>
      <w:r>
        <w:rPr>
          <w:sz w:val="24"/>
        </w:rPr>
        <w:t>независимая оценка качества подготовки обучающихся (Статья 95 Федерального закона от</w:t>
      </w:r>
      <w:r>
        <w:rPr>
          <w:spacing w:val="-15"/>
          <w:sz w:val="24"/>
        </w:rPr>
        <w:t xml:space="preserve"> </w:t>
      </w:r>
      <w:r>
        <w:rPr>
          <w:sz w:val="24"/>
        </w:rPr>
        <w:t xml:space="preserve">29 декабря 2012 г. № 273-ФЗ «Об образовании в Российской Федерации», с дополнениями и </w:t>
      </w:r>
      <w:r>
        <w:rPr>
          <w:spacing w:val="-2"/>
          <w:sz w:val="24"/>
        </w:rPr>
        <w:t>изменениями);</w:t>
      </w:r>
    </w:p>
    <w:p w:rsidR="004D001B" w:rsidRDefault="00FF118F">
      <w:pPr>
        <w:pStyle w:val="a4"/>
        <w:numPr>
          <w:ilvl w:val="1"/>
          <w:numId w:val="85"/>
        </w:numPr>
        <w:tabs>
          <w:tab w:val="left" w:pos="540"/>
        </w:tabs>
        <w:spacing w:before="12" w:line="232" w:lineRule="auto"/>
        <w:ind w:right="569" w:hanging="360"/>
        <w:rPr>
          <w:sz w:val="24"/>
        </w:rPr>
      </w:pPr>
      <w:r>
        <w:rPr>
          <w:sz w:val="24"/>
        </w:rPr>
        <w:t>государственная</w:t>
      </w:r>
      <w:r>
        <w:rPr>
          <w:spacing w:val="-12"/>
          <w:sz w:val="24"/>
        </w:rPr>
        <w:t xml:space="preserve"> </w:t>
      </w:r>
      <w:r>
        <w:rPr>
          <w:sz w:val="24"/>
        </w:rPr>
        <w:t>итоговая аттестация (Статья 59 Федерального закона от 29 декабря 2012г.</w:t>
      </w:r>
      <w:r>
        <w:rPr>
          <w:spacing w:val="-15"/>
          <w:sz w:val="24"/>
        </w:rPr>
        <w:t xml:space="preserve"> </w:t>
      </w:r>
      <w:r>
        <w:rPr>
          <w:sz w:val="24"/>
        </w:rPr>
        <w:t>№</w:t>
      </w:r>
      <w:r>
        <w:rPr>
          <w:spacing w:val="-15"/>
          <w:sz w:val="24"/>
        </w:rPr>
        <w:t xml:space="preserve"> </w:t>
      </w:r>
      <w:r>
        <w:rPr>
          <w:sz w:val="24"/>
        </w:rPr>
        <w:t>273- ФЗ «Об</w:t>
      </w:r>
      <w:r>
        <w:rPr>
          <w:spacing w:val="-4"/>
          <w:sz w:val="24"/>
        </w:rPr>
        <w:t xml:space="preserve"> </w:t>
      </w:r>
      <w:r>
        <w:rPr>
          <w:sz w:val="24"/>
        </w:rPr>
        <w:t>образовании</w:t>
      </w:r>
      <w:r>
        <w:rPr>
          <w:spacing w:val="-2"/>
          <w:sz w:val="24"/>
        </w:rPr>
        <w:t xml:space="preserve"> </w:t>
      </w:r>
      <w:r>
        <w:rPr>
          <w:sz w:val="24"/>
        </w:rPr>
        <w:t>в</w:t>
      </w:r>
      <w:r>
        <w:rPr>
          <w:spacing w:val="-8"/>
          <w:sz w:val="24"/>
        </w:rPr>
        <w:t xml:space="preserve"> </w:t>
      </w:r>
      <w:r>
        <w:rPr>
          <w:sz w:val="24"/>
        </w:rPr>
        <w:t>Российской</w:t>
      </w:r>
      <w:r>
        <w:rPr>
          <w:spacing w:val="-4"/>
          <w:sz w:val="24"/>
        </w:rPr>
        <w:t xml:space="preserve"> </w:t>
      </w:r>
      <w:r>
        <w:rPr>
          <w:sz w:val="24"/>
        </w:rPr>
        <w:t>Федерации»,</w:t>
      </w:r>
      <w:r>
        <w:rPr>
          <w:spacing w:val="-2"/>
          <w:sz w:val="24"/>
        </w:rPr>
        <w:t xml:space="preserve"> </w:t>
      </w:r>
      <w:r>
        <w:rPr>
          <w:sz w:val="24"/>
        </w:rPr>
        <w:t>с</w:t>
      </w:r>
      <w:r>
        <w:rPr>
          <w:spacing w:val="-5"/>
          <w:sz w:val="24"/>
        </w:rPr>
        <w:t xml:space="preserve"> </w:t>
      </w:r>
      <w:r>
        <w:rPr>
          <w:sz w:val="24"/>
        </w:rPr>
        <w:t>дополнениями</w:t>
      </w:r>
      <w:r>
        <w:rPr>
          <w:spacing w:val="-6"/>
          <w:sz w:val="24"/>
        </w:rPr>
        <w:t xml:space="preserve"> </w:t>
      </w:r>
      <w:r>
        <w:rPr>
          <w:sz w:val="24"/>
        </w:rPr>
        <w:t>и</w:t>
      </w:r>
      <w:r>
        <w:rPr>
          <w:spacing w:val="-2"/>
          <w:sz w:val="24"/>
        </w:rPr>
        <w:t xml:space="preserve"> </w:t>
      </w:r>
      <w:r>
        <w:rPr>
          <w:sz w:val="24"/>
        </w:rPr>
        <w:t>изменениями).</w:t>
      </w:r>
    </w:p>
    <w:p w:rsidR="004D001B" w:rsidRDefault="00FF118F">
      <w:pPr>
        <w:pStyle w:val="a3"/>
        <w:spacing w:before="2"/>
        <w:ind w:right="581" w:firstLine="708"/>
      </w:pPr>
      <w:r>
        <w:t xml:space="preserve">В соответствии с ФГОС СОО система оценки образовательной организации реализует системно-деятельностный, уровневый и комплексный подходы к оценке образовательных </w:t>
      </w:r>
      <w:r>
        <w:rPr>
          <w:spacing w:val="-2"/>
        </w:rPr>
        <w:t>достижений.</w:t>
      </w:r>
    </w:p>
    <w:p w:rsidR="004D001B" w:rsidRDefault="00FF118F">
      <w:pPr>
        <w:pStyle w:val="a3"/>
        <w:ind w:right="574" w:firstLine="708"/>
      </w:pPr>
      <w:r>
        <w:t>Системно-деятельностный</w:t>
      </w:r>
      <w:r>
        <w:rPr>
          <w:spacing w:val="80"/>
          <w:w w:val="150"/>
        </w:rPr>
        <w:t xml:space="preserve"> </w:t>
      </w:r>
      <w:r>
        <w:t>подход</w:t>
      </w:r>
      <w:r>
        <w:rPr>
          <w:spacing w:val="40"/>
        </w:rPr>
        <w:t xml:space="preserve"> </w:t>
      </w:r>
      <w:r>
        <w:t>к</w:t>
      </w:r>
      <w:r>
        <w:rPr>
          <w:spacing w:val="40"/>
        </w:rPr>
        <w:t xml:space="preserve"> </w:t>
      </w:r>
      <w:r>
        <w:t>оценке</w:t>
      </w:r>
      <w:r>
        <w:rPr>
          <w:spacing w:val="40"/>
        </w:rPr>
        <w:t xml:space="preserve"> </w:t>
      </w:r>
      <w:r>
        <w:t>образовательных</w:t>
      </w:r>
      <w:r>
        <w:rPr>
          <w:spacing w:val="40"/>
        </w:rPr>
        <w:t xml:space="preserve">  </w:t>
      </w:r>
      <w:r>
        <w:t>достижений</w:t>
      </w:r>
      <w:r>
        <w:rPr>
          <w:spacing w:val="80"/>
        </w:rPr>
        <w:t xml:space="preserve"> </w:t>
      </w:r>
      <w:r>
        <w:t>о</w:t>
      </w:r>
      <w:r>
        <w:t>бучающихся проявляется в оценке способности обучающихся к решению учебно- познавательных и учебно-практических задач, а также в оценке уровня функциональной грамотности</w:t>
      </w:r>
      <w:r>
        <w:rPr>
          <w:spacing w:val="40"/>
        </w:rPr>
        <w:t xml:space="preserve"> </w:t>
      </w:r>
      <w:r>
        <w:t>обучающихся.</w:t>
      </w:r>
      <w:r>
        <w:rPr>
          <w:spacing w:val="40"/>
        </w:rPr>
        <w:t xml:space="preserve"> </w:t>
      </w:r>
      <w:r>
        <w:t>Он</w:t>
      </w:r>
      <w:r>
        <w:rPr>
          <w:spacing w:val="40"/>
        </w:rPr>
        <w:t xml:space="preserve"> </w:t>
      </w:r>
      <w:r>
        <w:t>обеспечивается</w:t>
      </w:r>
      <w:r>
        <w:rPr>
          <w:spacing w:val="40"/>
        </w:rPr>
        <w:t xml:space="preserve"> </w:t>
      </w:r>
      <w:r>
        <w:t>содержанием</w:t>
      </w:r>
      <w:r>
        <w:rPr>
          <w:spacing w:val="40"/>
        </w:rPr>
        <w:t xml:space="preserve"> </w:t>
      </w:r>
      <w:r>
        <w:t>и</w:t>
      </w:r>
      <w:r>
        <w:rPr>
          <w:spacing w:val="40"/>
        </w:rPr>
        <w:t xml:space="preserve"> </w:t>
      </w:r>
      <w:r>
        <w:t>критериями</w:t>
      </w:r>
      <w:r>
        <w:rPr>
          <w:spacing w:val="40"/>
        </w:rPr>
        <w:t xml:space="preserve"> </w:t>
      </w:r>
      <w:r>
        <w:t>оценки,</w:t>
      </w:r>
      <w:r>
        <w:rPr>
          <w:spacing w:val="40"/>
        </w:rPr>
        <w:t xml:space="preserve"> </w:t>
      </w:r>
      <w:r>
        <w:t>в</w:t>
      </w:r>
      <w:r>
        <w:rPr>
          <w:spacing w:val="40"/>
        </w:rPr>
        <w:t xml:space="preserve"> </w:t>
      </w:r>
      <w:r>
        <w:t>качестве</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ind w:right="571"/>
      </w:pPr>
      <w:r>
        <w:lastRenderedPageBreak/>
        <w:t>которых выступают планируемые результаты обучения, выраженные в деятельностной форме. Уровневый подход служит важнейшей основой для организации индивидуальной работы с обучающимися.</w:t>
      </w:r>
      <w:r>
        <w:rPr>
          <w:spacing w:val="35"/>
        </w:rPr>
        <w:t xml:space="preserve"> </w:t>
      </w:r>
      <w:r>
        <w:t>Он</w:t>
      </w:r>
      <w:r>
        <w:rPr>
          <w:spacing w:val="33"/>
        </w:rPr>
        <w:t xml:space="preserve"> </w:t>
      </w:r>
      <w:r>
        <w:t>реализуется</w:t>
      </w:r>
      <w:r>
        <w:rPr>
          <w:spacing w:val="37"/>
        </w:rPr>
        <w:t xml:space="preserve"> </w:t>
      </w:r>
      <w:r>
        <w:t>как</w:t>
      </w:r>
      <w:r>
        <w:rPr>
          <w:spacing w:val="33"/>
        </w:rPr>
        <w:t xml:space="preserve"> </w:t>
      </w:r>
      <w:r>
        <w:t>по</w:t>
      </w:r>
      <w:r>
        <w:rPr>
          <w:spacing w:val="32"/>
        </w:rPr>
        <w:t xml:space="preserve"> </w:t>
      </w:r>
      <w:r>
        <w:t>отношению</w:t>
      </w:r>
      <w:r>
        <w:rPr>
          <w:spacing w:val="35"/>
        </w:rPr>
        <w:t xml:space="preserve"> </w:t>
      </w:r>
      <w:r>
        <w:t>к</w:t>
      </w:r>
      <w:r>
        <w:rPr>
          <w:spacing w:val="33"/>
        </w:rPr>
        <w:t xml:space="preserve"> </w:t>
      </w:r>
      <w:r>
        <w:t>содержанию</w:t>
      </w:r>
      <w:r>
        <w:rPr>
          <w:spacing w:val="35"/>
        </w:rPr>
        <w:t xml:space="preserve"> </w:t>
      </w:r>
      <w:r>
        <w:t>оценки,</w:t>
      </w:r>
      <w:r>
        <w:rPr>
          <w:spacing w:val="33"/>
        </w:rPr>
        <w:t xml:space="preserve"> </w:t>
      </w:r>
      <w:r>
        <w:t>так</w:t>
      </w:r>
      <w:r>
        <w:rPr>
          <w:spacing w:val="33"/>
        </w:rPr>
        <w:t xml:space="preserve"> </w:t>
      </w:r>
      <w:r>
        <w:t>и к</w:t>
      </w:r>
    </w:p>
    <w:p w:rsidR="004D001B" w:rsidRDefault="00FF118F">
      <w:pPr>
        <w:pStyle w:val="a3"/>
      </w:pPr>
      <w:r>
        <w:t>представлению</w:t>
      </w:r>
      <w:r>
        <w:rPr>
          <w:spacing w:val="-10"/>
        </w:rPr>
        <w:t xml:space="preserve"> </w:t>
      </w:r>
      <w:r>
        <w:t>и</w:t>
      </w:r>
      <w:r>
        <w:rPr>
          <w:spacing w:val="-10"/>
        </w:rPr>
        <w:t xml:space="preserve"> </w:t>
      </w:r>
      <w:r>
        <w:t>интерпретации</w:t>
      </w:r>
      <w:r>
        <w:rPr>
          <w:spacing w:val="-8"/>
        </w:rPr>
        <w:t xml:space="preserve"> </w:t>
      </w:r>
      <w:r>
        <w:t>результатов</w:t>
      </w:r>
      <w:r>
        <w:rPr>
          <w:spacing w:val="-10"/>
        </w:rPr>
        <w:t xml:space="preserve"> </w:t>
      </w:r>
      <w:r>
        <w:rPr>
          <w:spacing w:val="-2"/>
        </w:rPr>
        <w:t>измерений.</w:t>
      </w:r>
    </w:p>
    <w:p w:rsidR="004D001B" w:rsidRDefault="00FF118F">
      <w:pPr>
        <w:pStyle w:val="a3"/>
        <w:ind w:right="573" w:firstLine="708"/>
      </w:pPr>
      <w:r>
        <w:t>Уровневый подход реализуется за счёт фиксации различных уровней достижения обучающимися планируемых результатов. Достижение базового уровня свидетельствует о способности обучающихся решать типовы</w:t>
      </w:r>
      <w:r>
        <w:t>е учебные задачи, целенаправленно отрабатываемые со всеми обучающимися в ходе учебного процесса, выступает достаточным для продолжения обучения и усвоения последующего учебного материала.</w:t>
      </w:r>
    </w:p>
    <w:p w:rsidR="004D001B" w:rsidRDefault="00FF118F">
      <w:pPr>
        <w:pStyle w:val="a3"/>
        <w:spacing w:line="275" w:lineRule="exact"/>
      </w:pPr>
      <w:r>
        <w:t>Комплексный</w:t>
      </w:r>
      <w:r>
        <w:rPr>
          <w:spacing w:val="-8"/>
        </w:rPr>
        <w:t xml:space="preserve"> </w:t>
      </w:r>
      <w:r>
        <w:t>подход</w:t>
      </w:r>
      <w:r>
        <w:rPr>
          <w:spacing w:val="-4"/>
        </w:rPr>
        <w:t xml:space="preserve"> </w:t>
      </w:r>
      <w:r>
        <w:t>к</w:t>
      </w:r>
      <w:r>
        <w:rPr>
          <w:spacing w:val="-8"/>
        </w:rPr>
        <w:t xml:space="preserve"> </w:t>
      </w:r>
      <w:r>
        <w:t>оценке</w:t>
      </w:r>
      <w:r>
        <w:rPr>
          <w:spacing w:val="-7"/>
        </w:rPr>
        <w:t xml:space="preserve"> </w:t>
      </w:r>
      <w:r>
        <w:t>образовательных</w:t>
      </w:r>
      <w:r>
        <w:rPr>
          <w:spacing w:val="-3"/>
        </w:rPr>
        <w:t xml:space="preserve"> </w:t>
      </w:r>
      <w:r>
        <w:t>достижений</w:t>
      </w:r>
      <w:r>
        <w:rPr>
          <w:spacing w:val="-3"/>
        </w:rPr>
        <w:t xml:space="preserve"> </w:t>
      </w:r>
      <w:r>
        <w:t>реализуется</w:t>
      </w:r>
      <w:r>
        <w:rPr>
          <w:spacing w:val="-6"/>
        </w:rPr>
        <w:t xml:space="preserve"> </w:t>
      </w:r>
      <w:r>
        <w:rPr>
          <w:spacing w:val="-2"/>
        </w:rPr>
        <w:t>ч</w:t>
      </w:r>
      <w:r>
        <w:rPr>
          <w:spacing w:val="-2"/>
        </w:rPr>
        <w:t>ерез:</w:t>
      </w:r>
    </w:p>
    <w:p w:rsidR="004D001B" w:rsidRDefault="00FF118F">
      <w:pPr>
        <w:pStyle w:val="a4"/>
        <w:numPr>
          <w:ilvl w:val="1"/>
          <w:numId w:val="85"/>
        </w:numPr>
        <w:tabs>
          <w:tab w:val="left" w:pos="538"/>
        </w:tabs>
        <w:spacing w:line="318" w:lineRule="exact"/>
        <w:ind w:left="538" w:hanging="426"/>
        <w:rPr>
          <w:sz w:val="24"/>
        </w:rPr>
      </w:pPr>
      <w:r>
        <w:rPr>
          <w:sz w:val="24"/>
        </w:rPr>
        <w:t>оценку</w:t>
      </w:r>
      <w:r>
        <w:rPr>
          <w:spacing w:val="-12"/>
          <w:sz w:val="24"/>
        </w:rPr>
        <w:t xml:space="preserve"> </w:t>
      </w:r>
      <w:r>
        <w:rPr>
          <w:sz w:val="24"/>
        </w:rPr>
        <w:t>предметных</w:t>
      </w:r>
      <w:r>
        <w:rPr>
          <w:spacing w:val="-2"/>
          <w:sz w:val="24"/>
        </w:rPr>
        <w:t xml:space="preserve"> </w:t>
      </w:r>
      <w:r>
        <w:rPr>
          <w:sz w:val="24"/>
        </w:rPr>
        <w:t>и</w:t>
      </w:r>
      <w:r>
        <w:rPr>
          <w:spacing w:val="-5"/>
          <w:sz w:val="24"/>
        </w:rPr>
        <w:t xml:space="preserve"> </w:t>
      </w:r>
      <w:r>
        <w:rPr>
          <w:sz w:val="24"/>
        </w:rPr>
        <w:t>метапредметных</w:t>
      </w:r>
      <w:r>
        <w:rPr>
          <w:spacing w:val="-2"/>
          <w:sz w:val="24"/>
        </w:rPr>
        <w:t xml:space="preserve"> результатов;</w:t>
      </w:r>
    </w:p>
    <w:p w:rsidR="004D001B" w:rsidRDefault="00FF118F">
      <w:pPr>
        <w:pStyle w:val="a4"/>
        <w:numPr>
          <w:ilvl w:val="1"/>
          <w:numId w:val="85"/>
        </w:numPr>
        <w:tabs>
          <w:tab w:val="left" w:pos="538"/>
          <w:tab w:val="left" w:pos="540"/>
        </w:tabs>
        <w:spacing w:before="4" w:line="232" w:lineRule="auto"/>
        <w:ind w:right="576" w:hanging="428"/>
        <w:rPr>
          <w:sz w:val="24"/>
        </w:rPr>
      </w:pPr>
      <w:r>
        <w:rPr>
          <w:sz w:val="24"/>
        </w:rPr>
        <w:t>использование комплекса оценочных процедур для выявления динамики индивидуальных образовательных достижений обучающихся и для итоговой оценки;</w:t>
      </w:r>
    </w:p>
    <w:p w:rsidR="004D001B" w:rsidRDefault="00FF118F">
      <w:pPr>
        <w:pStyle w:val="a4"/>
        <w:numPr>
          <w:ilvl w:val="1"/>
          <w:numId w:val="85"/>
        </w:numPr>
        <w:tabs>
          <w:tab w:val="left" w:pos="538"/>
          <w:tab w:val="left" w:pos="540"/>
        </w:tabs>
        <w:spacing w:before="3" w:line="237" w:lineRule="auto"/>
        <w:ind w:right="574" w:hanging="428"/>
        <w:rPr>
          <w:sz w:val="24"/>
        </w:rPr>
      </w:pPr>
      <w:r>
        <w:rPr>
          <w:sz w:val="24"/>
        </w:rPr>
        <w:t>использование контекстной информации (об особенностях обуча</w:t>
      </w:r>
      <w:r>
        <w:rPr>
          <w:sz w:val="24"/>
        </w:rPr>
        <w:t>ющихся, условиях и</w:t>
      </w:r>
      <w:r>
        <w:rPr>
          <w:spacing w:val="-15"/>
          <w:sz w:val="24"/>
        </w:rPr>
        <w:t xml:space="preserve"> </w:t>
      </w:r>
      <w:r>
        <w:rPr>
          <w:sz w:val="24"/>
        </w:rPr>
        <w:t xml:space="preserve">процессе обучения и другое) для интерпретации полученных результатов в целях управления качеством </w:t>
      </w:r>
      <w:r>
        <w:rPr>
          <w:spacing w:val="-2"/>
          <w:sz w:val="24"/>
        </w:rPr>
        <w:t>образования;</w:t>
      </w:r>
    </w:p>
    <w:p w:rsidR="004D001B" w:rsidRDefault="00FF118F">
      <w:pPr>
        <w:pStyle w:val="a4"/>
        <w:numPr>
          <w:ilvl w:val="1"/>
          <w:numId w:val="85"/>
        </w:numPr>
        <w:tabs>
          <w:tab w:val="left" w:pos="538"/>
          <w:tab w:val="left" w:pos="540"/>
        </w:tabs>
        <w:spacing w:before="7" w:line="232" w:lineRule="auto"/>
        <w:ind w:right="577" w:hanging="428"/>
        <w:rPr>
          <w:sz w:val="24"/>
        </w:rPr>
      </w:pPr>
      <w:r>
        <w:rPr>
          <w:sz w:val="24"/>
        </w:rPr>
        <w:t>использование</w:t>
      </w:r>
      <w:r>
        <w:rPr>
          <w:spacing w:val="-1"/>
          <w:sz w:val="24"/>
        </w:rPr>
        <w:t xml:space="preserve"> </w:t>
      </w:r>
      <w:r>
        <w:rPr>
          <w:sz w:val="24"/>
        </w:rPr>
        <w:t>разнообразных методов и форм оценки, взаимно дополняющих друг друга,</w:t>
      </w:r>
      <w:r>
        <w:rPr>
          <w:spacing w:val="-15"/>
          <w:sz w:val="24"/>
        </w:rPr>
        <w:t xml:space="preserve"> </w:t>
      </w:r>
      <w:r>
        <w:rPr>
          <w:sz w:val="24"/>
        </w:rPr>
        <w:t>в том числе оценок проектов, практических, исследовательских, творческих работ, наблюдения;</w:t>
      </w:r>
    </w:p>
    <w:p w:rsidR="004D001B" w:rsidRDefault="00FF118F">
      <w:pPr>
        <w:pStyle w:val="a4"/>
        <w:numPr>
          <w:ilvl w:val="1"/>
          <w:numId w:val="85"/>
        </w:numPr>
        <w:tabs>
          <w:tab w:val="left" w:pos="538"/>
          <w:tab w:val="left" w:pos="540"/>
        </w:tabs>
        <w:spacing w:before="8" w:line="232" w:lineRule="auto"/>
        <w:ind w:right="583" w:hanging="428"/>
        <w:rPr>
          <w:sz w:val="24"/>
        </w:rPr>
      </w:pPr>
      <w:r>
        <w:rPr>
          <w:sz w:val="24"/>
        </w:rPr>
        <w:t>использование форм работы, обеспечивающих возможность включения обучающихся в самостоятельную оценочную деятельность (самоанализ, самооценка, взаимооценка);</w:t>
      </w:r>
    </w:p>
    <w:p w:rsidR="004D001B" w:rsidRDefault="00FF118F">
      <w:pPr>
        <w:pStyle w:val="a4"/>
        <w:numPr>
          <w:ilvl w:val="1"/>
          <w:numId w:val="85"/>
        </w:numPr>
        <w:tabs>
          <w:tab w:val="left" w:pos="538"/>
          <w:tab w:val="left" w:pos="540"/>
        </w:tabs>
        <w:spacing w:before="10" w:line="232" w:lineRule="auto"/>
        <w:ind w:right="576" w:hanging="428"/>
        <w:rPr>
          <w:sz w:val="24"/>
        </w:rPr>
      </w:pPr>
      <w:r>
        <w:rPr>
          <w:sz w:val="24"/>
        </w:rPr>
        <w:t>использование мониторинга динамических показателей освоения умений и знаний, в томчисле формируемых с использованием информационно-коммуникационных (цифровых) технологий.</w:t>
      </w:r>
    </w:p>
    <w:p w:rsidR="004D001B" w:rsidRDefault="00FF118F">
      <w:pPr>
        <w:pStyle w:val="a3"/>
        <w:spacing w:before="2"/>
        <w:ind w:right="573" w:firstLine="708"/>
      </w:pPr>
      <w:r>
        <w:t>Оценка личностных результатов обучающихся осуществляется через оценку достижения план</w:t>
      </w:r>
      <w:r>
        <w:t>ируемых результатов освоения основной образовательной программы, которые устанавливаются требованиями ФГОС СОО.</w:t>
      </w:r>
    </w:p>
    <w:p w:rsidR="004D001B" w:rsidRDefault="00FF118F">
      <w:pPr>
        <w:pStyle w:val="a3"/>
        <w:ind w:right="572" w:firstLine="708"/>
      </w:pPr>
      <w:r>
        <w:t>Формирование личностных результатов обеспечивается в ходе реализации всех компонентов образовательной деятельности, включая внеурочную деятельно</w:t>
      </w:r>
      <w:r>
        <w:t>сть. 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w:t>
      </w:r>
    </w:p>
    <w:p w:rsidR="004D001B" w:rsidRDefault="00FF118F">
      <w:pPr>
        <w:pStyle w:val="a3"/>
        <w:spacing w:before="1"/>
        <w:ind w:right="571" w:firstLine="708"/>
      </w:pPr>
      <w:r>
        <w:t>Во внутреннем мони</w:t>
      </w:r>
      <w:r>
        <w:t>торинге возможна оценка сформированности отдельных личностных результатов, проявляющихся в участии обучающихся в общественно значимых мероприятиях федерального,</w:t>
      </w:r>
      <w:r>
        <w:rPr>
          <w:spacing w:val="-6"/>
        </w:rPr>
        <w:t xml:space="preserve"> </w:t>
      </w:r>
      <w:r>
        <w:t>регионального,</w:t>
      </w:r>
      <w:r>
        <w:rPr>
          <w:spacing w:val="-7"/>
        </w:rPr>
        <w:t xml:space="preserve"> </w:t>
      </w:r>
      <w:r>
        <w:t>муниципального,</w:t>
      </w:r>
      <w:r>
        <w:rPr>
          <w:spacing w:val="-5"/>
        </w:rPr>
        <w:t xml:space="preserve"> </w:t>
      </w:r>
      <w:r>
        <w:t>школьного</w:t>
      </w:r>
      <w:r>
        <w:rPr>
          <w:spacing w:val="-4"/>
        </w:rPr>
        <w:t xml:space="preserve"> </w:t>
      </w:r>
      <w:r>
        <w:t>уровней;</w:t>
      </w:r>
      <w:r>
        <w:rPr>
          <w:spacing w:val="-3"/>
        </w:rPr>
        <w:t xml:space="preserve"> </w:t>
      </w:r>
      <w:r>
        <w:t>в</w:t>
      </w:r>
      <w:r>
        <w:rPr>
          <w:spacing w:val="-5"/>
        </w:rPr>
        <w:t xml:space="preserve"> </w:t>
      </w:r>
      <w:r>
        <w:t>соблюдении</w:t>
      </w:r>
      <w:r>
        <w:rPr>
          <w:spacing w:val="-5"/>
        </w:rPr>
        <w:t xml:space="preserve"> </w:t>
      </w:r>
      <w:r>
        <w:t>норм</w:t>
      </w:r>
      <w:r>
        <w:rPr>
          <w:spacing w:val="-7"/>
        </w:rPr>
        <w:t xml:space="preserve"> </w:t>
      </w:r>
      <w:r>
        <w:t>и</w:t>
      </w:r>
      <w:r>
        <w:rPr>
          <w:spacing w:val="-6"/>
        </w:rPr>
        <w:t xml:space="preserve"> </w:t>
      </w:r>
      <w:r>
        <w:t>правил, установленных в о</w:t>
      </w:r>
      <w:r>
        <w:t>бщеобразовательной организации; в ценностно-смысловых установках обучающихся, формируемых средствами учебных</w:t>
      </w:r>
      <w:r>
        <w:rPr>
          <w:spacing w:val="-15"/>
        </w:rPr>
        <w:t xml:space="preserve"> </w:t>
      </w:r>
      <w:r>
        <w:t>предметов; в ответственности за результаты обучения; способности делать осознанный выборсвоей образовательной траектории, в том числе выбор професс</w:t>
      </w:r>
      <w:r>
        <w:t>ии.</w:t>
      </w:r>
    </w:p>
    <w:p w:rsidR="004D001B" w:rsidRDefault="00FF118F">
      <w:pPr>
        <w:pStyle w:val="a3"/>
        <w:tabs>
          <w:tab w:val="left" w:pos="4476"/>
        </w:tabs>
        <w:ind w:right="569" w:firstLine="708"/>
      </w:pPr>
      <w:r>
        <w:t>Результаты, полученные в ходе как внешних, так и внутренних мониторингов,допускается использовать только в виде агрегированных (усредненных, анонимных) данных.Формирование метапредметных результатов</w:t>
      </w:r>
      <w:r>
        <w:tab/>
        <w:t>осуществляется на всех учебных предметах. Поэтому про</w:t>
      </w:r>
      <w:r>
        <w:t>цедуры оценки, как правило, тесно связаны с процедурами и</w:t>
      </w:r>
      <w:r>
        <w:rPr>
          <w:spacing w:val="-13"/>
        </w:rPr>
        <w:t xml:space="preserve"> </w:t>
      </w:r>
      <w:r>
        <w:t>содержанием</w:t>
      </w:r>
      <w:r>
        <w:rPr>
          <w:spacing w:val="-15"/>
        </w:rPr>
        <w:t xml:space="preserve"> </w:t>
      </w:r>
      <w:r>
        <w:t>оценки</w:t>
      </w:r>
      <w:r>
        <w:rPr>
          <w:spacing w:val="-15"/>
        </w:rPr>
        <w:t xml:space="preserve"> </w:t>
      </w:r>
      <w:r>
        <w:t xml:space="preserve">предметных </w:t>
      </w:r>
      <w:r>
        <w:rPr>
          <w:spacing w:val="-2"/>
        </w:rPr>
        <w:t>результатов.</w:t>
      </w:r>
    </w:p>
    <w:p w:rsidR="004D001B" w:rsidRDefault="00FF118F">
      <w:pPr>
        <w:pStyle w:val="a3"/>
        <w:spacing w:line="275" w:lineRule="exact"/>
      </w:pPr>
      <w:r>
        <w:t>При</w:t>
      </w:r>
      <w:r>
        <w:rPr>
          <w:spacing w:val="-7"/>
        </w:rPr>
        <w:t xml:space="preserve"> </w:t>
      </w:r>
      <w:r>
        <w:t>этом</w:t>
      </w:r>
      <w:r>
        <w:rPr>
          <w:spacing w:val="-5"/>
        </w:rPr>
        <w:t xml:space="preserve"> </w:t>
      </w:r>
      <w:r>
        <w:t>важно</w:t>
      </w:r>
      <w:r>
        <w:rPr>
          <w:spacing w:val="-5"/>
        </w:rPr>
        <w:t xml:space="preserve"> </w:t>
      </w:r>
      <w:r>
        <w:t>понимать</w:t>
      </w:r>
      <w:r>
        <w:rPr>
          <w:spacing w:val="-2"/>
        </w:rPr>
        <w:t xml:space="preserve"> </w:t>
      </w:r>
      <w:r>
        <w:t>и</w:t>
      </w:r>
      <w:r>
        <w:rPr>
          <w:spacing w:val="-4"/>
        </w:rPr>
        <w:t xml:space="preserve"> </w:t>
      </w:r>
      <w:r>
        <w:t>разделять</w:t>
      </w:r>
      <w:r>
        <w:rPr>
          <w:spacing w:val="-4"/>
        </w:rPr>
        <w:t xml:space="preserve"> </w:t>
      </w:r>
      <w:r>
        <w:t>оценку</w:t>
      </w:r>
      <w:r>
        <w:rPr>
          <w:spacing w:val="-8"/>
        </w:rPr>
        <w:t xml:space="preserve"> </w:t>
      </w:r>
      <w:r>
        <w:rPr>
          <w:spacing w:val="-2"/>
        </w:rPr>
        <w:t>сформированности:</w:t>
      </w:r>
    </w:p>
    <w:p w:rsidR="004D001B" w:rsidRDefault="00FF118F">
      <w:pPr>
        <w:pStyle w:val="a4"/>
        <w:numPr>
          <w:ilvl w:val="0"/>
          <w:numId w:val="84"/>
        </w:numPr>
        <w:tabs>
          <w:tab w:val="left" w:pos="538"/>
          <w:tab w:val="left" w:pos="540"/>
        </w:tabs>
        <w:spacing w:before="5" w:line="235" w:lineRule="auto"/>
        <w:ind w:right="572"/>
        <w:rPr>
          <w:sz w:val="24"/>
        </w:rPr>
      </w:pPr>
      <w:r>
        <w:rPr>
          <w:sz w:val="24"/>
        </w:rPr>
        <w:t>отдельных метапредметных результатов в ходе итоговой оценки достижения метапредметных результа</w:t>
      </w:r>
      <w:r>
        <w:rPr>
          <w:sz w:val="24"/>
        </w:rPr>
        <w:t>тов (защиты индивидуального проекта по отдельным учебным предметам или на межпредметной основе);</w:t>
      </w:r>
    </w:p>
    <w:p w:rsidR="004D001B" w:rsidRDefault="00FF118F">
      <w:pPr>
        <w:pStyle w:val="a4"/>
        <w:numPr>
          <w:ilvl w:val="0"/>
          <w:numId w:val="84"/>
        </w:numPr>
        <w:tabs>
          <w:tab w:val="left" w:pos="538"/>
          <w:tab w:val="left" w:pos="540"/>
        </w:tabs>
        <w:spacing w:before="10" w:line="235" w:lineRule="auto"/>
        <w:ind w:right="573"/>
        <w:rPr>
          <w:sz w:val="24"/>
        </w:rPr>
      </w:pPr>
      <w:r>
        <w:rPr>
          <w:sz w:val="24"/>
        </w:rPr>
        <w:t>собственно метапредметных действий, построенную на содержании различных предметов и внеучебных</w:t>
      </w:r>
      <w:r>
        <w:rPr>
          <w:spacing w:val="-1"/>
          <w:sz w:val="24"/>
        </w:rPr>
        <w:t xml:space="preserve"> </w:t>
      </w:r>
      <w:r>
        <w:rPr>
          <w:sz w:val="24"/>
        </w:rPr>
        <w:t>ситуаций,</w:t>
      </w:r>
      <w:r>
        <w:rPr>
          <w:spacing w:val="-5"/>
          <w:sz w:val="24"/>
        </w:rPr>
        <w:t xml:space="preserve"> </w:t>
      </w:r>
      <w:r>
        <w:rPr>
          <w:sz w:val="24"/>
        </w:rPr>
        <w:t>при</w:t>
      </w:r>
      <w:r>
        <w:rPr>
          <w:spacing w:val="-3"/>
          <w:sz w:val="24"/>
        </w:rPr>
        <w:t xml:space="preserve"> </w:t>
      </w:r>
      <w:r>
        <w:rPr>
          <w:sz w:val="24"/>
        </w:rPr>
        <w:t>этом</w:t>
      </w:r>
      <w:r>
        <w:rPr>
          <w:spacing w:val="-5"/>
          <w:sz w:val="24"/>
        </w:rPr>
        <w:t xml:space="preserve"> </w:t>
      </w:r>
      <w:r>
        <w:rPr>
          <w:sz w:val="24"/>
        </w:rPr>
        <w:t>оценивается</w:t>
      </w:r>
      <w:r>
        <w:rPr>
          <w:spacing w:val="-4"/>
          <w:sz w:val="24"/>
        </w:rPr>
        <w:t xml:space="preserve"> </w:t>
      </w:r>
      <w:r>
        <w:rPr>
          <w:sz w:val="24"/>
        </w:rPr>
        <w:t>способность</w:t>
      </w:r>
      <w:r>
        <w:rPr>
          <w:spacing w:val="-2"/>
          <w:sz w:val="24"/>
        </w:rPr>
        <w:t xml:space="preserve"> </w:t>
      </w:r>
      <w:r>
        <w:rPr>
          <w:sz w:val="24"/>
        </w:rPr>
        <w:t>применения</w:t>
      </w:r>
      <w:r>
        <w:rPr>
          <w:spacing w:val="-3"/>
          <w:sz w:val="24"/>
        </w:rPr>
        <w:t xml:space="preserve"> </w:t>
      </w:r>
      <w:r>
        <w:rPr>
          <w:sz w:val="24"/>
        </w:rPr>
        <w:t>(переноса)</w:t>
      </w:r>
      <w:r>
        <w:rPr>
          <w:spacing w:val="-3"/>
          <w:sz w:val="24"/>
        </w:rPr>
        <w:t xml:space="preserve"> </w:t>
      </w:r>
      <w:r>
        <w:rPr>
          <w:sz w:val="24"/>
        </w:rPr>
        <w:t>метапредметных действий, сформированных на отдельных предметах, при решении различных задач.</w:t>
      </w:r>
    </w:p>
    <w:p w:rsidR="004D001B" w:rsidRDefault="00FF118F">
      <w:pPr>
        <w:pStyle w:val="a3"/>
        <w:spacing w:before="4"/>
        <w:ind w:right="579" w:firstLine="708"/>
      </w:pPr>
      <w:r>
        <w:t>Основной формой итоговой оценки для проверки сформированности регулятивных, коммуникативных и познавательных универсальных учебных действий – экспертная оценка процесса и результатов выполнения групповых и (или) индивидуальных учебных исследований и проект</w:t>
      </w:r>
      <w:r>
        <w:t>ов. Каждый из перечисленных видов диагностики проводится с периодичностью не менее чем</w:t>
      </w:r>
      <w:r>
        <w:rPr>
          <w:spacing w:val="30"/>
        </w:rPr>
        <w:t xml:space="preserve"> </w:t>
      </w:r>
      <w:r>
        <w:t>один</w:t>
      </w:r>
      <w:r>
        <w:rPr>
          <w:spacing w:val="30"/>
        </w:rPr>
        <w:t xml:space="preserve"> </w:t>
      </w:r>
      <w:r>
        <w:t>раз</w:t>
      </w:r>
      <w:r>
        <w:rPr>
          <w:spacing w:val="32"/>
        </w:rPr>
        <w:t xml:space="preserve"> </w:t>
      </w:r>
      <w:r>
        <w:t>в</w:t>
      </w:r>
      <w:r>
        <w:rPr>
          <w:spacing w:val="30"/>
        </w:rPr>
        <w:t xml:space="preserve"> </w:t>
      </w:r>
      <w:r>
        <w:t>два</w:t>
      </w:r>
      <w:r>
        <w:rPr>
          <w:spacing w:val="30"/>
        </w:rPr>
        <w:t xml:space="preserve"> </w:t>
      </w:r>
      <w:r>
        <w:t>года.</w:t>
      </w:r>
      <w:r>
        <w:rPr>
          <w:spacing w:val="31"/>
        </w:rPr>
        <w:t xml:space="preserve"> </w:t>
      </w:r>
      <w:r>
        <w:t>Групповые</w:t>
      </w:r>
      <w:r>
        <w:rPr>
          <w:spacing w:val="30"/>
        </w:rPr>
        <w:t xml:space="preserve"> </w:t>
      </w:r>
      <w:r>
        <w:t>и</w:t>
      </w:r>
      <w:r>
        <w:rPr>
          <w:spacing w:val="32"/>
        </w:rPr>
        <w:t xml:space="preserve"> </w:t>
      </w:r>
      <w:r>
        <w:t>(или)</w:t>
      </w:r>
      <w:r>
        <w:rPr>
          <w:spacing w:val="33"/>
        </w:rPr>
        <w:t xml:space="preserve"> </w:t>
      </w:r>
      <w:r>
        <w:t>индивидуальные</w:t>
      </w:r>
      <w:r>
        <w:rPr>
          <w:spacing w:val="35"/>
        </w:rPr>
        <w:t xml:space="preserve"> </w:t>
      </w:r>
      <w:r>
        <w:t>учебные</w:t>
      </w:r>
      <w:r>
        <w:rPr>
          <w:spacing w:val="29"/>
        </w:rPr>
        <w:t xml:space="preserve"> </w:t>
      </w:r>
      <w:r>
        <w:t>исследования</w:t>
      </w:r>
      <w:r>
        <w:rPr>
          <w:spacing w:val="31"/>
        </w:rPr>
        <w:t xml:space="preserve"> </w:t>
      </w:r>
      <w:r>
        <w:t>и</w:t>
      </w:r>
      <w:r>
        <w:rPr>
          <w:spacing w:val="30"/>
        </w:rPr>
        <w:t xml:space="preserve"> </w:t>
      </w:r>
      <w:r>
        <w:t>проекты</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ind w:right="573"/>
      </w:pPr>
      <w:r>
        <w:lastRenderedPageBreak/>
        <w:t>(далее – проект) выполняются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 (или) видов деятельности и способность пр</w:t>
      </w:r>
      <w:r>
        <w:t>оектировать и осуществлять целесообразную и результативную деятельность (учебно- познавательную, конструкторскую, социальную, художественно-творческую и другие). Выбор темы проекта осуществляется обучающимися. Результатом проекта является одна из следующих</w:t>
      </w:r>
      <w:r>
        <w:t xml:space="preserve"> работ: письменная работа (эссе, реферат, аналитические материалы, обзорные материалы, отчеты о проведенных исследованиях, стендовый доклад и другие); художественная творческая работа (в области литературы, музыки, изобразительного искусства), представленн</w:t>
      </w:r>
      <w:r>
        <w:t>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других; материальный объект, макет, иное конструкторское изделие; отчётные материалы по социально</w:t>
      </w:r>
      <w:r>
        <w:t>му проекту.</w:t>
      </w:r>
      <w:r>
        <w:rPr>
          <w:spacing w:val="40"/>
        </w:rPr>
        <w:t xml:space="preserve"> </w:t>
      </w:r>
      <w:r>
        <w:t>Требования к организации проектной деятельности, к содержанию и направленности проекта разрабатываются образовательной организацией. Проект оценивается по критериям сформированности: познавательных</w:t>
      </w:r>
      <w:r>
        <w:rPr>
          <w:spacing w:val="-3"/>
        </w:rPr>
        <w:t xml:space="preserve"> </w:t>
      </w:r>
      <w:r>
        <w:t>универсальных</w:t>
      </w:r>
      <w:r>
        <w:rPr>
          <w:spacing w:val="-3"/>
        </w:rPr>
        <w:t xml:space="preserve"> </w:t>
      </w:r>
      <w:r>
        <w:t>учебных</w:t>
      </w:r>
      <w:r>
        <w:rPr>
          <w:spacing w:val="-6"/>
        </w:rPr>
        <w:t xml:space="preserve"> </w:t>
      </w:r>
      <w:r>
        <w:t>действий,</w:t>
      </w:r>
      <w:r>
        <w:rPr>
          <w:spacing w:val="-8"/>
        </w:rPr>
        <w:t xml:space="preserve"> </w:t>
      </w:r>
      <w:r>
        <w:t>включающих</w:t>
      </w:r>
      <w:r>
        <w:rPr>
          <w:spacing w:val="-5"/>
        </w:rPr>
        <w:t xml:space="preserve"> </w:t>
      </w:r>
      <w:r>
        <w:t>спо</w:t>
      </w:r>
      <w:r>
        <w:t>собность</w:t>
      </w:r>
      <w:r>
        <w:rPr>
          <w:spacing w:val="-6"/>
        </w:rPr>
        <w:t xml:space="preserve"> </w:t>
      </w:r>
      <w:r>
        <w:t>к</w:t>
      </w:r>
      <w:r>
        <w:rPr>
          <w:spacing w:val="-7"/>
        </w:rPr>
        <w:t xml:space="preserve"> </w:t>
      </w:r>
      <w:r>
        <w:t>самостоятельному приобретению знаний и решению проблем, умение поставить проблему и выбрать способы её решения,</w:t>
      </w:r>
      <w:r>
        <w:rPr>
          <w:spacing w:val="-6"/>
        </w:rPr>
        <w:t xml:space="preserve"> </w:t>
      </w:r>
      <w:r>
        <w:t>в</w:t>
      </w:r>
      <w:r>
        <w:rPr>
          <w:spacing w:val="-7"/>
        </w:rPr>
        <w:t xml:space="preserve"> </w:t>
      </w:r>
      <w:r>
        <w:t>том</w:t>
      </w:r>
      <w:r>
        <w:rPr>
          <w:spacing w:val="-7"/>
        </w:rPr>
        <w:t xml:space="preserve"> </w:t>
      </w:r>
      <w:r>
        <w:t>числе</w:t>
      </w:r>
      <w:r>
        <w:rPr>
          <w:spacing w:val="-9"/>
        </w:rPr>
        <w:t xml:space="preserve"> </w:t>
      </w:r>
      <w:r>
        <w:t>поиск</w:t>
      </w:r>
      <w:r>
        <w:rPr>
          <w:spacing w:val="-8"/>
        </w:rPr>
        <w:t xml:space="preserve"> </w:t>
      </w:r>
      <w:r>
        <w:t>и</w:t>
      </w:r>
      <w:r>
        <w:rPr>
          <w:spacing w:val="-5"/>
        </w:rPr>
        <w:t xml:space="preserve"> </w:t>
      </w:r>
      <w:r>
        <w:t>обработку</w:t>
      </w:r>
      <w:r>
        <w:rPr>
          <w:spacing w:val="-13"/>
        </w:rPr>
        <w:t xml:space="preserve"> </w:t>
      </w:r>
      <w:r>
        <w:t>информации,</w:t>
      </w:r>
      <w:r>
        <w:rPr>
          <w:spacing w:val="-6"/>
        </w:rPr>
        <w:t xml:space="preserve"> </w:t>
      </w:r>
      <w:r>
        <w:t>формулировку</w:t>
      </w:r>
      <w:r>
        <w:rPr>
          <w:spacing w:val="-8"/>
        </w:rPr>
        <w:t xml:space="preserve"> </w:t>
      </w:r>
      <w:r>
        <w:t>выводов</w:t>
      </w:r>
      <w:r>
        <w:rPr>
          <w:spacing w:val="-9"/>
        </w:rPr>
        <w:t xml:space="preserve"> </w:t>
      </w:r>
      <w:r>
        <w:t>и</w:t>
      </w:r>
      <w:r>
        <w:rPr>
          <w:spacing w:val="-5"/>
        </w:rPr>
        <w:t xml:space="preserve"> </w:t>
      </w:r>
      <w:r>
        <w:t>(или)</w:t>
      </w:r>
      <w:r>
        <w:rPr>
          <w:spacing w:val="-7"/>
        </w:rPr>
        <w:t xml:space="preserve"> </w:t>
      </w:r>
      <w:r>
        <w:t>обоснование и реализацию принятого решения, обоснование и созд</w:t>
      </w:r>
      <w:r>
        <w:t>ание модели, прогноза, макета, объекта, творческого решения и других; предметных знаний и способов действий: умение раскрыть содержание работы, грамотно и обоснованно в соответствии с рассматриваемой проблемой или темой использовать имеющиеся знания и спос</w:t>
      </w:r>
      <w:r>
        <w:t>обы действий; регулятивных универсальных учебных действий: умение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w:t>
      </w:r>
      <w:r>
        <w:t>рудных ситуациях; коммуникативных универсальных учебных действий: умение ясно изложить и оформить выполненную работу, представить её результаты, аргументированно ответить на вопросы. Работа обучающихся над проектом проходит в соответствии с рабочей програм</w:t>
      </w:r>
      <w:r>
        <w:t>мой по предмету «Индивидуальный</w:t>
      </w:r>
      <w:r>
        <w:rPr>
          <w:spacing w:val="40"/>
        </w:rPr>
        <w:t xml:space="preserve"> </w:t>
      </w:r>
      <w:r>
        <w:t>проект». Содержание, формы и критерии текущей оценки определяются рабочей программой предмета «Индивидуальный проект» и методическими рекомендациями по системе оценки достижений планируемых предметных результатов освоения уч</w:t>
      </w:r>
      <w:r>
        <w:t>ебных предметов. При отсутствии методических рекомендаций по системе оценки достижений планируемых предметных результатов освоения учебных предметов для учебного предмета критерии текущей оценки обучающихся разрабатываются, принимаются методическими объеди</w:t>
      </w:r>
      <w:r>
        <w:t>нениями и утверждаются приказом директора Школы.</w:t>
      </w:r>
    </w:p>
    <w:p w:rsidR="004D001B" w:rsidRDefault="00FF118F">
      <w:pPr>
        <w:pStyle w:val="a3"/>
        <w:ind w:right="572" w:firstLine="708"/>
      </w:pPr>
      <w:r>
        <w:t>Предметные</w:t>
      </w:r>
      <w:r>
        <w:rPr>
          <w:spacing w:val="-15"/>
        </w:rPr>
        <w:t xml:space="preserve"> </w:t>
      </w:r>
      <w:r>
        <w:t>результаты</w:t>
      </w:r>
      <w:r>
        <w:rPr>
          <w:spacing w:val="-13"/>
        </w:rPr>
        <w:t xml:space="preserve"> </w:t>
      </w:r>
      <w:r>
        <w:t>освоения</w:t>
      </w:r>
      <w:r>
        <w:rPr>
          <w:spacing w:val="-14"/>
        </w:rPr>
        <w:t xml:space="preserve"> </w:t>
      </w:r>
      <w:r>
        <w:t>АООП</w:t>
      </w:r>
      <w:r>
        <w:rPr>
          <w:spacing w:val="-12"/>
        </w:rPr>
        <w:t xml:space="preserve"> </w:t>
      </w:r>
      <w:r>
        <w:t>СОО</w:t>
      </w:r>
      <w:r>
        <w:rPr>
          <w:spacing w:val="-12"/>
        </w:rPr>
        <w:t xml:space="preserve"> </w:t>
      </w:r>
      <w:r>
        <w:t>с</w:t>
      </w:r>
      <w:r>
        <w:rPr>
          <w:spacing w:val="-10"/>
        </w:rPr>
        <w:t xml:space="preserve"> </w:t>
      </w:r>
      <w:r>
        <w:t>учётом</w:t>
      </w:r>
      <w:r>
        <w:rPr>
          <w:spacing w:val="-12"/>
        </w:rPr>
        <w:t xml:space="preserve"> </w:t>
      </w:r>
      <w:r>
        <w:t>специфики</w:t>
      </w:r>
      <w:r>
        <w:rPr>
          <w:spacing w:val="-11"/>
        </w:rPr>
        <w:t xml:space="preserve"> </w:t>
      </w:r>
      <w:r>
        <w:t>содержания</w:t>
      </w:r>
      <w:r>
        <w:rPr>
          <w:spacing w:val="-14"/>
        </w:rPr>
        <w:t xml:space="preserve"> </w:t>
      </w:r>
      <w:r>
        <w:t>предметных областей, включающих конкретные учебные предметы, ориентированы на применение обучающимися знаний, умений и навыков в учебных ситуациях и реальных жизненных условиях, а также на успешное обучение.</w:t>
      </w:r>
    </w:p>
    <w:p w:rsidR="004D001B" w:rsidRDefault="00FF118F">
      <w:pPr>
        <w:pStyle w:val="a3"/>
        <w:ind w:right="576" w:firstLine="708"/>
      </w:pPr>
      <w:r>
        <w:t>Оценка предметных результатов представляет собой</w:t>
      </w:r>
      <w:r>
        <w:t xml:space="preserve"> оценку достижения</w:t>
      </w:r>
      <w:r>
        <w:rPr>
          <w:spacing w:val="-15"/>
        </w:rPr>
        <w:t xml:space="preserve"> </w:t>
      </w:r>
      <w:r>
        <w:t>обучающимися планируемых результатов по отдельным учебным предметам.</w:t>
      </w:r>
    </w:p>
    <w:p w:rsidR="004D001B" w:rsidRDefault="00FF118F">
      <w:pPr>
        <w:pStyle w:val="a3"/>
        <w:ind w:right="573" w:firstLine="708"/>
      </w:pPr>
      <w:r>
        <w:t>Основным предметом оценки является способность к решению учебно-познавательных</w:t>
      </w:r>
      <w:r>
        <w:rPr>
          <w:spacing w:val="-15"/>
        </w:rPr>
        <w:t xml:space="preserve"> </w:t>
      </w:r>
      <w:r>
        <w:t xml:space="preserve">и учебно-практических задач, основанных на изучаемом учебном материале, с использованием </w:t>
      </w:r>
      <w:r>
        <w:t>способов действий, отвечающих содержанию учебных предметов, в томчисле метапредметных (познавательных, регулятивных, коммуникативных) действий, а также компетентностей, соответствующих направлениям функциональной грамотности.</w:t>
      </w:r>
    </w:p>
    <w:p w:rsidR="004D001B" w:rsidRDefault="00FF118F">
      <w:pPr>
        <w:pStyle w:val="a3"/>
        <w:ind w:right="579" w:firstLine="708"/>
      </w:pPr>
      <w:r>
        <w:t xml:space="preserve">Оценка предметных результатов </w:t>
      </w:r>
      <w:r>
        <w:t>осуществляется педагогическим работником в ходе процедур текущего, тематического, промежуточного и итогового контроля.</w:t>
      </w:r>
    </w:p>
    <w:p w:rsidR="004D001B" w:rsidRDefault="00FF118F">
      <w:pPr>
        <w:pStyle w:val="a3"/>
        <w:ind w:right="573" w:firstLine="708"/>
      </w:pPr>
      <w:r>
        <w:t>Особенности оценки по отдельному учебному предмету фиксируются в критериях оценки, которые определяются рабочими программами и методическ</w:t>
      </w:r>
      <w:r>
        <w:t>ими рекомендациями по</w:t>
      </w:r>
      <w:r>
        <w:rPr>
          <w:spacing w:val="-6"/>
        </w:rPr>
        <w:t xml:space="preserve"> </w:t>
      </w:r>
      <w:r>
        <w:t>системе оценки достижений планируемых предметных результатов освоения учебных предметов. При отсутствии</w:t>
      </w:r>
      <w:r>
        <w:rPr>
          <w:spacing w:val="-7"/>
        </w:rPr>
        <w:t xml:space="preserve"> </w:t>
      </w:r>
      <w:r>
        <w:t>методических</w:t>
      </w:r>
      <w:r>
        <w:rPr>
          <w:spacing w:val="-5"/>
        </w:rPr>
        <w:t xml:space="preserve"> </w:t>
      </w:r>
      <w:r>
        <w:t>рекомендаций</w:t>
      </w:r>
      <w:r>
        <w:rPr>
          <w:spacing w:val="-7"/>
        </w:rPr>
        <w:t xml:space="preserve"> </w:t>
      </w:r>
      <w:r>
        <w:t>по</w:t>
      </w:r>
      <w:r>
        <w:rPr>
          <w:spacing w:val="-9"/>
        </w:rPr>
        <w:t xml:space="preserve"> </w:t>
      </w:r>
      <w:r>
        <w:t>системе</w:t>
      </w:r>
      <w:r>
        <w:rPr>
          <w:spacing w:val="-8"/>
        </w:rPr>
        <w:t xml:space="preserve"> </w:t>
      </w:r>
      <w:r>
        <w:t>оценки</w:t>
      </w:r>
      <w:r>
        <w:rPr>
          <w:spacing w:val="-7"/>
        </w:rPr>
        <w:t xml:space="preserve"> </w:t>
      </w:r>
      <w:r>
        <w:t>достижений</w:t>
      </w:r>
      <w:r>
        <w:rPr>
          <w:spacing w:val="-7"/>
        </w:rPr>
        <w:t xml:space="preserve"> </w:t>
      </w:r>
      <w:r>
        <w:t>планируемых</w:t>
      </w:r>
      <w:r>
        <w:rPr>
          <w:spacing w:val="-8"/>
        </w:rPr>
        <w:t xml:space="preserve"> </w:t>
      </w:r>
      <w:r>
        <w:t xml:space="preserve">предметных результатов освоения учебных предметов для учебного </w:t>
      </w:r>
      <w:r>
        <w:t>предмета критерии текущей оценки обучающихся разрабатываются, принимаются методическими объединениями и утверждаются приказом директора Школы.</w:t>
      </w:r>
    </w:p>
    <w:p w:rsidR="004D001B" w:rsidRDefault="00FF118F">
      <w:pPr>
        <w:pStyle w:val="a3"/>
        <w:spacing w:before="1"/>
        <w:ind w:left="1248"/>
      </w:pPr>
      <w:r>
        <w:t>Функциональная</w:t>
      </w:r>
      <w:r>
        <w:rPr>
          <w:spacing w:val="73"/>
        </w:rPr>
        <w:t xml:space="preserve">  </w:t>
      </w:r>
      <w:r>
        <w:t>грамотность</w:t>
      </w:r>
      <w:r>
        <w:rPr>
          <w:spacing w:val="75"/>
        </w:rPr>
        <w:t xml:space="preserve">  </w:t>
      </w:r>
      <w:r>
        <w:t>как</w:t>
      </w:r>
      <w:r>
        <w:rPr>
          <w:spacing w:val="76"/>
        </w:rPr>
        <w:t xml:space="preserve">  </w:t>
      </w:r>
      <w:r>
        <w:t>интегральная</w:t>
      </w:r>
      <w:r>
        <w:rPr>
          <w:spacing w:val="75"/>
        </w:rPr>
        <w:t xml:space="preserve">  </w:t>
      </w:r>
      <w:r>
        <w:t>характеристика</w:t>
      </w:r>
      <w:r>
        <w:rPr>
          <w:spacing w:val="75"/>
        </w:rPr>
        <w:t xml:space="preserve">  </w:t>
      </w:r>
      <w:r>
        <w:rPr>
          <w:spacing w:val="-2"/>
        </w:rPr>
        <w:t>образовательных</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ind w:right="573"/>
      </w:pPr>
      <w:r>
        <w:lastRenderedPageBreak/>
        <w:t>достижений обуч</w:t>
      </w:r>
      <w:r>
        <w:t>ающихся в процессе освоения требований ФГОС общего образования проявляется в способности использовать (переносить) освоенные в учебном процессе знания, умения, отношения и ценности для решения внеучебных задач, приближенных к реалиям современной жизни.</w:t>
      </w:r>
    </w:p>
    <w:p w:rsidR="004D001B" w:rsidRDefault="00FF118F">
      <w:pPr>
        <w:pStyle w:val="a3"/>
        <w:tabs>
          <w:tab w:val="left" w:pos="2313"/>
          <w:tab w:val="left" w:pos="2907"/>
          <w:tab w:val="left" w:pos="4786"/>
          <w:tab w:val="left" w:pos="6442"/>
          <w:tab w:val="left" w:pos="6865"/>
          <w:tab w:val="left" w:pos="8375"/>
          <w:tab w:val="left" w:pos="9397"/>
        </w:tabs>
        <w:ind w:right="571" w:firstLine="708"/>
        <w:jc w:val="right"/>
      </w:pPr>
      <w:r>
        <w:t>Фор</w:t>
      </w:r>
      <w:r>
        <w:t>мирование</w:t>
      </w:r>
      <w:r>
        <w:rPr>
          <w:spacing w:val="40"/>
        </w:rPr>
        <w:t xml:space="preserve"> </w:t>
      </w:r>
      <w:r>
        <w:t>и</w:t>
      </w:r>
      <w:r>
        <w:rPr>
          <w:spacing w:val="40"/>
        </w:rPr>
        <w:t xml:space="preserve"> </w:t>
      </w:r>
      <w:r>
        <w:t>оценка</w:t>
      </w:r>
      <w:r>
        <w:rPr>
          <w:spacing w:val="40"/>
        </w:rPr>
        <w:t xml:space="preserve"> </w:t>
      </w:r>
      <w:r>
        <w:t>функциональной</w:t>
      </w:r>
      <w:r>
        <w:rPr>
          <w:spacing w:val="40"/>
        </w:rPr>
        <w:t xml:space="preserve"> </w:t>
      </w:r>
      <w:r>
        <w:t>грамотности</w:t>
      </w:r>
      <w:r>
        <w:rPr>
          <w:spacing w:val="40"/>
        </w:rPr>
        <w:t xml:space="preserve"> </w:t>
      </w:r>
      <w:r>
        <w:t>(читательской,</w:t>
      </w:r>
      <w:r>
        <w:rPr>
          <w:spacing w:val="40"/>
        </w:rPr>
        <w:t xml:space="preserve"> </w:t>
      </w:r>
      <w:r>
        <w:t>математической, естественно-научной,</w:t>
      </w:r>
      <w:r>
        <w:rPr>
          <w:spacing w:val="-12"/>
        </w:rPr>
        <w:t xml:space="preserve"> </w:t>
      </w:r>
      <w:r>
        <w:t>финансовой</w:t>
      </w:r>
      <w:r>
        <w:rPr>
          <w:spacing w:val="-11"/>
        </w:rPr>
        <w:t xml:space="preserve"> </w:t>
      </w:r>
      <w:r>
        <w:t>грамотности,</w:t>
      </w:r>
      <w:r>
        <w:rPr>
          <w:spacing w:val="-13"/>
        </w:rPr>
        <w:t xml:space="preserve"> </w:t>
      </w:r>
      <w:r>
        <w:t>а</w:t>
      </w:r>
      <w:r>
        <w:rPr>
          <w:spacing w:val="-14"/>
        </w:rPr>
        <w:t xml:space="preserve"> </w:t>
      </w:r>
      <w:r>
        <w:t>также</w:t>
      </w:r>
      <w:r>
        <w:rPr>
          <w:spacing w:val="-14"/>
        </w:rPr>
        <w:t xml:space="preserve"> </w:t>
      </w:r>
      <w:r>
        <w:t>глобальной</w:t>
      </w:r>
      <w:r>
        <w:rPr>
          <w:spacing w:val="-11"/>
        </w:rPr>
        <w:t xml:space="preserve"> </w:t>
      </w:r>
      <w:r>
        <w:t>компетентности</w:t>
      </w:r>
      <w:r>
        <w:rPr>
          <w:spacing w:val="-10"/>
        </w:rPr>
        <w:t xml:space="preserve"> </w:t>
      </w:r>
      <w:r>
        <w:t>и</w:t>
      </w:r>
      <w:r>
        <w:rPr>
          <w:spacing w:val="-12"/>
        </w:rPr>
        <w:t xml:space="preserve"> </w:t>
      </w:r>
      <w:r>
        <w:t>креативного мышления и других составляющих, отнесенных к функциональной грамотности)имеют сложный комплексный</w:t>
      </w:r>
      <w:r>
        <w:rPr>
          <w:spacing w:val="33"/>
        </w:rPr>
        <w:t xml:space="preserve"> </w:t>
      </w:r>
      <w:r>
        <w:t>характер</w:t>
      </w:r>
      <w:r>
        <w:rPr>
          <w:spacing w:val="34"/>
        </w:rPr>
        <w:t xml:space="preserve"> </w:t>
      </w:r>
      <w:r>
        <w:t>и</w:t>
      </w:r>
      <w:r>
        <w:rPr>
          <w:spacing w:val="35"/>
        </w:rPr>
        <w:t xml:space="preserve"> </w:t>
      </w:r>
      <w:r>
        <w:t>осуществляются</w:t>
      </w:r>
      <w:r>
        <w:rPr>
          <w:spacing w:val="34"/>
        </w:rPr>
        <w:t xml:space="preserve"> </w:t>
      </w:r>
      <w:r>
        <w:t>практически</w:t>
      </w:r>
      <w:r>
        <w:rPr>
          <w:spacing w:val="36"/>
        </w:rPr>
        <w:t xml:space="preserve"> </w:t>
      </w:r>
      <w:r>
        <w:t>на</w:t>
      </w:r>
      <w:r>
        <w:rPr>
          <w:spacing w:val="33"/>
        </w:rPr>
        <w:t xml:space="preserve"> </w:t>
      </w:r>
      <w:r>
        <w:t>всех</w:t>
      </w:r>
      <w:r>
        <w:rPr>
          <w:spacing w:val="38"/>
        </w:rPr>
        <w:t xml:space="preserve"> </w:t>
      </w:r>
      <w:r>
        <w:t>учебныхпредметах,</w:t>
      </w:r>
      <w:r>
        <w:rPr>
          <w:spacing w:val="34"/>
        </w:rPr>
        <w:t xml:space="preserve"> </w:t>
      </w:r>
      <w:r>
        <w:t>в</w:t>
      </w:r>
      <w:r>
        <w:rPr>
          <w:spacing w:val="36"/>
        </w:rPr>
        <w:t xml:space="preserve"> </w:t>
      </w:r>
      <w:r>
        <w:t>урочной</w:t>
      </w:r>
      <w:r>
        <w:rPr>
          <w:spacing w:val="33"/>
        </w:rPr>
        <w:t xml:space="preserve"> </w:t>
      </w:r>
      <w:r>
        <w:t>и внеурочной</w:t>
      </w:r>
      <w:r>
        <w:rPr>
          <w:spacing w:val="80"/>
        </w:rPr>
        <w:t xml:space="preserve"> </w:t>
      </w:r>
      <w:r>
        <w:t>деятельности.</w:t>
      </w:r>
      <w:r>
        <w:rPr>
          <w:spacing w:val="80"/>
        </w:rPr>
        <w:t xml:space="preserve"> </w:t>
      </w:r>
      <w:r>
        <w:t>Оценка</w:t>
      </w:r>
      <w:r>
        <w:rPr>
          <w:spacing w:val="80"/>
        </w:rPr>
        <w:t xml:space="preserve"> </w:t>
      </w:r>
      <w:r>
        <w:t>уровня</w:t>
      </w:r>
      <w:r>
        <w:rPr>
          <w:spacing w:val="80"/>
        </w:rPr>
        <w:t xml:space="preserve"> </w:t>
      </w:r>
      <w:r>
        <w:t>сформированности</w:t>
      </w:r>
      <w:r>
        <w:rPr>
          <w:spacing w:val="80"/>
        </w:rPr>
        <w:t xml:space="preserve"> </w:t>
      </w:r>
      <w:r>
        <w:t>функциональной</w:t>
      </w:r>
      <w:r>
        <w:rPr>
          <w:spacing w:val="80"/>
        </w:rPr>
        <w:t xml:space="preserve"> </w:t>
      </w:r>
      <w:r>
        <w:t xml:space="preserve">грамотности является проявлением системно-деятельностного подхода к оценке образовательных достижений </w:t>
      </w:r>
      <w:r>
        <w:rPr>
          <w:spacing w:val="-2"/>
        </w:rPr>
        <w:t>обучающихся.</w:t>
      </w:r>
      <w:r>
        <w:tab/>
      </w:r>
      <w:r>
        <w:rPr>
          <w:spacing w:val="-6"/>
        </w:rPr>
        <w:t>Он</w:t>
      </w:r>
      <w:r>
        <w:tab/>
      </w:r>
      <w:r>
        <w:rPr>
          <w:spacing w:val="-2"/>
        </w:rPr>
        <w:t>обеспечивается</w:t>
      </w:r>
      <w:r>
        <w:tab/>
      </w:r>
      <w:r>
        <w:rPr>
          <w:spacing w:val="-2"/>
        </w:rPr>
        <w:t>содержанием</w:t>
      </w:r>
      <w:r>
        <w:tab/>
      </w:r>
      <w:r>
        <w:rPr>
          <w:spacing w:val="-10"/>
        </w:rPr>
        <w:t>и</w:t>
      </w:r>
      <w:r>
        <w:tab/>
      </w:r>
      <w:r>
        <w:rPr>
          <w:spacing w:val="-2"/>
        </w:rPr>
        <w:t>критериями</w:t>
      </w:r>
      <w:r>
        <w:tab/>
      </w:r>
      <w:r>
        <w:rPr>
          <w:spacing w:val="-2"/>
        </w:rPr>
        <w:t>оценки</w:t>
      </w:r>
      <w:r>
        <w:tab/>
      </w:r>
      <w:r>
        <w:rPr>
          <w:spacing w:val="-2"/>
        </w:rPr>
        <w:t xml:space="preserve">личностных, </w:t>
      </w:r>
      <w:r>
        <w:t>метапредметных</w:t>
      </w:r>
      <w:r>
        <w:rPr>
          <w:spacing w:val="40"/>
        </w:rPr>
        <w:t xml:space="preserve"> </w:t>
      </w:r>
      <w:r>
        <w:t>и</w:t>
      </w:r>
      <w:r>
        <w:rPr>
          <w:spacing w:val="40"/>
        </w:rPr>
        <w:t xml:space="preserve"> </w:t>
      </w:r>
      <w:r>
        <w:t>предметных</w:t>
      </w:r>
      <w:r>
        <w:rPr>
          <w:spacing w:val="40"/>
        </w:rPr>
        <w:t xml:space="preserve"> </w:t>
      </w:r>
      <w:r>
        <w:t>результатов.</w:t>
      </w:r>
      <w:r>
        <w:rPr>
          <w:spacing w:val="40"/>
        </w:rPr>
        <w:t xml:space="preserve"> </w:t>
      </w:r>
      <w:r>
        <w:t>В</w:t>
      </w:r>
      <w:r>
        <w:rPr>
          <w:spacing w:val="40"/>
        </w:rPr>
        <w:t xml:space="preserve"> </w:t>
      </w:r>
      <w:r>
        <w:t>учебном</w:t>
      </w:r>
      <w:r>
        <w:rPr>
          <w:spacing w:val="-7"/>
        </w:rPr>
        <w:t xml:space="preserve"> </w:t>
      </w:r>
      <w:r>
        <w:t>процессе</w:t>
      </w:r>
      <w:r>
        <w:rPr>
          <w:spacing w:val="40"/>
        </w:rPr>
        <w:t xml:space="preserve"> </w:t>
      </w:r>
      <w:r>
        <w:t>используются</w:t>
      </w:r>
      <w:r>
        <w:rPr>
          <w:spacing w:val="40"/>
        </w:rPr>
        <w:t xml:space="preserve"> </w:t>
      </w:r>
      <w:r>
        <w:t>специ</w:t>
      </w:r>
      <w:r>
        <w:t>альные</w:t>
      </w:r>
      <w:r>
        <w:rPr>
          <w:spacing w:val="80"/>
        </w:rPr>
        <w:t xml:space="preserve"> </w:t>
      </w:r>
      <w:r>
        <w:t>(комплексные) задания, которые отличаются оттрадиционных учебных задач тем, что в заданиях описывается</w:t>
      </w:r>
      <w:r>
        <w:rPr>
          <w:spacing w:val="31"/>
        </w:rPr>
        <w:t xml:space="preserve"> </w:t>
      </w:r>
      <w:r>
        <w:t>жизненная</w:t>
      </w:r>
      <w:r>
        <w:rPr>
          <w:spacing w:val="32"/>
        </w:rPr>
        <w:t xml:space="preserve"> </w:t>
      </w:r>
      <w:r>
        <w:t>проблемная</w:t>
      </w:r>
      <w:r>
        <w:rPr>
          <w:spacing w:val="30"/>
        </w:rPr>
        <w:t xml:space="preserve"> </w:t>
      </w:r>
      <w:r>
        <w:t>ситуация,</w:t>
      </w:r>
      <w:r>
        <w:rPr>
          <w:spacing w:val="30"/>
        </w:rPr>
        <w:t xml:space="preserve"> </w:t>
      </w:r>
      <w:r>
        <w:t>как</w:t>
      </w:r>
      <w:r>
        <w:rPr>
          <w:spacing w:val="31"/>
        </w:rPr>
        <w:t xml:space="preserve"> </w:t>
      </w:r>
      <w:r>
        <w:t>правило,</w:t>
      </w:r>
      <w:r>
        <w:rPr>
          <w:spacing w:val="30"/>
        </w:rPr>
        <w:t xml:space="preserve"> </w:t>
      </w:r>
      <w:r>
        <w:t>близкая</w:t>
      </w:r>
      <w:r>
        <w:rPr>
          <w:spacing w:val="30"/>
        </w:rPr>
        <w:t xml:space="preserve"> </w:t>
      </w:r>
      <w:r>
        <w:t>и</w:t>
      </w:r>
      <w:r>
        <w:rPr>
          <w:spacing w:val="31"/>
        </w:rPr>
        <w:t xml:space="preserve"> </w:t>
      </w:r>
      <w:r>
        <w:t>понятная</w:t>
      </w:r>
      <w:r>
        <w:rPr>
          <w:spacing w:val="30"/>
        </w:rPr>
        <w:t xml:space="preserve"> </w:t>
      </w:r>
      <w:r>
        <w:t>обучающемуся. Используются</w:t>
      </w:r>
      <w:r>
        <w:rPr>
          <w:spacing w:val="80"/>
        </w:rPr>
        <w:t xml:space="preserve"> </w:t>
      </w:r>
      <w:r>
        <w:t>разные</w:t>
      </w:r>
      <w:r>
        <w:rPr>
          <w:spacing w:val="80"/>
        </w:rPr>
        <w:t xml:space="preserve"> </w:t>
      </w:r>
      <w:r>
        <w:t>форматы</w:t>
      </w:r>
      <w:r>
        <w:rPr>
          <w:spacing w:val="80"/>
        </w:rPr>
        <w:t xml:space="preserve"> </w:t>
      </w:r>
      <w:r>
        <w:t>представления</w:t>
      </w:r>
      <w:r>
        <w:rPr>
          <w:spacing w:val="80"/>
        </w:rPr>
        <w:t xml:space="preserve"> </w:t>
      </w:r>
      <w:r>
        <w:t>информации:</w:t>
      </w:r>
      <w:r>
        <w:rPr>
          <w:spacing w:val="80"/>
        </w:rPr>
        <w:t xml:space="preserve"> </w:t>
      </w:r>
      <w:r>
        <w:t>рисунки,</w:t>
      </w:r>
      <w:r>
        <w:rPr>
          <w:spacing w:val="80"/>
        </w:rPr>
        <w:t xml:space="preserve"> </w:t>
      </w:r>
      <w:r>
        <w:t>таблицы,</w:t>
      </w:r>
      <w:r>
        <w:rPr>
          <w:spacing w:val="80"/>
        </w:rPr>
        <w:t xml:space="preserve"> </w:t>
      </w:r>
      <w:r>
        <w:t>диаграммы, комиксы и др. Способ решения проблемы явно не задан, допускаются альтернативные подходы к выполнению</w:t>
      </w:r>
      <w:r>
        <w:rPr>
          <w:spacing w:val="-7"/>
        </w:rPr>
        <w:t xml:space="preserve"> </w:t>
      </w:r>
      <w:r>
        <w:t>задания.</w:t>
      </w:r>
      <w:r>
        <w:rPr>
          <w:spacing w:val="-4"/>
        </w:rPr>
        <w:t xml:space="preserve"> </w:t>
      </w:r>
      <w:r>
        <w:t>Значительная</w:t>
      </w:r>
      <w:r>
        <w:rPr>
          <w:spacing w:val="-2"/>
        </w:rPr>
        <w:t xml:space="preserve"> </w:t>
      </w:r>
      <w:r>
        <w:t>часть</w:t>
      </w:r>
      <w:r>
        <w:rPr>
          <w:spacing w:val="-5"/>
        </w:rPr>
        <w:t xml:space="preserve"> </w:t>
      </w:r>
      <w:r>
        <w:t>заданий</w:t>
      </w:r>
      <w:r>
        <w:rPr>
          <w:spacing w:val="-5"/>
        </w:rPr>
        <w:t xml:space="preserve"> </w:t>
      </w:r>
      <w:r>
        <w:t>требует</w:t>
      </w:r>
      <w:r>
        <w:rPr>
          <w:spacing w:val="-2"/>
        </w:rPr>
        <w:t xml:space="preserve"> </w:t>
      </w:r>
      <w:r>
        <w:t>осознанного</w:t>
      </w:r>
      <w:r>
        <w:rPr>
          <w:spacing w:val="-4"/>
        </w:rPr>
        <w:t xml:space="preserve"> </w:t>
      </w:r>
      <w:r>
        <w:t>выбора</w:t>
      </w:r>
      <w:r>
        <w:rPr>
          <w:spacing w:val="-5"/>
        </w:rPr>
        <w:t xml:space="preserve"> </w:t>
      </w:r>
      <w:r>
        <w:t>модели</w:t>
      </w:r>
      <w:r>
        <w:rPr>
          <w:spacing w:val="-2"/>
        </w:rPr>
        <w:t xml:space="preserve"> поведения.</w:t>
      </w:r>
    </w:p>
    <w:p w:rsidR="004D001B" w:rsidRDefault="00FF118F">
      <w:pPr>
        <w:pStyle w:val="a3"/>
        <w:spacing w:before="1"/>
        <w:ind w:right="571" w:firstLine="708"/>
      </w:pPr>
      <w:r>
        <w:t>На отдельных предметах формируются специфические для д</w:t>
      </w:r>
      <w:r>
        <w:t>анного предмета знания,а также компетенции, например, на уроках естественнонаучного цикла формируются умения объяснять наблюдаемые явления, проводить исследования и интерпретировать полученные результаты. На всех предметах обучающиеся работают с информацие</w:t>
      </w:r>
      <w:r>
        <w:t>й, представленной в различном виде, и решают специфические для данной предметной области задачи.</w:t>
      </w:r>
    </w:p>
    <w:p w:rsidR="004D001B" w:rsidRDefault="00FF118F">
      <w:pPr>
        <w:pStyle w:val="a3"/>
        <w:ind w:right="577" w:firstLine="708"/>
      </w:pPr>
      <w:r>
        <w:t>По результатам выполнения отдельных заданий нельзя делать вывод о сформированности функциональной грамотности. На основе выполнения предметной</w:t>
      </w:r>
    </w:p>
    <w:p w:rsidR="004D001B" w:rsidRDefault="00FF118F">
      <w:pPr>
        <w:pStyle w:val="a3"/>
        <w:ind w:right="572"/>
      </w:pPr>
      <w:r>
        <w:t xml:space="preserve">диагностической </w:t>
      </w:r>
      <w:r>
        <w:t>или контрольной работы делается вывод о качестве и уровне достижения планируемых результатов ФГОС по данному предмету на основе единой шкалы оценки. В построении данной шкалы свой вклад вносят задания на оценку сформированности знаний и понимания их примен</w:t>
      </w:r>
      <w:r>
        <w:t>ения в различных учебных и внеучебных ситуациях. Успешное выполнение заданий на применение освоенного учебного материала во внеучебном контексте позволяет определить высший уровень достижений по данному предмету.</w:t>
      </w:r>
    </w:p>
    <w:p w:rsidR="004D001B" w:rsidRDefault="00FF118F">
      <w:pPr>
        <w:pStyle w:val="a3"/>
        <w:spacing w:before="1"/>
        <w:ind w:right="575" w:firstLine="708"/>
      </w:pPr>
      <w:r>
        <w:t>Стартовая диагностика проводится администрацией образовательной организации с целью оценки готовности к обучению на уровне среднего общего образования.</w:t>
      </w:r>
      <w:r>
        <w:rPr>
          <w:spacing w:val="40"/>
        </w:rPr>
        <w:t xml:space="preserve"> </w:t>
      </w:r>
      <w:r>
        <w:t>Стартовая диагностика проводится в начале 10 класса и выступает как основа (точка отсчёта) для оценки ди</w:t>
      </w:r>
      <w:r>
        <w:t>намики образовательных достижений обучающихся. Стартовая диагностика проводится педагогическими работниками с целью оценки готовности к изучению отдельных учебных предметов. Результаты стартовой диагностики являются основанием для корректировки учебных про</w:t>
      </w:r>
      <w:r>
        <w:t>грамм и индивидуализации учебного процесса.</w:t>
      </w:r>
    </w:p>
    <w:p w:rsidR="004D001B" w:rsidRDefault="00FF118F">
      <w:pPr>
        <w:pStyle w:val="a3"/>
        <w:ind w:right="573" w:firstLine="708"/>
      </w:pPr>
      <w:r>
        <w:t>Текущую оценка, представляет собой процедуру оценки индивидуального продвижения обучающихся</w:t>
      </w:r>
      <w:r>
        <w:rPr>
          <w:spacing w:val="-5"/>
        </w:rPr>
        <w:t xml:space="preserve"> </w:t>
      </w:r>
      <w:r>
        <w:t>в</w:t>
      </w:r>
      <w:r>
        <w:rPr>
          <w:spacing w:val="-7"/>
        </w:rPr>
        <w:t xml:space="preserve"> </w:t>
      </w:r>
      <w:r>
        <w:t>освоении</w:t>
      </w:r>
      <w:r>
        <w:rPr>
          <w:spacing w:val="-5"/>
        </w:rPr>
        <w:t xml:space="preserve"> </w:t>
      </w:r>
      <w:r>
        <w:t>программы</w:t>
      </w:r>
      <w:r>
        <w:rPr>
          <w:spacing w:val="-5"/>
        </w:rPr>
        <w:t xml:space="preserve"> </w:t>
      </w:r>
      <w:r>
        <w:t>учебного</w:t>
      </w:r>
      <w:r>
        <w:rPr>
          <w:spacing w:val="-6"/>
        </w:rPr>
        <w:t xml:space="preserve"> </w:t>
      </w:r>
      <w:r>
        <w:t>предмета</w:t>
      </w:r>
      <w:r>
        <w:rPr>
          <w:spacing w:val="-7"/>
        </w:rPr>
        <w:t xml:space="preserve"> </w:t>
      </w:r>
      <w:r>
        <w:t>и</w:t>
      </w:r>
      <w:r>
        <w:rPr>
          <w:spacing w:val="-6"/>
        </w:rPr>
        <w:t xml:space="preserve"> </w:t>
      </w:r>
      <w:r>
        <w:t>определяемую учителем</w:t>
      </w:r>
      <w:r>
        <w:rPr>
          <w:spacing w:val="-7"/>
        </w:rPr>
        <w:t xml:space="preserve"> </w:t>
      </w:r>
      <w:r>
        <w:t>в</w:t>
      </w:r>
      <w:r>
        <w:rPr>
          <w:spacing w:val="-7"/>
        </w:rPr>
        <w:t xml:space="preserve"> </w:t>
      </w:r>
      <w:r>
        <w:t>соответствии с целями изучения тематического раздела, у</w:t>
      </w:r>
      <w:r>
        <w:t>чебного модуля, учебного периода и пр. Текущая оценка может быть формирующей (поддерживающей и направляющей усилия обучающегося, включающей его в самостоятельную оценочную деятельность) и диагностической, способствующей выявлению и осознанию педагогическим</w:t>
      </w:r>
      <w:r>
        <w:t xml:space="preserve"> работником и обучающимся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по учебному предмету. В текущей оценке используются различные </w:t>
      </w:r>
      <w:r>
        <w:t>формы и методы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другие) с учётом особенностей учебного предмета. Результаты текущей оценки я</w:t>
      </w:r>
      <w:r>
        <w:t>вляются основой для индивидуализации</w:t>
      </w:r>
      <w:r>
        <w:rPr>
          <w:spacing w:val="-7"/>
        </w:rPr>
        <w:t xml:space="preserve"> </w:t>
      </w:r>
      <w:r>
        <w:t>учебного</w:t>
      </w:r>
      <w:r>
        <w:rPr>
          <w:spacing w:val="-11"/>
        </w:rPr>
        <w:t xml:space="preserve"> </w:t>
      </w:r>
      <w:r>
        <w:t>процесса.</w:t>
      </w:r>
      <w:r>
        <w:rPr>
          <w:spacing w:val="-11"/>
        </w:rPr>
        <w:t xml:space="preserve"> </w:t>
      </w:r>
      <w:r>
        <w:t>Тематическая</w:t>
      </w:r>
      <w:r>
        <w:rPr>
          <w:spacing w:val="-11"/>
        </w:rPr>
        <w:t xml:space="preserve"> </w:t>
      </w:r>
      <w:r>
        <w:t>оценка</w:t>
      </w:r>
      <w:r>
        <w:rPr>
          <w:spacing w:val="-12"/>
        </w:rPr>
        <w:t xml:space="preserve"> </w:t>
      </w:r>
      <w:r>
        <w:t>представляет</w:t>
      </w:r>
      <w:r>
        <w:rPr>
          <w:spacing w:val="-10"/>
        </w:rPr>
        <w:t xml:space="preserve"> </w:t>
      </w:r>
      <w:r>
        <w:t>собой</w:t>
      </w:r>
      <w:r>
        <w:rPr>
          <w:spacing w:val="-10"/>
        </w:rPr>
        <w:t xml:space="preserve"> </w:t>
      </w:r>
      <w:r>
        <w:t>процедуру</w:t>
      </w:r>
      <w:r>
        <w:rPr>
          <w:spacing w:val="-15"/>
        </w:rPr>
        <w:t xml:space="preserve"> </w:t>
      </w:r>
      <w:r>
        <w:t>оценки уровня достижения тематических планируемых результатов по учебному предмету.</w:t>
      </w:r>
    </w:p>
    <w:p w:rsidR="004D001B" w:rsidRDefault="00FF118F">
      <w:pPr>
        <w:pStyle w:val="a3"/>
        <w:ind w:right="573" w:firstLine="708"/>
      </w:pPr>
      <w:r>
        <w:t>Промежуточная аттестация представляет собой процедуру аттестации об</w:t>
      </w:r>
      <w:r>
        <w:t xml:space="preserve">учающихся по предмету (предметам), которая может проводиться по итогам учебного года или иного учебного </w:t>
      </w:r>
      <w:r>
        <w:rPr>
          <w:spacing w:val="-2"/>
        </w:rPr>
        <w:t>периода.</w:t>
      </w:r>
    </w:p>
    <w:p w:rsidR="004D001B" w:rsidRDefault="00FF118F">
      <w:pPr>
        <w:pStyle w:val="a3"/>
        <w:ind w:left="1248"/>
      </w:pPr>
      <w:r>
        <w:t>Порядок</w:t>
      </w:r>
      <w:r>
        <w:rPr>
          <w:spacing w:val="62"/>
        </w:rPr>
        <w:t xml:space="preserve">  </w:t>
      </w:r>
      <w:r>
        <w:t>проведения</w:t>
      </w:r>
      <w:r>
        <w:rPr>
          <w:spacing w:val="62"/>
        </w:rPr>
        <w:t xml:space="preserve">  </w:t>
      </w:r>
      <w:r>
        <w:t>промежуточной</w:t>
      </w:r>
      <w:r>
        <w:rPr>
          <w:spacing w:val="63"/>
        </w:rPr>
        <w:t xml:space="preserve">  </w:t>
      </w:r>
      <w:r>
        <w:t>аттестации</w:t>
      </w:r>
      <w:r>
        <w:rPr>
          <w:spacing w:val="63"/>
        </w:rPr>
        <w:t xml:space="preserve">  </w:t>
      </w:r>
      <w:r>
        <w:t>регламентируется</w:t>
      </w:r>
      <w:r>
        <w:rPr>
          <w:spacing w:val="64"/>
        </w:rPr>
        <w:t xml:space="preserve">  </w:t>
      </w:r>
      <w:r>
        <w:t>Законом</w:t>
      </w:r>
      <w:r>
        <w:rPr>
          <w:spacing w:val="65"/>
        </w:rPr>
        <w:t xml:space="preserve">  </w:t>
      </w:r>
      <w:r>
        <w:rPr>
          <w:spacing w:val="-5"/>
        </w:rPr>
        <w:t>«Об</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ind w:right="575"/>
      </w:pPr>
      <w:r>
        <w:lastRenderedPageBreak/>
        <w:t>образовании в Российской Федерации» (Статья 58 Федерального закона от 29.12.2012 N 273- ФЗ (ред. от 25.12.2023) "Об образовании в Российской Федерации" (с изм. и доп., вступ. в силус 01.05.2024)) и Положением о формах, периодичности и порядке текущего конт</w:t>
      </w:r>
      <w:r>
        <w:t xml:space="preserve">роля успеваемости и промежуточной аттестации, порядке и основаниях перевода в следующий класс обучающихся </w:t>
      </w:r>
      <w:r>
        <w:rPr>
          <w:spacing w:val="-2"/>
        </w:rPr>
        <w:t>Школы-интерната.</w:t>
      </w:r>
    </w:p>
    <w:p w:rsidR="004D001B" w:rsidRDefault="00FF118F">
      <w:pPr>
        <w:pStyle w:val="a3"/>
        <w:ind w:right="573" w:firstLine="708"/>
      </w:pPr>
      <w:r>
        <w:t>Комплексные (диагностические) работы направленны на оценку достижения обучающимися предметных и метапредметных образовательных резуль</w:t>
      </w:r>
      <w:r>
        <w:t>татов, оценку уровня функциональной грамотности.</w:t>
      </w:r>
    </w:p>
    <w:p w:rsidR="004D001B" w:rsidRDefault="00FF118F">
      <w:pPr>
        <w:pStyle w:val="a3"/>
        <w:ind w:right="572" w:firstLine="708"/>
      </w:pPr>
      <w:r>
        <w:t>Все</w:t>
      </w:r>
      <w:r>
        <w:rPr>
          <w:spacing w:val="-2"/>
        </w:rPr>
        <w:t xml:space="preserve"> </w:t>
      </w:r>
      <w:r>
        <w:t>элементы</w:t>
      </w:r>
      <w:r>
        <w:rPr>
          <w:spacing w:val="-3"/>
        </w:rPr>
        <w:t xml:space="preserve"> </w:t>
      </w:r>
      <w:r>
        <w:t>системы</w:t>
      </w:r>
      <w:r>
        <w:rPr>
          <w:spacing w:val="-1"/>
        </w:rPr>
        <w:t xml:space="preserve"> </w:t>
      </w:r>
      <w:r>
        <w:t>внутришкольного</w:t>
      </w:r>
      <w:r>
        <w:rPr>
          <w:spacing w:val="-2"/>
        </w:rPr>
        <w:t xml:space="preserve"> </w:t>
      </w:r>
      <w:r>
        <w:t>оценивания</w:t>
      </w:r>
      <w:r>
        <w:rPr>
          <w:spacing w:val="-2"/>
        </w:rPr>
        <w:t xml:space="preserve"> </w:t>
      </w:r>
      <w:r>
        <w:t>по</w:t>
      </w:r>
      <w:r>
        <w:rPr>
          <w:spacing w:val="-1"/>
        </w:rPr>
        <w:t xml:space="preserve"> </w:t>
      </w:r>
      <w:r>
        <w:t>учебным</w:t>
      </w:r>
      <w:r>
        <w:rPr>
          <w:spacing w:val="-1"/>
        </w:rPr>
        <w:t xml:space="preserve"> </w:t>
      </w:r>
      <w:r>
        <w:t>предметам</w:t>
      </w:r>
      <w:r>
        <w:rPr>
          <w:spacing w:val="-4"/>
        </w:rPr>
        <w:t xml:space="preserve"> </w:t>
      </w:r>
      <w:r>
        <w:t>обеспечивают внутришкольный мониторинг образовательных достижений, включающий оценку уровня достижений личностных, метапредметных и предме</w:t>
      </w:r>
      <w:r>
        <w:t>тных результатов. Внутренний мониторинг предполагает оценку уровня профессионального мастерства педагогического работника, осуществляемого на основе выполнения обучающимися проверочных работ, анализа посещённых уроков, анализа качества учебных заданий, пре</w:t>
      </w:r>
      <w:r>
        <w:t>длагаемых педагогическим работником обучающимся.</w:t>
      </w:r>
      <w:r>
        <w:rPr>
          <w:spacing w:val="-9"/>
        </w:rPr>
        <w:t xml:space="preserve"> </w:t>
      </w:r>
      <w:r>
        <w:t>Содержание</w:t>
      </w:r>
      <w:r>
        <w:rPr>
          <w:spacing w:val="-10"/>
        </w:rPr>
        <w:t xml:space="preserve"> </w:t>
      </w:r>
      <w:r>
        <w:t>и</w:t>
      </w:r>
      <w:r>
        <w:rPr>
          <w:spacing w:val="-11"/>
        </w:rPr>
        <w:t xml:space="preserve"> </w:t>
      </w:r>
      <w:r>
        <w:t>периодичность</w:t>
      </w:r>
      <w:r>
        <w:rPr>
          <w:spacing w:val="-10"/>
        </w:rPr>
        <w:t xml:space="preserve"> </w:t>
      </w:r>
      <w:r>
        <w:t>внутреннего</w:t>
      </w:r>
      <w:r>
        <w:rPr>
          <w:spacing w:val="-9"/>
        </w:rPr>
        <w:t xml:space="preserve"> </w:t>
      </w:r>
      <w:r>
        <w:t>мониторинга</w:t>
      </w:r>
      <w:r>
        <w:rPr>
          <w:spacing w:val="-8"/>
        </w:rPr>
        <w:t xml:space="preserve"> </w:t>
      </w:r>
      <w:r>
        <w:t>устанавливается</w:t>
      </w:r>
      <w:r>
        <w:rPr>
          <w:spacing w:val="-10"/>
        </w:rPr>
        <w:t xml:space="preserve"> </w:t>
      </w:r>
      <w:r>
        <w:t xml:space="preserve">решением педагогического совета образовательной организации. Результаты внутреннего мониторинга являются основанием подготовки рекомендаций </w:t>
      </w:r>
      <w:r>
        <w:t>для текущей коррекции учебного процесса и его индивидуализации и (или) для повышения квалификации педагогического работника.</w:t>
      </w:r>
    </w:p>
    <w:p w:rsidR="004D001B" w:rsidRDefault="00FF118F">
      <w:pPr>
        <w:pStyle w:val="a3"/>
        <w:spacing w:before="1"/>
      </w:pPr>
      <w:r>
        <w:t>Государственная</w:t>
      </w:r>
      <w:r>
        <w:rPr>
          <w:spacing w:val="-8"/>
        </w:rPr>
        <w:t xml:space="preserve"> </w:t>
      </w:r>
      <w:r>
        <w:t>итоговая</w:t>
      </w:r>
      <w:r>
        <w:rPr>
          <w:spacing w:val="-8"/>
        </w:rPr>
        <w:t xml:space="preserve"> </w:t>
      </w:r>
      <w:r>
        <w:rPr>
          <w:spacing w:val="-2"/>
        </w:rPr>
        <w:t>аттестация.</w:t>
      </w:r>
    </w:p>
    <w:p w:rsidR="004D001B" w:rsidRDefault="00FF118F">
      <w:pPr>
        <w:pStyle w:val="a3"/>
        <w:ind w:right="574" w:firstLine="708"/>
      </w:pPr>
      <w:r>
        <w:t>Согласно статье 59 Федерального закона от 29.12.2012 N 273-ФЗ (ред. от 25.12.2023) "Об образов</w:t>
      </w:r>
      <w:r>
        <w:t>ании в Российской Федерации" (с изм. и доп.) освоение обучающимися образовательной программы среднего общего образования завершается государственной итоговой аттестацией (далее – ГИА).</w:t>
      </w:r>
    </w:p>
    <w:p w:rsidR="004D001B" w:rsidRDefault="00FF118F">
      <w:pPr>
        <w:pStyle w:val="a3"/>
        <w:ind w:right="572" w:firstLine="708"/>
      </w:pPr>
      <w:r>
        <w:t>К ГИА допускается обучающийся, не имеющий академической задолженности и</w:t>
      </w:r>
      <w:r>
        <w:t xml:space="preserve"> в полном объеме</w:t>
      </w:r>
      <w:r>
        <w:rPr>
          <w:spacing w:val="-12"/>
        </w:rPr>
        <w:t xml:space="preserve"> </w:t>
      </w:r>
      <w:r>
        <w:t>выполнивший</w:t>
      </w:r>
      <w:r>
        <w:rPr>
          <w:spacing w:val="-7"/>
        </w:rPr>
        <w:t xml:space="preserve"> </w:t>
      </w:r>
      <w:r>
        <w:t>учебный</w:t>
      </w:r>
      <w:r>
        <w:rPr>
          <w:spacing w:val="-10"/>
        </w:rPr>
        <w:t xml:space="preserve"> </w:t>
      </w:r>
      <w:r>
        <w:t>план</w:t>
      </w:r>
      <w:r>
        <w:rPr>
          <w:spacing w:val="-10"/>
        </w:rPr>
        <w:t xml:space="preserve"> </w:t>
      </w:r>
      <w:r>
        <w:t>или</w:t>
      </w:r>
      <w:r>
        <w:rPr>
          <w:spacing w:val="-12"/>
        </w:rPr>
        <w:t xml:space="preserve"> </w:t>
      </w:r>
      <w:r>
        <w:t>индивидуальный</w:t>
      </w:r>
      <w:r>
        <w:rPr>
          <w:spacing w:val="-8"/>
        </w:rPr>
        <w:t xml:space="preserve"> </w:t>
      </w:r>
      <w:r>
        <w:t>учебный</w:t>
      </w:r>
      <w:r>
        <w:rPr>
          <w:spacing w:val="-10"/>
        </w:rPr>
        <w:t xml:space="preserve"> </w:t>
      </w:r>
      <w:r>
        <w:t>план,</w:t>
      </w:r>
      <w:r>
        <w:rPr>
          <w:spacing w:val="-11"/>
        </w:rPr>
        <w:t xml:space="preserve"> </w:t>
      </w:r>
      <w:r>
        <w:t>если</w:t>
      </w:r>
      <w:r>
        <w:rPr>
          <w:spacing w:val="-10"/>
        </w:rPr>
        <w:t xml:space="preserve"> </w:t>
      </w:r>
      <w:r>
        <w:t>иное</w:t>
      </w:r>
      <w:r>
        <w:rPr>
          <w:spacing w:val="-3"/>
        </w:rPr>
        <w:t xml:space="preserve"> </w:t>
      </w:r>
      <w:r>
        <w:t>не</w:t>
      </w:r>
      <w:r>
        <w:rPr>
          <w:spacing w:val="-7"/>
        </w:rPr>
        <w:t xml:space="preserve"> </w:t>
      </w:r>
      <w:r>
        <w:t>установлено порядком проведения государственной итоговой аттестации по соответствующим образовательным программам. Условием допуска к ГИА является успешное написание итогового сочинения (изложения), которое оценивается по единым критериям в системе «зачет/</w:t>
      </w:r>
      <w:r>
        <w:t>незачет».</w:t>
      </w:r>
    </w:p>
    <w:p w:rsidR="004D001B" w:rsidRDefault="00FF118F">
      <w:pPr>
        <w:pStyle w:val="a3"/>
        <w:spacing w:before="1"/>
        <w:ind w:right="578" w:firstLine="768"/>
      </w:pPr>
      <w:r>
        <w:t xml:space="preserve">В соответствии с ФГОС СОО государственная итоговая аттестация в форме единого государственного экзамена проводится по обязательным предметам и предметам по выбору </w:t>
      </w:r>
      <w:r>
        <w:rPr>
          <w:spacing w:val="-2"/>
        </w:rPr>
        <w:t>обучающихся.</w:t>
      </w:r>
    </w:p>
    <w:p w:rsidR="004D001B" w:rsidRDefault="004D001B">
      <w:pPr>
        <w:pStyle w:val="a3"/>
        <w:spacing w:before="4"/>
        <w:ind w:left="0"/>
        <w:jc w:val="left"/>
      </w:pPr>
    </w:p>
    <w:p w:rsidR="004D001B" w:rsidRDefault="00FF118F">
      <w:pPr>
        <w:pStyle w:val="1"/>
        <w:numPr>
          <w:ilvl w:val="0"/>
          <w:numId w:val="91"/>
        </w:numPr>
        <w:tabs>
          <w:tab w:val="left" w:pos="1224"/>
        </w:tabs>
        <w:spacing w:before="1" w:line="240" w:lineRule="auto"/>
        <w:ind w:right="837" w:firstLine="0"/>
        <w:jc w:val="both"/>
      </w:pPr>
      <w:bookmarkStart w:id="15" w:name="2._СОДЕРЖАТЕЛЬНЫЙ_РАЗДЕЛ_АДАПТИРОВАННОЙ_"/>
      <w:bookmarkStart w:id="16" w:name="_bookmark5"/>
      <w:bookmarkEnd w:id="15"/>
      <w:bookmarkEnd w:id="16"/>
      <w:r>
        <w:rPr>
          <w:color w:val="2D5295"/>
        </w:rPr>
        <w:t xml:space="preserve">СОДЕРЖАТЕЛЬНЫЙ РАЗДЕЛ АДАПТИРОВАННОЙ ОСНОВНОЙ </w:t>
      </w:r>
      <w:bookmarkStart w:id="17" w:name="_bookmark6"/>
      <w:bookmarkEnd w:id="17"/>
      <w:r>
        <w:rPr>
          <w:color w:val="2D5295"/>
        </w:rPr>
        <w:t>ОБРАЗОВАТЕЛЬНОЙ ПРОГРАМ</w:t>
      </w:r>
      <w:r>
        <w:rPr>
          <w:color w:val="2D5295"/>
        </w:rPr>
        <w:t>МЫ СРЕДНЕГО ОБЩЕГО ОБРАЗОВАНИЯ.</w:t>
      </w:r>
    </w:p>
    <w:p w:rsidR="004D001B" w:rsidRDefault="00FF118F">
      <w:pPr>
        <w:pStyle w:val="1"/>
        <w:numPr>
          <w:ilvl w:val="1"/>
          <w:numId w:val="91"/>
        </w:numPr>
        <w:tabs>
          <w:tab w:val="left" w:pos="1507"/>
        </w:tabs>
        <w:spacing w:line="271" w:lineRule="exact"/>
        <w:ind w:hanging="967"/>
        <w:jc w:val="both"/>
        <w:rPr>
          <w:color w:val="2D5295"/>
        </w:rPr>
      </w:pPr>
      <w:bookmarkStart w:id="18" w:name="2.1._Федеральные_рабочие_программы_учебн"/>
      <w:bookmarkEnd w:id="18"/>
      <w:r>
        <w:rPr>
          <w:color w:val="2D5295"/>
        </w:rPr>
        <w:t>Федеральные</w:t>
      </w:r>
      <w:r>
        <w:rPr>
          <w:color w:val="2D5295"/>
          <w:spacing w:val="-8"/>
        </w:rPr>
        <w:t xml:space="preserve"> </w:t>
      </w:r>
      <w:r>
        <w:rPr>
          <w:color w:val="2D5295"/>
        </w:rPr>
        <w:t>рабочие</w:t>
      </w:r>
      <w:r>
        <w:rPr>
          <w:color w:val="2D5295"/>
          <w:spacing w:val="-9"/>
        </w:rPr>
        <w:t xml:space="preserve"> </w:t>
      </w:r>
      <w:r>
        <w:rPr>
          <w:color w:val="2D5295"/>
        </w:rPr>
        <w:t>программы</w:t>
      </w:r>
      <w:r>
        <w:rPr>
          <w:color w:val="2D5295"/>
          <w:spacing w:val="-8"/>
        </w:rPr>
        <w:t xml:space="preserve"> </w:t>
      </w:r>
      <w:r>
        <w:rPr>
          <w:color w:val="2D5295"/>
        </w:rPr>
        <w:t>учебных</w:t>
      </w:r>
      <w:r>
        <w:rPr>
          <w:color w:val="2D5295"/>
          <w:spacing w:val="-7"/>
        </w:rPr>
        <w:t xml:space="preserve"> </w:t>
      </w:r>
      <w:r>
        <w:rPr>
          <w:color w:val="2D5295"/>
          <w:spacing w:val="-2"/>
        </w:rPr>
        <w:t>предметов.</w:t>
      </w:r>
    </w:p>
    <w:p w:rsidR="004D001B" w:rsidRDefault="00FF118F">
      <w:pPr>
        <w:pStyle w:val="a3"/>
        <w:ind w:right="574" w:firstLine="708"/>
      </w:pPr>
      <w:r>
        <w:t>При реализации настоящей АООП СОО применяются федеральные рабочие программы учебных предметов, курсов, модулей, включённые в федеральную основную</w:t>
      </w:r>
      <w:r>
        <w:rPr>
          <w:spacing w:val="-15"/>
        </w:rPr>
        <w:t xml:space="preserve"> </w:t>
      </w:r>
      <w:r>
        <w:t>образовательную программу среднего общего образования, утвержденную приказом Министерства просвещения Российской Федерации от 18 мая 2023 г. № 371, с изменениями, отраженными в следующих нормативных документах:</w:t>
      </w:r>
    </w:p>
    <w:p w:rsidR="004D001B" w:rsidRDefault="00FF118F">
      <w:pPr>
        <w:pStyle w:val="a4"/>
        <w:numPr>
          <w:ilvl w:val="0"/>
          <w:numId w:val="83"/>
        </w:numPr>
        <w:tabs>
          <w:tab w:val="left" w:pos="1517"/>
        </w:tabs>
        <w:ind w:right="573" w:firstLine="0"/>
        <w:rPr>
          <w:sz w:val="24"/>
        </w:rPr>
      </w:pPr>
      <w:r>
        <w:rPr>
          <w:sz w:val="24"/>
        </w:rPr>
        <w:t>Приказ Министерства просвещения Российской Фе</w:t>
      </w:r>
      <w:r>
        <w:rPr>
          <w:sz w:val="24"/>
        </w:rPr>
        <w:t xml:space="preserve">дерации от 19.03.2024 № 171 "О внесении изменений в некоторые приказы Министерства просвещения Российской Федерации, касающиеся федеральных образовательных программ начального общего образования, основного общего образования и среднего общего образования" </w:t>
      </w:r>
      <w:r>
        <w:rPr>
          <w:sz w:val="24"/>
        </w:rPr>
        <w:t>(Зарегистрирован 11.04.2024 № 77830);</w:t>
      </w:r>
    </w:p>
    <w:p w:rsidR="004D001B" w:rsidRDefault="00FF118F">
      <w:pPr>
        <w:pStyle w:val="a4"/>
        <w:numPr>
          <w:ilvl w:val="0"/>
          <w:numId w:val="83"/>
        </w:numPr>
        <w:tabs>
          <w:tab w:val="left" w:pos="1517"/>
        </w:tabs>
        <w:ind w:right="573" w:firstLine="0"/>
        <w:rPr>
          <w:sz w:val="24"/>
        </w:rPr>
      </w:pPr>
      <w:r>
        <w:rPr>
          <w:sz w:val="24"/>
        </w:rPr>
        <w:t>Приказ Министерства просвещения Российской Федерации от 01.02.2024 № 62 "О внесении изменений в некоторые приказы Министерства просвещения Российской Федерации, касающиеся федеральных образовательных программ основного</w:t>
      </w:r>
      <w:r>
        <w:rPr>
          <w:sz w:val="24"/>
        </w:rPr>
        <w:t xml:space="preserve"> общего образования и среднего общего образования" (Зарегистрирован 29.02.2024 № 77380);</w:t>
      </w:r>
    </w:p>
    <w:p w:rsidR="004D001B" w:rsidRDefault="00FF118F">
      <w:pPr>
        <w:pStyle w:val="a4"/>
        <w:numPr>
          <w:ilvl w:val="0"/>
          <w:numId w:val="83"/>
        </w:numPr>
        <w:tabs>
          <w:tab w:val="left" w:pos="1517"/>
        </w:tabs>
        <w:ind w:right="574" w:firstLine="0"/>
        <w:rPr>
          <w:sz w:val="24"/>
        </w:rPr>
      </w:pPr>
      <w:r>
        <w:rPr>
          <w:sz w:val="24"/>
        </w:rPr>
        <w:t>Приказ Министерства просвещения Российской Федерации от 12.08.2022 № 732 "О внесении изменений в федеральный государственный образовательный стандарт среднего общего о</w:t>
      </w:r>
      <w:r>
        <w:rPr>
          <w:sz w:val="24"/>
        </w:rPr>
        <w:t>бразования, утвержденный</w:t>
      </w:r>
      <w:r>
        <w:rPr>
          <w:spacing w:val="-3"/>
          <w:sz w:val="24"/>
        </w:rPr>
        <w:t xml:space="preserve"> </w:t>
      </w:r>
      <w:r>
        <w:rPr>
          <w:sz w:val="24"/>
        </w:rPr>
        <w:t>приказом</w:t>
      </w:r>
      <w:r>
        <w:rPr>
          <w:spacing w:val="-2"/>
          <w:sz w:val="24"/>
        </w:rPr>
        <w:t xml:space="preserve"> </w:t>
      </w:r>
      <w:r>
        <w:rPr>
          <w:sz w:val="24"/>
        </w:rPr>
        <w:t>Министерства</w:t>
      </w:r>
      <w:r>
        <w:rPr>
          <w:spacing w:val="-2"/>
          <w:sz w:val="24"/>
        </w:rPr>
        <w:t xml:space="preserve"> </w:t>
      </w:r>
      <w:r>
        <w:rPr>
          <w:sz w:val="24"/>
        </w:rPr>
        <w:t>образования</w:t>
      </w:r>
      <w:r>
        <w:rPr>
          <w:spacing w:val="-1"/>
          <w:sz w:val="24"/>
        </w:rPr>
        <w:t xml:space="preserve"> </w:t>
      </w:r>
      <w:r>
        <w:rPr>
          <w:sz w:val="24"/>
        </w:rPr>
        <w:t>и науки Российской Федерации от 17 мая 2012 г. № 413" (Зарегистрирован 12.09.2022</w:t>
      </w:r>
    </w:p>
    <w:p w:rsidR="004D001B" w:rsidRDefault="00FF118F">
      <w:pPr>
        <w:pStyle w:val="a3"/>
        <w:spacing w:line="275" w:lineRule="exact"/>
      </w:pPr>
      <w:r>
        <w:t>№</w:t>
      </w:r>
      <w:r>
        <w:rPr>
          <w:spacing w:val="-1"/>
        </w:rPr>
        <w:t xml:space="preserve"> </w:t>
      </w:r>
      <w:r>
        <w:rPr>
          <w:spacing w:val="-2"/>
        </w:rPr>
        <w:t>70034);</w:t>
      </w:r>
    </w:p>
    <w:p w:rsidR="004D001B" w:rsidRDefault="00FF118F">
      <w:pPr>
        <w:pStyle w:val="a4"/>
        <w:numPr>
          <w:ilvl w:val="0"/>
          <w:numId w:val="83"/>
        </w:numPr>
        <w:tabs>
          <w:tab w:val="left" w:pos="1517"/>
        </w:tabs>
        <w:ind w:right="575" w:firstLine="0"/>
        <w:rPr>
          <w:sz w:val="24"/>
        </w:rPr>
      </w:pPr>
      <w:r>
        <w:rPr>
          <w:sz w:val="24"/>
        </w:rPr>
        <w:t>Приказ Министерства просвещения Российской Федерации от 27.12.2023 № 1028 "О внесении</w:t>
      </w:r>
      <w:r>
        <w:rPr>
          <w:spacing w:val="80"/>
          <w:sz w:val="24"/>
        </w:rPr>
        <w:t xml:space="preserve"> </w:t>
      </w:r>
      <w:r>
        <w:rPr>
          <w:sz w:val="24"/>
        </w:rPr>
        <w:t>изменений</w:t>
      </w:r>
      <w:r>
        <w:rPr>
          <w:spacing w:val="80"/>
          <w:sz w:val="24"/>
        </w:rPr>
        <w:t xml:space="preserve"> </w:t>
      </w:r>
      <w:r>
        <w:rPr>
          <w:sz w:val="24"/>
        </w:rPr>
        <w:t>в</w:t>
      </w:r>
      <w:r>
        <w:rPr>
          <w:spacing w:val="80"/>
          <w:sz w:val="24"/>
        </w:rPr>
        <w:t xml:space="preserve"> </w:t>
      </w:r>
      <w:r>
        <w:rPr>
          <w:sz w:val="24"/>
        </w:rPr>
        <w:t>некотор</w:t>
      </w:r>
      <w:r>
        <w:rPr>
          <w:sz w:val="24"/>
        </w:rPr>
        <w:t>ые</w:t>
      </w:r>
      <w:r>
        <w:rPr>
          <w:spacing w:val="80"/>
          <w:sz w:val="24"/>
        </w:rPr>
        <w:t xml:space="preserve"> </w:t>
      </w:r>
      <w:r>
        <w:rPr>
          <w:sz w:val="24"/>
        </w:rPr>
        <w:t>приказы</w:t>
      </w:r>
      <w:r>
        <w:rPr>
          <w:spacing w:val="80"/>
          <w:sz w:val="24"/>
        </w:rPr>
        <w:t xml:space="preserve"> </w:t>
      </w:r>
      <w:r>
        <w:rPr>
          <w:sz w:val="24"/>
        </w:rPr>
        <w:t>Министерства</w:t>
      </w:r>
      <w:r>
        <w:rPr>
          <w:spacing w:val="80"/>
          <w:sz w:val="24"/>
        </w:rPr>
        <w:t xml:space="preserve"> </w:t>
      </w:r>
      <w:r>
        <w:rPr>
          <w:sz w:val="24"/>
        </w:rPr>
        <w:t>образования</w:t>
      </w:r>
      <w:r>
        <w:rPr>
          <w:spacing w:val="80"/>
          <w:sz w:val="24"/>
        </w:rPr>
        <w:t xml:space="preserve"> </w:t>
      </w:r>
      <w:r>
        <w:rPr>
          <w:sz w:val="24"/>
        </w:rPr>
        <w:t>и</w:t>
      </w:r>
      <w:r>
        <w:rPr>
          <w:spacing w:val="80"/>
          <w:sz w:val="24"/>
        </w:rPr>
        <w:t xml:space="preserve"> </w:t>
      </w:r>
      <w:r>
        <w:rPr>
          <w:sz w:val="24"/>
        </w:rPr>
        <w:t>науки</w:t>
      </w:r>
      <w:r>
        <w:rPr>
          <w:spacing w:val="80"/>
          <w:sz w:val="24"/>
        </w:rPr>
        <w:t xml:space="preserve"> </w:t>
      </w:r>
      <w:r>
        <w:rPr>
          <w:sz w:val="24"/>
        </w:rPr>
        <w:t>Российской</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3"/>
        <w:spacing w:before="68"/>
        <w:ind w:right="575"/>
      </w:pPr>
      <w:r>
        <w:lastRenderedPageBreak/>
        <w:t>Федерации и Министерства просвещения Российской Федерации, касающиеся федеральных государственных образовательных стандартов основногообщего образования и среднего общего образования"</w:t>
      </w:r>
      <w:r>
        <w:t xml:space="preserve"> (Зарегистрирован 02.02.2024 № 77121);</w:t>
      </w:r>
    </w:p>
    <w:p w:rsidR="004D001B" w:rsidRDefault="00FF118F">
      <w:pPr>
        <w:pStyle w:val="a3"/>
        <w:ind w:right="573"/>
      </w:pPr>
      <w:r>
        <w:t xml:space="preserve">Согласно статье 12 Федерального закона № 273-ФЗ от 29.12.2012 (ред. от 25.12.2023) "Об образовании в Российской Федерации" федеральные рабочие программы по учебным предметам (не входящим в перечень учебных предметов, </w:t>
      </w:r>
      <w:r>
        <w:t>обязательно использующих федеральную рабочую программу) могут использоваться как в неизменном виде, так и в качестве</w:t>
      </w:r>
      <w:r>
        <w:rPr>
          <w:spacing w:val="-9"/>
        </w:rPr>
        <w:t xml:space="preserve"> </w:t>
      </w:r>
      <w:r>
        <w:t>основы</w:t>
      </w:r>
      <w:r>
        <w:rPr>
          <w:spacing w:val="-9"/>
        </w:rPr>
        <w:t xml:space="preserve"> </w:t>
      </w:r>
      <w:r>
        <w:t>для</w:t>
      </w:r>
      <w:r>
        <w:rPr>
          <w:spacing w:val="-8"/>
        </w:rPr>
        <w:t xml:space="preserve"> </w:t>
      </w:r>
      <w:r>
        <w:t>разработки педагогическими работниками рабочих программ по учебнымпредметам.</w:t>
      </w:r>
    </w:p>
    <w:p w:rsidR="004D001B" w:rsidRDefault="00FF118F">
      <w:pPr>
        <w:pStyle w:val="a3"/>
        <w:spacing w:after="6"/>
        <w:ind w:right="574" w:firstLine="708"/>
      </w:pPr>
      <w:r>
        <w:t>Школа</w:t>
      </w:r>
      <w:r>
        <w:rPr>
          <w:spacing w:val="80"/>
        </w:rPr>
        <w:t xml:space="preserve"> </w:t>
      </w:r>
      <w:r>
        <w:t>на уровне среднего общего образования использует федеральные рабочие программы по следующим учебным предметам:</w:t>
      </w:r>
    </w:p>
    <w:tbl>
      <w:tblPr>
        <w:tblStyle w:val="TableNormal"/>
        <w:tblW w:w="0" w:type="auto"/>
        <w:tblInd w:w="8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43"/>
        <w:gridCol w:w="4943"/>
      </w:tblGrid>
      <w:tr w:rsidR="004D001B">
        <w:trPr>
          <w:trHeight w:val="551"/>
        </w:trPr>
        <w:tc>
          <w:tcPr>
            <w:tcW w:w="4943" w:type="dxa"/>
          </w:tcPr>
          <w:p w:rsidR="004D001B" w:rsidRDefault="00FF118F">
            <w:pPr>
              <w:pStyle w:val="TableParagraph"/>
              <w:spacing w:line="270" w:lineRule="exact"/>
              <w:ind w:left="110"/>
              <w:rPr>
                <w:sz w:val="24"/>
              </w:rPr>
            </w:pPr>
            <w:r>
              <w:rPr>
                <w:sz w:val="24"/>
              </w:rPr>
              <w:t>Русский</w:t>
            </w:r>
            <w:r>
              <w:rPr>
                <w:spacing w:val="-4"/>
                <w:sz w:val="24"/>
              </w:rPr>
              <w:t xml:space="preserve"> </w:t>
            </w:r>
            <w:r>
              <w:rPr>
                <w:sz w:val="24"/>
              </w:rPr>
              <w:t>язык</w:t>
            </w:r>
            <w:r>
              <w:rPr>
                <w:spacing w:val="-2"/>
                <w:sz w:val="24"/>
              </w:rPr>
              <w:t xml:space="preserve"> </w:t>
            </w:r>
            <w:r>
              <w:rPr>
                <w:sz w:val="24"/>
              </w:rPr>
              <w:t>(базовый</w:t>
            </w:r>
            <w:r>
              <w:rPr>
                <w:spacing w:val="-5"/>
                <w:sz w:val="24"/>
              </w:rPr>
              <w:t xml:space="preserve"> </w:t>
            </w:r>
            <w:r>
              <w:rPr>
                <w:spacing w:val="-2"/>
                <w:sz w:val="24"/>
              </w:rPr>
              <w:t>уровень)</w:t>
            </w:r>
          </w:p>
        </w:tc>
        <w:tc>
          <w:tcPr>
            <w:tcW w:w="4943" w:type="dxa"/>
          </w:tcPr>
          <w:p w:rsidR="004D001B" w:rsidRDefault="00FF118F">
            <w:pPr>
              <w:pStyle w:val="TableParagraph"/>
              <w:tabs>
                <w:tab w:val="left" w:pos="1709"/>
                <w:tab w:val="left" w:pos="3674"/>
              </w:tabs>
              <w:spacing w:line="270" w:lineRule="exact"/>
              <w:ind w:left="109"/>
              <w:rPr>
                <w:sz w:val="24"/>
              </w:rPr>
            </w:pPr>
            <w:hyperlink r:id="rId8">
              <w:r>
                <w:rPr>
                  <w:color w:val="0000FF"/>
                  <w:spacing w:val="-2"/>
                  <w:sz w:val="24"/>
                  <w:u w:val="single" w:color="0000FF"/>
                </w:rPr>
                <w:t>Федеральные</w:t>
              </w:r>
              <w:r>
                <w:rPr>
                  <w:color w:val="0000FF"/>
                  <w:sz w:val="24"/>
                  <w:u w:val="single" w:color="0000FF"/>
                </w:rPr>
                <w:tab/>
              </w:r>
              <w:r>
                <w:rPr>
                  <w:color w:val="0000FF"/>
                  <w:spacing w:val="-2"/>
                  <w:sz w:val="24"/>
                  <w:u w:val="single" w:color="0000FF"/>
                </w:rPr>
                <w:t>образовательные</w:t>
              </w:r>
              <w:r>
                <w:rPr>
                  <w:color w:val="0000FF"/>
                  <w:sz w:val="24"/>
                  <w:u w:val="single" w:color="0000FF"/>
                </w:rPr>
                <w:tab/>
              </w:r>
              <w:r>
                <w:rPr>
                  <w:color w:val="0000FF"/>
                  <w:spacing w:val="-2"/>
                  <w:sz w:val="24"/>
                  <w:u w:val="single" w:color="0000FF"/>
                </w:rPr>
                <w:t>программы</w:t>
              </w:r>
            </w:hyperlink>
          </w:p>
          <w:p w:rsidR="004D001B" w:rsidRDefault="00FF118F">
            <w:pPr>
              <w:pStyle w:val="TableParagraph"/>
              <w:spacing w:line="261" w:lineRule="exact"/>
              <w:ind w:left="109"/>
              <w:rPr>
                <w:sz w:val="24"/>
              </w:rPr>
            </w:pPr>
            <w:hyperlink r:id="rId9">
              <w:r>
                <w:rPr>
                  <w:color w:val="0000FF"/>
                  <w:spacing w:val="-2"/>
                  <w:sz w:val="24"/>
                  <w:u w:val="single" w:color="0000FF"/>
                </w:rPr>
                <w:t>(edsoo.ru)</w:t>
              </w:r>
            </w:hyperlink>
          </w:p>
        </w:tc>
      </w:tr>
      <w:tr w:rsidR="004D001B">
        <w:trPr>
          <w:trHeight w:val="551"/>
        </w:trPr>
        <w:tc>
          <w:tcPr>
            <w:tcW w:w="4943" w:type="dxa"/>
          </w:tcPr>
          <w:p w:rsidR="004D001B" w:rsidRDefault="00FF118F">
            <w:pPr>
              <w:pStyle w:val="TableParagraph"/>
              <w:spacing w:line="270" w:lineRule="exact"/>
              <w:ind w:left="110"/>
              <w:rPr>
                <w:sz w:val="24"/>
              </w:rPr>
            </w:pPr>
            <w:r>
              <w:rPr>
                <w:sz w:val="24"/>
              </w:rPr>
              <w:t>Литература</w:t>
            </w:r>
            <w:r>
              <w:rPr>
                <w:spacing w:val="-7"/>
                <w:sz w:val="24"/>
              </w:rPr>
              <w:t xml:space="preserve"> </w:t>
            </w:r>
            <w:r>
              <w:rPr>
                <w:sz w:val="24"/>
              </w:rPr>
              <w:t>(базовый</w:t>
            </w:r>
            <w:r>
              <w:rPr>
                <w:spacing w:val="-1"/>
                <w:sz w:val="24"/>
              </w:rPr>
              <w:t xml:space="preserve"> </w:t>
            </w:r>
            <w:r>
              <w:rPr>
                <w:spacing w:val="-2"/>
                <w:sz w:val="24"/>
              </w:rPr>
              <w:t>уровень)</w:t>
            </w:r>
          </w:p>
        </w:tc>
        <w:tc>
          <w:tcPr>
            <w:tcW w:w="4943" w:type="dxa"/>
          </w:tcPr>
          <w:p w:rsidR="004D001B" w:rsidRDefault="00FF118F">
            <w:pPr>
              <w:pStyle w:val="TableParagraph"/>
              <w:tabs>
                <w:tab w:val="left" w:pos="1709"/>
                <w:tab w:val="left" w:pos="3674"/>
              </w:tabs>
              <w:spacing w:line="270" w:lineRule="exact"/>
              <w:ind w:left="109"/>
              <w:rPr>
                <w:sz w:val="24"/>
              </w:rPr>
            </w:pPr>
            <w:hyperlink r:id="rId10">
              <w:r>
                <w:rPr>
                  <w:color w:val="0000FF"/>
                  <w:spacing w:val="-2"/>
                  <w:sz w:val="24"/>
                  <w:u w:val="single" w:color="0000FF"/>
                </w:rPr>
                <w:t>Федеральные</w:t>
              </w:r>
              <w:r>
                <w:rPr>
                  <w:color w:val="0000FF"/>
                  <w:sz w:val="24"/>
                  <w:u w:val="single" w:color="0000FF"/>
                </w:rPr>
                <w:tab/>
              </w:r>
              <w:r>
                <w:rPr>
                  <w:color w:val="0000FF"/>
                  <w:spacing w:val="-2"/>
                  <w:sz w:val="24"/>
                  <w:u w:val="single" w:color="0000FF"/>
                </w:rPr>
                <w:t>образовательные</w:t>
              </w:r>
              <w:r>
                <w:rPr>
                  <w:color w:val="0000FF"/>
                  <w:sz w:val="24"/>
                  <w:u w:val="single" w:color="0000FF"/>
                </w:rPr>
                <w:tab/>
              </w:r>
              <w:r>
                <w:rPr>
                  <w:color w:val="0000FF"/>
                  <w:spacing w:val="-2"/>
                  <w:sz w:val="24"/>
                  <w:u w:val="single" w:color="0000FF"/>
                </w:rPr>
                <w:t>прогр</w:t>
              </w:r>
              <w:r>
                <w:rPr>
                  <w:color w:val="0000FF"/>
                  <w:spacing w:val="-2"/>
                  <w:sz w:val="24"/>
                  <w:u w:val="single" w:color="0000FF"/>
                </w:rPr>
                <w:t>аммы</w:t>
              </w:r>
            </w:hyperlink>
          </w:p>
          <w:p w:rsidR="004D001B" w:rsidRDefault="00FF118F">
            <w:pPr>
              <w:pStyle w:val="TableParagraph"/>
              <w:spacing w:line="261" w:lineRule="exact"/>
              <w:ind w:left="109"/>
              <w:rPr>
                <w:sz w:val="24"/>
              </w:rPr>
            </w:pPr>
            <w:hyperlink r:id="rId11">
              <w:r>
                <w:rPr>
                  <w:color w:val="0000FF"/>
                  <w:spacing w:val="-2"/>
                  <w:sz w:val="24"/>
                  <w:u w:val="single" w:color="0000FF"/>
                </w:rPr>
                <w:t>(edsoo.ru)</w:t>
              </w:r>
            </w:hyperlink>
          </w:p>
        </w:tc>
      </w:tr>
      <w:tr w:rsidR="004D001B">
        <w:trPr>
          <w:trHeight w:val="552"/>
        </w:trPr>
        <w:tc>
          <w:tcPr>
            <w:tcW w:w="4943" w:type="dxa"/>
          </w:tcPr>
          <w:p w:rsidR="004D001B" w:rsidRDefault="00FF118F">
            <w:pPr>
              <w:pStyle w:val="TableParagraph"/>
              <w:spacing w:line="270" w:lineRule="exact"/>
              <w:ind w:left="110"/>
              <w:rPr>
                <w:sz w:val="24"/>
              </w:rPr>
            </w:pPr>
            <w:r>
              <w:rPr>
                <w:sz w:val="24"/>
              </w:rPr>
              <w:t>Родной</w:t>
            </w:r>
            <w:r>
              <w:rPr>
                <w:spacing w:val="-3"/>
                <w:sz w:val="24"/>
              </w:rPr>
              <w:t xml:space="preserve"> </w:t>
            </w:r>
            <w:r>
              <w:rPr>
                <w:sz w:val="24"/>
              </w:rPr>
              <w:t>язык</w:t>
            </w:r>
            <w:r>
              <w:rPr>
                <w:spacing w:val="-2"/>
                <w:sz w:val="24"/>
              </w:rPr>
              <w:t xml:space="preserve"> (русский)</w:t>
            </w:r>
          </w:p>
        </w:tc>
        <w:tc>
          <w:tcPr>
            <w:tcW w:w="4943" w:type="dxa"/>
          </w:tcPr>
          <w:p w:rsidR="004D001B" w:rsidRDefault="00FF118F">
            <w:pPr>
              <w:pStyle w:val="TableParagraph"/>
              <w:tabs>
                <w:tab w:val="left" w:pos="1711"/>
                <w:tab w:val="left" w:pos="3675"/>
              </w:tabs>
              <w:spacing w:line="270" w:lineRule="exact"/>
              <w:ind w:left="109"/>
              <w:rPr>
                <w:sz w:val="24"/>
              </w:rPr>
            </w:pPr>
            <w:hyperlink r:id="rId12">
              <w:r>
                <w:rPr>
                  <w:color w:val="0000FF"/>
                  <w:spacing w:val="-2"/>
                  <w:sz w:val="24"/>
                  <w:u w:val="single" w:color="0000FF"/>
                </w:rPr>
                <w:t>Федеральные</w:t>
              </w:r>
              <w:r>
                <w:rPr>
                  <w:color w:val="0000FF"/>
                  <w:sz w:val="24"/>
                  <w:u w:val="single" w:color="0000FF"/>
                </w:rPr>
                <w:tab/>
              </w:r>
              <w:r>
                <w:rPr>
                  <w:color w:val="0000FF"/>
                  <w:spacing w:val="-2"/>
                  <w:sz w:val="24"/>
                  <w:u w:val="single" w:color="0000FF"/>
                </w:rPr>
                <w:t>образовательные</w:t>
              </w:r>
              <w:r>
                <w:rPr>
                  <w:color w:val="0000FF"/>
                  <w:sz w:val="24"/>
                  <w:u w:val="single" w:color="0000FF"/>
                </w:rPr>
                <w:tab/>
              </w:r>
              <w:r>
                <w:rPr>
                  <w:color w:val="0000FF"/>
                  <w:spacing w:val="-2"/>
                  <w:sz w:val="24"/>
                  <w:u w:val="single" w:color="0000FF"/>
                </w:rPr>
                <w:t>программы</w:t>
              </w:r>
            </w:hyperlink>
          </w:p>
          <w:p w:rsidR="004D001B" w:rsidRDefault="00FF118F">
            <w:pPr>
              <w:pStyle w:val="TableParagraph"/>
              <w:spacing w:line="261" w:lineRule="exact"/>
              <w:ind w:left="109"/>
              <w:rPr>
                <w:sz w:val="24"/>
              </w:rPr>
            </w:pPr>
            <w:hyperlink r:id="rId13">
              <w:r>
                <w:rPr>
                  <w:color w:val="0000FF"/>
                  <w:spacing w:val="-2"/>
                  <w:sz w:val="24"/>
                  <w:u w:val="single" w:color="0000FF"/>
                </w:rPr>
                <w:t>(edsoo.ru)</w:t>
              </w:r>
            </w:hyperlink>
          </w:p>
        </w:tc>
      </w:tr>
      <w:tr w:rsidR="004D001B">
        <w:trPr>
          <w:trHeight w:val="551"/>
        </w:trPr>
        <w:tc>
          <w:tcPr>
            <w:tcW w:w="4943" w:type="dxa"/>
          </w:tcPr>
          <w:p w:rsidR="004D001B" w:rsidRDefault="00FF118F">
            <w:pPr>
              <w:pStyle w:val="TableParagraph"/>
              <w:spacing w:line="270" w:lineRule="exact"/>
              <w:ind w:left="110"/>
              <w:rPr>
                <w:sz w:val="24"/>
              </w:rPr>
            </w:pPr>
            <w:r>
              <w:rPr>
                <w:sz w:val="24"/>
              </w:rPr>
              <w:t>Родная</w:t>
            </w:r>
            <w:r>
              <w:rPr>
                <w:spacing w:val="-5"/>
                <w:sz w:val="24"/>
              </w:rPr>
              <w:t xml:space="preserve"> </w:t>
            </w:r>
            <w:r>
              <w:rPr>
                <w:sz w:val="24"/>
              </w:rPr>
              <w:t>литература</w:t>
            </w:r>
            <w:r>
              <w:rPr>
                <w:spacing w:val="-4"/>
                <w:sz w:val="24"/>
              </w:rPr>
              <w:t xml:space="preserve"> </w:t>
            </w:r>
            <w:r>
              <w:rPr>
                <w:spacing w:val="-2"/>
                <w:sz w:val="24"/>
              </w:rPr>
              <w:t>(русская)</w:t>
            </w:r>
          </w:p>
        </w:tc>
        <w:tc>
          <w:tcPr>
            <w:tcW w:w="4943" w:type="dxa"/>
          </w:tcPr>
          <w:p w:rsidR="004D001B" w:rsidRDefault="00FF118F">
            <w:pPr>
              <w:pStyle w:val="TableParagraph"/>
              <w:tabs>
                <w:tab w:val="left" w:pos="1709"/>
                <w:tab w:val="left" w:pos="3674"/>
              </w:tabs>
              <w:spacing w:line="270" w:lineRule="exact"/>
              <w:ind w:left="109"/>
              <w:rPr>
                <w:sz w:val="24"/>
              </w:rPr>
            </w:pPr>
            <w:hyperlink r:id="rId14">
              <w:r>
                <w:rPr>
                  <w:color w:val="0000FF"/>
                  <w:spacing w:val="-2"/>
                  <w:sz w:val="24"/>
                  <w:u w:val="single" w:color="0000FF"/>
                </w:rPr>
                <w:t>Федеральные</w:t>
              </w:r>
              <w:r>
                <w:rPr>
                  <w:color w:val="0000FF"/>
                  <w:sz w:val="24"/>
                  <w:u w:val="single" w:color="0000FF"/>
                </w:rPr>
                <w:tab/>
              </w:r>
              <w:r>
                <w:rPr>
                  <w:color w:val="0000FF"/>
                  <w:spacing w:val="-2"/>
                  <w:sz w:val="24"/>
                  <w:u w:val="single" w:color="0000FF"/>
                </w:rPr>
                <w:t>образовательные</w:t>
              </w:r>
              <w:r>
                <w:rPr>
                  <w:color w:val="0000FF"/>
                  <w:sz w:val="24"/>
                  <w:u w:val="single" w:color="0000FF"/>
                </w:rPr>
                <w:tab/>
              </w:r>
              <w:r>
                <w:rPr>
                  <w:color w:val="0000FF"/>
                  <w:spacing w:val="-2"/>
                  <w:sz w:val="24"/>
                  <w:u w:val="single" w:color="0000FF"/>
                </w:rPr>
                <w:t>программы</w:t>
              </w:r>
            </w:hyperlink>
          </w:p>
          <w:p w:rsidR="004D001B" w:rsidRDefault="00FF118F">
            <w:pPr>
              <w:pStyle w:val="TableParagraph"/>
              <w:spacing w:line="261" w:lineRule="exact"/>
              <w:ind w:left="109"/>
              <w:rPr>
                <w:sz w:val="24"/>
              </w:rPr>
            </w:pPr>
            <w:hyperlink r:id="rId15">
              <w:r>
                <w:rPr>
                  <w:color w:val="0000FF"/>
                  <w:spacing w:val="-2"/>
                  <w:sz w:val="24"/>
                  <w:u w:val="single" w:color="0000FF"/>
                </w:rPr>
                <w:t>(edsoo.ru)</w:t>
              </w:r>
            </w:hyperlink>
          </w:p>
        </w:tc>
      </w:tr>
      <w:tr w:rsidR="004D001B">
        <w:trPr>
          <w:trHeight w:val="551"/>
        </w:trPr>
        <w:tc>
          <w:tcPr>
            <w:tcW w:w="4943" w:type="dxa"/>
          </w:tcPr>
          <w:p w:rsidR="004D001B" w:rsidRDefault="00FF118F">
            <w:pPr>
              <w:pStyle w:val="TableParagraph"/>
              <w:spacing w:line="270" w:lineRule="exact"/>
              <w:ind w:left="110"/>
              <w:rPr>
                <w:sz w:val="24"/>
              </w:rPr>
            </w:pPr>
            <w:r>
              <w:rPr>
                <w:sz w:val="24"/>
              </w:rPr>
              <w:t>Родной</w:t>
            </w:r>
            <w:r>
              <w:rPr>
                <w:spacing w:val="-4"/>
                <w:sz w:val="24"/>
              </w:rPr>
              <w:t xml:space="preserve"> </w:t>
            </w:r>
            <w:r>
              <w:rPr>
                <w:sz w:val="24"/>
              </w:rPr>
              <w:t>(татарский)</w:t>
            </w:r>
            <w:r>
              <w:rPr>
                <w:spacing w:val="-3"/>
                <w:sz w:val="24"/>
              </w:rPr>
              <w:t xml:space="preserve"> </w:t>
            </w:r>
            <w:r>
              <w:rPr>
                <w:spacing w:val="-4"/>
                <w:sz w:val="24"/>
              </w:rPr>
              <w:t>язык</w:t>
            </w:r>
          </w:p>
        </w:tc>
        <w:tc>
          <w:tcPr>
            <w:tcW w:w="4943" w:type="dxa"/>
          </w:tcPr>
          <w:p w:rsidR="004D001B" w:rsidRDefault="00FF118F">
            <w:pPr>
              <w:pStyle w:val="TableParagraph"/>
              <w:tabs>
                <w:tab w:val="left" w:pos="1709"/>
                <w:tab w:val="left" w:pos="3674"/>
              </w:tabs>
              <w:spacing w:line="270" w:lineRule="exact"/>
              <w:ind w:left="109"/>
              <w:rPr>
                <w:sz w:val="24"/>
              </w:rPr>
            </w:pPr>
            <w:hyperlink r:id="rId16">
              <w:r>
                <w:rPr>
                  <w:color w:val="0000FF"/>
                  <w:spacing w:val="-2"/>
                  <w:sz w:val="24"/>
                  <w:u w:val="single" w:color="0000FF"/>
                </w:rPr>
                <w:t>Федеральные</w:t>
              </w:r>
              <w:r>
                <w:rPr>
                  <w:color w:val="0000FF"/>
                  <w:sz w:val="24"/>
                  <w:u w:val="single" w:color="0000FF"/>
                </w:rPr>
                <w:tab/>
              </w:r>
              <w:r>
                <w:rPr>
                  <w:color w:val="0000FF"/>
                  <w:spacing w:val="-2"/>
                  <w:sz w:val="24"/>
                  <w:u w:val="single" w:color="0000FF"/>
                </w:rPr>
                <w:t>образовательные</w:t>
              </w:r>
              <w:r>
                <w:rPr>
                  <w:color w:val="0000FF"/>
                  <w:sz w:val="24"/>
                  <w:u w:val="single" w:color="0000FF"/>
                </w:rPr>
                <w:tab/>
              </w:r>
              <w:r>
                <w:rPr>
                  <w:color w:val="0000FF"/>
                  <w:spacing w:val="-2"/>
                  <w:sz w:val="24"/>
                  <w:u w:val="single" w:color="0000FF"/>
                </w:rPr>
                <w:t>программы</w:t>
              </w:r>
            </w:hyperlink>
          </w:p>
          <w:p w:rsidR="004D001B" w:rsidRDefault="00FF118F">
            <w:pPr>
              <w:pStyle w:val="TableParagraph"/>
              <w:spacing w:line="261" w:lineRule="exact"/>
              <w:ind w:left="109"/>
              <w:rPr>
                <w:sz w:val="24"/>
              </w:rPr>
            </w:pPr>
            <w:hyperlink r:id="rId17">
              <w:r>
                <w:rPr>
                  <w:color w:val="0000FF"/>
                  <w:spacing w:val="-2"/>
                  <w:sz w:val="24"/>
                  <w:u w:val="single" w:color="0000FF"/>
                </w:rPr>
                <w:t>(edsoo.ru)</w:t>
              </w:r>
            </w:hyperlink>
          </w:p>
        </w:tc>
      </w:tr>
      <w:tr w:rsidR="004D001B">
        <w:trPr>
          <w:trHeight w:val="554"/>
        </w:trPr>
        <w:tc>
          <w:tcPr>
            <w:tcW w:w="4943" w:type="dxa"/>
          </w:tcPr>
          <w:p w:rsidR="004D001B" w:rsidRDefault="00FF118F">
            <w:pPr>
              <w:pStyle w:val="TableParagraph"/>
              <w:spacing w:line="273" w:lineRule="exact"/>
              <w:ind w:left="110"/>
              <w:rPr>
                <w:sz w:val="24"/>
              </w:rPr>
            </w:pPr>
            <w:r>
              <w:rPr>
                <w:sz w:val="24"/>
              </w:rPr>
              <w:t>Родная</w:t>
            </w:r>
            <w:r>
              <w:rPr>
                <w:spacing w:val="-4"/>
                <w:sz w:val="24"/>
              </w:rPr>
              <w:t xml:space="preserve"> </w:t>
            </w:r>
            <w:r>
              <w:rPr>
                <w:sz w:val="24"/>
              </w:rPr>
              <w:t>(татарская)</w:t>
            </w:r>
            <w:r>
              <w:rPr>
                <w:spacing w:val="-3"/>
                <w:sz w:val="24"/>
              </w:rPr>
              <w:t xml:space="preserve"> </w:t>
            </w:r>
            <w:r>
              <w:rPr>
                <w:spacing w:val="-2"/>
                <w:sz w:val="24"/>
              </w:rPr>
              <w:t>литература</w:t>
            </w:r>
          </w:p>
        </w:tc>
        <w:tc>
          <w:tcPr>
            <w:tcW w:w="4943" w:type="dxa"/>
          </w:tcPr>
          <w:p w:rsidR="004D001B" w:rsidRDefault="00FF118F">
            <w:pPr>
              <w:pStyle w:val="TableParagraph"/>
              <w:tabs>
                <w:tab w:val="left" w:pos="1711"/>
                <w:tab w:val="left" w:pos="3675"/>
              </w:tabs>
              <w:spacing w:line="276" w:lineRule="exact"/>
              <w:ind w:left="109" w:right="97"/>
              <w:rPr>
                <w:sz w:val="24"/>
              </w:rPr>
            </w:pPr>
            <w:hyperlink r:id="rId18">
              <w:r>
                <w:rPr>
                  <w:color w:val="0000FF"/>
                  <w:spacing w:val="-2"/>
                  <w:sz w:val="24"/>
                  <w:u w:val="single" w:color="0000FF"/>
                </w:rPr>
                <w:t>Федеральные</w:t>
              </w:r>
              <w:r>
                <w:rPr>
                  <w:color w:val="0000FF"/>
                  <w:sz w:val="24"/>
                  <w:u w:val="single" w:color="0000FF"/>
                </w:rPr>
                <w:tab/>
              </w:r>
              <w:r>
                <w:rPr>
                  <w:color w:val="0000FF"/>
                  <w:spacing w:val="-2"/>
                  <w:sz w:val="24"/>
                  <w:u w:val="single" w:color="0000FF"/>
                </w:rPr>
                <w:t>образовательные</w:t>
              </w:r>
              <w:r>
                <w:rPr>
                  <w:color w:val="0000FF"/>
                  <w:sz w:val="24"/>
                  <w:u w:val="single" w:color="0000FF"/>
                </w:rPr>
                <w:tab/>
              </w:r>
              <w:r>
                <w:rPr>
                  <w:color w:val="0000FF"/>
                  <w:spacing w:val="-2"/>
                  <w:sz w:val="24"/>
                  <w:u w:val="single" w:color="0000FF"/>
                </w:rPr>
                <w:t>программы</w:t>
              </w:r>
            </w:hyperlink>
            <w:r>
              <w:rPr>
                <w:color w:val="0000FF"/>
                <w:spacing w:val="-2"/>
                <w:sz w:val="24"/>
              </w:rPr>
              <w:t xml:space="preserve"> </w:t>
            </w:r>
            <w:hyperlink r:id="rId19">
              <w:r>
                <w:rPr>
                  <w:color w:val="0000FF"/>
                  <w:spacing w:val="-2"/>
                  <w:sz w:val="24"/>
                  <w:u w:val="single" w:color="0000FF"/>
                </w:rPr>
                <w:t>(edsoo.ru)</w:t>
              </w:r>
            </w:hyperlink>
          </w:p>
        </w:tc>
      </w:tr>
      <w:tr w:rsidR="004D001B">
        <w:trPr>
          <w:trHeight w:val="827"/>
        </w:trPr>
        <w:tc>
          <w:tcPr>
            <w:tcW w:w="4943" w:type="dxa"/>
          </w:tcPr>
          <w:p w:rsidR="004D001B" w:rsidRDefault="00FF118F">
            <w:pPr>
              <w:pStyle w:val="TableParagraph"/>
              <w:ind w:left="110"/>
              <w:rPr>
                <w:sz w:val="24"/>
              </w:rPr>
            </w:pPr>
            <w:r>
              <w:rPr>
                <w:sz w:val="24"/>
              </w:rPr>
              <w:t>Иностранный</w:t>
            </w:r>
            <w:r>
              <w:rPr>
                <w:spacing w:val="80"/>
                <w:sz w:val="24"/>
              </w:rPr>
              <w:t xml:space="preserve"> </w:t>
            </w:r>
            <w:r>
              <w:rPr>
                <w:sz w:val="24"/>
              </w:rPr>
              <w:t>(английский)</w:t>
            </w:r>
            <w:r>
              <w:rPr>
                <w:spacing w:val="80"/>
                <w:sz w:val="24"/>
              </w:rPr>
              <w:t xml:space="preserve"> </w:t>
            </w:r>
            <w:r>
              <w:rPr>
                <w:sz w:val="24"/>
              </w:rPr>
              <w:t>язык</w:t>
            </w:r>
            <w:r>
              <w:rPr>
                <w:spacing w:val="80"/>
                <w:sz w:val="24"/>
              </w:rPr>
              <w:t xml:space="preserve"> </w:t>
            </w:r>
            <w:r>
              <w:rPr>
                <w:sz w:val="24"/>
              </w:rPr>
              <w:t xml:space="preserve">(базовый </w:t>
            </w:r>
            <w:r>
              <w:rPr>
                <w:spacing w:val="-2"/>
                <w:sz w:val="24"/>
              </w:rPr>
              <w:t>уровень)</w:t>
            </w:r>
          </w:p>
        </w:tc>
        <w:tc>
          <w:tcPr>
            <w:tcW w:w="4943" w:type="dxa"/>
          </w:tcPr>
          <w:p w:rsidR="004D001B" w:rsidRDefault="00FF118F">
            <w:pPr>
              <w:pStyle w:val="TableParagraph"/>
              <w:tabs>
                <w:tab w:val="left" w:pos="1709"/>
                <w:tab w:val="left" w:pos="3674"/>
              </w:tabs>
              <w:ind w:left="109" w:right="99"/>
              <w:rPr>
                <w:sz w:val="24"/>
              </w:rPr>
            </w:pPr>
            <w:hyperlink r:id="rId20">
              <w:r>
                <w:rPr>
                  <w:color w:val="0000FF"/>
                  <w:spacing w:val="-2"/>
                  <w:sz w:val="24"/>
                  <w:u w:val="single" w:color="0000FF"/>
                </w:rPr>
                <w:t>Федеральные</w:t>
              </w:r>
              <w:r>
                <w:rPr>
                  <w:color w:val="0000FF"/>
                  <w:sz w:val="24"/>
                  <w:u w:val="single" w:color="0000FF"/>
                </w:rPr>
                <w:tab/>
              </w:r>
              <w:r>
                <w:rPr>
                  <w:color w:val="0000FF"/>
                  <w:spacing w:val="-2"/>
                  <w:sz w:val="24"/>
                  <w:u w:val="single" w:color="0000FF"/>
                </w:rPr>
                <w:t>образовательные</w:t>
              </w:r>
              <w:r>
                <w:rPr>
                  <w:color w:val="0000FF"/>
                  <w:sz w:val="24"/>
                  <w:u w:val="single" w:color="0000FF"/>
                </w:rPr>
                <w:tab/>
              </w:r>
              <w:r>
                <w:rPr>
                  <w:color w:val="0000FF"/>
                  <w:spacing w:val="-2"/>
                  <w:sz w:val="24"/>
                  <w:u w:val="single" w:color="0000FF"/>
                </w:rPr>
                <w:t>программы</w:t>
              </w:r>
            </w:hyperlink>
            <w:r>
              <w:rPr>
                <w:color w:val="0000FF"/>
                <w:spacing w:val="-2"/>
                <w:sz w:val="24"/>
              </w:rPr>
              <w:t xml:space="preserve"> </w:t>
            </w:r>
            <w:hyperlink r:id="rId21">
              <w:r>
                <w:rPr>
                  <w:color w:val="0000FF"/>
                  <w:spacing w:val="-2"/>
                  <w:sz w:val="24"/>
                  <w:u w:val="single" w:color="0000FF"/>
                </w:rPr>
                <w:t>(edsoo.ru)</w:t>
              </w:r>
            </w:hyperlink>
          </w:p>
        </w:tc>
      </w:tr>
      <w:tr w:rsidR="004D001B">
        <w:trPr>
          <w:trHeight w:val="1103"/>
        </w:trPr>
        <w:tc>
          <w:tcPr>
            <w:tcW w:w="4943" w:type="dxa"/>
          </w:tcPr>
          <w:p w:rsidR="004D001B" w:rsidRDefault="00FF118F">
            <w:pPr>
              <w:pStyle w:val="TableParagraph"/>
              <w:ind w:left="110" w:right="95"/>
              <w:jc w:val="both"/>
              <w:rPr>
                <w:sz w:val="24"/>
              </w:rPr>
            </w:pPr>
            <w:r>
              <w:rPr>
                <w:sz w:val="24"/>
              </w:rPr>
              <w:t>Математика: алгебра и начала математического анализа, геометрия, вероятность истатистика (базовый уровень)</w:t>
            </w:r>
          </w:p>
        </w:tc>
        <w:tc>
          <w:tcPr>
            <w:tcW w:w="4943" w:type="dxa"/>
          </w:tcPr>
          <w:p w:rsidR="004D001B" w:rsidRDefault="00FF118F">
            <w:pPr>
              <w:pStyle w:val="TableParagraph"/>
              <w:tabs>
                <w:tab w:val="left" w:pos="1709"/>
                <w:tab w:val="left" w:pos="3674"/>
              </w:tabs>
              <w:ind w:left="109" w:right="99"/>
              <w:rPr>
                <w:sz w:val="24"/>
              </w:rPr>
            </w:pPr>
            <w:hyperlink r:id="rId22">
              <w:r>
                <w:rPr>
                  <w:color w:val="0000FF"/>
                  <w:spacing w:val="-2"/>
                  <w:sz w:val="24"/>
                  <w:u w:val="single" w:color="0000FF"/>
                </w:rPr>
                <w:t>Федеральные</w:t>
              </w:r>
              <w:r>
                <w:rPr>
                  <w:color w:val="0000FF"/>
                  <w:sz w:val="24"/>
                  <w:u w:val="single" w:color="0000FF"/>
                </w:rPr>
                <w:tab/>
              </w:r>
              <w:r>
                <w:rPr>
                  <w:color w:val="0000FF"/>
                  <w:spacing w:val="-2"/>
                  <w:sz w:val="24"/>
                  <w:u w:val="single" w:color="0000FF"/>
                </w:rPr>
                <w:t>образовательные</w:t>
              </w:r>
              <w:r>
                <w:rPr>
                  <w:color w:val="0000FF"/>
                  <w:sz w:val="24"/>
                  <w:u w:val="single" w:color="0000FF"/>
                </w:rPr>
                <w:tab/>
              </w:r>
              <w:r>
                <w:rPr>
                  <w:color w:val="0000FF"/>
                  <w:spacing w:val="-2"/>
                  <w:sz w:val="24"/>
                  <w:u w:val="single" w:color="0000FF"/>
                </w:rPr>
                <w:t>программы</w:t>
              </w:r>
            </w:hyperlink>
            <w:r>
              <w:rPr>
                <w:color w:val="0000FF"/>
                <w:spacing w:val="-2"/>
                <w:sz w:val="24"/>
              </w:rPr>
              <w:t xml:space="preserve"> </w:t>
            </w:r>
            <w:hyperlink r:id="rId23">
              <w:r>
                <w:rPr>
                  <w:color w:val="0000FF"/>
                  <w:spacing w:val="-2"/>
                  <w:sz w:val="24"/>
                  <w:u w:val="single" w:color="0000FF"/>
                </w:rPr>
                <w:t>(edsoo.ru)</w:t>
              </w:r>
            </w:hyperlink>
          </w:p>
        </w:tc>
      </w:tr>
      <w:tr w:rsidR="004D001B">
        <w:trPr>
          <w:trHeight w:val="551"/>
        </w:trPr>
        <w:tc>
          <w:tcPr>
            <w:tcW w:w="4943" w:type="dxa"/>
          </w:tcPr>
          <w:p w:rsidR="004D001B" w:rsidRDefault="00FF118F">
            <w:pPr>
              <w:pStyle w:val="TableParagraph"/>
              <w:spacing w:line="270" w:lineRule="exact"/>
              <w:ind w:left="110"/>
              <w:rPr>
                <w:sz w:val="24"/>
              </w:rPr>
            </w:pPr>
            <w:r>
              <w:rPr>
                <w:sz w:val="24"/>
              </w:rPr>
              <w:t>Информатика</w:t>
            </w:r>
            <w:r>
              <w:rPr>
                <w:spacing w:val="-6"/>
                <w:sz w:val="24"/>
              </w:rPr>
              <w:t xml:space="preserve"> </w:t>
            </w:r>
            <w:r>
              <w:rPr>
                <w:sz w:val="24"/>
              </w:rPr>
              <w:t>(базовый</w:t>
            </w:r>
            <w:r>
              <w:rPr>
                <w:spacing w:val="-4"/>
                <w:sz w:val="24"/>
              </w:rPr>
              <w:t xml:space="preserve"> </w:t>
            </w:r>
            <w:r>
              <w:rPr>
                <w:spacing w:val="-2"/>
                <w:sz w:val="24"/>
              </w:rPr>
              <w:t>уровень)</w:t>
            </w:r>
          </w:p>
        </w:tc>
        <w:tc>
          <w:tcPr>
            <w:tcW w:w="4943" w:type="dxa"/>
          </w:tcPr>
          <w:p w:rsidR="004D001B" w:rsidRDefault="00FF118F">
            <w:pPr>
              <w:pStyle w:val="TableParagraph"/>
              <w:tabs>
                <w:tab w:val="left" w:pos="1709"/>
                <w:tab w:val="left" w:pos="3674"/>
              </w:tabs>
              <w:spacing w:line="270" w:lineRule="exact"/>
              <w:ind w:left="109"/>
              <w:rPr>
                <w:sz w:val="24"/>
              </w:rPr>
            </w:pPr>
            <w:hyperlink r:id="rId24">
              <w:r>
                <w:rPr>
                  <w:color w:val="0000FF"/>
                  <w:spacing w:val="-2"/>
                  <w:sz w:val="24"/>
                  <w:u w:val="single" w:color="0000FF"/>
                </w:rPr>
                <w:t>Федеральные</w:t>
              </w:r>
              <w:r>
                <w:rPr>
                  <w:color w:val="0000FF"/>
                  <w:sz w:val="24"/>
                  <w:u w:val="single" w:color="0000FF"/>
                </w:rPr>
                <w:tab/>
              </w:r>
              <w:r>
                <w:rPr>
                  <w:color w:val="0000FF"/>
                  <w:spacing w:val="-2"/>
                  <w:sz w:val="24"/>
                  <w:u w:val="single" w:color="0000FF"/>
                </w:rPr>
                <w:t>образовательные</w:t>
              </w:r>
              <w:r>
                <w:rPr>
                  <w:color w:val="0000FF"/>
                  <w:sz w:val="24"/>
                  <w:u w:val="single" w:color="0000FF"/>
                </w:rPr>
                <w:tab/>
              </w:r>
              <w:r>
                <w:rPr>
                  <w:color w:val="0000FF"/>
                  <w:spacing w:val="-2"/>
                  <w:sz w:val="24"/>
                  <w:u w:val="single" w:color="0000FF"/>
                </w:rPr>
                <w:t>программы</w:t>
              </w:r>
            </w:hyperlink>
          </w:p>
          <w:p w:rsidR="004D001B" w:rsidRDefault="00FF118F">
            <w:pPr>
              <w:pStyle w:val="TableParagraph"/>
              <w:spacing w:line="261" w:lineRule="exact"/>
              <w:ind w:left="109"/>
              <w:rPr>
                <w:sz w:val="24"/>
              </w:rPr>
            </w:pPr>
            <w:hyperlink r:id="rId25">
              <w:r>
                <w:rPr>
                  <w:color w:val="0000FF"/>
                  <w:spacing w:val="-2"/>
                  <w:sz w:val="24"/>
                  <w:u w:val="single" w:color="0000FF"/>
                </w:rPr>
                <w:t>(edsoo.ru)</w:t>
              </w:r>
            </w:hyperlink>
          </w:p>
        </w:tc>
      </w:tr>
      <w:tr w:rsidR="004D001B">
        <w:trPr>
          <w:trHeight w:val="551"/>
        </w:trPr>
        <w:tc>
          <w:tcPr>
            <w:tcW w:w="4943" w:type="dxa"/>
          </w:tcPr>
          <w:p w:rsidR="004D001B" w:rsidRDefault="00FF118F">
            <w:pPr>
              <w:pStyle w:val="TableParagraph"/>
              <w:spacing w:line="270" w:lineRule="exact"/>
              <w:ind w:left="110"/>
              <w:rPr>
                <w:sz w:val="24"/>
              </w:rPr>
            </w:pPr>
            <w:r>
              <w:rPr>
                <w:sz w:val="24"/>
              </w:rPr>
              <w:t>Химия</w:t>
            </w:r>
            <w:r>
              <w:rPr>
                <w:spacing w:val="-5"/>
                <w:sz w:val="24"/>
              </w:rPr>
              <w:t xml:space="preserve"> </w:t>
            </w:r>
            <w:r>
              <w:rPr>
                <w:sz w:val="24"/>
              </w:rPr>
              <w:t>(базовый</w:t>
            </w:r>
            <w:r>
              <w:rPr>
                <w:spacing w:val="-1"/>
                <w:sz w:val="24"/>
              </w:rPr>
              <w:t xml:space="preserve"> </w:t>
            </w:r>
            <w:r>
              <w:rPr>
                <w:spacing w:val="-2"/>
                <w:sz w:val="24"/>
              </w:rPr>
              <w:t>уровень)</w:t>
            </w:r>
          </w:p>
        </w:tc>
        <w:tc>
          <w:tcPr>
            <w:tcW w:w="4943" w:type="dxa"/>
          </w:tcPr>
          <w:p w:rsidR="004D001B" w:rsidRDefault="00FF118F">
            <w:pPr>
              <w:pStyle w:val="TableParagraph"/>
              <w:tabs>
                <w:tab w:val="left" w:pos="1711"/>
                <w:tab w:val="left" w:pos="3675"/>
              </w:tabs>
              <w:spacing w:line="270" w:lineRule="exact"/>
              <w:ind w:left="109"/>
              <w:rPr>
                <w:sz w:val="24"/>
              </w:rPr>
            </w:pPr>
            <w:hyperlink r:id="rId26">
              <w:r>
                <w:rPr>
                  <w:color w:val="0000FF"/>
                  <w:spacing w:val="-2"/>
                  <w:sz w:val="24"/>
                  <w:u w:val="single" w:color="0000FF"/>
                </w:rPr>
                <w:t>Федеральные</w:t>
              </w:r>
              <w:r>
                <w:rPr>
                  <w:color w:val="0000FF"/>
                  <w:sz w:val="24"/>
                  <w:u w:val="single" w:color="0000FF"/>
                </w:rPr>
                <w:tab/>
              </w:r>
              <w:r>
                <w:rPr>
                  <w:color w:val="0000FF"/>
                  <w:spacing w:val="-2"/>
                  <w:sz w:val="24"/>
                  <w:u w:val="single" w:color="0000FF"/>
                </w:rPr>
                <w:t>образовательные</w:t>
              </w:r>
              <w:r>
                <w:rPr>
                  <w:color w:val="0000FF"/>
                  <w:sz w:val="24"/>
                  <w:u w:val="single" w:color="0000FF"/>
                </w:rPr>
                <w:tab/>
              </w:r>
              <w:r>
                <w:rPr>
                  <w:color w:val="0000FF"/>
                  <w:spacing w:val="-2"/>
                  <w:sz w:val="24"/>
                  <w:u w:val="single" w:color="0000FF"/>
                </w:rPr>
                <w:t>программы</w:t>
              </w:r>
            </w:hyperlink>
          </w:p>
          <w:p w:rsidR="004D001B" w:rsidRDefault="00FF118F">
            <w:pPr>
              <w:pStyle w:val="TableParagraph"/>
              <w:spacing w:line="261" w:lineRule="exact"/>
              <w:ind w:left="109"/>
              <w:rPr>
                <w:sz w:val="24"/>
              </w:rPr>
            </w:pPr>
            <w:hyperlink r:id="rId27">
              <w:r>
                <w:rPr>
                  <w:color w:val="0000FF"/>
                  <w:spacing w:val="-2"/>
                  <w:sz w:val="24"/>
                  <w:u w:val="single" w:color="0000FF"/>
                </w:rPr>
                <w:t>(edsoo.ru)</w:t>
              </w:r>
            </w:hyperlink>
          </w:p>
        </w:tc>
      </w:tr>
      <w:tr w:rsidR="004D001B">
        <w:trPr>
          <w:trHeight w:val="551"/>
        </w:trPr>
        <w:tc>
          <w:tcPr>
            <w:tcW w:w="4943" w:type="dxa"/>
          </w:tcPr>
          <w:p w:rsidR="004D001B" w:rsidRDefault="00FF118F">
            <w:pPr>
              <w:pStyle w:val="TableParagraph"/>
              <w:spacing w:line="270" w:lineRule="exact"/>
              <w:ind w:left="110"/>
              <w:rPr>
                <w:sz w:val="24"/>
              </w:rPr>
            </w:pPr>
            <w:r>
              <w:rPr>
                <w:sz w:val="24"/>
              </w:rPr>
              <w:t>Физика</w:t>
            </w:r>
            <w:r>
              <w:rPr>
                <w:spacing w:val="-4"/>
                <w:sz w:val="24"/>
              </w:rPr>
              <w:t xml:space="preserve"> </w:t>
            </w:r>
            <w:r>
              <w:rPr>
                <w:sz w:val="24"/>
              </w:rPr>
              <w:t xml:space="preserve">(базовый </w:t>
            </w:r>
            <w:r>
              <w:rPr>
                <w:spacing w:val="-2"/>
                <w:sz w:val="24"/>
              </w:rPr>
              <w:t>уровень)</w:t>
            </w:r>
          </w:p>
        </w:tc>
        <w:tc>
          <w:tcPr>
            <w:tcW w:w="4943" w:type="dxa"/>
          </w:tcPr>
          <w:p w:rsidR="004D001B" w:rsidRDefault="00FF118F">
            <w:pPr>
              <w:pStyle w:val="TableParagraph"/>
              <w:tabs>
                <w:tab w:val="left" w:pos="1709"/>
                <w:tab w:val="left" w:pos="3674"/>
              </w:tabs>
              <w:spacing w:line="270" w:lineRule="exact"/>
              <w:ind w:left="109"/>
              <w:rPr>
                <w:sz w:val="24"/>
              </w:rPr>
            </w:pPr>
            <w:hyperlink r:id="rId28">
              <w:r>
                <w:rPr>
                  <w:color w:val="0000FF"/>
                  <w:spacing w:val="-2"/>
                  <w:sz w:val="24"/>
                  <w:u w:val="single" w:color="0000FF"/>
                </w:rPr>
                <w:t>Федеральные</w:t>
              </w:r>
              <w:r>
                <w:rPr>
                  <w:color w:val="0000FF"/>
                  <w:sz w:val="24"/>
                  <w:u w:val="single" w:color="0000FF"/>
                </w:rPr>
                <w:tab/>
              </w:r>
              <w:r>
                <w:rPr>
                  <w:color w:val="0000FF"/>
                  <w:spacing w:val="-2"/>
                  <w:sz w:val="24"/>
                  <w:u w:val="single" w:color="0000FF"/>
                </w:rPr>
                <w:t>образовательные</w:t>
              </w:r>
              <w:r>
                <w:rPr>
                  <w:color w:val="0000FF"/>
                  <w:sz w:val="24"/>
                  <w:u w:val="single" w:color="0000FF"/>
                </w:rPr>
                <w:tab/>
              </w:r>
              <w:r>
                <w:rPr>
                  <w:color w:val="0000FF"/>
                  <w:spacing w:val="-2"/>
                  <w:sz w:val="24"/>
                  <w:u w:val="single" w:color="0000FF"/>
                </w:rPr>
                <w:t>программы</w:t>
              </w:r>
            </w:hyperlink>
          </w:p>
          <w:p w:rsidR="004D001B" w:rsidRDefault="00FF118F">
            <w:pPr>
              <w:pStyle w:val="TableParagraph"/>
              <w:spacing w:line="261" w:lineRule="exact"/>
              <w:ind w:left="109"/>
              <w:rPr>
                <w:sz w:val="24"/>
              </w:rPr>
            </w:pPr>
            <w:hyperlink r:id="rId29">
              <w:r>
                <w:rPr>
                  <w:color w:val="0000FF"/>
                  <w:spacing w:val="-2"/>
                  <w:sz w:val="24"/>
                  <w:u w:val="single" w:color="0000FF"/>
                </w:rPr>
                <w:t>(edsoo.ru)</w:t>
              </w:r>
            </w:hyperlink>
          </w:p>
        </w:tc>
      </w:tr>
      <w:tr w:rsidR="004D001B">
        <w:trPr>
          <w:trHeight w:val="551"/>
        </w:trPr>
        <w:tc>
          <w:tcPr>
            <w:tcW w:w="4943" w:type="dxa"/>
          </w:tcPr>
          <w:p w:rsidR="004D001B" w:rsidRDefault="00FF118F">
            <w:pPr>
              <w:pStyle w:val="TableParagraph"/>
              <w:spacing w:line="270" w:lineRule="exact"/>
              <w:ind w:left="110"/>
              <w:rPr>
                <w:sz w:val="24"/>
              </w:rPr>
            </w:pPr>
            <w:r>
              <w:rPr>
                <w:sz w:val="24"/>
              </w:rPr>
              <w:t>Биология</w:t>
            </w:r>
            <w:r>
              <w:rPr>
                <w:spacing w:val="-6"/>
                <w:sz w:val="24"/>
              </w:rPr>
              <w:t xml:space="preserve"> </w:t>
            </w:r>
            <w:r>
              <w:rPr>
                <w:sz w:val="24"/>
              </w:rPr>
              <w:t>(базовый</w:t>
            </w:r>
            <w:r>
              <w:rPr>
                <w:spacing w:val="-3"/>
                <w:sz w:val="24"/>
              </w:rPr>
              <w:t xml:space="preserve"> </w:t>
            </w:r>
            <w:r>
              <w:rPr>
                <w:spacing w:val="-2"/>
                <w:sz w:val="24"/>
              </w:rPr>
              <w:t>уровень)</w:t>
            </w:r>
          </w:p>
        </w:tc>
        <w:tc>
          <w:tcPr>
            <w:tcW w:w="4943" w:type="dxa"/>
          </w:tcPr>
          <w:p w:rsidR="004D001B" w:rsidRDefault="00FF118F">
            <w:pPr>
              <w:pStyle w:val="TableParagraph"/>
              <w:tabs>
                <w:tab w:val="left" w:pos="1709"/>
                <w:tab w:val="left" w:pos="3674"/>
              </w:tabs>
              <w:spacing w:line="270" w:lineRule="exact"/>
              <w:ind w:left="109"/>
              <w:rPr>
                <w:sz w:val="24"/>
              </w:rPr>
            </w:pPr>
            <w:hyperlink r:id="rId30">
              <w:r>
                <w:rPr>
                  <w:color w:val="0000FF"/>
                  <w:spacing w:val="-2"/>
                  <w:sz w:val="24"/>
                  <w:u w:val="single" w:color="0000FF"/>
                </w:rPr>
                <w:t>Федеральные</w:t>
              </w:r>
              <w:r>
                <w:rPr>
                  <w:color w:val="0000FF"/>
                  <w:sz w:val="24"/>
                  <w:u w:val="single" w:color="0000FF"/>
                </w:rPr>
                <w:tab/>
              </w:r>
              <w:r>
                <w:rPr>
                  <w:color w:val="0000FF"/>
                  <w:spacing w:val="-2"/>
                  <w:sz w:val="24"/>
                  <w:u w:val="single" w:color="0000FF"/>
                </w:rPr>
                <w:t>образовательные</w:t>
              </w:r>
              <w:r>
                <w:rPr>
                  <w:color w:val="0000FF"/>
                  <w:sz w:val="24"/>
                  <w:u w:val="single" w:color="0000FF"/>
                </w:rPr>
                <w:tab/>
              </w:r>
              <w:r>
                <w:rPr>
                  <w:color w:val="0000FF"/>
                  <w:spacing w:val="-2"/>
                  <w:sz w:val="24"/>
                  <w:u w:val="single" w:color="0000FF"/>
                </w:rPr>
                <w:t>программы</w:t>
              </w:r>
            </w:hyperlink>
          </w:p>
          <w:p w:rsidR="004D001B" w:rsidRDefault="00FF118F">
            <w:pPr>
              <w:pStyle w:val="TableParagraph"/>
              <w:spacing w:line="261" w:lineRule="exact"/>
              <w:ind w:left="109"/>
              <w:rPr>
                <w:sz w:val="24"/>
              </w:rPr>
            </w:pPr>
            <w:hyperlink r:id="rId31">
              <w:r>
                <w:rPr>
                  <w:color w:val="0000FF"/>
                  <w:spacing w:val="-2"/>
                  <w:sz w:val="24"/>
                  <w:u w:val="single" w:color="0000FF"/>
                </w:rPr>
                <w:t>(edsoo.ru)</w:t>
              </w:r>
            </w:hyperlink>
          </w:p>
        </w:tc>
      </w:tr>
      <w:tr w:rsidR="004D001B">
        <w:trPr>
          <w:trHeight w:val="554"/>
        </w:trPr>
        <w:tc>
          <w:tcPr>
            <w:tcW w:w="4943" w:type="dxa"/>
          </w:tcPr>
          <w:p w:rsidR="004D001B" w:rsidRDefault="00FF118F">
            <w:pPr>
              <w:pStyle w:val="TableParagraph"/>
              <w:spacing w:line="273" w:lineRule="exact"/>
              <w:ind w:left="110"/>
              <w:rPr>
                <w:sz w:val="24"/>
              </w:rPr>
            </w:pPr>
            <w:r>
              <w:rPr>
                <w:sz w:val="24"/>
              </w:rPr>
              <w:t>История</w:t>
            </w:r>
            <w:r>
              <w:rPr>
                <w:spacing w:val="-7"/>
                <w:sz w:val="24"/>
              </w:rPr>
              <w:t xml:space="preserve"> </w:t>
            </w:r>
            <w:r>
              <w:rPr>
                <w:sz w:val="24"/>
              </w:rPr>
              <w:t xml:space="preserve">(базовый </w:t>
            </w:r>
            <w:r>
              <w:rPr>
                <w:spacing w:val="-2"/>
                <w:sz w:val="24"/>
              </w:rPr>
              <w:t>уровень)</w:t>
            </w:r>
          </w:p>
        </w:tc>
        <w:tc>
          <w:tcPr>
            <w:tcW w:w="4943" w:type="dxa"/>
          </w:tcPr>
          <w:p w:rsidR="004D001B" w:rsidRDefault="00FF118F">
            <w:pPr>
              <w:pStyle w:val="TableParagraph"/>
              <w:tabs>
                <w:tab w:val="left" w:pos="1710"/>
                <w:tab w:val="left" w:pos="3674"/>
              </w:tabs>
              <w:spacing w:line="273" w:lineRule="exact"/>
              <w:ind w:left="109"/>
              <w:rPr>
                <w:sz w:val="24"/>
              </w:rPr>
            </w:pPr>
            <w:hyperlink r:id="rId32">
              <w:r>
                <w:rPr>
                  <w:color w:val="0000FF"/>
                  <w:spacing w:val="-2"/>
                  <w:sz w:val="24"/>
                  <w:u w:val="single" w:color="0000FF"/>
                </w:rPr>
                <w:t>Федеральные</w:t>
              </w:r>
              <w:r>
                <w:rPr>
                  <w:color w:val="0000FF"/>
                  <w:sz w:val="24"/>
                  <w:u w:val="single" w:color="0000FF"/>
                </w:rPr>
                <w:tab/>
              </w:r>
              <w:r>
                <w:rPr>
                  <w:color w:val="0000FF"/>
                  <w:spacing w:val="-2"/>
                  <w:sz w:val="24"/>
                  <w:u w:val="single" w:color="0000FF"/>
                </w:rPr>
                <w:t>образовательные</w:t>
              </w:r>
              <w:r>
                <w:rPr>
                  <w:color w:val="0000FF"/>
                  <w:sz w:val="24"/>
                  <w:u w:val="single" w:color="0000FF"/>
                </w:rPr>
                <w:tab/>
              </w:r>
              <w:r>
                <w:rPr>
                  <w:color w:val="0000FF"/>
                  <w:spacing w:val="-2"/>
                  <w:sz w:val="24"/>
                  <w:u w:val="single" w:color="0000FF"/>
                </w:rPr>
                <w:t>программы</w:t>
              </w:r>
            </w:hyperlink>
          </w:p>
          <w:p w:rsidR="004D001B" w:rsidRDefault="00FF118F">
            <w:pPr>
              <w:pStyle w:val="TableParagraph"/>
              <w:spacing w:line="262" w:lineRule="exact"/>
              <w:ind w:left="109"/>
              <w:rPr>
                <w:sz w:val="24"/>
              </w:rPr>
            </w:pPr>
            <w:hyperlink r:id="rId33">
              <w:r>
                <w:rPr>
                  <w:color w:val="0000FF"/>
                  <w:spacing w:val="-2"/>
                  <w:sz w:val="24"/>
                  <w:u w:val="single" w:color="0000FF"/>
                </w:rPr>
                <w:t>(edsoo.ru)</w:t>
              </w:r>
            </w:hyperlink>
          </w:p>
        </w:tc>
      </w:tr>
      <w:tr w:rsidR="004D001B">
        <w:trPr>
          <w:trHeight w:val="551"/>
        </w:trPr>
        <w:tc>
          <w:tcPr>
            <w:tcW w:w="4943" w:type="dxa"/>
          </w:tcPr>
          <w:p w:rsidR="004D001B" w:rsidRDefault="00FF118F">
            <w:pPr>
              <w:pStyle w:val="TableParagraph"/>
              <w:spacing w:line="270" w:lineRule="exact"/>
              <w:ind w:left="110"/>
              <w:rPr>
                <w:sz w:val="24"/>
              </w:rPr>
            </w:pPr>
            <w:r>
              <w:rPr>
                <w:sz w:val="24"/>
              </w:rPr>
              <w:t>Обществознание</w:t>
            </w:r>
            <w:r>
              <w:rPr>
                <w:spacing w:val="-6"/>
                <w:sz w:val="24"/>
              </w:rPr>
              <w:t xml:space="preserve"> </w:t>
            </w:r>
            <w:r>
              <w:rPr>
                <w:sz w:val="24"/>
              </w:rPr>
              <w:t>(базовый</w:t>
            </w:r>
            <w:r>
              <w:rPr>
                <w:spacing w:val="-2"/>
                <w:sz w:val="24"/>
              </w:rPr>
              <w:t xml:space="preserve"> уровень)</w:t>
            </w:r>
          </w:p>
        </w:tc>
        <w:tc>
          <w:tcPr>
            <w:tcW w:w="4943" w:type="dxa"/>
          </w:tcPr>
          <w:p w:rsidR="004D001B" w:rsidRDefault="00FF118F">
            <w:pPr>
              <w:pStyle w:val="TableParagraph"/>
              <w:tabs>
                <w:tab w:val="left" w:pos="1709"/>
                <w:tab w:val="left" w:pos="3674"/>
              </w:tabs>
              <w:spacing w:line="270" w:lineRule="exact"/>
              <w:ind w:left="109"/>
              <w:rPr>
                <w:sz w:val="24"/>
              </w:rPr>
            </w:pPr>
            <w:hyperlink r:id="rId34">
              <w:r>
                <w:rPr>
                  <w:color w:val="0000FF"/>
                  <w:spacing w:val="-2"/>
                  <w:sz w:val="24"/>
                  <w:u w:val="single" w:color="0000FF"/>
                </w:rPr>
                <w:t>Федеральные</w:t>
              </w:r>
              <w:r>
                <w:rPr>
                  <w:color w:val="0000FF"/>
                  <w:sz w:val="24"/>
                  <w:u w:val="single" w:color="0000FF"/>
                </w:rPr>
                <w:tab/>
              </w:r>
              <w:r>
                <w:rPr>
                  <w:color w:val="0000FF"/>
                  <w:spacing w:val="-2"/>
                  <w:sz w:val="24"/>
                  <w:u w:val="single" w:color="0000FF"/>
                </w:rPr>
                <w:t>образовательные</w:t>
              </w:r>
              <w:r>
                <w:rPr>
                  <w:color w:val="0000FF"/>
                  <w:sz w:val="24"/>
                  <w:u w:val="single" w:color="0000FF"/>
                </w:rPr>
                <w:tab/>
              </w:r>
              <w:r>
                <w:rPr>
                  <w:color w:val="0000FF"/>
                  <w:spacing w:val="-2"/>
                  <w:sz w:val="24"/>
                  <w:u w:val="single" w:color="0000FF"/>
                </w:rPr>
                <w:t>программы</w:t>
              </w:r>
            </w:hyperlink>
          </w:p>
          <w:p w:rsidR="004D001B" w:rsidRDefault="00FF118F">
            <w:pPr>
              <w:pStyle w:val="TableParagraph"/>
              <w:spacing w:line="261" w:lineRule="exact"/>
              <w:ind w:left="109"/>
              <w:rPr>
                <w:sz w:val="24"/>
              </w:rPr>
            </w:pPr>
            <w:hyperlink r:id="rId35">
              <w:r>
                <w:rPr>
                  <w:color w:val="0000FF"/>
                  <w:spacing w:val="-2"/>
                  <w:sz w:val="24"/>
                  <w:u w:val="single" w:color="0000FF"/>
                </w:rPr>
                <w:t>(edsoo.ru)</w:t>
              </w:r>
            </w:hyperlink>
          </w:p>
        </w:tc>
      </w:tr>
      <w:tr w:rsidR="004D001B">
        <w:trPr>
          <w:trHeight w:val="551"/>
        </w:trPr>
        <w:tc>
          <w:tcPr>
            <w:tcW w:w="4943" w:type="dxa"/>
          </w:tcPr>
          <w:p w:rsidR="004D001B" w:rsidRDefault="00FF118F">
            <w:pPr>
              <w:pStyle w:val="TableParagraph"/>
              <w:spacing w:line="270" w:lineRule="exact"/>
              <w:ind w:left="110"/>
              <w:rPr>
                <w:sz w:val="24"/>
              </w:rPr>
            </w:pPr>
            <w:r>
              <w:rPr>
                <w:sz w:val="24"/>
              </w:rPr>
              <w:t>География</w:t>
            </w:r>
            <w:r>
              <w:rPr>
                <w:spacing w:val="-6"/>
                <w:sz w:val="24"/>
              </w:rPr>
              <w:t xml:space="preserve"> </w:t>
            </w:r>
            <w:r>
              <w:rPr>
                <w:sz w:val="24"/>
              </w:rPr>
              <w:t>(базовый</w:t>
            </w:r>
            <w:r>
              <w:rPr>
                <w:spacing w:val="2"/>
                <w:sz w:val="24"/>
              </w:rPr>
              <w:t xml:space="preserve"> </w:t>
            </w:r>
            <w:r>
              <w:rPr>
                <w:spacing w:val="-2"/>
                <w:sz w:val="24"/>
              </w:rPr>
              <w:t>уровень)</w:t>
            </w:r>
          </w:p>
        </w:tc>
        <w:tc>
          <w:tcPr>
            <w:tcW w:w="4943" w:type="dxa"/>
          </w:tcPr>
          <w:p w:rsidR="004D001B" w:rsidRDefault="00FF118F">
            <w:pPr>
              <w:pStyle w:val="TableParagraph"/>
              <w:tabs>
                <w:tab w:val="left" w:pos="1709"/>
                <w:tab w:val="left" w:pos="3674"/>
              </w:tabs>
              <w:spacing w:line="270" w:lineRule="exact"/>
              <w:ind w:left="109"/>
              <w:rPr>
                <w:sz w:val="24"/>
              </w:rPr>
            </w:pPr>
            <w:hyperlink r:id="rId36">
              <w:r>
                <w:rPr>
                  <w:color w:val="0000FF"/>
                  <w:spacing w:val="-2"/>
                  <w:sz w:val="24"/>
                  <w:u w:val="single" w:color="0000FF"/>
                </w:rPr>
                <w:t>Федеральные</w:t>
              </w:r>
              <w:r>
                <w:rPr>
                  <w:color w:val="0000FF"/>
                  <w:sz w:val="24"/>
                  <w:u w:val="single" w:color="0000FF"/>
                </w:rPr>
                <w:tab/>
              </w:r>
              <w:r>
                <w:rPr>
                  <w:color w:val="0000FF"/>
                  <w:spacing w:val="-2"/>
                  <w:sz w:val="24"/>
                  <w:u w:val="single" w:color="0000FF"/>
                </w:rPr>
                <w:t>образовательные</w:t>
              </w:r>
              <w:r>
                <w:rPr>
                  <w:color w:val="0000FF"/>
                  <w:sz w:val="24"/>
                  <w:u w:val="single" w:color="0000FF"/>
                </w:rPr>
                <w:tab/>
              </w:r>
              <w:r>
                <w:rPr>
                  <w:color w:val="0000FF"/>
                  <w:spacing w:val="-2"/>
                  <w:sz w:val="24"/>
                  <w:u w:val="single" w:color="0000FF"/>
                </w:rPr>
                <w:t>программы</w:t>
              </w:r>
            </w:hyperlink>
          </w:p>
          <w:p w:rsidR="004D001B" w:rsidRDefault="00FF118F">
            <w:pPr>
              <w:pStyle w:val="TableParagraph"/>
              <w:spacing w:line="261" w:lineRule="exact"/>
              <w:ind w:left="109"/>
              <w:rPr>
                <w:sz w:val="24"/>
              </w:rPr>
            </w:pPr>
            <w:hyperlink r:id="rId37">
              <w:r>
                <w:rPr>
                  <w:color w:val="0000FF"/>
                  <w:spacing w:val="-2"/>
                  <w:sz w:val="24"/>
                  <w:u w:val="single" w:color="0000FF"/>
                </w:rPr>
                <w:t>(edsoo.ru)</w:t>
              </w:r>
            </w:hyperlink>
          </w:p>
        </w:tc>
      </w:tr>
      <w:tr w:rsidR="004D001B">
        <w:trPr>
          <w:trHeight w:val="551"/>
        </w:trPr>
        <w:tc>
          <w:tcPr>
            <w:tcW w:w="4943" w:type="dxa"/>
          </w:tcPr>
          <w:p w:rsidR="004D001B" w:rsidRDefault="00FF118F">
            <w:pPr>
              <w:pStyle w:val="TableParagraph"/>
              <w:tabs>
                <w:tab w:val="left" w:pos="1122"/>
                <w:tab w:val="left" w:pos="2709"/>
                <w:tab w:val="left" w:pos="3050"/>
                <w:tab w:val="left" w:pos="4044"/>
              </w:tabs>
              <w:spacing w:line="270" w:lineRule="exact"/>
              <w:ind w:left="110"/>
              <w:rPr>
                <w:sz w:val="24"/>
              </w:rPr>
            </w:pPr>
            <w:r>
              <w:rPr>
                <w:spacing w:val="-2"/>
                <w:sz w:val="24"/>
              </w:rPr>
              <w:t>Основы</w:t>
            </w:r>
            <w:r>
              <w:rPr>
                <w:sz w:val="24"/>
              </w:rPr>
              <w:tab/>
            </w:r>
            <w:r>
              <w:rPr>
                <w:spacing w:val="-2"/>
                <w:sz w:val="24"/>
              </w:rPr>
              <w:t>безопасности</w:t>
            </w:r>
            <w:r>
              <w:rPr>
                <w:sz w:val="24"/>
              </w:rPr>
              <w:tab/>
            </w:r>
            <w:r>
              <w:rPr>
                <w:spacing w:val="-10"/>
                <w:sz w:val="24"/>
              </w:rPr>
              <w:t>и</w:t>
            </w:r>
            <w:r>
              <w:rPr>
                <w:sz w:val="24"/>
              </w:rPr>
              <w:tab/>
            </w:r>
            <w:r>
              <w:rPr>
                <w:spacing w:val="-2"/>
                <w:sz w:val="24"/>
              </w:rPr>
              <w:t>защиты</w:t>
            </w:r>
            <w:r>
              <w:rPr>
                <w:sz w:val="24"/>
              </w:rPr>
              <w:tab/>
            </w:r>
            <w:r>
              <w:rPr>
                <w:spacing w:val="-2"/>
                <w:sz w:val="24"/>
              </w:rPr>
              <w:t>Родины</w:t>
            </w:r>
          </w:p>
          <w:p w:rsidR="004D001B" w:rsidRDefault="00FF118F">
            <w:pPr>
              <w:pStyle w:val="TableParagraph"/>
              <w:spacing w:line="261" w:lineRule="exact"/>
              <w:ind w:left="110"/>
              <w:rPr>
                <w:sz w:val="24"/>
              </w:rPr>
            </w:pPr>
            <w:r>
              <w:rPr>
                <w:sz w:val="24"/>
              </w:rPr>
              <w:t>(базовый</w:t>
            </w:r>
            <w:r>
              <w:rPr>
                <w:spacing w:val="-2"/>
                <w:sz w:val="24"/>
              </w:rPr>
              <w:t xml:space="preserve"> уровень)</w:t>
            </w:r>
          </w:p>
        </w:tc>
        <w:tc>
          <w:tcPr>
            <w:tcW w:w="4943" w:type="dxa"/>
          </w:tcPr>
          <w:p w:rsidR="004D001B" w:rsidRDefault="00FF118F">
            <w:pPr>
              <w:pStyle w:val="TableParagraph"/>
              <w:tabs>
                <w:tab w:val="left" w:pos="1709"/>
                <w:tab w:val="left" w:pos="3674"/>
              </w:tabs>
              <w:spacing w:line="270" w:lineRule="exact"/>
              <w:ind w:left="109"/>
              <w:rPr>
                <w:sz w:val="24"/>
              </w:rPr>
            </w:pPr>
            <w:hyperlink r:id="rId38">
              <w:r>
                <w:rPr>
                  <w:color w:val="0000FF"/>
                  <w:spacing w:val="-2"/>
                  <w:sz w:val="24"/>
                  <w:u w:val="single" w:color="0000FF"/>
                </w:rPr>
                <w:t>Федеральные</w:t>
              </w:r>
              <w:r>
                <w:rPr>
                  <w:color w:val="0000FF"/>
                  <w:sz w:val="24"/>
                  <w:u w:val="single" w:color="0000FF"/>
                </w:rPr>
                <w:tab/>
              </w:r>
              <w:r>
                <w:rPr>
                  <w:color w:val="0000FF"/>
                  <w:spacing w:val="-2"/>
                  <w:sz w:val="24"/>
                  <w:u w:val="single" w:color="0000FF"/>
                </w:rPr>
                <w:t>образовательные</w:t>
              </w:r>
              <w:r>
                <w:rPr>
                  <w:color w:val="0000FF"/>
                  <w:sz w:val="24"/>
                  <w:u w:val="single" w:color="0000FF"/>
                </w:rPr>
                <w:tab/>
              </w:r>
              <w:r>
                <w:rPr>
                  <w:color w:val="0000FF"/>
                  <w:spacing w:val="-2"/>
                  <w:sz w:val="24"/>
                  <w:u w:val="single" w:color="0000FF"/>
                </w:rPr>
                <w:t>программы</w:t>
              </w:r>
            </w:hyperlink>
          </w:p>
          <w:p w:rsidR="004D001B" w:rsidRDefault="00FF118F">
            <w:pPr>
              <w:pStyle w:val="TableParagraph"/>
              <w:spacing w:line="261" w:lineRule="exact"/>
              <w:ind w:left="109"/>
              <w:rPr>
                <w:sz w:val="24"/>
              </w:rPr>
            </w:pPr>
            <w:hyperlink r:id="rId39">
              <w:r>
                <w:rPr>
                  <w:color w:val="0000FF"/>
                  <w:spacing w:val="-2"/>
                  <w:sz w:val="24"/>
                  <w:u w:val="single" w:color="0000FF"/>
                </w:rPr>
                <w:t>(edsoo.ru)</w:t>
              </w:r>
            </w:hyperlink>
          </w:p>
        </w:tc>
      </w:tr>
    </w:tbl>
    <w:p w:rsidR="004D001B" w:rsidRDefault="00FF118F">
      <w:pPr>
        <w:pStyle w:val="1"/>
        <w:numPr>
          <w:ilvl w:val="0"/>
          <w:numId w:val="82"/>
        </w:numPr>
        <w:tabs>
          <w:tab w:val="left" w:pos="765"/>
        </w:tabs>
        <w:spacing w:before="7"/>
        <w:ind w:hanging="225"/>
        <w:jc w:val="both"/>
      </w:pPr>
      <w:r>
        <w:rPr>
          <w:spacing w:val="-2"/>
        </w:rPr>
        <w:t>Федеральная</w:t>
      </w:r>
      <w:r>
        <w:rPr>
          <w:spacing w:val="-5"/>
        </w:rPr>
        <w:t xml:space="preserve"> </w:t>
      </w:r>
      <w:r>
        <w:rPr>
          <w:spacing w:val="-2"/>
        </w:rPr>
        <w:t>рабочая</w:t>
      </w:r>
      <w:r>
        <w:rPr>
          <w:spacing w:val="-3"/>
        </w:rPr>
        <w:t xml:space="preserve"> </w:t>
      </w:r>
      <w:r>
        <w:rPr>
          <w:spacing w:val="-2"/>
        </w:rPr>
        <w:t>программа по</w:t>
      </w:r>
      <w:r>
        <w:rPr>
          <w:spacing w:val="-3"/>
        </w:rPr>
        <w:t xml:space="preserve"> </w:t>
      </w:r>
      <w:r>
        <w:rPr>
          <w:spacing w:val="-2"/>
        </w:rPr>
        <w:t>учебному предмету</w:t>
      </w:r>
      <w:r>
        <w:rPr>
          <w:spacing w:val="-3"/>
        </w:rPr>
        <w:t xml:space="preserve"> </w:t>
      </w:r>
      <w:r>
        <w:rPr>
          <w:spacing w:val="-2"/>
        </w:rPr>
        <w:t>«Русский</w:t>
      </w:r>
      <w:r>
        <w:rPr>
          <w:spacing w:val="-1"/>
        </w:rPr>
        <w:t xml:space="preserve"> </w:t>
      </w:r>
      <w:r>
        <w:rPr>
          <w:spacing w:val="-2"/>
        </w:rPr>
        <w:t>язык»</w:t>
      </w:r>
      <w:r>
        <w:rPr>
          <w:spacing w:val="-3"/>
        </w:rPr>
        <w:t xml:space="preserve"> </w:t>
      </w:r>
      <w:r>
        <w:rPr>
          <w:spacing w:val="-2"/>
        </w:rPr>
        <w:t>(базовый</w:t>
      </w:r>
      <w:r>
        <w:rPr>
          <w:spacing w:val="7"/>
        </w:rPr>
        <w:t xml:space="preserve"> </w:t>
      </w:r>
      <w:r>
        <w:rPr>
          <w:spacing w:val="-2"/>
        </w:rPr>
        <w:t>уровень).</w:t>
      </w:r>
    </w:p>
    <w:p w:rsidR="004D001B" w:rsidRDefault="00FF118F">
      <w:pPr>
        <w:pStyle w:val="a4"/>
        <w:numPr>
          <w:ilvl w:val="1"/>
          <w:numId w:val="82"/>
        </w:numPr>
        <w:tabs>
          <w:tab w:val="left" w:pos="974"/>
        </w:tabs>
        <w:spacing w:line="274" w:lineRule="exact"/>
        <w:ind w:left="974" w:hanging="434"/>
        <w:jc w:val="both"/>
        <w:rPr>
          <w:sz w:val="24"/>
        </w:rPr>
      </w:pPr>
      <w:r>
        <w:rPr>
          <w:sz w:val="24"/>
        </w:rPr>
        <w:t>Федеральная</w:t>
      </w:r>
      <w:r>
        <w:rPr>
          <w:spacing w:val="12"/>
          <w:sz w:val="24"/>
        </w:rPr>
        <w:t xml:space="preserve"> </w:t>
      </w:r>
      <w:r>
        <w:rPr>
          <w:sz w:val="24"/>
        </w:rPr>
        <w:t>рабочая</w:t>
      </w:r>
      <w:r>
        <w:rPr>
          <w:spacing w:val="11"/>
          <w:sz w:val="24"/>
        </w:rPr>
        <w:t xml:space="preserve"> </w:t>
      </w:r>
      <w:r>
        <w:rPr>
          <w:sz w:val="24"/>
        </w:rPr>
        <w:t>программа</w:t>
      </w:r>
      <w:r>
        <w:rPr>
          <w:spacing w:val="12"/>
          <w:sz w:val="24"/>
        </w:rPr>
        <w:t xml:space="preserve"> </w:t>
      </w:r>
      <w:r>
        <w:rPr>
          <w:sz w:val="24"/>
        </w:rPr>
        <w:t>по</w:t>
      </w:r>
      <w:r>
        <w:rPr>
          <w:spacing w:val="13"/>
          <w:sz w:val="24"/>
        </w:rPr>
        <w:t xml:space="preserve"> </w:t>
      </w:r>
      <w:r>
        <w:rPr>
          <w:sz w:val="24"/>
        </w:rPr>
        <w:t>учебному</w:t>
      </w:r>
      <w:r>
        <w:rPr>
          <w:spacing w:val="8"/>
          <w:sz w:val="24"/>
        </w:rPr>
        <w:t xml:space="preserve"> </w:t>
      </w:r>
      <w:r>
        <w:rPr>
          <w:sz w:val="24"/>
        </w:rPr>
        <w:t>предмету</w:t>
      </w:r>
      <w:r>
        <w:rPr>
          <w:spacing w:val="12"/>
          <w:sz w:val="24"/>
        </w:rPr>
        <w:t xml:space="preserve"> </w:t>
      </w:r>
      <w:r>
        <w:rPr>
          <w:sz w:val="24"/>
        </w:rPr>
        <w:t>«Русский</w:t>
      </w:r>
      <w:r>
        <w:rPr>
          <w:spacing w:val="13"/>
          <w:sz w:val="24"/>
        </w:rPr>
        <w:t xml:space="preserve"> </w:t>
      </w:r>
      <w:r>
        <w:rPr>
          <w:sz w:val="24"/>
        </w:rPr>
        <w:t>язык»</w:t>
      </w:r>
      <w:r>
        <w:rPr>
          <w:spacing w:val="4"/>
          <w:sz w:val="24"/>
        </w:rPr>
        <w:t xml:space="preserve"> </w:t>
      </w:r>
      <w:r>
        <w:rPr>
          <w:sz w:val="24"/>
        </w:rPr>
        <w:t>(предметная</w:t>
      </w:r>
      <w:r>
        <w:rPr>
          <w:spacing w:val="21"/>
          <w:sz w:val="24"/>
        </w:rPr>
        <w:t xml:space="preserve"> </w:t>
      </w:r>
      <w:r>
        <w:rPr>
          <w:spacing w:val="-2"/>
          <w:sz w:val="24"/>
        </w:rPr>
        <w:t>область</w:t>
      </w:r>
    </w:p>
    <w:p w:rsidR="004D001B" w:rsidRDefault="00FF118F">
      <w:pPr>
        <w:pStyle w:val="a3"/>
        <w:ind w:right="573"/>
      </w:pPr>
      <w:r>
        <w:t>«Русский язык и литература») (далее соответственно – программа по русскому языку, русский язык)</w:t>
      </w:r>
      <w:r>
        <w:rPr>
          <w:spacing w:val="-4"/>
        </w:rPr>
        <w:t xml:space="preserve"> </w:t>
      </w:r>
      <w:r>
        <w:t>включает</w:t>
      </w:r>
      <w:r>
        <w:rPr>
          <w:spacing w:val="-4"/>
        </w:rPr>
        <w:t xml:space="preserve"> </w:t>
      </w:r>
      <w:r>
        <w:t>пояснительную</w:t>
      </w:r>
      <w:r>
        <w:rPr>
          <w:spacing w:val="-4"/>
        </w:rPr>
        <w:t xml:space="preserve"> </w:t>
      </w:r>
      <w:r>
        <w:t>записку,</w:t>
      </w:r>
      <w:r>
        <w:rPr>
          <w:spacing w:val="-4"/>
        </w:rPr>
        <w:t xml:space="preserve"> </w:t>
      </w:r>
      <w:r>
        <w:t>содержание</w:t>
      </w:r>
      <w:r>
        <w:rPr>
          <w:spacing w:val="-5"/>
        </w:rPr>
        <w:t xml:space="preserve"> </w:t>
      </w:r>
      <w:r>
        <w:t>обучения,</w:t>
      </w:r>
      <w:r>
        <w:rPr>
          <w:spacing w:val="-4"/>
        </w:rPr>
        <w:t xml:space="preserve"> </w:t>
      </w:r>
      <w:r>
        <w:t>планируемые</w:t>
      </w:r>
      <w:r>
        <w:rPr>
          <w:spacing w:val="-6"/>
        </w:rPr>
        <w:t xml:space="preserve"> </w:t>
      </w:r>
      <w:r>
        <w:t>результаты освоения программы по русскому языку.</w:t>
      </w:r>
    </w:p>
    <w:p w:rsidR="004D001B" w:rsidRDefault="00FF118F">
      <w:pPr>
        <w:pStyle w:val="a4"/>
        <w:numPr>
          <w:ilvl w:val="1"/>
          <w:numId w:val="82"/>
        </w:numPr>
        <w:tabs>
          <w:tab w:val="left" w:pos="1012"/>
        </w:tabs>
        <w:ind w:right="574" w:firstLine="0"/>
        <w:jc w:val="both"/>
        <w:rPr>
          <w:sz w:val="24"/>
        </w:rPr>
      </w:pPr>
      <w:r>
        <w:rPr>
          <w:sz w:val="24"/>
        </w:rPr>
        <w:t>Пояснительная записка отражает общие цели и задачи изучения русского языка, место в структуре учебного плана, а также подходы к отбору содержа</w:t>
      </w:r>
      <w:r>
        <w:rPr>
          <w:sz w:val="24"/>
        </w:rPr>
        <w:t xml:space="preserve">ния и определению планируемых </w:t>
      </w:r>
      <w:r>
        <w:rPr>
          <w:spacing w:val="-2"/>
          <w:sz w:val="24"/>
        </w:rPr>
        <w:t>результатов.</w:t>
      </w:r>
    </w:p>
    <w:p w:rsidR="004D001B" w:rsidRDefault="00FF118F">
      <w:pPr>
        <w:pStyle w:val="a4"/>
        <w:numPr>
          <w:ilvl w:val="1"/>
          <w:numId w:val="82"/>
        </w:numPr>
        <w:tabs>
          <w:tab w:val="left" w:pos="1077"/>
        </w:tabs>
        <w:spacing w:before="1"/>
        <w:ind w:left="1077" w:hanging="537"/>
        <w:jc w:val="both"/>
        <w:rPr>
          <w:sz w:val="24"/>
        </w:rPr>
      </w:pPr>
      <w:r>
        <w:rPr>
          <w:sz w:val="24"/>
        </w:rPr>
        <w:t>Содержание</w:t>
      </w:r>
      <w:r>
        <w:rPr>
          <w:spacing w:val="24"/>
          <w:sz w:val="24"/>
        </w:rPr>
        <w:t xml:space="preserve">  </w:t>
      </w:r>
      <w:r>
        <w:rPr>
          <w:sz w:val="24"/>
        </w:rPr>
        <w:t>обучения</w:t>
      </w:r>
      <w:r>
        <w:rPr>
          <w:spacing w:val="27"/>
          <w:sz w:val="24"/>
        </w:rPr>
        <w:t xml:space="preserve">  </w:t>
      </w:r>
      <w:r>
        <w:rPr>
          <w:sz w:val="24"/>
        </w:rPr>
        <w:t>раскрывает</w:t>
      </w:r>
      <w:r>
        <w:rPr>
          <w:spacing w:val="27"/>
          <w:sz w:val="24"/>
        </w:rPr>
        <w:t xml:space="preserve">  </w:t>
      </w:r>
      <w:r>
        <w:rPr>
          <w:sz w:val="24"/>
        </w:rPr>
        <w:t>содержательные</w:t>
      </w:r>
      <w:r>
        <w:rPr>
          <w:spacing w:val="26"/>
          <w:sz w:val="24"/>
        </w:rPr>
        <w:t xml:space="preserve">  </w:t>
      </w:r>
      <w:r>
        <w:rPr>
          <w:sz w:val="24"/>
        </w:rPr>
        <w:t>линии,</w:t>
      </w:r>
      <w:r>
        <w:rPr>
          <w:spacing w:val="25"/>
          <w:sz w:val="24"/>
        </w:rPr>
        <w:t xml:space="preserve">  </w:t>
      </w:r>
      <w:r>
        <w:rPr>
          <w:sz w:val="24"/>
        </w:rPr>
        <w:t>которые</w:t>
      </w:r>
      <w:r>
        <w:rPr>
          <w:spacing w:val="27"/>
          <w:sz w:val="24"/>
        </w:rPr>
        <w:t xml:space="preserve">  </w:t>
      </w:r>
      <w:r>
        <w:rPr>
          <w:sz w:val="24"/>
        </w:rPr>
        <w:t>предлагаются</w:t>
      </w:r>
      <w:r>
        <w:rPr>
          <w:spacing w:val="27"/>
          <w:sz w:val="24"/>
        </w:rPr>
        <w:t xml:space="preserve">  </w:t>
      </w:r>
      <w:r>
        <w:rPr>
          <w:spacing w:val="-5"/>
          <w:sz w:val="24"/>
        </w:rPr>
        <w:t>для</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3"/>
        <w:spacing w:before="68"/>
      </w:pPr>
      <w:r>
        <w:lastRenderedPageBreak/>
        <w:t>обязательного</w:t>
      </w:r>
      <w:r>
        <w:rPr>
          <w:spacing w:val="-7"/>
        </w:rPr>
        <w:t xml:space="preserve"> </w:t>
      </w:r>
      <w:r>
        <w:t>изучения</w:t>
      </w:r>
      <w:r>
        <w:rPr>
          <w:spacing w:val="-2"/>
        </w:rPr>
        <w:t xml:space="preserve"> </w:t>
      </w:r>
      <w:r>
        <w:t>в</w:t>
      </w:r>
      <w:r>
        <w:rPr>
          <w:spacing w:val="-3"/>
        </w:rPr>
        <w:t xml:space="preserve"> </w:t>
      </w:r>
      <w:r>
        <w:t>каждом</w:t>
      </w:r>
      <w:r>
        <w:rPr>
          <w:spacing w:val="-4"/>
        </w:rPr>
        <w:t xml:space="preserve"> </w:t>
      </w:r>
      <w:r>
        <w:t>классе на</w:t>
      </w:r>
      <w:r>
        <w:rPr>
          <w:spacing w:val="-1"/>
        </w:rPr>
        <w:t xml:space="preserve"> </w:t>
      </w:r>
      <w:r>
        <w:t>уровне</w:t>
      </w:r>
      <w:r>
        <w:rPr>
          <w:spacing w:val="-3"/>
        </w:rPr>
        <w:t xml:space="preserve"> </w:t>
      </w:r>
      <w:r>
        <w:t>среднего</w:t>
      </w:r>
      <w:r>
        <w:rPr>
          <w:spacing w:val="-2"/>
        </w:rPr>
        <w:t xml:space="preserve"> </w:t>
      </w:r>
      <w:r>
        <w:t>общего</w:t>
      </w:r>
      <w:r>
        <w:rPr>
          <w:spacing w:val="-2"/>
        </w:rPr>
        <w:t xml:space="preserve"> образования.</w:t>
      </w:r>
    </w:p>
    <w:p w:rsidR="004D001B" w:rsidRDefault="00FF118F">
      <w:pPr>
        <w:pStyle w:val="a4"/>
        <w:numPr>
          <w:ilvl w:val="1"/>
          <w:numId w:val="82"/>
        </w:numPr>
        <w:tabs>
          <w:tab w:val="left" w:pos="1010"/>
        </w:tabs>
        <w:ind w:right="572" w:firstLine="0"/>
        <w:jc w:val="both"/>
        <w:rPr>
          <w:sz w:val="24"/>
        </w:rPr>
      </w:pPr>
      <w:r>
        <w:rPr>
          <w:sz w:val="24"/>
        </w:rPr>
        <w:t>Планируемые результаты освоения программы по русскому языку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w:t>
      </w:r>
    </w:p>
    <w:p w:rsidR="004D001B" w:rsidRDefault="00FF118F">
      <w:pPr>
        <w:pStyle w:val="a4"/>
        <w:numPr>
          <w:ilvl w:val="1"/>
          <w:numId w:val="82"/>
        </w:numPr>
        <w:tabs>
          <w:tab w:val="left" w:pos="960"/>
        </w:tabs>
        <w:ind w:left="960" w:hanging="420"/>
        <w:jc w:val="both"/>
        <w:rPr>
          <w:sz w:val="24"/>
        </w:rPr>
      </w:pPr>
      <w:r>
        <w:rPr>
          <w:sz w:val="24"/>
        </w:rPr>
        <w:t>Пояснительная</w:t>
      </w:r>
      <w:r>
        <w:rPr>
          <w:spacing w:val="-6"/>
          <w:sz w:val="24"/>
        </w:rPr>
        <w:t xml:space="preserve"> </w:t>
      </w:r>
      <w:r>
        <w:rPr>
          <w:spacing w:val="-2"/>
          <w:sz w:val="24"/>
        </w:rPr>
        <w:t>запис</w:t>
      </w:r>
      <w:r>
        <w:rPr>
          <w:spacing w:val="-2"/>
          <w:sz w:val="24"/>
        </w:rPr>
        <w:t>ка.</w:t>
      </w:r>
    </w:p>
    <w:p w:rsidR="004D001B" w:rsidRDefault="00FF118F">
      <w:pPr>
        <w:pStyle w:val="a4"/>
        <w:numPr>
          <w:ilvl w:val="2"/>
          <w:numId w:val="82"/>
        </w:numPr>
        <w:tabs>
          <w:tab w:val="left" w:pos="1142"/>
        </w:tabs>
        <w:ind w:right="573" w:firstLine="0"/>
        <w:jc w:val="both"/>
        <w:rPr>
          <w:sz w:val="24"/>
        </w:rPr>
      </w:pPr>
      <w:r>
        <w:rPr>
          <w:sz w:val="24"/>
        </w:rPr>
        <w:t>Федеральная рабочая программа</w:t>
      </w:r>
      <w:r>
        <w:rPr>
          <w:spacing w:val="-1"/>
          <w:sz w:val="24"/>
        </w:rPr>
        <w:t xml:space="preserve"> </w:t>
      </w:r>
      <w:r>
        <w:rPr>
          <w:sz w:val="24"/>
        </w:rPr>
        <w:t>по русскому</w:t>
      </w:r>
      <w:r>
        <w:rPr>
          <w:spacing w:val="-5"/>
          <w:sz w:val="24"/>
        </w:rPr>
        <w:t xml:space="preserve"> </w:t>
      </w:r>
      <w:r>
        <w:rPr>
          <w:sz w:val="24"/>
        </w:rPr>
        <w:t>языку</w:t>
      </w:r>
      <w:r>
        <w:rPr>
          <w:spacing w:val="-5"/>
          <w:sz w:val="24"/>
        </w:rPr>
        <w:t xml:space="preserve"> </w:t>
      </w:r>
      <w:r>
        <w:rPr>
          <w:sz w:val="24"/>
        </w:rPr>
        <w:t>на уровне</w:t>
      </w:r>
      <w:r>
        <w:rPr>
          <w:spacing w:val="-1"/>
          <w:sz w:val="24"/>
        </w:rPr>
        <w:t xml:space="preserve"> </w:t>
      </w:r>
      <w:r>
        <w:rPr>
          <w:sz w:val="24"/>
        </w:rPr>
        <w:t xml:space="preserve">среднего общего образования разработана с целью оказания методической помощи учителю русского языка в создании рабочей программы по учебному предмету, ориентированной на современные тенденции в </w:t>
      </w:r>
      <w:r>
        <w:rPr>
          <w:sz w:val="24"/>
        </w:rPr>
        <w:t>российском образовании и активные методики обучения.</w:t>
      </w:r>
    </w:p>
    <w:p w:rsidR="004D001B" w:rsidRDefault="00FF118F">
      <w:pPr>
        <w:pStyle w:val="a4"/>
        <w:numPr>
          <w:ilvl w:val="2"/>
          <w:numId w:val="82"/>
        </w:numPr>
        <w:tabs>
          <w:tab w:val="left" w:pos="1187"/>
        </w:tabs>
        <w:ind w:right="573" w:firstLine="0"/>
        <w:jc w:val="both"/>
        <w:rPr>
          <w:sz w:val="24"/>
        </w:rPr>
      </w:pPr>
      <w:r>
        <w:rPr>
          <w:sz w:val="24"/>
        </w:rPr>
        <w:t>Программа по русскому языку позволит учителю: реализовать в процессе преподавания русского языка современные подходы к достижению личностных, метапредметных и предметных результатов обучения, сформулированных во ФГОС СОО; определить и структурировать плани</w:t>
      </w:r>
      <w:r>
        <w:rPr>
          <w:sz w:val="24"/>
        </w:rPr>
        <w:t>руемые</w:t>
      </w:r>
      <w:r>
        <w:rPr>
          <w:spacing w:val="-13"/>
          <w:sz w:val="24"/>
        </w:rPr>
        <w:t xml:space="preserve"> </w:t>
      </w:r>
      <w:r>
        <w:rPr>
          <w:sz w:val="24"/>
        </w:rPr>
        <w:t>результаты</w:t>
      </w:r>
      <w:r>
        <w:rPr>
          <w:spacing w:val="-12"/>
          <w:sz w:val="24"/>
        </w:rPr>
        <w:t xml:space="preserve"> </w:t>
      </w:r>
      <w:r>
        <w:rPr>
          <w:sz w:val="24"/>
        </w:rPr>
        <w:t>обучения</w:t>
      </w:r>
      <w:r>
        <w:rPr>
          <w:spacing w:val="-12"/>
          <w:sz w:val="24"/>
        </w:rPr>
        <w:t xml:space="preserve"> </w:t>
      </w:r>
      <w:r>
        <w:rPr>
          <w:sz w:val="24"/>
        </w:rPr>
        <w:t>и</w:t>
      </w:r>
      <w:r>
        <w:rPr>
          <w:spacing w:val="-11"/>
          <w:sz w:val="24"/>
        </w:rPr>
        <w:t xml:space="preserve"> </w:t>
      </w:r>
      <w:r>
        <w:rPr>
          <w:sz w:val="24"/>
        </w:rPr>
        <w:t>содержание</w:t>
      </w:r>
      <w:r>
        <w:rPr>
          <w:spacing w:val="-13"/>
          <w:sz w:val="24"/>
        </w:rPr>
        <w:t xml:space="preserve"> </w:t>
      </w:r>
      <w:r>
        <w:rPr>
          <w:sz w:val="24"/>
        </w:rPr>
        <w:t>русского</w:t>
      </w:r>
      <w:r>
        <w:rPr>
          <w:spacing w:val="-12"/>
          <w:sz w:val="24"/>
        </w:rPr>
        <w:t xml:space="preserve"> </w:t>
      </w:r>
      <w:r>
        <w:rPr>
          <w:sz w:val="24"/>
        </w:rPr>
        <w:t>языка</w:t>
      </w:r>
      <w:r>
        <w:rPr>
          <w:spacing w:val="-13"/>
          <w:sz w:val="24"/>
        </w:rPr>
        <w:t xml:space="preserve"> </w:t>
      </w:r>
      <w:r>
        <w:rPr>
          <w:sz w:val="24"/>
        </w:rPr>
        <w:t>по</w:t>
      </w:r>
      <w:r>
        <w:rPr>
          <w:spacing w:val="-12"/>
          <w:sz w:val="24"/>
        </w:rPr>
        <w:t xml:space="preserve"> </w:t>
      </w:r>
      <w:r>
        <w:rPr>
          <w:sz w:val="24"/>
        </w:rPr>
        <w:t>годам</w:t>
      </w:r>
      <w:r>
        <w:rPr>
          <w:spacing w:val="-13"/>
          <w:sz w:val="24"/>
        </w:rPr>
        <w:t xml:space="preserve"> </w:t>
      </w:r>
      <w:r>
        <w:rPr>
          <w:sz w:val="24"/>
        </w:rPr>
        <w:t>обучения</w:t>
      </w:r>
      <w:r>
        <w:rPr>
          <w:spacing w:val="-12"/>
          <w:sz w:val="24"/>
        </w:rPr>
        <w:t xml:space="preserve"> </w:t>
      </w:r>
      <w:r>
        <w:rPr>
          <w:sz w:val="24"/>
        </w:rPr>
        <w:t>в</w:t>
      </w:r>
      <w:r>
        <w:rPr>
          <w:spacing w:val="-13"/>
          <w:sz w:val="24"/>
        </w:rPr>
        <w:t xml:space="preserve"> </w:t>
      </w:r>
      <w:r>
        <w:rPr>
          <w:sz w:val="24"/>
        </w:rPr>
        <w:t>соответствии со ФГОС СОО; разработать календарно-тематическое планирование с учётом особенностей конкретного класса. 1.5.3. Русский язык – государственный язык Российской Федерации,</w:t>
      </w:r>
      <w:r>
        <w:rPr>
          <w:sz w:val="24"/>
        </w:rPr>
        <w:t xml:space="preserve">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w:t>
      </w:r>
      <w:r>
        <w:rPr>
          <w:sz w:val="24"/>
        </w:rPr>
        <w:t>ультурной и духовной консолидации. 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w:t>
      </w:r>
      <w:r>
        <w:rPr>
          <w:sz w:val="24"/>
        </w:rPr>
        <w:t xml:space="preserve"> уважения к языкам и культурам народов России и мира, развитию эмоционального интеллекта, способности понимать и уважать мнение других людей. Русский язык, обеспечивая коммуникативное развитие обучающихся, является в образовательной организации не только п</w:t>
      </w:r>
      <w:r>
        <w:rPr>
          <w:sz w:val="24"/>
        </w:rPr>
        <w:t>редметом изучения, но и средством овладения другими учебными дисциплинами в сфере гуманитарных,</w:t>
      </w:r>
      <w:r>
        <w:rPr>
          <w:spacing w:val="-6"/>
          <w:sz w:val="24"/>
        </w:rPr>
        <w:t xml:space="preserve"> </w:t>
      </w:r>
      <w:r>
        <w:rPr>
          <w:sz w:val="24"/>
        </w:rPr>
        <w:t>естественных,</w:t>
      </w:r>
      <w:r>
        <w:rPr>
          <w:spacing w:val="-6"/>
          <w:sz w:val="24"/>
        </w:rPr>
        <w:t xml:space="preserve"> </w:t>
      </w:r>
      <w:r>
        <w:rPr>
          <w:sz w:val="24"/>
        </w:rPr>
        <w:t>математических</w:t>
      </w:r>
      <w:r>
        <w:rPr>
          <w:spacing w:val="-6"/>
          <w:sz w:val="24"/>
        </w:rPr>
        <w:t xml:space="preserve"> </w:t>
      </w:r>
      <w:r>
        <w:rPr>
          <w:sz w:val="24"/>
        </w:rPr>
        <w:t>и</w:t>
      </w:r>
      <w:r>
        <w:rPr>
          <w:spacing w:val="-5"/>
          <w:sz w:val="24"/>
        </w:rPr>
        <w:t xml:space="preserve"> </w:t>
      </w:r>
      <w:r>
        <w:rPr>
          <w:sz w:val="24"/>
        </w:rPr>
        <w:t>других</w:t>
      </w:r>
      <w:r>
        <w:rPr>
          <w:spacing w:val="-4"/>
          <w:sz w:val="24"/>
        </w:rPr>
        <w:t xml:space="preserve"> </w:t>
      </w:r>
      <w:r>
        <w:rPr>
          <w:sz w:val="24"/>
        </w:rPr>
        <w:t>наук.</w:t>
      </w:r>
      <w:r>
        <w:rPr>
          <w:spacing w:val="-6"/>
          <w:sz w:val="24"/>
        </w:rPr>
        <w:t xml:space="preserve"> </w:t>
      </w:r>
      <w:r>
        <w:rPr>
          <w:sz w:val="24"/>
        </w:rPr>
        <w:t>Владение</w:t>
      </w:r>
      <w:r>
        <w:rPr>
          <w:spacing w:val="-7"/>
          <w:sz w:val="24"/>
        </w:rPr>
        <w:t xml:space="preserve"> </w:t>
      </w:r>
      <w:r>
        <w:rPr>
          <w:sz w:val="24"/>
        </w:rPr>
        <w:t>русским</w:t>
      </w:r>
      <w:r>
        <w:rPr>
          <w:spacing w:val="-7"/>
          <w:sz w:val="24"/>
        </w:rPr>
        <w:t xml:space="preserve"> </w:t>
      </w:r>
      <w:r>
        <w:rPr>
          <w:sz w:val="24"/>
        </w:rPr>
        <w:t>языком</w:t>
      </w:r>
      <w:r>
        <w:rPr>
          <w:spacing w:val="-6"/>
          <w:sz w:val="24"/>
        </w:rPr>
        <w:t xml:space="preserve"> </w:t>
      </w:r>
      <w:r>
        <w:rPr>
          <w:sz w:val="24"/>
        </w:rPr>
        <w:t>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 Свободное владение русским языком является основой социализации ли</w:t>
      </w:r>
      <w:r>
        <w:rPr>
          <w:sz w:val="24"/>
        </w:rPr>
        <w:t>чности, способной</w:t>
      </w:r>
      <w:r>
        <w:rPr>
          <w:spacing w:val="-5"/>
          <w:sz w:val="24"/>
        </w:rPr>
        <w:t xml:space="preserve"> </w:t>
      </w:r>
      <w:r>
        <w:rPr>
          <w:sz w:val="24"/>
        </w:rPr>
        <w:t>к</w:t>
      </w:r>
      <w:r>
        <w:rPr>
          <w:spacing w:val="-3"/>
          <w:sz w:val="24"/>
        </w:rPr>
        <w:t xml:space="preserve"> </w:t>
      </w:r>
      <w:r>
        <w:rPr>
          <w:sz w:val="24"/>
        </w:rPr>
        <w:t>успешному</w:t>
      </w:r>
      <w:r>
        <w:rPr>
          <w:spacing w:val="-9"/>
          <w:sz w:val="24"/>
        </w:rPr>
        <w:t xml:space="preserve"> </w:t>
      </w:r>
      <w:r>
        <w:rPr>
          <w:sz w:val="24"/>
        </w:rPr>
        <w:t>речевому</w:t>
      </w:r>
      <w:r>
        <w:rPr>
          <w:spacing w:val="-11"/>
          <w:sz w:val="24"/>
        </w:rPr>
        <w:t xml:space="preserve"> </w:t>
      </w:r>
      <w:r>
        <w:rPr>
          <w:sz w:val="24"/>
        </w:rPr>
        <w:t>взаимодействию</w:t>
      </w:r>
      <w:r>
        <w:rPr>
          <w:spacing w:val="-6"/>
          <w:sz w:val="24"/>
        </w:rPr>
        <w:t xml:space="preserve"> </w:t>
      </w:r>
      <w:r>
        <w:rPr>
          <w:sz w:val="24"/>
        </w:rPr>
        <w:t>и</w:t>
      </w:r>
      <w:r>
        <w:rPr>
          <w:spacing w:val="-5"/>
          <w:sz w:val="24"/>
        </w:rPr>
        <w:t xml:space="preserve"> </w:t>
      </w:r>
      <w:r>
        <w:rPr>
          <w:sz w:val="24"/>
        </w:rPr>
        <w:t>социальному</w:t>
      </w:r>
      <w:r>
        <w:rPr>
          <w:spacing w:val="-11"/>
          <w:sz w:val="24"/>
        </w:rPr>
        <w:t xml:space="preserve"> </w:t>
      </w:r>
      <w:r>
        <w:rPr>
          <w:sz w:val="24"/>
        </w:rPr>
        <w:t>сотрудничеству</w:t>
      </w:r>
      <w:r>
        <w:rPr>
          <w:spacing w:val="-11"/>
          <w:sz w:val="24"/>
        </w:rPr>
        <w:t xml:space="preserve"> </w:t>
      </w:r>
      <w:r>
        <w:rPr>
          <w:sz w:val="24"/>
        </w:rPr>
        <w:t>в</w:t>
      </w:r>
      <w:r>
        <w:rPr>
          <w:spacing w:val="-7"/>
          <w:sz w:val="24"/>
        </w:rPr>
        <w:t xml:space="preserve"> </w:t>
      </w:r>
      <w:r>
        <w:rPr>
          <w:sz w:val="24"/>
        </w:rPr>
        <w:t>повседневной и профессиональной деятельности в условиях многонационального государства.</w:t>
      </w:r>
    </w:p>
    <w:p w:rsidR="004D001B" w:rsidRDefault="00FF118F">
      <w:pPr>
        <w:pStyle w:val="a4"/>
        <w:numPr>
          <w:ilvl w:val="2"/>
          <w:numId w:val="81"/>
        </w:numPr>
        <w:tabs>
          <w:tab w:val="left" w:pos="1137"/>
        </w:tabs>
        <w:spacing w:before="2"/>
        <w:ind w:right="572" w:firstLine="0"/>
        <w:jc w:val="both"/>
        <w:rPr>
          <w:sz w:val="24"/>
        </w:rPr>
      </w:pPr>
      <w:r>
        <w:rPr>
          <w:sz w:val="24"/>
        </w:rPr>
        <w:t>Программа</w:t>
      </w:r>
      <w:r>
        <w:rPr>
          <w:spacing w:val="-5"/>
          <w:sz w:val="24"/>
        </w:rPr>
        <w:t xml:space="preserve"> </w:t>
      </w:r>
      <w:r>
        <w:rPr>
          <w:sz w:val="24"/>
        </w:rPr>
        <w:t>по</w:t>
      </w:r>
      <w:r>
        <w:rPr>
          <w:spacing w:val="-4"/>
          <w:sz w:val="24"/>
        </w:rPr>
        <w:t xml:space="preserve"> </w:t>
      </w:r>
      <w:r>
        <w:rPr>
          <w:sz w:val="24"/>
        </w:rPr>
        <w:t>русскому</w:t>
      </w:r>
      <w:r>
        <w:rPr>
          <w:spacing w:val="-9"/>
          <w:sz w:val="24"/>
        </w:rPr>
        <w:t xml:space="preserve"> </w:t>
      </w:r>
      <w:r>
        <w:rPr>
          <w:sz w:val="24"/>
        </w:rPr>
        <w:t>языку</w:t>
      </w:r>
      <w:r>
        <w:rPr>
          <w:spacing w:val="-9"/>
          <w:sz w:val="24"/>
        </w:rPr>
        <w:t xml:space="preserve"> </w:t>
      </w:r>
      <w:r>
        <w:rPr>
          <w:sz w:val="24"/>
        </w:rPr>
        <w:t>реализуется</w:t>
      </w:r>
      <w:r>
        <w:rPr>
          <w:spacing w:val="-4"/>
          <w:sz w:val="24"/>
        </w:rPr>
        <w:t xml:space="preserve"> </w:t>
      </w:r>
      <w:r>
        <w:rPr>
          <w:sz w:val="24"/>
        </w:rPr>
        <w:t>на</w:t>
      </w:r>
      <w:r>
        <w:rPr>
          <w:spacing w:val="-2"/>
          <w:sz w:val="24"/>
        </w:rPr>
        <w:t xml:space="preserve"> </w:t>
      </w:r>
      <w:r>
        <w:rPr>
          <w:sz w:val="24"/>
        </w:rPr>
        <w:t>уровне среднего</w:t>
      </w:r>
      <w:r>
        <w:rPr>
          <w:spacing w:val="-4"/>
          <w:sz w:val="24"/>
        </w:rPr>
        <w:t xml:space="preserve"> </w:t>
      </w:r>
      <w:r>
        <w:rPr>
          <w:sz w:val="24"/>
        </w:rPr>
        <w:t>общего</w:t>
      </w:r>
      <w:r>
        <w:rPr>
          <w:spacing w:val="-4"/>
          <w:sz w:val="24"/>
        </w:rPr>
        <w:t xml:space="preserve"> </w:t>
      </w:r>
      <w:r>
        <w:rPr>
          <w:sz w:val="24"/>
        </w:rPr>
        <w:t>образования,</w:t>
      </w:r>
      <w:r>
        <w:rPr>
          <w:spacing w:val="-4"/>
          <w:sz w:val="24"/>
        </w:rPr>
        <w:t xml:space="preserve"> </w:t>
      </w:r>
      <w:r>
        <w:rPr>
          <w:sz w:val="24"/>
        </w:rPr>
        <w:t>когд</w:t>
      </w:r>
      <w:r>
        <w:rPr>
          <w:sz w:val="24"/>
        </w:rPr>
        <w:t>а</w:t>
      </w:r>
      <w:r>
        <w:rPr>
          <w:spacing w:val="-5"/>
          <w:sz w:val="24"/>
        </w:rPr>
        <w:t xml:space="preserve"> </w:t>
      </w:r>
      <w:r>
        <w:rPr>
          <w:sz w:val="24"/>
        </w:rPr>
        <w:t>на предыдущем уровне общего образования освоены основные теоретические знания о языке и речи, сформированы соответствующие умения и навыки, направлена в большей степени на совершенствование</w:t>
      </w:r>
      <w:r>
        <w:rPr>
          <w:spacing w:val="-13"/>
          <w:sz w:val="24"/>
        </w:rPr>
        <w:t xml:space="preserve"> </w:t>
      </w:r>
      <w:r>
        <w:rPr>
          <w:sz w:val="24"/>
        </w:rPr>
        <w:t>умений</w:t>
      </w:r>
      <w:r>
        <w:rPr>
          <w:spacing w:val="-15"/>
          <w:sz w:val="24"/>
        </w:rPr>
        <w:t xml:space="preserve"> </w:t>
      </w:r>
      <w:r>
        <w:rPr>
          <w:sz w:val="24"/>
        </w:rPr>
        <w:t>эффективно</w:t>
      </w:r>
      <w:r>
        <w:rPr>
          <w:spacing w:val="-15"/>
          <w:sz w:val="24"/>
        </w:rPr>
        <w:t xml:space="preserve"> </w:t>
      </w:r>
      <w:r>
        <w:rPr>
          <w:sz w:val="24"/>
        </w:rPr>
        <w:t>пользоваться</w:t>
      </w:r>
      <w:r>
        <w:rPr>
          <w:spacing w:val="-9"/>
          <w:sz w:val="24"/>
        </w:rPr>
        <w:t xml:space="preserve"> </w:t>
      </w:r>
      <w:r>
        <w:rPr>
          <w:sz w:val="24"/>
        </w:rPr>
        <w:t>русским</w:t>
      </w:r>
      <w:r>
        <w:rPr>
          <w:spacing w:val="-15"/>
          <w:sz w:val="24"/>
        </w:rPr>
        <w:t xml:space="preserve"> </w:t>
      </w:r>
      <w:r>
        <w:rPr>
          <w:sz w:val="24"/>
        </w:rPr>
        <w:t>языком</w:t>
      </w:r>
      <w:r>
        <w:rPr>
          <w:spacing w:val="-14"/>
          <w:sz w:val="24"/>
        </w:rPr>
        <w:t xml:space="preserve"> </w:t>
      </w:r>
      <w:r>
        <w:rPr>
          <w:sz w:val="24"/>
        </w:rPr>
        <w:t>в</w:t>
      </w:r>
      <w:r>
        <w:rPr>
          <w:spacing w:val="-15"/>
          <w:sz w:val="24"/>
        </w:rPr>
        <w:t xml:space="preserve"> </w:t>
      </w:r>
      <w:r>
        <w:rPr>
          <w:sz w:val="24"/>
        </w:rPr>
        <w:t>разных</w:t>
      </w:r>
      <w:r>
        <w:rPr>
          <w:spacing w:val="-10"/>
          <w:sz w:val="24"/>
        </w:rPr>
        <w:t xml:space="preserve"> </w:t>
      </w:r>
      <w:r>
        <w:rPr>
          <w:sz w:val="24"/>
        </w:rPr>
        <w:t>условиях</w:t>
      </w:r>
      <w:r>
        <w:rPr>
          <w:spacing w:val="-12"/>
          <w:sz w:val="24"/>
        </w:rPr>
        <w:t xml:space="preserve"> </w:t>
      </w:r>
      <w:r>
        <w:rPr>
          <w:sz w:val="24"/>
        </w:rPr>
        <w:t>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 Системообразующей доминантой содержания программы по русскому языку является направленност</w:t>
      </w:r>
      <w:r>
        <w:rPr>
          <w:sz w:val="24"/>
        </w:rPr>
        <w:t xml:space="preserve">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w:t>
      </w:r>
      <w:r>
        <w:rPr>
          <w:sz w:val="24"/>
        </w:rPr>
        <w:t>общения; на формирование готовности к речевому</w:t>
      </w:r>
      <w:r>
        <w:rPr>
          <w:spacing w:val="-2"/>
          <w:sz w:val="24"/>
        </w:rPr>
        <w:t xml:space="preserve"> </w:t>
      </w:r>
      <w:r>
        <w:rPr>
          <w:sz w:val="24"/>
        </w:rPr>
        <w:t>взаимодействию и взаимопониманию в учебной и практической деятельности. Важнейшей составляющей изучения русского языка на уровне среднего общего образования являются элементы содержания, ориентированные на фор</w:t>
      </w:r>
      <w:r>
        <w:rPr>
          <w:sz w:val="24"/>
        </w:rPr>
        <w:t>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другие) для их понимания, сжатия, тра</w:t>
      </w:r>
      <w:r>
        <w:rPr>
          <w:sz w:val="24"/>
        </w:rPr>
        <w:t>нсформации, интерпретации и использования в практической деятельности. 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w:t>
      </w:r>
      <w:r>
        <w:rPr>
          <w:sz w:val="24"/>
        </w:rPr>
        <w:t>щем и основном общем уровнях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другие).</w:t>
      </w:r>
    </w:p>
    <w:p w:rsidR="004D001B" w:rsidRDefault="00FF118F">
      <w:pPr>
        <w:pStyle w:val="a4"/>
        <w:numPr>
          <w:ilvl w:val="2"/>
          <w:numId w:val="81"/>
        </w:numPr>
        <w:tabs>
          <w:tab w:val="left" w:pos="1135"/>
        </w:tabs>
        <w:ind w:right="580" w:firstLine="0"/>
        <w:jc w:val="both"/>
        <w:rPr>
          <w:sz w:val="24"/>
        </w:rPr>
      </w:pPr>
      <w:r>
        <w:rPr>
          <w:sz w:val="24"/>
        </w:rPr>
        <w:t>В</w:t>
      </w:r>
      <w:r>
        <w:rPr>
          <w:spacing w:val="-9"/>
          <w:sz w:val="24"/>
        </w:rPr>
        <w:t xml:space="preserve"> </w:t>
      </w:r>
      <w:r>
        <w:rPr>
          <w:sz w:val="24"/>
        </w:rPr>
        <w:t>содержании</w:t>
      </w:r>
      <w:r>
        <w:rPr>
          <w:spacing w:val="-6"/>
          <w:sz w:val="24"/>
        </w:rPr>
        <w:t xml:space="preserve"> </w:t>
      </w:r>
      <w:r>
        <w:rPr>
          <w:sz w:val="24"/>
        </w:rPr>
        <w:t>программы</w:t>
      </w:r>
      <w:r>
        <w:rPr>
          <w:spacing w:val="-8"/>
          <w:sz w:val="24"/>
        </w:rPr>
        <w:t xml:space="preserve"> </w:t>
      </w:r>
      <w:r>
        <w:rPr>
          <w:sz w:val="24"/>
        </w:rPr>
        <w:t>по</w:t>
      </w:r>
      <w:r>
        <w:rPr>
          <w:spacing w:val="-7"/>
          <w:sz w:val="24"/>
        </w:rPr>
        <w:t xml:space="preserve"> </w:t>
      </w:r>
      <w:r>
        <w:rPr>
          <w:sz w:val="24"/>
        </w:rPr>
        <w:t>русскому</w:t>
      </w:r>
      <w:r>
        <w:rPr>
          <w:spacing w:val="-12"/>
          <w:sz w:val="24"/>
        </w:rPr>
        <w:t xml:space="preserve"> </w:t>
      </w:r>
      <w:r>
        <w:rPr>
          <w:sz w:val="24"/>
        </w:rPr>
        <w:t>языку</w:t>
      </w:r>
      <w:r>
        <w:rPr>
          <w:spacing w:val="-14"/>
          <w:sz w:val="24"/>
        </w:rPr>
        <w:t xml:space="preserve"> </w:t>
      </w:r>
      <w:r>
        <w:rPr>
          <w:sz w:val="24"/>
        </w:rPr>
        <w:t>выделяются</w:t>
      </w:r>
      <w:r>
        <w:rPr>
          <w:spacing w:val="-8"/>
          <w:sz w:val="24"/>
        </w:rPr>
        <w:t xml:space="preserve"> </w:t>
      </w:r>
      <w:r>
        <w:rPr>
          <w:sz w:val="24"/>
        </w:rPr>
        <w:t>три</w:t>
      </w:r>
      <w:r>
        <w:rPr>
          <w:spacing w:val="-6"/>
          <w:sz w:val="24"/>
        </w:rPr>
        <w:t xml:space="preserve"> </w:t>
      </w:r>
      <w:r>
        <w:rPr>
          <w:sz w:val="24"/>
        </w:rPr>
        <w:t>сквозные</w:t>
      </w:r>
      <w:r>
        <w:rPr>
          <w:spacing w:val="-9"/>
          <w:sz w:val="24"/>
        </w:rPr>
        <w:t xml:space="preserve"> </w:t>
      </w:r>
      <w:r>
        <w:rPr>
          <w:sz w:val="24"/>
        </w:rPr>
        <w:t>линии:</w:t>
      </w:r>
      <w:r>
        <w:rPr>
          <w:spacing w:val="-4"/>
          <w:sz w:val="24"/>
        </w:rPr>
        <w:t xml:space="preserve"> </w:t>
      </w:r>
      <w:r>
        <w:rPr>
          <w:sz w:val="24"/>
        </w:rPr>
        <w:t>«Язык</w:t>
      </w:r>
      <w:r>
        <w:rPr>
          <w:spacing w:val="-7"/>
          <w:sz w:val="24"/>
        </w:rPr>
        <w:t xml:space="preserve"> </w:t>
      </w:r>
      <w:r>
        <w:rPr>
          <w:sz w:val="24"/>
        </w:rPr>
        <w:t>и</w:t>
      </w:r>
      <w:r>
        <w:rPr>
          <w:spacing w:val="-6"/>
          <w:sz w:val="24"/>
        </w:rPr>
        <w:t xml:space="preserve"> </w:t>
      </w:r>
      <w:r>
        <w:rPr>
          <w:sz w:val="24"/>
        </w:rPr>
        <w:t>речь. Культура речи», «Речь. Речевое общение. Текст», «Функциональная стилистика. Культура речи».</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3"/>
        <w:spacing w:before="68"/>
        <w:ind w:right="577"/>
      </w:pPr>
      <w:r>
        <w:lastRenderedPageBreak/>
        <w:t>Изучение русского языка на базовом уровне обеспечивает общекультурный уровень молодого</w:t>
      </w:r>
      <w:r>
        <w:t xml:space="preserve"> человека, способного</w:t>
      </w:r>
      <w:r>
        <w:rPr>
          <w:spacing w:val="-1"/>
        </w:rPr>
        <w:t xml:space="preserve"> </w:t>
      </w:r>
      <w:r>
        <w:t>к</w:t>
      </w:r>
      <w:r>
        <w:rPr>
          <w:spacing w:val="-1"/>
        </w:rPr>
        <w:t xml:space="preserve"> </w:t>
      </w:r>
      <w:r>
        <w:t>продолжению</w:t>
      </w:r>
      <w:r>
        <w:rPr>
          <w:spacing w:val="-1"/>
        </w:rPr>
        <w:t xml:space="preserve"> </w:t>
      </w:r>
      <w:r>
        <w:t>обучения</w:t>
      </w:r>
      <w:r>
        <w:rPr>
          <w:spacing w:val="-1"/>
        </w:rPr>
        <w:t xml:space="preserve"> </w:t>
      </w:r>
      <w:r>
        <w:t>в</w:t>
      </w:r>
      <w:r>
        <w:rPr>
          <w:spacing w:val="-2"/>
        </w:rPr>
        <w:t xml:space="preserve"> </w:t>
      </w:r>
      <w:r>
        <w:t>системе среднего</w:t>
      </w:r>
      <w:r>
        <w:rPr>
          <w:spacing w:val="-1"/>
        </w:rPr>
        <w:t xml:space="preserve"> </w:t>
      </w:r>
      <w:r>
        <w:t>профессионального</w:t>
      </w:r>
      <w:r>
        <w:rPr>
          <w:spacing w:val="-1"/>
        </w:rPr>
        <w:t xml:space="preserve"> </w:t>
      </w:r>
      <w:r>
        <w:t xml:space="preserve">и высшего </w:t>
      </w:r>
      <w:r>
        <w:rPr>
          <w:spacing w:val="-2"/>
        </w:rPr>
        <w:t>образования.</w:t>
      </w:r>
    </w:p>
    <w:p w:rsidR="004D001B" w:rsidRDefault="00FF118F">
      <w:pPr>
        <w:pStyle w:val="a4"/>
        <w:numPr>
          <w:ilvl w:val="2"/>
          <w:numId w:val="81"/>
        </w:numPr>
        <w:tabs>
          <w:tab w:val="left" w:pos="1140"/>
        </w:tabs>
        <w:ind w:left="1140" w:hanging="600"/>
        <w:jc w:val="both"/>
        <w:rPr>
          <w:sz w:val="24"/>
        </w:rPr>
      </w:pPr>
      <w:r>
        <w:rPr>
          <w:sz w:val="24"/>
        </w:rPr>
        <w:t>Изучение</w:t>
      </w:r>
      <w:r>
        <w:rPr>
          <w:spacing w:val="-6"/>
          <w:sz w:val="24"/>
        </w:rPr>
        <w:t xml:space="preserve"> </w:t>
      </w:r>
      <w:r>
        <w:rPr>
          <w:sz w:val="24"/>
        </w:rPr>
        <w:t>русского</w:t>
      </w:r>
      <w:r>
        <w:rPr>
          <w:spacing w:val="-3"/>
          <w:sz w:val="24"/>
        </w:rPr>
        <w:t xml:space="preserve"> </w:t>
      </w:r>
      <w:r>
        <w:rPr>
          <w:sz w:val="24"/>
        </w:rPr>
        <w:t>языка</w:t>
      </w:r>
      <w:r>
        <w:rPr>
          <w:spacing w:val="-3"/>
          <w:sz w:val="24"/>
        </w:rPr>
        <w:t xml:space="preserve"> </w:t>
      </w:r>
      <w:r>
        <w:rPr>
          <w:sz w:val="24"/>
        </w:rPr>
        <w:t>направлено</w:t>
      </w:r>
      <w:r>
        <w:rPr>
          <w:spacing w:val="-3"/>
          <w:sz w:val="24"/>
        </w:rPr>
        <w:t xml:space="preserve"> </w:t>
      </w:r>
      <w:r>
        <w:rPr>
          <w:sz w:val="24"/>
        </w:rPr>
        <w:t>на</w:t>
      </w:r>
      <w:r>
        <w:rPr>
          <w:spacing w:val="-7"/>
          <w:sz w:val="24"/>
        </w:rPr>
        <w:t xml:space="preserve"> </w:t>
      </w:r>
      <w:r>
        <w:rPr>
          <w:sz w:val="24"/>
        </w:rPr>
        <w:t>достижение</w:t>
      </w:r>
      <w:r>
        <w:rPr>
          <w:spacing w:val="-4"/>
          <w:sz w:val="24"/>
        </w:rPr>
        <w:t xml:space="preserve"> </w:t>
      </w:r>
      <w:r>
        <w:rPr>
          <w:sz w:val="24"/>
        </w:rPr>
        <w:t xml:space="preserve">следующих </w:t>
      </w:r>
      <w:r>
        <w:rPr>
          <w:spacing w:val="-2"/>
          <w:sz w:val="24"/>
        </w:rPr>
        <w:t>целей:</w:t>
      </w:r>
    </w:p>
    <w:p w:rsidR="004D001B" w:rsidRDefault="00FF118F">
      <w:pPr>
        <w:pStyle w:val="a3"/>
        <w:ind w:right="577"/>
      </w:pPr>
      <w:r>
        <w:t>осознание и проявление общероссийской гражданственности, патриотизма, уважения к русс</w:t>
      </w:r>
      <w:r>
        <w:t>кому языку</w:t>
      </w:r>
      <w:r>
        <w:rPr>
          <w:spacing w:val="-11"/>
        </w:rPr>
        <w:t xml:space="preserve"> </w:t>
      </w:r>
      <w:r>
        <w:t>как</w:t>
      </w:r>
      <w:r>
        <w:rPr>
          <w:spacing w:val="-3"/>
        </w:rPr>
        <w:t xml:space="preserve"> </w:t>
      </w:r>
      <w:r>
        <w:t>государственному</w:t>
      </w:r>
      <w:r>
        <w:rPr>
          <w:spacing w:val="-11"/>
        </w:rPr>
        <w:t xml:space="preserve"> </w:t>
      </w:r>
      <w:r>
        <w:t>языку</w:t>
      </w:r>
      <w:r>
        <w:rPr>
          <w:spacing w:val="-11"/>
        </w:rPr>
        <w:t xml:space="preserve"> </w:t>
      </w:r>
      <w:r>
        <w:t>Российской</w:t>
      </w:r>
      <w:r>
        <w:rPr>
          <w:spacing w:val="-5"/>
        </w:rPr>
        <w:t xml:space="preserve"> </w:t>
      </w:r>
      <w:r>
        <w:t>Федерации</w:t>
      </w:r>
      <w:r>
        <w:rPr>
          <w:spacing w:val="-5"/>
        </w:rPr>
        <w:t xml:space="preserve"> </w:t>
      </w:r>
      <w:r>
        <w:t>и</w:t>
      </w:r>
      <w:r>
        <w:rPr>
          <w:spacing w:val="-3"/>
        </w:rPr>
        <w:t xml:space="preserve"> </w:t>
      </w:r>
      <w:r>
        <w:t>языку</w:t>
      </w:r>
      <w:r>
        <w:rPr>
          <w:spacing w:val="-11"/>
        </w:rPr>
        <w:t xml:space="preserve"> </w:t>
      </w:r>
      <w:r>
        <w:t>межнационального</w:t>
      </w:r>
      <w:r>
        <w:rPr>
          <w:spacing w:val="-4"/>
        </w:rPr>
        <w:t xml:space="preserve"> </w:t>
      </w:r>
      <w:r>
        <w:t>общения</w:t>
      </w:r>
      <w:r>
        <w:rPr>
          <w:spacing w:val="-4"/>
        </w:rPr>
        <w:t xml:space="preserve"> </w:t>
      </w:r>
      <w:r>
        <w:t>на основе расширения представлений о функциях русского языка в России и мире;</w:t>
      </w:r>
    </w:p>
    <w:p w:rsidR="004D001B" w:rsidRDefault="00FF118F">
      <w:pPr>
        <w:pStyle w:val="a3"/>
        <w:ind w:right="577"/>
      </w:pPr>
      <w:r>
        <w:t>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w:t>
      </w:r>
      <w:r>
        <w:t>рование ценностного отношения к русскому языку;</w:t>
      </w:r>
    </w:p>
    <w:p w:rsidR="004D001B" w:rsidRDefault="00FF118F">
      <w:pPr>
        <w:pStyle w:val="a3"/>
        <w:ind w:right="581"/>
      </w:pPr>
      <w: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w:t>
      </w:r>
      <w:r>
        <w:t>, для овладения будущей профессией, самообразования и социализации;</w:t>
      </w:r>
    </w:p>
    <w:p w:rsidR="004D001B" w:rsidRDefault="00FF118F">
      <w:pPr>
        <w:pStyle w:val="a3"/>
        <w:spacing w:before="1"/>
        <w:ind w:right="573"/>
      </w:pPr>
      <w: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w:t>
      </w:r>
      <w:r>
        <w:t>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4D001B" w:rsidRDefault="00FF118F">
      <w:pPr>
        <w:pStyle w:val="a3"/>
        <w:ind w:right="581"/>
      </w:pPr>
      <w:r>
        <w:t>развитие функциональной грамотности: совершенствование ум</w:t>
      </w:r>
      <w:r>
        <w:t>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другие); совершенствование умений трансформ</w:t>
      </w:r>
      <w:r>
        <w:t>ировать, интерпретировать тексты и использовать полученную информацию в практической деятельности;</w:t>
      </w:r>
    </w:p>
    <w:p w:rsidR="004D001B" w:rsidRDefault="00FF118F">
      <w:pPr>
        <w:pStyle w:val="a3"/>
        <w:ind w:right="577"/>
      </w:pPr>
      <w: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w:t>
      </w:r>
      <w:r>
        <w:t>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4D001B" w:rsidRDefault="00FF118F">
      <w:pPr>
        <w:pStyle w:val="a3"/>
        <w:spacing w:before="1"/>
        <w:ind w:right="577"/>
      </w:pPr>
      <w:r>
        <w:t>обеспечение поддержки русского языка как государственного языка Российской Фе</w:t>
      </w:r>
      <w:r>
        <w:t>дерации, недопущения использования нецензурной лексики и иностранных слов, за исключением тех, которые</w:t>
      </w:r>
      <w:r>
        <w:rPr>
          <w:spacing w:val="-15"/>
        </w:rPr>
        <w:t xml:space="preserve"> </w:t>
      </w:r>
      <w:r>
        <w:t>не</w:t>
      </w:r>
      <w:r>
        <w:rPr>
          <w:spacing w:val="-15"/>
        </w:rPr>
        <w:t xml:space="preserve"> </w:t>
      </w:r>
      <w:r>
        <w:t>имеют</w:t>
      </w:r>
      <w:r>
        <w:rPr>
          <w:spacing w:val="-15"/>
        </w:rPr>
        <w:t xml:space="preserve"> </w:t>
      </w:r>
      <w:r>
        <w:t>общеупотребительных</w:t>
      </w:r>
      <w:r>
        <w:rPr>
          <w:spacing w:val="-15"/>
        </w:rPr>
        <w:t xml:space="preserve"> </w:t>
      </w:r>
      <w:r>
        <w:t>аналогов</w:t>
      </w:r>
      <w:r>
        <w:rPr>
          <w:spacing w:val="-15"/>
        </w:rPr>
        <w:t xml:space="preserve"> </w:t>
      </w:r>
      <w:r>
        <w:t>в</w:t>
      </w:r>
      <w:r>
        <w:rPr>
          <w:spacing w:val="-15"/>
        </w:rPr>
        <w:t xml:space="preserve"> </w:t>
      </w:r>
      <w:r>
        <w:t>русском</w:t>
      </w:r>
      <w:r>
        <w:rPr>
          <w:spacing w:val="-15"/>
        </w:rPr>
        <w:t xml:space="preserve"> </w:t>
      </w:r>
      <w:r>
        <w:t>языке</w:t>
      </w:r>
      <w:r>
        <w:rPr>
          <w:spacing w:val="-15"/>
        </w:rPr>
        <w:t xml:space="preserve"> </w:t>
      </w:r>
      <w:r>
        <w:t>и</w:t>
      </w:r>
      <w:r>
        <w:rPr>
          <w:spacing w:val="-15"/>
        </w:rPr>
        <w:t xml:space="preserve"> </w:t>
      </w:r>
      <w:r>
        <w:t>перечень</w:t>
      </w:r>
      <w:r>
        <w:rPr>
          <w:spacing w:val="-15"/>
        </w:rPr>
        <w:t xml:space="preserve"> </w:t>
      </w:r>
      <w:r>
        <w:t>которых</w:t>
      </w:r>
      <w:r>
        <w:rPr>
          <w:spacing w:val="-15"/>
        </w:rPr>
        <w:t xml:space="preserve"> </w:t>
      </w:r>
      <w:r>
        <w:t>содержится в нормативных словарях.</w:t>
      </w:r>
    </w:p>
    <w:p w:rsidR="004D001B" w:rsidRDefault="00FF118F">
      <w:pPr>
        <w:pStyle w:val="a4"/>
        <w:numPr>
          <w:ilvl w:val="2"/>
          <w:numId w:val="80"/>
        </w:numPr>
        <w:tabs>
          <w:tab w:val="left" w:pos="1259"/>
        </w:tabs>
        <w:ind w:right="573" w:firstLine="0"/>
        <w:jc w:val="both"/>
        <w:rPr>
          <w:sz w:val="24"/>
        </w:rPr>
      </w:pPr>
      <w:r>
        <w:rPr>
          <w:sz w:val="24"/>
        </w:rPr>
        <w:t>В</w:t>
      </w:r>
      <w:r>
        <w:rPr>
          <w:spacing w:val="-7"/>
          <w:sz w:val="24"/>
        </w:rPr>
        <w:t xml:space="preserve"> </w:t>
      </w:r>
      <w:r>
        <w:rPr>
          <w:sz w:val="24"/>
        </w:rPr>
        <w:t>соответствии</w:t>
      </w:r>
      <w:r>
        <w:rPr>
          <w:spacing w:val="-4"/>
          <w:sz w:val="24"/>
        </w:rPr>
        <w:t xml:space="preserve"> </w:t>
      </w:r>
      <w:r>
        <w:rPr>
          <w:sz w:val="24"/>
        </w:rPr>
        <w:t>с</w:t>
      </w:r>
      <w:r>
        <w:rPr>
          <w:spacing w:val="-6"/>
          <w:sz w:val="24"/>
        </w:rPr>
        <w:t xml:space="preserve"> </w:t>
      </w:r>
      <w:r>
        <w:rPr>
          <w:sz w:val="24"/>
        </w:rPr>
        <w:t>ФГОС</w:t>
      </w:r>
      <w:r>
        <w:rPr>
          <w:spacing w:val="-4"/>
          <w:sz w:val="24"/>
        </w:rPr>
        <w:t xml:space="preserve"> </w:t>
      </w:r>
      <w:r>
        <w:rPr>
          <w:sz w:val="24"/>
        </w:rPr>
        <w:t>СОО</w:t>
      </w:r>
      <w:r>
        <w:rPr>
          <w:spacing w:val="-6"/>
          <w:sz w:val="24"/>
        </w:rPr>
        <w:t xml:space="preserve"> </w:t>
      </w:r>
      <w:r>
        <w:rPr>
          <w:sz w:val="24"/>
        </w:rPr>
        <w:t>предмет</w:t>
      </w:r>
      <w:r>
        <w:rPr>
          <w:spacing w:val="-2"/>
          <w:sz w:val="24"/>
        </w:rPr>
        <w:t xml:space="preserve"> </w:t>
      </w:r>
      <w:r>
        <w:rPr>
          <w:sz w:val="24"/>
        </w:rPr>
        <w:t>«Русский</w:t>
      </w:r>
      <w:r>
        <w:rPr>
          <w:spacing w:val="-4"/>
          <w:sz w:val="24"/>
        </w:rPr>
        <w:t xml:space="preserve"> </w:t>
      </w:r>
      <w:r>
        <w:rPr>
          <w:sz w:val="24"/>
        </w:rPr>
        <w:t>язык»</w:t>
      </w:r>
      <w:r>
        <w:rPr>
          <w:spacing w:val="-12"/>
          <w:sz w:val="24"/>
        </w:rPr>
        <w:t xml:space="preserve"> </w:t>
      </w:r>
      <w:r>
        <w:rPr>
          <w:sz w:val="24"/>
        </w:rPr>
        <w:t>является</w:t>
      </w:r>
      <w:r>
        <w:rPr>
          <w:spacing w:val="-5"/>
          <w:sz w:val="24"/>
        </w:rPr>
        <w:t xml:space="preserve"> </w:t>
      </w:r>
      <w:r>
        <w:rPr>
          <w:sz w:val="24"/>
        </w:rPr>
        <w:t>обязательным</w:t>
      </w:r>
      <w:r>
        <w:rPr>
          <w:spacing w:val="-6"/>
          <w:sz w:val="24"/>
        </w:rPr>
        <w:t xml:space="preserve"> </w:t>
      </w:r>
      <w:r>
        <w:rPr>
          <w:sz w:val="24"/>
        </w:rPr>
        <w:t>для</w:t>
      </w:r>
      <w:r>
        <w:rPr>
          <w:spacing w:val="-4"/>
          <w:sz w:val="24"/>
        </w:rPr>
        <w:t xml:space="preserve"> </w:t>
      </w:r>
      <w:r>
        <w:rPr>
          <w:sz w:val="24"/>
        </w:rPr>
        <w:t>изучения на</w:t>
      </w:r>
      <w:r>
        <w:rPr>
          <w:spacing w:val="-15"/>
          <w:sz w:val="24"/>
        </w:rPr>
        <w:t xml:space="preserve"> </w:t>
      </w:r>
      <w:r>
        <w:rPr>
          <w:sz w:val="24"/>
        </w:rPr>
        <w:t>данном</w:t>
      </w:r>
      <w:r>
        <w:rPr>
          <w:spacing w:val="-15"/>
          <w:sz w:val="24"/>
        </w:rPr>
        <w:t xml:space="preserve"> </w:t>
      </w:r>
      <w:r>
        <w:rPr>
          <w:sz w:val="24"/>
        </w:rPr>
        <w:t>уровне</w:t>
      </w:r>
      <w:r>
        <w:rPr>
          <w:spacing w:val="-15"/>
          <w:sz w:val="24"/>
        </w:rPr>
        <w:t xml:space="preserve"> </w:t>
      </w:r>
      <w:r>
        <w:rPr>
          <w:sz w:val="24"/>
        </w:rPr>
        <w:t>образования.</w:t>
      </w:r>
      <w:r>
        <w:rPr>
          <w:spacing w:val="-15"/>
          <w:sz w:val="24"/>
        </w:rPr>
        <w:t xml:space="preserve"> </w:t>
      </w:r>
      <w:r>
        <w:rPr>
          <w:sz w:val="24"/>
        </w:rPr>
        <w:t>Общее</w:t>
      </w:r>
      <w:r>
        <w:rPr>
          <w:spacing w:val="-15"/>
          <w:sz w:val="24"/>
        </w:rPr>
        <w:t xml:space="preserve"> </w:t>
      </w:r>
      <w:r>
        <w:rPr>
          <w:sz w:val="24"/>
        </w:rPr>
        <w:t>число</w:t>
      </w:r>
      <w:r>
        <w:rPr>
          <w:spacing w:val="-15"/>
          <w:sz w:val="24"/>
        </w:rPr>
        <w:t xml:space="preserve"> </w:t>
      </w:r>
      <w:r>
        <w:rPr>
          <w:sz w:val="24"/>
        </w:rPr>
        <w:t>часов,</w:t>
      </w:r>
      <w:r>
        <w:rPr>
          <w:spacing w:val="-15"/>
          <w:sz w:val="24"/>
        </w:rPr>
        <w:t xml:space="preserve"> </w:t>
      </w:r>
      <w:r>
        <w:rPr>
          <w:sz w:val="24"/>
        </w:rPr>
        <w:t>рекомендованных</w:t>
      </w:r>
      <w:r>
        <w:rPr>
          <w:spacing w:val="-15"/>
          <w:sz w:val="24"/>
        </w:rPr>
        <w:t xml:space="preserve"> </w:t>
      </w:r>
      <w:r>
        <w:rPr>
          <w:sz w:val="24"/>
        </w:rPr>
        <w:t>для</w:t>
      </w:r>
      <w:r>
        <w:rPr>
          <w:spacing w:val="-15"/>
          <w:sz w:val="24"/>
        </w:rPr>
        <w:t xml:space="preserve"> </w:t>
      </w:r>
      <w:r>
        <w:rPr>
          <w:sz w:val="24"/>
        </w:rPr>
        <w:t>изучения</w:t>
      </w:r>
      <w:r>
        <w:rPr>
          <w:spacing w:val="-15"/>
          <w:sz w:val="24"/>
        </w:rPr>
        <w:t xml:space="preserve"> </w:t>
      </w:r>
      <w:r>
        <w:rPr>
          <w:sz w:val="24"/>
        </w:rPr>
        <w:t>русского</w:t>
      </w:r>
      <w:r>
        <w:rPr>
          <w:spacing w:val="-15"/>
          <w:sz w:val="24"/>
        </w:rPr>
        <w:t xml:space="preserve"> </w:t>
      </w:r>
      <w:r>
        <w:rPr>
          <w:sz w:val="24"/>
        </w:rPr>
        <w:t>языка, – 136 часов: в 10 классе – 68 часов (2 часа в неделю), в 11 классе – 68 часа (2 часа в неделю).</w:t>
      </w:r>
    </w:p>
    <w:p w:rsidR="004D001B" w:rsidRDefault="00FF118F">
      <w:pPr>
        <w:pStyle w:val="a4"/>
        <w:numPr>
          <w:ilvl w:val="1"/>
          <w:numId w:val="79"/>
        </w:numPr>
        <w:tabs>
          <w:tab w:val="left" w:pos="1260"/>
        </w:tabs>
        <w:spacing w:line="274" w:lineRule="exact"/>
        <w:ind w:hanging="720"/>
        <w:jc w:val="both"/>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10</w:t>
      </w:r>
      <w:r>
        <w:rPr>
          <w:spacing w:val="-2"/>
          <w:sz w:val="24"/>
        </w:rPr>
        <w:t xml:space="preserve"> классе.</w:t>
      </w:r>
    </w:p>
    <w:p w:rsidR="004D001B" w:rsidRDefault="00FF118F">
      <w:pPr>
        <w:pStyle w:val="a4"/>
        <w:numPr>
          <w:ilvl w:val="2"/>
          <w:numId w:val="79"/>
        </w:numPr>
        <w:tabs>
          <w:tab w:val="left" w:pos="1259"/>
        </w:tabs>
        <w:ind w:left="1259" w:hanging="719"/>
        <w:rPr>
          <w:sz w:val="24"/>
        </w:rPr>
      </w:pPr>
      <w:r>
        <w:rPr>
          <w:sz w:val="24"/>
        </w:rPr>
        <w:t>Общие</w:t>
      </w:r>
      <w:r>
        <w:rPr>
          <w:spacing w:val="-4"/>
          <w:sz w:val="24"/>
        </w:rPr>
        <w:t xml:space="preserve"> </w:t>
      </w:r>
      <w:r>
        <w:rPr>
          <w:sz w:val="24"/>
        </w:rPr>
        <w:t>сведения</w:t>
      </w:r>
      <w:r>
        <w:rPr>
          <w:spacing w:val="-2"/>
          <w:sz w:val="24"/>
        </w:rPr>
        <w:t xml:space="preserve"> </w:t>
      </w:r>
      <w:r>
        <w:rPr>
          <w:sz w:val="24"/>
        </w:rPr>
        <w:t>о</w:t>
      </w:r>
      <w:r>
        <w:rPr>
          <w:spacing w:val="-2"/>
          <w:sz w:val="24"/>
        </w:rPr>
        <w:t xml:space="preserve"> языке.</w:t>
      </w:r>
    </w:p>
    <w:p w:rsidR="004D001B" w:rsidRDefault="00FF118F">
      <w:pPr>
        <w:pStyle w:val="a4"/>
        <w:numPr>
          <w:ilvl w:val="3"/>
          <w:numId w:val="79"/>
        </w:numPr>
        <w:tabs>
          <w:tab w:val="left" w:pos="1980"/>
        </w:tabs>
        <w:ind w:hanging="1440"/>
        <w:rPr>
          <w:sz w:val="24"/>
        </w:rPr>
      </w:pPr>
      <w:r>
        <w:rPr>
          <w:sz w:val="24"/>
        </w:rPr>
        <w:t>Язык</w:t>
      </w:r>
      <w:r>
        <w:rPr>
          <w:spacing w:val="-3"/>
          <w:sz w:val="24"/>
        </w:rPr>
        <w:t xml:space="preserve"> </w:t>
      </w:r>
      <w:r>
        <w:rPr>
          <w:sz w:val="24"/>
        </w:rPr>
        <w:t>как</w:t>
      </w:r>
      <w:r>
        <w:rPr>
          <w:spacing w:val="-5"/>
          <w:sz w:val="24"/>
        </w:rPr>
        <w:t xml:space="preserve"> </w:t>
      </w:r>
      <w:r>
        <w:rPr>
          <w:sz w:val="24"/>
        </w:rPr>
        <w:t>знаковая</w:t>
      </w:r>
      <w:r>
        <w:rPr>
          <w:spacing w:val="-3"/>
          <w:sz w:val="24"/>
        </w:rPr>
        <w:t xml:space="preserve"> </w:t>
      </w:r>
      <w:r>
        <w:rPr>
          <w:sz w:val="24"/>
        </w:rPr>
        <w:t>система.</w:t>
      </w:r>
      <w:r>
        <w:rPr>
          <w:spacing w:val="-1"/>
          <w:sz w:val="24"/>
        </w:rPr>
        <w:t xml:space="preserve"> </w:t>
      </w:r>
      <w:r>
        <w:rPr>
          <w:sz w:val="24"/>
        </w:rPr>
        <w:t>Основные</w:t>
      </w:r>
      <w:r>
        <w:rPr>
          <w:spacing w:val="-5"/>
          <w:sz w:val="24"/>
        </w:rPr>
        <w:t xml:space="preserve"> </w:t>
      </w:r>
      <w:r>
        <w:rPr>
          <w:sz w:val="24"/>
        </w:rPr>
        <w:t>функции</w:t>
      </w:r>
      <w:r>
        <w:rPr>
          <w:spacing w:val="-2"/>
          <w:sz w:val="24"/>
        </w:rPr>
        <w:t xml:space="preserve"> языка.</w:t>
      </w:r>
    </w:p>
    <w:p w:rsidR="004D001B" w:rsidRDefault="00FF118F">
      <w:pPr>
        <w:pStyle w:val="a4"/>
        <w:numPr>
          <w:ilvl w:val="3"/>
          <w:numId w:val="79"/>
        </w:numPr>
        <w:tabs>
          <w:tab w:val="left" w:pos="1980"/>
        </w:tabs>
        <w:ind w:hanging="1440"/>
        <w:rPr>
          <w:sz w:val="24"/>
        </w:rPr>
      </w:pPr>
      <w:r>
        <w:rPr>
          <w:sz w:val="24"/>
        </w:rPr>
        <w:t>Лингвистика</w:t>
      </w:r>
      <w:r>
        <w:rPr>
          <w:spacing w:val="-5"/>
          <w:sz w:val="24"/>
        </w:rPr>
        <w:t xml:space="preserve"> </w:t>
      </w:r>
      <w:r>
        <w:rPr>
          <w:sz w:val="24"/>
        </w:rPr>
        <w:t>как</w:t>
      </w:r>
      <w:r>
        <w:rPr>
          <w:spacing w:val="-4"/>
          <w:sz w:val="24"/>
        </w:rPr>
        <w:t xml:space="preserve"> </w:t>
      </w:r>
      <w:r>
        <w:rPr>
          <w:spacing w:val="-2"/>
          <w:sz w:val="24"/>
        </w:rPr>
        <w:t>наука.</w:t>
      </w:r>
    </w:p>
    <w:p w:rsidR="004D001B" w:rsidRDefault="00FF118F">
      <w:pPr>
        <w:pStyle w:val="a4"/>
        <w:numPr>
          <w:ilvl w:val="3"/>
          <w:numId w:val="79"/>
        </w:numPr>
        <w:tabs>
          <w:tab w:val="left" w:pos="1980"/>
        </w:tabs>
        <w:spacing w:before="1"/>
        <w:ind w:hanging="1440"/>
        <w:rPr>
          <w:sz w:val="24"/>
        </w:rPr>
      </w:pPr>
      <w:r>
        <w:rPr>
          <w:sz w:val="24"/>
        </w:rPr>
        <w:t>Язык и</w:t>
      </w:r>
      <w:r>
        <w:rPr>
          <w:spacing w:val="-1"/>
          <w:sz w:val="24"/>
        </w:rPr>
        <w:t xml:space="preserve"> </w:t>
      </w:r>
      <w:r>
        <w:rPr>
          <w:spacing w:val="-2"/>
          <w:sz w:val="24"/>
        </w:rPr>
        <w:t>культура.</w:t>
      </w:r>
    </w:p>
    <w:p w:rsidR="004D001B" w:rsidRDefault="00FF118F">
      <w:pPr>
        <w:pStyle w:val="a4"/>
        <w:numPr>
          <w:ilvl w:val="3"/>
          <w:numId w:val="79"/>
        </w:numPr>
        <w:tabs>
          <w:tab w:val="left" w:pos="1980"/>
          <w:tab w:val="left" w:pos="3066"/>
          <w:tab w:val="left" w:pos="3797"/>
          <w:tab w:val="left" w:pos="4164"/>
          <w:tab w:val="left" w:pos="6179"/>
          <w:tab w:val="left" w:pos="6908"/>
          <w:tab w:val="left" w:pos="8349"/>
          <w:tab w:val="left" w:pos="9791"/>
        </w:tabs>
        <w:ind w:left="540" w:right="580" w:firstLine="0"/>
        <w:rPr>
          <w:sz w:val="24"/>
        </w:rPr>
      </w:pPr>
      <w:r>
        <w:rPr>
          <w:spacing w:val="-2"/>
          <w:sz w:val="24"/>
        </w:rPr>
        <w:t>Русский</w:t>
      </w:r>
      <w:r>
        <w:rPr>
          <w:sz w:val="24"/>
        </w:rPr>
        <w:tab/>
      </w:r>
      <w:r>
        <w:rPr>
          <w:spacing w:val="-4"/>
          <w:sz w:val="24"/>
        </w:rPr>
        <w:t>язык</w:t>
      </w:r>
      <w:r>
        <w:rPr>
          <w:sz w:val="24"/>
        </w:rPr>
        <w:tab/>
      </w:r>
      <w:r>
        <w:rPr>
          <w:spacing w:val="-10"/>
          <w:sz w:val="24"/>
        </w:rPr>
        <w:t>–</w:t>
      </w:r>
      <w:r>
        <w:rPr>
          <w:sz w:val="24"/>
        </w:rPr>
        <w:tab/>
      </w:r>
      <w:r>
        <w:rPr>
          <w:spacing w:val="-2"/>
          <w:sz w:val="24"/>
        </w:rPr>
        <w:t>государственный</w:t>
      </w:r>
      <w:r>
        <w:rPr>
          <w:sz w:val="24"/>
        </w:rPr>
        <w:tab/>
      </w:r>
      <w:r>
        <w:rPr>
          <w:spacing w:val="-4"/>
          <w:sz w:val="24"/>
        </w:rPr>
        <w:t>язык</w:t>
      </w:r>
      <w:r>
        <w:rPr>
          <w:sz w:val="24"/>
        </w:rPr>
        <w:tab/>
      </w:r>
      <w:r>
        <w:rPr>
          <w:spacing w:val="-2"/>
          <w:sz w:val="24"/>
        </w:rPr>
        <w:t>Российской</w:t>
      </w:r>
      <w:r>
        <w:rPr>
          <w:sz w:val="24"/>
        </w:rPr>
        <w:tab/>
      </w:r>
      <w:r>
        <w:rPr>
          <w:spacing w:val="-2"/>
          <w:sz w:val="24"/>
        </w:rPr>
        <w:t>Федерации,</w:t>
      </w:r>
      <w:r>
        <w:rPr>
          <w:sz w:val="24"/>
        </w:rPr>
        <w:tab/>
      </w:r>
      <w:r>
        <w:rPr>
          <w:spacing w:val="-2"/>
          <w:sz w:val="24"/>
        </w:rPr>
        <w:t xml:space="preserve">средство </w:t>
      </w:r>
      <w:r>
        <w:rPr>
          <w:sz w:val="24"/>
        </w:rPr>
        <w:t>межнационального общения, национальный язык русского народа, один</w:t>
      </w:r>
      <w:r>
        <w:rPr>
          <w:sz w:val="24"/>
        </w:rPr>
        <w:t xml:space="preserve"> из мировых языков.</w:t>
      </w:r>
    </w:p>
    <w:p w:rsidR="004D001B" w:rsidRDefault="00FF118F">
      <w:pPr>
        <w:pStyle w:val="a4"/>
        <w:numPr>
          <w:ilvl w:val="3"/>
          <w:numId w:val="79"/>
        </w:numPr>
        <w:tabs>
          <w:tab w:val="left" w:pos="1980"/>
        </w:tabs>
        <w:ind w:left="540" w:right="578" w:firstLine="0"/>
        <w:jc w:val="both"/>
        <w:rPr>
          <w:sz w:val="24"/>
        </w:rPr>
      </w:pPr>
      <w:r>
        <w:rPr>
          <w:sz w:val="24"/>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4D001B" w:rsidRDefault="00FF118F">
      <w:pPr>
        <w:pStyle w:val="a4"/>
        <w:numPr>
          <w:ilvl w:val="2"/>
          <w:numId w:val="79"/>
        </w:numPr>
        <w:tabs>
          <w:tab w:val="left" w:pos="1259"/>
        </w:tabs>
        <w:ind w:left="1259" w:hanging="719"/>
        <w:jc w:val="both"/>
        <w:rPr>
          <w:sz w:val="24"/>
        </w:rPr>
      </w:pPr>
      <w:r>
        <w:rPr>
          <w:sz w:val="24"/>
        </w:rPr>
        <w:t>Язык</w:t>
      </w:r>
      <w:r>
        <w:rPr>
          <w:spacing w:val="-5"/>
          <w:sz w:val="24"/>
        </w:rPr>
        <w:t xml:space="preserve"> </w:t>
      </w:r>
      <w:r>
        <w:rPr>
          <w:sz w:val="24"/>
        </w:rPr>
        <w:t>и</w:t>
      </w:r>
      <w:r>
        <w:rPr>
          <w:spacing w:val="-2"/>
          <w:sz w:val="24"/>
        </w:rPr>
        <w:t xml:space="preserve"> </w:t>
      </w:r>
      <w:r>
        <w:rPr>
          <w:sz w:val="24"/>
        </w:rPr>
        <w:t>речь.</w:t>
      </w:r>
      <w:r>
        <w:rPr>
          <w:spacing w:val="-3"/>
          <w:sz w:val="24"/>
        </w:rPr>
        <w:t xml:space="preserve"> </w:t>
      </w:r>
      <w:r>
        <w:rPr>
          <w:sz w:val="24"/>
        </w:rPr>
        <w:t>Культура</w:t>
      </w:r>
      <w:r>
        <w:rPr>
          <w:spacing w:val="-2"/>
          <w:sz w:val="24"/>
        </w:rPr>
        <w:t xml:space="preserve"> </w:t>
      </w:r>
      <w:r>
        <w:rPr>
          <w:spacing w:val="-4"/>
          <w:sz w:val="24"/>
        </w:rPr>
        <w:t>речи.</w:t>
      </w:r>
    </w:p>
    <w:p w:rsidR="004D001B" w:rsidRDefault="00FF118F">
      <w:pPr>
        <w:pStyle w:val="a4"/>
        <w:numPr>
          <w:ilvl w:val="3"/>
          <w:numId w:val="79"/>
        </w:numPr>
        <w:tabs>
          <w:tab w:val="left" w:pos="1980"/>
        </w:tabs>
        <w:ind w:hanging="1440"/>
        <w:jc w:val="both"/>
        <w:rPr>
          <w:sz w:val="24"/>
        </w:rPr>
      </w:pPr>
      <w:r>
        <w:rPr>
          <w:sz w:val="24"/>
        </w:rPr>
        <w:t>Система</w:t>
      </w:r>
      <w:r>
        <w:rPr>
          <w:spacing w:val="-6"/>
          <w:sz w:val="24"/>
        </w:rPr>
        <w:t xml:space="preserve"> </w:t>
      </w:r>
      <w:r>
        <w:rPr>
          <w:sz w:val="24"/>
        </w:rPr>
        <w:t>языка.</w:t>
      </w:r>
      <w:r>
        <w:rPr>
          <w:spacing w:val="-2"/>
          <w:sz w:val="24"/>
        </w:rPr>
        <w:t xml:space="preserve"> </w:t>
      </w:r>
      <w:r>
        <w:rPr>
          <w:sz w:val="24"/>
        </w:rPr>
        <w:t>Культура</w:t>
      </w:r>
      <w:r>
        <w:rPr>
          <w:spacing w:val="-3"/>
          <w:sz w:val="24"/>
        </w:rPr>
        <w:t xml:space="preserve"> </w:t>
      </w:r>
      <w:r>
        <w:rPr>
          <w:spacing w:val="-4"/>
          <w:sz w:val="24"/>
        </w:rPr>
        <w:t>речи.</w:t>
      </w:r>
    </w:p>
    <w:p w:rsidR="004D001B" w:rsidRDefault="00FF118F">
      <w:pPr>
        <w:pStyle w:val="a4"/>
        <w:numPr>
          <w:ilvl w:val="3"/>
          <w:numId w:val="79"/>
        </w:numPr>
        <w:tabs>
          <w:tab w:val="left" w:pos="1980"/>
        </w:tabs>
        <w:ind w:hanging="1440"/>
        <w:jc w:val="both"/>
        <w:rPr>
          <w:sz w:val="24"/>
        </w:rPr>
      </w:pPr>
      <w:r>
        <w:rPr>
          <w:sz w:val="24"/>
        </w:rPr>
        <w:t>Система</w:t>
      </w:r>
      <w:r>
        <w:rPr>
          <w:spacing w:val="-4"/>
          <w:sz w:val="24"/>
        </w:rPr>
        <w:t xml:space="preserve"> </w:t>
      </w:r>
      <w:r>
        <w:rPr>
          <w:sz w:val="24"/>
        </w:rPr>
        <w:t>языка,</w:t>
      </w:r>
      <w:r>
        <w:rPr>
          <w:spacing w:val="-2"/>
          <w:sz w:val="24"/>
        </w:rPr>
        <w:t xml:space="preserve"> </w:t>
      </w:r>
      <w:r>
        <w:rPr>
          <w:sz w:val="24"/>
        </w:rPr>
        <w:t>её устройство,</w:t>
      </w:r>
      <w:r>
        <w:rPr>
          <w:spacing w:val="-2"/>
          <w:sz w:val="24"/>
        </w:rPr>
        <w:t xml:space="preserve"> функционирование.</w:t>
      </w:r>
    </w:p>
    <w:p w:rsidR="004D001B" w:rsidRDefault="00FF118F">
      <w:pPr>
        <w:pStyle w:val="a4"/>
        <w:numPr>
          <w:ilvl w:val="3"/>
          <w:numId w:val="79"/>
        </w:numPr>
        <w:tabs>
          <w:tab w:val="left" w:pos="1980"/>
        </w:tabs>
        <w:ind w:hanging="1440"/>
        <w:jc w:val="both"/>
        <w:rPr>
          <w:sz w:val="24"/>
        </w:rPr>
      </w:pPr>
      <w:r>
        <w:rPr>
          <w:sz w:val="24"/>
        </w:rPr>
        <w:t>Культура</w:t>
      </w:r>
      <w:r>
        <w:rPr>
          <w:spacing w:val="-4"/>
          <w:sz w:val="24"/>
        </w:rPr>
        <w:t xml:space="preserve"> </w:t>
      </w:r>
      <w:r>
        <w:rPr>
          <w:sz w:val="24"/>
        </w:rPr>
        <w:t>речи</w:t>
      </w:r>
      <w:r>
        <w:rPr>
          <w:spacing w:val="-2"/>
          <w:sz w:val="24"/>
        </w:rPr>
        <w:t xml:space="preserve"> </w:t>
      </w:r>
      <w:r>
        <w:rPr>
          <w:sz w:val="24"/>
        </w:rPr>
        <w:t>как</w:t>
      </w:r>
      <w:r>
        <w:rPr>
          <w:spacing w:val="-3"/>
          <w:sz w:val="24"/>
        </w:rPr>
        <w:t xml:space="preserve"> </w:t>
      </w:r>
      <w:r>
        <w:rPr>
          <w:sz w:val="24"/>
        </w:rPr>
        <w:t>раздел</w:t>
      </w:r>
      <w:r>
        <w:rPr>
          <w:spacing w:val="-2"/>
          <w:sz w:val="24"/>
        </w:rPr>
        <w:t xml:space="preserve"> лингвистики.</w:t>
      </w:r>
    </w:p>
    <w:p w:rsidR="004D001B" w:rsidRDefault="00FF118F">
      <w:pPr>
        <w:pStyle w:val="a4"/>
        <w:numPr>
          <w:ilvl w:val="3"/>
          <w:numId w:val="79"/>
        </w:numPr>
        <w:tabs>
          <w:tab w:val="left" w:pos="1980"/>
        </w:tabs>
        <w:ind w:hanging="1440"/>
        <w:jc w:val="both"/>
        <w:rPr>
          <w:sz w:val="24"/>
        </w:rPr>
      </w:pPr>
      <w:r>
        <w:rPr>
          <w:sz w:val="24"/>
        </w:rPr>
        <w:t>Языковая</w:t>
      </w:r>
      <w:r>
        <w:rPr>
          <w:spacing w:val="-2"/>
          <w:sz w:val="24"/>
        </w:rPr>
        <w:t xml:space="preserve"> </w:t>
      </w:r>
      <w:r>
        <w:rPr>
          <w:sz w:val="24"/>
        </w:rPr>
        <w:t>норма,</w:t>
      </w:r>
      <w:r>
        <w:rPr>
          <w:spacing w:val="-1"/>
          <w:sz w:val="24"/>
        </w:rPr>
        <w:t xml:space="preserve"> </w:t>
      </w:r>
      <w:r>
        <w:rPr>
          <w:sz w:val="24"/>
        </w:rPr>
        <w:t>её</w:t>
      </w:r>
      <w:r>
        <w:rPr>
          <w:spacing w:val="-3"/>
          <w:sz w:val="24"/>
        </w:rPr>
        <w:t xml:space="preserve"> </w:t>
      </w:r>
      <w:r>
        <w:rPr>
          <w:sz w:val="24"/>
        </w:rPr>
        <w:t>основные</w:t>
      </w:r>
      <w:r>
        <w:rPr>
          <w:spacing w:val="-3"/>
          <w:sz w:val="24"/>
        </w:rPr>
        <w:t xml:space="preserve"> </w:t>
      </w:r>
      <w:r>
        <w:rPr>
          <w:sz w:val="24"/>
        </w:rPr>
        <w:t>признаки</w:t>
      </w:r>
      <w:r>
        <w:rPr>
          <w:spacing w:val="-3"/>
          <w:sz w:val="24"/>
        </w:rPr>
        <w:t xml:space="preserve"> </w:t>
      </w:r>
      <w:r>
        <w:rPr>
          <w:sz w:val="24"/>
        </w:rPr>
        <w:t>и</w:t>
      </w:r>
      <w:r>
        <w:rPr>
          <w:spacing w:val="-1"/>
          <w:sz w:val="24"/>
        </w:rPr>
        <w:t xml:space="preserve"> </w:t>
      </w:r>
      <w:r>
        <w:rPr>
          <w:spacing w:val="-2"/>
          <w:sz w:val="24"/>
        </w:rPr>
        <w:t>функции.</w:t>
      </w:r>
    </w:p>
    <w:p w:rsidR="004D001B" w:rsidRDefault="00FF118F">
      <w:pPr>
        <w:pStyle w:val="a4"/>
        <w:numPr>
          <w:ilvl w:val="3"/>
          <w:numId w:val="79"/>
        </w:numPr>
        <w:tabs>
          <w:tab w:val="left" w:pos="1980"/>
        </w:tabs>
        <w:ind w:left="540" w:right="579" w:firstLine="0"/>
        <w:jc w:val="both"/>
        <w:rPr>
          <w:sz w:val="24"/>
        </w:rPr>
      </w:pPr>
      <w:r>
        <w:rPr>
          <w:sz w:val="24"/>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w:t>
      </w:r>
      <w:r>
        <w:rPr>
          <w:sz w:val="24"/>
        </w:rPr>
        <w:t>еменного русского литературного языка (общее представление).</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4"/>
        <w:numPr>
          <w:ilvl w:val="3"/>
          <w:numId w:val="79"/>
        </w:numPr>
        <w:tabs>
          <w:tab w:val="left" w:pos="1980"/>
        </w:tabs>
        <w:spacing w:before="68"/>
        <w:ind w:hanging="1440"/>
        <w:jc w:val="both"/>
        <w:rPr>
          <w:sz w:val="24"/>
        </w:rPr>
      </w:pPr>
      <w:r>
        <w:rPr>
          <w:sz w:val="24"/>
        </w:rPr>
        <w:lastRenderedPageBreak/>
        <w:t>Качества</w:t>
      </w:r>
      <w:r>
        <w:rPr>
          <w:spacing w:val="-5"/>
          <w:sz w:val="24"/>
        </w:rPr>
        <w:t xml:space="preserve"> </w:t>
      </w:r>
      <w:r>
        <w:rPr>
          <w:sz w:val="24"/>
        </w:rPr>
        <w:t>хорошей</w:t>
      </w:r>
      <w:r>
        <w:rPr>
          <w:spacing w:val="-1"/>
          <w:sz w:val="24"/>
        </w:rPr>
        <w:t xml:space="preserve"> </w:t>
      </w:r>
      <w:r>
        <w:rPr>
          <w:spacing w:val="-4"/>
          <w:sz w:val="24"/>
        </w:rPr>
        <w:t>речи.</w:t>
      </w:r>
    </w:p>
    <w:p w:rsidR="004D001B" w:rsidRDefault="00FF118F">
      <w:pPr>
        <w:pStyle w:val="a4"/>
        <w:numPr>
          <w:ilvl w:val="3"/>
          <w:numId w:val="79"/>
        </w:numPr>
        <w:tabs>
          <w:tab w:val="left" w:pos="1980"/>
        </w:tabs>
        <w:ind w:left="540" w:right="580" w:firstLine="0"/>
        <w:jc w:val="both"/>
        <w:rPr>
          <w:sz w:val="24"/>
        </w:rPr>
      </w:pPr>
      <w:r>
        <w:rPr>
          <w:sz w:val="24"/>
        </w:rPr>
        <w:t>Основные виды словарей (обзор). Толковый словарь. Словарь омонимов. Словарь иностранных</w:t>
      </w:r>
      <w:r>
        <w:rPr>
          <w:spacing w:val="-15"/>
          <w:sz w:val="24"/>
        </w:rPr>
        <w:t xml:space="preserve"> </w:t>
      </w:r>
      <w:r>
        <w:rPr>
          <w:sz w:val="24"/>
        </w:rPr>
        <w:t>слов.</w:t>
      </w:r>
      <w:r>
        <w:rPr>
          <w:spacing w:val="-15"/>
          <w:sz w:val="24"/>
        </w:rPr>
        <w:t xml:space="preserve"> </w:t>
      </w:r>
      <w:r>
        <w:rPr>
          <w:sz w:val="24"/>
        </w:rPr>
        <w:t>Словарь</w:t>
      </w:r>
      <w:r>
        <w:rPr>
          <w:spacing w:val="-15"/>
          <w:sz w:val="24"/>
        </w:rPr>
        <w:t xml:space="preserve"> </w:t>
      </w:r>
      <w:r>
        <w:rPr>
          <w:sz w:val="24"/>
        </w:rPr>
        <w:t>синонимов.</w:t>
      </w:r>
      <w:r>
        <w:rPr>
          <w:spacing w:val="-15"/>
          <w:sz w:val="24"/>
        </w:rPr>
        <w:t xml:space="preserve"> </w:t>
      </w:r>
      <w:r>
        <w:rPr>
          <w:sz w:val="24"/>
        </w:rPr>
        <w:t>Словарь</w:t>
      </w:r>
      <w:r>
        <w:rPr>
          <w:spacing w:val="-15"/>
          <w:sz w:val="24"/>
        </w:rPr>
        <w:t xml:space="preserve"> </w:t>
      </w:r>
      <w:r>
        <w:rPr>
          <w:sz w:val="24"/>
        </w:rPr>
        <w:t>антонимов.</w:t>
      </w:r>
      <w:r>
        <w:rPr>
          <w:spacing w:val="-15"/>
          <w:sz w:val="24"/>
        </w:rPr>
        <w:t xml:space="preserve"> </w:t>
      </w:r>
      <w:r>
        <w:rPr>
          <w:sz w:val="24"/>
        </w:rPr>
        <w:t>Словарь</w:t>
      </w:r>
      <w:r>
        <w:rPr>
          <w:spacing w:val="-15"/>
          <w:sz w:val="24"/>
        </w:rPr>
        <w:t xml:space="preserve"> </w:t>
      </w:r>
      <w:r>
        <w:rPr>
          <w:sz w:val="24"/>
        </w:rPr>
        <w:t>паронимов.</w:t>
      </w:r>
      <w:r>
        <w:rPr>
          <w:spacing w:val="-15"/>
          <w:sz w:val="24"/>
        </w:rPr>
        <w:t xml:space="preserve"> </w:t>
      </w:r>
      <w:r>
        <w:rPr>
          <w:sz w:val="24"/>
        </w:rPr>
        <w:t>Эти</w:t>
      </w:r>
      <w:r>
        <w:rPr>
          <w:sz w:val="24"/>
        </w:rPr>
        <w:t>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rsidR="004D001B" w:rsidRDefault="00FF118F">
      <w:pPr>
        <w:pStyle w:val="a4"/>
        <w:numPr>
          <w:ilvl w:val="2"/>
          <w:numId w:val="79"/>
        </w:numPr>
        <w:tabs>
          <w:tab w:val="left" w:pos="1259"/>
        </w:tabs>
        <w:ind w:left="1259" w:hanging="719"/>
        <w:jc w:val="both"/>
        <w:rPr>
          <w:sz w:val="24"/>
        </w:rPr>
      </w:pPr>
      <w:r>
        <w:rPr>
          <w:sz w:val="24"/>
        </w:rPr>
        <w:t>Фонетика.</w:t>
      </w:r>
      <w:r>
        <w:rPr>
          <w:spacing w:val="-9"/>
          <w:sz w:val="24"/>
        </w:rPr>
        <w:t xml:space="preserve"> </w:t>
      </w:r>
      <w:r>
        <w:rPr>
          <w:sz w:val="24"/>
        </w:rPr>
        <w:t>Орфоэпия.</w:t>
      </w:r>
      <w:r>
        <w:rPr>
          <w:spacing w:val="-6"/>
          <w:sz w:val="24"/>
        </w:rPr>
        <w:t xml:space="preserve"> </w:t>
      </w:r>
      <w:r>
        <w:rPr>
          <w:sz w:val="24"/>
        </w:rPr>
        <w:t>Орфоэпические</w:t>
      </w:r>
      <w:r>
        <w:rPr>
          <w:spacing w:val="-7"/>
          <w:sz w:val="24"/>
        </w:rPr>
        <w:t xml:space="preserve"> </w:t>
      </w:r>
      <w:r>
        <w:rPr>
          <w:spacing w:val="-2"/>
          <w:sz w:val="24"/>
        </w:rPr>
        <w:t>нормы.</w:t>
      </w:r>
    </w:p>
    <w:p w:rsidR="004D001B" w:rsidRDefault="00FF118F">
      <w:pPr>
        <w:pStyle w:val="a4"/>
        <w:numPr>
          <w:ilvl w:val="3"/>
          <w:numId w:val="79"/>
        </w:numPr>
        <w:tabs>
          <w:tab w:val="left" w:pos="1980"/>
        </w:tabs>
        <w:ind w:left="540" w:right="576" w:firstLine="0"/>
        <w:jc w:val="both"/>
        <w:rPr>
          <w:sz w:val="24"/>
        </w:rPr>
      </w:pPr>
      <w:r>
        <w:rPr>
          <w:sz w:val="24"/>
        </w:rPr>
        <w:t>Фонетика и ор</w:t>
      </w:r>
      <w:r>
        <w:rPr>
          <w:sz w:val="24"/>
        </w:rPr>
        <w:t xml:space="preserve">фоэпия как разделы лингвистики (повторение, обобщение). Фонетический анализ слова. Изобразительно-выразительные средства фонетики (повторение, </w:t>
      </w:r>
      <w:r>
        <w:rPr>
          <w:spacing w:val="-2"/>
          <w:sz w:val="24"/>
        </w:rPr>
        <w:t>обобщение).</w:t>
      </w:r>
    </w:p>
    <w:p w:rsidR="004D001B" w:rsidRDefault="00FF118F">
      <w:pPr>
        <w:pStyle w:val="a4"/>
        <w:numPr>
          <w:ilvl w:val="3"/>
          <w:numId w:val="79"/>
        </w:numPr>
        <w:tabs>
          <w:tab w:val="left" w:pos="1980"/>
        </w:tabs>
        <w:ind w:left="540" w:right="575" w:firstLine="0"/>
        <w:jc w:val="both"/>
        <w:rPr>
          <w:sz w:val="24"/>
        </w:rPr>
      </w:pPr>
      <w:r>
        <w:rPr>
          <w:sz w:val="24"/>
        </w:rPr>
        <w:t>Основные нормы современного литературного произношения: произношение безударных гласных звуков, некот</w:t>
      </w:r>
      <w:r>
        <w:rPr>
          <w:sz w:val="24"/>
        </w:rPr>
        <w:t>орых согласных, сочетаний согласных. Произношение некоторых</w:t>
      </w:r>
      <w:r>
        <w:rPr>
          <w:spacing w:val="-3"/>
          <w:sz w:val="24"/>
        </w:rPr>
        <w:t xml:space="preserve"> </w:t>
      </w:r>
      <w:r>
        <w:rPr>
          <w:sz w:val="24"/>
        </w:rPr>
        <w:t>грамматических</w:t>
      </w:r>
      <w:r>
        <w:rPr>
          <w:spacing w:val="-3"/>
          <w:sz w:val="24"/>
        </w:rPr>
        <w:t xml:space="preserve"> </w:t>
      </w:r>
      <w:r>
        <w:rPr>
          <w:sz w:val="24"/>
        </w:rPr>
        <w:t>форм.</w:t>
      </w:r>
      <w:r>
        <w:rPr>
          <w:spacing w:val="-5"/>
          <w:sz w:val="24"/>
        </w:rPr>
        <w:t xml:space="preserve"> </w:t>
      </w:r>
      <w:r>
        <w:rPr>
          <w:sz w:val="24"/>
        </w:rPr>
        <w:t>Особенности</w:t>
      </w:r>
      <w:r>
        <w:rPr>
          <w:spacing w:val="-5"/>
          <w:sz w:val="24"/>
        </w:rPr>
        <w:t xml:space="preserve"> </w:t>
      </w:r>
      <w:r>
        <w:rPr>
          <w:sz w:val="24"/>
        </w:rPr>
        <w:t>произношения</w:t>
      </w:r>
      <w:r>
        <w:rPr>
          <w:spacing w:val="-8"/>
          <w:sz w:val="24"/>
        </w:rPr>
        <w:t xml:space="preserve"> </w:t>
      </w:r>
      <w:r>
        <w:rPr>
          <w:sz w:val="24"/>
        </w:rPr>
        <w:t>иноязычных</w:t>
      </w:r>
      <w:r>
        <w:rPr>
          <w:spacing w:val="-4"/>
          <w:sz w:val="24"/>
        </w:rPr>
        <w:t xml:space="preserve"> </w:t>
      </w:r>
      <w:r>
        <w:rPr>
          <w:sz w:val="24"/>
        </w:rPr>
        <w:t>слов.</w:t>
      </w:r>
      <w:r>
        <w:rPr>
          <w:spacing w:val="-5"/>
          <w:sz w:val="24"/>
        </w:rPr>
        <w:t xml:space="preserve"> </w:t>
      </w:r>
      <w:r>
        <w:rPr>
          <w:sz w:val="24"/>
        </w:rPr>
        <w:t>Нормы</w:t>
      </w:r>
      <w:r>
        <w:rPr>
          <w:spacing w:val="-4"/>
          <w:sz w:val="24"/>
        </w:rPr>
        <w:t xml:space="preserve"> </w:t>
      </w:r>
      <w:r>
        <w:rPr>
          <w:sz w:val="24"/>
        </w:rPr>
        <w:t>ударения в современном литературном русском языке.</w:t>
      </w:r>
    </w:p>
    <w:p w:rsidR="004D001B" w:rsidRDefault="00FF118F">
      <w:pPr>
        <w:pStyle w:val="a4"/>
        <w:numPr>
          <w:ilvl w:val="2"/>
          <w:numId w:val="79"/>
        </w:numPr>
        <w:tabs>
          <w:tab w:val="left" w:pos="1259"/>
        </w:tabs>
        <w:ind w:left="1259" w:hanging="719"/>
        <w:jc w:val="both"/>
        <w:rPr>
          <w:sz w:val="24"/>
        </w:rPr>
      </w:pPr>
      <w:r>
        <w:rPr>
          <w:sz w:val="24"/>
        </w:rPr>
        <w:t>Лексикология</w:t>
      </w:r>
      <w:r>
        <w:rPr>
          <w:spacing w:val="-9"/>
          <w:sz w:val="24"/>
        </w:rPr>
        <w:t xml:space="preserve"> </w:t>
      </w:r>
      <w:r>
        <w:rPr>
          <w:sz w:val="24"/>
        </w:rPr>
        <w:t>и</w:t>
      </w:r>
      <w:r>
        <w:rPr>
          <w:spacing w:val="-2"/>
          <w:sz w:val="24"/>
        </w:rPr>
        <w:t xml:space="preserve"> </w:t>
      </w:r>
      <w:r>
        <w:rPr>
          <w:sz w:val="24"/>
        </w:rPr>
        <w:t>фразеология.</w:t>
      </w:r>
      <w:r>
        <w:rPr>
          <w:spacing w:val="-4"/>
          <w:sz w:val="24"/>
        </w:rPr>
        <w:t xml:space="preserve"> </w:t>
      </w:r>
      <w:r>
        <w:rPr>
          <w:sz w:val="24"/>
        </w:rPr>
        <w:t>Лексические</w:t>
      </w:r>
      <w:r>
        <w:rPr>
          <w:spacing w:val="-4"/>
          <w:sz w:val="24"/>
        </w:rPr>
        <w:t xml:space="preserve"> </w:t>
      </w:r>
      <w:r>
        <w:rPr>
          <w:spacing w:val="-2"/>
          <w:sz w:val="24"/>
        </w:rPr>
        <w:t>нормы.</w:t>
      </w:r>
    </w:p>
    <w:p w:rsidR="004D001B" w:rsidRDefault="00FF118F">
      <w:pPr>
        <w:pStyle w:val="a4"/>
        <w:numPr>
          <w:ilvl w:val="3"/>
          <w:numId w:val="79"/>
        </w:numPr>
        <w:tabs>
          <w:tab w:val="left" w:pos="1980"/>
        </w:tabs>
        <w:spacing w:before="1"/>
        <w:ind w:left="540" w:right="578" w:firstLine="0"/>
        <w:jc w:val="both"/>
        <w:rPr>
          <w:sz w:val="24"/>
        </w:rPr>
      </w:pPr>
      <w:r>
        <w:rPr>
          <w:sz w:val="24"/>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rsidR="004D001B" w:rsidRDefault="00FF118F">
      <w:pPr>
        <w:pStyle w:val="a4"/>
        <w:numPr>
          <w:ilvl w:val="3"/>
          <w:numId w:val="79"/>
        </w:numPr>
        <w:tabs>
          <w:tab w:val="left" w:pos="1980"/>
        </w:tabs>
        <w:ind w:left="540" w:right="579" w:firstLine="0"/>
        <w:jc w:val="both"/>
        <w:rPr>
          <w:sz w:val="24"/>
        </w:rPr>
      </w:pPr>
      <w:r>
        <w:rPr>
          <w:sz w:val="24"/>
        </w:rPr>
        <w:t>Основные лексичес</w:t>
      </w:r>
      <w:r>
        <w:rPr>
          <w:sz w:val="24"/>
        </w:rPr>
        <w:t xml:space="preserve">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w:t>
      </w:r>
      <w:r>
        <w:rPr>
          <w:spacing w:val="-2"/>
          <w:sz w:val="24"/>
        </w:rPr>
        <w:t>Плеоназм.</w:t>
      </w:r>
    </w:p>
    <w:p w:rsidR="004D001B" w:rsidRDefault="00FF118F">
      <w:pPr>
        <w:pStyle w:val="a4"/>
        <w:numPr>
          <w:ilvl w:val="3"/>
          <w:numId w:val="79"/>
        </w:numPr>
        <w:tabs>
          <w:tab w:val="left" w:pos="1980"/>
        </w:tabs>
        <w:ind w:left="540" w:right="578" w:firstLine="0"/>
        <w:jc w:val="both"/>
        <w:rPr>
          <w:sz w:val="24"/>
        </w:rPr>
      </w:pPr>
      <w:r>
        <w:rPr>
          <w:sz w:val="24"/>
        </w:rPr>
        <w:t>Функционально-стилистиче</w:t>
      </w:r>
      <w:r>
        <w:rPr>
          <w:sz w:val="24"/>
        </w:rPr>
        <w:t>ская окраска слова. Лексика общеупотребительная, разговорная и книжная. Особенности употребления.</w:t>
      </w:r>
    </w:p>
    <w:p w:rsidR="004D001B" w:rsidRDefault="00FF118F">
      <w:pPr>
        <w:pStyle w:val="a4"/>
        <w:numPr>
          <w:ilvl w:val="3"/>
          <w:numId w:val="79"/>
        </w:numPr>
        <w:tabs>
          <w:tab w:val="left" w:pos="1980"/>
        </w:tabs>
        <w:ind w:left="540" w:right="577" w:firstLine="0"/>
        <w:jc w:val="both"/>
        <w:rPr>
          <w:sz w:val="24"/>
        </w:rPr>
      </w:pPr>
      <w:r>
        <w:rPr>
          <w:sz w:val="24"/>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w:t>
      </w:r>
      <w:r>
        <w:rPr>
          <w:sz w:val="24"/>
        </w:rPr>
        <w:t>вое и другое). Особенности употребления.</w:t>
      </w:r>
    </w:p>
    <w:p w:rsidR="004D001B" w:rsidRDefault="00FF118F">
      <w:pPr>
        <w:pStyle w:val="a4"/>
        <w:numPr>
          <w:ilvl w:val="3"/>
          <w:numId w:val="79"/>
        </w:numPr>
        <w:tabs>
          <w:tab w:val="left" w:pos="1980"/>
        </w:tabs>
        <w:spacing w:before="1"/>
        <w:ind w:hanging="1440"/>
        <w:jc w:val="both"/>
        <w:rPr>
          <w:sz w:val="24"/>
        </w:rPr>
      </w:pPr>
      <w:r>
        <w:rPr>
          <w:sz w:val="24"/>
        </w:rPr>
        <w:t>Фразеология</w:t>
      </w:r>
      <w:r>
        <w:rPr>
          <w:spacing w:val="-5"/>
          <w:sz w:val="24"/>
        </w:rPr>
        <w:t xml:space="preserve"> </w:t>
      </w:r>
      <w:r>
        <w:rPr>
          <w:sz w:val="24"/>
        </w:rPr>
        <w:t>русского</w:t>
      </w:r>
      <w:r>
        <w:rPr>
          <w:spacing w:val="-4"/>
          <w:sz w:val="24"/>
        </w:rPr>
        <w:t xml:space="preserve"> </w:t>
      </w:r>
      <w:r>
        <w:rPr>
          <w:sz w:val="24"/>
        </w:rPr>
        <w:t>языка</w:t>
      </w:r>
      <w:r>
        <w:rPr>
          <w:spacing w:val="-3"/>
          <w:sz w:val="24"/>
        </w:rPr>
        <w:t xml:space="preserve"> </w:t>
      </w:r>
      <w:r>
        <w:rPr>
          <w:sz w:val="24"/>
        </w:rPr>
        <w:t>(повторение,</w:t>
      </w:r>
      <w:r>
        <w:rPr>
          <w:spacing w:val="-3"/>
          <w:sz w:val="24"/>
        </w:rPr>
        <w:t xml:space="preserve"> </w:t>
      </w:r>
      <w:r>
        <w:rPr>
          <w:sz w:val="24"/>
        </w:rPr>
        <w:t>обобщение).</w:t>
      </w:r>
      <w:r>
        <w:rPr>
          <w:spacing w:val="-3"/>
          <w:sz w:val="24"/>
        </w:rPr>
        <w:t xml:space="preserve"> </w:t>
      </w:r>
      <w:r>
        <w:rPr>
          <w:sz w:val="24"/>
        </w:rPr>
        <w:t>Крылатые</w:t>
      </w:r>
      <w:r>
        <w:rPr>
          <w:spacing w:val="-3"/>
          <w:sz w:val="24"/>
        </w:rPr>
        <w:t xml:space="preserve"> </w:t>
      </w:r>
      <w:r>
        <w:rPr>
          <w:spacing w:val="-2"/>
          <w:sz w:val="24"/>
        </w:rPr>
        <w:t>слова.</w:t>
      </w:r>
    </w:p>
    <w:p w:rsidR="004D001B" w:rsidRDefault="00FF118F">
      <w:pPr>
        <w:pStyle w:val="a4"/>
        <w:numPr>
          <w:ilvl w:val="2"/>
          <w:numId w:val="79"/>
        </w:numPr>
        <w:tabs>
          <w:tab w:val="left" w:pos="1259"/>
        </w:tabs>
        <w:ind w:left="1259" w:hanging="719"/>
        <w:jc w:val="both"/>
        <w:rPr>
          <w:sz w:val="24"/>
        </w:rPr>
      </w:pPr>
      <w:r>
        <w:rPr>
          <w:sz w:val="24"/>
        </w:rPr>
        <w:t>Морфемика</w:t>
      </w:r>
      <w:r>
        <w:rPr>
          <w:spacing w:val="-7"/>
          <w:sz w:val="24"/>
        </w:rPr>
        <w:t xml:space="preserve"> </w:t>
      </w:r>
      <w:r>
        <w:rPr>
          <w:sz w:val="24"/>
        </w:rPr>
        <w:t>и</w:t>
      </w:r>
      <w:r>
        <w:rPr>
          <w:spacing w:val="-3"/>
          <w:sz w:val="24"/>
        </w:rPr>
        <w:t xml:space="preserve"> </w:t>
      </w:r>
      <w:r>
        <w:rPr>
          <w:sz w:val="24"/>
        </w:rPr>
        <w:t>словообразование.</w:t>
      </w:r>
      <w:r>
        <w:rPr>
          <w:spacing w:val="-3"/>
          <w:sz w:val="24"/>
        </w:rPr>
        <w:t xml:space="preserve"> </w:t>
      </w:r>
      <w:r>
        <w:rPr>
          <w:sz w:val="24"/>
        </w:rPr>
        <w:t>Словообразовательные</w:t>
      </w:r>
      <w:r>
        <w:rPr>
          <w:spacing w:val="-5"/>
          <w:sz w:val="24"/>
        </w:rPr>
        <w:t xml:space="preserve"> </w:t>
      </w:r>
      <w:r>
        <w:rPr>
          <w:spacing w:val="-2"/>
          <w:sz w:val="24"/>
        </w:rPr>
        <w:t>нормы.</w:t>
      </w:r>
    </w:p>
    <w:p w:rsidR="004D001B" w:rsidRDefault="00FF118F">
      <w:pPr>
        <w:pStyle w:val="a3"/>
        <w:ind w:right="576"/>
      </w:pPr>
      <w:r>
        <w:t>Морфемика</w:t>
      </w:r>
      <w:r>
        <w:rPr>
          <w:spacing w:val="-12"/>
        </w:rPr>
        <w:t xml:space="preserve"> </w:t>
      </w:r>
      <w:r>
        <w:t>и</w:t>
      </w:r>
      <w:r>
        <w:rPr>
          <w:spacing w:val="-10"/>
        </w:rPr>
        <w:t xml:space="preserve"> </w:t>
      </w:r>
      <w:r>
        <w:t>словообразование</w:t>
      </w:r>
      <w:r>
        <w:rPr>
          <w:spacing w:val="-12"/>
        </w:rPr>
        <w:t xml:space="preserve"> </w:t>
      </w:r>
      <w:r>
        <w:t>как</w:t>
      </w:r>
      <w:r>
        <w:rPr>
          <w:spacing w:val="-10"/>
        </w:rPr>
        <w:t xml:space="preserve"> </w:t>
      </w:r>
      <w:r>
        <w:t>разделы</w:t>
      </w:r>
      <w:r>
        <w:rPr>
          <w:spacing w:val="-11"/>
        </w:rPr>
        <w:t xml:space="preserve"> </w:t>
      </w:r>
      <w:r>
        <w:t>лингвистики</w:t>
      </w:r>
      <w:r>
        <w:rPr>
          <w:spacing w:val="-5"/>
        </w:rPr>
        <w:t xml:space="preserve"> </w:t>
      </w:r>
      <w:r>
        <w:t>(повторение,</w:t>
      </w:r>
      <w:r>
        <w:rPr>
          <w:spacing w:val="-11"/>
        </w:rPr>
        <w:t xml:space="preserve"> </w:t>
      </w:r>
      <w:r>
        <w:t>обобщение).</w:t>
      </w:r>
      <w:r>
        <w:rPr>
          <w:spacing w:val="-11"/>
        </w:rPr>
        <w:t xml:space="preserve"> </w:t>
      </w:r>
      <w:r>
        <w:t>Морфемный</w:t>
      </w:r>
      <w:r>
        <w:rPr>
          <w:spacing w:val="-13"/>
        </w:rPr>
        <w:t xml:space="preserve"> </w:t>
      </w:r>
      <w:r>
        <w:t>и</w:t>
      </w:r>
      <w:r>
        <w:t xml:space="preserve"> словообразовательный анализ слова. Словообразовательные трудности (обзор). Особенности употребления сложносокращённых слов (аббревиатур).</w:t>
      </w:r>
    </w:p>
    <w:p w:rsidR="004D001B" w:rsidRDefault="00FF118F">
      <w:pPr>
        <w:pStyle w:val="a4"/>
        <w:numPr>
          <w:ilvl w:val="2"/>
          <w:numId w:val="79"/>
        </w:numPr>
        <w:tabs>
          <w:tab w:val="left" w:pos="1259"/>
        </w:tabs>
        <w:ind w:left="1259" w:hanging="719"/>
        <w:jc w:val="both"/>
        <w:rPr>
          <w:sz w:val="24"/>
        </w:rPr>
      </w:pPr>
      <w:r>
        <w:rPr>
          <w:sz w:val="24"/>
        </w:rPr>
        <w:t>Морфология.</w:t>
      </w:r>
      <w:r>
        <w:rPr>
          <w:spacing w:val="-8"/>
          <w:sz w:val="24"/>
        </w:rPr>
        <w:t xml:space="preserve"> </w:t>
      </w:r>
      <w:r>
        <w:rPr>
          <w:sz w:val="24"/>
        </w:rPr>
        <w:t>Морфологические</w:t>
      </w:r>
      <w:r>
        <w:rPr>
          <w:spacing w:val="-5"/>
          <w:sz w:val="24"/>
        </w:rPr>
        <w:t xml:space="preserve"> </w:t>
      </w:r>
      <w:r>
        <w:rPr>
          <w:spacing w:val="-2"/>
          <w:sz w:val="24"/>
        </w:rPr>
        <w:t>нормы.</w:t>
      </w:r>
    </w:p>
    <w:p w:rsidR="004D001B" w:rsidRDefault="00FF118F">
      <w:pPr>
        <w:pStyle w:val="a4"/>
        <w:numPr>
          <w:ilvl w:val="3"/>
          <w:numId w:val="79"/>
        </w:numPr>
        <w:tabs>
          <w:tab w:val="left" w:pos="1980"/>
        </w:tabs>
        <w:spacing w:before="2" w:line="237" w:lineRule="auto"/>
        <w:ind w:left="540" w:right="575" w:firstLine="0"/>
        <w:jc w:val="both"/>
        <w:rPr>
          <w:sz w:val="24"/>
        </w:rPr>
      </w:pPr>
      <w:r>
        <w:rPr>
          <w:sz w:val="24"/>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4D001B" w:rsidRDefault="00FF118F">
      <w:pPr>
        <w:pStyle w:val="a4"/>
        <w:numPr>
          <w:ilvl w:val="3"/>
          <w:numId w:val="79"/>
        </w:numPr>
        <w:tabs>
          <w:tab w:val="left" w:pos="1980"/>
        </w:tabs>
        <w:spacing w:before="1"/>
        <w:ind w:left="540" w:right="583" w:firstLine="0"/>
        <w:jc w:val="both"/>
        <w:rPr>
          <w:sz w:val="24"/>
        </w:rPr>
      </w:pPr>
      <w:r>
        <w:rPr>
          <w:sz w:val="24"/>
        </w:rPr>
        <w:t xml:space="preserve">Морфологические нормы современного русского литературного языка (общее </w:t>
      </w:r>
      <w:r>
        <w:rPr>
          <w:spacing w:val="-2"/>
          <w:sz w:val="24"/>
        </w:rPr>
        <w:t>представление).</w:t>
      </w:r>
    </w:p>
    <w:p w:rsidR="004D001B" w:rsidRDefault="00FF118F">
      <w:pPr>
        <w:pStyle w:val="a4"/>
        <w:numPr>
          <w:ilvl w:val="3"/>
          <w:numId w:val="79"/>
        </w:numPr>
        <w:tabs>
          <w:tab w:val="left" w:pos="1980"/>
        </w:tabs>
        <w:ind w:hanging="1440"/>
        <w:jc w:val="both"/>
        <w:rPr>
          <w:sz w:val="24"/>
        </w:rPr>
      </w:pPr>
      <w:r>
        <w:rPr>
          <w:sz w:val="24"/>
        </w:rPr>
        <w:t>Основные</w:t>
      </w:r>
      <w:r>
        <w:rPr>
          <w:spacing w:val="-8"/>
          <w:sz w:val="24"/>
        </w:rPr>
        <w:t xml:space="preserve"> </w:t>
      </w:r>
      <w:r>
        <w:rPr>
          <w:sz w:val="24"/>
        </w:rPr>
        <w:t>нормы</w:t>
      </w:r>
      <w:r>
        <w:rPr>
          <w:spacing w:val="-3"/>
          <w:sz w:val="24"/>
        </w:rPr>
        <w:t xml:space="preserve"> </w:t>
      </w:r>
      <w:r>
        <w:rPr>
          <w:sz w:val="24"/>
        </w:rPr>
        <w:t>употребления</w:t>
      </w:r>
      <w:r>
        <w:rPr>
          <w:spacing w:val="-3"/>
          <w:sz w:val="24"/>
        </w:rPr>
        <w:t xml:space="preserve"> </w:t>
      </w:r>
      <w:r>
        <w:rPr>
          <w:sz w:val="24"/>
        </w:rPr>
        <w:t>имён</w:t>
      </w:r>
      <w:r>
        <w:rPr>
          <w:spacing w:val="-4"/>
          <w:sz w:val="24"/>
        </w:rPr>
        <w:t xml:space="preserve"> </w:t>
      </w:r>
      <w:r>
        <w:rPr>
          <w:sz w:val="24"/>
        </w:rPr>
        <w:t>существительных:</w:t>
      </w:r>
      <w:r>
        <w:rPr>
          <w:spacing w:val="-3"/>
          <w:sz w:val="24"/>
        </w:rPr>
        <w:t xml:space="preserve"> </w:t>
      </w:r>
      <w:r>
        <w:rPr>
          <w:sz w:val="24"/>
        </w:rPr>
        <w:t>форм</w:t>
      </w:r>
      <w:r>
        <w:rPr>
          <w:spacing w:val="-5"/>
          <w:sz w:val="24"/>
        </w:rPr>
        <w:t xml:space="preserve"> </w:t>
      </w:r>
      <w:r>
        <w:rPr>
          <w:sz w:val="24"/>
        </w:rPr>
        <w:t>рода,</w:t>
      </w:r>
      <w:r>
        <w:rPr>
          <w:spacing w:val="-4"/>
          <w:sz w:val="24"/>
        </w:rPr>
        <w:t xml:space="preserve"> </w:t>
      </w:r>
      <w:r>
        <w:rPr>
          <w:sz w:val="24"/>
        </w:rPr>
        <w:t>числа,</w:t>
      </w:r>
      <w:r>
        <w:rPr>
          <w:spacing w:val="2"/>
          <w:sz w:val="24"/>
        </w:rPr>
        <w:t xml:space="preserve"> </w:t>
      </w:r>
      <w:r>
        <w:rPr>
          <w:spacing w:val="-2"/>
          <w:sz w:val="24"/>
        </w:rPr>
        <w:t>падежа.</w:t>
      </w:r>
    </w:p>
    <w:p w:rsidR="004D001B" w:rsidRDefault="00FF118F">
      <w:pPr>
        <w:pStyle w:val="a4"/>
        <w:numPr>
          <w:ilvl w:val="3"/>
          <w:numId w:val="79"/>
        </w:numPr>
        <w:tabs>
          <w:tab w:val="left" w:pos="1980"/>
        </w:tabs>
        <w:ind w:left="540" w:right="580" w:firstLine="0"/>
        <w:jc w:val="both"/>
        <w:rPr>
          <w:sz w:val="24"/>
        </w:rPr>
      </w:pPr>
      <w:r>
        <w:rPr>
          <w:sz w:val="24"/>
        </w:rPr>
        <w:t>Основные нормы употребления имён прилагательных: форм степеней сравнения, краткой формы.</w:t>
      </w:r>
    </w:p>
    <w:p w:rsidR="004D001B" w:rsidRDefault="00FF118F">
      <w:pPr>
        <w:pStyle w:val="a4"/>
        <w:numPr>
          <w:ilvl w:val="3"/>
          <w:numId w:val="79"/>
        </w:numPr>
        <w:tabs>
          <w:tab w:val="left" w:pos="1980"/>
        </w:tabs>
        <w:spacing w:before="1"/>
        <w:ind w:left="540" w:right="582" w:firstLine="0"/>
        <w:jc w:val="both"/>
        <w:rPr>
          <w:sz w:val="24"/>
        </w:rPr>
      </w:pPr>
      <w:r>
        <w:rPr>
          <w:sz w:val="24"/>
        </w:rPr>
        <w:t xml:space="preserve">Основные нормы употребления количественных, порядковых и собирательных </w:t>
      </w:r>
      <w:r>
        <w:rPr>
          <w:spacing w:val="-2"/>
          <w:sz w:val="24"/>
        </w:rPr>
        <w:t>числительных.</w:t>
      </w:r>
    </w:p>
    <w:p w:rsidR="004D001B" w:rsidRDefault="00FF118F">
      <w:pPr>
        <w:pStyle w:val="a4"/>
        <w:numPr>
          <w:ilvl w:val="3"/>
          <w:numId w:val="79"/>
        </w:numPr>
        <w:tabs>
          <w:tab w:val="left" w:pos="1980"/>
        </w:tabs>
        <w:ind w:left="540" w:right="576" w:firstLine="0"/>
        <w:jc w:val="both"/>
        <w:rPr>
          <w:sz w:val="24"/>
        </w:rPr>
      </w:pPr>
      <w:r>
        <w:rPr>
          <w:sz w:val="24"/>
        </w:rPr>
        <w:t>Основные нормы употре</w:t>
      </w:r>
      <w:r>
        <w:rPr>
          <w:sz w:val="24"/>
        </w:rPr>
        <w:t>бления местоимений: формы 3-го лица личных местоимений, возвратного местоимения себя.</w:t>
      </w:r>
    </w:p>
    <w:p w:rsidR="004D001B" w:rsidRDefault="00FF118F">
      <w:pPr>
        <w:pStyle w:val="a4"/>
        <w:numPr>
          <w:ilvl w:val="3"/>
          <w:numId w:val="79"/>
        </w:numPr>
        <w:tabs>
          <w:tab w:val="left" w:pos="1980"/>
        </w:tabs>
        <w:ind w:left="540" w:right="579" w:firstLine="0"/>
        <w:jc w:val="both"/>
        <w:rPr>
          <w:sz w:val="24"/>
        </w:rPr>
      </w:pPr>
      <w:r>
        <w:rPr>
          <w:sz w:val="24"/>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w:t>
      </w:r>
      <w:r>
        <w:rPr>
          <w:sz w:val="24"/>
        </w:rPr>
        <w:t>рм: форм прошедшего времени с суффиксом -ну-, форм повелительного наклонения.</w:t>
      </w:r>
    </w:p>
    <w:p w:rsidR="004D001B" w:rsidRDefault="00FF118F">
      <w:pPr>
        <w:pStyle w:val="a4"/>
        <w:numPr>
          <w:ilvl w:val="2"/>
          <w:numId w:val="79"/>
        </w:numPr>
        <w:tabs>
          <w:tab w:val="left" w:pos="1259"/>
        </w:tabs>
        <w:ind w:left="1259" w:hanging="719"/>
        <w:jc w:val="both"/>
        <w:rPr>
          <w:sz w:val="24"/>
        </w:rPr>
      </w:pPr>
      <w:r>
        <w:rPr>
          <w:sz w:val="24"/>
        </w:rPr>
        <w:t>Орфография.</w:t>
      </w:r>
      <w:r>
        <w:rPr>
          <w:spacing w:val="-3"/>
          <w:sz w:val="24"/>
        </w:rPr>
        <w:t xml:space="preserve"> </w:t>
      </w:r>
      <w:r>
        <w:rPr>
          <w:sz w:val="24"/>
        </w:rPr>
        <w:t>Основные</w:t>
      </w:r>
      <w:r>
        <w:rPr>
          <w:spacing w:val="-4"/>
          <w:sz w:val="24"/>
        </w:rPr>
        <w:t xml:space="preserve"> </w:t>
      </w:r>
      <w:r>
        <w:rPr>
          <w:sz w:val="24"/>
        </w:rPr>
        <w:t>правила</w:t>
      </w:r>
      <w:r>
        <w:rPr>
          <w:spacing w:val="-3"/>
          <w:sz w:val="24"/>
        </w:rPr>
        <w:t xml:space="preserve"> </w:t>
      </w:r>
      <w:r>
        <w:rPr>
          <w:spacing w:val="-2"/>
          <w:sz w:val="24"/>
        </w:rPr>
        <w:t>орфографии.</w:t>
      </w:r>
    </w:p>
    <w:p w:rsidR="004D001B" w:rsidRDefault="00FF118F">
      <w:pPr>
        <w:pStyle w:val="a4"/>
        <w:numPr>
          <w:ilvl w:val="3"/>
          <w:numId w:val="79"/>
        </w:numPr>
        <w:tabs>
          <w:tab w:val="left" w:pos="1980"/>
        </w:tabs>
        <w:ind w:left="540" w:right="578" w:firstLine="0"/>
        <w:jc w:val="both"/>
        <w:rPr>
          <w:sz w:val="24"/>
        </w:rPr>
      </w:pPr>
      <w:r>
        <w:rPr>
          <w:sz w:val="24"/>
        </w:rPr>
        <w:t>Орфография</w:t>
      </w:r>
      <w:r>
        <w:rPr>
          <w:spacing w:val="-7"/>
          <w:sz w:val="24"/>
        </w:rPr>
        <w:t xml:space="preserve"> </w:t>
      </w:r>
      <w:r>
        <w:rPr>
          <w:sz w:val="24"/>
        </w:rPr>
        <w:t>как</w:t>
      </w:r>
      <w:r>
        <w:rPr>
          <w:spacing w:val="-6"/>
          <w:sz w:val="24"/>
        </w:rPr>
        <w:t xml:space="preserve"> </w:t>
      </w:r>
      <w:r>
        <w:rPr>
          <w:sz w:val="24"/>
        </w:rPr>
        <w:t>раздел</w:t>
      </w:r>
      <w:r>
        <w:rPr>
          <w:spacing w:val="-9"/>
          <w:sz w:val="24"/>
        </w:rPr>
        <w:t xml:space="preserve"> </w:t>
      </w:r>
      <w:r>
        <w:rPr>
          <w:sz w:val="24"/>
        </w:rPr>
        <w:t>лингвистики</w:t>
      </w:r>
      <w:r>
        <w:rPr>
          <w:spacing w:val="-6"/>
          <w:sz w:val="24"/>
        </w:rPr>
        <w:t xml:space="preserve"> </w:t>
      </w:r>
      <w:r>
        <w:rPr>
          <w:sz w:val="24"/>
        </w:rPr>
        <w:t>(повторение,</w:t>
      </w:r>
      <w:r>
        <w:rPr>
          <w:spacing w:val="-7"/>
          <w:sz w:val="24"/>
        </w:rPr>
        <w:t xml:space="preserve"> </w:t>
      </w:r>
      <w:r>
        <w:rPr>
          <w:sz w:val="24"/>
        </w:rPr>
        <w:t>обобщение).</w:t>
      </w:r>
      <w:r>
        <w:rPr>
          <w:spacing w:val="-8"/>
          <w:sz w:val="24"/>
        </w:rPr>
        <w:t xml:space="preserve"> </w:t>
      </w:r>
      <w:r>
        <w:rPr>
          <w:sz w:val="24"/>
        </w:rPr>
        <w:t>Принципы</w:t>
      </w:r>
      <w:r>
        <w:rPr>
          <w:spacing w:val="-7"/>
          <w:sz w:val="24"/>
        </w:rPr>
        <w:t xml:space="preserve"> </w:t>
      </w:r>
      <w:r>
        <w:rPr>
          <w:sz w:val="24"/>
        </w:rPr>
        <w:t>и</w:t>
      </w:r>
      <w:r>
        <w:rPr>
          <w:spacing w:val="-6"/>
          <w:sz w:val="24"/>
        </w:rPr>
        <w:t xml:space="preserve"> </w:t>
      </w:r>
      <w:r>
        <w:rPr>
          <w:sz w:val="24"/>
        </w:rPr>
        <w:t>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4D001B" w:rsidRDefault="00FF118F">
      <w:pPr>
        <w:pStyle w:val="a4"/>
        <w:numPr>
          <w:ilvl w:val="3"/>
          <w:numId w:val="79"/>
        </w:numPr>
        <w:tabs>
          <w:tab w:val="left" w:pos="1980"/>
        </w:tabs>
        <w:ind w:left="540" w:right="579" w:firstLine="0"/>
        <w:jc w:val="both"/>
        <w:rPr>
          <w:sz w:val="24"/>
        </w:rPr>
      </w:pPr>
      <w:r>
        <w:rPr>
          <w:sz w:val="24"/>
        </w:rPr>
        <w:t>Орфографические правила. Правописание гласных и согласных в корн</w:t>
      </w:r>
      <w:r>
        <w:rPr>
          <w:sz w:val="24"/>
        </w:rPr>
        <w:t>е. Употребление разделительных ъ и ь.</w:t>
      </w:r>
    </w:p>
    <w:p w:rsidR="004D001B" w:rsidRDefault="00FF118F">
      <w:pPr>
        <w:pStyle w:val="a3"/>
      </w:pPr>
      <w:r>
        <w:t>Правописание</w:t>
      </w:r>
      <w:r>
        <w:rPr>
          <w:spacing w:val="-6"/>
        </w:rPr>
        <w:t xml:space="preserve"> </w:t>
      </w:r>
      <w:r>
        <w:t>приставок.</w:t>
      </w:r>
      <w:r>
        <w:rPr>
          <w:spacing w:val="-3"/>
        </w:rPr>
        <w:t xml:space="preserve"> </w:t>
      </w:r>
      <w:r>
        <w:t>Буквы</w:t>
      </w:r>
      <w:r>
        <w:rPr>
          <w:spacing w:val="-4"/>
        </w:rPr>
        <w:t xml:space="preserve"> </w:t>
      </w:r>
      <w:r>
        <w:t>ы</w:t>
      </w:r>
      <w:r>
        <w:rPr>
          <w:spacing w:val="-2"/>
        </w:rPr>
        <w:t xml:space="preserve"> </w:t>
      </w:r>
      <w:r>
        <w:t>–</w:t>
      </w:r>
      <w:r>
        <w:rPr>
          <w:spacing w:val="-3"/>
        </w:rPr>
        <w:t xml:space="preserve"> </w:t>
      </w:r>
      <w:r>
        <w:t>и</w:t>
      </w:r>
      <w:r>
        <w:rPr>
          <w:spacing w:val="-3"/>
        </w:rPr>
        <w:t xml:space="preserve"> </w:t>
      </w:r>
      <w:r>
        <w:t>после</w:t>
      </w:r>
      <w:r>
        <w:rPr>
          <w:spacing w:val="-4"/>
        </w:rPr>
        <w:t xml:space="preserve"> </w:t>
      </w:r>
      <w:r>
        <w:t>приставок.</w:t>
      </w:r>
      <w:r>
        <w:rPr>
          <w:spacing w:val="-3"/>
        </w:rPr>
        <w:t xml:space="preserve"> </w:t>
      </w:r>
      <w:r>
        <w:t>Правописание</w:t>
      </w:r>
      <w:r>
        <w:rPr>
          <w:spacing w:val="-3"/>
        </w:rPr>
        <w:t xml:space="preserve"> </w:t>
      </w:r>
      <w:r>
        <w:rPr>
          <w:spacing w:val="-2"/>
        </w:rPr>
        <w:t>суффиксов.</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jc w:val="left"/>
      </w:pPr>
      <w:r>
        <w:lastRenderedPageBreak/>
        <w:t>Правописание</w:t>
      </w:r>
      <w:r>
        <w:rPr>
          <w:spacing w:val="-6"/>
        </w:rPr>
        <w:t xml:space="preserve"> </w:t>
      </w:r>
      <w:r>
        <w:t>н</w:t>
      </w:r>
      <w:r>
        <w:rPr>
          <w:spacing w:val="-3"/>
        </w:rPr>
        <w:t xml:space="preserve"> </w:t>
      </w:r>
      <w:r>
        <w:t>и</w:t>
      </w:r>
      <w:r>
        <w:rPr>
          <w:spacing w:val="-2"/>
        </w:rPr>
        <w:t xml:space="preserve"> </w:t>
      </w:r>
      <w:r>
        <w:t>нн</w:t>
      </w:r>
      <w:r>
        <w:rPr>
          <w:spacing w:val="-3"/>
        </w:rPr>
        <w:t xml:space="preserve"> </w:t>
      </w:r>
      <w:r>
        <w:t>в</w:t>
      </w:r>
      <w:r>
        <w:rPr>
          <w:spacing w:val="-5"/>
        </w:rPr>
        <w:t xml:space="preserve"> </w:t>
      </w:r>
      <w:r>
        <w:t>словах</w:t>
      </w:r>
      <w:r>
        <w:rPr>
          <w:spacing w:val="-1"/>
        </w:rPr>
        <w:t xml:space="preserve"> </w:t>
      </w:r>
      <w:r>
        <w:t>различных</w:t>
      </w:r>
      <w:r>
        <w:rPr>
          <w:spacing w:val="-1"/>
        </w:rPr>
        <w:t xml:space="preserve"> </w:t>
      </w:r>
      <w:r>
        <w:t>частей</w:t>
      </w:r>
      <w:r>
        <w:rPr>
          <w:spacing w:val="-2"/>
        </w:rPr>
        <w:t xml:space="preserve"> </w:t>
      </w:r>
      <w:r>
        <w:t>речи.</w:t>
      </w:r>
      <w:r>
        <w:rPr>
          <w:spacing w:val="-3"/>
        </w:rPr>
        <w:t xml:space="preserve"> </w:t>
      </w:r>
      <w:r>
        <w:t>Правописание</w:t>
      </w:r>
      <w:r>
        <w:rPr>
          <w:spacing w:val="-3"/>
        </w:rPr>
        <w:t xml:space="preserve"> </w:t>
      </w:r>
      <w:r>
        <w:t>не</w:t>
      </w:r>
      <w:r>
        <w:rPr>
          <w:spacing w:val="-4"/>
        </w:rPr>
        <w:t xml:space="preserve"> </w:t>
      </w:r>
      <w:r>
        <w:t>и</w:t>
      </w:r>
      <w:r>
        <w:rPr>
          <w:spacing w:val="-2"/>
        </w:rPr>
        <w:t xml:space="preserve"> </w:t>
      </w:r>
      <w:r>
        <w:rPr>
          <w:spacing w:val="-5"/>
        </w:rPr>
        <w:t>ни.</w:t>
      </w:r>
    </w:p>
    <w:p w:rsidR="004D001B" w:rsidRDefault="00FF118F">
      <w:pPr>
        <w:pStyle w:val="a3"/>
        <w:jc w:val="left"/>
      </w:pPr>
      <w:r>
        <w:t>Правописание</w:t>
      </w:r>
      <w:r>
        <w:rPr>
          <w:spacing w:val="40"/>
        </w:rPr>
        <w:t xml:space="preserve"> </w:t>
      </w:r>
      <w:r>
        <w:t>окончаний</w:t>
      </w:r>
      <w:r>
        <w:rPr>
          <w:spacing w:val="40"/>
        </w:rPr>
        <w:t xml:space="preserve"> </w:t>
      </w:r>
      <w:r>
        <w:t>имён</w:t>
      </w:r>
      <w:r>
        <w:rPr>
          <w:spacing w:val="40"/>
        </w:rPr>
        <w:t xml:space="preserve"> </w:t>
      </w:r>
      <w:r>
        <w:t>существительных,</w:t>
      </w:r>
      <w:r>
        <w:rPr>
          <w:spacing w:val="40"/>
        </w:rPr>
        <w:t xml:space="preserve"> </w:t>
      </w:r>
      <w:r>
        <w:t>имён</w:t>
      </w:r>
      <w:r>
        <w:rPr>
          <w:spacing w:val="40"/>
        </w:rPr>
        <w:t xml:space="preserve"> </w:t>
      </w:r>
      <w:r>
        <w:t>прилагательных</w:t>
      </w:r>
      <w:r>
        <w:rPr>
          <w:spacing w:val="40"/>
        </w:rPr>
        <w:t xml:space="preserve"> </w:t>
      </w:r>
      <w:r>
        <w:t>и</w:t>
      </w:r>
      <w:r>
        <w:rPr>
          <w:spacing w:val="40"/>
        </w:rPr>
        <w:t xml:space="preserve"> </w:t>
      </w:r>
      <w:r>
        <w:t>глаголов.</w:t>
      </w:r>
      <w:r>
        <w:rPr>
          <w:spacing w:val="40"/>
        </w:rPr>
        <w:t xml:space="preserve"> </w:t>
      </w:r>
      <w:r>
        <w:t>Слитное, дефисное и раздельное написание слов.</w:t>
      </w:r>
    </w:p>
    <w:p w:rsidR="004D001B" w:rsidRDefault="00FF118F">
      <w:pPr>
        <w:pStyle w:val="a4"/>
        <w:numPr>
          <w:ilvl w:val="2"/>
          <w:numId w:val="79"/>
        </w:numPr>
        <w:tabs>
          <w:tab w:val="left" w:pos="1259"/>
        </w:tabs>
        <w:ind w:left="1259" w:hanging="719"/>
        <w:rPr>
          <w:sz w:val="24"/>
        </w:rPr>
      </w:pPr>
      <w:r>
        <w:rPr>
          <w:sz w:val="24"/>
        </w:rPr>
        <w:t>Речь.</w:t>
      </w:r>
      <w:r>
        <w:rPr>
          <w:spacing w:val="-3"/>
          <w:sz w:val="24"/>
        </w:rPr>
        <w:t xml:space="preserve"> </w:t>
      </w:r>
      <w:r>
        <w:rPr>
          <w:sz w:val="24"/>
        </w:rPr>
        <w:t>Речевое</w:t>
      </w:r>
      <w:r>
        <w:rPr>
          <w:spacing w:val="-4"/>
          <w:sz w:val="24"/>
        </w:rPr>
        <w:t xml:space="preserve"> </w:t>
      </w:r>
      <w:r>
        <w:rPr>
          <w:spacing w:val="-2"/>
          <w:sz w:val="24"/>
        </w:rPr>
        <w:t>общение.</w:t>
      </w:r>
    </w:p>
    <w:p w:rsidR="004D001B" w:rsidRDefault="00FF118F">
      <w:pPr>
        <w:pStyle w:val="a4"/>
        <w:numPr>
          <w:ilvl w:val="3"/>
          <w:numId w:val="79"/>
        </w:numPr>
        <w:tabs>
          <w:tab w:val="left" w:pos="1980"/>
        </w:tabs>
        <w:ind w:hanging="1440"/>
        <w:rPr>
          <w:sz w:val="24"/>
        </w:rPr>
      </w:pPr>
      <w:r>
        <w:rPr>
          <w:sz w:val="24"/>
        </w:rPr>
        <w:t>Речь</w:t>
      </w:r>
      <w:r>
        <w:rPr>
          <w:spacing w:val="-5"/>
          <w:sz w:val="24"/>
        </w:rPr>
        <w:t xml:space="preserve"> </w:t>
      </w:r>
      <w:r>
        <w:rPr>
          <w:sz w:val="24"/>
        </w:rPr>
        <w:t>как</w:t>
      </w:r>
      <w:r>
        <w:rPr>
          <w:spacing w:val="-3"/>
          <w:sz w:val="24"/>
        </w:rPr>
        <w:t xml:space="preserve"> </w:t>
      </w:r>
      <w:r>
        <w:rPr>
          <w:sz w:val="24"/>
        </w:rPr>
        <w:t>деятельность.</w:t>
      </w:r>
      <w:r>
        <w:rPr>
          <w:spacing w:val="-6"/>
          <w:sz w:val="24"/>
        </w:rPr>
        <w:t xml:space="preserve"> </w:t>
      </w:r>
      <w:r>
        <w:rPr>
          <w:sz w:val="24"/>
        </w:rPr>
        <w:t>Виды</w:t>
      </w:r>
      <w:r>
        <w:rPr>
          <w:spacing w:val="-3"/>
          <w:sz w:val="24"/>
        </w:rPr>
        <w:t xml:space="preserve"> </w:t>
      </w:r>
      <w:r>
        <w:rPr>
          <w:sz w:val="24"/>
        </w:rPr>
        <w:t>речевой</w:t>
      </w:r>
      <w:r>
        <w:rPr>
          <w:spacing w:val="-3"/>
          <w:sz w:val="24"/>
        </w:rPr>
        <w:t xml:space="preserve"> </w:t>
      </w:r>
      <w:r>
        <w:rPr>
          <w:sz w:val="24"/>
        </w:rPr>
        <w:t>деятельности</w:t>
      </w:r>
      <w:r>
        <w:rPr>
          <w:spacing w:val="-2"/>
          <w:sz w:val="24"/>
        </w:rPr>
        <w:t xml:space="preserve"> </w:t>
      </w:r>
      <w:r>
        <w:rPr>
          <w:sz w:val="24"/>
        </w:rPr>
        <w:t>(повторение,</w:t>
      </w:r>
      <w:r>
        <w:rPr>
          <w:spacing w:val="-2"/>
          <w:sz w:val="24"/>
        </w:rPr>
        <w:t xml:space="preserve"> обобщение).</w:t>
      </w:r>
    </w:p>
    <w:p w:rsidR="004D001B" w:rsidRDefault="00FF118F">
      <w:pPr>
        <w:pStyle w:val="a4"/>
        <w:numPr>
          <w:ilvl w:val="3"/>
          <w:numId w:val="79"/>
        </w:numPr>
        <w:tabs>
          <w:tab w:val="left" w:pos="1980"/>
        </w:tabs>
        <w:ind w:left="540" w:right="582" w:firstLine="0"/>
        <w:rPr>
          <w:sz w:val="24"/>
        </w:rPr>
      </w:pPr>
      <w:r>
        <w:rPr>
          <w:sz w:val="24"/>
        </w:rPr>
        <w:t>Речевое общение и его виды. Основные сферы речевого общения. Речевая ситуация и её к</w:t>
      </w:r>
      <w:r>
        <w:rPr>
          <w:sz w:val="24"/>
        </w:rPr>
        <w:t>омпоненты (адресант и адресат; мотивы и цели, предмет и тема речи; условия общения).</w:t>
      </w:r>
    </w:p>
    <w:p w:rsidR="004D001B" w:rsidRDefault="00FF118F">
      <w:pPr>
        <w:pStyle w:val="a4"/>
        <w:numPr>
          <w:ilvl w:val="3"/>
          <w:numId w:val="79"/>
        </w:numPr>
        <w:tabs>
          <w:tab w:val="left" w:pos="1980"/>
        </w:tabs>
        <w:ind w:left="540" w:right="574" w:firstLine="0"/>
        <w:jc w:val="both"/>
        <w:rPr>
          <w:sz w:val="24"/>
        </w:rPr>
      </w:pPr>
      <w:r>
        <w:rPr>
          <w:sz w:val="24"/>
        </w:rPr>
        <w:t>Речевой этикет. Основные функции речевого этикета (установление и поддержание контакта,</w:t>
      </w:r>
      <w:r>
        <w:rPr>
          <w:spacing w:val="-13"/>
          <w:sz w:val="24"/>
        </w:rPr>
        <w:t xml:space="preserve"> </w:t>
      </w:r>
      <w:r>
        <w:rPr>
          <w:sz w:val="24"/>
        </w:rPr>
        <w:t>демонстрация</w:t>
      </w:r>
      <w:r>
        <w:rPr>
          <w:spacing w:val="-13"/>
          <w:sz w:val="24"/>
        </w:rPr>
        <w:t xml:space="preserve"> </w:t>
      </w:r>
      <w:r>
        <w:rPr>
          <w:sz w:val="24"/>
        </w:rPr>
        <w:t>доброжелательности</w:t>
      </w:r>
      <w:r>
        <w:rPr>
          <w:spacing w:val="-11"/>
          <w:sz w:val="24"/>
        </w:rPr>
        <w:t xml:space="preserve"> </w:t>
      </w:r>
      <w:r>
        <w:rPr>
          <w:sz w:val="24"/>
        </w:rPr>
        <w:t>и</w:t>
      </w:r>
      <w:r>
        <w:rPr>
          <w:spacing w:val="-12"/>
          <w:sz w:val="24"/>
        </w:rPr>
        <w:t xml:space="preserve"> </w:t>
      </w:r>
      <w:r>
        <w:rPr>
          <w:sz w:val="24"/>
        </w:rPr>
        <w:t>вежливости,</w:t>
      </w:r>
      <w:r>
        <w:rPr>
          <w:spacing w:val="-11"/>
          <w:sz w:val="24"/>
        </w:rPr>
        <w:t xml:space="preserve"> </w:t>
      </w:r>
      <w:r>
        <w:rPr>
          <w:sz w:val="24"/>
        </w:rPr>
        <w:t>уважительного</w:t>
      </w:r>
      <w:r>
        <w:rPr>
          <w:spacing w:val="-13"/>
          <w:sz w:val="24"/>
        </w:rPr>
        <w:t xml:space="preserve"> </w:t>
      </w:r>
      <w:r>
        <w:rPr>
          <w:sz w:val="24"/>
        </w:rPr>
        <w:t>отношения</w:t>
      </w:r>
      <w:r>
        <w:rPr>
          <w:spacing w:val="-13"/>
          <w:sz w:val="24"/>
        </w:rPr>
        <w:t xml:space="preserve"> </w:t>
      </w:r>
      <w:r>
        <w:rPr>
          <w:sz w:val="24"/>
        </w:rPr>
        <w:t>говорящего к</w:t>
      </w:r>
      <w:r>
        <w:rPr>
          <w:spacing w:val="-15"/>
          <w:sz w:val="24"/>
        </w:rPr>
        <w:t xml:space="preserve"> </w:t>
      </w:r>
      <w:r>
        <w:rPr>
          <w:sz w:val="24"/>
        </w:rPr>
        <w:t>партнёру</w:t>
      </w:r>
      <w:r>
        <w:rPr>
          <w:spacing w:val="-15"/>
          <w:sz w:val="24"/>
        </w:rPr>
        <w:t xml:space="preserve"> </w:t>
      </w:r>
      <w:r>
        <w:rPr>
          <w:sz w:val="24"/>
        </w:rPr>
        <w:t>и</w:t>
      </w:r>
      <w:r>
        <w:rPr>
          <w:spacing w:val="-15"/>
          <w:sz w:val="24"/>
        </w:rPr>
        <w:t xml:space="preserve"> </w:t>
      </w:r>
      <w:r>
        <w:rPr>
          <w:sz w:val="24"/>
        </w:rPr>
        <w:t>другие).</w:t>
      </w:r>
      <w:r>
        <w:rPr>
          <w:spacing w:val="-15"/>
          <w:sz w:val="24"/>
        </w:rPr>
        <w:t xml:space="preserve"> </w:t>
      </w:r>
      <w:r>
        <w:rPr>
          <w:sz w:val="24"/>
        </w:rPr>
        <w:t>Устойчивые</w:t>
      </w:r>
      <w:r>
        <w:rPr>
          <w:spacing w:val="-15"/>
          <w:sz w:val="24"/>
        </w:rPr>
        <w:t xml:space="preserve"> </w:t>
      </w:r>
      <w:r>
        <w:rPr>
          <w:sz w:val="24"/>
        </w:rPr>
        <w:t>формулы</w:t>
      </w:r>
      <w:r>
        <w:rPr>
          <w:spacing w:val="-15"/>
          <w:sz w:val="24"/>
        </w:rPr>
        <w:t xml:space="preserve"> </w:t>
      </w:r>
      <w:r>
        <w:rPr>
          <w:sz w:val="24"/>
        </w:rPr>
        <w:t>русского</w:t>
      </w:r>
      <w:r>
        <w:rPr>
          <w:spacing w:val="-15"/>
          <w:sz w:val="24"/>
        </w:rPr>
        <w:t xml:space="preserve"> </w:t>
      </w:r>
      <w:r>
        <w:rPr>
          <w:sz w:val="24"/>
        </w:rPr>
        <w:t>речевого</w:t>
      </w:r>
      <w:r>
        <w:rPr>
          <w:spacing w:val="-15"/>
          <w:sz w:val="24"/>
        </w:rPr>
        <w:t xml:space="preserve"> </w:t>
      </w:r>
      <w:r>
        <w:rPr>
          <w:sz w:val="24"/>
        </w:rPr>
        <w:t>этикета</w:t>
      </w:r>
      <w:r>
        <w:rPr>
          <w:spacing w:val="-15"/>
          <w:sz w:val="24"/>
        </w:rPr>
        <w:t xml:space="preserve"> </w:t>
      </w:r>
      <w:r>
        <w:rPr>
          <w:sz w:val="24"/>
        </w:rPr>
        <w:t>применительно</w:t>
      </w:r>
      <w:r>
        <w:rPr>
          <w:spacing w:val="-15"/>
          <w:sz w:val="24"/>
        </w:rPr>
        <w:t xml:space="preserve"> </w:t>
      </w:r>
      <w:r>
        <w:rPr>
          <w:sz w:val="24"/>
        </w:rPr>
        <w:t>к</w:t>
      </w:r>
      <w:r>
        <w:rPr>
          <w:spacing w:val="-15"/>
          <w:sz w:val="24"/>
        </w:rPr>
        <w:t xml:space="preserve"> </w:t>
      </w:r>
      <w:r>
        <w:rPr>
          <w:sz w:val="24"/>
        </w:rPr>
        <w:t>различным ситуациям официального/неофициального общения, статусу адресанта/адресата и другим.</w:t>
      </w:r>
    </w:p>
    <w:p w:rsidR="004D001B" w:rsidRDefault="00FF118F">
      <w:pPr>
        <w:pStyle w:val="a4"/>
        <w:numPr>
          <w:ilvl w:val="3"/>
          <w:numId w:val="79"/>
        </w:numPr>
        <w:tabs>
          <w:tab w:val="left" w:pos="1980"/>
        </w:tabs>
        <w:ind w:left="540" w:right="576" w:firstLine="0"/>
        <w:jc w:val="both"/>
        <w:rPr>
          <w:sz w:val="24"/>
        </w:rPr>
      </w:pPr>
      <w:r>
        <w:rPr>
          <w:sz w:val="24"/>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w:t>
      </w:r>
      <w:r>
        <w:rPr>
          <w:spacing w:val="-5"/>
          <w:sz w:val="24"/>
        </w:rPr>
        <w:t xml:space="preserve"> </w:t>
      </w:r>
      <w:r>
        <w:rPr>
          <w:sz w:val="24"/>
        </w:rPr>
        <w:t>оформления</w:t>
      </w:r>
      <w:r>
        <w:rPr>
          <w:spacing w:val="-4"/>
          <w:sz w:val="24"/>
        </w:rPr>
        <w:t xml:space="preserve"> </w:t>
      </w:r>
      <w:r>
        <w:rPr>
          <w:sz w:val="24"/>
        </w:rPr>
        <w:t>публичного</w:t>
      </w:r>
      <w:r>
        <w:rPr>
          <w:spacing w:val="-4"/>
          <w:sz w:val="24"/>
        </w:rPr>
        <w:t xml:space="preserve"> </w:t>
      </w:r>
      <w:r>
        <w:rPr>
          <w:sz w:val="24"/>
        </w:rPr>
        <w:t>выступления</w:t>
      </w:r>
      <w:r>
        <w:rPr>
          <w:spacing w:val="-4"/>
          <w:sz w:val="24"/>
        </w:rPr>
        <w:t xml:space="preserve"> </w:t>
      </w:r>
      <w:r>
        <w:rPr>
          <w:sz w:val="24"/>
        </w:rPr>
        <w:t>с</w:t>
      </w:r>
      <w:r>
        <w:rPr>
          <w:spacing w:val="-4"/>
          <w:sz w:val="24"/>
        </w:rPr>
        <w:t xml:space="preserve"> </w:t>
      </w:r>
      <w:r>
        <w:rPr>
          <w:sz w:val="24"/>
        </w:rPr>
        <w:t>учётом</w:t>
      </w:r>
      <w:r>
        <w:rPr>
          <w:spacing w:val="-4"/>
          <w:sz w:val="24"/>
        </w:rPr>
        <w:t xml:space="preserve"> </w:t>
      </w:r>
      <w:r>
        <w:rPr>
          <w:sz w:val="24"/>
        </w:rPr>
        <w:t>его</w:t>
      </w:r>
      <w:r>
        <w:rPr>
          <w:spacing w:val="-4"/>
          <w:sz w:val="24"/>
        </w:rPr>
        <w:t xml:space="preserve"> </w:t>
      </w:r>
      <w:r>
        <w:rPr>
          <w:sz w:val="24"/>
        </w:rPr>
        <w:t>цели,</w:t>
      </w:r>
      <w:r>
        <w:rPr>
          <w:spacing w:val="-4"/>
          <w:sz w:val="24"/>
        </w:rPr>
        <w:t xml:space="preserve"> </w:t>
      </w:r>
      <w:r>
        <w:rPr>
          <w:sz w:val="24"/>
        </w:rPr>
        <w:t>особенностей</w:t>
      </w:r>
      <w:r>
        <w:rPr>
          <w:spacing w:val="-4"/>
          <w:sz w:val="24"/>
        </w:rPr>
        <w:t xml:space="preserve"> </w:t>
      </w:r>
      <w:r>
        <w:rPr>
          <w:sz w:val="24"/>
        </w:rPr>
        <w:t>адресата,</w:t>
      </w:r>
      <w:r>
        <w:rPr>
          <w:spacing w:val="-4"/>
          <w:sz w:val="24"/>
        </w:rPr>
        <w:t xml:space="preserve"> </w:t>
      </w:r>
      <w:r>
        <w:rPr>
          <w:sz w:val="24"/>
        </w:rPr>
        <w:t xml:space="preserve">ситуации </w:t>
      </w:r>
      <w:r>
        <w:rPr>
          <w:spacing w:val="-2"/>
          <w:sz w:val="24"/>
        </w:rPr>
        <w:t>о</w:t>
      </w:r>
      <w:r>
        <w:rPr>
          <w:spacing w:val="-2"/>
          <w:sz w:val="24"/>
        </w:rPr>
        <w:t>бщения.</w:t>
      </w:r>
    </w:p>
    <w:p w:rsidR="004D001B" w:rsidRDefault="00FF118F">
      <w:pPr>
        <w:pStyle w:val="a4"/>
        <w:numPr>
          <w:ilvl w:val="2"/>
          <w:numId w:val="79"/>
        </w:numPr>
        <w:tabs>
          <w:tab w:val="left" w:pos="1259"/>
        </w:tabs>
        <w:spacing w:before="1"/>
        <w:ind w:left="540" w:right="580" w:firstLine="0"/>
        <w:jc w:val="both"/>
        <w:rPr>
          <w:sz w:val="24"/>
        </w:rPr>
      </w:pPr>
      <w:r>
        <w:rPr>
          <w:sz w:val="24"/>
        </w:rPr>
        <w:t>Текст. Информационно-смысловая переработка текста. Текст, его основные признаки (повторение, обобщение).</w:t>
      </w:r>
    </w:p>
    <w:p w:rsidR="004D001B" w:rsidRDefault="00FF118F">
      <w:pPr>
        <w:pStyle w:val="a3"/>
      </w:pPr>
      <w:r>
        <w:t>Логико-смысловые</w:t>
      </w:r>
      <w:r>
        <w:rPr>
          <w:spacing w:val="-6"/>
        </w:rPr>
        <w:t xml:space="preserve"> </w:t>
      </w:r>
      <w:r>
        <w:t>отношения</w:t>
      </w:r>
      <w:r>
        <w:rPr>
          <w:spacing w:val="-2"/>
        </w:rPr>
        <w:t xml:space="preserve"> </w:t>
      </w:r>
      <w:r>
        <w:t>между</w:t>
      </w:r>
      <w:r>
        <w:rPr>
          <w:spacing w:val="-7"/>
        </w:rPr>
        <w:t xml:space="preserve"> </w:t>
      </w:r>
      <w:r>
        <w:t>предложениями</w:t>
      </w:r>
      <w:r>
        <w:rPr>
          <w:spacing w:val="-2"/>
        </w:rPr>
        <w:t xml:space="preserve"> </w:t>
      </w:r>
      <w:r>
        <w:t>в</w:t>
      </w:r>
      <w:r>
        <w:rPr>
          <w:spacing w:val="-3"/>
        </w:rPr>
        <w:t xml:space="preserve"> </w:t>
      </w:r>
      <w:r>
        <w:t>тексте</w:t>
      </w:r>
      <w:r>
        <w:rPr>
          <w:spacing w:val="-2"/>
        </w:rPr>
        <w:t xml:space="preserve"> </w:t>
      </w:r>
      <w:r>
        <w:t>(общее</w:t>
      </w:r>
      <w:r>
        <w:rPr>
          <w:spacing w:val="-1"/>
        </w:rPr>
        <w:t xml:space="preserve"> </w:t>
      </w:r>
      <w:r>
        <w:rPr>
          <w:spacing w:val="-2"/>
        </w:rPr>
        <w:t>представление).</w:t>
      </w:r>
    </w:p>
    <w:p w:rsidR="004D001B" w:rsidRDefault="00FF118F">
      <w:pPr>
        <w:pStyle w:val="a3"/>
        <w:ind w:right="575"/>
      </w:pPr>
      <w:r>
        <w:t>Информативность текста. Виды информации в тексте. Информационно-</w:t>
      </w:r>
      <w:r>
        <w:t xml:space="preserve">смысловая переработка прочитанного текста, включая гипертекст, графику, инфографику и другие, и прослушанного </w:t>
      </w:r>
      <w:r>
        <w:rPr>
          <w:spacing w:val="-2"/>
        </w:rPr>
        <w:t>текста.</w:t>
      </w:r>
    </w:p>
    <w:p w:rsidR="004D001B" w:rsidRDefault="00FF118F">
      <w:pPr>
        <w:pStyle w:val="a3"/>
      </w:pPr>
      <w:r>
        <w:t>План.</w:t>
      </w:r>
      <w:r>
        <w:rPr>
          <w:spacing w:val="-6"/>
        </w:rPr>
        <w:t xml:space="preserve"> </w:t>
      </w:r>
      <w:r>
        <w:t>Тезисы.</w:t>
      </w:r>
      <w:r>
        <w:rPr>
          <w:spacing w:val="-3"/>
        </w:rPr>
        <w:t xml:space="preserve"> </w:t>
      </w:r>
      <w:r>
        <w:t>Конспект.</w:t>
      </w:r>
      <w:r>
        <w:rPr>
          <w:spacing w:val="-3"/>
        </w:rPr>
        <w:t xml:space="preserve"> </w:t>
      </w:r>
      <w:r>
        <w:t>Реферат.</w:t>
      </w:r>
      <w:r>
        <w:rPr>
          <w:spacing w:val="-3"/>
        </w:rPr>
        <w:t xml:space="preserve"> </w:t>
      </w:r>
      <w:r>
        <w:t>Аннотация.</w:t>
      </w:r>
      <w:r>
        <w:rPr>
          <w:spacing w:val="-5"/>
        </w:rPr>
        <w:t xml:space="preserve"> </w:t>
      </w:r>
      <w:r>
        <w:t>Отзыв.</w:t>
      </w:r>
      <w:r>
        <w:rPr>
          <w:spacing w:val="-3"/>
        </w:rPr>
        <w:t xml:space="preserve"> </w:t>
      </w:r>
      <w:r>
        <w:rPr>
          <w:spacing w:val="-2"/>
        </w:rPr>
        <w:t>Рецензия.</w:t>
      </w:r>
    </w:p>
    <w:p w:rsidR="004D001B" w:rsidRDefault="00FF118F">
      <w:pPr>
        <w:pStyle w:val="a4"/>
        <w:numPr>
          <w:ilvl w:val="1"/>
          <w:numId w:val="79"/>
        </w:numPr>
        <w:tabs>
          <w:tab w:val="left" w:pos="1260"/>
        </w:tabs>
        <w:ind w:hanging="720"/>
        <w:jc w:val="both"/>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11 </w:t>
      </w:r>
      <w:r>
        <w:rPr>
          <w:spacing w:val="-2"/>
          <w:sz w:val="24"/>
        </w:rPr>
        <w:t>классе.</w:t>
      </w:r>
    </w:p>
    <w:p w:rsidR="004D001B" w:rsidRDefault="00FF118F">
      <w:pPr>
        <w:pStyle w:val="a4"/>
        <w:numPr>
          <w:ilvl w:val="2"/>
          <w:numId w:val="79"/>
        </w:numPr>
        <w:tabs>
          <w:tab w:val="left" w:pos="1259"/>
        </w:tabs>
        <w:ind w:left="1259" w:hanging="719"/>
        <w:jc w:val="both"/>
        <w:rPr>
          <w:sz w:val="24"/>
        </w:rPr>
      </w:pPr>
      <w:r>
        <w:rPr>
          <w:sz w:val="24"/>
        </w:rPr>
        <w:t>Общие</w:t>
      </w:r>
      <w:r>
        <w:rPr>
          <w:spacing w:val="-4"/>
          <w:sz w:val="24"/>
        </w:rPr>
        <w:t xml:space="preserve"> </w:t>
      </w:r>
      <w:r>
        <w:rPr>
          <w:sz w:val="24"/>
        </w:rPr>
        <w:t>сведения</w:t>
      </w:r>
      <w:r>
        <w:rPr>
          <w:spacing w:val="-2"/>
          <w:sz w:val="24"/>
        </w:rPr>
        <w:t xml:space="preserve"> </w:t>
      </w:r>
      <w:r>
        <w:rPr>
          <w:sz w:val="24"/>
        </w:rPr>
        <w:t>о</w:t>
      </w:r>
      <w:r>
        <w:rPr>
          <w:spacing w:val="-2"/>
          <w:sz w:val="24"/>
        </w:rPr>
        <w:t xml:space="preserve"> языке.</w:t>
      </w:r>
    </w:p>
    <w:p w:rsidR="004D001B" w:rsidRDefault="00FF118F">
      <w:pPr>
        <w:pStyle w:val="a3"/>
        <w:ind w:right="576"/>
      </w:pPr>
      <w:r>
        <w:t>Культура речи в экологическом аспекте. Экология как наука, экология языка (общее представление).</w:t>
      </w:r>
      <w:r>
        <w:rPr>
          <w:spacing w:val="-10"/>
        </w:rPr>
        <w:t xml:space="preserve"> </w:t>
      </w:r>
      <w:r>
        <w:t>Проблемы</w:t>
      </w:r>
      <w:r>
        <w:rPr>
          <w:spacing w:val="-10"/>
        </w:rPr>
        <w:t xml:space="preserve"> </w:t>
      </w:r>
      <w:r>
        <w:t>речевой</w:t>
      </w:r>
      <w:r>
        <w:rPr>
          <w:spacing w:val="-9"/>
        </w:rPr>
        <w:t xml:space="preserve"> </w:t>
      </w:r>
      <w:r>
        <w:t>культуры</w:t>
      </w:r>
      <w:r>
        <w:rPr>
          <w:spacing w:val="-8"/>
        </w:rPr>
        <w:t xml:space="preserve"> </w:t>
      </w:r>
      <w:r>
        <w:t>в</w:t>
      </w:r>
      <w:r>
        <w:rPr>
          <w:spacing w:val="-7"/>
        </w:rPr>
        <w:t xml:space="preserve"> </w:t>
      </w:r>
      <w:r>
        <w:t>современном</w:t>
      </w:r>
      <w:r>
        <w:rPr>
          <w:spacing w:val="-10"/>
        </w:rPr>
        <w:t xml:space="preserve"> </w:t>
      </w:r>
      <w:r>
        <w:t>обществе</w:t>
      </w:r>
      <w:r>
        <w:rPr>
          <w:spacing w:val="-8"/>
        </w:rPr>
        <w:t xml:space="preserve"> </w:t>
      </w:r>
      <w:r>
        <w:t>(стилистические</w:t>
      </w:r>
      <w:r>
        <w:rPr>
          <w:spacing w:val="-10"/>
        </w:rPr>
        <w:t xml:space="preserve"> </w:t>
      </w:r>
      <w:r>
        <w:t>изменения в лексике, огрубление обиходно-разговорной речи, неоправданное употребление иноязычн</w:t>
      </w:r>
      <w:r>
        <w:t>ых заимствований и другое) (обзор).</w:t>
      </w:r>
    </w:p>
    <w:p w:rsidR="004D001B" w:rsidRDefault="00FF118F">
      <w:pPr>
        <w:pStyle w:val="a4"/>
        <w:numPr>
          <w:ilvl w:val="2"/>
          <w:numId w:val="79"/>
        </w:numPr>
        <w:tabs>
          <w:tab w:val="left" w:pos="1259"/>
        </w:tabs>
        <w:spacing w:before="1"/>
        <w:ind w:left="1259" w:hanging="719"/>
        <w:rPr>
          <w:sz w:val="24"/>
        </w:rPr>
      </w:pPr>
      <w:r>
        <w:rPr>
          <w:sz w:val="24"/>
        </w:rPr>
        <w:t>Язык</w:t>
      </w:r>
      <w:r>
        <w:rPr>
          <w:spacing w:val="-5"/>
          <w:sz w:val="24"/>
        </w:rPr>
        <w:t xml:space="preserve"> </w:t>
      </w:r>
      <w:r>
        <w:rPr>
          <w:sz w:val="24"/>
        </w:rPr>
        <w:t>и</w:t>
      </w:r>
      <w:r>
        <w:rPr>
          <w:spacing w:val="-2"/>
          <w:sz w:val="24"/>
        </w:rPr>
        <w:t xml:space="preserve"> </w:t>
      </w:r>
      <w:r>
        <w:rPr>
          <w:sz w:val="24"/>
        </w:rPr>
        <w:t>речь.</w:t>
      </w:r>
      <w:r>
        <w:rPr>
          <w:spacing w:val="-3"/>
          <w:sz w:val="24"/>
        </w:rPr>
        <w:t xml:space="preserve"> </w:t>
      </w:r>
      <w:r>
        <w:rPr>
          <w:sz w:val="24"/>
        </w:rPr>
        <w:t>Культура</w:t>
      </w:r>
      <w:r>
        <w:rPr>
          <w:spacing w:val="-2"/>
          <w:sz w:val="24"/>
        </w:rPr>
        <w:t xml:space="preserve"> </w:t>
      </w:r>
      <w:r>
        <w:rPr>
          <w:spacing w:val="-4"/>
          <w:sz w:val="24"/>
        </w:rPr>
        <w:t>речи.</w:t>
      </w:r>
    </w:p>
    <w:p w:rsidR="004D001B" w:rsidRDefault="00FF118F">
      <w:pPr>
        <w:pStyle w:val="a4"/>
        <w:numPr>
          <w:ilvl w:val="2"/>
          <w:numId w:val="79"/>
        </w:numPr>
        <w:tabs>
          <w:tab w:val="left" w:pos="1259"/>
        </w:tabs>
        <w:ind w:left="1259" w:hanging="719"/>
        <w:rPr>
          <w:sz w:val="24"/>
        </w:rPr>
      </w:pPr>
      <w:r>
        <w:rPr>
          <w:sz w:val="24"/>
        </w:rPr>
        <w:t>Синтаксис.</w:t>
      </w:r>
      <w:r>
        <w:rPr>
          <w:spacing w:val="-9"/>
          <w:sz w:val="24"/>
        </w:rPr>
        <w:t xml:space="preserve"> </w:t>
      </w:r>
      <w:r>
        <w:rPr>
          <w:sz w:val="24"/>
        </w:rPr>
        <w:t>Синтаксические</w:t>
      </w:r>
      <w:r>
        <w:rPr>
          <w:spacing w:val="-8"/>
          <w:sz w:val="24"/>
        </w:rPr>
        <w:t xml:space="preserve"> </w:t>
      </w:r>
      <w:r>
        <w:rPr>
          <w:spacing w:val="-2"/>
          <w:sz w:val="24"/>
        </w:rPr>
        <w:t>нормы.</w:t>
      </w:r>
    </w:p>
    <w:p w:rsidR="004D001B" w:rsidRDefault="00FF118F">
      <w:pPr>
        <w:pStyle w:val="a4"/>
        <w:numPr>
          <w:ilvl w:val="3"/>
          <w:numId w:val="79"/>
        </w:numPr>
        <w:tabs>
          <w:tab w:val="left" w:pos="1980"/>
        </w:tabs>
        <w:ind w:left="540" w:right="584" w:firstLine="0"/>
        <w:rPr>
          <w:sz w:val="24"/>
        </w:rPr>
      </w:pPr>
      <w:r>
        <w:rPr>
          <w:sz w:val="24"/>
        </w:rPr>
        <w:t>Синтаксис</w:t>
      </w:r>
      <w:r>
        <w:rPr>
          <w:spacing w:val="-15"/>
          <w:sz w:val="24"/>
        </w:rPr>
        <w:t xml:space="preserve"> </w:t>
      </w:r>
      <w:r>
        <w:rPr>
          <w:sz w:val="24"/>
        </w:rPr>
        <w:t>как</w:t>
      </w:r>
      <w:r>
        <w:rPr>
          <w:spacing w:val="-15"/>
          <w:sz w:val="24"/>
        </w:rPr>
        <w:t xml:space="preserve"> </w:t>
      </w:r>
      <w:r>
        <w:rPr>
          <w:sz w:val="24"/>
        </w:rPr>
        <w:t>раздел</w:t>
      </w:r>
      <w:r>
        <w:rPr>
          <w:spacing w:val="-15"/>
          <w:sz w:val="24"/>
        </w:rPr>
        <w:t xml:space="preserve"> </w:t>
      </w:r>
      <w:r>
        <w:rPr>
          <w:sz w:val="24"/>
        </w:rPr>
        <w:t>лингвистики</w:t>
      </w:r>
      <w:r>
        <w:rPr>
          <w:spacing w:val="-15"/>
          <w:sz w:val="24"/>
        </w:rPr>
        <w:t xml:space="preserve"> </w:t>
      </w:r>
      <w:r>
        <w:rPr>
          <w:sz w:val="24"/>
        </w:rPr>
        <w:t>(повторение,</w:t>
      </w:r>
      <w:r>
        <w:rPr>
          <w:spacing w:val="-15"/>
          <w:sz w:val="24"/>
        </w:rPr>
        <w:t xml:space="preserve"> </w:t>
      </w:r>
      <w:r>
        <w:rPr>
          <w:sz w:val="24"/>
        </w:rPr>
        <w:t>обобщение).</w:t>
      </w:r>
      <w:r>
        <w:rPr>
          <w:spacing w:val="-15"/>
          <w:sz w:val="24"/>
        </w:rPr>
        <w:t xml:space="preserve"> </w:t>
      </w:r>
      <w:r>
        <w:rPr>
          <w:sz w:val="24"/>
        </w:rPr>
        <w:t>Синтаксический</w:t>
      </w:r>
      <w:r>
        <w:rPr>
          <w:spacing w:val="-15"/>
          <w:sz w:val="24"/>
        </w:rPr>
        <w:t xml:space="preserve"> </w:t>
      </w:r>
      <w:r>
        <w:rPr>
          <w:sz w:val="24"/>
        </w:rPr>
        <w:t>анализ словосочетания и предложения.</w:t>
      </w:r>
    </w:p>
    <w:p w:rsidR="004D001B" w:rsidRDefault="00FF118F">
      <w:pPr>
        <w:pStyle w:val="a3"/>
        <w:ind w:right="573"/>
      </w:pPr>
      <w: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w:t>
      </w:r>
      <w:r>
        <w:t>ращение; многосоюзие, бессоюзие.</w:t>
      </w:r>
    </w:p>
    <w:p w:rsidR="004D001B" w:rsidRDefault="00FF118F">
      <w:pPr>
        <w:pStyle w:val="a4"/>
        <w:numPr>
          <w:ilvl w:val="3"/>
          <w:numId w:val="79"/>
        </w:numPr>
        <w:tabs>
          <w:tab w:val="left" w:pos="1980"/>
        </w:tabs>
        <w:ind w:left="540" w:right="573" w:firstLine="0"/>
        <w:jc w:val="both"/>
        <w:rPr>
          <w:sz w:val="24"/>
        </w:rPr>
      </w:pPr>
      <w:r>
        <w:rPr>
          <w:sz w:val="24"/>
        </w:rPr>
        <w:t xml:space="preserve">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w:t>
      </w:r>
      <w:r>
        <w:rPr>
          <w:sz w:val="24"/>
        </w:rPr>
        <w:t>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w:t>
      </w:r>
      <w:r>
        <w:rPr>
          <w:sz w:val="24"/>
        </w:rPr>
        <w:t xml:space="preserve">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4D001B" w:rsidRDefault="00FF118F">
      <w:pPr>
        <w:pStyle w:val="a3"/>
        <w:jc w:val="left"/>
      </w:pPr>
      <w:r>
        <w:t>Основные</w:t>
      </w:r>
      <w:r>
        <w:rPr>
          <w:spacing w:val="40"/>
        </w:rPr>
        <w:t xml:space="preserve"> </w:t>
      </w:r>
      <w:r>
        <w:t>нормы</w:t>
      </w:r>
      <w:r>
        <w:rPr>
          <w:spacing w:val="40"/>
        </w:rPr>
        <w:t xml:space="preserve"> </w:t>
      </w:r>
      <w:r>
        <w:t>управления:</w:t>
      </w:r>
      <w:r>
        <w:rPr>
          <w:spacing w:val="40"/>
        </w:rPr>
        <w:t xml:space="preserve"> </w:t>
      </w:r>
      <w:r>
        <w:t>правильный</w:t>
      </w:r>
      <w:r>
        <w:rPr>
          <w:spacing w:val="40"/>
        </w:rPr>
        <w:t xml:space="preserve"> </w:t>
      </w:r>
      <w:r>
        <w:t>выбор</w:t>
      </w:r>
      <w:r>
        <w:rPr>
          <w:spacing w:val="40"/>
        </w:rPr>
        <w:t xml:space="preserve"> </w:t>
      </w:r>
      <w:r>
        <w:t>падежной</w:t>
      </w:r>
      <w:r>
        <w:rPr>
          <w:spacing w:val="40"/>
        </w:rPr>
        <w:t xml:space="preserve"> </w:t>
      </w:r>
      <w:r>
        <w:t>или</w:t>
      </w:r>
      <w:r>
        <w:rPr>
          <w:spacing w:val="40"/>
        </w:rPr>
        <w:t xml:space="preserve"> </w:t>
      </w:r>
      <w:r>
        <w:t>предложно-падежной</w:t>
      </w:r>
      <w:r>
        <w:rPr>
          <w:spacing w:val="40"/>
        </w:rPr>
        <w:t xml:space="preserve"> </w:t>
      </w:r>
      <w:r>
        <w:t>формы управляе</w:t>
      </w:r>
      <w:r>
        <w:t>мого слова.</w:t>
      </w:r>
    </w:p>
    <w:p w:rsidR="004D001B" w:rsidRDefault="00FF118F">
      <w:pPr>
        <w:pStyle w:val="a3"/>
        <w:jc w:val="left"/>
      </w:pPr>
      <w:r>
        <w:t>Основные</w:t>
      </w:r>
      <w:r>
        <w:rPr>
          <w:spacing w:val="-8"/>
        </w:rPr>
        <w:t xml:space="preserve"> </w:t>
      </w:r>
      <w:r>
        <w:t>нормы</w:t>
      </w:r>
      <w:r>
        <w:rPr>
          <w:spacing w:val="-3"/>
        </w:rPr>
        <w:t xml:space="preserve"> </w:t>
      </w:r>
      <w:r>
        <w:t>употребления</w:t>
      </w:r>
      <w:r>
        <w:rPr>
          <w:spacing w:val="-4"/>
        </w:rPr>
        <w:t xml:space="preserve"> </w:t>
      </w:r>
      <w:r>
        <w:t>однородных</w:t>
      </w:r>
      <w:r>
        <w:rPr>
          <w:spacing w:val="-4"/>
        </w:rPr>
        <w:t xml:space="preserve"> </w:t>
      </w:r>
      <w:r>
        <w:t>членов</w:t>
      </w:r>
      <w:r>
        <w:rPr>
          <w:spacing w:val="-4"/>
        </w:rPr>
        <w:t xml:space="preserve"> </w:t>
      </w:r>
      <w:r>
        <w:rPr>
          <w:spacing w:val="-2"/>
        </w:rPr>
        <w:t>предложения.</w:t>
      </w:r>
    </w:p>
    <w:p w:rsidR="004D001B" w:rsidRDefault="00FF118F">
      <w:pPr>
        <w:pStyle w:val="a3"/>
        <w:jc w:val="left"/>
      </w:pPr>
      <w:r>
        <w:t>Основные</w:t>
      </w:r>
      <w:r>
        <w:rPr>
          <w:spacing w:val="80"/>
        </w:rPr>
        <w:t xml:space="preserve"> </w:t>
      </w:r>
      <w:r>
        <w:t>нормы</w:t>
      </w:r>
      <w:r>
        <w:rPr>
          <w:spacing w:val="80"/>
        </w:rPr>
        <w:t xml:space="preserve"> </w:t>
      </w:r>
      <w:r>
        <w:t>употребления</w:t>
      </w:r>
      <w:r>
        <w:rPr>
          <w:spacing w:val="80"/>
        </w:rPr>
        <w:t xml:space="preserve"> </w:t>
      </w:r>
      <w:r>
        <w:t>причастных</w:t>
      </w:r>
      <w:r>
        <w:rPr>
          <w:spacing w:val="80"/>
        </w:rPr>
        <w:t xml:space="preserve"> </w:t>
      </w:r>
      <w:r>
        <w:t>и</w:t>
      </w:r>
      <w:r>
        <w:rPr>
          <w:spacing w:val="80"/>
        </w:rPr>
        <w:t xml:space="preserve"> </w:t>
      </w:r>
      <w:r>
        <w:t>деепричастных</w:t>
      </w:r>
      <w:r>
        <w:rPr>
          <w:spacing w:val="80"/>
        </w:rPr>
        <w:t xml:space="preserve"> </w:t>
      </w:r>
      <w:r>
        <w:t>оборотов.</w:t>
      </w:r>
      <w:r>
        <w:rPr>
          <w:spacing w:val="80"/>
        </w:rPr>
        <w:t xml:space="preserve"> </w:t>
      </w:r>
      <w:r>
        <w:t>Основные</w:t>
      </w:r>
      <w:r>
        <w:rPr>
          <w:spacing w:val="80"/>
        </w:rPr>
        <w:t xml:space="preserve"> </w:t>
      </w:r>
      <w:r>
        <w:t>нормы</w:t>
      </w:r>
      <w:r>
        <w:rPr>
          <w:spacing w:val="40"/>
        </w:rPr>
        <w:t xml:space="preserve"> </w:t>
      </w:r>
      <w:r>
        <w:t>построения сложных предложений.</w:t>
      </w:r>
    </w:p>
    <w:p w:rsidR="004D001B" w:rsidRDefault="00FF118F">
      <w:pPr>
        <w:pStyle w:val="a4"/>
        <w:numPr>
          <w:ilvl w:val="2"/>
          <w:numId w:val="79"/>
        </w:numPr>
        <w:tabs>
          <w:tab w:val="left" w:pos="1259"/>
        </w:tabs>
        <w:ind w:left="1259" w:hanging="719"/>
        <w:rPr>
          <w:sz w:val="24"/>
        </w:rPr>
      </w:pPr>
      <w:r>
        <w:rPr>
          <w:sz w:val="24"/>
        </w:rPr>
        <w:t>Пунктуация.</w:t>
      </w:r>
      <w:r>
        <w:rPr>
          <w:spacing w:val="-5"/>
          <w:sz w:val="24"/>
        </w:rPr>
        <w:t xml:space="preserve"> </w:t>
      </w:r>
      <w:r>
        <w:rPr>
          <w:sz w:val="24"/>
        </w:rPr>
        <w:t>Основные</w:t>
      </w:r>
      <w:r>
        <w:rPr>
          <w:spacing w:val="-5"/>
          <w:sz w:val="24"/>
        </w:rPr>
        <w:t xml:space="preserve"> </w:t>
      </w:r>
      <w:r>
        <w:rPr>
          <w:sz w:val="24"/>
        </w:rPr>
        <w:t>правила</w:t>
      </w:r>
      <w:r>
        <w:rPr>
          <w:spacing w:val="-5"/>
          <w:sz w:val="24"/>
        </w:rPr>
        <w:t xml:space="preserve"> </w:t>
      </w:r>
      <w:r>
        <w:rPr>
          <w:spacing w:val="-2"/>
          <w:sz w:val="24"/>
        </w:rPr>
        <w:t>пунктуации.</w:t>
      </w:r>
    </w:p>
    <w:p w:rsidR="004D001B" w:rsidRDefault="00FF118F">
      <w:pPr>
        <w:pStyle w:val="a4"/>
        <w:numPr>
          <w:ilvl w:val="3"/>
          <w:numId w:val="79"/>
        </w:numPr>
        <w:tabs>
          <w:tab w:val="left" w:pos="1980"/>
        </w:tabs>
        <w:ind w:left="540" w:right="575" w:firstLine="0"/>
        <w:rPr>
          <w:sz w:val="24"/>
        </w:rPr>
      </w:pPr>
      <w:r>
        <w:rPr>
          <w:sz w:val="24"/>
        </w:rPr>
        <w:t>Пунктуация</w:t>
      </w:r>
      <w:r>
        <w:rPr>
          <w:spacing w:val="40"/>
          <w:sz w:val="24"/>
        </w:rPr>
        <w:t xml:space="preserve"> </w:t>
      </w:r>
      <w:r>
        <w:rPr>
          <w:sz w:val="24"/>
        </w:rPr>
        <w:t>как</w:t>
      </w:r>
      <w:r>
        <w:rPr>
          <w:spacing w:val="40"/>
          <w:sz w:val="24"/>
        </w:rPr>
        <w:t xml:space="preserve"> </w:t>
      </w:r>
      <w:r>
        <w:rPr>
          <w:sz w:val="24"/>
        </w:rPr>
        <w:t>раздел</w:t>
      </w:r>
      <w:r>
        <w:rPr>
          <w:spacing w:val="40"/>
          <w:sz w:val="24"/>
        </w:rPr>
        <w:t xml:space="preserve"> </w:t>
      </w:r>
      <w:r>
        <w:rPr>
          <w:sz w:val="24"/>
        </w:rPr>
        <w:t>лингвистик</w:t>
      </w:r>
      <w:r>
        <w:rPr>
          <w:sz w:val="24"/>
        </w:rPr>
        <w:t>и</w:t>
      </w:r>
      <w:r>
        <w:rPr>
          <w:spacing w:val="40"/>
          <w:sz w:val="24"/>
        </w:rPr>
        <w:t xml:space="preserve"> </w:t>
      </w:r>
      <w:r>
        <w:rPr>
          <w:sz w:val="24"/>
        </w:rPr>
        <w:t>(повторение,</w:t>
      </w:r>
      <w:r>
        <w:rPr>
          <w:spacing w:val="40"/>
          <w:sz w:val="24"/>
        </w:rPr>
        <w:t xml:space="preserve"> </w:t>
      </w:r>
      <w:r>
        <w:rPr>
          <w:sz w:val="24"/>
        </w:rPr>
        <w:t>обобщение).</w:t>
      </w:r>
      <w:r>
        <w:rPr>
          <w:spacing w:val="40"/>
          <w:sz w:val="24"/>
        </w:rPr>
        <w:t xml:space="preserve"> </w:t>
      </w:r>
      <w:r>
        <w:rPr>
          <w:sz w:val="24"/>
        </w:rPr>
        <w:t>Пунктуационный анализ предложения.</w:t>
      </w:r>
    </w:p>
    <w:p w:rsidR="004D001B" w:rsidRDefault="00FF118F">
      <w:pPr>
        <w:pStyle w:val="a3"/>
        <w:ind w:right="580"/>
      </w:pPr>
      <w:r>
        <w:t>Разделы</w:t>
      </w:r>
      <w:r>
        <w:rPr>
          <w:spacing w:val="-2"/>
        </w:rPr>
        <w:t xml:space="preserve"> </w:t>
      </w:r>
      <w:r>
        <w:t>русской</w:t>
      </w:r>
      <w:r>
        <w:rPr>
          <w:spacing w:val="-2"/>
        </w:rPr>
        <w:t xml:space="preserve"> </w:t>
      </w:r>
      <w:r>
        <w:t>пунктуации</w:t>
      </w:r>
      <w:r>
        <w:rPr>
          <w:spacing w:val="-2"/>
        </w:rPr>
        <w:t xml:space="preserve"> </w:t>
      </w:r>
      <w:r>
        <w:t>и</w:t>
      </w:r>
      <w:r>
        <w:rPr>
          <w:spacing w:val="-2"/>
        </w:rPr>
        <w:t xml:space="preserve"> </w:t>
      </w:r>
      <w:r>
        <w:t>система</w:t>
      </w:r>
      <w:r>
        <w:rPr>
          <w:spacing w:val="-3"/>
        </w:rPr>
        <w:t xml:space="preserve"> </w:t>
      </w:r>
      <w:r>
        <w:t>правил,</w:t>
      </w:r>
      <w:r>
        <w:rPr>
          <w:spacing w:val="-2"/>
        </w:rPr>
        <w:t xml:space="preserve"> </w:t>
      </w:r>
      <w:r>
        <w:t>включённых</w:t>
      </w:r>
      <w:r>
        <w:rPr>
          <w:spacing w:val="-1"/>
        </w:rPr>
        <w:t xml:space="preserve"> </w:t>
      </w:r>
      <w:r>
        <w:t>в</w:t>
      </w:r>
      <w:r>
        <w:rPr>
          <w:spacing w:val="-3"/>
        </w:rPr>
        <w:t xml:space="preserve"> </w:t>
      </w:r>
      <w:r>
        <w:t>каждый</w:t>
      </w:r>
      <w:r>
        <w:rPr>
          <w:spacing w:val="-4"/>
        </w:rPr>
        <w:t xml:space="preserve"> </w:t>
      </w:r>
      <w:r>
        <w:t>из</w:t>
      </w:r>
      <w:r>
        <w:rPr>
          <w:spacing w:val="-2"/>
        </w:rPr>
        <w:t xml:space="preserve"> </w:t>
      </w:r>
      <w:r>
        <w:t>них:</w:t>
      </w:r>
      <w:r>
        <w:rPr>
          <w:spacing w:val="-2"/>
        </w:rPr>
        <w:t xml:space="preserve"> </w:t>
      </w:r>
      <w:r>
        <w:t>знаки</w:t>
      </w:r>
      <w:r>
        <w:rPr>
          <w:spacing w:val="-2"/>
        </w:rPr>
        <w:t xml:space="preserve"> </w:t>
      </w:r>
      <w:r>
        <w:t>препинания</w:t>
      </w:r>
      <w:r>
        <w:rPr>
          <w:spacing w:val="-2"/>
        </w:rPr>
        <w:t xml:space="preserve"> </w:t>
      </w:r>
      <w:r>
        <w:t>в конце предложений; знаки препинания внутри простого предложения; знаки препинания между частями</w:t>
      </w:r>
      <w:r>
        <w:rPr>
          <w:spacing w:val="26"/>
        </w:rPr>
        <w:t xml:space="preserve"> </w:t>
      </w:r>
      <w:r>
        <w:t>сложного</w:t>
      </w:r>
      <w:r>
        <w:rPr>
          <w:spacing w:val="25"/>
        </w:rPr>
        <w:t xml:space="preserve"> </w:t>
      </w:r>
      <w:r>
        <w:t>предложения;</w:t>
      </w:r>
      <w:r>
        <w:rPr>
          <w:spacing w:val="23"/>
        </w:rPr>
        <w:t xml:space="preserve"> </w:t>
      </w:r>
      <w:r>
        <w:t>знаки</w:t>
      </w:r>
      <w:r>
        <w:rPr>
          <w:spacing w:val="24"/>
        </w:rPr>
        <w:t xml:space="preserve"> </w:t>
      </w:r>
      <w:r>
        <w:t>препинания</w:t>
      </w:r>
      <w:r>
        <w:rPr>
          <w:spacing w:val="23"/>
        </w:rPr>
        <w:t xml:space="preserve"> </w:t>
      </w:r>
      <w:r>
        <w:t>при</w:t>
      </w:r>
      <w:r>
        <w:rPr>
          <w:spacing w:val="24"/>
        </w:rPr>
        <w:t xml:space="preserve"> </w:t>
      </w:r>
      <w:r>
        <w:t>передаче</w:t>
      </w:r>
      <w:r>
        <w:rPr>
          <w:spacing w:val="24"/>
        </w:rPr>
        <w:t xml:space="preserve"> </w:t>
      </w:r>
      <w:r>
        <w:t>чужой</w:t>
      </w:r>
      <w:r>
        <w:rPr>
          <w:spacing w:val="26"/>
        </w:rPr>
        <w:t xml:space="preserve"> </w:t>
      </w:r>
      <w:r>
        <w:t>речи.</w:t>
      </w:r>
      <w:r>
        <w:rPr>
          <w:spacing w:val="25"/>
        </w:rPr>
        <w:t xml:space="preserve"> </w:t>
      </w:r>
      <w:r>
        <w:t>Сочетание</w:t>
      </w:r>
      <w:r>
        <w:rPr>
          <w:spacing w:val="24"/>
        </w:rPr>
        <w:t xml:space="preserve"> </w:t>
      </w:r>
      <w:r>
        <w:t>знаков</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jc w:val="left"/>
      </w:pPr>
      <w:r>
        <w:rPr>
          <w:spacing w:val="-2"/>
        </w:rPr>
        <w:lastRenderedPageBreak/>
        <w:t>препинания.</w:t>
      </w:r>
    </w:p>
    <w:p w:rsidR="004D001B" w:rsidRDefault="00FF118F">
      <w:pPr>
        <w:pStyle w:val="a4"/>
        <w:numPr>
          <w:ilvl w:val="3"/>
          <w:numId w:val="79"/>
        </w:numPr>
        <w:tabs>
          <w:tab w:val="left" w:pos="1980"/>
        </w:tabs>
        <w:ind w:left="540" w:right="583" w:firstLine="0"/>
        <w:rPr>
          <w:sz w:val="24"/>
        </w:rPr>
      </w:pPr>
      <w:r>
        <w:rPr>
          <w:sz w:val="24"/>
        </w:rPr>
        <w:t>Знаки</w:t>
      </w:r>
      <w:r>
        <w:rPr>
          <w:spacing w:val="80"/>
          <w:sz w:val="24"/>
        </w:rPr>
        <w:t xml:space="preserve"> </w:t>
      </w:r>
      <w:r>
        <w:rPr>
          <w:sz w:val="24"/>
        </w:rPr>
        <w:t>препинания</w:t>
      </w:r>
      <w:r>
        <w:rPr>
          <w:spacing w:val="80"/>
          <w:sz w:val="24"/>
        </w:rPr>
        <w:t xml:space="preserve"> </w:t>
      </w:r>
      <w:r>
        <w:rPr>
          <w:sz w:val="24"/>
        </w:rPr>
        <w:t>и</w:t>
      </w:r>
      <w:r>
        <w:rPr>
          <w:spacing w:val="80"/>
          <w:sz w:val="24"/>
        </w:rPr>
        <w:t xml:space="preserve"> </w:t>
      </w:r>
      <w:r>
        <w:rPr>
          <w:sz w:val="24"/>
        </w:rPr>
        <w:t>их</w:t>
      </w:r>
      <w:r>
        <w:rPr>
          <w:spacing w:val="80"/>
          <w:w w:val="150"/>
          <w:sz w:val="24"/>
        </w:rPr>
        <w:t xml:space="preserve"> </w:t>
      </w:r>
      <w:r>
        <w:rPr>
          <w:sz w:val="24"/>
        </w:rPr>
        <w:t>функции.</w:t>
      </w:r>
      <w:r>
        <w:rPr>
          <w:spacing w:val="80"/>
          <w:w w:val="150"/>
          <w:sz w:val="24"/>
        </w:rPr>
        <w:t xml:space="preserve"> </w:t>
      </w:r>
      <w:r>
        <w:rPr>
          <w:sz w:val="24"/>
        </w:rPr>
        <w:t>Знаки</w:t>
      </w:r>
      <w:r>
        <w:rPr>
          <w:spacing w:val="80"/>
          <w:sz w:val="24"/>
        </w:rPr>
        <w:t xml:space="preserve"> </w:t>
      </w:r>
      <w:r>
        <w:rPr>
          <w:sz w:val="24"/>
        </w:rPr>
        <w:t>препинания</w:t>
      </w:r>
      <w:r>
        <w:rPr>
          <w:spacing w:val="80"/>
          <w:sz w:val="24"/>
        </w:rPr>
        <w:t xml:space="preserve"> </w:t>
      </w:r>
      <w:r>
        <w:rPr>
          <w:sz w:val="24"/>
        </w:rPr>
        <w:t>между</w:t>
      </w:r>
      <w:r>
        <w:rPr>
          <w:spacing w:val="80"/>
          <w:sz w:val="24"/>
        </w:rPr>
        <w:t xml:space="preserve"> </w:t>
      </w:r>
      <w:r>
        <w:rPr>
          <w:sz w:val="24"/>
        </w:rPr>
        <w:t>подлежащим</w:t>
      </w:r>
      <w:r>
        <w:rPr>
          <w:spacing w:val="80"/>
          <w:w w:val="150"/>
          <w:sz w:val="24"/>
        </w:rPr>
        <w:t xml:space="preserve"> </w:t>
      </w:r>
      <w:r>
        <w:rPr>
          <w:sz w:val="24"/>
        </w:rPr>
        <w:t>и</w:t>
      </w:r>
      <w:r>
        <w:rPr>
          <w:spacing w:val="40"/>
          <w:sz w:val="24"/>
        </w:rPr>
        <w:t xml:space="preserve"> </w:t>
      </w:r>
      <w:r>
        <w:rPr>
          <w:spacing w:val="-2"/>
          <w:sz w:val="24"/>
        </w:rPr>
        <w:t>сказуемым.</w:t>
      </w:r>
    </w:p>
    <w:p w:rsidR="004D001B" w:rsidRDefault="00FF118F">
      <w:pPr>
        <w:pStyle w:val="a3"/>
        <w:ind w:right="576"/>
        <w:jc w:val="left"/>
      </w:pPr>
      <w:r>
        <w:t>Знаки</w:t>
      </w:r>
      <w:r>
        <w:rPr>
          <w:spacing w:val="-4"/>
        </w:rPr>
        <w:t xml:space="preserve"> </w:t>
      </w:r>
      <w:r>
        <w:t>препинания</w:t>
      </w:r>
      <w:r>
        <w:rPr>
          <w:spacing w:val="-4"/>
        </w:rPr>
        <w:t xml:space="preserve"> </w:t>
      </w:r>
      <w:r>
        <w:t>в</w:t>
      </w:r>
      <w:r>
        <w:rPr>
          <w:spacing w:val="-4"/>
        </w:rPr>
        <w:t xml:space="preserve"> </w:t>
      </w:r>
      <w:r>
        <w:t>предложениях</w:t>
      </w:r>
      <w:r>
        <w:rPr>
          <w:spacing w:val="-2"/>
        </w:rPr>
        <w:t xml:space="preserve"> </w:t>
      </w:r>
      <w:r>
        <w:t>с</w:t>
      </w:r>
      <w:r>
        <w:rPr>
          <w:spacing w:val="-4"/>
        </w:rPr>
        <w:t xml:space="preserve"> </w:t>
      </w:r>
      <w:r>
        <w:t>однородными</w:t>
      </w:r>
      <w:r>
        <w:rPr>
          <w:spacing w:val="-4"/>
        </w:rPr>
        <w:t xml:space="preserve"> </w:t>
      </w:r>
      <w:r>
        <w:t>членами.</w:t>
      </w:r>
      <w:r>
        <w:rPr>
          <w:spacing w:val="-4"/>
        </w:rPr>
        <w:t xml:space="preserve"> </w:t>
      </w:r>
      <w:r>
        <w:t>Знаки</w:t>
      </w:r>
      <w:r>
        <w:rPr>
          <w:spacing w:val="-4"/>
        </w:rPr>
        <w:t xml:space="preserve"> </w:t>
      </w:r>
      <w:r>
        <w:t>препинания</w:t>
      </w:r>
      <w:r>
        <w:rPr>
          <w:spacing w:val="-4"/>
        </w:rPr>
        <w:t xml:space="preserve"> </w:t>
      </w:r>
      <w:r>
        <w:t>при</w:t>
      </w:r>
      <w:r>
        <w:rPr>
          <w:spacing w:val="-4"/>
        </w:rPr>
        <w:t xml:space="preserve"> </w:t>
      </w:r>
      <w:r>
        <w:t>обособлении. Знаки препинания в предложениях с вводными конструкциями, обращениями, междометиями.</w:t>
      </w:r>
    </w:p>
    <w:p w:rsidR="004D001B" w:rsidRDefault="00FF118F">
      <w:pPr>
        <w:pStyle w:val="a3"/>
        <w:jc w:val="left"/>
      </w:pPr>
      <w:r>
        <w:t>Знаки</w:t>
      </w:r>
      <w:r>
        <w:rPr>
          <w:spacing w:val="-4"/>
        </w:rPr>
        <w:t xml:space="preserve"> </w:t>
      </w:r>
      <w:r>
        <w:t>препинания</w:t>
      </w:r>
      <w:r>
        <w:rPr>
          <w:spacing w:val="-4"/>
        </w:rPr>
        <w:t xml:space="preserve"> </w:t>
      </w:r>
      <w:r>
        <w:t>в</w:t>
      </w:r>
      <w:r>
        <w:rPr>
          <w:spacing w:val="-4"/>
        </w:rPr>
        <w:t xml:space="preserve"> </w:t>
      </w:r>
      <w:r>
        <w:t>сложном</w:t>
      </w:r>
      <w:r>
        <w:rPr>
          <w:spacing w:val="-4"/>
        </w:rPr>
        <w:t xml:space="preserve"> </w:t>
      </w:r>
      <w:r>
        <w:rPr>
          <w:spacing w:val="-2"/>
        </w:rPr>
        <w:t>предложении.</w:t>
      </w:r>
    </w:p>
    <w:p w:rsidR="004D001B" w:rsidRDefault="00FF118F">
      <w:pPr>
        <w:pStyle w:val="a3"/>
        <w:jc w:val="left"/>
      </w:pPr>
      <w:r>
        <w:t>Знаки</w:t>
      </w:r>
      <w:r>
        <w:rPr>
          <w:spacing w:val="40"/>
        </w:rPr>
        <w:t xml:space="preserve"> </w:t>
      </w:r>
      <w:r>
        <w:t>препинания</w:t>
      </w:r>
      <w:r>
        <w:rPr>
          <w:spacing w:val="40"/>
        </w:rPr>
        <w:t xml:space="preserve"> </w:t>
      </w:r>
      <w:r>
        <w:t>в</w:t>
      </w:r>
      <w:r>
        <w:rPr>
          <w:spacing w:val="40"/>
        </w:rPr>
        <w:t xml:space="preserve"> </w:t>
      </w:r>
      <w:r>
        <w:t>сложном</w:t>
      </w:r>
      <w:r>
        <w:rPr>
          <w:spacing w:val="40"/>
        </w:rPr>
        <w:t xml:space="preserve"> </w:t>
      </w:r>
      <w:r>
        <w:t>предложении</w:t>
      </w:r>
      <w:r>
        <w:rPr>
          <w:spacing w:val="40"/>
        </w:rPr>
        <w:t xml:space="preserve"> </w:t>
      </w:r>
      <w:r>
        <w:t>с</w:t>
      </w:r>
      <w:r>
        <w:rPr>
          <w:spacing w:val="40"/>
        </w:rPr>
        <w:t xml:space="preserve"> </w:t>
      </w:r>
      <w:r>
        <w:t>разными</w:t>
      </w:r>
      <w:r>
        <w:rPr>
          <w:spacing w:val="40"/>
        </w:rPr>
        <w:t xml:space="preserve"> </w:t>
      </w:r>
      <w:r>
        <w:t>видами</w:t>
      </w:r>
      <w:r>
        <w:rPr>
          <w:spacing w:val="40"/>
        </w:rPr>
        <w:t xml:space="preserve"> </w:t>
      </w:r>
      <w:r>
        <w:t>связи.</w:t>
      </w:r>
      <w:r>
        <w:rPr>
          <w:spacing w:val="40"/>
        </w:rPr>
        <w:t xml:space="preserve"> </w:t>
      </w:r>
      <w:r>
        <w:t>Знаки</w:t>
      </w:r>
      <w:r>
        <w:rPr>
          <w:spacing w:val="40"/>
        </w:rPr>
        <w:t xml:space="preserve"> </w:t>
      </w:r>
      <w:r>
        <w:t>препинания</w:t>
      </w:r>
      <w:r>
        <w:rPr>
          <w:spacing w:val="40"/>
        </w:rPr>
        <w:t xml:space="preserve"> </w:t>
      </w:r>
      <w:r>
        <w:t>при</w:t>
      </w:r>
      <w:r>
        <w:rPr>
          <w:spacing w:val="40"/>
        </w:rPr>
        <w:t xml:space="preserve"> </w:t>
      </w:r>
      <w:r>
        <w:t>передаче чужой речи</w:t>
      </w:r>
      <w:r>
        <w:t>.</w:t>
      </w:r>
    </w:p>
    <w:p w:rsidR="004D001B" w:rsidRDefault="00FF118F">
      <w:pPr>
        <w:pStyle w:val="a4"/>
        <w:numPr>
          <w:ilvl w:val="2"/>
          <w:numId w:val="79"/>
        </w:numPr>
        <w:tabs>
          <w:tab w:val="left" w:pos="1259"/>
        </w:tabs>
        <w:ind w:left="1259" w:hanging="719"/>
        <w:jc w:val="both"/>
        <w:rPr>
          <w:sz w:val="24"/>
        </w:rPr>
      </w:pPr>
      <w:r>
        <w:rPr>
          <w:sz w:val="24"/>
        </w:rPr>
        <w:t>Функциональная</w:t>
      </w:r>
      <w:r>
        <w:rPr>
          <w:spacing w:val="-8"/>
          <w:sz w:val="24"/>
        </w:rPr>
        <w:t xml:space="preserve"> </w:t>
      </w:r>
      <w:r>
        <w:rPr>
          <w:sz w:val="24"/>
        </w:rPr>
        <w:t>стилистика.</w:t>
      </w:r>
      <w:r>
        <w:rPr>
          <w:spacing w:val="-7"/>
          <w:sz w:val="24"/>
        </w:rPr>
        <w:t xml:space="preserve"> </w:t>
      </w:r>
      <w:r>
        <w:rPr>
          <w:sz w:val="24"/>
        </w:rPr>
        <w:t>Культура</w:t>
      </w:r>
      <w:r>
        <w:rPr>
          <w:spacing w:val="-7"/>
          <w:sz w:val="24"/>
        </w:rPr>
        <w:t xml:space="preserve"> </w:t>
      </w:r>
      <w:r>
        <w:rPr>
          <w:spacing w:val="-4"/>
          <w:sz w:val="24"/>
        </w:rPr>
        <w:t>речи.</w:t>
      </w:r>
    </w:p>
    <w:p w:rsidR="004D001B" w:rsidRDefault="00FF118F">
      <w:pPr>
        <w:pStyle w:val="a4"/>
        <w:numPr>
          <w:ilvl w:val="3"/>
          <w:numId w:val="79"/>
        </w:numPr>
        <w:tabs>
          <w:tab w:val="left" w:pos="1980"/>
        </w:tabs>
        <w:ind w:left="540" w:right="583" w:firstLine="0"/>
        <w:jc w:val="both"/>
        <w:rPr>
          <w:sz w:val="24"/>
        </w:rPr>
      </w:pPr>
      <w:r>
        <w:rPr>
          <w:sz w:val="24"/>
        </w:rPr>
        <w:t>Функциональная стилистика как раздел лингвистики. Стилистическая норма (повторение, обобщение).</w:t>
      </w:r>
    </w:p>
    <w:p w:rsidR="004D001B" w:rsidRDefault="00FF118F">
      <w:pPr>
        <w:pStyle w:val="a4"/>
        <w:numPr>
          <w:ilvl w:val="3"/>
          <w:numId w:val="79"/>
        </w:numPr>
        <w:tabs>
          <w:tab w:val="left" w:pos="1980"/>
        </w:tabs>
        <w:ind w:left="540" w:right="582" w:firstLine="0"/>
        <w:jc w:val="both"/>
        <w:rPr>
          <w:sz w:val="24"/>
        </w:rPr>
      </w:pPr>
      <w:r>
        <w:rPr>
          <w:sz w:val="24"/>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w:t>
      </w:r>
      <w:r>
        <w:rPr>
          <w:sz w:val="24"/>
        </w:rPr>
        <w:t>собенности разговорной речи. Основные жанры разговорной речи: устный рассказ, беседа, спор и другие (обзор).</w:t>
      </w:r>
    </w:p>
    <w:p w:rsidR="004D001B" w:rsidRDefault="00FF118F">
      <w:pPr>
        <w:pStyle w:val="a4"/>
        <w:numPr>
          <w:ilvl w:val="3"/>
          <w:numId w:val="79"/>
        </w:numPr>
        <w:tabs>
          <w:tab w:val="left" w:pos="1980"/>
        </w:tabs>
        <w:spacing w:before="1"/>
        <w:ind w:left="540" w:right="574" w:firstLine="0"/>
        <w:jc w:val="both"/>
        <w:rPr>
          <w:sz w:val="24"/>
        </w:rPr>
      </w:pPr>
      <w:r>
        <w:rPr>
          <w:sz w:val="24"/>
        </w:rPr>
        <w:t>Научный</w:t>
      </w:r>
      <w:r>
        <w:rPr>
          <w:spacing w:val="-7"/>
          <w:sz w:val="24"/>
        </w:rPr>
        <w:t xml:space="preserve"> </w:t>
      </w:r>
      <w:r>
        <w:rPr>
          <w:sz w:val="24"/>
        </w:rPr>
        <w:t>стиль,</w:t>
      </w:r>
      <w:r>
        <w:rPr>
          <w:spacing w:val="-7"/>
          <w:sz w:val="24"/>
        </w:rPr>
        <w:t xml:space="preserve"> </w:t>
      </w:r>
      <w:r>
        <w:rPr>
          <w:sz w:val="24"/>
        </w:rPr>
        <w:t>сферы</w:t>
      </w:r>
      <w:r>
        <w:rPr>
          <w:spacing w:val="-6"/>
          <w:sz w:val="24"/>
        </w:rPr>
        <w:t xml:space="preserve"> </w:t>
      </w:r>
      <w:r>
        <w:rPr>
          <w:sz w:val="24"/>
        </w:rPr>
        <w:t>его</w:t>
      </w:r>
      <w:r>
        <w:rPr>
          <w:spacing w:val="-7"/>
          <w:sz w:val="24"/>
        </w:rPr>
        <w:t xml:space="preserve"> </w:t>
      </w:r>
      <w:r>
        <w:rPr>
          <w:sz w:val="24"/>
        </w:rPr>
        <w:t>использования,</w:t>
      </w:r>
      <w:r>
        <w:rPr>
          <w:spacing w:val="-7"/>
          <w:sz w:val="24"/>
        </w:rPr>
        <w:t xml:space="preserve"> </w:t>
      </w:r>
      <w:r>
        <w:rPr>
          <w:sz w:val="24"/>
        </w:rPr>
        <w:t>назначение.</w:t>
      </w:r>
      <w:r>
        <w:rPr>
          <w:spacing w:val="-7"/>
          <w:sz w:val="24"/>
        </w:rPr>
        <w:t xml:space="preserve"> </w:t>
      </w:r>
      <w:r>
        <w:rPr>
          <w:sz w:val="24"/>
        </w:rPr>
        <w:t>Основные</w:t>
      </w:r>
      <w:r>
        <w:rPr>
          <w:spacing w:val="-9"/>
          <w:sz w:val="24"/>
        </w:rPr>
        <w:t xml:space="preserve"> </w:t>
      </w:r>
      <w:r>
        <w:rPr>
          <w:sz w:val="24"/>
        </w:rPr>
        <w:t>признаки</w:t>
      </w:r>
      <w:r>
        <w:rPr>
          <w:spacing w:val="-9"/>
          <w:sz w:val="24"/>
        </w:rPr>
        <w:t xml:space="preserve"> </w:t>
      </w:r>
      <w:r>
        <w:rPr>
          <w:sz w:val="24"/>
        </w:rPr>
        <w:t xml:space="preserve">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w:t>
      </w:r>
      <w:r>
        <w:rPr>
          <w:sz w:val="24"/>
        </w:rPr>
        <w:t>словарь, справочник, учебник и учебное пособие, лекция, доклад и другие (обзор).</w:t>
      </w:r>
    </w:p>
    <w:p w:rsidR="004D001B" w:rsidRDefault="00FF118F">
      <w:pPr>
        <w:pStyle w:val="a4"/>
        <w:numPr>
          <w:ilvl w:val="3"/>
          <w:numId w:val="79"/>
        </w:numPr>
        <w:tabs>
          <w:tab w:val="left" w:pos="1980"/>
        </w:tabs>
        <w:ind w:left="540" w:right="573" w:firstLine="0"/>
        <w:jc w:val="both"/>
        <w:rPr>
          <w:sz w:val="24"/>
        </w:rPr>
      </w:pPr>
      <w:r>
        <w:rPr>
          <w:sz w:val="24"/>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w:t>
      </w:r>
      <w:r>
        <w:rPr>
          <w:sz w:val="24"/>
        </w:rPr>
        <w:t>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rsidR="004D001B" w:rsidRDefault="00FF118F">
      <w:pPr>
        <w:pStyle w:val="a4"/>
        <w:numPr>
          <w:ilvl w:val="3"/>
          <w:numId w:val="79"/>
        </w:numPr>
        <w:tabs>
          <w:tab w:val="left" w:pos="1980"/>
        </w:tabs>
        <w:ind w:left="540" w:right="577" w:firstLine="0"/>
        <w:jc w:val="both"/>
        <w:rPr>
          <w:sz w:val="24"/>
        </w:rPr>
      </w:pPr>
      <w:r>
        <w:rPr>
          <w:sz w:val="24"/>
        </w:rPr>
        <w:t>Публицистический</w:t>
      </w:r>
      <w:r>
        <w:rPr>
          <w:spacing w:val="-14"/>
          <w:sz w:val="24"/>
        </w:rPr>
        <w:t xml:space="preserve"> </w:t>
      </w:r>
      <w:r>
        <w:rPr>
          <w:sz w:val="24"/>
        </w:rPr>
        <w:t>стиль,</w:t>
      </w:r>
      <w:r>
        <w:rPr>
          <w:spacing w:val="-13"/>
          <w:sz w:val="24"/>
        </w:rPr>
        <w:t xml:space="preserve"> </w:t>
      </w:r>
      <w:r>
        <w:rPr>
          <w:sz w:val="24"/>
        </w:rPr>
        <w:t>сферы</w:t>
      </w:r>
      <w:r>
        <w:rPr>
          <w:spacing w:val="-14"/>
          <w:sz w:val="24"/>
        </w:rPr>
        <w:t xml:space="preserve"> </w:t>
      </w:r>
      <w:r>
        <w:rPr>
          <w:sz w:val="24"/>
        </w:rPr>
        <w:t>его</w:t>
      </w:r>
      <w:r>
        <w:rPr>
          <w:spacing w:val="-13"/>
          <w:sz w:val="24"/>
        </w:rPr>
        <w:t xml:space="preserve"> </w:t>
      </w:r>
      <w:r>
        <w:rPr>
          <w:sz w:val="24"/>
        </w:rPr>
        <w:t>и</w:t>
      </w:r>
      <w:r>
        <w:rPr>
          <w:sz w:val="24"/>
        </w:rPr>
        <w:t>спользования,</w:t>
      </w:r>
      <w:r>
        <w:rPr>
          <w:spacing w:val="-13"/>
          <w:sz w:val="24"/>
        </w:rPr>
        <w:t xml:space="preserve"> </w:t>
      </w:r>
      <w:r>
        <w:rPr>
          <w:sz w:val="24"/>
        </w:rPr>
        <w:t>назначение.</w:t>
      </w:r>
      <w:r>
        <w:rPr>
          <w:spacing w:val="-13"/>
          <w:sz w:val="24"/>
        </w:rPr>
        <w:t xml:space="preserve"> </w:t>
      </w:r>
      <w:r>
        <w:rPr>
          <w:sz w:val="24"/>
        </w:rPr>
        <w:t>Основные</w:t>
      </w:r>
      <w:r>
        <w:rPr>
          <w:spacing w:val="-14"/>
          <w:sz w:val="24"/>
        </w:rPr>
        <w:t xml:space="preserve"> </w:t>
      </w:r>
      <w:r>
        <w:rPr>
          <w:sz w:val="24"/>
        </w:rPr>
        <w:t>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w:t>
      </w:r>
      <w:r>
        <w:rPr>
          <w:sz w:val="24"/>
        </w:rPr>
        <w:t>таж, очерк, эссе, интервью (обзор).</w:t>
      </w:r>
    </w:p>
    <w:p w:rsidR="004D001B" w:rsidRDefault="00FF118F">
      <w:pPr>
        <w:pStyle w:val="a4"/>
        <w:numPr>
          <w:ilvl w:val="3"/>
          <w:numId w:val="79"/>
        </w:numPr>
        <w:tabs>
          <w:tab w:val="left" w:pos="1980"/>
        </w:tabs>
        <w:spacing w:before="1"/>
        <w:ind w:left="540" w:right="576" w:firstLine="0"/>
        <w:jc w:val="both"/>
        <w:rPr>
          <w:sz w:val="24"/>
        </w:rPr>
      </w:pPr>
      <w:r>
        <w:rPr>
          <w:sz w:val="24"/>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w:t>
      </w:r>
      <w:r>
        <w:rPr>
          <w:sz w:val="24"/>
        </w:rPr>
        <w:t>едств, языковых средств других функциональных разновидностей языка.</w:t>
      </w:r>
    </w:p>
    <w:p w:rsidR="004D001B" w:rsidRDefault="00FF118F">
      <w:pPr>
        <w:pStyle w:val="a4"/>
        <w:numPr>
          <w:ilvl w:val="1"/>
          <w:numId w:val="79"/>
        </w:numPr>
        <w:tabs>
          <w:tab w:val="left" w:pos="1260"/>
        </w:tabs>
        <w:ind w:left="540" w:right="585" w:firstLine="0"/>
        <w:jc w:val="both"/>
        <w:rPr>
          <w:sz w:val="24"/>
        </w:rPr>
      </w:pPr>
      <w:r>
        <w:rPr>
          <w:sz w:val="24"/>
        </w:rPr>
        <w:t>Планируемые результаты освоения программы по русскому языку на уровне среднего общего образования.</w:t>
      </w:r>
    </w:p>
    <w:p w:rsidR="004D001B" w:rsidRDefault="00FF118F">
      <w:pPr>
        <w:pStyle w:val="a4"/>
        <w:numPr>
          <w:ilvl w:val="2"/>
          <w:numId w:val="79"/>
        </w:numPr>
        <w:tabs>
          <w:tab w:val="left" w:pos="1259"/>
        </w:tabs>
        <w:ind w:left="540" w:right="572" w:firstLine="0"/>
        <w:jc w:val="both"/>
        <w:rPr>
          <w:sz w:val="24"/>
        </w:rPr>
      </w:pPr>
      <w:r>
        <w:rPr>
          <w:sz w:val="24"/>
        </w:rPr>
        <w:t>Личностные</w:t>
      </w:r>
      <w:r>
        <w:rPr>
          <w:spacing w:val="-14"/>
          <w:sz w:val="24"/>
        </w:rPr>
        <w:t xml:space="preserve"> </w:t>
      </w:r>
      <w:r>
        <w:rPr>
          <w:sz w:val="24"/>
        </w:rPr>
        <w:t>результаты</w:t>
      </w:r>
      <w:r>
        <w:rPr>
          <w:spacing w:val="-12"/>
          <w:sz w:val="24"/>
        </w:rPr>
        <w:t xml:space="preserve"> </w:t>
      </w:r>
      <w:r>
        <w:rPr>
          <w:sz w:val="24"/>
        </w:rPr>
        <w:t>освоения</w:t>
      </w:r>
      <w:r>
        <w:rPr>
          <w:spacing w:val="-11"/>
          <w:sz w:val="24"/>
        </w:rPr>
        <w:t xml:space="preserve"> </w:t>
      </w:r>
      <w:r>
        <w:rPr>
          <w:sz w:val="24"/>
        </w:rPr>
        <w:t>программы</w:t>
      </w:r>
      <w:r>
        <w:rPr>
          <w:spacing w:val="-9"/>
          <w:sz w:val="24"/>
        </w:rPr>
        <w:t xml:space="preserve"> </w:t>
      </w:r>
      <w:r>
        <w:rPr>
          <w:sz w:val="24"/>
        </w:rPr>
        <w:t>по</w:t>
      </w:r>
      <w:r>
        <w:rPr>
          <w:spacing w:val="-11"/>
          <w:sz w:val="24"/>
        </w:rPr>
        <w:t xml:space="preserve"> </w:t>
      </w:r>
      <w:r>
        <w:rPr>
          <w:sz w:val="24"/>
        </w:rPr>
        <w:t>русскому</w:t>
      </w:r>
      <w:r>
        <w:rPr>
          <w:spacing w:val="-15"/>
          <w:sz w:val="24"/>
        </w:rPr>
        <w:t xml:space="preserve"> </w:t>
      </w:r>
      <w:r>
        <w:rPr>
          <w:sz w:val="24"/>
        </w:rPr>
        <w:t>языку</w:t>
      </w:r>
      <w:r>
        <w:rPr>
          <w:spacing w:val="-15"/>
          <w:sz w:val="24"/>
        </w:rPr>
        <w:t xml:space="preserve"> </w:t>
      </w:r>
      <w:r>
        <w:rPr>
          <w:sz w:val="24"/>
        </w:rPr>
        <w:t>на</w:t>
      </w:r>
      <w:r>
        <w:rPr>
          <w:spacing w:val="-7"/>
          <w:sz w:val="24"/>
        </w:rPr>
        <w:t xml:space="preserve"> </w:t>
      </w:r>
      <w:r>
        <w:rPr>
          <w:sz w:val="24"/>
        </w:rPr>
        <w:t>уровне</w:t>
      </w:r>
      <w:r>
        <w:rPr>
          <w:spacing w:val="-12"/>
          <w:sz w:val="24"/>
        </w:rPr>
        <w:t xml:space="preserve"> </w:t>
      </w:r>
      <w:r>
        <w:rPr>
          <w:sz w:val="24"/>
        </w:rPr>
        <w:t>среднего</w:t>
      </w:r>
      <w:r>
        <w:rPr>
          <w:spacing w:val="-11"/>
          <w:sz w:val="24"/>
        </w:rPr>
        <w:t xml:space="preserve"> </w:t>
      </w:r>
      <w:r>
        <w:rPr>
          <w:sz w:val="24"/>
        </w:rPr>
        <w:t>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w:t>
      </w:r>
      <w:r>
        <w:rPr>
          <w:spacing w:val="-4"/>
          <w:sz w:val="24"/>
        </w:rPr>
        <w:t xml:space="preserve"> </w:t>
      </w:r>
      <w:r>
        <w:rPr>
          <w:sz w:val="24"/>
        </w:rPr>
        <w:t>в</w:t>
      </w:r>
      <w:r>
        <w:rPr>
          <w:spacing w:val="-5"/>
          <w:sz w:val="24"/>
        </w:rPr>
        <w:t xml:space="preserve"> </w:t>
      </w:r>
      <w:r>
        <w:rPr>
          <w:sz w:val="24"/>
        </w:rPr>
        <w:t>обществе</w:t>
      </w:r>
      <w:r>
        <w:rPr>
          <w:spacing w:val="-3"/>
          <w:sz w:val="24"/>
        </w:rPr>
        <w:t xml:space="preserve"> </w:t>
      </w:r>
      <w:r>
        <w:rPr>
          <w:sz w:val="24"/>
        </w:rPr>
        <w:t>правилами</w:t>
      </w:r>
      <w:r>
        <w:rPr>
          <w:spacing w:val="-4"/>
          <w:sz w:val="24"/>
        </w:rPr>
        <w:t xml:space="preserve"> </w:t>
      </w:r>
      <w:r>
        <w:rPr>
          <w:sz w:val="24"/>
        </w:rPr>
        <w:t>и</w:t>
      </w:r>
      <w:r>
        <w:rPr>
          <w:spacing w:val="-4"/>
          <w:sz w:val="24"/>
        </w:rPr>
        <w:t xml:space="preserve"> </w:t>
      </w:r>
      <w:r>
        <w:rPr>
          <w:sz w:val="24"/>
        </w:rPr>
        <w:t>нормами</w:t>
      </w:r>
      <w:r>
        <w:rPr>
          <w:spacing w:val="-4"/>
          <w:sz w:val="24"/>
        </w:rPr>
        <w:t xml:space="preserve"> </w:t>
      </w:r>
      <w:r>
        <w:rPr>
          <w:sz w:val="24"/>
        </w:rPr>
        <w:t>поведения</w:t>
      </w:r>
      <w:r>
        <w:rPr>
          <w:spacing w:val="-5"/>
          <w:sz w:val="24"/>
        </w:rPr>
        <w:t xml:space="preserve"> </w:t>
      </w:r>
      <w:r>
        <w:rPr>
          <w:sz w:val="24"/>
        </w:rPr>
        <w:t>и</w:t>
      </w:r>
      <w:r>
        <w:rPr>
          <w:spacing w:val="-4"/>
          <w:sz w:val="24"/>
        </w:rPr>
        <w:t xml:space="preserve"> </w:t>
      </w:r>
      <w:r>
        <w:rPr>
          <w:sz w:val="24"/>
        </w:rPr>
        <w:t>способствуют</w:t>
      </w:r>
      <w:r>
        <w:rPr>
          <w:spacing w:val="-4"/>
          <w:sz w:val="24"/>
        </w:rPr>
        <w:t xml:space="preserve"> </w:t>
      </w:r>
      <w:r>
        <w:rPr>
          <w:sz w:val="24"/>
        </w:rPr>
        <w:t>процессам</w:t>
      </w:r>
      <w:r>
        <w:rPr>
          <w:spacing w:val="-6"/>
          <w:sz w:val="24"/>
        </w:rPr>
        <w:t xml:space="preserve"> </w:t>
      </w:r>
      <w:r>
        <w:rPr>
          <w:sz w:val="24"/>
        </w:rPr>
        <w:t>само</w:t>
      </w:r>
      <w:r>
        <w:rPr>
          <w:sz w:val="24"/>
        </w:rPr>
        <w:t>познания, самовоспитания и саморазвития, формирования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w:t>
      </w:r>
      <w:r>
        <w:rPr>
          <w:sz w:val="24"/>
        </w:rPr>
        <w:t>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4D001B" w:rsidRDefault="00FF118F">
      <w:pPr>
        <w:pStyle w:val="a4"/>
        <w:numPr>
          <w:ilvl w:val="2"/>
          <w:numId w:val="79"/>
        </w:numPr>
        <w:tabs>
          <w:tab w:val="left" w:pos="1259"/>
        </w:tabs>
        <w:ind w:left="540" w:right="578" w:firstLine="0"/>
        <w:jc w:val="both"/>
        <w:rPr>
          <w:sz w:val="24"/>
        </w:rPr>
      </w:pPr>
      <w:r>
        <w:rPr>
          <w:sz w:val="24"/>
        </w:rPr>
        <w:t>В результате изучения русского языка на уровне среднего общего образования у обучающегося будут сформированы сле</w:t>
      </w:r>
      <w:r>
        <w:rPr>
          <w:sz w:val="24"/>
        </w:rPr>
        <w:t>дующие личностные результаты:</w:t>
      </w:r>
    </w:p>
    <w:p w:rsidR="004D001B" w:rsidRDefault="00FF118F">
      <w:pPr>
        <w:pStyle w:val="a4"/>
        <w:numPr>
          <w:ilvl w:val="0"/>
          <w:numId w:val="78"/>
        </w:numPr>
        <w:tabs>
          <w:tab w:val="left" w:pos="1259"/>
        </w:tabs>
        <w:ind w:left="1259" w:hanging="719"/>
        <w:jc w:val="both"/>
        <w:rPr>
          <w:sz w:val="24"/>
        </w:rPr>
      </w:pPr>
      <w:r>
        <w:rPr>
          <w:sz w:val="24"/>
        </w:rPr>
        <w:t>гражданского</w:t>
      </w:r>
      <w:r>
        <w:rPr>
          <w:spacing w:val="-3"/>
          <w:sz w:val="24"/>
        </w:rPr>
        <w:t xml:space="preserve"> </w:t>
      </w:r>
      <w:r>
        <w:rPr>
          <w:spacing w:val="-2"/>
          <w:sz w:val="24"/>
        </w:rPr>
        <w:t>воспитания:</w:t>
      </w:r>
    </w:p>
    <w:p w:rsidR="004D001B" w:rsidRDefault="00FF118F">
      <w:pPr>
        <w:pStyle w:val="a3"/>
        <w:jc w:val="left"/>
      </w:pPr>
      <w:r>
        <w:t>сформированность</w:t>
      </w:r>
      <w:r>
        <w:rPr>
          <w:spacing w:val="40"/>
        </w:rPr>
        <w:t xml:space="preserve"> </w:t>
      </w:r>
      <w:r>
        <w:t>гражданской</w:t>
      </w:r>
      <w:r>
        <w:rPr>
          <w:spacing w:val="40"/>
        </w:rPr>
        <w:t xml:space="preserve"> </w:t>
      </w:r>
      <w:r>
        <w:t>позиции</w:t>
      </w:r>
      <w:r>
        <w:rPr>
          <w:spacing w:val="40"/>
        </w:rPr>
        <w:t xml:space="preserve"> </w:t>
      </w:r>
      <w:r>
        <w:t>обучающегося</w:t>
      </w:r>
      <w:r>
        <w:rPr>
          <w:spacing w:val="40"/>
        </w:rPr>
        <w:t xml:space="preserve"> </w:t>
      </w:r>
      <w:r>
        <w:t>как</w:t>
      </w:r>
      <w:r>
        <w:rPr>
          <w:spacing w:val="40"/>
        </w:rPr>
        <w:t xml:space="preserve"> </w:t>
      </w:r>
      <w:r>
        <w:t>активного</w:t>
      </w:r>
      <w:r>
        <w:rPr>
          <w:spacing w:val="40"/>
        </w:rPr>
        <w:t xml:space="preserve"> </w:t>
      </w:r>
      <w:r>
        <w:t>и</w:t>
      </w:r>
      <w:r>
        <w:rPr>
          <w:spacing w:val="40"/>
        </w:rPr>
        <w:t xml:space="preserve"> </w:t>
      </w:r>
      <w:r>
        <w:t>ответственного</w:t>
      </w:r>
      <w:r>
        <w:rPr>
          <w:spacing w:val="40"/>
        </w:rPr>
        <w:t xml:space="preserve"> </w:t>
      </w:r>
      <w:r>
        <w:t>члена российского общества;</w:t>
      </w:r>
    </w:p>
    <w:p w:rsidR="004D001B" w:rsidRDefault="00FF118F">
      <w:pPr>
        <w:pStyle w:val="a3"/>
        <w:jc w:val="left"/>
      </w:pPr>
      <w:r>
        <w:t>осознание</w:t>
      </w:r>
      <w:r>
        <w:rPr>
          <w:spacing w:val="80"/>
        </w:rPr>
        <w:t xml:space="preserve"> </w:t>
      </w:r>
      <w:r>
        <w:t>своих</w:t>
      </w:r>
      <w:r>
        <w:rPr>
          <w:spacing w:val="80"/>
        </w:rPr>
        <w:t xml:space="preserve"> </w:t>
      </w:r>
      <w:r>
        <w:t>конституционных</w:t>
      </w:r>
      <w:r>
        <w:rPr>
          <w:spacing w:val="80"/>
        </w:rPr>
        <w:t xml:space="preserve"> </w:t>
      </w:r>
      <w:r>
        <w:t>прав</w:t>
      </w:r>
      <w:r>
        <w:rPr>
          <w:spacing w:val="80"/>
        </w:rPr>
        <w:t xml:space="preserve"> </w:t>
      </w:r>
      <w:r>
        <w:t>и</w:t>
      </w:r>
      <w:r>
        <w:rPr>
          <w:spacing w:val="80"/>
        </w:rPr>
        <w:t xml:space="preserve"> </w:t>
      </w:r>
      <w:r>
        <w:t>обязанностей,</w:t>
      </w:r>
      <w:r>
        <w:rPr>
          <w:spacing w:val="80"/>
        </w:rPr>
        <w:t xml:space="preserve"> </w:t>
      </w:r>
      <w:r>
        <w:t>уважение</w:t>
      </w:r>
      <w:r>
        <w:rPr>
          <w:spacing w:val="80"/>
        </w:rPr>
        <w:t xml:space="preserve"> </w:t>
      </w:r>
      <w:r>
        <w:t>закона</w:t>
      </w:r>
      <w:r>
        <w:rPr>
          <w:spacing w:val="80"/>
        </w:rPr>
        <w:t xml:space="preserve"> </w:t>
      </w:r>
      <w:r>
        <w:t>и</w:t>
      </w:r>
      <w:r>
        <w:rPr>
          <w:spacing w:val="80"/>
        </w:rPr>
        <w:t xml:space="preserve"> </w:t>
      </w:r>
      <w:r>
        <w:t>правопорядка; принятие</w:t>
      </w:r>
      <w:r>
        <w:rPr>
          <w:spacing w:val="40"/>
        </w:rPr>
        <w:t xml:space="preserve"> </w:t>
      </w:r>
      <w:r>
        <w:t>традиционных</w:t>
      </w:r>
      <w:r>
        <w:rPr>
          <w:spacing w:val="40"/>
        </w:rPr>
        <w:t xml:space="preserve"> </w:t>
      </w:r>
      <w:r>
        <w:t>национальных,</w:t>
      </w:r>
      <w:r>
        <w:rPr>
          <w:spacing w:val="40"/>
        </w:rPr>
        <w:t xml:space="preserve"> </w:t>
      </w:r>
      <w:r>
        <w:t>общечеловеческих</w:t>
      </w:r>
      <w:r>
        <w:rPr>
          <w:spacing w:val="40"/>
        </w:rPr>
        <w:t xml:space="preserve"> </w:t>
      </w:r>
      <w:r>
        <w:t>гуманистических</w:t>
      </w:r>
      <w:r>
        <w:rPr>
          <w:spacing w:val="40"/>
        </w:rPr>
        <w:t xml:space="preserve"> </w:t>
      </w:r>
      <w:r>
        <w:t>и</w:t>
      </w:r>
    </w:p>
    <w:p w:rsidR="004D001B" w:rsidRDefault="00FF118F">
      <w:pPr>
        <w:pStyle w:val="a3"/>
        <w:jc w:val="left"/>
      </w:pPr>
      <w:r>
        <w:t>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4D001B" w:rsidRDefault="00FF118F">
      <w:pPr>
        <w:pStyle w:val="a3"/>
        <w:tabs>
          <w:tab w:val="left" w:pos="1980"/>
          <w:tab w:val="left" w:pos="4140"/>
          <w:tab w:val="left" w:pos="5581"/>
          <w:tab w:val="left" w:pos="9181"/>
        </w:tabs>
        <w:jc w:val="left"/>
      </w:pPr>
      <w:r>
        <w:rPr>
          <w:spacing w:val="-2"/>
        </w:rPr>
        <w:t>готовность</w:t>
      </w:r>
      <w:r>
        <w:tab/>
      </w:r>
      <w:r>
        <w:rPr>
          <w:spacing w:val="-2"/>
        </w:rPr>
        <w:t>противостоять</w:t>
      </w:r>
      <w:r>
        <w:tab/>
      </w:r>
      <w:r>
        <w:rPr>
          <w:spacing w:val="-2"/>
        </w:rPr>
        <w:t>идеологии</w:t>
      </w:r>
      <w:r>
        <w:tab/>
        <w:t>экстремизма,</w:t>
      </w:r>
      <w:r>
        <w:rPr>
          <w:spacing w:val="24"/>
        </w:rPr>
        <w:t xml:space="preserve"> </w:t>
      </w:r>
      <w:r>
        <w:rPr>
          <w:spacing w:val="-2"/>
        </w:rPr>
        <w:t>национализма,</w:t>
      </w:r>
      <w:r>
        <w:tab/>
      </w:r>
      <w:r>
        <w:rPr>
          <w:spacing w:val="-2"/>
        </w:rPr>
        <w:t>ксенофобии,</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jc w:val="left"/>
      </w:pPr>
      <w:r>
        <w:lastRenderedPageBreak/>
        <w:t>дискриминации</w:t>
      </w:r>
      <w:r>
        <w:rPr>
          <w:spacing w:val="-8"/>
        </w:rPr>
        <w:t xml:space="preserve"> </w:t>
      </w:r>
      <w:r>
        <w:t>по</w:t>
      </w:r>
      <w:r>
        <w:rPr>
          <w:spacing w:val="-5"/>
        </w:rPr>
        <w:t xml:space="preserve"> </w:t>
      </w:r>
      <w:r>
        <w:t>социальным,</w:t>
      </w:r>
      <w:r>
        <w:rPr>
          <w:spacing w:val="-5"/>
        </w:rPr>
        <w:t xml:space="preserve"> </w:t>
      </w:r>
      <w:r>
        <w:t>религиозным,</w:t>
      </w:r>
      <w:r>
        <w:rPr>
          <w:spacing w:val="-8"/>
        </w:rPr>
        <w:t xml:space="preserve"> </w:t>
      </w:r>
      <w:r>
        <w:t>расовым,</w:t>
      </w:r>
      <w:r>
        <w:rPr>
          <w:spacing w:val="-5"/>
        </w:rPr>
        <w:t xml:space="preserve"> </w:t>
      </w:r>
      <w:r>
        <w:t>национальным</w:t>
      </w:r>
      <w:r>
        <w:rPr>
          <w:spacing w:val="-7"/>
        </w:rPr>
        <w:t xml:space="preserve"> </w:t>
      </w:r>
      <w:r>
        <w:rPr>
          <w:spacing w:val="-2"/>
        </w:rPr>
        <w:t>признакам;</w:t>
      </w:r>
    </w:p>
    <w:p w:rsidR="004D001B" w:rsidRDefault="00FF118F">
      <w:pPr>
        <w:pStyle w:val="a3"/>
        <w:jc w:val="left"/>
      </w:pPr>
      <w:r>
        <w:t>готовность</w:t>
      </w:r>
      <w:r>
        <w:rPr>
          <w:spacing w:val="40"/>
        </w:rPr>
        <w:t xml:space="preserve"> </w:t>
      </w:r>
      <w:r>
        <w:t>вести</w:t>
      </w:r>
      <w:r>
        <w:rPr>
          <w:spacing w:val="40"/>
        </w:rPr>
        <w:t xml:space="preserve"> </w:t>
      </w:r>
      <w:r>
        <w:t>совместную</w:t>
      </w:r>
      <w:r>
        <w:rPr>
          <w:spacing w:val="40"/>
        </w:rPr>
        <w:t xml:space="preserve"> </w:t>
      </w:r>
      <w:r>
        <w:t>деятельность</w:t>
      </w:r>
      <w:r>
        <w:rPr>
          <w:spacing w:val="40"/>
        </w:rPr>
        <w:t xml:space="preserve"> </w:t>
      </w:r>
      <w:r>
        <w:t>в</w:t>
      </w:r>
      <w:r>
        <w:rPr>
          <w:spacing w:val="39"/>
        </w:rPr>
        <w:t xml:space="preserve"> </w:t>
      </w:r>
      <w:r>
        <w:t>интересах</w:t>
      </w:r>
      <w:r>
        <w:rPr>
          <w:spacing w:val="40"/>
        </w:rPr>
        <w:t xml:space="preserve"> </w:t>
      </w:r>
      <w:r>
        <w:t>гражданского</w:t>
      </w:r>
      <w:r>
        <w:rPr>
          <w:spacing w:val="40"/>
        </w:rPr>
        <w:t xml:space="preserve"> </w:t>
      </w:r>
      <w:r>
        <w:t>общества,</w:t>
      </w:r>
      <w:r>
        <w:rPr>
          <w:spacing w:val="40"/>
        </w:rPr>
        <w:t xml:space="preserve"> </w:t>
      </w:r>
      <w:r>
        <w:t>участвовать</w:t>
      </w:r>
      <w:r>
        <w:rPr>
          <w:spacing w:val="40"/>
        </w:rPr>
        <w:t xml:space="preserve"> </w:t>
      </w:r>
      <w:r>
        <w:t>в самоуправлении в образовательной организации;</w:t>
      </w:r>
    </w:p>
    <w:p w:rsidR="004D001B" w:rsidRDefault="00FF118F">
      <w:pPr>
        <w:pStyle w:val="a3"/>
        <w:jc w:val="left"/>
      </w:pPr>
      <w:r>
        <w:t>умение</w:t>
      </w:r>
      <w:r>
        <w:rPr>
          <w:spacing w:val="80"/>
        </w:rPr>
        <w:t xml:space="preserve"> </w:t>
      </w:r>
      <w:r>
        <w:t>взаимодействовать</w:t>
      </w:r>
      <w:r>
        <w:rPr>
          <w:spacing w:val="80"/>
        </w:rPr>
        <w:t xml:space="preserve"> </w:t>
      </w:r>
      <w:r>
        <w:t>с</w:t>
      </w:r>
      <w:r>
        <w:rPr>
          <w:spacing w:val="80"/>
        </w:rPr>
        <w:t xml:space="preserve"> </w:t>
      </w:r>
      <w:r>
        <w:t>социальными</w:t>
      </w:r>
      <w:r>
        <w:rPr>
          <w:spacing w:val="80"/>
        </w:rPr>
        <w:t xml:space="preserve"> </w:t>
      </w:r>
      <w:r>
        <w:t>институтами</w:t>
      </w:r>
      <w:r>
        <w:rPr>
          <w:spacing w:val="80"/>
        </w:rPr>
        <w:t xml:space="preserve"> </w:t>
      </w:r>
      <w:r>
        <w:t>в</w:t>
      </w:r>
      <w:r>
        <w:rPr>
          <w:spacing w:val="80"/>
        </w:rPr>
        <w:t xml:space="preserve"> </w:t>
      </w:r>
      <w:r>
        <w:t>соответствии</w:t>
      </w:r>
      <w:r>
        <w:rPr>
          <w:spacing w:val="80"/>
        </w:rPr>
        <w:t xml:space="preserve"> </w:t>
      </w:r>
      <w:r>
        <w:t>с</w:t>
      </w:r>
      <w:r>
        <w:rPr>
          <w:spacing w:val="80"/>
        </w:rPr>
        <w:t xml:space="preserve"> </w:t>
      </w:r>
      <w:r>
        <w:t>их</w:t>
      </w:r>
      <w:r>
        <w:rPr>
          <w:spacing w:val="80"/>
        </w:rPr>
        <w:t xml:space="preserve"> </w:t>
      </w:r>
      <w:r>
        <w:t>функциями</w:t>
      </w:r>
      <w:r>
        <w:rPr>
          <w:spacing w:val="80"/>
        </w:rPr>
        <w:t xml:space="preserve"> </w:t>
      </w:r>
      <w:r>
        <w:t xml:space="preserve">и </w:t>
      </w:r>
      <w:r>
        <w:rPr>
          <w:spacing w:val="-2"/>
        </w:rPr>
        <w:t>назначением;</w:t>
      </w:r>
    </w:p>
    <w:p w:rsidR="004D001B" w:rsidRDefault="00FF118F">
      <w:pPr>
        <w:pStyle w:val="a3"/>
        <w:jc w:val="left"/>
      </w:pPr>
      <w:r>
        <w:t>готовность</w:t>
      </w:r>
      <w:r>
        <w:rPr>
          <w:spacing w:val="-4"/>
        </w:rPr>
        <w:t xml:space="preserve"> </w:t>
      </w:r>
      <w:r>
        <w:t>к</w:t>
      </w:r>
      <w:r>
        <w:rPr>
          <w:spacing w:val="-4"/>
        </w:rPr>
        <w:t xml:space="preserve"> </w:t>
      </w:r>
      <w:r>
        <w:t>гуманитарной</w:t>
      </w:r>
      <w:r>
        <w:rPr>
          <w:spacing w:val="-4"/>
        </w:rPr>
        <w:t xml:space="preserve"> </w:t>
      </w:r>
      <w:r>
        <w:t>и</w:t>
      </w:r>
      <w:r>
        <w:rPr>
          <w:spacing w:val="-4"/>
        </w:rPr>
        <w:t xml:space="preserve"> </w:t>
      </w:r>
      <w:r>
        <w:t>волонтёрской</w:t>
      </w:r>
      <w:r>
        <w:rPr>
          <w:spacing w:val="-3"/>
        </w:rPr>
        <w:t xml:space="preserve"> </w:t>
      </w:r>
      <w:r>
        <w:rPr>
          <w:spacing w:val="-2"/>
        </w:rPr>
        <w:t>деятельности;</w:t>
      </w:r>
    </w:p>
    <w:p w:rsidR="004D001B" w:rsidRDefault="00FF118F">
      <w:pPr>
        <w:pStyle w:val="a4"/>
        <w:numPr>
          <w:ilvl w:val="0"/>
          <w:numId w:val="78"/>
        </w:numPr>
        <w:tabs>
          <w:tab w:val="left" w:pos="1260"/>
        </w:tabs>
        <w:ind w:hanging="720"/>
        <w:rPr>
          <w:sz w:val="24"/>
        </w:rPr>
      </w:pPr>
      <w:r>
        <w:rPr>
          <w:sz w:val="24"/>
        </w:rPr>
        <w:t>патриотического</w:t>
      </w:r>
      <w:r>
        <w:rPr>
          <w:spacing w:val="-7"/>
          <w:sz w:val="24"/>
        </w:rPr>
        <w:t xml:space="preserve"> </w:t>
      </w:r>
      <w:r>
        <w:rPr>
          <w:spacing w:val="-2"/>
          <w:sz w:val="24"/>
        </w:rPr>
        <w:t>воспитания:</w:t>
      </w:r>
    </w:p>
    <w:p w:rsidR="004D001B" w:rsidRDefault="00FF118F">
      <w:pPr>
        <w:pStyle w:val="a3"/>
        <w:ind w:right="579"/>
      </w:pPr>
      <w: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w:t>
      </w:r>
      <w:r>
        <w:rPr>
          <w:spacing w:val="-1"/>
        </w:rPr>
        <w:t xml:space="preserve"> </w:t>
      </w:r>
      <w:r>
        <w:t>и культуру, прошлое и настоящее многонационального народа России;</w:t>
      </w:r>
    </w:p>
    <w:p w:rsidR="004D001B" w:rsidRDefault="00FF118F">
      <w:pPr>
        <w:pStyle w:val="a3"/>
        <w:ind w:right="579"/>
      </w:pPr>
      <w:r>
        <w:t>ценностное о</w:t>
      </w:r>
      <w:r>
        <w:t>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4D001B" w:rsidRDefault="00FF118F">
      <w:pPr>
        <w:pStyle w:val="a3"/>
        <w:ind w:right="584"/>
      </w:pPr>
      <w:r>
        <w:t>идейная убеждённость, готовнос</w:t>
      </w:r>
      <w:r>
        <w:t xml:space="preserve">ть к служению Отечеству и его защите, ответственность за его </w:t>
      </w:r>
      <w:r>
        <w:rPr>
          <w:spacing w:val="-2"/>
        </w:rPr>
        <w:t>судьбу;</w:t>
      </w:r>
    </w:p>
    <w:p w:rsidR="004D001B" w:rsidRDefault="00FF118F">
      <w:pPr>
        <w:pStyle w:val="a4"/>
        <w:numPr>
          <w:ilvl w:val="0"/>
          <w:numId w:val="78"/>
        </w:numPr>
        <w:tabs>
          <w:tab w:val="left" w:pos="1259"/>
        </w:tabs>
        <w:spacing w:before="1"/>
        <w:ind w:left="1259" w:hanging="719"/>
        <w:jc w:val="both"/>
        <w:rPr>
          <w:sz w:val="24"/>
        </w:rPr>
      </w:pPr>
      <w:r>
        <w:rPr>
          <w:sz w:val="24"/>
        </w:rPr>
        <w:t>духовно-нравственного</w:t>
      </w:r>
      <w:r>
        <w:rPr>
          <w:spacing w:val="-9"/>
          <w:sz w:val="24"/>
        </w:rPr>
        <w:t xml:space="preserve"> </w:t>
      </w:r>
      <w:r>
        <w:rPr>
          <w:spacing w:val="-2"/>
          <w:sz w:val="24"/>
        </w:rPr>
        <w:t>воспитания:</w:t>
      </w:r>
    </w:p>
    <w:p w:rsidR="004D001B" w:rsidRDefault="00FF118F">
      <w:pPr>
        <w:pStyle w:val="a3"/>
        <w:jc w:val="left"/>
      </w:pPr>
      <w:r>
        <w:t>осознание</w:t>
      </w:r>
      <w:r>
        <w:rPr>
          <w:spacing w:val="-8"/>
        </w:rPr>
        <w:t xml:space="preserve"> </w:t>
      </w:r>
      <w:r>
        <w:t>духовных</w:t>
      </w:r>
      <w:r>
        <w:rPr>
          <w:spacing w:val="-4"/>
        </w:rPr>
        <w:t xml:space="preserve"> </w:t>
      </w:r>
      <w:r>
        <w:t>ценностей</w:t>
      </w:r>
      <w:r>
        <w:rPr>
          <w:spacing w:val="-4"/>
        </w:rPr>
        <w:t xml:space="preserve"> </w:t>
      </w:r>
      <w:r>
        <w:t>российского</w:t>
      </w:r>
      <w:r>
        <w:rPr>
          <w:spacing w:val="-7"/>
        </w:rPr>
        <w:t xml:space="preserve"> </w:t>
      </w:r>
      <w:r>
        <w:rPr>
          <w:spacing w:val="-2"/>
        </w:rPr>
        <w:t>народа;</w:t>
      </w:r>
    </w:p>
    <w:p w:rsidR="004D001B" w:rsidRDefault="00FF118F">
      <w:pPr>
        <w:pStyle w:val="a3"/>
        <w:jc w:val="left"/>
      </w:pPr>
      <w:r>
        <w:t>сформированность</w:t>
      </w:r>
      <w:r>
        <w:rPr>
          <w:spacing w:val="-6"/>
        </w:rPr>
        <w:t xml:space="preserve"> </w:t>
      </w:r>
      <w:r>
        <w:t>нравственного</w:t>
      </w:r>
      <w:r>
        <w:rPr>
          <w:spacing w:val="-4"/>
        </w:rPr>
        <w:t xml:space="preserve"> </w:t>
      </w:r>
      <w:r>
        <w:t>сознания,</w:t>
      </w:r>
      <w:r>
        <w:rPr>
          <w:spacing w:val="-7"/>
        </w:rPr>
        <w:t xml:space="preserve"> </w:t>
      </w:r>
      <w:r>
        <w:t>норм</w:t>
      </w:r>
      <w:r>
        <w:rPr>
          <w:spacing w:val="-5"/>
        </w:rPr>
        <w:t xml:space="preserve"> </w:t>
      </w:r>
      <w:r>
        <w:t>этичного</w:t>
      </w:r>
      <w:r>
        <w:rPr>
          <w:spacing w:val="-4"/>
        </w:rPr>
        <w:t xml:space="preserve"> </w:t>
      </w:r>
      <w:r>
        <w:rPr>
          <w:spacing w:val="-2"/>
        </w:rPr>
        <w:t>поведения;</w:t>
      </w:r>
    </w:p>
    <w:p w:rsidR="004D001B" w:rsidRDefault="00FF118F">
      <w:pPr>
        <w:pStyle w:val="a3"/>
        <w:jc w:val="left"/>
      </w:pPr>
      <w:r>
        <w:t>способность оценивать ситуацию и принимать осознанные решения, ориентируясь на морально- нравственные нормы и ценности;</w:t>
      </w:r>
    </w:p>
    <w:p w:rsidR="004D001B" w:rsidRDefault="00FF118F">
      <w:pPr>
        <w:pStyle w:val="a3"/>
        <w:jc w:val="left"/>
      </w:pPr>
      <w:r>
        <w:t>осознание</w:t>
      </w:r>
      <w:r>
        <w:rPr>
          <w:spacing w:val="-5"/>
        </w:rPr>
        <w:t xml:space="preserve"> </w:t>
      </w:r>
      <w:r>
        <w:t>личного</w:t>
      </w:r>
      <w:r>
        <w:rPr>
          <w:spacing w:val="-3"/>
        </w:rPr>
        <w:t xml:space="preserve"> </w:t>
      </w:r>
      <w:r>
        <w:t>вклада</w:t>
      </w:r>
      <w:r>
        <w:rPr>
          <w:spacing w:val="-4"/>
        </w:rPr>
        <w:t xml:space="preserve"> </w:t>
      </w:r>
      <w:r>
        <w:t>в</w:t>
      </w:r>
      <w:r>
        <w:rPr>
          <w:spacing w:val="-4"/>
        </w:rPr>
        <w:t xml:space="preserve"> </w:t>
      </w:r>
      <w:r>
        <w:t>построение</w:t>
      </w:r>
      <w:r>
        <w:rPr>
          <w:spacing w:val="-2"/>
        </w:rPr>
        <w:t xml:space="preserve"> </w:t>
      </w:r>
      <w:r>
        <w:t>устойчивого</w:t>
      </w:r>
      <w:r>
        <w:rPr>
          <w:spacing w:val="-2"/>
        </w:rPr>
        <w:t xml:space="preserve"> будущего;</w:t>
      </w:r>
    </w:p>
    <w:p w:rsidR="004D001B" w:rsidRDefault="00FF118F">
      <w:pPr>
        <w:pStyle w:val="a3"/>
        <w:jc w:val="left"/>
      </w:pPr>
      <w:r>
        <w:t>ответственное отношение к</w:t>
      </w:r>
      <w:r>
        <w:rPr>
          <w:spacing w:val="31"/>
        </w:rPr>
        <w:t xml:space="preserve"> </w:t>
      </w:r>
      <w:r>
        <w:t>своим родителям,</w:t>
      </w:r>
      <w:r>
        <w:rPr>
          <w:spacing w:val="30"/>
        </w:rPr>
        <w:t xml:space="preserve"> </w:t>
      </w:r>
      <w:r>
        <w:t>созданию семьи</w:t>
      </w:r>
      <w:r>
        <w:rPr>
          <w:spacing w:val="31"/>
        </w:rPr>
        <w:t xml:space="preserve"> </w:t>
      </w:r>
      <w:r>
        <w:t>на основе осознанн</w:t>
      </w:r>
      <w:r>
        <w:t>ого принятия ценностей семейной жизни в соответствии с традициями народов России;</w:t>
      </w:r>
    </w:p>
    <w:p w:rsidR="004D001B" w:rsidRDefault="00FF118F">
      <w:pPr>
        <w:pStyle w:val="a4"/>
        <w:numPr>
          <w:ilvl w:val="0"/>
          <w:numId w:val="78"/>
        </w:numPr>
        <w:tabs>
          <w:tab w:val="left" w:pos="1260"/>
        </w:tabs>
        <w:ind w:hanging="720"/>
        <w:rPr>
          <w:sz w:val="24"/>
        </w:rPr>
      </w:pPr>
      <w:r>
        <w:rPr>
          <w:sz w:val="24"/>
        </w:rPr>
        <w:t>эстетического</w:t>
      </w:r>
      <w:r>
        <w:rPr>
          <w:spacing w:val="-6"/>
          <w:sz w:val="24"/>
        </w:rPr>
        <w:t xml:space="preserve"> </w:t>
      </w:r>
      <w:r>
        <w:rPr>
          <w:spacing w:val="-2"/>
          <w:sz w:val="24"/>
        </w:rPr>
        <w:t>воспитания:</w:t>
      </w:r>
    </w:p>
    <w:p w:rsidR="004D001B" w:rsidRDefault="00FF118F">
      <w:pPr>
        <w:pStyle w:val="a3"/>
        <w:jc w:val="left"/>
      </w:pPr>
      <w:r>
        <w:t>эстетическое</w:t>
      </w:r>
      <w:r>
        <w:rPr>
          <w:spacing w:val="40"/>
        </w:rPr>
        <w:t xml:space="preserve"> </w:t>
      </w:r>
      <w:r>
        <w:t>отношение</w:t>
      </w:r>
      <w:r>
        <w:rPr>
          <w:spacing w:val="40"/>
        </w:rPr>
        <w:t xml:space="preserve"> </w:t>
      </w:r>
      <w:r>
        <w:t>к</w:t>
      </w:r>
      <w:r>
        <w:rPr>
          <w:spacing w:val="40"/>
        </w:rPr>
        <w:t xml:space="preserve"> </w:t>
      </w:r>
      <w:r>
        <w:t>миру,</w:t>
      </w:r>
      <w:r>
        <w:rPr>
          <w:spacing w:val="40"/>
        </w:rPr>
        <w:t xml:space="preserve"> </w:t>
      </w:r>
      <w:r>
        <w:t>включая</w:t>
      </w:r>
      <w:r>
        <w:rPr>
          <w:spacing w:val="40"/>
        </w:rPr>
        <w:t xml:space="preserve"> </w:t>
      </w:r>
      <w:r>
        <w:t>эстетику</w:t>
      </w:r>
      <w:r>
        <w:rPr>
          <w:spacing w:val="35"/>
        </w:rPr>
        <w:t xml:space="preserve"> </w:t>
      </w:r>
      <w:r>
        <w:t>быта,</w:t>
      </w:r>
      <w:r>
        <w:rPr>
          <w:spacing w:val="40"/>
        </w:rPr>
        <w:t xml:space="preserve"> </w:t>
      </w:r>
      <w:r>
        <w:t>научного</w:t>
      </w:r>
      <w:r>
        <w:rPr>
          <w:spacing w:val="40"/>
        </w:rPr>
        <w:t xml:space="preserve"> </w:t>
      </w:r>
      <w:r>
        <w:t>и</w:t>
      </w:r>
      <w:r>
        <w:rPr>
          <w:spacing w:val="40"/>
        </w:rPr>
        <w:t xml:space="preserve"> </w:t>
      </w:r>
      <w:r>
        <w:t>технического</w:t>
      </w:r>
      <w:r>
        <w:rPr>
          <w:spacing w:val="40"/>
        </w:rPr>
        <w:t xml:space="preserve"> </w:t>
      </w:r>
      <w:r>
        <w:t>творчества, спорта, труда, общественных отношений;</w:t>
      </w:r>
    </w:p>
    <w:p w:rsidR="004D001B" w:rsidRDefault="00FF118F">
      <w:pPr>
        <w:pStyle w:val="a3"/>
        <w:jc w:val="left"/>
      </w:pPr>
      <w:r>
        <w:t>способность</w:t>
      </w:r>
      <w:r>
        <w:rPr>
          <w:spacing w:val="40"/>
        </w:rPr>
        <w:t xml:space="preserve"> </w:t>
      </w:r>
      <w:r>
        <w:t>восприн</w:t>
      </w:r>
      <w:r>
        <w:t>имать</w:t>
      </w:r>
      <w:r>
        <w:rPr>
          <w:spacing w:val="40"/>
        </w:rPr>
        <w:t xml:space="preserve"> </w:t>
      </w:r>
      <w:r>
        <w:t>различные</w:t>
      </w:r>
      <w:r>
        <w:rPr>
          <w:spacing w:val="37"/>
        </w:rPr>
        <w:t xml:space="preserve"> </w:t>
      </w:r>
      <w:r>
        <w:t>виды</w:t>
      </w:r>
      <w:r>
        <w:rPr>
          <w:spacing w:val="36"/>
        </w:rPr>
        <w:t xml:space="preserve"> </w:t>
      </w:r>
      <w:r>
        <w:t>искусства,</w:t>
      </w:r>
      <w:r>
        <w:rPr>
          <w:spacing w:val="38"/>
        </w:rPr>
        <w:t xml:space="preserve"> </w:t>
      </w:r>
      <w:r>
        <w:t>традиции</w:t>
      </w:r>
      <w:r>
        <w:rPr>
          <w:spacing w:val="37"/>
        </w:rPr>
        <w:t xml:space="preserve"> </w:t>
      </w:r>
      <w:r>
        <w:t>и</w:t>
      </w:r>
      <w:r>
        <w:rPr>
          <w:spacing w:val="37"/>
        </w:rPr>
        <w:t xml:space="preserve"> </w:t>
      </w:r>
      <w:r>
        <w:t>творчество</w:t>
      </w:r>
      <w:r>
        <w:rPr>
          <w:spacing w:val="39"/>
        </w:rPr>
        <w:t xml:space="preserve"> </w:t>
      </w:r>
      <w:r>
        <w:t>своего</w:t>
      </w:r>
      <w:r>
        <w:rPr>
          <w:spacing w:val="38"/>
        </w:rPr>
        <w:t xml:space="preserve"> </w:t>
      </w:r>
      <w:r>
        <w:t>и</w:t>
      </w:r>
      <w:r>
        <w:rPr>
          <w:spacing w:val="39"/>
        </w:rPr>
        <w:t xml:space="preserve"> </w:t>
      </w:r>
      <w:r>
        <w:t>других народов, ощущать эмоциональное воздействие искусства;</w:t>
      </w:r>
    </w:p>
    <w:p w:rsidR="004D001B" w:rsidRDefault="00FF118F">
      <w:pPr>
        <w:pStyle w:val="a3"/>
        <w:spacing w:before="1"/>
        <w:jc w:val="left"/>
      </w:pPr>
      <w:r>
        <w:t>убеждённость</w:t>
      </w:r>
      <w:r>
        <w:rPr>
          <w:spacing w:val="40"/>
        </w:rPr>
        <w:t xml:space="preserve"> </w:t>
      </w:r>
      <w:r>
        <w:t>в</w:t>
      </w:r>
      <w:r>
        <w:rPr>
          <w:spacing w:val="40"/>
        </w:rPr>
        <w:t xml:space="preserve"> </w:t>
      </w:r>
      <w:r>
        <w:t>значимости</w:t>
      </w:r>
      <w:r>
        <w:rPr>
          <w:spacing w:val="40"/>
        </w:rPr>
        <w:t xml:space="preserve"> </w:t>
      </w:r>
      <w:r>
        <w:t>для</w:t>
      </w:r>
      <w:r>
        <w:rPr>
          <w:spacing w:val="40"/>
        </w:rPr>
        <w:t xml:space="preserve"> </w:t>
      </w:r>
      <w:r>
        <w:t>личности</w:t>
      </w:r>
      <w:r>
        <w:rPr>
          <w:spacing w:val="40"/>
        </w:rPr>
        <w:t xml:space="preserve"> </w:t>
      </w:r>
      <w:r>
        <w:t>и</w:t>
      </w:r>
      <w:r>
        <w:rPr>
          <w:spacing w:val="40"/>
        </w:rPr>
        <w:t xml:space="preserve"> </w:t>
      </w:r>
      <w:r>
        <w:t>общества</w:t>
      </w:r>
      <w:r>
        <w:rPr>
          <w:spacing w:val="40"/>
        </w:rPr>
        <w:t xml:space="preserve"> </w:t>
      </w:r>
      <w:r>
        <w:t>отечественного</w:t>
      </w:r>
      <w:r>
        <w:rPr>
          <w:spacing w:val="40"/>
        </w:rPr>
        <w:t xml:space="preserve"> </w:t>
      </w:r>
      <w:r>
        <w:t>и</w:t>
      </w:r>
      <w:r>
        <w:rPr>
          <w:spacing w:val="40"/>
        </w:rPr>
        <w:t xml:space="preserve"> </w:t>
      </w:r>
      <w:r>
        <w:t>мирового</w:t>
      </w:r>
      <w:r>
        <w:rPr>
          <w:spacing w:val="40"/>
        </w:rPr>
        <w:t xml:space="preserve"> </w:t>
      </w:r>
      <w:r>
        <w:t>искусства, этнических культурных традиций и народного, в том числе словесного, творчества;</w:t>
      </w:r>
    </w:p>
    <w:p w:rsidR="004D001B" w:rsidRDefault="00FF118F">
      <w:pPr>
        <w:pStyle w:val="a3"/>
        <w:ind w:right="576"/>
        <w:jc w:val="left"/>
      </w:pPr>
      <w:r>
        <w:t>готовность</w:t>
      </w:r>
      <w:r>
        <w:rPr>
          <w:spacing w:val="-15"/>
        </w:rPr>
        <w:t xml:space="preserve"> </w:t>
      </w:r>
      <w:r>
        <w:t>к</w:t>
      </w:r>
      <w:r>
        <w:rPr>
          <w:spacing w:val="-15"/>
        </w:rPr>
        <w:t xml:space="preserve"> </w:t>
      </w:r>
      <w:r>
        <w:t>самовыражению</w:t>
      </w:r>
      <w:r>
        <w:rPr>
          <w:spacing w:val="-15"/>
        </w:rPr>
        <w:t xml:space="preserve"> </w:t>
      </w:r>
      <w:r>
        <w:t>в</w:t>
      </w:r>
      <w:r>
        <w:rPr>
          <w:spacing w:val="-15"/>
        </w:rPr>
        <w:t xml:space="preserve"> </w:t>
      </w:r>
      <w:r>
        <w:t>разных</w:t>
      </w:r>
      <w:r>
        <w:rPr>
          <w:spacing w:val="-15"/>
        </w:rPr>
        <w:t xml:space="preserve"> </w:t>
      </w:r>
      <w:r>
        <w:t>видах</w:t>
      </w:r>
      <w:r>
        <w:rPr>
          <w:spacing w:val="-15"/>
        </w:rPr>
        <w:t xml:space="preserve"> </w:t>
      </w:r>
      <w:r>
        <w:t>искусства,</w:t>
      </w:r>
      <w:r>
        <w:rPr>
          <w:spacing w:val="-15"/>
        </w:rPr>
        <w:t xml:space="preserve"> </w:t>
      </w:r>
      <w:r>
        <w:t>стремление</w:t>
      </w:r>
      <w:r>
        <w:rPr>
          <w:spacing w:val="-16"/>
        </w:rPr>
        <w:t xml:space="preserve"> </w:t>
      </w:r>
      <w:r>
        <w:t>проявлять</w:t>
      </w:r>
      <w:r>
        <w:rPr>
          <w:spacing w:val="-15"/>
        </w:rPr>
        <w:t xml:space="preserve"> </w:t>
      </w:r>
      <w:r>
        <w:t>качества</w:t>
      </w:r>
      <w:r>
        <w:rPr>
          <w:spacing w:val="-16"/>
        </w:rPr>
        <w:t xml:space="preserve"> </w:t>
      </w:r>
      <w:r>
        <w:t>творческой личности, в том числе при выполнении творческих работ по русскому языку</w:t>
      </w:r>
      <w:r>
        <w:t>;</w:t>
      </w:r>
    </w:p>
    <w:p w:rsidR="004D001B" w:rsidRDefault="00FF118F">
      <w:pPr>
        <w:pStyle w:val="a4"/>
        <w:numPr>
          <w:ilvl w:val="0"/>
          <w:numId w:val="78"/>
        </w:numPr>
        <w:tabs>
          <w:tab w:val="left" w:pos="1260"/>
          <w:tab w:val="left" w:pos="4140"/>
          <w:tab w:val="left" w:pos="6301"/>
          <w:tab w:val="left" w:pos="7741"/>
          <w:tab w:val="left" w:pos="9181"/>
        </w:tabs>
        <w:ind w:right="578"/>
        <w:rPr>
          <w:sz w:val="24"/>
        </w:rPr>
      </w:pPr>
      <w:r>
        <w:rPr>
          <w:sz w:val="24"/>
        </w:rPr>
        <w:t>физического</w:t>
      </w:r>
      <w:r>
        <w:rPr>
          <w:spacing w:val="40"/>
          <w:sz w:val="24"/>
        </w:rPr>
        <w:t xml:space="preserve"> </w:t>
      </w:r>
      <w:r>
        <w:rPr>
          <w:sz w:val="24"/>
        </w:rPr>
        <w:t>воспитания,</w:t>
      </w:r>
      <w:r>
        <w:rPr>
          <w:sz w:val="24"/>
        </w:rPr>
        <w:tab/>
      </w:r>
      <w:r>
        <w:rPr>
          <w:spacing w:val="-2"/>
          <w:sz w:val="24"/>
        </w:rPr>
        <w:t>формирования</w:t>
      </w:r>
      <w:r>
        <w:rPr>
          <w:sz w:val="24"/>
        </w:rPr>
        <w:tab/>
      </w:r>
      <w:r>
        <w:rPr>
          <w:spacing w:val="-2"/>
          <w:sz w:val="24"/>
        </w:rPr>
        <w:t>культуры</w:t>
      </w:r>
      <w:r>
        <w:rPr>
          <w:sz w:val="24"/>
        </w:rPr>
        <w:tab/>
      </w:r>
      <w:r>
        <w:rPr>
          <w:spacing w:val="-2"/>
          <w:sz w:val="24"/>
        </w:rPr>
        <w:t>здоровья</w:t>
      </w:r>
      <w:r>
        <w:rPr>
          <w:sz w:val="24"/>
        </w:rPr>
        <w:tab/>
      </w:r>
      <w:r>
        <w:rPr>
          <w:spacing w:val="-10"/>
          <w:sz w:val="24"/>
        </w:rPr>
        <w:t xml:space="preserve">и </w:t>
      </w:r>
      <w:r>
        <w:rPr>
          <w:sz w:val="24"/>
        </w:rPr>
        <w:t>эмоционального благополучия: сформированность здорового и безопасного образа жизни,</w:t>
      </w:r>
    </w:p>
    <w:p w:rsidR="004D001B" w:rsidRDefault="00FF118F">
      <w:pPr>
        <w:pStyle w:val="a3"/>
        <w:spacing w:line="274" w:lineRule="exact"/>
        <w:jc w:val="left"/>
      </w:pPr>
      <w:r>
        <w:t>ответственного</w:t>
      </w:r>
      <w:r>
        <w:rPr>
          <w:spacing w:val="-3"/>
        </w:rPr>
        <w:t xml:space="preserve"> </w:t>
      </w:r>
      <w:r>
        <w:t>отношения</w:t>
      </w:r>
      <w:r>
        <w:rPr>
          <w:spacing w:val="-2"/>
        </w:rPr>
        <w:t xml:space="preserve"> </w:t>
      </w:r>
      <w:r>
        <w:t>к</w:t>
      </w:r>
      <w:r>
        <w:rPr>
          <w:spacing w:val="-2"/>
        </w:rPr>
        <w:t xml:space="preserve"> </w:t>
      </w:r>
      <w:r>
        <w:t>своему</w:t>
      </w:r>
      <w:r>
        <w:rPr>
          <w:spacing w:val="-6"/>
        </w:rPr>
        <w:t xml:space="preserve"> </w:t>
      </w:r>
      <w:r>
        <w:rPr>
          <w:spacing w:val="-2"/>
        </w:rPr>
        <w:t>здоровью;</w:t>
      </w:r>
    </w:p>
    <w:p w:rsidR="004D001B" w:rsidRDefault="00FF118F">
      <w:pPr>
        <w:pStyle w:val="a3"/>
        <w:tabs>
          <w:tab w:val="left" w:pos="2139"/>
          <w:tab w:val="left" w:pos="2578"/>
          <w:tab w:val="left" w:pos="4130"/>
          <w:tab w:val="left" w:pos="6553"/>
          <w:tab w:val="left" w:pos="7780"/>
        </w:tabs>
        <w:ind w:right="576"/>
        <w:jc w:val="left"/>
      </w:pPr>
      <w:r>
        <w:rPr>
          <w:spacing w:val="-2"/>
        </w:rPr>
        <w:t>потребность</w:t>
      </w:r>
      <w:r>
        <w:tab/>
      </w:r>
      <w:r>
        <w:rPr>
          <w:spacing w:val="-10"/>
        </w:rPr>
        <w:t>в</w:t>
      </w:r>
      <w:r>
        <w:tab/>
      </w:r>
      <w:r>
        <w:rPr>
          <w:spacing w:val="-2"/>
        </w:rPr>
        <w:t>физическом</w:t>
      </w:r>
      <w:r>
        <w:tab/>
      </w:r>
      <w:r>
        <w:rPr>
          <w:spacing w:val="-2"/>
        </w:rPr>
        <w:t>совершенствовании,</w:t>
      </w:r>
      <w:r>
        <w:tab/>
      </w:r>
      <w:r>
        <w:rPr>
          <w:spacing w:val="-2"/>
        </w:rPr>
        <w:t>занятиях</w:t>
      </w:r>
      <w:r>
        <w:tab/>
      </w:r>
      <w:r>
        <w:rPr>
          <w:spacing w:val="-2"/>
        </w:rPr>
        <w:t>спортивно-оздоровительной деятельностью;</w:t>
      </w:r>
    </w:p>
    <w:p w:rsidR="004D001B" w:rsidRDefault="00FF118F">
      <w:pPr>
        <w:pStyle w:val="a3"/>
        <w:jc w:val="left"/>
      </w:pPr>
      <w:r>
        <w:t>активное</w:t>
      </w:r>
      <w:r>
        <w:rPr>
          <w:spacing w:val="80"/>
          <w:w w:val="150"/>
        </w:rPr>
        <w:t xml:space="preserve"> </w:t>
      </w:r>
      <w:r>
        <w:t>неприятие</w:t>
      </w:r>
      <w:r>
        <w:rPr>
          <w:spacing w:val="80"/>
          <w:w w:val="150"/>
        </w:rPr>
        <w:t xml:space="preserve"> </w:t>
      </w:r>
      <w:r>
        <w:t>вредных</w:t>
      </w:r>
      <w:r>
        <w:rPr>
          <w:spacing w:val="80"/>
          <w:w w:val="150"/>
        </w:rPr>
        <w:t xml:space="preserve"> </w:t>
      </w:r>
      <w:r>
        <w:t>привычек</w:t>
      </w:r>
      <w:r>
        <w:rPr>
          <w:spacing w:val="80"/>
          <w:w w:val="150"/>
        </w:rPr>
        <w:t xml:space="preserve"> </w:t>
      </w:r>
      <w:r>
        <w:t>и</w:t>
      </w:r>
      <w:r>
        <w:rPr>
          <w:spacing w:val="80"/>
          <w:w w:val="150"/>
        </w:rPr>
        <w:t xml:space="preserve"> </w:t>
      </w:r>
      <w:r>
        <w:t>иных</w:t>
      </w:r>
      <w:r>
        <w:rPr>
          <w:spacing w:val="80"/>
          <w:w w:val="150"/>
        </w:rPr>
        <w:t xml:space="preserve"> </w:t>
      </w:r>
      <w:r>
        <w:t>форм</w:t>
      </w:r>
      <w:r>
        <w:rPr>
          <w:spacing w:val="80"/>
          <w:w w:val="150"/>
        </w:rPr>
        <w:t xml:space="preserve"> </w:t>
      </w:r>
      <w:r>
        <w:t>причинения</w:t>
      </w:r>
      <w:r>
        <w:rPr>
          <w:spacing w:val="80"/>
          <w:w w:val="150"/>
        </w:rPr>
        <w:t xml:space="preserve"> </w:t>
      </w:r>
      <w:r>
        <w:t>вреда</w:t>
      </w:r>
      <w:r>
        <w:rPr>
          <w:spacing w:val="80"/>
          <w:w w:val="150"/>
        </w:rPr>
        <w:t xml:space="preserve"> </w:t>
      </w:r>
      <w:r>
        <w:t>физическому</w:t>
      </w:r>
      <w:r>
        <w:rPr>
          <w:spacing w:val="80"/>
          <w:w w:val="150"/>
        </w:rPr>
        <w:t xml:space="preserve"> </w:t>
      </w:r>
      <w:r>
        <w:t>и психическому здоровью;</w:t>
      </w:r>
    </w:p>
    <w:p w:rsidR="004D001B" w:rsidRDefault="00FF118F">
      <w:pPr>
        <w:pStyle w:val="a4"/>
        <w:numPr>
          <w:ilvl w:val="0"/>
          <w:numId w:val="78"/>
        </w:numPr>
        <w:tabs>
          <w:tab w:val="left" w:pos="1260"/>
        </w:tabs>
        <w:spacing w:before="1"/>
        <w:ind w:hanging="720"/>
        <w:rPr>
          <w:sz w:val="24"/>
        </w:rPr>
      </w:pPr>
      <w:r>
        <w:rPr>
          <w:sz w:val="24"/>
        </w:rPr>
        <w:t>трудового</w:t>
      </w:r>
      <w:r>
        <w:rPr>
          <w:spacing w:val="-3"/>
          <w:sz w:val="24"/>
        </w:rPr>
        <w:t xml:space="preserve"> </w:t>
      </w:r>
      <w:r>
        <w:rPr>
          <w:spacing w:val="-2"/>
          <w:sz w:val="24"/>
        </w:rPr>
        <w:t>воспитания:</w:t>
      </w:r>
    </w:p>
    <w:p w:rsidR="004D001B" w:rsidRDefault="00FF118F">
      <w:pPr>
        <w:pStyle w:val="a3"/>
      </w:pPr>
      <w:r>
        <w:t>готовность</w:t>
      </w:r>
      <w:r>
        <w:rPr>
          <w:spacing w:val="-4"/>
        </w:rPr>
        <w:t xml:space="preserve"> </w:t>
      </w:r>
      <w:r>
        <w:t>к</w:t>
      </w:r>
      <w:r>
        <w:rPr>
          <w:spacing w:val="-5"/>
        </w:rPr>
        <w:t xml:space="preserve"> </w:t>
      </w:r>
      <w:r>
        <w:t>труду,</w:t>
      </w:r>
      <w:r>
        <w:rPr>
          <w:spacing w:val="-3"/>
        </w:rPr>
        <w:t xml:space="preserve"> </w:t>
      </w:r>
      <w:r>
        <w:t>осознание</w:t>
      </w:r>
      <w:r>
        <w:rPr>
          <w:spacing w:val="-4"/>
        </w:rPr>
        <w:t xml:space="preserve"> </w:t>
      </w:r>
      <w:r>
        <w:t>ценности</w:t>
      </w:r>
      <w:r>
        <w:rPr>
          <w:spacing w:val="-3"/>
        </w:rPr>
        <w:t xml:space="preserve"> </w:t>
      </w:r>
      <w:r>
        <w:t>мастерства,</w:t>
      </w:r>
      <w:r>
        <w:rPr>
          <w:spacing w:val="-2"/>
        </w:rPr>
        <w:t xml:space="preserve"> трудолюбие;</w:t>
      </w:r>
    </w:p>
    <w:p w:rsidR="004D001B" w:rsidRDefault="00FF118F">
      <w:pPr>
        <w:pStyle w:val="a3"/>
        <w:ind w:right="584"/>
      </w:pPr>
      <w: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4D001B" w:rsidRDefault="00FF118F">
      <w:pPr>
        <w:pStyle w:val="a3"/>
        <w:ind w:right="582"/>
      </w:pPr>
      <w:r>
        <w:t>интерес к различным сферам профессиональ</w:t>
      </w:r>
      <w:r>
        <w:t>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4D001B" w:rsidRDefault="00FF118F">
      <w:pPr>
        <w:pStyle w:val="a3"/>
      </w:pPr>
      <w:r>
        <w:t>готовность</w:t>
      </w:r>
      <w:r>
        <w:rPr>
          <w:spacing w:val="-5"/>
        </w:rPr>
        <w:t xml:space="preserve"> </w:t>
      </w:r>
      <w:r>
        <w:t>и</w:t>
      </w:r>
      <w:r>
        <w:rPr>
          <w:spacing w:val="-3"/>
        </w:rPr>
        <w:t xml:space="preserve"> </w:t>
      </w:r>
      <w:r>
        <w:t>способность</w:t>
      </w:r>
      <w:r>
        <w:rPr>
          <w:spacing w:val="-2"/>
        </w:rPr>
        <w:t xml:space="preserve"> </w:t>
      </w:r>
      <w:r>
        <w:t>к</w:t>
      </w:r>
      <w:r>
        <w:rPr>
          <w:spacing w:val="-3"/>
        </w:rPr>
        <w:t xml:space="preserve"> </w:t>
      </w:r>
      <w:r>
        <w:t>образованию</w:t>
      </w:r>
      <w:r>
        <w:rPr>
          <w:spacing w:val="-3"/>
        </w:rPr>
        <w:t xml:space="preserve"> </w:t>
      </w:r>
      <w:r>
        <w:t>и</w:t>
      </w:r>
      <w:r>
        <w:rPr>
          <w:spacing w:val="-3"/>
        </w:rPr>
        <w:t xml:space="preserve"> </w:t>
      </w:r>
      <w:r>
        <w:t>самообразованию</w:t>
      </w:r>
      <w:r>
        <w:rPr>
          <w:spacing w:val="-3"/>
        </w:rPr>
        <w:t xml:space="preserve"> </w:t>
      </w:r>
      <w:r>
        <w:t>на</w:t>
      </w:r>
      <w:r>
        <w:rPr>
          <w:spacing w:val="-3"/>
        </w:rPr>
        <w:t xml:space="preserve"> </w:t>
      </w:r>
      <w:r>
        <w:t>протяжении</w:t>
      </w:r>
      <w:r>
        <w:rPr>
          <w:spacing w:val="-3"/>
        </w:rPr>
        <w:t xml:space="preserve"> </w:t>
      </w:r>
      <w:r>
        <w:t>всей</w:t>
      </w:r>
      <w:r>
        <w:rPr>
          <w:spacing w:val="-3"/>
        </w:rPr>
        <w:t xml:space="preserve"> </w:t>
      </w:r>
      <w:r>
        <w:rPr>
          <w:spacing w:val="-2"/>
        </w:rPr>
        <w:t>жиз</w:t>
      </w:r>
      <w:r>
        <w:rPr>
          <w:spacing w:val="-2"/>
        </w:rPr>
        <w:t>ни;</w:t>
      </w:r>
    </w:p>
    <w:p w:rsidR="004D001B" w:rsidRDefault="00FF118F">
      <w:pPr>
        <w:pStyle w:val="a4"/>
        <w:numPr>
          <w:ilvl w:val="0"/>
          <w:numId w:val="78"/>
        </w:numPr>
        <w:tabs>
          <w:tab w:val="left" w:pos="1259"/>
        </w:tabs>
        <w:ind w:left="1259" w:hanging="719"/>
        <w:jc w:val="both"/>
        <w:rPr>
          <w:sz w:val="24"/>
        </w:rPr>
      </w:pPr>
      <w:r>
        <w:rPr>
          <w:sz w:val="24"/>
        </w:rPr>
        <w:t>экологического</w:t>
      </w:r>
      <w:r>
        <w:rPr>
          <w:spacing w:val="-5"/>
          <w:sz w:val="24"/>
        </w:rPr>
        <w:t xml:space="preserve"> </w:t>
      </w:r>
      <w:r>
        <w:rPr>
          <w:spacing w:val="-2"/>
          <w:sz w:val="24"/>
        </w:rPr>
        <w:t>воспитания:</w:t>
      </w:r>
    </w:p>
    <w:p w:rsidR="004D001B" w:rsidRDefault="00FF118F">
      <w:pPr>
        <w:pStyle w:val="a3"/>
        <w:ind w:right="576"/>
      </w:pPr>
      <w:r>
        <w:t>сформированность экологической культуры, понимание влияния социально- экономических процессов на состояние природной и социальной среды, осознание глобального характера экологических проблем;</w:t>
      </w:r>
    </w:p>
    <w:p w:rsidR="004D001B" w:rsidRDefault="00FF118F">
      <w:pPr>
        <w:pStyle w:val="a3"/>
        <w:ind w:right="582"/>
      </w:pPr>
      <w:r>
        <w:t>планирование</w:t>
      </w:r>
      <w:r>
        <w:rPr>
          <w:spacing w:val="-14"/>
        </w:rPr>
        <w:t xml:space="preserve"> </w:t>
      </w:r>
      <w:r>
        <w:t>и</w:t>
      </w:r>
      <w:r>
        <w:rPr>
          <w:spacing w:val="-10"/>
        </w:rPr>
        <w:t xml:space="preserve"> </w:t>
      </w:r>
      <w:r>
        <w:t>осуществление</w:t>
      </w:r>
      <w:r>
        <w:rPr>
          <w:spacing w:val="-12"/>
        </w:rPr>
        <w:t xml:space="preserve"> </w:t>
      </w:r>
      <w:r>
        <w:t>дейс</w:t>
      </w:r>
      <w:r>
        <w:t>твий</w:t>
      </w:r>
      <w:r>
        <w:rPr>
          <w:spacing w:val="-10"/>
        </w:rPr>
        <w:t xml:space="preserve"> </w:t>
      </w:r>
      <w:r>
        <w:t>в</w:t>
      </w:r>
      <w:r>
        <w:rPr>
          <w:spacing w:val="-11"/>
        </w:rPr>
        <w:t xml:space="preserve"> </w:t>
      </w:r>
      <w:r>
        <w:t>окружающей</w:t>
      </w:r>
      <w:r>
        <w:rPr>
          <w:spacing w:val="-10"/>
        </w:rPr>
        <w:t xml:space="preserve"> </w:t>
      </w:r>
      <w:r>
        <w:t>среде</w:t>
      </w:r>
      <w:r>
        <w:rPr>
          <w:spacing w:val="-11"/>
        </w:rPr>
        <w:t xml:space="preserve"> </w:t>
      </w:r>
      <w:r>
        <w:t>на</w:t>
      </w:r>
      <w:r>
        <w:rPr>
          <w:spacing w:val="-12"/>
        </w:rPr>
        <w:t xml:space="preserve"> </w:t>
      </w:r>
      <w:r>
        <w:t>основе</w:t>
      </w:r>
      <w:r>
        <w:rPr>
          <w:spacing w:val="-12"/>
        </w:rPr>
        <w:t xml:space="preserve"> </w:t>
      </w:r>
      <w:r>
        <w:t>знания</w:t>
      </w:r>
      <w:r>
        <w:rPr>
          <w:spacing w:val="-13"/>
        </w:rPr>
        <w:t xml:space="preserve"> </w:t>
      </w:r>
      <w:r>
        <w:t>целей</w:t>
      </w:r>
      <w:r>
        <w:rPr>
          <w:spacing w:val="-7"/>
        </w:rPr>
        <w:t xml:space="preserve"> </w:t>
      </w:r>
      <w:r>
        <w:t>устойчивого развития человечества;</w:t>
      </w:r>
    </w:p>
    <w:p w:rsidR="004D001B" w:rsidRDefault="00FF118F">
      <w:pPr>
        <w:pStyle w:val="a3"/>
      </w:pPr>
      <w:r>
        <w:t>активное</w:t>
      </w:r>
      <w:r>
        <w:rPr>
          <w:spacing w:val="70"/>
        </w:rPr>
        <w:t xml:space="preserve"> </w:t>
      </w:r>
      <w:r>
        <w:t>неприятие</w:t>
      </w:r>
      <w:r>
        <w:rPr>
          <w:spacing w:val="71"/>
        </w:rPr>
        <w:t xml:space="preserve"> </w:t>
      </w:r>
      <w:r>
        <w:t>действий,</w:t>
      </w:r>
      <w:r>
        <w:rPr>
          <w:spacing w:val="72"/>
        </w:rPr>
        <w:t xml:space="preserve"> </w:t>
      </w:r>
      <w:r>
        <w:t>приносящих</w:t>
      </w:r>
      <w:r>
        <w:rPr>
          <w:spacing w:val="72"/>
        </w:rPr>
        <w:t xml:space="preserve"> </w:t>
      </w:r>
      <w:r>
        <w:t>вред</w:t>
      </w:r>
      <w:r>
        <w:rPr>
          <w:spacing w:val="72"/>
        </w:rPr>
        <w:t xml:space="preserve"> </w:t>
      </w:r>
      <w:r>
        <w:t>окружающей</w:t>
      </w:r>
      <w:r>
        <w:rPr>
          <w:spacing w:val="73"/>
        </w:rPr>
        <w:t xml:space="preserve"> </w:t>
      </w:r>
      <w:r>
        <w:t>среде;</w:t>
      </w:r>
      <w:r>
        <w:rPr>
          <w:spacing w:val="75"/>
        </w:rPr>
        <w:t xml:space="preserve"> </w:t>
      </w:r>
      <w:r>
        <w:t>умение</w:t>
      </w:r>
      <w:r>
        <w:rPr>
          <w:spacing w:val="71"/>
        </w:rPr>
        <w:t xml:space="preserve"> </w:t>
      </w:r>
      <w:r>
        <w:rPr>
          <w:spacing w:val="-2"/>
        </w:rPr>
        <w:t>прогнозировать</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ind w:right="918"/>
      </w:pPr>
      <w:r>
        <w:lastRenderedPageBreak/>
        <w:t>неблагоприятные</w:t>
      </w:r>
      <w:r>
        <w:rPr>
          <w:spacing w:val="-6"/>
        </w:rPr>
        <w:t xml:space="preserve"> </w:t>
      </w:r>
      <w:r>
        <w:t>экологические</w:t>
      </w:r>
      <w:r>
        <w:rPr>
          <w:spacing w:val="-5"/>
        </w:rPr>
        <w:t xml:space="preserve"> </w:t>
      </w:r>
      <w:r>
        <w:t>последствия</w:t>
      </w:r>
      <w:r>
        <w:rPr>
          <w:spacing w:val="-4"/>
        </w:rPr>
        <w:t xml:space="preserve"> </w:t>
      </w:r>
      <w:r>
        <w:t>предпринимаемых</w:t>
      </w:r>
      <w:r>
        <w:rPr>
          <w:spacing w:val="-3"/>
        </w:rPr>
        <w:t xml:space="preserve"> </w:t>
      </w:r>
      <w:r>
        <w:t>действий</w:t>
      </w:r>
      <w:r>
        <w:rPr>
          <w:spacing w:val="-4"/>
        </w:rPr>
        <w:t xml:space="preserve"> </w:t>
      </w:r>
      <w:r>
        <w:t>и</w:t>
      </w:r>
      <w:r>
        <w:rPr>
          <w:spacing w:val="-6"/>
        </w:rPr>
        <w:t xml:space="preserve"> </w:t>
      </w:r>
      <w:r>
        <w:t>предотвращать</w:t>
      </w:r>
      <w:r>
        <w:rPr>
          <w:spacing w:val="-3"/>
        </w:rPr>
        <w:t xml:space="preserve"> </w:t>
      </w:r>
      <w:r>
        <w:t>их; расширение опыта деятельности экологической направленности;</w:t>
      </w:r>
    </w:p>
    <w:p w:rsidR="004D001B" w:rsidRDefault="00FF118F">
      <w:pPr>
        <w:pStyle w:val="a4"/>
        <w:numPr>
          <w:ilvl w:val="0"/>
          <w:numId w:val="78"/>
        </w:numPr>
        <w:tabs>
          <w:tab w:val="left" w:pos="1259"/>
        </w:tabs>
        <w:ind w:left="1259" w:hanging="719"/>
        <w:jc w:val="both"/>
        <w:rPr>
          <w:sz w:val="24"/>
        </w:rPr>
      </w:pPr>
      <w:r>
        <w:rPr>
          <w:sz w:val="24"/>
        </w:rPr>
        <w:t>ценности</w:t>
      </w:r>
      <w:r>
        <w:rPr>
          <w:spacing w:val="-5"/>
          <w:sz w:val="24"/>
        </w:rPr>
        <w:t xml:space="preserve"> </w:t>
      </w:r>
      <w:r>
        <w:rPr>
          <w:sz w:val="24"/>
        </w:rPr>
        <w:t>научного</w:t>
      </w:r>
      <w:r>
        <w:rPr>
          <w:spacing w:val="-4"/>
          <w:sz w:val="24"/>
        </w:rPr>
        <w:t xml:space="preserve"> </w:t>
      </w:r>
      <w:r>
        <w:rPr>
          <w:spacing w:val="-2"/>
          <w:sz w:val="24"/>
        </w:rPr>
        <w:t>познания:</w:t>
      </w:r>
    </w:p>
    <w:p w:rsidR="004D001B" w:rsidRDefault="00FF118F">
      <w:pPr>
        <w:pStyle w:val="a3"/>
        <w:ind w:right="577"/>
      </w:pPr>
      <w: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w:t>
      </w:r>
      <w:r>
        <w:t>ующего осознанию своего места в поликультурном мире;</w:t>
      </w:r>
    </w:p>
    <w:p w:rsidR="004D001B" w:rsidRDefault="00FF118F">
      <w:pPr>
        <w:pStyle w:val="a3"/>
        <w:ind w:right="581"/>
      </w:pPr>
      <w:r>
        <w:t>совершенствование языковой и читательской культуры как средства взаимодействия между людьми и познания мира;</w:t>
      </w:r>
    </w:p>
    <w:p w:rsidR="004D001B" w:rsidRDefault="00FF118F">
      <w:pPr>
        <w:pStyle w:val="a3"/>
        <w:ind w:right="580"/>
      </w:pPr>
      <w:r>
        <w:t>осознание</w:t>
      </w:r>
      <w:r>
        <w:rPr>
          <w:spacing w:val="-13"/>
        </w:rPr>
        <w:t xml:space="preserve"> </w:t>
      </w:r>
      <w:r>
        <w:t>ценности</w:t>
      </w:r>
      <w:r>
        <w:rPr>
          <w:spacing w:val="-10"/>
        </w:rPr>
        <w:t xml:space="preserve"> </w:t>
      </w:r>
      <w:r>
        <w:t>научной</w:t>
      </w:r>
      <w:r>
        <w:rPr>
          <w:spacing w:val="-11"/>
        </w:rPr>
        <w:t xml:space="preserve"> </w:t>
      </w:r>
      <w:r>
        <w:t>деятельности,</w:t>
      </w:r>
      <w:r>
        <w:rPr>
          <w:spacing w:val="-12"/>
        </w:rPr>
        <w:t xml:space="preserve"> </w:t>
      </w:r>
      <w:r>
        <w:t>готовность</w:t>
      </w:r>
      <w:r>
        <w:rPr>
          <w:spacing w:val="-10"/>
        </w:rPr>
        <w:t xml:space="preserve"> </w:t>
      </w:r>
      <w:r>
        <w:t>осуществлять</w:t>
      </w:r>
      <w:r>
        <w:rPr>
          <w:spacing w:val="-9"/>
        </w:rPr>
        <w:t xml:space="preserve"> </w:t>
      </w:r>
      <w:r>
        <w:t>учебно-</w:t>
      </w:r>
      <w:r>
        <w:rPr>
          <w:spacing w:val="-12"/>
        </w:rPr>
        <w:t xml:space="preserve"> </w:t>
      </w:r>
      <w:r>
        <w:t>исследовательскую</w:t>
      </w:r>
      <w:r>
        <w:rPr>
          <w:spacing w:val="-9"/>
        </w:rPr>
        <w:t xml:space="preserve"> </w:t>
      </w:r>
      <w:r>
        <w:t>и проектную деятельность, в том числе по русскому языку, индивидуально и в группе.</w:t>
      </w:r>
    </w:p>
    <w:p w:rsidR="004D001B" w:rsidRDefault="00FF118F">
      <w:pPr>
        <w:pStyle w:val="a4"/>
        <w:numPr>
          <w:ilvl w:val="2"/>
          <w:numId w:val="79"/>
        </w:numPr>
        <w:tabs>
          <w:tab w:val="left" w:pos="1259"/>
        </w:tabs>
        <w:ind w:left="540" w:right="574" w:firstLine="0"/>
        <w:jc w:val="both"/>
        <w:rPr>
          <w:sz w:val="24"/>
        </w:rPr>
      </w:pPr>
      <w:r>
        <w:rPr>
          <w:sz w:val="24"/>
        </w:rPr>
        <w:t xml:space="preserve">В процессе достижения личностных результатов освоения обучающимися программы по русскому языку у обучающихся совершенствуется эмоциональный интеллект, предполагающий </w:t>
      </w:r>
      <w:r>
        <w:rPr>
          <w:spacing w:val="-2"/>
          <w:sz w:val="24"/>
        </w:rPr>
        <w:t>сформированность:</w:t>
      </w:r>
    </w:p>
    <w:p w:rsidR="004D001B" w:rsidRDefault="00FF118F">
      <w:pPr>
        <w:pStyle w:val="a3"/>
        <w:ind w:right="581"/>
      </w:pPr>
      <w:r>
        <w:t>самосознания, включающего способность понимать своё эмоциональное состояние, использовать языковые средства для выражения своего состояния, видеть направление развития собственной эмоциональной сферы, быть уверенным в себе;</w:t>
      </w:r>
    </w:p>
    <w:p w:rsidR="004D001B" w:rsidRDefault="00FF118F">
      <w:pPr>
        <w:pStyle w:val="a3"/>
        <w:spacing w:before="1"/>
        <w:ind w:right="581"/>
      </w:pPr>
      <w:r>
        <w:t>саморегулирова</w:t>
      </w:r>
      <w:r>
        <w:t>ния, включающего самоконтроль, умение принимать ответственность за своё поведение,</w:t>
      </w:r>
      <w:r>
        <w:rPr>
          <w:spacing w:val="-4"/>
        </w:rPr>
        <w:t xml:space="preserve"> </w:t>
      </w:r>
      <w:r>
        <w:t>способность</w:t>
      </w:r>
      <w:r>
        <w:rPr>
          <w:spacing w:val="-5"/>
        </w:rPr>
        <w:t xml:space="preserve"> </w:t>
      </w:r>
      <w:r>
        <w:t>проявлять</w:t>
      </w:r>
      <w:r>
        <w:rPr>
          <w:spacing w:val="-5"/>
        </w:rPr>
        <w:t xml:space="preserve"> </w:t>
      </w:r>
      <w:r>
        <w:t>гибкость</w:t>
      </w:r>
      <w:r>
        <w:rPr>
          <w:spacing w:val="-5"/>
        </w:rPr>
        <w:t xml:space="preserve"> </w:t>
      </w:r>
      <w:r>
        <w:t>и</w:t>
      </w:r>
      <w:r>
        <w:rPr>
          <w:spacing w:val="-4"/>
        </w:rPr>
        <w:t xml:space="preserve"> </w:t>
      </w:r>
      <w:r>
        <w:t>адаптироваться</w:t>
      </w:r>
      <w:r>
        <w:rPr>
          <w:spacing w:val="-4"/>
        </w:rPr>
        <w:t xml:space="preserve"> </w:t>
      </w:r>
      <w:r>
        <w:t>к</w:t>
      </w:r>
      <w:r>
        <w:rPr>
          <w:spacing w:val="-6"/>
        </w:rPr>
        <w:t xml:space="preserve"> </w:t>
      </w:r>
      <w:r>
        <w:t>эмоциональным</w:t>
      </w:r>
      <w:r>
        <w:rPr>
          <w:spacing w:val="-6"/>
        </w:rPr>
        <w:t xml:space="preserve"> </w:t>
      </w:r>
      <w:r>
        <w:t>изменениям,</w:t>
      </w:r>
      <w:r>
        <w:rPr>
          <w:spacing w:val="-7"/>
        </w:rPr>
        <w:t xml:space="preserve"> </w:t>
      </w:r>
      <w:r>
        <w:t>быть открытым новому;</w:t>
      </w:r>
    </w:p>
    <w:p w:rsidR="004D001B" w:rsidRDefault="00FF118F">
      <w:pPr>
        <w:pStyle w:val="a3"/>
        <w:ind w:right="576"/>
      </w:pPr>
      <w:r>
        <w:t>внутренней мотивации, включающей стремление к достижению цели и успеху, опт</w:t>
      </w:r>
      <w:r>
        <w:t>имизм, инициативность, умение действовать, исходя из своих возможностей;</w:t>
      </w:r>
    </w:p>
    <w:p w:rsidR="004D001B" w:rsidRDefault="00FF118F">
      <w:pPr>
        <w:pStyle w:val="a3"/>
        <w:ind w:right="583"/>
      </w:pPr>
      <w: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4D001B" w:rsidRDefault="00FF118F">
      <w:pPr>
        <w:pStyle w:val="a3"/>
        <w:ind w:right="579"/>
      </w:pPr>
      <w:r>
        <w:t>социальных навыков, включаю</w:t>
      </w:r>
      <w:r>
        <w:t>щих способность выстраивать отношения с другими людьми, заботиться</w:t>
      </w:r>
      <w:r>
        <w:rPr>
          <w:spacing w:val="-11"/>
        </w:rPr>
        <w:t xml:space="preserve"> </w:t>
      </w:r>
      <w:r>
        <w:t>о</w:t>
      </w:r>
      <w:r>
        <w:rPr>
          <w:spacing w:val="-11"/>
        </w:rPr>
        <w:t xml:space="preserve"> </w:t>
      </w:r>
      <w:r>
        <w:t>них,</w:t>
      </w:r>
      <w:r>
        <w:rPr>
          <w:spacing w:val="-11"/>
        </w:rPr>
        <w:t xml:space="preserve"> </w:t>
      </w:r>
      <w:r>
        <w:t>проявлять</w:t>
      </w:r>
      <w:r>
        <w:rPr>
          <w:spacing w:val="-10"/>
        </w:rPr>
        <w:t xml:space="preserve"> </w:t>
      </w:r>
      <w:r>
        <w:t>к</w:t>
      </w:r>
      <w:r>
        <w:rPr>
          <w:spacing w:val="-12"/>
        </w:rPr>
        <w:t xml:space="preserve"> </w:t>
      </w:r>
      <w:r>
        <w:t>ним</w:t>
      </w:r>
      <w:r>
        <w:rPr>
          <w:spacing w:val="-11"/>
        </w:rPr>
        <w:t xml:space="preserve"> </w:t>
      </w:r>
      <w:r>
        <w:t>интерес</w:t>
      </w:r>
      <w:r>
        <w:rPr>
          <w:spacing w:val="-12"/>
        </w:rPr>
        <w:t xml:space="preserve"> </w:t>
      </w:r>
      <w:r>
        <w:t>и</w:t>
      </w:r>
      <w:r>
        <w:rPr>
          <w:spacing w:val="-10"/>
        </w:rPr>
        <w:t xml:space="preserve"> </w:t>
      </w:r>
      <w:r>
        <w:t>разрешать</w:t>
      </w:r>
      <w:r>
        <w:rPr>
          <w:spacing w:val="-9"/>
        </w:rPr>
        <w:t xml:space="preserve"> </w:t>
      </w:r>
      <w:r>
        <w:t>конфликты</w:t>
      </w:r>
      <w:r>
        <w:rPr>
          <w:spacing w:val="-10"/>
        </w:rPr>
        <w:t xml:space="preserve"> </w:t>
      </w:r>
      <w:r>
        <w:t>с</w:t>
      </w:r>
      <w:r>
        <w:rPr>
          <w:spacing w:val="-9"/>
        </w:rPr>
        <w:t xml:space="preserve"> </w:t>
      </w:r>
      <w:r>
        <w:t>учётом</w:t>
      </w:r>
      <w:r>
        <w:rPr>
          <w:spacing w:val="-11"/>
        </w:rPr>
        <w:t xml:space="preserve"> </w:t>
      </w:r>
      <w:r>
        <w:t>собственного</w:t>
      </w:r>
      <w:r>
        <w:rPr>
          <w:spacing w:val="-11"/>
        </w:rPr>
        <w:t xml:space="preserve"> </w:t>
      </w:r>
      <w:r>
        <w:t>речевого и читательского опыта.</w:t>
      </w:r>
    </w:p>
    <w:p w:rsidR="004D001B" w:rsidRDefault="00FF118F">
      <w:pPr>
        <w:pStyle w:val="a4"/>
        <w:numPr>
          <w:ilvl w:val="2"/>
          <w:numId w:val="79"/>
        </w:numPr>
        <w:tabs>
          <w:tab w:val="left" w:pos="1259"/>
        </w:tabs>
        <w:ind w:left="540" w:right="570" w:firstLine="0"/>
        <w:jc w:val="both"/>
        <w:rPr>
          <w:sz w:val="24"/>
        </w:rPr>
      </w:pPr>
      <w:r>
        <w:rPr>
          <w:sz w:val="24"/>
        </w:rPr>
        <w:t>В результате изучения русского языка на уровне среднего общего образования у обуча</w:t>
      </w:r>
      <w:r>
        <w:rPr>
          <w:sz w:val="24"/>
        </w:rPr>
        <w:t>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4D001B" w:rsidRDefault="00FF118F">
      <w:pPr>
        <w:pStyle w:val="a4"/>
        <w:numPr>
          <w:ilvl w:val="3"/>
          <w:numId w:val="79"/>
        </w:numPr>
        <w:tabs>
          <w:tab w:val="left" w:pos="1980"/>
        </w:tabs>
        <w:spacing w:before="1"/>
        <w:ind w:left="540" w:right="575" w:firstLine="0"/>
        <w:jc w:val="both"/>
        <w:rPr>
          <w:sz w:val="24"/>
        </w:rPr>
      </w:pPr>
      <w:r>
        <w:rPr>
          <w:sz w:val="24"/>
        </w:rPr>
        <w:t>У обучающегося будут сформированы следующие</w:t>
      </w:r>
      <w:r>
        <w:rPr>
          <w:spacing w:val="-1"/>
          <w:sz w:val="24"/>
        </w:rPr>
        <w:t xml:space="preserve"> </w:t>
      </w:r>
      <w:r>
        <w:rPr>
          <w:sz w:val="24"/>
        </w:rPr>
        <w:t>базовые</w:t>
      </w:r>
      <w:r>
        <w:rPr>
          <w:spacing w:val="-1"/>
          <w:sz w:val="24"/>
        </w:rPr>
        <w:t xml:space="preserve"> </w:t>
      </w:r>
      <w:r>
        <w:rPr>
          <w:sz w:val="24"/>
        </w:rPr>
        <w:t>логические</w:t>
      </w:r>
      <w:r>
        <w:rPr>
          <w:spacing w:val="-1"/>
          <w:sz w:val="24"/>
        </w:rPr>
        <w:t xml:space="preserve"> </w:t>
      </w:r>
      <w:r>
        <w:rPr>
          <w:sz w:val="24"/>
        </w:rPr>
        <w:t>д</w:t>
      </w:r>
      <w:r>
        <w:rPr>
          <w:sz w:val="24"/>
        </w:rPr>
        <w:t>ействия как часть познавательных универсальных учебных действий:</w:t>
      </w:r>
    </w:p>
    <w:p w:rsidR="004D001B" w:rsidRDefault="00FF118F">
      <w:pPr>
        <w:pStyle w:val="a3"/>
        <w:tabs>
          <w:tab w:val="left" w:pos="1743"/>
          <w:tab w:val="left" w:pos="2748"/>
          <w:tab w:val="left" w:pos="3950"/>
          <w:tab w:val="left" w:pos="4988"/>
          <w:tab w:val="left" w:pos="5322"/>
          <w:tab w:val="left" w:pos="6634"/>
          <w:tab w:val="left" w:pos="7610"/>
          <w:tab w:val="left" w:pos="8916"/>
        </w:tabs>
        <w:ind w:right="576"/>
        <w:jc w:val="left"/>
      </w:pPr>
      <w:r>
        <w:t xml:space="preserve">самостоятельно формулировать и актуализировать проблему, рассматривать её всесторонне; устанавливать существенный признак или основание для сравнения, классификации и обобщения </w:t>
      </w:r>
      <w:r>
        <w:rPr>
          <w:spacing w:val="-2"/>
        </w:rPr>
        <w:t>языковых</w:t>
      </w:r>
      <w:r>
        <w:tab/>
      </w:r>
      <w:r>
        <w:rPr>
          <w:spacing w:val="-2"/>
        </w:rPr>
        <w:t>едини</w:t>
      </w:r>
      <w:r>
        <w:rPr>
          <w:spacing w:val="-2"/>
        </w:rPr>
        <w:t>ц,</w:t>
      </w:r>
      <w:r>
        <w:tab/>
      </w:r>
      <w:r>
        <w:rPr>
          <w:spacing w:val="-2"/>
        </w:rPr>
        <w:t>языковых</w:t>
      </w:r>
      <w:r>
        <w:tab/>
      </w:r>
      <w:r>
        <w:rPr>
          <w:spacing w:val="-2"/>
        </w:rPr>
        <w:t>явлений</w:t>
      </w:r>
      <w:r>
        <w:tab/>
      </w:r>
      <w:r>
        <w:rPr>
          <w:spacing w:val="-10"/>
        </w:rPr>
        <w:t>и</w:t>
      </w:r>
      <w:r>
        <w:tab/>
      </w:r>
      <w:r>
        <w:rPr>
          <w:spacing w:val="-2"/>
        </w:rPr>
        <w:t>процессов,</w:t>
      </w:r>
      <w:r>
        <w:tab/>
      </w:r>
      <w:r>
        <w:rPr>
          <w:spacing w:val="-2"/>
        </w:rPr>
        <w:t>текстов</w:t>
      </w:r>
      <w:r>
        <w:tab/>
      </w:r>
      <w:r>
        <w:rPr>
          <w:spacing w:val="-2"/>
        </w:rPr>
        <w:t>различных</w:t>
      </w:r>
      <w:r>
        <w:tab/>
      </w:r>
      <w:r>
        <w:rPr>
          <w:spacing w:val="-2"/>
        </w:rPr>
        <w:t xml:space="preserve">функциональных </w:t>
      </w:r>
      <w:r>
        <w:t>разновидностей языка, функционально-смысловых типов, жанров;</w:t>
      </w:r>
    </w:p>
    <w:p w:rsidR="004D001B" w:rsidRDefault="00FF118F">
      <w:pPr>
        <w:pStyle w:val="a3"/>
        <w:spacing w:line="274" w:lineRule="exact"/>
        <w:jc w:val="left"/>
      </w:pPr>
      <w:r>
        <w:t>определять</w:t>
      </w:r>
      <w:r>
        <w:rPr>
          <w:spacing w:val="-6"/>
        </w:rPr>
        <w:t xml:space="preserve"> </w:t>
      </w:r>
      <w:r>
        <w:t>цели</w:t>
      </w:r>
      <w:r>
        <w:rPr>
          <w:spacing w:val="-2"/>
        </w:rPr>
        <w:t xml:space="preserve"> </w:t>
      </w:r>
      <w:r>
        <w:t>деятельности,</w:t>
      </w:r>
      <w:r>
        <w:rPr>
          <w:spacing w:val="-7"/>
        </w:rPr>
        <w:t xml:space="preserve"> </w:t>
      </w:r>
      <w:r>
        <w:t>задавать</w:t>
      </w:r>
      <w:r>
        <w:rPr>
          <w:spacing w:val="-2"/>
        </w:rPr>
        <w:t xml:space="preserve"> </w:t>
      </w:r>
      <w:r>
        <w:t>параметры</w:t>
      </w:r>
      <w:r>
        <w:rPr>
          <w:spacing w:val="-3"/>
        </w:rPr>
        <w:t xml:space="preserve"> </w:t>
      </w:r>
      <w:r>
        <w:t>и</w:t>
      </w:r>
      <w:r>
        <w:rPr>
          <w:spacing w:val="-3"/>
        </w:rPr>
        <w:t xml:space="preserve"> </w:t>
      </w:r>
      <w:r>
        <w:t>критерии</w:t>
      </w:r>
      <w:r>
        <w:rPr>
          <w:spacing w:val="-3"/>
        </w:rPr>
        <w:t xml:space="preserve"> </w:t>
      </w:r>
      <w:r>
        <w:t>их</w:t>
      </w:r>
      <w:r>
        <w:rPr>
          <w:spacing w:val="-4"/>
        </w:rPr>
        <w:t xml:space="preserve"> </w:t>
      </w:r>
      <w:r>
        <w:rPr>
          <w:spacing w:val="-2"/>
        </w:rPr>
        <w:t>достижения;</w:t>
      </w:r>
    </w:p>
    <w:p w:rsidR="004D001B" w:rsidRDefault="00FF118F">
      <w:pPr>
        <w:pStyle w:val="a3"/>
        <w:jc w:val="left"/>
      </w:pPr>
      <w:r>
        <w:t>выявлять</w:t>
      </w:r>
      <w:r>
        <w:rPr>
          <w:spacing w:val="-5"/>
        </w:rPr>
        <w:t xml:space="preserve"> </w:t>
      </w:r>
      <w:r>
        <w:t>закономерности</w:t>
      </w:r>
      <w:r>
        <w:rPr>
          <w:spacing w:val="-3"/>
        </w:rPr>
        <w:t xml:space="preserve"> </w:t>
      </w:r>
      <w:r>
        <w:t>и</w:t>
      </w:r>
      <w:r>
        <w:rPr>
          <w:spacing w:val="-6"/>
        </w:rPr>
        <w:t xml:space="preserve"> </w:t>
      </w:r>
      <w:r>
        <w:t>противоречия</w:t>
      </w:r>
      <w:r>
        <w:rPr>
          <w:spacing w:val="-4"/>
        </w:rPr>
        <w:t xml:space="preserve"> </w:t>
      </w:r>
      <w:r>
        <w:t>языковых</w:t>
      </w:r>
      <w:r>
        <w:rPr>
          <w:spacing w:val="-2"/>
        </w:rPr>
        <w:t xml:space="preserve"> </w:t>
      </w:r>
      <w:r>
        <w:t>явлений,</w:t>
      </w:r>
      <w:r>
        <w:rPr>
          <w:spacing w:val="-4"/>
        </w:rPr>
        <w:t xml:space="preserve"> </w:t>
      </w:r>
      <w:r>
        <w:t>данных</w:t>
      </w:r>
      <w:r>
        <w:rPr>
          <w:spacing w:val="-5"/>
        </w:rPr>
        <w:t xml:space="preserve"> </w:t>
      </w:r>
      <w:r>
        <w:t>в</w:t>
      </w:r>
      <w:r>
        <w:rPr>
          <w:spacing w:val="-4"/>
        </w:rPr>
        <w:t xml:space="preserve"> </w:t>
      </w:r>
      <w:r>
        <w:rPr>
          <w:spacing w:val="-2"/>
        </w:rPr>
        <w:t>наблюдении;</w:t>
      </w:r>
    </w:p>
    <w:p w:rsidR="004D001B" w:rsidRDefault="00FF118F">
      <w:pPr>
        <w:pStyle w:val="a3"/>
        <w:tabs>
          <w:tab w:val="left" w:pos="2221"/>
          <w:tab w:val="left" w:pos="2909"/>
          <w:tab w:val="left" w:pos="4001"/>
          <w:tab w:val="left" w:pos="5236"/>
          <w:tab w:val="left" w:pos="5548"/>
          <w:tab w:val="left" w:pos="6472"/>
          <w:tab w:val="left" w:pos="7469"/>
          <w:tab w:val="left" w:pos="8894"/>
          <w:tab w:val="left" w:pos="10558"/>
        </w:tabs>
        <w:ind w:right="581"/>
        <w:jc w:val="left"/>
      </w:pPr>
      <w:r>
        <w:rPr>
          <w:spacing w:val="-2"/>
        </w:rPr>
        <w:t>разрабатывать</w:t>
      </w:r>
      <w:r>
        <w:tab/>
      </w:r>
      <w:r>
        <w:rPr>
          <w:spacing w:val="-4"/>
        </w:rPr>
        <w:t>план</w:t>
      </w:r>
      <w:r>
        <w:tab/>
      </w:r>
      <w:r>
        <w:rPr>
          <w:spacing w:val="-2"/>
        </w:rPr>
        <w:t>решения</w:t>
      </w:r>
      <w:r>
        <w:tab/>
      </w:r>
      <w:r>
        <w:rPr>
          <w:spacing w:val="-2"/>
        </w:rPr>
        <w:t>проблемы</w:t>
      </w:r>
      <w:r>
        <w:tab/>
      </w:r>
      <w:r>
        <w:rPr>
          <w:spacing w:val="-10"/>
        </w:rPr>
        <w:t>с</w:t>
      </w:r>
      <w:r>
        <w:tab/>
      </w:r>
      <w:r>
        <w:rPr>
          <w:spacing w:val="-2"/>
        </w:rPr>
        <w:t>учётом</w:t>
      </w:r>
      <w:r>
        <w:tab/>
      </w:r>
      <w:r>
        <w:rPr>
          <w:spacing w:val="-2"/>
        </w:rPr>
        <w:t>анализа</w:t>
      </w:r>
      <w:r>
        <w:tab/>
      </w:r>
      <w:r>
        <w:rPr>
          <w:spacing w:val="-2"/>
        </w:rPr>
        <w:t>имеющихся</w:t>
      </w:r>
      <w:r>
        <w:tab/>
      </w:r>
      <w:r>
        <w:rPr>
          <w:spacing w:val="-2"/>
        </w:rPr>
        <w:t>материальных</w:t>
      </w:r>
      <w:r>
        <w:tab/>
      </w:r>
      <w:r>
        <w:rPr>
          <w:spacing w:val="-10"/>
        </w:rPr>
        <w:t xml:space="preserve">и </w:t>
      </w:r>
      <w:r>
        <w:t>нематериальных ресурсов;</w:t>
      </w:r>
    </w:p>
    <w:p w:rsidR="004D001B" w:rsidRDefault="00FF118F">
      <w:pPr>
        <w:pStyle w:val="a3"/>
        <w:jc w:val="left"/>
      </w:pPr>
      <w:r>
        <w:t>вносить</w:t>
      </w:r>
      <w:r>
        <w:rPr>
          <w:spacing w:val="80"/>
        </w:rPr>
        <w:t xml:space="preserve"> </w:t>
      </w:r>
      <w:r>
        <w:t>коррективы</w:t>
      </w:r>
      <w:r>
        <w:rPr>
          <w:spacing w:val="80"/>
        </w:rPr>
        <w:t xml:space="preserve"> </w:t>
      </w:r>
      <w:r>
        <w:t>в</w:t>
      </w:r>
      <w:r>
        <w:rPr>
          <w:spacing w:val="80"/>
        </w:rPr>
        <w:t xml:space="preserve"> </w:t>
      </w:r>
      <w:r>
        <w:t>деятельность,</w:t>
      </w:r>
      <w:r>
        <w:rPr>
          <w:spacing w:val="80"/>
        </w:rPr>
        <w:t xml:space="preserve"> </w:t>
      </w:r>
      <w:r>
        <w:t>оценивать</w:t>
      </w:r>
      <w:r>
        <w:rPr>
          <w:spacing w:val="80"/>
        </w:rPr>
        <w:t xml:space="preserve"> </w:t>
      </w:r>
      <w:r>
        <w:t>риски</w:t>
      </w:r>
      <w:r>
        <w:rPr>
          <w:spacing w:val="80"/>
        </w:rPr>
        <w:t xml:space="preserve"> </w:t>
      </w:r>
      <w:r>
        <w:t>и</w:t>
      </w:r>
      <w:r>
        <w:rPr>
          <w:spacing w:val="80"/>
        </w:rPr>
        <w:t xml:space="preserve"> </w:t>
      </w:r>
      <w:r>
        <w:t>соответствие</w:t>
      </w:r>
      <w:r>
        <w:rPr>
          <w:spacing w:val="80"/>
        </w:rPr>
        <w:t xml:space="preserve"> </w:t>
      </w:r>
      <w:r>
        <w:t>результатов</w:t>
      </w:r>
      <w:r>
        <w:rPr>
          <w:spacing w:val="80"/>
        </w:rPr>
        <w:t xml:space="preserve"> </w:t>
      </w:r>
      <w:r>
        <w:t>целям;</w:t>
      </w:r>
      <w:r>
        <w:rPr>
          <w:spacing w:val="80"/>
        </w:rPr>
        <w:t xml:space="preserve"> </w:t>
      </w:r>
      <w:r>
        <w:t>координировать</w:t>
      </w:r>
      <w:r>
        <w:rPr>
          <w:spacing w:val="40"/>
        </w:rPr>
        <w:t xml:space="preserve"> </w:t>
      </w:r>
      <w:r>
        <w:t>и</w:t>
      </w:r>
      <w:r>
        <w:rPr>
          <w:spacing w:val="40"/>
        </w:rPr>
        <w:t xml:space="preserve"> </w:t>
      </w:r>
      <w:r>
        <w:t>выполнять</w:t>
      </w:r>
      <w:r>
        <w:rPr>
          <w:spacing w:val="40"/>
        </w:rPr>
        <w:t xml:space="preserve"> </w:t>
      </w:r>
      <w:r>
        <w:t>работу</w:t>
      </w:r>
      <w:r>
        <w:rPr>
          <w:spacing w:val="40"/>
        </w:rPr>
        <w:t xml:space="preserve"> </w:t>
      </w:r>
      <w:r>
        <w:t>в</w:t>
      </w:r>
      <w:r>
        <w:rPr>
          <w:spacing w:val="40"/>
        </w:rPr>
        <w:t xml:space="preserve"> </w:t>
      </w:r>
      <w:r>
        <w:t>условиях</w:t>
      </w:r>
      <w:r>
        <w:rPr>
          <w:spacing w:val="40"/>
        </w:rPr>
        <w:t xml:space="preserve"> </w:t>
      </w:r>
      <w:r>
        <w:t>реального,</w:t>
      </w:r>
      <w:r>
        <w:rPr>
          <w:spacing w:val="40"/>
        </w:rPr>
        <w:t xml:space="preserve"> </w:t>
      </w:r>
      <w:r>
        <w:t>виртуального</w:t>
      </w:r>
      <w:r>
        <w:rPr>
          <w:spacing w:val="40"/>
        </w:rPr>
        <w:t xml:space="preserve"> </w:t>
      </w:r>
      <w:r>
        <w:t>и</w:t>
      </w:r>
    </w:p>
    <w:p w:rsidR="004D001B" w:rsidRDefault="00FF118F">
      <w:pPr>
        <w:pStyle w:val="a3"/>
        <w:spacing w:before="1"/>
        <w:jc w:val="left"/>
      </w:pPr>
      <w:r>
        <w:t>комбинированного</w:t>
      </w:r>
      <w:r>
        <w:rPr>
          <w:spacing w:val="34"/>
        </w:rPr>
        <w:t xml:space="preserve"> </w:t>
      </w:r>
      <w:r>
        <w:t>взаимодействия,</w:t>
      </w:r>
      <w:r>
        <w:rPr>
          <w:spacing w:val="34"/>
        </w:rPr>
        <w:t xml:space="preserve"> </w:t>
      </w:r>
      <w:r>
        <w:t>в</w:t>
      </w:r>
      <w:r>
        <w:rPr>
          <w:spacing w:val="34"/>
        </w:rPr>
        <w:t xml:space="preserve"> </w:t>
      </w:r>
      <w:r>
        <w:t>том</w:t>
      </w:r>
      <w:r>
        <w:rPr>
          <w:spacing w:val="34"/>
        </w:rPr>
        <w:t xml:space="preserve"> </w:t>
      </w:r>
      <w:r>
        <w:t>числе</w:t>
      </w:r>
      <w:r>
        <w:rPr>
          <w:spacing w:val="34"/>
        </w:rPr>
        <w:t xml:space="preserve"> </w:t>
      </w:r>
      <w:r>
        <w:t>при</w:t>
      </w:r>
      <w:r>
        <w:rPr>
          <w:spacing w:val="35"/>
        </w:rPr>
        <w:t xml:space="preserve"> </w:t>
      </w:r>
      <w:r>
        <w:t>выполнении</w:t>
      </w:r>
      <w:r>
        <w:rPr>
          <w:spacing w:val="35"/>
        </w:rPr>
        <w:t xml:space="preserve"> </w:t>
      </w:r>
      <w:r>
        <w:t>проектов</w:t>
      </w:r>
      <w:r>
        <w:rPr>
          <w:spacing w:val="34"/>
        </w:rPr>
        <w:t xml:space="preserve"> </w:t>
      </w:r>
      <w:r>
        <w:t>по</w:t>
      </w:r>
      <w:r>
        <w:rPr>
          <w:spacing w:val="34"/>
        </w:rPr>
        <w:t xml:space="preserve"> </w:t>
      </w:r>
      <w:r>
        <w:t>русскому</w:t>
      </w:r>
      <w:r>
        <w:rPr>
          <w:spacing w:val="30"/>
        </w:rPr>
        <w:t xml:space="preserve"> </w:t>
      </w:r>
      <w:r>
        <w:t>языку; развивать креативное мышление при решении жизненных проблем с учётом собственного</w:t>
      </w:r>
    </w:p>
    <w:p w:rsidR="004D001B" w:rsidRDefault="00FF118F">
      <w:pPr>
        <w:pStyle w:val="a3"/>
        <w:jc w:val="left"/>
      </w:pPr>
      <w:r>
        <w:t>речевого</w:t>
      </w:r>
      <w:r>
        <w:rPr>
          <w:spacing w:val="-2"/>
        </w:rPr>
        <w:t xml:space="preserve"> </w:t>
      </w:r>
      <w:r>
        <w:t>и</w:t>
      </w:r>
      <w:r>
        <w:rPr>
          <w:spacing w:val="-1"/>
        </w:rPr>
        <w:t xml:space="preserve"> </w:t>
      </w:r>
      <w:r>
        <w:t>читательского</w:t>
      </w:r>
      <w:r>
        <w:rPr>
          <w:spacing w:val="-1"/>
        </w:rPr>
        <w:t xml:space="preserve"> </w:t>
      </w:r>
      <w:r>
        <w:rPr>
          <w:spacing w:val="-2"/>
        </w:rPr>
        <w:t>опыта.</w:t>
      </w:r>
    </w:p>
    <w:p w:rsidR="004D001B" w:rsidRDefault="00FF118F">
      <w:pPr>
        <w:pStyle w:val="a4"/>
        <w:numPr>
          <w:ilvl w:val="3"/>
          <w:numId w:val="79"/>
        </w:numPr>
        <w:tabs>
          <w:tab w:val="left" w:pos="1980"/>
        </w:tabs>
        <w:ind w:left="540" w:right="584" w:firstLine="0"/>
        <w:rPr>
          <w:sz w:val="24"/>
        </w:rPr>
      </w:pPr>
      <w:r>
        <w:rPr>
          <w:sz w:val="24"/>
        </w:rPr>
        <w:t>У</w:t>
      </w:r>
      <w:r>
        <w:rPr>
          <w:spacing w:val="80"/>
          <w:sz w:val="24"/>
        </w:rPr>
        <w:t xml:space="preserve"> </w:t>
      </w:r>
      <w:r>
        <w:rPr>
          <w:sz w:val="24"/>
        </w:rPr>
        <w:t>обучающегося</w:t>
      </w:r>
      <w:r>
        <w:rPr>
          <w:spacing w:val="80"/>
          <w:sz w:val="24"/>
        </w:rPr>
        <w:t xml:space="preserve"> </w:t>
      </w:r>
      <w:r>
        <w:rPr>
          <w:sz w:val="24"/>
        </w:rPr>
        <w:t>буду</w:t>
      </w:r>
      <w:r>
        <w:rPr>
          <w:sz w:val="24"/>
        </w:rPr>
        <w:t>т</w:t>
      </w:r>
      <w:r>
        <w:rPr>
          <w:spacing w:val="80"/>
          <w:sz w:val="24"/>
        </w:rPr>
        <w:t xml:space="preserve"> </w:t>
      </w:r>
      <w:r>
        <w:rPr>
          <w:sz w:val="24"/>
        </w:rPr>
        <w:t>сформированы</w:t>
      </w:r>
      <w:r>
        <w:rPr>
          <w:spacing w:val="80"/>
          <w:sz w:val="24"/>
        </w:rPr>
        <w:t xml:space="preserve"> </w:t>
      </w:r>
      <w:r>
        <w:rPr>
          <w:sz w:val="24"/>
        </w:rPr>
        <w:t>следующие</w:t>
      </w:r>
      <w:r>
        <w:rPr>
          <w:spacing w:val="80"/>
          <w:sz w:val="24"/>
        </w:rPr>
        <w:t xml:space="preserve"> </w:t>
      </w:r>
      <w:r>
        <w:rPr>
          <w:sz w:val="24"/>
        </w:rPr>
        <w:t>базовые</w:t>
      </w:r>
      <w:r>
        <w:rPr>
          <w:spacing w:val="80"/>
          <w:sz w:val="24"/>
        </w:rPr>
        <w:t xml:space="preserve"> </w:t>
      </w:r>
      <w:r>
        <w:rPr>
          <w:sz w:val="24"/>
        </w:rPr>
        <w:t>исследовательские действия как часть познавательных универсальных учебных действий:</w:t>
      </w:r>
    </w:p>
    <w:p w:rsidR="004D001B" w:rsidRDefault="00FF118F">
      <w:pPr>
        <w:pStyle w:val="a3"/>
        <w:ind w:right="577"/>
      </w:pPr>
      <w:r>
        <w:t>владеть навыками учебно-исследовательской и проектной деятельности, в том числе в контексте изучения учебного предмета «Русский язык», спос</w:t>
      </w:r>
      <w:r>
        <w:t>обностью и готовностью к самостоятельному поиску методов решения практических задач, применению различных методов познания;</w:t>
      </w:r>
    </w:p>
    <w:p w:rsidR="004D001B" w:rsidRDefault="00FF118F">
      <w:pPr>
        <w:pStyle w:val="a3"/>
        <w:ind w:right="581"/>
      </w:pPr>
      <w:r>
        <w:t>осуществлять</w:t>
      </w:r>
      <w:r>
        <w:rPr>
          <w:spacing w:val="-10"/>
        </w:rPr>
        <w:t xml:space="preserve"> </w:t>
      </w:r>
      <w:r>
        <w:t>различные</w:t>
      </w:r>
      <w:r>
        <w:rPr>
          <w:spacing w:val="-11"/>
        </w:rPr>
        <w:t xml:space="preserve"> </w:t>
      </w:r>
      <w:r>
        <w:t>виды</w:t>
      </w:r>
      <w:r>
        <w:rPr>
          <w:spacing w:val="-11"/>
        </w:rPr>
        <w:t xml:space="preserve"> </w:t>
      </w:r>
      <w:r>
        <w:t>деятельности</w:t>
      </w:r>
      <w:r>
        <w:rPr>
          <w:spacing w:val="-11"/>
        </w:rPr>
        <w:t xml:space="preserve"> </w:t>
      </w:r>
      <w:r>
        <w:t>по</w:t>
      </w:r>
      <w:r>
        <w:rPr>
          <w:spacing w:val="-12"/>
        </w:rPr>
        <w:t xml:space="preserve"> </w:t>
      </w:r>
      <w:r>
        <w:t>получению</w:t>
      </w:r>
      <w:r>
        <w:rPr>
          <w:spacing w:val="-10"/>
        </w:rPr>
        <w:t xml:space="preserve"> </w:t>
      </w:r>
      <w:r>
        <w:t>нового</w:t>
      </w:r>
      <w:r>
        <w:rPr>
          <w:spacing w:val="-13"/>
        </w:rPr>
        <w:t xml:space="preserve"> </w:t>
      </w:r>
      <w:r>
        <w:t>знания,</w:t>
      </w:r>
      <w:r>
        <w:rPr>
          <w:spacing w:val="-11"/>
        </w:rPr>
        <w:t xml:space="preserve"> </w:t>
      </w:r>
      <w:r>
        <w:t>в</w:t>
      </w:r>
      <w:r>
        <w:rPr>
          <w:spacing w:val="-13"/>
        </w:rPr>
        <w:t xml:space="preserve"> </w:t>
      </w:r>
      <w:r>
        <w:t>том</w:t>
      </w:r>
      <w:r>
        <w:rPr>
          <w:spacing w:val="-11"/>
        </w:rPr>
        <w:t xml:space="preserve"> </w:t>
      </w:r>
      <w:r>
        <w:t>числе</w:t>
      </w:r>
      <w:r>
        <w:rPr>
          <w:spacing w:val="-11"/>
        </w:rPr>
        <w:t xml:space="preserve"> </w:t>
      </w:r>
      <w:r>
        <w:t>по</w:t>
      </w:r>
      <w:r>
        <w:rPr>
          <w:spacing w:val="-11"/>
        </w:rPr>
        <w:t xml:space="preserve"> </w:t>
      </w:r>
      <w:r>
        <w:t>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4D001B" w:rsidRDefault="00FF118F">
      <w:pPr>
        <w:pStyle w:val="a3"/>
        <w:ind w:right="582"/>
      </w:pPr>
      <w:r>
        <w:t>формировать научный тип мышления, владеть научной, в том числе лингвистической, терминологией, общенаучным</w:t>
      </w:r>
      <w:r>
        <w:t>и ключевыми понятиями и методами;</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jc w:val="left"/>
      </w:pPr>
      <w:r>
        <w:lastRenderedPageBreak/>
        <w:t>ставить и формулировать собственные задачи в образовательной деятельности и разнообразных жизненных ситуациях;</w:t>
      </w:r>
    </w:p>
    <w:p w:rsidR="004D001B" w:rsidRDefault="00FF118F">
      <w:pPr>
        <w:pStyle w:val="a3"/>
        <w:ind w:right="576"/>
        <w:jc w:val="left"/>
      </w:pPr>
      <w:r>
        <w:t>выявлять</w:t>
      </w:r>
      <w:r>
        <w:rPr>
          <w:spacing w:val="40"/>
        </w:rPr>
        <w:t xml:space="preserve"> </w:t>
      </w:r>
      <w:r>
        <w:t>и</w:t>
      </w:r>
      <w:r>
        <w:rPr>
          <w:spacing w:val="40"/>
        </w:rPr>
        <w:t xml:space="preserve"> </w:t>
      </w:r>
      <w:r>
        <w:t>актуализировать</w:t>
      </w:r>
      <w:r>
        <w:rPr>
          <w:spacing w:val="40"/>
        </w:rPr>
        <w:t xml:space="preserve"> </w:t>
      </w:r>
      <w:r>
        <w:t>задачу,</w:t>
      </w:r>
      <w:r>
        <w:rPr>
          <w:spacing w:val="40"/>
        </w:rPr>
        <w:t xml:space="preserve"> </w:t>
      </w:r>
      <w:r>
        <w:t>выдвигать</w:t>
      </w:r>
      <w:r>
        <w:rPr>
          <w:spacing w:val="40"/>
        </w:rPr>
        <w:t xml:space="preserve"> </w:t>
      </w:r>
      <w:r>
        <w:t>гипотезу,</w:t>
      </w:r>
      <w:r>
        <w:rPr>
          <w:spacing w:val="40"/>
        </w:rPr>
        <w:t xml:space="preserve"> </w:t>
      </w:r>
      <w:r>
        <w:t>задавать</w:t>
      </w:r>
      <w:r>
        <w:rPr>
          <w:spacing w:val="40"/>
        </w:rPr>
        <w:t xml:space="preserve"> </w:t>
      </w:r>
      <w:r>
        <w:t>параметры</w:t>
      </w:r>
      <w:r>
        <w:rPr>
          <w:spacing w:val="40"/>
        </w:rPr>
        <w:t xml:space="preserve"> </w:t>
      </w:r>
      <w:r>
        <w:t>и</w:t>
      </w:r>
      <w:r>
        <w:rPr>
          <w:spacing w:val="40"/>
        </w:rPr>
        <w:t xml:space="preserve"> </w:t>
      </w:r>
      <w:r>
        <w:t>критерии</w:t>
      </w:r>
      <w:r>
        <w:rPr>
          <w:spacing w:val="40"/>
        </w:rPr>
        <w:t xml:space="preserve"> </w:t>
      </w:r>
      <w:r>
        <w:t>её</w:t>
      </w:r>
      <w:r>
        <w:rPr>
          <w:spacing w:val="80"/>
          <w:w w:val="150"/>
        </w:rPr>
        <w:t xml:space="preserve"> </w:t>
      </w:r>
      <w:r>
        <w:t>решен</w:t>
      </w:r>
      <w:r>
        <w:t>ия, находить аргументы для доказательства своих утверждений;</w:t>
      </w:r>
    </w:p>
    <w:p w:rsidR="004D001B" w:rsidRDefault="00FF118F">
      <w:pPr>
        <w:pStyle w:val="a3"/>
        <w:jc w:val="left"/>
      </w:pPr>
      <w:r>
        <w:t>анализировать</w:t>
      </w:r>
      <w:r>
        <w:rPr>
          <w:spacing w:val="80"/>
        </w:rPr>
        <w:t xml:space="preserve"> </w:t>
      </w:r>
      <w:r>
        <w:t>полученные</w:t>
      </w:r>
      <w:r>
        <w:rPr>
          <w:spacing w:val="80"/>
        </w:rPr>
        <w:t xml:space="preserve"> </w:t>
      </w:r>
      <w:r>
        <w:t>в</w:t>
      </w:r>
      <w:r>
        <w:rPr>
          <w:spacing w:val="80"/>
        </w:rPr>
        <w:t xml:space="preserve"> </w:t>
      </w:r>
      <w:r>
        <w:t>ходе</w:t>
      </w:r>
      <w:r>
        <w:rPr>
          <w:spacing w:val="80"/>
        </w:rPr>
        <w:t xml:space="preserve"> </w:t>
      </w:r>
      <w:r>
        <w:t>решения</w:t>
      </w:r>
      <w:r>
        <w:rPr>
          <w:spacing w:val="80"/>
        </w:rPr>
        <w:t xml:space="preserve"> </w:t>
      </w:r>
      <w:r>
        <w:t>задачи</w:t>
      </w:r>
      <w:r>
        <w:rPr>
          <w:spacing w:val="80"/>
        </w:rPr>
        <w:t xml:space="preserve"> </w:t>
      </w:r>
      <w:r>
        <w:t>результаты,</w:t>
      </w:r>
      <w:r>
        <w:rPr>
          <w:spacing w:val="80"/>
        </w:rPr>
        <w:t xml:space="preserve"> </w:t>
      </w:r>
      <w:r>
        <w:t>критически</w:t>
      </w:r>
      <w:r>
        <w:rPr>
          <w:spacing w:val="80"/>
        </w:rPr>
        <w:t xml:space="preserve"> </w:t>
      </w:r>
      <w:r>
        <w:t>оценивать</w:t>
      </w:r>
      <w:r>
        <w:rPr>
          <w:spacing w:val="80"/>
        </w:rPr>
        <w:t xml:space="preserve"> </w:t>
      </w:r>
      <w:r>
        <w:t>их</w:t>
      </w:r>
      <w:r>
        <w:rPr>
          <w:spacing w:val="80"/>
        </w:rPr>
        <w:t xml:space="preserve"> </w:t>
      </w:r>
      <w:r>
        <w:t>достоверность, прогнозировать изменение в новых условиях;</w:t>
      </w:r>
    </w:p>
    <w:p w:rsidR="004D001B" w:rsidRDefault="00FF118F">
      <w:pPr>
        <w:pStyle w:val="a3"/>
        <w:jc w:val="left"/>
      </w:pPr>
      <w:r>
        <w:t>давать оценку новым ситуациям, приобретённому опыту; у</w:t>
      </w:r>
      <w:r>
        <w:t>меть интегрировать знания из разных предметных областей;</w:t>
      </w:r>
    </w:p>
    <w:p w:rsidR="004D001B" w:rsidRDefault="00FF118F">
      <w:pPr>
        <w:pStyle w:val="a3"/>
        <w:ind w:right="576"/>
        <w:jc w:val="left"/>
      </w:pPr>
      <w:r>
        <w:t>уметь</w:t>
      </w:r>
      <w:r>
        <w:rPr>
          <w:spacing w:val="40"/>
        </w:rPr>
        <w:t xml:space="preserve"> </w:t>
      </w:r>
      <w:r>
        <w:t>переносить</w:t>
      </w:r>
      <w:r>
        <w:rPr>
          <w:spacing w:val="40"/>
        </w:rPr>
        <w:t xml:space="preserve"> </w:t>
      </w:r>
      <w:r>
        <w:t>знания</w:t>
      </w:r>
      <w:r>
        <w:rPr>
          <w:spacing w:val="40"/>
        </w:rPr>
        <w:t xml:space="preserve"> </w:t>
      </w:r>
      <w:r>
        <w:t>в</w:t>
      </w:r>
      <w:r>
        <w:rPr>
          <w:spacing w:val="40"/>
        </w:rPr>
        <w:t xml:space="preserve"> </w:t>
      </w:r>
      <w:r>
        <w:t>практическую</w:t>
      </w:r>
      <w:r>
        <w:rPr>
          <w:spacing w:val="40"/>
        </w:rPr>
        <w:t xml:space="preserve"> </w:t>
      </w:r>
      <w:r>
        <w:t>область</w:t>
      </w:r>
      <w:r>
        <w:rPr>
          <w:spacing w:val="40"/>
        </w:rPr>
        <w:t xml:space="preserve"> </w:t>
      </w:r>
      <w:r>
        <w:t>жизнедеятельности,</w:t>
      </w:r>
      <w:r>
        <w:rPr>
          <w:spacing w:val="40"/>
        </w:rPr>
        <w:t xml:space="preserve"> </w:t>
      </w:r>
      <w:r>
        <w:t>освоенные</w:t>
      </w:r>
      <w:r>
        <w:rPr>
          <w:spacing w:val="40"/>
        </w:rPr>
        <w:t xml:space="preserve"> </w:t>
      </w:r>
      <w:r>
        <w:t>средства</w:t>
      </w:r>
      <w:r>
        <w:rPr>
          <w:spacing w:val="40"/>
        </w:rPr>
        <w:t xml:space="preserve"> </w:t>
      </w:r>
      <w:r>
        <w:t>и</w:t>
      </w:r>
      <w:r>
        <w:rPr>
          <w:spacing w:val="40"/>
        </w:rPr>
        <w:t xml:space="preserve"> </w:t>
      </w:r>
      <w:r>
        <w:t>способы действия – в профессиональную среду;</w:t>
      </w:r>
    </w:p>
    <w:p w:rsidR="004D001B" w:rsidRDefault="00FF118F">
      <w:pPr>
        <w:pStyle w:val="a3"/>
        <w:jc w:val="left"/>
      </w:pPr>
      <w:r>
        <w:t>выдвигать</w:t>
      </w:r>
      <w:r>
        <w:rPr>
          <w:spacing w:val="40"/>
        </w:rPr>
        <w:t xml:space="preserve"> </w:t>
      </w:r>
      <w:r>
        <w:t>новые</w:t>
      </w:r>
      <w:r>
        <w:rPr>
          <w:spacing w:val="40"/>
        </w:rPr>
        <w:t xml:space="preserve"> </w:t>
      </w:r>
      <w:r>
        <w:t>идеи,</w:t>
      </w:r>
      <w:r>
        <w:rPr>
          <w:spacing w:val="40"/>
        </w:rPr>
        <w:t xml:space="preserve"> </w:t>
      </w:r>
      <w:r>
        <w:t>оригинальные</w:t>
      </w:r>
      <w:r>
        <w:rPr>
          <w:spacing w:val="40"/>
        </w:rPr>
        <w:t xml:space="preserve"> </w:t>
      </w:r>
      <w:r>
        <w:t>подходы,</w:t>
      </w:r>
      <w:r>
        <w:rPr>
          <w:spacing w:val="40"/>
        </w:rPr>
        <w:t xml:space="preserve"> </w:t>
      </w:r>
      <w:r>
        <w:t>предлагать</w:t>
      </w:r>
      <w:r>
        <w:rPr>
          <w:spacing w:val="40"/>
        </w:rPr>
        <w:t xml:space="preserve"> </w:t>
      </w:r>
      <w:r>
        <w:t>альтернативн</w:t>
      </w:r>
      <w:r>
        <w:t>ые</w:t>
      </w:r>
      <w:r>
        <w:rPr>
          <w:spacing w:val="40"/>
        </w:rPr>
        <w:t xml:space="preserve"> </w:t>
      </w:r>
      <w:r>
        <w:t>способы</w:t>
      </w:r>
      <w:r>
        <w:rPr>
          <w:spacing w:val="40"/>
        </w:rPr>
        <w:t xml:space="preserve"> </w:t>
      </w:r>
      <w:r>
        <w:t xml:space="preserve">решения </w:t>
      </w:r>
      <w:r>
        <w:rPr>
          <w:spacing w:val="-2"/>
        </w:rPr>
        <w:t>проблем.</w:t>
      </w:r>
    </w:p>
    <w:p w:rsidR="004D001B" w:rsidRDefault="00FF118F">
      <w:pPr>
        <w:pStyle w:val="a4"/>
        <w:numPr>
          <w:ilvl w:val="3"/>
          <w:numId w:val="79"/>
        </w:numPr>
        <w:tabs>
          <w:tab w:val="left" w:pos="1980"/>
        </w:tabs>
        <w:ind w:left="540" w:right="580" w:firstLine="0"/>
        <w:rPr>
          <w:sz w:val="24"/>
        </w:rPr>
      </w:pPr>
      <w:r>
        <w:rPr>
          <w:sz w:val="24"/>
        </w:rPr>
        <w:t>У</w:t>
      </w:r>
      <w:r>
        <w:rPr>
          <w:spacing w:val="34"/>
          <w:sz w:val="24"/>
        </w:rPr>
        <w:t xml:space="preserve"> </w:t>
      </w:r>
      <w:r>
        <w:rPr>
          <w:sz w:val="24"/>
        </w:rPr>
        <w:t>обучающегося</w:t>
      </w:r>
      <w:r>
        <w:rPr>
          <w:spacing w:val="34"/>
          <w:sz w:val="24"/>
        </w:rPr>
        <w:t xml:space="preserve"> </w:t>
      </w:r>
      <w:r>
        <w:rPr>
          <w:sz w:val="24"/>
        </w:rPr>
        <w:t>будут</w:t>
      </w:r>
      <w:r>
        <w:rPr>
          <w:spacing w:val="37"/>
          <w:sz w:val="24"/>
        </w:rPr>
        <w:t xml:space="preserve"> </w:t>
      </w:r>
      <w:r>
        <w:rPr>
          <w:sz w:val="24"/>
        </w:rPr>
        <w:t>сформированы</w:t>
      </w:r>
      <w:r>
        <w:rPr>
          <w:spacing w:val="38"/>
          <w:sz w:val="24"/>
        </w:rPr>
        <w:t xml:space="preserve"> </w:t>
      </w:r>
      <w:r>
        <w:rPr>
          <w:sz w:val="24"/>
        </w:rPr>
        <w:t>умения</w:t>
      </w:r>
      <w:r>
        <w:rPr>
          <w:spacing w:val="34"/>
          <w:sz w:val="24"/>
        </w:rPr>
        <w:t xml:space="preserve"> </w:t>
      </w:r>
      <w:r>
        <w:rPr>
          <w:sz w:val="24"/>
        </w:rPr>
        <w:t>работать</w:t>
      </w:r>
      <w:r>
        <w:rPr>
          <w:spacing w:val="35"/>
          <w:sz w:val="24"/>
        </w:rPr>
        <w:t xml:space="preserve"> </w:t>
      </w:r>
      <w:r>
        <w:rPr>
          <w:sz w:val="24"/>
        </w:rPr>
        <w:t>с</w:t>
      </w:r>
      <w:r>
        <w:rPr>
          <w:spacing w:val="33"/>
          <w:sz w:val="24"/>
        </w:rPr>
        <w:t xml:space="preserve"> </w:t>
      </w:r>
      <w:r>
        <w:rPr>
          <w:sz w:val="24"/>
        </w:rPr>
        <w:t>информацией</w:t>
      </w:r>
      <w:r>
        <w:rPr>
          <w:spacing w:val="35"/>
          <w:sz w:val="24"/>
        </w:rPr>
        <w:t xml:space="preserve"> </w:t>
      </w:r>
      <w:r>
        <w:rPr>
          <w:sz w:val="24"/>
        </w:rPr>
        <w:t>как</w:t>
      </w:r>
      <w:r>
        <w:rPr>
          <w:spacing w:val="34"/>
          <w:sz w:val="24"/>
        </w:rPr>
        <w:t xml:space="preserve"> </w:t>
      </w:r>
      <w:r>
        <w:rPr>
          <w:sz w:val="24"/>
        </w:rPr>
        <w:t>часть познавательных универсальных учебных действий:</w:t>
      </w:r>
    </w:p>
    <w:p w:rsidR="004D001B" w:rsidRDefault="00FF118F">
      <w:pPr>
        <w:pStyle w:val="a3"/>
        <w:ind w:right="575"/>
      </w:pPr>
      <w:r>
        <w:t>владеть навыками получения информации, в том числе лингвистической, из источников разных типов,</w:t>
      </w:r>
      <w:r>
        <w:rPr>
          <w:spacing w:val="-15"/>
        </w:rPr>
        <w:t xml:space="preserve"> </w:t>
      </w:r>
      <w:r>
        <w:t>самостоятельно</w:t>
      </w:r>
      <w:r>
        <w:rPr>
          <w:spacing w:val="-15"/>
        </w:rPr>
        <w:t xml:space="preserve"> </w:t>
      </w:r>
      <w:r>
        <w:t>осуществлять</w:t>
      </w:r>
      <w:r>
        <w:rPr>
          <w:spacing w:val="-15"/>
        </w:rPr>
        <w:t xml:space="preserve"> </w:t>
      </w:r>
      <w:r>
        <w:t>поиск,</w:t>
      </w:r>
      <w:r>
        <w:rPr>
          <w:spacing w:val="-15"/>
        </w:rPr>
        <w:t xml:space="preserve"> </w:t>
      </w:r>
      <w:r>
        <w:t>анализ,</w:t>
      </w:r>
      <w:r>
        <w:rPr>
          <w:spacing w:val="-15"/>
        </w:rPr>
        <w:t xml:space="preserve"> </w:t>
      </w:r>
      <w:r>
        <w:t>систематизацию</w:t>
      </w:r>
      <w:r>
        <w:rPr>
          <w:spacing w:val="-15"/>
        </w:rPr>
        <w:t xml:space="preserve"> </w:t>
      </w:r>
      <w:r>
        <w:t>и</w:t>
      </w:r>
      <w:r>
        <w:rPr>
          <w:spacing w:val="-15"/>
        </w:rPr>
        <w:t xml:space="preserve"> </w:t>
      </w:r>
      <w:r>
        <w:t>интерпретацию</w:t>
      </w:r>
      <w:r>
        <w:rPr>
          <w:spacing w:val="-15"/>
        </w:rPr>
        <w:t xml:space="preserve"> </w:t>
      </w:r>
      <w:r>
        <w:t>информации различных видов и форм представления;</w:t>
      </w:r>
    </w:p>
    <w:p w:rsidR="004D001B" w:rsidRDefault="00FF118F">
      <w:pPr>
        <w:pStyle w:val="a3"/>
        <w:spacing w:before="1"/>
        <w:ind w:right="579"/>
      </w:pPr>
      <w:r>
        <w:t>создавать</w:t>
      </w:r>
      <w:r>
        <w:rPr>
          <w:spacing w:val="-4"/>
        </w:rPr>
        <w:t xml:space="preserve"> </w:t>
      </w:r>
      <w:r>
        <w:t>тексты</w:t>
      </w:r>
      <w:r>
        <w:rPr>
          <w:spacing w:val="-6"/>
        </w:rPr>
        <w:t xml:space="preserve"> </w:t>
      </w:r>
      <w:r>
        <w:t>в</w:t>
      </w:r>
      <w:r>
        <w:rPr>
          <w:spacing w:val="-6"/>
        </w:rPr>
        <w:t xml:space="preserve"> </w:t>
      </w:r>
      <w:r>
        <w:t>различных</w:t>
      </w:r>
      <w:r>
        <w:rPr>
          <w:spacing w:val="-6"/>
        </w:rPr>
        <w:t xml:space="preserve"> </w:t>
      </w:r>
      <w:r>
        <w:t>форматах</w:t>
      </w:r>
      <w:r>
        <w:rPr>
          <w:spacing w:val="-6"/>
        </w:rPr>
        <w:t xml:space="preserve"> </w:t>
      </w:r>
      <w:r>
        <w:t>с</w:t>
      </w:r>
      <w:r>
        <w:rPr>
          <w:spacing w:val="-4"/>
        </w:rPr>
        <w:t xml:space="preserve"> </w:t>
      </w:r>
      <w:r>
        <w:t>учётом</w:t>
      </w:r>
      <w:r>
        <w:rPr>
          <w:spacing w:val="-7"/>
        </w:rPr>
        <w:t xml:space="preserve"> </w:t>
      </w:r>
      <w:r>
        <w:t>назначения</w:t>
      </w:r>
      <w:r>
        <w:rPr>
          <w:spacing w:val="-8"/>
        </w:rPr>
        <w:t xml:space="preserve"> </w:t>
      </w:r>
      <w:r>
        <w:t>информации</w:t>
      </w:r>
      <w:r>
        <w:rPr>
          <w:spacing w:val="-7"/>
        </w:rPr>
        <w:t xml:space="preserve"> </w:t>
      </w:r>
      <w:r>
        <w:t>и</w:t>
      </w:r>
      <w:r>
        <w:rPr>
          <w:spacing w:val="-7"/>
        </w:rPr>
        <w:t xml:space="preserve"> </w:t>
      </w:r>
      <w:r>
        <w:t>её</w:t>
      </w:r>
      <w:r>
        <w:rPr>
          <w:spacing w:val="-7"/>
        </w:rPr>
        <w:t xml:space="preserve"> </w:t>
      </w:r>
      <w:r>
        <w:t>целевой</w:t>
      </w:r>
      <w:r>
        <w:rPr>
          <w:spacing w:val="-5"/>
        </w:rPr>
        <w:t xml:space="preserve"> </w:t>
      </w:r>
      <w:r>
        <w:t xml:space="preserve">аудитории, выбирая оптимальную форму представления </w:t>
      </w:r>
      <w:r>
        <w:t xml:space="preserve">и визуализации (презентация, таблица, схема и </w:t>
      </w:r>
      <w:r>
        <w:rPr>
          <w:spacing w:val="-2"/>
        </w:rPr>
        <w:t>другие);</w:t>
      </w:r>
    </w:p>
    <w:p w:rsidR="004D001B" w:rsidRDefault="00FF118F">
      <w:pPr>
        <w:pStyle w:val="a3"/>
        <w:ind w:right="574"/>
      </w:pPr>
      <w:r>
        <w:t>оценивать достоверность, легитимность информации, её соответствие правовым и морально- этическим нормам;</w:t>
      </w:r>
    </w:p>
    <w:p w:rsidR="004D001B" w:rsidRDefault="00FF118F">
      <w:pPr>
        <w:pStyle w:val="a3"/>
        <w:ind w:right="573"/>
      </w:pPr>
      <w:r>
        <w:t>использовать средства информационных и коммуникационных технологий при решении когнитивных,</w:t>
      </w:r>
      <w:r>
        <w:rPr>
          <w:spacing w:val="-15"/>
        </w:rPr>
        <w:t xml:space="preserve"> </w:t>
      </w:r>
      <w:r>
        <w:t>комм</w:t>
      </w:r>
      <w:r>
        <w:t>уникативных</w:t>
      </w:r>
      <w:r>
        <w:rPr>
          <w:spacing w:val="-13"/>
        </w:rPr>
        <w:t xml:space="preserve"> </w:t>
      </w:r>
      <w:r>
        <w:t>и</w:t>
      </w:r>
      <w:r>
        <w:rPr>
          <w:spacing w:val="-12"/>
        </w:rPr>
        <w:t xml:space="preserve"> </w:t>
      </w:r>
      <w:r>
        <w:t>организационных</w:t>
      </w:r>
      <w:r>
        <w:rPr>
          <w:spacing w:val="-13"/>
        </w:rPr>
        <w:t xml:space="preserve"> </w:t>
      </w:r>
      <w:r>
        <w:t>задач</w:t>
      </w:r>
      <w:r>
        <w:rPr>
          <w:spacing w:val="-14"/>
        </w:rPr>
        <w:t xml:space="preserve"> </w:t>
      </w:r>
      <w:r>
        <w:t>с</w:t>
      </w:r>
      <w:r>
        <w:rPr>
          <w:spacing w:val="-14"/>
        </w:rPr>
        <w:t xml:space="preserve"> </w:t>
      </w:r>
      <w:r>
        <w:t>соблюдением</w:t>
      </w:r>
      <w:r>
        <w:rPr>
          <w:spacing w:val="-14"/>
        </w:rPr>
        <w:t xml:space="preserve"> </w:t>
      </w:r>
      <w:r>
        <w:t>требований</w:t>
      </w:r>
      <w:r>
        <w:rPr>
          <w:spacing w:val="-14"/>
        </w:rPr>
        <w:t xml:space="preserve"> </w:t>
      </w:r>
      <w:r>
        <w:t>эргономики, техники безопасности, гигиены, ресурсосбережения, правовых и этических норм, норм информационной безопасности;</w:t>
      </w:r>
    </w:p>
    <w:p w:rsidR="004D001B" w:rsidRDefault="00FF118F">
      <w:pPr>
        <w:pStyle w:val="a3"/>
        <w:ind w:right="582" w:firstLine="60"/>
      </w:pPr>
      <w:r>
        <w:t xml:space="preserve">владеть навыками защиты личной информации, соблюдать требования информационной </w:t>
      </w:r>
      <w:r>
        <w:rPr>
          <w:spacing w:val="-2"/>
        </w:rPr>
        <w:t>безопасности.</w:t>
      </w:r>
    </w:p>
    <w:p w:rsidR="004D001B" w:rsidRDefault="00FF118F">
      <w:pPr>
        <w:pStyle w:val="a4"/>
        <w:numPr>
          <w:ilvl w:val="3"/>
          <w:numId w:val="79"/>
        </w:numPr>
        <w:tabs>
          <w:tab w:val="left" w:pos="1260"/>
          <w:tab w:val="left" w:pos="1980"/>
          <w:tab w:val="left" w:pos="2700"/>
          <w:tab w:val="left" w:pos="4860"/>
          <w:tab w:val="left" w:pos="7741"/>
          <w:tab w:val="left" w:pos="9181"/>
        </w:tabs>
        <w:spacing w:before="1"/>
        <w:ind w:left="1260" w:right="1185" w:hanging="721"/>
        <w:rPr>
          <w:sz w:val="24"/>
        </w:rPr>
      </w:pPr>
      <w:r>
        <w:rPr>
          <w:spacing w:val="-10"/>
          <w:sz w:val="24"/>
        </w:rPr>
        <w:t>У</w:t>
      </w:r>
      <w:r>
        <w:rPr>
          <w:sz w:val="24"/>
        </w:rPr>
        <w:tab/>
      </w:r>
      <w:r>
        <w:rPr>
          <w:spacing w:val="-2"/>
          <w:sz w:val="24"/>
        </w:rPr>
        <w:t>обучающегося</w:t>
      </w:r>
      <w:r>
        <w:rPr>
          <w:sz w:val="24"/>
        </w:rPr>
        <w:tab/>
        <w:t>будут</w:t>
      </w:r>
      <w:r>
        <w:rPr>
          <w:spacing w:val="40"/>
          <w:sz w:val="24"/>
        </w:rPr>
        <w:t xml:space="preserve"> </w:t>
      </w:r>
      <w:r>
        <w:rPr>
          <w:sz w:val="24"/>
        </w:rPr>
        <w:t>сформированы</w:t>
      </w:r>
      <w:r>
        <w:rPr>
          <w:sz w:val="24"/>
        </w:rPr>
        <w:tab/>
      </w:r>
      <w:r>
        <w:rPr>
          <w:spacing w:val="-2"/>
          <w:sz w:val="24"/>
        </w:rPr>
        <w:t>умения</w:t>
      </w:r>
      <w:r>
        <w:rPr>
          <w:sz w:val="24"/>
        </w:rPr>
        <w:tab/>
      </w:r>
      <w:r>
        <w:rPr>
          <w:spacing w:val="-2"/>
          <w:sz w:val="24"/>
        </w:rPr>
        <w:t xml:space="preserve">общения </w:t>
      </w:r>
      <w:r>
        <w:rPr>
          <w:spacing w:val="-4"/>
          <w:sz w:val="24"/>
        </w:rPr>
        <w:t>как</w:t>
      </w:r>
      <w:r>
        <w:rPr>
          <w:sz w:val="24"/>
        </w:rPr>
        <w:tab/>
        <w:t>часть коммуникативных универсальных учебных действий:</w:t>
      </w:r>
    </w:p>
    <w:p w:rsidR="004D001B" w:rsidRDefault="00FF118F">
      <w:pPr>
        <w:pStyle w:val="a3"/>
        <w:jc w:val="left"/>
      </w:pPr>
      <w:r>
        <w:t>осуществлять</w:t>
      </w:r>
      <w:r>
        <w:rPr>
          <w:spacing w:val="-3"/>
        </w:rPr>
        <w:t xml:space="preserve"> </w:t>
      </w:r>
      <w:r>
        <w:t>коммуникацию</w:t>
      </w:r>
      <w:r>
        <w:rPr>
          <w:spacing w:val="-3"/>
        </w:rPr>
        <w:t xml:space="preserve"> </w:t>
      </w:r>
      <w:r>
        <w:t>во</w:t>
      </w:r>
      <w:r>
        <w:rPr>
          <w:spacing w:val="-2"/>
        </w:rPr>
        <w:t xml:space="preserve"> </w:t>
      </w:r>
      <w:r>
        <w:t>всех</w:t>
      </w:r>
      <w:r>
        <w:rPr>
          <w:spacing w:val="-1"/>
        </w:rPr>
        <w:t xml:space="preserve"> </w:t>
      </w:r>
      <w:r>
        <w:t>сферах</w:t>
      </w:r>
      <w:r>
        <w:rPr>
          <w:spacing w:val="-3"/>
        </w:rPr>
        <w:t xml:space="preserve"> </w:t>
      </w:r>
      <w:r>
        <w:rPr>
          <w:spacing w:val="-2"/>
        </w:rPr>
        <w:t>жизни;</w:t>
      </w:r>
    </w:p>
    <w:p w:rsidR="004D001B" w:rsidRDefault="00FF118F">
      <w:pPr>
        <w:pStyle w:val="a3"/>
        <w:jc w:val="left"/>
      </w:pPr>
      <w:r>
        <w:t>пользова</w:t>
      </w:r>
      <w:r>
        <w:t>ться</w:t>
      </w:r>
      <w:r>
        <w:rPr>
          <w:spacing w:val="80"/>
        </w:rPr>
        <w:t xml:space="preserve"> </w:t>
      </w:r>
      <w:r>
        <w:t>невербальными</w:t>
      </w:r>
      <w:r>
        <w:rPr>
          <w:spacing w:val="80"/>
        </w:rPr>
        <w:t xml:space="preserve"> </w:t>
      </w:r>
      <w:r>
        <w:t>средствами</w:t>
      </w:r>
      <w:r>
        <w:rPr>
          <w:spacing w:val="80"/>
        </w:rPr>
        <w:t xml:space="preserve"> </w:t>
      </w:r>
      <w:r>
        <w:t>общения,</w:t>
      </w:r>
      <w:r>
        <w:rPr>
          <w:spacing w:val="80"/>
        </w:rPr>
        <w:t xml:space="preserve"> </w:t>
      </w:r>
      <w:r>
        <w:t>понимать</w:t>
      </w:r>
      <w:r>
        <w:rPr>
          <w:spacing w:val="80"/>
        </w:rPr>
        <w:t xml:space="preserve"> </w:t>
      </w:r>
      <w:r>
        <w:t>значение</w:t>
      </w:r>
      <w:r>
        <w:rPr>
          <w:spacing w:val="80"/>
        </w:rPr>
        <w:t xml:space="preserve"> </w:t>
      </w:r>
      <w:r>
        <w:t>социальных</w:t>
      </w:r>
      <w:r>
        <w:rPr>
          <w:spacing w:val="80"/>
        </w:rPr>
        <w:t xml:space="preserve"> </w:t>
      </w:r>
      <w:r>
        <w:t>знаков, распознавать предпосылки конфликтных ситуаций и смягчать конфликты;</w:t>
      </w:r>
    </w:p>
    <w:p w:rsidR="004D001B" w:rsidRDefault="00FF118F">
      <w:pPr>
        <w:pStyle w:val="a3"/>
        <w:spacing w:line="275" w:lineRule="exact"/>
        <w:jc w:val="left"/>
      </w:pPr>
      <w:r>
        <w:t>владеть</w:t>
      </w:r>
      <w:r>
        <w:rPr>
          <w:spacing w:val="-6"/>
        </w:rPr>
        <w:t xml:space="preserve"> </w:t>
      </w:r>
      <w:r>
        <w:t>различными</w:t>
      </w:r>
      <w:r>
        <w:rPr>
          <w:spacing w:val="-4"/>
        </w:rPr>
        <w:t xml:space="preserve"> </w:t>
      </w:r>
      <w:r>
        <w:t>способами</w:t>
      </w:r>
      <w:r>
        <w:rPr>
          <w:spacing w:val="-5"/>
        </w:rPr>
        <w:t xml:space="preserve"> </w:t>
      </w:r>
      <w:r>
        <w:t>общения</w:t>
      </w:r>
      <w:r>
        <w:rPr>
          <w:spacing w:val="-4"/>
        </w:rPr>
        <w:t xml:space="preserve"> </w:t>
      </w:r>
      <w:r>
        <w:t>и</w:t>
      </w:r>
      <w:r>
        <w:rPr>
          <w:spacing w:val="-4"/>
        </w:rPr>
        <w:t xml:space="preserve"> </w:t>
      </w:r>
      <w:r>
        <w:t>взаимодействия;</w:t>
      </w:r>
      <w:r>
        <w:rPr>
          <w:spacing w:val="-5"/>
        </w:rPr>
        <w:t xml:space="preserve"> </w:t>
      </w:r>
      <w:r>
        <w:t>аргументированно</w:t>
      </w:r>
      <w:r>
        <w:rPr>
          <w:spacing w:val="-4"/>
        </w:rPr>
        <w:t xml:space="preserve"> </w:t>
      </w:r>
      <w:r>
        <w:t>вести</w:t>
      </w:r>
      <w:r>
        <w:rPr>
          <w:spacing w:val="-3"/>
        </w:rPr>
        <w:t xml:space="preserve"> </w:t>
      </w:r>
      <w:r>
        <w:rPr>
          <w:spacing w:val="-2"/>
        </w:rPr>
        <w:t>диалог;</w:t>
      </w:r>
    </w:p>
    <w:p w:rsidR="004D001B" w:rsidRDefault="00FF118F">
      <w:pPr>
        <w:pStyle w:val="a3"/>
        <w:jc w:val="left"/>
      </w:pPr>
      <w:r>
        <w:t>развёрнуто,</w:t>
      </w:r>
      <w:r>
        <w:rPr>
          <w:spacing w:val="35"/>
        </w:rPr>
        <w:t xml:space="preserve"> </w:t>
      </w:r>
      <w:r>
        <w:t>логично</w:t>
      </w:r>
      <w:r>
        <w:rPr>
          <w:spacing w:val="35"/>
        </w:rPr>
        <w:t xml:space="preserve"> </w:t>
      </w:r>
      <w:r>
        <w:t>и</w:t>
      </w:r>
      <w:r>
        <w:rPr>
          <w:spacing w:val="36"/>
        </w:rPr>
        <w:t xml:space="preserve"> </w:t>
      </w:r>
      <w:r>
        <w:t>корректно</w:t>
      </w:r>
      <w:r>
        <w:rPr>
          <w:spacing w:val="35"/>
        </w:rPr>
        <w:t xml:space="preserve"> </w:t>
      </w:r>
      <w:r>
        <w:t>с</w:t>
      </w:r>
      <w:r>
        <w:rPr>
          <w:spacing w:val="34"/>
        </w:rPr>
        <w:t xml:space="preserve"> </w:t>
      </w:r>
      <w:r>
        <w:t>точки</w:t>
      </w:r>
      <w:r>
        <w:rPr>
          <w:spacing w:val="33"/>
        </w:rPr>
        <w:t xml:space="preserve"> </w:t>
      </w:r>
      <w:r>
        <w:t>зрения</w:t>
      </w:r>
      <w:r>
        <w:rPr>
          <w:spacing w:val="35"/>
        </w:rPr>
        <w:t xml:space="preserve"> </w:t>
      </w:r>
      <w:r>
        <w:t>культуры</w:t>
      </w:r>
      <w:r>
        <w:rPr>
          <w:spacing w:val="36"/>
        </w:rPr>
        <w:t xml:space="preserve"> </w:t>
      </w:r>
      <w:r>
        <w:t>речи</w:t>
      </w:r>
      <w:r>
        <w:rPr>
          <w:spacing w:val="36"/>
        </w:rPr>
        <w:t xml:space="preserve"> </w:t>
      </w:r>
      <w:r>
        <w:t>излагать</w:t>
      </w:r>
      <w:r>
        <w:rPr>
          <w:spacing w:val="36"/>
        </w:rPr>
        <w:t xml:space="preserve"> </w:t>
      </w:r>
      <w:r>
        <w:t>своё</w:t>
      </w:r>
      <w:r>
        <w:rPr>
          <w:spacing w:val="35"/>
        </w:rPr>
        <w:t xml:space="preserve"> </w:t>
      </w:r>
      <w:r>
        <w:t>мнение,</w:t>
      </w:r>
      <w:r>
        <w:rPr>
          <w:spacing w:val="35"/>
        </w:rPr>
        <w:t xml:space="preserve"> </w:t>
      </w:r>
      <w:r>
        <w:t xml:space="preserve">строить </w:t>
      </w:r>
      <w:r>
        <w:rPr>
          <w:spacing w:val="-2"/>
        </w:rPr>
        <w:t>высказывание.</w:t>
      </w:r>
    </w:p>
    <w:p w:rsidR="004D001B" w:rsidRDefault="00FF118F">
      <w:pPr>
        <w:pStyle w:val="a4"/>
        <w:numPr>
          <w:ilvl w:val="3"/>
          <w:numId w:val="79"/>
        </w:numPr>
        <w:tabs>
          <w:tab w:val="left" w:pos="1980"/>
          <w:tab w:val="left" w:pos="2364"/>
          <w:tab w:val="left" w:pos="4069"/>
          <w:tab w:val="left" w:pos="4872"/>
          <w:tab w:val="left" w:pos="6621"/>
          <w:tab w:val="left" w:pos="7581"/>
          <w:tab w:val="left" w:pos="9574"/>
          <w:tab w:val="left" w:pos="10127"/>
        </w:tabs>
        <w:ind w:left="540" w:right="576" w:firstLine="0"/>
        <w:rPr>
          <w:sz w:val="24"/>
        </w:rPr>
      </w:pPr>
      <w:r>
        <w:rPr>
          <w:spacing w:val="-10"/>
          <w:sz w:val="24"/>
        </w:rPr>
        <w:t>У</w:t>
      </w:r>
      <w:r>
        <w:rPr>
          <w:sz w:val="24"/>
        </w:rPr>
        <w:tab/>
      </w:r>
      <w:r>
        <w:rPr>
          <w:spacing w:val="-2"/>
          <w:sz w:val="24"/>
        </w:rPr>
        <w:t>обучающегося</w:t>
      </w:r>
      <w:r>
        <w:rPr>
          <w:sz w:val="24"/>
        </w:rPr>
        <w:tab/>
      </w:r>
      <w:r>
        <w:rPr>
          <w:spacing w:val="-4"/>
          <w:sz w:val="24"/>
        </w:rPr>
        <w:t>будут</w:t>
      </w:r>
      <w:r>
        <w:rPr>
          <w:sz w:val="24"/>
        </w:rPr>
        <w:tab/>
      </w:r>
      <w:r>
        <w:rPr>
          <w:spacing w:val="-2"/>
          <w:sz w:val="24"/>
        </w:rPr>
        <w:t>сформированы</w:t>
      </w:r>
      <w:r>
        <w:rPr>
          <w:sz w:val="24"/>
        </w:rPr>
        <w:tab/>
      </w:r>
      <w:r>
        <w:rPr>
          <w:spacing w:val="-2"/>
          <w:sz w:val="24"/>
        </w:rPr>
        <w:t>умения</w:t>
      </w:r>
      <w:r>
        <w:rPr>
          <w:sz w:val="24"/>
        </w:rPr>
        <w:tab/>
      </w:r>
      <w:r>
        <w:rPr>
          <w:spacing w:val="-2"/>
          <w:sz w:val="24"/>
        </w:rPr>
        <w:t>самоорганизации</w:t>
      </w:r>
      <w:r>
        <w:rPr>
          <w:sz w:val="24"/>
        </w:rPr>
        <w:tab/>
      </w:r>
      <w:r>
        <w:rPr>
          <w:spacing w:val="-4"/>
          <w:sz w:val="24"/>
        </w:rPr>
        <w:t>как</w:t>
      </w:r>
      <w:r>
        <w:rPr>
          <w:sz w:val="24"/>
        </w:rPr>
        <w:tab/>
      </w:r>
      <w:r>
        <w:rPr>
          <w:spacing w:val="-2"/>
          <w:sz w:val="24"/>
        </w:rPr>
        <w:t xml:space="preserve">части </w:t>
      </w:r>
      <w:r>
        <w:rPr>
          <w:sz w:val="24"/>
        </w:rPr>
        <w:t>регулятивных универсальных учебных действий:</w:t>
      </w:r>
    </w:p>
    <w:p w:rsidR="004D001B" w:rsidRDefault="00FF118F">
      <w:pPr>
        <w:pStyle w:val="a3"/>
        <w:jc w:val="left"/>
      </w:pPr>
      <w:r>
        <w:t>самостоятельно</w:t>
      </w:r>
      <w:r>
        <w:rPr>
          <w:spacing w:val="80"/>
        </w:rPr>
        <w:t xml:space="preserve"> </w:t>
      </w:r>
      <w:r>
        <w:t>осуществлять</w:t>
      </w:r>
      <w:r>
        <w:rPr>
          <w:spacing w:val="80"/>
        </w:rPr>
        <w:t xml:space="preserve"> </w:t>
      </w:r>
      <w:r>
        <w:t>познавательную</w:t>
      </w:r>
      <w:r>
        <w:rPr>
          <w:spacing w:val="80"/>
        </w:rPr>
        <w:t xml:space="preserve"> </w:t>
      </w:r>
      <w:r>
        <w:t>деятельность,</w:t>
      </w:r>
      <w:r>
        <w:rPr>
          <w:spacing w:val="80"/>
        </w:rPr>
        <w:t xml:space="preserve"> </w:t>
      </w:r>
      <w:r>
        <w:t>выяв</w:t>
      </w:r>
      <w:r>
        <w:t>лять</w:t>
      </w:r>
      <w:r>
        <w:rPr>
          <w:spacing w:val="80"/>
        </w:rPr>
        <w:t xml:space="preserve"> </w:t>
      </w:r>
      <w:r>
        <w:t>проблемы,</w:t>
      </w:r>
      <w:r>
        <w:rPr>
          <w:spacing w:val="80"/>
        </w:rPr>
        <w:t xml:space="preserve"> </w:t>
      </w:r>
      <w:r>
        <w:t>ставить</w:t>
      </w:r>
      <w:r>
        <w:rPr>
          <w:spacing w:val="80"/>
        </w:rPr>
        <w:t xml:space="preserve"> </w:t>
      </w:r>
      <w:r>
        <w:t>и формулировать собственные задачи в образовательной деятельности и жизненных ситуациях; самостоятельно составлять план решения проблемы с учётом имеющихся ресурсов, собственных возможностей и предпочтений;</w:t>
      </w:r>
    </w:p>
    <w:p w:rsidR="004D001B" w:rsidRDefault="00FF118F">
      <w:pPr>
        <w:pStyle w:val="a3"/>
        <w:jc w:val="left"/>
      </w:pPr>
      <w:r>
        <w:t>расширять</w:t>
      </w:r>
      <w:r>
        <w:rPr>
          <w:spacing w:val="-5"/>
        </w:rPr>
        <w:t xml:space="preserve"> </w:t>
      </w:r>
      <w:r>
        <w:t>рамки учебного</w:t>
      </w:r>
      <w:r>
        <w:rPr>
          <w:spacing w:val="-3"/>
        </w:rPr>
        <w:t xml:space="preserve"> </w:t>
      </w:r>
      <w:r>
        <w:t>п</w:t>
      </w:r>
      <w:r>
        <w:t>редмета</w:t>
      </w:r>
      <w:r>
        <w:rPr>
          <w:spacing w:val="-3"/>
        </w:rPr>
        <w:t xml:space="preserve"> </w:t>
      </w:r>
      <w:r>
        <w:t>на</w:t>
      </w:r>
      <w:r>
        <w:rPr>
          <w:spacing w:val="-3"/>
        </w:rPr>
        <w:t xml:space="preserve"> </w:t>
      </w:r>
      <w:r>
        <w:t>основе</w:t>
      </w:r>
      <w:r>
        <w:rPr>
          <w:spacing w:val="-3"/>
        </w:rPr>
        <w:t xml:space="preserve"> </w:t>
      </w:r>
      <w:r>
        <w:t>личных</w:t>
      </w:r>
      <w:r>
        <w:rPr>
          <w:spacing w:val="-1"/>
        </w:rPr>
        <w:t xml:space="preserve"> </w:t>
      </w:r>
      <w:r>
        <w:rPr>
          <w:spacing w:val="-2"/>
        </w:rPr>
        <w:t>предпочтений;</w:t>
      </w:r>
    </w:p>
    <w:p w:rsidR="004D001B" w:rsidRDefault="00FF118F">
      <w:pPr>
        <w:pStyle w:val="a3"/>
        <w:ind w:right="576"/>
        <w:jc w:val="left"/>
      </w:pPr>
      <w:r>
        <w:t>делать</w:t>
      </w:r>
      <w:r>
        <w:rPr>
          <w:spacing w:val="-3"/>
        </w:rPr>
        <w:t xml:space="preserve"> </w:t>
      </w:r>
      <w:r>
        <w:t>осознанный</w:t>
      </w:r>
      <w:r>
        <w:rPr>
          <w:spacing w:val="-4"/>
        </w:rPr>
        <w:t xml:space="preserve"> </w:t>
      </w:r>
      <w:r>
        <w:t>выбор,</w:t>
      </w:r>
      <w:r>
        <w:rPr>
          <w:spacing w:val="-4"/>
        </w:rPr>
        <w:t xml:space="preserve"> </w:t>
      </w:r>
      <w:r>
        <w:t>аргументировать</w:t>
      </w:r>
      <w:r>
        <w:rPr>
          <w:spacing w:val="-3"/>
        </w:rPr>
        <w:t xml:space="preserve"> </w:t>
      </w:r>
      <w:r>
        <w:t>его,</w:t>
      </w:r>
      <w:r>
        <w:rPr>
          <w:spacing w:val="-4"/>
        </w:rPr>
        <w:t xml:space="preserve"> </w:t>
      </w:r>
      <w:r>
        <w:t>брать</w:t>
      </w:r>
      <w:r>
        <w:rPr>
          <w:spacing w:val="-4"/>
        </w:rPr>
        <w:t xml:space="preserve"> </w:t>
      </w:r>
      <w:r>
        <w:t>ответственность</w:t>
      </w:r>
      <w:r>
        <w:rPr>
          <w:spacing w:val="-4"/>
        </w:rPr>
        <w:t xml:space="preserve"> </w:t>
      </w:r>
      <w:r>
        <w:t>за</w:t>
      </w:r>
      <w:r>
        <w:rPr>
          <w:spacing w:val="-5"/>
        </w:rPr>
        <w:t xml:space="preserve"> </w:t>
      </w:r>
      <w:r>
        <w:t>результаты</w:t>
      </w:r>
      <w:r>
        <w:rPr>
          <w:spacing w:val="-4"/>
        </w:rPr>
        <w:t xml:space="preserve"> </w:t>
      </w:r>
      <w:r>
        <w:t>выбора; оценивать приобретённый опыт;</w:t>
      </w:r>
    </w:p>
    <w:p w:rsidR="004D001B" w:rsidRDefault="00FF118F">
      <w:pPr>
        <w:pStyle w:val="a3"/>
        <w:jc w:val="left"/>
      </w:pPr>
      <w:r>
        <w:t>стремиться</w:t>
      </w:r>
      <w:r>
        <w:rPr>
          <w:spacing w:val="80"/>
        </w:rPr>
        <w:t xml:space="preserve"> </w:t>
      </w:r>
      <w:r>
        <w:t>к</w:t>
      </w:r>
      <w:r>
        <w:rPr>
          <w:spacing w:val="80"/>
        </w:rPr>
        <w:t xml:space="preserve"> </w:t>
      </w:r>
      <w:r>
        <w:t>формированию</w:t>
      </w:r>
      <w:r>
        <w:rPr>
          <w:spacing w:val="80"/>
        </w:rPr>
        <w:t xml:space="preserve"> </w:t>
      </w:r>
      <w:r>
        <w:t>и</w:t>
      </w:r>
      <w:r>
        <w:rPr>
          <w:spacing w:val="80"/>
        </w:rPr>
        <w:t xml:space="preserve"> </w:t>
      </w:r>
      <w:r>
        <w:t>проявлению</w:t>
      </w:r>
      <w:r>
        <w:rPr>
          <w:spacing w:val="80"/>
        </w:rPr>
        <w:t xml:space="preserve"> </w:t>
      </w:r>
      <w:r>
        <w:t>широкой</w:t>
      </w:r>
      <w:r>
        <w:rPr>
          <w:spacing w:val="80"/>
        </w:rPr>
        <w:t xml:space="preserve"> </w:t>
      </w:r>
      <w:r>
        <w:t>эрудиции</w:t>
      </w:r>
      <w:r>
        <w:rPr>
          <w:spacing w:val="80"/>
        </w:rPr>
        <w:t xml:space="preserve"> </w:t>
      </w:r>
      <w:r>
        <w:t>в</w:t>
      </w:r>
      <w:r>
        <w:rPr>
          <w:spacing w:val="80"/>
        </w:rPr>
        <w:t xml:space="preserve"> </w:t>
      </w:r>
      <w:r>
        <w:t>разных</w:t>
      </w:r>
      <w:r>
        <w:rPr>
          <w:spacing w:val="80"/>
        </w:rPr>
        <w:t xml:space="preserve"> </w:t>
      </w:r>
      <w:r>
        <w:t>областях</w:t>
      </w:r>
      <w:r>
        <w:rPr>
          <w:spacing w:val="80"/>
        </w:rPr>
        <w:t xml:space="preserve"> </w:t>
      </w:r>
      <w:r>
        <w:t>знания; постоянно повышать свой образовательный и культурный уровень.</w:t>
      </w:r>
    </w:p>
    <w:p w:rsidR="004D001B" w:rsidRDefault="00FF118F">
      <w:pPr>
        <w:pStyle w:val="a4"/>
        <w:numPr>
          <w:ilvl w:val="3"/>
          <w:numId w:val="79"/>
        </w:numPr>
        <w:tabs>
          <w:tab w:val="left" w:pos="1980"/>
        </w:tabs>
        <w:ind w:left="540" w:right="581" w:firstLine="0"/>
        <w:rPr>
          <w:sz w:val="24"/>
        </w:rPr>
      </w:pPr>
      <w:r>
        <w:rPr>
          <w:sz w:val="24"/>
        </w:rPr>
        <w:t>У</w:t>
      </w:r>
      <w:r>
        <w:rPr>
          <w:spacing w:val="-14"/>
          <w:sz w:val="24"/>
        </w:rPr>
        <w:t xml:space="preserve"> </w:t>
      </w:r>
      <w:r>
        <w:rPr>
          <w:sz w:val="24"/>
        </w:rPr>
        <w:t>обучающегося</w:t>
      </w:r>
      <w:r>
        <w:rPr>
          <w:spacing w:val="-14"/>
          <w:sz w:val="24"/>
        </w:rPr>
        <w:t xml:space="preserve"> </w:t>
      </w:r>
      <w:r>
        <w:rPr>
          <w:sz w:val="24"/>
        </w:rPr>
        <w:t>будут</w:t>
      </w:r>
      <w:r>
        <w:rPr>
          <w:spacing w:val="-12"/>
          <w:sz w:val="24"/>
        </w:rPr>
        <w:t xml:space="preserve"> </w:t>
      </w:r>
      <w:r>
        <w:rPr>
          <w:sz w:val="24"/>
        </w:rPr>
        <w:t>сформированы</w:t>
      </w:r>
      <w:r>
        <w:rPr>
          <w:spacing w:val="-13"/>
          <w:sz w:val="24"/>
        </w:rPr>
        <w:t xml:space="preserve"> </w:t>
      </w:r>
      <w:r>
        <w:rPr>
          <w:sz w:val="24"/>
        </w:rPr>
        <w:t>умения</w:t>
      </w:r>
      <w:r>
        <w:rPr>
          <w:spacing w:val="-14"/>
          <w:sz w:val="24"/>
        </w:rPr>
        <w:t xml:space="preserve"> </w:t>
      </w:r>
      <w:r>
        <w:rPr>
          <w:sz w:val="24"/>
        </w:rPr>
        <w:t>самоконтроля,</w:t>
      </w:r>
      <w:r>
        <w:rPr>
          <w:spacing w:val="-14"/>
          <w:sz w:val="24"/>
        </w:rPr>
        <w:t xml:space="preserve"> </w:t>
      </w:r>
      <w:r>
        <w:rPr>
          <w:sz w:val="24"/>
        </w:rPr>
        <w:t>принятия</w:t>
      </w:r>
      <w:r>
        <w:rPr>
          <w:spacing w:val="-15"/>
          <w:sz w:val="24"/>
        </w:rPr>
        <w:t xml:space="preserve"> </w:t>
      </w:r>
      <w:r>
        <w:rPr>
          <w:sz w:val="24"/>
        </w:rPr>
        <w:t>себя</w:t>
      </w:r>
      <w:r>
        <w:rPr>
          <w:spacing w:val="-14"/>
          <w:sz w:val="24"/>
        </w:rPr>
        <w:t xml:space="preserve"> </w:t>
      </w:r>
      <w:r>
        <w:rPr>
          <w:sz w:val="24"/>
        </w:rPr>
        <w:t>и</w:t>
      </w:r>
      <w:r>
        <w:rPr>
          <w:spacing w:val="-13"/>
          <w:sz w:val="24"/>
        </w:rPr>
        <w:t xml:space="preserve"> </w:t>
      </w:r>
      <w:r>
        <w:rPr>
          <w:sz w:val="24"/>
        </w:rPr>
        <w:t>других как части регулятивных универсальных учебных действий:</w:t>
      </w:r>
    </w:p>
    <w:p w:rsidR="004D001B" w:rsidRDefault="00FF118F">
      <w:pPr>
        <w:pStyle w:val="a3"/>
        <w:ind w:right="580"/>
      </w:pPr>
      <w:r>
        <w:t>давать оценку новым ситуациям, вносить коррективы в деятельность, оценивать соответствие результатов целям;</w:t>
      </w:r>
    </w:p>
    <w:p w:rsidR="004D001B" w:rsidRDefault="00FF118F">
      <w:pPr>
        <w:pStyle w:val="a3"/>
        <w:ind w:right="579"/>
      </w:pPr>
      <w:r>
        <w:t>владеть навыками познавательной рефлексии как осознания совершаемых действий и мыслительных</w:t>
      </w:r>
      <w:r>
        <w:rPr>
          <w:spacing w:val="-15"/>
        </w:rPr>
        <w:t xml:space="preserve"> </w:t>
      </w:r>
      <w:r>
        <w:t>процессов,</w:t>
      </w:r>
      <w:r>
        <w:rPr>
          <w:spacing w:val="-15"/>
        </w:rPr>
        <w:t xml:space="preserve"> </w:t>
      </w:r>
      <w:r>
        <w:t>их</w:t>
      </w:r>
      <w:r>
        <w:rPr>
          <w:spacing w:val="-15"/>
        </w:rPr>
        <w:t xml:space="preserve"> </w:t>
      </w:r>
      <w:r>
        <w:t>оснований</w:t>
      </w:r>
      <w:r>
        <w:rPr>
          <w:spacing w:val="-15"/>
        </w:rPr>
        <w:t xml:space="preserve"> </w:t>
      </w:r>
      <w:r>
        <w:t>и</w:t>
      </w:r>
      <w:r>
        <w:rPr>
          <w:spacing w:val="-15"/>
        </w:rPr>
        <w:t xml:space="preserve"> </w:t>
      </w:r>
      <w:r>
        <w:t>результатов;</w:t>
      </w:r>
      <w:r>
        <w:rPr>
          <w:spacing w:val="-15"/>
        </w:rPr>
        <w:t xml:space="preserve"> </w:t>
      </w:r>
      <w:r>
        <w:t>использовать</w:t>
      </w:r>
      <w:r>
        <w:rPr>
          <w:spacing w:val="-15"/>
        </w:rPr>
        <w:t xml:space="preserve"> </w:t>
      </w:r>
      <w:r>
        <w:t>приё</w:t>
      </w:r>
      <w:r>
        <w:t>мы</w:t>
      </w:r>
      <w:r>
        <w:rPr>
          <w:spacing w:val="-15"/>
        </w:rPr>
        <w:t xml:space="preserve"> </w:t>
      </w:r>
      <w:r>
        <w:t>рефлексии</w:t>
      </w:r>
      <w:r>
        <w:rPr>
          <w:spacing w:val="-15"/>
        </w:rPr>
        <w:t xml:space="preserve"> </w:t>
      </w:r>
      <w:r>
        <w:t>для</w:t>
      </w:r>
      <w:r>
        <w:rPr>
          <w:spacing w:val="-15"/>
        </w:rPr>
        <w:t xml:space="preserve"> </w:t>
      </w:r>
      <w:r>
        <w:t>оценки ситуации, выбора верного решения;</w:t>
      </w:r>
    </w:p>
    <w:p w:rsidR="004D001B" w:rsidRDefault="00FF118F">
      <w:pPr>
        <w:pStyle w:val="a3"/>
      </w:pPr>
      <w:r>
        <w:t>оценивать</w:t>
      </w:r>
      <w:r>
        <w:rPr>
          <w:spacing w:val="11"/>
        </w:rPr>
        <w:t xml:space="preserve"> </w:t>
      </w:r>
      <w:r>
        <w:t>риски</w:t>
      </w:r>
      <w:r>
        <w:rPr>
          <w:spacing w:val="13"/>
        </w:rPr>
        <w:t xml:space="preserve"> </w:t>
      </w:r>
      <w:r>
        <w:t>и</w:t>
      </w:r>
      <w:r>
        <w:rPr>
          <w:spacing w:val="13"/>
        </w:rPr>
        <w:t xml:space="preserve"> </w:t>
      </w:r>
      <w:r>
        <w:t>своевременно</w:t>
      </w:r>
      <w:r>
        <w:rPr>
          <w:spacing w:val="13"/>
        </w:rPr>
        <w:t xml:space="preserve"> </w:t>
      </w:r>
      <w:r>
        <w:t>принимать</w:t>
      </w:r>
      <w:r>
        <w:rPr>
          <w:spacing w:val="13"/>
        </w:rPr>
        <w:t xml:space="preserve"> </w:t>
      </w:r>
      <w:r>
        <w:t>решение</w:t>
      </w:r>
      <w:r>
        <w:rPr>
          <w:spacing w:val="11"/>
        </w:rPr>
        <w:t xml:space="preserve"> </w:t>
      </w:r>
      <w:r>
        <w:t>по</w:t>
      </w:r>
      <w:r>
        <w:rPr>
          <w:spacing w:val="12"/>
        </w:rPr>
        <w:t xml:space="preserve"> </w:t>
      </w:r>
      <w:r>
        <w:t>их</w:t>
      </w:r>
      <w:r>
        <w:rPr>
          <w:spacing w:val="15"/>
        </w:rPr>
        <w:t xml:space="preserve"> </w:t>
      </w:r>
      <w:r>
        <w:t>снижению;</w:t>
      </w:r>
      <w:r>
        <w:rPr>
          <w:spacing w:val="13"/>
        </w:rPr>
        <w:t xml:space="preserve"> </w:t>
      </w:r>
      <w:r>
        <w:t>принимать</w:t>
      </w:r>
      <w:r>
        <w:rPr>
          <w:spacing w:val="13"/>
        </w:rPr>
        <w:t xml:space="preserve"> </w:t>
      </w:r>
      <w:r>
        <w:t>себя,</w:t>
      </w:r>
      <w:r>
        <w:rPr>
          <w:spacing w:val="13"/>
        </w:rPr>
        <w:t xml:space="preserve"> </w:t>
      </w:r>
      <w:r>
        <w:rPr>
          <w:spacing w:val="-2"/>
        </w:rPr>
        <w:t>понимая</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jc w:val="left"/>
      </w:pPr>
      <w:r>
        <w:lastRenderedPageBreak/>
        <w:t>свои</w:t>
      </w:r>
      <w:r>
        <w:rPr>
          <w:spacing w:val="-2"/>
        </w:rPr>
        <w:t xml:space="preserve"> </w:t>
      </w:r>
      <w:r>
        <w:t>недостатки</w:t>
      </w:r>
      <w:r>
        <w:rPr>
          <w:spacing w:val="-1"/>
        </w:rPr>
        <w:t xml:space="preserve"> </w:t>
      </w:r>
      <w:r>
        <w:t>и</w:t>
      </w:r>
      <w:r>
        <w:rPr>
          <w:spacing w:val="-1"/>
        </w:rPr>
        <w:t xml:space="preserve"> </w:t>
      </w:r>
      <w:r>
        <w:rPr>
          <w:spacing w:val="-2"/>
        </w:rPr>
        <w:t>достоинства;</w:t>
      </w:r>
    </w:p>
    <w:p w:rsidR="004D001B" w:rsidRDefault="00FF118F">
      <w:pPr>
        <w:pStyle w:val="a3"/>
        <w:ind w:right="576"/>
        <w:jc w:val="left"/>
      </w:pPr>
      <w:r>
        <w:t>принимать мотивы и аргументы других людей при анализе результатов деятельности; признавать своё право и право других на ошибку;</w:t>
      </w:r>
    </w:p>
    <w:p w:rsidR="004D001B" w:rsidRDefault="00FF118F">
      <w:pPr>
        <w:pStyle w:val="a3"/>
        <w:jc w:val="left"/>
      </w:pPr>
      <w:r>
        <w:t>развивать</w:t>
      </w:r>
      <w:r>
        <w:rPr>
          <w:spacing w:val="-5"/>
        </w:rPr>
        <w:t xml:space="preserve"> </w:t>
      </w:r>
      <w:r>
        <w:t>способность</w:t>
      </w:r>
      <w:r>
        <w:rPr>
          <w:spacing w:val="-4"/>
        </w:rPr>
        <w:t xml:space="preserve"> </w:t>
      </w:r>
      <w:r>
        <w:t>видеть</w:t>
      </w:r>
      <w:r>
        <w:rPr>
          <w:spacing w:val="-3"/>
        </w:rPr>
        <w:t xml:space="preserve"> </w:t>
      </w:r>
      <w:r>
        <w:t>мир</w:t>
      </w:r>
      <w:r>
        <w:rPr>
          <w:spacing w:val="-3"/>
        </w:rPr>
        <w:t xml:space="preserve"> </w:t>
      </w:r>
      <w:r>
        <w:t>с</w:t>
      </w:r>
      <w:r>
        <w:rPr>
          <w:spacing w:val="-5"/>
        </w:rPr>
        <w:t xml:space="preserve"> </w:t>
      </w:r>
      <w:r>
        <w:t>позиции</w:t>
      </w:r>
      <w:r>
        <w:rPr>
          <w:spacing w:val="-3"/>
        </w:rPr>
        <w:t xml:space="preserve"> </w:t>
      </w:r>
      <w:r>
        <w:t>другого</w:t>
      </w:r>
      <w:r>
        <w:rPr>
          <w:spacing w:val="-3"/>
        </w:rPr>
        <w:t xml:space="preserve"> </w:t>
      </w:r>
      <w:r>
        <w:rPr>
          <w:spacing w:val="-2"/>
        </w:rPr>
        <w:t>человека.</w:t>
      </w:r>
    </w:p>
    <w:p w:rsidR="004D001B" w:rsidRDefault="00FF118F">
      <w:pPr>
        <w:pStyle w:val="a4"/>
        <w:numPr>
          <w:ilvl w:val="3"/>
          <w:numId w:val="79"/>
        </w:numPr>
        <w:tabs>
          <w:tab w:val="left" w:pos="1980"/>
        </w:tabs>
        <w:ind w:left="540" w:right="579" w:firstLine="0"/>
        <w:rPr>
          <w:sz w:val="24"/>
        </w:rPr>
      </w:pPr>
      <w:r>
        <w:rPr>
          <w:sz w:val="24"/>
        </w:rPr>
        <w:t>У</w:t>
      </w:r>
      <w:r>
        <w:rPr>
          <w:spacing w:val="-7"/>
          <w:sz w:val="24"/>
        </w:rPr>
        <w:t xml:space="preserve"> </w:t>
      </w:r>
      <w:r>
        <w:rPr>
          <w:sz w:val="24"/>
        </w:rPr>
        <w:t>обучающегося</w:t>
      </w:r>
      <w:r>
        <w:rPr>
          <w:spacing w:val="-8"/>
          <w:sz w:val="24"/>
        </w:rPr>
        <w:t xml:space="preserve"> </w:t>
      </w:r>
      <w:r>
        <w:rPr>
          <w:sz w:val="24"/>
        </w:rPr>
        <w:t>будут</w:t>
      </w:r>
      <w:r>
        <w:rPr>
          <w:spacing w:val="-7"/>
          <w:sz w:val="24"/>
        </w:rPr>
        <w:t xml:space="preserve"> </w:t>
      </w:r>
      <w:r>
        <w:rPr>
          <w:sz w:val="24"/>
        </w:rPr>
        <w:t>сформированы</w:t>
      </w:r>
      <w:r>
        <w:rPr>
          <w:spacing w:val="-5"/>
          <w:sz w:val="24"/>
        </w:rPr>
        <w:t xml:space="preserve"> </w:t>
      </w:r>
      <w:r>
        <w:rPr>
          <w:sz w:val="24"/>
        </w:rPr>
        <w:t>умения</w:t>
      </w:r>
      <w:r>
        <w:rPr>
          <w:spacing w:val="-10"/>
          <w:sz w:val="24"/>
        </w:rPr>
        <w:t xml:space="preserve"> </w:t>
      </w:r>
      <w:r>
        <w:rPr>
          <w:sz w:val="24"/>
        </w:rPr>
        <w:t>совместной</w:t>
      </w:r>
      <w:r>
        <w:rPr>
          <w:spacing w:val="-7"/>
          <w:sz w:val="24"/>
        </w:rPr>
        <w:t xml:space="preserve"> </w:t>
      </w:r>
      <w:r>
        <w:rPr>
          <w:sz w:val="24"/>
        </w:rPr>
        <w:t>деятельности:</w:t>
      </w:r>
      <w:r>
        <w:rPr>
          <w:spacing w:val="-10"/>
          <w:sz w:val="24"/>
        </w:rPr>
        <w:t xml:space="preserve"> </w:t>
      </w:r>
      <w:r>
        <w:rPr>
          <w:sz w:val="24"/>
        </w:rPr>
        <w:t>п</w:t>
      </w:r>
      <w:r>
        <w:rPr>
          <w:sz w:val="24"/>
        </w:rPr>
        <w:t>онимать</w:t>
      </w:r>
      <w:r>
        <w:rPr>
          <w:spacing w:val="-9"/>
          <w:sz w:val="24"/>
        </w:rPr>
        <w:t xml:space="preserve"> </w:t>
      </w:r>
      <w:r>
        <w:rPr>
          <w:sz w:val="24"/>
        </w:rPr>
        <w:t>и использовать преимущества командной и индивидуальной работы;</w:t>
      </w:r>
    </w:p>
    <w:p w:rsidR="004D001B" w:rsidRDefault="00FF118F">
      <w:pPr>
        <w:pStyle w:val="a3"/>
        <w:ind w:right="583"/>
      </w:pPr>
      <w:r>
        <w:t>выбирать тематику и методы совместных действий с учётом общих интересов и возможностей каждого члена коллектива;</w:t>
      </w:r>
    </w:p>
    <w:p w:rsidR="004D001B" w:rsidRDefault="00FF118F">
      <w:pPr>
        <w:pStyle w:val="a3"/>
        <w:ind w:right="580"/>
      </w:pPr>
      <w:r>
        <w:t xml:space="preserve">принимать цели совместной деятельности, организовывать и координировать </w:t>
      </w:r>
      <w:r>
        <w:t>действия по их достижению:</w:t>
      </w:r>
      <w:r>
        <w:rPr>
          <w:spacing w:val="-15"/>
        </w:rPr>
        <w:t xml:space="preserve"> </w:t>
      </w:r>
      <w:r>
        <w:t>составлять</w:t>
      </w:r>
      <w:r>
        <w:rPr>
          <w:spacing w:val="-15"/>
        </w:rPr>
        <w:t xml:space="preserve"> </w:t>
      </w:r>
      <w:r>
        <w:t>план</w:t>
      </w:r>
      <w:r>
        <w:rPr>
          <w:spacing w:val="-15"/>
        </w:rPr>
        <w:t xml:space="preserve"> </w:t>
      </w:r>
      <w:r>
        <w:t>действий,</w:t>
      </w:r>
      <w:r>
        <w:rPr>
          <w:spacing w:val="-15"/>
        </w:rPr>
        <w:t xml:space="preserve"> </w:t>
      </w:r>
      <w:r>
        <w:t>распределять</w:t>
      </w:r>
      <w:r>
        <w:rPr>
          <w:spacing w:val="-15"/>
        </w:rPr>
        <w:t xml:space="preserve"> </w:t>
      </w:r>
      <w:r>
        <w:t>роли</w:t>
      </w:r>
      <w:r>
        <w:rPr>
          <w:spacing w:val="-15"/>
        </w:rPr>
        <w:t xml:space="preserve"> </w:t>
      </w:r>
      <w:r>
        <w:t>с</w:t>
      </w:r>
      <w:r>
        <w:rPr>
          <w:spacing w:val="-15"/>
        </w:rPr>
        <w:t xml:space="preserve"> </w:t>
      </w:r>
      <w:r>
        <w:t>учётом</w:t>
      </w:r>
      <w:r>
        <w:rPr>
          <w:spacing w:val="-15"/>
        </w:rPr>
        <w:t xml:space="preserve"> </w:t>
      </w:r>
      <w:r>
        <w:t>мнений</w:t>
      </w:r>
      <w:r>
        <w:rPr>
          <w:spacing w:val="-15"/>
        </w:rPr>
        <w:t xml:space="preserve"> </w:t>
      </w:r>
      <w:r>
        <w:t>участников,</w:t>
      </w:r>
      <w:r>
        <w:rPr>
          <w:spacing w:val="-15"/>
        </w:rPr>
        <w:t xml:space="preserve"> </w:t>
      </w:r>
      <w:r>
        <w:t>обсуждать результаты совместной работы;</w:t>
      </w:r>
    </w:p>
    <w:p w:rsidR="004D001B" w:rsidRDefault="00FF118F">
      <w:pPr>
        <w:pStyle w:val="a3"/>
        <w:ind w:right="585"/>
      </w:pPr>
      <w:r>
        <w:t>оценивать качество своего вклада и вклада каждого участника команды в общий результат по разработанным критериям;</w:t>
      </w:r>
    </w:p>
    <w:p w:rsidR="004D001B" w:rsidRDefault="00FF118F">
      <w:pPr>
        <w:pStyle w:val="a3"/>
        <w:ind w:right="582"/>
      </w:pPr>
      <w: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4D001B" w:rsidRDefault="00FF118F">
      <w:pPr>
        <w:pStyle w:val="a4"/>
        <w:numPr>
          <w:ilvl w:val="2"/>
          <w:numId w:val="79"/>
        </w:numPr>
        <w:tabs>
          <w:tab w:val="left" w:pos="1259"/>
        </w:tabs>
        <w:spacing w:before="1"/>
        <w:ind w:left="540" w:right="579" w:firstLine="0"/>
        <w:jc w:val="both"/>
        <w:rPr>
          <w:sz w:val="24"/>
        </w:rPr>
      </w:pPr>
      <w:r>
        <w:rPr>
          <w:sz w:val="24"/>
        </w:rPr>
        <w:t>К</w:t>
      </w:r>
      <w:r>
        <w:rPr>
          <w:spacing w:val="-15"/>
          <w:sz w:val="24"/>
        </w:rPr>
        <w:t xml:space="preserve"> </w:t>
      </w:r>
      <w:r>
        <w:rPr>
          <w:sz w:val="24"/>
        </w:rPr>
        <w:t>концу</w:t>
      </w:r>
      <w:r>
        <w:rPr>
          <w:spacing w:val="-15"/>
          <w:sz w:val="24"/>
        </w:rPr>
        <w:t xml:space="preserve"> </w:t>
      </w:r>
      <w:r>
        <w:rPr>
          <w:sz w:val="24"/>
        </w:rPr>
        <w:t>обучения</w:t>
      </w:r>
      <w:r>
        <w:rPr>
          <w:spacing w:val="-12"/>
          <w:sz w:val="24"/>
        </w:rPr>
        <w:t xml:space="preserve"> </w:t>
      </w:r>
      <w:r>
        <w:rPr>
          <w:sz w:val="24"/>
        </w:rPr>
        <w:t>в</w:t>
      </w:r>
      <w:r>
        <w:rPr>
          <w:spacing w:val="-13"/>
          <w:sz w:val="24"/>
        </w:rPr>
        <w:t xml:space="preserve"> </w:t>
      </w:r>
      <w:r>
        <w:rPr>
          <w:sz w:val="24"/>
        </w:rPr>
        <w:t>10</w:t>
      </w:r>
      <w:r>
        <w:rPr>
          <w:spacing w:val="-7"/>
          <w:sz w:val="24"/>
        </w:rPr>
        <w:t xml:space="preserve"> </w:t>
      </w:r>
      <w:r>
        <w:rPr>
          <w:sz w:val="24"/>
        </w:rPr>
        <w:t>классе</w:t>
      </w:r>
      <w:r>
        <w:rPr>
          <w:spacing w:val="-11"/>
          <w:sz w:val="24"/>
        </w:rPr>
        <w:t xml:space="preserve"> </w:t>
      </w:r>
      <w:r>
        <w:rPr>
          <w:sz w:val="24"/>
        </w:rPr>
        <w:t>слабовидящий</w:t>
      </w:r>
      <w:r>
        <w:rPr>
          <w:spacing w:val="-11"/>
          <w:sz w:val="24"/>
        </w:rPr>
        <w:t xml:space="preserve"> </w:t>
      </w:r>
      <w:r>
        <w:rPr>
          <w:sz w:val="24"/>
        </w:rPr>
        <w:t>обучающийся</w:t>
      </w:r>
      <w:r>
        <w:rPr>
          <w:spacing w:val="-12"/>
          <w:sz w:val="24"/>
        </w:rPr>
        <w:t xml:space="preserve"> </w:t>
      </w:r>
      <w:r>
        <w:rPr>
          <w:sz w:val="24"/>
        </w:rPr>
        <w:t>получит</w:t>
      </w:r>
      <w:r>
        <w:rPr>
          <w:spacing w:val="-11"/>
          <w:sz w:val="24"/>
        </w:rPr>
        <w:t xml:space="preserve"> </w:t>
      </w:r>
      <w:r>
        <w:rPr>
          <w:sz w:val="24"/>
        </w:rPr>
        <w:t>следующие</w:t>
      </w:r>
      <w:r>
        <w:rPr>
          <w:spacing w:val="-13"/>
          <w:sz w:val="24"/>
        </w:rPr>
        <w:t xml:space="preserve"> </w:t>
      </w:r>
      <w:r>
        <w:rPr>
          <w:sz w:val="24"/>
        </w:rPr>
        <w:t>предметные резул</w:t>
      </w:r>
      <w:r>
        <w:rPr>
          <w:sz w:val="24"/>
        </w:rPr>
        <w:t>ьтаты по отдельным темам программы по русскому языку:</w:t>
      </w:r>
    </w:p>
    <w:p w:rsidR="004D001B" w:rsidRDefault="00FF118F">
      <w:pPr>
        <w:pStyle w:val="a4"/>
        <w:numPr>
          <w:ilvl w:val="3"/>
          <w:numId w:val="79"/>
        </w:numPr>
        <w:tabs>
          <w:tab w:val="left" w:pos="1980"/>
        </w:tabs>
        <w:ind w:hanging="1440"/>
        <w:jc w:val="both"/>
        <w:rPr>
          <w:sz w:val="24"/>
        </w:rPr>
      </w:pPr>
      <w:r>
        <w:rPr>
          <w:sz w:val="24"/>
        </w:rPr>
        <w:t>Общие</w:t>
      </w:r>
      <w:r>
        <w:rPr>
          <w:spacing w:val="-4"/>
          <w:sz w:val="24"/>
        </w:rPr>
        <w:t xml:space="preserve"> </w:t>
      </w:r>
      <w:r>
        <w:rPr>
          <w:sz w:val="24"/>
        </w:rPr>
        <w:t>сведения</w:t>
      </w:r>
      <w:r>
        <w:rPr>
          <w:spacing w:val="-2"/>
          <w:sz w:val="24"/>
        </w:rPr>
        <w:t xml:space="preserve"> </w:t>
      </w:r>
      <w:r>
        <w:rPr>
          <w:sz w:val="24"/>
        </w:rPr>
        <w:t>о</w:t>
      </w:r>
      <w:r>
        <w:rPr>
          <w:spacing w:val="-2"/>
          <w:sz w:val="24"/>
        </w:rPr>
        <w:t xml:space="preserve"> языке.</w:t>
      </w:r>
    </w:p>
    <w:p w:rsidR="004D001B" w:rsidRDefault="00FF118F">
      <w:pPr>
        <w:pStyle w:val="a3"/>
        <w:ind w:right="582"/>
      </w:pPr>
      <w:r>
        <w:t>Иметь представление о языке как знаковой системе, об основных функциях языка; о лингвистике как науке.</w:t>
      </w:r>
    </w:p>
    <w:p w:rsidR="004D001B" w:rsidRDefault="00FF118F">
      <w:pPr>
        <w:pStyle w:val="a3"/>
        <w:ind w:right="576"/>
      </w:pPr>
      <w: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w:t>
      </w:r>
      <w:r>
        <w:t>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4D001B" w:rsidRDefault="00FF118F">
      <w:pPr>
        <w:pStyle w:val="a3"/>
        <w:ind w:right="577"/>
      </w:pPr>
      <w:r>
        <w:t>Понимать и уметь комментировать функции русского языка как государственного языка Российской Федерации и</w:t>
      </w:r>
      <w:r>
        <w:t xml:space="preserve"> языка межнационального общения народов России, одного из мировых языков</w:t>
      </w:r>
      <w:r>
        <w:rPr>
          <w:spacing w:val="-4"/>
        </w:rPr>
        <w:t xml:space="preserve"> </w:t>
      </w:r>
      <w:r>
        <w:t>(с</w:t>
      </w:r>
      <w:r>
        <w:rPr>
          <w:spacing w:val="-4"/>
        </w:rPr>
        <w:t xml:space="preserve"> </w:t>
      </w:r>
      <w:r>
        <w:t>использованием</w:t>
      </w:r>
      <w:r>
        <w:rPr>
          <w:spacing w:val="-4"/>
        </w:rPr>
        <w:t xml:space="preserve"> </w:t>
      </w:r>
      <w:r>
        <w:t>статьи</w:t>
      </w:r>
      <w:r>
        <w:rPr>
          <w:spacing w:val="-3"/>
        </w:rPr>
        <w:t xml:space="preserve"> </w:t>
      </w:r>
      <w:r>
        <w:t>68</w:t>
      </w:r>
      <w:r>
        <w:rPr>
          <w:spacing w:val="-3"/>
        </w:rPr>
        <w:t xml:space="preserve"> </w:t>
      </w:r>
      <w:r>
        <w:t>Конституции</w:t>
      </w:r>
      <w:r>
        <w:rPr>
          <w:spacing w:val="-5"/>
        </w:rPr>
        <w:t xml:space="preserve"> </w:t>
      </w:r>
      <w:r>
        <w:t>Российской</w:t>
      </w:r>
      <w:r>
        <w:rPr>
          <w:spacing w:val="-5"/>
        </w:rPr>
        <w:t xml:space="preserve"> </w:t>
      </w:r>
      <w:r>
        <w:t>Федерации,</w:t>
      </w:r>
      <w:r>
        <w:rPr>
          <w:spacing w:val="-3"/>
        </w:rPr>
        <w:t xml:space="preserve"> </w:t>
      </w:r>
      <w:r>
        <w:t>Федерального</w:t>
      </w:r>
      <w:r>
        <w:rPr>
          <w:spacing w:val="-6"/>
        </w:rPr>
        <w:t xml:space="preserve"> </w:t>
      </w:r>
      <w:r>
        <w:t>закона</w:t>
      </w:r>
      <w:r>
        <w:rPr>
          <w:spacing w:val="-4"/>
        </w:rPr>
        <w:t xml:space="preserve"> </w:t>
      </w:r>
      <w:r>
        <w:t>от 1 июня 2005 г. № 53-ФЗ «О государственном языке Российской Федерации», Закона Российской Федерации</w:t>
      </w:r>
      <w:r>
        <w:t xml:space="preserve"> от 25 октября 1991 г. № 1807-1 «О языках народов Российской Федерации»).</w:t>
      </w:r>
    </w:p>
    <w:p w:rsidR="004D001B" w:rsidRDefault="00FF118F">
      <w:pPr>
        <w:pStyle w:val="a3"/>
        <w:spacing w:before="1"/>
        <w:ind w:right="579"/>
      </w:pPr>
      <w: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w:t>
      </w:r>
      <w:r>
        <w:t>тике.</w:t>
      </w:r>
    </w:p>
    <w:p w:rsidR="004D001B" w:rsidRDefault="00FF118F">
      <w:pPr>
        <w:pStyle w:val="a4"/>
        <w:numPr>
          <w:ilvl w:val="3"/>
          <w:numId w:val="79"/>
        </w:numPr>
        <w:tabs>
          <w:tab w:val="left" w:pos="1980"/>
        </w:tabs>
        <w:spacing w:line="275" w:lineRule="exact"/>
        <w:ind w:hanging="1440"/>
        <w:jc w:val="both"/>
        <w:rPr>
          <w:sz w:val="24"/>
        </w:rPr>
      </w:pPr>
      <w:r>
        <w:rPr>
          <w:sz w:val="24"/>
        </w:rPr>
        <w:t>Язык</w:t>
      </w:r>
      <w:r>
        <w:rPr>
          <w:spacing w:val="-5"/>
          <w:sz w:val="24"/>
        </w:rPr>
        <w:t xml:space="preserve"> </w:t>
      </w:r>
      <w:r>
        <w:rPr>
          <w:sz w:val="24"/>
        </w:rPr>
        <w:t>и</w:t>
      </w:r>
      <w:r>
        <w:rPr>
          <w:spacing w:val="-2"/>
          <w:sz w:val="24"/>
        </w:rPr>
        <w:t xml:space="preserve"> </w:t>
      </w:r>
      <w:r>
        <w:rPr>
          <w:sz w:val="24"/>
        </w:rPr>
        <w:t>речь.</w:t>
      </w:r>
      <w:r>
        <w:rPr>
          <w:spacing w:val="-3"/>
          <w:sz w:val="24"/>
        </w:rPr>
        <w:t xml:space="preserve"> </w:t>
      </w:r>
      <w:r>
        <w:rPr>
          <w:sz w:val="24"/>
        </w:rPr>
        <w:t>Культура</w:t>
      </w:r>
      <w:r>
        <w:rPr>
          <w:spacing w:val="-2"/>
          <w:sz w:val="24"/>
        </w:rPr>
        <w:t xml:space="preserve"> </w:t>
      </w:r>
      <w:r>
        <w:rPr>
          <w:spacing w:val="-4"/>
          <w:sz w:val="24"/>
        </w:rPr>
        <w:t>речи.</w:t>
      </w:r>
    </w:p>
    <w:p w:rsidR="004D001B" w:rsidRDefault="00FF118F">
      <w:pPr>
        <w:pStyle w:val="a3"/>
        <w:ind w:right="587"/>
      </w:pPr>
      <w: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4D001B" w:rsidRDefault="00FF118F">
      <w:pPr>
        <w:pStyle w:val="a3"/>
      </w:pPr>
      <w:r>
        <w:t>Иметь</w:t>
      </w:r>
      <w:r>
        <w:rPr>
          <w:spacing w:val="-4"/>
        </w:rPr>
        <w:t xml:space="preserve"> </w:t>
      </w:r>
      <w:r>
        <w:t>представление</w:t>
      </w:r>
      <w:r>
        <w:rPr>
          <w:spacing w:val="-4"/>
        </w:rPr>
        <w:t xml:space="preserve"> </w:t>
      </w:r>
      <w:r>
        <w:t>о</w:t>
      </w:r>
      <w:r>
        <w:rPr>
          <w:spacing w:val="-3"/>
        </w:rPr>
        <w:t xml:space="preserve"> </w:t>
      </w:r>
      <w:r>
        <w:t>культуре</w:t>
      </w:r>
      <w:r>
        <w:rPr>
          <w:spacing w:val="-3"/>
        </w:rPr>
        <w:t xml:space="preserve"> </w:t>
      </w:r>
      <w:r>
        <w:t>речи</w:t>
      </w:r>
      <w:r>
        <w:rPr>
          <w:spacing w:val="-3"/>
        </w:rPr>
        <w:t xml:space="preserve"> </w:t>
      </w:r>
      <w:r>
        <w:t>как</w:t>
      </w:r>
      <w:r>
        <w:rPr>
          <w:spacing w:val="-3"/>
        </w:rPr>
        <w:t xml:space="preserve"> </w:t>
      </w:r>
      <w:r>
        <w:t>разделе</w:t>
      </w:r>
      <w:r>
        <w:rPr>
          <w:spacing w:val="-3"/>
        </w:rPr>
        <w:t xml:space="preserve"> </w:t>
      </w:r>
      <w:r>
        <w:rPr>
          <w:spacing w:val="-2"/>
        </w:rPr>
        <w:t>лингвистики</w:t>
      </w:r>
      <w:r>
        <w:rPr>
          <w:spacing w:val="-2"/>
        </w:rPr>
        <w:t>.</w:t>
      </w:r>
    </w:p>
    <w:p w:rsidR="004D001B" w:rsidRDefault="00FF118F">
      <w:pPr>
        <w:pStyle w:val="a3"/>
        <w:ind w:right="580"/>
      </w:pPr>
      <w:r>
        <w:t>Комментировать</w:t>
      </w:r>
      <w:r>
        <w:rPr>
          <w:spacing w:val="-3"/>
        </w:rPr>
        <w:t xml:space="preserve"> </w:t>
      </w:r>
      <w:r>
        <w:t>нормативный,</w:t>
      </w:r>
      <w:r>
        <w:rPr>
          <w:spacing w:val="-7"/>
        </w:rPr>
        <w:t xml:space="preserve"> </w:t>
      </w:r>
      <w:r>
        <w:t>коммуникативный</w:t>
      </w:r>
      <w:r>
        <w:rPr>
          <w:spacing w:val="-4"/>
        </w:rPr>
        <w:t xml:space="preserve"> </w:t>
      </w:r>
      <w:r>
        <w:t>и</w:t>
      </w:r>
      <w:r>
        <w:rPr>
          <w:spacing w:val="-4"/>
        </w:rPr>
        <w:t xml:space="preserve"> </w:t>
      </w:r>
      <w:r>
        <w:t>этический</w:t>
      </w:r>
      <w:r>
        <w:rPr>
          <w:spacing w:val="-4"/>
        </w:rPr>
        <w:t xml:space="preserve"> </w:t>
      </w:r>
      <w:r>
        <w:t>аспекты</w:t>
      </w:r>
      <w:r>
        <w:rPr>
          <w:spacing w:val="-4"/>
        </w:rPr>
        <w:t xml:space="preserve"> </w:t>
      </w:r>
      <w:r>
        <w:t>культуры</w:t>
      </w:r>
      <w:r>
        <w:rPr>
          <w:spacing w:val="-3"/>
        </w:rPr>
        <w:t xml:space="preserve"> </w:t>
      </w:r>
      <w:r>
        <w:t>речи,</w:t>
      </w:r>
      <w:r>
        <w:rPr>
          <w:spacing w:val="-4"/>
        </w:rPr>
        <w:t xml:space="preserve"> </w:t>
      </w:r>
      <w:r>
        <w:t>приводить соответствующие примеры.</w:t>
      </w:r>
    </w:p>
    <w:p w:rsidR="004D001B" w:rsidRDefault="00FF118F">
      <w:pPr>
        <w:pStyle w:val="a3"/>
        <w:ind w:right="583"/>
      </w:pPr>
      <w:r>
        <w:t>Анализировать речевые высказывания с точки зрения коммуникативной целесообразности, уместности, точности, ясности, выразительности, соответс</w:t>
      </w:r>
      <w:r>
        <w:t>твия нормам современного русского литературного языка.</w:t>
      </w:r>
    </w:p>
    <w:p w:rsidR="004D001B" w:rsidRDefault="00FF118F">
      <w:pPr>
        <w:pStyle w:val="a3"/>
      </w:pPr>
      <w:r>
        <w:t>Иметь</w:t>
      </w:r>
      <w:r>
        <w:rPr>
          <w:spacing w:val="-3"/>
        </w:rPr>
        <w:t xml:space="preserve"> </w:t>
      </w:r>
      <w:r>
        <w:t>представление</w:t>
      </w:r>
      <w:r>
        <w:rPr>
          <w:spacing w:val="-4"/>
        </w:rPr>
        <w:t xml:space="preserve"> </w:t>
      </w:r>
      <w:r>
        <w:t>о</w:t>
      </w:r>
      <w:r>
        <w:rPr>
          <w:spacing w:val="-3"/>
        </w:rPr>
        <w:t xml:space="preserve"> </w:t>
      </w:r>
      <w:r>
        <w:t>языковой</w:t>
      </w:r>
      <w:r>
        <w:rPr>
          <w:spacing w:val="-3"/>
        </w:rPr>
        <w:t xml:space="preserve"> </w:t>
      </w:r>
      <w:r>
        <w:t>норме,</w:t>
      </w:r>
      <w:r>
        <w:rPr>
          <w:spacing w:val="-3"/>
        </w:rPr>
        <w:t xml:space="preserve"> </w:t>
      </w:r>
      <w:r>
        <w:t>её</w:t>
      </w:r>
      <w:r>
        <w:rPr>
          <w:spacing w:val="-3"/>
        </w:rPr>
        <w:t xml:space="preserve"> </w:t>
      </w:r>
      <w:r>
        <w:rPr>
          <w:spacing w:val="-2"/>
        </w:rPr>
        <w:t>видах.</w:t>
      </w:r>
    </w:p>
    <w:p w:rsidR="004D001B" w:rsidRDefault="00FF118F">
      <w:pPr>
        <w:pStyle w:val="a3"/>
      </w:pPr>
      <w:r>
        <w:t>Использовать</w:t>
      </w:r>
      <w:r>
        <w:rPr>
          <w:spacing w:val="-5"/>
        </w:rPr>
        <w:t xml:space="preserve"> </w:t>
      </w:r>
      <w:r>
        <w:t>словари</w:t>
      </w:r>
      <w:r>
        <w:rPr>
          <w:spacing w:val="-3"/>
        </w:rPr>
        <w:t xml:space="preserve"> </w:t>
      </w:r>
      <w:r>
        <w:t>русского</w:t>
      </w:r>
      <w:r>
        <w:rPr>
          <w:spacing w:val="-3"/>
        </w:rPr>
        <w:t xml:space="preserve"> </w:t>
      </w:r>
      <w:r>
        <w:t>языка</w:t>
      </w:r>
      <w:r>
        <w:rPr>
          <w:spacing w:val="-4"/>
        </w:rPr>
        <w:t xml:space="preserve"> </w:t>
      </w:r>
      <w:r>
        <w:t>в</w:t>
      </w:r>
      <w:r>
        <w:rPr>
          <w:spacing w:val="-2"/>
        </w:rPr>
        <w:t xml:space="preserve"> </w:t>
      </w:r>
      <w:r>
        <w:t>учебной</w:t>
      </w:r>
      <w:r>
        <w:rPr>
          <w:spacing w:val="-3"/>
        </w:rPr>
        <w:t xml:space="preserve"> </w:t>
      </w:r>
      <w:r>
        <w:rPr>
          <w:spacing w:val="-2"/>
        </w:rPr>
        <w:t>деятельности.</w:t>
      </w:r>
    </w:p>
    <w:p w:rsidR="004D001B" w:rsidRDefault="00FF118F">
      <w:pPr>
        <w:pStyle w:val="a4"/>
        <w:numPr>
          <w:ilvl w:val="3"/>
          <w:numId w:val="79"/>
        </w:numPr>
        <w:tabs>
          <w:tab w:val="left" w:pos="1980"/>
        </w:tabs>
        <w:ind w:left="540" w:right="581" w:firstLine="0"/>
        <w:jc w:val="both"/>
        <w:rPr>
          <w:sz w:val="24"/>
        </w:rPr>
      </w:pPr>
      <w:r>
        <w:rPr>
          <w:sz w:val="24"/>
        </w:rPr>
        <w:t xml:space="preserve">Фонетика. Орфоэпия. Орфоэпические нормы. Выполнять фонетический анализ </w:t>
      </w:r>
      <w:r>
        <w:rPr>
          <w:spacing w:val="-2"/>
          <w:sz w:val="24"/>
        </w:rPr>
        <w:t>слова.</w:t>
      </w:r>
    </w:p>
    <w:p w:rsidR="004D001B" w:rsidRDefault="00FF118F">
      <w:pPr>
        <w:pStyle w:val="a3"/>
        <w:jc w:val="left"/>
      </w:pPr>
      <w:r>
        <w:t>Определять</w:t>
      </w:r>
      <w:r>
        <w:rPr>
          <w:spacing w:val="-7"/>
        </w:rPr>
        <w:t xml:space="preserve"> </w:t>
      </w:r>
      <w:r>
        <w:t>изобразительно-выразительные</w:t>
      </w:r>
      <w:r>
        <w:rPr>
          <w:spacing w:val="-6"/>
        </w:rPr>
        <w:t xml:space="preserve"> </w:t>
      </w:r>
      <w:r>
        <w:t>средства</w:t>
      </w:r>
      <w:r>
        <w:rPr>
          <w:spacing w:val="-4"/>
        </w:rPr>
        <w:t xml:space="preserve"> </w:t>
      </w:r>
      <w:r>
        <w:t>фонетики</w:t>
      </w:r>
      <w:r>
        <w:rPr>
          <w:spacing w:val="-4"/>
        </w:rPr>
        <w:t xml:space="preserve"> </w:t>
      </w:r>
      <w:r>
        <w:t>в</w:t>
      </w:r>
      <w:r>
        <w:rPr>
          <w:spacing w:val="-5"/>
        </w:rPr>
        <w:t xml:space="preserve"> </w:t>
      </w:r>
      <w:r>
        <w:rPr>
          <w:spacing w:val="-2"/>
        </w:rPr>
        <w:t>тексте.</w:t>
      </w:r>
    </w:p>
    <w:p w:rsidR="004D001B" w:rsidRDefault="00FF118F">
      <w:pPr>
        <w:pStyle w:val="a3"/>
        <w:ind w:right="576"/>
        <w:jc w:val="left"/>
      </w:pPr>
      <w:r>
        <w:t>Анализировать</w:t>
      </w:r>
      <w:r>
        <w:rPr>
          <w:spacing w:val="80"/>
        </w:rPr>
        <w:t xml:space="preserve"> </w:t>
      </w:r>
      <w:r>
        <w:t>и</w:t>
      </w:r>
      <w:r>
        <w:rPr>
          <w:spacing w:val="80"/>
        </w:rPr>
        <w:t xml:space="preserve"> </w:t>
      </w:r>
      <w:r>
        <w:t>характеризовать</w:t>
      </w:r>
      <w:r>
        <w:rPr>
          <w:spacing w:val="80"/>
        </w:rPr>
        <w:t xml:space="preserve"> </w:t>
      </w:r>
      <w:r>
        <w:t>особенности</w:t>
      </w:r>
      <w:r>
        <w:rPr>
          <w:spacing w:val="80"/>
        </w:rPr>
        <w:t xml:space="preserve"> </w:t>
      </w:r>
      <w:r>
        <w:t>произношения</w:t>
      </w:r>
      <w:r>
        <w:rPr>
          <w:spacing w:val="80"/>
        </w:rPr>
        <w:t xml:space="preserve"> </w:t>
      </w:r>
      <w:r>
        <w:t>безударных</w:t>
      </w:r>
      <w:r>
        <w:rPr>
          <w:spacing w:val="80"/>
        </w:rPr>
        <w:t xml:space="preserve"> </w:t>
      </w:r>
      <w:r>
        <w:t>гласных</w:t>
      </w:r>
      <w:r>
        <w:rPr>
          <w:spacing w:val="80"/>
        </w:rPr>
        <w:t xml:space="preserve"> </w:t>
      </w:r>
      <w:r>
        <w:t>звуков, некоторых согласных, сочетаний согласных, некоторых грамматических форм, иноязычных слов. Анализировать</w:t>
      </w:r>
      <w:r>
        <w:rPr>
          <w:spacing w:val="-11"/>
        </w:rPr>
        <w:t xml:space="preserve"> </w:t>
      </w:r>
      <w:r>
        <w:t>и</w:t>
      </w:r>
      <w:r>
        <w:rPr>
          <w:spacing w:val="-11"/>
        </w:rPr>
        <w:t xml:space="preserve"> </w:t>
      </w:r>
      <w:r>
        <w:t>характери</w:t>
      </w:r>
      <w:r>
        <w:t>зовать</w:t>
      </w:r>
      <w:r>
        <w:rPr>
          <w:spacing w:val="-8"/>
        </w:rPr>
        <w:t xml:space="preserve"> </w:t>
      </w:r>
      <w:r>
        <w:t>речевые</w:t>
      </w:r>
      <w:r>
        <w:rPr>
          <w:spacing w:val="-8"/>
        </w:rPr>
        <w:t xml:space="preserve"> </w:t>
      </w:r>
      <w:r>
        <w:t>высказывания</w:t>
      </w:r>
      <w:r>
        <w:rPr>
          <w:spacing w:val="-10"/>
        </w:rPr>
        <w:t xml:space="preserve"> </w:t>
      </w:r>
      <w:r>
        <w:t>(в</w:t>
      </w:r>
      <w:r>
        <w:rPr>
          <w:spacing w:val="-11"/>
        </w:rPr>
        <w:t xml:space="preserve"> </w:t>
      </w:r>
      <w:r>
        <w:t>том</w:t>
      </w:r>
      <w:r>
        <w:rPr>
          <w:spacing w:val="-10"/>
        </w:rPr>
        <w:t xml:space="preserve"> </w:t>
      </w:r>
      <w:r>
        <w:t>числе</w:t>
      </w:r>
      <w:r>
        <w:rPr>
          <w:spacing w:val="-8"/>
        </w:rPr>
        <w:t xml:space="preserve"> </w:t>
      </w:r>
      <w:r>
        <w:t>собственные)</w:t>
      </w:r>
      <w:r>
        <w:rPr>
          <w:spacing w:val="-8"/>
        </w:rPr>
        <w:t xml:space="preserve"> </w:t>
      </w:r>
      <w:r>
        <w:t>с</w:t>
      </w:r>
      <w:r>
        <w:rPr>
          <w:spacing w:val="-11"/>
        </w:rPr>
        <w:t xml:space="preserve"> </w:t>
      </w:r>
      <w:r>
        <w:t>точки</w:t>
      </w:r>
      <w:r>
        <w:rPr>
          <w:spacing w:val="-9"/>
        </w:rPr>
        <w:t xml:space="preserve"> </w:t>
      </w:r>
      <w:r>
        <w:t>зрения соблюдения</w:t>
      </w:r>
      <w:r>
        <w:rPr>
          <w:spacing w:val="40"/>
        </w:rPr>
        <w:t xml:space="preserve"> </w:t>
      </w:r>
      <w:r>
        <w:t>орфоэпических</w:t>
      </w:r>
      <w:r>
        <w:rPr>
          <w:spacing w:val="40"/>
        </w:rPr>
        <w:t xml:space="preserve"> </w:t>
      </w:r>
      <w:r>
        <w:t>и</w:t>
      </w:r>
      <w:r>
        <w:rPr>
          <w:spacing w:val="40"/>
        </w:rPr>
        <w:t xml:space="preserve"> </w:t>
      </w:r>
      <w:r>
        <w:t>акцентологических</w:t>
      </w:r>
      <w:r>
        <w:rPr>
          <w:spacing w:val="40"/>
        </w:rPr>
        <w:t xml:space="preserve"> </w:t>
      </w:r>
      <w:r>
        <w:t>норм</w:t>
      </w:r>
      <w:r>
        <w:rPr>
          <w:spacing w:val="40"/>
        </w:rPr>
        <w:t xml:space="preserve"> </w:t>
      </w:r>
      <w:r>
        <w:t>современного</w:t>
      </w:r>
      <w:r>
        <w:rPr>
          <w:spacing w:val="40"/>
        </w:rPr>
        <w:t xml:space="preserve"> </w:t>
      </w:r>
      <w:r>
        <w:t>русского</w:t>
      </w:r>
      <w:r>
        <w:rPr>
          <w:spacing w:val="40"/>
        </w:rPr>
        <w:t xml:space="preserve"> </w:t>
      </w:r>
      <w:r>
        <w:t xml:space="preserve">литературного </w:t>
      </w:r>
      <w:r>
        <w:rPr>
          <w:spacing w:val="-2"/>
        </w:rPr>
        <w:t>языка.</w:t>
      </w:r>
    </w:p>
    <w:p w:rsidR="004D001B" w:rsidRDefault="00FF118F">
      <w:pPr>
        <w:pStyle w:val="a3"/>
        <w:jc w:val="left"/>
      </w:pPr>
      <w:r>
        <w:t>Соблюдать</w:t>
      </w:r>
      <w:r>
        <w:rPr>
          <w:spacing w:val="40"/>
        </w:rPr>
        <w:t xml:space="preserve"> </w:t>
      </w:r>
      <w:r>
        <w:t>основные</w:t>
      </w:r>
      <w:r>
        <w:rPr>
          <w:spacing w:val="40"/>
        </w:rPr>
        <w:t xml:space="preserve"> </w:t>
      </w:r>
      <w:r>
        <w:t>произносительные</w:t>
      </w:r>
      <w:r>
        <w:rPr>
          <w:spacing w:val="40"/>
        </w:rPr>
        <w:t xml:space="preserve"> </w:t>
      </w:r>
      <w:r>
        <w:t>и</w:t>
      </w:r>
      <w:r>
        <w:rPr>
          <w:spacing w:val="40"/>
        </w:rPr>
        <w:t xml:space="preserve"> </w:t>
      </w:r>
      <w:r>
        <w:t>акцентологические</w:t>
      </w:r>
      <w:r>
        <w:rPr>
          <w:spacing w:val="40"/>
        </w:rPr>
        <w:t xml:space="preserve"> </w:t>
      </w:r>
      <w:r>
        <w:t>нормы</w:t>
      </w:r>
      <w:r>
        <w:rPr>
          <w:spacing w:val="40"/>
        </w:rPr>
        <w:t xml:space="preserve"> </w:t>
      </w:r>
      <w:r>
        <w:t>современного</w:t>
      </w:r>
      <w:r>
        <w:rPr>
          <w:spacing w:val="40"/>
        </w:rPr>
        <w:t xml:space="preserve"> </w:t>
      </w:r>
      <w:r>
        <w:t>русского</w:t>
      </w:r>
      <w:r>
        <w:rPr>
          <w:spacing w:val="80"/>
        </w:rPr>
        <w:t xml:space="preserve"> </w:t>
      </w:r>
      <w:r>
        <w:t>литературного языка. Использовать орфоэпический словарь.</w:t>
      </w:r>
    </w:p>
    <w:p w:rsidR="004D001B" w:rsidRDefault="00FF118F">
      <w:pPr>
        <w:pStyle w:val="a4"/>
        <w:numPr>
          <w:ilvl w:val="3"/>
          <w:numId w:val="79"/>
        </w:numPr>
        <w:tabs>
          <w:tab w:val="left" w:pos="1980"/>
        </w:tabs>
        <w:ind w:hanging="1440"/>
        <w:rPr>
          <w:sz w:val="24"/>
        </w:rPr>
      </w:pPr>
      <w:r>
        <w:rPr>
          <w:sz w:val="24"/>
        </w:rPr>
        <w:t>Лексикология</w:t>
      </w:r>
      <w:r>
        <w:rPr>
          <w:spacing w:val="24"/>
          <w:sz w:val="24"/>
        </w:rPr>
        <w:t xml:space="preserve"> </w:t>
      </w:r>
      <w:r>
        <w:rPr>
          <w:sz w:val="24"/>
        </w:rPr>
        <w:t>и</w:t>
      </w:r>
      <w:r>
        <w:rPr>
          <w:spacing w:val="27"/>
          <w:sz w:val="24"/>
        </w:rPr>
        <w:t xml:space="preserve"> </w:t>
      </w:r>
      <w:r>
        <w:rPr>
          <w:sz w:val="24"/>
        </w:rPr>
        <w:t>фразеология.</w:t>
      </w:r>
      <w:r>
        <w:rPr>
          <w:spacing w:val="30"/>
          <w:sz w:val="24"/>
        </w:rPr>
        <w:t xml:space="preserve"> </w:t>
      </w:r>
      <w:r>
        <w:rPr>
          <w:sz w:val="24"/>
        </w:rPr>
        <w:t>Лексические</w:t>
      </w:r>
      <w:r>
        <w:rPr>
          <w:spacing w:val="26"/>
          <w:sz w:val="24"/>
        </w:rPr>
        <w:t xml:space="preserve"> </w:t>
      </w:r>
      <w:r>
        <w:rPr>
          <w:sz w:val="24"/>
        </w:rPr>
        <w:t>нормы.</w:t>
      </w:r>
      <w:r>
        <w:rPr>
          <w:spacing w:val="29"/>
          <w:sz w:val="24"/>
        </w:rPr>
        <w:t xml:space="preserve"> </w:t>
      </w:r>
      <w:r>
        <w:rPr>
          <w:sz w:val="24"/>
        </w:rPr>
        <w:t>Выполнять</w:t>
      </w:r>
      <w:r>
        <w:rPr>
          <w:spacing w:val="30"/>
          <w:sz w:val="24"/>
        </w:rPr>
        <w:t xml:space="preserve"> </w:t>
      </w:r>
      <w:r>
        <w:rPr>
          <w:sz w:val="24"/>
        </w:rPr>
        <w:t>лексический</w:t>
      </w:r>
      <w:r>
        <w:rPr>
          <w:spacing w:val="31"/>
          <w:sz w:val="24"/>
        </w:rPr>
        <w:t xml:space="preserve"> </w:t>
      </w:r>
      <w:r>
        <w:rPr>
          <w:spacing w:val="-2"/>
          <w:sz w:val="24"/>
        </w:rPr>
        <w:t>анализ</w:t>
      </w:r>
    </w:p>
    <w:p w:rsidR="004D001B" w:rsidRDefault="004D001B">
      <w:pPr>
        <w:rPr>
          <w:sz w:val="24"/>
        </w:rPr>
        <w:sectPr w:rsidR="004D001B">
          <w:pgSz w:w="11920" w:h="16850"/>
          <w:pgMar w:top="720" w:right="160" w:bottom="640" w:left="480" w:header="0" w:footer="450" w:gutter="0"/>
          <w:cols w:space="720"/>
        </w:sectPr>
      </w:pPr>
    </w:p>
    <w:p w:rsidR="004D001B" w:rsidRDefault="00FF118F">
      <w:pPr>
        <w:pStyle w:val="a3"/>
        <w:spacing w:before="68"/>
        <w:jc w:val="left"/>
      </w:pPr>
      <w:r>
        <w:rPr>
          <w:spacing w:val="-2"/>
        </w:rPr>
        <w:lastRenderedPageBreak/>
        <w:t>слова.</w:t>
      </w:r>
    </w:p>
    <w:p w:rsidR="004D001B" w:rsidRDefault="00FF118F">
      <w:pPr>
        <w:pStyle w:val="a3"/>
        <w:jc w:val="left"/>
      </w:pPr>
      <w:r>
        <w:t>Определять</w:t>
      </w:r>
      <w:r>
        <w:rPr>
          <w:spacing w:val="-9"/>
        </w:rPr>
        <w:t xml:space="preserve"> </w:t>
      </w:r>
      <w:r>
        <w:t>изобразительно-выразительные</w:t>
      </w:r>
      <w:r>
        <w:rPr>
          <w:spacing w:val="-8"/>
        </w:rPr>
        <w:t xml:space="preserve"> </w:t>
      </w:r>
      <w:r>
        <w:t>средства</w:t>
      </w:r>
      <w:r>
        <w:rPr>
          <w:spacing w:val="-7"/>
        </w:rPr>
        <w:t xml:space="preserve"> </w:t>
      </w:r>
      <w:r>
        <w:rPr>
          <w:spacing w:val="-2"/>
        </w:rPr>
        <w:t>лексики.</w:t>
      </w:r>
    </w:p>
    <w:p w:rsidR="004D001B" w:rsidRDefault="00FF118F">
      <w:pPr>
        <w:pStyle w:val="a3"/>
        <w:jc w:val="left"/>
      </w:pPr>
      <w:r>
        <w:t>Анализировать</w:t>
      </w:r>
      <w:r>
        <w:rPr>
          <w:spacing w:val="77"/>
        </w:rPr>
        <w:t xml:space="preserve"> </w:t>
      </w:r>
      <w:r>
        <w:t>и</w:t>
      </w:r>
      <w:r>
        <w:rPr>
          <w:spacing w:val="79"/>
        </w:rPr>
        <w:t xml:space="preserve"> </w:t>
      </w:r>
      <w:r>
        <w:t>характеризовать</w:t>
      </w:r>
      <w:r>
        <w:rPr>
          <w:spacing w:val="79"/>
        </w:rPr>
        <w:t xml:space="preserve"> </w:t>
      </w:r>
      <w:r>
        <w:t>высказывания</w:t>
      </w:r>
      <w:r>
        <w:rPr>
          <w:spacing w:val="78"/>
        </w:rPr>
        <w:t xml:space="preserve"> </w:t>
      </w:r>
      <w:r>
        <w:t>(в</w:t>
      </w:r>
      <w:r>
        <w:rPr>
          <w:spacing w:val="77"/>
        </w:rPr>
        <w:t xml:space="preserve"> </w:t>
      </w:r>
      <w:r>
        <w:t>том</w:t>
      </w:r>
      <w:r>
        <w:rPr>
          <w:spacing w:val="78"/>
        </w:rPr>
        <w:t xml:space="preserve"> </w:t>
      </w:r>
      <w:r>
        <w:t>числе</w:t>
      </w:r>
      <w:r>
        <w:rPr>
          <w:spacing w:val="77"/>
        </w:rPr>
        <w:t xml:space="preserve"> </w:t>
      </w:r>
      <w:r>
        <w:t>собственные)</w:t>
      </w:r>
      <w:r>
        <w:rPr>
          <w:spacing w:val="77"/>
        </w:rPr>
        <w:t xml:space="preserve"> </w:t>
      </w:r>
      <w:r>
        <w:t>с</w:t>
      </w:r>
      <w:r>
        <w:rPr>
          <w:spacing w:val="77"/>
        </w:rPr>
        <w:t xml:space="preserve"> </w:t>
      </w:r>
      <w:r>
        <w:t>точки</w:t>
      </w:r>
      <w:r>
        <w:rPr>
          <w:spacing w:val="79"/>
        </w:rPr>
        <w:t xml:space="preserve"> </w:t>
      </w:r>
      <w:r>
        <w:t>зрения соблюдения лексических норм современного русского литературного языка.</w:t>
      </w:r>
    </w:p>
    <w:p w:rsidR="004D001B" w:rsidRDefault="00FF118F">
      <w:pPr>
        <w:pStyle w:val="a3"/>
        <w:jc w:val="left"/>
      </w:pPr>
      <w:r>
        <w:t>Соблюдать</w:t>
      </w:r>
      <w:r>
        <w:rPr>
          <w:spacing w:val="-6"/>
        </w:rPr>
        <w:t xml:space="preserve"> </w:t>
      </w:r>
      <w:r>
        <w:t>лексические</w:t>
      </w:r>
      <w:r>
        <w:rPr>
          <w:spacing w:val="-6"/>
        </w:rPr>
        <w:t xml:space="preserve"> </w:t>
      </w:r>
      <w:r>
        <w:rPr>
          <w:spacing w:val="-2"/>
        </w:rPr>
        <w:t>нормы.</w:t>
      </w:r>
    </w:p>
    <w:p w:rsidR="004D001B" w:rsidRDefault="00FF118F">
      <w:pPr>
        <w:pStyle w:val="a3"/>
        <w:tabs>
          <w:tab w:val="left" w:pos="2487"/>
          <w:tab w:val="left" w:pos="2830"/>
          <w:tab w:val="left" w:pos="4089"/>
          <w:tab w:val="left" w:pos="5751"/>
          <w:tab w:val="left" w:pos="6073"/>
          <w:tab w:val="left" w:pos="6876"/>
          <w:tab w:val="left" w:pos="7782"/>
          <w:tab w:val="left" w:pos="9173"/>
        </w:tabs>
        <w:ind w:right="581"/>
        <w:jc w:val="left"/>
      </w:pPr>
      <w:r>
        <w:rPr>
          <w:spacing w:val="-2"/>
        </w:rPr>
        <w:t>Характеризовать</w:t>
      </w:r>
      <w:r>
        <w:tab/>
      </w:r>
      <w:r>
        <w:rPr>
          <w:spacing w:val="-10"/>
        </w:rPr>
        <w:t>и</w:t>
      </w:r>
      <w:r>
        <w:tab/>
      </w:r>
      <w:r>
        <w:rPr>
          <w:spacing w:val="-2"/>
        </w:rPr>
        <w:t>оценивать</w:t>
      </w:r>
      <w:r>
        <w:tab/>
      </w:r>
      <w:r>
        <w:rPr>
          <w:spacing w:val="-2"/>
        </w:rPr>
        <w:t>высказывания</w:t>
      </w:r>
      <w:r>
        <w:tab/>
      </w:r>
      <w:r>
        <w:rPr>
          <w:spacing w:val="-10"/>
        </w:rPr>
        <w:t>с</w:t>
      </w:r>
      <w:r>
        <w:tab/>
      </w:r>
      <w:r>
        <w:rPr>
          <w:spacing w:val="-2"/>
        </w:rPr>
        <w:t>точки</w:t>
      </w:r>
      <w:r>
        <w:tab/>
      </w:r>
      <w:r>
        <w:rPr>
          <w:spacing w:val="-2"/>
        </w:rPr>
        <w:t>зрения</w:t>
      </w:r>
      <w:r>
        <w:tab/>
      </w:r>
      <w:r>
        <w:rPr>
          <w:spacing w:val="-2"/>
        </w:rPr>
        <w:t>уместности</w:t>
      </w:r>
      <w:r>
        <w:tab/>
      </w:r>
      <w:r>
        <w:rPr>
          <w:spacing w:val="-2"/>
        </w:rPr>
        <w:t xml:space="preserve">использования </w:t>
      </w:r>
      <w:r>
        <w:t>стилистически окрашенной и эмоционально-экспрессивной лексики.</w:t>
      </w:r>
    </w:p>
    <w:p w:rsidR="004D001B" w:rsidRDefault="00FF118F">
      <w:pPr>
        <w:pStyle w:val="a3"/>
        <w:ind w:right="576"/>
        <w:jc w:val="left"/>
      </w:pPr>
      <w:r>
        <w:t>Использовать</w:t>
      </w:r>
      <w:r>
        <w:rPr>
          <w:spacing w:val="-13"/>
        </w:rPr>
        <w:t xml:space="preserve"> </w:t>
      </w:r>
      <w:r>
        <w:t>толковый</w:t>
      </w:r>
      <w:r>
        <w:rPr>
          <w:spacing w:val="-15"/>
        </w:rPr>
        <w:t xml:space="preserve"> </w:t>
      </w:r>
      <w:r>
        <w:t>словарь,</w:t>
      </w:r>
      <w:r>
        <w:rPr>
          <w:spacing w:val="-9"/>
        </w:rPr>
        <w:t xml:space="preserve"> </w:t>
      </w:r>
      <w:r>
        <w:t>словари</w:t>
      </w:r>
      <w:r>
        <w:rPr>
          <w:spacing w:val="-11"/>
        </w:rPr>
        <w:t xml:space="preserve"> </w:t>
      </w:r>
      <w:r>
        <w:t>синонимов,</w:t>
      </w:r>
      <w:r>
        <w:rPr>
          <w:spacing w:val="-15"/>
        </w:rPr>
        <w:t xml:space="preserve"> </w:t>
      </w:r>
      <w:r>
        <w:t>антонимов,</w:t>
      </w:r>
      <w:r>
        <w:rPr>
          <w:spacing w:val="-15"/>
        </w:rPr>
        <w:t xml:space="preserve"> </w:t>
      </w:r>
      <w:r>
        <w:t>паронимов;</w:t>
      </w:r>
      <w:r>
        <w:rPr>
          <w:spacing w:val="-14"/>
        </w:rPr>
        <w:t xml:space="preserve"> </w:t>
      </w:r>
      <w:r>
        <w:t>словарь</w:t>
      </w:r>
      <w:r>
        <w:rPr>
          <w:spacing w:val="-13"/>
        </w:rPr>
        <w:t xml:space="preserve"> </w:t>
      </w:r>
      <w:r>
        <w:t>иностранных слов, фразеологический словарь, этимологический словарь.</w:t>
      </w:r>
    </w:p>
    <w:p w:rsidR="004D001B" w:rsidRDefault="00FF118F">
      <w:pPr>
        <w:pStyle w:val="a4"/>
        <w:numPr>
          <w:ilvl w:val="3"/>
          <w:numId w:val="79"/>
        </w:numPr>
        <w:tabs>
          <w:tab w:val="left" w:pos="1980"/>
          <w:tab w:val="left" w:pos="3438"/>
          <w:tab w:val="left" w:pos="3807"/>
          <w:tab w:val="left" w:pos="5952"/>
          <w:tab w:val="left" w:pos="8565"/>
          <w:tab w:val="left" w:pos="9546"/>
        </w:tabs>
        <w:ind w:left="540" w:right="580" w:firstLine="0"/>
        <w:rPr>
          <w:sz w:val="24"/>
        </w:rPr>
      </w:pPr>
      <w:r>
        <w:rPr>
          <w:spacing w:val="-2"/>
          <w:sz w:val="24"/>
        </w:rPr>
        <w:t>Морфемика</w:t>
      </w:r>
      <w:r>
        <w:rPr>
          <w:sz w:val="24"/>
        </w:rPr>
        <w:tab/>
      </w:r>
      <w:r>
        <w:rPr>
          <w:spacing w:val="-10"/>
          <w:sz w:val="24"/>
        </w:rPr>
        <w:t>и</w:t>
      </w:r>
      <w:r>
        <w:rPr>
          <w:sz w:val="24"/>
        </w:rPr>
        <w:tab/>
      </w:r>
      <w:r>
        <w:rPr>
          <w:spacing w:val="-2"/>
          <w:sz w:val="24"/>
        </w:rPr>
        <w:t>словообразование.</w:t>
      </w:r>
      <w:r>
        <w:rPr>
          <w:sz w:val="24"/>
        </w:rPr>
        <w:tab/>
      </w:r>
      <w:r>
        <w:rPr>
          <w:spacing w:val="-2"/>
          <w:sz w:val="24"/>
        </w:rPr>
        <w:t>Словообразоват</w:t>
      </w:r>
      <w:r>
        <w:rPr>
          <w:spacing w:val="-2"/>
          <w:sz w:val="24"/>
        </w:rPr>
        <w:t>ельные</w:t>
      </w:r>
      <w:r>
        <w:rPr>
          <w:sz w:val="24"/>
        </w:rPr>
        <w:tab/>
      </w:r>
      <w:r>
        <w:rPr>
          <w:spacing w:val="-2"/>
          <w:sz w:val="24"/>
        </w:rPr>
        <w:t>нормы.</w:t>
      </w:r>
      <w:r>
        <w:rPr>
          <w:sz w:val="24"/>
        </w:rPr>
        <w:tab/>
      </w:r>
      <w:r>
        <w:rPr>
          <w:spacing w:val="-2"/>
          <w:sz w:val="24"/>
        </w:rPr>
        <w:t xml:space="preserve">Выполнять </w:t>
      </w:r>
      <w:r>
        <w:rPr>
          <w:sz w:val="24"/>
        </w:rPr>
        <w:t>морфемный и словообразовательный анализ слова.</w:t>
      </w:r>
    </w:p>
    <w:p w:rsidR="004D001B" w:rsidRDefault="00FF118F">
      <w:pPr>
        <w:pStyle w:val="a3"/>
        <w:jc w:val="left"/>
      </w:pPr>
      <w:r>
        <w:t>Анализировать</w:t>
      </w:r>
      <w:r>
        <w:rPr>
          <w:spacing w:val="-11"/>
        </w:rPr>
        <w:t xml:space="preserve"> </w:t>
      </w:r>
      <w:r>
        <w:t>и</w:t>
      </w:r>
      <w:r>
        <w:rPr>
          <w:spacing w:val="-11"/>
        </w:rPr>
        <w:t xml:space="preserve"> </w:t>
      </w:r>
      <w:r>
        <w:t>характеризовать</w:t>
      </w:r>
      <w:r>
        <w:rPr>
          <w:spacing w:val="-8"/>
        </w:rPr>
        <w:t xml:space="preserve"> </w:t>
      </w:r>
      <w:r>
        <w:t>речевые</w:t>
      </w:r>
      <w:r>
        <w:rPr>
          <w:spacing w:val="-8"/>
        </w:rPr>
        <w:t xml:space="preserve"> </w:t>
      </w:r>
      <w:r>
        <w:t>высказывания</w:t>
      </w:r>
      <w:r>
        <w:rPr>
          <w:spacing w:val="-10"/>
        </w:rPr>
        <w:t xml:space="preserve"> </w:t>
      </w:r>
      <w:r>
        <w:t>(в</w:t>
      </w:r>
      <w:r>
        <w:rPr>
          <w:spacing w:val="-11"/>
        </w:rPr>
        <w:t xml:space="preserve"> </w:t>
      </w:r>
      <w:r>
        <w:t>том</w:t>
      </w:r>
      <w:r>
        <w:rPr>
          <w:spacing w:val="-10"/>
        </w:rPr>
        <w:t xml:space="preserve"> </w:t>
      </w:r>
      <w:r>
        <w:t>числе</w:t>
      </w:r>
      <w:r>
        <w:rPr>
          <w:spacing w:val="-8"/>
        </w:rPr>
        <w:t xml:space="preserve"> </w:t>
      </w:r>
      <w:r>
        <w:t>собственные)</w:t>
      </w:r>
      <w:r>
        <w:rPr>
          <w:spacing w:val="-8"/>
        </w:rPr>
        <w:t xml:space="preserve"> </w:t>
      </w:r>
      <w:r>
        <w:t>с</w:t>
      </w:r>
      <w:r>
        <w:rPr>
          <w:spacing w:val="-11"/>
        </w:rPr>
        <w:t xml:space="preserve"> </w:t>
      </w:r>
      <w:r>
        <w:t>точки</w:t>
      </w:r>
      <w:r>
        <w:rPr>
          <w:spacing w:val="-9"/>
        </w:rPr>
        <w:t xml:space="preserve"> </w:t>
      </w:r>
      <w:r>
        <w:t>зрения особенностей употребления сложносокращённых слов (аббревиатур).</w:t>
      </w:r>
    </w:p>
    <w:p w:rsidR="004D001B" w:rsidRDefault="00FF118F">
      <w:pPr>
        <w:pStyle w:val="a3"/>
        <w:jc w:val="left"/>
      </w:pPr>
      <w:r>
        <w:t>Использовать</w:t>
      </w:r>
      <w:r>
        <w:rPr>
          <w:spacing w:val="-9"/>
        </w:rPr>
        <w:t xml:space="preserve"> </w:t>
      </w:r>
      <w:r>
        <w:t>словообразоват</w:t>
      </w:r>
      <w:r>
        <w:t>ельный</w:t>
      </w:r>
      <w:r>
        <w:rPr>
          <w:spacing w:val="-8"/>
        </w:rPr>
        <w:t xml:space="preserve"> </w:t>
      </w:r>
      <w:r>
        <w:rPr>
          <w:spacing w:val="-2"/>
        </w:rPr>
        <w:t>словарь.</w:t>
      </w:r>
    </w:p>
    <w:p w:rsidR="004D001B" w:rsidRDefault="00FF118F">
      <w:pPr>
        <w:pStyle w:val="a4"/>
        <w:numPr>
          <w:ilvl w:val="3"/>
          <w:numId w:val="79"/>
        </w:numPr>
        <w:tabs>
          <w:tab w:val="left" w:pos="1980"/>
        </w:tabs>
        <w:ind w:left="540" w:right="648" w:firstLine="0"/>
        <w:rPr>
          <w:sz w:val="24"/>
        </w:rPr>
      </w:pPr>
      <w:r>
        <w:rPr>
          <w:sz w:val="24"/>
        </w:rPr>
        <w:t>Морфология.</w:t>
      </w:r>
      <w:r>
        <w:rPr>
          <w:spacing w:val="-6"/>
          <w:sz w:val="24"/>
        </w:rPr>
        <w:t xml:space="preserve"> </w:t>
      </w:r>
      <w:r>
        <w:rPr>
          <w:sz w:val="24"/>
        </w:rPr>
        <w:t>Морфологические</w:t>
      </w:r>
      <w:r>
        <w:rPr>
          <w:spacing w:val="-7"/>
          <w:sz w:val="24"/>
        </w:rPr>
        <w:t xml:space="preserve"> </w:t>
      </w:r>
      <w:r>
        <w:rPr>
          <w:sz w:val="24"/>
        </w:rPr>
        <w:t>нормы.</w:t>
      </w:r>
      <w:r>
        <w:rPr>
          <w:spacing w:val="-6"/>
          <w:sz w:val="24"/>
        </w:rPr>
        <w:t xml:space="preserve"> </w:t>
      </w:r>
      <w:r>
        <w:rPr>
          <w:sz w:val="24"/>
        </w:rPr>
        <w:t>Выполнять</w:t>
      </w:r>
      <w:r>
        <w:rPr>
          <w:spacing w:val="-5"/>
          <w:sz w:val="24"/>
        </w:rPr>
        <w:t xml:space="preserve"> </w:t>
      </w:r>
      <w:r>
        <w:rPr>
          <w:sz w:val="24"/>
        </w:rPr>
        <w:t>морфологический</w:t>
      </w:r>
      <w:r>
        <w:rPr>
          <w:spacing w:val="-6"/>
          <w:sz w:val="24"/>
        </w:rPr>
        <w:t xml:space="preserve"> </w:t>
      </w:r>
      <w:r>
        <w:rPr>
          <w:sz w:val="24"/>
        </w:rPr>
        <w:t>анализ</w:t>
      </w:r>
      <w:r>
        <w:rPr>
          <w:spacing w:val="-6"/>
          <w:sz w:val="24"/>
        </w:rPr>
        <w:t xml:space="preserve"> </w:t>
      </w:r>
      <w:r>
        <w:rPr>
          <w:sz w:val="24"/>
        </w:rPr>
        <w:t>слова. Определять особенности употребления в тексте слов разных частей речи.</w:t>
      </w:r>
    </w:p>
    <w:p w:rsidR="004D001B" w:rsidRDefault="00FF118F">
      <w:pPr>
        <w:pStyle w:val="a3"/>
        <w:spacing w:before="1"/>
        <w:ind w:right="584"/>
      </w:pPr>
      <w: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4D001B" w:rsidRDefault="00FF118F">
      <w:pPr>
        <w:pStyle w:val="a3"/>
      </w:pPr>
      <w:r>
        <w:t>Соблюдать</w:t>
      </w:r>
      <w:r>
        <w:rPr>
          <w:spacing w:val="-7"/>
        </w:rPr>
        <w:t xml:space="preserve"> </w:t>
      </w:r>
      <w:r>
        <w:t>морфологические</w:t>
      </w:r>
      <w:r>
        <w:rPr>
          <w:spacing w:val="-8"/>
        </w:rPr>
        <w:t xml:space="preserve"> </w:t>
      </w:r>
      <w:r>
        <w:rPr>
          <w:spacing w:val="-2"/>
        </w:rPr>
        <w:t>нормы.</w:t>
      </w:r>
    </w:p>
    <w:p w:rsidR="004D001B" w:rsidRDefault="00FF118F">
      <w:pPr>
        <w:pStyle w:val="a3"/>
        <w:ind w:right="582"/>
      </w:pPr>
      <w:r>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4D001B" w:rsidRDefault="00FF118F">
      <w:pPr>
        <w:pStyle w:val="a3"/>
      </w:pPr>
      <w:r>
        <w:t>Использовать</w:t>
      </w:r>
      <w:r>
        <w:rPr>
          <w:spacing w:val="-7"/>
        </w:rPr>
        <w:t xml:space="preserve"> </w:t>
      </w:r>
      <w:r>
        <w:t>словарь</w:t>
      </w:r>
      <w:r>
        <w:rPr>
          <w:spacing w:val="-5"/>
        </w:rPr>
        <w:t xml:space="preserve"> </w:t>
      </w:r>
      <w:r>
        <w:t>грамматич</w:t>
      </w:r>
      <w:r>
        <w:t>еских</w:t>
      </w:r>
      <w:r>
        <w:rPr>
          <w:spacing w:val="-6"/>
        </w:rPr>
        <w:t xml:space="preserve"> </w:t>
      </w:r>
      <w:r>
        <w:t>трудностей,</w:t>
      </w:r>
      <w:r>
        <w:rPr>
          <w:spacing w:val="-5"/>
        </w:rPr>
        <w:t xml:space="preserve"> </w:t>
      </w:r>
      <w:r>
        <w:rPr>
          <w:spacing w:val="-2"/>
        </w:rPr>
        <w:t>справочники.</w:t>
      </w:r>
    </w:p>
    <w:p w:rsidR="004D001B" w:rsidRDefault="00FF118F">
      <w:pPr>
        <w:pStyle w:val="a4"/>
        <w:numPr>
          <w:ilvl w:val="3"/>
          <w:numId w:val="79"/>
        </w:numPr>
        <w:tabs>
          <w:tab w:val="left" w:pos="1980"/>
        </w:tabs>
        <w:ind w:hanging="1440"/>
        <w:jc w:val="both"/>
        <w:rPr>
          <w:sz w:val="24"/>
        </w:rPr>
      </w:pPr>
      <w:r>
        <w:rPr>
          <w:sz w:val="24"/>
        </w:rPr>
        <w:t>Орфография.</w:t>
      </w:r>
      <w:r>
        <w:rPr>
          <w:spacing w:val="-3"/>
          <w:sz w:val="24"/>
        </w:rPr>
        <w:t xml:space="preserve"> </w:t>
      </w:r>
      <w:r>
        <w:rPr>
          <w:sz w:val="24"/>
        </w:rPr>
        <w:t>Основные</w:t>
      </w:r>
      <w:r>
        <w:rPr>
          <w:spacing w:val="-4"/>
          <w:sz w:val="24"/>
        </w:rPr>
        <w:t xml:space="preserve"> </w:t>
      </w:r>
      <w:r>
        <w:rPr>
          <w:sz w:val="24"/>
        </w:rPr>
        <w:t>правила</w:t>
      </w:r>
      <w:r>
        <w:rPr>
          <w:spacing w:val="-3"/>
          <w:sz w:val="24"/>
        </w:rPr>
        <w:t xml:space="preserve"> </w:t>
      </w:r>
      <w:r>
        <w:rPr>
          <w:spacing w:val="-2"/>
          <w:sz w:val="24"/>
        </w:rPr>
        <w:t>орфографии.</w:t>
      </w:r>
    </w:p>
    <w:p w:rsidR="004D001B" w:rsidRDefault="00FF118F">
      <w:pPr>
        <w:pStyle w:val="a3"/>
        <w:ind w:right="576"/>
        <w:jc w:val="left"/>
      </w:pPr>
      <w:r>
        <w:t>Иметь представление о принципах и разделах русской орфографии. Выполнять орфографический анализ слова.</w:t>
      </w:r>
    </w:p>
    <w:p w:rsidR="004D001B" w:rsidRDefault="00FF118F">
      <w:pPr>
        <w:pStyle w:val="a3"/>
        <w:jc w:val="left"/>
      </w:pPr>
      <w:r>
        <w:t>Анализировать</w:t>
      </w:r>
      <w:r>
        <w:rPr>
          <w:spacing w:val="32"/>
        </w:rPr>
        <w:t xml:space="preserve"> </w:t>
      </w:r>
      <w:r>
        <w:t>и</w:t>
      </w:r>
      <w:r>
        <w:rPr>
          <w:spacing w:val="34"/>
        </w:rPr>
        <w:t xml:space="preserve"> </w:t>
      </w:r>
      <w:r>
        <w:t>характеризовать</w:t>
      </w:r>
      <w:r>
        <w:rPr>
          <w:spacing w:val="35"/>
        </w:rPr>
        <w:t xml:space="preserve"> </w:t>
      </w:r>
      <w:r>
        <w:t>текст</w:t>
      </w:r>
      <w:r>
        <w:rPr>
          <w:spacing w:val="34"/>
        </w:rPr>
        <w:t xml:space="preserve"> </w:t>
      </w:r>
      <w:r>
        <w:t>(в</w:t>
      </w:r>
      <w:r>
        <w:rPr>
          <w:spacing w:val="32"/>
        </w:rPr>
        <w:t xml:space="preserve"> </w:t>
      </w:r>
      <w:r>
        <w:t>том</w:t>
      </w:r>
      <w:r>
        <w:rPr>
          <w:spacing w:val="33"/>
        </w:rPr>
        <w:t xml:space="preserve"> </w:t>
      </w:r>
      <w:r>
        <w:t>числе</w:t>
      </w:r>
      <w:r>
        <w:rPr>
          <w:spacing w:val="35"/>
        </w:rPr>
        <w:t xml:space="preserve"> </w:t>
      </w:r>
      <w:r>
        <w:t>собственный)</w:t>
      </w:r>
      <w:r>
        <w:rPr>
          <w:spacing w:val="35"/>
        </w:rPr>
        <w:t xml:space="preserve"> </w:t>
      </w:r>
      <w:r>
        <w:t>с</w:t>
      </w:r>
      <w:r>
        <w:rPr>
          <w:spacing w:val="32"/>
        </w:rPr>
        <w:t xml:space="preserve"> </w:t>
      </w:r>
      <w:r>
        <w:t>точки</w:t>
      </w:r>
      <w:r>
        <w:rPr>
          <w:spacing w:val="34"/>
        </w:rPr>
        <w:t xml:space="preserve"> </w:t>
      </w:r>
      <w:r>
        <w:t>зрения</w:t>
      </w:r>
      <w:r>
        <w:rPr>
          <w:spacing w:val="33"/>
        </w:rPr>
        <w:t xml:space="preserve"> </w:t>
      </w:r>
      <w:r>
        <w:t>со</w:t>
      </w:r>
      <w:r>
        <w:t>блюдения орфографических правил современного русского литературного языка (в рамках изученного).</w:t>
      </w:r>
    </w:p>
    <w:p w:rsidR="004D001B" w:rsidRDefault="00FF118F">
      <w:pPr>
        <w:pStyle w:val="a3"/>
        <w:spacing w:before="1"/>
        <w:jc w:val="left"/>
      </w:pPr>
      <w:r>
        <w:t>Соблюдать</w:t>
      </w:r>
      <w:r>
        <w:rPr>
          <w:spacing w:val="-5"/>
        </w:rPr>
        <w:t xml:space="preserve"> </w:t>
      </w:r>
      <w:r>
        <w:t>правила</w:t>
      </w:r>
      <w:r>
        <w:rPr>
          <w:spacing w:val="-4"/>
        </w:rPr>
        <w:t xml:space="preserve"> </w:t>
      </w:r>
      <w:r>
        <w:rPr>
          <w:spacing w:val="-2"/>
        </w:rPr>
        <w:t>орфографии.</w:t>
      </w:r>
    </w:p>
    <w:p w:rsidR="004D001B" w:rsidRDefault="00FF118F">
      <w:pPr>
        <w:pStyle w:val="a3"/>
        <w:jc w:val="left"/>
      </w:pPr>
      <w:r>
        <w:t>Использовать</w:t>
      </w:r>
      <w:r>
        <w:rPr>
          <w:spacing w:val="-6"/>
        </w:rPr>
        <w:t xml:space="preserve"> </w:t>
      </w:r>
      <w:r>
        <w:t>орфографический</w:t>
      </w:r>
      <w:r>
        <w:rPr>
          <w:spacing w:val="-6"/>
        </w:rPr>
        <w:t xml:space="preserve"> </w:t>
      </w:r>
      <w:r>
        <w:rPr>
          <w:spacing w:val="-2"/>
        </w:rPr>
        <w:t>словарь.</w:t>
      </w:r>
    </w:p>
    <w:p w:rsidR="004D001B" w:rsidRDefault="00FF118F">
      <w:pPr>
        <w:pStyle w:val="a4"/>
        <w:numPr>
          <w:ilvl w:val="3"/>
          <w:numId w:val="79"/>
        </w:numPr>
        <w:tabs>
          <w:tab w:val="left" w:pos="1980"/>
        </w:tabs>
        <w:ind w:hanging="1440"/>
        <w:rPr>
          <w:sz w:val="24"/>
        </w:rPr>
      </w:pPr>
      <w:r>
        <w:rPr>
          <w:sz w:val="24"/>
        </w:rPr>
        <w:t>Речь.</w:t>
      </w:r>
      <w:r>
        <w:rPr>
          <w:spacing w:val="-3"/>
          <w:sz w:val="24"/>
        </w:rPr>
        <w:t xml:space="preserve"> </w:t>
      </w:r>
      <w:r>
        <w:rPr>
          <w:sz w:val="24"/>
        </w:rPr>
        <w:t>Речевое</w:t>
      </w:r>
      <w:r>
        <w:rPr>
          <w:spacing w:val="-4"/>
          <w:sz w:val="24"/>
        </w:rPr>
        <w:t xml:space="preserve"> </w:t>
      </w:r>
      <w:r>
        <w:rPr>
          <w:spacing w:val="-2"/>
          <w:sz w:val="24"/>
        </w:rPr>
        <w:t>общение.</w:t>
      </w:r>
    </w:p>
    <w:p w:rsidR="004D001B" w:rsidRDefault="00FF118F">
      <w:pPr>
        <w:pStyle w:val="a3"/>
        <w:ind w:right="571"/>
      </w:pPr>
      <w:r>
        <w:t>Создавать устные монологические и диалогические высказывания различн</w:t>
      </w:r>
      <w:r>
        <w:t>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4D001B" w:rsidRDefault="00FF118F">
      <w:pPr>
        <w:pStyle w:val="a3"/>
        <w:ind w:right="571"/>
      </w:pPr>
      <w:r>
        <w:t>Выступать перед аудиторией с докладом; представлять</w:t>
      </w:r>
      <w:r>
        <w:t xml:space="preserve"> реферат, исследовательский проект на лингвистическую и другие темы; использовать образовательные информационно- коммуникационные инструменты и ресурсы для решения учебных задач.</w:t>
      </w:r>
    </w:p>
    <w:p w:rsidR="004D001B" w:rsidRDefault="00FF118F">
      <w:pPr>
        <w:pStyle w:val="a3"/>
        <w:ind w:right="576"/>
      </w:pPr>
      <w:r>
        <w:t>Создавать тексты разных функционально-смысловых типов; тексты разных жанров н</w:t>
      </w:r>
      <w:r>
        <w:t>аучного, публицистического, официально-делового стилей (объём сочинения – не менее 150 слов).</w:t>
      </w:r>
    </w:p>
    <w:p w:rsidR="004D001B" w:rsidRDefault="00FF118F">
      <w:pPr>
        <w:pStyle w:val="a3"/>
        <w:ind w:right="574"/>
      </w:pPr>
      <w: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w:t>
      </w:r>
      <w:r>
        <w:rPr>
          <w:spacing w:val="-14"/>
        </w:rPr>
        <w:t xml:space="preserve"> </w:t>
      </w:r>
      <w:r>
        <w:t>инфографику</w:t>
      </w:r>
      <w:r>
        <w:rPr>
          <w:spacing w:val="-15"/>
        </w:rPr>
        <w:t xml:space="preserve"> </w:t>
      </w:r>
      <w:r>
        <w:t>и</w:t>
      </w:r>
      <w:r>
        <w:rPr>
          <w:spacing w:val="-12"/>
        </w:rPr>
        <w:t xml:space="preserve"> </w:t>
      </w:r>
      <w:r>
        <w:t>другие,</w:t>
      </w:r>
      <w:r>
        <w:rPr>
          <w:spacing w:val="-13"/>
        </w:rPr>
        <w:t xml:space="preserve"> </w:t>
      </w:r>
      <w:r>
        <w:t>и</w:t>
      </w:r>
      <w:r>
        <w:rPr>
          <w:spacing w:val="-12"/>
        </w:rPr>
        <w:t xml:space="preserve"> </w:t>
      </w:r>
      <w:r>
        <w:t>прослушанных</w:t>
      </w:r>
      <w:r>
        <w:rPr>
          <w:spacing w:val="-11"/>
        </w:rPr>
        <w:t xml:space="preserve"> </w:t>
      </w:r>
      <w:r>
        <w:t>текстов</w:t>
      </w:r>
      <w:r>
        <w:rPr>
          <w:spacing w:val="-13"/>
        </w:rPr>
        <w:t xml:space="preserve"> </w:t>
      </w:r>
      <w:r>
        <w:t>(объём</w:t>
      </w:r>
      <w:r>
        <w:rPr>
          <w:spacing w:val="-14"/>
        </w:rPr>
        <w:t xml:space="preserve"> </w:t>
      </w:r>
      <w:r>
        <w:t>текста</w:t>
      </w:r>
      <w:r>
        <w:rPr>
          <w:spacing w:val="-14"/>
        </w:rPr>
        <w:t xml:space="preserve"> </w:t>
      </w:r>
      <w:r>
        <w:t>для</w:t>
      </w:r>
      <w:r>
        <w:rPr>
          <w:spacing w:val="-13"/>
        </w:rPr>
        <w:t xml:space="preserve"> </w:t>
      </w:r>
      <w:r>
        <w:t>чтения</w:t>
      </w:r>
      <w:r>
        <w:rPr>
          <w:spacing w:val="-6"/>
        </w:rPr>
        <w:t xml:space="preserve"> </w:t>
      </w:r>
      <w:r>
        <w:t>–</w:t>
      </w:r>
      <w:r>
        <w:rPr>
          <w:spacing w:val="-13"/>
        </w:rPr>
        <w:t xml:space="preserve"> </w:t>
      </w:r>
      <w:r>
        <w:t>450–500</w:t>
      </w:r>
      <w:r>
        <w:rPr>
          <w:spacing w:val="-14"/>
        </w:rPr>
        <w:t xml:space="preserve"> </w:t>
      </w:r>
      <w:r>
        <w:t>слов; объём</w:t>
      </w:r>
      <w:r>
        <w:rPr>
          <w:spacing w:val="-3"/>
        </w:rPr>
        <w:t xml:space="preserve"> </w:t>
      </w:r>
      <w:r>
        <w:t>прослушанного</w:t>
      </w:r>
      <w:r>
        <w:rPr>
          <w:spacing w:val="-2"/>
        </w:rPr>
        <w:t xml:space="preserve"> </w:t>
      </w:r>
      <w:r>
        <w:t>или</w:t>
      </w:r>
      <w:r>
        <w:rPr>
          <w:spacing w:val="-1"/>
        </w:rPr>
        <w:t xml:space="preserve"> </w:t>
      </w:r>
      <w:r>
        <w:t>прочитанного</w:t>
      </w:r>
      <w:r>
        <w:rPr>
          <w:spacing w:val="-2"/>
        </w:rPr>
        <w:t xml:space="preserve"> </w:t>
      </w:r>
      <w:r>
        <w:t>текста</w:t>
      </w:r>
      <w:r>
        <w:rPr>
          <w:spacing w:val="-2"/>
        </w:rPr>
        <w:t xml:space="preserve"> </w:t>
      </w:r>
      <w:r>
        <w:t>для</w:t>
      </w:r>
      <w:r>
        <w:rPr>
          <w:spacing w:val="-2"/>
        </w:rPr>
        <w:t xml:space="preserve"> </w:t>
      </w:r>
      <w:r>
        <w:t>пересказа</w:t>
      </w:r>
      <w:r>
        <w:rPr>
          <w:spacing w:val="-1"/>
        </w:rPr>
        <w:t xml:space="preserve"> </w:t>
      </w:r>
      <w:r>
        <w:t>от</w:t>
      </w:r>
      <w:r>
        <w:rPr>
          <w:spacing w:val="-2"/>
        </w:rPr>
        <w:t xml:space="preserve"> </w:t>
      </w:r>
      <w:r>
        <w:t>250 до</w:t>
      </w:r>
      <w:r>
        <w:rPr>
          <w:spacing w:val="-2"/>
        </w:rPr>
        <w:t xml:space="preserve"> </w:t>
      </w:r>
      <w:r>
        <w:t>300</w:t>
      </w:r>
      <w:r>
        <w:rPr>
          <w:spacing w:val="-2"/>
        </w:rPr>
        <w:t xml:space="preserve"> </w:t>
      </w:r>
      <w:r>
        <w:t>слов).</w:t>
      </w:r>
      <w:r>
        <w:rPr>
          <w:spacing w:val="-2"/>
        </w:rPr>
        <w:t xml:space="preserve"> </w:t>
      </w:r>
      <w:r>
        <w:t>Знать</w:t>
      </w:r>
      <w:r>
        <w:rPr>
          <w:spacing w:val="-1"/>
        </w:rPr>
        <w:t xml:space="preserve"> </w:t>
      </w:r>
      <w:r>
        <w:t>основные нормы речевого этикета применительно к различным ситуациям официального/неофициального общения, статусу</w:t>
      </w:r>
      <w:r>
        <w:rPr>
          <w:spacing w:val="-3"/>
        </w:rPr>
        <w:t xml:space="preserve"> </w:t>
      </w:r>
      <w:r>
        <w:t>адресанта/адресата и другим; использовать пр</w:t>
      </w:r>
      <w:r>
        <w:t>авила</w:t>
      </w:r>
      <w:r>
        <w:rPr>
          <w:spacing w:val="-1"/>
        </w:rPr>
        <w:t xml:space="preserve"> </w:t>
      </w:r>
      <w:r>
        <w:t>русского речевого этикета в социально-культурной, учебно-научной, официально-</w:t>
      </w:r>
    </w:p>
    <w:p w:rsidR="004D001B" w:rsidRDefault="00FF118F">
      <w:pPr>
        <w:pStyle w:val="a3"/>
        <w:ind w:right="1888"/>
        <w:jc w:val="left"/>
      </w:pPr>
      <w:r>
        <w:t>деловой</w:t>
      </w:r>
      <w:r>
        <w:rPr>
          <w:spacing w:val="-6"/>
        </w:rPr>
        <w:t xml:space="preserve"> </w:t>
      </w:r>
      <w:r>
        <w:t>сферах</w:t>
      </w:r>
      <w:r>
        <w:rPr>
          <w:spacing w:val="-4"/>
        </w:rPr>
        <w:t xml:space="preserve"> </w:t>
      </w:r>
      <w:r>
        <w:t>общения,</w:t>
      </w:r>
      <w:r>
        <w:rPr>
          <w:spacing w:val="-6"/>
        </w:rPr>
        <w:t xml:space="preserve"> </w:t>
      </w:r>
      <w:r>
        <w:t>повседневном</w:t>
      </w:r>
      <w:r>
        <w:rPr>
          <w:spacing w:val="-7"/>
        </w:rPr>
        <w:t xml:space="preserve"> </w:t>
      </w:r>
      <w:r>
        <w:t>общении,</w:t>
      </w:r>
      <w:r>
        <w:rPr>
          <w:spacing w:val="-6"/>
        </w:rPr>
        <w:t xml:space="preserve"> </w:t>
      </w:r>
      <w:r>
        <w:t>интернет-коммуникации. Употреблять языковые средства с учётом речевой ситуации.</w:t>
      </w:r>
    </w:p>
    <w:p w:rsidR="004D001B" w:rsidRDefault="00FF118F">
      <w:pPr>
        <w:pStyle w:val="a3"/>
        <w:ind w:right="576"/>
        <w:jc w:val="left"/>
      </w:pPr>
      <w:r>
        <w:t>Соблюдать в устной речи и на письме нормы совр</w:t>
      </w:r>
      <w:r>
        <w:t>еменного русского литературного языка. Оценивать</w:t>
      </w:r>
      <w:r>
        <w:rPr>
          <w:spacing w:val="40"/>
        </w:rPr>
        <w:t xml:space="preserve"> </w:t>
      </w:r>
      <w:r>
        <w:t>собственную</w:t>
      </w:r>
      <w:r>
        <w:rPr>
          <w:spacing w:val="40"/>
        </w:rPr>
        <w:t xml:space="preserve"> </w:t>
      </w:r>
      <w:r>
        <w:t>и</w:t>
      </w:r>
      <w:r>
        <w:rPr>
          <w:spacing w:val="40"/>
        </w:rPr>
        <w:t xml:space="preserve"> </w:t>
      </w:r>
      <w:r>
        <w:t>чужую</w:t>
      </w:r>
      <w:r>
        <w:rPr>
          <w:spacing w:val="40"/>
        </w:rPr>
        <w:t xml:space="preserve"> </w:t>
      </w:r>
      <w:r>
        <w:t>речь</w:t>
      </w:r>
      <w:r>
        <w:rPr>
          <w:spacing w:val="40"/>
        </w:rPr>
        <w:t xml:space="preserve"> </w:t>
      </w:r>
      <w:r>
        <w:t>с</w:t>
      </w:r>
      <w:r>
        <w:rPr>
          <w:spacing w:val="40"/>
        </w:rPr>
        <w:t xml:space="preserve"> </w:t>
      </w:r>
      <w:r>
        <w:t>точки</w:t>
      </w:r>
      <w:r>
        <w:rPr>
          <w:spacing w:val="40"/>
        </w:rPr>
        <w:t xml:space="preserve"> </w:t>
      </w:r>
      <w:r>
        <w:t>зрения</w:t>
      </w:r>
      <w:r>
        <w:rPr>
          <w:spacing w:val="40"/>
        </w:rPr>
        <w:t xml:space="preserve"> </w:t>
      </w:r>
      <w:r>
        <w:t>точного,</w:t>
      </w:r>
      <w:r>
        <w:rPr>
          <w:spacing w:val="40"/>
        </w:rPr>
        <w:t xml:space="preserve"> </w:t>
      </w:r>
      <w:r>
        <w:t>уместного</w:t>
      </w:r>
      <w:r>
        <w:rPr>
          <w:spacing w:val="40"/>
        </w:rPr>
        <w:t xml:space="preserve"> </w:t>
      </w:r>
      <w:r>
        <w:t>и</w:t>
      </w:r>
      <w:r>
        <w:rPr>
          <w:spacing w:val="40"/>
        </w:rPr>
        <w:t xml:space="preserve"> </w:t>
      </w:r>
      <w:r>
        <w:t xml:space="preserve">выразительного </w:t>
      </w:r>
      <w:r>
        <w:rPr>
          <w:spacing w:val="-2"/>
        </w:rPr>
        <w:t>словоупотребления.</w:t>
      </w:r>
    </w:p>
    <w:p w:rsidR="004D001B" w:rsidRDefault="00FF118F">
      <w:pPr>
        <w:pStyle w:val="a4"/>
        <w:numPr>
          <w:ilvl w:val="3"/>
          <w:numId w:val="79"/>
        </w:numPr>
        <w:tabs>
          <w:tab w:val="left" w:pos="1980"/>
        </w:tabs>
        <w:ind w:hanging="1440"/>
        <w:rPr>
          <w:sz w:val="24"/>
        </w:rPr>
      </w:pPr>
      <w:r>
        <w:rPr>
          <w:sz w:val="24"/>
        </w:rPr>
        <w:t>Текст.</w:t>
      </w:r>
      <w:r>
        <w:rPr>
          <w:spacing w:val="-6"/>
          <w:sz w:val="24"/>
        </w:rPr>
        <w:t xml:space="preserve"> </w:t>
      </w:r>
      <w:r>
        <w:rPr>
          <w:sz w:val="24"/>
        </w:rPr>
        <w:t>Информационно-смысловая</w:t>
      </w:r>
      <w:r>
        <w:rPr>
          <w:spacing w:val="-5"/>
          <w:sz w:val="24"/>
        </w:rPr>
        <w:t xml:space="preserve"> </w:t>
      </w:r>
      <w:r>
        <w:rPr>
          <w:sz w:val="24"/>
        </w:rPr>
        <w:t>переработка</w:t>
      </w:r>
      <w:r>
        <w:rPr>
          <w:spacing w:val="-5"/>
          <w:sz w:val="24"/>
        </w:rPr>
        <w:t xml:space="preserve"> </w:t>
      </w:r>
      <w:r>
        <w:rPr>
          <w:spacing w:val="-2"/>
          <w:sz w:val="24"/>
        </w:rPr>
        <w:t>текста.</w:t>
      </w:r>
    </w:p>
    <w:p w:rsidR="004D001B" w:rsidRDefault="00FF118F">
      <w:pPr>
        <w:pStyle w:val="a3"/>
        <w:jc w:val="left"/>
      </w:pPr>
      <w:r>
        <w:t>Применять</w:t>
      </w:r>
      <w:r>
        <w:rPr>
          <w:spacing w:val="36"/>
        </w:rPr>
        <w:t xml:space="preserve"> </w:t>
      </w:r>
      <w:r>
        <w:t>знания</w:t>
      </w:r>
      <w:r>
        <w:rPr>
          <w:spacing w:val="35"/>
        </w:rPr>
        <w:t xml:space="preserve"> </w:t>
      </w:r>
      <w:r>
        <w:t>о</w:t>
      </w:r>
      <w:r>
        <w:rPr>
          <w:spacing w:val="35"/>
        </w:rPr>
        <w:t xml:space="preserve"> </w:t>
      </w:r>
      <w:r>
        <w:t>тексте,</w:t>
      </w:r>
      <w:r>
        <w:rPr>
          <w:spacing w:val="34"/>
        </w:rPr>
        <w:t xml:space="preserve"> </w:t>
      </w:r>
      <w:r>
        <w:t>его</w:t>
      </w:r>
      <w:r>
        <w:rPr>
          <w:spacing w:val="35"/>
        </w:rPr>
        <w:t xml:space="preserve"> </w:t>
      </w:r>
      <w:r>
        <w:t>основных</w:t>
      </w:r>
      <w:r>
        <w:rPr>
          <w:spacing w:val="36"/>
        </w:rPr>
        <w:t xml:space="preserve"> </w:t>
      </w:r>
      <w:r>
        <w:t>признаках,</w:t>
      </w:r>
      <w:r>
        <w:rPr>
          <w:spacing w:val="35"/>
        </w:rPr>
        <w:t xml:space="preserve"> </w:t>
      </w:r>
      <w:r>
        <w:t>структуре</w:t>
      </w:r>
      <w:r>
        <w:rPr>
          <w:spacing w:val="34"/>
        </w:rPr>
        <w:t xml:space="preserve"> </w:t>
      </w:r>
      <w:r>
        <w:t>и</w:t>
      </w:r>
      <w:r>
        <w:rPr>
          <w:spacing w:val="38"/>
        </w:rPr>
        <w:t xml:space="preserve"> </w:t>
      </w:r>
      <w:r>
        <w:t>видах</w:t>
      </w:r>
      <w:r>
        <w:rPr>
          <w:spacing w:val="37"/>
        </w:rPr>
        <w:t xml:space="preserve"> </w:t>
      </w:r>
      <w:r>
        <w:t>представленной</w:t>
      </w:r>
      <w:r>
        <w:rPr>
          <w:spacing w:val="33"/>
        </w:rPr>
        <w:t xml:space="preserve"> </w:t>
      </w:r>
      <w:r>
        <w:t>в</w:t>
      </w:r>
      <w:r>
        <w:rPr>
          <w:spacing w:val="34"/>
        </w:rPr>
        <w:t xml:space="preserve"> </w:t>
      </w:r>
      <w:r>
        <w:t>нём информации в речевой практике.</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ind w:right="588"/>
      </w:pPr>
      <w:r>
        <w:lastRenderedPageBreak/>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rsidR="004D001B" w:rsidRDefault="00FF118F">
      <w:pPr>
        <w:pStyle w:val="a3"/>
      </w:pPr>
      <w:r>
        <w:t>Выявлять</w:t>
      </w:r>
      <w:r>
        <w:rPr>
          <w:spacing w:val="-6"/>
        </w:rPr>
        <w:t xml:space="preserve"> </w:t>
      </w:r>
      <w:r>
        <w:t>логико-смысловые</w:t>
      </w:r>
      <w:r>
        <w:rPr>
          <w:spacing w:val="-5"/>
        </w:rPr>
        <w:t xml:space="preserve"> </w:t>
      </w:r>
      <w:r>
        <w:t>отношения</w:t>
      </w:r>
      <w:r>
        <w:rPr>
          <w:spacing w:val="-4"/>
        </w:rPr>
        <w:t xml:space="preserve"> </w:t>
      </w:r>
      <w:r>
        <w:t>между</w:t>
      </w:r>
      <w:r>
        <w:rPr>
          <w:spacing w:val="-6"/>
        </w:rPr>
        <w:t xml:space="preserve"> </w:t>
      </w:r>
      <w:r>
        <w:t>предложениями</w:t>
      </w:r>
      <w:r>
        <w:rPr>
          <w:spacing w:val="-3"/>
        </w:rPr>
        <w:t xml:space="preserve"> </w:t>
      </w:r>
      <w:r>
        <w:t>в</w:t>
      </w:r>
      <w:r>
        <w:rPr>
          <w:spacing w:val="-4"/>
        </w:rPr>
        <w:t xml:space="preserve"> </w:t>
      </w:r>
      <w:r>
        <w:rPr>
          <w:spacing w:val="-2"/>
        </w:rPr>
        <w:t>тексте.</w:t>
      </w:r>
    </w:p>
    <w:p w:rsidR="004D001B" w:rsidRDefault="00FF118F">
      <w:pPr>
        <w:pStyle w:val="a3"/>
        <w:ind w:right="579"/>
      </w:pPr>
      <w: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4D001B" w:rsidRDefault="00FF118F">
      <w:pPr>
        <w:pStyle w:val="a3"/>
        <w:ind w:right="574"/>
      </w:pPr>
      <w:r>
        <w:t xml:space="preserve">Использовать различные виды </w:t>
      </w:r>
      <w:r>
        <w:t>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w:t>
      </w:r>
      <w:r>
        <w:rPr>
          <w:spacing w:val="-14"/>
        </w:rPr>
        <w:t xml:space="preserve"> </w:t>
      </w:r>
      <w:r>
        <w:t>инфографику</w:t>
      </w:r>
      <w:r>
        <w:rPr>
          <w:spacing w:val="-15"/>
        </w:rPr>
        <w:t xml:space="preserve"> </w:t>
      </w:r>
      <w:r>
        <w:t>и</w:t>
      </w:r>
      <w:r>
        <w:rPr>
          <w:spacing w:val="-12"/>
        </w:rPr>
        <w:t xml:space="preserve"> </w:t>
      </w:r>
      <w:r>
        <w:t>другие,</w:t>
      </w:r>
      <w:r>
        <w:rPr>
          <w:spacing w:val="-13"/>
        </w:rPr>
        <w:t xml:space="preserve"> </w:t>
      </w:r>
      <w:r>
        <w:t>и</w:t>
      </w:r>
      <w:r>
        <w:rPr>
          <w:spacing w:val="-9"/>
        </w:rPr>
        <w:t xml:space="preserve"> </w:t>
      </w:r>
      <w:r>
        <w:t>прослушанных</w:t>
      </w:r>
      <w:r>
        <w:rPr>
          <w:spacing w:val="-11"/>
        </w:rPr>
        <w:t xml:space="preserve"> </w:t>
      </w:r>
      <w:r>
        <w:t>текстов</w:t>
      </w:r>
      <w:r>
        <w:rPr>
          <w:spacing w:val="-13"/>
        </w:rPr>
        <w:t xml:space="preserve"> </w:t>
      </w:r>
      <w:r>
        <w:t>(объём</w:t>
      </w:r>
      <w:r>
        <w:rPr>
          <w:spacing w:val="-13"/>
        </w:rPr>
        <w:t xml:space="preserve"> </w:t>
      </w:r>
      <w:r>
        <w:t>текста</w:t>
      </w:r>
      <w:r>
        <w:rPr>
          <w:spacing w:val="-13"/>
        </w:rPr>
        <w:t xml:space="preserve"> </w:t>
      </w:r>
      <w:r>
        <w:t>для</w:t>
      </w:r>
      <w:r>
        <w:rPr>
          <w:spacing w:val="-13"/>
        </w:rPr>
        <w:t xml:space="preserve"> </w:t>
      </w:r>
      <w:r>
        <w:t>чтения</w:t>
      </w:r>
      <w:r>
        <w:rPr>
          <w:spacing w:val="-10"/>
        </w:rPr>
        <w:t xml:space="preserve"> </w:t>
      </w:r>
      <w:r>
        <w:t>–</w:t>
      </w:r>
      <w:r>
        <w:rPr>
          <w:spacing w:val="-13"/>
        </w:rPr>
        <w:t xml:space="preserve"> </w:t>
      </w:r>
      <w:r>
        <w:t>450–500</w:t>
      </w:r>
      <w:r>
        <w:rPr>
          <w:spacing w:val="-14"/>
        </w:rPr>
        <w:t xml:space="preserve"> </w:t>
      </w:r>
      <w:r>
        <w:t>слов; объём прослушанного или прочитанного текста для пересказа от 250 до 300 слов).</w:t>
      </w:r>
    </w:p>
    <w:p w:rsidR="004D001B" w:rsidRDefault="00FF118F">
      <w:pPr>
        <w:pStyle w:val="a3"/>
        <w:ind w:right="583"/>
      </w:pPr>
      <w:r>
        <w:t xml:space="preserve">Создавать вторичные тексты (план, тезисы, конспект, реферат, аннотация, отзыв, рецензия и </w:t>
      </w:r>
      <w:r>
        <w:rPr>
          <w:spacing w:val="-2"/>
        </w:rPr>
        <w:t>другие).</w:t>
      </w:r>
    </w:p>
    <w:p w:rsidR="004D001B" w:rsidRDefault="00FF118F">
      <w:pPr>
        <w:pStyle w:val="a3"/>
        <w:ind w:right="582"/>
      </w:pPr>
      <w:r>
        <w:t>Корректировать текст: устранять логические, фактические, этические, грам</w:t>
      </w:r>
      <w:r>
        <w:t xml:space="preserve">матические и речевые </w:t>
      </w:r>
      <w:r>
        <w:rPr>
          <w:spacing w:val="-2"/>
        </w:rPr>
        <w:t>ошибки.</w:t>
      </w:r>
    </w:p>
    <w:p w:rsidR="004D001B" w:rsidRDefault="00FF118F">
      <w:pPr>
        <w:pStyle w:val="a4"/>
        <w:numPr>
          <w:ilvl w:val="2"/>
          <w:numId w:val="79"/>
        </w:numPr>
        <w:tabs>
          <w:tab w:val="left" w:pos="1259"/>
        </w:tabs>
        <w:ind w:left="540" w:right="580" w:firstLine="0"/>
        <w:jc w:val="both"/>
        <w:rPr>
          <w:sz w:val="24"/>
        </w:rPr>
      </w:pPr>
      <w:r>
        <w:rPr>
          <w:sz w:val="24"/>
        </w:rPr>
        <w:t>К</w:t>
      </w:r>
      <w:r>
        <w:rPr>
          <w:spacing w:val="-7"/>
          <w:sz w:val="24"/>
        </w:rPr>
        <w:t xml:space="preserve"> </w:t>
      </w:r>
      <w:r>
        <w:rPr>
          <w:sz w:val="24"/>
        </w:rPr>
        <w:t>концу</w:t>
      </w:r>
      <w:r>
        <w:rPr>
          <w:spacing w:val="-12"/>
          <w:sz w:val="24"/>
        </w:rPr>
        <w:t xml:space="preserve"> </w:t>
      </w:r>
      <w:r>
        <w:rPr>
          <w:sz w:val="24"/>
        </w:rPr>
        <w:t>обучения</w:t>
      </w:r>
      <w:r>
        <w:rPr>
          <w:spacing w:val="-7"/>
          <w:sz w:val="24"/>
        </w:rPr>
        <w:t xml:space="preserve"> </w:t>
      </w:r>
      <w:r>
        <w:rPr>
          <w:sz w:val="24"/>
        </w:rPr>
        <w:t>в</w:t>
      </w:r>
      <w:r>
        <w:rPr>
          <w:spacing w:val="-8"/>
          <w:sz w:val="24"/>
        </w:rPr>
        <w:t xml:space="preserve"> </w:t>
      </w:r>
      <w:r>
        <w:rPr>
          <w:sz w:val="24"/>
        </w:rPr>
        <w:t>11</w:t>
      </w:r>
      <w:r>
        <w:rPr>
          <w:spacing w:val="-4"/>
          <w:sz w:val="24"/>
        </w:rPr>
        <w:t xml:space="preserve"> </w:t>
      </w:r>
      <w:r>
        <w:rPr>
          <w:sz w:val="24"/>
        </w:rPr>
        <w:t>классе</w:t>
      </w:r>
      <w:r>
        <w:rPr>
          <w:spacing w:val="-8"/>
          <w:sz w:val="24"/>
        </w:rPr>
        <w:t xml:space="preserve"> </w:t>
      </w:r>
      <w:r>
        <w:rPr>
          <w:sz w:val="24"/>
        </w:rPr>
        <w:t>обучающийся</w:t>
      </w:r>
      <w:r>
        <w:rPr>
          <w:spacing w:val="-7"/>
          <w:sz w:val="24"/>
        </w:rPr>
        <w:t xml:space="preserve"> </w:t>
      </w:r>
      <w:r>
        <w:rPr>
          <w:sz w:val="24"/>
        </w:rPr>
        <w:t>получит</w:t>
      </w:r>
      <w:r>
        <w:rPr>
          <w:spacing w:val="-7"/>
          <w:sz w:val="24"/>
        </w:rPr>
        <w:t xml:space="preserve"> </w:t>
      </w:r>
      <w:r>
        <w:rPr>
          <w:sz w:val="24"/>
        </w:rPr>
        <w:t>следующие</w:t>
      </w:r>
      <w:r>
        <w:rPr>
          <w:spacing w:val="-8"/>
          <w:sz w:val="24"/>
        </w:rPr>
        <w:t xml:space="preserve"> </w:t>
      </w:r>
      <w:r>
        <w:rPr>
          <w:sz w:val="24"/>
        </w:rPr>
        <w:t>предметные</w:t>
      </w:r>
      <w:r>
        <w:rPr>
          <w:spacing w:val="-9"/>
          <w:sz w:val="24"/>
        </w:rPr>
        <w:t xml:space="preserve"> </w:t>
      </w:r>
      <w:r>
        <w:rPr>
          <w:sz w:val="24"/>
        </w:rPr>
        <w:t>результаты</w:t>
      </w:r>
      <w:r>
        <w:rPr>
          <w:spacing w:val="-7"/>
          <w:sz w:val="24"/>
        </w:rPr>
        <w:t xml:space="preserve"> </w:t>
      </w:r>
      <w:r>
        <w:rPr>
          <w:sz w:val="24"/>
        </w:rPr>
        <w:t>по отдельным темам программы по русскому языку:</w:t>
      </w:r>
    </w:p>
    <w:p w:rsidR="004D001B" w:rsidRDefault="00FF118F">
      <w:pPr>
        <w:pStyle w:val="a4"/>
        <w:numPr>
          <w:ilvl w:val="3"/>
          <w:numId w:val="79"/>
        </w:numPr>
        <w:tabs>
          <w:tab w:val="left" w:pos="1980"/>
        </w:tabs>
        <w:spacing w:before="1"/>
        <w:ind w:hanging="1440"/>
        <w:jc w:val="both"/>
        <w:rPr>
          <w:sz w:val="24"/>
        </w:rPr>
      </w:pPr>
      <w:r>
        <w:rPr>
          <w:sz w:val="24"/>
        </w:rPr>
        <w:t>Общие</w:t>
      </w:r>
      <w:r>
        <w:rPr>
          <w:spacing w:val="-4"/>
          <w:sz w:val="24"/>
        </w:rPr>
        <w:t xml:space="preserve"> </w:t>
      </w:r>
      <w:r>
        <w:rPr>
          <w:sz w:val="24"/>
        </w:rPr>
        <w:t>сведения</w:t>
      </w:r>
      <w:r>
        <w:rPr>
          <w:spacing w:val="-2"/>
          <w:sz w:val="24"/>
        </w:rPr>
        <w:t xml:space="preserve"> </w:t>
      </w:r>
      <w:r>
        <w:rPr>
          <w:sz w:val="24"/>
        </w:rPr>
        <w:t>о</w:t>
      </w:r>
      <w:r>
        <w:rPr>
          <w:spacing w:val="-2"/>
          <w:sz w:val="24"/>
        </w:rPr>
        <w:t xml:space="preserve"> языке.</w:t>
      </w:r>
    </w:p>
    <w:p w:rsidR="004D001B" w:rsidRDefault="00FF118F">
      <w:pPr>
        <w:pStyle w:val="a3"/>
        <w:ind w:right="581"/>
      </w:pPr>
      <w:r>
        <w:t>Иметь представление</w:t>
      </w:r>
      <w:r>
        <w:rPr>
          <w:spacing w:val="-2"/>
        </w:rPr>
        <w:t xml:space="preserve"> </w:t>
      </w:r>
      <w:r>
        <w:t>об</w:t>
      </w:r>
      <w:r>
        <w:rPr>
          <w:spacing w:val="-1"/>
        </w:rPr>
        <w:t xml:space="preserve"> </w:t>
      </w:r>
      <w:r>
        <w:t>экологии</w:t>
      </w:r>
      <w:r>
        <w:rPr>
          <w:spacing w:val="-1"/>
        </w:rPr>
        <w:t xml:space="preserve"> </w:t>
      </w:r>
      <w:r>
        <w:t>языка,</w:t>
      </w:r>
      <w:r>
        <w:rPr>
          <w:spacing w:val="-1"/>
        </w:rPr>
        <w:t xml:space="preserve"> </w:t>
      </w:r>
      <w:r>
        <w:t>о</w:t>
      </w:r>
      <w:r>
        <w:rPr>
          <w:spacing w:val="-1"/>
        </w:rPr>
        <w:t xml:space="preserve"> </w:t>
      </w:r>
      <w:r>
        <w:t>проблемах речевой</w:t>
      </w:r>
      <w:r>
        <w:rPr>
          <w:spacing w:val="-1"/>
        </w:rPr>
        <w:t xml:space="preserve"> </w:t>
      </w:r>
      <w:r>
        <w:t>культуры</w:t>
      </w:r>
      <w:r>
        <w:rPr>
          <w:spacing w:val="-1"/>
        </w:rPr>
        <w:t xml:space="preserve"> </w:t>
      </w:r>
      <w:r>
        <w:t>в</w:t>
      </w:r>
      <w:r>
        <w:rPr>
          <w:spacing w:val="-2"/>
        </w:rPr>
        <w:t xml:space="preserve"> </w:t>
      </w:r>
      <w:r>
        <w:t>совр</w:t>
      </w:r>
      <w:r>
        <w:t>еменном</w:t>
      </w:r>
      <w:r>
        <w:rPr>
          <w:spacing w:val="-2"/>
        </w:rPr>
        <w:t xml:space="preserve"> </w:t>
      </w:r>
      <w:r>
        <w:t>обществе. Понимать, оценивать и комментировать уместность (неуместность) употребления разговорной и просторечной</w:t>
      </w:r>
      <w:r>
        <w:rPr>
          <w:spacing w:val="-13"/>
        </w:rPr>
        <w:t xml:space="preserve"> </w:t>
      </w:r>
      <w:r>
        <w:t>лексики,</w:t>
      </w:r>
      <w:r>
        <w:rPr>
          <w:spacing w:val="-15"/>
        </w:rPr>
        <w:t xml:space="preserve"> </w:t>
      </w:r>
      <w:r>
        <w:t>жаргонизмов;</w:t>
      </w:r>
      <w:r>
        <w:rPr>
          <w:spacing w:val="-14"/>
        </w:rPr>
        <w:t xml:space="preserve"> </w:t>
      </w:r>
      <w:r>
        <w:t>оправданность</w:t>
      </w:r>
      <w:r>
        <w:rPr>
          <w:spacing w:val="-12"/>
        </w:rPr>
        <w:t xml:space="preserve"> </w:t>
      </w:r>
      <w:r>
        <w:t>(неоправданность)</w:t>
      </w:r>
      <w:r>
        <w:rPr>
          <w:spacing w:val="-12"/>
        </w:rPr>
        <w:t xml:space="preserve"> </w:t>
      </w:r>
      <w:r>
        <w:t>употребления</w:t>
      </w:r>
      <w:r>
        <w:rPr>
          <w:spacing w:val="-14"/>
        </w:rPr>
        <w:t xml:space="preserve"> </w:t>
      </w:r>
      <w:r>
        <w:t>иноязычных заимствований; нарушения речевого этикета, этических норм в речевом общении и других.</w:t>
      </w:r>
    </w:p>
    <w:p w:rsidR="004D001B" w:rsidRDefault="00FF118F">
      <w:pPr>
        <w:pStyle w:val="a4"/>
        <w:numPr>
          <w:ilvl w:val="3"/>
          <w:numId w:val="79"/>
        </w:numPr>
        <w:tabs>
          <w:tab w:val="left" w:pos="1980"/>
        </w:tabs>
        <w:ind w:left="540" w:right="1733" w:firstLine="0"/>
        <w:jc w:val="both"/>
        <w:rPr>
          <w:sz w:val="24"/>
        </w:rPr>
      </w:pPr>
      <w:r>
        <w:rPr>
          <w:sz w:val="24"/>
        </w:rPr>
        <w:t>Язык и речь. Культура речи. Синтаксис. Синтаксические нормы. Выполнять</w:t>
      </w:r>
      <w:r>
        <w:rPr>
          <w:spacing w:val="-4"/>
          <w:sz w:val="24"/>
        </w:rPr>
        <w:t xml:space="preserve"> </w:t>
      </w:r>
      <w:r>
        <w:rPr>
          <w:sz w:val="24"/>
        </w:rPr>
        <w:t>синтаксический</w:t>
      </w:r>
      <w:r>
        <w:rPr>
          <w:spacing w:val="-5"/>
          <w:sz w:val="24"/>
        </w:rPr>
        <w:t xml:space="preserve"> </w:t>
      </w:r>
      <w:r>
        <w:rPr>
          <w:sz w:val="24"/>
        </w:rPr>
        <w:t>анализ</w:t>
      </w:r>
      <w:r>
        <w:rPr>
          <w:spacing w:val="-5"/>
          <w:sz w:val="24"/>
        </w:rPr>
        <w:t xml:space="preserve"> </w:t>
      </w:r>
      <w:r>
        <w:rPr>
          <w:sz w:val="24"/>
        </w:rPr>
        <w:t>словосочетания,</w:t>
      </w:r>
      <w:r>
        <w:rPr>
          <w:spacing w:val="-5"/>
          <w:sz w:val="24"/>
        </w:rPr>
        <w:t xml:space="preserve"> </w:t>
      </w:r>
      <w:r>
        <w:rPr>
          <w:sz w:val="24"/>
        </w:rPr>
        <w:t>простого</w:t>
      </w:r>
      <w:r>
        <w:rPr>
          <w:spacing w:val="-5"/>
          <w:sz w:val="24"/>
        </w:rPr>
        <w:t xml:space="preserve"> </w:t>
      </w:r>
      <w:r>
        <w:rPr>
          <w:sz w:val="24"/>
        </w:rPr>
        <w:t>и</w:t>
      </w:r>
      <w:r>
        <w:rPr>
          <w:spacing w:val="-4"/>
          <w:sz w:val="24"/>
        </w:rPr>
        <w:t xml:space="preserve"> </w:t>
      </w:r>
      <w:r>
        <w:rPr>
          <w:sz w:val="24"/>
        </w:rPr>
        <w:t>сложного</w:t>
      </w:r>
      <w:r>
        <w:rPr>
          <w:spacing w:val="-5"/>
          <w:sz w:val="24"/>
        </w:rPr>
        <w:t xml:space="preserve"> </w:t>
      </w:r>
      <w:r>
        <w:rPr>
          <w:sz w:val="24"/>
        </w:rPr>
        <w:t>предложения.</w:t>
      </w:r>
    </w:p>
    <w:p w:rsidR="004D001B" w:rsidRDefault="00FF118F">
      <w:pPr>
        <w:pStyle w:val="a3"/>
        <w:ind w:right="581"/>
      </w:pPr>
      <w:r>
        <w:t>Определять изобра</w:t>
      </w:r>
      <w:r>
        <w:t xml:space="preserve">зительно-выразительные средства синтаксиса русского языка (в рамках </w:t>
      </w:r>
      <w:r>
        <w:rPr>
          <w:spacing w:val="-2"/>
        </w:rPr>
        <w:t>изученного).</w:t>
      </w:r>
    </w:p>
    <w:p w:rsidR="004D001B" w:rsidRDefault="00FF118F">
      <w:pPr>
        <w:pStyle w:val="a3"/>
        <w:ind w:right="578"/>
      </w:pPr>
      <w:r>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w:t>
      </w:r>
      <w:r>
        <w:t>авляемого слова в словосочетании, употребления однородных членов предложения, причастного и деепричастного оборотов (в рамках изученного).</w:t>
      </w:r>
    </w:p>
    <w:p w:rsidR="004D001B" w:rsidRDefault="00FF118F">
      <w:pPr>
        <w:pStyle w:val="a3"/>
        <w:spacing w:before="1"/>
      </w:pPr>
      <w:r>
        <w:t>Соблюдать</w:t>
      </w:r>
      <w:r>
        <w:rPr>
          <w:spacing w:val="-11"/>
        </w:rPr>
        <w:t xml:space="preserve"> </w:t>
      </w:r>
      <w:r>
        <w:t>синтаксические</w:t>
      </w:r>
      <w:r>
        <w:rPr>
          <w:spacing w:val="-9"/>
        </w:rPr>
        <w:t xml:space="preserve"> </w:t>
      </w:r>
      <w:r>
        <w:rPr>
          <w:spacing w:val="-2"/>
        </w:rPr>
        <w:t>нормы.</w:t>
      </w:r>
    </w:p>
    <w:p w:rsidR="004D001B" w:rsidRDefault="00FF118F">
      <w:pPr>
        <w:pStyle w:val="a3"/>
      </w:pPr>
      <w:r>
        <w:t>Использовать</w:t>
      </w:r>
      <w:r>
        <w:rPr>
          <w:spacing w:val="-7"/>
        </w:rPr>
        <w:t xml:space="preserve"> </w:t>
      </w:r>
      <w:r>
        <w:t>словари</w:t>
      </w:r>
      <w:r>
        <w:rPr>
          <w:spacing w:val="-6"/>
        </w:rPr>
        <w:t xml:space="preserve"> </w:t>
      </w:r>
      <w:r>
        <w:t>грамматических</w:t>
      </w:r>
      <w:r>
        <w:rPr>
          <w:spacing w:val="-7"/>
        </w:rPr>
        <w:t xml:space="preserve"> </w:t>
      </w:r>
      <w:r>
        <w:t>трудностей,</w:t>
      </w:r>
      <w:r>
        <w:rPr>
          <w:spacing w:val="-5"/>
        </w:rPr>
        <w:t xml:space="preserve"> </w:t>
      </w:r>
      <w:r>
        <w:rPr>
          <w:spacing w:val="-2"/>
        </w:rPr>
        <w:t>справочники.</w:t>
      </w:r>
    </w:p>
    <w:p w:rsidR="004D001B" w:rsidRDefault="00FF118F">
      <w:pPr>
        <w:pStyle w:val="a4"/>
        <w:numPr>
          <w:ilvl w:val="3"/>
          <w:numId w:val="79"/>
        </w:numPr>
        <w:tabs>
          <w:tab w:val="left" w:pos="1980"/>
        </w:tabs>
        <w:ind w:hanging="1440"/>
        <w:jc w:val="both"/>
        <w:rPr>
          <w:sz w:val="24"/>
        </w:rPr>
      </w:pPr>
      <w:r>
        <w:rPr>
          <w:sz w:val="24"/>
        </w:rPr>
        <w:t>Пунктуация.</w:t>
      </w:r>
      <w:r>
        <w:rPr>
          <w:spacing w:val="-5"/>
          <w:sz w:val="24"/>
        </w:rPr>
        <w:t xml:space="preserve"> </w:t>
      </w:r>
      <w:r>
        <w:rPr>
          <w:sz w:val="24"/>
        </w:rPr>
        <w:t>Основные</w:t>
      </w:r>
      <w:r>
        <w:rPr>
          <w:spacing w:val="-5"/>
          <w:sz w:val="24"/>
        </w:rPr>
        <w:t xml:space="preserve"> </w:t>
      </w:r>
      <w:r>
        <w:rPr>
          <w:sz w:val="24"/>
        </w:rPr>
        <w:t>пра</w:t>
      </w:r>
      <w:r>
        <w:rPr>
          <w:sz w:val="24"/>
        </w:rPr>
        <w:t>вила</w:t>
      </w:r>
      <w:r>
        <w:rPr>
          <w:spacing w:val="-5"/>
          <w:sz w:val="24"/>
        </w:rPr>
        <w:t xml:space="preserve"> </w:t>
      </w:r>
      <w:r>
        <w:rPr>
          <w:spacing w:val="-2"/>
          <w:sz w:val="24"/>
        </w:rPr>
        <w:t>пунктуации.</w:t>
      </w:r>
    </w:p>
    <w:p w:rsidR="004D001B" w:rsidRDefault="00FF118F">
      <w:pPr>
        <w:pStyle w:val="a3"/>
        <w:ind w:right="576"/>
        <w:jc w:val="left"/>
      </w:pPr>
      <w:r>
        <w:t>Иметь представление о принципах и разделах русской пунктуации. Выполнять пунктуационный анализ предложения.</w:t>
      </w:r>
    </w:p>
    <w:p w:rsidR="004D001B" w:rsidRDefault="00FF118F">
      <w:pPr>
        <w:pStyle w:val="a3"/>
        <w:spacing w:before="2" w:line="237" w:lineRule="auto"/>
        <w:jc w:val="left"/>
      </w:pPr>
      <w:r>
        <w:t>Анализировать</w:t>
      </w:r>
      <w:r>
        <w:rPr>
          <w:spacing w:val="40"/>
        </w:rPr>
        <w:t xml:space="preserve"> </w:t>
      </w:r>
      <w:r>
        <w:t>и</w:t>
      </w:r>
      <w:r>
        <w:rPr>
          <w:spacing w:val="40"/>
        </w:rPr>
        <w:t xml:space="preserve"> </w:t>
      </w:r>
      <w:r>
        <w:t>характеризовать</w:t>
      </w:r>
      <w:r>
        <w:rPr>
          <w:spacing w:val="40"/>
        </w:rPr>
        <w:t xml:space="preserve"> </w:t>
      </w:r>
      <w:r>
        <w:t>текст</w:t>
      </w:r>
      <w:r>
        <w:rPr>
          <w:spacing w:val="40"/>
        </w:rPr>
        <w:t xml:space="preserve"> </w:t>
      </w:r>
      <w:r>
        <w:t>с</w:t>
      </w:r>
      <w:r>
        <w:rPr>
          <w:spacing w:val="40"/>
        </w:rPr>
        <w:t xml:space="preserve"> </w:t>
      </w:r>
      <w:r>
        <w:t>точки</w:t>
      </w:r>
      <w:r>
        <w:rPr>
          <w:spacing w:val="40"/>
        </w:rPr>
        <w:t xml:space="preserve"> </w:t>
      </w:r>
      <w:r>
        <w:t>зрения</w:t>
      </w:r>
      <w:r>
        <w:rPr>
          <w:spacing w:val="40"/>
        </w:rPr>
        <w:t xml:space="preserve"> </w:t>
      </w:r>
      <w:r>
        <w:t>соблюдения</w:t>
      </w:r>
      <w:r>
        <w:rPr>
          <w:spacing w:val="40"/>
        </w:rPr>
        <w:t xml:space="preserve"> </w:t>
      </w:r>
      <w:r>
        <w:t>пунктуационных</w:t>
      </w:r>
      <w:r>
        <w:rPr>
          <w:spacing w:val="40"/>
        </w:rPr>
        <w:t xml:space="preserve"> </w:t>
      </w:r>
      <w:r>
        <w:t>правил современного русского литературного языка (в рамках изученного).</w:t>
      </w:r>
    </w:p>
    <w:p w:rsidR="004D001B" w:rsidRDefault="00FF118F">
      <w:pPr>
        <w:pStyle w:val="a3"/>
        <w:spacing w:before="1"/>
        <w:jc w:val="left"/>
      </w:pPr>
      <w:r>
        <w:t>Соблюдать</w:t>
      </w:r>
      <w:r>
        <w:rPr>
          <w:spacing w:val="-5"/>
        </w:rPr>
        <w:t xml:space="preserve"> </w:t>
      </w:r>
      <w:r>
        <w:t>правила</w:t>
      </w:r>
      <w:r>
        <w:rPr>
          <w:spacing w:val="-4"/>
        </w:rPr>
        <w:t xml:space="preserve"> </w:t>
      </w:r>
      <w:r>
        <w:rPr>
          <w:spacing w:val="-2"/>
        </w:rPr>
        <w:t>пунктуации.</w:t>
      </w:r>
    </w:p>
    <w:p w:rsidR="004D001B" w:rsidRDefault="00FF118F">
      <w:pPr>
        <w:pStyle w:val="a3"/>
        <w:jc w:val="left"/>
      </w:pPr>
      <w:r>
        <w:t>Использовать</w:t>
      </w:r>
      <w:r>
        <w:rPr>
          <w:spacing w:val="-4"/>
        </w:rPr>
        <w:t xml:space="preserve"> </w:t>
      </w:r>
      <w:r>
        <w:t>справочники</w:t>
      </w:r>
      <w:r>
        <w:rPr>
          <w:spacing w:val="-6"/>
        </w:rPr>
        <w:t xml:space="preserve"> </w:t>
      </w:r>
      <w:r>
        <w:t>по</w:t>
      </w:r>
      <w:r>
        <w:rPr>
          <w:spacing w:val="-4"/>
        </w:rPr>
        <w:t xml:space="preserve"> </w:t>
      </w:r>
      <w:r>
        <w:rPr>
          <w:spacing w:val="-2"/>
        </w:rPr>
        <w:t>пунктуации.</w:t>
      </w:r>
    </w:p>
    <w:p w:rsidR="004D001B" w:rsidRDefault="00FF118F">
      <w:pPr>
        <w:pStyle w:val="a4"/>
        <w:numPr>
          <w:ilvl w:val="3"/>
          <w:numId w:val="79"/>
        </w:numPr>
        <w:tabs>
          <w:tab w:val="left" w:pos="1980"/>
        </w:tabs>
        <w:ind w:hanging="1440"/>
        <w:rPr>
          <w:sz w:val="24"/>
        </w:rPr>
      </w:pPr>
      <w:r>
        <w:rPr>
          <w:sz w:val="24"/>
        </w:rPr>
        <w:t>Функциональная</w:t>
      </w:r>
      <w:r>
        <w:rPr>
          <w:spacing w:val="-8"/>
          <w:sz w:val="24"/>
        </w:rPr>
        <w:t xml:space="preserve"> </w:t>
      </w:r>
      <w:r>
        <w:rPr>
          <w:sz w:val="24"/>
        </w:rPr>
        <w:t>стилистика.</w:t>
      </w:r>
      <w:r>
        <w:rPr>
          <w:spacing w:val="-7"/>
          <w:sz w:val="24"/>
        </w:rPr>
        <w:t xml:space="preserve"> </w:t>
      </w:r>
      <w:r>
        <w:rPr>
          <w:sz w:val="24"/>
        </w:rPr>
        <w:t>Культура</w:t>
      </w:r>
      <w:r>
        <w:rPr>
          <w:spacing w:val="-7"/>
          <w:sz w:val="24"/>
        </w:rPr>
        <w:t xml:space="preserve"> </w:t>
      </w:r>
      <w:r>
        <w:rPr>
          <w:spacing w:val="-4"/>
          <w:sz w:val="24"/>
        </w:rPr>
        <w:t>речи.</w:t>
      </w:r>
    </w:p>
    <w:p w:rsidR="004D001B" w:rsidRDefault="00FF118F">
      <w:pPr>
        <w:pStyle w:val="a3"/>
      </w:pPr>
      <w:r>
        <w:t>Иметь</w:t>
      </w:r>
      <w:r>
        <w:rPr>
          <w:spacing w:val="-6"/>
        </w:rPr>
        <w:t xml:space="preserve"> </w:t>
      </w:r>
      <w:r>
        <w:t>представление</w:t>
      </w:r>
      <w:r>
        <w:rPr>
          <w:spacing w:val="-6"/>
        </w:rPr>
        <w:t xml:space="preserve"> </w:t>
      </w:r>
      <w:r>
        <w:t>о</w:t>
      </w:r>
      <w:r>
        <w:rPr>
          <w:spacing w:val="-4"/>
        </w:rPr>
        <w:t xml:space="preserve"> </w:t>
      </w:r>
      <w:r>
        <w:t>функциональной</w:t>
      </w:r>
      <w:r>
        <w:rPr>
          <w:spacing w:val="-5"/>
        </w:rPr>
        <w:t xml:space="preserve"> </w:t>
      </w:r>
      <w:r>
        <w:t>стилистике</w:t>
      </w:r>
      <w:r>
        <w:rPr>
          <w:spacing w:val="-5"/>
        </w:rPr>
        <w:t xml:space="preserve"> </w:t>
      </w:r>
      <w:r>
        <w:t>как</w:t>
      </w:r>
      <w:r>
        <w:rPr>
          <w:spacing w:val="-5"/>
        </w:rPr>
        <w:t xml:space="preserve"> </w:t>
      </w:r>
      <w:r>
        <w:t>разделе</w:t>
      </w:r>
      <w:r>
        <w:rPr>
          <w:spacing w:val="-5"/>
        </w:rPr>
        <w:t xml:space="preserve"> </w:t>
      </w:r>
      <w:r>
        <w:rPr>
          <w:spacing w:val="-2"/>
        </w:rPr>
        <w:t>лингвистики.</w:t>
      </w:r>
    </w:p>
    <w:p w:rsidR="004D001B" w:rsidRDefault="00FF118F">
      <w:pPr>
        <w:pStyle w:val="a3"/>
        <w:spacing w:before="1"/>
        <w:ind w:right="576"/>
      </w:pPr>
      <w: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4D001B" w:rsidRDefault="00FF118F">
      <w:pPr>
        <w:pStyle w:val="a3"/>
        <w:ind w:right="573"/>
      </w:pPr>
      <w:r>
        <w:t>Распознавать, анализировать и комментировать тексты различных функциональных разновиднос</w:t>
      </w:r>
      <w:r>
        <w:t>тей языка (разговорная речь, научный, публицистический и официально-деловой стили, язык художественной литературы).</w:t>
      </w:r>
    </w:p>
    <w:p w:rsidR="004D001B" w:rsidRDefault="00FF118F">
      <w:pPr>
        <w:pStyle w:val="a3"/>
        <w:ind w:right="579"/>
      </w:pPr>
      <w:r>
        <w:t>Создавать тексты разных функционально-смысловых типов; тексты разных жанров научного, публицистического, официально-делового стилей (объём с</w:t>
      </w:r>
      <w:r>
        <w:t>очинения – не менее 150 слов).</w:t>
      </w:r>
    </w:p>
    <w:p w:rsidR="004D001B" w:rsidRDefault="00FF118F">
      <w:pPr>
        <w:pStyle w:val="a3"/>
      </w:pPr>
      <w:r>
        <w:t>Применять</w:t>
      </w:r>
      <w:r>
        <w:rPr>
          <w:spacing w:val="-6"/>
        </w:rPr>
        <w:t xml:space="preserve"> </w:t>
      </w:r>
      <w:r>
        <w:t>знания</w:t>
      </w:r>
      <w:r>
        <w:rPr>
          <w:spacing w:val="-3"/>
        </w:rPr>
        <w:t xml:space="preserve"> </w:t>
      </w:r>
      <w:r>
        <w:t>о</w:t>
      </w:r>
      <w:r>
        <w:rPr>
          <w:spacing w:val="-4"/>
        </w:rPr>
        <w:t xml:space="preserve"> </w:t>
      </w:r>
      <w:r>
        <w:t>функциональных</w:t>
      </w:r>
      <w:r>
        <w:rPr>
          <w:spacing w:val="-3"/>
        </w:rPr>
        <w:t xml:space="preserve"> </w:t>
      </w:r>
      <w:r>
        <w:t>разновидностях</w:t>
      </w:r>
      <w:r>
        <w:rPr>
          <w:spacing w:val="-2"/>
        </w:rPr>
        <w:t xml:space="preserve"> </w:t>
      </w:r>
      <w:r>
        <w:t>языка</w:t>
      </w:r>
      <w:r>
        <w:rPr>
          <w:spacing w:val="-4"/>
        </w:rPr>
        <w:t xml:space="preserve"> </w:t>
      </w:r>
      <w:r>
        <w:t>в</w:t>
      </w:r>
      <w:r>
        <w:rPr>
          <w:spacing w:val="-5"/>
        </w:rPr>
        <w:t xml:space="preserve"> </w:t>
      </w:r>
      <w:r>
        <w:t>речевой</w:t>
      </w:r>
      <w:r>
        <w:rPr>
          <w:spacing w:val="-3"/>
        </w:rPr>
        <w:t xml:space="preserve"> </w:t>
      </w:r>
      <w:r>
        <w:rPr>
          <w:spacing w:val="-2"/>
        </w:rPr>
        <w:t>практике.</w:t>
      </w:r>
    </w:p>
    <w:p w:rsidR="004D001B" w:rsidRDefault="00FF118F">
      <w:pPr>
        <w:pStyle w:val="1"/>
        <w:numPr>
          <w:ilvl w:val="0"/>
          <w:numId w:val="82"/>
        </w:numPr>
        <w:tabs>
          <w:tab w:val="left" w:pos="1260"/>
        </w:tabs>
        <w:spacing w:before="5" w:line="240" w:lineRule="auto"/>
        <w:ind w:left="540" w:right="581" w:firstLine="0"/>
        <w:jc w:val="both"/>
      </w:pPr>
      <w:r>
        <w:t xml:space="preserve">Федеральная рабочая программа по учебному предмету «Литература» (базовый </w:t>
      </w:r>
      <w:r>
        <w:rPr>
          <w:spacing w:val="-2"/>
        </w:rPr>
        <w:t>уровень).</w:t>
      </w:r>
    </w:p>
    <w:p w:rsidR="004D001B" w:rsidRDefault="00FF118F">
      <w:pPr>
        <w:pStyle w:val="a4"/>
        <w:numPr>
          <w:ilvl w:val="1"/>
          <w:numId w:val="82"/>
        </w:numPr>
        <w:tabs>
          <w:tab w:val="left" w:pos="1260"/>
        </w:tabs>
        <w:spacing w:line="271" w:lineRule="exact"/>
        <w:ind w:left="1260" w:hanging="720"/>
        <w:jc w:val="both"/>
        <w:rPr>
          <w:sz w:val="24"/>
        </w:rPr>
      </w:pPr>
      <w:r>
        <w:rPr>
          <w:sz w:val="24"/>
        </w:rPr>
        <w:t>Федеральная</w:t>
      </w:r>
      <w:r>
        <w:rPr>
          <w:spacing w:val="1"/>
          <w:sz w:val="24"/>
        </w:rPr>
        <w:t xml:space="preserve"> </w:t>
      </w:r>
      <w:r>
        <w:rPr>
          <w:sz w:val="24"/>
        </w:rPr>
        <w:t>рабочая</w:t>
      </w:r>
      <w:r>
        <w:rPr>
          <w:spacing w:val="2"/>
          <w:sz w:val="24"/>
        </w:rPr>
        <w:t xml:space="preserve"> </w:t>
      </w:r>
      <w:r>
        <w:rPr>
          <w:sz w:val="24"/>
        </w:rPr>
        <w:t>программа</w:t>
      </w:r>
      <w:r>
        <w:rPr>
          <w:spacing w:val="2"/>
          <w:sz w:val="24"/>
        </w:rPr>
        <w:t xml:space="preserve"> </w:t>
      </w:r>
      <w:r>
        <w:rPr>
          <w:sz w:val="24"/>
        </w:rPr>
        <w:t>по</w:t>
      </w:r>
      <w:r>
        <w:rPr>
          <w:spacing w:val="3"/>
          <w:sz w:val="24"/>
        </w:rPr>
        <w:t xml:space="preserve"> </w:t>
      </w:r>
      <w:r>
        <w:rPr>
          <w:sz w:val="24"/>
        </w:rPr>
        <w:t>учебному предмету</w:t>
      </w:r>
      <w:r>
        <w:rPr>
          <w:spacing w:val="1"/>
          <w:sz w:val="24"/>
        </w:rPr>
        <w:t xml:space="preserve"> </w:t>
      </w:r>
      <w:r>
        <w:rPr>
          <w:sz w:val="24"/>
        </w:rPr>
        <w:t>«Литература» (пр</w:t>
      </w:r>
      <w:r>
        <w:rPr>
          <w:sz w:val="24"/>
        </w:rPr>
        <w:t>едметная</w:t>
      </w:r>
      <w:r>
        <w:rPr>
          <w:spacing w:val="2"/>
          <w:sz w:val="24"/>
        </w:rPr>
        <w:t xml:space="preserve"> </w:t>
      </w:r>
      <w:r>
        <w:rPr>
          <w:spacing w:val="-2"/>
          <w:sz w:val="24"/>
        </w:rPr>
        <w:t>область</w:t>
      </w:r>
    </w:p>
    <w:p w:rsidR="004D001B" w:rsidRDefault="00FF118F">
      <w:pPr>
        <w:pStyle w:val="a3"/>
        <w:ind w:right="577"/>
      </w:pPr>
      <w:r>
        <w:t>«Русский язык и литература») (далее соответственно – программа по литературе, литература) включает пояснительную записку, содержание обучения, планируемые результаты освоения программы по литературе.</w:t>
      </w:r>
    </w:p>
    <w:p w:rsidR="004D001B" w:rsidRDefault="00FF118F">
      <w:pPr>
        <w:pStyle w:val="a4"/>
        <w:numPr>
          <w:ilvl w:val="1"/>
          <w:numId w:val="82"/>
        </w:numPr>
        <w:tabs>
          <w:tab w:val="left" w:pos="1260"/>
        </w:tabs>
        <w:ind w:left="1260" w:hanging="720"/>
        <w:jc w:val="both"/>
        <w:rPr>
          <w:sz w:val="24"/>
        </w:rPr>
      </w:pPr>
      <w:r>
        <w:rPr>
          <w:sz w:val="24"/>
        </w:rPr>
        <w:t>Пояснительная</w:t>
      </w:r>
      <w:r>
        <w:rPr>
          <w:spacing w:val="-6"/>
          <w:sz w:val="24"/>
        </w:rPr>
        <w:t xml:space="preserve"> </w:t>
      </w:r>
      <w:r>
        <w:rPr>
          <w:spacing w:val="-2"/>
          <w:sz w:val="24"/>
        </w:rPr>
        <w:t>записка.</w:t>
      </w:r>
    </w:p>
    <w:p w:rsidR="004D001B" w:rsidRDefault="00FF118F">
      <w:pPr>
        <w:pStyle w:val="a4"/>
        <w:numPr>
          <w:ilvl w:val="2"/>
          <w:numId w:val="82"/>
        </w:numPr>
        <w:tabs>
          <w:tab w:val="left" w:pos="1259"/>
        </w:tabs>
        <w:ind w:left="1259" w:hanging="719"/>
        <w:jc w:val="both"/>
        <w:rPr>
          <w:sz w:val="24"/>
        </w:rPr>
      </w:pPr>
      <w:r>
        <w:rPr>
          <w:sz w:val="24"/>
        </w:rPr>
        <w:t>Программа</w:t>
      </w:r>
      <w:r>
        <w:rPr>
          <w:spacing w:val="29"/>
          <w:sz w:val="24"/>
        </w:rPr>
        <w:t xml:space="preserve"> </w:t>
      </w:r>
      <w:r>
        <w:rPr>
          <w:sz w:val="24"/>
        </w:rPr>
        <w:t>по</w:t>
      </w:r>
      <w:r>
        <w:rPr>
          <w:spacing w:val="32"/>
          <w:sz w:val="24"/>
        </w:rPr>
        <w:t xml:space="preserve"> </w:t>
      </w:r>
      <w:r>
        <w:rPr>
          <w:sz w:val="24"/>
        </w:rPr>
        <w:t>литературе</w:t>
      </w:r>
      <w:r>
        <w:rPr>
          <w:spacing w:val="31"/>
          <w:sz w:val="24"/>
        </w:rPr>
        <w:t xml:space="preserve"> </w:t>
      </w:r>
      <w:r>
        <w:rPr>
          <w:sz w:val="24"/>
        </w:rPr>
        <w:t>разработана</w:t>
      </w:r>
      <w:r>
        <w:rPr>
          <w:spacing w:val="31"/>
          <w:sz w:val="24"/>
        </w:rPr>
        <w:t xml:space="preserve"> </w:t>
      </w:r>
      <w:r>
        <w:rPr>
          <w:sz w:val="24"/>
        </w:rPr>
        <w:t>с</w:t>
      </w:r>
      <w:r>
        <w:rPr>
          <w:spacing w:val="31"/>
          <w:sz w:val="24"/>
        </w:rPr>
        <w:t xml:space="preserve"> </w:t>
      </w:r>
      <w:r>
        <w:rPr>
          <w:sz w:val="24"/>
        </w:rPr>
        <w:t>целью</w:t>
      </w:r>
      <w:r>
        <w:rPr>
          <w:spacing w:val="33"/>
          <w:sz w:val="24"/>
        </w:rPr>
        <w:t xml:space="preserve"> </w:t>
      </w:r>
      <w:r>
        <w:rPr>
          <w:sz w:val="24"/>
        </w:rPr>
        <w:t>оказания</w:t>
      </w:r>
      <w:r>
        <w:rPr>
          <w:spacing w:val="32"/>
          <w:sz w:val="24"/>
        </w:rPr>
        <w:t xml:space="preserve"> </w:t>
      </w:r>
      <w:r>
        <w:rPr>
          <w:sz w:val="24"/>
        </w:rPr>
        <w:t>методической</w:t>
      </w:r>
      <w:r>
        <w:rPr>
          <w:spacing w:val="31"/>
          <w:sz w:val="24"/>
        </w:rPr>
        <w:t xml:space="preserve"> </w:t>
      </w:r>
      <w:r>
        <w:rPr>
          <w:sz w:val="24"/>
        </w:rPr>
        <w:t>помощи</w:t>
      </w:r>
      <w:r>
        <w:rPr>
          <w:spacing w:val="36"/>
          <w:sz w:val="24"/>
        </w:rPr>
        <w:t xml:space="preserve"> </w:t>
      </w:r>
      <w:r>
        <w:rPr>
          <w:spacing w:val="-2"/>
          <w:sz w:val="24"/>
        </w:rPr>
        <w:t>учителю</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3"/>
        <w:spacing w:before="68"/>
        <w:ind w:right="580"/>
      </w:pPr>
      <w:r>
        <w:lastRenderedPageBreak/>
        <w:t>литературы в создании рабочей программы по учебному предмету, ориентированной на современные тенденции в образовании и активные методики обучения, и подлежит непосредстве</w:t>
      </w:r>
      <w:r>
        <w:t>нному применению при реализации обязательной части АООП СОО.</w:t>
      </w:r>
    </w:p>
    <w:p w:rsidR="004D001B" w:rsidRDefault="00FF118F">
      <w:pPr>
        <w:pStyle w:val="a4"/>
        <w:numPr>
          <w:ilvl w:val="2"/>
          <w:numId w:val="82"/>
        </w:numPr>
        <w:tabs>
          <w:tab w:val="left" w:pos="1259"/>
        </w:tabs>
        <w:ind w:left="1259" w:hanging="719"/>
        <w:jc w:val="both"/>
        <w:rPr>
          <w:sz w:val="24"/>
        </w:rPr>
      </w:pPr>
      <w:r>
        <w:rPr>
          <w:sz w:val="24"/>
        </w:rPr>
        <w:t>Программа</w:t>
      </w:r>
      <w:r>
        <w:rPr>
          <w:spacing w:val="-5"/>
          <w:sz w:val="24"/>
        </w:rPr>
        <w:t xml:space="preserve"> </w:t>
      </w:r>
      <w:r>
        <w:rPr>
          <w:sz w:val="24"/>
        </w:rPr>
        <w:t>по</w:t>
      </w:r>
      <w:r>
        <w:rPr>
          <w:spacing w:val="-2"/>
          <w:sz w:val="24"/>
        </w:rPr>
        <w:t xml:space="preserve"> </w:t>
      </w:r>
      <w:r>
        <w:rPr>
          <w:sz w:val="24"/>
        </w:rPr>
        <w:t>литературе</w:t>
      </w:r>
      <w:r>
        <w:rPr>
          <w:spacing w:val="-3"/>
          <w:sz w:val="24"/>
        </w:rPr>
        <w:t xml:space="preserve"> </w:t>
      </w:r>
      <w:r>
        <w:rPr>
          <w:sz w:val="24"/>
        </w:rPr>
        <w:t>позволит</w:t>
      </w:r>
      <w:r>
        <w:rPr>
          <w:spacing w:val="1"/>
          <w:sz w:val="24"/>
        </w:rPr>
        <w:t xml:space="preserve"> </w:t>
      </w:r>
      <w:r>
        <w:rPr>
          <w:spacing w:val="-2"/>
          <w:sz w:val="24"/>
        </w:rPr>
        <w:t>учителю:</w:t>
      </w:r>
    </w:p>
    <w:p w:rsidR="004D001B" w:rsidRDefault="00FF118F">
      <w:pPr>
        <w:pStyle w:val="a3"/>
        <w:ind w:right="582"/>
      </w:pPr>
      <w:r>
        <w:t>реализовать в процессе преподавания литературы современные подходы к формированию личностных, метапредметных и предметных результатов обучения, сформулир</w:t>
      </w:r>
      <w:r>
        <w:t xml:space="preserve">ованных во ФГОС </w:t>
      </w:r>
      <w:r>
        <w:rPr>
          <w:spacing w:val="-4"/>
        </w:rPr>
        <w:t>СОО;</w:t>
      </w:r>
    </w:p>
    <w:p w:rsidR="004D001B" w:rsidRDefault="00FF118F">
      <w:pPr>
        <w:pStyle w:val="a3"/>
        <w:ind w:right="575"/>
      </w:pPr>
      <w:r>
        <w:t>определить обязательную (инвариантную) часть содержания по литературе; определить и структурировать планируемые результаты обучения и содержание учебного предмета по годам обучения в соответствии со ФГОС СОО, федеральной рабочей програ</w:t>
      </w:r>
      <w:r>
        <w:t>ммой воспитания.</w:t>
      </w:r>
    </w:p>
    <w:p w:rsidR="004D001B" w:rsidRDefault="00FF118F">
      <w:pPr>
        <w:pStyle w:val="a4"/>
        <w:numPr>
          <w:ilvl w:val="2"/>
          <w:numId w:val="82"/>
        </w:numPr>
        <w:tabs>
          <w:tab w:val="left" w:pos="1259"/>
        </w:tabs>
        <w:ind w:right="575" w:firstLine="0"/>
        <w:jc w:val="both"/>
        <w:rPr>
          <w:sz w:val="24"/>
        </w:rPr>
      </w:pPr>
      <w:r>
        <w:rPr>
          <w:sz w:val="24"/>
        </w:rPr>
        <w:t>Личностные и метапредметные результаты в программе по литературе представлены с учётом особенностей преподавания учебного предмета на уровне среднего общего образования, планируемые предметные результаты распределены по годам обучения.</w:t>
      </w:r>
    </w:p>
    <w:p w:rsidR="004D001B" w:rsidRDefault="00FF118F">
      <w:pPr>
        <w:pStyle w:val="a4"/>
        <w:numPr>
          <w:ilvl w:val="2"/>
          <w:numId w:val="82"/>
        </w:numPr>
        <w:tabs>
          <w:tab w:val="left" w:pos="1259"/>
        </w:tabs>
        <w:ind w:right="572" w:firstLine="0"/>
        <w:jc w:val="both"/>
        <w:rPr>
          <w:sz w:val="24"/>
        </w:rPr>
      </w:pPr>
      <w:r>
        <w:rPr>
          <w:sz w:val="24"/>
        </w:rPr>
        <w:t>Лит</w:t>
      </w:r>
      <w:r>
        <w:rPr>
          <w:sz w:val="24"/>
        </w:rPr>
        <w:t>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w:t>
      </w:r>
      <w:r>
        <w:rPr>
          <w:sz w:val="24"/>
        </w:rPr>
        <w:t>сознания. 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w:t>
      </w:r>
      <w:r>
        <w:rPr>
          <w:sz w:val="24"/>
        </w:rPr>
        <w:t>оторые содержат</w:t>
      </w:r>
      <w:r>
        <w:rPr>
          <w:spacing w:val="-4"/>
          <w:sz w:val="24"/>
        </w:rPr>
        <w:t xml:space="preserve"> </w:t>
      </w:r>
      <w:r>
        <w:rPr>
          <w:sz w:val="24"/>
        </w:rPr>
        <w:t>в</w:t>
      </w:r>
      <w:r>
        <w:rPr>
          <w:spacing w:val="-5"/>
          <w:sz w:val="24"/>
        </w:rPr>
        <w:t xml:space="preserve"> </w:t>
      </w:r>
      <w:r>
        <w:rPr>
          <w:sz w:val="24"/>
        </w:rPr>
        <w:t>себе</w:t>
      </w:r>
      <w:r>
        <w:rPr>
          <w:spacing w:val="-6"/>
          <w:sz w:val="24"/>
        </w:rPr>
        <w:t xml:space="preserve"> </w:t>
      </w:r>
      <w:r>
        <w:rPr>
          <w:sz w:val="24"/>
        </w:rPr>
        <w:t>потенциал</w:t>
      </w:r>
      <w:r>
        <w:rPr>
          <w:spacing w:val="-5"/>
          <w:sz w:val="24"/>
        </w:rPr>
        <w:t xml:space="preserve"> </w:t>
      </w:r>
      <w:r>
        <w:rPr>
          <w:sz w:val="24"/>
        </w:rPr>
        <w:t>воздействия</w:t>
      </w:r>
      <w:r>
        <w:rPr>
          <w:spacing w:val="-5"/>
          <w:sz w:val="24"/>
        </w:rPr>
        <w:t xml:space="preserve"> </w:t>
      </w:r>
      <w:r>
        <w:rPr>
          <w:sz w:val="24"/>
        </w:rPr>
        <w:t>на</w:t>
      </w:r>
      <w:r>
        <w:rPr>
          <w:spacing w:val="-6"/>
          <w:sz w:val="24"/>
        </w:rPr>
        <w:t xml:space="preserve"> </w:t>
      </w:r>
      <w:r>
        <w:rPr>
          <w:sz w:val="24"/>
        </w:rPr>
        <w:t>читателей</w:t>
      </w:r>
      <w:r>
        <w:rPr>
          <w:spacing w:val="-4"/>
          <w:sz w:val="24"/>
        </w:rPr>
        <w:t xml:space="preserve"> </w:t>
      </w:r>
      <w:r>
        <w:rPr>
          <w:sz w:val="24"/>
        </w:rPr>
        <w:t>и</w:t>
      </w:r>
      <w:r>
        <w:rPr>
          <w:spacing w:val="-4"/>
          <w:sz w:val="24"/>
        </w:rPr>
        <w:t xml:space="preserve"> </w:t>
      </w:r>
      <w:r>
        <w:rPr>
          <w:sz w:val="24"/>
        </w:rPr>
        <w:t>приобщают</w:t>
      </w:r>
      <w:r>
        <w:rPr>
          <w:spacing w:val="-7"/>
          <w:sz w:val="24"/>
        </w:rPr>
        <w:t xml:space="preserve"> </w:t>
      </w:r>
      <w:r>
        <w:rPr>
          <w:sz w:val="24"/>
        </w:rPr>
        <w:t>их</w:t>
      </w:r>
      <w:r>
        <w:rPr>
          <w:spacing w:val="-5"/>
          <w:sz w:val="24"/>
        </w:rPr>
        <w:t xml:space="preserve"> </w:t>
      </w:r>
      <w:r>
        <w:rPr>
          <w:sz w:val="24"/>
        </w:rPr>
        <w:t>к</w:t>
      </w:r>
      <w:r>
        <w:rPr>
          <w:spacing w:val="-4"/>
          <w:sz w:val="24"/>
        </w:rPr>
        <w:t xml:space="preserve"> </w:t>
      </w:r>
      <w:r>
        <w:rPr>
          <w:sz w:val="24"/>
        </w:rPr>
        <w:t>нравственно-эстетическим ценностям, как национальным, так и общечеловеческим.</w:t>
      </w:r>
    </w:p>
    <w:p w:rsidR="004D001B" w:rsidRDefault="00FF118F">
      <w:pPr>
        <w:pStyle w:val="a4"/>
        <w:numPr>
          <w:ilvl w:val="2"/>
          <w:numId w:val="82"/>
        </w:numPr>
        <w:tabs>
          <w:tab w:val="left" w:pos="1259"/>
        </w:tabs>
        <w:spacing w:before="1"/>
        <w:ind w:right="578" w:firstLine="0"/>
        <w:jc w:val="both"/>
        <w:rPr>
          <w:sz w:val="24"/>
        </w:rPr>
      </w:pPr>
      <w:r>
        <w:rPr>
          <w:sz w:val="24"/>
        </w:rPr>
        <w:t>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ХIХ – начала ХХI века с целью формирования целостного восприятия и понимания художественн</w:t>
      </w:r>
      <w:r>
        <w:rPr>
          <w:sz w:val="24"/>
        </w:rPr>
        <w:t>ого произведения, умения его анализировать и интерпретировать в соответствии с возрастными особенностями обучающихся, их литературным развитием, жизненным и читательским опытом.</w:t>
      </w:r>
    </w:p>
    <w:p w:rsidR="004D001B" w:rsidRDefault="00FF118F">
      <w:pPr>
        <w:pStyle w:val="a4"/>
        <w:numPr>
          <w:ilvl w:val="2"/>
          <w:numId w:val="82"/>
        </w:numPr>
        <w:tabs>
          <w:tab w:val="left" w:pos="1259"/>
        </w:tabs>
        <w:spacing w:before="1"/>
        <w:ind w:right="580" w:firstLine="0"/>
        <w:jc w:val="both"/>
        <w:rPr>
          <w:sz w:val="24"/>
        </w:rPr>
      </w:pPr>
      <w:r>
        <w:rPr>
          <w:sz w:val="24"/>
        </w:rPr>
        <w:t>Литературное</w:t>
      </w:r>
      <w:r>
        <w:rPr>
          <w:spacing w:val="-15"/>
          <w:sz w:val="24"/>
        </w:rPr>
        <w:t xml:space="preserve"> </w:t>
      </w:r>
      <w:r>
        <w:rPr>
          <w:sz w:val="24"/>
        </w:rPr>
        <w:t>образование</w:t>
      </w:r>
      <w:r>
        <w:rPr>
          <w:spacing w:val="-15"/>
          <w:sz w:val="24"/>
        </w:rPr>
        <w:t xml:space="preserve"> </w:t>
      </w:r>
      <w:r>
        <w:rPr>
          <w:sz w:val="24"/>
        </w:rPr>
        <w:t>на</w:t>
      </w:r>
      <w:r>
        <w:rPr>
          <w:spacing w:val="-15"/>
          <w:sz w:val="24"/>
        </w:rPr>
        <w:t xml:space="preserve"> </w:t>
      </w:r>
      <w:r>
        <w:rPr>
          <w:sz w:val="24"/>
        </w:rPr>
        <w:t>уровне</w:t>
      </w:r>
      <w:r>
        <w:rPr>
          <w:spacing w:val="-15"/>
          <w:sz w:val="24"/>
        </w:rPr>
        <w:t xml:space="preserve"> </w:t>
      </w:r>
      <w:r>
        <w:rPr>
          <w:sz w:val="24"/>
        </w:rPr>
        <w:t>среднего</w:t>
      </w:r>
      <w:r>
        <w:rPr>
          <w:spacing w:val="-15"/>
          <w:sz w:val="24"/>
        </w:rPr>
        <w:t xml:space="preserve"> </w:t>
      </w:r>
      <w:r>
        <w:rPr>
          <w:sz w:val="24"/>
        </w:rPr>
        <w:t>общего</w:t>
      </w:r>
      <w:r>
        <w:rPr>
          <w:spacing w:val="-15"/>
          <w:sz w:val="24"/>
        </w:rPr>
        <w:t xml:space="preserve"> </w:t>
      </w:r>
      <w:r>
        <w:rPr>
          <w:sz w:val="24"/>
        </w:rPr>
        <w:t>образования</w:t>
      </w:r>
      <w:r>
        <w:rPr>
          <w:spacing w:val="-15"/>
          <w:sz w:val="24"/>
        </w:rPr>
        <w:t xml:space="preserve"> </w:t>
      </w:r>
      <w:r>
        <w:rPr>
          <w:sz w:val="24"/>
        </w:rPr>
        <w:t>преемственно</w:t>
      </w:r>
      <w:r>
        <w:rPr>
          <w:spacing w:val="-15"/>
          <w:sz w:val="24"/>
        </w:rPr>
        <w:t xml:space="preserve"> </w:t>
      </w:r>
      <w:r>
        <w:rPr>
          <w:sz w:val="24"/>
        </w:rPr>
        <w:t>с</w:t>
      </w:r>
      <w:r>
        <w:rPr>
          <w:spacing w:val="-15"/>
          <w:sz w:val="24"/>
        </w:rPr>
        <w:t xml:space="preserve"> </w:t>
      </w:r>
      <w:r>
        <w:rPr>
          <w:sz w:val="24"/>
        </w:rPr>
        <w:t>учебным предметом «Литература» на уровне основного общего образования, происходит углубление межпредметных</w:t>
      </w:r>
      <w:r>
        <w:rPr>
          <w:spacing w:val="32"/>
          <w:sz w:val="24"/>
        </w:rPr>
        <w:t xml:space="preserve">  </w:t>
      </w:r>
      <w:r>
        <w:rPr>
          <w:sz w:val="24"/>
        </w:rPr>
        <w:t>связей</w:t>
      </w:r>
      <w:r>
        <w:rPr>
          <w:spacing w:val="32"/>
          <w:sz w:val="24"/>
        </w:rPr>
        <w:t xml:space="preserve">  </w:t>
      </w:r>
      <w:r>
        <w:rPr>
          <w:sz w:val="24"/>
        </w:rPr>
        <w:t>с</w:t>
      </w:r>
      <w:r>
        <w:rPr>
          <w:spacing w:val="32"/>
          <w:sz w:val="24"/>
        </w:rPr>
        <w:t xml:space="preserve">  </w:t>
      </w:r>
      <w:r>
        <w:rPr>
          <w:sz w:val="24"/>
        </w:rPr>
        <w:t>русским</w:t>
      </w:r>
      <w:r>
        <w:rPr>
          <w:spacing w:val="31"/>
          <w:sz w:val="24"/>
        </w:rPr>
        <w:t xml:space="preserve">  </w:t>
      </w:r>
      <w:r>
        <w:rPr>
          <w:sz w:val="24"/>
        </w:rPr>
        <w:t>языком</w:t>
      </w:r>
      <w:r>
        <w:rPr>
          <w:spacing w:val="32"/>
          <w:sz w:val="24"/>
        </w:rPr>
        <w:t xml:space="preserve">  </w:t>
      </w:r>
      <w:r>
        <w:rPr>
          <w:sz w:val="24"/>
        </w:rPr>
        <w:t>и</w:t>
      </w:r>
      <w:r>
        <w:rPr>
          <w:spacing w:val="33"/>
          <w:sz w:val="24"/>
        </w:rPr>
        <w:t xml:space="preserve">  </w:t>
      </w:r>
      <w:r>
        <w:rPr>
          <w:sz w:val="24"/>
        </w:rPr>
        <w:t>учебными</w:t>
      </w:r>
      <w:r>
        <w:rPr>
          <w:spacing w:val="32"/>
          <w:sz w:val="24"/>
        </w:rPr>
        <w:t xml:space="preserve">  </w:t>
      </w:r>
      <w:r>
        <w:rPr>
          <w:sz w:val="24"/>
        </w:rPr>
        <w:t>предметами</w:t>
      </w:r>
      <w:r>
        <w:rPr>
          <w:spacing w:val="32"/>
          <w:sz w:val="24"/>
        </w:rPr>
        <w:t xml:space="preserve">  </w:t>
      </w:r>
      <w:r>
        <w:rPr>
          <w:sz w:val="24"/>
        </w:rPr>
        <w:t>предметной</w:t>
      </w:r>
      <w:r>
        <w:rPr>
          <w:spacing w:val="33"/>
          <w:sz w:val="24"/>
        </w:rPr>
        <w:t xml:space="preserve">  </w:t>
      </w:r>
      <w:r>
        <w:rPr>
          <w:spacing w:val="-2"/>
          <w:sz w:val="24"/>
        </w:rPr>
        <w:t>области</w:t>
      </w:r>
    </w:p>
    <w:p w:rsidR="004D001B" w:rsidRDefault="00FF118F">
      <w:pPr>
        <w:pStyle w:val="a3"/>
        <w:ind w:right="584"/>
      </w:pPr>
      <w:r>
        <w:t>«Общественно-научные предметы», что способствует развитию речи, историзма мышления, формированию художественного вкуса и эстетического отношения к окружающему миру.</w:t>
      </w:r>
    </w:p>
    <w:p w:rsidR="004D001B" w:rsidRDefault="00FF118F">
      <w:pPr>
        <w:pStyle w:val="a4"/>
        <w:numPr>
          <w:ilvl w:val="2"/>
          <w:numId w:val="82"/>
        </w:numPr>
        <w:tabs>
          <w:tab w:val="left" w:pos="1259"/>
        </w:tabs>
        <w:ind w:right="574" w:firstLine="0"/>
        <w:jc w:val="both"/>
        <w:rPr>
          <w:sz w:val="24"/>
        </w:rPr>
      </w:pPr>
      <w:r>
        <w:rPr>
          <w:sz w:val="24"/>
        </w:rPr>
        <w:t>В федеральной рабочей программе по литературе учтены все этапы российского историко- литера</w:t>
      </w:r>
      <w:r>
        <w:rPr>
          <w:sz w:val="24"/>
        </w:rPr>
        <w:t>турного процесса второй половины ХIХ – начала ХХI века, представлены разделы, включающие произведения литератур народов России и зарубежной литературы.</w:t>
      </w:r>
    </w:p>
    <w:p w:rsidR="004D001B" w:rsidRDefault="00FF118F">
      <w:pPr>
        <w:pStyle w:val="a4"/>
        <w:numPr>
          <w:ilvl w:val="2"/>
          <w:numId w:val="82"/>
        </w:numPr>
        <w:tabs>
          <w:tab w:val="left" w:pos="1259"/>
        </w:tabs>
        <w:ind w:right="578" w:firstLine="0"/>
        <w:jc w:val="both"/>
        <w:rPr>
          <w:sz w:val="24"/>
        </w:rPr>
      </w:pPr>
      <w:r>
        <w:rPr>
          <w:sz w:val="24"/>
        </w:rPr>
        <w:t>Основные виды деятельности обучающихся перечислены при изучении каждой монографической или обзорной темы</w:t>
      </w:r>
      <w:r>
        <w:rPr>
          <w:sz w:val="24"/>
        </w:rPr>
        <w:t xml:space="preserve"> и направлены на достижение планируемых результатов обучения литературе.</w:t>
      </w:r>
    </w:p>
    <w:p w:rsidR="004D001B" w:rsidRDefault="00FF118F">
      <w:pPr>
        <w:pStyle w:val="a4"/>
        <w:numPr>
          <w:ilvl w:val="2"/>
          <w:numId w:val="82"/>
        </w:numPr>
        <w:tabs>
          <w:tab w:val="left" w:pos="1259"/>
        </w:tabs>
        <w:ind w:right="574" w:firstLine="0"/>
        <w:jc w:val="both"/>
        <w:rPr>
          <w:sz w:val="24"/>
        </w:rPr>
      </w:pPr>
      <w:r>
        <w:rPr>
          <w:sz w:val="24"/>
        </w:rPr>
        <w:t>Цели изучения литературы на уровне среднего общего образования состоят в сформированности чувства причастности к отечественным культурным традициям, лежащим в основе исторической прее</w:t>
      </w:r>
      <w:r>
        <w:rPr>
          <w:sz w:val="24"/>
        </w:rPr>
        <w:t>мственности поколений, и уважительного отношения к другим культурам; в развитии ценностно-смысловой сферы личности на основе высоких этических идеалов; осознании ценностного отношения к литературе как неотъемлемой части культуры и взаимосвязей между языков</w:t>
      </w:r>
      <w:r>
        <w:rPr>
          <w:sz w:val="24"/>
        </w:rPr>
        <w:t>ым, литературным, интеллектуальным, духовно-нравственным развитием личности. Реализация этих целей связана с развитием читательских качеств и устойчивого</w:t>
      </w:r>
      <w:r>
        <w:rPr>
          <w:spacing w:val="-4"/>
          <w:sz w:val="24"/>
        </w:rPr>
        <w:t xml:space="preserve"> </w:t>
      </w:r>
      <w:r>
        <w:rPr>
          <w:sz w:val="24"/>
        </w:rPr>
        <w:t>интереса</w:t>
      </w:r>
      <w:r>
        <w:rPr>
          <w:spacing w:val="-5"/>
          <w:sz w:val="24"/>
        </w:rPr>
        <w:t xml:space="preserve"> </w:t>
      </w:r>
      <w:r>
        <w:rPr>
          <w:sz w:val="24"/>
        </w:rPr>
        <w:t>к</w:t>
      </w:r>
      <w:r>
        <w:rPr>
          <w:spacing w:val="-3"/>
          <w:sz w:val="24"/>
        </w:rPr>
        <w:t xml:space="preserve"> </w:t>
      </w:r>
      <w:r>
        <w:rPr>
          <w:sz w:val="24"/>
        </w:rPr>
        <w:t>чтению</w:t>
      </w:r>
      <w:r>
        <w:rPr>
          <w:spacing w:val="-6"/>
          <w:sz w:val="24"/>
        </w:rPr>
        <w:t xml:space="preserve"> </w:t>
      </w:r>
      <w:r>
        <w:rPr>
          <w:sz w:val="24"/>
        </w:rPr>
        <w:t>как</w:t>
      </w:r>
      <w:r>
        <w:rPr>
          <w:spacing w:val="-3"/>
          <w:sz w:val="24"/>
        </w:rPr>
        <w:t xml:space="preserve"> </w:t>
      </w:r>
      <w:r>
        <w:rPr>
          <w:sz w:val="24"/>
        </w:rPr>
        <w:t>средству</w:t>
      </w:r>
      <w:r>
        <w:rPr>
          <w:spacing w:val="-9"/>
          <w:sz w:val="24"/>
        </w:rPr>
        <w:t xml:space="preserve"> </w:t>
      </w:r>
      <w:r>
        <w:rPr>
          <w:sz w:val="24"/>
        </w:rPr>
        <w:t>приобщения</w:t>
      </w:r>
      <w:r>
        <w:rPr>
          <w:spacing w:val="-6"/>
          <w:sz w:val="24"/>
        </w:rPr>
        <w:t xml:space="preserve"> </w:t>
      </w:r>
      <w:r>
        <w:rPr>
          <w:sz w:val="24"/>
        </w:rPr>
        <w:t>к</w:t>
      </w:r>
      <w:r>
        <w:rPr>
          <w:spacing w:val="-3"/>
          <w:sz w:val="24"/>
        </w:rPr>
        <w:t xml:space="preserve"> </w:t>
      </w:r>
      <w:r>
        <w:rPr>
          <w:sz w:val="24"/>
        </w:rPr>
        <w:t>российскому</w:t>
      </w:r>
      <w:r>
        <w:rPr>
          <w:spacing w:val="-9"/>
          <w:sz w:val="24"/>
        </w:rPr>
        <w:t xml:space="preserve"> </w:t>
      </w:r>
      <w:r>
        <w:rPr>
          <w:sz w:val="24"/>
        </w:rPr>
        <w:t>литературному</w:t>
      </w:r>
      <w:r>
        <w:rPr>
          <w:spacing w:val="-11"/>
          <w:sz w:val="24"/>
        </w:rPr>
        <w:t xml:space="preserve"> </w:t>
      </w:r>
      <w:r>
        <w:rPr>
          <w:sz w:val="24"/>
        </w:rPr>
        <w:t>наследию и сокровищам отечествен</w:t>
      </w:r>
      <w:r>
        <w:rPr>
          <w:sz w:val="24"/>
        </w:rPr>
        <w:t>ной и зарубежной культуры, базируется на знании содержания произведений, осмыслении поставленных в литературе проблем, понимании коммуникативно- эстетических возможностей языка художественных текстов и способствует совершенствованию устной и письменной реч</w:t>
      </w:r>
      <w:r>
        <w:rPr>
          <w:sz w:val="24"/>
        </w:rPr>
        <w:t>и обучающихся на примере лучших литературных образцов.</w:t>
      </w:r>
    </w:p>
    <w:p w:rsidR="004D001B" w:rsidRDefault="00FF118F">
      <w:pPr>
        <w:pStyle w:val="a4"/>
        <w:numPr>
          <w:ilvl w:val="2"/>
          <w:numId w:val="82"/>
        </w:numPr>
        <w:tabs>
          <w:tab w:val="left" w:pos="1259"/>
        </w:tabs>
        <w:ind w:right="583" w:firstLine="0"/>
        <w:jc w:val="both"/>
        <w:rPr>
          <w:sz w:val="24"/>
        </w:rPr>
      </w:pPr>
      <w:r>
        <w:rPr>
          <w:sz w:val="24"/>
        </w:rPr>
        <w:t>Достижение целей изучения литературы возможно при комплексном решении учебных и воспитательных задач, стоящих на уровне среднего общего образования и сформулированных в ФГОС СОО.</w:t>
      </w:r>
    </w:p>
    <w:p w:rsidR="004D001B" w:rsidRDefault="00FF118F">
      <w:pPr>
        <w:pStyle w:val="a4"/>
        <w:numPr>
          <w:ilvl w:val="3"/>
          <w:numId w:val="82"/>
        </w:numPr>
        <w:tabs>
          <w:tab w:val="left" w:pos="1980"/>
        </w:tabs>
        <w:ind w:right="580" w:firstLine="0"/>
        <w:jc w:val="both"/>
        <w:rPr>
          <w:sz w:val="24"/>
        </w:rPr>
      </w:pPr>
      <w:r>
        <w:rPr>
          <w:sz w:val="24"/>
        </w:rPr>
        <w:t>Задачи, связанные с фо</w:t>
      </w:r>
      <w:r>
        <w:rPr>
          <w:sz w:val="24"/>
        </w:rPr>
        <w:t>рмированием чувства причастности к отечественным традициям</w:t>
      </w:r>
      <w:r>
        <w:rPr>
          <w:spacing w:val="69"/>
          <w:sz w:val="24"/>
        </w:rPr>
        <w:t xml:space="preserve"> </w:t>
      </w:r>
      <w:r>
        <w:rPr>
          <w:sz w:val="24"/>
        </w:rPr>
        <w:t>и</w:t>
      </w:r>
      <w:r>
        <w:rPr>
          <w:spacing w:val="71"/>
          <w:sz w:val="24"/>
        </w:rPr>
        <w:t xml:space="preserve"> </w:t>
      </w:r>
      <w:r>
        <w:rPr>
          <w:sz w:val="24"/>
        </w:rPr>
        <w:t>осознанием</w:t>
      </w:r>
      <w:r>
        <w:rPr>
          <w:spacing w:val="69"/>
          <w:sz w:val="24"/>
        </w:rPr>
        <w:t xml:space="preserve"> </w:t>
      </w:r>
      <w:r>
        <w:rPr>
          <w:sz w:val="24"/>
        </w:rPr>
        <w:t>исторической</w:t>
      </w:r>
      <w:r>
        <w:rPr>
          <w:spacing w:val="71"/>
          <w:sz w:val="24"/>
        </w:rPr>
        <w:t xml:space="preserve"> </w:t>
      </w:r>
      <w:r>
        <w:rPr>
          <w:sz w:val="24"/>
        </w:rPr>
        <w:t>преемственности</w:t>
      </w:r>
      <w:r>
        <w:rPr>
          <w:spacing w:val="71"/>
          <w:sz w:val="24"/>
        </w:rPr>
        <w:t xml:space="preserve"> </w:t>
      </w:r>
      <w:r>
        <w:rPr>
          <w:sz w:val="24"/>
        </w:rPr>
        <w:t>поколений,</w:t>
      </w:r>
      <w:r>
        <w:rPr>
          <w:spacing w:val="70"/>
          <w:sz w:val="24"/>
        </w:rPr>
        <w:t xml:space="preserve"> </w:t>
      </w:r>
      <w:r>
        <w:rPr>
          <w:sz w:val="24"/>
        </w:rPr>
        <w:t>включением</w:t>
      </w:r>
      <w:r>
        <w:rPr>
          <w:spacing w:val="69"/>
          <w:sz w:val="24"/>
        </w:rPr>
        <w:t xml:space="preserve"> </w:t>
      </w:r>
      <w:r>
        <w:rPr>
          <w:sz w:val="24"/>
        </w:rPr>
        <w:t>в</w:t>
      </w:r>
      <w:r>
        <w:rPr>
          <w:spacing w:val="69"/>
          <w:sz w:val="24"/>
        </w:rPr>
        <w:t xml:space="preserve"> </w:t>
      </w:r>
      <w:r>
        <w:rPr>
          <w:sz w:val="24"/>
        </w:rPr>
        <w:t>языковое</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3"/>
        <w:spacing w:before="68"/>
        <w:ind w:right="573"/>
      </w:pPr>
      <w:r>
        <w:lastRenderedPageBreak/>
        <w:t>пространство русской культуры, воспитанием ценностного отношения к литературе как неотъемлемой</w:t>
      </w:r>
      <w:r>
        <w:rPr>
          <w:spacing w:val="-4"/>
        </w:rPr>
        <w:t xml:space="preserve"> </w:t>
      </w:r>
      <w:r>
        <w:t>части</w:t>
      </w:r>
      <w:r>
        <w:rPr>
          <w:spacing w:val="-3"/>
        </w:rPr>
        <w:t xml:space="preserve"> </w:t>
      </w:r>
      <w:r>
        <w:t>культуры,</w:t>
      </w:r>
      <w:r>
        <w:rPr>
          <w:spacing w:val="-3"/>
        </w:rPr>
        <w:t xml:space="preserve"> </w:t>
      </w:r>
      <w:r>
        <w:t>состоят</w:t>
      </w:r>
      <w:r>
        <w:rPr>
          <w:spacing w:val="-4"/>
        </w:rPr>
        <w:t xml:space="preserve"> </w:t>
      </w:r>
      <w:r>
        <w:t>в</w:t>
      </w:r>
      <w:r>
        <w:rPr>
          <w:spacing w:val="-5"/>
        </w:rPr>
        <w:t xml:space="preserve"> </w:t>
      </w:r>
      <w:r>
        <w:t>приобщении</w:t>
      </w:r>
      <w:r>
        <w:rPr>
          <w:spacing w:val="-4"/>
        </w:rPr>
        <w:t xml:space="preserve"> </w:t>
      </w:r>
      <w:r>
        <w:t>обучающихся</w:t>
      </w:r>
      <w:r>
        <w:rPr>
          <w:spacing w:val="-5"/>
        </w:rPr>
        <w:t xml:space="preserve"> </w:t>
      </w:r>
      <w:r>
        <w:t>к</w:t>
      </w:r>
      <w:r>
        <w:rPr>
          <w:spacing w:val="-6"/>
        </w:rPr>
        <w:t xml:space="preserve"> </w:t>
      </w:r>
      <w:r>
        <w:t>лучшим</w:t>
      </w:r>
      <w:r>
        <w:rPr>
          <w:spacing w:val="-6"/>
        </w:rPr>
        <w:t xml:space="preserve"> </w:t>
      </w:r>
      <w:r>
        <w:t>образцам</w:t>
      </w:r>
      <w:r>
        <w:rPr>
          <w:spacing w:val="-6"/>
        </w:rPr>
        <w:t xml:space="preserve"> </w:t>
      </w:r>
      <w:r>
        <w:t>русской</w:t>
      </w:r>
      <w:r>
        <w:rPr>
          <w:spacing w:val="-4"/>
        </w:rPr>
        <w:t xml:space="preserve"> </w:t>
      </w:r>
      <w:r>
        <w:t>и зарубежной литературы второй половины ХIХ – начала ХХI века, воспитании уважения к отечественной классической литературе как социокультурному и эстетическому феномену, освоении в ходе и</w:t>
      </w:r>
      <w:r>
        <w:t>зучения литературы духовного опыта человечества, этико-нравственных, философско-мировоззренческих, социально-бытовых, культурных традиций и ценностей.</w:t>
      </w:r>
    </w:p>
    <w:p w:rsidR="004D001B" w:rsidRDefault="00FF118F">
      <w:pPr>
        <w:pStyle w:val="a4"/>
        <w:numPr>
          <w:ilvl w:val="3"/>
          <w:numId w:val="82"/>
        </w:numPr>
        <w:tabs>
          <w:tab w:val="left" w:pos="1980"/>
        </w:tabs>
        <w:ind w:right="574" w:firstLine="0"/>
        <w:jc w:val="both"/>
        <w:rPr>
          <w:sz w:val="24"/>
        </w:rPr>
      </w:pPr>
      <w:r>
        <w:rPr>
          <w:sz w:val="24"/>
        </w:rPr>
        <w:t>Задачи, связанные с формированием устойчивого интереса к чтению как средству познания отечественной и дру</w:t>
      </w:r>
      <w:r>
        <w:rPr>
          <w:sz w:val="24"/>
        </w:rPr>
        <w:t>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потребности в чтении художественных п</w:t>
      </w:r>
      <w:r>
        <w:rPr>
          <w:sz w:val="24"/>
        </w:rPr>
        <w:t>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w:t>
      </w:r>
      <w:r>
        <w:rPr>
          <w:sz w:val="24"/>
        </w:rPr>
        <w:t>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rsidR="004D001B" w:rsidRDefault="00FF118F">
      <w:pPr>
        <w:pStyle w:val="a4"/>
        <w:numPr>
          <w:ilvl w:val="3"/>
          <w:numId w:val="82"/>
        </w:numPr>
        <w:tabs>
          <w:tab w:val="left" w:pos="1980"/>
        </w:tabs>
        <w:spacing w:before="1"/>
        <w:ind w:right="571" w:firstLine="0"/>
        <w:jc w:val="both"/>
        <w:rPr>
          <w:sz w:val="24"/>
        </w:rPr>
      </w:pPr>
      <w:r>
        <w:rPr>
          <w:sz w:val="24"/>
        </w:rPr>
        <w:t>Задачи,</w:t>
      </w:r>
      <w:r>
        <w:rPr>
          <w:spacing w:val="-6"/>
          <w:sz w:val="24"/>
        </w:rPr>
        <w:t xml:space="preserve"> </w:t>
      </w:r>
      <w:r>
        <w:rPr>
          <w:sz w:val="24"/>
        </w:rPr>
        <w:t>связанные</w:t>
      </w:r>
      <w:r>
        <w:rPr>
          <w:spacing w:val="-7"/>
          <w:sz w:val="24"/>
        </w:rPr>
        <w:t xml:space="preserve"> </w:t>
      </w:r>
      <w:r>
        <w:rPr>
          <w:sz w:val="24"/>
        </w:rPr>
        <w:t>с</w:t>
      </w:r>
      <w:r>
        <w:rPr>
          <w:spacing w:val="-7"/>
          <w:sz w:val="24"/>
        </w:rPr>
        <w:t xml:space="preserve"> </w:t>
      </w:r>
      <w:r>
        <w:rPr>
          <w:sz w:val="24"/>
        </w:rPr>
        <w:t>воспитанием</w:t>
      </w:r>
      <w:r>
        <w:rPr>
          <w:spacing w:val="-7"/>
          <w:sz w:val="24"/>
        </w:rPr>
        <w:t xml:space="preserve"> </w:t>
      </w:r>
      <w:r>
        <w:rPr>
          <w:sz w:val="24"/>
        </w:rPr>
        <w:t>читательских</w:t>
      </w:r>
      <w:r>
        <w:rPr>
          <w:spacing w:val="-6"/>
          <w:sz w:val="24"/>
        </w:rPr>
        <w:t xml:space="preserve"> </w:t>
      </w:r>
      <w:r>
        <w:rPr>
          <w:sz w:val="24"/>
        </w:rPr>
        <w:t>качеств</w:t>
      </w:r>
      <w:r>
        <w:rPr>
          <w:spacing w:val="-6"/>
          <w:sz w:val="24"/>
        </w:rPr>
        <w:t xml:space="preserve"> </w:t>
      </w:r>
      <w:r>
        <w:rPr>
          <w:sz w:val="24"/>
        </w:rPr>
        <w:t>и</w:t>
      </w:r>
      <w:r>
        <w:rPr>
          <w:spacing w:val="-5"/>
          <w:sz w:val="24"/>
        </w:rPr>
        <w:t xml:space="preserve"> </w:t>
      </w:r>
      <w:r>
        <w:rPr>
          <w:sz w:val="24"/>
        </w:rPr>
        <w:t>овладением</w:t>
      </w:r>
      <w:r>
        <w:rPr>
          <w:spacing w:val="-7"/>
          <w:sz w:val="24"/>
        </w:rPr>
        <w:t xml:space="preserve"> </w:t>
      </w:r>
      <w:r>
        <w:rPr>
          <w:sz w:val="24"/>
        </w:rPr>
        <w:t>современными читательскими п</w:t>
      </w:r>
      <w:r>
        <w:rPr>
          <w:sz w:val="24"/>
        </w:rPr>
        <w:t>рактиками, культурой восприятия и понимания литературных текстов, самостоятельного истолкования прочитанного, направлены на развитие умений анализа и интерпретации литературного произведения как художественного целого с учётом историко- литературной обусло</w:t>
      </w:r>
      <w:r>
        <w:rPr>
          <w:sz w:val="24"/>
        </w:rPr>
        <w:t>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Задачи связаны с развитием представления о специфике литературы как вида искусства и умением сопост</w:t>
      </w:r>
      <w:r>
        <w:rPr>
          <w:sz w:val="24"/>
        </w:rPr>
        <w:t>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w:t>
      </w:r>
      <w:r>
        <w:rPr>
          <w:sz w:val="24"/>
        </w:rPr>
        <w:t>собствующих осмыслению художественной картины жизни, созданной автором в литературном произведении, и авторской позиции.</w:t>
      </w:r>
    </w:p>
    <w:p w:rsidR="004D001B" w:rsidRDefault="00FF118F">
      <w:pPr>
        <w:pStyle w:val="a4"/>
        <w:numPr>
          <w:ilvl w:val="3"/>
          <w:numId w:val="82"/>
        </w:numPr>
        <w:tabs>
          <w:tab w:val="left" w:pos="1980"/>
        </w:tabs>
        <w:spacing w:before="1"/>
        <w:ind w:right="571" w:firstLine="0"/>
        <w:jc w:val="both"/>
        <w:rPr>
          <w:sz w:val="24"/>
        </w:rPr>
      </w:pPr>
      <w:r>
        <w:rPr>
          <w:sz w:val="24"/>
        </w:rPr>
        <w:t>Задачи, связанные с осознанием обучающимися коммуникативно-эстетических возможностей</w:t>
      </w:r>
      <w:r>
        <w:rPr>
          <w:spacing w:val="-2"/>
          <w:sz w:val="24"/>
        </w:rPr>
        <w:t xml:space="preserve"> </w:t>
      </w:r>
      <w:r>
        <w:rPr>
          <w:sz w:val="24"/>
        </w:rPr>
        <w:t>языка</w:t>
      </w:r>
      <w:r>
        <w:rPr>
          <w:spacing w:val="-2"/>
          <w:sz w:val="24"/>
        </w:rPr>
        <w:t xml:space="preserve"> </w:t>
      </w:r>
      <w:r>
        <w:rPr>
          <w:sz w:val="24"/>
        </w:rPr>
        <w:t>и</w:t>
      </w:r>
      <w:r>
        <w:rPr>
          <w:spacing w:val="-7"/>
          <w:sz w:val="24"/>
        </w:rPr>
        <w:t xml:space="preserve"> </w:t>
      </w:r>
      <w:r>
        <w:rPr>
          <w:sz w:val="24"/>
        </w:rPr>
        <w:t>реализацией</w:t>
      </w:r>
      <w:r>
        <w:rPr>
          <w:spacing w:val="-4"/>
          <w:sz w:val="24"/>
        </w:rPr>
        <w:t xml:space="preserve"> </w:t>
      </w:r>
      <w:r>
        <w:rPr>
          <w:sz w:val="24"/>
        </w:rPr>
        <w:t>их в</w:t>
      </w:r>
      <w:r>
        <w:rPr>
          <w:spacing w:val="-1"/>
          <w:sz w:val="24"/>
        </w:rPr>
        <w:t xml:space="preserve"> </w:t>
      </w:r>
      <w:r>
        <w:rPr>
          <w:sz w:val="24"/>
        </w:rPr>
        <w:t>учебной</w:t>
      </w:r>
      <w:r>
        <w:rPr>
          <w:spacing w:val="-2"/>
          <w:sz w:val="24"/>
        </w:rPr>
        <w:t xml:space="preserve"> </w:t>
      </w:r>
      <w:r>
        <w:rPr>
          <w:sz w:val="24"/>
        </w:rPr>
        <w:t>деятельности</w:t>
      </w:r>
      <w:r>
        <w:rPr>
          <w:spacing w:val="-2"/>
          <w:sz w:val="24"/>
        </w:rPr>
        <w:t xml:space="preserve"> </w:t>
      </w:r>
      <w:r>
        <w:rPr>
          <w:sz w:val="24"/>
        </w:rPr>
        <w:t>и</w:t>
      </w:r>
      <w:r>
        <w:rPr>
          <w:spacing w:val="-2"/>
          <w:sz w:val="24"/>
        </w:rPr>
        <w:t xml:space="preserve"> </w:t>
      </w:r>
      <w:r>
        <w:rPr>
          <w:sz w:val="24"/>
        </w:rPr>
        <w:t>в</w:t>
      </w:r>
      <w:r>
        <w:rPr>
          <w:spacing w:val="-5"/>
          <w:sz w:val="24"/>
        </w:rPr>
        <w:t xml:space="preserve"> </w:t>
      </w:r>
      <w:r>
        <w:rPr>
          <w:sz w:val="24"/>
        </w:rPr>
        <w:t>дальнейшей</w:t>
      </w:r>
      <w:r>
        <w:rPr>
          <w:spacing w:val="-2"/>
          <w:sz w:val="24"/>
        </w:rPr>
        <w:t xml:space="preserve"> </w:t>
      </w:r>
      <w:r>
        <w:rPr>
          <w:sz w:val="24"/>
        </w:rPr>
        <w:t>жизни,</w:t>
      </w:r>
      <w:r>
        <w:rPr>
          <w:spacing w:val="-5"/>
          <w:sz w:val="24"/>
        </w:rPr>
        <w:t xml:space="preserve"> </w:t>
      </w:r>
      <w:r>
        <w:rPr>
          <w:sz w:val="24"/>
        </w:rPr>
        <w:t xml:space="preserve">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с использованием важнейших литературных ресурсов, в </w:t>
      </w:r>
      <w:r>
        <w:rPr>
          <w:sz w:val="24"/>
        </w:rPr>
        <w:t>том числе в информационно- телекоммуникационной сети «Интернет» (далее – Интернет).</w:t>
      </w:r>
    </w:p>
    <w:p w:rsidR="004D001B" w:rsidRDefault="00FF118F">
      <w:pPr>
        <w:pStyle w:val="a4"/>
        <w:numPr>
          <w:ilvl w:val="2"/>
          <w:numId w:val="82"/>
        </w:numPr>
        <w:tabs>
          <w:tab w:val="left" w:pos="1259"/>
        </w:tabs>
        <w:ind w:right="574" w:firstLine="0"/>
        <w:jc w:val="both"/>
        <w:rPr>
          <w:sz w:val="24"/>
        </w:rPr>
      </w:pPr>
      <w:r>
        <w:rPr>
          <w:sz w:val="24"/>
        </w:rPr>
        <w:t>В соответствии с ФГОС СОО литература является обязательным предметом на данном уровне</w:t>
      </w:r>
      <w:r>
        <w:rPr>
          <w:spacing w:val="-4"/>
          <w:sz w:val="24"/>
        </w:rPr>
        <w:t xml:space="preserve"> </w:t>
      </w:r>
      <w:r>
        <w:rPr>
          <w:sz w:val="24"/>
        </w:rPr>
        <w:t>образования.</w:t>
      </w:r>
      <w:r>
        <w:rPr>
          <w:spacing w:val="-5"/>
          <w:sz w:val="24"/>
        </w:rPr>
        <w:t xml:space="preserve"> </w:t>
      </w:r>
      <w:r>
        <w:rPr>
          <w:sz w:val="24"/>
        </w:rPr>
        <w:t>Общее</w:t>
      </w:r>
      <w:r>
        <w:rPr>
          <w:spacing w:val="-3"/>
          <w:sz w:val="24"/>
        </w:rPr>
        <w:t xml:space="preserve"> </w:t>
      </w:r>
      <w:r>
        <w:rPr>
          <w:sz w:val="24"/>
        </w:rPr>
        <w:t>число</w:t>
      </w:r>
      <w:r>
        <w:rPr>
          <w:spacing w:val="-5"/>
          <w:sz w:val="24"/>
        </w:rPr>
        <w:t xml:space="preserve"> </w:t>
      </w:r>
      <w:r>
        <w:rPr>
          <w:sz w:val="24"/>
        </w:rPr>
        <w:t>часов,</w:t>
      </w:r>
      <w:r>
        <w:rPr>
          <w:spacing w:val="-3"/>
          <w:sz w:val="24"/>
        </w:rPr>
        <w:t xml:space="preserve"> </w:t>
      </w:r>
      <w:r>
        <w:rPr>
          <w:sz w:val="24"/>
        </w:rPr>
        <w:t>рекомендованных</w:t>
      </w:r>
      <w:r>
        <w:rPr>
          <w:spacing w:val="-3"/>
          <w:sz w:val="24"/>
        </w:rPr>
        <w:t xml:space="preserve"> </w:t>
      </w:r>
      <w:r>
        <w:rPr>
          <w:sz w:val="24"/>
        </w:rPr>
        <w:t>для</w:t>
      </w:r>
      <w:r>
        <w:rPr>
          <w:spacing w:val="-4"/>
          <w:sz w:val="24"/>
        </w:rPr>
        <w:t xml:space="preserve"> </w:t>
      </w:r>
      <w:r>
        <w:rPr>
          <w:sz w:val="24"/>
        </w:rPr>
        <w:t>изучения</w:t>
      </w:r>
      <w:r>
        <w:rPr>
          <w:spacing w:val="-5"/>
          <w:sz w:val="24"/>
        </w:rPr>
        <w:t xml:space="preserve"> </w:t>
      </w:r>
      <w:r>
        <w:rPr>
          <w:sz w:val="24"/>
        </w:rPr>
        <w:t>литературы,</w:t>
      </w:r>
      <w:r>
        <w:rPr>
          <w:spacing w:val="-5"/>
          <w:sz w:val="24"/>
        </w:rPr>
        <w:t xml:space="preserve"> </w:t>
      </w:r>
      <w:r>
        <w:rPr>
          <w:sz w:val="24"/>
        </w:rPr>
        <w:t>–</w:t>
      </w:r>
      <w:r>
        <w:rPr>
          <w:spacing w:val="-2"/>
          <w:sz w:val="24"/>
        </w:rPr>
        <w:t xml:space="preserve"> </w:t>
      </w:r>
      <w:r>
        <w:rPr>
          <w:sz w:val="24"/>
        </w:rPr>
        <w:t>204</w:t>
      </w:r>
      <w:r>
        <w:rPr>
          <w:spacing w:val="-2"/>
          <w:sz w:val="24"/>
        </w:rPr>
        <w:t xml:space="preserve"> </w:t>
      </w:r>
      <w:r>
        <w:rPr>
          <w:sz w:val="24"/>
        </w:rPr>
        <w:t>часа:</w:t>
      </w:r>
      <w:r>
        <w:rPr>
          <w:spacing w:val="-4"/>
          <w:sz w:val="24"/>
        </w:rPr>
        <w:t xml:space="preserve"> </w:t>
      </w:r>
      <w:r>
        <w:rPr>
          <w:sz w:val="24"/>
        </w:rPr>
        <w:t>в</w:t>
      </w:r>
      <w:r>
        <w:rPr>
          <w:sz w:val="24"/>
        </w:rPr>
        <w:t xml:space="preserve"> 10 классе – 102 часа (3 часа в неделю), в 11 классе – 102 часа (3 часа в неделю).</w:t>
      </w:r>
    </w:p>
    <w:p w:rsidR="004D001B" w:rsidRDefault="00FF118F">
      <w:pPr>
        <w:pStyle w:val="a4"/>
        <w:numPr>
          <w:ilvl w:val="1"/>
          <w:numId w:val="82"/>
        </w:numPr>
        <w:tabs>
          <w:tab w:val="left" w:pos="1260"/>
        </w:tabs>
        <w:spacing w:line="274" w:lineRule="exact"/>
        <w:ind w:left="1260" w:hanging="720"/>
        <w:jc w:val="both"/>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10 </w:t>
      </w:r>
      <w:r>
        <w:rPr>
          <w:spacing w:val="-2"/>
          <w:sz w:val="24"/>
        </w:rPr>
        <w:t>классе.</w:t>
      </w:r>
    </w:p>
    <w:p w:rsidR="004D001B" w:rsidRDefault="00FF118F">
      <w:pPr>
        <w:pStyle w:val="a4"/>
        <w:numPr>
          <w:ilvl w:val="2"/>
          <w:numId w:val="82"/>
        </w:numPr>
        <w:tabs>
          <w:tab w:val="left" w:pos="1259"/>
        </w:tabs>
        <w:ind w:left="1259" w:hanging="719"/>
        <w:rPr>
          <w:sz w:val="24"/>
        </w:rPr>
      </w:pPr>
      <w:r>
        <w:rPr>
          <w:sz w:val="24"/>
        </w:rPr>
        <w:t>Литература</w:t>
      </w:r>
      <w:r>
        <w:rPr>
          <w:spacing w:val="-6"/>
          <w:sz w:val="24"/>
        </w:rPr>
        <w:t xml:space="preserve"> </w:t>
      </w:r>
      <w:r>
        <w:rPr>
          <w:sz w:val="24"/>
        </w:rPr>
        <w:t>второй</w:t>
      </w:r>
      <w:r>
        <w:rPr>
          <w:spacing w:val="-4"/>
          <w:sz w:val="24"/>
        </w:rPr>
        <w:t xml:space="preserve"> </w:t>
      </w:r>
      <w:r>
        <w:rPr>
          <w:sz w:val="24"/>
        </w:rPr>
        <w:t>половины</w:t>
      </w:r>
      <w:r>
        <w:rPr>
          <w:spacing w:val="-5"/>
          <w:sz w:val="24"/>
        </w:rPr>
        <w:t xml:space="preserve"> </w:t>
      </w:r>
      <w:r>
        <w:rPr>
          <w:sz w:val="24"/>
        </w:rPr>
        <w:t>XIX</w:t>
      </w:r>
      <w:r>
        <w:rPr>
          <w:spacing w:val="-5"/>
          <w:sz w:val="24"/>
        </w:rPr>
        <w:t xml:space="preserve"> </w:t>
      </w:r>
      <w:r>
        <w:rPr>
          <w:spacing w:val="-4"/>
          <w:sz w:val="24"/>
        </w:rPr>
        <w:t>века.</w:t>
      </w:r>
    </w:p>
    <w:p w:rsidR="004D001B" w:rsidRDefault="00FF118F">
      <w:pPr>
        <w:pStyle w:val="a4"/>
        <w:numPr>
          <w:ilvl w:val="3"/>
          <w:numId w:val="82"/>
        </w:numPr>
        <w:tabs>
          <w:tab w:val="left" w:pos="1980"/>
        </w:tabs>
        <w:ind w:left="1980" w:hanging="1440"/>
        <w:rPr>
          <w:sz w:val="24"/>
        </w:rPr>
      </w:pPr>
      <w:r>
        <w:rPr>
          <w:sz w:val="24"/>
        </w:rPr>
        <w:t>А.Н.</w:t>
      </w:r>
      <w:r>
        <w:rPr>
          <w:spacing w:val="-3"/>
          <w:sz w:val="24"/>
        </w:rPr>
        <w:t xml:space="preserve"> </w:t>
      </w:r>
      <w:r>
        <w:rPr>
          <w:sz w:val="24"/>
        </w:rPr>
        <w:t>Островский.</w:t>
      </w:r>
      <w:r>
        <w:rPr>
          <w:spacing w:val="-2"/>
          <w:sz w:val="24"/>
        </w:rPr>
        <w:t xml:space="preserve"> </w:t>
      </w:r>
      <w:r>
        <w:rPr>
          <w:sz w:val="24"/>
        </w:rPr>
        <w:t>Драма</w:t>
      </w:r>
      <w:r>
        <w:rPr>
          <w:spacing w:val="1"/>
          <w:sz w:val="24"/>
        </w:rPr>
        <w:t xml:space="preserve"> </w:t>
      </w:r>
      <w:r>
        <w:rPr>
          <w:spacing w:val="-2"/>
          <w:sz w:val="24"/>
        </w:rPr>
        <w:t>«Гроза».</w:t>
      </w:r>
    </w:p>
    <w:p w:rsidR="004D001B" w:rsidRDefault="00FF118F">
      <w:pPr>
        <w:pStyle w:val="a4"/>
        <w:numPr>
          <w:ilvl w:val="3"/>
          <w:numId w:val="82"/>
        </w:numPr>
        <w:tabs>
          <w:tab w:val="left" w:pos="1980"/>
        </w:tabs>
        <w:ind w:left="1980" w:hanging="1440"/>
        <w:rPr>
          <w:sz w:val="24"/>
        </w:rPr>
      </w:pPr>
      <w:r>
        <w:rPr>
          <w:sz w:val="24"/>
        </w:rPr>
        <w:t>И.А.</w:t>
      </w:r>
      <w:r>
        <w:rPr>
          <w:spacing w:val="-3"/>
          <w:sz w:val="24"/>
        </w:rPr>
        <w:t xml:space="preserve"> </w:t>
      </w:r>
      <w:r>
        <w:rPr>
          <w:sz w:val="24"/>
        </w:rPr>
        <w:t>Гончаров.</w:t>
      </w:r>
      <w:r>
        <w:rPr>
          <w:spacing w:val="-3"/>
          <w:sz w:val="24"/>
        </w:rPr>
        <w:t xml:space="preserve"> </w:t>
      </w:r>
      <w:r>
        <w:rPr>
          <w:sz w:val="24"/>
        </w:rPr>
        <w:t>Роман</w:t>
      </w:r>
      <w:r>
        <w:rPr>
          <w:spacing w:val="3"/>
          <w:sz w:val="24"/>
        </w:rPr>
        <w:t xml:space="preserve"> </w:t>
      </w:r>
      <w:r>
        <w:rPr>
          <w:spacing w:val="-2"/>
          <w:sz w:val="24"/>
        </w:rPr>
        <w:t>«Обломов».</w:t>
      </w:r>
    </w:p>
    <w:p w:rsidR="004D001B" w:rsidRDefault="00FF118F">
      <w:pPr>
        <w:pStyle w:val="a4"/>
        <w:numPr>
          <w:ilvl w:val="3"/>
          <w:numId w:val="82"/>
        </w:numPr>
        <w:tabs>
          <w:tab w:val="left" w:pos="1980"/>
        </w:tabs>
        <w:spacing w:before="1"/>
        <w:ind w:left="1980" w:hanging="1440"/>
        <w:rPr>
          <w:sz w:val="24"/>
        </w:rPr>
      </w:pPr>
      <w:r>
        <w:rPr>
          <w:sz w:val="24"/>
        </w:rPr>
        <w:t>И.С.</w:t>
      </w:r>
      <w:r>
        <w:rPr>
          <w:spacing w:val="-3"/>
          <w:sz w:val="24"/>
        </w:rPr>
        <w:t xml:space="preserve"> </w:t>
      </w:r>
      <w:r>
        <w:rPr>
          <w:sz w:val="24"/>
        </w:rPr>
        <w:t>Тургенев.</w:t>
      </w:r>
      <w:r>
        <w:rPr>
          <w:spacing w:val="-2"/>
          <w:sz w:val="24"/>
        </w:rPr>
        <w:t xml:space="preserve"> </w:t>
      </w:r>
      <w:r>
        <w:rPr>
          <w:sz w:val="24"/>
        </w:rPr>
        <w:t>Роман</w:t>
      </w:r>
      <w:r>
        <w:rPr>
          <w:spacing w:val="3"/>
          <w:sz w:val="24"/>
        </w:rPr>
        <w:t xml:space="preserve"> </w:t>
      </w:r>
      <w:r>
        <w:rPr>
          <w:sz w:val="24"/>
        </w:rPr>
        <w:t>«Отцы</w:t>
      </w:r>
      <w:r>
        <w:rPr>
          <w:spacing w:val="-2"/>
          <w:sz w:val="24"/>
        </w:rPr>
        <w:t xml:space="preserve"> </w:t>
      </w:r>
      <w:r>
        <w:rPr>
          <w:sz w:val="24"/>
        </w:rPr>
        <w:t>и</w:t>
      </w:r>
      <w:r>
        <w:rPr>
          <w:spacing w:val="-2"/>
          <w:sz w:val="24"/>
        </w:rPr>
        <w:t xml:space="preserve"> дети».</w:t>
      </w:r>
    </w:p>
    <w:p w:rsidR="004D001B" w:rsidRDefault="00FF118F">
      <w:pPr>
        <w:pStyle w:val="a4"/>
        <w:numPr>
          <w:ilvl w:val="3"/>
          <w:numId w:val="82"/>
        </w:numPr>
        <w:tabs>
          <w:tab w:val="left" w:pos="1980"/>
        </w:tabs>
        <w:ind w:left="1980" w:hanging="1440"/>
        <w:rPr>
          <w:sz w:val="24"/>
        </w:rPr>
      </w:pPr>
      <w:r>
        <w:rPr>
          <w:sz w:val="24"/>
        </w:rPr>
        <w:t>Ф.И.</w:t>
      </w:r>
      <w:r>
        <w:rPr>
          <w:spacing w:val="-4"/>
          <w:sz w:val="24"/>
        </w:rPr>
        <w:t xml:space="preserve"> </w:t>
      </w:r>
      <w:r>
        <w:rPr>
          <w:sz w:val="24"/>
        </w:rPr>
        <w:t>Тютчев.</w:t>
      </w:r>
      <w:r>
        <w:rPr>
          <w:spacing w:val="-2"/>
          <w:sz w:val="24"/>
        </w:rPr>
        <w:t xml:space="preserve"> </w:t>
      </w:r>
      <w:r>
        <w:rPr>
          <w:sz w:val="24"/>
        </w:rPr>
        <w:t>Стихотворения</w:t>
      </w:r>
      <w:r>
        <w:rPr>
          <w:spacing w:val="-1"/>
          <w:sz w:val="24"/>
        </w:rPr>
        <w:t xml:space="preserve"> </w:t>
      </w:r>
      <w:r>
        <w:rPr>
          <w:sz w:val="24"/>
        </w:rPr>
        <w:t>(не</w:t>
      </w:r>
      <w:r>
        <w:rPr>
          <w:spacing w:val="-3"/>
          <w:sz w:val="24"/>
        </w:rPr>
        <w:t xml:space="preserve"> </w:t>
      </w:r>
      <w:r>
        <w:rPr>
          <w:sz w:val="24"/>
        </w:rPr>
        <w:t>менее</w:t>
      </w:r>
      <w:r>
        <w:rPr>
          <w:spacing w:val="-2"/>
          <w:sz w:val="24"/>
        </w:rPr>
        <w:t xml:space="preserve"> </w:t>
      </w:r>
      <w:r>
        <w:rPr>
          <w:sz w:val="24"/>
        </w:rPr>
        <w:t>трёх</w:t>
      </w:r>
      <w:r>
        <w:rPr>
          <w:spacing w:val="-1"/>
          <w:sz w:val="24"/>
        </w:rPr>
        <w:t xml:space="preserve"> </w:t>
      </w:r>
      <w:r>
        <w:rPr>
          <w:sz w:val="24"/>
        </w:rPr>
        <w:t>по</w:t>
      </w:r>
      <w:r>
        <w:rPr>
          <w:spacing w:val="-4"/>
          <w:sz w:val="24"/>
        </w:rPr>
        <w:t xml:space="preserve"> </w:t>
      </w:r>
      <w:r>
        <w:rPr>
          <w:sz w:val="24"/>
        </w:rPr>
        <w:t>выбору).</w:t>
      </w:r>
      <w:r>
        <w:rPr>
          <w:spacing w:val="-2"/>
          <w:sz w:val="24"/>
        </w:rPr>
        <w:t xml:space="preserve"> </w:t>
      </w:r>
      <w:r>
        <w:rPr>
          <w:sz w:val="24"/>
        </w:rPr>
        <w:t>Например,</w:t>
      </w:r>
      <w:r>
        <w:rPr>
          <w:spacing w:val="3"/>
          <w:sz w:val="24"/>
        </w:rPr>
        <w:t xml:space="preserve"> </w:t>
      </w:r>
      <w:r>
        <w:rPr>
          <w:spacing w:val="-2"/>
          <w:sz w:val="24"/>
        </w:rPr>
        <w:t>«Silentium!»,</w:t>
      </w:r>
    </w:p>
    <w:p w:rsidR="004D001B" w:rsidRDefault="00FF118F">
      <w:pPr>
        <w:pStyle w:val="a3"/>
        <w:jc w:val="left"/>
      </w:pPr>
      <w:r>
        <w:t>«Не</w:t>
      </w:r>
      <w:r>
        <w:rPr>
          <w:spacing w:val="-10"/>
        </w:rPr>
        <w:t xml:space="preserve"> </w:t>
      </w:r>
      <w:r>
        <w:t>то,</w:t>
      </w:r>
      <w:r>
        <w:rPr>
          <w:spacing w:val="-10"/>
        </w:rPr>
        <w:t xml:space="preserve"> </w:t>
      </w:r>
      <w:r>
        <w:t>что</w:t>
      </w:r>
      <w:r>
        <w:rPr>
          <w:spacing w:val="-10"/>
        </w:rPr>
        <w:t xml:space="preserve"> </w:t>
      </w:r>
      <w:r>
        <w:t>мните</w:t>
      </w:r>
      <w:r>
        <w:rPr>
          <w:spacing w:val="-10"/>
        </w:rPr>
        <w:t xml:space="preserve"> </w:t>
      </w:r>
      <w:r>
        <w:t>вы,</w:t>
      </w:r>
      <w:r>
        <w:rPr>
          <w:spacing w:val="-11"/>
        </w:rPr>
        <w:t xml:space="preserve"> </w:t>
      </w:r>
      <w:r>
        <w:t>природа...»,</w:t>
      </w:r>
      <w:r>
        <w:rPr>
          <w:spacing w:val="-7"/>
        </w:rPr>
        <w:t xml:space="preserve"> </w:t>
      </w:r>
      <w:r>
        <w:t>«Умом</w:t>
      </w:r>
      <w:r>
        <w:rPr>
          <w:spacing w:val="-11"/>
        </w:rPr>
        <w:t xml:space="preserve"> </w:t>
      </w:r>
      <w:r>
        <w:t>Россию</w:t>
      </w:r>
      <w:r>
        <w:rPr>
          <w:spacing w:val="-10"/>
        </w:rPr>
        <w:t xml:space="preserve"> </w:t>
      </w:r>
      <w:r>
        <w:t>не</w:t>
      </w:r>
      <w:r>
        <w:rPr>
          <w:spacing w:val="-11"/>
        </w:rPr>
        <w:t xml:space="preserve"> </w:t>
      </w:r>
      <w:r>
        <w:t>понять…»,</w:t>
      </w:r>
      <w:r>
        <w:rPr>
          <w:spacing w:val="-7"/>
        </w:rPr>
        <w:t xml:space="preserve"> </w:t>
      </w:r>
      <w:r>
        <w:t>«О,</w:t>
      </w:r>
      <w:r>
        <w:rPr>
          <w:spacing w:val="-11"/>
        </w:rPr>
        <w:t xml:space="preserve"> </w:t>
      </w:r>
      <w:r>
        <w:t>как</w:t>
      </w:r>
      <w:r>
        <w:rPr>
          <w:spacing w:val="-8"/>
        </w:rPr>
        <w:t xml:space="preserve"> </w:t>
      </w:r>
      <w:r>
        <w:t>убийственно</w:t>
      </w:r>
      <w:r>
        <w:rPr>
          <w:spacing w:val="-11"/>
        </w:rPr>
        <w:t xml:space="preserve"> </w:t>
      </w:r>
      <w:r>
        <w:t>мы</w:t>
      </w:r>
      <w:r>
        <w:rPr>
          <w:spacing w:val="-10"/>
        </w:rPr>
        <w:t xml:space="preserve"> </w:t>
      </w:r>
      <w:r>
        <w:rPr>
          <w:spacing w:val="-2"/>
        </w:rPr>
        <w:t>любим...»,</w:t>
      </w:r>
    </w:p>
    <w:p w:rsidR="004D001B" w:rsidRDefault="00FF118F">
      <w:pPr>
        <w:pStyle w:val="a3"/>
        <w:jc w:val="left"/>
      </w:pPr>
      <w:r>
        <w:t>«Нам</w:t>
      </w:r>
      <w:r>
        <w:rPr>
          <w:spacing w:val="-6"/>
        </w:rPr>
        <w:t xml:space="preserve"> </w:t>
      </w:r>
      <w:r>
        <w:t>не</w:t>
      </w:r>
      <w:r>
        <w:rPr>
          <w:spacing w:val="-3"/>
        </w:rPr>
        <w:t xml:space="preserve"> </w:t>
      </w:r>
      <w:r>
        <w:t>дано</w:t>
      </w:r>
      <w:r>
        <w:rPr>
          <w:spacing w:val="-2"/>
        </w:rPr>
        <w:t xml:space="preserve"> </w:t>
      </w:r>
      <w:r>
        <w:t>предугадать…»,</w:t>
      </w:r>
      <w:r>
        <w:rPr>
          <w:spacing w:val="2"/>
        </w:rPr>
        <w:t xml:space="preserve"> </w:t>
      </w:r>
      <w:r>
        <w:t>«К. Б.»</w:t>
      </w:r>
      <w:r>
        <w:rPr>
          <w:spacing w:val="-8"/>
        </w:rPr>
        <w:t xml:space="preserve"> </w:t>
      </w:r>
      <w:r>
        <w:t>(«Я встретил</w:t>
      </w:r>
      <w:r>
        <w:rPr>
          <w:spacing w:val="-2"/>
        </w:rPr>
        <w:t xml:space="preserve"> </w:t>
      </w:r>
      <w:r>
        <w:t>вас</w:t>
      </w:r>
      <w:r>
        <w:rPr>
          <w:spacing w:val="2"/>
        </w:rPr>
        <w:t xml:space="preserve"> </w:t>
      </w:r>
      <w:r>
        <w:t>–</w:t>
      </w:r>
      <w:r>
        <w:rPr>
          <w:spacing w:val="-2"/>
        </w:rPr>
        <w:t xml:space="preserve"> </w:t>
      </w:r>
      <w:r>
        <w:t>и</w:t>
      </w:r>
      <w:r>
        <w:rPr>
          <w:spacing w:val="-2"/>
        </w:rPr>
        <w:t xml:space="preserve"> </w:t>
      </w:r>
      <w:r>
        <w:t>всё</w:t>
      </w:r>
      <w:r>
        <w:rPr>
          <w:spacing w:val="-3"/>
        </w:rPr>
        <w:t xml:space="preserve"> </w:t>
      </w:r>
      <w:r>
        <w:t>былое...»)</w:t>
      </w:r>
      <w:r>
        <w:rPr>
          <w:spacing w:val="-2"/>
        </w:rPr>
        <w:t xml:space="preserve"> </w:t>
      </w:r>
      <w:r>
        <w:t>и</w:t>
      </w:r>
      <w:r>
        <w:rPr>
          <w:spacing w:val="-3"/>
        </w:rPr>
        <w:t xml:space="preserve"> </w:t>
      </w:r>
      <w:r>
        <w:rPr>
          <w:spacing w:val="-2"/>
        </w:rPr>
        <w:t>другие.</w:t>
      </w:r>
    </w:p>
    <w:p w:rsidR="004D001B" w:rsidRDefault="00FF118F">
      <w:pPr>
        <w:pStyle w:val="a4"/>
        <w:numPr>
          <w:ilvl w:val="3"/>
          <w:numId w:val="82"/>
        </w:numPr>
        <w:tabs>
          <w:tab w:val="left" w:pos="1980"/>
        </w:tabs>
        <w:ind w:left="1980" w:hanging="1440"/>
        <w:rPr>
          <w:sz w:val="24"/>
        </w:rPr>
      </w:pPr>
      <w:r>
        <w:rPr>
          <w:sz w:val="24"/>
        </w:rPr>
        <w:t>Н.А.</w:t>
      </w:r>
      <w:r>
        <w:rPr>
          <w:spacing w:val="-5"/>
          <w:sz w:val="24"/>
        </w:rPr>
        <w:t xml:space="preserve"> </w:t>
      </w:r>
      <w:r>
        <w:rPr>
          <w:sz w:val="24"/>
        </w:rPr>
        <w:t>Некрасов.</w:t>
      </w:r>
      <w:r>
        <w:rPr>
          <w:spacing w:val="-2"/>
          <w:sz w:val="24"/>
        </w:rPr>
        <w:t xml:space="preserve"> </w:t>
      </w:r>
      <w:r>
        <w:rPr>
          <w:sz w:val="24"/>
        </w:rPr>
        <w:t>Стихотворения</w:t>
      </w:r>
      <w:r>
        <w:rPr>
          <w:spacing w:val="-2"/>
          <w:sz w:val="24"/>
        </w:rPr>
        <w:t xml:space="preserve"> </w:t>
      </w:r>
      <w:r>
        <w:rPr>
          <w:sz w:val="24"/>
        </w:rPr>
        <w:t>(не</w:t>
      </w:r>
      <w:r>
        <w:rPr>
          <w:spacing w:val="-3"/>
          <w:sz w:val="24"/>
        </w:rPr>
        <w:t xml:space="preserve"> </w:t>
      </w:r>
      <w:r>
        <w:rPr>
          <w:sz w:val="24"/>
        </w:rPr>
        <w:t>менее</w:t>
      </w:r>
      <w:r>
        <w:rPr>
          <w:spacing w:val="-4"/>
          <w:sz w:val="24"/>
        </w:rPr>
        <w:t xml:space="preserve"> </w:t>
      </w:r>
      <w:r>
        <w:rPr>
          <w:sz w:val="24"/>
        </w:rPr>
        <w:t>трёх</w:t>
      </w:r>
      <w:r>
        <w:rPr>
          <w:spacing w:val="-1"/>
          <w:sz w:val="24"/>
        </w:rPr>
        <w:t xml:space="preserve"> </w:t>
      </w:r>
      <w:r>
        <w:rPr>
          <w:sz w:val="24"/>
        </w:rPr>
        <w:t>по</w:t>
      </w:r>
      <w:r>
        <w:rPr>
          <w:spacing w:val="-2"/>
          <w:sz w:val="24"/>
        </w:rPr>
        <w:t xml:space="preserve"> </w:t>
      </w:r>
      <w:r>
        <w:rPr>
          <w:sz w:val="24"/>
        </w:rPr>
        <w:t>выбору).</w:t>
      </w:r>
      <w:r>
        <w:rPr>
          <w:spacing w:val="-2"/>
          <w:sz w:val="24"/>
        </w:rPr>
        <w:t xml:space="preserve"> </w:t>
      </w:r>
      <w:r>
        <w:rPr>
          <w:sz w:val="24"/>
        </w:rPr>
        <w:t>Например,</w:t>
      </w:r>
      <w:r>
        <w:rPr>
          <w:spacing w:val="-2"/>
          <w:sz w:val="24"/>
        </w:rPr>
        <w:t xml:space="preserve"> «Тройка»,</w:t>
      </w:r>
    </w:p>
    <w:p w:rsidR="004D001B" w:rsidRDefault="00FF118F">
      <w:pPr>
        <w:pStyle w:val="a3"/>
        <w:jc w:val="left"/>
      </w:pPr>
      <w:r>
        <w:t>«Я</w:t>
      </w:r>
      <w:r>
        <w:rPr>
          <w:spacing w:val="25"/>
        </w:rPr>
        <w:t xml:space="preserve"> </w:t>
      </w:r>
      <w:r>
        <w:t>не люблю</w:t>
      </w:r>
      <w:r>
        <w:rPr>
          <w:spacing w:val="25"/>
        </w:rPr>
        <w:t xml:space="preserve"> </w:t>
      </w:r>
      <w:r>
        <w:t>иронии твоей...»,</w:t>
      </w:r>
      <w:r>
        <w:rPr>
          <w:spacing w:val="29"/>
        </w:rPr>
        <w:t xml:space="preserve"> </w:t>
      </w:r>
      <w:r>
        <w:t>«Вчерашний</w:t>
      </w:r>
      <w:r>
        <w:rPr>
          <w:spacing w:val="25"/>
        </w:rPr>
        <w:t xml:space="preserve"> </w:t>
      </w:r>
      <w:r>
        <w:t>день, часу в шестом…»,</w:t>
      </w:r>
      <w:r>
        <w:rPr>
          <w:spacing w:val="33"/>
        </w:rPr>
        <w:t xml:space="preserve"> </w:t>
      </w:r>
      <w:r>
        <w:t>«Мы с тобой</w:t>
      </w:r>
      <w:r>
        <w:rPr>
          <w:spacing w:val="25"/>
        </w:rPr>
        <w:t xml:space="preserve"> </w:t>
      </w:r>
      <w:r>
        <w:t>бестолковые люди...», «Поэт и Гражданин», «Элегия» («Пускай нам говорит изменчивая мода...») и другие.</w:t>
      </w:r>
    </w:p>
    <w:p w:rsidR="004D001B" w:rsidRDefault="00FF118F">
      <w:pPr>
        <w:pStyle w:val="a3"/>
        <w:jc w:val="left"/>
      </w:pPr>
      <w:r>
        <w:t>П</w:t>
      </w:r>
      <w:r>
        <w:t>оэма</w:t>
      </w:r>
      <w:r>
        <w:rPr>
          <w:spacing w:val="-1"/>
        </w:rPr>
        <w:t xml:space="preserve"> </w:t>
      </w:r>
      <w:r>
        <w:t>«Кому</w:t>
      </w:r>
      <w:r>
        <w:rPr>
          <w:spacing w:val="-6"/>
        </w:rPr>
        <w:t xml:space="preserve"> </w:t>
      </w:r>
      <w:r>
        <w:t>на</w:t>
      </w:r>
      <w:r>
        <w:rPr>
          <w:spacing w:val="-3"/>
        </w:rPr>
        <w:t xml:space="preserve"> </w:t>
      </w:r>
      <w:r>
        <w:t>Руси</w:t>
      </w:r>
      <w:r>
        <w:rPr>
          <w:spacing w:val="-1"/>
        </w:rPr>
        <w:t xml:space="preserve"> </w:t>
      </w:r>
      <w:r>
        <w:t>жить</w:t>
      </w:r>
      <w:r>
        <w:rPr>
          <w:spacing w:val="-2"/>
        </w:rPr>
        <w:t xml:space="preserve"> хорошо».</w:t>
      </w:r>
    </w:p>
    <w:p w:rsidR="004D001B" w:rsidRDefault="00FF118F">
      <w:pPr>
        <w:pStyle w:val="a4"/>
        <w:numPr>
          <w:ilvl w:val="3"/>
          <w:numId w:val="82"/>
        </w:numPr>
        <w:tabs>
          <w:tab w:val="left" w:pos="1980"/>
        </w:tabs>
        <w:ind w:right="579" w:firstLine="0"/>
        <w:jc w:val="both"/>
        <w:rPr>
          <w:sz w:val="24"/>
        </w:rPr>
      </w:pPr>
      <w:r>
        <w:rPr>
          <w:sz w:val="24"/>
        </w:rPr>
        <w:t xml:space="preserve">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w:t>
      </w:r>
      <w:r>
        <w:rPr>
          <w:sz w:val="24"/>
        </w:rPr>
        <w:t>и другие.</w:t>
      </w:r>
    </w:p>
    <w:p w:rsidR="004D001B" w:rsidRDefault="00FF118F">
      <w:pPr>
        <w:pStyle w:val="a4"/>
        <w:numPr>
          <w:ilvl w:val="3"/>
          <w:numId w:val="82"/>
        </w:numPr>
        <w:tabs>
          <w:tab w:val="left" w:pos="1980"/>
        </w:tabs>
        <w:ind w:right="582" w:firstLine="0"/>
        <w:jc w:val="both"/>
        <w:rPr>
          <w:sz w:val="24"/>
        </w:rPr>
      </w:pPr>
      <w:r>
        <w:rPr>
          <w:sz w:val="24"/>
        </w:rPr>
        <w:t>М.Е. Салтыков-Щедрин. Роман-хроника «История одного города» (не менее двух глав по выбору). Например, главы «О корени происхождения глуповцев», «Опись градоначальникам», «Органчик», «Подтверждение покаяния» и другие.</w:t>
      </w:r>
    </w:p>
    <w:p w:rsidR="004D001B" w:rsidRDefault="00FF118F">
      <w:pPr>
        <w:pStyle w:val="a4"/>
        <w:numPr>
          <w:ilvl w:val="3"/>
          <w:numId w:val="82"/>
        </w:numPr>
        <w:tabs>
          <w:tab w:val="left" w:pos="1980"/>
        </w:tabs>
        <w:ind w:left="1980" w:hanging="1440"/>
        <w:jc w:val="both"/>
        <w:rPr>
          <w:sz w:val="24"/>
        </w:rPr>
      </w:pPr>
      <w:r>
        <w:rPr>
          <w:sz w:val="24"/>
        </w:rPr>
        <w:t>Ф.М.</w:t>
      </w:r>
      <w:r>
        <w:rPr>
          <w:spacing w:val="-5"/>
          <w:sz w:val="24"/>
        </w:rPr>
        <w:t xml:space="preserve"> </w:t>
      </w:r>
      <w:r>
        <w:rPr>
          <w:sz w:val="24"/>
        </w:rPr>
        <w:t>Достоевский.</w:t>
      </w:r>
      <w:r>
        <w:rPr>
          <w:spacing w:val="-4"/>
          <w:sz w:val="24"/>
        </w:rPr>
        <w:t xml:space="preserve"> </w:t>
      </w:r>
      <w:r>
        <w:rPr>
          <w:sz w:val="24"/>
        </w:rPr>
        <w:t>Роман «Преступление</w:t>
      </w:r>
      <w:r>
        <w:rPr>
          <w:spacing w:val="-5"/>
          <w:sz w:val="24"/>
        </w:rPr>
        <w:t xml:space="preserve"> </w:t>
      </w:r>
      <w:r>
        <w:rPr>
          <w:sz w:val="24"/>
        </w:rPr>
        <w:t>и</w:t>
      </w:r>
      <w:r>
        <w:rPr>
          <w:spacing w:val="-4"/>
          <w:sz w:val="24"/>
        </w:rPr>
        <w:t xml:space="preserve"> </w:t>
      </w:r>
      <w:r>
        <w:rPr>
          <w:spacing w:val="-2"/>
          <w:sz w:val="24"/>
        </w:rPr>
        <w:t>наказание».</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4"/>
        <w:numPr>
          <w:ilvl w:val="3"/>
          <w:numId w:val="82"/>
        </w:numPr>
        <w:tabs>
          <w:tab w:val="left" w:pos="1980"/>
        </w:tabs>
        <w:spacing w:before="68"/>
        <w:ind w:left="1980" w:hanging="1440"/>
        <w:rPr>
          <w:sz w:val="24"/>
        </w:rPr>
      </w:pPr>
      <w:r>
        <w:rPr>
          <w:sz w:val="24"/>
        </w:rPr>
        <w:lastRenderedPageBreak/>
        <w:t>Л.Н.</w:t>
      </w:r>
      <w:r>
        <w:rPr>
          <w:spacing w:val="-4"/>
          <w:sz w:val="24"/>
        </w:rPr>
        <w:t xml:space="preserve"> </w:t>
      </w:r>
      <w:r>
        <w:rPr>
          <w:sz w:val="24"/>
        </w:rPr>
        <w:t>Толстой.</w:t>
      </w:r>
      <w:r>
        <w:rPr>
          <w:spacing w:val="-3"/>
          <w:sz w:val="24"/>
        </w:rPr>
        <w:t xml:space="preserve"> </w:t>
      </w:r>
      <w:r>
        <w:rPr>
          <w:sz w:val="24"/>
        </w:rPr>
        <w:t>Роман-эпопея «Война</w:t>
      </w:r>
      <w:r>
        <w:rPr>
          <w:spacing w:val="-4"/>
          <w:sz w:val="24"/>
        </w:rPr>
        <w:t xml:space="preserve"> </w:t>
      </w:r>
      <w:r>
        <w:rPr>
          <w:sz w:val="24"/>
        </w:rPr>
        <w:t>и</w:t>
      </w:r>
      <w:r>
        <w:rPr>
          <w:spacing w:val="-3"/>
          <w:sz w:val="24"/>
        </w:rPr>
        <w:t xml:space="preserve"> </w:t>
      </w:r>
      <w:r>
        <w:rPr>
          <w:spacing w:val="-4"/>
          <w:sz w:val="24"/>
        </w:rPr>
        <w:t>мир».</w:t>
      </w:r>
    </w:p>
    <w:p w:rsidR="004D001B" w:rsidRDefault="00FF118F">
      <w:pPr>
        <w:pStyle w:val="a4"/>
        <w:numPr>
          <w:ilvl w:val="3"/>
          <w:numId w:val="82"/>
        </w:numPr>
        <w:tabs>
          <w:tab w:val="left" w:pos="1980"/>
        </w:tabs>
        <w:ind w:right="583" w:firstLine="0"/>
        <w:rPr>
          <w:sz w:val="24"/>
        </w:rPr>
      </w:pPr>
      <w:r>
        <w:rPr>
          <w:sz w:val="24"/>
        </w:rPr>
        <w:t>Н.С.</w:t>
      </w:r>
      <w:r>
        <w:rPr>
          <w:spacing w:val="79"/>
          <w:sz w:val="24"/>
        </w:rPr>
        <w:t xml:space="preserve"> </w:t>
      </w:r>
      <w:r>
        <w:rPr>
          <w:sz w:val="24"/>
        </w:rPr>
        <w:t>Лесков.</w:t>
      </w:r>
      <w:r>
        <w:rPr>
          <w:spacing w:val="78"/>
          <w:sz w:val="24"/>
        </w:rPr>
        <w:t xml:space="preserve"> </w:t>
      </w:r>
      <w:r>
        <w:rPr>
          <w:sz w:val="24"/>
        </w:rPr>
        <w:t>Рассказы</w:t>
      </w:r>
      <w:r>
        <w:rPr>
          <w:spacing w:val="78"/>
          <w:sz w:val="24"/>
        </w:rPr>
        <w:t xml:space="preserve"> </w:t>
      </w:r>
      <w:r>
        <w:rPr>
          <w:sz w:val="24"/>
        </w:rPr>
        <w:t>и</w:t>
      </w:r>
      <w:r>
        <w:rPr>
          <w:spacing w:val="80"/>
          <w:sz w:val="24"/>
        </w:rPr>
        <w:t xml:space="preserve"> </w:t>
      </w:r>
      <w:r>
        <w:rPr>
          <w:sz w:val="24"/>
        </w:rPr>
        <w:t>повести</w:t>
      </w:r>
      <w:r>
        <w:rPr>
          <w:spacing w:val="80"/>
          <w:sz w:val="24"/>
        </w:rPr>
        <w:t xml:space="preserve"> </w:t>
      </w:r>
      <w:r>
        <w:rPr>
          <w:sz w:val="24"/>
        </w:rPr>
        <w:t>(не</w:t>
      </w:r>
      <w:r>
        <w:rPr>
          <w:spacing w:val="80"/>
          <w:sz w:val="24"/>
        </w:rPr>
        <w:t xml:space="preserve"> </w:t>
      </w:r>
      <w:r>
        <w:rPr>
          <w:sz w:val="24"/>
        </w:rPr>
        <w:t>менее</w:t>
      </w:r>
      <w:r>
        <w:rPr>
          <w:spacing w:val="78"/>
          <w:sz w:val="24"/>
        </w:rPr>
        <w:t xml:space="preserve"> </w:t>
      </w:r>
      <w:r>
        <w:rPr>
          <w:sz w:val="24"/>
        </w:rPr>
        <w:t>одного</w:t>
      </w:r>
      <w:r>
        <w:rPr>
          <w:spacing w:val="79"/>
          <w:sz w:val="24"/>
        </w:rPr>
        <w:t xml:space="preserve"> </w:t>
      </w:r>
      <w:r>
        <w:rPr>
          <w:sz w:val="24"/>
        </w:rPr>
        <w:t>произведения</w:t>
      </w:r>
      <w:r>
        <w:rPr>
          <w:spacing w:val="79"/>
          <w:sz w:val="24"/>
        </w:rPr>
        <w:t xml:space="preserve"> </w:t>
      </w:r>
      <w:r>
        <w:rPr>
          <w:sz w:val="24"/>
        </w:rPr>
        <w:t>по</w:t>
      </w:r>
      <w:r>
        <w:rPr>
          <w:spacing w:val="79"/>
          <w:sz w:val="24"/>
        </w:rPr>
        <w:t xml:space="preserve"> </w:t>
      </w:r>
      <w:r>
        <w:rPr>
          <w:sz w:val="24"/>
        </w:rPr>
        <w:t>выбору). Например, «Очарованный странник», «Однодум» и другие.</w:t>
      </w:r>
    </w:p>
    <w:p w:rsidR="004D001B" w:rsidRDefault="00FF118F">
      <w:pPr>
        <w:pStyle w:val="a4"/>
        <w:numPr>
          <w:ilvl w:val="3"/>
          <w:numId w:val="82"/>
        </w:numPr>
        <w:tabs>
          <w:tab w:val="left" w:pos="1980"/>
        </w:tabs>
        <w:ind w:left="1980" w:hanging="1440"/>
        <w:rPr>
          <w:sz w:val="24"/>
        </w:rPr>
      </w:pPr>
      <w:r>
        <w:rPr>
          <w:sz w:val="24"/>
        </w:rPr>
        <w:t>А.П.</w:t>
      </w:r>
      <w:r>
        <w:rPr>
          <w:spacing w:val="-6"/>
          <w:sz w:val="24"/>
        </w:rPr>
        <w:t xml:space="preserve"> </w:t>
      </w:r>
      <w:r>
        <w:rPr>
          <w:sz w:val="24"/>
        </w:rPr>
        <w:t>Чехов.</w:t>
      </w:r>
      <w:r>
        <w:rPr>
          <w:spacing w:val="-3"/>
          <w:sz w:val="24"/>
        </w:rPr>
        <w:t xml:space="preserve"> </w:t>
      </w:r>
      <w:r>
        <w:rPr>
          <w:sz w:val="24"/>
        </w:rPr>
        <w:t>Рассказы</w:t>
      </w:r>
      <w:r>
        <w:rPr>
          <w:spacing w:val="-3"/>
          <w:sz w:val="24"/>
        </w:rPr>
        <w:t xml:space="preserve"> </w:t>
      </w:r>
      <w:r>
        <w:rPr>
          <w:sz w:val="24"/>
        </w:rPr>
        <w:t>(не</w:t>
      </w:r>
      <w:r>
        <w:rPr>
          <w:spacing w:val="-4"/>
          <w:sz w:val="24"/>
        </w:rPr>
        <w:t xml:space="preserve"> </w:t>
      </w:r>
      <w:r>
        <w:rPr>
          <w:sz w:val="24"/>
        </w:rPr>
        <w:t>менее</w:t>
      </w:r>
      <w:r>
        <w:rPr>
          <w:spacing w:val="-4"/>
          <w:sz w:val="24"/>
        </w:rPr>
        <w:t xml:space="preserve"> </w:t>
      </w:r>
      <w:r>
        <w:rPr>
          <w:sz w:val="24"/>
        </w:rPr>
        <w:t>трёх</w:t>
      </w:r>
      <w:r>
        <w:rPr>
          <w:spacing w:val="-2"/>
          <w:sz w:val="24"/>
        </w:rPr>
        <w:t xml:space="preserve"> </w:t>
      </w:r>
      <w:r>
        <w:rPr>
          <w:sz w:val="24"/>
        </w:rPr>
        <w:t>по</w:t>
      </w:r>
      <w:r>
        <w:rPr>
          <w:spacing w:val="-3"/>
          <w:sz w:val="24"/>
        </w:rPr>
        <w:t xml:space="preserve"> </w:t>
      </w:r>
      <w:r>
        <w:rPr>
          <w:sz w:val="24"/>
        </w:rPr>
        <w:t>выбору).</w:t>
      </w:r>
      <w:r>
        <w:rPr>
          <w:spacing w:val="-1"/>
          <w:sz w:val="24"/>
        </w:rPr>
        <w:t xml:space="preserve"> </w:t>
      </w:r>
      <w:r>
        <w:rPr>
          <w:sz w:val="24"/>
        </w:rPr>
        <w:t>Например,</w:t>
      </w:r>
      <w:r>
        <w:rPr>
          <w:spacing w:val="1"/>
          <w:sz w:val="24"/>
        </w:rPr>
        <w:t xml:space="preserve"> </w:t>
      </w:r>
      <w:r>
        <w:rPr>
          <w:sz w:val="24"/>
        </w:rPr>
        <w:t>«Студент»,</w:t>
      </w:r>
      <w:r>
        <w:rPr>
          <w:spacing w:val="3"/>
          <w:sz w:val="24"/>
        </w:rPr>
        <w:t xml:space="preserve"> </w:t>
      </w:r>
      <w:r>
        <w:rPr>
          <w:spacing w:val="-2"/>
          <w:sz w:val="24"/>
        </w:rPr>
        <w:t>«Ионыч»,</w:t>
      </w:r>
    </w:p>
    <w:p w:rsidR="004D001B" w:rsidRDefault="00FF118F">
      <w:pPr>
        <w:pStyle w:val="a3"/>
        <w:ind w:right="5251"/>
        <w:jc w:val="left"/>
      </w:pPr>
      <w:r>
        <w:t>«Дама</w:t>
      </w:r>
      <w:r>
        <w:rPr>
          <w:spacing w:val="-4"/>
        </w:rPr>
        <w:t xml:space="preserve"> </w:t>
      </w:r>
      <w:r>
        <w:t>с</w:t>
      </w:r>
      <w:r>
        <w:rPr>
          <w:spacing w:val="-5"/>
        </w:rPr>
        <w:t xml:space="preserve"> </w:t>
      </w:r>
      <w:r>
        <w:t>собачкой»,</w:t>
      </w:r>
      <w:r>
        <w:rPr>
          <w:spacing w:val="-1"/>
        </w:rPr>
        <w:t xml:space="preserve"> </w:t>
      </w:r>
      <w:r>
        <w:t>«Человек</w:t>
      </w:r>
      <w:r>
        <w:rPr>
          <w:spacing w:val="-5"/>
        </w:rPr>
        <w:t xml:space="preserve"> </w:t>
      </w:r>
      <w:r>
        <w:t>в</w:t>
      </w:r>
      <w:r>
        <w:rPr>
          <w:spacing w:val="-5"/>
        </w:rPr>
        <w:t xml:space="preserve"> </w:t>
      </w:r>
      <w:r>
        <w:t>футляре»</w:t>
      </w:r>
      <w:r>
        <w:rPr>
          <w:spacing w:val="-10"/>
        </w:rPr>
        <w:t xml:space="preserve"> </w:t>
      </w:r>
      <w:r>
        <w:t>и</w:t>
      </w:r>
      <w:r>
        <w:rPr>
          <w:spacing w:val="-5"/>
        </w:rPr>
        <w:t xml:space="preserve"> </w:t>
      </w:r>
      <w:r>
        <w:t>другие. Комедия «Вишнёвый сад».</w:t>
      </w:r>
    </w:p>
    <w:p w:rsidR="004D001B" w:rsidRDefault="00FF118F">
      <w:pPr>
        <w:pStyle w:val="a4"/>
        <w:numPr>
          <w:ilvl w:val="2"/>
          <w:numId w:val="82"/>
        </w:numPr>
        <w:tabs>
          <w:tab w:val="left" w:pos="1259"/>
        </w:tabs>
        <w:ind w:left="1259" w:hanging="719"/>
        <w:rPr>
          <w:sz w:val="24"/>
        </w:rPr>
      </w:pPr>
      <w:r>
        <w:rPr>
          <w:sz w:val="24"/>
        </w:rPr>
        <w:t>Литературная</w:t>
      </w:r>
      <w:r>
        <w:rPr>
          <w:spacing w:val="-5"/>
          <w:sz w:val="24"/>
        </w:rPr>
        <w:t xml:space="preserve"> </w:t>
      </w:r>
      <w:r>
        <w:rPr>
          <w:sz w:val="24"/>
        </w:rPr>
        <w:t>критика</w:t>
      </w:r>
      <w:r>
        <w:rPr>
          <w:spacing w:val="-5"/>
          <w:sz w:val="24"/>
        </w:rPr>
        <w:t xml:space="preserve"> </w:t>
      </w:r>
      <w:r>
        <w:rPr>
          <w:sz w:val="24"/>
        </w:rPr>
        <w:t>второй</w:t>
      </w:r>
      <w:r>
        <w:rPr>
          <w:spacing w:val="-4"/>
          <w:sz w:val="24"/>
        </w:rPr>
        <w:t xml:space="preserve"> </w:t>
      </w:r>
      <w:r>
        <w:rPr>
          <w:sz w:val="24"/>
        </w:rPr>
        <w:t>половины</w:t>
      </w:r>
      <w:r>
        <w:rPr>
          <w:spacing w:val="-5"/>
          <w:sz w:val="24"/>
        </w:rPr>
        <w:t xml:space="preserve"> </w:t>
      </w:r>
      <w:r>
        <w:rPr>
          <w:sz w:val="24"/>
        </w:rPr>
        <w:t>XIX</w:t>
      </w:r>
      <w:r>
        <w:rPr>
          <w:spacing w:val="-5"/>
          <w:sz w:val="24"/>
        </w:rPr>
        <w:t xml:space="preserve"> </w:t>
      </w:r>
      <w:r>
        <w:rPr>
          <w:spacing w:val="-2"/>
          <w:sz w:val="24"/>
        </w:rPr>
        <w:t>века.</w:t>
      </w:r>
    </w:p>
    <w:p w:rsidR="004D001B" w:rsidRDefault="00FF118F">
      <w:pPr>
        <w:pStyle w:val="a3"/>
        <w:ind w:right="578"/>
      </w:pPr>
      <w:r>
        <w:t>Статьи H.А. Добролюбова «Луч света в тёмном царстве», «Что такое обломовщина?», Д. И. Пис</w:t>
      </w:r>
      <w:r>
        <w:t>арева «Базаров» и других (не менее двух статей по выбору в соответствии с изучаемым художественным произведением).</w:t>
      </w:r>
    </w:p>
    <w:p w:rsidR="004D001B" w:rsidRDefault="00FF118F">
      <w:pPr>
        <w:pStyle w:val="a4"/>
        <w:numPr>
          <w:ilvl w:val="2"/>
          <w:numId w:val="82"/>
        </w:numPr>
        <w:tabs>
          <w:tab w:val="left" w:pos="1259"/>
        </w:tabs>
        <w:ind w:left="1259" w:hanging="719"/>
        <w:jc w:val="both"/>
        <w:rPr>
          <w:sz w:val="24"/>
        </w:rPr>
      </w:pPr>
      <w:r>
        <w:rPr>
          <w:sz w:val="24"/>
        </w:rPr>
        <w:t>Литература</w:t>
      </w:r>
      <w:r>
        <w:rPr>
          <w:spacing w:val="-6"/>
          <w:sz w:val="24"/>
        </w:rPr>
        <w:t xml:space="preserve"> </w:t>
      </w:r>
      <w:r>
        <w:rPr>
          <w:sz w:val="24"/>
        </w:rPr>
        <w:t>народов</w:t>
      </w:r>
      <w:r>
        <w:rPr>
          <w:spacing w:val="-6"/>
          <w:sz w:val="24"/>
        </w:rPr>
        <w:t xml:space="preserve"> </w:t>
      </w:r>
      <w:r>
        <w:rPr>
          <w:spacing w:val="-2"/>
          <w:sz w:val="24"/>
        </w:rPr>
        <w:t>России.</w:t>
      </w:r>
    </w:p>
    <w:p w:rsidR="004D001B" w:rsidRDefault="00FF118F">
      <w:pPr>
        <w:pStyle w:val="a3"/>
      </w:pPr>
      <w:r>
        <w:t>Стихотворения</w:t>
      </w:r>
      <w:r>
        <w:rPr>
          <w:spacing w:val="-5"/>
        </w:rPr>
        <w:t xml:space="preserve"> </w:t>
      </w:r>
      <w:r>
        <w:t>(не</w:t>
      </w:r>
      <w:r>
        <w:rPr>
          <w:spacing w:val="-2"/>
        </w:rPr>
        <w:t xml:space="preserve"> </w:t>
      </w:r>
      <w:r>
        <w:t>менее</w:t>
      </w:r>
      <w:r>
        <w:rPr>
          <w:spacing w:val="-3"/>
        </w:rPr>
        <w:t xml:space="preserve"> </w:t>
      </w:r>
      <w:r>
        <w:t>одного</w:t>
      </w:r>
      <w:r>
        <w:rPr>
          <w:spacing w:val="-2"/>
        </w:rPr>
        <w:t xml:space="preserve"> </w:t>
      </w:r>
      <w:r>
        <w:t>по</w:t>
      </w:r>
      <w:r>
        <w:rPr>
          <w:spacing w:val="-2"/>
        </w:rPr>
        <w:t xml:space="preserve"> </w:t>
      </w:r>
      <w:r>
        <w:t>выбору).</w:t>
      </w:r>
      <w:r>
        <w:rPr>
          <w:spacing w:val="-1"/>
        </w:rPr>
        <w:t xml:space="preserve"> </w:t>
      </w:r>
      <w:r>
        <w:t>Например,</w:t>
      </w:r>
      <w:r>
        <w:rPr>
          <w:spacing w:val="-2"/>
        </w:rPr>
        <w:t xml:space="preserve"> </w:t>
      </w:r>
      <w:r>
        <w:t>Г.</w:t>
      </w:r>
      <w:r>
        <w:rPr>
          <w:spacing w:val="-2"/>
        </w:rPr>
        <w:t xml:space="preserve"> </w:t>
      </w:r>
      <w:r>
        <w:t>Тукая,</w:t>
      </w:r>
      <w:r>
        <w:rPr>
          <w:spacing w:val="-2"/>
        </w:rPr>
        <w:t xml:space="preserve"> </w:t>
      </w:r>
      <w:r>
        <w:t>К. Хетагурова</w:t>
      </w:r>
      <w:r>
        <w:rPr>
          <w:spacing w:val="-4"/>
        </w:rPr>
        <w:t xml:space="preserve"> </w:t>
      </w:r>
      <w:r>
        <w:t>и</w:t>
      </w:r>
      <w:r>
        <w:rPr>
          <w:spacing w:val="-2"/>
        </w:rPr>
        <w:t xml:space="preserve"> других.</w:t>
      </w:r>
    </w:p>
    <w:p w:rsidR="004D001B" w:rsidRDefault="00FF118F">
      <w:pPr>
        <w:pStyle w:val="a4"/>
        <w:numPr>
          <w:ilvl w:val="2"/>
          <w:numId w:val="82"/>
        </w:numPr>
        <w:tabs>
          <w:tab w:val="left" w:pos="1259"/>
        </w:tabs>
        <w:ind w:left="1259" w:hanging="719"/>
        <w:jc w:val="both"/>
        <w:rPr>
          <w:sz w:val="24"/>
        </w:rPr>
      </w:pPr>
      <w:r>
        <w:rPr>
          <w:sz w:val="24"/>
        </w:rPr>
        <w:t>Зарубежная</w:t>
      </w:r>
      <w:r>
        <w:rPr>
          <w:spacing w:val="-6"/>
          <w:sz w:val="24"/>
        </w:rPr>
        <w:t xml:space="preserve"> </w:t>
      </w:r>
      <w:r>
        <w:rPr>
          <w:spacing w:val="-2"/>
          <w:sz w:val="24"/>
        </w:rPr>
        <w:t>литература.</w:t>
      </w:r>
    </w:p>
    <w:p w:rsidR="004D001B" w:rsidRDefault="00FF118F">
      <w:pPr>
        <w:pStyle w:val="a4"/>
        <w:numPr>
          <w:ilvl w:val="3"/>
          <w:numId w:val="82"/>
        </w:numPr>
        <w:tabs>
          <w:tab w:val="left" w:pos="1980"/>
        </w:tabs>
        <w:ind w:right="574" w:firstLine="0"/>
        <w:jc w:val="both"/>
        <w:rPr>
          <w:sz w:val="24"/>
        </w:rPr>
      </w:pPr>
      <w:r>
        <w:rPr>
          <w:sz w:val="24"/>
        </w:rPr>
        <w:t>Зарубежная проза второй половины XIX века (не менее одного произведения по выбору). Например, произведения Ч. Диккенса «Дэвид Копперфилд», «Большие надежды»; Г. Флобера «Мадам Бовари» и другие.</w:t>
      </w:r>
    </w:p>
    <w:p w:rsidR="004D001B" w:rsidRDefault="00FF118F">
      <w:pPr>
        <w:pStyle w:val="a4"/>
        <w:numPr>
          <w:ilvl w:val="3"/>
          <w:numId w:val="82"/>
        </w:numPr>
        <w:tabs>
          <w:tab w:val="left" w:pos="1980"/>
        </w:tabs>
        <w:spacing w:before="1"/>
        <w:ind w:right="579" w:firstLine="0"/>
        <w:jc w:val="both"/>
        <w:rPr>
          <w:sz w:val="24"/>
        </w:rPr>
      </w:pPr>
      <w:r>
        <w:rPr>
          <w:sz w:val="24"/>
        </w:rPr>
        <w:t>Зарубежная</w:t>
      </w:r>
      <w:r>
        <w:rPr>
          <w:spacing w:val="-4"/>
          <w:sz w:val="24"/>
        </w:rPr>
        <w:t xml:space="preserve"> </w:t>
      </w:r>
      <w:r>
        <w:rPr>
          <w:sz w:val="24"/>
        </w:rPr>
        <w:t>поэзия</w:t>
      </w:r>
      <w:r>
        <w:rPr>
          <w:spacing w:val="-4"/>
          <w:sz w:val="24"/>
        </w:rPr>
        <w:t xml:space="preserve"> </w:t>
      </w:r>
      <w:r>
        <w:rPr>
          <w:sz w:val="24"/>
        </w:rPr>
        <w:t>второй</w:t>
      </w:r>
      <w:r>
        <w:rPr>
          <w:spacing w:val="-4"/>
          <w:sz w:val="24"/>
        </w:rPr>
        <w:t xml:space="preserve"> </w:t>
      </w:r>
      <w:r>
        <w:rPr>
          <w:sz w:val="24"/>
        </w:rPr>
        <w:t>половины</w:t>
      </w:r>
      <w:r>
        <w:rPr>
          <w:spacing w:val="-4"/>
          <w:sz w:val="24"/>
        </w:rPr>
        <w:t xml:space="preserve"> </w:t>
      </w:r>
      <w:r>
        <w:rPr>
          <w:sz w:val="24"/>
        </w:rPr>
        <w:t>XIX</w:t>
      </w:r>
      <w:r>
        <w:rPr>
          <w:spacing w:val="-5"/>
          <w:sz w:val="24"/>
        </w:rPr>
        <w:t xml:space="preserve"> </w:t>
      </w:r>
      <w:r>
        <w:rPr>
          <w:sz w:val="24"/>
        </w:rPr>
        <w:t>века</w:t>
      </w:r>
      <w:r>
        <w:rPr>
          <w:spacing w:val="-3"/>
          <w:sz w:val="24"/>
        </w:rPr>
        <w:t xml:space="preserve"> </w:t>
      </w:r>
      <w:r>
        <w:rPr>
          <w:sz w:val="24"/>
        </w:rPr>
        <w:t>(не</w:t>
      </w:r>
      <w:r>
        <w:rPr>
          <w:spacing w:val="-4"/>
          <w:sz w:val="24"/>
        </w:rPr>
        <w:t xml:space="preserve"> </w:t>
      </w:r>
      <w:r>
        <w:rPr>
          <w:sz w:val="24"/>
        </w:rPr>
        <w:t>менее</w:t>
      </w:r>
      <w:r>
        <w:rPr>
          <w:spacing w:val="-5"/>
          <w:sz w:val="24"/>
        </w:rPr>
        <w:t xml:space="preserve"> </w:t>
      </w:r>
      <w:r>
        <w:rPr>
          <w:sz w:val="24"/>
        </w:rPr>
        <w:t>двух</w:t>
      </w:r>
      <w:r>
        <w:rPr>
          <w:spacing w:val="-2"/>
          <w:sz w:val="24"/>
        </w:rPr>
        <w:t xml:space="preserve"> </w:t>
      </w:r>
      <w:r>
        <w:rPr>
          <w:sz w:val="24"/>
        </w:rPr>
        <w:t>стих</w:t>
      </w:r>
      <w:r>
        <w:rPr>
          <w:sz w:val="24"/>
        </w:rPr>
        <w:t>отворений</w:t>
      </w:r>
      <w:r>
        <w:rPr>
          <w:spacing w:val="-4"/>
          <w:sz w:val="24"/>
        </w:rPr>
        <w:t xml:space="preserve"> </w:t>
      </w:r>
      <w:r>
        <w:rPr>
          <w:sz w:val="24"/>
        </w:rPr>
        <w:t>одного из поэтов по выбору). Например, стихотворения А. Рембо, Ш. Бодлера и другие.</w:t>
      </w:r>
    </w:p>
    <w:p w:rsidR="004D001B" w:rsidRDefault="00FF118F">
      <w:pPr>
        <w:pStyle w:val="a4"/>
        <w:numPr>
          <w:ilvl w:val="3"/>
          <w:numId w:val="82"/>
        </w:numPr>
        <w:tabs>
          <w:tab w:val="left" w:pos="1980"/>
        </w:tabs>
        <w:ind w:right="581" w:firstLine="0"/>
        <w:jc w:val="both"/>
        <w:rPr>
          <w:sz w:val="24"/>
        </w:rPr>
      </w:pPr>
      <w:r>
        <w:rPr>
          <w:sz w:val="24"/>
        </w:rPr>
        <w:t>Зарубежная драматургия второй половины XIX века (не менее одного произведения по выбору). Например, пьесы Г. Гауптмана «Перед восходом солнца», Г. Ибсена</w:t>
      </w:r>
    </w:p>
    <w:p w:rsidR="004D001B" w:rsidRDefault="00FF118F">
      <w:pPr>
        <w:pStyle w:val="a3"/>
      </w:pPr>
      <w:r>
        <w:t>«Кукольн</w:t>
      </w:r>
      <w:r>
        <w:t>ый</w:t>
      </w:r>
      <w:r>
        <w:rPr>
          <w:spacing w:val="-2"/>
        </w:rPr>
        <w:t xml:space="preserve"> </w:t>
      </w:r>
      <w:r>
        <w:t>дом»</w:t>
      </w:r>
      <w:r>
        <w:rPr>
          <w:spacing w:val="-9"/>
        </w:rPr>
        <w:t xml:space="preserve"> </w:t>
      </w:r>
      <w:r>
        <w:t>и</w:t>
      </w:r>
      <w:r>
        <w:rPr>
          <w:spacing w:val="-1"/>
        </w:rPr>
        <w:t xml:space="preserve"> </w:t>
      </w:r>
      <w:r>
        <w:rPr>
          <w:spacing w:val="-2"/>
        </w:rPr>
        <w:t>другие.</w:t>
      </w:r>
    </w:p>
    <w:p w:rsidR="004D001B" w:rsidRDefault="00FF118F">
      <w:pPr>
        <w:pStyle w:val="a4"/>
        <w:numPr>
          <w:ilvl w:val="1"/>
          <w:numId w:val="82"/>
        </w:numPr>
        <w:tabs>
          <w:tab w:val="left" w:pos="1260"/>
        </w:tabs>
        <w:ind w:left="1260" w:hanging="720"/>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11 </w:t>
      </w:r>
      <w:r>
        <w:rPr>
          <w:spacing w:val="-2"/>
          <w:sz w:val="24"/>
        </w:rPr>
        <w:t>классе.</w:t>
      </w:r>
    </w:p>
    <w:p w:rsidR="004D001B" w:rsidRDefault="00FF118F">
      <w:pPr>
        <w:pStyle w:val="a4"/>
        <w:numPr>
          <w:ilvl w:val="2"/>
          <w:numId w:val="82"/>
        </w:numPr>
        <w:tabs>
          <w:tab w:val="left" w:pos="1259"/>
        </w:tabs>
        <w:ind w:left="1259" w:hanging="719"/>
        <w:rPr>
          <w:sz w:val="24"/>
        </w:rPr>
      </w:pPr>
      <w:r>
        <w:rPr>
          <w:sz w:val="24"/>
        </w:rPr>
        <w:t>Литература</w:t>
      </w:r>
      <w:r>
        <w:rPr>
          <w:spacing w:val="-4"/>
          <w:sz w:val="24"/>
        </w:rPr>
        <w:t xml:space="preserve"> </w:t>
      </w:r>
      <w:r>
        <w:rPr>
          <w:sz w:val="24"/>
        </w:rPr>
        <w:t>конца</w:t>
      </w:r>
      <w:r>
        <w:rPr>
          <w:spacing w:val="-3"/>
          <w:sz w:val="24"/>
        </w:rPr>
        <w:t xml:space="preserve"> </w:t>
      </w:r>
      <w:r>
        <w:rPr>
          <w:sz w:val="24"/>
        </w:rPr>
        <w:t>XIX</w:t>
      </w:r>
      <w:r>
        <w:rPr>
          <w:spacing w:val="1"/>
          <w:sz w:val="24"/>
        </w:rPr>
        <w:t xml:space="preserve"> </w:t>
      </w:r>
      <w:r>
        <w:rPr>
          <w:sz w:val="24"/>
        </w:rPr>
        <w:t>–</w:t>
      </w:r>
      <w:r>
        <w:rPr>
          <w:spacing w:val="-2"/>
          <w:sz w:val="24"/>
        </w:rPr>
        <w:t xml:space="preserve"> </w:t>
      </w:r>
      <w:r>
        <w:rPr>
          <w:sz w:val="24"/>
        </w:rPr>
        <w:t>начала</w:t>
      </w:r>
      <w:r>
        <w:rPr>
          <w:spacing w:val="-3"/>
          <w:sz w:val="24"/>
        </w:rPr>
        <w:t xml:space="preserve"> </w:t>
      </w:r>
      <w:r>
        <w:rPr>
          <w:sz w:val="24"/>
        </w:rPr>
        <w:t>ХХ</w:t>
      </w:r>
      <w:r>
        <w:rPr>
          <w:spacing w:val="-1"/>
          <w:sz w:val="24"/>
        </w:rPr>
        <w:t xml:space="preserve"> </w:t>
      </w:r>
      <w:r>
        <w:rPr>
          <w:spacing w:val="-4"/>
          <w:sz w:val="24"/>
        </w:rPr>
        <w:t>века.</w:t>
      </w:r>
    </w:p>
    <w:p w:rsidR="004D001B" w:rsidRDefault="00FF118F">
      <w:pPr>
        <w:pStyle w:val="a4"/>
        <w:numPr>
          <w:ilvl w:val="3"/>
          <w:numId w:val="82"/>
        </w:numPr>
        <w:tabs>
          <w:tab w:val="left" w:pos="1980"/>
        </w:tabs>
        <w:ind w:left="1980" w:hanging="1440"/>
        <w:rPr>
          <w:sz w:val="24"/>
        </w:rPr>
      </w:pPr>
      <w:r>
        <w:rPr>
          <w:sz w:val="24"/>
        </w:rPr>
        <w:t>А.И.</w:t>
      </w:r>
      <w:r>
        <w:rPr>
          <w:spacing w:val="-6"/>
          <w:sz w:val="24"/>
        </w:rPr>
        <w:t xml:space="preserve"> </w:t>
      </w:r>
      <w:r>
        <w:rPr>
          <w:sz w:val="24"/>
        </w:rPr>
        <w:t>Куприн.</w:t>
      </w:r>
      <w:r>
        <w:rPr>
          <w:spacing w:val="-3"/>
          <w:sz w:val="24"/>
        </w:rPr>
        <w:t xml:space="preserve"> </w:t>
      </w:r>
      <w:r>
        <w:rPr>
          <w:sz w:val="24"/>
        </w:rPr>
        <w:t>Рассказы</w:t>
      </w:r>
      <w:r>
        <w:rPr>
          <w:spacing w:val="-3"/>
          <w:sz w:val="24"/>
        </w:rPr>
        <w:t xml:space="preserve"> </w:t>
      </w:r>
      <w:r>
        <w:rPr>
          <w:sz w:val="24"/>
        </w:rPr>
        <w:t>и</w:t>
      </w:r>
      <w:r>
        <w:rPr>
          <w:spacing w:val="-4"/>
          <w:sz w:val="24"/>
        </w:rPr>
        <w:t xml:space="preserve"> </w:t>
      </w:r>
      <w:r>
        <w:rPr>
          <w:sz w:val="24"/>
        </w:rPr>
        <w:t>повести</w:t>
      </w:r>
      <w:r>
        <w:rPr>
          <w:spacing w:val="-2"/>
          <w:sz w:val="24"/>
        </w:rPr>
        <w:t xml:space="preserve"> </w:t>
      </w:r>
      <w:r>
        <w:rPr>
          <w:sz w:val="24"/>
        </w:rPr>
        <w:t>(одно</w:t>
      </w:r>
      <w:r>
        <w:rPr>
          <w:spacing w:val="-4"/>
          <w:sz w:val="24"/>
        </w:rPr>
        <w:t xml:space="preserve"> </w:t>
      </w:r>
      <w:r>
        <w:rPr>
          <w:sz w:val="24"/>
        </w:rPr>
        <w:t>произведение</w:t>
      </w:r>
      <w:r>
        <w:rPr>
          <w:spacing w:val="-4"/>
          <w:sz w:val="24"/>
        </w:rPr>
        <w:t xml:space="preserve"> </w:t>
      </w:r>
      <w:r>
        <w:rPr>
          <w:sz w:val="24"/>
        </w:rPr>
        <w:t>по</w:t>
      </w:r>
      <w:r>
        <w:rPr>
          <w:spacing w:val="-3"/>
          <w:sz w:val="24"/>
        </w:rPr>
        <w:t xml:space="preserve"> </w:t>
      </w:r>
      <w:r>
        <w:rPr>
          <w:sz w:val="24"/>
        </w:rPr>
        <w:t>выбору).</w:t>
      </w:r>
      <w:r>
        <w:rPr>
          <w:spacing w:val="-3"/>
          <w:sz w:val="24"/>
        </w:rPr>
        <w:t xml:space="preserve"> </w:t>
      </w:r>
      <w:r>
        <w:rPr>
          <w:spacing w:val="-2"/>
          <w:sz w:val="24"/>
        </w:rPr>
        <w:t>Например,</w:t>
      </w:r>
    </w:p>
    <w:p w:rsidR="004D001B" w:rsidRDefault="00FF118F">
      <w:pPr>
        <w:pStyle w:val="a3"/>
        <w:jc w:val="left"/>
      </w:pPr>
      <w:r>
        <w:t>«Гранатовый</w:t>
      </w:r>
      <w:r>
        <w:rPr>
          <w:spacing w:val="-4"/>
        </w:rPr>
        <w:t xml:space="preserve"> </w:t>
      </w:r>
      <w:r>
        <w:t>браслет»,</w:t>
      </w:r>
      <w:r>
        <w:rPr>
          <w:spacing w:val="-1"/>
        </w:rPr>
        <w:t xml:space="preserve"> </w:t>
      </w:r>
      <w:r>
        <w:t>«Олеся»</w:t>
      </w:r>
      <w:r>
        <w:rPr>
          <w:spacing w:val="-11"/>
        </w:rPr>
        <w:t xml:space="preserve"> </w:t>
      </w:r>
      <w:r>
        <w:t>и</w:t>
      </w:r>
      <w:r>
        <w:rPr>
          <w:spacing w:val="-3"/>
        </w:rPr>
        <w:t xml:space="preserve"> </w:t>
      </w:r>
      <w:r>
        <w:rPr>
          <w:spacing w:val="-2"/>
        </w:rPr>
        <w:t>другие.</w:t>
      </w:r>
    </w:p>
    <w:p w:rsidR="004D001B" w:rsidRDefault="00FF118F">
      <w:pPr>
        <w:pStyle w:val="a4"/>
        <w:numPr>
          <w:ilvl w:val="3"/>
          <w:numId w:val="82"/>
        </w:numPr>
        <w:tabs>
          <w:tab w:val="left" w:pos="1980"/>
        </w:tabs>
        <w:ind w:left="1980" w:hanging="1440"/>
        <w:rPr>
          <w:sz w:val="24"/>
        </w:rPr>
      </w:pPr>
      <w:r>
        <w:rPr>
          <w:sz w:val="24"/>
        </w:rPr>
        <w:t>Л.Н.</w:t>
      </w:r>
      <w:r>
        <w:rPr>
          <w:spacing w:val="-5"/>
          <w:sz w:val="24"/>
        </w:rPr>
        <w:t xml:space="preserve"> </w:t>
      </w:r>
      <w:r>
        <w:rPr>
          <w:sz w:val="24"/>
        </w:rPr>
        <w:t>Андреев.</w:t>
      </w:r>
      <w:r>
        <w:rPr>
          <w:spacing w:val="-3"/>
          <w:sz w:val="24"/>
        </w:rPr>
        <w:t xml:space="preserve"> </w:t>
      </w:r>
      <w:r>
        <w:rPr>
          <w:sz w:val="24"/>
        </w:rPr>
        <w:t>Рассказы</w:t>
      </w:r>
      <w:r>
        <w:rPr>
          <w:spacing w:val="-2"/>
          <w:sz w:val="24"/>
        </w:rPr>
        <w:t xml:space="preserve"> </w:t>
      </w:r>
      <w:r>
        <w:rPr>
          <w:sz w:val="24"/>
        </w:rPr>
        <w:t>и</w:t>
      </w:r>
      <w:r>
        <w:rPr>
          <w:spacing w:val="-3"/>
          <w:sz w:val="24"/>
        </w:rPr>
        <w:t xml:space="preserve"> </w:t>
      </w:r>
      <w:r>
        <w:rPr>
          <w:sz w:val="24"/>
        </w:rPr>
        <w:t>повести</w:t>
      </w:r>
      <w:r>
        <w:rPr>
          <w:spacing w:val="-1"/>
          <w:sz w:val="24"/>
        </w:rPr>
        <w:t xml:space="preserve"> </w:t>
      </w:r>
      <w:r>
        <w:rPr>
          <w:sz w:val="24"/>
        </w:rPr>
        <w:t>(одно</w:t>
      </w:r>
      <w:r>
        <w:rPr>
          <w:spacing w:val="-3"/>
          <w:sz w:val="24"/>
        </w:rPr>
        <w:t xml:space="preserve"> </w:t>
      </w:r>
      <w:r>
        <w:rPr>
          <w:sz w:val="24"/>
        </w:rPr>
        <w:t>произведение</w:t>
      </w:r>
      <w:r>
        <w:rPr>
          <w:spacing w:val="-4"/>
          <w:sz w:val="24"/>
        </w:rPr>
        <w:t xml:space="preserve"> </w:t>
      </w:r>
      <w:r>
        <w:rPr>
          <w:sz w:val="24"/>
        </w:rPr>
        <w:t>по</w:t>
      </w:r>
      <w:r>
        <w:rPr>
          <w:spacing w:val="-3"/>
          <w:sz w:val="24"/>
        </w:rPr>
        <w:t xml:space="preserve"> </w:t>
      </w:r>
      <w:r>
        <w:rPr>
          <w:sz w:val="24"/>
        </w:rPr>
        <w:t>выбору).</w:t>
      </w:r>
      <w:r>
        <w:rPr>
          <w:spacing w:val="-2"/>
          <w:sz w:val="24"/>
        </w:rPr>
        <w:t xml:space="preserve"> Например,</w:t>
      </w:r>
    </w:p>
    <w:p w:rsidR="004D001B" w:rsidRDefault="00FF118F">
      <w:pPr>
        <w:pStyle w:val="a3"/>
        <w:jc w:val="left"/>
      </w:pPr>
      <w:r>
        <w:t>«Иуда</w:t>
      </w:r>
      <w:r>
        <w:rPr>
          <w:spacing w:val="-2"/>
        </w:rPr>
        <w:t xml:space="preserve"> </w:t>
      </w:r>
      <w:r>
        <w:t>Искариот»,</w:t>
      </w:r>
      <w:r>
        <w:rPr>
          <w:spacing w:val="1"/>
        </w:rPr>
        <w:t xml:space="preserve"> </w:t>
      </w:r>
      <w:r>
        <w:t>«Большой</w:t>
      </w:r>
      <w:r>
        <w:rPr>
          <w:spacing w:val="-3"/>
        </w:rPr>
        <w:t xml:space="preserve"> </w:t>
      </w:r>
      <w:r>
        <w:t>шлем»</w:t>
      </w:r>
      <w:r>
        <w:rPr>
          <w:spacing w:val="-10"/>
        </w:rPr>
        <w:t xml:space="preserve"> </w:t>
      </w:r>
      <w:r>
        <w:t>и</w:t>
      </w:r>
      <w:r>
        <w:rPr>
          <w:spacing w:val="-2"/>
        </w:rPr>
        <w:t xml:space="preserve"> другие.</w:t>
      </w:r>
    </w:p>
    <w:p w:rsidR="004D001B" w:rsidRDefault="00FF118F">
      <w:pPr>
        <w:pStyle w:val="a4"/>
        <w:numPr>
          <w:ilvl w:val="3"/>
          <w:numId w:val="82"/>
        </w:numPr>
        <w:tabs>
          <w:tab w:val="left" w:pos="1980"/>
        </w:tabs>
        <w:spacing w:before="1"/>
        <w:ind w:right="584" w:firstLine="0"/>
        <w:rPr>
          <w:sz w:val="24"/>
        </w:rPr>
      </w:pPr>
      <w:r>
        <w:rPr>
          <w:sz w:val="24"/>
        </w:rPr>
        <w:t>М.</w:t>
      </w:r>
      <w:r>
        <w:rPr>
          <w:spacing w:val="34"/>
          <w:sz w:val="24"/>
        </w:rPr>
        <w:t xml:space="preserve"> </w:t>
      </w:r>
      <w:r>
        <w:rPr>
          <w:sz w:val="24"/>
        </w:rPr>
        <w:t>Горький.</w:t>
      </w:r>
      <w:r>
        <w:rPr>
          <w:spacing w:val="34"/>
          <w:sz w:val="24"/>
        </w:rPr>
        <w:t xml:space="preserve"> </w:t>
      </w:r>
      <w:r>
        <w:rPr>
          <w:sz w:val="24"/>
        </w:rPr>
        <w:t>Рассказы</w:t>
      </w:r>
      <w:r>
        <w:rPr>
          <w:spacing w:val="36"/>
          <w:sz w:val="24"/>
        </w:rPr>
        <w:t xml:space="preserve"> </w:t>
      </w:r>
      <w:r>
        <w:rPr>
          <w:sz w:val="24"/>
        </w:rPr>
        <w:t>(один</w:t>
      </w:r>
      <w:r>
        <w:rPr>
          <w:spacing w:val="35"/>
          <w:sz w:val="24"/>
        </w:rPr>
        <w:t xml:space="preserve"> </w:t>
      </w:r>
      <w:r>
        <w:rPr>
          <w:sz w:val="24"/>
        </w:rPr>
        <w:t>по</w:t>
      </w:r>
      <w:r>
        <w:rPr>
          <w:spacing w:val="34"/>
          <w:sz w:val="24"/>
        </w:rPr>
        <w:t xml:space="preserve"> </w:t>
      </w:r>
      <w:r>
        <w:rPr>
          <w:sz w:val="24"/>
        </w:rPr>
        <w:t>выбору).</w:t>
      </w:r>
      <w:r>
        <w:rPr>
          <w:spacing w:val="35"/>
          <w:sz w:val="24"/>
        </w:rPr>
        <w:t xml:space="preserve"> </w:t>
      </w:r>
      <w:r>
        <w:rPr>
          <w:sz w:val="24"/>
        </w:rPr>
        <w:t>Например,</w:t>
      </w:r>
      <w:r>
        <w:rPr>
          <w:spacing w:val="37"/>
          <w:sz w:val="24"/>
        </w:rPr>
        <w:t xml:space="preserve"> </w:t>
      </w:r>
      <w:r>
        <w:rPr>
          <w:sz w:val="24"/>
        </w:rPr>
        <w:t>«Старуха</w:t>
      </w:r>
      <w:r>
        <w:rPr>
          <w:spacing w:val="33"/>
          <w:sz w:val="24"/>
        </w:rPr>
        <w:t xml:space="preserve"> </w:t>
      </w:r>
      <w:r>
        <w:rPr>
          <w:sz w:val="24"/>
        </w:rPr>
        <w:t>Изергиль»,</w:t>
      </w:r>
      <w:r>
        <w:rPr>
          <w:spacing w:val="37"/>
          <w:sz w:val="24"/>
        </w:rPr>
        <w:t xml:space="preserve"> </w:t>
      </w:r>
      <w:r>
        <w:rPr>
          <w:sz w:val="24"/>
        </w:rPr>
        <w:t>«Макар Чудра», «Коновалов» и другие.</w:t>
      </w:r>
    </w:p>
    <w:p w:rsidR="004D001B" w:rsidRDefault="00FF118F">
      <w:pPr>
        <w:pStyle w:val="a3"/>
        <w:jc w:val="left"/>
      </w:pPr>
      <w:r>
        <w:t>Пьеса</w:t>
      </w:r>
      <w:r>
        <w:rPr>
          <w:spacing w:val="-4"/>
        </w:rPr>
        <w:t xml:space="preserve"> </w:t>
      </w:r>
      <w:r>
        <w:t>«На</w:t>
      </w:r>
      <w:r>
        <w:rPr>
          <w:spacing w:val="-3"/>
        </w:rPr>
        <w:t xml:space="preserve"> </w:t>
      </w:r>
      <w:r>
        <w:rPr>
          <w:spacing w:val="-4"/>
        </w:rPr>
        <w:t>дне».</w:t>
      </w:r>
    </w:p>
    <w:p w:rsidR="004D001B" w:rsidRDefault="00FF118F">
      <w:pPr>
        <w:pStyle w:val="a4"/>
        <w:numPr>
          <w:ilvl w:val="3"/>
          <w:numId w:val="82"/>
        </w:numPr>
        <w:tabs>
          <w:tab w:val="left" w:pos="1980"/>
        </w:tabs>
        <w:ind w:right="577" w:firstLine="0"/>
        <w:rPr>
          <w:sz w:val="24"/>
        </w:rPr>
      </w:pPr>
      <w:r>
        <w:rPr>
          <w:sz w:val="24"/>
        </w:rPr>
        <w:t>Стихотворения</w:t>
      </w:r>
      <w:r>
        <w:rPr>
          <w:spacing w:val="-8"/>
          <w:sz w:val="24"/>
        </w:rPr>
        <w:t xml:space="preserve"> </w:t>
      </w:r>
      <w:r>
        <w:rPr>
          <w:sz w:val="24"/>
        </w:rPr>
        <w:t>поэтов</w:t>
      </w:r>
      <w:r>
        <w:rPr>
          <w:spacing w:val="-9"/>
          <w:sz w:val="24"/>
        </w:rPr>
        <w:t xml:space="preserve"> </w:t>
      </w:r>
      <w:r>
        <w:rPr>
          <w:sz w:val="24"/>
        </w:rPr>
        <w:t>Серебряного</w:t>
      </w:r>
      <w:r>
        <w:rPr>
          <w:spacing w:val="-6"/>
          <w:sz w:val="24"/>
        </w:rPr>
        <w:t xml:space="preserve"> </w:t>
      </w:r>
      <w:r>
        <w:rPr>
          <w:sz w:val="24"/>
        </w:rPr>
        <w:t>века</w:t>
      </w:r>
      <w:r>
        <w:rPr>
          <w:spacing w:val="-7"/>
          <w:sz w:val="24"/>
        </w:rPr>
        <w:t xml:space="preserve"> </w:t>
      </w:r>
      <w:r>
        <w:rPr>
          <w:sz w:val="24"/>
        </w:rPr>
        <w:t>(не</w:t>
      </w:r>
      <w:r>
        <w:rPr>
          <w:spacing w:val="-6"/>
          <w:sz w:val="24"/>
        </w:rPr>
        <w:t xml:space="preserve"> </w:t>
      </w:r>
      <w:r>
        <w:rPr>
          <w:sz w:val="24"/>
        </w:rPr>
        <w:t>менее</w:t>
      </w:r>
      <w:r>
        <w:rPr>
          <w:spacing w:val="-7"/>
          <w:sz w:val="24"/>
        </w:rPr>
        <w:t xml:space="preserve"> </w:t>
      </w:r>
      <w:r>
        <w:rPr>
          <w:sz w:val="24"/>
        </w:rPr>
        <w:t>двух</w:t>
      </w:r>
      <w:r>
        <w:rPr>
          <w:spacing w:val="-5"/>
          <w:sz w:val="24"/>
        </w:rPr>
        <w:t xml:space="preserve"> </w:t>
      </w:r>
      <w:r>
        <w:rPr>
          <w:sz w:val="24"/>
        </w:rPr>
        <w:t>стихотворений</w:t>
      </w:r>
      <w:r>
        <w:rPr>
          <w:spacing w:val="-6"/>
          <w:sz w:val="24"/>
        </w:rPr>
        <w:t xml:space="preserve"> </w:t>
      </w:r>
      <w:r>
        <w:rPr>
          <w:sz w:val="24"/>
        </w:rPr>
        <w:t>одного</w:t>
      </w:r>
      <w:r>
        <w:rPr>
          <w:spacing w:val="-8"/>
          <w:sz w:val="24"/>
        </w:rPr>
        <w:t xml:space="preserve"> </w:t>
      </w:r>
      <w:r>
        <w:rPr>
          <w:sz w:val="24"/>
        </w:rPr>
        <w:t>поэта по выбору). Например, стихотворения К.Д. Бальмонта, М.А. Волошина, Н.С. Гумилёва и другие.</w:t>
      </w:r>
    </w:p>
    <w:p w:rsidR="004D001B" w:rsidRDefault="00FF118F">
      <w:pPr>
        <w:pStyle w:val="a4"/>
        <w:numPr>
          <w:ilvl w:val="2"/>
          <w:numId w:val="82"/>
        </w:numPr>
        <w:tabs>
          <w:tab w:val="left" w:pos="1259"/>
        </w:tabs>
        <w:ind w:left="1259" w:hanging="719"/>
        <w:rPr>
          <w:sz w:val="24"/>
        </w:rPr>
      </w:pPr>
      <w:r>
        <w:rPr>
          <w:sz w:val="24"/>
        </w:rPr>
        <w:t>Литература</w:t>
      </w:r>
      <w:r>
        <w:rPr>
          <w:spacing w:val="-6"/>
          <w:sz w:val="24"/>
        </w:rPr>
        <w:t xml:space="preserve"> </w:t>
      </w:r>
      <w:r>
        <w:rPr>
          <w:sz w:val="24"/>
        </w:rPr>
        <w:t>ХХ</w:t>
      </w:r>
      <w:r>
        <w:rPr>
          <w:spacing w:val="-2"/>
          <w:sz w:val="24"/>
        </w:rPr>
        <w:t xml:space="preserve"> </w:t>
      </w:r>
      <w:r>
        <w:rPr>
          <w:spacing w:val="-4"/>
          <w:sz w:val="24"/>
        </w:rPr>
        <w:t>века.</w:t>
      </w:r>
    </w:p>
    <w:p w:rsidR="004D001B" w:rsidRDefault="00FF118F">
      <w:pPr>
        <w:pStyle w:val="a4"/>
        <w:numPr>
          <w:ilvl w:val="3"/>
          <w:numId w:val="82"/>
        </w:numPr>
        <w:tabs>
          <w:tab w:val="left" w:pos="1980"/>
        </w:tabs>
        <w:spacing w:line="275" w:lineRule="exact"/>
        <w:ind w:left="1980" w:hanging="1440"/>
        <w:rPr>
          <w:sz w:val="24"/>
        </w:rPr>
      </w:pPr>
      <w:r>
        <w:rPr>
          <w:sz w:val="24"/>
        </w:rPr>
        <w:t>И.А.</w:t>
      </w:r>
      <w:r>
        <w:rPr>
          <w:spacing w:val="-6"/>
          <w:sz w:val="24"/>
        </w:rPr>
        <w:t xml:space="preserve"> </w:t>
      </w:r>
      <w:r>
        <w:rPr>
          <w:sz w:val="24"/>
        </w:rPr>
        <w:t>Бунин.</w:t>
      </w:r>
      <w:r>
        <w:rPr>
          <w:spacing w:val="-4"/>
          <w:sz w:val="24"/>
        </w:rPr>
        <w:t xml:space="preserve"> </w:t>
      </w:r>
      <w:r>
        <w:rPr>
          <w:sz w:val="24"/>
        </w:rPr>
        <w:t>Рассказы</w:t>
      </w:r>
      <w:r>
        <w:rPr>
          <w:spacing w:val="-4"/>
          <w:sz w:val="24"/>
        </w:rPr>
        <w:t xml:space="preserve"> </w:t>
      </w:r>
      <w:r>
        <w:rPr>
          <w:sz w:val="24"/>
        </w:rPr>
        <w:t>(два</w:t>
      </w:r>
      <w:r>
        <w:rPr>
          <w:spacing w:val="-6"/>
          <w:sz w:val="24"/>
        </w:rPr>
        <w:t xml:space="preserve"> </w:t>
      </w:r>
      <w:r>
        <w:rPr>
          <w:sz w:val="24"/>
        </w:rPr>
        <w:t>по</w:t>
      </w:r>
      <w:r>
        <w:rPr>
          <w:spacing w:val="-4"/>
          <w:sz w:val="24"/>
        </w:rPr>
        <w:t xml:space="preserve"> </w:t>
      </w:r>
      <w:r>
        <w:rPr>
          <w:sz w:val="24"/>
        </w:rPr>
        <w:t>выбору).</w:t>
      </w:r>
      <w:r>
        <w:rPr>
          <w:spacing w:val="-4"/>
          <w:sz w:val="24"/>
        </w:rPr>
        <w:t xml:space="preserve"> </w:t>
      </w:r>
      <w:r>
        <w:rPr>
          <w:sz w:val="24"/>
        </w:rPr>
        <w:t>Например,</w:t>
      </w:r>
      <w:r>
        <w:rPr>
          <w:spacing w:val="-1"/>
          <w:sz w:val="24"/>
        </w:rPr>
        <w:t xml:space="preserve"> </w:t>
      </w:r>
      <w:r>
        <w:rPr>
          <w:sz w:val="24"/>
        </w:rPr>
        <w:t>«Антоновские</w:t>
      </w:r>
      <w:r>
        <w:rPr>
          <w:spacing w:val="-4"/>
          <w:sz w:val="24"/>
        </w:rPr>
        <w:t xml:space="preserve"> </w:t>
      </w:r>
      <w:r>
        <w:rPr>
          <w:spacing w:val="-2"/>
          <w:sz w:val="24"/>
        </w:rPr>
        <w:t>яблоки»,</w:t>
      </w:r>
    </w:p>
    <w:p w:rsidR="004D001B" w:rsidRDefault="00FF118F">
      <w:pPr>
        <w:pStyle w:val="a3"/>
        <w:spacing w:line="275" w:lineRule="exact"/>
        <w:jc w:val="left"/>
      </w:pPr>
      <w:r>
        <w:t>«Чистый</w:t>
      </w:r>
      <w:r>
        <w:rPr>
          <w:spacing w:val="-5"/>
        </w:rPr>
        <w:t xml:space="preserve"> </w:t>
      </w:r>
      <w:r>
        <w:t>понедельник»,</w:t>
      </w:r>
      <w:r>
        <w:rPr>
          <w:spacing w:val="1"/>
        </w:rPr>
        <w:t xml:space="preserve"> </w:t>
      </w:r>
      <w:r>
        <w:t>«Господин</w:t>
      </w:r>
      <w:r>
        <w:rPr>
          <w:spacing w:val="-3"/>
        </w:rPr>
        <w:t xml:space="preserve"> </w:t>
      </w:r>
      <w:r>
        <w:t>из</w:t>
      </w:r>
      <w:r>
        <w:rPr>
          <w:spacing w:val="-5"/>
        </w:rPr>
        <w:t xml:space="preserve"> </w:t>
      </w:r>
      <w:r>
        <w:t>Сан-Франциско»</w:t>
      </w:r>
      <w:r>
        <w:rPr>
          <w:spacing w:val="-11"/>
        </w:rPr>
        <w:t xml:space="preserve"> </w:t>
      </w:r>
      <w:r>
        <w:t>и</w:t>
      </w:r>
      <w:r>
        <w:rPr>
          <w:spacing w:val="-3"/>
        </w:rPr>
        <w:t xml:space="preserve"> </w:t>
      </w:r>
      <w:r>
        <w:rPr>
          <w:spacing w:val="-2"/>
        </w:rPr>
        <w:t>другие.</w:t>
      </w:r>
    </w:p>
    <w:p w:rsidR="004D001B" w:rsidRDefault="00FF118F">
      <w:pPr>
        <w:pStyle w:val="a4"/>
        <w:numPr>
          <w:ilvl w:val="3"/>
          <w:numId w:val="82"/>
        </w:numPr>
        <w:tabs>
          <w:tab w:val="left" w:pos="1980"/>
        </w:tabs>
        <w:ind w:left="1980" w:hanging="1440"/>
        <w:rPr>
          <w:sz w:val="24"/>
        </w:rPr>
      </w:pPr>
      <w:r>
        <w:rPr>
          <w:sz w:val="24"/>
        </w:rPr>
        <w:t>А.А.</w:t>
      </w:r>
      <w:r>
        <w:rPr>
          <w:spacing w:val="-5"/>
          <w:sz w:val="24"/>
        </w:rPr>
        <w:t xml:space="preserve"> </w:t>
      </w:r>
      <w:r>
        <w:rPr>
          <w:sz w:val="24"/>
        </w:rPr>
        <w:t>Блок.</w:t>
      </w:r>
      <w:r>
        <w:rPr>
          <w:spacing w:val="-2"/>
          <w:sz w:val="24"/>
        </w:rPr>
        <w:t xml:space="preserve"> </w:t>
      </w:r>
      <w:r>
        <w:rPr>
          <w:sz w:val="24"/>
        </w:rPr>
        <w:t>Стихотворения</w:t>
      </w:r>
      <w:r>
        <w:rPr>
          <w:spacing w:val="-2"/>
          <w:sz w:val="24"/>
        </w:rPr>
        <w:t xml:space="preserve"> </w:t>
      </w:r>
      <w:r>
        <w:rPr>
          <w:sz w:val="24"/>
        </w:rPr>
        <w:t>(не</w:t>
      </w:r>
      <w:r>
        <w:rPr>
          <w:spacing w:val="-2"/>
          <w:sz w:val="24"/>
        </w:rPr>
        <w:t xml:space="preserve"> </w:t>
      </w:r>
      <w:r>
        <w:rPr>
          <w:sz w:val="24"/>
        </w:rPr>
        <w:t>менее</w:t>
      </w:r>
      <w:r>
        <w:rPr>
          <w:spacing w:val="-3"/>
          <w:sz w:val="24"/>
        </w:rPr>
        <w:t xml:space="preserve"> </w:t>
      </w:r>
      <w:r>
        <w:rPr>
          <w:sz w:val="24"/>
        </w:rPr>
        <w:t>трёх</w:t>
      </w:r>
      <w:r>
        <w:rPr>
          <w:spacing w:val="-2"/>
          <w:sz w:val="24"/>
        </w:rPr>
        <w:t xml:space="preserve"> </w:t>
      </w:r>
      <w:r>
        <w:rPr>
          <w:sz w:val="24"/>
        </w:rPr>
        <w:t>по</w:t>
      </w:r>
      <w:r>
        <w:rPr>
          <w:spacing w:val="-2"/>
          <w:sz w:val="24"/>
        </w:rPr>
        <w:t xml:space="preserve"> </w:t>
      </w:r>
      <w:r>
        <w:rPr>
          <w:sz w:val="24"/>
        </w:rPr>
        <w:t>выбору).</w:t>
      </w:r>
      <w:r>
        <w:rPr>
          <w:spacing w:val="-1"/>
          <w:sz w:val="24"/>
        </w:rPr>
        <w:t xml:space="preserve"> </w:t>
      </w:r>
      <w:r>
        <w:rPr>
          <w:sz w:val="24"/>
        </w:rPr>
        <w:t>Например,</w:t>
      </w:r>
      <w:r>
        <w:rPr>
          <w:spacing w:val="6"/>
          <w:sz w:val="24"/>
        </w:rPr>
        <w:t xml:space="preserve"> </w:t>
      </w:r>
      <w:r>
        <w:rPr>
          <w:spacing w:val="-2"/>
          <w:sz w:val="24"/>
        </w:rPr>
        <w:t>«Незнакомка»,</w:t>
      </w:r>
    </w:p>
    <w:p w:rsidR="004D001B" w:rsidRDefault="00FF118F">
      <w:pPr>
        <w:pStyle w:val="a3"/>
        <w:jc w:val="left"/>
      </w:pPr>
      <w:r>
        <w:t>«Россия»,</w:t>
      </w:r>
      <w:r>
        <w:rPr>
          <w:spacing w:val="-13"/>
        </w:rPr>
        <w:t xml:space="preserve"> </w:t>
      </w:r>
      <w:r>
        <w:t>«Ночь,</w:t>
      </w:r>
      <w:r>
        <w:rPr>
          <w:spacing w:val="-10"/>
        </w:rPr>
        <w:t xml:space="preserve"> </w:t>
      </w:r>
      <w:r>
        <w:t>улица,</w:t>
      </w:r>
      <w:r>
        <w:rPr>
          <w:spacing w:val="-12"/>
        </w:rPr>
        <w:t xml:space="preserve"> </w:t>
      </w:r>
      <w:r>
        <w:t>фонарь,</w:t>
      </w:r>
      <w:r>
        <w:rPr>
          <w:spacing w:val="-13"/>
        </w:rPr>
        <w:t xml:space="preserve"> </w:t>
      </w:r>
      <w:r>
        <w:t>аптека…»,</w:t>
      </w:r>
      <w:r>
        <w:rPr>
          <w:spacing w:val="-8"/>
        </w:rPr>
        <w:t xml:space="preserve"> </w:t>
      </w:r>
      <w:r>
        <w:t>«Река</w:t>
      </w:r>
      <w:r>
        <w:rPr>
          <w:spacing w:val="-13"/>
        </w:rPr>
        <w:t xml:space="preserve"> </w:t>
      </w:r>
      <w:r>
        <w:t>раскинулась.</w:t>
      </w:r>
      <w:r>
        <w:rPr>
          <w:spacing w:val="-13"/>
        </w:rPr>
        <w:t xml:space="preserve"> </w:t>
      </w:r>
      <w:r>
        <w:t>Течёт,</w:t>
      </w:r>
      <w:r>
        <w:rPr>
          <w:spacing w:val="-10"/>
        </w:rPr>
        <w:t xml:space="preserve"> </w:t>
      </w:r>
      <w:r>
        <w:t>грустит</w:t>
      </w:r>
      <w:r>
        <w:rPr>
          <w:spacing w:val="-12"/>
        </w:rPr>
        <w:t xml:space="preserve"> </w:t>
      </w:r>
      <w:r>
        <w:t>лениво…»</w:t>
      </w:r>
      <w:r>
        <w:rPr>
          <w:spacing w:val="-15"/>
        </w:rPr>
        <w:t xml:space="preserve"> </w:t>
      </w:r>
      <w:r>
        <w:t>(из</w:t>
      </w:r>
      <w:r>
        <w:rPr>
          <w:spacing w:val="-10"/>
        </w:rPr>
        <w:t xml:space="preserve"> </w:t>
      </w:r>
      <w:r>
        <w:rPr>
          <w:spacing w:val="-2"/>
        </w:rPr>
        <w:t>цикла</w:t>
      </w:r>
    </w:p>
    <w:p w:rsidR="004D001B" w:rsidRDefault="00FF118F">
      <w:pPr>
        <w:pStyle w:val="a3"/>
        <w:ind w:right="576"/>
        <w:jc w:val="left"/>
      </w:pPr>
      <w:r>
        <w:t>«На</w:t>
      </w:r>
      <w:r>
        <w:rPr>
          <w:spacing w:val="-8"/>
        </w:rPr>
        <w:t xml:space="preserve"> </w:t>
      </w:r>
      <w:r>
        <w:t>поле</w:t>
      </w:r>
      <w:r>
        <w:rPr>
          <w:spacing w:val="-8"/>
        </w:rPr>
        <w:t xml:space="preserve"> </w:t>
      </w:r>
      <w:r>
        <w:t>Куликовом»),</w:t>
      </w:r>
      <w:r>
        <w:rPr>
          <w:spacing w:val="-4"/>
        </w:rPr>
        <w:t xml:space="preserve"> </w:t>
      </w:r>
      <w:r>
        <w:t>«На</w:t>
      </w:r>
      <w:r>
        <w:rPr>
          <w:spacing w:val="-8"/>
        </w:rPr>
        <w:t xml:space="preserve"> </w:t>
      </w:r>
      <w:r>
        <w:t>железной</w:t>
      </w:r>
      <w:r>
        <w:rPr>
          <w:spacing w:val="-6"/>
        </w:rPr>
        <w:t xml:space="preserve"> </w:t>
      </w:r>
      <w:r>
        <w:t>дороге»,</w:t>
      </w:r>
      <w:r>
        <w:rPr>
          <w:spacing w:val="-7"/>
        </w:rPr>
        <w:t xml:space="preserve"> </w:t>
      </w:r>
      <w:r>
        <w:t>«О</w:t>
      </w:r>
      <w:r>
        <w:rPr>
          <w:spacing w:val="-5"/>
        </w:rPr>
        <w:t xml:space="preserve"> </w:t>
      </w:r>
      <w:r>
        <w:t>доблестях,</w:t>
      </w:r>
      <w:r>
        <w:rPr>
          <w:spacing w:val="-7"/>
        </w:rPr>
        <w:t xml:space="preserve"> </w:t>
      </w:r>
      <w:r>
        <w:t>о</w:t>
      </w:r>
      <w:r>
        <w:rPr>
          <w:spacing w:val="-7"/>
        </w:rPr>
        <w:t xml:space="preserve"> </w:t>
      </w:r>
      <w:r>
        <w:t>подвигах,</w:t>
      </w:r>
      <w:r>
        <w:rPr>
          <w:spacing w:val="-7"/>
        </w:rPr>
        <w:t xml:space="preserve"> </w:t>
      </w:r>
      <w:r>
        <w:t>о</w:t>
      </w:r>
      <w:r>
        <w:rPr>
          <w:spacing w:val="-7"/>
        </w:rPr>
        <w:t xml:space="preserve"> </w:t>
      </w:r>
      <w:r>
        <w:t>славе...»,</w:t>
      </w:r>
      <w:r>
        <w:rPr>
          <w:spacing w:val="-2"/>
        </w:rPr>
        <w:t xml:space="preserve"> </w:t>
      </w:r>
      <w:r>
        <w:t>«О,</w:t>
      </w:r>
      <w:r>
        <w:rPr>
          <w:spacing w:val="-7"/>
        </w:rPr>
        <w:t xml:space="preserve"> </w:t>
      </w:r>
      <w:r>
        <w:t>весна,</w:t>
      </w:r>
      <w:r>
        <w:rPr>
          <w:spacing w:val="-7"/>
        </w:rPr>
        <w:t xml:space="preserve"> </w:t>
      </w:r>
      <w:r>
        <w:t>без конца и без краю…», «О, я хочу безумно жить…» и другие.</w:t>
      </w:r>
    </w:p>
    <w:p w:rsidR="004D001B" w:rsidRDefault="00FF118F">
      <w:pPr>
        <w:pStyle w:val="a3"/>
        <w:spacing w:before="1"/>
        <w:jc w:val="left"/>
      </w:pPr>
      <w:r>
        <w:t>Поэма</w:t>
      </w:r>
      <w:r>
        <w:rPr>
          <w:spacing w:val="2"/>
        </w:rPr>
        <w:t xml:space="preserve"> </w:t>
      </w:r>
      <w:r>
        <w:rPr>
          <w:spacing w:val="-2"/>
        </w:rPr>
        <w:t>«Двенадцать».</w:t>
      </w:r>
    </w:p>
    <w:p w:rsidR="004D001B" w:rsidRDefault="00FF118F">
      <w:pPr>
        <w:pStyle w:val="a4"/>
        <w:numPr>
          <w:ilvl w:val="3"/>
          <w:numId w:val="82"/>
        </w:numPr>
        <w:tabs>
          <w:tab w:val="left" w:pos="1980"/>
        </w:tabs>
        <w:ind w:right="583" w:firstLine="0"/>
        <w:jc w:val="both"/>
        <w:rPr>
          <w:sz w:val="24"/>
        </w:rPr>
      </w:pPr>
      <w:r>
        <w:rPr>
          <w:sz w:val="24"/>
        </w:rPr>
        <w:t>В.В.</w:t>
      </w:r>
      <w:r>
        <w:rPr>
          <w:spacing w:val="-9"/>
          <w:sz w:val="24"/>
        </w:rPr>
        <w:t xml:space="preserve"> </w:t>
      </w:r>
      <w:r>
        <w:rPr>
          <w:sz w:val="24"/>
        </w:rPr>
        <w:t>Маяковский.</w:t>
      </w:r>
      <w:r>
        <w:rPr>
          <w:spacing w:val="-11"/>
          <w:sz w:val="24"/>
        </w:rPr>
        <w:t xml:space="preserve"> </w:t>
      </w:r>
      <w:r>
        <w:rPr>
          <w:sz w:val="24"/>
        </w:rPr>
        <w:t>Стихотворения</w:t>
      </w:r>
      <w:r>
        <w:rPr>
          <w:spacing w:val="-11"/>
          <w:sz w:val="24"/>
        </w:rPr>
        <w:t xml:space="preserve"> </w:t>
      </w:r>
      <w:r>
        <w:rPr>
          <w:sz w:val="24"/>
        </w:rPr>
        <w:t>(не</w:t>
      </w:r>
      <w:r>
        <w:rPr>
          <w:spacing w:val="-11"/>
          <w:sz w:val="24"/>
        </w:rPr>
        <w:t xml:space="preserve"> </w:t>
      </w:r>
      <w:r>
        <w:rPr>
          <w:sz w:val="24"/>
        </w:rPr>
        <w:t>менее</w:t>
      </w:r>
      <w:r>
        <w:rPr>
          <w:spacing w:val="-12"/>
          <w:sz w:val="24"/>
        </w:rPr>
        <w:t xml:space="preserve"> </w:t>
      </w:r>
      <w:r>
        <w:rPr>
          <w:sz w:val="24"/>
        </w:rPr>
        <w:t>трёх</w:t>
      </w:r>
      <w:r>
        <w:rPr>
          <w:spacing w:val="-9"/>
          <w:sz w:val="24"/>
        </w:rPr>
        <w:t xml:space="preserve"> </w:t>
      </w:r>
      <w:r>
        <w:rPr>
          <w:sz w:val="24"/>
        </w:rPr>
        <w:t>по</w:t>
      </w:r>
      <w:r>
        <w:rPr>
          <w:spacing w:val="-11"/>
          <w:sz w:val="24"/>
        </w:rPr>
        <w:t xml:space="preserve"> </w:t>
      </w:r>
      <w:r>
        <w:rPr>
          <w:sz w:val="24"/>
        </w:rPr>
        <w:t>выбору).</w:t>
      </w:r>
      <w:r>
        <w:rPr>
          <w:spacing w:val="-9"/>
          <w:sz w:val="24"/>
        </w:rPr>
        <w:t xml:space="preserve"> </w:t>
      </w:r>
      <w:r>
        <w:rPr>
          <w:sz w:val="24"/>
        </w:rPr>
        <w:t>Например,</w:t>
      </w:r>
      <w:r>
        <w:rPr>
          <w:spacing w:val="-6"/>
          <w:sz w:val="24"/>
        </w:rPr>
        <w:t xml:space="preserve"> </w:t>
      </w:r>
      <w:r>
        <w:rPr>
          <w:sz w:val="24"/>
        </w:rPr>
        <w:t>«А</w:t>
      </w:r>
      <w:r>
        <w:rPr>
          <w:spacing w:val="-9"/>
          <w:sz w:val="24"/>
        </w:rPr>
        <w:t xml:space="preserve"> </w:t>
      </w:r>
      <w:r>
        <w:rPr>
          <w:sz w:val="24"/>
        </w:rPr>
        <w:t>вы</w:t>
      </w:r>
      <w:r>
        <w:rPr>
          <w:spacing w:val="-11"/>
          <w:sz w:val="24"/>
        </w:rPr>
        <w:t xml:space="preserve"> </w:t>
      </w:r>
      <w:r>
        <w:rPr>
          <w:sz w:val="24"/>
        </w:rPr>
        <w:t>могли бы?», «Нате!», «Послушайте!», «Лиличка!», «Юбилейное»,</w:t>
      </w:r>
      <w:r>
        <w:rPr>
          <w:spacing w:val="-1"/>
          <w:sz w:val="24"/>
        </w:rPr>
        <w:t xml:space="preserve"> </w:t>
      </w:r>
      <w:r>
        <w:rPr>
          <w:sz w:val="24"/>
        </w:rPr>
        <w:t>«Прозаседавшиеся», «Письмо</w:t>
      </w:r>
      <w:r>
        <w:rPr>
          <w:spacing w:val="-3"/>
          <w:sz w:val="24"/>
        </w:rPr>
        <w:t xml:space="preserve"> </w:t>
      </w:r>
      <w:r>
        <w:rPr>
          <w:sz w:val="24"/>
        </w:rPr>
        <w:t>Тат</w:t>
      </w:r>
      <w:r>
        <w:rPr>
          <w:sz w:val="24"/>
        </w:rPr>
        <w:t>ьяне Яковлевой» и другие.</w:t>
      </w:r>
    </w:p>
    <w:p w:rsidR="004D001B" w:rsidRDefault="00FF118F">
      <w:pPr>
        <w:pStyle w:val="a3"/>
      </w:pPr>
      <w:r>
        <w:t>Поэма «Облако</w:t>
      </w:r>
      <w:r>
        <w:rPr>
          <w:spacing w:val="-3"/>
        </w:rPr>
        <w:t xml:space="preserve"> </w:t>
      </w:r>
      <w:r>
        <w:t>в</w:t>
      </w:r>
      <w:r>
        <w:rPr>
          <w:spacing w:val="-3"/>
        </w:rPr>
        <w:t xml:space="preserve"> </w:t>
      </w:r>
      <w:r>
        <w:rPr>
          <w:spacing w:val="-2"/>
        </w:rPr>
        <w:t>штанах».</w:t>
      </w:r>
    </w:p>
    <w:p w:rsidR="004D001B" w:rsidRDefault="00FF118F">
      <w:pPr>
        <w:pStyle w:val="a4"/>
        <w:numPr>
          <w:ilvl w:val="3"/>
          <w:numId w:val="82"/>
        </w:numPr>
        <w:tabs>
          <w:tab w:val="left" w:pos="1980"/>
        </w:tabs>
        <w:ind w:right="581" w:firstLine="0"/>
        <w:jc w:val="both"/>
        <w:rPr>
          <w:sz w:val="24"/>
        </w:rPr>
      </w:pPr>
      <w:r>
        <w:rPr>
          <w:sz w:val="24"/>
        </w:rPr>
        <w:t>С.А. Есенин. Стихотворения (не менее трёх по выбору). Например, «Гой ты, Русь, моя родная...», «Письмо матери», «Собаке Качалова», «Спит ковыль. Равнина дорогая…»,</w:t>
      </w:r>
    </w:p>
    <w:p w:rsidR="004D001B" w:rsidRDefault="00FF118F">
      <w:pPr>
        <w:pStyle w:val="a3"/>
      </w:pPr>
      <w:r>
        <w:t>«Шаганэ</w:t>
      </w:r>
      <w:r>
        <w:rPr>
          <w:spacing w:val="-6"/>
        </w:rPr>
        <w:t xml:space="preserve"> </w:t>
      </w:r>
      <w:r>
        <w:t>ты</w:t>
      </w:r>
      <w:r>
        <w:rPr>
          <w:spacing w:val="-4"/>
        </w:rPr>
        <w:t xml:space="preserve"> </w:t>
      </w:r>
      <w:r>
        <w:t>моя,</w:t>
      </w:r>
      <w:r>
        <w:rPr>
          <w:spacing w:val="-3"/>
        </w:rPr>
        <w:t xml:space="preserve"> </w:t>
      </w:r>
      <w:r>
        <w:t>Шаганэ…»,</w:t>
      </w:r>
      <w:r>
        <w:rPr>
          <w:spacing w:val="1"/>
        </w:rPr>
        <w:t xml:space="preserve"> </w:t>
      </w:r>
      <w:r>
        <w:t>«Не</w:t>
      </w:r>
      <w:r>
        <w:rPr>
          <w:spacing w:val="-4"/>
        </w:rPr>
        <w:t xml:space="preserve"> </w:t>
      </w:r>
      <w:r>
        <w:t>жалею,</w:t>
      </w:r>
      <w:r>
        <w:rPr>
          <w:spacing w:val="-3"/>
        </w:rPr>
        <w:t xml:space="preserve"> </w:t>
      </w:r>
      <w:r>
        <w:t>не</w:t>
      </w:r>
      <w:r>
        <w:rPr>
          <w:spacing w:val="-4"/>
        </w:rPr>
        <w:t xml:space="preserve"> </w:t>
      </w:r>
      <w:r>
        <w:t>зову,</w:t>
      </w:r>
      <w:r>
        <w:rPr>
          <w:spacing w:val="-3"/>
        </w:rPr>
        <w:t xml:space="preserve"> </w:t>
      </w:r>
      <w:r>
        <w:t>не</w:t>
      </w:r>
      <w:r>
        <w:rPr>
          <w:spacing w:val="-4"/>
        </w:rPr>
        <w:t xml:space="preserve"> </w:t>
      </w:r>
      <w:r>
        <w:t>плачу…»,</w:t>
      </w:r>
      <w:r>
        <w:rPr>
          <w:spacing w:val="3"/>
        </w:rPr>
        <w:t xml:space="preserve"> </w:t>
      </w:r>
      <w:r>
        <w:t>«Я</w:t>
      </w:r>
      <w:r>
        <w:rPr>
          <w:spacing w:val="-1"/>
        </w:rPr>
        <w:t xml:space="preserve"> </w:t>
      </w:r>
      <w:r>
        <w:t>последний</w:t>
      </w:r>
      <w:r>
        <w:rPr>
          <w:spacing w:val="-3"/>
        </w:rPr>
        <w:t xml:space="preserve"> </w:t>
      </w:r>
      <w:r>
        <w:t>поэт</w:t>
      </w:r>
      <w:r>
        <w:rPr>
          <w:spacing w:val="-3"/>
        </w:rPr>
        <w:t xml:space="preserve"> </w:t>
      </w:r>
      <w:r>
        <w:rPr>
          <w:spacing w:val="-2"/>
        </w:rPr>
        <w:t>деревни…»,</w:t>
      </w:r>
    </w:p>
    <w:p w:rsidR="004D001B" w:rsidRDefault="00FF118F">
      <w:pPr>
        <w:pStyle w:val="a3"/>
      </w:pPr>
      <w:r>
        <w:t>«Русь</w:t>
      </w:r>
      <w:r>
        <w:rPr>
          <w:spacing w:val="-5"/>
        </w:rPr>
        <w:t xml:space="preserve"> </w:t>
      </w:r>
      <w:r>
        <w:t>Советская»,</w:t>
      </w:r>
      <w:r>
        <w:rPr>
          <w:spacing w:val="5"/>
        </w:rPr>
        <w:t xml:space="preserve"> </w:t>
      </w:r>
      <w:r>
        <w:t>«Низкий</w:t>
      </w:r>
      <w:r>
        <w:rPr>
          <w:spacing w:val="-3"/>
        </w:rPr>
        <w:t xml:space="preserve"> </w:t>
      </w:r>
      <w:r>
        <w:t>дом</w:t>
      </w:r>
      <w:r>
        <w:rPr>
          <w:spacing w:val="-3"/>
        </w:rPr>
        <w:t xml:space="preserve"> </w:t>
      </w:r>
      <w:r>
        <w:t>с</w:t>
      </w:r>
      <w:r>
        <w:rPr>
          <w:spacing w:val="-5"/>
        </w:rPr>
        <w:t xml:space="preserve"> </w:t>
      </w:r>
      <w:r>
        <w:t>голубыми</w:t>
      </w:r>
      <w:r>
        <w:rPr>
          <w:spacing w:val="-2"/>
        </w:rPr>
        <w:t xml:space="preserve"> </w:t>
      </w:r>
      <w:r>
        <w:t>ставнями...»</w:t>
      </w:r>
      <w:r>
        <w:rPr>
          <w:spacing w:val="-11"/>
        </w:rPr>
        <w:t xml:space="preserve"> </w:t>
      </w:r>
      <w:r>
        <w:t>и</w:t>
      </w:r>
      <w:r>
        <w:rPr>
          <w:spacing w:val="-2"/>
        </w:rPr>
        <w:t xml:space="preserve"> другие.</w:t>
      </w:r>
    </w:p>
    <w:p w:rsidR="004D001B" w:rsidRDefault="00FF118F">
      <w:pPr>
        <w:pStyle w:val="a4"/>
        <w:numPr>
          <w:ilvl w:val="3"/>
          <w:numId w:val="82"/>
        </w:numPr>
        <w:tabs>
          <w:tab w:val="left" w:pos="1980"/>
        </w:tabs>
        <w:ind w:left="1980" w:hanging="1440"/>
        <w:jc w:val="both"/>
        <w:rPr>
          <w:sz w:val="24"/>
        </w:rPr>
      </w:pPr>
      <w:r>
        <w:rPr>
          <w:sz w:val="24"/>
        </w:rPr>
        <w:t>О.Э.</w:t>
      </w:r>
      <w:r>
        <w:rPr>
          <w:spacing w:val="-3"/>
          <w:sz w:val="24"/>
        </w:rPr>
        <w:t xml:space="preserve"> </w:t>
      </w:r>
      <w:r>
        <w:rPr>
          <w:sz w:val="24"/>
        </w:rPr>
        <w:t>Мандельштам.</w:t>
      </w:r>
      <w:r>
        <w:rPr>
          <w:spacing w:val="-2"/>
          <w:sz w:val="24"/>
        </w:rPr>
        <w:t xml:space="preserve"> </w:t>
      </w:r>
      <w:r>
        <w:rPr>
          <w:sz w:val="24"/>
        </w:rPr>
        <w:t>Стихотворения</w:t>
      </w:r>
      <w:r>
        <w:rPr>
          <w:spacing w:val="-2"/>
          <w:sz w:val="24"/>
        </w:rPr>
        <w:t xml:space="preserve"> </w:t>
      </w:r>
      <w:r>
        <w:rPr>
          <w:sz w:val="24"/>
        </w:rPr>
        <w:t>(не</w:t>
      </w:r>
      <w:r>
        <w:rPr>
          <w:spacing w:val="-2"/>
          <w:sz w:val="24"/>
        </w:rPr>
        <w:t xml:space="preserve"> </w:t>
      </w:r>
      <w:r>
        <w:rPr>
          <w:sz w:val="24"/>
        </w:rPr>
        <w:t>менее</w:t>
      </w:r>
      <w:r>
        <w:rPr>
          <w:spacing w:val="-4"/>
          <w:sz w:val="24"/>
        </w:rPr>
        <w:t xml:space="preserve"> </w:t>
      </w:r>
      <w:r>
        <w:rPr>
          <w:sz w:val="24"/>
        </w:rPr>
        <w:t>трёх</w:t>
      </w:r>
      <w:r>
        <w:rPr>
          <w:spacing w:val="-1"/>
          <w:sz w:val="24"/>
        </w:rPr>
        <w:t xml:space="preserve"> </w:t>
      </w:r>
      <w:r>
        <w:rPr>
          <w:sz w:val="24"/>
        </w:rPr>
        <w:t>по</w:t>
      </w:r>
      <w:r>
        <w:rPr>
          <w:spacing w:val="-2"/>
          <w:sz w:val="24"/>
        </w:rPr>
        <w:t xml:space="preserve"> </w:t>
      </w:r>
      <w:r>
        <w:rPr>
          <w:sz w:val="24"/>
        </w:rPr>
        <w:t>выбору).</w:t>
      </w:r>
      <w:r>
        <w:rPr>
          <w:spacing w:val="-2"/>
          <w:sz w:val="24"/>
        </w:rPr>
        <w:t xml:space="preserve"> Например,</w:t>
      </w:r>
    </w:p>
    <w:p w:rsidR="004D001B" w:rsidRDefault="00FF118F">
      <w:pPr>
        <w:pStyle w:val="a3"/>
      </w:pPr>
      <w:r>
        <w:t>«Бессонница.</w:t>
      </w:r>
      <w:r>
        <w:rPr>
          <w:spacing w:val="-7"/>
        </w:rPr>
        <w:t xml:space="preserve"> </w:t>
      </w:r>
      <w:r>
        <w:t>Гомер.</w:t>
      </w:r>
      <w:r>
        <w:rPr>
          <w:spacing w:val="-4"/>
        </w:rPr>
        <w:t xml:space="preserve"> </w:t>
      </w:r>
      <w:r>
        <w:t>Тугие</w:t>
      </w:r>
      <w:r>
        <w:rPr>
          <w:spacing w:val="-5"/>
        </w:rPr>
        <w:t xml:space="preserve"> </w:t>
      </w:r>
      <w:r>
        <w:t>паруса…»,</w:t>
      </w:r>
      <w:r>
        <w:rPr>
          <w:spacing w:val="1"/>
        </w:rPr>
        <w:t xml:space="preserve"> </w:t>
      </w:r>
      <w:r>
        <w:t>«За</w:t>
      </w:r>
      <w:r>
        <w:rPr>
          <w:spacing w:val="-5"/>
        </w:rPr>
        <w:t xml:space="preserve"> </w:t>
      </w:r>
      <w:r>
        <w:t>гремучую</w:t>
      </w:r>
      <w:r>
        <w:rPr>
          <w:spacing w:val="-4"/>
        </w:rPr>
        <w:t xml:space="preserve"> </w:t>
      </w:r>
      <w:r>
        <w:t>доблесть</w:t>
      </w:r>
      <w:r>
        <w:rPr>
          <w:spacing w:val="-4"/>
        </w:rPr>
        <w:t xml:space="preserve"> </w:t>
      </w:r>
      <w:r>
        <w:t>грядущих</w:t>
      </w:r>
      <w:r>
        <w:rPr>
          <w:spacing w:val="-2"/>
        </w:rPr>
        <w:t xml:space="preserve"> </w:t>
      </w:r>
      <w:r>
        <w:t xml:space="preserve">веков…», </w:t>
      </w:r>
      <w:r>
        <w:rPr>
          <w:spacing w:val="-2"/>
        </w:rPr>
        <w:t>«Ленинград»,</w:t>
      </w:r>
    </w:p>
    <w:p w:rsidR="004D001B" w:rsidRDefault="00FF118F">
      <w:pPr>
        <w:pStyle w:val="a3"/>
      </w:pPr>
      <w:r>
        <w:t>«Мы</w:t>
      </w:r>
      <w:r>
        <w:rPr>
          <w:spacing w:val="-2"/>
        </w:rPr>
        <w:t xml:space="preserve"> </w:t>
      </w:r>
      <w:r>
        <w:t>живём,</w:t>
      </w:r>
      <w:r>
        <w:rPr>
          <w:spacing w:val="-1"/>
        </w:rPr>
        <w:t xml:space="preserve"> </w:t>
      </w:r>
      <w:r>
        <w:t>под</w:t>
      </w:r>
      <w:r>
        <w:rPr>
          <w:spacing w:val="-2"/>
        </w:rPr>
        <w:t xml:space="preserve"> </w:t>
      </w:r>
      <w:r>
        <w:t>собою</w:t>
      </w:r>
      <w:r>
        <w:rPr>
          <w:spacing w:val="-1"/>
        </w:rPr>
        <w:t xml:space="preserve"> </w:t>
      </w:r>
      <w:r>
        <w:t>не</w:t>
      </w:r>
      <w:r>
        <w:rPr>
          <w:spacing w:val="-2"/>
        </w:rPr>
        <w:t xml:space="preserve"> </w:t>
      </w:r>
      <w:r>
        <w:t>чуя страны…»</w:t>
      </w:r>
      <w:r>
        <w:rPr>
          <w:spacing w:val="-9"/>
        </w:rPr>
        <w:t xml:space="preserve"> </w:t>
      </w:r>
      <w:r>
        <w:t>и</w:t>
      </w:r>
      <w:r>
        <w:rPr>
          <w:spacing w:val="-1"/>
        </w:rPr>
        <w:t xml:space="preserve"> </w:t>
      </w:r>
      <w:r>
        <w:rPr>
          <w:spacing w:val="-2"/>
        </w:rPr>
        <w:t>другие.</w:t>
      </w:r>
    </w:p>
    <w:p w:rsidR="004D001B" w:rsidRDefault="00FF118F">
      <w:pPr>
        <w:pStyle w:val="a4"/>
        <w:numPr>
          <w:ilvl w:val="3"/>
          <w:numId w:val="82"/>
        </w:numPr>
        <w:tabs>
          <w:tab w:val="left" w:pos="1980"/>
        </w:tabs>
        <w:ind w:right="580" w:firstLine="0"/>
        <w:jc w:val="both"/>
        <w:rPr>
          <w:sz w:val="24"/>
        </w:rPr>
      </w:pPr>
      <w:r>
        <w:rPr>
          <w:sz w:val="24"/>
        </w:rPr>
        <w:t>М.И.</w:t>
      </w:r>
      <w:r>
        <w:rPr>
          <w:spacing w:val="-11"/>
          <w:sz w:val="24"/>
        </w:rPr>
        <w:t xml:space="preserve"> </w:t>
      </w:r>
      <w:r>
        <w:rPr>
          <w:sz w:val="24"/>
        </w:rPr>
        <w:t>Цветаева.</w:t>
      </w:r>
      <w:r>
        <w:rPr>
          <w:spacing w:val="-11"/>
          <w:sz w:val="24"/>
        </w:rPr>
        <w:t xml:space="preserve"> </w:t>
      </w:r>
      <w:r>
        <w:rPr>
          <w:sz w:val="24"/>
        </w:rPr>
        <w:t>Стихотворения</w:t>
      </w:r>
      <w:r>
        <w:rPr>
          <w:spacing w:val="-11"/>
          <w:sz w:val="24"/>
        </w:rPr>
        <w:t xml:space="preserve"> </w:t>
      </w:r>
      <w:r>
        <w:rPr>
          <w:sz w:val="24"/>
        </w:rPr>
        <w:t>(не</w:t>
      </w:r>
      <w:r>
        <w:rPr>
          <w:spacing w:val="-11"/>
          <w:sz w:val="24"/>
        </w:rPr>
        <w:t xml:space="preserve"> </w:t>
      </w:r>
      <w:r>
        <w:rPr>
          <w:sz w:val="24"/>
        </w:rPr>
        <w:t>менее</w:t>
      </w:r>
      <w:r>
        <w:rPr>
          <w:spacing w:val="-12"/>
          <w:sz w:val="24"/>
        </w:rPr>
        <w:t xml:space="preserve"> </w:t>
      </w:r>
      <w:r>
        <w:rPr>
          <w:sz w:val="24"/>
        </w:rPr>
        <w:t>трёх</w:t>
      </w:r>
      <w:r>
        <w:rPr>
          <w:spacing w:val="-9"/>
          <w:sz w:val="24"/>
        </w:rPr>
        <w:t xml:space="preserve"> </w:t>
      </w:r>
      <w:r>
        <w:rPr>
          <w:sz w:val="24"/>
        </w:rPr>
        <w:t>по</w:t>
      </w:r>
      <w:r>
        <w:rPr>
          <w:spacing w:val="-11"/>
          <w:sz w:val="24"/>
        </w:rPr>
        <w:t xml:space="preserve"> </w:t>
      </w:r>
      <w:r>
        <w:rPr>
          <w:sz w:val="24"/>
        </w:rPr>
        <w:t>выбору).</w:t>
      </w:r>
      <w:r>
        <w:rPr>
          <w:spacing w:val="-11"/>
          <w:sz w:val="24"/>
        </w:rPr>
        <w:t xml:space="preserve"> </w:t>
      </w:r>
      <w:r>
        <w:rPr>
          <w:sz w:val="24"/>
        </w:rPr>
        <w:t>Например,</w:t>
      </w:r>
      <w:r>
        <w:rPr>
          <w:spacing w:val="-6"/>
          <w:sz w:val="24"/>
        </w:rPr>
        <w:t xml:space="preserve"> </w:t>
      </w:r>
      <w:r>
        <w:rPr>
          <w:sz w:val="24"/>
        </w:rPr>
        <w:t>«Моим</w:t>
      </w:r>
      <w:r>
        <w:rPr>
          <w:spacing w:val="-11"/>
          <w:sz w:val="24"/>
        </w:rPr>
        <w:t xml:space="preserve"> </w:t>
      </w:r>
      <w:r>
        <w:rPr>
          <w:sz w:val="24"/>
        </w:rPr>
        <w:t xml:space="preserve">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w:t>
      </w:r>
      <w:r>
        <w:rPr>
          <w:sz w:val="24"/>
        </w:rPr>
        <w:t>и другие.</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4"/>
        <w:numPr>
          <w:ilvl w:val="3"/>
          <w:numId w:val="82"/>
        </w:numPr>
        <w:tabs>
          <w:tab w:val="left" w:pos="1980"/>
        </w:tabs>
        <w:spacing w:before="68"/>
        <w:ind w:right="584" w:firstLine="0"/>
        <w:rPr>
          <w:sz w:val="24"/>
        </w:rPr>
      </w:pPr>
      <w:r>
        <w:rPr>
          <w:sz w:val="24"/>
        </w:rPr>
        <w:lastRenderedPageBreak/>
        <w:t>А.А.</w:t>
      </w:r>
      <w:r>
        <w:rPr>
          <w:spacing w:val="76"/>
          <w:sz w:val="24"/>
        </w:rPr>
        <w:t xml:space="preserve"> </w:t>
      </w:r>
      <w:r>
        <w:rPr>
          <w:sz w:val="24"/>
        </w:rPr>
        <w:t>Ахматова.</w:t>
      </w:r>
      <w:r>
        <w:rPr>
          <w:spacing w:val="76"/>
          <w:sz w:val="24"/>
        </w:rPr>
        <w:t xml:space="preserve"> </w:t>
      </w:r>
      <w:r>
        <w:rPr>
          <w:sz w:val="24"/>
        </w:rPr>
        <w:t>Стихотворения</w:t>
      </w:r>
      <w:r>
        <w:rPr>
          <w:spacing w:val="76"/>
          <w:sz w:val="24"/>
        </w:rPr>
        <w:t xml:space="preserve"> </w:t>
      </w:r>
      <w:r>
        <w:rPr>
          <w:sz w:val="24"/>
        </w:rPr>
        <w:t>(не</w:t>
      </w:r>
      <w:r>
        <w:rPr>
          <w:spacing w:val="75"/>
          <w:sz w:val="24"/>
        </w:rPr>
        <w:t xml:space="preserve"> </w:t>
      </w:r>
      <w:r>
        <w:rPr>
          <w:sz w:val="24"/>
        </w:rPr>
        <w:t>менее</w:t>
      </w:r>
      <w:r>
        <w:rPr>
          <w:spacing w:val="75"/>
          <w:sz w:val="24"/>
        </w:rPr>
        <w:t xml:space="preserve"> </w:t>
      </w:r>
      <w:r>
        <w:rPr>
          <w:sz w:val="24"/>
        </w:rPr>
        <w:t>трёх</w:t>
      </w:r>
      <w:r>
        <w:rPr>
          <w:spacing w:val="78"/>
          <w:sz w:val="24"/>
        </w:rPr>
        <w:t xml:space="preserve"> </w:t>
      </w:r>
      <w:r>
        <w:rPr>
          <w:sz w:val="24"/>
        </w:rPr>
        <w:t>по</w:t>
      </w:r>
      <w:r>
        <w:rPr>
          <w:spacing w:val="76"/>
          <w:sz w:val="24"/>
        </w:rPr>
        <w:t xml:space="preserve"> </w:t>
      </w:r>
      <w:r>
        <w:rPr>
          <w:sz w:val="24"/>
        </w:rPr>
        <w:t>выбору).</w:t>
      </w:r>
      <w:r>
        <w:rPr>
          <w:spacing w:val="75"/>
          <w:sz w:val="24"/>
        </w:rPr>
        <w:t xml:space="preserve"> </w:t>
      </w:r>
      <w:r>
        <w:rPr>
          <w:sz w:val="24"/>
        </w:rPr>
        <w:t>Например,</w:t>
      </w:r>
      <w:r>
        <w:rPr>
          <w:spacing w:val="80"/>
          <w:sz w:val="24"/>
        </w:rPr>
        <w:t xml:space="preserve"> </w:t>
      </w:r>
      <w:r>
        <w:rPr>
          <w:sz w:val="24"/>
        </w:rPr>
        <w:t>«Песня последней встречи», «Сжала руки под тёмной вуалью…», «Смуглый отрок бродил по аллеям…»,</w:t>
      </w:r>
    </w:p>
    <w:p w:rsidR="004D001B" w:rsidRDefault="00FF118F">
      <w:pPr>
        <w:pStyle w:val="a3"/>
        <w:jc w:val="left"/>
      </w:pPr>
      <w:r>
        <w:t>«Мне</w:t>
      </w:r>
      <w:r>
        <w:rPr>
          <w:spacing w:val="-4"/>
        </w:rPr>
        <w:t xml:space="preserve"> </w:t>
      </w:r>
      <w:r>
        <w:t>голос</w:t>
      </w:r>
      <w:r>
        <w:rPr>
          <w:spacing w:val="-4"/>
        </w:rPr>
        <w:t xml:space="preserve"> </w:t>
      </w:r>
      <w:r>
        <w:t>был.</w:t>
      </w:r>
      <w:r>
        <w:rPr>
          <w:spacing w:val="-2"/>
        </w:rPr>
        <w:t xml:space="preserve"> </w:t>
      </w:r>
      <w:r>
        <w:t>Он</w:t>
      </w:r>
      <w:r>
        <w:rPr>
          <w:spacing w:val="-2"/>
        </w:rPr>
        <w:t xml:space="preserve"> </w:t>
      </w:r>
      <w:r>
        <w:t>звал утешно…»,</w:t>
      </w:r>
      <w:r>
        <w:rPr>
          <w:spacing w:val="3"/>
        </w:rPr>
        <w:t xml:space="preserve"> </w:t>
      </w:r>
      <w:r>
        <w:t>«Не</w:t>
      </w:r>
      <w:r>
        <w:rPr>
          <w:spacing w:val="-2"/>
        </w:rPr>
        <w:t xml:space="preserve"> </w:t>
      </w:r>
      <w:r>
        <w:t>с</w:t>
      </w:r>
      <w:r>
        <w:rPr>
          <w:spacing w:val="-3"/>
        </w:rPr>
        <w:t xml:space="preserve"> </w:t>
      </w:r>
      <w:r>
        <w:t>теми</w:t>
      </w:r>
      <w:r>
        <w:rPr>
          <w:spacing w:val="-3"/>
        </w:rPr>
        <w:t xml:space="preserve"> </w:t>
      </w:r>
      <w:r>
        <w:t>я,</w:t>
      </w:r>
      <w:r>
        <w:rPr>
          <w:spacing w:val="-3"/>
        </w:rPr>
        <w:t xml:space="preserve"> </w:t>
      </w:r>
      <w:r>
        <w:t>кто</w:t>
      </w:r>
      <w:r>
        <w:rPr>
          <w:spacing w:val="-2"/>
        </w:rPr>
        <w:t xml:space="preserve"> </w:t>
      </w:r>
      <w:r>
        <w:t>бросил</w:t>
      </w:r>
      <w:r>
        <w:rPr>
          <w:spacing w:val="-6"/>
        </w:rPr>
        <w:t xml:space="preserve"> </w:t>
      </w:r>
      <w:r>
        <w:t>землю...</w:t>
      </w:r>
      <w:r>
        <w:t>»,</w:t>
      </w:r>
      <w:r>
        <w:rPr>
          <w:spacing w:val="4"/>
        </w:rPr>
        <w:t xml:space="preserve"> </w:t>
      </w:r>
      <w:r>
        <w:rPr>
          <w:spacing w:val="-2"/>
        </w:rPr>
        <w:t>«Мужество»,</w:t>
      </w:r>
    </w:p>
    <w:p w:rsidR="004D001B" w:rsidRDefault="00FF118F">
      <w:pPr>
        <w:pStyle w:val="a3"/>
        <w:ind w:right="5251"/>
        <w:jc w:val="left"/>
      </w:pPr>
      <w:r>
        <w:t>«Приморский</w:t>
      </w:r>
      <w:r>
        <w:rPr>
          <w:spacing w:val="-6"/>
        </w:rPr>
        <w:t xml:space="preserve"> </w:t>
      </w:r>
      <w:r>
        <w:t>сонет»,</w:t>
      </w:r>
      <w:r>
        <w:rPr>
          <w:spacing w:val="-3"/>
        </w:rPr>
        <w:t xml:space="preserve"> </w:t>
      </w:r>
      <w:r>
        <w:t>«Родная</w:t>
      </w:r>
      <w:r>
        <w:rPr>
          <w:spacing w:val="-6"/>
        </w:rPr>
        <w:t xml:space="preserve"> </w:t>
      </w:r>
      <w:r>
        <w:t>земля»</w:t>
      </w:r>
      <w:r>
        <w:rPr>
          <w:spacing w:val="-13"/>
        </w:rPr>
        <w:t xml:space="preserve"> </w:t>
      </w:r>
      <w:r>
        <w:t>и</w:t>
      </w:r>
      <w:r>
        <w:rPr>
          <w:spacing w:val="-6"/>
        </w:rPr>
        <w:t xml:space="preserve"> </w:t>
      </w:r>
      <w:r>
        <w:t>другие. Поэма «Реквием».</w:t>
      </w:r>
    </w:p>
    <w:p w:rsidR="004D001B" w:rsidRDefault="00FF118F">
      <w:pPr>
        <w:pStyle w:val="a3"/>
        <w:jc w:val="left"/>
      </w:pPr>
      <w:r>
        <w:t>Н.А.</w:t>
      </w:r>
      <w:r>
        <w:rPr>
          <w:spacing w:val="-6"/>
        </w:rPr>
        <w:t xml:space="preserve"> </w:t>
      </w:r>
      <w:r>
        <w:t>Островский.</w:t>
      </w:r>
      <w:r>
        <w:rPr>
          <w:spacing w:val="-4"/>
        </w:rPr>
        <w:t xml:space="preserve"> </w:t>
      </w:r>
      <w:r>
        <w:t>Роман</w:t>
      </w:r>
      <w:r>
        <w:rPr>
          <w:spacing w:val="1"/>
        </w:rPr>
        <w:t xml:space="preserve"> </w:t>
      </w:r>
      <w:r>
        <w:t>«Как</w:t>
      </w:r>
      <w:r>
        <w:rPr>
          <w:spacing w:val="-3"/>
        </w:rPr>
        <w:t xml:space="preserve"> </w:t>
      </w:r>
      <w:r>
        <w:t>закалялась</w:t>
      </w:r>
      <w:r>
        <w:rPr>
          <w:spacing w:val="-4"/>
        </w:rPr>
        <w:t xml:space="preserve"> </w:t>
      </w:r>
      <w:r>
        <w:t>сталь»</w:t>
      </w:r>
      <w:r>
        <w:rPr>
          <w:spacing w:val="-6"/>
        </w:rPr>
        <w:t xml:space="preserve"> </w:t>
      </w:r>
      <w:r>
        <w:t>(избранные</w:t>
      </w:r>
      <w:r>
        <w:rPr>
          <w:spacing w:val="-5"/>
        </w:rPr>
        <w:t xml:space="preserve"> </w:t>
      </w:r>
      <w:r>
        <w:rPr>
          <w:spacing w:val="-2"/>
        </w:rPr>
        <w:t>главы).</w:t>
      </w:r>
    </w:p>
    <w:p w:rsidR="004D001B" w:rsidRDefault="00FF118F">
      <w:pPr>
        <w:pStyle w:val="a4"/>
        <w:numPr>
          <w:ilvl w:val="3"/>
          <w:numId w:val="82"/>
        </w:numPr>
        <w:tabs>
          <w:tab w:val="left" w:pos="1980"/>
        </w:tabs>
        <w:ind w:left="1980" w:hanging="1440"/>
        <w:rPr>
          <w:sz w:val="24"/>
        </w:rPr>
      </w:pPr>
      <w:r>
        <w:rPr>
          <w:sz w:val="24"/>
        </w:rPr>
        <w:t>М.А.</w:t>
      </w:r>
      <w:r>
        <w:rPr>
          <w:spacing w:val="-5"/>
          <w:sz w:val="24"/>
        </w:rPr>
        <w:t xml:space="preserve"> </w:t>
      </w:r>
      <w:r>
        <w:rPr>
          <w:sz w:val="24"/>
        </w:rPr>
        <w:t>Шолохов.</w:t>
      </w:r>
      <w:r>
        <w:rPr>
          <w:spacing w:val="-2"/>
          <w:sz w:val="24"/>
        </w:rPr>
        <w:t xml:space="preserve"> </w:t>
      </w:r>
      <w:r>
        <w:rPr>
          <w:sz w:val="24"/>
        </w:rPr>
        <w:t>Роман-эпопея «Тихий</w:t>
      </w:r>
      <w:r>
        <w:rPr>
          <w:spacing w:val="-2"/>
          <w:sz w:val="24"/>
        </w:rPr>
        <w:t xml:space="preserve"> </w:t>
      </w:r>
      <w:r>
        <w:rPr>
          <w:sz w:val="24"/>
        </w:rPr>
        <w:t>Дон»</w:t>
      </w:r>
      <w:r>
        <w:rPr>
          <w:spacing w:val="-10"/>
          <w:sz w:val="24"/>
        </w:rPr>
        <w:t xml:space="preserve"> </w:t>
      </w:r>
      <w:r>
        <w:rPr>
          <w:sz w:val="24"/>
        </w:rPr>
        <w:t>(избранные</w:t>
      </w:r>
      <w:r>
        <w:rPr>
          <w:spacing w:val="-3"/>
          <w:sz w:val="24"/>
        </w:rPr>
        <w:t xml:space="preserve"> </w:t>
      </w:r>
      <w:r>
        <w:rPr>
          <w:spacing w:val="-2"/>
          <w:sz w:val="24"/>
        </w:rPr>
        <w:t>главы).</w:t>
      </w:r>
    </w:p>
    <w:p w:rsidR="004D001B" w:rsidRDefault="00FF118F">
      <w:pPr>
        <w:pStyle w:val="a4"/>
        <w:numPr>
          <w:ilvl w:val="3"/>
          <w:numId w:val="82"/>
        </w:numPr>
        <w:tabs>
          <w:tab w:val="left" w:pos="1980"/>
        </w:tabs>
        <w:ind w:right="578" w:firstLine="0"/>
        <w:rPr>
          <w:sz w:val="24"/>
        </w:rPr>
      </w:pPr>
      <w:r>
        <w:rPr>
          <w:sz w:val="24"/>
        </w:rPr>
        <w:t>М.А.</w:t>
      </w:r>
      <w:r>
        <w:rPr>
          <w:spacing w:val="40"/>
          <w:sz w:val="24"/>
        </w:rPr>
        <w:t xml:space="preserve"> </w:t>
      </w:r>
      <w:r>
        <w:rPr>
          <w:sz w:val="24"/>
        </w:rPr>
        <w:t>Булгаков.</w:t>
      </w:r>
      <w:r>
        <w:rPr>
          <w:spacing w:val="40"/>
          <w:sz w:val="24"/>
        </w:rPr>
        <w:t xml:space="preserve"> </w:t>
      </w:r>
      <w:r>
        <w:rPr>
          <w:sz w:val="24"/>
        </w:rPr>
        <w:t>Романы</w:t>
      </w:r>
      <w:r>
        <w:rPr>
          <w:spacing w:val="40"/>
          <w:sz w:val="24"/>
        </w:rPr>
        <w:t xml:space="preserve"> </w:t>
      </w:r>
      <w:r>
        <w:rPr>
          <w:sz w:val="24"/>
        </w:rPr>
        <w:t>«Белая</w:t>
      </w:r>
      <w:r>
        <w:rPr>
          <w:spacing w:val="40"/>
          <w:sz w:val="24"/>
        </w:rPr>
        <w:t xml:space="preserve"> </w:t>
      </w:r>
      <w:r>
        <w:rPr>
          <w:sz w:val="24"/>
        </w:rPr>
        <w:t>гвардия»,</w:t>
      </w:r>
      <w:r>
        <w:rPr>
          <w:spacing w:val="40"/>
          <w:sz w:val="24"/>
        </w:rPr>
        <w:t xml:space="preserve"> </w:t>
      </w:r>
      <w:r>
        <w:rPr>
          <w:sz w:val="24"/>
        </w:rPr>
        <w:t>«Мастер</w:t>
      </w:r>
      <w:r>
        <w:rPr>
          <w:spacing w:val="40"/>
          <w:sz w:val="24"/>
        </w:rPr>
        <w:t xml:space="preserve"> </w:t>
      </w:r>
      <w:r>
        <w:rPr>
          <w:sz w:val="24"/>
        </w:rPr>
        <w:t>и</w:t>
      </w:r>
      <w:r>
        <w:rPr>
          <w:spacing w:val="40"/>
          <w:sz w:val="24"/>
        </w:rPr>
        <w:t xml:space="preserve"> </w:t>
      </w:r>
      <w:r>
        <w:rPr>
          <w:sz w:val="24"/>
        </w:rPr>
        <w:t>Маргарита»</w:t>
      </w:r>
      <w:r>
        <w:rPr>
          <w:spacing w:val="34"/>
          <w:sz w:val="24"/>
        </w:rPr>
        <w:t xml:space="preserve"> </w:t>
      </w:r>
      <w:r>
        <w:rPr>
          <w:sz w:val="24"/>
        </w:rPr>
        <w:t>(один</w:t>
      </w:r>
      <w:r>
        <w:rPr>
          <w:spacing w:val="40"/>
          <w:sz w:val="24"/>
        </w:rPr>
        <w:t xml:space="preserve"> </w:t>
      </w:r>
      <w:r>
        <w:rPr>
          <w:sz w:val="24"/>
        </w:rPr>
        <w:t>роман</w:t>
      </w:r>
      <w:r>
        <w:rPr>
          <w:spacing w:val="39"/>
          <w:sz w:val="24"/>
        </w:rPr>
        <w:t xml:space="preserve"> </w:t>
      </w:r>
      <w:r>
        <w:rPr>
          <w:sz w:val="24"/>
        </w:rPr>
        <w:t xml:space="preserve">по </w:t>
      </w:r>
      <w:r>
        <w:rPr>
          <w:spacing w:val="-2"/>
          <w:sz w:val="24"/>
        </w:rPr>
        <w:t>выбору).</w:t>
      </w:r>
    </w:p>
    <w:p w:rsidR="004D001B" w:rsidRDefault="00FF118F">
      <w:pPr>
        <w:pStyle w:val="a4"/>
        <w:numPr>
          <w:ilvl w:val="3"/>
          <w:numId w:val="82"/>
        </w:numPr>
        <w:tabs>
          <w:tab w:val="left" w:pos="1980"/>
        </w:tabs>
        <w:ind w:left="1980" w:hanging="1440"/>
        <w:rPr>
          <w:sz w:val="24"/>
        </w:rPr>
      </w:pPr>
      <w:r>
        <w:rPr>
          <w:sz w:val="24"/>
        </w:rPr>
        <w:t>А.П.</w:t>
      </w:r>
      <w:r>
        <w:rPr>
          <w:spacing w:val="-5"/>
          <w:sz w:val="24"/>
        </w:rPr>
        <w:t xml:space="preserve"> </w:t>
      </w:r>
      <w:r>
        <w:rPr>
          <w:sz w:val="24"/>
        </w:rPr>
        <w:t>Платонов.</w:t>
      </w:r>
      <w:r>
        <w:rPr>
          <w:spacing w:val="-3"/>
          <w:sz w:val="24"/>
        </w:rPr>
        <w:t xml:space="preserve"> </w:t>
      </w:r>
      <w:r>
        <w:rPr>
          <w:sz w:val="24"/>
        </w:rPr>
        <w:t>Рассказы</w:t>
      </w:r>
      <w:r>
        <w:rPr>
          <w:spacing w:val="-3"/>
          <w:sz w:val="24"/>
        </w:rPr>
        <w:t xml:space="preserve"> </w:t>
      </w:r>
      <w:r>
        <w:rPr>
          <w:sz w:val="24"/>
        </w:rPr>
        <w:t>и</w:t>
      </w:r>
      <w:r>
        <w:rPr>
          <w:spacing w:val="-3"/>
          <w:sz w:val="24"/>
        </w:rPr>
        <w:t xml:space="preserve"> </w:t>
      </w:r>
      <w:r>
        <w:rPr>
          <w:sz w:val="24"/>
        </w:rPr>
        <w:t>повести</w:t>
      </w:r>
      <w:r>
        <w:rPr>
          <w:spacing w:val="-2"/>
          <w:sz w:val="24"/>
        </w:rPr>
        <w:t xml:space="preserve"> </w:t>
      </w:r>
      <w:r>
        <w:rPr>
          <w:sz w:val="24"/>
        </w:rPr>
        <w:t>(одно</w:t>
      </w:r>
      <w:r>
        <w:rPr>
          <w:spacing w:val="-3"/>
          <w:sz w:val="24"/>
        </w:rPr>
        <w:t xml:space="preserve"> </w:t>
      </w:r>
      <w:r>
        <w:rPr>
          <w:sz w:val="24"/>
        </w:rPr>
        <w:t>произведение</w:t>
      </w:r>
      <w:r>
        <w:rPr>
          <w:spacing w:val="-4"/>
          <w:sz w:val="24"/>
        </w:rPr>
        <w:t xml:space="preserve"> </w:t>
      </w:r>
      <w:r>
        <w:rPr>
          <w:sz w:val="24"/>
        </w:rPr>
        <w:t>по</w:t>
      </w:r>
      <w:r>
        <w:rPr>
          <w:spacing w:val="-3"/>
          <w:sz w:val="24"/>
        </w:rPr>
        <w:t xml:space="preserve"> </w:t>
      </w:r>
      <w:r>
        <w:rPr>
          <w:sz w:val="24"/>
        </w:rPr>
        <w:t>выбору).</w:t>
      </w:r>
      <w:r>
        <w:rPr>
          <w:spacing w:val="-2"/>
          <w:sz w:val="24"/>
        </w:rPr>
        <w:t xml:space="preserve"> Например,</w:t>
      </w:r>
    </w:p>
    <w:p w:rsidR="004D001B" w:rsidRDefault="00FF118F">
      <w:pPr>
        <w:pStyle w:val="a3"/>
        <w:jc w:val="left"/>
      </w:pPr>
      <w:r>
        <w:t>«В</w:t>
      </w:r>
      <w:r>
        <w:rPr>
          <w:spacing w:val="-6"/>
        </w:rPr>
        <w:t xml:space="preserve"> </w:t>
      </w:r>
      <w:r>
        <w:t>прекрасном</w:t>
      </w:r>
      <w:r>
        <w:rPr>
          <w:spacing w:val="-5"/>
        </w:rPr>
        <w:t xml:space="preserve"> </w:t>
      </w:r>
      <w:r>
        <w:t>и</w:t>
      </w:r>
      <w:r>
        <w:rPr>
          <w:spacing w:val="-3"/>
        </w:rPr>
        <w:t xml:space="preserve"> </w:t>
      </w:r>
      <w:r>
        <w:t>яростном</w:t>
      </w:r>
      <w:r>
        <w:rPr>
          <w:spacing w:val="-5"/>
        </w:rPr>
        <w:t xml:space="preserve"> </w:t>
      </w:r>
      <w:r>
        <w:t>мире», «Котлован», «Возвращение»</w:t>
      </w:r>
      <w:r>
        <w:rPr>
          <w:spacing w:val="-11"/>
        </w:rPr>
        <w:t xml:space="preserve"> </w:t>
      </w:r>
      <w:r>
        <w:t>и</w:t>
      </w:r>
      <w:r>
        <w:rPr>
          <w:spacing w:val="-3"/>
        </w:rPr>
        <w:t xml:space="preserve"> </w:t>
      </w:r>
      <w:r>
        <w:rPr>
          <w:spacing w:val="-2"/>
        </w:rPr>
        <w:t>другие.</w:t>
      </w:r>
    </w:p>
    <w:p w:rsidR="004D001B" w:rsidRDefault="00FF118F">
      <w:pPr>
        <w:pStyle w:val="a4"/>
        <w:numPr>
          <w:ilvl w:val="3"/>
          <w:numId w:val="82"/>
        </w:numPr>
        <w:tabs>
          <w:tab w:val="left" w:pos="1980"/>
        </w:tabs>
        <w:ind w:right="578" w:firstLine="0"/>
        <w:rPr>
          <w:sz w:val="24"/>
        </w:rPr>
      </w:pPr>
      <w:r>
        <w:rPr>
          <w:sz w:val="24"/>
        </w:rPr>
        <w:t>А.Т.</w:t>
      </w:r>
      <w:r>
        <w:rPr>
          <w:spacing w:val="-4"/>
          <w:sz w:val="24"/>
        </w:rPr>
        <w:t xml:space="preserve"> </w:t>
      </w:r>
      <w:r>
        <w:rPr>
          <w:sz w:val="24"/>
        </w:rPr>
        <w:t>Твардовский.</w:t>
      </w:r>
      <w:r>
        <w:rPr>
          <w:spacing w:val="-4"/>
          <w:sz w:val="24"/>
        </w:rPr>
        <w:t xml:space="preserve"> </w:t>
      </w:r>
      <w:r>
        <w:rPr>
          <w:sz w:val="24"/>
        </w:rPr>
        <w:t>Стихотворения</w:t>
      </w:r>
      <w:r>
        <w:rPr>
          <w:spacing w:val="-4"/>
          <w:sz w:val="24"/>
        </w:rPr>
        <w:t xml:space="preserve"> </w:t>
      </w:r>
      <w:r>
        <w:rPr>
          <w:sz w:val="24"/>
        </w:rPr>
        <w:t>(не</w:t>
      </w:r>
      <w:r>
        <w:rPr>
          <w:spacing w:val="-2"/>
          <w:sz w:val="24"/>
        </w:rPr>
        <w:t xml:space="preserve"> </w:t>
      </w:r>
      <w:r>
        <w:rPr>
          <w:sz w:val="24"/>
        </w:rPr>
        <w:t>менее</w:t>
      </w:r>
      <w:r>
        <w:rPr>
          <w:spacing w:val="-5"/>
          <w:sz w:val="24"/>
        </w:rPr>
        <w:t xml:space="preserve"> </w:t>
      </w:r>
      <w:r>
        <w:rPr>
          <w:sz w:val="24"/>
        </w:rPr>
        <w:t>трёх</w:t>
      </w:r>
      <w:r>
        <w:rPr>
          <w:spacing w:val="-2"/>
          <w:sz w:val="24"/>
        </w:rPr>
        <w:t xml:space="preserve"> </w:t>
      </w:r>
      <w:r>
        <w:rPr>
          <w:sz w:val="24"/>
        </w:rPr>
        <w:t>по</w:t>
      </w:r>
      <w:r>
        <w:rPr>
          <w:spacing w:val="-4"/>
          <w:sz w:val="24"/>
        </w:rPr>
        <w:t xml:space="preserve"> </w:t>
      </w:r>
      <w:r>
        <w:rPr>
          <w:sz w:val="24"/>
        </w:rPr>
        <w:t>выбору).</w:t>
      </w:r>
      <w:r>
        <w:rPr>
          <w:spacing w:val="-3"/>
          <w:sz w:val="24"/>
        </w:rPr>
        <w:t xml:space="preserve"> </w:t>
      </w:r>
      <w:r>
        <w:rPr>
          <w:sz w:val="24"/>
        </w:rPr>
        <w:t>Например, «Вся</w:t>
      </w:r>
      <w:r>
        <w:rPr>
          <w:spacing w:val="-2"/>
          <w:sz w:val="24"/>
        </w:rPr>
        <w:t xml:space="preserve"> </w:t>
      </w:r>
      <w:r>
        <w:rPr>
          <w:sz w:val="24"/>
        </w:rPr>
        <w:t>суть</w:t>
      </w:r>
      <w:r>
        <w:rPr>
          <w:spacing w:val="-1"/>
          <w:sz w:val="24"/>
        </w:rPr>
        <w:t xml:space="preserve"> </w:t>
      </w:r>
      <w:r>
        <w:rPr>
          <w:sz w:val="24"/>
        </w:rPr>
        <w:t>в одном-единственном завете…», «Памяти матери» («В краю, куда их вывезли гуртом…»),</w:t>
      </w:r>
    </w:p>
    <w:p w:rsidR="004D001B" w:rsidRDefault="00FF118F">
      <w:pPr>
        <w:pStyle w:val="a3"/>
        <w:jc w:val="left"/>
      </w:pPr>
      <w:r>
        <w:t>«Я</w:t>
      </w:r>
      <w:r>
        <w:rPr>
          <w:spacing w:val="-4"/>
        </w:rPr>
        <w:t xml:space="preserve"> </w:t>
      </w:r>
      <w:r>
        <w:t>знаю,</w:t>
      </w:r>
      <w:r>
        <w:rPr>
          <w:spacing w:val="-4"/>
        </w:rPr>
        <w:t xml:space="preserve"> </w:t>
      </w:r>
      <w:r>
        <w:t>никакой</w:t>
      </w:r>
      <w:r>
        <w:rPr>
          <w:spacing w:val="-3"/>
        </w:rPr>
        <w:t xml:space="preserve"> </w:t>
      </w:r>
      <w:r>
        <w:t>моей</w:t>
      </w:r>
      <w:r>
        <w:rPr>
          <w:spacing w:val="-6"/>
        </w:rPr>
        <w:t xml:space="preserve"> </w:t>
      </w:r>
      <w:r>
        <w:t>вины…», «Дробится</w:t>
      </w:r>
      <w:r>
        <w:rPr>
          <w:spacing w:val="-3"/>
        </w:rPr>
        <w:t xml:space="preserve"> </w:t>
      </w:r>
      <w:r>
        <w:t>рваный</w:t>
      </w:r>
      <w:r>
        <w:rPr>
          <w:spacing w:val="-4"/>
        </w:rPr>
        <w:t xml:space="preserve"> </w:t>
      </w:r>
      <w:r>
        <w:t>цоколь</w:t>
      </w:r>
      <w:r>
        <w:rPr>
          <w:spacing w:val="-4"/>
        </w:rPr>
        <w:t xml:space="preserve"> </w:t>
      </w:r>
      <w:r>
        <w:t>монумента...»</w:t>
      </w:r>
      <w:r>
        <w:rPr>
          <w:spacing w:val="-11"/>
        </w:rPr>
        <w:t xml:space="preserve"> </w:t>
      </w:r>
      <w:r>
        <w:t>и</w:t>
      </w:r>
      <w:r>
        <w:rPr>
          <w:spacing w:val="-3"/>
        </w:rPr>
        <w:t xml:space="preserve"> </w:t>
      </w:r>
      <w:r>
        <w:rPr>
          <w:spacing w:val="-2"/>
        </w:rPr>
        <w:t>другие.</w:t>
      </w:r>
    </w:p>
    <w:p w:rsidR="004D001B" w:rsidRDefault="00FF118F">
      <w:pPr>
        <w:pStyle w:val="a4"/>
        <w:numPr>
          <w:ilvl w:val="3"/>
          <w:numId w:val="82"/>
        </w:numPr>
        <w:tabs>
          <w:tab w:val="left" w:pos="1980"/>
        </w:tabs>
        <w:ind w:right="583" w:firstLine="0"/>
        <w:rPr>
          <w:sz w:val="24"/>
        </w:rPr>
      </w:pPr>
      <w:r>
        <w:rPr>
          <w:sz w:val="24"/>
        </w:rPr>
        <w:t>Проза</w:t>
      </w:r>
      <w:r>
        <w:rPr>
          <w:spacing w:val="-1"/>
          <w:sz w:val="24"/>
        </w:rPr>
        <w:t xml:space="preserve"> </w:t>
      </w:r>
      <w:r>
        <w:rPr>
          <w:sz w:val="24"/>
        </w:rPr>
        <w:t>о Великой Отечественной войне</w:t>
      </w:r>
      <w:r>
        <w:rPr>
          <w:spacing w:val="-1"/>
          <w:sz w:val="24"/>
        </w:rPr>
        <w:t xml:space="preserve"> </w:t>
      </w:r>
      <w:r>
        <w:rPr>
          <w:sz w:val="24"/>
        </w:rPr>
        <w:t>(по одному</w:t>
      </w:r>
      <w:r>
        <w:rPr>
          <w:spacing w:val="-5"/>
          <w:sz w:val="24"/>
        </w:rPr>
        <w:t xml:space="preserve"> </w:t>
      </w:r>
      <w:r>
        <w:rPr>
          <w:sz w:val="24"/>
        </w:rPr>
        <w:t>произведению не</w:t>
      </w:r>
      <w:r>
        <w:rPr>
          <w:spacing w:val="-1"/>
          <w:sz w:val="24"/>
        </w:rPr>
        <w:t xml:space="preserve"> </w:t>
      </w:r>
      <w:r>
        <w:rPr>
          <w:sz w:val="24"/>
        </w:rPr>
        <w:t>менее</w:t>
      </w:r>
      <w:r>
        <w:rPr>
          <w:spacing w:val="-1"/>
          <w:sz w:val="24"/>
        </w:rPr>
        <w:t xml:space="preserve"> </w:t>
      </w:r>
      <w:r>
        <w:rPr>
          <w:sz w:val="24"/>
        </w:rPr>
        <w:t>чем</w:t>
      </w:r>
      <w:r>
        <w:rPr>
          <w:spacing w:val="-1"/>
          <w:sz w:val="24"/>
        </w:rPr>
        <w:t xml:space="preserve"> </w:t>
      </w:r>
      <w:r>
        <w:rPr>
          <w:sz w:val="24"/>
        </w:rPr>
        <w:t>двух писателей по выбору). Например, В.П. Астафьев «Пастух и пастушка»; Ю.В. Бондарев</w:t>
      </w:r>
    </w:p>
    <w:p w:rsidR="004D001B" w:rsidRDefault="00FF118F">
      <w:pPr>
        <w:pStyle w:val="a3"/>
        <w:spacing w:before="1"/>
        <w:ind w:right="576"/>
        <w:jc w:val="left"/>
      </w:pPr>
      <w:r>
        <w:t>«Горячий</w:t>
      </w:r>
      <w:r>
        <w:rPr>
          <w:spacing w:val="-15"/>
        </w:rPr>
        <w:t xml:space="preserve"> </w:t>
      </w:r>
      <w:r>
        <w:t>снег»;</w:t>
      </w:r>
      <w:r>
        <w:rPr>
          <w:spacing w:val="-15"/>
        </w:rPr>
        <w:t xml:space="preserve"> </w:t>
      </w:r>
      <w:r>
        <w:t>В.В.</w:t>
      </w:r>
      <w:r>
        <w:rPr>
          <w:spacing w:val="-15"/>
        </w:rPr>
        <w:t xml:space="preserve"> </w:t>
      </w:r>
      <w:r>
        <w:t>Быков</w:t>
      </w:r>
      <w:r>
        <w:rPr>
          <w:spacing w:val="-15"/>
        </w:rPr>
        <w:t xml:space="preserve"> </w:t>
      </w:r>
      <w:r>
        <w:t>«Обелиск»,</w:t>
      </w:r>
      <w:r>
        <w:rPr>
          <w:spacing w:val="-15"/>
        </w:rPr>
        <w:t xml:space="preserve"> </w:t>
      </w:r>
      <w:r>
        <w:t>«Сотников»,</w:t>
      </w:r>
      <w:r>
        <w:rPr>
          <w:spacing w:val="-15"/>
        </w:rPr>
        <w:t xml:space="preserve"> </w:t>
      </w:r>
      <w:r>
        <w:t>«Альпийская</w:t>
      </w:r>
      <w:r>
        <w:rPr>
          <w:spacing w:val="-15"/>
        </w:rPr>
        <w:t xml:space="preserve"> </w:t>
      </w:r>
      <w:r>
        <w:t>баллада»;</w:t>
      </w:r>
      <w:r>
        <w:rPr>
          <w:spacing w:val="-15"/>
        </w:rPr>
        <w:t xml:space="preserve"> </w:t>
      </w:r>
      <w:r>
        <w:t>Б.Л.</w:t>
      </w:r>
      <w:r>
        <w:rPr>
          <w:spacing w:val="-15"/>
        </w:rPr>
        <w:t xml:space="preserve"> </w:t>
      </w:r>
      <w:r>
        <w:t>Васильев</w:t>
      </w:r>
      <w:r>
        <w:rPr>
          <w:spacing w:val="-15"/>
        </w:rPr>
        <w:t xml:space="preserve"> </w:t>
      </w:r>
      <w:r>
        <w:t>«А</w:t>
      </w:r>
      <w:r>
        <w:rPr>
          <w:spacing w:val="-15"/>
        </w:rPr>
        <w:t xml:space="preserve"> </w:t>
      </w:r>
      <w:r>
        <w:t>зори здесь</w:t>
      </w:r>
      <w:r>
        <w:rPr>
          <w:spacing w:val="-15"/>
        </w:rPr>
        <w:t xml:space="preserve"> </w:t>
      </w:r>
      <w:r>
        <w:t>тихие»,</w:t>
      </w:r>
      <w:r>
        <w:rPr>
          <w:spacing w:val="-9"/>
        </w:rPr>
        <w:t xml:space="preserve"> </w:t>
      </w:r>
      <w:r>
        <w:t>«В</w:t>
      </w:r>
      <w:r>
        <w:rPr>
          <w:spacing w:val="-14"/>
        </w:rPr>
        <w:t xml:space="preserve"> </w:t>
      </w:r>
      <w:r>
        <w:t>списках</w:t>
      </w:r>
      <w:r>
        <w:rPr>
          <w:spacing w:val="-14"/>
        </w:rPr>
        <w:t xml:space="preserve"> </w:t>
      </w:r>
      <w:r>
        <w:t>не</w:t>
      </w:r>
      <w:r>
        <w:rPr>
          <w:spacing w:val="-14"/>
        </w:rPr>
        <w:t xml:space="preserve"> </w:t>
      </w:r>
      <w:r>
        <w:t>значился»,</w:t>
      </w:r>
      <w:r>
        <w:rPr>
          <w:spacing w:val="-9"/>
        </w:rPr>
        <w:t xml:space="preserve"> </w:t>
      </w:r>
      <w:r>
        <w:t>«Завтра</w:t>
      </w:r>
      <w:r>
        <w:rPr>
          <w:spacing w:val="-12"/>
        </w:rPr>
        <w:t xml:space="preserve"> </w:t>
      </w:r>
      <w:r>
        <w:t>была</w:t>
      </w:r>
      <w:r>
        <w:rPr>
          <w:spacing w:val="-15"/>
        </w:rPr>
        <w:t xml:space="preserve"> </w:t>
      </w:r>
      <w:r>
        <w:t>война»;</w:t>
      </w:r>
      <w:r>
        <w:rPr>
          <w:spacing w:val="-14"/>
        </w:rPr>
        <w:t xml:space="preserve"> </w:t>
      </w:r>
      <w:r>
        <w:t>К.Д.</w:t>
      </w:r>
      <w:r>
        <w:rPr>
          <w:spacing w:val="-14"/>
        </w:rPr>
        <w:t xml:space="preserve"> </w:t>
      </w:r>
      <w:r>
        <w:t>Воробьёв</w:t>
      </w:r>
      <w:r>
        <w:rPr>
          <w:spacing w:val="-10"/>
        </w:rPr>
        <w:t xml:space="preserve"> </w:t>
      </w:r>
      <w:r>
        <w:t>«У</w:t>
      </w:r>
      <w:r>
        <w:t>биты</w:t>
      </w:r>
      <w:r>
        <w:rPr>
          <w:spacing w:val="-14"/>
        </w:rPr>
        <w:t xml:space="preserve"> </w:t>
      </w:r>
      <w:r>
        <w:t>под</w:t>
      </w:r>
      <w:r>
        <w:rPr>
          <w:spacing w:val="-13"/>
        </w:rPr>
        <w:t xml:space="preserve"> </w:t>
      </w:r>
      <w:r>
        <w:rPr>
          <w:spacing w:val="-2"/>
        </w:rPr>
        <w:t>Москвой»,</w:t>
      </w:r>
    </w:p>
    <w:p w:rsidR="004D001B" w:rsidRDefault="00FF118F">
      <w:pPr>
        <w:pStyle w:val="a3"/>
        <w:jc w:val="left"/>
      </w:pPr>
      <w:r>
        <w:rPr>
          <w:spacing w:val="-2"/>
        </w:rPr>
        <w:t>«Это</w:t>
      </w:r>
      <w:r>
        <w:rPr>
          <w:spacing w:val="-6"/>
        </w:rPr>
        <w:t xml:space="preserve"> </w:t>
      </w:r>
      <w:r>
        <w:rPr>
          <w:spacing w:val="-2"/>
        </w:rPr>
        <w:t>мы,</w:t>
      </w:r>
      <w:r>
        <w:rPr>
          <w:spacing w:val="-6"/>
        </w:rPr>
        <w:t xml:space="preserve"> </w:t>
      </w:r>
      <w:r>
        <w:rPr>
          <w:spacing w:val="-2"/>
        </w:rPr>
        <w:t>Господи!»; В.Л.</w:t>
      </w:r>
      <w:r>
        <w:rPr>
          <w:spacing w:val="-5"/>
        </w:rPr>
        <w:t xml:space="preserve"> </w:t>
      </w:r>
      <w:r>
        <w:rPr>
          <w:spacing w:val="-2"/>
        </w:rPr>
        <w:t>Кондратьев «Сашка»;</w:t>
      </w:r>
      <w:r>
        <w:rPr>
          <w:spacing w:val="-5"/>
        </w:rPr>
        <w:t xml:space="preserve"> </w:t>
      </w:r>
      <w:r>
        <w:rPr>
          <w:spacing w:val="-2"/>
        </w:rPr>
        <w:t>В.П.</w:t>
      </w:r>
      <w:r>
        <w:rPr>
          <w:spacing w:val="-4"/>
        </w:rPr>
        <w:t xml:space="preserve"> </w:t>
      </w:r>
      <w:r>
        <w:rPr>
          <w:spacing w:val="-2"/>
        </w:rPr>
        <w:t>Некрасов</w:t>
      </w:r>
      <w:r>
        <w:rPr>
          <w:spacing w:val="-1"/>
        </w:rPr>
        <w:t xml:space="preserve"> </w:t>
      </w:r>
      <w:r>
        <w:rPr>
          <w:spacing w:val="-2"/>
        </w:rPr>
        <w:t>«В</w:t>
      </w:r>
      <w:r>
        <w:rPr>
          <w:spacing w:val="-5"/>
        </w:rPr>
        <w:t xml:space="preserve"> </w:t>
      </w:r>
      <w:r>
        <w:rPr>
          <w:spacing w:val="-2"/>
        </w:rPr>
        <w:t>окопах</w:t>
      </w:r>
      <w:r>
        <w:rPr>
          <w:spacing w:val="-4"/>
        </w:rPr>
        <w:t xml:space="preserve"> </w:t>
      </w:r>
      <w:r>
        <w:rPr>
          <w:spacing w:val="-2"/>
        </w:rPr>
        <w:t>Сталинграда»;</w:t>
      </w:r>
      <w:r>
        <w:rPr>
          <w:spacing w:val="-3"/>
        </w:rPr>
        <w:t xml:space="preserve"> </w:t>
      </w:r>
      <w:r>
        <w:rPr>
          <w:spacing w:val="-2"/>
        </w:rPr>
        <w:t>Е.И. Носов</w:t>
      </w:r>
    </w:p>
    <w:p w:rsidR="004D001B" w:rsidRDefault="00FF118F">
      <w:pPr>
        <w:pStyle w:val="a3"/>
        <w:jc w:val="left"/>
      </w:pPr>
      <w:r>
        <w:t>«Красное</w:t>
      </w:r>
      <w:r>
        <w:rPr>
          <w:spacing w:val="-5"/>
        </w:rPr>
        <w:t xml:space="preserve"> </w:t>
      </w:r>
      <w:r>
        <w:t>вино</w:t>
      </w:r>
      <w:r>
        <w:rPr>
          <w:spacing w:val="-4"/>
        </w:rPr>
        <w:t xml:space="preserve"> </w:t>
      </w:r>
      <w:r>
        <w:t>победы»,</w:t>
      </w:r>
      <w:r>
        <w:rPr>
          <w:spacing w:val="2"/>
        </w:rPr>
        <w:t xml:space="preserve"> </w:t>
      </w:r>
      <w:r>
        <w:t>«Шопен,</w:t>
      </w:r>
      <w:r>
        <w:rPr>
          <w:spacing w:val="-3"/>
        </w:rPr>
        <w:t xml:space="preserve"> </w:t>
      </w:r>
      <w:r>
        <w:t>соната</w:t>
      </w:r>
      <w:r>
        <w:rPr>
          <w:spacing w:val="-4"/>
        </w:rPr>
        <w:t xml:space="preserve"> </w:t>
      </w:r>
      <w:r>
        <w:t>номер</w:t>
      </w:r>
      <w:r>
        <w:rPr>
          <w:spacing w:val="-3"/>
        </w:rPr>
        <w:t xml:space="preserve"> </w:t>
      </w:r>
      <w:r>
        <w:t>два»;</w:t>
      </w:r>
      <w:r>
        <w:rPr>
          <w:spacing w:val="-4"/>
        </w:rPr>
        <w:t xml:space="preserve"> </w:t>
      </w:r>
      <w:r>
        <w:t>С.С.</w:t>
      </w:r>
      <w:r>
        <w:rPr>
          <w:spacing w:val="-3"/>
        </w:rPr>
        <w:t xml:space="preserve"> </w:t>
      </w:r>
      <w:r>
        <w:rPr>
          <w:spacing w:val="-2"/>
        </w:rPr>
        <w:t>Смирнов</w:t>
      </w:r>
    </w:p>
    <w:p w:rsidR="004D001B" w:rsidRDefault="00FF118F">
      <w:pPr>
        <w:pStyle w:val="a3"/>
        <w:jc w:val="left"/>
      </w:pPr>
      <w:r>
        <w:t>«Брестская</w:t>
      </w:r>
      <w:r>
        <w:rPr>
          <w:spacing w:val="-2"/>
        </w:rPr>
        <w:t xml:space="preserve"> </w:t>
      </w:r>
      <w:r>
        <w:t>крепость»</w:t>
      </w:r>
      <w:r>
        <w:rPr>
          <w:spacing w:val="-8"/>
        </w:rPr>
        <w:t xml:space="preserve"> </w:t>
      </w:r>
      <w:r>
        <w:t>и</w:t>
      </w:r>
      <w:r>
        <w:rPr>
          <w:spacing w:val="2"/>
        </w:rPr>
        <w:t xml:space="preserve"> </w:t>
      </w:r>
      <w:r>
        <w:rPr>
          <w:spacing w:val="-2"/>
        </w:rPr>
        <w:t>другие.</w:t>
      </w:r>
    </w:p>
    <w:p w:rsidR="004D001B" w:rsidRDefault="00FF118F">
      <w:pPr>
        <w:pStyle w:val="a4"/>
        <w:numPr>
          <w:ilvl w:val="3"/>
          <w:numId w:val="82"/>
        </w:numPr>
        <w:tabs>
          <w:tab w:val="left" w:pos="1980"/>
        </w:tabs>
        <w:ind w:left="1980" w:hanging="1440"/>
        <w:jc w:val="both"/>
        <w:rPr>
          <w:sz w:val="24"/>
        </w:rPr>
      </w:pPr>
      <w:r>
        <w:rPr>
          <w:sz w:val="24"/>
        </w:rPr>
        <w:t>А.А.</w:t>
      </w:r>
      <w:r>
        <w:rPr>
          <w:spacing w:val="-6"/>
          <w:sz w:val="24"/>
        </w:rPr>
        <w:t xml:space="preserve"> </w:t>
      </w:r>
      <w:r>
        <w:rPr>
          <w:sz w:val="24"/>
        </w:rPr>
        <w:t>Фадеев</w:t>
      </w:r>
      <w:r>
        <w:rPr>
          <w:spacing w:val="1"/>
          <w:sz w:val="24"/>
        </w:rPr>
        <w:t xml:space="preserve"> </w:t>
      </w:r>
      <w:r>
        <w:rPr>
          <w:sz w:val="24"/>
        </w:rPr>
        <w:t>«Молодая</w:t>
      </w:r>
      <w:r>
        <w:rPr>
          <w:spacing w:val="-1"/>
          <w:sz w:val="24"/>
        </w:rPr>
        <w:t xml:space="preserve"> </w:t>
      </w:r>
      <w:r>
        <w:rPr>
          <w:sz w:val="24"/>
        </w:rPr>
        <w:t>гвардия».</w:t>
      </w:r>
      <w:r>
        <w:rPr>
          <w:spacing w:val="-1"/>
          <w:sz w:val="24"/>
        </w:rPr>
        <w:t xml:space="preserve"> </w:t>
      </w:r>
      <w:r>
        <w:rPr>
          <w:sz w:val="24"/>
        </w:rPr>
        <w:t>В.О.</w:t>
      </w:r>
      <w:r>
        <w:rPr>
          <w:spacing w:val="-4"/>
          <w:sz w:val="24"/>
        </w:rPr>
        <w:t xml:space="preserve"> </w:t>
      </w:r>
      <w:r>
        <w:rPr>
          <w:sz w:val="24"/>
        </w:rPr>
        <w:t>Богомолов</w:t>
      </w:r>
      <w:r>
        <w:rPr>
          <w:spacing w:val="1"/>
          <w:sz w:val="24"/>
        </w:rPr>
        <w:t xml:space="preserve"> </w:t>
      </w:r>
      <w:r>
        <w:rPr>
          <w:sz w:val="24"/>
        </w:rPr>
        <w:t>«В</w:t>
      </w:r>
      <w:r>
        <w:rPr>
          <w:spacing w:val="-4"/>
          <w:sz w:val="24"/>
        </w:rPr>
        <w:t xml:space="preserve"> </w:t>
      </w:r>
      <w:r>
        <w:rPr>
          <w:sz w:val="24"/>
        </w:rPr>
        <w:t>августе</w:t>
      </w:r>
      <w:r>
        <w:rPr>
          <w:spacing w:val="-3"/>
          <w:sz w:val="24"/>
        </w:rPr>
        <w:t xml:space="preserve"> </w:t>
      </w:r>
      <w:r>
        <w:rPr>
          <w:sz w:val="24"/>
        </w:rPr>
        <w:t>сорок</w:t>
      </w:r>
      <w:r>
        <w:rPr>
          <w:spacing w:val="-3"/>
          <w:sz w:val="24"/>
        </w:rPr>
        <w:t xml:space="preserve"> </w:t>
      </w:r>
      <w:r>
        <w:rPr>
          <w:spacing w:val="-2"/>
          <w:sz w:val="24"/>
        </w:rPr>
        <w:t>четвёртого».</w:t>
      </w:r>
    </w:p>
    <w:p w:rsidR="004D001B" w:rsidRDefault="00FF118F">
      <w:pPr>
        <w:pStyle w:val="a4"/>
        <w:numPr>
          <w:ilvl w:val="3"/>
          <w:numId w:val="82"/>
        </w:numPr>
        <w:tabs>
          <w:tab w:val="left" w:pos="1980"/>
        </w:tabs>
        <w:ind w:right="580" w:firstLine="0"/>
        <w:jc w:val="both"/>
        <w:rPr>
          <w:sz w:val="24"/>
        </w:rPr>
      </w:pPr>
      <w:r>
        <w:rPr>
          <w:sz w:val="24"/>
        </w:rPr>
        <w:t>Поэзия о Великой Отечественной войне. Стихотворения (по одному</w:t>
      </w:r>
      <w:r>
        <w:rPr>
          <w:spacing w:val="-1"/>
          <w:sz w:val="24"/>
        </w:rPr>
        <w:t xml:space="preserve"> </w:t>
      </w:r>
      <w:r>
        <w:rPr>
          <w:sz w:val="24"/>
        </w:rPr>
        <w:t>стихотворению не менее чем двух поэтов по выбору). Например, Ю.В. Друниной, М.В. Исаковского, Ю.Д. Левитанского, С.С. Орлова, Д.С. Самойлова, К.М. Симонова, Б.А. Слуц</w:t>
      </w:r>
      <w:r>
        <w:rPr>
          <w:sz w:val="24"/>
        </w:rPr>
        <w:t>кого и других.</w:t>
      </w:r>
    </w:p>
    <w:p w:rsidR="004D001B" w:rsidRDefault="00FF118F">
      <w:pPr>
        <w:pStyle w:val="a4"/>
        <w:numPr>
          <w:ilvl w:val="3"/>
          <w:numId w:val="82"/>
        </w:numPr>
        <w:tabs>
          <w:tab w:val="left" w:pos="1980"/>
        </w:tabs>
        <w:ind w:right="580" w:firstLine="0"/>
        <w:jc w:val="both"/>
        <w:rPr>
          <w:sz w:val="24"/>
        </w:rPr>
      </w:pPr>
      <w:r>
        <w:rPr>
          <w:sz w:val="24"/>
        </w:rPr>
        <w:t>Драматургия о Великой Отечественной войне. Пьесы (одно произведение по выбору). Например, В.С. Розов «Вечно живые» и другие.</w:t>
      </w:r>
    </w:p>
    <w:p w:rsidR="004D001B" w:rsidRDefault="00FF118F">
      <w:pPr>
        <w:pStyle w:val="a4"/>
        <w:numPr>
          <w:ilvl w:val="3"/>
          <w:numId w:val="82"/>
        </w:numPr>
        <w:tabs>
          <w:tab w:val="left" w:pos="1980"/>
        </w:tabs>
        <w:spacing w:before="1"/>
        <w:ind w:right="584" w:firstLine="0"/>
        <w:jc w:val="both"/>
        <w:rPr>
          <w:sz w:val="24"/>
        </w:rPr>
      </w:pPr>
      <w:r>
        <w:rPr>
          <w:sz w:val="24"/>
        </w:rPr>
        <w:t>Б.Л. Пастернак. Стихотворения (не менее трёх по выбору). Например, «Февраль. Достать</w:t>
      </w:r>
      <w:r>
        <w:rPr>
          <w:spacing w:val="-12"/>
          <w:sz w:val="24"/>
        </w:rPr>
        <w:t xml:space="preserve"> </w:t>
      </w:r>
      <w:r>
        <w:rPr>
          <w:sz w:val="24"/>
        </w:rPr>
        <w:t>чернил</w:t>
      </w:r>
      <w:r>
        <w:rPr>
          <w:spacing w:val="-12"/>
          <w:sz w:val="24"/>
        </w:rPr>
        <w:t xml:space="preserve"> </w:t>
      </w:r>
      <w:r>
        <w:rPr>
          <w:sz w:val="24"/>
        </w:rPr>
        <w:t>и</w:t>
      </w:r>
      <w:r>
        <w:rPr>
          <w:spacing w:val="-13"/>
          <w:sz w:val="24"/>
        </w:rPr>
        <w:t xml:space="preserve"> </w:t>
      </w:r>
      <w:r>
        <w:rPr>
          <w:sz w:val="24"/>
        </w:rPr>
        <w:t>плакать!..»,</w:t>
      </w:r>
      <w:r>
        <w:rPr>
          <w:spacing w:val="-8"/>
          <w:sz w:val="24"/>
        </w:rPr>
        <w:t xml:space="preserve"> </w:t>
      </w:r>
      <w:r>
        <w:rPr>
          <w:sz w:val="24"/>
        </w:rPr>
        <w:t>«Определе</w:t>
      </w:r>
      <w:r>
        <w:rPr>
          <w:sz w:val="24"/>
        </w:rPr>
        <w:t>ние</w:t>
      </w:r>
      <w:r>
        <w:rPr>
          <w:spacing w:val="-13"/>
          <w:sz w:val="24"/>
        </w:rPr>
        <w:t xml:space="preserve"> </w:t>
      </w:r>
      <w:r>
        <w:rPr>
          <w:sz w:val="24"/>
        </w:rPr>
        <w:t>поэзии»,</w:t>
      </w:r>
      <w:r>
        <w:rPr>
          <w:spacing w:val="-8"/>
          <w:sz w:val="24"/>
        </w:rPr>
        <w:t xml:space="preserve"> </w:t>
      </w:r>
      <w:r>
        <w:rPr>
          <w:sz w:val="24"/>
        </w:rPr>
        <w:t>«Во</w:t>
      </w:r>
      <w:r>
        <w:rPr>
          <w:spacing w:val="-12"/>
          <w:sz w:val="24"/>
        </w:rPr>
        <w:t xml:space="preserve"> </w:t>
      </w:r>
      <w:r>
        <w:rPr>
          <w:sz w:val="24"/>
        </w:rPr>
        <w:t>всём</w:t>
      </w:r>
      <w:r>
        <w:rPr>
          <w:spacing w:val="-12"/>
          <w:sz w:val="24"/>
        </w:rPr>
        <w:t xml:space="preserve"> </w:t>
      </w:r>
      <w:r>
        <w:rPr>
          <w:sz w:val="24"/>
        </w:rPr>
        <w:t>мне</w:t>
      </w:r>
      <w:r>
        <w:rPr>
          <w:spacing w:val="-13"/>
          <w:sz w:val="24"/>
        </w:rPr>
        <w:t xml:space="preserve"> </w:t>
      </w:r>
      <w:r>
        <w:rPr>
          <w:sz w:val="24"/>
        </w:rPr>
        <w:t>хочется</w:t>
      </w:r>
      <w:r>
        <w:rPr>
          <w:spacing w:val="-12"/>
          <w:sz w:val="24"/>
        </w:rPr>
        <w:t xml:space="preserve"> </w:t>
      </w:r>
      <w:r>
        <w:rPr>
          <w:sz w:val="24"/>
        </w:rPr>
        <w:t>дойти…»,</w:t>
      </w:r>
      <w:r>
        <w:rPr>
          <w:spacing w:val="-8"/>
          <w:sz w:val="24"/>
        </w:rPr>
        <w:t xml:space="preserve"> </w:t>
      </w:r>
      <w:r>
        <w:rPr>
          <w:sz w:val="24"/>
        </w:rPr>
        <w:t>«Снег</w:t>
      </w:r>
      <w:r>
        <w:rPr>
          <w:spacing w:val="-10"/>
          <w:sz w:val="24"/>
        </w:rPr>
        <w:t xml:space="preserve"> </w:t>
      </w:r>
      <w:r>
        <w:rPr>
          <w:sz w:val="24"/>
        </w:rPr>
        <w:t>идёт»,</w:t>
      </w:r>
    </w:p>
    <w:p w:rsidR="004D001B" w:rsidRDefault="00FF118F">
      <w:pPr>
        <w:pStyle w:val="a3"/>
      </w:pPr>
      <w:r>
        <w:t>«Любить</w:t>
      </w:r>
      <w:r>
        <w:rPr>
          <w:spacing w:val="-6"/>
        </w:rPr>
        <w:t xml:space="preserve"> </w:t>
      </w:r>
      <w:r>
        <w:t>иных</w:t>
      </w:r>
      <w:r>
        <w:rPr>
          <w:spacing w:val="-1"/>
        </w:rPr>
        <w:t xml:space="preserve"> </w:t>
      </w:r>
      <w:r>
        <w:t>–</w:t>
      </w:r>
      <w:r>
        <w:rPr>
          <w:spacing w:val="-4"/>
        </w:rPr>
        <w:t xml:space="preserve"> </w:t>
      </w:r>
      <w:r>
        <w:t>тяжёлый</w:t>
      </w:r>
      <w:r>
        <w:rPr>
          <w:spacing w:val="-5"/>
        </w:rPr>
        <w:t xml:space="preserve"> </w:t>
      </w:r>
      <w:r>
        <w:t>крест...»,</w:t>
      </w:r>
      <w:r>
        <w:rPr>
          <w:spacing w:val="-1"/>
        </w:rPr>
        <w:t xml:space="preserve"> </w:t>
      </w:r>
      <w:r>
        <w:t>«Быть</w:t>
      </w:r>
      <w:r>
        <w:rPr>
          <w:spacing w:val="-4"/>
        </w:rPr>
        <w:t xml:space="preserve"> </w:t>
      </w:r>
      <w:r>
        <w:t>знаменитым</w:t>
      </w:r>
      <w:r>
        <w:rPr>
          <w:spacing w:val="-5"/>
        </w:rPr>
        <w:t xml:space="preserve"> </w:t>
      </w:r>
      <w:r>
        <w:t>некрасиво…»,</w:t>
      </w:r>
      <w:r>
        <w:rPr>
          <w:spacing w:val="-1"/>
        </w:rPr>
        <w:t xml:space="preserve"> </w:t>
      </w:r>
      <w:r>
        <w:t xml:space="preserve">«Ночь», </w:t>
      </w:r>
      <w:r>
        <w:rPr>
          <w:spacing w:val="-2"/>
        </w:rPr>
        <w:t>«Гамлет»,</w:t>
      </w:r>
    </w:p>
    <w:p w:rsidR="004D001B" w:rsidRDefault="00FF118F">
      <w:pPr>
        <w:pStyle w:val="a3"/>
      </w:pPr>
      <w:r>
        <w:t>«Зимняя</w:t>
      </w:r>
      <w:r>
        <w:rPr>
          <w:spacing w:val="-1"/>
        </w:rPr>
        <w:t xml:space="preserve"> </w:t>
      </w:r>
      <w:r>
        <w:t>ночь»</w:t>
      </w:r>
      <w:r>
        <w:rPr>
          <w:spacing w:val="-8"/>
        </w:rPr>
        <w:t xml:space="preserve"> </w:t>
      </w:r>
      <w:r>
        <w:t xml:space="preserve">и </w:t>
      </w:r>
      <w:r>
        <w:rPr>
          <w:spacing w:val="-2"/>
        </w:rPr>
        <w:t>другие.</w:t>
      </w:r>
    </w:p>
    <w:p w:rsidR="004D001B" w:rsidRDefault="00FF118F">
      <w:pPr>
        <w:pStyle w:val="a4"/>
        <w:numPr>
          <w:ilvl w:val="3"/>
          <w:numId w:val="82"/>
        </w:numPr>
        <w:tabs>
          <w:tab w:val="left" w:pos="1980"/>
        </w:tabs>
        <w:ind w:right="574" w:firstLine="0"/>
        <w:jc w:val="both"/>
        <w:rPr>
          <w:sz w:val="24"/>
        </w:rPr>
      </w:pPr>
      <w:r>
        <w:rPr>
          <w:sz w:val="24"/>
        </w:rPr>
        <w:t>А.И. Солженицын. Произведения «Один день Ивана Денисовича», «Архипелаг ГУЛАГ»</w:t>
      </w:r>
      <w:r>
        <w:rPr>
          <w:spacing w:val="-11"/>
          <w:sz w:val="24"/>
        </w:rPr>
        <w:t xml:space="preserve"> </w:t>
      </w:r>
      <w:r>
        <w:rPr>
          <w:sz w:val="24"/>
        </w:rPr>
        <w:t>(фрагменты</w:t>
      </w:r>
      <w:r>
        <w:rPr>
          <w:spacing w:val="-6"/>
          <w:sz w:val="24"/>
        </w:rPr>
        <w:t xml:space="preserve"> </w:t>
      </w:r>
      <w:r>
        <w:rPr>
          <w:sz w:val="24"/>
        </w:rPr>
        <w:t>книги</w:t>
      </w:r>
      <w:r>
        <w:rPr>
          <w:spacing w:val="-5"/>
          <w:sz w:val="24"/>
        </w:rPr>
        <w:t xml:space="preserve"> </w:t>
      </w:r>
      <w:r>
        <w:rPr>
          <w:sz w:val="24"/>
        </w:rPr>
        <w:t>по</w:t>
      </w:r>
      <w:r>
        <w:rPr>
          <w:spacing w:val="-6"/>
          <w:sz w:val="24"/>
        </w:rPr>
        <w:t xml:space="preserve"> </w:t>
      </w:r>
      <w:r>
        <w:rPr>
          <w:sz w:val="24"/>
        </w:rPr>
        <w:t>выбору,</w:t>
      </w:r>
      <w:r>
        <w:rPr>
          <w:spacing w:val="-4"/>
          <w:sz w:val="24"/>
        </w:rPr>
        <w:t xml:space="preserve"> </w:t>
      </w:r>
      <w:r>
        <w:rPr>
          <w:sz w:val="24"/>
        </w:rPr>
        <w:t>например,</w:t>
      </w:r>
      <w:r>
        <w:rPr>
          <w:spacing w:val="-6"/>
          <w:sz w:val="24"/>
        </w:rPr>
        <w:t xml:space="preserve"> </w:t>
      </w:r>
      <w:r>
        <w:rPr>
          <w:sz w:val="24"/>
        </w:rPr>
        <w:t>глава</w:t>
      </w:r>
      <w:r>
        <w:rPr>
          <w:spacing w:val="-3"/>
          <w:sz w:val="24"/>
        </w:rPr>
        <w:t xml:space="preserve"> </w:t>
      </w:r>
      <w:r>
        <w:rPr>
          <w:sz w:val="24"/>
        </w:rPr>
        <w:t>«Поэзия</w:t>
      </w:r>
      <w:r>
        <w:rPr>
          <w:spacing w:val="-6"/>
          <w:sz w:val="24"/>
        </w:rPr>
        <w:t xml:space="preserve"> </w:t>
      </w:r>
      <w:r>
        <w:rPr>
          <w:sz w:val="24"/>
        </w:rPr>
        <w:t>под</w:t>
      </w:r>
      <w:r>
        <w:rPr>
          <w:spacing w:val="-6"/>
          <w:sz w:val="24"/>
        </w:rPr>
        <w:t xml:space="preserve"> </w:t>
      </w:r>
      <w:r>
        <w:rPr>
          <w:sz w:val="24"/>
        </w:rPr>
        <w:t>плитой,</w:t>
      </w:r>
      <w:r>
        <w:rPr>
          <w:spacing w:val="-6"/>
          <w:sz w:val="24"/>
        </w:rPr>
        <w:t xml:space="preserve"> </w:t>
      </w:r>
      <w:r>
        <w:rPr>
          <w:sz w:val="24"/>
        </w:rPr>
        <w:t>правда</w:t>
      </w:r>
      <w:r>
        <w:rPr>
          <w:spacing w:val="-7"/>
          <w:sz w:val="24"/>
        </w:rPr>
        <w:t xml:space="preserve"> </w:t>
      </w:r>
      <w:r>
        <w:rPr>
          <w:sz w:val="24"/>
        </w:rPr>
        <w:t>под</w:t>
      </w:r>
      <w:r>
        <w:rPr>
          <w:spacing w:val="-6"/>
          <w:sz w:val="24"/>
        </w:rPr>
        <w:t xml:space="preserve"> </w:t>
      </w:r>
      <w:r>
        <w:rPr>
          <w:sz w:val="24"/>
        </w:rPr>
        <w:t>камнем»).</w:t>
      </w:r>
    </w:p>
    <w:p w:rsidR="004D001B" w:rsidRDefault="00FF118F">
      <w:pPr>
        <w:pStyle w:val="a4"/>
        <w:numPr>
          <w:ilvl w:val="3"/>
          <w:numId w:val="82"/>
        </w:numPr>
        <w:tabs>
          <w:tab w:val="left" w:pos="1980"/>
        </w:tabs>
        <w:spacing w:line="275" w:lineRule="exact"/>
        <w:ind w:left="1980" w:hanging="1440"/>
        <w:jc w:val="both"/>
        <w:rPr>
          <w:sz w:val="24"/>
        </w:rPr>
      </w:pPr>
      <w:r>
        <w:rPr>
          <w:sz w:val="24"/>
        </w:rPr>
        <w:t>В.М.</w:t>
      </w:r>
      <w:r>
        <w:rPr>
          <w:spacing w:val="-5"/>
          <w:sz w:val="24"/>
        </w:rPr>
        <w:t xml:space="preserve"> </w:t>
      </w:r>
      <w:r>
        <w:rPr>
          <w:sz w:val="24"/>
        </w:rPr>
        <w:t>Шукшин.</w:t>
      </w:r>
      <w:r>
        <w:rPr>
          <w:spacing w:val="-3"/>
          <w:sz w:val="24"/>
        </w:rPr>
        <w:t xml:space="preserve"> </w:t>
      </w:r>
      <w:r>
        <w:rPr>
          <w:sz w:val="24"/>
        </w:rPr>
        <w:t>Рассказы</w:t>
      </w:r>
      <w:r>
        <w:rPr>
          <w:spacing w:val="-3"/>
          <w:sz w:val="24"/>
        </w:rPr>
        <w:t xml:space="preserve"> </w:t>
      </w:r>
      <w:r>
        <w:rPr>
          <w:sz w:val="24"/>
        </w:rPr>
        <w:t>(не</w:t>
      </w:r>
      <w:r>
        <w:rPr>
          <w:spacing w:val="-4"/>
          <w:sz w:val="24"/>
        </w:rPr>
        <w:t xml:space="preserve"> </w:t>
      </w:r>
      <w:r>
        <w:rPr>
          <w:sz w:val="24"/>
        </w:rPr>
        <w:t>менее</w:t>
      </w:r>
      <w:r>
        <w:rPr>
          <w:spacing w:val="-4"/>
          <w:sz w:val="24"/>
        </w:rPr>
        <w:t xml:space="preserve"> </w:t>
      </w:r>
      <w:r>
        <w:rPr>
          <w:sz w:val="24"/>
        </w:rPr>
        <w:t>двух</w:t>
      </w:r>
      <w:r>
        <w:rPr>
          <w:spacing w:val="-1"/>
          <w:sz w:val="24"/>
        </w:rPr>
        <w:t xml:space="preserve"> </w:t>
      </w:r>
      <w:r>
        <w:rPr>
          <w:sz w:val="24"/>
        </w:rPr>
        <w:t>по</w:t>
      </w:r>
      <w:r>
        <w:rPr>
          <w:spacing w:val="-3"/>
          <w:sz w:val="24"/>
        </w:rPr>
        <w:t xml:space="preserve"> </w:t>
      </w:r>
      <w:r>
        <w:rPr>
          <w:sz w:val="24"/>
        </w:rPr>
        <w:t>выбору).</w:t>
      </w:r>
      <w:r>
        <w:rPr>
          <w:spacing w:val="-2"/>
          <w:sz w:val="24"/>
        </w:rPr>
        <w:t xml:space="preserve"> </w:t>
      </w:r>
      <w:r>
        <w:rPr>
          <w:sz w:val="24"/>
        </w:rPr>
        <w:t>Например,</w:t>
      </w:r>
      <w:r>
        <w:rPr>
          <w:spacing w:val="1"/>
          <w:sz w:val="24"/>
        </w:rPr>
        <w:t xml:space="preserve"> </w:t>
      </w:r>
      <w:r>
        <w:rPr>
          <w:spacing w:val="-2"/>
          <w:sz w:val="24"/>
        </w:rPr>
        <w:t>«Срезал»,</w:t>
      </w:r>
    </w:p>
    <w:p w:rsidR="004D001B" w:rsidRDefault="00FF118F">
      <w:pPr>
        <w:pStyle w:val="a3"/>
        <w:spacing w:line="275" w:lineRule="exact"/>
      </w:pPr>
      <w:r>
        <w:t>«Обида»,</w:t>
      </w:r>
      <w:r>
        <w:rPr>
          <w:spacing w:val="-4"/>
        </w:rPr>
        <w:t xml:space="preserve"> </w:t>
      </w:r>
      <w:r>
        <w:t>«Микроскоп»,</w:t>
      </w:r>
      <w:r>
        <w:rPr>
          <w:spacing w:val="-3"/>
        </w:rPr>
        <w:t xml:space="preserve"> </w:t>
      </w:r>
      <w:r>
        <w:t>«Мастер»,</w:t>
      </w:r>
      <w:r>
        <w:rPr>
          <w:spacing w:val="-2"/>
        </w:rPr>
        <w:t xml:space="preserve"> </w:t>
      </w:r>
      <w:r>
        <w:t>«Крепкий</w:t>
      </w:r>
      <w:r>
        <w:rPr>
          <w:spacing w:val="-9"/>
        </w:rPr>
        <w:t xml:space="preserve"> </w:t>
      </w:r>
      <w:r>
        <w:t>мужик»,</w:t>
      </w:r>
      <w:r>
        <w:rPr>
          <w:spacing w:val="-1"/>
        </w:rPr>
        <w:t xml:space="preserve"> </w:t>
      </w:r>
      <w:r>
        <w:t>«Сапожки»</w:t>
      </w:r>
      <w:r>
        <w:rPr>
          <w:spacing w:val="-14"/>
        </w:rPr>
        <w:t xml:space="preserve"> </w:t>
      </w:r>
      <w:r>
        <w:t>и</w:t>
      </w:r>
      <w:r>
        <w:rPr>
          <w:spacing w:val="-4"/>
        </w:rPr>
        <w:t xml:space="preserve"> </w:t>
      </w:r>
      <w:r>
        <w:rPr>
          <w:spacing w:val="-2"/>
        </w:rPr>
        <w:t>другие.</w:t>
      </w:r>
    </w:p>
    <w:p w:rsidR="004D001B" w:rsidRDefault="00FF118F">
      <w:pPr>
        <w:pStyle w:val="a4"/>
        <w:numPr>
          <w:ilvl w:val="3"/>
          <w:numId w:val="82"/>
        </w:numPr>
        <w:tabs>
          <w:tab w:val="left" w:pos="1980"/>
        </w:tabs>
        <w:ind w:right="581" w:firstLine="0"/>
        <w:jc w:val="both"/>
        <w:rPr>
          <w:sz w:val="24"/>
        </w:rPr>
      </w:pPr>
      <w:r>
        <w:rPr>
          <w:sz w:val="24"/>
        </w:rPr>
        <w:t>В.Г. Распутин. Рассказы и повести (не менее одного произведения по выбору). Например, «Живи и помни», «Прощание с Матёрой» и другие.</w:t>
      </w:r>
    </w:p>
    <w:p w:rsidR="004D001B" w:rsidRDefault="00FF118F">
      <w:pPr>
        <w:pStyle w:val="a4"/>
        <w:numPr>
          <w:ilvl w:val="3"/>
          <w:numId w:val="82"/>
        </w:numPr>
        <w:tabs>
          <w:tab w:val="left" w:pos="1980"/>
        </w:tabs>
        <w:ind w:left="1980" w:hanging="1440"/>
        <w:jc w:val="both"/>
        <w:rPr>
          <w:sz w:val="24"/>
        </w:rPr>
      </w:pPr>
      <w:r>
        <w:rPr>
          <w:sz w:val="24"/>
        </w:rPr>
        <w:t>Н.М.</w:t>
      </w:r>
      <w:r>
        <w:rPr>
          <w:spacing w:val="3"/>
          <w:sz w:val="24"/>
        </w:rPr>
        <w:t xml:space="preserve"> </w:t>
      </w:r>
      <w:r>
        <w:rPr>
          <w:sz w:val="24"/>
        </w:rPr>
        <w:t>Рубцов.</w:t>
      </w:r>
      <w:r>
        <w:rPr>
          <w:spacing w:val="4"/>
          <w:sz w:val="24"/>
        </w:rPr>
        <w:t xml:space="preserve"> </w:t>
      </w:r>
      <w:r>
        <w:rPr>
          <w:sz w:val="24"/>
        </w:rPr>
        <w:t>Стихотворения</w:t>
      </w:r>
      <w:r>
        <w:rPr>
          <w:spacing w:val="4"/>
          <w:sz w:val="24"/>
        </w:rPr>
        <w:t xml:space="preserve"> </w:t>
      </w:r>
      <w:r>
        <w:rPr>
          <w:sz w:val="24"/>
        </w:rPr>
        <w:t>(не</w:t>
      </w:r>
      <w:r>
        <w:rPr>
          <w:spacing w:val="3"/>
          <w:sz w:val="24"/>
        </w:rPr>
        <w:t xml:space="preserve"> </w:t>
      </w:r>
      <w:r>
        <w:rPr>
          <w:sz w:val="24"/>
        </w:rPr>
        <w:t>менее</w:t>
      </w:r>
      <w:r>
        <w:rPr>
          <w:spacing w:val="4"/>
          <w:sz w:val="24"/>
        </w:rPr>
        <w:t xml:space="preserve"> </w:t>
      </w:r>
      <w:r>
        <w:rPr>
          <w:sz w:val="24"/>
        </w:rPr>
        <w:t>трёх</w:t>
      </w:r>
      <w:r>
        <w:rPr>
          <w:spacing w:val="6"/>
          <w:sz w:val="24"/>
        </w:rPr>
        <w:t xml:space="preserve"> </w:t>
      </w:r>
      <w:r>
        <w:rPr>
          <w:sz w:val="24"/>
        </w:rPr>
        <w:t>по</w:t>
      </w:r>
      <w:r>
        <w:rPr>
          <w:spacing w:val="4"/>
          <w:sz w:val="24"/>
        </w:rPr>
        <w:t xml:space="preserve"> </w:t>
      </w:r>
      <w:r>
        <w:rPr>
          <w:sz w:val="24"/>
        </w:rPr>
        <w:t>выбору).</w:t>
      </w:r>
      <w:r>
        <w:rPr>
          <w:spacing w:val="3"/>
          <w:sz w:val="24"/>
        </w:rPr>
        <w:t xml:space="preserve"> </w:t>
      </w:r>
      <w:r>
        <w:rPr>
          <w:sz w:val="24"/>
        </w:rPr>
        <w:t>Например,</w:t>
      </w:r>
      <w:r>
        <w:rPr>
          <w:spacing w:val="9"/>
          <w:sz w:val="24"/>
        </w:rPr>
        <w:t xml:space="preserve"> </w:t>
      </w:r>
      <w:r>
        <w:rPr>
          <w:sz w:val="24"/>
        </w:rPr>
        <w:t>«Звезда</w:t>
      </w:r>
      <w:r>
        <w:rPr>
          <w:spacing w:val="4"/>
          <w:sz w:val="24"/>
        </w:rPr>
        <w:t xml:space="preserve"> </w:t>
      </w:r>
      <w:r>
        <w:rPr>
          <w:spacing w:val="-2"/>
          <w:sz w:val="24"/>
        </w:rPr>
        <w:t>полей»,</w:t>
      </w:r>
    </w:p>
    <w:p w:rsidR="004D001B" w:rsidRDefault="00FF118F">
      <w:pPr>
        <w:pStyle w:val="a3"/>
        <w:ind w:right="575"/>
      </w:pPr>
      <w:r>
        <w:t>«Тихая</w:t>
      </w:r>
      <w:r>
        <w:rPr>
          <w:spacing w:val="-15"/>
        </w:rPr>
        <w:t xml:space="preserve"> </w:t>
      </w:r>
      <w:r>
        <w:t>моя</w:t>
      </w:r>
      <w:r>
        <w:rPr>
          <w:spacing w:val="-15"/>
        </w:rPr>
        <w:t xml:space="preserve"> </w:t>
      </w:r>
      <w:r>
        <w:t>родина!..»,</w:t>
      </w:r>
      <w:r>
        <w:rPr>
          <w:spacing w:val="-15"/>
        </w:rPr>
        <w:t xml:space="preserve"> </w:t>
      </w:r>
      <w:r>
        <w:t>«В</w:t>
      </w:r>
      <w:r>
        <w:rPr>
          <w:spacing w:val="-15"/>
        </w:rPr>
        <w:t xml:space="preserve"> </w:t>
      </w:r>
      <w:r>
        <w:t>горнице</w:t>
      </w:r>
      <w:r>
        <w:rPr>
          <w:spacing w:val="-15"/>
        </w:rPr>
        <w:t xml:space="preserve"> </w:t>
      </w:r>
      <w:r>
        <w:t>моей</w:t>
      </w:r>
      <w:r>
        <w:rPr>
          <w:spacing w:val="-15"/>
        </w:rPr>
        <w:t xml:space="preserve"> </w:t>
      </w:r>
      <w:r>
        <w:t>свет</w:t>
      </w:r>
      <w:r>
        <w:t>ло…»,</w:t>
      </w:r>
      <w:r>
        <w:rPr>
          <w:spacing w:val="-14"/>
        </w:rPr>
        <w:t xml:space="preserve"> </w:t>
      </w:r>
      <w:r>
        <w:t>«Привет,</w:t>
      </w:r>
      <w:r>
        <w:rPr>
          <w:spacing w:val="-15"/>
        </w:rPr>
        <w:t xml:space="preserve"> </w:t>
      </w:r>
      <w:r>
        <w:t>Россия…»,</w:t>
      </w:r>
      <w:r>
        <w:rPr>
          <w:spacing w:val="-10"/>
        </w:rPr>
        <w:t xml:space="preserve"> </w:t>
      </w:r>
      <w:r>
        <w:t>«Русский</w:t>
      </w:r>
      <w:r>
        <w:rPr>
          <w:spacing w:val="-15"/>
        </w:rPr>
        <w:t xml:space="preserve"> </w:t>
      </w:r>
      <w:r>
        <w:t>огонёк»,</w:t>
      </w:r>
      <w:r>
        <w:rPr>
          <w:spacing w:val="-12"/>
        </w:rPr>
        <w:t xml:space="preserve"> </w:t>
      </w:r>
      <w:r>
        <w:t>«Я</w:t>
      </w:r>
      <w:r>
        <w:rPr>
          <w:spacing w:val="-14"/>
        </w:rPr>
        <w:t xml:space="preserve"> </w:t>
      </w:r>
      <w:r>
        <w:t>буду скакать по холмам задремавшей отчизны...» и другие.</w:t>
      </w:r>
    </w:p>
    <w:p w:rsidR="004D001B" w:rsidRDefault="00FF118F">
      <w:pPr>
        <w:pStyle w:val="a4"/>
        <w:numPr>
          <w:ilvl w:val="3"/>
          <w:numId w:val="82"/>
        </w:numPr>
        <w:tabs>
          <w:tab w:val="left" w:pos="1980"/>
        </w:tabs>
        <w:spacing w:before="1"/>
        <w:ind w:right="574" w:firstLine="0"/>
        <w:jc w:val="both"/>
        <w:rPr>
          <w:sz w:val="24"/>
        </w:rPr>
      </w:pPr>
      <w:r>
        <w:rPr>
          <w:sz w:val="24"/>
        </w:rPr>
        <w:t>И.А. Бродский. Стихотворения (не менее трёх по выбору). Например, «На смерть Жукова», «Осенний крик ястреба», «Пилигримы», «Стансы» («Ни страны, ни погос</w:t>
      </w:r>
      <w:r>
        <w:rPr>
          <w:sz w:val="24"/>
        </w:rPr>
        <w:t>та…»), «На столетие</w:t>
      </w:r>
      <w:r>
        <w:rPr>
          <w:spacing w:val="-15"/>
          <w:sz w:val="24"/>
        </w:rPr>
        <w:t xml:space="preserve"> </w:t>
      </w:r>
      <w:r>
        <w:rPr>
          <w:sz w:val="24"/>
        </w:rPr>
        <w:t>Анны</w:t>
      </w:r>
      <w:r>
        <w:rPr>
          <w:spacing w:val="-15"/>
          <w:sz w:val="24"/>
        </w:rPr>
        <w:t xml:space="preserve"> </w:t>
      </w:r>
      <w:r>
        <w:rPr>
          <w:sz w:val="24"/>
        </w:rPr>
        <w:t>Ахматовой»,</w:t>
      </w:r>
      <w:r>
        <w:rPr>
          <w:spacing w:val="-15"/>
          <w:sz w:val="24"/>
        </w:rPr>
        <w:t xml:space="preserve"> </w:t>
      </w:r>
      <w:r>
        <w:rPr>
          <w:sz w:val="24"/>
        </w:rPr>
        <w:t>«Рождественский</w:t>
      </w:r>
      <w:r>
        <w:rPr>
          <w:spacing w:val="-15"/>
          <w:sz w:val="24"/>
        </w:rPr>
        <w:t xml:space="preserve"> </w:t>
      </w:r>
      <w:r>
        <w:rPr>
          <w:sz w:val="24"/>
        </w:rPr>
        <w:t>романс»,</w:t>
      </w:r>
      <w:r>
        <w:rPr>
          <w:spacing w:val="-15"/>
          <w:sz w:val="24"/>
        </w:rPr>
        <w:t xml:space="preserve"> </w:t>
      </w:r>
      <w:r>
        <w:rPr>
          <w:sz w:val="24"/>
        </w:rPr>
        <w:t>«Я</w:t>
      </w:r>
      <w:r>
        <w:rPr>
          <w:spacing w:val="-15"/>
          <w:sz w:val="24"/>
        </w:rPr>
        <w:t xml:space="preserve"> </w:t>
      </w:r>
      <w:r>
        <w:rPr>
          <w:sz w:val="24"/>
        </w:rPr>
        <w:t>входил</w:t>
      </w:r>
      <w:r>
        <w:rPr>
          <w:spacing w:val="-15"/>
          <w:sz w:val="24"/>
        </w:rPr>
        <w:t xml:space="preserve"> </w:t>
      </w:r>
      <w:r>
        <w:rPr>
          <w:sz w:val="24"/>
        </w:rPr>
        <w:t>вместо</w:t>
      </w:r>
      <w:r>
        <w:rPr>
          <w:spacing w:val="-15"/>
          <w:sz w:val="24"/>
        </w:rPr>
        <w:t xml:space="preserve"> </w:t>
      </w:r>
      <w:r>
        <w:rPr>
          <w:sz w:val="24"/>
        </w:rPr>
        <w:t>дикого</w:t>
      </w:r>
      <w:r>
        <w:rPr>
          <w:spacing w:val="-15"/>
          <w:sz w:val="24"/>
        </w:rPr>
        <w:t xml:space="preserve"> </w:t>
      </w:r>
      <w:r>
        <w:rPr>
          <w:sz w:val="24"/>
        </w:rPr>
        <w:t>зверя</w:t>
      </w:r>
      <w:r>
        <w:rPr>
          <w:spacing w:val="-15"/>
          <w:sz w:val="24"/>
        </w:rPr>
        <w:t xml:space="preserve"> </w:t>
      </w:r>
      <w:r>
        <w:rPr>
          <w:sz w:val="24"/>
        </w:rPr>
        <w:t>в</w:t>
      </w:r>
      <w:r>
        <w:rPr>
          <w:spacing w:val="-15"/>
          <w:sz w:val="24"/>
        </w:rPr>
        <w:t xml:space="preserve"> </w:t>
      </w:r>
      <w:r>
        <w:rPr>
          <w:sz w:val="24"/>
        </w:rPr>
        <w:t>клетку…» и другие.</w:t>
      </w:r>
    </w:p>
    <w:p w:rsidR="004D001B" w:rsidRDefault="00FF118F">
      <w:pPr>
        <w:pStyle w:val="a4"/>
        <w:numPr>
          <w:ilvl w:val="2"/>
          <w:numId w:val="82"/>
        </w:numPr>
        <w:tabs>
          <w:tab w:val="left" w:pos="1259"/>
        </w:tabs>
        <w:ind w:right="573" w:firstLine="0"/>
        <w:jc w:val="both"/>
        <w:rPr>
          <w:sz w:val="24"/>
        </w:rPr>
      </w:pPr>
      <w:r>
        <w:rPr>
          <w:sz w:val="24"/>
        </w:rPr>
        <w:t>Проза второй половины XX – начала XXI века. Рассказы, повести, романы (по одному произведению не менее чем трёх прозаиков по выбору). Например, Ф.А. Абрамов («Братья и сёстры» (фрагменты из романа), повесть «Пелагея» и другие); Ч.Т. Айтматов (повести</w:t>
      </w:r>
    </w:p>
    <w:p w:rsidR="004D001B" w:rsidRDefault="00FF118F">
      <w:pPr>
        <w:pStyle w:val="a3"/>
      </w:pPr>
      <w:r>
        <w:t>«Пеги</w:t>
      </w:r>
      <w:r>
        <w:t>й</w:t>
      </w:r>
      <w:r>
        <w:rPr>
          <w:spacing w:val="-6"/>
        </w:rPr>
        <w:t xml:space="preserve"> </w:t>
      </w:r>
      <w:r>
        <w:t>пёс,</w:t>
      </w:r>
      <w:r>
        <w:rPr>
          <w:spacing w:val="-4"/>
        </w:rPr>
        <w:t xml:space="preserve"> </w:t>
      </w:r>
      <w:r>
        <w:t>бегущий</w:t>
      </w:r>
      <w:r>
        <w:rPr>
          <w:spacing w:val="-4"/>
        </w:rPr>
        <w:t xml:space="preserve"> </w:t>
      </w:r>
      <w:r>
        <w:t>краем</w:t>
      </w:r>
      <w:r>
        <w:rPr>
          <w:spacing w:val="-4"/>
        </w:rPr>
        <w:t xml:space="preserve"> </w:t>
      </w:r>
      <w:r>
        <w:t>моря»,</w:t>
      </w:r>
      <w:r>
        <w:rPr>
          <w:spacing w:val="2"/>
        </w:rPr>
        <w:t xml:space="preserve"> </w:t>
      </w:r>
      <w:r>
        <w:t>«Белый</w:t>
      </w:r>
      <w:r>
        <w:rPr>
          <w:spacing w:val="-4"/>
        </w:rPr>
        <w:t xml:space="preserve"> </w:t>
      </w:r>
      <w:r>
        <w:t>пароход»</w:t>
      </w:r>
      <w:r>
        <w:rPr>
          <w:spacing w:val="-13"/>
        </w:rPr>
        <w:t xml:space="preserve"> </w:t>
      </w:r>
      <w:r>
        <w:t>и</w:t>
      </w:r>
      <w:r>
        <w:rPr>
          <w:spacing w:val="-4"/>
        </w:rPr>
        <w:t xml:space="preserve"> </w:t>
      </w:r>
      <w:r>
        <w:t>другие);</w:t>
      </w:r>
      <w:r>
        <w:rPr>
          <w:spacing w:val="-3"/>
        </w:rPr>
        <w:t xml:space="preserve"> </w:t>
      </w:r>
      <w:r>
        <w:t>В.И.</w:t>
      </w:r>
      <w:r>
        <w:rPr>
          <w:spacing w:val="-3"/>
        </w:rPr>
        <w:t xml:space="preserve"> </w:t>
      </w:r>
      <w:r>
        <w:t>Белов</w:t>
      </w:r>
      <w:r>
        <w:rPr>
          <w:spacing w:val="-5"/>
        </w:rPr>
        <w:t xml:space="preserve"> </w:t>
      </w:r>
      <w:r>
        <w:t>(рассказы «На</w:t>
      </w:r>
      <w:r>
        <w:rPr>
          <w:spacing w:val="-4"/>
        </w:rPr>
        <w:t xml:space="preserve"> </w:t>
      </w:r>
      <w:r>
        <w:rPr>
          <w:spacing w:val="-2"/>
        </w:rPr>
        <w:t>родине»,</w:t>
      </w:r>
    </w:p>
    <w:p w:rsidR="004D001B" w:rsidRDefault="00FF118F">
      <w:pPr>
        <w:pStyle w:val="a3"/>
        <w:ind w:right="572"/>
      </w:pPr>
      <w:r>
        <w:t>«За тремя волоками», «Бобришный угор» и другие); Г.Н. Владимов («Верный Руслан»); Ф.А. Искандер (роман в рассказах «Сандро из Чегема» (фрагменты), философская сказка</w:t>
      </w:r>
    </w:p>
    <w:p w:rsidR="004D001B" w:rsidRDefault="00FF118F">
      <w:pPr>
        <w:pStyle w:val="a3"/>
        <w:ind w:right="575"/>
      </w:pPr>
      <w:r>
        <w:t>«</w:t>
      </w:r>
      <w:r>
        <w:t>Кролики и удавы»</w:t>
      </w:r>
      <w:r>
        <w:rPr>
          <w:spacing w:val="-2"/>
        </w:rPr>
        <w:t xml:space="preserve"> </w:t>
      </w:r>
      <w:r>
        <w:t>и другие); Ю.П. Казаков (рассказы «Северный дневник», «Поморка», «Во сне ты</w:t>
      </w:r>
      <w:r>
        <w:rPr>
          <w:spacing w:val="-3"/>
        </w:rPr>
        <w:t xml:space="preserve"> </w:t>
      </w:r>
      <w:r>
        <w:t>горько</w:t>
      </w:r>
      <w:r>
        <w:rPr>
          <w:spacing w:val="-6"/>
        </w:rPr>
        <w:t xml:space="preserve"> </w:t>
      </w:r>
      <w:r>
        <w:t>плакал»</w:t>
      </w:r>
      <w:r>
        <w:rPr>
          <w:spacing w:val="-12"/>
        </w:rPr>
        <w:t xml:space="preserve"> </w:t>
      </w:r>
      <w:r>
        <w:t>и</w:t>
      </w:r>
      <w:r>
        <w:rPr>
          <w:spacing w:val="-3"/>
        </w:rPr>
        <w:t xml:space="preserve"> </w:t>
      </w:r>
      <w:r>
        <w:t>другие);</w:t>
      </w:r>
      <w:r>
        <w:rPr>
          <w:spacing w:val="-3"/>
        </w:rPr>
        <w:t xml:space="preserve"> </w:t>
      </w:r>
      <w:r>
        <w:t>В.О.</w:t>
      </w:r>
      <w:r>
        <w:rPr>
          <w:spacing w:val="-3"/>
        </w:rPr>
        <w:t xml:space="preserve"> </w:t>
      </w:r>
      <w:r>
        <w:t>Пелевин</w:t>
      </w:r>
      <w:r>
        <w:rPr>
          <w:spacing w:val="-3"/>
        </w:rPr>
        <w:t xml:space="preserve"> </w:t>
      </w:r>
      <w:r>
        <w:t>(роман «Жизнь</w:t>
      </w:r>
      <w:r>
        <w:rPr>
          <w:spacing w:val="-3"/>
        </w:rPr>
        <w:t xml:space="preserve"> </w:t>
      </w:r>
      <w:r>
        <w:t>насекомых»</w:t>
      </w:r>
      <w:r>
        <w:rPr>
          <w:spacing w:val="-8"/>
        </w:rPr>
        <w:t xml:space="preserve"> </w:t>
      </w:r>
      <w:r>
        <w:t>и</w:t>
      </w:r>
      <w:r>
        <w:rPr>
          <w:spacing w:val="-3"/>
        </w:rPr>
        <w:t xml:space="preserve"> </w:t>
      </w:r>
      <w:r>
        <w:t>другие);</w:t>
      </w:r>
      <w:r>
        <w:rPr>
          <w:spacing w:val="-3"/>
        </w:rPr>
        <w:t xml:space="preserve"> </w:t>
      </w:r>
      <w:r>
        <w:t>Захар</w:t>
      </w:r>
      <w:r>
        <w:rPr>
          <w:spacing w:val="-3"/>
        </w:rPr>
        <w:t xml:space="preserve"> </w:t>
      </w:r>
      <w:r>
        <w:t>Прилепин (рассказ «Белый квадрат» и другие); А.Н. и Б.Н. Стругацкие (повесть «Пикн</w:t>
      </w:r>
      <w:r>
        <w:t>ик на обочине» и другие);</w:t>
      </w:r>
      <w:r>
        <w:rPr>
          <w:spacing w:val="-6"/>
        </w:rPr>
        <w:t xml:space="preserve"> </w:t>
      </w:r>
      <w:r>
        <w:t>Ю.В.</w:t>
      </w:r>
      <w:r>
        <w:rPr>
          <w:spacing w:val="-6"/>
        </w:rPr>
        <w:t xml:space="preserve"> </w:t>
      </w:r>
      <w:r>
        <w:t>Трифонов</w:t>
      </w:r>
      <w:r>
        <w:rPr>
          <w:spacing w:val="-6"/>
        </w:rPr>
        <w:t xml:space="preserve"> </w:t>
      </w:r>
      <w:r>
        <w:t>(повести «Обмен», «Другая</w:t>
      </w:r>
      <w:r>
        <w:rPr>
          <w:spacing w:val="-4"/>
        </w:rPr>
        <w:t xml:space="preserve"> </w:t>
      </w:r>
      <w:r>
        <w:t>жизнь»,</w:t>
      </w:r>
      <w:r>
        <w:rPr>
          <w:spacing w:val="-1"/>
        </w:rPr>
        <w:t xml:space="preserve"> </w:t>
      </w:r>
      <w:r>
        <w:t>«Дом</w:t>
      </w:r>
      <w:r>
        <w:rPr>
          <w:spacing w:val="-7"/>
        </w:rPr>
        <w:t xml:space="preserve"> </w:t>
      </w:r>
      <w:r>
        <w:t>на</w:t>
      </w:r>
      <w:r>
        <w:rPr>
          <w:spacing w:val="-4"/>
        </w:rPr>
        <w:t xml:space="preserve"> </w:t>
      </w:r>
      <w:r>
        <w:t>набережной»</w:t>
      </w:r>
      <w:r>
        <w:rPr>
          <w:spacing w:val="-13"/>
        </w:rPr>
        <w:t xml:space="preserve"> </w:t>
      </w:r>
      <w:r>
        <w:t>и</w:t>
      </w:r>
      <w:r>
        <w:rPr>
          <w:spacing w:val="-5"/>
        </w:rPr>
        <w:t xml:space="preserve"> </w:t>
      </w:r>
      <w:r>
        <w:t>другие);</w:t>
      </w:r>
      <w:r>
        <w:rPr>
          <w:spacing w:val="-6"/>
        </w:rPr>
        <w:t xml:space="preserve"> </w:t>
      </w:r>
      <w:r>
        <w:t>В.Т. Шаламов («Колымские рассказы», например, «Одиночный замер», «Инжектор»,</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pPr>
      <w:r>
        <w:lastRenderedPageBreak/>
        <w:t>«За</w:t>
      </w:r>
      <w:r>
        <w:rPr>
          <w:spacing w:val="-3"/>
        </w:rPr>
        <w:t xml:space="preserve"> </w:t>
      </w:r>
      <w:r>
        <w:t>письмом»</w:t>
      </w:r>
      <w:r>
        <w:rPr>
          <w:spacing w:val="-7"/>
        </w:rPr>
        <w:t xml:space="preserve"> </w:t>
      </w:r>
      <w:r>
        <w:t>и</w:t>
      </w:r>
      <w:r>
        <w:rPr>
          <w:spacing w:val="-1"/>
        </w:rPr>
        <w:t xml:space="preserve"> </w:t>
      </w:r>
      <w:r>
        <w:t>другие) и</w:t>
      </w:r>
      <w:r>
        <w:rPr>
          <w:spacing w:val="-1"/>
        </w:rPr>
        <w:t xml:space="preserve"> </w:t>
      </w:r>
      <w:r>
        <w:rPr>
          <w:spacing w:val="-2"/>
        </w:rPr>
        <w:t>другие.</w:t>
      </w:r>
    </w:p>
    <w:p w:rsidR="004D001B" w:rsidRDefault="00FF118F">
      <w:pPr>
        <w:pStyle w:val="a4"/>
        <w:numPr>
          <w:ilvl w:val="2"/>
          <w:numId w:val="82"/>
        </w:numPr>
        <w:tabs>
          <w:tab w:val="left" w:pos="1259"/>
        </w:tabs>
        <w:ind w:right="579" w:firstLine="0"/>
        <w:jc w:val="both"/>
        <w:rPr>
          <w:sz w:val="24"/>
        </w:rPr>
      </w:pPr>
      <w:r>
        <w:rPr>
          <w:sz w:val="24"/>
        </w:rPr>
        <w:t>Поэзия второй половины XX – начала XXI века. 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Т.Ю. Кибирова, Ю.П. Кузнецова, А.С. Куш</w:t>
      </w:r>
      <w:r>
        <w:rPr>
          <w:sz w:val="24"/>
        </w:rPr>
        <w:t xml:space="preserve">нера, Л.Н. Мартынова, Б.Ш. Окуджавы, Р.И. Рождественского, А.А. Тарковского, О.Г. Чухонцева и </w:t>
      </w:r>
      <w:r>
        <w:rPr>
          <w:spacing w:val="-2"/>
          <w:sz w:val="24"/>
        </w:rPr>
        <w:t>других.</w:t>
      </w:r>
    </w:p>
    <w:p w:rsidR="004D001B" w:rsidRDefault="00FF118F">
      <w:pPr>
        <w:pStyle w:val="a4"/>
        <w:numPr>
          <w:ilvl w:val="2"/>
          <w:numId w:val="82"/>
        </w:numPr>
        <w:tabs>
          <w:tab w:val="left" w:pos="1259"/>
        </w:tabs>
        <w:ind w:right="578" w:firstLine="0"/>
        <w:jc w:val="both"/>
        <w:rPr>
          <w:sz w:val="24"/>
        </w:rPr>
      </w:pPr>
      <w:r>
        <w:rPr>
          <w:sz w:val="24"/>
        </w:rPr>
        <w:t>Драматургия второй половины ХХ – начала XXI века. Пьесы (произведение одного из драматургов по выбору). Например, А.Н. Арбузов «Иркутская история»; А.В. Вампилов</w:t>
      </w:r>
    </w:p>
    <w:p w:rsidR="004D001B" w:rsidRDefault="00FF118F">
      <w:pPr>
        <w:pStyle w:val="a3"/>
      </w:pPr>
      <w:r>
        <w:t>«Старший</w:t>
      </w:r>
      <w:r>
        <w:rPr>
          <w:spacing w:val="-5"/>
        </w:rPr>
        <w:t xml:space="preserve"> </w:t>
      </w:r>
      <w:r>
        <w:t>сын»;</w:t>
      </w:r>
      <w:r>
        <w:rPr>
          <w:spacing w:val="-3"/>
        </w:rPr>
        <w:t xml:space="preserve"> </w:t>
      </w:r>
      <w:r>
        <w:t>К.В.</w:t>
      </w:r>
      <w:r>
        <w:rPr>
          <w:spacing w:val="-3"/>
        </w:rPr>
        <w:t xml:space="preserve"> </w:t>
      </w:r>
      <w:r>
        <w:t>Драгунская</w:t>
      </w:r>
      <w:r>
        <w:rPr>
          <w:spacing w:val="1"/>
        </w:rPr>
        <w:t xml:space="preserve"> </w:t>
      </w:r>
      <w:r>
        <w:t>«Рыжая</w:t>
      </w:r>
      <w:r>
        <w:rPr>
          <w:spacing w:val="-3"/>
        </w:rPr>
        <w:t xml:space="preserve"> </w:t>
      </w:r>
      <w:r>
        <w:t>пьеса»</w:t>
      </w:r>
      <w:r>
        <w:rPr>
          <w:spacing w:val="-11"/>
        </w:rPr>
        <w:t xml:space="preserve"> </w:t>
      </w:r>
      <w:r>
        <w:t>и</w:t>
      </w:r>
      <w:r>
        <w:rPr>
          <w:spacing w:val="-2"/>
        </w:rPr>
        <w:t xml:space="preserve"> другие.</w:t>
      </w:r>
    </w:p>
    <w:p w:rsidR="004D001B" w:rsidRDefault="00FF118F">
      <w:pPr>
        <w:pStyle w:val="a4"/>
        <w:numPr>
          <w:ilvl w:val="2"/>
          <w:numId w:val="82"/>
        </w:numPr>
        <w:tabs>
          <w:tab w:val="left" w:pos="1259"/>
        </w:tabs>
        <w:ind w:left="1259" w:hanging="719"/>
        <w:jc w:val="both"/>
        <w:rPr>
          <w:sz w:val="24"/>
        </w:rPr>
      </w:pPr>
      <w:r>
        <w:rPr>
          <w:sz w:val="24"/>
        </w:rPr>
        <w:t>Литература</w:t>
      </w:r>
      <w:r>
        <w:rPr>
          <w:spacing w:val="-6"/>
          <w:sz w:val="24"/>
        </w:rPr>
        <w:t xml:space="preserve"> </w:t>
      </w:r>
      <w:r>
        <w:rPr>
          <w:sz w:val="24"/>
        </w:rPr>
        <w:t>народов</w:t>
      </w:r>
      <w:r>
        <w:rPr>
          <w:spacing w:val="-6"/>
          <w:sz w:val="24"/>
        </w:rPr>
        <w:t xml:space="preserve"> </w:t>
      </w:r>
      <w:r>
        <w:rPr>
          <w:spacing w:val="-2"/>
          <w:sz w:val="24"/>
        </w:rPr>
        <w:t>России.</w:t>
      </w:r>
    </w:p>
    <w:p w:rsidR="004D001B" w:rsidRDefault="00FF118F">
      <w:pPr>
        <w:pStyle w:val="a3"/>
        <w:ind w:right="582"/>
      </w:pPr>
      <w:r>
        <w:t>Рассказы, по</w:t>
      </w:r>
      <w:r>
        <w:t xml:space="preserve">вести, стихотворения (не менее одного произведения по выбору). Например, рассказ Ю. Рытхэу «Хранитель огня»; повесть Ю. Шесталова «Синий ветер каслания» и другие; стихотворения Г. Айги, Р. Гамзатова, М. Джалиля, М. Карима, Д. Кугультинова, К. Кулиева и </w:t>
      </w:r>
      <w:r>
        <w:rPr>
          <w:spacing w:val="-2"/>
        </w:rPr>
        <w:t>дру</w:t>
      </w:r>
      <w:r>
        <w:rPr>
          <w:spacing w:val="-2"/>
        </w:rPr>
        <w:t>гих.</w:t>
      </w:r>
    </w:p>
    <w:p w:rsidR="004D001B" w:rsidRDefault="00FF118F">
      <w:pPr>
        <w:pStyle w:val="a4"/>
        <w:numPr>
          <w:ilvl w:val="2"/>
          <w:numId w:val="82"/>
        </w:numPr>
        <w:tabs>
          <w:tab w:val="left" w:pos="1259"/>
        </w:tabs>
        <w:ind w:left="1259" w:hanging="719"/>
        <w:jc w:val="both"/>
        <w:rPr>
          <w:sz w:val="24"/>
        </w:rPr>
      </w:pPr>
      <w:r>
        <w:rPr>
          <w:sz w:val="24"/>
        </w:rPr>
        <w:t>Зарубежная</w:t>
      </w:r>
      <w:r>
        <w:rPr>
          <w:spacing w:val="-6"/>
          <w:sz w:val="24"/>
        </w:rPr>
        <w:t xml:space="preserve"> </w:t>
      </w:r>
      <w:r>
        <w:rPr>
          <w:spacing w:val="-2"/>
          <w:sz w:val="24"/>
        </w:rPr>
        <w:t>литература.</w:t>
      </w:r>
    </w:p>
    <w:p w:rsidR="004D001B" w:rsidRDefault="00FF118F">
      <w:pPr>
        <w:pStyle w:val="a4"/>
        <w:numPr>
          <w:ilvl w:val="3"/>
          <w:numId w:val="82"/>
        </w:numPr>
        <w:tabs>
          <w:tab w:val="left" w:pos="1980"/>
        </w:tabs>
        <w:spacing w:before="1"/>
        <w:ind w:right="577" w:firstLine="0"/>
        <w:jc w:val="both"/>
        <w:rPr>
          <w:sz w:val="24"/>
        </w:rPr>
      </w:pPr>
      <w:r>
        <w:rPr>
          <w:sz w:val="24"/>
        </w:rPr>
        <w:t>Зарубежная проза XX века (не менее одного произведения по выбору). Например, произведения Р. Брэдбери «451 градус по Фаренгейту»; А. Камю «Посторонний»; Ф. Кафки</w:t>
      </w:r>
    </w:p>
    <w:p w:rsidR="004D001B" w:rsidRDefault="00FF118F">
      <w:pPr>
        <w:pStyle w:val="a3"/>
        <w:ind w:right="583"/>
      </w:pPr>
      <w:r>
        <w:t>«Превращение»; Д. Оруэлла «1984»; Э.М. Ремарка «На западном фронте</w:t>
      </w:r>
      <w:r>
        <w:t xml:space="preserve"> без перемен», «Три товарища»; Д. Сэлинджера «Над пропастью во ржи»; Г. Уэллса «Машина времени»; О. Хаксли</w:t>
      </w:r>
    </w:p>
    <w:p w:rsidR="004D001B" w:rsidRDefault="00FF118F">
      <w:pPr>
        <w:pStyle w:val="a3"/>
      </w:pPr>
      <w:r>
        <w:t>«О</w:t>
      </w:r>
      <w:r>
        <w:rPr>
          <w:spacing w:val="-4"/>
        </w:rPr>
        <w:t xml:space="preserve"> </w:t>
      </w:r>
      <w:r>
        <w:t>дивный</w:t>
      </w:r>
      <w:r>
        <w:rPr>
          <w:spacing w:val="-2"/>
        </w:rPr>
        <w:t xml:space="preserve"> </w:t>
      </w:r>
      <w:r>
        <w:t>новый</w:t>
      </w:r>
      <w:r>
        <w:rPr>
          <w:spacing w:val="-2"/>
        </w:rPr>
        <w:t xml:space="preserve"> </w:t>
      </w:r>
      <w:r>
        <w:t>мир»;</w:t>
      </w:r>
      <w:r>
        <w:rPr>
          <w:spacing w:val="-3"/>
        </w:rPr>
        <w:t xml:space="preserve"> </w:t>
      </w:r>
      <w:r>
        <w:t>Э.</w:t>
      </w:r>
      <w:r>
        <w:rPr>
          <w:spacing w:val="-2"/>
        </w:rPr>
        <w:t xml:space="preserve"> </w:t>
      </w:r>
      <w:r>
        <w:t>Хемингуэя</w:t>
      </w:r>
      <w:r>
        <w:rPr>
          <w:spacing w:val="1"/>
        </w:rPr>
        <w:t xml:space="preserve"> </w:t>
      </w:r>
      <w:r>
        <w:t>«Старик</w:t>
      </w:r>
      <w:r>
        <w:rPr>
          <w:spacing w:val="-2"/>
        </w:rPr>
        <w:t xml:space="preserve"> </w:t>
      </w:r>
      <w:r>
        <w:t>и</w:t>
      </w:r>
      <w:r>
        <w:rPr>
          <w:spacing w:val="-2"/>
        </w:rPr>
        <w:t xml:space="preserve"> </w:t>
      </w:r>
      <w:r>
        <w:t>море»</w:t>
      </w:r>
      <w:r>
        <w:rPr>
          <w:spacing w:val="-10"/>
        </w:rPr>
        <w:t xml:space="preserve"> </w:t>
      </w:r>
      <w:r>
        <w:t>и</w:t>
      </w:r>
      <w:r>
        <w:rPr>
          <w:spacing w:val="-2"/>
        </w:rPr>
        <w:t xml:space="preserve"> других.</w:t>
      </w:r>
    </w:p>
    <w:p w:rsidR="004D001B" w:rsidRDefault="00FF118F">
      <w:pPr>
        <w:pStyle w:val="a4"/>
        <w:numPr>
          <w:ilvl w:val="3"/>
          <w:numId w:val="82"/>
        </w:numPr>
        <w:tabs>
          <w:tab w:val="left" w:pos="1980"/>
        </w:tabs>
        <w:ind w:right="581" w:firstLine="0"/>
        <w:jc w:val="both"/>
        <w:rPr>
          <w:sz w:val="24"/>
        </w:rPr>
      </w:pPr>
      <w:r>
        <w:rPr>
          <w:sz w:val="24"/>
        </w:rPr>
        <w:t>Зарубежная поэзия XX века (не менее двух стихотворений одного из поэтов по выбору). Например, стихотворения Г. Аполлинера, Т.С. Элиота и другие.</w:t>
      </w:r>
    </w:p>
    <w:p w:rsidR="004D001B" w:rsidRDefault="00FF118F">
      <w:pPr>
        <w:pStyle w:val="a4"/>
        <w:numPr>
          <w:ilvl w:val="3"/>
          <w:numId w:val="82"/>
        </w:numPr>
        <w:tabs>
          <w:tab w:val="left" w:pos="1980"/>
        </w:tabs>
        <w:ind w:right="579" w:firstLine="0"/>
        <w:jc w:val="both"/>
        <w:rPr>
          <w:sz w:val="24"/>
        </w:rPr>
      </w:pPr>
      <w:r>
        <w:rPr>
          <w:sz w:val="24"/>
        </w:rPr>
        <w:t>Зарубежная драматургия XX века (не менее одного произведения по выбору). Например,</w:t>
      </w:r>
      <w:r>
        <w:rPr>
          <w:spacing w:val="-11"/>
          <w:sz w:val="24"/>
        </w:rPr>
        <w:t xml:space="preserve"> </w:t>
      </w:r>
      <w:r>
        <w:rPr>
          <w:sz w:val="24"/>
        </w:rPr>
        <w:t>пьесы</w:t>
      </w:r>
      <w:r>
        <w:rPr>
          <w:spacing w:val="-11"/>
          <w:sz w:val="24"/>
        </w:rPr>
        <w:t xml:space="preserve"> </w:t>
      </w:r>
      <w:r>
        <w:rPr>
          <w:sz w:val="24"/>
        </w:rPr>
        <w:t>Б.</w:t>
      </w:r>
      <w:r>
        <w:rPr>
          <w:spacing w:val="-11"/>
          <w:sz w:val="24"/>
        </w:rPr>
        <w:t xml:space="preserve"> </w:t>
      </w:r>
      <w:r>
        <w:rPr>
          <w:sz w:val="24"/>
        </w:rPr>
        <w:t>Брехта</w:t>
      </w:r>
      <w:r>
        <w:rPr>
          <w:spacing w:val="-8"/>
          <w:sz w:val="24"/>
        </w:rPr>
        <w:t xml:space="preserve"> </w:t>
      </w:r>
      <w:r>
        <w:rPr>
          <w:sz w:val="24"/>
        </w:rPr>
        <w:t>«Мамаша</w:t>
      </w:r>
      <w:r>
        <w:rPr>
          <w:spacing w:val="-12"/>
          <w:sz w:val="24"/>
        </w:rPr>
        <w:t xml:space="preserve"> </w:t>
      </w:r>
      <w:r>
        <w:rPr>
          <w:sz w:val="24"/>
        </w:rPr>
        <w:t>Кура</w:t>
      </w:r>
      <w:r>
        <w:rPr>
          <w:sz w:val="24"/>
        </w:rPr>
        <w:t>ж</w:t>
      </w:r>
      <w:r>
        <w:rPr>
          <w:spacing w:val="-11"/>
          <w:sz w:val="24"/>
        </w:rPr>
        <w:t xml:space="preserve"> </w:t>
      </w:r>
      <w:r>
        <w:rPr>
          <w:sz w:val="24"/>
        </w:rPr>
        <w:t>и</w:t>
      </w:r>
      <w:r>
        <w:rPr>
          <w:spacing w:val="-10"/>
          <w:sz w:val="24"/>
        </w:rPr>
        <w:t xml:space="preserve"> </w:t>
      </w:r>
      <w:r>
        <w:rPr>
          <w:sz w:val="24"/>
        </w:rPr>
        <w:t>её</w:t>
      </w:r>
      <w:r>
        <w:rPr>
          <w:spacing w:val="-12"/>
          <w:sz w:val="24"/>
        </w:rPr>
        <w:t xml:space="preserve"> </w:t>
      </w:r>
      <w:r>
        <w:rPr>
          <w:sz w:val="24"/>
        </w:rPr>
        <w:t>дети»;</w:t>
      </w:r>
      <w:r>
        <w:rPr>
          <w:spacing w:val="-10"/>
          <w:sz w:val="24"/>
        </w:rPr>
        <w:t xml:space="preserve"> </w:t>
      </w:r>
      <w:r>
        <w:rPr>
          <w:sz w:val="24"/>
        </w:rPr>
        <w:t>М.</w:t>
      </w:r>
      <w:r>
        <w:rPr>
          <w:spacing w:val="-10"/>
          <w:sz w:val="24"/>
        </w:rPr>
        <w:t xml:space="preserve"> </w:t>
      </w:r>
      <w:r>
        <w:rPr>
          <w:sz w:val="24"/>
        </w:rPr>
        <w:t>Метерлинка</w:t>
      </w:r>
      <w:r>
        <w:rPr>
          <w:spacing w:val="-7"/>
          <w:sz w:val="24"/>
        </w:rPr>
        <w:t xml:space="preserve"> </w:t>
      </w:r>
      <w:r>
        <w:rPr>
          <w:sz w:val="24"/>
        </w:rPr>
        <w:t>«Синяя</w:t>
      </w:r>
      <w:r>
        <w:rPr>
          <w:spacing w:val="-11"/>
          <w:sz w:val="24"/>
        </w:rPr>
        <w:t xml:space="preserve"> </w:t>
      </w:r>
      <w:r>
        <w:rPr>
          <w:sz w:val="24"/>
        </w:rPr>
        <w:t>птица»;</w:t>
      </w:r>
      <w:r>
        <w:rPr>
          <w:spacing w:val="-10"/>
          <w:sz w:val="24"/>
        </w:rPr>
        <w:t xml:space="preserve"> </w:t>
      </w:r>
      <w:r>
        <w:rPr>
          <w:sz w:val="24"/>
        </w:rPr>
        <w:t>О.</w:t>
      </w:r>
      <w:r>
        <w:rPr>
          <w:spacing w:val="-11"/>
          <w:sz w:val="24"/>
        </w:rPr>
        <w:t xml:space="preserve"> </w:t>
      </w:r>
      <w:r>
        <w:rPr>
          <w:sz w:val="24"/>
        </w:rPr>
        <w:t>Уайльда</w:t>
      </w:r>
    </w:p>
    <w:p w:rsidR="004D001B" w:rsidRDefault="00FF118F">
      <w:pPr>
        <w:pStyle w:val="a3"/>
      </w:pPr>
      <w:r>
        <w:t>«Идеальный</w:t>
      </w:r>
      <w:r>
        <w:rPr>
          <w:spacing w:val="-6"/>
        </w:rPr>
        <w:t xml:space="preserve"> </w:t>
      </w:r>
      <w:r>
        <w:t>муж»;</w:t>
      </w:r>
      <w:r>
        <w:rPr>
          <w:spacing w:val="-3"/>
        </w:rPr>
        <w:t xml:space="preserve"> </w:t>
      </w:r>
      <w:r>
        <w:t>Т.</w:t>
      </w:r>
      <w:r>
        <w:rPr>
          <w:spacing w:val="-3"/>
        </w:rPr>
        <w:t xml:space="preserve"> </w:t>
      </w:r>
      <w:r>
        <w:t>Уильямса</w:t>
      </w:r>
      <w:r>
        <w:rPr>
          <w:spacing w:val="-1"/>
        </w:rPr>
        <w:t xml:space="preserve"> </w:t>
      </w:r>
      <w:r>
        <w:t>«Трамвай</w:t>
      </w:r>
      <w:r>
        <w:rPr>
          <w:spacing w:val="1"/>
        </w:rPr>
        <w:t xml:space="preserve"> </w:t>
      </w:r>
      <w:r>
        <w:t>«Желание»;</w:t>
      </w:r>
      <w:r>
        <w:rPr>
          <w:spacing w:val="-4"/>
        </w:rPr>
        <w:t xml:space="preserve"> </w:t>
      </w:r>
      <w:r>
        <w:t>Б.</w:t>
      </w:r>
      <w:r>
        <w:rPr>
          <w:spacing w:val="-4"/>
        </w:rPr>
        <w:t xml:space="preserve"> </w:t>
      </w:r>
      <w:r>
        <w:t>Шоу</w:t>
      </w:r>
      <w:r>
        <w:rPr>
          <w:spacing w:val="-5"/>
        </w:rPr>
        <w:t xml:space="preserve"> </w:t>
      </w:r>
      <w:r>
        <w:t>«Пигмалион»</w:t>
      </w:r>
      <w:r>
        <w:rPr>
          <w:spacing w:val="-12"/>
        </w:rPr>
        <w:t xml:space="preserve"> </w:t>
      </w:r>
      <w:r>
        <w:t>и</w:t>
      </w:r>
      <w:r>
        <w:rPr>
          <w:spacing w:val="-3"/>
        </w:rPr>
        <w:t xml:space="preserve"> </w:t>
      </w:r>
      <w:r>
        <w:rPr>
          <w:spacing w:val="-2"/>
        </w:rPr>
        <w:t>других.</w:t>
      </w:r>
    </w:p>
    <w:p w:rsidR="004D001B" w:rsidRDefault="00FF118F">
      <w:pPr>
        <w:pStyle w:val="a4"/>
        <w:numPr>
          <w:ilvl w:val="1"/>
          <w:numId w:val="82"/>
        </w:numPr>
        <w:tabs>
          <w:tab w:val="left" w:pos="1260"/>
        </w:tabs>
        <w:ind w:right="579" w:firstLine="0"/>
        <w:jc w:val="both"/>
        <w:rPr>
          <w:sz w:val="24"/>
        </w:rPr>
      </w:pPr>
      <w:r>
        <w:rPr>
          <w:sz w:val="24"/>
        </w:rPr>
        <w:t xml:space="preserve">Планируемые результаты освоения программы по литературе на уровне среднего общего </w:t>
      </w:r>
      <w:r>
        <w:rPr>
          <w:spacing w:val="-2"/>
          <w:sz w:val="24"/>
        </w:rPr>
        <w:t>образования.</w:t>
      </w:r>
    </w:p>
    <w:p w:rsidR="004D001B" w:rsidRDefault="00FF118F">
      <w:pPr>
        <w:pStyle w:val="a4"/>
        <w:numPr>
          <w:ilvl w:val="2"/>
          <w:numId w:val="82"/>
        </w:numPr>
        <w:tabs>
          <w:tab w:val="left" w:pos="1259"/>
        </w:tabs>
        <w:spacing w:before="1"/>
        <w:ind w:right="577" w:firstLine="0"/>
        <w:jc w:val="both"/>
        <w:rPr>
          <w:sz w:val="24"/>
        </w:rPr>
      </w:pPr>
      <w:r>
        <w:rPr>
          <w:sz w:val="24"/>
        </w:rPr>
        <w:t>Личностные результаты освоения программы по литературе на уровне среднего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w:t>
      </w:r>
      <w:r>
        <w:rPr>
          <w:sz w:val="24"/>
        </w:rPr>
        <w:t>ыми</w:t>
      </w:r>
      <w:r>
        <w:rPr>
          <w:spacing w:val="-5"/>
          <w:sz w:val="24"/>
        </w:rPr>
        <w:t xml:space="preserve"> </w:t>
      </w:r>
      <w:r>
        <w:rPr>
          <w:sz w:val="24"/>
        </w:rPr>
        <w:t>в</w:t>
      </w:r>
      <w:r>
        <w:rPr>
          <w:spacing w:val="-6"/>
          <w:sz w:val="24"/>
        </w:rPr>
        <w:t xml:space="preserve"> </w:t>
      </w:r>
      <w:r>
        <w:rPr>
          <w:sz w:val="24"/>
        </w:rPr>
        <w:t>обществе</w:t>
      </w:r>
      <w:r>
        <w:rPr>
          <w:spacing w:val="-4"/>
          <w:sz w:val="24"/>
        </w:rPr>
        <w:t xml:space="preserve"> </w:t>
      </w:r>
      <w:r>
        <w:rPr>
          <w:sz w:val="24"/>
        </w:rPr>
        <w:t>правилами</w:t>
      </w:r>
      <w:r>
        <w:rPr>
          <w:spacing w:val="-5"/>
          <w:sz w:val="24"/>
        </w:rPr>
        <w:t xml:space="preserve"> </w:t>
      </w:r>
      <w:r>
        <w:rPr>
          <w:sz w:val="24"/>
        </w:rPr>
        <w:t>и</w:t>
      </w:r>
      <w:r>
        <w:rPr>
          <w:spacing w:val="-5"/>
          <w:sz w:val="24"/>
        </w:rPr>
        <w:t xml:space="preserve"> </w:t>
      </w:r>
      <w:r>
        <w:rPr>
          <w:sz w:val="24"/>
        </w:rPr>
        <w:t>нормами</w:t>
      </w:r>
      <w:r>
        <w:rPr>
          <w:spacing w:val="-5"/>
          <w:sz w:val="24"/>
        </w:rPr>
        <w:t xml:space="preserve"> </w:t>
      </w:r>
      <w:r>
        <w:rPr>
          <w:sz w:val="24"/>
        </w:rPr>
        <w:t>поведения</w:t>
      </w:r>
      <w:r>
        <w:rPr>
          <w:spacing w:val="-6"/>
          <w:sz w:val="24"/>
        </w:rPr>
        <w:t xml:space="preserve"> </w:t>
      </w:r>
      <w:r>
        <w:rPr>
          <w:sz w:val="24"/>
        </w:rPr>
        <w:t>и</w:t>
      </w:r>
      <w:r>
        <w:rPr>
          <w:spacing w:val="-5"/>
          <w:sz w:val="24"/>
        </w:rPr>
        <w:t xml:space="preserve"> </w:t>
      </w:r>
      <w:r>
        <w:rPr>
          <w:sz w:val="24"/>
        </w:rPr>
        <w:t>способствуют</w:t>
      </w:r>
      <w:r>
        <w:rPr>
          <w:spacing w:val="-5"/>
          <w:sz w:val="24"/>
        </w:rPr>
        <w:t xml:space="preserve"> </w:t>
      </w:r>
      <w:r>
        <w:rPr>
          <w:sz w:val="24"/>
        </w:rPr>
        <w:t>процессам</w:t>
      </w:r>
      <w:r>
        <w:rPr>
          <w:spacing w:val="-7"/>
          <w:sz w:val="24"/>
        </w:rPr>
        <w:t xml:space="preserve"> </w:t>
      </w:r>
      <w:r>
        <w:rPr>
          <w:sz w:val="24"/>
        </w:rPr>
        <w:t>самопознания, самовоспитания и саморазвития, формирования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w:t>
      </w:r>
      <w:r>
        <w:rPr>
          <w:sz w:val="24"/>
        </w:rPr>
        <w:t xml:space="preserve">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4D001B" w:rsidRDefault="00FF118F">
      <w:pPr>
        <w:pStyle w:val="a4"/>
        <w:numPr>
          <w:ilvl w:val="2"/>
          <w:numId w:val="82"/>
        </w:numPr>
        <w:tabs>
          <w:tab w:val="left" w:pos="1259"/>
        </w:tabs>
        <w:ind w:right="580" w:firstLine="0"/>
        <w:jc w:val="both"/>
        <w:rPr>
          <w:sz w:val="24"/>
        </w:rPr>
      </w:pPr>
      <w:r>
        <w:rPr>
          <w:sz w:val="24"/>
        </w:rPr>
        <w:t>В</w:t>
      </w:r>
      <w:r>
        <w:rPr>
          <w:spacing w:val="-8"/>
          <w:sz w:val="24"/>
        </w:rPr>
        <w:t xml:space="preserve"> </w:t>
      </w:r>
      <w:r>
        <w:rPr>
          <w:sz w:val="24"/>
        </w:rPr>
        <w:t>результате</w:t>
      </w:r>
      <w:r>
        <w:rPr>
          <w:spacing w:val="-6"/>
          <w:sz w:val="24"/>
        </w:rPr>
        <w:t xml:space="preserve"> </w:t>
      </w:r>
      <w:r>
        <w:rPr>
          <w:sz w:val="24"/>
        </w:rPr>
        <w:t>изучения</w:t>
      </w:r>
      <w:r>
        <w:rPr>
          <w:spacing w:val="-6"/>
          <w:sz w:val="24"/>
        </w:rPr>
        <w:t xml:space="preserve"> </w:t>
      </w:r>
      <w:r>
        <w:rPr>
          <w:sz w:val="24"/>
        </w:rPr>
        <w:t>литературы</w:t>
      </w:r>
      <w:r>
        <w:rPr>
          <w:spacing w:val="-6"/>
          <w:sz w:val="24"/>
        </w:rPr>
        <w:t xml:space="preserve"> </w:t>
      </w:r>
      <w:r>
        <w:rPr>
          <w:sz w:val="24"/>
        </w:rPr>
        <w:t>на</w:t>
      </w:r>
      <w:r>
        <w:rPr>
          <w:spacing w:val="-4"/>
          <w:sz w:val="24"/>
        </w:rPr>
        <w:t xml:space="preserve"> </w:t>
      </w:r>
      <w:r>
        <w:rPr>
          <w:sz w:val="24"/>
        </w:rPr>
        <w:t>уровне</w:t>
      </w:r>
      <w:r>
        <w:rPr>
          <w:spacing w:val="-7"/>
          <w:sz w:val="24"/>
        </w:rPr>
        <w:t xml:space="preserve"> </w:t>
      </w:r>
      <w:r>
        <w:rPr>
          <w:sz w:val="24"/>
        </w:rPr>
        <w:t>среднего</w:t>
      </w:r>
      <w:r>
        <w:rPr>
          <w:spacing w:val="-6"/>
          <w:sz w:val="24"/>
        </w:rPr>
        <w:t xml:space="preserve"> </w:t>
      </w:r>
      <w:r>
        <w:rPr>
          <w:sz w:val="24"/>
        </w:rPr>
        <w:t>общего</w:t>
      </w:r>
      <w:r>
        <w:rPr>
          <w:spacing w:val="-6"/>
          <w:sz w:val="24"/>
        </w:rPr>
        <w:t xml:space="preserve"> </w:t>
      </w:r>
      <w:r>
        <w:rPr>
          <w:sz w:val="24"/>
        </w:rPr>
        <w:t>образования</w:t>
      </w:r>
      <w:r>
        <w:rPr>
          <w:spacing w:val="-3"/>
          <w:sz w:val="24"/>
        </w:rPr>
        <w:t xml:space="preserve"> </w:t>
      </w:r>
      <w:r>
        <w:rPr>
          <w:sz w:val="24"/>
        </w:rPr>
        <w:t>у</w:t>
      </w:r>
      <w:r>
        <w:rPr>
          <w:spacing w:val="-11"/>
          <w:sz w:val="24"/>
        </w:rPr>
        <w:t xml:space="preserve"> </w:t>
      </w:r>
      <w:r>
        <w:rPr>
          <w:sz w:val="24"/>
        </w:rPr>
        <w:t>слабовидящих обучающегося будут сформиров</w:t>
      </w:r>
      <w:r>
        <w:rPr>
          <w:sz w:val="24"/>
        </w:rPr>
        <w:t>аны следующие личностные результаты:</w:t>
      </w:r>
    </w:p>
    <w:p w:rsidR="004D001B" w:rsidRDefault="00FF118F">
      <w:pPr>
        <w:pStyle w:val="a4"/>
        <w:numPr>
          <w:ilvl w:val="0"/>
          <w:numId w:val="77"/>
        </w:numPr>
        <w:tabs>
          <w:tab w:val="left" w:pos="1259"/>
        </w:tabs>
        <w:ind w:left="1259" w:hanging="719"/>
        <w:jc w:val="both"/>
        <w:rPr>
          <w:sz w:val="24"/>
        </w:rPr>
      </w:pPr>
      <w:r>
        <w:rPr>
          <w:sz w:val="24"/>
        </w:rPr>
        <w:t>гражданского</w:t>
      </w:r>
      <w:r>
        <w:rPr>
          <w:spacing w:val="-3"/>
          <w:sz w:val="24"/>
        </w:rPr>
        <w:t xml:space="preserve"> </w:t>
      </w:r>
      <w:r>
        <w:rPr>
          <w:spacing w:val="-2"/>
          <w:sz w:val="24"/>
        </w:rPr>
        <w:t>воспитания:</w:t>
      </w:r>
    </w:p>
    <w:p w:rsidR="004D001B" w:rsidRDefault="00FF118F">
      <w:pPr>
        <w:pStyle w:val="a3"/>
        <w:ind w:right="576"/>
      </w:pPr>
      <w:r>
        <w:t>сформированность гражданской позиции обучающегося как активного и ответственного члена российского общества;</w:t>
      </w:r>
    </w:p>
    <w:p w:rsidR="004D001B" w:rsidRDefault="00FF118F">
      <w:pPr>
        <w:pStyle w:val="a3"/>
        <w:ind w:right="585"/>
      </w:pPr>
      <w:r>
        <w:t xml:space="preserve">осознание своих конституционных прав и обязанностей, уважение закона и правопорядка; </w:t>
      </w:r>
      <w:r>
        <w:t>принятие</w:t>
      </w:r>
      <w:r>
        <w:rPr>
          <w:spacing w:val="80"/>
        </w:rPr>
        <w:t xml:space="preserve"> </w:t>
      </w:r>
      <w:r>
        <w:t>традиционных</w:t>
      </w:r>
      <w:r>
        <w:rPr>
          <w:spacing w:val="80"/>
        </w:rPr>
        <w:t xml:space="preserve"> </w:t>
      </w:r>
      <w:r>
        <w:t>национальных,</w:t>
      </w:r>
      <w:r>
        <w:rPr>
          <w:spacing w:val="80"/>
        </w:rPr>
        <w:t xml:space="preserve"> </w:t>
      </w:r>
      <w:r>
        <w:t>общечеловеческих</w:t>
      </w:r>
      <w:r>
        <w:rPr>
          <w:spacing w:val="80"/>
        </w:rPr>
        <w:t xml:space="preserve"> </w:t>
      </w:r>
      <w:r>
        <w:t>гуманистических,</w:t>
      </w:r>
    </w:p>
    <w:p w:rsidR="004D001B" w:rsidRDefault="00FF118F">
      <w:pPr>
        <w:pStyle w:val="a3"/>
        <w:ind w:right="575"/>
      </w:pPr>
      <w:r>
        <w:t>демократических, семейных ценностей, в том числе в сопоставлении с жизненными ситуациями, изображёнными в литературных произведениях;</w:t>
      </w:r>
    </w:p>
    <w:p w:rsidR="004D001B" w:rsidRDefault="00FF118F">
      <w:pPr>
        <w:pStyle w:val="a3"/>
        <w:ind w:right="585"/>
      </w:pPr>
      <w:r>
        <w:t>готовность</w:t>
      </w:r>
      <w:r>
        <w:rPr>
          <w:spacing w:val="-2"/>
        </w:rPr>
        <w:t xml:space="preserve"> </w:t>
      </w:r>
      <w:r>
        <w:t>противостоять</w:t>
      </w:r>
      <w:r>
        <w:rPr>
          <w:spacing w:val="-2"/>
        </w:rPr>
        <w:t xml:space="preserve"> </w:t>
      </w:r>
      <w:r>
        <w:t>идеологии</w:t>
      </w:r>
      <w:r>
        <w:rPr>
          <w:spacing w:val="-2"/>
        </w:rPr>
        <w:t xml:space="preserve"> </w:t>
      </w:r>
      <w:r>
        <w:t>экстремизма,</w:t>
      </w:r>
      <w:r>
        <w:rPr>
          <w:spacing w:val="-3"/>
        </w:rPr>
        <w:t xml:space="preserve"> </w:t>
      </w:r>
      <w:r>
        <w:t>наци</w:t>
      </w:r>
      <w:r>
        <w:t>онализма,</w:t>
      </w:r>
      <w:r>
        <w:rPr>
          <w:spacing w:val="-3"/>
        </w:rPr>
        <w:t xml:space="preserve"> </w:t>
      </w:r>
      <w:r>
        <w:t>ксенофобии,</w:t>
      </w:r>
      <w:r>
        <w:rPr>
          <w:spacing w:val="-3"/>
        </w:rPr>
        <w:t xml:space="preserve"> </w:t>
      </w:r>
      <w:r>
        <w:t>дискриминации</w:t>
      </w:r>
      <w:r>
        <w:rPr>
          <w:spacing w:val="-5"/>
        </w:rPr>
        <w:t xml:space="preserve"> </w:t>
      </w:r>
      <w:r>
        <w:t>по социальным, религиозным, расовым, национальным признакам;</w:t>
      </w:r>
    </w:p>
    <w:p w:rsidR="004D001B" w:rsidRDefault="00FF118F">
      <w:pPr>
        <w:pStyle w:val="a3"/>
        <w:ind w:right="579"/>
      </w:pPr>
      <w: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w:t>
      </w:r>
      <w:r>
        <w:t>ении в образовательной организации;</w:t>
      </w:r>
    </w:p>
    <w:p w:rsidR="004D001B" w:rsidRDefault="00FF118F">
      <w:pPr>
        <w:pStyle w:val="a3"/>
        <w:ind w:right="584"/>
      </w:pPr>
      <w:r>
        <w:t xml:space="preserve">умение взаимодействовать с социальными институтами в соответствии с их функциями и </w:t>
      </w:r>
      <w:r>
        <w:rPr>
          <w:spacing w:val="-2"/>
        </w:rPr>
        <w:t>назначением;</w:t>
      </w:r>
    </w:p>
    <w:p w:rsidR="004D001B" w:rsidRDefault="00FF118F">
      <w:pPr>
        <w:pStyle w:val="a3"/>
      </w:pPr>
      <w:r>
        <w:t>готовность</w:t>
      </w:r>
      <w:r>
        <w:rPr>
          <w:spacing w:val="-4"/>
        </w:rPr>
        <w:t xml:space="preserve"> </w:t>
      </w:r>
      <w:r>
        <w:t>к</w:t>
      </w:r>
      <w:r>
        <w:rPr>
          <w:spacing w:val="-5"/>
        </w:rPr>
        <w:t xml:space="preserve"> </w:t>
      </w:r>
      <w:r>
        <w:t>гуманитарной</w:t>
      </w:r>
      <w:r>
        <w:rPr>
          <w:spacing w:val="-4"/>
        </w:rPr>
        <w:t xml:space="preserve"> </w:t>
      </w:r>
      <w:r>
        <w:rPr>
          <w:spacing w:val="-2"/>
        </w:rPr>
        <w:t>деятельности;</w:t>
      </w:r>
    </w:p>
    <w:p w:rsidR="004D001B" w:rsidRDefault="00FF118F">
      <w:pPr>
        <w:pStyle w:val="a4"/>
        <w:numPr>
          <w:ilvl w:val="0"/>
          <w:numId w:val="77"/>
        </w:numPr>
        <w:tabs>
          <w:tab w:val="left" w:pos="1259"/>
        </w:tabs>
        <w:ind w:left="1259" w:hanging="719"/>
        <w:jc w:val="both"/>
        <w:rPr>
          <w:sz w:val="24"/>
        </w:rPr>
      </w:pPr>
      <w:r>
        <w:rPr>
          <w:sz w:val="24"/>
        </w:rPr>
        <w:t>патриотического</w:t>
      </w:r>
      <w:r>
        <w:rPr>
          <w:spacing w:val="-7"/>
          <w:sz w:val="24"/>
        </w:rPr>
        <w:t xml:space="preserve"> </w:t>
      </w:r>
      <w:r>
        <w:rPr>
          <w:spacing w:val="-2"/>
          <w:sz w:val="24"/>
        </w:rPr>
        <w:t>воспитания:</w:t>
      </w:r>
    </w:p>
    <w:p w:rsidR="004D001B" w:rsidRDefault="00FF118F">
      <w:pPr>
        <w:pStyle w:val="a3"/>
      </w:pPr>
      <w:r>
        <w:t>осознание</w:t>
      </w:r>
      <w:r>
        <w:rPr>
          <w:spacing w:val="26"/>
        </w:rPr>
        <w:t xml:space="preserve"> </w:t>
      </w:r>
      <w:r>
        <w:t>российской</w:t>
      </w:r>
      <w:r>
        <w:rPr>
          <w:spacing w:val="27"/>
        </w:rPr>
        <w:t xml:space="preserve"> </w:t>
      </w:r>
      <w:r>
        <w:t>гражданской</w:t>
      </w:r>
      <w:r>
        <w:rPr>
          <w:spacing w:val="31"/>
        </w:rPr>
        <w:t xml:space="preserve"> </w:t>
      </w:r>
      <w:r>
        <w:t>идентичности</w:t>
      </w:r>
      <w:r>
        <w:rPr>
          <w:spacing w:val="31"/>
        </w:rPr>
        <w:t xml:space="preserve"> </w:t>
      </w:r>
      <w:r>
        <w:t>в</w:t>
      </w:r>
      <w:r>
        <w:rPr>
          <w:spacing w:val="29"/>
        </w:rPr>
        <w:t xml:space="preserve"> </w:t>
      </w:r>
      <w:r>
        <w:t>поликультурном</w:t>
      </w:r>
      <w:r>
        <w:rPr>
          <w:spacing w:val="28"/>
        </w:rPr>
        <w:t xml:space="preserve"> </w:t>
      </w:r>
      <w:r>
        <w:t>и</w:t>
      </w:r>
      <w:r>
        <w:rPr>
          <w:spacing w:val="31"/>
        </w:rPr>
        <w:t xml:space="preserve"> </w:t>
      </w:r>
      <w:r>
        <w:rPr>
          <w:spacing w:val="-2"/>
        </w:rPr>
        <w:t>многоконфессиональном</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ind w:right="576"/>
      </w:pPr>
      <w:r>
        <w:lastRenderedPageBreak/>
        <w:t>обществе, проявление интереса к познанию родного языка, истории, культуры Российской Федерации,</w:t>
      </w:r>
      <w:r>
        <w:rPr>
          <w:spacing w:val="-11"/>
        </w:rPr>
        <w:t xml:space="preserve"> </w:t>
      </w:r>
      <w:r>
        <w:t>своего</w:t>
      </w:r>
      <w:r>
        <w:rPr>
          <w:spacing w:val="-11"/>
        </w:rPr>
        <w:t xml:space="preserve"> </w:t>
      </w:r>
      <w:r>
        <w:t>края,</w:t>
      </w:r>
      <w:r>
        <w:rPr>
          <w:spacing w:val="-11"/>
        </w:rPr>
        <w:t xml:space="preserve"> </w:t>
      </w:r>
      <w:r>
        <w:t>народов</w:t>
      </w:r>
      <w:r>
        <w:rPr>
          <w:spacing w:val="-11"/>
        </w:rPr>
        <w:t xml:space="preserve"> </w:t>
      </w:r>
      <w:r>
        <w:t>России</w:t>
      </w:r>
      <w:r>
        <w:rPr>
          <w:spacing w:val="-10"/>
        </w:rPr>
        <w:t xml:space="preserve"> </w:t>
      </w:r>
      <w:r>
        <w:t>в</w:t>
      </w:r>
      <w:r>
        <w:rPr>
          <w:spacing w:val="-11"/>
        </w:rPr>
        <w:t xml:space="preserve"> </w:t>
      </w:r>
      <w:r>
        <w:t>контексте</w:t>
      </w:r>
      <w:r>
        <w:rPr>
          <w:spacing w:val="-11"/>
        </w:rPr>
        <w:t xml:space="preserve"> </w:t>
      </w:r>
      <w:r>
        <w:t>изучения</w:t>
      </w:r>
      <w:r>
        <w:rPr>
          <w:spacing w:val="-11"/>
        </w:rPr>
        <w:t xml:space="preserve"> </w:t>
      </w:r>
      <w:r>
        <w:t>произведений</w:t>
      </w:r>
      <w:r>
        <w:rPr>
          <w:spacing w:val="-10"/>
        </w:rPr>
        <w:t xml:space="preserve"> </w:t>
      </w:r>
      <w:r>
        <w:t>русской</w:t>
      </w:r>
      <w:r>
        <w:rPr>
          <w:spacing w:val="-10"/>
        </w:rPr>
        <w:t xml:space="preserve"> </w:t>
      </w:r>
      <w:r>
        <w:t>и</w:t>
      </w:r>
      <w:r>
        <w:rPr>
          <w:spacing w:val="-10"/>
        </w:rPr>
        <w:t xml:space="preserve"> </w:t>
      </w:r>
      <w:r>
        <w:t xml:space="preserve">зарубежной литературы, а также </w:t>
      </w:r>
      <w:r>
        <w:t>литератур народов России;</w:t>
      </w:r>
    </w:p>
    <w:p w:rsidR="004D001B" w:rsidRDefault="00FF118F">
      <w:pPr>
        <w:pStyle w:val="a3"/>
        <w:ind w:right="579"/>
      </w:pPr>
      <w:r>
        <w:t>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w:t>
      </w:r>
      <w:r>
        <w:t xml:space="preserve"> труде, отражённым в художественных произведениях;</w:t>
      </w:r>
    </w:p>
    <w:p w:rsidR="004D001B" w:rsidRDefault="00FF118F">
      <w:pPr>
        <w:pStyle w:val="a3"/>
        <w:ind w:right="584"/>
      </w:pPr>
      <w:r>
        <w:t>идейная</w:t>
      </w:r>
      <w:r>
        <w:rPr>
          <w:spacing w:val="-7"/>
        </w:rPr>
        <w:t xml:space="preserve"> </w:t>
      </w:r>
      <w:r>
        <w:t>убеждённость,</w:t>
      </w:r>
      <w:r>
        <w:rPr>
          <w:spacing w:val="-12"/>
        </w:rPr>
        <w:t xml:space="preserve"> </w:t>
      </w:r>
      <w:r>
        <w:t>готовность</w:t>
      </w:r>
      <w:r>
        <w:rPr>
          <w:spacing w:val="-8"/>
        </w:rPr>
        <w:t xml:space="preserve"> </w:t>
      </w:r>
      <w:r>
        <w:t>к</w:t>
      </w:r>
      <w:r>
        <w:rPr>
          <w:spacing w:val="-11"/>
        </w:rPr>
        <w:t xml:space="preserve"> </w:t>
      </w:r>
      <w:r>
        <w:t>служению</w:t>
      </w:r>
      <w:r>
        <w:rPr>
          <w:spacing w:val="-9"/>
        </w:rPr>
        <w:t xml:space="preserve"> </w:t>
      </w:r>
      <w:r>
        <w:t>и</w:t>
      </w:r>
      <w:r>
        <w:rPr>
          <w:spacing w:val="-8"/>
        </w:rPr>
        <w:t xml:space="preserve"> </w:t>
      </w:r>
      <w:r>
        <w:t>защите</w:t>
      </w:r>
      <w:r>
        <w:rPr>
          <w:spacing w:val="-9"/>
        </w:rPr>
        <w:t xml:space="preserve"> </w:t>
      </w:r>
      <w:r>
        <w:t>Отечества,</w:t>
      </w:r>
      <w:r>
        <w:rPr>
          <w:spacing w:val="-9"/>
        </w:rPr>
        <w:t xml:space="preserve"> </w:t>
      </w:r>
      <w:r>
        <w:t>ответственность</w:t>
      </w:r>
      <w:r>
        <w:rPr>
          <w:spacing w:val="-8"/>
        </w:rPr>
        <w:t xml:space="preserve"> </w:t>
      </w:r>
      <w:r>
        <w:t>за</w:t>
      </w:r>
      <w:r>
        <w:rPr>
          <w:spacing w:val="-10"/>
        </w:rPr>
        <w:t xml:space="preserve"> </w:t>
      </w:r>
      <w:r>
        <w:t>его</w:t>
      </w:r>
      <w:r>
        <w:rPr>
          <w:spacing w:val="-9"/>
        </w:rPr>
        <w:t xml:space="preserve"> </w:t>
      </w:r>
      <w:r>
        <w:t>судьбу, в том числе воспитанные на примерах из литературы.</w:t>
      </w:r>
    </w:p>
    <w:p w:rsidR="004D001B" w:rsidRDefault="00FF118F">
      <w:pPr>
        <w:pStyle w:val="a4"/>
        <w:numPr>
          <w:ilvl w:val="0"/>
          <w:numId w:val="77"/>
        </w:numPr>
        <w:tabs>
          <w:tab w:val="left" w:pos="1259"/>
        </w:tabs>
        <w:ind w:left="1259" w:hanging="719"/>
        <w:jc w:val="both"/>
        <w:rPr>
          <w:sz w:val="24"/>
        </w:rPr>
      </w:pPr>
      <w:r>
        <w:rPr>
          <w:sz w:val="24"/>
        </w:rPr>
        <w:t>духовно-нравственного</w:t>
      </w:r>
      <w:r>
        <w:rPr>
          <w:spacing w:val="-10"/>
          <w:sz w:val="24"/>
        </w:rPr>
        <w:t xml:space="preserve"> </w:t>
      </w:r>
      <w:r>
        <w:rPr>
          <w:spacing w:val="-2"/>
          <w:sz w:val="24"/>
        </w:rPr>
        <w:t>воспитания:</w:t>
      </w:r>
    </w:p>
    <w:p w:rsidR="004D001B" w:rsidRDefault="00FF118F">
      <w:pPr>
        <w:pStyle w:val="a3"/>
      </w:pPr>
      <w:r>
        <w:t>осознание</w:t>
      </w:r>
      <w:r>
        <w:rPr>
          <w:spacing w:val="-8"/>
        </w:rPr>
        <w:t xml:space="preserve"> </w:t>
      </w:r>
      <w:r>
        <w:t>духовных</w:t>
      </w:r>
      <w:r>
        <w:rPr>
          <w:spacing w:val="-4"/>
        </w:rPr>
        <w:t xml:space="preserve"> </w:t>
      </w:r>
      <w:r>
        <w:t>ценностей</w:t>
      </w:r>
      <w:r>
        <w:rPr>
          <w:spacing w:val="-4"/>
        </w:rPr>
        <w:t xml:space="preserve"> </w:t>
      </w:r>
      <w:r>
        <w:t>российского</w:t>
      </w:r>
      <w:r>
        <w:rPr>
          <w:spacing w:val="-7"/>
        </w:rPr>
        <w:t xml:space="preserve"> </w:t>
      </w:r>
      <w:r>
        <w:rPr>
          <w:spacing w:val="-2"/>
        </w:rPr>
        <w:t>народа;</w:t>
      </w:r>
    </w:p>
    <w:p w:rsidR="004D001B" w:rsidRDefault="00FF118F">
      <w:pPr>
        <w:pStyle w:val="a3"/>
      </w:pPr>
      <w:r>
        <w:t>сформированность</w:t>
      </w:r>
      <w:r>
        <w:rPr>
          <w:spacing w:val="-6"/>
        </w:rPr>
        <w:t xml:space="preserve"> </w:t>
      </w:r>
      <w:r>
        <w:t>нравственного</w:t>
      </w:r>
      <w:r>
        <w:rPr>
          <w:spacing w:val="-7"/>
        </w:rPr>
        <w:t xml:space="preserve"> </w:t>
      </w:r>
      <w:r>
        <w:t>сознания,</w:t>
      </w:r>
      <w:r>
        <w:rPr>
          <w:spacing w:val="-6"/>
        </w:rPr>
        <w:t xml:space="preserve"> </w:t>
      </w:r>
      <w:r>
        <w:t>этического</w:t>
      </w:r>
      <w:r>
        <w:rPr>
          <w:spacing w:val="-6"/>
        </w:rPr>
        <w:t xml:space="preserve"> </w:t>
      </w:r>
      <w:r>
        <w:rPr>
          <w:spacing w:val="-2"/>
        </w:rPr>
        <w:t>поведения;</w:t>
      </w:r>
    </w:p>
    <w:p w:rsidR="004D001B" w:rsidRDefault="00FF118F">
      <w:pPr>
        <w:pStyle w:val="a3"/>
        <w:ind w:right="575"/>
      </w:pPr>
      <w: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w:t>
      </w:r>
      <w:r>
        <w:t xml:space="preserve"> и ценности, характеризуя поведение и поступки персонажей художественной литературы;</w:t>
      </w:r>
    </w:p>
    <w:p w:rsidR="004D001B" w:rsidRDefault="00FF118F">
      <w:pPr>
        <w:pStyle w:val="a3"/>
        <w:spacing w:before="1"/>
      </w:pPr>
      <w:r>
        <w:t>осознание</w:t>
      </w:r>
      <w:r>
        <w:rPr>
          <w:spacing w:val="-6"/>
        </w:rPr>
        <w:t xml:space="preserve"> </w:t>
      </w:r>
      <w:r>
        <w:t>личного</w:t>
      </w:r>
      <w:r>
        <w:rPr>
          <w:spacing w:val="-3"/>
        </w:rPr>
        <w:t xml:space="preserve"> </w:t>
      </w:r>
      <w:r>
        <w:t>вклада</w:t>
      </w:r>
      <w:r>
        <w:rPr>
          <w:spacing w:val="-4"/>
        </w:rPr>
        <w:t xml:space="preserve"> </w:t>
      </w:r>
      <w:r>
        <w:t>в</w:t>
      </w:r>
      <w:r>
        <w:rPr>
          <w:spacing w:val="-4"/>
        </w:rPr>
        <w:t xml:space="preserve"> </w:t>
      </w:r>
      <w:r>
        <w:t>построение</w:t>
      </w:r>
      <w:r>
        <w:rPr>
          <w:spacing w:val="-2"/>
        </w:rPr>
        <w:t xml:space="preserve"> </w:t>
      </w:r>
      <w:r>
        <w:t>устойчивого</w:t>
      </w:r>
      <w:r>
        <w:rPr>
          <w:spacing w:val="-2"/>
        </w:rPr>
        <w:t xml:space="preserve"> будущего;</w:t>
      </w:r>
    </w:p>
    <w:p w:rsidR="004D001B" w:rsidRDefault="00FF118F">
      <w:pPr>
        <w:pStyle w:val="a3"/>
        <w:ind w:right="579"/>
      </w:pPr>
      <w:r>
        <w:t>ответственное отношение к своим родителям, созданию семьи на основе осознанного принятия ценностей семейной жиз</w:t>
      </w:r>
      <w:r>
        <w:t>ни, в соответствии с традициями народов России, в том числе с использованием литературных произведений;</w:t>
      </w:r>
    </w:p>
    <w:p w:rsidR="004D001B" w:rsidRDefault="00FF118F">
      <w:pPr>
        <w:pStyle w:val="a4"/>
        <w:numPr>
          <w:ilvl w:val="0"/>
          <w:numId w:val="77"/>
        </w:numPr>
        <w:tabs>
          <w:tab w:val="left" w:pos="1259"/>
        </w:tabs>
        <w:ind w:left="1259" w:hanging="719"/>
        <w:jc w:val="both"/>
        <w:rPr>
          <w:sz w:val="24"/>
        </w:rPr>
      </w:pPr>
      <w:r>
        <w:rPr>
          <w:sz w:val="24"/>
        </w:rPr>
        <w:t>эстетического</w:t>
      </w:r>
      <w:r>
        <w:rPr>
          <w:spacing w:val="-6"/>
          <w:sz w:val="24"/>
        </w:rPr>
        <w:t xml:space="preserve"> </w:t>
      </w:r>
      <w:r>
        <w:rPr>
          <w:spacing w:val="-2"/>
          <w:sz w:val="24"/>
        </w:rPr>
        <w:t>воспитания:</w:t>
      </w:r>
    </w:p>
    <w:p w:rsidR="004D001B" w:rsidRDefault="00FF118F">
      <w:pPr>
        <w:pStyle w:val="a3"/>
        <w:jc w:val="left"/>
      </w:pPr>
      <w:r>
        <w:t>эстетическое</w:t>
      </w:r>
      <w:r>
        <w:rPr>
          <w:spacing w:val="40"/>
        </w:rPr>
        <w:t xml:space="preserve"> </w:t>
      </w:r>
      <w:r>
        <w:t>отношение</w:t>
      </w:r>
      <w:r>
        <w:rPr>
          <w:spacing w:val="40"/>
        </w:rPr>
        <w:t xml:space="preserve"> </w:t>
      </w:r>
      <w:r>
        <w:t>к</w:t>
      </w:r>
      <w:r>
        <w:rPr>
          <w:spacing w:val="40"/>
        </w:rPr>
        <w:t xml:space="preserve"> </w:t>
      </w:r>
      <w:r>
        <w:t>миру,</w:t>
      </w:r>
      <w:r>
        <w:rPr>
          <w:spacing w:val="40"/>
        </w:rPr>
        <w:t xml:space="preserve"> </w:t>
      </w:r>
      <w:r>
        <w:t>включая</w:t>
      </w:r>
      <w:r>
        <w:rPr>
          <w:spacing w:val="40"/>
        </w:rPr>
        <w:t xml:space="preserve"> </w:t>
      </w:r>
      <w:r>
        <w:t>эстетику</w:t>
      </w:r>
      <w:r>
        <w:rPr>
          <w:spacing w:val="36"/>
        </w:rPr>
        <w:t xml:space="preserve"> </w:t>
      </w:r>
      <w:r>
        <w:t>быта,</w:t>
      </w:r>
      <w:r>
        <w:rPr>
          <w:spacing w:val="40"/>
        </w:rPr>
        <w:t xml:space="preserve"> </w:t>
      </w:r>
      <w:r>
        <w:t>научного</w:t>
      </w:r>
      <w:r>
        <w:rPr>
          <w:spacing w:val="40"/>
        </w:rPr>
        <w:t xml:space="preserve"> </w:t>
      </w:r>
      <w:r>
        <w:t>и</w:t>
      </w:r>
      <w:r>
        <w:rPr>
          <w:spacing w:val="40"/>
        </w:rPr>
        <w:t xml:space="preserve"> </w:t>
      </w:r>
      <w:r>
        <w:t>технического</w:t>
      </w:r>
      <w:r>
        <w:rPr>
          <w:spacing w:val="40"/>
        </w:rPr>
        <w:t xml:space="preserve"> </w:t>
      </w:r>
      <w:r>
        <w:t>творчества, спорта, труда, общественных отношени</w:t>
      </w:r>
      <w:r>
        <w:t>й;</w:t>
      </w:r>
    </w:p>
    <w:p w:rsidR="004D001B" w:rsidRDefault="00FF118F">
      <w:pPr>
        <w:pStyle w:val="a3"/>
        <w:jc w:val="left"/>
      </w:pPr>
      <w:r>
        <w:t>способность</w:t>
      </w:r>
      <w:r>
        <w:rPr>
          <w:spacing w:val="40"/>
        </w:rPr>
        <w:t xml:space="preserve"> </w:t>
      </w:r>
      <w:r>
        <w:t>воспринимать</w:t>
      </w:r>
      <w:r>
        <w:rPr>
          <w:spacing w:val="40"/>
        </w:rPr>
        <w:t xml:space="preserve"> </w:t>
      </w:r>
      <w:r>
        <w:t>различные</w:t>
      </w:r>
      <w:r>
        <w:rPr>
          <w:spacing w:val="37"/>
        </w:rPr>
        <w:t xml:space="preserve"> </w:t>
      </w:r>
      <w:r>
        <w:t>виды</w:t>
      </w:r>
      <w:r>
        <w:rPr>
          <w:spacing w:val="36"/>
        </w:rPr>
        <w:t xml:space="preserve"> </w:t>
      </w:r>
      <w:r>
        <w:t>искусства,</w:t>
      </w:r>
      <w:r>
        <w:rPr>
          <w:spacing w:val="38"/>
        </w:rPr>
        <w:t xml:space="preserve"> </w:t>
      </w:r>
      <w:r>
        <w:t>традиции</w:t>
      </w:r>
      <w:r>
        <w:rPr>
          <w:spacing w:val="37"/>
        </w:rPr>
        <w:t xml:space="preserve"> </w:t>
      </w:r>
      <w:r>
        <w:t>и</w:t>
      </w:r>
      <w:r>
        <w:rPr>
          <w:spacing w:val="37"/>
        </w:rPr>
        <w:t xml:space="preserve"> </w:t>
      </w:r>
      <w:r>
        <w:t>творчество</w:t>
      </w:r>
      <w:r>
        <w:rPr>
          <w:spacing w:val="39"/>
        </w:rPr>
        <w:t xml:space="preserve"> </w:t>
      </w:r>
      <w:r>
        <w:t>своего</w:t>
      </w:r>
      <w:r>
        <w:rPr>
          <w:spacing w:val="38"/>
        </w:rPr>
        <w:t xml:space="preserve"> </w:t>
      </w:r>
      <w:r>
        <w:t>и</w:t>
      </w:r>
      <w:r>
        <w:rPr>
          <w:spacing w:val="39"/>
        </w:rPr>
        <w:t xml:space="preserve"> </w:t>
      </w:r>
      <w:r>
        <w:t>других народов, ощущать эмоциональное воздействие искусства, в том числе литературы;</w:t>
      </w:r>
    </w:p>
    <w:p w:rsidR="004D001B" w:rsidRDefault="00FF118F">
      <w:pPr>
        <w:pStyle w:val="a3"/>
        <w:jc w:val="left"/>
      </w:pPr>
      <w:r>
        <w:t>убеждённость</w:t>
      </w:r>
      <w:r>
        <w:rPr>
          <w:spacing w:val="40"/>
        </w:rPr>
        <w:t xml:space="preserve"> </w:t>
      </w:r>
      <w:r>
        <w:t>в</w:t>
      </w:r>
      <w:r>
        <w:rPr>
          <w:spacing w:val="40"/>
        </w:rPr>
        <w:t xml:space="preserve"> </w:t>
      </w:r>
      <w:r>
        <w:t>значимости</w:t>
      </w:r>
      <w:r>
        <w:rPr>
          <w:spacing w:val="40"/>
        </w:rPr>
        <w:t xml:space="preserve"> </w:t>
      </w:r>
      <w:r>
        <w:t>для</w:t>
      </w:r>
      <w:r>
        <w:rPr>
          <w:spacing w:val="40"/>
        </w:rPr>
        <w:t xml:space="preserve"> </w:t>
      </w:r>
      <w:r>
        <w:t>личности</w:t>
      </w:r>
      <w:r>
        <w:rPr>
          <w:spacing w:val="40"/>
        </w:rPr>
        <w:t xml:space="preserve"> </w:t>
      </w:r>
      <w:r>
        <w:t>и</w:t>
      </w:r>
      <w:r>
        <w:rPr>
          <w:spacing w:val="40"/>
        </w:rPr>
        <w:t xml:space="preserve"> </w:t>
      </w:r>
      <w:r>
        <w:t>общества</w:t>
      </w:r>
      <w:r>
        <w:rPr>
          <w:spacing w:val="40"/>
        </w:rPr>
        <w:t xml:space="preserve"> </w:t>
      </w:r>
      <w:r>
        <w:t>отечественного</w:t>
      </w:r>
      <w:r>
        <w:rPr>
          <w:spacing w:val="40"/>
        </w:rPr>
        <w:t xml:space="preserve"> </w:t>
      </w:r>
      <w:r>
        <w:t>и</w:t>
      </w:r>
      <w:r>
        <w:rPr>
          <w:spacing w:val="40"/>
        </w:rPr>
        <w:t xml:space="preserve"> </w:t>
      </w:r>
      <w:r>
        <w:t>мирового</w:t>
      </w:r>
      <w:r>
        <w:rPr>
          <w:spacing w:val="40"/>
        </w:rPr>
        <w:t xml:space="preserve"> </w:t>
      </w:r>
      <w:r>
        <w:t>искусства, этнических культурных традиций и устного народного творчества;</w:t>
      </w:r>
    </w:p>
    <w:p w:rsidR="004D001B" w:rsidRDefault="00FF118F">
      <w:pPr>
        <w:pStyle w:val="a3"/>
        <w:ind w:right="576"/>
        <w:jc w:val="left"/>
      </w:pPr>
      <w:r>
        <w:t>готовность</w:t>
      </w:r>
      <w:r>
        <w:rPr>
          <w:spacing w:val="-15"/>
        </w:rPr>
        <w:t xml:space="preserve"> </w:t>
      </w:r>
      <w:r>
        <w:t>к</w:t>
      </w:r>
      <w:r>
        <w:rPr>
          <w:spacing w:val="-15"/>
        </w:rPr>
        <w:t xml:space="preserve"> </w:t>
      </w:r>
      <w:r>
        <w:t>самовыражению</w:t>
      </w:r>
      <w:r>
        <w:rPr>
          <w:spacing w:val="-15"/>
        </w:rPr>
        <w:t xml:space="preserve"> </w:t>
      </w:r>
      <w:r>
        <w:t>в</w:t>
      </w:r>
      <w:r>
        <w:rPr>
          <w:spacing w:val="-15"/>
        </w:rPr>
        <w:t xml:space="preserve"> </w:t>
      </w:r>
      <w:r>
        <w:t>разных</w:t>
      </w:r>
      <w:r>
        <w:rPr>
          <w:spacing w:val="-15"/>
        </w:rPr>
        <w:t xml:space="preserve"> </w:t>
      </w:r>
      <w:r>
        <w:t>видах</w:t>
      </w:r>
      <w:r>
        <w:rPr>
          <w:spacing w:val="-15"/>
        </w:rPr>
        <w:t xml:space="preserve"> </w:t>
      </w:r>
      <w:r>
        <w:t>искусства,</w:t>
      </w:r>
      <w:r>
        <w:rPr>
          <w:spacing w:val="-15"/>
        </w:rPr>
        <w:t xml:space="preserve"> </w:t>
      </w:r>
      <w:r>
        <w:t>стремление</w:t>
      </w:r>
      <w:r>
        <w:rPr>
          <w:spacing w:val="-16"/>
        </w:rPr>
        <w:t xml:space="preserve"> </w:t>
      </w:r>
      <w:r>
        <w:t>проявлять</w:t>
      </w:r>
      <w:r>
        <w:rPr>
          <w:spacing w:val="-15"/>
        </w:rPr>
        <w:t xml:space="preserve"> </w:t>
      </w:r>
      <w:r>
        <w:t>качества</w:t>
      </w:r>
      <w:r>
        <w:rPr>
          <w:spacing w:val="-16"/>
        </w:rPr>
        <w:t xml:space="preserve"> </w:t>
      </w:r>
      <w:r>
        <w:t>творческой личности, в том числе при выполнении творческих работ по литературе;</w:t>
      </w:r>
    </w:p>
    <w:p w:rsidR="004D001B" w:rsidRDefault="00FF118F">
      <w:pPr>
        <w:pStyle w:val="a4"/>
        <w:numPr>
          <w:ilvl w:val="0"/>
          <w:numId w:val="77"/>
        </w:numPr>
        <w:tabs>
          <w:tab w:val="left" w:pos="1260"/>
          <w:tab w:val="left" w:pos="4140"/>
          <w:tab w:val="left" w:pos="6301"/>
          <w:tab w:val="left" w:pos="7741"/>
          <w:tab w:val="left" w:pos="9181"/>
        </w:tabs>
        <w:spacing w:before="1"/>
        <w:ind w:right="1958"/>
        <w:rPr>
          <w:sz w:val="24"/>
        </w:rPr>
      </w:pPr>
      <w:r>
        <w:rPr>
          <w:sz w:val="24"/>
        </w:rPr>
        <w:t>физического</w:t>
      </w:r>
      <w:r>
        <w:rPr>
          <w:spacing w:val="40"/>
          <w:sz w:val="24"/>
        </w:rPr>
        <w:t xml:space="preserve"> </w:t>
      </w:r>
      <w:r>
        <w:rPr>
          <w:sz w:val="24"/>
        </w:rPr>
        <w:t>воспита</w:t>
      </w:r>
      <w:r>
        <w:rPr>
          <w:sz w:val="24"/>
        </w:rPr>
        <w:t>ния,</w:t>
      </w:r>
      <w:r>
        <w:rPr>
          <w:sz w:val="24"/>
        </w:rPr>
        <w:tab/>
      </w:r>
      <w:r>
        <w:rPr>
          <w:spacing w:val="-2"/>
          <w:sz w:val="24"/>
        </w:rPr>
        <w:t>формирования</w:t>
      </w:r>
      <w:r>
        <w:rPr>
          <w:sz w:val="24"/>
        </w:rPr>
        <w:tab/>
      </w:r>
      <w:r>
        <w:rPr>
          <w:spacing w:val="-2"/>
          <w:sz w:val="24"/>
        </w:rPr>
        <w:t>культуры</w:t>
      </w:r>
      <w:r>
        <w:rPr>
          <w:sz w:val="24"/>
        </w:rPr>
        <w:tab/>
      </w:r>
      <w:r>
        <w:rPr>
          <w:spacing w:val="-2"/>
          <w:sz w:val="24"/>
        </w:rPr>
        <w:t>здоровья</w:t>
      </w:r>
      <w:r>
        <w:rPr>
          <w:sz w:val="24"/>
        </w:rPr>
        <w:tab/>
      </w:r>
      <w:r>
        <w:rPr>
          <w:spacing w:val="-10"/>
          <w:sz w:val="24"/>
        </w:rPr>
        <w:t xml:space="preserve">и </w:t>
      </w:r>
      <w:r>
        <w:rPr>
          <w:sz w:val="24"/>
        </w:rPr>
        <w:t>эмоционального благополучия:</w:t>
      </w:r>
    </w:p>
    <w:p w:rsidR="004D001B" w:rsidRDefault="00FF118F">
      <w:pPr>
        <w:pStyle w:val="a3"/>
        <w:ind w:right="578"/>
      </w:pPr>
      <w:r>
        <w:t xml:space="preserve">сформированность здорового и безопасного образа жизни, ответственного отношения к своему </w:t>
      </w:r>
      <w:r>
        <w:rPr>
          <w:spacing w:val="-2"/>
        </w:rPr>
        <w:t>здоровью;</w:t>
      </w:r>
    </w:p>
    <w:p w:rsidR="004D001B" w:rsidRDefault="00FF118F">
      <w:pPr>
        <w:pStyle w:val="a3"/>
        <w:ind w:right="575"/>
      </w:pPr>
      <w:r>
        <w:t xml:space="preserve">потребность в физическом совершенствовании, занятиях спортивно-оздоровительной </w:t>
      </w:r>
      <w:r>
        <w:rPr>
          <w:spacing w:val="-2"/>
        </w:rPr>
        <w:t>деятельност</w:t>
      </w:r>
      <w:r>
        <w:rPr>
          <w:spacing w:val="-2"/>
        </w:rPr>
        <w:t>ью;</w:t>
      </w:r>
    </w:p>
    <w:p w:rsidR="004D001B" w:rsidRDefault="00FF118F">
      <w:pPr>
        <w:pStyle w:val="a3"/>
        <w:ind w:right="587"/>
      </w:pPr>
      <w:r>
        <w:t>активное неприятие вредных привычек и иных форм причинения вреда физическому и психическому здоровью, в том числе с соответствующей оценкой поведения и поступков литературных героев;</w:t>
      </w:r>
    </w:p>
    <w:p w:rsidR="004D001B" w:rsidRDefault="00FF118F">
      <w:pPr>
        <w:pStyle w:val="a4"/>
        <w:numPr>
          <w:ilvl w:val="0"/>
          <w:numId w:val="77"/>
        </w:numPr>
        <w:tabs>
          <w:tab w:val="left" w:pos="1259"/>
        </w:tabs>
        <w:ind w:left="1259" w:hanging="719"/>
        <w:jc w:val="both"/>
        <w:rPr>
          <w:sz w:val="24"/>
        </w:rPr>
      </w:pPr>
      <w:r>
        <w:rPr>
          <w:sz w:val="24"/>
        </w:rPr>
        <w:t>трудового</w:t>
      </w:r>
      <w:r>
        <w:rPr>
          <w:spacing w:val="-3"/>
          <w:sz w:val="24"/>
        </w:rPr>
        <w:t xml:space="preserve"> </w:t>
      </w:r>
      <w:r>
        <w:rPr>
          <w:spacing w:val="-2"/>
          <w:sz w:val="24"/>
        </w:rPr>
        <w:t>воспитания:</w:t>
      </w:r>
    </w:p>
    <w:p w:rsidR="004D001B" w:rsidRDefault="00FF118F">
      <w:pPr>
        <w:pStyle w:val="a3"/>
        <w:ind w:right="583"/>
      </w:pPr>
      <w: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4D001B" w:rsidRDefault="00FF118F">
      <w:pPr>
        <w:pStyle w:val="a3"/>
        <w:ind w:right="584"/>
      </w:pPr>
      <w:r>
        <w:t>готовность к активной деятель</w:t>
      </w:r>
      <w:r>
        <w:t>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w:t>
      </w:r>
    </w:p>
    <w:p w:rsidR="004D001B" w:rsidRDefault="00FF118F">
      <w:pPr>
        <w:pStyle w:val="a3"/>
        <w:ind w:right="577"/>
      </w:pPr>
      <w: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w:t>
      </w:r>
    </w:p>
    <w:p w:rsidR="004D001B" w:rsidRDefault="00FF118F">
      <w:pPr>
        <w:pStyle w:val="a3"/>
        <w:ind w:right="583"/>
      </w:pPr>
      <w:r>
        <w:t>готовность и способность к образованию и са</w:t>
      </w:r>
      <w:r>
        <w:t>мообразованию, к продуктивной читательской деятельности на протяжении всей жизни;</w:t>
      </w:r>
    </w:p>
    <w:p w:rsidR="004D001B" w:rsidRDefault="00FF118F">
      <w:pPr>
        <w:pStyle w:val="a4"/>
        <w:numPr>
          <w:ilvl w:val="0"/>
          <w:numId w:val="77"/>
        </w:numPr>
        <w:tabs>
          <w:tab w:val="left" w:pos="1259"/>
        </w:tabs>
        <w:ind w:left="1259" w:hanging="719"/>
        <w:jc w:val="both"/>
        <w:rPr>
          <w:sz w:val="24"/>
        </w:rPr>
      </w:pPr>
      <w:r>
        <w:rPr>
          <w:sz w:val="24"/>
        </w:rPr>
        <w:t>экологического</w:t>
      </w:r>
      <w:r>
        <w:rPr>
          <w:spacing w:val="-5"/>
          <w:sz w:val="24"/>
        </w:rPr>
        <w:t xml:space="preserve"> </w:t>
      </w:r>
      <w:r>
        <w:rPr>
          <w:spacing w:val="-2"/>
          <w:sz w:val="24"/>
        </w:rPr>
        <w:t>воспитания:</w:t>
      </w:r>
    </w:p>
    <w:p w:rsidR="004D001B" w:rsidRDefault="00FF118F">
      <w:pPr>
        <w:pStyle w:val="a3"/>
        <w:ind w:right="576"/>
      </w:pPr>
      <w:r>
        <w:t xml:space="preserve">сформированность экологической культуры, понимание влияния социально- экономических процессов на состояние природной и социальной среды, осознание </w:t>
      </w:r>
      <w:r>
        <w:t>глобального характера экологических проблем, представленных в художественной литературе;</w:t>
      </w:r>
    </w:p>
    <w:p w:rsidR="004D001B" w:rsidRDefault="00FF118F">
      <w:pPr>
        <w:pStyle w:val="a3"/>
        <w:ind w:right="583"/>
      </w:pPr>
      <w:r>
        <w:t>планирование</w:t>
      </w:r>
      <w:r>
        <w:rPr>
          <w:spacing w:val="-14"/>
        </w:rPr>
        <w:t xml:space="preserve"> </w:t>
      </w:r>
      <w:r>
        <w:t>и</w:t>
      </w:r>
      <w:r>
        <w:rPr>
          <w:spacing w:val="-10"/>
        </w:rPr>
        <w:t xml:space="preserve"> </w:t>
      </w:r>
      <w:r>
        <w:t>осуществление</w:t>
      </w:r>
      <w:r>
        <w:rPr>
          <w:spacing w:val="-12"/>
        </w:rPr>
        <w:t xml:space="preserve"> </w:t>
      </w:r>
      <w:r>
        <w:t>действий</w:t>
      </w:r>
      <w:r>
        <w:rPr>
          <w:spacing w:val="-10"/>
        </w:rPr>
        <w:t xml:space="preserve"> </w:t>
      </w:r>
      <w:r>
        <w:t>в</w:t>
      </w:r>
      <w:r>
        <w:rPr>
          <w:spacing w:val="-11"/>
        </w:rPr>
        <w:t xml:space="preserve"> </w:t>
      </w:r>
      <w:r>
        <w:t>окружающей</w:t>
      </w:r>
      <w:r>
        <w:rPr>
          <w:spacing w:val="-10"/>
        </w:rPr>
        <w:t xml:space="preserve"> </w:t>
      </w:r>
      <w:r>
        <w:t>среде</w:t>
      </w:r>
      <w:r>
        <w:rPr>
          <w:spacing w:val="-11"/>
        </w:rPr>
        <w:t xml:space="preserve"> </w:t>
      </w:r>
      <w:r>
        <w:t>на</w:t>
      </w:r>
      <w:r>
        <w:rPr>
          <w:spacing w:val="-12"/>
        </w:rPr>
        <w:t xml:space="preserve"> </w:t>
      </w:r>
      <w:r>
        <w:t>основе</w:t>
      </w:r>
      <w:r>
        <w:rPr>
          <w:spacing w:val="-12"/>
        </w:rPr>
        <w:t xml:space="preserve"> </w:t>
      </w:r>
      <w:r>
        <w:t>знания</w:t>
      </w:r>
      <w:r>
        <w:rPr>
          <w:spacing w:val="-13"/>
        </w:rPr>
        <w:t xml:space="preserve"> </w:t>
      </w:r>
      <w:r>
        <w:t>целей</w:t>
      </w:r>
      <w:r>
        <w:rPr>
          <w:spacing w:val="-7"/>
        </w:rPr>
        <w:t xml:space="preserve"> </w:t>
      </w:r>
      <w:r>
        <w:t>устойчивого развития человечества, с учётом осмысления опыта литературных героев;</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ind w:right="576"/>
      </w:pPr>
      <w:r>
        <w:lastRenderedPageBreak/>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4D001B" w:rsidRDefault="00FF118F">
      <w:pPr>
        <w:pStyle w:val="a3"/>
        <w:ind w:right="581"/>
      </w:pPr>
      <w:r>
        <w:t>расширение оп</w:t>
      </w:r>
      <w:r>
        <w:t>ыта деятельности экологической направленности, в том числе представленной в произведениях русской, зарубежной литературы и литературы народов России;</w:t>
      </w:r>
    </w:p>
    <w:p w:rsidR="004D001B" w:rsidRDefault="00FF118F">
      <w:pPr>
        <w:pStyle w:val="a4"/>
        <w:numPr>
          <w:ilvl w:val="0"/>
          <w:numId w:val="77"/>
        </w:numPr>
        <w:tabs>
          <w:tab w:val="left" w:pos="1259"/>
        </w:tabs>
        <w:ind w:left="1259" w:hanging="719"/>
        <w:jc w:val="both"/>
        <w:rPr>
          <w:sz w:val="24"/>
        </w:rPr>
      </w:pPr>
      <w:r>
        <w:rPr>
          <w:sz w:val="24"/>
        </w:rPr>
        <w:t>ценности</w:t>
      </w:r>
      <w:r>
        <w:rPr>
          <w:spacing w:val="-5"/>
          <w:sz w:val="24"/>
        </w:rPr>
        <w:t xml:space="preserve"> </w:t>
      </w:r>
      <w:r>
        <w:rPr>
          <w:sz w:val="24"/>
        </w:rPr>
        <w:t>научного</w:t>
      </w:r>
      <w:r>
        <w:rPr>
          <w:spacing w:val="-4"/>
          <w:sz w:val="24"/>
        </w:rPr>
        <w:t xml:space="preserve"> </w:t>
      </w:r>
      <w:r>
        <w:rPr>
          <w:spacing w:val="-2"/>
          <w:sz w:val="24"/>
        </w:rPr>
        <w:t>познания:</w:t>
      </w:r>
    </w:p>
    <w:p w:rsidR="004D001B" w:rsidRDefault="00FF118F">
      <w:pPr>
        <w:pStyle w:val="a3"/>
        <w:ind w:right="576"/>
      </w:pPr>
      <w:r>
        <w:t xml:space="preserve">сформированность мировоззрения, соответствующего современному уровню развития </w:t>
      </w:r>
      <w:r>
        <w:t>науки и общественной практики, основанного на диалоге культур, способствующего осознанию своего места в поликультурном мире;</w:t>
      </w:r>
    </w:p>
    <w:p w:rsidR="004D001B" w:rsidRDefault="00FF118F">
      <w:pPr>
        <w:pStyle w:val="a3"/>
        <w:ind w:right="581"/>
      </w:pPr>
      <w:r>
        <w:t>совершенствование языковой и читательской культуры как средства взаимодействия между людьми и познания мира с использованием изучен</w:t>
      </w:r>
      <w:r>
        <w:t>ных и самостоятельно прочитанных литературных произведений;</w:t>
      </w:r>
    </w:p>
    <w:p w:rsidR="004D001B" w:rsidRDefault="00FF118F">
      <w:pPr>
        <w:pStyle w:val="a3"/>
        <w:ind w:right="582"/>
      </w:pPr>
      <w:r>
        <w:t>осознание ценности научной деятельности, готовность осуществлять проектную исследовательскую деятельность индивидуально и в группе, в том числе на литературные темы.</w:t>
      </w:r>
    </w:p>
    <w:p w:rsidR="004D001B" w:rsidRDefault="00FF118F">
      <w:pPr>
        <w:pStyle w:val="a4"/>
        <w:numPr>
          <w:ilvl w:val="2"/>
          <w:numId w:val="82"/>
        </w:numPr>
        <w:tabs>
          <w:tab w:val="left" w:pos="1259"/>
        </w:tabs>
        <w:ind w:right="578" w:firstLine="0"/>
        <w:jc w:val="both"/>
        <w:rPr>
          <w:sz w:val="24"/>
        </w:rPr>
      </w:pPr>
      <w:r>
        <w:rPr>
          <w:sz w:val="24"/>
        </w:rPr>
        <w:t>В процессе достижения личностн</w:t>
      </w:r>
      <w:r>
        <w:rPr>
          <w:sz w:val="24"/>
        </w:rPr>
        <w:t>ых результатов освоения слабовидящими обучающимися программы</w:t>
      </w:r>
      <w:r>
        <w:rPr>
          <w:spacing w:val="-6"/>
          <w:sz w:val="24"/>
        </w:rPr>
        <w:t xml:space="preserve"> </w:t>
      </w:r>
      <w:r>
        <w:rPr>
          <w:sz w:val="24"/>
        </w:rPr>
        <w:t>среднего</w:t>
      </w:r>
      <w:r>
        <w:rPr>
          <w:spacing w:val="-7"/>
          <w:sz w:val="24"/>
        </w:rPr>
        <w:t xml:space="preserve"> </w:t>
      </w:r>
      <w:r>
        <w:rPr>
          <w:sz w:val="24"/>
        </w:rPr>
        <w:t>общего</w:t>
      </w:r>
      <w:r>
        <w:rPr>
          <w:spacing w:val="-7"/>
          <w:sz w:val="24"/>
        </w:rPr>
        <w:t xml:space="preserve"> </w:t>
      </w:r>
      <w:r>
        <w:rPr>
          <w:sz w:val="24"/>
        </w:rPr>
        <w:t>образования,</w:t>
      </w:r>
      <w:r>
        <w:rPr>
          <w:spacing w:val="-7"/>
          <w:sz w:val="24"/>
        </w:rPr>
        <w:t xml:space="preserve"> </w:t>
      </w:r>
      <w:r>
        <w:rPr>
          <w:sz w:val="24"/>
        </w:rPr>
        <w:t>в</w:t>
      </w:r>
      <w:r>
        <w:rPr>
          <w:spacing w:val="-6"/>
          <w:sz w:val="24"/>
        </w:rPr>
        <w:t xml:space="preserve"> </w:t>
      </w:r>
      <w:r>
        <w:rPr>
          <w:sz w:val="24"/>
        </w:rPr>
        <w:t>том</w:t>
      </w:r>
      <w:r>
        <w:rPr>
          <w:spacing w:val="-7"/>
          <w:sz w:val="24"/>
        </w:rPr>
        <w:t xml:space="preserve"> </w:t>
      </w:r>
      <w:r>
        <w:rPr>
          <w:sz w:val="24"/>
        </w:rPr>
        <w:t>числе</w:t>
      </w:r>
      <w:r>
        <w:rPr>
          <w:spacing w:val="-6"/>
          <w:sz w:val="24"/>
        </w:rPr>
        <w:t xml:space="preserve"> </w:t>
      </w:r>
      <w:r>
        <w:rPr>
          <w:sz w:val="24"/>
        </w:rPr>
        <w:t>литературного</w:t>
      </w:r>
      <w:r>
        <w:rPr>
          <w:spacing w:val="-6"/>
          <w:sz w:val="24"/>
        </w:rPr>
        <w:t xml:space="preserve"> </w:t>
      </w:r>
      <w:r>
        <w:rPr>
          <w:sz w:val="24"/>
        </w:rPr>
        <w:t>образования,</w:t>
      </w:r>
      <w:r>
        <w:rPr>
          <w:spacing w:val="-6"/>
          <w:sz w:val="24"/>
        </w:rPr>
        <w:t xml:space="preserve"> </w:t>
      </w:r>
      <w:r>
        <w:rPr>
          <w:sz w:val="24"/>
        </w:rPr>
        <w:t>у</w:t>
      </w:r>
      <w:r>
        <w:rPr>
          <w:spacing w:val="-12"/>
          <w:sz w:val="24"/>
        </w:rPr>
        <w:t xml:space="preserve"> </w:t>
      </w:r>
      <w:r>
        <w:rPr>
          <w:sz w:val="24"/>
        </w:rPr>
        <w:t>обучающихся совершенствуется эмоциональный интеллект, предполагающий сформированность:</w:t>
      </w:r>
    </w:p>
    <w:p w:rsidR="004D001B" w:rsidRDefault="00FF118F">
      <w:pPr>
        <w:pStyle w:val="a3"/>
        <w:spacing w:before="1"/>
        <w:ind w:right="583"/>
      </w:pPr>
      <w: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4D001B" w:rsidRDefault="00FF118F">
      <w:pPr>
        <w:pStyle w:val="a3"/>
        <w:ind w:right="581"/>
      </w:pPr>
      <w:r>
        <w:t>саморегулирования, включающего самоконтроль, умение принимать ответственность за своё поведение</w:t>
      </w:r>
      <w:r>
        <w:t>,</w:t>
      </w:r>
      <w:r>
        <w:rPr>
          <w:spacing w:val="-4"/>
        </w:rPr>
        <w:t xml:space="preserve"> </w:t>
      </w:r>
      <w:r>
        <w:t>способность</w:t>
      </w:r>
      <w:r>
        <w:rPr>
          <w:spacing w:val="-4"/>
        </w:rPr>
        <w:t xml:space="preserve"> </w:t>
      </w:r>
      <w:r>
        <w:t>адаптироваться</w:t>
      </w:r>
      <w:r>
        <w:rPr>
          <w:spacing w:val="-4"/>
        </w:rPr>
        <w:t xml:space="preserve"> </w:t>
      </w:r>
      <w:r>
        <w:t>к</w:t>
      </w:r>
      <w:r>
        <w:rPr>
          <w:spacing w:val="-5"/>
        </w:rPr>
        <w:t xml:space="preserve"> </w:t>
      </w:r>
      <w:r>
        <w:t>эмоциональным</w:t>
      </w:r>
      <w:r>
        <w:rPr>
          <w:spacing w:val="-5"/>
        </w:rPr>
        <w:t xml:space="preserve"> </w:t>
      </w:r>
      <w:r>
        <w:t>изменениям</w:t>
      </w:r>
      <w:r>
        <w:rPr>
          <w:spacing w:val="-7"/>
        </w:rPr>
        <w:t xml:space="preserve"> </w:t>
      </w:r>
      <w:r>
        <w:t>и</w:t>
      </w:r>
      <w:r>
        <w:rPr>
          <w:spacing w:val="-5"/>
        </w:rPr>
        <w:t xml:space="preserve"> </w:t>
      </w:r>
      <w:r>
        <w:t>проявлять</w:t>
      </w:r>
      <w:r>
        <w:rPr>
          <w:spacing w:val="-4"/>
        </w:rPr>
        <w:t xml:space="preserve"> </w:t>
      </w:r>
      <w:r>
        <w:t>гибкость,</w:t>
      </w:r>
      <w:r>
        <w:rPr>
          <w:spacing w:val="-6"/>
        </w:rPr>
        <w:t xml:space="preserve"> </w:t>
      </w:r>
      <w:r>
        <w:t>быть открытым новому;</w:t>
      </w:r>
    </w:p>
    <w:p w:rsidR="004D001B" w:rsidRDefault="00FF118F">
      <w:pPr>
        <w:pStyle w:val="a3"/>
        <w:ind w:right="584"/>
      </w:pPr>
      <w: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4D001B" w:rsidRDefault="00FF118F">
      <w:pPr>
        <w:pStyle w:val="a3"/>
        <w:ind w:right="578"/>
      </w:pPr>
      <w:r>
        <w:t>эмпатии,</w:t>
      </w:r>
      <w:r>
        <w:rPr>
          <w:spacing w:val="80"/>
        </w:rPr>
        <w:t xml:space="preserve">  </w:t>
      </w:r>
      <w:r>
        <w:t>включающей способность</w:t>
      </w:r>
      <w:r>
        <w:rPr>
          <w:spacing w:val="40"/>
        </w:rPr>
        <w:t xml:space="preserve"> </w:t>
      </w:r>
      <w:r>
        <w:t>понимать</w:t>
      </w:r>
      <w:r>
        <w:rPr>
          <w:spacing w:val="80"/>
        </w:rPr>
        <w:t xml:space="preserve">  </w:t>
      </w:r>
      <w:r>
        <w:t>эмоциональное</w:t>
      </w:r>
      <w:r>
        <w:rPr>
          <w:spacing w:val="80"/>
          <w:w w:val="150"/>
        </w:rPr>
        <w:t xml:space="preserve">  </w:t>
      </w:r>
      <w:r>
        <w:t>состояние</w:t>
      </w:r>
      <w:r>
        <w:rPr>
          <w:spacing w:val="40"/>
        </w:rPr>
        <w:t xml:space="preserve">  </w:t>
      </w:r>
      <w:r>
        <w:t>других, учитывать его при осуществлении коммуникации, способность к сочувствию и сопереживанию; социальных навыков, включающих способность выстраивать отношения с другими людьми, заботиться, проя</w:t>
      </w:r>
      <w:r>
        <w:t>влять интерес и разрешать конфликты, учитывая собственный</w:t>
      </w:r>
    </w:p>
    <w:p w:rsidR="004D001B" w:rsidRDefault="00FF118F">
      <w:pPr>
        <w:pStyle w:val="a3"/>
        <w:spacing w:before="1"/>
      </w:pPr>
      <w:r>
        <w:t>читательский</w:t>
      </w:r>
      <w:r>
        <w:rPr>
          <w:spacing w:val="-8"/>
        </w:rPr>
        <w:t xml:space="preserve"> </w:t>
      </w:r>
      <w:r>
        <w:rPr>
          <w:spacing w:val="-2"/>
        </w:rPr>
        <w:t>опыт.</w:t>
      </w:r>
    </w:p>
    <w:p w:rsidR="004D001B" w:rsidRDefault="00FF118F">
      <w:pPr>
        <w:pStyle w:val="a4"/>
        <w:numPr>
          <w:ilvl w:val="2"/>
          <w:numId w:val="82"/>
        </w:numPr>
        <w:tabs>
          <w:tab w:val="left" w:pos="1259"/>
        </w:tabs>
        <w:ind w:right="577" w:firstLine="0"/>
        <w:jc w:val="both"/>
        <w:rPr>
          <w:sz w:val="24"/>
        </w:rPr>
      </w:pPr>
      <w:r>
        <w:rPr>
          <w:sz w:val="24"/>
        </w:rPr>
        <w:t>В</w:t>
      </w:r>
      <w:r>
        <w:rPr>
          <w:spacing w:val="-15"/>
          <w:sz w:val="24"/>
        </w:rPr>
        <w:t xml:space="preserve"> </w:t>
      </w:r>
      <w:r>
        <w:rPr>
          <w:sz w:val="24"/>
        </w:rPr>
        <w:t>результате</w:t>
      </w:r>
      <w:r>
        <w:rPr>
          <w:spacing w:val="-15"/>
          <w:sz w:val="24"/>
        </w:rPr>
        <w:t xml:space="preserve"> </w:t>
      </w:r>
      <w:r>
        <w:rPr>
          <w:sz w:val="24"/>
        </w:rPr>
        <w:t>изучения</w:t>
      </w:r>
      <w:r>
        <w:rPr>
          <w:spacing w:val="-15"/>
          <w:sz w:val="24"/>
        </w:rPr>
        <w:t xml:space="preserve"> </w:t>
      </w:r>
      <w:r>
        <w:rPr>
          <w:sz w:val="24"/>
        </w:rPr>
        <w:t>литературы</w:t>
      </w:r>
      <w:r>
        <w:rPr>
          <w:spacing w:val="-14"/>
          <w:sz w:val="24"/>
        </w:rPr>
        <w:t xml:space="preserve"> </w:t>
      </w:r>
      <w:r>
        <w:rPr>
          <w:sz w:val="24"/>
        </w:rPr>
        <w:t>на</w:t>
      </w:r>
      <w:r>
        <w:rPr>
          <w:spacing w:val="-9"/>
          <w:sz w:val="24"/>
        </w:rPr>
        <w:t xml:space="preserve"> </w:t>
      </w:r>
      <w:r>
        <w:rPr>
          <w:sz w:val="24"/>
        </w:rPr>
        <w:t>уровне</w:t>
      </w:r>
      <w:r>
        <w:rPr>
          <w:spacing w:val="-14"/>
          <w:sz w:val="24"/>
        </w:rPr>
        <w:t xml:space="preserve"> </w:t>
      </w:r>
      <w:r>
        <w:rPr>
          <w:sz w:val="24"/>
        </w:rPr>
        <w:t>среднего</w:t>
      </w:r>
      <w:r>
        <w:rPr>
          <w:spacing w:val="-13"/>
          <w:sz w:val="24"/>
        </w:rPr>
        <w:t xml:space="preserve"> </w:t>
      </w:r>
      <w:r>
        <w:rPr>
          <w:sz w:val="24"/>
        </w:rPr>
        <w:t>общего</w:t>
      </w:r>
      <w:r>
        <w:rPr>
          <w:spacing w:val="-13"/>
          <w:sz w:val="24"/>
        </w:rPr>
        <w:t xml:space="preserve"> </w:t>
      </w:r>
      <w:r>
        <w:rPr>
          <w:sz w:val="24"/>
        </w:rPr>
        <w:t>образования</w:t>
      </w:r>
      <w:r>
        <w:rPr>
          <w:spacing w:val="-11"/>
          <w:sz w:val="24"/>
        </w:rPr>
        <w:t xml:space="preserve"> </w:t>
      </w:r>
      <w:r>
        <w:rPr>
          <w:sz w:val="24"/>
        </w:rPr>
        <w:t>у</w:t>
      </w:r>
      <w:r>
        <w:rPr>
          <w:spacing w:val="-15"/>
          <w:sz w:val="24"/>
        </w:rPr>
        <w:t xml:space="preserve"> </w:t>
      </w:r>
      <w:r>
        <w:rPr>
          <w:sz w:val="24"/>
        </w:rPr>
        <w:t>слабовидящего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4D001B" w:rsidRDefault="00FF118F">
      <w:pPr>
        <w:pStyle w:val="a4"/>
        <w:numPr>
          <w:ilvl w:val="3"/>
          <w:numId w:val="82"/>
        </w:numPr>
        <w:tabs>
          <w:tab w:val="left" w:pos="1980"/>
        </w:tabs>
        <w:spacing w:before="2" w:line="237" w:lineRule="auto"/>
        <w:ind w:right="581" w:firstLine="0"/>
        <w:jc w:val="both"/>
        <w:rPr>
          <w:sz w:val="24"/>
        </w:rPr>
      </w:pPr>
      <w:r>
        <w:rPr>
          <w:sz w:val="24"/>
        </w:rPr>
        <w:t>У слабовидящего обучающегося будут сформирова</w:t>
      </w:r>
      <w:r>
        <w:rPr>
          <w:sz w:val="24"/>
        </w:rPr>
        <w:t>ны следующие базовые логические действия как часть познавательных универсальных учебных действий:</w:t>
      </w:r>
    </w:p>
    <w:p w:rsidR="004D001B" w:rsidRDefault="00FF118F">
      <w:pPr>
        <w:pStyle w:val="a3"/>
        <w:spacing w:before="1"/>
        <w:ind w:right="582"/>
      </w:pPr>
      <w:r>
        <w:t>самостоятельно формулировать и актуализировать проблему, заложенную в художественном произведении, рассматривать её всесторонне;</w:t>
      </w:r>
    </w:p>
    <w:p w:rsidR="004D001B" w:rsidRDefault="00FF118F">
      <w:pPr>
        <w:pStyle w:val="a3"/>
        <w:ind w:right="584"/>
      </w:pPr>
      <w:r>
        <w:t>устанавливать существенный пр</w:t>
      </w:r>
      <w:r>
        <w:t xml:space="preserve">изнак или основания для сравнения литературных героев, художественных произведений и их фрагментов, классификации и обобщения литературных </w:t>
      </w:r>
      <w:r>
        <w:rPr>
          <w:spacing w:val="-2"/>
        </w:rPr>
        <w:t>фактов;</w:t>
      </w:r>
    </w:p>
    <w:p w:rsidR="004D001B" w:rsidRDefault="00FF118F">
      <w:pPr>
        <w:pStyle w:val="a3"/>
        <w:spacing w:before="1"/>
      </w:pPr>
      <w:r>
        <w:t>определять</w:t>
      </w:r>
      <w:r>
        <w:rPr>
          <w:spacing w:val="-6"/>
        </w:rPr>
        <w:t xml:space="preserve"> </w:t>
      </w:r>
      <w:r>
        <w:t>цели</w:t>
      </w:r>
      <w:r>
        <w:rPr>
          <w:spacing w:val="-2"/>
        </w:rPr>
        <w:t xml:space="preserve"> </w:t>
      </w:r>
      <w:r>
        <w:t>деятельности,</w:t>
      </w:r>
      <w:r>
        <w:rPr>
          <w:spacing w:val="-7"/>
        </w:rPr>
        <w:t xml:space="preserve"> </w:t>
      </w:r>
      <w:r>
        <w:t>задавать</w:t>
      </w:r>
      <w:r>
        <w:rPr>
          <w:spacing w:val="-2"/>
        </w:rPr>
        <w:t xml:space="preserve"> </w:t>
      </w:r>
      <w:r>
        <w:t>параметры</w:t>
      </w:r>
      <w:r>
        <w:rPr>
          <w:spacing w:val="-3"/>
        </w:rPr>
        <w:t xml:space="preserve"> </w:t>
      </w:r>
      <w:r>
        <w:t>и</w:t>
      </w:r>
      <w:r>
        <w:rPr>
          <w:spacing w:val="-3"/>
        </w:rPr>
        <w:t xml:space="preserve"> </w:t>
      </w:r>
      <w:r>
        <w:t>критерии</w:t>
      </w:r>
      <w:r>
        <w:rPr>
          <w:spacing w:val="-3"/>
        </w:rPr>
        <w:t xml:space="preserve"> </w:t>
      </w:r>
      <w:r>
        <w:t>их</w:t>
      </w:r>
      <w:r>
        <w:rPr>
          <w:spacing w:val="-4"/>
        </w:rPr>
        <w:t xml:space="preserve"> </w:t>
      </w:r>
      <w:r>
        <w:rPr>
          <w:spacing w:val="-2"/>
        </w:rPr>
        <w:t>достижения;</w:t>
      </w:r>
    </w:p>
    <w:p w:rsidR="004D001B" w:rsidRDefault="00FF118F">
      <w:pPr>
        <w:pStyle w:val="a3"/>
        <w:ind w:right="582"/>
      </w:pPr>
      <w:r>
        <w:t>выявлять закономерности и</w:t>
      </w:r>
      <w:r>
        <w:rPr>
          <w:spacing w:val="-3"/>
        </w:rPr>
        <w:t xml:space="preserve"> </w:t>
      </w:r>
      <w:r>
        <w:t>противоречия</w:t>
      </w:r>
      <w:r>
        <w:rPr>
          <w:spacing w:val="-1"/>
        </w:rPr>
        <w:t xml:space="preserve"> </w:t>
      </w:r>
      <w:r>
        <w:t>в</w:t>
      </w:r>
      <w:r>
        <w:rPr>
          <w:spacing w:val="-2"/>
        </w:rPr>
        <w:t xml:space="preserve"> </w:t>
      </w:r>
      <w:r>
        <w:t>рассматриваемых явлениях,</w:t>
      </w:r>
      <w:r>
        <w:rPr>
          <w:spacing w:val="-1"/>
        </w:rPr>
        <w:t xml:space="preserve"> </w:t>
      </w:r>
      <w:r>
        <w:t>в</w:t>
      </w:r>
      <w:r>
        <w:rPr>
          <w:spacing w:val="-4"/>
        </w:rPr>
        <w:t xml:space="preserve"> </w:t>
      </w:r>
      <w:r>
        <w:t>том</w:t>
      </w:r>
      <w:r>
        <w:rPr>
          <w:spacing w:val="-2"/>
        </w:rPr>
        <w:t xml:space="preserve"> </w:t>
      </w:r>
      <w:r>
        <w:t>числе</w:t>
      </w:r>
      <w:r>
        <w:rPr>
          <w:spacing w:val="-2"/>
        </w:rPr>
        <w:t xml:space="preserve"> </w:t>
      </w:r>
      <w:r>
        <w:t>при</w:t>
      </w:r>
      <w:r>
        <w:rPr>
          <w:spacing w:val="-3"/>
        </w:rPr>
        <w:t xml:space="preserve"> </w:t>
      </w:r>
      <w:r>
        <w:t>изучении литературных произведений, направлений, фактов историко-литературного процесса;</w:t>
      </w:r>
    </w:p>
    <w:p w:rsidR="004D001B" w:rsidRDefault="00FF118F">
      <w:pPr>
        <w:pStyle w:val="a3"/>
        <w:ind w:right="581"/>
      </w:pPr>
      <w:r>
        <w:t>разрабатывать план решения проблемы с учётом анализа имеющихся материальных и нематериальных ресурсов;</w:t>
      </w:r>
    </w:p>
    <w:p w:rsidR="004D001B" w:rsidRDefault="00FF118F">
      <w:pPr>
        <w:pStyle w:val="a3"/>
        <w:ind w:right="583"/>
      </w:pPr>
      <w:r>
        <w:t>вносить</w:t>
      </w:r>
      <w:r>
        <w:t xml:space="preserve"> коррективы в деятельность, оценивать соответствие результатов целям, оценивать риски последствий деятельности;</w:t>
      </w:r>
    </w:p>
    <w:p w:rsidR="004D001B" w:rsidRDefault="00FF118F">
      <w:pPr>
        <w:pStyle w:val="a3"/>
        <w:ind w:right="582"/>
      </w:pPr>
      <w:r>
        <w:t>координировать и выполнять работу в условиях реального, виртуального и комбинированного взаимодействия, в том числе при выполнении проектов по л</w:t>
      </w:r>
      <w:r>
        <w:t>итературе;</w:t>
      </w:r>
    </w:p>
    <w:p w:rsidR="004D001B" w:rsidRDefault="00FF118F">
      <w:pPr>
        <w:pStyle w:val="a3"/>
        <w:ind w:right="580"/>
      </w:pPr>
      <w:r>
        <w:t>развивать</w:t>
      </w:r>
      <w:r>
        <w:rPr>
          <w:spacing w:val="-12"/>
        </w:rPr>
        <w:t xml:space="preserve"> </w:t>
      </w:r>
      <w:r>
        <w:t>креативное</w:t>
      </w:r>
      <w:r>
        <w:rPr>
          <w:spacing w:val="-14"/>
        </w:rPr>
        <w:t xml:space="preserve"> </w:t>
      </w:r>
      <w:r>
        <w:t>мышление</w:t>
      </w:r>
      <w:r>
        <w:rPr>
          <w:spacing w:val="-14"/>
        </w:rPr>
        <w:t xml:space="preserve"> </w:t>
      </w:r>
      <w:r>
        <w:t>при</w:t>
      </w:r>
      <w:r>
        <w:rPr>
          <w:spacing w:val="-12"/>
        </w:rPr>
        <w:t xml:space="preserve"> </w:t>
      </w:r>
      <w:r>
        <w:t>решении</w:t>
      </w:r>
      <w:r>
        <w:rPr>
          <w:spacing w:val="-14"/>
        </w:rPr>
        <w:t xml:space="preserve"> </w:t>
      </w:r>
      <w:r>
        <w:t>жизненных</w:t>
      </w:r>
      <w:r>
        <w:rPr>
          <w:spacing w:val="-11"/>
        </w:rPr>
        <w:t xml:space="preserve"> </w:t>
      </w:r>
      <w:r>
        <w:t>проблем</w:t>
      </w:r>
      <w:r>
        <w:rPr>
          <w:spacing w:val="-14"/>
        </w:rPr>
        <w:t xml:space="preserve"> </w:t>
      </w:r>
      <w:r>
        <w:t>с</w:t>
      </w:r>
      <w:r>
        <w:rPr>
          <w:spacing w:val="-14"/>
        </w:rPr>
        <w:t xml:space="preserve"> </w:t>
      </w:r>
      <w:r>
        <w:t>использованием</w:t>
      </w:r>
      <w:r>
        <w:rPr>
          <w:spacing w:val="-14"/>
        </w:rPr>
        <w:t xml:space="preserve"> </w:t>
      </w:r>
      <w:r>
        <w:t>собственного читательского опыта.</w:t>
      </w:r>
    </w:p>
    <w:p w:rsidR="004D001B" w:rsidRDefault="00FF118F">
      <w:pPr>
        <w:pStyle w:val="a4"/>
        <w:numPr>
          <w:ilvl w:val="3"/>
          <w:numId w:val="82"/>
        </w:numPr>
        <w:tabs>
          <w:tab w:val="left" w:pos="1980"/>
        </w:tabs>
        <w:ind w:right="582" w:firstLine="0"/>
        <w:jc w:val="both"/>
        <w:rPr>
          <w:sz w:val="24"/>
        </w:rPr>
      </w:pPr>
      <w:r>
        <w:rPr>
          <w:sz w:val="24"/>
        </w:rPr>
        <w:t>У слабовидящего обучающегося будут сформированы следующие базовые исследовательские действия как часть познавательных универсальных уч</w:t>
      </w:r>
      <w:r>
        <w:rPr>
          <w:sz w:val="24"/>
        </w:rPr>
        <w:t>ебных действий:</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3"/>
        <w:spacing w:before="68"/>
        <w:ind w:right="581"/>
      </w:pPr>
      <w:r>
        <w:lastRenderedPageBreak/>
        <w:t xml:space="preserve">владеть навыками учебно-исследовательской и проектной деятельности на основе литературного материала, навыками разрешения проблем с использованием художественных произведений; способностью и готовностью к самостоятельному </w:t>
      </w:r>
      <w:r>
        <w:t>поиску методов решения практических задач, применению различных методов познания;</w:t>
      </w:r>
    </w:p>
    <w:p w:rsidR="004D001B" w:rsidRDefault="00FF118F">
      <w:pPr>
        <w:pStyle w:val="a3"/>
        <w:ind w:right="578"/>
      </w:pPr>
      <w:r>
        <w:t>осуществлять различные виды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w:t>
      </w:r>
    </w:p>
    <w:p w:rsidR="004D001B" w:rsidRDefault="00FF118F">
      <w:pPr>
        <w:pStyle w:val="a3"/>
        <w:ind w:right="584"/>
      </w:pPr>
      <w:r>
        <w:t>формирование</w:t>
      </w:r>
      <w:r>
        <w:rPr>
          <w:spacing w:val="-15"/>
        </w:rPr>
        <w:t xml:space="preserve"> </w:t>
      </w:r>
      <w:r>
        <w:t>научного</w:t>
      </w:r>
      <w:r>
        <w:rPr>
          <w:spacing w:val="-15"/>
        </w:rPr>
        <w:t xml:space="preserve"> </w:t>
      </w:r>
      <w:r>
        <w:t>типа</w:t>
      </w:r>
      <w:r>
        <w:rPr>
          <w:spacing w:val="-15"/>
        </w:rPr>
        <w:t xml:space="preserve"> </w:t>
      </w:r>
      <w:r>
        <w:t>мышления,</w:t>
      </w:r>
      <w:r>
        <w:rPr>
          <w:spacing w:val="-15"/>
        </w:rPr>
        <w:t xml:space="preserve"> </w:t>
      </w:r>
      <w:r>
        <w:t>в</w:t>
      </w:r>
      <w:r>
        <w:t>ладение</w:t>
      </w:r>
      <w:r>
        <w:rPr>
          <w:spacing w:val="-15"/>
        </w:rPr>
        <w:t xml:space="preserve"> </w:t>
      </w:r>
      <w:r>
        <w:t>научной</w:t>
      </w:r>
      <w:r>
        <w:rPr>
          <w:spacing w:val="-15"/>
        </w:rPr>
        <w:t xml:space="preserve"> </w:t>
      </w:r>
      <w:r>
        <w:t>терминологией,</w:t>
      </w:r>
      <w:r>
        <w:rPr>
          <w:spacing w:val="-15"/>
        </w:rPr>
        <w:t xml:space="preserve"> </w:t>
      </w:r>
      <w:r>
        <w:t>ключевыми</w:t>
      </w:r>
      <w:r>
        <w:rPr>
          <w:spacing w:val="-15"/>
        </w:rPr>
        <w:t xml:space="preserve"> </w:t>
      </w:r>
      <w:r>
        <w:t>понятиями и методами современного литературоведения;</w:t>
      </w:r>
    </w:p>
    <w:p w:rsidR="004D001B" w:rsidRDefault="00FF118F">
      <w:pPr>
        <w:pStyle w:val="a3"/>
        <w:ind w:right="581"/>
      </w:pPr>
      <w: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4D001B" w:rsidRDefault="00FF118F">
      <w:pPr>
        <w:pStyle w:val="a3"/>
        <w:ind w:right="575"/>
      </w:pPr>
      <w: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4D001B" w:rsidRDefault="00FF118F">
      <w:pPr>
        <w:pStyle w:val="a3"/>
        <w:ind w:right="585"/>
      </w:pPr>
      <w:r>
        <w:t>анализировать получе</w:t>
      </w:r>
      <w:r>
        <w:t>нные в ходе решения задачи результаты, критически оценивать их достоверность, прогнозировать изменение в новых условиях;</w:t>
      </w:r>
    </w:p>
    <w:p w:rsidR="004D001B" w:rsidRDefault="00FF118F">
      <w:pPr>
        <w:pStyle w:val="a3"/>
        <w:spacing w:before="1"/>
      </w:pPr>
      <w:r>
        <w:t>давать</w:t>
      </w:r>
      <w:r>
        <w:rPr>
          <w:spacing w:val="-4"/>
        </w:rPr>
        <w:t xml:space="preserve"> </w:t>
      </w:r>
      <w:r>
        <w:t>оценку</w:t>
      </w:r>
      <w:r>
        <w:rPr>
          <w:spacing w:val="-11"/>
        </w:rPr>
        <w:t xml:space="preserve"> </w:t>
      </w:r>
      <w:r>
        <w:t>новым</w:t>
      </w:r>
      <w:r>
        <w:rPr>
          <w:spacing w:val="-1"/>
        </w:rPr>
        <w:t xml:space="preserve"> </w:t>
      </w:r>
      <w:r>
        <w:t>ситуациям,</w:t>
      </w:r>
      <w:r>
        <w:rPr>
          <w:spacing w:val="-3"/>
        </w:rPr>
        <w:t xml:space="preserve"> </w:t>
      </w:r>
      <w:r>
        <w:t>оценивать приобретённый</w:t>
      </w:r>
      <w:r>
        <w:rPr>
          <w:spacing w:val="-3"/>
        </w:rPr>
        <w:t xml:space="preserve"> </w:t>
      </w:r>
      <w:r>
        <w:t>опыт,</w:t>
      </w:r>
      <w:r>
        <w:rPr>
          <w:spacing w:val="-2"/>
        </w:rPr>
        <w:t xml:space="preserve"> </w:t>
      </w:r>
      <w:r>
        <w:t>в</w:t>
      </w:r>
      <w:r>
        <w:rPr>
          <w:spacing w:val="-4"/>
        </w:rPr>
        <w:t xml:space="preserve"> </w:t>
      </w:r>
      <w:r>
        <w:t>том</w:t>
      </w:r>
      <w:r>
        <w:rPr>
          <w:spacing w:val="-4"/>
        </w:rPr>
        <w:t xml:space="preserve"> </w:t>
      </w:r>
      <w:r>
        <w:t>числе</w:t>
      </w:r>
      <w:r>
        <w:rPr>
          <w:spacing w:val="-3"/>
        </w:rPr>
        <w:t xml:space="preserve"> </w:t>
      </w:r>
      <w:r>
        <w:rPr>
          <w:spacing w:val="-2"/>
        </w:rPr>
        <w:t>читательский;</w:t>
      </w:r>
    </w:p>
    <w:p w:rsidR="004D001B" w:rsidRDefault="00FF118F">
      <w:pPr>
        <w:pStyle w:val="a3"/>
        <w:ind w:right="583"/>
      </w:pPr>
      <w:r>
        <w:t>осуществлять</w:t>
      </w:r>
      <w:r>
        <w:rPr>
          <w:spacing w:val="-15"/>
        </w:rPr>
        <w:t xml:space="preserve"> </w:t>
      </w:r>
      <w:r>
        <w:t>целенаправленный</w:t>
      </w:r>
      <w:r>
        <w:rPr>
          <w:spacing w:val="-15"/>
        </w:rPr>
        <w:t xml:space="preserve"> </w:t>
      </w:r>
      <w:r>
        <w:t>поиск</w:t>
      </w:r>
      <w:r>
        <w:rPr>
          <w:spacing w:val="-15"/>
        </w:rPr>
        <w:t xml:space="preserve"> </w:t>
      </w:r>
      <w:r>
        <w:t>переноса</w:t>
      </w:r>
      <w:r>
        <w:rPr>
          <w:spacing w:val="-15"/>
        </w:rPr>
        <w:t xml:space="preserve"> </w:t>
      </w:r>
      <w:r>
        <w:t>сре</w:t>
      </w:r>
      <w:r>
        <w:t>дств</w:t>
      </w:r>
      <w:r>
        <w:rPr>
          <w:spacing w:val="-15"/>
        </w:rPr>
        <w:t xml:space="preserve"> </w:t>
      </w:r>
      <w:r>
        <w:t>и</w:t>
      </w:r>
      <w:r>
        <w:rPr>
          <w:spacing w:val="-15"/>
        </w:rPr>
        <w:t xml:space="preserve"> </w:t>
      </w:r>
      <w:r>
        <w:t>способов</w:t>
      </w:r>
      <w:r>
        <w:rPr>
          <w:spacing w:val="-15"/>
        </w:rPr>
        <w:t xml:space="preserve"> </w:t>
      </w:r>
      <w:r>
        <w:t>действия</w:t>
      </w:r>
      <w:r>
        <w:rPr>
          <w:spacing w:val="-15"/>
        </w:rPr>
        <w:t xml:space="preserve"> </w:t>
      </w:r>
      <w:r>
        <w:t>в</w:t>
      </w:r>
      <w:r>
        <w:rPr>
          <w:spacing w:val="-15"/>
        </w:rPr>
        <w:t xml:space="preserve"> </w:t>
      </w:r>
      <w:r>
        <w:t xml:space="preserve">профессиональную </w:t>
      </w:r>
      <w:r>
        <w:rPr>
          <w:spacing w:val="-2"/>
        </w:rPr>
        <w:t>среду;</w:t>
      </w:r>
    </w:p>
    <w:p w:rsidR="004D001B" w:rsidRDefault="00FF118F">
      <w:pPr>
        <w:pStyle w:val="a3"/>
        <w:ind w:right="586"/>
      </w:pPr>
      <w: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4D001B" w:rsidRDefault="00FF118F">
      <w:pPr>
        <w:pStyle w:val="a3"/>
      </w:pPr>
      <w:r>
        <w:t>уметь</w:t>
      </w:r>
      <w:r>
        <w:rPr>
          <w:spacing w:val="-4"/>
        </w:rPr>
        <w:t xml:space="preserve"> </w:t>
      </w:r>
      <w:r>
        <w:t>интегрировать</w:t>
      </w:r>
      <w:r>
        <w:rPr>
          <w:spacing w:val="-4"/>
        </w:rPr>
        <w:t xml:space="preserve"> </w:t>
      </w:r>
      <w:r>
        <w:t>знания</w:t>
      </w:r>
      <w:r>
        <w:rPr>
          <w:spacing w:val="-4"/>
        </w:rPr>
        <w:t xml:space="preserve"> </w:t>
      </w:r>
      <w:r>
        <w:t>из</w:t>
      </w:r>
      <w:r>
        <w:rPr>
          <w:spacing w:val="-4"/>
        </w:rPr>
        <w:t xml:space="preserve"> </w:t>
      </w:r>
      <w:r>
        <w:t>разных</w:t>
      </w:r>
      <w:r>
        <w:rPr>
          <w:spacing w:val="-3"/>
        </w:rPr>
        <w:t xml:space="preserve"> </w:t>
      </w:r>
      <w:r>
        <w:t>пре</w:t>
      </w:r>
      <w:r>
        <w:t>дметных</w:t>
      </w:r>
      <w:r>
        <w:rPr>
          <w:spacing w:val="-3"/>
        </w:rPr>
        <w:t xml:space="preserve"> </w:t>
      </w:r>
      <w:r>
        <w:rPr>
          <w:spacing w:val="-2"/>
        </w:rPr>
        <w:t>областей;</w:t>
      </w:r>
    </w:p>
    <w:p w:rsidR="004D001B" w:rsidRDefault="00FF118F">
      <w:pPr>
        <w:pStyle w:val="a3"/>
        <w:ind w:right="587"/>
      </w:pPr>
      <w:r>
        <w:t>выдвигать новые</w:t>
      </w:r>
      <w:r>
        <w:rPr>
          <w:spacing w:val="-2"/>
        </w:rPr>
        <w:t xml:space="preserve"> </w:t>
      </w:r>
      <w:r>
        <w:t>идеи,</w:t>
      </w:r>
      <w:r>
        <w:rPr>
          <w:spacing w:val="-1"/>
        </w:rPr>
        <w:t xml:space="preserve"> </w:t>
      </w:r>
      <w:r>
        <w:t>предлагать оригинальные</w:t>
      </w:r>
      <w:r>
        <w:rPr>
          <w:spacing w:val="-3"/>
        </w:rPr>
        <w:t xml:space="preserve"> </w:t>
      </w:r>
      <w:r>
        <w:t>подходы</w:t>
      </w:r>
      <w:r>
        <w:rPr>
          <w:spacing w:val="-2"/>
        </w:rPr>
        <w:t xml:space="preserve"> </w:t>
      </w:r>
      <w:r>
        <w:t>и решения;</w:t>
      </w:r>
      <w:r>
        <w:rPr>
          <w:spacing w:val="-3"/>
        </w:rPr>
        <w:t xml:space="preserve"> </w:t>
      </w:r>
      <w:r>
        <w:t>ставить проблемы</w:t>
      </w:r>
      <w:r>
        <w:rPr>
          <w:spacing w:val="-2"/>
        </w:rPr>
        <w:t xml:space="preserve"> </w:t>
      </w:r>
      <w:r>
        <w:t>и задачи, допускающие альтернативные решения.</w:t>
      </w:r>
    </w:p>
    <w:p w:rsidR="004D001B" w:rsidRDefault="00FF118F">
      <w:pPr>
        <w:pStyle w:val="a4"/>
        <w:numPr>
          <w:ilvl w:val="3"/>
          <w:numId w:val="82"/>
        </w:numPr>
        <w:tabs>
          <w:tab w:val="left" w:pos="1980"/>
        </w:tabs>
        <w:ind w:right="582" w:firstLine="0"/>
        <w:jc w:val="both"/>
        <w:rPr>
          <w:sz w:val="24"/>
        </w:rPr>
      </w:pPr>
      <w:r>
        <w:rPr>
          <w:sz w:val="24"/>
        </w:rPr>
        <w:t>У слабовидящего обучающегося будут сформированы умения работать с информацией как часть познавательных универс</w:t>
      </w:r>
      <w:r>
        <w:rPr>
          <w:sz w:val="24"/>
        </w:rPr>
        <w:t>альных учебных действий:</w:t>
      </w:r>
    </w:p>
    <w:p w:rsidR="004D001B" w:rsidRDefault="00FF118F">
      <w:pPr>
        <w:pStyle w:val="a3"/>
        <w:ind w:right="578"/>
      </w:pPr>
      <w:r>
        <w:t xml:space="preserve">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w:t>
      </w:r>
      <w:r>
        <w:t>иной темы по литературе;</w:t>
      </w:r>
    </w:p>
    <w:p w:rsidR="004D001B" w:rsidRDefault="00FF118F">
      <w:pPr>
        <w:pStyle w:val="a3"/>
        <w:spacing w:before="1"/>
        <w:ind w:right="577"/>
      </w:pPr>
      <w:r>
        <w:t>создавать тексты в различных форматах и жанрах (сочинение, эссе, доклад, реферат, аннотация и другие) с учётом назначения информации и целевой аудитории, выбирая оптимальную форму представления и визуализации;</w:t>
      </w:r>
    </w:p>
    <w:p w:rsidR="004D001B" w:rsidRDefault="00FF118F">
      <w:pPr>
        <w:pStyle w:val="a3"/>
        <w:ind w:right="583"/>
      </w:pPr>
      <w:r>
        <w:t>оценивать достовернос</w:t>
      </w:r>
      <w:r>
        <w:t>ть, легитимность литературной и другой информации, её соответствие правовым и морально-этическим нормам;</w:t>
      </w:r>
    </w:p>
    <w:p w:rsidR="004D001B" w:rsidRDefault="00FF118F">
      <w:pPr>
        <w:pStyle w:val="a3"/>
        <w:ind w:right="575"/>
      </w:pPr>
      <w:r>
        <w:t>использовать средства информационных и коммуникационных технологий в решении когнитивных,</w:t>
      </w:r>
      <w:r>
        <w:rPr>
          <w:spacing w:val="-15"/>
        </w:rPr>
        <w:t xml:space="preserve"> </w:t>
      </w:r>
      <w:r>
        <w:t>коммуникативных</w:t>
      </w:r>
      <w:r>
        <w:rPr>
          <w:spacing w:val="-14"/>
        </w:rPr>
        <w:t xml:space="preserve"> </w:t>
      </w:r>
      <w:r>
        <w:t>и</w:t>
      </w:r>
      <w:r>
        <w:rPr>
          <w:spacing w:val="-13"/>
        </w:rPr>
        <w:t xml:space="preserve"> </w:t>
      </w:r>
      <w:r>
        <w:t>организационных</w:t>
      </w:r>
      <w:r>
        <w:rPr>
          <w:spacing w:val="-14"/>
        </w:rPr>
        <w:t xml:space="preserve"> </w:t>
      </w:r>
      <w:r>
        <w:t>задач</w:t>
      </w:r>
      <w:r>
        <w:rPr>
          <w:spacing w:val="-15"/>
        </w:rPr>
        <w:t xml:space="preserve"> </w:t>
      </w:r>
      <w:r>
        <w:t>с</w:t>
      </w:r>
      <w:r>
        <w:rPr>
          <w:spacing w:val="-15"/>
        </w:rPr>
        <w:t xml:space="preserve"> </w:t>
      </w:r>
      <w:r>
        <w:t>соблюдением</w:t>
      </w:r>
      <w:r>
        <w:rPr>
          <w:spacing w:val="-15"/>
        </w:rPr>
        <w:t xml:space="preserve"> </w:t>
      </w:r>
      <w:r>
        <w:t>требований</w:t>
      </w:r>
      <w:r>
        <w:rPr>
          <w:spacing w:val="-15"/>
        </w:rPr>
        <w:t xml:space="preserve"> </w:t>
      </w:r>
      <w:r>
        <w:t>эргономики, техники безопасности, гигиены, ресурсосбережения, правовых и этических норм, норм информационной безопасности;</w:t>
      </w:r>
    </w:p>
    <w:p w:rsidR="004D001B" w:rsidRDefault="00FF118F">
      <w:pPr>
        <w:pStyle w:val="a3"/>
        <w:ind w:right="579"/>
      </w:pPr>
      <w:r>
        <w:t>владеть</w:t>
      </w:r>
      <w:r>
        <w:rPr>
          <w:spacing w:val="-1"/>
        </w:rPr>
        <w:t xml:space="preserve"> </w:t>
      </w:r>
      <w:r>
        <w:t>навыками</w:t>
      </w:r>
      <w:r>
        <w:rPr>
          <w:spacing w:val="-1"/>
        </w:rPr>
        <w:t xml:space="preserve"> </w:t>
      </w:r>
      <w:r>
        <w:t>распознавания</w:t>
      </w:r>
      <w:r>
        <w:rPr>
          <w:spacing w:val="-4"/>
        </w:rPr>
        <w:t xml:space="preserve"> </w:t>
      </w:r>
      <w:r>
        <w:t>и</w:t>
      </w:r>
      <w:r>
        <w:rPr>
          <w:spacing w:val="-4"/>
        </w:rPr>
        <w:t xml:space="preserve"> </w:t>
      </w:r>
      <w:r>
        <w:t>защиты</w:t>
      </w:r>
      <w:r>
        <w:rPr>
          <w:spacing w:val="-2"/>
        </w:rPr>
        <w:t xml:space="preserve"> </w:t>
      </w:r>
      <w:r>
        <w:t>литературной</w:t>
      </w:r>
      <w:r>
        <w:rPr>
          <w:spacing w:val="-1"/>
        </w:rPr>
        <w:t xml:space="preserve"> </w:t>
      </w:r>
      <w:r>
        <w:t>и</w:t>
      </w:r>
      <w:r>
        <w:rPr>
          <w:spacing w:val="-1"/>
        </w:rPr>
        <w:t xml:space="preserve"> </w:t>
      </w:r>
      <w:r>
        <w:t>другой</w:t>
      </w:r>
      <w:r>
        <w:rPr>
          <w:spacing w:val="-1"/>
        </w:rPr>
        <w:t xml:space="preserve"> </w:t>
      </w:r>
      <w:r>
        <w:t>информации,</w:t>
      </w:r>
      <w:r>
        <w:rPr>
          <w:spacing w:val="-4"/>
        </w:rPr>
        <w:t xml:space="preserve"> </w:t>
      </w:r>
      <w:r>
        <w:t>информационной безопасности личности.</w:t>
      </w:r>
    </w:p>
    <w:p w:rsidR="004D001B" w:rsidRDefault="00FF118F">
      <w:pPr>
        <w:pStyle w:val="a4"/>
        <w:numPr>
          <w:ilvl w:val="3"/>
          <w:numId w:val="82"/>
        </w:numPr>
        <w:tabs>
          <w:tab w:val="left" w:pos="1980"/>
        </w:tabs>
        <w:ind w:right="585" w:firstLine="0"/>
        <w:jc w:val="both"/>
        <w:rPr>
          <w:sz w:val="24"/>
        </w:rPr>
      </w:pPr>
      <w:r>
        <w:rPr>
          <w:sz w:val="24"/>
        </w:rPr>
        <w:t>У слабовид</w:t>
      </w:r>
      <w:r>
        <w:rPr>
          <w:sz w:val="24"/>
        </w:rPr>
        <w:t>ящего обучающегося будут сформированы умения общения как часть коммуникативных универсальных учебных действий:</w:t>
      </w:r>
    </w:p>
    <w:p w:rsidR="004D001B" w:rsidRDefault="00FF118F">
      <w:pPr>
        <w:pStyle w:val="a3"/>
        <w:ind w:right="574"/>
      </w:pPr>
      <w:r>
        <w:t>осуществлять коммуникации во всех сферах жизни, в том числе на уроке литературы и во внеурочной деятельности по предмету;</w:t>
      </w:r>
    </w:p>
    <w:p w:rsidR="004D001B" w:rsidRDefault="00FF118F">
      <w:pPr>
        <w:pStyle w:val="a3"/>
        <w:ind w:right="582"/>
      </w:pPr>
      <w:r>
        <w:t>распознавать невербальные средства общения, понимать значение социальных знаков, распознавать</w:t>
      </w:r>
      <w:r>
        <w:rPr>
          <w:spacing w:val="-8"/>
        </w:rPr>
        <w:t xml:space="preserve"> </w:t>
      </w:r>
      <w:r>
        <w:t>предпосылки</w:t>
      </w:r>
      <w:r>
        <w:rPr>
          <w:spacing w:val="-11"/>
        </w:rPr>
        <w:t xml:space="preserve"> </w:t>
      </w:r>
      <w:r>
        <w:t>конфликтных</w:t>
      </w:r>
      <w:r>
        <w:rPr>
          <w:spacing w:val="-7"/>
        </w:rPr>
        <w:t xml:space="preserve"> </w:t>
      </w:r>
      <w:r>
        <w:t>ситуаций</w:t>
      </w:r>
      <w:r>
        <w:rPr>
          <w:spacing w:val="-11"/>
        </w:rPr>
        <w:t xml:space="preserve"> </w:t>
      </w:r>
      <w:r>
        <w:t>и</w:t>
      </w:r>
      <w:r>
        <w:rPr>
          <w:spacing w:val="-11"/>
        </w:rPr>
        <w:t xml:space="preserve"> </w:t>
      </w:r>
      <w:r>
        <w:t>смягчать</w:t>
      </w:r>
      <w:r>
        <w:rPr>
          <w:spacing w:val="-8"/>
        </w:rPr>
        <w:t xml:space="preserve"> </w:t>
      </w:r>
      <w:r>
        <w:t>конфликты,</w:t>
      </w:r>
      <w:r>
        <w:rPr>
          <w:spacing w:val="-9"/>
        </w:rPr>
        <w:t xml:space="preserve"> </w:t>
      </w:r>
      <w:r>
        <w:t>опираясь</w:t>
      </w:r>
      <w:r>
        <w:rPr>
          <w:spacing w:val="-9"/>
        </w:rPr>
        <w:t xml:space="preserve"> </w:t>
      </w:r>
      <w:r>
        <w:t>на</w:t>
      </w:r>
      <w:r>
        <w:rPr>
          <w:spacing w:val="-13"/>
        </w:rPr>
        <w:t xml:space="preserve"> </w:t>
      </w:r>
      <w:r>
        <w:t>примеры</w:t>
      </w:r>
      <w:r>
        <w:rPr>
          <w:spacing w:val="-10"/>
        </w:rPr>
        <w:t xml:space="preserve"> </w:t>
      </w:r>
      <w:r>
        <w:t>из литературных произведений;</w:t>
      </w:r>
    </w:p>
    <w:p w:rsidR="004D001B" w:rsidRDefault="00FF118F">
      <w:pPr>
        <w:pStyle w:val="a3"/>
        <w:ind w:right="583"/>
      </w:pPr>
      <w:r>
        <w:t>владеть</w:t>
      </w:r>
      <w:r>
        <w:rPr>
          <w:spacing w:val="-5"/>
        </w:rPr>
        <w:t xml:space="preserve"> </w:t>
      </w:r>
      <w:r>
        <w:t>различными</w:t>
      </w:r>
      <w:r>
        <w:rPr>
          <w:spacing w:val="-6"/>
        </w:rPr>
        <w:t xml:space="preserve"> </w:t>
      </w:r>
      <w:r>
        <w:t>способами</w:t>
      </w:r>
      <w:r>
        <w:rPr>
          <w:spacing w:val="-6"/>
        </w:rPr>
        <w:t xml:space="preserve"> </w:t>
      </w:r>
      <w:r>
        <w:t>общения</w:t>
      </w:r>
      <w:r>
        <w:rPr>
          <w:spacing w:val="-7"/>
        </w:rPr>
        <w:t xml:space="preserve"> </w:t>
      </w:r>
      <w:r>
        <w:t>и</w:t>
      </w:r>
      <w:r>
        <w:rPr>
          <w:spacing w:val="-6"/>
        </w:rPr>
        <w:t xml:space="preserve"> </w:t>
      </w:r>
      <w:r>
        <w:t>взаимодействия</w:t>
      </w:r>
      <w:r>
        <w:rPr>
          <w:spacing w:val="-7"/>
        </w:rPr>
        <w:t xml:space="preserve"> </w:t>
      </w:r>
      <w:r>
        <w:t>в</w:t>
      </w:r>
      <w:r>
        <w:rPr>
          <w:spacing w:val="-7"/>
        </w:rPr>
        <w:t xml:space="preserve"> </w:t>
      </w:r>
      <w:r>
        <w:t>п</w:t>
      </w:r>
      <w:r>
        <w:t>арной</w:t>
      </w:r>
      <w:r>
        <w:rPr>
          <w:spacing w:val="-8"/>
        </w:rPr>
        <w:t xml:space="preserve"> </w:t>
      </w:r>
      <w:r>
        <w:t>и</w:t>
      </w:r>
      <w:r>
        <w:rPr>
          <w:spacing w:val="-6"/>
        </w:rPr>
        <w:t xml:space="preserve"> </w:t>
      </w:r>
      <w:r>
        <w:t>групповой</w:t>
      </w:r>
      <w:r>
        <w:rPr>
          <w:spacing w:val="-6"/>
        </w:rPr>
        <w:t xml:space="preserve"> </w:t>
      </w:r>
      <w:r>
        <w:t>работе</w:t>
      </w:r>
      <w:r>
        <w:rPr>
          <w:spacing w:val="-8"/>
        </w:rPr>
        <w:t xml:space="preserve"> </w:t>
      </w:r>
      <w:r>
        <w:t>на</w:t>
      </w:r>
      <w:r>
        <w:rPr>
          <w:spacing w:val="-8"/>
        </w:rPr>
        <w:t xml:space="preserve"> </w:t>
      </w:r>
      <w:r>
        <w:t>уроках литературы;</w:t>
      </w:r>
      <w:r>
        <w:rPr>
          <w:spacing w:val="-9"/>
        </w:rPr>
        <w:t xml:space="preserve"> </w:t>
      </w:r>
      <w:r>
        <w:t>аргументированно</w:t>
      </w:r>
      <w:r>
        <w:rPr>
          <w:spacing w:val="-9"/>
        </w:rPr>
        <w:t xml:space="preserve"> </w:t>
      </w:r>
      <w:r>
        <w:t>вести</w:t>
      </w:r>
      <w:r>
        <w:rPr>
          <w:spacing w:val="-8"/>
        </w:rPr>
        <w:t xml:space="preserve"> </w:t>
      </w:r>
      <w:r>
        <w:t>диалог,</w:t>
      </w:r>
      <w:r>
        <w:rPr>
          <w:spacing w:val="-4"/>
        </w:rPr>
        <w:t xml:space="preserve"> </w:t>
      </w:r>
      <w:r>
        <w:t>уметь</w:t>
      </w:r>
      <w:r>
        <w:rPr>
          <w:spacing w:val="-8"/>
        </w:rPr>
        <w:t xml:space="preserve"> </w:t>
      </w:r>
      <w:r>
        <w:t>смягчать</w:t>
      </w:r>
      <w:r>
        <w:rPr>
          <w:spacing w:val="-8"/>
        </w:rPr>
        <w:t xml:space="preserve"> </w:t>
      </w:r>
      <w:r>
        <w:t>конфликтные</w:t>
      </w:r>
      <w:r>
        <w:rPr>
          <w:spacing w:val="-11"/>
        </w:rPr>
        <w:t xml:space="preserve"> </w:t>
      </w:r>
      <w:r>
        <w:t>ситуации;</w:t>
      </w:r>
      <w:r>
        <w:rPr>
          <w:spacing w:val="-9"/>
        </w:rPr>
        <w:t xml:space="preserve"> </w:t>
      </w:r>
      <w:r>
        <w:t>развёрнуто</w:t>
      </w:r>
      <w:r>
        <w:rPr>
          <w:spacing w:val="-9"/>
        </w:rPr>
        <w:t xml:space="preserve"> </w:t>
      </w:r>
      <w:r>
        <w:t>и логично излагать в процессе анализа литературного произведения свою</w:t>
      </w:r>
    </w:p>
    <w:p w:rsidR="004D001B" w:rsidRDefault="00FF118F">
      <w:pPr>
        <w:pStyle w:val="a3"/>
      </w:pPr>
      <w:r>
        <w:t>точку</w:t>
      </w:r>
      <w:r>
        <w:rPr>
          <w:spacing w:val="-7"/>
        </w:rPr>
        <w:t xml:space="preserve"> </w:t>
      </w:r>
      <w:r>
        <w:t>зрения</w:t>
      </w:r>
      <w:r>
        <w:rPr>
          <w:spacing w:val="-2"/>
        </w:rPr>
        <w:t xml:space="preserve"> </w:t>
      </w:r>
      <w:r>
        <w:t>с</w:t>
      </w:r>
      <w:r>
        <w:rPr>
          <w:spacing w:val="-2"/>
        </w:rPr>
        <w:t xml:space="preserve"> </w:t>
      </w:r>
      <w:r>
        <w:t>использованием</w:t>
      </w:r>
      <w:r>
        <w:rPr>
          <w:spacing w:val="-3"/>
        </w:rPr>
        <w:t xml:space="preserve"> </w:t>
      </w:r>
      <w:r>
        <w:t xml:space="preserve">языковых </w:t>
      </w:r>
      <w:r>
        <w:rPr>
          <w:spacing w:val="-2"/>
        </w:rPr>
        <w:t>средств.</w:t>
      </w:r>
    </w:p>
    <w:p w:rsidR="004D001B" w:rsidRDefault="00FF118F">
      <w:pPr>
        <w:pStyle w:val="a4"/>
        <w:numPr>
          <w:ilvl w:val="3"/>
          <w:numId w:val="82"/>
        </w:numPr>
        <w:tabs>
          <w:tab w:val="left" w:pos="1980"/>
        </w:tabs>
        <w:ind w:right="581" w:firstLine="0"/>
        <w:jc w:val="both"/>
        <w:rPr>
          <w:sz w:val="24"/>
        </w:rPr>
      </w:pPr>
      <w:r>
        <w:rPr>
          <w:sz w:val="24"/>
        </w:rPr>
        <w:t>У слабовидящего обучающегося будут сформированы умения самоорганизации как части регулятивных универсальных учебных действий:</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3"/>
        <w:spacing w:before="68"/>
        <w:ind w:right="576"/>
      </w:pPr>
      <w:r>
        <w:lastRenderedPageBreak/>
        <w:t xml:space="preserve">самостоятельно осуществлять познавательную деятельность, выявлять проблемы, ставить и формулировать собственные </w:t>
      </w:r>
      <w:r>
        <w:t>задачи в образовательной деятельности, включая изучение литературных произведений, и жизненных ситуациях;</w:t>
      </w:r>
    </w:p>
    <w:p w:rsidR="004D001B" w:rsidRDefault="00FF118F">
      <w:pPr>
        <w:pStyle w:val="a3"/>
        <w:ind w:right="581"/>
      </w:pPr>
      <w:r>
        <w:t>самостоятельно</w:t>
      </w:r>
      <w:r>
        <w:rPr>
          <w:spacing w:val="-15"/>
        </w:rPr>
        <w:t xml:space="preserve"> </w:t>
      </w:r>
      <w:r>
        <w:t>составлять</w:t>
      </w:r>
      <w:r>
        <w:rPr>
          <w:spacing w:val="-15"/>
        </w:rPr>
        <w:t xml:space="preserve"> </w:t>
      </w:r>
      <w:r>
        <w:t>план</w:t>
      </w:r>
      <w:r>
        <w:rPr>
          <w:spacing w:val="-15"/>
        </w:rPr>
        <w:t xml:space="preserve"> </w:t>
      </w:r>
      <w:r>
        <w:t>решения</w:t>
      </w:r>
      <w:r>
        <w:rPr>
          <w:spacing w:val="-15"/>
        </w:rPr>
        <w:t xml:space="preserve"> </w:t>
      </w:r>
      <w:r>
        <w:t>проблемы</w:t>
      </w:r>
      <w:r>
        <w:rPr>
          <w:spacing w:val="-15"/>
        </w:rPr>
        <w:t xml:space="preserve"> </w:t>
      </w:r>
      <w:r>
        <w:t>при</w:t>
      </w:r>
      <w:r>
        <w:rPr>
          <w:spacing w:val="-15"/>
        </w:rPr>
        <w:t xml:space="preserve"> </w:t>
      </w:r>
      <w:r>
        <w:t>изучении</w:t>
      </w:r>
      <w:r>
        <w:rPr>
          <w:spacing w:val="-15"/>
        </w:rPr>
        <w:t xml:space="preserve"> </w:t>
      </w:r>
      <w:r>
        <w:t>литературы</w:t>
      </w:r>
      <w:r>
        <w:rPr>
          <w:spacing w:val="-15"/>
        </w:rPr>
        <w:t xml:space="preserve"> </w:t>
      </w:r>
      <w:r>
        <w:t>с</w:t>
      </w:r>
      <w:r>
        <w:rPr>
          <w:spacing w:val="-15"/>
        </w:rPr>
        <w:t xml:space="preserve"> </w:t>
      </w:r>
      <w:r>
        <w:t>учётом</w:t>
      </w:r>
      <w:r>
        <w:rPr>
          <w:spacing w:val="-15"/>
        </w:rPr>
        <w:t xml:space="preserve"> </w:t>
      </w:r>
      <w:r>
        <w:t>имеющихся ресурсов, читательского опыта, собственных возможностей и п</w:t>
      </w:r>
      <w:r>
        <w:t>редпочтений;</w:t>
      </w:r>
    </w:p>
    <w:p w:rsidR="004D001B" w:rsidRDefault="00FF118F">
      <w:pPr>
        <w:pStyle w:val="a3"/>
      </w:pPr>
      <w:r>
        <w:t>давать</w:t>
      </w:r>
      <w:r>
        <w:rPr>
          <w:spacing w:val="-4"/>
        </w:rPr>
        <w:t xml:space="preserve"> </w:t>
      </w:r>
      <w:r>
        <w:t>оценку</w:t>
      </w:r>
      <w:r>
        <w:rPr>
          <w:spacing w:val="-9"/>
        </w:rPr>
        <w:t xml:space="preserve"> </w:t>
      </w:r>
      <w:r>
        <w:t>новым</w:t>
      </w:r>
      <w:r>
        <w:rPr>
          <w:spacing w:val="-1"/>
        </w:rPr>
        <w:t xml:space="preserve"> </w:t>
      </w:r>
      <w:r>
        <w:t>ситуациям,</w:t>
      </w:r>
      <w:r>
        <w:rPr>
          <w:spacing w:val="-2"/>
        </w:rPr>
        <w:t xml:space="preserve"> </w:t>
      </w:r>
      <w:r>
        <w:t>в</w:t>
      </w:r>
      <w:r>
        <w:rPr>
          <w:spacing w:val="-3"/>
        </w:rPr>
        <w:t xml:space="preserve"> </w:t>
      </w:r>
      <w:r>
        <w:t>том</w:t>
      </w:r>
      <w:r>
        <w:rPr>
          <w:spacing w:val="-2"/>
        </w:rPr>
        <w:t xml:space="preserve"> </w:t>
      </w:r>
      <w:r>
        <w:t>числе</w:t>
      </w:r>
      <w:r>
        <w:rPr>
          <w:spacing w:val="-2"/>
        </w:rPr>
        <w:t xml:space="preserve"> </w:t>
      </w:r>
      <w:r>
        <w:t>изображённым</w:t>
      </w:r>
      <w:r>
        <w:rPr>
          <w:spacing w:val="-3"/>
        </w:rPr>
        <w:t xml:space="preserve"> </w:t>
      </w:r>
      <w:r>
        <w:t>в</w:t>
      </w:r>
      <w:r>
        <w:rPr>
          <w:spacing w:val="-3"/>
        </w:rPr>
        <w:t xml:space="preserve"> </w:t>
      </w:r>
      <w:r>
        <w:t>художественной</w:t>
      </w:r>
      <w:r>
        <w:rPr>
          <w:spacing w:val="-2"/>
        </w:rPr>
        <w:t xml:space="preserve"> литературе;</w:t>
      </w:r>
    </w:p>
    <w:p w:rsidR="004D001B" w:rsidRDefault="00FF118F">
      <w:pPr>
        <w:pStyle w:val="a3"/>
        <w:ind w:right="581"/>
      </w:pPr>
      <w:r>
        <w:t>расширять рамки учебного предмета на основе личных предпочтений с использованием читательского опыта;</w:t>
      </w:r>
    </w:p>
    <w:p w:rsidR="004D001B" w:rsidRDefault="00FF118F">
      <w:pPr>
        <w:pStyle w:val="a3"/>
        <w:ind w:right="583"/>
      </w:pPr>
      <w:r>
        <w:t>делать осознанный выбор, аргументировать его, брать ответственность за решение; оценивать приобретённый опыт с учётом литературных знаний;</w:t>
      </w:r>
    </w:p>
    <w:p w:rsidR="004D001B" w:rsidRDefault="00FF118F">
      <w:pPr>
        <w:pStyle w:val="a3"/>
        <w:ind w:right="587"/>
      </w:pPr>
      <w:r>
        <w:t>способствовать формированию</w:t>
      </w:r>
      <w:r>
        <w:rPr>
          <w:spacing w:val="-1"/>
        </w:rPr>
        <w:t xml:space="preserve"> </w:t>
      </w:r>
      <w:r>
        <w:t>и проявлению</w:t>
      </w:r>
      <w:r>
        <w:rPr>
          <w:spacing w:val="-3"/>
        </w:rPr>
        <w:t xml:space="preserve"> </w:t>
      </w:r>
      <w:r>
        <w:t>широкой эрудиции в</w:t>
      </w:r>
      <w:r>
        <w:rPr>
          <w:spacing w:val="-2"/>
        </w:rPr>
        <w:t xml:space="preserve"> </w:t>
      </w:r>
      <w:r>
        <w:t>разных областях знаний,</w:t>
      </w:r>
      <w:r>
        <w:rPr>
          <w:spacing w:val="-1"/>
        </w:rPr>
        <w:t xml:space="preserve"> </w:t>
      </w:r>
      <w:r>
        <w:t>в</w:t>
      </w:r>
      <w:r>
        <w:rPr>
          <w:spacing w:val="-2"/>
        </w:rPr>
        <w:t xml:space="preserve"> </w:t>
      </w:r>
      <w:r>
        <w:t>том числе в вопросах литературы</w:t>
      </w:r>
      <w:r>
        <w:t>, постоянно повышать свой образовательный и культурный уровень.</w:t>
      </w:r>
    </w:p>
    <w:p w:rsidR="004D001B" w:rsidRDefault="00FF118F">
      <w:pPr>
        <w:pStyle w:val="a4"/>
        <w:numPr>
          <w:ilvl w:val="3"/>
          <w:numId w:val="82"/>
        </w:numPr>
        <w:tabs>
          <w:tab w:val="left" w:pos="1980"/>
        </w:tabs>
        <w:ind w:right="579" w:firstLine="0"/>
        <w:jc w:val="both"/>
        <w:rPr>
          <w:sz w:val="24"/>
        </w:rPr>
      </w:pPr>
      <w:r>
        <w:rPr>
          <w:sz w:val="24"/>
        </w:rPr>
        <w:t>У слабовидящего обучающегося будут сформированы умения самоконтроля, принятия себя и других как части регулятивных универсальных учебных действий:</w:t>
      </w:r>
    </w:p>
    <w:p w:rsidR="004D001B" w:rsidRDefault="00FF118F">
      <w:pPr>
        <w:pStyle w:val="a3"/>
        <w:ind w:right="575"/>
      </w:pPr>
      <w:r>
        <w:t>давать оценку новым ситуациям, вносить коррек</w:t>
      </w:r>
      <w:r>
        <w:t>тивы в деятельность, оценивать соответствие результатов целям;</w:t>
      </w:r>
    </w:p>
    <w:p w:rsidR="004D001B" w:rsidRDefault="00FF118F">
      <w:pPr>
        <w:pStyle w:val="a3"/>
        <w:spacing w:before="1"/>
        <w:ind w:right="583"/>
      </w:pPr>
      <w: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w:t>
      </w:r>
    </w:p>
    <w:p w:rsidR="004D001B" w:rsidRDefault="00FF118F">
      <w:pPr>
        <w:pStyle w:val="a3"/>
        <w:ind w:right="581"/>
      </w:pPr>
      <w:r>
        <w:t>для оценки ситуации, выбора вер</w:t>
      </w:r>
      <w:r>
        <w:t xml:space="preserve">ного решения, опираясь на примеры из художественных </w:t>
      </w:r>
      <w:r>
        <w:rPr>
          <w:spacing w:val="-2"/>
        </w:rPr>
        <w:t>произведений;</w:t>
      </w:r>
    </w:p>
    <w:p w:rsidR="004D001B" w:rsidRDefault="00FF118F">
      <w:pPr>
        <w:pStyle w:val="a3"/>
        <w:ind w:right="584"/>
      </w:pPr>
      <w:r>
        <w:t>оценивать риски и своевременно принимать решения по их снижению; принимать себя, понимая свои недостатки и достоинства;</w:t>
      </w:r>
    </w:p>
    <w:p w:rsidR="004D001B" w:rsidRDefault="00FF118F">
      <w:pPr>
        <w:pStyle w:val="a3"/>
        <w:ind w:right="578"/>
      </w:pPr>
      <w:r>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rsidR="004D001B" w:rsidRDefault="00FF118F">
      <w:pPr>
        <w:pStyle w:val="a3"/>
      </w:pPr>
      <w:r>
        <w:t>признавать</w:t>
      </w:r>
      <w:r>
        <w:rPr>
          <w:spacing w:val="-4"/>
        </w:rPr>
        <w:t xml:space="preserve"> </w:t>
      </w:r>
      <w:r>
        <w:t>своё</w:t>
      </w:r>
      <w:r>
        <w:rPr>
          <w:spacing w:val="-5"/>
        </w:rPr>
        <w:t xml:space="preserve"> </w:t>
      </w:r>
      <w:r>
        <w:t>право</w:t>
      </w:r>
      <w:r>
        <w:rPr>
          <w:spacing w:val="-1"/>
        </w:rPr>
        <w:t xml:space="preserve"> </w:t>
      </w:r>
      <w:r>
        <w:t>и</w:t>
      </w:r>
      <w:r>
        <w:rPr>
          <w:spacing w:val="-3"/>
        </w:rPr>
        <w:t xml:space="preserve"> </w:t>
      </w:r>
      <w:r>
        <w:t>право</w:t>
      </w:r>
      <w:r>
        <w:rPr>
          <w:spacing w:val="-3"/>
        </w:rPr>
        <w:t xml:space="preserve"> </w:t>
      </w:r>
      <w:r>
        <w:t xml:space="preserve">других </w:t>
      </w:r>
      <w:r>
        <w:t>на</w:t>
      </w:r>
      <w:r>
        <w:rPr>
          <w:spacing w:val="-4"/>
        </w:rPr>
        <w:t xml:space="preserve"> </w:t>
      </w:r>
      <w:r>
        <w:t>ошибку</w:t>
      </w:r>
      <w:r>
        <w:rPr>
          <w:spacing w:val="-7"/>
        </w:rPr>
        <w:t xml:space="preserve"> </w:t>
      </w:r>
      <w:r>
        <w:t>в</w:t>
      </w:r>
      <w:r>
        <w:rPr>
          <w:spacing w:val="-4"/>
        </w:rPr>
        <w:t xml:space="preserve"> </w:t>
      </w:r>
      <w:r>
        <w:t>дискуссиях на</w:t>
      </w:r>
      <w:r>
        <w:rPr>
          <w:spacing w:val="-4"/>
        </w:rPr>
        <w:t xml:space="preserve"> </w:t>
      </w:r>
      <w:r>
        <w:t>литературные</w:t>
      </w:r>
      <w:r>
        <w:rPr>
          <w:spacing w:val="-4"/>
        </w:rPr>
        <w:t xml:space="preserve"> </w:t>
      </w:r>
      <w:r>
        <w:rPr>
          <w:spacing w:val="-2"/>
        </w:rPr>
        <w:t>темы;</w:t>
      </w:r>
    </w:p>
    <w:p w:rsidR="004D001B" w:rsidRDefault="00FF118F">
      <w:pPr>
        <w:pStyle w:val="a3"/>
      </w:pPr>
      <w:r>
        <w:t>развивать</w:t>
      </w:r>
      <w:r>
        <w:rPr>
          <w:spacing w:val="-12"/>
        </w:rPr>
        <w:t xml:space="preserve"> </w:t>
      </w:r>
      <w:r>
        <w:t>способность</w:t>
      </w:r>
      <w:r>
        <w:rPr>
          <w:spacing w:val="-7"/>
        </w:rPr>
        <w:t xml:space="preserve"> </w:t>
      </w:r>
      <w:r>
        <w:t>понимать</w:t>
      </w:r>
      <w:r>
        <w:rPr>
          <w:spacing w:val="-10"/>
        </w:rPr>
        <w:t xml:space="preserve"> </w:t>
      </w:r>
      <w:r>
        <w:t>мир</w:t>
      </w:r>
      <w:r>
        <w:rPr>
          <w:spacing w:val="-11"/>
        </w:rPr>
        <w:t xml:space="preserve"> </w:t>
      </w:r>
      <w:r>
        <w:t>с</w:t>
      </w:r>
      <w:r>
        <w:rPr>
          <w:spacing w:val="-12"/>
        </w:rPr>
        <w:t xml:space="preserve"> </w:t>
      </w:r>
      <w:r>
        <w:t>позиции</w:t>
      </w:r>
      <w:r>
        <w:rPr>
          <w:spacing w:val="-10"/>
        </w:rPr>
        <w:t xml:space="preserve"> </w:t>
      </w:r>
      <w:r>
        <w:t>другого</w:t>
      </w:r>
      <w:r>
        <w:rPr>
          <w:spacing w:val="-12"/>
        </w:rPr>
        <w:t xml:space="preserve"> </w:t>
      </w:r>
      <w:r>
        <w:t>человека,</w:t>
      </w:r>
      <w:r>
        <w:rPr>
          <w:spacing w:val="-9"/>
        </w:rPr>
        <w:t xml:space="preserve"> </w:t>
      </w:r>
      <w:r>
        <w:t>используя</w:t>
      </w:r>
      <w:r>
        <w:rPr>
          <w:spacing w:val="-11"/>
        </w:rPr>
        <w:t xml:space="preserve"> </w:t>
      </w:r>
      <w:r>
        <w:t>знания</w:t>
      </w:r>
      <w:r>
        <w:rPr>
          <w:spacing w:val="-11"/>
        </w:rPr>
        <w:t xml:space="preserve"> </w:t>
      </w:r>
      <w:r>
        <w:t>по</w:t>
      </w:r>
      <w:r>
        <w:rPr>
          <w:spacing w:val="-11"/>
        </w:rPr>
        <w:t xml:space="preserve"> </w:t>
      </w:r>
      <w:r>
        <w:rPr>
          <w:spacing w:val="-2"/>
        </w:rPr>
        <w:t>литературе.</w:t>
      </w:r>
    </w:p>
    <w:p w:rsidR="004D001B" w:rsidRDefault="00FF118F">
      <w:pPr>
        <w:pStyle w:val="a4"/>
        <w:numPr>
          <w:ilvl w:val="3"/>
          <w:numId w:val="82"/>
        </w:numPr>
        <w:tabs>
          <w:tab w:val="left" w:pos="1980"/>
        </w:tabs>
        <w:spacing w:before="1"/>
        <w:ind w:right="582" w:firstLine="0"/>
        <w:jc w:val="both"/>
        <w:rPr>
          <w:sz w:val="24"/>
        </w:rPr>
      </w:pPr>
      <w:r>
        <w:rPr>
          <w:sz w:val="24"/>
        </w:rPr>
        <w:t xml:space="preserve">У слабовидящего обучающегося будут сформированы умения совместной </w:t>
      </w:r>
      <w:r>
        <w:rPr>
          <w:spacing w:val="-2"/>
          <w:sz w:val="24"/>
        </w:rPr>
        <w:t>деятельности:</w:t>
      </w:r>
    </w:p>
    <w:p w:rsidR="004D001B" w:rsidRDefault="00FF118F">
      <w:pPr>
        <w:pStyle w:val="a3"/>
        <w:jc w:val="left"/>
      </w:pPr>
      <w:r>
        <w:t>понимать</w:t>
      </w:r>
      <w:r>
        <w:rPr>
          <w:spacing w:val="40"/>
        </w:rPr>
        <w:t xml:space="preserve"> </w:t>
      </w:r>
      <w:r>
        <w:t>и</w:t>
      </w:r>
      <w:r>
        <w:rPr>
          <w:spacing w:val="40"/>
        </w:rPr>
        <w:t xml:space="preserve"> </w:t>
      </w:r>
      <w:r>
        <w:t>использовать</w:t>
      </w:r>
      <w:r>
        <w:rPr>
          <w:spacing w:val="40"/>
        </w:rPr>
        <w:t xml:space="preserve"> </w:t>
      </w:r>
      <w:r>
        <w:t>преимущества</w:t>
      </w:r>
      <w:r>
        <w:rPr>
          <w:spacing w:val="40"/>
        </w:rPr>
        <w:t xml:space="preserve"> </w:t>
      </w:r>
      <w:r>
        <w:t>командной</w:t>
      </w:r>
      <w:r>
        <w:rPr>
          <w:spacing w:val="40"/>
        </w:rPr>
        <w:t xml:space="preserve"> </w:t>
      </w:r>
      <w:r>
        <w:t>и</w:t>
      </w:r>
      <w:r>
        <w:rPr>
          <w:spacing w:val="40"/>
        </w:rPr>
        <w:t xml:space="preserve"> </w:t>
      </w:r>
      <w:r>
        <w:t>индивидуальной</w:t>
      </w:r>
      <w:r>
        <w:rPr>
          <w:spacing w:val="40"/>
        </w:rPr>
        <w:t xml:space="preserve"> </w:t>
      </w:r>
      <w:r>
        <w:t>работы</w:t>
      </w:r>
      <w:r>
        <w:rPr>
          <w:spacing w:val="40"/>
        </w:rPr>
        <w:t xml:space="preserve"> </w:t>
      </w:r>
      <w:r>
        <w:t>на</w:t>
      </w:r>
      <w:r>
        <w:rPr>
          <w:spacing w:val="40"/>
        </w:rPr>
        <w:t xml:space="preserve"> </w:t>
      </w:r>
      <w:r>
        <w:t>уроке</w:t>
      </w:r>
      <w:r>
        <w:rPr>
          <w:spacing w:val="40"/>
        </w:rPr>
        <w:t xml:space="preserve"> </w:t>
      </w:r>
      <w:r>
        <w:t>и</w:t>
      </w:r>
      <w:r>
        <w:rPr>
          <w:spacing w:val="40"/>
        </w:rPr>
        <w:t xml:space="preserve"> </w:t>
      </w:r>
      <w:r>
        <w:t>во внеурочной деятельности по литературе;</w:t>
      </w:r>
    </w:p>
    <w:p w:rsidR="004D001B" w:rsidRDefault="00FF118F">
      <w:pPr>
        <w:pStyle w:val="a3"/>
        <w:jc w:val="left"/>
      </w:pPr>
      <w:r>
        <w:t>выбирать</w:t>
      </w:r>
      <w:r>
        <w:rPr>
          <w:spacing w:val="34"/>
        </w:rPr>
        <w:t xml:space="preserve"> </w:t>
      </w:r>
      <w:r>
        <w:t>тематику</w:t>
      </w:r>
      <w:r>
        <w:rPr>
          <w:spacing w:val="27"/>
        </w:rPr>
        <w:t xml:space="preserve"> </w:t>
      </w:r>
      <w:r>
        <w:t>и</w:t>
      </w:r>
      <w:r>
        <w:rPr>
          <w:spacing w:val="36"/>
        </w:rPr>
        <w:t xml:space="preserve"> </w:t>
      </w:r>
      <w:r>
        <w:t>методы</w:t>
      </w:r>
      <w:r>
        <w:rPr>
          <w:spacing w:val="32"/>
        </w:rPr>
        <w:t xml:space="preserve"> </w:t>
      </w:r>
      <w:r>
        <w:t>совместных</w:t>
      </w:r>
      <w:r>
        <w:rPr>
          <w:spacing w:val="34"/>
        </w:rPr>
        <w:t xml:space="preserve"> </w:t>
      </w:r>
      <w:r>
        <w:t>действий</w:t>
      </w:r>
      <w:r>
        <w:rPr>
          <w:spacing w:val="33"/>
        </w:rPr>
        <w:t xml:space="preserve"> </w:t>
      </w:r>
      <w:r>
        <w:t>с</w:t>
      </w:r>
      <w:r>
        <w:rPr>
          <w:spacing w:val="34"/>
        </w:rPr>
        <w:t xml:space="preserve"> </w:t>
      </w:r>
      <w:r>
        <w:t>учётом</w:t>
      </w:r>
      <w:r>
        <w:rPr>
          <w:spacing w:val="32"/>
        </w:rPr>
        <w:t xml:space="preserve"> </w:t>
      </w:r>
      <w:r>
        <w:t>общих</w:t>
      </w:r>
      <w:r>
        <w:rPr>
          <w:spacing w:val="34"/>
        </w:rPr>
        <w:t xml:space="preserve"> </w:t>
      </w:r>
      <w:r>
        <w:t>интересов</w:t>
      </w:r>
      <w:r>
        <w:rPr>
          <w:spacing w:val="32"/>
        </w:rPr>
        <w:t xml:space="preserve"> </w:t>
      </w:r>
      <w:r>
        <w:t>и</w:t>
      </w:r>
      <w:r>
        <w:rPr>
          <w:spacing w:val="33"/>
        </w:rPr>
        <w:t xml:space="preserve"> </w:t>
      </w:r>
      <w:r>
        <w:t>возможностей каждого члена коллектива;</w:t>
      </w:r>
    </w:p>
    <w:p w:rsidR="004D001B" w:rsidRDefault="00FF118F">
      <w:pPr>
        <w:pStyle w:val="a3"/>
        <w:ind w:right="573"/>
        <w:jc w:val="left"/>
      </w:pPr>
      <w:r>
        <w:t>принимать</w:t>
      </w:r>
      <w:r>
        <w:rPr>
          <w:spacing w:val="40"/>
        </w:rPr>
        <w:t xml:space="preserve"> </w:t>
      </w:r>
      <w:r>
        <w:t>цели</w:t>
      </w:r>
      <w:r>
        <w:rPr>
          <w:spacing w:val="40"/>
        </w:rPr>
        <w:t xml:space="preserve"> </w:t>
      </w:r>
      <w:r>
        <w:t>совместной</w:t>
      </w:r>
      <w:r>
        <w:rPr>
          <w:spacing w:val="40"/>
        </w:rPr>
        <w:t xml:space="preserve"> </w:t>
      </w:r>
      <w:r>
        <w:t>деятельности,</w:t>
      </w:r>
      <w:r>
        <w:rPr>
          <w:spacing w:val="40"/>
        </w:rPr>
        <w:t xml:space="preserve"> </w:t>
      </w:r>
      <w:r>
        <w:t>организовывать</w:t>
      </w:r>
      <w:r>
        <w:rPr>
          <w:spacing w:val="40"/>
        </w:rPr>
        <w:t xml:space="preserve"> </w:t>
      </w:r>
      <w:r>
        <w:t>и</w:t>
      </w:r>
      <w:r>
        <w:rPr>
          <w:spacing w:val="40"/>
        </w:rPr>
        <w:t xml:space="preserve"> </w:t>
      </w:r>
      <w:r>
        <w:t>координировать</w:t>
      </w:r>
      <w:r>
        <w:rPr>
          <w:spacing w:val="40"/>
        </w:rPr>
        <w:t xml:space="preserve"> </w:t>
      </w:r>
      <w:r>
        <w:t>действия</w:t>
      </w:r>
      <w:r>
        <w:rPr>
          <w:spacing w:val="40"/>
        </w:rPr>
        <w:t xml:space="preserve"> </w:t>
      </w:r>
      <w:r>
        <w:t>по</w:t>
      </w:r>
      <w:r>
        <w:rPr>
          <w:spacing w:val="40"/>
        </w:rPr>
        <w:t xml:space="preserve"> </w:t>
      </w:r>
      <w:r>
        <w:t>её достижению:</w:t>
      </w:r>
      <w:r>
        <w:rPr>
          <w:spacing w:val="-15"/>
        </w:rPr>
        <w:t xml:space="preserve"> </w:t>
      </w:r>
      <w:r>
        <w:t>составлять</w:t>
      </w:r>
      <w:r>
        <w:rPr>
          <w:spacing w:val="-15"/>
        </w:rPr>
        <w:t xml:space="preserve"> </w:t>
      </w:r>
      <w:r>
        <w:t>план</w:t>
      </w:r>
      <w:r>
        <w:rPr>
          <w:spacing w:val="-15"/>
        </w:rPr>
        <w:t xml:space="preserve"> </w:t>
      </w:r>
      <w:r>
        <w:t>действий,</w:t>
      </w:r>
      <w:r>
        <w:rPr>
          <w:spacing w:val="-15"/>
        </w:rPr>
        <w:t xml:space="preserve"> </w:t>
      </w:r>
      <w:r>
        <w:t>распределять</w:t>
      </w:r>
      <w:r>
        <w:rPr>
          <w:spacing w:val="-15"/>
        </w:rPr>
        <w:t xml:space="preserve"> </w:t>
      </w:r>
      <w:r>
        <w:t>роли</w:t>
      </w:r>
      <w:r>
        <w:rPr>
          <w:spacing w:val="-15"/>
        </w:rPr>
        <w:t xml:space="preserve"> </w:t>
      </w:r>
      <w:r>
        <w:t>с</w:t>
      </w:r>
      <w:r>
        <w:rPr>
          <w:spacing w:val="-15"/>
        </w:rPr>
        <w:t xml:space="preserve"> </w:t>
      </w:r>
      <w:r>
        <w:t>учётом</w:t>
      </w:r>
      <w:r>
        <w:rPr>
          <w:spacing w:val="-15"/>
        </w:rPr>
        <w:t xml:space="preserve"> </w:t>
      </w:r>
      <w:r>
        <w:t>мнений</w:t>
      </w:r>
      <w:r>
        <w:rPr>
          <w:spacing w:val="-15"/>
        </w:rPr>
        <w:t xml:space="preserve"> </w:t>
      </w:r>
      <w:r>
        <w:t>участников,</w:t>
      </w:r>
      <w:r>
        <w:rPr>
          <w:spacing w:val="-15"/>
        </w:rPr>
        <w:t xml:space="preserve"> </w:t>
      </w:r>
      <w:r>
        <w:t>обсуждать результаты совместной работы на уроках литературы и во внеурочной деятельности по предмету; оценивать</w:t>
      </w:r>
      <w:r>
        <w:rPr>
          <w:spacing w:val="80"/>
          <w:w w:val="150"/>
        </w:rPr>
        <w:t xml:space="preserve"> </w:t>
      </w:r>
      <w:r>
        <w:t>качество</w:t>
      </w:r>
      <w:r>
        <w:rPr>
          <w:spacing w:val="80"/>
          <w:w w:val="150"/>
        </w:rPr>
        <w:t xml:space="preserve"> </w:t>
      </w:r>
      <w:r>
        <w:t>своего</w:t>
      </w:r>
      <w:r>
        <w:rPr>
          <w:spacing w:val="80"/>
          <w:w w:val="150"/>
        </w:rPr>
        <w:t xml:space="preserve"> </w:t>
      </w:r>
      <w:r>
        <w:t>вклада</w:t>
      </w:r>
      <w:r>
        <w:rPr>
          <w:spacing w:val="80"/>
        </w:rPr>
        <w:t xml:space="preserve"> </w:t>
      </w:r>
      <w:r>
        <w:t>и</w:t>
      </w:r>
      <w:r>
        <w:rPr>
          <w:spacing w:val="80"/>
          <w:w w:val="150"/>
        </w:rPr>
        <w:t xml:space="preserve"> </w:t>
      </w:r>
      <w:r>
        <w:t>каждого</w:t>
      </w:r>
      <w:r>
        <w:rPr>
          <w:spacing w:val="80"/>
          <w:w w:val="150"/>
        </w:rPr>
        <w:t xml:space="preserve"> </w:t>
      </w:r>
      <w:r>
        <w:t>участника</w:t>
      </w:r>
      <w:r>
        <w:rPr>
          <w:spacing w:val="80"/>
        </w:rPr>
        <w:t xml:space="preserve"> </w:t>
      </w:r>
      <w:r>
        <w:t>команды</w:t>
      </w:r>
      <w:r>
        <w:rPr>
          <w:spacing w:val="80"/>
          <w:w w:val="150"/>
        </w:rPr>
        <w:t xml:space="preserve"> </w:t>
      </w:r>
      <w:r>
        <w:t>в</w:t>
      </w:r>
      <w:r>
        <w:rPr>
          <w:spacing w:val="80"/>
          <w:w w:val="150"/>
        </w:rPr>
        <w:t xml:space="preserve"> </w:t>
      </w:r>
      <w:r>
        <w:t>общий</w:t>
      </w:r>
      <w:r>
        <w:rPr>
          <w:spacing w:val="80"/>
          <w:w w:val="150"/>
        </w:rPr>
        <w:t xml:space="preserve"> </w:t>
      </w:r>
      <w:r>
        <w:t>результат</w:t>
      </w:r>
      <w:r>
        <w:rPr>
          <w:spacing w:val="80"/>
          <w:w w:val="150"/>
        </w:rPr>
        <w:t xml:space="preserve"> </w:t>
      </w:r>
      <w:r>
        <w:t>по разработанным критериям;</w:t>
      </w:r>
    </w:p>
    <w:p w:rsidR="004D001B" w:rsidRDefault="00FF118F">
      <w:pPr>
        <w:pStyle w:val="a3"/>
        <w:jc w:val="left"/>
      </w:pPr>
      <w:r>
        <w:t>предлагать</w:t>
      </w:r>
      <w:r>
        <w:rPr>
          <w:spacing w:val="73"/>
        </w:rPr>
        <w:t xml:space="preserve"> </w:t>
      </w:r>
      <w:r>
        <w:t>новые</w:t>
      </w:r>
      <w:r>
        <w:rPr>
          <w:spacing w:val="71"/>
        </w:rPr>
        <w:t xml:space="preserve"> </w:t>
      </w:r>
      <w:r>
        <w:t>проекты,</w:t>
      </w:r>
      <w:r>
        <w:rPr>
          <w:spacing w:val="72"/>
        </w:rPr>
        <w:t xml:space="preserve"> </w:t>
      </w:r>
      <w:r>
        <w:t>в</w:t>
      </w:r>
      <w:r>
        <w:rPr>
          <w:spacing w:val="72"/>
        </w:rPr>
        <w:t xml:space="preserve"> </w:t>
      </w:r>
      <w:r>
        <w:t>том</w:t>
      </w:r>
      <w:r>
        <w:rPr>
          <w:spacing w:val="72"/>
        </w:rPr>
        <w:t xml:space="preserve"> </w:t>
      </w:r>
      <w:r>
        <w:t>числе</w:t>
      </w:r>
      <w:r>
        <w:rPr>
          <w:spacing w:val="71"/>
        </w:rPr>
        <w:t xml:space="preserve"> </w:t>
      </w:r>
      <w:r>
        <w:t>литературные,</w:t>
      </w:r>
      <w:r>
        <w:rPr>
          <w:spacing w:val="72"/>
        </w:rPr>
        <w:t xml:space="preserve"> </w:t>
      </w:r>
      <w:r>
        <w:t>оценивать</w:t>
      </w:r>
      <w:r>
        <w:rPr>
          <w:spacing w:val="73"/>
        </w:rPr>
        <w:t xml:space="preserve"> </w:t>
      </w:r>
      <w:r>
        <w:t>идеи</w:t>
      </w:r>
      <w:r>
        <w:rPr>
          <w:spacing w:val="71"/>
        </w:rPr>
        <w:t xml:space="preserve"> </w:t>
      </w:r>
      <w:r>
        <w:t>с</w:t>
      </w:r>
      <w:r>
        <w:rPr>
          <w:spacing w:val="71"/>
        </w:rPr>
        <w:t xml:space="preserve"> </w:t>
      </w:r>
      <w:r>
        <w:t>позиции</w:t>
      </w:r>
      <w:r>
        <w:rPr>
          <w:spacing w:val="73"/>
        </w:rPr>
        <w:t xml:space="preserve"> </w:t>
      </w:r>
      <w:r>
        <w:t>новизны, оригинальности, практической значимости;</w:t>
      </w:r>
    </w:p>
    <w:p w:rsidR="004D001B" w:rsidRDefault="00FF118F">
      <w:pPr>
        <w:pStyle w:val="a3"/>
        <w:ind w:right="576"/>
        <w:jc w:val="left"/>
      </w:pPr>
      <w:r>
        <w:t>осуществлять</w:t>
      </w:r>
      <w:r>
        <w:rPr>
          <w:spacing w:val="-6"/>
        </w:rPr>
        <w:t xml:space="preserve"> </w:t>
      </w:r>
      <w:r>
        <w:t>позитивное</w:t>
      </w:r>
      <w:r>
        <w:rPr>
          <w:spacing w:val="-8"/>
        </w:rPr>
        <w:t xml:space="preserve"> </w:t>
      </w:r>
      <w:r>
        <w:t>стратегическое</w:t>
      </w:r>
      <w:r>
        <w:rPr>
          <w:spacing w:val="-8"/>
        </w:rPr>
        <w:t xml:space="preserve"> </w:t>
      </w:r>
      <w:r>
        <w:t>поведение</w:t>
      </w:r>
      <w:r>
        <w:rPr>
          <w:spacing w:val="-8"/>
        </w:rPr>
        <w:t xml:space="preserve"> </w:t>
      </w:r>
      <w:r>
        <w:t>в</w:t>
      </w:r>
      <w:r>
        <w:rPr>
          <w:spacing w:val="-7"/>
        </w:rPr>
        <w:t xml:space="preserve"> </w:t>
      </w:r>
      <w:r>
        <w:t>различ</w:t>
      </w:r>
      <w:r>
        <w:t>ных</w:t>
      </w:r>
      <w:r>
        <w:rPr>
          <w:spacing w:val="-5"/>
        </w:rPr>
        <w:t xml:space="preserve"> </w:t>
      </w:r>
      <w:r>
        <w:t>ситуациях,</w:t>
      </w:r>
      <w:r>
        <w:rPr>
          <w:spacing w:val="-7"/>
        </w:rPr>
        <w:t xml:space="preserve"> </w:t>
      </w:r>
      <w:r>
        <w:t>проявлять</w:t>
      </w:r>
      <w:r>
        <w:rPr>
          <w:spacing w:val="-6"/>
        </w:rPr>
        <w:t xml:space="preserve"> </w:t>
      </w:r>
      <w:r>
        <w:t>творчество и воображение, быть инициативным.</w:t>
      </w:r>
    </w:p>
    <w:p w:rsidR="004D001B" w:rsidRDefault="00FF118F">
      <w:pPr>
        <w:pStyle w:val="a4"/>
        <w:numPr>
          <w:ilvl w:val="2"/>
          <w:numId w:val="82"/>
        </w:numPr>
        <w:tabs>
          <w:tab w:val="left" w:pos="1259"/>
        </w:tabs>
        <w:ind w:right="581" w:firstLine="0"/>
        <w:jc w:val="both"/>
        <w:rPr>
          <w:sz w:val="24"/>
        </w:rPr>
      </w:pPr>
      <w:r>
        <w:rPr>
          <w:sz w:val="24"/>
        </w:rPr>
        <w:t>Предметные результаты освоения программы по литературе на уровне среднего общего образования должны обеспечивать:</w:t>
      </w:r>
    </w:p>
    <w:p w:rsidR="004D001B" w:rsidRDefault="00FF118F">
      <w:pPr>
        <w:pStyle w:val="a4"/>
        <w:numPr>
          <w:ilvl w:val="0"/>
          <w:numId w:val="76"/>
        </w:numPr>
        <w:tabs>
          <w:tab w:val="left" w:pos="1259"/>
        </w:tabs>
        <w:ind w:right="578" w:firstLine="0"/>
        <w:jc w:val="both"/>
        <w:rPr>
          <w:sz w:val="24"/>
        </w:rPr>
      </w:pPr>
      <w:r>
        <w:rPr>
          <w:sz w:val="24"/>
        </w:rPr>
        <w:t>осознание причастности к отечественным традициям и исторической преемств</w:t>
      </w:r>
      <w:r>
        <w:rPr>
          <w:sz w:val="24"/>
        </w:rPr>
        <w:t>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w:t>
      </w:r>
    </w:p>
    <w:p w:rsidR="004D001B" w:rsidRDefault="00FF118F">
      <w:pPr>
        <w:pStyle w:val="a4"/>
        <w:numPr>
          <w:ilvl w:val="0"/>
          <w:numId w:val="76"/>
        </w:numPr>
        <w:tabs>
          <w:tab w:val="left" w:pos="1259"/>
        </w:tabs>
        <w:ind w:right="576" w:firstLine="0"/>
        <w:jc w:val="both"/>
        <w:rPr>
          <w:sz w:val="24"/>
        </w:rPr>
      </w:pPr>
      <w:r>
        <w:rPr>
          <w:sz w:val="24"/>
        </w:rPr>
        <w:t>осознание взаимосвязи между языковым, литературным, интеллектуальным, духовно- н</w:t>
      </w:r>
      <w:r>
        <w:rPr>
          <w:sz w:val="24"/>
        </w:rPr>
        <w:t>равственным развитием личности;</w:t>
      </w:r>
    </w:p>
    <w:p w:rsidR="004D001B" w:rsidRDefault="00FF118F">
      <w:pPr>
        <w:pStyle w:val="a4"/>
        <w:numPr>
          <w:ilvl w:val="0"/>
          <w:numId w:val="76"/>
        </w:numPr>
        <w:tabs>
          <w:tab w:val="left" w:pos="1259"/>
        </w:tabs>
        <w:ind w:right="575" w:firstLine="0"/>
        <w:jc w:val="both"/>
        <w:rPr>
          <w:sz w:val="24"/>
        </w:rPr>
      </w:pPr>
      <w:r>
        <w:rPr>
          <w:sz w:val="24"/>
        </w:rPr>
        <w:t>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w:t>
      </w:r>
    </w:p>
    <w:p w:rsidR="004D001B" w:rsidRDefault="00FF118F">
      <w:pPr>
        <w:pStyle w:val="a4"/>
        <w:numPr>
          <w:ilvl w:val="0"/>
          <w:numId w:val="76"/>
        </w:numPr>
        <w:tabs>
          <w:tab w:val="left" w:pos="1259"/>
        </w:tabs>
        <w:ind w:right="576" w:firstLine="0"/>
        <w:jc w:val="both"/>
        <w:rPr>
          <w:sz w:val="24"/>
        </w:rPr>
      </w:pPr>
      <w:r>
        <w:rPr>
          <w:sz w:val="24"/>
        </w:rPr>
        <w:t>з</w:t>
      </w:r>
      <w:r>
        <w:rPr>
          <w:sz w:val="24"/>
        </w:rPr>
        <w:t>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литературы народов России: пьеса А.Н. Островского</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3"/>
        <w:spacing w:before="68"/>
        <w:ind w:right="574"/>
      </w:pPr>
      <w:r>
        <w:lastRenderedPageBreak/>
        <w:t>«Гроза»; роман И.А. Гончарова «Обломов»; роман И.С. Тургенева «Отцы и дети»; стихотворения Ф.И. Тютчева, А.А. Фета, стихотворения и поэма «Кому на Руси жить хорошо» Н.А. Некрасова; роман М.Е. Салтыкова-Щедрина «История одного города» (избранные главы); ром</w:t>
      </w:r>
      <w:r>
        <w:t>ан Ф.М. Достоевского «Преступление и наказание»; роман Л.Н. Толстого «Война и мир»; одно произведение Н.С. Лескова; рассказы и пьеса «Вишнёвый сад» А.П. Чехова; рассказы и пьеса</w:t>
      </w:r>
    </w:p>
    <w:p w:rsidR="004D001B" w:rsidRDefault="00FF118F">
      <w:pPr>
        <w:pStyle w:val="a3"/>
      </w:pPr>
      <w:r>
        <w:t>«На</w:t>
      </w:r>
      <w:r>
        <w:rPr>
          <w:spacing w:val="-2"/>
        </w:rPr>
        <w:t xml:space="preserve"> </w:t>
      </w:r>
      <w:r>
        <w:t>дне»</w:t>
      </w:r>
      <w:r>
        <w:rPr>
          <w:spacing w:val="-10"/>
        </w:rPr>
        <w:t xml:space="preserve"> </w:t>
      </w:r>
      <w:r>
        <w:t>М.</w:t>
      </w:r>
      <w:r>
        <w:rPr>
          <w:spacing w:val="-2"/>
        </w:rPr>
        <w:t xml:space="preserve"> </w:t>
      </w:r>
      <w:r>
        <w:t>Горького;</w:t>
      </w:r>
      <w:r>
        <w:rPr>
          <w:spacing w:val="-3"/>
        </w:rPr>
        <w:t xml:space="preserve"> </w:t>
      </w:r>
      <w:r>
        <w:t>рассказы</w:t>
      </w:r>
      <w:r>
        <w:rPr>
          <w:spacing w:val="-2"/>
        </w:rPr>
        <w:t xml:space="preserve"> </w:t>
      </w:r>
      <w:r>
        <w:t>И.А.</w:t>
      </w:r>
      <w:r>
        <w:rPr>
          <w:spacing w:val="-1"/>
        </w:rPr>
        <w:t xml:space="preserve"> </w:t>
      </w:r>
      <w:r>
        <w:t>Бунина</w:t>
      </w:r>
      <w:r>
        <w:rPr>
          <w:spacing w:val="-4"/>
        </w:rPr>
        <w:t xml:space="preserve"> </w:t>
      </w:r>
      <w:r>
        <w:t>и</w:t>
      </w:r>
      <w:r>
        <w:rPr>
          <w:spacing w:val="-2"/>
        </w:rPr>
        <w:t xml:space="preserve"> </w:t>
      </w:r>
      <w:r>
        <w:t>А.И.</w:t>
      </w:r>
      <w:r>
        <w:rPr>
          <w:spacing w:val="-2"/>
        </w:rPr>
        <w:t xml:space="preserve"> </w:t>
      </w:r>
      <w:r>
        <w:t>Куприна;</w:t>
      </w:r>
      <w:r>
        <w:rPr>
          <w:spacing w:val="-3"/>
        </w:rPr>
        <w:t xml:space="preserve"> </w:t>
      </w:r>
      <w:r>
        <w:t>стихотворения</w:t>
      </w:r>
      <w:r>
        <w:rPr>
          <w:spacing w:val="-2"/>
        </w:rPr>
        <w:t xml:space="preserve"> </w:t>
      </w:r>
      <w:r>
        <w:t>и</w:t>
      </w:r>
      <w:r>
        <w:rPr>
          <w:spacing w:val="-4"/>
        </w:rPr>
        <w:t xml:space="preserve"> </w:t>
      </w:r>
      <w:r>
        <w:rPr>
          <w:spacing w:val="-2"/>
        </w:rPr>
        <w:t>поэма</w:t>
      </w:r>
    </w:p>
    <w:p w:rsidR="004D001B" w:rsidRDefault="00FF118F">
      <w:pPr>
        <w:pStyle w:val="a3"/>
        <w:ind w:right="576"/>
      </w:pPr>
      <w:r>
        <w:t>«Двенадцать» А.А. Блока; стихотворения и поэма «Облако в штанах» В.В. Маяковского; стихотворения С.А. Есенина, О.Э. Мандельштама, М. И. Цветаевой; стихотворения и поэма</w:t>
      </w:r>
    </w:p>
    <w:p w:rsidR="004D001B" w:rsidRDefault="00FF118F">
      <w:pPr>
        <w:pStyle w:val="a3"/>
        <w:ind w:right="577"/>
      </w:pPr>
      <w:r>
        <w:t>«Реквием» А.А. Ахматовой; роман Н.А. Островского «Как закалялась сталь» (избранны</w:t>
      </w:r>
      <w:r>
        <w:t>е главы); роман М.А. Шолохова «Тихий Дон» (избранные главы); роман М.А. Булгакова «Мастер и Маргарита» (или «Белая гвардия»); роман А.А. Фадеева «Молодая гвардия»; роман В.О. Богомолова</w:t>
      </w:r>
      <w:r>
        <w:rPr>
          <w:spacing w:val="-3"/>
        </w:rPr>
        <w:t xml:space="preserve"> </w:t>
      </w:r>
      <w:r>
        <w:t>«В</w:t>
      </w:r>
      <w:r>
        <w:rPr>
          <w:spacing w:val="-6"/>
        </w:rPr>
        <w:t xml:space="preserve"> </w:t>
      </w:r>
      <w:r>
        <w:t>августе</w:t>
      </w:r>
      <w:r>
        <w:rPr>
          <w:spacing w:val="-7"/>
        </w:rPr>
        <w:t xml:space="preserve"> </w:t>
      </w:r>
      <w:r>
        <w:t>сорок</w:t>
      </w:r>
      <w:r>
        <w:rPr>
          <w:spacing w:val="-8"/>
        </w:rPr>
        <w:t xml:space="preserve"> </w:t>
      </w:r>
      <w:r>
        <w:t>четвёртого»,</w:t>
      </w:r>
      <w:r>
        <w:rPr>
          <w:spacing w:val="-7"/>
        </w:rPr>
        <w:t xml:space="preserve"> </w:t>
      </w:r>
      <w:r>
        <w:t>одно</w:t>
      </w:r>
      <w:r>
        <w:rPr>
          <w:spacing w:val="-8"/>
        </w:rPr>
        <w:t xml:space="preserve"> </w:t>
      </w:r>
      <w:r>
        <w:t>произведение</w:t>
      </w:r>
      <w:r>
        <w:rPr>
          <w:spacing w:val="-9"/>
        </w:rPr>
        <w:t xml:space="preserve"> </w:t>
      </w:r>
      <w:r>
        <w:t>А.П.</w:t>
      </w:r>
      <w:r>
        <w:rPr>
          <w:spacing w:val="-8"/>
        </w:rPr>
        <w:t xml:space="preserve"> </w:t>
      </w:r>
      <w:r>
        <w:t>Платонова;</w:t>
      </w:r>
      <w:r>
        <w:rPr>
          <w:spacing w:val="-8"/>
        </w:rPr>
        <w:t xml:space="preserve"> </w:t>
      </w:r>
      <w:r>
        <w:t>стихот</w:t>
      </w:r>
      <w:r>
        <w:t>ворения</w:t>
      </w:r>
      <w:r>
        <w:rPr>
          <w:spacing w:val="-11"/>
        </w:rPr>
        <w:t xml:space="preserve"> </w:t>
      </w:r>
      <w:r>
        <w:t>А.Т. Твардовского, Б.Л. Пастернака, повесть А.И. Солженицына «Один день Ивана Денисовича»; произведения литературы</w:t>
      </w:r>
      <w:r>
        <w:rPr>
          <w:spacing w:val="-1"/>
        </w:rPr>
        <w:t xml:space="preserve"> </w:t>
      </w:r>
      <w:r>
        <w:t>второй половины</w:t>
      </w:r>
      <w:r>
        <w:rPr>
          <w:spacing w:val="-1"/>
        </w:rPr>
        <w:t xml:space="preserve"> </w:t>
      </w:r>
      <w:r>
        <w:t>XX – XXI</w:t>
      </w:r>
      <w:r>
        <w:rPr>
          <w:spacing w:val="-3"/>
        </w:rPr>
        <w:t xml:space="preserve"> </w:t>
      </w:r>
      <w:r>
        <w:t>века: не</w:t>
      </w:r>
      <w:r>
        <w:rPr>
          <w:spacing w:val="-1"/>
        </w:rPr>
        <w:t xml:space="preserve"> </w:t>
      </w:r>
      <w:r>
        <w:t>менее двух прозаиков</w:t>
      </w:r>
      <w:r>
        <w:rPr>
          <w:spacing w:val="-1"/>
        </w:rPr>
        <w:t xml:space="preserve"> </w:t>
      </w:r>
      <w:r>
        <w:t>по выбору</w:t>
      </w:r>
      <w:r>
        <w:rPr>
          <w:spacing w:val="-5"/>
        </w:rPr>
        <w:t xml:space="preserve"> </w:t>
      </w:r>
      <w:r>
        <w:t>(в том числе Ф.А. Абрамова, В.П. Астафьева, А.Г. Битова, Ю.В. Бондар</w:t>
      </w:r>
      <w:r>
        <w:t>ева, Б.Л. Васильева, К.Д. Воробьёва, Ф.А. Искандера,В.Л. Кондратьева, В.Г. Распутина, В.М. Шукшина и других);</w:t>
      </w:r>
      <w:r>
        <w:rPr>
          <w:spacing w:val="-2"/>
        </w:rPr>
        <w:t xml:space="preserve"> </w:t>
      </w:r>
      <w:r>
        <w:t>не менее двух поэтов по выбору (в том числе И.А. Бродского, А.А. Вознесенского, В.С. Высоцкого, Е.А. Евтушенко, Н.А. Заболоцкого, А.С. Кушнера, Б.</w:t>
      </w:r>
      <w:r>
        <w:t xml:space="preserve">Ш. Окуджавы, Р.И. Рождественского, Н.М. Рубцова и другие); пьеса одного из драматургов по выбору (в том числе А.Н. Арбузова, А.В. Вампилова, В.С. Розова и других); не менее двух произведений зарубежной литературы (в том числе романы и повести Ч. Диккенса, </w:t>
      </w:r>
      <w:r>
        <w:t>Г. Флобера, Д. Оруэлла, Э. М. Ремарка, Э. Хемингуэя, Д. Сэлинджера,</w:t>
      </w:r>
      <w:r>
        <w:rPr>
          <w:spacing w:val="-13"/>
        </w:rPr>
        <w:t xml:space="preserve"> </w:t>
      </w:r>
      <w:r>
        <w:t>Р.</w:t>
      </w:r>
      <w:r>
        <w:rPr>
          <w:spacing w:val="-12"/>
        </w:rPr>
        <w:t xml:space="preserve"> </w:t>
      </w:r>
      <w:r>
        <w:t>Брэдбери;</w:t>
      </w:r>
      <w:r>
        <w:rPr>
          <w:spacing w:val="-12"/>
        </w:rPr>
        <w:t xml:space="preserve"> </w:t>
      </w:r>
      <w:r>
        <w:t>стихотворения</w:t>
      </w:r>
      <w:r>
        <w:rPr>
          <w:spacing w:val="-12"/>
        </w:rPr>
        <w:t xml:space="preserve"> </w:t>
      </w:r>
      <w:r>
        <w:t>А.</w:t>
      </w:r>
      <w:r>
        <w:rPr>
          <w:spacing w:val="-13"/>
        </w:rPr>
        <w:t xml:space="preserve"> </w:t>
      </w:r>
      <w:r>
        <w:t>Рембо,</w:t>
      </w:r>
      <w:r>
        <w:rPr>
          <w:spacing w:val="-12"/>
        </w:rPr>
        <w:t xml:space="preserve"> </w:t>
      </w:r>
      <w:r>
        <w:t>Ш.</w:t>
      </w:r>
      <w:r>
        <w:rPr>
          <w:spacing w:val="-12"/>
        </w:rPr>
        <w:t xml:space="preserve"> </w:t>
      </w:r>
      <w:r>
        <w:t>Бодлера;</w:t>
      </w:r>
      <w:r>
        <w:rPr>
          <w:spacing w:val="-12"/>
        </w:rPr>
        <w:t xml:space="preserve"> </w:t>
      </w:r>
      <w:r>
        <w:t>пьесы</w:t>
      </w:r>
      <w:r>
        <w:rPr>
          <w:spacing w:val="-10"/>
        </w:rPr>
        <w:t xml:space="preserve"> </w:t>
      </w:r>
      <w:r>
        <w:t>Г.</w:t>
      </w:r>
      <w:r>
        <w:rPr>
          <w:spacing w:val="-12"/>
        </w:rPr>
        <w:t xml:space="preserve"> </w:t>
      </w:r>
      <w:r>
        <w:t>Ибсена,</w:t>
      </w:r>
      <w:r>
        <w:rPr>
          <w:spacing w:val="-12"/>
        </w:rPr>
        <w:t xml:space="preserve"> </w:t>
      </w:r>
      <w:r>
        <w:t>Б.</w:t>
      </w:r>
      <w:r>
        <w:rPr>
          <w:spacing w:val="-12"/>
        </w:rPr>
        <w:t xml:space="preserve"> </w:t>
      </w:r>
      <w:r>
        <w:t>Шоу</w:t>
      </w:r>
      <w:r>
        <w:rPr>
          <w:spacing w:val="-15"/>
        </w:rPr>
        <w:t xml:space="preserve"> </w:t>
      </w:r>
      <w:r>
        <w:t>и</w:t>
      </w:r>
      <w:r>
        <w:rPr>
          <w:spacing w:val="-11"/>
        </w:rPr>
        <w:t xml:space="preserve"> </w:t>
      </w:r>
      <w:r>
        <w:t>другие); не</w:t>
      </w:r>
      <w:r>
        <w:rPr>
          <w:spacing w:val="-3"/>
        </w:rPr>
        <w:t xml:space="preserve"> </w:t>
      </w:r>
      <w:r>
        <w:t>менее</w:t>
      </w:r>
      <w:r>
        <w:rPr>
          <w:spacing w:val="-1"/>
        </w:rPr>
        <w:t xml:space="preserve"> </w:t>
      </w:r>
      <w:r>
        <w:t>одного</w:t>
      </w:r>
      <w:r>
        <w:rPr>
          <w:spacing w:val="-2"/>
        </w:rPr>
        <w:t xml:space="preserve"> </w:t>
      </w:r>
      <w:r>
        <w:t>произведения</w:t>
      </w:r>
      <w:r>
        <w:rPr>
          <w:spacing w:val="-2"/>
        </w:rPr>
        <w:t xml:space="preserve"> </w:t>
      </w:r>
      <w:r>
        <w:t>из</w:t>
      </w:r>
      <w:r>
        <w:rPr>
          <w:spacing w:val="-2"/>
        </w:rPr>
        <w:t xml:space="preserve"> </w:t>
      </w:r>
      <w:r>
        <w:t>литератур</w:t>
      </w:r>
      <w:r>
        <w:rPr>
          <w:spacing w:val="-2"/>
        </w:rPr>
        <w:t xml:space="preserve"> </w:t>
      </w:r>
      <w:r>
        <w:t>народов</w:t>
      </w:r>
      <w:r>
        <w:rPr>
          <w:spacing w:val="-3"/>
        </w:rPr>
        <w:t xml:space="preserve"> </w:t>
      </w:r>
      <w:r>
        <w:t>России</w:t>
      </w:r>
      <w:r>
        <w:rPr>
          <w:spacing w:val="-2"/>
        </w:rPr>
        <w:t xml:space="preserve"> </w:t>
      </w:r>
      <w:r>
        <w:t>(в</w:t>
      </w:r>
      <w:r>
        <w:rPr>
          <w:spacing w:val="-4"/>
        </w:rPr>
        <w:t xml:space="preserve"> </w:t>
      </w:r>
      <w:r>
        <w:t>том числе</w:t>
      </w:r>
      <w:r>
        <w:rPr>
          <w:spacing w:val="-3"/>
        </w:rPr>
        <w:t xml:space="preserve"> </w:t>
      </w:r>
      <w:r>
        <w:t>произведения</w:t>
      </w:r>
      <w:r>
        <w:rPr>
          <w:spacing w:val="-2"/>
        </w:rPr>
        <w:t xml:space="preserve"> </w:t>
      </w:r>
      <w:r>
        <w:t>Г.</w:t>
      </w:r>
      <w:r>
        <w:rPr>
          <w:spacing w:val="-2"/>
        </w:rPr>
        <w:t xml:space="preserve"> </w:t>
      </w:r>
      <w:r>
        <w:t>Айги,</w:t>
      </w:r>
      <w:r>
        <w:rPr>
          <w:spacing w:val="-2"/>
        </w:rPr>
        <w:t xml:space="preserve"> </w:t>
      </w:r>
      <w:r>
        <w:t>Р. Гамзатова, М. Джалиля, М. Карима,Д. Кугультинова, К. Кулиева, Ю. Рытхэу, Г. Тукая, К. Хетагурова, Ю. Шесталова и других);</w:t>
      </w:r>
    </w:p>
    <w:p w:rsidR="004D001B" w:rsidRDefault="00FF118F">
      <w:pPr>
        <w:pStyle w:val="a4"/>
        <w:numPr>
          <w:ilvl w:val="0"/>
          <w:numId w:val="76"/>
        </w:numPr>
        <w:tabs>
          <w:tab w:val="left" w:pos="1259"/>
        </w:tabs>
        <w:spacing w:before="1"/>
        <w:ind w:right="576" w:firstLine="0"/>
        <w:jc w:val="both"/>
        <w:rPr>
          <w:sz w:val="24"/>
        </w:rPr>
      </w:pPr>
      <w:r>
        <w:rPr>
          <w:sz w:val="24"/>
        </w:rPr>
        <w:t>сформированность умений определять и учитывать историко-культурный контекст и контекст</w:t>
      </w:r>
      <w:r>
        <w:rPr>
          <w:spacing w:val="-15"/>
          <w:sz w:val="24"/>
        </w:rPr>
        <w:t xml:space="preserve"> </w:t>
      </w:r>
      <w:r>
        <w:rPr>
          <w:sz w:val="24"/>
        </w:rPr>
        <w:t>творчества</w:t>
      </w:r>
      <w:r>
        <w:rPr>
          <w:spacing w:val="-15"/>
          <w:sz w:val="24"/>
        </w:rPr>
        <w:t xml:space="preserve"> </w:t>
      </w:r>
      <w:r>
        <w:rPr>
          <w:sz w:val="24"/>
        </w:rPr>
        <w:t>писателя</w:t>
      </w:r>
      <w:r>
        <w:rPr>
          <w:spacing w:val="-15"/>
          <w:sz w:val="24"/>
        </w:rPr>
        <w:t xml:space="preserve"> </w:t>
      </w:r>
      <w:r>
        <w:rPr>
          <w:sz w:val="24"/>
        </w:rPr>
        <w:t>в</w:t>
      </w:r>
      <w:r>
        <w:rPr>
          <w:spacing w:val="-15"/>
          <w:sz w:val="24"/>
        </w:rPr>
        <w:t xml:space="preserve"> </w:t>
      </w:r>
      <w:r>
        <w:rPr>
          <w:sz w:val="24"/>
        </w:rPr>
        <w:t>процессе</w:t>
      </w:r>
      <w:r>
        <w:rPr>
          <w:spacing w:val="-15"/>
          <w:sz w:val="24"/>
        </w:rPr>
        <w:t xml:space="preserve"> </w:t>
      </w:r>
      <w:r>
        <w:rPr>
          <w:sz w:val="24"/>
        </w:rPr>
        <w:t>анализа</w:t>
      </w:r>
      <w:r>
        <w:rPr>
          <w:spacing w:val="-15"/>
          <w:sz w:val="24"/>
        </w:rPr>
        <w:t xml:space="preserve"> </w:t>
      </w:r>
      <w:r>
        <w:rPr>
          <w:sz w:val="24"/>
        </w:rPr>
        <w:t>худож</w:t>
      </w:r>
      <w:r>
        <w:rPr>
          <w:sz w:val="24"/>
        </w:rPr>
        <w:t>ественных</w:t>
      </w:r>
      <w:r>
        <w:rPr>
          <w:spacing w:val="-15"/>
          <w:sz w:val="24"/>
        </w:rPr>
        <w:t xml:space="preserve"> </w:t>
      </w:r>
      <w:r>
        <w:rPr>
          <w:sz w:val="24"/>
        </w:rPr>
        <w:t>произведений,</w:t>
      </w:r>
      <w:r>
        <w:rPr>
          <w:spacing w:val="-15"/>
          <w:sz w:val="24"/>
        </w:rPr>
        <w:t xml:space="preserve"> </w:t>
      </w:r>
      <w:r>
        <w:rPr>
          <w:sz w:val="24"/>
        </w:rPr>
        <w:t>выявлять</w:t>
      </w:r>
      <w:r>
        <w:rPr>
          <w:spacing w:val="-15"/>
          <w:sz w:val="24"/>
        </w:rPr>
        <w:t xml:space="preserve"> </w:t>
      </w:r>
      <w:r>
        <w:rPr>
          <w:sz w:val="24"/>
        </w:rPr>
        <w:t>их</w:t>
      </w:r>
      <w:r>
        <w:rPr>
          <w:spacing w:val="-15"/>
          <w:sz w:val="24"/>
        </w:rPr>
        <w:t xml:space="preserve"> </w:t>
      </w:r>
      <w:r>
        <w:rPr>
          <w:sz w:val="24"/>
        </w:rPr>
        <w:t>связь с современностью;</w:t>
      </w:r>
    </w:p>
    <w:p w:rsidR="004D001B" w:rsidRDefault="00FF118F">
      <w:pPr>
        <w:pStyle w:val="a4"/>
        <w:numPr>
          <w:ilvl w:val="0"/>
          <w:numId w:val="76"/>
        </w:numPr>
        <w:tabs>
          <w:tab w:val="left" w:pos="1259"/>
        </w:tabs>
        <w:spacing w:before="1"/>
        <w:ind w:right="578" w:firstLine="0"/>
        <w:jc w:val="both"/>
        <w:rPr>
          <w:sz w:val="24"/>
        </w:rPr>
      </w:pPr>
      <w:r>
        <w:rPr>
          <w:sz w:val="24"/>
        </w:rPr>
        <w:t>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w:t>
      </w:r>
      <w:r>
        <w:rPr>
          <w:sz w:val="24"/>
        </w:rPr>
        <w:t>вовать в дискуссии на литературные темы;</w:t>
      </w:r>
    </w:p>
    <w:p w:rsidR="004D001B" w:rsidRDefault="00FF118F">
      <w:pPr>
        <w:pStyle w:val="a4"/>
        <w:numPr>
          <w:ilvl w:val="0"/>
          <w:numId w:val="76"/>
        </w:numPr>
        <w:tabs>
          <w:tab w:val="left" w:pos="1259"/>
        </w:tabs>
        <w:ind w:right="574" w:firstLine="0"/>
        <w:jc w:val="both"/>
        <w:rPr>
          <w:sz w:val="24"/>
        </w:rPr>
      </w:pPr>
      <w:r>
        <w:rPr>
          <w:sz w:val="24"/>
        </w:rPr>
        <w:t xml:space="preserve">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w:t>
      </w:r>
      <w:r>
        <w:rPr>
          <w:spacing w:val="-2"/>
          <w:sz w:val="24"/>
        </w:rPr>
        <w:t>понимания;</w:t>
      </w:r>
    </w:p>
    <w:p w:rsidR="004D001B" w:rsidRDefault="00FF118F">
      <w:pPr>
        <w:pStyle w:val="a4"/>
        <w:numPr>
          <w:ilvl w:val="0"/>
          <w:numId w:val="76"/>
        </w:numPr>
        <w:tabs>
          <w:tab w:val="left" w:pos="1259"/>
        </w:tabs>
        <w:ind w:right="578" w:firstLine="0"/>
        <w:jc w:val="both"/>
        <w:rPr>
          <w:sz w:val="24"/>
        </w:rPr>
      </w:pPr>
      <w:r>
        <w:rPr>
          <w:sz w:val="24"/>
        </w:rPr>
        <w:t>сформированность умений выразительно (с учётом и</w:t>
      </w:r>
      <w:r>
        <w:rPr>
          <w:sz w:val="24"/>
        </w:rPr>
        <w:t>ндивидуальных особенностей обучающихся) читать, в том числе наизусть, не менее 10 произведений и (или) фрагментов в каждом классе;</w:t>
      </w:r>
    </w:p>
    <w:p w:rsidR="004D001B" w:rsidRDefault="00FF118F">
      <w:pPr>
        <w:pStyle w:val="a4"/>
        <w:numPr>
          <w:ilvl w:val="0"/>
          <w:numId w:val="76"/>
        </w:numPr>
        <w:tabs>
          <w:tab w:val="left" w:pos="1259"/>
        </w:tabs>
        <w:ind w:right="576" w:firstLine="0"/>
        <w:jc w:val="both"/>
        <w:rPr>
          <w:sz w:val="24"/>
        </w:rPr>
      </w:pPr>
      <w:r>
        <w:rPr>
          <w:sz w:val="24"/>
        </w:rPr>
        <w:t>владение умениями анализа и интерпретации художественных произведений в единстве формы и содержания (с учётом неоднозначности</w:t>
      </w:r>
      <w:r>
        <w:rPr>
          <w:sz w:val="24"/>
        </w:rPr>
        <w:t xml:space="preserve"> заложенных в нём смыслов и наличия в нём подтекста) с использованием теоретико-литературных терминов и понятий (в дополнение к изученным</w:t>
      </w:r>
      <w:r>
        <w:rPr>
          <w:spacing w:val="-15"/>
          <w:sz w:val="24"/>
        </w:rPr>
        <w:t xml:space="preserve"> </w:t>
      </w:r>
      <w:r>
        <w:rPr>
          <w:sz w:val="24"/>
        </w:rPr>
        <w:t>на</w:t>
      </w:r>
      <w:r>
        <w:rPr>
          <w:spacing w:val="-10"/>
          <w:sz w:val="24"/>
        </w:rPr>
        <w:t xml:space="preserve"> </w:t>
      </w:r>
      <w:r>
        <w:rPr>
          <w:sz w:val="24"/>
        </w:rPr>
        <w:t>уровне</w:t>
      </w:r>
      <w:r>
        <w:rPr>
          <w:spacing w:val="-13"/>
          <w:sz w:val="24"/>
        </w:rPr>
        <w:t xml:space="preserve"> </w:t>
      </w:r>
      <w:r>
        <w:rPr>
          <w:sz w:val="24"/>
        </w:rPr>
        <w:t>основного</w:t>
      </w:r>
      <w:r>
        <w:rPr>
          <w:spacing w:val="-14"/>
          <w:sz w:val="24"/>
        </w:rPr>
        <w:t xml:space="preserve"> </w:t>
      </w:r>
      <w:r>
        <w:rPr>
          <w:sz w:val="24"/>
        </w:rPr>
        <w:t>общего</w:t>
      </w:r>
      <w:r>
        <w:rPr>
          <w:spacing w:val="-14"/>
          <w:sz w:val="24"/>
        </w:rPr>
        <w:t xml:space="preserve"> </w:t>
      </w:r>
      <w:r>
        <w:rPr>
          <w:sz w:val="24"/>
        </w:rPr>
        <w:t>образования):</w:t>
      </w:r>
      <w:r>
        <w:rPr>
          <w:spacing w:val="-14"/>
          <w:sz w:val="24"/>
        </w:rPr>
        <w:t xml:space="preserve"> </w:t>
      </w:r>
      <w:r>
        <w:rPr>
          <w:sz w:val="24"/>
        </w:rPr>
        <w:t>конкретно-историческое,</w:t>
      </w:r>
      <w:r>
        <w:rPr>
          <w:spacing w:val="-14"/>
          <w:sz w:val="24"/>
        </w:rPr>
        <w:t xml:space="preserve"> </w:t>
      </w:r>
      <w:r>
        <w:rPr>
          <w:sz w:val="24"/>
        </w:rPr>
        <w:t>общечеловеческое и национальное в творчестве писателя</w:t>
      </w:r>
      <w:r>
        <w:rPr>
          <w:sz w:val="24"/>
        </w:rPr>
        <w:t>;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w:t>
      </w:r>
      <w:r>
        <w:rPr>
          <w:sz w:val="24"/>
        </w:rPr>
        <w:t xml:space="preserve">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w:t>
      </w:r>
      <w:r>
        <w:rPr>
          <w:sz w:val="24"/>
        </w:rPr>
        <w:t>еская, силлабическая, силлабо-тоническая), дольник, верлибр;</w:t>
      </w:r>
    </w:p>
    <w:p w:rsidR="004D001B" w:rsidRDefault="00FF118F">
      <w:pPr>
        <w:pStyle w:val="a3"/>
        <w:ind w:right="585"/>
      </w:pPr>
      <w:r>
        <w:t>«вечные темы» и «вечные образы» в литературе; взаимосвязь и взаимовлияние национальных литератур; художественный перевод; литературная критика;</w:t>
      </w:r>
    </w:p>
    <w:p w:rsidR="004D001B" w:rsidRDefault="00FF118F">
      <w:pPr>
        <w:pStyle w:val="a4"/>
        <w:numPr>
          <w:ilvl w:val="0"/>
          <w:numId w:val="76"/>
        </w:numPr>
        <w:tabs>
          <w:tab w:val="left" w:pos="1259"/>
        </w:tabs>
        <w:ind w:right="580" w:firstLine="0"/>
        <w:jc w:val="both"/>
        <w:rPr>
          <w:sz w:val="24"/>
        </w:rPr>
      </w:pPr>
      <w:r>
        <w:rPr>
          <w:sz w:val="24"/>
        </w:rPr>
        <w:t>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p w:rsidR="004D001B" w:rsidRDefault="00FF118F">
      <w:pPr>
        <w:pStyle w:val="a4"/>
        <w:numPr>
          <w:ilvl w:val="0"/>
          <w:numId w:val="76"/>
        </w:numPr>
        <w:tabs>
          <w:tab w:val="left" w:pos="1259"/>
        </w:tabs>
        <w:ind w:right="571" w:firstLine="0"/>
        <w:jc w:val="both"/>
        <w:rPr>
          <w:sz w:val="24"/>
        </w:rPr>
      </w:pPr>
      <w:r>
        <w:rPr>
          <w:sz w:val="24"/>
        </w:rPr>
        <w:t>сформированность представлений о литературном произведении как явл</w:t>
      </w:r>
      <w:r>
        <w:rPr>
          <w:sz w:val="24"/>
        </w:rPr>
        <w:t>ении словесного искусства, о языке художественной литературы в его эстетической функции, об изобразительно-</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3"/>
        <w:spacing w:before="68"/>
        <w:ind w:right="581"/>
      </w:pPr>
      <w:r>
        <w:lastRenderedPageBreak/>
        <w:t>выразительных возможностях русского языка в художественной литературе и умение применять их в речевой практике;</w:t>
      </w:r>
    </w:p>
    <w:p w:rsidR="004D001B" w:rsidRDefault="00FF118F">
      <w:pPr>
        <w:pStyle w:val="a4"/>
        <w:numPr>
          <w:ilvl w:val="0"/>
          <w:numId w:val="76"/>
        </w:numPr>
        <w:tabs>
          <w:tab w:val="left" w:pos="1259"/>
        </w:tabs>
        <w:ind w:right="574" w:firstLine="0"/>
        <w:jc w:val="both"/>
        <w:rPr>
          <w:sz w:val="24"/>
        </w:rPr>
      </w:pPr>
      <w:r>
        <w:rPr>
          <w:sz w:val="24"/>
        </w:rPr>
        <w:t xml:space="preserve">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w:t>
      </w:r>
      <w:r>
        <w:rPr>
          <w:sz w:val="24"/>
        </w:rPr>
        <w:t>конспектов, рефератов, а также написания отзывов и сочинений различных жанров (объём сочинения</w:t>
      </w:r>
      <w:r>
        <w:rPr>
          <w:spacing w:val="-12"/>
          <w:sz w:val="24"/>
        </w:rPr>
        <w:t xml:space="preserve"> </w:t>
      </w:r>
      <w:r>
        <w:rPr>
          <w:sz w:val="24"/>
        </w:rPr>
        <w:t>–</w:t>
      </w:r>
      <w:r>
        <w:rPr>
          <w:spacing w:val="-15"/>
          <w:sz w:val="24"/>
        </w:rPr>
        <w:t xml:space="preserve"> </w:t>
      </w:r>
      <w:r>
        <w:rPr>
          <w:sz w:val="24"/>
        </w:rPr>
        <w:t>не</w:t>
      </w:r>
      <w:r>
        <w:rPr>
          <w:spacing w:val="-14"/>
          <w:sz w:val="24"/>
        </w:rPr>
        <w:t xml:space="preserve"> </w:t>
      </w:r>
      <w:r>
        <w:rPr>
          <w:sz w:val="24"/>
        </w:rPr>
        <w:t>менее</w:t>
      </w:r>
      <w:r>
        <w:rPr>
          <w:spacing w:val="-14"/>
          <w:sz w:val="24"/>
        </w:rPr>
        <w:t xml:space="preserve"> </w:t>
      </w:r>
      <w:r>
        <w:rPr>
          <w:sz w:val="24"/>
        </w:rPr>
        <w:t>250</w:t>
      </w:r>
      <w:r>
        <w:rPr>
          <w:spacing w:val="-13"/>
          <w:sz w:val="24"/>
        </w:rPr>
        <w:t xml:space="preserve"> </w:t>
      </w:r>
      <w:r>
        <w:rPr>
          <w:sz w:val="24"/>
        </w:rPr>
        <w:t>слов);</w:t>
      </w:r>
      <w:r>
        <w:rPr>
          <w:spacing w:val="-13"/>
          <w:sz w:val="24"/>
        </w:rPr>
        <w:t xml:space="preserve"> </w:t>
      </w:r>
      <w:r>
        <w:rPr>
          <w:sz w:val="24"/>
        </w:rPr>
        <w:t>владение</w:t>
      </w:r>
      <w:r>
        <w:rPr>
          <w:spacing w:val="-12"/>
          <w:sz w:val="24"/>
        </w:rPr>
        <w:t xml:space="preserve"> </w:t>
      </w:r>
      <w:r>
        <w:rPr>
          <w:sz w:val="24"/>
        </w:rPr>
        <w:t>умением</w:t>
      </w:r>
      <w:r>
        <w:rPr>
          <w:spacing w:val="-14"/>
          <w:sz w:val="24"/>
        </w:rPr>
        <w:t xml:space="preserve"> </w:t>
      </w:r>
      <w:r>
        <w:rPr>
          <w:sz w:val="24"/>
        </w:rPr>
        <w:t>редактировать</w:t>
      </w:r>
      <w:r>
        <w:rPr>
          <w:spacing w:val="-12"/>
          <w:sz w:val="24"/>
        </w:rPr>
        <w:t xml:space="preserve"> </w:t>
      </w:r>
      <w:r>
        <w:rPr>
          <w:sz w:val="24"/>
        </w:rPr>
        <w:t>и</w:t>
      </w:r>
      <w:r>
        <w:rPr>
          <w:spacing w:val="-12"/>
          <w:sz w:val="24"/>
        </w:rPr>
        <w:t xml:space="preserve"> </w:t>
      </w:r>
      <w:r>
        <w:rPr>
          <w:sz w:val="24"/>
        </w:rPr>
        <w:t>совершенствовать</w:t>
      </w:r>
      <w:r>
        <w:rPr>
          <w:spacing w:val="-12"/>
          <w:sz w:val="24"/>
        </w:rPr>
        <w:t xml:space="preserve"> </w:t>
      </w:r>
      <w:r>
        <w:rPr>
          <w:sz w:val="24"/>
        </w:rPr>
        <w:t>собственные письменные высказывания с учётом норм русского литературного языка;</w:t>
      </w:r>
    </w:p>
    <w:p w:rsidR="004D001B" w:rsidRDefault="00FF118F">
      <w:pPr>
        <w:pStyle w:val="a4"/>
        <w:numPr>
          <w:ilvl w:val="0"/>
          <w:numId w:val="76"/>
        </w:numPr>
        <w:tabs>
          <w:tab w:val="left" w:pos="1259"/>
        </w:tabs>
        <w:ind w:right="583" w:firstLine="0"/>
        <w:jc w:val="both"/>
        <w:rPr>
          <w:sz w:val="24"/>
        </w:rPr>
      </w:pPr>
      <w:r>
        <w:rPr>
          <w:sz w:val="24"/>
        </w:rPr>
        <w:t>умение ра</w:t>
      </w:r>
      <w:r>
        <w:rPr>
          <w:sz w:val="24"/>
        </w:rPr>
        <w:t>ботать с разными информационными источниками, в том числе в медиапространстве,</w:t>
      </w:r>
      <w:r>
        <w:rPr>
          <w:spacing w:val="-9"/>
          <w:sz w:val="24"/>
        </w:rPr>
        <w:t xml:space="preserve"> </w:t>
      </w:r>
      <w:r>
        <w:rPr>
          <w:sz w:val="24"/>
        </w:rPr>
        <w:t>использовать</w:t>
      </w:r>
      <w:r>
        <w:rPr>
          <w:spacing w:val="-8"/>
          <w:sz w:val="24"/>
        </w:rPr>
        <w:t xml:space="preserve"> </w:t>
      </w:r>
      <w:r>
        <w:rPr>
          <w:sz w:val="24"/>
        </w:rPr>
        <w:t>ресурсы</w:t>
      </w:r>
      <w:r>
        <w:rPr>
          <w:spacing w:val="-9"/>
          <w:sz w:val="24"/>
        </w:rPr>
        <w:t xml:space="preserve"> </w:t>
      </w:r>
      <w:r>
        <w:rPr>
          <w:sz w:val="24"/>
        </w:rPr>
        <w:t>традиционных</w:t>
      </w:r>
      <w:r>
        <w:rPr>
          <w:spacing w:val="-7"/>
          <w:sz w:val="24"/>
        </w:rPr>
        <w:t xml:space="preserve"> </w:t>
      </w:r>
      <w:r>
        <w:rPr>
          <w:sz w:val="24"/>
        </w:rPr>
        <w:t>библиотек</w:t>
      </w:r>
      <w:r>
        <w:rPr>
          <w:spacing w:val="-10"/>
          <w:sz w:val="24"/>
        </w:rPr>
        <w:t xml:space="preserve"> </w:t>
      </w:r>
      <w:r>
        <w:rPr>
          <w:sz w:val="24"/>
        </w:rPr>
        <w:t>и</w:t>
      </w:r>
      <w:r>
        <w:rPr>
          <w:spacing w:val="-8"/>
          <w:sz w:val="24"/>
        </w:rPr>
        <w:t xml:space="preserve"> </w:t>
      </w:r>
      <w:r>
        <w:rPr>
          <w:sz w:val="24"/>
        </w:rPr>
        <w:t>электронных</w:t>
      </w:r>
      <w:r>
        <w:rPr>
          <w:spacing w:val="-7"/>
          <w:sz w:val="24"/>
        </w:rPr>
        <w:t xml:space="preserve"> </w:t>
      </w:r>
      <w:r>
        <w:rPr>
          <w:sz w:val="24"/>
        </w:rPr>
        <w:t xml:space="preserve">библиотечных </w:t>
      </w:r>
      <w:r>
        <w:rPr>
          <w:spacing w:val="-2"/>
          <w:sz w:val="24"/>
        </w:rPr>
        <w:t>систем.</w:t>
      </w:r>
    </w:p>
    <w:p w:rsidR="004D001B" w:rsidRDefault="00FF118F">
      <w:pPr>
        <w:pStyle w:val="a4"/>
        <w:numPr>
          <w:ilvl w:val="2"/>
          <w:numId w:val="82"/>
        </w:numPr>
        <w:tabs>
          <w:tab w:val="left" w:pos="1259"/>
        </w:tabs>
        <w:ind w:right="575" w:firstLine="0"/>
        <w:jc w:val="both"/>
        <w:rPr>
          <w:sz w:val="24"/>
        </w:rPr>
      </w:pPr>
      <w:r>
        <w:rPr>
          <w:sz w:val="24"/>
        </w:rPr>
        <w:t xml:space="preserve">Предметные результаты освоения программы по литературе к концу 10 класса должны </w:t>
      </w:r>
      <w:r>
        <w:rPr>
          <w:spacing w:val="-2"/>
          <w:sz w:val="24"/>
        </w:rPr>
        <w:t>обеспечивать:</w:t>
      </w:r>
    </w:p>
    <w:p w:rsidR="004D001B" w:rsidRDefault="00FF118F">
      <w:pPr>
        <w:pStyle w:val="a4"/>
        <w:numPr>
          <w:ilvl w:val="0"/>
          <w:numId w:val="75"/>
        </w:numPr>
        <w:tabs>
          <w:tab w:val="left" w:pos="1259"/>
        </w:tabs>
        <w:ind w:right="582" w:firstLine="0"/>
        <w:jc w:val="both"/>
        <w:rPr>
          <w:sz w:val="24"/>
        </w:rPr>
      </w:pPr>
      <w:r>
        <w:rPr>
          <w:sz w:val="24"/>
        </w:rPr>
        <w:t>осоз</w:t>
      </w:r>
      <w:r>
        <w:rPr>
          <w:sz w:val="24"/>
        </w:rPr>
        <w:t>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w:t>
      </w:r>
      <w:r>
        <w:rPr>
          <w:sz w:val="24"/>
        </w:rPr>
        <w:t xml:space="preserve"> (вторая половина XIX века);</w:t>
      </w:r>
    </w:p>
    <w:p w:rsidR="004D001B" w:rsidRDefault="00FF118F">
      <w:pPr>
        <w:pStyle w:val="a4"/>
        <w:numPr>
          <w:ilvl w:val="0"/>
          <w:numId w:val="75"/>
        </w:numPr>
        <w:tabs>
          <w:tab w:val="left" w:pos="1259"/>
        </w:tabs>
        <w:spacing w:before="1"/>
        <w:ind w:right="574" w:firstLine="0"/>
        <w:jc w:val="both"/>
        <w:rPr>
          <w:sz w:val="24"/>
        </w:rPr>
      </w:pPr>
      <w:r>
        <w:rPr>
          <w:sz w:val="24"/>
        </w:rPr>
        <w:t>понимание взаимосвязей между языковым, литературным, интеллектуальным, духовно- нравственным развитием личности в контексте осмысления произведений литературной классики и собственного интеллектуально-нравственного роста;</w:t>
      </w:r>
    </w:p>
    <w:p w:rsidR="004D001B" w:rsidRDefault="00FF118F">
      <w:pPr>
        <w:pStyle w:val="a4"/>
        <w:numPr>
          <w:ilvl w:val="0"/>
          <w:numId w:val="75"/>
        </w:numPr>
        <w:tabs>
          <w:tab w:val="left" w:pos="1259"/>
        </w:tabs>
        <w:ind w:right="583" w:firstLine="0"/>
        <w:jc w:val="both"/>
        <w:rPr>
          <w:sz w:val="24"/>
        </w:rPr>
      </w:pPr>
      <w:r>
        <w:rPr>
          <w:sz w:val="24"/>
        </w:rPr>
        <w:t>сформированность устойчивого интереса к чтению как средству</w:t>
      </w:r>
      <w:r>
        <w:rPr>
          <w:spacing w:val="-1"/>
          <w:sz w:val="24"/>
        </w:rPr>
        <w:t xml:space="preserve"> </w:t>
      </w:r>
      <w:r>
        <w:rPr>
          <w:sz w:val="24"/>
        </w:rPr>
        <w:t>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rsidR="004D001B" w:rsidRDefault="00FF118F">
      <w:pPr>
        <w:pStyle w:val="a4"/>
        <w:numPr>
          <w:ilvl w:val="0"/>
          <w:numId w:val="75"/>
        </w:numPr>
        <w:tabs>
          <w:tab w:val="left" w:pos="1259"/>
        </w:tabs>
        <w:ind w:right="577" w:firstLine="0"/>
        <w:jc w:val="both"/>
        <w:rPr>
          <w:sz w:val="24"/>
        </w:rPr>
      </w:pPr>
      <w:r>
        <w:rPr>
          <w:sz w:val="24"/>
        </w:rPr>
        <w:t>знание содержания, по</w:t>
      </w:r>
      <w:r>
        <w:rPr>
          <w:sz w:val="24"/>
        </w:rPr>
        <w:t>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XIX века);</w:t>
      </w:r>
    </w:p>
    <w:p w:rsidR="004D001B" w:rsidRDefault="00FF118F">
      <w:pPr>
        <w:pStyle w:val="a4"/>
        <w:numPr>
          <w:ilvl w:val="0"/>
          <w:numId w:val="75"/>
        </w:numPr>
        <w:tabs>
          <w:tab w:val="left" w:pos="1259"/>
        </w:tabs>
        <w:ind w:right="576" w:firstLine="0"/>
        <w:jc w:val="both"/>
        <w:rPr>
          <w:sz w:val="24"/>
        </w:rPr>
      </w:pPr>
      <w:r>
        <w:rPr>
          <w:sz w:val="24"/>
        </w:rPr>
        <w:t>сформированность умений определять и у</w:t>
      </w:r>
      <w:r>
        <w:rPr>
          <w:sz w:val="24"/>
        </w:rPr>
        <w:t>читывать историко-культурный контекст и контекст творчества писателя в процессе анализа художественных текстов, выявлять связь литературных</w:t>
      </w:r>
      <w:r>
        <w:rPr>
          <w:spacing w:val="-9"/>
          <w:sz w:val="24"/>
        </w:rPr>
        <w:t xml:space="preserve"> </w:t>
      </w:r>
      <w:r>
        <w:rPr>
          <w:sz w:val="24"/>
        </w:rPr>
        <w:t>произведений</w:t>
      </w:r>
      <w:r>
        <w:rPr>
          <w:spacing w:val="-10"/>
          <w:sz w:val="24"/>
        </w:rPr>
        <w:t xml:space="preserve"> </w:t>
      </w:r>
      <w:r>
        <w:rPr>
          <w:sz w:val="24"/>
        </w:rPr>
        <w:t>второй</w:t>
      </w:r>
      <w:r>
        <w:rPr>
          <w:spacing w:val="-10"/>
          <w:sz w:val="24"/>
        </w:rPr>
        <w:t xml:space="preserve"> </w:t>
      </w:r>
      <w:r>
        <w:rPr>
          <w:sz w:val="24"/>
        </w:rPr>
        <w:t>половины</w:t>
      </w:r>
      <w:r>
        <w:rPr>
          <w:spacing w:val="-11"/>
          <w:sz w:val="24"/>
        </w:rPr>
        <w:t xml:space="preserve"> </w:t>
      </w:r>
      <w:r>
        <w:rPr>
          <w:sz w:val="24"/>
        </w:rPr>
        <w:t>XIX</w:t>
      </w:r>
      <w:r>
        <w:rPr>
          <w:spacing w:val="-11"/>
          <w:sz w:val="24"/>
        </w:rPr>
        <w:t xml:space="preserve"> </w:t>
      </w:r>
      <w:r>
        <w:rPr>
          <w:sz w:val="24"/>
        </w:rPr>
        <w:t>века</w:t>
      </w:r>
      <w:r>
        <w:rPr>
          <w:spacing w:val="-4"/>
          <w:sz w:val="24"/>
        </w:rPr>
        <w:t xml:space="preserve"> </w:t>
      </w:r>
      <w:r>
        <w:rPr>
          <w:sz w:val="24"/>
        </w:rPr>
        <w:t>со</w:t>
      </w:r>
      <w:r>
        <w:rPr>
          <w:spacing w:val="-11"/>
          <w:sz w:val="24"/>
        </w:rPr>
        <w:t xml:space="preserve"> </w:t>
      </w:r>
      <w:r>
        <w:rPr>
          <w:sz w:val="24"/>
        </w:rPr>
        <w:t>временем</w:t>
      </w:r>
      <w:r>
        <w:rPr>
          <w:spacing w:val="-9"/>
          <w:sz w:val="24"/>
        </w:rPr>
        <w:t xml:space="preserve"> </w:t>
      </w:r>
      <w:r>
        <w:rPr>
          <w:sz w:val="24"/>
        </w:rPr>
        <w:t>написания,</w:t>
      </w:r>
      <w:r>
        <w:rPr>
          <w:spacing w:val="-11"/>
          <w:sz w:val="24"/>
        </w:rPr>
        <w:t xml:space="preserve"> </w:t>
      </w:r>
      <w:r>
        <w:rPr>
          <w:sz w:val="24"/>
        </w:rPr>
        <w:t>с</w:t>
      </w:r>
      <w:r>
        <w:rPr>
          <w:spacing w:val="-12"/>
          <w:sz w:val="24"/>
        </w:rPr>
        <w:t xml:space="preserve"> </w:t>
      </w:r>
      <w:r>
        <w:rPr>
          <w:sz w:val="24"/>
        </w:rPr>
        <w:t>современностью и традицией; умение раскрывать конкретно-историческое и общечеловеческое содержание литературных произведений;</w:t>
      </w:r>
    </w:p>
    <w:p w:rsidR="004D001B" w:rsidRDefault="00FF118F">
      <w:pPr>
        <w:pStyle w:val="a4"/>
        <w:numPr>
          <w:ilvl w:val="0"/>
          <w:numId w:val="75"/>
        </w:numPr>
        <w:tabs>
          <w:tab w:val="left" w:pos="1259"/>
        </w:tabs>
        <w:spacing w:before="1"/>
        <w:ind w:right="583" w:firstLine="0"/>
        <w:jc w:val="both"/>
        <w:rPr>
          <w:sz w:val="24"/>
        </w:rPr>
      </w:pPr>
      <w:r>
        <w:rPr>
          <w:sz w:val="24"/>
        </w:rPr>
        <w:t>способность</w:t>
      </w:r>
      <w:r>
        <w:rPr>
          <w:spacing w:val="-14"/>
          <w:sz w:val="24"/>
        </w:rPr>
        <w:t xml:space="preserve"> </w:t>
      </w:r>
      <w:r>
        <w:rPr>
          <w:sz w:val="24"/>
        </w:rPr>
        <w:t>выявлять</w:t>
      </w:r>
      <w:r>
        <w:rPr>
          <w:spacing w:val="-13"/>
          <w:sz w:val="24"/>
        </w:rPr>
        <w:t xml:space="preserve"> </w:t>
      </w:r>
      <w:r>
        <w:rPr>
          <w:sz w:val="24"/>
        </w:rPr>
        <w:t>в</w:t>
      </w:r>
      <w:r>
        <w:rPr>
          <w:spacing w:val="-15"/>
          <w:sz w:val="24"/>
        </w:rPr>
        <w:t xml:space="preserve"> </w:t>
      </w:r>
      <w:r>
        <w:rPr>
          <w:sz w:val="24"/>
        </w:rPr>
        <w:t>произведениях</w:t>
      </w:r>
      <w:r>
        <w:rPr>
          <w:spacing w:val="-14"/>
          <w:sz w:val="24"/>
        </w:rPr>
        <w:t xml:space="preserve"> </w:t>
      </w:r>
      <w:r>
        <w:rPr>
          <w:sz w:val="24"/>
        </w:rPr>
        <w:t>художественной</w:t>
      </w:r>
      <w:r>
        <w:rPr>
          <w:spacing w:val="-13"/>
          <w:sz w:val="24"/>
        </w:rPr>
        <w:t xml:space="preserve"> </w:t>
      </w:r>
      <w:r>
        <w:rPr>
          <w:sz w:val="24"/>
        </w:rPr>
        <w:t>литературы</w:t>
      </w:r>
      <w:r>
        <w:rPr>
          <w:spacing w:val="-15"/>
          <w:sz w:val="24"/>
        </w:rPr>
        <w:t xml:space="preserve"> </w:t>
      </w:r>
      <w:r>
        <w:rPr>
          <w:sz w:val="24"/>
        </w:rPr>
        <w:t>XIX</w:t>
      </w:r>
      <w:r>
        <w:rPr>
          <w:spacing w:val="-12"/>
          <w:sz w:val="24"/>
        </w:rPr>
        <w:t xml:space="preserve"> </w:t>
      </w:r>
      <w:r>
        <w:rPr>
          <w:sz w:val="24"/>
        </w:rPr>
        <w:t>века</w:t>
      </w:r>
      <w:r>
        <w:rPr>
          <w:spacing w:val="-15"/>
          <w:sz w:val="24"/>
        </w:rPr>
        <w:t xml:space="preserve"> </w:t>
      </w:r>
      <w:r>
        <w:rPr>
          <w:sz w:val="24"/>
        </w:rPr>
        <w:t>образы,</w:t>
      </w:r>
      <w:r>
        <w:rPr>
          <w:spacing w:val="-15"/>
          <w:sz w:val="24"/>
        </w:rPr>
        <w:t xml:space="preserve"> </w:t>
      </w:r>
      <w:r>
        <w:rPr>
          <w:sz w:val="24"/>
        </w:rPr>
        <w:t>темы, идеи, проблемы и выражать своё отношение к н</w:t>
      </w:r>
      <w:r>
        <w:rPr>
          <w:sz w:val="24"/>
        </w:rPr>
        <w:t>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w:t>
      </w:r>
    </w:p>
    <w:p w:rsidR="004D001B" w:rsidRDefault="00FF118F">
      <w:pPr>
        <w:pStyle w:val="a4"/>
        <w:numPr>
          <w:ilvl w:val="0"/>
          <w:numId w:val="75"/>
        </w:numPr>
        <w:tabs>
          <w:tab w:val="left" w:pos="1259"/>
        </w:tabs>
        <w:ind w:right="573" w:firstLine="0"/>
        <w:jc w:val="both"/>
        <w:rPr>
          <w:sz w:val="24"/>
        </w:rPr>
      </w:pPr>
      <w:r>
        <w:rPr>
          <w:sz w:val="24"/>
        </w:rPr>
        <w:t>осмыс</w:t>
      </w:r>
      <w:r>
        <w:rPr>
          <w:sz w:val="24"/>
        </w:rPr>
        <w:t xml:space="preserve">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w:t>
      </w:r>
      <w:r>
        <w:rPr>
          <w:sz w:val="24"/>
        </w:rPr>
        <w:t>читательские впечатления;</w:t>
      </w:r>
    </w:p>
    <w:p w:rsidR="004D001B" w:rsidRDefault="00FF118F">
      <w:pPr>
        <w:pStyle w:val="a4"/>
        <w:numPr>
          <w:ilvl w:val="0"/>
          <w:numId w:val="75"/>
        </w:numPr>
        <w:tabs>
          <w:tab w:val="left" w:pos="1259"/>
        </w:tabs>
        <w:ind w:right="582" w:firstLine="0"/>
        <w:jc w:val="both"/>
        <w:rPr>
          <w:sz w:val="24"/>
        </w:rPr>
      </w:pPr>
      <w:r>
        <w:rPr>
          <w:sz w:val="24"/>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4D001B" w:rsidRDefault="00FF118F">
      <w:pPr>
        <w:pStyle w:val="a4"/>
        <w:numPr>
          <w:ilvl w:val="0"/>
          <w:numId w:val="75"/>
        </w:numPr>
        <w:tabs>
          <w:tab w:val="left" w:pos="1259"/>
        </w:tabs>
        <w:ind w:right="575" w:firstLine="0"/>
        <w:jc w:val="both"/>
        <w:rPr>
          <w:sz w:val="24"/>
        </w:rPr>
      </w:pPr>
      <w:r>
        <w:rPr>
          <w:sz w:val="24"/>
        </w:rPr>
        <w:t>овладение умениями анализа и интерпретации художественных произведен</w:t>
      </w:r>
      <w:r>
        <w:rPr>
          <w:sz w:val="24"/>
        </w:rPr>
        <w:t>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w:t>
      </w:r>
      <w:r>
        <w:rPr>
          <w:spacing w:val="-14"/>
          <w:sz w:val="24"/>
        </w:rPr>
        <w:t xml:space="preserve"> </w:t>
      </w:r>
      <w:r>
        <w:rPr>
          <w:sz w:val="24"/>
        </w:rPr>
        <w:t>на</w:t>
      </w:r>
      <w:r>
        <w:rPr>
          <w:spacing w:val="-10"/>
          <w:sz w:val="24"/>
        </w:rPr>
        <w:t xml:space="preserve"> </w:t>
      </w:r>
      <w:r>
        <w:rPr>
          <w:sz w:val="24"/>
        </w:rPr>
        <w:t>уровне</w:t>
      </w:r>
      <w:r>
        <w:rPr>
          <w:spacing w:val="-12"/>
          <w:sz w:val="24"/>
        </w:rPr>
        <w:t xml:space="preserve"> </w:t>
      </w:r>
      <w:r>
        <w:rPr>
          <w:sz w:val="24"/>
        </w:rPr>
        <w:t>основного</w:t>
      </w:r>
      <w:r>
        <w:rPr>
          <w:spacing w:val="-13"/>
          <w:sz w:val="24"/>
        </w:rPr>
        <w:t xml:space="preserve"> </w:t>
      </w:r>
      <w:r>
        <w:rPr>
          <w:sz w:val="24"/>
        </w:rPr>
        <w:t>общего</w:t>
      </w:r>
      <w:r>
        <w:rPr>
          <w:spacing w:val="-13"/>
          <w:sz w:val="24"/>
        </w:rPr>
        <w:t xml:space="preserve"> </w:t>
      </w:r>
      <w:r>
        <w:rPr>
          <w:sz w:val="24"/>
        </w:rPr>
        <w:t>образования):</w:t>
      </w:r>
      <w:r>
        <w:rPr>
          <w:spacing w:val="-13"/>
          <w:sz w:val="24"/>
        </w:rPr>
        <w:t xml:space="preserve"> </w:t>
      </w:r>
      <w:r>
        <w:rPr>
          <w:sz w:val="24"/>
        </w:rPr>
        <w:t>конкретно-историчес</w:t>
      </w:r>
      <w:r>
        <w:rPr>
          <w:sz w:val="24"/>
        </w:rPr>
        <w:t>кое,</w:t>
      </w:r>
      <w:r>
        <w:rPr>
          <w:spacing w:val="-13"/>
          <w:sz w:val="24"/>
        </w:rPr>
        <w:t xml:space="preserve"> </w:t>
      </w:r>
      <w:r>
        <w:rPr>
          <w:sz w:val="24"/>
        </w:rPr>
        <w:t>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w:t>
      </w:r>
      <w:r>
        <w:rPr>
          <w:sz w:val="24"/>
        </w:rPr>
        <w:t>ечения: романтизм, реализм; литературные</w:t>
      </w:r>
      <w:r>
        <w:rPr>
          <w:spacing w:val="-15"/>
          <w:sz w:val="24"/>
        </w:rPr>
        <w:t xml:space="preserve"> </w:t>
      </w:r>
      <w:r>
        <w:rPr>
          <w:sz w:val="24"/>
        </w:rPr>
        <w:t>жанры;</w:t>
      </w:r>
      <w:r>
        <w:rPr>
          <w:spacing w:val="-15"/>
          <w:sz w:val="24"/>
        </w:rPr>
        <w:t xml:space="preserve"> </w:t>
      </w:r>
      <w:r>
        <w:rPr>
          <w:sz w:val="24"/>
        </w:rPr>
        <w:t>трагическое</w:t>
      </w:r>
      <w:r>
        <w:rPr>
          <w:spacing w:val="-15"/>
          <w:sz w:val="24"/>
        </w:rPr>
        <w:t xml:space="preserve"> </w:t>
      </w:r>
      <w:r>
        <w:rPr>
          <w:sz w:val="24"/>
        </w:rPr>
        <w:t>и</w:t>
      </w:r>
      <w:r>
        <w:rPr>
          <w:spacing w:val="-15"/>
          <w:sz w:val="24"/>
        </w:rPr>
        <w:t xml:space="preserve"> </w:t>
      </w:r>
      <w:r>
        <w:rPr>
          <w:sz w:val="24"/>
        </w:rPr>
        <w:t>комическое;</w:t>
      </w:r>
      <w:r>
        <w:rPr>
          <w:spacing w:val="-15"/>
          <w:sz w:val="24"/>
        </w:rPr>
        <w:t xml:space="preserve"> </w:t>
      </w:r>
      <w:r>
        <w:rPr>
          <w:sz w:val="24"/>
        </w:rPr>
        <w:t>психологизм;</w:t>
      </w:r>
      <w:r>
        <w:rPr>
          <w:spacing w:val="-15"/>
          <w:sz w:val="24"/>
        </w:rPr>
        <w:t xml:space="preserve"> </w:t>
      </w:r>
      <w:r>
        <w:rPr>
          <w:sz w:val="24"/>
        </w:rPr>
        <w:t>тематика</w:t>
      </w:r>
      <w:r>
        <w:rPr>
          <w:spacing w:val="-15"/>
          <w:sz w:val="24"/>
        </w:rPr>
        <w:t xml:space="preserve"> </w:t>
      </w:r>
      <w:r>
        <w:rPr>
          <w:sz w:val="24"/>
        </w:rPr>
        <w:t>и</w:t>
      </w:r>
      <w:r>
        <w:rPr>
          <w:spacing w:val="-15"/>
          <w:sz w:val="24"/>
        </w:rPr>
        <w:t xml:space="preserve"> </w:t>
      </w:r>
      <w:r>
        <w:rPr>
          <w:sz w:val="24"/>
        </w:rPr>
        <w:t>проблематика;</w:t>
      </w:r>
      <w:r>
        <w:rPr>
          <w:spacing w:val="-15"/>
          <w:sz w:val="24"/>
        </w:rPr>
        <w:t xml:space="preserve"> </w:t>
      </w:r>
      <w:r>
        <w:rPr>
          <w:sz w:val="24"/>
        </w:rPr>
        <w:t>авторская позиция; фабула; виды тропов и фигуры речи; внутренняя речь; стиль, стилизация; аллюзия, подтекст;</w:t>
      </w:r>
      <w:r>
        <w:rPr>
          <w:spacing w:val="53"/>
          <w:w w:val="150"/>
          <w:sz w:val="24"/>
        </w:rPr>
        <w:t xml:space="preserve"> </w:t>
      </w:r>
      <w:r>
        <w:rPr>
          <w:sz w:val="24"/>
        </w:rPr>
        <w:t>символ;</w:t>
      </w:r>
      <w:r>
        <w:rPr>
          <w:spacing w:val="54"/>
          <w:w w:val="150"/>
          <w:sz w:val="24"/>
        </w:rPr>
        <w:t xml:space="preserve"> </w:t>
      </w:r>
      <w:r>
        <w:rPr>
          <w:sz w:val="24"/>
        </w:rPr>
        <w:t>системы</w:t>
      </w:r>
      <w:r>
        <w:rPr>
          <w:spacing w:val="54"/>
          <w:w w:val="150"/>
          <w:sz w:val="24"/>
        </w:rPr>
        <w:t xml:space="preserve"> </w:t>
      </w:r>
      <w:r>
        <w:rPr>
          <w:sz w:val="24"/>
        </w:rPr>
        <w:t>стихосложения</w:t>
      </w:r>
      <w:r>
        <w:rPr>
          <w:spacing w:val="53"/>
          <w:w w:val="150"/>
          <w:sz w:val="24"/>
        </w:rPr>
        <w:t xml:space="preserve"> </w:t>
      </w:r>
      <w:r>
        <w:rPr>
          <w:sz w:val="24"/>
        </w:rPr>
        <w:t>(тони</w:t>
      </w:r>
      <w:r>
        <w:rPr>
          <w:sz w:val="24"/>
        </w:rPr>
        <w:t>ческая,</w:t>
      </w:r>
      <w:r>
        <w:rPr>
          <w:spacing w:val="54"/>
          <w:w w:val="150"/>
          <w:sz w:val="24"/>
        </w:rPr>
        <w:t xml:space="preserve"> </w:t>
      </w:r>
      <w:r>
        <w:rPr>
          <w:sz w:val="24"/>
        </w:rPr>
        <w:t>силлабическая,</w:t>
      </w:r>
      <w:r>
        <w:rPr>
          <w:spacing w:val="55"/>
          <w:w w:val="150"/>
          <w:sz w:val="24"/>
        </w:rPr>
        <w:t xml:space="preserve"> </w:t>
      </w:r>
      <w:r>
        <w:rPr>
          <w:sz w:val="24"/>
        </w:rPr>
        <w:t>силлабо-</w:t>
      </w:r>
      <w:r>
        <w:rPr>
          <w:spacing w:val="-2"/>
          <w:sz w:val="24"/>
        </w:rPr>
        <w:t>тоническая);</w:t>
      </w:r>
    </w:p>
    <w:p w:rsidR="004D001B" w:rsidRDefault="00FF118F">
      <w:pPr>
        <w:pStyle w:val="a3"/>
        <w:ind w:right="590"/>
      </w:pPr>
      <w:r>
        <w:t>«вечные темы» и «вечные образы» в литературе; взаимосвязь и взаимовлияние национальных литератур; художественный перевод; литературная критика;</w:t>
      </w:r>
    </w:p>
    <w:p w:rsidR="004D001B" w:rsidRDefault="00FF118F">
      <w:pPr>
        <w:pStyle w:val="a4"/>
        <w:numPr>
          <w:ilvl w:val="0"/>
          <w:numId w:val="75"/>
        </w:numPr>
        <w:tabs>
          <w:tab w:val="left" w:pos="1259"/>
        </w:tabs>
        <w:ind w:left="1259" w:hanging="719"/>
        <w:jc w:val="both"/>
        <w:rPr>
          <w:sz w:val="24"/>
        </w:rPr>
      </w:pPr>
      <w:r>
        <w:rPr>
          <w:sz w:val="24"/>
        </w:rPr>
        <w:t>умение</w:t>
      </w:r>
      <w:r>
        <w:rPr>
          <w:spacing w:val="27"/>
          <w:sz w:val="24"/>
        </w:rPr>
        <w:t xml:space="preserve"> </w:t>
      </w:r>
      <w:r>
        <w:rPr>
          <w:sz w:val="24"/>
        </w:rPr>
        <w:t>сопоставлять</w:t>
      </w:r>
      <w:r>
        <w:rPr>
          <w:spacing w:val="32"/>
          <w:sz w:val="24"/>
        </w:rPr>
        <w:t xml:space="preserve"> </w:t>
      </w:r>
      <w:r>
        <w:rPr>
          <w:sz w:val="24"/>
        </w:rPr>
        <w:t>произведения</w:t>
      </w:r>
      <w:r>
        <w:rPr>
          <w:spacing w:val="31"/>
          <w:sz w:val="24"/>
        </w:rPr>
        <w:t xml:space="preserve"> </w:t>
      </w:r>
      <w:r>
        <w:rPr>
          <w:sz w:val="24"/>
        </w:rPr>
        <w:t>русской</w:t>
      </w:r>
      <w:r>
        <w:rPr>
          <w:spacing w:val="31"/>
          <w:sz w:val="24"/>
        </w:rPr>
        <w:t xml:space="preserve"> </w:t>
      </w:r>
      <w:r>
        <w:rPr>
          <w:sz w:val="24"/>
        </w:rPr>
        <w:t>и</w:t>
      </w:r>
      <w:r>
        <w:rPr>
          <w:spacing w:val="36"/>
          <w:sz w:val="24"/>
        </w:rPr>
        <w:t xml:space="preserve"> </w:t>
      </w:r>
      <w:r>
        <w:rPr>
          <w:sz w:val="24"/>
        </w:rPr>
        <w:t>зарубежной</w:t>
      </w:r>
      <w:r>
        <w:rPr>
          <w:spacing w:val="32"/>
          <w:sz w:val="24"/>
        </w:rPr>
        <w:t xml:space="preserve"> </w:t>
      </w:r>
      <w:r>
        <w:rPr>
          <w:sz w:val="24"/>
        </w:rPr>
        <w:t>литературы</w:t>
      </w:r>
      <w:r>
        <w:rPr>
          <w:spacing w:val="30"/>
          <w:sz w:val="24"/>
        </w:rPr>
        <w:t xml:space="preserve"> </w:t>
      </w:r>
      <w:r>
        <w:rPr>
          <w:sz w:val="24"/>
        </w:rPr>
        <w:t>и</w:t>
      </w:r>
      <w:r>
        <w:rPr>
          <w:spacing w:val="32"/>
          <w:sz w:val="24"/>
        </w:rPr>
        <w:t xml:space="preserve"> </w:t>
      </w:r>
      <w:r>
        <w:rPr>
          <w:sz w:val="24"/>
        </w:rPr>
        <w:t>сравнивать</w:t>
      </w:r>
      <w:r>
        <w:rPr>
          <w:spacing w:val="33"/>
          <w:sz w:val="24"/>
        </w:rPr>
        <w:t xml:space="preserve"> </w:t>
      </w:r>
      <w:r>
        <w:rPr>
          <w:sz w:val="24"/>
        </w:rPr>
        <w:t>их</w:t>
      </w:r>
      <w:r>
        <w:rPr>
          <w:spacing w:val="33"/>
          <w:sz w:val="24"/>
        </w:rPr>
        <w:t xml:space="preserve"> </w:t>
      </w:r>
      <w:r>
        <w:rPr>
          <w:spacing w:val="-10"/>
          <w:sz w:val="24"/>
        </w:rPr>
        <w:t>с</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3"/>
        <w:spacing w:before="68"/>
        <w:ind w:right="583"/>
      </w:pPr>
      <w:r>
        <w:lastRenderedPageBreak/>
        <w:t>художественными</w:t>
      </w:r>
      <w:r>
        <w:rPr>
          <w:spacing w:val="-12"/>
        </w:rPr>
        <w:t xml:space="preserve"> </w:t>
      </w:r>
      <w:r>
        <w:t>интерпретациями</w:t>
      </w:r>
      <w:r>
        <w:rPr>
          <w:spacing w:val="-14"/>
        </w:rPr>
        <w:t xml:space="preserve"> </w:t>
      </w:r>
      <w:r>
        <w:t>в</w:t>
      </w:r>
      <w:r>
        <w:rPr>
          <w:spacing w:val="-13"/>
        </w:rPr>
        <w:t xml:space="preserve"> </w:t>
      </w:r>
      <w:r>
        <w:t>других</w:t>
      </w:r>
      <w:r>
        <w:rPr>
          <w:spacing w:val="-11"/>
        </w:rPr>
        <w:t xml:space="preserve"> </w:t>
      </w:r>
      <w:r>
        <w:t>видах</w:t>
      </w:r>
      <w:r>
        <w:rPr>
          <w:spacing w:val="-13"/>
        </w:rPr>
        <w:t xml:space="preserve"> </w:t>
      </w:r>
      <w:r>
        <w:t>искусств</w:t>
      </w:r>
      <w:r>
        <w:rPr>
          <w:spacing w:val="-12"/>
        </w:rPr>
        <w:t xml:space="preserve"> </w:t>
      </w:r>
      <w:r>
        <w:t>(например,</w:t>
      </w:r>
      <w:r>
        <w:rPr>
          <w:spacing w:val="-13"/>
        </w:rPr>
        <w:t xml:space="preserve"> </w:t>
      </w:r>
      <w:r>
        <w:t>графика,</w:t>
      </w:r>
      <w:r>
        <w:rPr>
          <w:spacing w:val="-13"/>
        </w:rPr>
        <w:t xml:space="preserve"> </w:t>
      </w:r>
      <w:r>
        <w:t>живопись,</w:t>
      </w:r>
      <w:r>
        <w:rPr>
          <w:spacing w:val="-15"/>
        </w:rPr>
        <w:t xml:space="preserve"> </w:t>
      </w:r>
      <w:r>
        <w:t>театр, кино, музыка);</w:t>
      </w:r>
    </w:p>
    <w:p w:rsidR="004D001B" w:rsidRDefault="00FF118F">
      <w:pPr>
        <w:pStyle w:val="a4"/>
        <w:numPr>
          <w:ilvl w:val="0"/>
          <w:numId w:val="75"/>
        </w:numPr>
        <w:tabs>
          <w:tab w:val="left" w:pos="1259"/>
        </w:tabs>
        <w:ind w:right="574" w:firstLine="0"/>
        <w:jc w:val="both"/>
        <w:rPr>
          <w:sz w:val="24"/>
        </w:rPr>
      </w:pPr>
      <w:r>
        <w:rPr>
          <w:sz w:val="24"/>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 выразительных возможностях русского языка в произведениях художественной литерату</w:t>
      </w:r>
      <w:r>
        <w:rPr>
          <w:sz w:val="24"/>
        </w:rPr>
        <w:t>ры и умение применять их в речевой практике; владение умением анализировать единицы различных языковых уровней и выявлять их роль в произведении;</w:t>
      </w:r>
    </w:p>
    <w:p w:rsidR="004D001B" w:rsidRDefault="00FF118F">
      <w:pPr>
        <w:pStyle w:val="a4"/>
        <w:numPr>
          <w:ilvl w:val="0"/>
          <w:numId w:val="75"/>
        </w:numPr>
        <w:tabs>
          <w:tab w:val="left" w:pos="1259"/>
        </w:tabs>
        <w:ind w:right="578" w:firstLine="0"/>
        <w:jc w:val="both"/>
        <w:rPr>
          <w:sz w:val="24"/>
        </w:rPr>
      </w:pPr>
      <w:r>
        <w:rPr>
          <w:sz w:val="24"/>
        </w:rPr>
        <w:t>овладение современными читательскими практиками, культурой восприятия и понимания литературных текстов, умения</w:t>
      </w:r>
      <w:r>
        <w:rPr>
          <w:sz w:val="24"/>
        </w:rPr>
        <w:t>ми самостоятельного истолкования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w:t>
      </w:r>
      <w:r>
        <w:rPr>
          <w:sz w:val="24"/>
        </w:rPr>
        <w:t>актировать и совершенствовать собственные письменные высказывания с учётом норм русского литературного языка;</w:t>
      </w:r>
    </w:p>
    <w:p w:rsidR="004D001B" w:rsidRDefault="00FF118F">
      <w:pPr>
        <w:pStyle w:val="a4"/>
        <w:numPr>
          <w:ilvl w:val="0"/>
          <w:numId w:val="75"/>
        </w:numPr>
        <w:tabs>
          <w:tab w:val="left" w:pos="1259"/>
        </w:tabs>
        <w:ind w:right="583" w:firstLine="0"/>
        <w:jc w:val="both"/>
        <w:rPr>
          <w:sz w:val="24"/>
        </w:rPr>
      </w:pPr>
      <w:r>
        <w:rPr>
          <w:sz w:val="24"/>
        </w:rPr>
        <w:t>умение работать с разными информационными источниками, в том числе в медиапространстве,</w:t>
      </w:r>
      <w:r>
        <w:rPr>
          <w:spacing w:val="-9"/>
          <w:sz w:val="24"/>
        </w:rPr>
        <w:t xml:space="preserve"> </w:t>
      </w:r>
      <w:r>
        <w:rPr>
          <w:sz w:val="24"/>
        </w:rPr>
        <w:t>использовать</w:t>
      </w:r>
      <w:r>
        <w:rPr>
          <w:spacing w:val="-8"/>
          <w:sz w:val="24"/>
        </w:rPr>
        <w:t xml:space="preserve"> </w:t>
      </w:r>
      <w:r>
        <w:rPr>
          <w:sz w:val="24"/>
        </w:rPr>
        <w:t>ресурсы</w:t>
      </w:r>
      <w:r>
        <w:rPr>
          <w:spacing w:val="-9"/>
          <w:sz w:val="24"/>
        </w:rPr>
        <w:t xml:space="preserve"> </w:t>
      </w:r>
      <w:r>
        <w:rPr>
          <w:sz w:val="24"/>
        </w:rPr>
        <w:t>традиционных</w:t>
      </w:r>
      <w:r>
        <w:rPr>
          <w:spacing w:val="-7"/>
          <w:sz w:val="24"/>
        </w:rPr>
        <w:t xml:space="preserve"> </w:t>
      </w:r>
      <w:r>
        <w:rPr>
          <w:sz w:val="24"/>
        </w:rPr>
        <w:t>библиотек</w:t>
      </w:r>
      <w:r>
        <w:rPr>
          <w:spacing w:val="-10"/>
          <w:sz w:val="24"/>
        </w:rPr>
        <w:t xml:space="preserve"> </w:t>
      </w:r>
      <w:r>
        <w:rPr>
          <w:sz w:val="24"/>
        </w:rPr>
        <w:t>и</w:t>
      </w:r>
      <w:r>
        <w:rPr>
          <w:spacing w:val="-8"/>
          <w:sz w:val="24"/>
        </w:rPr>
        <w:t xml:space="preserve"> </w:t>
      </w:r>
      <w:r>
        <w:rPr>
          <w:sz w:val="24"/>
        </w:rPr>
        <w:t>электронных</w:t>
      </w:r>
      <w:r>
        <w:rPr>
          <w:spacing w:val="-7"/>
          <w:sz w:val="24"/>
        </w:rPr>
        <w:t xml:space="preserve"> </w:t>
      </w:r>
      <w:r>
        <w:rPr>
          <w:sz w:val="24"/>
        </w:rPr>
        <w:t xml:space="preserve">библиотечных </w:t>
      </w:r>
      <w:r>
        <w:rPr>
          <w:spacing w:val="-2"/>
          <w:sz w:val="24"/>
        </w:rPr>
        <w:t>систем.</w:t>
      </w:r>
    </w:p>
    <w:p w:rsidR="004D001B" w:rsidRDefault="00FF118F">
      <w:pPr>
        <w:pStyle w:val="a4"/>
        <w:numPr>
          <w:ilvl w:val="2"/>
          <w:numId w:val="82"/>
        </w:numPr>
        <w:tabs>
          <w:tab w:val="left" w:pos="1259"/>
        </w:tabs>
        <w:spacing w:before="1"/>
        <w:ind w:right="575" w:firstLine="0"/>
        <w:jc w:val="both"/>
        <w:rPr>
          <w:sz w:val="24"/>
        </w:rPr>
      </w:pPr>
      <w:r>
        <w:rPr>
          <w:sz w:val="24"/>
        </w:rPr>
        <w:t xml:space="preserve">Предметные результаты освоения программы по литературе к концу 11 класса должны </w:t>
      </w:r>
      <w:r>
        <w:rPr>
          <w:spacing w:val="-2"/>
          <w:sz w:val="24"/>
        </w:rPr>
        <w:t>обеспечивать:</w:t>
      </w:r>
    </w:p>
    <w:p w:rsidR="004D001B" w:rsidRDefault="00FF118F">
      <w:pPr>
        <w:pStyle w:val="a4"/>
        <w:numPr>
          <w:ilvl w:val="0"/>
          <w:numId w:val="74"/>
        </w:numPr>
        <w:tabs>
          <w:tab w:val="left" w:pos="1259"/>
        </w:tabs>
        <w:ind w:right="576" w:firstLine="0"/>
        <w:jc w:val="both"/>
        <w:rPr>
          <w:sz w:val="24"/>
        </w:rPr>
      </w:pPr>
      <w:r>
        <w:rPr>
          <w:sz w:val="24"/>
        </w:rPr>
        <w:t>осознание чувства причастности к отечественным традициям и осознание исторической преемственности поколений; включение в культурно-языковое п</w:t>
      </w:r>
      <w:r>
        <w:rPr>
          <w:sz w:val="24"/>
        </w:rPr>
        <w:t>ространство русской и мировой культуры через умение соотносить художественную литературу конца XIX – начала XXI века с фактами общественной жизни и культуры; раскрывать роль литературы в духовном и культурном развитии общества; воспитание ценностного отнош</w:t>
      </w:r>
      <w:r>
        <w:rPr>
          <w:sz w:val="24"/>
        </w:rPr>
        <w:t xml:space="preserve">ения к литературе как неотъемлемой части </w:t>
      </w:r>
      <w:r>
        <w:rPr>
          <w:spacing w:val="-2"/>
          <w:sz w:val="24"/>
        </w:rPr>
        <w:t>культуры;</w:t>
      </w:r>
    </w:p>
    <w:p w:rsidR="004D001B" w:rsidRDefault="00FF118F">
      <w:pPr>
        <w:pStyle w:val="a4"/>
        <w:numPr>
          <w:ilvl w:val="0"/>
          <w:numId w:val="74"/>
        </w:numPr>
        <w:tabs>
          <w:tab w:val="left" w:pos="1259"/>
        </w:tabs>
        <w:ind w:right="576" w:firstLine="0"/>
        <w:jc w:val="both"/>
        <w:rPr>
          <w:sz w:val="24"/>
        </w:rPr>
      </w:pPr>
      <w:r>
        <w:rPr>
          <w:sz w:val="24"/>
        </w:rPr>
        <w:t>осознание взаимосвязи между языковым, литературным, интеллектуальным, духовно- 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w:t>
      </w:r>
    </w:p>
    <w:p w:rsidR="004D001B" w:rsidRDefault="00FF118F">
      <w:pPr>
        <w:pStyle w:val="a4"/>
        <w:numPr>
          <w:ilvl w:val="0"/>
          <w:numId w:val="74"/>
        </w:numPr>
        <w:tabs>
          <w:tab w:val="left" w:pos="1259"/>
        </w:tabs>
        <w:spacing w:before="1"/>
        <w:ind w:right="573" w:firstLine="0"/>
        <w:jc w:val="both"/>
        <w:rPr>
          <w:sz w:val="24"/>
        </w:rPr>
      </w:pPr>
      <w:r>
        <w:rPr>
          <w:sz w:val="24"/>
        </w:rPr>
        <w:t>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4D001B" w:rsidRDefault="00FF118F">
      <w:pPr>
        <w:pStyle w:val="a4"/>
        <w:numPr>
          <w:ilvl w:val="0"/>
          <w:numId w:val="74"/>
        </w:numPr>
        <w:tabs>
          <w:tab w:val="left" w:pos="1259"/>
        </w:tabs>
        <w:ind w:right="579" w:firstLine="0"/>
        <w:jc w:val="both"/>
        <w:rPr>
          <w:sz w:val="24"/>
        </w:rPr>
      </w:pPr>
      <w:r>
        <w:rPr>
          <w:sz w:val="24"/>
        </w:rPr>
        <w:t xml:space="preserve">знание содержания и понимание ключевых проблем </w:t>
      </w:r>
      <w:r>
        <w:rPr>
          <w:sz w:val="24"/>
        </w:rPr>
        <w:t>произведений русской, зарубежной литературы,</w:t>
      </w:r>
      <w:r>
        <w:rPr>
          <w:spacing w:val="-2"/>
          <w:sz w:val="24"/>
        </w:rPr>
        <w:t xml:space="preserve"> </w:t>
      </w:r>
      <w:r>
        <w:rPr>
          <w:sz w:val="24"/>
        </w:rPr>
        <w:t>литератур</w:t>
      </w:r>
      <w:r>
        <w:rPr>
          <w:spacing w:val="-1"/>
          <w:sz w:val="24"/>
        </w:rPr>
        <w:t xml:space="preserve"> </w:t>
      </w:r>
      <w:r>
        <w:rPr>
          <w:sz w:val="24"/>
        </w:rPr>
        <w:t>народов</w:t>
      </w:r>
      <w:r>
        <w:rPr>
          <w:spacing w:val="-3"/>
          <w:sz w:val="24"/>
        </w:rPr>
        <w:t xml:space="preserve"> </w:t>
      </w:r>
      <w:r>
        <w:rPr>
          <w:sz w:val="24"/>
        </w:rPr>
        <w:t>России</w:t>
      </w:r>
      <w:r>
        <w:rPr>
          <w:spacing w:val="-2"/>
          <w:sz w:val="24"/>
        </w:rPr>
        <w:t xml:space="preserve"> </w:t>
      </w:r>
      <w:r>
        <w:rPr>
          <w:sz w:val="24"/>
        </w:rPr>
        <w:t>(конец</w:t>
      </w:r>
      <w:r>
        <w:rPr>
          <w:spacing w:val="-4"/>
          <w:sz w:val="24"/>
        </w:rPr>
        <w:t xml:space="preserve"> </w:t>
      </w:r>
      <w:r>
        <w:rPr>
          <w:sz w:val="24"/>
        </w:rPr>
        <w:t>XIX –</w:t>
      </w:r>
      <w:r>
        <w:rPr>
          <w:spacing w:val="-2"/>
          <w:sz w:val="24"/>
        </w:rPr>
        <w:t xml:space="preserve"> </w:t>
      </w:r>
      <w:r>
        <w:rPr>
          <w:sz w:val="24"/>
        </w:rPr>
        <w:t>начало</w:t>
      </w:r>
      <w:r>
        <w:rPr>
          <w:spacing w:val="-2"/>
          <w:sz w:val="24"/>
        </w:rPr>
        <w:t xml:space="preserve"> </w:t>
      </w:r>
      <w:r>
        <w:rPr>
          <w:sz w:val="24"/>
        </w:rPr>
        <w:t>XXI</w:t>
      </w:r>
      <w:r>
        <w:rPr>
          <w:spacing w:val="-6"/>
          <w:sz w:val="24"/>
        </w:rPr>
        <w:t xml:space="preserve"> </w:t>
      </w:r>
      <w:r>
        <w:rPr>
          <w:sz w:val="24"/>
        </w:rPr>
        <w:t>века)</w:t>
      </w:r>
      <w:r>
        <w:rPr>
          <w:spacing w:val="-2"/>
          <w:sz w:val="24"/>
        </w:rPr>
        <w:t xml:space="preserve"> </w:t>
      </w:r>
      <w:r>
        <w:rPr>
          <w:sz w:val="24"/>
        </w:rPr>
        <w:t>и</w:t>
      </w:r>
      <w:r>
        <w:rPr>
          <w:spacing w:val="-2"/>
          <w:sz w:val="24"/>
        </w:rPr>
        <w:t xml:space="preserve"> </w:t>
      </w:r>
      <w:r>
        <w:rPr>
          <w:sz w:val="24"/>
        </w:rPr>
        <w:t>современной</w:t>
      </w:r>
      <w:r>
        <w:rPr>
          <w:spacing w:val="-2"/>
          <w:sz w:val="24"/>
        </w:rPr>
        <w:t xml:space="preserve"> </w:t>
      </w:r>
      <w:r>
        <w:rPr>
          <w:sz w:val="24"/>
        </w:rPr>
        <w:t>литературы, их историко-культурного и нравственно-ценностного влияния на формирование национальной и мировой литературы;</w:t>
      </w:r>
    </w:p>
    <w:p w:rsidR="004D001B" w:rsidRDefault="00FF118F">
      <w:pPr>
        <w:pStyle w:val="a4"/>
        <w:numPr>
          <w:ilvl w:val="0"/>
          <w:numId w:val="74"/>
        </w:numPr>
        <w:tabs>
          <w:tab w:val="left" w:pos="1259"/>
        </w:tabs>
        <w:ind w:right="576" w:firstLine="0"/>
        <w:jc w:val="both"/>
        <w:rPr>
          <w:sz w:val="24"/>
        </w:rPr>
      </w:pPr>
      <w:r>
        <w:rPr>
          <w:sz w:val="24"/>
        </w:rPr>
        <w:t>сформированность умен</w:t>
      </w:r>
      <w:r>
        <w:rPr>
          <w:sz w:val="24"/>
        </w:rPr>
        <w:t>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XIX–XXI века со временем написания, с современностью и традицией; выявлять «скво</w:t>
      </w:r>
      <w:r>
        <w:rPr>
          <w:sz w:val="24"/>
        </w:rPr>
        <w:t>зные темы» и ключевые проблемы русской литературы;</w:t>
      </w:r>
    </w:p>
    <w:p w:rsidR="004D001B" w:rsidRDefault="00FF118F">
      <w:pPr>
        <w:pStyle w:val="a4"/>
        <w:numPr>
          <w:ilvl w:val="0"/>
          <w:numId w:val="74"/>
        </w:numPr>
        <w:tabs>
          <w:tab w:val="left" w:pos="1259"/>
        </w:tabs>
        <w:ind w:right="572" w:firstLine="0"/>
        <w:jc w:val="both"/>
        <w:rPr>
          <w:sz w:val="24"/>
        </w:rPr>
      </w:pPr>
      <w:r>
        <w:rPr>
          <w:sz w:val="24"/>
        </w:rPr>
        <w:t>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w:t>
      </w:r>
      <w:r>
        <w:rPr>
          <w:sz w:val="24"/>
        </w:rPr>
        <w:t>ой и письменной речью в процессе чтения и обсуждения лучших образцов отечественной и зарубежной литературы;</w:t>
      </w:r>
    </w:p>
    <w:p w:rsidR="004D001B" w:rsidRDefault="00FF118F">
      <w:pPr>
        <w:pStyle w:val="a4"/>
        <w:numPr>
          <w:ilvl w:val="0"/>
          <w:numId w:val="74"/>
        </w:numPr>
        <w:tabs>
          <w:tab w:val="left" w:pos="1259"/>
        </w:tabs>
        <w:ind w:right="575" w:firstLine="0"/>
        <w:jc w:val="both"/>
        <w:rPr>
          <w:sz w:val="24"/>
        </w:rPr>
      </w:pPr>
      <w:r>
        <w:rPr>
          <w:sz w:val="24"/>
        </w:rPr>
        <w:t>самостоятельное осмысление художественной картины жизни, созданной автором в литературном произведении, в единстве эмоционального личностного воспри</w:t>
      </w:r>
      <w:r>
        <w:rPr>
          <w:sz w:val="24"/>
        </w:rPr>
        <w:t>ятия и интеллектуального понимания;</w:t>
      </w:r>
    </w:p>
    <w:p w:rsidR="004D001B" w:rsidRDefault="00FF118F">
      <w:pPr>
        <w:pStyle w:val="a4"/>
        <w:numPr>
          <w:ilvl w:val="0"/>
          <w:numId w:val="74"/>
        </w:numPr>
        <w:tabs>
          <w:tab w:val="left" w:pos="1259"/>
        </w:tabs>
        <w:ind w:right="582" w:firstLine="0"/>
        <w:jc w:val="both"/>
        <w:rPr>
          <w:sz w:val="24"/>
        </w:rPr>
      </w:pPr>
      <w:r>
        <w:rPr>
          <w:sz w:val="24"/>
        </w:rPr>
        <w:t>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4D001B" w:rsidRDefault="00FF118F">
      <w:pPr>
        <w:pStyle w:val="a4"/>
        <w:numPr>
          <w:ilvl w:val="0"/>
          <w:numId w:val="74"/>
        </w:numPr>
        <w:tabs>
          <w:tab w:val="left" w:pos="1259"/>
        </w:tabs>
        <w:ind w:right="571" w:firstLine="0"/>
        <w:jc w:val="both"/>
        <w:rPr>
          <w:sz w:val="24"/>
        </w:rPr>
      </w:pPr>
      <w:r>
        <w:rPr>
          <w:sz w:val="24"/>
        </w:rPr>
        <w:t>овладение умениями самостоятельного анализа и интерпретаци</w:t>
      </w:r>
      <w:r>
        <w:rPr>
          <w:sz w:val="24"/>
        </w:rPr>
        <w:t>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w:t>
      </w:r>
      <w:r>
        <w:rPr>
          <w:sz w:val="24"/>
        </w:rPr>
        <w:t>вания): конкретно- 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w:t>
      </w:r>
      <w:r>
        <w:rPr>
          <w:spacing w:val="40"/>
          <w:sz w:val="24"/>
        </w:rPr>
        <w:t xml:space="preserve"> </w:t>
      </w:r>
      <w:r>
        <w:rPr>
          <w:sz w:val="24"/>
        </w:rPr>
        <w:t>народность;</w:t>
      </w:r>
      <w:r>
        <w:rPr>
          <w:spacing w:val="40"/>
          <w:sz w:val="24"/>
        </w:rPr>
        <w:t xml:space="preserve"> </w:t>
      </w:r>
      <w:r>
        <w:rPr>
          <w:sz w:val="24"/>
        </w:rPr>
        <w:t>историко-литературный</w:t>
      </w:r>
      <w:r>
        <w:rPr>
          <w:spacing w:val="40"/>
          <w:sz w:val="24"/>
        </w:rPr>
        <w:t xml:space="preserve"> </w:t>
      </w:r>
      <w:r>
        <w:rPr>
          <w:sz w:val="24"/>
        </w:rPr>
        <w:t>процесс;</w:t>
      </w:r>
      <w:r>
        <w:rPr>
          <w:spacing w:val="40"/>
          <w:sz w:val="24"/>
        </w:rPr>
        <w:t xml:space="preserve"> </w:t>
      </w:r>
      <w:r>
        <w:rPr>
          <w:sz w:val="24"/>
        </w:rPr>
        <w:t>литературные</w:t>
      </w:r>
      <w:r>
        <w:rPr>
          <w:spacing w:val="40"/>
          <w:sz w:val="24"/>
        </w:rPr>
        <w:t xml:space="preserve"> </w:t>
      </w:r>
      <w:r>
        <w:rPr>
          <w:sz w:val="24"/>
        </w:rPr>
        <w:t>направления</w:t>
      </w:r>
      <w:r>
        <w:rPr>
          <w:spacing w:val="40"/>
          <w:sz w:val="24"/>
        </w:rPr>
        <w:t xml:space="preserve"> </w:t>
      </w:r>
      <w:r>
        <w:rPr>
          <w:sz w:val="24"/>
        </w:rPr>
        <w:t>и</w:t>
      </w:r>
      <w:r>
        <w:rPr>
          <w:spacing w:val="40"/>
          <w:sz w:val="24"/>
        </w:rPr>
        <w:t xml:space="preserve"> </w:t>
      </w:r>
      <w:r>
        <w:rPr>
          <w:sz w:val="24"/>
        </w:rPr>
        <w:t>течения:</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3"/>
        <w:spacing w:before="68"/>
        <w:ind w:right="574"/>
      </w:pPr>
      <w:r>
        <w:lastRenderedPageBreak/>
        <w:t xml:space="preserve">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w:t>
      </w:r>
      <w:r>
        <w:t>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w:t>
      </w:r>
      <w:r>
        <w:t>ратур; художественный перевод; литературная критика;</w:t>
      </w:r>
    </w:p>
    <w:p w:rsidR="004D001B" w:rsidRDefault="00FF118F">
      <w:pPr>
        <w:pStyle w:val="a4"/>
        <w:numPr>
          <w:ilvl w:val="0"/>
          <w:numId w:val="74"/>
        </w:numPr>
        <w:tabs>
          <w:tab w:val="left" w:pos="1259"/>
        </w:tabs>
        <w:ind w:right="583" w:firstLine="0"/>
        <w:jc w:val="both"/>
        <w:rPr>
          <w:sz w:val="24"/>
        </w:rPr>
      </w:pPr>
      <w:r>
        <w:rPr>
          <w:sz w:val="24"/>
        </w:rPr>
        <w:t>умение самостоятельно сопоставлять произведения русской и зарубежной литературы и сравнивать</w:t>
      </w:r>
      <w:r>
        <w:rPr>
          <w:spacing w:val="-1"/>
          <w:sz w:val="24"/>
        </w:rPr>
        <w:t xml:space="preserve"> </w:t>
      </w:r>
      <w:r>
        <w:rPr>
          <w:sz w:val="24"/>
        </w:rPr>
        <w:t>их с</w:t>
      </w:r>
      <w:r>
        <w:rPr>
          <w:spacing w:val="-5"/>
          <w:sz w:val="24"/>
        </w:rPr>
        <w:t xml:space="preserve"> </w:t>
      </w:r>
      <w:r>
        <w:rPr>
          <w:sz w:val="24"/>
        </w:rPr>
        <w:t>художественными</w:t>
      </w:r>
      <w:r>
        <w:rPr>
          <w:spacing w:val="-1"/>
          <w:sz w:val="24"/>
        </w:rPr>
        <w:t xml:space="preserve"> </w:t>
      </w:r>
      <w:r>
        <w:rPr>
          <w:sz w:val="24"/>
        </w:rPr>
        <w:t>интерпретациями</w:t>
      </w:r>
      <w:r>
        <w:rPr>
          <w:spacing w:val="-1"/>
          <w:sz w:val="24"/>
        </w:rPr>
        <w:t xml:space="preserve"> </w:t>
      </w:r>
      <w:r>
        <w:rPr>
          <w:sz w:val="24"/>
        </w:rPr>
        <w:t>в</w:t>
      </w:r>
      <w:r>
        <w:rPr>
          <w:spacing w:val="-3"/>
          <w:sz w:val="24"/>
        </w:rPr>
        <w:t xml:space="preserve"> </w:t>
      </w:r>
      <w:r>
        <w:rPr>
          <w:sz w:val="24"/>
        </w:rPr>
        <w:t>других видах</w:t>
      </w:r>
      <w:r>
        <w:rPr>
          <w:spacing w:val="-2"/>
          <w:sz w:val="24"/>
        </w:rPr>
        <w:t xml:space="preserve"> </w:t>
      </w:r>
      <w:r>
        <w:rPr>
          <w:sz w:val="24"/>
        </w:rPr>
        <w:t>искусств</w:t>
      </w:r>
      <w:r>
        <w:rPr>
          <w:spacing w:val="-2"/>
          <w:sz w:val="24"/>
        </w:rPr>
        <w:t xml:space="preserve"> </w:t>
      </w:r>
      <w:r>
        <w:rPr>
          <w:sz w:val="24"/>
        </w:rPr>
        <w:t>(графика,</w:t>
      </w:r>
      <w:r>
        <w:rPr>
          <w:spacing w:val="-2"/>
          <w:sz w:val="24"/>
        </w:rPr>
        <w:t xml:space="preserve"> </w:t>
      </w:r>
      <w:r>
        <w:rPr>
          <w:sz w:val="24"/>
        </w:rPr>
        <w:t>живопись, театр, кино, музыка и другие)</w:t>
      </w:r>
      <w:r>
        <w:rPr>
          <w:sz w:val="24"/>
        </w:rPr>
        <w:t>;</w:t>
      </w:r>
    </w:p>
    <w:p w:rsidR="004D001B" w:rsidRDefault="00FF118F">
      <w:pPr>
        <w:pStyle w:val="a4"/>
        <w:numPr>
          <w:ilvl w:val="0"/>
          <w:numId w:val="74"/>
        </w:numPr>
        <w:tabs>
          <w:tab w:val="left" w:pos="1259"/>
        </w:tabs>
        <w:ind w:right="574" w:firstLine="0"/>
        <w:jc w:val="both"/>
        <w:rPr>
          <w:sz w:val="24"/>
        </w:rPr>
      </w:pPr>
      <w:r>
        <w:rPr>
          <w:sz w:val="24"/>
        </w:rPr>
        <w:t>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 выразительных возможностях русского языка в произведениях художественной литера</w:t>
      </w:r>
      <w:r>
        <w:rPr>
          <w:sz w:val="24"/>
        </w:rPr>
        <w:t>туры и умение применять их в речевой практике;</w:t>
      </w:r>
    </w:p>
    <w:p w:rsidR="004D001B" w:rsidRDefault="00FF118F">
      <w:pPr>
        <w:pStyle w:val="a4"/>
        <w:numPr>
          <w:ilvl w:val="0"/>
          <w:numId w:val="74"/>
        </w:numPr>
        <w:tabs>
          <w:tab w:val="left" w:pos="1259"/>
        </w:tabs>
        <w:ind w:right="578" w:firstLine="0"/>
        <w:jc w:val="both"/>
        <w:rPr>
          <w:sz w:val="24"/>
        </w:rPr>
      </w:pPr>
      <w:r>
        <w:rPr>
          <w:sz w:val="24"/>
        </w:rPr>
        <w:t>овладение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формах, информационной перерабо</w:t>
      </w:r>
      <w:r>
        <w:rPr>
          <w:sz w:val="24"/>
        </w:rPr>
        <w:t>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w:t>
      </w:r>
      <w:r>
        <w:rPr>
          <w:sz w:val="24"/>
        </w:rPr>
        <w:t>ого языка;</w:t>
      </w:r>
    </w:p>
    <w:p w:rsidR="004D001B" w:rsidRDefault="00FF118F">
      <w:pPr>
        <w:pStyle w:val="a4"/>
        <w:numPr>
          <w:ilvl w:val="0"/>
          <w:numId w:val="74"/>
        </w:numPr>
        <w:tabs>
          <w:tab w:val="left" w:pos="1259"/>
        </w:tabs>
        <w:spacing w:before="1"/>
        <w:ind w:right="584" w:firstLine="0"/>
        <w:jc w:val="both"/>
        <w:rPr>
          <w:sz w:val="24"/>
        </w:rPr>
      </w:pPr>
      <w:r>
        <w:rPr>
          <w:sz w:val="24"/>
        </w:rPr>
        <w:t>умение</w:t>
      </w:r>
      <w:r>
        <w:rPr>
          <w:spacing w:val="-2"/>
          <w:sz w:val="24"/>
        </w:rPr>
        <w:t xml:space="preserve"> </w:t>
      </w:r>
      <w:r>
        <w:rPr>
          <w:sz w:val="24"/>
        </w:rPr>
        <w:t>самостоятельно</w:t>
      </w:r>
      <w:r>
        <w:rPr>
          <w:spacing w:val="-3"/>
          <w:sz w:val="24"/>
        </w:rPr>
        <w:t xml:space="preserve"> </w:t>
      </w:r>
      <w:r>
        <w:rPr>
          <w:sz w:val="24"/>
        </w:rPr>
        <w:t>работать</w:t>
      </w:r>
      <w:r>
        <w:rPr>
          <w:spacing w:val="-2"/>
          <w:sz w:val="24"/>
        </w:rPr>
        <w:t xml:space="preserve"> </w:t>
      </w:r>
      <w:r>
        <w:rPr>
          <w:sz w:val="24"/>
        </w:rPr>
        <w:t>с</w:t>
      </w:r>
      <w:r>
        <w:rPr>
          <w:spacing w:val="-4"/>
          <w:sz w:val="24"/>
        </w:rPr>
        <w:t xml:space="preserve"> </w:t>
      </w:r>
      <w:r>
        <w:rPr>
          <w:sz w:val="24"/>
        </w:rPr>
        <w:t>разными</w:t>
      </w:r>
      <w:r>
        <w:rPr>
          <w:spacing w:val="-3"/>
          <w:sz w:val="24"/>
        </w:rPr>
        <w:t xml:space="preserve"> </w:t>
      </w:r>
      <w:r>
        <w:rPr>
          <w:sz w:val="24"/>
        </w:rPr>
        <w:t>информационными</w:t>
      </w:r>
      <w:r>
        <w:rPr>
          <w:spacing w:val="-5"/>
          <w:sz w:val="24"/>
        </w:rPr>
        <w:t xml:space="preserve"> </w:t>
      </w:r>
      <w:r>
        <w:rPr>
          <w:sz w:val="24"/>
        </w:rPr>
        <w:t>источниками,</w:t>
      </w:r>
      <w:r>
        <w:rPr>
          <w:spacing w:val="-3"/>
          <w:sz w:val="24"/>
        </w:rPr>
        <w:t xml:space="preserve"> </w:t>
      </w:r>
      <w:r>
        <w:rPr>
          <w:sz w:val="24"/>
        </w:rPr>
        <w:t>в</w:t>
      </w:r>
      <w:r>
        <w:rPr>
          <w:spacing w:val="-4"/>
          <w:sz w:val="24"/>
        </w:rPr>
        <w:t xml:space="preserve"> </w:t>
      </w:r>
      <w:r>
        <w:rPr>
          <w:sz w:val="24"/>
        </w:rPr>
        <w:t>том</w:t>
      </w:r>
      <w:r>
        <w:rPr>
          <w:spacing w:val="-3"/>
          <w:sz w:val="24"/>
        </w:rPr>
        <w:t xml:space="preserve"> </w:t>
      </w:r>
      <w:r>
        <w:rPr>
          <w:sz w:val="24"/>
        </w:rPr>
        <w:t>числе</w:t>
      </w:r>
      <w:r>
        <w:rPr>
          <w:spacing w:val="-4"/>
          <w:sz w:val="24"/>
        </w:rPr>
        <w:t xml:space="preserve"> </w:t>
      </w:r>
      <w:r>
        <w:rPr>
          <w:sz w:val="24"/>
        </w:rPr>
        <w:t>в медиапространстве, оптимально использовать ресурсы традиционных библиотек и электронных библиотечных систем.</w:t>
      </w:r>
    </w:p>
    <w:p w:rsidR="004D001B" w:rsidRDefault="00FF118F">
      <w:pPr>
        <w:pStyle w:val="1"/>
        <w:numPr>
          <w:ilvl w:val="0"/>
          <w:numId w:val="82"/>
        </w:numPr>
        <w:tabs>
          <w:tab w:val="left" w:pos="1260"/>
        </w:tabs>
        <w:spacing w:before="5"/>
        <w:ind w:left="1260" w:hanging="720"/>
        <w:jc w:val="both"/>
      </w:pPr>
      <w:r>
        <w:t>Федеральная</w:t>
      </w:r>
      <w:r>
        <w:rPr>
          <w:spacing w:val="-4"/>
        </w:rPr>
        <w:t xml:space="preserve"> </w:t>
      </w:r>
      <w:r>
        <w:t>рабочая</w:t>
      </w:r>
      <w:r>
        <w:rPr>
          <w:spacing w:val="-2"/>
        </w:rPr>
        <w:t xml:space="preserve"> </w:t>
      </w:r>
      <w:r>
        <w:t>программа</w:t>
      </w:r>
      <w:r>
        <w:rPr>
          <w:spacing w:val="-1"/>
        </w:rPr>
        <w:t xml:space="preserve"> </w:t>
      </w:r>
      <w:r>
        <w:t>по</w:t>
      </w:r>
      <w:r>
        <w:rPr>
          <w:spacing w:val="-2"/>
        </w:rPr>
        <w:t xml:space="preserve"> </w:t>
      </w:r>
      <w:r>
        <w:t>учебному</w:t>
      </w:r>
      <w:r>
        <w:rPr>
          <w:spacing w:val="-2"/>
        </w:rPr>
        <w:t xml:space="preserve"> </w:t>
      </w:r>
      <w:r>
        <w:t>предмету</w:t>
      </w:r>
      <w:r>
        <w:rPr>
          <w:spacing w:val="-1"/>
        </w:rPr>
        <w:t xml:space="preserve"> </w:t>
      </w:r>
      <w:r>
        <w:t>«Родной</w:t>
      </w:r>
      <w:r>
        <w:rPr>
          <w:spacing w:val="-4"/>
        </w:rPr>
        <w:t xml:space="preserve"> </w:t>
      </w:r>
      <w:r>
        <w:t>язык</w:t>
      </w:r>
      <w:r>
        <w:rPr>
          <w:spacing w:val="-1"/>
        </w:rPr>
        <w:t xml:space="preserve"> </w:t>
      </w:r>
      <w:r>
        <w:rPr>
          <w:spacing w:val="-2"/>
        </w:rPr>
        <w:t>(русский)».</w:t>
      </w:r>
    </w:p>
    <w:p w:rsidR="004D001B" w:rsidRDefault="00FF118F">
      <w:pPr>
        <w:pStyle w:val="a4"/>
        <w:numPr>
          <w:ilvl w:val="1"/>
          <w:numId w:val="82"/>
        </w:numPr>
        <w:tabs>
          <w:tab w:val="left" w:pos="1260"/>
        </w:tabs>
        <w:ind w:right="574" w:firstLine="0"/>
        <w:jc w:val="both"/>
        <w:rPr>
          <w:sz w:val="24"/>
        </w:rPr>
      </w:pPr>
      <w:r>
        <w:rPr>
          <w:sz w:val="24"/>
        </w:rPr>
        <w:t>Федеральная рабочая программа по учебному предмету «Родной язык (русский)» (предметная область «Родной язык и родная литература») (далее соответственно – программа по родному языку (русскому), родной язык (русский) включает пояснит</w:t>
      </w:r>
      <w:r>
        <w:rPr>
          <w:sz w:val="24"/>
        </w:rPr>
        <w:t>ельную записку, содержание обучения, планируемые результаты освоения программы по родному языку (русскому).</w:t>
      </w:r>
    </w:p>
    <w:p w:rsidR="004D001B" w:rsidRDefault="00FF118F">
      <w:pPr>
        <w:pStyle w:val="a4"/>
        <w:numPr>
          <w:ilvl w:val="1"/>
          <w:numId w:val="82"/>
        </w:numPr>
        <w:tabs>
          <w:tab w:val="left" w:pos="1260"/>
        </w:tabs>
        <w:ind w:right="575" w:firstLine="0"/>
        <w:jc w:val="both"/>
        <w:rPr>
          <w:sz w:val="24"/>
        </w:rPr>
      </w:pPr>
      <w:r>
        <w:rPr>
          <w:sz w:val="24"/>
        </w:rPr>
        <w:t>Пояснительная записка отражает общие цели и задачи изучения родного языка (русского), место в структуре учебного плана, а также подходы к отбору сод</w:t>
      </w:r>
      <w:r>
        <w:rPr>
          <w:sz w:val="24"/>
        </w:rPr>
        <w:t>ержания, к определению планируемых результатов.</w:t>
      </w:r>
    </w:p>
    <w:p w:rsidR="004D001B" w:rsidRDefault="00FF118F">
      <w:pPr>
        <w:pStyle w:val="a4"/>
        <w:numPr>
          <w:ilvl w:val="1"/>
          <w:numId w:val="82"/>
        </w:numPr>
        <w:tabs>
          <w:tab w:val="left" w:pos="1260"/>
        </w:tabs>
        <w:ind w:right="585" w:firstLine="0"/>
        <w:jc w:val="both"/>
        <w:rPr>
          <w:sz w:val="24"/>
        </w:rPr>
      </w:pPr>
      <w:r>
        <w:rPr>
          <w:sz w:val="24"/>
        </w:rPr>
        <w:t>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w:t>
      </w:r>
    </w:p>
    <w:p w:rsidR="004D001B" w:rsidRDefault="00FF118F">
      <w:pPr>
        <w:pStyle w:val="a4"/>
        <w:numPr>
          <w:ilvl w:val="1"/>
          <w:numId w:val="82"/>
        </w:numPr>
        <w:tabs>
          <w:tab w:val="left" w:pos="1260"/>
        </w:tabs>
        <w:ind w:right="578" w:firstLine="0"/>
        <w:jc w:val="both"/>
        <w:rPr>
          <w:sz w:val="24"/>
        </w:rPr>
      </w:pPr>
      <w:r>
        <w:rPr>
          <w:sz w:val="24"/>
        </w:rPr>
        <w:t>Планируемые результаты освоения программы по родному</w:t>
      </w:r>
      <w:r>
        <w:rPr>
          <w:sz w:val="24"/>
        </w:rPr>
        <w:t xml:space="preserve"> языку (русскому)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w:t>
      </w:r>
    </w:p>
    <w:p w:rsidR="004D001B" w:rsidRDefault="00FF118F">
      <w:pPr>
        <w:pStyle w:val="a4"/>
        <w:numPr>
          <w:ilvl w:val="1"/>
          <w:numId w:val="82"/>
        </w:numPr>
        <w:tabs>
          <w:tab w:val="left" w:pos="1260"/>
        </w:tabs>
        <w:spacing w:line="274" w:lineRule="exact"/>
        <w:ind w:left="1260" w:hanging="720"/>
        <w:jc w:val="both"/>
        <w:rPr>
          <w:sz w:val="24"/>
        </w:rPr>
      </w:pPr>
      <w:r>
        <w:rPr>
          <w:sz w:val="24"/>
        </w:rPr>
        <w:t>Пояснительная</w:t>
      </w:r>
      <w:r>
        <w:rPr>
          <w:spacing w:val="-6"/>
          <w:sz w:val="24"/>
        </w:rPr>
        <w:t xml:space="preserve"> </w:t>
      </w:r>
      <w:r>
        <w:rPr>
          <w:spacing w:val="-2"/>
          <w:sz w:val="24"/>
        </w:rPr>
        <w:t>записка.</w:t>
      </w:r>
    </w:p>
    <w:p w:rsidR="004D001B" w:rsidRDefault="00FF118F">
      <w:pPr>
        <w:pStyle w:val="a4"/>
        <w:numPr>
          <w:ilvl w:val="2"/>
          <w:numId w:val="82"/>
        </w:numPr>
        <w:tabs>
          <w:tab w:val="left" w:pos="1259"/>
        </w:tabs>
        <w:ind w:right="577" w:firstLine="0"/>
        <w:jc w:val="both"/>
        <w:rPr>
          <w:sz w:val="24"/>
        </w:rPr>
      </w:pPr>
      <w:r>
        <w:rPr>
          <w:sz w:val="24"/>
        </w:rPr>
        <w:t xml:space="preserve">Программа по родному языку (русскому) </w:t>
      </w:r>
      <w:r>
        <w:rPr>
          <w:sz w:val="24"/>
        </w:rPr>
        <w:t>на уровне среднего общего образования разработана с целью оказания методической помощи учителю в создании рабочей программы по учебному предмету, ориентированной на современные тенденции в российском образовании и активные методики обучения.</w:t>
      </w:r>
    </w:p>
    <w:p w:rsidR="004D001B" w:rsidRDefault="00FF118F">
      <w:pPr>
        <w:pStyle w:val="a4"/>
        <w:numPr>
          <w:ilvl w:val="2"/>
          <w:numId w:val="82"/>
        </w:numPr>
        <w:tabs>
          <w:tab w:val="left" w:pos="1259"/>
        </w:tabs>
        <w:ind w:left="1259" w:hanging="719"/>
        <w:jc w:val="both"/>
        <w:rPr>
          <w:sz w:val="24"/>
        </w:rPr>
      </w:pPr>
      <w:r>
        <w:rPr>
          <w:sz w:val="24"/>
        </w:rPr>
        <w:t>Программа</w:t>
      </w:r>
      <w:r>
        <w:rPr>
          <w:spacing w:val="-3"/>
          <w:sz w:val="24"/>
        </w:rPr>
        <w:t xml:space="preserve"> </w:t>
      </w:r>
      <w:r>
        <w:rPr>
          <w:sz w:val="24"/>
        </w:rPr>
        <w:t>по</w:t>
      </w:r>
      <w:r>
        <w:rPr>
          <w:spacing w:val="-2"/>
          <w:sz w:val="24"/>
        </w:rPr>
        <w:t xml:space="preserve"> </w:t>
      </w:r>
      <w:r>
        <w:rPr>
          <w:sz w:val="24"/>
        </w:rPr>
        <w:t>родному</w:t>
      </w:r>
      <w:r>
        <w:rPr>
          <w:spacing w:val="-4"/>
          <w:sz w:val="24"/>
        </w:rPr>
        <w:t xml:space="preserve"> </w:t>
      </w:r>
      <w:r>
        <w:rPr>
          <w:sz w:val="24"/>
        </w:rPr>
        <w:t>языку</w:t>
      </w:r>
      <w:r>
        <w:rPr>
          <w:spacing w:val="-7"/>
          <w:sz w:val="24"/>
        </w:rPr>
        <w:t xml:space="preserve"> </w:t>
      </w:r>
      <w:r>
        <w:rPr>
          <w:sz w:val="24"/>
        </w:rPr>
        <w:t>(русскому)</w:t>
      </w:r>
      <w:r>
        <w:rPr>
          <w:spacing w:val="-1"/>
          <w:sz w:val="24"/>
        </w:rPr>
        <w:t xml:space="preserve"> </w:t>
      </w:r>
      <w:r>
        <w:rPr>
          <w:sz w:val="24"/>
        </w:rPr>
        <w:t>позволит</w:t>
      </w:r>
      <w:r>
        <w:rPr>
          <w:spacing w:val="1"/>
          <w:sz w:val="24"/>
        </w:rPr>
        <w:t xml:space="preserve"> </w:t>
      </w:r>
      <w:r>
        <w:rPr>
          <w:spacing w:val="-2"/>
          <w:sz w:val="24"/>
        </w:rPr>
        <w:t>учителю:</w:t>
      </w:r>
    </w:p>
    <w:p w:rsidR="004D001B" w:rsidRDefault="00FF118F">
      <w:pPr>
        <w:pStyle w:val="a3"/>
        <w:ind w:right="581"/>
      </w:pPr>
      <w:r>
        <w:t>реализовать в процессе преподавания родного языка (русского) современные подходы к достижению личностных, метапредметных и предметных результатов обучения, сформулированных в ФГОС СОО;</w:t>
      </w:r>
    </w:p>
    <w:p w:rsidR="004D001B" w:rsidRDefault="00FF118F">
      <w:pPr>
        <w:pStyle w:val="a3"/>
      </w:pPr>
      <w:r>
        <w:rPr>
          <w:spacing w:val="-2"/>
        </w:rPr>
        <w:t>определить</w:t>
      </w:r>
      <w:r>
        <w:rPr>
          <w:spacing w:val="-1"/>
        </w:rPr>
        <w:t xml:space="preserve"> </w:t>
      </w:r>
      <w:r>
        <w:rPr>
          <w:spacing w:val="-2"/>
        </w:rPr>
        <w:t>и</w:t>
      </w:r>
      <w:r>
        <w:t xml:space="preserve"> </w:t>
      </w:r>
      <w:r>
        <w:rPr>
          <w:spacing w:val="-2"/>
        </w:rPr>
        <w:t>структурировать</w:t>
      </w:r>
      <w:r>
        <w:rPr>
          <w:spacing w:val="5"/>
        </w:rPr>
        <w:t xml:space="preserve"> </w:t>
      </w:r>
      <w:r>
        <w:rPr>
          <w:spacing w:val="-2"/>
        </w:rPr>
        <w:t>планируемые</w:t>
      </w:r>
      <w:r>
        <w:t xml:space="preserve"> </w:t>
      </w:r>
      <w:r>
        <w:rPr>
          <w:spacing w:val="-2"/>
        </w:rPr>
        <w:t>результаты</w:t>
      </w:r>
      <w:r>
        <w:rPr>
          <w:spacing w:val="1"/>
        </w:rPr>
        <w:t xml:space="preserve"> </w:t>
      </w:r>
      <w:r>
        <w:rPr>
          <w:spacing w:val="-2"/>
        </w:rPr>
        <w:t>обучения</w:t>
      </w:r>
      <w:r>
        <w:t xml:space="preserve"> </w:t>
      </w:r>
      <w:r>
        <w:rPr>
          <w:spacing w:val="-2"/>
        </w:rPr>
        <w:t>и</w:t>
      </w:r>
      <w:r>
        <w:t xml:space="preserve"> </w:t>
      </w:r>
      <w:r>
        <w:rPr>
          <w:spacing w:val="-2"/>
        </w:rPr>
        <w:t>содержание</w:t>
      </w:r>
      <w:r>
        <w:rPr>
          <w:spacing w:val="1"/>
        </w:rPr>
        <w:t xml:space="preserve"> </w:t>
      </w:r>
      <w:r>
        <w:rPr>
          <w:spacing w:val="-2"/>
        </w:rPr>
        <w:t>учебного</w:t>
      </w:r>
      <w:r>
        <w:rPr>
          <w:spacing w:val="1"/>
        </w:rPr>
        <w:t xml:space="preserve"> </w:t>
      </w:r>
      <w:r>
        <w:rPr>
          <w:spacing w:val="-2"/>
        </w:rPr>
        <w:t>предмета</w:t>
      </w:r>
    </w:p>
    <w:p w:rsidR="004D001B" w:rsidRDefault="00FF118F">
      <w:pPr>
        <w:pStyle w:val="a3"/>
        <w:ind w:right="582"/>
      </w:pPr>
      <w:r>
        <w:rPr>
          <w:spacing w:val="-2"/>
        </w:rPr>
        <w:t>«Родной</w:t>
      </w:r>
      <w:r>
        <w:rPr>
          <w:spacing w:val="-3"/>
        </w:rPr>
        <w:t xml:space="preserve"> </w:t>
      </w:r>
      <w:r>
        <w:rPr>
          <w:spacing w:val="-2"/>
        </w:rPr>
        <w:t>язык</w:t>
      </w:r>
      <w:r>
        <w:rPr>
          <w:spacing w:val="-6"/>
        </w:rPr>
        <w:t xml:space="preserve"> </w:t>
      </w:r>
      <w:r>
        <w:rPr>
          <w:spacing w:val="-2"/>
        </w:rPr>
        <w:t>(русский)»</w:t>
      </w:r>
      <w:r>
        <w:rPr>
          <w:spacing w:val="-10"/>
        </w:rPr>
        <w:t xml:space="preserve"> </w:t>
      </w:r>
      <w:r>
        <w:rPr>
          <w:spacing w:val="-2"/>
        </w:rPr>
        <w:t>на уровне</w:t>
      </w:r>
      <w:r>
        <w:rPr>
          <w:spacing w:val="-5"/>
        </w:rPr>
        <w:t xml:space="preserve"> </w:t>
      </w:r>
      <w:r>
        <w:rPr>
          <w:spacing w:val="-2"/>
        </w:rPr>
        <w:t>среднего</w:t>
      </w:r>
      <w:r>
        <w:rPr>
          <w:spacing w:val="-4"/>
        </w:rPr>
        <w:t xml:space="preserve"> </w:t>
      </w:r>
      <w:r>
        <w:rPr>
          <w:spacing w:val="-2"/>
        </w:rPr>
        <w:t>общего</w:t>
      </w:r>
      <w:r>
        <w:rPr>
          <w:spacing w:val="-4"/>
        </w:rPr>
        <w:t xml:space="preserve"> </w:t>
      </w:r>
      <w:r>
        <w:rPr>
          <w:spacing w:val="-2"/>
        </w:rPr>
        <w:t>образования</w:t>
      </w:r>
      <w:r>
        <w:rPr>
          <w:spacing w:val="-4"/>
        </w:rPr>
        <w:t xml:space="preserve"> </w:t>
      </w:r>
      <w:r>
        <w:rPr>
          <w:spacing w:val="-2"/>
        </w:rPr>
        <w:t>по</w:t>
      </w:r>
      <w:r>
        <w:rPr>
          <w:spacing w:val="-4"/>
        </w:rPr>
        <w:t xml:space="preserve"> </w:t>
      </w:r>
      <w:r>
        <w:rPr>
          <w:spacing w:val="-2"/>
        </w:rPr>
        <w:t>годам</w:t>
      </w:r>
      <w:r>
        <w:rPr>
          <w:spacing w:val="-5"/>
        </w:rPr>
        <w:t xml:space="preserve"> </w:t>
      </w:r>
      <w:r>
        <w:rPr>
          <w:spacing w:val="-2"/>
        </w:rPr>
        <w:t>обучения</w:t>
      </w:r>
      <w:r>
        <w:rPr>
          <w:spacing w:val="-4"/>
        </w:rPr>
        <w:t xml:space="preserve"> </w:t>
      </w:r>
      <w:r>
        <w:rPr>
          <w:spacing w:val="-2"/>
        </w:rPr>
        <w:t>в</w:t>
      </w:r>
      <w:r>
        <w:rPr>
          <w:spacing w:val="-4"/>
        </w:rPr>
        <w:t xml:space="preserve"> </w:t>
      </w:r>
      <w:r>
        <w:rPr>
          <w:spacing w:val="-2"/>
        </w:rPr>
        <w:t xml:space="preserve">соответствии </w:t>
      </w:r>
      <w:r>
        <w:t>с ФГОС СОО;</w:t>
      </w:r>
    </w:p>
    <w:p w:rsidR="004D001B" w:rsidRDefault="00FF118F">
      <w:pPr>
        <w:pStyle w:val="a3"/>
        <w:ind w:right="577"/>
      </w:pPr>
      <w:r>
        <w:t>разработать календарно-тематическое планирование с учётом особенностей конкретного класса, используя предложенные основные виды учебной деятельности для освоения учебного материала разделов/тем курса.</w:t>
      </w:r>
    </w:p>
    <w:p w:rsidR="004D001B" w:rsidRDefault="00FF118F">
      <w:pPr>
        <w:pStyle w:val="a4"/>
        <w:numPr>
          <w:ilvl w:val="2"/>
          <w:numId w:val="82"/>
        </w:numPr>
        <w:tabs>
          <w:tab w:val="left" w:pos="1259"/>
        </w:tabs>
        <w:ind w:right="582" w:firstLine="0"/>
        <w:jc w:val="both"/>
        <w:rPr>
          <w:sz w:val="24"/>
        </w:rPr>
      </w:pPr>
      <w:r>
        <w:rPr>
          <w:sz w:val="24"/>
        </w:rPr>
        <w:t>Личностные и метапредметные результаты представлены с у</w:t>
      </w:r>
      <w:r>
        <w:rPr>
          <w:sz w:val="24"/>
        </w:rPr>
        <w:t>чётом особенностей преподавания курса родного русского языка на уровне среднего общего образования.</w:t>
      </w:r>
    </w:p>
    <w:p w:rsidR="004D001B" w:rsidRDefault="00FF118F">
      <w:pPr>
        <w:pStyle w:val="a4"/>
        <w:numPr>
          <w:ilvl w:val="2"/>
          <w:numId w:val="82"/>
        </w:numPr>
        <w:tabs>
          <w:tab w:val="left" w:pos="1259"/>
        </w:tabs>
        <w:ind w:right="574" w:firstLine="0"/>
        <w:jc w:val="both"/>
        <w:rPr>
          <w:sz w:val="24"/>
        </w:rPr>
      </w:pPr>
      <w:r>
        <w:rPr>
          <w:sz w:val="24"/>
        </w:rPr>
        <w:t>Программа по родному языку (русскому) разработана для функционирующих в субъектах Российской Федерации образовательных организаций, реализующих наряду с обя</w:t>
      </w:r>
      <w:r>
        <w:rPr>
          <w:sz w:val="24"/>
        </w:rPr>
        <w:t>зательным курсом</w:t>
      </w:r>
      <w:r>
        <w:rPr>
          <w:spacing w:val="33"/>
          <w:sz w:val="24"/>
        </w:rPr>
        <w:t xml:space="preserve"> </w:t>
      </w:r>
      <w:r>
        <w:rPr>
          <w:sz w:val="24"/>
        </w:rPr>
        <w:t>русского</w:t>
      </w:r>
      <w:r>
        <w:rPr>
          <w:spacing w:val="36"/>
          <w:sz w:val="24"/>
        </w:rPr>
        <w:t xml:space="preserve"> </w:t>
      </w:r>
      <w:r>
        <w:rPr>
          <w:sz w:val="24"/>
        </w:rPr>
        <w:t>языка</w:t>
      </w:r>
      <w:r>
        <w:rPr>
          <w:spacing w:val="37"/>
          <w:sz w:val="24"/>
        </w:rPr>
        <w:t xml:space="preserve"> </w:t>
      </w:r>
      <w:r>
        <w:rPr>
          <w:sz w:val="24"/>
        </w:rPr>
        <w:t>изучение</w:t>
      </w:r>
      <w:r>
        <w:rPr>
          <w:spacing w:val="35"/>
          <w:sz w:val="24"/>
        </w:rPr>
        <w:t xml:space="preserve"> </w:t>
      </w:r>
      <w:r>
        <w:rPr>
          <w:sz w:val="24"/>
        </w:rPr>
        <w:t>русского</w:t>
      </w:r>
      <w:r>
        <w:rPr>
          <w:spacing w:val="37"/>
          <w:sz w:val="24"/>
        </w:rPr>
        <w:t xml:space="preserve"> </w:t>
      </w:r>
      <w:r>
        <w:rPr>
          <w:sz w:val="24"/>
        </w:rPr>
        <w:t>языка</w:t>
      </w:r>
      <w:r>
        <w:rPr>
          <w:spacing w:val="35"/>
          <w:sz w:val="24"/>
        </w:rPr>
        <w:t xml:space="preserve"> </w:t>
      </w:r>
      <w:r>
        <w:rPr>
          <w:sz w:val="24"/>
        </w:rPr>
        <w:t>как</w:t>
      </w:r>
      <w:r>
        <w:rPr>
          <w:spacing w:val="36"/>
          <w:sz w:val="24"/>
        </w:rPr>
        <w:t xml:space="preserve"> </w:t>
      </w:r>
      <w:r>
        <w:rPr>
          <w:sz w:val="24"/>
        </w:rPr>
        <w:t>родного</w:t>
      </w:r>
      <w:r>
        <w:rPr>
          <w:spacing w:val="36"/>
          <w:sz w:val="24"/>
        </w:rPr>
        <w:t xml:space="preserve"> </w:t>
      </w:r>
      <w:r>
        <w:rPr>
          <w:sz w:val="24"/>
        </w:rPr>
        <w:t>языка</w:t>
      </w:r>
      <w:r>
        <w:rPr>
          <w:spacing w:val="33"/>
          <w:sz w:val="24"/>
        </w:rPr>
        <w:t xml:space="preserve"> </w:t>
      </w:r>
      <w:r>
        <w:rPr>
          <w:sz w:val="24"/>
        </w:rPr>
        <w:t>обучающихся.</w:t>
      </w:r>
      <w:r>
        <w:rPr>
          <w:spacing w:val="47"/>
          <w:sz w:val="24"/>
        </w:rPr>
        <w:t xml:space="preserve"> </w:t>
      </w:r>
      <w:r>
        <w:rPr>
          <w:spacing w:val="-2"/>
          <w:sz w:val="24"/>
        </w:rPr>
        <w:t>Содержание</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3"/>
        <w:spacing w:before="68"/>
        <w:ind w:right="575"/>
      </w:pPr>
      <w:r>
        <w:lastRenderedPageBreak/>
        <w:t>программы по родному языку (русскому) ориентировано на сопровождение и поддержку курса русского языка, обязательного для изучения во всех об</w:t>
      </w:r>
      <w:r>
        <w:t>разовательных организациях Российской Федерации, и направлено на достижение результатов освоения федеральной образовательной программы</w:t>
      </w:r>
      <w:r>
        <w:rPr>
          <w:spacing w:val="-2"/>
        </w:rPr>
        <w:t xml:space="preserve"> </w:t>
      </w:r>
      <w:r>
        <w:t>среднего</w:t>
      </w:r>
      <w:r>
        <w:rPr>
          <w:spacing w:val="-2"/>
        </w:rPr>
        <w:t xml:space="preserve"> </w:t>
      </w:r>
      <w:r>
        <w:t>общего</w:t>
      </w:r>
      <w:r>
        <w:rPr>
          <w:spacing w:val="-2"/>
        </w:rPr>
        <w:t xml:space="preserve"> </w:t>
      </w:r>
      <w:r>
        <w:t>образования</w:t>
      </w:r>
      <w:r>
        <w:rPr>
          <w:spacing w:val="-2"/>
        </w:rPr>
        <w:t xml:space="preserve"> </w:t>
      </w:r>
      <w:r>
        <w:t>по</w:t>
      </w:r>
      <w:r>
        <w:rPr>
          <w:spacing w:val="-2"/>
        </w:rPr>
        <w:t xml:space="preserve"> </w:t>
      </w:r>
      <w:r>
        <w:t>родному</w:t>
      </w:r>
      <w:r>
        <w:rPr>
          <w:spacing w:val="-7"/>
        </w:rPr>
        <w:t xml:space="preserve"> </w:t>
      </w:r>
      <w:r>
        <w:t>языку</w:t>
      </w:r>
      <w:r>
        <w:rPr>
          <w:spacing w:val="-7"/>
        </w:rPr>
        <w:t xml:space="preserve"> </w:t>
      </w:r>
      <w:r>
        <w:t>(русскому),</w:t>
      </w:r>
      <w:r>
        <w:rPr>
          <w:spacing w:val="-2"/>
        </w:rPr>
        <w:t xml:space="preserve"> </w:t>
      </w:r>
      <w:r>
        <w:t>заданных</w:t>
      </w:r>
      <w:r>
        <w:rPr>
          <w:spacing w:val="-1"/>
        </w:rPr>
        <w:t xml:space="preserve"> </w:t>
      </w:r>
      <w:r>
        <w:t>ФГОС</w:t>
      </w:r>
      <w:r>
        <w:rPr>
          <w:spacing w:val="-2"/>
        </w:rPr>
        <w:t xml:space="preserve"> </w:t>
      </w:r>
      <w:r>
        <w:t>СОО</w:t>
      </w:r>
      <w:r>
        <w:rPr>
          <w:spacing w:val="-6"/>
        </w:rPr>
        <w:t xml:space="preserve"> </w:t>
      </w:r>
      <w:r>
        <w:t>для базового уровня.</w:t>
      </w:r>
    </w:p>
    <w:p w:rsidR="004D001B" w:rsidRDefault="00FF118F">
      <w:pPr>
        <w:pStyle w:val="a4"/>
        <w:numPr>
          <w:ilvl w:val="2"/>
          <w:numId w:val="82"/>
        </w:numPr>
        <w:tabs>
          <w:tab w:val="left" w:pos="1259"/>
        </w:tabs>
        <w:ind w:left="1259" w:hanging="719"/>
        <w:jc w:val="both"/>
        <w:rPr>
          <w:sz w:val="24"/>
        </w:rPr>
      </w:pPr>
      <w:r>
        <w:rPr>
          <w:sz w:val="24"/>
        </w:rPr>
        <w:t>В</w:t>
      </w:r>
      <w:r>
        <w:rPr>
          <w:spacing w:val="47"/>
          <w:sz w:val="24"/>
        </w:rPr>
        <w:t xml:space="preserve"> </w:t>
      </w:r>
      <w:r>
        <w:rPr>
          <w:sz w:val="24"/>
        </w:rPr>
        <w:t>то</w:t>
      </w:r>
      <w:r>
        <w:rPr>
          <w:spacing w:val="52"/>
          <w:sz w:val="24"/>
        </w:rPr>
        <w:t xml:space="preserve"> </w:t>
      </w:r>
      <w:r>
        <w:rPr>
          <w:sz w:val="24"/>
        </w:rPr>
        <w:t>же</w:t>
      </w:r>
      <w:r>
        <w:rPr>
          <w:spacing w:val="50"/>
          <w:sz w:val="24"/>
        </w:rPr>
        <w:t xml:space="preserve"> </w:t>
      </w:r>
      <w:r>
        <w:rPr>
          <w:sz w:val="24"/>
        </w:rPr>
        <w:t>время</w:t>
      </w:r>
      <w:r>
        <w:rPr>
          <w:spacing w:val="51"/>
          <w:sz w:val="24"/>
        </w:rPr>
        <w:t xml:space="preserve"> </w:t>
      </w:r>
      <w:r>
        <w:rPr>
          <w:sz w:val="24"/>
        </w:rPr>
        <w:t>программа</w:t>
      </w:r>
      <w:r>
        <w:rPr>
          <w:spacing w:val="50"/>
          <w:sz w:val="24"/>
        </w:rPr>
        <w:t xml:space="preserve"> </w:t>
      </w:r>
      <w:r>
        <w:rPr>
          <w:sz w:val="24"/>
        </w:rPr>
        <w:t>по</w:t>
      </w:r>
      <w:r>
        <w:rPr>
          <w:spacing w:val="51"/>
          <w:sz w:val="24"/>
        </w:rPr>
        <w:t xml:space="preserve"> </w:t>
      </w:r>
      <w:r>
        <w:rPr>
          <w:sz w:val="24"/>
        </w:rPr>
        <w:t>родному</w:t>
      </w:r>
      <w:r>
        <w:rPr>
          <w:spacing w:val="46"/>
          <w:sz w:val="24"/>
        </w:rPr>
        <w:t xml:space="preserve"> </w:t>
      </w:r>
      <w:r>
        <w:rPr>
          <w:sz w:val="24"/>
        </w:rPr>
        <w:t>языку</w:t>
      </w:r>
      <w:r>
        <w:rPr>
          <w:spacing w:val="49"/>
          <w:sz w:val="24"/>
        </w:rPr>
        <w:t xml:space="preserve"> </w:t>
      </w:r>
      <w:r>
        <w:rPr>
          <w:sz w:val="24"/>
        </w:rPr>
        <w:t>(русскому)</w:t>
      </w:r>
      <w:r>
        <w:rPr>
          <w:spacing w:val="50"/>
          <w:sz w:val="24"/>
        </w:rPr>
        <w:t xml:space="preserve"> </w:t>
      </w:r>
      <w:r>
        <w:rPr>
          <w:sz w:val="24"/>
        </w:rPr>
        <w:t>в</w:t>
      </w:r>
      <w:r>
        <w:rPr>
          <w:spacing w:val="51"/>
          <w:sz w:val="24"/>
        </w:rPr>
        <w:t xml:space="preserve"> </w:t>
      </w:r>
      <w:r>
        <w:rPr>
          <w:sz w:val="24"/>
        </w:rPr>
        <w:t>рамках</w:t>
      </w:r>
      <w:r>
        <w:rPr>
          <w:spacing w:val="53"/>
          <w:sz w:val="24"/>
        </w:rPr>
        <w:t xml:space="preserve"> </w:t>
      </w:r>
      <w:r>
        <w:rPr>
          <w:sz w:val="24"/>
        </w:rPr>
        <w:t>предметной</w:t>
      </w:r>
      <w:r>
        <w:rPr>
          <w:spacing w:val="52"/>
          <w:sz w:val="24"/>
        </w:rPr>
        <w:t xml:space="preserve"> </w:t>
      </w:r>
      <w:r>
        <w:rPr>
          <w:spacing w:val="-2"/>
          <w:sz w:val="24"/>
        </w:rPr>
        <w:t>области</w:t>
      </w:r>
    </w:p>
    <w:p w:rsidR="004D001B" w:rsidRDefault="00FF118F">
      <w:pPr>
        <w:pStyle w:val="a3"/>
        <w:ind w:right="576"/>
      </w:pPr>
      <w:r>
        <w:t>«Родной язык и родная литература» имеет определённые особенности. Родной язык (русский) дополняет</w:t>
      </w:r>
      <w:r>
        <w:rPr>
          <w:spacing w:val="-2"/>
        </w:rPr>
        <w:t xml:space="preserve"> </w:t>
      </w:r>
      <w:r>
        <w:t>содержание</w:t>
      </w:r>
      <w:r>
        <w:rPr>
          <w:spacing w:val="-6"/>
        </w:rPr>
        <w:t xml:space="preserve"> </w:t>
      </w:r>
      <w:r>
        <w:t>курса «Русский</w:t>
      </w:r>
      <w:r>
        <w:rPr>
          <w:spacing w:val="-2"/>
        </w:rPr>
        <w:t xml:space="preserve"> </w:t>
      </w:r>
      <w:r>
        <w:t>язык»</w:t>
      </w:r>
      <w:r>
        <w:rPr>
          <w:spacing w:val="-10"/>
        </w:rPr>
        <w:t xml:space="preserve"> </w:t>
      </w:r>
      <w:r>
        <w:t>в</w:t>
      </w:r>
      <w:r>
        <w:rPr>
          <w:spacing w:val="-1"/>
        </w:rPr>
        <w:t xml:space="preserve"> </w:t>
      </w:r>
      <w:r>
        <w:t>аспектах,</w:t>
      </w:r>
      <w:r>
        <w:rPr>
          <w:spacing w:val="-2"/>
        </w:rPr>
        <w:t xml:space="preserve"> </w:t>
      </w:r>
      <w:r>
        <w:t>связанных с</w:t>
      </w:r>
      <w:r>
        <w:rPr>
          <w:spacing w:val="-6"/>
        </w:rPr>
        <w:t xml:space="preserve"> </w:t>
      </w:r>
      <w:r>
        <w:t>отражением</w:t>
      </w:r>
      <w:r>
        <w:rPr>
          <w:spacing w:val="-3"/>
        </w:rPr>
        <w:t xml:space="preserve"> </w:t>
      </w:r>
      <w:r>
        <w:t>в</w:t>
      </w:r>
      <w:r>
        <w:rPr>
          <w:spacing w:val="-3"/>
        </w:rPr>
        <w:t xml:space="preserve"> </w:t>
      </w:r>
      <w:r>
        <w:t>русском</w:t>
      </w:r>
      <w:r>
        <w:rPr>
          <w:spacing w:val="-1"/>
        </w:rPr>
        <w:t xml:space="preserve"> </w:t>
      </w:r>
      <w:r>
        <w:t>языке культуры,</w:t>
      </w:r>
      <w:r>
        <w:rPr>
          <w:spacing w:val="-15"/>
        </w:rPr>
        <w:t xml:space="preserve"> </w:t>
      </w:r>
      <w:r>
        <w:t>истории</w:t>
      </w:r>
      <w:r>
        <w:rPr>
          <w:spacing w:val="-15"/>
        </w:rPr>
        <w:t xml:space="preserve"> </w:t>
      </w:r>
      <w:r>
        <w:t>р</w:t>
      </w:r>
      <w:r>
        <w:t>усского</w:t>
      </w:r>
      <w:r>
        <w:rPr>
          <w:spacing w:val="-15"/>
        </w:rPr>
        <w:t xml:space="preserve"> </w:t>
      </w:r>
      <w:r>
        <w:t>народа</w:t>
      </w:r>
      <w:r>
        <w:rPr>
          <w:spacing w:val="-15"/>
        </w:rPr>
        <w:t xml:space="preserve"> </w:t>
      </w:r>
      <w:r>
        <w:t>и</w:t>
      </w:r>
      <w:r>
        <w:rPr>
          <w:spacing w:val="-15"/>
        </w:rPr>
        <w:t xml:space="preserve"> </w:t>
      </w:r>
      <w:r>
        <w:t>других</w:t>
      </w:r>
      <w:r>
        <w:rPr>
          <w:spacing w:val="-15"/>
        </w:rPr>
        <w:t xml:space="preserve"> </w:t>
      </w:r>
      <w:r>
        <w:t>народов</w:t>
      </w:r>
      <w:r>
        <w:rPr>
          <w:spacing w:val="-15"/>
        </w:rPr>
        <w:t xml:space="preserve"> </w:t>
      </w:r>
      <w:r>
        <w:t>России,</w:t>
      </w:r>
      <w:r>
        <w:rPr>
          <w:spacing w:val="-15"/>
        </w:rPr>
        <w:t xml:space="preserve"> </w:t>
      </w:r>
      <w:r>
        <w:t>с</w:t>
      </w:r>
      <w:r>
        <w:rPr>
          <w:spacing w:val="-15"/>
        </w:rPr>
        <w:t xml:space="preserve"> </w:t>
      </w:r>
      <w:r>
        <w:t>совершенствованием</w:t>
      </w:r>
      <w:r>
        <w:rPr>
          <w:spacing w:val="-15"/>
        </w:rPr>
        <w:t xml:space="preserve"> </w:t>
      </w:r>
      <w:r>
        <w:t>культуры</w:t>
      </w:r>
      <w:r>
        <w:rPr>
          <w:spacing w:val="-15"/>
        </w:rPr>
        <w:t xml:space="preserve"> </w:t>
      </w:r>
      <w:r>
        <w:t>речи и</w:t>
      </w:r>
      <w:r>
        <w:rPr>
          <w:spacing w:val="40"/>
        </w:rPr>
        <w:t xml:space="preserve"> </w:t>
      </w:r>
      <w:r>
        <w:t>текстовой</w:t>
      </w:r>
      <w:r>
        <w:rPr>
          <w:spacing w:val="40"/>
        </w:rPr>
        <w:t xml:space="preserve"> </w:t>
      </w:r>
      <w:r>
        <w:t>деятельности</w:t>
      </w:r>
      <w:r>
        <w:rPr>
          <w:spacing w:val="40"/>
        </w:rPr>
        <w:t xml:space="preserve"> </w:t>
      </w:r>
      <w:r>
        <w:t>обучающихся.</w:t>
      </w:r>
      <w:r>
        <w:rPr>
          <w:spacing w:val="40"/>
        </w:rPr>
        <w:t xml:space="preserve"> </w:t>
      </w:r>
      <w:r>
        <w:t>Предметные</w:t>
      </w:r>
      <w:r>
        <w:rPr>
          <w:spacing w:val="40"/>
        </w:rPr>
        <w:t xml:space="preserve"> </w:t>
      </w:r>
      <w:r>
        <w:t>результаты</w:t>
      </w:r>
      <w:r>
        <w:rPr>
          <w:spacing w:val="40"/>
        </w:rPr>
        <w:t xml:space="preserve"> </w:t>
      </w:r>
      <w:r>
        <w:t>освоения</w:t>
      </w:r>
      <w:r>
        <w:rPr>
          <w:spacing w:val="40"/>
        </w:rPr>
        <w:t xml:space="preserve"> </w:t>
      </w:r>
      <w:r>
        <w:t>учебного</w:t>
      </w:r>
      <w:r>
        <w:rPr>
          <w:spacing w:val="40"/>
        </w:rPr>
        <w:t xml:space="preserve"> </w:t>
      </w:r>
      <w:r>
        <w:t>предмета</w:t>
      </w:r>
    </w:p>
    <w:p w:rsidR="004D001B" w:rsidRDefault="00FF118F">
      <w:pPr>
        <w:pStyle w:val="a3"/>
        <w:ind w:right="585"/>
      </w:pPr>
      <w:r>
        <w:t>«Родной язык (русский)» отличаются от предметных результатов по другим родным языкам народов Российской Федерации в силу того, что в курсе русского родного языка не рассматриваются вопросы системного устройства языка и письменного оформления речи.</w:t>
      </w:r>
    </w:p>
    <w:p w:rsidR="004D001B" w:rsidRDefault="00FF118F">
      <w:pPr>
        <w:pStyle w:val="a4"/>
        <w:numPr>
          <w:ilvl w:val="2"/>
          <w:numId w:val="82"/>
        </w:numPr>
        <w:tabs>
          <w:tab w:val="left" w:pos="1259"/>
        </w:tabs>
        <w:ind w:right="580" w:firstLine="0"/>
        <w:jc w:val="both"/>
        <w:rPr>
          <w:sz w:val="24"/>
        </w:rPr>
      </w:pPr>
      <w:r>
        <w:rPr>
          <w:sz w:val="24"/>
        </w:rPr>
        <w:t>Изучение</w:t>
      </w:r>
      <w:r>
        <w:rPr>
          <w:sz w:val="24"/>
        </w:rPr>
        <w:t xml:space="preserve"> предмета «Родной язык (русский)» играет важную роль в реализации основных целевых</w:t>
      </w:r>
      <w:r>
        <w:rPr>
          <w:spacing w:val="-2"/>
          <w:sz w:val="24"/>
        </w:rPr>
        <w:t xml:space="preserve"> </w:t>
      </w:r>
      <w:r>
        <w:rPr>
          <w:sz w:val="24"/>
        </w:rPr>
        <w:t>установок</w:t>
      </w:r>
      <w:r>
        <w:rPr>
          <w:spacing w:val="-6"/>
          <w:sz w:val="24"/>
        </w:rPr>
        <w:t xml:space="preserve"> </w:t>
      </w:r>
      <w:r>
        <w:rPr>
          <w:sz w:val="24"/>
        </w:rPr>
        <w:t>среднего</w:t>
      </w:r>
      <w:r>
        <w:rPr>
          <w:spacing w:val="-7"/>
          <w:sz w:val="24"/>
        </w:rPr>
        <w:t xml:space="preserve"> </w:t>
      </w:r>
      <w:r>
        <w:rPr>
          <w:sz w:val="24"/>
        </w:rPr>
        <w:t>общего</w:t>
      </w:r>
      <w:r>
        <w:rPr>
          <w:spacing w:val="-7"/>
          <w:sz w:val="24"/>
        </w:rPr>
        <w:t xml:space="preserve"> </w:t>
      </w:r>
      <w:r>
        <w:rPr>
          <w:sz w:val="24"/>
        </w:rPr>
        <w:t>образования:</w:t>
      </w:r>
      <w:r>
        <w:rPr>
          <w:spacing w:val="-6"/>
          <w:sz w:val="24"/>
        </w:rPr>
        <w:t xml:space="preserve"> </w:t>
      </w:r>
      <w:r>
        <w:rPr>
          <w:sz w:val="24"/>
        </w:rPr>
        <w:t>в</w:t>
      </w:r>
      <w:r>
        <w:rPr>
          <w:spacing w:val="-7"/>
          <w:sz w:val="24"/>
        </w:rPr>
        <w:t xml:space="preserve"> </w:t>
      </w:r>
      <w:r>
        <w:rPr>
          <w:sz w:val="24"/>
        </w:rPr>
        <w:t>становлении</w:t>
      </w:r>
      <w:r>
        <w:rPr>
          <w:spacing w:val="-6"/>
          <w:sz w:val="24"/>
        </w:rPr>
        <w:t xml:space="preserve"> </w:t>
      </w:r>
      <w:r>
        <w:rPr>
          <w:sz w:val="24"/>
        </w:rPr>
        <w:t>основ</w:t>
      </w:r>
      <w:r>
        <w:rPr>
          <w:spacing w:val="-7"/>
          <w:sz w:val="24"/>
        </w:rPr>
        <w:t xml:space="preserve"> </w:t>
      </w:r>
      <w:r>
        <w:rPr>
          <w:sz w:val="24"/>
        </w:rPr>
        <w:t>гражданской</w:t>
      </w:r>
      <w:r>
        <w:rPr>
          <w:spacing w:val="-6"/>
          <w:sz w:val="24"/>
        </w:rPr>
        <w:t xml:space="preserve"> </w:t>
      </w:r>
      <w:r>
        <w:rPr>
          <w:sz w:val="24"/>
        </w:rPr>
        <w:t>идентичности и мировоззрения, духовно-нравственном развитии и воспитании обучающихся, формировании спо</w:t>
      </w:r>
      <w:r>
        <w:rPr>
          <w:sz w:val="24"/>
        </w:rPr>
        <w:t>собности к организации своей деятельности.</w:t>
      </w:r>
    </w:p>
    <w:p w:rsidR="004D001B" w:rsidRDefault="00FF118F">
      <w:pPr>
        <w:pStyle w:val="a4"/>
        <w:numPr>
          <w:ilvl w:val="2"/>
          <w:numId w:val="82"/>
        </w:numPr>
        <w:tabs>
          <w:tab w:val="left" w:pos="1259"/>
        </w:tabs>
        <w:spacing w:before="1"/>
        <w:ind w:right="575" w:firstLine="0"/>
        <w:jc w:val="both"/>
        <w:rPr>
          <w:sz w:val="24"/>
        </w:rPr>
      </w:pPr>
      <w:r>
        <w:rPr>
          <w:sz w:val="24"/>
        </w:rPr>
        <w:t>В «Стратегии государственной национальной политики Российской Федерации на период до</w:t>
      </w:r>
      <w:r>
        <w:rPr>
          <w:spacing w:val="-15"/>
          <w:sz w:val="24"/>
        </w:rPr>
        <w:t xml:space="preserve"> </w:t>
      </w:r>
      <w:r>
        <w:rPr>
          <w:sz w:val="24"/>
        </w:rPr>
        <w:t>2025</w:t>
      </w:r>
      <w:r>
        <w:rPr>
          <w:spacing w:val="-15"/>
          <w:sz w:val="24"/>
        </w:rPr>
        <w:t xml:space="preserve"> </w:t>
      </w:r>
      <w:r>
        <w:rPr>
          <w:sz w:val="24"/>
        </w:rPr>
        <w:t>года»</w:t>
      </w:r>
      <w:r>
        <w:rPr>
          <w:spacing w:val="-15"/>
          <w:sz w:val="24"/>
        </w:rPr>
        <w:t xml:space="preserve"> </w:t>
      </w:r>
      <w:r>
        <w:rPr>
          <w:sz w:val="24"/>
        </w:rPr>
        <w:t>отмечается,</w:t>
      </w:r>
      <w:r>
        <w:rPr>
          <w:spacing w:val="-15"/>
          <w:sz w:val="24"/>
        </w:rPr>
        <w:t xml:space="preserve"> </w:t>
      </w:r>
      <w:r>
        <w:rPr>
          <w:sz w:val="24"/>
        </w:rPr>
        <w:t>что</w:t>
      </w:r>
      <w:r>
        <w:rPr>
          <w:spacing w:val="-15"/>
          <w:sz w:val="24"/>
        </w:rPr>
        <w:t xml:space="preserve"> </w:t>
      </w:r>
      <w:r>
        <w:rPr>
          <w:sz w:val="24"/>
        </w:rPr>
        <w:t>«общероссийская</w:t>
      </w:r>
      <w:r>
        <w:rPr>
          <w:spacing w:val="-15"/>
          <w:sz w:val="24"/>
        </w:rPr>
        <w:t xml:space="preserve"> </w:t>
      </w:r>
      <w:r>
        <w:rPr>
          <w:sz w:val="24"/>
        </w:rPr>
        <w:t>гражданская</w:t>
      </w:r>
      <w:r>
        <w:rPr>
          <w:spacing w:val="-15"/>
          <w:sz w:val="24"/>
        </w:rPr>
        <w:t xml:space="preserve"> </w:t>
      </w:r>
      <w:r>
        <w:rPr>
          <w:sz w:val="24"/>
        </w:rPr>
        <w:t>идентичность</w:t>
      </w:r>
      <w:r>
        <w:rPr>
          <w:spacing w:val="-15"/>
          <w:sz w:val="24"/>
        </w:rPr>
        <w:t xml:space="preserve"> </w:t>
      </w:r>
      <w:r>
        <w:rPr>
          <w:sz w:val="24"/>
        </w:rPr>
        <w:t>основана</w:t>
      </w:r>
      <w:r>
        <w:rPr>
          <w:spacing w:val="-15"/>
          <w:sz w:val="24"/>
        </w:rPr>
        <w:t xml:space="preserve"> </w:t>
      </w:r>
      <w:r>
        <w:rPr>
          <w:sz w:val="24"/>
        </w:rPr>
        <w:t>на</w:t>
      </w:r>
      <w:r>
        <w:rPr>
          <w:spacing w:val="-15"/>
          <w:sz w:val="24"/>
        </w:rPr>
        <w:t xml:space="preserve"> </w:t>
      </w:r>
      <w:r>
        <w:rPr>
          <w:sz w:val="24"/>
        </w:rPr>
        <w:t>сохранении русской культурной доминанты, присущей всем народам России. Современное российское общество</w:t>
      </w:r>
      <w:r>
        <w:rPr>
          <w:spacing w:val="-15"/>
          <w:sz w:val="24"/>
        </w:rPr>
        <w:t xml:space="preserve"> </w:t>
      </w:r>
      <w:r>
        <w:rPr>
          <w:sz w:val="24"/>
        </w:rPr>
        <w:t>объединяет</w:t>
      </w:r>
      <w:r>
        <w:rPr>
          <w:spacing w:val="-15"/>
          <w:sz w:val="24"/>
        </w:rPr>
        <w:t xml:space="preserve"> </w:t>
      </w:r>
      <w:r>
        <w:rPr>
          <w:sz w:val="24"/>
        </w:rPr>
        <w:t>единый</w:t>
      </w:r>
      <w:r>
        <w:rPr>
          <w:spacing w:val="-15"/>
          <w:sz w:val="24"/>
        </w:rPr>
        <w:t xml:space="preserve"> </w:t>
      </w:r>
      <w:r>
        <w:rPr>
          <w:sz w:val="24"/>
        </w:rPr>
        <w:t>культурный</w:t>
      </w:r>
      <w:r>
        <w:rPr>
          <w:spacing w:val="-15"/>
          <w:sz w:val="24"/>
        </w:rPr>
        <w:t xml:space="preserve"> </w:t>
      </w:r>
      <w:r>
        <w:rPr>
          <w:sz w:val="24"/>
        </w:rPr>
        <w:t>(цивилизационный)</w:t>
      </w:r>
      <w:r>
        <w:rPr>
          <w:spacing w:val="-15"/>
          <w:sz w:val="24"/>
        </w:rPr>
        <w:t xml:space="preserve"> </w:t>
      </w:r>
      <w:r>
        <w:rPr>
          <w:sz w:val="24"/>
        </w:rPr>
        <w:t>код,</w:t>
      </w:r>
      <w:r>
        <w:rPr>
          <w:spacing w:val="-15"/>
          <w:sz w:val="24"/>
        </w:rPr>
        <w:t xml:space="preserve"> </w:t>
      </w:r>
      <w:r>
        <w:rPr>
          <w:sz w:val="24"/>
        </w:rPr>
        <w:t>который</w:t>
      </w:r>
      <w:r>
        <w:rPr>
          <w:spacing w:val="-15"/>
          <w:sz w:val="24"/>
        </w:rPr>
        <w:t xml:space="preserve"> </w:t>
      </w:r>
      <w:r>
        <w:rPr>
          <w:sz w:val="24"/>
        </w:rPr>
        <w:t>основан</w:t>
      </w:r>
      <w:r>
        <w:rPr>
          <w:spacing w:val="-15"/>
          <w:sz w:val="24"/>
        </w:rPr>
        <w:t xml:space="preserve"> </w:t>
      </w:r>
      <w:r>
        <w:rPr>
          <w:sz w:val="24"/>
        </w:rPr>
        <w:t>на</w:t>
      </w:r>
      <w:r>
        <w:rPr>
          <w:spacing w:val="-15"/>
          <w:sz w:val="24"/>
        </w:rPr>
        <w:t xml:space="preserve"> </w:t>
      </w:r>
      <w:r>
        <w:rPr>
          <w:sz w:val="24"/>
        </w:rPr>
        <w:t>сохранении и развитии русской культуры и языка, исторического и культурного наследия всех народов Российской Федерации и в котором заключены такие основополагающие общечеловеческие принципы, как уважение самобытных традиций народов, населяющих Российскую Ф</w:t>
      </w:r>
      <w:r>
        <w:rPr>
          <w:sz w:val="24"/>
        </w:rPr>
        <w:t>едерацию, и интегрирование их лучших достижений в единую российскую культуру».</w:t>
      </w:r>
    </w:p>
    <w:p w:rsidR="004D001B" w:rsidRDefault="00FF118F">
      <w:pPr>
        <w:pStyle w:val="a3"/>
        <w:ind w:right="572"/>
      </w:pPr>
      <w:r>
        <w:t>Государственная поддержка этнокультурного и языкового многообразия Российской Федерации, этнокультурного развития русского народа и других народов Российской Федерации, их творч</w:t>
      </w:r>
      <w:r>
        <w:t>еского потенциала, являющегося важнейшим стратегическим ресурсом российского общества, – один из важнейших принципов национальной политики Российской Федерации.</w:t>
      </w:r>
    </w:p>
    <w:p w:rsidR="004D001B" w:rsidRDefault="00FF118F">
      <w:pPr>
        <w:pStyle w:val="a4"/>
        <w:numPr>
          <w:ilvl w:val="2"/>
          <w:numId w:val="82"/>
        </w:numPr>
        <w:tabs>
          <w:tab w:val="left" w:pos="1259"/>
        </w:tabs>
        <w:spacing w:before="1"/>
        <w:ind w:right="582" w:firstLine="0"/>
        <w:jc w:val="both"/>
        <w:rPr>
          <w:sz w:val="24"/>
        </w:rPr>
      </w:pPr>
      <w:r>
        <w:rPr>
          <w:sz w:val="24"/>
        </w:rPr>
        <w:t>В этом контексте возрастает значимость выполнения русским языком не только функций государствен</w:t>
      </w:r>
      <w:r>
        <w:rPr>
          <w:sz w:val="24"/>
        </w:rPr>
        <w:t>ного языка Российской Федерации и языка межнационального общения народов нашей страны, но и его функции как языка национального, являющегося основой сохранения русской и общероссийской культуры.</w:t>
      </w:r>
    </w:p>
    <w:p w:rsidR="004D001B" w:rsidRDefault="00FF118F">
      <w:pPr>
        <w:pStyle w:val="a4"/>
        <w:numPr>
          <w:ilvl w:val="2"/>
          <w:numId w:val="82"/>
        </w:numPr>
        <w:tabs>
          <w:tab w:val="left" w:pos="1259"/>
        </w:tabs>
        <w:ind w:right="576" w:firstLine="0"/>
        <w:jc w:val="both"/>
        <w:rPr>
          <w:sz w:val="24"/>
        </w:rPr>
      </w:pPr>
      <w:r>
        <w:rPr>
          <w:sz w:val="24"/>
        </w:rPr>
        <w:t xml:space="preserve">Системообразующей доминантной содержания курса родного языка </w:t>
      </w:r>
      <w:r>
        <w:rPr>
          <w:sz w:val="24"/>
        </w:rPr>
        <w:t>(русского) на уровне среднего общего образования, как и на</w:t>
      </w:r>
      <w:r>
        <w:rPr>
          <w:spacing w:val="-1"/>
          <w:sz w:val="24"/>
        </w:rPr>
        <w:t xml:space="preserve"> </w:t>
      </w:r>
      <w:r>
        <w:rPr>
          <w:sz w:val="24"/>
        </w:rPr>
        <w:t>предыдущих уровнях образования, является</w:t>
      </w:r>
      <w:r>
        <w:rPr>
          <w:spacing w:val="-1"/>
          <w:sz w:val="24"/>
        </w:rPr>
        <w:t xml:space="preserve"> </w:t>
      </w:r>
      <w:r>
        <w:rPr>
          <w:sz w:val="24"/>
        </w:rPr>
        <w:t>идея изучения родного языка как инструмента познания национальной культуры и самореализации в ней. В соответствии с этим содержание учебного предмета «Родно</w:t>
      </w:r>
      <w:r>
        <w:rPr>
          <w:sz w:val="24"/>
        </w:rPr>
        <w:t xml:space="preserve">й язык (русский)» имеет следующие </w:t>
      </w:r>
      <w:r>
        <w:rPr>
          <w:spacing w:val="-2"/>
          <w:sz w:val="24"/>
        </w:rPr>
        <w:t>особенности:</w:t>
      </w:r>
    </w:p>
    <w:p w:rsidR="004D001B" w:rsidRDefault="00FF118F">
      <w:pPr>
        <w:pStyle w:val="a3"/>
        <w:ind w:right="579"/>
      </w:pPr>
      <w:r>
        <w:t>внимание</w:t>
      </w:r>
      <w:r>
        <w:rPr>
          <w:spacing w:val="-1"/>
        </w:rPr>
        <w:t xml:space="preserve"> </w:t>
      </w:r>
      <w:r>
        <w:t>не</w:t>
      </w:r>
      <w:r>
        <w:rPr>
          <w:spacing w:val="-3"/>
        </w:rPr>
        <w:t xml:space="preserve"> </w:t>
      </w:r>
      <w:r>
        <w:t>к</w:t>
      </w:r>
      <w:r>
        <w:rPr>
          <w:spacing w:val="-1"/>
        </w:rPr>
        <w:t xml:space="preserve"> </w:t>
      </w:r>
      <w:r>
        <w:t>внутреннему</w:t>
      </w:r>
      <w:r>
        <w:rPr>
          <w:spacing w:val="-1"/>
        </w:rPr>
        <w:t xml:space="preserve"> </w:t>
      </w:r>
      <w:r>
        <w:t>системному</w:t>
      </w:r>
      <w:r>
        <w:rPr>
          <w:spacing w:val="-1"/>
        </w:rPr>
        <w:t xml:space="preserve"> </w:t>
      </w:r>
      <w:r>
        <w:t>устройству</w:t>
      </w:r>
      <w:r>
        <w:rPr>
          <w:spacing w:val="-5"/>
        </w:rPr>
        <w:t xml:space="preserve"> </w:t>
      </w:r>
      <w:r>
        <w:t>языка,</w:t>
      </w:r>
      <w:r>
        <w:rPr>
          <w:spacing w:val="-1"/>
        </w:rPr>
        <w:t xml:space="preserve"> </w:t>
      </w:r>
      <w:r>
        <w:t>а</w:t>
      </w:r>
      <w:r>
        <w:rPr>
          <w:spacing w:val="-1"/>
        </w:rPr>
        <w:t xml:space="preserve"> </w:t>
      </w:r>
      <w:r>
        <w:t>к</w:t>
      </w:r>
      <w:r>
        <w:rPr>
          <w:spacing w:val="-1"/>
        </w:rPr>
        <w:t xml:space="preserve"> </w:t>
      </w:r>
      <w:r>
        <w:t>факторам</w:t>
      </w:r>
      <w:r>
        <w:rPr>
          <w:spacing w:val="-1"/>
        </w:rPr>
        <w:t xml:space="preserve"> </w:t>
      </w:r>
      <w:r>
        <w:t>социолингвистического</w:t>
      </w:r>
      <w:r>
        <w:rPr>
          <w:spacing w:val="-1"/>
        </w:rPr>
        <w:t xml:space="preserve"> </w:t>
      </w:r>
      <w:r>
        <w:t>и культурологического характера – многообразным связям русского языка с цивилизацией и культурой, государством и общест</w:t>
      </w:r>
      <w:r>
        <w:t>вом;</w:t>
      </w:r>
    </w:p>
    <w:p w:rsidR="004D001B" w:rsidRDefault="00FF118F">
      <w:pPr>
        <w:pStyle w:val="a3"/>
        <w:ind w:right="578"/>
      </w:pPr>
      <w:r>
        <w:t>направленность на формирование представлений о русском языке как живом, развивающемся явлении, о диалектическом противоречии подвижности и стабильности в русском языке (включая его лексику, формы существования, стилистическую систему, а также нормы ру</w:t>
      </w:r>
      <w:r>
        <w:t>сского литературного словоупотребления);</w:t>
      </w:r>
    </w:p>
    <w:p w:rsidR="004D001B" w:rsidRDefault="00FF118F">
      <w:pPr>
        <w:pStyle w:val="a3"/>
        <w:ind w:right="579"/>
      </w:pPr>
      <w:r>
        <w:t>ориентированность во всех содержательных блоках учебного предмета прежде всего на анализ отражения в фактах языка русской языковой картины мира и концептосферы русского народа, особенностей русского менталитета и мо</w:t>
      </w:r>
      <w:r>
        <w:t>рально-нравственных ценностей.</w:t>
      </w:r>
    </w:p>
    <w:p w:rsidR="004D001B" w:rsidRDefault="00FF118F">
      <w:pPr>
        <w:pStyle w:val="a4"/>
        <w:numPr>
          <w:ilvl w:val="2"/>
          <w:numId w:val="82"/>
        </w:numPr>
        <w:tabs>
          <w:tab w:val="left" w:pos="1259"/>
        </w:tabs>
        <w:ind w:right="577" w:firstLine="0"/>
        <w:jc w:val="both"/>
        <w:rPr>
          <w:sz w:val="24"/>
        </w:rPr>
      </w:pPr>
      <w:r>
        <w:rPr>
          <w:sz w:val="24"/>
        </w:rPr>
        <w:t>Содержание программы родного языка (русского) опирается на содержание программы русского языка, представленного в предметной области «Русский язык и литература», сопровождает и поддерживает его.</w:t>
      </w:r>
    </w:p>
    <w:p w:rsidR="004D001B" w:rsidRDefault="00FF118F">
      <w:pPr>
        <w:pStyle w:val="a4"/>
        <w:numPr>
          <w:ilvl w:val="2"/>
          <w:numId w:val="82"/>
        </w:numPr>
        <w:tabs>
          <w:tab w:val="left" w:pos="1259"/>
        </w:tabs>
        <w:ind w:right="579" w:firstLine="0"/>
        <w:jc w:val="both"/>
        <w:rPr>
          <w:sz w:val="24"/>
        </w:rPr>
      </w:pPr>
      <w:r>
        <w:rPr>
          <w:sz w:val="24"/>
        </w:rPr>
        <w:t xml:space="preserve">Основные содержательные линии </w:t>
      </w:r>
      <w:r>
        <w:rPr>
          <w:sz w:val="24"/>
        </w:rPr>
        <w:t>программы по родному языку (русскому) (блоки программы)</w:t>
      </w:r>
      <w:r>
        <w:rPr>
          <w:spacing w:val="-12"/>
          <w:sz w:val="24"/>
        </w:rPr>
        <w:t xml:space="preserve"> </w:t>
      </w:r>
      <w:r>
        <w:rPr>
          <w:sz w:val="24"/>
        </w:rPr>
        <w:t>соотносятся</w:t>
      </w:r>
      <w:r>
        <w:rPr>
          <w:spacing w:val="-11"/>
          <w:sz w:val="24"/>
        </w:rPr>
        <w:t xml:space="preserve"> </w:t>
      </w:r>
      <w:r>
        <w:rPr>
          <w:sz w:val="24"/>
        </w:rPr>
        <w:t>с</w:t>
      </w:r>
      <w:r>
        <w:rPr>
          <w:spacing w:val="-12"/>
          <w:sz w:val="24"/>
        </w:rPr>
        <w:t xml:space="preserve"> </w:t>
      </w:r>
      <w:r>
        <w:rPr>
          <w:sz w:val="24"/>
        </w:rPr>
        <w:t>основными</w:t>
      </w:r>
      <w:r>
        <w:rPr>
          <w:spacing w:val="-10"/>
          <w:sz w:val="24"/>
        </w:rPr>
        <w:t xml:space="preserve"> </w:t>
      </w:r>
      <w:r>
        <w:rPr>
          <w:sz w:val="24"/>
        </w:rPr>
        <w:t>содержательными</w:t>
      </w:r>
      <w:r>
        <w:rPr>
          <w:spacing w:val="-10"/>
          <w:sz w:val="24"/>
        </w:rPr>
        <w:t xml:space="preserve"> </w:t>
      </w:r>
      <w:r>
        <w:rPr>
          <w:sz w:val="24"/>
        </w:rPr>
        <w:t>линиями</w:t>
      </w:r>
      <w:r>
        <w:rPr>
          <w:spacing w:val="-10"/>
          <w:sz w:val="24"/>
        </w:rPr>
        <w:t xml:space="preserve"> </w:t>
      </w:r>
      <w:r>
        <w:rPr>
          <w:sz w:val="24"/>
        </w:rPr>
        <w:t>основного</w:t>
      </w:r>
      <w:r>
        <w:rPr>
          <w:spacing w:val="-11"/>
          <w:sz w:val="24"/>
        </w:rPr>
        <w:t xml:space="preserve"> </w:t>
      </w:r>
      <w:r>
        <w:rPr>
          <w:sz w:val="24"/>
        </w:rPr>
        <w:t>курса</w:t>
      </w:r>
      <w:r>
        <w:rPr>
          <w:spacing w:val="-12"/>
          <w:sz w:val="24"/>
        </w:rPr>
        <w:t xml:space="preserve"> </w:t>
      </w:r>
      <w:r>
        <w:rPr>
          <w:sz w:val="24"/>
        </w:rPr>
        <w:t>русского</w:t>
      </w:r>
      <w:r>
        <w:rPr>
          <w:spacing w:val="-11"/>
          <w:sz w:val="24"/>
        </w:rPr>
        <w:t xml:space="preserve"> </w:t>
      </w:r>
      <w:r>
        <w:rPr>
          <w:sz w:val="24"/>
        </w:rPr>
        <w:t>языка, но не дублируют их.</w:t>
      </w:r>
    </w:p>
    <w:p w:rsidR="004D001B" w:rsidRDefault="00FF118F">
      <w:pPr>
        <w:pStyle w:val="a4"/>
        <w:numPr>
          <w:ilvl w:val="2"/>
          <w:numId w:val="82"/>
        </w:numPr>
        <w:tabs>
          <w:tab w:val="left" w:pos="1259"/>
        </w:tabs>
        <w:ind w:left="1259" w:hanging="719"/>
        <w:jc w:val="both"/>
        <w:rPr>
          <w:sz w:val="24"/>
        </w:rPr>
      </w:pPr>
      <w:r>
        <w:rPr>
          <w:sz w:val="24"/>
        </w:rPr>
        <w:t>Первая</w:t>
      </w:r>
      <w:r>
        <w:rPr>
          <w:spacing w:val="30"/>
          <w:sz w:val="24"/>
        </w:rPr>
        <w:t xml:space="preserve"> </w:t>
      </w:r>
      <w:r>
        <w:rPr>
          <w:sz w:val="24"/>
        </w:rPr>
        <w:t>содержательная</w:t>
      </w:r>
      <w:r>
        <w:rPr>
          <w:spacing w:val="27"/>
          <w:sz w:val="24"/>
        </w:rPr>
        <w:t xml:space="preserve"> </w:t>
      </w:r>
      <w:r>
        <w:rPr>
          <w:sz w:val="24"/>
        </w:rPr>
        <w:t>линия</w:t>
      </w:r>
      <w:r>
        <w:rPr>
          <w:spacing w:val="31"/>
          <w:sz w:val="24"/>
        </w:rPr>
        <w:t xml:space="preserve"> </w:t>
      </w:r>
      <w:r>
        <w:rPr>
          <w:sz w:val="24"/>
        </w:rPr>
        <w:t>«Язык</w:t>
      </w:r>
      <w:r>
        <w:rPr>
          <w:spacing w:val="28"/>
          <w:sz w:val="24"/>
        </w:rPr>
        <w:t xml:space="preserve"> </w:t>
      </w:r>
      <w:r>
        <w:rPr>
          <w:sz w:val="24"/>
        </w:rPr>
        <w:t>и</w:t>
      </w:r>
      <w:r>
        <w:rPr>
          <w:spacing w:val="28"/>
          <w:sz w:val="24"/>
        </w:rPr>
        <w:t xml:space="preserve"> </w:t>
      </w:r>
      <w:r>
        <w:rPr>
          <w:sz w:val="24"/>
        </w:rPr>
        <w:t>культура»</w:t>
      </w:r>
      <w:r>
        <w:rPr>
          <w:spacing w:val="21"/>
          <w:sz w:val="24"/>
        </w:rPr>
        <w:t xml:space="preserve"> </w:t>
      </w:r>
      <w:r>
        <w:rPr>
          <w:sz w:val="24"/>
        </w:rPr>
        <w:t>представлена</w:t>
      </w:r>
      <w:r>
        <w:rPr>
          <w:spacing w:val="29"/>
          <w:sz w:val="24"/>
        </w:rPr>
        <w:t xml:space="preserve"> </w:t>
      </w:r>
      <w:r>
        <w:rPr>
          <w:sz w:val="24"/>
        </w:rPr>
        <w:t>в</w:t>
      </w:r>
      <w:r>
        <w:rPr>
          <w:spacing w:val="28"/>
          <w:sz w:val="24"/>
        </w:rPr>
        <w:t xml:space="preserve"> </w:t>
      </w:r>
      <w:r>
        <w:rPr>
          <w:sz w:val="24"/>
        </w:rPr>
        <w:t>программе</w:t>
      </w:r>
      <w:r>
        <w:rPr>
          <w:spacing w:val="29"/>
          <w:sz w:val="24"/>
        </w:rPr>
        <w:t xml:space="preserve"> </w:t>
      </w:r>
      <w:r>
        <w:rPr>
          <w:sz w:val="24"/>
        </w:rPr>
        <w:t>по</w:t>
      </w:r>
      <w:r>
        <w:rPr>
          <w:spacing w:val="28"/>
          <w:sz w:val="24"/>
        </w:rPr>
        <w:t xml:space="preserve"> </w:t>
      </w:r>
      <w:r>
        <w:rPr>
          <w:spacing w:val="-2"/>
          <w:sz w:val="24"/>
        </w:rPr>
        <w:t>родному</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3"/>
        <w:spacing w:before="68"/>
        <w:ind w:right="575"/>
      </w:pPr>
      <w:r>
        <w:lastRenderedPageBreak/>
        <w:t>языку (русскому) темами, связанными с особенностями русской языковой картины мира и отражения в ней менталитета русского народа, основными типами национально- специфической лексики</w:t>
      </w:r>
      <w:r>
        <w:rPr>
          <w:spacing w:val="-6"/>
        </w:rPr>
        <w:t xml:space="preserve"> </w:t>
      </w:r>
      <w:r>
        <w:t>русского</w:t>
      </w:r>
      <w:r>
        <w:rPr>
          <w:spacing w:val="-7"/>
        </w:rPr>
        <w:t xml:space="preserve"> </w:t>
      </w:r>
      <w:r>
        <w:t>языка,</w:t>
      </w:r>
      <w:r>
        <w:rPr>
          <w:spacing w:val="-7"/>
        </w:rPr>
        <w:t xml:space="preserve"> </w:t>
      </w:r>
      <w:r>
        <w:t>активными</w:t>
      </w:r>
      <w:r>
        <w:rPr>
          <w:spacing w:val="-6"/>
        </w:rPr>
        <w:t xml:space="preserve"> </w:t>
      </w:r>
      <w:r>
        <w:t>процессами</w:t>
      </w:r>
      <w:r>
        <w:rPr>
          <w:spacing w:val="-6"/>
        </w:rPr>
        <w:t xml:space="preserve"> </w:t>
      </w:r>
      <w:r>
        <w:t>и</w:t>
      </w:r>
      <w:r>
        <w:rPr>
          <w:spacing w:val="-7"/>
        </w:rPr>
        <w:t xml:space="preserve"> </w:t>
      </w:r>
      <w:r>
        <w:t>новыми</w:t>
      </w:r>
      <w:r>
        <w:rPr>
          <w:spacing w:val="-6"/>
        </w:rPr>
        <w:t xml:space="preserve"> </w:t>
      </w:r>
      <w:r>
        <w:t>тенденциями</w:t>
      </w:r>
      <w:r>
        <w:rPr>
          <w:spacing w:val="-6"/>
        </w:rPr>
        <w:t xml:space="preserve"> </w:t>
      </w:r>
      <w:r>
        <w:t>в</w:t>
      </w:r>
      <w:r>
        <w:rPr>
          <w:spacing w:val="-8"/>
        </w:rPr>
        <w:t xml:space="preserve"> </w:t>
      </w:r>
      <w:r>
        <w:t>развитии</w:t>
      </w:r>
      <w:r>
        <w:rPr>
          <w:spacing w:val="-6"/>
        </w:rPr>
        <w:t xml:space="preserve"> </w:t>
      </w:r>
      <w:r>
        <w:t>русско</w:t>
      </w:r>
      <w:r>
        <w:t>го</w:t>
      </w:r>
      <w:r>
        <w:rPr>
          <w:spacing w:val="-7"/>
        </w:rPr>
        <w:t xml:space="preserve"> </w:t>
      </w:r>
      <w:r>
        <w:t>языка новейшего периода, особенностями и разновидностями письменной речи начала XXI в. в современной цифровой (виртуальной) коммуникации, словарями русского языка как своеобразными источниками сведений об истории и традиционной культуре народа.</w:t>
      </w:r>
    </w:p>
    <w:p w:rsidR="004D001B" w:rsidRDefault="00FF118F">
      <w:pPr>
        <w:pStyle w:val="a4"/>
        <w:numPr>
          <w:ilvl w:val="2"/>
          <w:numId w:val="82"/>
        </w:numPr>
        <w:tabs>
          <w:tab w:val="left" w:pos="1259"/>
        </w:tabs>
        <w:ind w:right="579" w:firstLine="0"/>
        <w:jc w:val="both"/>
        <w:rPr>
          <w:sz w:val="24"/>
        </w:rPr>
      </w:pPr>
      <w:r>
        <w:rPr>
          <w:sz w:val="24"/>
        </w:rPr>
        <w:t>Вторая с</w:t>
      </w:r>
      <w:r>
        <w:rPr>
          <w:sz w:val="24"/>
        </w:rPr>
        <w:t>одержательная линия «Культура речи», раскрывающая проблемы современной речевой культуры, нацелена на формирование у обучающихся ответственного и осознанного отношения к использованию русского языка во всех сферах жизни, развитие способности обучающихся ори</w:t>
      </w:r>
      <w:r>
        <w:rPr>
          <w:sz w:val="24"/>
        </w:rPr>
        <w:t>ентироваться в современной речевой среде с учётом требований экологии языка и повышение их речевой культуры, на формирование представлений о культуре речи как компоненте национальной культуры, о вариантах языковой нормы.</w:t>
      </w:r>
    </w:p>
    <w:p w:rsidR="004D001B" w:rsidRDefault="00FF118F">
      <w:pPr>
        <w:pStyle w:val="a4"/>
        <w:numPr>
          <w:ilvl w:val="2"/>
          <w:numId w:val="82"/>
        </w:numPr>
        <w:tabs>
          <w:tab w:val="left" w:pos="1259"/>
        </w:tabs>
        <w:ind w:right="571" w:firstLine="0"/>
        <w:jc w:val="both"/>
        <w:rPr>
          <w:sz w:val="24"/>
        </w:rPr>
      </w:pPr>
      <w:r>
        <w:rPr>
          <w:sz w:val="24"/>
        </w:rPr>
        <w:t xml:space="preserve">Третья содержательная линия «Речь. </w:t>
      </w:r>
      <w:r>
        <w:rPr>
          <w:sz w:val="24"/>
        </w:rPr>
        <w:t xml:space="preserve">Речевая деятельность. Текст» нацелена на формирование осознанного отношения к тексту как средству передачи и хранения культурных ценностей, опыта и истории народа, культурной связи поколений. В разделе предусмотрено освоение приёмов работы с традиционными </w:t>
      </w:r>
      <w:r>
        <w:rPr>
          <w:sz w:val="24"/>
        </w:rPr>
        <w:t>линейными текстами, ознакомление с приёмами оптимизации процессов чтения и понимания гипертекстов, с современными информационно- справочными ресурсами, электронными базами, пространством блогосферы.</w:t>
      </w:r>
    </w:p>
    <w:p w:rsidR="004D001B" w:rsidRDefault="00FF118F">
      <w:pPr>
        <w:pStyle w:val="a4"/>
        <w:numPr>
          <w:ilvl w:val="2"/>
          <w:numId w:val="82"/>
        </w:numPr>
        <w:tabs>
          <w:tab w:val="left" w:pos="1259"/>
        </w:tabs>
        <w:spacing w:before="1"/>
        <w:ind w:right="582" w:firstLine="0"/>
        <w:jc w:val="both"/>
        <w:rPr>
          <w:sz w:val="24"/>
        </w:rPr>
      </w:pPr>
      <w:r>
        <w:rPr>
          <w:sz w:val="24"/>
        </w:rPr>
        <w:t>Целями изучения родного языка (русского) по программам ср</w:t>
      </w:r>
      <w:r>
        <w:rPr>
          <w:sz w:val="24"/>
        </w:rPr>
        <w:t xml:space="preserve">еднего общего образования </w:t>
      </w:r>
      <w:r>
        <w:rPr>
          <w:spacing w:val="-2"/>
          <w:sz w:val="24"/>
        </w:rPr>
        <w:t>являются:</w:t>
      </w:r>
    </w:p>
    <w:p w:rsidR="004D001B" w:rsidRDefault="00FF118F">
      <w:pPr>
        <w:pStyle w:val="a3"/>
        <w:ind w:right="574"/>
      </w:pPr>
      <w:r>
        <w:t>формирование у обучающихся общероссийской гражданской идентичности, гражданского самосознания, патриотизма, чувства сопричастности к судьбе Отечества, ответственности за его настоящее и будущее, представления о традицион</w:t>
      </w:r>
      <w:r>
        <w:t>ных российских духовно-нравственных ценностях как основе российского общества, воспитание культуры межнационального общения;</w:t>
      </w:r>
    </w:p>
    <w:p w:rsidR="004D001B" w:rsidRDefault="00FF118F">
      <w:pPr>
        <w:pStyle w:val="a3"/>
        <w:ind w:right="576"/>
      </w:pPr>
      <w:r>
        <w:t>воспитание</w:t>
      </w:r>
      <w:r>
        <w:rPr>
          <w:spacing w:val="-7"/>
        </w:rPr>
        <w:t xml:space="preserve"> </w:t>
      </w:r>
      <w:r>
        <w:t>познавательного</w:t>
      </w:r>
      <w:r>
        <w:rPr>
          <w:spacing w:val="-6"/>
        </w:rPr>
        <w:t xml:space="preserve"> </w:t>
      </w:r>
      <w:r>
        <w:t>интереса</w:t>
      </w:r>
      <w:r>
        <w:rPr>
          <w:spacing w:val="-5"/>
        </w:rPr>
        <w:t xml:space="preserve"> </w:t>
      </w:r>
      <w:r>
        <w:t>и</w:t>
      </w:r>
      <w:r>
        <w:rPr>
          <w:spacing w:val="-3"/>
        </w:rPr>
        <w:t xml:space="preserve"> </w:t>
      </w:r>
      <w:r>
        <w:t>любви</w:t>
      </w:r>
      <w:r>
        <w:rPr>
          <w:spacing w:val="-5"/>
        </w:rPr>
        <w:t xml:space="preserve"> </w:t>
      </w:r>
      <w:r>
        <w:t>к</w:t>
      </w:r>
      <w:r>
        <w:rPr>
          <w:spacing w:val="-3"/>
        </w:rPr>
        <w:t xml:space="preserve"> </w:t>
      </w:r>
      <w:r>
        <w:t>родному</w:t>
      </w:r>
      <w:r>
        <w:rPr>
          <w:spacing w:val="-11"/>
        </w:rPr>
        <w:t xml:space="preserve"> </w:t>
      </w:r>
      <w:r>
        <w:t>русскому</w:t>
      </w:r>
      <w:r>
        <w:rPr>
          <w:spacing w:val="-9"/>
        </w:rPr>
        <w:t xml:space="preserve"> </w:t>
      </w:r>
      <w:r>
        <w:t>языку,</w:t>
      </w:r>
      <w:r>
        <w:rPr>
          <w:spacing w:val="-4"/>
        </w:rPr>
        <w:t xml:space="preserve"> </w:t>
      </w:r>
      <w:r>
        <w:t>отношения</w:t>
      </w:r>
      <w:r>
        <w:rPr>
          <w:spacing w:val="-4"/>
        </w:rPr>
        <w:t xml:space="preserve"> </w:t>
      </w:r>
      <w:r>
        <w:t>к</w:t>
      </w:r>
      <w:r>
        <w:rPr>
          <w:spacing w:val="-5"/>
        </w:rPr>
        <w:t xml:space="preserve"> </w:t>
      </w:r>
      <w:r>
        <w:t>нему</w:t>
      </w:r>
      <w:r>
        <w:rPr>
          <w:spacing w:val="-9"/>
        </w:rPr>
        <w:t xml:space="preserve"> </w:t>
      </w:r>
      <w:r>
        <w:t>как</w:t>
      </w:r>
      <w:r>
        <w:rPr>
          <w:spacing w:val="-3"/>
        </w:rPr>
        <w:t xml:space="preserve"> </w:t>
      </w:r>
      <w:r>
        <w:t>к духовной,</w:t>
      </w:r>
      <w:r>
        <w:rPr>
          <w:spacing w:val="-11"/>
        </w:rPr>
        <w:t xml:space="preserve"> </w:t>
      </w:r>
      <w:r>
        <w:t>нравственной</w:t>
      </w:r>
      <w:r>
        <w:rPr>
          <w:spacing w:val="-10"/>
        </w:rPr>
        <w:t xml:space="preserve"> </w:t>
      </w:r>
      <w:r>
        <w:t>и</w:t>
      </w:r>
      <w:r>
        <w:rPr>
          <w:spacing w:val="-12"/>
        </w:rPr>
        <w:t xml:space="preserve"> </w:t>
      </w:r>
      <w:r>
        <w:t>культурной</w:t>
      </w:r>
      <w:r>
        <w:rPr>
          <w:spacing w:val="-10"/>
        </w:rPr>
        <w:t xml:space="preserve"> </w:t>
      </w:r>
      <w:r>
        <w:t>ценности,</w:t>
      </w:r>
      <w:r>
        <w:rPr>
          <w:spacing w:val="-11"/>
        </w:rPr>
        <w:t xml:space="preserve"> </w:t>
      </w:r>
      <w:r>
        <w:t>а</w:t>
      </w:r>
      <w:r>
        <w:rPr>
          <w:spacing w:val="-12"/>
        </w:rPr>
        <w:t xml:space="preserve"> </w:t>
      </w:r>
      <w:r>
        <w:t>через</w:t>
      </w:r>
      <w:r>
        <w:rPr>
          <w:spacing w:val="-10"/>
        </w:rPr>
        <w:t xml:space="preserve"> </w:t>
      </w:r>
      <w:r>
        <w:t>него</w:t>
      </w:r>
      <w:r>
        <w:rPr>
          <w:spacing w:val="-6"/>
        </w:rPr>
        <w:t xml:space="preserve"> </w:t>
      </w:r>
      <w:r>
        <w:t>–</w:t>
      </w:r>
      <w:r>
        <w:rPr>
          <w:spacing w:val="-11"/>
        </w:rPr>
        <w:t xml:space="preserve"> </w:t>
      </w:r>
      <w:r>
        <w:t>к</w:t>
      </w:r>
      <w:r>
        <w:rPr>
          <w:spacing w:val="-10"/>
        </w:rPr>
        <w:t xml:space="preserve"> </w:t>
      </w:r>
      <w:r>
        <w:t>родной</w:t>
      </w:r>
      <w:r>
        <w:rPr>
          <w:spacing w:val="-10"/>
        </w:rPr>
        <w:t xml:space="preserve"> </w:t>
      </w:r>
      <w:r>
        <w:t>культуре,</w:t>
      </w:r>
      <w:r>
        <w:rPr>
          <w:spacing w:val="-11"/>
        </w:rPr>
        <w:t xml:space="preserve"> </w:t>
      </w:r>
      <w:r>
        <w:t>ответственности за языковую культуру как национальное достояние;</w:t>
      </w:r>
    </w:p>
    <w:p w:rsidR="004D001B" w:rsidRDefault="00FF118F">
      <w:pPr>
        <w:pStyle w:val="a3"/>
        <w:spacing w:before="1"/>
      </w:pPr>
      <w:r>
        <w:t>воспитание</w:t>
      </w:r>
      <w:r>
        <w:rPr>
          <w:spacing w:val="-5"/>
        </w:rPr>
        <w:t xml:space="preserve"> </w:t>
      </w:r>
      <w:r>
        <w:t>уважительного</w:t>
      </w:r>
      <w:r>
        <w:rPr>
          <w:spacing w:val="-4"/>
        </w:rPr>
        <w:t xml:space="preserve"> </w:t>
      </w:r>
      <w:r>
        <w:t>отношения</w:t>
      </w:r>
      <w:r>
        <w:rPr>
          <w:spacing w:val="-7"/>
        </w:rPr>
        <w:t xml:space="preserve"> </w:t>
      </w:r>
      <w:r>
        <w:t>к</w:t>
      </w:r>
      <w:r>
        <w:rPr>
          <w:spacing w:val="-4"/>
        </w:rPr>
        <w:t xml:space="preserve"> </w:t>
      </w:r>
      <w:r>
        <w:t>культурам</w:t>
      </w:r>
      <w:r>
        <w:rPr>
          <w:spacing w:val="-4"/>
        </w:rPr>
        <w:t xml:space="preserve"> </w:t>
      </w:r>
      <w:r>
        <w:t>и</w:t>
      </w:r>
      <w:r>
        <w:rPr>
          <w:spacing w:val="-4"/>
        </w:rPr>
        <w:t xml:space="preserve"> </w:t>
      </w:r>
      <w:r>
        <w:t>языкам</w:t>
      </w:r>
      <w:r>
        <w:rPr>
          <w:spacing w:val="-6"/>
        </w:rPr>
        <w:t xml:space="preserve"> </w:t>
      </w:r>
      <w:r>
        <w:t>народов</w:t>
      </w:r>
      <w:r>
        <w:rPr>
          <w:spacing w:val="-4"/>
        </w:rPr>
        <w:t xml:space="preserve"> </w:t>
      </w:r>
      <w:r>
        <w:rPr>
          <w:spacing w:val="-2"/>
        </w:rPr>
        <w:t>России;</w:t>
      </w:r>
    </w:p>
    <w:p w:rsidR="004D001B" w:rsidRDefault="00FF118F">
      <w:pPr>
        <w:pStyle w:val="a3"/>
        <w:ind w:right="582"/>
      </w:pPr>
      <w:r>
        <w:t>овладение</w:t>
      </w:r>
      <w:r>
        <w:rPr>
          <w:spacing w:val="-15"/>
        </w:rPr>
        <w:t xml:space="preserve"> </w:t>
      </w:r>
      <w:r>
        <w:t>культурой</w:t>
      </w:r>
      <w:r>
        <w:rPr>
          <w:spacing w:val="-15"/>
        </w:rPr>
        <w:t xml:space="preserve"> </w:t>
      </w:r>
      <w:r>
        <w:t>межнационального</w:t>
      </w:r>
      <w:r>
        <w:rPr>
          <w:spacing w:val="-15"/>
        </w:rPr>
        <w:t xml:space="preserve"> </w:t>
      </w:r>
      <w:r>
        <w:t>общения,</w:t>
      </w:r>
      <w:r>
        <w:rPr>
          <w:spacing w:val="-15"/>
        </w:rPr>
        <w:t xml:space="preserve"> </w:t>
      </w:r>
      <w:r>
        <w:t>основанной</w:t>
      </w:r>
      <w:r>
        <w:rPr>
          <w:spacing w:val="-15"/>
        </w:rPr>
        <w:t xml:space="preserve"> </w:t>
      </w:r>
      <w:r>
        <w:t>на</w:t>
      </w:r>
      <w:r>
        <w:rPr>
          <w:spacing w:val="-14"/>
        </w:rPr>
        <w:t xml:space="preserve"> </w:t>
      </w:r>
      <w:r>
        <w:t>уважении</w:t>
      </w:r>
      <w:r>
        <w:rPr>
          <w:spacing w:val="-15"/>
        </w:rPr>
        <w:t xml:space="preserve"> </w:t>
      </w:r>
      <w:r>
        <w:t>чести</w:t>
      </w:r>
      <w:r>
        <w:rPr>
          <w:spacing w:val="-14"/>
        </w:rPr>
        <w:t xml:space="preserve"> </w:t>
      </w:r>
      <w:r>
        <w:t>и</w:t>
      </w:r>
      <w:r>
        <w:rPr>
          <w:spacing w:val="-15"/>
        </w:rPr>
        <w:t xml:space="preserve"> </w:t>
      </w:r>
      <w:r>
        <w:t>национального достоинства граждан, традиционных российских духовно-нравственных ценностей;</w:t>
      </w:r>
    </w:p>
    <w:p w:rsidR="004D001B" w:rsidRDefault="00FF118F">
      <w:pPr>
        <w:pStyle w:val="a3"/>
        <w:ind w:right="569"/>
      </w:pPr>
      <w:r>
        <w:t>расширение</w:t>
      </w:r>
      <w:r>
        <w:rPr>
          <w:spacing w:val="-11"/>
        </w:rPr>
        <w:t xml:space="preserve"> </w:t>
      </w:r>
      <w:r>
        <w:t>представлений</w:t>
      </w:r>
      <w:r>
        <w:rPr>
          <w:spacing w:val="-11"/>
        </w:rPr>
        <w:t xml:space="preserve"> </w:t>
      </w:r>
      <w:r>
        <w:t>о</w:t>
      </w:r>
      <w:r>
        <w:rPr>
          <w:spacing w:val="-10"/>
        </w:rPr>
        <w:t xml:space="preserve"> </w:t>
      </w:r>
      <w:r>
        <w:t>родном</w:t>
      </w:r>
      <w:r>
        <w:rPr>
          <w:spacing w:val="-10"/>
        </w:rPr>
        <w:t xml:space="preserve"> </w:t>
      </w:r>
      <w:r>
        <w:t>языке</w:t>
      </w:r>
      <w:r>
        <w:rPr>
          <w:spacing w:val="-10"/>
        </w:rPr>
        <w:t xml:space="preserve"> </w:t>
      </w:r>
      <w:r>
        <w:t>как</w:t>
      </w:r>
      <w:r>
        <w:rPr>
          <w:spacing w:val="-11"/>
        </w:rPr>
        <w:t xml:space="preserve"> </w:t>
      </w:r>
      <w:r>
        <w:t>базе</w:t>
      </w:r>
      <w:r>
        <w:rPr>
          <w:spacing w:val="-11"/>
        </w:rPr>
        <w:t xml:space="preserve"> </w:t>
      </w:r>
      <w:r>
        <w:t>общезначимых</w:t>
      </w:r>
      <w:r>
        <w:rPr>
          <w:spacing w:val="-10"/>
        </w:rPr>
        <w:t xml:space="preserve"> </w:t>
      </w:r>
      <w:r>
        <w:t>интеллектуальных</w:t>
      </w:r>
      <w:r>
        <w:rPr>
          <w:spacing w:val="-8"/>
        </w:rPr>
        <w:t xml:space="preserve"> </w:t>
      </w:r>
      <w:r>
        <w:t>и</w:t>
      </w:r>
      <w:r>
        <w:rPr>
          <w:spacing w:val="-11"/>
        </w:rPr>
        <w:t xml:space="preserve"> </w:t>
      </w:r>
      <w:r>
        <w:t>морально- нравственных</w:t>
      </w:r>
      <w:r>
        <w:rPr>
          <w:spacing w:val="-1"/>
        </w:rPr>
        <w:t xml:space="preserve"> </w:t>
      </w:r>
      <w:r>
        <w:t>ценностей</w:t>
      </w:r>
      <w:r>
        <w:rPr>
          <w:spacing w:val="-2"/>
        </w:rPr>
        <w:t xml:space="preserve"> </w:t>
      </w:r>
      <w:r>
        <w:t>и</w:t>
      </w:r>
      <w:r>
        <w:rPr>
          <w:spacing w:val="-2"/>
        </w:rPr>
        <w:t xml:space="preserve"> </w:t>
      </w:r>
      <w:r>
        <w:t>поведенческих стереотипов,</w:t>
      </w:r>
      <w:r>
        <w:rPr>
          <w:spacing w:val="-2"/>
        </w:rPr>
        <w:t xml:space="preserve"> </w:t>
      </w:r>
      <w:r>
        <w:t>знаний</w:t>
      </w:r>
      <w:r>
        <w:rPr>
          <w:spacing w:val="-2"/>
        </w:rPr>
        <w:t xml:space="preserve"> </w:t>
      </w:r>
      <w:r>
        <w:t>о</w:t>
      </w:r>
      <w:r>
        <w:rPr>
          <w:spacing w:val="-2"/>
        </w:rPr>
        <w:t xml:space="preserve"> </w:t>
      </w:r>
      <w:r>
        <w:t>родном</w:t>
      </w:r>
      <w:r>
        <w:rPr>
          <w:spacing w:val="-3"/>
        </w:rPr>
        <w:t xml:space="preserve"> </w:t>
      </w:r>
      <w:r>
        <w:t>русском</w:t>
      </w:r>
      <w:r>
        <w:rPr>
          <w:spacing w:val="-3"/>
        </w:rPr>
        <w:t xml:space="preserve"> </w:t>
      </w:r>
      <w:r>
        <w:t>языке</w:t>
      </w:r>
      <w:r>
        <w:rPr>
          <w:spacing w:val="-2"/>
        </w:rPr>
        <w:t xml:space="preserve"> </w:t>
      </w:r>
      <w:r>
        <w:t>как</w:t>
      </w:r>
      <w:r>
        <w:rPr>
          <w:spacing w:val="-2"/>
        </w:rPr>
        <w:t xml:space="preserve"> </w:t>
      </w:r>
      <w:r>
        <w:t>форме выражения</w:t>
      </w:r>
      <w:r>
        <w:rPr>
          <w:spacing w:val="-6"/>
        </w:rPr>
        <w:t xml:space="preserve"> </w:t>
      </w:r>
      <w:r>
        <w:t>национальной</w:t>
      </w:r>
      <w:r>
        <w:rPr>
          <w:spacing w:val="-5"/>
        </w:rPr>
        <w:t xml:space="preserve"> </w:t>
      </w:r>
      <w:r>
        <w:t>культуры</w:t>
      </w:r>
      <w:r>
        <w:rPr>
          <w:spacing w:val="-6"/>
        </w:rPr>
        <w:t xml:space="preserve"> </w:t>
      </w:r>
      <w:r>
        <w:t>и</w:t>
      </w:r>
      <w:r>
        <w:rPr>
          <w:spacing w:val="-5"/>
        </w:rPr>
        <w:t xml:space="preserve"> </w:t>
      </w:r>
      <w:r>
        <w:t>национального</w:t>
      </w:r>
      <w:r>
        <w:rPr>
          <w:spacing w:val="-6"/>
        </w:rPr>
        <w:t xml:space="preserve"> </w:t>
      </w:r>
      <w:r>
        <w:t>мировосприятия,</w:t>
      </w:r>
      <w:r>
        <w:rPr>
          <w:spacing w:val="-6"/>
        </w:rPr>
        <w:t xml:space="preserve"> </w:t>
      </w:r>
      <w:r>
        <w:t>истории</w:t>
      </w:r>
      <w:r>
        <w:rPr>
          <w:spacing w:val="-5"/>
        </w:rPr>
        <w:t xml:space="preserve"> </w:t>
      </w:r>
      <w:r>
        <w:t>говорящего</w:t>
      </w:r>
      <w:r>
        <w:rPr>
          <w:spacing w:val="-6"/>
        </w:rPr>
        <w:t xml:space="preserve"> </w:t>
      </w:r>
      <w:r>
        <w:t>на</w:t>
      </w:r>
      <w:r>
        <w:rPr>
          <w:spacing w:val="-7"/>
        </w:rPr>
        <w:t xml:space="preserve"> </w:t>
      </w:r>
      <w:r>
        <w:t>нём народа, об актуальных процессах и новых тенденциях в развитии русского языка новейшего периода,</w:t>
      </w:r>
      <w:r>
        <w:rPr>
          <w:spacing w:val="-2"/>
        </w:rPr>
        <w:t xml:space="preserve"> </w:t>
      </w:r>
      <w:r>
        <w:t>о</w:t>
      </w:r>
      <w:r>
        <w:rPr>
          <w:spacing w:val="-2"/>
        </w:rPr>
        <w:t xml:space="preserve"> </w:t>
      </w:r>
      <w:r>
        <w:t>русском</w:t>
      </w:r>
      <w:r>
        <w:rPr>
          <w:spacing w:val="-3"/>
        </w:rPr>
        <w:t xml:space="preserve"> </w:t>
      </w:r>
      <w:r>
        <w:t>литературном</w:t>
      </w:r>
      <w:r>
        <w:rPr>
          <w:spacing w:val="-3"/>
        </w:rPr>
        <w:t xml:space="preserve"> </w:t>
      </w:r>
      <w:r>
        <w:t>языке</w:t>
      </w:r>
      <w:r>
        <w:rPr>
          <w:spacing w:val="-2"/>
        </w:rPr>
        <w:t xml:space="preserve"> </w:t>
      </w:r>
      <w:r>
        <w:t>как</w:t>
      </w:r>
      <w:r>
        <w:rPr>
          <w:spacing w:val="-2"/>
        </w:rPr>
        <w:t xml:space="preserve"> </w:t>
      </w:r>
      <w:r>
        <w:t>высшей</w:t>
      </w:r>
      <w:r>
        <w:rPr>
          <w:spacing w:val="-2"/>
        </w:rPr>
        <w:t xml:space="preserve"> </w:t>
      </w:r>
      <w:r>
        <w:t>форме</w:t>
      </w:r>
      <w:r>
        <w:rPr>
          <w:spacing w:val="-4"/>
        </w:rPr>
        <w:t xml:space="preserve"> </w:t>
      </w:r>
      <w:r>
        <w:t>национального</w:t>
      </w:r>
      <w:r>
        <w:rPr>
          <w:spacing w:val="-2"/>
        </w:rPr>
        <w:t xml:space="preserve"> </w:t>
      </w:r>
      <w:r>
        <w:t>языка,</w:t>
      </w:r>
      <w:r>
        <w:rPr>
          <w:spacing w:val="-2"/>
        </w:rPr>
        <w:t xml:space="preserve"> </w:t>
      </w:r>
      <w:r>
        <w:t>о</w:t>
      </w:r>
      <w:r>
        <w:rPr>
          <w:spacing w:val="-2"/>
        </w:rPr>
        <w:t xml:space="preserve"> </w:t>
      </w:r>
      <w:r>
        <w:t>вариативности нормы, типах речевой культуры, стилистической норме русского языка, о тексте как средстве хранения и передачи культурных ценностей и истории народа;</w:t>
      </w:r>
    </w:p>
    <w:p w:rsidR="004D001B" w:rsidRDefault="00FF118F">
      <w:pPr>
        <w:pStyle w:val="a3"/>
        <w:ind w:right="574"/>
      </w:pPr>
      <w:r>
        <w:t>совершенствование устной и письменной речевой культуры, формирование г</w:t>
      </w:r>
      <w:r>
        <w:t>ибких навыков использования языка в разных сферах и ситуациях общения на основе представлений о русском языке как живом, развивающемся явлении, о диалектическом противоречии подвижности и стабильности в русском языке (включая его лексику, формы существован</w:t>
      </w:r>
      <w:r>
        <w:t>ия, стилистическую систему, а также нормы русского литературного словоупотребления), обогащение словарного запаса и грамматического строя речи обучающихся;</w:t>
      </w:r>
    </w:p>
    <w:p w:rsidR="004D001B" w:rsidRDefault="00FF118F">
      <w:pPr>
        <w:pStyle w:val="a3"/>
        <w:ind w:right="582"/>
      </w:pPr>
      <w:r>
        <w:t>совершенствование познавательных и интеллектуальных умений опознавать, анализировать, сравнивать, кл</w:t>
      </w:r>
      <w:r>
        <w:t>ассифицировать языковые факты, оценивать их с точки зрения нормативности, соответствия ситуации общения;</w:t>
      </w:r>
    </w:p>
    <w:p w:rsidR="004D001B" w:rsidRDefault="00FF118F">
      <w:pPr>
        <w:pStyle w:val="a3"/>
        <w:ind w:right="573"/>
      </w:pPr>
      <w:r>
        <w:t>совершенствование умений функциональной грамотности: текстовой деятельности, умений осуществлять информационный поиск, дифференцировать и интегрировать</w:t>
      </w:r>
      <w:r>
        <w:t xml:space="preserve"> информацию прочитанного и прослушанного текста, овладение стратегиями, обеспечивающими оптимизацию чтения и понимания текстов различных форматов (гипертекст, графика, инфографика и другие), умений трансформировать, интерпретировать тексты и использовать п</w:t>
      </w:r>
      <w:r>
        <w:t>олученную информацию в практической деятельности.</w:t>
      </w:r>
    </w:p>
    <w:p w:rsidR="004D001B" w:rsidRDefault="00FF118F">
      <w:pPr>
        <w:pStyle w:val="a4"/>
        <w:numPr>
          <w:ilvl w:val="2"/>
          <w:numId w:val="82"/>
        </w:numPr>
        <w:tabs>
          <w:tab w:val="left" w:pos="1259"/>
        </w:tabs>
        <w:ind w:left="1259" w:hanging="719"/>
        <w:jc w:val="both"/>
        <w:rPr>
          <w:sz w:val="24"/>
        </w:rPr>
      </w:pPr>
      <w:r>
        <w:rPr>
          <w:sz w:val="24"/>
        </w:rPr>
        <w:t>В</w:t>
      </w:r>
      <w:r>
        <w:rPr>
          <w:spacing w:val="-4"/>
          <w:sz w:val="24"/>
        </w:rPr>
        <w:t xml:space="preserve"> </w:t>
      </w:r>
      <w:r>
        <w:rPr>
          <w:sz w:val="24"/>
        </w:rPr>
        <w:t>соответствии</w:t>
      </w:r>
      <w:r>
        <w:rPr>
          <w:spacing w:val="-2"/>
          <w:sz w:val="24"/>
        </w:rPr>
        <w:t xml:space="preserve"> </w:t>
      </w:r>
      <w:r>
        <w:rPr>
          <w:sz w:val="24"/>
        </w:rPr>
        <w:t>с</w:t>
      </w:r>
      <w:r>
        <w:rPr>
          <w:spacing w:val="-3"/>
          <w:sz w:val="24"/>
        </w:rPr>
        <w:t xml:space="preserve"> </w:t>
      </w:r>
      <w:r>
        <w:rPr>
          <w:sz w:val="24"/>
        </w:rPr>
        <w:t>ФГОС</w:t>
      </w:r>
      <w:r>
        <w:rPr>
          <w:spacing w:val="-2"/>
          <w:sz w:val="24"/>
        </w:rPr>
        <w:t xml:space="preserve"> </w:t>
      </w:r>
      <w:r>
        <w:rPr>
          <w:sz w:val="24"/>
        </w:rPr>
        <w:t>СОО</w:t>
      </w:r>
      <w:r>
        <w:rPr>
          <w:spacing w:val="-3"/>
          <w:sz w:val="24"/>
        </w:rPr>
        <w:t xml:space="preserve"> </w:t>
      </w:r>
      <w:r>
        <w:rPr>
          <w:sz w:val="24"/>
        </w:rPr>
        <w:t>родной</w:t>
      </w:r>
      <w:r>
        <w:rPr>
          <w:spacing w:val="-1"/>
          <w:sz w:val="24"/>
        </w:rPr>
        <w:t xml:space="preserve"> </w:t>
      </w:r>
      <w:r>
        <w:rPr>
          <w:sz w:val="24"/>
        </w:rPr>
        <w:t>язык</w:t>
      </w:r>
      <w:r>
        <w:rPr>
          <w:spacing w:val="-2"/>
          <w:sz w:val="24"/>
        </w:rPr>
        <w:t xml:space="preserve"> </w:t>
      </w:r>
      <w:r>
        <w:rPr>
          <w:sz w:val="24"/>
        </w:rPr>
        <w:t>(русский)</w:t>
      </w:r>
      <w:r>
        <w:rPr>
          <w:spacing w:val="-2"/>
          <w:sz w:val="24"/>
        </w:rPr>
        <w:t xml:space="preserve"> </w:t>
      </w:r>
      <w:r>
        <w:rPr>
          <w:sz w:val="24"/>
        </w:rPr>
        <w:t>входит</w:t>
      </w:r>
      <w:r>
        <w:rPr>
          <w:spacing w:val="-2"/>
          <w:sz w:val="24"/>
        </w:rPr>
        <w:t xml:space="preserve"> </w:t>
      </w:r>
      <w:r>
        <w:rPr>
          <w:sz w:val="24"/>
        </w:rPr>
        <w:t>в</w:t>
      </w:r>
      <w:r>
        <w:rPr>
          <w:spacing w:val="-3"/>
          <w:sz w:val="24"/>
        </w:rPr>
        <w:t xml:space="preserve"> </w:t>
      </w:r>
      <w:r>
        <w:rPr>
          <w:sz w:val="24"/>
        </w:rPr>
        <w:t>предметную</w:t>
      </w:r>
      <w:r>
        <w:rPr>
          <w:spacing w:val="-1"/>
          <w:sz w:val="24"/>
        </w:rPr>
        <w:t xml:space="preserve"> </w:t>
      </w:r>
      <w:r>
        <w:rPr>
          <w:spacing w:val="-2"/>
          <w:sz w:val="24"/>
        </w:rPr>
        <w:t>область</w:t>
      </w:r>
    </w:p>
    <w:p w:rsidR="004D001B" w:rsidRDefault="00FF118F">
      <w:pPr>
        <w:pStyle w:val="a3"/>
      </w:pPr>
      <w:r>
        <w:t>«Родной</w:t>
      </w:r>
      <w:r>
        <w:rPr>
          <w:spacing w:val="-4"/>
        </w:rPr>
        <w:t xml:space="preserve"> </w:t>
      </w:r>
      <w:r>
        <w:t>язык</w:t>
      </w:r>
      <w:r>
        <w:rPr>
          <w:spacing w:val="-4"/>
        </w:rPr>
        <w:t xml:space="preserve"> </w:t>
      </w:r>
      <w:r>
        <w:t>и</w:t>
      </w:r>
      <w:r>
        <w:rPr>
          <w:spacing w:val="-1"/>
        </w:rPr>
        <w:t xml:space="preserve"> </w:t>
      </w:r>
      <w:r>
        <w:t>родная</w:t>
      </w:r>
      <w:r>
        <w:rPr>
          <w:spacing w:val="-5"/>
        </w:rPr>
        <w:t xml:space="preserve"> </w:t>
      </w:r>
      <w:r>
        <w:t>литература»</w:t>
      </w:r>
      <w:r>
        <w:rPr>
          <w:spacing w:val="-7"/>
        </w:rPr>
        <w:t xml:space="preserve"> </w:t>
      </w:r>
      <w:r>
        <w:t>и</w:t>
      </w:r>
      <w:r>
        <w:rPr>
          <w:spacing w:val="-2"/>
        </w:rPr>
        <w:t xml:space="preserve"> </w:t>
      </w:r>
      <w:r>
        <w:t>является обязательным</w:t>
      </w:r>
      <w:r>
        <w:rPr>
          <w:spacing w:val="-4"/>
        </w:rPr>
        <w:t xml:space="preserve"> </w:t>
      </w:r>
      <w:r>
        <w:t>для</w:t>
      </w:r>
      <w:r>
        <w:rPr>
          <w:spacing w:val="-1"/>
        </w:rPr>
        <w:t xml:space="preserve"> </w:t>
      </w:r>
      <w:r>
        <w:rPr>
          <w:spacing w:val="-2"/>
        </w:rPr>
        <w:t>изучения.</w:t>
      </w:r>
    </w:p>
    <w:p w:rsidR="004D001B" w:rsidRDefault="00FF118F">
      <w:pPr>
        <w:pStyle w:val="a4"/>
        <w:numPr>
          <w:ilvl w:val="2"/>
          <w:numId w:val="82"/>
        </w:numPr>
        <w:tabs>
          <w:tab w:val="left" w:pos="1259"/>
        </w:tabs>
        <w:ind w:left="1259" w:hanging="719"/>
        <w:jc w:val="both"/>
        <w:rPr>
          <w:sz w:val="24"/>
        </w:rPr>
      </w:pPr>
      <w:r>
        <w:rPr>
          <w:sz w:val="24"/>
        </w:rPr>
        <w:t>Содержание</w:t>
      </w:r>
      <w:r>
        <w:rPr>
          <w:spacing w:val="11"/>
          <w:sz w:val="24"/>
        </w:rPr>
        <w:t xml:space="preserve"> </w:t>
      </w:r>
      <w:r>
        <w:rPr>
          <w:sz w:val="24"/>
        </w:rPr>
        <w:t>учебного</w:t>
      </w:r>
      <w:r>
        <w:rPr>
          <w:spacing w:val="12"/>
          <w:sz w:val="24"/>
        </w:rPr>
        <w:t xml:space="preserve"> </w:t>
      </w:r>
      <w:r>
        <w:rPr>
          <w:sz w:val="24"/>
        </w:rPr>
        <w:t>предмета</w:t>
      </w:r>
      <w:r>
        <w:rPr>
          <w:spacing w:val="15"/>
          <w:sz w:val="24"/>
        </w:rPr>
        <w:t xml:space="preserve"> </w:t>
      </w:r>
      <w:r>
        <w:rPr>
          <w:sz w:val="24"/>
        </w:rPr>
        <w:t>«Родной</w:t>
      </w:r>
      <w:r>
        <w:rPr>
          <w:spacing w:val="11"/>
          <w:sz w:val="24"/>
        </w:rPr>
        <w:t xml:space="preserve"> </w:t>
      </w:r>
      <w:r>
        <w:rPr>
          <w:sz w:val="24"/>
        </w:rPr>
        <w:t>язык</w:t>
      </w:r>
      <w:r>
        <w:rPr>
          <w:spacing w:val="9"/>
          <w:sz w:val="24"/>
        </w:rPr>
        <w:t xml:space="preserve"> </w:t>
      </w:r>
      <w:r>
        <w:rPr>
          <w:sz w:val="24"/>
        </w:rPr>
        <w:t>(русский)»,</w:t>
      </w:r>
      <w:r>
        <w:rPr>
          <w:spacing w:val="12"/>
          <w:sz w:val="24"/>
        </w:rPr>
        <w:t xml:space="preserve"> </w:t>
      </w:r>
      <w:r>
        <w:rPr>
          <w:sz w:val="24"/>
        </w:rPr>
        <w:t>представленное</w:t>
      </w:r>
      <w:r>
        <w:rPr>
          <w:spacing w:val="10"/>
          <w:sz w:val="24"/>
        </w:rPr>
        <w:t xml:space="preserve"> </w:t>
      </w:r>
      <w:r>
        <w:rPr>
          <w:sz w:val="24"/>
        </w:rPr>
        <w:t>в</w:t>
      </w:r>
      <w:r>
        <w:rPr>
          <w:spacing w:val="9"/>
          <w:sz w:val="24"/>
        </w:rPr>
        <w:t xml:space="preserve"> </w:t>
      </w:r>
      <w:r>
        <w:rPr>
          <w:sz w:val="24"/>
        </w:rPr>
        <w:t>программе</w:t>
      </w:r>
      <w:r>
        <w:rPr>
          <w:spacing w:val="12"/>
          <w:sz w:val="24"/>
        </w:rPr>
        <w:t xml:space="preserve"> </w:t>
      </w:r>
      <w:r>
        <w:rPr>
          <w:spacing w:val="-5"/>
          <w:sz w:val="24"/>
        </w:rPr>
        <w:t>по</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3"/>
        <w:spacing w:before="68"/>
        <w:ind w:right="578"/>
      </w:pPr>
      <w:r>
        <w:lastRenderedPageBreak/>
        <w:t>родному языку (русскому), соответствует ФГОС СОО, федеральной образовательной программе среднего общего образования.</w:t>
      </w:r>
    </w:p>
    <w:p w:rsidR="004D001B" w:rsidRDefault="00FF118F">
      <w:pPr>
        <w:pStyle w:val="a4"/>
        <w:numPr>
          <w:ilvl w:val="2"/>
          <w:numId w:val="82"/>
        </w:numPr>
        <w:tabs>
          <w:tab w:val="left" w:pos="1259"/>
        </w:tabs>
        <w:ind w:right="574" w:firstLine="0"/>
        <w:jc w:val="both"/>
        <w:rPr>
          <w:sz w:val="24"/>
        </w:rPr>
      </w:pPr>
      <w:r>
        <w:rPr>
          <w:sz w:val="24"/>
        </w:rPr>
        <w:t>Общее</w:t>
      </w:r>
      <w:r>
        <w:rPr>
          <w:spacing w:val="-9"/>
          <w:sz w:val="24"/>
        </w:rPr>
        <w:t xml:space="preserve"> </w:t>
      </w:r>
      <w:r>
        <w:rPr>
          <w:sz w:val="24"/>
        </w:rPr>
        <w:t>число</w:t>
      </w:r>
      <w:r>
        <w:rPr>
          <w:spacing w:val="-6"/>
          <w:sz w:val="24"/>
        </w:rPr>
        <w:t xml:space="preserve"> </w:t>
      </w:r>
      <w:r>
        <w:rPr>
          <w:sz w:val="24"/>
        </w:rPr>
        <w:t>часов,</w:t>
      </w:r>
      <w:r>
        <w:rPr>
          <w:spacing w:val="-9"/>
          <w:sz w:val="24"/>
        </w:rPr>
        <w:t xml:space="preserve"> </w:t>
      </w:r>
      <w:r>
        <w:rPr>
          <w:sz w:val="24"/>
        </w:rPr>
        <w:t>рекомендованных</w:t>
      </w:r>
      <w:r>
        <w:rPr>
          <w:spacing w:val="-7"/>
          <w:sz w:val="24"/>
        </w:rPr>
        <w:t xml:space="preserve"> </w:t>
      </w:r>
      <w:r>
        <w:rPr>
          <w:sz w:val="24"/>
        </w:rPr>
        <w:t>для</w:t>
      </w:r>
      <w:r>
        <w:rPr>
          <w:spacing w:val="-8"/>
          <w:sz w:val="24"/>
        </w:rPr>
        <w:t xml:space="preserve"> </w:t>
      </w:r>
      <w:r>
        <w:rPr>
          <w:sz w:val="24"/>
        </w:rPr>
        <w:t>изучения</w:t>
      </w:r>
      <w:r>
        <w:rPr>
          <w:spacing w:val="-8"/>
          <w:sz w:val="24"/>
        </w:rPr>
        <w:t xml:space="preserve"> </w:t>
      </w:r>
      <w:r>
        <w:rPr>
          <w:sz w:val="24"/>
        </w:rPr>
        <w:t>предмета</w:t>
      </w:r>
      <w:r>
        <w:rPr>
          <w:spacing w:val="-3"/>
          <w:sz w:val="24"/>
        </w:rPr>
        <w:t xml:space="preserve"> </w:t>
      </w:r>
      <w:r>
        <w:rPr>
          <w:sz w:val="24"/>
        </w:rPr>
        <w:t>«Родной</w:t>
      </w:r>
      <w:r>
        <w:rPr>
          <w:spacing w:val="-7"/>
          <w:sz w:val="24"/>
        </w:rPr>
        <w:t xml:space="preserve"> </w:t>
      </w:r>
      <w:r>
        <w:rPr>
          <w:sz w:val="24"/>
        </w:rPr>
        <w:t>язык</w:t>
      </w:r>
      <w:r>
        <w:rPr>
          <w:spacing w:val="-8"/>
          <w:sz w:val="24"/>
        </w:rPr>
        <w:t xml:space="preserve"> </w:t>
      </w:r>
      <w:r>
        <w:rPr>
          <w:sz w:val="24"/>
        </w:rPr>
        <w:t>(русский)»</w:t>
      </w:r>
      <w:r>
        <w:rPr>
          <w:spacing w:val="-14"/>
          <w:sz w:val="24"/>
        </w:rPr>
        <w:t xml:space="preserve"> </w:t>
      </w:r>
      <w:r>
        <w:rPr>
          <w:sz w:val="24"/>
        </w:rPr>
        <w:t>в 10 классе – 34 часа (1 час в неделю), в 11 классе – 34 (1 час в неделю).</w:t>
      </w:r>
    </w:p>
    <w:p w:rsidR="004D001B" w:rsidRDefault="00FF118F">
      <w:pPr>
        <w:pStyle w:val="a4"/>
        <w:numPr>
          <w:ilvl w:val="2"/>
          <w:numId w:val="82"/>
        </w:numPr>
        <w:tabs>
          <w:tab w:val="left" w:pos="1259"/>
        </w:tabs>
        <w:ind w:right="577" w:firstLine="0"/>
        <w:jc w:val="both"/>
        <w:rPr>
          <w:sz w:val="24"/>
        </w:rPr>
      </w:pPr>
      <w:r>
        <w:rPr>
          <w:sz w:val="24"/>
        </w:rPr>
        <w:t>Родной язык (русский) не ущемляет права обучающихся, изучающих иные (не русский) родные языки. Поэтому учебное время, отведённое на изучение данной дисциплины, не может рассматриват</w:t>
      </w:r>
      <w:r>
        <w:rPr>
          <w:sz w:val="24"/>
        </w:rPr>
        <w:t>ься как время для углублённого изучения основного курса «Русский язык».</w:t>
      </w:r>
    </w:p>
    <w:p w:rsidR="004D001B" w:rsidRDefault="00FF118F">
      <w:pPr>
        <w:pStyle w:val="a4"/>
        <w:numPr>
          <w:ilvl w:val="1"/>
          <w:numId w:val="82"/>
        </w:numPr>
        <w:tabs>
          <w:tab w:val="left" w:pos="1260"/>
        </w:tabs>
        <w:ind w:left="1260" w:hanging="720"/>
        <w:jc w:val="both"/>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10 </w:t>
      </w:r>
      <w:r>
        <w:rPr>
          <w:spacing w:val="-2"/>
          <w:sz w:val="24"/>
        </w:rPr>
        <w:t>классе.</w:t>
      </w:r>
    </w:p>
    <w:p w:rsidR="004D001B" w:rsidRDefault="00FF118F">
      <w:pPr>
        <w:pStyle w:val="a4"/>
        <w:numPr>
          <w:ilvl w:val="2"/>
          <w:numId w:val="82"/>
        </w:numPr>
        <w:tabs>
          <w:tab w:val="left" w:pos="1259"/>
        </w:tabs>
        <w:ind w:left="1259" w:hanging="719"/>
        <w:jc w:val="both"/>
        <w:rPr>
          <w:sz w:val="24"/>
        </w:rPr>
      </w:pPr>
      <w:r>
        <w:rPr>
          <w:sz w:val="24"/>
        </w:rPr>
        <w:t>Раздел</w:t>
      </w:r>
      <w:r>
        <w:rPr>
          <w:spacing w:val="-1"/>
          <w:sz w:val="24"/>
        </w:rPr>
        <w:t xml:space="preserve"> </w:t>
      </w:r>
      <w:r>
        <w:rPr>
          <w:sz w:val="24"/>
        </w:rPr>
        <w:t>1. Язык</w:t>
      </w:r>
      <w:r>
        <w:rPr>
          <w:spacing w:val="-3"/>
          <w:sz w:val="24"/>
        </w:rPr>
        <w:t xml:space="preserve"> </w:t>
      </w:r>
      <w:r>
        <w:rPr>
          <w:sz w:val="24"/>
        </w:rPr>
        <w:t xml:space="preserve">и </w:t>
      </w:r>
      <w:r>
        <w:rPr>
          <w:spacing w:val="-2"/>
          <w:sz w:val="24"/>
        </w:rPr>
        <w:t>культура.</w:t>
      </w:r>
    </w:p>
    <w:p w:rsidR="004D001B" w:rsidRDefault="00FF118F">
      <w:pPr>
        <w:pStyle w:val="a3"/>
        <w:ind w:right="574"/>
      </w:pPr>
      <w:r>
        <w:t xml:space="preserve">Родной язык в жизни человека, общества, государства. Понятие родного языка, значение родного языка в жизни человека. Родной </w:t>
      </w:r>
      <w:r>
        <w:t>язык как явление национальной культуры. Русский язык в кругу других родных языков народов Российской Федерации. Культура родной речи как фактор сохранения культурной преемственности поколений.</w:t>
      </w:r>
    </w:p>
    <w:p w:rsidR="004D001B" w:rsidRDefault="00FF118F">
      <w:pPr>
        <w:pStyle w:val="a3"/>
        <w:ind w:right="576"/>
      </w:pPr>
      <w:r>
        <w:t>Русская языковая картина мира и отражение в языке менталитета р</w:t>
      </w:r>
      <w:r>
        <w:t>усского народа. Русский язык как зеркало национальной культуры и истории народа. Национально- специфическая лексика русского языка и её основные типы (повторение, обобщение). Особенности русской языковой картины мира (общее представление). Ключевые слова р</w:t>
      </w:r>
      <w:r>
        <w:t>усской культуры, основные разряды ключевых слов и их особенности (повторение, обобщение).</w:t>
      </w:r>
    </w:p>
    <w:p w:rsidR="004D001B" w:rsidRDefault="00FF118F">
      <w:pPr>
        <w:pStyle w:val="a3"/>
        <w:spacing w:before="1"/>
        <w:ind w:right="580"/>
      </w:pPr>
      <w:r>
        <w:t>История</w:t>
      </w:r>
      <w:r>
        <w:rPr>
          <w:spacing w:val="-15"/>
        </w:rPr>
        <w:t xml:space="preserve"> </w:t>
      </w:r>
      <w:r>
        <w:t>русского</w:t>
      </w:r>
      <w:r>
        <w:rPr>
          <w:spacing w:val="-12"/>
        </w:rPr>
        <w:t xml:space="preserve"> </w:t>
      </w:r>
      <w:r>
        <w:t>народа</w:t>
      </w:r>
      <w:r>
        <w:rPr>
          <w:spacing w:val="-13"/>
        </w:rPr>
        <w:t xml:space="preserve"> </w:t>
      </w:r>
      <w:r>
        <w:t>и</w:t>
      </w:r>
      <w:r>
        <w:rPr>
          <w:spacing w:val="-11"/>
        </w:rPr>
        <w:t xml:space="preserve"> </w:t>
      </w:r>
      <w:r>
        <w:t>русской</w:t>
      </w:r>
      <w:r>
        <w:rPr>
          <w:spacing w:val="-11"/>
        </w:rPr>
        <w:t xml:space="preserve"> </w:t>
      </w:r>
      <w:r>
        <w:t>культуры</w:t>
      </w:r>
      <w:r>
        <w:rPr>
          <w:spacing w:val="-13"/>
        </w:rPr>
        <w:t xml:space="preserve"> </w:t>
      </w:r>
      <w:r>
        <w:t>сквозь</w:t>
      </w:r>
      <w:r>
        <w:rPr>
          <w:spacing w:val="-11"/>
        </w:rPr>
        <w:t xml:space="preserve"> </w:t>
      </w:r>
      <w:r>
        <w:t>призму</w:t>
      </w:r>
      <w:r>
        <w:rPr>
          <w:spacing w:val="-15"/>
        </w:rPr>
        <w:t xml:space="preserve"> </w:t>
      </w:r>
      <w:r>
        <w:t>лексики</w:t>
      </w:r>
      <w:r>
        <w:rPr>
          <w:spacing w:val="-11"/>
        </w:rPr>
        <w:t xml:space="preserve"> </w:t>
      </w:r>
      <w:r>
        <w:t>и</w:t>
      </w:r>
      <w:r>
        <w:rPr>
          <w:spacing w:val="-14"/>
        </w:rPr>
        <w:t xml:space="preserve"> </w:t>
      </w:r>
      <w:r>
        <w:t>фразеологии</w:t>
      </w:r>
      <w:r>
        <w:rPr>
          <w:spacing w:val="-11"/>
        </w:rPr>
        <w:t xml:space="preserve"> </w:t>
      </w:r>
      <w:r>
        <w:t>русского</w:t>
      </w:r>
      <w:r>
        <w:rPr>
          <w:spacing w:val="-12"/>
        </w:rPr>
        <w:t xml:space="preserve"> </w:t>
      </w:r>
      <w:r>
        <w:t xml:space="preserve">языка (повторение, обобщение). Актуализация и пассивизация различных разрядов </w:t>
      </w:r>
      <w:r>
        <w:t>слов и устойчивых словосочетаний в процессе исторического развития общества и культуры русского народа. Переосмысление значений слов.</w:t>
      </w:r>
    </w:p>
    <w:p w:rsidR="004D001B" w:rsidRDefault="00FF118F">
      <w:pPr>
        <w:pStyle w:val="a3"/>
        <w:ind w:right="581"/>
      </w:pPr>
      <w:r>
        <w:t>Старославянская лексика в русском языке: прошлое и настоящее. Роль старославянизмов в формировании</w:t>
      </w:r>
      <w:r>
        <w:rPr>
          <w:spacing w:val="-15"/>
        </w:rPr>
        <w:t xml:space="preserve"> </w:t>
      </w:r>
      <w:r>
        <w:t>лексического</w:t>
      </w:r>
      <w:r>
        <w:rPr>
          <w:spacing w:val="-15"/>
        </w:rPr>
        <w:t xml:space="preserve"> </w:t>
      </w:r>
      <w:r>
        <w:t>состава</w:t>
      </w:r>
      <w:r>
        <w:rPr>
          <w:spacing w:val="-14"/>
        </w:rPr>
        <w:t xml:space="preserve"> </w:t>
      </w:r>
      <w:r>
        <w:t>ру</w:t>
      </w:r>
      <w:r>
        <w:t>сского</w:t>
      </w:r>
      <w:r>
        <w:rPr>
          <w:spacing w:val="-14"/>
        </w:rPr>
        <w:t xml:space="preserve"> </w:t>
      </w:r>
      <w:r>
        <w:t>литературного</w:t>
      </w:r>
      <w:r>
        <w:rPr>
          <w:spacing w:val="-14"/>
        </w:rPr>
        <w:t xml:space="preserve"> </w:t>
      </w:r>
      <w:r>
        <w:t>языка</w:t>
      </w:r>
      <w:r>
        <w:rPr>
          <w:spacing w:val="-15"/>
        </w:rPr>
        <w:t xml:space="preserve"> </w:t>
      </w:r>
      <w:r>
        <w:t>и</w:t>
      </w:r>
      <w:r>
        <w:rPr>
          <w:spacing w:val="-15"/>
        </w:rPr>
        <w:t xml:space="preserve"> </w:t>
      </w:r>
      <w:r>
        <w:t>высокого</w:t>
      </w:r>
      <w:r>
        <w:rPr>
          <w:spacing w:val="-14"/>
        </w:rPr>
        <w:t xml:space="preserve"> </w:t>
      </w:r>
      <w:r>
        <w:t>стиля</w:t>
      </w:r>
      <w:r>
        <w:rPr>
          <w:spacing w:val="-14"/>
        </w:rPr>
        <w:t xml:space="preserve"> </w:t>
      </w:r>
      <w:r>
        <w:t>русской</w:t>
      </w:r>
      <w:r>
        <w:rPr>
          <w:spacing w:val="-13"/>
        </w:rPr>
        <w:t xml:space="preserve"> </w:t>
      </w:r>
      <w:r>
        <w:t>речи. Актуализация старославянизмов в русском языке новейшего времени.</w:t>
      </w:r>
    </w:p>
    <w:p w:rsidR="004D001B" w:rsidRDefault="00FF118F">
      <w:pPr>
        <w:pStyle w:val="a3"/>
        <w:ind w:right="581"/>
      </w:pPr>
      <w:r>
        <w:t>Словари русского языка как источники сведений об истории и культуре русского народа (обзор, общее представление). Общие толковые слов</w:t>
      </w:r>
      <w:r>
        <w:t>ари русского языка, отражающие прошлые периоды его истории. Специальные исторические и этимологические словари русского языка.</w:t>
      </w:r>
    </w:p>
    <w:p w:rsidR="004D001B" w:rsidRDefault="00FF118F">
      <w:pPr>
        <w:pStyle w:val="a4"/>
        <w:numPr>
          <w:ilvl w:val="2"/>
          <w:numId w:val="82"/>
        </w:numPr>
        <w:tabs>
          <w:tab w:val="left" w:pos="1259"/>
        </w:tabs>
        <w:spacing w:before="1"/>
        <w:ind w:left="1259" w:hanging="719"/>
        <w:jc w:val="both"/>
        <w:rPr>
          <w:sz w:val="24"/>
        </w:rPr>
      </w:pPr>
      <w:r>
        <w:rPr>
          <w:sz w:val="24"/>
        </w:rPr>
        <w:t>Раздел</w:t>
      </w:r>
      <w:r>
        <w:rPr>
          <w:spacing w:val="-3"/>
          <w:sz w:val="24"/>
        </w:rPr>
        <w:t xml:space="preserve"> </w:t>
      </w:r>
      <w:r>
        <w:rPr>
          <w:sz w:val="24"/>
        </w:rPr>
        <w:t>2.</w:t>
      </w:r>
      <w:r>
        <w:rPr>
          <w:spacing w:val="-3"/>
          <w:sz w:val="24"/>
        </w:rPr>
        <w:t xml:space="preserve"> </w:t>
      </w:r>
      <w:r>
        <w:rPr>
          <w:sz w:val="24"/>
        </w:rPr>
        <w:t>Культура</w:t>
      </w:r>
      <w:r>
        <w:rPr>
          <w:spacing w:val="-3"/>
          <w:sz w:val="24"/>
        </w:rPr>
        <w:t xml:space="preserve"> </w:t>
      </w:r>
      <w:r>
        <w:rPr>
          <w:spacing w:val="-2"/>
          <w:sz w:val="24"/>
        </w:rPr>
        <w:t>речи.</w:t>
      </w:r>
    </w:p>
    <w:p w:rsidR="004D001B" w:rsidRDefault="00FF118F">
      <w:pPr>
        <w:pStyle w:val="a3"/>
        <w:ind w:right="583"/>
      </w:pPr>
      <w:r>
        <w:t>Языковая норма и современный русский литературный язык. Основные причины изменения языковых норм. Вариантность нормы как естественное свойство литературного языка.</w:t>
      </w:r>
    </w:p>
    <w:p w:rsidR="004D001B" w:rsidRDefault="00FF118F">
      <w:pPr>
        <w:pStyle w:val="a3"/>
        <w:ind w:right="573"/>
      </w:pPr>
      <w:r>
        <w:t>Типы</w:t>
      </w:r>
      <w:r>
        <w:rPr>
          <w:spacing w:val="-5"/>
        </w:rPr>
        <w:t xml:space="preserve"> </w:t>
      </w:r>
      <w:r>
        <w:t>речевой</w:t>
      </w:r>
      <w:r>
        <w:rPr>
          <w:spacing w:val="-4"/>
        </w:rPr>
        <w:t xml:space="preserve"> </w:t>
      </w:r>
      <w:r>
        <w:t>культуры</w:t>
      </w:r>
      <w:r>
        <w:rPr>
          <w:spacing w:val="-5"/>
        </w:rPr>
        <w:t xml:space="preserve"> </w:t>
      </w:r>
      <w:r>
        <w:t>носителей</w:t>
      </w:r>
      <w:r>
        <w:rPr>
          <w:spacing w:val="-4"/>
        </w:rPr>
        <w:t xml:space="preserve"> </w:t>
      </w:r>
      <w:r>
        <w:t>языка.</w:t>
      </w:r>
      <w:r>
        <w:rPr>
          <w:spacing w:val="-5"/>
        </w:rPr>
        <w:t xml:space="preserve"> </w:t>
      </w:r>
      <w:r>
        <w:t>Речь</w:t>
      </w:r>
      <w:r>
        <w:rPr>
          <w:spacing w:val="-4"/>
        </w:rPr>
        <w:t xml:space="preserve"> </w:t>
      </w:r>
      <w:r>
        <w:t>правильная</w:t>
      </w:r>
      <w:r>
        <w:rPr>
          <w:spacing w:val="-5"/>
        </w:rPr>
        <w:t xml:space="preserve"> </w:t>
      </w:r>
      <w:r>
        <w:t>и</w:t>
      </w:r>
      <w:r>
        <w:rPr>
          <w:spacing w:val="-4"/>
        </w:rPr>
        <w:t xml:space="preserve"> </w:t>
      </w:r>
      <w:r>
        <w:t>речь</w:t>
      </w:r>
      <w:r>
        <w:rPr>
          <w:spacing w:val="-4"/>
        </w:rPr>
        <w:t xml:space="preserve"> </w:t>
      </w:r>
      <w:r>
        <w:t>хорошая</w:t>
      </w:r>
      <w:r>
        <w:rPr>
          <w:spacing w:val="-5"/>
        </w:rPr>
        <w:t xml:space="preserve"> </w:t>
      </w:r>
      <w:r>
        <w:t>(общее</w:t>
      </w:r>
      <w:r>
        <w:rPr>
          <w:spacing w:val="-6"/>
        </w:rPr>
        <w:t xml:space="preserve"> </w:t>
      </w:r>
      <w:r>
        <w:t>представление).</w:t>
      </w:r>
      <w:r>
        <w:t xml:space="preserve"> Орфоэпические нормы современного русского литературного языка. Изменения в ударении и в произношении. Варианты ударения и произношения.</w:t>
      </w:r>
    </w:p>
    <w:p w:rsidR="004D001B" w:rsidRDefault="00FF118F">
      <w:pPr>
        <w:pStyle w:val="a3"/>
        <w:ind w:right="583"/>
      </w:pPr>
      <w:r>
        <w:t>Лексические нормы современного русского литературного языка. Изменения лексических норм. Современные словарные пометы.</w:t>
      </w:r>
    </w:p>
    <w:p w:rsidR="004D001B" w:rsidRDefault="00FF118F">
      <w:pPr>
        <w:pStyle w:val="a3"/>
        <w:tabs>
          <w:tab w:val="left" w:pos="2761"/>
          <w:tab w:val="left" w:pos="3780"/>
          <w:tab w:val="left" w:pos="5541"/>
          <w:tab w:val="left" w:pos="6788"/>
          <w:tab w:val="left" w:pos="8626"/>
          <w:tab w:val="left" w:pos="9556"/>
        </w:tabs>
        <w:ind w:right="582"/>
        <w:jc w:val="left"/>
      </w:pPr>
      <w:r>
        <w:rPr>
          <w:spacing w:val="-2"/>
        </w:rPr>
        <w:t>Морфологические</w:t>
      </w:r>
      <w:r>
        <w:tab/>
      </w:r>
      <w:r>
        <w:rPr>
          <w:spacing w:val="-4"/>
        </w:rPr>
        <w:t>нормы</w:t>
      </w:r>
      <w:r>
        <w:tab/>
      </w:r>
      <w:r>
        <w:rPr>
          <w:spacing w:val="-2"/>
        </w:rPr>
        <w:t>современного</w:t>
      </w:r>
      <w:r>
        <w:tab/>
      </w:r>
      <w:r>
        <w:rPr>
          <w:spacing w:val="-2"/>
        </w:rPr>
        <w:t>русского</w:t>
      </w:r>
      <w:r>
        <w:tab/>
      </w:r>
      <w:r>
        <w:rPr>
          <w:spacing w:val="-2"/>
        </w:rPr>
        <w:t>литературного</w:t>
      </w:r>
      <w:r>
        <w:tab/>
      </w:r>
      <w:r>
        <w:rPr>
          <w:spacing w:val="-2"/>
        </w:rPr>
        <w:t>языка</w:t>
      </w:r>
      <w:r>
        <w:tab/>
      </w:r>
      <w:r>
        <w:rPr>
          <w:spacing w:val="-2"/>
        </w:rPr>
        <w:t xml:space="preserve">Изменения </w:t>
      </w:r>
      <w:r>
        <w:t>морфологических норм: варианты форм имени существительного, глагольных форм.</w:t>
      </w:r>
    </w:p>
    <w:p w:rsidR="004D001B" w:rsidRDefault="00FF118F">
      <w:pPr>
        <w:pStyle w:val="a3"/>
        <w:jc w:val="left"/>
      </w:pPr>
      <w:r>
        <w:t>Орфографические</w:t>
      </w:r>
      <w:r>
        <w:rPr>
          <w:spacing w:val="40"/>
        </w:rPr>
        <w:t xml:space="preserve"> </w:t>
      </w:r>
      <w:r>
        <w:t>варианты.</w:t>
      </w:r>
      <w:r>
        <w:rPr>
          <w:spacing w:val="40"/>
        </w:rPr>
        <w:t xml:space="preserve"> </w:t>
      </w:r>
      <w:r>
        <w:t>Орфографическая</w:t>
      </w:r>
      <w:r>
        <w:rPr>
          <w:spacing w:val="40"/>
        </w:rPr>
        <w:t xml:space="preserve"> </w:t>
      </w:r>
      <w:r>
        <w:t>вариативность</w:t>
      </w:r>
      <w:r>
        <w:rPr>
          <w:spacing w:val="40"/>
        </w:rPr>
        <w:t xml:space="preserve"> </w:t>
      </w:r>
      <w:r>
        <w:t>в</w:t>
      </w:r>
      <w:r>
        <w:rPr>
          <w:spacing w:val="40"/>
        </w:rPr>
        <w:t xml:space="preserve"> </w:t>
      </w:r>
      <w:r>
        <w:t>современном</w:t>
      </w:r>
      <w:r>
        <w:rPr>
          <w:spacing w:val="40"/>
        </w:rPr>
        <w:t xml:space="preserve"> </w:t>
      </w:r>
      <w:r>
        <w:t>русском</w:t>
      </w:r>
      <w:r>
        <w:rPr>
          <w:spacing w:val="40"/>
        </w:rPr>
        <w:t xml:space="preserve"> </w:t>
      </w:r>
      <w:r>
        <w:t>языке.</w:t>
      </w:r>
      <w:r>
        <w:rPr>
          <w:spacing w:val="40"/>
        </w:rPr>
        <w:t xml:space="preserve"> </w:t>
      </w:r>
      <w:r>
        <w:t>Орфографический вари</w:t>
      </w:r>
      <w:r>
        <w:t>ант (общее представление).</w:t>
      </w:r>
    </w:p>
    <w:p w:rsidR="004D001B" w:rsidRDefault="00FF118F">
      <w:pPr>
        <w:pStyle w:val="a3"/>
        <w:jc w:val="left"/>
      </w:pPr>
      <w:r>
        <w:t>Языковая</w:t>
      </w:r>
      <w:r>
        <w:rPr>
          <w:spacing w:val="-5"/>
        </w:rPr>
        <w:t xml:space="preserve"> </w:t>
      </w:r>
      <w:r>
        <w:t>игра.</w:t>
      </w:r>
      <w:r>
        <w:rPr>
          <w:spacing w:val="-2"/>
        </w:rPr>
        <w:t xml:space="preserve"> </w:t>
      </w:r>
      <w:r>
        <w:t>Отступление</w:t>
      </w:r>
      <w:r>
        <w:rPr>
          <w:spacing w:val="-3"/>
        </w:rPr>
        <w:t xml:space="preserve"> </w:t>
      </w:r>
      <w:r>
        <w:t>от</w:t>
      </w:r>
      <w:r>
        <w:rPr>
          <w:spacing w:val="-2"/>
        </w:rPr>
        <w:t xml:space="preserve"> </w:t>
      </w:r>
      <w:r>
        <w:t>языковых норм</w:t>
      </w:r>
      <w:r>
        <w:rPr>
          <w:spacing w:val="-3"/>
        </w:rPr>
        <w:t xml:space="preserve"> </w:t>
      </w:r>
      <w:r>
        <w:t>в</w:t>
      </w:r>
      <w:r>
        <w:rPr>
          <w:spacing w:val="-3"/>
        </w:rPr>
        <w:t xml:space="preserve"> </w:t>
      </w:r>
      <w:r>
        <w:t>языковой</w:t>
      </w:r>
      <w:r>
        <w:rPr>
          <w:spacing w:val="-2"/>
        </w:rPr>
        <w:t xml:space="preserve"> игре.</w:t>
      </w:r>
    </w:p>
    <w:p w:rsidR="004D001B" w:rsidRDefault="00FF118F">
      <w:pPr>
        <w:pStyle w:val="a4"/>
        <w:numPr>
          <w:ilvl w:val="2"/>
          <w:numId w:val="82"/>
        </w:numPr>
        <w:tabs>
          <w:tab w:val="left" w:pos="1259"/>
        </w:tabs>
        <w:ind w:left="1259" w:hanging="719"/>
        <w:rPr>
          <w:sz w:val="24"/>
        </w:rPr>
      </w:pPr>
      <w:r>
        <w:rPr>
          <w:sz w:val="24"/>
        </w:rPr>
        <w:t>Раздел</w:t>
      </w:r>
      <w:r>
        <w:rPr>
          <w:spacing w:val="-3"/>
          <w:sz w:val="24"/>
        </w:rPr>
        <w:t xml:space="preserve"> </w:t>
      </w:r>
      <w:r>
        <w:rPr>
          <w:sz w:val="24"/>
        </w:rPr>
        <w:t>3.</w:t>
      </w:r>
      <w:r>
        <w:rPr>
          <w:spacing w:val="-3"/>
          <w:sz w:val="24"/>
        </w:rPr>
        <w:t xml:space="preserve"> </w:t>
      </w:r>
      <w:r>
        <w:rPr>
          <w:sz w:val="24"/>
        </w:rPr>
        <w:t>Речь.</w:t>
      </w:r>
      <w:r>
        <w:rPr>
          <w:spacing w:val="-3"/>
          <w:sz w:val="24"/>
        </w:rPr>
        <w:t xml:space="preserve"> </w:t>
      </w:r>
      <w:r>
        <w:rPr>
          <w:sz w:val="24"/>
        </w:rPr>
        <w:t>Речевая</w:t>
      </w:r>
      <w:r>
        <w:rPr>
          <w:spacing w:val="-2"/>
          <w:sz w:val="24"/>
        </w:rPr>
        <w:t xml:space="preserve"> </w:t>
      </w:r>
      <w:r>
        <w:rPr>
          <w:sz w:val="24"/>
        </w:rPr>
        <w:t>деятельность.</w:t>
      </w:r>
      <w:r>
        <w:rPr>
          <w:spacing w:val="-2"/>
          <w:sz w:val="24"/>
        </w:rPr>
        <w:t xml:space="preserve"> Текст.</w:t>
      </w:r>
    </w:p>
    <w:p w:rsidR="004D001B" w:rsidRDefault="00FF118F">
      <w:pPr>
        <w:pStyle w:val="a3"/>
        <w:ind w:right="582"/>
      </w:pPr>
      <w:r>
        <w:t>Текст как средство передачи и хранения культурных ценностей, опыта и истории народа. Тексты как памятники культуры. Отражение в памятниках письменности патриотизма русских людей. Значение труда летописца в истории русской культуры. Библиотеки как культурны</w:t>
      </w:r>
      <w:r>
        <w:t>е центры.</w:t>
      </w:r>
    </w:p>
    <w:p w:rsidR="004D001B" w:rsidRDefault="00FF118F">
      <w:pPr>
        <w:pStyle w:val="a3"/>
        <w:ind w:right="584"/>
      </w:pPr>
      <w:r>
        <w:t>Линейный текст и гипертекст. Гипертекст как разветвлённая система текстов, связанных гиперссылками. Использование линейного и нелинейного чтения с целью ознакомления с содержанием текста и его усвоения.</w:t>
      </w:r>
    </w:p>
    <w:p w:rsidR="004D001B" w:rsidRDefault="00FF118F">
      <w:pPr>
        <w:pStyle w:val="a3"/>
        <w:ind w:right="579"/>
      </w:pPr>
      <w:r>
        <w:t>Современные</w:t>
      </w:r>
      <w:r>
        <w:rPr>
          <w:spacing w:val="-15"/>
        </w:rPr>
        <w:t xml:space="preserve"> </w:t>
      </w:r>
      <w:r>
        <w:t>тексты</w:t>
      </w:r>
      <w:r>
        <w:rPr>
          <w:spacing w:val="-15"/>
        </w:rPr>
        <w:t xml:space="preserve"> </w:t>
      </w:r>
      <w:r>
        <w:t>как</w:t>
      </w:r>
      <w:r>
        <w:rPr>
          <w:spacing w:val="-15"/>
        </w:rPr>
        <w:t xml:space="preserve"> </w:t>
      </w:r>
      <w:r>
        <w:t>особое</w:t>
      </w:r>
      <w:r>
        <w:rPr>
          <w:spacing w:val="-15"/>
        </w:rPr>
        <w:t xml:space="preserve"> </w:t>
      </w:r>
      <w:r>
        <w:t>явление</w:t>
      </w:r>
      <w:r>
        <w:rPr>
          <w:spacing w:val="-15"/>
        </w:rPr>
        <w:t xml:space="preserve"> </w:t>
      </w:r>
      <w:r>
        <w:t>в</w:t>
      </w:r>
      <w:r>
        <w:rPr>
          <w:spacing w:val="-15"/>
        </w:rPr>
        <w:t xml:space="preserve"> </w:t>
      </w:r>
      <w:r>
        <w:t>пра</w:t>
      </w:r>
      <w:r>
        <w:t>ктике</w:t>
      </w:r>
      <w:r>
        <w:rPr>
          <w:spacing w:val="-15"/>
        </w:rPr>
        <w:t xml:space="preserve"> </w:t>
      </w:r>
      <w:r>
        <w:t>общения.</w:t>
      </w:r>
      <w:r>
        <w:rPr>
          <w:spacing w:val="-15"/>
        </w:rPr>
        <w:t xml:space="preserve"> </w:t>
      </w:r>
      <w:r>
        <w:t>Возможности</w:t>
      </w:r>
      <w:r>
        <w:rPr>
          <w:spacing w:val="-15"/>
        </w:rPr>
        <w:t xml:space="preserve"> </w:t>
      </w:r>
      <w:r>
        <w:t>использования</w:t>
      </w:r>
      <w:r>
        <w:rPr>
          <w:spacing w:val="-15"/>
        </w:rPr>
        <w:t xml:space="preserve"> </w:t>
      </w:r>
      <w:r>
        <w:t>в</w:t>
      </w:r>
      <w:r>
        <w:rPr>
          <w:spacing w:val="-15"/>
        </w:rPr>
        <w:t xml:space="preserve"> </w:t>
      </w:r>
      <w:r>
        <w:t>тексте различных знаковых систем. Отражение в текстах современных тенденций к визуализации и диалогизации общения.</w:t>
      </w:r>
    </w:p>
    <w:p w:rsidR="004D001B" w:rsidRDefault="00FF118F">
      <w:pPr>
        <w:pStyle w:val="a3"/>
        <w:ind w:right="580"/>
      </w:pPr>
      <w:r>
        <w:t>Стратегии</w:t>
      </w:r>
      <w:r>
        <w:rPr>
          <w:spacing w:val="-15"/>
        </w:rPr>
        <w:t xml:space="preserve"> </w:t>
      </w:r>
      <w:r>
        <w:t>чтения</w:t>
      </w:r>
      <w:r>
        <w:rPr>
          <w:spacing w:val="-15"/>
        </w:rPr>
        <w:t xml:space="preserve"> </w:t>
      </w:r>
      <w:r>
        <w:t>и</w:t>
      </w:r>
      <w:r>
        <w:rPr>
          <w:spacing w:val="-15"/>
        </w:rPr>
        <w:t xml:space="preserve"> </w:t>
      </w:r>
      <w:r>
        <w:t>понимания</w:t>
      </w:r>
      <w:r>
        <w:rPr>
          <w:spacing w:val="-15"/>
        </w:rPr>
        <w:t xml:space="preserve"> </w:t>
      </w:r>
      <w:r>
        <w:t>текста.</w:t>
      </w:r>
      <w:r>
        <w:rPr>
          <w:spacing w:val="-15"/>
        </w:rPr>
        <w:t xml:space="preserve"> </w:t>
      </w:r>
      <w:r>
        <w:t>Приёмы</w:t>
      </w:r>
      <w:r>
        <w:rPr>
          <w:spacing w:val="-15"/>
        </w:rPr>
        <w:t xml:space="preserve"> </w:t>
      </w:r>
      <w:r>
        <w:t>оптимизации</w:t>
      </w:r>
      <w:r>
        <w:rPr>
          <w:spacing w:val="-15"/>
        </w:rPr>
        <w:t xml:space="preserve"> </w:t>
      </w:r>
      <w:r>
        <w:t>процессов</w:t>
      </w:r>
      <w:r>
        <w:rPr>
          <w:spacing w:val="-15"/>
        </w:rPr>
        <w:t xml:space="preserve"> </w:t>
      </w:r>
      <w:r>
        <w:t>чтения</w:t>
      </w:r>
      <w:r>
        <w:rPr>
          <w:spacing w:val="-15"/>
        </w:rPr>
        <w:t xml:space="preserve"> </w:t>
      </w:r>
      <w:r>
        <w:t>и</w:t>
      </w:r>
      <w:r>
        <w:rPr>
          <w:spacing w:val="-15"/>
        </w:rPr>
        <w:t xml:space="preserve"> </w:t>
      </w:r>
      <w:r>
        <w:t>понимания</w:t>
      </w:r>
      <w:r>
        <w:rPr>
          <w:spacing w:val="-15"/>
        </w:rPr>
        <w:t xml:space="preserve"> </w:t>
      </w:r>
      <w:r>
        <w:t>текста. Приём</w:t>
      </w:r>
      <w:r>
        <w:t>ы использования графики как средства упорядочения информации прочитанного и/или услышанного текста.</w:t>
      </w:r>
    </w:p>
    <w:p w:rsidR="004D001B" w:rsidRDefault="00FF118F">
      <w:pPr>
        <w:pStyle w:val="a3"/>
      </w:pPr>
      <w:r>
        <w:t>Русский</w:t>
      </w:r>
      <w:r>
        <w:rPr>
          <w:spacing w:val="-6"/>
        </w:rPr>
        <w:t xml:space="preserve"> </w:t>
      </w:r>
      <w:r>
        <w:t>язык</w:t>
      </w:r>
      <w:r>
        <w:rPr>
          <w:spacing w:val="-3"/>
        </w:rPr>
        <w:t xml:space="preserve"> </w:t>
      </w:r>
      <w:r>
        <w:t>в</w:t>
      </w:r>
      <w:r>
        <w:rPr>
          <w:spacing w:val="-5"/>
        </w:rPr>
        <w:t xml:space="preserve"> </w:t>
      </w:r>
      <w:r>
        <w:t>повседневном</w:t>
      </w:r>
      <w:r>
        <w:rPr>
          <w:spacing w:val="-2"/>
        </w:rPr>
        <w:t xml:space="preserve"> </w:t>
      </w:r>
      <w:r>
        <w:t>устном</w:t>
      </w:r>
      <w:r>
        <w:rPr>
          <w:spacing w:val="-5"/>
        </w:rPr>
        <w:t xml:space="preserve"> </w:t>
      </w:r>
      <w:r>
        <w:t>общении.</w:t>
      </w:r>
      <w:r>
        <w:rPr>
          <w:spacing w:val="-6"/>
        </w:rPr>
        <w:t xml:space="preserve"> </w:t>
      </w:r>
      <w:r>
        <w:t>Специфика</w:t>
      </w:r>
      <w:r>
        <w:rPr>
          <w:spacing w:val="-2"/>
        </w:rPr>
        <w:t xml:space="preserve"> </w:t>
      </w:r>
      <w:r>
        <w:t>устной</w:t>
      </w:r>
      <w:r>
        <w:rPr>
          <w:spacing w:val="-4"/>
        </w:rPr>
        <w:t xml:space="preserve"> </w:t>
      </w:r>
      <w:r>
        <w:t>речи.</w:t>
      </w:r>
      <w:r>
        <w:rPr>
          <w:spacing w:val="-3"/>
        </w:rPr>
        <w:t xml:space="preserve"> </w:t>
      </w:r>
      <w:r>
        <w:t>Речевой</w:t>
      </w:r>
      <w:r>
        <w:rPr>
          <w:spacing w:val="-3"/>
        </w:rPr>
        <w:t xml:space="preserve"> </w:t>
      </w:r>
      <w:r>
        <w:rPr>
          <w:spacing w:val="-2"/>
        </w:rPr>
        <w:t>опыт.</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pPr>
      <w:r>
        <w:lastRenderedPageBreak/>
        <w:t>Социальные</w:t>
      </w:r>
      <w:r>
        <w:rPr>
          <w:spacing w:val="-7"/>
        </w:rPr>
        <w:t xml:space="preserve"> </w:t>
      </w:r>
      <w:r>
        <w:rPr>
          <w:spacing w:val="-4"/>
        </w:rPr>
        <w:t>роли.</w:t>
      </w:r>
    </w:p>
    <w:p w:rsidR="004D001B" w:rsidRDefault="00FF118F">
      <w:pPr>
        <w:pStyle w:val="a3"/>
        <w:ind w:right="578"/>
      </w:pPr>
      <w:r>
        <w:t>Письменная речь в Рунете. Коммуникация в</w:t>
      </w:r>
      <w:r>
        <w:t xml:space="preserve"> Рунете как отражение современного состояния русского</w:t>
      </w:r>
      <w:r>
        <w:rPr>
          <w:spacing w:val="-15"/>
        </w:rPr>
        <w:t xml:space="preserve"> </w:t>
      </w:r>
      <w:r>
        <w:t>языка</w:t>
      </w:r>
      <w:r>
        <w:rPr>
          <w:spacing w:val="-15"/>
        </w:rPr>
        <w:t xml:space="preserve"> </w:t>
      </w:r>
      <w:r>
        <w:t>и</w:t>
      </w:r>
      <w:r>
        <w:rPr>
          <w:spacing w:val="-15"/>
        </w:rPr>
        <w:t xml:space="preserve"> </w:t>
      </w:r>
      <w:r>
        <w:t>основных</w:t>
      </w:r>
      <w:r>
        <w:rPr>
          <w:spacing w:val="-15"/>
        </w:rPr>
        <w:t xml:space="preserve"> </w:t>
      </w:r>
      <w:r>
        <w:t>тенденций</w:t>
      </w:r>
      <w:r>
        <w:rPr>
          <w:spacing w:val="-15"/>
        </w:rPr>
        <w:t xml:space="preserve"> </w:t>
      </w:r>
      <w:r>
        <w:t>его</w:t>
      </w:r>
      <w:r>
        <w:rPr>
          <w:spacing w:val="-15"/>
        </w:rPr>
        <w:t xml:space="preserve"> </w:t>
      </w:r>
      <w:r>
        <w:t>развития.</w:t>
      </w:r>
      <w:r>
        <w:rPr>
          <w:spacing w:val="-15"/>
        </w:rPr>
        <w:t xml:space="preserve"> </w:t>
      </w:r>
      <w:r>
        <w:t>Коммуникативные</w:t>
      </w:r>
      <w:r>
        <w:rPr>
          <w:spacing w:val="-15"/>
        </w:rPr>
        <w:t xml:space="preserve"> </w:t>
      </w:r>
      <w:r>
        <w:t>площадки</w:t>
      </w:r>
      <w:r>
        <w:rPr>
          <w:spacing w:val="-15"/>
        </w:rPr>
        <w:t xml:space="preserve"> </w:t>
      </w:r>
      <w:r>
        <w:t>Рунета.</w:t>
      </w:r>
      <w:r>
        <w:rPr>
          <w:spacing w:val="-15"/>
        </w:rPr>
        <w:t xml:space="preserve"> </w:t>
      </w:r>
      <w:r>
        <w:t>Культура электронного общения.</w:t>
      </w:r>
    </w:p>
    <w:p w:rsidR="004D001B" w:rsidRDefault="00FF118F">
      <w:pPr>
        <w:pStyle w:val="a3"/>
        <w:ind w:right="573"/>
      </w:pPr>
      <w:r>
        <w:t>Обучающий корпус Национального корпуса русского языка как информационно- справочный ресурс. Состав и структура Национального корпуса русского языка. Возможности работы с Обучающим корпусом Национального корпуса русского языка.</w:t>
      </w:r>
    </w:p>
    <w:p w:rsidR="004D001B" w:rsidRDefault="00FF118F">
      <w:pPr>
        <w:pStyle w:val="a4"/>
        <w:numPr>
          <w:ilvl w:val="1"/>
          <w:numId w:val="82"/>
        </w:numPr>
        <w:tabs>
          <w:tab w:val="left" w:pos="1260"/>
        </w:tabs>
        <w:ind w:left="1260" w:hanging="720"/>
        <w:jc w:val="both"/>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11 </w:t>
      </w:r>
      <w:r>
        <w:rPr>
          <w:spacing w:val="-2"/>
          <w:sz w:val="24"/>
        </w:rPr>
        <w:t>классе.</w:t>
      </w:r>
    </w:p>
    <w:p w:rsidR="004D001B" w:rsidRDefault="00FF118F">
      <w:pPr>
        <w:pStyle w:val="a4"/>
        <w:numPr>
          <w:ilvl w:val="2"/>
          <w:numId w:val="82"/>
        </w:numPr>
        <w:tabs>
          <w:tab w:val="left" w:pos="1259"/>
        </w:tabs>
        <w:ind w:left="1259" w:hanging="719"/>
        <w:jc w:val="both"/>
        <w:rPr>
          <w:sz w:val="24"/>
        </w:rPr>
      </w:pPr>
      <w:r>
        <w:rPr>
          <w:sz w:val="24"/>
        </w:rPr>
        <w:t>Раздел</w:t>
      </w:r>
      <w:r>
        <w:rPr>
          <w:spacing w:val="-1"/>
          <w:sz w:val="24"/>
        </w:rPr>
        <w:t xml:space="preserve"> </w:t>
      </w:r>
      <w:r>
        <w:rPr>
          <w:sz w:val="24"/>
        </w:rPr>
        <w:t>1. Язык</w:t>
      </w:r>
      <w:r>
        <w:rPr>
          <w:spacing w:val="-3"/>
          <w:sz w:val="24"/>
        </w:rPr>
        <w:t xml:space="preserve"> </w:t>
      </w:r>
      <w:r>
        <w:rPr>
          <w:sz w:val="24"/>
        </w:rPr>
        <w:t xml:space="preserve">и </w:t>
      </w:r>
      <w:r>
        <w:rPr>
          <w:spacing w:val="-2"/>
          <w:sz w:val="24"/>
        </w:rPr>
        <w:t>культура.</w:t>
      </w:r>
    </w:p>
    <w:p w:rsidR="004D001B" w:rsidRDefault="00FF118F">
      <w:pPr>
        <w:pStyle w:val="a3"/>
        <w:ind w:right="583"/>
      </w:pPr>
      <w:r>
        <w:t>Динамические процессы и новые тенденции в развитии русского языка новейшего периода. Основные направления современного развития русского языка. Изменения в формах существования русского языка, его функциональных и социаль</w:t>
      </w:r>
      <w:r>
        <w:t xml:space="preserve">ных разновидностях, способах речевой коммуникации и формах русской речи в новейший период его развития (общее </w:t>
      </w:r>
      <w:r>
        <w:rPr>
          <w:spacing w:val="-2"/>
        </w:rPr>
        <w:t>представление).</w:t>
      </w:r>
    </w:p>
    <w:p w:rsidR="004D001B" w:rsidRDefault="00FF118F">
      <w:pPr>
        <w:pStyle w:val="a3"/>
        <w:ind w:right="579"/>
      </w:pPr>
      <w:r>
        <w:t>Русский язык в современной цифровой (виртуальной) коммуникации. Современная цифровая (виртуальная, электронно-опосредованная) комм</w:t>
      </w:r>
      <w:r>
        <w:t>уникация, её особенности и формы (общее представление).</w:t>
      </w:r>
      <w:r>
        <w:rPr>
          <w:spacing w:val="-12"/>
        </w:rPr>
        <w:t xml:space="preserve"> </w:t>
      </w:r>
      <w:r>
        <w:t>Электронная</w:t>
      </w:r>
      <w:r>
        <w:rPr>
          <w:spacing w:val="-12"/>
        </w:rPr>
        <w:t xml:space="preserve"> </w:t>
      </w:r>
      <w:r>
        <w:t>(цифровая,</w:t>
      </w:r>
      <w:r>
        <w:rPr>
          <w:spacing w:val="-12"/>
        </w:rPr>
        <w:t xml:space="preserve"> </w:t>
      </w:r>
      <w:r>
        <w:t>клавиатурная)</w:t>
      </w:r>
      <w:r>
        <w:rPr>
          <w:spacing w:val="-12"/>
        </w:rPr>
        <w:t xml:space="preserve"> </w:t>
      </w:r>
      <w:r>
        <w:t>письменная</w:t>
      </w:r>
      <w:r>
        <w:rPr>
          <w:spacing w:val="-12"/>
        </w:rPr>
        <w:t xml:space="preserve"> </w:t>
      </w:r>
      <w:r>
        <w:t>русская</w:t>
      </w:r>
      <w:r>
        <w:rPr>
          <w:spacing w:val="-12"/>
        </w:rPr>
        <w:t xml:space="preserve"> </w:t>
      </w:r>
      <w:r>
        <w:t>речь</w:t>
      </w:r>
      <w:r>
        <w:rPr>
          <w:spacing w:val="-11"/>
        </w:rPr>
        <w:t xml:space="preserve"> </w:t>
      </w:r>
      <w:r>
        <w:t>и</w:t>
      </w:r>
      <w:r>
        <w:rPr>
          <w:spacing w:val="-11"/>
        </w:rPr>
        <w:t xml:space="preserve"> </w:t>
      </w:r>
      <w:r>
        <w:t>её</w:t>
      </w:r>
      <w:r>
        <w:rPr>
          <w:spacing w:val="-13"/>
        </w:rPr>
        <w:t xml:space="preserve"> </w:t>
      </w:r>
      <w:r>
        <w:t>особенности. Устно-письменная речь как новая форма реализации русского языка (общее представление).</w:t>
      </w:r>
    </w:p>
    <w:p w:rsidR="004D001B" w:rsidRDefault="00FF118F">
      <w:pPr>
        <w:pStyle w:val="a3"/>
        <w:spacing w:before="1"/>
        <w:ind w:right="574"/>
      </w:pPr>
      <w:r>
        <w:t>Активные процессы в развитии лекси</w:t>
      </w:r>
      <w:r>
        <w:t>ки русского языка XXI в. Расширение словарного состава русского языка в XXI в. Актуальные пути появления новых слов (общее представление). Новая иноязычная лексика в русском языке XXI в. и процессы её адаптации. Причины пополнения русского языка новыми ино</w:t>
      </w:r>
      <w:r>
        <w:t>язычными заимствованиями. Особенности процессов иноязычного заимствования лексики и фразеологии в новейший период развития русского языка. Основные направления и способы освоения русским языком новых иноязычных слов в XXI в.</w:t>
      </w:r>
    </w:p>
    <w:p w:rsidR="004D001B" w:rsidRDefault="00FF118F">
      <w:pPr>
        <w:pStyle w:val="a3"/>
      </w:pPr>
      <w:r>
        <w:t>(общее</w:t>
      </w:r>
      <w:r>
        <w:rPr>
          <w:spacing w:val="-3"/>
        </w:rPr>
        <w:t xml:space="preserve"> </w:t>
      </w:r>
      <w:r>
        <w:rPr>
          <w:spacing w:val="-2"/>
        </w:rPr>
        <w:t>представление).</w:t>
      </w:r>
    </w:p>
    <w:p w:rsidR="004D001B" w:rsidRDefault="00FF118F">
      <w:pPr>
        <w:pStyle w:val="a3"/>
        <w:ind w:right="576"/>
      </w:pPr>
      <w:r>
        <w:t>Актуальн</w:t>
      </w:r>
      <w:r>
        <w:t>ые способы создания морфологических и семантических неологизмов в русском языке новейшего</w:t>
      </w:r>
      <w:r>
        <w:rPr>
          <w:spacing w:val="-1"/>
        </w:rPr>
        <w:t xml:space="preserve"> </w:t>
      </w:r>
      <w:r>
        <w:t>периода.</w:t>
      </w:r>
      <w:r>
        <w:rPr>
          <w:spacing w:val="-1"/>
        </w:rPr>
        <w:t xml:space="preserve"> </w:t>
      </w:r>
      <w:r>
        <w:t>Образование</w:t>
      </w:r>
      <w:r>
        <w:rPr>
          <w:spacing w:val="-2"/>
        </w:rPr>
        <w:t xml:space="preserve"> </w:t>
      </w:r>
      <w:r>
        <w:t>производных</w:t>
      </w:r>
      <w:r>
        <w:rPr>
          <w:spacing w:val="-2"/>
        </w:rPr>
        <w:t xml:space="preserve"> </w:t>
      </w:r>
      <w:r>
        <w:t>и сложносоставных новых слов</w:t>
      </w:r>
      <w:r>
        <w:rPr>
          <w:spacing w:val="-2"/>
        </w:rPr>
        <w:t xml:space="preserve"> </w:t>
      </w:r>
      <w:r>
        <w:t>(морфологических неологизмов) на базе иноязычных инноваций. Семантические неологизмы в русском языке нов</w:t>
      </w:r>
      <w:r>
        <w:t>ейшего периода, основные пути их образования.</w:t>
      </w:r>
    </w:p>
    <w:p w:rsidR="004D001B" w:rsidRDefault="00FF118F">
      <w:pPr>
        <w:pStyle w:val="a3"/>
        <w:spacing w:before="1"/>
        <w:ind w:right="584"/>
      </w:pPr>
      <w:r>
        <w:t>Новая фразеология русского языка. Основные тенденции в развитии фразеологии русского языка новейшего периода. Фразеологические неологизмы и их источники.</w:t>
      </w:r>
    </w:p>
    <w:p w:rsidR="004D001B" w:rsidRDefault="00FF118F">
      <w:pPr>
        <w:pStyle w:val="a4"/>
        <w:numPr>
          <w:ilvl w:val="2"/>
          <w:numId w:val="82"/>
        </w:numPr>
        <w:tabs>
          <w:tab w:val="left" w:pos="1259"/>
        </w:tabs>
        <w:ind w:left="1259" w:hanging="719"/>
        <w:jc w:val="both"/>
        <w:rPr>
          <w:sz w:val="24"/>
        </w:rPr>
      </w:pPr>
      <w:r>
        <w:rPr>
          <w:sz w:val="24"/>
        </w:rPr>
        <w:t>Раздел</w:t>
      </w:r>
      <w:r>
        <w:rPr>
          <w:spacing w:val="-3"/>
          <w:sz w:val="24"/>
        </w:rPr>
        <w:t xml:space="preserve"> </w:t>
      </w:r>
      <w:r>
        <w:rPr>
          <w:sz w:val="24"/>
        </w:rPr>
        <w:t>2.</w:t>
      </w:r>
      <w:r>
        <w:rPr>
          <w:spacing w:val="-2"/>
          <w:sz w:val="24"/>
        </w:rPr>
        <w:t xml:space="preserve"> </w:t>
      </w:r>
      <w:r>
        <w:rPr>
          <w:sz w:val="24"/>
        </w:rPr>
        <w:t>Культура</w:t>
      </w:r>
      <w:r>
        <w:rPr>
          <w:spacing w:val="-3"/>
          <w:sz w:val="24"/>
        </w:rPr>
        <w:t xml:space="preserve"> </w:t>
      </w:r>
      <w:r>
        <w:rPr>
          <w:spacing w:val="-2"/>
          <w:sz w:val="24"/>
        </w:rPr>
        <w:t>речи.</w:t>
      </w:r>
    </w:p>
    <w:p w:rsidR="004D001B" w:rsidRDefault="00FF118F">
      <w:pPr>
        <w:pStyle w:val="a3"/>
        <w:ind w:right="583"/>
      </w:pPr>
      <w:r>
        <w:t>Синтаксические нормы современного русского литературного языка. Изменения синтаксических норм. Варианты форм, связанные с управлением, вариативность в согласовании сказуемого с подлежащим, колебания в употреблении предлогов.</w:t>
      </w:r>
    </w:p>
    <w:p w:rsidR="004D001B" w:rsidRDefault="00FF118F">
      <w:pPr>
        <w:pStyle w:val="a3"/>
        <w:ind w:right="582"/>
      </w:pPr>
      <w:r>
        <w:t>Факультативные знаки препинания</w:t>
      </w:r>
      <w:r>
        <w:t xml:space="preserve">. Факультативные, альтернативные знаки препинания (общее </w:t>
      </w:r>
      <w:r>
        <w:rPr>
          <w:spacing w:val="-2"/>
        </w:rPr>
        <w:t>представление).</w:t>
      </w:r>
    </w:p>
    <w:p w:rsidR="004D001B" w:rsidRDefault="00FF118F">
      <w:pPr>
        <w:pStyle w:val="a3"/>
        <w:ind w:right="575"/>
      </w:pPr>
      <w:r>
        <w:t>Культура</w:t>
      </w:r>
      <w:r>
        <w:rPr>
          <w:spacing w:val="-15"/>
        </w:rPr>
        <w:t xml:space="preserve"> </w:t>
      </w:r>
      <w:r>
        <w:t>устного</w:t>
      </w:r>
      <w:r>
        <w:rPr>
          <w:spacing w:val="-15"/>
        </w:rPr>
        <w:t xml:space="preserve"> </w:t>
      </w:r>
      <w:r>
        <w:t>делового</w:t>
      </w:r>
      <w:r>
        <w:rPr>
          <w:spacing w:val="-15"/>
        </w:rPr>
        <w:t xml:space="preserve"> </w:t>
      </w:r>
      <w:r>
        <w:t>общения.</w:t>
      </w:r>
      <w:r>
        <w:rPr>
          <w:spacing w:val="-15"/>
        </w:rPr>
        <w:t xml:space="preserve"> </w:t>
      </w:r>
      <w:r>
        <w:t>Условия</w:t>
      </w:r>
      <w:r>
        <w:rPr>
          <w:spacing w:val="-15"/>
        </w:rPr>
        <w:t xml:space="preserve"> </w:t>
      </w:r>
      <w:r>
        <w:t>успешной</w:t>
      </w:r>
      <w:r>
        <w:rPr>
          <w:spacing w:val="-15"/>
        </w:rPr>
        <w:t xml:space="preserve"> </w:t>
      </w:r>
      <w:r>
        <w:t>профессионально-деловой</w:t>
      </w:r>
      <w:r>
        <w:rPr>
          <w:spacing w:val="-15"/>
        </w:rPr>
        <w:t xml:space="preserve"> </w:t>
      </w:r>
      <w:r>
        <w:t>коммуникации. Этикет и речевой этикет делового общения. Деловая беседа. Деловой разговор по телефону.</w:t>
      </w:r>
    </w:p>
    <w:p w:rsidR="004D001B" w:rsidRDefault="00FF118F">
      <w:pPr>
        <w:pStyle w:val="a3"/>
        <w:ind w:right="581"/>
      </w:pPr>
      <w:r>
        <w:t>Культ</w:t>
      </w:r>
      <w:r>
        <w:t>ура письменного делового общения. Документ как деловая бумага. Однозначность лексики, использование терминов, недопустимость двусмысленности. Деловое письмо. Функции и виды делового письма. Оформление деловых писем (общее представление).</w:t>
      </w:r>
    </w:p>
    <w:p w:rsidR="004D001B" w:rsidRDefault="00FF118F">
      <w:pPr>
        <w:pStyle w:val="a3"/>
        <w:ind w:right="578"/>
      </w:pPr>
      <w:r>
        <w:t>Культура учебно-на</w:t>
      </w:r>
      <w:r>
        <w:t>учного общения. Разновидности учебно-научного общения, их особенности. Речевой этикет в учебно-научной коммуникации, его специфика (общее представление). Невербальные средства общения в речевом этикете (замещающие и сопровождающие жесты). Культура оформлен</w:t>
      </w:r>
      <w:r>
        <w:t>ия научного текста.</w:t>
      </w:r>
    </w:p>
    <w:p w:rsidR="004D001B" w:rsidRDefault="00FF118F">
      <w:pPr>
        <w:pStyle w:val="a3"/>
        <w:ind w:right="582"/>
      </w:pPr>
      <w:r>
        <w:t>Противостояние речевой агрессии как актуальная проблема современной межличностной коммуникации. Понятие речевой агрессии как нарушение экологии языка. Способы противостояния речевой агрессии.</w:t>
      </w:r>
    </w:p>
    <w:p w:rsidR="004D001B" w:rsidRDefault="00FF118F">
      <w:pPr>
        <w:pStyle w:val="a4"/>
        <w:numPr>
          <w:ilvl w:val="2"/>
          <w:numId w:val="82"/>
        </w:numPr>
        <w:tabs>
          <w:tab w:val="left" w:pos="1259"/>
        </w:tabs>
        <w:ind w:left="1259" w:hanging="719"/>
        <w:jc w:val="both"/>
        <w:rPr>
          <w:sz w:val="24"/>
        </w:rPr>
      </w:pPr>
      <w:r>
        <w:rPr>
          <w:sz w:val="24"/>
        </w:rPr>
        <w:t>Раздел</w:t>
      </w:r>
      <w:r>
        <w:rPr>
          <w:spacing w:val="-3"/>
          <w:sz w:val="24"/>
        </w:rPr>
        <w:t xml:space="preserve"> </w:t>
      </w:r>
      <w:r>
        <w:rPr>
          <w:sz w:val="24"/>
        </w:rPr>
        <w:t>3.</w:t>
      </w:r>
      <w:r>
        <w:rPr>
          <w:spacing w:val="-3"/>
          <w:sz w:val="24"/>
        </w:rPr>
        <w:t xml:space="preserve"> </w:t>
      </w:r>
      <w:r>
        <w:rPr>
          <w:sz w:val="24"/>
        </w:rPr>
        <w:t>Речь.</w:t>
      </w:r>
      <w:r>
        <w:rPr>
          <w:spacing w:val="-2"/>
          <w:sz w:val="24"/>
        </w:rPr>
        <w:t xml:space="preserve"> </w:t>
      </w:r>
      <w:r>
        <w:rPr>
          <w:sz w:val="24"/>
        </w:rPr>
        <w:t>Речевая</w:t>
      </w:r>
      <w:r>
        <w:rPr>
          <w:spacing w:val="-1"/>
          <w:sz w:val="24"/>
        </w:rPr>
        <w:t xml:space="preserve"> </w:t>
      </w:r>
      <w:r>
        <w:rPr>
          <w:sz w:val="24"/>
        </w:rPr>
        <w:t>деятельность.</w:t>
      </w:r>
      <w:r>
        <w:rPr>
          <w:spacing w:val="-2"/>
          <w:sz w:val="24"/>
        </w:rPr>
        <w:t xml:space="preserve"> Текст.</w:t>
      </w:r>
    </w:p>
    <w:p w:rsidR="004D001B" w:rsidRDefault="00FF118F">
      <w:pPr>
        <w:pStyle w:val="a3"/>
        <w:tabs>
          <w:tab w:val="left" w:pos="2269"/>
          <w:tab w:val="left" w:pos="3019"/>
          <w:tab w:val="left" w:pos="3573"/>
          <w:tab w:val="left" w:pos="4684"/>
          <w:tab w:val="left" w:pos="6084"/>
          <w:tab w:val="left" w:pos="6852"/>
          <w:tab w:val="left" w:pos="8221"/>
          <w:tab w:val="left" w:pos="9924"/>
        </w:tabs>
        <w:ind w:right="583"/>
        <w:jc w:val="left"/>
      </w:pPr>
      <w:r>
        <w:rPr>
          <w:spacing w:val="-2"/>
        </w:rPr>
        <w:t>Прецедентный</w:t>
      </w:r>
      <w:r>
        <w:tab/>
      </w:r>
      <w:r>
        <w:rPr>
          <w:spacing w:val="-2"/>
        </w:rPr>
        <w:t>текст</w:t>
      </w:r>
      <w:r>
        <w:tab/>
      </w:r>
      <w:r>
        <w:rPr>
          <w:spacing w:val="-4"/>
        </w:rPr>
        <w:t>как</w:t>
      </w:r>
      <w:r>
        <w:tab/>
      </w:r>
      <w:r>
        <w:rPr>
          <w:spacing w:val="-2"/>
        </w:rPr>
        <w:t>средство</w:t>
      </w:r>
      <w:r>
        <w:tab/>
      </w:r>
      <w:r>
        <w:rPr>
          <w:spacing w:val="-2"/>
        </w:rPr>
        <w:t>культурной</w:t>
      </w:r>
      <w:r>
        <w:tab/>
      </w:r>
      <w:r>
        <w:rPr>
          <w:spacing w:val="-2"/>
        </w:rPr>
        <w:t>связи</w:t>
      </w:r>
      <w:r>
        <w:tab/>
      </w:r>
      <w:r>
        <w:rPr>
          <w:spacing w:val="-2"/>
        </w:rPr>
        <w:t>поколений.</w:t>
      </w:r>
      <w:r>
        <w:tab/>
      </w:r>
      <w:r>
        <w:rPr>
          <w:spacing w:val="-2"/>
        </w:rPr>
        <w:t>Прецедентные</w:t>
      </w:r>
      <w:r>
        <w:tab/>
      </w:r>
      <w:r>
        <w:rPr>
          <w:spacing w:val="-2"/>
        </w:rPr>
        <w:t xml:space="preserve">тексты, </w:t>
      </w:r>
      <w:r>
        <w:t>высказывания, ситуации, имена.</w:t>
      </w:r>
    </w:p>
    <w:p w:rsidR="004D001B" w:rsidRDefault="00FF118F">
      <w:pPr>
        <w:pStyle w:val="a3"/>
        <w:jc w:val="left"/>
      </w:pPr>
      <w:r>
        <w:t>Сплошные</w:t>
      </w:r>
      <w:r>
        <w:rPr>
          <w:spacing w:val="-6"/>
        </w:rPr>
        <w:t xml:space="preserve"> </w:t>
      </w:r>
      <w:r>
        <w:t>и</w:t>
      </w:r>
      <w:r>
        <w:rPr>
          <w:spacing w:val="-4"/>
        </w:rPr>
        <w:t xml:space="preserve"> </w:t>
      </w:r>
      <w:r>
        <w:t>несплошные</w:t>
      </w:r>
      <w:r>
        <w:rPr>
          <w:spacing w:val="-4"/>
        </w:rPr>
        <w:t xml:space="preserve"> </w:t>
      </w:r>
      <w:r>
        <w:t>тексты.</w:t>
      </w:r>
      <w:r>
        <w:rPr>
          <w:spacing w:val="-2"/>
        </w:rPr>
        <w:t xml:space="preserve"> </w:t>
      </w:r>
      <w:r>
        <w:t>Виды</w:t>
      </w:r>
      <w:r>
        <w:rPr>
          <w:spacing w:val="-2"/>
        </w:rPr>
        <w:t xml:space="preserve"> </w:t>
      </w:r>
      <w:r>
        <w:t>несплошных</w:t>
      </w:r>
      <w:r>
        <w:rPr>
          <w:spacing w:val="-3"/>
        </w:rPr>
        <w:t xml:space="preserve"> </w:t>
      </w:r>
      <w:r>
        <w:rPr>
          <w:spacing w:val="-2"/>
        </w:rPr>
        <w:t>текстов.</w:t>
      </w:r>
    </w:p>
    <w:p w:rsidR="004D001B" w:rsidRDefault="00FF118F">
      <w:pPr>
        <w:pStyle w:val="a3"/>
        <w:jc w:val="left"/>
      </w:pPr>
      <w:r>
        <w:t>Тексты</w:t>
      </w:r>
      <w:r>
        <w:rPr>
          <w:spacing w:val="-6"/>
        </w:rPr>
        <w:t xml:space="preserve"> </w:t>
      </w:r>
      <w:r>
        <w:t>инструктивного</w:t>
      </w:r>
      <w:r>
        <w:rPr>
          <w:spacing w:val="-6"/>
        </w:rPr>
        <w:t xml:space="preserve"> </w:t>
      </w:r>
      <w:r>
        <w:t>типа.</w:t>
      </w:r>
      <w:r>
        <w:rPr>
          <w:spacing w:val="-6"/>
        </w:rPr>
        <w:t xml:space="preserve"> </w:t>
      </w:r>
      <w:r>
        <w:t>Назначение</w:t>
      </w:r>
      <w:r>
        <w:rPr>
          <w:spacing w:val="-7"/>
        </w:rPr>
        <w:t xml:space="preserve"> </w:t>
      </w:r>
      <w:r>
        <w:t>текстов</w:t>
      </w:r>
      <w:r>
        <w:rPr>
          <w:spacing w:val="-6"/>
        </w:rPr>
        <w:t xml:space="preserve"> </w:t>
      </w:r>
      <w:r>
        <w:t>инструктивного</w:t>
      </w:r>
      <w:r>
        <w:rPr>
          <w:spacing w:val="-6"/>
        </w:rPr>
        <w:t xml:space="preserve"> </w:t>
      </w:r>
      <w:r>
        <w:t>типа. Инструкции</w:t>
      </w:r>
      <w:r>
        <w:rPr>
          <w:spacing w:val="-5"/>
        </w:rPr>
        <w:t xml:space="preserve"> </w:t>
      </w:r>
      <w:r>
        <w:t>вербальные</w:t>
      </w:r>
      <w:r>
        <w:rPr>
          <w:spacing w:val="-7"/>
        </w:rPr>
        <w:t xml:space="preserve"> </w:t>
      </w:r>
      <w:r>
        <w:t xml:space="preserve">и </w:t>
      </w:r>
      <w:r>
        <w:rPr>
          <w:spacing w:val="-2"/>
        </w:rPr>
        <w:t>невербальные.</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jc w:val="left"/>
      </w:pPr>
      <w:r>
        <w:lastRenderedPageBreak/>
        <w:t>Приёмы</w:t>
      </w:r>
      <w:r>
        <w:rPr>
          <w:spacing w:val="80"/>
          <w:w w:val="150"/>
        </w:rPr>
        <w:t xml:space="preserve"> </w:t>
      </w:r>
      <w:r>
        <w:t>работы</w:t>
      </w:r>
      <w:r>
        <w:rPr>
          <w:spacing w:val="80"/>
          <w:w w:val="150"/>
        </w:rPr>
        <w:t xml:space="preserve"> </w:t>
      </w:r>
      <w:r>
        <w:t>с</w:t>
      </w:r>
      <w:r>
        <w:rPr>
          <w:spacing w:val="80"/>
          <w:w w:val="150"/>
        </w:rPr>
        <w:t xml:space="preserve"> </w:t>
      </w:r>
      <w:r>
        <w:t>текстом</w:t>
      </w:r>
      <w:r>
        <w:rPr>
          <w:spacing w:val="80"/>
          <w:w w:val="150"/>
        </w:rPr>
        <w:t xml:space="preserve"> </w:t>
      </w:r>
      <w:r>
        <w:t>публицистического</w:t>
      </w:r>
      <w:r>
        <w:rPr>
          <w:spacing w:val="80"/>
          <w:w w:val="150"/>
        </w:rPr>
        <w:t xml:space="preserve"> </w:t>
      </w:r>
      <w:r>
        <w:t>стиля.</w:t>
      </w:r>
      <w:r>
        <w:rPr>
          <w:spacing w:val="80"/>
          <w:w w:val="150"/>
        </w:rPr>
        <w:t xml:space="preserve"> </w:t>
      </w:r>
      <w:r>
        <w:t>Способы</w:t>
      </w:r>
      <w:r>
        <w:rPr>
          <w:spacing w:val="80"/>
          <w:w w:val="150"/>
        </w:rPr>
        <w:t xml:space="preserve"> </w:t>
      </w:r>
      <w:r>
        <w:t>выражения</w:t>
      </w:r>
      <w:r>
        <w:rPr>
          <w:spacing w:val="80"/>
          <w:w w:val="150"/>
        </w:rPr>
        <w:t xml:space="preserve"> </w:t>
      </w:r>
      <w:r>
        <w:t>оценочности, диалогичности в текстах публицистического стиля. Информационные ловушки.</w:t>
      </w:r>
    </w:p>
    <w:p w:rsidR="004D001B" w:rsidRDefault="00FF118F">
      <w:pPr>
        <w:pStyle w:val="a3"/>
        <w:tabs>
          <w:tab w:val="left" w:pos="1980"/>
          <w:tab w:val="left" w:pos="5581"/>
          <w:tab w:val="left" w:pos="8461"/>
        </w:tabs>
        <w:ind w:right="1888"/>
        <w:jc w:val="left"/>
      </w:pPr>
      <w:r>
        <w:rPr>
          <w:spacing w:val="-2"/>
        </w:rPr>
        <w:t>Основные</w:t>
      </w:r>
      <w:r>
        <w:tab/>
        <w:t>жанры</w:t>
      </w:r>
      <w:r>
        <w:rPr>
          <w:spacing w:val="-22"/>
        </w:rPr>
        <w:t xml:space="preserve"> </w:t>
      </w:r>
      <w:r>
        <w:t>интернет-коммуникации.</w:t>
      </w:r>
      <w:r>
        <w:tab/>
        <w:t>Блогосфера.</w:t>
      </w:r>
      <w:r>
        <w:rPr>
          <w:spacing w:val="80"/>
        </w:rPr>
        <w:t xml:space="preserve"> </w:t>
      </w:r>
      <w:r>
        <w:t>Средства</w:t>
      </w:r>
      <w:r>
        <w:tab/>
      </w:r>
      <w:r>
        <w:rPr>
          <w:spacing w:val="-2"/>
        </w:rPr>
        <w:t xml:space="preserve">создания </w:t>
      </w:r>
      <w:r>
        <w:t>коммуникативного комфорта и языковая игра.</w:t>
      </w:r>
    </w:p>
    <w:p w:rsidR="004D001B" w:rsidRDefault="00FF118F">
      <w:pPr>
        <w:pStyle w:val="a3"/>
        <w:jc w:val="left"/>
      </w:pPr>
      <w:r>
        <w:t>Традиции</w:t>
      </w:r>
      <w:r>
        <w:rPr>
          <w:spacing w:val="-5"/>
        </w:rPr>
        <w:t xml:space="preserve"> </w:t>
      </w:r>
      <w:r>
        <w:t>и</w:t>
      </w:r>
      <w:r>
        <w:rPr>
          <w:spacing w:val="-5"/>
        </w:rPr>
        <w:t xml:space="preserve"> </w:t>
      </w:r>
      <w:r>
        <w:t>новаторство</w:t>
      </w:r>
      <w:r>
        <w:rPr>
          <w:spacing w:val="-3"/>
        </w:rPr>
        <w:t xml:space="preserve"> </w:t>
      </w:r>
      <w:r>
        <w:t>в</w:t>
      </w:r>
      <w:r>
        <w:rPr>
          <w:spacing w:val="-4"/>
        </w:rPr>
        <w:t xml:space="preserve"> </w:t>
      </w:r>
      <w:r>
        <w:t>художественных</w:t>
      </w:r>
      <w:r>
        <w:rPr>
          <w:spacing w:val="-2"/>
        </w:rPr>
        <w:t xml:space="preserve"> </w:t>
      </w:r>
      <w:r>
        <w:t>текстах.</w:t>
      </w:r>
      <w:r>
        <w:rPr>
          <w:spacing w:val="-3"/>
        </w:rPr>
        <w:t xml:space="preserve"> </w:t>
      </w:r>
      <w:r>
        <w:t>Стилизация.</w:t>
      </w:r>
      <w:r>
        <w:rPr>
          <w:spacing w:val="-3"/>
        </w:rPr>
        <w:t xml:space="preserve"> </w:t>
      </w:r>
      <w:r>
        <w:t>Сетевые</w:t>
      </w:r>
      <w:r>
        <w:rPr>
          <w:spacing w:val="-3"/>
        </w:rPr>
        <w:t xml:space="preserve"> </w:t>
      </w:r>
      <w:r>
        <w:rPr>
          <w:spacing w:val="-2"/>
        </w:rPr>
        <w:t>жанры.</w:t>
      </w:r>
    </w:p>
    <w:p w:rsidR="004D001B" w:rsidRDefault="00FF118F">
      <w:pPr>
        <w:pStyle w:val="a4"/>
        <w:numPr>
          <w:ilvl w:val="1"/>
          <w:numId w:val="82"/>
        </w:numPr>
        <w:tabs>
          <w:tab w:val="left" w:pos="1260"/>
        </w:tabs>
        <w:ind w:right="585" w:firstLine="0"/>
        <w:jc w:val="both"/>
        <w:rPr>
          <w:sz w:val="24"/>
        </w:rPr>
      </w:pPr>
      <w:r>
        <w:rPr>
          <w:sz w:val="24"/>
        </w:rPr>
        <w:t>Планируемые результаты освоения программы по родному языку (русскому) на уровне среднего общего образования.</w:t>
      </w:r>
    </w:p>
    <w:p w:rsidR="004D001B" w:rsidRDefault="00FF118F">
      <w:pPr>
        <w:pStyle w:val="a4"/>
        <w:numPr>
          <w:ilvl w:val="2"/>
          <w:numId w:val="82"/>
        </w:numPr>
        <w:tabs>
          <w:tab w:val="left" w:pos="1259"/>
        </w:tabs>
        <w:ind w:right="579" w:firstLine="0"/>
        <w:jc w:val="both"/>
        <w:rPr>
          <w:sz w:val="24"/>
        </w:rPr>
      </w:pPr>
      <w:r>
        <w:rPr>
          <w:sz w:val="24"/>
        </w:rPr>
        <w:t>Личностные</w:t>
      </w:r>
      <w:r>
        <w:rPr>
          <w:spacing w:val="-4"/>
          <w:sz w:val="24"/>
        </w:rPr>
        <w:t xml:space="preserve"> </w:t>
      </w:r>
      <w:r>
        <w:rPr>
          <w:sz w:val="24"/>
        </w:rPr>
        <w:t>результ</w:t>
      </w:r>
      <w:r>
        <w:rPr>
          <w:sz w:val="24"/>
        </w:rPr>
        <w:t>аты</w:t>
      </w:r>
      <w:r>
        <w:rPr>
          <w:spacing w:val="-2"/>
          <w:sz w:val="24"/>
        </w:rPr>
        <w:t xml:space="preserve"> </w:t>
      </w:r>
      <w:r>
        <w:rPr>
          <w:sz w:val="24"/>
        </w:rPr>
        <w:t>освоения</w:t>
      </w:r>
      <w:r>
        <w:rPr>
          <w:spacing w:val="-2"/>
          <w:sz w:val="24"/>
        </w:rPr>
        <w:t xml:space="preserve"> </w:t>
      </w:r>
      <w:r>
        <w:rPr>
          <w:sz w:val="24"/>
        </w:rPr>
        <w:t>обучающимися</w:t>
      </w:r>
      <w:r>
        <w:rPr>
          <w:spacing w:val="-2"/>
          <w:sz w:val="24"/>
        </w:rPr>
        <w:t xml:space="preserve"> </w:t>
      </w:r>
      <w:r>
        <w:rPr>
          <w:sz w:val="24"/>
        </w:rPr>
        <w:t>программы</w:t>
      </w:r>
      <w:r>
        <w:rPr>
          <w:spacing w:val="-1"/>
          <w:sz w:val="24"/>
        </w:rPr>
        <w:t xml:space="preserve"> </w:t>
      </w:r>
      <w:r>
        <w:rPr>
          <w:sz w:val="24"/>
        </w:rPr>
        <w:t>по</w:t>
      </w:r>
      <w:r>
        <w:rPr>
          <w:spacing w:val="-2"/>
          <w:sz w:val="24"/>
        </w:rPr>
        <w:t xml:space="preserve"> </w:t>
      </w:r>
      <w:r>
        <w:rPr>
          <w:sz w:val="24"/>
        </w:rPr>
        <w:t>родному</w:t>
      </w:r>
      <w:r>
        <w:rPr>
          <w:spacing w:val="-5"/>
          <w:sz w:val="24"/>
        </w:rPr>
        <w:t xml:space="preserve"> </w:t>
      </w:r>
      <w:r>
        <w:rPr>
          <w:sz w:val="24"/>
        </w:rPr>
        <w:t>языку</w:t>
      </w:r>
      <w:r>
        <w:rPr>
          <w:spacing w:val="-5"/>
          <w:sz w:val="24"/>
        </w:rPr>
        <w:t xml:space="preserve"> </w:t>
      </w:r>
      <w:r>
        <w:rPr>
          <w:sz w:val="24"/>
        </w:rPr>
        <w:t>(русскому) на уровне среднего общего образования достигаются в единстве учебной и воспитательной деятельности</w:t>
      </w:r>
      <w:r>
        <w:rPr>
          <w:spacing w:val="-5"/>
          <w:sz w:val="24"/>
        </w:rPr>
        <w:t xml:space="preserve"> </w:t>
      </w:r>
      <w:r>
        <w:rPr>
          <w:sz w:val="24"/>
        </w:rPr>
        <w:t>в</w:t>
      </w:r>
      <w:r>
        <w:rPr>
          <w:spacing w:val="-7"/>
          <w:sz w:val="24"/>
        </w:rPr>
        <w:t xml:space="preserve"> </w:t>
      </w:r>
      <w:r>
        <w:rPr>
          <w:sz w:val="24"/>
        </w:rPr>
        <w:t>соответствии</w:t>
      </w:r>
      <w:r>
        <w:rPr>
          <w:spacing w:val="-6"/>
          <w:sz w:val="24"/>
        </w:rPr>
        <w:t xml:space="preserve"> </w:t>
      </w:r>
      <w:r>
        <w:rPr>
          <w:sz w:val="24"/>
        </w:rPr>
        <w:t>с</w:t>
      </w:r>
      <w:r>
        <w:rPr>
          <w:spacing w:val="-7"/>
          <w:sz w:val="24"/>
        </w:rPr>
        <w:t xml:space="preserve"> </w:t>
      </w:r>
      <w:r>
        <w:rPr>
          <w:sz w:val="24"/>
        </w:rPr>
        <w:t>традиционными</w:t>
      </w:r>
      <w:r>
        <w:rPr>
          <w:spacing w:val="-6"/>
          <w:sz w:val="24"/>
        </w:rPr>
        <w:t xml:space="preserve"> </w:t>
      </w:r>
      <w:r>
        <w:rPr>
          <w:sz w:val="24"/>
        </w:rPr>
        <w:t>российскими</w:t>
      </w:r>
      <w:r>
        <w:rPr>
          <w:spacing w:val="-6"/>
          <w:sz w:val="24"/>
        </w:rPr>
        <w:t xml:space="preserve"> </w:t>
      </w:r>
      <w:r>
        <w:rPr>
          <w:sz w:val="24"/>
        </w:rPr>
        <w:t>социокультурными,</w:t>
      </w:r>
      <w:r>
        <w:rPr>
          <w:spacing w:val="-7"/>
          <w:sz w:val="24"/>
        </w:rPr>
        <w:t xml:space="preserve"> </w:t>
      </w:r>
      <w:r>
        <w:rPr>
          <w:sz w:val="24"/>
        </w:rPr>
        <w:t>историческими</w:t>
      </w:r>
      <w:r>
        <w:rPr>
          <w:spacing w:val="-6"/>
          <w:sz w:val="24"/>
        </w:rPr>
        <w:t xml:space="preserve"> </w:t>
      </w:r>
      <w:r>
        <w:rPr>
          <w:sz w:val="24"/>
        </w:rPr>
        <w:t>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w:t>
      </w:r>
      <w:r>
        <w:rPr>
          <w:sz w:val="24"/>
        </w:rPr>
        <w:t xml:space="preserve">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4D001B" w:rsidRDefault="00FF118F">
      <w:pPr>
        <w:pStyle w:val="a4"/>
        <w:numPr>
          <w:ilvl w:val="2"/>
          <w:numId w:val="82"/>
        </w:numPr>
        <w:tabs>
          <w:tab w:val="left" w:pos="1259"/>
        </w:tabs>
        <w:spacing w:before="1"/>
        <w:ind w:right="581" w:firstLine="0"/>
        <w:jc w:val="both"/>
        <w:rPr>
          <w:sz w:val="24"/>
        </w:rPr>
      </w:pPr>
      <w:r>
        <w:rPr>
          <w:sz w:val="24"/>
        </w:rPr>
        <w:t>Лично</w:t>
      </w:r>
      <w:r>
        <w:rPr>
          <w:sz w:val="24"/>
        </w:rPr>
        <w:t>стные</w:t>
      </w:r>
      <w:r>
        <w:rPr>
          <w:spacing w:val="-5"/>
          <w:sz w:val="24"/>
        </w:rPr>
        <w:t xml:space="preserve"> </w:t>
      </w:r>
      <w:r>
        <w:rPr>
          <w:sz w:val="24"/>
        </w:rPr>
        <w:t>результаты</w:t>
      </w:r>
      <w:r>
        <w:rPr>
          <w:spacing w:val="-3"/>
          <w:sz w:val="24"/>
        </w:rPr>
        <w:t xml:space="preserve"> </w:t>
      </w:r>
      <w:r>
        <w:rPr>
          <w:sz w:val="24"/>
        </w:rPr>
        <w:t>освоения</w:t>
      </w:r>
      <w:r>
        <w:rPr>
          <w:spacing w:val="-1"/>
          <w:sz w:val="24"/>
        </w:rPr>
        <w:t xml:space="preserve"> </w:t>
      </w:r>
      <w:r>
        <w:rPr>
          <w:sz w:val="24"/>
        </w:rPr>
        <w:t>обучающимися</w:t>
      </w:r>
      <w:r>
        <w:rPr>
          <w:spacing w:val="-3"/>
          <w:sz w:val="24"/>
        </w:rPr>
        <w:t xml:space="preserve"> </w:t>
      </w:r>
      <w:r>
        <w:rPr>
          <w:sz w:val="24"/>
        </w:rPr>
        <w:t>программы</w:t>
      </w:r>
      <w:r>
        <w:rPr>
          <w:spacing w:val="-2"/>
          <w:sz w:val="24"/>
        </w:rPr>
        <w:t xml:space="preserve"> </w:t>
      </w:r>
      <w:r>
        <w:rPr>
          <w:sz w:val="24"/>
        </w:rPr>
        <w:t>по</w:t>
      </w:r>
      <w:r>
        <w:rPr>
          <w:spacing w:val="-3"/>
          <w:sz w:val="24"/>
        </w:rPr>
        <w:t xml:space="preserve"> </w:t>
      </w:r>
      <w:r>
        <w:rPr>
          <w:sz w:val="24"/>
        </w:rPr>
        <w:t>родному</w:t>
      </w:r>
      <w:r>
        <w:rPr>
          <w:spacing w:val="-6"/>
          <w:sz w:val="24"/>
        </w:rPr>
        <w:t xml:space="preserve"> </w:t>
      </w:r>
      <w:r>
        <w:rPr>
          <w:sz w:val="24"/>
        </w:rPr>
        <w:t>языку</w:t>
      </w:r>
      <w:r>
        <w:rPr>
          <w:spacing w:val="-6"/>
          <w:sz w:val="24"/>
        </w:rPr>
        <w:t xml:space="preserve"> </w:t>
      </w:r>
      <w:r>
        <w:rPr>
          <w:sz w:val="24"/>
        </w:rPr>
        <w:t>(русскому) на</w:t>
      </w:r>
      <w:r>
        <w:rPr>
          <w:spacing w:val="-15"/>
          <w:sz w:val="24"/>
        </w:rPr>
        <w:t xml:space="preserve"> </w:t>
      </w:r>
      <w:r>
        <w:rPr>
          <w:sz w:val="24"/>
        </w:rPr>
        <w:t>уровне</w:t>
      </w:r>
      <w:r>
        <w:rPr>
          <w:spacing w:val="-15"/>
          <w:sz w:val="24"/>
        </w:rPr>
        <w:t xml:space="preserve"> </w:t>
      </w:r>
      <w:r>
        <w:rPr>
          <w:sz w:val="24"/>
        </w:rPr>
        <w:t>среднего</w:t>
      </w:r>
      <w:r>
        <w:rPr>
          <w:spacing w:val="-15"/>
          <w:sz w:val="24"/>
        </w:rPr>
        <w:t xml:space="preserve"> </w:t>
      </w:r>
      <w:r>
        <w:rPr>
          <w:sz w:val="24"/>
        </w:rPr>
        <w:t>общего</w:t>
      </w:r>
      <w:r>
        <w:rPr>
          <w:spacing w:val="-14"/>
          <w:sz w:val="24"/>
        </w:rPr>
        <w:t xml:space="preserve"> </w:t>
      </w:r>
      <w:r>
        <w:rPr>
          <w:sz w:val="24"/>
        </w:rPr>
        <w:t>образования</w:t>
      </w:r>
      <w:r>
        <w:rPr>
          <w:spacing w:val="-14"/>
          <w:sz w:val="24"/>
        </w:rPr>
        <w:t xml:space="preserve"> </w:t>
      </w:r>
      <w:r>
        <w:rPr>
          <w:sz w:val="24"/>
        </w:rPr>
        <w:t>по</w:t>
      </w:r>
      <w:r>
        <w:rPr>
          <w:spacing w:val="-14"/>
          <w:sz w:val="24"/>
        </w:rPr>
        <w:t xml:space="preserve"> </w:t>
      </w:r>
      <w:r>
        <w:rPr>
          <w:sz w:val="24"/>
        </w:rPr>
        <w:t>родному</w:t>
      </w:r>
      <w:r>
        <w:rPr>
          <w:spacing w:val="-15"/>
          <w:sz w:val="24"/>
        </w:rPr>
        <w:t xml:space="preserve"> </w:t>
      </w:r>
      <w:r>
        <w:rPr>
          <w:sz w:val="24"/>
        </w:rPr>
        <w:t>языку</w:t>
      </w:r>
      <w:r>
        <w:rPr>
          <w:spacing w:val="-15"/>
          <w:sz w:val="24"/>
        </w:rPr>
        <w:t xml:space="preserve"> </w:t>
      </w:r>
      <w:r>
        <w:rPr>
          <w:sz w:val="24"/>
        </w:rPr>
        <w:t>(русскому)</w:t>
      </w:r>
      <w:r>
        <w:rPr>
          <w:spacing w:val="-11"/>
          <w:sz w:val="24"/>
        </w:rPr>
        <w:t xml:space="preserve"> </w:t>
      </w:r>
      <w:r>
        <w:rPr>
          <w:sz w:val="24"/>
        </w:rPr>
        <w:t>должны</w:t>
      </w:r>
      <w:r>
        <w:rPr>
          <w:spacing w:val="-15"/>
          <w:sz w:val="24"/>
        </w:rPr>
        <w:t xml:space="preserve"> </w:t>
      </w:r>
      <w:r>
        <w:rPr>
          <w:sz w:val="24"/>
        </w:rPr>
        <w:t>отражать</w:t>
      </w:r>
      <w:r>
        <w:rPr>
          <w:spacing w:val="-13"/>
          <w:sz w:val="24"/>
        </w:rPr>
        <w:t xml:space="preserve"> </w:t>
      </w:r>
      <w:r>
        <w:rPr>
          <w:sz w:val="24"/>
        </w:rPr>
        <w:t>готовность и способность обучающихся руководствоваться сформированной внутренней позицией личност</w:t>
      </w:r>
      <w:r>
        <w:rPr>
          <w:sz w:val="24"/>
        </w:rPr>
        <w:t>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rsidR="004D001B" w:rsidRDefault="00FF118F">
      <w:pPr>
        <w:pStyle w:val="a4"/>
        <w:numPr>
          <w:ilvl w:val="2"/>
          <w:numId w:val="82"/>
        </w:numPr>
        <w:tabs>
          <w:tab w:val="left" w:pos="1259"/>
        </w:tabs>
        <w:ind w:right="575" w:firstLine="0"/>
        <w:jc w:val="both"/>
        <w:rPr>
          <w:sz w:val="24"/>
        </w:rPr>
      </w:pPr>
      <w:r>
        <w:rPr>
          <w:sz w:val="24"/>
        </w:rPr>
        <w:t>В резу</w:t>
      </w:r>
      <w:r>
        <w:rPr>
          <w:sz w:val="24"/>
        </w:rPr>
        <w:t>льтате изучения родного языка (русского) на уровне среднего общего образования у обучающегося будут сформированы следующие личностные результаты:</w:t>
      </w:r>
    </w:p>
    <w:p w:rsidR="004D001B" w:rsidRDefault="00FF118F">
      <w:pPr>
        <w:pStyle w:val="a4"/>
        <w:numPr>
          <w:ilvl w:val="0"/>
          <w:numId w:val="73"/>
        </w:numPr>
        <w:tabs>
          <w:tab w:val="left" w:pos="1259"/>
        </w:tabs>
        <w:ind w:left="1259" w:hanging="719"/>
        <w:jc w:val="both"/>
        <w:rPr>
          <w:sz w:val="24"/>
        </w:rPr>
      </w:pPr>
      <w:r>
        <w:rPr>
          <w:sz w:val="24"/>
        </w:rPr>
        <w:t>гражданского</w:t>
      </w:r>
      <w:r>
        <w:rPr>
          <w:spacing w:val="-3"/>
          <w:sz w:val="24"/>
        </w:rPr>
        <w:t xml:space="preserve"> </w:t>
      </w:r>
      <w:r>
        <w:rPr>
          <w:spacing w:val="-2"/>
          <w:sz w:val="24"/>
        </w:rPr>
        <w:t>воспитания:</w:t>
      </w:r>
    </w:p>
    <w:p w:rsidR="004D001B" w:rsidRDefault="00FF118F">
      <w:pPr>
        <w:pStyle w:val="a3"/>
        <w:jc w:val="left"/>
      </w:pPr>
      <w:r>
        <w:t>сформированность</w:t>
      </w:r>
      <w:r>
        <w:rPr>
          <w:spacing w:val="40"/>
        </w:rPr>
        <w:t xml:space="preserve"> </w:t>
      </w:r>
      <w:r>
        <w:t>гражданской</w:t>
      </w:r>
      <w:r>
        <w:rPr>
          <w:spacing w:val="40"/>
        </w:rPr>
        <w:t xml:space="preserve"> </w:t>
      </w:r>
      <w:r>
        <w:t>позиции</w:t>
      </w:r>
      <w:r>
        <w:rPr>
          <w:spacing w:val="40"/>
        </w:rPr>
        <w:t xml:space="preserve"> </w:t>
      </w:r>
      <w:r>
        <w:t>обучающегося</w:t>
      </w:r>
      <w:r>
        <w:rPr>
          <w:spacing w:val="40"/>
        </w:rPr>
        <w:t xml:space="preserve"> </w:t>
      </w:r>
      <w:r>
        <w:t>как</w:t>
      </w:r>
      <w:r>
        <w:rPr>
          <w:spacing w:val="40"/>
        </w:rPr>
        <w:t xml:space="preserve"> </w:t>
      </w:r>
      <w:r>
        <w:t>активного</w:t>
      </w:r>
      <w:r>
        <w:rPr>
          <w:spacing w:val="40"/>
        </w:rPr>
        <w:t xml:space="preserve"> </w:t>
      </w:r>
      <w:r>
        <w:t>и</w:t>
      </w:r>
      <w:r>
        <w:rPr>
          <w:spacing w:val="40"/>
        </w:rPr>
        <w:t xml:space="preserve"> </w:t>
      </w:r>
      <w:r>
        <w:t>ответственного</w:t>
      </w:r>
      <w:r>
        <w:rPr>
          <w:spacing w:val="40"/>
        </w:rPr>
        <w:t xml:space="preserve"> </w:t>
      </w:r>
      <w:r>
        <w:t>члена российского общества;</w:t>
      </w:r>
    </w:p>
    <w:p w:rsidR="004D001B" w:rsidRDefault="00FF118F">
      <w:pPr>
        <w:pStyle w:val="a3"/>
        <w:spacing w:before="1"/>
        <w:jc w:val="left"/>
      </w:pPr>
      <w:r>
        <w:t>осознание</w:t>
      </w:r>
      <w:r>
        <w:rPr>
          <w:spacing w:val="80"/>
        </w:rPr>
        <w:t xml:space="preserve"> </w:t>
      </w:r>
      <w:r>
        <w:t>своих</w:t>
      </w:r>
      <w:r>
        <w:rPr>
          <w:spacing w:val="80"/>
        </w:rPr>
        <w:t xml:space="preserve"> </w:t>
      </w:r>
      <w:r>
        <w:t>конституционных</w:t>
      </w:r>
      <w:r>
        <w:rPr>
          <w:spacing w:val="80"/>
        </w:rPr>
        <w:t xml:space="preserve"> </w:t>
      </w:r>
      <w:r>
        <w:t>прав</w:t>
      </w:r>
      <w:r>
        <w:rPr>
          <w:spacing w:val="80"/>
        </w:rPr>
        <w:t xml:space="preserve"> </w:t>
      </w:r>
      <w:r>
        <w:t>и</w:t>
      </w:r>
      <w:r>
        <w:rPr>
          <w:spacing w:val="80"/>
        </w:rPr>
        <w:t xml:space="preserve"> </w:t>
      </w:r>
      <w:r>
        <w:t>обязанностей,</w:t>
      </w:r>
      <w:r>
        <w:rPr>
          <w:spacing w:val="80"/>
        </w:rPr>
        <w:t xml:space="preserve"> </w:t>
      </w:r>
      <w:r>
        <w:t>уважение</w:t>
      </w:r>
      <w:r>
        <w:rPr>
          <w:spacing w:val="80"/>
        </w:rPr>
        <w:t xml:space="preserve"> </w:t>
      </w:r>
      <w:r>
        <w:t>закона</w:t>
      </w:r>
      <w:r>
        <w:rPr>
          <w:spacing w:val="80"/>
        </w:rPr>
        <w:t xml:space="preserve"> </w:t>
      </w:r>
      <w:r>
        <w:t>и</w:t>
      </w:r>
      <w:r>
        <w:rPr>
          <w:spacing w:val="80"/>
        </w:rPr>
        <w:t xml:space="preserve"> </w:t>
      </w:r>
      <w:r>
        <w:t>правопорядка; принятие</w:t>
      </w:r>
      <w:r>
        <w:rPr>
          <w:spacing w:val="40"/>
        </w:rPr>
        <w:t xml:space="preserve"> </w:t>
      </w:r>
      <w:r>
        <w:t>традиционных</w:t>
      </w:r>
      <w:r>
        <w:rPr>
          <w:spacing w:val="40"/>
        </w:rPr>
        <w:t xml:space="preserve"> </w:t>
      </w:r>
      <w:r>
        <w:t>национальных,</w:t>
      </w:r>
      <w:r>
        <w:rPr>
          <w:spacing w:val="40"/>
        </w:rPr>
        <w:t xml:space="preserve"> </w:t>
      </w:r>
      <w:r>
        <w:t>общечеловеческих</w:t>
      </w:r>
      <w:r>
        <w:rPr>
          <w:spacing w:val="40"/>
        </w:rPr>
        <w:t xml:space="preserve"> </w:t>
      </w:r>
      <w:r>
        <w:t>гуманистических</w:t>
      </w:r>
      <w:r>
        <w:rPr>
          <w:spacing w:val="40"/>
        </w:rPr>
        <w:t xml:space="preserve"> </w:t>
      </w:r>
      <w:r>
        <w:t>и</w:t>
      </w:r>
    </w:p>
    <w:p w:rsidR="004D001B" w:rsidRDefault="00FF118F">
      <w:pPr>
        <w:pStyle w:val="a3"/>
        <w:jc w:val="left"/>
      </w:pPr>
      <w:r>
        <w:t>демократических</w:t>
      </w:r>
      <w:r>
        <w:rPr>
          <w:spacing w:val="-7"/>
        </w:rPr>
        <w:t xml:space="preserve"> </w:t>
      </w:r>
      <w:r>
        <w:rPr>
          <w:spacing w:val="-2"/>
        </w:rPr>
        <w:t>ценностей;</w:t>
      </w:r>
    </w:p>
    <w:p w:rsidR="004D001B" w:rsidRDefault="00FF118F">
      <w:pPr>
        <w:pStyle w:val="a3"/>
        <w:tabs>
          <w:tab w:val="left" w:pos="1980"/>
          <w:tab w:val="left" w:pos="4140"/>
          <w:tab w:val="left" w:pos="5581"/>
          <w:tab w:val="left" w:pos="9181"/>
        </w:tabs>
        <w:ind w:right="791"/>
        <w:jc w:val="left"/>
      </w:pPr>
      <w:r>
        <w:rPr>
          <w:spacing w:val="-2"/>
        </w:rPr>
        <w:t>готовность</w:t>
      </w:r>
      <w:r>
        <w:tab/>
      </w:r>
      <w:r>
        <w:rPr>
          <w:spacing w:val="-2"/>
        </w:rPr>
        <w:t>противостоять</w:t>
      </w:r>
      <w:r>
        <w:tab/>
      </w:r>
      <w:r>
        <w:rPr>
          <w:spacing w:val="-2"/>
        </w:rPr>
        <w:t>идеологии</w:t>
      </w:r>
      <w:r>
        <w:tab/>
        <w:t>экстремизм</w:t>
      </w:r>
      <w:r>
        <w:t>а, национализма,</w:t>
      </w:r>
      <w:r>
        <w:tab/>
      </w:r>
      <w:r>
        <w:rPr>
          <w:spacing w:val="-2"/>
        </w:rPr>
        <w:t xml:space="preserve">ксенофобии, </w:t>
      </w:r>
      <w:r>
        <w:t>дискриминации по социальным, религиозным, расовым, национальным признакам;</w:t>
      </w:r>
    </w:p>
    <w:p w:rsidR="004D001B" w:rsidRDefault="00FF118F">
      <w:pPr>
        <w:pStyle w:val="a3"/>
        <w:jc w:val="left"/>
      </w:pPr>
      <w:r>
        <w:t>готовность</w:t>
      </w:r>
      <w:r>
        <w:rPr>
          <w:spacing w:val="40"/>
        </w:rPr>
        <w:t xml:space="preserve"> </w:t>
      </w:r>
      <w:r>
        <w:t>вести</w:t>
      </w:r>
      <w:r>
        <w:rPr>
          <w:spacing w:val="40"/>
        </w:rPr>
        <w:t xml:space="preserve"> </w:t>
      </w:r>
      <w:r>
        <w:t>совместную</w:t>
      </w:r>
      <w:r>
        <w:rPr>
          <w:spacing w:val="40"/>
        </w:rPr>
        <w:t xml:space="preserve"> </w:t>
      </w:r>
      <w:r>
        <w:t>деятельность</w:t>
      </w:r>
      <w:r>
        <w:rPr>
          <w:spacing w:val="40"/>
        </w:rPr>
        <w:t xml:space="preserve"> </w:t>
      </w:r>
      <w:r>
        <w:t>в</w:t>
      </w:r>
      <w:r>
        <w:rPr>
          <w:spacing w:val="39"/>
        </w:rPr>
        <w:t xml:space="preserve"> </w:t>
      </w:r>
      <w:r>
        <w:t>интересах</w:t>
      </w:r>
      <w:r>
        <w:rPr>
          <w:spacing w:val="40"/>
        </w:rPr>
        <w:t xml:space="preserve"> </w:t>
      </w:r>
      <w:r>
        <w:t>гражданского</w:t>
      </w:r>
      <w:r>
        <w:rPr>
          <w:spacing w:val="40"/>
        </w:rPr>
        <w:t xml:space="preserve"> </w:t>
      </w:r>
      <w:r>
        <w:t>общества,</w:t>
      </w:r>
      <w:r>
        <w:rPr>
          <w:spacing w:val="40"/>
        </w:rPr>
        <w:t xml:space="preserve"> </w:t>
      </w:r>
      <w:r>
        <w:t>участвовать</w:t>
      </w:r>
      <w:r>
        <w:rPr>
          <w:spacing w:val="40"/>
        </w:rPr>
        <w:t xml:space="preserve"> </w:t>
      </w:r>
      <w:r>
        <w:t>в самоуправлении в образовательной организации;</w:t>
      </w:r>
    </w:p>
    <w:p w:rsidR="004D001B" w:rsidRDefault="00FF118F">
      <w:pPr>
        <w:pStyle w:val="a3"/>
        <w:jc w:val="left"/>
      </w:pPr>
      <w:r>
        <w:t>умение</w:t>
      </w:r>
      <w:r>
        <w:rPr>
          <w:spacing w:val="80"/>
        </w:rPr>
        <w:t xml:space="preserve"> </w:t>
      </w:r>
      <w:r>
        <w:t>взаимодей</w:t>
      </w:r>
      <w:r>
        <w:t>ствовать</w:t>
      </w:r>
      <w:r>
        <w:rPr>
          <w:spacing w:val="80"/>
        </w:rPr>
        <w:t xml:space="preserve"> </w:t>
      </w:r>
      <w:r>
        <w:t>с</w:t>
      </w:r>
      <w:r>
        <w:rPr>
          <w:spacing w:val="80"/>
        </w:rPr>
        <w:t xml:space="preserve"> </w:t>
      </w:r>
      <w:r>
        <w:t>социальными</w:t>
      </w:r>
      <w:r>
        <w:rPr>
          <w:spacing w:val="80"/>
        </w:rPr>
        <w:t xml:space="preserve"> </w:t>
      </w:r>
      <w:r>
        <w:t>институтами</w:t>
      </w:r>
      <w:r>
        <w:rPr>
          <w:spacing w:val="80"/>
        </w:rPr>
        <w:t xml:space="preserve"> </w:t>
      </w:r>
      <w:r>
        <w:t>в</w:t>
      </w:r>
      <w:r>
        <w:rPr>
          <w:spacing w:val="80"/>
        </w:rPr>
        <w:t xml:space="preserve"> </w:t>
      </w:r>
      <w:r>
        <w:t>соответствии</w:t>
      </w:r>
      <w:r>
        <w:rPr>
          <w:spacing w:val="80"/>
        </w:rPr>
        <w:t xml:space="preserve"> </w:t>
      </w:r>
      <w:r>
        <w:t>с</w:t>
      </w:r>
      <w:r>
        <w:rPr>
          <w:spacing w:val="80"/>
        </w:rPr>
        <w:t xml:space="preserve"> </w:t>
      </w:r>
      <w:r>
        <w:t>их</w:t>
      </w:r>
      <w:r>
        <w:rPr>
          <w:spacing w:val="80"/>
        </w:rPr>
        <w:t xml:space="preserve"> </w:t>
      </w:r>
      <w:r>
        <w:t>функциями</w:t>
      </w:r>
      <w:r>
        <w:rPr>
          <w:spacing w:val="80"/>
        </w:rPr>
        <w:t xml:space="preserve"> </w:t>
      </w:r>
      <w:r>
        <w:t xml:space="preserve">и </w:t>
      </w:r>
      <w:r>
        <w:rPr>
          <w:spacing w:val="-2"/>
        </w:rPr>
        <w:t>назначением;</w:t>
      </w:r>
    </w:p>
    <w:p w:rsidR="004D001B" w:rsidRDefault="00FF118F">
      <w:pPr>
        <w:pStyle w:val="a3"/>
        <w:jc w:val="left"/>
      </w:pPr>
      <w:r>
        <w:t>готовность</w:t>
      </w:r>
      <w:r>
        <w:rPr>
          <w:spacing w:val="-4"/>
        </w:rPr>
        <w:t xml:space="preserve"> </w:t>
      </w:r>
      <w:r>
        <w:t>к</w:t>
      </w:r>
      <w:r>
        <w:rPr>
          <w:spacing w:val="-4"/>
        </w:rPr>
        <w:t xml:space="preserve"> </w:t>
      </w:r>
      <w:r>
        <w:t>гуманитарной</w:t>
      </w:r>
      <w:r>
        <w:rPr>
          <w:spacing w:val="-4"/>
        </w:rPr>
        <w:t xml:space="preserve"> </w:t>
      </w:r>
      <w:r>
        <w:t>и</w:t>
      </w:r>
      <w:r>
        <w:rPr>
          <w:spacing w:val="-4"/>
        </w:rPr>
        <w:t xml:space="preserve"> </w:t>
      </w:r>
      <w:r>
        <w:t>волонтёрской</w:t>
      </w:r>
      <w:r>
        <w:rPr>
          <w:spacing w:val="-3"/>
        </w:rPr>
        <w:t xml:space="preserve"> </w:t>
      </w:r>
      <w:r>
        <w:rPr>
          <w:spacing w:val="-2"/>
        </w:rPr>
        <w:t>деятельности;</w:t>
      </w:r>
    </w:p>
    <w:p w:rsidR="004D001B" w:rsidRDefault="00FF118F">
      <w:pPr>
        <w:pStyle w:val="a4"/>
        <w:numPr>
          <w:ilvl w:val="0"/>
          <w:numId w:val="73"/>
        </w:numPr>
        <w:tabs>
          <w:tab w:val="left" w:pos="1260"/>
        </w:tabs>
        <w:ind w:hanging="720"/>
        <w:rPr>
          <w:sz w:val="24"/>
        </w:rPr>
      </w:pPr>
      <w:r>
        <w:rPr>
          <w:sz w:val="24"/>
        </w:rPr>
        <w:t>патриотического</w:t>
      </w:r>
      <w:r>
        <w:rPr>
          <w:spacing w:val="-7"/>
          <w:sz w:val="24"/>
        </w:rPr>
        <w:t xml:space="preserve"> </w:t>
      </w:r>
      <w:r>
        <w:rPr>
          <w:spacing w:val="-2"/>
          <w:sz w:val="24"/>
        </w:rPr>
        <w:t>воспитания:</w:t>
      </w:r>
    </w:p>
    <w:p w:rsidR="004D001B" w:rsidRDefault="00FF118F">
      <w:pPr>
        <w:pStyle w:val="a3"/>
        <w:ind w:right="579"/>
      </w:pPr>
      <w:r>
        <w:t>сформированность российской гражданской идентичности, патриотизма, уважения к своему народу,</w:t>
      </w:r>
      <w:r>
        <w:rPr>
          <w:spacing w:val="-6"/>
        </w:rPr>
        <w:t xml:space="preserve"> </w:t>
      </w:r>
      <w:r>
        <w:t>чувства</w:t>
      </w:r>
      <w:r>
        <w:rPr>
          <w:spacing w:val="-7"/>
        </w:rPr>
        <w:t xml:space="preserve"> </w:t>
      </w:r>
      <w:r>
        <w:t>ответственности</w:t>
      </w:r>
      <w:r>
        <w:rPr>
          <w:spacing w:val="-2"/>
        </w:rPr>
        <w:t xml:space="preserve"> </w:t>
      </w:r>
      <w:r>
        <w:t>перед</w:t>
      </w:r>
      <w:r>
        <w:rPr>
          <w:spacing w:val="-6"/>
        </w:rPr>
        <w:t xml:space="preserve"> </w:t>
      </w:r>
      <w:r>
        <w:t>Родиной,</w:t>
      </w:r>
      <w:r>
        <w:rPr>
          <w:spacing w:val="-6"/>
        </w:rPr>
        <w:t xml:space="preserve"> </w:t>
      </w:r>
      <w:r>
        <w:t>гордости</w:t>
      </w:r>
      <w:r>
        <w:rPr>
          <w:spacing w:val="-5"/>
        </w:rPr>
        <w:t xml:space="preserve"> </w:t>
      </w:r>
      <w:r>
        <w:t>за</w:t>
      </w:r>
      <w:r>
        <w:rPr>
          <w:spacing w:val="-7"/>
        </w:rPr>
        <w:t xml:space="preserve"> </w:t>
      </w:r>
      <w:r>
        <w:t>свой</w:t>
      </w:r>
      <w:r>
        <w:rPr>
          <w:spacing w:val="-5"/>
        </w:rPr>
        <w:t xml:space="preserve"> </w:t>
      </w:r>
      <w:r>
        <w:t>край,</w:t>
      </w:r>
      <w:r>
        <w:rPr>
          <w:spacing w:val="-6"/>
        </w:rPr>
        <w:t xml:space="preserve"> </w:t>
      </w:r>
      <w:r>
        <w:t>свою</w:t>
      </w:r>
      <w:r>
        <w:rPr>
          <w:spacing w:val="-6"/>
        </w:rPr>
        <w:t xml:space="preserve"> </w:t>
      </w:r>
      <w:r>
        <w:t>Родину,</w:t>
      </w:r>
      <w:r>
        <w:rPr>
          <w:spacing w:val="-4"/>
        </w:rPr>
        <w:t xml:space="preserve"> </w:t>
      </w:r>
      <w:r>
        <w:t>родной</w:t>
      </w:r>
      <w:r>
        <w:rPr>
          <w:spacing w:val="-7"/>
        </w:rPr>
        <w:t xml:space="preserve"> </w:t>
      </w:r>
      <w:r>
        <w:t>язык и культуру, прошлое и настоящее многонационального народа России;</w:t>
      </w:r>
    </w:p>
    <w:p w:rsidR="004D001B" w:rsidRDefault="00FF118F">
      <w:pPr>
        <w:pStyle w:val="a3"/>
        <w:ind w:right="579"/>
      </w:pPr>
      <w:r>
        <w:t>ценностное отношение к государственным символам, историческому и природному наследию, памятникам, боевы</w:t>
      </w:r>
      <w:r>
        <w:t>м подвигам и трудовым достижениям народа, традициям народов России, достижениям России в науке, искусстве, спорте, технологиях, труде;</w:t>
      </w:r>
    </w:p>
    <w:p w:rsidR="004D001B" w:rsidRDefault="00FF118F">
      <w:pPr>
        <w:pStyle w:val="a3"/>
      </w:pPr>
      <w:r>
        <w:t>идейная</w:t>
      </w:r>
      <w:r>
        <w:rPr>
          <w:spacing w:val="-10"/>
        </w:rPr>
        <w:t xml:space="preserve"> </w:t>
      </w:r>
      <w:r>
        <w:t>убеждённость,</w:t>
      </w:r>
      <w:r>
        <w:rPr>
          <w:spacing w:val="-8"/>
        </w:rPr>
        <w:t xml:space="preserve"> </w:t>
      </w:r>
      <w:r>
        <w:t>готовность</w:t>
      </w:r>
      <w:r>
        <w:rPr>
          <w:spacing w:val="-9"/>
        </w:rPr>
        <w:t xml:space="preserve"> </w:t>
      </w:r>
      <w:r>
        <w:t>к</w:t>
      </w:r>
      <w:r>
        <w:rPr>
          <w:spacing w:val="-10"/>
        </w:rPr>
        <w:t xml:space="preserve"> </w:t>
      </w:r>
      <w:r>
        <w:t>служению</w:t>
      </w:r>
      <w:r>
        <w:rPr>
          <w:spacing w:val="-11"/>
        </w:rPr>
        <w:t xml:space="preserve"> </w:t>
      </w:r>
      <w:r>
        <w:t>и</w:t>
      </w:r>
      <w:r>
        <w:rPr>
          <w:spacing w:val="-10"/>
        </w:rPr>
        <w:t xml:space="preserve"> </w:t>
      </w:r>
      <w:r>
        <w:t>защите</w:t>
      </w:r>
      <w:r>
        <w:rPr>
          <w:spacing w:val="-11"/>
        </w:rPr>
        <w:t xml:space="preserve"> </w:t>
      </w:r>
      <w:r>
        <w:t>Отечества,</w:t>
      </w:r>
      <w:r>
        <w:rPr>
          <w:spacing w:val="-8"/>
        </w:rPr>
        <w:t xml:space="preserve"> </w:t>
      </w:r>
      <w:r>
        <w:t>ответственность</w:t>
      </w:r>
      <w:r>
        <w:rPr>
          <w:spacing w:val="-9"/>
        </w:rPr>
        <w:t xml:space="preserve"> </w:t>
      </w:r>
      <w:r>
        <w:t>за</w:t>
      </w:r>
      <w:r>
        <w:rPr>
          <w:spacing w:val="-12"/>
        </w:rPr>
        <w:t xml:space="preserve"> </w:t>
      </w:r>
      <w:r>
        <w:t>его</w:t>
      </w:r>
      <w:r>
        <w:rPr>
          <w:spacing w:val="-8"/>
        </w:rPr>
        <w:t xml:space="preserve"> </w:t>
      </w:r>
      <w:r>
        <w:rPr>
          <w:spacing w:val="-2"/>
        </w:rPr>
        <w:t>судьбу;</w:t>
      </w:r>
    </w:p>
    <w:p w:rsidR="004D001B" w:rsidRDefault="00FF118F">
      <w:pPr>
        <w:pStyle w:val="a4"/>
        <w:numPr>
          <w:ilvl w:val="0"/>
          <w:numId w:val="73"/>
        </w:numPr>
        <w:tabs>
          <w:tab w:val="left" w:pos="1259"/>
        </w:tabs>
        <w:ind w:left="1259" w:hanging="719"/>
        <w:jc w:val="both"/>
        <w:rPr>
          <w:sz w:val="24"/>
        </w:rPr>
      </w:pPr>
      <w:r>
        <w:rPr>
          <w:sz w:val="24"/>
        </w:rPr>
        <w:t>духовно-нравственного</w:t>
      </w:r>
      <w:r>
        <w:rPr>
          <w:spacing w:val="-10"/>
          <w:sz w:val="24"/>
        </w:rPr>
        <w:t xml:space="preserve"> </w:t>
      </w:r>
      <w:r>
        <w:rPr>
          <w:spacing w:val="-2"/>
          <w:sz w:val="24"/>
        </w:rPr>
        <w:t>восп</w:t>
      </w:r>
      <w:r>
        <w:rPr>
          <w:spacing w:val="-2"/>
          <w:sz w:val="24"/>
        </w:rPr>
        <w:t>итания:</w:t>
      </w:r>
    </w:p>
    <w:p w:rsidR="004D001B" w:rsidRDefault="00FF118F">
      <w:pPr>
        <w:pStyle w:val="a3"/>
        <w:jc w:val="left"/>
      </w:pPr>
      <w:r>
        <w:t>осознание</w:t>
      </w:r>
      <w:r>
        <w:rPr>
          <w:spacing w:val="-7"/>
        </w:rPr>
        <w:t xml:space="preserve"> </w:t>
      </w:r>
      <w:r>
        <w:t>духовных</w:t>
      </w:r>
      <w:r>
        <w:rPr>
          <w:spacing w:val="-4"/>
        </w:rPr>
        <w:t xml:space="preserve"> </w:t>
      </w:r>
      <w:r>
        <w:t>ценностей</w:t>
      </w:r>
      <w:r>
        <w:rPr>
          <w:spacing w:val="-4"/>
        </w:rPr>
        <w:t xml:space="preserve"> </w:t>
      </w:r>
      <w:r>
        <w:t>российского</w:t>
      </w:r>
      <w:r>
        <w:rPr>
          <w:spacing w:val="-6"/>
        </w:rPr>
        <w:t xml:space="preserve"> </w:t>
      </w:r>
      <w:r>
        <w:rPr>
          <w:spacing w:val="-2"/>
        </w:rPr>
        <w:t>народа;</w:t>
      </w:r>
    </w:p>
    <w:p w:rsidR="004D001B" w:rsidRDefault="00FF118F">
      <w:pPr>
        <w:pStyle w:val="a3"/>
        <w:jc w:val="left"/>
      </w:pPr>
      <w:r>
        <w:t>сформированность</w:t>
      </w:r>
      <w:r>
        <w:rPr>
          <w:spacing w:val="-6"/>
        </w:rPr>
        <w:t xml:space="preserve"> </w:t>
      </w:r>
      <w:r>
        <w:t>нравственного</w:t>
      </w:r>
      <w:r>
        <w:rPr>
          <w:spacing w:val="-7"/>
        </w:rPr>
        <w:t xml:space="preserve"> </w:t>
      </w:r>
      <w:r>
        <w:t>сознания,</w:t>
      </w:r>
      <w:r>
        <w:rPr>
          <w:spacing w:val="-6"/>
        </w:rPr>
        <w:t xml:space="preserve"> </w:t>
      </w:r>
      <w:r>
        <w:t>этического</w:t>
      </w:r>
      <w:r>
        <w:rPr>
          <w:spacing w:val="-6"/>
        </w:rPr>
        <w:t xml:space="preserve"> </w:t>
      </w:r>
      <w:r>
        <w:rPr>
          <w:spacing w:val="-2"/>
        </w:rPr>
        <w:t>поведения;</w:t>
      </w:r>
    </w:p>
    <w:p w:rsidR="004D001B" w:rsidRDefault="00FF118F">
      <w:pPr>
        <w:pStyle w:val="a3"/>
        <w:jc w:val="left"/>
      </w:pPr>
      <w:r>
        <w:t xml:space="preserve">способность принимать осознанные решения, ориентируясь на морально-нравственные нормы и </w:t>
      </w:r>
      <w:r>
        <w:rPr>
          <w:spacing w:val="-2"/>
        </w:rPr>
        <w:t>ценности;</w:t>
      </w:r>
    </w:p>
    <w:p w:rsidR="004D001B" w:rsidRDefault="00FF118F">
      <w:pPr>
        <w:pStyle w:val="a3"/>
        <w:jc w:val="left"/>
      </w:pPr>
      <w:r>
        <w:t>осознание</w:t>
      </w:r>
      <w:r>
        <w:rPr>
          <w:spacing w:val="-6"/>
        </w:rPr>
        <w:t xml:space="preserve"> </w:t>
      </w:r>
      <w:r>
        <w:t>личного</w:t>
      </w:r>
      <w:r>
        <w:rPr>
          <w:spacing w:val="-3"/>
        </w:rPr>
        <w:t xml:space="preserve"> </w:t>
      </w:r>
      <w:r>
        <w:t>вклада</w:t>
      </w:r>
      <w:r>
        <w:rPr>
          <w:spacing w:val="-4"/>
        </w:rPr>
        <w:t xml:space="preserve"> </w:t>
      </w:r>
      <w:r>
        <w:t>в</w:t>
      </w:r>
      <w:r>
        <w:rPr>
          <w:spacing w:val="-4"/>
        </w:rPr>
        <w:t xml:space="preserve"> </w:t>
      </w:r>
      <w:r>
        <w:t>построение</w:t>
      </w:r>
      <w:r>
        <w:rPr>
          <w:spacing w:val="-2"/>
        </w:rPr>
        <w:t xml:space="preserve"> </w:t>
      </w:r>
      <w:r>
        <w:t>устойчивого</w:t>
      </w:r>
      <w:r>
        <w:rPr>
          <w:spacing w:val="-2"/>
        </w:rPr>
        <w:t xml:space="preserve"> будущего;</w:t>
      </w:r>
    </w:p>
    <w:p w:rsidR="004D001B" w:rsidRDefault="00FF118F">
      <w:pPr>
        <w:pStyle w:val="a3"/>
        <w:jc w:val="left"/>
      </w:pPr>
      <w:r>
        <w:t>ответственное отношение к</w:t>
      </w:r>
      <w:r>
        <w:rPr>
          <w:spacing w:val="31"/>
        </w:rPr>
        <w:t xml:space="preserve"> </w:t>
      </w:r>
      <w:r>
        <w:t>своим родителям,</w:t>
      </w:r>
      <w:r>
        <w:rPr>
          <w:spacing w:val="30"/>
        </w:rPr>
        <w:t xml:space="preserve"> </w:t>
      </w:r>
      <w:r>
        <w:t>созданию семьи</w:t>
      </w:r>
      <w:r>
        <w:rPr>
          <w:spacing w:val="31"/>
        </w:rPr>
        <w:t xml:space="preserve"> </w:t>
      </w:r>
      <w:r>
        <w:t>на основе осознанного принятия ценностей семейной жизни в соответствии с традициями народов России;</w:t>
      </w:r>
    </w:p>
    <w:p w:rsidR="004D001B" w:rsidRDefault="00FF118F">
      <w:pPr>
        <w:pStyle w:val="a4"/>
        <w:numPr>
          <w:ilvl w:val="0"/>
          <w:numId w:val="73"/>
        </w:numPr>
        <w:tabs>
          <w:tab w:val="left" w:pos="1260"/>
        </w:tabs>
        <w:ind w:hanging="720"/>
        <w:rPr>
          <w:sz w:val="24"/>
        </w:rPr>
      </w:pPr>
      <w:r>
        <w:rPr>
          <w:sz w:val="24"/>
        </w:rPr>
        <w:t>эстетического</w:t>
      </w:r>
      <w:r>
        <w:rPr>
          <w:spacing w:val="-6"/>
          <w:sz w:val="24"/>
        </w:rPr>
        <w:t xml:space="preserve"> </w:t>
      </w:r>
      <w:r>
        <w:rPr>
          <w:spacing w:val="-2"/>
          <w:sz w:val="24"/>
        </w:rPr>
        <w:t>воспитания:</w:t>
      </w:r>
    </w:p>
    <w:p w:rsidR="004D001B" w:rsidRDefault="00FF118F">
      <w:pPr>
        <w:pStyle w:val="a3"/>
        <w:jc w:val="left"/>
      </w:pPr>
      <w:r>
        <w:t>эстетическое</w:t>
      </w:r>
      <w:r>
        <w:rPr>
          <w:spacing w:val="40"/>
        </w:rPr>
        <w:t xml:space="preserve"> </w:t>
      </w:r>
      <w:r>
        <w:t>отношение</w:t>
      </w:r>
      <w:r>
        <w:rPr>
          <w:spacing w:val="43"/>
        </w:rPr>
        <w:t xml:space="preserve"> </w:t>
      </w:r>
      <w:r>
        <w:t>к</w:t>
      </w:r>
      <w:r>
        <w:rPr>
          <w:spacing w:val="45"/>
        </w:rPr>
        <w:t xml:space="preserve"> </w:t>
      </w:r>
      <w:r>
        <w:t>миру,</w:t>
      </w:r>
      <w:r>
        <w:rPr>
          <w:spacing w:val="44"/>
        </w:rPr>
        <w:t xml:space="preserve"> </w:t>
      </w:r>
      <w:r>
        <w:t>включая</w:t>
      </w:r>
      <w:r>
        <w:rPr>
          <w:spacing w:val="43"/>
        </w:rPr>
        <w:t xml:space="preserve"> </w:t>
      </w:r>
      <w:r>
        <w:t>эстетику</w:t>
      </w:r>
      <w:r>
        <w:rPr>
          <w:spacing w:val="37"/>
        </w:rPr>
        <w:t xml:space="preserve"> </w:t>
      </w:r>
      <w:r>
        <w:t>бы</w:t>
      </w:r>
      <w:r>
        <w:t>та,</w:t>
      </w:r>
      <w:r>
        <w:rPr>
          <w:spacing w:val="43"/>
        </w:rPr>
        <w:t xml:space="preserve"> </w:t>
      </w:r>
      <w:r>
        <w:t>научного</w:t>
      </w:r>
      <w:r>
        <w:rPr>
          <w:spacing w:val="46"/>
        </w:rPr>
        <w:t xml:space="preserve"> </w:t>
      </w:r>
      <w:r>
        <w:t>и</w:t>
      </w:r>
      <w:r>
        <w:rPr>
          <w:spacing w:val="45"/>
        </w:rPr>
        <w:t xml:space="preserve"> </w:t>
      </w:r>
      <w:r>
        <w:t>технического</w:t>
      </w:r>
      <w:r>
        <w:rPr>
          <w:spacing w:val="44"/>
        </w:rPr>
        <w:t xml:space="preserve"> </w:t>
      </w:r>
      <w:r>
        <w:rPr>
          <w:spacing w:val="-2"/>
        </w:rPr>
        <w:t>творчества,</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jc w:val="left"/>
      </w:pPr>
      <w:r>
        <w:lastRenderedPageBreak/>
        <w:t>спорта,</w:t>
      </w:r>
      <w:r>
        <w:rPr>
          <w:spacing w:val="-2"/>
        </w:rPr>
        <w:t xml:space="preserve"> </w:t>
      </w:r>
      <w:r>
        <w:t>труда,</w:t>
      </w:r>
      <w:r>
        <w:rPr>
          <w:spacing w:val="-2"/>
        </w:rPr>
        <w:t xml:space="preserve"> </w:t>
      </w:r>
      <w:r>
        <w:t xml:space="preserve">общественных </w:t>
      </w:r>
      <w:r>
        <w:rPr>
          <w:spacing w:val="-2"/>
        </w:rPr>
        <w:t>отношений;</w:t>
      </w:r>
    </w:p>
    <w:p w:rsidR="004D001B" w:rsidRDefault="00FF118F">
      <w:pPr>
        <w:pStyle w:val="a3"/>
        <w:jc w:val="left"/>
      </w:pPr>
      <w:r>
        <w:t>способность</w:t>
      </w:r>
      <w:r>
        <w:rPr>
          <w:spacing w:val="40"/>
        </w:rPr>
        <w:t xml:space="preserve"> </w:t>
      </w:r>
      <w:r>
        <w:t>воспринимать</w:t>
      </w:r>
      <w:r>
        <w:rPr>
          <w:spacing w:val="40"/>
        </w:rPr>
        <w:t xml:space="preserve"> </w:t>
      </w:r>
      <w:r>
        <w:t>различные</w:t>
      </w:r>
      <w:r>
        <w:rPr>
          <w:spacing w:val="37"/>
        </w:rPr>
        <w:t xml:space="preserve"> </w:t>
      </w:r>
      <w:r>
        <w:t>виды</w:t>
      </w:r>
      <w:r>
        <w:rPr>
          <w:spacing w:val="36"/>
        </w:rPr>
        <w:t xml:space="preserve"> </w:t>
      </w:r>
      <w:r>
        <w:t>искусства,</w:t>
      </w:r>
      <w:r>
        <w:rPr>
          <w:spacing w:val="38"/>
        </w:rPr>
        <w:t xml:space="preserve"> </w:t>
      </w:r>
      <w:r>
        <w:t>традиции</w:t>
      </w:r>
      <w:r>
        <w:rPr>
          <w:spacing w:val="37"/>
        </w:rPr>
        <w:t xml:space="preserve"> </w:t>
      </w:r>
      <w:r>
        <w:t>и</w:t>
      </w:r>
      <w:r>
        <w:rPr>
          <w:spacing w:val="37"/>
        </w:rPr>
        <w:t xml:space="preserve"> </w:t>
      </w:r>
      <w:r>
        <w:t>творчество</w:t>
      </w:r>
      <w:r>
        <w:rPr>
          <w:spacing w:val="39"/>
        </w:rPr>
        <w:t xml:space="preserve"> </w:t>
      </w:r>
      <w:r>
        <w:t>своего</w:t>
      </w:r>
      <w:r>
        <w:rPr>
          <w:spacing w:val="38"/>
        </w:rPr>
        <w:t xml:space="preserve"> </w:t>
      </w:r>
      <w:r>
        <w:t>и</w:t>
      </w:r>
      <w:r>
        <w:rPr>
          <w:spacing w:val="39"/>
        </w:rPr>
        <w:t xml:space="preserve"> </w:t>
      </w:r>
      <w:r>
        <w:t>других народов, ощущать эмоцио­нальное воздействие искусства;</w:t>
      </w:r>
    </w:p>
    <w:p w:rsidR="004D001B" w:rsidRDefault="00FF118F">
      <w:pPr>
        <w:pStyle w:val="a3"/>
        <w:jc w:val="left"/>
      </w:pPr>
      <w:r>
        <w:t>убеждённость</w:t>
      </w:r>
      <w:r>
        <w:rPr>
          <w:spacing w:val="40"/>
        </w:rPr>
        <w:t xml:space="preserve"> </w:t>
      </w:r>
      <w:r>
        <w:t>в</w:t>
      </w:r>
      <w:r>
        <w:rPr>
          <w:spacing w:val="40"/>
        </w:rPr>
        <w:t xml:space="preserve"> </w:t>
      </w:r>
      <w:r>
        <w:t>значимости</w:t>
      </w:r>
      <w:r>
        <w:rPr>
          <w:spacing w:val="40"/>
        </w:rPr>
        <w:t xml:space="preserve"> </w:t>
      </w:r>
      <w:r>
        <w:t>для</w:t>
      </w:r>
      <w:r>
        <w:rPr>
          <w:spacing w:val="40"/>
        </w:rPr>
        <w:t xml:space="preserve"> </w:t>
      </w:r>
      <w:r>
        <w:t>личности</w:t>
      </w:r>
      <w:r>
        <w:rPr>
          <w:spacing w:val="40"/>
        </w:rPr>
        <w:t xml:space="preserve"> </w:t>
      </w:r>
      <w:r>
        <w:t>и</w:t>
      </w:r>
      <w:r>
        <w:rPr>
          <w:spacing w:val="40"/>
        </w:rPr>
        <w:t xml:space="preserve"> </w:t>
      </w:r>
      <w:r>
        <w:t>общества</w:t>
      </w:r>
      <w:r>
        <w:rPr>
          <w:spacing w:val="40"/>
        </w:rPr>
        <w:t xml:space="preserve"> </w:t>
      </w:r>
      <w:r>
        <w:t>отечественного</w:t>
      </w:r>
      <w:r>
        <w:rPr>
          <w:spacing w:val="40"/>
        </w:rPr>
        <w:t xml:space="preserve"> </w:t>
      </w:r>
      <w:r>
        <w:t>и</w:t>
      </w:r>
      <w:r>
        <w:rPr>
          <w:spacing w:val="40"/>
        </w:rPr>
        <w:t xml:space="preserve"> </w:t>
      </w:r>
      <w:r>
        <w:t>мирового</w:t>
      </w:r>
      <w:r>
        <w:rPr>
          <w:spacing w:val="40"/>
        </w:rPr>
        <w:t xml:space="preserve"> </w:t>
      </w:r>
      <w:r>
        <w:t>искусства,</w:t>
      </w:r>
      <w:r>
        <w:rPr>
          <w:spacing w:val="40"/>
        </w:rPr>
        <w:t xml:space="preserve"> </w:t>
      </w:r>
      <w:r>
        <w:t>этнических культурных традиций и народного творчества, в том числе словесного;</w:t>
      </w:r>
    </w:p>
    <w:p w:rsidR="004D001B" w:rsidRDefault="00FF118F">
      <w:pPr>
        <w:pStyle w:val="a3"/>
        <w:ind w:right="576"/>
        <w:jc w:val="left"/>
      </w:pPr>
      <w:r>
        <w:t>готовность</w:t>
      </w:r>
      <w:r>
        <w:rPr>
          <w:spacing w:val="-15"/>
        </w:rPr>
        <w:t xml:space="preserve"> </w:t>
      </w:r>
      <w:r>
        <w:t>к</w:t>
      </w:r>
      <w:r>
        <w:rPr>
          <w:spacing w:val="-15"/>
        </w:rPr>
        <w:t xml:space="preserve"> </w:t>
      </w:r>
      <w:r>
        <w:t>самовыражению</w:t>
      </w:r>
      <w:r>
        <w:rPr>
          <w:spacing w:val="-15"/>
        </w:rPr>
        <w:t xml:space="preserve"> </w:t>
      </w:r>
      <w:r>
        <w:t>в</w:t>
      </w:r>
      <w:r>
        <w:rPr>
          <w:spacing w:val="-15"/>
        </w:rPr>
        <w:t xml:space="preserve"> </w:t>
      </w:r>
      <w:r>
        <w:t>разных</w:t>
      </w:r>
      <w:r>
        <w:rPr>
          <w:spacing w:val="-15"/>
        </w:rPr>
        <w:t xml:space="preserve"> </w:t>
      </w:r>
      <w:r>
        <w:t>видах</w:t>
      </w:r>
      <w:r>
        <w:rPr>
          <w:spacing w:val="-15"/>
        </w:rPr>
        <w:t xml:space="preserve"> </w:t>
      </w:r>
      <w:r>
        <w:t>искусства,</w:t>
      </w:r>
      <w:r>
        <w:rPr>
          <w:spacing w:val="-15"/>
        </w:rPr>
        <w:t xml:space="preserve"> </w:t>
      </w:r>
      <w:r>
        <w:t>стремление</w:t>
      </w:r>
      <w:r>
        <w:rPr>
          <w:spacing w:val="-16"/>
        </w:rPr>
        <w:t xml:space="preserve"> </w:t>
      </w:r>
      <w:r>
        <w:t>проявлять</w:t>
      </w:r>
      <w:r>
        <w:rPr>
          <w:spacing w:val="-15"/>
        </w:rPr>
        <w:t xml:space="preserve"> </w:t>
      </w:r>
      <w:r>
        <w:t>качества</w:t>
      </w:r>
      <w:r>
        <w:rPr>
          <w:spacing w:val="-16"/>
        </w:rPr>
        <w:t xml:space="preserve"> </w:t>
      </w:r>
      <w:r>
        <w:t>творческой личности, в</w:t>
      </w:r>
      <w:r>
        <w:t xml:space="preserve"> том числе при выполнении творческих работ по родному русскому языку;</w:t>
      </w:r>
    </w:p>
    <w:p w:rsidR="004D001B" w:rsidRDefault="00FF118F">
      <w:pPr>
        <w:pStyle w:val="a4"/>
        <w:numPr>
          <w:ilvl w:val="0"/>
          <w:numId w:val="73"/>
        </w:numPr>
        <w:tabs>
          <w:tab w:val="left" w:pos="1260"/>
        </w:tabs>
        <w:ind w:hanging="720"/>
        <w:rPr>
          <w:sz w:val="24"/>
        </w:rPr>
      </w:pPr>
      <w:r>
        <w:rPr>
          <w:sz w:val="24"/>
        </w:rPr>
        <w:t>физического</w:t>
      </w:r>
      <w:r>
        <w:rPr>
          <w:spacing w:val="-5"/>
          <w:sz w:val="24"/>
        </w:rPr>
        <w:t xml:space="preserve"> </w:t>
      </w:r>
      <w:r>
        <w:rPr>
          <w:spacing w:val="-2"/>
          <w:sz w:val="24"/>
        </w:rPr>
        <w:t>воспитания:</w:t>
      </w:r>
    </w:p>
    <w:p w:rsidR="004D001B" w:rsidRDefault="00FF118F">
      <w:pPr>
        <w:pStyle w:val="a3"/>
        <w:jc w:val="left"/>
      </w:pPr>
      <w:r>
        <w:t>сформированность</w:t>
      </w:r>
      <w:r>
        <w:rPr>
          <w:spacing w:val="36"/>
        </w:rPr>
        <w:t xml:space="preserve"> </w:t>
      </w:r>
      <w:r>
        <w:t>здорового</w:t>
      </w:r>
      <w:r>
        <w:rPr>
          <w:spacing w:val="34"/>
        </w:rPr>
        <w:t xml:space="preserve"> </w:t>
      </w:r>
      <w:r>
        <w:t>и</w:t>
      </w:r>
      <w:r>
        <w:rPr>
          <w:spacing w:val="36"/>
        </w:rPr>
        <w:t xml:space="preserve"> </w:t>
      </w:r>
      <w:r>
        <w:t>безопасного</w:t>
      </w:r>
      <w:r>
        <w:rPr>
          <w:spacing w:val="32"/>
        </w:rPr>
        <w:t xml:space="preserve"> </w:t>
      </w:r>
      <w:r>
        <w:t>образа</w:t>
      </w:r>
      <w:r>
        <w:rPr>
          <w:spacing w:val="34"/>
        </w:rPr>
        <w:t xml:space="preserve"> </w:t>
      </w:r>
      <w:r>
        <w:t>жизни,</w:t>
      </w:r>
      <w:r>
        <w:rPr>
          <w:spacing w:val="35"/>
        </w:rPr>
        <w:t xml:space="preserve"> </w:t>
      </w:r>
      <w:r>
        <w:t>ответственного</w:t>
      </w:r>
      <w:r>
        <w:rPr>
          <w:spacing w:val="35"/>
        </w:rPr>
        <w:t xml:space="preserve"> </w:t>
      </w:r>
      <w:r>
        <w:t>отношения</w:t>
      </w:r>
      <w:r>
        <w:rPr>
          <w:spacing w:val="35"/>
        </w:rPr>
        <w:t xml:space="preserve"> </w:t>
      </w:r>
      <w:r>
        <w:t>к</w:t>
      </w:r>
      <w:r>
        <w:rPr>
          <w:spacing w:val="35"/>
        </w:rPr>
        <w:t xml:space="preserve"> </w:t>
      </w:r>
      <w:r>
        <w:t xml:space="preserve">своему </w:t>
      </w:r>
      <w:r>
        <w:rPr>
          <w:spacing w:val="-2"/>
        </w:rPr>
        <w:t>здоровью;</w:t>
      </w:r>
    </w:p>
    <w:p w:rsidR="004D001B" w:rsidRDefault="00FF118F">
      <w:pPr>
        <w:pStyle w:val="a3"/>
        <w:tabs>
          <w:tab w:val="left" w:pos="2139"/>
          <w:tab w:val="left" w:pos="2578"/>
          <w:tab w:val="left" w:pos="4130"/>
          <w:tab w:val="left" w:pos="6553"/>
          <w:tab w:val="left" w:pos="7780"/>
        </w:tabs>
        <w:ind w:right="576"/>
        <w:jc w:val="left"/>
      </w:pPr>
      <w:r>
        <w:rPr>
          <w:spacing w:val="-2"/>
        </w:rPr>
        <w:t>потребность</w:t>
      </w:r>
      <w:r>
        <w:tab/>
      </w:r>
      <w:r>
        <w:rPr>
          <w:spacing w:val="-10"/>
        </w:rPr>
        <w:t>в</w:t>
      </w:r>
      <w:r>
        <w:tab/>
      </w:r>
      <w:r>
        <w:rPr>
          <w:spacing w:val="-2"/>
        </w:rPr>
        <w:t>физическом</w:t>
      </w:r>
      <w:r>
        <w:tab/>
      </w:r>
      <w:r>
        <w:rPr>
          <w:spacing w:val="-2"/>
        </w:rPr>
        <w:t>совершенствовании,</w:t>
      </w:r>
      <w:r>
        <w:tab/>
      </w:r>
      <w:r>
        <w:rPr>
          <w:spacing w:val="-2"/>
        </w:rPr>
        <w:t>занятиях</w:t>
      </w:r>
      <w:r>
        <w:tab/>
      </w:r>
      <w:r>
        <w:rPr>
          <w:spacing w:val="-2"/>
        </w:rPr>
        <w:t>спортивно-оздоровительной деятельностью;</w:t>
      </w:r>
    </w:p>
    <w:p w:rsidR="004D001B" w:rsidRDefault="00FF118F">
      <w:pPr>
        <w:pStyle w:val="a3"/>
        <w:jc w:val="left"/>
      </w:pPr>
      <w:r>
        <w:t>активное</w:t>
      </w:r>
      <w:r>
        <w:rPr>
          <w:spacing w:val="80"/>
          <w:w w:val="150"/>
        </w:rPr>
        <w:t xml:space="preserve"> </w:t>
      </w:r>
      <w:r>
        <w:t>неприятие</w:t>
      </w:r>
      <w:r>
        <w:rPr>
          <w:spacing w:val="80"/>
          <w:w w:val="150"/>
        </w:rPr>
        <w:t xml:space="preserve"> </w:t>
      </w:r>
      <w:r>
        <w:t>вредных</w:t>
      </w:r>
      <w:r>
        <w:rPr>
          <w:spacing w:val="80"/>
          <w:w w:val="150"/>
        </w:rPr>
        <w:t xml:space="preserve"> </w:t>
      </w:r>
      <w:r>
        <w:t>привычек</w:t>
      </w:r>
      <w:r>
        <w:rPr>
          <w:spacing w:val="80"/>
          <w:w w:val="150"/>
        </w:rPr>
        <w:t xml:space="preserve"> </w:t>
      </w:r>
      <w:r>
        <w:t>и</w:t>
      </w:r>
      <w:r>
        <w:rPr>
          <w:spacing w:val="80"/>
          <w:w w:val="150"/>
        </w:rPr>
        <w:t xml:space="preserve"> </w:t>
      </w:r>
      <w:r>
        <w:t>иных</w:t>
      </w:r>
      <w:r>
        <w:rPr>
          <w:spacing w:val="80"/>
          <w:w w:val="150"/>
        </w:rPr>
        <w:t xml:space="preserve"> </w:t>
      </w:r>
      <w:r>
        <w:t>форм</w:t>
      </w:r>
      <w:r>
        <w:rPr>
          <w:spacing w:val="80"/>
          <w:w w:val="150"/>
        </w:rPr>
        <w:t xml:space="preserve"> </w:t>
      </w:r>
      <w:r>
        <w:t>причинения</w:t>
      </w:r>
      <w:r>
        <w:rPr>
          <w:spacing w:val="80"/>
          <w:w w:val="150"/>
        </w:rPr>
        <w:t xml:space="preserve"> </w:t>
      </w:r>
      <w:r>
        <w:t>вреда</w:t>
      </w:r>
      <w:r>
        <w:rPr>
          <w:spacing w:val="80"/>
          <w:w w:val="150"/>
        </w:rPr>
        <w:t xml:space="preserve"> </w:t>
      </w:r>
      <w:r>
        <w:t>физическому</w:t>
      </w:r>
      <w:r>
        <w:rPr>
          <w:spacing w:val="80"/>
          <w:w w:val="150"/>
        </w:rPr>
        <w:t xml:space="preserve"> </w:t>
      </w:r>
      <w:r>
        <w:t>и психическому здоровью;</w:t>
      </w:r>
    </w:p>
    <w:p w:rsidR="004D001B" w:rsidRDefault="00FF118F">
      <w:pPr>
        <w:pStyle w:val="a4"/>
        <w:numPr>
          <w:ilvl w:val="0"/>
          <w:numId w:val="73"/>
        </w:numPr>
        <w:tabs>
          <w:tab w:val="left" w:pos="1260"/>
        </w:tabs>
        <w:ind w:hanging="720"/>
        <w:rPr>
          <w:sz w:val="24"/>
        </w:rPr>
      </w:pPr>
      <w:r>
        <w:rPr>
          <w:sz w:val="24"/>
        </w:rPr>
        <w:t>трудового</w:t>
      </w:r>
      <w:r>
        <w:rPr>
          <w:spacing w:val="-3"/>
          <w:sz w:val="24"/>
        </w:rPr>
        <w:t xml:space="preserve"> </w:t>
      </w:r>
      <w:r>
        <w:rPr>
          <w:spacing w:val="-2"/>
          <w:sz w:val="24"/>
        </w:rPr>
        <w:t>воспитания:</w:t>
      </w:r>
    </w:p>
    <w:p w:rsidR="004D001B" w:rsidRDefault="00FF118F">
      <w:pPr>
        <w:pStyle w:val="a3"/>
        <w:spacing w:before="1"/>
      </w:pPr>
      <w:r>
        <w:t>готовность</w:t>
      </w:r>
      <w:r>
        <w:rPr>
          <w:spacing w:val="-5"/>
        </w:rPr>
        <w:t xml:space="preserve"> </w:t>
      </w:r>
      <w:r>
        <w:t>к</w:t>
      </w:r>
      <w:r>
        <w:rPr>
          <w:spacing w:val="-5"/>
        </w:rPr>
        <w:t xml:space="preserve"> </w:t>
      </w:r>
      <w:r>
        <w:t>труду,</w:t>
      </w:r>
      <w:r>
        <w:rPr>
          <w:spacing w:val="-4"/>
        </w:rPr>
        <w:t xml:space="preserve"> </w:t>
      </w:r>
      <w:r>
        <w:t>осознание</w:t>
      </w:r>
      <w:r>
        <w:rPr>
          <w:spacing w:val="-4"/>
        </w:rPr>
        <w:t xml:space="preserve"> </w:t>
      </w:r>
      <w:r>
        <w:t>ценности</w:t>
      </w:r>
      <w:r>
        <w:rPr>
          <w:spacing w:val="-4"/>
        </w:rPr>
        <w:t xml:space="preserve"> </w:t>
      </w:r>
      <w:r>
        <w:t>мастерства,</w:t>
      </w:r>
      <w:r>
        <w:rPr>
          <w:spacing w:val="-3"/>
        </w:rPr>
        <w:t xml:space="preserve"> </w:t>
      </w:r>
      <w:r>
        <w:rPr>
          <w:spacing w:val="-2"/>
        </w:rPr>
        <w:t>трудолюбие;</w:t>
      </w:r>
    </w:p>
    <w:p w:rsidR="004D001B" w:rsidRDefault="00FF118F">
      <w:pPr>
        <w:pStyle w:val="a3"/>
        <w:ind w:right="574"/>
      </w:pPr>
      <w:r>
        <w:t>готовность к активной деятел</w:t>
      </w:r>
      <w:r>
        <w:t>ьности технологической и социальной направленности, способность инициировать, планировать и самостоятельно выполнять такую деятельность, в том числе в процессе изучения родного русского языка;</w:t>
      </w:r>
    </w:p>
    <w:p w:rsidR="004D001B" w:rsidRDefault="00FF118F">
      <w:pPr>
        <w:pStyle w:val="a3"/>
        <w:ind w:right="579"/>
      </w:pPr>
      <w:r>
        <w:t>интерес к различным сферам профессиональной деятельности, в том</w:t>
      </w:r>
      <w:r>
        <w:t xml:space="preserve"> числе на основе применения изучаемого предметного знания и ознакомления с деятельностью филологов, журналистов, писателей, переводчиков, педагогов; умение совершать осознанный выбор будущей профессии и реализовывать собственные жизненные планы;</w:t>
      </w:r>
    </w:p>
    <w:p w:rsidR="004D001B" w:rsidRDefault="00FF118F">
      <w:pPr>
        <w:pStyle w:val="a3"/>
      </w:pPr>
      <w:r>
        <w:t>готовность</w:t>
      </w:r>
      <w:r>
        <w:rPr>
          <w:spacing w:val="-5"/>
        </w:rPr>
        <w:t xml:space="preserve"> </w:t>
      </w:r>
      <w:r>
        <w:t>и</w:t>
      </w:r>
      <w:r>
        <w:rPr>
          <w:spacing w:val="-3"/>
        </w:rPr>
        <w:t xml:space="preserve"> </w:t>
      </w:r>
      <w:r>
        <w:t>способность</w:t>
      </w:r>
      <w:r>
        <w:rPr>
          <w:spacing w:val="-3"/>
        </w:rPr>
        <w:t xml:space="preserve"> </w:t>
      </w:r>
      <w:r>
        <w:t>к</w:t>
      </w:r>
      <w:r>
        <w:rPr>
          <w:spacing w:val="-3"/>
        </w:rPr>
        <w:t xml:space="preserve"> </w:t>
      </w:r>
      <w:r>
        <w:t>образованию</w:t>
      </w:r>
      <w:r>
        <w:rPr>
          <w:spacing w:val="-3"/>
        </w:rPr>
        <w:t xml:space="preserve"> </w:t>
      </w:r>
      <w:r>
        <w:t>и</w:t>
      </w:r>
      <w:r>
        <w:rPr>
          <w:spacing w:val="-4"/>
        </w:rPr>
        <w:t xml:space="preserve"> </w:t>
      </w:r>
      <w:r>
        <w:t>самообразованию</w:t>
      </w:r>
      <w:r>
        <w:rPr>
          <w:spacing w:val="-3"/>
        </w:rPr>
        <w:t xml:space="preserve"> </w:t>
      </w:r>
      <w:r>
        <w:t>на</w:t>
      </w:r>
      <w:r>
        <w:rPr>
          <w:spacing w:val="-1"/>
        </w:rPr>
        <w:t xml:space="preserve"> </w:t>
      </w:r>
      <w:r>
        <w:t>протяжении</w:t>
      </w:r>
      <w:r>
        <w:rPr>
          <w:spacing w:val="-3"/>
        </w:rPr>
        <w:t xml:space="preserve"> </w:t>
      </w:r>
      <w:r>
        <w:t>всей</w:t>
      </w:r>
      <w:r>
        <w:rPr>
          <w:spacing w:val="-3"/>
        </w:rPr>
        <w:t xml:space="preserve"> </w:t>
      </w:r>
      <w:r>
        <w:rPr>
          <w:spacing w:val="-2"/>
        </w:rPr>
        <w:t>жизни;</w:t>
      </w:r>
    </w:p>
    <w:p w:rsidR="004D001B" w:rsidRDefault="00FF118F">
      <w:pPr>
        <w:pStyle w:val="a4"/>
        <w:numPr>
          <w:ilvl w:val="0"/>
          <w:numId w:val="73"/>
        </w:numPr>
        <w:tabs>
          <w:tab w:val="left" w:pos="1259"/>
        </w:tabs>
        <w:ind w:left="1259" w:hanging="719"/>
        <w:jc w:val="both"/>
        <w:rPr>
          <w:sz w:val="24"/>
        </w:rPr>
      </w:pPr>
      <w:r>
        <w:rPr>
          <w:sz w:val="24"/>
        </w:rPr>
        <w:t>экологического</w:t>
      </w:r>
      <w:r>
        <w:rPr>
          <w:spacing w:val="-5"/>
          <w:sz w:val="24"/>
        </w:rPr>
        <w:t xml:space="preserve"> </w:t>
      </w:r>
      <w:r>
        <w:rPr>
          <w:spacing w:val="-2"/>
          <w:sz w:val="24"/>
        </w:rPr>
        <w:t>воспитания:</w:t>
      </w:r>
    </w:p>
    <w:p w:rsidR="004D001B" w:rsidRDefault="00FF118F">
      <w:pPr>
        <w:pStyle w:val="a3"/>
        <w:ind w:right="576"/>
      </w:pPr>
      <w:r>
        <w:t>сформированность экологической культуры, понимание влияния социально- экономических процессов на состояние природной и социальной среды, осознание глобального характера экологических проблем;</w:t>
      </w:r>
    </w:p>
    <w:p w:rsidR="004D001B" w:rsidRDefault="00FF118F">
      <w:pPr>
        <w:pStyle w:val="a3"/>
        <w:spacing w:before="1"/>
        <w:ind w:right="581"/>
      </w:pPr>
      <w:r>
        <w:t>планирование</w:t>
      </w:r>
      <w:r>
        <w:rPr>
          <w:spacing w:val="-14"/>
        </w:rPr>
        <w:t xml:space="preserve"> </w:t>
      </w:r>
      <w:r>
        <w:t>и</w:t>
      </w:r>
      <w:r>
        <w:rPr>
          <w:spacing w:val="-8"/>
        </w:rPr>
        <w:t xml:space="preserve"> </w:t>
      </w:r>
      <w:r>
        <w:t>осуществление</w:t>
      </w:r>
      <w:r>
        <w:rPr>
          <w:spacing w:val="-12"/>
        </w:rPr>
        <w:t xml:space="preserve"> </w:t>
      </w:r>
      <w:r>
        <w:t>действий</w:t>
      </w:r>
      <w:r>
        <w:rPr>
          <w:spacing w:val="-10"/>
        </w:rPr>
        <w:t xml:space="preserve"> </w:t>
      </w:r>
      <w:r>
        <w:t>в</w:t>
      </w:r>
      <w:r>
        <w:rPr>
          <w:spacing w:val="-11"/>
        </w:rPr>
        <w:t xml:space="preserve"> </w:t>
      </w:r>
      <w:r>
        <w:t>окружающей</w:t>
      </w:r>
      <w:r>
        <w:rPr>
          <w:spacing w:val="-10"/>
        </w:rPr>
        <w:t xml:space="preserve"> </w:t>
      </w:r>
      <w:r>
        <w:t>среде</w:t>
      </w:r>
      <w:r>
        <w:rPr>
          <w:spacing w:val="-11"/>
        </w:rPr>
        <w:t xml:space="preserve"> </w:t>
      </w:r>
      <w:r>
        <w:t>на</w:t>
      </w:r>
      <w:r>
        <w:rPr>
          <w:spacing w:val="-12"/>
        </w:rPr>
        <w:t xml:space="preserve"> </w:t>
      </w:r>
      <w:r>
        <w:t>осно</w:t>
      </w:r>
      <w:r>
        <w:t>ве</w:t>
      </w:r>
      <w:r>
        <w:rPr>
          <w:spacing w:val="-12"/>
        </w:rPr>
        <w:t xml:space="preserve"> </w:t>
      </w:r>
      <w:r>
        <w:t>знания</w:t>
      </w:r>
      <w:r>
        <w:rPr>
          <w:spacing w:val="-13"/>
        </w:rPr>
        <w:t xml:space="preserve"> </w:t>
      </w:r>
      <w:r>
        <w:t>целей</w:t>
      </w:r>
      <w:r>
        <w:rPr>
          <w:spacing w:val="-7"/>
        </w:rPr>
        <w:t xml:space="preserve"> </w:t>
      </w:r>
      <w:r>
        <w:t>устойчивого развития человечества;</w:t>
      </w:r>
    </w:p>
    <w:p w:rsidR="004D001B" w:rsidRDefault="00FF118F">
      <w:pPr>
        <w:pStyle w:val="a3"/>
      </w:pPr>
      <w:r>
        <w:t>активное</w:t>
      </w:r>
      <w:r>
        <w:rPr>
          <w:spacing w:val="-8"/>
        </w:rPr>
        <w:t xml:space="preserve"> </w:t>
      </w:r>
      <w:r>
        <w:t>неприятие</w:t>
      </w:r>
      <w:r>
        <w:rPr>
          <w:spacing w:val="-6"/>
        </w:rPr>
        <w:t xml:space="preserve"> </w:t>
      </w:r>
      <w:r>
        <w:t>действий,</w:t>
      </w:r>
      <w:r>
        <w:rPr>
          <w:spacing w:val="-7"/>
        </w:rPr>
        <w:t xml:space="preserve"> </w:t>
      </w:r>
      <w:r>
        <w:t>приносящих</w:t>
      </w:r>
      <w:r>
        <w:rPr>
          <w:spacing w:val="-3"/>
        </w:rPr>
        <w:t xml:space="preserve"> </w:t>
      </w:r>
      <w:r>
        <w:t>вред</w:t>
      </w:r>
      <w:r>
        <w:rPr>
          <w:spacing w:val="-5"/>
        </w:rPr>
        <w:t xml:space="preserve"> </w:t>
      </w:r>
      <w:r>
        <w:t>окружающей</w:t>
      </w:r>
      <w:r>
        <w:rPr>
          <w:spacing w:val="-4"/>
        </w:rPr>
        <w:t xml:space="preserve"> </w:t>
      </w:r>
      <w:r>
        <w:rPr>
          <w:spacing w:val="-2"/>
        </w:rPr>
        <w:t>среде;</w:t>
      </w:r>
    </w:p>
    <w:p w:rsidR="004D001B" w:rsidRDefault="00FF118F">
      <w:pPr>
        <w:pStyle w:val="a3"/>
        <w:ind w:right="580"/>
      </w:pPr>
      <w:r>
        <w:t>умение</w:t>
      </w:r>
      <w:r>
        <w:rPr>
          <w:spacing w:val="-9"/>
        </w:rPr>
        <w:t xml:space="preserve"> </w:t>
      </w:r>
      <w:r>
        <w:t>прогнозировать</w:t>
      </w:r>
      <w:r>
        <w:rPr>
          <w:spacing w:val="-9"/>
        </w:rPr>
        <w:t xml:space="preserve"> </w:t>
      </w:r>
      <w:r>
        <w:t>неблагоприятные</w:t>
      </w:r>
      <w:r>
        <w:rPr>
          <w:spacing w:val="-9"/>
        </w:rPr>
        <w:t xml:space="preserve"> </w:t>
      </w:r>
      <w:r>
        <w:t>экологические</w:t>
      </w:r>
      <w:r>
        <w:rPr>
          <w:spacing w:val="-9"/>
        </w:rPr>
        <w:t xml:space="preserve"> </w:t>
      </w:r>
      <w:r>
        <w:t>последствия</w:t>
      </w:r>
      <w:r>
        <w:rPr>
          <w:spacing w:val="-10"/>
        </w:rPr>
        <w:t xml:space="preserve"> </w:t>
      </w:r>
      <w:r>
        <w:t>предпринимаемых</w:t>
      </w:r>
      <w:r>
        <w:rPr>
          <w:spacing w:val="-7"/>
        </w:rPr>
        <w:t xml:space="preserve"> </w:t>
      </w:r>
      <w:r>
        <w:t>действий, предотвращать их;</w:t>
      </w:r>
    </w:p>
    <w:p w:rsidR="004D001B" w:rsidRDefault="00FF118F">
      <w:pPr>
        <w:pStyle w:val="a3"/>
        <w:spacing w:line="275" w:lineRule="exact"/>
      </w:pPr>
      <w:r>
        <w:t>расширение</w:t>
      </w:r>
      <w:r>
        <w:rPr>
          <w:spacing w:val="-8"/>
        </w:rPr>
        <w:t xml:space="preserve"> </w:t>
      </w:r>
      <w:r>
        <w:t>опыта</w:t>
      </w:r>
      <w:r>
        <w:rPr>
          <w:spacing w:val="-6"/>
        </w:rPr>
        <w:t xml:space="preserve"> </w:t>
      </w:r>
      <w:r>
        <w:t>деятельности</w:t>
      </w:r>
      <w:r>
        <w:rPr>
          <w:spacing w:val="-4"/>
        </w:rPr>
        <w:t xml:space="preserve"> </w:t>
      </w:r>
      <w:r>
        <w:t>экологической</w:t>
      </w:r>
      <w:r>
        <w:rPr>
          <w:spacing w:val="-5"/>
        </w:rPr>
        <w:t xml:space="preserve"> </w:t>
      </w:r>
      <w:r>
        <w:rPr>
          <w:spacing w:val="-2"/>
        </w:rPr>
        <w:t>направленности;</w:t>
      </w:r>
    </w:p>
    <w:p w:rsidR="004D001B" w:rsidRDefault="00FF118F">
      <w:pPr>
        <w:pStyle w:val="a4"/>
        <w:numPr>
          <w:ilvl w:val="0"/>
          <w:numId w:val="73"/>
        </w:numPr>
        <w:tabs>
          <w:tab w:val="left" w:pos="1259"/>
        </w:tabs>
        <w:spacing w:line="275" w:lineRule="exact"/>
        <w:ind w:left="1259" w:hanging="719"/>
        <w:jc w:val="both"/>
        <w:rPr>
          <w:sz w:val="24"/>
        </w:rPr>
      </w:pPr>
      <w:r>
        <w:rPr>
          <w:sz w:val="24"/>
        </w:rPr>
        <w:t>ценности</w:t>
      </w:r>
      <w:r>
        <w:rPr>
          <w:spacing w:val="-5"/>
          <w:sz w:val="24"/>
        </w:rPr>
        <w:t xml:space="preserve"> </w:t>
      </w:r>
      <w:r>
        <w:rPr>
          <w:sz w:val="24"/>
        </w:rPr>
        <w:t>научного</w:t>
      </w:r>
      <w:r>
        <w:rPr>
          <w:spacing w:val="-4"/>
          <w:sz w:val="24"/>
        </w:rPr>
        <w:t xml:space="preserve"> </w:t>
      </w:r>
      <w:r>
        <w:rPr>
          <w:spacing w:val="-2"/>
          <w:sz w:val="24"/>
        </w:rPr>
        <w:t>познания:</w:t>
      </w:r>
    </w:p>
    <w:p w:rsidR="004D001B" w:rsidRDefault="00FF118F">
      <w:pPr>
        <w:pStyle w:val="a3"/>
        <w:ind w:right="576"/>
      </w:pPr>
      <w: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4D001B" w:rsidRDefault="00FF118F">
      <w:pPr>
        <w:pStyle w:val="a3"/>
        <w:ind w:right="581"/>
      </w:pPr>
      <w:r>
        <w:t>совершенствование языковой и читательской культуры ка</w:t>
      </w:r>
      <w:r>
        <w:t>к средства взаимодействия между людьми и познания мира;</w:t>
      </w:r>
    </w:p>
    <w:p w:rsidR="004D001B" w:rsidRDefault="00FF118F">
      <w:pPr>
        <w:pStyle w:val="a3"/>
        <w:spacing w:before="1"/>
        <w:ind w:right="587"/>
      </w:pPr>
      <w:r>
        <w:t>осознание ценности научной деятельности, готовность осуществлять проектную и исследовательскую деятельность по родному языку индивидуально и в группе.</w:t>
      </w:r>
    </w:p>
    <w:p w:rsidR="004D001B" w:rsidRDefault="00FF118F">
      <w:pPr>
        <w:pStyle w:val="a4"/>
        <w:numPr>
          <w:ilvl w:val="2"/>
          <w:numId w:val="82"/>
        </w:numPr>
        <w:tabs>
          <w:tab w:val="left" w:pos="1259"/>
        </w:tabs>
        <w:ind w:right="581" w:firstLine="0"/>
        <w:jc w:val="both"/>
        <w:rPr>
          <w:sz w:val="24"/>
        </w:rPr>
      </w:pPr>
      <w:r>
        <w:rPr>
          <w:sz w:val="24"/>
        </w:rPr>
        <w:t>В процессе достижения личностных результатов осво</w:t>
      </w:r>
      <w:r>
        <w:rPr>
          <w:sz w:val="24"/>
        </w:rPr>
        <w:t>ения обучающимися программы по родному языку (русскому) на уровне среднего общего образования у обучающихся совершенствуется эмоциональный интеллект, предполагающий сформированность:</w:t>
      </w:r>
    </w:p>
    <w:p w:rsidR="004D001B" w:rsidRDefault="00FF118F">
      <w:pPr>
        <w:pStyle w:val="a3"/>
        <w:ind w:right="583"/>
      </w:pPr>
      <w:r>
        <w:t>самосознания, включающего способность понимать своё эмоциональное состоян</w:t>
      </w:r>
      <w:r>
        <w:t>ие, видеть направления развития собственной эмоциональной сферы, быть уверенным в себе;</w:t>
      </w:r>
    </w:p>
    <w:p w:rsidR="004D001B" w:rsidRDefault="00FF118F">
      <w:pPr>
        <w:pStyle w:val="a3"/>
        <w:ind w:right="574"/>
      </w:pPr>
      <w:r>
        <w:t>саморегулирования, включающего самоконтроль, умение принимать ответственность за своё поведение,</w:t>
      </w:r>
      <w:r>
        <w:rPr>
          <w:spacing w:val="-3"/>
        </w:rPr>
        <w:t xml:space="preserve"> </w:t>
      </w:r>
      <w:r>
        <w:t>способность</w:t>
      </w:r>
      <w:r>
        <w:rPr>
          <w:spacing w:val="-4"/>
        </w:rPr>
        <w:t xml:space="preserve"> </w:t>
      </w:r>
      <w:r>
        <w:t>адаптироваться</w:t>
      </w:r>
      <w:r>
        <w:rPr>
          <w:spacing w:val="-3"/>
        </w:rPr>
        <w:t xml:space="preserve"> </w:t>
      </w:r>
      <w:r>
        <w:t>к</w:t>
      </w:r>
      <w:r>
        <w:rPr>
          <w:spacing w:val="-5"/>
        </w:rPr>
        <w:t xml:space="preserve"> </w:t>
      </w:r>
      <w:r>
        <w:t>эмоциональным</w:t>
      </w:r>
      <w:r>
        <w:rPr>
          <w:spacing w:val="-5"/>
        </w:rPr>
        <w:t xml:space="preserve"> </w:t>
      </w:r>
      <w:r>
        <w:t>изменениям</w:t>
      </w:r>
      <w:r>
        <w:rPr>
          <w:spacing w:val="-7"/>
        </w:rPr>
        <w:t xml:space="preserve"> </w:t>
      </w:r>
      <w:r>
        <w:t>и</w:t>
      </w:r>
      <w:r>
        <w:rPr>
          <w:spacing w:val="-5"/>
        </w:rPr>
        <w:t xml:space="preserve"> </w:t>
      </w:r>
      <w:r>
        <w:t>проявлять</w:t>
      </w:r>
      <w:r>
        <w:rPr>
          <w:spacing w:val="-4"/>
        </w:rPr>
        <w:t xml:space="preserve"> </w:t>
      </w:r>
      <w:r>
        <w:t>гибко</w:t>
      </w:r>
      <w:r>
        <w:t>сть,</w:t>
      </w:r>
      <w:r>
        <w:rPr>
          <w:spacing w:val="-6"/>
        </w:rPr>
        <w:t xml:space="preserve"> </w:t>
      </w:r>
      <w:r>
        <w:t>быть открытым новому;</w:t>
      </w:r>
    </w:p>
    <w:p w:rsidR="004D001B" w:rsidRDefault="00FF118F">
      <w:pPr>
        <w:pStyle w:val="a3"/>
        <w:ind w:right="586"/>
      </w:pPr>
      <w: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4D001B" w:rsidRDefault="00FF118F">
      <w:pPr>
        <w:pStyle w:val="a3"/>
        <w:ind w:right="574"/>
      </w:pPr>
      <w:r>
        <w:t>эмпатии,</w:t>
      </w:r>
      <w:r>
        <w:rPr>
          <w:spacing w:val="80"/>
        </w:rPr>
        <w:t xml:space="preserve">  </w:t>
      </w:r>
      <w:r>
        <w:t>включающей способность</w:t>
      </w:r>
      <w:r>
        <w:rPr>
          <w:spacing w:val="40"/>
        </w:rPr>
        <w:t xml:space="preserve"> </w:t>
      </w:r>
      <w:r>
        <w:t>понимать</w:t>
      </w:r>
      <w:r>
        <w:rPr>
          <w:spacing w:val="80"/>
        </w:rPr>
        <w:t xml:space="preserve">  </w:t>
      </w:r>
      <w:r>
        <w:t>эмоциональное</w:t>
      </w:r>
      <w:r>
        <w:rPr>
          <w:spacing w:val="80"/>
          <w:w w:val="150"/>
        </w:rPr>
        <w:t xml:space="preserve">  </w:t>
      </w:r>
      <w:r>
        <w:t>состояние</w:t>
      </w:r>
      <w:r>
        <w:rPr>
          <w:spacing w:val="40"/>
        </w:rPr>
        <w:t xml:space="preserve">  </w:t>
      </w:r>
      <w:r>
        <w:t>других, учит</w:t>
      </w:r>
      <w:r>
        <w:t>ывать его при осуществлении коммуникации; способность к сочувствию и сопереживанию; социальных</w:t>
      </w:r>
      <w:r>
        <w:rPr>
          <w:spacing w:val="74"/>
        </w:rPr>
        <w:t xml:space="preserve"> </w:t>
      </w:r>
      <w:r>
        <w:t>навыков,</w:t>
      </w:r>
      <w:r>
        <w:rPr>
          <w:spacing w:val="74"/>
        </w:rPr>
        <w:t xml:space="preserve"> </w:t>
      </w:r>
      <w:r>
        <w:t>включающих</w:t>
      </w:r>
      <w:r>
        <w:rPr>
          <w:spacing w:val="77"/>
        </w:rPr>
        <w:t xml:space="preserve"> </w:t>
      </w:r>
      <w:r>
        <w:t>способность</w:t>
      </w:r>
      <w:r>
        <w:rPr>
          <w:spacing w:val="76"/>
        </w:rPr>
        <w:t xml:space="preserve"> </w:t>
      </w:r>
      <w:r>
        <w:t>выстраивать</w:t>
      </w:r>
      <w:r>
        <w:rPr>
          <w:spacing w:val="76"/>
        </w:rPr>
        <w:t xml:space="preserve"> </w:t>
      </w:r>
      <w:r>
        <w:t>отношения</w:t>
      </w:r>
      <w:r>
        <w:rPr>
          <w:spacing w:val="74"/>
        </w:rPr>
        <w:t xml:space="preserve"> </w:t>
      </w:r>
      <w:r>
        <w:t>с</w:t>
      </w:r>
      <w:r>
        <w:rPr>
          <w:spacing w:val="74"/>
        </w:rPr>
        <w:t xml:space="preserve"> </w:t>
      </w:r>
      <w:r>
        <w:t>другими</w:t>
      </w:r>
      <w:r>
        <w:rPr>
          <w:spacing w:val="75"/>
        </w:rPr>
        <w:t xml:space="preserve"> </w:t>
      </w:r>
      <w:r>
        <w:t>людьми,</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ind w:right="2744"/>
      </w:pPr>
      <w:r>
        <w:lastRenderedPageBreak/>
        <w:t>заботиться</w:t>
      </w:r>
      <w:r>
        <w:rPr>
          <w:spacing w:val="-3"/>
        </w:rPr>
        <w:t xml:space="preserve"> </w:t>
      </w:r>
      <w:r>
        <w:t>о</w:t>
      </w:r>
      <w:r>
        <w:rPr>
          <w:spacing w:val="-3"/>
        </w:rPr>
        <w:t xml:space="preserve"> </w:t>
      </w:r>
      <w:r>
        <w:t>них,</w:t>
      </w:r>
      <w:r>
        <w:rPr>
          <w:spacing w:val="-6"/>
        </w:rPr>
        <w:t xml:space="preserve"> </w:t>
      </w:r>
      <w:r>
        <w:t>проявлять</w:t>
      </w:r>
      <w:r>
        <w:rPr>
          <w:spacing w:val="-2"/>
        </w:rPr>
        <w:t xml:space="preserve"> </w:t>
      </w:r>
      <w:r>
        <w:t>к</w:t>
      </w:r>
      <w:r>
        <w:rPr>
          <w:spacing w:val="-5"/>
        </w:rPr>
        <w:t xml:space="preserve"> </w:t>
      </w:r>
      <w:r>
        <w:t>ним</w:t>
      </w:r>
      <w:r>
        <w:rPr>
          <w:spacing w:val="-4"/>
        </w:rPr>
        <w:t xml:space="preserve"> </w:t>
      </w:r>
      <w:r>
        <w:t>интерес</w:t>
      </w:r>
      <w:r>
        <w:rPr>
          <w:spacing w:val="-4"/>
        </w:rPr>
        <w:t xml:space="preserve"> </w:t>
      </w:r>
      <w:r>
        <w:t>и</w:t>
      </w:r>
      <w:r>
        <w:rPr>
          <w:spacing w:val="-3"/>
        </w:rPr>
        <w:t xml:space="preserve"> </w:t>
      </w:r>
      <w:r>
        <w:t>разрешать</w:t>
      </w:r>
      <w:r>
        <w:rPr>
          <w:spacing w:val="-2"/>
        </w:rPr>
        <w:t xml:space="preserve"> </w:t>
      </w:r>
      <w:r>
        <w:t>конфликты,</w:t>
      </w:r>
      <w:r>
        <w:rPr>
          <w:spacing w:val="-1"/>
        </w:rPr>
        <w:t xml:space="preserve"> </w:t>
      </w:r>
      <w:r>
        <w:t>учитывая собственный читательский и жизненный опыт.</w:t>
      </w:r>
    </w:p>
    <w:p w:rsidR="004D001B" w:rsidRDefault="00FF118F">
      <w:pPr>
        <w:pStyle w:val="a4"/>
        <w:numPr>
          <w:ilvl w:val="2"/>
          <w:numId w:val="82"/>
        </w:numPr>
        <w:tabs>
          <w:tab w:val="left" w:pos="1259"/>
        </w:tabs>
        <w:ind w:right="578" w:firstLine="0"/>
        <w:jc w:val="both"/>
        <w:rPr>
          <w:sz w:val="24"/>
        </w:rPr>
      </w:pPr>
      <w:r>
        <w:rPr>
          <w:sz w:val="24"/>
        </w:rPr>
        <w:t>В результате изучения родного языка (русского) на уровне среднего общего образования у слабовидящего обучающегося будут сформированы познавательные универсальные учебные действия, коммуникативные универса</w:t>
      </w:r>
      <w:r>
        <w:rPr>
          <w:sz w:val="24"/>
        </w:rPr>
        <w:t>льные учебные действия, регулятивные универсальные учебные действия, совместная деятельность.</w:t>
      </w:r>
    </w:p>
    <w:p w:rsidR="004D001B" w:rsidRDefault="00FF118F">
      <w:pPr>
        <w:pStyle w:val="a3"/>
        <w:ind w:right="579"/>
      </w:pPr>
      <w:r>
        <w:t>2.8.5.1. У слабовидящего обучающегося будут сформированы следующие базовые логические действия как часть познавательных универсальных учебных действий:</w:t>
      </w:r>
    </w:p>
    <w:p w:rsidR="004D001B" w:rsidRDefault="00FF118F">
      <w:pPr>
        <w:pStyle w:val="a3"/>
        <w:ind w:left="1260" w:right="603" w:hanging="721"/>
      </w:pPr>
      <w:r>
        <w:t>самостоятельно</w:t>
      </w:r>
      <w:r>
        <w:rPr>
          <w:spacing w:val="80"/>
          <w:w w:val="150"/>
        </w:rPr>
        <w:t xml:space="preserve">   </w:t>
      </w:r>
      <w:r>
        <w:t>формулировать</w:t>
      </w:r>
      <w:r>
        <w:rPr>
          <w:spacing w:val="80"/>
          <w:w w:val="150"/>
        </w:rPr>
        <w:t xml:space="preserve">   </w:t>
      </w:r>
      <w:r>
        <w:t>и</w:t>
      </w:r>
      <w:r>
        <w:rPr>
          <w:spacing w:val="80"/>
        </w:rPr>
        <w:t xml:space="preserve">    </w:t>
      </w:r>
      <w:r>
        <w:t>актуализировать</w:t>
      </w:r>
      <w:r>
        <w:rPr>
          <w:spacing w:val="80"/>
        </w:rPr>
        <w:t xml:space="preserve">   </w:t>
      </w:r>
      <w:r>
        <w:t>проблему,</w:t>
      </w:r>
      <w:r>
        <w:rPr>
          <w:spacing w:val="69"/>
        </w:rPr>
        <w:t xml:space="preserve">   </w:t>
      </w:r>
      <w:r>
        <w:t>рассматривать её всесторонне;</w:t>
      </w:r>
    </w:p>
    <w:p w:rsidR="004D001B" w:rsidRDefault="00FF118F">
      <w:pPr>
        <w:pStyle w:val="a3"/>
        <w:ind w:right="576"/>
        <w:jc w:val="left"/>
      </w:pPr>
      <w:r>
        <w:t>устанавливать</w:t>
      </w:r>
      <w:r>
        <w:rPr>
          <w:spacing w:val="-1"/>
        </w:rPr>
        <w:t xml:space="preserve"> </w:t>
      </w:r>
      <w:r>
        <w:t>существенный</w:t>
      </w:r>
      <w:r>
        <w:rPr>
          <w:spacing w:val="-4"/>
        </w:rPr>
        <w:t xml:space="preserve"> </w:t>
      </w:r>
      <w:r>
        <w:t>признак</w:t>
      </w:r>
      <w:r>
        <w:rPr>
          <w:spacing w:val="-4"/>
        </w:rPr>
        <w:t xml:space="preserve"> </w:t>
      </w:r>
      <w:r>
        <w:t>или</w:t>
      </w:r>
      <w:r>
        <w:rPr>
          <w:spacing w:val="-3"/>
        </w:rPr>
        <w:t xml:space="preserve"> </w:t>
      </w:r>
      <w:r>
        <w:t>основания</w:t>
      </w:r>
      <w:r>
        <w:rPr>
          <w:spacing w:val="-2"/>
        </w:rPr>
        <w:t xml:space="preserve"> </w:t>
      </w:r>
      <w:r>
        <w:t>для</w:t>
      </w:r>
      <w:r>
        <w:rPr>
          <w:spacing w:val="-2"/>
        </w:rPr>
        <w:t xml:space="preserve"> </w:t>
      </w:r>
      <w:r>
        <w:t>сравнения,</w:t>
      </w:r>
      <w:r>
        <w:rPr>
          <w:spacing w:val="-4"/>
        </w:rPr>
        <w:t xml:space="preserve"> </w:t>
      </w:r>
      <w:r>
        <w:t>классификации</w:t>
      </w:r>
      <w:r>
        <w:rPr>
          <w:spacing w:val="-4"/>
        </w:rPr>
        <w:t xml:space="preserve"> </w:t>
      </w:r>
      <w:r>
        <w:t>и</w:t>
      </w:r>
      <w:r>
        <w:rPr>
          <w:spacing w:val="-1"/>
        </w:rPr>
        <w:t xml:space="preserve"> </w:t>
      </w:r>
      <w:r>
        <w:t>обобщения, в том числе на материале русского родного языка;</w:t>
      </w:r>
    </w:p>
    <w:p w:rsidR="004D001B" w:rsidRDefault="00FF118F">
      <w:pPr>
        <w:pStyle w:val="a3"/>
        <w:jc w:val="left"/>
      </w:pPr>
      <w:r>
        <w:t>определять</w:t>
      </w:r>
      <w:r>
        <w:rPr>
          <w:spacing w:val="-6"/>
        </w:rPr>
        <w:t xml:space="preserve"> </w:t>
      </w:r>
      <w:r>
        <w:t>цели</w:t>
      </w:r>
      <w:r>
        <w:rPr>
          <w:spacing w:val="-2"/>
        </w:rPr>
        <w:t xml:space="preserve"> </w:t>
      </w:r>
      <w:r>
        <w:t>де</w:t>
      </w:r>
      <w:r>
        <w:t>ятельности,</w:t>
      </w:r>
      <w:r>
        <w:rPr>
          <w:spacing w:val="-7"/>
        </w:rPr>
        <w:t xml:space="preserve"> </w:t>
      </w:r>
      <w:r>
        <w:t>задавать</w:t>
      </w:r>
      <w:r>
        <w:rPr>
          <w:spacing w:val="-2"/>
        </w:rPr>
        <w:t xml:space="preserve"> </w:t>
      </w:r>
      <w:r>
        <w:t>параметры</w:t>
      </w:r>
      <w:r>
        <w:rPr>
          <w:spacing w:val="-3"/>
        </w:rPr>
        <w:t xml:space="preserve"> </w:t>
      </w:r>
      <w:r>
        <w:t>и</w:t>
      </w:r>
      <w:r>
        <w:rPr>
          <w:spacing w:val="-3"/>
        </w:rPr>
        <w:t xml:space="preserve"> </w:t>
      </w:r>
      <w:r>
        <w:t>критерии</w:t>
      </w:r>
      <w:r>
        <w:rPr>
          <w:spacing w:val="-3"/>
        </w:rPr>
        <w:t xml:space="preserve"> </w:t>
      </w:r>
      <w:r>
        <w:t>их</w:t>
      </w:r>
      <w:r>
        <w:rPr>
          <w:spacing w:val="-4"/>
        </w:rPr>
        <w:t xml:space="preserve"> </w:t>
      </w:r>
      <w:r>
        <w:rPr>
          <w:spacing w:val="-2"/>
        </w:rPr>
        <w:t>достижения;</w:t>
      </w:r>
    </w:p>
    <w:p w:rsidR="004D001B" w:rsidRDefault="00FF118F">
      <w:pPr>
        <w:pStyle w:val="a3"/>
        <w:jc w:val="left"/>
      </w:pPr>
      <w:r>
        <w:t>выявлять</w:t>
      </w:r>
      <w:r>
        <w:rPr>
          <w:spacing w:val="-6"/>
        </w:rPr>
        <w:t xml:space="preserve"> </w:t>
      </w:r>
      <w:r>
        <w:t>закономерности</w:t>
      </w:r>
      <w:r>
        <w:rPr>
          <w:spacing w:val="-4"/>
        </w:rPr>
        <w:t xml:space="preserve"> </w:t>
      </w:r>
      <w:r>
        <w:t>и</w:t>
      </w:r>
      <w:r>
        <w:rPr>
          <w:spacing w:val="-7"/>
        </w:rPr>
        <w:t xml:space="preserve"> </w:t>
      </w:r>
      <w:r>
        <w:t>противоречия</w:t>
      </w:r>
      <w:r>
        <w:rPr>
          <w:spacing w:val="-4"/>
        </w:rPr>
        <w:t xml:space="preserve"> </w:t>
      </w:r>
      <w:r>
        <w:t>рассматриваемых</w:t>
      </w:r>
      <w:r>
        <w:rPr>
          <w:spacing w:val="-4"/>
        </w:rPr>
        <w:t xml:space="preserve"> </w:t>
      </w:r>
      <w:r>
        <w:t>явлений</w:t>
      </w:r>
      <w:r>
        <w:rPr>
          <w:spacing w:val="-5"/>
        </w:rPr>
        <w:t xml:space="preserve"> </w:t>
      </w:r>
      <w:r>
        <w:t>и</w:t>
      </w:r>
      <w:r>
        <w:rPr>
          <w:spacing w:val="-6"/>
        </w:rPr>
        <w:t xml:space="preserve"> </w:t>
      </w:r>
      <w:r>
        <w:rPr>
          <w:spacing w:val="-2"/>
        </w:rPr>
        <w:t>процессов;</w:t>
      </w:r>
    </w:p>
    <w:p w:rsidR="004D001B" w:rsidRDefault="00FF118F">
      <w:pPr>
        <w:pStyle w:val="a3"/>
        <w:tabs>
          <w:tab w:val="left" w:pos="2221"/>
          <w:tab w:val="left" w:pos="2909"/>
          <w:tab w:val="left" w:pos="4001"/>
          <w:tab w:val="left" w:pos="5236"/>
          <w:tab w:val="left" w:pos="5548"/>
          <w:tab w:val="left" w:pos="6472"/>
          <w:tab w:val="left" w:pos="7469"/>
          <w:tab w:val="left" w:pos="8894"/>
          <w:tab w:val="left" w:pos="10565"/>
        </w:tabs>
        <w:ind w:right="574"/>
        <w:jc w:val="left"/>
      </w:pPr>
      <w:r>
        <w:rPr>
          <w:spacing w:val="-2"/>
        </w:rPr>
        <w:t>разрабатывать</w:t>
      </w:r>
      <w:r>
        <w:tab/>
      </w:r>
      <w:r>
        <w:rPr>
          <w:spacing w:val="-4"/>
        </w:rPr>
        <w:t>план</w:t>
      </w:r>
      <w:r>
        <w:tab/>
      </w:r>
      <w:r>
        <w:rPr>
          <w:spacing w:val="-2"/>
        </w:rPr>
        <w:t>решения</w:t>
      </w:r>
      <w:r>
        <w:tab/>
      </w:r>
      <w:r>
        <w:rPr>
          <w:spacing w:val="-2"/>
        </w:rPr>
        <w:t>проблемы</w:t>
      </w:r>
      <w:r>
        <w:tab/>
      </w:r>
      <w:r>
        <w:rPr>
          <w:spacing w:val="-10"/>
        </w:rPr>
        <w:t>с</w:t>
      </w:r>
      <w:r>
        <w:tab/>
      </w:r>
      <w:r>
        <w:rPr>
          <w:spacing w:val="-2"/>
        </w:rPr>
        <w:t>учётом</w:t>
      </w:r>
      <w:r>
        <w:tab/>
      </w:r>
      <w:r>
        <w:rPr>
          <w:spacing w:val="-2"/>
        </w:rPr>
        <w:t>анализа</w:t>
      </w:r>
      <w:r>
        <w:tab/>
      </w:r>
      <w:r>
        <w:rPr>
          <w:spacing w:val="-2"/>
        </w:rPr>
        <w:t>имеющихся</w:t>
      </w:r>
      <w:r>
        <w:tab/>
      </w:r>
      <w:r>
        <w:rPr>
          <w:spacing w:val="-2"/>
        </w:rPr>
        <w:t>материальных</w:t>
      </w:r>
      <w:r>
        <w:tab/>
      </w:r>
      <w:r>
        <w:rPr>
          <w:spacing w:val="-10"/>
        </w:rPr>
        <w:t xml:space="preserve">и </w:t>
      </w:r>
      <w:r>
        <w:t>нематериальных ресурсов;</w:t>
      </w:r>
    </w:p>
    <w:p w:rsidR="004D001B" w:rsidRDefault="00FF118F">
      <w:pPr>
        <w:pStyle w:val="a3"/>
        <w:tabs>
          <w:tab w:val="left" w:pos="1980"/>
          <w:tab w:val="left" w:pos="6301"/>
          <w:tab w:val="left" w:pos="8213"/>
          <w:tab w:val="left" w:pos="10014"/>
        </w:tabs>
        <w:spacing w:before="1"/>
        <w:ind w:right="577"/>
        <w:jc w:val="left"/>
      </w:pPr>
      <w:r>
        <w:rPr>
          <w:spacing w:val="-2"/>
        </w:rPr>
        <w:t>вносить</w:t>
      </w:r>
      <w:r>
        <w:tab/>
      </w:r>
      <w:r>
        <w:t>коррективы в деятельность, оценивать</w:t>
      </w:r>
      <w:r>
        <w:tab/>
      </w:r>
      <w:r>
        <w:rPr>
          <w:spacing w:val="-2"/>
        </w:rPr>
        <w:t>соответствие</w:t>
      </w:r>
      <w:r>
        <w:tab/>
      </w:r>
      <w:r>
        <w:rPr>
          <w:spacing w:val="-2"/>
        </w:rPr>
        <w:t>результатов</w:t>
      </w:r>
      <w:r>
        <w:tab/>
      </w:r>
      <w:r>
        <w:rPr>
          <w:spacing w:val="-2"/>
        </w:rPr>
        <w:t xml:space="preserve">целям, </w:t>
      </w:r>
      <w:r>
        <w:t>оценивать риски последствий деятельности;</w:t>
      </w:r>
    </w:p>
    <w:p w:rsidR="004D001B" w:rsidRDefault="00FF118F">
      <w:pPr>
        <w:pStyle w:val="a3"/>
        <w:tabs>
          <w:tab w:val="left" w:pos="2700"/>
          <w:tab w:val="left" w:pos="3420"/>
          <w:tab w:val="left" w:pos="4860"/>
          <w:tab w:val="left" w:pos="6301"/>
          <w:tab w:val="left" w:pos="7741"/>
          <w:tab w:val="left" w:pos="9181"/>
        </w:tabs>
        <w:ind w:left="1260" w:right="698" w:hanging="721"/>
        <w:jc w:val="left"/>
      </w:pPr>
      <w:r>
        <w:rPr>
          <w:spacing w:val="-2"/>
        </w:rPr>
        <w:t>координировать</w:t>
      </w:r>
      <w:r>
        <w:tab/>
      </w:r>
      <w:r>
        <w:rPr>
          <w:spacing w:val="-10"/>
        </w:rPr>
        <w:t>и</w:t>
      </w:r>
      <w:r>
        <w:tab/>
      </w:r>
      <w:r>
        <w:rPr>
          <w:spacing w:val="-2"/>
        </w:rPr>
        <w:t>выполнять</w:t>
      </w:r>
      <w:r>
        <w:tab/>
        <w:t>работу</w:t>
      </w:r>
      <w:r>
        <w:rPr>
          <w:spacing w:val="-38"/>
        </w:rPr>
        <w:t xml:space="preserve"> </w:t>
      </w:r>
      <w:r>
        <w:t>в</w:t>
      </w:r>
      <w:r>
        <w:tab/>
      </w:r>
      <w:r>
        <w:rPr>
          <w:spacing w:val="-2"/>
        </w:rPr>
        <w:t>условиях</w:t>
      </w:r>
      <w:r>
        <w:tab/>
      </w:r>
      <w:r>
        <w:rPr>
          <w:spacing w:val="-2"/>
        </w:rPr>
        <w:t>реального,</w:t>
      </w:r>
      <w:r>
        <w:tab/>
      </w:r>
      <w:r>
        <w:rPr>
          <w:spacing w:val="-2"/>
        </w:rPr>
        <w:t xml:space="preserve">виртуального </w:t>
      </w:r>
      <w:r>
        <w:t>и комбинированного взаимодействия при выполнении проектов по родному языку;</w:t>
      </w:r>
    </w:p>
    <w:p w:rsidR="004D001B" w:rsidRDefault="00FF118F">
      <w:pPr>
        <w:pStyle w:val="a3"/>
        <w:ind w:right="584"/>
      </w:pPr>
      <w:r>
        <w:t>развивать креативное мышление при решении</w:t>
      </w:r>
      <w:r>
        <w:rPr>
          <w:spacing w:val="-3"/>
        </w:rPr>
        <w:t xml:space="preserve"> </w:t>
      </w:r>
      <w:r>
        <w:t>жизненных проблем, в</w:t>
      </w:r>
      <w:r>
        <w:rPr>
          <w:spacing w:val="-2"/>
        </w:rPr>
        <w:t xml:space="preserve"> </w:t>
      </w:r>
      <w:r>
        <w:t>том числе с использованием собственного читательского опыта.</w:t>
      </w:r>
    </w:p>
    <w:p w:rsidR="004D001B" w:rsidRDefault="00FF118F">
      <w:pPr>
        <w:pStyle w:val="a4"/>
        <w:numPr>
          <w:ilvl w:val="3"/>
          <w:numId w:val="72"/>
        </w:numPr>
        <w:tabs>
          <w:tab w:val="left" w:pos="1980"/>
        </w:tabs>
        <w:ind w:right="582" w:firstLine="0"/>
        <w:jc w:val="both"/>
        <w:rPr>
          <w:sz w:val="24"/>
        </w:rPr>
      </w:pPr>
      <w:r>
        <w:rPr>
          <w:sz w:val="24"/>
        </w:rPr>
        <w:t xml:space="preserve">У слабовидящего обучающегося будут сформированы следующие базовые исследовательские действия как часть познавательных универсальных </w:t>
      </w:r>
      <w:r>
        <w:rPr>
          <w:sz w:val="24"/>
        </w:rPr>
        <w:t>учебных действий:</w:t>
      </w:r>
    </w:p>
    <w:p w:rsidR="004D001B" w:rsidRDefault="00FF118F">
      <w:pPr>
        <w:pStyle w:val="a3"/>
        <w:ind w:right="579"/>
      </w:pPr>
      <w:r>
        <w:t>владеть навыками учебно-исследовательской и проектной деятельности в контексте изучения предмета «Родной язык (русский)», навыками разрешения проблем, способностью и готовностью к</w:t>
      </w:r>
      <w:r>
        <w:rPr>
          <w:spacing w:val="-15"/>
        </w:rPr>
        <w:t xml:space="preserve"> </w:t>
      </w:r>
      <w:r>
        <w:t>самостоятельному</w:t>
      </w:r>
      <w:r>
        <w:rPr>
          <w:spacing w:val="-15"/>
        </w:rPr>
        <w:t xml:space="preserve"> </w:t>
      </w:r>
      <w:r>
        <w:t>поиску</w:t>
      </w:r>
      <w:r>
        <w:rPr>
          <w:spacing w:val="-15"/>
        </w:rPr>
        <w:t xml:space="preserve"> </w:t>
      </w:r>
      <w:r>
        <w:t>методов</w:t>
      </w:r>
      <w:r>
        <w:rPr>
          <w:spacing w:val="-15"/>
        </w:rPr>
        <w:t xml:space="preserve"> </w:t>
      </w:r>
      <w:r>
        <w:t>решения</w:t>
      </w:r>
      <w:r>
        <w:rPr>
          <w:spacing w:val="-15"/>
        </w:rPr>
        <w:t xml:space="preserve"> </w:t>
      </w:r>
      <w:r>
        <w:t>практических</w:t>
      </w:r>
      <w:r>
        <w:rPr>
          <w:spacing w:val="-13"/>
        </w:rPr>
        <w:t xml:space="preserve"> </w:t>
      </w:r>
      <w:r>
        <w:t>задач</w:t>
      </w:r>
      <w:r>
        <w:t>,</w:t>
      </w:r>
      <w:r>
        <w:rPr>
          <w:spacing w:val="-13"/>
        </w:rPr>
        <w:t xml:space="preserve"> </w:t>
      </w:r>
      <w:r>
        <w:t>применению</w:t>
      </w:r>
      <w:r>
        <w:rPr>
          <w:spacing w:val="-15"/>
        </w:rPr>
        <w:t xml:space="preserve"> </w:t>
      </w:r>
      <w:r>
        <w:t>различных</w:t>
      </w:r>
      <w:r>
        <w:rPr>
          <w:spacing w:val="-13"/>
        </w:rPr>
        <w:t xml:space="preserve"> </w:t>
      </w:r>
      <w:r>
        <w:t xml:space="preserve">методов </w:t>
      </w:r>
      <w:r>
        <w:rPr>
          <w:spacing w:val="-2"/>
        </w:rPr>
        <w:t>познания;</w:t>
      </w:r>
    </w:p>
    <w:p w:rsidR="004D001B" w:rsidRDefault="00FF118F">
      <w:pPr>
        <w:pStyle w:val="a3"/>
        <w:spacing w:before="1"/>
        <w:ind w:right="576"/>
      </w:pPr>
      <w:r>
        <w:t>осуществлять</w:t>
      </w:r>
      <w:r>
        <w:rPr>
          <w:spacing w:val="-3"/>
        </w:rPr>
        <w:t xml:space="preserve"> </w:t>
      </w:r>
      <w:r>
        <w:t>различные</w:t>
      </w:r>
      <w:r>
        <w:rPr>
          <w:spacing w:val="-5"/>
        </w:rPr>
        <w:t xml:space="preserve"> </w:t>
      </w:r>
      <w:r>
        <w:t>виды</w:t>
      </w:r>
      <w:r>
        <w:rPr>
          <w:spacing w:val="-4"/>
        </w:rPr>
        <w:t xml:space="preserve"> </w:t>
      </w:r>
      <w:r>
        <w:t>деятельности</w:t>
      </w:r>
      <w:r>
        <w:rPr>
          <w:spacing w:val="-2"/>
        </w:rPr>
        <w:t xml:space="preserve"> </w:t>
      </w:r>
      <w:r>
        <w:t>по</w:t>
      </w:r>
      <w:r>
        <w:rPr>
          <w:spacing w:val="-6"/>
        </w:rPr>
        <w:t xml:space="preserve"> </w:t>
      </w:r>
      <w:r>
        <w:t>получению</w:t>
      </w:r>
      <w:r>
        <w:rPr>
          <w:spacing w:val="-3"/>
        </w:rPr>
        <w:t xml:space="preserve"> </w:t>
      </w:r>
      <w:r>
        <w:t>нового</w:t>
      </w:r>
      <w:r>
        <w:rPr>
          <w:spacing w:val="-4"/>
        </w:rPr>
        <w:t xml:space="preserve"> </w:t>
      </w:r>
      <w:r>
        <w:t>знания,</w:t>
      </w:r>
      <w:r>
        <w:rPr>
          <w:spacing w:val="-4"/>
        </w:rPr>
        <w:t xml:space="preserve"> </w:t>
      </w:r>
      <w:r>
        <w:t>в</w:t>
      </w:r>
      <w:r>
        <w:rPr>
          <w:spacing w:val="-4"/>
        </w:rPr>
        <w:t xml:space="preserve"> </w:t>
      </w:r>
      <w:r>
        <w:t>том</w:t>
      </w:r>
      <w:r>
        <w:rPr>
          <w:spacing w:val="-4"/>
        </w:rPr>
        <w:t xml:space="preserve"> </w:t>
      </w:r>
      <w:r>
        <w:t>числе</w:t>
      </w:r>
      <w:r>
        <w:rPr>
          <w:spacing w:val="-2"/>
        </w:rPr>
        <w:t xml:space="preserve"> </w:t>
      </w:r>
      <w:r>
        <w:t>по</w:t>
      </w:r>
      <w:r>
        <w:rPr>
          <w:spacing w:val="-4"/>
        </w:rPr>
        <w:t xml:space="preserve"> </w:t>
      </w:r>
      <w:r>
        <w:t>родному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4D001B" w:rsidRDefault="00FF118F">
      <w:pPr>
        <w:pStyle w:val="a3"/>
        <w:ind w:right="583"/>
      </w:pPr>
      <w:r>
        <w:t>владеть научной терминологией, общенаучными ключевыми понятиями и методами; ставить</w:t>
      </w:r>
      <w:r>
        <w:rPr>
          <w:spacing w:val="40"/>
        </w:rPr>
        <w:t xml:space="preserve"> </w:t>
      </w:r>
      <w:r>
        <w:t>и формулировать</w:t>
      </w:r>
      <w:r>
        <w:rPr>
          <w:spacing w:val="40"/>
        </w:rPr>
        <w:t xml:space="preserve"> </w:t>
      </w:r>
      <w:r>
        <w:t>собственные задачи</w:t>
      </w:r>
      <w:r>
        <w:rPr>
          <w:spacing w:val="40"/>
        </w:rPr>
        <w:t xml:space="preserve"> </w:t>
      </w:r>
      <w:r>
        <w:t>в</w:t>
      </w:r>
      <w:r>
        <w:rPr>
          <w:spacing w:val="40"/>
        </w:rPr>
        <w:t xml:space="preserve"> </w:t>
      </w:r>
      <w:r>
        <w:t>образовательной</w:t>
      </w:r>
      <w:r>
        <w:rPr>
          <w:spacing w:val="40"/>
        </w:rPr>
        <w:t xml:space="preserve"> </w:t>
      </w:r>
      <w:r>
        <w:t>деятельности</w:t>
      </w:r>
      <w:r>
        <w:rPr>
          <w:spacing w:val="40"/>
        </w:rPr>
        <w:t xml:space="preserve"> </w:t>
      </w:r>
      <w:r>
        <w:t>и</w:t>
      </w:r>
    </w:p>
    <w:p w:rsidR="004D001B" w:rsidRDefault="00FF118F">
      <w:pPr>
        <w:pStyle w:val="a3"/>
        <w:spacing w:line="275" w:lineRule="exact"/>
      </w:pPr>
      <w:r>
        <w:t>жизненных</w:t>
      </w:r>
      <w:r>
        <w:rPr>
          <w:spacing w:val="-5"/>
        </w:rPr>
        <w:t xml:space="preserve"> </w:t>
      </w:r>
      <w:r>
        <w:rPr>
          <w:spacing w:val="-2"/>
        </w:rPr>
        <w:t>ситуациях;</w:t>
      </w:r>
    </w:p>
    <w:p w:rsidR="004D001B" w:rsidRDefault="00FF118F">
      <w:pPr>
        <w:pStyle w:val="a3"/>
        <w:ind w:right="580"/>
      </w:pPr>
      <w:r>
        <w:t>выявлять</w:t>
      </w:r>
      <w:r>
        <w:rPr>
          <w:spacing w:val="-8"/>
        </w:rPr>
        <w:t xml:space="preserve"> </w:t>
      </w:r>
      <w:r>
        <w:t>причинно-следственные</w:t>
      </w:r>
      <w:r>
        <w:rPr>
          <w:spacing w:val="-11"/>
        </w:rPr>
        <w:t xml:space="preserve"> </w:t>
      </w:r>
      <w:r>
        <w:t>связи</w:t>
      </w:r>
      <w:r>
        <w:rPr>
          <w:spacing w:val="-9"/>
        </w:rPr>
        <w:t xml:space="preserve"> </w:t>
      </w:r>
      <w:r>
        <w:t>и</w:t>
      </w:r>
      <w:r>
        <w:rPr>
          <w:spacing w:val="-9"/>
        </w:rPr>
        <w:t xml:space="preserve"> </w:t>
      </w:r>
      <w:r>
        <w:t>актуализировать</w:t>
      </w:r>
      <w:r>
        <w:rPr>
          <w:spacing w:val="-8"/>
        </w:rPr>
        <w:t xml:space="preserve"> </w:t>
      </w:r>
      <w:r>
        <w:t>задачу,</w:t>
      </w:r>
      <w:r>
        <w:rPr>
          <w:spacing w:val="-10"/>
        </w:rPr>
        <w:t xml:space="preserve"> </w:t>
      </w:r>
      <w:r>
        <w:t>выдвигать</w:t>
      </w:r>
      <w:r>
        <w:rPr>
          <w:spacing w:val="-8"/>
        </w:rPr>
        <w:t xml:space="preserve"> </w:t>
      </w:r>
      <w:r>
        <w:t>гипотезу</w:t>
      </w:r>
      <w:r>
        <w:rPr>
          <w:spacing w:val="-14"/>
        </w:rPr>
        <w:t xml:space="preserve"> </w:t>
      </w:r>
      <w:r>
        <w:t>её</w:t>
      </w:r>
      <w:r>
        <w:rPr>
          <w:spacing w:val="-11"/>
        </w:rPr>
        <w:t xml:space="preserve"> </w:t>
      </w:r>
      <w:r>
        <w:t>решения, находить аргументы для доказательства своих утверждений, задавать парамет</w:t>
      </w:r>
      <w:r>
        <w:t xml:space="preserve">ры и критерии </w:t>
      </w:r>
      <w:r>
        <w:rPr>
          <w:spacing w:val="-2"/>
        </w:rPr>
        <w:t>решения;</w:t>
      </w:r>
    </w:p>
    <w:p w:rsidR="004D001B" w:rsidRDefault="00FF118F">
      <w:pPr>
        <w:pStyle w:val="a3"/>
        <w:ind w:right="576"/>
      </w:pPr>
      <w: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4D001B" w:rsidRDefault="00FF118F">
      <w:pPr>
        <w:pStyle w:val="a3"/>
      </w:pPr>
      <w:r>
        <w:t>давать</w:t>
      </w:r>
      <w:r>
        <w:rPr>
          <w:spacing w:val="-5"/>
        </w:rPr>
        <w:t xml:space="preserve"> </w:t>
      </w:r>
      <w:r>
        <w:t>оценку</w:t>
      </w:r>
      <w:r>
        <w:rPr>
          <w:spacing w:val="-11"/>
        </w:rPr>
        <w:t xml:space="preserve"> </w:t>
      </w:r>
      <w:r>
        <w:t>новым</w:t>
      </w:r>
      <w:r>
        <w:rPr>
          <w:spacing w:val="-2"/>
        </w:rPr>
        <w:t xml:space="preserve"> </w:t>
      </w:r>
      <w:r>
        <w:t>ситуациям,</w:t>
      </w:r>
      <w:r>
        <w:rPr>
          <w:spacing w:val="-4"/>
        </w:rPr>
        <w:t xml:space="preserve"> </w:t>
      </w:r>
      <w:r>
        <w:t>оценивать</w:t>
      </w:r>
      <w:r>
        <w:rPr>
          <w:spacing w:val="-4"/>
        </w:rPr>
        <w:t xml:space="preserve"> </w:t>
      </w:r>
      <w:r>
        <w:t>приобретённый</w:t>
      </w:r>
      <w:r>
        <w:rPr>
          <w:spacing w:val="-3"/>
        </w:rPr>
        <w:t xml:space="preserve"> </w:t>
      </w:r>
      <w:r>
        <w:rPr>
          <w:spacing w:val="-2"/>
        </w:rPr>
        <w:t>опыт;</w:t>
      </w:r>
    </w:p>
    <w:p w:rsidR="004D001B" w:rsidRDefault="00FF118F">
      <w:pPr>
        <w:pStyle w:val="a3"/>
        <w:ind w:right="583"/>
      </w:pPr>
      <w:r>
        <w:t>осуществлять</w:t>
      </w:r>
      <w:r>
        <w:rPr>
          <w:spacing w:val="-15"/>
        </w:rPr>
        <w:t xml:space="preserve"> </w:t>
      </w:r>
      <w:r>
        <w:t>целенаправленный</w:t>
      </w:r>
      <w:r>
        <w:rPr>
          <w:spacing w:val="-15"/>
        </w:rPr>
        <w:t xml:space="preserve"> </w:t>
      </w:r>
      <w:r>
        <w:t>п</w:t>
      </w:r>
      <w:r>
        <w:t>оиск</w:t>
      </w:r>
      <w:r>
        <w:rPr>
          <w:spacing w:val="-15"/>
        </w:rPr>
        <w:t xml:space="preserve"> </w:t>
      </w:r>
      <w:r>
        <w:t>переноса</w:t>
      </w:r>
      <w:r>
        <w:rPr>
          <w:spacing w:val="-15"/>
        </w:rPr>
        <w:t xml:space="preserve"> </w:t>
      </w:r>
      <w:r>
        <w:t>средств</w:t>
      </w:r>
      <w:r>
        <w:rPr>
          <w:spacing w:val="-15"/>
        </w:rPr>
        <w:t xml:space="preserve"> </w:t>
      </w:r>
      <w:r>
        <w:t>и</w:t>
      </w:r>
      <w:r>
        <w:rPr>
          <w:spacing w:val="-15"/>
        </w:rPr>
        <w:t xml:space="preserve"> </w:t>
      </w:r>
      <w:r>
        <w:t>способов</w:t>
      </w:r>
      <w:r>
        <w:rPr>
          <w:spacing w:val="-15"/>
        </w:rPr>
        <w:t xml:space="preserve"> </w:t>
      </w:r>
      <w:r>
        <w:t>действия</w:t>
      </w:r>
      <w:r>
        <w:rPr>
          <w:spacing w:val="-15"/>
        </w:rPr>
        <w:t xml:space="preserve"> </w:t>
      </w:r>
      <w:r>
        <w:t>в</w:t>
      </w:r>
      <w:r>
        <w:rPr>
          <w:spacing w:val="-15"/>
        </w:rPr>
        <w:t xml:space="preserve"> </w:t>
      </w:r>
      <w:r>
        <w:t xml:space="preserve">профессиональную </w:t>
      </w:r>
      <w:r>
        <w:rPr>
          <w:spacing w:val="-2"/>
        </w:rPr>
        <w:t>среду;</w:t>
      </w:r>
    </w:p>
    <w:p w:rsidR="004D001B" w:rsidRDefault="00FF118F">
      <w:pPr>
        <w:pStyle w:val="a3"/>
        <w:ind w:right="583"/>
      </w:pPr>
      <w:r>
        <w:t>уметь переносить знания в познавательную и практическую области жизнедеятельности; уметь интегрировать знания из разных предметных областей;</w:t>
      </w:r>
    </w:p>
    <w:p w:rsidR="004D001B" w:rsidRDefault="00FF118F">
      <w:pPr>
        <w:pStyle w:val="a3"/>
        <w:ind w:right="587"/>
      </w:pPr>
      <w:r>
        <w:t>выдвигать новые</w:t>
      </w:r>
      <w:r>
        <w:rPr>
          <w:spacing w:val="-2"/>
        </w:rPr>
        <w:t xml:space="preserve"> </w:t>
      </w:r>
      <w:r>
        <w:t>идеи,</w:t>
      </w:r>
      <w:r>
        <w:rPr>
          <w:spacing w:val="-1"/>
        </w:rPr>
        <w:t xml:space="preserve"> </w:t>
      </w:r>
      <w:r>
        <w:t>предлагать оригинальные</w:t>
      </w:r>
      <w:r>
        <w:rPr>
          <w:spacing w:val="-3"/>
        </w:rPr>
        <w:t xml:space="preserve"> </w:t>
      </w:r>
      <w:r>
        <w:t>подходы</w:t>
      </w:r>
      <w:r>
        <w:rPr>
          <w:spacing w:val="-2"/>
        </w:rPr>
        <w:t xml:space="preserve"> </w:t>
      </w:r>
      <w:r>
        <w:t>и решения;</w:t>
      </w:r>
      <w:r>
        <w:rPr>
          <w:spacing w:val="-3"/>
        </w:rPr>
        <w:t xml:space="preserve"> </w:t>
      </w:r>
      <w:r>
        <w:t>ставить проблемы</w:t>
      </w:r>
      <w:r>
        <w:rPr>
          <w:spacing w:val="-2"/>
        </w:rPr>
        <w:t xml:space="preserve"> </w:t>
      </w:r>
      <w:r>
        <w:t>и задачи, допускающие альтернативные решения.</w:t>
      </w:r>
    </w:p>
    <w:p w:rsidR="004D001B" w:rsidRDefault="00FF118F">
      <w:pPr>
        <w:pStyle w:val="a4"/>
        <w:numPr>
          <w:ilvl w:val="3"/>
          <w:numId w:val="72"/>
        </w:numPr>
        <w:tabs>
          <w:tab w:val="left" w:pos="1980"/>
        </w:tabs>
        <w:ind w:right="582" w:firstLine="0"/>
        <w:jc w:val="both"/>
        <w:rPr>
          <w:sz w:val="24"/>
        </w:rPr>
      </w:pPr>
      <w:r>
        <w:rPr>
          <w:sz w:val="24"/>
        </w:rPr>
        <w:t>У слабовидящего обучающегося будут сформированы умения работать с информацией как часть познавательных универсальных учебных действий:</w:t>
      </w:r>
    </w:p>
    <w:p w:rsidR="004D001B" w:rsidRDefault="00FF118F">
      <w:pPr>
        <w:pStyle w:val="a3"/>
        <w:ind w:right="578"/>
      </w:pPr>
      <w:r>
        <w:t>владеть навыками получения информации и</w:t>
      </w:r>
      <w:r>
        <w:t>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4D001B" w:rsidRDefault="00FF118F">
      <w:pPr>
        <w:pStyle w:val="a3"/>
        <w:ind w:right="583"/>
      </w:pPr>
      <w:r>
        <w:t>создавать тексты в различных форматах и жанрах с учётом назначения информации и целевой аудитории, выбирая</w:t>
      </w:r>
      <w:r>
        <w:t xml:space="preserve"> оптимальную форму представления и визуализации (текст, презентация, таблица, схема, диаграмма, график и другие);</w:t>
      </w:r>
    </w:p>
    <w:p w:rsidR="004D001B" w:rsidRDefault="00FF118F">
      <w:pPr>
        <w:pStyle w:val="a3"/>
      </w:pPr>
      <w:r>
        <w:t>оценивать</w:t>
      </w:r>
      <w:r>
        <w:rPr>
          <w:spacing w:val="68"/>
        </w:rPr>
        <w:t xml:space="preserve"> </w:t>
      </w:r>
      <w:r>
        <w:t>достоверность,</w:t>
      </w:r>
      <w:r>
        <w:rPr>
          <w:spacing w:val="66"/>
        </w:rPr>
        <w:t xml:space="preserve"> </w:t>
      </w:r>
      <w:r>
        <w:t>легитимность</w:t>
      </w:r>
      <w:r>
        <w:rPr>
          <w:spacing w:val="67"/>
        </w:rPr>
        <w:t xml:space="preserve"> </w:t>
      </w:r>
      <w:r>
        <w:t>информации,</w:t>
      </w:r>
      <w:r>
        <w:rPr>
          <w:spacing w:val="66"/>
        </w:rPr>
        <w:t xml:space="preserve"> </w:t>
      </w:r>
      <w:r>
        <w:t>её</w:t>
      </w:r>
      <w:r>
        <w:rPr>
          <w:spacing w:val="66"/>
        </w:rPr>
        <w:t xml:space="preserve"> </w:t>
      </w:r>
      <w:r>
        <w:t>соответствие</w:t>
      </w:r>
      <w:r>
        <w:rPr>
          <w:spacing w:val="66"/>
        </w:rPr>
        <w:t xml:space="preserve"> </w:t>
      </w:r>
      <w:r>
        <w:t>правовым</w:t>
      </w:r>
      <w:r>
        <w:rPr>
          <w:spacing w:val="65"/>
        </w:rPr>
        <w:t xml:space="preserve"> </w:t>
      </w:r>
      <w:r>
        <w:t>и</w:t>
      </w:r>
      <w:r>
        <w:rPr>
          <w:spacing w:val="68"/>
        </w:rPr>
        <w:t xml:space="preserve"> </w:t>
      </w:r>
      <w:r>
        <w:rPr>
          <w:spacing w:val="-2"/>
        </w:rPr>
        <w:t>морально-</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pPr>
      <w:r>
        <w:lastRenderedPageBreak/>
        <w:t>этическим</w:t>
      </w:r>
      <w:r>
        <w:rPr>
          <w:spacing w:val="-4"/>
        </w:rPr>
        <w:t xml:space="preserve"> </w:t>
      </w:r>
      <w:r>
        <w:rPr>
          <w:spacing w:val="-2"/>
        </w:rPr>
        <w:t>нормам;</w:t>
      </w:r>
    </w:p>
    <w:p w:rsidR="004D001B" w:rsidRDefault="00FF118F">
      <w:pPr>
        <w:pStyle w:val="a3"/>
        <w:ind w:right="575"/>
      </w:pPr>
      <w:r>
        <w:t>использовать средст</w:t>
      </w:r>
      <w:r>
        <w:t>ва информационных и коммуникационных технологий в решении когнитивных,</w:t>
      </w:r>
      <w:r>
        <w:rPr>
          <w:spacing w:val="-15"/>
        </w:rPr>
        <w:t xml:space="preserve"> </w:t>
      </w:r>
      <w:r>
        <w:t>коммуникативных</w:t>
      </w:r>
      <w:r>
        <w:rPr>
          <w:spacing w:val="-15"/>
        </w:rPr>
        <w:t xml:space="preserve"> </w:t>
      </w:r>
      <w:r>
        <w:t>и</w:t>
      </w:r>
      <w:r>
        <w:rPr>
          <w:spacing w:val="-13"/>
        </w:rPr>
        <w:t xml:space="preserve"> </w:t>
      </w:r>
      <w:r>
        <w:t>организационных</w:t>
      </w:r>
      <w:r>
        <w:rPr>
          <w:spacing w:val="-14"/>
        </w:rPr>
        <w:t xml:space="preserve"> </w:t>
      </w:r>
      <w:r>
        <w:t>задач</w:t>
      </w:r>
      <w:r>
        <w:rPr>
          <w:spacing w:val="-15"/>
        </w:rPr>
        <w:t xml:space="preserve"> </w:t>
      </w:r>
      <w:r>
        <w:t>с</w:t>
      </w:r>
      <w:r>
        <w:rPr>
          <w:spacing w:val="-10"/>
        </w:rPr>
        <w:t xml:space="preserve"> </w:t>
      </w:r>
      <w:r>
        <w:t>соблюдением</w:t>
      </w:r>
      <w:r>
        <w:rPr>
          <w:spacing w:val="-15"/>
        </w:rPr>
        <w:t xml:space="preserve"> </w:t>
      </w:r>
      <w:r>
        <w:t>требований</w:t>
      </w:r>
      <w:r>
        <w:rPr>
          <w:spacing w:val="-15"/>
        </w:rPr>
        <w:t xml:space="preserve"> </w:t>
      </w:r>
      <w:r>
        <w:t>эргономики, техники безопасности, гигиены, ресурсосбережения, правовых и этических норм, норм информационной безопасност</w:t>
      </w:r>
      <w:r>
        <w:t>и;</w:t>
      </w:r>
    </w:p>
    <w:p w:rsidR="004D001B" w:rsidRDefault="00FF118F">
      <w:pPr>
        <w:pStyle w:val="a3"/>
      </w:pPr>
      <w:r>
        <w:t>владеть</w:t>
      </w:r>
      <w:r>
        <w:rPr>
          <w:spacing w:val="-16"/>
        </w:rPr>
        <w:t xml:space="preserve"> </w:t>
      </w:r>
      <w:r>
        <w:t>навыками</w:t>
      </w:r>
      <w:r>
        <w:rPr>
          <w:spacing w:val="-13"/>
        </w:rPr>
        <w:t xml:space="preserve"> </w:t>
      </w:r>
      <w:r>
        <w:t>распознавания</w:t>
      </w:r>
      <w:r>
        <w:rPr>
          <w:spacing w:val="-15"/>
        </w:rPr>
        <w:t xml:space="preserve"> </w:t>
      </w:r>
      <w:r>
        <w:t>и</w:t>
      </w:r>
      <w:r>
        <w:rPr>
          <w:spacing w:val="-13"/>
        </w:rPr>
        <w:t xml:space="preserve"> </w:t>
      </w:r>
      <w:r>
        <w:t>защиты</w:t>
      </w:r>
      <w:r>
        <w:rPr>
          <w:spacing w:val="-14"/>
        </w:rPr>
        <w:t xml:space="preserve"> </w:t>
      </w:r>
      <w:r>
        <w:t>информации,</w:t>
      </w:r>
      <w:r>
        <w:rPr>
          <w:spacing w:val="-15"/>
        </w:rPr>
        <w:t xml:space="preserve"> </w:t>
      </w:r>
      <w:r>
        <w:t>информационной</w:t>
      </w:r>
      <w:r>
        <w:rPr>
          <w:spacing w:val="-13"/>
        </w:rPr>
        <w:t xml:space="preserve"> </w:t>
      </w:r>
      <w:r>
        <w:t>безопасности</w:t>
      </w:r>
      <w:r>
        <w:rPr>
          <w:spacing w:val="-12"/>
        </w:rPr>
        <w:t xml:space="preserve"> </w:t>
      </w:r>
      <w:r>
        <w:rPr>
          <w:spacing w:val="-2"/>
        </w:rPr>
        <w:t>личности.</w:t>
      </w:r>
    </w:p>
    <w:p w:rsidR="004D001B" w:rsidRDefault="00FF118F">
      <w:pPr>
        <w:pStyle w:val="a4"/>
        <w:numPr>
          <w:ilvl w:val="3"/>
          <w:numId w:val="72"/>
        </w:numPr>
        <w:tabs>
          <w:tab w:val="left" w:pos="1980"/>
        </w:tabs>
        <w:ind w:right="584" w:firstLine="0"/>
        <w:jc w:val="both"/>
        <w:rPr>
          <w:sz w:val="24"/>
        </w:rPr>
      </w:pPr>
      <w:r>
        <w:rPr>
          <w:sz w:val="24"/>
        </w:rPr>
        <w:t>У слабовидящего обучающегося будут сформированы умения общения как часть коммуникативных универсальных учебных действий:</w:t>
      </w:r>
    </w:p>
    <w:p w:rsidR="004D001B" w:rsidRDefault="00FF118F">
      <w:pPr>
        <w:pStyle w:val="a3"/>
        <w:jc w:val="left"/>
      </w:pPr>
      <w:r>
        <w:t>осуществлять</w:t>
      </w:r>
      <w:r>
        <w:rPr>
          <w:spacing w:val="40"/>
        </w:rPr>
        <w:t xml:space="preserve"> </w:t>
      </w:r>
      <w:r>
        <w:t>коммуникации</w:t>
      </w:r>
      <w:r>
        <w:rPr>
          <w:spacing w:val="40"/>
        </w:rPr>
        <w:t xml:space="preserve"> </w:t>
      </w:r>
      <w:r>
        <w:t>во</w:t>
      </w:r>
      <w:r>
        <w:rPr>
          <w:spacing w:val="40"/>
        </w:rPr>
        <w:t xml:space="preserve"> </w:t>
      </w:r>
      <w:r>
        <w:t>всех</w:t>
      </w:r>
      <w:r>
        <w:rPr>
          <w:spacing w:val="40"/>
        </w:rPr>
        <w:t xml:space="preserve"> </w:t>
      </w:r>
      <w:r>
        <w:t>сферах</w:t>
      </w:r>
      <w:r>
        <w:rPr>
          <w:spacing w:val="40"/>
        </w:rPr>
        <w:t xml:space="preserve"> </w:t>
      </w:r>
      <w:r>
        <w:t>жизни,</w:t>
      </w:r>
      <w:r>
        <w:rPr>
          <w:spacing w:val="40"/>
        </w:rPr>
        <w:t xml:space="preserve"> </w:t>
      </w:r>
      <w:r>
        <w:t>в</w:t>
      </w:r>
      <w:r>
        <w:rPr>
          <w:spacing w:val="40"/>
        </w:rPr>
        <w:t xml:space="preserve"> </w:t>
      </w:r>
      <w:r>
        <w:t>том</w:t>
      </w:r>
      <w:r>
        <w:rPr>
          <w:spacing w:val="40"/>
        </w:rPr>
        <w:t xml:space="preserve"> </w:t>
      </w:r>
      <w:r>
        <w:t>числе</w:t>
      </w:r>
      <w:r>
        <w:rPr>
          <w:spacing w:val="40"/>
        </w:rPr>
        <w:t xml:space="preserve"> </w:t>
      </w:r>
      <w:r>
        <w:t>на</w:t>
      </w:r>
      <w:r>
        <w:rPr>
          <w:spacing w:val="40"/>
        </w:rPr>
        <w:t xml:space="preserve"> </w:t>
      </w:r>
      <w:r>
        <w:t>уроке</w:t>
      </w:r>
      <w:r>
        <w:rPr>
          <w:spacing w:val="40"/>
        </w:rPr>
        <w:t xml:space="preserve"> </w:t>
      </w:r>
      <w:r>
        <w:t>родного</w:t>
      </w:r>
      <w:r>
        <w:rPr>
          <w:spacing w:val="40"/>
        </w:rPr>
        <w:t xml:space="preserve"> </w:t>
      </w:r>
      <w:r>
        <w:t>языка</w:t>
      </w:r>
      <w:r>
        <w:rPr>
          <w:spacing w:val="40"/>
        </w:rPr>
        <w:t xml:space="preserve"> </w:t>
      </w:r>
      <w:r>
        <w:t>и</w:t>
      </w:r>
      <w:r>
        <w:rPr>
          <w:spacing w:val="40"/>
        </w:rPr>
        <w:t xml:space="preserve"> </w:t>
      </w:r>
      <w:r>
        <w:t>во внеурочной деятельности по предмету;</w:t>
      </w:r>
    </w:p>
    <w:p w:rsidR="004D001B" w:rsidRDefault="00FF118F">
      <w:pPr>
        <w:pStyle w:val="a3"/>
        <w:tabs>
          <w:tab w:val="left" w:pos="2122"/>
          <w:tab w:val="left" w:pos="3787"/>
          <w:tab w:val="left" w:pos="4911"/>
          <w:tab w:val="left" w:pos="6112"/>
          <w:tab w:val="left" w:pos="7328"/>
          <w:tab w:val="left" w:pos="8484"/>
          <w:tab w:val="left" w:pos="9949"/>
        </w:tabs>
        <w:ind w:right="580"/>
        <w:jc w:val="left"/>
      </w:pPr>
      <w:r>
        <w:rPr>
          <w:spacing w:val="-2"/>
        </w:rPr>
        <w:t>распознавать</w:t>
      </w:r>
      <w:r>
        <w:tab/>
      </w:r>
      <w:r>
        <w:rPr>
          <w:spacing w:val="-2"/>
        </w:rPr>
        <w:t>невербальные</w:t>
      </w:r>
      <w:r>
        <w:tab/>
      </w:r>
      <w:r>
        <w:rPr>
          <w:spacing w:val="-2"/>
        </w:rPr>
        <w:t>средства</w:t>
      </w:r>
      <w:r>
        <w:tab/>
      </w:r>
      <w:r>
        <w:rPr>
          <w:spacing w:val="-2"/>
        </w:rPr>
        <w:t>общения,</w:t>
      </w:r>
      <w:r>
        <w:tab/>
      </w:r>
      <w:r>
        <w:rPr>
          <w:spacing w:val="-2"/>
        </w:rPr>
        <w:t>понимать</w:t>
      </w:r>
      <w:r>
        <w:tab/>
      </w:r>
      <w:r>
        <w:rPr>
          <w:spacing w:val="-2"/>
        </w:rPr>
        <w:t>значение</w:t>
      </w:r>
      <w:r>
        <w:tab/>
      </w:r>
      <w:r>
        <w:rPr>
          <w:spacing w:val="-2"/>
        </w:rPr>
        <w:t>социальных</w:t>
      </w:r>
      <w:r>
        <w:tab/>
      </w:r>
      <w:r>
        <w:rPr>
          <w:spacing w:val="-2"/>
        </w:rPr>
        <w:t xml:space="preserve">знаков, </w:t>
      </w:r>
      <w:r>
        <w:t>распознавать предпосылки конфликтных ситуаций и смягчать конфликты;</w:t>
      </w:r>
    </w:p>
    <w:p w:rsidR="004D001B" w:rsidRDefault="00FF118F">
      <w:pPr>
        <w:pStyle w:val="a3"/>
        <w:jc w:val="left"/>
      </w:pPr>
      <w:r>
        <w:t>владеть</w:t>
      </w:r>
      <w:r>
        <w:rPr>
          <w:spacing w:val="-10"/>
        </w:rPr>
        <w:t xml:space="preserve"> </w:t>
      </w:r>
      <w:r>
        <w:t>различными</w:t>
      </w:r>
      <w:r>
        <w:rPr>
          <w:spacing w:val="-11"/>
        </w:rPr>
        <w:t xml:space="preserve"> </w:t>
      </w:r>
      <w:r>
        <w:t>способами</w:t>
      </w:r>
      <w:r>
        <w:rPr>
          <w:spacing w:val="-11"/>
        </w:rPr>
        <w:t xml:space="preserve"> </w:t>
      </w:r>
      <w:r>
        <w:t>общения</w:t>
      </w:r>
      <w:r>
        <w:rPr>
          <w:spacing w:val="-12"/>
        </w:rPr>
        <w:t xml:space="preserve"> </w:t>
      </w:r>
      <w:r>
        <w:t>и</w:t>
      </w:r>
      <w:r>
        <w:rPr>
          <w:spacing w:val="-11"/>
        </w:rPr>
        <w:t xml:space="preserve"> </w:t>
      </w:r>
      <w:r>
        <w:t>взаимодействия;</w:t>
      </w:r>
      <w:r>
        <w:rPr>
          <w:spacing w:val="-11"/>
        </w:rPr>
        <w:t xml:space="preserve"> </w:t>
      </w:r>
      <w:r>
        <w:t>аргументированно</w:t>
      </w:r>
      <w:r>
        <w:rPr>
          <w:spacing w:val="-12"/>
        </w:rPr>
        <w:t xml:space="preserve"> </w:t>
      </w:r>
      <w:r>
        <w:t>вести</w:t>
      </w:r>
      <w:r>
        <w:rPr>
          <w:spacing w:val="-10"/>
        </w:rPr>
        <w:t xml:space="preserve"> </w:t>
      </w:r>
      <w:r>
        <w:t>диалог,</w:t>
      </w:r>
      <w:r>
        <w:rPr>
          <w:spacing w:val="-14"/>
        </w:rPr>
        <w:t xml:space="preserve"> </w:t>
      </w:r>
      <w:r>
        <w:t>уметь смягчать конфликтные ситуации;</w:t>
      </w:r>
    </w:p>
    <w:p w:rsidR="004D001B" w:rsidRDefault="00FF118F">
      <w:pPr>
        <w:pStyle w:val="a3"/>
        <w:jc w:val="left"/>
      </w:pPr>
      <w:r>
        <w:t>развёрнуто,</w:t>
      </w:r>
      <w:r>
        <w:rPr>
          <w:spacing w:val="-5"/>
        </w:rPr>
        <w:t xml:space="preserve"> </w:t>
      </w:r>
      <w:r>
        <w:t>логично</w:t>
      </w:r>
      <w:r>
        <w:rPr>
          <w:spacing w:val="-2"/>
        </w:rPr>
        <w:t xml:space="preserve"> </w:t>
      </w:r>
      <w:r>
        <w:t>и</w:t>
      </w:r>
      <w:r>
        <w:rPr>
          <w:spacing w:val="-2"/>
        </w:rPr>
        <w:t xml:space="preserve"> </w:t>
      </w:r>
      <w:r>
        <w:t>корректно</w:t>
      </w:r>
      <w:r>
        <w:rPr>
          <w:spacing w:val="-2"/>
        </w:rPr>
        <w:t xml:space="preserve"> </w:t>
      </w:r>
      <w:r>
        <w:t>с</w:t>
      </w:r>
      <w:r>
        <w:rPr>
          <w:spacing w:val="-3"/>
        </w:rPr>
        <w:t xml:space="preserve"> </w:t>
      </w:r>
      <w:r>
        <w:t>точки</w:t>
      </w:r>
      <w:r>
        <w:rPr>
          <w:spacing w:val="-4"/>
        </w:rPr>
        <w:t xml:space="preserve"> </w:t>
      </w:r>
      <w:r>
        <w:t>зрения</w:t>
      </w:r>
      <w:r>
        <w:rPr>
          <w:spacing w:val="-2"/>
        </w:rPr>
        <w:t xml:space="preserve"> </w:t>
      </w:r>
      <w:r>
        <w:t>культуры</w:t>
      </w:r>
      <w:r>
        <w:rPr>
          <w:spacing w:val="-2"/>
        </w:rPr>
        <w:t xml:space="preserve"> </w:t>
      </w:r>
      <w:r>
        <w:t>речи</w:t>
      </w:r>
      <w:r>
        <w:rPr>
          <w:spacing w:val="-2"/>
        </w:rPr>
        <w:t xml:space="preserve"> </w:t>
      </w:r>
      <w:r>
        <w:t>излагать</w:t>
      </w:r>
      <w:r>
        <w:rPr>
          <w:spacing w:val="-1"/>
        </w:rPr>
        <w:t xml:space="preserve"> </w:t>
      </w:r>
      <w:r>
        <w:t>свою</w:t>
      </w:r>
      <w:r>
        <w:rPr>
          <w:spacing w:val="-3"/>
        </w:rPr>
        <w:t xml:space="preserve"> </w:t>
      </w:r>
      <w:r>
        <w:t>точку</w:t>
      </w:r>
      <w:r>
        <w:rPr>
          <w:spacing w:val="-9"/>
        </w:rPr>
        <w:t xml:space="preserve"> </w:t>
      </w:r>
      <w:r>
        <w:rPr>
          <w:spacing w:val="-2"/>
        </w:rPr>
        <w:t>зрения.</w:t>
      </w:r>
    </w:p>
    <w:p w:rsidR="004D001B" w:rsidRDefault="00FF118F">
      <w:pPr>
        <w:pStyle w:val="a4"/>
        <w:numPr>
          <w:ilvl w:val="3"/>
          <w:numId w:val="72"/>
        </w:numPr>
        <w:tabs>
          <w:tab w:val="left" w:pos="1980"/>
        </w:tabs>
        <w:spacing w:before="1"/>
        <w:ind w:right="581" w:firstLine="0"/>
        <w:rPr>
          <w:sz w:val="24"/>
        </w:rPr>
      </w:pPr>
      <w:r>
        <w:rPr>
          <w:sz w:val="24"/>
        </w:rPr>
        <w:t>У слабовидящего обучающегося будут сформированы умения самоорганизации как часть регулятивных универсальных учебных действий:</w:t>
      </w:r>
    </w:p>
    <w:p w:rsidR="004D001B" w:rsidRDefault="00FF118F">
      <w:pPr>
        <w:pStyle w:val="a3"/>
        <w:jc w:val="left"/>
      </w:pPr>
      <w:r>
        <w:t>самостоятельно</w:t>
      </w:r>
      <w:r>
        <w:rPr>
          <w:spacing w:val="80"/>
        </w:rPr>
        <w:t xml:space="preserve"> </w:t>
      </w:r>
      <w:r>
        <w:t>осуществлять</w:t>
      </w:r>
      <w:r>
        <w:rPr>
          <w:spacing w:val="80"/>
        </w:rPr>
        <w:t xml:space="preserve"> </w:t>
      </w:r>
      <w:r>
        <w:t>познавательную</w:t>
      </w:r>
      <w:r>
        <w:rPr>
          <w:spacing w:val="80"/>
        </w:rPr>
        <w:t xml:space="preserve"> </w:t>
      </w:r>
      <w:r>
        <w:t>деятельность,</w:t>
      </w:r>
      <w:r>
        <w:rPr>
          <w:spacing w:val="80"/>
        </w:rPr>
        <w:t xml:space="preserve"> </w:t>
      </w:r>
      <w:r>
        <w:t>выявлять</w:t>
      </w:r>
      <w:r>
        <w:rPr>
          <w:spacing w:val="80"/>
        </w:rPr>
        <w:t xml:space="preserve"> </w:t>
      </w:r>
      <w:r>
        <w:t>проблемы,</w:t>
      </w:r>
      <w:r>
        <w:rPr>
          <w:spacing w:val="80"/>
        </w:rPr>
        <w:t xml:space="preserve"> </w:t>
      </w:r>
      <w:r>
        <w:t>ставить</w:t>
      </w:r>
      <w:r>
        <w:rPr>
          <w:spacing w:val="80"/>
        </w:rPr>
        <w:t xml:space="preserve"> </w:t>
      </w:r>
      <w:r>
        <w:t>и формулировать собственные задачи в образоват</w:t>
      </w:r>
      <w:r>
        <w:t>ельной деятельности и жизненных ситуациях; самостоятельно составлять план решения проблемы с учётом имеющихся ресурсов, собственных возможностей и предпочтений;</w:t>
      </w:r>
    </w:p>
    <w:p w:rsidR="004D001B" w:rsidRDefault="00FF118F">
      <w:pPr>
        <w:pStyle w:val="a3"/>
        <w:jc w:val="left"/>
      </w:pPr>
      <w:r>
        <w:t>давать</w:t>
      </w:r>
      <w:r>
        <w:rPr>
          <w:spacing w:val="-1"/>
        </w:rPr>
        <w:t xml:space="preserve"> </w:t>
      </w:r>
      <w:r>
        <w:t>оценку</w:t>
      </w:r>
      <w:r>
        <w:rPr>
          <w:spacing w:val="-9"/>
        </w:rPr>
        <w:t xml:space="preserve"> </w:t>
      </w:r>
      <w:r>
        <w:t>новым</w:t>
      </w:r>
      <w:r>
        <w:rPr>
          <w:spacing w:val="2"/>
        </w:rPr>
        <w:t xml:space="preserve"> </w:t>
      </w:r>
      <w:r>
        <w:rPr>
          <w:spacing w:val="-2"/>
        </w:rPr>
        <w:t>ситуациям;</w:t>
      </w:r>
    </w:p>
    <w:p w:rsidR="004D001B" w:rsidRDefault="00FF118F">
      <w:pPr>
        <w:pStyle w:val="a3"/>
        <w:jc w:val="left"/>
      </w:pPr>
      <w:r>
        <w:t>расширять</w:t>
      </w:r>
      <w:r>
        <w:rPr>
          <w:spacing w:val="-5"/>
        </w:rPr>
        <w:t xml:space="preserve"> </w:t>
      </w:r>
      <w:r>
        <w:t>рамки учебного</w:t>
      </w:r>
      <w:r>
        <w:rPr>
          <w:spacing w:val="-3"/>
        </w:rPr>
        <w:t xml:space="preserve"> </w:t>
      </w:r>
      <w:r>
        <w:t>предмета</w:t>
      </w:r>
      <w:r>
        <w:rPr>
          <w:spacing w:val="-3"/>
        </w:rPr>
        <w:t xml:space="preserve"> </w:t>
      </w:r>
      <w:r>
        <w:t>на</w:t>
      </w:r>
      <w:r>
        <w:rPr>
          <w:spacing w:val="-3"/>
        </w:rPr>
        <w:t xml:space="preserve"> </w:t>
      </w:r>
      <w:r>
        <w:t>основе</w:t>
      </w:r>
      <w:r>
        <w:rPr>
          <w:spacing w:val="-3"/>
        </w:rPr>
        <w:t xml:space="preserve"> </w:t>
      </w:r>
      <w:r>
        <w:t>личных</w:t>
      </w:r>
      <w:r>
        <w:rPr>
          <w:spacing w:val="-1"/>
        </w:rPr>
        <w:t xml:space="preserve"> </w:t>
      </w:r>
      <w:r>
        <w:rPr>
          <w:spacing w:val="-2"/>
        </w:rPr>
        <w:t>предпочтений;</w:t>
      </w:r>
    </w:p>
    <w:p w:rsidR="004D001B" w:rsidRDefault="00FF118F">
      <w:pPr>
        <w:pStyle w:val="a3"/>
        <w:jc w:val="left"/>
      </w:pPr>
      <w:r>
        <w:t>делать</w:t>
      </w:r>
      <w:r>
        <w:rPr>
          <w:spacing w:val="40"/>
        </w:rPr>
        <w:t xml:space="preserve"> </w:t>
      </w:r>
      <w:r>
        <w:t>осознанный</w:t>
      </w:r>
      <w:r>
        <w:rPr>
          <w:spacing w:val="40"/>
        </w:rPr>
        <w:t xml:space="preserve"> </w:t>
      </w:r>
      <w:r>
        <w:t>выбор,</w:t>
      </w:r>
      <w:r>
        <w:rPr>
          <w:spacing w:val="40"/>
        </w:rPr>
        <w:t xml:space="preserve"> </w:t>
      </w:r>
      <w:r>
        <w:t>аргументировать</w:t>
      </w:r>
      <w:r>
        <w:rPr>
          <w:spacing w:val="40"/>
        </w:rPr>
        <w:t xml:space="preserve"> </w:t>
      </w:r>
      <w:r>
        <w:t>его,</w:t>
      </w:r>
      <w:r>
        <w:rPr>
          <w:spacing w:val="40"/>
        </w:rPr>
        <w:t xml:space="preserve"> </w:t>
      </w:r>
      <w:r>
        <w:t>брать</w:t>
      </w:r>
      <w:r>
        <w:rPr>
          <w:spacing w:val="40"/>
        </w:rPr>
        <w:t xml:space="preserve"> </w:t>
      </w:r>
      <w:r>
        <w:t>ответственность</w:t>
      </w:r>
      <w:r>
        <w:rPr>
          <w:spacing w:val="40"/>
        </w:rPr>
        <w:t xml:space="preserve"> </w:t>
      </w:r>
      <w:r>
        <w:t>за</w:t>
      </w:r>
      <w:r>
        <w:rPr>
          <w:spacing w:val="40"/>
        </w:rPr>
        <w:t xml:space="preserve"> </w:t>
      </w:r>
      <w:r>
        <w:t>решение;</w:t>
      </w:r>
      <w:r>
        <w:rPr>
          <w:spacing w:val="40"/>
        </w:rPr>
        <w:t xml:space="preserve"> </w:t>
      </w:r>
      <w:r>
        <w:t>оценивать приобретённый опыт;</w:t>
      </w:r>
    </w:p>
    <w:p w:rsidR="004D001B" w:rsidRDefault="00FF118F">
      <w:pPr>
        <w:pStyle w:val="a3"/>
        <w:jc w:val="left"/>
      </w:pPr>
      <w:r>
        <w:t>способствовать</w:t>
      </w:r>
      <w:r>
        <w:rPr>
          <w:spacing w:val="40"/>
        </w:rPr>
        <w:t xml:space="preserve"> </w:t>
      </w:r>
      <w:r>
        <w:t>формированию</w:t>
      </w:r>
      <w:r>
        <w:rPr>
          <w:spacing w:val="40"/>
        </w:rPr>
        <w:t xml:space="preserve"> </w:t>
      </w:r>
      <w:r>
        <w:t>и</w:t>
      </w:r>
      <w:r>
        <w:rPr>
          <w:spacing w:val="40"/>
        </w:rPr>
        <w:t xml:space="preserve"> </w:t>
      </w:r>
      <w:r>
        <w:t>проявлению</w:t>
      </w:r>
      <w:r>
        <w:rPr>
          <w:spacing w:val="40"/>
        </w:rPr>
        <w:t xml:space="preserve"> </w:t>
      </w:r>
      <w:r>
        <w:t>широкой</w:t>
      </w:r>
      <w:r>
        <w:rPr>
          <w:spacing w:val="40"/>
        </w:rPr>
        <w:t xml:space="preserve"> </w:t>
      </w:r>
      <w:r>
        <w:t>эрудиции</w:t>
      </w:r>
      <w:r>
        <w:rPr>
          <w:spacing w:val="40"/>
        </w:rPr>
        <w:t xml:space="preserve"> </w:t>
      </w:r>
      <w:r>
        <w:t>в</w:t>
      </w:r>
      <w:r>
        <w:rPr>
          <w:spacing w:val="40"/>
        </w:rPr>
        <w:t xml:space="preserve"> </w:t>
      </w:r>
      <w:r>
        <w:t>разных</w:t>
      </w:r>
      <w:r>
        <w:rPr>
          <w:spacing w:val="40"/>
        </w:rPr>
        <w:t xml:space="preserve"> </w:t>
      </w:r>
      <w:r>
        <w:t>областях</w:t>
      </w:r>
      <w:r>
        <w:rPr>
          <w:spacing w:val="40"/>
        </w:rPr>
        <w:t xml:space="preserve"> </w:t>
      </w:r>
      <w:r>
        <w:t>знаний,</w:t>
      </w:r>
      <w:r>
        <w:rPr>
          <w:spacing w:val="40"/>
        </w:rPr>
        <w:t xml:space="preserve"> </w:t>
      </w:r>
      <w:r>
        <w:t>постоянно повышать свой образовательный и культурный уровень;</w:t>
      </w:r>
    </w:p>
    <w:p w:rsidR="004D001B" w:rsidRDefault="00FF118F">
      <w:pPr>
        <w:pStyle w:val="a3"/>
        <w:spacing w:before="1"/>
        <w:jc w:val="left"/>
      </w:pPr>
      <w:r>
        <w:t>самостоятельно составлять план действий при анализе и создании текста, вносить необходимые</w:t>
      </w:r>
      <w:r>
        <w:rPr>
          <w:spacing w:val="40"/>
        </w:rPr>
        <w:t xml:space="preserve"> </w:t>
      </w:r>
      <w:r>
        <w:t>коррективы в ходе его реализации.</w:t>
      </w:r>
    </w:p>
    <w:p w:rsidR="004D001B" w:rsidRDefault="00FF118F">
      <w:pPr>
        <w:pStyle w:val="a4"/>
        <w:numPr>
          <w:ilvl w:val="3"/>
          <w:numId w:val="72"/>
        </w:numPr>
        <w:tabs>
          <w:tab w:val="left" w:pos="1980"/>
        </w:tabs>
        <w:ind w:right="573" w:firstLine="0"/>
        <w:rPr>
          <w:sz w:val="24"/>
        </w:rPr>
      </w:pPr>
      <w:r>
        <w:rPr>
          <w:sz w:val="24"/>
        </w:rPr>
        <w:t>У</w:t>
      </w:r>
      <w:r>
        <w:rPr>
          <w:spacing w:val="80"/>
          <w:sz w:val="24"/>
        </w:rPr>
        <w:t xml:space="preserve"> </w:t>
      </w:r>
      <w:r>
        <w:rPr>
          <w:sz w:val="24"/>
        </w:rPr>
        <w:t>слабовидящего</w:t>
      </w:r>
      <w:r>
        <w:rPr>
          <w:spacing w:val="80"/>
          <w:sz w:val="24"/>
        </w:rPr>
        <w:t xml:space="preserve"> </w:t>
      </w:r>
      <w:r>
        <w:rPr>
          <w:sz w:val="24"/>
        </w:rPr>
        <w:t>обучающегося</w:t>
      </w:r>
      <w:r>
        <w:rPr>
          <w:spacing w:val="80"/>
          <w:sz w:val="24"/>
        </w:rPr>
        <w:t xml:space="preserve"> </w:t>
      </w:r>
      <w:r>
        <w:rPr>
          <w:sz w:val="24"/>
        </w:rPr>
        <w:t>будут</w:t>
      </w:r>
      <w:r>
        <w:rPr>
          <w:spacing w:val="80"/>
          <w:sz w:val="24"/>
        </w:rPr>
        <w:t xml:space="preserve"> </w:t>
      </w:r>
      <w:r>
        <w:rPr>
          <w:sz w:val="24"/>
        </w:rPr>
        <w:t>сформированы</w:t>
      </w:r>
      <w:r>
        <w:rPr>
          <w:spacing w:val="80"/>
          <w:sz w:val="24"/>
        </w:rPr>
        <w:t xml:space="preserve"> </w:t>
      </w:r>
      <w:r>
        <w:rPr>
          <w:sz w:val="24"/>
        </w:rPr>
        <w:t>умения</w:t>
      </w:r>
      <w:r>
        <w:rPr>
          <w:spacing w:val="80"/>
          <w:sz w:val="24"/>
        </w:rPr>
        <w:t xml:space="preserve"> </w:t>
      </w:r>
      <w:r>
        <w:rPr>
          <w:sz w:val="24"/>
        </w:rPr>
        <w:t>самоконтроля,</w:t>
      </w:r>
      <w:r>
        <w:rPr>
          <w:spacing w:val="80"/>
          <w:sz w:val="24"/>
        </w:rPr>
        <w:t xml:space="preserve"> </w:t>
      </w:r>
      <w:r>
        <w:rPr>
          <w:sz w:val="24"/>
        </w:rPr>
        <w:t>принятия себя и других как часть регулятивных универсальных у</w:t>
      </w:r>
      <w:r>
        <w:rPr>
          <w:sz w:val="24"/>
        </w:rPr>
        <w:t>чебных действий:</w:t>
      </w:r>
    </w:p>
    <w:p w:rsidR="004D001B" w:rsidRDefault="00FF118F">
      <w:pPr>
        <w:pStyle w:val="a3"/>
        <w:jc w:val="left"/>
      </w:pPr>
      <w:r>
        <w:t>давать</w:t>
      </w:r>
      <w:r>
        <w:rPr>
          <w:spacing w:val="40"/>
        </w:rPr>
        <w:t xml:space="preserve"> </w:t>
      </w:r>
      <w:r>
        <w:t>оценку</w:t>
      </w:r>
      <w:r>
        <w:rPr>
          <w:spacing w:val="40"/>
        </w:rPr>
        <w:t xml:space="preserve"> </w:t>
      </w:r>
      <w:r>
        <w:t>новым</w:t>
      </w:r>
      <w:r>
        <w:rPr>
          <w:spacing w:val="40"/>
        </w:rPr>
        <w:t xml:space="preserve"> </w:t>
      </w:r>
      <w:r>
        <w:t>ситуациям,</w:t>
      </w:r>
      <w:r>
        <w:rPr>
          <w:spacing w:val="40"/>
        </w:rPr>
        <w:t xml:space="preserve"> </w:t>
      </w:r>
      <w:r>
        <w:t>вносить</w:t>
      </w:r>
      <w:r>
        <w:rPr>
          <w:spacing w:val="40"/>
        </w:rPr>
        <w:t xml:space="preserve"> </w:t>
      </w:r>
      <w:r>
        <w:t>коррективы</w:t>
      </w:r>
      <w:r>
        <w:rPr>
          <w:spacing w:val="40"/>
        </w:rPr>
        <w:t xml:space="preserve"> </w:t>
      </w:r>
      <w:r>
        <w:t>в</w:t>
      </w:r>
      <w:r>
        <w:rPr>
          <w:spacing w:val="40"/>
        </w:rPr>
        <w:t xml:space="preserve"> </w:t>
      </w:r>
      <w:r>
        <w:t>деятельность,</w:t>
      </w:r>
      <w:r>
        <w:rPr>
          <w:spacing w:val="40"/>
        </w:rPr>
        <w:t xml:space="preserve"> </w:t>
      </w:r>
      <w:r>
        <w:t>оценивать</w:t>
      </w:r>
      <w:r>
        <w:rPr>
          <w:spacing w:val="40"/>
        </w:rPr>
        <w:t xml:space="preserve"> </w:t>
      </w:r>
      <w:r>
        <w:t>соответствие результатов целям;</w:t>
      </w:r>
    </w:p>
    <w:p w:rsidR="004D001B" w:rsidRDefault="00FF118F">
      <w:pPr>
        <w:pStyle w:val="a3"/>
        <w:tabs>
          <w:tab w:val="left" w:pos="1547"/>
          <w:tab w:val="left" w:pos="2785"/>
          <w:tab w:val="left" w:pos="4628"/>
          <w:tab w:val="left" w:pos="5940"/>
          <w:tab w:val="left" w:pos="6506"/>
          <w:tab w:val="left" w:pos="7780"/>
          <w:tab w:val="left" w:pos="9402"/>
          <w:tab w:val="left" w:pos="10565"/>
        </w:tabs>
        <w:spacing w:before="2" w:line="237" w:lineRule="auto"/>
        <w:ind w:right="575"/>
        <w:jc w:val="left"/>
      </w:pPr>
      <w:r>
        <w:rPr>
          <w:spacing w:val="-2"/>
        </w:rPr>
        <w:t>владеть</w:t>
      </w:r>
      <w:r>
        <w:tab/>
      </w:r>
      <w:r>
        <w:rPr>
          <w:spacing w:val="-2"/>
        </w:rPr>
        <w:t>навыками</w:t>
      </w:r>
      <w:r>
        <w:tab/>
      </w:r>
      <w:r>
        <w:rPr>
          <w:spacing w:val="-2"/>
        </w:rPr>
        <w:t>познавательной</w:t>
      </w:r>
      <w:r>
        <w:tab/>
      </w:r>
      <w:r>
        <w:rPr>
          <w:spacing w:val="-2"/>
        </w:rPr>
        <w:t>рефлексии</w:t>
      </w:r>
      <w:r>
        <w:tab/>
      </w:r>
      <w:r>
        <w:rPr>
          <w:spacing w:val="-4"/>
        </w:rPr>
        <w:t>как</w:t>
      </w:r>
      <w:r>
        <w:tab/>
      </w:r>
      <w:r>
        <w:rPr>
          <w:spacing w:val="-2"/>
        </w:rPr>
        <w:t>осознания</w:t>
      </w:r>
      <w:r>
        <w:tab/>
      </w:r>
      <w:r>
        <w:rPr>
          <w:spacing w:val="-2"/>
        </w:rPr>
        <w:t>совершаемых</w:t>
      </w:r>
      <w:r>
        <w:tab/>
      </w:r>
      <w:r>
        <w:rPr>
          <w:spacing w:val="-2"/>
        </w:rPr>
        <w:t>действий</w:t>
      </w:r>
      <w:r>
        <w:tab/>
      </w:r>
      <w:r>
        <w:rPr>
          <w:spacing w:val="-10"/>
        </w:rPr>
        <w:t xml:space="preserve">и </w:t>
      </w:r>
      <w:r>
        <w:t>мыслительных процессов, их результатов и оснований;</w:t>
      </w:r>
    </w:p>
    <w:p w:rsidR="004D001B" w:rsidRDefault="00FF118F">
      <w:pPr>
        <w:pStyle w:val="a3"/>
        <w:spacing w:before="1"/>
        <w:ind w:right="576"/>
        <w:jc w:val="left"/>
      </w:pPr>
      <w:r>
        <w:t>использовать приёмы рефлексии для оценки ситуации, выбора верного решения; оценивать риски и своевременно принимать решения по их снижению;</w:t>
      </w:r>
      <w:r>
        <w:rPr>
          <w:spacing w:val="-1"/>
        </w:rPr>
        <w:t xml:space="preserve"> </w:t>
      </w:r>
      <w:r>
        <w:t xml:space="preserve">принимать мотивы и аргументы других при анализе результатов деятельности; принимать себя, понимая свои недостатки и </w:t>
      </w:r>
      <w:r>
        <w:t>достоинства; принимать мотивы и аргументы других</w:t>
      </w:r>
      <w:r>
        <w:rPr>
          <w:spacing w:val="30"/>
        </w:rPr>
        <w:t xml:space="preserve"> </w:t>
      </w:r>
      <w:r>
        <w:t>при анализе результатов деятельности; признавать своё</w:t>
      </w:r>
      <w:r>
        <w:rPr>
          <w:spacing w:val="40"/>
        </w:rPr>
        <w:t xml:space="preserve"> </w:t>
      </w:r>
      <w:r>
        <w:t>право и право других на ошибку;</w:t>
      </w:r>
    </w:p>
    <w:p w:rsidR="004D001B" w:rsidRDefault="00FF118F">
      <w:pPr>
        <w:pStyle w:val="a3"/>
        <w:spacing w:before="1"/>
        <w:jc w:val="left"/>
      </w:pPr>
      <w:r>
        <w:t>развивать</w:t>
      </w:r>
      <w:r>
        <w:rPr>
          <w:spacing w:val="-5"/>
        </w:rPr>
        <w:t xml:space="preserve"> </w:t>
      </w:r>
      <w:r>
        <w:t>способность</w:t>
      </w:r>
      <w:r>
        <w:rPr>
          <w:spacing w:val="-5"/>
        </w:rPr>
        <w:t xml:space="preserve"> </w:t>
      </w:r>
      <w:r>
        <w:t>понимать</w:t>
      </w:r>
      <w:r>
        <w:rPr>
          <w:spacing w:val="-2"/>
        </w:rPr>
        <w:t xml:space="preserve"> </w:t>
      </w:r>
      <w:r>
        <w:t>мир</w:t>
      </w:r>
      <w:r>
        <w:rPr>
          <w:spacing w:val="-4"/>
        </w:rPr>
        <w:t xml:space="preserve"> </w:t>
      </w:r>
      <w:r>
        <w:t>с</w:t>
      </w:r>
      <w:r>
        <w:rPr>
          <w:spacing w:val="-4"/>
        </w:rPr>
        <w:t xml:space="preserve"> </w:t>
      </w:r>
      <w:r>
        <w:t>позиции</w:t>
      </w:r>
      <w:r>
        <w:rPr>
          <w:spacing w:val="-4"/>
        </w:rPr>
        <w:t xml:space="preserve"> </w:t>
      </w:r>
      <w:r>
        <w:t>другого</w:t>
      </w:r>
      <w:r>
        <w:rPr>
          <w:spacing w:val="-1"/>
        </w:rPr>
        <w:t xml:space="preserve"> </w:t>
      </w:r>
      <w:r>
        <w:rPr>
          <w:spacing w:val="-2"/>
        </w:rPr>
        <w:t>человека.</w:t>
      </w:r>
    </w:p>
    <w:p w:rsidR="004D001B" w:rsidRDefault="00FF118F">
      <w:pPr>
        <w:pStyle w:val="a4"/>
        <w:numPr>
          <w:ilvl w:val="3"/>
          <w:numId w:val="72"/>
        </w:numPr>
        <w:tabs>
          <w:tab w:val="left" w:pos="1980"/>
          <w:tab w:val="left" w:pos="2390"/>
          <w:tab w:val="left" w:pos="4187"/>
          <w:tab w:val="left" w:pos="5919"/>
          <w:tab w:val="left" w:pos="6746"/>
          <w:tab w:val="left" w:pos="8521"/>
          <w:tab w:val="left" w:pos="9502"/>
        </w:tabs>
        <w:ind w:right="582" w:firstLine="0"/>
        <w:rPr>
          <w:sz w:val="24"/>
        </w:rPr>
      </w:pPr>
      <w:r>
        <w:rPr>
          <w:spacing w:val="-10"/>
          <w:sz w:val="24"/>
        </w:rPr>
        <w:t>У</w:t>
      </w:r>
      <w:r>
        <w:rPr>
          <w:sz w:val="24"/>
        </w:rPr>
        <w:tab/>
      </w:r>
      <w:r>
        <w:rPr>
          <w:spacing w:val="-2"/>
          <w:sz w:val="24"/>
        </w:rPr>
        <w:t>слабовидящего</w:t>
      </w:r>
      <w:r>
        <w:rPr>
          <w:sz w:val="24"/>
        </w:rPr>
        <w:tab/>
      </w:r>
      <w:r>
        <w:rPr>
          <w:spacing w:val="-2"/>
          <w:sz w:val="24"/>
        </w:rPr>
        <w:t>обучающегося</w:t>
      </w:r>
      <w:r>
        <w:rPr>
          <w:sz w:val="24"/>
        </w:rPr>
        <w:tab/>
      </w:r>
      <w:r>
        <w:rPr>
          <w:spacing w:val="-2"/>
          <w:sz w:val="24"/>
        </w:rPr>
        <w:t>будут</w:t>
      </w:r>
      <w:r>
        <w:rPr>
          <w:sz w:val="24"/>
        </w:rPr>
        <w:tab/>
      </w:r>
      <w:r>
        <w:rPr>
          <w:spacing w:val="-2"/>
          <w:sz w:val="24"/>
        </w:rPr>
        <w:t>сформированы</w:t>
      </w:r>
      <w:r>
        <w:rPr>
          <w:sz w:val="24"/>
        </w:rPr>
        <w:tab/>
      </w:r>
      <w:r>
        <w:rPr>
          <w:spacing w:val="-2"/>
          <w:sz w:val="24"/>
        </w:rPr>
        <w:t>умения</w:t>
      </w:r>
      <w:r>
        <w:rPr>
          <w:sz w:val="24"/>
        </w:rPr>
        <w:tab/>
      </w:r>
      <w:r>
        <w:rPr>
          <w:spacing w:val="-2"/>
          <w:sz w:val="24"/>
        </w:rPr>
        <w:t>совместной деятельности:</w:t>
      </w:r>
    </w:p>
    <w:p w:rsidR="004D001B" w:rsidRDefault="00FF118F">
      <w:pPr>
        <w:pStyle w:val="a3"/>
        <w:ind w:right="585"/>
      </w:pPr>
      <w:r>
        <w:t>понимать и использовать преимущества командной и индивидуальной работы на уроке родного языка и во внеурочной деятельности;</w:t>
      </w:r>
    </w:p>
    <w:p w:rsidR="004D001B" w:rsidRDefault="00FF118F">
      <w:pPr>
        <w:pStyle w:val="a3"/>
        <w:ind w:right="579"/>
      </w:pPr>
      <w:r>
        <w:t>выбирать тематику и методы совместных действий с учётом общих интересов, и возможностей каждого члена колле</w:t>
      </w:r>
      <w:r>
        <w:t>ктива;</w:t>
      </w:r>
    </w:p>
    <w:p w:rsidR="004D001B" w:rsidRDefault="00FF118F">
      <w:pPr>
        <w:pStyle w:val="a3"/>
        <w:ind w:right="574"/>
      </w:pPr>
      <w:r>
        <w:t>принимать цели совместной деятельности, организовывать и координировать действия по её достижению:</w:t>
      </w:r>
      <w:r>
        <w:rPr>
          <w:spacing w:val="-15"/>
        </w:rPr>
        <w:t xml:space="preserve"> </w:t>
      </w:r>
      <w:r>
        <w:t>составлять</w:t>
      </w:r>
      <w:r>
        <w:rPr>
          <w:spacing w:val="-15"/>
        </w:rPr>
        <w:t xml:space="preserve"> </w:t>
      </w:r>
      <w:r>
        <w:t>план</w:t>
      </w:r>
      <w:r>
        <w:rPr>
          <w:spacing w:val="-15"/>
        </w:rPr>
        <w:t xml:space="preserve"> </w:t>
      </w:r>
      <w:r>
        <w:t>действий,</w:t>
      </w:r>
      <w:r>
        <w:rPr>
          <w:spacing w:val="-15"/>
        </w:rPr>
        <w:t xml:space="preserve"> </w:t>
      </w:r>
      <w:r>
        <w:t>распределять</w:t>
      </w:r>
      <w:r>
        <w:rPr>
          <w:spacing w:val="-15"/>
        </w:rPr>
        <w:t xml:space="preserve"> </w:t>
      </w:r>
      <w:r>
        <w:t>роли</w:t>
      </w:r>
      <w:r>
        <w:rPr>
          <w:spacing w:val="-15"/>
        </w:rPr>
        <w:t xml:space="preserve"> </w:t>
      </w:r>
      <w:r>
        <w:t>с</w:t>
      </w:r>
      <w:r>
        <w:rPr>
          <w:spacing w:val="-15"/>
        </w:rPr>
        <w:t xml:space="preserve"> </w:t>
      </w:r>
      <w:r>
        <w:t>учётом</w:t>
      </w:r>
      <w:r>
        <w:rPr>
          <w:spacing w:val="-15"/>
        </w:rPr>
        <w:t xml:space="preserve"> </w:t>
      </w:r>
      <w:r>
        <w:t>мнений</w:t>
      </w:r>
      <w:r>
        <w:rPr>
          <w:spacing w:val="-15"/>
        </w:rPr>
        <w:t xml:space="preserve"> </w:t>
      </w:r>
      <w:r>
        <w:t>участников,</w:t>
      </w:r>
      <w:r>
        <w:rPr>
          <w:spacing w:val="-15"/>
        </w:rPr>
        <w:t xml:space="preserve"> </w:t>
      </w:r>
      <w:r>
        <w:t>обсуждать результаты совместной работы;</w:t>
      </w:r>
    </w:p>
    <w:p w:rsidR="004D001B" w:rsidRDefault="00FF118F">
      <w:pPr>
        <w:pStyle w:val="a3"/>
        <w:ind w:right="582"/>
      </w:pPr>
      <w:r>
        <w:t>оценивать качество своего вклада и каж</w:t>
      </w:r>
      <w:r>
        <w:t>дого участника команды в общий результат по разработанным критериям;</w:t>
      </w:r>
    </w:p>
    <w:p w:rsidR="004D001B" w:rsidRDefault="00FF118F">
      <w:pPr>
        <w:pStyle w:val="a3"/>
        <w:ind w:right="586"/>
      </w:pPr>
      <w:r>
        <w:t xml:space="preserve">предлагать новые проекты, оценивать идеи с позиции новизны, оригинальности, практической </w:t>
      </w:r>
      <w:r>
        <w:rPr>
          <w:spacing w:val="-2"/>
        </w:rPr>
        <w:t>значимости;</w:t>
      </w:r>
    </w:p>
    <w:p w:rsidR="004D001B" w:rsidRDefault="00FF118F">
      <w:pPr>
        <w:pStyle w:val="a3"/>
      </w:pPr>
      <w:r>
        <w:t>осуществлять</w:t>
      </w:r>
      <w:r>
        <w:rPr>
          <w:spacing w:val="-3"/>
        </w:rPr>
        <w:t xml:space="preserve"> </w:t>
      </w:r>
      <w:r>
        <w:t>позитивное</w:t>
      </w:r>
      <w:r>
        <w:rPr>
          <w:spacing w:val="-2"/>
        </w:rPr>
        <w:t xml:space="preserve"> </w:t>
      </w:r>
      <w:r>
        <w:t>стратегическое</w:t>
      </w:r>
      <w:r>
        <w:rPr>
          <w:spacing w:val="-3"/>
        </w:rPr>
        <w:t xml:space="preserve"> </w:t>
      </w:r>
      <w:r>
        <w:t>поведение</w:t>
      </w:r>
      <w:r>
        <w:rPr>
          <w:spacing w:val="-3"/>
        </w:rPr>
        <w:t xml:space="preserve"> </w:t>
      </w:r>
      <w:r>
        <w:t>в</w:t>
      </w:r>
      <w:r>
        <w:rPr>
          <w:spacing w:val="-3"/>
        </w:rPr>
        <w:t xml:space="preserve"> </w:t>
      </w:r>
      <w:r>
        <w:t>различных</w:t>
      </w:r>
      <w:r>
        <w:rPr>
          <w:spacing w:val="-1"/>
        </w:rPr>
        <w:t xml:space="preserve"> </w:t>
      </w:r>
      <w:r>
        <w:t>ситуациях,</w:t>
      </w:r>
      <w:r>
        <w:rPr>
          <w:spacing w:val="-2"/>
        </w:rPr>
        <w:t xml:space="preserve"> </w:t>
      </w:r>
      <w:r>
        <w:t>развивать</w:t>
      </w:r>
      <w:r>
        <w:rPr>
          <w:spacing w:val="-2"/>
        </w:rPr>
        <w:t xml:space="preserve"> твор</w:t>
      </w:r>
      <w:r>
        <w:rPr>
          <w:spacing w:val="-2"/>
        </w:rPr>
        <w:t>ческие</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pPr>
      <w:r>
        <w:lastRenderedPageBreak/>
        <w:t>способности</w:t>
      </w:r>
      <w:r>
        <w:rPr>
          <w:spacing w:val="-3"/>
        </w:rPr>
        <w:t xml:space="preserve"> </w:t>
      </w:r>
      <w:r>
        <w:t>и</w:t>
      </w:r>
      <w:r>
        <w:rPr>
          <w:spacing w:val="-4"/>
        </w:rPr>
        <w:t xml:space="preserve"> </w:t>
      </w:r>
      <w:r>
        <w:t>воображение,</w:t>
      </w:r>
      <w:r>
        <w:rPr>
          <w:spacing w:val="-4"/>
        </w:rPr>
        <w:t xml:space="preserve"> </w:t>
      </w:r>
      <w:r>
        <w:t>быть</w:t>
      </w:r>
      <w:r>
        <w:rPr>
          <w:spacing w:val="-2"/>
        </w:rPr>
        <w:t xml:space="preserve"> инициативным.</w:t>
      </w:r>
    </w:p>
    <w:p w:rsidR="004D001B" w:rsidRDefault="00FF118F">
      <w:pPr>
        <w:pStyle w:val="a4"/>
        <w:numPr>
          <w:ilvl w:val="2"/>
          <w:numId w:val="82"/>
        </w:numPr>
        <w:tabs>
          <w:tab w:val="left" w:pos="1259"/>
        </w:tabs>
        <w:ind w:right="579" w:firstLine="0"/>
        <w:jc w:val="both"/>
        <w:rPr>
          <w:sz w:val="24"/>
        </w:rPr>
      </w:pPr>
      <w:r>
        <w:rPr>
          <w:sz w:val="24"/>
        </w:rPr>
        <w:t>К</w:t>
      </w:r>
      <w:r>
        <w:rPr>
          <w:spacing w:val="-15"/>
          <w:sz w:val="24"/>
        </w:rPr>
        <w:t xml:space="preserve"> </w:t>
      </w:r>
      <w:r>
        <w:rPr>
          <w:sz w:val="24"/>
        </w:rPr>
        <w:t>концу</w:t>
      </w:r>
      <w:r>
        <w:rPr>
          <w:spacing w:val="-15"/>
          <w:sz w:val="24"/>
        </w:rPr>
        <w:t xml:space="preserve"> </w:t>
      </w:r>
      <w:r>
        <w:rPr>
          <w:sz w:val="24"/>
        </w:rPr>
        <w:t>обучения</w:t>
      </w:r>
      <w:r>
        <w:rPr>
          <w:spacing w:val="-12"/>
          <w:sz w:val="24"/>
        </w:rPr>
        <w:t xml:space="preserve"> </w:t>
      </w:r>
      <w:r>
        <w:rPr>
          <w:sz w:val="24"/>
        </w:rPr>
        <w:t>в</w:t>
      </w:r>
      <w:r>
        <w:rPr>
          <w:spacing w:val="-13"/>
          <w:sz w:val="24"/>
        </w:rPr>
        <w:t xml:space="preserve"> </w:t>
      </w:r>
      <w:r>
        <w:rPr>
          <w:sz w:val="24"/>
        </w:rPr>
        <w:t>10</w:t>
      </w:r>
      <w:r>
        <w:rPr>
          <w:spacing w:val="-5"/>
          <w:sz w:val="24"/>
        </w:rPr>
        <w:t xml:space="preserve"> </w:t>
      </w:r>
      <w:r>
        <w:rPr>
          <w:sz w:val="24"/>
        </w:rPr>
        <w:t>классе</w:t>
      </w:r>
      <w:r>
        <w:rPr>
          <w:spacing w:val="-11"/>
          <w:sz w:val="24"/>
        </w:rPr>
        <w:t xml:space="preserve"> </w:t>
      </w:r>
      <w:r>
        <w:rPr>
          <w:sz w:val="24"/>
        </w:rPr>
        <w:t>слабовидящий</w:t>
      </w:r>
      <w:r>
        <w:rPr>
          <w:spacing w:val="-11"/>
          <w:sz w:val="24"/>
        </w:rPr>
        <w:t xml:space="preserve"> </w:t>
      </w:r>
      <w:r>
        <w:rPr>
          <w:sz w:val="24"/>
        </w:rPr>
        <w:t>обучающийся</w:t>
      </w:r>
      <w:r>
        <w:rPr>
          <w:spacing w:val="-12"/>
          <w:sz w:val="24"/>
        </w:rPr>
        <w:t xml:space="preserve"> </w:t>
      </w:r>
      <w:r>
        <w:rPr>
          <w:sz w:val="24"/>
        </w:rPr>
        <w:t>получит</w:t>
      </w:r>
      <w:r>
        <w:rPr>
          <w:spacing w:val="-11"/>
          <w:sz w:val="24"/>
        </w:rPr>
        <w:t xml:space="preserve"> </w:t>
      </w:r>
      <w:r>
        <w:rPr>
          <w:sz w:val="24"/>
        </w:rPr>
        <w:t>следующие</w:t>
      </w:r>
      <w:r>
        <w:rPr>
          <w:spacing w:val="-13"/>
          <w:sz w:val="24"/>
        </w:rPr>
        <w:t xml:space="preserve"> </w:t>
      </w:r>
      <w:r>
        <w:rPr>
          <w:sz w:val="24"/>
        </w:rPr>
        <w:t>предметные результаты по отдельным темам программы по родному языку (русскому):</w:t>
      </w:r>
    </w:p>
    <w:p w:rsidR="004D001B" w:rsidRDefault="00FF118F">
      <w:pPr>
        <w:pStyle w:val="a4"/>
        <w:numPr>
          <w:ilvl w:val="3"/>
          <w:numId w:val="82"/>
        </w:numPr>
        <w:tabs>
          <w:tab w:val="left" w:pos="1980"/>
        </w:tabs>
        <w:ind w:left="1980" w:hanging="1440"/>
        <w:jc w:val="both"/>
        <w:rPr>
          <w:sz w:val="24"/>
        </w:rPr>
      </w:pPr>
      <w:r>
        <w:rPr>
          <w:sz w:val="24"/>
        </w:rPr>
        <w:t>Язык и</w:t>
      </w:r>
      <w:r>
        <w:rPr>
          <w:spacing w:val="-1"/>
          <w:sz w:val="24"/>
        </w:rPr>
        <w:t xml:space="preserve"> </w:t>
      </w:r>
      <w:r>
        <w:rPr>
          <w:spacing w:val="-2"/>
          <w:sz w:val="24"/>
        </w:rPr>
        <w:t>культура.</w:t>
      </w:r>
    </w:p>
    <w:p w:rsidR="004D001B" w:rsidRDefault="00FF118F">
      <w:pPr>
        <w:pStyle w:val="a3"/>
        <w:ind w:right="579"/>
      </w:pPr>
      <w:r>
        <w:t>Осознавать и объяснять роль родного языка в жизни человека, общества, государства, смысл понятия «традиционные российские духовно-нравственные ценности», объяснять роль русского языка в сохранении традиционных российских духовно-нравственных ценностей.</w:t>
      </w:r>
    </w:p>
    <w:p w:rsidR="004D001B" w:rsidRDefault="00FF118F">
      <w:pPr>
        <w:pStyle w:val="a3"/>
        <w:ind w:right="579"/>
      </w:pPr>
      <w:r>
        <w:t>Осо</w:t>
      </w:r>
      <w:r>
        <w:t>знавать и аргументировать необходимость ответственного отношения к использованию родного русского языка во всех сферах жизни, иметь представление о языковом многообразии Российской Федерации, проявлять уважительное отношение к национальным культурам и язык</w:t>
      </w:r>
      <w:r>
        <w:t>ам народов России.</w:t>
      </w:r>
    </w:p>
    <w:p w:rsidR="004D001B" w:rsidRDefault="00FF118F">
      <w:pPr>
        <w:pStyle w:val="a3"/>
        <w:ind w:right="584"/>
      </w:pPr>
      <w:r>
        <w:t xml:space="preserve">Осознавать взаимосвязь родного языка и родной культуры, иметь представление о ключевых словах русской культуры и их основных разрядах, анализировать и комментировать текст с точки зрения употребления в нём ключевых слов русской культуры </w:t>
      </w:r>
      <w:r>
        <w:t>(в рамках изученного).</w:t>
      </w:r>
    </w:p>
    <w:p w:rsidR="004D001B" w:rsidRDefault="00FF118F">
      <w:pPr>
        <w:pStyle w:val="a3"/>
        <w:ind w:right="585"/>
      </w:pPr>
      <w:r>
        <w:t>Иметь представление о языке как развивающемся явлении, характеризовать процессы актуализации и пассивизации различных разрядов слов и устойчивых словосочетаний в процессе исторического развития общества и культуры народа, приводить с</w:t>
      </w:r>
      <w:r>
        <w:t>оответствующие примеры.</w:t>
      </w:r>
    </w:p>
    <w:p w:rsidR="004D001B" w:rsidRDefault="00FF118F">
      <w:pPr>
        <w:pStyle w:val="a3"/>
        <w:spacing w:before="1"/>
        <w:ind w:right="582"/>
      </w:pPr>
      <w:r>
        <w:t>Извлекать из словарей различных типов и комментировать информацию об истории и традиционной культуре, особенностях русского быта и мировоззрения русского народа.</w:t>
      </w:r>
    </w:p>
    <w:p w:rsidR="004D001B" w:rsidRDefault="00FF118F">
      <w:pPr>
        <w:pStyle w:val="a4"/>
        <w:numPr>
          <w:ilvl w:val="3"/>
          <w:numId w:val="82"/>
        </w:numPr>
        <w:tabs>
          <w:tab w:val="left" w:pos="1980"/>
        </w:tabs>
        <w:ind w:left="1980" w:hanging="1440"/>
        <w:jc w:val="both"/>
        <w:rPr>
          <w:sz w:val="24"/>
        </w:rPr>
      </w:pPr>
      <w:r>
        <w:rPr>
          <w:sz w:val="24"/>
        </w:rPr>
        <w:t>Культура</w:t>
      </w:r>
      <w:r>
        <w:rPr>
          <w:spacing w:val="-10"/>
          <w:sz w:val="24"/>
        </w:rPr>
        <w:t xml:space="preserve"> </w:t>
      </w:r>
      <w:r>
        <w:rPr>
          <w:spacing w:val="-2"/>
          <w:sz w:val="24"/>
        </w:rPr>
        <w:t>речи.</w:t>
      </w:r>
    </w:p>
    <w:p w:rsidR="004D001B" w:rsidRDefault="00FF118F">
      <w:pPr>
        <w:pStyle w:val="a3"/>
        <w:ind w:right="584"/>
      </w:pPr>
      <w:r>
        <w:t>Осознавать</w:t>
      </w:r>
      <w:r>
        <w:rPr>
          <w:spacing w:val="-1"/>
        </w:rPr>
        <w:t xml:space="preserve"> </w:t>
      </w:r>
      <w:r>
        <w:t>и</w:t>
      </w:r>
      <w:r>
        <w:rPr>
          <w:spacing w:val="-1"/>
        </w:rPr>
        <w:t xml:space="preserve"> </w:t>
      </w:r>
      <w:r>
        <w:t>комментировать</w:t>
      </w:r>
      <w:r>
        <w:rPr>
          <w:spacing w:val="-1"/>
        </w:rPr>
        <w:t xml:space="preserve"> </w:t>
      </w:r>
      <w:r>
        <w:t>основные</w:t>
      </w:r>
      <w:r>
        <w:rPr>
          <w:spacing w:val="-4"/>
        </w:rPr>
        <w:t xml:space="preserve"> </w:t>
      </w:r>
      <w:r>
        <w:t>причины</w:t>
      </w:r>
      <w:r>
        <w:rPr>
          <w:spacing w:val="-3"/>
        </w:rPr>
        <w:t xml:space="preserve"> </w:t>
      </w:r>
      <w:r>
        <w:t>изменения</w:t>
      </w:r>
      <w:r>
        <w:rPr>
          <w:spacing w:val="-2"/>
        </w:rPr>
        <w:t xml:space="preserve"> </w:t>
      </w:r>
      <w:r>
        <w:t>языковых норм,</w:t>
      </w:r>
      <w:r>
        <w:rPr>
          <w:spacing w:val="-2"/>
        </w:rPr>
        <w:t xml:space="preserve"> </w:t>
      </w:r>
      <w:r>
        <w:t>приводить</w:t>
      </w:r>
      <w:r>
        <w:rPr>
          <w:spacing w:val="-1"/>
        </w:rPr>
        <w:t xml:space="preserve"> </w:t>
      </w:r>
      <w:r>
        <w:t>примеры, иллюстрирующие динамику языковой нормы (в рамках изученного).</w:t>
      </w:r>
    </w:p>
    <w:p w:rsidR="004D001B" w:rsidRDefault="00FF118F">
      <w:pPr>
        <w:pStyle w:val="a3"/>
        <w:ind w:right="581"/>
      </w:pPr>
      <w:r>
        <w:t>Иметь представление об основных типах речевой культуры, комментировать основные типы речевой культуры человека.</w:t>
      </w:r>
    </w:p>
    <w:p w:rsidR="004D001B" w:rsidRDefault="00FF118F">
      <w:pPr>
        <w:pStyle w:val="a3"/>
        <w:ind w:right="575"/>
      </w:pPr>
      <w:r>
        <w:t xml:space="preserve">Иметь представление об изменениях орфоэпических </w:t>
      </w:r>
      <w:r>
        <w:t>норм современного русского литературного языка, актуальных вариантах орфоэпической и акцентологической норм современного русского литературного языка, анализировать примеры вариантов произношения и ударения в отдельных грамматических формах самостоятельных</w:t>
      </w:r>
      <w:r>
        <w:t xml:space="preserve"> частей речи (в рамках изученного).</w:t>
      </w:r>
    </w:p>
    <w:p w:rsidR="004D001B" w:rsidRDefault="00FF118F">
      <w:pPr>
        <w:pStyle w:val="a3"/>
        <w:spacing w:before="1"/>
        <w:ind w:right="584"/>
      </w:pPr>
      <w:r>
        <w:t>Иметь представление об изменениях лексических норм современного русского литературного языка, осознавать и объяснять причины их изменений, понимать значение словарных помет в толковых словарях (в рамках изученного).</w:t>
      </w:r>
    </w:p>
    <w:p w:rsidR="004D001B" w:rsidRDefault="00FF118F">
      <w:pPr>
        <w:pStyle w:val="a3"/>
        <w:ind w:right="582"/>
      </w:pPr>
      <w:r>
        <w:t>Имет</w:t>
      </w:r>
      <w:r>
        <w:t>ь</w:t>
      </w:r>
      <w:r>
        <w:rPr>
          <w:spacing w:val="-15"/>
        </w:rPr>
        <w:t xml:space="preserve"> </w:t>
      </w:r>
      <w:r>
        <w:t>представление</w:t>
      </w:r>
      <w:r>
        <w:rPr>
          <w:spacing w:val="-15"/>
        </w:rPr>
        <w:t xml:space="preserve"> </w:t>
      </w:r>
      <w:r>
        <w:t>об</w:t>
      </w:r>
      <w:r>
        <w:rPr>
          <w:spacing w:val="-15"/>
        </w:rPr>
        <w:t xml:space="preserve"> </w:t>
      </w:r>
      <w:r>
        <w:t>изменениях</w:t>
      </w:r>
      <w:r>
        <w:rPr>
          <w:spacing w:val="-15"/>
        </w:rPr>
        <w:t xml:space="preserve"> </w:t>
      </w:r>
      <w:r>
        <w:t>морфологических</w:t>
      </w:r>
      <w:r>
        <w:rPr>
          <w:spacing w:val="-15"/>
        </w:rPr>
        <w:t xml:space="preserve"> </w:t>
      </w:r>
      <w:r>
        <w:t>норм</w:t>
      </w:r>
      <w:r>
        <w:rPr>
          <w:spacing w:val="-15"/>
        </w:rPr>
        <w:t xml:space="preserve"> </w:t>
      </w:r>
      <w:r>
        <w:t>современного</w:t>
      </w:r>
      <w:r>
        <w:rPr>
          <w:spacing w:val="-15"/>
        </w:rPr>
        <w:t xml:space="preserve"> </w:t>
      </w:r>
      <w:r>
        <w:t>русского</w:t>
      </w:r>
      <w:r>
        <w:rPr>
          <w:spacing w:val="-15"/>
        </w:rPr>
        <w:t xml:space="preserve"> </w:t>
      </w:r>
      <w:r>
        <w:t>литературного языка, анализировать и сопоставлять варианты форм имени существительного, глагола.</w:t>
      </w:r>
    </w:p>
    <w:p w:rsidR="004D001B" w:rsidRDefault="00FF118F">
      <w:pPr>
        <w:pStyle w:val="a3"/>
        <w:tabs>
          <w:tab w:val="left" w:pos="2309"/>
          <w:tab w:val="left" w:pos="2654"/>
          <w:tab w:val="left" w:pos="3916"/>
          <w:tab w:val="left" w:pos="4237"/>
          <w:tab w:val="left" w:pos="5045"/>
          <w:tab w:val="left" w:pos="5949"/>
          <w:tab w:val="left" w:pos="7407"/>
          <w:tab w:val="left" w:pos="8141"/>
          <w:tab w:val="left" w:pos="9777"/>
        </w:tabs>
        <w:ind w:right="576"/>
        <w:jc w:val="left"/>
      </w:pPr>
      <w:r>
        <w:t>Иметь</w:t>
      </w:r>
      <w:r>
        <w:rPr>
          <w:spacing w:val="80"/>
          <w:w w:val="150"/>
        </w:rPr>
        <w:t xml:space="preserve"> </w:t>
      </w:r>
      <w:r>
        <w:t>представление</w:t>
      </w:r>
      <w:r>
        <w:rPr>
          <w:spacing w:val="80"/>
        </w:rPr>
        <w:t xml:space="preserve"> </w:t>
      </w:r>
      <w:r>
        <w:t>об</w:t>
      </w:r>
      <w:r>
        <w:rPr>
          <w:spacing w:val="80"/>
        </w:rPr>
        <w:t xml:space="preserve"> </w:t>
      </w:r>
      <w:r>
        <w:t>орфографической</w:t>
      </w:r>
      <w:r>
        <w:rPr>
          <w:spacing w:val="80"/>
        </w:rPr>
        <w:t xml:space="preserve"> </w:t>
      </w:r>
      <w:r>
        <w:t>вариативности</w:t>
      </w:r>
      <w:r>
        <w:rPr>
          <w:spacing w:val="80"/>
          <w:w w:val="150"/>
        </w:rPr>
        <w:t xml:space="preserve"> </w:t>
      </w:r>
      <w:r>
        <w:t>в</w:t>
      </w:r>
      <w:r>
        <w:rPr>
          <w:spacing w:val="80"/>
        </w:rPr>
        <w:t xml:space="preserve"> </w:t>
      </w:r>
      <w:r>
        <w:t>современном</w:t>
      </w:r>
      <w:r>
        <w:rPr>
          <w:spacing w:val="80"/>
        </w:rPr>
        <w:t xml:space="preserve"> </w:t>
      </w:r>
      <w:r>
        <w:t>русском</w:t>
      </w:r>
      <w:r>
        <w:rPr>
          <w:spacing w:val="80"/>
        </w:rPr>
        <w:t xml:space="preserve"> </w:t>
      </w:r>
      <w:r>
        <w:t>языке,</w:t>
      </w:r>
      <w:r>
        <w:rPr>
          <w:spacing w:val="40"/>
        </w:rPr>
        <w:t xml:space="preserve"> </w:t>
      </w:r>
      <w:r>
        <w:t xml:space="preserve">орфографическом варианте; анализировать орфографические варианты (на отдельных примерах). </w:t>
      </w:r>
      <w:r>
        <w:rPr>
          <w:spacing w:val="-2"/>
        </w:rPr>
        <w:t>Анализировать</w:t>
      </w:r>
      <w:r>
        <w:tab/>
      </w:r>
      <w:r>
        <w:rPr>
          <w:spacing w:val="-10"/>
        </w:rPr>
        <w:t>и</w:t>
      </w:r>
      <w:r>
        <w:tab/>
      </w:r>
      <w:r>
        <w:rPr>
          <w:spacing w:val="-2"/>
        </w:rPr>
        <w:t>оценивать</w:t>
      </w:r>
      <w:r>
        <w:tab/>
      </w:r>
      <w:r>
        <w:rPr>
          <w:spacing w:val="-10"/>
        </w:rPr>
        <w:t>с</w:t>
      </w:r>
      <w:r>
        <w:tab/>
      </w:r>
      <w:r>
        <w:rPr>
          <w:spacing w:val="-2"/>
        </w:rPr>
        <w:t>точки</w:t>
      </w:r>
      <w:r>
        <w:tab/>
      </w:r>
      <w:r>
        <w:rPr>
          <w:spacing w:val="-2"/>
        </w:rPr>
        <w:t>зрения</w:t>
      </w:r>
      <w:r>
        <w:tab/>
      </w:r>
      <w:r>
        <w:rPr>
          <w:spacing w:val="-2"/>
        </w:rPr>
        <w:t>соблюдения</w:t>
      </w:r>
      <w:r>
        <w:tab/>
      </w:r>
      <w:r>
        <w:rPr>
          <w:spacing w:val="-4"/>
        </w:rPr>
        <w:t>норм</w:t>
      </w:r>
      <w:r>
        <w:tab/>
      </w:r>
      <w:r>
        <w:rPr>
          <w:spacing w:val="-2"/>
        </w:rPr>
        <w:t>современного</w:t>
      </w:r>
      <w:r>
        <w:tab/>
      </w:r>
      <w:r>
        <w:rPr>
          <w:spacing w:val="-2"/>
        </w:rPr>
        <w:t xml:space="preserve">русского </w:t>
      </w:r>
      <w:r>
        <w:t>литературного языка чужую и собственную речь, корректировать речь с учётом её соответст</w:t>
      </w:r>
      <w:r>
        <w:t>вия</w:t>
      </w:r>
      <w:r>
        <w:rPr>
          <w:spacing w:val="40"/>
        </w:rPr>
        <w:t xml:space="preserve"> </w:t>
      </w:r>
      <w:r>
        <w:t>основным нормам современного литературного языка.</w:t>
      </w:r>
    </w:p>
    <w:p w:rsidR="004D001B" w:rsidRDefault="00FF118F">
      <w:pPr>
        <w:pStyle w:val="a3"/>
        <w:ind w:right="574"/>
      </w:pPr>
      <w:r>
        <w:t>Использовать современные толковые словари, словари синонимов, антонимов, паронимов, орфоэпические словари, грамматические словари и справочники русского языка, использовать орфографические словари и спр</w:t>
      </w:r>
      <w:r>
        <w:t>авочники по пунктуации.</w:t>
      </w:r>
    </w:p>
    <w:p w:rsidR="004D001B" w:rsidRDefault="00FF118F">
      <w:pPr>
        <w:pStyle w:val="a4"/>
        <w:numPr>
          <w:ilvl w:val="3"/>
          <w:numId w:val="82"/>
        </w:numPr>
        <w:tabs>
          <w:tab w:val="left" w:pos="1980"/>
        </w:tabs>
        <w:ind w:left="1980" w:hanging="1440"/>
        <w:jc w:val="both"/>
        <w:rPr>
          <w:sz w:val="24"/>
        </w:rPr>
      </w:pPr>
      <w:r>
        <w:rPr>
          <w:sz w:val="24"/>
        </w:rPr>
        <w:t>Речь.</w:t>
      </w:r>
      <w:r>
        <w:rPr>
          <w:spacing w:val="-3"/>
          <w:sz w:val="24"/>
        </w:rPr>
        <w:t xml:space="preserve"> </w:t>
      </w:r>
      <w:r>
        <w:rPr>
          <w:sz w:val="24"/>
        </w:rPr>
        <w:t>Речевая</w:t>
      </w:r>
      <w:r>
        <w:rPr>
          <w:spacing w:val="-3"/>
          <w:sz w:val="24"/>
        </w:rPr>
        <w:t xml:space="preserve"> </w:t>
      </w:r>
      <w:r>
        <w:rPr>
          <w:sz w:val="24"/>
        </w:rPr>
        <w:t>деятельность.</w:t>
      </w:r>
      <w:r>
        <w:rPr>
          <w:spacing w:val="-3"/>
          <w:sz w:val="24"/>
        </w:rPr>
        <w:t xml:space="preserve"> </w:t>
      </w:r>
      <w:r>
        <w:rPr>
          <w:spacing w:val="-2"/>
          <w:sz w:val="24"/>
        </w:rPr>
        <w:t>Текст.</w:t>
      </w:r>
    </w:p>
    <w:p w:rsidR="004D001B" w:rsidRDefault="00FF118F">
      <w:pPr>
        <w:pStyle w:val="a3"/>
        <w:ind w:right="584"/>
      </w:pPr>
      <w:r>
        <w:t>Иметь представление о тексте как средстве передачи и хранения культурных ценностей, опыта и истории народа; как памятнике культуры.</w:t>
      </w:r>
    </w:p>
    <w:p w:rsidR="004D001B" w:rsidRDefault="00FF118F">
      <w:pPr>
        <w:pStyle w:val="a3"/>
        <w:ind w:right="580"/>
      </w:pPr>
      <w:r>
        <w:t>Иметь представление о новых форматах текстов, функционирующих в ц</w:t>
      </w:r>
      <w:r>
        <w:t>ифровой среде, об их отличиях от</w:t>
      </w:r>
      <w:r>
        <w:rPr>
          <w:spacing w:val="-2"/>
        </w:rPr>
        <w:t xml:space="preserve"> </w:t>
      </w:r>
      <w:r>
        <w:t>традиционных</w:t>
      </w:r>
      <w:r>
        <w:rPr>
          <w:spacing w:val="-3"/>
        </w:rPr>
        <w:t xml:space="preserve"> </w:t>
      </w:r>
      <w:r>
        <w:t>текстов,</w:t>
      </w:r>
      <w:r>
        <w:rPr>
          <w:spacing w:val="-2"/>
        </w:rPr>
        <w:t xml:space="preserve"> </w:t>
      </w:r>
      <w:r>
        <w:t>о</w:t>
      </w:r>
      <w:r>
        <w:rPr>
          <w:spacing w:val="-5"/>
        </w:rPr>
        <w:t xml:space="preserve"> </w:t>
      </w:r>
      <w:r>
        <w:t>возможностях</w:t>
      </w:r>
      <w:r>
        <w:rPr>
          <w:spacing w:val="-2"/>
        </w:rPr>
        <w:t xml:space="preserve"> </w:t>
      </w:r>
      <w:r>
        <w:t>использования</w:t>
      </w:r>
      <w:r>
        <w:rPr>
          <w:spacing w:val="-5"/>
        </w:rPr>
        <w:t xml:space="preserve"> </w:t>
      </w:r>
      <w:r>
        <w:t>в</w:t>
      </w:r>
      <w:r>
        <w:rPr>
          <w:spacing w:val="-5"/>
        </w:rPr>
        <w:t xml:space="preserve"> </w:t>
      </w:r>
      <w:r>
        <w:t>текстах различных</w:t>
      </w:r>
      <w:r>
        <w:rPr>
          <w:spacing w:val="-2"/>
        </w:rPr>
        <w:t xml:space="preserve"> </w:t>
      </w:r>
      <w:r>
        <w:t xml:space="preserve">знаковых систем, об отражении в этих текстах современных тенденций к визуализации и диалогизации </w:t>
      </w:r>
      <w:r>
        <w:rPr>
          <w:spacing w:val="-2"/>
        </w:rPr>
        <w:t>общения.</w:t>
      </w:r>
    </w:p>
    <w:p w:rsidR="004D001B" w:rsidRDefault="00FF118F">
      <w:pPr>
        <w:pStyle w:val="a3"/>
        <w:ind w:right="582"/>
      </w:pPr>
      <w:r>
        <w:t>Владеть основными стратегиями, приёмами оптими</w:t>
      </w:r>
      <w:r>
        <w:t>зации процессов чтения и понимания текста. Осуществлять информационную переработку линейных текстов и гипертекстов. Использовать графику как средство упорядочения информации прочитанного и/или услышанного текста при создании вторичных текстов.</w:t>
      </w:r>
    </w:p>
    <w:p w:rsidR="004D001B" w:rsidRDefault="00FF118F">
      <w:pPr>
        <w:pStyle w:val="a3"/>
        <w:ind w:right="584"/>
      </w:pPr>
      <w:r>
        <w:t>Иметь предст</w:t>
      </w:r>
      <w:r>
        <w:t>авление о специфике устной речи. Осознавать и использовать свой речевой опыт в процессе коммуникации.</w:t>
      </w:r>
    </w:p>
    <w:p w:rsidR="004D001B" w:rsidRDefault="00FF118F">
      <w:pPr>
        <w:pStyle w:val="a3"/>
      </w:pPr>
      <w:r>
        <w:t>Иметь</w:t>
      </w:r>
      <w:r>
        <w:rPr>
          <w:spacing w:val="50"/>
          <w:w w:val="150"/>
        </w:rPr>
        <w:t xml:space="preserve"> </w:t>
      </w:r>
      <w:r>
        <w:t>представление</w:t>
      </w:r>
      <w:r>
        <w:rPr>
          <w:spacing w:val="53"/>
          <w:w w:val="150"/>
        </w:rPr>
        <w:t xml:space="preserve"> </w:t>
      </w:r>
      <w:r>
        <w:t>о</w:t>
      </w:r>
      <w:r>
        <w:rPr>
          <w:spacing w:val="51"/>
          <w:w w:val="150"/>
        </w:rPr>
        <w:t xml:space="preserve"> </w:t>
      </w:r>
      <w:r>
        <w:t>коммуникации</w:t>
      </w:r>
      <w:r>
        <w:rPr>
          <w:spacing w:val="52"/>
          <w:w w:val="150"/>
        </w:rPr>
        <w:t xml:space="preserve"> </w:t>
      </w:r>
      <w:r>
        <w:t>в</w:t>
      </w:r>
      <w:r>
        <w:rPr>
          <w:spacing w:val="51"/>
          <w:w w:val="150"/>
        </w:rPr>
        <w:t xml:space="preserve"> </w:t>
      </w:r>
      <w:r>
        <w:t>Рунете</w:t>
      </w:r>
      <w:r>
        <w:rPr>
          <w:spacing w:val="51"/>
          <w:w w:val="150"/>
        </w:rPr>
        <w:t xml:space="preserve"> </w:t>
      </w:r>
      <w:r>
        <w:t>как</w:t>
      </w:r>
      <w:r>
        <w:rPr>
          <w:spacing w:val="52"/>
          <w:w w:val="150"/>
        </w:rPr>
        <w:t xml:space="preserve"> </w:t>
      </w:r>
      <w:r>
        <w:t>одной</w:t>
      </w:r>
      <w:r>
        <w:rPr>
          <w:spacing w:val="52"/>
          <w:w w:val="150"/>
        </w:rPr>
        <w:t xml:space="preserve"> </w:t>
      </w:r>
      <w:r>
        <w:t>из</w:t>
      </w:r>
      <w:r>
        <w:rPr>
          <w:spacing w:val="52"/>
          <w:w w:val="150"/>
        </w:rPr>
        <w:t xml:space="preserve"> </w:t>
      </w:r>
      <w:r>
        <w:t>сфер</w:t>
      </w:r>
      <w:r>
        <w:rPr>
          <w:spacing w:val="51"/>
          <w:w w:val="150"/>
        </w:rPr>
        <w:t xml:space="preserve"> </w:t>
      </w:r>
      <w:r>
        <w:t>общения,</w:t>
      </w:r>
      <w:r>
        <w:rPr>
          <w:spacing w:val="51"/>
          <w:w w:val="150"/>
        </w:rPr>
        <w:t xml:space="preserve"> </w:t>
      </w:r>
      <w:r>
        <w:rPr>
          <w:spacing w:val="-2"/>
        </w:rPr>
        <w:t>отражающей</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ind w:right="578"/>
      </w:pPr>
      <w:r>
        <w:lastRenderedPageBreak/>
        <w:t>современное</w:t>
      </w:r>
      <w:r>
        <w:rPr>
          <w:spacing w:val="-6"/>
        </w:rPr>
        <w:t xml:space="preserve"> </w:t>
      </w:r>
      <w:r>
        <w:t>состояние</w:t>
      </w:r>
      <w:r>
        <w:rPr>
          <w:spacing w:val="-6"/>
        </w:rPr>
        <w:t xml:space="preserve"> </w:t>
      </w:r>
      <w:r>
        <w:t>русского</w:t>
      </w:r>
      <w:r>
        <w:rPr>
          <w:spacing w:val="-5"/>
        </w:rPr>
        <w:t xml:space="preserve"> </w:t>
      </w:r>
      <w:r>
        <w:t>языка</w:t>
      </w:r>
      <w:r>
        <w:rPr>
          <w:spacing w:val="-6"/>
        </w:rPr>
        <w:t xml:space="preserve"> </w:t>
      </w:r>
      <w:r>
        <w:t>и</w:t>
      </w:r>
      <w:r>
        <w:rPr>
          <w:spacing w:val="-4"/>
        </w:rPr>
        <w:t xml:space="preserve"> </w:t>
      </w:r>
      <w:r>
        <w:t>тенденции</w:t>
      </w:r>
      <w:r>
        <w:rPr>
          <w:spacing w:val="-4"/>
        </w:rPr>
        <w:t xml:space="preserve"> </w:t>
      </w:r>
      <w:r>
        <w:t>его</w:t>
      </w:r>
      <w:r>
        <w:rPr>
          <w:spacing w:val="-5"/>
        </w:rPr>
        <w:t xml:space="preserve"> </w:t>
      </w:r>
      <w:r>
        <w:t>развития,</w:t>
      </w:r>
      <w:r>
        <w:rPr>
          <w:spacing w:val="-5"/>
        </w:rPr>
        <w:t xml:space="preserve"> </w:t>
      </w:r>
      <w:r>
        <w:t>владеть</w:t>
      </w:r>
      <w:r>
        <w:rPr>
          <w:spacing w:val="-3"/>
        </w:rPr>
        <w:t xml:space="preserve"> </w:t>
      </w:r>
      <w:r>
        <w:t>культурой</w:t>
      </w:r>
      <w:r>
        <w:rPr>
          <w:spacing w:val="-4"/>
        </w:rPr>
        <w:t xml:space="preserve"> </w:t>
      </w:r>
      <w:r>
        <w:t xml:space="preserve">электронного </w:t>
      </w:r>
      <w:r>
        <w:rPr>
          <w:spacing w:val="-2"/>
        </w:rPr>
        <w:t>общения.</w:t>
      </w:r>
    </w:p>
    <w:p w:rsidR="004D001B" w:rsidRDefault="00FF118F">
      <w:pPr>
        <w:pStyle w:val="a3"/>
        <w:ind w:right="569"/>
      </w:pPr>
      <w:r>
        <w:t>Использовать Обучающий корпус Национального корпуса русского языка как информационно- справочный ресурс.</w:t>
      </w:r>
    </w:p>
    <w:p w:rsidR="004D001B" w:rsidRDefault="00FF118F">
      <w:pPr>
        <w:pStyle w:val="a4"/>
        <w:numPr>
          <w:ilvl w:val="2"/>
          <w:numId w:val="82"/>
        </w:numPr>
        <w:tabs>
          <w:tab w:val="left" w:pos="1259"/>
        </w:tabs>
        <w:ind w:right="579" w:firstLine="0"/>
        <w:jc w:val="both"/>
        <w:rPr>
          <w:sz w:val="24"/>
        </w:rPr>
      </w:pPr>
      <w:r>
        <w:rPr>
          <w:sz w:val="24"/>
        </w:rPr>
        <w:t>К</w:t>
      </w:r>
      <w:r>
        <w:rPr>
          <w:spacing w:val="-15"/>
          <w:sz w:val="24"/>
        </w:rPr>
        <w:t xml:space="preserve"> </w:t>
      </w:r>
      <w:r>
        <w:rPr>
          <w:sz w:val="24"/>
        </w:rPr>
        <w:t>концу</w:t>
      </w:r>
      <w:r>
        <w:rPr>
          <w:spacing w:val="-15"/>
          <w:sz w:val="24"/>
        </w:rPr>
        <w:t xml:space="preserve"> </w:t>
      </w:r>
      <w:r>
        <w:rPr>
          <w:sz w:val="24"/>
        </w:rPr>
        <w:t>обучения</w:t>
      </w:r>
      <w:r>
        <w:rPr>
          <w:spacing w:val="-12"/>
          <w:sz w:val="24"/>
        </w:rPr>
        <w:t xml:space="preserve"> </w:t>
      </w:r>
      <w:r>
        <w:rPr>
          <w:sz w:val="24"/>
        </w:rPr>
        <w:t>в</w:t>
      </w:r>
      <w:r>
        <w:rPr>
          <w:spacing w:val="-13"/>
          <w:sz w:val="24"/>
        </w:rPr>
        <w:t xml:space="preserve"> </w:t>
      </w:r>
      <w:r>
        <w:rPr>
          <w:sz w:val="24"/>
        </w:rPr>
        <w:t>11</w:t>
      </w:r>
      <w:r>
        <w:rPr>
          <w:spacing w:val="-7"/>
          <w:sz w:val="24"/>
        </w:rPr>
        <w:t xml:space="preserve"> </w:t>
      </w:r>
      <w:r>
        <w:rPr>
          <w:sz w:val="24"/>
        </w:rPr>
        <w:t>классе</w:t>
      </w:r>
      <w:r>
        <w:rPr>
          <w:spacing w:val="-11"/>
          <w:sz w:val="24"/>
        </w:rPr>
        <w:t xml:space="preserve"> </w:t>
      </w:r>
      <w:r>
        <w:rPr>
          <w:sz w:val="24"/>
        </w:rPr>
        <w:t>слабовидящий</w:t>
      </w:r>
      <w:r>
        <w:rPr>
          <w:spacing w:val="-11"/>
          <w:sz w:val="24"/>
        </w:rPr>
        <w:t xml:space="preserve"> </w:t>
      </w:r>
      <w:r>
        <w:rPr>
          <w:sz w:val="24"/>
        </w:rPr>
        <w:t>обучающийся</w:t>
      </w:r>
      <w:r>
        <w:rPr>
          <w:spacing w:val="-12"/>
          <w:sz w:val="24"/>
        </w:rPr>
        <w:t xml:space="preserve"> </w:t>
      </w:r>
      <w:r>
        <w:rPr>
          <w:sz w:val="24"/>
        </w:rPr>
        <w:t>получит</w:t>
      </w:r>
      <w:r>
        <w:rPr>
          <w:spacing w:val="-11"/>
          <w:sz w:val="24"/>
        </w:rPr>
        <w:t xml:space="preserve"> </w:t>
      </w:r>
      <w:r>
        <w:rPr>
          <w:sz w:val="24"/>
        </w:rPr>
        <w:t>следующие</w:t>
      </w:r>
      <w:r>
        <w:rPr>
          <w:spacing w:val="-13"/>
          <w:sz w:val="24"/>
        </w:rPr>
        <w:t xml:space="preserve"> </w:t>
      </w:r>
      <w:r>
        <w:rPr>
          <w:sz w:val="24"/>
        </w:rPr>
        <w:t>предметные результаты по отде</w:t>
      </w:r>
      <w:r>
        <w:rPr>
          <w:sz w:val="24"/>
        </w:rPr>
        <w:t>льным темам программы по родному языку (русскому):</w:t>
      </w:r>
    </w:p>
    <w:p w:rsidR="004D001B" w:rsidRDefault="00FF118F">
      <w:pPr>
        <w:pStyle w:val="a4"/>
        <w:numPr>
          <w:ilvl w:val="3"/>
          <w:numId w:val="82"/>
        </w:numPr>
        <w:tabs>
          <w:tab w:val="left" w:pos="1980"/>
        </w:tabs>
        <w:ind w:left="1980" w:hanging="1440"/>
        <w:jc w:val="both"/>
        <w:rPr>
          <w:sz w:val="24"/>
        </w:rPr>
      </w:pPr>
      <w:r>
        <w:rPr>
          <w:sz w:val="24"/>
        </w:rPr>
        <w:t>Язык и</w:t>
      </w:r>
      <w:r>
        <w:rPr>
          <w:spacing w:val="-1"/>
          <w:sz w:val="24"/>
        </w:rPr>
        <w:t xml:space="preserve"> </w:t>
      </w:r>
      <w:r>
        <w:rPr>
          <w:spacing w:val="-2"/>
          <w:sz w:val="24"/>
        </w:rPr>
        <w:t>культура.</w:t>
      </w:r>
    </w:p>
    <w:p w:rsidR="004D001B" w:rsidRDefault="00FF118F">
      <w:pPr>
        <w:pStyle w:val="a3"/>
        <w:ind w:right="581"/>
      </w:pPr>
      <w:r>
        <w:t>Иметь представление о динамических процессах и новых тенденциях в развитии русского языка новейшего периода и комментировать их (в рамках изученного), приводить примеры, иллюстрирующие основные тенденции в развитии русского языка.</w:t>
      </w:r>
    </w:p>
    <w:p w:rsidR="004D001B" w:rsidRDefault="00FF118F">
      <w:pPr>
        <w:pStyle w:val="a3"/>
        <w:ind w:right="576"/>
      </w:pPr>
      <w:r>
        <w:t>Иметь представление о циф</w:t>
      </w:r>
      <w:r>
        <w:t>ровой (виртуальной, электронно-опосредованной) коммуникации и её формах, комментировать её основные особенности, характеризовать основные отличия устно- письменной разновидности электронной речи от традиционной письменной речи (в рамках изученного),</w:t>
      </w:r>
      <w:r>
        <w:rPr>
          <w:spacing w:val="-7"/>
        </w:rPr>
        <w:t xml:space="preserve"> </w:t>
      </w:r>
      <w:r>
        <w:t>анализ</w:t>
      </w:r>
      <w:r>
        <w:t>ировать</w:t>
      </w:r>
      <w:r>
        <w:rPr>
          <w:spacing w:val="-5"/>
        </w:rPr>
        <w:t xml:space="preserve"> </w:t>
      </w:r>
      <w:r>
        <w:t>фрагменты</w:t>
      </w:r>
      <w:r>
        <w:rPr>
          <w:spacing w:val="-2"/>
        </w:rPr>
        <w:t xml:space="preserve"> </w:t>
      </w:r>
      <w:r>
        <w:t>устно-письменной</w:t>
      </w:r>
      <w:r>
        <w:rPr>
          <w:spacing w:val="-6"/>
        </w:rPr>
        <w:t xml:space="preserve"> </w:t>
      </w:r>
      <w:r>
        <w:t>речи</w:t>
      </w:r>
      <w:r>
        <w:rPr>
          <w:spacing w:val="-6"/>
        </w:rPr>
        <w:t xml:space="preserve"> </w:t>
      </w:r>
      <w:r>
        <w:t>разных</w:t>
      </w:r>
      <w:r>
        <w:rPr>
          <w:spacing w:val="-5"/>
        </w:rPr>
        <w:t xml:space="preserve"> </w:t>
      </w:r>
      <w:r>
        <w:t>жанров</w:t>
      </w:r>
      <w:r>
        <w:rPr>
          <w:spacing w:val="-7"/>
        </w:rPr>
        <w:t xml:space="preserve"> </w:t>
      </w:r>
      <w:r>
        <w:t>(блог,</w:t>
      </w:r>
      <w:r>
        <w:rPr>
          <w:spacing w:val="-7"/>
        </w:rPr>
        <w:t xml:space="preserve"> </w:t>
      </w:r>
      <w:r>
        <w:t>форум,</w:t>
      </w:r>
      <w:r>
        <w:rPr>
          <w:spacing w:val="-4"/>
        </w:rPr>
        <w:t xml:space="preserve"> </w:t>
      </w:r>
      <w:r>
        <w:t>чат</w:t>
      </w:r>
      <w:r>
        <w:rPr>
          <w:spacing w:val="-6"/>
        </w:rPr>
        <w:t xml:space="preserve"> </w:t>
      </w:r>
      <w:r>
        <w:t xml:space="preserve">и </w:t>
      </w:r>
      <w:r>
        <w:rPr>
          <w:spacing w:val="-2"/>
        </w:rPr>
        <w:t>другие).</w:t>
      </w:r>
    </w:p>
    <w:p w:rsidR="004D001B" w:rsidRDefault="00FF118F">
      <w:pPr>
        <w:pStyle w:val="a3"/>
        <w:spacing w:before="1"/>
        <w:ind w:right="576"/>
      </w:pPr>
      <w:r>
        <w:t>Комментировать</w:t>
      </w:r>
      <w:r>
        <w:rPr>
          <w:spacing w:val="-1"/>
        </w:rPr>
        <w:t xml:space="preserve"> </w:t>
      </w:r>
      <w:r>
        <w:t>активные</w:t>
      </w:r>
      <w:r>
        <w:rPr>
          <w:spacing w:val="-4"/>
        </w:rPr>
        <w:t xml:space="preserve"> </w:t>
      </w:r>
      <w:r>
        <w:t>процессы</w:t>
      </w:r>
      <w:r>
        <w:rPr>
          <w:spacing w:val="-1"/>
        </w:rPr>
        <w:t xml:space="preserve"> </w:t>
      </w:r>
      <w:r>
        <w:t>в</w:t>
      </w:r>
      <w:r>
        <w:rPr>
          <w:spacing w:val="-3"/>
        </w:rPr>
        <w:t xml:space="preserve"> </w:t>
      </w:r>
      <w:r>
        <w:t>развитии</w:t>
      </w:r>
      <w:r>
        <w:rPr>
          <w:spacing w:val="-2"/>
        </w:rPr>
        <w:t xml:space="preserve"> </w:t>
      </w:r>
      <w:r>
        <w:t>лексики</w:t>
      </w:r>
      <w:r>
        <w:rPr>
          <w:spacing w:val="-2"/>
        </w:rPr>
        <w:t xml:space="preserve"> </w:t>
      </w:r>
      <w:r>
        <w:t>русского</w:t>
      </w:r>
      <w:r>
        <w:rPr>
          <w:spacing w:val="-2"/>
        </w:rPr>
        <w:t xml:space="preserve"> </w:t>
      </w:r>
      <w:r>
        <w:t>языка</w:t>
      </w:r>
      <w:r>
        <w:rPr>
          <w:spacing w:val="-2"/>
        </w:rPr>
        <w:t xml:space="preserve"> </w:t>
      </w:r>
      <w:r>
        <w:t>в</w:t>
      </w:r>
      <w:r>
        <w:rPr>
          <w:spacing w:val="-3"/>
        </w:rPr>
        <w:t xml:space="preserve"> </w:t>
      </w:r>
      <w:r>
        <w:t>XXI</w:t>
      </w:r>
      <w:r>
        <w:rPr>
          <w:spacing w:val="-3"/>
        </w:rPr>
        <w:t xml:space="preserve"> </w:t>
      </w:r>
      <w:r>
        <w:t>в.,</w:t>
      </w:r>
      <w:r>
        <w:rPr>
          <w:spacing w:val="-2"/>
        </w:rPr>
        <w:t xml:space="preserve"> </w:t>
      </w:r>
      <w:r>
        <w:t>характеризовать особенности процесса заимствования иноязычной лексики и основные способы её осво</w:t>
      </w:r>
      <w:r>
        <w:t>ения русским языком в новейший период его развития (в рамках изученного).</w:t>
      </w:r>
    </w:p>
    <w:p w:rsidR="004D001B" w:rsidRDefault="00FF118F">
      <w:pPr>
        <w:pStyle w:val="a3"/>
        <w:ind w:right="579"/>
      </w:pPr>
      <w:r>
        <w:t xml:space="preserve">Определять значения новейших иноязычных лексических заимствований (с использованием словарей иностранных слов), оценивать целесообразность их употребления, целесообразно употреблять </w:t>
      </w:r>
      <w:r>
        <w:t>иноязычные слова.</w:t>
      </w:r>
    </w:p>
    <w:p w:rsidR="004D001B" w:rsidRDefault="00FF118F">
      <w:pPr>
        <w:pStyle w:val="a3"/>
        <w:ind w:right="576"/>
      </w:pPr>
      <w:r>
        <w:t>Иметь представление об актуальных способах создания морфологических и семантических неологизмов в русском языке новейшего периода, определять значения и способы словообразования</w:t>
      </w:r>
      <w:r>
        <w:rPr>
          <w:spacing w:val="-15"/>
        </w:rPr>
        <w:t xml:space="preserve"> </w:t>
      </w:r>
      <w:r>
        <w:t>морфологических</w:t>
      </w:r>
      <w:r>
        <w:rPr>
          <w:spacing w:val="-15"/>
        </w:rPr>
        <w:t xml:space="preserve"> </w:t>
      </w:r>
      <w:r>
        <w:t>неологизмов,</w:t>
      </w:r>
      <w:r>
        <w:rPr>
          <w:spacing w:val="-15"/>
        </w:rPr>
        <w:t xml:space="preserve"> </w:t>
      </w:r>
      <w:r>
        <w:t>характеризовать</w:t>
      </w:r>
      <w:r>
        <w:rPr>
          <w:spacing w:val="-15"/>
        </w:rPr>
        <w:t xml:space="preserve"> </w:t>
      </w:r>
      <w:r>
        <w:t>пути</w:t>
      </w:r>
      <w:r>
        <w:rPr>
          <w:spacing w:val="-15"/>
        </w:rPr>
        <w:t xml:space="preserve"> </w:t>
      </w:r>
      <w:r>
        <w:t>образовани</w:t>
      </w:r>
      <w:r>
        <w:t>я</w:t>
      </w:r>
      <w:r>
        <w:rPr>
          <w:spacing w:val="-15"/>
        </w:rPr>
        <w:t xml:space="preserve"> </w:t>
      </w:r>
      <w:r>
        <w:t>сематических неологизмов (в рамках изученного), приводить соответствующие примеры.</w:t>
      </w:r>
    </w:p>
    <w:p w:rsidR="004D001B" w:rsidRDefault="00FF118F">
      <w:pPr>
        <w:pStyle w:val="a3"/>
        <w:ind w:right="573"/>
      </w:pPr>
      <w:r>
        <w:t>Объяснять причины появления новых фразеологизмов, характеризовать основные тенденции в развитии фразеологии русского языка новейшего периода, определять значения новых фра</w:t>
      </w:r>
      <w:r>
        <w:t xml:space="preserve">зеологизмов, характеризовать их с точки зрения происхождения (на отдельных примерах, в рамках изученного), принадлежности к определённому тематическому разряду, особенностей </w:t>
      </w:r>
      <w:r>
        <w:rPr>
          <w:spacing w:val="-2"/>
        </w:rPr>
        <w:t>употребления.</w:t>
      </w:r>
    </w:p>
    <w:p w:rsidR="004D001B" w:rsidRDefault="00FF118F">
      <w:pPr>
        <w:pStyle w:val="a4"/>
        <w:numPr>
          <w:ilvl w:val="3"/>
          <w:numId w:val="82"/>
        </w:numPr>
        <w:tabs>
          <w:tab w:val="left" w:pos="1980"/>
        </w:tabs>
        <w:spacing w:before="1"/>
        <w:ind w:left="1980" w:hanging="1440"/>
        <w:jc w:val="both"/>
        <w:rPr>
          <w:sz w:val="24"/>
        </w:rPr>
      </w:pPr>
      <w:r>
        <w:rPr>
          <w:sz w:val="24"/>
        </w:rPr>
        <w:t>Культура</w:t>
      </w:r>
      <w:r>
        <w:rPr>
          <w:spacing w:val="-10"/>
          <w:sz w:val="24"/>
        </w:rPr>
        <w:t xml:space="preserve"> </w:t>
      </w:r>
      <w:r>
        <w:rPr>
          <w:spacing w:val="-2"/>
          <w:sz w:val="24"/>
        </w:rPr>
        <w:t>речи.</w:t>
      </w:r>
    </w:p>
    <w:p w:rsidR="004D001B" w:rsidRDefault="00FF118F">
      <w:pPr>
        <w:pStyle w:val="a3"/>
        <w:ind w:right="577"/>
      </w:pPr>
      <w:r>
        <w:t>Иметь представление об изменениях синтаксических норм</w:t>
      </w:r>
      <w:r>
        <w:t xml:space="preserve"> современного русского литературного языка, современных вариантах синтаксической нормы, анализировать и сопоставлять варианты форм, связанные с управлением, согласованием сказуемого с подлежащим; анализировать колебания в употреблении предлогов.</w:t>
      </w:r>
    </w:p>
    <w:p w:rsidR="004D001B" w:rsidRDefault="00FF118F">
      <w:pPr>
        <w:pStyle w:val="a3"/>
        <w:ind w:right="584"/>
      </w:pPr>
      <w:r>
        <w:t>Иметь пред</w:t>
      </w:r>
      <w:r>
        <w:t>ставление о факультативных, альтернативных знаках препинания, анализировать примеры использования факультативных знаков препинания в текстах.</w:t>
      </w:r>
    </w:p>
    <w:p w:rsidR="004D001B" w:rsidRDefault="00FF118F">
      <w:pPr>
        <w:pStyle w:val="a3"/>
        <w:ind w:right="572"/>
      </w:pPr>
      <w:r>
        <w:t>Иметь представление о специфике устной и письменной речи в сфере профессионально- делового общения,</w:t>
      </w:r>
      <w:r>
        <w:rPr>
          <w:spacing w:val="-12"/>
        </w:rPr>
        <w:t xml:space="preserve"> </w:t>
      </w:r>
      <w:r>
        <w:t>характеризоват</w:t>
      </w:r>
      <w:r>
        <w:t>ь</w:t>
      </w:r>
      <w:r>
        <w:rPr>
          <w:spacing w:val="-9"/>
        </w:rPr>
        <w:t xml:space="preserve"> </w:t>
      </w:r>
      <w:r>
        <w:t>основные</w:t>
      </w:r>
      <w:r>
        <w:rPr>
          <w:spacing w:val="-11"/>
        </w:rPr>
        <w:t xml:space="preserve"> </w:t>
      </w:r>
      <w:r>
        <w:t>виды</w:t>
      </w:r>
      <w:r>
        <w:rPr>
          <w:spacing w:val="-10"/>
        </w:rPr>
        <w:t xml:space="preserve"> </w:t>
      </w:r>
      <w:r>
        <w:t>делового</w:t>
      </w:r>
      <w:r>
        <w:rPr>
          <w:spacing w:val="-10"/>
        </w:rPr>
        <w:t xml:space="preserve"> </w:t>
      </w:r>
      <w:r>
        <w:t>общения</w:t>
      </w:r>
      <w:r>
        <w:rPr>
          <w:spacing w:val="-10"/>
        </w:rPr>
        <w:t xml:space="preserve"> </w:t>
      </w:r>
      <w:r>
        <w:t>(в</w:t>
      </w:r>
      <w:r>
        <w:rPr>
          <w:spacing w:val="-11"/>
        </w:rPr>
        <w:t xml:space="preserve"> </w:t>
      </w:r>
      <w:r>
        <w:t>рамках</w:t>
      </w:r>
      <w:r>
        <w:rPr>
          <w:spacing w:val="-9"/>
        </w:rPr>
        <w:t xml:space="preserve"> </w:t>
      </w:r>
      <w:r>
        <w:t>изученного),</w:t>
      </w:r>
      <w:r>
        <w:rPr>
          <w:spacing w:val="-10"/>
        </w:rPr>
        <w:t xml:space="preserve"> </w:t>
      </w:r>
      <w:r>
        <w:t>анализировать речевое поведение человека, участвующего в деловой беседе, телефонных деловых разговорах с учётом речевой ситуации, с позиции требований к речевому этикету делового общения, делать выводы об особенностях эффективного делового речевого взаимод</w:t>
      </w:r>
      <w:r>
        <w:t>ействия.</w:t>
      </w:r>
    </w:p>
    <w:p w:rsidR="004D001B" w:rsidRDefault="00FF118F">
      <w:pPr>
        <w:pStyle w:val="a3"/>
        <w:ind w:right="574"/>
      </w:pPr>
      <w:r>
        <w:t>Характеризовать языковые особенности, функции, виды делового письма (в рамках изученного), анализировать деловое письмо как текст официально-делового стиля, создавать текст делового письма в соответствии с целью, речевой ситуацией и стилистическими нормами</w:t>
      </w:r>
      <w:r>
        <w:t xml:space="preserve"> официально- делового стиля (в рамках изученного).</w:t>
      </w:r>
    </w:p>
    <w:p w:rsidR="004D001B" w:rsidRDefault="00FF118F">
      <w:pPr>
        <w:pStyle w:val="a3"/>
        <w:ind w:right="577"/>
      </w:pPr>
      <w:r>
        <w:t>Характеризовать особенности учебно-научного общения, анализировать речевое поведение человека, участвующего в учебно-научном общении, с учётом речевой ситуации, норм научного стиля, требований к речевому э</w:t>
      </w:r>
      <w:r>
        <w:t>тикету учебно-научного общения.</w:t>
      </w:r>
    </w:p>
    <w:p w:rsidR="004D001B" w:rsidRDefault="00FF118F">
      <w:pPr>
        <w:pStyle w:val="a3"/>
        <w:ind w:right="574"/>
      </w:pPr>
      <w:r>
        <w:t>Анализировать и оценивать собственную и чужую речь с точки зрения уместного использования языковых средств в соответствии с условиями и сферой общения, создавать монологические и диалогические высказывания с учётом особеннос</w:t>
      </w:r>
      <w:r>
        <w:t>тей делового и учебно- научного общения.</w:t>
      </w:r>
    </w:p>
    <w:p w:rsidR="004D001B" w:rsidRDefault="00FF118F">
      <w:pPr>
        <w:pStyle w:val="a3"/>
        <w:ind w:right="576"/>
      </w:pPr>
      <w:r>
        <w:t>Осознавать и характеризовать речевую агрессию как нарушение экологии языка, анализировать речевое поведение человека в ситуации противостояния речевой агрессии.</w:t>
      </w:r>
    </w:p>
    <w:p w:rsidR="004D001B" w:rsidRDefault="00FF118F">
      <w:pPr>
        <w:pStyle w:val="a3"/>
      </w:pPr>
      <w:r>
        <w:t>Использовать</w:t>
      </w:r>
      <w:r>
        <w:rPr>
          <w:spacing w:val="23"/>
        </w:rPr>
        <w:t xml:space="preserve">  </w:t>
      </w:r>
      <w:r>
        <w:t>современные</w:t>
      </w:r>
      <w:r>
        <w:rPr>
          <w:spacing w:val="25"/>
        </w:rPr>
        <w:t xml:space="preserve">  </w:t>
      </w:r>
      <w:r>
        <w:t>толковые</w:t>
      </w:r>
      <w:r>
        <w:rPr>
          <w:spacing w:val="79"/>
          <w:w w:val="150"/>
        </w:rPr>
        <w:t xml:space="preserve"> </w:t>
      </w:r>
      <w:r>
        <w:t>словари,</w:t>
      </w:r>
      <w:r>
        <w:rPr>
          <w:spacing w:val="25"/>
        </w:rPr>
        <w:t xml:space="preserve">  </w:t>
      </w:r>
      <w:r>
        <w:t>словари</w:t>
      </w:r>
      <w:r>
        <w:rPr>
          <w:spacing w:val="25"/>
        </w:rPr>
        <w:t xml:space="preserve"> </w:t>
      </w:r>
      <w:r>
        <w:rPr>
          <w:spacing w:val="25"/>
        </w:rPr>
        <w:t xml:space="preserve"> </w:t>
      </w:r>
      <w:r>
        <w:t>синонимов,</w:t>
      </w:r>
      <w:r>
        <w:rPr>
          <w:spacing w:val="25"/>
        </w:rPr>
        <w:t xml:space="preserve">  </w:t>
      </w:r>
      <w:r>
        <w:t>антонимов,</w:t>
      </w:r>
      <w:r>
        <w:rPr>
          <w:spacing w:val="78"/>
          <w:w w:val="150"/>
        </w:rPr>
        <w:t xml:space="preserve"> </w:t>
      </w:r>
      <w:r>
        <w:rPr>
          <w:spacing w:val="-2"/>
        </w:rPr>
        <w:t>паронимов,</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ind w:right="575"/>
      </w:pPr>
      <w:r>
        <w:lastRenderedPageBreak/>
        <w:t>орфоэпические словари, грамматические словари и справочники русского языка, использовать орфографические словари и справочники по пунктуации.</w:t>
      </w:r>
    </w:p>
    <w:p w:rsidR="004D001B" w:rsidRDefault="00FF118F">
      <w:pPr>
        <w:pStyle w:val="a4"/>
        <w:numPr>
          <w:ilvl w:val="3"/>
          <w:numId w:val="82"/>
        </w:numPr>
        <w:tabs>
          <w:tab w:val="left" w:pos="1980"/>
        </w:tabs>
        <w:ind w:left="1980" w:hanging="1440"/>
        <w:jc w:val="both"/>
        <w:rPr>
          <w:sz w:val="24"/>
        </w:rPr>
      </w:pPr>
      <w:r>
        <w:rPr>
          <w:sz w:val="24"/>
        </w:rPr>
        <w:t>Речь.</w:t>
      </w:r>
      <w:r>
        <w:rPr>
          <w:spacing w:val="-3"/>
          <w:sz w:val="24"/>
        </w:rPr>
        <w:t xml:space="preserve"> </w:t>
      </w:r>
      <w:r>
        <w:rPr>
          <w:sz w:val="24"/>
        </w:rPr>
        <w:t>Речевая</w:t>
      </w:r>
      <w:r>
        <w:rPr>
          <w:spacing w:val="-3"/>
          <w:sz w:val="24"/>
        </w:rPr>
        <w:t xml:space="preserve"> </w:t>
      </w:r>
      <w:r>
        <w:rPr>
          <w:sz w:val="24"/>
        </w:rPr>
        <w:t>деятельность.</w:t>
      </w:r>
      <w:r>
        <w:rPr>
          <w:spacing w:val="-3"/>
          <w:sz w:val="24"/>
        </w:rPr>
        <w:t xml:space="preserve"> </w:t>
      </w:r>
      <w:r>
        <w:rPr>
          <w:spacing w:val="-2"/>
          <w:sz w:val="24"/>
        </w:rPr>
        <w:t>Текст.</w:t>
      </w:r>
    </w:p>
    <w:p w:rsidR="004D001B" w:rsidRDefault="00FF118F">
      <w:pPr>
        <w:pStyle w:val="a3"/>
        <w:ind w:right="576"/>
      </w:pPr>
      <w:r>
        <w:t>Иметь представление о прец</w:t>
      </w:r>
      <w:r>
        <w:t>едентных текстах как средстве культурной связи поколений. Распознавать прецедентные тексты, высказывания, ситуации, имена, характеризовать их место в культурном наследии.</w:t>
      </w:r>
    </w:p>
    <w:p w:rsidR="004D001B" w:rsidRDefault="00FF118F">
      <w:pPr>
        <w:pStyle w:val="a3"/>
        <w:ind w:right="582"/>
      </w:pPr>
      <w:r>
        <w:t xml:space="preserve">Характеризовать различия в представлении информации в сплошных и несплошных текстах. </w:t>
      </w:r>
      <w:r>
        <w:t>Выявлять роль иллюстративного материала в содержательном наполнении несплошных текстов разных видов.</w:t>
      </w:r>
    </w:p>
    <w:p w:rsidR="004D001B" w:rsidRDefault="00FF118F">
      <w:pPr>
        <w:pStyle w:val="a3"/>
        <w:ind w:right="1432"/>
      </w:pPr>
      <w:r>
        <w:t>Распознавать</w:t>
      </w:r>
      <w:r>
        <w:rPr>
          <w:spacing w:val="-3"/>
        </w:rPr>
        <w:t xml:space="preserve"> </w:t>
      </w:r>
      <w:r>
        <w:t>тексты</w:t>
      </w:r>
      <w:r>
        <w:rPr>
          <w:spacing w:val="-4"/>
        </w:rPr>
        <w:t xml:space="preserve"> </w:t>
      </w:r>
      <w:r>
        <w:t>инструктивного</w:t>
      </w:r>
      <w:r>
        <w:rPr>
          <w:spacing w:val="-4"/>
        </w:rPr>
        <w:t xml:space="preserve"> </w:t>
      </w:r>
      <w:r>
        <w:t>типа,</w:t>
      </w:r>
      <w:r>
        <w:rPr>
          <w:spacing w:val="-4"/>
        </w:rPr>
        <w:t xml:space="preserve"> </w:t>
      </w:r>
      <w:r>
        <w:t>характеризовать</w:t>
      </w:r>
      <w:r>
        <w:rPr>
          <w:spacing w:val="-3"/>
        </w:rPr>
        <w:t xml:space="preserve"> </w:t>
      </w:r>
      <w:r>
        <w:t>их</w:t>
      </w:r>
      <w:r>
        <w:rPr>
          <w:spacing w:val="-2"/>
        </w:rPr>
        <w:t xml:space="preserve"> </w:t>
      </w:r>
      <w:r>
        <w:t>с</w:t>
      </w:r>
      <w:r>
        <w:rPr>
          <w:spacing w:val="-5"/>
        </w:rPr>
        <w:t xml:space="preserve"> </w:t>
      </w:r>
      <w:r>
        <w:t>точки</w:t>
      </w:r>
      <w:r>
        <w:rPr>
          <w:spacing w:val="-4"/>
        </w:rPr>
        <w:t xml:space="preserve"> </w:t>
      </w:r>
      <w:r>
        <w:t>зрения</w:t>
      </w:r>
      <w:r>
        <w:rPr>
          <w:spacing w:val="-4"/>
        </w:rPr>
        <w:t xml:space="preserve"> </w:t>
      </w:r>
      <w:r>
        <w:t>назначения. Осуществлять информационную переработку вербальных и невербальных ин</w:t>
      </w:r>
      <w:r>
        <w:t>струкций.</w:t>
      </w:r>
    </w:p>
    <w:p w:rsidR="004D001B" w:rsidRDefault="00FF118F">
      <w:pPr>
        <w:pStyle w:val="a3"/>
        <w:ind w:right="582"/>
      </w:pPr>
      <w:r>
        <w:t>Владеть приёмами работы с текстами публицистического стиля, характеризовать способы выражения оценочности, диалогичности в текстах публицистического стиля. Распознавать информационные ловушки.</w:t>
      </w:r>
    </w:p>
    <w:p w:rsidR="004D001B" w:rsidRDefault="00FF118F">
      <w:pPr>
        <w:pStyle w:val="a3"/>
        <w:ind w:right="791"/>
        <w:jc w:val="left"/>
      </w:pPr>
      <w:r>
        <w:t>Различать</w:t>
      </w:r>
      <w:r>
        <w:rPr>
          <w:spacing w:val="-4"/>
        </w:rPr>
        <w:t xml:space="preserve"> </w:t>
      </w:r>
      <w:r>
        <w:t>основные</w:t>
      </w:r>
      <w:r>
        <w:rPr>
          <w:spacing w:val="-6"/>
        </w:rPr>
        <w:t xml:space="preserve"> </w:t>
      </w:r>
      <w:r>
        <w:t>жанры</w:t>
      </w:r>
      <w:r>
        <w:rPr>
          <w:spacing w:val="-4"/>
        </w:rPr>
        <w:t xml:space="preserve"> </w:t>
      </w:r>
      <w:r>
        <w:t>интернет-коммуникации.</w:t>
      </w:r>
      <w:r>
        <w:rPr>
          <w:spacing w:val="-4"/>
        </w:rPr>
        <w:t xml:space="preserve"> </w:t>
      </w:r>
      <w:r>
        <w:t>Иметь</w:t>
      </w:r>
      <w:r>
        <w:rPr>
          <w:spacing w:val="-5"/>
        </w:rPr>
        <w:t xml:space="preserve"> </w:t>
      </w:r>
      <w:r>
        <w:t>представление</w:t>
      </w:r>
      <w:r>
        <w:rPr>
          <w:spacing w:val="-5"/>
        </w:rPr>
        <w:t xml:space="preserve"> </w:t>
      </w:r>
      <w:r>
        <w:t>о</w:t>
      </w:r>
      <w:r>
        <w:rPr>
          <w:spacing w:val="-4"/>
        </w:rPr>
        <w:t xml:space="preserve"> </w:t>
      </w:r>
      <w:r>
        <w:t>блогосфере. Владеть средствами создания коммуникативного комфорта.</w:t>
      </w:r>
    </w:p>
    <w:p w:rsidR="004D001B" w:rsidRDefault="00FF118F">
      <w:pPr>
        <w:pStyle w:val="a3"/>
        <w:spacing w:before="1"/>
        <w:jc w:val="left"/>
      </w:pPr>
      <w:r>
        <w:t>Характеризовать</w:t>
      </w:r>
      <w:r>
        <w:rPr>
          <w:spacing w:val="40"/>
        </w:rPr>
        <w:t xml:space="preserve"> </w:t>
      </w:r>
      <w:r>
        <w:t>традиции</w:t>
      </w:r>
      <w:r>
        <w:rPr>
          <w:spacing w:val="40"/>
        </w:rPr>
        <w:t xml:space="preserve"> </w:t>
      </w:r>
      <w:r>
        <w:t>и</w:t>
      </w:r>
      <w:r>
        <w:rPr>
          <w:spacing w:val="40"/>
        </w:rPr>
        <w:t xml:space="preserve"> </w:t>
      </w:r>
      <w:r>
        <w:t>новаторство</w:t>
      </w:r>
      <w:r>
        <w:rPr>
          <w:spacing w:val="40"/>
        </w:rPr>
        <w:t xml:space="preserve"> </w:t>
      </w:r>
      <w:r>
        <w:t>в</w:t>
      </w:r>
      <w:r>
        <w:rPr>
          <w:spacing w:val="40"/>
        </w:rPr>
        <w:t xml:space="preserve"> </w:t>
      </w:r>
      <w:r>
        <w:t>художественных</w:t>
      </w:r>
      <w:r>
        <w:rPr>
          <w:spacing w:val="40"/>
        </w:rPr>
        <w:t xml:space="preserve"> </w:t>
      </w:r>
      <w:r>
        <w:t>текстах.</w:t>
      </w:r>
      <w:r>
        <w:rPr>
          <w:spacing w:val="40"/>
        </w:rPr>
        <w:t xml:space="preserve"> </w:t>
      </w:r>
      <w:r>
        <w:t>Иметь</w:t>
      </w:r>
      <w:r>
        <w:rPr>
          <w:spacing w:val="40"/>
        </w:rPr>
        <w:t xml:space="preserve"> </w:t>
      </w:r>
      <w:r>
        <w:t>представление</w:t>
      </w:r>
      <w:r>
        <w:rPr>
          <w:spacing w:val="40"/>
        </w:rPr>
        <w:t xml:space="preserve"> </w:t>
      </w:r>
      <w:r>
        <w:t xml:space="preserve">о </w:t>
      </w:r>
      <w:r>
        <w:rPr>
          <w:spacing w:val="-2"/>
        </w:rPr>
        <w:t>стилизации.</w:t>
      </w:r>
    </w:p>
    <w:p w:rsidR="004D001B" w:rsidRDefault="00FF118F">
      <w:pPr>
        <w:pStyle w:val="1"/>
        <w:numPr>
          <w:ilvl w:val="0"/>
          <w:numId w:val="82"/>
        </w:numPr>
        <w:tabs>
          <w:tab w:val="left" w:pos="1260"/>
        </w:tabs>
        <w:spacing w:before="5"/>
        <w:ind w:left="1260" w:hanging="720"/>
        <w:jc w:val="both"/>
      </w:pPr>
      <w:r>
        <w:t>Федеральная</w:t>
      </w:r>
      <w:r>
        <w:rPr>
          <w:spacing w:val="-6"/>
        </w:rPr>
        <w:t xml:space="preserve"> </w:t>
      </w:r>
      <w:r>
        <w:t>рабочая</w:t>
      </w:r>
      <w:r>
        <w:rPr>
          <w:spacing w:val="-3"/>
        </w:rPr>
        <w:t xml:space="preserve"> </w:t>
      </w:r>
      <w:r>
        <w:t>программа</w:t>
      </w:r>
      <w:r>
        <w:rPr>
          <w:spacing w:val="-3"/>
        </w:rPr>
        <w:t xml:space="preserve"> </w:t>
      </w:r>
      <w:r>
        <w:t>по</w:t>
      </w:r>
      <w:r>
        <w:rPr>
          <w:spacing w:val="-3"/>
        </w:rPr>
        <w:t xml:space="preserve"> </w:t>
      </w:r>
      <w:r>
        <w:t>учебному</w:t>
      </w:r>
      <w:r>
        <w:rPr>
          <w:spacing w:val="-3"/>
        </w:rPr>
        <w:t xml:space="preserve"> </w:t>
      </w:r>
      <w:r>
        <w:t>предмету</w:t>
      </w:r>
      <w:r>
        <w:rPr>
          <w:spacing w:val="-3"/>
        </w:rPr>
        <w:t xml:space="preserve"> </w:t>
      </w:r>
      <w:r>
        <w:t>«Родной</w:t>
      </w:r>
      <w:r>
        <w:rPr>
          <w:spacing w:val="-3"/>
        </w:rPr>
        <w:t xml:space="preserve"> </w:t>
      </w:r>
      <w:r>
        <w:t>(татарский)</w:t>
      </w:r>
      <w:r>
        <w:rPr>
          <w:spacing w:val="-3"/>
        </w:rPr>
        <w:t xml:space="preserve"> </w:t>
      </w:r>
      <w:r>
        <w:rPr>
          <w:spacing w:val="-2"/>
        </w:rPr>
        <w:t>яз</w:t>
      </w:r>
      <w:r>
        <w:rPr>
          <w:spacing w:val="-2"/>
        </w:rPr>
        <w:t>ык».</w:t>
      </w:r>
    </w:p>
    <w:p w:rsidR="004D001B" w:rsidRDefault="00FF118F">
      <w:pPr>
        <w:pStyle w:val="a4"/>
        <w:numPr>
          <w:ilvl w:val="1"/>
          <w:numId w:val="82"/>
        </w:numPr>
        <w:tabs>
          <w:tab w:val="left" w:pos="1260"/>
        </w:tabs>
        <w:ind w:right="575" w:firstLine="0"/>
        <w:jc w:val="both"/>
        <w:rPr>
          <w:sz w:val="24"/>
        </w:rPr>
      </w:pPr>
      <w:r>
        <w:rPr>
          <w:sz w:val="24"/>
        </w:rPr>
        <w:t>Федеральная рабочая программа по учебному предмету «Родной (татарский) язык» (предметная область «Родной язык и родная литература») (далее соответственно – программа по родному (татарскому) языку, родной (татарский) язык, татарский язык) разработана для об</w:t>
      </w:r>
      <w:r>
        <w:rPr>
          <w:sz w:val="24"/>
        </w:rPr>
        <w:t xml:space="preserve">учающихся, владеющих родным (татарским) языком, и включает пояснительную записку, содержание обучения, планируемые результаты освоения программы по родному (татарскому) </w:t>
      </w:r>
      <w:r>
        <w:rPr>
          <w:spacing w:val="-2"/>
          <w:sz w:val="24"/>
        </w:rPr>
        <w:t>языку.</w:t>
      </w:r>
    </w:p>
    <w:p w:rsidR="004D001B" w:rsidRDefault="00FF118F">
      <w:pPr>
        <w:pStyle w:val="a4"/>
        <w:numPr>
          <w:ilvl w:val="1"/>
          <w:numId w:val="82"/>
        </w:numPr>
        <w:tabs>
          <w:tab w:val="left" w:pos="1260"/>
        </w:tabs>
        <w:ind w:right="585" w:firstLine="0"/>
        <w:jc w:val="both"/>
        <w:rPr>
          <w:sz w:val="24"/>
        </w:rPr>
      </w:pPr>
      <w:r>
        <w:rPr>
          <w:sz w:val="24"/>
        </w:rPr>
        <w:t>Пояснительная</w:t>
      </w:r>
      <w:r>
        <w:rPr>
          <w:spacing w:val="-1"/>
          <w:sz w:val="24"/>
        </w:rPr>
        <w:t xml:space="preserve"> </w:t>
      </w:r>
      <w:r>
        <w:rPr>
          <w:sz w:val="24"/>
        </w:rPr>
        <w:t>записка</w:t>
      </w:r>
      <w:r>
        <w:rPr>
          <w:spacing w:val="-2"/>
          <w:sz w:val="24"/>
        </w:rPr>
        <w:t xml:space="preserve"> </w:t>
      </w:r>
      <w:r>
        <w:rPr>
          <w:sz w:val="24"/>
        </w:rPr>
        <w:t>отражает</w:t>
      </w:r>
      <w:r>
        <w:rPr>
          <w:spacing w:val="-1"/>
          <w:sz w:val="24"/>
        </w:rPr>
        <w:t xml:space="preserve"> </w:t>
      </w:r>
      <w:r>
        <w:rPr>
          <w:sz w:val="24"/>
        </w:rPr>
        <w:t>общие</w:t>
      </w:r>
      <w:r>
        <w:rPr>
          <w:spacing w:val="-2"/>
          <w:sz w:val="24"/>
        </w:rPr>
        <w:t xml:space="preserve"> </w:t>
      </w:r>
      <w:r>
        <w:rPr>
          <w:sz w:val="24"/>
        </w:rPr>
        <w:t>цели изучения</w:t>
      </w:r>
      <w:r>
        <w:rPr>
          <w:spacing w:val="-1"/>
          <w:sz w:val="24"/>
        </w:rPr>
        <w:t xml:space="preserve"> </w:t>
      </w:r>
      <w:r>
        <w:rPr>
          <w:sz w:val="24"/>
        </w:rPr>
        <w:t>родного</w:t>
      </w:r>
      <w:r>
        <w:rPr>
          <w:spacing w:val="-1"/>
          <w:sz w:val="24"/>
        </w:rPr>
        <w:t xml:space="preserve"> </w:t>
      </w:r>
      <w:r>
        <w:rPr>
          <w:sz w:val="24"/>
        </w:rPr>
        <w:t>(татарского)</w:t>
      </w:r>
      <w:r>
        <w:rPr>
          <w:spacing w:val="-2"/>
          <w:sz w:val="24"/>
        </w:rPr>
        <w:t xml:space="preserve"> </w:t>
      </w:r>
      <w:r>
        <w:rPr>
          <w:sz w:val="24"/>
        </w:rPr>
        <w:t>языка,</w:t>
      </w:r>
      <w:r>
        <w:rPr>
          <w:spacing w:val="-2"/>
          <w:sz w:val="24"/>
        </w:rPr>
        <w:t xml:space="preserve"> </w:t>
      </w:r>
      <w:r>
        <w:rPr>
          <w:sz w:val="24"/>
        </w:rPr>
        <w:t>м</w:t>
      </w:r>
      <w:r>
        <w:rPr>
          <w:sz w:val="24"/>
        </w:rPr>
        <w:t>есто</w:t>
      </w:r>
      <w:r>
        <w:rPr>
          <w:spacing w:val="-1"/>
          <w:sz w:val="24"/>
        </w:rPr>
        <w:t xml:space="preserve"> </w:t>
      </w:r>
      <w:r>
        <w:rPr>
          <w:sz w:val="24"/>
        </w:rPr>
        <w:t xml:space="preserve">в структуре учебного плана, а также подходы к отбору содержания, к определению планируемых </w:t>
      </w:r>
      <w:r>
        <w:rPr>
          <w:spacing w:val="-2"/>
          <w:sz w:val="24"/>
        </w:rPr>
        <w:t>результатов.</w:t>
      </w:r>
    </w:p>
    <w:p w:rsidR="004D001B" w:rsidRDefault="00FF118F">
      <w:pPr>
        <w:pStyle w:val="a4"/>
        <w:numPr>
          <w:ilvl w:val="1"/>
          <w:numId w:val="82"/>
        </w:numPr>
        <w:tabs>
          <w:tab w:val="left" w:pos="1260"/>
        </w:tabs>
        <w:ind w:right="584" w:firstLine="0"/>
        <w:jc w:val="both"/>
        <w:rPr>
          <w:sz w:val="24"/>
        </w:rPr>
      </w:pPr>
      <w:r>
        <w:rPr>
          <w:sz w:val="24"/>
        </w:rPr>
        <w:t>Содержание обучения раскрывает содержательные линии, которые предлагаются для обязательного изучения в каждом классе на уровне среднего общего обра</w:t>
      </w:r>
      <w:r>
        <w:rPr>
          <w:sz w:val="24"/>
        </w:rPr>
        <w:t>зования.</w:t>
      </w:r>
    </w:p>
    <w:p w:rsidR="004D001B" w:rsidRDefault="00FF118F">
      <w:pPr>
        <w:pStyle w:val="a4"/>
        <w:numPr>
          <w:ilvl w:val="1"/>
          <w:numId w:val="82"/>
        </w:numPr>
        <w:tabs>
          <w:tab w:val="left" w:pos="1260"/>
        </w:tabs>
        <w:ind w:right="581" w:firstLine="0"/>
        <w:jc w:val="both"/>
        <w:rPr>
          <w:sz w:val="24"/>
        </w:rPr>
      </w:pPr>
      <w:r>
        <w:rPr>
          <w:sz w:val="24"/>
        </w:rPr>
        <w:t>Планируемые результаты освоения программы по родному (татарскому) языку включают личностные, метапредметные результаты за весь период обучения на уровне среднего общего образования, а также предметные результаты за каждый год обучения.</w:t>
      </w:r>
    </w:p>
    <w:p w:rsidR="004D001B" w:rsidRDefault="00FF118F">
      <w:pPr>
        <w:pStyle w:val="a4"/>
        <w:numPr>
          <w:ilvl w:val="1"/>
          <w:numId w:val="82"/>
        </w:numPr>
        <w:tabs>
          <w:tab w:val="left" w:pos="1260"/>
        </w:tabs>
        <w:spacing w:line="275" w:lineRule="exact"/>
        <w:ind w:left="1260" w:hanging="720"/>
        <w:jc w:val="both"/>
        <w:rPr>
          <w:sz w:val="24"/>
        </w:rPr>
      </w:pPr>
      <w:r>
        <w:rPr>
          <w:sz w:val="24"/>
        </w:rPr>
        <w:t>Пояснительн</w:t>
      </w:r>
      <w:r>
        <w:rPr>
          <w:sz w:val="24"/>
        </w:rPr>
        <w:t>ая</w:t>
      </w:r>
      <w:r>
        <w:rPr>
          <w:spacing w:val="-6"/>
          <w:sz w:val="24"/>
        </w:rPr>
        <w:t xml:space="preserve"> </w:t>
      </w:r>
      <w:r>
        <w:rPr>
          <w:spacing w:val="-2"/>
          <w:sz w:val="24"/>
        </w:rPr>
        <w:t>записка.</w:t>
      </w:r>
    </w:p>
    <w:p w:rsidR="004D001B" w:rsidRDefault="00FF118F">
      <w:pPr>
        <w:pStyle w:val="a4"/>
        <w:numPr>
          <w:ilvl w:val="2"/>
          <w:numId w:val="82"/>
        </w:numPr>
        <w:tabs>
          <w:tab w:val="left" w:pos="1259"/>
        </w:tabs>
        <w:ind w:right="581" w:firstLine="0"/>
        <w:jc w:val="both"/>
        <w:rPr>
          <w:sz w:val="24"/>
        </w:rPr>
      </w:pPr>
      <w:r>
        <w:rPr>
          <w:sz w:val="24"/>
        </w:rPr>
        <w:t>Программа по родному (татарскому) языку на уровне среднего общего образования разработана с целью оказания методической помощи учителю в создании рабочей программы по учебному предмету, ориентированной на современные тенденции в образовании и активные мето</w:t>
      </w:r>
      <w:r>
        <w:rPr>
          <w:sz w:val="24"/>
        </w:rPr>
        <w:t>дики обучения.</w:t>
      </w:r>
    </w:p>
    <w:p w:rsidR="004D001B" w:rsidRDefault="00FF118F">
      <w:pPr>
        <w:pStyle w:val="a4"/>
        <w:numPr>
          <w:ilvl w:val="2"/>
          <w:numId w:val="82"/>
        </w:numPr>
        <w:tabs>
          <w:tab w:val="left" w:pos="1259"/>
        </w:tabs>
        <w:ind w:right="569" w:firstLine="0"/>
        <w:jc w:val="both"/>
        <w:rPr>
          <w:sz w:val="24"/>
        </w:rPr>
      </w:pPr>
      <w:r>
        <w:rPr>
          <w:sz w:val="24"/>
        </w:rPr>
        <w:t>Изучение</w:t>
      </w:r>
      <w:r>
        <w:rPr>
          <w:spacing w:val="-1"/>
          <w:sz w:val="24"/>
        </w:rPr>
        <w:t xml:space="preserve"> </w:t>
      </w:r>
      <w:r>
        <w:rPr>
          <w:sz w:val="24"/>
        </w:rPr>
        <w:t>предмета «Родной (татарский)</w:t>
      </w:r>
      <w:r>
        <w:rPr>
          <w:spacing w:val="-1"/>
          <w:sz w:val="24"/>
        </w:rPr>
        <w:t xml:space="preserve"> </w:t>
      </w:r>
      <w:r>
        <w:rPr>
          <w:sz w:val="24"/>
        </w:rPr>
        <w:t>язык»</w:t>
      </w:r>
      <w:r>
        <w:rPr>
          <w:spacing w:val="-5"/>
          <w:sz w:val="24"/>
        </w:rPr>
        <w:t xml:space="preserve"> </w:t>
      </w:r>
      <w:r>
        <w:rPr>
          <w:sz w:val="24"/>
        </w:rPr>
        <w:t>играет важную роль в</w:t>
      </w:r>
      <w:r>
        <w:rPr>
          <w:spacing w:val="-1"/>
          <w:sz w:val="24"/>
        </w:rPr>
        <w:t xml:space="preserve"> </w:t>
      </w:r>
      <w:r>
        <w:rPr>
          <w:sz w:val="24"/>
        </w:rPr>
        <w:t>реализации основных целевых</w:t>
      </w:r>
      <w:r>
        <w:rPr>
          <w:spacing w:val="-3"/>
          <w:sz w:val="24"/>
        </w:rPr>
        <w:t xml:space="preserve"> </w:t>
      </w:r>
      <w:r>
        <w:rPr>
          <w:sz w:val="24"/>
        </w:rPr>
        <w:t>установок</w:t>
      </w:r>
      <w:r>
        <w:rPr>
          <w:spacing w:val="-7"/>
          <w:sz w:val="24"/>
        </w:rPr>
        <w:t xml:space="preserve"> </w:t>
      </w:r>
      <w:r>
        <w:rPr>
          <w:sz w:val="24"/>
        </w:rPr>
        <w:t>среднего</w:t>
      </w:r>
      <w:r>
        <w:rPr>
          <w:spacing w:val="-7"/>
          <w:sz w:val="24"/>
        </w:rPr>
        <w:t xml:space="preserve"> </w:t>
      </w:r>
      <w:r>
        <w:rPr>
          <w:sz w:val="24"/>
        </w:rPr>
        <w:t>общего</w:t>
      </w:r>
      <w:r>
        <w:rPr>
          <w:spacing w:val="-7"/>
          <w:sz w:val="24"/>
        </w:rPr>
        <w:t xml:space="preserve"> </w:t>
      </w:r>
      <w:r>
        <w:rPr>
          <w:sz w:val="24"/>
        </w:rPr>
        <w:t>образования:</w:t>
      </w:r>
      <w:r>
        <w:rPr>
          <w:spacing w:val="-7"/>
          <w:sz w:val="24"/>
        </w:rPr>
        <w:t xml:space="preserve"> </w:t>
      </w:r>
      <w:r>
        <w:rPr>
          <w:sz w:val="24"/>
        </w:rPr>
        <w:t>становлении</w:t>
      </w:r>
      <w:r>
        <w:rPr>
          <w:spacing w:val="-6"/>
          <w:sz w:val="24"/>
        </w:rPr>
        <w:t xml:space="preserve"> </w:t>
      </w:r>
      <w:r>
        <w:rPr>
          <w:sz w:val="24"/>
        </w:rPr>
        <w:t>основ</w:t>
      </w:r>
      <w:r>
        <w:rPr>
          <w:spacing w:val="-8"/>
          <w:sz w:val="24"/>
        </w:rPr>
        <w:t xml:space="preserve"> </w:t>
      </w:r>
      <w:r>
        <w:rPr>
          <w:sz w:val="24"/>
        </w:rPr>
        <w:t>гражданской</w:t>
      </w:r>
      <w:r>
        <w:rPr>
          <w:spacing w:val="-6"/>
          <w:sz w:val="24"/>
        </w:rPr>
        <w:t xml:space="preserve"> </w:t>
      </w:r>
      <w:r>
        <w:rPr>
          <w:sz w:val="24"/>
        </w:rPr>
        <w:t>идентичности</w:t>
      </w:r>
      <w:r>
        <w:rPr>
          <w:spacing w:val="-6"/>
          <w:sz w:val="24"/>
        </w:rPr>
        <w:t xml:space="preserve"> </w:t>
      </w:r>
      <w:r>
        <w:rPr>
          <w:sz w:val="24"/>
        </w:rPr>
        <w:t>и мировоззрения, формировании способности к организации своей деят</w:t>
      </w:r>
      <w:r>
        <w:rPr>
          <w:sz w:val="24"/>
        </w:rPr>
        <w:t>ельности, духовно- нравственном развитии и воспитании обучающихся.</w:t>
      </w:r>
    </w:p>
    <w:p w:rsidR="004D001B" w:rsidRDefault="00FF118F">
      <w:pPr>
        <w:pStyle w:val="a4"/>
        <w:numPr>
          <w:ilvl w:val="2"/>
          <w:numId w:val="82"/>
        </w:numPr>
        <w:tabs>
          <w:tab w:val="left" w:pos="1259"/>
        </w:tabs>
        <w:ind w:right="578" w:firstLine="0"/>
        <w:jc w:val="both"/>
        <w:rPr>
          <w:sz w:val="24"/>
        </w:rPr>
      </w:pPr>
      <w:r>
        <w:rPr>
          <w:sz w:val="24"/>
        </w:rPr>
        <w:t>Татарский язык – национальный язык татарского народа, а также наряду с русским языком является одним из государственных языков Республики Татарстан. Можно выделить следующие функции татарск</w:t>
      </w:r>
      <w:r>
        <w:rPr>
          <w:sz w:val="24"/>
        </w:rPr>
        <w:t>ого языка:</w:t>
      </w:r>
    </w:p>
    <w:p w:rsidR="004D001B" w:rsidRDefault="00FF118F">
      <w:pPr>
        <w:pStyle w:val="a3"/>
        <w:jc w:val="left"/>
      </w:pPr>
      <w:r>
        <w:t>татарский</w:t>
      </w:r>
      <w:r>
        <w:rPr>
          <w:spacing w:val="80"/>
        </w:rPr>
        <w:t xml:space="preserve"> </w:t>
      </w:r>
      <w:r>
        <w:t>язык</w:t>
      </w:r>
      <w:r>
        <w:rPr>
          <w:spacing w:val="80"/>
        </w:rPr>
        <w:t xml:space="preserve"> </w:t>
      </w:r>
      <w:r>
        <w:t>является</w:t>
      </w:r>
      <w:r>
        <w:rPr>
          <w:spacing w:val="80"/>
        </w:rPr>
        <w:t xml:space="preserve"> </w:t>
      </w:r>
      <w:r>
        <w:t>средством</w:t>
      </w:r>
      <w:r>
        <w:rPr>
          <w:spacing w:val="80"/>
        </w:rPr>
        <w:t xml:space="preserve"> </w:t>
      </w:r>
      <w:r>
        <w:t>общения</w:t>
      </w:r>
      <w:r>
        <w:rPr>
          <w:spacing w:val="80"/>
        </w:rPr>
        <w:t xml:space="preserve"> </w:t>
      </w:r>
      <w:r>
        <w:t>представителей</w:t>
      </w:r>
      <w:r>
        <w:rPr>
          <w:spacing w:val="80"/>
        </w:rPr>
        <w:t xml:space="preserve"> </w:t>
      </w:r>
      <w:r>
        <w:t>татарского</w:t>
      </w:r>
      <w:r>
        <w:rPr>
          <w:spacing w:val="80"/>
        </w:rPr>
        <w:t xml:space="preserve"> </w:t>
      </w:r>
      <w:r>
        <w:t>народа</w:t>
      </w:r>
      <w:r>
        <w:rPr>
          <w:spacing w:val="80"/>
        </w:rPr>
        <w:t xml:space="preserve"> </w:t>
      </w:r>
      <w:r>
        <w:t>и</w:t>
      </w:r>
      <w:r>
        <w:rPr>
          <w:spacing w:val="80"/>
        </w:rPr>
        <w:t xml:space="preserve"> </w:t>
      </w:r>
      <w:r>
        <w:t>других</w:t>
      </w:r>
      <w:r>
        <w:rPr>
          <w:spacing w:val="80"/>
        </w:rPr>
        <w:t xml:space="preserve"> </w:t>
      </w:r>
      <w:r>
        <w:t>национальностей, желающих на нём общаться;</w:t>
      </w:r>
    </w:p>
    <w:p w:rsidR="004D001B" w:rsidRDefault="00FF118F">
      <w:pPr>
        <w:pStyle w:val="a3"/>
        <w:jc w:val="left"/>
      </w:pPr>
      <w:r>
        <w:t>обеспечивает</w:t>
      </w:r>
      <w:r>
        <w:rPr>
          <w:spacing w:val="80"/>
        </w:rPr>
        <w:t xml:space="preserve"> </w:t>
      </w:r>
      <w:r>
        <w:t>преемственность</w:t>
      </w:r>
      <w:r>
        <w:rPr>
          <w:spacing w:val="80"/>
        </w:rPr>
        <w:t xml:space="preserve"> </w:t>
      </w:r>
      <w:r>
        <w:t>культурных</w:t>
      </w:r>
      <w:r>
        <w:rPr>
          <w:spacing w:val="80"/>
        </w:rPr>
        <w:t xml:space="preserve"> </w:t>
      </w:r>
      <w:r>
        <w:t>традиций</w:t>
      </w:r>
      <w:r>
        <w:rPr>
          <w:spacing w:val="80"/>
        </w:rPr>
        <w:t xml:space="preserve"> </w:t>
      </w:r>
      <w:r>
        <w:t>народа,</w:t>
      </w:r>
      <w:r>
        <w:rPr>
          <w:spacing w:val="80"/>
        </w:rPr>
        <w:t xml:space="preserve"> </w:t>
      </w:r>
      <w:r>
        <w:t>возможность</w:t>
      </w:r>
      <w:r>
        <w:rPr>
          <w:spacing w:val="80"/>
        </w:rPr>
        <w:t xml:space="preserve"> </w:t>
      </w:r>
      <w:r>
        <w:t>возникновения</w:t>
      </w:r>
      <w:r>
        <w:rPr>
          <w:spacing w:val="80"/>
        </w:rPr>
        <w:t xml:space="preserve"> </w:t>
      </w:r>
      <w:r>
        <w:t>и развития национальной литературы;</w:t>
      </w:r>
    </w:p>
    <w:p w:rsidR="004D001B" w:rsidRDefault="00FF118F">
      <w:pPr>
        <w:pStyle w:val="a3"/>
        <w:tabs>
          <w:tab w:val="left" w:pos="1980"/>
          <w:tab w:val="left" w:pos="3420"/>
          <w:tab w:val="left" w:pos="7741"/>
          <w:tab w:val="left" w:pos="9181"/>
        </w:tabs>
        <w:ind w:right="1150"/>
        <w:jc w:val="left"/>
      </w:pPr>
      <w:r>
        <w:rPr>
          <w:spacing w:val="-2"/>
        </w:rPr>
        <w:t>выступает</w:t>
      </w:r>
      <w:r>
        <w:tab/>
      </w:r>
      <w:r>
        <w:rPr>
          <w:spacing w:val="-2"/>
        </w:rPr>
        <w:t>связующим</w:t>
      </w:r>
      <w:r>
        <w:tab/>
        <w:t>звеноммежду поколениями,служит</w:t>
      </w:r>
      <w:r>
        <w:tab/>
      </w:r>
      <w:r>
        <w:rPr>
          <w:spacing w:val="-2"/>
        </w:rPr>
        <w:t>средством</w:t>
      </w:r>
      <w:r>
        <w:tab/>
      </w:r>
      <w:r>
        <w:rPr>
          <w:spacing w:val="-2"/>
        </w:rPr>
        <w:t xml:space="preserve">передачи </w:t>
      </w:r>
      <w:r>
        <w:t>внеязыкового коллективного опыта татарского народа.</w:t>
      </w:r>
    </w:p>
    <w:p w:rsidR="004D001B" w:rsidRDefault="00FF118F">
      <w:pPr>
        <w:pStyle w:val="a4"/>
        <w:numPr>
          <w:ilvl w:val="2"/>
          <w:numId w:val="82"/>
        </w:numPr>
        <w:tabs>
          <w:tab w:val="left" w:pos="1259"/>
        </w:tabs>
        <w:ind w:right="576" w:firstLine="0"/>
        <w:jc w:val="both"/>
        <w:rPr>
          <w:sz w:val="24"/>
        </w:rPr>
      </w:pPr>
      <w:r>
        <w:rPr>
          <w:sz w:val="24"/>
        </w:rPr>
        <w:t xml:space="preserve">В результате изучения предмета «Родной (татарский) язык» обучающиеся научатся использовать татарский язык как средство общения, познания мира и культуры татарского народа в сравнении с культурой других народов. Сравнительное изучение культур, общепринятых </w:t>
      </w:r>
      <w:r>
        <w:rPr>
          <w:sz w:val="24"/>
        </w:rPr>
        <w:t>человеческих</w:t>
      </w:r>
      <w:r>
        <w:rPr>
          <w:spacing w:val="40"/>
          <w:sz w:val="24"/>
        </w:rPr>
        <w:t xml:space="preserve">  </w:t>
      </w:r>
      <w:r>
        <w:rPr>
          <w:sz w:val="24"/>
        </w:rPr>
        <w:t>и</w:t>
      </w:r>
      <w:r>
        <w:rPr>
          <w:spacing w:val="40"/>
          <w:sz w:val="24"/>
        </w:rPr>
        <w:t xml:space="preserve">  </w:t>
      </w:r>
      <w:r>
        <w:rPr>
          <w:sz w:val="24"/>
        </w:rPr>
        <w:t>базовых</w:t>
      </w:r>
      <w:r>
        <w:rPr>
          <w:spacing w:val="40"/>
          <w:sz w:val="24"/>
        </w:rPr>
        <w:t xml:space="preserve">  </w:t>
      </w:r>
      <w:r>
        <w:rPr>
          <w:sz w:val="24"/>
        </w:rPr>
        <w:t>национальных</w:t>
      </w:r>
      <w:r>
        <w:rPr>
          <w:spacing w:val="40"/>
          <w:sz w:val="24"/>
        </w:rPr>
        <w:t xml:space="preserve">  </w:t>
      </w:r>
      <w:r>
        <w:rPr>
          <w:sz w:val="24"/>
        </w:rPr>
        <w:t>ценностей</w:t>
      </w:r>
      <w:r>
        <w:rPr>
          <w:spacing w:val="40"/>
          <w:sz w:val="24"/>
        </w:rPr>
        <w:t xml:space="preserve">  </w:t>
      </w:r>
      <w:r>
        <w:rPr>
          <w:sz w:val="24"/>
        </w:rPr>
        <w:t>будет</w:t>
      </w:r>
      <w:r>
        <w:rPr>
          <w:spacing w:val="40"/>
          <w:sz w:val="24"/>
        </w:rPr>
        <w:t xml:space="preserve">  </w:t>
      </w:r>
      <w:r>
        <w:rPr>
          <w:sz w:val="24"/>
        </w:rPr>
        <w:t>способствовать</w:t>
      </w:r>
      <w:r>
        <w:rPr>
          <w:spacing w:val="40"/>
          <w:sz w:val="24"/>
        </w:rPr>
        <w:t xml:space="preserve">  </w:t>
      </w:r>
      <w:r>
        <w:rPr>
          <w:sz w:val="24"/>
        </w:rPr>
        <w:t>формированию</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3"/>
        <w:spacing w:before="68"/>
        <w:ind w:right="574"/>
      </w:pPr>
      <w:r>
        <w:lastRenderedPageBreak/>
        <w:t xml:space="preserve">гражданской идентичности, чувства патриотизма и гордости за свой край и многонациональную страну, поможет лучше осознать свою этническую и гражданскую </w:t>
      </w:r>
      <w:r>
        <w:t>принадлежность, воспитает уважительное отношение к другим народам.</w:t>
      </w:r>
    </w:p>
    <w:p w:rsidR="004D001B" w:rsidRDefault="00FF118F">
      <w:pPr>
        <w:pStyle w:val="a4"/>
        <w:numPr>
          <w:ilvl w:val="2"/>
          <w:numId w:val="82"/>
        </w:numPr>
        <w:tabs>
          <w:tab w:val="left" w:pos="1259"/>
        </w:tabs>
        <w:ind w:right="577" w:firstLine="0"/>
        <w:jc w:val="both"/>
        <w:rPr>
          <w:sz w:val="24"/>
        </w:rPr>
      </w:pPr>
      <w:r>
        <w:rPr>
          <w:sz w:val="24"/>
        </w:rPr>
        <w:t>В содержании программы по родному (татарскому) языку выделяются следующие содержательные линии: общие сведения о языке, язык и культура, разделы науки о языке (фонетика, орфоэпия и графика,</w:t>
      </w:r>
      <w:r>
        <w:rPr>
          <w:sz w:val="24"/>
        </w:rPr>
        <w:t xml:space="preserve"> морфемика и словообразование, лексикология и фразеология, морфология, синтаксис, орфография и пунктуация, стилистика).</w:t>
      </w:r>
    </w:p>
    <w:p w:rsidR="004D001B" w:rsidRDefault="00FF118F">
      <w:pPr>
        <w:pStyle w:val="a4"/>
        <w:numPr>
          <w:ilvl w:val="2"/>
          <w:numId w:val="82"/>
        </w:numPr>
        <w:tabs>
          <w:tab w:val="left" w:pos="1259"/>
        </w:tabs>
        <w:ind w:right="580" w:firstLine="0"/>
        <w:jc w:val="both"/>
        <w:rPr>
          <w:sz w:val="24"/>
        </w:rPr>
      </w:pPr>
      <w:r>
        <w:rPr>
          <w:sz w:val="24"/>
        </w:rPr>
        <w:t>Изучение родного (татарского) языка направлено на достижение следующих целей: обеспечение языковой и культурной самоидентификации, осозн</w:t>
      </w:r>
      <w:r>
        <w:rPr>
          <w:sz w:val="24"/>
        </w:rPr>
        <w:t>ание коммуникативно-</w:t>
      </w:r>
    </w:p>
    <w:p w:rsidR="004D001B" w:rsidRDefault="00FF118F">
      <w:pPr>
        <w:pStyle w:val="a3"/>
        <w:ind w:right="583"/>
      </w:pPr>
      <w:r>
        <w:t>эстетических возможностей родного (татарского) языка на основе изучения материалов по российской культуре, культуре татарского народа, мировой культуре;</w:t>
      </w:r>
    </w:p>
    <w:p w:rsidR="004D001B" w:rsidRDefault="00FF118F">
      <w:pPr>
        <w:pStyle w:val="a3"/>
        <w:ind w:right="585"/>
      </w:pPr>
      <w:r>
        <w:t>развитие татарской устной и письменной речи, способностей к взаимопониманию в поли</w:t>
      </w:r>
      <w:r>
        <w:t>культурном обществе.</w:t>
      </w:r>
    </w:p>
    <w:p w:rsidR="004D001B" w:rsidRDefault="00FF118F">
      <w:pPr>
        <w:pStyle w:val="a4"/>
        <w:numPr>
          <w:ilvl w:val="2"/>
          <w:numId w:val="82"/>
        </w:numPr>
        <w:tabs>
          <w:tab w:val="left" w:pos="1259"/>
        </w:tabs>
        <w:ind w:right="580" w:firstLine="0"/>
        <w:jc w:val="both"/>
        <w:rPr>
          <w:sz w:val="24"/>
        </w:rPr>
      </w:pPr>
      <w:r>
        <w:rPr>
          <w:sz w:val="24"/>
        </w:rPr>
        <w:t>Достижение поставленных целей реализации программы по родному (татарскому) языку предусматривает решение следующих задач:</w:t>
      </w:r>
    </w:p>
    <w:p w:rsidR="004D001B" w:rsidRDefault="00FF118F">
      <w:pPr>
        <w:pStyle w:val="a3"/>
        <w:spacing w:before="1"/>
        <w:ind w:right="579"/>
      </w:pPr>
      <w:r>
        <w:t>достижение умения правильно анализировать речевые высказывания с точки зрения их соответствия ситуации общения, о</w:t>
      </w:r>
      <w:r>
        <w:t>ценивать собственную и чужую речь с точки зрения точного, уместного и выразительного словоупотребления;</w:t>
      </w:r>
    </w:p>
    <w:p w:rsidR="004D001B" w:rsidRDefault="00FF118F">
      <w:pPr>
        <w:pStyle w:val="a3"/>
        <w:ind w:right="573"/>
      </w:pPr>
      <w:r>
        <w:t>формирование умений аргументировать своё мнение и оформлять его словесно в устных и письменных высказываниях, создавать развёрнутые высказывания аналити</w:t>
      </w:r>
      <w:r>
        <w:t>ческого и интерпретирующего характера;</w:t>
      </w:r>
    </w:p>
    <w:p w:rsidR="004D001B" w:rsidRDefault="00FF118F">
      <w:pPr>
        <w:pStyle w:val="a3"/>
        <w:ind w:right="582"/>
      </w:pPr>
      <w:r>
        <w:t>воспитание</w:t>
      </w:r>
      <w:r>
        <w:rPr>
          <w:spacing w:val="-3"/>
        </w:rPr>
        <w:t xml:space="preserve"> </w:t>
      </w:r>
      <w:r>
        <w:t>интереса</w:t>
      </w:r>
      <w:r>
        <w:rPr>
          <w:spacing w:val="-3"/>
        </w:rPr>
        <w:t xml:space="preserve"> </w:t>
      </w:r>
      <w:r>
        <w:t>и любви</w:t>
      </w:r>
      <w:r>
        <w:rPr>
          <w:spacing w:val="-2"/>
        </w:rPr>
        <w:t xml:space="preserve"> </w:t>
      </w:r>
      <w:r>
        <w:t>к</w:t>
      </w:r>
      <w:r>
        <w:rPr>
          <w:spacing w:val="-2"/>
        </w:rPr>
        <w:t xml:space="preserve"> </w:t>
      </w:r>
      <w:r>
        <w:t>родному</w:t>
      </w:r>
      <w:r>
        <w:rPr>
          <w:spacing w:val="-9"/>
        </w:rPr>
        <w:t xml:space="preserve"> </w:t>
      </w:r>
      <w:r>
        <w:t>татарскому</w:t>
      </w:r>
      <w:r>
        <w:rPr>
          <w:spacing w:val="-6"/>
        </w:rPr>
        <w:t xml:space="preserve"> </w:t>
      </w:r>
      <w:r>
        <w:t>языку,</w:t>
      </w:r>
      <w:r>
        <w:rPr>
          <w:spacing w:val="-2"/>
        </w:rPr>
        <w:t xml:space="preserve"> </w:t>
      </w:r>
      <w:r>
        <w:t>сознательного</w:t>
      </w:r>
      <w:r>
        <w:rPr>
          <w:spacing w:val="-2"/>
        </w:rPr>
        <w:t xml:space="preserve"> </w:t>
      </w:r>
      <w:r>
        <w:t>отношения</w:t>
      </w:r>
      <w:r>
        <w:rPr>
          <w:spacing w:val="-2"/>
        </w:rPr>
        <w:t xml:space="preserve"> </w:t>
      </w:r>
      <w:r>
        <w:t>к</w:t>
      </w:r>
      <w:r>
        <w:rPr>
          <w:spacing w:val="-2"/>
        </w:rPr>
        <w:t xml:space="preserve"> </w:t>
      </w:r>
      <w:r>
        <w:t>нему</w:t>
      </w:r>
      <w:r>
        <w:rPr>
          <w:spacing w:val="-4"/>
        </w:rPr>
        <w:t xml:space="preserve"> </w:t>
      </w:r>
      <w:r>
        <w:t>как</w:t>
      </w:r>
      <w:r>
        <w:rPr>
          <w:spacing w:val="-2"/>
        </w:rPr>
        <w:t xml:space="preserve"> </w:t>
      </w:r>
      <w:r>
        <w:t>к духовному наследию татарского народа и средству общения, ответственности за языковую культуру как национальную ценность тата</w:t>
      </w:r>
      <w:r>
        <w:t>рского языка.</w:t>
      </w:r>
    </w:p>
    <w:p w:rsidR="004D001B" w:rsidRDefault="00FF118F">
      <w:pPr>
        <w:pStyle w:val="a4"/>
        <w:numPr>
          <w:ilvl w:val="2"/>
          <w:numId w:val="82"/>
        </w:numPr>
        <w:tabs>
          <w:tab w:val="left" w:pos="1259"/>
        </w:tabs>
        <w:ind w:right="577" w:firstLine="0"/>
        <w:rPr>
          <w:sz w:val="24"/>
        </w:rPr>
      </w:pPr>
      <w:r>
        <w:rPr>
          <w:sz w:val="24"/>
        </w:rPr>
        <w:t>Общее число часов, для изучения родного (татарского) языка, – 68 часов: в 10 классе – 34 часа (1 час в неделю), в 11 классе – 34 часа (1 час в неделю).</w:t>
      </w:r>
    </w:p>
    <w:p w:rsidR="004D001B" w:rsidRDefault="00FF118F">
      <w:pPr>
        <w:pStyle w:val="a4"/>
        <w:numPr>
          <w:ilvl w:val="1"/>
          <w:numId w:val="82"/>
        </w:numPr>
        <w:tabs>
          <w:tab w:val="left" w:pos="1260"/>
        </w:tabs>
        <w:ind w:left="1260" w:hanging="720"/>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10 </w:t>
      </w:r>
      <w:r>
        <w:rPr>
          <w:spacing w:val="-2"/>
          <w:sz w:val="24"/>
        </w:rPr>
        <w:t>классе.</w:t>
      </w:r>
    </w:p>
    <w:p w:rsidR="004D001B" w:rsidRDefault="00FF118F">
      <w:pPr>
        <w:pStyle w:val="a4"/>
        <w:numPr>
          <w:ilvl w:val="2"/>
          <w:numId w:val="82"/>
        </w:numPr>
        <w:tabs>
          <w:tab w:val="left" w:pos="1259"/>
        </w:tabs>
        <w:spacing w:before="1"/>
        <w:ind w:left="1259" w:hanging="719"/>
        <w:rPr>
          <w:sz w:val="24"/>
        </w:rPr>
      </w:pPr>
      <w:r>
        <w:rPr>
          <w:sz w:val="24"/>
        </w:rPr>
        <w:t>Разделы</w:t>
      </w:r>
      <w:r>
        <w:rPr>
          <w:spacing w:val="-3"/>
          <w:sz w:val="24"/>
        </w:rPr>
        <w:t xml:space="preserve"> </w:t>
      </w:r>
      <w:r>
        <w:rPr>
          <w:sz w:val="24"/>
        </w:rPr>
        <w:t>науки</w:t>
      </w:r>
      <w:r>
        <w:rPr>
          <w:spacing w:val="-3"/>
          <w:sz w:val="24"/>
        </w:rPr>
        <w:t xml:space="preserve"> </w:t>
      </w:r>
      <w:r>
        <w:rPr>
          <w:sz w:val="24"/>
        </w:rPr>
        <w:t>о</w:t>
      </w:r>
      <w:r>
        <w:rPr>
          <w:spacing w:val="-3"/>
          <w:sz w:val="24"/>
        </w:rPr>
        <w:t xml:space="preserve"> </w:t>
      </w:r>
      <w:r>
        <w:rPr>
          <w:spacing w:val="-2"/>
          <w:sz w:val="24"/>
        </w:rPr>
        <w:t>языке.</w:t>
      </w:r>
    </w:p>
    <w:p w:rsidR="004D001B" w:rsidRDefault="00FF118F">
      <w:pPr>
        <w:pStyle w:val="a4"/>
        <w:numPr>
          <w:ilvl w:val="3"/>
          <w:numId w:val="82"/>
        </w:numPr>
        <w:tabs>
          <w:tab w:val="left" w:pos="1980"/>
        </w:tabs>
        <w:ind w:left="1980" w:hanging="1440"/>
        <w:rPr>
          <w:sz w:val="24"/>
        </w:rPr>
      </w:pPr>
      <w:r>
        <w:rPr>
          <w:sz w:val="24"/>
        </w:rPr>
        <w:t>Фонетика.</w:t>
      </w:r>
      <w:r>
        <w:rPr>
          <w:spacing w:val="-5"/>
          <w:sz w:val="24"/>
        </w:rPr>
        <w:t xml:space="preserve"> </w:t>
      </w:r>
      <w:r>
        <w:rPr>
          <w:sz w:val="24"/>
        </w:rPr>
        <w:t>Орфоэпия.</w:t>
      </w:r>
      <w:r>
        <w:rPr>
          <w:spacing w:val="-5"/>
          <w:sz w:val="24"/>
        </w:rPr>
        <w:t xml:space="preserve"> </w:t>
      </w:r>
      <w:r>
        <w:rPr>
          <w:spacing w:val="-2"/>
          <w:sz w:val="24"/>
        </w:rPr>
        <w:t>Графика.</w:t>
      </w:r>
    </w:p>
    <w:p w:rsidR="004D001B" w:rsidRDefault="00FF118F">
      <w:pPr>
        <w:pStyle w:val="a3"/>
        <w:jc w:val="left"/>
      </w:pPr>
      <w:r>
        <w:t>Повторение</w:t>
      </w:r>
      <w:r>
        <w:rPr>
          <w:spacing w:val="-7"/>
        </w:rPr>
        <w:t xml:space="preserve"> </w:t>
      </w:r>
      <w:r>
        <w:t>и</w:t>
      </w:r>
      <w:r>
        <w:rPr>
          <w:spacing w:val="-2"/>
        </w:rPr>
        <w:t xml:space="preserve"> </w:t>
      </w:r>
      <w:r>
        <w:t>совершенствование</w:t>
      </w:r>
      <w:r>
        <w:rPr>
          <w:spacing w:val="-5"/>
        </w:rPr>
        <w:t xml:space="preserve"> </w:t>
      </w:r>
      <w:r>
        <w:t>материала,</w:t>
      </w:r>
      <w:r>
        <w:rPr>
          <w:spacing w:val="-3"/>
        </w:rPr>
        <w:t xml:space="preserve"> </w:t>
      </w:r>
      <w:r>
        <w:t>пройденного</w:t>
      </w:r>
      <w:r>
        <w:rPr>
          <w:spacing w:val="-4"/>
        </w:rPr>
        <w:t xml:space="preserve"> </w:t>
      </w:r>
      <w:r>
        <w:t>в</w:t>
      </w:r>
      <w:r>
        <w:rPr>
          <w:spacing w:val="-5"/>
        </w:rPr>
        <w:t xml:space="preserve"> </w:t>
      </w:r>
      <w:r>
        <w:t>предыдущих</w:t>
      </w:r>
      <w:r>
        <w:rPr>
          <w:spacing w:val="-4"/>
        </w:rPr>
        <w:t xml:space="preserve"> </w:t>
      </w:r>
      <w:r>
        <w:rPr>
          <w:spacing w:val="-2"/>
        </w:rPr>
        <w:t>классах.</w:t>
      </w:r>
    </w:p>
    <w:p w:rsidR="004D001B" w:rsidRDefault="00FF118F">
      <w:pPr>
        <w:pStyle w:val="a3"/>
        <w:ind w:right="585"/>
        <w:jc w:val="left"/>
      </w:pPr>
      <w:r>
        <w:t>Система гласных и согласных звуков в татарском языке. Сравнительный анализ системы гласных и согласных звуков в татарском и русском языках.</w:t>
      </w:r>
    </w:p>
    <w:p w:rsidR="004D001B" w:rsidRDefault="00FF118F">
      <w:pPr>
        <w:pStyle w:val="a3"/>
        <w:ind w:right="3721"/>
        <w:jc w:val="left"/>
      </w:pPr>
      <w:r>
        <w:t>Изменения</w:t>
      </w:r>
      <w:r>
        <w:rPr>
          <w:spacing w:val="-6"/>
        </w:rPr>
        <w:t xml:space="preserve"> </w:t>
      </w:r>
      <w:r>
        <w:t>гласных</w:t>
      </w:r>
      <w:r>
        <w:rPr>
          <w:spacing w:val="-7"/>
        </w:rPr>
        <w:t xml:space="preserve"> </w:t>
      </w:r>
      <w:r>
        <w:t>и</w:t>
      </w:r>
      <w:r>
        <w:rPr>
          <w:spacing w:val="-6"/>
        </w:rPr>
        <w:t xml:space="preserve"> </w:t>
      </w:r>
      <w:r>
        <w:t>согласных.</w:t>
      </w:r>
      <w:r>
        <w:rPr>
          <w:spacing w:val="-6"/>
        </w:rPr>
        <w:t xml:space="preserve"> </w:t>
      </w:r>
      <w:r>
        <w:t>Транскриб</w:t>
      </w:r>
      <w:r>
        <w:t>ирование</w:t>
      </w:r>
      <w:r>
        <w:rPr>
          <w:spacing w:val="-7"/>
        </w:rPr>
        <w:t xml:space="preserve"> </w:t>
      </w:r>
      <w:r>
        <w:t>слов. Ударение. Интонация.</w:t>
      </w:r>
    </w:p>
    <w:p w:rsidR="004D001B" w:rsidRDefault="00FF118F">
      <w:pPr>
        <w:pStyle w:val="a3"/>
        <w:spacing w:line="274" w:lineRule="exact"/>
        <w:jc w:val="left"/>
      </w:pPr>
      <w:r>
        <w:t>Орфоэпические</w:t>
      </w:r>
      <w:r>
        <w:rPr>
          <w:spacing w:val="-6"/>
        </w:rPr>
        <w:t xml:space="preserve"> </w:t>
      </w:r>
      <w:r>
        <w:t>нормы</w:t>
      </w:r>
      <w:r>
        <w:rPr>
          <w:spacing w:val="-3"/>
        </w:rPr>
        <w:t xml:space="preserve"> </w:t>
      </w:r>
      <w:r>
        <w:t>татарского</w:t>
      </w:r>
      <w:r>
        <w:rPr>
          <w:spacing w:val="-3"/>
        </w:rPr>
        <w:t xml:space="preserve"> </w:t>
      </w:r>
      <w:r>
        <w:t>языка.</w:t>
      </w:r>
      <w:r>
        <w:rPr>
          <w:spacing w:val="-3"/>
        </w:rPr>
        <w:t xml:space="preserve"> </w:t>
      </w:r>
      <w:r>
        <w:t>Орфография</w:t>
      </w:r>
      <w:r>
        <w:rPr>
          <w:spacing w:val="-3"/>
        </w:rPr>
        <w:t xml:space="preserve"> </w:t>
      </w:r>
      <w:r>
        <w:t>и</w:t>
      </w:r>
      <w:r>
        <w:rPr>
          <w:spacing w:val="-3"/>
        </w:rPr>
        <w:t xml:space="preserve"> </w:t>
      </w:r>
      <w:r>
        <w:t>её</w:t>
      </w:r>
      <w:r>
        <w:rPr>
          <w:spacing w:val="-3"/>
        </w:rPr>
        <w:t xml:space="preserve"> </w:t>
      </w:r>
      <w:r>
        <w:rPr>
          <w:spacing w:val="-2"/>
        </w:rPr>
        <w:t>принципы.</w:t>
      </w:r>
    </w:p>
    <w:p w:rsidR="004D001B" w:rsidRDefault="00FF118F">
      <w:pPr>
        <w:pStyle w:val="a4"/>
        <w:numPr>
          <w:ilvl w:val="3"/>
          <w:numId w:val="82"/>
        </w:numPr>
        <w:tabs>
          <w:tab w:val="left" w:pos="1980"/>
        </w:tabs>
        <w:ind w:left="1980" w:hanging="1440"/>
        <w:rPr>
          <w:sz w:val="24"/>
        </w:rPr>
      </w:pPr>
      <w:r>
        <w:rPr>
          <w:spacing w:val="-2"/>
          <w:sz w:val="24"/>
        </w:rPr>
        <w:t>Лексикология.</w:t>
      </w:r>
    </w:p>
    <w:p w:rsidR="004D001B" w:rsidRDefault="00FF118F">
      <w:pPr>
        <w:pStyle w:val="a3"/>
        <w:jc w:val="left"/>
      </w:pPr>
      <w:r>
        <w:t>Повторение</w:t>
      </w:r>
      <w:r>
        <w:rPr>
          <w:spacing w:val="-6"/>
        </w:rPr>
        <w:t xml:space="preserve"> </w:t>
      </w:r>
      <w:r>
        <w:t>и</w:t>
      </w:r>
      <w:r>
        <w:rPr>
          <w:spacing w:val="-4"/>
        </w:rPr>
        <w:t xml:space="preserve"> </w:t>
      </w:r>
      <w:r>
        <w:t>дополнение</w:t>
      </w:r>
      <w:r>
        <w:rPr>
          <w:spacing w:val="-6"/>
        </w:rPr>
        <w:t xml:space="preserve"> </w:t>
      </w:r>
      <w:r>
        <w:t>материала,</w:t>
      </w:r>
      <w:r>
        <w:rPr>
          <w:spacing w:val="-4"/>
        </w:rPr>
        <w:t xml:space="preserve"> </w:t>
      </w:r>
      <w:r>
        <w:t>пройденного</w:t>
      </w:r>
      <w:r>
        <w:rPr>
          <w:spacing w:val="-5"/>
        </w:rPr>
        <w:t xml:space="preserve"> </w:t>
      </w:r>
      <w:r>
        <w:t>в</w:t>
      </w:r>
      <w:r>
        <w:rPr>
          <w:spacing w:val="-5"/>
        </w:rPr>
        <w:t xml:space="preserve"> </w:t>
      </w:r>
      <w:r>
        <w:t>предыдущих</w:t>
      </w:r>
      <w:r>
        <w:rPr>
          <w:spacing w:val="-2"/>
        </w:rPr>
        <w:t xml:space="preserve"> классах.</w:t>
      </w:r>
    </w:p>
    <w:p w:rsidR="004D001B" w:rsidRDefault="00FF118F">
      <w:pPr>
        <w:pStyle w:val="a3"/>
        <w:jc w:val="left"/>
      </w:pPr>
      <w:r>
        <w:t>Лексическое значение слова. Многозначность слова. Прямое и переносное зна</w:t>
      </w:r>
      <w:r>
        <w:t>чение слов. Тюрко- татарские и заимствованные слова.</w:t>
      </w:r>
    </w:p>
    <w:p w:rsidR="004D001B" w:rsidRDefault="00FF118F">
      <w:pPr>
        <w:pStyle w:val="a3"/>
        <w:spacing w:before="1"/>
        <w:jc w:val="left"/>
      </w:pPr>
      <w:r>
        <w:t>Словарный</w:t>
      </w:r>
      <w:r>
        <w:rPr>
          <w:spacing w:val="-3"/>
        </w:rPr>
        <w:t xml:space="preserve"> </w:t>
      </w:r>
      <w:r>
        <w:t>состав</w:t>
      </w:r>
      <w:r>
        <w:rPr>
          <w:spacing w:val="-4"/>
        </w:rPr>
        <w:t xml:space="preserve"> </w:t>
      </w:r>
      <w:r>
        <w:t>татарского</w:t>
      </w:r>
      <w:r>
        <w:rPr>
          <w:spacing w:val="-2"/>
        </w:rPr>
        <w:t xml:space="preserve"> языка.</w:t>
      </w:r>
    </w:p>
    <w:p w:rsidR="004D001B" w:rsidRDefault="00FF118F">
      <w:pPr>
        <w:pStyle w:val="a3"/>
        <w:tabs>
          <w:tab w:val="left" w:pos="5581"/>
          <w:tab w:val="left" w:pos="6301"/>
          <w:tab w:val="left" w:pos="8461"/>
        </w:tabs>
        <w:ind w:right="1238"/>
        <w:jc w:val="left"/>
      </w:pPr>
      <w:r>
        <w:t>Лексика татарского языка с точки зрения сферы употребления. Лексический анализ слова. Особенности</w:t>
      </w:r>
      <w:r>
        <w:rPr>
          <w:spacing w:val="40"/>
        </w:rPr>
        <w:t xml:space="preserve"> </w:t>
      </w:r>
      <w:r>
        <w:t>употребления</w:t>
      </w:r>
      <w:r>
        <w:rPr>
          <w:spacing w:val="-19"/>
        </w:rPr>
        <w:t xml:space="preserve"> </w:t>
      </w:r>
      <w:r>
        <w:t>фразеологизмов</w:t>
      </w:r>
      <w:r>
        <w:tab/>
      </w:r>
      <w:r>
        <w:rPr>
          <w:spacing w:val="-10"/>
        </w:rPr>
        <w:t>в</w:t>
      </w:r>
      <w:r>
        <w:tab/>
        <w:t>речи.</w:t>
      </w:r>
      <w:r>
        <w:rPr>
          <w:spacing w:val="80"/>
        </w:rPr>
        <w:t xml:space="preserve"> </w:t>
      </w:r>
      <w:r>
        <w:t>Увеличение</w:t>
      </w:r>
      <w:r>
        <w:tab/>
        <w:t>лексического</w:t>
      </w:r>
      <w:r>
        <w:rPr>
          <w:spacing w:val="-12"/>
        </w:rPr>
        <w:t xml:space="preserve"> </w:t>
      </w:r>
      <w:r>
        <w:t>и фразеологического состава татарского языка в условиях двуязычия.</w:t>
      </w:r>
    </w:p>
    <w:p w:rsidR="004D001B" w:rsidRDefault="00FF118F">
      <w:pPr>
        <w:pStyle w:val="a3"/>
        <w:jc w:val="left"/>
      </w:pPr>
      <w:r>
        <w:t>Пословицы,</w:t>
      </w:r>
      <w:r>
        <w:rPr>
          <w:spacing w:val="-4"/>
        </w:rPr>
        <w:t xml:space="preserve"> </w:t>
      </w:r>
      <w:r>
        <w:t>поговорки,</w:t>
      </w:r>
      <w:r>
        <w:rPr>
          <w:spacing w:val="-7"/>
        </w:rPr>
        <w:t xml:space="preserve"> </w:t>
      </w:r>
      <w:r>
        <w:t>крылатые</w:t>
      </w:r>
      <w:r>
        <w:rPr>
          <w:spacing w:val="-5"/>
        </w:rPr>
        <w:t xml:space="preserve"> </w:t>
      </w:r>
      <w:r>
        <w:t>выражения.</w:t>
      </w:r>
      <w:r>
        <w:rPr>
          <w:spacing w:val="-3"/>
        </w:rPr>
        <w:t xml:space="preserve"> </w:t>
      </w:r>
      <w:r>
        <w:rPr>
          <w:spacing w:val="-2"/>
        </w:rPr>
        <w:t>Лексикография.</w:t>
      </w:r>
    </w:p>
    <w:p w:rsidR="004D001B" w:rsidRDefault="00FF118F">
      <w:pPr>
        <w:pStyle w:val="a4"/>
        <w:numPr>
          <w:ilvl w:val="3"/>
          <w:numId w:val="82"/>
        </w:numPr>
        <w:tabs>
          <w:tab w:val="left" w:pos="1980"/>
        </w:tabs>
        <w:ind w:left="1980" w:hanging="1440"/>
        <w:rPr>
          <w:sz w:val="24"/>
        </w:rPr>
      </w:pPr>
      <w:r>
        <w:rPr>
          <w:sz w:val="24"/>
        </w:rPr>
        <w:t>Морфемика</w:t>
      </w:r>
      <w:r>
        <w:rPr>
          <w:spacing w:val="-2"/>
          <w:sz w:val="24"/>
        </w:rPr>
        <w:t xml:space="preserve"> </w:t>
      </w:r>
      <w:r>
        <w:rPr>
          <w:sz w:val="24"/>
        </w:rPr>
        <w:t>и</w:t>
      </w:r>
      <w:r>
        <w:rPr>
          <w:spacing w:val="-1"/>
          <w:sz w:val="24"/>
        </w:rPr>
        <w:t xml:space="preserve"> </w:t>
      </w:r>
      <w:r>
        <w:rPr>
          <w:spacing w:val="-2"/>
          <w:sz w:val="24"/>
        </w:rPr>
        <w:t>словообразование.</w:t>
      </w:r>
    </w:p>
    <w:p w:rsidR="004D001B" w:rsidRDefault="00FF118F">
      <w:pPr>
        <w:pStyle w:val="a3"/>
        <w:jc w:val="left"/>
      </w:pPr>
      <w:r>
        <w:t>Повторение и</w:t>
      </w:r>
      <w:r>
        <w:rPr>
          <w:spacing w:val="29"/>
        </w:rPr>
        <w:t xml:space="preserve"> </w:t>
      </w:r>
      <w:r>
        <w:t>совершенствование материала,</w:t>
      </w:r>
      <w:r>
        <w:rPr>
          <w:spacing w:val="28"/>
        </w:rPr>
        <w:t xml:space="preserve"> </w:t>
      </w:r>
      <w:r>
        <w:t>пройденного</w:t>
      </w:r>
      <w:r>
        <w:rPr>
          <w:spacing w:val="28"/>
        </w:rPr>
        <w:t xml:space="preserve"> </w:t>
      </w:r>
      <w:r>
        <w:t>в предыдущих</w:t>
      </w:r>
      <w:r>
        <w:rPr>
          <w:spacing w:val="30"/>
        </w:rPr>
        <w:t xml:space="preserve"> </w:t>
      </w:r>
      <w:r>
        <w:t>классах.</w:t>
      </w:r>
      <w:r>
        <w:rPr>
          <w:spacing w:val="28"/>
        </w:rPr>
        <w:t xml:space="preserve"> </w:t>
      </w:r>
      <w:r>
        <w:t>Особенности морфемного стр</w:t>
      </w:r>
      <w:r>
        <w:t>оя татарского языка.</w:t>
      </w:r>
    </w:p>
    <w:p w:rsidR="004D001B" w:rsidRDefault="00FF118F">
      <w:pPr>
        <w:pStyle w:val="a3"/>
        <w:jc w:val="left"/>
      </w:pPr>
      <w:r>
        <w:t>Способы</w:t>
      </w:r>
      <w:r>
        <w:rPr>
          <w:spacing w:val="-4"/>
        </w:rPr>
        <w:t xml:space="preserve"> </w:t>
      </w:r>
      <w:r>
        <w:t>словообразования.</w:t>
      </w:r>
      <w:r>
        <w:rPr>
          <w:spacing w:val="-1"/>
        </w:rPr>
        <w:t xml:space="preserve"> </w:t>
      </w:r>
      <w:r>
        <w:t>Разбор</w:t>
      </w:r>
      <w:r>
        <w:rPr>
          <w:spacing w:val="-2"/>
        </w:rPr>
        <w:t xml:space="preserve"> </w:t>
      </w:r>
      <w:r>
        <w:t>слова</w:t>
      </w:r>
      <w:r>
        <w:rPr>
          <w:spacing w:val="-3"/>
        </w:rPr>
        <w:t xml:space="preserve"> </w:t>
      </w:r>
      <w:r>
        <w:t>по</w:t>
      </w:r>
      <w:r>
        <w:rPr>
          <w:spacing w:val="-1"/>
        </w:rPr>
        <w:t xml:space="preserve"> </w:t>
      </w:r>
      <w:r>
        <w:rPr>
          <w:spacing w:val="-2"/>
        </w:rPr>
        <w:t>составу.</w:t>
      </w:r>
    </w:p>
    <w:p w:rsidR="004D001B" w:rsidRDefault="00FF118F">
      <w:pPr>
        <w:pStyle w:val="a4"/>
        <w:numPr>
          <w:ilvl w:val="1"/>
          <w:numId w:val="82"/>
        </w:numPr>
        <w:tabs>
          <w:tab w:val="left" w:pos="1260"/>
        </w:tabs>
        <w:ind w:left="1260" w:hanging="720"/>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11 </w:t>
      </w:r>
      <w:r>
        <w:rPr>
          <w:spacing w:val="-2"/>
          <w:sz w:val="24"/>
        </w:rPr>
        <w:t>классе.</w:t>
      </w:r>
    </w:p>
    <w:p w:rsidR="004D001B" w:rsidRDefault="00FF118F">
      <w:pPr>
        <w:pStyle w:val="a4"/>
        <w:numPr>
          <w:ilvl w:val="2"/>
          <w:numId w:val="82"/>
        </w:numPr>
        <w:tabs>
          <w:tab w:val="left" w:pos="1259"/>
        </w:tabs>
        <w:ind w:left="1259" w:hanging="719"/>
        <w:rPr>
          <w:sz w:val="24"/>
        </w:rPr>
      </w:pPr>
      <w:r>
        <w:rPr>
          <w:sz w:val="24"/>
        </w:rPr>
        <w:t>Общие</w:t>
      </w:r>
      <w:r>
        <w:rPr>
          <w:spacing w:val="-2"/>
          <w:sz w:val="24"/>
        </w:rPr>
        <w:t xml:space="preserve"> </w:t>
      </w:r>
      <w:r>
        <w:rPr>
          <w:sz w:val="24"/>
        </w:rPr>
        <w:t>сведения</w:t>
      </w:r>
      <w:r>
        <w:rPr>
          <w:spacing w:val="-1"/>
          <w:sz w:val="24"/>
        </w:rPr>
        <w:t xml:space="preserve"> </w:t>
      </w:r>
      <w:r>
        <w:rPr>
          <w:sz w:val="24"/>
        </w:rPr>
        <w:t>о</w:t>
      </w:r>
      <w:r>
        <w:rPr>
          <w:spacing w:val="-1"/>
          <w:sz w:val="24"/>
        </w:rPr>
        <w:t xml:space="preserve"> </w:t>
      </w:r>
      <w:r>
        <w:rPr>
          <w:sz w:val="24"/>
        </w:rPr>
        <w:t>языке.</w:t>
      </w:r>
      <w:r>
        <w:rPr>
          <w:spacing w:val="-1"/>
          <w:sz w:val="24"/>
        </w:rPr>
        <w:t xml:space="preserve"> </w:t>
      </w:r>
      <w:r>
        <w:rPr>
          <w:sz w:val="24"/>
        </w:rPr>
        <w:t>Язык</w:t>
      </w:r>
      <w:r>
        <w:rPr>
          <w:spacing w:val="-1"/>
          <w:sz w:val="24"/>
        </w:rPr>
        <w:t xml:space="preserve"> </w:t>
      </w:r>
      <w:r>
        <w:rPr>
          <w:sz w:val="24"/>
        </w:rPr>
        <w:t xml:space="preserve">и </w:t>
      </w:r>
      <w:r>
        <w:rPr>
          <w:spacing w:val="-4"/>
          <w:sz w:val="24"/>
        </w:rPr>
        <w:t>речь.</w:t>
      </w:r>
    </w:p>
    <w:p w:rsidR="004D001B" w:rsidRDefault="00FF118F">
      <w:pPr>
        <w:pStyle w:val="a3"/>
        <w:jc w:val="left"/>
      </w:pPr>
      <w:r>
        <w:t>История</w:t>
      </w:r>
      <w:r>
        <w:rPr>
          <w:spacing w:val="-5"/>
        </w:rPr>
        <w:t xml:space="preserve"> </w:t>
      </w:r>
      <w:r>
        <w:t>письменности</w:t>
      </w:r>
      <w:r>
        <w:rPr>
          <w:spacing w:val="-4"/>
        </w:rPr>
        <w:t xml:space="preserve"> </w:t>
      </w:r>
      <w:r>
        <w:t>татарского</w:t>
      </w:r>
      <w:r>
        <w:rPr>
          <w:spacing w:val="-2"/>
        </w:rPr>
        <w:t xml:space="preserve"> </w:t>
      </w:r>
      <w:r>
        <w:t>языка.</w:t>
      </w:r>
      <w:r>
        <w:rPr>
          <w:spacing w:val="-2"/>
        </w:rPr>
        <w:t xml:space="preserve"> </w:t>
      </w:r>
      <w:r>
        <w:t>Роль</w:t>
      </w:r>
      <w:r>
        <w:rPr>
          <w:spacing w:val="-3"/>
        </w:rPr>
        <w:t xml:space="preserve"> </w:t>
      </w:r>
      <w:r>
        <w:t>языка</w:t>
      </w:r>
      <w:r>
        <w:rPr>
          <w:spacing w:val="-3"/>
        </w:rPr>
        <w:t xml:space="preserve"> </w:t>
      </w:r>
      <w:r>
        <w:t>в</w:t>
      </w:r>
      <w:r>
        <w:rPr>
          <w:spacing w:val="-3"/>
        </w:rPr>
        <w:t xml:space="preserve"> </w:t>
      </w:r>
      <w:r>
        <w:t>жизни</w:t>
      </w:r>
      <w:r>
        <w:rPr>
          <w:spacing w:val="-2"/>
        </w:rPr>
        <w:t xml:space="preserve"> </w:t>
      </w:r>
      <w:r>
        <w:t>человека</w:t>
      </w:r>
      <w:r>
        <w:rPr>
          <w:spacing w:val="-3"/>
        </w:rPr>
        <w:t xml:space="preserve"> </w:t>
      </w:r>
      <w:r>
        <w:t>и</w:t>
      </w:r>
      <w:r>
        <w:rPr>
          <w:spacing w:val="-2"/>
        </w:rPr>
        <w:t xml:space="preserve"> общества.</w:t>
      </w:r>
    </w:p>
    <w:p w:rsidR="004D001B" w:rsidRDefault="00FF118F">
      <w:pPr>
        <w:pStyle w:val="a3"/>
        <w:jc w:val="left"/>
      </w:pPr>
      <w:r>
        <w:t>Литературный</w:t>
      </w:r>
      <w:r>
        <w:rPr>
          <w:spacing w:val="40"/>
        </w:rPr>
        <w:t xml:space="preserve"> </w:t>
      </w:r>
      <w:r>
        <w:t>язык</w:t>
      </w:r>
      <w:r>
        <w:rPr>
          <w:spacing w:val="40"/>
        </w:rPr>
        <w:t xml:space="preserve"> </w:t>
      </w:r>
      <w:r>
        <w:t>и</w:t>
      </w:r>
      <w:r>
        <w:rPr>
          <w:spacing w:val="40"/>
        </w:rPr>
        <w:t xml:space="preserve"> </w:t>
      </w:r>
      <w:r>
        <w:t>диалект.</w:t>
      </w:r>
      <w:r>
        <w:rPr>
          <w:spacing w:val="40"/>
        </w:rPr>
        <w:t xml:space="preserve"> </w:t>
      </w:r>
      <w:r>
        <w:t>Основные</w:t>
      </w:r>
      <w:r>
        <w:rPr>
          <w:spacing w:val="40"/>
        </w:rPr>
        <w:t xml:space="preserve"> </w:t>
      </w:r>
      <w:r>
        <w:t>диалекты</w:t>
      </w:r>
      <w:r>
        <w:rPr>
          <w:spacing w:val="40"/>
        </w:rPr>
        <w:t xml:space="preserve"> </w:t>
      </w:r>
      <w:r>
        <w:t>татарского</w:t>
      </w:r>
      <w:r>
        <w:rPr>
          <w:spacing w:val="40"/>
        </w:rPr>
        <w:t xml:space="preserve"> </w:t>
      </w:r>
      <w:r>
        <w:t>языка.</w:t>
      </w:r>
      <w:r>
        <w:rPr>
          <w:spacing w:val="40"/>
        </w:rPr>
        <w:t xml:space="preserve"> </w:t>
      </w:r>
      <w:r>
        <w:t>Формы</w:t>
      </w:r>
      <w:r>
        <w:rPr>
          <w:spacing w:val="40"/>
        </w:rPr>
        <w:t xml:space="preserve"> </w:t>
      </w:r>
      <w:r>
        <w:t>существования татарского языка.</w:t>
      </w:r>
    </w:p>
    <w:p w:rsidR="004D001B" w:rsidRDefault="00FF118F">
      <w:pPr>
        <w:pStyle w:val="a4"/>
        <w:numPr>
          <w:ilvl w:val="2"/>
          <w:numId w:val="82"/>
        </w:numPr>
        <w:tabs>
          <w:tab w:val="left" w:pos="1259"/>
        </w:tabs>
        <w:ind w:left="1259" w:hanging="719"/>
        <w:rPr>
          <w:sz w:val="24"/>
        </w:rPr>
      </w:pPr>
      <w:r>
        <w:rPr>
          <w:sz w:val="24"/>
        </w:rPr>
        <w:t>Разделы</w:t>
      </w:r>
      <w:r>
        <w:rPr>
          <w:spacing w:val="-3"/>
          <w:sz w:val="24"/>
        </w:rPr>
        <w:t xml:space="preserve"> </w:t>
      </w:r>
      <w:r>
        <w:rPr>
          <w:sz w:val="24"/>
        </w:rPr>
        <w:t>науки</w:t>
      </w:r>
      <w:r>
        <w:rPr>
          <w:spacing w:val="-3"/>
          <w:sz w:val="24"/>
        </w:rPr>
        <w:t xml:space="preserve"> </w:t>
      </w:r>
      <w:r>
        <w:rPr>
          <w:sz w:val="24"/>
        </w:rPr>
        <w:t>о</w:t>
      </w:r>
      <w:r>
        <w:rPr>
          <w:spacing w:val="-3"/>
          <w:sz w:val="24"/>
        </w:rPr>
        <w:t xml:space="preserve"> </w:t>
      </w:r>
      <w:r>
        <w:rPr>
          <w:spacing w:val="-2"/>
          <w:sz w:val="24"/>
        </w:rPr>
        <w:t>языке.</w:t>
      </w:r>
    </w:p>
    <w:p w:rsidR="004D001B" w:rsidRDefault="00FF118F">
      <w:pPr>
        <w:pStyle w:val="a4"/>
        <w:numPr>
          <w:ilvl w:val="3"/>
          <w:numId w:val="82"/>
        </w:numPr>
        <w:tabs>
          <w:tab w:val="left" w:pos="1980"/>
        </w:tabs>
        <w:ind w:left="1980" w:hanging="1440"/>
        <w:rPr>
          <w:sz w:val="24"/>
        </w:rPr>
      </w:pPr>
      <w:r>
        <w:rPr>
          <w:spacing w:val="-2"/>
          <w:sz w:val="24"/>
        </w:rPr>
        <w:t>Морфология.</w:t>
      </w:r>
    </w:p>
    <w:p w:rsidR="004D001B" w:rsidRDefault="004D001B">
      <w:pPr>
        <w:rPr>
          <w:sz w:val="24"/>
        </w:rPr>
        <w:sectPr w:rsidR="004D001B">
          <w:pgSz w:w="11920" w:h="16850"/>
          <w:pgMar w:top="720" w:right="160" w:bottom="640" w:left="480" w:header="0" w:footer="450" w:gutter="0"/>
          <w:cols w:space="720"/>
        </w:sectPr>
      </w:pPr>
    </w:p>
    <w:p w:rsidR="004D001B" w:rsidRDefault="00FF118F">
      <w:pPr>
        <w:pStyle w:val="a3"/>
        <w:spacing w:before="68"/>
        <w:ind w:right="1888"/>
        <w:jc w:val="left"/>
      </w:pPr>
      <w:r>
        <w:lastRenderedPageBreak/>
        <w:t>Повторение и совершенствование материала, пройденного в предыдущих классах. Части</w:t>
      </w:r>
      <w:r>
        <w:rPr>
          <w:spacing w:val="-4"/>
        </w:rPr>
        <w:t xml:space="preserve"> </w:t>
      </w:r>
      <w:r>
        <w:t>речи</w:t>
      </w:r>
      <w:r>
        <w:rPr>
          <w:spacing w:val="-5"/>
        </w:rPr>
        <w:t xml:space="preserve"> </w:t>
      </w:r>
      <w:r>
        <w:t>как</w:t>
      </w:r>
      <w:r>
        <w:rPr>
          <w:spacing w:val="-5"/>
        </w:rPr>
        <w:t xml:space="preserve"> </w:t>
      </w:r>
      <w:r>
        <w:t>лексико-грамматические</w:t>
      </w:r>
      <w:r>
        <w:rPr>
          <w:spacing w:val="-6"/>
        </w:rPr>
        <w:t xml:space="preserve"> </w:t>
      </w:r>
      <w:r>
        <w:t>разряды</w:t>
      </w:r>
      <w:r>
        <w:rPr>
          <w:spacing w:val="-5"/>
        </w:rPr>
        <w:t xml:space="preserve"> </w:t>
      </w:r>
      <w:r>
        <w:t>слов.</w:t>
      </w:r>
      <w:r>
        <w:rPr>
          <w:spacing w:val="-5"/>
        </w:rPr>
        <w:t xml:space="preserve"> </w:t>
      </w:r>
      <w:r>
        <w:t>К</w:t>
      </w:r>
      <w:r>
        <w:t>лассификация</w:t>
      </w:r>
      <w:r>
        <w:rPr>
          <w:spacing w:val="-5"/>
        </w:rPr>
        <w:t xml:space="preserve"> </w:t>
      </w:r>
      <w:r>
        <w:t>частей</w:t>
      </w:r>
      <w:r>
        <w:rPr>
          <w:spacing w:val="-5"/>
        </w:rPr>
        <w:t xml:space="preserve"> </w:t>
      </w:r>
      <w:r>
        <w:t>речи. Взаимодействие частей речи.</w:t>
      </w:r>
    </w:p>
    <w:p w:rsidR="004D001B" w:rsidRDefault="00FF118F">
      <w:pPr>
        <w:pStyle w:val="a3"/>
        <w:jc w:val="left"/>
      </w:pPr>
      <w:r>
        <w:t>Морфологический</w:t>
      </w:r>
      <w:r>
        <w:rPr>
          <w:spacing w:val="-6"/>
        </w:rPr>
        <w:t xml:space="preserve"> </w:t>
      </w:r>
      <w:r>
        <w:t>анализ</w:t>
      </w:r>
      <w:r>
        <w:rPr>
          <w:spacing w:val="-5"/>
        </w:rPr>
        <w:t xml:space="preserve"> </w:t>
      </w:r>
      <w:r>
        <w:rPr>
          <w:spacing w:val="-2"/>
        </w:rPr>
        <w:t>слова.</w:t>
      </w:r>
    </w:p>
    <w:p w:rsidR="004D001B" w:rsidRDefault="00FF118F">
      <w:pPr>
        <w:pStyle w:val="a4"/>
        <w:numPr>
          <w:ilvl w:val="3"/>
          <w:numId w:val="82"/>
        </w:numPr>
        <w:tabs>
          <w:tab w:val="left" w:pos="1980"/>
        </w:tabs>
        <w:ind w:left="1980" w:hanging="1440"/>
        <w:rPr>
          <w:sz w:val="24"/>
        </w:rPr>
      </w:pPr>
      <w:r>
        <w:rPr>
          <w:spacing w:val="-2"/>
          <w:sz w:val="24"/>
        </w:rPr>
        <w:t>Синтаксис.</w:t>
      </w:r>
    </w:p>
    <w:p w:rsidR="004D001B" w:rsidRDefault="00FF118F">
      <w:pPr>
        <w:pStyle w:val="a3"/>
        <w:tabs>
          <w:tab w:val="left" w:pos="1993"/>
          <w:tab w:val="left" w:pos="2355"/>
          <w:tab w:val="left" w:pos="3794"/>
          <w:tab w:val="left" w:pos="5135"/>
          <w:tab w:val="left" w:pos="6686"/>
          <w:tab w:val="left" w:pos="7031"/>
          <w:tab w:val="left" w:pos="8576"/>
          <w:tab w:val="left" w:pos="9650"/>
        </w:tabs>
        <w:ind w:right="582"/>
        <w:jc w:val="left"/>
      </w:pPr>
      <w:r>
        <w:rPr>
          <w:spacing w:val="-2"/>
        </w:rPr>
        <w:t>Повторение</w:t>
      </w:r>
      <w:r>
        <w:tab/>
      </w:r>
      <w:r>
        <w:rPr>
          <w:spacing w:val="-10"/>
        </w:rPr>
        <w:t>и</w:t>
      </w:r>
      <w:r>
        <w:tab/>
      </w:r>
      <w:r>
        <w:rPr>
          <w:spacing w:val="-2"/>
        </w:rPr>
        <w:t>дополнение</w:t>
      </w:r>
      <w:r>
        <w:tab/>
      </w:r>
      <w:r>
        <w:rPr>
          <w:spacing w:val="-2"/>
        </w:rPr>
        <w:t>материала,</w:t>
      </w:r>
      <w:r>
        <w:tab/>
      </w:r>
      <w:r>
        <w:rPr>
          <w:spacing w:val="-2"/>
        </w:rPr>
        <w:t>пройденного</w:t>
      </w:r>
      <w:r>
        <w:tab/>
      </w:r>
      <w:r>
        <w:rPr>
          <w:spacing w:val="-10"/>
        </w:rPr>
        <w:t>в</w:t>
      </w:r>
      <w:r>
        <w:tab/>
      </w:r>
      <w:r>
        <w:rPr>
          <w:spacing w:val="-2"/>
        </w:rPr>
        <w:t>предыдущих</w:t>
      </w:r>
      <w:r>
        <w:tab/>
      </w:r>
      <w:r>
        <w:rPr>
          <w:spacing w:val="-2"/>
        </w:rPr>
        <w:t>классах.</w:t>
      </w:r>
      <w:r>
        <w:tab/>
      </w:r>
      <w:r>
        <w:rPr>
          <w:spacing w:val="-2"/>
        </w:rPr>
        <w:t xml:space="preserve">Основные </w:t>
      </w:r>
      <w:r>
        <w:t>синтаксические единицы (словосочетание и предложение).</w:t>
      </w:r>
    </w:p>
    <w:p w:rsidR="004D001B" w:rsidRDefault="00FF118F">
      <w:pPr>
        <w:pStyle w:val="a3"/>
        <w:jc w:val="left"/>
      </w:pPr>
      <w:r>
        <w:t>Синтаксическая</w:t>
      </w:r>
      <w:r>
        <w:rPr>
          <w:spacing w:val="-4"/>
        </w:rPr>
        <w:t xml:space="preserve"> </w:t>
      </w:r>
      <w:r>
        <w:t>связь</w:t>
      </w:r>
      <w:r>
        <w:rPr>
          <w:spacing w:val="-4"/>
        </w:rPr>
        <w:t xml:space="preserve"> </w:t>
      </w:r>
      <w:r>
        <w:t>в</w:t>
      </w:r>
      <w:r>
        <w:rPr>
          <w:spacing w:val="-4"/>
        </w:rPr>
        <w:t xml:space="preserve"> </w:t>
      </w:r>
      <w:r>
        <w:rPr>
          <w:spacing w:val="-2"/>
        </w:rPr>
        <w:t>предложении.</w:t>
      </w:r>
    </w:p>
    <w:p w:rsidR="004D001B" w:rsidRDefault="00FF118F">
      <w:pPr>
        <w:pStyle w:val="a3"/>
        <w:ind w:right="2722"/>
        <w:jc w:val="left"/>
      </w:pPr>
      <w:r>
        <w:t>Главные</w:t>
      </w:r>
      <w:r>
        <w:rPr>
          <w:spacing w:val="-6"/>
        </w:rPr>
        <w:t xml:space="preserve"> </w:t>
      </w:r>
      <w:r>
        <w:t>и</w:t>
      </w:r>
      <w:r>
        <w:rPr>
          <w:spacing w:val="-4"/>
        </w:rPr>
        <w:t xml:space="preserve"> </w:t>
      </w:r>
      <w:r>
        <w:t>второстепенные</w:t>
      </w:r>
      <w:r>
        <w:rPr>
          <w:spacing w:val="-6"/>
        </w:rPr>
        <w:t xml:space="preserve"> </w:t>
      </w:r>
      <w:r>
        <w:t>члены</w:t>
      </w:r>
      <w:r>
        <w:rPr>
          <w:spacing w:val="-3"/>
        </w:rPr>
        <w:t xml:space="preserve"> </w:t>
      </w:r>
      <w:r>
        <w:t>предложения.</w:t>
      </w:r>
      <w:r>
        <w:rPr>
          <w:spacing w:val="-4"/>
        </w:rPr>
        <w:t xml:space="preserve"> </w:t>
      </w:r>
      <w:r>
        <w:t>Виды</w:t>
      </w:r>
      <w:r>
        <w:rPr>
          <w:spacing w:val="-4"/>
        </w:rPr>
        <w:t xml:space="preserve"> </w:t>
      </w:r>
      <w:r>
        <w:t>простых</w:t>
      </w:r>
      <w:r>
        <w:rPr>
          <w:spacing w:val="-2"/>
        </w:rPr>
        <w:t xml:space="preserve"> </w:t>
      </w:r>
      <w:r>
        <w:t>предложений. Виды сложных предложений.</w:t>
      </w:r>
    </w:p>
    <w:p w:rsidR="004D001B" w:rsidRDefault="00FF118F">
      <w:pPr>
        <w:pStyle w:val="a3"/>
        <w:ind w:right="576"/>
        <w:jc w:val="left"/>
      </w:pPr>
      <w:r>
        <w:t>Строение</w:t>
      </w:r>
      <w:r>
        <w:rPr>
          <w:spacing w:val="40"/>
        </w:rPr>
        <w:t xml:space="preserve"> </w:t>
      </w:r>
      <w:r>
        <w:t>сложноподчинённых</w:t>
      </w:r>
      <w:r>
        <w:rPr>
          <w:spacing w:val="40"/>
        </w:rPr>
        <w:t xml:space="preserve"> </w:t>
      </w:r>
      <w:r>
        <w:t>предложений</w:t>
      </w:r>
      <w:r>
        <w:rPr>
          <w:spacing w:val="40"/>
        </w:rPr>
        <w:t xml:space="preserve"> </w:t>
      </w:r>
      <w:r>
        <w:t>в</w:t>
      </w:r>
      <w:r>
        <w:rPr>
          <w:spacing w:val="40"/>
        </w:rPr>
        <w:t xml:space="preserve"> </w:t>
      </w:r>
      <w:r>
        <w:t>татарском</w:t>
      </w:r>
      <w:r>
        <w:rPr>
          <w:spacing w:val="40"/>
        </w:rPr>
        <w:t xml:space="preserve"> </w:t>
      </w:r>
      <w:r>
        <w:t>и</w:t>
      </w:r>
      <w:r>
        <w:rPr>
          <w:spacing w:val="40"/>
        </w:rPr>
        <w:t xml:space="preserve"> </w:t>
      </w:r>
      <w:r>
        <w:t>русском</w:t>
      </w:r>
      <w:r>
        <w:rPr>
          <w:spacing w:val="40"/>
        </w:rPr>
        <w:t xml:space="preserve"> </w:t>
      </w:r>
      <w:r>
        <w:t>языках.</w:t>
      </w:r>
      <w:r>
        <w:rPr>
          <w:spacing w:val="40"/>
        </w:rPr>
        <w:t xml:space="preserve"> </w:t>
      </w:r>
      <w:r>
        <w:t>Синтаксический</w:t>
      </w:r>
      <w:r>
        <w:rPr>
          <w:spacing w:val="40"/>
        </w:rPr>
        <w:t xml:space="preserve"> </w:t>
      </w:r>
      <w:r>
        <w:t>анализ предложения.</w:t>
      </w:r>
    </w:p>
    <w:p w:rsidR="004D001B" w:rsidRDefault="00FF118F">
      <w:pPr>
        <w:pStyle w:val="a4"/>
        <w:numPr>
          <w:ilvl w:val="3"/>
          <w:numId w:val="82"/>
        </w:numPr>
        <w:tabs>
          <w:tab w:val="left" w:pos="1980"/>
        </w:tabs>
        <w:ind w:left="1980" w:hanging="1440"/>
        <w:rPr>
          <w:sz w:val="24"/>
        </w:rPr>
      </w:pPr>
      <w:r>
        <w:rPr>
          <w:spacing w:val="-2"/>
          <w:sz w:val="24"/>
        </w:rPr>
        <w:t>Пунктуация.</w:t>
      </w:r>
    </w:p>
    <w:p w:rsidR="004D001B" w:rsidRDefault="00FF118F">
      <w:pPr>
        <w:pStyle w:val="a3"/>
        <w:ind w:right="576"/>
      </w:pPr>
      <w:r>
        <w:t>Пунктуационная</w:t>
      </w:r>
      <w:r>
        <w:rPr>
          <w:spacing w:val="-7"/>
        </w:rPr>
        <w:t xml:space="preserve"> </w:t>
      </w:r>
      <w:r>
        <w:t>норма</w:t>
      </w:r>
      <w:r>
        <w:rPr>
          <w:spacing w:val="-6"/>
        </w:rPr>
        <w:t xml:space="preserve"> </w:t>
      </w:r>
      <w:r>
        <w:t>современно</w:t>
      </w:r>
      <w:r>
        <w:t>го</w:t>
      </w:r>
      <w:r>
        <w:rPr>
          <w:spacing w:val="-7"/>
        </w:rPr>
        <w:t xml:space="preserve"> </w:t>
      </w:r>
      <w:r>
        <w:t>татарского</w:t>
      </w:r>
      <w:r>
        <w:rPr>
          <w:spacing w:val="-7"/>
        </w:rPr>
        <w:t xml:space="preserve"> </w:t>
      </w:r>
      <w:r>
        <w:t>языка.</w:t>
      </w:r>
      <w:r>
        <w:rPr>
          <w:spacing w:val="-8"/>
        </w:rPr>
        <w:t xml:space="preserve"> </w:t>
      </w:r>
      <w:r>
        <w:t>Постановка</w:t>
      </w:r>
      <w:r>
        <w:rPr>
          <w:spacing w:val="-8"/>
        </w:rPr>
        <w:t xml:space="preserve"> </w:t>
      </w:r>
      <w:r>
        <w:t>знаков</w:t>
      </w:r>
      <w:r>
        <w:rPr>
          <w:spacing w:val="-8"/>
        </w:rPr>
        <w:t xml:space="preserve"> </w:t>
      </w:r>
      <w:r>
        <w:t>препинания</w:t>
      </w:r>
      <w:r>
        <w:rPr>
          <w:spacing w:val="-7"/>
        </w:rPr>
        <w:t xml:space="preserve"> </w:t>
      </w:r>
      <w:r>
        <w:t>в</w:t>
      </w:r>
      <w:r>
        <w:rPr>
          <w:spacing w:val="-8"/>
        </w:rPr>
        <w:t xml:space="preserve"> </w:t>
      </w:r>
      <w:r>
        <w:t>сложных предложениях, при однородных и обособленных членах предложений, обращениях, вводных и модальных словах в татарском языке.</w:t>
      </w:r>
    </w:p>
    <w:p w:rsidR="004D001B" w:rsidRDefault="00FF118F">
      <w:pPr>
        <w:pStyle w:val="a4"/>
        <w:numPr>
          <w:ilvl w:val="3"/>
          <w:numId w:val="82"/>
        </w:numPr>
        <w:tabs>
          <w:tab w:val="left" w:pos="1980"/>
        </w:tabs>
        <w:spacing w:before="1"/>
        <w:ind w:left="1980" w:hanging="1440"/>
        <w:jc w:val="both"/>
        <w:rPr>
          <w:sz w:val="24"/>
        </w:rPr>
      </w:pPr>
      <w:r>
        <w:rPr>
          <w:spacing w:val="-2"/>
          <w:sz w:val="24"/>
        </w:rPr>
        <w:t>Стилистика.</w:t>
      </w:r>
    </w:p>
    <w:p w:rsidR="004D001B" w:rsidRDefault="00FF118F">
      <w:pPr>
        <w:pStyle w:val="a3"/>
        <w:jc w:val="left"/>
      </w:pPr>
      <w:r>
        <w:t>Языковая норма. Функциональные стили татарского литературного языка (научный, официально- деловой, разговорный, художественный, публицистический). Их особенности.</w:t>
      </w:r>
    </w:p>
    <w:p w:rsidR="004D001B" w:rsidRDefault="00FF118F">
      <w:pPr>
        <w:pStyle w:val="a3"/>
        <w:jc w:val="left"/>
      </w:pPr>
      <w:r>
        <w:t>Сфера</w:t>
      </w:r>
      <w:r>
        <w:rPr>
          <w:spacing w:val="-7"/>
        </w:rPr>
        <w:t xml:space="preserve"> </w:t>
      </w:r>
      <w:r>
        <w:t>применения</w:t>
      </w:r>
      <w:r>
        <w:rPr>
          <w:spacing w:val="-5"/>
        </w:rPr>
        <w:t xml:space="preserve"> </w:t>
      </w:r>
      <w:r>
        <w:t>научного</w:t>
      </w:r>
      <w:r>
        <w:rPr>
          <w:spacing w:val="-2"/>
        </w:rPr>
        <w:t xml:space="preserve"> стиля.</w:t>
      </w:r>
    </w:p>
    <w:p w:rsidR="004D001B" w:rsidRDefault="00FF118F">
      <w:pPr>
        <w:pStyle w:val="a3"/>
        <w:jc w:val="left"/>
      </w:pPr>
      <w:r>
        <w:t>Языковые</w:t>
      </w:r>
      <w:r>
        <w:rPr>
          <w:spacing w:val="-6"/>
        </w:rPr>
        <w:t xml:space="preserve"> </w:t>
      </w:r>
      <w:r>
        <w:t>признаки</w:t>
      </w:r>
      <w:r>
        <w:rPr>
          <w:spacing w:val="-5"/>
        </w:rPr>
        <w:t xml:space="preserve"> </w:t>
      </w:r>
      <w:r>
        <w:t>художественного</w:t>
      </w:r>
      <w:r>
        <w:rPr>
          <w:spacing w:val="-3"/>
        </w:rPr>
        <w:t xml:space="preserve"> </w:t>
      </w:r>
      <w:r>
        <w:rPr>
          <w:spacing w:val="-2"/>
        </w:rPr>
        <w:t>стиля.</w:t>
      </w:r>
    </w:p>
    <w:p w:rsidR="004D001B" w:rsidRDefault="00FF118F">
      <w:pPr>
        <w:pStyle w:val="a4"/>
        <w:numPr>
          <w:ilvl w:val="1"/>
          <w:numId w:val="82"/>
        </w:numPr>
        <w:tabs>
          <w:tab w:val="left" w:pos="1260"/>
        </w:tabs>
        <w:ind w:right="584" w:firstLine="0"/>
        <w:rPr>
          <w:sz w:val="24"/>
        </w:rPr>
      </w:pPr>
      <w:r>
        <w:rPr>
          <w:sz w:val="24"/>
        </w:rPr>
        <w:t>Планируемые результаты освоения программы по родному (татарскому) языку на уровне среднего общего образования.</w:t>
      </w:r>
    </w:p>
    <w:p w:rsidR="004D001B" w:rsidRDefault="00FF118F">
      <w:pPr>
        <w:pStyle w:val="a4"/>
        <w:numPr>
          <w:ilvl w:val="2"/>
          <w:numId w:val="82"/>
        </w:numPr>
        <w:tabs>
          <w:tab w:val="left" w:pos="1259"/>
        </w:tabs>
        <w:ind w:right="579" w:firstLine="0"/>
        <w:rPr>
          <w:sz w:val="24"/>
        </w:rPr>
      </w:pPr>
      <w:r>
        <w:rPr>
          <w:sz w:val="24"/>
        </w:rPr>
        <w:t xml:space="preserve">В результате изучения родного (татарского) языка на уровне среднего общего образования у слабовидящего обучающегося будут сформированы следующие </w:t>
      </w:r>
      <w:r>
        <w:rPr>
          <w:sz w:val="24"/>
        </w:rPr>
        <w:t>личностные результаты:</w:t>
      </w:r>
    </w:p>
    <w:p w:rsidR="004D001B" w:rsidRDefault="00FF118F">
      <w:pPr>
        <w:pStyle w:val="a4"/>
        <w:numPr>
          <w:ilvl w:val="0"/>
          <w:numId w:val="71"/>
        </w:numPr>
        <w:tabs>
          <w:tab w:val="left" w:pos="1260"/>
        </w:tabs>
        <w:ind w:hanging="720"/>
        <w:rPr>
          <w:sz w:val="24"/>
        </w:rPr>
      </w:pPr>
      <w:r>
        <w:rPr>
          <w:sz w:val="24"/>
        </w:rPr>
        <w:t>гражданского</w:t>
      </w:r>
      <w:r>
        <w:rPr>
          <w:spacing w:val="-3"/>
          <w:sz w:val="24"/>
        </w:rPr>
        <w:t xml:space="preserve"> </w:t>
      </w:r>
      <w:r>
        <w:rPr>
          <w:spacing w:val="-2"/>
          <w:sz w:val="24"/>
        </w:rPr>
        <w:t>воспитания:</w:t>
      </w:r>
    </w:p>
    <w:p w:rsidR="004D001B" w:rsidRDefault="00FF118F">
      <w:pPr>
        <w:pStyle w:val="a3"/>
        <w:jc w:val="left"/>
      </w:pPr>
      <w:r>
        <w:t>сформированность</w:t>
      </w:r>
      <w:r>
        <w:rPr>
          <w:spacing w:val="40"/>
        </w:rPr>
        <w:t xml:space="preserve"> </w:t>
      </w:r>
      <w:r>
        <w:t>гражданской</w:t>
      </w:r>
      <w:r>
        <w:rPr>
          <w:spacing w:val="40"/>
        </w:rPr>
        <w:t xml:space="preserve"> </w:t>
      </w:r>
      <w:r>
        <w:t>позиции</w:t>
      </w:r>
      <w:r>
        <w:rPr>
          <w:spacing w:val="40"/>
        </w:rPr>
        <w:t xml:space="preserve"> </w:t>
      </w:r>
      <w:r>
        <w:t>обучающегося</w:t>
      </w:r>
      <w:r>
        <w:rPr>
          <w:spacing w:val="40"/>
        </w:rPr>
        <w:t xml:space="preserve"> </w:t>
      </w:r>
      <w:r>
        <w:t>как</w:t>
      </w:r>
      <w:r>
        <w:rPr>
          <w:spacing w:val="40"/>
        </w:rPr>
        <w:t xml:space="preserve"> </w:t>
      </w:r>
      <w:r>
        <w:t>активного</w:t>
      </w:r>
      <w:r>
        <w:rPr>
          <w:spacing w:val="40"/>
        </w:rPr>
        <w:t xml:space="preserve"> </w:t>
      </w:r>
      <w:r>
        <w:t>и</w:t>
      </w:r>
      <w:r>
        <w:rPr>
          <w:spacing w:val="40"/>
        </w:rPr>
        <w:t xml:space="preserve"> </w:t>
      </w:r>
      <w:r>
        <w:t>ответственного</w:t>
      </w:r>
      <w:r>
        <w:rPr>
          <w:spacing w:val="40"/>
        </w:rPr>
        <w:t xml:space="preserve"> </w:t>
      </w:r>
      <w:r>
        <w:t>члена российского общества;</w:t>
      </w:r>
    </w:p>
    <w:p w:rsidR="004D001B" w:rsidRDefault="00FF118F">
      <w:pPr>
        <w:pStyle w:val="a3"/>
        <w:spacing w:before="1"/>
        <w:jc w:val="left"/>
      </w:pPr>
      <w:r>
        <w:t>осознание</w:t>
      </w:r>
      <w:r>
        <w:rPr>
          <w:spacing w:val="80"/>
        </w:rPr>
        <w:t xml:space="preserve"> </w:t>
      </w:r>
      <w:r>
        <w:t>своих</w:t>
      </w:r>
      <w:r>
        <w:rPr>
          <w:spacing w:val="80"/>
        </w:rPr>
        <w:t xml:space="preserve"> </w:t>
      </w:r>
      <w:r>
        <w:t>конституционных</w:t>
      </w:r>
      <w:r>
        <w:rPr>
          <w:spacing w:val="80"/>
        </w:rPr>
        <w:t xml:space="preserve"> </w:t>
      </w:r>
      <w:r>
        <w:t>прав</w:t>
      </w:r>
      <w:r>
        <w:rPr>
          <w:spacing w:val="80"/>
        </w:rPr>
        <w:t xml:space="preserve"> </w:t>
      </w:r>
      <w:r>
        <w:t>и</w:t>
      </w:r>
      <w:r>
        <w:rPr>
          <w:spacing w:val="80"/>
        </w:rPr>
        <w:t xml:space="preserve"> </w:t>
      </w:r>
      <w:r>
        <w:t>обязанностей,</w:t>
      </w:r>
      <w:r>
        <w:rPr>
          <w:spacing w:val="80"/>
        </w:rPr>
        <w:t xml:space="preserve"> </w:t>
      </w:r>
      <w:r>
        <w:t>уважение</w:t>
      </w:r>
      <w:r>
        <w:rPr>
          <w:spacing w:val="80"/>
        </w:rPr>
        <w:t xml:space="preserve"> </w:t>
      </w:r>
      <w:r>
        <w:t>закона</w:t>
      </w:r>
      <w:r>
        <w:rPr>
          <w:spacing w:val="80"/>
        </w:rPr>
        <w:t xml:space="preserve"> </w:t>
      </w:r>
      <w:r>
        <w:t>и</w:t>
      </w:r>
      <w:r>
        <w:rPr>
          <w:spacing w:val="80"/>
        </w:rPr>
        <w:t xml:space="preserve"> </w:t>
      </w:r>
      <w:r>
        <w:t>правопорядка; принятие</w:t>
      </w:r>
      <w:r>
        <w:rPr>
          <w:spacing w:val="40"/>
        </w:rPr>
        <w:t xml:space="preserve"> </w:t>
      </w:r>
      <w:r>
        <w:t>тради</w:t>
      </w:r>
      <w:r>
        <w:t>ционных</w:t>
      </w:r>
      <w:r>
        <w:rPr>
          <w:spacing w:val="40"/>
        </w:rPr>
        <w:t xml:space="preserve"> </w:t>
      </w:r>
      <w:r>
        <w:t>национальных,</w:t>
      </w:r>
      <w:r>
        <w:rPr>
          <w:spacing w:val="40"/>
        </w:rPr>
        <w:t xml:space="preserve"> </w:t>
      </w:r>
      <w:r>
        <w:t>общечеловеческих</w:t>
      </w:r>
      <w:r>
        <w:rPr>
          <w:spacing w:val="40"/>
        </w:rPr>
        <w:t xml:space="preserve"> </w:t>
      </w:r>
      <w:r>
        <w:t>гуманистических</w:t>
      </w:r>
      <w:r>
        <w:rPr>
          <w:spacing w:val="40"/>
        </w:rPr>
        <w:t xml:space="preserve"> </w:t>
      </w:r>
      <w:r>
        <w:t>и</w:t>
      </w:r>
    </w:p>
    <w:p w:rsidR="004D001B" w:rsidRDefault="00FF118F">
      <w:pPr>
        <w:pStyle w:val="a3"/>
        <w:jc w:val="left"/>
      </w:pPr>
      <w:r>
        <w:t>демократических</w:t>
      </w:r>
      <w:r>
        <w:rPr>
          <w:spacing w:val="-7"/>
        </w:rPr>
        <w:t xml:space="preserve"> </w:t>
      </w:r>
      <w:r>
        <w:rPr>
          <w:spacing w:val="-2"/>
        </w:rPr>
        <w:t>ценностей;</w:t>
      </w:r>
    </w:p>
    <w:p w:rsidR="004D001B" w:rsidRDefault="00FF118F">
      <w:pPr>
        <w:pStyle w:val="a3"/>
        <w:tabs>
          <w:tab w:val="left" w:pos="1980"/>
          <w:tab w:val="left" w:pos="4140"/>
          <w:tab w:val="left" w:pos="5581"/>
          <w:tab w:val="left" w:pos="9181"/>
        </w:tabs>
        <w:ind w:right="792"/>
        <w:jc w:val="left"/>
      </w:pPr>
      <w:r>
        <w:rPr>
          <w:spacing w:val="-2"/>
        </w:rPr>
        <w:t>готовность</w:t>
      </w:r>
      <w:r>
        <w:tab/>
      </w:r>
      <w:r>
        <w:rPr>
          <w:spacing w:val="-2"/>
        </w:rPr>
        <w:t>противостоять</w:t>
      </w:r>
      <w:r>
        <w:tab/>
      </w:r>
      <w:r>
        <w:rPr>
          <w:spacing w:val="-2"/>
        </w:rPr>
        <w:t>идеологии</w:t>
      </w:r>
      <w:r>
        <w:tab/>
        <w:t>экстремизма, национализма,</w:t>
      </w:r>
      <w:r>
        <w:tab/>
      </w:r>
      <w:r>
        <w:rPr>
          <w:spacing w:val="-2"/>
        </w:rPr>
        <w:t xml:space="preserve">ксенофобии, </w:t>
      </w:r>
      <w:r>
        <w:t>дискриминации по социальным, религиозным, расовым, национальным признакам;</w:t>
      </w:r>
    </w:p>
    <w:p w:rsidR="004D001B" w:rsidRDefault="00FF118F">
      <w:pPr>
        <w:pStyle w:val="a3"/>
        <w:spacing w:before="2" w:line="237" w:lineRule="auto"/>
        <w:jc w:val="left"/>
      </w:pPr>
      <w:r>
        <w:t>готовность</w:t>
      </w:r>
      <w:r>
        <w:rPr>
          <w:spacing w:val="40"/>
        </w:rPr>
        <w:t xml:space="preserve"> </w:t>
      </w:r>
      <w:r>
        <w:t>вести</w:t>
      </w:r>
      <w:r>
        <w:rPr>
          <w:spacing w:val="40"/>
        </w:rPr>
        <w:t xml:space="preserve"> </w:t>
      </w:r>
      <w:r>
        <w:t>совмес</w:t>
      </w:r>
      <w:r>
        <w:t>тную</w:t>
      </w:r>
      <w:r>
        <w:rPr>
          <w:spacing w:val="40"/>
        </w:rPr>
        <w:t xml:space="preserve"> </w:t>
      </w:r>
      <w:r>
        <w:t>деятельность</w:t>
      </w:r>
      <w:r>
        <w:rPr>
          <w:spacing w:val="40"/>
        </w:rPr>
        <w:t xml:space="preserve"> </w:t>
      </w:r>
      <w:r>
        <w:t>в</w:t>
      </w:r>
      <w:r>
        <w:rPr>
          <w:spacing w:val="39"/>
        </w:rPr>
        <w:t xml:space="preserve"> </w:t>
      </w:r>
      <w:r>
        <w:t>интересах</w:t>
      </w:r>
      <w:r>
        <w:rPr>
          <w:spacing w:val="40"/>
        </w:rPr>
        <w:t xml:space="preserve"> </w:t>
      </w:r>
      <w:r>
        <w:t>гражданского</w:t>
      </w:r>
      <w:r>
        <w:rPr>
          <w:spacing w:val="40"/>
        </w:rPr>
        <w:t xml:space="preserve"> </w:t>
      </w:r>
      <w:r>
        <w:t>общества,</w:t>
      </w:r>
      <w:r>
        <w:rPr>
          <w:spacing w:val="40"/>
        </w:rPr>
        <w:t xml:space="preserve"> </w:t>
      </w:r>
      <w:r>
        <w:t>участвовать</w:t>
      </w:r>
      <w:r>
        <w:rPr>
          <w:spacing w:val="40"/>
        </w:rPr>
        <w:t xml:space="preserve"> </w:t>
      </w:r>
      <w:r>
        <w:t>в самоуправлении в образовательной организации;</w:t>
      </w:r>
    </w:p>
    <w:p w:rsidR="004D001B" w:rsidRDefault="00FF118F">
      <w:pPr>
        <w:pStyle w:val="a3"/>
        <w:spacing w:before="1"/>
        <w:jc w:val="left"/>
      </w:pPr>
      <w:r>
        <w:t>умение</w:t>
      </w:r>
      <w:r>
        <w:rPr>
          <w:spacing w:val="80"/>
        </w:rPr>
        <w:t xml:space="preserve"> </w:t>
      </w:r>
      <w:r>
        <w:t>взаимодействовать</w:t>
      </w:r>
      <w:r>
        <w:rPr>
          <w:spacing w:val="80"/>
        </w:rPr>
        <w:t xml:space="preserve"> </w:t>
      </w:r>
      <w:r>
        <w:t>с</w:t>
      </w:r>
      <w:r>
        <w:rPr>
          <w:spacing w:val="80"/>
        </w:rPr>
        <w:t xml:space="preserve"> </w:t>
      </w:r>
      <w:r>
        <w:t>социальными</w:t>
      </w:r>
      <w:r>
        <w:rPr>
          <w:spacing w:val="80"/>
        </w:rPr>
        <w:t xml:space="preserve"> </w:t>
      </w:r>
      <w:r>
        <w:t>институтами</w:t>
      </w:r>
      <w:r>
        <w:rPr>
          <w:spacing w:val="80"/>
        </w:rPr>
        <w:t xml:space="preserve"> </w:t>
      </w:r>
      <w:r>
        <w:t>в</w:t>
      </w:r>
      <w:r>
        <w:rPr>
          <w:spacing w:val="80"/>
        </w:rPr>
        <w:t xml:space="preserve"> </w:t>
      </w:r>
      <w:r>
        <w:t>соответствии</w:t>
      </w:r>
      <w:r>
        <w:rPr>
          <w:spacing w:val="80"/>
        </w:rPr>
        <w:t xml:space="preserve"> </w:t>
      </w:r>
      <w:r>
        <w:t>с</w:t>
      </w:r>
      <w:r>
        <w:rPr>
          <w:spacing w:val="80"/>
        </w:rPr>
        <w:t xml:space="preserve"> </w:t>
      </w:r>
      <w:r>
        <w:t>их</w:t>
      </w:r>
      <w:r>
        <w:rPr>
          <w:spacing w:val="80"/>
        </w:rPr>
        <w:t xml:space="preserve"> </w:t>
      </w:r>
      <w:r>
        <w:t>функциями</w:t>
      </w:r>
      <w:r>
        <w:rPr>
          <w:spacing w:val="80"/>
        </w:rPr>
        <w:t xml:space="preserve"> </w:t>
      </w:r>
      <w:r>
        <w:t xml:space="preserve">и </w:t>
      </w:r>
      <w:r>
        <w:rPr>
          <w:spacing w:val="-2"/>
        </w:rPr>
        <w:t>назначением;</w:t>
      </w:r>
    </w:p>
    <w:p w:rsidR="004D001B" w:rsidRDefault="00FF118F">
      <w:pPr>
        <w:pStyle w:val="a3"/>
        <w:jc w:val="left"/>
      </w:pPr>
      <w:r>
        <w:t>готовность</w:t>
      </w:r>
      <w:r>
        <w:rPr>
          <w:spacing w:val="-4"/>
        </w:rPr>
        <w:t xml:space="preserve"> </w:t>
      </w:r>
      <w:r>
        <w:t>к</w:t>
      </w:r>
      <w:r>
        <w:rPr>
          <w:spacing w:val="-4"/>
        </w:rPr>
        <w:t xml:space="preserve"> </w:t>
      </w:r>
      <w:r>
        <w:t>гуманитарной</w:t>
      </w:r>
      <w:r>
        <w:rPr>
          <w:spacing w:val="-4"/>
        </w:rPr>
        <w:t xml:space="preserve"> </w:t>
      </w:r>
      <w:r>
        <w:t>и</w:t>
      </w:r>
      <w:r>
        <w:rPr>
          <w:spacing w:val="-4"/>
        </w:rPr>
        <w:t xml:space="preserve"> </w:t>
      </w:r>
      <w:r>
        <w:t>волонтёрской</w:t>
      </w:r>
      <w:r>
        <w:rPr>
          <w:spacing w:val="-3"/>
        </w:rPr>
        <w:t xml:space="preserve"> </w:t>
      </w:r>
      <w:r>
        <w:rPr>
          <w:spacing w:val="-2"/>
        </w:rPr>
        <w:t>деятельности;</w:t>
      </w:r>
    </w:p>
    <w:p w:rsidR="004D001B" w:rsidRDefault="00FF118F">
      <w:pPr>
        <w:pStyle w:val="a4"/>
        <w:numPr>
          <w:ilvl w:val="0"/>
          <w:numId w:val="71"/>
        </w:numPr>
        <w:tabs>
          <w:tab w:val="left" w:pos="1260"/>
        </w:tabs>
        <w:ind w:hanging="720"/>
        <w:rPr>
          <w:sz w:val="24"/>
        </w:rPr>
      </w:pPr>
      <w:r>
        <w:rPr>
          <w:sz w:val="24"/>
        </w:rPr>
        <w:t>патриотического</w:t>
      </w:r>
      <w:r>
        <w:rPr>
          <w:spacing w:val="-7"/>
          <w:sz w:val="24"/>
        </w:rPr>
        <w:t xml:space="preserve"> </w:t>
      </w:r>
      <w:r>
        <w:rPr>
          <w:spacing w:val="-2"/>
          <w:sz w:val="24"/>
        </w:rPr>
        <w:t>воспитания:</w:t>
      </w:r>
    </w:p>
    <w:p w:rsidR="004D001B" w:rsidRDefault="00FF118F">
      <w:pPr>
        <w:pStyle w:val="a3"/>
        <w:spacing w:before="1"/>
        <w:ind w:right="579"/>
      </w:pPr>
      <w: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w:t>
      </w:r>
      <w:r>
        <w:rPr>
          <w:spacing w:val="-1"/>
        </w:rPr>
        <w:t xml:space="preserve"> </w:t>
      </w:r>
      <w:r>
        <w:t>и культуру, прошлое и настоящее мног</w:t>
      </w:r>
      <w:r>
        <w:t>онационального народа России;</w:t>
      </w:r>
    </w:p>
    <w:p w:rsidR="004D001B" w:rsidRDefault="00FF118F">
      <w:pPr>
        <w:pStyle w:val="a3"/>
        <w:ind w:right="584"/>
      </w:pPr>
      <w: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и труде;</w:t>
      </w:r>
    </w:p>
    <w:p w:rsidR="004D001B" w:rsidRDefault="00FF118F">
      <w:pPr>
        <w:pStyle w:val="a3"/>
        <w:ind w:right="584"/>
      </w:pPr>
      <w:r>
        <w:t xml:space="preserve">идейная убеждённость, готовность к служению Отечеству и его защите, ответственность за его </w:t>
      </w:r>
      <w:r>
        <w:rPr>
          <w:spacing w:val="-2"/>
        </w:rPr>
        <w:t>судьбу;</w:t>
      </w:r>
    </w:p>
    <w:p w:rsidR="004D001B" w:rsidRDefault="00FF118F">
      <w:pPr>
        <w:pStyle w:val="a4"/>
        <w:numPr>
          <w:ilvl w:val="0"/>
          <w:numId w:val="71"/>
        </w:numPr>
        <w:tabs>
          <w:tab w:val="left" w:pos="1259"/>
        </w:tabs>
        <w:ind w:left="1259" w:hanging="719"/>
        <w:jc w:val="both"/>
        <w:rPr>
          <w:sz w:val="24"/>
        </w:rPr>
      </w:pPr>
      <w:r>
        <w:rPr>
          <w:sz w:val="24"/>
        </w:rPr>
        <w:t>духовно-нравственного</w:t>
      </w:r>
      <w:r>
        <w:rPr>
          <w:spacing w:val="-10"/>
          <w:sz w:val="24"/>
        </w:rPr>
        <w:t xml:space="preserve"> </w:t>
      </w:r>
      <w:r>
        <w:rPr>
          <w:spacing w:val="-2"/>
          <w:sz w:val="24"/>
        </w:rPr>
        <w:t>воспитания:</w:t>
      </w:r>
    </w:p>
    <w:p w:rsidR="004D001B" w:rsidRDefault="00FF118F">
      <w:pPr>
        <w:pStyle w:val="a3"/>
        <w:jc w:val="left"/>
      </w:pPr>
      <w:r>
        <w:t>осознание</w:t>
      </w:r>
      <w:r>
        <w:rPr>
          <w:spacing w:val="-8"/>
        </w:rPr>
        <w:t xml:space="preserve"> </w:t>
      </w:r>
      <w:r>
        <w:t>духовных</w:t>
      </w:r>
      <w:r>
        <w:rPr>
          <w:spacing w:val="-3"/>
        </w:rPr>
        <w:t xml:space="preserve"> </w:t>
      </w:r>
      <w:r>
        <w:t>ценностей</w:t>
      </w:r>
      <w:r>
        <w:rPr>
          <w:spacing w:val="-1"/>
        </w:rPr>
        <w:t xml:space="preserve"> </w:t>
      </w:r>
      <w:r>
        <w:t>российского</w:t>
      </w:r>
      <w:r>
        <w:rPr>
          <w:spacing w:val="-7"/>
        </w:rPr>
        <w:t xml:space="preserve"> </w:t>
      </w:r>
      <w:r>
        <w:rPr>
          <w:spacing w:val="-2"/>
        </w:rPr>
        <w:t>народа;</w:t>
      </w:r>
    </w:p>
    <w:p w:rsidR="004D001B" w:rsidRDefault="00FF118F">
      <w:pPr>
        <w:pStyle w:val="a3"/>
        <w:jc w:val="left"/>
      </w:pPr>
      <w:r>
        <w:t>сформированность</w:t>
      </w:r>
      <w:r>
        <w:rPr>
          <w:spacing w:val="-6"/>
        </w:rPr>
        <w:t xml:space="preserve"> </w:t>
      </w:r>
      <w:r>
        <w:t>нравственного</w:t>
      </w:r>
      <w:r>
        <w:rPr>
          <w:spacing w:val="-4"/>
        </w:rPr>
        <w:t xml:space="preserve"> </w:t>
      </w:r>
      <w:r>
        <w:t>сознания,</w:t>
      </w:r>
      <w:r>
        <w:rPr>
          <w:spacing w:val="-7"/>
        </w:rPr>
        <w:t xml:space="preserve"> </w:t>
      </w:r>
      <w:r>
        <w:t>норм</w:t>
      </w:r>
      <w:r>
        <w:rPr>
          <w:spacing w:val="-5"/>
        </w:rPr>
        <w:t xml:space="preserve"> </w:t>
      </w:r>
      <w:r>
        <w:t>этичного</w:t>
      </w:r>
      <w:r>
        <w:rPr>
          <w:spacing w:val="-4"/>
        </w:rPr>
        <w:t xml:space="preserve"> </w:t>
      </w:r>
      <w:r>
        <w:rPr>
          <w:spacing w:val="-2"/>
        </w:rPr>
        <w:t>поведения;</w:t>
      </w:r>
    </w:p>
    <w:p w:rsidR="004D001B" w:rsidRDefault="00FF118F">
      <w:pPr>
        <w:pStyle w:val="a3"/>
        <w:jc w:val="left"/>
      </w:pPr>
      <w:r>
        <w:t>способность оценивать ситуацию и принимать осознанные решения, ориентируясь на морально- нравственные нормы и ценности;</w:t>
      </w:r>
    </w:p>
    <w:p w:rsidR="004D001B" w:rsidRDefault="00FF118F">
      <w:pPr>
        <w:pStyle w:val="a3"/>
        <w:jc w:val="left"/>
      </w:pPr>
      <w:r>
        <w:t>осознание</w:t>
      </w:r>
      <w:r>
        <w:rPr>
          <w:spacing w:val="-6"/>
        </w:rPr>
        <w:t xml:space="preserve"> </w:t>
      </w:r>
      <w:r>
        <w:t>личного</w:t>
      </w:r>
      <w:r>
        <w:rPr>
          <w:spacing w:val="-3"/>
        </w:rPr>
        <w:t xml:space="preserve"> </w:t>
      </w:r>
      <w:r>
        <w:t>вклада</w:t>
      </w:r>
      <w:r>
        <w:rPr>
          <w:spacing w:val="-4"/>
        </w:rPr>
        <w:t xml:space="preserve"> </w:t>
      </w:r>
      <w:r>
        <w:t>в</w:t>
      </w:r>
      <w:r>
        <w:rPr>
          <w:spacing w:val="-4"/>
        </w:rPr>
        <w:t xml:space="preserve"> </w:t>
      </w:r>
      <w:r>
        <w:t>построение</w:t>
      </w:r>
      <w:r>
        <w:rPr>
          <w:spacing w:val="-1"/>
        </w:rPr>
        <w:t xml:space="preserve"> </w:t>
      </w:r>
      <w:r>
        <w:t>устойчивого</w:t>
      </w:r>
      <w:r>
        <w:rPr>
          <w:spacing w:val="1"/>
        </w:rPr>
        <w:t xml:space="preserve"> </w:t>
      </w:r>
      <w:r>
        <w:rPr>
          <w:spacing w:val="-2"/>
        </w:rPr>
        <w:t>будущего;</w:t>
      </w:r>
    </w:p>
    <w:p w:rsidR="004D001B" w:rsidRDefault="00FF118F">
      <w:pPr>
        <w:pStyle w:val="a3"/>
        <w:jc w:val="left"/>
      </w:pPr>
      <w:r>
        <w:t>ответственное</w:t>
      </w:r>
      <w:r>
        <w:rPr>
          <w:spacing w:val="29"/>
        </w:rPr>
        <w:t xml:space="preserve"> </w:t>
      </w:r>
      <w:r>
        <w:t>отношение</w:t>
      </w:r>
      <w:r>
        <w:rPr>
          <w:spacing w:val="29"/>
        </w:rPr>
        <w:t xml:space="preserve"> </w:t>
      </w:r>
      <w:r>
        <w:t>к</w:t>
      </w:r>
      <w:r>
        <w:rPr>
          <w:spacing w:val="31"/>
        </w:rPr>
        <w:t xml:space="preserve"> </w:t>
      </w:r>
      <w:r>
        <w:t>своим</w:t>
      </w:r>
      <w:r>
        <w:rPr>
          <w:spacing w:val="29"/>
        </w:rPr>
        <w:t xml:space="preserve"> </w:t>
      </w:r>
      <w:r>
        <w:t>родителям</w:t>
      </w:r>
      <w:r>
        <w:rPr>
          <w:spacing w:val="27"/>
        </w:rPr>
        <w:t xml:space="preserve"> </w:t>
      </w:r>
      <w:r>
        <w:t>и</w:t>
      </w:r>
      <w:r>
        <w:rPr>
          <w:spacing w:val="31"/>
        </w:rPr>
        <w:t xml:space="preserve"> </w:t>
      </w:r>
      <w:r>
        <w:t>(или)</w:t>
      </w:r>
      <w:r>
        <w:rPr>
          <w:spacing w:val="29"/>
        </w:rPr>
        <w:t xml:space="preserve"> </w:t>
      </w:r>
      <w:r>
        <w:t>другим</w:t>
      </w:r>
      <w:r>
        <w:rPr>
          <w:spacing w:val="29"/>
        </w:rPr>
        <w:t xml:space="preserve"> </w:t>
      </w:r>
      <w:r>
        <w:t>членам</w:t>
      </w:r>
      <w:r>
        <w:rPr>
          <w:spacing w:val="31"/>
        </w:rPr>
        <w:t xml:space="preserve"> </w:t>
      </w:r>
      <w:r>
        <w:t>семьи,</w:t>
      </w:r>
      <w:r>
        <w:rPr>
          <w:spacing w:val="30"/>
        </w:rPr>
        <w:t xml:space="preserve"> </w:t>
      </w:r>
      <w:r>
        <w:t>созда</w:t>
      </w:r>
      <w:r>
        <w:t>нию</w:t>
      </w:r>
      <w:r>
        <w:rPr>
          <w:spacing w:val="30"/>
        </w:rPr>
        <w:t xml:space="preserve"> </w:t>
      </w:r>
      <w:r>
        <w:t>семьи</w:t>
      </w:r>
      <w:r>
        <w:rPr>
          <w:spacing w:val="31"/>
        </w:rPr>
        <w:t xml:space="preserve"> </w:t>
      </w:r>
      <w:r>
        <w:t>на основе</w:t>
      </w:r>
      <w:r>
        <w:rPr>
          <w:spacing w:val="23"/>
        </w:rPr>
        <w:t xml:space="preserve"> </w:t>
      </w:r>
      <w:r>
        <w:t>осознанного</w:t>
      </w:r>
      <w:r>
        <w:rPr>
          <w:spacing w:val="26"/>
        </w:rPr>
        <w:t xml:space="preserve"> </w:t>
      </w:r>
      <w:r>
        <w:t>принятия</w:t>
      </w:r>
      <w:r>
        <w:rPr>
          <w:spacing w:val="26"/>
        </w:rPr>
        <w:t xml:space="preserve"> </w:t>
      </w:r>
      <w:r>
        <w:t>ценностей</w:t>
      </w:r>
      <w:r>
        <w:rPr>
          <w:spacing w:val="27"/>
        </w:rPr>
        <w:t xml:space="preserve"> </w:t>
      </w:r>
      <w:r>
        <w:t>семейной</w:t>
      </w:r>
      <w:r>
        <w:rPr>
          <w:spacing w:val="26"/>
        </w:rPr>
        <w:t xml:space="preserve"> </w:t>
      </w:r>
      <w:r>
        <w:t>жизни</w:t>
      </w:r>
      <w:r>
        <w:rPr>
          <w:spacing w:val="25"/>
        </w:rPr>
        <w:t xml:space="preserve"> </w:t>
      </w:r>
      <w:r>
        <w:t>в</w:t>
      </w:r>
      <w:r>
        <w:rPr>
          <w:spacing w:val="26"/>
        </w:rPr>
        <w:t xml:space="preserve"> </w:t>
      </w:r>
      <w:r>
        <w:t>соответствии</w:t>
      </w:r>
      <w:r>
        <w:rPr>
          <w:spacing w:val="27"/>
        </w:rPr>
        <w:t xml:space="preserve"> </w:t>
      </w:r>
      <w:r>
        <w:t>с</w:t>
      </w:r>
      <w:r>
        <w:rPr>
          <w:spacing w:val="26"/>
        </w:rPr>
        <w:t xml:space="preserve"> </w:t>
      </w:r>
      <w:r>
        <w:t>традициями</w:t>
      </w:r>
      <w:r>
        <w:rPr>
          <w:spacing w:val="28"/>
        </w:rPr>
        <w:t xml:space="preserve"> </w:t>
      </w:r>
      <w:r>
        <w:rPr>
          <w:spacing w:val="-2"/>
        </w:rPr>
        <w:t>народов</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jc w:val="left"/>
      </w:pPr>
      <w:r>
        <w:rPr>
          <w:spacing w:val="-2"/>
        </w:rPr>
        <w:lastRenderedPageBreak/>
        <w:t>России;</w:t>
      </w:r>
    </w:p>
    <w:p w:rsidR="004D001B" w:rsidRDefault="00FF118F">
      <w:pPr>
        <w:pStyle w:val="a4"/>
        <w:numPr>
          <w:ilvl w:val="0"/>
          <w:numId w:val="71"/>
        </w:numPr>
        <w:tabs>
          <w:tab w:val="left" w:pos="1260"/>
        </w:tabs>
        <w:ind w:hanging="720"/>
        <w:rPr>
          <w:sz w:val="24"/>
        </w:rPr>
      </w:pPr>
      <w:r>
        <w:rPr>
          <w:sz w:val="24"/>
        </w:rPr>
        <w:t>эстетического</w:t>
      </w:r>
      <w:r>
        <w:rPr>
          <w:spacing w:val="-6"/>
          <w:sz w:val="24"/>
        </w:rPr>
        <w:t xml:space="preserve"> </w:t>
      </w:r>
      <w:r>
        <w:rPr>
          <w:spacing w:val="-2"/>
          <w:sz w:val="24"/>
        </w:rPr>
        <w:t>воспитания:</w:t>
      </w:r>
    </w:p>
    <w:p w:rsidR="004D001B" w:rsidRDefault="00FF118F">
      <w:pPr>
        <w:pStyle w:val="a3"/>
        <w:jc w:val="left"/>
      </w:pPr>
      <w:r>
        <w:t>эстетическое</w:t>
      </w:r>
      <w:r>
        <w:rPr>
          <w:spacing w:val="40"/>
        </w:rPr>
        <w:t xml:space="preserve"> </w:t>
      </w:r>
      <w:r>
        <w:t>отношение</w:t>
      </w:r>
      <w:r>
        <w:rPr>
          <w:spacing w:val="40"/>
        </w:rPr>
        <w:t xml:space="preserve"> </w:t>
      </w:r>
      <w:r>
        <w:t>к</w:t>
      </w:r>
      <w:r>
        <w:rPr>
          <w:spacing w:val="40"/>
        </w:rPr>
        <w:t xml:space="preserve"> </w:t>
      </w:r>
      <w:r>
        <w:t>миру,</w:t>
      </w:r>
      <w:r>
        <w:rPr>
          <w:spacing w:val="40"/>
        </w:rPr>
        <w:t xml:space="preserve"> </w:t>
      </w:r>
      <w:r>
        <w:t>включая</w:t>
      </w:r>
      <w:r>
        <w:rPr>
          <w:spacing w:val="40"/>
        </w:rPr>
        <w:t xml:space="preserve"> </w:t>
      </w:r>
      <w:r>
        <w:t>эстетику</w:t>
      </w:r>
      <w:r>
        <w:rPr>
          <w:spacing w:val="36"/>
        </w:rPr>
        <w:t xml:space="preserve"> </w:t>
      </w:r>
      <w:r>
        <w:t>быта,</w:t>
      </w:r>
      <w:r>
        <w:rPr>
          <w:spacing w:val="40"/>
        </w:rPr>
        <w:t xml:space="preserve"> </w:t>
      </w:r>
      <w:r>
        <w:t>научного</w:t>
      </w:r>
      <w:r>
        <w:rPr>
          <w:spacing w:val="40"/>
        </w:rPr>
        <w:t xml:space="preserve"> </w:t>
      </w:r>
      <w:r>
        <w:t>и</w:t>
      </w:r>
      <w:r>
        <w:rPr>
          <w:spacing w:val="40"/>
        </w:rPr>
        <w:t xml:space="preserve"> </w:t>
      </w:r>
      <w:r>
        <w:t>технического</w:t>
      </w:r>
      <w:r>
        <w:rPr>
          <w:spacing w:val="40"/>
        </w:rPr>
        <w:t xml:space="preserve"> </w:t>
      </w:r>
      <w:r>
        <w:t>творчества, спорта, труда, общественных отношений;</w:t>
      </w:r>
    </w:p>
    <w:p w:rsidR="004D001B" w:rsidRDefault="00FF118F">
      <w:pPr>
        <w:pStyle w:val="a3"/>
        <w:jc w:val="left"/>
      </w:pPr>
      <w:r>
        <w:t>способность</w:t>
      </w:r>
      <w:r>
        <w:rPr>
          <w:spacing w:val="40"/>
        </w:rPr>
        <w:t xml:space="preserve"> </w:t>
      </w:r>
      <w:r>
        <w:t>воспринимать</w:t>
      </w:r>
      <w:r>
        <w:rPr>
          <w:spacing w:val="40"/>
        </w:rPr>
        <w:t xml:space="preserve"> </w:t>
      </w:r>
      <w:r>
        <w:t>различные</w:t>
      </w:r>
      <w:r>
        <w:rPr>
          <w:spacing w:val="37"/>
        </w:rPr>
        <w:t xml:space="preserve"> </w:t>
      </w:r>
      <w:r>
        <w:t>виды</w:t>
      </w:r>
      <w:r>
        <w:rPr>
          <w:spacing w:val="36"/>
        </w:rPr>
        <w:t xml:space="preserve"> </w:t>
      </w:r>
      <w:r>
        <w:t>искусства,</w:t>
      </w:r>
      <w:r>
        <w:rPr>
          <w:spacing w:val="38"/>
        </w:rPr>
        <w:t xml:space="preserve"> </w:t>
      </w:r>
      <w:r>
        <w:t>традиции</w:t>
      </w:r>
      <w:r>
        <w:rPr>
          <w:spacing w:val="37"/>
        </w:rPr>
        <w:t xml:space="preserve"> </w:t>
      </w:r>
      <w:r>
        <w:t>и</w:t>
      </w:r>
      <w:r>
        <w:rPr>
          <w:spacing w:val="37"/>
        </w:rPr>
        <w:t xml:space="preserve"> </w:t>
      </w:r>
      <w:r>
        <w:t>творчество</w:t>
      </w:r>
      <w:r>
        <w:rPr>
          <w:spacing w:val="39"/>
        </w:rPr>
        <w:t xml:space="preserve"> </w:t>
      </w:r>
      <w:r>
        <w:t>своего</w:t>
      </w:r>
      <w:r>
        <w:rPr>
          <w:spacing w:val="38"/>
        </w:rPr>
        <w:t xml:space="preserve"> </w:t>
      </w:r>
      <w:r>
        <w:t>и</w:t>
      </w:r>
      <w:r>
        <w:rPr>
          <w:spacing w:val="39"/>
        </w:rPr>
        <w:t xml:space="preserve"> </w:t>
      </w:r>
      <w:r>
        <w:t>других народов, ощущать эмоциональное воздействие искусства;</w:t>
      </w:r>
    </w:p>
    <w:p w:rsidR="004D001B" w:rsidRDefault="00FF118F">
      <w:pPr>
        <w:pStyle w:val="a3"/>
        <w:jc w:val="left"/>
      </w:pPr>
      <w:r>
        <w:t>убеждённость</w:t>
      </w:r>
      <w:r>
        <w:rPr>
          <w:spacing w:val="40"/>
        </w:rPr>
        <w:t xml:space="preserve"> </w:t>
      </w:r>
      <w:r>
        <w:t>в</w:t>
      </w:r>
      <w:r>
        <w:rPr>
          <w:spacing w:val="40"/>
        </w:rPr>
        <w:t xml:space="preserve"> </w:t>
      </w:r>
      <w:r>
        <w:t>значимости</w:t>
      </w:r>
      <w:r>
        <w:rPr>
          <w:spacing w:val="40"/>
        </w:rPr>
        <w:t xml:space="preserve"> </w:t>
      </w:r>
      <w:r>
        <w:t>для</w:t>
      </w:r>
      <w:r>
        <w:rPr>
          <w:spacing w:val="40"/>
        </w:rPr>
        <w:t xml:space="preserve"> </w:t>
      </w:r>
      <w:r>
        <w:t>личности</w:t>
      </w:r>
      <w:r>
        <w:rPr>
          <w:spacing w:val="40"/>
        </w:rPr>
        <w:t xml:space="preserve"> </w:t>
      </w:r>
      <w:r>
        <w:t>и</w:t>
      </w:r>
      <w:r>
        <w:rPr>
          <w:spacing w:val="40"/>
        </w:rPr>
        <w:t xml:space="preserve"> </w:t>
      </w:r>
      <w:r>
        <w:t>общества</w:t>
      </w:r>
      <w:r>
        <w:rPr>
          <w:spacing w:val="40"/>
        </w:rPr>
        <w:t xml:space="preserve"> </w:t>
      </w:r>
      <w:r>
        <w:t>отечественно</w:t>
      </w:r>
      <w:r>
        <w:t>го</w:t>
      </w:r>
      <w:r>
        <w:rPr>
          <w:spacing w:val="40"/>
        </w:rPr>
        <w:t xml:space="preserve"> </w:t>
      </w:r>
      <w:r>
        <w:t>и</w:t>
      </w:r>
      <w:r>
        <w:rPr>
          <w:spacing w:val="40"/>
        </w:rPr>
        <w:t xml:space="preserve"> </w:t>
      </w:r>
      <w:r>
        <w:t>мирового</w:t>
      </w:r>
      <w:r>
        <w:rPr>
          <w:spacing w:val="40"/>
        </w:rPr>
        <w:t xml:space="preserve"> </w:t>
      </w:r>
      <w:r>
        <w:t>искусства, этнических культурных традиций и народного, в том числе словесного, творчества;</w:t>
      </w:r>
    </w:p>
    <w:p w:rsidR="004D001B" w:rsidRDefault="00FF118F">
      <w:pPr>
        <w:pStyle w:val="a3"/>
        <w:ind w:right="576"/>
        <w:jc w:val="left"/>
      </w:pPr>
      <w:r>
        <w:t>готовность</w:t>
      </w:r>
      <w:r>
        <w:rPr>
          <w:spacing w:val="-15"/>
        </w:rPr>
        <w:t xml:space="preserve"> </w:t>
      </w:r>
      <w:r>
        <w:t>к</w:t>
      </w:r>
      <w:r>
        <w:rPr>
          <w:spacing w:val="-15"/>
        </w:rPr>
        <w:t xml:space="preserve"> </w:t>
      </w:r>
      <w:r>
        <w:t>самовыражению</w:t>
      </w:r>
      <w:r>
        <w:rPr>
          <w:spacing w:val="-15"/>
        </w:rPr>
        <w:t xml:space="preserve"> </w:t>
      </w:r>
      <w:r>
        <w:t>в</w:t>
      </w:r>
      <w:r>
        <w:rPr>
          <w:spacing w:val="-15"/>
        </w:rPr>
        <w:t xml:space="preserve"> </w:t>
      </w:r>
      <w:r>
        <w:t>разных</w:t>
      </w:r>
      <w:r>
        <w:rPr>
          <w:spacing w:val="-15"/>
        </w:rPr>
        <w:t xml:space="preserve"> </w:t>
      </w:r>
      <w:r>
        <w:t>видах</w:t>
      </w:r>
      <w:r>
        <w:rPr>
          <w:spacing w:val="-15"/>
        </w:rPr>
        <w:t xml:space="preserve"> </w:t>
      </w:r>
      <w:r>
        <w:t>искусства,</w:t>
      </w:r>
      <w:r>
        <w:rPr>
          <w:spacing w:val="-15"/>
        </w:rPr>
        <w:t xml:space="preserve"> </w:t>
      </w:r>
      <w:r>
        <w:t>стремление</w:t>
      </w:r>
      <w:r>
        <w:rPr>
          <w:spacing w:val="-16"/>
        </w:rPr>
        <w:t xml:space="preserve"> </w:t>
      </w:r>
      <w:r>
        <w:t>проявлять</w:t>
      </w:r>
      <w:r>
        <w:rPr>
          <w:spacing w:val="-15"/>
        </w:rPr>
        <w:t xml:space="preserve"> </w:t>
      </w:r>
      <w:r>
        <w:t>качества</w:t>
      </w:r>
      <w:r>
        <w:rPr>
          <w:spacing w:val="-16"/>
        </w:rPr>
        <w:t xml:space="preserve"> </w:t>
      </w:r>
      <w:r>
        <w:t xml:space="preserve">творческой личности, в том числе при выполнении творческих работ по </w:t>
      </w:r>
      <w:r>
        <w:t>родному (татарскому) языку;</w:t>
      </w:r>
    </w:p>
    <w:p w:rsidR="004D001B" w:rsidRDefault="00FF118F">
      <w:pPr>
        <w:pStyle w:val="a4"/>
        <w:numPr>
          <w:ilvl w:val="0"/>
          <w:numId w:val="71"/>
        </w:numPr>
        <w:tabs>
          <w:tab w:val="left" w:pos="1260"/>
        </w:tabs>
        <w:ind w:hanging="720"/>
        <w:rPr>
          <w:sz w:val="24"/>
        </w:rPr>
      </w:pPr>
      <w:r>
        <w:rPr>
          <w:sz w:val="24"/>
        </w:rPr>
        <w:t>физического</w:t>
      </w:r>
      <w:r>
        <w:rPr>
          <w:spacing w:val="-5"/>
          <w:sz w:val="24"/>
        </w:rPr>
        <w:t xml:space="preserve"> </w:t>
      </w:r>
      <w:r>
        <w:rPr>
          <w:spacing w:val="-2"/>
          <w:sz w:val="24"/>
        </w:rPr>
        <w:t>воспитания:</w:t>
      </w:r>
    </w:p>
    <w:p w:rsidR="004D001B" w:rsidRDefault="00FF118F">
      <w:pPr>
        <w:pStyle w:val="a3"/>
        <w:jc w:val="left"/>
      </w:pPr>
      <w:r>
        <w:t>сформированность</w:t>
      </w:r>
      <w:r>
        <w:rPr>
          <w:spacing w:val="36"/>
        </w:rPr>
        <w:t xml:space="preserve"> </w:t>
      </w:r>
      <w:r>
        <w:t>здорового</w:t>
      </w:r>
      <w:r>
        <w:rPr>
          <w:spacing w:val="34"/>
        </w:rPr>
        <w:t xml:space="preserve"> </w:t>
      </w:r>
      <w:r>
        <w:t>и</w:t>
      </w:r>
      <w:r>
        <w:rPr>
          <w:spacing w:val="36"/>
        </w:rPr>
        <w:t xml:space="preserve"> </w:t>
      </w:r>
      <w:r>
        <w:t>безопасного</w:t>
      </w:r>
      <w:r>
        <w:rPr>
          <w:spacing w:val="32"/>
        </w:rPr>
        <w:t xml:space="preserve"> </w:t>
      </w:r>
      <w:r>
        <w:t>образа</w:t>
      </w:r>
      <w:r>
        <w:rPr>
          <w:spacing w:val="34"/>
        </w:rPr>
        <w:t xml:space="preserve"> </w:t>
      </w:r>
      <w:r>
        <w:t>жизни,</w:t>
      </w:r>
      <w:r>
        <w:rPr>
          <w:spacing w:val="35"/>
        </w:rPr>
        <w:t xml:space="preserve"> </w:t>
      </w:r>
      <w:r>
        <w:t>ответственного</w:t>
      </w:r>
      <w:r>
        <w:rPr>
          <w:spacing w:val="35"/>
        </w:rPr>
        <w:t xml:space="preserve"> </w:t>
      </w:r>
      <w:r>
        <w:t>отношения</w:t>
      </w:r>
      <w:r>
        <w:rPr>
          <w:spacing w:val="35"/>
        </w:rPr>
        <w:t xml:space="preserve"> </w:t>
      </w:r>
      <w:r>
        <w:t>к</w:t>
      </w:r>
      <w:r>
        <w:rPr>
          <w:spacing w:val="35"/>
        </w:rPr>
        <w:t xml:space="preserve"> </w:t>
      </w:r>
      <w:r>
        <w:t xml:space="preserve">своему </w:t>
      </w:r>
      <w:r>
        <w:rPr>
          <w:spacing w:val="-2"/>
        </w:rPr>
        <w:t>здоровью;</w:t>
      </w:r>
    </w:p>
    <w:p w:rsidR="004D001B" w:rsidRDefault="00FF118F">
      <w:pPr>
        <w:pStyle w:val="a3"/>
        <w:tabs>
          <w:tab w:val="left" w:pos="2139"/>
          <w:tab w:val="left" w:pos="2578"/>
          <w:tab w:val="left" w:pos="4130"/>
          <w:tab w:val="left" w:pos="6553"/>
          <w:tab w:val="left" w:pos="7780"/>
        </w:tabs>
        <w:ind w:right="576"/>
        <w:jc w:val="left"/>
      </w:pPr>
      <w:r>
        <w:rPr>
          <w:spacing w:val="-2"/>
        </w:rPr>
        <w:t>потребность</w:t>
      </w:r>
      <w:r>
        <w:tab/>
      </w:r>
      <w:r>
        <w:rPr>
          <w:spacing w:val="-10"/>
        </w:rPr>
        <w:t>в</w:t>
      </w:r>
      <w:r>
        <w:tab/>
      </w:r>
      <w:r>
        <w:rPr>
          <w:spacing w:val="-2"/>
        </w:rPr>
        <w:t>физическом</w:t>
      </w:r>
      <w:r>
        <w:tab/>
      </w:r>
      <w:r>
        <w:rPr>
          <w:spacing w:val="-2"/>
        </w:rPr>
        <w:t>совершенствовании,</w:t>
      </w:r>
      <w:r>
        <w:tab/>
      </w:r>
      <w:r>
        <w:rPr>
          <w:spacing w:val="-2"/>
        </w:rPr>
        <w:t>занятиях</w:t>
      </w:r>
      <w:r>
        <w:tab/>
      </w:r>
      <w:r>
        <w:rPr>
          <w:spacing w:val="-2"/>
        </w:rPr>
        <w:t>спортивно-оздоровительной деятельностью;</w:t>
      </w:r>
    </w:p>
    <w:p w:rsidR="004D001B" w:rsidRDefault="00FF118F">
      <w:pPr>
        <w:pStyle w:val="a3"/>
        <w:spacing w:before="1"/>
        <w:jc w:val="left"/>
      </w:pPr>
      <w:r>
        <w:t>активное</w:t>
      </w:r>
      <w:r>
        <w:rPr>
          <w:spacing w:val="80"/>
          <w:w w:val="150"/>
        </w:rPr>
        <w:t xml:space="preserve"> </w:t>
      </w:r>
      <w:r>
        <w:t>неприятие</w:t>
      </w:r>
      <w:r>
        <w:rPr>
          <w:spacing w:val="80"/>
          <w:w w:val="150"/>
        </w:rPr>
        <w:t xml:space="preserve"> </w:t>
      </w:r>
      <w:r>
        <w:t>вредных</w:t>
      </w:r>
      <w:r>
        <w:rPr>
          <w:spacing w:val="80"/>
          <w:w w:val="150"/>
        </w:rPr>
        <w:t xml:space="preserve"> </w:t>
      </w:r>
      <w:r>
        <w:t>привычек</w:t>
      </w:r>
      <w:r>
        <w:rPr>
          <w:spacing w:val="80"/>
          <w:w w:val="150"/>
        </w:rPr>
        <w:t xml:space="preserve"> </w:t>
      </w:r>
      <w:r>
        <w:t>и</w:t>
      </w:r>
      <w:r>
        <w:rPr>
          <w:spacing w:val="80"/>
          <w:w w:val="150"/>
        </w:rPr>
        <w:t xml:space="preserve"> </w:t>
      </w:r>
      <w:r>
        <w:t>иных</w:t>
      </w:r>
      <w:r>
        <w:rPr>
          <w:spacing w:val="80"/>
          <w:w w:val="150"/>
        </w:rPr>
        <w:t xml:space="preserve"> </w:t>
      </w:r>
      <w:r>
        <w:t>форм</w:t>
      </w:r>
      <w:r>
        <w:rPr>
          <w:spacing w:val="80"/>
          <w:w w:val="150"/>
        </w:rPr>
        <w:t xml:space="preserve"> </w:t>
      </w:r>
      <w:r>
        <w:t>причинения</w:t>
      </w:r>
      <w:r>
        <w:rPr>
          <w:spacing w:val="80"/>
          <w:w w:val="150"/>
        </w:rPr>
        <w:t xml:space="preserve"> </w:t>
      </w:r>
      <w:r>
        <w:t>вреда</w:t>
      </w:r>
      <w:r>
        <w:rPr>
          <w:spacing w:val="80"/>
          <w:w w:val="150"/>
        </w:rPr>
        <w:t xml:space="preserve"> </w:t>
      </w:r>
      <w:r>
        <w:t>физическому</w:t>
      </w:r>
      <w:r>
        <w:rPr>
          <w:spacing w:val="80"/>
          <w:w w:val="150"/>
        </w:rPr>
        <w:t xml:space="preserve"> </w:t>
      </w:r>
      <w:r>
        <w:t>и психическому здоровью;</w:t>
      </w:r>
    </w:p>
    <w:p w:rsidR="004D001B" w:rsidRDefault="00FF118F">
      <w:pPr>
        <w:pStyle w:val="a4"/>
        <w:numPr>
          <w:ilvl w:val="0"/>
          <w:numId w:val="71"/>
        </w:numPr>
        <w:tabs>
          <w:tab w:val="left" w:pos="1260"/>
        </w:tabs>
        <w:ind w:hanging="720"/>
        <w:rPr>
          <w:sz w:val="24"/>
        </w:rPr>
      </w:pPr>
      <w:r>
        <w:rPr>
          <w:sz w:val="24"/>
        </w:rPr>
        <w:t>трудового</w:t>
      </w:r>
      <w:r>
        <w:rPr>
          <w:spacing w:val="-3"/>
          <w:sz w:val="24"/>
        </w:rPr>
        <w:t xml:space="preserve"> </w:t>
      </w:r>
      <w:r>
        <w:rPr>
          <w:spacing w:val="-2"/>
          <w:sz w:val="24"/>
        </w:rPr>
        <w:t>воспитания:</w:t>
      </w:r>
    </w:p>
    <w:p w:rsidR="004D001B" w:rsidRDefault="00FF118F">
      <w:pPr>
        <w:pStyle w:val="a3"/>
      </w:pPr>
      <w:r>
        <w:t>готовность</w:t>
      </w:r>
      <w:r>
        <w:rPr>
          <w:spacing w:val="-5"/>
        </w:rPr>
        <w:t xml:space="preserve"> </w:t>
      </w:r>
      <w:r>
        <w:t>к</w:t>
      </w:r>
      <w:r>
        <w:rPr>
          <w:spacing w:val="-5"/>
        </w:rPr>
        <w:t xml:space="preserve"> </w:t>
      </w:r>
      <w:r>
        <w:t>труду,</w:t>
      </w:r>
      <w:r>
        <w:rPr>
          <w:spacing w:val="-4"/>
        </w:rPr>
        <w:t xml:space="preserve"> </w:t>
      </w:r>
      <w:r>
        <w:t>осознание</w:t>
      </w:r>
      <w:r>
        <w:rPr>
          <w:spacing w:val="-4"/>
        </w:rPr>
        <w:t xml:space="preserve"> </w:t>
      </w:r>
      <w:r>
        <w:t>ценности</w:t>
      </w:r>
      <w:r>
        <w:rPr>
          <w:spacing w:val="-4"/>
        </w:rPr>
        <w:t xml:space="preserve"> </w:t>
      </w:r>
      <w:r>
        <w:t>мастерства,</w:t>
      </w:r>
      <w:r>
        <w:rPr>
          <w:spacing w:val="-3"/>
        </w:rPr>
        <w:t xml:space="preserve"> </w:t>
      </w:r>
      <w:r>
        <w:rPr>
          <w:spacing w:val="-2"/>
        </w:rPr>
        <w:t>трудолюбие;</w:t>
      </w:r>
    </w:p>
    <w:p w:rsidR="004D001B" w:rsidRDefault="00FF118F">
      <w:pPr>
        <w:pStyle w:val="a3"/>
        <w:ind w:right="579"/>
      </w:pPr>
      <w: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родного (татарского) языка;</w:t>
      </w:r>
    </w:p>
    <w:p w:rsidR="004D001B" w:rsidRDefault="00FF118F">
      <w:pPr>
        <w:pStyle w:val="a3"/>
        <w:ind w:right="575"/>
      </w:pPr>
      <w:r>
        <w:t>интерес к различным сферам п</w:t>
      </w:r>
      <w:r>
        <w:t>рофессиональной деятельности, в том числе к деятельности филологов, журналистов, писателей, переводчиков;</w:t>
      </w:r>
    </w:p>
    <w:p w:rsidR="004D001B" w:rsidRDefault="00FF118F">
      <w:pPr>
        <w:pStyle w:val="a3"/>
        <w:ind w:right="582"/>
      </w:pPr>
      <w:r>
        <w:t>умение совершать осознанный выбор будущей профессии и реализовывать собственные жизненные планы;</w:t>
      </w:r>
    </w:p>
    <w:p w:rsidR="004D001B" w:rsidRDefault="00FF118F">
      <w:pPr>
        <w:pStyle w:val="a3"/>
      </w:pPr>
      <w:r>
        <w:t>готовность</w:t>
      </w:r>
      <w:r>
        <w:rPr>
          <w:spacing w:val="-5"/>
        </w:rPr>
        <w:t xml:space="preserve"> </w:t>
      </w:r>
      <w:r>
        <w:t>и</w:t>
      </w:r>
      <w:r>
        <w:rPr>
          <w:spacing w:val="-3"/>
        </w:rPr>
        <w:t xml:space="preserve"> </w:t>
      </w:r>
      <w:r>
        <w:t>способность</w:t>
      </w:r>
      <w:r>
        <w:rPr>
          <w:spacing w:val="-3"/>
        </w:rPr>
        <w:t xml:space="preserve"> </w:t>
      </w:r>
      <w:r>
        <w:t>к</w:t>
      </w:r>
      <w:r>
        <w:rPr>
          <w:spacing w:val="-3"/>
        </w:rPr>
        <w:t xml:space="preserve"> </w:t>
      </w:r>
      <w:r>
        <w:t>образованию</w:t>
      </w:r>
      <w:r>
        <w:rPr>
          <w:spacing w:val="-4"/>
        </w:rPr>
        <w:t xml:space="preserve"> </w:t>
      </w:r>
      <w:r>
        <w:t>и</w:t>
      </w:r>
      <w:r>
        <w:rPr>
          <w:spacing w:val="-3"/>
        </w:rPr>
        <w:t xml:space="preserve"> </w:t>
      </w:r>
      <w:r>
        <w:t>самообразова</w:t>
      </w:r>
      <w:r>
        <w:t>нию</w:t>
      </w:r>
      <w:r>
        <w:rPr>
          <w:spacing w:val="-3"/>
        </w:rPr>
        <w:t xml:space="preserve"> </w:t>
      </w:r>
      <w:r>
        <w:t>на</w:t>
      </w:r>
      <w:r>
        <w:rPr>
          <w:spacing w:val="-5"/>
        </w:rPr>
        <w:t xml:space="preserve"> </w:t>
      </w:r>
      <w:r>
        <w:t>протяжении</w:t>
      </w:r>
      <w:r>
        <w:rPr>
          <w:spacing w:val="-3"/>
        </w:rPr>
        <w:t xml:space="preserve"> </w:t>
      </w:r>
      <w:r>
        <w:t>всей</w:t>
      </w:r>
      <w:r>
        <w:rPr>
          <w:spacing w:val="-3"/>
        </w:rPr>
        <w:t xml:space="preserve"> </w:t>
      </w:r>
      <w:r>
        <w:rPr>
          <w:spacing w:val="-2"/>
        </w:rPr>
        <w:t>жизни;</w:t>
      </w:r>
    </w:p>
    <w:p w:rsidR="004D001B" w:rsidRDefault="00FF118F">
      <w:pPr>
        <w:pStyle w:val="a4"/>
        <w:numPr>
          <w:ilvl w:val="0"/>
          <w:numId w:val="71"/>
        </w:numPr>
        <w:tabs>
          <w:tab w:val="left" w:pos="1259"/>
        </w:tabs>
        <w:spacing w:before="1"/>
        <w:ind w:left="1259" w:hanging="719"/>
        <w:jc w:val="both"/>
        <w:rPr>
          <w:sz w:val="24"/>
        </w:rPr>
      </w:pPr>
      <w:r>
        <w:rPr>
          <w:sz w:val="24"/>
        </w:rPr>
        <w:t>экологического</w:t>
      </w:r>
      <w:r>
        <w:rPr>
          <w:spacing w:val="-5"/>
          <w:sz w:val="24"/>
        </w:rPr>
        <w:t xml:space="preserve"> </w:t>
      </w:r>
      <w:r>
        <w:rPr>
          <w:spacing w:val="-2"/>
          <w:sz w:val="24"/>
        </w:rPr>
        <w:t>воспитания:</w:t>
      </w:r>
    </w:p>
    <w:p w:rsidR="004D001B" w:rsidRDefault="00FF118F">
      <w:pPr>
        <w:pStyle w:val="a3"/>
        <w:ind w:right="576"/>
      </w:pPr>
      <w:r>
        <w:t>сформированность экологической культуры, понимание влияния социально- экономических процессов на состояние природной и социальной среды, осознание глобального характера экологических проблем;</w:t>
      </w:r>
    </w:p>
    <w:p w:rsidR="004D001B" w:rsidRDefault="00FF118F">
      <w:pPr>
        <w:pStyle w:val="a3"/>
        <w:ind w:right="579"/>
      </w:pPr>
      <w:r>
        <w:t>планиро</w:t>
      </w:r>
      <w:r>
        <w:t>вание</w:t>
      </w:r>
      <w:r>
        <w:rPr>
          <w:spacing w:val="-14"/>
        </w:rPr>
        <w:t xml:space="preserve"> </w:t>
      </w:r>
      <w:r>
        <w:t>и</w:t>
      </w:r>
      <w:r>
        <w:rPr>
          <w:spacing w:val="-10"/>
        </w:rPr>
        <w:t xml:space="preserve"> </w:t>
      </w:r>
      <w:r>
        <w:t>осуществление</w:t>
      </w:r>
      <w:r>
        <w:rPr>
          <w:spacing w:val="-12"/>
        </w:rPr>
        <w:t xml:space="preserve"> </w:t>
      </w:r>
      <w:r>
        <w:t>действий</w:t>
      </w:r>
      <w:r>
        <w:rPr>
          <w:spacing w:val="-10"/>
        </w:rPr>
        <w:t xml:space="preserve"> </w:t>
      </w:r>
      <w:r>
        <w:t>в</w:t>
      </w:r>
      <w:r>
        <w:rPr>
          <w:spacing w:val="-7"/>
        </w:rPr>
        <w:t xml:space="preserve"> </w:t>
      </w:r>
      <w:r>
        <w:t>окружающей</w:t>
      </w:r>
      <w:r>
        <w:rPr>
          <w:spacing w:val="-10"/>
        </w:rPr>
        <w:t xml:space="preserve"> </w:t>
      </w:r>
      <w:r>
        <w:t>среде</w:t>
      </w:r>
      <w:r>
        <w:rPr>
          <w:spacing w:val="-11"/>
        </w:rPr>
        <w:t xml:space="preserve"> </w:t>
      </w:r>
      <w:r>
        <w:t>на</w:t>
      </w:r>
      <w:r>
        <w:rPr>
          <w:spacing w:val="-12"/>
        </w:rPr>
        <w:t xml:space="preserve"> </w:t>
      </w:r>
      <w:r>
        <w:t>основе</w:t>
      </w:r>
      <w:r>
        <w:rPr>
          <w:spacing w:val="-12"/>
        </w:rPr>
        <w:t xml:space="preserve"> </w:t>
      </w:r>
      <w:r>
        <w:t>знания</w:t>
      </w:r>
      <w:r>
        <w:rPr>
          <w:spacing w:val="-13"/>
        </w:rPr>
        <w:t xml:space="preserve"> </w:t>
      </w:r>
      <w:r>
        <w:t>целей</w:t>
      </w:r>
      <w:r>
        <w:rPr>
          <w:spacing w:val="-7"/>
        </w:rPr>
        <w:t xml:space="preserve"> </w:t>
      </w:r>
      <w:r>
        <w:t>устойчивого развития человечества;</w:t>
      </w:r>
    </w:p>
    <w:p w:rsidR="004D001B" w:rsidRDefault="00FF118F">
      <w:pPr>
        <w:pStyle w:val="a3"/>
        <w:spacing w:line="275" w:lineRule="exact"/>
      </w:pPr>
      <w:r>
        <w:t>активное</w:t>
      </w:r>
      <w:r>
        <w:rPr>
          <w:spacing w:val="-8"/>
        </w:rPr>
        <w:t xml:space="preserve"> </w:t>
      </w:r>
      <w:r>
        <w:t>неприятие</w:t>
      </w:r>
      <w:r>
        <w:rPr>
          <w:spacing w:val="-6"/>
        </w:rPr>
        <w:t xml:space="preserve"> </w:t>
      </w:r>
      <w:r>
        <w:t>действий,</w:t>
      </w:r>
      <w:r>
        <w:rPr>
          <w:spacing w:val="-7"/>
        </w:rPr>
        <w:t xml:space="preserve"> </w:t>
      </w:r>
      <w:r>
        <w:t>приносящих</w:t>
      </w:r>
      <w:r>
        <w:rPr>
          <w:spacing w:val="-3"/>
        </w:rPr>
        <w:t xml:space="preserve"> </w:t>
      </w:r>
      <w:r>
        <w:t>вред</w:t>
      </w:r>
      <w:r>
        <w:rPr>
          <w:spacing w:val="-5"/>
        </w:rPr>
        <w:t xml:space="preserve"> </w:t>
      </w:r>
      <w:r>
        <w:t>окружающей</w:t>
      </w:r>
      <w:r>
        <w:rPr>
          <w:spacing w:val="-4"/>
        </w:rPr>
        <w:t xml:space="preserve"> </w:t>
      </w:r>
      <w:r>
        <w:rPr>
          <w:spacing w:val="-2"/>
        </w:rPr>
        <w:t>среде;</w:t>
      </w:r>
    </w:p>
    <w:p w:rsidR="004D001B" w:rsidRDefault="00FF118F">
      <w:pPr>
        <w:pStyle w:val="a3"/>
        <w:ind w:right="583"/>
      </w:pPr>
      <w:r>
        <w:t>умение прогнозировать неблагоприятные</w:t>
      </w:r>
      <w:r>
        <w:rPr>
          <w:spacing w:val="-1"/>
        </w:rPr>
        <w:t xml:space="preserve"> </w:t>
      </w:r>
      <w:r>
        <w:t>экологические последствия предпринимаемых дейст</w:t>
      </w:r>
      <w:r>
        <w:t>вий и предотвращать их;</w:t>
      </w:r>
    </w:p>
    <w:p w:rsidR="004D001B" w:rsidRDefault="00FF118F">
      <w:pPr>
        <w:pStyle w:val="a3"/>
      </w:pPr>
      <w:r>
        <w:t>расширение</w:t>
      </w:r>
      <w:r>
        <w:rPr>
          <w:spacing w:val="-8"/>
        </w:rPr>
        <w:t xml:space="preserve"> </w:t>
      </w:r>
      <w:r>
        <w:t>опыта</w:t>
      </w:r>
      <w:r>
        <w:rPr>
          <w:spacing w:val="-5"/>
        </w:rPr>
        <w:t xml:space="preserve"> </w:t>
      </w:r>
      <w:r>
        <w:t>деятельности</w:t>
      </w:r>
      <w:r>
        <w:rPr>
          <w:spacing w:val="-4"/>
        </w:rPr>
        <w:t xml:space="preserve"> </w:t>
      </w:r>
      <w:r>
        <w:t>экологической</w:t>
      </w:r>
      <w:r>
        <w:rPr>
          <w:spacing w:val="-4"/>
        </w:rPr>
        <w:t xml:space="preserve"> </w:t>
      </w:r>
      <w:r>
        <w:rPr>
          <w:spacing w:val="-2"/>
        </w:rPr>
        <w:t>направленности;</w:t>
      </w:r>
    </w:p>
    <w:p w:rsidR="004D001B" w:rsidRDefault="00FF118F">
      <w:pPr>
        <w:pStyle w:val="a4"/>
        <w:numPr>
          <w:ilvl w:val="0"/>
          <w:numId w:val="71"/>
        </w:numPr>
        <w:tabs>
          <w:tab w:val="left" w:pos="1259"/>
        </w:tabs>
        <w:ind w:left="1259" w:hanging="719"/>
        <w:jc w:val="both"/>
        <w:rPr>
          <w:sz w:val="24"/>
        </w:rPr>
      </w:pPr>
      <w:r>
        <w:rPr>
          <w:sz w:val="24"/>
        </w:rPr>
        <w:t>ценности</w:t>
      </w:r>
      <w:r>
        <w:rPr>
          <w:spacing w:val="-5"/>
          <w:sz w:val="24"/>
        </w:rPr>
        <w:t xml:space="preserve"> </w:t>
      </w:r>
      <w:r>
        <w:rPr>
          <w:sz w:val="24"/>
        </w:rPr>
        <w:t>научного</w:t>
      </w:r>
      <w:r>
        <w:rPr>
          <w:spacing w:val="-4"/>
          <w:sz w:val="24"/>
        </w:rPr>
        <w:t xml:space="preserve"> </w:t>
      </w:r>
      <w:r>
        <w:rPr>
          <w:spacing w:val="-2"/>
          <w:sz w:val="24"/>
        </w:rPr>
        <w:t>познания:</w:t>
      </w:r>
    </w:p>
    <w:p w:rsidR="004D001B" w:rsidRDefault="00FF118F">
      <w:pPr>
        <w:pStyle w:val="a3"/>
        <w:ind w:right="582"/>
      </w:pPr>
      <w: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4D001B" w:rsidRDefault="00FF118F">
      <w:pPr>
        <w:pStyle w:val="a3"/>
        <w:ind w:right="581"/>
      </w:pPr>
      <w:r>
        <w:t>совершенствование языковой и читательской культуры ка</w:t>
      </w:r>
      <w:r>
        <w:t>к средства взаимодействия между людьми и познания мира;</w:t>
      </w:r>
    </w:p>
    <w:p w:rsidR="004D001B" w:rsidRDefault="00FF118F">
      <w:pPr>
        <w:pStyle w:val="a3"/>
        <w:ind w:right="580"/>
      </w:pPr>
      <w:r>
        <w:t>осознание</w:t>
      </w:r>
      <w:r>
        <w:rPr>
          <w:spacing w:val="-13"/>
        </w:rPr>
        <w:t xml:space="preserve"> </w:t>
      </w:r>
      <w:r>
        <w:t>ценности</w:t>
      </w:r>
      <w:r>
        <w:rPr>
          <w:spacing w:val="-10"/>
        </w:rPr>
        <w:t xml:space="preserve"> </w:t>
      </w:r>
      <w:r>
        <w:t>научной</w:t>
      </w:r>
      <w:r>
        <w:rPr>
          <w:spacing w:val="-11"/>
        </w:rPr>
        <w:t xml:space="preserve"> </w:t>
      </w:r>
      <w:r>
        <w:t>деятельности,</w:t>
      </w:r>
      <w:r>
        <w:rPr>
          <w:spacing w:val="-12"/>
        </w:rPr>
        <w:t xml:space="preserve"> </w:t>
      </w:r>
      <w:r>
        <w:t>готовность</w:t>
      </w:r>
      <w:r>
        <w:rPr>
          <w:spacing w:val="-10"/>
        </w:rPr>
        <w:t xml:space="preserve"> </w:t>
      </w:r>
      <w:r>
        <w:t>осуществлять</w:t>
      </w:r>
      <w:r>
        <w:rPr>
          <w:spacing w:val="-9"/>
        </w:rPr>
        <w:t xml:space="preserve"> </w:t>
      </w:r>
      <w:r>
        <w:t>учебно-</w:t>
      </w:r>
      <w:r>
        <w:rPr>
          <w:spacing w:val="-12"/>
        </w:rPr>
        <w:t xml:space="preserve"> </w:t>
      </w:r>
      <w:r>
        <w:t>исследовательскую</w:t>
      </w:r>
      <w:r>
        <w:rPr>
          <w:spacing w:val="-9"/>
        </w:rPr>
        <w:t xml:space="preserve"> </w:t>
      </w:r>
      <w:r>
        <w:t>и проектную деятельность, в том числе по родному (татарскому) языку, индивидуально и в группе.</w:t>
      </w:r>
    </w:p>
    <w:p w:rsidR="004D001B" w:rsidRDefault="00FF118F">
      <w:pPr>
        <w:pStyle w:val="a4"/>
        <w:numPr>
          <w:ilvl w:val="2"/>
          <w:numId w:val="82"/>
        </w:numPr>
        <w:tabs>
          <w:tab w:val="left" w:pos="1259"/>
        </w:tabs>
        <w:ind w:right="583" w:firstLine="0"/>
        <w:jc w:val="both"/>
        <w:rPr>
          <w:sz w:val="24"/>
        </w:rPr>
      </w:pPr>
      <w:r>
        <w:rPr>
          <w:sz w:val="24"/>
        </w:rPr>
        <w:t>В процессе достижения личностных результатов освоения слабовидящими обучающимися программы по родному (татарскому) языку у обучающихся совершенствуется эмоциональный интеллект, предполагающий сформированность:</w:t>
      </w:r>
    </w:p>
    <w:p w:rsidR="004D001B" w:rsidRDefault="00FF118F">
      <w:pPr>
        <w:pStyle w:val="a3"/>
        <w:ind w:right="581"/>
      </w:pPr>
      <w:r>
        <w:t>самосознания, включающего способность понимать</w:t>
      </w:r>
      <w:r>
        <w:t xml:space="preserve"> своё эмоциональное состояние, использовать языковые средства для выражения своего состояния, видеть направление развития собственной эмоциональной сферы, быть уверенным в себе;</w:t>
      </w:r>
    </w:p>
    <w:p w:rsidR="004D001B" w:rsidRDefault="00FF118F">
      <w:pPr>
        <w:pStyle w:val="a3"/>
        <w:ind w:right="580"/>
      </w:pPr>
      <w:r>
        <w:t xml:space="preserve">саморегулирования, включающего самоконтроль, умение принимать ответственность </w:t>
      </w:r>
      <w:r>
        <w:t>за своё поведение,</w:t>
      </w:r>
      <w:r>
        <w:rPr>
          <w:spacing w:val="-4"/>
        </w:rPr>
        <w:t xml:space="preserve"> </w:t>
      </w:r>
      <w:r>
        <w:t>способность</w:t>
      </w:r>
      <w:r>
        <w:rPr>
          <w:spacing w:val="-5"/>
        </w:rPr>
        <w:t xml:space="preserve"> </w:t>
      </w:r>
      <w:r>
        <w:t>проявлять</w:t>
      </w:r>
      <w:r>
        <w:rPr>
          <w:spacing w:val="-5"/>
        </w:rPr>
        <w:t xml:space="preserve"> </w:t>
      </w:r>
      <w:r>
        <w:t>гибкость</w:t>
      </w:r>
      <w:r>
        <w:rPr>
          <w:spacing w:val="-5"/>
        </w:rPr>
        <w:t xml:space="preserve"> </w:t>
      </w:r>
      <w:r>
        <w:t>и</w:t>
      </w:r>
      <w:r>
        <w:rPr>
          <w:spacing w:val="-4"/>
        </w:rPr>
        <w:t xml:space="preserve"> </w:t>
      </w:r>
      <w:r>
        <w:t>адаптироваться</w:t>
      </w:r>
      <w:r>
        <w:rPr>
          <w:spacing w:val="-4"/>
        </w:rPr>
        <w:t xml:space="preserve"> </w:t>
      </w:r>
      <w:r>
        <w:t>к</w:t>
      </w:r>
      <w:r>
        <w:rPr>
          <w:spacing w:val="-6"/>
        </w:rPr>
        <w:t xml:space="preserve"> </w:t>
      </w:r>
      <w:r>
        <w:t>эмоциональным</w:t>
      </w:r>
      <w:r>
        <w:rPr>
          <w:spacing w:val="-6"/>
        </w:rPr>
        <w:t xml:space="preserve"> </w:t>
      </w:r>
      <w:r>
        <w:t>изменениям,</w:t>
      </w:r>
      <w:r>
        <w:rPr>
          <w:spacing w:val="-7"/>
        </w:rPr>
        <w:t xml:space="preserve"> </w:t>
      </w:r>
      <w:r>
        <w:t>быть открытым новому;</w:t>
      </w:r>
    </w:p>
    <w:p w:rsidR="004D001B" w:rsidRDefault="00FF118F">
      <w:pPr>
        <w:pStyle w:val="a3"/>
      </w:pPr>
      <w:r>
        <w:t>внутренней</w:t>
      </w:r>
      <w:r>
        <w:rPr>
          <w:spacing w:val="60"/>
          <w:w w:val="150"/>
        </w:rPr>
        <w:t xml:space="preserve"> </w:t>
      </w:r>
      <w:r>
        <w:t>мотивации,</w:t>
      </w:r>
      <w:r>
        <w:rPr>
          <w:spacing w:val="62"/>
          <w:w w:val="150"/>
        </w:rPr>
        <w:t xml:space="preserve"> </w:t>
      </w:r>
      <w:r>
        <w:t>включающей</w:t>
      </w:r>
      <w:r>
        <w:rPr>
          <w:spacing w:val="63"/>
          <w:w w:val="150"/>
        </w:rPr>
        <w:t xml:space="preserve"> </w:t>
      </w:r>
      <w:r>
        <w:t>стремление</w:t>
      </w:r>
      <w:r>
        <w:rPr>
          <w:spacing w:val="60"/>
          <w:w w:val="150"/>
        </w:rPr>
        <w:t xml:space="preserve"> </w:t>
      </w:r>
      <w:r>
        <w:t>к</w:t>
      </w:r>
      <w:r>
        <w:rPr>
          <w:spacing w:val="63"/>
          <w:w w:val="150"/>
        </w:rPr>
        <w:t xml:space="preserve"> </w:t>
      </w:r>
      <w:r>
        <w:t>достижению</w:t>
      </w:r>
      <w:r>
        <w:rPr>
          <w:spacing w:val="60"/>
          <w:w w:val="150"/>
        </w:rPr>
        <w:t xml:space="preserve"> </w:t>
      </w:r>
      <w:r>
        <w:t>цели</w:t>
      </w:r>
      <w:r>
        <w:rPr>
          <w:spacing w:val="62"/>
          <w:w w:val="150"/>
        </w:rPr>
        <w:t xml:space="preserve"> </w:t>
      </w:r>
      <w:r>
        <w:t>и</w:t>
      </w:r>
      <w:r>
        <w:rPr>
          <w:spacing w:val="66"/>
          <w:w w:val="150"/>
        </w:rPr>
        <w:t xml:space="preserve"> </w:t>
      </w:r>
      <w:r>
        <w:t>успеху,</w:t>
      </w:r>
      <w:r>
        <w:rPr>
          <w:spacing w:val="62"/>
          <w:w w:val="150"/>
        </w:rPr>
        <w:t xml:space="preserve"> </w:t>
      </w:r>
      <w:r>
        <w:rPr>
          <w:spacing w:val="-2"/>
        </w:rPr>
        <w:t>оптимизм,</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pPr>
      <w:r>
        <w:lastRenderedPageBreak/>
        <w:t>инициативность,</w:t>
      </w:r>
      <w:r>
        <w:rPr>
          <w:spacing w:val="-5"/>
        </w:rPr>
        <w:t xml:space="preserve"> </w:t>
      </w:r>
      <w:r>
        <w:t>умение</w:t>
      </w:r>
      <w:r>
        <w:rPr>
          <w:spacing w:val="-4"/>
        </w:rPr>
        <w:t xml:space="preserve"> </w:t>
      </w:r>
      <w:r>
        <w:t>действовать,</w:t>
      </w:r>
      <w:r>
        <w:rPr>
          <w:spacing w:val="-4"/>
        </w:rPr>
        <w:t xml:space="preserve"> </w:t>
      </w:r>
      <w:r>
        <w:t>исходя</w:t>
      </w:r>
      <w:r>
        <w:rPr>
          <w:spacing w:val="-4"/>
        </w:rPr>
        <w:t xml:space="preserve"> </w:t>
      </w:r>
      <w:r>
        <w:t>из</w:t>
      </w:r>
      <w:r>
        <w:rPr>
          <w:spacing w:val="-4"/>
        </w:rPr>
        <w:t xml:space="preserve"> </w:t>
      </w:r>
      <w:r>
        <w:t>своих</w:t>
      </w:r>
      <w:r>
        <w:rPr>
          <w:spacing w:val="-2"/>
        </w:rPr>
        <w:t xml:space="preserve"> возможностей;</w:t>
      </w:r>
    </w:p>
    <w:p w:rsidR="004D001B" w:rsidRDefault="00FF118F">
      <w:pPr>
        <w:pStyle w:val="a3"/>
        <w:ind w:right="583"/>
      </w:pPr>
      <w: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4D001B" w:rsidRDefault="00FF118F">
      <w:pPr>
        <w:pStyle w:val="a3"/>
        <w:ind w:right="578"/>
      </w:pPr>
      <w:r>
        <w:t>социальных навыков, включающих способность выстраивать отношения с дру</w:t>
      </w:r>
      <w:r>
        <w:t>гими людьми, заботиться</w:t>
      </w:r>
      <w:r>
        <w:rPr>
          <w:spacing w:val="-11"/>
        </w:rPr>
        <w:t xml:space="preserve"> </w:t>
      </w:r>
      <w:r>
        <w:t>о</w:t>
      </w:r>
      <w:r>
        <w:rPr>
          <w:spacing w:val="-11"/>
        </w:rPr>
        <w:t xml:space="preserve"> </w:t>
      </w:r>
      <w:r>
        <w:t>них,</w:t>
      </w:r>
      <w:r>
        <w:rPr>
          <w:spacing w:val="-11"/>
        </w:rPr>
        <w:t xml:space="preserve"> </w:t>
      </w:r>
      <w:r>
        <w:t>проявлять</w:t>
      </w:r>
      <w:r>
        <w:rPr>
          <w:spacing w:val="-10"/>
        </w:rPr>
        <w:t xml:space="preserve"> </w:t>
      </w:r>
      <w:r>
        <w:t>к</w:t>
      </w:r>
      <w:r>
        <w:rPr>
          <w:spacing w:val="-12"/>
        </w:rPr>
        <w:t xml:space="preserve"> </w:t>
      </w:r>
      <w:r>
        <w:t>ним</w:t>
      </w:r>
      <w:r>
        <w:rPr>
          <w:spacing w:val="-11"/>
        </w:rPr>
        <w:t xml:space="preserve"> </w:t>
      </w:r>
      <w:r>
        <w:t>интерес</w:t>
      </w:r>
      <w:r>
        <w:rPr>
          <w:spacing w:val="-12"/>
        </w:rPr>
        <w:t xml:space="preserve"> </w:t>
      </w:r>
      <w:r>
        <w:t>и</w:t>
      </w:r>
      <w:r>
        <w:rPr>
          <w:spacing w:val="-10"/>
        </w:rPr>
        <w:t xml:space="preserve"> </w:t>
      </w:r>
      <w:r>
        <w:t>разрешать</w:t>
      </w:r>
      <w:r>
        <w:rPr>
          <w:spacing w:val="-9"/>
        </w:rPr>
        <w:t xml:space="preserve"> </w:t>
      </w:r>
      <w:r>
        <w:t>конфликты</w:t>
      </w:r>
      <w:r>
        <w:rPr>
          <w:spacing w:val="-10"/>
        </w:rPr>
        <w:t xml:space="preserve"> </w:t>
      </w:r>
      <w:r>
        <w:t>с</w:t>
      </w:r>
      <w:r>
        <w:rPr>
          <w:spacing w:val="-9"/>
        </w:rPr>
        <w:t xml:space="preserve"> </w:t>
      </w:r>
      <w:r>
        <w:t>учётом</w:t>
      </w:r>
      <w:r>
        <w:rPr>
          <w:spacing w:val="-11"/>
        </w:rPr>
        <w:t xml:space="preserve"> </w:t>
      </w:r>
      <w:r>
        <w:t>собственного</w:t>
      </w:r>
      <w:r>
        <w:rPr>
          <w:spacing w:val="-11"/>
        </w:rPr>
        <w:t xml:space="preserve"> </w:t>
      </w:r>
      <w:r>
        <w:t>речевого и читательского опыта.</w:t>
      </w:r>
    </w:p>
    <w:p w:rsidR="004D001B" w:rsidRDefault="00FF118F">
      <w:pPr>
        <w:pStyle w:val="a4"/>
        <w:numPr>
          <w:ilvl w:val="2"/>
          <w:numId w:val="82"/>
        </w:numPr>
        <w:tabs>
          <w:tab w:val="left" w:pos="1259"/>
        </w:tabs>
        <w:ind w:right="572" w:firstLine="0"/>
        <w:jc w:val="both"/>
        <w:rPr>
          <w:sz w:val="24"/>
        </w:rPr>
      </w:pPr>
      <w:r>
        <w:rPr>
          <w:sz w:val="24"/>
        </w:rPr>
        <w:t>В результате изучения родного (татарского) языка на уровне среднего общего образования у слабовидящего обучающегося будут сфо</w:t>
      </w:r>
      <w:r>
        <w:rPr>
          <w:sz w:val="24"/>
        </w:rPr>
        <w:t>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4D001B" w:rsidRDefault="00FF118F">
      <w:pPr>
        <w:pStyle w:val="a4"/>
        <w:numPr>
          <w:ilvl w:val="3"/>
          <w:numId w:val="82"/>
        </w:numPr>
        <w:tabs>
          <w:tab w:val="left" w:pos="1980"/>
        </w:tabs>
        <w:ind w:right="578" w:firstLine="0"/>
        <w:jc w:val="both"/>
        <w:rPr>
          <w:sz w:val="24"/>
        </w:rPr>
      </w:pPr>
      <w:r>
        <w:rPr>
          <w:sz w:val="24"/>
        </w:rPr>
        <w:t>У слабовидящего обучающегося будут сформированы следующие базовые логические дейс</w:t>
      </w:r>
      <w:r>
        <w:rPr>
          <w:sz w:val="24"/>
        </w:rPr>
        <w:t>твия как часть познавательных универсальных учебных действий:</w:t>
      </w:r>
    </w:p>
    <w:p w:rsidR="004D001B" w:rsidRDefault="00FF118F">
      <w:pPr>
        <w:pStyle w:val="a3"/>
        <w:ind w:left="1260" w:right="603" w:hanging="721"/>
      </w:pPr>
      <w:r>
        <w:t>самостоятельно</w:t>
      </w:r>
      <w:r>
        <w:rPr>
          <w:spacing w:val="80"/>
          <w:w w:val="150"/>
        </w:rPr>
        <w:t xml:space="preserve">   </w:t>
      </w:r>
      <w:r>
        <w:t>формулировать</w:t>
      </w:r>
      <w:r>
        <w:rPr>
          <w:spacing w:val="80"/>
          <w:w w:val="150"/>
        </w:rPr>
        <w:t xml:space="preserve">   </w:t>
      </w:r>
      <w:r>
        <w:t>и</w:t>
      </w:r>
      <w:r>
        <w:rPr>
          <w:spacing w:val="80"/>
        </w:rPr>
        <w:t xml:space="preserve">    </w:t>
      </w:r>
      <w:r>
        <w:t>актуализировать</w:t>
      </w:r>
      <w:r>
        <w:rPr>
          <w:spacing w:val="80"/>
        </w:rPr>
        <w:t xml:space="preserve">   </w:t>
      </w:r>
      <w:r>
        <w:t>проблему,</w:t>
      </w:r>
      <w:r>
        <w:rPr>
          <w:spacing w:val="69"/>
        </w:rPr>
        <w:t xml:space="preserve">   </w:t>
      </w:r>
      <w:r>
        <w:t>рассматривать её всесторонне;</w:t>
      </w:r>
    </w:p>
    <w:p w:rsidR="004D001B" w:rsidRDefault="00FF118F">
      <w:pPr>
        <w:pStyle w:val="a3"/>
        <w:jc w:val="left"/>
      </w:pPr>
      <w:r>
        <w:t>устанавливать</w:t>
      </w:r>
      <w:r>
        <w:rPr>
          <w:spacing w:val="-3"/>
        </w:rPr>
        <w:t xml:space="preserve"> </w:t>
      </w:r>
      <w:r>
        <w:t>существенный</w:t>
      </w:r>
      <w:r>
        <w:rPr>
          <w:spacing w:val="-4"/>
        </w:rPr>
        <w:t xml:space="preserve"> </w:t>
      </w:r>
      <w:r>
        <w:t>признак</w:t>
      </w:r>
      <w:r>
        <w:rPr>
          <w:spacing w:val="-4"/>
        </w:rPr>
        <w:t xml:space="preserve"> </w:t>
      </w:r>
      <w:r>
        <w:t>или</w:t>
      </w:r>
      <w:r>
        <w:rPr>
          <w:spacing w:val="-4"/>
        </w:rPr>
        <w:t xml:space="preserve"> </w:t>
      </w:r>
      <w:r>
        <w:t>основание</w:t>
      </w:r>
      <w:r>
        <w:rPr>
          <w:spacing w:val="-5"/>
        </w:rPr>
        <w:t xml:space="preserve"> </w:t>
      </w:r>
      <w:r>
        <w:t>для</w:t>
      </w:r>
      <w:r>
        <w:rPr>
          <w:spacing w:val="-4"/>
        </w:rPr>
        <w:t xml:space="preserve"> </w:t>
      </w:r>
      <w:r>
        <w:t>сравнения, классификации</w:t>
      </w:r>
      <w:r>
        <w:rPr>
          <w:spacing w:val="-4"/>
        </w:rPr>
        <w:t xml:space="preserve"> </w:t>
      </w:r>
      <w:r>
        <w:t>и</w:t>
      </w:r>
      <w:r>
        <w:rPr>
          <w:spacing w:val="-4"/>
        </w:rPr>
        <w:t xml:space="preserve"> </w:t>
      </w:r>
      <w:r>
        <w:t>обобщения; определять цели деятельности, задавать параметры и критерии их достижения;</w:t>
      </w:r>
    </w:p>
    <w:p w:rsidR="004D001B" w:rsidRDefault="00FF118F">
      <w:pPr>
        <w:pStyle w:val="a3"/>
        <w:spacing w:before="1"/>
        <w:jc w:val="left"/>
      </w:pPr>
      <w:r>
        <w:t>выявлять</w:t>
      </w:r>
      <w:r>
        <w:rPr>
          <w:spacing w:val="40"/>
        </w:rPr>
        <w:t xml:space="preserve"> </w:t>
      </w:r>
      <w:r>
        <w:t>закономерности</w:t>
      </w:r>
      <w:r>
        <w:rPr>
          <w:spacing w:val="40"/>
        </w:rPr>
        <w:t xml:space="preserve"> </w:t>
      </w:r>
      <w:r>
        <w:t>и</w:t>
      </w:r>
      <w:r>
        <w:rPr>
          <w:spacing w:val="40"/>
        </w:rPr>
        <w:t xml:space="preserve"> </w:t>
      </w:r>
      <w:r>
        <w:t>противоречия</w:t>
      </w:r>
      <w:r>
        <w:rPr>
          <w:spacing w:val="40"/>
        </w:rPr>
        <w:t xml:space="preserve"> </w:t>
      </w:r>
      <w:r>
        <w:t>языковых</w:t>
      </w:r>
      <w:r>
        <w:rPr>
          <w:spacing w:val="40"/>
        </w:rPr>
        <w:t xml:space="preserve"> </w:t>
      </w:r>
      <w:r>
        <w:t>явлений,</w:t>
      </w:r>
      <w:r>
        <w:rPr>
          <w:spacing w:val="40"/>
        </w:rPr>
        <w:t xml:space="preserve"> </w:t>
      </w:r>
      <w:r>
        <w:t>данных</w:t>
      </w:r>
      <w:r>
        <w:rPr>
          <w:spacing w:val="40"/>
        </w:rPr>
        <w:t xml:space="preserve"> </w:t>
      </w:r>
      <w:r>
        <w:t>в</w:t>
      </w:r>
      <w:r>
        <w:rPr>
          <w:spacing w:val="40"/>
        </w:rPr>
        <w:t xml:space="preserve"> </w:t>
      </w:r>
      <w:r>
        <w:t>наблюдении;</w:t>
      </w:r>
      <w:r>
        <w:rPr>
          <w:spacing w:val="40"/>
        </w:rPr>
        <w:t xml:space="preserve"> </w:t>
      </w:r>
      <w:r>
        <w:t>вносить коррективы в деятельность, оценивать риски и соответствие результатов целям;</w:t>
      </w:r>
    </w:p>
    <w:p w:rsidR="004D001B" w:rsidRDefault="00FF118F">
      <w:pPr>
        <w:pStyle w:val="a3"/>
        <w:ind w:right="576"/>
        <w:jc w:val="left"/>
      </w:pPr>
      <w:r>
        <w:t>развива</w:t>
      </w:r>
      <w:r>
        <w:t>ть</w:t>
      </w:r>
      <w:r>
        <w:rPr>
          <w:spacing w:val="-13"/>
        </w:rPr>
        <w:t xml:space="preserve"> </w:t>
      </w:r>
      <w:r>
        <w:t>креативное</w:t>
      </w:r>
      <w:r>
        <w:rPr>
          <w:spacing w:val="-15"/>
        </w:rPr>
        <w:t xml:space="preserve"> </w:t>
      </w:r>
      <w:r>
        <w:t>мышление</w:t>
      </w:r>
      <w:r>
        <w:rPr>
          <w:spacing w:val="-15"/>
        </w:rPr>
        <w:t xml:space="preserve"> </w:t>
      </w:r>
      <w:r>
        <w:t>при</w:t>
      </w:r>
      <w:r>
        <w:rPr>
          <w:spacing w:val="-15"/>
        </w:rPr>
        <w:t xml:space="preserve"> </w:t>
      </w:r>
      <w:r>
        <w:t>решении</w:t>
      </w:r>
      <w:r>
        <w:rPr>
          <w:spacing w:val="-15"/>
        </w:rPr>
        <w:t xml:space="preserve"> </w:t>
      </w:r>
      <w:r>
        <w:t>жизненных</w:t>
      </w:r>
      <w:r>
        <w:rPr>
          <w:spacing w:val="-14"/>
        </w:rPr>
        <w:t xml:space="preserve"> </w:t>
      </w:r>
      <w:r>
        <w:t>проблем</w:t>
      </w:r>
      <w:r>
        <w:rPr>
          <w:spacing w:val="-15"/>
        </w:rPr>
        <w:t xml:space="preserve"> </w:t>
      </w:r>
      <w:r>
        <w:t>с</w:t>
      </w:r>
      <w:r>
        <w:rPr>
          <w:spacing w:val="-13"/>
        </w:rPr>
        <w:t xml:space="preserve"> </w:t>
      </w:r>
      <w:r>
        <w:t>учётом</w:t>
      </w:r>
      <w:r>
        <w:rPr>
          <w:spacing w:val="-14"/>
        </w:rPr>
        <w:t xml:space="preserve"> </w:t>
      </w:r>
      <w:r>
        <w:t>собственного</w:t>
      </w:r>
      <w:r>
        <w:rPr>
          <w:spacing w:val="-14"/>
        </w:rPr>
        <w:t xml:space="preserve"> </w:t>
      </w:r>
      <w:r>
        <w:t>речевого и читательского опыта.</w:t>
      </w:r>
    </w:p>
    <w:p w:rsidR="004D001B" w:rsidRDefault="00FF118F">
      <w:pPr>
        <w:pStyle w:val="a4"/>
        <w:numPr>
          <w:ilvl w:val="3"/>
          <w:numId w:val="82"/>
        </w:numPr>
        <w:tabs>
          <w:tab w:val="left" w:pos="1980"/>
          <w:tab w:val="left" w:pos="2378"/>
          <w:tab w:val="left" w:pos="4163"/>
          <w:tab w:val="left" w:pos="5883"/>
          <w:tab w:val="left" w:pos="6701"/>
          <w:tab w:val="left" w:pos="8461"/>
          <w:tab w:val="left" w:pos="9862"/>
        </w:tabs>
        <w:ind w:right="582" w:firstLine="0"/>
        <w:rPr>
          <w:sz w:val="24"/>
        </w:rPr>
      </w:pPr>
      <w:r>
        <w:rPr>
          <w:spacing w:val="-10"/>
          <w:sz w:val="24"/>
        </w:rPr>
        <w:t>У</w:t>
      </w:r>
      <w:r>
        <w:rPr>
          <w:sz w:val="24"/>
        </w:rPr>
        <w:tab/>
      </w:r>
      <w:r>
        <w:rPr>
          <w:spacing w:val="-2"/>
          <w:sz w:val="24"/>
        </w:rPr>
        <w:t>слабовидящего</w:t>
      </w:r>
      <w:r>
        <w:rPr>
          <w:sz w:val="24"/>
        </w:rPr>
        <w:tab/>
      </w:r>
      <w:r>
        <w:rPr>
          <w:spacing w:val="-2"/>
          <w:sz w:val="24"/>
        </w:rPr>
        <w:t>обучающегося</w:t>
      </w:r>
      <w:r>
        <w:rPr>
          <w:sz w:val="24"/>
        </w:rPr>
        <w:tab/>
      </w:r>
      <w:r>
        <w:rPr>
          <w:spacing w:val="-2"/>
          <w:sz w:val="24"/>
        </w:rPr>
        <w:t>будут</w:t>
      </w:r>
      <w:r>
        <w:rPr>
          <w:sz w:val="24"/>
        </w:rPr>
        <w:tab/>
      </w:r>
      <w:r>
        <w:rPr>
          <w:spacing w:val="-2"/>
          <w:sz w:val="24"/>
        </w:rPr>
        <w:t>сформированы</w:t>
      </w:r>
      <w:r>
        <w:rPr>
          <w:sz w:val="24"/>
        </w:rPr>
        <w:tab/>
      </w:r>
      <w:r>
        <w:rPr>
          <w:spacing w:val="-2"/>
          <w:sz w:val="24"/>
        </w:rPr>
        <w:t>следующие</w:t>
      </w:r>
      <w:r>
        <w:rPr>
          <w:sz w:val="24"/>
        </w:rPr>
        <w:tab/>
      </w:r>
      <w:r>
        <w:rPr>
          <w:spacing w:val="-2"/>
          <w:sz w:val="24"/>
        </w:rPr>
        <w:t xml:space="preserve">базовые </w:t>
      </w:r>
      <w:r>
        <w:rPr>
          <w:sz w:val="24"/>
        </w:rPr>
        <w:t>исследовательские действия как часть познавательных универсальных учебных действий:</w:t>
      </w:r>
    </w:p>
    <w:p w:rsidR="004D001B" w:rsidRDefault="00FF118F">
      <w:pPr>
        <w:pStyle w:val="a3"/>
        <w:ind w:right="579"/>
      </w:pPr>
      <w:r>
        <w:t>владеть навыками учебно-исследовательской и проектной деятельности, способностью и готовностью к самостоятельному поиску методов решения практических задач, применению различных методов познания;</w:t>
      </w:r>
    </w:p>
    <w:p w:rsidR="004D001B" w:rsidRDefault="00FF118F">
      <w:pPr>
        <w:pStyle w:val="a3"/>
        <w:ind w:right="578"/>
      </w:pPr>
      <w:r>
        <w:t>осуществлять различные виды деятельности по получению новог</w:t>
      </w:r>
      <w:r>
        <w:t>о знания его интерпретации, преобразованию</w:t>
      </w:r>
      <w:r>
        <w:rPr>
          <w:spacing w:val="-15"/>
        </w:rPr>
        <w:t xml:space="preserve"> </w:t>
      </w:r>
      <w:r>
        <w:t>и</w:t>
      </w:r>
      <w:r>
        <w:rPr>
          <w:spacing w:val="-15"/>
        </w:rPr>
        <w:t xml:space="preserve"> </w:t>
      </w:r>
      <w:r>
        <w:t>применению</w:t>
      </w:r>
      <w:r>
        <w:rPr>
          <w:spacing w:val="-15"/>
        </w:rPr>
        <w:t xml:space="preserve"> </w:t>
      </w:r>
      <w:r>
        <w:t>в</w:t>
      </w:r>
      <w:r>
        <w:rPr>
          <w:spacing w:val="-15"/>
        </w:rPr>
        <w:t xml:space="preserve"> </w:t>
      </w:r>
      <w:r>
        <w:t>различных</w:t>
      </w:r>
      <w:r>
        <w:rPr>
          <w:spacing w:val="-15"/>
        </w:rPr>
        <w:t xml:space="preserve"> </w:t>
      </w:r>
      <w:r>
        <w:t>учебных</w:t>
      </w:r>
      <w:r>
        <w:rPr>
          <w:spacing w:val="-15"/>
        </w:rPr>
        <w:t xml:space="preserve"> </w:t>
      </w:r>
      <w:r>
        <w:t>ситуациях,</w:t>
      </w:r>
      <w:r>
        <w:rPr>
          <w:spacing w:val="-15"/>
        </w:rPr>
        <w:t xml:space="preserve"> </w:t>
      </w:r>
      <w:r>
        <w:t>в</w:t>
      </w:r>
      <w:r>
        <w:rPr>
          <w:spacing w:val="-15"/>
        </w:rPr>
        <w:t xml:space="preserve"> </w:t>
      </w:r>
      <w:r>
        <w:t>том</w:t>
      </w:r>
      <w:r>
        <w:rPr>
          <w:spacing w:val="-15"/>
        </w:rPr>
        <w:t xml:space="preserve"> </w:t>
      </w:r>
      <w:r>
        <w:t>числе</w:t>
      </w:r>
      <w:r>
        <w:rPr>
          <w:spacing w:val="-15"/>
        </w:rPr>
        <w:t xml:space="preserve"> </w:t>
      </w:r>
      <w:r>
        <w:t>при</w:t>
      </w:r>
      <w:r>
        <w:rPr>
          <w:spacing w:val="-15"/>
        </w:rPr>
        <w:t xml:space="preserve"> </w:t>
      </w:r>
      <w:r>
        <w:t>создании</w:t>
      </w:r>
      <w:r>
        <w:rPr>
          <w:spacing w:val="-15"/>
        </w:rPr>
        <w:t xml:space="preserve"> </w:t>
      </w:r>
      <w:r>
        <w:t xml:space="preserve">учебных </w:t>
      </w:r>
      <w:r>
        <w:rPr>
          <w:spacing w:val="-2"/>
        </w:rPr>
        <w:t>проектов;</w:t>
      </w:r>
    </w:p>
    <w:p w:rsidR="004D001B" w:rsidRDefault="00FF118F">
      <w:pPr>
        <w:pStyle w:val="a3"/>
        <w:spacing w:before="1"/>
        <w:ind w:right="585"/>
      </w:pPr>
      <w:r>
        <w:t>владеть научной, в том числе лингвистической, терминологией, общенаучными ключевыми понятиями и методами;</w:t>
      </w:r>
    </w:p>
    <w:p w:rsidR="004D001B" w:rsidRDefault="00FF118F">
      <w:pPr>
        <w:pStyle w:val="a3"/>
        <w:ind w:right="586"/>
      </w:pPr>
      <w:r>
        <w:t xml:space="preserve">ставить и формулировать собственные задачи в образовательной деятельности и жизненных </w:t>
      </w:r>
      <w:r>
        <w:rPr>
          <w:spacing w:val="-2"/>
        </w:rPr>
        <w:t>ситуациях;</w:t>
      </w:r>
    </w:p>
    <w:p w:rsidR="004D001B" w:rsidRDefault="00FF118F">
      <w:pPr>
        <w:pStyle w:val="a3"/>
        <w:ind w:right="575"/>
      </w:pPr>
      <w:r>
        <w:t>выявлять</w:t>
      </w:r>
      <w:r>
        <w:rPr>
          <w:spacing w:val="-9"/>
        </w:rPr>
        <w:t xml:space="preserve"> </w:t>
      </w:r>
      <w:r>
        <w:t>причинно-следственные</w:t>
      </w:r>
      <w:r>
        <w:rPr>
          <w:spacing w:val="-11"/>
        </w:rPr>
        <w:t xml:space="preserve"> </w:t>
      </w:r>
      <w:r>
        <w:t>связи</w:t>
      </w:r>
      <w:r>
        <w:rPr>
          <w:spacing w:val="-9"/>
        </w:rPr>
        <w:t xml:space="preserve"> </w:t>
      </w:r>
      <w:r>
        <w:t>и</w:t>
      </w:r>
      <w:r>
        <w:rPr>
          <w:spacing w:val="-9"/>
        </w:rPr>
        <w:t xml:space="preserve"> </w:t>
      </w:r>
      <w:r>
        <w:t>актуализировать</w:t>
      </w:r>
      <w:r>
        <w:rPr>
          <w:spacing w:val="-8"/>
        </w:rPr>
        <w:t xml:space="preserve"> </w:t>
      </w:r>
      <w:r>
        <w:t>задачу,</w:t>
      </w:r>
      <w:r>
        <w:rPr>
          <w:spacing w:val="-10"/>
        </w:rPr>
        <w:t xml:space="preserve"> </w:t>
      </w:r>
      <w:r>
        <w:t>выдвигать</w:t>
      </w:r>
      <w:r>
        <w:rPr>
          <w:spacing w:val="-8"/>
        </w:rPr>
        <w:t xml:space="preserve"> </w:t>
      </w:r>
      <w:r>
        <w:t>гипотезу</w:t>
      </w:r>
      <w:r>
        <w:rPr>
          <w:spacing w:val="-14"/>
        </w:rPr>
        <w:t xml:space="preserve"> </w:t>
      </w:r>
      <w:r>
        <w:t>ее</w:t>
      </w:r>
      <w:r>
        <w:rPr>
          <w:spacing w:val="-11"/>
        </w:rPr>
        <w:t xml:space="preserve"> </w:t>
      </w:r>
      <w:r>
        <w:t>решения, находить аргументы для доказательства своих утверждений, задавать</w:t>
      </w:r>
      <w:r>
        <w:t xml:space="preserve"> параметры и критерии </w:t>
      </w:r>
      <w:r>
        <w:rPr>
          <w:spacing w:val="-2"/>
        </w:rPr>
        <w:t>решения;</w:t>
      </w:r>
    </w:p>
    <w:p w:rsidR="004D001B" w:rsidRDefault="00FF118F">
      <w:pPr>
        <w:pStyle w:val="a3"/>
        <w:ind w:right="585"/>
      </w:pPr>
      <w: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4D001B" w:rsidRDefault="00FF118F">
      <w:pPr>
        <w:pStyle w:val="a3"/>
        <w:ind w:right="573"/>
      </w:pPr>
      <w:r>
        <w:t>давать оценку новым ситуациям, оценивать приобретённый опыт; уметь интегрировать зна</w:t>
      </w:r>
      <w:r>
        <w:t>ния из разных предметных областей;</w:t>
      </w:r>
    </w:p>
    <w:p w:rsidR="004D001B" w:rsidRDefault="00FF118F">
      <w:pPr>
        <w:pStyle w:val="a3"/>
        <w:ind w:right="581"/>
      </w:pPr>
      <w:r>
        <w:t xml:space="preserve">выдвигать новые идеи, оригинальные подходы, предлагать альтернативные способы решения </w:t>
      </w:r>
      <w:r>
        <w:rPr>
          <w:spacing w:val="-2"/>
        </w:rPr>
        <w:t>проблем.</w:t>
      </w:r>
    </w:p>
    <w:p w:rsidR="004D001B" w:rsidRDefault="00FF118F">
      <w:pPr>
        <w:pStyle w:val="a4"/>
        <w:numPr>
          <w:ilvl w:val="3"/>
          <w:numId w:val="82"/>
        </w:numPr>
        <w:tabs>
          <w:tab w:val="left" w:pos="1980"/>
        </w:tabs>
        <w:ind w:right="583" w:firstLine="0"/>
        <w:jc w:val="both"/>
        <w:rPr>
          <w:sz w:val="24"/>
        </w:rPr>
      </w:pPr>
      <w:r>
        <w:rPr>
          <w:sz w:val="24"/>
        </w:rPr>
        <w:t>У слабовидящего обучающегося будут сформированы умения работать с информацией как часть познавательных универсальных учебных д</w:t>
      </w:r>
      <w:r>
        <w:rPr>
          <w:sz w:val="24"/>
        </w:rPr>
        <w:t>ействий:</w:t>
      </w:r>
    </w:p>
    <w:p w:rsidR="004D001B" w:rsidRDefault="00FF118F">
      <w:pPr>
        <w:pStyle w:val="a3"/>
        <w:ind w:right="582"/>
      </w:pPr>
      <w:r>
        <w:t>владеть навыками получения информации, в том числе лингвистической, из источников разных типов,</w:t>
      </w:r>
      <w:r>
        <w:rPr>
          <w:spacing w:val="-15"/>
        </w:rPr>
        <w:t xml:space="preserve"> </w:t>
      </w:r>
      <w:r>
        <w:t>самостоятельно</w:t>
      </w:r>
      <w:r>
        <w:rPr>
          <w:spacing w:val="-15"/>
        </w:rPr>
        <w:t xml:space="preserve"> </w:t>
      </w:r>
      <w:r>
        <w:t>осуществлять</w:t>
      </w:r>
      <w:r>
        <w:rPr>
          <w:spacing w:val="-15"/>
        </w:rPr>
        <w:t xml:space="preserve"> </w:t>
      </w:r>
      <w:r>
        <w:t>поиск,</w:t>
      </w:r>
      <w:r>
        <w:rPr>
          <w:spacing w:val="-15"/>
        </w:rPr>
        <w:t xml:space="preserve"> </w:t>
      </w:r>
      <w:r>
        <w:t>анализ,</w:t>
      </w:r>
      <w:r>
        <w:rPr>
          <w:spacing w:val="-15"/>
        </w:rPr>
        <w:t xml:space="preserve"> </w:t>
      </w:r>
      <w:r>
        <w:t>систематизацию</w:t>
      </w:r>
      <w:r>
        <w:rPr>
          <w:spacing w:val="-15"/>
        </w:rPr>
        <w:t xml:space="preserve"> </w:t>
      </w:r>
      <w:r>
        <w:t>и</w:t>
      </w:r>
      <w:r>
        <w:rPr>
          <w:spacing w:val="-15"/>
        </w:rPr>
        <w:t xml:space="preserve"> </w:t>
      </w:r>
      <w:r>
        <w:t>интерпретацию</w:t>
      </w:r>
      <w:r>
        <w:rPr>
          <w:spacing w:val="-15"/>
        </w:rPr>
        <w:t xml:space="preserve"> </w:t>
      </w:r>
      <w:r>
        <w:t>информации различных видов и форм представления;</w:t>
      </w:r>
    </w:p>
    <w:p w:rsidR="004D001B" w:rsidRDefault="00FF118F">
      <w:pPr>
        <w:pStyle w:val="a3"/>
        <w:ind w:right="577"/>
      </w:pPr>
      <w:r>
        <w:t>создавать</w:t>
      </w:r>
      <w:r>
        <w:rPr>
          <w:spacing w:val="-4"/>
        </w:rPr>
        <w:t xml:space="preserve"> </w:t>
      </w:r>
      <w:r>
        <w:t>тексты</w:t>
      </w:r>
      <w:r>
        <w:rPr>
          <w:spacing w:val="-6"/>
        </w:rPr>
        <w:t xml:space="preserve"> </w:t>
      </w:r>
      <w:r>
        <w:t>в</w:t>
      </w:r>
      <w:r>
        <w:rPr>
          <w:spacing w:val="-6"/>
        </w:rPr>
        <w:t xml:space="preserve"> </w:t>
      </w:r>
      <w:r>
        <w:t>различных</w:t>
      </w:r>
      <w:r>
        <w:rPr>
          <w:spacing w:val="-6"/>
        </w:rPr>
        <w:t xml:space="preserve"> </w:t>
      </w:r>
      <w:r>
        <w:t>форматах</w:t>
      </w:r>
      <w:r>
        <w:rPr>
          <w:spacing w:val="-6"/>
        </w:rPr>
        <w:t xml:space="preserve"> </w:t>
      </w:r>
      <w:r>
        <w:t>с</w:t>
      </w:r>
      <w:r>
        <w:rPr>
          <w:spacing w:val="-4"/>
        </w:rPr>
        <w:t xml:space="preserve"> </w:t>
      </w:r>
      <w:r>
        <w:t>учётом</w:t>
      </w:r>
      <w:r>
        <w:rPr>
          <w:spacing w:val="-7"/>
        </w:rPr>
        <w:t xml:space="preserve"> </w:t>
      </w:r>
      <w:r>
        <w:t>назначения</w:t>
      </w:r>
      <w:r>
        <w:rPr>
          <w:spacing w:val="-8"/>
        </w:rPr>
        <w:t xml:space="preserve"> </w:t>
      </w:r>
      <w:r>
        <w:t>информации</w:t>
      </w:r>
      <w:r>
        <w:rPr>
          <w:spacing w:val="-7"/>
        </w:rPr>
        <w:t xml:space="preserve"> </w:t>
      </w:r>
      <w:r>
        <w:t>и</w:t>
      </w:r>
      <w:r>
        <w:rPr>
          <w:spacing w:val="-7"/>
        </w:rPr>
        <w:t xml:space="preserve"> </w:t>
      </w:r>
      <w:r>
        <w:t>её</w:t>
      </w:r>
      <w:r>
        <w:rPr>
          <w:spacing w:val="-7"/>
        </w:rPr>
        <w:t xml:space="preserve"> </w:t>
      </w:r>
      <w:r>
        <w:t>целевой</w:t>
      </w:r>
      <w:r>
        <w:rPr>
          <w:spacing w:val="-5"/>
        </w:rPr>
        <w:t xml:space="preserve"> </w:t>
      </w:r>
      <w:r>
        <w:t>аудитории, выбирая оптимальную форму представления и визуализации;</w:t>
      </w:r>
    </w:p>
    <w:p w:rsidR="004D001B" w:rsidRDefault="00FF118F">
      <w:pPr>
        <w:pStyle w:val="a3"/>
        <w:ind w:right="574"/>
      </w:pPr>
      <w:r>
        <w:t>оценивать достоверность, легитимность информации, её соответствие правовым и морально- этическим нормам;</w:t>
      </w:r>
    </w:p>
    <w:p w:rsidR="004D001B" w:rsidRDefault="00FF118F">
      <w:pPr>
        <w:pStyle w:val="a3"/>
        <w:ind w:right="580"/>
      </w:pPr>
      <w:r>
        <w:t>использовать средства информационных и коммуникационных технологий при решении когнитивных,</w:t>
      </w:r>
      <w:r>
        <w:rPr>
          <w:spacing w:val="-15"/>
        </w:rPr>
        <w:t xml:space="preserve"> </w:t>
      </w:r>
      <w:r>
        <w:t>коммуникативных</w:t>
      </w:r>
      <w:r>
        <w:rPr>
          <w:spacing w:val="-15"/>
        </w:rPr>
        <w:t xml:space="preserve"> </w:t>
      </w:r>
      <w:r>
        <w:t>и</w:t>
      </w:r>
      <w:r>
        <w:rPr>
          <w:spacing w:val="-13"/>
        </w:rPr>
        <w:t xml:space="preserve"> </w:t>
      </w:r>
      <w:r>
        <w:t>организационных</w:t>
      </w:r>
      <w:r>
        <w:rPr>
          <w:spacing w:val="-14"/>
        </w:rPr>
        <w:t xml:space="preserve"> </w:t>
      </w:r>
      <w:r>
        <w:t>задач</w:t>
      </w:r>
      <w:r>
        <w:rPr>
          <w:spacing w:val="-15"/>
        </w:rPr>
        <w:t xml:space="preserve"> </w:t>
      </w:r>
      <w:r>
        <w:t>с</w:t>
      </w:r>
      <w:r>
        <w:rPr>
          <w:spacing w:val="-15"/>
        </w:rPr>
        <w:t xml:space="preserve"> </w:t>
      </w:r>
      <w:r>
        <w:t>соблюдением</w:t>
      </w:r>
      <w:r>
        <w:rPr>
          <w:spacing w:val="-15"/>
        </w:rPr>
        <w:t xml:space="preserve"> </w:t>
      </w:r>
      <w:r>
        <w:t>требований</w:t>
      </w:r>
      <w:r>
        <w:rPr>
          <w:spacing w:val="-15"/>
        </w:rPr>
        <w:t xml:space="preserve"> </w:t>
      </w:r>
      <w:r>
        <w:t>эргономики, техники безопасности, гигиены, ресурсосбережения, правовых и этических норм, норм инфор</w:t>
      </w:r>
      <w:r>
        <w:t>мационной безопасности;</w:t>
      </w:r>
    </w:p>
    <w:p w:rsidR="004D001B" w:rsidRDefault="00FF118F">
      <w:pPr>
        <w:pStyle w:val="a3"/>
      </w:pPr>
      <w:r>
        <w:t>владеть</w:t>
      </w:r>
      <w:r>
        <w:rPr>
          <w:spacing w:val="38"/>
        </w:rPr>
        <w:t xml:space="preserve">  </w:t>
      </w:r>
      <w:r>
        <w:t>навыками</w:t>
      </w:r>
      <w:r>
        <w:rPr>
          <w:spacing w:val="40"/>
        </w:rPr>
        <w:t xml:space="preserve">  </w:t>
      </w:r>
      <w:r>
        <w:t>защиты</w:t>
      </w:r>
      <w:r>
        <w:rPr>
          <w:spacing w:val="40"/>
        </w:rPr>
        <w:t xml:space="preserve">  </w:t>
      </w:r>
      <w:r>
        <w:t>личной</w:t>
      </w:r>
      <w:r>
        <w:rPr>
          <w:spacing w:val="39"/>
        </w:rPr>
        <w:t xml:space="preserve">  </w:t>
      </w:r>
      <w:r>
        <w:t>информации,</w:t>
      </w:r>
      <w:r>
        <w:rPr>
          <w:spacing w:val="40"/>
        </w:rPr>
        <w:t xml:space="preserve">  </w:t>
      </w:r>
      <w:r>
        <w:t>соблюдать</w:t>
      </w:r>
      <w:r>
        <w:rPr>
          <w:spacing w:val="40"/>
        </w:rPr>
        <w:t xml:space="preserve">  </w:t>
      </w:r>
      <w:r>
        <w:t>требования</w:t>
      </w:r>
      <w:r>
        <w:rPr>
          <w:spacing w:val="40"/>
        </w:rPr>
        <w:t xml:space="preserve">  </w:t>
      </w:r>
      <w:r>
        <w:rPr>
          <w:spacing w:val="-2"/>
        </w:rPr>
        <w:t>информационной</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jc w:val="left"/>
      </w:pPr>
      <w:r>
        <w:rPr>
          <w:spacing w:val="-2"/>
        </w:rPr>
        <w:lastRenderedPageBreak/>
        <w:t>безопасности.</w:t>
      </w:r>
    </w:p>
    <w:p w:rsidR="004D001B" w:rsidRDefault="00FF118F">
      <w:pPr>
        <w:pStyle w:val="a4"/>
        <w:numPr>
          <w:ilvl w:val="3"/>
          <w:numId w:val="82"/>
        </w:numPr>
        <w:tabs>
          <w:tab w:val="left" w:pos="1980"/>
        </w:tabs>
        <w:ind w:right="585" w:firstLine="0"/>
        <w:rPr>
          <w:sz w:val="24"/>
        </w:rPr>
      </w:pPr>
      <w:r>
        <w:rPr>
          <w:sz w:val="24"/>
        </w:rPr>
        <w:t>У</w:t>
      </w:r>
      <w:r>
        <w:rPr>
          <w:spacing w:val="39"/>
          <w:sz w:val="24"/>
        </w:rPr>
        <w:t xml:space="preserve"> </w:t>
      </w:r>
      <w:r>
        <w:rPr>
          <w:sz w:val="24"/>
        </w:rPr>
        <w:t>слабовидящего</w:t>
      </w:r>
      <w:r>
        <w:rPr>
          <w:spacing w:val="38"/>
          <w:sz w:val="24"/>
        </w:rPr>
        <w:t xml:space="preserve"> </w:t>
      </w:r>
      <w:r>
        <w:rPr>
          <w:sz w:val="24"/>
        </w:rPr>
        <w:t>обучающегося</w:t>
      </w:r>
      <w:r>
        <w:rPr>
          <w:spacing w:val="38"/>
          <w:sz w:val="24"/>
        </w:rPr>
        <w:t xml:space="preserve"> </w:t>
      </w:r>
      <w:r>
        <w:rPr>
          <w:sz w:val="24"/>
        </w:rPr>
        <w:t>будут</w:t>
      </w:r>
      <w:r>
        <w:rPr>
          <w:spacing w:val="40"/>
          <w:sz w:val="24"/>
        </w:rPr>
        <w:t xml:space="preserve"> </w:t>
      </w:r>
      <w:r>
        <w:rPr>
          <w:sz w:val="24"/>
        </w:rPr>
        <w:t>сформированы</w:t>
      </w:r>
      <w:r>
        <w:rPr>
          <w:spacing w:val="40"/>
          <w:sz w:val="24"/>
        </w:rPr>
        <w:t xml:space="preserve"> </w:t>
      </w:r>
      <w:r>
        <w:rPr>
          <w:sz w:val="24"/>
        </w:rPr>
        <w:t>умения</w:t>
      </w:r>
      <w:r>
        <w:rPr>
          <w:spacing w:val="38"/>
          <w:sz w:val="24"/>
        </w:rPr>
        <w:t xml:space="preserve"> </w:t>
      </w:r>
      <w:r>
        <w:rPr>
          <w:sz w:val="24"/>
        </w:rPr>
        <w:t>общения</w:t>
      </w:r>
      <w:r>
        <w:rPr>
          <w:spacing w:val="38"/>
          <w:sz w:val="24"/>
        </w:rPr>
        <w:t xml:space="preserve"> </w:t>
      </w:r>
      <w:r>
        <w:rPr>
          <w:sz w:val="24"/>
        </w:rPr>
        <w:t>как</w:t>
      </w:r>
      <w:r>
        <w:rPr>
          <w:spacing w:val="39"/>
          <w:sz w:val="24"/>
        </w:rPr>
        <w:t xml:space="preserve"> </w:t>
      </w:r>
      <w:r>
        <w:rPr>
          <w:sz w:val="24"/>
        </w:rPr>
        <w:t>часть коммуникативных универсальных учебных действий:</w:t>
      </w:r>
    </w:p>
    <w:p w:rsidR="004D001B" w:rsidRDefault="00FF118F">
      <w:pPr>
        <w:pStyle w:val="a3"/>
        <w:jc w:val="left"/>
      </w:pPr>
      <w:r>
        <w:t>осуществлять</w:t>
      </w:r>
      <w:r>
        <w:rPr>
          <w:spacing w:val="-3"/>
        </w:rPr>
        <w:t xml:space="preserve"> </w:t>
      </w:r>
      <w:r>
        <w:t>коммуникацию</w:t>
      </w:r>
      <w:r>
        <w:rPr>
          <w:spacing w:val="-3"/>
        </w:rPr>
        <w:t xml:space="preserve"> </w:t>
      </w:r>
      <w:r>
        <w:t>во</w:t>
      </w:r>
      <w:r>
        <w:rPr>
          <w:spacing w:val="-2"/>
        </w:rPr>
        <w:t xml:space="preserve"> </w:t>
      </w:r>
      <w:r>
        <w:t>всех</w:t>
      </w:r>
      <w:r>
        <w:rPr>
          <w:spacing w:val="-1"/>
        </w:rPr>
        <w:t xml:space="preserve"> </w:t>
      </w:r>
      <w:r>
        <w:t>сферах</w:t>
      </w:r>
      <w:r>
        <w:rPr>
          <w:spacing w:val="-3"/>
        </w:rPr>
        <w:t xml:space="preserve"> </w:t>
      </w:r>
      <w:r>
        <w:rPr>
          <w:spacing w:val="-2"/>
        </w:rPr>
        <w:t>жизни;</w:t>
      </w:r>
    </w:p>
    <w:p w:rsidR="004D001B" w:rsidRDefault="00FF118F">
      <w:pPr>
        <w:pStyle w:val="a3"/>
        <w:jc w:val="left"/>
      </w:pPr>
      <w:r>
        <w:t>пользоваться</w:t>
      </w:r>
      <w:r>
        <w:rPr>
          <w:spacing w:val="80"/>
        </w:rPr>
        <w:t xml:space="preserve"> </w:t>
      </w:r>
      <w:r>
        <w:t>невербальными</w:t>
      </w:r>
      <w:r>
        <w:rPr>
          <w:spacing w:val="80"/>
        </w:rPr>
        <w:t xml:space="preserve"> </w:t>
      </w:r>
      <w:r>
        <w:t>средствами</w:t>
      </w:r>
      <w:r>
        <w:rPr>
          <w:spacing w:val="80"/>
        </w:rPr>
        <w:t xml:space="preserve"> </w:t>
      </w:r>
      <w:r>
        <w:t>общения,</w:t>
      </w:r>
      <w:r>
        <w:rPr>
          <w:spacing w:val="80"/>
        </w:rPr>
        <w:t xml:space="preserve"> </w:t>
      </w:r>
      <w:r>
        <w:t>понимать</w:t>
      </w:r>
      <w:r>
        <w:rPr>
          <w:spacing w:val="80"/>
        </w:rPr>
        <w:t xml:space="preserve"> </w:t>
      </w:r>
      <w:r>
        <w:t>значение</w:t>
      </w:r>
      <w:r>
        <w:rPr>
          <w:spacing w:val="80"/>
        </w:rPr>
        <w:t xml:space="preserve"> </w:t>
      </w:r>
      <w:r>
        <w:t>социальных</w:t>
      </w:r>
      <w:r>
        <w:rPr>
          <w:spacing w:val="80"/>
        </w:rPr>
        <w:t xml:space="preserve"> </w:t>
      </w:r>
      <w:r>
        <w:t>знаков, распознавать предпосылки конфликтных ситуаций и смягчать конфликты;</w:t>
      </w:r>
    </w:p>
    <w:p w:rsidR="004D001B" w:rsidRDefault="00FF118F">
      <w:pPr>
        <w:pStyle w:val="a3"/>
        <w:jc w:val="left"/>
      </w:pPr>
      <w:r>
        <w:t>владеть</w:t>
      </w:r>
      <w:r>
        <w:rPr>
          <w:spacing w:val="-3"/>
        </w:rPr>
        <w:t xml:space="preserve"> </w:t>
      </w:r>
      <w:r>
        <w:t>различными</w:t>
      </w:r>
      <w:r>
        <w:rPr>
          <w:spacing w:val="-3"/>
        </w:rPr>
        <w:t xml:space="preserve"> </w:t>
      </w:r>
      <w:r>
        <w:t>способами</w:t>
      </w:r>
      <w:r>
        <w:rPr>
          <w:spacing w:val="-3"/>
        </w:rPr>
        <w:t xml:space="preserve"> </w:t>
      </w:r>
      <w:r>
        <w:t>общения</w:t>
      </w:r>
      <w:r>
        <w:rPr>
          <w:spacing w:val="-2"/>
        </w:rPr>
        <w:t xml:space="preserve"> </w:t>
      </w:r>
      <w:r>
        <w:t>и</w:t>
      </w:r>
      <w:r>
        <w:rPr>
          <w:spacing w:val="-3"/>
        </w:rPr>
        <w:t xml:space="preserve"> </w:t>
      </w:r>
      <w:r>
        <w:rPr>
          <w:spacing w:val="-2"/>
        </w:rPr>
        <w:t>взаимодействия;</w:t>
      </w:r>
    </w:p>
    <w:p w:rsidR="004D001B" w:rsidRDefault="00FF118F">
      <w:pPr>
        <w:pStyle w:val="a3"/>
        <w:tabs>
          <w:tab w:val="left" w:pos="2647"/>
          <w:tab w:val="left" w:pos="3415"/>
          <w:tab w:val="left" w:pos="4377"/>
          <w:tab w:val="left" w:pos="5715"/>
          <w:tab w:val="left" w:pos="6050"/>
          <w:tab w:val="left" w:pos="7100"/>
          <w:tab w:val="left" w:pos="8174"/>
          <w:tab w:val="left" w:pos="8899"/>
          <w:tab w:val="left" w:pos="9686"/>
          <w:tab w:val="left" w:pos="10585"/>
        </w:tabs>
        <w:ind w:right="577"/>
        <w:jc w:val="left"/>
      </w:pPr>
      <w:r>
        <w:rPr>
          <w:spacing w:val="-2"/>
        </w:rPr>
        <w:t>аргументированно</w:t>
      </w:r>
      <w:r>
        <w:tab/>
      </w:r>
      <w:r>
        <w:rPr>
          <w:spacing w:val="-4"/>
        </w:rPr>
        <w:t>вести</w:t>
      </w:r>
      <w:r>
        <w:tab/>
      </w:r>
      <w:r>
        <w:rPr>
          <w:spacing w:val="-2"/>
        </w:rPr>
        <w:t>диалог,</w:t>
      </w:r>
      <w:r>
        <w:tab/>
      </w:r>
      <w:r>
        <w:rPr>
          <w:spacing w:val="-2"/>
        </w:rPr>
        <w:t>развёрнуто</w:t>
      </w:r>
      <w:r>
        <w:tab/>
      </w:r>
      <w:r>
        <w:rPr>
          <w:spacing w:val="-10"/>
        </w:rPr>
        <w:t>и</w:t>
      </w:r>
      <w:r>
        <w:tab/>
      </w:r>
      <w:r>
        <w:rPr>
          <w:spacing w:val="-2"/>
        </w:rPr>
        <w:t>логично</w:t>
      </w:r>
      <w:r>
        <w:tab/>
      </w:r>
      <w:r>
        <w:rPr>
          <w:spacing w:val="-2"/>
        </w:rPr>
        <w:t>излагать</w:t>
      </w:r>
      <w:r>
        <w:tab/>
      </w:r>
      <w:r>
        <w:rPr>
          <w:spacing w:val="-4"/>
        </w:rPr>
        <w:t>свою</w:t>
      </w:r>
      <w:r>
        <w:tab/>
      </w:r>
      <w:r>
        <w:rPr>
          <w:spacing w:val="-2"/>
        </w:rPr>
        <w:t>точку</w:t>
      </w:r>
      <w:r>
        <w:tab/>
      </w:r>
      <w:r>
        <w:rPr>
          <w:spacing w:val="-2"/>
        </w:rPr>
        <w:t>зрения</w:t>
      </w:r>
      <w:r>
        <w:tab/>
      </w:r>
      <w:r>
        <w:rPr>
          <w:spacing w:val="-10"/>
        </w:rPr>
        <w:t xml:space="preserve">с </w:t>
      </w:r>
      <w:r>
        <w:t>использованием языковых средств.</w:t>
      </w:r>
    </w:p>
    <w:p w:rsidR="004D001B" w:rsidRDefault="00FF118F">
      <w:pPr>
        <w:pStyle w:val="a4"/>
        <w:numPr>
          <w:ilvl w:val="3"/>
          <w:numId w:val="82"/>
        </w:numPr>
        <w:tabs>
          <w:tab w:val="left" w:pos="1980"/>
        </w:tabs>
        <w:ind w:right="581" w:firstLine="0"/>
        <w:rPr>
          <w:sz w:val="24"/>
        </w:rPr>
      </w:pPr>
      <w:r>
        <w:rPr>
          <w:sz w:val="24"/>
        </w:rPr>
        <w:t>У слабовидящего обучающегося будут сформированы умения самоорганизации как части регуля</w:t>
      </w:r>
      <w:r>
        <w:rPr>
          <w:sz w:val="24"/>
        </w:rPr>
        <w:t>тивных универсальных учебных действий:</w:t>
      </w:r>
    </w:p>
    <w:p w:rsidR="004D001B" w:rsidRDefault="00FF118F">
      <w:pPr>
        <w:pStyle w:val="a3"/>
        <w:jc w:val="left"/>
      </w:pPr>
      <w:r>
        <w:t>самостоятельно</w:t>
      </w:r>
      <w:r>
        <w:rPr>
          <w:spacing w:val="80"/>
        </w:rPr>
        <w:t xml:space="preserve"> </w:t>
      </w:r>
      <w:r>
        <w:t>осуществлять</w:t>
      </w:r>
      <w:r>
        <w:rPr>
          <w:spacing w:val="80"/>
        </w:rPr>
        <w:t xml:space="preserve"> </w:t>
      </w:r>
      <w:r>
        <w:t>познавательную</w:t>
      </w:r>
      <w:r>
        <w:rPr>
          <w:spacing w:val="80"/>
        </w:rPr>
        <w:t xml:space="preserve"> </w:t>
      </w:r>
      <w:r>
        <w:t>деятельность,</w:t>
      </w:r>
      <w:r>
        <w:rPr>
          <w:spacing w:val="80"/>
        </w:rPr>
        <w:t xml:space="preserve"> </w:t>
      </w:r>
      <w:r>
        <w:t>выявлять</w:t>
      </w:r>
      <w:r>
        <w:rPr>
          <w:spacing w:val="80"/>
        </w:rPr>
        <w:t xml:space="preserve"> </w:t>
      </w:r>
      <w:r>
        <w:t>проблемы,</w:t>
      </w:r>
      <w:r>
        <w:rPr>
          <w:spacing w:val="80"/>
        </w:rPr>
        <w:t xml:space="preserve"> </w:t>
      </w:r>
      <w:r>
        <w:t>ставить</w:t>
      </w:r>
      <w:r>
        <w:rPr>
          <w:spacing w:val="80"/>
        </w:rPr>
        <w:t xml:space="preserve"> </w:t>
      </w:r>
      <w:r>
        <w:t>и формулировать собственные задачи в образовательной деятельности и жизненных ситуациях; самостоятельно составлять план решения пробл</w:t>
      </w:r>
      <w:r>
        <w:t>емы с учётом имеющихся ресурсов, собственных возможностей и предпочтений;</w:t>
      </w:r>
    </w:p>
    <w:p w:rsidR="004D001B" w:rsidRDefault="00FF118F">
      <w:pPr>
        <w:pStyle w:val="a3"/>
        <w:spacing w:before="1"/>
        <w:jc w:val="left"/>
      </w:pPr>
      <w:r>
        <w:t>расширять</w:t>
      </w:r>
      <w:r>
        <w:rPr>
          <w:spacing w:val="-4"/>
        </w:rPr>
        <w:t xml:space="preserve"> </w:t>
      </w:r>
      <w:r>
        <w:t>рамки</w:t>
      </w:r>
      <w:r>
        <w:rPr>
          <w:spacing w:val="-1"/>
        </w:rPr>
        <w:t xml:space="preserve"> </w:t>
      </w:r>
      <w:r>
        <w:t>учебного</w:t>
      </w:r>
      <w:r>
        <w:rPr>
          <w:spacing w:val="-3"/>
        </w:rPr>
        <w:t xml:space="preserve"> </w:t>
      </w:r>
      <w:r>
        <w:t>предмета</w:t>
      </w:r>
      <w:r>
        <w:rPr>
          <w:spacing w:val="-1"/>
        </w:rPr>
        <w:t xml:space="preserve"> </w:t>
      </w:r>
      <w:r>
        <w:t>на</w:t>
      </w:r>
      <w:r>
        <w:rPr>
          <w:spacing w:val="-3"/>
        </w:rPr>
        <w:t xml:space="preserve"> </w:t>
      </w:r>
      <w:r>
        <w:t>основе</w:t>
      </w:r>
      <w:r>
        <w:rPr>
          <w:spacing w:val="-3"/>
        </w:rPr>
        <w:t xml:space="preserve"> </w:t>
      </w:r>
      <w:r>
        <w:t>личных</w:t>
      </w:r>
      <w:r>
        <w:rPr>
          <w:spacing w:val="-1"/>
        </w:rPr>
        <w:t xml:space="preserve"> </w:t>
      </w:r>
      <w:r>
        <w:rPr>
          <w:spacing w:val="-2"/>
        </w:rPr>
        <w:t>предпочтений;</w:t>
      </w:r>
    </w:p>
    <w:p w:rsidR="004D001B" w:rsidRDefault="00FF118F">
      <w:pPr>
        <w:pStyle w:val="a3"/>
        <w:ind w:right="576"/>
        <w:jc w:val="left"/>
      </w:pPr>
      <w:r>
        <w:t>делать</w:t>
      </w:r>
      <w:r>
        <w:rPr>
          <w:spacing w:val="-3"/>
        </w:rPr>
        <w:t xml:space="preserve"> </w:t>
      </w:r>
      <w:r>
        <w:t>осознанный</w:t>
      </w:r>
      <w:r>
        <w:rPr>
          <w:spacing w:val="-4"/>
        </w:rPr>
        <w:t xml:space="preserve"> </w:t>
      </w:r>
      <w:r>
        <w:t>выбор,</w:t>
      </w:r>
      <w:r>
        <w:rPr>
          <w:spacing w:val="-4"/>
        </w:rPr>
        <w:t xml:space="preserve"> </w:t>
      </w:r>
      <w:r>
        <w:t>аргументировать</w:t>
      </w:r>
      <w:r>
        <w:rPr>
          <w:spacing w:val="-3"/>
        </w:rPr>
        <w:t xml:space="preserve"> </w:t>
      </w:r>
      <w:r>
        <w:t>его,</w:t>
      </w:r>
      <w:r>
        <w:rPr>
          <w:spacing w:val="-4"/>
        </w:rPr>
        <w:t xml:space="preserve"> </w:t>
      </w:r>
      <w:r>
        <w:t>брать</w:t>
      </w:r>
      <w:r>
        <w:rPr>
          <w:spacing w:val="-4"/>
        </w:rPr>
        <w:t xml:space="preserve"> </w:t>
      </w:r>
      <w:r>
        <w:t>ответственность</w:t>
      </w:r>
      <w:r>
        <w:rPr>
          <w:spacing w:val="-4"/>
        </w:rPr>
        <w:t xml:space="preserve"> </w:t>
      </w:r>
      <w:r>
        <w:t>за</w:t>
      </w:r>
      <w:r>
        <w:rPr>
          <w:spacing w:val="-5"/>
        </w:rPr>
        <w:t xml:space="preserve"> </w:t>
      </w:r>
      <w:r>
        <w:t>результаты</w:t>
      </w:r>
      <w:r>
        <w:rPr>
          <w:spacing w:val="-4"/>
        </w:rPr>
        <w:t xml:space="preserve"> </w:t>
      </w:r>
      <w:r>
        <w:t>выбора; оценивать приобретённый опыт;</w:t>
      </w:r>
    </w:p>
    <w:p w:rsidR="004D001B" w:rsidRDefault="00FF118F">
      <w:pPr>
        <w:pStyle w:val="a3"/>
        <w:jc w:val="left"/>
      </w:pPr>
      <w:r>
        <w:t>стремиться</w:t>
      </w:r>
      <w:r>
        <w:rPr>
          <w:spacing w:val="80"/>
        </w:rPr>
        <w:t xml:space="preserve"> </w:t>
      </w:r>
      <w:r>
        <w:t>к</w:t>
      </w:r>
      <w:r>
        <w:rPr>
          <w:spacing w:val="80"/>
        </w:rPr>
        <w:t xml:space="preserve"> </w:t>
      </w:r>
      <w:r>
        <w:t>формированию</w:t>
      </w:r>
      <w:r>
        <w:rPr>
          <w:spacing w:val="80"/>
        </w:rPr>
        <w:t xml:space="preserve"> </w:t>
      </w:r>
      <w:r>
        <w:t>и</w:t>
      </w:r>
      <w:r>
        <w:rPr>
          <w:spacing w:val="80"/>
        </w:rPr>
        <w:t xml:space="preserve"> </w:t>
      </w:r>
      <w:r>
        <w:t>проявлению</w:t>
      </w:r>
      <w:r>
        <w:rPr>
          <w:spacing w:val="80"/>
        </w:rPr>
        <w:t xml:space="preserve"> </w:t>
      </w:r>
      <w:r>
        <w:t>широкой</w:t>
      </w:r>
      <w:r>
        <w:rPr>
          <w:spacing w:val="80"/>
        </w:rPr>
        <w:t xml:space="preserve"> </w:t>
      </w:r>
      <w:r>
        <w:t>эрудиции</w:t>
      </w:r>
      <w:r>
        <w:rPr>
          <w:spacing w:val="80"/>
        </w:rPr>
        <w:t xml:space="preserve"> </w:t>
      </w:r>
      <w:r>
        <w:t>в</w:t>
      </w:r>
      <w:r>
        <w:rPr>
          <w:spacing w:val="80"/>
        </w:rPr>
        <w:t xml:space="preserve"> </w:t>
      </w:r>
      <w:r>
        <w:t>разных</w:t>
      </w:r>
      <w:r>
        <w:rPr>
          <w:spacing w:val="80"/>
        </w:rPr>
        <w:t xml:space="preserve"> </w:t>
      </w:r>
      <w:r>
        <w:t>областях</w:t>
      </w:r>
      <w:r>
        <w:rPr>
          <w:spacing w:val="80"/>
        </w:rPr>
        <w:t xml:space="preserve"> </w:t>
      </w:r>
      <w:r>
        <w:t>знания; постоянно повышать свой образовательный и культурный уровень.</w:t>
      </w:r>
    </w:p>
    <w:p w:rsidR="004D001B" w:rsidRDefault="00FF118F">
      <w:pPr>
        <w:pStyle w:val="a4"/>
        <w:numPr>
          <w:ilvl w:val="3"/>
          <w:numId w:val="82"/>
        </w:numPr>
        <w:tabs>
          <w:tab w:val="left" w:pos="1980"/>
        </w:tabs>
        <w:ind w:right="580" w:firstLine="0"/>
        <w:rPr>
          <w:sz w:val="24"/>
        </w:rPr>
      </w:pPr>
      <w:r>
        <w:rPr>
          <w:sz w:val="24"/>
        </w:rPr>
        <w:t>У</w:t>
      </w:r>
      <w:r>
        <w:rPr>
          <w:spacing w:val="40"/>
          <w:sz w:val="24"/>
        </w:rPr>
        <w:t xml:space="preserve"> </w:t>
      </w:r>
      <w:r>
        <w:rPr>
          <w:sz w:val="24"/>
        </w:rPr>
        <w:t>слабовидящего</w:t>
      </w:r>
      <w:r>
        <w:rPr>
          <w:spacing w:val="40"/>
          <w:sz w:val="24"/>
        </w:rPr>
        <w:t xml:space="preserve"> </w:t>
      </w:r>
      <w:r>
        <w:rPr>
          <w:sz w:val="24"/>
        </w:rPr>
        <w:t>обучающегося</w:t>
      </w:r>
      <w:r>
        <w:rPr>
          <w:spacing w:val="40"/>
          <w:sz w:val="24"/>
        </w:rPr>
        <w:t xml:space="preserve"> </w:t>
      </w:r>
      <w:r>
        <w:rPr>
          <w:sz w:val="24"/>
        </w:rPr>
        <w:t>будут</w:t>
      </w:r>
      <w:r>
        <w:rPr>
          <w:spacing w:val="40"/>
          <w:sz w:val="24"/>
        </w:rPr>
        <w:t xml:space="preserve"> </w:t>
      </w:r>
      <w:r>
        <w:rPr>
          <w:sz w:val="24"/>
        </w:rPr>
        <w:t>сформированы</w:t>
      </w:r>
      <w:r>
        <w:rPr>
          <w:spacing w:val="40"/>
          <w:sz w:val="24"/>
        </w:rPr>
        <w:t xml:space="preserve"> </w:t>
      </w:r>
      <w:r>
        <w:rPr>
          <w:sz w:val="24"/>
        </w:rPr>
        <w:t>умения</w:t>
      </w:r>
      <w:r>
        <w:rPr>
          <w:spacing w:val="40"/>
          <w:sz w:val="24"/>
        </w:rPr>
        <w:t xml:space="preserve"> </w:t>
      </w:r>
      <w:r>
        <w:rPr>
          <w:sz w:val="24"/>
        </w:rPr>
        <w:t>самоконтроля</w:t>
      </w:r>
      <w:r>
        <w:rPr>
          <w:spacing w:val="40"/>
          <w:sz w:val="24"/>
        </w:rPr>
        <w:t xml:space="preserve"> </w:t>
      </w:r>
      <w:r>
        <w:rPr>
          <w:sz w:val="24"/>
        </w:rPr>
        <w:t>как ча</w:t>
      </w:r>
      <w:r>
        <w:rPr>
          <w:sz w:val="24"/>
        </w:rPr>
        <w:t>сти регулятивных универсальных учебных действий:</w:t>
      </w:r>
    </w:p>
    <w:p w:rsidR="004D001B" w:rsidRDefault="00FF118F">
      <w:pPr>
        <w:pStyle w:val="a3"/>
        <w:jc w:val="left"/>
      </w:pPr>
      <w:r>
        <w:t>давать</w:t>
      </w:r>
      <w:r>
        <w:rPr>
          <w:spacing w:val="40"/>
        </w:rPr>
        <w:t xml:space="preserve"> </w:t>
      </w:r>
      <w:r>
        <w:t>оценку</w:t>
      </w:r>
      <w:r>
        <w:rPr>
          <w:spacing w:val="40"/>
        </w:rPr>
        <w:t xml:space="preserve"> </w:t>
      </w:r>
      <w:r>
        <w:t>новым</w:t>
      </w:r>
      <w:r>
        <w:rPr>
          <w:spacing w:val="40"/>
        </w:rPr>
        <w:t xml:space="preserve"> </w:t>
      </w:r>
      <w:r>
        <w:t>ситуациям,</w:t>
      </w:r>
      <w:r>
        <w:rPr>
          <w:spacing w:val="40"/>
        </w:rPr>
        <w:t xml:space="preserve"> </w:t>
      </w:r>
      <w:r>
        <w:t>вносить</w:t>
      </w:r>
      <w:r>
        <w:rPr>
          <w:spacing w:val="40"/>
        </w:rPr>
        <w:t xml:space="preserve"> </w:t>
      </w:r>
      <w:r>
        <w:t>коррективы</w:t>
      </w:r>
      <w:r>
        <w:rPr>
          <w:spacing w:val="40"/>
        </w:rPr>
        <w:t xml:space="preserve"> </w:t>
      </w:r>
      <w:r>
        <w:t>в</w:t>
      </w:r>
      <w:r>
        <w:rPr>
          <w:spacing w:val="40"/>
        </w:rPr>
        <w:t xml:space="preserve"> </w:t>
      </w:r>
      <w:r>
        <w:t>деятельность,</w:t>
      </w:r>
      <w:r>
        <w:rPr>
          <w:spacing w:val="40"/>
        </w:rPr>
        <w:t xml:space="preserve"> </w:t>
      </w:r>
      <w:r>
        <w:t>оценивать</w:t>
      </w:r>
      <w:r>
        <w:rPr>
          <w:spacing w:val="40"/>
        </w:rPr>
        <w:t xml:space="preserve"> </w:t>
      </w:r>
      <w:r>
        <w:t>соответствие результатов целям;</w:t>
      </w:r>
    </w:p>
    <w:p w:rsidR="004D001B" w:rsidRDefault="00FF118F">
      <w:pPr>
        <w:pStyle w:val="a3"/>
        <w:tabs>
          <w:tab w:val="left" w:pos="1547"/>
          <w:tab w:val="left" w:pos="2785"/>
          <w:tab w:val="left" w:pos="4628"/>
          <w:tab w:val="left" w:pos="5940"/>
          <w:tab w:val="left" w:pos="6506"/>
          <w:tab w:val="left" w:pos="7772"/>
          <w:tab w:val="left" w:pos="9394"/>
          <w:tab w:val="left" w:pos="10557"/>
        </w:tabs>
        <w:ind w:right="583"/>
        <w:jc w:val="left"/>
      </w:pPr>
      <w:r>
        <w:rPr>
          <w:spacing w:val="-2"/>
        </w:rPr>
        <w:t>владеть</w:t>
      </w:r>
      <w:r>
        <w:tab/>
      </w:r>
      <w:r>
        <w:rPr>
          <w:spacing w:val="-2"/>
        </w:rPr>
        <w:t>навыками</w:t>
      </w:r>
      <w:r>
        <w:tab/>
      </w:r>
      <w:r>
        <w:rPr>
          <w:spacing w:val="-2"/>
        </w:rPr>
        <w:t>познавательной</w:t>
      </w:r>
      <w:r>
        <w:tab/>
      </w:r>
      <w:r>
        <w:rPr>
          <w:spacing w:val="-2"/>
        </w:rPr>
        <w:t>рефлексии</w:t>
      </w:r>
      <w:r>
        <w:tab/>
      </w:r>
      <w:r>
        <w:rPr>
          <w:spacing w:val="-4"/>
        </w:rPr>
        <w:t>как</w:t>
      </w:r>
      <w:r>
        <w:tab/>
      </w:r>
      <w:r>
        <w:rPr>
          <w:spacing w:val="-2"/>
        </w:rPr>
        <w:t>осознания</w:t>
      </w:r>
      <w:r>
        <w:tab/>
      </w:r>
      <w:r>
        <w:rPr>
          <w:spacing w:val="-2"/>
        </w:rPr>
        <w:t>совершаемых</w:t>
      </w:r>
      <w:r>
        <w:tab/>
      </w:r>
      <w:r>
        <w:rPr>
          <w:spacing w:val="-2"/>
        </w:rPr>
        <w:t>действий</w:t>
      </w:r>
      <w:r>
        <w:tab/>
      </w:r>
      <w:r>
        <w:rPr>
          <w:spacing w:val="-10"/>
        </w:rPr>
        <w:t xml:space="preserve">и </w:t>
      </w:r>
      <w:r>
        <w:t>мыслительных процессов, их оснований и результатов;</w:t>
      </w:r>
    </w:p>
    <w:p w:rsidR="004D001B" w:rsidRDefault="00FF118F">
      <w:pPr>
        <w:pStyle w:val="a3"/>
        <w:ind w:right="576"/>
        <w:jc w:val="left"/>
      </w:pPr>
      <w:r>
        <w:t>использовать приёмы рефлексии для оценки ситуации, выбора верного решения; оценивать риски и своевременно принимать решение по их снижению.</w:t>
      </w:r>
    </w:p>
    <w:p w:rsidR="004D001B" w:rsidRDefault="00FF118F">
      <w:pPr>
        <w:pStyle w:val="a4"/>
        <w:numPr>
          <w:ilvl w:val="3"/>
          <w:numId w:val="82"/>
        </w:numPr>
        <w:tabs>
          <w:tab w:val="left" w:pos="1980"/>
        </w:tabs>
        <w:spacing w:before="1"/>
        <w:ind w:right="580" w:firstLine="0"/>
        <w:rPr>
          <w:sz w:val="24"/>
        </w:rPr>
      </w:pPr>
      <w:r>
        <w:rPr>
          <w:sz w:val="24"/>
        </w:rPr>
        <w:t>У</w:t>
      </w:r>
      <w:r>
        <w:rPr>
          <w:spacing w:val="40"/>
          <w:sz w:val="24"/>
        </w:rPr>
        <w:t xml:space="preserve"> </w:t>
      </w:r>
      <w:r>
        <w:rPr>
          <w:sz w:val="24"/>
        </w:rPr>
        <w:t>слабовидящего</w:t>
      </w:r>
      <w:r>
        <w:rPr>
          <w:spacing w:val="40"/>
          <w:sz w:val="24"/>
        </w:rPr>
        <w:t xml:space="preserve"> </w:t>
      </w:r>
      <w:r>
        <w:rPr>
          <w:sz w:val="24"/>
        </w:rPr>
        <w:t>обучающегося</w:t>
      </w:r>
      <w:r>
        <w:rPr>
          <w:spacing w:val="40"/>
          <w:sz w:val="24"/>
        </w:rPr>
        <w:t xml:space="preserve"> </w:t>
      </w:r>
      <w:r>
        <w:rPr>
          <w:sz w:val="24"/>
        </w:rPr>
        <w:t>будут</w:t>
      </w:r>
      <w:r>
        <w:rPr>
          <w:spacing w:val="40"/>
          <w:sz w:val="24"/>
        </w:rPr>
        <w:t xml:space="preserve"> </w:t>
      </w:r>
      <w:r>
        <w:rPr>
          <w:sz w:val="24"/>
        </w:rPr>
        <w:t>сформированы</w:t>
      </w:r>
      <w:r>
        <w:rPr>
          <w:spacing w:val="40"/>
          <w:sz w:val="24"/>
        </w:rPr>
        <w:t xml:space="preserve"> </w:t>
      </w:r>
      <w:r>
        <w:rPr>
          <w:sz w:val="24"/>
        </w:rPr>
        <w:t>умения</w:t>
      </w:r>
      <w:r>
        <w:rPr>
          <w:spacing w:val="40"/>
          <w:sz w:val="24"/>
        </w:rPr>
        <w:t xml:space="preserve"> </w:t>
      </w:r>
      <w:r>
        <w:rPr>
          <w:sz w:val="24"/>
        </w:rPr>
        <w:t>принятия</w:t>
      </w:r>
      <w:r>
        <w:rPr>
          <w:spacing w:val="40"/>
          <w:sz w:val="24"/>
        </w:rPr>
        <w:t xml:space="preserve"> </w:t>
      </w:r>
      <w:r>
        <w:rPr>
          <w:sz w:val="24"/>
        </w:rPr>
        <w:t>себя</w:t>
      </w:r>
      <w:r>
        <w:rPr>
          <w:spacing w:val="40"/>
          <w:sz w:val="24"/>
        </w:rPr>
        <w:t xml:space="preserve"> </w:t>
      </w:r>
      <w:r>
        <w:rPr>
          <w:sz w:val="24"/>
        </w:rPr>
        <w:t>и</w:t>
      </w:r>
      <w:r>
        <w:rPr>
          <w:spacing w:val="80"/>
          <w:sz w:val="24"/>
        </w:rPr>
        <w:t xml:space="preserve"> </w:t>
      </w:r>
      <w:r>
        <w:rPr>
          <w:sz w:val="24"/>
        </w:rPr>
        <w:t>других людей как части регулятивных универсальных учебных действий:</w:t>
      </w:r>
    </w:p>
    <w:p w:rsidR="004D001B" w:rsidRDefault="00FF118F">
      <w:pPr>
        <w:pStyle w:val="a3"/>
        <w:jc w:val="left"/>
      </w:pPr>
      <w:r>
        <w:t>принимать</w:t>
      </w:r>
      <w:r>
        <w:rPr>
          <w:spacing w:val="-4"/>
        </w:rPr>
        <w:t xml:space="preserve"> </w:t>
      </w:r>
      <w:r>
        <w:t>себя,</w:t>
      </w:r>
      <w:r>
        <w:rPr>
          <w:spacing w:val="-3"/>
        </w:rPr>
        <w:t xml:space="preserve"> </w:t>
      </w:r>
      <w:r>
        <w:t>понимая</w:t>
      </w:r>
      <w:r>
        <w:rPr>
          <w:spacing w:val="-3"/>
        </w:rPr>
        <w:t xml:space="preserve"> </w:t>
      </w:r>
      <w:r>
        <w:t>свои</w:t>
      </w:r>
      <w:r>
        <w:rPr>
          <w:spacing w:val="-2"/>
        </w:rPr>
        <w:t xml:space="preserve"> </w:t>
      </w:r>
      <w:r>
        <w:t>недостатки</w:t>
      </w:r>
      <w:r>
        <w:rPr>
          <w:spacing w:val="-3"/>
        </w:rPr>
        <w:t xml:space="preserve"> </w:t>
      </w:r>
      <w:r>
        <w:t>и</w:t>
      </w:r>
      <w:r>
        <w:rPr>
          <w:spacing w:val="-2"/>
        </w:rPr>
        <w:t xml:space="preserve"> достоинства;</w:t>
      </w:r>
    </w:p>
    <w:p w:rsidR="004D001B" w:rsidRDefault="00FF118F">
      <w:pPr>
        <w:pStyle w:val="a3"/>
        <w:ind w:right="576"/>
        <w:jc w:val="left"/>
      </w:pPr>
      <w:r>
        <w:t>принимать мотивы и аргументы других людей при анализе результатов деятельности; признавать своё право и право других на ошибку</w:t>
      </w:r>
      <w:r>
        <w:t>;</w:t>
      </w:r>
    </w:p>
    <w:p w:rsidR="004D001B" w:rsidRDefault="00FF118F">
      <w:pPr>
        <w:pStyle w:val="a3"/>
        <w:spacing w:line="275" w:lineRule="exact"/>
        <w:jc w:val="left"/>
      </w:pPr>
      <w:r>
        <w:t>развивать</w:t>
      </w:r>
      <w:r>
        <w:rPr>
          <w:spacing w:val="-5"/>
        </w:rPr>
        <w:t xml:space="preserve"> </w:t>
      </w:r>
      <w:r>
        <w:t>способность</w:t>
      </w:r>
      <w:r>
        <w:rPr>
          <w:spacing w:val="-4"/>
        </w:rPr>
        <w:t xml:space="preserve"> </w:t>
      </w:r>
      <w:r>
        <w:t>видеть</w:t>
      </w:r>
      <w:r>
        <w:rPr>
          <w:spacing w:val="-3"/>
        </w:rPr>
        <w:t xml:space="preserve"> </w:t>
      </w:r>
      <w:r>
        <w:t>мир</w:t>
      </w:r>
      <w:r>
        <w:rPr>
          <w:spacing w:val="-3"/>
        </w:rPr>
        <w:t xml:space="preserve"> </w:t>
      </w:r>
      <w:r>
        <w:t>с</w:t>
      </w:r>
      <w:r>
        <w:rPr>
          <w:spacing w:val="-5"/>
        </w:rPr>
        <w:t xml:space="preserve"> </w:t>
      </w:r>
      <w:r>
        <w:t>позиции</w:t>
      </w:r>
      <w:r>
        <w:rPr>
          <w:spacing w:val="-3"/>
        </w:rPr>
        <w:t xml:space="preserve"> </w:t>
      </w:r>
      <w:r>
        <w:t>другого</w:t>
      </w:r>
      <w:r>
        <w:rPr>
          <w:spacing w:val="-3"/>
        </w:rPr>
        <w:t xml:space="preserve"> </w:t>
      </w:r>
      <w:r>
        <w:rPr>
          <w:spacing w:val="-2"/>
        </w:rPr>
        <w:t>человека.</w:t>
      </w:r>
    </w:p>
    <w:p w:rsidR="004D001B" w:rsidRDefault="00FF118F">
      <w:pPr>
        <w:pStyle w:val="a4"/>
        <w:numPr>
          <w:ilvl w:val="3"/>
          <w:numId w:val="82"/>
        </w:numPr>
        <w:tabs>
          <w:tab w:val="left" w:pos="1980"/>
          <w:tab w:val="left" w:pos="2390"/>
          <w:tab w:val="left" w:pos="4187"/>
          <w:tab w:val="left" w:pos="5919"/>
          <w:tab w:val="left" w:pos="6746"/>
          <w:tab w:val="left" w:pos="8521"/>
          <w:tab w:val="left" w:pos="9502"/>
        </w:tabs>
        <w:ind w:right="582" w:firstLine="0"/>
        <w:rPr>
          <w:sz w:val="24"/>
        </w:rPr>
      </w:pPr>
      <w:r>
        <w:rPr>
          <w:spacing w:val="-10"/>
          <w:sz w:val="24"/>
        </w:rPr>
        <w:t>У</w:t>
      </w:r>
      <w:r>
        <w:rPr>
          <w:sz w:val="24"/>
        </w:rPr>
        <w:tab/>
      </w:r>
      <w:r>
        <w:rPr>
          <w:spacing w:val="-2"/>
          <w:sz w:val="24"/>
        </w:rPr>
        <w:t>слабовидящего</w:t>
      </w:r>
      <w:r>
        <w:rPr>
          <w:sz w:val="24"/>
        </w:rPr>
        <w:tab/>
      </w:r>
      <w:r>
        <w:rPr>
          <w:spacing w:val="-2"/>
          <w:sz w:val="24"/>
        </w:rPr>
        <w:t>обучающегося</w:t>
      </w:r>
      <w:r>
        <w:rPr>
          <w:sz w:val="24"/>
        </w:rPr>
        <w:tab/>
      </w:r>
      <w:r>
        <w:rPr>
          <w:spacing w:val="-2"/>
          <w:sz w:val="24"/>
        </w:rPr>
        <w:t>будут</w:t>
      </w:r>
      <w:r>
        <w:rPr>
          <w:sz w:val="24"/>
        </w:rPr>
        <w:tab/>
      </w:r>
      <w:r>
        <w:rPr>
          <w:spacing w:val="-2"/>
          <w:sz w:val="24"/>
        </w:rPr>
        <w:t>сформированы</w:t>
      </w:r>
      <w:r>
        <w:rPr>
          <w:sz w:val="24"/>
        </w:rPr>
        <w:tab/>
      </w:r>
      <w:r>
        <w:rPr>
          <w:spacing w:val="-2"/>
          <w:sz w:val="24"/>
        </w:rPr>
        <w:t>умения</w:t>
      </w:r>
      <w:r>
        <w:rPr>
          <w:sz w:val="24"/>
        </w:rPr>
        <w:tab/>
      </w:r>
      <w:r>
        <w:rPr>
          <w:spacing w:val="-2"/>
          <w:sz w:val="24"/>
        </w:rPr>
        <w:t>совместной деятельности:</w:t>
      </w:r>
    </w:p>
    <w:p w:rsidR="004D001B" w:rsidRDefault="00FF118F">
      <w:pPr>
        <w:pStyle w:val="a3"/>
      </w:pPr>
      <w:r>
        <w:t>понимать</w:t>
      </w:r>
      <w:r>
        <w:rPr>
          <w:spacing w:val="-8"/>
        </w:rPr>
        <w:t xml:space="preserve"> </w:t>
      </w:r>
      <w:r>
        <w:t>и</w:t>
      </w:r>
      <w:r>
        <w:rPr>
          <w:spacing w:val="-5"/>
        </w:rPr>
        <w:t xml:space="preserve"> </w:t>
      </w:r>
      <w:r>
        <w:t>использовать</w:t>
      </w:r>
      <w:r>
        <w:rPr>
          <w:spacing w:val="-3"/>
        </w:rPr>
        <w:t xml:space="preserve"> </w:t>
      </w:r>
      <w:r>
        <w:t>преимущества</w:t>
      </w:r>
      <w:r>
        <w:rPr>
          <w:spacing w:val="-6"/>
        </w:rPr>
        <w:t xml:space="preserve"> </w:t>
      </w:r>
      <w:r>
        <w:t>командной</w:t>
      </w:r>
      <w:r>
        <w:rPr>
          <w:spacing w:val="-6"/>
        </w:rPr>
        <w:t xml:space="preserve"> </w:t>
      </w:r>
      <w:r>
        <w:t>и</w:t>
      </w:r>
      <w:r>
        <w:rPr>
          <w:spacing w:val="-5"/>
        </w:rPr>
        <w:t xml:space="preserve"> </w:t>
      </w:r>
      <w:r>
        <w:t>индивидуальной</w:t>
      </w:r>
      <w:r>
        <w:rPr>
          <w:spacing w:val="-6"/>
        </w:rPr>
        <w:t xml:space="preserve"> </w:t>
      </w:r>
      <w:r>
        <w:rPr>
          <w:spacing w:val="-2"/>
        </w:rPr>
        <w:t>работы;</w:t>
      </w:r>
    </w:p>
    <w:p w:rsidR="004D001B" w:rsidRDefault="00FF118F">
      <w:pPr>
        <w:pStyle w:val="a3"/>
        <w:ind w:right="583"/>
      </w:pPr>
      <w:r>
        <w:t>выбирать тематику и методы совместных действий с учётом общих интересов и возможностей каждого члена коллектива;</w:t>
      </w:r>
    </w:p>
    <w:p w:rsidR="004D001B" w:rsidRDefault="00FF118F">
      <w:pPr>
        <w:pStyle w:val="a3"/>
        <w:ind w:right="582"/>
      </w:pPr>
      <w:r>
        <w:t>принимать цели совместной деятельности, организовывать и координировать действия по их достижению:</w:t>
      </w:r>
      <w:r>
        <w:rPr>
          <w:spacing w:val="-15"/>
        </w:rPr>
        <w:t xml:space="preserve"> </w:t>
      </w:r>
      <w:r>
        <w:t>составлять</w:t>
      </w:r>
      <w:r>
        <w:rPr>
          <w:spacing w:val="-15"/>
        </w:rPr>
        <w:t xml:space="preserve"> </w:t>
      </w:r>
      <w:r>
        <w:t>план</w:t>
      </w:r>
      <w:r>
        <w:rPr>
          <w:spacing w:val="-15"/>
        </w:rPr>
        <w:t xml:space="preserve"> </w:t>
      </w:r>
      <w:r>
        <w:t>действий,</w:t>
      </w:r>
      <w:r>
        <w:rPr>
          <w:spacing w:val="-15"/>
        </w:rPr>
        <w:t xml:space="preserve"> </w:t>
      </w:r>
      <w:r>
        <w:t>распределять</w:t>
      </w:r>
      <w:r>
        <w:rPr>
          <w:spacing w:val="-15"/>
        </w:rPr>
        <w:t xml:space="preserve"> </w:t>
      </w:r>
      <w:r>
        <w:t>роли</w:t>
      </w:r>
      <w:r>
        <w:rPr>
          <w:spacing w:val="-15"/>
        </w:rPr>
        <w:t xml:space="preserve"> </w:t>
      </w:r>
      <w:r>
        <w:t>с</w:t>
      </w:r>
      <w:r>
        <w:rPr>
          <w:spacing w:val="-15"/>
        </w:rPr>
        <w:t xml:space="preserve"> </w:t>
      </w:r>
      <w:r>
        <w:t>учётом</w:t>
      </w:r>
      <w:r>
        <w:rPr>
          <w:spacing w:val="-15"/>
        </w:rPr>
        <w:t xml:space="preserve"> </w:t>
      </w:r>
      <w:r>
        <w:t>мнений</w:t>
      </w:r>
      <w:r>
        <w:rPr>
          <w:spacing w:val="-15"/>
        </w:rPr>
        <w:t xml:space="preserve"> </w:t>
      </w:r>
      <w:r>
        <w:t>участников,</w:t>
      </w:r>
      <w:r>
        <w:rPr>
          <w:spacing w:val="-15"/>
        </w:rPr>
        <w:t xml:space="preserve"> </w:t>
      </w:r>
      <w:r>
        <w:t>обсуждать результаты совместной работы;</w:t>
      </w:r>
    </w:p>
    <w:p w:rsidR="004D001B" w:rsidRDefault="00FF118F">
      <w:pPr>
        <w:pStyle w:val="a3"/>
        <w:ind w:right="585"/>
      </w:pPr>
      <w:r>
        <w:t>оценивать качество своего вклада и вклада каждого участника команды в общий результат по разработанным критериям;</w:t>
      </w:r>
    </w:p>
    <w:p w:rsidR="004D001B" w:rsidRDefault="00FF118F">
      <w:pPr>
        <w:pStyle w:val="a3"/>
        <w:ind w:right="584"/>
      </w:pPr>
      <w:r>
        <w:t>предлагать новые проекты, оценивать идеи с позиции новизны, оригинальности</w:t>
      </w:r>
      <w:r>
        <w:t xml:space="preserve">, практической </w:t>
      </w:r>
      <w:r>
        <w:rPr>
          <w:spacing w:val="-2"/>
        </w:rPr>
        <w:t>значимости;</w:t>
      </w:r>
    </w:p>
    <w:p w:rsidR="004D001B" w:rsidRDefault="00FF118F">
      <w:pPr>
        <w:pStyle w:val="a3"/>
        <w:ind w:right="627"/>
        <w:jc w:val="left"/>
      </w:pPr>
      <w:r>
        <w:t>координировать</w:t>
      </w:r>
      <w:r>
        <w:rPr>
          <w:spacing w:val="40"/>
        </w:rPr>
        <w:t xml:space="preserve"> </w:t>
      </w:r>
      <w:r>
        <w:t>и</w:t>
      </w:r>
      <w:r>
        <w:rPr>
          <w:spacing w:val="40"/>
        </w:rPr>
        <w:t xml:space="preserve"> </w:t>
      </w:r>
      <w:r>
        <w:t>выполнять</w:t>
      </w:r>
      <w:r>
        <w:rPr>
          <w:spacing w:val="40"/>
        </w:rPr>
        <w:t xml:space="preserve"> </w:t>
      </w:r>
      <w:r>
        <w:t>работу</w:t>
      </w:r>
      <w:r>
        <w:rPr>
          <w:spacing w:val="37"/>
        </w:rPr>
        <w:t xml:space="preserve"> </w:t>
      </w:r>
      <w:r>
        <w:t>в</w:t>
      </w:r>
      <w:r>
        <w:rPr>
          <w:spacing w:val="40"/>
        </w:rPr>
        <w:t xml:space="preserve"> </w:t>
      </w:r>
      <w:r>
        <w:t>условиях</w:t>
      </w:r>
      <w:r>
        <w:rPr>
          <w:spacing w:val="40"/>
        </w:rPr>
        <w:t xml:space="preserve"> </w:t>
      </w:r>
      <w:r>
        <w:t>реального,</w:t>
      </w:r>
      <w:r>
        <w:rPr>
          <w:spacing w:val="40"/>
        </w:rPr>
        <w:t xml:space="preserve"> </w:t>
      </w:r>
      <w:r>
        <w:t>виртуального</w:t>
      </w:r>
      <w:r>
        <w:rPr>
          <w:spacing w:val="40"/>
        </w:rPr>
        <w:t xml:space="preserve"> </w:t>
      </w:r>
      <w:r>
        <w:t>и</w:t>
      </w:r>
      <w:r>
        <w:rPr>
          <w:spacing w:val="40"/>
        </w:rPr>
        <w:t xml:space="preserve"> </w:t>
      </w:r>
      <w:r>
        <w:t>комбинированного взаимодействия, в том числе при выполнении проектов по родному (татарскому) языку;</w:t>
      </w:r>
      <w:r>
        <w:rPr>
          <w:spacing w:val="80"/>
        </w:rPr>
        <w:t xml:space="preserve"> </w:t>
      </w:r>
      <w:r>
        <w:t>проявлять творческие способности и воображение, быть иници</w:t>
      </w:r>
      <w:r>
        <w:t>ативным.</w:t>
      </w:r>
    </w:p>
    <w:p w:rsidR="004D001B" w:rsidRDefault="00FF118F">
      <w:pPr>
        <w:pStyle w:val="a4"/>
        <w:numPr>
          <w:ilvl w:val="2"/>
          <w:numId w:val="82"/>
        </w:numPr>
        <w:tabs>
          <w:tab w:val="left" w:pos="1259"/>
        </w:tabs>
        <w:ind w:right="576" w:firstLine="0"/>
        <w:rPr>
          <w:sz w:val="24"/>
        </w:rPr>
      </w:pPr>
      <w:r>
        <w:rPr>
          <w:sz w:val="24"/>
        </w:rPr>
        <w:t>Предметные</w:t>
      </w:r>
      <w:r>
        <w:rPr>
          <w:spacing w:val="80"/>
          <w:w w:val="150"/>
          <w:sz w:val="24"/>
        </w:rPr>
        <w:t xml:space="preserve"> </w:t>
      </w:r>
      <w:r>
        <w:rPr>
          <w:sz w:val="24"/>
        </w:rPr>
        <w:t>результаты</w:t>
      </w:r>
      <w:r>
        <w:rPr>
          <w:spacing w:val="80"/>
          <w:w w:val="150"/>
          <w:sz w:val="24"/>
        </w:rPr>
        <w:t xml:space="preserve"> </w:t>
      </w:r>
      <w:r>
        <w:rPr>
          <w:sz w:val="24"/>
        </w:rPr>
        <w:t>изучения</w:t>
      </w:r>
      <w:r>
        <w:rPr>
          <w:spacing w:val="80"/>
          <w:w w:val="150"/>
          <w:sz w:val="24"/>
        </w:rPr>
        <w:t xml:space="preserve"> </w:t>
      </w:r>
      <w:r>
        <w:rPr>
          <w:sz w:val="24"/>
        </w:rPr>
        <w:t>родного</w:t>
      </w:r>
      <w:r>
        <w:rPr>
          <w:spacing w:val="80"/>
          <w:w w:val="150"/>
          <w:sz w:val="24"/>
        </w:rPr>
        <w:t xml:space="preserve"> </w:t>
      </w:r>
      <w:r>
        <w:rPr>
          <w:sz w:val="24"/>
        </w:rPr>
        <w:t>(татарского)</w:t>
      </w:r>
      <w:r>
        <w:rPr>
          <w:spacing w:val="80"/>
          <w:w w:val="150"/>
          <w:sz w:val="24"/>
        </w:rPr>
        <w:t xml:space="preserve"> </w:t>
      </w:r>
      <w:r>
        <w:rPr>
          <w:sz w:val="24"/>
        </w:rPr>
        <w:t>языка.</w:t>
      </w:r>
      <w:r>
        <w:rPr>
          <w:spacing w:val="80"/>
          <w:w w:val="150"/>
          <w:sz w:val="24"/>
        </w:rPr>
        <w:t xml:space="preserve"> </w:t>
      </w:r>
      <w:r>
        <w:rPr>
          <w:sz w:val="24"/>
        </w:rPr>
        <w:t>К</w:t>
      </w:r>
      <w:r>
        <w:rPr>
          <w:spacing w:val="80"/>
          <w:w w:val="150"/>
          <w:sz w:val="24"/>
        </w:rPr>
        <w:t xml:space="preserve"> </w:t>
      </w:r>
      <w:r>
        <w:rPr>
          <w:sz w:val="24"/>
        </w:rPr>
        <w:t>концу</w:t>
      </w:r>
      <w:r>
        <w:rPr>
          <w:spacing w:val="80"/>
          <w:sz w:val="24"/>
        </w:rPr>
        <w:t xml:space="preserve"> </w:t>
      </w:r>
      <w:r>
        <w:rPr>
          <w:sz w:val="24"/>
        </w:rPr>
        <w:t>10</w:t>
      </w:r>
      <w:r>
        <w:rPr>
          <w:spacing w:val="80"/>
          <w:w w:val="150"/>
          <w:sz w:val="24"/>
        </w:rPr>
        <w:t xml:space="preserve"> </w:t>
      </w:r>
      <w:r>
        <w:rPr>
          <w:sz w:val="24"/>
        </w:rPr>
        <w:t>класса слабовидящий обучающийся научится:</w:t>
      </w:r>
    </w:p>
    <w:p w:rsidR="004D001B" w:rsidRDefault="00FF118F">
      <w:pPr>
        <w:pStyle w:val="a3"/>
        <w:jc w:val="left"/>
      </w:pPr>
      <w:r>
        <w:t>определять</w:t>
      </w:r>
      <w:r>
        <w:rPr>
          <w:spacing w:val="-5"/>
        </w:rPr>
        <w:t xml:space="preserve"> </w:t>
      </w:r>
      <w:r>
        <w:t>изменения</w:t>
      </w:r>
      <w:r>
        <w:rPr>
          <w:spacing w:val="-5"/>
        </w:rPr>
        <w:t xml:space="preserve"> </w:t>
      </w:r>
      <w:r>
        <w:t>в</w:t>
      </w:r>
      <w:r>
        <w:rPr>
          <w:spacing w:val="-3"/>
        </w:rPr>
        <w:t xml:space="preserve"> </w:t>
      </w:r>
      <w:r>
        <w:t>системе</w:t>
      </w:r>
      <w:r>
        <w:rPr>
          <w:spacing w:val="-3"/>
        </w:rPr>
        <w:t xml:space="preserve"> </w:t>
      </w:r>
      <w:r>
        <w:t>гласных</w:t>
      </w:r>
      <w:r>
        <w:rPr>
          <w:spacing w:val="-1"/>
        </w:rPr>
        <w:t xml:space="preserve"> </w:t>
      </w:r>
      <w:r>
        <w:t>и</w:t>
      </w:r>
      <w:r>
        <w:rPr>
          <w:spacing w:val="-2"/>
        </w:rPr>
        <w:t xml:space="preserve"> </w:t>
      </w:r>
      <w:r>
        <w:t>согласных</w:t>
      </w:r>
      <w:r>
        <w:rPr>
          <w:spacing w:val="-1"/>
        </w:rPr>
        <w:t xml:space="preserve"> </w:t>
      </w:r>
      <w:r>
        <w:rPr>
          <w:spacing w:val="-2"/>
        </w:rPr>
        <w:t>звуков;</w:t>
      </w:r>
    </w:p>
    <w:p w:rsidR="004D001B" w:rsidRDefault="00FF118F">
      <w:pPr>
        <w:pStyle w:val="a3"/>
        <w:jc w:val="left"/>
      </w:pPr>
      <w:r>
        <w:t>сопоставлять</w:t>
      </w:r>
      <w:r>
        <w:rPr>
          <w:spacing w:val="-12"/>
        </w:rPr>
        <w:t xml:space="preserve"> </w:t>
      </w:r>
      <w:r>
        <w:t>систему</w:t>
      </w:r>
      <w:r>
        <w:rPr>
          <w:spacing w:val="-15"/>
        </w:rPr>
        <w:t xml:space="preserve"> </w:t>
      </w:r>
      <w:r>
        <w:t>гласных</w:t>
      </w:r>
      <w:r>
        <w:rPr>
          <w:spacing w:val="-10"/>
        </w:rPr>
        <w:t xml:space="preserve"> </w:t>
      </w:r>
      <w:r>
        <w:t>и</w:t>
      </w:r>
      <w:r>
        <w:rPr>
          <w:spacing w:val="-11"/>
        </w:rPr>
        <w:t xml:space="preserve"> </w:t>
      </w:r>
      <w:r>
        <w:t>согласных</w:t>
      </w:r>
      <w:r>
        <w:rPr>
          <w:spacing w:val="-10"/>
        </w:rPr>
        <w:t xml:space="preserve"> </w:t>
      </w:r>
      <w:r>
        <w:t>звуков</w:t>
      </w:r>
      <w:r>
        <w:rPr>
          <w:spacing w:val="-13"/>
        </w:rPr>
        <w:t xml:space="preserve"> </w:t>
      </w:r>
      <w:r>
        <w:t>в</w:t>
      </w:r>
      <w:r>
        <w:rPr>
          <w:spacing w:val="-13"/>
        </w:rPr>
        <w:t xml:space="preserve"> </w:t>
      </w:r>
      <w:r>
        <w:t>татарском</w:t>
      </w:r>
      <w:r>
        <w:rPr>
          <w:spacing w:val="-13"/>
        </w:rPr>
        <w:t xml:space="preserve"> </w:t>
      </w:r>
      <w:r>
        <w:t>и</w:t>
      </w:r>
      <w:r>
        <w:rPr>
          <w:spacing w:val="-11"/>
        </w:rPr>
        <w:t xml:space="preserve"> </w:t>
      </w:r>
      <w:r>
        <w:t>русском</w:t>
      </w:r>
      <w:r>
        <w:rPr>
          <w:spacing w:val="-13"/>
        </w:rPr>
        <w:t xml:space="preserve"> </w:t>
      </w:r>
      <w:r>
        <w:t>языках;</w:t>
      </w:r>
      <w:r>
        <w:rPr>
          <w:spacing w:val="-12"/>
        </w:rPr>
        <w:t xml:space="preserve"> </w:t>
      </w:r>
      <w:r>
        <w:t>применять</w:t>
      </w:r>
      <w:r>
        <w:rPr>
          <w:spacing w:val="-11"/>
        </w:rPr>
        <w:t xml:space="preserve"> </w:t>
      </w:r>
      <w:r>
        <w:t>общие сведения о графике, орфографические принципы, орфоэпические нормы</w:t>
      </w:r>
    </w:p>
    <w:p w:rsidR="004D001B" w:rsidRDefault="00FF118F">
      <w:pPr>
        <w:pStyle w:val="a3"/>
        <w:jc w:val="left"/>
      </w:pPr>
      <w:r>
        <w:t>татарского</w:t>
      </w:r>
      <w:r>
        <w:rPr>
          <w:spacing w:val="-1"/>
        </w:rPr>
        <w:t xml:space="preserve"> </w:t>
      </w:r>
      <w:r>
        <w:t>языка</w:t>
      </w:r>
      <w:r>
        <w:rPr>
          <w:spacing w:val="-1"/>
        </w:rPr>
        <w:t xml:space="preserve"> </w:t>
      </w:r>
      <w:r>
        <w:t xml:space="preserve">на </w:t>
      </w:r>
      <w:r>
        <w:rPr>
          <w:spacing w:val="-2"/>
        </w:rPr>
        <w:t>практике;</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jc w:val="left"/>
      </w:pPr>
      <w:r>
        <w:lastRenderedPageBreak/>
        <w:t>толковать</w:t>
      </w:r>
      <w:r>
        <w:rPr>
          <w:spacing w:val="-3"/>
        </w:rPr>
        <w:t xml:space="preserve"> </w:t>
      </w:r>
      <w:r>
        <w:t>лексическое</w:t>
      </w:r>
      <w:r>
        <w:rPr>
          <w:spacing w:val="-5"/>
        </w:rPr>
        <w:t xml:space="preserve"> </w:t>
      </w:r>
      <w:r>
        <w:t>значение</w:t>
      </w:r>
      <w:r>
        <w:rPr>
          <w:spacing w:val="-4"/>
        </w:rPr>
        <w:t xml:space="preserve"> </w:t>
      </w:r>
      <w:r>
        <w:rPr>
          <w:spacing w:val="-2"/>
        </w:rPr>
        <w:t>слова;</w:t>
      </w:r>
    </w:p>
    <w:p w:rsidR="004D001B" w:rsidRDefault="00FF118F">
      <w:pPr>
        <w:pStyle w:val="a3"/>
        <w:jc w:val="left"/>
      </w:pPr>
      <w:r>
        <w:t>определять</w:t>
      </w:r>
      <w:r>
        <w:rPr>
          <w:spacing w:val="-3"/>
        </w:rPr>
        <w:t xml:space="preserve"> </w:t>
      </w:r>
      <w:r>
        <w:t>слова</w:t>
      </w:r>
      <w:r>
        <w:rPr>
          <w:spacing w:val="-5"/>
        </w:rPr>
        <w:t xml:space="preserve"> </w:t>
      </w:r>
      <w:r>
        <w:t>тюрко-татарского</w:t>
      </w:r>
      <w:r>
        <w:rPr>
          <w:spacing w:val="-3"/>
        </w:rPr>
        <w:t xml:space="preserve"> </w:t>
      </w:r>
      <w:r>
        <w:t>происхождения</w:t>
      </w:r>
      <w:r>
        <w:rPr>
          <w:spacing w:val="-2"/>
        </w:rPr>
        <w:t xml:space="preserve"> </w:t>
      </w:r>
      <w:r>
        <w:t>и</w:t>
      </w:r>
      <w:r>
        <w:rPr>
          <w:spacing w:val="-3"/>
        </w:rPr>
        <w:t xml:space="preserve"> </w:t>
      </w:r>
      <w:r>
        <w:t>заимствования;</w:t>
      </w:r>
      <w:r>
        <w:rPr>
          <w:spacing w:val="-5"/>
        </w:rPr>
        <w:t xml:space="preserve"> </w:t>
      </w:r>
      <w:r>
        <w:t>распознавать</w:t>
      </w:r>
      <w:r>
        <w:rPr>
          <w:spacing w:val="-2"/>
        </w:rPr>
        <w:t xml:space="preserve"> </w:t>
      </w:r>
      <w:r>
        <w:t>од</w:t>
      </w:r>
      <w:r>
        <w:t>нозначные</w:t>
      </w:r>
      <w:r>
        <w:rPr>
          <w:spacing w:val="-5"/>
        </w:rPr>
        <w:t xml:space="preserve"> </w:t>
      </w:r>
      <w:r>
        <w:t>и многозначные слова;</w:t>
      </w:r>
    </w:p>
    <w:p w:rsidR="004D001B" w:rsidRDefault="00FF118F">
      <w:pPr>
        <w:pStyle w:val="a3"/>
        <w:jc w:val="left"/>
      </w:pPr>
      <w:r>
        <w:t>распознавать</w:t>
      </w:r>
      <w:r>
        <w:rPr>
          <w:spacing w:val="-3"/>
        </w:rPr>
        <w:t xml:space="preserve"> </w:t>
      </w:r>
      <w:r>
        <w:t>слова</w:t>
      </w:r>
      <w:r>
        <w:rPr>
          <w:spacing w:val="-4"/>
        </w:rPr>
        <w:t xml:space="preserve"> </w:t>
      </w:r>
      <w:r>
        <w:t>в</w:t>
      </w:r>
      <w:r>
        <w:rPr>
          <w:spacing w:val="-3"/>
        </w:rPr>
        <w:t xml:space="preserve"> </w:t>
      </w:r>
      <w:r>
        <w:t>прямом</w:t>
      </w:r>
      <w:r>
        <w:rPr>
          <w:spacing w:val="-3"/>
        </w:rPr>
        <w:t xml:space="preserve"> </w:t>
      </w:r>
      <w:r>
        <w:t>и</w:t>
      </w:r>
      <w:r>
        <w:rPr>
          <w:spacing w:val="-2"/>
        </w:rPr>
        <w:t xml:space="preserve"> </w:t>
      </w:r>
      <w:r>
        <w:t>переносном</w:t>
      </w:r>
      <w:r>
        <w:rPr>
          <w:spacing w:val="-2"/>
        </w:rPr>
        <w:t xml:space="preserve"> значении;</w:t>
      </w:r>
    </w:p>
    <w:p w:rsidR="004D001B" w:rsidRDefault="00FF118F">
      <w:pPr>
        <w:pStyle w:val="a3"/>
        <w:jc w:val="left"/>
      </w:pPr>
      <w:r>
        <w:t>распознавать</w:t>
      </w:r>
      <w:r>
        <w:rPr>
          <w:spacing w:val="-5"/>
        </w:rPr>
        <w:t xml:space="preserve"> </w:t>
      </w:r>
      <w:r>
        <w:t>особенности</w:t>
      </w:r>
      <w:r>
        <w:rPr>
          <w:spacing w:val="-3"/>
        </w:rPr>
        <w:t xml:space="preserve"> </w:t>
      </w:r>
      <w:r>
        <w:t>употребления</w:t>
      </w:r>
      <w:r>
        <w:rPr>
          <w:spacing w:val="-6"/>
        </w:rPr>
        <w:t xml:space="preserve"> </w:t>
      </w:r>
      <w:r>
        <w:t>фразеологизмов</w:t>
      </w:r>
      <w:r>
        <w:rPr>
          <w:spacing w:val="-6"/>
        </w:rPr>
        <w:t xml:space="preserve"> </w:t>
      </w:r>
      <w:r>
        <w:t>в</w:t>
      </w:r>
      <w:r>
        <w:rPr>
          <w:spacing w:val="-6"/>
        </w:rPr>
        <w:t xml:space="preserve"> </w:t>
      </w:r>
      <w:r>
        <w:rPr>
          <w:spacing w:val="-2"/>
        </w:rPr>
        <w:t>речи;</w:t>
      </w:r>
    </w:p>
    <w:p w:rsidR="004D001B" w:rsidRDefault="00FF118F">
      <w:pPr>
        <w:pStyle w:val="a3"/>
        <w:jc w:val="left"/>
      </w:pPr>
      <w:r>
        <w:t>понимать</w:t>
      </w:r>
      <w:r>
        <w:rPr>
          <w:spacing w:val="-5"/>
        </w:rPr>
        <w:t xml:space="preserve"> </w:t>
      </w:r>
      <w:r>
        <w:t>смысл,</w:t>
      </w:r>
      <w:r>
        <w:rPr>
          <w:spacing w:val="-4"/>
        </w:rPr>
        <w:t xml:space="preserve"> </w:t>
      </w:r>
      <w:r>
        <w:t>заключенный</w:t>
      </w:r>
      <w:r>
        <w:rPr>
          <w:spacing w:val="-4"/>
        </w:rPr>
        <w:t xml:space="preserve"> </w:t>
      </w:r>
      <w:r>
        <w:t>в</w:t>
      </w:r>
      <w:r>
        <w:rPr>
          <w:spacing w:val="-4"/>
        </w:rPr>
        <w:t xml:space="preserve"> </w:t>
      </w:r>
      <w:r>
        <w:t>пословицах,</w:t>
      </w:r>
      <w:r>
        <w:rPr>
          <w:spacing w:val="-4"/>
        </w:rPr>
        <w:t xml:space="preserve"> </w:t>
      </w:r>
      <w:r>
        <w:t>поговорках,</w:t>
      </w:r>
      <w:r>
        <w:rPr>
          <w:spacing w:val="-4"/>
        </w:rPr>
        <w:t xml:space="preserve"> </w:t>
      </w:r>
      <w:r>
        <w:t>крылатых</w:t>
      </w:r>
      <w:r>
        <w:rPr>
          <w:spacing w:val="-1"/>
        </w:rPr>
        <w:t xml:space="preserve"> </w:t>
      </w:r>
      <w:r>
        <w:rPr>
          <w:spacing w:val="-2"/>
        </w:rPr>
        <w:t>выражениях;</w:t>
      </w:r>
    </w:p>
    <w:p w:rsidR="004D001B" w:rsidRDefault="00FF118F">
      <w:pPr>
        <w:pStyle w:val="a3"/>
        <w:tabs>
          <w:tab w:val="left" w:pos="4860"/>
          <w:tab w:val="left" w:pos="6301"/>
          <w:tab w:val="left" w:pos="9181"/>
        </w:tabs>
        <w:ind w:right="792"/>
        <w:jc w:val="left"/>
      </w:pPr>
      <w:r>
        <w:t>пользоваться</w:t>
      </w:r>
      <w:r>
        <w:rPr>
          <w:spacing w:val="40"/>
        </w:rPr>
        <w:t xml:space="preserve"> </w:t>
      </w:r>
      <w:r>
        <w:t>различными</w:t>
      </w:r>
      <w:r>
        <w:rPr>
          <w:spacing w:val="80"/>
        </w:rPr>
        <w:t xml:space="preserve"> </w:t>
      </w:r>
      <w:r>
        <w:t>видами</w:t>
      </w:r>
      <w:r>
        <w:tab/>
      </w:r>
      <w:r>
        <w:rPr>
          <w:spacing w:val="-2"/>
        </w:rPr>
        <w:t>словарей</w:t>
      </w:r>
      <w:r>
        <w:tab/>
        <w:t>(синонимов,</w:t>
      </w:r>
      <w:r>
        <w:rPr>
          <w:spacing w:val="80"/>
        </w:rPr>
        <w:t xml:space="preserve"> </w:t>
      </w:r>
      <w:r>
        <w:t>антонимов,</w:t>
      </w:r>
      <w:r>
        <w:tab/>
      </w:r>
      <w:r>
        <w:rPr>
          <w:spacing w:val="-2"/>
        </w:rPr>
        <w:t>двуязычные, фразеологизмов);</w:t>
      </w:r>
    </w:p>
    <w:p w:rsidR="004D001B" w:rsidRDefault="00FF118F">
      <w:pPr>
        <w:pStyle w:val="a3"/>
        <w:jc w:val="left"/>
      </w:pPr>
      <w:r>
        <w:t>определять</w:t>
      </w:r>
      <w:r>
        <w:rPr>
          <w:spacing w:val="80"/>
        </w:rPr>
        <w:t xml:space="preserve"> </w:t>
      </w:r>
      <w:r>
        <w:t>морфему</w:t>
      </w:r>
      <w:r>
        <w:rPr>
          <w:spacing w:val="80"/>
        </w:rPr>
        <w:t xml:space="preserve"> </w:t>
      </w:r>
      <w:r>
        <w:t>как</w:t>
      </w:r>
      <w:r>
        <w:rPr>
          <w:spacing w:val="80"/>
        </w:rPr>
        <w:t xml:space="preserve"> </w:t>
      </w:r>
      <w:r>
        <w:t>минимальную</w:t>
      </w:r>
      <w:r>
        <w:rPr>
          <w:spacing w:val="80"/>
        </w:rPr>
        <w:t xml:space="preserve"> </w:t>
      </w:r>
      <w:r>
        <w:t>значимую</w:t>
      </w:r>
      <w:r>
        <w:rPr>
          <w:spacing w:val="80"/>
        </w:rPr>
        <w:t xml:space="preserve"> </w:t>
      </w:r>
      <w:r>
        <w:t>единицу</w:t>
      </w:r>
      <w:r>
        <w:rPr>
          <w:spacing w:val="79"/>
        </w:rPr>
        <w:t xml:space="preserve"> </w:t>
      </w:r>
      <w:r>
        <w:t>языка;</w:t>
      </w:r>
      <w:r>
        <w:rPr>
          <w:spacing w:val="80"/>
        </w:rPr>
        <w:t xml:space="preserve"> </w:t>
      </w:r>
      <w:r>
        <w:t>характеризовать</w:t>
      </w:r>
      <w:r>
        <w:rPr>
          <w:spacing w:val="80"/>
        </w:rPr>
        <w:t xml:space="preserve"> </w:t>
      </w:r>
      <w:r>
        <w:t>способы словообразования в татарском языке;</w:t>
      </w:r>
    </w:p>
    <w:p w:rsidR="004D001B" w:rsidRDefault="00FF118F">
      <w:pPr>
        <w:pStyle w:val="a3"/>
        <w:jc w:val="left"/>
      </w:pPr>
      <w:r>
        <w:t>понимать</w:t>
      </w:r>
      <w:r>
        <w:rPr>
          <w:spacing w:val="80"/>
        </w:rPr>
        <w:t xml:space="preserve"> </w:t>
      </w:r>
      <w:r>
        <w:t>детали</w:t>
      </w:r>
      <w:r>
        <w:rPr>
          <w:spacing w:val="80"/>
        </w:rPr>
        <w:t xml:space="preserve"> </w:t>
      </w:r>
      <w:r>
        <w:t>несложных</w:t>
      </w:r>
      <w:r>
        <w:rPr>
          <w:spacing w:val="80"/>
        </w:rPr>
        <w:t xml:space="preserve"> </w:t>
      </w:r>
      <w:r>
        <w:t>аудио-</w:t>
      </w:r>
      <w:r>
        <w:rPr>
          <w:spacing w:val="80"/>
        </w:rPr>
        <w:t xml:space="preserve"> </w:t>
      </w:r>
      <w:r>
        <w:t>и</w:t>
      </w:r>
      <w:r>
        <w:rPr>
          <w:spacing w:val="80"/>
        </w:rPr>
        <w:t xml:space="preserve"> </w:t>
      </w:r>
      <w:r>
        <w:t>видеотекстов</w:t>
      </w:r>
      <w:r>
        <w:rPr>
          <w:spacing w:val="80"/>
        </w:rPr>
        <w:t xml:space="preserve"> </w:t>
      </w:r>
      <w:r>
        <w:t>различных</w:t>
      </w:r>
      <w:r>
        <w:rPr>
          <w:spacing w:val="80"/>
        </w:rPr>
        <w:t xml:space="preserve"> </w:t>
      </w:r>
      <w:r>
        <w:t>жанров</w:t>
      </w:r>
      <w:r>
        <w:rPr>
          <w:spacing w:val="80"/>
        </w:rPr>
        <w:t xml:space="preserve"> </w:t>
      </w:r>
      <w:r>
        <w:t>монологичес</w:t>
      </w:r>
      <w:r>
        <w:t>кого</w:t>
      </w:r>
      <w:r>
        <w:rPr>
          <w:spacing w:val="80"/>
        </w:rPr>
        <w:t xml:space="preserve"> </w:t>
      </w:r>
      <w:r>
        <w:t>и диалогического характера;</w:t>
      </w:r>
    </w:p>
    <w:p w:rsidR="004D001B" w:rsidRDefault="00FF118F">
      <w:pPr>
        <w:pStyle w:val="a3"/>
        <w:tabs>
          <w:tab w:val="left" w:pos="3420"/>
          <w:tab w:val="left" w:pos="7021"/>
          <w:tab w:val="left" w:pos="8461"/>
        </w:tabs>
        <w:ind w:right="1687"/>
        <w:jc w:val="left"/>
      </w:pPr>
      <w:r>
        <w:t>использовать различные</w:t>
      </w:r>
      <w:r>
        <w:tab/>
        <w:t>виды</w:t>
      </w:r>
      <w:r>
        <w:rPr>
          <w:spacing w:val="80"/>
        </w:rPr>
        <w:t xml:space="preserve"> </w:t>
      </w:r>
      <w:r>
        <w:t>чтения(ознакомительное,</w:t>
      </w:r>
      <w:r>
        <w:tab/>
      </w:r>
      <w:r>
        <w:rPr>
          <w:spacing w:val="-2"/>
        </w:rPr>
        <w:t>изучающее,</w:t>
      </w:r>
      <w:r>
        <w:tab/>
      </w:r>
      <w:r>
        <w:rPr>
          <w:spacing w:val="-2"/>
        </w:rPr>
        <w:t xml:space="preserve">поисковое, </w:t>
      </w:r>
      <w:r>
        <w:t>просмотровое) в зависимости от коммуникативной задачи;</w:t>
      </w:r>
    </w:p>
    <w:p w:rsidR="004D001B" w:rsidRDefault="00FF118F">
      <w:pPr>
        <w:pStyle w:val="a3"/>
        <w:jc w:val="left"/>
      </w:pPr>
      <w:r>
        <w:t>инициировать,</w:t>
      </w:r>
      <w:r>
        <w:rPr>
          <w:spacing w:val="-6"/>
        </w:rPr>
        <w:t xml:space="preserve"> </w:t>
      </w:r>
      <w:r>
        <w:t>поддерживать</w:t>
      </w:r>
      <w:r>
        <w:rPr>
          <w:spacing w:val="-2"/>
        </w:rPr>
        <w:t xml:space="preserve"> </w:t>
      </w:r>
      <w:r>
        <w:t>и</w:t>
      </w:r>
      <w:r>
        <w:rPr>
          <w:spacing w:val="-5"/>
        </w:rPr>
        <w:t xml:space="preserve"> </w:t>
      </w:r>
      <w:r>
        <w:t>заканчивать</w:t>
      </w:r>
      <w:r>
        <w:rPr>
          <w:spacing w:val="-2"/>
        </w:rPr>
        <w:t xml:space="preserve"> </w:t>
      </w:r>
      <w:r>
        <w:t>беседу</w:t>
      </w:r>
      <w:r>
        <w:rPr>
          <w:spacing w:val="-8"/>
        </w:rPr>
        <w:t xml:space="preserve"> </w:t>
      </w:r>
      <w:r>
        <w:t>без</w:t>
      </w:r>
      <w:r>
        <w:rPr>
          <w:spacing w:val="-3"/>
        </w:rPr>
        <w:t xml:space="preserve"> </w:t>
      </w:r>
      <w:r>
        <w:rPr>
          <w:spacing w:val="-2"/>
        </w:rPr>
        <w:t>подготовки;</w:t>
      </w:r>
    </w:p>
    <w:p w:rsidR="004D001B" w:rsidRDefault="00FF118F">
      <w:pPr>
        <w:pStyle w:val="a3"/>
        <w:spacing w:before="1"/>
        <w:ind w:right="576"/>
        <w:jc w:val="left"/>
      </w:pPr>
      <w:r>
        <w:t xml:space="preserve">совершенствовать умение формулировать несложные связные высказывания в рамках изученных </w:t>
      </w:r>
      <w:r>
        <w:rPr>
          <w:spacing w:val="-4"/>
        </w:rPr>
        <w:t>тем;</w:t>
      </w:r>
    </w:p>
    <w:p w:rsidR="004D001B" w:rsidRDefault="00FF118F">
      <w:pPr>
        <w:pStyle w:val="a3"/>
        <w:jc w:val="left"/>
      </w:pPr>
      <w:r>
        <w:t>передавать</w:t>
      </w:r>
      <w:r>
        <w:rPr>
          <w:spacing w:val="-3"/>
        </w:rPr>
        <w:t xml:space="preserve"> </w:t>
      </w:r>
      <w:r>
        <w:t>основное</w:t>
      </w:r>
      <w:r>
        <w:rPr>
          <w:spacing w:val="-5"/>
        </w:rPr>
        <w:t xml:space="preserve"> </w:t>
      </w:r>
      <w:r>
        <w:t>содержание</w:t>
      </w:r>
      <w:r>
        <w:rPr>
          <w:spacing w:val="-4"/>
        </w:rPr>
        <w:t xml:space="preserve"> </w:t>
      </w:r>
      <w:r>
        <w:rPr>
          <w:spacing w:val="-2"/>
        </w:rPr>
        <w:t>текстов;</w:t>
      </w:r>
    </w:p>
    <w:p w:rsidR="004D001B" w:rsidRDefault="00FF118F">
      <w:pPr>
        <w:pStyle w:val="a3"/>
        <w:jc w:val="left"/>
      </w:pPr>
      <w:r>
        <w:t xml:space="preserve">составлять сообщения с использованием нелинейных текстов (таблицы, диаграммы, расписания и </w:t>
      </w:r>
      <w:r>
        <w:rPr>
          <w:spacing w:val="-2"/>
        </w:rPr>
        <w:t>другие);</w:t>
      </w:r>
    </w:p>
    <w:p w:rsidR="004D001B" w:rsidRDefault="00FF118F">
      <w:pPr>
        <w:pStyle w:val="a3"/>
        <w:jc w:val="left"/>
      </w:pPr>
      <w:r>
        <w:t>составлять</w:t>
      </w:r>
      <w:r>
        <w:rPr>
          <w:spacing w:val="-6"/>
        </w:rPr>
        <w:t xml:space="preserve"> </w:t>
      </w:r>
      <w:r>
        <w:t>связные</w:t>
      </w:r>
      <w:r>
        <w:rPr>
          <w:spacing w:val="-5"/>
        </w:rPr>
        <w:t xml:space="preserve"> </w:t>
      </w:r>
      <w:r>
        <w:t>текс</w:t>
      </w:r>
      <w:r>
        <w:t>ты</w:t>
      </w:r>
      <w:r>
        <w:rPr>
          <w:spacing w:val="-3"/>
        </w:rPr>
        <w:t xml:space="preserve"> </w:t>
      </w:r>
      <w:r>
        <w:t>в</w:t>
      </w:r>
      <w:r>
        <w:rPr>
          <w:spacing w:val="-4"/>
        </w:rPr>
        <w:t xml:space="preserve"> </w:t>
      </w:r>
      <w:r>
        <w:t>рамках</w:t>
      </w:r>
      <w:r>
        <w:rPr>
          <w:spacing w:val="-2"/>
        </w:rPr>
        <w:t xml:space="preserve"> </w:t>
      </w:r>
      <w:r>
        <w:t>изученной</w:t>
      </w:r>
      <w:r>
        <w:rPr>
          <w:spacing w:val="-3"/>
        </w:rPr>
        <w:t xml:space="preserve"> </w:t>
      </w:r>
      <w:r>
        <w:t>тематики;</w:t>
      </w:r>
      <w:r>
        <w:rPr>
          <w:spacing w:val="-3"/>
        </w:rPr>
        <w:t xml:space="preserve"> </w:t>
      </w:r>
      <w:r>
        <w:t>описывать</w:t>
      </w:r>
      <w:r>
        <w:rPr>
          <w:spacing w:val="-2"/>
        </w:rPr>
        <w:t xml:space="preserve"> </w:t>
      </w:r>
      <w:r>
        <w:t>явления,</w:t>
      </w:r>
      <w:r>
        <w:rPr>
          <w:spacing w:val="-3"/>
        </w:rPr>
        <w:t xml:space="preserve"> </w:t>
      </w:r>
      <w:r>
        <w:rPr>
          <w:spacing w:val="-2"/>
        </w:rPr>
        <w:t>события;</w:t>
      </w:r>
    </w:p>
    <w:p w:rsidR="004D001B" w:rsidRDefault="00FF118F">
      <w:pPr>
        <w:pStyle w:val="a3"/>
        <w:tabs>
          <w:tab w:val="left" w:pos="1854"/>
          <w:tab w:val="left" w:pos="2190"/>
          <w:tab w:val="left" w:pos="3228"/>
          <w:tab w:val="left" w:pos="4379"/>
          <w:tab w:val="left" w:pos="5583"/>
          <w:tab w:val="left" w:pos="7427"/>
          <w:tab w:val="left" w:pos="8971"/>
        </w:tabs>
        <w:ind w:right="585"/>
        <w:jc w:val="left"/>
      </w:pPr>
      <w:r>
        <w:rPr>
          <w:spacing w:val="-2"/>
        </w:rPr>
        <w:t>соблюдать</w:t>
      </w:r>
      <w:r>
        <w:tab/>
      </w:r>
      <w:r>
        <w:rPr>
          <w:spacing w:val="-10"/>
        </w:rPr>
        <w:t>в</w:t>
      </w:r>
      <w:r>
        <w:tab/>
      </w:r>
      <w:r>
        <w:rPr>
          <w:spacing w:val="-2"/>
        </w:rPr>
        <w:t>речевой</w:t>
      </w:r>
      <w:r>
        <w:tab/>
      </w:r>
      <w:r>
        <w:rPr>
          <w:spacing w:val="-2"/>
        </w:rPr>
        <w:t>практике</w:t>
      </w:r>
      <w:r>
        <w:tab/>
      </w:r>
      <w:r>
        <w:rPr>
          <w:spacing w:val="-2"/>
        </w:rPr>
        <w:t>основные</w:t>
      </w:r>
      <w:r>
        <w:tab/>
      </w:r>
      <w:r>
        <w:rPr>
          <w:spacing w:val="-2"/>
        </w:rPr>
        <w:t>орфоэпические,</w:t>
      </w:r>
      <w:r>
        <w:tab/>
      </w:r>
      <w:r>
        <w:rPr>
          <w:spacing w:val="-2"/>
        </w:rPr>
        <w:t>лексические,</w:t>
      </w:r>
      <w:r>
        <w:tab/>
      </w:r>
      <w:r>
        <w:rPr>
          <w:spacing w:val="-2"/>
        </w:rPr>
        <w:t xml:space="preserve">грамматические, </w:t>
      </w:r>
      <w:r>
        <w:t>стилистические, орфографические и пунктуационные нормы татарского литературного языка;</w:t>
      </w:r>
    </w:p>
    <w:p w:rsidR="004D001B" w:rsidRDefault="00FF118F">
      <w:pPr>
        <w:pStyle w:val="a3"/>
        <w:jc w:val="left"/>
      </w:pPr>
      <w:r>
        <w:t>выражать</w:t>
      </w:r>
      <w:r>
        <w:rPr>
          <w:spacing w:val="-1"/>
        </w:rPr>
        <w:t xml:space="preserve"> </w:t>
      </w:r>
      <w:r>
        <w:t>модальные</w:t>
      </w:r>
      <w:r>
        <w:rPr>
          <w:spacing w:val="-4"/>
        </w:rPr>
        <w:t xml:space="preserve"> </w:t>
      </w:r>
      <w:r>
        <w:t>значения,</w:t>
      </w:r>
      <w:r>
        <w:rPr>
          <w:spacing w:val="-2"/>
        </w:rPr>
        <w:t xml:space="preserve"> </w:t>
      </w:r>
      <w:r>
        <w:t>чувства</w:t>
      </w:r>
      <w:r>
        <w:rPr>
          <w:spacing w:val="-3"/>
        </w:rPr>
        <w:t xml:space="preserve"> </w:t>
      </w:r>
      <w:r>
        <w:t>и</w:t>
      </w:r>
      <w:r>
        <w:rPr>
          <w:spacing w:val="-1"/>
        </w:rPr>
        <w:t xml:space="preserve"> </w:t>
      </w:r>
      <w:r>
        <w:t>эмоции</w:t>
      </w:r>
      <w:r>
        <w:rPr>
          <w:spacing w:val="-2"/>
        </w:rPr>
        <w:t xml:space="preserve"> </w:t>
      </w:r>
      <w:r>
        <w:t>с</w:t>
      </w:r>
      <w:r>
        <w:rPr>
          <w:spacing w:val="-6"/>
        </w:rPr>
        <w:t xml:space="preserve"> </w:t>
      </w:r>
      <w:r>
        <w:t>помощью</w:t>
      </w:r>
      <w:r>
        <w:rPr>
          <w:spacing w:val="-1"/>
        </w:rPr>
        <w:t xml:space="preserve"> </w:t>
      </w:r>
      <w:r>
        <w:rPr>
          <w:spacing w:val="-2"/>
        </w:rPr>
        <w:t>интонации.</w:t>
      </w:r>
    </w:p>
    <w:p w:rsidR="004D001B" w:rsidRDefault="00FF118F">
      <w:pPr>
        <w:pStyle w:val="a4"/>
        <w:numPr>
          <w:ilvl w:val="2"/>
          <w:numId w:val="82"/>
        </w:numPr>
        <w:tabs>
          <w:tab w:val="left" w:pos="1259"/>
        </w:tabs>
        <w:ind w:right="576" w:firstLine="0"/>
        <w:rPr>
          <w:sz w:val="24"/>
        </w:rPr>
      </w:pPr>
      <w:r>
        <w:rPr>
          <w:sz w:val="24"/>
        </w:rPr>
        <w:t>Предметные</w:t>
      </w:r>
      <w:r>
        <w:rPr>
          <w:spacing w:val="80"/>
          <w:w w:val="150"/>
          <w:sz w:val="24"/>
        </w:rPr>
        <w:t xml:space="preserve"> </w:t>
      </w:r>
      <w:r>
        <w:rPr>
          <w:sz w:val="24"/>
        </w:rPr>
        <w:t>результаты</w:t>
      </w:r>
      <w:r>
        <w:rPr>
          <w:spacing w:val="80"/>
          <w:w w:val="150"/>
          <w:sz w:val="24"/>
        </w:rPr>
        <w:t xml:space="preserve"> </w:t>
      </w:r>
      <w:r>
        <w:rPr>
          <w:sz w:val="24"/>
        </w:rPr>
        <w:t>изучения</w:t>
      </w:r>
      <w:r>
        <w:rPr>
          <w:spacing w:val="80"/>
          <w:w w:val="150"/>
          <w:sz w:val="24"/>
        </w:rPr>
        <w:t xml:space="preserve"> </w:t>
      </w:r>
      <w:r>
        <w:rPr>
          <w:sz w:val="24"/>
        </w:rPr>
        <w:t>родного</w:t>
      </w:r>
      <w:r>
        <w:rPr>
          <w:spacing w:val="80"/>
          <w:w w:val="150"/>
          <w:sz w:val="24"/>
        </w:rPr>
        <w:t xml:space="preserve"> </w:t>
      </w:r>
      <w:r>
        <w:rPr>
          <w:sz w:val="24"/>
        </w:rPr>
        <w:t>(татарского)</w:t>
      </w:r>
      <w:r>
        <w:rPr>
          <w:spacing w:val="80"/>
          <w:w w:val="150"/>
          <w:sz w:val="24"/>
        </w:rPr>
        <w:t xml:space="preserve"> </w:t>
      </w:r>
      <w:r>
        <w:rPr>
          <w:sz w:val="24"/>
        </w:rPr>
        <w:t>языка.</w:t>
      </w:r>
      <w:r>
        <w:rPr>
          <w:spacing w:val="80"/>
          <w:w w:val="150"/>
          <w:sz w:val="24"/>
        </w:rPr>
        <w:t xml:space="preserve"> </w:t>
      </w:r>
      <w:r>
        <w:rPr>
          <w:sz w:val="24"/>
        </w:rPr>
        <w:t>К</w:t>
      </w:r>
      <w:r>
        <w:rPr>
          <w:spacing w:val="80"/>
          <w:w w:val="150"/>
          <w:sz w:val="24"/>
        </w:rPr>
        <w:t xml:space="preserve"> </w:t>
      </w:r>
      <w:r>
        <w:rPr>
          <w:sz w:val="24"/>
        </w:rPr>
        <w:t>концу</w:t>
      </w:r>
      <w:r>
        <w:rPr>
          <w:spacing w:val="80"/>
          <w:sz w:val="24"/>
        </w:rPr>
        <w:t xml:space="preserve"> </w:t>
      </w:r>
      <w:r>
        <w:rPr>
          <w:sz w:val="24"/>
        </w:rPr>
        <w:t>11</w:t>
      </w:r>
      <w:r>
        <w:rPr>
          <w:spacing w:val="80"/>
          <w:w w:val="150"/>
          <w:sz w:val="24"/>
        </w:rPr>
        <w:t xml:space="preserve"> </w:t>
      </w:r>
      <w:r>
        <w:rPr>
          <w:sz w:val="24"/>
        </w:rPr>
        <w:t>класса слабовидящий обучающийся научится:</w:t>
      </w:r>
    </w:p>
    <w:p w:rsidR="004D001B" w:rsidRDefault="00FF118F">
      <w:pPr>
        <w:pStyle w:val="a3"/>
        <w:jc w:val="left"/>
      </w:pPr>
      <w:r>
        <w:t>знать</w:t>
      </w:r>
      <w:r>
        <w:rPr>
          <w:spacing w:val="-5"/>
        </w:rPr>
        <w:t xml:space="preserve"> </w:t>
      </w:r>
      <w:r>
        <w:t>историю</w:t>
      </w:r>
      <w:r>
        <w:rPr>
          <w:spacing w:val="-5"/>
        </w:rPr>
        <w:t xml:space="preserve"> </w:t>
      </w:r>
      <w:r>
        <w:t>письменности</w:t>
      </w:r>
      <w:r>
        <w:rPr>
          <w:spacing w:val="-3"/>
        </w:rPr>
        <w:t xml:space="preserve"> </w:t>
      </w:r>
      <w:r>
        <w:t>татарского</w:t>
      </w:r>
      <w:r>
        <w:rPr>
          <w:spacing w:val="-3"/>
        </w:rPr>
        <w:t xml:space="preserve"> </w:t>
      </w:r>
      <w:r>
        <w:rPr>
          <w:spacing w:val="-2"/>
        </w:rPr>
        <w:t>языка;</w:t>
      </w:r>
    </w:p>
    <w:p w:rsidR="004D001B" w:rsidRDefault="00FF118F">
      <w:pPr>
        <w:pStyle w:val="a3"/>
        <w:spacing w:before="1"/>
        <w:jc w:val="left"/>
      </w:pPr>
      <w:r>
        <w:t>определять роль языка в жизни человека и общества; распознавать литературный язык и диалект; формулировать</w:t>
      </w:r>
      <w:r>
        <w:rPr>
          <w:spacing w:val="40"/>
        </w:rPr>
        <w:t xml:space="preserve"> </w:t>
      </w:r>
      <w:r>
        <w:t>понятие</w:t>
      </w:r>
      <w:r>
        <w:rPr>
          <w:spacing w:val="40"/>
        </w:rPr>
        <w:t xml:space="preserve"> </w:t>
      </w:r>
      <w:r>
        <w:t>о</w:t>
      </w:r>
      <w:r>
        <w:rPr>
          <w:spacing w:val="40"/>
        </w:rPr>
        <w:t xml:space="preserve"> </w:t>
      </w:r>
      <w:r>
        <w:t>грамматике,</w:t>
      </w:r>
      <w:r>
        <w:rPr>
          <w:spacing w:val="40"/>
        </w:rPr>
        <w:t xml:space="preserve"> </w:t>
      </w:r>
      <w:r>
        <w:t>разделах</w:t>
      </w:r>
      <w:r>
        <w:rPr>
          <w:spacing w:val="40"/>
        </w:rPr>
        <w:t xml:space="preserve"> </w:t>
      </w:r>
      <w:r>
        <w:t>грамматики;</w:t>
      </w:r>
      <w:r>
        <w:rPr>
          <w:spacing w:val="40"/>
        </w:rPr>
        <w:t xml:space="preserve"> </w:t>
      </w:r>
      <w:r>
        <w:t>распознавать</w:t>
      </w:r>
      <w:r>
        <w:rPr>
          <w:spacing w:val="40"/>
        </w:rPr>
        <w:t xml:space="preserve"> </w:t>
      </w:r>
      <w:r>
        <w:t>словосочетание</w:t>
      </w:r>
      <w:r>
        <w:rPr>
          <w:spacing w:val="40"/>
        </w:rPr>
        <w:t xml:space="preserve"> </w:t>
      </w:r>
      <w:r>
        <w:t>и</w:t>
      </w:r>
      <w:r>
        <w:rPr>
          <w:spacing w:val="80"/>
        </w:rPr>
        <w:t xml:space="preserve"> </w:t>
      </w:r>
      <w:r>
        <w:rPr>
          <w:spacing w:val="-2"/>
        </w:rPr>
        <w:t>предложение;</w:t>
      </w:r>
    </w:p>
    <w:p w:rsidR="004D001B" w:rsidRDefault="00FF118F">
      <w:pPr>
        <w:pStyle w:val="a3"/>
        <w:jc w:val="left"/>
      </w:pPr>
      <w:r>
        <w:t>определять</w:t>
      </w:r>
      <w:r>
        <w:rPr>
          <w:spacing w:val="40"/>
        </w:rPr>
        <w:t xml:space="preserve"> </w:t>
      </w:r>
      <w:r>
        <w:t>синтетические</w:t>
      </w:r>
      <w:r>
        <w:rPr>
          <w:spacing w:val="40"/>
        </w:rPr>
        <w:t xml:space="preserve"> </w:t>
      </w:r>
      <w:r>
        <w:t>и</w:t>
      </w:r>
      <w:r>
        <w:rPr>
          <w:spacing w:val="40"/>
        </w:rPr>
        <w:t xml:space="preserve"> </w:t>
      </w:r>
      <w:r>
        <w:t>аналитические</w:t>
      </w:r>
      <w:r>
        <w:rPr>
          <w:spacing w:val="40"/>
        </w:rPr>
        <w:t xml:space="preserve"> </w:t>
      </w:r>
      <w:r>
        <w:t>сложноподчинённые</w:t>
      </w:r>
      <w:r>
        <w:rPr>
          <w:spacing w:val="40"/>
        </w:rPr>
        <w:t xml:space="preserve"> </w:t>
      </w:r>
      <w:r>
        <w:t>пред</w:t>
      </w:r>
      <w:r>
        <w:t>ложения;</w:t>
      </w:r>
      <w:r>
        <w:rPr>
          <w:spacing w:val="40"/>
        </w:rPr>
        <w:t xml:space="preserve"> </w:t>
      </w:r>
      <w:r>
        <w:t>ставить</w:t>
      </w:r>
      <w:r>
        <w:rPr>
          <w:spacing w:val="40"/>
        </w:rPr>
        <w:t xml:space="preserve"> </w:t>
      </w:r>
      <w:r>
        <w:t>знаки препинания в сложных предложениях;</w:t>
      </w:r>
    </w:p>
    <w:p w:rsidR="004D001B" w:rsidRDefault="00FF118F">
      <w:pPr>
        <w:pStyle w:val="a3"/>
        <w:jc w:val="left"/>
      </w:pPr>
      <w:r>
        <w:t>знать</w:t>
      </w:r>
      <w:r>
        <w:rPr>
          <w:spacing w:val="-4"/>
        </w:rPr>
        <w:t xml:space="preserve"> </w:t>
      </w:r>
      <w:r>
        <w:t>и</w:t>
      </w:r>
      <w:r>
        <w:rPr>
          <w:spacing w:val="-1"/>
        </w:rPr>
        <w:t xml:space="preserve"> </w:t>
      </w:r>
      <w:r>
        <w:t>уметь</w:t>
      </w:r>
      <w:r>
        <w:rPr>
          <w:spacing w:val="-2"/>
        </w:rPr>
        <w:t xml:space="preserve"> </w:t>
      </w:r>
      <w:r>
        <w:t>применять</w:t>
      </w:r>
      <w:r>
        <w:rPr>
          <w:spacing w:val="-3"/>
        </w:rPr>
        <w:t xml:space="preserve"> </w:t>
      </w:r>
      <w:r>
        <w:t>языковые</w:t>
      </w:r>
      <w:r>
        <w:rPr>
          <w:spacing w:val="-4"/>
        </w:rPr>
        <w:t xml:space="preserve"> </w:t>
      </w:r>
      <w:r>
        <w:rPr>
          <w:spacing w:val="-2"/>
        </w:rPr>
        <w:t>нормы;</w:t>
      </w:r>
    </w:p>
    <w:p w:rsidR="004D001B" w:rsidRDefault="00FF118F">
      <w:pPr>
        <w:pStyle w:val="a3"/>
        <w:spacing w:line="275" w:lineRule="exact"/>
        <w:jc w:val="left"/>
      </w:pPr>
      <w:r>
        <w:t>определять</w:t>
      </w:r>
      <w:r>
        <w:rPr>
          <w:spacing w:val="-6"/>
        </w:rPr>
        <w:t xml:space="preserve"> </w:t>
      </w:r>
      <w:r>
        <w:t>функциональные</w:t>
      </w:r>
      <w:r>
        <w:rPr>
          <w:spacing w:val="-6"/>
        </w:rPr>
        <w:t xml:space="preserve"> </w:t>
      </w:r>
      <w:r>
        <w:t>стили</w:t>
      </w:r>
      <w:r>
        <w:rPr>
          <w:spacing w:val="-7"/>
        </w:rPr>
        <w:t xml:space="preserve"> </w:t>
      </w:r>
      <w:r>
        <w:t>татарского</w:t>
      </w:r>
      <w:r>
        <w:rPr>
          <w:spacing w:val="-5"/>
        </w:rPr>
        <w:t xml:space="preserve"> </w:t>
      </w:r>
      <w:r>
        <w:t>литературного</w:t>
      </w:r>
      <w:r>
        <w:rPr>
          <w:spacing w:val="-5"/>
        </w:rPr>
        <w:t xml:space="preserve"> </w:t>
      </w:r>
      <w:r>
        <w:rPr>
          <w:spacing w:val="-2"/>
        </w:rPr>
        <w:t>языка;</w:t>
      </w:r>
    </w:p>
    <w:p w:rsidR="004D001B" w:rsidRDefault="00FF118F">
      <w:pPr>
        <w:pStyle w:val="a3"/>
        <w:ind w:right="584"/>
      </w:pPr>
      <w:r>
        <w:t>совершенствовать умения чтения и понимать простые аутентичные тексты различных жанров (рассказов, газетных статей, рекламных объявлений, брошюр, проспектов);</w:t>
      </w:r>
    </w:p>
    <w:p w:rsidR="004D001B" w:rsidRDefault="00FF118F">
      <w:pPr>
        <w:pStyle w:val="a3"/>
        <w:ind w:right="582"/>
      </w:pPr>
      <w:r>
        <w:t>отделять в прочитанных текстах главную информацию от второстепенной, выявлять наиболее значимые фа</w:t>
      </w:r>
      <w:r>
        <w:t>кты, выражать своё отношение к прочитанному;</w:t>
      </w:r>
    </w:p>
    <w:p w:rsidR="004D001B" w:rsidRDefault="00FF118F">
      <w:pPr>
        <w:pStyle w:val="a3"/>
        <w:ind w:right="583"/>
      </w:pPr>
      <w:r>
        <w:t>совершенствовать диалогическую речь в рамках изучаемого предметного содержания речи в ситуациях официального и неофициального общения;</w:t>
      </w:r>
    </w:p>
    <w:p w:rsidR="004D001B" w:rsidRDefault="00FF118F">
      <w:pPr>
        <w:pStyle w:val="a3"/>
      </w:pPr>
      <w:r>
        <w:t>выражать</w:t>
      </w:r>
      <w:r>
        <w:rPr>
          <w:spacing w:val="-4"/>
        </w:rPr>
        <w:t xml:space="preserve"> </w:t>
      </w:r>
      <w:r>
        <w:t>и</w:t>
      </w:r>
      <w:r>
        <w:rPr>
          <w:spacing w:val="-3"/>
        </w:rPr>
        <w:t xml:space="preserve"> </w:t>
      </w:r>
      <w:r>
        <w:t>аргументировать</w:t>
      </w:r>
      <w:r>
        <w:rPr>
          <w:spacing w:val="-2"/>
        </w:rPr>
        <w:t xml:space="preserve"> </w:t>
      </w:r>
      <w:r>
        <w:t>личную</w:t>
      </w:r>
      <w:r>
        <w:rPr>
          <w:spacing w:val="-2"/>
        </w:rPr>
        <w:t xml:space="preserve"> </w:t>
      </w:r>
      <w:r>
        <w:t>точку</w:t>
      </w:r>
      <w:r>
        <w:rPr>
          <w:spacing w:val="-8"/>
        </w:rPr>
        <w:t xml:space="preserve"> </w:t>
      </w:r>
      <w:r>
        <w:t>зрения,</w:t>
      </w:r>
      <w:r>
        <w:rPr>
          <w:spacing w:val="-3"/>
        </w:rPr>
        <w:t xml:space="preserve"> </w:t>
      </w:r>
      <w:r>
        <w:t>давать</w:t>
      </w:r>
      <w:r>
        <w:rPr>
          <w:spacing w:val="-1"/>
        </w:rPr>
        <w:t xml:space="preserve"> </w:t>
      </w:r>
      <w:r>
        <w:rPr>
          <w:spacing w:val="-2"/>
        </w:rPr>
        <w:t>оценку;</w:t>
      </w:r>
    </w:p>
    <w:p w:rsidR="004D001B" w:rsidRDefault="00FF118F">
      <w:pPr>
        <w:pStyle w:val="a3"/>
        <w:ind w:right="581"/>
      </w:pPr>
      <w:r>
        <w:t>употреблять в</w:t>
      </w:r>
      <w:r>
        <w:t xml:space="preserve"> речи основные синтаксические конструкции в соответствии с коммуникативной задачей; коммуникативные типы предложений, как сложных (сложносочинённых, сложноподчинённых), так и простых;</w:t>
      </w:r>
    </w:p>
    <w:p w:rsidR="004D001B" w:rsidRDefault="00FF118F">
      <w:pPr>
        <w:pStyle w:val="a3"/>
      </w:pPr>
      <w:r>
        <w:t>распознавать</w:t>
      </w:r>
      <w:r>
        <w:rPr>
          <w:spacing w:val="-4"/>
        </w:rPr>
        <w:t xml:space="preserve"> </w:t>
      </w:r>
      <w:r>
        <w:t>в</w:t>
      </w:r>
      <w:r>
        <w:rPr>
          <w:spacing w:val="-3"/>
        </w:rPr>
        <w:t xml:space="preserve"> </w:t>
      </w:r>
      <w:r>
        <w:t>устной</w:t>
      </w:r>
      <w:r>
        <w:rPr>
          <w:spacing w:val="-4"/>
        </w:rPr>
        <w:t xml:space="preserve"> </w:t>
      </w:r>
      <w:r>
        <w:t>и</w:t>
      </w:r>
      <w:r>
        <w:rPr>
          <w:spacing w:val="-5"/>
        </w:rPr>
        <w:t xml:space="preserve"> </w:t>
      </w:r>
      <w:r>
        <w:t>письменной</w:t>
      </w:r>
      <w:r>
        <w:rPr>
          <w:spacing w:val="-6"/>
        </w:rPr>
        <w:t xml:space="preserve"> </w:t>
      </w:r>
      <w:r>
        <w:t>коммуникации</w:t>
      </w:r>
      <w:r>
        <w:rPr>
          <w:spacing w:val="-4"/>
        </w:rPr>
        <w:t xml:space="preserve"> </w:t>
      </w:r>
      <w:r>
        <w:t>различные</w:t>
      </w:r>
      <w:r>
        <w:rPr>
          <w:spacing w:val="-6"/>
        </w:rPr>
        <w:t xml:space="preserve"> </w:t>
      </w:r>
      <w:r>
        <w:t>части</w:t>
      </w:r>
      <w:r>
        <w:rPr>
          <w:spacing w:val="-3"/>
        </w:rPr>
        <w:t xml:space="preserve"> </w:t>
      </w:r>
      <w:r>
        <w:rPr>
          <w:spacing w:val="-2"/>
        </w:rPr>
        <w:t>речи;</w:t>
      </w:r>
    </w:p>
    <w:p w:rsidR="004D001B" w:rsidRDefault="00FF118F">
      <w:pPr>
        <w:pStyle w:val="a3"/>
        <w:ind w:right="1700"/>
        <w:jc w:val="left"/>
      </w:pPr>
      <w:r>
        <w:t>пи</w:t>
      </w:r>
      <w:r>
        <w:t>сать</w:t>
      </w:r>
      <w:r>
        <w:rPr>
          <w:spacing w:val="-3"/>
        </w:rPr>
        <w:t xml:space="preserve"> </w:t>
      </w:r>
      <w:r>
        <w:t>личное</w:t>
      </w:r>
      <w:r>
        <w:rPr>
          <w:spacing w:val="-5"/>
        </w:rPr>
        <w:t xml:space="preserve"> </w:t>
      </w:r>
      <w:r>
        <w:t>(электронное)</w:t>
      </w:r>
      <w:r>
        <w:rPr>
          <w:spacing w:val="-4"/>
        </w:rPr>
        <w:t xml:space="preserve"> </w:t>
      </w:r>
      <w:r>
        <w:t>письмо,</w:t>
      </w:r>
      <w:r>
        <w:rPr>
          <w:spacing w:val="-4"/>
        </w:rPr>
        <w:t xml:space="preserve"> </w:t>
      </w:r>
      <w:r>
        <w:t>заполнять</w:t>
      </w:r>
      <w:r>
        <w:rPr>
          <w:spacing w:val="-4"/>
        </w:rPr>
        <w:t xml:space="preserve"> </w:t>
      </w:r>
      <w:r>
        <w:t>анкету,</w:t>
      </w:r>
      <w:r>
        <w:rPr>
          <w:spacing w:val="-4"/>
        </w:rPr>
        <w:t xml:space="preserve"> </w:t>
      </w:r>
      <w:r>
        <w:t>письменно</w:t>
      </w:r>
      <w:r>
        <w:rPr>
          <w:spacing w:val="-4"/>
        </w:rPr>
        <w:t xml:space="preserve"> </w:t>
      </w:r>
      <w:r>
        <w:t>излагать</w:t>
      </w:r>
      <w:r>
        <w:rPr>
          <w:spacing w:val="-3"/>
        </w:rPr>
        <w:t xml:space="preserve"> </w:t>
      </w:r>
      <w:r>
        <w:t>сведения</w:t>
      </w:r>
      <w:r>
        <w:rPr>
          <w:spacing w:val="-4"/>
        </w:rPr>
        <w:t xml:space="preserve"> </w:t>
      </w:r>
      <w:r>
        <w:t xml:space="preserve">о </w:t>
      </w:r>
      <w:r>
        <w:rPr>
          <w:spacing w:val="-2"/>
        </w:rPr>
        <w:t>себе;</w:t>
      </w:r>
    </w:p>
    <w:p w:rsidR="004D001B" w:rsidRDefault="00FF118F">
      <w:pPr>
        <w:pStyle w:val="a3"/>
        <w:ind w:right="1888"/>
        <w:jc w:val="left"/>
      </w:pPr>
      <w:r>
        <w:t>письменно</w:t>
      </w:r>
      <w:r>
        <w:rPr>
          <w:spacing w:val="-3"/>
        </w:rPr>
        <w:t xml:space="preserve"> </w:t>
      </w:r>
      <w:r>
        <w:t>выражать</w:t>
      </w:r>
      <w:r>
        <w:rPr>
          <w:spacing w:val="-2"/>
        </w:rPr>
        <w:t xml:space="preserve"> </w:t>
      </w:r>
      <w:r>
        <w:t>свою</w:t>
      </w:r>
      <w:r>
        <w:rPr>
          <w:spacing w:val="-4"/>
        </w:rPr>
        <w:t xml:space="preserve"> </w:t>
      </w:r>
      <w:r>
        <w:t>точку</w:t>
      </w:r>
      <w:r>
        <w:rPr>
          <w:spacing w:val="-10"/>
        </w:rPr>
        <w:t xml:space="preserve"> </w:t>
      </w:r>
      <w:r>
        <w:t>зрения</w:t>
      </w:r>
      <w:r>
        <w:rPr>
          <w:spacing w:val="-3"/>
        </w:rPr>
        <w:t xml:space="preserve"> </w:t>
      </w:r>
      <w:r>
        <w:t>в</w:t>
      </w:r>
      <w:r>
        <w:rPr>
          <w:spacing w:val="-4"/>
        </w:rPr>
        <w:t xml:space="preserve"> </w:t>
      </w:r>
      <w:r>
        <w:t>форме</w:t>
      </w:r>
      <w:r>
        <w:rPr>
          <w:spacing w:val="-5"/>
        </w:rPr>
        <w:t xml:space="preserve"> </w:t>
      </w:r>
      <w:r>
        <w:t>рассуждения, приводя</w:t>
      </w:r>
      <w:r>
        <w:rPr>
          <w:spacing w:val="-3"/>
        </w:rPr>
        <w:t xml:space="preserve"> </w:t>
      </w:r>
      <w:r>
        <w:t>аргументы</w:t>
      </w:r>
      <w:r>
        <w:rPr>
          <w:spacing w:val="-3"/>
        </w:rPr>
        <w:t xml:space="preserve"> </w:t>
      </w:r>
      <w:r>
        <w:t xml:space="preserve">и </w:t>
      </w:r>
      <w:r>
        <w:rPr>
          <w:spacing w:val="-2"/>
        </w:rPr>
        <w:t>примеры;</w:t>
      </w:r>
    </w:p>
    <w:p w:rsidR="004D001B" w:rsidRDefault="00FF118F">
      <w:pPr>
        <w:pStyle w:val="a3"/>
        <w:ind w:right="581"/>
      </w:pPr>
      <w:r>
        <w:t>использовать</w:t>
      </w:r>
      <w:r>
        <w:rPr>
          <w:spacing w:val="-9"/>
        </w:rPr>
        <w:t xml:space="preserve"> </w:t>
      </w:r>
      <w:r>
        <w:t>языковые</w:t>
      </w:r>
      <w:r>
        <w:rPr>
          <w:spacing w:val="-12"/>
        </w:rPr>
        <w:t xml:space="preserve"> </w:t>
      </w:r>
      <w:r>
        <w:t>средства</w:t>
      </w:r>
      <w:r>
        <w:rPr>
          <w:spacing w:val="-9"/>
        </w:rPr>
        <w:t xml:space="preserve"> </w:t>
      </w:r>
      <w:r>
        <w:t>в</w:t>
      </w:r>
      <w:r>
        <w:rPr>
          <w:spacing w:val="-11"/>
        </w:rPr>
        <w:t xml:space="preserve"> </w:t>
      </w:r>
      <w:r>
        <w:t>соответствии</w:t>
      </w:r>
      <w:r>
        <w:rPr>
          <w:spacing w:val="-10"/>
        </w:rPr>
        <w:t xml:space="preserve"> </w:t>
      </w:r>
      <w:r>
        <w:t>с</w:t>
      </w:r>
      <w:r>
        <w:rPr>
          <w:spacing w:val="-12"/>
        </w:rPr>
        <w:t xml:space="preserve"> </w:t>
      </w:r>
      <w:r>
        <w:t>целями</w:t>
      </w:r>
      <w:r>
        <w:rPr>
          <w:spacing w:val="-10"/>
        </w:rPr>
        <w:t xml:space="preserve"> </w:t>
      </w:r>
      <w:r>
        <w:t>общения</w:t>
      </w:r>
      <w:r>
        <w:rPr>
          <w:spacing w:val="-13"/>
        </w:rPr>
        <w:t xml:space="preserve"> </w:t>
      </w:r>
      <w:r>
        <w:t>и</w:t>
      </w:r>
      <w:r>
        <w:rPr>
          <w:spacing w:val="-10"/>
        </w:rPr>
        <w:t xml:space="preserve"> </w:t>
      </w:r>
      <w:r>
        <w:t>речевой</w:t>
      </w:r>
      <w:r>
        <w:rPr>
          <w:spacing w:val="-10"/>
        </w:rPr>
        <w:t xml:space="preserve"> </w:t>
      </w:r>
      <w:r>
        <w:t>ситуацией;</w:t>
      </w:r>
      <w:r>
        <w:rPr>
          <w:spacing w:val="-10"/>
        </w:rPr>
        <w:t xml:space="preserve"> </w:t>
      </w:r>
      <w:r>
        <w:t>оценивать собственную и чужую речь с позиции соответствия языковым нормам; использовать в речи устойчивые выражения и фразы в рамках изученной тематики;</w:t>
      </w:r>
    </w:p>
    <w:p w:rsidR="004D001B" w:rsidRDefault="00FF118F">
      <w:pPr>
        <w:pStyle w:val="a3"/>
      </w:pPr>
      <w:r>
        <w:t>распознавать</w:t>
      </w:r>
      <w:r>
        <w:rPr>
          <w:spacing w:val="-4"/>
        </w:rPr>
        <w:t xml:space="preserve"> </w:t>
      </w:r>
      <w:r>
        <w:t>и</w:t>
      </w:r>
      <w:r>
        <w:rPr>
          <w:spacing w:val="-1"/>
        </w:rPr>
        <w:t xml:space="preserve"> </w:t>
      </w:r>
      <w:r>
        <w:t>употреблять</w:t>
      </w:r>
      <w:r>
        <w:rPr>
          <w:spacing w:val="-4"/>
        </w:rPr>
        <w:t xml:space="preserve"> </w:t>
      </w:r>
      <w:r>
        <w:t>лексические</w:t>
      </w:r>
      <w:r>
        <w:rPr>
          <w:spacing w:val="-5"/>
        </w:rPr>
        <w:t xml:space="preserve"> </w:t>
      </w:r>
      <w:r>
        <w:rPr>
          <w:spacing w:val="-2"/>
        </w:rPr>
        <w:t>единицы.</w:t>
      </w:r>
    </w:p>
    <w:p w:rsidR="004D001B" w:rsidRDefault="00FF118F">
      <w:pPr>
        <w:pStyle w:val="1"/>
        <w:numPr>
          <w:ilvl w:val="0"/>
          <w:numId w:val="82"/>
        </w:numPr>
        <w:tabs>
          <w:tab w:val="left" w:pos="1260"/>
        </w:tabs>
        <w:spacing w:before="5" w:line="240" w:lineRule="auto"/>
        <w:ind w:left="540" w:right="580" w:firstLine="0"/>
        <w:jc w:val="both"/>
      </w:pPr>
      <w:r>
        <w:t xml:space="preserve">Федеральная рабочая программа по учебному предмету «Родная литература </w:t>
      </w:r>
      <w:r>
        <w:rPr>
          <w:spacing w:val="-2"/>
        </w:rPr>
        <w:t>(русская)».</w:t>
      </w:r>
    </w:p>
    <w:p w:rsidR="004D001B" w:rsidRDefault="004D001B">
      <w:pPr>
        <w:jc w:val="both"/>
        <w:sectPr w:rsidR="004D001B">
          <w:pgSz w:w="11920" w:h="16850"/>
          <w:pgMar w:top="720" w:right="160" w:bottom="640" w:left="480" w:header="0" w:footer="450" w:gutter="0"/>
          <w:cols w:space="720"/>
        </w:sectPr>
      </w:pPr>
    </w:p>
    <w:p w:rsidR="004D001B" w:rsidRDefault="00FF118F">
      <w:pPr>
        <w:pStyle w:val="a4"/>
        <w:numPr>
          <w:ilvl w:val="1"/>
          <w:numId w:val="82"/>
        </w:numPr>
        <w:tabs>
          <w:tab w:val="left" w:pos="1260"/>
        </w:tabs>
        <w:spacing w:before="68"/>
        <w:ind w:right="577" w:firstLine="0"/>
        <w:jc w:val="both"/>
        <w:rPr>
          <w:sz w:val="24"/>
        </w:rPr>
      </w:pPr>
      <w:r>
        <w:rPr>
          <w:sz w:val="24"/>
        </w:rPr>
        <w:lastRenderedPageBreak/>
        <w:t>Федеральная рабочая программа по учебному предмету «Родная литература (русская)» (предметная область «Родной язык и родная литература») (далее соответственн</w:t>
      </w:r>
      <w:r>
        <w:rPr>
          <w:sz w:val="24"/>
        </w:rPr>
        <w:t>о – программа</w:t>
      </w:r>
      <w:r>
        <w:rPr>
          <w:spacing w:val="40"/>
          <w:sz w:val="24"/>
        </w:rPr>
        <w:t xml:space="preserve"> </w:t>
      </w:r>
      <w:r>
        <w:rPr>
          <w:sz w:val="24"/>
        </w:rPr>
        <w:t xml:space="preserve">по родной литературе (русской), родная литература (русская) включает пояснительную записку, содержание обучения, планируемые результаты освоения программы по родной литературе </w:t>
      </w:r>
      <w:r>
        <w:rPr>
          <w:spacing w:val="-2"/>
          <w:sz w:val="24"/>
        </w:rPr>
        <w:t>(русской).</w:t>
      </w:r>
    </w:p>
    <w:p w:rsidR="004D001B" w:rsidRDefault="00FF118F">
      <w:pPr>
        <w:pStyle w:val="a4"/>
        <w:numPr>
          <w:ilvl w:val="1"/>
          <w:numId w:val="82"/>
        </w:numPr>
        <w:tabs>
          <w:tab w:val="left" w:pos="1260"/>
        </w:tabs>
        <w:ind w:right="580" w:firstLine="0"/>
        <w:jc w:val="both"/>
        <w:rPr>
          <w:sz w:val="24"/>
        </w:rPr>
      </w:pPr>
      <w:r>
        <w:rPr>
          <w:sz w:val="24"/>
        </w:rPr>
        <w:t>Пояснительная записка отражает общие цели и задачи изуч</w:t>
      </w:r>
      <w:r>
        <w:rPr>
          <w:sz w:val="24"/>
        </w:rPr>
        <w:t>ения родной литературы (русской),</w:t>
      </w:r>
      <w:r>
        <w:rPr>
          <w:spacing w:val="-15"/>
          <w:sz w:val="24"/>
        </w:rPr>
        <w:t xml:space="preserve"> </w:t>
      </w:r>
      <w:r>
        <w:rPr>
          <w:sz w:val="24"/>
        </w:rPr>
        <w:t>место</w:t>
      </w:r>
      <w:r>
        <w:rPr>
          <w:spacing w:val="-15"/>
          <w:sz w:val="24"/>
        </w:rPr>
        <w:t xml:space="preserve"> </w:t>
      </w:r>
      <w:r>
        <w:rPr>
          <w:sz w:val="24"/>
        </w:rPr>
        <w:t>в</w:t>
      </w:r>
      <w:r>
        <w:rPr>
          <w:spacing w:val="-15"/>
          <w:sz w:val="24"/>
        </w:rPr>
        <w:t xml:space="preserve"> </w:t>
      </w:r>
      <w:r>
        <w:rPr>
          <w:sz w:val="24"/>
        </w:rPr>
        <w:t>структуре</w:t>
      </w:r>
      <w:r>
        <w:rPr>
          <w:spacing w:val="-14"/>
          <w:sz w:val="24"/>
        </w:rPr>
        <w:t xml:space="preserve"> </w:t>
      </w:r>
      <w:r>
        <w:rPr>
          <w:sz w:val="24"/>
        </w:rPr>
        <w:t>учебного</w:t>
      </w:r>
      <w:r>
        <w:rPr>
          <w:spacing w:val="-14"/>
          <w:sz w:val="24"/>
        </w:rPr>
        <w:t xml:space="preserve"> </w:t>
      </w:r>
      <w:r>
        <w:rPr>
          <w:sz w:val="24"/>
        </w:rPr>
        <w:t>плана,</w:t>
      </w:r>
      <w:r>
        <w:rPr>
          <w:spacing w:val="-14"/>
          <w:sz w:val="24"/>
        </w:rPr>
        <w:t xml:space="preserve"> </w:t>
      </w:r>
      <w:r>
        <w:rPr>
          <w:sz w:val="24"/>
        </w:rPr>
        <w:t>а</w:t>
      </w:r>
      <w:r>
        <w:rPr>
          <w:spacing w:val="-15"/>
          <w:sz w:val="24"/>
        </w:rPr>
        <w:t xml:space="preserve"> </w:t>
      </w:r>
      <w:r>
        <w:rPr>
          <w:sz w:val="24"/>
        </w:rPr>
        <w:t>также</w:t>
      </w:r>
      <w:r>
        <w:rPr>
          <w:spacing w:val="-15"/>
          <w:sz w:val="24"/>
        </w:rPr>
        <w:t xml:space="preserve"> </w:t>
      </w:r>
      <w:r>
        <w:rPr>
          <w:sz w:val="24"/>
        </w:rPr>
        <w:t>подходы</w:t>
      </w:r>
      <w:r>
        <w:rPr>
          <w:spacing w:val="-15"/>
          <w:sz w:val="24"/>
        </w:rPr>
        <w:t xml:space="preserve"> </w:t>
      </w:r>
      <w:r>
        <w:rPr>
          <w:sz w:val="24"/>
        </w:rPr>
        <w:t>к</w:t>
      </w:r>
      <w:r>
        <w:rPr>
          <w:spacing w:val="-14"/>
          <w:sz w:val="24"/>
        </w:rPr>
        <w:t xml:space="preserve"> </w:t>
      </w:r>
      <w:r>
        <w:rPr>
          <w:sz w:val="24"/>
        </w:rPr>
        <w:t>отбору</w:t>
      </w:r>
      <w:r>
        <w:rPr>
          <w:spacing w:val="-15"/>
          <w:sz w:val="24"/>
        </w:rPr>
        <w:t xml:space="preserve"> </w:t>
      </w:r>
      <w:r>
        <w:rPr>
          <w:sz w:val="24"/>
        </w:rPr>
        <w:t>содержания,</w:t>
      </w:r>
      <w:r>
        <w:rPr>
          <w:spacing w:val="-14"/>
          <w:sz w:val="24"/>
        </w:rPr>
        <w:t xml:space="preserve"> </w:t>
      </w:r>
      <w:r>
        <w:rPr>
          <w:sz w:val="24"/>
        </w:rPr>
        <w:t>к</w:t>
      </w:r>
      <w:r>
        <w:rPr>
          <w:spacing w:val="-14"/>
          <w:sz w:val="24"/>
        </w:rPr>
        <w:t xml:space="preserve"> </w:t>
      </w:r>
      <w:r>
        <w:rPr>
          <w:sz w:val="24"/>
        </w:rPr>
        <w:t>определению планируемых результатов и к структуре тематического планирования.</w:t>
      </w:r>
    </w:p>
    <w:p w:rsidR="004D001B" w:rsidRDefault="00FF118F">
      <w:pPr>
        <w:pStyle w:val="a4"/>
        <w:numPr>
          <w:ilvl w:val="1"/>
          <w:numId w:val="82"/>
        </w:numPr>
        <w:tabs>
          <w:tab w:val="left" w:pos="1260"/>
        </w:tabs>
        <w:ind w:right="582" w:firstLine="0"/>
        <w:jc w:val="both"/>
        <w:rPr>
          <w:sz w:val="24"/>
        </w:rPr>
      </w:pPr>
      <w:r>
        <w:rPr>
          <w:sz w:val="24"/>
        </w:rPr>
        <w:t>Содержание обучения раскрывает содержательные линии, которые предлагают</w:t>
      </w:r>
      <w:r>
        <w:rPr>
          <w:sz w:val="24"/>
        </w:rPr>
        <w:t>ся для обязательного изучения в каждом классе на уровне среднего общего образования.</w:t>
      </w:r>
    </w:p>
    <w:p w:rsidR="004D001B" w:rsidRDefault="00FF118F">
      <w:pPr>
        <w:pStyle w:val="a4"/>
        <w:numPr>
          <w:ilvl w:val="1"/>
          <w:numId w:val="82"/>
        </w:numPr>
        <w:tabs>
          <w:tab w:val="left" w:pos="1260"/>
        </w:tabs>
        <w:ind w:right="579" w:firstLine="0"/>
        <w:jc w:val="both"/>
        <w:rPr>
          <w:sz w:val="24"/>
        </w:rPr>
      </w:pPr>
      <w:r>
        <w:rPr>
          <w:sz w:val="24"/>
        </w:rPr>
        <w:t>Планируемые результаты освоения программы по родной литературе (русской) включают личностные, метапредметные результаты за весь период обучения на уровне среднего общего о</w:t>
      </w:r>
      <w:r>
        <w:rPr>
          <w:sz w:val="24"/>
        </w:rPr>
        <w:t>бразования, а также предметные достижения обучающегося за каждый год обучения.</w:t>
      </w:r>
    </w:p>
    <w:p w:rsidR="004D001B" w:rsidRDefault="00FF118F">
      <w:pPr>
        <w:pStyle w:val="a4"/>
        <w:numPr>
          <w:ilvl w:val="1"/>
          <w:numId w:val="82"/>
        </w:numPr>
        <w:tabs>
          <w:tab w:val="left" w:pos="1260"/>
        </w:tabs>
        <w:ind w:left="1260" w:hanging="720"/>
        <w:jc w:val="both"/>
        <w:rPr>
          <w:sz w:val="24"/>
        </w:rPr>
      </w:pPr>
      <w:r>
        <w:rPr>
          <w:sz w:val="24"/>
        </w:rPr>
        <w:t>Пояснительная</w:t>
      </w:r>
      <w:r>
        <w:rPr>
          <w:spacing w:val="-6"/>
          <w:sz w:val="24"/>
        </w:rPr>
        <w:t xml:space="preserve"> </w:t>
      </w:r>
      <w:r>
        <w:rPr>
          <w:spacing w:val="-2"/>
          <w:sz w:val="24"/>
        </w:rPr>
        <w:t>записка.</w:t>
      </w:r>
    </w:p>
    <w:p w:rsidR="004D001B" w:rsidRDefault="00FF118F">
      <w:pPr>
        <w:pStyle w:val="a4"/>
        <w:numPr>
          <w:ilvl w:val="2"/>
          <w:numId w:val="82"/>
        </w:numPr>
        <w:tabs>
          <w:tab w:val="left" w:pos="1259"/>
        </w:tabs>
        <w:ind w:right="581" w:firstLine="0"/>
        <w:jc w:val="both"/>
        <w:rPr>
          <w:sz w:val="24"/>
        </w:rPr>
      </w:pPr>
      <w:r>
        <w:rPr>
          <w:sz w:val="24"/>
        </w:rPr>
        <w:t>Программа по родной литературе (русской) на уровне среднего общего образования разработана на основе требований к результатам освоения основной образовательной программы среднего общего образования, представленных в ФГОС СОО.</w:t>
      </w:r>
    </w:p>
    <w:p w:rsidR="004D001B" w:rsidRDefault="00FF118F">
      <w:pPr>
        <w:pStyle w:val="a4"/>
        <w:numPr>
          <w:ilvl w:val="2"/>
          <w:numId w:val="82"/>
        </w:numPr>
        <w:tabs>
          <w:tab w:val="left" w:pos="1259"/>
        </w:tabs>
        <w:spacing w:before="1"/>
        <w:ind w:right="574" w:firstLine="0"/>
        <w:jc w:val="both"/>
        <w:rPr>
          <w:sz w:val="24"/>
        </w:rPr>
      </w:pPr>
      <w:r>
        <w:rPr>
          <w:sz w:val="24"/>
        </w:rPr>
        <w:t>Программа по родной литературе (русской) на уровне среднего общего образования разработана с целью сохранения и развития культурного и языкового разнообразия многонационального народа Российской Федерации, формирования российской гражданской идентичности</w:t>
      </w:r>
      <w:r>
        <w:rPr>
          <w:spacing w:val="-7"/>
          <w:sz w:val="24"/>
        </w:rPr>
        <w:t xml:space="preserve"> </w:t>
      </w:r>
      <w:r>
        <w:rPr>
          <w:sz w:val="24"/>
        </w:rPr>
        <w:t>о</w:t>
      </w:r>
      <w:r>
        <w:rPr>
          <w:sz w:val="24"/>
        </w:rPr>
        <w:t>бучающихся,</w:t>
      </w:r>
      <w:r>
        <w:rPr>
          <w:spacing w:val="-11"/>
          <w:sz w:val="24"/>
        </w:rPr>
        <w:t xml:space="preserve"> </w:t>
      </w:r>
      <w:r>
        <w:rPr>
          <w:sz w:val="24"/>
        </w:rPr>
        <w:t>реализации</w:t>
      </w:r>
      <w:r>
        <w:rPr>
          <w:spacing w:val="-10"/>
          <w:sz w:val="24"/>
        </w:rPr>
        <w:t xml:space="preserve"> </w:t>
      </w:r>
      <w:r>
        <w:rPr>
          <w:sz w:val="24"/>
        </w:rPr>
        <w:t>права</w:t>
      </w:r>
      <w:r>
        <w:rPr>
          <w:spacing w:val="-10"/>
          <w:sz w:val="24"/>
        </w:rPr>
        <w:t xml:space="preserve"> </w:t>
      </w:r>
      <w:r>
        <w:rPr>
          <w:sz w:val="24"/>
        </w:rPr>
        <w:t>на</w:t>
      </w:r>
      <w:r>
        <w:rPr>
          <w:spacing w:val="-9"/>
          <w:sz w:val="24"/>
        </w:rPr>
        <w:t xml:space="preserve"> </w:t>
      </w:r>
      <w:r>
        <w:rPr>
          <w:sz w:val="24"/>
        </w:rPr>
        <w:t>изучение</w:t>
      </w:r>
      <w:r>
        <w:rPr>
          <w:spacing w:val="-9"/>
          <w:sz w:val="24"/>
        </w:rPr>
        <w:t xml:space="preserve"> </w:t>
      </w:r>
      <w:r>
        <w:rPr>
          <w:sz w:val="24"/>
        </w:rPr>
        <w:t>родного</w:t>
      </w:r>
      <w:r>
        <w:rPr>
          <w:spacing w:val="-8"/>
          <w:sz w:val="24"/>
        </w:rPr>
        <w:t xml:space="preserve"> </w:t>
      </w:r>
      <w:r>
        <w:rPr>
          <w:sz w:val="24"/>
        </w:rPr>
        <w:t>русского</w:t>
      </w:r>
      <w:r>
        <w:rPr>
          <w:spacing w:val="-8"/>
          <w:sz w:val="24"/>
        </w:rPr>
        <w:t xml:space="preserve"> </w:t>
      </w:r>
      <w:r>
        <w:rPr>
          <w:sz w:val="24"/>
        </w:rPr>
        <w:t>языка,</w:t>
      </w:r>
      <w:r>
        <w:rPr>
          <w:spacing w:val="-9"/>
          <w:sz w:val="24"/>
        </w:rPr>
        <w:t xml:space="preserve"> </w:t>
      </w:r>
      <w:r>
        <w:rPr>
          <w:sz w:val="24"/>
        </w:rPr>
        <w:t>на</w:t>
      </w:r>
      <w:r>
        <w:rPr>
          <w:spacing w:val="-9"/>
          <w:sz w:val="24"/>
        </w:rPr>
        <w:t xml:space="preserve"> </w:t>
      </w:r>
      <w:r>
        <w:rPr>
          <w:sz w:val="24"/>
        </w:rPr>
        <w:t>сохранение русской культурной доминанты, присущей всем народам, населяющим Российскую Федерацию.</w:t>
      </w:r>
    </w:p>
    <w:p w:rsidR="004D001B" w:rsidRDefault="00FF118F">
      <w:pPr>
        <w:pStyle w:val="a4"/>
        <w:numPr>
          <w:ilvl w:val="2"/>
          <w:numId w:val="82"/>
        </w:numPr>
        <w:tabs>
          <w:tab w:val="left" w:pos="1259"/>
        </w:tabs>
        <w:ind w:right="575" w:firstLine="0"/>
        <w:jc w:val="both"/>
        <w:rPr>
          <w:sz w:val="24"/>
        </w:rPr>
      </w:pPr>
      <w:r>
        <w:rPr>
          <w:sz w:val="24"/>
        </w:rPr>
        <w:t>Методологической основой для разработки требований к личностным, метапредметным и предметны</w:t>
      </w:r>
      <w:r>
        <w:rPr>
          <w:sz w:val="24"/>
        </w:rPr>
        <w:t>м результатам обучающихся, осваивающих программу</w:t>
      </w:r>
      <w:r>
        <w:rPr>
          <w:spacing w:val="-3"/>
          <w:sz w:val="24"/>
        </w:rPr>
        <w:t xml:space="preserve"> </w:t>
      </w:r>
      <w:r>
        <w:rPr>
          <w:sz w:val="24"/>
        </w:rPr>
        <w:t>по родной литературе (русской) на</w:t>
      </w:r>
      <w:r>
        <w:rPr>
          <w:spacing w:val="-15"/>
          <w:sz w:val="24"/>
        </w:rPr>
        <w:t xml:space="preserve"> </w:t>
      </w:r>
      <w:r>
        <w:rPr>
          <w:sz w:val="24"/>
        </w:rPr>
        <w:t>уровне</w:t>
      </w:r>
      <w:r>
        <w:rPr>
          <w:spacing w:val="-14"/>
          <w:sz w:val="24"/>
        </w:rPr>
        <w:t xml:space="preserve"> </w:t>
      </w:r>
      <w:r>
        <w:rPr>
          <w:sz w:val="24"/>
        </w:rPr>
        <w:t>среднего</w:t>
      </w:r>
      <w:r>
        <w:rPr>
          <w:spacing w:val="-15"/>
          <w:sz w:val="24"/>
        </w:rPr>
        <w:t xml:space="preserve"> </w:t>
      </w:r>
      <w:r>
        <w:rPr>
          <w:sz w:val="24"/>
        </w:rPr>
        <w:t>общего</w:t>
      </w:r>
      <w:r>
        <w:rPr>
          <w:spacing w:val="-15"/>
          <w:sz w:val="24"/>
        </w:rPr>
        <w:t xml:space="preserve"> </w:t>
      </w:r>
      <w:r>
        <w:rPr>
          <w:sz w:val="24"/>
        </w:rPr>
        <w:t>образования</w:t>
      </w:r>
      <w:r>
        <w:rPr>
          <w:spacing w:val="-15"/>
          <w:sz w:val="24"/>
        </w:rPr>
        <w:t xml:space="preserve"> </w:t>
      </w:r>
      <w:r>
        <w:rPr>
          <w:sz w:val="24"/>
        </w:rPr>
        <w:t>является</w:t>
      </w:r>
      <w:r>
        <w:rPr>
          <w:spacing w:val="-15"/>
          <w:sz w:val="24"/>
        </w:rPr>
        <w:t xml:space="preserve"> </w:t>
      </w:r>
      <w:r>
        <w:rPr>
          <w:sz w:val="24"/>
        </w:rPr>
        <w:t>системно-деятельностный</w:t>
      </w:r>
      <w:r>
        <w:rPr>
          <w:spacing w:val="-15"/>
          <w:sz w:val="24"/>
        </w:rPr>
        <w:t xml:space="preserve"> </w:t>
      </w:r>
      <w:r>
        <w:rPr>
          <w:sz w:val="24"/>
        </w:rPr>
        <w:t>подход,</w:t>
      </w:r>
      <w:r>
        <w:rPr>
          <w:spacing w:val="-15"/>
          <w:sz w:val="24"/>
        </w:rPr>
        <w:t xml:space="preserve"> </w:t>
      </w:r>
      <w:r>
        <w:rPr>
          <w:sz w:val="24"/>
        </w:rPr>
        <w:t>нацеленный</w:t>
      </w:r>
      <w:r>
        <w:rPr>
          <w:spacing w:val="-15"/>
          <w:sz w:val="24"/>
        </w:rPr>
        <w:t xml:space="preserve"> </w:t>
      </w:r>
      <w:r>
        <w:rPr>
          <w:sz w:val="24"/>
        </w:rPr>
        <w:t>на активную учебно-познавательную деятельность обучающихся, на формирование готовности</w:t>
      </w:r>
      <w:r>
        <w:rPr>
          <w:sz w:val="24"/>
        </w:rPr>
        <w:t xml:space="preserve"> обучающихся к саморазвитию и непрерывному образованию, на овладение ими духовными ценностями и культурой многонационального народа России.</w:t>
      </w:r>
    </w:p>
    <w:p w:rsidR="004D001B" w:rsidRDefault="00FF118F">
      <w:pPr>
        <w:pStyle w:val="a4"/>
        <w:numPr>
          <w:ilvl w:val="2"/>
          <w:numId w:val="82"/>
        </w:numPr>
        <w:tabs>
          <w:tab w:val="left" w:pos="1259"/>
        </w:tabs>
        <w:spacing w:before="1"/>
        <w:ind w:right="573" w:firstLine="0"/>
        <w:jc w:val="both"/>
        <w:rPr>
          <w:sz w:val="24"/>
        </w:rPr>
      </w:pPr>
      <w:r>
        <w:rPr>
          <w:sz w:val="24"/>
        </w:rPr>
        <w:t>Программа по родной литературе (русской) поможет учителю при создании рабочей программы на уровне среднего общего об</w:t>
      </w:r>
      <w:r>
        <w:rPr>
          <w:sz w:val="24"/>
        </w:rPr>
        <w:t>разования по предмету «Родная литература (русская)» реализовать современные подходы к формированию личностных, метапредметных и предметных результатов</w:t>
      </w:r>
      <w:r>
        <w:rPr>
          <w:spacing w:val="-1"/>
          <w:sz w:val="24"/>
        </w:rPr>
        <w:t xml:space="preserve"> </w:t>
      </w:r>
      <w:r>
        <w:rPr>
          <w:sz w:val="24"/>
        </w:rPr>
        <w:t>в</w:t>
      </w:r>
      <w:r>
        <w:rPr>
          <w:spacing w:val="-2"/>
          <w:sz w:val="24"/>
        </w:rPr>
        <w:t xml:space="preserve"> </w:t>
      </w:r>
      <w:r>
        <w:rPr>
          <w:sz w:val="24"/>
        </w:rPr>
        <w:t>соответствии</w:t>
      </w:r>
      <w:r>
        <w:rPr>
          <w:spacing w:val="-1"/>
          <w:sz w:val="24"/>
        </w:rPr>
        <w:t xml:space="preserve"> </w:t>
      </w:r>
      <w:r>
        <w:rPr>
          <w:sz w:val="24"/>
        </w:rPr>
        <w:t>с</w:t>
      </w:r>
      <w:r>
        <w:rPr>
          <w:spacing w:val="-4"/>
          <w:sz w:val="24"/>
        </w:rPr>
        <w:t xml:space="preserve"> </w:t>
      </w:r>
      <w:r>
        <w:rPr>
          <w:sz w:val="24"/>
        </w:rPr>
        <w:t>требованиями</w:t>
      </w:r>
      <w:r>
        <w:rPr>
          <w:spacing w:val="-1"/>
          <w:sz w:val="24"/>
        </w:rPr>
        <w:t xml:space="preserve"> </w:t>
      </w:r>
      <w:r>
        <w:rPr>
          <w:sz w:val="24"/>
        </w:rPr>
        <w:t>ФГОС</w:t>
      </w:r>
      <w:r>
        <w:rPr>
          <w:spacing w:val="-1"/>
          <w:sz w:val="24"/>
        </w:rPr>
        <w:t xml:space="preserve"> </w:t>
      </w:r>
      <w:r>
        <w:rPr>
          <w:sz w:val="24"/>
        </w:rPr>
        <w:t>СОО,</w:t>
      </w:r>
      <w:r>
        <w:rPr>
          <w:spacing w:val="-1"/>
          <w:sz w:val="24"/>
        </w:rPr>
        <w:t xml:space="preserve"> </w:t>
      </w:r>
      <w:r>
        <w:rPr>
          <w:sz w:val="24"/>
        </w:rPr>
        <w:t>определить</w:t>
      </w:r>
      <w:r>
        <w:rPr>
          <w:spacing w:val="-1"/>
          <w:sz w:val="24"/>
        </w:rPr>
        <w:t xml:space="preserve"> </w:t>
      </w:r>
      <w:r>
        <w:rPr>
          <w:sz w:val="24"/>
        </w:rPr>
        <w:t>содержание</w:t>
      </w:r>
      <w:r>
        <w:rPr>
          <w:spacing w:val="-1"/>
          <w:sz w:val="24"/>
        </w:rPr>
        <w:t xml:space="preserve"> </w:t>
      </w:r>
      <w:r>
        <w:rPr>
          <w:sz w:val="24"/>
        </w:rPr>
        <w:t>учебного</w:t>
      </w:r>
      <w:r>
        <w:rPr>
          <w:spacing w:val="-1"/>
          <w:sz w:val="24"/>
        </w:rPr>
        <w:t xml:space="preserve"> </w:t>
      </w:r>
      <w:r>
        <w:rPr>
          <w:sz w:val="24"/>
        </w:rPr>
        <w:t>курса</w:t>
      </w:r>
      <w:r>
        <w:rPr>
          <w:spacing w:val="-2"/>
          <w:sz w:val="24"/>
        </w:rPr>
        <w:t xml:space="preserve"> </w:t>
      </w:r>
      <w:r>
        <w:rPr>
          <w:sz w:val="24"/>
        </w:rPr>
        <w:t>и распределить его на два го</w:t>
      </w:r>
      <w:r>
        <w:rPr>
          <w:sz w:val="24"/>
        </w:rPr>
        <w:t>да обучения, разработать календарно-тематическое планирование с учётом особенностей конкретного класса, используя рекомендованное примерное распределение учебного</w:t>
      </w:r>
      <w:r>
        <w:rPr>
          <w:spacing w:val="-12"/>
          <w:sz w:val="24"/>
        </w:rPr>
        <w:t xml:space="preserve"> </w:t>
      </w:r>
      <w:r>
        <w:rPr>
          <w:sz w:val="24"/>
        </w:rPr>
        <w:t>времени</w:t>
      </w:r>
      <w:r>
        <w:rPr>
          <w:spacing w:val="-11"/>
          <w:sz w:val="24"/>
        </w:rPr>
        <w:t xml:space="preserve"> </w:t>
      </w:r>
      <w:r>
        <w:rPr>
          <w:sz w:val="24"/>
        </w:rPr>
        <w:t>на</w:t>
      </w:r>
      <w:r>
        <w:rPr>
          <w:spacing w:val="-13"/>
          <w:sz w:val="24"/>
        </w:rPr>
        <w:t xml:space="preserve"> </w:t>
      </w:r>
      <w:r>
        <w:rPr>
          <w:sz w:val="24"/>
        </w:rPr>
        <w:t>изучение</w:t>
      </w:r>
      <w:r>
        <w:rPr>
          <w:spacing w:val="-13"/>
          <w:sz w:val="24"/>
        </w:rPr>
        <w:t xml:space="preserve"> </w:t>
      </w:r>
      <w:r>
        <w:rPr>
          <w:sz w:val="24"/>
        </w:rPr>
        <w:t>определённого</w:t>
      </w:r>
      <w:r>
        <w:rPr>
          <w:spacing w:val="-12"/>
          <w:sz w:val="24"/>
        </w:rPr>
        <w:t xml:space="preserve"> </w:t>
      </w:r>
      <w:r>
        <w:rPr>
          <w:sz w:val="24"/>
        </w:rPr>
        <w:t>раздела/темы,</w:t>
      </w:r>
      <w:r>
        <w:rPr>
          <w:spacing w:val="-13"/>
          <w:sz w:val="24"/>
        </w:rPr>
        <w:t xml:space="preserve"> </w:t>
      </w:r>
      <w:r>
        <w:rPr>
          <w:sz w:val="24"/>
        </w:rPr>
        <w:t>а</w:t>
      </w:r>
      <w:r>
        <w:rPr>
          <w:spacing w:val="-11"/>
          <w:sz w:val="24"/>
        </w:rPr>
        <w:t xml:space="preserve"> </w:t>
      </w:r>
      <w:r>
        <w:rPr>
          <w:sz w:val="24"/>
        </w:rPr>
        <w:t>также</w:t>
      </w:r>
      <w:r>
        <w:rPr>
          <w:spacing w:val="-13"/>
          <w:sz w:val="24"/>
        </w:rPr>
        <w:t xml:space="preserve"> </w:t>
      </w:r>
      <w:r>
        <w:rPr>
          <w:sz w:val="24"/>
        </w:rPr>
        <w:t>предложенные</w:t>
      </w:r>
      <w:r>
        <w:rPr>
          <w:spacing w:val="-13"/>
          <w:sz w:val="24"/>
        </w:rPr>
        <w:t xml:space="preserve"> </w:t>
      </w:r>
      <w:r>
        <w:rPr>
          <w:sz w:val="24"/>
        </w:rPr>
        <w:t>основные</w:t>
      </w:r>
      <w:r>
        <w:rPr>
          <w:spacing w:val="-11"/>
          <w:sz w:val="24"/>
        </w:rPr>
        <w:t xml:space="preserve"> </w:t>
      </w:r>
      <w:r>
        <w:rPr>
          <w:sz w:val="24"/>
        </w:rPr>
        <w:t>виды учебной деятельности для освоения учебного материала разделов/тем курса.</w:t>
      </w:r>
    </w:p>
    <w:p w:rsidR="004D001B" w:rsidRDefault="00FF118F">
      <w:pPr>
        <w:pStyle w:val="a4"/>
        <w:numPr>
          <w:ilvl w:val="2"/>
          <w:numId w:val="82"/>
        </w:numPr>
        <w:tabs>
          <w:tab w:val="left" w:pos="1259"/>
        </w:tabs>
        <w:ind w:right="573" w:firstLine="0"/>
        <w:jc w:val="both"/>
        <w:rPr>
          <w:sz w:val="24"/>
        </w:rPr>
      </w:pPr>
      <w:r>
        <w:rPr>
          <w:sz w:val="24"/>
        </w:rPr>
        <w:t>Русская литература, являясь одной из самых богатых литератур мира, предоставляет широкие возможности для отражения эстетически ценной художественной модели мира и духовного позна</w:t>
      </w:r>
      <w:r>
        <w:rPr>
          <w:sz w:val="24"/>
        </w:rPr>
        <w:t>ния жизни с позиций гуманистического сознания. Лучшие образцы русской литературы обладают высокой степенью эмоционального воздействия на внутренний мир обучающихся, способствуют их приобщению к гуманистическим ценностям и культурно- историческому</w:t>
      </w:r>
      <w:r>
        <w:rPr>
          <w:spacing w:val="-15"/>
          <w:sz w:val="24"/>
        </w:rPr>
        <w:t xml:space="preserve"> </w:t>
      </w:r>
      <w:r>
        <w:rPr>
          <w:sz w:val="24"/>
        </w:rPr>
        <w:t>опыту</w:t>
      </w:r>
      <w:r>
        <w:rPr>
          <w:spacing w:val="-15"/>
          <w:sz w:val="24"/>
        </w:rPr>
        <w:t xml:space="preserve"> </w:t>
      </w:r>
      <w:r>
        <w:rPr>
          <w:sz w:val="24"/>
        </w:rPr>
        <w:t>чел</w:t>
      </w:r>
      <w:r>
        <w:rPr>
          <w:sz w:val="24"/>
        </w:rPr>
        <w:t>овечества,</w:t>
      </w:r>
      <w:r>
        <w:rPr>
          <w:spacing w:val="-11"/>
          <w:sz w:val="24"/>
        </w:rPr>
        <w:t xml:space="preserve"> </w:t>
      </w:r>
      <w:r>
        <w:rPr>
          <w:sz w:val="24"/>
        </w:rPr>
        <w:t>поэтому</w:t>
      </w:r>
      <w:r>
        <w:rPr>
          <w:spacing w:val="-15"/>
          <w:sz w:val="24"/>
        </w:rPr>
        <w:t xml:space="preserve"> </w:t>
      </w:r>
      <w:r>
        <w:rPr>
          <w:sz w:val="24"/>
        </w:rPr>
        <w:t>в</w:t>
      </w:r>
      <w:r>
        <w:rPr>
          <w:spacing w:val="-9"/>
          <w:sz w:val="24"/>
        </w:rPr>
        <w:t xml:space="preserve"> </w:t>
      </w:r>
      <w:r>
        <w:rPr>
          <w:sz w:val="24"/>
        </w:rPr>
        <w:t>поликультурной</w:t>
      </w:r>
      <w:r>
        <w:rPr>
          <w:spacing w:val="-10"/>
          <w:sz w:val="24"/>
        </w:rPr>
        <w:t xml:space="preserve"> </w:t>
      </w:r>
      <w:r>
        <w:rPr>
          <w:sz w:val="24"/>
        </w:rPr>
        <w:t>языковой</w:t>
      </w:r>
      <w:r>
        <w:rPr>
          <w:spacing w:val="-10"/>
          <w:sz w:val="24"/>
        </w:rPr>
        <w:t xml:space="preserve"> </w:t>
      </w:r>
      <w:r>
        <w:rPr>
          <w:sz w:val="24"/>
        </w:rPr>
        <w:t>среде</w:t>
      </w:r>
      <w:r>
        <w:rPr>
          <w:spacing w:val="-11"/>
          <w:sz w:val="24"/>
        </w:rPr>
        <w:t xml:space="preserve"> </w:t>
      </w:r>
      <w:r>
        <w:rPr>
          <w:sz w:val="24"/>
        </w:rPr>
        <w:t>русская</w:t>
      </w:r>
      <w:r>
        <w:rPr>
          <w:spacing w:val="-11"/>
          <w:sz w:val="24"/>
        </w:rPr>
        <w:t xml:space="preserve"> </w:t>
      </w:r>
      <w:r>
        <w:rPr>
          <w:sz w:val="24"/>
        </w:rPr>
        <w:t>литература должна изучаться на основе диалога культур. Гуманистический потенциал русской литературы позволяет</w:t>
      </w:r>
      <w:r>
        <w:rPr>
          <w:spacing w:val="-15"/>
          <w:sz w:val="24"/>
        </w:rPr>
        <w:t xml:space="preserve"> </w:t>
      </w:r>
      <w:r>
        <w:rPr>
          <w:sz w:val="24"/>
        </w:rPr>
        <w:t>рассматривать</w:t>
      </w:r>
      <w:r>
        <w:rPr>
          <w:spacing w:val="-15"/>
          <w:sz w:val="24"/>
        </w:rPr>
        <w:t xml:space="preserve"> </w:t>
      </w:r>
      <w:r>
        <w:rPr>
          <w:sz w:val="24"/>
        </w:rPr>
        <w:t>её</w:t>
      </w:r>
      <w:r>
        <w:rPr>
          <w:spacing w:val="-15"/>
          <w:sz w:val="24"/>
        </w:rPr>
        <w:t xml:space="preserve"> </w:t>
      </w:r>
      <w:r>
        <w:rPr>
          <w:sz w:val="24"/>
        </w:rPr>
        <w:t>как</w:t>
      </w:r>
      <w:r>
        <w:rPr>
          <w:spacing w:val="-15"/>
          <w:sz w:val="24"/>
        </w:rPr>
        <w:t xml:space="preserve"> </w:t>
      </w:r>
      <w:r>
        <w:rPr>
          <w:sz w:val="24"/>
        </w:rPr>
        <w:t>общенациональную</w:t>
      </w:r>
      <w:r>
        <w:rPr>
          <w:spacing w:val="-15"/>
          <w:sz w:val="24"/>
        </w:rPr>
        <w:t xml:space="preserve"> </w:t>
      </w:r>
      <w:r>
        <w:rPr>
          <w:sz w:val="24"/>
        </w:rPr>
        <w:t>российскую</w:t>
      </w:r>
      <w:r>
        <w:rPr>
          <w:spacing w:val="-15"/>
          <w:sz w:val="24"/>
        </w:rPr>
        <w:t xml:space="preserve"> </w:t>
      </w:r>
      <w:r>
        <w:rPr>
          <w:sz w:val="24"/>
        </w:rPr>
        <w:t>ценность,</w:t>
      </w:r>
      <w:r>
        <w:rPr>
          <w:spacing w:val="-15"/>
          <w:sz w:val="24"/>
        </w:rPr>
        <w:t xml:space="preserve"> </w:t>
      </w:r>
      <w:r>
        <w:rPr>
          <w:sz w:val="24"/>
        </w:rPr>
        <w:t>как</w:t>
      </w:r>
      <w:r>
        <w:rPr>
          <w:spacing w:val="-15"/>
          <w:sz w:val="24"/>
        </w:rPr>
        <w:t xml:space="preserve"> </w:t>
      </w:r>
      <w:r>
        <w:rPr>
          <w:sz w:val="24"/>
        </w:rPr>
        <w:t>средство</w:t>
      </w:r>
      <w:r>
        <w:rPr>
          <w:spacing w:val="-15"/>
          <w:sz w:val="24"/>
        </w:rPr>
        <w:t xml:space="preserve"> </w:t>
      </w:r>
      <w:r>
        <w:rPr>
          <w:sz w:val="24"/>
        </w:rPr>
        <w:t>воспитания обуч</w:t>
      </w:r>
      <w:r>
        <w:rPr>
          <w:sz w:val="24"/>
        </w:rPr>
        <w:t>ающихся</w:t>
      </w:r>
      <w:r>
        <w:rPr>
          <w:spacing w:val="-15"/>
          <w:sz w:val="24"/>
        </w:rPr>
        <w:t xml:space="preserve"> </w:t>
      </w:r>
      <w:r>
        <w:rPr>
          <w:sz w:val="24"/>
        </w:rPr>
        <w:t>в</w:t>
      </w:r>
      <w:r>
        <w:rPr>
          <w:spacing w:val="-14"/>
          <w:sz w:val="24"/>
        </w:rPr>
        <w:t xml:space="preserve"> </w:t>
      </w:r>
      <w:r>
        <w:rPr>
          <w:sz w:val="24"/>
        </w:rPr>
        <w:t>духе</w:t>
      </w:r>
      <w:r>
        <w:rPr>
          <w:spacing w:val="-11"/>
          <w:sz w:val="24"/>
        </w:rPr>
        <w:t xml:space="preserve"> </w:t>
      </w:r>
      <w:r>
        <w:rPr>
          <w:sz w:val="24"/>
        </w:rPr>
        <w:t>уважительного</w:t>
      </w:r>
      <w:r>
        <w:rPr>
          <w:spacing w:val="-12"/>
          <w:sz w:val="24"/>
        </w:rPr>
        <w:t xml:space="preserve"> </w:t>
      </w:r>
      <w:r>
        <w:rPr>
          <w:sz w:val="24"/>
        </w:rPr>
        <w:t>отношения</w:t>
      </w:r>
      <w:r>
        <w:rPr>
          <w:spacing w:val="-12"/>
          <w:sz w:val="24"/>
        </w:rPr>
        <w:t xml:space="preserve"> </w:t>
      </w:r>
      <w:r>
        <w:rPr>
          <w:sz w:val="24"/>
        </w:rPr>
        <w:t>к</w:t>
      </w:r>
      <w:r>
        <w:rPr>
          <w:spacing w:val="-11"/>
          <w:sz w:val="24"/>
        </w:rPr>
        <w:t xml:space="preserve"> </w:t>
      </w:r>
      <w:r>
        <w:rPr>
          <w:sz w:val="24"/>
        </w:rPr>
        <w:t>языку</w:t>
      </w:r>
      <w:r>
        <w:rPr>
          <w:spacing w:val="-15"/>
          <w:sz w:val="24"/>
        </w:rPr>
        <w:t xml:space="preserve"> </w:t>
      </w:r>
      <w:r>
        <w:rPr>
          <w:sz w:val="24"/>
        </w:rPr>
        <w:t>и</w:t>
      </w:r>
      <w:r>
        <w:rPr>
          <w:spacing w:val="-11"/>
          <w:sz w:val="24"/>
        </w:rPr>
        <w:t xml:space="preserve"> </w:t>
      </w:r>
      <w:r>
        <w:rPr>
          <w:sz w:val="24"/>
        </w:rPr>
        <w:t>культуре</w:t>
      </w:r>
      <w:r>
        <w:rPr>
          <w:spacing w:val="-13"/>
          <w:sz w:val="24"/>
        </w:rPr>
        <w:t xml:space="preserve"> </w:t>
      </w:r>
      <w:r>
        <w:rPr>
          <w:sz w:val="24"/>
        </w:rPr>
        <w:t>народов</w:t>
      </w:r>
      <w:r>
        <w:rPr>
          <w:spacing w:val="-12"/>
          <w:sz w:val="24"/>
        </w:rPr>
        <w:t xml:space="preserve"> </w:t>
      </w:r>
      <w:r>
        <w:rPr>
          <w:sz w:val="24"/>
        </w:rPr>
        <w:t>Российской</w:t>
      </w:r>
      <w:r>
        <w:rPr>
          <w:spacing w:val="-11"/>
          <w:sz w:val="24"/>
        </w:rPr>
        <w:t xml:space="preserve"> </w:t>
      </w:r>
      <w:r>
        <w:rPr>
          <w:sz w:val="24"/>
        </w:rPr>
        <w:t>Федерации и мира, формирования культуры межнационального общения.</w:t>
      </w:r>
    </w:p>
    <w:p w:rsidR="004D001B" w:rsidRDefault="00FF118F">
      <w:pPr>
        <w:pStyle w:val="a4"/>
        <w:numPr>
          <w:ilvl w:val="2"/>
          <w:numId w:val="82"/>
        </w:numPr>
        <w:tabs>
          <w:tab w:val="left" w:pos="1259"/>
        </w:tabs>
        <w:ind w:right="582" w:firstLine="0"/>
        <w:jc w:val="both"/>
        <w:rPr>
          <w:sz w:val="24"/>
        </w:rPr>
      </w:pPr>
      <w:r>
        <w:rPr>
          <w:sz w:val="24"/>
        </w:rPr>
        <w:t>Являясь</w:t>
      </w:r>
      <w:r>
        <w:rPr>
          <w:spacing w:val="-15"/>
          <w:sz w:val="24"/>
        </w:rPr>
        <w:t xml:space="preserve"> </w:t>
      </w:r>
      <w:r>
        <w:rPr>
          <w:sz w:val="24"/>
        </w:rPr>
        <w:t>частью</w:t>
      </w:r>
      <w:r>
        <w:rPr>
          <w:spacing w:val="-14"/>
          <w:sz w:val="24"/>
        </w:rPr>
        <w:t xml:space="preserve"> </w:t>
      </w:r>
      <w:r>
        <w:rPr>
          <w:sz w:val="24"/>
        </w:rPr>
        <w:t>предметной</w:t>
      </w:r>
      <w:r>
        <w:rPr>
          <w:spacing w:val="-15"/>
          <w:sz w:val="24"/>
        </w:rPr>
        <w:t xml:space="preserve"> </w:t>
      </w:r>
      <w:r>
        <w:rPr>
          <w:sz w:val="24"/>
        </w:rPr>
        <w:t>области</w:t>
      </w:r>
      <w:r>
        <w:rPr>
          <w:spacing w:val="-11"/>
          <w:sz w:val="24"/>
        </w:rPr>
        <w:t xml:space="preserve"> </w:t>
      </w:r>
      <w:r>
        <w:rPr>
          <w:sz w:val="24"/>
        </w:rPr>
        <w:t>«Родной</w:t>
      </w:r>
      <w:r>
        <w:rPr>
          <w:spacing w:val="-14"/>
          <w:sz w:val="24"/>
        </w:rPr>
        <w:t xml:space="preserve"> </w:t>
      </w:r>
      <w:r>
        <w:rPr>
          <w:sz w:val="24"/>
        </w:rPr>
        <w:t>язык</w:t>
      </w:r>
      <w:r>
        <w:rPr>
          <w:spacing w:val="-15"/>
          <w:sz w:val="24"/>
        </w:rPr>
        <w:t xml:space="preserve"> </w:t>
      </w:r>
      <w:r>
        <w:rPr>
          <w:sz w:val="24"/>
        </w:rPr>
        <w:t>и</w:t>
      </w:r>
      <w:r>
        <w:rPr>
          <w:spacing w:val="-14"/>
          <w:sz w:val="24"/>
        </w:rPr>
        <w:t xml:space="preserve"> </w:t>
      </w:r>
      <w:r>
        <w:rPr>
          <w:sz w:val="24"/>
        </w:rPr>
        <w:t>родная</w:t>
      </w:r>
      <w:r>
        <w:rPr>
          <w:spacing w:val="-15"/>
          <w:sz w:val="24"/>
        </w:rPr>
        <w:t xml:space="preserve"> </w:t>
      </w:r>
      <w:r>
        <w:rPr>
          <w:sz w:val="24"/>
        </w:rPr>
        <w:t>литература»,</w:t>
      </w:r>
      <w:r>
        <w:rPr>
          <w:spacing w:val="-15"/>
          <w:sz w:val="24"/>
        </w:rPr>
        <w:t xml:space="preserve"> </w:t>
      </w:r>
      <w:r>
        <w:rPr>
          <w:sz w:val="24"/>
        </w:rPr>
        <w:t>родная</w:t>
      </w:r>
      <w:r>
        <w:rPr>
          <w:spacing w:val="-15"/>
          <w:sz w:val="24"/>
        </w:rPr>
        <w:t xml:space="preserve"> </w:t>
      </w:r>
      <w:r>
        <w:rPr>
          <w:sz w:val="24"/>
        </w:rPr>
        <w:t>литература (русская) тесно связана с предметом «Родной язык (русский)» и способствует обогащению речи обучающихся, развитию их речевой культуры, коммуникативной и межкультурной компетенций.</w:t>
      </w:r>
    </w:p>
    <w:p w:rsidR="004D001B" w:rsidRDefault="00FF118F">
      <w:pPr>
        <w:pStyle w:val="a4"/>
        <w:numPr>
          <w:ilvl w:val="2"/>
          <w:numId w:val="82"/>
        </w:numPr>
        <w:tabs>
          <w:tab w:val="left" w:pos="1259"/>
        </w:tabs>
        <w:ind w:right="574" w:firstLine="0"/>
        <w:jc w:val="both"/>
        <w:rPr>
          <w:sz w:val="24"/>
        </w:rPr>
      </w:pPr>
      <w:r>
        <w:rPr>
          <w:sz w:val="24"/>
        </w:rPr>
        <w:t>Родная литература (русская) входит в предметную область «Русский я</w:t>
      </w:r>
      <w:r>
        <w:rPr>
          <w:sz w:val="24"/>
        </w:rPr>
        <w:t>зык и литература», наряду с которым вносит свой вклад в формирование у обучающихся культуры восприятия и понимания</w:t>
      </w:r>
      <w:r>
        <w:rPr>
          <w:spacing w:val="-5"/>
          <w:sz w:val="24"/>
        </w:rPr>
        <w:t xml:space="preserve"> </w:t>
      </w:r>
      <w:r>
        <w:rPr>
          <w:sz w:val="24"/>
        </w:rPr>
        <w:t>литературных</w:t>
      </w:r>
      <w:r>
        <w:rPr>
          <w:spacing w:val="-3"/>
          <w:sz w:val="24"/>
        </w:rPr>
        <w:t xml:space="preserve"> </w:t>
      </w:r>
      <w:r>
        <w:rPr>
          <w:sz w:val="24"/>
        </w:rPr>
        <w:t>текстов,</w:t>
      </w:r>
      <w:r>
        <w:rPr>
          <w:spacing w:val="-5"/>
          <w:sz w:val="24"/>
        </w:rPr>
        <w:t xml:space="preserve"> </w:t>
      </w:r>
      <w:r>
        <w:rPr>
          <w:sz w:val="24"/>
        </w:rPr>
        <w:t>освоение</w:t>
      </w:r>
      <w:r>
        <w:rPr>
          <w:spacing w:val="-6"/>
          <w:sz w:val="24"/>
        </w:rPr>
        <w:t xml:space="preserve"> </w:t>
      </w:r>
      <w:r>
        <w:rPr>
          <w:sz w:val="24"/>
        </w:rPr>
        <w:t>ими</w:t>
      </w:r>
      <w:r>
        <w:rPr>
          <w:spacing w:val="-4"/>
          <w:sz w:val="24"/>
        </w:rPr>
        <w:t xml:space="preserve"> </w:t>
      </w:r>
      <w:r>
        <w:rPr>
          <w:sz w:val="24"/>
        </w:rPr>
        <w:t>современных</w:t>
      </w:r>
      <w:r>
        <w:rPr>
          <w:spacing w:val="-3"/>
          <w:sz w:val="24"/>
        </w:rPr>
        <w:t xml:space="preserve"> </w:t>
      </w:r>
      <w:r>
        <w:rPr>
          <w:sz w:val="24"/>
        </w:rPr>
        <w:t>читательских</w:t>
      </w:r>
      <w:r>
        <w:rPr>
          <w:spacing w:val="-3"/>
          <w:sz w:val="24"/>
        </w:rPr>
        <w:t xml:space="preserve"> </w:t>
      </w:r>
      <w:r>
        <w:rPr>
          <w:sz w:val="24"/>
        </w:rPr>
        <w:t>практик.</w:t>
      </w:r>
      <w:r>
        <w:rPr>
          <w:spacing w:val="-5"/>
          <w:sz w:val="24"/>
        </w:rPr>
        <w:t xml:space="preserve"> </w:t>
      </w:r>
      <w:r>
        <w:rPr>
          <w:sz w:val="24"/>
        </w:rPr>
        <w:t>Вместе</w:t>
      </w:r>
      <w:r>
        <w:rPr>
          <w:spacing w:val="-3"/>
          <w:sz w:val="24"/>
        </w:rPr>
        <w:t xml:space="preserve"> </w:t>
      </w:r>
      <w:r>
        <w:rPr>
          <w:sz w:val="24"/>
        </w:rPr>
        <w:t>с</w:t>
      </w:r>
      <w:r>
        <w:rPr>
          <w:spacing w:val="-6"/>
          <w:sz w:val="24"/>
        </w:rPr>
        <w:t xml:space="preserve"> </w:t>
      </w:r>
      <w:r>
        <w:rPr>
          <w:sz w:val="24"/>
        </w:rPr>
        <w:t>тем родная литература (русская) имеет специфические особенности</w:t>
      </w:r>
      <w:r>
        <w:rPr>
          <w:sz w:val="24"/>
        </w:rPr>
        <w:t>, отличающие его от учебного предмета «Литература» и обусловленные:</w:t>
      </w:r>
    </w:p>
    <w:p w:rsidR="004D001B" w:rsidRDefault="00FF118F">
      <w:pPr>
        <w:pStyle w:val="a3"/>
      </w:pPr>
      <w:r>
        <w:t>отбором</w:t>
      </w:r>
      <w:r>
        <w:rPr>
          <w:spacing w:val="8"/>
        </w:rPr>
        <w:t xml:space="preserve"> </w:t>
      </w:r>
      <w:r>
        <w:t>произведений</w:t>
      </w:r>
      <w:r>
        <w:rPr>
          <w:spacing w:val="10"/>
        </w:rPr>
        <w:t xml:space="preserve"> </w:t>
      </w:r>
      <w:r>
        <w:t>русской</w:t>
      </w:r>
      <w:r>
        <w:rPr>
          <w:spacing w:val="13"/>
        </w:rPr>
        <w:t xml:space="preserve"> </w:t>
      </w:r>
      <w:r>
        <w:t>литературы,</w:t>
      </w:r>
      <w:r>
        <w:rPr>
          <w:spacing w:val="11"/>
        </w:rPr>
        <w:t xml:space="preserve"> </w:t>
      </w:r>
      <w:r>
        <w:t>в</w:t>
      </w:r>
      <w:r>
        <w:rPr>
          <w:spacing w:val="13"/>
        </w:rPr>
        <w:t xml:space="preserve"> </w:t>
      </w:r>
      <w:r>
        <w:t>которых</w:t>
      </w:r>
      <w:r>
        <w:rPr>
          <w:spacing w:val="12"/>
        </w:rPr>
        <w:t xml:space="preserve"> </w:t>
      </w:r>
      <w:r>
        <w:t>наиболее</w:t>
      </w:r>
      <w:r>
        <w:rPr>
          <w:spacing w:val="10"/>
        </w:rPr>
        <w:t xml:space="preserve"> </w:t>
      </w:r>
      <w:r>
        <w:t>ярко</w:t>
      </w:r>
      <w:r>
        <w:rPr>
          <w:spacing w:val="9"/>
        </w:rPr>
        <w:t xml:space="preserve"> </w:t>
      </w:r>
      <w:r>
        <w:t>выражено</w:t>
      </w:r>
      <w:r>
        <w:rPr>
          <w:spacing w:val="12"/>
        </w:rPr>
        <w:t xml:space="preserve"> </w:t>
      </w:r>
      <w:r>
        <w:t>их</w:t>
      </w:r>
      <w:r>
        <w:rPr>
          <w:spacing w:val="14"/>
        </w:rPr>
        <w:t xml:space="preserve"> </w:t>
      </w:r>
      <w:r>
        <w:rPr>
          <w:spacing w:val="-2"/>
        </w:rPr>
        <w:t>национально-</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jc w:val="left"/>
      </w:pPr>
      <w:r>
        <w:lastRenderedPageBreak/>
        <w:t>культурное своеобразие и связанная с этим проблематика (человек в круговороте ис</w:t>
      </w:r>
      <w:r>
        <w:t>тории России, загадочная русская душа, духовные основы русской культуры, человек в поисках счастья);</w:t>
      </w:r>
    </w:p>
    <w:p w:rsidR="004D001B" w:rsidRDefault="00FF118F">
      <w:pPr>
        <w:pStyle w:val="a3"/>
        <w:jc w:val="left"/>
      </w:pPr>
      <w:r>
        <w:t>построением</w:t>
      </w:r>
      <w:r>
        <w:rPr>
          <w:spacing w:val="-6"/>
        </w:rPr>
        <w:t xml:space="preserve"> </w:t>
      </w:r>
      <w:r>
        <w:t>содержания</w:t>
      </w:r>
      <w:r>
        <w:rPr>
          <w:spacing w:val="-4"/>
        </w:rPr>
        <w:t xml:space="preserve"> </w:t>
      </w:r>
      <w:r>
        <w:t>в</w:t>
      </w:r>
      <w:r>
        <w:rPr>
          <w:spacing w:val="-5"/>
        </w:rPr>
        <w:t xml:space="preserve"> </w:t>
      </w:r>
      <w:r>
        <w:t>соответствии</w:t>
      </w:r>
      <w:r>
        <w:rPr>
          <w:spacing w:val="-5"/>
        </w:rPr>
        <w:t xml:space="preserve"> </w:t>
      </w:r>
      <w:r>
        <w:t>с</w:t>
      </w:r>
      <w:r>
        <w:rPr>
          <w:spacing w:val="-5"/>
        </w:rPr>
        <w:t xml:space="preserve"> </w:t>
      </w:r>
      <w:r>
        <w:t>проблемно-тематическими</w:t>
      </w:r>
      <w:r>
        <w:rPr>
          <w:spacing w:val="-4"/>
        </w:rPr>
        <w:t xml:space="preserve"> </w:t>
      </w:r>
      <w:r>
        <w:rPr>
          <w:spacing w:val="-2"/>
        </w:rPr>
        <w:t>блоками;</w:t>
      </w:r>
    </w:p>
    <w:p w:rsidR="004D001B" w:rsidRDefault="00FF118F">
      <w:pPr>
        <w:pStyle w:val="a3"/>
        <w:tabs>
          <w:tab w:val="left" w:pos="1358"/>
          <w:tab w:val="left" w:pos="2777"/>
          <w:tab w:val="left" w:pos="4270"/>
          <w:tab w:val="left" w:pos="6820"/>
          <w:tab w:val="left" w:pos="7576"/>
          <w:tab w:val="left" w:pos="8422"/>
          <w:tab w:val="left" w:pos="9581"/>
        </w:tabs>
        <w:ind w:right="581"/>
        <w:jc w:val="left"/>
      </w:pPr>
      <w:r>
        <w:rPr>
          <w:spacing w:val="-2"/>
        </w:rPr>
        <w:t>более</w:t>
      </w:r>
      <w:r>
        <w:tab/>
      </w:r>
      <w:r>
        <w:rPr>
          <w:spacing w:val="-2"/>
        </w:rPr>
        <w:t>подробным</w:t>
      </w:r>
      <w:r>
        <w:tab/>
      </w:r>
      <w:r>
        <w:rPr>
          <w:spacing w:val="-2"/>
        </w:rPr>
        <w:t>освещением</w:t>
      </w:r>
      <w:r>
        <w:tab/>
      </w:r>
      <w:r>
        <w:rPr>
          <w:spacing w:val="-2"/>
        </w:rPr>
        <w:t>историко-культурного</w:t>
      </w:r>
      <w:r>
        <w:tab/>
      </w:r>
      <w:r>
        <w:rPr>
          <w:spacing w:val="-4"/>
        </w:rPr>
        <w:t>фона</w:t>
      </w:r>
      <w:r>
        <w:tab/>
      </w:r>
      <w:r>
        <w:rPr>
          <w:spacing w:val="-2"/>
        </w:rPr>
        <w:t>эпохи</w:t>
      </w:r>
      <w:r>
        <w:tab/>
      </w:r>
      <w:r>
        <w:rPr>
          <w:spacing w:val="-2"/>
        </w:rPr>
        <w:t>создания</w:t>
      </w:r>
      <w:r>
        <w:tab/>
      </w:r>
      <w:r>
        <w:rPr>
          <w:spacing w:val="-2"/>
        </w:rPr>
        <w:t xml:space="preserve">изучаемых </w:t>
      </w:r>
      <w:r>
        <w:t>литературных произведений, расширенным историко-культурным комментарием к ним.</w:t>
      </w:r>
    </w:p>
    <w:p w:rsidR="004D001B" w:rsidRDefault="00FF118F">
      <w:pPr>
        <w:pStyle w:val="a4"/>
        <w:numPr>
          <w:ilvl w:val="2"/>
          <w:numId w:val="82"/>
        </w:numPr>
        <w:tabs>
          <w:tab w:val="left" w:pos="1259"/>
        </w:tabs>
        <w:ind w:left="1259" w:hanging="719"/>
        <w:rPr>
          <w:sz w:val="24"/>
        </w:rPr>
      </w:pPr>
      <w:r>
        <w:rPr>
          <w:sz w:val="24"/>
        </w:rPr>
        <w:t>Содержание</w:t>
      </w:r>
      <w:r>
        <w:rPr>
          <w:spacing w:val="-5"/>
          <w:sz w:val="24"/>
        </w:rPr>
        <w:t xml:space="preserve"> </w:t>
      </w:r>
      <w:r>
        <w:rPr>
          <w:sz w:val="24"/>
        </w:rPr>
        <w:t>курса «Родная</w:t>
      </w:r>
      <w:r>
        <w:rPr>
          <w:spacing w:val="-2"/>
          <w:sz w:val="24"/>
        </w:rPr>
        <w:t xml:space="preserve"> </w:t>
      </w:r>
      <w:r>
        <w:rPr>
          <w:sz w:val="24"/>
        </w:rPr>
        <w:t>литература</w:t>
      </w:r>
      <w:r>
        <w:rPr>
          <w:spacing w:val="-3"/>
          <w:sz w:val="24"/>
        </w:rPr>
        <w:t xml:space="preserve"> </w:t>
      </w:r>
      <w:r>
        <w:rPr>
          <w:sz w:val="24"/>
        </w:rPr>
        <w:t>(русская)»</w:t>
      </w:r>
      <w:r>
        <w:rPr>
          <w:spacing w:val="-9"/>
          <w:sz w:val="24"/>
        </w:rPr>
        <w:t xml:space="preserve"> </w:t>
      </w:r>
      <w:r>
        <w:rPr>
          <w:sz w:val="24"/>
        </w:rPr>
        <w:t>не</w:t>
      </w:r>
      <w:r>
        <w:rPr>
          <w:spacing w:val="-3"/>
          <w:sz w:val="24"/>
        </w:rPr>
        <w:t xml:space="preserve"> </w:t>
      </w:r>
      <w:r>
        <w:rPr>
          <w:sz w:val="24"/>
        </w:rPr>
        <w:t>повторяет</w:t>
      </w:r>
      <w:r>
        <w:rPr>
          <w:spacing w:val="-2"/>
          <w:sz w:val="24"/>
        </w:rPr>
        <w:t xml:space="preserve"> </w:t>
      </w:r>
      <w:r>
        <w:rPr>
          <w:sz w:val="24"/>
        </w:rPr>
        <w:t>содержание</w:t>
      </w:r>
      <w:r>
        <w:rPr>
          <w:spacing w:val="-3"/>
          <w:sz w:val="24"/>
        </w:rPr>
        <w:t xml:space="preserve"> </w:t>
      </w:r>
      <w:r>
        <w:rPr>
          <w:spacing w:val="-2"/>
          <w:sz w:val="24"/>
        </w:rPr>
        <w:t>курса</w:t>
      </w:r>
    </w:p>
    <w:p w:rsidR="004D001B" w:rsidRDefault="00FF118F">
      <w:pPr>
        <w:pStyle w:val="a3"/>
        <w:ind w:right="575"/>
      </w:pPr>
      <w:r>
        <w:t>«Литература»,</w:t>
      </w:r>
      <w:r>
        <w:rPr>
          <w:spacing w:val="-5"/>
        </w:rPr>
        <w:t xml:space="preserve"> </w:t>
      </w:r>
      <w:r>
        <w:t>а</w:t>
      </w:r>
      <w:r>
        <w:rPr>
          <w:spacing w:val="-8"/>
        </w:rPr>
        <w:t xml:space="preserve"> </w:t>
      </w:r>
      <w:r>
        <w:t>дополняет</w:t>
      </w:r>
      <w:r>
        <w:rPr>
          <w:spacing w:val="-6"/>
        </w:rPr>
        <w:t xml:space="preserve"> </w:t>
      </w:r>
      <w:r>
        <w:t>его,</w:t>
      </w:r>
      <w:r>
        <w:rPr>
          <w:spacing w:val="-4"/>
        </w:rPr>
        <w:t xml:space="preserve"> </w:t>
      </w:r>
      <w:r>
        <w:t>удовлетворяя</w:t>
      </w:r>
      <w:r>
        <w:rPr>
          <w:spacing w:val="-7"/>
        </w:rPr>
        <w:t xml:space="preserve"> </w:t>
      </w:r>
      <w:r>
        <w:t>потребности</w:t>
      </w:r>
      <w:r>
        <w:rPr>
          <w:spacing w:val="-4"/>
        </w:rPr>
        <w:t xml:space="preserve"> </w:t>
      </w:r>
      <w:r>
        <w:t>обучающихся</w:t>
      </w:r>
      <w:r>
        <w:rPr>
          <w:spacing w:val="-7"/>
        </w:rPr>
        <w:t xml:space="preserve"> </w:t>
      </w:r>
      <w:r>
        <w:t>10–11</w:t>
      </w:r>
      <w:r>
        <w:rPr>
          <w:spacing w:val="-7"/>
        </w:rPr>
        <w:t xml:space="preserve"> </w:t>
      </w:r>
      <w:r>
        <w:t>классов</w:t>
      </w:r>
      <w:r>
        <w:rPr>
          <w:spacing w:val="-7"/>
        </w:rPr>
        <w:t xml:space="preserve"> </w:t>
      </w:r>
      <w:r>
        <w:t>в</w:t>
      </w:r>
      <w:r>
        <w:rPr>
          <w:spacing w:val="-7"/>
        </w:rPr>
        <w:t xml:space="preserve"> </w:t>
      </w:r>
      <w:r>
        <w:t xml:space="preserve">изучении родной </w:t>
      </w:r>
      <w:r>
        <w:t>русской литературы как особого, эстетического средства познания русской национальной культуры и самореализации в ней. В курс родной русской литературы включены значительные произведения русской классики и современной литературы, наиболее ярко воплотившие н</w:t>
      </w:r>
      <w:r>
        <w:t>ациональные особенности русской литературы и культуры.</w:t>
      </w:r>
    </w:p>
    <w:p w:rsidR="004D001B" w:rsidRDefault="00FF118F">
      <w:pPr>
        <w:pStyle w:val="a4"/>
        <w:numPr>
          <w:ilvl w:val="2"/>
          <w:numId w:val="82"/>
        </w:numPr>
        <w:tabs>
          <w:tab w:val="left" w:pos="1259"/>
        </w:tabs>
        <w:ind w:right="573" w:firstLine="0"/>
        <w:jc w:val="both"/>
        <w:rPr>
          <w:sz w:val="24"/>
        </w:rPr>
      </w:pPr>
      <w:r>
        <w:rPr>
          <w:sz w:val="24"/>
        </w:rPr>
        <w:t>В программе по родной литературе (русской) на уровне среднего общего образования прослеживается преемственность как с курсом «Родная литература (русская)» для основного общего образования (в области ко</w:t>
      </w:r>
      <w:r>
        <w:rPr>
          <w:sz w:val="24"/>
        </w:rPr>
        <w:t>нцептуальных основ, целей и задач, принципа отбора произведений), так и с курсом «Литература» предметной области «Русский язык и литература» в 10–11</w:t>
      </w:r>
      <w:r>
        <w:rPr>
          <w:spacing w:val="-11"/>
          <w:sz w:val="24"/>
        </w:rPr>
        <w:t xml:space="preserve"> </w:t>
      </w:r>
      <w:r>
        <w:rPr>
          <w:sz w:val="24"/>
        </w:rPr>
        <w:t>классах</w:t>
      </w:r>
      <w:r>
        <w:rPr>
          <w:spacing w:val="-9"/>
          <w:sz w:val="24"/>
        </w:rPr>
        <w:t xml:space="preserve"> </w:t>
      </w:r>
      <w:r>
        <w:rPr>
          <w:sz w:val="24"/>
        </w:rPr>
        <w:t>(по</w:t>
      </w:r>
      <w:r>
        <w:rPr>
          <w:spacing w:val="-11"/>
          <w:sz w:val="24"/>
        </w:rPr>
        <w:t xml:space="preserve"> </w:t>
      </w:r>
      <w:r>
        <w:rPr>
          <w:sz w:val="24"/>
        </w:rPr>
        <w:t>целям</w:t>
      </w:r>
      <w:r>
        <w:rPr>
          <w:spacing w:val="-12"/>
          <w:sz w:val="24"/>
        </w:rPr>
        <w:t xml:space="preserve"> </w:t>
      </w:r>
      <w:r>
        <w:rPr>
          <w:sz w:val="24"/>
        </w:rPr>
        <w:t>и</w:t>
      </w:r>
      <w:r>
        <w:rPr>
          <w:spacing w:val="-10"/>
          <w:sz w:val="24"/>
        </w:rPr>
        <w:t xml:space="preserve"> </w:t>
      </w:r>
      <w:r>
        <w:rPr>
          <w:sz w:val="24"/>
        </w:rPr>
        <w:t>задачам</w:t>
      </w:r>
      <w:r>
        <w:rPr>
          <w:spacing w:val="-12"/>
          <w:sz w:val="24"/>
        </w:rPr>
        <w:t xml:space="preserve"> </w:t>
      </w:r>
      <w:r>
        <w:rPr>
          <w:sz w:val="24"/>
        </w:rPr>
        <w:t>литературного</w:t>
      </w:r>
      <w:r>
        <w:rPr>
          <w:spacing w:val="-11"/>
          <w:sz w:val="24"/>
        </w:rPr>
        <w:t xml:space="preserve"> </w:t>
      </w:r>
      <w:r>
        <w:rPr>
          <w:sz w:val="24"/>
        </w:rPr>
        <w:t>образования</w:t>
      </w:r>
      <w:r>
        <w:rPr>
          <w:spacing w:val="-11"/>
          <w:sz w:val="24"/>
        </w:rPr>
        <w:t xml:space="preserve"> </w:t>
      </w:r>
      <w:r>
        <w:rPr>
          <w:sz w:val="24"/>
        </w:rPr>
        <w:t>в</w:t>
      </w:r>
      <w:r>
        <w:rPr>
          <w:spacing w:val="-12"/>
          <w:sz w:val="24"/>
        </w:rPr>
        <w:t xml:space="preserve"> </w:t>
      </w:r>
      <w:r>
        <w:rPr>
          <w:sz w:val="24"/>
        </w:rPr>
        <w:t>целом,</w:t>
      </w:r>
      <w:r>
        <w:rPr>
          <w:spacing w:val="-11"/>
          <w:sz w:val="24"/>
        </w:rPr>
        <w:t xml:space="preserve"> </w:t>
      </w:r>
      <w:r>
        <w:rPr>
          <w:sz w:val="24"/>
        </w:rPr>
        <w:t>осмыслению</w:t>
      </w:r>
      <w:r>
        <w:rPr>
          <w:spacing w:val="-11"/>
          <w:sz w:val="24"/>
        </w:rPr>
        <w:t xml:space="preserve"> </w:t>
      </w:r>
      <w:r>
        <w:rPr>
          <w:sz w:val="24"/>
        </w:rPr>
        <w:t>поставленных в литературе проблем, пониманию коммуникативно-эстетических возможностей языка литературных произведений, основам литературоведения и другие).</w:t>
      </w:r>
    </w:p>
    <w:p w:rsidR="004D001B" w:rsidRDefault="00FF118F">
      <w:pPr>
        <w:pStyle w:val="a4"/>
        <w:numPr>
          <w:ilvl w:val="2"/>
          <w:numId w:val="82"/>
        </w:numPr>
        <w:tabs>
          <w:tab w:val="left" w:pos="1259"/>
        </w:tabs>
        <w:spacing w:before="1"/>
        <w:ind w:right="571" w:firstLine="0"/>
        <w:jc w:val="both"/>
        <w:rPr>
          <w:sz w:val="24"/>
        </w:rPr>
      </w:pPr>
      <w:r>
        <w:rPr>
          <w:sz w:val="24"/>
        </w:rPr>
        <w:t>Программа по родной литературе (русской) строится на сочетании проблемно- тематического, историко-ли</w:t>
      </w:r>
      <w:r>
        <w:rPr>
          <w:sz w:val="24"/>
        </w:rPr>
        <w:t>тературного и хронологического принципов. Содержание программы для</w:t>
      </w:r>
      <w:r>
        <w:rPr>
          <w:spacing w:val="-2"/>
          <w:sz w:val="24"/>
        </w:rPr>
        <w:t xml:space="preserve"> </w:t>
      </w:r>
      <w:r>
        <w:rPr>
          <w:sz w:val="24"/>
        </w:rPr>
        <w:t>каждого</w:t>
      </w:r>
      <w:r>
        <w:rPr>
          <w:spacing w:val="-2"/>
          <w:sz w:val="24"/>
        </w:rPr>
        <w:t xml:space="preserve"> </w:t>
      </w:r>
      <w:r>
        <w:rPr>
          <w:sz w:val="24"/>
        </w:rPr>
        <w:t>класса</w:t>
      </w:r>
      <w:r>
        <w:rPr>
          <w:spacing w:val="-1"/>
          <w:sz w:val="24"/>
        </w:rPr>
        <w:t xml:space="preserve"> </w:t>
      </w:r>
      <w:r>
        <w:rPr>
          <w:sz w:val="24"/>
        </w:rPr>
        <w:t>включает</w:t>
      </w:r>
      <w:r>
        <w:rPr>
          <w:spacing w:val="-2"/>
          <w:sz w:val="24"/>
        </w:rPr>
        <w:t xml:space="preserve"> </w:t>
      </w:r>
      <w:r>
        <w:rPr>
          <w:sz w:val="24"/>
        </w:rPr>
        <w:t>произведения</w:t>
      </w:r>
      <w:r>
        <w:rPr>
          <w:spacing w:val="-2"/>
          <w:sz w:val="24"/>
        </w:rPr>
        <w:t xml:space="preserve"> </w:t>
      </w:r>
      <w:r>
        <w:rPr>
          <w:sz w:val="24"/>
        </w:rPr>
        <w:t>русской</w:t>
      </w:r>
      <w:r>
        <w:rPr>
          <w:spacing w:val="-2"/>
          <w:sz w:val="24"/>
        </w:rPr>
        <w:t xml:space="preserve"> </w:t>
      </w:r>
      <w:r>
        <w:rPr>
          <w:sz w:val="24"/>
        </w:rPr>
        <w:t>классики</w:t>
      </w:r>
      <w:r>
        <w:rPr>
          <w:spacing w:val="-2"/>
          <w:sz w:val="24"/>
        </w:rPr>
        <w:t xml:space="preserve"> </w:t>
      </w:r>
      <w:r>
        <w:rPr>
          <w:sz w:val="24"/>
        </w:rPr>
        <w:t>и</w:t>
      </w:r>
      <w:r>
        <w:rPr>
          <w:spacing w:val="-2"/>
          <w:sz w:val="24"/>
        </w:rPr>
        <w:t xml:space="preserve"> </w:t>
      </w:r>
      <w:r>
        <w:rPr>
          <w:sz w:val="24"/>
        </w:rPr>
        <w:t>современной</w:t>
      </w:r>
      <w:r>
        <w:rPr>
          <w:spacing w:val="-2"/>
          <w:sz w:val="24"/>
        </w:rPr>
        <w:t xml:space="preserve"> </w:t>
      </w:r>
      <w:r>
        <w:rPr>
          <w:sz w:val="24"/>
        </w:rPr>
        <w:t>литературы,</w:t>
      </w:r>
      <w:r>
        <w:rPr>
          <w:spacing w:val="-2"/>
          <w:sz w:val="24"/>
        </w:rPr>
        <w:t xml:space="preserve"> </w:t>
      </w:r>
      <w:r>
        <w:rPr>
          <w:sz w:val="24"/>
        </w:rPr>
        <w:t xml:space="preserve">которые актуализируют вечные проблемы и ценности в контексте этнокультурных традиций русского </w:t>
      </w:r>
      <w:r>
        <w:rPr>
          <w:spacing w:val="-2"/>
          <w:sz w:val="24"/>
        </w:rPr>
        <w:t>народа.</w:t>
      </w:r>
    </w:p>
    <w:p w:rsidR="004D001B" w:rsidRDefault="00FF118F">
      <w:pPr>
        <w:pStyle w:val="a4"/>
        <w:numPr>
          <w:ilvl w:val="2"/>
          <w:numId w:val="82"/>
        </w:numPr>
        <w:tabs>
          <w:tab w:val="left" w:pos="1259"/>
        </w:tabs>
        <w:ind w:right="575" w:firstLine="0"/>
        <w:jc w:val="both"/>
        <w:rPr>
          <w:sz w:val="24"/>
        </w:rPr>
      </w:pPr>
      <w:r>
        <w:rPr>
          <w:sz w:val="24"/>
        </w:rPr>
        <w:t>В прогр</w:t>
      </w:r>
      <w:r>
        <w:rPr>
          <w:sz w:val="24"/>
        </w:rPr>
        <w:t>амме курса родной русской литературы для 10 класса выделяются три содержательные линии, представляющие собой проблемно-тематические блоки, внутри которых содержание структурировано на основе историко-литературного и хронологического принципов:</w:t>
      </w:r>
    </w:p>
    <w:p w:rsidR="004D001B" w:rsidRDefault="00FF118F">
      <w:pPr>
        <w:pStyle w:val="a3"/>
        <w:jc w:val="left"/>
      </w:pPr>
      <w:r>
        <w:t>«Времена</w:t>
      </w:r>
      <w:r>
        <w:rPr>
          <w:spacing w:val="-3"/>
        </w:rPr>
        <w:t xml:space="preserve"> </w:t>
      </w:r>
      <w:r>
        <w:t>не</w:t>
      </w:r>
      <w:r>
        <w:rPr>
          <w:spacing w:val="-3"/>
        </w:rPr>
        <w:t xml:space="preserve"> </w:t>
      </w:r>
      <w:r>
        <w:rPr>
          <w:spacing w:val="-2"/>
        </w:rPr>
        <w:t>выбирают»;</w:t>
      </w:r>
    </w:p>
    <w:p w:rsidR="004D001B" w:rsidRDefault="00FF118F">
      <w:pPr>
        <w:pStyle w:val="a3"/>
        <w:spacing w:before="1"/>
        <w:jc w:val="left"/>
      </w:pPr>
      <w:r>
        <w:t>«Тайны</w:t>
      </w:r>
      <w:r>
        <w:rPr>
          <w:spacing w:val="-5"/>
        </w:rPr>
        <w:t xml:space="preserve"> </w:t>
      </w:r>
      <w:r>
        <w:t>русской</w:t>
      </w:r>
      <w:r>
        <w:rPr>
          <w:spacing w:val="-4"/>
        </w:rPr>
        <w:t xml:space="preserve"> </w:t>
      </w:r>
      <w:r>
        <w:rPr>
          <w:spacing w:val="-2"/>
        </w:rPr>
        <w:t>души»;</w:t>
      </w:r>
    </w:p>
    <w:p w:rsidR="004D001B" w:rsidRDefault="00FF118F">
      <w:pPr>
        <w:pStyle w:val="a3"/>
        <w:jc w:val="left"/>
      </w:pPr>
      <w:r>
        <w:t>«В</w:t>
      </w:r>
      <w:r>
        <w:rPr>
          <w:spacing w:val="-4"/>
        </w:rPr>
        <w:t xml:space="preserve"> </w:t>
      </w:r>
      <w:r>
        <w:t>поисках</w:t>
      </w:r>
      <w:r>
        <w:rPr>
          <w:spacing w:val="-2"/>
        </w:rPr>
        <w:t xml:space="preserve"> счастья».</w:t>
      </w:r>
    </w:p>
    <w:p w:rsidR="004D001B" w:rsidRDefault="00FF118F">
      <w:pPr>
        <w:pStyle w:val="a4"/>
        <w:numPr>
          <w:ilvl w:val="2"/>
          <w:numId w:val="82"/>
        </w:numPr>
        <w:tabs>
          <w:tab w:val="left" w:pos="1259"/>
        </w:tabs>
        <w:ind w:right="575" w:firstLine="0"/>
        <w:jc w:val="both"/>
        <w:rPr>
          <w:sz w:val="24"/>
        </w:rPr>
      </w:pPr>
      <w:r>
        <w:rPr>
          <w:sz w:val="24"/>
        </w:rPr>
        <w:t>Программа курса родной русской литературы для 11 класса также включает три содержательные</w:t>
      </w:r>
      <w:r>
        <w:rPr>
          <w:spacing w:val="-9"/>
          <w:sz w:val="24"/>
        </w:rPr>
        <w:t xml:space="preserve"> </w:t>
      </w:r>
      <w:r>
        <w:rPr>
          <w:sz w:val="24"/>
        </w:rPr>
        <w:t>линии,</w:t>
      </w:r>
      <w:r>
        <w:rPr>
          <w:spacing w:val="-10"/>
          <w:sz w:val="24"/>
        </w:rPr>
        <w:t xml:space="preserve"> </w:t>
      </w:r>
      <w:r>
        <w:rPr>
          <w:sz w:val="24"/>
        </w:rPr>
        <w:t>в</w:t>
      </w:r>
      <w:r>
        <w:rPr>
          <w:spacing w:val="-8"/>
          <w:sz w:val="24"/>
        </w:rPr>
        <w:t xml:space="preserve"> </w:t>
      </w:r>
      <w:r>
        <w:rPr>
          <w:sz w:val="24"/>
        </w:rPr>
        <w:t>которых</w:t>
      </w:r>
      <w:r>
        <w:rPr>
          <w:spacing w:val="-5"/>
          <w:sz w:val="24"/>
        </w:rPr>
        <w:t xml:space="preserve"> </w:t>
      </w:r>
      <w:r>
        <w:rPr>
          <w:sz w:val="24"/>
        </w:rPr>
        <w:t>прослеживается</w:t>
      </w:r>
      <w:r>
        <w:rPr>
          <w:spacing w:val="-8"/>
          <w:sz w:val="24"/>
        </w:rPr>
        <w:t xml:space="preserve"> </w:t>
      </w:r>
      <w:r>
        <w:rPr>
          <w:sz w:val="24"/>
        </w:rPr>
        <w:t>продолжение</w:t>
      </w:r>
      <w:r>
        <w:rPr>
          <w:spacing w:val="-8"/>
          <w:sz w:val="24"/>
        </w:rPr>
        <w:t xml:space="preserve"> </w:t>
      </w:r>
      <w:r>
        <w:rPr>
          <w:sz w:val="24"/>
        </w:rPr>
        <w:t>заявленных</w:t>
      </w:r>
      <w:r>
        <w:rPr>
          <w:spacing w:val="-6"/>
          <w:sz w:val="24"/>
        </w:rPr>
        <w:t xml:space="preserve"> </w:t>
      </w:r>
      <w:r>
        <w:rPr>
          <w:sz w:val="24"/>
        </w:rPr>
        <w:t>в</w:t>
      </w:r>
      <w:r>
        <w:rPr>
          <w:spacing w:val="-8"/>
          <w:sz w:val="24"/>
        </w:rPr>
        <w:t xml:space="preserve"> </w:t>
      </w:r>
      <w:r>
        <w:rPr>
          <w:sz w:val="24"/>
        </w:rPr>
        <w:t>предыдущем</w:t>
      </w:r>
      <w:r>
        <w:rPr>
          <w:spacing w:val="-8"/>
          <w:sz w:val="24"/>
        </w:rPr>
        <w:t xml:space="preserve"> </w:t>
      </w:r>
      <w:r>
        <w:rPr>
          <w:sz w:val="24"/>
        </w:rPr>
        <w:t>классе тем и проблем:</w:t>
      </w:r>
    </w:p>
    <w:p w:rsidR="004D001B" w:rsidRDefault="00FF118F">
      <w:pPr>
        <w:pStyle w:val="a3"/>
        <w:jc w:val="left"/>
      </w:pPr>
      <w:r>
        <w:t>«Человек</w:t>
      </w:r>
      <w:r>
        <w:rPr>
          <w:spacing w:val="-1"/>
        </w:rPr>
        <w:t xml:space="preserve"> </w:t>
      </w:r>
      <w:r>
        <w:t>в</w:t>
      </w:r>
      <w:r>
        <w:rPr>
          <w:spacing w:val="-3"/>
        </w:rPr>
        <w:t xml:space="preserve"> </w:t>
      </w:r>
      <w:r>
        <w:t xml:space="preserve">круговороте </w:t>
      </w:r>
      <w:r>
        <w:rPr>
          <w:spacing w:val="-2"/>
        </w:rPr>
        <w:t>истории»;</w:t>
      </w:r>
    </w:p>
    <w:p w:rsidR="004D001B" w:rsidRDefault="00FF118F">
      <w:pPr>
        <w:pStyle w:val="a3"/>
        <w:spacing w:line="275" w:lineRule="exact"/>
        <w:jc w:val="left"/>
      </w:pPr>
      <w:r>
        <w:t>«Загадочная</w:t>
      </w:r>
      <w:r>
        <w:rPr>
          <w:spacing w:val="-3"/>
        </w:rPr>
        <w:t xml:space="preserve"> </w:t>
      </w:r>
      <w:r>
        <w:t>русская</w:t>
      </w:r>
      <w:r>
        <w:rPr>
          <w:spacing w:val="-3"/>
        </w:rPr>
        <w:t xml:space="preserve"> </w:t>
      </w:r>
      <w:r>
        <w:rPr>
          <w:spacing w:val="-2"/>
        </w:rPr>
        <w:t>душа»;</w:t>
      </w:r>
    </w:p>
    <w:p w:rsidR="004D001B" w:rsidRDefault="00FF118F">
      <w:pPr>
        <w:pStyle w:val="a3"/>
        <w:spacing w:line="275" w:lineRule="exact"/>
        <w:jc w:val="left"/>
      </w:pPr>
      <w:r>
        <w:t>«Существует</w:t>
      </w:r>
      <w:r>
        <w:rPr>
          <w:spacing w:val="-3"/>
        </w:rPr>
        <w:t xml:space="preserve"> </w:t>
      </w:r>
      <w:r>
        <w:t>ли</w:t>
      </w:r>
      <w:r>
        <w:rPr>
          <w:spacing w:val="-3"/>
        </w:rPr>
        <w:t xml:space="preserve"> </w:t>
      </w:r>
      <w:r>
        <w:t>формула</w:t>
      </w:r>
      <w:r>
        <w:rPr>
          <w:spacing w:val="-3"/>
        </w:rPr>
        <w:t xml:space="preserve"> </w:t>
      </w:r>
      <w:r>
        <w:rPr>
          <w:spacing w:val="-2"/>
        </w:rPr>
        <w:t>счастья?».</w:t>
      </w:r>
    </w:p>
    <w:p w:rsidR="004D001B" w:rsidRDefault="00FF118F">
      <w:pPr>
        <w:pStyle w:val="a4"/>
        <w:numPr>
          <w:ilvl w:val="2"/>
          <w:numId w:val="82"/>
        </w:numPr>
        <w:tabs>
          <w:tab w:val="left" w:pos="1259"/>
        </w:tabs>
        <w:ind w:right="578" w:firstLine="0"/>
        <w:jc w:val="both"/>
        <w:rPr>
          <w:sz w:val="24"/>
        </w:rPr>
      </w:pPr>
      <w:r>
        <w:rPr>
          <w:sz w:val="24"/>
        </w:rPr>
        <w:t>В тематические блоки программы включены литературные произведения с ярко выраженными национально-специфическими явлениями, образами и мотивами, отражёнными средствами</w:t>
      </w:r>
      <w:r>
        <w:rPr>
          <w:spacing w:val="-13"/>
          <w:sz w:val="24"/>
        </w:rPr>
        <w:t xml:space="preserve"> </w:t>
      </w:r>
      <w:r>
        <w:rPr>
          <w:sz w:val="24"/>
        </w:rPr>
        <w:t>других</w:t>
      </w:r>
      <w:r>
        <w:rPr>
          <w:spacing w:val="-12"/>
          <w:sz w:val="24"/>
        </w:rPr>
        <w:t xml:space="preserve"> </w:t>
      </w:r>
      <w:r>
        <w:rPr>
          <w:sz w:val="24"/>
        </w:rPr>
        <w:t>видов</w:t>
      </w:r>
      <w:r>
        <w:rPr>
          <w:spacing w:val="-15"/>
          <w:sz w:val="24"/>
        </w:rPr>
        <w:t xml:space="preserve"> </w:t>
      </w:r>
      <w:r>
        <w:rPr>
          <w:sz w:val="24"/>
        </w:rPr>
        <w:t>искусства</w:t>
      </w:r>
      <w:r>
        <w:rPr>
          <w:spacing w:val="-13"/>
          <w:sz w:val="24"/>
        </w:rPr>
        <w:t xml:space="preserve"> </w:t>
      </w:r>
      <w:r>
        <w:rPr>
          <w:sz w:val="24"/>
        </w:rPr>
        <w:t>–</w:t>
      </w:r>
      <w:r>
        <w:rPr>
          <w:spacing w:val="-14"/>
          <w:sz w:val="24"/>
        </w:rPr>
        <w:t xml:space="preserve"> </w:t>
      </w:r>
      <w:r>
        <w:rPr>
          <w:sz w:val="24"/>
        </w:rPr>
        <w:t>живописи,</w:t>
      </w:r>
      <w:r>
        <w:rPr>
          <w:spacing w:val="-14"/>
          <w:sz w:val="24"/>
        </w:rPr>
        <w:t xml:space="preserve"> </w:t>
      </w:r>
      <w:r>
        <w:rPr>
          <w:sz w:val="24"/>
        </w:rPr>
        <w:t>музыки,</w:t>
      </w:r>
      <w:r>
        <w:rPr>
          <w:spacing w:val="-14"/>
          <w:sz w:val="24"/>
        </w:rPr>
        <w:t xml:space="preserve"> </w:t>
      </w:r>
      <w:r>
        <w:rPr>
          <w:sz w:val="24"/>
        </w:rPr>
        <w:t>кино,</w:t>
      </w:r>
      <w:r>
        <w:rPr>
          <w:spacing w:val="-14"/>
          <w:sz w:val="24"/>
        </w:rPr>
        <w:t xml:space="preserve"> </w:t>
      </w:r>
      <w:r>
        <w:rPr>
          <w:sz w:val="24"/>
        </w:rPr>
        <w:t>театра.</w:t>
      </w:r>
      <w:r>
        <w:rPr>
          <w:spacing w:val="-14"/>
          <w:sz w:val="24"/>
        </w:rPr>
        <w:t xml:space="preserve"> </w:t>
      </w:r>
      <w:r>
        <w:rPr>
          <w:sz w:val="24"/>
        </w:rPr>
        <w:t>Это</w:t>
      </w:r>
      <w:r>
        <w:rPr>
          <w:spacing w:val="-15"/>
          <w:sz w:val="24"/>
        </w:rPr>
        <w:t xml:space="preserve"> </w:t>
      </w:r>
      <w:r>
        <w:rPr>
          <w:sz w:val="24"/>
        </w:rPr>
        <w:t>позволяет</w:t>
      </w:r>
      <w:r>
        <w:rPr>
          <w:spacing w:val="-15"/>
          <w:sz w:val="24"/>
        </w:rPr>
        <w:t xml:space="preserve"> </w:t>
      </w:r>
      <w:r>
        <w:rPr>
          <w:sz w:val="24"/>
        </w:rPr>
        <w:t>прослеживать связи между ними (диалог искусств в русской культуре).</w:t>
      </w:r>
    </w:p>
    <w:p w:rsidR="004D001B" w:rsidRDefault="00FF118F">
      <w:pPr>
        <w:pStyle w:val="a4"/>
        <w:numPr>
          <w:ilvl w:val="2"/>
          <w:numId w:val="82"/>
        </w:numPr>
        <w:tabs>
          <w:tab w:val="left" w:pos="1259"/>
        </w:tabs>
        <w:spacing w:before="1"/>
        <w:ind w:right="578" w:firstLine="0"/>
        <w:jc w:val="both"/>
        <w:rPr>
          <w:sz w:val="24"/>
        </w:rPr>
      </w:pPr>
      <w:r>
        <w:rPr>
          <w:sz w:val="24"/>
        </w:rPr>
        <w:t>Программа учебного предмета «Родная литература (русская)» ориентирована на сопровождение и поддержку учебного предмета «Лит</w:t>
      </w:r>
      <w:r>
        <w:rPr>
          <w:sz w:val="24"/>
        </w:rPr>
        <w:t>ература», входящего в образовательную область</w:t>
      </w:r>
      <w:r>
        <w:rPr>
          <w:spacing w:val="-15"/>
          <w:sz w:val="24"/>
        </w:rPr>
        <w:t xml:space="preserve"> </w:t>
      </w:r>
      <w:r>
        <w:rPr>
          <w:sz w:val="24"/>
        </w:rPr>
        <w:t>«Русский</w:t>
      </w:r>
      <w:r>
        <w:rPr>
          <w:spacing w:val="-15"/>
          <w:sz w:val="24"/>
        </w:rPr>
        <w:t xml:space="preserve"> </w:t>
      </w:r>
      <w:r>
        <w:rPr>
          <w:sz w:val="24"/>
        </w:rPr>
        <w:t>язык</w:t>
      </w:r>
      <w:r>
        <w:rPr>
          <w:spacing w:val="-15"/>
          <w:sz w:val="24"/>
        </w:rPr>
        <w:t xml:space="preserve"> </w:t>
      </w:r>
      <w:r>
        <w:rPr>
          <w:sz w:val="24"/>
        </w:rPr>
        <w:t>и</w:t>
      </w:r>
      <w:r>
        <w:rPr>
          <w:spacing w:val="-15"/>
          <w:sz w:val="24"/>
        </w:rPr>
        <w:t xml:space="preserve"> </w:t>
      </w:r>
      <w:r>
        <w:rPr>
          <w:sz w:val="24"/>
        </w:rPr>
        <w:t>литература».</w:t>
      </w:r>
      <w:r>
        <w:rPr>
          <w:spacing w:val="-13"/>
          <w:sz w:val="24"/>
        </w:rPr>
        <w:t xml:space="preserve"> </w:t>
      </w:r>
      <w:r>
        <w:rPr>
          <w:sz w:val="24"/>
        </w:rPr>
        <w:t>Цели</w:t>
      </w:r>
      <w:r>
        <w:rPr>
          <w:spacing w:val="-15"/>
          <w:sz w:val="24"/>
        </w:rPr>
        <w:t xml:space="preserve"> </w:t>
      </w:r>
      <w:r>
        <w:rPr>
          <w:sz w:val="24"/>
        </w:rPr>
        <w:t>курса</w:t>
      </w:r>
      <w:r>
        <w:rPr>
          <w:spacing w:val="-15"/>
          <w:sz w:val="24"/>
        </w:rPr>
        <w:t xml:space="preserve"> </w:t>
      </w:r>
      <w:r>
        <w:rPr>
          <w:sz w:val="24"/>
        </w:rPr>
        <w:t>родной</w:t>
      </w:r>
      <w:r>
        <w:rPr>
          <w:spacing w:val="-15"/>
          <w:sz w:val="24"/>
        </w:rPr>
        <w:t xml:space="preserve"> </w:t>
      </w:r>
      <w:r>
        <w:rPr>
          <w:sz w:val="24"/>
        </w:rPr>
        <w:t>русской</w:t>
      </w:r>
      <w:r>
        <w:rPr>
          <w:spacing w:val="-15"/>
          <w:sz w:val="24"/>
        </w:rPr>
        <w:t xml:space="preserve"> </w:t>
      </w:r>
      <w:r>
        <w:rPr>
          <w:sz w:val="24"/>
        </w:rPr>
        <w:t>литературы</w:t>
      </w:r>
      <w:r>
        <w:rPr>
          <w:spacing w:val="-15"/>
          <w:sz w:val="24"/>
        </w:rPr>
        <w:t xml:space="preserve"> </w:t>
      </w:r>
      <w:r>
        <w:rPr>
          <w:sz w:val="24"/>
        </w:rPr>
        <w:t>в</w:t>
      </w:r>
      <w:r>
        <w:rPr>
          <w:spacing w:val="-15"/>
          <w:sz w:val="24"/>
        </w:rPr>
        <w:t xml:space="preserve"> </w:t>
      </w:r>
      <w:r>
        <w:rPr>
          <w:sz w:val="24"/>
        </w:rPr>
        <w:t>рамках</w:t>
      </w:r>
      <w:r>
        <w:rPr>
          <w:spacing w:val="-13"/>
          <w:sz w:val="24"/>
        </w:rPr>
        <w:t xml:space="preserve"> </w:t>
      </w:r>
      <w:r>
        <w:rPr>
          <w:sz w:val="24"/>
        </w:rPr>
        <w:t>предметной области «Родной язык и родная литература» имеют свою специфику, обусловленную дополнительным по своему содержанию характером</w:t>
      </w:r>
      <w:r>
        <w:rPr>
          <w:sz w:val="24"/>
        </w:rPr>
        <w:t xml:space="preserve"> курса, а также особенностями функционирования русского языка и русской литературы в разных регионах Российской </w:t>
      </w:r>
      <w:r>
        <w:rPr>
          <w:spacing w:val="-2"/>
          <w:sz w:val="24"/>
        </w:rPr>
        <w:t>Федерации.</w:t>
      </w:r>
    </w:p>
    <w:p w:rsidR="004D001B" w:rsidRDefault="00FF118F">
      <w:pPr>
        <w:pStyle w:val="a4"/>
        <w:numPr>
          <w:ilvl w:val="2"/>
          <w:numId w:val="82"/>
        </w:numPr>
        <w:tabs>
          <w:tab w:val="left" w:pos="1259"/>
        </w:tabs>
        <w:ind w:right="580" w:firstLine="0"/>
        <w:jc w:val="both"/>
        <w:rPr>
          <w:sz w:val="24"/>
        </w:rPr>
      </w:pPr>
      <w:r>
        <w:rPr>
          <w:sz w:val="24"/>
        </w:rPr>
        <w:t>Изучение предмета «Родная литература (русская)» должно обеспечить достижение следующих целей:</w:t>
      </w:r>
    </w:p>
    <w:p w:rsidR="004D001B" w:rsidRDefault="00FF118F">
      <w:pPr>
        <w:pStyle w:val="a3"/>
        <w:ind w:right="576"/>
        <w:jc w:val="left"/>
      </w:pPr>
      <w:r>
        <w:t>формирование</w:t>
      </w:r>
      <w:r>
        <w:rPr>
          <w:spacing w:val="-6"/>
        </w:rPr>
        <w:t xml:space="preserve"> </w:t>
      </w:r>
      <w:r>
        <w:t>представлений</w:t>
      </w:r>
      <w:r>
        <w:rPr>
          <w:spacing w:val="-4"/>
        </w:rPr>
        <w:t xml:space="preserve"> </w:t>
      </w:r>
      <w:r>
        <w:t>о</w:t>
      </w:r>
      <w:r>
        <w:rPr>
          <w:spacing w:val="-5"/>
        </w:rPr>
        <w:t xml:space="preserve"> </w:t>
      </w:r>
      <w:r>
        <w:t>роли</w:t>
      </w:r>
      <w:r>
        <w:rPr>
          <w:spacing w:val="-4"/>
        </w:rPr>
        <w:t xml:space="preserve"> </w:t>
      </w:r>
      <w:r>
        <w:t>и</w:t>
      </w:r>
      <w:r>
        <w:rPr>
          <w:spacing w:val="-4"/>
        </w:rPr>
        <w:t xml:space="preserve"> </w:t>
      </w:r>
      <w:r>
        <w:t>значении</w:t>
      </w:r>
      <w:r>
        <w:rPr>
          <w:spacing w:val="-4"/>
        </w:rPr>
        <w:t xml:space="preserve"> </w:t>
      </w:r>
      <w:r>
        <w:t>родной</w:t>
      </w:r>
      <w:r>
        <w:rPr>
          <w:spacing w:val="-4"/>
        </w:rPr>
        <w:t xml:space="preserve"> </w:t>
      </w:r>
      <w:r>
        <w:t>литературы</w:t>
      </w:r>
      <w:r>
        <w:rPr>
          <w:spacing w:val="-1"/>
        </w:rPr>
        <w:t xml:space="preserve"> </w:t>
      </w:r>
      <w:r>
        <w:t>в</w:t>
      </w:r>
      <w:r>
        <w:rPr>
          <w:spacing w:val="-5"/>
        </w:rPr>
        <w:t xml:space="preserve"> </w:t>
      </w:r>
      <w:r>
        <w:t>жизни</w:t>
      </w:r>
      <w:r>
        <w:rPr>
          <w:spacing w:val="-4"/>
        </w:rPr>
        <w:t xml:space="preserve"> </w:t>
      </w:r>
      <w:r>
        <w:t>человека</w:t>
      </w:r>
      <w:r>
        <w:rPr>
          <w:spacing w:val="-6"/>
        </w:rPr>
        <w:t xml:space="preserve"> </w:t>
      </w:r>
      <w:r>
        <w:t>и</w:t>
      </w:r>
      <w:r>
        <w:rPr>
          <w:spacing w:val="-4"/>
        </w:rPr>
        <w:t xml:space="preserve"> </w:t>
      </w:r>
      <w:r>
        <w:t>общества, в осознании ценностного отношения к литературе как неотъемлемой части русской культуры; включение обучающихся в культурно-языковое поле родной литературы и культуры, воспитание ценностного отношения к</w:t>
      </w:r>
      <w:r>
        <w:t xml:space="preserve"> русскому языку и русской литературе как носителям культуры своего </w:t>
      </w:r>
      <w:r>
        <w:rPr>
          <w:spacing w:val="-2"/>
        </w:rPr>
        <w:t>народа;</w:t>
      </w:r>
    </w:p>
    <w:p w:rsidR="004D001B" w:rsidRDefault="00FF118F">
      <w:pPr>
        <w:pStyle w:val="a3"/>
        <w:ind w:right="580"/>
        <w:jc w:val="left"/>
      </w:pPr>
      <w:r>
        <w:t>формирование</w:t>
      </w:r>
      <w:r>
        <w:rPr>
          <w:spacing w:val="-4"/>
        </w:rPr>
        <w:t xml:space="preserve"> </w:t>
      </w:r>
      <w:r>
        <w:t>представлений</w:t>
      </w:r>
      <w:r>
        <w:rPr>
          <w:spacing w:val="-3"/>
        </w:rPr>
        <w:t xml:space="preserve"> </w:t>
      </w:r>
      <w:r>
        <w:t>о</w:t>
      </w:r>
      <w:r>
        <w:rPr>
          <w:spacing w:val="-3"/>
        </w:rPr>
        <w:t xml:space="preserve"> </w:t>
      </w:r>
      <w:r>
        <w:t>тесной</w:t>
      </w:r>
      <w:r>
        <w:rPr>
          <w:spacing w:val="-3"/>
        </w:rPr>
        <w:t xml:space="preserve"> </w:t>
      </w:r>
      <w:r>
        <w:t>связи</w:t>
      </w:r>
      <w:r>
        <w:rPr>
          <w:spacing w:val="-5"/>
        </w:rPr>
        <w:t xml:space="preserve"> </w:t>
      </w:r>
      <w:r>
        <w:t>между</w:t>
      </w:r>
      <w:r>
        <w:rPr>
          <w:spacing w:val="-8"/>
        </w:rPr>
        <w:t xml:space="preserve"> </w:t>
      </w:r>
      <w:r>
        <w:t>языковым,</w:t>
      </w:r>
      <w:r>
        <w:rPr>
          <w:spacing w:val="-3"/>
        </w:rPr>
        <w:t xml:space="preserve"> </w:t>
      </w:r>
      <w:r>
        <w:t>литературным,</w:t>
      </w:r>
      <w:r>
        <w:rPr>
          <w:spacing w:val="-3"/>
        </w:rPr>
        <w:t xml:space="preserve"> </w:t>
      </w:r>
      <w:r>
        <w:t>интеллектуальным, духовно-нравственным становлением личности;</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ind w:right="577"/>
      </w:pPr>
      <w:r>
        <w:lastRenderedPageBreak/>
        <w:t>расширение представлений о ро</w:t>
      </w:r>
      <w:r>
        <w:t>дной русской литературе как художественном отражении традиционных духовно-нравственных российских и национально-культурных ценностей.</w:t>
      </w:r>
    </w:p>
    <w:p w:rsidR="004D001B" w:rsidRDefault="00FF118F">
      <w:pPr>
        <w:pStyle w:val="a4"/>
        <w:numPr>
          <w:ilvl w:val="2"/>
          <w:numId w:val="82"/>
        </w:numPr>
        <w:tabs>
          <w:tab w:val="left" w:pos="1259"/>
        </w:tabs>
        <w:ind w:right="583" w:firstLine="0"/>
        <w:jc w:val="both"/>
        <w:rPr>
          <w:sz w:val="24"/>
        </w:rPr>
      </w:pPr>
      <w:r>
        <w:rPr>
          <w:sz w:val="24"/>
        </w:rPr>
        <w:t>Достижение указанных целей возможно при комплексном решении следующих взаимосвязанных учебных задач:</w:t>
      </w:r>
    </w:p>
    <w:p w:rsidR="004D001B" w:rsidRDefault="00FF118F">
      <w:pPr>
        <w:pStyle w:val="a3"/>
        <w:ind w:right="574"/>
      </w:pPr>
      <w:r>
        <w:t>расширение представле</w:t>
      </w:r>
      <w:r>
        <w:t>ний о художественной литературе как одной из основных национально- культурных ценностей народа, как особого способа познания жизни;</w:t>
      </w:r>
    </w:p>
    <w:p w:rsidR="004D001B" w:rsidRDefault="00FF118F">
      <w:pPr>
        <w:pStyle w:val="a3"/>
        <w:ind w:right="574"/>
      </w:pPr>
      <w:r>
        <w:t>обеспечение</w:t>
      </w:r>
      <w:r>
        <w:rPr>
          <w:spacing w:val="-3"/>
        </w:rPr>
        <w:t xml:space="preserve"> </w:t>
      </w:r>
      <w:r>
        <w:t>культурной</w:t>
      </w:r>
      <w:r>
        <w:rPr>
          <w:spacing w:val="-1"/>
        </w:rPr>
        <w:t xml:space="preserve"> </w:t>
      </w:r>
      <w:r>
        <w:t>самоидентификации,</w:t>
      </w:r>
      <w:r>
        <w:rPr>
          <w:spacing w:val="-4"/>
        </w:rPr>
        <w:t xml:space="preserve"> </w:t>
      </w:r>
      <w:r>
        <w:t>национального</w:t>
      </w:r>
      <w:r>
        <w:rPr>
          <w:spacing w:val="-2"/>
        </w:rPr>
        <w:t xml:space="preserve"> </w:t>
      </w:r>
      <w:r>
        <w:t>самосознания,</w:t>
      </w:r>
      <w:r>
        <w:rPr>
          <w:spacing w:val="-2"/>
        </w:rPr>
        <w:t xml:space="preserve"> </w:t>
      </w:r>
      <w:r>
        <w:t>чувства</w:t>
      </w:r>
      <w:r>
        <w:rPr>
          <w:spacing w:val="-3"/>
        </w:rPr>
        <w:t xml:space="preserve"> </w:t>
      </w:r>
      <w:r>
        <w:t>патриотизма, формирующих национально-культурну</w:t>
      </w:r>
      <w:r>
        <w:t>ю идентичность и способность к межэтническому диалогу (на основе развития способности понимать литературные художественные произведения, отражающие разные этнокультурные традиции);</w:t>
      </w:r>
    </w:p>
    <w:p w:rsidR="004D001B" w:rsidRDefault="00FF118F">
      <w:pPr>
        <w:pStyle w:val="a3"/>
        <w:ind w:right="576"/>
        <w:jc w:val="left"/>
      </w:pPr>
      <w:r>
        <w:t>формирование</w:t>
      </w:r>
      <w:r>
        <w:rPr>
          <w:spacing w:val="-15"/>
        </w:rPr>
        <w:t xml:space="preserve"> </w:t>
      </w:r>
      <w:r>
        <w:t>устойчивой</w:t>
      </w:r>
      <w:r>
        <w:rPr>
          <w:spacing w:val="-15"/>
        </w:rPr>
        <w:t xml:space="preserve"> </w:t>
      </w:r>
      <w:r>
        <w:t>мотивации</w:t>
      </w:r>
      <w:r>
        <w:rPr>
          <w:spacing w:val="-15"/>
        </w:rPr>
        <w:t xml:space="preserve"> </w:t>
      </w:r>
      <w:r>
        <w:t>к</w:t>
      </w:r>
      <w:r>
        <w:rPr>
          <w:spacing w:val="-15"/>
        </w:rPr>
        <w:t xml:space="preserve"> </w:t>
      </w:r>
      <w:r>
        <w:t>систематическому</w:t>
      </w:r>
      <w:r>
        <w:rPr>
          <w:spacing w:val="-20"/>
        </w:rPr>
        <w:t xml:space="preserve"> </w:t>
      </w:r>
      <w:r>
        <w:t>чтению</w:t>
      </w:r>
      <w:r>
        <w:rPr>
          <w:spacing w:val="-15"/>
        </w:rPr>
        <w:t xml:space="preserve"> </w:t>
      </w:r>
      <w:r>
        <w:t>как</w:t>
      </w:r>
      <w:r>
        <w:rPr>
          <w:spacing w:val="-15"/>
        </w:rPr>
        <w:t xml:space="preserve"> </w:t>
      </w:r>
      <w:r>
        <w:t>средству</w:t>
      </w:r>
      <w:r>
        <w:rPr>
          <w:spacing w:val="-17"/>
        </w:rPr>
        <w:t xml:space="preserve"> </w:t>
      </w:r>
      <w:r>
        <w:t>по</w:t>
      </w:r>
      <w:r>
        <w:t>знания</w:t>
      </w:r>
      <w:r>
        <w:rPr>
          <w:spacing w:val="-15"/>
        </w:rPr>
        <w:t xml:space="preserve"> </w:t>
      </w:r>
      <w:r>
        <w:t>культуры своего</w:t>
      </w:r>
      <w:r>
        <w:rPr>
          <w:spacing w:val="37"/>
        </w:rPr>
        <w:t xml:space="preserve"> </w:t>
      </w:r>
      <w:r>
        <w:t>народа</w:t>
      </w:r>
      <w:r>
        <w:rPr>
          <w:spacing w:val="36"/>
        </w:rPr>
        <w:t xml:space="preserve"> </w:t>
      </w:r>
      <w:r>
        <w:t>и</w:t>
      </w:r>
      <w:r>
        <w:rPr>
          <w:spacing w:val="38"/>
        </w:rPr>
        <w:t xml:space="preserve"> </w:t>
      </w:r>
      <w:r>
        <w:t>других</w:t>
      </w:r>
      <w:r>
        <w:rPr>
          <w:spacing w:val="37"/>
        </w:rPr>
        <w:t xml:space="preserve"> </w:t>
      </w:r>
      <w:r>
        <w:t>культур</w:t>
      </w:r>
      <w:r>
        <w:rPr>
          <w:spacing w:val="37"/>
        </w:rPr>
        <w:t xml:space="preserve"> </w:t>
      </w:r>
      <w:r>
        <w:t>на</w:t>
      </w:r>
      <w:r>
        <w:rPr>
          <w:spacing w:val="36"/>
        </w:rPr>
        <w:t xml:space="preserve"> </w:t>
      </w:r>
      <w:r>
        <w:t>основе</w:t>
      </w:r>
      <w:r>
        <w:rPr>
          <w:spacing w:val="36"/>
        </w:rPr>
        <w:t xml:space="preserve"> </w:t>
      </w:r>
      <w:r>
        <w:t>многоаспектного</w:t>
      </w:r>
      <w:r>
        <w:rPr>
          <w:spacing w:val="37"/>
        </w:rPr>
        <w:t xml:space="preserve"> </w:t>
      </w:r>
      <w:r>
        <w:t>диалога,</w:t>
      </w:r>
      <w:r>
        <w:rPr>
          <w:spacing w:val="37"/>
        </w:rPr>
        <w:t xml:space="preserve"> </w:t>
      </w:r>
      <w:r>
        <w:t>как</w:t>
      </w:r>
      <w:r>
        <w:rPr>
          <w:spacing w:val="38"/>
        </w:rPr>
        <w:t xml:space="preserve"> </w:t>
      </w:r>
      <w:r>
        <w:t>форме</w:t>
      </w:r>
      <w:r>
        <w:rPr>
          <w:spacing w:val="36"/>
        </w:rPr>
        <w:t xml:space="preserve"> </w:t>
      </w:r>
      <w:r>
        <w:t>приобщения</w:t>
      </w:r>
      <w:r>
        <w:rPr>
          <w:spacing w:val="35"/>
        </w:rPr>
        <w:t xml:space="preserve"> </w:t>
      </w:r>
      <w:r>
        <w:t>к литературному</w:t>
      </w:r>
      <w:r>
        <w:rPr>
          <w:spacing w:val="40"/>
        </w:rPr>
        <w:t xml:space="preserve"> </w:t>
      </w:r>
      <w:r>
        <w:t>наследию</w:t>
      </w:r>
      <w:r>
        <w:rPr>
          <w:spacing w:val="40"/>
        </w:rPr>
        <w:t xml:space="preserve"> </w:t>
      </w:r>
      <w:r>
        <w:t>и</w:t>
      </w:r>
      <w:r>
        <w:rPr>
          <w:spacing w:val="40"/>
        </w:rPr>
        <w:t xml:space="preserve"> </w:t>
      </w:r>
      <w:r>
        <w:t>через</w:t>
      </w:r>
      <w:r>
        <w:rPr>
          <w:spacing w:val="40"/>
        </w:rPr>
        <w:t xml:space="preserve"> </w:t>
      </w:r>
      <w:r>
        <w:t>него</w:t>
      </w:r>
      <w:r>
        <w:rPr>
          <w:spacing w:val="40"/>
        </w:rPr>
        <w:t xml:space="preserve"> </w:t>
      </w:r>
      <w:r>
        <w:t>к</w:t>
      </w:r>
      <w:r>
        <w:rPr>
          <w:spacing w:val="40"/>
        </w:rPr>
        <w:t xml:space="preserve"> </w:t>
      </w:r>
      <w:r>
        <w:t>сокровищам</w:t>
      </w:r>
      <w:r>
        <w:rPr>
          <w:spacing w:val="40"/>
        </w:rPr>
        <w:t xml:space="preserve"> </w:t>
      </w:r>
      <w:r>
        <w:t>отечественной</w:t>
      </w:r>
      <w:r>
        <w:rPr>
          <w:spacing w:val="40"/>
        </w:rPr>
        <w:t xml:space="preserve"> </w:t>
      </w:r>
      <w:r>
        <w:t>и</w:t>
      </w:r>
      <w:r>
        <w:rPr>
          <w:spacing w:val="40"/>
        </w:rPr>
        <w:t xml:space="preserve"> </w:t>
      </w:r>
      <w:r>
        <w:t>мировой</w:t>
      </w:r>
      <w:r>
        <w:rPr>
          <w:spacing w:val="40"/>
        </w:rPr>
        <w:t xml:space="preserve"> </w:t>
      </w:r>
      <w:r>
        <w:t>культуры,</w:t>
      </w:r>
      <w:r>
        <w:rPr>
          <w:spacing w:val="40"/>
        </w:rPr>
        <w:t xml:space="preserve"> </w:t>
      </w:r>
      <w:r>
        <w:t>как особому</w:t>
      </w:r>
      <w:r>
        <w:rPr>
          <w:spacing w:val="40"/>
        </w:rPr>
        <w:t xml:space="preserve"> </w:t>
      </w:r>
      <w:r>
        <w:t>способу</w:t>
      </w:r>
      <w:r>
        <w:rPr>
          <w:spacing w:val="40"/>
        </w:rPr>
        <w:t xml:space="preserve"> </w:t>
      </w:r>
      <w:r>
        <w:t>познания</w:t>
      </w:r>
      <w:r>
        <w:rPr>
          <w:spacing w:val="80"/>
        </w:rPr>
        <w:t xml:space="preserve"> </w:t>
      </w:r>
      <w:r>
        <w:t>жизни,</w:t>
      </w:r>
      <w:r>
        <w:rPr>
          <w:spacing w:val="80"/>
        </w:rPr>
        <w:t xml:space="preserve"> </w:t>
      </w:r>
      <w:r>
        <w:t>культурной</w:t>
      </w:r>
      <w:r>
        <w:rPr>
          <w:spacing w:val="80"/>
        </w:rPr>
        <w:t xml:space="preserve"> </w:t>
      </w:r>
      <w:r>
        <w:t>самоидентификации,</w:t>
      </w:r>
      <w:r>
        <w:rPr>
          <w:spacing w:val="80"/>
        </w:rPr>
        <w:t xml:space="preserve"> </w:t>
      </w:r>
      <w:r>
        <w:t>чувства</w:t>
      </w:r>
      <w:r>
        <w:rPr>
          <w:spacing w:val="80"/>
        </w:rPr>
        <w:t xml:space="preserve"> </w:t>
      </w:r>
      <w:r>
        <w:t>причастности</w:t>
      </w:r>
      <w:r>
        <w:rPr>
          <w:spacing w:val="80"/>
        </w:rPr>
        <w:t xml:space="preserve"> </w:t>
      </w:r>
      <w:r>
        <w:t>к истории, традициям своего народа и осознания исторической преемственности поколений; формирование знаний о базовых концептах русского языка, создающих художественную картину мира, ключевых проблемах произведений русской литературы;</w:t>
      </w:r>
    </w:p>
    <w:p w:rsidR="004D001B" w:rsidRDefault="00FF118F">
      <w:pPr>
        <w:pStyle w:val="a3"/>
        <w:spacing w:before="1"/>
        <w:jc w:val="left"/>
      </w:pPr>
      <w:r>
        <w:t>р</w:t>
      </w:r>
      <w:r>
        <w:t>азвитие умения выявлять идейно-тематическое содержание произведений разных жанров; формирование</w:t>
      </w:r>
      <w:r>
        <w:rPr>
          <w:spacing w:val="40"/>
        </w:rPr>
        <w:t xml:space="preserve"> </w:t>
      </w:r>
      <w:r>
        <w:t>представлений</w:t>
      </w:r>
      <w:r>
        <w:rPr>
          <w:spacing w:val="40"/>
        </w:rPr>
        <w:t xml:space="preserve"> </w:t>
      </w:r>
      <w:r>
        <w:t>об</w:t>
      </w:r>
      <w:r>
        <w:rPr>
          <w:spacing w:val="40"/>
        </w:rPr>
        <w:t xml:space="preserve"> </w:t>
      </w:r>
      <w:r>
        <w:t>изобразительно-выразительных</w:t>
      </w:r>
      <w:r>
        <w:rPr>
          <w:spacing w:val="40"/>
        </w:rPr>
        <w:t xml:space="preserve"> </w:t>
      </w:r>
      <w:r>
        <w:t>возможностях</w:t>
      </w:r>
      <w:r>
        <w:rPr>
          <w:spacing w:val="40"/>
        </w:rPr>
        <w:t xml:space="preserve"> </w:t>
      </w:r>
      <w:r>
        <w:t>языка</w:t>
      </w:r>
      <w:r>
        <w:rPr>
          <w:spacing w:val="40"/>
        </w:rPr>
        <w:t xml:space="preserve"> </w:t>
      </w:r>
      <w:r>
        <w:t>русской литературы</w:t>
      </w:r>
      <w:r>
        <w:rPr>
          <w:spacing w:val="40"/>
        </w:rPr>
        <w:t xml:space="preserve"> </w:t>
      </w:r>
      <w:r>
        <w:t>и</w:t>
      </w:r>
      <w:r>
        <w:rPr>
          <w:spacing w:val="40"/>
        </w:rPr>
        <w:t xml:space="preserve"> </w:t>
      </w:r>
      <w:r>
        <w:t>умений</w:t>
      </w:r>
      <w:r>
        <w:rPr>
          <w:spacing w:val="40"/>
        </w:rPr>
        <w:t xml:space="preserve"> </w:t>
      </w:r>
      <w:r>
        <w:t>самостоятельного</w:t>
      </w:r>
      <w:r>
        <w:rPr>
          <w:spacing w:val="40"/>
        </w:rPr>
        <w:t xml:space="preserve"> </w:t>
      </w:r>
      <w:r>
        <w:t>смыслового</w:t>
      </w:r>
      <w:r>
        <w:rPr>
          <w:spacing w:val="40"/>
        </w:rPr>
        <w:t xml:space="preserve"> </w:t>
      </w:r>
      <w:r>
        <w:t>и</w:t>
      </w:r>
      <w:r>
        <w:rPr>
          <w:spacing w:val="40"/>
        </w:rPr>
        <w:t xml:space="preserve"> </w:t>
      </w:r>
      <w:r>
        <w:t>эстетического</w:t>
      </w:r>
      <w:r>
        <w:rPr>
          <w:spacing w:val="40"/>
        </w:rPr>
        <w:t xml:space="preserve"> </w:t>
      </w:r>
      <w:r>
        <w:t>анализа</w:t>
      </w:r>
      <w:r>
        <w:rPr>
          <w:spacing w:val="40"/>
        </w:rPr>
        <w:t xml:space="preserve"> </w:t>
      </w:r>
      <w:r>
        <w:t xml:space="preserve">художественных </w:t>
      </w:r>
      <w:r>
        <w:t>текстов и познавательной учебной проектно-исследовательской деятельности;</w:t>
      </w:r>
    </w:p>
    <w:p w:rsidR="004D001B" w:rsidRDefault="00FF118F">
      <w:pPr>
        <w:pStyle w:val="a3"/>
        <w:ind w:right="578"/>
      </w:pPr>
      <w:r>
        <w:t>развитие умений интерпретировать изученные и самостоятельно прочитанные произведения родной литературы на историко-культурной основе; сопоставлять их с произведениями других видов ис</w:t>
      </w:r>
      <w:r>
        <w:t>кусств, в том числе с использованием</w:t>
      </w:r>
      <w:r>
        <w:rPr>
          <w:spacing w:val="-2"/>
        </w:rPr>
        <w:t xml:space="preserve"> </w:t>
      </w:r>
      <w:r>
        <w:t>информационно-</w:t>
      </w:r>
      <w:r>
        <w:rPr>
          <w:spacing w:val="-2"/>
        </w:rPr>
        <w:t xml:space="preserve"> </w:t>
      </w:r>
      <w:r>
        <w:t>коммуникационных технологий и применением различных форм работы в медиапространстве, использовать словари и справочную литературу, опираясь на ресурсы традиционных библиотек и электронных библиотечных систем, творчески перерабатывать художественные тексты,</w:t>
      </w:r>
      <w:r>
        <w:t xml:space="preserve"> создавать собственные высказывания, содержащие аргументированные суждения и самостоятельную оценку прочитанного.</w:t>
      </w:r>
    </w:p>
    <w:p w:rsidR="004D001B" w:rsidRDefault="00FF118F">
      <w:pPr>
        <w:pStyle w:val="a4"/>
        <w:numPr>
          <w:ilvl w:val="2"/>
          <w:numId w:val="82"/>
        </w:numPr>
        <w:tabs>
          <w:tab w:val="left" w:pos="1259"/>
        </w:tabs>
        <w:spacing w:before="1"/>
        <w:ind w:left="1259" w:hanging="719"/>
        <w:jc w:val="both"/>
        <w:rPr>
          <w:sz w:val="24"/>
        </w:rPr>
      </w:pPr>
      <w:r>
        <w:rPr>
          <w:sz w:val="24"/>
        </w:rPr>
        <w:t>В</w:t>
      </w:r>
      <w:r>
        <w:rPr>
          <w:spacing w:val="21"/>
          <w:sz w:val="24"/>
        </w:rPr>
        <w:t xml:space="preserve"> </w:t>
      </w:r>
      <w:r>
        <w:rPr>
          <w:sz w:val="24"/>
        </w:rPr>
        <w:t>соответствии</w:t>
      </w:r>
      <w:r>
        <w:rPr>
          <w:spacing w:val="26"/>
          <w:sz w:val="24"/>
        </w:rPr>
        <w:t xml:space="preserve"> </w:t>
      </w:r>
      <w:r>
        <w:rPr>
          <w:sz w:val="24"/>
        </w:rPr>
        <w:t>с</w:t>
      </w:r>
      <w:r>
        <w:rPr>
          <w:spacing w:val="24"/>
          <w:sz w:val="24"/>
        </w:rPr>
        <w:t xml:space="preserve"> </w:t>
      </w:r>
      <w:r>
        <w:rPr>
          <w:sz w:val="24"/>
        </w:rPr>
        <w:t>ФГОС</w:t>
      </w:r>
      <w:r>
        <w:rPr>
          <w:spacing w:val="26"/>
          <w:sz w:val="24"/>
        </w:rPr>
        <w:t xml:space="preserve"> </w:t>
      </w:r>
      <w:r>
        <w:rPr>
          <w:sz w:val="24"/>
        </w:rPr>
        <w:t>СОО</w:t>
      </w:r>
      <w:r>
        <w:rPr>
          <w:spacing w:val="24"/>
          <w:sz w:val="24"/>
        </w:rPr>
        <w:t xml:space="preserve"> </w:t>
      </w:r>
      <w:r>
        <w:rPr>
          <w:sz w:val="24"/>
        </w:rPr>
        <w:t>родная</w:t>
      </w:r>
      <w:r>
        <w:rPr>
          <w:spacing w:val="26"/>
          <w:sz w:val="24"/>
        </w:rPr>
        <w:t xml:space="preserve"> </w:t>
      </w:r>
      <w:r>
        <w:rPr>
          <w:sz w:val="24"/>
        </w:rPr>
        <w:t>литература</w:t>
      </w:r>
      <w:r>
        <w:rPr>
          <w:spacing w:val="24"/>
          <w:sz w:val="24"/>
        </w:rPr>
        <w:t xml:space="preserve"> </w:t>
      </w:r>
      <w:r>
        <w:rPr>
          <w:sz w:val="24"/>
        </w:rPr>
        <w:t>(русская)</w:t>
      </w:r>
      <w:r>
        <w:rPr>
          <w:spacing w:val="24"/>
          <w:sz w:val="24"/>
        </w:rPr>
        <w:t xml:space="preserve"> </w:t>
      </w:r>
      <w:r>
        <w:rPr>
          <w:sz w:val="24"/>
        </w:rPr>
        <w:t>входит</w:t>
      </w:r>
      <w:r>
        <w:rPr>
          <w:spacing w:val="26"/>
          <w:sz w:val="24"/>
        </w:rPr>
        <w:t xml:space="preserve"> </w:t>
      </w:r>
      <w:r>
        <w:rPr>
          <w:sz w:val="24"/>
        </w:rPr>
        <w:t>в</w:t>
      </w:r>
      <w:r>
        <w:rPr>
          <w:spacing w:val="22"/>
          <w:sz w:val="24"/>
        </w:rPr>
        <w:t xml:space="preserve"> </w:t>
      </w:r>
      <w:r>
        <w:rPr>
          <w:sz w:val="24"/>
        </w:rPr>
        <w:t>предметную</w:t>
      </w:r>
      <w:r>
        <w:rPr>
          <w:spacing w:val="27"/>
          <w:sz w:val="24"/>
        </w:rPr>
        <w:t xml:space="preserve"> </w:t>
      </w:r>
      <w:r>
        <w:rPr>
          <w:spacing w:val="-2"/>
          <w:sz w:val="24"/>
        </w:rPr>
        <w:t>область</w:t>
      </w:r>
    </w:p>
    <w:p w:rsidR="004D001B" w:rsidRDefault="00FF118F">
      <w:pPr>
        <w:pStyle w:val="a3"/>
      </w:pPr>
      <w:r>
        <w:t>«Родной</w:t>
      </w:r>
      <w:r>
        <w:rPr>
          <w:spacing w:val="-4"/>
        </w:rPr>
        <w:t xml:space="preserve"> </w:t>
      </w:r>
      <w:r>
        <w:t>язык</w:t>
      </w:r>
      <w:r>
        <w:rPr>
          <w:spacing w:val="-3"/>
        </w:rPr>
        <w:t xml:space="preserve"> </w:t>
      </w:r>
      <w:r>
        <w:t>и</w:t>
      </w:r>
      <w:r>
        <w:rPr>
          <w:spacing w:val="-1"/>
        </w:rPr>
        <w:t xml:space="preserve"> </w:t>
      </w:r>
      <w:r>
        <w:t>родная</w:t>
      </w:r>
      <w:r>
        <w:rPr>
          <w:spacing w:val="-4"/>
        </w:rPr>
        <w:t xml:space="preserve"> </w:t>
      </w:r>
      <w:r>
        <w:t>литература»</w:t>
      </w:r>
      <w:r>
        <w:rPr>
          <w:spacing w:val="-8"/>
        </w:rPr>
        <w:t xml:space="preserve"> </w:t>
      </w:r>
      <w:r>
        <w:t>и</w:t>
      </w:r>
      <w:r>
        <w:rPr>
          <w:spacing w:val="-1"/>
        </w:rPr>
        <w:t xml:space="preserve"> </w:t>
      </w:r>
      <w:r>
        <w:t>является обязательным</w:t>
      </w:r>
      <w:r>
        <w:rPr>
          <w:spacing w:val="-3"/>
        </w:rPr>
        <w:t xml:space="preserve"> </w:t>
      </w:r>
      <w:r>
        <w:t>для</w:t>
      </w:r>
      <w:r>
        <w:rPr>
          <w:spacing w:val="-1"/>
        </w:rPr>
        <w:t xml:space="preserve"> </w:t>
      </w:r>
      <w:r>
        <w:rPr>
          <w:spacing w:val="-2"/>
        </w:rPr>
        <w:t>изучения.</w:t>
      </w:r>
    </w:p>
    <w:p w:rsidR="004D001B" w:rsidRDefault="00FF118F">
      <w:pPr>
        <w:pStyle w:val="a4"/>
        <w:numPr>
          <w:ilvl w:val="2"/>
          <w:numId w:val="82"/>
        </w:numPr>
        <w:tabs>
          <w:tab w:val="left" w:pos="1259"/>
        </w:tabs>
        <w:ind w:right="577" w:firstLine="0"/>
        <w:jc w:val="both"/>
        <w:rPr>
          <w:sz w:val="24"/>
        </w:rPr>
      </w:pPr>
      <w:r>
        <w:rPr>
          <w:sz w:val="24"/>
        </w:rPr>
        <w:t>Общее число часов, рекомендованных для изучения родной литературы (русской) – 68 часов: в 10 классе – 34 часа (1 час в неделю), в 11 классе – 34 часа (1 час в неделю).</w:t>
      </w:r>
    </w:p>
    <w:p w:rsidR="004D001B" w:rsidRDefault="00FF118F">
      <w:pPr>
        <w:pStyle w:val="a4"/>
        <w:numPr>
          <w:ilvl w:val="2"/>
          <w:numId w:val="82"/>
        </w:numPr>
        <w:tabs>
          <w:tab w:val="left" w:pos="1259"/>
        </w:tabs>
        <w:ind w:right="577" w:firstLine="0"/>
        <w:jc w:val="both"/>
        <w:rPr>
          <w:sz w:val="24"/>
        </w:rPr>
      </w:pPr>
      <w:r>
        <w:rPr>
          <w:sz w:val="24"/>
        </w:rPr>
        <w:t>При этом резерв учебного времени, составляющий 6 часов в каждом классе, от</w:t>
      </w:r>
      <w:r>
        <w:rPr>
          <w:sz w:val="24"/>
        </w:rPr>
        <w:t>водится на вариативную часть, которая предусматривает изучение произведений, отобранных составителями рабочих программ для реализации регионального компонента содержания литературного образования, учитывающего в том числе национальные и этнокультурные особ</w:t>
      </w:r>
      <w:r>
        <w:rPr>
          <w:sz w:val="24"/>
        </w:rPr>
        <w:t>енности народов Российской Федерации.</w:t>
      </w:r>
    </w:p>
    <w:p w:rsidR="004D001B" w:rsidRDefault="00FF118F">
      <w:pPr>
        <w:pStyle w:val="a4"/>
        <w:numPr>
          <w:ilvl w:val="2"/>
          <w:numId w:val="82"/>
        </w:numPr>
        <w:tabs>
          <w:tab w:val="left" w:pos="1259"/>
        </w:tabs>
        <w:ind w:right="581" w:firstLine="0"/>
        <w:jc w:val="both"/>
        <w:rPr>
          <w:sz w:val="24"/>
        </w:rPr>
      </w:pPr>
      <w:r>
        <w:rPr>
          <w:sz w:val="24"/>
        </w:rPr>
        <w:t xml:space="preserve">Родная литература (русская) не ущемляет права обучающихся, изучающих иные (не русский) родные языки. Поэтому учебное время, отведённое на изучение данной дисциплины, не может рассматриваться как время для углублённого </w:t>
      </w:r>
      <w:r>
        <w:rPr>
          <w:sz w:val="24"/>
        </w:rPr>
        <w:t>изучения основного курса</w:t>
      </w:r>
    </w:p>
    <w:p w:rsidR="004D001B" w:rsidRDefault="00FF118F">
      <w:pPr>
        <w:pStyle w:val="a3"/>
        <w:jc w:val="left"/>
      </w:pPr>
      <w:r>
        <w:rPr>
          <w:spacing w:val="-2"/>
        </w:rPr>
        <w:t>«Литература».</w:t>
      </w:r>
    </w:p>
    <w:p w:rsidR="004D001B" w:rsidRDefault="00FF118F">
      <w:pPr>
        <w:pStyle w:val="a4"/>
        <w:numPr>
          <w:ilvl w:val="1"/>
          <w:numId w:val="82"/>
        </w:numPr>
        <w:tabs>
          <w:tab w:val="left" w:pos="1260"/>
        </w:tabs>
        <w:ind w:left="1260" w:hanging="720"/>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10 </w:t>
      </w:r>
      <w:r>
        <w:rPr>
          <w:spacing w:val="-2"/>
          <w:sz w:val="24"/>
        </w:rPr>
        <w:t>классе.</w:t>
      </w:r>
    </w:p>
    <w:p w:rsidR="004D001B" w:rsidRDefault="00FF118F">
      <w:pPr>
        <w:pStyle w:val="a4"/>
        <w:numPr>
          <w:ilvl w:val="2"/>
          <w:numId w:val="82"/>
        </w:numPr>
        <w:tabs>
          <w:tab w:val="left" w:pos="1259"/>
        </w:tabs>
        <w:ind w:left="1259" w:hanging="719"/>
        <w:rPr>
          <w:sz w:val="24"/>
        </w:rPr>
      </w:pPr>
      <w:r>
        <w:rPr>
          <w:sz w:val="24"/>
        </w:rPr>
        <w:t>Раздел</w:t>
      </w:r>
      <w:r>
        <w:rPr>
          <w:spacing w:val="-4"/>
          <w:sz w:val="24"/>
        </w:rPr>
        <w:t xml:space="preserve"> </w:t>
      </w:r>
      <w:r>
        <w:rPr>
          <w:sz w:val="24"/>
        </w:rPr>
        <w:t>1.</w:t>
      </w:r>
      <w:r>
        <w:rPr>
          <w:spacing w:val="-1"/>
          <w:sz w:val="24"/>
        </w:rPr>
        <w:t xml:space="preserve"> </w:t>
      </w:r>
      <w:r>
        <w:rPr>
          <w:sz w:val="24"/>
        </w:rPr>
        <w:t>Времена</w:t>
      </w:r>
      <w:r>
        <w:rPr>
          <w:spacing w:val="-2"/>
          <w:sz w:val="24"/>
        </w:rPr>
        <w:t xml:space="preserve"> </w:t>
      </w:r>
      <w:r>
        <w:rPr>
          <w:sz w:val="24"/>
        </w:rPr>
        <w:t>не</w:t>
      </w:r>
      <w:r>
        <w:rPr>
          <w:spacing w:val="-1"/>
          <w:sz w:val="24"/>
        </w:rPr>
        <w:t xml:space="preserve"> </w:t>
      </w:r>
      <w:r>
        <w:rPr>
          <w:sz w:val="24"/>
        </w:rPr>
        <w:t>выбирают.</w:t>
      </w:r>
      <w:r>
        <w:rPr>
          <w:spacing w:val="-1"/>
          <w:sz w:val="24"/>
        </w:rPr>
        <w:t xml:space="preserve"> </w:t>
      </w:r>
      <w:r>
        <w:rPr>
          <w:sz w:val="24"/>
        </w:rPr>
        <w:t>Враг</w:t>
      </w:r>
      <w:r>
        <w:rPr>
          <w:spacing w:val="-2"/>
          <w:sz w:val="24"/>
        </w:rPr>
        <w:t xml:space="preserve"> </w:t>
      </w:r>
      <w:r>
        <w:rPr>
          <w:sz w:val="24"/>
        </w:rPr>
        <w:t>этот</w:t>
      </w:r>
      <w:r>
        <w:rPr>
          <w:spacing w:val="-2"/>
          <w:sz w:val="24"/>
        </w:rPr>
        <w:t xml:space="preserve"> </w:t>
      </w:r>
      <w:r>
        <w:rPr>
          <w:sz w:val="24"/>
        </w:rPr>
        <w:t>был</w:t>
      </w:r>
      <w:r>
        <w:rPr>
          <w:spacing w:val="2"/>
          <w:sz w:val="24"/>
        </w:rPr>
        <w:t xml:space="preserve"> </w:t>
      </w:r>
      <w:r>
        <w:rPr>
          <w:sz w:val="24"/>
        </w:rPr>
        <w:t>–</w:t>
      </w:r>
      <w:r>
        <w:rPr>
          <w:spacing w:val="-1"/>
          <w:sz w:val="24"/>
        </w:rPr>
        <w:t xml:space="preserve"> </w:t>
      </w:r>
      <w:r>
        <w:rPr>
          <w:sz w:val="24"/>
        </w:rPr>
        <w:t>крепостное</w:t>
      </w:r>
      <w:r>
        <w:rPr>
          <w:spacing w:val="-2"/>
          <w:sz w:val="24"/>
        </w:rPr>
        <w:t xml:space="preserve"> право.</w:t>
      </w:r>
    </w:p>
    <w:p w:rsidR="004D001B" w:rsidRDefault="00FF118F">
      <w:pPr>
        <w:pStyle w:val="a3"/>
        <w:ind w:right="574"/>
      </w:pPr>
      <w:r>
        <w:t>Рассказы и повести (два произведения по выбору). Например: А.И. Герцен «Сорока- воровка» (в сокращении), Л.Н. Толстой «Утро помещика» (фрагменты) и другие.</w:t>
      </w:r>
    </w:p>
    <w:p w:rsidR="004D001B" w:rsidRDefault="00FF118F">
      <w:pPr>
        <w:pStyle w:val="a3"/>
      </w:pPr>
      <w:r>
        <w:t>Хождение</w:t>
      </w:r>
      <w:r>
        <w:rPr>
          <w:spacing w:val="-2"/>
        </w:rPr>
        <w:t xml:space="preserve"> </w:t>
      </w:r>
      <w:r>
        <w:t>в</w:t>
      </w:r>
      <w:r>
        <w:rPr>
          <w:spacing w:val="-2"/>
        </w:rPr>
        <w:t xml:space="preserve"> народ.</w:t>
      </w:r>
    </w:p>
    <w:p w:rsidR="004D001B" w:rsidRDefault="00FF118F">
      <w:pPr>
        <w:pStyle w:val="a3"/>
        <w:ind w:right="574"/>
      </w:pPr>
      <w:r>
        <w:t>В.Г.</w:t>
      </w:r>
      <w:r>
        <w:rPr>
          <w:spacing w:val="-8"/>
        </w:rPr>
        <w:t xml:space="preserve"> </w:t>
      </w:r>
      <w:r>
        <w:t>Короленко.</w:t>
      </w:r>
      <w:r>
        <w:rPr>
          <w:spacing w:val="-8"/>
        </w:rPr>
        <w:t xml:space="preserve"> </w:t>
      </w:r>
      <w:r>
        <w:t>Рассказы</w:t>
      </w:r>
      <w:r>
        <w:rPr>
          <w:spacing w:val="-9"/>
        </w:rPr>
        <w:t xml:space="preserve"> </w:t>
      </w:r>
      <w:r>
        <w:t>(один</w:t>
      </w:r>
      <w:r>
        <w:rPr>
          <w:spacing w:val="-10"/>
        </w:rPr>
        <w:t xml:space="preserve"> </w:t>
      </w:r>
      <w:r>
        <w:t>по</w:t>
      </w:r>
      <w:r>
        <w:rPr>
          <w:spacing w:val="-11"/>
        </w:rPr>
        <w:t xml:space="preserve"> </w:t>
      </w:r>
      <w:r>
        <w:t>выбору).</w:t>
      </w:r>
      <w:r>
        <w:rPr>
          <w:spacing w:val="-9"/>
        </w:rPr>
        <w:t xml:space="preserve"> </w:t>
      </w:r>
      <w:r>
        <w:t>Например,</w:t>
      </w:r>
      <w:r>
        <w:rPr>
          <w:spacing w:val="-3"/>
        </w:rPr>
        <w:t xml:space="preserve"> </w:t>
      </w:r>
      <w:r>
        <w:t>«Чудная»</w:t>
      </w:r>
      <w:r>
        <w:rPr>
          <w:spacing w:val="-15"/>
        </w:rPr>
        <w:t xml:space="preserve"> </w:t>
      </w:r>
      <w:r>
        <w:t>и</w:t>
      </w:r>
      <w:r>
        <w:rPr>
          <w:spacing w:val="-7"/>
        </w:rPr>
        <w:t xml:space="preserve"> </w:t>
      </w:r>
      <w:r>
        <w:t>другие.</w:t>
      </w:r>
      <w:r>
        <w:rPr>
          <w:spacing w:val="-8"/>
        </w:rPr>
        <w:t xml:space="preserve"> </w:t>
      </w:r>
      <w:r>
        <w:t>Время</w:t>
      </w:r>
      <w:r>
        <w:rPr>
          <w:spacing w:val="-2"/>
        </w:rPr>
        <w:t xml:space="preserve"> </w:t>
      </w:r>
      <w:r>
        <w:t>–</w:t>
      </w:r>
      <w:r>
        <w:rPr>
          <w:spacing w:val="-8"/>
        </w:rPr>
        <w:t xml:space="preserve"> </w:t>
      </w:r>
      <w:r>
        <w:t>эт</w:t>
      </w:r>
      <w:r>
        <w:t>о</w:t>
      </w:r>
      <w:r>
        <w:rPr>
          <w:spacing w:val="-8"/>
        </w:rPr>
        <w:t xml:space="preserve"> </w:t>
      </w:r>
      <w:r>
        <w:t>испытанье. Стихотворения (одно по выбору). Например: А.С. Кушнер «Времена не выбирают…», В.С. Высоцкий «Оплавляются свечи…», А.А. Вознесенский «Живите не в пространстве, а во времени…» и другие.</w:t>
      </w:r>
    </w:p>
    <w:p w:rsidR="004D001B" w:rsidRDefault="00FF118F">
      <w:pPr>
        <w:pStyle w:val="a4"/>
        <w:numPr>
          <w:ilvl w:val="2"/>
          <w:numId w:val="82"/>
        </w:numPr>
        <w:tabs>
          <w:tab w:val="left" w:pos="1259"/>
        </w:tabs>
        <w:ind w:left="1259" w:hanging="719"/>
        <w:jc w:val="both"/>
        <w:rPr>
          <w:sz w:val="24"/>
        </w:rPr>
      </w:pPr>
      <w:r>
        <w:rPr>
          <w:sz w:val="24"/>
        </w:rPr>
        <w:t>Раздел</w:t>
      </w:r>
      <w:r>
        <w:rPr>
          <w:spacing w:val="-3"/>
          <w:sz w:val="24"/>
        </w:rPr>
        <w:t xml:space="preserve"> </w:t>
      </w:r>
      <w:r>
        <w:rPr>
          <w:sz w:val="24"/>
        </w:rPr>
        <w:t>2.</w:t>
      </w:r>
      <w:r>
        <w:rPr>
          <w:spacing w:val="-3"/>
          <w:sz w:val="24"/>
        </w:rPr>
        <w:t xml:space="preserve"> </w:t>
      </w:r>
      <w:r>
        <w:rPr>
          <w:sz w:val="24"/>
        </w:rPr>
        <w:t>Тайны</w:t>
      </w:r>
      <w:r>
        <w:rPr>
          <w:spacing w:val="-2"/>
          <w:sz w:val="24"/>
        </w:rPr>
        <w:t xml:space="preserve"> </w:t>
      </w:r>
      <w:r>
        <w:rPr>
          <w:sz w:val="24"/>
        </w:rPr>
        <w:t>русской</w:t>
      </w:r>
      <w:r>
        <w:rPr>
          <w:spacing w:val="-3"/>
          <w:sz w:val="24"/>
        </w:rPr>
        <w:t xml:space="preserve"> </w:t>
      </w:r>
      <w:r>
        <w:rPr>
          <w:sz w:val="24"/>
        </w:rPr>
        <w:t>души.</w:t>
      </w:r>
      <w:r>
        <w:rPr>
          <w:spacing w:val="-3"/>
          <w:sz w:val="24"/>
        </w:rPr>
        <w:t xml:space="preserve"> </w:t>
      </w:r>
      <w:r>
        <w:rPr>
          <w:sz w:val="24"/>
        </w:rPr>
        <w:t>Русский</w:t>
      </w:r>
      <w:r>
        <w:rPr>
          <w:spacing w:val="-2"/>
          <w:sz w:val="24"/>
        </w:rPr>
        <w:t xml:space="preserve"> Гамлет.</w:t>
      </w:r>
    </w:p>
    <w:p w:rsidR="004D001B" w:rsidRDefault="00FF118F">
      <w:pPr>
        <w:pStyle w:val="a3"/>
        <w:jc w:val="left"/>
      </w:pPr>
      <w:r>
        <w:t>И.С.</w:t>
      </w:r>
      <w:r>
        <w:rPr>
          <w:spacing w:val="80"/>
        </w:rPr>
        <w:t xml:space="preserve"> </w:t>
      </w:r>
      <w:r>
        <w:t>Тургенев</w:t>
      </w:r>
      <w:r>
        <w:t>.</w:t>
      </w:r>
      <w:r>
        <w:rPr>
          <w:spacing w:val="80"/>
        </w:rPr>
        <w:t xml:space="preserve"> </w:t>
      </w:r>
      <w:r>
        <w:t>Рассказы</w:t>
      </w:r>
      <w:r>
        <w:rPr>
          <w:spacing w:val="80"/>
        </w:rPr>
        <w:t xml:space="preserve"> </w:t>
      </w:r>
      <w:r>
        <w:t>и</w:t>
      </w:r>
      <w:r>
        <w:rPr>
          <w:spacing w:val="80"/>
        </w:rPr>
        <w:t xml:space="preserve"> </w:t>
      </w:r>
      <w:r>
        <w:t>повести</w:t>
      </w:r>
      <w:r>
        <w:rPr>
          <w:spacing w:val="80"/>
          <w:w w:val="150"/>
        </w:rPr>
        <w:t xml:space="preserve"> </w:t>
      </w:r>
      <w:r>
        <w:t>(одно</w:t>
      </w:r>
      <w:r>
        <w:rPr>
          <w:spacing w:val="80"/>
        </w:rPr>
        <w:t xml:space="preserve"> </w:t>
      </w:r>
      <w:r>
        <w:t>произведение</w:t>
      </w:r>
      <w:r>
        <w:rPr>
          <w:spacing w:val="80"/>
        </w:rPr>
        <w:t xml:space="preserve"> </w:t>
      </w:r>
      <w:r>
        <w:t>по</w:t>
      </w:r>
      <w:r>
        <w:rPr>
          <w:spacing w:val="80"/>
        </w:rPr>
        <w:t xml:space="preserve"> </w:t>
      </w:r>
      <w:r>
        <w:t>выбору).</w:t>
      </w:r>
      <w:r>
        <w:rPr>
          <w:spacing w:val="80"/>
          <w:w w:val="150"/>
        </w:rPr>
        <w:t xml:space="preserve"> </w:t>
      </w:r>
      <w:r>
        <w:t>Например:</w:t>
      </w:r>
      <w:r>
        <w:rPr>
          <w:spacing w:val="80"/>
          <w:w w:val="150"/>
        </w:rPr>
        <w:t xml:space="preserve"> </w:t>
      </w:r>
      <w:r>
        <w:t>«Гамлет</w:t>
      </w:r>
      <w:r>
        <w:rPr>
          <w:spacing w:val="40"/>
        </w:rPr>
        <w:t xml:space="preserve"> </w:t>
      </w:r>
      <w:r>
        <w:t>Щигровского уезда», «Дневник лишнего человека» и другие.</w:t>
      </w:r>
    </w:p>
    <w:p w:rsidR="004D001B" w:rsidRDefault="00FF118F">
      <w:pPr>
        <w:pStyle w:val="a3"/>
        <w:jc w:val="left"/>
      </w:pPr>
      <w:r>
        <w:t>Не</w:t>
      </w:r>
      <w:r>
        <w:rPr>
          <w:spacing w:val="-3"/>
        </w:rPr>
        <w:t xml:space="preserve"> </w:t>
      </w:r>
      <w:r>
        <w:t>стоит</w:t>
      </w:r>
      <w:r>
        <w:rPr>
          <w:spacing w:val="-1"/>
        </w:rPr>
        <w:t xml:space="preserve"> </w:t>
      </w:r>
      <w:r>
        <w:t>земля</w:t>
      </w:r>
      <w:r>
        <w:rPr>
          <w:spacing w:val="-1"/>
        </w:rPr>
        <w:t xml:space="preserve"> </w:t>
      </w:r>
      <w:r>
        <w:t xml:space="preserve">без </w:t>
      </w:r>
      <w:r>
        <w:rPr>
          <w:spacing w:val="-2"/>
        </w:rPr>
        <w:t>праведника.</w:t>
      </w:r>
    </w:p>
    <w:p w:rsidR="004D001B" w:rsidRDefault="00FF118F">
      <w:pPr>
        <w:pStyle w:val="a3"/>
        <w:jc w:val="left"/>
      </w:pPr>
      <w:r>
        <w:t>Н.С.</w:t>
      </w:r>
      <w:r>
        <w:rPr>
          <w:spacing w:val="-7"/>
        </w:rPr>
        <w:t xml:space="preserve"> </w:t>
      </w:r>
      <w:r>
        <w:t>Лесков.</w:t>
      </w:r>
      <w:r>
        <w:rPr>
          <w:spacing w:val="-4"/>
        </w:rPr>
        <w:t xml:space="preserve"> </w:t>
      </w:r>
      <w:r>
        <w:t>Рассказы</w:t>
      </w:r>
      <w:r>
        <w:rPr>
          <w:spacing w:val="-4"/>
        </w:rPr>
        <w:t xml:space="preserve"> </w:t>
      </w:r>
      <w:r>
        <w:t>(один</w:t>
      </w:r>
      <w:r>
        <w:rPr>
          <w:spacing w:val="-6"/>
        </w:rPr>
        <w:t xml:space="preserve"> </w:t>
      </w:r>
      <w:r>
        <w:t>по</w:t>
      </w:r>
      <w:r>
        <w:rPr>
          <w:spacing w:val="-4"/>
        </w:rPr>
        <w:t xml:space="preserve"> </w:t>
      </w:r>
      <w:r>
        <w:t>выбору).</w:t>
      </w:r>
      <w:r>
        <w:rPr>
          <w:spacing w:val="-4"/>
        </w:rPr>
        <w:t xml:space="preserve"> </w:t>
      </w:r>
      <w:r>
        <w:t>Например:</w:t>
      </w:r>
      <w:r>
        <w:rPr>
          <w:spacing w:val="1"/>
        </w:rPr>
        <w:t xml:space="preserve"> </w:t>
      </w:r>
      <w:r>
        <w:t>«Кадетский</w:t>
      </w:r>
      <w:r>
        <w:rPr>
          <w:spacing w:val="-4"/>
        </w:rPr>
        <w:t xml:space="preserve"> </w:t>
      </w:r>
      <w:r>
        <w:t xml:space="preserve">монастырь», </w:t>
      </w:r>
      <w:r>
        <w:rPr>
          <w:spacing w:val="-2"/>
        </w:rPr>
        <w:t>«Пигмей»,</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ind w:right="3721"/>
        <w:jc w:val="left"/>
      </w:pPr>
      <w:r>
        <w:lastRenderedPageBreak/>
        <w:t>«Инженеры-бессребреники»</w:t>
      </w:r>
      <w:r>
        <w:rPr>
          <w:spacing w:val="-14"/>
        </w:rPr>
        <w:t xml:space="preserve"> </w:t>
      </w:r>
      <w:r>
        <w:t>и</w:t>
      </w:r>
      <w:r>
        <w:rPr>
          <w:spacing w:val="-6"/>
        </w:rPr>
        <w:t xml:space="preserve"> </w:t>
      </w:r>
      <w:r>
        <w:t>другие</w:t>
      </w:r>
      <w:r>
        <w:rPr>
          <w:spacing w:val="-7"/>
        </w:rPr>
        <w:t xml:space="preserve"> </w:t>
      </w:r>
      <w:r>
        <w:t>(из</w:t>
      </w:r>
      <w:r>
        <w:rPr>
          <w:spacing w:val="-5"/>
        </w:rPr>
        <w:t xml:space="preserve"> </w:t>
      </w:r>
      <w:r>
        <w:t>цикла</w:t>
      </w:r>
      <w:r>
        <w:rPr>
          <w:spacing w:val="-4"/>
        </w:rPr>
        <w:t xml:space="preserve"> </w:t>
      </w:r>
      <w:r>
        <w:t>«Праведники»). Любовью всё спасается.</w:t>
      </w:r>
    </w:p>
    <w:p w:rsidR="004D001B" w:rsidRDefault="00FF118F">
      <w:pPr>
        <w:pStyle w:val="a3"/>
        <w:jc w:val="left"/>
      </w:pPr>
      <w:r>
        <w:t>Рассказы</w:t>
      </w:r>
      <w:r>
        <w:rPr>
          <w:spacing w:val="-3"/>
        </w:rPr>
        <w:t xml:space="preserve"> </w:t>
      </w:r>
      <w:r>
        <w:t>и</w:t>
      </w:r>
      <w:r>
        <w:rPr>
          <w:spacing w:val="-2"/>
        </w:rPr>
        <w:t xml:space="preserve"> </w:t>
      </w:r>
      <w:r>
        <w:t>повести</w:t>
      </w:r>
      <w:r>
        <w:rPr>
          <w:spacing w:val="56"/>
        </w:rPr>
        <w:t xml:space="preserve"> </w:t>
      </w:r>
      <w:r>
        <w:t>(два</w:t>
      </w:r>
      <w:r>
        <w:rPr>
          <w:spacing w:val="-1"/>
        </w:rPr>
        <w:t xml:space="preserve"> </w:t>
      </w:r>
      <w:r>
        <w:t>произведения</w:t>
      </w:r>
      <w:r>
        <w:rPr>
          <w:spacing w:val="-5"/>
        </w:rPr>
        <w:t xml:space="preserve"> </w:t>
      </w:r>
      <w:r>
        <w:t>по</w:t>
      </w:r>
      <w:r>
        <w:rPr>
          <w:spacing w:val="-2"/>
        </w:rPr>
        <w:t xml:space="preserve"> </w:t>
      </w:r>
      <w:r>
        <w:t>выбору).</w:t>
      </w:r>
      <w:r>
        <w:rPr>
          <w:spacing w:val="-2"/>
        </w:rPr>
        <w:t xml:space="preserve"> </w:t>
      </w:r>
      <w:r>
        <w:t>Например:</w:t>
      </w:r>
      <w:r>
        <w:rPr>
          <w:spacing w:val="56"/>
        </w:rPr>
        <w:t xml:space="preserve"> </w:t>
      </w:r>
      <w:r>
        <w:t>Ф.М.</w:t>
      </w:r>
      <w:r>
        <w:rPr>
          <w:spacing w:val="-2"/>
        </w:rPr>
        <w:t xml:space="preserve"> Достоевский</w:t>
      </w:r>
    </w:p>
    <w:p w:rsidR="004D001B" w:rsidRDefault="00FF118F">
      <w:pPr>
        <w:pStyle w:val="a3"/>
        <w:jc w:val="left"/>
      </w:pPr>
      <w:r>
        <w:t>«Столетняя», «Кроткая» (из «Дневника писателя»), А.П. Чехов «Душечка», «Дуэль»,</w:t>
      </w:r>
      <w:r>
        <w:t xml:space="preserve"> «Верочка»</w:t>
      </w:r>
      <w:r>
        <w:rPr>
          <w:spacing w:val="-3"/>
        </w:rPr>
        <w:t xml:space="preserve"> </w:t>
      </w:r>
      <w:r>
        <w:t xml:space="preserve">и </w:t>
      </w:r>
      <w:r>
        <w:rPr>
          <w:spacing w:val="-2"/>
        </w:rPr>
        <w:t>другие.</w:t>
      </w:r>
    </w:p>
    <w:p w:rsidR="004D001B" w:rsidRDefault="00FF118F">
      <w:pPr>
        <w:pStyle w:val="a4"/>
        <w:numPr>
          <w:ilvl w:val="2"/>
          <w:numId w:val="82"/>
        </w:numPr>
        <w:tabs>
          <w:tab w:val="left" w:pos="1259"/>
        </w:tabs>
        <w:ind w:right="6936" w:firstLine="0"/>
        <w:rPr>
          <w:sz w:val="24"/>
        </w:rPr>
      </w:pPr>
      <w:r>
        <w:rPr>
          <w:sz w:val="24"/>
        </w:rPr>
        <w:t>Раздел 3. В поисках счастья. Не</w:t>
      </w:r>
      <w:r>
        <w:rPr>
          <w:spacing w:val="-10"/>
          <w:sz w:val="24"/>
        </w:rPr>
        <w:t xml:space="preserve"> </w:t>
      </w:r>
      <w:r>
        <w:rPr>
          <w:sz w:val="24"/>
        </w:rPr>
        <w:t>накажи</w:t>
      </w:r>
      <w:r>
        <w:rPr>
          <w:spacing w:val="-8"/>
          <w:sz w:val="24"/>
        </w:rPr>
        <w:t xml:space="preserve"> </w:t>
      </w:r>
      <w:r>
        <w:rPr>
          <w:sz w:val="24"/>
        </w:rPr>
        <w:t>меня</w:t>
      </w:r>
      <w:r>
        <w:rPr>
          <w:spacing w:val="-8"/>
          <w:sz w:val="24"/>
        </w:rPr>
        <w:t xml:space="preserve"> </w:t>
      </w:r>
      <w:r>
        <w:rPr>
          <w:sz w:val="24"/>
        </w:rPr>
        <w:t>подобным</w:t>
      </w:r>
      <w:r>
        <w:rPr>
          <w:spacing w:val="-10"/>
          <w:sz w:val="24"/>
        </w:rPr>
        <w:t xml:space="preserve"> </w:t>
      </w:r>
      <w:r>
        <w:rPr>
          <w:sz w:val="24"/>
        </w:rPr>
        <w:t>счастьем.</w:t>
      </w:r>
    </w:p>
    <w:p w:rsidR="004D001B" w:rsidRDefault="00FF118F">
      <w:pPr>
        <w:pStyle w:val="a3"/>
        <w:jc w:val="left"/>
      </w:pPr>
      <w:r>
        <w:t>Повести</w:t>
      </w:r>
      <w:r>
        <w:rPr>
          <w:spacing w:val="-5"/>
        </w:rPr>
        <w:t xml:space="preserve"> </w:t>
      </w:r>
      <w:r>
        <w:t>и</w:t>
      </w:r>
      <w:r>
        <w:rPr>
          <w:spacing w:val="-2"/>
        </w:rPr>
        <w:t xml:space="preserve"> </w:t>
      </w:r>
      <w:r>
        <w:t>романы</w:t>
      </w:r>
      <w:r>
        <w:rPr>
          <w:spacing w:val="-3"/>
        </w:rPr>
        <w:t xml:space="preserve"> </w:t>
      </w:r>
      <w:r>
        <w:t>(одно</w:t>
      </w:r>
      <w:r>
        <w:rPr>
          <w:spacing w:val="-3"/>
        </w:rPr>
        <w:t xml:space="preserve"> </w:t>
      </w:r>
      <w:r>
        <w:t>произведение</w:t>
      </w:r>
      <w:r>
        <w:rPr>
          <w:spacing w:val="-4"/>
        </w:rPr>
        <w:t xml:space="preserve"> </w:t>
      </w:r>
      <w:r>
        <w:t>по</w:t>
      </w:r>
      <w:r>
        <w:rPr>
          <w:spacing w:val="-1"/>
        </w:rPr>
        <w:t xml:space="preserve"> </w:t>
      </w:r>
      <w:r>
        <w:t>выбору).</w:t>
      </w:r>
      <w:r>
        <w:rPr>
          <w:spacing w:val="-2"/>
        </w:rPr>
        <w:t xml:space="preserve"> </w:t>
      </w:r>
      <w:r>
        <w:t>Например:</w:t>
      </w:r>
      <w:r>
        <w:rPr>
          <w:spacing w:val="-3"/>
        </w:rPr>
        <w:t xml:space="preserve"> </w:t>
      </w:r>
      <w:r>
        <w:t>Н.Г.</w:t>
      </w:r>
      <w:r>
        <w:rPr>
          <w:spacing w:val="-2"/>
        </w:rPr>
        <w:t xml:space="preserve"> Помяловский</w:t>
      </w:r>
    </w:p>
    <w:p w:rsidR="004D001B" w:rsidRDefault="00FF118F">
      <w:pPr>
        <w:pStyle w:val="a3"/>
        <w:ind w:right="1700"/>
        <w:jc w:val="left"/>
      </w:pPr>
      <w:r>
        <w:t>«Мещанское</w:t>
      </w:r>
      <w:r>
        <w:rPr>
          <w:spacing w:val="-4"/>
        </w:rPr>
        <w:t xml:space="preserve"> </w:t>
      </w:r>
      <w:r>
        <w:t>счастье»</w:t>
      </w:r>
      <w:r>
        <w:rPr>
          <w:spacing w:val="-9"/>
        </w:rPr>
        <w:t xml:space="preserve"> </w:t>
      </w:r>
      <w:r>
        <w:t>(фрагменты),</w:t>
      </w:r>
      <w:r>
        <w:rPr>
          <w:spacing w:val="-3"/>
        </w:rPr>
        <w:t xml:space="preserve"> </w:t>
      </w:r>
      <w:r>
        <w:t>И.Н.</w:t>
      </w:r>
      <w:r>
        <w:rPr>
          <w:spacing w:val="-3"/>
        </w:rPr>
        <w:t xml:space="preserve"> </w:t>
      </w:r>
      <w:r>
        <w:t>Потапенко</w:t>
      </w:r>
      <w:r>
        <w:rPr>
          <w:spacing w:val="-1"/>
        </w:rPr>
        <w:t xml:space="preserve"> </w:t>
      </w:r>
      <w:r>
        <w:t>«Не</w:t>
      </w:r>
      <w:r>
        <w:rPr>
          <w:spacing w:val="-4"/>
        </w:rPr>
        <w:t xml:space="preserve"> </w:t>
      </w:r>
      <w:r>
        <w:t>герой»</w:t>
      </w:r>
      <w:r>
        <w:rPr>
          <w:spacing w:val="-9"/>
        </w:rPr>
        <w:t xml:space="preserve"> </w:t>
      </w:r>
      <w:r>
        <w:t>(фрагменты)</w:t>
      </w:r>
      <w:r>
        <w:rPr>
          <w:spacing w:val="-3"/>
        </w:rPr>
        <w:t xml:space="preserve"> </w:t>
      </w:r>
      <w:r>
        <w:t>и</w:t>
      </w:r>
      <w:r>
        <w:rPr>
          <w:spacing w:val="-3"/>
        </w:rPr>
        <w:t xml:space="preserve"> </w:t>
      </w:r>
      <w:r>
        <w:t>другие. И безумно, мучительно хочется счастья.</w:t>
      </w:r>
    </w:p>
    <w:p w:rsidR="004D001B" w:rsidRDefault="00FF118F">
      <w:pPr>
        <w:pStyle w:val="a3"/>
        <w:jc w:val="left"/>
      </w:pPr>
      <w:r>
        <w:t>С.Я.</w:t>
      </w:r>
      <w:r>
        <w:rPr>
          <w:spacing w:val="40"/>
        </w:rPr>
        <w:t xml:space="preserve"> </w:t>
      </w:r>
      <w:r>
        <w:t>Надсон.</w:t>
      </w:r>
      <w:r>
        <w:rPr>
          <w:spacing w:val="40"/>
        </w:rPr>
        <w:t xml:space="preserve"> </w:t>
      </w:r>
      <w:r>
        <w:t>Стихотворения</w:t>
      </w:r>
      <w:r>
        <w:rPr>
          <w:spacing w:val="40"/>
        </w:rPr>
        <w:t xml:space="preserve"> </w:t>
      </w:r>
      <w:r>
        <w:t>(одно</w:t>
      </w:r>
      <w:r>
        <w:rPr>
          <w:spacing w:val="40"/>
        </w:rPr>
        <w:t xml:space="preserve"> </w:t>
      </w:r>
      <w:r>
        <w:t>по</w:t>
      </w:r>
      <w:r>
        <w:rPr>
          <w:spacing w:val="40"/>
        </w:rPr>
        <w:t xml:space="preserve"> </w:t>
      </w:r>
      <w:r>
        <w:t>выбору).</w:t>
      </w:r>
      <w:r>
        <w:rPr>
          <w:spacing w:val="40"/>
        </w:rPr>
        <w:t xml:space="preserve"> </w:t>
      </w:r>
      <w:r>
        <w:t>Например:</w:t>
      </w:r>
      <w:r>
        <w:rPr>
          <w:spacing w:val="40"/>
        </w:rPr>
        <w:t xml:space="preserve"> </w:t>
      </w:r>
      <w:r>
        <w:t>«Я</w:t>
      </w:r>
      <w:r>
        <w:rPr>
          <w:spacing w:val="40"/>
        </w:rPr>
        <w:t xml:space="preserve"> </w:t>
      </w:r>
      <w:r>
        <w:t>вчера</w:t>
      </w:r>
      <w:r>
        <w:rPr>
          <w:spacing w:val="40"/>
        </w:rPr>
        <w:t xml:space="preserve"> </w:t>
      </w:r>
      <w:r>
        <w:t>ещё</w:t>
      </w:r>
      <w:r>
        <w:rPr>
          <w:spacing w:val="40"/>
        </w:rPr>
        <w:t xml:space="preserve"> </w:t>
      </w:r>
      <w:r>
        <w:t>рад</w:t>
      </w:r>
      <w:r>
        <w:rPr>
          <w:spacing w:val="40"/>
        </w:rPr>
        <w:t xml:space="preserve"> </w:t>
      </w:r>
      <w:r>
        <w:t>был</w:t>
      </w:r>
      <w:r>
        <w:rPr>
          <w:spacing w:val="40"/>
        </w:rPr>
        <w:t xml:space="preserve"> </w:t>
      </w:r>
      <w:r>
        <w:t>отречься</w:t>
      </w:r>
      <w:r>
        <w:rPr>
          <w:spacing w:val="40"/>
        </w:rPr>
        <w:t xml:space="preserve"> </w:t>
      </w:r>
      <w:r>
        <w:t>от счастья…», «Я долго счастья ждал…», «Любовь – обман, и жизнь – мгновенье…»</w:t>
      </w:r>
      <w:r>
        <w:rPr>
          <w:spacing w:val="-1"/>
        </w:rPr>
        <w:t xml:space="preserve"> </w:t>
      </w:r>
      <w:r>
        <w:t>и другие.</w:t>
      </w:r>
    </w:p>
    <w:p w:rsidR="004D001B" w:rsidRDefault="00FF118F">
      <w:pPr>
        <w:pStyle w:val="a3"/>
        <w:jc w:val="left"/>
      </w:pPr>
      <w:r>
        <w:t>Главное</w:t>
      </w:r>
      <w:r>
        <w:rPr>
          <w:spacing w:val="-6"/>
        </w:rPr>
        <w:t xml:space="preserve"> </w:t>
      </w:r>
      <w:r>
        <w:t>–</w:t>
      </w:r>
      <w:r>
        <w:rPr>
          <w:spacing w:val="-5"/>
        </w:rPr>
        <w:t xml:space="preserve"> </w:t>
      </w:r>
      <w:r>
        <w:t>перевернуть</w:t>
      </w:r>
      <w:r>
        <w:rPr>
          <w:spacing w:val="-1"/>
        </w:rPr>
        <w:t xml:space="preserve"> </w:t>
      </w:r>
      <w:r>
        <w:rPr>
          <w:spacing w:val="-2"/>
        </w:rPr>
        <w:t>жизнь.</w:t>
      </w:r>
    </w:p>
    <w:p w:rsidR="004D001B" w:rsidRDefault="00FF118F">
      <w:pPr>
        <w:pStyle w:val="a3"/>
        <w:jc w:val="left"/>
      </w:pPr>
      <w:r>
        <w:t>А.П.</w:t>
      </w:r>
      <w:r>
        <w:rPr>
          <w:spacing w:val="39"/>
        </w:rPr>
        <w:t xml:space="preserve"> </w:t>
      </w:r>
      <w:r>
        <w:t>Чехов.</w:t>
      </w:r>
      <w:r>
        <w:rPr>
          <w:spacing w:val="39"/>
        </w:rPr>
        <w:t xml:space="preserve"> </w:t>
      </w:r>
      <w:r>
        <w:t>Рассказы</w:t>
      </w:r>
      <w:r>
        <w:rPr>
          <w:spacing w:val="40"/>
        </w:rPr>
        <w:t xml:space="preserve"> </w:t>
      </w:r>
      <w:r>
        <w:t>(один</w:t>
      </w:r>
      <w:r>
        <w:rPr>
          <w:spacing w:val="40"/>
        </w:rPr>
        <w:t xml:space="preserve"> </w:t>
      </w:r>
      <w:r>
        <w:t>по</w:t>
      </w:r>
      <w:r>
        <w:rPr>
          <w:spacing w:val="39"/>
        </w:rPr>
        <w:t xml:space="preserve"> </w:t>
      </w:r>
      <w:r>
        <w:t>выбору).</w:t>
      </w:r>
      <w:r>
        <w:rPr>
          <w:spacing w:val="40"/>
        </w:rPr>
        <w:t xml:space="preserve"> </w:t>
      </w:r>
      <w:r>
        <w:t>Например:</w:t>
      </w:r>
      <w:r>
        <w:rPr>
          <w:spacing w:val="40"/>
        </w:rPr>
        <w:t xml:space="preserve"> </w:t>
      </w:r>
      <w:r>
        <w:t>«Невеста»,</w:t>
      </w:r>
      <w:r>
        <w:rPr>
          <w:spacing w:val="40"/>
        </w:rPr>
        <w:t xml:space="preserve"> </w:t>
      </w:r>
      <w:r>
        <w:t>«О</w:t>
      </w:r>
      <w:r>
        <w:rPr>
          <w:spacing w:val="40"/>
        </w:rPr>
        <w:t xml:space="preserve"> </w:t>
      </w:r>
      <w:r>
        <w:t>любви»</w:t>
      </w:r>
      <w:r>
        <w:rPr>
          <w:spacing w:val="32"/>
        </w:rPr>
        <w:t xml:space="preserve"> </w:t>
      </w:r>
      <w:r>
        <w:t>и</w:t>
      </w:r>
      <w:r>
        <w:rPr>
          <w:spacing w:val="40"/>
        </w:rPr>
        <w:t xml:space="preserve"> </w:t>
      </w:r>
      <w:r>
        <w:t>другие.</w:t>
      </w:r>
      <w:r>
        <w:rPr>
          <w:spacing w:val="39"/>
        </w:rPr>
        <w:t xml:space="preserve"> </w:t>
      </w:r>
      <w:r>
        <w:t>На</w:t>
      </w:r>
      <w:r>
        <w:rPr>
          <w:spacing w:val="40"/>
        </w:rPr>
        <w:t xml:space="preserve"> </w:t>
      </w:r>
      <w:r>
        <w:t>свете счастье есть.</w:t>
      </w:r>
    </w:p>
    <w:p w:rsidR="004D001B" w:rsidRDefault="00FF118F">
      <w:pPr>
        <w:pStyle w:val="a3"/>
        <w:spacing w:before="1"/>
        <w:jc w:val="left"/>
      </w:pPr>
      <w:r>
        <w:t>Рассказы</w:t>
      </w:r>
      <w:r>
        <w:rPr>
          <w:spacing w:val="44"/>
        </w:rPr>
        <w:t xml:space="preserve"> </w:t>
      </w:r>
      <w:r>
        <w:t>и</w:t>
      </w:r>
      <w:r>
        <w:rPr>
          <w:spacing w:val="48"/>
        </w:rPr>
        <w:t xml:space="preserve"> </w:t>
      </w:r>
      <w:r>
        <w:t>повести</w:t>
      </w:r>
      <w:r>
        <w:rPr>
          <w:spacing w:val="48"/>
        </w:rPr>
        <w:t xml:space="preserve"> </w:t>
      </w:r>
      <w:r>
        <w:t>(три</w:t>
      </w:r>
      <w:r>
        <w:rPr>
          <w:spacing w:val="48"/>
        </w:rPr>
        <w:t xml:space="preserve"> </w:t>
      </w:r>
      <w:r>
        <w:t>произведения</w:t>
      </w:r>
      <w:r>
        <w:rPr>
          <w:spacing w:val="47"/>
        </w:rPr>
        <w:t xml:space="preserve"> </w:t>
      </w:r>
      <w:r>
        <w:t>по</w:t>
      </w:r>
      <w:r>
        <w:rPr>
          <w:spacing w:val="47"/>
        </w:rPr>
        <w:t xml:space="preserve"> </w:t>
      </w:r>
      <w:r>
        <w:t>выбору).</w:t>
      </w:r>
      <w:r>
        <w:rPr>
          <w:spacing w:val="55"/>
        </w:rPr>
        <w:t xml:space="preserve"> </w:t>
      </w:r>
      <w:r>
        <w:t>Например:</w:t>
      </w:r>
      <w:r>
        <w:rPr>
          <w:spacing w:val="47"/>
        </w:rPr>
        <w:t xml:space="preserve"> </w:t>
      </w:r>
      <w:r>
        <w:t>А.Я.</w:t>
      </w:r>
      <w:r>
        <w:rPr>
          <w:spacing w:val="47"/>
        </w:rPr>
        <w:t xml:space="preserve"> </w:t>
      </w:r>
      <w:r>
        <w:t>Яшин</w:t>
      </w:r>
      <w:r>
        <w:rPr>
          <w:spacing w:val="50"/>
        </w:rPr>
        <w:t xml:space="preserve"> </w:t>
      </w:r>
      <w:r>
        <w:t>«Первый</w:t>
      </w:r>
      <w:r>
        <w:rPr>
          <w:spacing w:val="49"/>
        </w:rPr>
        <w:t xml:space="preserve"> </w:t>
      </w:r>
      <w:r>
        <w:rPr>
          <w:spacing w:val="-2"/>
        </w:rPr>
        <w:t>гонорар»,</w:t>
      </w:r>
    </w:p>
    <w:p w:rsidR="004D001B" w:rsidRDefault="00FF118F">
      <w:pPr>
        <w:pStyle w:val="a3"/>
        <w:jc w:val="left"/>
      </w:pPr>
      <w:r>
        <w:t>«Угощаю</w:t>
      </w:r>
      <w:r>
        <w:rPr>
          <w:spacing w:val="-15"/>
        </w:rPr>
        <w:t xml:space="preserve"> </w:t>
      </w:r>
      <w:r>
        <w:t>рябиной»,</w:t>
      </w:r>
      <w:r>
        <w:rPr>
          <w:spacing w:val="-15"/>
        </w:rPr>
        <w:t xml:space="preserve"> </w:t>
      </w:r>
      <w:r>
        <w:t>Ю.В.</w:t>
      </w:r>
      <w:r>
        <w:rPr>
          <w:spacing w:val="-15"/>
        </w:rPr>
        <w:t xml:space="preserve"> </w:t>
      </w:r>
      <w:r>
        <w:t>Буйда</w:t>
      </w:r>
      <w:r>
        <w:rPr>
          <w:spacing w:val="-15"/>
        </w:rPr>
        <w:t xml:space="preserve"> </w:t>
      </w:r>
      <w:r>
        <w:t>«О</w:t>
      </w:r>
      <w:r>
        <w:rPr>
          <w:spacing w:val="-15"/>
        </w:rPr>
        <w:t xml:space="preserve"> </w:t>
      </w:r>
      <w:r>
        <w:t>реках,</w:t>
      </w:r>
      <w:r>
        <w:rPr>
          <w:spacing w:val="-15"/>
        </w:rPr>
        <w:t xml:space="preserve"> </w:t>
      </w:r>
      <w:r>
        <w:t>деревьях</w:t>
      </w:r>
      <w:r>
        <w:rPr>
          <w:spacing w:val="-15"/>
        </w:rPr>
        <w:t xml:space="preserve"> </w:t>
      </w:r>
      <w:r>
        <w:t>и</w:t>
      </w:r>
      <w:r>
        <w:rPr>
          <w:spacing w:val="-15"/>
        </w:rPr>
        <w:t xml:space="preserve"> </w:t>
      </w:r>
      <w:r>
        <w:t>звёздах»,</w:t>
      </w:r>
      <w:r>
        <w:rPr>
          <w:spacing w:val="-15"/>
        </w:rPr>
        <w:t xml:space="preserve"> </w:t>
      </w:r>
      <w:r>
        <w:t>«Свинцовая</w:t>
      </w:r>
      <w:r>
        <w:rPr>
          <w:spacing w:val="-15"/>
        </w:rPr>
        <w:t xml:space="preserve"> </w:t>
      </w:r>
      <w:r>
        <w:t>Анна»,</w:t>
      </w:r>
      <w:r>
        <w:rPr>
          <w:spacing w:val="-15"/>
        </w:rPr>
        <w:t xml:space="preserve"> </w:t>
      </w:r>
      <w:r>
        <w:t>Г.И.</w:t>
      </w:r>
      <w:r>
        <w:rPr>
          <w:spacing w:val="-15"/>
        </w:rPr>
        <w:t xml:space="preserve"> </w:t>
      </w:r>
      <w:r>
        <w:rPr>
          <w:spacing w:val="-2"/>
        </w:rPr>
        <w:t>Полонский</w:t>
      </w:r>
    </w:p>
    <w:p w:rsidR="004D001B" w:rsidRDefault="00FF118F">
      <w:pPr>
        <w:pStyle w:val="a3"/>
        <w:jc w:val="left"/>
      </w:pPr>
      <w:r>
        <w:t>«Доживём</w:t>
      </w:r>
      <w:r>
        <w:rPr>
          <w:spacing w:val="-4"/>
        </w:rPr>
        <w:t xml:space="preserve"> </w:t>
      </w:r>
      <w:r>
        <w:t>до</w:t>
      </w:r>
      <w:r>
        <w:rPr>
          <w:spacing w:val="-2"/>
        </w:rPr>
        <w:t xml:space="preserve"> </w:t>
      </w:r>
      <w:r>
        <w:t>понедельника»</w:t>
      </w:r>
      <w:r>
        <w:rPr>
          <w:spacing w:val="-9"/>
        </w:rPr>
        <w:t xml:space="preserve"> </w:t>
      </w:r>
      <w:r>
        <w:t>и</w:t>
      </w:r>
      <w:r>
        <w:rPr>
          <w:spacing w:val="-2"/>
        </w:rPr>
        <w:t xml:space="preserve"> другие.</w:t>
      </w:r>
    </w:p>
    <w:p w:rsidR="004D001B" w:rsidRDefault="00FF118F">
      <w:pPr>
        <w:pStyle w:val="a4"/>
        <w:numPr>
          <w:ilvl w:val="1"/>
          <w:numId w:val="82"/>
        </w:numPr>
        <w:tabs>
          <w:tab w:val="left" w:pos="1260"/>
        </w:tabs>
        <w:ind w:left="1260" w:hanging="720"/>
        <w:rPr>
          <w:sz w:val="24"/>
        </w:rPr>
      </w:pPr>
      <w:r>
        <w:rPr>
          <w:sz w:val="24"/>
        </w:rPr>
        <w:t>Содержание</w:t>
      </w:r>
      <w:r>
        <w:rPr>
          <w:spacing w:val="-3"/>
          <w:sz w:val="24"/>
        </w:rPr>
        <w:t xml:space="preserve"> </w:t>
      </w:r>
      <w:r>
        <w:rPr>
          <w:sz w:val="24"/>
        </w:rPr>
        <w:t>обучения</w:t>
      </w:r>
      <w:r>
        <w:rPr>
          <w:spacing w:val="-1"/>
          <w:sz w:val="24"/>
        </w:rPr>
        <w:t xml:space="preserve"> </w:t>
      </w:r>
      <w:r>
        <w:rPr>
          <w:sz w:val="24"/>
        </w:rPr>
        <w:t>в</w:t>
      </w:r>
      <w:r>
        <w:rPr>
          <w:spacing w:val="-1"/>
          <w:sz w:val="24"/>
        </w:rPr>
        <w:t xml:space="preserve"> </w:t>
      </w:r>
      <w:r>
        <w:rPr>
          <w:sz w:val="24"/>
        </w:rPr>
        <w:t>11</w:t>
      </w:r>
      <w:r>
        <w:rPr>
          <w:spacing w:val="-1"/>
          <w:sz w:val="24"/>
        </w:rPr>
        <w:t xml:space="preserve"> </w:t>
      </w:r>
      <w:r>
        <w:rPr>
          <w:spacing w:val="-2"/>
          <w:sz w:val="24"/>
        </w:rPr>
        <w:t>классе.</w:t>
      </w:r>
    </w:p>
    <w:p w:rsidR="004D001B" w:rsidRDefault="00FF118F">
      <w:pPr>
        <w:pStyle w:val="a4"/>
        <w:numPr>
          <w:ilvl w:val="2"/>
          <w:numId w:val="82"/>
        </w:numPr>
        <w:tabs>
          <w:tab w:val="left" w:pos="1259"/>
        </w:tabs>
        <w:ind w:left="1259" w:hanging="719"/>
        <w:rPr>
          <w:sz w:val="24"/>
        </w:rPr>
      </w:pPr>
      <w:r>
        <w:rPr>
          <w:sz w:val="24"/>
        </w:rPr>
        <w:t>Раздел</w:t>
      </w:r>
      <w:r>
        <w:rPr>
          <w:spacing w:val="-4"/>
          <w:sz w:val="24"/>
        </w:rPr>
        <w:t xml:space="preserve"> </w:t>
      </w:r>
      <w:r>
        <w:rPr>
          <w:sz w:val="24"/>
        </w:rPr>
        <w:t>1.</w:t>
      </w:r>
      <w:r>
        <w:rPr>
          <w:spacing w:val="-2"/>
          <w:sz w:val="24"/>
        </w:rPr>
        <w:t xml:space="preserve"> </w:t>
      </w:r>
      <w:r>
        <w:rPr>
          <w:sz w:val="24"/>
        </w:rPr>
        <w:t>Человек</w:t>
      </w:r>
      <w:r>
        <w:rPr>
          <w:spacing w:val="-1"/>
          <w:sz w:val="24"/>
        </w:rPr>
        <w:t xml:space="preserve"> </w:t>
      </w:r>
      <w:r>
        <w:rPr>
          <w:sz w:val="24"/>
        </w:rPr>
        <w:t>в</w:t>
      </w:r>
      <w:r>
        <w:rPr>
          <w:spacing w:val="-3"/>
          <w:sz w:val="24"/>
        </w:rPr>
        <w:t xml:space="preserve"> </w:t>
      </w:r>
      <w:r>
        <w:rPr>
          <w:sz w:val="24"/>
        </w:rPr>
        <w:t>круговороте</w:t>
      </w:r>
      <w:r>
        <w:rPr>
          <w:spacing w:val="-2"/>
          <w:sz w:val="24"/>
        </w:rPr>
        <w:t xml:space="preserve"> </w:t>
      </w:r>
      <w:r>
        <w:rPr>
          <w:sz w:val="24"/>
        </w:rPr>
        <w:t>истории.</w:t>
      </w:r>
      <w:r>
        <w:rPr>
          <w:spacing w:val="-1"/>
          <w:sz w:val="24"/>
        </w:rPr>
        <w:t xml:space="preserve"> </w:t>
      </w:r>
      <w:r>
        <w:rPr>
          <w:sz w:val="24"/>
        </w:rPr>
        <w:t>На</w:t>
      </w:r>
      <w:r>
        <w:rPr>
          <w:spacing w:val="-4"/>
          <w:sz w:val="24"/>
        </w:rPr>
        <w:t xml:space="preserve"> </w:t>
      </w:r>
      <w:r>
        <w:rPr>
          <w:sz w:val="24"/>
        </w:rPr>
        <w:t>далёкой</w:t>
      </w:r>
      <w:r>
        <w:rPr>
          <w:spacing w:val="-1"/>
          <w:sz w:val="24"/>
        </w:rPr>
        <w:t xml:space="preserve"> </w:t>
      </w:r>
      <w:r>
        <w:rPr>
          <w:spacing w:val="-2"/>
          <w:sz w:val="24"/>
        </w:rPr>
        <w:t>Гражданской.</w:t>
      </w:r>
    </w:p>
    <w:p w:rsidR="004D001B" w:rsidRDefault="00FF118F">
      <w:pPr>
        <w:pStyle w:val="a3"/>
        <w:jc w:val="left"/>
      </w:pPr>
      <w:r>
        <w:t xml:space="preserve">Стихотворения (три по выбору). Например: М.И. Цветаева «Ox, грибок ты мой, грибочек, белый </w:t>
      </w:r>
      <w:r>
        <w:rPr>
          <w:spacing w:val="-2"/>
        </w:rPr>
        <w:t>груздь!..»,</w:t>
      </w:r>
      <w:r>
        <w:t xml:space="preserve"> </w:t>
      </w:r>
      <w:r>
        <w:rPr>
          <w:spacing w:val="-2"/>
        </w:rPr>
        <w:t>«Юнкерам, убитым</w:t>
      </w:r>
      <w:r>
        <w:rPr>
          <w:spacing w:val="-8"/>
        </w:rPr>
        <w:t xml:space="preserve"> </w:t>
      </w:r>
      <w:r>
        <w:rPr>
          <w:spacing w:val="-2"/>
        </w:rPr>
        <w:t>в</w:t>
      </w:r>
      <w:r>
        <w:rPr>
          <w:spacing w:val="-7"/>
        </w:rPr>
        <w:t xml:space="preserve"> </w:t>
      </w:r>
      <w:r>
        <w:rPr>
          <w:spacing w:val="-2"/>
        </w:rPr>
        <w:t>Нижнем»,</w:t>
      </w:r>
      <w:r>
        <w:rPr>
          <w:spacing w:val="-6"/>
        </w:rPr>
        <w:t xml:space="preserve"> </w:t>
      </w:r>
      <w:r>
        <w:rPr>
          <w:spacing w:val="-2"/>
        </w:rPr>
        <w:t>Н.Н.</w:t>
      </w:r>
      <w:r>
        <w:rPr>
          <w:spacing w:val="-5"/>
        </w:rPr>
        <w:t xml:space="preserve"> </w:t>
      </w:r>
      <w:r>
        <w:rPr>
          <w:spacing w:val="-2"/>
        </w:rPr>
        <w:t>Асеев</w:t>
      </w:r>
      <w:r>
        <w:rPr>
          <w:spacing w:val="-3"/>
        </w:rPr>
        <w:t xml:space="preserve"> </w:t>
      </w:r>
      <w:r>
        <w:rPr>
          <w:spacing w:val="-2"/>
        </w:rPr>
        <w:t>«Марш</w:t>
      </w:r>
      <w:r>
        <w:rPr>
          <w:spacing w:val="-6"/>
        </w:rPr>
        <w:t xml:space="preserve"> </w:t>
      </w:r>
      <w:r>
        <w:rPr>
          <w:spacing w:val="-2"/>
        </w:rPr>
        <w:t>Будённого», «Кумач»,</w:t>
      </w:r>
      <w:r>
        <w:rPr>
          <w:spacing w:val="-5"/>
        </w:rPr>
        <w:t xml:space="preserve"> </w:t>
      </w:r>
      <w:r>
        <w:rPr>
          <w:spacing w:val="-2"/>
        </w:rPr>
        <w:t>М.А.</w:t>
      </w:r>
      <w:r>
        <w:rPr>
          <w:spacing w:val="-5"/>
        </w:rPr>
        <w:t xml:space="preserve"> </w:t>
      </w:r>
      <w:r>
        <w:rPr>
          <w:spacing w:val="-2"/>
        </w:rPr>
        <w:t>Волошин</w:t>
      </w:r>
    </w:p>
    <w:p w:rsidR="004D001B" w:rsidRDefault="00FF118F">
      <w:pPr>
        <w:pStyle w:val="a3"/>
        <w:ind w:right="7178"/>
        <w:jc w:val="left"/>
      </w:pPr>
      <w:r>
        <w:t>«Гражданская</w:t>
      </w:r>
      <w:r>
        <w:rPr>
          <w:spacing w:val="-11"/>
        </w:rPr>
        <w:t xml:space="preserve"> </w:t>
      </w:r>
      <w:r>
        <w:t>война»</w:t>
      </w:r>
      <w:r>
        <w:rPr>
          <w:spacing w:val="-15"/>
        </w:rPr>
        <w:t xml:space="preserve"> </w:t>
      </w:r>
      <w:r>
        <w:t>и</w:t>
      </w:r>
      <w:r>
        <w:rPr>
          <w:spacing w:val="-7"/>
        </w:rPr>
        <w:t xml:space="preserve"> </w:t>
      </w:r>
      <w:r>
        <w:t>другие. Жить вне России.</w:t>
      </w:r>
    </w:p>
    <w:p w:rsidR="004D001B" w:rsidRDefault="00FF118F">
      <w:pPr>
        <w:pStyle w:val="a3"/>
        <w:jc w:val="left"/>
      </w:pPr>
      <w:r>
        <w:t>Рассказы</w:t>
      </w:r>
      <w:r>
        <w:rPr>
          <w:spacing w:val="17"/>
        </w:rPr>
        <w:t xml:space="preserve"> </w:t>
      </w:r>
      <w:r>
        <w:t>(один</w:t>
      </w:r>
      <w:r>
        <w:rPr>
          <w:spacing w:val="18"/>
        </w:rPr>
        <w:t xml:space="preserve"> </w:t>
      </w:r>
      <w:r>
        <w:t>по</w:t>
      </w:r>
      <w:r>
        <w:rPr>
          <w:spacing w:val="22"/>
        </w:rPr>
        <w:t xml:space="preserve"> </w:t>
      </w:r>
      <w:r>
        <w:t>выбору).</w:t>
      </w:r>
      <w:r>
        <w:rPr>
          <w:spacing w:val="20"/>
        </w:rPr>
        <w:t xml:space="preserve"> </w:t>
      </w:r>
      <w:r>
        <w:t>Например:</w:t>
      </w:r>
      <w:r>
        <w:rPr>
          <w:spacing w:val="20"/>
        </w:rPr>
        <w:t xml:space="preserve"> </w:t>
      </w:r>
      <w:r>
        <w:t>В.В.</w:t>
      </w:r>
      <w:r>
        <w:rPr>
          <w:spacing w:val="19"/>
        </w:rPr>
        <w:t xml:space="preserve"> </w:t>
      </w:r>
      <w:r>
        <w:t>Набоков</w:t>
      </w:r>
      <w:r>
        <w:rPr>
          <w:spacing w:val="24"/>
        </w:rPr>
        <w:t xml:space="preserve"> </w:t>
      </w:r>
      <w:r>
        <w:t>«Бритва»,</w:t>
      </w:r>
      <w:r>
        <w:rPr>
          <w:spacing w:val="21"/>
        </w:rPr>
        <w:t xml:space="preserve"> </w:t>
      </w:r>
      <w:r>
        <w:t>И.С.</w:t>
      </w:r>
      <w:r>
        <w:rPr>
          <w:spacing w:val="20"/>
        </w:rPr>
        <w:t xml:space="preserve"> </w:t>
      </w:r>
      <w:r>
        <w:t>Шмелёв</w:t>
      </w:r>
      <w:r>
        <w:rPr>
          <w:spacing w:val="24"/>
        </w:rPr>
        <w:t xml:space="preserve"> </w:t>
      </w:r>
      <w:r>
        <w:t>«Russie»</w:t>
      </w:r>
      <w:r>
        <w:rPr>
          <w:spacing w:val="14"/>
        </w:rPr>
        <w:t xml:space="preserve"> </w:t>
      </w:r>
      <w:r>
        <w:t>(из</w:t>
      </w:r>
      <w:r>
        <w:rPr>
          <w:spacing w:val="19"/>
        </w:rPr>
        <w:t xml:space="preserve"> </w:t>
      </w:r>
      <w:r>
        <w:rPr>
          <w:spacing w:val="-2"/>
        </w:rPr>
        <w:t>цикла</w:t>
      </w:r>
    </w:p>
    <w:p w:rsidR="004D001B" w:rsidRDefault="00FF118F">
      <w:pPr>
        <w:pStyle w:val="a3"/>
        <w:ind w:right="3721"/>
        <w:jc w:val="left"/>
      </w:pPr>
      <w:r>
        <w:t>«Рассказы</w:t>
      </w:r>
      <w:r>
        <w:rPr>
          <w:spacing w:val="-4"/>
        </w:rPr>
        <w:t xml:space="preserve"> </w:t>
      </w:r>
      <w:r>
        <w:t>о</w:t>
      </w:r>
      <w:r>
        <w:rPr>
          <w:spacing w:val="-4"/>
        </w:rPr>
        <w:t xml:space="preserve"> </w:t>
      </w:r>
      <w:r>
        <w:t>России</w:t>
      </w:r>
      <w:r>
        <w:rPr>
          <w:spacing w:val="-4"/>
        </w:rPr>
        <w:t xml:space="preserve"> </w:t>
      </w:r>
      <w:r>
        <w:t>зарубежной»),</w:t>
      </w:r>
      <w:r>
        <w:rPr>
          <w:spacing w:val="-4"/>
        </w:rPr>
        <w:t xml:space="preserve"> </w:t>
      </w:r>
      <w:r>
        <w:t>очерк «Душа</w:t>
      </w:r>
      <w:r>
        <w:rPr>
          <w:spacing w:val="-5"/>
        </w:rPr>
        <w:t xml:space="preserve"> </w:t>
      </w:r>
      <w:r>
        <w:t>Родины»</w:t>
      </w:r>
      <w:r>
        <w:rPr>
          <w:spacing w:val="-12"/>
        </w:rPr>
        <w:t xml:space="preserve"> </w:t>
      </w:r>
      <w:r>
        <w:t>и</w:t>
      </w:r>
      <w:r>
        <w:rPr>
          <w:spacing w:val="-4"/>
        </w:rPr>
        <w:t xml:space="preserve"> </w:t>
      </w:r>
      <w:r>
        <w:t>другие. Я не участвую в войне – она участвует во мне.</w:t>
      </w:r>
    </w:p>
    <w:p w:rsidR="004D001B" w:rsidRDefault="00FF118F">
      <w:pPr>
        <w:pStyle w:val="a3"/>
        <w:spacing w:before="1"/>
        <w:jc w:val="left"/>
      </w:pPr>
      <w:r>
        <w:t>А.</w:t>
      </w:r>
      <w:r>
        <w:rPr>
          <w:spacing w:val="-5"/>
        </w:rPr>
        <w:t xml:space="preserve"> </w:t>
      </w:r>
      <w:r>
        <w:t>Платонов.</w:t>
      </w:r>
      <w:r>
        <w:rPr>
          <w:spacing w:val="56"/>
        </w:rPr>
        <w:t xml:space="preserve"> </w:t>
      </w:r>
      <w:r>
        <w:t>Рассказы</w:t>
      </w:r>
      <w:r>
        <w:rPr>
          <w:spacing w:val="57"/>
        </w:rPr>
        <w:t xml:space="preserve"> </w:t>
      </w:r>
      <w:r>
        <w:t>(один</w:t>
      </w:r>
      <w:r>
        <w:rPr>
          <w:spacing w:val="55"/>
        </w:rPr>
        <w:t xml:space="preserve"> </w:t>
      </w:r>
      <w:r>
        <w:t>по</w:t>
      </w:r>
      <w:r>
        <w:rPr>
          <w:spacing w:val="56"/>
        </w:rPr>
        <w:t xml:space="preserve"> </w:t>
      </w:r>
      <w:r>
        <w:t>выбору).</w:t>
      </w:r>
      <w:r>
        <w:rPr>
          <w:spacing w:val="56"/>
        </w:rPr>
        <w:t xml:space="preserve"> </w:t>
      </w:r>
      <w:r>
        <w:t>Например:</w:t>
      </w:r>
      <w:r>
        <w:rPr>
          <w:spacing w:val="61"/>
        </w:rPr>
        <w:t xml:space="preserve"> </w:t>
      </w:r>
      <w:r>
        <w:t>«Взыскание</w:t>
      </w:r>
      <w:r>
        <w:rPr>
          <w:spacing w:val="55"/>
        </w:rPr>
        <w:t xml:space="preserve"> </w:t>
      </w:r>
      <w:r>
        <w:rPr>
          <w:spacing w:val="-2"/>
        </w:rPr>
        <w:t>погибших»,</w:t>
      </w:r>
    </w:p>
    <w:p w:rsidR="004D001B" w:rsidRDefault="00FF118F">
      <w:pPr>
        <w:pStyle w:val="a3"/>
        <w:jc w:val="left"/>
      </w:pPr>
      <w:r>
        <w:t>«Одухотворённые</w:t>
      </w:r>
      <w:r>
        <w:rPr>
          <w:spacing w:val="-3"/>
        </w:rPr>
        <w:t xml:space="preserve"> </w:t>
      </w:r>
      <w:r>
        <w:t>люди»</w:t>
      </w:r>
      <w:r>
        <w:rPr>
          <w:spacing w:val="-8"/>
        </w:rPr>
        <w:t xml:space="preserve"> </w:t>
      </w:r>
      <w:r>
        <w:t xml:space="preserve">и </w:t>
      </w:r>
      <w:r>
        <w:rPr>
          <w:spacing w:val="-2"/>
        </w:rPr>
        <w:t>другие.</w:t>
      </w:r>
    </w:p>
    <w:p w:rsidR="004D001B" w:rsidRDefault="00FF118F">
      <w:pPr>
        <w:pStyle w:val="a3"/>
        <w:jc w:val="left"/>
      </w:pPr>
      <w:r>
        <w:t>Стихотворения (два по выбору). Например: Ю.П. Кузнецов «Возвра</w:t>
      </w:r>
      <w:r>
        <w:t>щение»</w:t>
      </w:r>
      <w:r>
        <w:rPr>
          <w:spacing w:val="-4"/>
        </w:rPr>
        <w:t xml:space="preserve"> </w:t>
      </w:r>
      <w:r>
        <w:t>(«Шёл отец, шёл отец невредим…»), «Память» («Снова память тащит санки по двору…»), Ю.Д. Левитанский</w:t>
      </w:r>
    </w:p>
    <w:p w:rsidR="004D001B" w:rsidRDefault="00FF118F">
      <w:pPr>
        <w:pStyle w:val="a3"/>
        <w:jc w:val="left"/>
      </w:pPr>
      <w:r>
        <w:t>«Ну</w:t>
      </w:r>
      <w:r>
        <w:rPr>
          <w:spacing w:val="28"/>
        </w:rPr>
        <w:t xml:space="preserve"> </w:t>
      </w:r>
      <w:r>
        <w:t>что</w:t>
      </w:r>
      <w:r>
        <w:rPr>
          <w:spacing w:val="29"/>
        </w:rPr>
        <w:t xml:space="preserve"> </w:t>
      </w:r>
      <w:r>
        <w:t>с</w:t>
      </w:r>
      <w:r>
        <w:rPr>
          <w:spacing w:val="30"/>
        </w:rPr>
        <w:t xml:space="preserve"> </w:t>
      </w:r>
      <w:r>
        <w:t>того,</w:t>
      </w:r>
      <w:r>
        <w:rPr>
          <w:spacing w:val="29"/>
        </w:rPr>
        <w:t xml:space="preserve"> </w:t>
      </w:r>
      <w:r>
        <w:t>что</w:t>
      </w:r>
      <w:r>
        <w:rPr>
          <w:spacing w:val="29"/>
        </w:rPr>
        <w:t xml:space="preserve"> </w:t>
      </w:r>
      <w:r>
        <w:t>я</w:t>
      </w:r>
      <w:r>
        <w:rPr>
          <w:spacing w:val="33"/>
        </w:rPr>
        <w:t xml:space="preserve"> </w:t>
      </w:r>
      <w:r>
        <w:t>там</w:t>
      </w:r>
      <w:r>
        <w:rPr>
          <w:spacing w:val="28"/>
        </w:rPr>
        <w:t xml:space="preserve"> </w:t>
      </w:r>
      <w:r>
        <w:t>был…»,</w:t>
      </w:r>
      <w:r>
        <w:rPr>
          <w:spacing w:val="35"/>
        </w:rPr>
        <w:t xml:space="preserve"> </w:t>
      </w:r>
      <w:r>
        <w:t>«Послание</w:t>
      </w:r>
      <w:r>
        <w:rPr>
          <w:spacing w:val="28"/>
        </w:rPr>
        <w:t xml:space="preserve"> </w:t>
      </w:r>
      <w:r>
        <w:t>юным</w:t>
      </w:r>
      <w:r>
        <w:rPr>
          <w:spacing w:val="27"/>
        </w:rPr>
        <w:t xml:space="preserve"> </w:t>
      </w:r>
      <w:r>
        <w:t>друзьям»</w:t>
      </w:r>
      <w:r>
        <w:rPr>
          <w:spacing w:val="26"/>
        </w:rPr>
        <w:t xml:space="preserve"> </w:t>
      </w:r>
      <w:r>
        <w:t>(«Я,</w:t>
      </w:r>
      <w:r>
        <w:rPr>
          <w:spacing w:val="31"/>
        </w:rPr>
        <w:t xml:space="preserve"> </w:t>
      </w:r>
      <w:r>
        <w:t>побывавший</w:t>
      </w:r>
      <w:r>
        <w:rPr>
          <w:spacing w:val="29"/>
        </w:rPr>
        <w:t xml:space="preserve"> </w:t>
      </w:r>
      <w:r>
        <w:t>там,</w:t>
      </w:r>
      <w:r>
        <w:rPr>
          <w:spacing w:val="28"/>
        </w:rPr>
        <w:t xml:space="preserve"> </w:t>
      </w:r>
      <w:r>
        <w:t>где</w:t>
      </w:r>
      <w:r>
        <w:rPr>
          <w:spacing w:val="32"/>
        </w:rPr>
        <w:t xml:space="preserve"> </w:t>
      </w:r>
      <w:r>
        <w:t>вы</w:t>
      </w:r>
      <w:r>
        <w:rPr>
          <w:spacing w:val="28"/>
        </w:rPr>
        <w:t xml:space="preserve"> </w:t>
      </w:r>
      <w:r>
        <w:t>не бывали…») и другие.</w:t>
      </w:r>
    </w:p>
    <w:p w:rsidR="004D001B" w:rsidRDefault="00FF118F">
      <w:pPr>
        <w:pStyle w:val="a3"/>
        <w:spacing w:line="275" w:lineRule="exact"/>
        <w:jc w:val="left"/>
      </w:pPr>
      <w:r>
        <w:t>Россия</w:t>
      </w:r>
      <w:r>
        <w:rPr>
          <w:spacing w:val="-1"/>
        </w:rPr>
        <w:t xml:space="preserve"> </w:t>
      </w:r>
      <w:r>
        <w:t>–</w:t>
      </w:r>
      <w:r>
        <w:rPr>
          <w:spacing w:val="-1"/>
        </w:rPr>
        <w:t xml:space="preserve"> </w:t>
      </w:r>
      <w:r>
        <w:t xml:space="preserve">это </w:t>
      </w:r>
      <w:r>
        <w:rPr>
          <w:spacing w:val="-2"/>
        </w:rPr>
        <w:t>совесть.</w:t>
      </w:r>
    </w:p>
    <w:p w:rsidR="004D001B" w:rsidRDefault="00FF118F">
      <w:pPr>
        <w:pStyle w:val="a3"/>
        <w:spacing w:line="275" w:lineRule="exact"/>
        <w:jc w:val="left"/>
      </w:pPr>
      <w:r>
        <w:t>И.</w:t>
      </w:r>
      <w:r>
        <w:rPr>
          <w:spacing w:val="-9"/>
        </w:rPr>
        <w:t xml:space="preserve"> </w:t>
      </w:r>
      <w:r>
        <w:t>Грекова.</w:t>
      </w:r>
      <w:r>
        <w:rPr>
          <w:spacing w:val="-6"/>
        </w:rPr>
        <w:t xml:space="preserve"> </w:t>
      </w:r>
      <w:r>
        <w:t>Рассказы</w:t>
      </w:r>
      <w:r>
        <w:rPr>
          <w:spacing w:val="-6"/>
        </w:rPr>
        <w:t xml:space="preserve"> </w:t>
      </w:r>
      <w:r>
        <w:t>и</w:t>
      </w:r>
      <w:r>
        <w:rPr>
          <w:spacing w:val="-3"/>
        </w:rPr>
        <w:t xml:space="preserve"> </w:t>
      </w:r>
      <w:r>
        <w:t>повести</w:t>
      </w:r>
      <w:r>
        <w:rPr>
          <w:spacing w:val="-4"/>
        </w:rPr>
        <w:t xml:space="preserve"> </w:t>
      </w:r>
      <w:r>
        <w:t>(одно</w:t>
      </w:r>
      <w:r>
        <w:rPr>
          <w:spacing w:val="-7"/>
        </w:rPr>
        <w:t xml:space="preserve"> </w:t>
      </w:r>
      <w:r>
        <w:t>произведение</w:t>
      </w:r>
      <w:r>
        <w:rPr>
          <w:spacing w:val="-7"/>
        </w:rPr>
        <w:t xml:space="preserve"> </w:t>
      </w:r>
      <w:r>
        <w:t>по</w:t>
      </w:r>
      <w:r>
        <w:rPr>
          <w:spacing w:val="-6"/>
        </w:rPr>
        <w:t xml:space="preserve"> </w:t>
      </w:r>
      <w:r>
        <w:t>выбору).</w:t>
      </w:r>
      <w:r>
        <w:rPr>
          <w:spacing w:val="-6"/>
        </w:rPr>
        <w:t xml:space="preserve"> </w:t>
      </w:r>
      <w:r>
        <w:t>Например:</w:t>
      </w:r>
      <w:r>
        <w:rPr>
          <w:spacing w:val="-1"/>
        </w:rPr>
        <w:t xml:space="preserve"> </w:t>
      </w:r>
      <w:r>
        <w:t>«Скрипка</w:t>
      </w:r>
      <w:r>
        <w:rPr>
          <w:spacing w:val="-7"/>
        </w:rPr>
        <w:t xml:space="preserve"> </w:t>
      </w:r>
      <w:r>
        <w:rPr>
          <w:spacing w:val="-2"/>
        </w:rPr>
        <w:t>Ротшильда»,</w:t>
      </w:r>
    </w:p>
    <w:p w:rsidR="004D001B" w:rsidRDefault="00FF118F">
      <w:pPr>
        <w:pStyle w:val="a3"/>
        <w:jc w:val="left"/>
      </w:pPr>
      <w:r>
        <w:t>«Перелом»</w:t>
      </w:r>
      <w:r>
        <w:rPr>
          <w:spacing w:val="-6"/>
        </w:rPr>
        <w:t xml:space="preserve"> </w:t>
      </w:r>
      <w:r>
        <w:t>(фрагменты) и</w:t>
      </w:r>
      <w:r>
        <w:rPr>
          <w:spacing w:val="-1"/>
        </w:rPr>
        <w:t xml:space="preserve"> </w:t>
      </w:r>
      <w:r>
        <w:rPr>
          <w:spacing w:val="-2"/>
        </w:rPr>
        <w:t>другие.</w:t>
      </w:r>
    </w:p>
    <w:p w:rsidR="004D001B" w:rsidRDefault="00FF118F">
      <w:pPr>
        <w:pStyle w:val="a4"/>
        <w:numPr>
          <w:ilvl w:val="2"/>
          <w:numId w:val="82"/>
        </w:numPr>
        <w:tabs>
          <w:tab w:val="left" w:pos="1259"/>
        </w:tabs>
        <w:ind w:left="1259" w:hanging="719"/>
        <w:rPr>
          <w:sz w:val="24"/>
        </w:rPr>
      </w:pPr>
      <w:r>
        <w:rPr>
          <w:sz w:val="24"/>
        </w:rPr>
        <w:t>Раздел</w:t>
      </w:r>
      <w:r>
        <w:rPr>
          <w:spacing w:val="-4"/>
          <w:sz w:val="24"/>
        </w:rPr>
        <w:t xml:space="preserve"> </w:t>
      </w:r>
      <w:r>
        <w:rPr>
          <w:sz w:val="24"/>
        </w:rPr>
        <w:t>2.</w:t>
      </w:r>
      <w:r>
        <w:rPr>
          <w:spacing w:val="-2"/>
          <w:sz w:val="24"/>
        </w:rPr>
        <w:t xml:space="preserve"> </w:t>
      </w:r>
      <w:r>
        <w:rPr>
          <w:sz w:val="24"/>
        </w:rPr>
        <w:t>Загадочная</w:t>
      </w:r>
      <w:r>
        <w:rPr>
          <w:spacing w:val="-2"/>
          <w:sz w:val="24"/>
        </w:rPr>
        <w:t xml:space="preserve"> </w:t>
      </w:r>
      <w:r>
        <w:rPr>
          <w:sz w:val="24"/>
        </w:rPr>
        <w:t>русская</w:t>
      </w:r>
      <w:r>
        <w:rPr>
          <w:spacing w:val="-1"/>
          <w:sz w:val="24"/>
        </w:rPr>
        <w:t xml:space="preserve"> </w:t>
      </w:r>
      <w:r>
        <w:rPr>
          <w:sz w:val="24"/>
        </w:rPr>
        <w:t>душа.</w:t>
      </w:r>
      <w:r>
        <w:rPr>
          <w:spacing w:val="-2"/>
          <w:sz w:val="24"/>
        </w:rPr>
        <w:t xml:space="preserve"> </w:t>
      </w:r>
      <w:r>
        <w:rPr>
          <w:sz w:val="24"/>
        </w:rPr>
        <w:t>Любовь</w:t>
      </w:r>
      <w:r>
        <w:rPr>
          <w:spacing w:val="-2"/>
          <w:sz w:val="24"/>
        </w:rPr>
        <w:t xml:space="preserve"> </w:t>
      </w:r>
      <w:r>
        <w:rPr>
          <w:sz w:val="24"/>
        </w:rPr>
        <w:t>и</w:t>
      </w:r>
      <w:r>
        <w:rPr>
          <w:spacing w:val="-1"/>
          <w:sz w:val="24"/>
        </w:rPr>
        <w:t xml:space="preserve"> </w:t>
      </w:r>
      <w:r>
        <w:rPr>
          <w:spacing w:val="-2"/>
          <w:sz w:val="24"/>
        </w:rPr>
        <w:t>милосердие.</w:t>
      </w:r>
    </w:p>
    <w:p w:rsidR="004D001B" w:rsidRDefault="00FF118F">
      <w:pPr>
        <w:pStyle w:val="a3"/>
        <w:ind w:right="576"/>
        <w:jc w:val="left"/>
      </w:pPr>
      <w:r>
        <w:t>Рассказы и повести (два произведения по выбору). Например: В.В. Вересаев «Марья Петровн</w:t>
      </w:r>
      <w:r>
        <w:t>а», Б.А. Пильняк «Первый день весны», Н.А. Тэффи «Дэзи», К.М. Симонов «Малышка» и другие.</w:t>
      </w:r>
    </w:p>
    <w:p w:rsidR="004D001B" w:rsidRDefault="00FF118F">
      <w:pPr>
        <w:pStyle w:val="a3"/>
        <w:spacing w:before="1"/>
        <w:jc w:val="left"/>
      </w:pPr>
      <w:r>
        <w:t>Бывает</w:t>
      </w:r>
      <w:r>
        <w:rPr>
          <w:spacing w:val="-2"/>
        </w:rPr>
        <w:t xml:space="preserve"> </w:t>
      </w:r>
      <w:r>
        <w:t>всё</w:t>
      </w:r>
      <w:r>
        <w:rPr>
          <w:spacing w:val="-3"/>
        </w:rPr>
        <w:t xml:space="preserve"> </w:t>
      </w:r>
      <w:r>
        <w:t>на</w:t>
      </w:r>
      <w:r>
        <w:rPr>
          <w:spacing w:val="-1"/>
        </w:rPr>
        <w:t xml:space="preserve"> </w:t>
      </w:r>
      <w:r>
        <w:t>свете</w:t>
      </w:r>
      <w:r>
        <w:rPr>
          <w:spacing w:val="-2"/>
        </w:rPr>
        <w:t xml:space="preserve"> хорошо.</w:t>
      </w:r>
    </w:p>
    <w:p w:rsidR="004D001B" w:rsidRDefault="00FF118F">
      <w:pPr>
        <w:pStyle w:val="a3"/>
        <w:jc w:val="left"/>
      </w:pPr>
      <w:r>
        <w:t>А.Г.</w:t>
      </w:r>
      <w:r>
        <w:rPr>
          <w:spacing w:val="-6"/>
        </w:rPr>
        <w:t xml:space="preserve"> </w:t>
      </w:r>
      <w:r>
        <w:t>Битов.</w:t>
      </w:r>
      <w:r>
        <w:rPr>
          <w:spacing w:val="-4"/>
        </w:rPr>
        <w:t xml:space="preserve"> </w:t>
      </w:r>
      <w:r>
        <w:t>Рассказы</w:t>
      </w:r>
      <w:r>
        <w:rPr>
          <w:spacing w:val="-4"/>
        </w:rPr>
        <w:t xml:space="preserve"> </w:t>
      </w:r>
      <w:r>
        <w:t>(один</w:t>
      </w:r>
      <w:r>
        <w:rPr>
          <w:spacing w:val="-6"/>
        </w:rPr>
        <w:t xml:space="preserve"> </w:t>
      </w:r>
      <w:r>
        <w:t>по</w:t>
      </w:r>
      <w:r>
        <w:rPr>
          <w:spacing w:val="-4"/>
        </w:rPr>
        <w:t xml:space="preserve"> </w:t>
      </w:r>
      <w:r>
        <w:t>выбору).</w:t>
      </w:r>
      <w:r>
        <w:rPr>
          <w:spacing w:val="-4"/>
        </w:rPr>
        <w:t xml:space="preserve"> </w:t>
      </w:r>
      <w:r>
        <w:t>Например:</w:t>
      </w:r>
      <w:r>
        <w:rPr>
          <w:spacing w:val="1"/>
        </w:rPr>
        <w:t xml:space="preserve"> </w:t>
      </w:r>
      <w:r>
        <w:t>«Солнце»,</w:t>
      </w:r>
      <w:r>
        <w:rPr>
          <w:spacing w:val="2"/>
        </w:rPr>
        <w:t xml:space="preserve"> </w:t>
      </w:r>
      <w:r>
        <w:t>«Большой</w:t>
      </w:r>
      <w:r>
        <w:rPr>
          <w:spacing w:val="-4"/>
        </w:rPr>
        <w:t xml:space="preserve"> </w:t>
      </w:r>
      <w:r>
        <w:t xml:space="preserve">шар», </w:t>
      </w:r>
      <w:r>
        <w:rPr>
          <w:spacing w:val="-2"/>
        </w:rPr>
        <w:t>«Автобус»,</w:t>
      </w:r>
    </w:p>
    <w:p w:rsidR="004D001B" w:rsidRDefault="00FF118F">
      <w:pPr>
        <w:pStyle w:val="a3"/>
        <w:ind w:right="3721"/>
        <w:jc w:val="left"/>
      </w:pPr>
      <w:r>
        <w:t>«Пятница,</w:t>
      </w:r>
      <w:r>
        <w:rPr>
          <w:spacing w:val="-5"/>
        </w:rPr>
        <w:t xml:space="preserve"> </w:t>
      </w:r>
      <w:r>
        <w:t>вечер»</w:t>
      </w:r>
      <w:r>
        <w:rPr>
          <w:spacing w:val="-10"/>
        </w:rPr>
        <w:t xml:space="preserve"> </w:t>
      </w:r>
      <w:r>
        <w:t>и</w:t>
      </w:r>
      <w:r>
        <w:rPr>
          <w:spacing w:val="-5"/>
        </w:rPr>
        <w:t xml:space="preserve"> </w:t>
      </w:r>
      <w:r>
        <w:t>другие</w:t>
      </w:r>
      <w:r>
        <w:rPr>
          <w:spacing w:val="-6"/>
        </w:rPr>
        <w:t xml:space="preserve"> </w:t>
      </w:r>
      <w:r>
        <w:t>(из</w:t>
      </w:r>
      <w:r>
        <w:rPr>
          <w:spacing w:val="-4"/>
        </w:rPr>
        <w:t xml:space="preserve"> </w:t>
      </w:r>
      <w:r>
        <w:t>цикла</w:t>
      </w:r>
      <w:r>
        <w:rPr>
          <w:spacing w:val="-4"/>
        </w:rPr>
        <w:t xml:space="preserve"> </w:t>
      </w:r>
      <w:r>
        <w:t>«Аптекарский</w:t>
      </w:r>
      <w:r>
        <w:rPr>
          <w:spacing w:val="-5"/>
        </w:rPr>
        <w:t xml:space="preserve"> </w:t>
      </w:r>
      <w:r>
        <w:t>остров»). Дорогие мои старики.</w:t>
      </w:r>
    </w:p>
    <w:p w:rsidR="004D001B" w:rsidRDefault="00FF118F">
      <w:pPr>
        <w:pStyle w:val="a3"/>
        <w:tabs>
          <w:tab w:val="left" w:pos="3420"/>
          <w:tab w:val="left" w:pos="4860"/>
          <w:tab w:val="left" w:pos="6301"/>
          <w:tab w:val="left" w:pos="7741"/>
          <w:tab w:val="left" w:pos="9181"/>
        </w:tabs>
        <w:ind w:right="1210"/>
        <w:jc w:val="left"/>
      </w:pPr>
      <w:r>
        <w:t>Б.П. Екимов.</w:t>
      </w:r>
      <w:r>
        <w:rPr>
          <w:spacing w:val="40"/>
        </w:rPr>
        <w:t xml:space="preserve"> </w:t>
      </w:r>
      <w:r>
        <w:t>Рассказы</w:t>
      </w:r>
      <w:r>
        <w:tab/>
        <w:t>(один</w:t>
      </w:r>
      <w:r>
        <w:rPr>
          <w:spacing w:val="40"/>
        </w:rPr>
        <w:t xml:space="preserve"> </w:t>
      </w:r>
      <w:r>
        <w:t>по</w:t>
      </w:r>
      <w:r>
        <w:tab/>
      </w:r>
      <w:r>
        <w:rPr>
          <w:spacing w:val="-2"/>
        </w:rPr>
        <w:t>выбору).</w:t>
      </w:r>
      <w:r>
        <w:tab/>
      </w:r>
      <w:r>
        <w:rPr>
          <w:spacing w:val="-2"/>
        </w:rPr>
        <w:t>Например:</w:t>
      </w:r>
      <w:r>
        <w:tab/>
      </w:r>
      <w:r>
        <w:rPr>
          <w:spacing w:val="-2"/>
        </w:rPr>
        <w:t>«Родня»,</w:t>
      </w:r>
      <w:r>
        <w:tab/>
      </w:r>
      <w:r>
        <w:rPr>
          <w:spacing w:val="-2"/>
        </w:rPr>
        <w:t>«Старые люди»,</w:t>
      </w:r>
    </w:p>
    <w:p w:rsidR="004D001B" w:rsidRDefault="00FF118F">
      <w:pPr>
        <w:pStyle w:val="a3"/>
        <w:ind w:right="4037"/>
        <w:jc w:val="left"/>
      </w:pPr>
      <w:r>
        <w:t>«Родительская</w:t>
      </w:r>
      <w:r>
        <w:rPr>
          <w:spacing w:val="-7"/>
        </w:rPr>
        <w:t xml:space="preserve"> </w:t>
      </w:r>
      <w:r>
        <w:t>суббота»,</w:t>
      </w:r>
      <w:r>
        <w:rPr>
          <w:spacing w:val="-1"/>
        </w:rPr>
        <w:t xml:space="preserve"> </w:t>
      </w:r>
      <w:r>
        <w:t>«Старый</w:t>
      </w:r>
      <w:r>
        <w:rPr>
          <w:spacing w:val="-7"/>
        </w:rPr>
        <w:t xml:space="preserve"> </w:t>
      </w:r>
      <w:r>
        <w:t>да</w:t>
      </w:r>
      <w:r>
        <w:rPr>
          <w:spacing w:val="-8"/>
        </w:rPr>
        <w:t xml:space="preserve"> </w:t>
      </w:r>
      <w:r>
        <w:t>малый»</w:t>
      </w:r>
      <w:r>
        <w:rPr>
          <w:spacing w:val="-12"/>
        </w:rPr>
        <w:t xml:space="preserve"> </w:t>
      </w:r>
      <w:r>
        <w:t>и</w:t>
      </w:r>
      <w:r>
        <w:rPr>
          <w:spacing w:val="-7"/>
        </w:rPr>
        <w:t xml:space="preserve"> </w:t>
      </w:r>
      <w:r>
        <w:t>другие. Бессмертно всё.</w:t>
      </w:r>
    </w:p>
    <w:p w:rsidR="004D001B" w:rsidRDefault="00FF118F">
      <w:pPr>
        <w:pStyle w:val="a3"/>
        <w:jc w:val="left"/>
      </w:pPr>
      <w:r>
        <w:t>А.А.</w:t>
      </w:r>
      <w:r>
        <w:rPr>
          <w:spacing w:val="-5"/>
        </w:rPr>
        <w:t xml:space="preserve"> </w:t>
      </w:r>
      <w:r>
        <w:t>Тарковский.</w:t>
      </w:r>
      <w:r>
        <w:rPr>
          <w:spacing w:val="-3"/>
        </w:rPr>
        <w:t xml:space="preserve"> </w:t>
      </w:r>
      <w:r>
        <w:t>Стихотворения</w:t>
      </w:r>
      <w:r>
        <w:rPr>
          <w:spacing w:val="-3"/>
        </w:rPr>
        <w:t xml:space="preserve"> </w:t>
      </w:r>
      <w:r>
        <w:t>(два</w:t>
      </w:r>
      <w:r>
        <w:rPr>
          <w:spacing w:val="-4"/>
        </w:rPr>
        <w:t xml:space="preserve"> </w:t>
      </w:r>
      <w:r>
        <w:t>по</w:t>
      </w:r>
      <w:r>
        <w:rPr>
          <w:spacing w:val="-3"/>
        </w:rPr>
        <w:t xml:space="preserve"> </w:t>
      </w:r>
      <w:r>
        <w:t>выбору).</w:t>
      </w:r>
      <w:r>
        <w:rPr>
          <w:spacing w:val="-2"/>
        </w:rPr>
        <w:t xml:space="preserve"> </w:t>
      </w:r>
      <w:r>
        <w:t>Например:</w:t>
      </w:r>
      <w:r>
        <w:rPr>
          <w:spacing w:val="1"/>
        </w:rPr>
        <w:t xml:space="preserve"> </w:t>
      </w:r>
      <w:r>
        <w:t>«Вот</w:t>
      </w:r>
      <w:r>
        <w:rPr>
          <w:spacing w:val="-2"/>
        </w:rPr>
        <w:t xml:space="preserve"> </w:t>
      </w:r>
      <w:r>
        <w:t>и</w:t>
      </w:r>
      <w:r>
        <w:rPr>
          <w:spacing w:val="-3"/>
        </w:rPr>
        <w:t xml:space="preserve"> </w:t>
      </w:r>
      <w:r>
        <w:t>лето</w:t>
      </w:r>
      <w:r>
        <w:rPr>
          <w:spacing w:val="-2"/>
        </w:rPr>
        <w:t xml:space="preserve"> прошло…»,</w:t>
      </w:r>
    </w:p>
    <w:p w:rsidR="004D001B" w:rsidRDefault="00FF118F">
      <w:pPr>
        <w:pStyle w:val="a3"/>
        <w:jc w:val="left"/>
      </w:pPr>
      <w:r>
        <w:t>«Жизнь,</w:t>
      </w:r>
      <w:r>
        <w:rPr>
          <w:spacing w:val="-5"/>
        </w:rPr>
        <w:t xml:space="preserve"> </w:t>
      </w:r>
      <w:r>
        <w:t>жизнь»</w:t>
      </w:r>
      <w:r>
        <w:rPr>
          <w:spacing w:val="-10"/>
        </w:rPr>
        <w:t xml:space="preserve"> </w:t>
      </w:r>
      <w:r>
        <w:t>(«Предчувствиям</w:t>
      </w:r>
      <w:r>
        <w:rPr>
          <w:spacing w:val="-3"/>
        </w:rPr>
        <w:t xml:space="preserve"> </w:t>
      </w:r>
      <w:r>
        <w:t>не</w:t>
      </w:r>
      <w:r>
        <w:rPr>
          <w:spacing w:val="-4"/>
        </w:rPr>
        <w:t xml:space="preserve"> </w:t>
      </w:r>
      <w:r>
        <w:t>верю,</w:t>
      </w:r>
      <w:r>
        <w:rPr>
          <w:spacing w:val="-2"/>
        </w:rPr>
        <w:t xml:space="preserve"> </w:t>
      </w:r>
      <w:r>
        <w:t>и</w:t>
      </w:r>
      <w:r>
        <w:rPr>
          <w:spacing w:val="-2"/>
        </w:rPr>
        <w:t xml:space="preserve"> </w:t>
      </w:r>
      <w:r>
        <w:t>примет…»), «Первые</w:t>
      </w:r>
      <w:r>
        <w:rPr>
          <w:spacing w:val="-3"/>
        </w:rPr>
        <w:t xml:space="preserve"> </w:t>
      </w:r>
      <w:r>
        <w:t>свидания»</w:t>
      </w:r>
      <w:r>
        <w:rPr>
          <w:spacing w:val="-10"/>
        </w:rPr>
        <w:t xml:space="preserve"> </w:t>
      </w:r>
      <w:r>
        <w:t>и</w:t>
      </w:r>
      <w:r>
        <w:rPr>
          <w:spacing w:val="-2"/>
        </w:rPr>
        <w:t xml:space="preserve"> другие.</w:t>
      </w:r>
    </w:p>
    <w:p w:rsidR="004D001B" w:rsidRDefault="00FF118F">
      <w:pPr>
        <w:pStyle w:val="a4"/>
        <w:numPr>
          <w:ilvl w:val="2"/>
          <w:numId w:val="82"/>
        </w:numPr>
        <w:tabs>
          <w:tab w:val="left" w:pos="1259"/>
        </w:tabs>
        <w:ind w:left="1259" w:hanging="719"/>
        <w:rPr>
          <w:sz w:val="24"/>
        </w:rPr>
      </w:pPr>
      <w:r>
        <w:rPr>
          <w:sz w:val="24"/>
        </w:rPr>
        <w:t>Раздел</w:t>
      </w:r>
      <w:r>
        <w:rPr>
          <w:spacing w:val="-5"/>
          <w:sz w:val="24"/>
        </w:rPr>
        <w:t xml:space="preserve"> </w:t>
      </w:r>
      <w:r>
        <w:rPr>
          <w:sz w:val="24"/>
        </w:rPr>
        <w:t>3.</w:t>
      </w:r>
      <w:r>
        <w:rPr>
          <w:spacing w:val="-2"/>
          <w:sz w:val="24"/>
        </w:rPr>
        <w:t xml:space="preserve"> </w:t>
      </w:r>
      <w:r>
        <w:rPr>
          <w:sz w:val="24"/>
        </w:rPr>
        <w:t>Существует</w:t>
      </w:r>
      <w:r>
        <w:rPr>
          <w:spacing w:val="-2"/>
          <w:sz w:val="24"/>
        </w:rPr>
        <w:t xml:space="preserve"> </w:t>
      </w:r>
      <w:r>
        <w:rPr>
          <w:sz w:val="24"/>
        </w:rPr>
        <w:t>ли</w:t>
      </w:r>
      <w:r>
        <w:rPr>
          <w:spacing w:val="-2"/>
          <w:sz w:val="24"/>
        </w:rPr>
        <w:t xml:space="preserve"> </w:t>
      </w:r>
      <w:r>
        <w:rPr>
          <w:sz w:val="24"/>
        </w:rPr>
        <w:t>формула</w:t>
      </w:r>
      <w:r>
        <w:rPr>
          <w:spacing w:val="-4"/>
          <w:sz w:val="24"/>
        </w:rPr>
        <w:t xml:space="preserve"> </w:t>
      </w:r>
      <w:r>
        <w:rPr>
          <w:sz w:val="24"/>
        </w:rPr>
        <w:t>счастья?</w:t>
      </w:r>
      <w:r>
        <w:rPr>
          <w:spacing w:val="1"/>
          <w:sz w:val="24"/>
        </w:rPr>
        <w:t xml:space="preserve"> </w:t>
      </w:r>
      <w:r>
        <w:rPr>
          <w:sz w:val="24"/>
        </w:rPr>
        <w:t>И</w:t>
      </w:r>
      <w:r>
        <w:rPr>
          <w:spacing w:val="-3"/>
          <w:sz w:val="24"/>
        </w:rPr>
        <w:t xml:space="preserve"> </w:t>
      </w:r>
      <w:r>
        <w:rPr>
          <w:sz w:val="24"/>
        </w:rPr>
        <w:t>надо</w:t>
      </w:r>
      <w:r>
        <w:rPr>
          <w:spacing w:val="-2"/>
          <w:sz w:val="24"/>
        </w:rPr>
        <w:t xml:space="preserve"> </w:t>
      </w:r>
      <w:r>
        <w:rPr>
          <w:sz w:val="24"/>
        </w:rPr>
        <w:t>спешить</w:t>
      </w:r>
      <w:r>
        <w:rPr>
          <w:spacing w:val="-1"/>
          <w:sz w:val="24"/>
        </w:rPr>
        <w:t xml:space="preserve"> </w:t>
      </w:r>
      <w:r>
        <w:rPr>
          <w:spacing w:val="-2"/>
          <w:sz w:val="24"/>
        </w:rPr>
        <w:t>жить.</w:t>
      </w:r>
    </w:p>
    <w:p w:rsidR="004D001B" w:rsidRDefault="00FF118F">
      <w:pPr>
        <w:pStyle w:val="a3"/>
        <w:ind w:right="576"/>
        <w:jc w:val="left"/>
      </w:pPr>
      <w:r>
        <w:t>Стихотворения (одно по выбору). Например: М.А. Светлов «Гренада», «Каховка», «Моя поэзия», В.В. Маяковский «Домой</w:t>
      </w:r>
      <w:r>
        <w:t>!» и другие.</w:t>
      </w:r>
    </w:p>
    <w:p w:rsidR="004D001B" w:rsidRDefault="00FF118F">
      <w:pPr>
        <w:pStyle w:val="a3"/>
        <w:jc w:val="left"/>
      </w:pPr>
      <w:r>
        <w:t>В</w:t>
      </w:r>
      <w:r>
        <w:rPr>
          <w:spacing w:val="-4"/>
        </w:rPr>
        <w:t xml:space="preserve"> </w:t>
      </w:r>
      <w:r>
        <w:t>чём</w:t>
      </w:r>
      <w:r>
        <w:rPr>
          <w:spacing w:val="-3"/>
        </w:rPr>
        <w:t xml:space="preserve"> </w:t>
      </w:r>
      <w:r>
        <w:t>заключается</w:t>
      </w:r>
      <w:r>
        <w:rPr>
          <w:spacing w:val="-1"/>
        </w:rPr>
        <w:t xml:space="preserve"> </w:t>
      </w:r>
      <w:r>
        <w:rPr>
          <w:spacing w:val="-2"/>
        </w:rPr>
        <w:t>счастье?</w:t>
      </w:r>
    </w:p>
    <w:p w:rsidR="004D001B" w:rsidRDefault="00FF118F">
      <w:pPr>
        <w:pStyle w:val="a3"/>
        <w:ind w:right="576"/>
        <w:jc w:val="left"/>
      </w:pPr>
      <w:r>
        <w:t>М.М.</w:t>
      </w:r>
      <w:r>
        <w:rPr>
          <w:spacing w:val="-4"/>
        </w:rPr>
        <w:t xml:space="preserve"> </w:t>
      </w:r>
      <w:r>
        <w:t>Зощенко.</w:t>
      </w:r>
      <w:r>
        <w:rPr>
          <w:spacing w:val="-4"/>
        </w:rPr>
        <w:t xml:space="preserve"> </w:t>
      </w:r>
      <w:r>
        <w:t>Рассказы</w:t>
      </w:r>
      <w:r>
        <w:rPr>
          <w:spacing w:val="-4"/>
        </w:rPr>
        <w:t xml:space="preserve"> </w:t>
      </w:r>
      <w:r>
        <w:t>(один</w:t>
      </w:r>
      <w:r>
        <w:rPr>
          <w:spacing w:val="-4"/>
        </w:rPr>
        <w:t xml:space="preserve"> </w:t>
      </w:r>
      <w:r>
        <w:t>по</w:t>
      </w:r>
      <w:r>
        <w:rPr>
          <w:spacing w:val="-4"/>
        </w:rPr>
        <w:t xml:space="preserve"> </w:t>
      </w:r>
      <w:r>
        <w:t>выбору).</w:t>
      </w:r>
      <w:r>
        <w:rPr>
          <w:spacing w:val="-4"/>
        </w:rPr>
        <w:t xml:space="preserve"> </w:t>
      </w:r>
      <w:r>
        <w:t>Например: «Счастье», «Семейное</w:t>
      </w:r>
      <w:r>
        <w:rPr>
          <w:spacing w:val="-5"/>
        </w:rPr>
        <w:t xml:space="preserve"> </w:t>
      </w:r>
      <w:r>
        <w:t>счастье»</w:t>
      </w:r>
      <w:r>
        <w:rPr>
          <w:spacing w:val="-11"/>
        </w:rPr>
        <w:t xml:space="preserve"> </w:t>
      </w:r>
      <w:r>
        <w:t>и</w:t>
      </w:r>
      <w:r>
        <w:rPr>
          <w:spacing w:val="-4"/>
        </w:rPr>
        <w:t xml:space="preserve"> </w:t>
      </w:r>
      <w:r>
        <w:t>другие. Если б я мог вернуть рассвет!</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jc w:val="left"/>
      </w:pPr>
      <w:r>
        <w:lastRenderedPageBreak/>
        <w:t>В.О. Богомолов. Рассказы (один по выбору). Например: «Первая любовь», «Сердца моего боль»</w:t>
      </w:r>
      <w:r>
        <w:rPr>
          <w:spacing w:val="-4"/>
        </w:rPr>
        <w:t xml:space="preserve"> </w:t>
      </w:r>
      <w:r>
        <w:t xml:space="preserve">и </w:t>
      </w:r>
      <w:r>
        <w:rPr>
          <w:spacing w:val="-2"/>
        </w:rPr>
        <w:t>другие.</w:t>
      </w:r>
    </w:p>
    <w:p w:rsidR="004D001B" w:rsidRDefault="00FF118F">
      <w:pPr>
        <w:pStyle w:val="a3"/>
        <w:jc w:val="left"/>
      </w:pPr>
      <w:r>
        <w:t>А</w:t>
      </w:r>
      <w:r>
        <w:rPr>
          <w:spacing w:val="-3"/>
        </w:rPr>
        <w:t xml:space="preserve"> </w:t>
      </w:r>
      <w:r>
        <w:t>счастье</w:t>
      </w:r>
      <w:r>
        <w:rPr>
          <w:spacing w:val="-2"/>
        </w:rPr>
        <w:t xml:space="preserve"> всюду.</w:t>
      </w:r>
    </w:p>
    <w:p w:rsidR="004D001B" w:rsidRDefault="00FF118F">
      <w:pPr>
        <w:pStyle w:val="a3"/>
        <w:jc w:val="left"/>
      </w:pPr>
      <w:r>
        <w:t>Рассказы</w:t>
      </w:r>
      <w:r>
        <w:rPr>
          <w:spacing w:val="-6"/>
        </w:rPr>
        <w:t xml:space="preserve"> </w:t>
      </w:r>
      <w:r>
        <w:t>(два</w:t>
      </w:r>
      <w:r>
        <w:rPr>
          <w:spacing w:val="-6"/>
        </w:rPr>
        <w:t xml:space="preserve"> </w:t>
      </w:r>
      <w:r>
        <w:t>по</w:t>
      </w:r>
      <w:r>
        <w:rPr>
          <w:spacing w:val="-4"/>
        </w:rPr>
        <w:t xml:space="preserve"> </w:t>
      </w:r>
      <w:r>
        <w:t>выбору).</w:t>
      </w:r>
      <w:r>
        <w:rPr>
          <w:spacing w:val="-2"/>
        </w:rPr>
        <w:t xml:space="preserve"> </w:t>
      </w:r>
      <w:r>
        <w:t>Например:</w:t>
      </w:r>
      <w:r>
        <w:rPr>
          <w:spacing w:val="-4"/>
        </w:rPr>
        <w:t xml:space="preserve"> </w:t>
      </w:r>
      <w:r>
        <w:t>В.М.</w:t>
      </w:r>
      <w:r>
        <w:rPr>
          <w:spacing w:val="-4"/>
        </w:rPr>
        <w:t xml:space="preserve"> </w:t>
      </w:r>
      <w:r>
        <w:t>Сотников</w:t>
      </w:r>
      <w:r>
        <w:rPr>
          <w:spacing w:val="-3"/>
        </w:rPr>
        <w:t xml:space="preserve"> </w:t>
      </w:r>
      <w:r>
        <w:t>«Совпадение»,</w:t>
      </w:r>
      <w:r>
        <w:rPr>
          <w:spacing w:val="-2"/>
        </w:rPr>
        <w:t xml:space="preserve"> </w:t>
      </w:r>
      <w:r>
        <w:t>В.С.</w:t>
      </w:r>
      <w:r>
        <w:rPr>
          <w:spacing w:val="-3"/>
        </w:rPr>
        <w:t xml:space="preserve"> </w:t>
      </w:r>
      <w:r>
        <w:rPr>
          <w:spacing w:val="-2"/>
        </w:rPr>
        <w:t>Токарева</w:t>
      </w:r>
    </w:p>
    <w:p w:rsidR="004D001B" w:rsidRDefault="00FF118F">
      <w:pPr>
        <w:pStyle w:val="a3"/>
        <w:jc w:val="left"/>
      </w:pPr>
      <w:r>
        <w:t>«Самый</w:t>
      </w:r>
      <w:r>
        <w:rPr>
          <w:spacing w:val="-7"/>
        </w:rPr>
        <w:t xml:space="preserve"> </w:t>
      </w:r>
      <w:r>
        <w:t>счастливый</w:t>
      </w:r>
      <w:r>
        <w:rPr>
          <w:spacing w:val="-4"/>
        </w:rPr>
        <w:t xml:space="preserve"> </w:t>
      </w:r>
      <w:r>
        <w:t>день»,</w:t>
      </w:r>
      <w:r>
        <w:rPr>
          <w:spacing w:val="-1"/>
        </w:rPr>
        <w:t xml:space="preserve"> </w:t>
      </w:r>
      <w:r>
        <w:t>«Золотой</w:t>
      </w:r>
      <w:r>
        <w:rPr>
          <w:spacing w:val="-4"/>
        </w:rPr>
        <w:t xml:space="preserve"> </w:t>
      </w:r>
      <w:r>
        <w:t>ключик»,</w:t>
      </w:r>
      <w:r>
        <w:rPr>
          <w:spacing w:val="2"/>
        </w:rPr>
        <w:t xml:space="preserve"> </w:t>
      </w:r>
      <w:r>
        <w:t>Т.Е.</w:t>
      </w:r>
      <w:r>
        <w:rPr>
          <w:spacing w:val="-4"/>
        </w:rPr>
        <w:t xml:space="preserve"> </w:t>
      </w:r>
      <w:r>
        <w:t>Веденская «Сияющие</w:t>
      </w:r>
      <w:r>
        <w:rPr>
          <w:spacing w:val="-6"/>
        </w:rPr>
        <w:t xml:space="preserve"> </w:t>
      </w:r>
      <w:r>
        <w:t>аметисты»</w:t>
      </w:r>
      <w:r>
        <w:rPr>
          <w:spacing w:val="-11"/>
        </w:rPr>
        <w:t xml:space="preserve"> </w:t>
      </w:r>
      <w:r>
        <w:t>и</w:t>
      </w:r>
      <w:r>
        <w:rPr>
          <w:spacing w:val="-4"/>
        </w:rPr>
        <w:t xml:space="preserve"> </w:t>
      </w:r>
      <w:r>
        <w:rPr>
          <w:spacing w:val="-2"/>
        </w:rPr>
        <w:t>другие.</w:t>
      </w:r>
    </w:p>
    <w:p w:rsidR="004D001B" w:rsidRDefault="00FF118F">
      <w:pPr>
        <w:pStyle w:val="a4"/>
        <w:numPr>
          <w:ilvl w:val="1"/>
          <w:numId w:val="82"/>
        </w:numPr>
        <w:tabs>
          <w:tab w:val="left" w:pos="1260"/>
        </w:tabs>
        <w:ind w:left="1260" w:hanging="720"/>
        <w:jc w:val="both"/>
        <w:rPr>
          <w:sz w:val="24"/>
        </w:rPr>
      </w:pPr>
      <w:r>
        <w:rPr>
          <w:sz w:val="24"/>
        </w:rPr>
        <w:t>Планируемые</w:t>
      </w:r>
      <w:r>
        <w:rPr>
          <w:spacing w:val="-8"/>
          <w:sz w:val="24"/>
        </w:rPr>
        <w:t xml:space="preserve"> </w:t>
      </w:r>
      <w:r>
        <w:rPr>
          <w:sz w:val="24"/>
        </w:rPr>
        <w:t>результаты</w:t>
      </w:r>
      <w:r>
        <w:rPr>
          <w:spacing w:val="-4"/>
          <w:sz w:val="24"/>
        </w:rPr>
        <w:t xml:space="preserve"> </w:t>
      </w:r>
      <w:r>
        <w:rPr>
          <w:sz w:val="24"/>
        </w:rPr>
        <w:t>освоения</w:t>
      </w:r>
      <w:r>
        <w:rPr>
          <w:spacing w:val="-3"/>
          <w:sz w:val="24"/>
        </w:rPr>
        <w:t xml:space="preserve"> </w:t>
      </w:r>
      <w:r>
        <w:rPr>
          <w:sz w:val="24"/>
        </w:rPr>
        <w:t>учебного</w:t>
      </w:r>
      <w:r>
        <w:rPr>
          <w:spacing w:val="-4"/>
          <w:sz w:val="24"/>
        </w:rPr>
        <w:t xml:space="preserve"> </w:t>
      </w:r>
      <w:r>
        <w:rPr>
          <w:sz w:val="24"/>
        </w:rPr>
        <w:t>предмета</w:t>
      </w:r>
      <w:r>
        <w:rPr>
          <w:spacing w:val="-1"/>
          <w:sz w:val="24"/>
        </w:rPr>
        <w:t xml:space="preserve"> </w:t>
      </w:r>
      <w:r>
        <w:rPr>
          <w:sz w:val="24"/>
        </w:rPr>
        <w:t>«Родная</w:t>
      </w:r>
      <w:r>
        <w:rPr>
          <w:spacing w:val="-4"/>
          <w:sz w:val="24"/>
        </w:rPr>
        <w:t xml:space="preserve"> </w:t>
      </w:r>
      <w:r>
        <w:rPr>
          <w:sz w:val="24"/>
        </w:rPr>
        <w:t>литература</w:t>
      </w:r>
      <w:r>
        <w:rPr>
          <w:spacing w:val="-3"/>
          <w:sz w:val="24"/>
        </w:rPr>
        <w:t xml:space="preserve"> </w:t>
      </w:r>
      <w:r>
        <w:rPr>
          <w:spacing w:val="-2"/>
          <w:sz w:val="24"/>
        </w:rPr>
        <w:t>(русская)».</w:t>
      </w:r>
    </w:p>
    <w:p w:rsidR="004D001B" w:rsidRDefault="00FF118F">
      <w:pPr>
        <w:pStyle w:val="a4"/>
        <w:numPr>
          <w:ilvl w:val="2"/>
          <w:numId w:val="82"/>
        </w:numPr>
        <w:tabs>
          <w:tab w:val="left" w:pos="1259"/>
        </w:tabs>
        <w:ind w:right="576" w:firstLine="0"/>
        <w:jc w:val="both"/>
        <w:rPr>
          <w:sz w:val="24"/>
        </w:rPr>
      </w:pPr>
      <w:r>
        <w:rPr>
          <w:sz w:val="24"/>
        </w:rPr>
        <w:t>Личностные результаты освоения программы по родной литературе (русской) на уровне среднего общего образования достигаются в единстве уче</w:t>
      </w:r>
      <w:r>
        <w:rPr>
          <w:sz w:val="24"/>
        </w:rPr>
        <w:t>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w:t>
      </w:r>
      <w:r>
        <w:rPr>
          <w:spacing w:val="-10"/>
          <w:sz w:val="24"/>
        </w:rPr>
        <w:t xml:space="preserve"> </w:t>
      </w:r>
      <w:r>
        <w:rPr>
          <w:sz w:val="24"/>
        </w:rPr>
        <w:t>в</w:t>
      </w:r>
      <w:r>
        <w:rPr>
          <w:spacing w:val="-11"/>
          <w:sz w:val="24"/>
        </w:rPr>
        <w:t xml:space="preserve"> </w:t>
      </w:r>
      <w:r>
        <w:rPr>
          <w:sz w:val="24"/>
        </w:rPr>
        <w:t>обществе</w:t>
      </w:r>
      <w:r>
        <w:rPr>
          <w:spacing w:val="-11"/>
          <w:sz w:val="24"/>
        </w:rPr>
        <w:t xml:space="preserve"> </w:t>
      </w:r>
      <w:r>
        <w:rPr>
          <w:sz w:val="24"/>
        </w:rPr>
        <w:t>правилами</w:t>
      </w:r>
      <w:r>
        <w:rPr>
          <w:spacing w:val="-10"/>
          <w:sz w:val="24"/>
        </w:rPr>
        <w:t xml:space="preserve"> </w:t>
      </w:r>
      <w:r>
        <w:rPr>
          <w:sz w:val="24"/>
        </w:rPr>
        <w:t>и</w:t>
      </w:r>
      <w:r>
        <w:rPr>
          <w:spacing w:val="-12"/>
          <w:sz w:val="24"/>
        </w:rPr>
        <w:t xml:space="preserve"> </w:t>
      </w:r>
      <w:r>
        <w:rPr>
          <w:sz w:val="24"/>
        </w:rPr>
        <w:t>нормами</w:t>
      </w:r>
      <w:r>
        <w:rPr>
          <w:spacing w:val="-10"/>
          <w:sz w:val="24"/>
        </w:rPr>
        <w:t xml:space="preserve"> </w:t>
      </w:r>
      <w:r>
        <w:rPr>
          <w:sz w:val="24"/>
        </w:rPr>
        <w:t>поведения,</w:t>
      </w:r>
      <w:r>
        <w:rPr>
          <w:spacing w:val="-11"/>
          <w:sz w:val="24"/>
        </w:rPr>
        <w:t xml:space="preserve"> </w:t>
      </w:r>
      <w:r>
        <w:rPr>
          <w:sz w:val="24"/>
        </w:rPr>
        <w:t>и</w:t>
      </w:r>
      <w:r>
        <w:rPr>
          <w:spacing w:val="-10"/>
          <w:sz w:val="24"/>
        </w:rPr>
        <w:t xml:space="preserve"> </w:t>
      </w:r>
      <w:r>
        <w:rPr>
          <w:sz w:val="24"/>
        </w:rPr>
        <w:t>способствуют</w:t>
      </w:r>
      <w:r>
        <w:rPr>
          <w:spacing w:val="-10"/>
          <w:sz w:val="24"/>
        </w:rPr>
        <w:t xml:space="preserve"> </w:t>
      </w:r>
      <w:r>
        <w:rPr>
          <w:sz w:val="24"/>
        </w:rPr>
        <w:t>процессам</w:t>
      </w:r>
      <w:r>
        <w:rPr>
          <w:spacing w:val="-11"/>
          <w:sz w:val="24"/>
        </w:rPr>
        <w:t xml:space="preserve"> </w:t>
      </w:r>
      <w:r>
        <w:rPr>
          <w:sz w:val="24"/>
        </w:rPr>
        <w:t>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w:t>
      </w:r>
      <w:r>
        <w:rPr>
          <w:sz w:val="24"/>
        </w:rPr>
        <w:t xml:space="preserve">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4D001B" w:rsidRDefault="00FF118F">
      <w:pPr>
        <w:pStyle w:val="a4"/>
        <w:numPr>
          <w:ilvl w:val="2"/>
          <w:numId w:val="82"/>
        </w:numPr>
        <w:tabs>
          <w:tab w:val="left" w:pos="1259"/>
        </w:tabs>
        <w:spacing w:before="1"/>
        <w:ind w:right="580" w:firstLine="0"/>
        <w:jc w:val="both"/>
        <w:rPr>
          <w:sz w:val="24"/>
        </w:rPr>
      </w:pPr>
      <w:r>
        <w:rPr>
          <w:sz w:val="24"/>
        </w:rPr>
        <w:t>Личностные результаты освоения обучающимися программы по родной литературе (русско</w:t>
      </w:r>
      <w:r>
        <w:rPr>
          <w:sz w:val="24"/>
        </w:rPr>
        <w:t>й) на уровне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w:t>
      </w:r>
      <w:r>
        <w:rPr>
          <w:sz w:val="24"/>
        </w:rPr>
        <w:t>стям</w:t>
      </w:r>
      <w:r>
        <w:rPr>
          <w:spacing w:val="-10"/>
          <w:sz w:val="24"/>
        </w:rPr>
        <w:t xml:space="preserve"> </w:t>
      </w:r>
      <w:r>
        <w:rPr>
          <w:sz w:val="24"/>
        </w:rPr>
        <w:t>российского</w:t>
      </w:r>
      <w:r>
        <w:rPr>
          <w:spacing w:val="-10"/>
          <w:sz w:val="24"/>
        </w:rPr>
        <w:t xml:space="preserve"> </w:t>
      </w:r>
      <w:r>
        <w:rPr>
          <w:sz w:val="24"/>
        </w:rPr>
        <w:t>общества,</w:t>
      </w:r>
      <w:r>
        <w:rPr>
          <w:spacing w:val="-9"/>
          <w:sz w:val="24"/>
        </w:rPr>
        <w:t xml:space="preserve"> </w:t>
      </w:r>
      <w:r>
        <w:rPr>
          <w:sz w:val="24"/>
        </w:rPr>
        <w:t>расширение</w:t>
      </w:r>
      <w:r>
        <w:rPr>
          <w:spacing w:val="-9"/>
          <w:sz w:val="24"/>
        </w:rPr>
        <w:t xml:space="preserve"> </w:t>
      </w:r>
      <w:r>
        <w:rPr>
          <w:sz w:val="24"/>
        </w:rPr>
        <w:t>жизненного</w:t>
      </w:r>
      <w:r>
        <w:rPr>
          <w:spacing w:val="-10"/>
          <w:sz w:val="24"/>
        </w:rPr>
        <w:t xml:space="preserve"> </w:t>
      </w:r>
      <w:r>
        <w:rPr>
          <w:sz w:val="24"/>
        </w:rPr>
        <w:t>опыта</w:t>
      </w:r>
      <w:r>
        <w:rPr>
          <w:spacing w:val="-10"/>
          <w:sz w:val="24"/>
        </w:rPr>
        <w:t xml:space="preserve"> </w:t>
      </w:r>
      <w:r>
        <w:rPr>
          <w:sz w:val="24"/>
        </w:rPr>
        <w:t>и</w:t>
      </w:r>
      <w:r>
        <w:rPr>
          <w:spacing w:val="-10"/>
          <w:sz w:val="24"/>
        </w:rPr>
        <w:t xml:space="preserve"> </w:t>
      </w:r>
      <w:r>
        <w:rPr>
          <w:sz w:val="24"/>
        </w:rPr>
        <w:t>опыта</w:t>
      </w:r>
      <w:r>
        <w:rPr>
          <w:spacing w:val="-10"/>
          <w:sz w:val="24"/>
        </w:rPr>
        <w:t xml:space="preserve"> </w:t>
      </w:r>
      <w:r>
        <w:rPr>
          <w:sz w:val="24"/>
        </w:rPr>
        <w:t>деятельности</w:t>
      </w:r>
      <w:r>
        <w:rPr>
          <w:spacing w:val="-9"/>
          <w:sz w:val="24"/>
        </w:rPr>
        <w:t xml:space="preserve"> </w:t>
      </w:r>
      <w:r>
        <w:rPr>
          <w:sz w:val="24"/>
        </w:rPr>
        <w:t>в</w:t>
      </w:r>
      <w:r>
        <w:rPr>
          <w:spacing w:val="-10"/>
          <w:sz w:val="24"/>
        </w:rPr>
        <w:t xml:space="preserve"> </w:t>
      </w:r>
      <w:r>
        <w:rPr>
          <w:sz w:val="24"/>
        </w:rPr>
        <w:t>процессе реализации основных направлений воспитательной деятельности.</w:t>
      </w:r>
    </w:p>
    <w:p w:rsidR="004D001B" w:rsidRDefault="00FF118F">
      <w:pPr>
        <w:pStyle w:val="a4"/>
        <w:numPr>
          <w:ilvl w:val="2"/>
          <w:numId w:val="82"/>
        </w:numPr>
        <w:tabs>
          <w:tab w:val="left" w:pos="1259"/>
        </w:tabs>
        <w:ind w:right="582" w:firstLine="0"/>
        <w:jc w:val="both"/>
        <w:rPr>
          <w:sz w:val="24"/>
        </w:rPr>
      </w:pPr>
      <w:r>
        <w:rPr>
          <w:sz w:val="24"/>
        </w:rPr>
        <w:t>В</w:t>
      </w:r>
      <w:r>
        <w:rPr>
          <w:spacing w:val="-15"/>
          <w:sz w:val="24"/>
        </w:rPr>
        <w:t xml:space="preserve"> </w:t>
      </w:r>
      <w:r>
        <w:rPr>
          <w:sz w:val="24"/>
        </w:rPr>
        <w:t>результате</w:t>
      </w:r>
      <w:r>
        <w:rPr>
          <w:spacing w:val="-15"/>
          <w:sz w:val="24"/>
        </w:rPr>
        <w:t xml:space="preserve"> </w:t>
      </w:r>
      <w:r>
        <w:rPr>
          <w:sz w:val="24"/>
        </w:rPr>
        <w:t>изучения</w:t>
      </w:r>
      <w:r>
        <w:rPr>
          <w:spacing w:val="-15"/>
          <w:sz w:val="24"/>
        </w:rPr>
        <w:t xml:space="preserve"> </w:t>
      </w:r>
      <w:r>
        <w:rPr>
          <w:sz w:val="24"/>
        </w:rPr>
        <w:t>родной</w:t>
      </w:r>
      <w:r>
        <w:rPr>
          <w:spacing w:val="-15"/>
          <w:sz w:val="24"/>
        </w:rPr>
        <w:t xml:space="preserve"> </w:t>
      </w:r>
      <w:r>
        <w:rPr>
          <w:sz w:val="24"/>
        </w:rPr>
        <w:t>литературы</w:t>
      </w:r>
      <w:r>
        <w:rPr>
          <w:spacing w:val="-15"/>
          <w:sz w:val="24"/>
        </w:rPr>
        <w:t xml:space="preserve"> </w:t>
      </w:r>
      <w:r>
        <w:rPr>
          <w:sz w:val="24"/>
        </w:rPr>
        <w:t>(русской)</w:t>
      </w:r>
      <w:r>
        <w:rPr>
          <w:spacing w:val="-15"/>
          <w:sz w:val="24"/>
        </w:rPr>
        <w:t xml:space="preserve"> </w:t>
      </w:r>
      <w:r>
        <w:rPr>
          <w:sz w:val="24"/>
        </w:rPr>
        <w:t>на</w:t>
      </w:r>
      <w:r>
        <w:rPr>
          <w:spacing w:val="-15"/>
          <w:sz w:val="24"/>
        </w:rPr>
        <w:t xml:space="preserve"> </w:t>
      </w:r>
      <w:r>
        <w:rPr>
          <w:sz w:val="24"/>
        </w:rPr>
        <w:t>уровне</w:t>
      </w:r>
      <w:r>
        <w:rPr>
          <w:spacing w:val="-15"/>
          <w:sz w:val="24"/>
        </w:rPr>
        <w:t xml:space="preserve"> </w:t>
      </w:r>
      <w:r>
        <w:rPr>
          <w:sz w:val="24"/>
        </w:rPr>
        <w:t>среднего</w:t>
      </w:r>
      <w:r>
        <w:rPr>
          <w:spacing w:val="-15"/>
          <w:sz w:val="24"/>
        </w:rPr>
        <w:t xml:space="preserve"> </w:t>
      </w:r>
      <w:r>
        <w:rPr>
          <w:sz w:val="24"/>
        </w:rPr>
        <w:t>общего</w:t>
      </w:r>
      <w:r>
        <w:rPr>
          <w:spacing w:val="-15"/>
          <w:sz w:val="24"/>
        </w:rPr>
        <w:t xml:space="preserve"> </w:t>
      </w:r>
      <w:r>
        <w:rPr>
          <w:sz w:val="24"/>
        </w:rPr>
        <w:t>образования у обучающегося будут</w:t>
      </w:r>
      <w:r>
        <w:rPr>
          <w:sz w:val="24"/>
        </w:rPr>
        <w:t xml:space="preserve"> сформированы следующие личностные результаты</w:t>
      </w:r>
    </w:p>
    <w:p w:rsidR="004D001B" w:rsidRDefault="00FF118F">
      <w:pPr>
        <w:pStyle w:val="a4"/>
        <w:numPr>
          <w:ilvl w:val="0"/>
          <w:numId w:val="70"/>
        </w:numPr>
        <w:tabs>
          <w:tab w:val="left" w:pos="1259"/>
        </w:tabs>
        <w:ind w:left="1259" w:hanging="719"/>
        <w:jc w:val="both"/>
        <w:rPr>
          <w:sz w:val="24"/>
        </w:rPr>
      </w:pPr>
      <w:r>
        <w:rPr>
          <w:sz w:val="24"/>
        </w:rPr>
        <w:t>гражданского</w:t>
      </w:r>
      <w:r>
        <w:rPr>
          <w:spacing w:val="-3"/>
          <w:sz w:val="24"/>
        </w:rPr>
        <w:t xml:space="preserve"> </w:t>
      </w:r>
      <w:r>
        <w:rPr>
          <w:spacing w:val="-2"/>
          <w:sz w:val="24"/>
        </w:rPr>
        <w:t>воспитания:</w:t>
      </w:r>
    </w:p>
    <w:p w:rsidR="004D001B" w:rsidRDefault="00FF118F">
      <w:pPr>
        <w:pStyle w:val="a3"/>
        <w:jc w:val="left"/>
      </w:pPr>
      <w:r>
        <w:t>сформированность</w:t>
      </w:r>
      <w:r>
        <w:rPr>
          <w:spacing w:val="40"/>
        </w:rPr>
        <w:t xml:space="preserve"> </w:t>
      </w:r>
      <w:r>
        <w:t>гражданской</w:t>
      </w:r>
      <w:r>
        <w:rPr>
          <w:spacing w:val="40"/>
        </w:rPr>
        <w:t xml:space="preserve"> </w:t>
      </w:r>
      <w:r>
        <w:t>позиции</w:t>
      </w:r>
      <w:r>
        <w:rPr>
          <w:spacing w:val="40"/>
        </w:rPr>
        <w:t xml:space="preserve"> </w:t>
      </w:r>
      <w:r>
        <w:t>обучающегося</w:t>
      </w:r>
      <w:r>
        <w:rPr>
          <w:spacing w:val="40"/>
        </w:rPr>
        <w:t xml:space="preserve"> </w:t>
      </w:r>
      <w:r>
        <w:t>как</w:t>
      </w:r>
      <w:r>
        <w:rPr>
          <w:spacing w:val="40"/>
        </w:rPr>
        <w:t xml:space="preserve"> </w:t>
      </w:r>
      <w:r>
        <w:t>активного</w:t>
      </w:r>
      <w:r>
        <w:rPr>
          <w:spacing w:val="40"/>
        </w:rPr>
        <w:t xml:space="preserve"> </w:t>
      </w:r>
      <w:r>
        <w:t>и</w:t>
      </w:r>
      <w:r>
        <w:rPr>
          <w:spacing w:val="40"/>
        </w:rPr>
        <w:t xml:space="preserve"> </w:t>
      </w:r>
      <w:r>
        <w:t>ответственного</w:t>
      </w:r>
      <w:r>
        <w:rPr>
          <w:spacing w:val="40"/>
        </w:rPr>
        <w:t xml:space="preserve"> </w:t>
      </w:r>
      <w:r>
        <w:t>члена российского общества;</w:t>
      </w:r>
    </w:p>
    <w:p w:rsidR="004D001B" w:rsidRDefault="00FF118F">
      <w:pPr>
        <w:pStyle w:val="a3"/>
        <w:spacing w:before="1"/>
        <w:jc w:val="left"/>
      </w:pPr>
      <w:r>
        <w:t>осознание</w:t>
      </w:r>
      <w:r>
        <w:rPr>
          <w:spacing w:val="80"/>
        </w:rPr>
        <w:t xml:space="preserve"> </w:t>
      </w:r>
      <w:r>
        <w:t>своих</w:t>
      </w:r>
      <w:r>
        <w:rPr>
          <w:spacing w:val="80"/>
        </w:rPr>
        <w:t xml:space="preserve"> </w:t>
      </w:r>
      <w:r>
        <w:t>конституционных</w:t>
      </w:r>
      <w:r>
        <w:rPr>
          <w:spacing w:val="80"/>
        </w:rPr>
        <w:t xml:space="preserve"> </w:t>
      </w:r>
      <w:r>
        <w:t>прав</w:t>
      </w:r>
      <w:r>
        <w:rPr>
          <w:spacing w:val="80"/>
        </w:rPr>
        <w:t xml:space="preserve"> </w:t>
      </w:r>
      <w:r>
        <w:t>и</w:t>
      </w:r>
      <w:r>
        <w:rPr>
          <w:spacing w:val="80"/>
        </w:rPr>
        <w:t xml:space="preserve"> </w:t>
      </w:r>
      <w:r>
        <w:t>обязанностей,</w:t>
      </w:r>
      <w:r>
        <w:rPr>
          <w:spacing w:val="80"/>
        </w:rPr>
        <w:t xml:space="preserve"> </w:t>
      </w:r>
      <w:r>
        <w:t>уважение</w:t>
      </w:r>
      <w:r>
        <w:rPr>
          <w:spacing w:val="80"/>
        </w:rPr>
        <w:t xml:space="preserve"> </w:t>
      </w:r>
      <w:r>
        <w:t>закона</w:t>
      </w:r>
      <w:r>
        <w:rPr>
          <w:spacing w:val="80"/>
        </w:rPr>
        <w:t xml:space="preserve"> </w:t>
      </w:r>
      <w:r>
        <w:t>и</w:t>
      </w:r>
      <w:r>
        <w:rPr>
          <w:spacing w:val="80"/>
        </w:rPr>
        <w:t xml:space="preserve"> </w:t>
      </w:r>
      <w:r>
        <w:t>правопорядка; принятие</w:t>
      </w:r>
      <w:r>
        <w:rPr>
          <w:spacing w:val="80"/>
        </w:rPr>
        <w:t xml:space="preserve"> </w:t>
      </w:r>
      <w:r>
        <w:t>традиционных</w:t>
      </w:r>
      <w:r>
        <w:rPr>
          <w:spacing w:val="80"/>
        </w:rPr>
        <w:t xml:space="preserve"> </w:t>
      </w:r>
      <w:r>
        <w:t>национальных,</w:t>
      </w:r>
      <w:r>
        <w:rPr>
          <w:spacing w:val="80"/>
        </w:rPr>
        <w:t xml:space="preserve"> </w:t>
      </w:r>
      <w:r>
        <w:t>общечеловеческих</w:t>
      </w:r>
      <w:r>
        <w:rPr>
          <w:spacing w:val="80"/>
        </w:rPr>
        <w:t xml:space="preserve"> </w:t>
      </w:r>
      <w:r>
        <w:t>гуманистических,</w:t>
      </w:r>
    </w:p>
    <w:p w:rsidR="004D001B" w:rsidRDefault="00FF118F">
      <w:pPr>
        <w:pStyle w:val="a3"/>
        <w:jc w:val="left"/>
      </w:pPr>
      <w:r>
        <w:t>демократических</w:t>
      </w:r>
      <w:r>
        <w:rPr>
          <w:spacing w:val="80"/>
        </w:rPr>
        <w:t xml:space="preserve"> </w:t>
      </w:r>
      <w:r>
        <w:t>ценностей,</w:t>
      </w:r>
      <w:r>
        <w:rPr>
          <w:spacing w:val="80"/>
        </w:rPr>
        <w:t xml:space="preserve"> </w:t>
      </w:r>
      <w:r>
        <w:t>в</w:t>
      </w:r>
      <w:r>
        <w:rPr>
          <w:spacing w:val="80"/>
        </w:rPr>
        <w:t xml:space="preserve"> </w:t>
      </w:r>
      <w:r>
        <w:t>том</w:t>
      </w:r>
      <w:r>
        <w:rPr>
          <w:spacing w:val="80"/>
        </w:rPr>
        <w:t xml:space="preserve"> </w:t>
      </w:r>
      <w:r>
        <w:t>числе</w:t>
      </w:r>
      <w:r>
        <w:rPr>
          <w:spacing w:val="80"/>
        </w:rPr>
        <w:t xml:space="preserve"> </w:t>
      </w:r>
      <w:r>
        <w:t>в</w:t>
      </w:r>
      <w:r>
        <w:rPr>
          <w:spacing w:val="80"/>
        </w:rPr>
        <w:t xml:space="preserve"> </w:t>
      </w:r>
      <w:r>
        <w:t>сопоставлении</w:t>
      </w:r>
      <w:r>
        <w:rPr>
          <w:spacing w:val="80"/>
        </w:rPr>
        <w:t xml:space="preserve"> </w:t>
      </w:r>
      <w:r>
        <w:t>с</w:t>
      </w:r>
      <w:r>
        <w:rPr>
          <w:spacing w:val="80"/>
        </w:rPr>
        <w:t xml:space="preserve"> </w:t>
      </w:r>
      <w:r>
        <w:t>ситуациями,</w:t>
      </w:r>
      <w:r>
        <w:rPr>
          <w:spacing w:val="80"/>
        </w:rPr>
        <w:t xml:space="preserve"> </w:t>
      </w:r>
      <w:r>
        <w:t>отражёнными</w:t>
      </w:r>
      <w:r>
        <w:rPr>
          <w:spacing w:val="80"/>
        </w:rPr>
        <w:t xml:space="preserve"> </w:t>
      </w:r>
      <w:r>
        <w:t>в литературных произведениях;</w:t>
      </w:r>
    </w:p>
    <w:p w:rsidR="004D001B" w:rsidRDefault="00FF118F">
      <w:pPr>
        <w:pStyle w:val="a3"/>
        <w:jc w:val="left"/>
      </w:pPr>
      <w:r>
        <w:t>готовность</w:t>
      </w:r>
      <w:r>
        <w:rPr>
          <w:spacing w:val="-2"/>
        </w:rPr>
        <w:t xml:space="preserve"> </w:t>
      </w:r>
      <w:r>
        <w:t>противостоять</w:t>
      </w:r>
      <w:r>
        <w:rPr>
          <w:spacing w:val="-2"/>
        </w:rPr>
        <w:t xml:space="preserve"> </w:t>
      </w:r>
      <w:r>
        <w:t>идеологии</w:t>
      </w:r>
      <w:r>
        <w:rPr>
          <w:spacing w:val="-2"/>
        </w:rPr>
        <w:t xml:space="preserve"> </w:t>
      </w:r>
      <w:r>
        <w:t>экстремизма,</w:t>
      </w:r>
      <w:r>
        <w:rPr>
          <w:spacing w:val="-3"/>
        </w:rPr>
        <w:t xml:space="preserve"> </w:t>
      </w:r>
      <w:r>
        <w:t>национализма, ксенофобии,</w:t>
      </w:r>
      <w:r>
        <w:rPr>
          <w:spacing w:val="-3"/>
        </w:rPr>
        <w:t xml:space="preserve"> </w:t>
      </w:r>
      <w:r>
        <w:t>дискриминации</w:t>
      </w:r>
      <w:r>
        <w:rPr>
          <w:spacing w:val="-5"/>
        </w:rPr>
        <w:t xml:space="preserve"> </w:t>
      </w:r>
      <w:r>
        <w:t>по социальным, религиозным, расовым, национальным признакам;</w:t>
      </w:r>
    </w:p>
    <w:p w:rsidR="004D001B" w:rsidRDefault="00FF118F">
      <w:pPr>
        <w:pStyle w:val="a3"/>
        <w:ind w:right="581"/>
      </w:pPr>
      <w: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w:t>
      </w:r>
      <w:r>
        <w:t>равлении в образовательной организации;</w:t>
      </w:r>
    </w:p>
    <w:p w:rsidR="004D001B" w:rsidRDefault="00FF118F">
      <w:pPr>
        <w:pStyle w:val="a3"/>
        <w:ind w:right="584"/>
      </w:pPr>
      <w:r>
        <w:t xml:space="preserve">умение взаимодействовать с социальными институтами в соответствии с их функциями и </w:t>
      </w:r>
      <w:r>
        <w:rPr>
          <w:spacing w:val="-2"/>
        </w:rPr>
        <w:t>назначением;</w:t>
      </w:r>
    </w:p>
    <w:p w:rsidR="004D001B" w:rsidRDefault="00FF118F">
      <w:pPr>
        <w:pStyle w:val="a3"/>
      </w:pPr>
      <w:r>
        <w:t>готовность</w:t>
      </w:r>
      <w:r>
        <w:rPr>
          <w:spacing w:val="-4"/>
        </w:rPr>
        <w:t xml:space="preserve"> </w:t>
      </w:r>
      <w:r>
        <w:t>к</w:t>
      </w:r>
      <w:r>
        <w:rPr>
          <w:spacing w:val="-4"/>
        </w:rPr>
        <w:t xml:space="preserve"> </w:t>
      </w:r>
      <w:r>
        <w:t>гуманитарной</w:t>
      </w:r>
      <w:r>
        <w:rPr>
          <w:spacing w:val="-4"/>
        </w:rPr>
        <w:t xml:space="preserve"> </w:t>
      </w:r>
      <w:r>
        <w:t>и</w:t>
      </w:r>
      <w:r>
        <w:rPr>
          <w:spacing w:val="-4"/>
        </w:rPr>
        <w:t xml:space="preserve"> </w:t>
      </w:r>
      <w:r>
        <w:t>волонтёрской</w:t>
      </w:r>
      <w:r>
        <w:rPr>
          <w:spacing w:val="-3"/>
        </w:rPr>
        <w:t xml:space="preserve"> </w:t>
      </w:r>
      <w:r>
        <w:rPr>
          <w:spacing w:val="-2"/>
        </w:rPr>
        <w:t>деятельности;</w:t>
      </w:r>
    </w:p>
    <w:p w:rsidR="004D001B" w:rsidRDefault="00FF118F">
      <w:pPr>
        <w:pStyle w:val="a4"/>
        <w:numPr>
          <w:ilvl w:val="0"/>
          <w:numId w:val="70"/>
        </w:numPr>
        <w:tabs>
          <w:tab w:val="left" w:pos="1259"/>
        </w:tabs>
        <w:ind w:left="1259" w:hanging="719"/>
        <w:jc w:val="both"/>
        <w:rPr>
          <w:sz w:val="24"/>
        </w:rPr>
      </w:pPr>
      <w:r>
        <w:rPr>
          <w:sz w:val="24"/>
        </w:rPr>
        <w:t>патриотического</w:t>
      </w:r>
      <w:r>
        <w:rPr>
          <w:spacing w:val="-7"/>
          <w:sz w:val="24"/>
        </w:rPr>
        <w:t xml:space="preserve"> </w:t>
      </w:r>
      <w:r>
        <w:rPr>
          <w:spacing w:val="-2"/>
          <w:sz w:val="24"/>
        </w:rPr>
        <w:t>воспитания:</w:t>
      </w:r>
    </w:p>
    <w:p w:rsidR="004D001B" w:rsidRDefault="00FF118F">
      <w:pPr>
        <w:pStyle w:val="a3"/>
        <w:ind w:right="575"/>
      </w:pPr>
      <w:r>
        <w:t>сформированность российской гражданск</w:t>
      </w:r>
      <w:r>
        <w:t>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родной литератур</w:t>
      </w:r>
      <w:r>
        <w:t>ы (русской) и литератур народов России;</w:t>
      </w:r>
    </w:p>
    <w:p w:rsidR="004D001B" w:rsidRDefault="00FF118F">
      <w:pPr>
        <w:pStyle w:val="a3"/>
        <w:ind w:right="585"/>
      </w:pPr>
      <w: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отражённым в художественных произведениях;</w:t>
      </w:r>
    </w:p>
    <w:p w:rsidR="004D001B" w:rsidRDefault="00FF118F">
      <w:pPr>
        <w:pStyle w:val="a3"/>
        <w:ind w:right="584"/>
      </w:pPr>
      <w:r>
        <w:t>идейная</w:t>
      </w:r>
      <w:r>
        <w:rPr>
          <w:spacing w:val="-7"/>
        </w:rPr>
        <w:t xml:space="preserve"> </w:t>
      </w:r>
      <w:r>
        <w:t>убеждённость,</w:t>
      </w:r>
      <w:r>
        <w:rPr>
          <w:spacing w:val="-12"/>
        </w:rPr>
        <w:t xml:space="preserve"> </w:t>
      </w:r>
      <w:r>
        <w:t>готовность</w:t>
      </w:r>
      <w:r>
        <w:rPr>
          <w:spacing w:val="-8"/>
        </w:rPr>
        <w:t xml:space="preserve"> </w:t>
      </w:r>
      <w:r>
        <w:t>к</w:t>
      </w:r>
      <w:r>
        <w:rPr>
          <w:spacing w:val="-11"/>
        </w:rPr>
        <w:t xml:space="preserve"> </w:t>
      </w:r>
      <w:r>
        <w:t>служению</w:t>
      </w:r>
      <w:r>
        <w:rPr>
          <w:spacing w:val="-9"/>
        </w:rPr>
        <w:t xml:space="preserve"> </w:t>
      </w:r>
      <w:r>
        <w:t>и</w:t>
      </w:r>
      <w:r>
        <w:rPr>
          <w:spacing w:val="-8"/>
        </w:rPr>
        <w:t xml:space="preserve"> </w:t>
      </w:r>
      <w:r>
        <w:t>защите</w:t>
      </w:r>
      <w:r>
        <w:rPr>
          <w:spacing w:val="-9"/>
        </w:rPr>
        <w:t xml:space="preserve"> </w:t>
      </w:r>
      <w:r>
        <w:t>Отечества,</w:t>
      </w:r>
      <w:r>
        <w:rPr>
          <w:spacing w:val="-9"/>
        </w:rPr>
        <w:t xml:space="preserve"> </w:t>
      </w:r>
      <w:r>
        <w:t>ответственность</w:t>
      </w:r>
      <w:r>
        <w:rPr>
          <w:spacing w:val="-8"/>
        </w:rPr>
        <w:t xml:space="preserve"> </w:t>
      </w:r>
      <w:r>
        <w:t>за</w:t>
      </w:r>
      <w:r>
        <w:rPr>
          <w:spacing w:val="-10"/>
        </w:rPr>
        <w:t xml:space="preserve"> </w:t>
      </w:r>
      <w:r>
        <w:t>его</w:t>
      </w:r>
      <w:r>
        <w:rPr>
          <w:spacing w:val="-9"/>
        </w:rPr>
        <w:t xml:space="preserve"> </w:t>
      </w:r>
      <w:r>
        <w:t>судьбу, в том числе воспитанные на примерах из русской литературы;</w:t>
      </w:r>
    </w:p>
    <w:p w:rsidR="004D001B" w:rsidRDefault="00FF118F">
      <w:pPr>
        <w:pStyle w:val="a4"/>
        <w:numPr>
          <w:ilvl w:val="0"/>
          <w:numId w:val="70"/>
        </w:numPr>
        <w:tabs>
          <w:tab w:val="left" w:pos="1259"/>
        </w:tabs>
        <w:ind w:left="1259" w:hanging="719"/>
        <w:jc w:val="both"/>
        <w:rPr>
          <w:sz w:val="24"/>
        </w:rPr>
      </w:pPr>
      <w:r>
        <w:rPr>
          <w:sz w:val="24"/>
        </w:rPr>
        <w:t>духовно-нравственного</w:t>
      </w:r>
      <w:r>
        <w:rPr>
          <w:spacing w:val="-10"/>
          <w:sz w:val="24"/>
        </w:rPr>
        <w:t xml:space="preserve"> </w:t>
      </w:r>
      <w:r>
        <w:rPr>
          <w:spacing w:val="-2"/>
          <w:sz w:val="24"/>
        </w:rPr>
        <w:t>воспитания:</w:t>
      </w:r>
    </w:p>
    <w:p w:rsidR="004D001B" w:rsidRDefault="00FF118F">
      <w:pPr>
        <w:pStyle w:val="a3"/>
        <w:jc w:val="left"/>
      </w:pPr>
      <w:r>
        <w:t>осознание</w:t>
      </w:r>
      <w:r>
        <w:rPr>
          <w:spacing w:val="80"/>
        </w:rPr>
        <w:t xml:space="preserve"> </w:t>
      </w:r>
      <w:r>
        <w:t>духовных</w:t>
      </w:r>
      <w:r>
        <w:rPr>
          <w:spacing w:val="80"/>
        </w:rPr>
        <w:t xml:space="preserve"> </w:t>
      </w:r>
      <w:r>
        <w:t>ценностей</w:t>
      </w:r>
      <w:r>
        <w:rPr>
          <w:spacing w:val="80"/>
        </w:rPr>
        <w:t xml:space="preserve"> </w:t>
      </w:r>
      <w:r>
        <w:t>российского</w:t>
      </w:r>
      <w:r>
        <w:rPr>
          <w:spacing w:val="80"/>
        </w:rPr>
        <w:t xml:space="preserve"> </w:t>
      </w:r>
      <w:r>
        <w:t>народа,</w:t>
      </w:r>
      <w:r>
        <w:rPr>
          <w:spacing w:val="80"/>
        </w:rPr>
        <w:t xml:space="preserve"> </w:t>
      </w:r>
      <w:r>
        <w:t>отражённых</w:t>
      </w:r>
      <w:r>
        <w:rPr>
          <w:spacing w:val="80"/>
        </w:rPr>
        <w:t xml:space="preserve"> </w:t>
      </w:r>
      <w:r>
        <w:t>в</w:t>
      </w:r>
      <w:r>
        <w:rPr>
          <w:spacing w:val="80"/>
        </w:rPr>
        <w:t xml:space="preserve"> </w:t>
      </w:r>
      <w:r>
        <w:t>произведениях</w:t>
      </w:r>
      <w:r>
        <w:rPr>
          <w:spacing w:val="80"/>
        </w:rPr>
        <w:t xml:space="preserve"> </w:t>
      </w:r>
      <w:r>
        <w:t>родной литерат</w:t>
      </w:r>
      <w:r>
        <w:t>уры (русской) и литературы народов России;</w:t>
      </w:r>
    </w:p>
    <w:p w:rsidR="004D001B" w:rsidRDefault="00FF118F">
      <w:pPr>
        <w:pStyle w:val="a3"/>
        <w:jc w:val="left"/>
      </w:pPr>
      <w:r>
        <w:t>сформированность</w:t>
      </w:r>
      <w:r>
        <w:rPr>
          <w:spacing w:val="-6"/>
        </w:rPr>
        <w:t xml:space="preserve"> </w:t>
      </w:r>
      <w:r>
        <w:t>нравственного</w:t>
      </w:r>
      <w:r>
        <w:rPr>
          <w:spacing w:val="-7"/>
        </w:rPr>
        <w:t xml:space="preserve"> </w:t>
      </w:r>
      <w:r>
        <w:t>сознания,</w:t>
      </w:r>
      <w:r>
        <w:rPr>
          <w:spacing w:val="-6"/>
        </w:rPr>
        <w:t xml:space="preserve"> </w:t>
      </w:r>
      <w:r>
        <w:t>этического</w:t>
      </w:r>
      <w:r>
        <w:rPr>
          <w:spacing w:val="-6"/>
        </w:rPr>
        <w:t xml:space="preserve"> </w:t>
      </w:r>
      <w:r>
        <w:rPr>
          <w:spacing w:val="-2"/>
        </w:rPr>
        <w:t>поведения;</w:t>
      </w:r>
    </w:p>
    <w:p w:rsidR="004D001B" w:rsidRDefault="00FF118F">
      <w:pPr>
        <w:pStyle w:val="a3"/>
        <w:jc w:val="left"/>
      </w:pPr>
      <w:r>
        <w:t>способность оценивать ситуацию и принимать осознанные решения, ориентируясь на морально- нравственные нормы и ценности, в том числе и при анализе лите</w:t>
      </w:r>
      <w:r>
        <w:t>ратурного произведения;</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pPr>
      <w:r>
        <w:lastRenderedPageBreak/>
        <w:t>осознание</w:t>
      </w:r>
      <w:r>
        <w:rPr>
          <w:spacing w:val="-6"/>
        </w:rPr>
        <w:t xml:space="preserve"> </w:t>
      </w:r>
      <w:r>
        <w:t>личного</w:t>
      </w:r>
      <w:r>
        <w:rPr>
          <w:spacing w:val="-3"/>
        </w:rPr>
        <w:t xml:space="preserve"> </w:t>
      </w:r>
      <w:r>
        <w:t>вклада</w:t>
      </w:r>
      <w:r>
        <w:rPr>
          <w:spacing w:val="-4"/>
        </w:rPr>
        <w:t xml:space="preserve"> </w:t>
      </w:r>
      <w:r>
        <w:t>в</w:t>
      </w:r>
      <w:r>
        <w:rPr>
          <w:spacing w:val="-4"/>
        </w:rPr>
        <w:t xml:space="preserve"> </w:t>
      </w:r>
      <w:r>
        <w:t>построение</w:t>
      </w:r>
      <w:r>
        <w:rPr>
          <w:spacing w:val="-2"/>
        </w:rPr>
        <w:t xml:space="preserve"> </w:t>
      </w:r>
      <w:r>
        <w:t>устойчивого</w:t>
      </w:r>
      <w:r>
        <w:rPr>
          <w:spacing w:val="-2"/>
        </w:rPr>
        <w:t xml:space="preserve"> будущего;</w:t>
      </w:r>
    </w:p>
    <w:p w:rsidR="004D001B" w:rsidRDefault="00FF118F">
      <w:pPr>
        <w:pStyle w:val="a3"/>
        <w:ind w:right="580"/>
      </w:pPr>
      <w: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w:t>
      </w:r>
      <w:r>
        <w:t>сии, в том числе отражёнными в литературных произведениях;</w:t>
      </w:r>
    </w:p>
    <w:p w:rsidR="004D001B" w:rsidRDefault="00FF118F">
      <w:pPr>
        <w:pStyle w:val="a4"/>
        <w:numPr>
          <w:ilvl w:val="0"/>
          <w:numId w:val="70"/>
        </w:numPr>
        <w:tabs>
          <w:tab w:val="left" w:pos="1259"/>
        </w:tabs>
        <w:ind w:left="1259" w:hanging="719"/>
        <w:jc w:val="both"/>
        <w:rPr>
          <w:sz w:val="24"/>
        </w:rPr>
      </w:pPr>
      <w:r>
        <w:rPr>
          <w:sz w:val="24"/>
        </w:rPr>
        <w:t>эстетического</w:t>
      </w:r>
      <w:r>
        <w:rPr>
          <w:spacing w:val="-6"/>
          <w:sz w:val="24"/>
        </w:rPr>
        <w:t xml:space="preserve"> </w:t>
      </w:r>
      <w:r>
        <w:rPr>
          <w:spacing w:val="-2"/>
          <w:sz w:val="24"/>
        </w:rPr>
        <w:t>воспитания:</w:t>
      </w:r>
    </w:p>
    <w:p w:rsidR="004D001B" w:rsidRDefault="00FF118F">
      <w:pPr>
        <w:pStyle w:val="a3"/>
        <w:ind w:right="579"/>
      </w:pPr>
      <w:r>
        <w:t>эстетическое отношение к миру, включая эстетику быта, научного и технического творчества, спорта, труда, общественных отношений; способность воспринимать различные виды искусства, традиции</w:t>
      </w:r>
      <w:r>
        <w:rPr>
          <w:spacing w:val="-15"/>
        </w:rPr>
        <w:t xml:space="preserve"> </w:t>
      </w:r>
      <w:r>
        <w:t>и</w:t>
      </w:r>
      <w:r>
        <w:rPr>
          <w:spacing w:val="-15"/>
        </w:rPr>
        <w:t xml:space="preserve"> </w:t>
      </w:r>
      <w:r>
        <w:t>творчество</w:t>
      </w:r>
      <w:r>
        <w:rPr>
          <w:spacing w:val="-15"/>
        </w:rPr>
        <w:t xml:space="preserve"> </w:t>
      </w:r>
      <w:r>
        <w:t>русского</w:t>
      </w:r>
      <w:r>
        <w:rPr>
          <w:spacing w:val="-15"/>
        </w:rPr>
        <w:t xml:space="preserve"> </w:t>
      </w:r>
      <w:r>
        <w:t>и</w:t>
      </w:r>
      <w:r>
        <w:rPr>
          <w:spacing w:val="-15"/>
        </w:rPr>
        <w:t xml:space="preserve"> </w:t>
      </w:r>
      <w:r>
        <w:t>других</w:t>
      </w:r>
      <w:r>
        <w:rPr>
          <w:spacing w:val="-15"/>
        </w:rPr>
        <w:t xml:space="preserve"> </w:t>
      </w:r>
      <w:r>
        <w:t>народов,</w:t>
      </w:r>
      <w:r>
        <w:rPr>
          <w:spacing w:val="-15"/>
        </w:rPr>
        <w:t xml:space="preserve"> </w:t>
      </w:r>
      <w:r>
        <w:t>ощущать</w:t>
      </w:r>
      <w:r>
        <w:rPr>
          <w:spacing w:val="-15"/>
        </w:rPr>
        <w:t xml:space="preserve"> </w:t>
      </w:r>
      <w:r>
        <w:t>эмоциональное</w:t>
      </w:r>
      <w:r>
        <w:rPr>
          <w:spacing w:val="-15"/>
        </w:rPr>
        <w:t xml:space="preserve"> </w:t>
      </w:r>
      <w:r>
        <w:t>возде</w:t>
      </w:r>
      <w:r>
        <w:t>йствие</w:t>
      </w:r>
      <w:r>
        <w:rPr>
          <w:spacing w:val="-15"/>
        </w:rPr>
        <w:t xml:space="preserve"> </w:t>
      </w:r>
      <w:r>
        <w:t>искусства, в том числе художественной литературы;</w:t>
      </w:r>
    </w:p>
    <w:p w:rsidR="004D001B" w:rsidRDefault="00FF118F">
      <w:pPr>
        <w:pStyle w:val="a3"/>
        <w:ind w:right="583"/>
      </w:pPr>
      <w:r>
        <w:t>убеждённость в значимости для личности и общества отечественного искусства, этнических культурных традиций и народного творчества, в том числе русского фольклора;</w:t>
      </w:r>
    </w:p>
    <w:p w:rsidR="004D001B" w:rsidRDefault="00FF118F">
      <w:pPr>
        <w:pStyle w:val="a3"/>
        <w:ind w:right="580"/>
      </w:pPr>
      <w:r>
        <w:t>готовность</w:t>
      </w:r>
      <w:r>
        <w:rPr>
          <w:spacing w:val="-15"/>
        </w:rPr>
        <w:t xml:space="preserve"> </w:t>
      </w:r>
      <w:r>
        <w:t>к</w:t>
      </w:r>
      <w:r>
        <w:rPr>
          <w:spacing w:val="-15"/>
        </w:rPr>
        <w:t xml:space="preserve"> </w:t>
      </w:r>
      <w:r>
        <w:t>самовыражению</w:t>
      </w:r>
      <w:r>
        <w:rPr>
          <w:spacing w:val="-15"/>
        </w:rPr>
        <w:t xml:space="preserve"> </w:t>
      </w:r>
      <w:r>
        <w:t>в</w:t>
      </w:r>
      <w:r>
        <w:rPr>
          <w:spacing w:val="-15"/>
        </w:rPr>
        <w:t xml:space="preserve"> </w:t>
      </w:r>
      <w:r>
        <w:t>разных</w:t>
      </w:r>
      <w:r>
        <w:rPr>
          <w:spacing w:val="-15"/>
        </w:rPr>
        <w:t xml:space="preserve"> </w:t>
      </w:r>
      <w:r>
        <w:t>видах</w:t>
      </w:r>
      <w:r>
        <w:rPr>
          <w:spacing w:val="-15"/>
        </w:rPr>
        <w:t xml:space="preserve"> </w:t>
      </w:r>
      <w:r>
        <w:t>искусства,</w:t>
      </w:r>
      <w:r>
        <w:rPr>
          <w:spacing w:val="-15"/>
        </w:rPr>
        <w:t xml:space="preserve"> </w:t>
      </w:r>
      <w:r>
        <w:t>стремление</w:t>
      </w:r>
      <w:r>
        <w:rPr>
          <w:spacing w:val="-15"/>
        </w:rPr>
        <w:t xml:space="preserve"> </w:t>
      </w:r>
      <w:r>
        <w:t>проявлять</w:t>
      </w:r>
      <w:r>
        <w:rPr>
          <w:spacing w:val="-15"/>
        </w:rPr>
        <w:t xml:space="preserve"> </w:t>
      </w:r>
      <w:r>
        <w:t>качества</w:t>
      </w:r>
      <w:r>
        <w:rPr>
          <w:spacing w:val="-15"/>
        </w:rPr>
        <w:t xml:space="preserve"> </w:t>
      </w:r>
      <w:r>
        <w:t>творческой личности, в том числе при выполнении творческих работ по родной (русской) литературе;</w:t>
      </w:r>
    </w:p>
    <w:p w:rsidR="004D001B" w:rsidRDefault="00FF118F">
      <w:pPr>
        <w:pStyle w:val="a4"/>
        <w:numPr>
          <w:ilvl w:val="0"/>
          <w:numId w:val="70"/>
        </w:numPr>
        <w:tabs>
          <w:tab w:val="left" w:pos="1259"/>
        </w:tabs>
        <w:ind w:left="1259" w:hanging="719"/>
        <w:jc w:val="both"/>
        <w:rPr>
          <w:sz w:val="24"/>
        </w:rPr>
      </w:pPr>
      <w:r>
        <w:rPr>
          <w:sz w:val="24"/>
        </w:rPr>
        <w:t>физического</w:t>
      </w:r>
      <w:r>
        <w:rPr>
          <w:spacing w:val="-5"/>
          <w:sz w:val="24"/>
        </w:rPr>
        <w:t xml:space="preserve"> </w:t>
      </w:r>
      <w:r>
        <w:rPr>
          <w:spacing w:val="-2"/>
          <w:sz w:val="24"/>
        </w:rPr>
        <w:t>воспитания:</w:t>
      </w:r>
    </w:p>
    <w:p w:rsidR="004D001B" w:rsidRDefault="00FF118F">
      <w:pPr>
        <w:pStyle w:val="a3"/>
        <w:jc w:val="left"/>
      </w:pPr>
      <w:r>
        <w:t>сформированность</w:t>
      </w:r>
      <w:r>
        <w:rPr>
          <w:spacing w:val="36"/>
        </w:rPr>
        <w:t xml:space="preserve"> </w:t>
      </w:r>
      <w:r>
        <w:t>здорового</w:t>
      </w:r>
      <w:r>
        <w:rPr>
          <w:spacing w:val="34"/>
        </w:rPr>
        <w:t xml:space="preserve"> </w:t>
      </w:r>
      <w:r>
        <w:t>и</w:t>
      </w:r>
      <w:r>
        <w:rPr>
          <w:spacing w:val="36"/>
        </w:rPr>
        <w:t xml:space="preserve"> </w:t>
      </w:r>
      <w:r>
        <w:t>безопасного</w:t>
      </w:r>
      <w:r>
        <w:rPr>
          <w:spacing w:val="32"/>
        </w:rPr>
        <w:t xml:space="preserve"> </w:t>
      </w:r>
      <w:r>
        <w:t>образа</w:t>
      </w:r>
      <w:r>
        <w:rPr>
          <w:spacing w:val="34"/>
        </w:rPr>
        <w:t xml:space="preserve"> </w:t>
      </w:r>
      <w:r>
        <w:t>жизни,</w:t>
      </w:r>
      <w:r>
        <w:rPr>
          <w:spacing w:val="35"/>
        </w:rPr>
        <w:t xml:space="preserve"> </w:t>
      </w:r>
      <w:r>
        <w:t>ответственного</w:t>
      </w:r>
      <w:r>
        <w:rPr>
          <w:spacing w:val="35"/>
        </w:rPr>
        <w:t xml:space="preserve"> </w:t>
      </w:r>
      <w:r>
        <w:t>отношения</w:t>
      </w:r>
      <w:r>
        <w:rPr>
          <w:spacing w:val="35"/>
        </w:rPr>
        <w:t xml:space="preserve"> </w:t>
      </w:r>
      <w:r>
        <w:t>к</w:t>
      </w:r>
      <w:r>
        <w:rPr>
          <w:spacing w:val="35"/>
        </w:rPr>
        <w:t xml:space="preserve"> </w:t>
      </w:r>
      <w:r>
        <w:t xml:space="preserve">своему </w:t>
      </w:r>
      <w:r>
        <w:rPr>
          <w:spacing w:val="-2"/>
        </w:rPr>
        <w:t>здоровью;</w:t>
      </w:r>
    </w:p>
    <w:p w:rsidR="004D001B" w:rsidRDefault="00FF118F">
      <w:pPr>
        <w:pStyle w:val="a3"/>
        <w:tabs>
          <w:tab w:val="left" w:pos="2139"/>
          <w:tab w:val="left" w:pos="2578"/>
          <w:tab w:val="left" w:pos="4130"/>
          <w:tab w:val="left" w:pos="6553"/>
          <w:tab w:val="left" w:pos="7780"/>
        </w:tabs>
        <w:spacing w:before="1"/>
        <w:ind w:right="576"/>
        <w:jc w:val="left"/>
      </w:pPr>
      <w:r>
        <w:rPr>
          <w:spacing w:val="-2"/>
        </w:rPr>
        <w:t>потребность</w:t>
      </w:r>
      <w:r>
        <w:tab/>
      </w:r>
      <w:r>
        <w:rPr>
          <w:spacing w:val="-10"/>
        </w:rPr>
        <w:t>в</w:t>
      </w:r>
      <w:r>
        <w:tab/>
      </w:r>
      <w:r>
        <w:rPr>
          <w:spacing w:val="-2"/>
        </w:rPr>
        <w:t>физическом</w:t>
      </w:r>
      <w:r>
        <w:tab/>
      </w:r>
      <w:r>
        <w:rPr>
          <w:spacing w:val="-2"/>
        </w:rPr>
        <w:t>совершенствовании,</w:t>
      </w:r>
      <w:r>
        <w:tab/>
      </w:r>
      <w:r>
        <w:rPr>
          <w:spacing w:val="-2"/>
        </w:rPr>
        <w:t>занятиях</w:t>
      </w:r>
      <w:r>
        <w:tab/>
      </w:r>
      <w:r>
        <w:rPr>
          <w:spacing w:val="-2"/>
        </w:rPr>
        <w:t>спортивно-оздоровительной деятельностью;</w:t>
      </w:r>
    </w:p>
    <w:p w:rsidR="004D001B" w:rsidRDefault="00FF118F">
      <w:pPr>
        <w:pStyle w:val="a3"/>
        <w:jc w:val="left"/>
      </w:pPr>
      <w:r>
        <w:t>активное</w:t>
      </w:r>
      <w:r>
        <w:rPr>
          <w:spacing w:val="80"/>
          <w:w w:val="150"/>
        </w:rPr>
        <w:t xml:space="preserve"> </w:t>
      </w:r>
      <w:r>
        <w:t>неприятие</w:t>
      </w:r>
      <w:r>
        <w:rPr>
          <w:spacing w:val="80"/>
          <w:w w:val="150"/>
        </w:rPr>
        <w:t xml:space="preserve"> </w:t>
      </w:r>
      <w:r>
        <w:t>вредных</w:t>
      </w:r>
      <w:r>
        <w:rPr>
          <w:spacing w:val="80"/>
          <w:w w:val="150"/>
        </w:rPr>
        <w:t xml:space="preserve"> </w:t>
      </w:r>
      <w:r>
        <w:t>привычек</w:t>
      </w:r>
      <w:r>
        <w:rPr>
          <w:spacing w:val="80"/>
          <w:w w:val="150"/>
        </w:rPr>
        <w:t xml:space="preserve"> </w:t>
      </w:r>
      <w:r>
        <w:t>и</w:t>
      </w:r>
      <w:r>
        <w:rPr>
          <w:spacing w:val="80"/>
          <w:w w:val="150"/>
        </w:rPr>
        <w:t xml:space="preserve"> </w:t>
      </w:r>
      <w:r>
        <w:t>иных</w:t>
      </w:r>
      <w:r>
        <w:rPr>
          <w:spacing w:val="80"/>
          <w:w w:val="150"/>
        </w:rPr>
        <w:t xml:space="preserve"> </w:t>
      </w:r>
      <w:r>
        <w:t>форм</w:t>
      </w:r>
      <w:r>
        <w:rPr>
          <w:spacing w:val="80"/>
          <w:w w:val="150"/>
        </w:rPr>
        <w:t xml:space="preserve"> </w:t>
      </w:r>
      <w:r>
        <w:t>причинения</w:t>
      </w:r>
      <w:r>
        <w:rPr>
          <w:spacing w:val="80"/>
          <w:w w:val="150"/>
        </w:rPr>
        <w:t xml:space="preserve"> </w:t>
      </w:r>
      <w:r>
        <w:t>вреда</w:t>
      </w:r>
      <w:r>
        <w:rPr>
          <w:spacing w:val="80"/>
          <w:w w:val="150"/>
        </w:rPr>
        <w:t xml:space="preserve"> </w:t>
      </w:r>
      <w:r>
        <w:t>физическому</w:t>
      </w:r>
      <w:r>
        <w:rPr>
          <w:spacing w:val="80"/>
          <w:w w:val="150"/>
        </w:rPr>
        <w:t xml:space="preserve"> </w:t>
      </w:r>
      <w:r>
        <w:t>и психическому здоровью, в том числе при оценке поведения и поступков литературных героев;</w:t>
      </w:r>
    </w:p>
    <w:p w:rsidR="004D001B" w:rsidRDefault="00FF118F">
      <w:pPr>
        <w:pStyle w:val="a4"/>
        <w:numPr>
          <w:ilvl w:val="0"/>
          <w:numId w:val="70"/>
        </w:numPr>
        <w:tabs>
          <w:tab w:val="left" w:pos="1260"/>
        </w:tabs>
        <w:ind w:hanging="720"/>
        <w:rPr>
          <w:sz w:val="24"/>
        </w:rPr>
      </w:pPr>
      <w:r>
        <w:rPr>
          <w:sz w:val="24"/>
        </w:rPr>
        <w:t>трудового</w:t>
      </w:r>
      <w:r>
        <w:rPr>
          <w:spacing w:val="-3"/>
          <w:sz w:val="24"/>
        </w:rPr>
        <w:t xml:space="preserve"> </w:t>
      </w:r>
      <w:r>
        <w:rPr>
          <w:spacing w:val="-2"/>
          <w:sz w:val="24"/>
        </w:rPr>
        <w:t>воспитания:</w:t>
      </w:r>
    </w:p>
    <w:p w:rsidR="004D001B" w:rsidRDefault="00FF118F">
      <w:pPr>
        <w:pStyle w:val="a3"/>
        <w:ind w:right="584"/>
      </w:pPr>
      <w:r>
        <w:t>готовность к труду, осознание ценности мастерства, трудолюбие, в том числе воспитанные на положительных примерах из художественной литературы;</w:t>
      </w:r>
    </w:p>
    <w:p w:rsidR="004D001B" w:rsidRDefault="00FF118F">
      <w:pPr>
        <w:pStyle w:val="a3"/>
        <w:ind w:right="584"/>
      </w:pPr>
      <w: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w:t>
      </w:r>
    </w:p>
    <w:p w:rsidR="004D001B" w:rsidRDefault="00FF118F">
      <w:pPr>
        <w:pStyle w:val="a3"/>
        <w:ind w:right="580"/>
      </w:pPr>
      <w:r>
        <w:t>интерес к различным сферам профессиональной деятельнос</w:t>
      </w:r>
      <w:r>
        <w:t>ти, умение совершать осознанный выбор будущей профессии и реализовывать собственные жизненные планы, в том числе ориентируясь на профессиональный выбор и поступки литературных героев;</w:t>
      </w:r>
    </w:p>
    <w:p w:rsidR="004D001B" w:rsidRDefault="00FF118F">
      <w:pPr>
        <w:pStyle w:val="a3"/>
        <w:spacing w:before="1"/>
        <w:ind w:right="578"/>
      </w:pPr>
      <w:r>
        <w:t>готовность и способность к образованию и самообразованию, к продуктивной</w:t>
      </w:r>
      <w:r>
        <w:t xml:space="preserve"> читательской деятельности на протяжении всей жизни;</w:t>
      </w:r>
    </w:p>
    <w:p w:rsidR="004D001B" w:rsidRDefault="00FF118F">
      <w:pPr>
        <w:pStyle w:val="a4"/>
        <w:numPr>
          <w:ilvl w:val="0"/>
          <w:numId w:val="70"/>
        </w:numPr>
        <w:tabs>
          <w:tab w:val="left" w:pos="1259"/>
        </w:tabs>
        <w:ind w:left="1259" w:hanging="719"/>
        <w:jc w:val="both"/>
        <w:rPr>
          <w:sz w:val="24"/>
        </w:rPr>
      </w:pPr>
      <w:r>
        <w:rPr>
          <w:sz w:val="24"/>
        </w:rPr>
        <w:t>экологического</w:t>
      </w:r>
      <w:r>
        <w:rPr>
          <w:spacing w:val="-5"/>
          <w:sz w:val="24"/>
        </w:rPr>
        <w:t xml:space="preserve"> </w:t>
      </w:r>
      <w:r>
        <w:rPr>
          <w:spacing w:val="-2"/>
          <w:sz w:val="24"/>
        </w:rPr>
        <w:t>воспитания:</w:t>
      </w:r>
    </w:p>
    <w:p w:rsidR="004D001B" w:rsidRDefault="00FF118F">
      <w:pPr>
        <w:pStyle w:val="a3"/>
        <w:ind w:right="574"/>
      </w:pPr>
      <w:r>
        <w:t>сформированность экологической культуры, понимание влияния социально- экономических процессов на состояние природной и социальной среды, осознание глобального характера экологи</w:t>
      </w:r>
      <w:r>
        <w:t>ческих проблем, в том числе на основе осмысления идейно-тематического содержания родной литературы (русской) и литератур народов России;</w:t>
      </w:r>
    </w:p>
    <w:p w:rsidR="004D001B" w:rsidRDefault="00FF118F">
      <w:pPr>
        <w:pStyle w:val="a3"/>
        <w:ind w:right="574"/>
      </w:pPr>
      <w:r>
        <w:t>планирование</w:t>
      </w:r>
      <w:r>
        <w:rPr>
          <w:spacing w:val="-13"/>
        </w:rPr>
        <w:t xml:space="preserve"> </w:t>
      </w:r>
      <w:r>
        <w:t>и</w:t>
      </w:r>
      <w:r>
        <w:rPr>
          <w:spacing w:val="-9"/>
        </w:rPr>
        <w:t xml:space="preserve"> </w:t>
      </w:r>
      <w:r>
        <w:t>осуществление</w:t>
      </w:r>
      <w:r>
        <w:rPr>
          <w:spacing w:val="-11"/>
        </w:rPr>
        <w:t xml:space="preserve"> </w:t>
      </w:r>
      <w:r>
        <w:t>действий</w:t>
      </w:r>
      <w:r>
        <w:rPr>
          <w:spacing w:val="-9"/>
        </w:rPr>
        <w:t xml:space="preserve"> </w:t>
      </w:r>
      <w:r>
        <w:t>в</w:t>
      </w:r>
      <w:r>
        <w:rPr>
          <w:spacing w:val="-10"/>
        </w:rPr>
        <w:t xml:space="preserve"> </w:t>
      </w:r>
      <w:r>
        <w:t>окружающей</w:t>
      </w:r>
      <w:r>
        <w:rPr>
          <w:spacing w:val="-9"/>
        </w:rPr>
        <w:t xml:space="preserve"> </w:t>
      </w:r>
      <w:r>
        <w:t>среде</w:t>
      </w:r>
      <w:r>
        <w:rPr>
          <w:spacing w:val="-10"/>
        </w:rPr>
        <w:t xml:space="preserve"> </w:t>
      </w:r>
      <w:r>
        <w:t>на</w:t>
      </w:r>
      <w:r>
        <w:rPr>
          <w:spacing w:val="-11"/>
        </w:rPr>
        <w:t xml:space="preserve"> </w:t>
      </w:r>
      <w:r>
        <w:t>основе</w:t>
      </w:r>
      <w:r>
        <w:rPr>
          <w:spacing w:val="-11"/>
        </w:rPr>
        <w:t xml:space="preserve"> </w:t>
      </w:r>
      <w:r>
        <w:t>знания</w:t>
      </w:r>
      <w:r>
        <w:rPr>
          <w:spacing w:val="-12"/>
        </w:rPr>
        <w:t xml:space="preserve"> </w:t>
      </w:r>
      <w:r>
        <w:t>целей</w:t>
      </w:r>
      <w:r>
        <w:rPr>
          <w:spacing w:val="-6"/>
        </w:rPr>
        <w:t xml:space="preserve"> </w:t>
      </w:r>
      <w:r>
        <w:t>устойчивого развития человечества, в то</w:t>
      </w:r>
      <w:r>
        <w:t>м числе на основе осмысления идейно-тематического содержания произведений родной литературы (русской);</w:t>
      </w:r>
    </w:p>
    <w:p w:rsidR="004D001B" w:rsidRDefault="00FF118F">
      <w:pPr>
        <w:pStyle w:val="a3"/>
        <w:jc w:val="left"/>
      </w:pPr>
      <w:r>
        <w:t>активное</w:t>
      </w:r>
      <w:r>
        <w:rPr>
          <w:spacing w:val="40"/>
        </w:rPr>
        <w:t xml:space="preserve"> </w:t>
      </w:r>
      <w:r>
        <w:t>неприятие</w:t>
      </w:r>
      <w:r>
        <w:rPr>
          <w:spacing w:val="40"/>
        </w:rPr>
        <w:t xml:space="preserve"> </w:t>
      </w:r>
      <w:r>
        <w:t>действий,</w:t>
      </w:r>
      <w:r>
        <w:rPr>
          <w:spacing w:val="40"/>
        </w:rPr>
        <w:t xml:space="preserve"> </w:t>
      </w:r>
      <w:r>
        <w:t>приносящих</w:t>
      </w:r>
      <w:r>
        <w:rPr>
          <w:spacing w:val="40"/>
        </w:rPr>
        <w:t xml:space="preserve"> </w:t>
      </w:r>
      <w:r>
        <w:t>вред</w:t>
      </w:r>
      <w:r>
        <w:rPr>
          <w:spacing w:val="70"/>
        </w:rPr>
        <w:t xml:space="preserve"> </w:t>
      </w:r>
      <w:r>
        <w:t>окружающей</w:t>
      </w:r>
      <w:r>
        <w:rPr>
          <w:spacing w:val="70"/>
        </w:rPr>
        <w:t xml:space="preserve"> </w:t>
      </w:r>
      <w:r>
        <w:t>среде,</w:t>
      </w:r>
      <w:r>
        <w:rPr>
          <w:spacing w:val="40"/>
        </w:rPr>
        <w:t xml:space="preserve"> </w:t>
      </w:r>
      <w:r>
        <w:t>в</w:t>
      </w:r>
      <w:r>
        <w:rPr>
          <w:spacing w:val="40"/>
        </w:rPr>
        <w:t xml:space="preserve"> </w:t>
      </w:r>
      <w:r>
        <w:t>том</w:t>
      </w:r>
      <w:r>
        <w:rPr>
          <w:spacing w:val="40"/>
        </w:rPr>
        <w:t xml:space="preserve"> </w:t>
      </w:r>
      <w:r>
        <w:t>числе</w:t>
      </w:r>
      <w:r>
        <w:rPr>
          <w:spacing w:val="40"/>
        </w:rPr>
        <w:t xml:space="preserve"> </w:t>
      </w:r>
      <w:r>
        <w:t>на</w:t>
      </w:r>
      <w:r>
        <w:rPr>
          <w:spacing w:val="40"/>
        </w:rPr>
        <w:t xml:space="preserve"> </w:t>
      </w:r>
      <w:r>
        <w:t>основе</w:t>
      </w:r>
      <w:r>
        <w:rPr>
          <w:spacing w:val="40"/>
        </w:rPr>
        <w:t xml:space="preserve"> </w:t>
      </w:r>
      <w:r>
        <w:t>интерпретации литературных произведений;</w:t>
      </w:r>
    </w:p>
    <w:p w:rsidR="004D001B" w:rsidRDefault="00FF118F">
      <w:pPr>
        <w:pStyle w:val="a3"/>
        <w:jc w:val="left"/>
      </w:pPr>
      <w:r>
        <w:t>умение</w:t>
      </w:r>
      <w:r>
        <w:rPr>
          <w:spacing w:val="-9"/>
        </w:rPr>
        <w:t xml:space="preserve"> </w:t>
      </w:r>
      <w:r>
        <w:t>прогнозировать</w:t>
      </w:r>
      <w:r>
        <w:rPr>
          <w:spacing w:val="-9"/>
        </w:rPr>
        <w:t xml:space="preserve"> </w:t>
      </w:r>
      <w:r>
        <w:t>неблагоприятные</w:t>
      </w:r>
      <w:r>
        <w:rPr>
          <w:spacing w:val="-9"/>
        </w:rPr>
        <w:t xml:space="preserve"> </w:t>
      </w:r>
      <w:r>
        <w:t>экологические</w:t>
      </w:r>
      <w:r>
        <w:rPr>
          <w:spacing w:val="-9"/>
        </w:rPr>
        <w:t xml:space="preserve"> </w:t>
      </w:r>
      <w:r>
        <w:t>последствия</w:t>
      </w:r>
      <w:r>
        <w:rPr>
          <w:spacing w:val="-10"/>
        </w:rPr>
        <w:t xml:space="preserve"> </w:t>
      </w:r>
      <w:r>
        <w:t>предпринимаемых</w:t>
      </w:r>
      <w:r>
        <w:rPr>
          <w:spacing w:val="-7"/>
        </w:rPr>
        <w:t xml:space="preserve"> </w:t>
      </w:r>
      <w:r>
        <w:t>действий, предотвращать их;</w:t>
      </w:r>
    </w:p>
    <w:p w:rsidR="004D001B" w:rsidRDefault="00FF118F">
      <w:pPr>
        <w:pStyle w:val="a3"/>
        <w:jc w:val="left"/>
      </w:pPr>
      <w:r>
        <w:t>расширение</w:t>
      </w:r>
      <w:r>
        <w:rPr>
          <w:spacing w:val="-4"/>
        </w:rPr>
        <w:t xml:space="preserve"> </w:t>
      </w:r>
      <w:r>
        <w:t>опыта</w:t>
      </w:r>
      <w:r>
        <w:rPr>
          <w:spacing w:val="-4"/>
        </w:rPr>
        <w:t xml:space="preserve"> </w:t>
      </w:r>
      <w:r>
        <w:t>деятельности</w:t>
      </w:r>
      <w:r>
        <w:rPr>
          <w:spacing w:val="-3"/>
        </w:rPr>
        <w:t xml:space="preserve"> </w:t>
      </w:r>
      <w:r>
        <w:t>экологической</w:t>
      </w:r>
      <w:r>
        <w:rPr>
          <w:spacing w:val="-3"/>
        </w:rPr>
        <w:t xml:space="preserve"> </w:t>
      </w:r>
      <w:r>
        <w:t>направленности,</w:t>
      </w:r>
      <w:r>
        <w:rPr>
          <w:spacing w:val="-4"/>
        </w:rPr>
        <w:t xml:space="preserve"> </w:t>
      </w:r>
      <w:r>
        <w:t>представленной</w:t>
      </w:r>
      <w:r>
        <w:rPr>
          <w:spacing w:val="-3"/>
        </w:rPr>
        <w:t xml:space="preserve"> </w:t>
      </w:r>
      <w:r>
        <w:t>в</w:t>
      </w:r>
      <w:r>
        <w:rPr>
          <w:spacing w:val="-4"/>
        </w:rPr>
        <w:t xml:space="preserve"> </w:t>
      </w:r>
      <w:r>
        <w:t>произведениях родной литературы (русской);</w:t>
      </w:r>
    </w:p>
    <w:p w:rsidR="004D001B" w:rsidRDefault="00FF118F">
      <w:pPr>
        <w:pStyle w:val="a4"/>
        <w:numPr>
          <w:ilvl w:val="0"/>
          <w:numId w:val="70"/>
        </w:numPr>
        <w:tabs>
          <w:tab w:val="left" w:pos="1260"/>
        </w:tabs>
        <w:ind w:hanging="720"/>
        <w:rPr>
          <w:sz w:val="24"/>
        </w:rPr>
      </w:pPr>
      <w:r>
        <w:rPr>
          <w:sz w:val="24"/>
        </w:rPr>
        <w:t>ценности</w:t>
      </w:r>
      <w:r>
        <w:rPr>
          <w:spacing w:val="-4"/>
          <w:sz w:val="24"/>
        </w:rPr>
        <w:t xml:space="preserve"> </w:t>
      </w:r>
      <w:r>
        <w:rPr>
          <w:sz w:val="24"/>
        </w:rPr>
        <w:t>научного</w:t>
      </w:r>
      <w:r>
        <w:rPr>
          <w:spacing w:val="-2"/>
          <w:sz w:val="24"/>
        </w:rPr>
        <w:t xml:space="preserve"> познания:</w:t>
      </w:r>
    </w:p>
    <w:p w:rsidR="004D001B" w:rsidRDefault="00FF118F">
      <w:pPr>
        <w:pStyle w:val="a3"/>
        <w:ind w:right="582"/>
      </w:pPr>
      <w:r>
        <w:t>сформированность миров</w:t>
      </w:r>
      <w:r>
        <w:t>оззрения, соответствующего современному уровню развития науки и общественной практики, основанного на диалоге культур и литератур, способствующего осознанию своего места в поликультурном мире;</w:t>
      </w:r>
    </w:p>
    <w:p w:rsidR="004D001B" w:rsidRDefault="00FF118F">
      <w:pPr>
        <w:pStyle w:val="a3"/>
        <w:ind w:right="578"/>
      </w:pPr>
      <w:r>
        <w:t>совершенствование языковой и читательской культуры как средства</w:t>
      </w:r>
      <w:r>
        <w:t xml:space="preserve"> взаимодействия между людьми и познания мира с использованием изученных и самостоятельно прочитанных литературных произведений;</w:t>
      </w:r>
    </w:p>
    <w:p w:rsidR="004D001B" w:rsidRDefault="00FF118F">
      <w:pPr>
        <w:pStyle w:val="a3"/>
        <w:ind w:right="587"/>
      </w:pPr>
      <w:r>
        <w:t>осознание ценности научной деятельности, готовность осуществлять проектную и исследовательскую деятельность, в том числе на литературные темы, индивидуально и в группе.</w:t>
      </w:r>
    </w:p>
    <w:p w:rsidR="004D001B" w:rsidRDefault="00FF118F">
      <w:pPr>
        <w:pStyle w:val="a4"/>
        <w:numPr>
          <w:ilvl w:val="2"/>
          <w:numId w:val="82"/>
        </w:numPr>
        <w:tabs>
          <w:tab w:val="left" w:pos="1259"/>
        </w:tabs>
        <w:ind w:left="1259" w:hanging="719"/>
        <w:jc w:val="both"/>
        <w:rPr>
          <w:sz w:val="24"/>
        </w:rPr>
      </w:pPr>
      <w:r>
        <w:rPr>
          <w:sz w:val="24"/>
        </w:rPr>
        <w:t>В</w:t>
      </w:r>
      <w:r>
        <w:rPr>
          <w:spacing w:val="26"/>
          <w:sz w:val="24"/>
        </w:rPr>
        <w:t xml:space="preserve"> </w:t>
      </w:r>
      <w:r>
        <w:rPr>
          <w:sz w:val="24"/>
        </w:rPr>
        <w:t>процессе</w:t>
      </w:r>
      <w:r>
        <w:rPr>
          <w:spacing w:val="28"/>
          <w:sz w:val="24"/>
        </w:rPr>
        <w:t xml:space="preserve"> </w:t>
      </w:r>
      <w:r>
        <w:rPr>
          <w:sz w:val="24"/>
        </w:rPr>
        <w:t>достижения</w:t>
      </w:r>
      <w:r>
        <w:rPr>
          <w:spacing w:val="29"/>
          <w:sz w:val="24"/>
        </w:rPr>
        <w:t xml:space="preserve"> </w:t>
      </w:r>
      <w:r>
        <w:rPr>
          <w:sz w:val="24"/>
        </w:rPr>
        <w:t>личностных</w:t>
      </w:r>
      <w:r>
        <w:rPr>
          <w:spacing w:val="31"/>
          <w:sz w:val="24"/>
        </w:rPr>
        <w:t xml:space="preserve"> </w:t>
      </w:r>
      <w:r>
        <w:rPr>
          <w:sz w:val="24"/>
        </w:rPr>
        <w:t>результатов</w:t>
      </w:r>
      <w:r>
        <w:rPr>
          <w:spacing w:val="29"/>
          <w:sz w:val="24"/>
        </w:rPr>
        <w:t xml:space="preserve"> </w:t>
      </w:r>
      <w:r>
        <w:rPr>
          <w:sz w:val="24"/>
        </w:rPr>
        <w:t>освоения</w:t>
      </w:r>
      <w:r>
        <w:rPr>
          <w:spacing w:val="29"/>
          <w:sz w:val="24"/>
        </w:rPr>
        <w:t xml:space="preserve"> </w:t>
      </w:r>
      <w:r>
        <w:rPr>
          <w:sz w:val="24"/>
        </w:rPr>
        <w:t>обучающимися</w:t>
      </w:r>
      <w:r>
        <w:rPr>
          <w:spacing w:val="29"/>
          <w:sz w:val="24"/>
        </w:rPr>
        <w:t xml:space="preserve"> </w:t>
      </w:r>
      <w:r>
        <w:rPr>
          <w:sz w:val="24"/>
        </w:rPr>
        <w:t>программы</w:t>
      </w:r>
      <w:r>
        <w:rPr>
          <w:spacing w:val="28"/>
          <w:sz w:val="24"/>
        </w:rPr>
        <w:t xml:space="preserve"> </w:t>
      </w:r>
      <w:r>
        <w:rPr>
          <w:spacing w:val="-5"/>
          <w:sz w:val="24"/>
        </w:rPr>
        <w:t>по</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3"/>
        <w:spacing w:before="68"/>
        <w:ind w:right="583"/>
      </w:pPr>
      <w:r>
        <w:lastRenderedPageBreak/>
        <w:t>родной литературе (русской) на уровне среднего общего образования у слабовидящего обучающихся совершенствуется эмоциональный интеллект, предполагающий сформированность: самосознания, включающего способность понимать своё эмоциональное состояние, видеть нап</w:t>
      </w:r>
      <w:r>
        <w:t>равления развития собственной эмоциональной сферы, быть уверенным в себе;</w:t>
      </w:r>
    </w:p>
    <w:p w:rsidR="004D001B" w:rsidRDefault="00FF118F">
      <w:pPr>
        <w:pStyle w:val="a3"/>
        <w:ind w:right="579"/>
      </w:pPr>
      <w:r>
        <w:t>саморегулирования, включающего самоконтроль, умение принимать ответственность за своё поведение,</w:t>
      </w:r>
      <w:r>
        <w:rPr>
          <w:spacing w:val="-3"/>
        </w:rPr>
        <w:t xml:space="preserve"> </w:t>
      </w:r>
      <w:r>
        <w:t>способность</w:t>
      </w:r>
      <w:r>
        <w:rPr>
          <w:spacing w:val="-4"/>
        </w:rPr>
        <w:t xml:space="preserve"> </w:t>
      </w:r>
      <w:r>
        <w:t>адаптироваться</w:t>
      </w:r>
      <w:r>
        <w:rPr>
          <w:spacing w:val="-3"/>
        </w:rPr>
        <w:t xml:space="preserve"> </w:t>
      </w:r>
      <w:r>
        <w:t>к</w:t>
      </w:r>
      <w:r>
        <w:rPr>
          <w:spacing w:val="-5"/>
        </w:rPr>
        <w:t xml:space="preserve"> </w:t>
      </w:r>
      <w:r>
        <w:t>эмоциональным</w:t>
      </w:r>
      <w:r>
        <w:rPr>
          <w:spacing w:val="-5"/>
        </w:rPr>
        <w:t xml:space="preserve"> </w:t>
      </w:r>
      <w:r>
        <w:t>изменениям</w:t>
      </w:r>
      <w:r>
        <w:rPr>
          <w:spacing w:val="-7"/>
        </w:rPr>
        <w:t xml:space="preserve"> </w:t>
      </w:r>
      <w:r>
        <w:t>и</w:t>
      </w:r>
      <w:r>
        <w:rPr>
          <w:spacing w:val="-5"/>
        </w:rPr>
        <w:t xml:space="preserve"> </w:t>
      </w:r>
      <w:r>
        <w:t>проявлять</w:t>
      </w:r>
      <w:r>
        <w:rPr>
          <w:spacing w:val="-4"/>
        </w:rPr>
        <w:t xml:space="preserve"> </w:t>
      </w:r>
      <w:r>
        <w:t>гибкость,</w:t>
      </w:r>
      <w:r>
        <w:rPr>
          <w:spacing w:val="-6"/>
        </w:rPr>
        <w:t xml:space="preserve"> </w:t>
      </w:r>
      <w:r>
        <w:t>быть откр</w:t>
      </w:r>
      <w:r>
        <w:t>ытым новому;</w:t>
      </w:r>
    </w:p>
    <w:p w:rsidR="004D001B" w:rsidRDefault="00FF118F">
      <w:pPr>
        <w:pStyle w:val="a3"/>
        <w:ind w:right="586"/>
      </w:pPr>
      <w: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4D001B" w:rsidRDefault="00FF118F">
      <w:pPr>
        <w:pStyle w:val="a3"/>
        <w:ind w:right="577"/>
      </w:pPr>
      <w:r>
        <w:t>эмпатии,</w:t>
      </w:r>
      <w:r>
        <w:rPr>
          <w:spacing w:val="80"/>
        </w:rPr>
        <w:t xml:space="preserve">  </w:t>
      </w:r>
      <w:r>
        <w:t>включающей способность</w:t>
      </w:r>
      <w:r>
        <w:rPr>
          <w:spacing w:val="40"/>
        </w:rPr>
        <w:t xml:space="preserve"> </w:t>
      </w:r>
      <w:r>
        <w:t>понимать</w:t>
      </w:r>
      <w:r>
        <w:rPr>
          <w:spacing w:val="80"/>
        </w:rPr>
        <w:t xml:space="preserve">  </w:t>
      </w:r>
      <w:r>
        <w:t>эмоциональное</w:t>
      </w:r>
      <w:r>
        <w:rPr>
          <w:spacing w:val="80"/>
          <w:w w:val="150"/>
        </w:rPr>
        <w:t xml:space="preserve">  </w:t>
      </w:r>
      <w:r>
        <w:t>состояние</w:t>
      </w:r>
      <w:r>
        <w:rPr>
          <w:spacing w:val="40"/>
        </w:rPr>
        <w:t xml:space="preserve">  </w:t>
      </w:r>
      <w:r>
        <w:t>других, учитывать его при о</w:t>
      </w:r>
      <w:r>
        <w:t>существлении коммуникации, способность к сочувствию и сопереживанию; 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w:t>
      </w:r>
    </w:p>
    <w:p w:rsidR="004D001B" w:rsidRDefault="00FF118F">
      <w:pPr>
        <w:pStyle w:val="a3"/>
      </w:pPr>
      <w:r>
        <w:t>читательский</w:t>
      </w:r>
      <w:r>
        <w:rPr>
          <w:spacing w:val="-8"/>
        </w:rPr>
        <w:t xml:space="preserve"> </w:t>
      </w:r>
      <w:r>
        <w:rPr>
          <w:spacing w:val="-2"/>
        </w:rPr>
        <w:t>опыт.</w:t>
      </w:r>
    </w:p>
    <w:p w:rsidR="004D001B" w:rsidRDefault="00FF118F">
      <w:pPr>
        <w:pStyle w:val="a4"/>
        <w:numPr>
          <w:ilvl w:val="2"/>
          <w:numId w:val="82"/>
        </w:numPr>
        <w:tabs>
          <w:tab w:val="left" w:pos="1259"/>
        </w:tabs>
        <w:ind w:right="579" w:firstLine="0"/>
        <w:jc w:val="both"/>
        <w:rPr>
          <w:sz w:val="24"/>
        </w:rPr>
      </w:pPr>
      <w:r>
        <w:rPr>
          <w:sz w:val="24"/>
        </w:rPr>
        <w:t>В</w:t>
      </w:r>
      <w:r>
        <w:rPr>
          <w:spacing w:val="-15"/>
          <w:sz w:val="24"/>
        </w:rPr>
        <w:t xml:space="preserve"> </w:t>
      </w:r>
      <w:r>
        <w:rPr>
          <w:sz w:val="24"/>
        </w:rPr>
        <w:t>результат</w:t>
      </w:r>
      <w:r>
        <w:rPr>
          <w:sz w:val="24"/>
        </w:rPr>
        <w:t>е</w:t>
      </w:r>
      <w:r>
        <w:rPr>
          <w:spacing w:val="-15"/>
          <w:sz w:val="24"/>
        </w:rPr>
        <w:t xml:space="preserve"> </w:t>
      </w:r>
      <w:r>
        <w:rPr>
          <w:sz w:val="24"/>
        </w:rPr>
        <w:t>изучения</w:t>
      </w:r>
      <w:r>
        <w:rPr>
          <w:spacing w:val="-15"/>
          <w:sz w:val="24"/>
        </w:rPr>
        <w:t xml:space="preserve"> </w:t>
      </w:r>
      <w:r>
        <w:rPr>
          <w:sz w:val="24"/>
        </w:rPr>
        <w:t>родной</w:t>
      </w:r>
      <w:r>
        <w:rPr>
          <w:spacing w:val="-15"/>
          <w:sz w:val="24"/>
        </w:rPr>
        <w:t xml:space="preserve"> </w:t>
      </w:r>
      <w:r>
        <w:rPr>
          <w:sz w:val="24"/>
        </w:rPr>
        <w:t>литературы</w:t>
      </w:r>
      <w:r>
        <w:rPr>
          <w:spacing w:val="-15"/>
          <w:sz w:val="24"/>
        </w:rPr>
        <w:t xml:space="preserve"> </w:t>
      </w:r>
      <w:r>
        <w:rPr>
          <w:sz w:val="24"/>
        </w:rPr>
        <w:t>(русской)</w:t>
      </w:r>
      <w:r>
        <w:rPr>
          <w:spacing w:val="-15"/>
          <w:sz w:val="24"/>
        </w:rPr>
        <w:t xml:space="preserve"> </w:t>
      </w:r>
      <w:r>
        <w:rPr>
          <w:sz w:val="24"/>
        </w:rPr>
        <w:t>на</w:t>
      </w:r>
      <w:r>
        <w:rPr>
          <w:spacing w:val="-15"/>
          <w:sz w:val="24"/>
        </w:rPr>
        <w:t xml:space="preserve"> </w:t>
      </w:r>
      <w:r>
        <w:rPr>
          <w:sz w:val="24"/>
        </w:rPr>
        <w:t>уровне</w:t>
      </w:r>
      <w:r>
        <w:rPr>
          <w:spacing w:val="-15"/>
          <w:sz w:val="24"/>
        </w:rPr>
        <w:t xml:space="preserve"> </w:t>
      </w:r>
      <w:r>
        <w:rPr>
          <w:sz w:val="24"/>
        </w:rPr>
        <w:t>среднего</w:t>
      </w:r>
      <w:r>
        <w:rPr>
          <w:spacing w:val="-15"/>
          <w:sz w:val="24"/>
        </w:rPr>
        <w:t xml:space="preserve"> </w:t>
      </w:r>
      <w:r>
        <w:rPr>
          <w:sz w:val="24"/>
        </w:rPr>
        <w:t>общего</w:t>
      </w:r>
      <w:r>
        <w:rPr>
          <w:spacing w:val="-15"/>
          <w:sz w:val="24"/>
        </w:rPr>
        <w:t xml:space="preserve"> </w:t>
      </w:r>
      <w:r>
        <w:rPr>
          <w:sz w:val="24"/>
        </w:rPr>
        <w:t>образования у слабовидящего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w:t>
      </w:r>
      <w:r>
        <w:rPr>
          <w:sz w:val="24"/>
        </w:rPr>
        <w:t>ействия, совместная деятельность.</w:t>
      </w:r>
    </w:p>
    <w:p w:rsidR="004D001B" w:rsidRDefault="00FF118F">
      <w:pPr>
        <w:pStyle w:val="a4"/>
        <w:numPr>
          <w:ilvl w:val="3"/>
          <w:numId w:val="82"/>
        </w:numPr>
        <w:tabs>
          <w:tab w:val="left" w:pos="1980"/>
        </w:tabs>
        <w:spacing w:before="1"/>
        <w:ind w:right="582" w:firstLine="0"/>
        <w:jc w:val="both"/>
        <w:rPr>
          <w:sz w:val="24"/>
        </w:rPr>
      </w:pPr>
      <w:r>
        <w:rPr>
          <w:sz w:val="24"/>
        </w:rPr>
        <w:t>У слабовидящего обучающегося будут сформированы следующие базовые логические действия как часть познавательных универсальных учебных действий:</w:t>
      </w:r>
    </w:p>
    <w:p w:rsidR="004D001B" w:rsidRDefault="00FF118F">
      <w:pPr>
        <w:pStyle w:val="a3"/>
        <w:ind w:right="583"/>
      </w:pPr>
      <w:r>
        <w:t>самостоятельно формулировать и актуализировать проблему в произведениях художес</w:t>
      </w:r>
      <w:r>
        <w:t>твенной литературы, рассматривать её всесторонне;</w:t>
      </w:r>
    </w:p>
    <w:p w:rsidR="004D001B" w:rsidRDefault="00FF118F">
      <w:pPr>
        <w:pStyle w:val="a3"/>
        <w:ind w:right="577"/>
      </w:pPr>
      <w:r>
        <w:t xml:space="preserve">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w:t>
      </w:r>
      <w:r>
        <w:rPr>
          <w:spacing w:val="-2"/>
        </w:rPr>
        <w:t>фактов;</w:t>
      </w:r>
    </w:p>
    <w:p w:rsidR="004D001B" w:rsidRDefault="00FF118F">
      <w:pPr>
        <w:pStyle w:val="a3"/>
      </w:pPr>
      <w:r>
        <w:t>определять</w:t>
      </w:r>
      <w:r>
        <w:rPr>
          <w:spacing w:val="-6"/>
        </w:rPr>
        <w:t xml:space="preserve"> </w:t>
      </w:r>
      <w:r>
        <w:t>цели</w:t>
      </w:r>
      <w:r>
        <w:rPr>
          <w:spacing w:val="-2"/>
        </w:rPr>
        <w:t xml:space="preserve"> </w:t>
      </w:r>
      <w:r>
        <w:t>деятельности,</w:t>
      </w:r>
      <w:r>
        <w:rPr>
          <w:spacing w:val="-7"/>
        </w:rPr>
        <w:t xml:space="preserve"> </w:t>
      </w:r>
      <w:r>
        <w:t>задавать</w:t>
      </w:r>
      <w:r>
        <w:rPr>
          <w:spacing w:val="-2"/>
        </w:rPr>
        <w:t xml:space="preserve"> </w:t>
      </w:r>
      <w:r>
        <w:t>параметры</w:t>
      </w:r>
      <w:r>
        <w:rPr>
          <w:spacing w:val="-3"/>
        </w:rPr>
        <w:t xml:space="preserve"> </w:t>
      </w:r>
      <w:r>
        <w:t>и</w:t>
      </w:r>
      <w:r>
        <w:rPr>
          <w:spacing w:val="-3"/>
        </w:rPr>
        <w:t xml:space="preserve"> </w:t>
      </w:r>
      <w:r>
        <w:t>критерии</w:t>
      </w:r>
      <w:r>
        <w:rPr>
          <w:spacing w:val="-3"/>
        </w:rPr>
        <w:t xml:space="preserve"> </w:t>
      </w:r>
      <w:r>
        <w:t>их</w:t>
      </w:r>
      <w:r>
        <w:rPr>
          <w:spacing w:val="-4"/>
        </w:rPr>
        <w:t xml:space="preserve"> </w:t>
      </w:r>
      <w:r>
        <w:rPr>
          <w:spacing w:val="-2"/>
        </w:rPr>
        <w:t>достижения;</w:t>
      </w:r>
    </w:p>
    <w:p w:rsidR="004D001B" w:rsidRDefault="00FF118F">
      <w:pPr>
        <w:pStyle w:val="a3"/>
        <w:ind w:right="577"/>
      </w:pPr>
      <w:r>
        <w:t>выявлять закономерности и</w:t>
      </w:r>
      <w:r>
        <w:rPr>
          <w:spacing w:val="-3"/>
        </w:rPr>
        <w:t xml:space="preserve"> </w:t>
      </w:r>
      <w:r>
        <w:t>противоречия</w:t>
      </w:r>
      <w:r>
        <w:rPr>
          <w:spacing w:val="-1"/>
        </w:rPr>
        <w:t xml:space="preserve"> </w:t>
      </w:r>
      <w:r>
        <w:t>в</w:t>
      </w:r>
      <w:r>
        <w:rPr>
          <w:spacing w:val="-2"/>
        </w:rPr>
        <w:t xml:space="preserve"> </w:t>
      </w:r>
      <w:r>
        <w:t>рассматриваемых явлениях,</w:t>
      </w:r>
      <w:r>
        <w:rPr>
          <w:spacing w:val="-1"/>
        </w:rPr>
        <w:t xml:space="preserve"> </w:t>
      </w:r>
      <w:r>
        <w:t>в</w:t>
      </w:r>
      <w:r>
        <w:rPr>
          <w:spacing w:val="-4"/>
        </w:rPr>
        <w:t xml:space="preserve"> </w:t>
      </w:r>
      <w:r>
        <w:t>том</w:t>
      </w:r>
      <w:r>
        <w:rPr>
          <w:spacing w:val="-2"/>
        </w:rPr>
        <w:t xml:space="preserve"> </w:t>
      </w:r>
      <w:r>
        <w:t>числе</w:t>
      </w:r>
      <w:r>
        <w:rPr>
          <w:spacing w:val="-2"/>
        </w:rPr>
        <w:t xml:space="preserve"> </w:t>
      </w:r>
      <w:r>
        <w:t>при</w:t>
      </w:r>
      <w:r>
        <w:rPr>
          <w:spacing w:val="-3"/>
        </w:rPr>
        <w:t xml:space="preserve"> </w:t>
      </w:r>
      <w:r>
        <w:t>изучении литературных произведений;</w:t>
      </w:r>
    </w:p>
    <w:p w:rsidR="004D001B" w:rsidRDefault="00FF118F">
      <w:pPr>
        <w:pStyle w:val="a3"/>
        <w:spacing w:before="1"/>
        <w:ind w:right="581"/>
      </w:pPr>
      <w:r>
        <w:t>разрабатывать план решения проблемы с учётом анализа имеющихся материальных и нематериальных ресурсов;</w:t>
      </w:r>
    </w:p>
    <w:p w:rsidR="004D001B" w:rsidRDefault="00FF118F">
      <w:pPr>
        <w:pStyle w:val="a3"/>
        <w:ind w:right="583"/>
      </w:pPr>
      <w:r>
        <w:t>вносить коррективы в деятельность, оценивать соответствие результатов целям, оценивать риски последствий деятельности;</w:t>
      </w:r>
    </w:p>
    <w:p w:rsidR="004D001B" w:rsidRDefault="00FF118F">
      <w:pPr>
        <w:pStyle w:val="a3"/>
        <w:ind w:right="582"/>
      </w:pPr>
      <w:r>
        <w:t>координировать и выполнять работу в условиях реального, виртуального и комбинированного взаимодействия, в том числе при выполнении проектов по родной (русской) литературе;</w:t>
      </w:r>
    </w:p>
    <w:p w:rsidR="004D001B" w:rsidRDefault="00FF118F">
      <w:pPr>
        <w:pStyle w:val="a3"/>
        <w:ind w:right="577"/>
      </w:pPr>
      <w:r>
        <w:t>развивать креативное мышление при решении</w:t>
      </w:r>
      <w:r>
        <w:rPr>
          <w:spacing w:val="-2"/>
        </w:rPr>
        <w:t xml:space="preserve"> </w:t>
      </w:r>
      <w:r>
        <w:t>жизненных проблем, в</w:t>
      </w:r>
      <w:r>
        <w:rPr>
          <w:spacing w:val="-1"/>
        </w:rPr>
        <w:t xml:space="preserve"> </w:t>
      </w:r>
      <w:r>
        <w:t>том числе с использов</w:t>
      </w:r>
      <w:r>
        <w:t>анием собственного читательского опыта.</w:t>
      </w:r>
    </w:p>
    <w:p w:rsidR="004D001B" w:rsidRDefault="00FF118F">
      <w:pPr>
        <w:pStyle w:val="a4"/>
        <w:numPr>
          <w:ilvl w:val="3"/>
          <w:numId w:val="82"/>
        </w:numPr>
        <w:tabs>
          <w:tab w:val="left" w:pos="1980"/>
        </w:tabs>
        <w:ind w:right="582" w:firstLine="0"/>
        <w:jc w:val="both"/>
        <w:rPr>
          <w:sz w:val="24"/>
        </w:rPr>
      </w:pPr>
      <w:r>
        <w:rPr>
          <w:sz w:val="24"/>
        </w:rPr>
        <w:t>У слабовидящего обучающегося будут сформированы следующие базовые исследовательские действия как часть познавательных универсальных учебных действий:</w:t>
      </w:r>
    </w:p>
    <w:p w:rsidR="004D001B" w:rsidRDefault="00FF118F">
      <w:pPr>
        <w:pStyle w:val="a3"/>
        <w:ind w:right="579"/>
      </w:pPr>
      <w:r>
        <w:t>владеть навыками учебно-исследовательской и проектной деятельности</w:t>
      </w:r>
      <w:r>
        <w:t xml:space="preserve"> на основе материала по родной литературе (русской), навыками разрешения проблем, способностью и готовностью к самостоятельному поиску методов решения практических задач, применению различных методов </w:t>
      </w:r>
      <w:r>
        <w:rPr>
          <w:spacing w:val="-2"/>
        </w:rPr>
        <w:t>познания;</w:t>
      </w:r>
    </w:p>
    <w:p w:rsidR="004D001B" w:rsidRDefault="00FF118F">
      <w:pPr>
        <w:pStyle w:val="a3"/>
        <w:ind w:right="585"/>
      </w:pPr>
      <w:r>
        <w:t>осуществлять различные виды по получению новог</w:t>
      </w:r>
      <w:r>
        <w:t>о знания по родной литературе (русской), его интерпретации, преобразованию и применению в различных учебных ситуациях, в том числе при создании учебных и социальных проектов;</w:t>
      </w:r>
    </w:p>
    <w:p w:rsidR="004D001B" w:rsidRDefault="00FF118F">
      <w:pPr>
        <w:pStyle w:val="a3"/>
        <w:ind w:right="579"/>
      </w:pPr>
      <w:r>
        <w:t>владеть принципами научного типа мышления, научной терминологией, ключевыми понят</w:t>
      </w:r>
      <w:r>
        <w:t>иями и методами современного литературоведения;</w:t>
      </w:r>
    </w:p>
    <w:p w:rsidR="004D001B" w:rsidRDefault="00FF118F">
      <w:pPr>
        <w:pStyle w:val="a3"/>
        <w:ind w:right="586"/>
      </w:pPr>
      <w: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4D001B" w:rsidRDefault="00FF118F">
      <w:pPr>
        <w:pStyle w:val="a3"/>
        <w:ind w:right="583"/>
      </w:pPr>
      <w:r>
        <w:t>выявлять причинно-следственные связи и актуализировать задачу при изу</w:t>
      </w:r>
      <w:r>
        <w:t>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4D001B" w:rsidRDefault="00FF118F">
      <w:pPr>
        <w:pStyle w:val="a3"/>
        <w:ind w:right="579"/>
      </w:pPr>
      <w:r>
        <w:t>анализировать полученные в ходе решения задачи результаты, критически оценивать их достов</w:t>
      </w:r>
      <w:r>
        <w:t>ерность, прогнозировать изменение в новых условиях;</w:t>
      </w:r>
    </w:p>
    <w:p w:rsidR="004D001B" w:rsidRDefault="00FF118F">
      <w:pPr>
        <w:pStyle w:val="a3"/>
      </w:pPr>
      <w:r>
        <w:t>давать</w:t>
      </w:r>
      <w:r>
        <w:rPr>
          <w:spacing w:val="-4"/>
        </w:rPr>
        <w:t xml:space="preserve"> </w:t>
      </w:r>
      <w:r>
        <w:t>оценку</w:t>
      </w:r>
      <w:r>
        <w:rPr>
          <w:spacing w:val="-11"/>
        </w:rPr>
        <w:t xml:space="preserve"> </w:t>
      </w:r>
      <w:r>
        <w:t>новым</w:t>
      </w:r>
      <w:r>
        <w:rPr>
          <w:spacing w:val="-1"/>
        </w:rPr>
        <w:t xml:space="preserve"> </w:t>
      </w:r>
      <w:r>
        <w:t>ситуациям,</w:t>
      </w:r>
      <w:r>
        <w:rPr>
          <w:spacing w:val="-3"/>
        </w:rPr>
        <w:t xml:space="preserve"> </w:t>
      </w:r>
      <w:r>
        <w:t>оценивать</w:t>
      </w:r>
      <w:r>
        <w:rPr>
          <w:spacing w:val="-4"/>
        </w:rPr>
        <w:t xml:space="preserve"> </w:t>
      </w:r>
      <w:r>
        <w:t>приобретённый</w:t>
      </w:r>
      <w:r>
        <w:rPr>
          <w:spacing w:val="-3"/>
        </w:rPr>
        <w:t xml:space="preserve"> </w:t>
      </w:r>
      <w:r>
        <w:t>опыт,</w:t>
      </w:r>
      <w:r>
        <w:rPr>
          <w:spacing w:val="-2"/>
        </w:rPr>
        <w:t xml:space="preserve"> </w:t>
      </w:r>
      <w:r>
        <w:t>в</w:t>
      </w:r>
      <w:r>
        <w:rPr>
          <w:spacing w:val="-4"/>
        </w:rPr>
        <w:t xml:space="preserve"> </w:t>
      </w:r>
      <w:r>
        <w:t>том</w:t>
      </w:r>
      <w:r>
        <w:rPr>
          <w:spacing w:val="-4"/>
        </w:rPr>
        <w:t xml:space="preserve"> </w:t>
      </w:r>
      <w:r>
        <w:t>числе</w:t>
      </w:r>
      <w:r>
        <w:rPr>
          <w:spacing w:val="-3"/>
        </w:rPr>
        <w:t xml:space="preserve"> </w:t>
      </w:r>
      <w:r>
        <w:rPr>
          <w:spacing w:val="-2"/>
        </w:rPr>
        <w:t>читательский;</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jc w:val="left"/>
      </w:pPr>
      <w:r>
        <w:lastRenderedPageBreak/>
        <w:t>осуществлять</w:t>
      </w:r>
      <w:r>
        <w:rPr>
          <w:spacing w:val="-15"/>
        </w:rPr>
        <w:t xml:space="preserve"> </w:t>
      </w:r>
      <w:r>
        <w:t>целенаправленный</w:t>
      </w:r>
      <w:r>
        <w:rPr>
          <w:spacing w:val="-15"/>
        </w:rPr>
        <w:t xml:space="preserve"> </w:t>
      </w:r>
      <w:r>
        <w:t>поиск</w:t>
      </w:r>
      <w:r>
        <w:rPr>
          <w:spacing w:val="-15"/>
        </w:rPr>
        <w:t xml:space="preserve"> </w:t>
      </w:r>
      <w:r>
        <w:t>переноса</w:t>
      </w:r>
      <w:r>
        <w:rPr>
          <w:spacing w:val="-15"/>
        </w:rPr>
        <w:t xml:space="preserve"> </w:t>
      </w:r>
      <w:r>
        <w:t>средств</w:t>
      </w:r>
      <w:r>
        <w:rPr>
          <w:spacing w:val="-15"/>
        </w:rPr>
        <w:t xml:space="preserve"> </w:t>
      </w:r>
      <w:r>
        <w:t>и</w:t>
      </w:r>
      <w:r>
        <w:rPr>
          <w:spacing w:val="-15"/>
        </w:rPr>
        <w:t xml:space="preserve"> </w:t>
      </w:r>
      <w:r>
        <w:t>способов</w:t>
      </w:r>
      <w:r>
        <w:rPr>
          <w:spacing w:val="-15"/>
        </w:rPr>
        <w:t xml:space="preserve"> </w:t>
      </w:r>
      <w:r>
        <w:t>действия</w:t>
      </w:r>
      <w:r>
        <w:rPr>
          <w:spacing w:val="-15"/>
        </w:rPr>
        <w:t xml:space="preserve"> </w:t>
      </w:r>
      <w:r>
        <w:t>в</w:t>
      </w:r>
      <w:r>
        <w:rPr>
          <w:spacing w:val="-15"/>
        </w:rPr>
        <w:t xml:space="preserve"> </w:t>
      </w:r>
      <w:r>
        <w:t xml:space="preserve">профессиональную </w:t>
      </w:r>
      <w:r>
        <w:rPr>
          <w:spacing w:val="-2"/>
        </w:rPr>
        <w:t>среду;</w:t>
      </w:r>
    </w:p>
    <w:p w:rsidR="004D001B" w:rsidRDefault="00FF118F">
      <w:pPr>
        <w:pStyle w:val="a3"/>
        <w:jc w:val="left"/>
      </w:pPr>
      <w:r>
        <w:t>уметь</w:t>
      </w:r>
      <w:r>
        <w:rPr>
          <w:spacing w:val="30"/>
        </w:rPr>
        <w:t xml:space="preserve"> </w:t>
      </w:r>
      <w:r>
        <w:t>переносить</w:t>
      </w:r>
      <w:r>
        <w:rPr>
          <w:spacing w:val="30"/>
        </w:rPr>
        <w:t xml:space="preserve"> </w:t>
      </w:r>
      <w:r>
        <w:t>знания,</w:t>
      </w:r>
      <w:r>
        <w:rPr>
          <w:spacing w:val="29"/>
        </w:rPr>
        <w:t xml:space="preserve"> </w:t>
      </w:r>
      <w:r>
        <w:t>в том</w:t>
      </w:r>
      <w:r>
        <w:rPr>
          <w:spacing w:val="29"/>
        </w:rPr>
        <w:t xml:space="preserve"> </w:t>
      </w:r>
      <w:r>
        <w:t>числе полученные в результате изучения</w:t>
      </w:r>
      <w:r>
        <w:rPr>
          <w:spacing w:val="29"/>
        </w:rPr>
        <w:t xml:space="preserve"> </w:t>
      </w:r>
      <w:r>
        <w:t>произведений</w:t>
      </w:r>
      <w:r>
        <w:rPr>
          <w:spacing w:val="30"/>
        </w:rPr>
        <w:t xml:space="preserve"> </w:t>
      </w:r>
      <w:r>
        <w:t>родной литературы (русской), в познавательную и практическую области жизнедеятельности;</w:t>
      </w:r>
    </w:p>
    <w:p w:rsidR="004D001B" w:rsidRDefault="00FF118F">
      <w:pPr>
        <w:pStyle w:val="a3"/>
        <w:jc w:val="left"/>
      </w:pPr>
      <w:r>
        <w:t>уметь</w:t>
      </w:r>
      <w:r>
        <w:rPr>
          <w:spacing w:val="-4"/>
        </w:rPr>
        <w:t xml:space="preserve"> </w:t>
      </w:r>
      <w:r>
        <w:t>интегрировать</w:t>
      </w:r>
      <w:r>
        <w:rPr>
          <w:spacing w:val="-4"/>
        </w:rPr>
        <w:t xml:space="preserve"> </w:t>
      </w:r>
      <w:r>
        <w:t>знания</w:t>
      </w:r>
      <w:r>
        <w:rPr>
          <w:spacing w:val="-4"/>
        </w:rPr>
        <w:t xml:space="preserve"> </w:t>
      </w:r>
      <w:r>
        <w:t>из</w:t>
      </w:r>
      <w:r>
        <w:rPr>
          <w:spacing w:val="-4"/>
        </w:rPr>
        <w:t xml:space="preserve"> </w:t>
      </w:r>
      <w:r>
        <w:t>разных</w:t>
      </w:r>
      <w:r>
        <w:rPr>
          <w:spacing w:val="-3"/>
        </w:rPr>
        <w:t xml:space="preserve"> </w:t>
      </w:r>
      <w:r>
        <w:t>предметных</w:t>
      </w:r>
      <w:r>
        <w:rPr>
          <w:spacing w:val="-3"/>
        </w:rPr>
        <w:t xml:space="preserve"> </w:t>
      </w:r>
      <w:r>
        <w:rPr>
          <w:spacing w:val="-2"/>
        </w:rPr>
        <w:t>областей;</w:t>
      </w:r>
    </w:p>
    <w:p w:rsidR="004D001B" w:rsidRDefault="00FF118F">
      <w:pPr>
        <w:pStyle w:val="a3"/>
        <w:jc w:val="left"/>
      </w:pPr>
      <w:r>
        <w:t>выдвигать новые</w:t>
      </w:r>
      <w:r>
        <w:rPr>
          <w:spacing w:val="-2"/>
        </w:rPr>
        <w:t xml:space="preserve"> </w:t>
      </w:r>
      <w:r>
        <w:t>идеи,</w:t>
      </w:r>
      <w:r>
        <w:rPr>
          <w:spacing w:val="-1"/>
        </w:rPr>
        <w:t xml:space="preserve"> </w:t>
      </w:r>
      <w:r>
        <w:t>предл</w:t>
      </w:r>
      <w:r>
        <w:t>агать оригинальные</w:t>
      </w:r>
      <w:r>
        <w:rPr>
          <w:spacing w:val="-3"/>
        </w:rPr>
        <w:t xml:space="preserve"> </w:t>
      </w:r>
      <w:r>
        <w:t>подходы</w:t>
      </w:r>
      <w:r>
        <w:rPr>
          <w:spacing w:val="-2"/>
        </w:rPr>
        <w:t xml:space="preserve"> </w:t>
      </w:r>
      <w:r>
        <w:t>и решения;</w:t>
      </w:r>
      <w:r>
        <w:rPr>
          <w:spacing w:val="-3"/>
        </w:rPr>
        <w:t xml:space="preserve"> </w:t>
      </w:r>
      <w:r>
        <w:t>ставить проблемы</w:t>
      </w:r>
      <w:r>
        <w:rPr>
          <w:spacing w:val="-2"/>
        </w:rPr>
        <w:t xml:space="preserve"> </w:t>
      </w:r>
      <w:r>
        <w:t>и задачи, допускающие альтернативные решения.</w:t>
      </w:r>
    </w:p>
    <w:p w:rsidR="004D001B" w:rsidRDefault="00FF118F">
      <w:pPr>
        <w:pStyle w:val="a4"/>
        <w:numPr>
          <w:ilvl w:val="3"/>
          <w:numId w:val="82"/>
        </w:numPr>
        <w:tabs>
          <w:tab w:val="left" w:pos="1980"/>
          <w:tab w:val="left" w:pos="2380"/>
          <w:tab w:val="left" w:pos="4168"/>
          <w:tab w:val="left" w:pos="5895"/>
          <w:tab w:val="left" w:pos="6714"/>
          <w:tab w:val="left" w:pos="8480"/>
          <w:tab w:val="left" w:pos="9453"/>
          <w:tab w:val="left" w:pos="10578"/>
        </w:tabs>
        <w:ind w:right="583" w:firstLine="0"/>
        <w:rPr>
          <w:sz w:val="24"/>
        </w:rPr>
      </w:pPr>
      <w:r>
        <w:rPr>
          <w:spacing w:val="-10"/>
          <w:sz w:val="24"/>
        </w:rPr>
        <w:t>У</w:t>
      </w:r>
      <w:r>
        <w:rPr>
          <w:sz w:val="24"/>
        </w:rPr>
        <w:tab/>
      </w:r>
      <w:r>
        <w:rPr>
          <w:spacing w:val="-2"/>
          <w:sz w:val="24"/>
        </w:rPr>
        <w:t>слабовидящего</w:t>
      </w:r>
      <w:r>
        <w:rPr>
          <w:sz w:val="24"/>
        </w:rPr>
        <w:tab/>
      </w:r>
      <w:r>
        <w:rPr>
          <w:spacing w:val="-2"/>
          <w:sz w:val="24"/>
        </w:rPr>
        <w:t>обучающегося</w:t>
      </w:r>
      <w:r>
        <w:rPr>
          <w:sz w:val="24"/>
        </w:rPr>
        <w:tab/>
      </w:r>
      <w:r>
        <w:rPr>
          <w:spacing w:val="-2"/>
          <w:sz w:val="24"/>
        </w:rPr>
        <w:t>будут</w:t>
      </w:r>
      <w:r>
        <w:rPr>
          <w:sz w:val="24"/>
        </w:rPr>
        <w:tab/>
      </w:r>
      <w:r>
        <w:rPr>
          <w:spacing w:val="-2"/>
          <w:sz w:val="24"/>
        </w:rPr>
        <w:t>сформированы</w:t>
      </w:r>
      <w:r>
        <w:rPr>
          <w:sz w:val="24"/>
        </w:rPr>
        <w:tab/>
      </w:r>
      <w:r>
        <w:rPr>
          <w:spacing w:val="-2"/>
          <w:sz w:val="24"/>
        </w:rPr>
        <w:t>умения</w:t>
      </w:r>
      <w:r>
        <w:rPr>
          <w:sz w:val="24"/>
        </w:rPr>
        <w:tab/>
      </w:r>
      <w:r>
        <w:rPr>
          <w:spacing w:val="-2"/>
          <w:sz w:val="24"/>
        </w:rPr>
        <w:t>работать</w:t>
      </w:r>
      <w:r>
        <w:rPr>
          <w:sz w:val="24"/>
        </w:rPr>
        <w:tab/>
      </w:r>
      <w:r>
        <w:rPr>
          <w:spacing w:val="-10"/>
          <w:sz w:val="24"/>
        </w:rPr>
        <w:t xml:space="preserve">с </w:t>
      </w:r>
      <w:r>
        <w:rPr>
          <w:sz w:val="24"/>
        </w:rPr>
        <w:t>информацией как часть познавательных универсальных учебных действий:</w:t>
      </w:r>
    </w:p>
    <w:p w:rsidR="004D001B" w:rsidRDefault="00FF118F">
      <w:pPr>
        <w:pStyle w:val="a3"/>
        <w:ind w:right="581"/>
      </w:pPr>
      <w:r>
        <w:t>владеть навыками пол</w:t>
      </w:r>
      <w:r>
        <w:t>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освоении программы курса родной литературы (русской);</w:t>
      </w:r>
    </w:p>
    <w:p w:rsidR="004D001B" w:rsidRDefault="00FF118F">
      <w:pPr>
        <w:pStyle w:val="a3"/>
        <w:ind w:right="582"/>
      </w:pPr>
      <w:r>
        <w:t>создавать тексты в различных форматах и жанрах (сочинение, эссе, доклад, реферат, аннотация и другие) с учётом назначения информации и целевой аудитории, выбирая оптимальную форму представления и визуализации;</w:t>
      </w:r>
    </w:p>
    <w:p w:rsidR="004D001B" w:rsidRDefault="00FF118F">
      <w:pPr>
        <w:pStyle w:val="a3"/>
        <w:spacing w:before="1"/>
        <w:ind w:right="576"/>
      </w:pPr>
      <w:r>
        <w:t xml:space="preserve">оценивать достоверность литературной и другой </w:t>
      </w:r>
      <w:r>
        <w:t>информации, её соответствие правовым и морально-этическим нормам;</w:t>
      </w:r>
    </w:p>
    <w:p w:rsidR="004D001B" w:rsidRDefault="00FF118F">
      <w:pPr>
        <w:pStyle w:val="a3"/>
        <w:ind w:right="580"/>
      </w:pPr>
      <w:r>
        <w:t>использовать средства информационных и коммуникационных технологий в решении когнитивных,</w:t>
      </w:r>
      <w:r>
        <w:rPr>
          <w:spacing w:val="-15"/>
        </w:rPr>
        <w:t xml:space="preserve"> </w:t>
      </w:r>
      <w:r>
        <w:t>коммуникативных</w:t>
      </w:r>
      <w:r>
        <w:rPr>
          <w:spacing w:val="-15"/>
        </w:rPr>
        <w:t xml:space="preserve"> </w:t>
      </w:r>
      <w:r>
        <w:t>и</w:t>
      </w:r>
      <w:r>
        <w:rPr>
          <w:spacing w:val="-13"/>
        </w:rPr>
        <w:t xml:space="preserve"> </w:t>
      </w:r>
      <w:r>
        <w:t>организационных</w:t>
      </w:r>
      <w:r>
        <w:rPr>
          <w:spacing w:val="-14"/>
        </w:rPr>
        <w:t xml:space="preserve"> </w:t>
      </w:r>
      <w:r>
        <w:t>задач</w:t>
      </w:r>
      <w:r>
        <w:rPr>
          <w:spacing w:val="-15"/>
        </w:rPr>
        <w:t xml:space="preserve"> </w:t>
      </w:r>
      <w:r>
        <w:t>с</w:t>
      </w:r>
      <w:r>
        <w:rPr>
          <w:spacing w:val="-15"/>
        </w:rPr>
        <w:t xml:space="preserve"> </w:t>
      </w:r>
      <w:r>
        <w:t>соблюдением</w:t>
      </w:r>
      <w:r>
        <w:rPr>
          <w:spacing w:val="-15"/>
        </w:rPr>
        <w:t xml:space="preserve"> </w:t>
      </w:r>
      <w:r>
        <w:t>требований</w:t>
      </w:r>
      <w:r>
        <w:rPr>
          <w:spacing w:val="-15"/>
        </w:rPr>
        <w:t xml:space="preserve"> </w:t>
      </w:r>
      <w:r>
        <w:t>эргономики, техники безопасности, гигиены, ресурсосбережения, правовых и этических норм, норм информационной безопасности;</w:t>
      </w:r>
    </w:p>
    <w:p w:rsidR="004D001B" w:rsidRDefault="00FF118F">
      <w:pPr>
        <w:pStyle w:val="a3"/>
      </w:pPr>
      <w:r>
        <w:t>владеть</w:t>
      </w:r>
      <w:r>
        <w:rPr>
          <w:spacing w:val="-16"/>
        </w:rPr>
        <w:t xml:space="preserve"> </w:t>
      </w:r>
      <w:r>
        <w:t>навыками</w:t>
      </w:r>
      <w:r>
        <w:rPr>
          <w:spacing w:val="-13"/>
        </w:rPr>
        <w:t xml:space="preserve"> </w:t>
      </w:r>
      <w:r>
        <w:t>распознавания</w:t>
      </w:r>
      <w:r>
        <w:rPr>
          <w:spacing w:val="-15"/>
        </w:rPr>
        <w:t xml:space="preserve"> </w:t>
      </w:r>
      <w:r>
        <w:t>и</w:t>
      </w:r>
      <w:r>
        <w:rPr>
          <w:spacing w:val="-13"/>
        </w:rPr>
        <w:t xml:space="preserve"> </w:t>
      </w:r>
      <w:r>
        <w:t>защиты</w:t>
      </w:r>
      <w:r>
        <w:rPr>
          <w:spacing w:val="-14"/>
        </w:rPr>
        <w:t xml:space="preserve"> </w:t>
      </w:r>
      <w:r>
        <w:t>информации,</w:t>
      </w:r>
      <w:r>
        <w:rPr>
          <w:spacing w:val="-15"/>
        </w:rPr>
        <w:t xml:space="preserve"> </w:t>
      </w:r>
      <w:r>
        <w:t>информационной</w:t>
      </w:r>
      <w:r>
        <w:rPr>
          <w:spacing w:val="-13"/>
        </w:rPr>
        <w:t xml:space="preserve"> </w:t>
      </w:r>
      <w:r>
        <w:t>безопасности</w:t>
      </w:r>
      <w:r>
        <w:rPr>
          <w:spacing w:val="-12"/>
        </w:rPr>
        <w:t xml:space="preserve"> </w:t>
      </w:r>
      <w:r>
        <w:rPr>
          <w:spacing w:val="-2"/>
        </w:rPr>
        <w:t>личности.</w:t>
      </w:r>
    </w:p>
    <w:p w:rsidR="004D001B" w:rsidRDefault="00FF118F">
      <w:pPr>
        <w:pStyle w:val="a4"/>
        <w:numPr>
          <w:ilvl w:val="3"/>
          <w:numId w:val="82"/>
        </w:numPr>
        <w:tabs>
          <w:tab w:val="left" w:pos="1980"/>
        </w:tabs>
        <w:ind w:right="585" w:firstLine="0"/>
        <w:jc w:val="both"/>
        <w:rPr>
          <w:sz w:val="24"/>
        </w:rPr>
      </w:pPr>
      <w:r>
        <w:rPr>
          <w:sz w:val="24"/>
        </w:rPr>
        <w:t>У слабовидящего обучающегося будут сформиро</w:t>
      </w:r>
      <w:r>
        <w:rPr>
          <w:sz w:val="24"/>
        </w:rPr>
        <w:t>ваны умения общения как часть коммуникативных универсальных учебных действий:</w:t>
      </w:r>
    </w:p>
    <w:p w:rsidR="004D001B" w:rsidRDefault="00FF118F">
      <w:pPr>
        <w:pStyle w:val="a3"/>
        <w:ind w:right="585"/>
      </w:pPr>
      <w:r>
        <w:t>осуществлять коммуникации во всех сферах жизни, в том числе на уроке родной литературы (русской) и во внеурочной деятельности по предмету;</w:t>
      </w:r>
    </w:p>
    <w:p w:rsidR="004D001B" w:rsidRDefault="00FF118F">
      <w:pPr>
        <w:pStyle w:val="a3"/>
        <w:ind w:right="574"/>
      </w:pPr>
      <w:r>
        <w:t>распознавать невербальные средства обще</w:t>
      </w:r>
      <w:r>
        <w:t>ния, понимать значение социальных знаков, распознавать</w:t>
      </w:r>
      <w:r>
        <w:rPr>
          <w:spacing w:val="-7"/>
        </w:rPr>
        <w:t xml:space="preserve"> </w:t>
      </w:r>
      <w:r>
        <w:t>предпосылки</w:t>
      </w:r>
      <w:r>
        <w:rPr>
          <w:spacing w:val="-10"/>
        </w:rPr>
        <w:t xml:space="preserve"> </w:t>
      </w:r>
      <w:r>
        <w:t>конфликтных</w:t>
      </w:r>
      <w:r>
        <w:rPr>
          <w:spacing w:val="-6"/>
        </w:rPr>
        <w:t xml:space="preserve"> </w:t>
      </w:r>
      <w:r>
        <w:t>ситуаций</w:t>
      </w:r>
      <w:r>
        <w:rPr>
          <w:spacing w:val="-10"/>
        </w:rPr>
        <w:t xml:space="preserve"> </w:t>
      </w:r>
      <w:r>
        <w:t>и</w:t>
      </w:r>
      <w:r>
        <w:rPr>
          <w:spacing w:val="-10"/>
        </w:rPr>
        <w:t xml:space="preserve"> </w:t>
      </w:r>
      <w:r>
        <w:t>смягчать</w:t>
      </w:r>
      <w:r>
        <w:rPr>
          <w:spacing w:val="-7"/>
        </w:rPr>
        <w:t xml:space="preserve"> </w:t>
      </w:r>
      <w:r>
        <w:t>конфликты,</w:t>
      </w:r>
      <w:r>
        <w:rPr>
          <w:spacing w:val="-8"/>
        </w:rPr>
        <w:t xml:space="preserve"> </w:t>
      </w:r>
      <w:r>
        <w:t>опираясь</w:t>
      </w:r>
      <w:r>
        <w:rPr>
          <w:spacing w:val="-8"/>
        </w:rPr>
        <w:t xml:space="preserve"> </w:t>
      </w:r>
      <w:r>
        <w:t>на</w:t>
      </w:r>
      <w:r>
        <w:rPr>
          <w:spacing w:val="-12"/>
        </w:rPr>
        <w:t xml:space="preserve"> </w:t>
      </w:r>
      <w:r>
        <w:t>примеры</w:t>
      </w:r>
      <w:r>
        <w:rPr>
          <w:spacing w:val="-9"/>
        </w:rPr>
        <w:t xml:space="preserve"> </w:t>
      </w:r>
      <w:r>
        <w:t>из литературных произведений;</w:t>
      </w:r>
    </w:p>
    <w:p w:rsidR="004D001B" w:rsidRDefault="00FF118F">
      <w:pPr>
        <w:pStyle w:val="a3"/>
        <w:spacing w:before="1"/>
        <w:ind w:right="583"/>
      </w:pPr>
      <w:r>
        <w:t>владеть</w:t>
      </w:r>
      <w:r>
        <w:rPr>
          <w:spacing w:val="-5"/>
        </w:rPr>
        <w:t xml:space="preserve"> </w:t>
      </w:r>
      <w:r>
        <w:t>различными</w:t>
      </w:r>
      <w:r>
        <w:rPr>
          <w:spacing w:val="-6"/>
        </w:rPr>
        <w:t xml:space="preserve"> </w:t>
      </w:r>
      <w:r>
        <w:t>способами</w:t>
      </w:r>
      <w:r>
        <w:rPr>
          <w:spacing w:val="-6"/>
        </w:rPr>
        <w:t xml:space="preserve"> </w:t>
      </w:r>
      <w:r>
        <w:t>общения</w:t>
      </w:r>
      <w:r>
        <w:rPr>
          <w:spacing w:val="-7"/>
        </w:rPr>
        <w:t xml:space="preserve"> </w:t>
      </w:r>
      <w:r>
        <w:t>и</w:t>
      </w:r>
      <w:r>
        <w:rPr>
          <w:spacing w:val="-6"/>
        </w:rPr>
        <w:t xml:space="preserve"> </w:t>
      </w:r>
      <w:r>
        <w:t>взаимодействия</w:t>
      </w:r>
      <w:r>
        <w:rPr>
          <w:spacing w:val="-7"/>
        </w:rPr>
        <w:t xml:space="preserve"> </w:t>
      </w:r>
      <w:r>
        <w:t>в</w:t>
      </w:r>
      <w:r>
        <w:rPr>
          <w:spacing w:val="-7"/>
        </w:rPr>
        <w:t xml:space="preserve"> </w:t>
      </w:r>
      <w:r>
        <w:t>парной</w:t>
      </w:r>
      <w:r>
        <w:rPr>
          <w:spacing w:val="-8"/>
        </w:rPr>
        <w:t xml:space="preserve"> </w:t>
      </w:r>
      <w:r>
        <w:t>и</w:t>
      </w:r>
      <w:r>
        <w:rPr>
          <w:spacing w:val="-6"/>
        </w:rPr>
        <w:t xml:space="preserve"> </w:t>
      </w:r>
      <w:r>
        <w:t>групповой</w:t>
      </w:r>
      <w:r>
        <w:rPr>
          <w:spacing w:val="-6"/>
        </w:rPr>
        <w:t xml:space="preserve"> </w:t>
      </w:r>
      <w:r>
        <w:t>работе</w:t>
      </w:r>
      <w:r>
        <w:rPr>
          <w:spacing w:val="-8"/>
        </w:rPr>
        <w:t xml:space="preserve"> </w:t>
      </w:r>
      <w:r>
        <w:t>на</w:t>
      </w:r>
      <w:r>
        <w:rPr>
          <w:spacing w:val="-8"/>
        </w:rPr>
        <w:t xml:space="preserve"> </w:t>
      </w:r>
      <w:r>
        <w:t>уроках родн</w:t>
      </w:r>
      <w:r>
        <w:t>ой литературы (русской);</w:t>
      </w:r>
    </w:p>
    <w:p w:rsidR="004D001B" w:rsidRDefault="00FF118F">
      <w:pPr>
        <w:pStyle w:val="a3"/>
      </w:pPr>
      <w:r>
        <w:t>аргументированно</w:t>
      </w:r>
      <w:r>
        <w:rPr>
          <w:spacing w:val="-7"/>
        </w:rPr>
        <w:t xml:space="preserve"> </w:t>
      </w:r>
      <w:r>
        <w:t>вести</w:t>
      </w:r>
      <w:r>
        <w:rPr>
          <w:spacing w:val="-3"/>
        </w:rPr>
        <w:t xml:space="preserve"> </w:t>
      </w:r>
      <w:r>
        <w:t>диалог,</w:t>
      </w:r>
      <w:r>
        <w:rPr>
          <w:spacing w:val="-3"/>
        </w:rPr>
        <w:t xml:space="preserve"> </w:t>
      </w:r>
      <w:r>
        <w:t>уметь</w:t>
      </w:r>
      <w:r>
        <w:rPr>
          <w:spacing w:val="-3"/>
        </w:rPr>
        <w:t xml:space="preserve"> </w:t>
      </w:r>
      <w:r>
        <w:t>смягчать</w:t>
      </w:r>
      <w:r>
        <w:rPr>
          <w:spacing w:val="-3"/>
        </w:rPr>
        <w:t xml:space="preserve"> </w:t>
      </w:r>
      <w:r>
        <w:t>конфликтные</w:t>
      </w:r>
      <w:r>
        <w:rPr>
          <w:spacing w:val="-6"/>
        </w:rPr>
        <w:t xml:space="preserve"> </w:t>
      </w:r>
      <w:r>
        <w:rPr>
          <w:spacing w:val="-2"/>
        </w:rPr>
        <w:t>ситуации;</w:t>
      </w:r>
    </w:p>
    <w:p w:rsidR="004D001B" w:rsidRDefault="00FF118F">
      <w:pPr>
        <w:pStyle w:val="a3"/>
        <w:ind w:right="584"/>
      </w:pPr>
      <w:r>
        <w:t>развёрнуто и логично излагать свою точку зрения с использованием языковых средств в процессе анализа литературного произведения.</w:t>
      </w:r>
    </w:p>
    <w:p w:rsidR="004D001B" w:rsidRDefault="00FF118F">
      <w:pPr>
        <w:pStyle w:val="a4"/>
        <w:numPr>
          <w:ilvl w:val="3"/>
          <w:numId w:val="82"/>
        </w:numPr>
        <w:tabs>
          <w:tab w:val="left" w:pos="1980"/>
        </w:tabs>
        <w:ind w:right="574" w:firstLine="0"/>
        <w:jc w:val="both"/>
        <w:rPr>
          <w:sz w:val="24"/>
        </w:rPr>
      </w:pPr>
      <w:r>
        <w:rPr>
          <w:sz w:val="24"/>
        </w:rPr>
        <w:t>У слабовидящего обучающегося будут сформированы умения самоорганизации как часть регулятивных универсальных учебных действий:</w:t>
      </w:r>
    </w:p>
    <w:p w:rsidR="004D001B" w:rsidRDefault="00FF118F">
      <w:pPr>
        <w:pStyle w:val="a3"/>
        <w:ind w:right="580"/>
      </w:pPr>
      <w:r>
        <w:t xml:space="preserve">самостоятельно осуществлять познавательную деятельность, выявлять проблемы, ставить и </w:t>
      </w:r>
      <w:r>
        <w:rPr>
          <w:spacing w:val="-2"/>
        </w:rPr>
        <w:t>формулировать собственные задачи в образоват</w:t>
      </w:r>
      <w:r>
        <w:rPr>
          <w:spacing w:val="-2"/>
        </w:rPr>
        <w:t xml:space="preserve">ельной деятельности, включая освоение программы </w:t>
      </w:r>
      <w:r>
        <w:t>курса родной литературы (русской), и в жизненных ситуациях;</w:t>
      </w:r>
    </w:p>
    <w:p w:rsidR="004D001B" w:rsidRDefault="00FF118F">
      <w:pPr>
        <w:pStyle w:val="a3"/>
        <w:ind w:right="580"/>
      </w:pPr>
      <w:r>
        <w:t>самостоятельно</w:t>
      </w:r>
      <w:r>
        <w:rPr>
          <w:spacing w:val="-2"/>
        </w:rPr>
        <w:t xml:space="preserve"> </w:t>
      </w:r>
      <w:r>
        <w:t>составлять</w:t>
      </w:r>
      <w:r>
        <w:rPr>
          <w:spacing w:val="-3"/>
        </w:rPr>
        <w:t xml:space="preserve"> </w:t>
      </w:r>
      <w:r>
        <w:t>план</w:t>
      </w:r>
      <w:r>
        <w:rPr>
          <w:spacing w:val="-1"/>
        </w:rPr>
        <w:t xml:space="preserve"> </w:t>
      </w:r>
      <w:r>
        <w:t>решения</w:t>
      </w:r>
      <w:r>
        <w:rPr>
          <w:spacing w:val="-5"/>
        </w:rPr>
        <w:t xml:space="preserve"> </w:t>
      </w:r>
      <w:r>
        <w:t>проблемы</w:t>
      </w:r>
      <w:r>
        <w:rPr>
          <w:spacing w:val="-3"/>
        </w:rPr>
        <w:t xml:space="preserve"> </w:t>
      </w:r>
      <w:r>
        <w:t>с</w:t>
      </w:r>
      <w:r>
        <w:rPr>
          <w:spacing w:val="-1"/>
        </w:rPr>
        <w:t xml:space="preserve"> </w:t>
      </w:r>
      <w:r>
        <w:t>учётом</w:t>
      </w:r>
      <w:r>
        <w:rPr>
          <w:spacing w:val="-2"/>
        </w:rPr>
        <w:t xml:space="preserve"> </w:t>
      </w:r>
      <w:r>
        <w:t>имеющихся</w:t>
      </w:r>
      <w:r>
        <w:rPr>
          <w:spacing w:val="-2"/>
        </w:rPr>
        <w:t xml:space="preserve"> </w:t>
      </w:r>
      <w:r>
        <w:t>ресурсов,</w:t>
      </w:r>
      <w:r>
        <w:rPr>
          <w:spacing w:val="-3"/>
        </w:rPr>
        <w:t xml:space="preserve"> </w:t>
      </w:r>
      <w:r>
        <w:t>читательского опыта, собственных возможностей и предпочтений;</w:t>
      </w:r>
    </w:p>
    <w:p w:rsidR="004D001B" w:rsidRDefault="00FF118F">
      <w:pPr>
        <w:pStyle w:val="a3"/>
      </w:pPr>
      <w:r>
        <w:t>давать</w:t>
      </w:r>
      <w:r>
        <w:rPr>
          <w:spacing w:val="-3"/>
        </w:rPr>
        <w:t xml:space="preserve"> </w:t>
      </w:r>
      <w:r>
        <w:t>оц</w:t>
      </w:r>
      <w:r>
        <w:t>енку</w:t>
      </w:r>
      <w:r>
        <w:rPr>
          <w:spacing w:val="-10"/>
        </w:rPr>
        <w:t xml:space="preserve"> </w:t>
      </w:r>
      <w:r>
        <w:t>новым</w:t>
      </w:r>
      <w:r>
        <w:rPr>
          <w:spacing w:val="-1"/>
        </w:rPr>
        <w:t xml:space="preserve"> </w:t>
      </w:r>
      <w:r>
        <w:t>ситуациям,</w:t>
      </w:r>
      <w:r>
        <w:rPr>
          <w:spacing w:val="-2"/>
        </w:rPr>
        <w:t xml:space="preserve"> </w:t>
      </w:r>
      <w:r>
        <w:t>в</w:t>
      </w:r>
      <w:r>
        <w:rPr>
          <w:spacing w:val="-3"/>
        </w:rPr>
        <w:t xml:space="preserve"> </w:t>
      </w:r>
      <w:r>
        <w:t>том</w:t>
      </w:r>
      <w:r>
        <w:rPr>
          <w:spacing w:val="-2"/>
        </w:rPr>
        <w:t xml:space="preserve"> </w:t>
      </w:r>
      <w:r>
        <w:t>числе</w:t>
      </w:r>
      <w:r>
        <w:rPr>
          <w:spacing w:val="-1"/>
        </w:rPr>
        <w:t xml:space="preserve"> </w:t>
      </w:r>
      <w:r>
        <w:t>отображённым</w:t>
      </w:r>
      <w:r>
        <w:rPr>
          <w:spacing w:val="-4"/>
        </w:rPr>
        <w:t xml:space="preserve"> </w:t>
      </w:r>
      <w:r>
        <w:t>в</w:t>
      </w:r>
      <w:r>
        <w:rPr>
          <w:spacing w:val="-2"/>
        </w:rPr>
        <w:t xml:space="preserve"> </w:t>
      </w:r>
      <w:r>
        <w:t>художественном</w:t>
      </w:r>
      <w:r>
        <w:rPr>
          <w:spacing w:val="3"/>
        </w:rPr>
        <w:t xml:space="preserve"> </w:t>
      </w:r>
      <w:r>
        <w:rPr>
          <w:spacing w:val="-2"/>
        </w:rPr>
        <w:t>произведении;</w:t>
      </w:r>
    </w:p>
    <w:p w:rsidR="004D001B" w:rsidRDefault="00FF118F">
      <w:pPr>
        <w:pStyle w:val="a3"/>
        <w:ind w:right="581"/>
      </w:pPr>
      <w:r>
        <w:t>расширять рамки учебного предмета на основе личных предпочтений с использованием читательского опыта;</w:t>
      </w:r>
    </w:p>
    <w:p w:rsidR="004D001B" w:rsidRDefault="00FF118F">
      <w:pPr>
        <w:pStyle w:val="a3"/>
        <w:ind w:right="583"/>
      </w:pPr>
      <w:r>
        <w:t>делать осознанный выбор, аргументировать его, брать ответственность за решен</w:t>
      </w:r>
      <w:r>
        <w:t>ие; оценивать приобретённый опыт с учётом знаний по родной (русской) литературе;</w:t>
      </w:r>
    </w:p>
    <w:p w:rsidR="004D001B" w:rsidRDefault="00FF118F">
      <w:pPr>
        <w:pStyle w:val="a3"/>
        <w:ind w:right="583"/>
      </w:pPr>
      <w:r>
        <w:t>способствовать формированию</w:t>
      </w:r>
      <w:r>
        <w:rPr>
          <w:spacing w:val="-1"/>
        </w:rPr>
        <w:t xml:space="preserve"> </w:t>
      </w:r>
      <w:r>
        <w:t>и проявлению</w:t>
      </w:r>
      <w:r>
        <w:rPr>
          <w:spacing w:val="-3"/>
        </w:rPr>
        <w:t xml:space="preserve"> </w:t>
      </w:r>
      <w:r>
        <w:t>широкой эрудиции в</w:t>
      </w:r>
      <w:r>
        <w:rPr>
          <w:spacing w:val="-2"/>
        </w:rPr>
        <w:t xml:space="preserve"> </w:t>
      </w:r>
      <w:r>
        <w:t>разных областях знаний,</w:t>
      </w:r>
      <w:r>
        <w:rPr>
          <w:spacing w:val="-1"/>
        </w:rPr>
        <w:t xml:space="preserve"> </w:t>
      </w:r>
      <w:r>
        <w:t>в</w:t>
      </w:r>
      <w:r>
        <w:rPr>
          <w:spacing w:val="-2"/>
        </w:rPr>
        <w:t xml:space="preserve"> </w:t>
      </w:r>
      <w:r>
        <w:t>том числе при изучении родной (русской) литературы, постоянно повышать свой образовательн</w:t>
      </w:r>
      <w:r>
        <w:t>ый, культурный уровень.</w:t>
      </w:r>
    </w:p>
    <w:p w:rsidR="004D001B" w:rsidRDefault="00FF118F">
      <w:pPr>
        <w:pStyle w:val="a4"/>
        <w:numPr>
          <w:ilvl w:val="3"/>
          <w:numId w:val="82"/>
        </w:numPr>
        <w:tabs>
          <w:tab w:val="left" w:pos="1980"/>
        </w:tabs>
        <w:ind w:right="575" w:firstLine="0"/>
        <w:jc w:val="both"/>
        <w:rPr>
          <w:sz w:val="24"/>
        </w:rPr>
      </w:pPr>
      <w:r>
        <w:rPr>
          <w:sz w:val="24"/>
        </w:rPr>
        <w:t>У слабовидящего обучающегося будут сформированы умения самоконтроля, принятия себя и других, эмоционального интеллекта как часть регулятивных универсальных учебных действий:</w:t>
      </w:r>
    </w:p>
    <w:p w:rsidR="004D001B" w:rsidRDefault="00FF118F">
      <w:pPr>
        <w:pStyle w:val="a3"/>
        <w:ind w:right="583"/>
      </w:pPr>
      <w:r>
        <w:t>давать оценку новых ситуаций, вносить коррективы в деятельность, оценивать соответствие результатов целям;</w:t>
      </w:r>
    </w:p>
    <w:p w:rsidR="004D001B" w:rsidRDefault="00FF118F">
      <w:pPr>
        <w:pStyle w:val="a3"/>
      </w:pPr>
      <w:r>
        <w:t>владеть</w:t>
      </w:r>
      <w:r>
        <w:rPr>
          <w:spacing w:val="51"/>
        </w:rPr>
        <w:t xml:space="preserve">  </w:t>
      </w:r>
      <w:r>
        <w:t>навыками</w:t>
      </w:r>
      <w:r>
        <w:rPr>
          <w:spacing w:val="51"/>
        </w:rPr>
        <w:t xml:space="preserve">  </w:t>
      </w:r>
      <w:r>
        <w:t>познавательной</w:t>
      </w:r>
      <w:r>
        <w:rPr>
          <w:spacing w:val="51"/>
        </w:rPr>
        <w:t xml:space="preserve">  </w:t>
      </w:r>
      <w:r>
        <w:t>рефлексии</w:t>
      </w:r>
      <w:r>
        <w:rPr>
          <w:spacing w:val="51"/>
        </w:rPr>
        <w:t xml:space="preserve">  </w:t>
      </w:r>
      <w:r>
        <w:t>как</w:t>
      </w:r>
      <w:r>
        <w:rPr>
          <w:spacing w:val="51"/>
        </w:rPr>
        <w:t xml:space="preserve">  </w:t>
      </w:r>
      <w:r>
        <w:t>осознания</w:t>
      </w:r>
      <w:r>
        <w:rPr>
          <w:spacing w:val="49"/>
        </w:rPr>
        <w:t xml:space="preserve">  </w:t>
      </w:r>
      <w:r>
        <w:t>совершаемых</w:t>
      </w:r>
      <w:r>
        <w:rPr>
          <w:spacing w:val="51"/>
        </w:rPr>
        <w:t xml:space="preserve">  </w:t>
      </w:r>
      <w:r>
        <w:t>действий</w:t>
      </w:r>
      <w:r>
        <w:rPr>
          <w:spacing w:val="50"/>
        </w:rPr>
        <w:t xml:space="preserve">  </w:t>
      </w:r>
      <w:r>
        <w:rPr>
          <w:spacing w:val="-10"/>
        </w:rPr>
        <w:t>и</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pPr>
      <w:r>
        <w:lastRenderedPageBreak/>
        <w:t>мыслительных</w:t>
      </w:r>
      <w:r>
        <w:rPr>
          <w:spacing w:val="-8"/>
        </w:rPr>
        <w:t xml:space="preserve"> </w:t>
      </w:r>
      <w:r>
        <w:t>процессов,</w:t>
      </w:r>
      <w:r>
        <w:rPr>
          <w:spacing w:val="-4"/>
        </w:rPr>
        <w:t xml:space="preserve"> </w:t>
      </w:r>
      <w:r>
        <w:t>их</w:t>
      </w:r>
      <w:r>
        <w:rPr>
          <w:spacing w:val="-3"/>
        </w:rPr>
        <w:t xml:space="preserve"> </w:t>
      </w:r>
      <w:r>
        <w:t>результатов</w:t>
      </w:r>
      <w:r>
        <w:rPr>
          <w:spacing w:val="-5"/>
        </w:rPr>
        <w:t xml:space="preserve"> </w:t>
      </w:r>
      <w:r>
        <w:t>и</w:t>
      </w:r>
      <w:r>
        <w:rPr>
          <w:spacing w:val="-4"/>
        </w:rPr>
        <w:t xml:space="preserve"> </w:t>
      </w:r>
      <w:r>
        <w:rPr>
          <w:spacing w:val="-2"/>
        </w:rPr>
        <w:t>оснований;</w:t>
      </w:r>
    </w:p>
    <w:p w:rsidR="004D001B" w:rsidRDefault="00FF118F">
      <w:pPr>
        <w:pStyle w:val="a3"/>
        <w:ind w:right="584"/>
      </w:pPr>
      <w:r>
        <w:t>использовать приёмы рефлексии для оценки ситуации, выбора верного решения, опираясь на примеры из художественных произведений курса родной (русской) литературы;</w:t>
      </w:r>
    </w:p>
    <w:p w:rsidR="004D001B" w:rsidRDefault="00FF118F">
      <w:pPr>
        <w:pStyle w:val="a3"/>
      </w:pPr>
      <w:r>
        <w:t>оценивать</w:t>
      </w:r>
      <w:r>
        <w:rPr>
          <w:spacing w:val="-5"/>
        </w:rPr>
        <w:t xml:space="preserve"> </w:t>
      </w:r>
      <w:r>
        <w:t>риски</w:t>
      </w:r>
      <w:r>
        <w:rPr>
          <w:spacing w:val="-5"/>
        </w:rPr>
        <w:t xml:space="preserve"> </w:t>
      </w:r>
      <w:r>
        <w:t>и</w:t>
      </w:r>
      <w:r>
        <w:rPr>
          <w:spacing w:val="-3"/>
        </w:rPr>
        <w:t xml:space="preserve"> </w:t>
      </w:r>
      <w:r>
        <w:t>своевременно</w:t>
      </w:r>
      <w:r>
        <w:rPr>
          <w:spacing w:val="-3"/>
        </w:rPr>
        <w:t xml:space="preserve"> </w:t>
      </w:r>
      <w:r>
        <w:t>принимать</w:t>
      </w:r>
      <w:r>
        <w:rPr>
          <w:spacing w:val="-3"/>
        </w:rPr>
        <w:t xml:space="preserve"> </w:t>
      </w:r>
      <w:r>
        <w:t>решения</w:t>
      </w:r>
      <w:r>
        <w:rPr>
          <w:spacing w:val="-3"/>
        </w:rPr>
        <w:t xml:space="preserve"> </w:t>
      </w:r>
      <w:r>
        <w:t>по</w:t>
      </w:r>
      <w:r>
        <w:rPr>
          <w:spacing w:val="-6"/>
        </w:rPr>
        <w:t xml:space="preserve"> </w:t>
      </w:r>
      <w:r>
        <w:t>их</w:t>
      </w:r>
      <w:r>
        <w:rPr>
          <w:spacing w:val="-1"/>
        </w:rPr>
        <w:t xml:space="preserve"> </w:t>
      </w:r>
      <w:r>
        <w:rPr>
          <w:spacing w:val="-2"/>
        </w:rPr>
        <w:t>снижению;</w:t>
      </w:r>
    </w:p>
    <w:p w:rsidR="004D001B" w:rsidRDefault="00FF118F">
      <w:pPr>
        <w:pStyle w:val="a3"/>
        <w:ind w:right="585"/>
      </w:pPr>
      <w:r>
        <w:t xml:space="preserve">принимать мотивы и </w:t>
      </w:r>
      <w:r>
        <w:t>аргументы других при анализе результатов деятельности, в том числе на занятиях по родной литературе (русской);</w:t>
      </w:r>
    </w:p>
    <w:p w:rsidR="004D001B" w:rsidRDefault="00FF118F">
      <w:pPr>
        <w:pStyle w:val="a3"/>
      </w:pPr>
      <w:r>
        <w:t>принимать</w:t>
      </w:r>
      <w:r>
        <w:rPr>
          <w:spacing w:val="-4"/>
        </w:rPr>
        <w:t xml:space="preserve"> </w:t>
      </w:r>
      <w:r>
        <w:t>себя,</w:t>
      </w:r>
      <w:r>
        <w:rPr>
          <w:spacing w:val="-3"/>
        </w:rPr>
        <w:t xml:space="preserve"> </w:t>
      </w:r>
      <w:r>
        <w:t>понимая</w:t>
      </w:r>
      <w:r>
        <w:rPr>
          <w:spacing w:val="-2"/>
        </w:rPr>
        <w:t xml:space="preserve"> </w:t>
      </w:r>
      <w:r>
        <w:t>свои</w:t>
      </w:r>
      <w:r>
        <w:rPr>
          <w:spacing w:val="-3"/>
        </w:rPr>
        <w:t xml:space="preserve"> </w:t>
      </w:r>
      <w:r>
        <w:t>недостатки</w:t>
      </w:r>
      <w:r>
        <w:rPr>
          <w:spacing w:val="1"/>
        </w:rPr>
        <w:t xml:space="preserve"> </w:t>
      </w:r>
      <w:r>
        <w:t>и</w:t>
      </w:r>
      <w:r>
        <w:rPr>
          <w:spacing w:val="-2"/>
        </w:rPr>
        <w:t xml:space="preserve"> достоинства;</w:t>
      </w:r>
    </w:p>
    <w:p w:rsidR="004D001B" w:rsidRDefault="00FF118F">
      <w:pPr>
        <w:pStyle w:val="a3"/>
        <w:ind w:right="587"/>
      </w:pPr>
      <w:r>
        <w:t>принимать мотивы и аргументы других при анализе результатов деятельности, в том числе в пр</w:t>
      </w:r>
      <w:r>
        <w:t>оцессе чтения художественной литературы и обсуждения литературных героев и проблем, поставленных в произведениях родной (русской) литературы;</w:t>
      </w:r>
    </w:p>
    <w:p w:rsidR="004D001B" w:rsidRDefault="00FF118F">
      <w:pPr>
        <w:pStyle w:val="a3"/>
      </w:pPr>
      <w:r>
        <w:t>признавать</w:t>
      </w:r>
      <w:r>
        <w:rPr>
          <w:spacing w:val="-5"/>
        </w:rPr>
        <w:t xml:space="preserve"> </w:t>
      </w:r>
      <w:r>
        <w:t>своё</w:t>
      </w:r>
      <w:r>
        <w:rPr>
          <w:spacing w:val="-4"/>
        </w:rPr>
        <w:t xml:space="preserve"> </w:t>
      </w:r>
      <w:r>
        <w:t>право</w:t>
      </w:r>
      <w:r>
        <w:rPr>
          <w:spacing w:val="-2"/>
        </w:rPr>
        <w:t xml:space="preserve"> </w:t>
      </w:r>
      <w:r>
        <w:t>и</w:t>
      </w:r>
      <w:r>
        <w:rPr>
          <w:spacing w:val="-2"/>
        </w:rPr>
        <w:t xml:space="preserve"> </w:t>
      </w:r>
      <w:r>
        <w:t>право</w:t>
      </w:r>
      <w:r>
        <w:rPr>
          <w:spacing w:val="-3"/>
        </w:rPr>
        <w:t xml:space="preserve"> </w:t>
      </w:r>
      <w:r>
        <w:t>других на</w:t>
      </w:r>
      <w:r>
        <w:rPr>
          <w:spacing w:val="-4"/>
        </w:rPr>
        <w:t xml:space="preserve"> </w:t>
      </w:r>
      <w:r>
        <w:t>ошибку</w:t>
      </w:r>
      <w:r>
        <w:rPr>
          <w:spacing w:val="-7"/>
        </w:rPr>
        <w:t xml:space="preserve"> </w:t>
      </w:r>
      <w:r>
        <w:t>в</w:t>
      </w:r>
      <w:r>
        <w:rPr>
          <w:spacing w:val="-3"/>
        </w:rPr>
        <w:t xml:space="preserve"> </w:t>
      </w:r>
      <w:r>
        <w:t>дискуссиях</w:t>
      </w:r>
      <w:r>
        <w:rPr>
          <w:spacing w:val="-1"/>
        </w:rPr>
        <w:t xml:space="preserve"> </w:t>
      </w:r>
      <w:r>
        <w:t>на</w:t>
      </w:r>
      <w:r>
        <w:rPr>
          <w:spacing w:val="-3"/>
        </w:rPr>
        <w:t xml:space="preserve"> </w:t>
      </w:r>
      <w:r>
        <w:t>литературные</w:t>
      </w:r>
      <w:r>
        <w:rPr>
          <w:spacing w:val="-4"/>
        </w:rPr>
        <w:t xml:space="preserve"> </w:t>
      </w:r>
      <w:r>
        <w:rPr>
          <w:spacing w:val="-2"/>
        </w:rPr>
        <w:t>темы;</w:t>
      </w:r>
    </w:p>
    <w:p w:rsidR="004D001B" w:rsidRDefault="00FF118F">
      <w:pPr>
        <w:pStyle w:val="a3"/>
        <w:ind w:right="584"/>
      </w:pPr>
      <w:r>
        <w:t>развивать способность понимать мир с позиции другого человека, используя знания по родной литературе (русской).</w:t>
      </w:r>
    </w:p>
    <w:p w:rsidR="004D001B" w:rsidRDefault="00FF118F">
      <w:pPr>
        <w:pStyle w:val="a4"/>
        <w:numPr>
          <w:ilvl w:val="3"/>
          <w:numId w:val="82"/>
        </w:numPr>
        <w:tabs>
          <w:tab w:val="left" w:pos="1980"/>
        </w:tabs>
        <w:ind w:right="582" w:firstLine="0"/>
        <w:jc w:val="both"/>
        <w:rPr>
          <w:sz w:val="24"/>
        </w:rPr>
      </w:pPr>
      <w:r>
        <w:rPr>
          <w:sz w:val="24"/>
        </w:rPr>
        <w:t xml:space="preserve">У слабовидящего обучающегося будут сформированы умения совместной </w:t>
      </w:r>
      <w:r>
        <w:rPr>
          <w:spacing w:val="-2"/>
          <w:sz w:val="24"/>
        </w:rPr>
        <w:t>деятельности:</w:t>
      </w:r>
    </w:p>
    <w:p w:rsidR="004D001B" w:rsidRDefault="00FF118F">
      <w:pPr>
        <w:pStyle w:val="a3"/>
        <w:spacing w:before="1"/>
        <w:ind w:right="584"/>
      </w:pPr>
      <w:r>
        <w:t xml:space="preserve">понимать и использовать преимущества командной и индивидуальной </w:t>
      </w:r>
      <w:r>
        <w:t>работы на уроке и во внеурочной деятельности по родной литературе (русской);</w:t>
      </w:r>
    </w:p>
    <w:p w:rsidR="004D001B" w:rsidRDefault="00FF118F">
      <w:pPr>
        <w:pStyle w:val="a3"/>
        <w:ind w:right="582"/>
      </w:pPr>
      <w:r>
        <w:t>выбирать тематику и методы совместных действий с учётом общих интересов, и возможностей каждого члена коллектива;</w:t>
      </w:r>
    </w:p>
    <w:p w:rsidR="004D001B" w:rsidRDefault="00FF118F">
      <w:pPr>
        <w:pStyle w:val="a3"/>
        <w:ind w:right="582"/>
      </w:pPr>
      <w:r>
        <w:t>принимать цели совместной деятельности, организовывать и координи</w:t>
      </w:r>
      <w:r>
        <w:t>ровать действия по её достижению:</w:t>
      </w:r>
      <w:r>
        <w:rPr>
          <w:spacing w:val="-15"/>
        </w:rPr>
        <w:t xml:space="preserve"> </w:t>
      </w:r>
      <w:r>
        <w:t>составлять</w:t>
      </w:r>
      <w:r>
        <w:rPr>
          <w:spacing w:val="-15"/>
        </w:rPr>
        <w:t xml:space="preserve"> </w:t>
      </w:r>
      <w:r>
        <w:t>план</w:t>
      </w:r>
      <w:r>
        <w:rPr>
          <w:spacing w:val="-15"/>
        </w:rPr>
        <w:t xml:space="preserve"> </w:t>
      </w:r>
      <w:r>
        <w:t>действий,</w:t>
      </w:r>
      <w:r>
        <w:rPr>
          <w:spacing w:val="-15"/>
        </w:rPr>
        <w:t xml:space="preserve"> </w:t>
      </w:r>
      <w:r>
        <w:t>распределять</w:t>
      </w:r>
      <w:r>
        <w:rPr>
          <w:spacing w:val="-15"/>
        </w:rPr>
        <w:t xml:space="preserve"> </w:t>
      </w:r>
      <w:r>
        <w:t>роли</w:t>
      </w:r>
      <w:r>
        <w:rPr>
          <w:spacing w:val="-15"/>
        </w:rPr>
        <w:t xml:space="preserve"> </w:t>
      </w:r>
      <w:r>
        <w:t>с</w:t>
      </w:r>
      <w:r>
        <w:rPr>
          <w:spacing w:val="-15"/>
        </w:rPr>
        <w:t xml:space="preserve"> </w:t>
      </w:r>
      <w:r>
        <w:t>учётом</w:t>
      </w:r>
      <w:r>
        <w:rPr>
          <w:spacing w:val="-15"/>
        </w:rPr>
        <w:t xml:space="preserve"> </w:t>
      </w:r>
      <w:r>
        <w:t>мнений</w:t>
      </w:r>
      <w:r>
        <w:rPr>
          <w:spacing w:val="-15"/>
        </w:rPr>
        <w:t xml:space="preserve"> </w:t>
      </w:r>
      <w:r>
        <w:t>участников,</w:t>
      </w:r>
      <w:r>
        <w:rPr>
          <w:spacing w:val="-15"/>
        </w:rPr>
        <w:t xml:space="preserve"> </w:t>
      </w:r>
      <w:r>
        <w:t>обсуждать результаты совместной работы на уроках и во внеурочной деятельности по предмету</w:t>
      </w:r>
    </w:p>
    <w:p w:rsidR="004D001B" w:rsidRDefault="00FF118F">
      <w:pPr>
        <w:pStyle w:val="a3"/>
      </w:pPr>
      <w:r>
        <w:t>«Родная</w:t>
      </w:r>
      <w:r>
        <w:rPr>
          <w:spacing w:val="-5"/>
        </w:rPr>
        <w:t xml:space="preserve"> </w:t>
      </w:r>
      <w:r>
        <w:t>литература</w:t>
      </w:r>
      <w:r>
        <w:rPr>
          <w:spacing w:val="-3"/>
        </w:rPr>
        <w:t xml:space="preserve"> </w:t>
      </w:r>
      <w:r>
        <w:rPr>
          <w:spacing w:val="-2"/>
        </w:rPr>
        <w:t>(русская)»;</w:t>
      </w:r>
    </w:p>
    <w:p w:rsidR="004D001B" w:rsidRDefault="00FF118F">
      <w:pPr>
        <w:pStyle w:val="a3"/>
        <w:ind w:right="582"/>
      </w:pPr>
      <w:r>
        <w:t>оценивать качество своего вкл</w:t>
      </w:r>
      <w:r>
        <w:t>ада и каждого участника команды в общий результат по разработанным критериям;</w:t>
      </w:r>
    </w:p>
    <w:p w:rsidR="004D001B" w:rsidRDefault="00FF118F">
      <w:pPr>
        <w:pStyle w:val="a3"/>
        <w:ind w:right="582"/>
      </w:pPr>
      <w:r>
        <w:t>предлагать новые проекты, в том числе литературные, оценивать идеи с позиции новизны, оригинальности, практической значимости;</w:t>
      </w:r>
    </w:p>
    <w:p w:rsidR="004D001B" w:rsidRDefault="00FF118F">
      <w:pPr>
        <w:pStyle w:val="a3"/>
        <w:spacing w:before="1"/>
        <w:ind w:right="585"/>
      </w:pPr>
      <w:r>
        <w:t>осуществлять</w:t>
      </w:r>
      <w:r>
        <w:rPr>
          <w:spacing w:val="-6"/>
        </w:rPr>
        <w:t xml:space="preserve"> </w:t>
      </w:r>
      <w:r>
        <w:t>позитивное</w:t>
      </w:r>
      <w:r>
        <w:rPr>
          <w:spacing w:val="-8"/>
        </w:rPr>
        <w:t xml:space="preserve"> </w:t>
      </w:r>
      <w:r>
        <w:t>стратегическое</w:t>
      </w:r>
      <w:r>
        <w:rPr>
          <w:spacing w:val="-8"/>
        </w:rPr>
        <w:t xml:space="preserve"> </w:t>
      </w:r>
      <w:r>
        <w:t>поведение</w:t>
      </w:r>
      <w:r>
        <w:rPr>
          <w:spacing w:val="-8"/>
        </w:rPr>
        <w:t xml:space="preserve"> </w:t>
      </w:r>
      <w:r>
        <w:t>в</w:t>
      </w:r>
      <w:r>
        <w:rPr>
          <w:spacing w:val="-7"/>
        </w:rPr>
        <w:t xml:space="preserve"> </w:t>
      </w:r>
      <w:r>
        <w:t>различных</w:t>
      </w:r>
      <w:r>
        <w:rPr>
          <w:spacing w:val="-5"/>
        </w:rPr>
        <w:t xml:space="preserve"> </w:t>
      </w:r>
      <w:r>
        <w:t>ситуациях,</w:t>
      </w:r>
      <w:r>
        <w:rPr>
          <w:spacing w:val="-7"/>
        </w:rPr>
        <w:t xml:space="preserve"> </w:t>
      </w:r>
      <w:r>
        <w:t>проявлять</w:t>
      </w:r>
      <w:r>
        <w:rPr>
          <w:spacing w:val="-6"/>
        </w:rPr>
        <w:t xml:space="preserve"> </w:t>
      </w:r>
      <w:r>
        <w:t>творчество и воображение, быть инициативным.</w:t>
      </w:r>
    </w:p>
    <w:p w:rsidR="004D001B" w:rsidRDefault="00FF118F">
      <w:pPr>
        <w:pStyle w:val="a4"/>
        <w:numPr>
          <w:ilvl w:val="2"/>
          <w:numId w:val="82"/>
        </w:numPr>
        <w:tabs>
          <w:tab w:val="left" w:pos="1259"/>
        </w:tabs>
        <w:ind w:right="579" w:firstLine="0"/>
        <w:jc w:val="both"/>
        <w:rPr>
          <w:sz w:val="24"/>
        </w:rPr>
      </w:pPr>
      <w:r>
        <w:rPr>
          <w:sz w:val="24"/>
        </w:rPr>
        <w:t xml:space="preserve">Предметные результаты освоения программы по родной литературе (русской) должны </w:t>
      </w:r>
      <w:r>
        <w:rPr>
          <w:spacing w:val="-2"/>
          <w:sz w:val="24"/>
        </w:rPr>
        <w:t>отражать:</w:t>
      </w:r>
    </w:p>
    <w:p w:rsidR="004D001B" w:rsidRDefault="00FF118F">
      <w:pPr>
        <w:pStyle w:val="a3"/>
        <w:ind w:right="577"/>
      </w:pPr>
      <w:r>
        <w:t>сформированность представлений о роли и значении родной литературы в жизни человека и общес</w:t>
      </w:r>
      <w:r>
        <w:t xml:space="preserve">тва, включение в культурно-языковое поле родной литературы и культуры, воспитание ценностного отношения к родному языку и родной литературе как носителям культуры своего </w:t>
      </w:r>
      <w:r>
        <w:rPr>
          <w:spacing w:val="-2"/>
        </w:rPr>
        <w:t>народа;</w:t>
      </w:r>
    </w:p>
    <w:p w:rsidR="004D001B" w:rsidRDefault="00FF118F">
      <w:pPr>
        <w:pStyle w:val="a3"/>
        <w:ind w:right="571"/>
      </w:pPr>
      <w:r>
        <w:t>осознание тесной связи между языковым, литературным, интеллектуальным, духовно</w:t>
      </w:r>
      <w:r>
        <w:t>- нравственным становлением личности, понимание родной литературы (русской) как художественного отражения традиционных духовно-нравственных российских и национально- культурных ценностей;</w:t>
      </w:r>
    </w:p>
    <w:p w:rsidR="004D001B" w:rsidRDefault="00FF118F">
      <w:pPr>
        <w:pStyle w:val="a3"/>
        <w:ind w:right="575"/>
      </w:pPr>
      <w:r>
        <w:t xml:space="preserve">сформированность устойчивой мотивации к систематическому чтению как </w:t>
      </w:r>
      <w:r>
        <w:t>средству познания культуры своего народа и других культур на основе многоаспектного диалога, уважительного отношения к ним; как форме приобщения к литературному наследию и через него к сокровищам отечественной и мировой культуры;</w:t>
      </w:r>
    </w:p>
    <w:p w:rsidR="004D001B" w:rsidRDefault="00FF118F">
      <w:pPr>
        <w:pStyle w:val="a3"/>
        <w:ind w:right="581"/>
      </w:pPr>
      <w:r>
        <w:t>понимание родной литератур</w:t>
      </w:r>
      <w:r>
        <w:t>ы (русской) как особого способа познания жизни, культурной самоидентификации, сформированность чувства причастности к истории, традициям своего народа, осознание исторической преемственности поколений;</w:t>
      </w:r>
    </w:p>
    <w:p w:rsidR="004D001B" w:rsidRDefault="00FF118F">
      <w:pPr>
        <w:pStyle w:val="a3"/>
        <w:ind w:right="584"/>
      </w:pPr>
      <w:r>
        <w:t>понимание ключевых проблем произведений родной литерат</w:t>
      </w:r>
      <w:r>
        <w:t xml:space="preserve">уры (русской), сопоставление их с текстами литератур народов России и зарубежной литературы, затрагивающими общие темы или </w:t>
      </w:r>
      <w:r>
        <w:rPr>
          <w:spacing w:val="-2"/>
        </w:rPr>
        <w:t>проблемы;</w:t>
      </w:r>
    </w:p>
    <w:p w:rsidR="004D001B" w:rsidRDefault="00FF118F">
      <w:pPr>
        <w:pStyle w:val="a3"/>
        <w:ind w:right="579"/>
      </w:pPr>
      <w:r>
        <w:t>владение умениями филологического анализа художественного текста, выявления базовых концептов национального языка, создающи</w:t>
      </w:r>
      <w:r>
        <w:t>х художественную картину мира: любовь, счастье, жизнь, детство, дом, семья, очаг и другие;</w:t>
      </w:r>
    </w:p>
    <w:p w:rsidR="004D001B" w:rsidRDefault="00FF118F">
      <w:pPr>
        <w:pStyle w:val="a3"/>
        <w:tabs>
          <w:tab w:val="left" w:pos="2720"/>
          <w:tab w:val="left" w:pos="3698"/>
          <w:tab w:val="left" w:pos="5785"/>
          <w:tab w:val="left" w:pos="7113"/>
          <w:tab w:val="left" w:pos="7480"/>
          <w:tab w:val="left" w:pos="9334"/>
        </w:tabs>
        <w:ind w:right="577"/>
        <w:jc w:val="left"/>
      </w:pPr>
      <w:r>
        <w:t>сформированность представлений об изобразительно-выразительных возможностях языка</w:t>
      </w:r>
      <w:r>
        <w:rPr>
          <w:spacing w:val="-1"/>
        </w:rPr>
        <w:t xml:space="preserve"> </w:t>
      </w:r>
      <w:r>
        <w:t xml:space="preserve">родной литературы (русской), свободное использование понятийного аппарата теории литературы; </w:t>
      </w:r>
      <w:r>
        <w:rPr>
          <w:spacing w:val="-2"/>
        </w:rPr>
        <w:t>сформированность</w:t>
      </w:r>
      <w:r>
        <w:tab/>
      </w:r>
      <w:r>
        <w:rPr>
          <w:spacing w:val="-2"/>
        </w:rPr>
        <w:t>умения</w:t>
      </w:r>
      <w:r>
        <w:tab/>
      </w:r>
      <w:r>
        <w:rPr>
          <w:spacing w:val="-2"/>
        </w:rPr>
        <w:t>интерпретировать</w:t>
      </w:r>
      <w:r>
        <w:tab/>
      </w:r>
      <w:r>
        <w:rPr>
          <w:spacing w:val="-2"/>
        </w:rPr>
        <w:t>изученные</w:t>
      </w:r>
      <w:r>
        <w:tab/>
      </w:r>
      <w:r>
        <w:rPr>
          <w:spacing w:val="-10"/>
        </w:rPr>
        <w:t>и</w:t>
      </w:r>
      <w:r>
        <w:tab/>
      </w:r>
      <w:r>
        <w:rPr>
          <w:spacing w:val="-2"/>
        </w:rPr>
        <w:t>самостоятельно</w:t>
      </w:r>
      <w:r>
        <w:tab/>
      </w:r>
      <w:r>
        <w:rPr>
          <w:spacing w:val="-2"/>
        </w:rPr>
        <w:t>прочитанные</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ind w:right="571"/>
      </w:pPr>
      <w:r>
        <w:lastRenderedPageBreak/>
        <w:t>произведения родной литературы (русской) на историко-культурной о</w:t>
      </w:r>
      <w:r>
        <w:t>снове, сопоставлять их с произведениями других видов искусств, в том числе с использованием информационно- коммуникационных технологий;</w:t>
      </w:r>
    </w:p>
    <w:p w:rsidR="004D001B" w:rsidRDefault="00FF118F">
      <w:pPr>
        <w:pStyle w:val="a3"/>
        <w:ind w:right="587"/>
      </w:pPr>
      <w:r>
        <w:t xml:space="preserve">владение умением использовать словари и справочную литературу, опираясь на ресурсы традиционных библиотек и электронных </w:t>
      </w:r>
      <w:r>
        <w:t>библиотечных систем;</w:t>
      </w:r>
    </w:p>
    <w:p w:rsidR="004D001B" w:rsidRDefault="00FF118F">
      <w:pPr>
        <w:pStyle w:val="a3"/>
        <w:ind w:right="573"/>
      </w:pPr>
      <w:r>
        <w:t>владение умениями</w:t>
      </w:r>
      <w:r>
        <w:rPr>
          <w:spacing w:val="-1"/>
        </w:rPr>
        <w:t xml:space="preserve"> </w:t>
      </w:r>
      <w:r>
        <w:t>познавательной, учебной</w:t>
      </w:r>
      <w:r>
        <w:rPr>
          <w:spacing w:val="-1"/>
        </w:rPr>
        <w:t xml:space="preserve"> </w:t>
      </w:r>
      <w:r>
        <w:t>проектно-исследовательской</w:t>
      </w:r>
      <w:r>
        <w:rPr>
          <w:spacing w:val="-1"/>
        </w:rPr>
        <w:t xml:space="preserve"> </w:t>
      </w:r>
      <w:r>
        <w:t>деятельности, умением осуществлять литературоведческое исследование историко- и теоретико-литературного характера с</w:t>
      </w:r>
      <w:r>
        <w:rPr>
          <w:spacing w:val="-15"/>
        </w:rPr>
        <w:t xml:space="preserve"> </w:t>
      </w:r>
      <w:r>
        <w:t>использованием</w:t>
      </w:r>
      <w:r>
        <w:rPr>
          <w:spacing w:val="-15"/>
        </w:rPr>
        <w:t xml:space="preserve"> </w:t>
      </w:r>
      <w:r>
        <w:t>первоисточников,</w:t>
      </w:r>
      <w:r>
        <w:rPr>
          <w:spacing w:val="-15"/>
        </w:rPr>
        <w:t xml:space="preserve"> </w:t>
      </w:r>
      <w:r>
        <w:t>научной</w:t>
      </w:r>
      <w:r>
        <w:rPr>
          <w:spacing w:val="-15"/>
        </w:rPr>
        <w:t xml:space="preserve"> </w:t>
      </w:r>
      <w:r>
        <w:t>и</w:t>
      </w:r>
      <w:r>
        <w:rPr>
          <w:spacing w:val="-15"/>
        </w:rPr>
        <w:t xml:space="preserve"> </w:t>
      </w:r>
      <w:r>
        <w:t>критичес</w:t>
      </w:r>
      <w:r>
        <w:t>кой</w:t>
      </w:r>
      <w:r>
        <w:rPr>
          <w:spacing w:val="-15"/>
        </w:rPr>
        <w:t xml:space="preserve"> </w:t>
      </w:r>
      <w:r>
        <w:t>литературы,</w:t>
      </w:r>
      <w:r>
        <w:rPr>
          <w:spacing w:val="-15"/>
        </w:rPr>
        <w:t xml:space="preserve"> </w:t>
      </w:r>
      <w:r>
        <w:t>в</w:t>
      </w:r>
      <w:r>
        <w:rPr>
          <w:spacing w:val="-15"/>
        </w:rPr>
        <w:t xml:space="preserve"> </w:t>
      </w:r>
      <w:r>
        <w:t>том</w:t>
      </w:r>
      <w:r>
        <w:rPr>
          <w:spacing w:val="-15"/>
        </w:rPr>
        <w:t xml:space="preserve"> </w:t>
      </w:r>
      <w:r>
        <w:t>числе</w:t>
      </w:r>
      <w:r>
        <w:rPr>
          <w:spacing w:val="-15"/>
        </w:rPr>
        <w:t xml:space="preserve"> </w:t>
      </w:r>
      <w:r>
        <w:t>в</w:t>
      </w:r>
      <w:r>
        <w:rPr>
          <w:spacing w:val="-15"/>
        </w:rPr>
        <w:t xml:space="preserve"> </w:t>
      </w:r>
      <w:r>
        <w:t>электронном формате с применением различных форм работы в медиапространстве;</w:t>
      </w:r>
    </w:p>
    <w:p w:rsidR="004D001B" w:rsidRDefault="00FF118F">
      <w:pPr>
        <w:pStyle w:val="a3"/>
        <w:ind w:right="577"/>
      </w:pPr>
      <w:r>
        <w:t>владение умениями творческой переработки художественных текстов, создания собственных высказываний, содержащих аргументированные суждения и самостоят</w:t>
      </w:r>
      <w:r>
        <w:t>ельную оценку прочитанного (развёрнутые ответы на вопросы, рецензии на самостоятельно прочитанные произведения, сочинения, эссе, доклады, рефераты и другие).</w:t>
      </w:r>
    </w:p>
    <w:p w:rsidR="004D001B" w:rsidRDefault="00FF118F">
      <w:pPr>
        <w:pStyle w:val="a4"/>
        <w:numPr>
          <w:ilvl w:val="2"/>
          <w:numId w:val="82"/>
        </w:numPr>
        <w:tabs>
          <w:tab w:val="left" w:pos="1259"/>
        </w:tabs>
        <w:ind w:right="578" w:firstLine="0"/>
        <w:jc w:val="both"/>
        <w:rPr>
          <w:sz w:val="24"/>
        </w:rPr>
      </w:pPr>
      <w:r>
        <w:rPr>
          <w:sz w:val="24"/>
        </w:rPr>
        <w:t>Предметные результаты освоения программы по родной литературе (русской). К концу 10 класса слабовидящий обучающийся научится:</w:t>
      </w:r>
    </w:p>
    <w:p w:rsidR="004D001B" w:rsidRDefault="00FF118F">
      <w:pPr>
        <w:pStyle w:val="a3"/>
        <w:tabs>
          <w:tab w:val="left" w:pos="1805"/>
          <w:tab w:val="left" w:pos="3338"/>
          <w:tab w:val="left" w:pos="4288"/>
          <w:tab w:val="left" w:pos="5665"/>
          <w:tab w:val="left" w:pos="7481"/>
          <w:tab w:val="left" w:pos="9759"/>
        </w:tabs>
        <w:spacing w:before="1"/>
        <w:ind w:right="574"/>
        <w:jc w:val="left"/>
      </w:pPr>
      <w:r>
        <w:t>осознавать</w:t>
      </w:r>
      <w:r>
        <w:rPr>
          <w:spacing w:val="-8"/>
        </w:rPr>
        <w:t xml:space="preserve"> </w:t>
      </w:r>
      <w:r>
        <w:t>причастность</w:t>
      </w:r>
      <w:r>
        <w:rPr>
          <w:spacing w:val="-9"/>
        </w:rPr>
        <w:t xml:space="preserve"> </w:t>
      </w:r>
      <w:r>
        <w:t>к</w:t>
      </w:r>
      <w:r>
        <w:rPr>
          <w:spacing w:val="-9"/>
        </w:rPr>
        <w:t xml:space="preserve"> </w:t>
      </w:r>
      <w:r>
        <w:t>отечественным</w:t>
      </w:r>
      <w:r>
        <w:rPr>
          <w:spacing w:val="-10"/>
        </w:rPr>
        <w:t xml:space="preserve"> </w:t>
      </w:r>
      <w:r>
        <w:t>традициям,</w:t>
      </w:r>
      <w:r>
        <w:rPr>
          <w:spacing w:val="-11"/>
        </w:rPr>
        <w:t xml:space="preserve"> </w:t>
      </w:r>
      <w:r>
        <w:t>к</w:t>
      </w:r>
      <w:r>
        <w:rPr>
          <w:spacing w:val="-9"/>
        </w:rPr>
        <w:t xml:space="preserve"> </w:t>
      </w:r>
      <w:r>
        <w:t>исторической</w:t>
      </w:r>
      <w:r>
        <w:rPr>
          <w:spacing w:val="-10"/>
        </w:rPr>
        <w:t xml:space="preserve"> </w:t>
      </w:r>
      <w:r>
        <w:t>преемственности</w:t>
      </w:r>
      <w:r>
        <w:rPr>
          <w:spacing w:val="-8"/>
        </w:rPr>
        <w:t xml:space="preserve"> </w:t>
      </w:r>
      <w:r>
        <w:t>поколений на</w:t>
      </w:r>
      <w:r>
        <w:rPr>
          <w:spacing w:val="79"/>
        </w:rPr>
        <w:t xml:space="preserve"> </w:t>
      </w:r>
      <w:r>
        <w:t>основе</w:t>
      </w:r>
      <w:r>
        <w:rPr>
          <w:spacing w:val="80"/>
        </w:rPr>
        <w:t xml:space="preserve"> </w:t>
      </w:r>
      <w:r>
        <w:t>установления</w:t>
      </w:r>
      <w:r>
        <w:rPr>
          <w:spacing w:val="80"/>
        </w:rPr>
        <w:t xml:space="preserve"> </w:t>
      </w:r>
      <w:r>
        <w:t>связей</w:t>
      </w:r>
      <w:r>
        <w:rPr>
          <w:spacing w:val="80"/>
        </w:rPr>
        <w:t xml:space="preserve"> </w:t>
      </w:r>
      <w:r>
        <w:t>литерату</w:t>
      </w:r>
      <w:r>
        <w:t>ры</w:t>
      </w:r>
      <w:r>
        <w:rPr>
          <w:spacing w:val="80"/>
        </w:rPr>
        <w:t xml:space="preserve"> </w:t>
      </w:r>
      <w:r>
        <w:t>с</w:t>
      </w:r>
      <w:r>
        <w:rPr>
          <w:spacing w:val="79"/>
        </w:rPr>
        <w:t xml:space="preserve"> </w:t>
      </w:r>
      <w:r>
        <w:t>фактами</w:t>
      </w:r>
      <w:r>
        <w:rPr>
          <w:spacing w:val="80"/>
        </w:rPr>
        <w:t xml:space="preserve"> </w:t>
      </w:r>
      <w:r>
        <w:t>социальной</w:t>
      </w:r>
      <w:r>
        <w:rPr>
          <w:spacing w:val="80"/>
        </w:rPr>
        <w:t xml:space="preserve"> </w:t>
      </w:r>
      <w:r>
        <w:t>жизни,</w:t>
      </w:r>
      <w:r>
        <w:rPr>
          <w:spacing w:val="78"/>
        </w:rPr>
        <w:t xml:space="preserve"> </w:t>
      </w:r>
      <w:r>
        <w:t xml:space="preserve">идеологическими течениями и особенностями культурного развития страны в конкретную историческую эпоху; </w:t>
      </w:r>
      <w:r>
        <w:rPr>
          <w:spacing w:val="-2"/>
        </w:rPr>
        <w:t>понимать</w:t>
      </w:r>
      <w:r>
        <w:tab/>
      </w:r>
      <w:r>
        <w:rPr>
          <w:spacing w:val="-2"/>
        </w:rPr>
        <w:t>взаимосвязь</w:t>
      </w:r>
      <w:r>
        <w:tab/>
      </w:r>
      <w:r>
        <w:rPr>
          <w:spacing w:val="-4"/>
        </w:rPr>
        <w:t>между</w:t>
      </w:r>
      <w:r>
        <w:tab/>
      </w:r>
      <w:r>
        <w:rPr>
          <w:spacing w:val="-2"/>
        </w:rPr>
        <w:t>языковым,</w:t>
      </w:r>
      <w:r>
        <w:tab/>
      </w:r>
      <w:r>
        <w:rPr>
          <w:spacing w:val="-2"/>
        </w:rPr>
        <w:t>литературным,</w:t>
      </w:r>
      <w:r>
        <w:tab/>
      </w:r>
      <w:r>
        <w:rPr>
          <w:spacing w:val="-2"/>
        </w:rPr>
        <w:t>интеллектуальным,</w:t>
      </w:r>
      <w:r>
        <w:tab/>
      </w:r>
      <w:r>
        <w:rPr>
          <w:spacing w:val="-2"/>
        </w:rPr>
        <w:t xml:space="preserve">духовно- </w:t>
      </w:r>
      <w:r>
        <w:t>нравственным</w:t>
      </w:r>
      <w:r>
        <w:rPr>
          <w:spacing w:val="80"/>
        </w:rPr>
        <w:t xml:space="preserve"> </w:t>
      </w:r>
      <w:r>
        <w:t>развитием</w:t>
      </w:r>
      <w:r>
        <w:rPr>
          <w:spacing w:val="80"/>
        </w:rPr>
        <w:t xml:space="preserve"> </w:t>
      </w:r>
      <w:r>
        <w:t>личности</w:t>
      </w:r>
      <w:r>
        <w:rPr>
          <w:spacing w:val="80"/>
        </w:rPr>
        <w:t xml:space="preserve"> </w:t>
      </w:r>
      <w:r>
        <w:t>в</w:t>
      </w:r>
      <w:r>
        <w:rPr>
          <w:spacing w:val="40"/>
        </w:rPr>
        <w:t xml:space="preserve"> </w:t>
      </w:r>
      <w:r>
        <w:t>контексте</w:t>
      </w:r>
      <w:r>
        <w:rPr>
          <w:spacing w:val="80"/>
        </w:rPr>
        <w:t xml:space="preserve"> </w:t>
      </w:r>
      <w:r>
        <w:t>осмысления</w:t>
      </w:r>
      <w:r>
        <w:rPr>
          <w:spacing w:val="80"/>
        </w:rPr>
        <w:t xml:space="preserve"> </w:t>
      </w:r>
      <w:r>
        <w:t>произведений</w:t>
      </w:r>
      <w:r>
        <w:rPr>
          <w:spacing w:val="80"/>
        </w:rPr>
        <w:t xml:space="preserve"> </w:t>
      </w:r>
      <w:r>
        <w:t>родной</w:t>
      </w:r>
      <w:r>
        <w:rPr>
          <w:spacing w:val="80"/>
        </w:rPr>
        <w:t xml:space="preserve"> </w:t>
      </w:r>
      <w:r>
        <w:t>(русской) литературы</w:t>
      </w:r>
      <w:r>
        <w:rPr>
          <w:spacing w:val="40"/>
        </w:rPr>
        <w:t xml:space="preserve"> </w:t>
      </w:r>
      <w:r>
        <w:t>второй</w:t>
      </w:r>
      <w:r>
        <w:rPr>
          <w:spacing w:val="40"/>
        </w:rPr>
        <w:t xml:space="preserve"> </w:t>
      </w:r>
      <w:r>
        <w:t>половины</w:t>
      </w:r>
      <w:r>
        <w:rPr>
          <w:spacing w:val="40"/>
        </w:rPr>
        <w:t xml:space="preserve"> </w:t>
      </w:r>
      <w:r>
        <w:t>XIX</w:t>
      </w:r>
      <w:r>
        <w:rPr>
          <w:spacing w:val="40"/>
        </w:rPr>
        <w:t xml:space="preserve"> </w:t>
      </w:r>
      <w:r>
        <w:t>–</w:t>
      </w:r>
      <w:r>
        <w:rPr>
          <w:spacing w:val="40"/>
        </w:rPr>
        <w:t xml:space="preserve"> </w:t>
      </w:r>
      <w:r>
        <w:t>XXI</w:t>
      </w:r>
      <w:r>
        <w:rPr>
          <w:spacing w:val="40"/>
        </w:rPr>
        <w:t xml:space="preserve"> </w:t>
      </w:r>
      <w:r>
        <w:t>вв.</w:t>
      </w:r>
      <w:r>
        <w:rPr>
          <w:spacing w:val="40"/>
        </w:rPr>
        <w:t xml:space="preserve"> </w:t>
      </w:r>
      <w:r>
        <w:t>и</w:t>
      </w:r>
      <w:r>
        <w:rPr>
          <w:spacing w:val="40"/>
        </w:rPr>
        <w:t xml:space="preserve"> </w:t>
      </w:r>
      <w:r>
        <w:t>собственным</w:t>
      </w:r>
      <w:r>
        <w:rPr>
          <w:spacing w:val="40"/>
        </w:rPr>
        <w:t xml:space="preserve"> </w:t>
      </w:r>
      <w:r>
        <w:t>интеллектуально-нравственным</w:t>
      </w:r>
      <w:r>
        <w:rPr>
          <w:spacing w:val="80"/>
        </w:rPr>
        <w:t xml:space="preserve"> </w:t>
      </w:r>
      <w:r>
        <w:rPr>
          <w:spacing w:val="-2"/>
        </w:rPr>
        <w:t>ростом;</w:t>
      </w:r>
    </w:p>
    <w:p w:rsidR="004D001B" w:rsidRDefault="00FF118F">
      <w:pPr>
        <w:pStyle w:val="a3"/>
        <w:jc w:val="left"/>
      </w:pPr>
      <w:r>
        <w:t>иметь</w:t>
      </w:r>
      <w:r>
        <w:rPr>
          <w:spacing w:val="40"/>
        </w:rPr>
        <w:t xml:space="preserve"> </w:t>
      </w:r>
      <w:r>
        <w:t>устойчивый</w:t>
      </w:r>
      <w:r>
        <w:rPr>
          <w:spacing w:val="40"/>
        </w:rPr>
        <w:t xml:space="preserve"> </w:t>
      </w:r>
      <w:r>
        <w:t>интерес</w:t>
      </w:r>
      <w:r>
        <w:rPr>
          <w:spacing w:val="40"/>
        </w:rPr>
        <w:t xml:space="preserve"> </w:t>
      </w:r>
      <w:r>
        <w:t>к</w:t>
      </w:r>
      <w:r>
        <w:rPr>
          <w:spacing w:val="40"/>
        </w:rPr>
        <w:t xml:space="preserve"> </w:t>
      </w:r>
      <w:r>
        <w:t>чтению</w:t>
      </w:r>
      <w:r>
        <w:rPr>
          <w:spacing w:val="40"/>
        </w:rPr>
        <w:t xml:space="preserve"> </w:t>
      </w:r>
      <w:r>
        <w:t>как</w:t>
      </w:r>
      <w:r>
        <w:rPr>
          <w:spacing w:val="40"/>
        </w:rPr>
        <w:t xml:space="preserve"> </w:t>
      </w:r>
      <w:r>
        <w:t>средству</w:t>
      </w:r>
      <w:r>
        <w:rPr>
          <w:spacing w:val="40"/>
        </w:rPr>
        <w:t xml:space="preserve"> </w:t>
      </w:r>
      <w:r>
        <w:t>познания</w:t>
      </w:r>
      <w:r>
        <w:rPr>
          <w:spacing w:val="40"/>
        </w:rPr>
        <w:t xml:space="preserve"> </w:t>
      </w:r>
      <w:r>
        <w:t>отечественной</w:t>
      </w:r>
      <w:r>
        <w:rPr>
          <w:spacing w:val="40"/>
        </w:rPr>
        <w:t xml:space="preserve"> </w:t>
      </w:r>
      <w:r>
        <w:t>и</w:t>
      </w:r>
      <w:r>
        <w:rPr>
          <w:spacing w:val="40"/>
        </w:rPr>
        <w:t xml:space="preserve"> </w:t>
      </w:r>
      <w:r>
        <w:t>других</w:t>
      </w:r>
      <w:r>
        <w:rPr>
          <w:spacing w:val="40"/>
        </w:rPr>
        <w:t xml:space="preserve"> </w:t>
      </w:r>
      <w:r>
        <w:t xml:space="preserve">культур, проявлять уважительное отношение к </w:t>
      </w:r>
      <w:r>
        <w:t>ним;</w:t>
      </w:r>
    </w:p>
    <w:p w:rsidR="004D001B" w:rsidRDefault="00FF118F">
      <w:pPr>
        <w:pStyle w:val="a3"/>
        <w:tabs>
          <w:tab w:val="left" w:pos="1588"/>
          <w:tab w:val="left" w:pos="2741"/>
          <w:tab w:val="left" w:pos="4326"/>
          <w:tab w:val="left" w:pos="5324"/>
          <w:tab w:val="left" w:pos="6566"/>
          <w:tab w:val="left" w:pos="6959"/>
          <w:tab w:val="left" w:pos="8840"/>
        </w:tabs>
        <w:ind w:right="582"/>
        <w:jc w:val="left"/>
      </w:pPr>
      <w:r>
        <w:rPr>
          <w:spacing w:val="-2"/>
        </w:rPr>
        <w:t>владеть</w:t>
      </w:r>
      <w:r>
        <w:tab/>
      </w:r>
      <w:r>
        <w:rPr>
          <w:spacing w:val="-2"/>
        </w:rPr>
        <w:t>умением</w:t>
      </w:r>
      <w:r>
        <w:tab/>
      </w:r>
      <w:r>
        <w:rPr>
          <w:spacing w:val="-2"/>
        </w:rPr>
        <w:t>внимательно</w:t>
      </w:r>
      <w:r>
        <w:tab/>
      </w:r>
      <w:r>
        <w:rPr>
          <w:spacing w:val="-2"/>
        </w:rPr>
        <w:t>читать,</w:t>
      </w:r>
      <w:r>
        <w:tab/>
      </w:r>
      <w:r>
        <w:rPr>
          <w:spacing w:val="-2"/>
        </w:rPr>
        <w:t>понимать</w:t>
      </w:r>
      <w:r>
        <w:tab/>
      </w:r>
      <w:r>
        <w:rPr>
          <w:spacing w:val="-10"/>
        </w:rPr>
        <w:t>и</w:t>
      </w:r>
      <w:r>
        <w:tab/>
      </w:r>
      <w:r>
        <w:rPr>
          <w:spacing w:val="-2"/>
        </w:rPr>
        <w:t>самостоятельно</w:t>
      </w:r>
      <w:r>
        <w:tab/>
      </w:r>
      <w:r>
        <w:rPr>
          <w:spacing w:val="-2"/>
        </w:rPr>
        <w:t xml:space="preserve">интерпретировать </w:t>
      </w:r>
      <w:r>
        <w:t>художественный текст;</w:t>
      </w:r>
    </w:p>
    <w:p w:rsidR="004D001B" w:rsidRDefault="00FF118F">
      <w:pPr>
        <w:pStyle w:val="a3"/>
        <w:jc w:val="left"/>
      </w:pPr>
      <w:r>
        <w:t>понимать содержание и ключевые проблемы произведений родной литературы (русской) второй половины</w:t>
      </w:r>
      <w:r>
        <w:rPr>
          <w:spacing w:val="44"/>
        </w:rPr>
        <w:t xml:space="preserve"> </w:t>
      </w:r>
      <w:r>
        <w:t>XIX</w:t>
      </w:r>
      <w:r>
        <w:rPr>
          <w:spacing w:val="49"/>
        </w:rPr>
        <w:t xml:space="preserve"> </w:t>
      </w:r>
      <w:r>
        <w:t>–</w:t>
      </w:r>
      <w:r>
        <w:rPr>
          <w:spacing w:val="49"/>
        </w:rPr>
        <w:t xml:space="preserve"> </w:t>
      </w:r>
      <w:r>
        <w:t>XXI</w:t>
      </w:r>
      <w:r>
        <w:rPr>
          <w:spacing w:val="49"/>
        </w:rPr>
        <w:t xml:space="preserve"> </w:t>
      </w:r>
      <w:r>
        <w:t>вв.</w:t>
      </w:r>
      <w:r>
        <w:rPr>
          <w:spacing w:val="47"/>
        </w:rPr>
        <w:t xml:space="preserve"> </w:t>
      </w:r>
      <w:r>
        <w:t>в</w:t>
      </w:r>
      <w:r>
        <w:rPr>
          <w:spacing w:val="50"/>
        </w:rPr>
        <w:t xml:space="preserve"> </w:t>
      </w:r>
      <w:r>
        <w:t>аспекте</w:t>
      </w:r>
      <w:r>
        <w:rPr>
          <w:spacing w:val="46"/>
        </w:rPr>
        <w:t xml:space="preserve"> </w:t>
      </w:r>
      <w:r>
        <w:t>проблемно-тематических</w:t>
      </w:r>
      <w:r>
        <w:rPr>
          <w:spacing w:val="50"/>
        </w:rPr>
        <w:t xml:space="preserve"> </w:t>
      </w:r>
      <w:r>
        <w:t>блоков</w:t>
      </w:r>
      <w:r>
        <w:rPr>
          <w:spacing w:val="51"/>
        </w:rPr>
        <w:t xml:space="preserve"> </w:t>
      </w:r>
      <w:r>
        <w:t>«Времена</w:t>
      </w:r>
      <w:r>
        <w:rPr>
          <w:spacing w:val="47"/>
        </w:rPr>
        <w:t xml:space="preserve"> </w:t>
      </w:r>
      <w:r>
        <w:t>не</w:t>
      </w:r>
      <w:r>
        <w:rPr>
          <w:spacing w:val="49"/>
        </w:rPr>
        <w:t xml:space="preserve"> </w:t>
      </w:r>
      <w:r>
        <w:rPr>
          <w:spacing w:val="-2"/>
        </w:rPr>
        <w:t>выбирают»,</w:t>
      </w:r>
    </w:p>
    <w:p w:rsidR="004D001B" w:rsidRDefault="00FF118F">
      <w:pPr>
        <w:pStyle w:val="a3"/>
        <w:spacing w:before="1"/>
        <w:jc w:val="left"/>
      </w:pPr>
      <w:r>
        <w:t>«Тайны</w:t>
      </w:r>
      <w:r>
        <w:rPr>
          <w:spacing w:val="-7"/>
        </w:rPr>
        <w:t xml:space="preserve"> </w:t>
      </w:r>
      <w:r>
        <w:t>русской</w:t>
      </w:r>
      <w:r>
        <w:rPr>
          <w:spacing w:val="-4"/>
        </w:rPr>
        <w:t xml:space="preserve"> </w:t>
      </w:r>
      <w:r>
        <w:t>души»,</w:t>
      </w:r>
      <w:r>
        <w:rPr>
          <w:spacing w:val="-1"/>
        </w:rPr>
        <w:t xml:space="preserve"> </w:t>
      </w:r>
      <w:r>
        <w:t>«В</w:t>
      </w:r>
      <w:r>
        <w:rPr>
          <w:spacing w:val="-4"/>
        </w:rPr>
        <w:t xml:space="preserve"> </w:t>
      </w:r>
      <w:r>
        <w:t>поисках</w:t>
      </w:r>
      <w:r>
        <w:rPr>
          <w:spacing w:val="-2"/>
        </w:rPr>
        <w:t xml:space="preserve"> счастья»;</w:t>
      </w:r>
    </w:p>
    <w:p w:rsidR="004D001B" w:rsidRDefault="00FF118F">
      <w:pPr>
        <w:pStyle w:val="a3"/>
        <w:ind w:right="574"/>
      </w:pPr>
      <w:r>
        <w:t>определять</w:t>
      </w:r>
      <w:r>
        <w:rPr>
          <w:spacing w:val="-8"/>
        </w:rPr>
        <w:t xml:space="preserve"> </w:t>
      </w:r>
      <w:r>
        <w:t>и</w:t>
      </w:r>
      <w:r>
        <w:rPr>
          <w:spacing w:val="-5"/>
        </w:rPr>
        <w:t xml:space="preserve"> </w:t>
      </w:r>
      <w:r>
        <w:t>учитывать</w:t>
      </w:r>
      <w:r>
        <w:rPr>
          <w:spacing w:val="-7"/>
        </w:rPr>
        <w:t xml:space="preserve"> </w:t>
      </w:r>
      <w:r>
        <w:t>историко-культурный</w:t>
      </w:r>
      <w:r>
        <w:rPr>
          <w:spacing w:val="-8"/>
        </w:rPr>
        <w:t xml:space="preserve"> </w:t>
      </w:r>
      <w:r>
        <w:t>контекст</w:t>
      </w:r>
      <w:r>
        <w:rPr>
          <w:spacing w:val="-10"/>
        </w:rPr>
        <w:t xml:space="preserve"> </w:t>
      </w:r>
      <w:r>
        <w:t>и</w:t>
      </w:r>
      <w:r>
        <w:rPr>
          <w:spacing w:val="-7"/>
        </w:rPr>
        <w:t xml:space="preserve"> </w:t>
      </w:r>
      <w:r>
        <w:t>контекст</w:t>
      </w:r>
      <w:r>
        <w:rPr>
          <w:spacing w:val="-8"/>
        </w:rPr>
        <w:t xml:space="preserve"> </w:t>
      </w:r>
      <w:r>
        <w:t>творчества</w:t>
      </w:r>
      <w:r>
        <w:rPr>
          <w:spacing w:val="-9"/>
        </w:rPr>
        <w:t xml:space="preserve"> </w:t>
      </w:r>
      <w:r>
        <w:t>писателя</w:t>
      </w:r>
      <w:r>
        <w:rPr>
          <w:spacing w:val="-8"/>
        </w:rPr>
        <w:t xml:space="preserve"> </w:t>
      </w:r>
      <w:r>
        <w:t>в</w:t>
      </w:r>
      <w:r>
        <w:rPr>
          <w:spacing w:val="-9"/>
        </w:rPr>
        <w:t xml:space="preserve"> </w:t>
      </w:r>
      <w:r>
        <w:t>процессе анализа художественных текстов, выявлять связь литературных произведений со временем написания,</w:t>
      </w:r>
      <w:r>
        <w:t xml:space="preserve"> с современностью и традицией, раскрывать конкретно-историческое и общечеловеческое содержание литературных произведений;</w:t>
      </w:r>
    </w:p>
    <w:p w:rsidR="004D001B" w:rsidRDefault="00FF118F">
      <w:pPr>
        <w:pStyle w:val="a3"/>
        <w:ind w:right="574"/>
      </w:pPr>
      <w:r>
        <w:t>осмысливать художественную картину жизни, созданную автором в литературном произведении, выявлять в</w:t>
      </w:r>
      <w:r>
        <w:rPr>
          <w:spacing w:val="-2"/>
        </w:rPr>
        <w:t xml:space="preserve"> </w:t>
      </w:r>
      <w:r>
        <w:t>произведениях</w:t>
      </w:r>
      <w:r>
        <w:rPr>
          <w:spacing w:val="-1"/>
        </w:rPr>
        <w:t xml:space="preserve"> </w:t>
      </w:r>
      <w:r>
        <w:t>художественной литер</w:t>
      </w:r>
      <w:r>
        <w:t>атуры</w:t>
      </w:r>
      <w:r>
        <w:rPr>
          <w:spacing w:val="-2"/>
        </w:rPr>
        <w:t xml:space="preserve"> </w:t>
      </w:r>
      <w:r>
        <w:t>образы,</w:t>
      </w:r>
      <w:r>
        <w:rPr>
          <w:spacing w:val="-2"/>
        </w:rPr>
        <w:t xml:space="preserve"> </w:t>
      </w:r>
      <w:r>
        <w:t>темы, идеи,</w:t>
      </w:r>
      <w:r>
        <w:rPr>
          <w:spacing w:val="-1"/>
        </w:rPr>
        <w:t xml:space="preserve"> </w:t>
      </w:r>
      <w:r>
        <w:t>проблемы</w:t>
      </w:r>
      <w:r>
        <w:rPr>
          <w:spacing w:val="-2"/>
        </w:rPr>
        <w:t xml:space="preserve"> </w:t>
      </w:r>
      <w:r>
        <w:t>и выражать своё читательское отношение к ним в развёрнутых аргументированных устных и письменных высказываниях, участвовать в дискуссии на литературные темы;</w:t>
      </w:r>
    </w:p>
    <w:p w:rsidR="004D001B" w:rsidRDefault="00FF118F">
      <w:pPr>
        <w:pStyle w:val="a3"/>
        <w:ind w:right="579"/>
      </w:pPr>
      <w:r>
        <w:t>анализировать</w:t>
      </w:r>
      <w:r>
        <w:rPr>
          <w:spacing w:val="-9"/>
        </w:rPr>
        <w:t xml:space="preserve"> </w:t>
      </w:r>
      <w:r>
        <w:t>и</w:t>
      </w:r>
      <w:r>
        <w:rPr>
          <w:spacing w:val="-10"/>
        </w:rPr>
        <w:t xml:space="preserve"> </w:t>
      </w:r>
      <w:r>
        <w:t>интерпретировать</w:t>
      </w:r>
      <w:r>
        <w:rPr>
          <w:spacing w:val="-9"/>
        </w:rPr>
        <w:t xml:space="preserve"> </w:t>
      </w:r>
      <w:r>
        <w:t>художественные</w:t>
      </w:r>
      <w:r>
        <w:rPr>
          <w:spacing w:val="-10"/>
        </w:rPr>
        <w:t xml:space="preserve"> </w:t>
      </w:r>
      <w:r>
        <w:t>произведения</w:t>
      </w:r>
      <w:r>
        <w:rPr>
          <w:spacing w:val="-11"/>
        </w:rPr>
        <w:t xml:space="preserve"> </w:t>
      </w:r>
      <w:r>
        <w:t>в</w:t>
      </w:r>
      <w:r>
        <w:rPr>
          <w:spacing w:val="-9"/>
        </w:rPr>
        <w:t xml:space="preserve"> </w:t>
      </w:r>
      <w:r>
        <w:t>единстве</w:t>
      </w:r>
      <w:r>
        <w:rPr>
          <w:spacing w:val="-9"/>
        </w:rPr>
        <w:t xml:space="preserve"> </w:t>
      </w:r>
      <w:r>
        <w:t>формы</w:t>
      </w:r>
      <w:r>
        <w:rPr>
          <w:spacing w:val="-9"/>
        </w:rPr>
        <w:t xml:space="preserve"> </w:t>
      </w:r>
      <w:r>
        <w:t>и</w:t>
      </w:r>
      <w:r>
        <w:rPr>
          <w:spacing w:val="-10"/>
        </w:rPr>
        <w:t xml:space="preserve"> </w:t>
      </w:r>
      <w:r>
        <w:t>содержания с использованием теоретико-литературных терминов и понятий, изученных в курсе литературы, выявлять их роль в произведении, уметь применять их в речевой практике;</w:t>
      </w:r>
    </w:p>
    <w:p w:rsidR="004D001B" w:rsidRDefault="00FF118F">
      <w:pPr>
        <w:pStyle w:val="a3"/>
        <w:ind w:right="582"/>
      </w:pPr>
      <w:r>
        <w:t>сопоставлять</w:t>
      </w:r>
      <w:r>
        <w:rPr>
          <w:spacing w:val="-10"/>
        </w:rPr>
        <w:t xml:space="preserve"> </w:t>
      </w:r>
      <w:r>
        <w:t>произведения</w:t>
      </w:r>
      <w:r>
        <w:rPr>
          <w:spacing w:val="-10"/>
        </w:rPr>
        <w:t xml:space="preserve"> </w:t>
      </w:r>
      <w:r>
        <w:t>родной</w:t>
      </w:r>
      <w:r>
        <w:rPr>
          <w:spacing w:val="-9"/>
        </w:rPr>
        <w:t xml:space="preserve"> </w:t>
      </w:r>
      <w:r>
        <w:t>литературы</w:t>
      </w:r>
      <w:r>
        <w:rPr>
          <w:spacing w:val="-9"/>
        </w:rPr>
        <w:t xml:space="preserve"> </w:t>
      </w:r>
      <w:r>
        <w:t>(русской)</w:t>
      </w:r>
      <w:r>
        <w:rPr>
          <w:spacing w:val="-11"/>
        </w:rPr>
        <w:t xml:space="preserve"> </w:t>
      </w:r>
      <w:r>
        <w:t>с</w:t>
      </w:r>
      <w:r>
        <w:rPr>
          <w:spacing w:val="-11"/>
        </w:rPr>
        <w:t xml:space="preserve"> </w:t>
      </w:r>
      <w:r>
        <w:t>их</w:t>
      </w:r>
      <w:r>
        <w:rPr>
          <w:spacing w:val="-8"/>
        </w:rPr>
        <w:t xml:space="preserve"> </w:t>
      </w:r>
      <w:r>
        <w:t>художес</w:t>
      </w:r>
      <w:r>
        <w:t>твенными</w:t>
      </w:r>
      <w:r>
        <w:rPr>
          <w:spacing w:val="-9"/>
        </w:rPr>
        <w:t xml:space="preserve"> </w:t>
      </w:r>
      <w:r>
        <w:t>интерпретациями в других видах искусств (живопись, театр, кино, музыка и другие);</w:t>
      </w:r>
    </w:p>
    <w:p w:rsidR="004D001B" w:rsidRDefault="00FF118F">
      <w:pPr>
        <w:pStyle w:val="a3"/>
        <w:ind w:right="578"/>
      </w:pPr>
      <w:r>
        <w:t>владеть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w:t>
      </w:r>
      <w:r>
        <w:t xml:space="preserve"> письменной форме, информационной переработки текстов в виде аннотаций, отзывов, докладов, тезисов, конспектов, рефератов, а также сочинений различных жанров (объём не менее 250 слов), умением редактировать и совершенствовать собственные письменные высказы</w:t>
      </w:r>
      <w:r>
        <w:t>вания;</w:t>
      </w:r>
    </w:p>
    <w:p w:rsidR="004D001B" w:rsidRDefault="00FF118F">
      <w:pPr>
        <w:pStyle w:val="a3"/>
        <w:ind w:right="576"/>
      </w:pPr>
      <w:r>
        <w:t>осуществлять</w:t>
      </w:r>
      <w:r>
        <w:rPr>
          <w:spacing w:val="-6"/>
        </w:rPr>
        <w:t xml:space="preserve"> </w:t>
      </w:r>
      <w:r>
        <w:t>самостоятельную</w:t>
      </w:r>
      <w:r>
        <w:rPr>
          <w:spacing w:val="-6"/>
        </w:rPr>
        <w:t xml:space="preserve"> </w:t>
      </w:r>
      <w:r>
        <w:t>проектно-исследовательскую</w:t>
      </w:r>
      <w:r>
        <w:rPr>
          <w:spacing w:val="-6"/>
        </w:rPr>
        <w:t xml:space="preserve"> </w:t>
      </w:r>
      <w:r>
        <w:t>деятельность,</w:t>
      </w:r>
      <w:r>
        <w:rPr>
          <w:spacing w:val="-7"/>
        </w:rPr>
        <w:t xml:space="preserve"> </w:t>
      </w:r>
      <w:r>
        <w:t>в</w:t>
      </w:r>
      <w:r>
        <w:rPr>
          <w:spacing w:val="-10"/>
        </w:rPr>
        <w:t xml:space="preserve"> </w:t>
      </w:r>
      <w:r>
        <w:t>том</w:t>
      </w:r>
      <w:r>
        <w:rPr>
          <w:spacing w:val="-7"/>
        </w:rPr>
        <w:t xml:space="preserve"> </w:t>
      </w:r>
      <w:r>
        <w:t>числе</w:t>
      </w:r>
      <w:r>
        <w:rPr>
          <w:spacing w:val="-8"/>
        </w:rPr>
        <w:t xml:space="preserve"> </w:t>
      </w:r>
      <w:r>
        <w:t>с</w:t>
      </w:r>
      <w:r>
        <w:rPr>
          <w:spacing w:val="-8"/>
        </w:rPr>
        <w:t xml:space="preserve"> </w:t>
      </w:r>
      <w:r>
        <w:t>разными информационными источниками, с использованием медиапространства и ресурсов традиционных библиотек и электронных библиотечных систем.</w:t>
      </w:r>
    </w:p>
    <w:p w:rsidR="004D001B" w:rsidRDefault="00FF118F">
      <w:pPr>
        <w:pStyle w:val="a4"/>
        <w:numPr>
          <w:ilvl w:val="2"/>
          <w:numId w:val="82"/>
        </w:numPr>
        <w:tabs>
          <w:tab w:val="left" w:pos="1259"/>
        </w:tabs>
        <w:ind w:right="578" w:firstLine="0"/>
        <w:jc w:val="both"/>
        <w:rPr>
          <w:sz w:val="24"/>
        </w:rPr>
      </w:pPr>
      <w:r>
        <w:rPr>
          <w:sz w:val="24"/>
        </w:rPr>
        <w:t>Предметные результаты ос</w:t>
      </w:r>
      <w:r>
        <w:rPr>
          <w:sz w:val="24"/>
        </w:rPr>
        <w:t>воения программы по родной литературе (русской). К концу 11 класса слабовидящий обучающийся научится:</w:t>
      </w:r>
    </w:p>
    <w:p w:rsidR="004D001B" w:rsidRDefault="00FF118F">
      <w:pPr>
        <w:pStyle w:val="a3"/>
        <w:ind w:right="580"/>
      </w:pPr>
      <w:r>
        <w:t>осознавать причастность к отечественным традициям, уметь соотносить произведения родной (русской)</w:t>
      </w:r>
      <w:r>
        <w:rPr>
          <w:spacing w:val="-10"/>
        </w:rPr>
        <w:t xml:space="preserve"> </w:t>
      </w:r>
      <w:r>
        <w:t>литературы</w:t>
      </w:r>
      <w:r>
        <w:rPr>
          <w:spacing w:val="-10"/>
        </w:rPr>
        <w:t xml:space="preserve"> </w:t>
      </w:r>
      <w:r>
        <w:t>XX</w:t>
      </w:r>
      <w:r>
        <w:rPr>
          <w:spacing w:val="-7"/>
        </w:rPr>
        <w:t xml:space="preserve"> </w:t>
      </w:r>
      <w:r>
        <w:t>–</w:t>
      </w:r>
      <w:r>
        <w:rPr>
          <w:spacing w:val="-10"/>
        </w:rPr>
        <w:t xml:space="preserve"> </w:t>
      </w:r>
      <w:r>
        <w:t>начала</w:t>
      </w:r>
      <w:r>
        <w:rPr>
          <w:spacing w:val="-11"/>
        </w:rPr>
        <w:t xml:space="preserve"> </w:t>
      </w:r>
      <w:r>
        <w:t>XXI</w:t>
      </w:r>
      <w:r>
        <w:rPr>
          <w:spacing w:val="-13"/>
        </w:rPr>
        <w:t xml:space="preserve"> </w:t>
      </w:r>
      <w:r>
        <w:t>вв.</w:t>
      </w:r>
      <w:r>
        <w:rPr>
          <w:spacing w:val="-8"/>
        </w:rPr>
        <w:t xml:space="preserve"> </w:t>
      </w:r>
      <w:r>
        <w:t>с</w:t>
      </w:r>
      <w:r>
        <w:rPr>
          <w:spacing w:val="-11"/>
        </w:rPr>
        <w:t xml:space="preserve"> </w:t>
      </w:r>
      <w:r>
        <w:t>фактами</w:t>
      </w:r>
      <w:r>
        <w:rPr>
          <w:spacing w:val="-9"/>
        </w:rPr>
        <w:t xml:space="preserve"> </w:t>
      </w:r>
      <w:r>
        <w:t>общественной</w:t>
      </w:r>
      <w:r>
        <w:rPr>
          <w:spacing w:val="-9"/>
        </w:rPr>
        <w:t xml:space="preserve"> </w:t>
      </w:r>
      <w:r>
        <w:t>жи</w:t>
      </w:r>
      <w:r>
        <w:t>зни</w:t>
      </w:r>
      <w:r>
        <w:rPr>
          <w:spacing w:val="-9"/>
        </w:rPr>
        <w:t xml:space="preserve"> </w:t>
      </w:r>
      <w:r>
        <w:t>и</w:t>
      </w:r>
      <w:r>
        <w:rPr>
          <w:spacing w:val="-9"/>
        </w:rPr>
        <w:t xml:space="preserve"> </w:t>
      </w:r>
      <w:r>
        <w:t>культуры,</w:t>
      </w:r>
      <w:r>
        <w:rPr>
          <w:spacing w:val="-10"/>
        </w:rPr>
        <w:t xml:space="preserve"> </w:t>
      </w:r>
      <w:r>
        <w:t>раскрывать роль литературы как неотъемлемой части культуры в духовном и культурном развитии общества;</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ind w:right="576"/>
      </w:pPr>
      <w:r>
        <w:lastRenderedPageBreak/>
        <w:t>осознавать взаимосвязи между языковым, литературным, интеллектуальным, духовно- нравственным развитием личности в контексте осмысления произведений родной литературы (русской) и собственного интеллектуально-нравственного роста;</w:t>
      </w:r>
    </w:p>
    <w:p w:rsidR="004D001B" w:rsidRDefault="00FF118F">
      <w:pPr>
        <w:pStyle w:val="a3"/>
        <w:ind w:right="572"/>
      </w:pPr>
      <w:r>
        <w:t>понимать содержание и ключев</w:t>
      </w:r>
      <w:r>
        <w:t>ые проблемы произведений родной литературы (русской) ХХ – начала</w:t>
      </w:r>
      <w:r>
        <w:rPr>
          <w:spacing w:val="40"/>
        </w:rPr>
        <w:t xml:space="preserve"> </w:t>
      </w:r>
      <w:r>
        <w:t>XXI</w:t>
      </w:r>
      <w:r>
        <w:rPr>
          <w:spacing w:val="40"/>
        </w:rPr>
        <w:t xml:space="preserve"> </w:t>
      </w:r>
      <w:r>
        <w:t>вв.</w:t>
      </w:r>
      <w:r>
        <w:rPr>
          <w:spacing w:val="40"/>
        </w:rPr>
        <w:t xml:space="preserve"> </w:t>
      </w:r>
      <w:r>
        <w:t>в</w:t>
      </w:r>
      <w:r>
        <w:rPr>
          <w:spacing w:val="40"/>
        </w:rPr>
        <w:t xml:space="preserve"> </w:t>
      </w:r>
      <w:r>
        <w:t>аспекте</w:t>
      </w:r>
      <w:r>
        <w:rPr>
          <w:spacing w:val="40"/>
        </w:rPr>
        <w:t xml:space="preserve"> </w:t>
      </w:r>
      <w:r>
        <w:t>проблемно-тематических</w:t>
      </w:r>
      <w:r>
        <w:rPr>
          <w:spacing w:val="40"/>
        </w:rPr>
        <w:t xml:space="preserve"> </w:t>
      </w:r>
      <w:r>
        <w:t>блоков</w:t>
      </w:r>
      <w:r>
        <w:rPr>
          <w:spacing w:val="40"/>
        </w:rPr>
        <w:t xml:space="preserve"> </w:t>
      </w:r>
      <w:r>
        <w:t>«Человек</w:t>
      </w:r>
      <w:r>
        <w:rPr>
          <w:spacing w:val="40"/>
        </w:rPr>
        <w:t xml:space="preserve"> </w:t>
      </w:r>
      <w:r>
        <w:t>в</w:t>
      </w:r>
      <w:r>
        <w:rPr>
          <w:spacing w:val="40"/>
        </w:rPr>
        <w:t xml:space="preserve"> </w:t>
      </w:r>
      <w:r>
        <w:t>круговороте</w:t>
      </w:r>
      <w:r>
        <w:rPr>
          <w:spacing w:val="40"/>
        </w:rPr>
        <w:t xml:space="preserve"> </w:t>
      </w:r>
      <w:r>
        <w:t>истории»,</w:t>
      </w:r>
    </w:p>
    <w:p w:rsidR="004D001B" w:rsidRDefault="00FF118F">
      <w:pPr>
        <w:pStyle w:val="a3"/>
      </w:pPr>
      <w:r>
        <w:t>«Загадочная</w:t>
      </w:r>
      <w:r>
        <w:rPr>
          <w:spacing w:val="-6"/>
        </w:rPr>
        <w:t xml:space="preserve"> </w:t>
      </w:r>
      <w:r>
        <w:t>русская</w:t>
      </w:r>
      <w:r>
        <w:rPr>
          <w:spacing w:val="-3"/>
        </w:rPr>
        <w:t xml:space="preserve"> </w:t>
      </w:r>
      <w:r>
        <w:t>душа», «Существует</w:t>
      </w:r>
      <w:r>
        <w:rPr>
          <w:spacing w:val="-4"/>
        </w:rPr>
        <w:t xml:space="preserve"> </w:t>
      </w:r>
      <w:r>
        <w:t>ли</w:t>
      </w:r>
      <w:r>
        <w:rPr>
          <w:spacing w:val="-3"/>
        </w:rPr>
        <w:t xml:space="preserve"> </w:t>
      </w:r>
      <w:r>
        <w:t>формула</w:t>
      </w:r>
      <w:r>
        <w:rPr>
          <w:spacing w:val="-4"/>
        </w:rPr>
        <w:t xml:space="preserve"> </w:t>
      </w:r>
      <w:r>
        <w:rPr>
          <w:spacing w:val="-2"/>
        </w:rPr>
        <w:t>счастья?»;</w:t>
      </w:r>
    </w:p>
    <w:p w:rsidR="004D001B" w:rsidRDefault="00FF118F">
      <w:pPr>
        <w:pStyle w:val="a3"/>
        <w:ind w:right="574"/>
      </w:pPr>
      <w:r>
        <w:t>определять</w:t>
      </w:r>
      <w:r>
        <w:rPr>
          <w:spacing w:val="-8"/>
        </w:rPr>
        <w:t xml:space="preserve"> </w:t>
      </w:r>
      <w:r>
        <w:t>и</w:t>
      </w:r>
      <w:r>
        <w:rPr>
          <w:spacing w:val="-5"/>
        </w:rPr>
        <w:t xml:space="preserve"> </w:t>
      </w:r>
      <w:r>
        <w:t>учитывать</w:t>
      </w:r>
      <w:r>
        <w:rPr>
          <w:spacing w:val="-7"/>
        </w:rPr>
        <w:t xml:space="preserve"> </w:t>
      </w:r>
      <w:r>
        <w:t>историко-культурный</w:t>
      </w:r>
      <w:r>
        <w:rPr>
          <w:spacing w:val="-8"/>
        </w:rPr>
        <w:t xml:space="preserve"> </w:t>
      </w:r>
      <w:r>
        <w:t>контекст</w:t>
      </w:r>
      <w:r>
        <w:rPr>
          <w:spacing w:val="-10"/>
        </w:rPr>
        <w:t xml:space="preserve"> </w:t>
      </w:r>
      <w:r>
        <w:t>и</w:t>
      </w:r>
      <w:r>
        <w:rPr>
          <w:spacing w:val="-7"/>
        </w:rPr>
        <w:t xml:space="preserve"> </w:t>
      </w:r>
      <w:r>
        <w:t>контекст</w:t>
      </w:r>
      <w:r>
        <w:rPr>
          <w:spacing w:val="-8"/>
        </w:rPr>
        <w:t xml:space="preserve"> </w:t>
      </w:r>
      <w:r>
        <w:t>творчества</w:t>
      </w:r>
      <w:r>
        <w:rPr>
          <w:spacing w:val="-9"/>
        </w:rPr>
        <w:t xml:space="preserve"> </w:t>
      </w:r>
      <w:r>
        <w:t>писателя</w:t>
      </w:r>
      <w:r>
        <w:rPr>
          <w:spacing w:val="-8"/>
        </w:rPr>
        <w:t xml:space="preserve"> </w:t>
      </w:r>
      <w:r>
        <w:t>в</w:t>
      </w:r>
      <w:r>
        <w:rPr>
          <w:spacing w:val="-9"/>
        </w:rPr>
        <w:t xml:space="preserve"> </w:t>
      </w:r>
      <w:r>
        <w:t>процессе анализа художественных текстов, выявлять связь литературных произведений со временем написания, с современностью и традицией, раскрывать конкретно-историческое и общечеловеческое содержание литературных пр</w:t>
      </w:r>
      <w:r>
        <w:t>оизведений, выявлять «сквозные темы» и ключевые проблемы родной литературы (русской);</w:t>
      </w:r>
    </w:p>
    <w:p w:rsidR="004D001B" w:rsidRDefault="00FF118F">
      <w:pPr>
        <w:pStyle w:val="a3"/>
        <w:ind w:right="515"/>
        <w:jc w:val="left"/>
      </w:pPr>
      <w:r>
        <w:t>выявлять в</w:t>
      </w:r>
      <w:r>
        <w:rPr>
          <w:spacing w:val="-1"/>
        </w:rPr>
        <w:t xml:space="preserve"> </w:t>
      </w:r>
      <w:r>
        <w:t>произведениях художественной литературы</w:t>
      </w:r>
      <w:r>
        <w:rPr>
          <w:spacing w:val="-1"/>
        </w:rPr>
        <w:t xml:space="preserve"> </w:t>
      </w:r>
      <w:r>
        <w:t>образы,</w:t>
      </w:r>
      <w:r>
        <w:rPr>
          <w:spacing w:val="-1"/>
        </w:rPr>
        <w:t xml:space="preserve"> </w:t>
      </w:r>
      <w:r>
        <w:t>темы, идеи, проблемы</w:t>
      </w:r>
      <w:r>
        <w:rPr>
          <w:spacing w:val="-1"/>
        </w:rPr>
        <w:t xml:space="preserve"> </w:t>
      </w:r>
      <w:r>
        <w:t>и выражать своё отношение к ним в развёрнутых аргументированных устных и письменных высказ</w:t>
      </w:r>
      <w:r>
        <w:t>ываниях, свободно владеть устной и письменной речью, участвовать в дискуссии на литературные темы; самостоятельного</w:t>
      </w:r>
      <w:r>
        <w:rPr>
          <w:spacing w:val="37"/>
        </w:rPr>
        <w:t xml:space="preserve"> </w:t>
      </w:r>
      <w:r>
        <w:t>анализировать</w:t>
      </w:r>
      <w:r>
        <w:rPr>
          <w:spacing w:val="38"/>
        </w:rPr>
        <w:t xml:space="preserve"> </w:t>
      </w:r>
      <w:r>
        <w:t>и</w:t>
      </w:r>
      <w:r>
        <w:rPr>
          <w:spacing w:val="36"/>
        </w:rPr>
        <w:t xml:space="preserve"> </w:t>
      </w:r>
      <w:r>
        <w:t>интерпретировать</w:t>
      </w:r>
      <w:r>
        <w:rPr>
          <w:spacing w:val="36"/>
        </w:rPr>
        <w:t xml:space="preserve"> </w:t>
      </w:r>
      <w:r>
        <w:t>художественные</w:t>
      </w:r>
      <w:r>
        <w:rPr>
          <w:spacing w:val="36"/>
        </w:rPr>
        <w:t xml:space="preserve"> </w:t>
      </w:r>
      <w:r>
        <w:t>произведения</w:t>
      </w:r>
      <w:r>
        <w:rPr>
          <w:spacing w:val="37"/>
        </w:rPr>
        <w:t xml:space="preserve"> </w:t>
      </w:r>
      <w:r>
        <w:t>в</w:t>
      </w:r>
      <w:r>
        <w:rPr>
          <w:spacing w:val="37"/>
        </w:rPr>
        <w:t xml:space="preserve"> </w:t>
      </w:r>
      <w:r>
        <w:t>единстве формы</w:t>
      </w:r>
      <w:r>
        <w:rPr>
          <w:spacing w:val="-8"/>
        </w:rPr>
        <w:t xml:space="preserve"> </w:t>
      </w:r>
      <w:r>
        <w:t>и</w:t>
      </w:r>
      <w:r>
        <w:rPr>
          <w:spacing w:val="-6"/>
        </w:rPr>
        <w:t xml:space="preserve"> </w:t>
      </w:r>
      <w:r>
        <w:t>содержания</w:t>
      </w:r>
      <w:r>
        <w:rPr>
          <w:spacing w:val="-7"/>
        </w:rPr>
        <w:t xml:space="preserve"> </w:t>
      </w:r>
      <w:r>
        <w:t>с</w:t>
      </w:r>
      <w:r>
        <w:rPr>
          <w:spacing w:val="-8"/>
        </w:rPr>
        <w:t xml:space="preserve"> </w:t>
      </w:r>
      <w:r>
        <w:t>использованием</w:t>
      </w:r>
      <w:r>
        <w:rPr>
          <w:spacing w:val="-8"/>
        </w:rPr>
        <w:t xml:space="preserve"> </w:t>
      </w:r>
      <w:r>
        <w:t>теоретико-литературных</w:t>
      </w:r>
      <w:r>
        <w:rPr>
          <w:spacing w:val="-6"/>
        </w:rPr>
        <w:t xml:space="preserve"> </w:t>
      </w:r>
      <w:r>
        <w:t>терминов</w:t>
      </w:r>
      <w:r>
        <w:rPr>
          <w:spacing w:val="-8"/>
        </w:rPr>
        <w:t xml:space="preserve"> </w:t>
      </w:r>
      <w:r>
        <w:t>и</w:t>
      </w:r>
      <w:r>
        <w:rPr>
          <w:spacing w:val="-9"/>
        </w:rPr>
        <w:t xml:space="preserve"> </w:t>
      </w:r>
      <w:r>
        <w:t>понятий,</w:t>
      </w:r>
      <w:r>
        <w:rPr>
          <w:spacing w:val="-7"/>
        </w:rPr>
        <w:t xml:space="preserve"> </w:t>
      </w:r>
      <w:r>
        <w:t>изученных</w:t>
      </w:r>
      <w:r>
        <w:rPr>
          <w:spacing w:val="-8"/>
        </w:rPr>
        <w:t xml:space="preserve"> </w:t>
      </w:r>
      <w:r>
        <w:t>в курсе литературы;</w:t>
      </w:r>
    </w:p>
    <w:p w:rsidR="004D001B" w:rsidRDefault="00FF118F">
      <w:pPr>
        <w:pStyle w:val="a3"/>
        <w:spacing w:before="1"/>
        <w:jc w:val="left"/>
      </w:pPr>
      <w:r>
        <w:t>самостоятельно сопоставлять произведения родной литературы (русской) с их художественными интерпретациями в других видах искусств (живопись, театр, кино, музыка и другие);</w:t>
      </w:r>
    </w:p>
    <w:p w:rsidR="004D001B" w:rsidRDefault="00FF118F">
      <w:pPr>
        <w:pStyle w:val="a3"/>
        <w:ind w:right="575"/>
      </w:pPr>
      <w:r>
        <w:t>осознавать литературное произведение как яв</w:t>
      </w:r>
      <w:r>
        <w:t>ление словесного искусства, язык художественной литературы в его эстетической функции, определять изобразительно- выразительные средства русского языка и комментировать их роль в художественных текстах;</w:t>
      </w:r>
    </w:p>
    <w:p w:rsidR="004D001B" w:rsidRDefault="00FF118F">
      <w:pPr>
        <w:pStyle w:val="a3"/>
        <w:ind w:right="575"/>
      </w:pPr>
      <w:r>
        <w:t>владеть современными читательскими практиками, культу</w:t>
      </w:r>
      <w:r>
        <w:t>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отзывов, докладов, тезисов, конспектов, рефератов, а также сочинений раз</w:t>
      </w:r>
      <w:r>
        <w:t>личных жанров (объём не менее 250 слов), умением редактировать и совершенствовать собственные письменные высказывания;</w:t>
      </w:r>
    </w:p>
    <w:p w:rsidR="004D001B" w:rsidRDefault="00FF118F">
      <w:pPr>
        <w:pStyle w:val="a3"/>
        <w:spacing w:before="1"/>
        <w:ind w:right="577"/>
      </w:pPr>
      <w:r>
        <w:t>осуществлять самостоятельную проектно-исследовательскую деятельность, работая с разными информационными источниками, в том числе с исполь</w:t>
      </w:r>
      <w:r>
        <w:t>зованием медиапространства и ресурсов традиционных библиотек и электронных библиотечных систем.</w:t>
      </w:r>
    </w:p>
    <w:p w:rsidR="004D001B" w:rsidRDefault="00FF118F">
      <w:pPr>
        <w:pStyle w:val="1"/>
        <w:numPr>
          <w:ilvl w:val="0"/>
          <w:numId w:val="82"/>
        </w:numPr>
        <w:tabs>
          <w:tab w:val="left" w:pos="1260"/>
        </w:tabs>
        <w:spacing w:before="5" w:line="240" w:lineRule="auto"/>
        <w:ind w:left="540" w:right="582" w:firstLine="0"/>
        <w:jc w:val="both"/>
      </w:pPr>
      <w:r>
        <w:t xml:space="preserve">Федеральная рабочая программа по учебному предмету «Родная (татарская) </w:t>
      </w:r>
      <w:r>
        <w:rPr>
          <w:spacing w:val="-2"/>
        </w:rPr>
        <w:t>литература».</w:t>
      </w:r>
    </w:p>
    <w:p w:rsidR="004D001B" w:rsidRDefault="00FF118F">
      <w:pPr>
        <w:pStyle w:val="a4"/>
        <w:numPr>
          <w:ilvl w:val="1"/>
          <w:numId w:val="82"/>
        </w:numPr>
        <w:tabs>
          <w:tab w:val="left" w:pos="1260"/>
        </w:tabs>
        <w:ind w:right="573" w:firstLine="0"/>
        <w:jc w:val="both"/>
        <w:rPr>
          <w:sz w:val="24"/>
        </w:rPr>
      </w:pPr>
      <w:r>
        <w:rPr>
          <w:sz w:val="24"/>
        </w:rPr>
        <w:t>Федеральная рабочая программа по учебному предмету «Родная (татарская) литер</w:t>
      </w:r>
      <w:r>
        <w:rPr>
          <w:sz w:val="24"/>
        </w:rPr>
        <w:t>атура» (предметная область «Родной язык и родная литература») (далее соответственно – программа по родной (татарской) литературе, родная (татарская) литература, татарская литература) разработана для</w:t>
      </w:r>
      <w:r>
        <w:rPr>
          <w:spacing w:val="-5"/>
          <w:sz w:val="24"/>
        </w:rPr>
        <w:t xml:space="preserve"> </w:t>
      </w:r>
      <w:r>
        <w:rPr>
          <w:sz w:val="24"/>
        </w:rPr>
        <w:t>обучающихся,</w:t>
      </w:r>
      <w:r>
        <w:rPr>
          <w:spacing w:val="-6"/>
          <w:sz w:val="24"/>
        </w:rPr>
        <w:t xml:space="preserve"> </w:t>
      </w:r>
      <w:r>
        <w:rPr>
          <w:sz w:val="24"/>
        </w:rPr>
        <w:t>владеющих</w:t>
      </w:r>
      <w:r>
        <w:rPr>
          <w:spacing w:val="-6"/>
          <w:sz w:val="24"/>
        </w:rPr>
        <w:t xml:space="preserve"> </w:t>
      </w:r>
      <w:r>
        <w:rPr>
          <w:sz w:val="24"/>
        </w:rPr>
        <w:t>татарским</w:t>
      </w:r>
      <w:r>
        <w:rPr>
          <w:spacing w:val="-7"/>
          <w:sz w:val="24"/>
        </w:rPr>
        <w:t xml:space="preserve"> </w:t>
      </w:r>
      <w:r>
        <w:rPr>
          <w:sz w:val="24"/>
        </w:rPr>
        <w:t>языком,</w:t>
      </w:r>
      <w:r>
        <w:rPr>
          <w:spacing w:val="-6"/>
          <w:sz w:val="24"/>
        </w:rPr>
        <w:t xml:space="preserve"> </w:t>
      </w:r>
      <w:r>
        <w:rPr>
          <w:sz w:val="24"/>
        </w:rPr>
        <w:t>и</w:t>
      </w:r>
      <w:r>
        <w:rPr>
          <w:spacing w:val="-5"/>
          <w:sz w:val="24"/>
        </w:rPr>
        <w:t xml:space="preserve"> </w:t>
      </w:r>
      <w:r>
        <w:rPr>
          <w:sz w:val="24"/>
        </w:rPr>
        <w:t>включает</w:t>
      </w:r>
      <w:r>
        <w:rPr>
          <w:spacing w:val="-5"/>
          <w:sz w:val="24"/>
        </w:rPr>
        <w:t xml:space="preserve"> </w:t>
      </w:r>
      <w:r>
        <w:rPr>
          <w:sz w:val="24"/>
        </w:rPr>
        <w:t>поясн</w:t>
      </w:r>
      <w:r>
        <w:rPr>
          <w:sz w:val="24"/>
        </w:rPr>
        <w:t>ительную</w:t>
      </w:r>
      <w:r>
        <w:rPr>
          <w:spacing w:val="-5"/>
          <w:sz w:val="24"/>
        </w:rPr>
        <w:t xml:space="preserve"> </w:t>
      </w:r>
      <w:r>
        <w:rPr>
          <w:sz w:val="24"/>
        </w:rPr>
        <w:t>записку,</w:t>
      </w:r>
      <w:r>
        <w:rPr>
          <w:spacing w:val="-3"/>
          <w:sz w:val="24"/>
        </w:rPr>
        <w:t xml:space="preserve"> </w:t>
      </w:r>
      <w:r>
        <w:rPr>
          <w:sz w:val="24"/>
        </w:rPr>
        <w:t>содержание обучения, планируемые результаты освоения программы по родной (татарской) литературе.</w:t>
      </w:r>
    </w:p>
    <w:p w:rsidR="004D001B" w:rsidRDefault="00FF118F">
      <w:pPr>
        <w:pStyle w:val="a4"/>
        <w:numPr>
          <w:ilvl w:val="1"/>
          <w:numId w:val="82"/>
        </w:numPr>
        <w:tabs>
          <w:tab w:val="left" w:pos="1260"/>
        </w:tabs>
        <w:ind w:right="575" w:firstLine="0"/>
        <w:jc w:val="both"/>
        <w:rPr>
          <w:sz w:val="24"/>
        </w:rPr>
      </w:pPr>
      <w:r>
        <w:rPr>
          <w:sz w:val="24"/>
        </w:rPr>
        <w:t xml:space="preserve">Пояснительная записка отражает общие цели изучения родной (татарской) литературы, место в структуре учебного плана, а также подходы к отбору </w:t>
      </w:r>
      <w:r>
        <w:rPr>
          <w:sz w:val="24"/>
        </w:rPr>
        <w:t>содержания, к определению планируемых результатов.</w:t>
      </w:r>
    </w:p>
    <w:p w:rsidR="004D001B" w:rsidRDefault="00FF118F">
      <w:pPr>
        <w:pStyle w:val="a4"/>
        <w:numPr>
          <w:ilvl w:val="1"/>
          <w:numId w:val="82"/>
        </w:numPr>
        <w:tabs>
          <w:tab w:val="left" w:pos="1260"/>
        </w:tabs>
        <w:ind w:right="585" w:firstLine="0"/>
        <w:jc w:val="both"/>
        <w:rPr>
          <w:sz w:val="24"/>
        </w:rPr>
      </w:pPr>
      <w:r>
        <w:rPr>
          <w:sz w:val="24"/>
        </w:rPr>
        <w:t>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w:t>
      </w:r>
    </w:p>
    <w:p w:rsidR="004D001B" w:rsidRDefault="00FF118F">
      <w:pPr>
        <w:pStyle w:val="a4"/>
        <w:numPr>
          <w:ilvl w:val="1"/>
          <w:numId w:val="82"/>
        </w:numPr>
        <w:tabs>
          <w:tab w:val="left" w:pos="1260"/>
        </w:tabs>
        <w:ind w:right="577" w:firstLine="0"/>
        <w:jc w:val="both"/>
        <w:rPr>
          <w:sz w:val="24"/>
        </w:rPr>
      </w:pPr>
      <w:r>
        <w:rPr>
          <w:sz w:val="24"/>
        </w:rPr>
        <w:t>Планируемые</w:t>
      </w:r>
      <w:r>
        <w:rPr>
          <w:spacing w:val="-11"/>
          <w:sz w:val="24"/>
        </w:rPr>
        <w:t xml:space="preserve"> </w:t>
      </w:r>
      <w:r>
        <w:rPr>
          <w:sz w:val="24"/>
        </w:rPr>
        <w:t>результаты</w:t>
      </w:r>
      <w:r>
        <w:rPr>
          <w:spacing w:val="-9"/>
          <w:sz w:val="24"/>
        </w:rPr>
        <w:t xml:space="preserve"> </w:t>
      </w:r>
      <w:r>
        <w:rPr>
          <w:sz w:val="24"/>
        </w:rPr>
        <w:t>освоения</w:t>
      </w:r>
      <w:r>
        <w:rPr>
          <w:spacing w:val="-10"/>
          <w:sz w:val="24"/>
        </w:rPr>
        <w:t xml:space="preserve"> </w:t>
      </w:r>
      <w:r>
        <w:rPr>
          <w:sz w:val="24"/>
        </w:rPr>
        <w:t>программы</w:t>
      </w:r>
      <w:r>
        <w:rPr>
          <w:spacing w:val="-10"/>
          <w:sz w:val="24"/>
        </w:rPr>
        <w:t xml:space="preserve"> </w:t>
      </w:r>
      <w:r>
        <w:rPr>
          <w:sz w:val="24"/>
        </w:rPr>
        <w:t>по</w:t>
      </w:r>
      <w:r>
        <w:rPr>
          <w:spacing w:val="-10"/>
          <w:sz w:val="24"/>
        </w:rPr>
        <w:t xml:space="preserve"> </w:t>
      </w:r>
      <w:r>
        <w:rPr>
          <w:sz w:val="24"/>
        </w:rPr>
        <w:t>родной</w:t>
      </w:r>
      <w:r>
        <w:rPr>
          <w:spacing w:val="-9"/>
          <w:sz w:val="24"/>
        </w:rPr>
        <w:t xml:space="preserve"> </w:t>
      </w:r>
      <w:r>
        <w:rPr>
          <w:sz w:val="24"/>
        </w:rPr>
        <w:t>(татарской)</w:t>
      </w:r>
      <w:r>
        <w:rPr>
          <w:spacing w:val="-10"/>
          <w:sz w:val="24"/>
        </w:rPr>
        <w:t xml:space="preserve"> </w:t>
      </w:r>
      <w:r>
        <w:rPr>
          <w:sz w:val="24"/>
        </w:rPr>
        <w:t>литературе</w:t>
      </w:r>
      <w:r>
        <w:rPr>
          <w:spacing w:val="-11"/>
          <w:sz w:val="24"/>
        </w:rPr>
        <w:t xml:space="preserve"> </w:t>
      </w:r>
      <w:r>
        <w:rPr>
          <w:sz w:val="24"/>
        </w:rPr>
        <w:t>включают личностные, метапредметные результаты за весь период обучения на уровне среднего общего образования, а также предметные результаты за каждый год обучения.</w:t>
      </w:r>
    </w:p>
    <w:p w:rsidR="004D001B" w:rsidRDefault="00FF118F">
      <w:pPr>
        <w:pStyle w:val="a4"/>
        <w:numPr>
          <w:ilvl w:val="1"/>
          <w:numId w:val="82"/>
        </w:numPr>
        <w:tabs>
          <w:tab w:val="left" w:pos="1260"/>
        </w:tabs>
        <w:ind w:left="1260" w:hanging="720"/>
        <w:jc w:val="both"/>
        <w:rPr>
          <w:sz w:val="24"/>
        </w:rPr>
      </w:pPr>
      <w:r>
        <w:rPr>
          <w:sz w:val="24"/>
        </w:rPr>
        <w:t>Пояснительная</w:t>
      </w:r>
      <w:r>
        <w:rPr>
          <w:spacing w:val="-6"/>
          <w:sz w:val="24"/>
        </w:rPr>
        <w:t xml:space="preserve"> </w:t>
      </w:r>
      <w:r>
        <w:rPr>
          <w:spacing w:val="-2"/>
          <w:sz w:val="24"/>
        </w:rPr>
        <w:t>записка.</w:t>
      </w:r>
    </w:p>
    <w:p w:rsidR="004D001B" w:rsidRDefault="00FF118F">
      <w:pPr>
        <w:pStyle w:val="a4"/>
        <w:numPr>
          <w:ilvl w:val="2"/>
          <w:numId w:val="82"/>
        </w:numPr>
        <w:tabs>
          <w:tab w:val="left" w:pos="1259"/>
        </w:tabs>
        <w:ind w:right="578" w:firstLine="0"/>
        <w:jc w:val="both"/>
        <w:rPr>
          <w:sz w:val="24"/>
        </w:rPr>
      </w:pPr>
      <w:r>
        <w:rPr>
          <w:sz w:val="24"/>
        </w:rPr>
        <w:t>Программа по родной (татарской) литерат</w:t>
      </w:r>
      <w:r>
        <w:rPr>
          <w:sz w:val="24"/>
        </w:rPr>
        <w:t>уре разработана с целью оказания методической помощи учителю в создании рабочей программы по учебному предмету, ориентированной на современные тенденции в образовании и активные методики обучения.</w:t>
      </w:r>
    </w:p>
    <w:p w:rsidR="004D001B" w:rsidRDefault="00FF118F">
      <w:pPr>
        <w:pStyle w:val="a4"/>
        <w:numPr>
          <w:ilvl w:val="2"/>
          <w:numId w:val="82"/>
        </w:numPr>
        <w:tabs>
          <w:tab w:val="left" w:pos="1259"/>
        </w:tabs>
        <w:ind w:right="574" w:firstLine="0"/>
        <w:jc w:val="both"/>
        <w:rPr>
          <w:sz w:val="24"/>
        </w:rPr>
      </w:pPr>
      <w:r>
        <w:rPr>
          <w:sz w:val="24"/>
        </w:rPr>
        <w:t>В</w:t>
      </w:r>
      <w:r>
        <w:rPr>
          <w:spacing w:val="-9"/>
          <w:sz w:val="24"/>
        </w:rPr>
        <w:t xml:space="preserve"> </w:t>
      </w:r>
      <w:r>
        <w:rPr>
          <w:sz w:val="24"/>
        </w:rPr>
        <w:t>основу</w:t>
      </w:r>
      <w:r>
        <w:rPr>
          <w:spacing w:val="-14"/>
          <w:sz w:val="24"/>
        </w:rPr>
        <w:t xml:space="preserve"> </w:t>
      </w:r>
      <w:r>
        <w:rPr>
          <w:sz w:val="24"/>
        </w:rPr>
        <w:t>курса</w:t>
      </w:r>
      <w:r>
        <w:rPr>
          <w:spacing w:val="-4"/>
          <w:sz w:val="24"/>
        </w:rPr>
        <w:t xml:space="preserve"> </w:t>
      </w:r>
      <w:r>
        <w:rPr>
          <w:sz w:val="24"/>
        </w:rPr>
        <w:t>«Родная</w:t>
      </w:r>
      <w:r>
        <w:rPr>
          <w:spacing w:val="-5"/>
          <w:sz w:val="24"/>
        </w:rPr>
        <w:t xml:space="preserve"> </w:t>
      </w:r>
      <w:r>
        <w:rPr>
          <w:sz w:val="24"/>
        </w:rPr>
        <w:t>литература</w:t>
      </w:r>
      <w:r>
        <w:rPr>
          <w:spacing w:val="-8"/>
          <w:sz w:val="24"/>
        </w:rPr>
        <w:t xml:space="preserve"> </w:t>
      </w:r>
      <w:r>
        <w:rPr>
          <w:sz w:val="24"/>
        </w:rPr>
        <w:t>(татарская)»</w:t>
      </w:r>
      <w:r>
        <w:rPr>
          <w:spacing w:val="-10"/>
          <w:sz w:val="24"/>
        </w:rPr>
        <w:t xml:space="preserve"> </w:t>
      </w:r>
      <w:r>
        <w:rPr>
          <w:sz w:val="24"/>
        </w:rPr>
        <w:t>в</w:t>
      </w:r>
      <w:r>
        <w:rPr>
          <w:spacing w:val="-8"/>
          <w:sz w:val="24"/>
        </w:rPr>
        <w:t xml:space="preserve"> </w:t>
      </w:r>
      <w:r>
        <w:rPr>
          <w:sz w:val="24"/>
        </w:rPr>
        <w:t>10–11</w:t>
      </w:r>
      <w:r>
        <w:rPr>
          <w:spacing w:val="-7"/>
          <w:sz w:val="24"/>
        </w:rPr>
        <w:t xml:space="preserve"> </w:t>
      </w:r>
      <w:r>
        <w:rPr>
          <w:sz w:val="24"/>
        </w:rPr>
        <w:t>классах</w:t>
      </w:r>
      <w:r>
        <w:rPr>
          <w:spacing w:val="-5"/>
          <w:sz w:val="24"/>
        </w:rPr>
        <w:t xml:space="preserve"> </w:t>
      </w:r>
      <w:r>
        <w:rPr>
          <w:sz w:val="24"/>
        </w:rPr>
        <w:t>положены</w:t>
      </w:r>
      <w:r>
        <w:rPr>
          <w:spacing w:val="-8"/>
          <w:sz w:val="24"/>
        </w:rPr>
        <w:t xml:space="preserve"> </w:t>
      </w:r>
      <w:r>
        <w:rPr>
          <w:sz w:val="24"/>
        </w:rPr>
        <w:t>принципы</w:t>
      </w:r>
      <w:r>
        <w:rPr>
          <w:spacing w:val="-8"/>
          <w:sz w:val="24"/>
        </w:rPr>
        <w:t xml:space="preserve"> </w:t>
      </w:r>
      <w:r>
        <w:rPr>
          <w:sz w:val="24"/>
        </w:rPr>
        <w:t>связи искусства с жизнью, единства формы и содержания, традиций и новаторства, осмысление обучающимися историко- литературных сведений, нравственно-этических представлений, освоение основных теоретико-литературных понятий, истории</w:t>
      </w:r>
      <w:r>
        <w:rPr>
          <w:sz w:val="24"/>
        </w:rPr>
        <w:t xml:space="preserve"> татарской литературы, формирование умений и навыков анализировать, оценивать и интерпретировать литературные произведения, овладение выразительными средствами родного (татарского) языка.</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4"/>
        <w:numPr>
          <w:ilvl w:val="2"/>
          <w:numId w:val="82"/>
        </w:numPr>
        <w:tabs>
          <w:tab w:val="left" w:pos="1259"/>
        </w:tabs>
        <w:spacing w:before="68"/>
        <w:ind w:right="574" w:firstLine="0"/>
        <w:jc w:val="both"/>
        <w:rPr>
          <w:sz w:val="24"/>
        </w:rPr>
      </w:pPr>
      <w:r>
        <w:rPr>
          <w:sz w:val="24"/>
        </w:rPr>
        <w:lastRenderedPageBreak/>
        <w:t>В содержании программы по родной (татарской) литер</w:t>
      </w:r>
      <w:r>
        <w:rPr>
          <w:sz w:val="24"/>
        </w:rPr>
        <w:t>атуре выделяются следующие содержательные линии: литература татарского народа, проблемно-тематические блоки, теория литературы, которые ориентируются на достижение метапредметных и предметных результатов</w:t>
      </w:r>
      <w:r>
        <w:rPr>
          <w:spacing w:val="-1"/>
          <w:sz w:val="24"/>
        </w:rPr>
        <w:t xml:space="preserve"> </w:t>
      </w:r>
      <w:r>
        <w:rPr>
          <w:sz w:val="24"/>
        </w:rPr>
        <w:t>и охватывают формирование различных компетенций.</w:t>
      </w:r>
    </w:p>
    <w:p w:rsidR="004D001B" w:rsidRDefault="00FF118F">
      <w:pPr>
        <w:pStyle w:val="a4"/>
        <w:numPr>
          <w:ilvl w:val="2"/>
          <w:numId w:val="82"/>
        </w:numPr>
        <w:tabs>
          <w:tab w:val="left" w:pos="1259"/>
        </w:tabs>
        <w:ind w:right="574" w:firstLine="0"/>
        <w:jc w:val="both"/>
        <w:rPr>
          <w:sz w:val="24"/>
        </w:rPr>
      </w:pPr>
      <w:r>
        <w:rPr>
          <w:sz w:val="24"/>
        </w:rPr>
        <w:t>В о</w:t>
      </w:r>
      <w:r>
        <w:rPr>
          <w:sz w:val="24"/>
        </w:rPr>
        <w:t>снове содержания и структуры программы преподавания татарской литературы в 10–11 классах лежит концепция модульного преподавания, где выделяются такие проблемно- тематические блоки как «Личность и общество», «Личность и история», «Личность и семейные ценно</w:t>
      </w:r>
      <w:r>
        <w:rPr>
          <w:sz w:val="24"/>
        </w:rPr>
        <w:t>сти», «Личность и природа» и другие, что даёт возможность для формирования восприятия литературы как самостоятельно развивающейся эстетической системы, основанной на раскрытии взаимосвязей</w:t>
      </w:r>
      <w:r>
        <w:rPr>
          <w:spacing w:val="-5"/>
          <w:sz w:val="24"/>
        </w:rPr>
        <w:t xml:space="preserve"> </w:t>
      </w:r>
      <w:r>
        <w:rPr>
          <w:sz w:val="24"/>
        </w:rPr>
        <w:t>литературных</w:t>
      </w:r>
      <w:r>
        <w:rPr>
          <w:spacing w:val="-6"/>
          <w:sz w:val="24"/>
        </w:rPr>
        <w:t xml:space="preserve"> </w:t>
      </w:r>
      <w:r>
        <w:rPr>
          <w:sz w:val="24"/>
        </w:rPr>
        <w:t>произведений,</w:t>
      </w:r>
      <w:r>
        <w:rPr>
          <w:spacing w:val="-6"/>
          <w:sz w:val="24"/>
        </w:rPr>
        <w:t xml:space="preserve"> </w:t>
      </w:r>
      <w:r>
        <w:rPr>
          <w:sz w:val="24"/>
        </w:rPr>
        <w:t>в</w:t>
      </w:r>
      <w:r>
        <w:rPr>
          <w:spacing w:val="-9"/>
          <w:sz w:val="24"/>
        </w:rPr>
        <w:t xml:space="preserve"> </w:t>
      </w:r>
      <w:r>
        <w:rPr>
          <w:sz w:val="24"/>
        </w:rPr>
        <w:t>контексте</w:t>
      </w:r>
      <w:r>
        <w:rPr>
          <w:spacing w:val="-6"/>
          <w:sz w:val="24"/>
        </w:rPr>
        <w:t xml:space="preserve"> </w:t>
      </w:r>
      <w:r>
        <w:rPr>
          <w:sz w:val="24"/>
        </w:rPr>
        <w:t>их</w:t>
      </w:r>
      <w:r>
        <w:rPr>
          <w:spacing w:val="-6"/>
          <w:sz w:val="24"/>
        </w:rPr>
        <w:t xml:space="preserve"> </w:t>
      </w:r>
      <w:r>
        <w:rPr>
          <w:sz w:val="24"/>
        </w:rPr>
        <w:t>восприятия,</w:t>
      </w:r>
      <w:r>
        <w:rPr>
          <w:spacing w:val="-6"/>
          <w:sz w:val="24"/>
        </w:rPr>
        <w:t xml:space="preserve"> </w:t>
      </w:r>
      <w:r>
        <w:rPr>
          <w:sz w:val="24"/>
        </w:rPr>
        <w:t>общественной</w:t>
      </w:r>
      <w:r>
        <w:rPr>
          <w:spacing w:val="-7"/>
          <w:sz w:val="24"/>
        </w:rPr>
        <w:t xml:space="preserve"> </w:t>
      </w:r>
      <w:r>
        <w:rPr>
          <w:sz w:val="24"/>
        </w:rPr>
        <w:t>и</w:t>
      </w:r>
      <w:r>
        <w:rPr>
          <w:spacing w:val="-7"/>
          <w:sz w:val="24"/>
        </w:rPr>
        <w:t xml:space="preserve"> </w:t>
      </w:r>
      <w:r>
        <w:rPr>
          <w:sz w:val="24"/>
        </w:rPr>
        <w:t>культурно- исторической значимости.</w:t>
      </w:r>
    </w:p>
    <w:p w:rsidR="004D001B" w:rsidRDefault="00FF118F">
      <w:pPr>
        <w:pStyle w:val="a4"/>
        <w:numPr>
          <w:ilvl w:val="2"/>
          <w:numId w:val="82"/>
        </w:numPr>
        <w:tabs>
          <w:tab w:val="left" w:pos="1258"/>
          <w:tab w:val="left" w:pos="1351"/>
        </w:tabs>
        <w:ind w:left="1351" w:right="966" w:hanging="812"/>
        <w:jc w:val="both"/>
        <w:rPr>
          <w:sz w:val="24"/>
        </w:rPr>
      </w:pPr>
      <w:r>
        <w:rPr>
          <w:sz w:val="24"/>
        </w:rPr>
        <w:t>Изучение</w:t>
      </w:r>
      <w:r>
        <w:rPr>
          <w:spacing w:val="-5"/>
          <w:sz w:val="24"/>
        </w:rPr>
        <w:t xml:space="preserve"> </w:t>
      </w:r>
      <w:r>
        <w:rPr>
          <w:sz w:val="24"/>
        </w:rPr>
        <w:t>родной</w:t>
      </w:r>
      <w:r>
        <w:rPr>
          <w:spacing w:val="-4"/>
          <w:sz w:val="24"/>
        </w:rPr>
        <w:t xml:space="preserve"> </w:t>
      </w:r>
      <w:r>
        <w:rPr>
          <w:sz w:val="24"/>
        </w:rPr>
        <w:t>(татарской)</w:t>
      </w:r>
      <w:r>
        <w:rPr>
          <w:spacing w:val="-4"/>
          <w:sz w:val="24"/>
        </w:rPr>
        <w:t xml:space="preserve"> </w:t>
      </w:r>
      <w:r>
        <w:rPr>
          <w:sz w:val="24"/>
        </w:rPr>
        <w:t>литературы</w:t>
      </w:r>
      <w:r>
        <w:rPr>
          <w:spacing w:val="-4"/>
          <w:sz w:val="24"/>
        </w:rPr>
        <w:t xml:space="preserve"> </w:t>
      </w:r>
      <w:r>
        <w:rPr>
          <w:sz w:val="24"/>
        </w:rPr>
        <w:t>направлено</w:t>
      </w:r>
      <w:r>
        <w:rPr>
          <w:spacing w:val="-4"/>
          <w:sz w:val="24"/>
        </w:rPr>
        <w:t xml:space="preserve"> </w:t>
      </w:r>
      <w:r>
        <w:rPr>
          <w:sz w:val="24"/>
        </w:rPr>
        <w:t>на</w:t>
      </w:r>
      <w:r>
        <w:rPr>
          <w:spacing w:val="-5"/>
          <w:sz w:val="24"/>
        </w:rPr>
        <w:t xml:space="preserve"> </w:t>
      </w:r>
      <w:r>
        <w:rPr>
          <w:sz w:val="24"/>
        </w:rPr>
        <w:t>достижение</w:t>
      </w:r>
      <w:r>
        <w:rPr>
          <w:spacing w:val="-5"/>
          <w:sz w:val="24"/>
        </w:rPr>
        <w:t xml:space="preserve"> </w:t>
      </w:r>
      <w:r>
        <w:rPr>
          <w:sz w:val="24"/>
        </w:rPr>
        <w:t>следующих целей: формирование культуры читательского восприятия;</w:t>
      </w:r>
    </w:p>
    <w:p w:rsidR="004D001B" w:rsidRDefault="00FF118F">
      <w:pPr>
        <w:pStyle w:val="a3"/>
        <w:ind w:right="1006" w:firstLine="811"/>
      </w:pPr>
      <w:r>
        <w:t>достижение</w:t>
      </w:r>
      <w:r>
        <w:rPr>
          <w:spacing w:val="-7"/>
        </w:rPr>
        <w:t xml:space="preserve"> </w:t>
      </w:r>
      <w:r>
        <w:t>читательской</w:t>
      </w:r>
      <w:r>
        <w:rPr>
          <w:spacing w:val="-6"/>
        </w:rPr>
        <w:t xml:space="preserve"> </w:t>
      </w:r>
      <w:r>
        <w:t>самостоятельности</w:t>
      </w:r>
      <w:r>
        <w:rPr>
          <w:spacing w:val="-5"/>
        </w:rPr>
        <w:t xml:space="preserve"> </w:t>
      </w:r>
      <w:r>
        <w:t>обучающихся,</w:t>
      </w:r>
      <w:r>
        <w:rPr>
          <w:spacing w:val="-6"/>
        </w:rPr>
        <w:t xml:space="preserve"> </w:t>
      </w:r>
      <w:r>
        <w:t>приобретённых</w:t>
      </w:r>
      <w:r>
        <w:rPr>
          <w:spacing w:val="-7"/>
        </w:rPr>
        <w:t xml:space="preserve"> </w:t>
      </w:r>
      <w:r>
        <w:t>на</w:t>
      </w:r>
      <w:r>
        <w:rPr>
          <w:spacing w:val="-5"/>
        </w:rPr>
        <w:t xml:space="preserve"> </w:t>
      </w:r>
      <w:r>
        <w:t>уроках при обучен</w:t>
      </w:r>
      <w:r>
        <w:t>ии литературе навыков анализа и интерпретации литературных текстов.</w:t>
      </w:r>
    </w:p>
    <w:p w:rsidR="004D001B" w:rsidRDefault="00FF118F">
      <w:pPr>
        <w:pStyle w:val="a4"/>
        <w:numPr>
          <w:ilvl w:val="2"/>
          <w:numId w:val="82"/>
        </w:numPr>
        <w:tabs>
          <w:tab w:val="left" w:pos="1259"/>
        </w:tabs>
        <w:spacing w:before="1"/>
        <w:ind w:right="582" w:firstLine="0"/>
        <w:jc w:val="both"/>
        <w:rPr>
          <w:sz w:val="24"/>
        </w:rPr>
      </w:pPr>
      <w:r>
        <w:rPr>
          <w:sz w:val="24"/>
        </w:rPr>
        <w:t>Достижение</w:t>
      </w:r>
      <w:r>
        <w:rPr>
          <w:spacing w:val="-1"/>
          <w:sz w:val="24"/>
        </w:rPr>
        <w:t xml:space="preserve"> </w:t>
      </w:r>
      <w:r>
        <w:rPr>
          <w:sz w:val="24"/>
        </w:rPr>
        <w:t>поставленных целей реализации</w:t>
      </w:r>
      <w:r>
        <w:rPr>
          <w:spacing w:val="-4"/>
          <w:sz w:val="24"/>
        </w:rPr>
        <w:t xml:space="preserve"> </w:t>
      </w:r>
      <w:r>
        <w:rPr>
          <w:sz w:val="24"/>
        </w:rPr>
        <w:t>программы по родной</w:t>
      </w:r>
      <w:r>
        <w:rPr>
          <w:spacing w:val="-1"/>
          <w:sz w:val="24"/>
        </w:rPr>
        <w:t xml:space="preserve"> </w:t>
      </w:r>
      <w:r>
        <w:rPr>
          <w:sz w:val="24"/>
        </w:rPr>
        <w:t>(татарской)</w:t>
      </w:r>
      <w:r>
        <w:rPr>
          <w:spacing w:val="-1"/>
          <w:sz w:val="24"/>
        </w:rPr>
        <w:t xml:space="preserve"> </w:t>
      </w:r>
      <w:r>
        <w:rPr>
          <w:sz w:val="24"/>
        </w:rPr>
        <w:t>литературе предусматривает решение следующих задач:</w:t>
      </w:r>
    </w:p>
    <w:p w:rsidR="004D001B" w:rsidRDefault="00FF118F">
      <w:pPr>
        <w:pStyle w:val="a3"/>
        <w:ind w:right="584"/>
      </w:pPr>
      <w:r>
        <w:t>формирование ценностного отношения к родной (татарской) литературе, осознание её роли как духовной и национальной культурной ценности;</w:t>
      </w:r>
    </w:p>
    <w:p w:rsidR="004D001B" w:rsidRDefault="00FF118F">
      <w:pPr>
        <w:pStyle w:val="a3"/>
        <w:ind w:right="578"/>
      </w:pPr>
      <w:r>
        <w:t>овладение навыком анализа текста художественного произведения (умение выделять основные темы произведения, его проблемати</w:t>
      </w:r>
      <w:r>
        <w:t>ку, определять жанровые и родовые, сюжетные и композиционные решения автора, место, время и способ изображения действия, стилистическое и речевое своеобразие текста, прямой и переносные планы текста);</w:t>
      </w:r>
    </w:p>
    <w:p w:rsidR="004D001B" w:rsidRDefault="004D001B">
      <w:pPr>
        <w:sectPr w:rsidR="004D001B">
          <w:pgSz w:w="11920" w:h="16850"/>
          <w:pgMar w:top="720" w:right="160" w:bottom="640" w:left="480" w:header="0" w:footer="450" w:gutter="0"/>
          <w:cols w:space="720"/>
        </w:sectPr>
      </w:pPr>
    </w:p>
    <w:p w:rsidR="004D001B" w:rsidRDefault="00FF118F">
      <w:pPr>
        <w:pStyle w:val="a3"/>
        <w:spacing w:before="68"/>
        <w:jc w:val="left"/>
      </w:pPr>
      <w:r>
        <w:lastRenderedPageBreak/>
        <w:t>формирование умения анализировать в у</w:t>
      </w:r>
      <w:r>
        <w:t>стной и письменной форме самостоятельно прочитанные произведения, их отдельные фрагменты, аспекты;</w:t>
      </w:r>
    </w:p>
    <w:p w:rsidR="004D001B" w:rsidRDefault="00FF118F">
      <w:pPr>
        <w:pStyle w:val="a3"/>
        <w:jc w:val="left"/>
      </w:pPr>
      <w:r>
        <w:t>овладение</w:t>
      </w:r>
      <w:r>
        <w:rPr>
          <w:spacing w:val="-4"/>
        </w:rPr>
        <w:t xml:space="preserve"> </w:t>
      </w:r>
      <w:r>
        <w:t>необходимым</w:t>
      </w:r>
      <w:r>
        <w:rPr>
          <w:spacing w:val="-4"/>
        </w:rPr>
        <w:t xml:space="preserve"> </w:t>
      </w:r>
      <w:r>
        <w:t>понятийным</w:t>
      </w:r>
      <w:r>
        <w:rPr>
          <w:spacing w:val="-5"/>
        </w:rPr>
        <w:t xml:space="preserve"> </w:t>
      </w:r>
      <w:r>
        <w:t>и</w:t>
      </w:r>
      <w:r>
        <w:rPr>
          <w:spacing w:val="-3"/>
        </w:rPr>
        <w:t xml:space="preserve"> </w:t>
      </w:r>
      <w:r>
        <w:t>терминологическим</w:t>
      </w:r>
      <w:r>
        <w:rPr>
          <w:spacing w:val="-4"/>
        </w:rPr>
        <w:t xml:space="preserve"> </w:t>
      </w:r>
      <w:r>
        <w:t>аппаратом,</w:t>
      </w:r>
      <w:r>
        <w:rPr>
          <w:spacing w:val="-3"/>
        </w:rPr>
        <w:t xml:space="preserve"> </w:t>
      </w:r>
      <w:r>
        <w:t>позволяющим</w:t>
      </w:r>
      <w:r>
        <w:rPr>
          <w:spacing w:val="-4"/>
        </w:rPr>
        <w:t xml:space="preserve"> </w:t>
      </w:r>
      <w:r>
        <w:t>обобщать</w:t>
      </w:r>
      <w:r>
        <w:rPr>
          <w:spacing w:val="-3"/>
        </w:rPr>
        <w:t xml:space="preserve"> </w:t>
      </w:r>
      <w:r>
        <w:t>и осмыслять читательский опыт в устной и письменной форме;</w:t>
      </w:r>
    </w:p>
    <w:p w:rsidR="004D001B" w:rsidRDefault="00FF118F">
      <w:pPr>
        <w:pStyle w:val="a3"/>
        <w:jc w:val="left"/>
      </w:pPr>
      <w:r>
        <w:t xml:space="preserve">формирование </w:t>
      </w:r>
      <w:r>
        <w:t>умения самостоятельно создавать тексты различных жанров (ответы на вопросы,</w:t>
      </w:r>
      <w:r>
        <w:rPr>
          <w:spacing w:val="40"/>
        </w:rPr>
        <w:t xml:space="preserve"> </w:t>
      </w:r>
      <w:r>
        <w:t>рецензии, аннотации и другие);</w:t>
      </w:r>
    </w:p>
    <w:p w:rsidR="004D001B" w:rsidRDefault="00FF118F">
      <w:pPr>
        <w:pStyle w:val="a3"/>
        <w:ind w:right="576"/>
        <w:jc w:val="left"/>
      </w:pPr>
      <w:r>
        <w:t xml:space="preserve">овладение умением определять стратегию своего чтения, осуществление читательского выбора; формирование умения использовать в читательской, учебной и </w:t>
      </w:r>
      <w:r>
        <w:t>исследовательской деятельности ресурсы библиотек, музеев, архивов, в том числе цифровых, виртуальных;</w:t>
      </w:r>
    </w:p>
    <w:p w:rsidR="004D001B" w:rsidRDefault="00FF118F">
      <w:pPr>
        <w:pStyle w:val="a3"/>
        <w:ind w:right="576"/>
        <w:jc w:val="left"/>
      </w:pPr>
      <w:r>
        <w:t>овладение</w:t>
      </w:r>
      <w:r>
        <w:rPr>
          <w:spacing w:val="-15"/>
        </w:rPr>
        <w:t xml:space="preserve"> </w:t>
      </w:r>
      <w:r>
        <w:t>различными</w:t>
      </w:r>
      <w:r>
        <w:rPr>
          <w:spacing w:val="-15"/>
        </w:rPr>
        <w:t xml:space="preserve"> </w:t>
      </w:r>
      <w:r>
        <w:t>формами</w:t>
      </w:r>
      <w:r>
        <w:rPr>
          <w:spacing w:val="-15"/>
        </w:rPr>
        <w:t xml:space="preserve"> </w:t>
      </w:r>
      <w:r>
        <w:t>продуктивной</w:t>
      </w:r>
      <w:r>
        <w:rPr>
          <w:spacing w:val="-15"/>
        </w:rPr>
        <w:t xml:space="preserve"> </w:t>
      </w:r>
      <w:r>
        <w:t>читательской</w:t>
      </w:r>
      <w:r>
        <w:rPr>
          <w:spacing w:val="-15"/>
        </w:rPr>
        <w:t xml:space="preserve"> </w:t>
      </w:r>
      <w:r>
        <w:t>и</w:t>
      </w:r>
      <w:r>
        <w:rPr>
          <w:spacing w:val="-15"/>
        </w:rPr>
        <w:t xml:space="preserve"> </w:t>
      </w:r>
      <w:r>
        <w:t>текстовой</w:t>
      </w:r>
      <w:r>
        <w:rPr>
          <w:spacing w:val="-15"/>
        </w:rPr>
        <w:t xml:space="preserve"> </w:t>
      </w:r>
      <w:r>
        <w:t>деятельности</w:t>
      </w:r>
      <w:r>
        <w:rPr>
          <w:spacing w:val="-15"/>
        </w:rPr>
        <w:t xml:space="preserve"> </w:t>
      </w:r>
      <w:r>
        <w:t>(проектные и исследовательские работы о литературе, искусстве и другие);</w:t>
      </w:r>
    </w:p>
    <w:p w:rsidR="004D001B" w:rsidRDefault="00FF118F">
      <w:pPr>
        <w:pStyle w:val="a3"/>
        <w:tabs>
          <w:tab w:val="left" w:pos="2270"/>
          <w:tab w:val="left" w:pos="3598"/>
          <w:tab w:val="left" w:pos="5240"/>
          <w:tab w:val="left" w:pos="6646"/>
          <w:tab w:val="left" w:pos="7217"/>
          <w:tab w:val="left" w:pos="8620"/>
          <w:tab w:val="left" w:pos="9651"/>
        </w:tabs>
        <w:ind w:right="585"/>
        <w:jc w:val="left"/>
      </w:pPr>
      <w:r>
        <w:rPr>
          <w:spacing w:val="-2"/>
        </w:rPr>
        <w:t>и</w:t>
      </w:r>
      <w:r>
        <w:rPr>
          <w:spacing w:val="-2"/>
        </w:rPr>
        <w:t>спользование</w:t>
      </w:r>
      <w:r>
        <w:tab/>
      </w:r>
      <w:r>
        <w:rPr>
          <w:spacing w:val="-2"/>
        </w:rPr>
        <w:t>изученных</w:t>
      </w:r>
      <w:r>
        <w:tab/>
      </w:r>
      <w:r>
        <w:rPr>
          <w:spacing w:val="-2"/>
        </w:rPr>
        <w:t>произведений</w:t>
      </w:r>
      <w:r>
        <w:tab/>
      </w:r>
      <w:r>
        <w:rPr>
          <w:spacing w:val="-2"/>
        </w:rPr>
        <w:t>литературы</w:t>
      </w:r>
      <w:r>
        <w:tab/>
      </w:r>
      <w:r>
        <w:rPr>
          <w:spacing w:val="-4"/>
        </w:rPr>
        <w:t>для</w:t>
      </w:r>
      <w:r>
        <w:tab/>
      </w:r>
      <w:r>
        <w:rPr>
          <w:spacing w:val="-2"/>
        </w:rPr>
        <w:t>повышения</w:t>
      </w:r>
      <w:r>
        <w:tab/>
      </w:r>
      <w:r>
        <w:rPr>
          <w:spacing w:val="-2"/>
        </w:rPr>
        <w:t>речевой</w:t>
      </w:r>
      <w:r>
        <w:tab/>
      </w:r>
      <w:r>
        <w:rPr>
          <w:spacing w:val="-2"/>
        </w:rPr>
        <w:t xml:space="preserve">культуры, </w:t>
      </w:r>
      <w:r>
        <w:t>совершенствования собственной устной и письменной речи.</w:t>
      </w:r>
    </w:p>
    <w:p w:rsidR="004D001B" w:rsidRDefault="00FF118F">
      <w:pPr>
        <w:pStyle w:val="a4"/>
        <w:numPr>
          <w:ilvl w:val="2"/>
          <w:numId w:val="82"/>
        </w:numPr>
        <w:tabs>
          <w:tab w:val="left" w:pos="1259"/>
        </w:tabs>
        <w:ind w:right="577" w:firstLine="0"/>
        <w:jc w:val="both"/>
        <w:rPr>
          <w:sz w:val="24"/>
        </w:rPr>
      </w:pPr>
      <w:r>
        <w:rPr>
          <w:sz w:val="24"/>
        </w:rPr>
        <w:t>Общее число часов, рекомендованных для изучения родной (татарской) литературы, – 68 часов: в 10 классе – 34 часа (1 час в</w:t>
      </w:r>
      <w:r>
        <w:rPr>
          <w:sz w:val="24"/>
        </w:rPr>
        <w:t xml:space="preserve"> неделю), в 11 классе – 34 часа (1 час в неделю).</w:t>
      </w:r>
    </w:p>
    <w:p w:rsidR="004D001B" w:rsidRDefault="00FF118F">
      <w:pPr>
        <w:pStyle w:val="a4"/>
        <w:numPr>
          <w:ilvl w:val="1"/>
          <w:numId w:val="82"/>
        </w:numPr>
        <w:tabs>
          <w:tab w:val="left" w:pos="1260"/>
        </w:tabs>
        <w:spacing w:before="1"/>
        <w:ind w:left="1260" w:hanging="720"/>
        <w:jc w:val="both"/>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10 </w:t>
      </w:r>
      <w:r>
        <w:rPr>
          <w:spacing w:val="-2"/>
          <w:sz w:val="24"/>
        </w:rPr>
        <w:t>классе.</w:t>
      </w:r>
    </w:p>
    <w:p w:rsidR="004D001B" w:rsidRDefault="00FF118F">
      <w:pPr>
        <w:pStyle w:val="a4"/>
        <w:numPr>
          <w:ilvl w:val="2"/>
          <w:numId w:val="82"/>
        </w:numPr>
        <w:tabs>
          <w:tab w:val="left" w:pos="1259"/>
        </w:tabs>
        <w:ind w:right="580" w:firstLine="0"/>
        <w:jc w:val="both"/>
        <w:rPr>
          <w:sz w:val="24"/>
        </w:rPr>
      </w:pPr>
      <w:r>
        <w:rPr>
          <w:sz w:val="24"/>
        </w:rPr>
        <w:t>Человек как высшая ценность. Человек, нравственное начало в человеке, проблема духовного</w:t>
      </w:r>
      <w:r>
        <w:rPr>
          <w:spacing w:val="-15"/>
          <w:sz w:val="24"/>
        </w:rPr>
        <w:t xml:space="preserve"> </w:t>
      </w:r>
      <w:r>
        <w:rPr>
          <w:sz w:val="24"/>
        </w:rPr>
        <w:t>потенциала</w:t>
      </w:r>
      <w:r>
        <w:rPr>
          <w:spacing w:val="-15"/>
          <w:sz w:val="24"/>
        </w:rPr>
        <w:t xml:space="preserve"> </w:t>
      </w:r>
      <w:r>
        <w:rPr>
          <w:sz w:val="24"/>
        </w:rPr>
        <w:t>личности</w:t>
      </w:r>
      <w:r>
        <w:rPr>
          <w:spacing w:val="-13"/>
          <w:sz w:val="24"/>
        </w:rPr>
        <w:t xml:space="preserve"> </w:t>
      </w:r>
      <w:r>
        <w:rPr>
          <w:sz w:val="24"/>
        </w:rPr>
        <w:t>и</w:t>
      </w:r>
      <w:r>
        <w:rPr>
          <w:spacing w:val="-12"/>
          <w:sz w:val="24"/>
        </w:rPr>
        <w:t xml:space="preserve"> </w:t>
      </w:r>
      <w:r>
        <w:rPr>
          <w:sz w:val="24"/>
        </w:rPr>
        <w:t>его</w:t>
      </w:r>
      <w:r>
        <w:rPr>
          <w:spacing w:val="-13"/>
          <w:sz w:val="24"/>
        </w:rPr>
        <w:t xml:space="preserve"> </w:t>
      </w:r>
      <w:r>
        <w:rPr>
          <w:sz w:val="24"/>
        </w:rPr>
        <w:t>реализация,</w:t>
      </w:r>
      <w:r>
        <w:rPr>
          <w:spacing w:val="-13"/>
          <w:sz w:val="24"/>
        </w:rPr>
        <w:t xml:space="preserve"> </w:t>
      </w:r>
      <w:r>
        <w:rPr>
          <w:sz w:val="24"/>
        </w:rPr>
        <w:t>своё</w:t>
      </w:r>
      <w:r>
        <w:rPr>
          <w:spacing w:val="-12"/>
          <w:sz w:val="24"/>
        </w:rPr>
        <w:t xml:space="preserve"> </w:t>
      </w:r>
      <w:r>
        <w:rPr>
          <w:sz w:val="24"/>
        </w:rPr>
        <w:t>«Я»</w:t>
      </w:r>
      <w:r>
        <w:rPr>
          <w:spacing w:val="-15"/>
          <w:sz w:val="24"/>
        </w:rPr>
        <w:t xml:space="preserve"> </w:t>
      </w:r>
      <w:r>
        <w:rPr>
          <w:sz w:val="24"/>
        </w:rPr>
        <w:t>в</w:t>
      </w:r>
      <w:r>
        <w:rPr>
          <w:spacing w:val="-14"/>
          <w:sz w:val="24"/>
        </w:rPr>
        <w:t xml:space="preserve"> </w:t>
      </w:r>
      <w:r>
        <w:rPr>
          <w:sz w:val="24"/>
        </w:rPr>
        <w:t>человеке,</w:t>
      </w:r>
      <w:r>
        <w:rPr>
          <w:spacing w:val="-13"/>
          <w:sz w:val="24"/>
        </w:rPr>
        <w:t xml:space="preserve"> </w:t>
      </w:r>
      <w:r>
        <w:rPr>
          <w:sz w:val="24"/>
        </w:rPr>
        <w:t>индивидуальное</w:t>
      </w:r>
      <w:r>
        <w:rPr>
          <w:spacing w:val="-14"/>
          <w:sz w:val="24"/>
        </w:rPr>
        <w:t xml:space="preserve"> </w:t>
      </w:r>
      <w:r>
        <w:rPr>
          <w:sz w:val="24"/>
        </w:rPr>
        <w:t>в</w:t>
      </w:r>
      <w:r>
        <w:rPr>
          <w:spacing w:val="-14"/>
          <w:sz w:val="24"/>
        </w:rPr>
        <w:t xml:space="preserve"> </w:t>
      </w:r>
      <w:r>
        <w:rPr>
          <w:sz w:val="24"/>
        </w:rPr>
        <w:t>человеке, человек</w:t>
      </w:r>
      <w:r>
        <w:rPr>
          <w:spacing w:val="-11"/>
          <w:sz w:val="24"/>
        </w:rPr>
        <w:t xml:space="preserve"> </w:t>
      </w:r>
      <w:r>
        <w:rPr>
          <w:sz w:val="24"/>
        </w:rPr>
        <w:t>перед</w:t>
      </w:r>
      <w:r>
        <w:rPr>
          <w:spacing w:val="-12"/>
          <w:sz w:val="24"/>
        </w:rPr>
        <w:t xml:space="preserve"> </w:t>
      </w:r>
      <w:r>
        <w:rPr>
          <w:sz w:val="24"/>
        </w:rPr>
        <w:t>судом</w:t>
      </w:r>
      <w:r>
        <w:rPr>
          <w:spacing w:val="-13"/>
          <w:sz w:val="24"/>
        </w:rPr>
        <w:t xml:space="preserve"> </w:t>
      </w:r>
      <w:r>
        <w:rPr>
          <w:sz w:val="24"/>
        </w:rPr>
        <w:t>своей</w:t>
      </w:r>
      <w:r>
        <w:rPr>
          <w:spacing w:val="-11"/>
          <w:sz w:val="24"/>
        </w:rPr>
        <w:t xml:space="preserve"> </w:t>
      </w:r>
      <w:r>
        <w:rPr>
          <w:sz w:val="24"/>
        </w:rPr>
        <w:t>совести,</w:t>
      </w:r>
      <w:r>
        <w:rPr>
          <w:spacing w:val="-12"/>
          <w:sz w:val="24"/>
        </w:rPr>
        <w:t xml:space="preserve"> </w:t>
      </w:r>
      <w:r>
        <w:rPr>
          <w:sz w:val="24"/>
        </w:rPr>
        <w:t>выражение</w:t>
      </w:r>
      <w:r>
        <w:rPr>
          <w:spacing w:val="-13"/>
          <w:sz w:val="24"/>
        </w:rPr>
        <w:t xml:space="preserve"> </w:t>
      </w:r>
      <w:r>
        <w:rPr>
          <w:sz w:val="24"/>
        </w:rPr>
        <w:t>отношения</w:t>
      </w:r>
      <w:r>
        <w:rPr>
          <w:spacing w:val="-12"/>
          <w:sz w:val="24"/>
        </w:rPr>
        <w:t xml:space="preserve"> </w:t>
      </w:r>
      <w:r>
        <w:rPr>
          <w:sz w:val="24"/>
        </w:rPr>
        <w:t>к</w:t>
      </w:r>
      <w:r>
        <w:rPr>
          <w:spacing w:val="-11"/>
          <w:sz w:val="24"/>
        </w:rPr>
        <w:t xml:space="preserve"> </w:t>
      </w:r>
      <w:r>
        <w:rPr>
          <w:sz w:val="24"/>
        </w:rPr>
        <w:t>другим</w:t>
      </w:r>
      <w:r>
        <w:rPr>
          <w:spacing w:val="-13"/>
          <w:sz w:val="24"/>
        </w:rPr>
        <w:t xml:space="preserve"> </w:t>
      </w:r>
      <w:r>
        <w:rPr>
          <w:sz w:val="24"/>
        </w:rPr>
        <w:t>людям,</w:t>
      </w:r>
      <w:r>
        <w:rPr>
          <w:spacing w:val="-13"/>
          <w:sz w:val="24"/>
        </w:rPr>
        <w:t xml:space="preserve"> </w:t>
      </w:r>
      <w:r>
        <w:rPr>
          <w:sz w:val="24"/>
        </w:rPr>
        <w:t>становление</w:t>
      </w:r>
      <w:r>
        <w:rPr>
          <w:spacing w:val="-13"/>
          <w:sz w:val="24"/>
        </w:rPr>
        <w:t xml:space="preserve"> </w:t>
      </w:r>
      <w:r>
        <w:rPr>
          <w:sz w:val="24"/>
        </w:rPr>
        <w:t>личности, личность и мир, судьба человека.</w:t>
      </w:r>
    </w:p>
    <w:p w:rsidR="004D001B" w:rsidRDefault="00FF118F">
      <w:pPr>
        <w:pStyle w:val="a4"/>
        <w:numPr>
          <w:ilvl w:val="3"/>
          <w:numId w:val="82"/>
        </w:numPr>
        <w:tabs>
          <w:tab w:val="left" w:pos="1980"/>
        </w:tabs>
        <w:ind w:right="577" w:firstLine="0"/>
        <w:jc w:val="both"/>
        <w:rPr>
          <w:sz w:val="24"/>
        </w:rPr>
      </w:pPr>
      <w:r>
        <w:rPr>
          <w:sz w:val="24"/>
        </w:rPr>
        <w:t xml:space="preserve">Стихотворения Г. Тукая «Шагыйрь» («Поэт»), «Кыйтга» («Көчләремне мин...») («Отрывок» («Силы я свои…»). Проблема жизни и </w:t>
      </w:r>
      <w:r>
        <w:rPr>
          <w:sz w:val="24"/>
        </w:rPr>
        <w:t>смерти, смысла жизни, миссии поэта. Философские размышления, наполненные тоской, печалью. Неповторимость и ценность каждой личности, отражение его нравственных позиций.</w:t>
      </w:r>
    </w:p>
    <w:p w:rsidR="004D001B" w:rsidRDefault="00FF118F">
      <w:pPr>
        <w:pStyle w:val="a4"/>
        <w:numPr>
          <w:ilvl w:val="3"/>
          <w:numId w:val="82"/>
        </w:numPr>
        <w:tabs>
          <w:tab w:val="left" w:pos="1980"/>
        </w:tabs>
        <w:ind w:right="579" w:firstLine="0"/>
        <w:jc w:val="both"/>
        <w:rPr>
          <w:sz w:val="24"/>
        </w:rPr>
      </w:pPr>
      <w:r>
        <w:rPr>
          <w:sz w:val="24"/>
        </w:rPr>
        <w:t>Повесть Г. Рахима «Идел» («Идель»). Поиски героем смысла жизни. Мотив одиночества. Выражение душевных настроений, состояний человека через описание картин природы. Роль перцептивного хронотопа в понимании психологического состояния лирического героя. Нерас</w:t>
      </w:r>
      <w:r>
        <w:rPr>
          <w:sz w:val="24"/>
        </w:rPr>
        <w:t>торжимость судьбы человека с судьбой нации.</w:t>
      </w:r>
    </w:p>
    <w:p w:rsidR="004D001B" w:rsidRDefault="00FF118F">
      <w:pPr>
        <w:pStyle w:val="a4"/>
        <w:numPr>
          <w:ilvl w:val="3"/>
          <w:numId w:val="82"/>
        </w:numPr>
        <w:tabs>
          <w:tab w:val="left" w:pos="1980"/>
        </w:tabs>
        <w:spacing w:before="1"/>
        <w:ind w:right="577" w:firstLine="0"/>
        <w:jc w:val="both"/>
        <w:rPr>
          <w:sz w:val="24"/>
        </w:rPr>
      </w:pPr>
      <w:r>
        <w:rPr>
          <w:sz w:val="24"/>
        </w:rPr>
        <w:t>Стихотворение Р. Файзуллина «Җаныңның ваклыгын...» («Мелочность души твоей...»). Проблема свободы личности и свободы мнений. Чувство собственного достоинства лирического героя.</w:t>
      </w:r>
    </w:p>
    <w:p w:rsidR="004D001B" w:rsidRDefault="00FF118F">
      <w:pPr>
        <w:pStyle w:val="a4"/>
        <w:numPr>
          <w:ilvl w:val="3"/>
          <w:numId w:val="82"/>
        </w:numPr>
        <w:tabs>
          <w:tab w:val="left" w:pos="1980"/>
        </w:tabs>
        <w:ind w:right="575" w:firstLine="0"/>
        <w:jc w:val="both"/>
        <w:rPr>
          <w:sz w:val="24"/>
        </w:rPr>
      </w:pPr>
      <w:r>
        <w:rPr>
          <w:sz w:val="24"/>
        </w:rPr>
        <w:t>Стихотворение Р. Хариса «Алтын төрә</w:t>
      </w:r>
      <w:r>
        <w:rPr>
          <w:sz w:val="24"/>
        </w:rPr>
        <w:t>н» («Золотой лемех»). Страницы истории. Символическое звучание образа Времени. Человек во Времени. Способность Человека овладеть пространством Времени.</w:t>
      </w:r>
    </w:p>
    <w:p w:rsidR="004D001B" w:rsidRDefault="00FF118F">
      <w:pPr>
        <w:pStyle w:val="a4"/>
        <w:numPr>
          <w:ilvl w:val="3"/>
          <w:numId w:val="82"/>
        </w:numPr>
        <w:tabs>
          <w:tab w:val="left" w:pos="1980"/>
        </w:tabs>
        <w:ind w:right="583" w:firstLine="0"/>
        <w:jc w:val="both"/>
        <w:rPr>
          <w:sz w:val="24"/>
        </w:rPr>
      </w:pPr>
      <w:r>
        <w:rPr>
          <w:sz w:val="24"/>
        </w:rPr>
        <w:t>Поэма И. Юзеева «Өчәү чыктык ерак юлга» («Мы втроём отправились в путь»). Проблема поиска человеком смыс</w:t>
      </w:r>
      <w:r>
        <w:rPr>
          <w:sz w:val="24"/>
        </w:rPr>
        <w:t>ла жизни. Определение жизненных целей. Миссия человека на этой земле. Символические образы в поэме. Категории добра, красоты.</w:t>
      </w:r>
    </w:p>
    <w:p w:rsidR="004D001B" w:rsidRDefault="00FF118F">
      <w:pPr>
        <w:pStyle w:val="a4"/>
        <w:numPr>
          <w:ilvl w:val="3"/>
          <w:numId w:val="82"/>
        </w:numPr>
        <w:tabs>
          <w:tab w:val="left" w:pos="1980"/>
        </w:tabs>
        <w:ind w:right="581" w:firstLine="0"/>
        <w:rPr>
          <w:sz w:val="24"/>
        </w:rPr>
      </w:pPr>
      <w:r>
        <w:rPr>
          <w:sz w:val="24"/>
        </w:rPr>
        <w:t>Стихотворения</w:t>
      </w:r>
      <w:r>
        <w:rPr>
          <w:spacing w:val="40"/>
          <w:sz w:val="24"/>
        </w:rPr>
        <w:t xml:space="preserve"> </w:t>
      </w:r>
      <w:r>
        <w:rPr>
          <w:sz w:val="24"/>
        </w:rPr>
        <w:t>Зульфата</w:t>
      </w:r>
      <w:r>
        <w:rPr>
          <w:spacing w:val="40"/>
          <w:sz w:val="24"/>
        </w:rPr>
        <w:t xml:space="preserve"> </w:t>
      </w:r>
      <w:r>
        <w:rPr>
          <w:sz w:val="24"/>
        </w:rPr>
        <w:t>«Кем</w:t>
      </w:r>
      <w:r>
        <w:rPr>
          <w:spacing w:val="40"/>
          <w:sz w:val="24"/>
        </w:rPr>
        <w:t xml:space="preserve"> </w:t>
      </w:r>
      <w:r>
        <w:rPr>
          <w:sz w:val="24"/>
        </w:rPr>
        <w:t>әле</w:t>
      </w:r>
      <w:r>
        <w:rPr>
          <w:spacing w:val="40"/>
          <w:sz w:val="24"/>
        </w:rPr>
        <w:t xml:space="preserve"> </w:t>
      </w:r>
      <w:r>
        <w:rPr>
          <w:sz w:val="24"/>
        </w:rPr>
        <w:t>син?»</w:t>
      </w:r>
      <w:r>
        <w:rPr>
          <w:spacing w:val="40"/>
          <w:sz w:val="24"/>
        </w:rPr>
        <w:t xml:space="preserve"> </w:t>
      </w:r>
      <w:r>
        <w:rPr>
          <w:sz w:val="24"/>
        </w:rPr>
        <w:t>(«А</w:t>
      </w:r>
      <w:r>
        <w:rPr>
          <w:spacing w:val="40"/>
          <w:sz w:val="24"/>
        </w:rPr>
        <w:t xml:space="preserve"> </w:t>
      </w:r>
      <w:r>
        <w:rPr>
          <w:sz w:val="24"/>
        </w:rPr>
        <w:t>кто</w:t>
      </w:r>
      <w:r>
        <w:rPr>
          <w:spacing w:val="40"/>
          <w:sz w:val="24"/>
        </w:rPr>
        <w:t xml:space="preserve"> </w:t>
      </w:r>
      <w:r>
        <w:rPr>
          <w:sz w:val="24"/>
        </w:rPr>
        <w:t>ты?»),</w:t>
      </w:r>
      <w:r>
        <w:rPr>
          <w:spacing w:val="40"/>
          <w:sz w:val="24"/>
        </w:rPr>
        <w:t xml:space="preserve"> </w:t>
      </w:r>
      <w:r>
        <w:rPr>
          <w:sz w:val="24"/>
        </w:rPr>
        <w:t>«Дүрт</w:t>
      </w:r>
      <w:r>
        <w:rPr>
          <w:spacing w:val="40"/>
          <w:sz w:val="24"/>
        </w:rPr>
        <w:t xml:space="preserve"> </w:t>
      </w:r>
      <w:r>
        <w:rPr>
          <w:sz w:val="24"/>
        </w:rPr>
        <w:t>җыр»</w:t>
      </w:r>
      <w:r>
        <w:rPr>
          <w:spacing w:val="40"/>
          <w:sz w:val="24"/>
        </w:rPr>
        <w:t xml:space="preserve"> </w:t>
      </w:r>
      <w:r>
        <w:rPr>
          <w:sz w:val="24"/>
        </w:rPr>
        <w:t>(«Четыре песни»). Смысл жизни, быстротечность жизни человека. Важность совершения добрых дел.</w:t>
      </w:r>
    </w:p>
    <w:p w:rsidR="004D001B" w:rsidRDefault="00FF118F">
      <w:pPr>
        <w:pStyle w:val="a4"/>
        <w:numPr>
          <w:ilvl w:val="3"/>
          <w:numId w:val="82"/>
        </w:numPr>
        <w:tabs>
          <w:tab w:val="left" w:pos="1980"/>
        </w:tabs>
        <w:ind w:right="585" w:firstLine="0"/>
        <w:rPr>
          <w:sz w:val="24"/>
        </w:rPr>
      </w:pPr>
      <w:r>
        <w:rPr>
          <w:sz w:val="24"/>
        </w:rPr>
        <w:t>Стихотворение</w:t>
      </w:r>
      <w:r>
        <w:rPr>
          <w:spacing w:val="80"/>
          <w:sz w:val="24"/>
        </w:rPr>
        <w:t xml:space="preserve"> </w:t>
      </w:r>
      <w:r>
        <w:rPr>
          <w:sz w:val="24"/>
        </w:rPr>
        <w:t>Р.</w:t>
      </w:r>
      <w:r>
        <w:rPr>
          <w:spacing w:val="80"/>
          <w:sz w:val="24"/>
        </w:rPr>
        <w:t xml:space="preserve"> </w:t>
      </w:r>
      <w:r>
        <w:rPr>
          <w:sz w:val="24"/>
        </w:rPr>
        <w:t>Аймата</w:t>
      </w:r>
      <w:r>
        <w:rPr>
          <w:spacing w:val="80"/>
          <w:sz w:val="24"/>
        </w:rPr>
        <w:t xml:space="preserve"> </w:t>
      </w:r>
      <w:r>
        <w:rPr>
          <w:sz w:val="24"/>
        </w:rPr>
        <w:t>«Җәйнең</w:t>
      </w:r>
      <w:r>
        <w:rPr>
          <w:spacing w:val="80"/>
          <w:sz w:val="24"/>
        </w:rPr>
        <w:t xml:space="preserve"> </w:t>
      </w:r>
      <w:r>
        <w:rPr>
          <w:sz w:val="24"/>
        </w:rPr>
        <w:t>соңгы</w:t>
      </w:r>
      <w:r>
        <w:rPr>
          <w:spacing w:val="80"/>
          <w:sz w:val="24"/>
        </w:rPr>
        <w:t xml:space="preserve"> </w:t>
      </w:r>
      <w:r>
        <w:rPr>
          <w:sz w:val="24"/>
        </w:rPr>
        <w:t>җыры»</w:t>
      </w:r>
      <w:r>
        <w:rPr>
          <w:spacing w:val="80"/>
          <w:sz w:val="24"/>
        </w:rPr>
        <w:t xml:space="preserve"> </w:t>
      </w:r>
      <w:r>
        <w:rPr>
          <w:sz w:val="24"/>
        </w:rPr>
        <w:t>(«Последняя</w:t>
      </w:r>
      <w:r>
        <w:rPr>
          <w:spacing w:val="80"/>
          <w:sz w:val="24"/>
        </w:rPr>
        <w:t xml:space="preserve"> </w:t>
      </w:r>
      <w:r>
        <w:rPr>
          <w:sz w:val="24"/>
        </w:rPr>
        <w:t>песня</w:t>
      </w:r>
      <w:r>
        <w:rPr>
          <w:spacing w:val="80"/>
          <w:sz w:val="24"/>
        </w:rPr>
        <w:t xml:space="preserve"> </w:t>
      </w:r>
      <w:r>
        <w:rPr>
          <w:sz w:val="24"/>
        </w:rPr>
        <w:t>лета»). Философские взгляды лирического героя. Образы уходящего лета и наступающей осени.</w:t>
      </w:r>
    </w:p>
    <w:p w:rsidR="004D001B" w:rsidRDefault="00FF118F">
      <w:pPr>
        <w:pStyle w:val="a4"/>
        <w:numPr>
          <w:ilvl w:val="3"/>
          <w:numId w:val="82"/>
        </w:numPr>
        <w:tabs>
          <w:tab w:val="left" w:pos="1980"/>
        </w:tabs>
        <w:ind w:left="1980" w:hanging="1440"/>
        <w:rPr>
          <w:sz w:val="24"/>
        </w:rPr>
      </w:pPr>
      <w:r>
        <w:rPr>
          <w:sz w:val="24"/>
        </w:rPr>
        <w:t>Стихотворе</w:t>
      </w:r>
      <w:r>
        <w:rPr>
          <w:sz w:val="24"/>
        </w:rPr>
        <w:t>ния</w:t>
      </w:r>
      <w:r>
        <w:rPr>
          <w:spacing w:val="-5"/>
          <w:sz w:val="24"/>
        </w:rPr>
        <w:t xml:space="preserve"> </w:t>
      </w:r>
      <w:r>
        <w:rPr>
          <w:sz w:val="24"/>
        </w:rPr>
        <w:t>Л.</w:t>
      </w:r>
      <w:r>
        <w:rPr>
          <w:spacing w:val="-3"/>
          <w:sz w:val="24"/>
        </w:rPr>
        <w:t xml:space="preserve"> </w:t>
      </w:r>
      <w:r>
        <w:rPr>
          <w:sz w:val="24"/>
        </w:rPr>
        <w:t>Гибадуллиной</w:t>
      </w:r>
      <w:r>
        <w:rPr>
          <w:spacing w:val="1"/>
          <w:sz w:val="24"/>
        </w:rPr>
        <w:t xml:space="preserve"> </w:t>
      </w:r>
      <w:r>
        <w:rPr>
          <w:sz w:val="24"/>
        </w:rPr>
        <w:t>«Ә</w:t>
      </w:r>
      <w:r>
        <w:rPr>
          <w:spacing w:val="-4"/>
          <w:sz w:val="24"/>
        </w:rPr>
        <w:t xml:space="preserve"> </w:t>
      </w:r>
      <w:r>
        <w:rPr>
          <w:sz w:val="24"/>
        </w:rPr>
        <w:t>очасы</w:t>
      </w:r>
      <w:r>
        <w:rPr>
          <w:spacing w:val="-2"/>
          <w:sz w:val="24"/>
        </w:rPr>
        <w:t xml:space="preserve"> </w:t>
      </w:r>
      <w:r>
        <w:rPr>
          <w:sz w:val="24"/>
        </w:rPr>
        <w:t>килә...»</w:t>
      </w:r>
      <w:r>
        <w:rPr>
          <w:spacing w:val="-8"/>
          <w:sz w:val="24"/>
        </w:rPr>
        <w:t xml:space="preserve"> </w:t>
      </w:r>
      <w:r>
        <w:rPr>
          <w:sz w:val="24"/>
        </w:rPr>
        <w:t>(«А</w:t>
      </w:r>
      <w:r>
        <w:rPr>
          <w:spacing w:val="-2"/>
          <w:sz w:val="24"/>
        </w:rPr>
        <w:t xml:space="preserve"> </w:t>
      </w:r>
      <w:r>
        <w:rPr>
          <w:sz w:val="24"/>
        </w:rPr>
        <w:t>хочется</w:t>
      </w:r>
      <w:r>
        <w:rPr>
          <w:spacing w:val="-2"/>
          <w:sz w:val="24"/>
        </w:rPr>
        <w:t xml:space="preserve"> летать...»),</w:t>
      </w:r>
    </w:p>
    <w:p w:rsidR="004D001B" w:rsidRDefault="00FF118F">
      <w:pPr>
        <w:pStyle w:val="a3"/>
        <w:ind w:right="577"/>
      </w:pPr>
      <w:r>
        <w:t xml:space="preserve">«...Җирдән – күккә, күктән җиргә кадәр...» («От земли – до неба, от неба до земли»). Желания лирического героя и реальность. Мотив неосуществимой мечты. Два образа окна: окно человеческой души </w:t>
      </w:r>
      <w:r>
        <w:t>и окно во Вселенную.</w:t>
      </w:r>
    </w:p>
    <w:p w:rsidR="004D001B" w:rsidRDefault="00FF118F">
      <w:pPr>
        <w:pStyle w:val="a4"/>
        <w:numPr>
          <w:ilvl w:val="2"/>
          <w:numId w:val="82"/>
        </w:numPr>
        <w:tabs>
          <w:tab w:val="left" w:pos="1259"/>
        </w:tabs>
        <w:ind w:right="578" w:firstLine="0"/>
        <w:jc w:val="both"/>
        <w:rPr>
          <w:sz w:val="24"/>
        </w:rPr>
      </w:pPr>
      <w:r>
        <w:rPr>
          <w:sz w:val="24"/>
        </w:rPr>
        <w:t>Человек</w:t>
      </w:r>
      <w:r>
        <w:rPr>
          <w:spacing w:val="-2"/>
          <w:sz w:val="24"/>
        </w:rPr>
        <w:t xml:space="preserve"> </w:t>
      </w:r>
      <w:r>
        <w:rPr>
          <w:sz w:val="24"/>
        </w:rPr>
        <w:t>и</w:t>
      </w:r>
      <w:r>
        <w:rPr>
          <w:spacing w:val="-2"/>
          <w:sz w:val="24"/>
        </w:rPr>
        <w:t xml:space="preserve"> </w:t>
      </w:r>
      <w:r>
        <w:rPr>
          <w:sz w:val="24"/>
        </w:rPr>
        <w:t>семья.</w:t>
      </w:r>
      <w:r>
        <w:rPr>
          <w:spacing w:val="-2"/>
          <w:sz w:val="24"/>
        </w:rPr>
        <w:t xml:space="preserve"> </w:t>
      </w:r>
      <w:r>
        <w:rPr>
          <w:sz w:val="24"/>
        </w:rPr>
        <w:t>Человек</w:t>
      </w:r>
      <w:r>
        <w:rPr>
          <w:spacing w:val="-2"/>
          <w:sz w:val="24"/>
        </w:rPr>
        <w:t xml:space="preserve"> </w:t>
      </w:r>
      <w:r>
        <w:rPr>
          <w:sz w:val="24"/>
        </w:rPr>
        <w:t>и</w:t>
      </w:r>
      <w:r>
        <w:rPr>
          <w:spacing w:val="-2"/>
          <w:sz w:val="24"/>
        </w:rPr>
        <w:t xml:space="preserve"> </w:t>
      </w:r>
      <w:r>
        <w:rPr>
          <w:sz w:val="24"/>
        </w:rPr>
        <w:t>семейные</w:t>
      </w:r>
      <w:r>
        <w:rPr>
          <w:spacing w:val="-4"/>
          <w:sz w:val="24"/>
        </w:rPr>
        <w:t xml:space="preserve"> </w:t>
      </w:r>
      <w:r>
        <w:rPr>
          <w:sz w:val="24"/>
        </w:rPr>
        <w:t>отношения.</w:t>
      </w:r>
      <w:r>
        <w:rPr>
          <w:spacing w:val="-2"/>
          <w:sz w:val="24"/>
        </w:rPr>
        <w:t xml:space="preserve"> </w:t>
      </w:r>
      <w:r>
        <w:rPr>
          <w:sz w:val="24"/>
        </w:rPr>
        <w:t>Место</w:t>
      </w:r>
      <w:r>
        <w:rPr>
          <w:spacing w:val="-2"/>
          <w:sz w:val="24"/>
        </w:rPr>
        <w:t xml:space="preserve"> </w:t>
      </w:r>
      <w:r>
        <w:rPr>
          <w:sz w:val="24"/>
        </w:rPr>
        <w:t>человека</w:t>
      </w:r>
      <w:r>
        <w:rPr>
          <w:spacing w:val="-1"/>
          <w:sz w:val="24"/>
        </w:rPr>
        <w:t xml:space="preserve"> </w:t>
      </w:r>
      <w:r>
        <w:rPr>
          <w:sz w:val="24"/>
        </w:rPr>
        <w:t>в</w:t>
      </w:r>
      <w:r>
        <w:rPr>
          <w:spacing w:val="-3"/>
          <w:sz w:val="24"/>
        </w:rPr>
        <w:t xml:space="preserve"> </w:t>
      </w:r>
      <w:r>
        <w:rPr>
          <w:sz w:val="24"/>
        </w:rPr>
        <w:t>семье.</w:t>
      </w:r>
      <w:r>
        <w:rPr>
          <w:spacing w:val="-2"/>
          <w:sz w:val="24"/>
        </w:rPr>
        <w:t xml:space="preserve"> </w:t>
      </w:r>
      <w:r>
        <w:rPr>
          <w:sz w:val="24"/>
        </w:rPr>
        <w:t>Любовь</w:t>
      </w:r>
      <w:r>
        <w:rPr>
          <w:spacing w:val="-2"/>
          <w:sz w:val="24"/>
        </w:rPr>
        <w:t xml:space="preserve"> </w:t>
      </w:r>
      <w:r>
        <w:rPr>
          <w:sz w:val="24"/>
        </w:rPr>
        <w:t>в</w:t>
      </w:r>
      <w:r>
        <w:rPr>
          <w:spacing w:val="-3"/>
          <w:sz w:val="24"/>
        </w:rPr>
        <w:t xml:space="preserve"> </w:t>
      </w:r>
      <w:r>
        <w:rPr>
          <w:sz w:val="24"/>
        </w:rPr>
        <w:t>жизни человека. Доверие, уважение, верность – главные семейные ценности. Роль родителей в семье. Проблема полноценности семьи.</w:t>
      </w:r>
    </w:p>
    <w:p w:rsidR="004D001B" w:rsidRDefault="00FF118F">
      <w:pPr>
        <w:pStyle w:val="a4"/>
        <w:numPr>
          <w:ilvl w:val="3"/>
          <w:numId w:val="82"/>
        </w:numPr>
        <w:tabs>
          <w:tab w:val="left" w:pos="1980"/>
        </w:tabs>
        <w:ind w:right="575" w:firstLine="0"/>
        <w:jc w:val="both"/>
        <w:rPr>
          <w:sz w:val="24"/>
        </w:rPr>
      </w:pPr>
      <w:r>
        <w:rPr>
          <w:sz w:val="24"/>
        </w:rPr>
        <w:t>Повесть Г. Исхаки «Остазбикә</w:t>
      </w:r>
      <w:r>
        <w:rPr>
          <w:sz w:val="24"/>
        </w:rPr>
        <w:t>» («Наставница»). Проблемы вечности общечеловеческих ценностей. Человек, смысл жизни и семейное счастье. Сила любви и преданности.</w:t>
      </w:r>
      <w:r>
        <w:rPr>
          <w:spacing w:val="-13"/>
          <w:sz w:val="24"/>
        </w:rPr>
        <w:t xml:space="preserve"> </w:t>
      </w:r>
      <w:r>
        <w:rPr>
          <w:sz w:val="24"/>
        </w:rPr>
        <w:t>Духовное</w:t>
      </w:r>
      <w:r>
        <w:rPr>
          <w:spacing w:val="-12"/>
          <w:sz w:val="24"/>
        </w:rPr>
        <w:t xml:space="preserve"> </w:t>
      </w:r>
      <w:r>
        <w:rPr>
          <w:sz w:val="24"/>
        </w:rPr>
        <w:t>самосознание</w:t>
      </w:r>
      <w:r>
        <w:rPr>
          <w:spacing w:val="-14"/>
          <w:sz w:val="24"/>
        </w:rPr>
        <w:t xml:space="preserve"> </w:t>
      </w:r>
      <w:r>
        <w:rPr>
          <w:sz w:val="24"/>
        </w:rPr>
        <w:t>героини.</w:t>
      </w:r>
      <w:r>
        <w:rPr>
          <w:spacing w:val="-13"/>
          <w:sz w:val="24"/>
        </w:rPr>
        <w:t xml:space="preserve"> </w:t>
      </w:r>
      <w:r>
        <w:rPr>
          <w:sz w:val="24"/>
        </w:rPr>
        <w:t>Жертвенность</w:t>
      </w:r>
      <w:r>
        <w:rPr>
          <w:spacing w:val="-12"/>
          <w:sz w:val="24"/>
        </w:rPr>
        <w:t xml:space="preserve"> </w:t>
      </w:r>
      <w:r>
        <w:rPr>
          <w:sz w:val="24"/>
        </w:rPr>
        <w:t>во</w:t>
      </w:r>
      <w:r>
        <w:rPr>
          <w:spacing w:val="-14"/>
          <w:sz w:val="24"/>
        </w:rPr>
        <w:t xml:space="preserve"> </w:t>
      </w:r>
      <w:r>
        <w:rPr>
          <w:sz w:val="24"/>
        </w:rPr>
        <w:t>имя</w:t>
      </w:r>
      <w:r>
        <w:rPr>
          <w:spacing w:val="-13"/>
          <w:sz w:val="24"/>
        </w:rPr>
        <w:t xml:space="preserve"> </w:t>
      </w:r>
      <w:r>
        <w:rPr>
          <w:sz w:val="24"/>
        </w:rPr>
        <w:t>любви.</w:t>
      </w:r>
      <w:r>
        <w:rPr>
          <w:spacing w:val="-13"/>
          <w:sz w:val="24"/>
        </w:rPr>
        <w:t xml:space="preserve"> </w:t>
      </w:r>
      <w:r>
        <w:rPr>
          <w:sz w:val="24"/>
        </w:rPr>
        <w:t>Психологизм</w:t>
      </w:r>
      <w:r>
        <w:rPr>
          <w:spacing w:val="-14"/>
          <w:sz w:val="24"/>
        </w:rPr>
        <w:t xml:space="preserve"> </w:t>
      </w:r>
      <w:r>
        <w:rPr>
          <w:sz w:val="24"/>
        </w:rPr>
        <w:t>повести: внутренний конфликт Сагиды.</w:t>
      </w:r>
    </w:p>
    <w:p w:rsidR="004D001B" w:rsidRDefault="00FF118F">
      <w:pPr>
        <w:pStyle w:val="a4"/>
        <w:numPr>
          <w:ilvl w:val="3"/>
          <w:numId w:val="82"/>
        </w:numPr>
        <w:tabs>
          <w:tab w:val="left" w:pos="1980"/>
        </w:tabs>
        <w:ind w:right="582" w:firstLine="0"/>
        <w:jc w:val="both"/>
        <w:rPr>
          <w:sz w:val="24"/>
        </w:rPr>
      </w:pPr>
      <w:r>
        <w:rPr>
          <w:sz w:val="24"/>
        </w:rPr>
        <w:t>Рассказ А. Еники «Ана һәм кыз» («Мать и дочь»). Психологизм и лиризм в изображении образов в произведении на военную тематику. Отображение драматических и</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3"/>
        <w:spacing w:before="68"/>
        <w:ind w:right="582"/>
      </w:pPr>
      <w:r>
        <w:lastRenderedPageBreak/>
        <w:t>трагических моментов военной действительности в характере и духовной стойкости чело</w:t>
      </w:r>
      <w:r>
        <w:t>века. Теплота взаимоотношений матери и дочери.</w:t>
      </w:r>
    </w:p>
    <w:p w:rsidR="004D001B" w:rsidRDefault="00FF118F">
      <w:pPr>
        <w:pStyle w:val="a4"/>
        <w:numPr>
          <w:ilvl w:val="3"/>
          <w:numId w:val="82"/>
        </w:numPr>
        <w:tabs>
          <w:tab w:val="left" w:pos="1980"/>
        </w:tabs>
        <w:ind w:right="579" w:firstLine="0"/>
        <w:jc w:val="both"/>
        <w:rPr>
          <w:sz w:val="24"/>
        </w:rPr>
      </w:pPr>
      <w:r>
        <w:rPr>
          <w:sz w:val="24"/>
        </w:rPr>
        <w:t>Поэма</w:t>
      </w:r>
      <w:r>
        <w:rPr>
          <w:spacing w:val="-15"/>
          <w:sz w:val="24"/>
        </w:rPr>
        <w:t xml:space="preserve"> </w:t>
      </w:r>
      <w:r>
        <w:rPr>
          <w:sz w:val="24"/>
        </w:rPr>
        <w:t>И.</w:t>
      </w:r>
      <w:r>
        <w:rPr>
          <w:spacing w:val="-15"/>
          <w:sz w:val="24"/>
        </w:rPr>
        <w:t xml:space="preserve"> </w:t>
      </w:r>
      <w:r>
        <w:rPr>
          <w:sz w:val="24"/>
        </w:rPr>
        <w:t>Юзеева</w:t>
      </w:r>
      <w:r>
        <w:rPr>
          <w:spacing w:val="-15"/>
          <w:sz w:val="24"/>
        </w:rPr>
        <w:t xml:space="preserve"> </w:t>
      </w:r>
      <w:r>
        <w:rPr>
          <w:sz w:val="24"/>
        </w:rPr>
        <w:t>«Гашыйклар</w:t>
      </w:r>
      <w:r>
        <w:rPr>
          <w:spacing w:val="-15"/>
          <w:sz w:val="24"/>
        </w:rPr>
        <w:t xml:space="preserve"> </w:t>
      </w:r>
      <w:r>
        <w:rPr>
          <w:sz w:val="24"/>
        </w:rPr>
        <w:t>тавы»</w:t>
      </w:r>
      <w:r>
        <w:rPr>
          <w:spacing w:val="-15"/>
          <w:sz w:val="24"/>
        </w:rPr>
        <w:t xml:space="preserve"> </w:t>
      </w:r>
      <w:r>
        <w:rPr>
          <w:sz w:val="24"/>
        </w:rPr>
        <w:t>(«Гора</w:t>
      </w:r>
      <w:r>
        <w:rPr>
          <w:spacing w:val="-15"/>
          <w:sz w:val="24"/>
        </w:rPr>
        <w:t xml:space="preserve"> </w:t>
      </w:r>
      <w:r>
        <w:rPr>
          <w:sz w:val="24"/>
        </w:rPr>
        <w:t>влюблённых»).</w:t>
      </w:r>
      <w:r>
        <w:rPr>
          <w:spacing w:val="-15"/>
          <w:sz w:val="24"/>
        </w:rPr>
        <w:t xml:space="preserve"> </w:t>
      </w:r>
      <w:r>
        <w:rPr>
          <w:sz w:val="24"/>
        </w:rPr>
        <w:t>Оригинальность</w:t>
      </w:r>
      <w:r>
        <w:rPr>
          <w:spacing w:val="-15"/>
          <w:sz w:val="24"/>
        </w:rPr>
        <w:t xml:space="preserve"> </w:t>
      </w:r>
      <w:r>
        <w:rPr>
          <w:sz w:val="24"/>
        </w:rPr>
        <w:t>сюжета, романтический пафос, раскрытие характеров в их духовном противостоянии. Любовь как высшая ценность. Связь жизненной философии с идеа</w:t>
      </w:r>
      <w:r>
        <w:rPr>
          <w:sz w:val="24"/>
        </w:rPr>
        <w:t>лизацией любви. Проблемы верности, чести, уважения к чувствам близких людей.</w:t>
      </w:r>
    </w:p>
    <w:p w:rsidR="004D001B" w:rsidRDefault="00FF118F">
      <w:pPr>
        <w:pStyle w:val="a4"/>
        <w:numPr>
          <w:ilvl w:val="3"/>
          <w:numId w:val="82"/>
        </w:numPr>
        <w:tabs>
          <w:tab w:val="left" w:pos="1980"/>
        </w:tabs>
        <w:ind w:right="579" w:firstLine="0"/>
        <w:jc w:val="both"/>
        <w:rPr>
          <w:sz w:val="24"/>
        </w:rPr>
      </w:pPr>
      <w:r>
        <w:rPr>
          <w:sz w:val="24"/>
        </w:rPr>
        <w:t>Драма Ш. Хусаинова «Әни килде» («Мама приехала»). Сущность семейных отношений. Сложность во взаимоотношениях детей и родителей. Внимание к общечеловеческим ценностям: сострадание,</w:t>
      </w:r>
      <w:r>
        <w:rPr>
          <w:sz w:val="24"/>
        </w:rPr>
        <w:t xml:space="preserve"> ответственность за жизнь близкого человека, милосердие, любовь и уважение. Социально-этическая проблема в драме. Формирование «критического направления» в драматургии. Особенности жанра драмы.</w:t>
      </w:r>
    </w:p>
    <w:p w:rsidR="004D001B" w:rsidRDefault="00FF118F">
      <w:pPr>
        <w:pStyle w:val="a4"/>
        <w:numPr>
          <w:ilvl w:val="3"/>
          <w:numId w:val="82"/>
        </w:numPr>
        <w:tabs>
          <w:tab w:val="left" w:pos="1980"/>
        </w:tabs>
        <w:ind w:right="586" w:firstLine="0"/>
        <w:jc w:val="both"/>
        <w:rPr>
          <w:sz w:val="24"/>
        </w:rPr>
      </w:pPr>
      <w:r>
        <w:rPr>
          <w:sz w:val="24"/>
        </w:rPr>
        <w:t>Стихотворение Х. Туфана «Әйткән идең» («О сказанном тобой»). В</w:t>
      </w:r>
      <w:r>
        <w:rPr>
          <w:sz w:val="24"/>
        </w:rPr>
        <w:t>ыражение в стихотворениях сокровенных чувств и переживаний лирического героя. Размышления поэта о дружбе, любви, преданности и верности. Тонкий лиризм стихотворений.</w:t>
      </w:r>
    </w:p>
    <w:p w:rsidR="004D001B" w:rsidRDefault="00FF118F">
      <w:pPr>
        <w:pStyle w:val="a4"/>
        <w:numPr>
          <w:ilvl w:val="3"/>
          <w:numId w:val="82"/>
        </w:numPr>
        <w:tabs>
          <w:tab w:val="left" w:pos="1980"/>
        </w:tabs>
        <w:ind w:right="581" w:firstLine="0"/>
        <w:jc w:val="both"/>
        <w:rPr>
          <w:sz w:val="24"/>
        </w:rPr>
      </w:pPr>
      <w:r>
        <w:rPr>
          <w:sz w:val="24"/>
        </w:rPr>
        <w:t>Стихотворение М. Джалиля «Ышанма» («Не верь»). Образ автора, изображение его духовной силы</w:t>
      </w:r>
      <w:r>
        <w:rPr>
          <w:sz w:val="24"/>
        </w:rPr>
        <w:t>. Долг лирического героя перед родиной, близкими людьми. Изображение патриотических чувств лирического героя. Отождествление чувств верности и преданности перед своим народом и любимой женщиной.</w:t>
      </w:r>
    </w:p>
    <w:p w:rsidR="004D001B" w:rsidRDefault="00FF118F">
      <w:pPr>
        <w:pStyle w:val="a4"/>
        <w:numPr>
          <w:ilvl w:val="3"/>
          <w:numId w:val="82"/>
        </w:numPr>
        <w:tabs>
          <w:tab w:val="left" w:pos="1980"/>
        </w:tabs>
        <w:spacing w:before="1"/>
        <w:ind w:right="584" w:firstLine="0"/>
        <w:jc w:val="both"/>
        <w:rPr>
          <w:sz w:val="24"/>
        </w:rPr>
      </w:pPr>
      <w:r>
        <w:rPr>
          <w:sz w:val="24"/>
        </w:rPr>
        <w:t>Рассказ Р. Мухаметшина «Тырыйк» («Прыгун»). Осознание общечел</w:t>
      </w:r>
      <w:r>
        <w:rPr>
          <w:sz w:val="24"/>
        </w:rPr>
        <w:t>овеческих ценностей. Образ семьи в детском восприятии.</w:t>
      </w:r>
    </w:p>
    <w:p w:rsidR="004D001B" w:rsidRDefault="00FF118F">
      <w:pPr>
        <w:pStyle w:val="a4"/>
        <w:numPr>
          <w:ilvl w:val="3"/>
          <w:numId w:val="82"/>
        </w:numPr>
        <w:tabs>
          <w:tab w:val="left" w:pos="1980"/>
        </w:tabs>
        <w:ind w:right="579" w:firstLine="0"/>
        <w:jc w:val="both"/>
        <w:rPr>
          <w:sz w:val="24"/>
        </w:rPr>
      </w:pPr>
      <w:r>
        <w:rPr>
          <w:sz w:val="24"/>
        </w:rPr>
        <w:t>Дидактические наставления Р. Фахретдинова «Гаилә» («Семья»). Функция каждого члена семьи, красота семейных взаимоотношений на примере татарской семьи. Значение семьи в жизни человека и общества.</w:t>
      </w:r>
    </w:p>
    <w:p w:rsidR="004D001B" w:rsidRDefault="00FF118F">
      <w:pPr>
        <w:pStyle w:val="a4"/>
        <w:numPr>
          <w:ilvl w:val="2"/>
          <w:numId w:val="82"/>
        </w:numPr>
        <w:tabs>
          <w:tab w:val="left" w:pos="1259"/>
        </w:tabs>
        <w:ind w:right="583" w:firstLine="0"/>
        <w:jc w:val="both"/>
        <w:rPr>
          <w:sz w:val="24"/>
        </w:rPr>
      </w:pPr>
      <w:r>
        <w:rPr>
          <w:sz w:val="24"/>
        </w:rPr>
        <w:t>Челове</w:t>
      </w:r>
      <w:r>
        <w:rPr>
          <w:sz w:val="24"/>
        </w:rPr>
        <w:t>к и национальный характер. Человек и нация, судьба народа, родной язык как духовная опора человека, тема бессмертия народа, нации, национальные черты характера, своеобразие национального эстетического идеала, человек как хранитель традиций своего народа.</w:t>
      </w:r>
    </w:p>
    <w:p w:rsidR="004D001B" w:rsidRDefault="00FF118F">
      <w:pPr>
        <w:pStyle w:val="a4"/>
        <w:numPr>
          <w:ilvl w:val="3"/>
          <w:numId w:val="82"/>
        </w:numPr>
        <w:tabs>
          <w:tab w:val="left" w:pos="1980"/>
        </w:tabs>
        <w:ind w:right="582" w:firstLine="0"/>
        <w:jc w:val="both"/>
        <w:rPr>
          <w:sz w:val="24"/>
        </w:rPr>
      </w:pPr>
      <w:r>
        <w:rPr>
          <w:sz w:val="24"/>
        </w:rPr>
        <w:t>С</w:t>
      </w:r>
      <w:r>
        <w:rPr>
          <w:sz w:val="24"/>
        </w:rPr>
        <w:t>тихотворение</w:t>
      </w:r>
      <w:r>
        <w:rPr>
          <w:spacing w:val="-1"/>
          <w:sz w:val="24"/>
        </w:rPr>
        <w:t xml:space="preserve"> </w:t>
      </w:r>
      <w:r>
        <w:rPr>
          <w:sz w:val="24"/>
        </w:rPr>
        <w:t>М. Гафури «Үзем</w:t>
      </w:r>
      <w:r>
        <w:rPr>
          <w:spacing w:val="-1"/>
          <w:sz w:val="24"/>
        </w:rPr>
        <w:t xml:space="preserve"> </w:t>
      </w:r>
      <w:r>
        <w:rPr>
          <w:sz w:val="24"/>
        </w:rPr>
        <w:t>һәм</w:t>
      </w:r>
      <w:r>
        <w:rPr>
          <w:spacing w:val="-1"/>
          <w:sz w:val="24"/>
        </w:rPr>
        <w:t xml:space="preserve"> </w:t>
      </w:r>
      <w:r>
        <w:rPr>
          <w:sz w:val="24"/>
        </w:rPr>
        <w:t>халкым»</w:t>
      </w:r>
      <w:r>
        <w:rPr>
          <w:spacing w:val="-2"/>
          <w:sz w:val="24"/>
        </w:rPr>
        <w:t xml:space="preserve"> </w:t>
      </w:r>
      <w:r>
        <w:rPr>
          <w:sz w:val="24"/>
        </w:rPr>
        <w:t>(«Я и мой народ»). Обеспокоенность поэта за судьбу своей нации. Идея служения народу. Миссия поэта в воплощении идеи его дальнейшего развития.</w:t>
      </w:r>
    </w:p>
    <w:p w:rsidR="004D001B" w:rsidRDefault="00FF118F">
      <w:pPr>
        <w:pStyle w:val="a4"/>
        <w:numPr>
          <w:ilvl w:val="3"/>
          <w:numId w:val="82"/>
        </w:numPr>
        <w:tabs>
          <w:tab w:val="left" w:pos="1980"/>
        </w:tabs>
        <w:spacing w:before="1"/>
        <w:ind w:right="581" w:firstLine="0"/>
        <w:jc w:val="both"/>
        <w:rPr>
          <w:sz w:val="24"/>
        </w:rPr>
      </w:pPr>
      <w:r>
        <w:rPr>
          <w:sz w:val="24"/>
        </w:rPr>
        <w:t>Стихотворение Р. Миннуллина «Туган телемә» («Родной язык»). Образ родного языка,</w:t>
      </w:r>
      <w:r>
        <w:rPr>
          <w:spacing w:val="-2"/>
          <w:sz w:val="24"/>
        </w:rPr>
        <w:t xml:space="preserve"> </w:t>
      </w:r>
      <w:r>
        <w:rPr>
          <w:sz w:val="24"/>
        </w:rPr>
        <w:t>восхищение</w:t>
      </w:r>
      <w:r>
        <w:rPr>
          <w:spacing w:val="-3"/>
          <w:sz w:val="24"/>
        </w:rPr>
        <w:t xml:space="preserve"> </w:t>
      </w:r>
      <w:r>
        <w:rPr>
          <w:sz w:val="24"/>
        </w:rPr>
        <w:t>его</w:t>
      </w:r>
      <w:r>
        <w:rPr>
          <w:spacing w:val="-2"/>
          <w:sz w:val="24"/>
        </w:rPr>
        <w:t xml:space="preserve"> </w:t>
      </w:r>
      <w:r>
        <w:rPr>
          <w:sz w:val="24"/>
        </w:rPr>
        <w:t>красотой</w:t>
      </w:r>
      <w:r>
        <w:rPr>
          <w:spacing w:val="-1"/>
          <w:sz w:val="24"/>
        </w:rPr>
        <w:t xml:space="preserve"> </w:t>
      </w:r>
      <w:r>
        <w:rPr>
          <w:sz w:val="24"/>
        </w:rPr>
        <w:t>и</w:t>
      </w:r>
      <w:r>
        <w:rPr>
          <w:spacing w:val="-2"/>
          <w:sz w:val="24"/>
        </w:rPr>
        <w:t xml:space="preserve"> </w:t>
      </w:r>
      <w:r>
        <w:rPr>
          <w:sz w:val="24"/>
        </w:rPr>
        <w:t>выразительностью.</w:t>
      </w:r>
      <w:r>
        <w:rPr>
          <w:spacing w:val="-2"/>
          <w:sz w:val="24"/>
        </w:rPr>
        <w:t xml:space="preserve"> </w:t>
      </w:r>
      <w:r>
        <w:rPr>
          <w:sz w:val="24"/>
        </w:rPr>
        <w:t>Обращение</w:t>
      </w:r>
      <w:r>
        <w:rPr>
          <w:spacing w:val="-3"/>
          <w:sz w:val="24"/>
        </w:rPr>
        <w:t xml:space="preserve"> </w:t>
      </w:r>
      <w:r>
        <w:rPr>
          <w:sz w:val="24"/>
        </w:rPr>
        <w:t>автора</w:t>
      </w:r>
      <w:r>
        <w:rPr>
          <w:spacing w:val="-3"/>
          <w:sz w:val="24"/>
        </w:rPr>
        <w:t xml:space="preserve"> </w:t>
      </w:r>
      <w:r>
        <w:rPr>
          <w:sz w:val="24"/>
        </w:rPr>
        <w:t>к</w:t>
      </w:r>
      <w:r>
        <w:rPr>
          <w:spacing w:val="-2"/>
          <w:sz w:val="24"/>
        </w:rPr>
        <w:t xml:space="preserve"> </w:t>
      </w:r>
      <w:r>
        <w:rPr>
          <w:sz w:val="24"/>
        </w:rPr>
        <w:t>нему.</w:t>
      </w:r>
      <w:r>
        <w:rPr>
          <w:spacing w:val="-2"/>
          <w:sz w:val="24"/>
        </w:rPr>
        <w:t xml:space="preserve"> </w:t>
      </w:r>
      <w:r>
        <w:rPr>
          <w:sz w:val="24"/>
        </w:rPr>
        <w:t>Долг</w:t>
      </w:r>
      <w:r>
        <w:rPr>
          <w:spacing w:val="-1"/>
          <w:sz w:val="24"/>
        </w:rPr>
        <w:t xml:space="preserve"> </w:t>
      </w:r>
      <w:r>
        <w:rPr>
          <w:sz w:val="24"/>
        </w:rPr>
        <w:t>поэта</w:t>
      </w:r>
      <w:r>
        <w:rPr>
          <w:spacing w:val="-1"/>
          <w:sz w:val="24"/>
        </w:rPr>
        <w:t xml:space="preserve"> </w:t>
      </w:r>
      <w:r>
        <w:rPr>
          <w:sz w:val="24"/>
        </w:rPr>
        <w:t>перед родным языком.</w:t>
      </w:r>
    </w:p>
    <w:p w:rsidR="004D001B" w:rsidRDefault="00FF118F">
      <w:pPr>
        <w:pStyle w:val="a4"/>
        <w:numPr>
          <w:ilvl w:val="3"/>
          <w:numId w:val="82"/>
        </w:numPr>
        <w:tabs>
          <w:tab w:val="left" w:pos="1980"/>
        </w:tabs>
        <w:ind w:right="575" w:firstLine="0"/>
        <w:jc w:val="both"/>
        <w:rPr>
          <w:sz w:val="24"/>
        </w:rPr>
      </w:pPr>
      <w:r>
        <w:rPr>
          <w:sz w:val="24"/>
        </w:rPr>
        <w:t>Стихотворение Р. Зайдуллы «Карап торам Казаныма»</w:t>
      </w:r>
      <w:r>
        <w:rPr>
          <w:spacing w:val="-2"/>
          <w:sz w:val="24"/>
        </w:rPr>
        <w:t xml:space="preserve"> </w:t>
      </w:r>
      <w:r>
        <w:rPr>
          <w:sz w:val="24"/>
        </w:rPr>
        <w:t>(«Любуюсь Казанью»). Образ Казани сквозь призму времени: прошлое, настоящее и будущее татарского народа.</w:t>
      </w:r>
    </w:p>
    <w:p w:rsidR="004D001B" w:rsidRDefault="00FF118F">
      <w:pPr>
        <w:pStyle w:val="a4"/>
        <w:numPr>
          <w:ilvl w:val="3"/>
          <w:numId w:val="82"/>
        </w:numPr>
        <w:tabs>
          <w:tab w:val="left" w:pos="1980"/>
        </w:tabs>
        <w:ind w:right="585" w:firstLine="0"/>
        <w:jc w:val="both"/>
        <w:rPr>
          <w:sz w:val="24"/>
        </w:rPr>
      </w:pPr>
      <w:r>
        <w:rPr>
          <w:sz w:val="24"/>
        </w:rPr>
        <w:t>Стихотворение Р. Ахметзянова «И туган тел» («Мой родной язык»), «Бергәләп җырлыйк» («Споём вместе»). Ценность и значимость родного языка, его роли в жи</w:t>
      </w:r>
      <w:r>
        <w:rPr>
          <w:sz w:val="24"/>
        </w:rPr>
        <w:t>зни человека. Язык как символ единства нации.</w:t>
      </w:r>
    </w:p>
    <w:p w:rsidR="004D001B" w:rsidRDefault="00FF118F">
      <w:pPr>
        <w:pStyle w:val="a4"/>
        <w:numPr>
          <w:ilvl w:val="3"/>
          <w:numId w:val="82"/>
        </w:numPr>
        <w:tabs>
          <w:tab w:val="left" w:pos="1980"/>
        </w:tabs>
        <w:ind w:right="576" w:firstLine="0"/>
        <w:jc w:val="both"/>
        <w:rPr>
          <w:sz w:val="24"/>
        </w:rPr>
      </w:pPr>
      <w:r>
        <w:rPr>
          <w:sz w:val="24"/>
        </w:rPr>
        <w:t>Комедия Г. Исхаки «Җан Баевич». Потеря себя, своей национальной сущности. Осмеяние низменных качеств человека. Утрата душевной связи человека со своими корнями. Неразрывное единство действия и сатиры. Мастерств</w:t>
      </w:r>
      <w:r>
        <w:rPr>
          <w:sz w:val="24"/>
        </w:rPr>
        <w:t xml:space="preserve">о автора в создании индивидуальных </w:t>
      </w:r>
      <w:r>
        <w:rPr>
          <w:spacing w:val="-2"/>
          <w:sz w:val="24"/>
        </w:rPr>
        <w:t>характеров.</w:t>
      </w:r>
    </w:p>
    <w:p w:rsidR="004D001B" w:rsidRDefault="00FF118F">
      <w:pPr>
        <w:pStyle w:val="a4"/>
        <w:numPr>
          <w:ilvl w:val="2"/>
          <w:numId w:val="82"/>
        </w:numPr>
        <w:tabs>
          <w:tab w:val="left" w:pos="1259"/>
        </w:tabs>
        <w:ind w:left="1259" w:hanging="719"/>
        <w:jc w:val="both"/>
        <w:rPr>
          <w:sz w:val="24"/>
        </w:rPr>
      </w:pPr>
      <w:r>
        <w:rPr>
          <w:sz w:val="24"/>
        </w:rPr>
        <w:t>Теория</w:t>
      </w:r>
      <w:r>
        <w:rPr>
          <w:spacing w:val="-4"/>
          <w:sz w:val="24"/>
        </w:rPr>
        <w:t xml:space="preserve"> </w:t>
      </w:r>
      <w:r>
        <w:rPr>
          <w:spacing w:val="-2"/>
          <w:sz w:val="24"/>
        </w:rPr>
        <w:t>литературы.</w:t>
      </w:r>
    </w:p>
    <w:p w:rsidR="004D001B" w:rsidRDefault="00FF118F">
      <w:pPr>
        <w:pStyle w:val="a3"/>
        <w:ind w:right="582"/>
      </w:pPr>
      <w:r>
        <w:t>Пафос,</w:t>
      </w:r>
      <w:r>
        <w:rPr>
          <w:spacing w:val="-15"/>
        </w:rPr>
        <w:t xml:space="preserve"> </w:t>
      </w:r>
      <w:r>
        <w:t>сентиментальный</w:t>
      </w:r>
      <w:r>
        <w:rPr>
          <w:spacing w:val="-15"/>
        </w:rPr>
        <w:t xml:space="preserve"> </w:t>
      </w:r>
      <w:r>
        <w:t>пафос,</w:t>
      </w:r>
      <w:r>
        <w:rPr>
          <w:spacing w:val="-15"/>
        </w:rPr>
        <w:t xml:space="preserve"> </w:t>
      </w:r>
      <w:r>
        <w:t>драматический</w:t>
      </w:r>
      <w:r>
        <w:rPr>
          <w:spacing w:val="-15"/>
        </w:rPr>
        <w:t xml:space="preserve"> </w:t>
      </w:r>
      <w:r>
        <w:t>пафос,</w:t>
      </w:r>
      <w:r>
        <w:rPr>
          <w:spacing w:val="-15"/>
        </w:rPr>
        <w:t xml:space="preserve"> </w:t>
      </w:r>
      <w:r>
        <w:t>романтический</w:t>
      </w:r>
      <w:r>
        <w:rPr>
          <w:spacing w:val="-15"/>
        </w:rPr>
        <w:t xml:space="preserve"> </w:t>
      </w:r>
      <w:r>
        <w:t>пафос,</w:t>
      </w:r>
      <w:r>
        <w:rPr>
          <w:spacing w:val="-15"/>
        </w:rPr>
        <w:t xml:space="preserve"> </w:t>
      </w:r>
      <w:r>
        <w:t>сатирический</w:t>
      </w:r>
      <w:r>
        <w:rPr>
          <w:spacing w:val="-15"/>
        </w:rPr>
        <w:t xml:space="preserve"> </w:t>
      </w:r>
      <w:r>
        <w:t>пафос, фарс, контраст, риторический вопрос, национальный характер.</w:t>
      </w:r>
    </w:p>
    <w:p w:rsidR="004D001B" w:rsidRDefault="00FF118F">
      <w:pPr>
        <w:pStyle w:val="a4"/>
        <w:numPr>
          <w:ilvl w:val="1"/>
          <w:numId w:val="82"/>
        </w:numPr>
        <w:tabs>
          <w:tab w:val="left" w:pos="1260"/>
        </w:tabs>
        <w:ind w:left="1260" w:hanging="720"/>
        <w:jc w:val="both"/>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11 </w:t>
      </w:r>
      <w:r>
        <w:rPr>
          <w:spacing w:val="-2"/>
          <w:sz w:val="24"/>
        </w:rPr>
        <w:t>классе.</w:t>
      </w:r>
    </w:p>
    <w:p w:rsidR="004D001B" w:rsidRDefault="00FF118F">
      <w:pPr>
        <w:pStyle w:val="a4"/>
        <w:numPr>
          <w:ilvl w:val="2"/>
          <w:numId w:val="82"/>
        </w:numPr>
        <w:tabs>
          <w:tab w:val="left" w:pos="1259"/>
        </w:tabs>
        <w:ind w:right="582" w:firstLine="0"/>
        <w:jc w:val="both"/>
        <w:rPr>
          <w:sz w:val="24"/>
        </w:rPr>
      </w:pPr>
      <w:r>
        <w:rPr>
          <w:sz w:val="24"/>
        </w:rPr>
        <w:t>Челов</w:t>
      </w:r>
      <w:r>
        <w:rPr>
          <w:sz w:val="24"/>
        </w:rPr>
        <w:t>ек</w:t>
      </w:r>
      <w:r>
        <w:rPr>
          <w:spacing w:val="-8"/>
          <w:sz w:val="24"/>
        </w:rPr>
        <w:t xml:space="preserve"> </w:t>
      </w:r>
      <w:r>
        <w:rPr>
          <w:sz w:val="24"/>
        </w:rPr>
        <w:t>и</w:t>
      </w:r>
      <w:r>
        <w:rPr>
          <w:spacing w:val="-7"/>
          <w:sz w:val="24"/>
        </w:rPr>
        <w:t xml:space="preserve"> </w:t>
      </w:r>
      <w:r>
        <w:rPr>
          <w:sz w:val="24"/>
        </w:rPr>
        <w:t>общество.</w:t>
      </w:r>
      <w:r>
        <w:rPr>
          <w:spacing w:val="-7"/>
          <w:sz w:val="24"/>
        </w:rPr>
        <w:t xml:space="preserve"> </w:t>
      </w:r>
      <w:r>
        <w:rPr>
          <w:sz w:val="24"/>
        </w:rPr>
        <w:t>Личность</w:t>
      </w:r>
      <w:r>
        <w:rPr>
          <w:spacing w:val="-7"/>
          <w:sz w:val="24"/>
        </w:rPr>
        <w:t xml:space="preserve"> </w:t>
      </w:r>
      <w:r>
        <w:rPr>
          <w:sz w:val="24"/>
        </w:rPr>
        <w:t>в</w:t>
      </w:r>
      <w:r>
        <w:rPr>
          <w:spacing w:val="-9"/>
          <w:sz w:val="24"/>
        </w:rPr>
        <w:t xml:space="preserve"> </w:t>
      </w:r>
      <w:r>
        <w:rPr>
          <w:sz w:val="24"/>
        </w:rPr>
        <w:t>социуме,</w:t>
      </w:r>
      <w:r>
        <w:rPr>
          <w:spacing w:val="-6"/>
          <w:sz w:val="24"/>
        </w:rPr>
        <w:t xml:space="preserve"> </w:t>
      </w:r>
      <w:r>
        <w:rPr>
          <w:sz w:val="24"/>
        </w:rPr>
        <w:t>влияние</w:t>
      </w:r>
      <w:r>
        <w:rPr>
          <w:spacing w:val="-9"/>
          <w:sz w:val="24"/>
        </w:rPr>
        <w:t xml:space="preserve"> </w:t>
      </w:r>
      <w:r>
        <w:rPr>
          <w:sz w:val="24"/>
        </w:rPr>
        <w:t>социальной</w:t>
      </w:r>
      <w:r>
        <w:rPr>
          <w:spacing w:val="-7"/>
          <w:sz w:val="24"/>
        </w:rPr>
        <w:t xml:space="preserve"> </w:t>
      </w:r>
      <w:r>
        <w:rPr>
          <w:sz w:val="24"/>
        </w:rPr>
        <w:t>среды</w:t>
      </w:r>
      <w:r>
        <w:rPr>
          <w:spacing w:val="-6"/>
          <w:sz w:val="24"/>
        </w:rPr>
        <w:t xml:space="preserve"> </w:t>
      </w:r>
      <w:r>
        <w:rPr>
          <w:sz w:val="24"/>
        </w:rPr>
        <w:t>на</w:t>
      </w:r>
      <w:r>
        <w:rPr>
          <w:spacing w:val="-9"/>
          <w:sz w:val="24"/>
        </w:rPr>
        <w:t xml:space="preserve"> </w:t>
      </w:r>
      <w:r>
        <w:rPr>
          <w:sz w:val="24"/>
        </w:rPr>
        <w:t>личность</w:t>
      </w:r>
      <w:r>
        <w:rPr>
          <w:spacing w:val="-7"/>
          <w:sz w:val="24"/>
        </w:rPr>
        <w:t xml:space="preserve"> </w:t>
      </w:r>
      <w:r>
        <w:rPr>
          <w:sz w:val="24"/>
        </w:rPr>
        <w:t>человека, взаимоотношения человека и общества, человек и государственная система, гражданственность и патриотизм, интересы личности, интересы общества, интересы государства, жизнь и ид</w:t>
      </w:r>
      <w:r>
        <w:rPr>
          <w:sz w:val="24"/>
        </w:rPr>
        <w:t>еология.</w:t>
      </w:r>
    </w:p>
    <w:p w:rsidR="004D001B" w:rsidRDefault="00FF118F">
      <w:pPr>
        <w:pStyle w:val="a4"/>
        <w:numPr>
          <w:ilvl w:val="3"/>
          <w:numId w:val="82"/>
        </w:numPr>
        <w:tabs>
          <w:tab w:val="left" w:pos="1980"/>
        </w:tabs>
        <w:ind w:right="578" w:firstLine="0"/>
        <w:jc w:val="both"/>
        <w:rPr>
          <w:sz w:val="24"/>
        </w:rPr>
      </w:pPr>
      <w:r>
        <w:rPr>
          <w:sz w:val="24"/>
        </w:rPr>
        <w:t xml:space="preserve">Стихотворение Г. Тукая «Өзелгән өмид» («Разбитая надежда»). Выражение утраченных надежд и веры в светлое будущее татарского народа. Подавленное состояние героя. Глубокий психологизм, трагические переживания, мотивы ненависти к жестокой </w:t>
      </w:r>
      <w:r>
        <w:rPr>
          <w:spacing w:val="-2"/>
          <w:sz w:val="24"/>
        </w:rPr>
        <w:t>действитель</w:t>
      </w:r>
      <w:r>
        <w:rPr>
          <w:spacing w:val="-2"/>
          <w:sz w:val="24"/>
        </w:rPr>
        <w:t>ности.</w:t>
      </w:r>
    </w:p>
    <w:p w:rsidR="004D001B" w:rsidRDefault="00FF118F">
      <w:pPr>
        <w:pStyle w:val="a4"/>
        <w:numPr>
          <w:ilvl w:val="3"/>
          <w:numId w:val="82"/>
        </w:numPr>
        <w:tabs>
          <w:tab w:val="left" w:pos="1980"/>
        </w:tabs>
        <w:ind w:left="1980" w:hanging="1440"/>
        <w:jc w:val="both"/>
        <w:rPr>
          <w:sz w:val="24"/>
        </w:rPr>
      </w:pPr>
      <w:r>
        <w:rPr>
          <w:sz w:val="24"/>
        </w:rPr>
        <w:t>Стихотворение</w:t>
      </w:r>
      <w:r>
        <w:rPr>
          <w:spacing w:val="-5"/>
          <w:sz w:val="24"/>
        </w:rPr>
        <w:t xml:space="preserve"> </w:t>
      </w:r>
      <w:r>
        <w:rPr>
          <w:sz w:val="24"/>
        </w:rPr>
        <w:t>С.</w:t>
      </w:r>
      <w:r>
        <w:rPr>
          <w:spacing w:val="-2"/>
          <w:sz w:val="24"/>
        </w:rPr>
        <w:t xml:space="preserve"> </w:t>
      </w:r>
      <w:r>
        <w:rPr>
          <w:sz w:val="24"/>
        </w:rPr>
        <w:t>Рамиева</w:t>
      </w:r>
      <w:r>
        <w:rPr>
          <w:spacing w:val="2"/>
          <w:sz w:val="24"/>
        </w:rPr>
        <w:t xml:space="preserve"> </w:t>
      </w:r>
      <w:r>
        <w:rPr>
          <w:sz w:val="24"/>
        </w:rPr>
        <w:t>«Сүзем</w:t>
      </w:r>
      <w:r>
        <w:rPr>
          <w:spacing w:val="-3"/>
          <w:sz w:val="24"/>
        </w:rPr>
        <w:t xml:space="preserve"> </w:t>
      </w:r>
      <w:r>
        <w:rPr>
          <w:sz w:val="24"/>
        </w:rPr>
        <w:t>һәм</w:t>
      </w:r>
      <w:r>
        <w:rPr>
          <w:spacing w:val="-2"/>
          <w:sz w:val="24"/>
        </w:rPr>
        <w:t xml:space="preserve"> </w:t>
      </w:r>
      <w:r>
        <w:rPr>
          <w:sz w:val="24"/>
        </w:rPr>
        <w:t>үзем»</w:t>
      </w:r>
      <w:r>
        <w:rPr>
          <w:spacing w:val="-8"/>
          <w:sz w:val="24"/>
        </w:rPr>
        <w:t xml:space="preserve"> </w:t>
      </w:r>
      <w:r>
        <w:rPr>
          <w:sz w:val="24"/>
        </w:rPr>
        <w:t>(«Я</w:t>
      </w:r>
      <w:r>
        <w:rPr>
          <w:spacing w:val="1"/>
          <w:sz w:val="24"/>
        </w:rPr>
        <w:t xml:space="preserve"> </w:t>
      </w:r>
      <w:r>
        <w:rPr>
          <w:sz w:val="24"/>
        </w:rPr>
        <w:t>и</w:t>
      </w:r>
      <w:r>
        <w:rPr>
          <w:spacing w:val="-2"/>
          <w:sz w:val="24"/>
        </w:rPr>
        <w:t xml:space="preserve"> </w:t>
      </w:r>
      <w:r>
        <w:rPr>
          <w:sz w:val="24"/>
        </w:rPr>
        <w:t>моё</w:t>
      </w:r>
      <w:r>
        <w:rPr>
          <w:spacing w:val="-2"/>
          <w:sz w:val="24"/>
        </w:rPr>
        <w:t xml:space="preserve"> </w:t>
      </w:r>
      <w:r>
        <w:rPr>
          <w:sz w:val="24"/>
        </w:rPr>
        <w:t>слово»).</w:t>
      </w:r>
      <w:r>
        <w:rPr>
          <w:spacing w:val="-2"/>
          <w:sz w:val="24"/>
        </w:rPr>
        <w:t xml:space="preserve"> </w:t>
      </w:r>
      <w:r>
        <w:rPr>
          <w:sz w:val="24"/>
        </w:rPr>
        <w:t>Поиск</w:t>
      </w:r>
      <w:r>
        <w:rPr>
          <w:spacing w:val="-1"/>
          <w:sz w:val="24"/>
        </w:rPr>
        <w:t xml:space="preserve"> </w:t>
      </w:r>
      <w:r>
        <w:rPr>
          <w:spacing w:val="-2"/>
          <w:sz w:val="24"/>
        </w:rPr>
        <w:t>жизненного</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3"/>
        <w:spacing w:before="68"/>
        <w:ind w:right="585"/>
      </w:pPr>
      <w:r>
        <w:lastRenderedPageBreak/>
        <w:t>идеала. Духовный мир лирического героя. Определение новых путей творческой деятельности поэта. Противопоставление его надежд и реальной действительности.</w:t>
      </w:r>
    </w:p>
    <w:p w:rsidR="004D001B" w:rsidRDefault="00FF118F">
      <w:pPr>
        <w:pStyle w:val="a4"/>
        <w:numPr>
          <w:ilvl w:val="3"/>
          <w:numId w:val="82"/>
        </w:numPr>
        <w:tabs>
          <w:tab w:val="left" w:pos="1980"/>
        </w:tabs>
        <w:ind w:right="580" w:firstLine="0"/>
        <w:jc w:val="both"/>
        <w:rPr>
          <w:sz w:val="24"/>
        </w:rPr>
      </w:pPr>
      <w:r>
        <w:rPr>
          <w:sz w:val="24"/>
        </w:rPr>
        <w:t>Стихотворение Дардменда «Куанды ил, канат какты мәләкләр...» («Когда страна возликовала...»). Смысл, вложенный поэтом в понятие мотива Отчизны, родной земли. Чувство тоски, переходящее в глубокий драматизм переживаний лирического героя. Боль поэта за судь</w:t>
      </w:r>
      <w:r>
        <w:rPr>
          <w:sz w:val="24"/>
        </w:rPr>
        <w:t>бу народа. Переживания по поводу потери связи с народом. Чувство отчуждения и связанные с ним экзистенциальные страдания поэта.</w:t>
      </w:r>
    </w:p>
    <w:p w:rsidR="004D001B" w:rsidRDefault="00FF118F">
      <w:pPr>
        <w:pStyle w:val="a4"/>
        <w:numPr>
          <w:ilvl w:val="3"/>
          <w:numId w:val="82"/>
        </w:numPr>
        <w:tabs>
          <w:tab w:val="left" w:pos="1980"/>
        </w:tabs>
        <w:ind w:right="577" w:firstLine="0"/>
        <w:jc w:val="both"/>
        <w:rPr>
          <w:sz w:val="24"/>
        </w:rPr>
      </w:pPr>
      <w:r>
        <w:rPr>
          <w:sz w:val="24"/>
        </w:rPr>
        <w:t>К. Тинчурин. «Сүнгән йолдызлар» («Угасшие звезды»). Изображение Первой мировой войны как причины всех бед, несчастной судьбы нар</w:t>
      </w:r>
      <w:r>
        <w:rPr>
          <w:sz w:val="24"/>
        </w:rPr>
        <w:t>ода. Метафоричность названия. Символические образы в произведении.</w:t>
      </w:r>
    </w:p>
    <w:p w:rsidR="004D001B" w:rsidRDefault="00FF118F">
      <w:pPr>
        <w:pStyle w:val="a4"/>
        <w:numPr>
          <w:ilvl w:val="3"/>
          <w:numId w:val="82"/>
        </w:numPr>
        <w:tabs>
          <w:tab w:val="left" w:pos="1980"/>
        </w:tabs>
        <w:ind w:right="571" w:firstLine="0"/>
        <w:jc w:val="both"/>
        <w:rPr>
          <w:sz w:val="24"/>
        </w:rPr>
      </w:pPr>
      <w:r>
        <w:rPr>
          <w:sz w:val="24"/>
        </w:rPr>
        <w:t>Драма Х. Такташа «Югалган матурлык» («Утраченная красота»). Социально- нравственная</w:t>
      </w:r>
      <w:r>
        <w:rPr>
          <w:spacing w:val="-2"/>
          <w:sz w:val="24"/>
        </w:rPr>
        <w:t xml:space="preserve"> </w:t>
      </w:r>
      <w:r>
        <w:rPr>
          <w:sz w:val="24"/>
        </w:rPr>
        <w:t>проблематика</w:t>
      </w:r>
      <w:r>
        <w:rPr>
          <w:spacing w:val="-3"/>
          <w:sz w:val="24"/>
        </w:rPr>
        <w:t xml:space="preserve"> </w:t>
      </w:r>
      <w:r>
        <w:rPr>
          <w:sz w:val="24"/>
        </w:rPr>
        <w:t>произведения.</w:t>
      </w:r>
      <w:r>
        <w:rPr>
          <w:spacing w:val="-2"/>
          <w:sz w:val="24"/>
        </w:rPr>
        <w:t xml:space="preserve"> </w:t>
      </w:r>
      <w:r>
        <w:rPr>
          <w:sz w:val="24"/>
        </w:rPr>
        <w:t>Обращение</w:t>
      </w:r>
      <w:r>
        <w:rPr>
          <w:spacing w:val="-3"/>
          <w:sz w:val="24"/>
        </w:rPr>
        <w:t xml:space="preserve"> </w:t>
      </w:r>
      <w:r>
        <w:rPr>
          <w:sz w:val="24"/>
        </w:rPr>
        <w:t>к</w:t>
      </w:r>
      <w:r>
        <w:rPr>
          <w:spacing w:val="-2"/>
          <w:sz w:val="24"/>
        </w:rPr>
        <w:t xml:space="preserve"> </w:t>
      </w:r>
      <w:r>
        <w:rPr>
          <w:sz w:val="24"/>
        </w:rPr>
        <w:t>проблемам</w:t>
      </w:r>
      <w:r>
        <w:rPr>
          <w:spacing w:val="-3"/>
          <w:sz w:val="24"/>
        </w:rPr>
        <w:t xml:space="preserve"> </w:t>
      </w:r>
      <w:r>
        <w:rPr>
          <w:sz w:val="24"/>
        </w:rPr>
        <w:t>любви</w:t>
      </w:r>
      <w:r>
        <w:rPr>
          <w:spacing w:val="-2"/>
          <w:sz w:val="24"/>
        </w:rPr>
        <w:t xml:space="preserve"> </w:t>
      </w:r>
      <w:r>
        <w:rPr>
          <w:sz w:val="24"/>
        </w:rPr>
        <w:t>и</w:t>
      </w:r>
      <w:r>
        <w:rPr>
          <w:spacing w:val="-2"/>
          <w:sz w:val="24"/>
        </w:rPr>
        <w:t xml:space="preserve"> </w:t>
      </w:r>
      <w:r>
        <w:rPr>
          <w:sz w:val="24"/>
        </w:rPr>
        <w:t>создания</w:t>
      </w:r>
      <w:r>
        <w:rPr>
          <w:spacing w:val="-2"/>
          <w:sz w:val="24"/>
        </w:rPr>
        <w:t xml:space="preserve"> </w:t>
      </w:r>
      <w:r>
        <w:rPr>
          <w:sz w:val="24"/>
        </w:rPr>
        <w:t>семьи.</w:t>
      </w:r>
      <w:r>
        <w:rPr>
          <w:spacing w:val="-2"/>
          <w:sz w:val="24"/>
        </w:rPr>
        <w:t xml:space="preserve"> </w:t>
      </w:r>
      <w:r>
        <w:rPr>
          <w:sz w:val="24"/>
        </w:rPr>
        <w:t>Роль женщины в семье и обществе.</w:t>
      </w:r>
      <w:r>
        <w:rPr>
          <w:sz w:val="24"/>
        </w:rPr>
        <w:t xml:space="preserve"> Противостояние господствующей в стране идеологии и реальной </w:t>
      </w:r>
      <w:r>
        <w:rPr>
          <w:spacing w:val="-2"/>
          <w:sz w:val="24"/>
        </w:rPr>
        <w:t>действительности.</w:t>
      </w:r>
    </w:p>
    <w:p w:rsidR="004D001B" w:rsidRDefault="00FF118F">
      <w:pPr>
        <w:pStyle w:val="a4"/>
        <w:numPr>
          <w:ilvl w:val="3"/>
          <w:numId w:val="82"/>
        </w:numPr>
        <w:tabs>
          <w:tab w:val="left" w:pos="1980"/>
        </w:tabs>
        <w:ind w:right="583" w:firstLine="0"/>
        <w:jc w:val="both"/>
        <w:rPr>
          <w:sz w:val="24"/>
        </w:rPr>
      </w:pPr>
      <w:r>
        <w:rPr>
          <w:sz w:val="24"/>
        </w:rPr>
        <w:t>Стихотворение Х. Аюпова «Әманәт» («Завещание»). Образ песни, как завещание одного поколения другому. Восхваление нравственных качеств человека: честь, достоинство, человеколюбие</w:t>
      </w:r>
      <w:r>
        <w:rPr>
          <w:sz w:val="24"/>
        </w:rPr>
        <w:t>, патриотизм, солидарность.</w:t>
      </w:r>
    </w:p>
    <w:p w:rsidR="004D001B" w:rsidRDefault="00FF118F">
      <w:pPr>
        <w:pStyle w:val="a4"/>
        <w:numPr>
          <w:ilvl w:val="3"/>
          <w:numId w:val="82"/>
        </w:numPr>
        <w:tabs>
          <w:tab w:val="left" w:pos="1980"/>
        </w:tabs>
        <w:spacing w:before="1"/>
        <w:ind w:right="585" w:firstLine="0"/>
        <w:jc w:val="both"/>
        <w:rPr>
          <w:sz w:val="24"/>
        </w:rPr>
      </w:pPr>
      <w:r>
        <w:rPr>
          <w:sz w:val="24"/>
        </w:rPr>
        <w:t>Стихотворение Р. Валиева «Ватаным» («Отчизна моя»). Патриотический настрой стихотворения. Образ народа-победителя. Чувство гордости за свою родину, за свой народ.</w:t>
      </w:r>
    </w:p>
    <w:p w:rsidR="004D001B" w:rsidRDefault="00FF118F">
      <w:pPr>
        <w:pStyle w:val="a4"/>
        <w:numPr>
          <w:ilvl w:val="2"/>
          <w:numId w:val="82"/>
        </w:numPr>
        <w:tabs>
          <w:tab w:val="left" w:pos="1259"/>
        </w:tabs>
        <w:ind w:right="574" w:firstLine="0"/>
        <w:jc w:val="both"/>
        <w:rPr>
          <w:sz w:val="24"/>
        </w:rPr>
      </w:pPr>
      <w:r>
        <w:rPr>
          <w:sz w:val="24"/>
        </w:rPr>
        <w:t>Человек</w:t>
      </w:r>
      <w:r>
        <w:rPr>
          <w:spacing w:val="-1"/>
          <w:sz w:val="24"/>
        </w:rPr>
        <w:t xml:space="preserve"> </w:t>
      </w:r>
      <w:r>
        <w:rPr>
          <w:sz w:val="24"/>
        </w:rPr>
        <w:t>и история.</w:t>
      </w:r>
      <w:r>
        <w:rPr>
          <w:spacing w:val="-3"/>
          <w:sz w:val="24"/>
        </w:rPr>
        <w:t xml:space="preserve"> </w:t>
      </w:r>
      <w:r>
        <w:rPr>
          <w:sz w:val="24"/>
        </w:rPr>
        <w:t>Роль</w:t>
      </w:r>
      <w:r>
        <w:rPr>
          <w:spacing w:val="-1"/>
          <w:sz w:val="24"/>
        </w:rPr>
        <w:t xml:space="preserve"> </w:t>
      </w:r>
      <w:r>
        <w:rPr>
          <w:sz w:val="24"/>
        </w:rPr>
        <w:t>личности</w:t>
      </w:r>
      <w:r>
        <w:rPr>
          <w:spacing w:val="-2"/>
          <w:sz w:val="24"/>
        </w:rPr>
        <w:t xml:space="preserve"> </w:t>
      </w:r>
      <w:r>
        <w:rPr>
          <w:sz w:val="24"/>
        </w:rPr>
        <w:t>в</w:t>
      </w:r>
      <w:r>
        <w:rPr>
          <w:spacing w:val="-2"/>
          <w:sz w:val="24"/>
        </w:rPr>
        <w:t xml:space="preserve"> </w:t>
      </w:r>
      <w:r>
        <w:rPr>
          <w:sz w:val="24"/>
        </w:rPr>
        <w:t>истории,</w:t>
      </w:r>
      <w:r>
        <w:rPr>
          <w:spacing w:val="-4"/>
          <w:sz w:val="24"/>
        </w:rPr>
        <w:t xml:space="preserve"> </w:t>
      </w:r>
      <w:r>
        <w:rPr>
          <w:sz w:val="24"/>
        </w:rPr>
        <w:t>вечное</w:t>
      </w:r>
      <w:r>
        <w:rPr>
          <w:spacing w:val="-2"/>
          <w:sz w:val="24"/>
        </w:rPr>
        <w:t xml:space="preserve"> </w:t>
      </w:r>
      <w:r>
        <w:rPr>
          <w:sz w:val="24"/>
        </w:rPr>
        <w:t xml:space="preserve">и исторически </w:t>
      </w:r>
      <w:r>
        <w:rPr>
          <w:sz w:val="24"/>
        </w:rPr>
        <w:t>обусловленное</w:t>
      </w:r>
      <w:r>
        <w:rPr>
          <w:spacing w:val="-2"/>
          <w:sz w:val="24"/>
        </w:rPr>
        <w:t xml:space="preserve"> </w:t>
      </w:r>
      <w:r>
        <w:rPr>
          <w:sz w:val="24"/>
        </w:rPr>
        <w:t>в</w:t>
      </w:r>
      <w:r>
        <w:rPr>
          <w:spacing w:val="-2"/>
          <w:sz w:val="24"/>
        </w:rPr>
        <w:t xml:space="preserve"> </w:t>
      </w:r>
      <w:r>
        <w:rPr>
          <w:sz w:val="24"/>
        </w:rPr>
        <w:t>жизни человека и в культуре, свобода человека в условиях абсолютной несвободы, человек в прошлом, настоящем и в будущем.</w:t>
      </w:r>
    </w:p>
    <w:p w:rsidR="004D001B" w:rsidRDefault="00FF118F">
      <w:pPr>
        <w:pStyle w:val="a4"/>
        <w:numPr>
          <w:ilvl w:val="3"/>
          <w:numId w:val="82"/>
        </w:numPr>
        <w:tabs>
          <w:tab w:val="left" w:pos="1980"/>
        </w:tabs>
        <w:ind w:right="576" w:firstLine="0"/>
        <w:jc w:val="both"/>
        <w:rPr>
          <w:sz w:val="24"/>
        </w:rPr>
      </w:pPr>
      <w:r>
        <w:rPr>
          <w:sz w:val="24"/>
        </w:rPr>
        <w:t>Стихотворение</w:t>
      </w:r>
      <w:r>
        <w:rPr>
          <w:spacing w:val="-2"/>
          <w:sz w:val="24"/>
        </w:rPr>
        <w:t xml:space="preserve"> </w:t>
      </w:r>
      <w:r>
        <w:rPr>
          <w:sz w:val="24"/>
        </w:rPr>
        <w:t>Дардменда «Без»</w:t>
      </w:r>
      <w:r>
        <w:rPr>
          <w:spacing w:val="-9"/>
          <w:sz w:val="24"/>
        </w:rPr>
        <w:t xml:space="preserve"> </w:t>
      </w:r>
      <w:r>
        <w:rPr>
          <w:sz w:val="24"/>
        </w:rPr>
        <w:t>(«Мы»).</w:t>
      </w:r>
      <w:r>
        <w:rPr>
          <w:spacing w:val="-1"/>
          <w:sz w:val="24"/>
        </w:rPr>
        <w:t xml:space="preserve"> </w:t>
      </w:r>
      <w:r>
        <w:rPr>
          <w:sz w:val="24"/>
        </w:rPr>
        <w:t>Жизнь</w:t>
      </w:r>
      <w:r>
        <w:rPr>
          <w:spacing w:val="-1"/>
          <w:sz w:val="24"/>
        </w:rPr>
        <w:t xml:space="preserve"> </w:t>
      </w:r>
      <w:r>
        <w:rPr>
          <w:sz w:val="24"/>
        </w:rPr>
        <w:t>лирического</w:t>
      </w:r>
      <w:r>
        <w:rPr>
          <w:spacing w:val="-1"/>
          <w:sz w:val="24"/>
        </w:rPr>
        <w:t xml:space="preserve"> </w:t>
      </w:r>
      <w:r>
        <w:rPr>
          <w:sz w:val="24"/>
        </w:rPr>
        <w:t>героя,</w:t>
      </w:r>
      <w:r>
        <w:rPr>
          <w:spacing w:val="-1"/>
          <w:sz w:val="24"/>
        </w:rPr>
        <w:t xml:space="preserve"> </w:t>
      </w:r>
      <w:r>
        <w:rPr>
          <w:sz w:val="24"/>
        </w:rPr>
        <w:t>размышления</w:t>
      </w:r>
      <w:r>
        <w:rPr>
          <w:spacing w:val="-1"/>
          <w:sz w:val="24"/>
        </w:rPr>
        <w:t xml:space="preserve"> </w:t>
      </w:r>
      <w:r>
        <w:rPr>
          <w:sz w:val="24"/>
        </w:rPr>
        <w:t>о ходе истории и судьбы человека. Вопросы жизни и смерти, судьбы, бренности жизни. Экзистенциальный мотив.</w:t>
      </w:r>
    </w:p>
    <w:p w:rsidR="004D001B" w:rsidRDefault="00FF118F">
      <w:pPr>
        <w:pStyle w:val="a4"/>
        <w:numPr>
          <w:ilvl w:val="3"/>
          <w:numId w:val="82"/>
        </w:numPr>
        <w:tabs>
          <w:tab w:val="left" w:pos="1980"/>
        </w:tabs>
        <w:ind w:right="583" w:firstLine="0"/>
        <w:jc w:val="both"/>
        <w:rPr>
          <w:sz w:val="24"/>
        </w:rPr>
      </w:pPr>
      <w:r>
        <w:rPr>
          <w:sz w:val="24"/>
        </w:rPr>
        <w:t>Стихотворение Х. Туфана «Хәят» («Жизнь»). Возрождение веры в победу добра, справедливости, в возможность счастья. Осознание лирическим героем его нео</w:t>
      </w:r>
      <w:r>
        <w:rPr>
          <w:sz w:val="24"/>
        </w:rPr>
        <w:t>бходимости обществу, государству.</w:t>
      </w:r>
    </w:p>
    <w:p w:rsidR="004D001B" w:rsidRDefault="00FF118F">
      <w:pPr>
        <w:pStyle w:val="a4"/>
        <w:numPr>
          <w:ilvl w:val="3"/>
          <w:numId w:val="82"/>
        </w:numPr>
        <w:tabs>
          <w:tab w:val="left" w:pos="1980"/>
        </w:tabs>
        <w:spacing w:before="1"/>
        <w:ind w:right="582" w:firstLine="0"/>
        <w:jc w:val="both"/>
        <w:rPr>
          <w:sz w:val="24"/>
        </w:rPr>
      </w:pPr>
      <w:r>
        <w:rPr>
          <w:sz w:val="24"/>
        </w:rPr>
        <w:t>Рассказ</w:t>
      </w:r>
      <w:r>
        <w:rPr>
          <w:spacing w:val="-13"/>
          <w:sz w:val="24"/>
        </w:rPr>
        <w:t xml:space="preserve"> </w:t>
      </w:r>
      <w:r>
        <w:rPr>
          <w:sz w:val="24"/>
        </w:rPr>
        <w:t>Р.</w:t>
      </w:r>
      <w:r>
        <w:rPr>
          <w:spacing w:val="-13"/>
          <w:sz w:val="24"/>
        </w:rPr>
        <w:t xml:space="preserve"> </w:t>
      </w:r>
      <w:r>
        <w:rPr>
          <w:sz w:val="24"/>
        </w:rPr>
        <w:t>Галиуллина</w:t>
      </w:r>
      <w:r>
        <w:rPr>
          <w:spacing w:val="-14"/>
          <w:sz w:val="24"/>
        </w:rPr>
        <w:t xml:space="preserve"> </w:t>
      </w:r>
      <w:r>
        <w:rPr>
          <w:sz w:val="24"/>
        </w:rPr>
        <w:t>«Боссоойко»</w:t>
      </w:r>
      <w:r>
        <w:rPr>
          <w:spacing w:val="-15"/>
          <w:sz w:val="24"/>
        </w:rPr>
        <w:t xml:space="preserve"> </w:t>
      </w:r>
      <w:r>
        <w:rPr>
          <w:sz w:val="24"/>
        </w:rPr>
        <w:t>(«Боссоойко»).</w:t>
      </w:r>
      <w:r>
        <w:rPr>
          <w:spacing w:val="-13"/>
          <w:sz w:val="24"/>
        </w:rPr>
        <w:t xml:space="preserve"> </w:t>
      </w:r>
      <w:r>
        <w:rPr>
          <w:sz w:val="24"/>
        </w:rPr>
        <w:t>Образ</w:t>
      </w:r>
      <w:r>
        <w:rPr>
          <w:spacing w:val="-12"/>
          <w:sz w:val="24"/>
        </w:rPr>
        <w:t xml:space="preserve"> </w:t>
      </w:r>
      <w:r>
        <w:rPr>
          <w:sz w:val="24"/>
        </w:rPr>
        <w:t>Гиззатуллы</w:t>
      </w:r>
      <w:r>
        <w:rPr>
          <w:spacing w:val="-10"/>
          <w:sz w:val="24"/>
        </w:rPr>
        <w:t xml:space="preserve"> </w:t>
      </w:r>
      <w:r>
        <w:rPr>
          <w:sz w:val="24"/>
        </w:rPr>
        <w:t>Рахматуллина. Смелость,</w:t>
      </w:r>
      <w:r>
        <w:rPr>
          <w:spacing w:val="-15"/>
          <w:sz w:val="24"/>
        </w:rPr>
        <w:t xml:space="preserve"> </w:t>
      </w:r>
      <w:r>
        <w:rPr>
          <w:sz w:val="24"/>
        </w:rPr>
        <w:t>мужество,</w:t>
      </w:r>
      <w:r>
        <w:rPr>
          <w:spacing w:val="-14"/>
          <w:sz w:val="24"/>
        </w:rPr>
        <w:t xml:space="preserve"> </w:t>
      </w:r>
      <w:r>
        <w:rPr>
          <w:sz w:val="24"/>
        </w:rPr>
        <w:t>глубокая</w:t>
      </w:r>
      <w:r>
        <w:rPr>
          <w:spacing w:val="-15"/>
          <w:sz w:val="24"/>
        </w:rPr>
        <w:t xml:space="preserve"> </w:t>
      </w:r>
      <w:r>
        <w:rPr>
          <w:sz w:val="24"/>
        </w:rPr>
        <w:t>вера</w:t>
      </w:r>
      <w:r>
        <w:rPr>
          <w:spacing w:val="-14"/>
          <w:sz w:val="24"/>
        </w:rPr>
        <w:t xml:space="preserve"> </w:t>
      </w:r>
      <w:r>
        <w:rPr>
          <w:sz w:val="24"/>
        </w:rPr>
        <w:t>в</w:t>
      </w:r>
      <w:r>
        <w:rPr>
          <w:spacing w:val="-15"/>
          <w:sz w:val="24"/>
        </w:rPr>
        <w:t xml:space="preserve"> </w:t>
      </w:r>
      <w:r>
        <w:rPr>
          <w:sz w:val="24"/>
        </w:rPr>
        <w:t>идею</w:t>
      </w:r>
      <w:r>
        <w:rPr>
          <w:spacing w:val="-15"/>
          <w:sz w:val="24"/>
        </w:rPr>
        <w:t xml:space="preserve"> </w:t>
      </w:r>
      <w:r>
        <w:rPr>
          <w:sz w:val="24"/>
        </w:rPr>
        <w:t>свободы.</w:t>
      </w:r>
      <w:r>
        <w:rPr>
          <w:spacing w:val="-15"/>
          <w:sz w:val="24"/>
        </w:rPr>
        <w:t xml:space="preserve"> </w:t>
      </w:r>
      <w:r>
        <w:rPr>
          <w:sz w:val="24"/>
        </w:rPr>
        <w:t>Отображение</w:t>
      </w:r>
      <w:r>
        <w:rPr>
          <w:spacing w:val="-15"/>
          <w:sz w:val="24"/>
        </w:rPr>
        <w:t xml:space="preserve"> </w:t>
      </w:r>
      <w:r>
        <w:rPr>
          <w:sz w:val="24"/>
        </w:rPr>
        <w:t>в</w:t>
      </w:r>
      <w:r>
        <w:rPr>
          <w:spacing w:val="-15"/>
          <w:sz w:val="24"/>
        </w:rPr>
        <w:t xml:space="preserve"> </w:t>
      </w:r>
      <w:r>
        <w:rPr>
          <w:sz w:val="24"/>
        </w:rPr>
        <w:t>произведении</w:t>
      </w:r>
      <w:r>
        <w:rPr>
          <w:spacing w:val="-15"/>
          <w:sz w:val="24"/>
        </w:rPr>
        <w:t xml:space="preserve"> </w:t>
      </w:r>
      <w:r>
        <w:rPr>
          <w:sz w:val="24"/>
        </w:rPr>
        <w:t>связей</w:t>
      </w:r>
      <w:r>
        <w:rPr>
          <w:spacing w:val="-14"/>
          <w:sz w:val="24"/>
        </w:rPr>
        <w:t xml:space="preserve"> </w:t>
      </w:r>
      <w:r>
        <w:rPr>
          <w:sz w:val="24"/>
        </w:rPr>
        <w:t>якутского и татарского народов.</w:t>
      </w:r>
    </w:p>
    <w:p w:rsidR="004D001B" w:rsidRDefault="00FF118F">
      <w:pPr>
        <w:pStyle w:val="a4"/>
        <w:numPr>
          <w:ilvl w:val="3"/>
          <w:numId w:val="82"/>
        </w:numPr>
        <w:tabs>
          <w:tab w:val="left" w:pos="1980"/>
        </w:tabs>
        <w:ind w:right="576" w:firstLine="0"/>
        <w:jc w:val="both"/>
        <w:rPr>
          <w:sz w:val="24"/>
        </w:rPr>
      </w:pPr>
      <w:r>
        <w:rPr>
          <w:sz w:val="24"/>
        </w:rPr>
        <w:t>Повесть</w:t>
      </w:r>
      <w:r>
        <w:rPr>
          <w:spacing w:val="-11"/>
          <w:sz w:val="24"/>
        </w:rPr>
        <w:t xml:space="preserve"> </w:t>
      </w:r>
      <w:r>
        <w:rPr>
          <w:sz w:val="24"/>
        </w:rPr>
        <w:t>М.</w:t>
      </w:r>
      <w:r>
        <w:rPr>
          <w:spacing w:val="-12"/>
          <w:sz w:val="24"/>
        </w:rPr>
        <w:t xml:space="preserve"> </w:t>
      </w:r>
      <w:r>
        <w:rPr>
          <w:sz w:val="24"/>
        </w:rPr>
        <w:t>Магдеева</w:t>
      </w:r>
      <w:r>
        <w:rPr>
          <w:spacing w:val="-7"/>
          <w:sz w:val="24"/>
        </w:rPr>
        <w:t xml:space="preserve"> </w:t>
      </w:r>
      <w:r>
        <w:rPr>
          <w:sz w:val="24"/>
        </w:rPr>
        <w:t>«Кеше</w:t>
      </w:r>
      <w:r>
        <w:rPr>
          <w:spacing w:val="-13"/>
          <w:sz w:val="24"/>
        </w:rPr>
        <w:t xml:space="preserve"> </w:t>
      </w:r>
      <w:r>
        <w:rPr>
          <w:sz w:val="24"/>
        </w:rPr>
        <w:t>китә</w:t>
      </w:r>
      <w:r>
        <w:rPr>
          <w:spacing w:val="-10"/>
          <w:sz w:val="24"/>
        </w:rPr>
        <w:t xml:space="preserve"> </w:t>
      </w:r>
      <w:r>
        <w:rPr>
          <w:sz w:val="24"/>
        </w:rPr>
        <w:t>–</w:t>
      </w:r>
      <w:r>
        <w:rPr>
          <w:spacing w:val="-12"/>
          <w:sz w:val="24"/>
        </w:rPr>
        <w:t xml:space="preserve"> </w:t>
      </w:r>
      <w:r>
        <w:rPr>
          <w:sz w:val="24"/>
        </w:rPr>
        <w:t>җыры</w:t>
      </w:r>
      <w:r>
        <w:rPr>
          <w:spacing w:val="-13"/>
          <w:sz w:val="24"/>
        </w:rPr>
        <w:t xml:space="preserve"> </w:t>
      </w:r>
      <w:r>
        <w:rPr>
          <w:sz w:val="24"/>
        </w:rPr>
        <w:t>кала»</w:t>
      </w:r>
      <w:r>
        <w:rPr>
          <w:spacing w:val="-14"/>
          <w:sz w:val="24"/>
        </w:rPr>
        <w:t xml:space="preserve"> </w:t>
      </w:r>
      <w:r>
        <w:rPr>
          <w:sz w:val="24"/>
        </w:rPr>
        <w:t>(«Человек</w:t>
      </w:r>
      <w:r>
        <w:rPr>
          <w:spacing w:val="-8"/>
          <w:sz w:val="24"/>
        </w:rPr>
        <w:t xml:space="preserve"> </w:t>
      </w:r>
      <w:r>
        <w:rPr>
          <w:sz w:val="24"/>
        </w:rPr>
        <w:t>уходит</w:t>
      </w:r>
      <w:r>
        <w:rPr>
          <w:spacing w:val="-9"/>
          <w:sz w:val="24"/>
        </w:rPr>
        <w:t xml:space="preserve"> </w:t>
      </w:r>
      <w:r>
        <w:rPr>
          <w:sz w:val="24"/>
        </w:rPr>
        <w:t>–</w:t>
      </w:r>
      <w:r>
        <w:rPr>
          <w:spacing w:val="-12"/>
          <w:sz w:val="24"/>
        </w:rPr>
        <w:t xml:space="preserve"> </w:t>
      </w:r>
      <w:r>
        <w:rPr>
          <w:sz w:val="24"/>
        </w:rPr>
        <w:t>песня</w:t>
      </w:r>
      <w:r>
        <w:rPr>
          <w:spacing w:val="-12"/>
          <w:sz w:val="24"/>
        </w:rPr>
        <w:t xml:space="preserve"> </w:t>
      </w:r>
      <w:r>
        <w:rPr>
          <w:sz w:val="24"/>
        </w:rPr>
        <w:t>остаётся»). Своеобразие лирического повествования. Мастерство писателя в создании индивидуальных характеров. Поиск духовных основ бытия. Эстетические и нравственные проблемы, поднятые в повести. Мотив прошлого – м</w:t>
      </w:r>
      <w:r>
        <w:rPr>
          <w:sz w:val="24"/>
        </w:rPr>
        <w:t>отив ухода людей, традиций, обычаев.</w:t>
      </w:r>
    </w:p>
    <w:p w:rsidR="004D001B" w:rsidRDefault="00FF118F">
      <w:pPr>
        <w:pStyle w:val="a4"/>
        <w:numPr>
          <w:ilvl w:val="3"/>
          <w:numId w:val="82"/>
        </w:numPr>
        <w:tabs>
          <w:tab w:val="left" w:pos="1980"/>
        </w:tabs>
        <w:ind w:right="579" w:firstLine="0"/>
        <w:jc w:val="both"/>
        <w:rPr>
          <w:sz w:val="24"/>
        </w:rPr>
      </w:pPr>
      <w:r>
        <w:rPr>
          <w:sz w:val="24"/>
        </w:rPr>
        <w:t>Драма Т. Миннуллина «Шәҗәрә» («Родословная»). Философское осмысление прошлого и настоящего народа. Своеобразие композиционной формы.</w:t>
      </w:r>
    </w:p>
    <w:p w:rsidR="004D001B" w:rsidRDefault="00FF118F">
      <w:pPr>
        <w:pStyle w:val="a4"/>
        <w:numPr>
          <w:ilvl w:val="3"/>
          <w:numId w:val="82"/>
        </w:numPr>
        <w:tabs>
          <w:tab w:val="left" w:pos="1980"/>
        </w:tabs>
        <w:ind w:right="582" w:firstLine="0"/>
        <w:jc w:val="both"/>
        <w:rPr>
          <w:sz w:val="24"/>
        </w:rPr>
      </w:pPr>
      <w:r>
        <w:rPr>
          <w:sz w:val="24"/>
        </w:rPr>
        <w:t>Театральный роман З. Хакима «Гасыр моңы» («Грусть века»). Стремление осознать основ че</w:t>
      </w:r>
      <w:r>
        <w:rPr>
          <w:sz w:val="24"/>
        </w:rPr>
        <w:t>ловечности, способных поддержать человека в периоды исторических испытаний.</w:t>
      </w:r>
    </w:p>
    <w:p w:rsidR="004D001B" w:rsidRDefault="00FF118F">
      <w:pPr>
        <w:pStyle w:val="a4"/>
        <w:numPr>
          <w:ilvl w:val="2"/>
          <w:numId w:val="82"/>
        </w:numPr>
        <w:tabs>
          <w:tab w:val="left" w:pos="1259"/>
        </w:tabs>
        <w:ind w:right="582" w:firstLine="0"/>
        <w:jc w:val="both"/>
        <w:rPr>
          <w:sz w:val="24"/>
        </w:rPr>
      </w:pPr>
      <w:r>
        <w:rPr>
          <w:sz w:val="24"/>
        </w:rPr>
        <w:t>Человек и природа. Взаимосвязь человека и природы, участие природы в судьбе человека, проблемы освоения и покорения природы, ответственность человека перед природой, любовь человека к природе, её понимание, сохранение.</w:t>
      </w:r>
    </w:p>
    <w:p w:rsidR="004D001B" w:rsidRDefault="00FF118F">
      <w:pPr>
        <w:pStyle w:val="a4"/>
        <w:numPr>
          <w:ilvl w:val="3"/>
          <w:numId w:val="82"/>
        </w:numPr>
        <w:tabs>
          <w:tab w:val="left" w:pos="1980"/>
        </w:tabs>
        <w:ind w:right="579" w:firstLine="0"/>
        <w:jc w:val="both"/>
        <w:rPr>
          <w:sz w:val="24"/>
        </w:rPr>
      </w:pPr>
      <w:r>
        <w:rPr>
          <w:sz w:val="24"/>
        </w:rPr>
        <w:t>Стихотворение К. Булатовой «Шушы якта</w:t>
      </w:r>
      <w:r>
        <w:rPr>
          <w:sz w:val="24"/>
        </w:rPr>
        <w:t>н, шушы туфрактан без» («Отсюда родом»).</w:t>
      </w:r>
      <w:r>
        <w:rPr>
          <w:spacing w:val="-15"/>
          <w:sz w:val="24"/>
        </w:rPr>
        <w:t xml:space="preserve"> </w:t>
      </w:r>
      <w:r>
        <w:rPr>
          <w:sz w:val="24"/>
        </w:rPr>
        <w:t>Изображение</w:t>
      </w:r>
      <w:r>
        <w:rPr>
          <w:spacing w:val="-15"/>
          <w:sz w:val="24"/>
        </w:rPr>
        <w:t xml:space="preserve"> </w:t>
      </w:r>
      <w:r>
        <w:rPr>
          <w:sz w:val="24"/>
        </w:rPr>
        <w:t>жизни</w:t>
      </w:r>
      <w:r>
        <w:rPr>
          <w:spacing w:val="-15"/>
          <w:sz w:val="24"/>
        </w:rPr>
        <w:t xml:space="preserve"> </w:t>
      </w:r>
      <w:r>
        <w:rPr>
          <w:sz w:val="24"/>
        </w:rPr>
        <w:t>природы</w:t>
      </w:r>
      <w:r>
        <w:rPr>
          <w:spacing w:val="-15"/>
          <w:sz w:val="24"/>
        </w:rPr>
        <w:t xml:space="preserve"> </w:t>
      </w:r>
      <w:r>
        <w:rPr>
          <w:sz w:val="24"/>
        </w:rPr>
        <w:t>и</w:t>
      </w:r>
      <w:r>
        <w:rPr>
          <w:spacing w:val="-15"/>
          <w:sz w:val="24"/>
        </w:rPr>
        <w:t xml:space="preserve"> </w:t>
      </w:r>
      <w:r>
        <w:rPr>
          <w:sz w:val="24"/>
        </w:rPr>
        <w:t>жизни</w:t>
      </w:r>
      <w:r>
        <w:rPr>
          <w:spacing w:val="-15"/>
          <w:sz w:val="24"/>
        </w:rPr>
        <w:t xml:space="preserve"> </w:t>
      </w:r>
      <w:r>
        <w:rPr>
          <w:sz w:val="24"/>
        </w:rPr>
        <w:t>человека</w:t>
      </w:r>
      <w:r>
        <w:rPr>
          <w:spacing w:val="-15"/>
          <w:sz w:val="24"/>
        </w:rPr>
        <w:t xml:space="preserve"> </w:t>
      </w:r>
      <w:r>
        <w:rPr>
          <w:sz w:val="24"/>
        </w:rPr>
        <w:t>в</w:t>
      </w:r>
      <w:r>
        <w:rPr>
          <w:spacing w:val="-15"/>
          <w:sz w:val="24"/>
        </w:rPr>
        <w:t xml:space="preserve"> </w:t>
      </w:r>
      <w:r>
        <w:rPr>
          <w:sz w:val="24"/>
        </w:rPr>
        <w:t>их</w:t>
      </w:r>
      <w:r>
        <w:rPr>
          <w:spacing w:val="-15"/>
          <w:sz w:val="24"/>
        </w:rPr>
        <w:t xml:space="preserve"> </w:t>
      </w:r>
      <w:r>
        <w:rPr>
          <w:sz w:val="24"/>
        </w:rPr>
        <w:t>нерасторжимом</w:t>
      </w:r>
      <w:r>
        <w:rPr>
          <w:spacing w:val="-15"/>
          <w:sz w:val="24"/>
        </w:rPr>
        <w:t xml:space="preserve"> </w:t>
      </w:r>
      <w:r>
        <w:rPr>
          <w:sz w:val="24"/>
        </w:rPr>
        <w:t>единстве.</w:t>
      </w:r>
      <w:r>
        <w:rPr>
          <w:spacing w:val="-15"/>
          <w:sz w:val="24"/>
        </w:rPr>
        <w:t xml:space="preserve"> </w:t>
      </w:r>
      <w:r>
        <w:rPr>
          <w:sz w:val="24"/>
        </w:rPr>
        <w:t>Выражение переживаний и мироощущения лирического героя.</w:t>
      </w:r>
    </w:p>
    <w:p w:rsidR="004D001B" w:rsidRDefault="00FF118F">
      <w:pPr>
        <w:pStyle w:val="a4"/>
        <w:numPr>
          <w:ilvl w:val="3"/>
          <w:numId w:val="82"/>
        </w:numPr>
        <w:tabs>
          <w:tab w:val="left" w:pos="1980"/>
        </w:tabs>
        <w:ind w:right="576" w:firstLine="0"/>
        <w:jc w:val="both"/>
        <w:rPr>
          <w:sz w:val="24"/>
        </w:rPr>
      </w:pPr>
      <w:r>
        <w:rPr>
          <w:sz w:val="24"/>
        </w:rPr>
        <w:t>Стихотворение Г. Зайнашевой «Таулар моңы» («Мелодия гор»). Прошлое и настоящее. Невозвр</w:t>
      </w:r>
      <w:r>
        <w:rPr>
          <w:sz w:val="24"/>
        </w:rPr>
        <w:t>атное течение человеческой жизни. Образ родника. Мотивы единства красоты человека, красоты природы, красоты жизни.</w:t>
      </w:r>
    </w:p>
    <w:p w:rsidR="004D001B" w:rsidRDefault="00FF118F">
      <w:pPr>
        <w:pStyle w:val="a4"/>
        <w:numPr>
          <w:ilvl w:val="3"/>
          <w:numId w:val="82"/>
        </w:numPr>
        <w:tabs>
          <w:tab w:val="left" w:pos="1980"/>
        </w:tabs>
        <w:ind w:right="576" w:firstLine="0"/>
        <w:jc w:val="both"/>
        <w:rPr>
          <w:sz w:val="24"/>
        </w:rPr>
      </w:pPr>
      <w:r>
        <w:rPr>
          <w:sz w:val="24"/>
        </w:rPr>
        <w:t>Повесть Ф. Байрамовой «Болын» («Луг»). Красота природы, страх о ее потере. Раскрытие потребительского отношения людей к природе. Предательств</w:t>
      </w:r>
      <w:r>
        <w:rPr>
          <w:sz w:val="24"/>
        </w:rPr>
        <w:t>о природы человеком. Превосходство внутреннего мира личности над общественно-исторической действительностью. Психологический реализм.</w:t>
      </w:r>
    </w:p>
    <w:p w:rsidR="004D001B" w:rsidRDefault="00FF118F">
      <w:pPr>
        <w:pStyle w:val="a4"/>
        <w:numPr>
          <w:ilvl w:val="3"/>
          <w:numId w:val="82"/>
        </w:numPr>
        <w:tabs>
          <w:tab w:val="left" w:pos="1980"/>
        </w:tabs>
        <w:ind w:right="573" w:firstLine="0"/>
        <w:jc w:val="both"/>
        <w:rPr>
          <w:sz w:val="24"/>
        </w:rPr>
      </w:pPr>
      <w:r>
        <w:rPr>
          <w:sz w:val="24"/>
        </w:rPr>
        <w:t>Повесть Н. Гиматдиновой «Ак торна каргышы» («Заклинание белого журавля»). Мифологический сюжет. Мифологизмы</w:t>
      </w:r>
      <w:r>
        <w:rPr>
          <w:spacing w:val="-3"/>
          <w:sz w:val="24"/>
        </w:rPr>
        <w:t xml:space="preserve"> </w:t>
      </w:r>
      <w:r>
        <w:rPr>
          <w:sz w:val="24"/>
        </w:rPr>
        <w:t>как признаки м</w:t>
      </w:r>
      <w:r>
        <w:rPr>
          <w:sz w:val="24"/>
        </w:rPr>
        <w:t>агического реализма. Единство человека и природы.</w:t>
      </w:r>
      <w:r>
        <w:rPr>
          <w:spacing w:val="-8"/>
          <w:sz w:val="24"/>
        </w:rPr>
        <w:t xml:space="preserve"> </w:t>
      </w:r>
      <w:r>
        <w:rPr>
          <w:sz w:val="24"/>
        </w:rPr>
        <w:t>Понимание</w:t>
      </w:r>
      <w:r>
        <w:rPr>
          <w:spacing w:val="-8"/>
          <w:sz w:val="24"/>
        </w:rPr>
        <w:t xml:space="preserve"> </w:t>
      </w:r>
      <w:r>
        <w:rPr>
          <w:sz w:val="24"/>
        </w:rPr>
        <w:t>проблемы</w:t>
      </w:r>
      <w:r>
        <w:rPr>
          <w:spacing w:val="-8"/>
          <w:sz w:val="24"/>
        </w:rPr>
        <w:t xml:space="preserve"> </w:t>
      </w:r>
      <w:r>
        <w:rPr>
          <w:sz w:val="24"/>
        </w:rPr>
        <w:t>следования</w:t>
      </w:r>
      <w:r>
        <w:rPr>
          <w:spacing w:val="-7"/>
          <w:sz w:val="24"/>
        </w:rPr>
        <w:t xml:space="preserve"> </w:t>
      </w:r>
      <w:r>
        <w:rPr>
          <w:sz w:val="24"/>
        </w:rPr>
        <w:t>законам</w:t>
      </w:r>
      <w:r>
        <w:rPr>
          <w:spacing w:val="-8"/>
          <w:sz w:val="24"/>
        </w:rPr>
        <w:t xml:space="preserve"> </w:t>
      </w:r>
      <w:r>
        <w:rPr>
          <w:sz w:val="24"/>
        </w:rPr>
        <w:t>природы.</w:t>
      </w:r>
      <w:r>
        <w:rPr>
          <w:spacing w:val="-8"/>
          <w:sz w:val="24"/>
        </w:rPr>
        <w:t xml:space="preserve"> </w:t>
      </w:r>
      <w:r>
        <w:rPr>
          <w:sz w:val="24"/>
        </w:rPr>
        <w:t>Развитие</w:t>
      </w:r>
      <w:r>
        <w:rPr>
          <w:spacing w:val="-8"/>
          <w:sz w:val="24"/>
        </w:rPr>
        <w:t xml:space="preserve"> </w:t>
      </w:r>
      <w:r>
        <w:rPr>
          <w:sz w:val="24"/>
        </w:rPr>
        <w:t>отношений</w:t>
      </w:r>
      <w:r>
        <w:rPr>
          <w:spacing w:val="-6"/>
          <w:sz w:val="24"/>
        </w:rPr>
        <w:t xml:space="preserve"> </w:t>
      </w:r>
      <w:r>
        <w:rPr>
          <w:sz w:val="24"/>
        </w:rPr>
        <w:t>между</w:t>
      </w:r>
      <w:r>
        <w:rPr>
          <w:spacing w:val="-12"/>
          <w:sz w:val="24"/>
        </w:rPr>
        <w:t xml:space="preserve"> </w:t>
      </w:r>
      <w:r>
        <w:rPr>
          <w:sz w:val="24"/>
        </w:rPr>
        <w:t>людьми</w:t>
      </w:r>
    </w:p>
    <w:p w:rsidR="004D001B" w:rsidRDefault="004D001B">
      <w:pPr>
        <w:jc w:val="both"/>
        <w:rPr>
          <w:sz w:val="24"/>
        </w:rPr>
        <w:sectPr w:rsidR="004D001B">
          <w:pgSz w:w="11920" w:h="16850"/>
          <w:pgMar w:top="720" w:right="160" w:bottom="640" w:left="480" w:header="0" w:footer="450" w:gutter="0"/>
          <w:cols w:space="720"/>
        </w:sectPr>
      </w:pPr>
    </w:p>
    <w:p w:rsidR="004D001B" w:rsidRDefault="00FF118F">
      <w:pPr>
        <w:pStyle w:val="a3"/>
        <w:spacing w:before="68"/>
        <w:jc w:val="left"/>
      </w:pPr>
      <w:r>
        <w:lastRenderedPageBreak/>
        <w:t>и</w:t>
      </w:r>
      <w:r>
        <w:rPr>
          <w:spacing w:val="-6"/>
        </w:rPr>
        <w:t xml:space="preserve"> </w:t>
      </w:r>
      <w:r>
        <w:t>журавлями.</w:t>
      </w:r>
      <w:r>
        <w:rPr>
          <w:spacing w:val="-1"/>
        </w:rPr>
        <w:t xml:space="preserve"> </w:t>
      </w:r>
      <w:r>
        <w:t>Воплощение</w:t>
      </w:r>
      <w:r>
        <w:rPr>
          <w:spacing w:val="-4"/>
        </w:rPr>
        <w:t xml:space="preserve"> </w:t>
      </w:r>
      <w:r>
        <w:t>природы</w:t>
      </w:r>
      <w:r>
        <w:rPr>
          <w:spacing w:val="-3"/>
        </w:rPr>
        <w:t xml:space="preserve"> </w:t>
      </w:r>
      <w:r>
        <w:t>через</w:t>
      </w:r>
      <w:r>
        <w:rPr>
          <w:spacing w:val="-3"/>
        </w:rPr>
        <w:t xml:space="preserve"> </w:t>
      </w:r>
      <w:r>
        <w:rPr>
          <w:spacing w:val="-2"/>
        </w:rPr>
        <w:t>ирреальность.</w:t>
      </w:r>
    </w:p>
    <w:p w:rsidR="004D001B" w:rsidRDefault="00FF118F">
      <w:pPr>
        <w:pStyle w:val="a4"/>
        <w:numPr>
          <w:ilvl w:val="2"/>
          <w:numId w:val="82"/>
        </w:numPr>
        <w:tabs>
          <w:tab w:val="left" w:pos="1259"/>
        </w:tabs>
        <w:ind w:left="1259" w:hanging="719"/>
        <w:rPr>
          <w:sz w:val="24"/>
        </w:rPr>
      </w:pPr>
      <w:r>
        <w:rPr>
          <w:sz w:val="24"/>
        </w:rPr>
        <w:t>Теория</w:t>
      </w:r>
      <w:r>
        <w:rPr>
          <w:spacing w:val="-4"/>
          <w:sz w:val="24"/>
        </w:rPr>
        <w:t xml:space="preserve"> </w:t>
      </w:r>
      <w:r>
        <w:rPr>
          <w:spacing w:val="-2"/>
          <w:sz w:val="24"/>
        </w:rPr>
        <w:t>литературы.</w:t>
      </w:r>
    </w:p>
    <w:p w:rsidR="004D001B" w:rsidRDefault="00FF118F">
      <w:pPr>
        <w:pStyle w:val="a3"/>
        <w:tabs>
          <w:tab w:val="left" w:pos="4184"/>
        </w:tabs>
        <w:ind w:right="581"/>
        <w:jc w:val="left"/>
      </w:pPr>
      <w:r>
        <w:t>Героический</w:t>
      </w:r>
      <w:r>
        <w:rPr>
          <w:spacing w:val="80"/>
        </w:rPr>
        <w:t xml:space="preserve"> </w:t>
      </w:r>
      <w:r>
        <w:t>пафос,</w:t>
      </w:r>
      <w:r>
        <w:rPr>
          <w:spacing w:val="80"/>
        </w:rPr>
        <w:t xml:space="preserve"> </w:t>
      </w:r>
      <w:r>
        <w:t>авторский</w:t>
      </w:r>
      <w:r>
        <w:tab/>
        <w:t>стиль,</w:t>
      </w:r>
      <w:r>
        <w:rPr>
          <w:spacing w:val="80"/>
        </w:rPr>
        <w:t xml:space="preserve"> </w:t>
      </w:r>
      <w:r>
        <w:t>композиция,</w:t>
      </w:r>
      <w:r>
        <w:rPr>
          <w:spacing w:val="80"/>
        </w:rPr>
        <w:t xml:space="preserve"> </w:t>
      </w:r>
      <w:r>
        <w:t>театральный</w:t>
      </w:r>
      <w:r>
        <w:rPr>
          <w:spacing w:val="80"/>
        </w:rPr>
        <w:t xml:space="preserve"> </w:t>
      </w:r>
      <w:r>
        <w:t>роман,</w:t>
      </w:r>
      <w:r>
        <w:rPr>
          <w:spacing w:val="80"/>
        </w:rPr>
        <w:t xml:space="preserve"> </w:t>
      </w:r>
      <w:r>
        <w:t>экзистенциализм, психологический реализм, мифологизм, магический реализм, ретроспекция.</w:t>
      </w:r>
    </w:p>
    <w:p w:rsidR="004D001B" w:rsidRDefault="00FF118F">
      <w:pPr>
        <w:pStyle w:val="a4"/>
        <w:numPr>
          <w:ilvl w:val="1"/>
          <w:numId w:val="82"/>
        </w:numPr>
        <w:tabs>
          <w:tab w:val="left" w:pos="1260"/>
        </w:tabs>
        <w:ind w:right="581" w:firstLine="0"/>
        <w:jc w:val="both"/>
        <w:rPr>
          <w:sz w:val="24"/>
        </w:rPr>
      </w:pPr>
      <w:r>
        <w:rPr>
          <w:sz w:val="24"/>
        </w:rPr>
        <w:t>Планируемые</w:t>
      </w:r>
      <w:r>
        <w:rPr>
          <w:spacing w:val="-7"/>
          <w:sz w:val="24"/>
        </w:rPr>
        <w:t xml:space="preserve"> </w:t>
      </w:r>
      <w:r>
        <w:rPr>
          <w:sz w:val="24"/>
        </w:rPr>
        <w:t>результаты</w:t>
      </w:r>
      <w:r>
        <w:rPr>
          <w:spacing w:val="-6"/>
          <w:sz w:val="24"/>
        </w:rPr>
        <w:t xml:space="preserve"> </w:t>
      </w:r>
      <w:r>
        <w:rPr>
          <w:sz w:val="24"/>
        </w:rPr>
        <w:t>освоения</w:t>
      </w:r>
      <w:r>
        <w:rPr>
          <w:spacing w:val="-6"/>
          <w:sz w:val="24"/>
        </w:rPr>
        <w:t xml:space="preserve"> </w:t>
      </w:r>
      <w:r>
        <w:rPr>
          <w:sz w:val="24"/>
        </w:rPr>
        <w:t>программы</w:t>
      </w:r>
      <w:r>
        <w:rPr>
          <w:spacing w:val="-6"/>
          <w:sz w:val="24"/>
        </w:rPr>
        <w:t xml:space="preserve"> </w:t>
      </w:r>
      <w:r>
        <w:rPr>
          <w:sz w:val="24"/>
        </w:rPr>
        <w:t>по</w:t>
      </w:r>
      <w:r>
        <w:rPr>
          <w:spacing w:val="-6"/>
          <w:sz w:val="24"/>
        </w:rPr>
        <w:t xml:space="preserve"> </w:t>
      </w:r>
      <w:r>
        <w:rPr>
          <w:sz w:val="24"/>
        </w:rPr>
        <w:t>родной</w:t>
      </w:r>
      <w:r>
        <w:rPr>
          <w:spacing w:val="-5"/>
          <w:sz w:val="24"/>
        </w:rPr>
        <w:t xml:space="preserve"> </w:t>
      </w:r>
      <w:r>
        <w:rPr>
          <w:sz w:val="24"/>
        </w:rPr>
        <w:t>(татарской)</w:t>
      </w:r>
      <w:r>
        <w:rPr>
          <w:spacing w:val="-7"/>
          <w:sz w:val="24"/>
        </w:rPr>
        <w:t xml:space="preserve"> </w:t>
      </w:r>
      <w:r>
        <w:rPr>
          <w:sz w:val="24"/>
        </w:rPr>
        <w:t>литературе</w:t>
      </w:r>
      <w:r>
        <w:rPr>
          <w:spacing w:val="-7"/>
          <w:sz w:val="24"/>
        </w:rPr>
        <w:t xml:space="preserve"> </w:t>
      </w:r>
      <w:r>
        <w:rPr>
          <w:sz w:val="24"/>
        </w:rPr>
        <w:t>на</w:t>
      </w:r>
      <w:r>
        <w:rPr>
          <w:spacing w:val="-2"/>
          <w:sz w:val="24"/>
        </w:rPr>
        <w:t xml:space="preserve"> </w:t>
      </w:r>
      <w:r>
        <w:rPr>
          <w:sz w:val="24"/>
        </w:rPr>
        <w:t>уровне среднего общего образования.</w:t>
      </w:r>
    </w:p>
    <w:p w:rsidR="004D001B" w:rsidRDefault="00FF118F">
      <w:pPr>
        <w:pStyle w:val="a4"/>
        <w:numPr>
          <w:ilvl w:val="2"/>
          <w:numId w:val="82"/>
        </w:numPr>
        <w:tabs>
          <w:tab w:val="left" w:pos="1259"/>
        </w:tabs>
        <w:ind w:right="579" w:firstLine="0"/>
        <w:jc w:val="both"/>
        <w:rPr>
          <w:sz w:val="24"/>
        </w:rPr>
      </w:pPr>
      <w:r>
        <w:rPr>
          <w:sz w:val="24"/>
        </w:rPr>
        <w:t>В результате изучения р</w:t>
      </w:r>
      <w:r>
        <w:rPr>
          <w:sz w:val="24"/>
        </w:rPr>
        <w:t xml:space="preserve">одной (татарской) литературы на уровне среднего общего образования у слабовидящего обучающегося будут сформированы следующие личностные </w:t>
      </w:r>
      <w:r>
        <w:rPr>
          <w:spacing w:val="-2"/>
          <w:sz w:val="24"/>
        </w:rPr>
        <w:t>результаты:</w:t>
      </w:r>
    </w:p>
    <w:p w:rsidR="004D001B" w:rsidRDefault="00FF118F">
      <w:pPr>
        <w:pStyle w:val="a4"/>
        <w:numPr>
          <w:ilvl w:val="0"/>
          <w:numId w:val="69"/>
        </w:numPr>
        <w:tabs>
          <w:tab w:val="left" w:pos="1259"/>
        </w:tabs>
        <w:ind w:left="1259" w:hanging="719"/>
        <w:jc w:val="both"/>
        <w:rPr>
          <w:sz w:val="24"/>
        </w:rPr>
      </w:pPr>
      <w:r>
        <w:rPr>
          <w:sz w:val="24"/>
        </w:rPr>
        <w:t>гражданского</w:t>
      </w:r>
      <w:r>
        <w:rPr>
          <w:spacing w:val="-3"/>
          <w:sz w:val="24"/>
        </w:rPr>
        <w:t xml:space="preserve"> </w:t>
      </w:r>
      <w:r>
        <w:rPr>
          <w:spacing w:val="-2"/>
          <w:sz w:val="24"/>
        </w:rPr>
        <w:t>воспитания:</w:t>
      </w:r>
    </w:p>
    <w:p w:rsidR="004D001B" w:rsidRDefault="00FF118F">
      <w:pPr>
        <w:pStyle w:val="a3"/>
        <w:jc w:val="left"/>
      </w:pPr>
      <w:r>
        <w:t>сформированность</w:t>
      </w:r>
      <w:r>
        <w:rPr>
          <w:spacing w:val="40"/>
        </w:rPr>
        <w:t xml:space="preserve"> </w:t>
      </w:r>
      <w:r>
        <w:t>гражданской</w:t>
      </w:r>
      <w:r>
        <w:rPr>
          <w:spacing w:val="40"/>
        </w:rPr>
        <w:t xml:space="preserve"> </w:t>
      </w:r>
      <w:r>
        <w:t>позиции</w:t>
      </w:r>
      <w:r>
        <w:rPr>
          <w:spacing w:val="40"/>
        </w:rPr>
        <w:t xml:space="preserve"> </w:t>
      </w:r>
      <w:r>
        <w:t>обучающегося</w:t>
      </w:r>
      <w:r>
        <w:rPr>
          <w:spacing w:val="40"/>
        </w:rPr>
        <w:t xml:space="preserve"> </w:t>
      </w:r>
      <w:r>
        <w:t>как</w:t>
      </w:r>
      <w:r>
        <w:rPr>
          <w:spacing w:val="40"/>
        </w:rPr>
        <w:t xml:space="preserve"> </w:t>
      </w:r>
      <w:r>
        <w:t>активного</w:t>
      </w:r>
      <w:r>
        <w:rPr>
          <w:spacing w:val="40"/>
        </w:rPr>
        <w:t xml:space="preserve"> </w:t>
      </w:r>
      <w:r>
        <w:t>и</w:t>
      </w:r>
      <w:r>
        <w:rPr>
          <w:spacing w:val="40"/>
        </w:rPr>
        <w:t xml:space="preserve"> </w:t>
      </w:r>
      <w:r>
        <w:t>ответственного</w:t>
      </w:r>
      <w:r>
        <w:rPr>
          <w:spacing w:val="40"/>
        </w:rPr>
        <w:t xml:space="preserve"> </w:t>
      </w:r>
      <w:r>
        <w:t>чл</w:t>
      </w:r>
      <w:r>
        <w:t>ена российского общества;</w:t>
      </w:r>
    </w:p>
    <w:p w:rsidR="004D001B" w:rsidRDefault="00FF118F">
      <w:pPr>
        <w:pStyle w:val="a3"/>
        <w:jc w:val="left"/>
      </w:pPr>
      <w:r>
        <w:t>осознание</w:t>
      </w:r>
      <w:r>
        <w:rPr>
          <w:spacing w:val="80"/>
        </w:rPr>
        <w:t xml:space="preserve"> </w:t>
      </w:r>
      <w:r>
        <w:t>своих</w:t>
      </w:r>
      <w:r>
        <w:rPr>
          <w:spacing w:val="80"/>
        </w:rPr>
        <w:t xml:space="preserve"> </w:t>
      </w:r>
      <w:r>
        <w:t>конституционных</w:t>
      </w:r>
      <w:r>
        <w:rPr>
          <w:spacing w:val="80"/>
        </w:rPr>
        <w:t xml:space="preserve"> </w:t>
      </w:r>
      <w:r>
        <w:t>прав</w:t>
      </w:r>
      <w:r>
        <w:rPr>
          <w:spacing w:val="80"/>
        </w:rPr>
        <w:t xml:space="preserve"> </w:t>
      </w:r>
      <w:r>
        <w:t>и</w:t>
      </w:r>
      <w:r>
        <w:rPr>
          <w:spacing w:val="80"/>
        </w:rPr>
        <w:t xml:space="preserve"> </w:t>
      </w:r>
      <w:r>
        <w:t>обязанностей,</w:t>
      </w:r>
      <w:r>
        <w:rPr>
          <w:spacing w:val="80"/>
        </w:rPr>
        <w:t xml:space="preserve"> </w:t>
      </w:r>
      <w:r>
        <w:t>уважение</w:t>
      </w:r>
      <w:r>
        <w:rPr>
          <w:spacing w:val="80"/>
        </w:rPr>
        <w:t xml:space="preserve"> </w:t>
      </w:r>
      <w:r>
        <w:t>закона</w:t>
      </w:r>
      <w:r>
        <w:rPr>
          <w:spacing w:val="80"/>
        </w:rPr>
        <w:t xml:space="preserve"> </w:t>
      </w:r>
      <w:r>
        <w:t>и</w:t>
      </w:r>
      <w:r>
        <w:rPr>
          <w:spacing w:val="80"/>
        </w:rPr>
        <w:t xml:space="preserve"> </w:t>
      </w:r>
      <w:r>
        <w:t>правопорядка; принятие</w:t>
      </w:r>
      <w:r>
        <w:rPr>
          <w:spacing w:val="80"/>
        </w:rPr>
        <w:t xml:space="preserve"> </w:t>
      </w:r>
      <w:r>
        <w:t>традиционных</w:t>
      </w:r>
      <w:r>
        <w:rPr>
          <w:spacing w:val="80"/>
        </w:rPr>
        <w:t xml:space="preserve"> </w:t>
      </w:r>
      <w:r>
        <w:t>национальных,</w:t>
      </w:r>
      <w:r>
        <w:rPr>
          <w:spacing w:val="80"/>
        </w:rPr>
        <w:t xml:space="preserve"> </w:t>
      </w:r>
      <w:r>
        <w:t>общечеловеческих</w:t>
      </w:r>
      <w:r>
        <w:rPr>
          <w:spacing w:val="80"/>
        </w:rPr>
        <w:t xml:space="preserve"> </w:t>
      </w:r>
      <w:r>
        <w:t>гуманистических,</w:t>
      </w:r>
    </w:p>
    <w:p w:rsidR="004D001B" w:rsidRDefault="00FF118F">
      <w:pPr>
        <w:pStyle w:val="a3"/>
        <w:jc w:val="left"/>
      </w:pPr>
      <w:r>
        <w:t>демократических</w:t>
      </w:r>
      <w:r>
        <w:rPr>
          <w:spacing w:val="36"/>
        </w:rPr>
        <w:t xml:space="preserve"> </w:t>
      </w:r>
      <w:r>
        <w:t>ценностей,</w:t>
      </w:r>
      <w:r>
        <w:rPr>
          <w:spacing w:val="36"/>
        </w:rPr>
        <w:t xml:space="preserve"> </w:t>
      </w:r>
      <w:r>
        <w:t>семейных</w:t>
      </w:r>
      <w:r>
        <w:rPr>
          <w:spacing w:val="35"/>
        </w:rPr>
        <w:t xml:space="preserve"> </w:t>
      </w:r>
      <w:r>
        <w:t>ценностей,</w:t>
      </w:r>
      <w:r>
        <w:rPr>
          <w:spacing w:val="36"/>
        </w:rPr>
        <w:t xml:space="preserve"> </w:t>
      </w:r>
      <w:r>
        <w:t>в</w:t>
      </w:r>
      <w:r>
        <w:rPr>
          <w:spacing w:val="36"/>
        </w:rPr>
        <w:t xml:space="preserve"> </w:t>
      </w:r>
      <w:r>
        <w:t>том</w:t>
      </w:r>
      <w:r>
        <w:rPr>
          <w:spacing w:val="36"/>
        </w:rPr>
        <w:t xml:space="preserve"> </w:t>
      </w:r>
      <w:r>
        <w:t>числе</w:t>
      </w:r>
      <w:r>
        <w:rPr>
          <w:spacing w:val="35"/>
        </w:rPr>
        <w:t xml:space="preserve"> </w:t>
      </w:r>
      <w:r>
        <w:t>в</w:t>
      </w:r>
      <w:r>
        <w:rPr>
          <w:spacing w:val="40"/>
        </w:rPr>
        <w:t xml:space="preserve"> </w:t>
      </w:r>
      <w:r>
        <w:t>сопоставлении</w:t>
      </w:r>
      <w:r>
        <w:rPr>
          <w:spacing w:val="37"/>
        </w:rPr>
        <w:t xml:space="preserve"> </w:t>
      </w:r>
      <w:r>
        <w:t>с</w:t>
      </w:r>
      <w:r>
        <w:rPr>
          <w:spacing w:val="35"/>
        </w:rPr>
        <w:t xml:space="preserve"> </w:t>
      </w:r>
      <w:r>
        <w:t>жизненными ситуациями, изображёнными в литературных произведениях;</w:t>
      </w:r>
    </w:p>
    <w:p w:rsidR="004D001B" w:rsidRDefault="00FF118F">
      <w:pPr>
        <w:pStyle w:val="a3"/>
        <w:tabs>
          <w:tab w:val="left" w:pos="1980"/>
          <w:tab w:val="left" w:pos="4140"/>
          <w:tab w:val="left" w:pos="5581"/>
          <w:tab w:val="left" w:pos="9181"/>
        </w:tabs>
        <w:spacing w:before="1"/>
        <w:ind w:right="792"/>
        <w:jc w:val="left"/>
      </w:pPr>
      <w:r>
        <w:rPr>
          <w:spacing w:val="-2"/>
        </w:rPr>
        <w:t>готовность</w:t>
      </w:r>
      <w:r>
        <w:tab/>
      </w:r>
      <w:r>
        <w:rPr>
          <w:spacing w:val="-2"/>
        </w:rPr>
        <w:t>противостоять</w:t>
      </w:r>
      <w:r>
        <w:tab/>
      </w:r>
      <w:r>
        <w:rPr>
          <w:spacing w:val="-2"/>
        </w:rPr>
        <w:t>идеологии</w:t>
      </w:r>
      <w:r>
        <w:tab/>
        <w:t>экстремизма, национализма,</w:t>
      </w:r>
      <w:r>
        <w:tab/>
      </w:r>
      <w:r>
        <w:rPr>
          <w:spacing w:val="-2"/>
        </w:rPr>
        <w:t xml:space="preserve">ксенофобии, </w:t>
      </w:r>
      <w:r>
        <w:t>дискриминации по социальным, религиозным, расовым, национальным признакам;</w:t>
      </w:r>
    </w:p>
    <w:p w:rsidR="004D001B" w:rsidRDefault="00FF118F">
      <w:pPr>
        <w:pStyle w:val="a3"/>
        <w:jc w:val="left"/>
      </w:pPr>
      <w:r>
        <w:t>готовность</w:t>
      </w:r>
      <w:r>
        <w:rPr>
          <w:spacing w:val="40"/>
        </w:rPr>
        <w:t xml:space="preserve"> </w:t>
      </w:r>
      <w:r>
        <w:t>вести</w:t>
      </w:r>
      <w:r>
        <w:rPr>
          <w:spacing w:val="40"/>
        </w:rPr>
        <w:t xml:space="preserve"> </w:t>
      </w:r>
      <w:r>
        <w:t>совместную</w:t>
      </w:r>
      <w:r>
        <w:rPr>
          <w:spacing w:val="40"/>
        </w:rPr>
        <w:t xml:space="preserve"> </w:t>
      </w:r>
      <w:r>
        <w:t>деятельнос</w:t>
      </w:r>
      <w:r>
        <w:t>ть</w:t>
      </w:r>
      <w:r>
        <w:rPr>
          <w:spacing w:val="40"/>
        </w:rPr>
        <w:t xml:space="preserve"> </w:t>
      </w:r>
      <w:r>
        <w:t>в</w:t>
      </w:r>
      <w:r>
        <w:rPr>
          <w:spacing w:val="39"/>
        </w:rPr>
        <w:t xml:space="preserve"> </w:t>
      </w:r>
      <w:r>
        <w:t>интересах</w:t>
      </w:r>
      <w:r>
        <w:rPr>
          <w:spacing w:val="40"/>
        </w:rPr>
        <w:t xml:space="preserve"> </w:t>
      </w:r>
      <w:r>
        <w:t>гражданского</w:t>
      </w:r>
      <w:r>
        <w:rPr>
          <w:spacing w:val="40"/>
        </w:rPr>
        <w:t xml:space="preserve"> </w:t>
      </w:r>
      <w:r>
        <w:t>общества,</w:t>
      </w:r>
      <w:r>
        <w:rPr>
          <w:spacing w:val="40"/>
        </w:rPr>
        <w:t xml:space="preserve"> </w:t>
      </w:r>
      <w:r>
        <w:t>участвовать</w:t>
      </w:r>
      <w:r>
        <w:rPr>
          <w:spacing w:val="40"/>
        </w:rPr>
        <w:t xml:space="preserve"> </w:t>
      </w:r>
      <w:r>
        <w:t>в самоуправлении в образовательной организации;</w:t>
      </w:r>
    </w:p>
    <w:p w:rsidR="004D001B" w:rsidRDefault="00FF118F">
      <w:pPr>
        <w:pStyle w:val="a3"/>
        <w:jc w:val="left"/>
      </w:pPr>
      <w:r>
        <w:t>умение</w:t>
      </w:r>
      <w:r>
        <w:rPr>
          <w:spacing w:val="80"/>
        </w:rPr>
        <w:t xml:space="preserve"> </w:t>
      </w:r>
      <w:r>
        <w:t>взаимодействовать</w:t>
      </w:r>
      <w:r>
        <w:rPr>
          <w:spacing w:val="80"/>
        </w:rPr>
        <w:t xml:space="preserve"> </w:t>
      </w:r>
      <w:r>
        <w:t>с</w:t>
      </w:r>
      <w:r>
        <w:rPr>
          <w:spacing w:val="80"/>
        </w:rPr>
        <w:t xml:space="preserve"> </w:t>
      </w:r>
      <w:r>
        <w:t>социальными</w:t>
      </w:r>
      <w:r>
        <w:rPr>
          <w:spacing w:val="80"/>
        </w:rPr>
        <w:t xml:space="preserve"> </w:t>
      </w:r>
      <w:r>
        <w:t>институтами</w:t>
      </w:r>
      <w:r>
        <w:rPr>
          <w:spacing w:val="80"/>
        </w:rPr>
        <w:t xml:space="preserve"> </w:t>
      </w:r>
      <w:r>
        <w:t>в</w:t>
      </w:r>
      <w:r>
        <w:rPr>
          <w:spacing w:val="80"/>
        </w:rPr>
        <w:t xml:space="preserve"> </w:t>
      </w:r>
      <w:r>
        <w:t>соответствии</w:t>
      </w:r>
      <w:r>
        <w:rPr>
          <w:spacing w:val="80"/>
        </w:rPr>
        <w:t xml:space="preserve"> </w:t>
      </w:r>
      <w:r>
        <w:t>с</w:t>
      </w:r>
      <w:r>
        <w:rPr>
          <w:spacing w:val="80"/>
        </w:rPr>
        <w:t xml:space="preserve"> </w:t>
      </w:r>
      <w:r>
        <w:t>их</w:t>
      </w:r>
      <w:r>
        <w:rPr>
          <w:spacing w:val="80"/>
        </w:rPr>
        <w:t xml:space="preserve"> </w:t>
      </w:r>
      <w:r>
        <w:t>функциями</w:t>
      </w:r>
      <w:r>
        <w:rPr>
          <w:spacing w:val="80"/>
        </w:rPr>
        <w:t xml:space="preserve"> </w:t>
      </w:r>
      <w:r>
        <w:t xml:space="preserve">и </w:t>
      </w:r>
      <w:r>
        <w:rPr>
          <w:spacing w:val="-2"/>
        </w:rPr>
        <w:t>назначением;</w:t>
      </w:r>
    </w:p>
    <w:p w:rsidR="004D001B" w:rsidRDefault="00FF118F">
      <w:pPr>
        <w:pStyle w:val="a3"/>
        <w:jc w:val="left"/>
      </w:pPr>
      <w:r>
        <w:t>готовность</w:t>
      </w:r>
      <w:r>
        <w:rPr>
          <w:spacing w:val="-4"/>
        </w:rPr>
        <w:t xml:space="preserve"> </w:t>
      </w:r>
      <w:r>
        <w:t>к</w:t>
      </w:r>
      <w:r>
        <w:rPr>
          <w:spacing w:val="-4"/>
        </w:rPr>
        <w:t xml:space="preserve"> </w:t>
      </w:r>
      <w:r>
        <w:t>гуманитарной</w:t>
      </w:r>
      <w:r>
        <w:rPr>
          <w:spacing w:val="-4"/>
        </w:rPr>
        <w:t xml:space="preserve"> </w:t>
      </w:r>
      <w:r>
        <w:t>и</w:t>
      </w:r>
      <w:r>
        <w:rPr>
          <w:spacing w:val="-4"/>
        </w:rPr>
        <w:t xml:space="preserve"> </w:t>
      </w:r>
      <w:r>
        <w:t>волонтёрской</w:t>
      </w:r>
      <w:r>
        <w:rPr>
          <w:spacing w:val="-3"/>
        </w:rPr>
        <w:t xml:space="preserve"> </w:t>
      </w:r>
      <w:r>
        <w:rPr>
          <w:spacing w:val="-2"/>
        </w:rPr>
        <w:t>деятельности;</w:t>
      </w:r>
    </w:p>
    <w:p w:rsidR="004D001B" w:rsidRDefault="00FF118F">
      <w:pPr>
        <w:pStyle w:val="a4"/>
        <w:numPr>
          <w:ilvl w:val="0"/>
          <w:numId w:val="69"/>
        </w:numPr>
        <w:tabs>
          <w:tab w:val="left" w:pos="1260"/>
        </w:tabs>
        <w:ind w:hanging="720"/>
        <w:rPr>
          <w:sz w:val="24"/>
        </w:rPr>
      </w:pPr>
      <w:r>
        <w:rPr>
          <w:sz w:val="24"/>
        </w:rPr>
        <w:t>патриот</w:t>
      </w:r>
      <w:r>
        <w:rPr>
          <w:sz w:val="24"/>
        </w:rPr>
        <w:t>ического</w:t>
      </w:r>
      <w:r>
        <w:rPr>
          <w:spacing w:val="-7"/>
          <w:sz w:val="24"/>
        </w:rPr>
        <w:t xml:space="preserve"> </w:t>
      </w:r>
      <w:r>
        <w:rPr>
          <w:spacing w:val="-2"/>
          <w:sz w:val="24"/>
        </w:rPr>
        <w:t>воспитания:</w:t>
      </w:r>
    </w:p>
    <w:p w:rsidR="004D001B" w:rsidRDefault="00FF118F">
      <w:pPr>
        <w:pStyle w:val="a3"/>
        <w:ind w:right="579"/>
      </w:pPr>
      <w:r>
        <w:t>осознание российской гражданской идентичности в поликультурном и многоконфессиональном обществе, проявление интереса к познанию родного (татарского) языка и родной (татарской) литературы, истории, культуры Российской Федерации, своего края в контексте изуч</w:t>
      </w:r>
      <w:r>
        <w:t>ения произведений татарской литературы, а также русской литературы;</w:t>
      </w:r>
    </w:p>
    <w:p w:rsidR="004D001B" w:rsidRDefault="00FF118F">
      <w:pPr>
        <w:pStyle w:val="a3"/>
        <w:spacing w:before="1"/>
        <w:ind w:right="574"/>
      </w:pPr>
      <w:r>
        <w:t>ценностное отношение к государственным символам, историческому и природному наследию, памятникам, традициям народов России, внимание к их воплощению в татарской литературе, а также к дости</w:t>
      </w:r>
      <w:r>
        <w:t>жениям России в науке, искусстве, спорте, технологиях и труде, отражённым в художественных произведениях;</w:t>
      </w:r>
    </w:p>
    <w:p w:rsidR="004D001B" w:rsidRDefault="00FF118F">
      <w:pPr>
        <w:pStyle w:val="a3"/>
        <w:ind w:right="584"/>
      </w:pPr>
      <w:r>
        <w:t>идейная убеждённость, готовность к служению Отечеству и его защите, ответственность за его судьбу в том числе воспитанные на примерах из литературы;</w:t>
      </w:r>
    </w:p>
    <w:p w:rsidR="004D001B" w:rsidRDefault="00FF118F">
      <w:pPr>
        <w:pStyle w:val="a4"/>
        <w:numPr>
          <w:ilvl w:val="0"/>
          <w:numId w:val="69"/>
        </w:numPr>
        <w:tabs>
          <w:tab w:val="left" w:pos="1259"/>
        </w:tabs>
        <w:spacing w:line="274" w:lineRule="exact"/>
        <w:ind w:left="1259" w:hanging="719"/>
        <w:jc w:val="both"/>
        <w:rPr>
          <w:sz w:val="24"/>
        </w:rPr>
      </w:pPr>
      <w:r>
        <w:rPr>
          <w:sz w:val="24"/>
        </w:rPr>
        <w:t>д</w:t>
      </w:r>
      <w:r>
        <w:rPr>
          <w:sz w:val="24"/>
        </w:rPr>
        <w:t>уховно-нравственного</w:t>
      </w:r>
      <w:r>
        <w:rPr>
          <w:spacing w:val="-10"/>
          <w:sz w:val="24"/>
        </w:rPr>
        <w:t xml:space="preserve"> </w:t>
      </w:r>
      <w:r>
        <w:rPr>
          <w:spacing w:val="-2"/>
          <w:sz w:val="24"/>
        </w:rPr>
        <w:t>воспитания:</w:t>
      </w:r>
    </w:p>
    <w:p w:rsidR="004D001B" w:rsidRDefault="00FF118F">
      <w:pPr>
        <w:pStyle w:val="a3"/>
      </w:pPr>
      <w:r>
        <w:t>осознание</w:t>
      </w:r>
      <w:r>
        <w:rPr>
          <w:spacing w:val="-8"/>
        </w:rPr>
        <w:t xml:space="preserve"> </w:t>
      </w:r>
      <w:r>
        <w:t>духовных</w:t>
      </w:r>
      <w:r>
        <w:rPr>
          <w:spacing w:val="-4"/>
        </w:rPr>
        <w:t xml:space="preserve"> </w:t>
      </w:r>
      <w:r>
        <w:t>ценностей</w:t>
      </w:r>
      <w:r>
        <w:rPr>
          <w:spacing w:val="-4"/>
        </w:rPr>
        <w:t xml:space="preserve"> </w:t>
      </w:r>
      <w:r>
        <w:t>российского</w:t>
      </w:r>
      <w:r>
        <w:rPr>
          <w:spacing w:val="-7"/>
        </w:rPr>
        <w:t xml:space="preserve"> </w:t>
      </w:r>
      <w:r>
        <w:rPr>
          <w:spacing w:val="-2"/>
        </w:rPr>
        <w:t>народа;</w:t>
      </w:r>
    </w:p>
    <w:p w:rsidR="004D001B" w:rsidRDefault="00FF118F">
      <w:pPr>
        <w:pStyle w:val="a3"/>
      </w:pPr>
      <w:r>
        <w:t>сформированность</w:t>
      </w:r>
      <w:r>
        <w:rPr>
          <w:spacing w:val="-6"/>
        </w:rPr>
        <w:t xml:space="preserve"> </w:t>
      </w:r>
      <w:r>
        <w:t>нравственного</w:t>
      </w:r>
      <w:r>
        <w:rPr>
          <w:spacing w:val="-4"/>
        </w:rPr>
        <w:t xml:space="preserve"> </w:t>
      </w:r>
      <w:r>
        <w:t>сознания,</w:t>
      </w:r>
      <w:r>
        <w:rPr>
          <w:spacing w:val="-7"/>
        </w:rPr>
        <w:t xml:space="preserve"> </w:t>
      </w:r>
      <w:r>
        <w:t>норм</w:t>
      </w:r>
      <w:r>
        <w:rPr>
          <w:spacing w:val="-5"/>
        </w:rPr>
        <w:t xml:space="preserve"> </w:t>
      </w:r>
      <w:r>
        <w:t>этичного</w:t>
      </w:r>
      <w:r>
        <w:rPr>
          <w:spacing w:val="-4"/>
        </w:rPr>
        <w:t xml:space="preserve"> </w:t>
      </w:r>
      <w:r>
        <w:rPr>
          <w:spacing w:val="-2"/>
        </w:rPr>
        <w:t>поведения;</w:t>
      </w:r>
    </w:p>
    <w:p w:rsidR="004D001B" w:rsidRDefault="00FF118F">
      <w:pPr>
        <w:pStyle w:val="a3"/>
        <w:ind w:right="571"/>
      </w:pPr>
      <w:r>
        <w:t>способность оценивать ситуацию и принимать осознанные решения, ориентируясь на морально- нравственные</w:t>
      </w:r>
      <w:r>
        <w:rPr>
          <w:spacing w:val="-9"/>
        </w:rPr>
        <w:t xml:space="preserve"> </w:t>
      </w:r>
      <w:r>
        <w:t>нормы</w:t>
      </w:r>
      <w:r>
        <w:rPr>
          <w:spacing w:val="-8"/>
        </w:rPr>
        <w:t xml:space="preserve"> </w:t>
      </w:r>
      <w:r>
        <w:t>и</w:t>
      </w:r>
      <w:r>
        <w:rPr>
          <w:spacing w:val="-5"/>
        </w:rPr>
        <w:t xml:space="preserve"> </w:t>
      </w:r>
      <w:r>
        <w:t>ценности,</w:t>
      </w:r>
      <w:r>
        <w:rPr>
          <w:spacing w:val="-10"/>
        </w:rPr>
        <w:t xml:space="preserve"> </w:t>
      </w:r>
      <w:r>
        <w:t>характеризуя</w:t>
      </w:r>
      <w:r>
        <w:rPr>
          <w:spacing w:val="-6"/>
        </w:rPr>
        <w:t xml:space="preserve"> </w:t>
      </w:r>
      <w:r>
        <w:t>поведение</w:t>
      </w:r>
      <w:r>
        <w:rPr>
          <w:spacing w:val="-8"/>
        </w:rPr>
        <w:t xml:space="preserve"> </w:t>
      </w:r>
      <w:r>
        <w:t>и</w:t>
      </w:r>
      <w:r>
        <w:rPr>
          <w:spacing w:val="-7"/>
        </w:rPr>
        <w:t xml:space="preserve"> </w:t>
      </w:r>
      <w:r>
        <w:t>поступки</w:t>
      </w:r>
      <w:r>
        <w:rPr>
          <w:spacing w:val="-7"/>
        </w:rPr>
        <w:t xml:space="preserve"> </w:t>
      </w:r>
      <w:r>
        <w:t>персонажей</w:t>
      </w:r>
      <w:r>
        <w:rPr>
          <w:spacing w:val="-7"/>
        </w:rPr>
        <w:t xml:space="preserve"> </w:t>
      </w:r>
      <w:r>
        <w:t xml:space="preserve">художественной </w:t>
      </w:r>
      <w:r>
        <w:rPr>
          <w:spacing w:val="-2"/>
        </w:rPr>
        <w:t>литературы;</w:t>
      </w:r>
    </w:p>
    <w:p w:rsidR="004D001B" w:rsidRDefault="00FF118F">
      <w:pPr>
        <w:pStyle w:val="a3"/>
        <w:spacing w:before="1"/>
      </w:pPr>
      <w:r>
        <w:t>осознание</w:t>
      </w:r>
      <w:r>
        <w:rPr>
          <w:spacing w:val="-6"/>
        </w:rPr>
        <w:t xml:space="preserve"> </w:t>
      </w:r>
      <w:r>
        <w:t>личного</w:t>
      </w:r>
      <w:r>
        <w:rPr>
          <w:spacing w:val="-3"/>
        </w:rPr>
        <w:t xml:space="preserve"> </w:t>
      </w:r>
      <w:r>
        <w:t>вклада</w:t>
      </w:r>
      <w:r>
        <w:rPr>
          <w:spacing w:val="-4"/>
        </w:rPr>
        <w:t xml:space="preserve"> </w:t>
      </w:r>
      <w:r>
        <w:t>в</w:t>
      </w:r>
      <w:r>
        <w:rPr>
          <w:spacing w:val="-4"/>
        </w:rPr>
        <w:t xml:space="preserve"> </w:t>
      </w:r>
      <w:r>
        <w:t>построение</w:t>
      </w:r>
      <w:r>
        <w:rPr>
          <w:spacing w:val="-2"/>
        </w:rPr>
        <w:t xml:space="preserve"> </w:t>
      </w:r>
      <w:r>
        <w:t>устойчивого</w:t>
      </w:r>
      <w:r>
        <w:rPr>
          <w:spacing w:val="-2"/>
        </w:rPr>
        <w:t xml:space="preserve"> будущего;</w:t>
      </w:r>
    </w:p>
    <w:p w:rsidR="004D001B" w:rsidRDefault="00FF118F">
      <w:pPr>
        <w:pStyle w:val="a3"/>
        <w:ind w:right="573"/>
      </w:pPr>
      <w:r>
        <w:t>ответственное отношение к своим родителям и (или) другим членам семьи, созданию семьи на основе осознанного прин</w:t>
      </w:r>
      <w:r>
        <w:t>ятия ценностей семейной жизни в соответствии с традициями народов России и, в том числе с использованием литературных произведений;</w:t>
      </w:r>
    </w:p>
    <w:p w:rsidR="004D001B" w:rsidRDefault="00FF118F">
      <w:pPr>
        <w:pStyle w:val="a4"/>
        <w:numPr>
          <w:ilvl w:val="0"/>
          <w:numId w:val="69"/>
        </w:numPr>
        <w:tabs>
          <w:tab w:val="left" w:pos="1259"/>
        </w:tabs>
        <w:ind w:left="1259" w:hanging="719"/>
        <w:jc w:val="both"/>
        <w:rPr>
          <w:sz w:val="24"/>
        </w:rPr>
      </w:pPr>
      <w:r>
        <w:rPr>
          <w:sz w:val="24"/>
        </w:rPr>
        <w:t>эстетического</w:t>
      </w:r>
      <w:r>
        <w:rPr>
          <w:spacing w:val="-6"/>
          <w:sz w:val="24"/>
        </w:rPr>
        <w:t xml:space="preserve"> </w:t>
      </w:r>
      <w:r>
        <w:rPr>
          <w:spacing w:val="-2"/>
          <w:sz w:val="24"/>
        </w:rPr>
        <w:t>воспитания:</w:t>
      </w:r>
    </w:p>
    <w:p w:rsidR="004D001B" w:rsidRDefault="00FF118F">
      <w:pPr>
        <w:pStyle w:val="a3"/>
        <w:jc w:val="left"/>
      </w:pPr>
      <w:r>
        <w:t>эстетическое</w:t>
      </w:r>
      <w:r>
        <w:rPr>
          <w:spacing w:val="40"/>
        </w:rPr>
        <w:t xml:space="preserve"> </w:t>
      </w:r>
      <w:r>
        <w:t>отношение</w:t>
      </w:r>
      <w:r>
        <w:rPr>
          <w:spacing w:val="40"/>
        </w:rPr>
        <w:t xml:space="preserve"> </w:t>
      </w:r>
      <w:r>
        <w:t>к</w:t>
      </w:r>
      <w:r>
        <w:rPr>
          <w:spacing w:val="40"/>
        </w:rPr>
        <w:t xml:space="preserve"> </w:t>
      </w:r>
      <w:r>
        <w:t>миру,</w:t>
      </w:r>
      <w:r>
        <w:rPr>
          <w:spacing w:val="40"/>
        </w:rPr>
        <w:t xml:space="preserve"> </w:t>
      </w:r>
      <w:r>
        <w:t>включая</w:t>
      </w:r>
      <w:r>
        <w:rPr>
          <w:spacing w:val="40"/>
        </w:rPr>
        <w:t xml:space="preserve"> </w:t>
      </w:r>
      <w:r>
        <w:t>эстетику</w:t>
      </w:r>
      <w:r>
        <w:rPr>
          <w:spacing w:val="35"/>
        </w:rPr>
        <w:t xml:space="preserve"> </w:t>
      </w:r>
      <w:r>
        <w:t>быта,</w:t>
      </w:r>
      <w:r>
        <w:rPr>
          <w:spacing w:val="40"/>
        </w:rPr>
        <w:t xml:space="preserve"> </w:t>
      </w:r>
      <w:r>
        <w:t>научного</w:t>
      </w:r>
      <w:r>
        <w:rPr>
          <w:spacing w:val="40"/>
        </w:rPr>
        <w:t xml:space="preserve"> </w:t>
      </w:r>
      <w:r>
        <w:t>и</w:t>
      </w:r>
      <w:r>
        <w:rPr>
          <w:spacing w:val="40"/>
        </w:rPr>
        <w:t xml:space="preserve"> </w:t>
      </w:r>
      <w:r>
        <w:t>технического</w:t>
      </w:r>
      <w:r>
        <w:rPr>
          <w:spacing w:val="40"/>
        </w:rPr>
        <w:t xml:space="preserve"> </w:t>
      </w:r>
      <w:r>
        <w:t>творчества, спорта, труда, общественных отношений;</w:t>
      </w:r>
    </w:p>
    <w:p w:rsidR="004D001B" w:rsidRDefault="00FF118F">
      <w:pPr>
        <w:pStyle w:val="a3"/>
        <w:jc w:val="left"/>
      </w:pPr>
      <w:r>
        <w:t>способность</w:t>
      </w:r>
      <w:r>
        <w:rPr>
          <w:spacing w:val="40"/>
        </w:rPr>
        <w:t xml:space="preserve"> </w:t>
      </w:r>
      <w:r>
        <w:t>воспринимать</w:t>
      </w:r>
      <w:r>
        <w:rPr>
          <w:spacing w:val="40"/>
        </w:rPr>
        <w:t xml:space="preserve"> </w:t>
      </w:r>
      <w:r>
        <w:t>различные</w:t>
      </w:r>
      <w:r>
        <w:rPr>
          <w:spacing w:val="37"/>
        </w:rPr>
        <w:t xml:space="preserve"> </w:t>
      </w:r>
      <w:r>
        <w:t>виды</w:t>
      </w:r>
      <w:r>
        <w:rPr>
          <w:spacing w:val="36"/>
        </w:rPr>
        <w:t xml:space="preserve"> </w:t>
      </w:r>
      <w:r>
        <w:t>искусства,</w:t>
      </w:r>
      <w:r>
        <w:rPr>
          <w:spacing w:val="38"/>
        </w:rPr>
        <w:t xml:space="preserve"> </w:t>
      </w:r>
      <w:r>
        <w:t>традиции</w:t>
      </w:r>
      <w:r>
        <w:rPr>
          <w:spacing w:val="37"/>
        </w:rPr>
        <w:t xml:space="preserve"> </w:t>
      </w:r>
      <w:r>
        <w:t>и</w:t>
      </w:r>
      <w:r>
        <w:rPr>
          <w:spacing w:val="37"/>
        </w:rPr>
        <w:t xml:space="preserve"> </w:t>
      </w:r>
      <w:r>
        <w:t>творчество</w:t>
      </w:r>
      <w:r>
        <w:rPr>
          <w:spacing w:val="39"/>
        </w:rPr>
        <w:t xml:space="preserve"> </w:t>
      </w:r>
      <w:r>
        <w:t>своего</w:t>
      </w:r>
      <w:r>
        <w:rPr>
          <w:spacing w:val="38"/>
        </w:rPr>
        <w:t xml:space="preserve"> </w:t>
      </w:r>
      <w:r>
        <w:t>и</w:t>
      </w:r>
      <w:r>
        <w:rPr>
          <w:spacing w:val="39"/>
        </w:rPr>
        <w:t xml:space="preserve"> </w:t>
      </w:r>
      <w:r>
        <w:t>других народов, ощущать эмоциональное воздействие искусства в том числе литературы;</w:t>
      </w:r>
    </w:p>
    <w:p w:rsidR="004D001B" w:rsidRDefault="00FF118F">
      <w:pPr>
        <w:pStyle w:val="a3"/>
        <w:jc w:val="left"/>
      </w:pPr>
      <w:r>
        <w:t>убеждённость</w:t>
      </w:r>
      <w:r>
        <w:rPr>
          <w:spacing w:val="40"/>
        </w:rPr>
        <w:t xml:space="preserve"> </w:t>
      </w:r>
      <w:r>
        <w:t>в</w:t>
      </w:r>
      <w:r>
        <w:rPr>
          <w:spacing w:val="40"/>
        </w:rPr>
        <w:t xml:space="preserve"> </w:t>
      </w:r>
      <w:r>
        <w:t>значимости</w:t>
      </w:r>
      <w:r>
        <w:rPr>
          <w:spacing w:val="40"/>
        </w:rPr>
        <w:t xml:space="preserve"> </w:t>
      </w:r>
      <w:r>
        <w:t>для</w:t>
      </w:r>
      <w:r>
        <w:rPr>
          <w:spacing w:val="40"/>
        </w:rPr>
        <w:t xml:space="preserve"> </w:t>
      </w:r>
      <w:r>
        <w:t>личности</w:t>
      </w:r>
      <w:r>
        <w:rPr>
          <w:spacing w:val="40"/>
        </w:rPr>
        <w:t xml:space="preserve"> </w:t>
      </w:r>
      <w:r>
        <w:t>и</w:t>
      </w:r>
      <w:r>
        <w:rPr>
          <w:spacing w:val="40"/>
        </w:rPr>
        <w:t xml:space="preserve"> </w:t>
      </w:r>
      <w:r>
        <w:t>общества</w:t>
      </w:r>
      <w:r>
        <w:rPr>
          <w:spacing w:val="40"/>
        </w:rPr>
        <w:t xml:space="preserve"> </w:t>
      </w:r>
      <w:r>
        <w:t>отечественного</w:t>
      </w:r>
      <w:r>
        <w:rPr>
          <w:spacing w:val="40"/>
        </w:rPr>
        <w:t xml:space="preserve"> </w:t>
      </w:r>
      <w:r>
        <w:t>и</w:t>
      </w:r>
      <w:r>
        <w:rPr>
          <w:spacing w:val="40"/>
        </w:rPr>
        <w:t xml:space="preserve"> </w:t>
      </w:r>
      <w:r>
        <w:t>мирового</w:t>
      </w:r>
      <w:r>
        <w:rPr>
          <w:spacing w:val="40"/>
        </w:rPr>
        <w:t xml:space="preserve"> </w:t>
      </w:r>
      <w:r>
        <w:t>искусства, этнических культурных традиций и устного народного творчества;</w:t>
      </w:r>
    </w:p>
    <w:p w:rsidR="004D001B" w:rsidRDefault="00FF118F">
      <w:pPr>
        <w:pStyle w:val="a3"/>
        <w:ind w:right="576"/>
        <w:jc w:val="left"/>
      </w:pPr>
      <w:r>
        <w:t>готовность</w:t>
      </w:r>
      <w:r>
        <w:rPr>
          <w:spacing w:val="-15"/>
        </w:rPr>
        <w:t xml:space="preserve"> </w:t>
      </w:r>
      <w:r>
        <w:t>к</w:t>
      </w:r>
      <w:r>
        <w:rPr>
          <w:spacing w:val="-15"/>
        </w:rPr>
        <w:t xml:space="preserve"> </w:t>
      </w:r>
      <w:r>
        <w:t>самовыражению</w:t>
      </w:r>
      <w:r>
        <w:rPr>
          <w:spacing w:val="-15"/>
        </w:rPr>
        <w:t xml:space="preserve"> </w:t>
      </w:r>
      <w:r>
        <w:t>в</w:t>
      </w:r>
      <w:r>
        <w:rPr>
          <w:spacing w:val="-15"/>
        </w:rPr>
        <w:t xml:space="preserve"> </w:t>
      </w:r>
      <w:r>
        <w:t>разных</w:t>
      </w:r>
      <w:r>
        <w:rPr>
          <w:spacing w:val="-15"/>
        </w:rPr>
        <w:t xml:space="preserve"> </w:t>
      </w:r>
      <w:r>
        <w:t>видах</w:t>
      </w:r>
      <w:r>
        <w:rPr>
          <w:spacing w:val="-15"/>
        </w:rPr>
        <w:t xml:space="preserve"> </w:t>
      </w:r>
      <w:r>
        <w:t>искусства,</w:t>
      </w:r>
      <w:r>
        <w:rPr>
          <w:spacing w:val="-15"/>
        </w:rPr>
        <w:t xml:space="preserve"> </w:t>
      </w:r>
      <w:r>
        <w:t>стремление</w:t>
      </w:r>
      <w:r>
        <w:rPr>
          <w:spacing w:val="-16"/>
        </w:rPr>
        <w:t xml:space="preserve"> </w:t>
      </w:r>
      <w:r>
        <w:t>проявлять</w:t>
      </w:r>
      <w:r>
        <w:rPr>
          <w:spacing w:val="-15"/>
        </w:rPr>
        <w:t xml:space="preserve"> </w:t>
      </w:r>
      <w:r>
        <w:t>качества</w:t>
      </w:r>
      <w:r>
        <w:rPr>
          <w:spacing w:val="-16"/>
        </w:rPr>
        <w:t xml:space="preserve"> </w:t>
      </w:r>
      <w:r>
        <w:t>творческой личности, в том числе при выполнении творческих раб</w:t>
      </w:r>
      <w:r>
        <w:t>от по родной (татарской) литературе;</w:t>
      </w:r>
    </w:p>
    <w:p w:rsidR="004D001B" w:rsidRDefault="004D001B">
      <w:pPr>
        <w:sectPr w:rsidR="004D001B">
          <w:pgSz w:w="11920" w:h="16850"/>
          <w:pgMar w:top="720" w:right="160" w:bottom="640" w:left="480" w:header="0" w:footer="450" w:gutter="0"/>
          <w:cols w:space="720"/>
        </w:sectPr>
      </w:pPr>
    </w:p>
    <w:p w:rsidR="004D001B" w:rsidRDefault="00FF118F">
      <w:pPr>
        <w:pStyle w:val="a4"/>
        <w:numPr>
          <w:ilvl w:val="0"/>
          <w:numId w:val="69"/>
        </w:numPr>
        <w:tabs>
          <w:tab w:val="left" w:pos="1259"/>
        </w:tabs>
        <w:spacing w:before="68"/>
        <w:ind w:left="1259" w:hanging="719"/>
        <w:jc w:val="both"/>
        <w:rPr>
          <w:sz w:val="24"/>
        </w:rPr>
      </w:pPr>
      <w:r>
        <w:rPr>
          <w:sz w:val="24"/>
        </w:rPr>
        <w:lastRenderedPageBreak/>
        <w:t>физического</w:t>
      </w:r>
      <w:r>
        <w:rPr>
          <w:spacing w:val="-5"/>
          <w:sz w:val="24"/>
        </w:rPr>
        <w:t xml:space="preserve"> </w:t>
      </w:r>
      <w:r>
        <w:rPr>
          <w:spacing w:val="-2"/>
          <w:sz w:val="24"/>
        </w:rPr>
        <w:t>воспитания:</w:t>
      </w:r>
    </w:p>
    <w:p w:rsidR="004D001B" w:rsidRDefault="00FF118F">
      <w:pPr>
        <w:pStyle w:val="a3"/>
        <w:ind w:right="578"/>
      </w:pPr>
      <w:r>
        <w:t xml:space="preserve">сформированность здорового и безопасного образа жизни, ответственного отношения к своему </w:t>
      </w:r>
      <w:r>
        <w:rPr>
          <w:spacing w:val="-2"/>
        </w:rPr>
        <w:t>здоровью;</w:t>
      </w:r>
    </w:p>
    <w:p w:rsidR="004D001B" w:rsidRDefault="00FF118F">
      <w:pPr>
        <w:pStyle w:val="a3"/>
        <w:ind w:right="575"/>
      </w:pPr>
      <w:r>
        <w:t xml:space="preserve">потребность в физическом совершенствовании, занятиях спортивно-оздоровительной </w:t>
      </w:r>
      <w:r>
        <w:rPr>
          <w:spacing w:val="-2"/>
        </w:rPr>
        <w:t>деятельностью;</w:t>
      </w:r>
    </w:p>
    <w:p w:rsidR="004D001B" w:rsidRDefault="00FF118F">
      <w:pPr>
        <w:pStyle w:val="a3"/>
        <w:ind w:right="587"/>
      </w:pPr>
      <w:r>
        <w:t xml:space="preserve">активное неприятие вредных привычек и иных форм причинения вреда физическому и психическому здоровью, в том числе с соответствующей оценкой поведения и поступков </w:t>
      </w:r>
      <w:r>
        <w:t>литературных героев;</w:t>
      </w:r>
    </w:p>
    <w:p w:rsidR="004D001B" w:rsidRDefault="00FF118F">
      <w:pPr>
        <w:pStyle w:val="a4"/>
        <w:numPr>
          <w:ilvl w:val="0"/>
          <w:numId w:val="69"/>
        </w:numPr>
        <w:tabs>
          <w:tab w:val="left" w:pos="1259"/>
        </w:tabs>
        <w:ind w:left="1259" w:hanging="719"/>
        <w:jc w:val="both"/>
        <w:rPr>
          <w:sz w:val="24"/>
        </w:rPr>
      </w:pPr>
      <w:r>
        <w:rPr>
          <w:sz w:val="24"/>
        </w:rPr>
        <w:t>трудового</w:t>
      </w:r>
      <w:r>
        <w:rPr>
          <w:spacing w:val="-3"/>
          <w:sz w:val="24"/>
        </w:rPr>
        <w:t xml:space="preserve"> </w:t>
      </w:r>
      <w:r>
        <w:rPr>
          <w:spacing w:val="-2"/>
          <w:sz w:val="24"/>
        </w:rPr>
        <w:t>воспитания:</w:t>
      </w:r>
    </w:p>
    <w:p w:rsidR="004D001B" w:rsidRDefault="00FF118F">
      <w:pPr>
        <w:pStyle w:val="a3"/>
        <w:ind w:right="582"/>
      </w:pPr>
      <w: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w:t>
      </w:r>
      <w:r>
        <w:t>роизведений;</w:t>
      </w:r>
    </w:p>
    <w:p w:rsidR="004D001B" w:rsidRDefault="00FF118F">
      <w:pPr>
        <w:pStyle w:val="a3"/>
        <w:ind w:right="578"/>
      </w:pPr>
      <w: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процессе литературного образования;</w:t>
      </w:r>
    </w:p>
    <w:p w:rsidR="004D001B" w:rsidRDefault="00FF118F">
      <w:pPr>
        <w:pStyle w:val="a3"/>
        <w:spacing w:before="1"/>
        <w:ind w:right="579"/>
      </w:pPr>
      <w:r>
        <w:t>интерес к различным сферам профессиона</w:t>
      </w:r>
      <w:r>
        <w:t>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w:t>
      </w:r>
    </w:p>
    <w:p w:rsidR="004D001B" w:rsidRDefault="00FF118F">
      <w:pPr>
        <w:pStyle w:val="a3"/>
        <w:ind w:right="583"/>
      </w:pPr>
      <w:r>
        <w:t>готовность и способность к образованию и самообразованию, к продуктивной читатель</w:t>
      </w:r>
      <w:r>
        <w:t>ской деятельности на протяжении всей жизни;</w:t>
      </w:r>
    </w:p>
    <w:p w:rsidR="004D001B" w:rsidRDefault="00FF118F">
      <w:pPr>
        <w:pStyle w:val="a4"/>
        <w:numPr>
          <w:ilvl w:val="0"/>
          <w:numId w:val="69"/>
        </w:numPr>
        <w:tabs>
          <w:tab w:val="left" w:pos="1259"/>
        </w:tabs>
        <w:ind w:left="1259" w:hanging="719"/>
        <w:jc w:val="both"/>
        <w:rPr>
          <w:sz w:val="24"/>
        </w:rPr>
      </w:pPr>
      <w:r>
        <w:rPr>
          <w:sz w:val="24"/>
        </w:rPr>
        <w:t>экологического</w:t>
      </w:r>
      <w:r>
        <w:rPr>
          <w:spacing w:val="-4"/>
          <w:sz w:val="24"/>
        </w:rPr>
        <w:t xml:space="preserve"> </w:t>
      </w:r>
      <w:r>
        <w:rPr>
          <w:spacing w:val="-2"/>
          <w:sz w:val="24"/>
        </w:rPr>
        <w:t>воспитания:</w:t>
      </w:r>
    </w:p>
    <w:p w:rsidR="004D001B" w:rsidRDefault="00FF118F">
      <w:pPr>
        <w:pStyle w:val="a3"/>
        <w:ind w:right="576"/>
      </w:pPr>
      <w:r>
        <w:t>сформированность экологической культуры, понимание влияния социально- экономических процессов на состояние природной и социальной среды, осознание глобального характера экологических пр</w:t>
      </w:r>
      <w:r>
        <w:t>облем, представленных в татарской литературе;</w:t>
      </w:r>
    </w:p>
    <w:p w:rsidR="004D001B" w:rsidRDefault="00FF118F">
      <w:pPr>
        <w:pStyle w:val="a3"/>
        <w:ind w:right="581"/>
      </w:pPr>
      <w:r>
        <w:t>планирование</w:t>
      </w:r>
      <w:r>
        <w:rPr>
          <w:spacing w:val="-13"/>
        </w:rPr>
        <w:t xml:space="preserve"> </w:t>
      </w:r>
      <w:r>
        <w:t>и</w:t>
      </w:r>
      <w:r>
        <w:rPr>
          <w:spacing w:val="-10"/>
        </w:rPr>
        <w:t xml:space="preserve"> </w:t>
      </w:r>
      <w:r>
        <w:t>осуществление</w:t>
      </w:r>
      <w:r>
        <w:rPr>
          <w:spacing w:val="-12"/>
        </w:rPr>
        <w:t xml:space="preserve"> </w:t>
      </w:r>
      <w:r>
        <w:t>действий</w:t>
      </w:r>
      <w:r>
        <w:rPr>
          <w:spacing w:val="-10"/>
        </w:rPr>
        <w:t xml:space="preserve"> </w:t>
      </w:r>
      <w:r>
        <w:t>в</w:t>
      </w:r>
      <w:r>
        <w:rPr>
          <w:spacing w:val="-11"/>
        </w:rPr>
        <w:t xml:space="preserve"> </w:t>
      </w:r>
      <w:r>
        <w:t>окружающей</w:t>
      </w:r>
      <w:r>
        <w:rPr>
          <w:spacing w:val="-10"/>
        </w:rPr>
        <w:t xml:space="preserve"> </w:t>
      </w:r>
      <w:r>
        <w:t>среде</w:t>
      </w:r>
      <w:r>
        <w:rPr>
          <w:spacing w:val="-11"/>
        </w:rPr>
        <w:t xml:space="preserve"> </w:t>
      </w:r>
      <w:r>
        <w:t>на</w:t>
      </w:r>
      <w:r>
        <w:rPr>
          <w:spacing w:val="-12"/>
        </w:rPr>
        <w:t xml:space="preserve"> </w:t>
      </w:r>
      <w:r>
        <w:t>основе</w:t>
      </w:r>
      <w:r>
        <w:rPr>
          <w:spacing w:val="-12"/>
        </w:rPr>
        <w:t xml:space="preserve"> </w:t>
      </w:r>
      <w:r>
        <w:t>знания</w:t>
      </w:r>
      <w:r>
        <w:rPr>
          <w:spacing w:val="-13"/>
        </w:rPr>
        <w:t xml:space="preserve"> </w:t>
      </w:r>
      <w:r>
        <w:t>целей</w:t>
      </w:r>
      <w:r>
        <w:rPr>
          <w:spacing w:val="-7"/>
        </w:rPr>
        <w:t xml:space="preserve"> </w:t>
      </w:r>
      <w:r>
        <w:t>устойчивого развития человечества, с учётом осмысления опыта литературных героев;</w:t>
      </w:r>
    </w:p>
    <w:p w:rsidR="004D001B" w:rsidRDefault="00FF118F">
      <w:pPr>
        <w:pStyle w:val="a3"/>
        <w:ind w:right="583"/>
      </w:pPr>
      <w:r>
        <w:t>активное неприятие действий, приносящих вред окр</w:t>
      </w:r>
      <w:r>
        <w:t>ужающей среде, в том числе показанных в литературных произведениях;</w:t>
      </w:r>
    </w:p>
    <w:p w:rsidR="004D001B" w:rsidRDefault="00FF118F">
      <w:pPr>
        <w:pStyle w:val="a3"/>
        <w:spacing w:before="1"/>
        <w:ind w:right="583"/>
      </w:pPr>
      <w:r>
        <w:t>умение прогнозировать неблагоприятные</w:t>
      </w:r>
      <w:r>
        <w:rPr>
          <w:spacing w:val="-1"/>
        </w:rPr>
        <w:t xml:space="preserve"> </w:t>
      </w:r>
      <w:r>
        <w:t>экологические последствия предпринимаемых действий и предотвращать их;</w:t>
      </w:r>
    </w:p>
    <w:p w:rsidR="004D001B" w:rsidRDefault="00FF118F">
      <w:pPr>
        <w:pStyle w:val="a3"/>
        <w:ind w:right="581"/>
      </w:pPr>
      <w:r>
        <w:t>расширение опыта деятельности экологической направленности, в том числе предста</w:t>
      </w:r>
      <w:r>
        <w:t>вленной в литературных произведениях;</w:t>
      </w:r>
    </w:p>
    <w:p w:rsidR="004D001B" w:rsidRDefault="00FF118F">
      <w:pPr>
        <w:pStyle w:val="a4"/>
        <w:numPr>
          <w:ilvl w:val="0"/>
          <w:numId w:val="69"/>
        </w:numPr>
        <w:tabs>
          <w:tab w:val="left" w:pos="1259"/>
        </w:tabs>
        <w:ind w:left="1259" w:hanging="719"/>
        <w:jc w:val="both"/>
        <w:rPr>
          <w:sz w:val="24"/>
        </w:rPr>
      </w:pPr>
      <w:r>
        <w:rPr>
          <w:sz w:val="24"/>
        </w:rPr>
        <w:t>ценности</w:t>
      </w:r>
      <w:r>
        <w:rPr>
          <w:spacing w:val="-5"/>
          <w:sz w:val="24"/>
        </w:rPr>
        <w:t xml:space="preserve"> </w:t>
      </w:r>
      <w:r>
        <w:rPr>
          <w:sz w:val="24"/>
        </w:rPr>
        <w:t>научного</w:t>
      </w:r>
      <w:r>
        <w:rPr>
          <w:spacing w:val="-4"/>
          <w:sz w:val="24"/>
        </w:rPr>
        <w:t xml:space="preserve"> </w:t>
      </w:r>
      <w:r>
        <w:rPr>
          <w:spacing w:val="-2"/>
          <w:sz w:val="24"/>
        </w:rPr>
        <w:t>познания:</w:t>
      </w:r>
    </w:p>
    <w:p w:rsidR="004D001B" w:rsidRDefault="00FF118F">
      <w:pPr>
        <w:pStyle w:val="a3"/>
        <w:ind w:right="582"/>
      </w:pPr>
      <w: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w:t>
      </w:r>
      <w:r>
        <w:t>турном мире;</w:t>
      </w:r>
    </w:p>
    <w:p w:rsidR="004D001B" w:rsidRDefault="00FF118F">
      <w:pPr>
        <w:pStyle w:val="a3"/>
        <w:ind w:right="576"/>
      </w:pPr>
      <w:r>
        <w:t>совершенствование языковой и читательской культуры как средства взаимодействия между людьми и познания мира с использованием изученных и самостоятельно прочитанных литературных произведений;</w:t>
      </w:r>
    </w:p>
    <w:p w:rsidR="004D001B" w:rsidRDefault="00FF118F">
      <w:pPr>
        <w:pStyle w:val="a3"/>
        <w:ind w:right="580"/>
      </w:pPr>
      <w:r>
        <w:t>осознание</w:t>
      </w:r>
      <w:r>
        <w:rPr>
          <w:spacing w:val="-13"/>
        </w:rPr>
        <w:t xml:space="preserve"> </w:t>
      </w:r>
      <w:r>
        <w:t>ценности</w:t>
      </w:r>
      <w:r>
        <w:rPr>
          <w:spacing w:val="-10"/>
        </w:rPr>
        <w:t xml:space="preserve"> </w:t>
      </w:r>
      <w:r>
        <w:t>научной</w:t>
      </w:r>
      <w:r>
        <w:rPr>
          <w:spacing w:val="-11"/>
        </w:rPr>
        <w:t xml:space="preserve"> </w:t>
      </w:r>
      <w:r>
        <w:t>деятельности,</w:t>
      </w:r>
      <w:r>
        <w:rPr>
          <w:spacing w:val="-12"/>
        </w:rPr>
        <w:t xml:space="preserve"> </w:t>
      </w:r>
      <w:r>
        <w:t>готовность</w:t>
      </w:r>
      <w:r>
        <w:rPr>
          <w:spacing w:val="-10"/>
        </w:rPr>
        <w:t xml:space="preserve"> </w:t>
      </w:r>
      <w:r>
        <w:t>осуществлять</w:t>
      </w:r>
      <w:r>
        <w:rPr>
          <w:spacing w:val="-9"/>
        </w:rPr>
        <w:t xml:space="preserve"> </w:t>
      </w:r>
      <w:r>
        <w:t>учебно-</w:t>
      </w:r>
      <w:r>
        <w:rPr>
          <w:spacing w:val="-12"/>
        </w:rPr>
        <w:t xml:space="preserve"> </w:t>
      </w:r>
      <w:r>
        <w:t>исследовательскую</w:t>
      </w:r>
      <w:r>
        <w:rPr>
          <w:spacing w:val="-9"/>
        </w:rPr>
        <w:t xml:space="preserve"> </w:t>
      </w:r>
      <w:r>
        <w:t>и проектную деятельность индивидуально и в группе, в том числе на литературные темы.</w:t>
      </w:r>
    </w:p>
    <w:p w:rsidR="004D001B" w:rsidRDefault="00FF118F">
      <w:pPr>
        <w:pStyle w:val="a4"/>
        <w:numPr>
          <w:ilvl w:val="2"/>
          <w:numId w:val="82"/>
        </w:numPr>
        <w:tabs>
          <w:tab w:val="left" w:pos="1259"/>
        </w:tabs>
        <w:ind w:right="582" w:firstLine="0"/>
        <w:jc w:val="both"/>
        <w:rPr>
          <w:sz w:val="24"/>
        </w:rPr>
      </w:pPr>
      <w:r>
        <w:rPr>
          <w:sz w:val="24"/>
        </w:rPr>
        <w:t xml:space="preserve">В процессе достижения личностных результатов освоения обучающимися программы среднего общего образования, в том числе литературного </w:t>
      </w:r>
      <w:r>
        <w:rPr>
          <w:sz w:val="24"/>
        </w:rPr>
        <w:t>образования, у слабовидящих обучающихся совершенствуется эмоциональный интеллект, предполагающий сформированность: самосознания, включающего способность понимать своё эмоциональное состояние, видеть направление развития собственной эмоциональной сферы, быт</w:t>
      </w:r>
      <w:r>
        <w:rPr>
          <w:sz w:val="24"/>
        </w:rPr>
        <w:t>ь уверенным в себе;</w:t>
      </w:r>
    </w:p>
    <w:p w:rsidR="004D001B" w:rsidRDefault="00FF118F">
      <w:pPr>
        <w:pStyle w:val="a3"/>
        <w:ind w:right="578"/>
      </w:pPr>
      <w:r>
        <w:t>саморегулирования, включающего самоконтроль, умение принимать ответственность за своё поведение,</w:t>
      </w:r>
      <w:r>
        <w:rPr>
          <w:spacing w:val="-4"/>
        </w:rPr>
        <w:t xml:space="preserve"> </w:t>
      </w:r>
      <w:r>
        <w:t>способность</w:t>
      </w:r>
      <w:r>
        <w:rPr>
          <w:spacing w:val="-5"/>
        </w:rPr>
        <w:t xml:space="preserve"> </w:t>
      </w:r>
      <w:r>
        <w:t>проявлять</w:t>
      </w:r>
      <w:r>
        <w:rPr>
          <w:spacing w:val="-5"/>
        </w:rPr>
        <w:t xml:space="preserve"> </w:t>
      </w:r>
      <w:r>
        <w:t>гибкость</w:t>
      </w:r>
      <w:r>
        <w:rPr>
          <w:spacing w:val="-5"/>
        </w:rPr>
        <w:t xml:space="preserve"> </w:t>
      </w:r>
      <w:r>
        <w:t>и</w:t>
      </w:r>
      <w:r>
        <w:rPr>
          <w:spacing w:val="-4"/>
        </w:rPr>
        <w:t xml:space="preserve"> </w:t>
      </w:r>
      <w:r>
        <w:t>адаптироваться</w:t>
      </w:r>
      <w:r>
        <w:rPr>
          <w:spacing w:val="-4"/>
        </w:rPr>
        <w:t xml:space="preserve"> </w:t>
      </w:r>
      <w:r>
        <w:t>к</w:t>
      </w:r>
      <w:r>
        <w:rPr>
          <w:spacing w:val="-6"/>
        </w:rPr>
        <w:t xml:space="preserve"> </w:t>
      </w:r>
      <w:r>
        <w:t>эмоциональным</w:t>
      </w:r>
      <w:r>
        <w:rPr>
          <w:spacing w:val="-6"/>
        </w:rPr>
        <w:t xml:space="preserve"> </w:t>
      </w:r>
      <w:r>
        <w:t>изменениям,</w:t>
      </w:r>
      <w:r>
        <w:rPr>
          <w:spacing w:val="-7"/>
        </w:rPr>
        <w:t xml:space="preserve"> </w:t>
      </w:r>
      <w:r>
        <w:t>быть открытым новому;</w:t>
      </w:r>
    </w:p>
    <w:p w:rsidR="004D001B" w:rsidRDefault="00FF118F">
      <w:pPr>
        <w:pStyle w:val="a3"/>
      </w:pPr>
      <w:r>
        <w:t>внутренней</w:t>
      </w:r>
      <w:r>
        <w:rPr>
          <w:spacing w:val="60"/>
          <w:w w:val="150"/>
        </w:rPr>
        <w:t xml:space="preserve"> </w:t>
      </w:r>
      <w:r>
        <w:t>мотивации,</w:t>
      </w:r>
      <w:r>
        <w:rPr>
          <w:spacing w:val="62"/>
          <w:w w:val="150"/>
        </w:rPr>
        <w:t xml:space="preserve"> </w:t>
      </w:r>
      <w:r>
        <w:t>включающей</w:t>
      </w:r>
      <w:r>
        <w:rPr>
          <w:spacing w:val="63"/>
          <w:w w:val="150"/>
        </w:rPr>
        <w:t xml:space="preserve"> </w:t>
      </w:r>
      <w:r>
        <w:t>стремлен</w:t>
      </w:r>
      <w:r>
        <w:t>ие</w:t>
      </w:r>
      <w:r>
        <w:rPr>
          <w:spacing w:val="60"/>
          <w:w w:val="150"/>
        </w:rPr>
        <w:t xml:space="preserve"> </w:t>
      </w:r>
      <w:r>
        <w:t>к</w:t>
      </w:r>
      <w:r>
        <w:rPr>
          <w:spacing w:val="63"/>
          <w:w w:val="150"/>
        </w:rPr>
        <w:t xml:space="preserve"> </w:t>
      </w:r>
      <w:r>
        <w:t>достижению</w:t>
      </w:r>
      <w:r>
        <w:rPr>
          <w:spacing w:val="60"/>
          <w:w w:val="150"/>
        </w:rPr>
        <w:t xml:space="preserve"> </w:t>
      </w:r>
      <w:r>
        <w:t>цели</w:t>
      </w:r>
      <w:r>
        <w:rPr>
          <w:spacing w:val="62"/>
          <w:w w:val="150"/>
        </w:rPr>
        <w:t xml:space="preserve"> </w:t>
      </w:r>
      <w:r>
        <w:t>и</w:t>
      </w:r>
      <w:r>
        <w:rPr>
          <w:spacing w:val="66"/>
          <w:w w:val="150"/>
        </w:rPr>
        <w:t xml:space="preserve"> </w:t>
      </w:r>
      <w:r>
        <w:t>успеху,</w:t>
      </w:r>
      <w:r>
        <w:rPr>
          <w:spacing w:val="62"/>
          <w:w w:val="150"/>
        </w:rPr>
        <w:t xml:space="preserve"> </w:t>
      </w:r>
      <w:r>
        <w:rPr>
          <w:spacing w:val="-2"/>
        </w:rPr>
        <w:t>оптимизм,</w:t>
      </w:r>
    </w:p>
    <w:p w:rsidR="004D001B" w:rsidRDefault="004D001B">
      <w:pPr>
        <w:sectPr w:rsidR="004D001B">
          <w:footerReference w:type="default" r:id="rId40"/>
          <w:pgSz w:w="11920" w:h="16850"/>
          <w:pgMar w:top="720" w:right="160" w:bottom="2120" w:left="480" w:header="0" w:footer="1924" w:gutter="0"/>
          <w:cols w:space="720"/>
        </w:sectPr>
      </w:pPr>
    </w:p>
    <w:p w:rsidR="004D001B" w:rsidRDefault="00FF118F">
      <w:pPr>
        <w:pStyle w:val="a3"/>
        <w:spacing w:before="68"/>
      </w:pPr>
      <w:r>
        <w:lastRenderedPageBreak/>
        <w:t>инициативность,</w:t>
      </w:r>
      <w:r>
        <w:rPr>
          <w:spacing w:val="-1"/>
        </w:rPr>
        <w:t xml:space="preserve"> </w:t>
      </w:r>
      <w:r>
        <w:t>умение</w:t>
      </w:r>
      <w:r>
        <w:rPr>
          <w:spacing w:val="-5"/>
        </w:rPr>
        <w:t xml:space="preserve"> </w:t>
      </w:r>
      <w:r>
        <w:t>действовать,</w:t>
      </w:r>
      <w:r>
        <w:rPr>
          <w:spacing w:val="-4"/>
        </w:rPr>
        <w:t xml:space="preserve"> </w:t>
      </w:r>
      <w:r>
        <w:t>исходя</w:t>
      </w:r>
      <w:r>
        <w:rPr>
          <w:spacing w:val="-3"/>
        </w:rPr>
        <w:t xml:space="preserve"> </w:t>
      </w:r>
      <w:r>
        <w:t>из</w:t>
      </w:r>
      <w:r>
        <w:rPr>
          <w:spacing w:val="-4"/>
        </w:rPr>
        <w:t xml:space="preserve"> </w:t>
      </w:r>
      <w:r>
        <w:t>своих</w:t>
      </w:r>
      <w:r>
        <w:rPr>
          <w:spacing w:val="-2"/>
        </w:rPr>
        <w:t xml:space="preserve"> возможностей;</w:t>
      </w:r>
    </w:p>
    <w:p w:rsidR="004D001B" w:rsidRDefault="00FF118F">
      <w:pPr>
        <w:pStyle w:val="a3"/>
        <w:ind w:right="583"/>
      </w:pPr>
      <w: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4D001B" w:rsidRDefault="00FF118F">
      <w:pPr>
        <w:pStyle w:val="a3"/>
        <w:ind w:right="576"/>
      </w:pPr>
      <w:r>
        <w:t>социальных навыков, включающих способность выстраивать отношения с другими людьми, заботиться о них,</w:t>
      </w:r>
      <w:r>
        <w:t xml:space="preserve"> проявлять к ним интерес и разрешать конфликты с учётом собственного читательского опыта.</w:t>
      </w:r>
    </w:p>
    <w:p w:rsidR="004D001B" w:rsidRDefault="00FF118F">
      <w:pPr>
        <w:pStyle w:val="a4"/>
        <w:numPr>
          <w:ilvl w:val="2"/>
          <w:numId w:val="82"/>
        </w:numPr>
        <w:tabs>
          <w:tab w:val="left" w:pos="1259"/>
        </w:tabs>
        <w:ind w:right="575" w:firstLine="0"/>
        <w:jc w:val="both"/>
        <w:rPr>
          <w:sz w:val="24"/>
        </w:rPr>
      </w:pPr>
      <w:r>
        <w:rPr>
          <w:sz w:val="24"/>
        </w:rPr>
        <w:t>В результате изучения родной (татарской) литературы на уровне среднего общего образования</w:t>
      </w:r>
      <w:r>
        <w:rPr>
          <w:spacing w:val="-5"/>
          <w:sz w:val="24"/>
        </w:rPr>
        <w:t xml:space="preserve"> </w:t>
      </w:r>
      <w:r>
        <w:rPr>
          <w:sz w:val="24"/>
        </w:rPr>
        <w:t>у</w:t>
      </w:r>
      <w:r>
        <w:rPr>
          <w:spacing w:val="-14"/>
          <w:sz w:val="24"/>
        </w:rPr>
        <w:t xml:space="preserve"> </w:t>
      </w:r>
      <w:r>
        <w:rPr>
          <w:sz w:val="24"/>
        </w:rPr>
        <w:t>слабовидящего</w:t>
      </w:r>
      <w:r>
        <w:rPr>
          <w:spacing w:val="-8"/>
          <w:sz w:val="24"/>
        </w:rPr>
        <w:t xml:space="preserve"> </w:t>
      </w:r>
      <w:r>
        <w:rPr>
          <w:sz w:val="24"/>
        </w:rPr>
        <w:t>обучающегося</w:t>
      </w:r>
      <w:r>
        <w:rPr>
          <w:spacing w:val="-8"/>
          <w:sz w:val="24"/>
        </w:rPr>
        <w:t xml:space="preserve"> </w:t>
      </w:r>
      <w:r>
        <w:rPr>
          <w:sz w:val="24"/>
        </w:rPr>
        <w:t>будут</w:t>
      </w:r>
      <w:r>
        <w:rPr>
          <w:spacing w:val="-5"/>
          <w:sz w:val="24"/>
        </w:rPr>
        <w:t xml:space="preserve"> </w:t>
      </w:r>
      <w:r>
        <w:rPr>
          <w:sz w:val="24"/>
        </w:rPr>
        <w:t>сформированы</w:t>
      </w:r>
      <w:r>
        <w:rPr>
          <w:spacing w:val="-8"/>
          <w:sz w:val="24"/>
        </w:rPr>
        <w:t xml:space="preserve"> </w:t>
      </w:r>
      <w:r>
        <w:rPr>
          <w:sz w:val="24"/>
        </w:rPr>
        <w:t>познавательные</w:t>
      </w:r>
      <w:r>
        <w:rPr>
          <w:spacing w:val="-7"/>
          <w:sz w:val="24"/>
        </w:rPr>
        <w:t xml:space="preserve"> </w:t>
      </w:r>
      <w:r>
        <w:rPr>
          <w:sz w:val="24"/>
        </w:rPr>
        <w:t>универсальные</w:t>
      </w:r>
      <w:r>
        <w:rPr>
          <w:sz w:val="24"/>
        </w:rPr>
        <w:t xml:space="preserve"> учебные действия, коммуникативные универсальные учебные действия, регулятивные универсальные учебные действия, умения совместной деятельности.</w:t>
      </w:r>
    </w:p>
    <w:p w:rsidR="004D001B" w:rsidRDefault="00FF118F">
      <w:pPr>
        <w:pStyle w:val="a4"/>
        <w:numPr>
          <w:ilvl w:val="3"/>
          <w:numId w:val="82"/>
        </w:numPr>
        <w:tabs>
          <w:tab w:val="left" w:pos="1980"/>
        </w:tabs>
        <w:ind w:right="576" w:firstLine="0"/>
        <w:jc w:val="both"/>
        <w:rPr>
          <w:sz w:val="24"/>
        </w:rPr>
      </w:pPr>
      <w:r>
        <w:rPr>
          <w:sz w:val="24"/>
        </w:rPr>
        <w:t>У слабовидящего обучающегося будут сформированы следующие базовые логические действия как часть познавательных у</w:t>
      </w:r>
      <w:r>
        <w:rPr>
          <w:sz w:val="24"/>
        </w:rPr>
        <w:t>ниверсальных учебных действий:</w:t>
      </w:r>
    </w:p>
    <w:p w:rsidR="004D001B" w:rsidRDefault="00FF118F">
      <w:pPr>
        <w:pStyle w:val="a3"/>
        <w:ind w:right="576"/>
        <w:jc w:val="left"/>
      </w:pPr>
      <w:r>
        <w:t>самостоятельно формулировать и актуализировать проблему, рассматривать её всесторонне; устанавливать</w:t>
      </w:r>
      <w:r>
        <w:rPr>
          <w:spacing w:val="80"/>
        </w:rPr>
        <w:t xml:space="preserve"> </w:t>
      </w:r>
      <w:r>
        <w:t>существенный</w:t>
      </w:r>
      <w:r>
        <w:rPr>
          <w:spacing w:val="80"/>
        </w:rPr>
        <w:t xml:space="preserve"> </w:t>
      </w:r>
      <w:r>
        <w:t>признак</w:t>
      </w:r>
      <w:r>
        <w:rPr>
          <w:spacing w:val="80"/>
        </w:rPr>
        <w:t xml:space="preserve"> </w:t>
      </w:r>
      <w:r>
        <w:t>или</w:t>
      </w:r>
      <w:r>
        <w:rPr>
          <w:spacing w:val="80"/>
        </w:rPr>
        <w:t xml:space="preserve"> </w:t>
      </w:r>
      <w:r>
        <w:t>основания</w:t>
      </w:r>
      <w:r>
        <w:rPr>
          <w:spacing w:val="80"/>
        </w:rPr>
        <w:t xml:space="preserve"> </w:t>
      </w:r>
      <w:r>
        <w:t>для</w:t>
      </w:r>
      <w:r>
        <w:rPr>
          <w:spacing w:val="80"/>
        </w:rPr>
        <w:t xml:space="preserve"> </w:t>
      </w:r>
      <w:r>
        <w:t>сравнения</w:t>
      </w:r>
      <w:r>
        <w:rPr>
          <w:spacing w:val="80"/>
        </w:rPr>
        <w:t xml:space="preserve"> </w:t>
      </w:r>
      <w:r>
        <w:t>литературных</w:t>
      </w:r>
      <w:r>
        <w:rPr>
          <w:spacing w:val="80"/>
        </w:rPr>
        <w:t xml:space="preserve"> </w:t>
      </w:r>
      <w:r>
        <w:t>героев, художественных</w:t>
      </w:r>
      <w:r>
        <w:rPr>
          <w:spacing w:val="40"/>
        </w:rPr>
        <w:t xml:space="preserve"> </w:t>
      </w:r>
      <w:r>
        <w:t>произведений</w:t>
      </w:r>
      <w:r>
        <w:rPr>
          <w:spacing w:val="40"/>
        </w:rPr>
        <w:t xml:space="preserve"> </w:t>
      </w:r>
      <w:r>
        <w:t>и</w:t>
      </w:r>
      <w:r>
        <w:rPr>
          <w:spacing w:val="40"/>
        </w:rPr>
        <w:t xml:space="preserve"> </w:t>
      </w:r>
      <w:r>
        <w:t>их</w:t>
      </w:r>
      <w:r>
        <w:rPr>
          <w:spacing w:val="40"/>
        </w:rPr>
        <w:t xml:space="preserve"> </w:t>
      </w:r>
      <w:r>
        <w:t>фрагментов,</w:t>
      </w:r>
      <w:r>
        <w:rPr>
          <w:spacing w:val="40"/>
        </w:rPr>
        <w:t xml:space="preserve"> </w:t>
      </w:r>
      <w:r>
        <w:t>классифик</w:t>
      </w:r>
      <w:r>
        <w:t>ации</w:t>
      </w:r>
      <w:r>
        <w:rPr>
          <w:spacing w:val="40"/>
        </w:rPr>
        <w:t xml:space="preserve"> </w:t>
      </w:r>
      <w:r>
        <w:t>и</w:t>
      </w:r>
      <w:r>
        <w:rPr>
          <w:spacing w:val="40"/>
        </w:rPr>
        <w:t xml:space="preserve"> </w:t>
      </w:r>
      <w:r>
        <w:t>обобщения</w:t>
      </w:r>
      <w:r>
        <w:rPr>
          <w:spacing w:val="40"/>
        </w:rPr>
        <w:t xml:space="preserve"> </w:t>
      </w:r>
      <w:r>
        <w:t>литературных</w:t>
      </w:r>
      <w:r>
        <w:rPr>
          <w:spacing w:val="40"/>
        </w:rPr>
        <w:t xml:space="preserve"> </w:t>
      </w:r>
      <w:r>
        <w:rPr>
          <w:spacing w:val="-2"/>
        </w:rPr>
        <w:t>фактов;</w:t>
      </w:r>
    </w:p>
    <w:p w:rsidR="004D001B" w:rsidRDefault="00FF118F">
      <w:pPr>
        <w:pStyle w:val="a3"/>
        <w:spacing w:before="1"/>
        <w:jc w:val="left"/>
      </w:pPr>
      <w:r>
        <w:t>определять</w:t>
      </w:r>
      <w:r>
        <w:rPr>
          <w:spacing w:val="-6"/>
        </w:rPr>
        <w:t xml:space="preserve"> </w:t>
      </w:r>
      <w:r>
        <w:t>цели</w:t>
      </w:r>
      <w:r>
        <w:rPr>
          <w:spacing w:val="-2"/>
        </w:rPr>
        <w:t xml:space="preserve"> </w:t>
      </w:r>
      <w:r>
        <w:t>деятельности,</w:t>
      </w:r>
      <w:r>
        <w:rPr>
          <w:spacing w:val="-7"/>
        </w:rPr>
        <w:t xml:space="preserve"> </w:t>
      </w:r>
      <w:r>
        <w:t>задавать</w:t>
      </w:r>
      <w:r>
        <w:rPr>
          <w:spacing w:val="-2"/>
        </w:rPr>
        <w:t xml:space="preserve"> </w:t>
      </w:r>
      <w:r>
        <w:t>параметры</w:t>
      </w:r>
      <w:r>
        <w:rPr>
          <w:spacing w:val="-3"/>
        </w:rPr>
        <w:t xml:space="preserve"> </w:t>
      </w:r>
      <w:r>
        <w:t>и</w:t>
      </w:r>
      <w:r>
        <w:rPr>
          <w:spacing w:val="-3"/>
        </w:rPr>
        <w:t xml:space="preserve"> </w:t>
      </w:r>
      <w:r>
        <w:t>критерии</w:t>
      </w:r>
      <w:r>
        <w:rPr>
          <w:spacing w:val="-3"/>
        </w:rPr>
        <w:t xml:space="preserve"> </w:t>
      </w:r>
      <w:r>
        <w:t>их</w:t>
      </w:r>
      <w:r>
        <w:rPr>
          <w:spacing w:val="-4"/>
        </w:rPr>
        <w:t xml:space="preserve"> </w:t>
      </w:r>
      <w:r>
        <w:rPr>
          <w:spacing w:val="-2"/>
        </w:rPr>
        <w:t>достижения;</w:t>
      </w:r>
    </w:p>
    <w:p w:rsidR="004D001B" w:rsidRDefault="00FF118F">
      <w:pPr>
        <w:pStyle w:val="a3"/>
        <w:jc w:val="left"/>
      </w:pPr>
      <w:r>
        <w:t>выявлять закономерности и</w:t>
      </w:r>
      <w:r>
        <w:rPr>
          <w:spacing w:val="-3"/>
        </w:rPr>
        <w:t xml:space="preserve"> </w:t>
      </w:r>
      <w:r>
        <w:t>противоречия</w:t>
      </w:r>
      <w:r>
        <w:rPr>
          <w:spacing w:val="-1"/>
        </w:rPr>
        <w:t xml:space="preserve"> </w:t>
      </w:r>
      <w:r>
        <w:t>в</w:t>
      </w:r>
      <w:r>
        <w:rPr>
          <w:spacing w:val="-2"/>
        </w:rPr>
        <w:t xml:space="preserve"> </w:t>
      </w:r>
      <w:r>
        <w:t>рассматриваемых явлениях,</w:t>
      </w:r>
      <w:r>
        <w:rPr>
          <w:spacing w:val="-1"/>
        </w:rPr>
        <w:t xml:space="preserve"> </w:t>
      </w:r>
      <w:r>
        <w:t>в</w:t>
      </w:r>
      <w:r>
        <w:rPr>
          <w:spacing w:val="-4"/>
        </w:rPr>
        <w:t xml:space="preserve"> </w:t>
      </w:r>
      <w:r>
        <w:t>том</w:t>
      </w:r>
      <w:r>
        <w:rPr>
          <w:spacing w:val="-2"/>
        </w:rPr>
        <w:t xml:space="preserve"> </w:t>
      </w:r>
      <w:r>
        <w:t>числе</w:t>
      </w:r>
      <w:r>
        <w:rPr>
          <w:spacing w:val="-2"/>
        </w:rPr>
        <w:t xml:space="preserve"> </w:t>
      </w:r>
      <w:r>
        <w:t>при</w:t>
      </w:r>
      <w:r>
        <w:rPr>
          <w:spacing w:val="-3"/>
        </w:rPr>
        <w:t xml:space="preserve"> </w:t>
      </w:r>
      <w:r>
        <w:t>изучении литературных произведений;</w:t>
      </w:r>
    </w:p>
    <w:p w:rsidR="004D001B" w:rsidRDefault="00FF118F">
      <w:pPr>
        <w:pStyle w:val="a3"/>
        <w:jc w:val="left"/>
      </w:pPr>
      <w:r>
        <w:t>вносить</w:t>
      </w:r>
      <w:r>
        <w:rPr>
          <w:spacing w:val="-3"/>
        </w:rPr>
        <w:t xml:space="preserve"> </w:t>
      </w:r>
      <w:r>
        <w:t>коррективы</w:t>
      </w:r>
      <w:r>
        <w:rPr>
          <w:spacing w:val="-5"/>
        </w:rPr>
        <w:t xml:space="preserve"> </w:t>
      </w:r>
      <w:r>
        <w:t>в</w:t>
      </w:r>
      <w:r>
        <w:rPr>
          <w:spacing w:val="-5"/>
        </w:rPr>
        <w:t xml:space="preserve"> </w:t>
      </w:r>
      <w:r>
        <w:t>деятельность,</w:t>
      </w:r>
      <w:r>
        <w:rPr>
          <w:spacing w:val="-4"/>
        </w:rPr>
        <w:t xml:space="preserve"> </w:t>
      </w:r>
      <w:r>
        <w:t>оценивать</w:t>
      </w:r>
      <w:r>
        <w:rPr>
          <w:spacing w:val="-5"/>
        </w:rPr>
        <w:t xml:space="preserve"> </w:t>
      </w:r>
      <w:r>
        <w:t>риски</w:t>
      </w:r>
      <w:r>
        <w:rPr>
          <w:spacing w:val="-4"/>
        </w:rPr>
        <w:t xml:space="preserve"> </w:t>
      </w:r>
      <w:r>
        <w:t>и</w:t>
      </w:r>
      <w:r>
        <w:rPr>
          <w:spacing w:val="-4"/>
        </w:rPr>
        <w:t xml:space="preserve"> </w:t>
      </w:r>
      <w:r>
        <w:t>соответствие</w:t>
      </w:r>
      <w:r>
        <w:rPr>
          <w:spacing w:val="-5"/>
        </w:rPr>
        <w:t xml:space="preserve"> </w:t>
      </w:r>
      <w:r>
        <w:t>результатов</w:t>
      </w:r>
      <w:r>
        <w:rPr>
          <w:spacing w:val="-5"/>
        </w:rPr>
        <w:t xml:space="preserve"> </w:t>
      </w:r>
      <w:r>
        <w:t>целям;</w:t>
      </w:r>
      <w:r>
        <w:rPr>
          <w:spacing w:val="-4"/>
        </w:rPr>
        <w:t xml:space="preserve"> </w:t>
      </w:r>
      <w:r>
        <w:t>развивать креативное мышление при решении жизненных проблем с учётом собственного</w:t>
      </w:r>
    </w:p>
    <w:p w:rsidR="004D001B" w:rsidRDefault="00FF118F">
      <w:pPr>
        <w:pStyle w:val="a3"/>
        <w:jc w:val="left"/>
      </w:pPr>
      <w:r>
        <w:t>читательского</w:t>
      </w:r>
      <w:r>
        <w:rPr>
          <w:spacing w:val="-1"/>
        </w:rPr>
        <w:t xml:space="preserve"> </w:t>
      </w:r>
      <w:r>
        <w:rPr>
          <w:spacing w:val="-2"/>
        </w:rPr>
        <w:t>опыта.</w:t>
      </w:r>
    </w:p>
    <w:p w:rsidR="004D001B" w:rsidRDefault="00FF118F">
      <w:pPr>
        <w:pStyle w:val="a4"/>
        <w:numPr>
          <w:ilvl w:val="3"/>
          <w:numId w:val="82"/>
        </w:numPr>
        <w:tabs>
          <w:tab w:val="left" w:pos="1980"/>
          <w:tab w:val="left" w:pos="2378"/>
          <w:tab w:val="left" w:pos="4163"/>
          <w:tab w:val="left" w:pos="5883"/>
          <w:tab w:val="left" w:pos="6701"/>
          <w:tab w:val="left" w:pos="8466"/>
          <w:tab w:val="left" w:pos="9866"/>
        </w:tabs>
        <w:ind w:right="578" w:firstLine="0"/>
        <w:rPr>
          <w:sz w:val="24"/>
        </w:rPr>
      </w:pPr>
      <w:r>
        <w:rPr>
          <w:spacing w:val="-10"/>
          <w:sz w:val="24"/>
        </w:rPr>
        <w:t>У</w:t>
      </w:r>
      <w:r>
        <w:rPr>
          <w:sz w:val="24"/>
        </w:rPr>
        <w:tab/>
      </w:r>
      <w:r>
        <w:rPr>
          <w:spacing w:val="-2"/>
          <w:sz w:val="24"/>
        </w:rPr>
        <w:t>слабовидящего</w:t>
      </w:r>
      <w:r>
        <w:rPr>
          <w:sz w:val="24"/>
        </w:rPr>
        <w:tab/>
      </w:r>
      <w:r>
        <w:rPr>
          <w:spacing w:val="-2"/>
          <w:sz w:val="24"/>
        </w:rPr>
        <w:t>обучающегося</w:t>
      </w:r>
      <w:r>
        <w:rPr>
          <w:sz w:val="24"/>
        </w:rPr>
        <w:tab/>
      </w:r>
      <w:r>
        <w:rPr>
          <w:spacing w:val="-2"/>
          <w:sz w:val="24"/>
        </w:rPr>
        <w:t>будут</w:t>
      </w:r>
      <w:r>
        <w:rPr>
          <w:sz w:val="24"/>
        </w:rPr>
        <w:tab/>
      </w:r>
      <w:r>
        <w:rPr>
          <w:spacing w:val="-2"/>
          <w:sz w:val="24"/>
        </w:rPr>
        <w:t>сформированы</w:t>
      </w:r>
      <w:r>
        <w:rPr>
          <w:sz w:val="24"/>
        </w:rPr>
        <w:tab/>
      </w:r>
      <w:r>
        <w:rPr>
          <w:spacing w:val="-2"/>
          <w:sz w:val="24"/>
        </w:rPr>
        <w:t>следующие</w:t>
      </w:r>
      <w:r>
        <w:rPr>
          <w:sz w:val="24"/>
        </w:rPr>
        <w:tab/>
      </w:r>
      <w:r>
        <w:rPr>
          <w:spacing w:val="-2"/>
          <w:sz w:val="24"/>
        </w:rPr>
        <w:t xml:space="preserve">базовые </w:t>
      </w:r>
      <w:r>
        <w:rPr>
          <w:sz w:val="24"/>
        </w:rPr>
        <w:t>исследовательские дейст</w:t>
      </w:r>
      <w:r>
        <w:rPr>
          <w:sz w:val="24"/>
        </w:rPr>
        <w:t>вия как часть познавательных универсальных учебных действий:</w:t>
      </w:r>
    </w:p>
    <w:p w:rsidR="004D001B" w:rsidRDefault="00FF118F">
      <w:pPr>
        <w:pStyle w:val="a3"/>
        <w:ind w:right="575"/>
      </w:pPr>
      <w:r>
        <w:t>владеть навыками учебно-исследовательской и проектной деятельности на основе литературного материала, навыками разрешения проблем с использованием художественных произведений, способностью и гото</w:t>
      </w:r>
      <w:r>
        <w:t>вностью к самостоятельному поиску методов решения практических задач, применению различных методов познания;</w:t>
      </w:r>
    </w:p>
    <w:p w:rsidR="004D001B" w:rsidRDefault="00FF118F">
      <w:pPr>
        <w:pStyle w:val="a3"/>
        <w:spacing w:before="1"/>
        <w:ind w:right="580"/>
      </w:pPr>
      <w:r>
        <w:t>осуществлять различные виды деятельности по получению нового знания по родной (татарской) литературе,</w:t>
      </w:r>
      <w:r>
        <w:rPr>
          <w:spacing w:val="-4"/>
        </w:rPr>
        <w:t xml:space="preserve"> </w:t>
      </w:r>
      <w:r>
        <w:t>его</w:t>
      </w:r>
      <w:r>
        <w:rPr>
          <w:spacing w:val="-7"/>
        </w:rPr>
        <w:t xml:space="preserve"> </w:t>
      </w:r>
      <w:r>
        <w:t>интерпретации,</w:t>
      </w:r>
      <w:r>
        <w:rPr>
          <w:spacing w:val="-7"/>
        </w:rPr>
        <w:t xml:space="preserve"> </w:t>
      </w:r>
      <w:r>
        <w:t>преобразованию</w:t>
      </w:r>
      <w:r>
        <w:rPr>
          <w:spacing w:val="-6"/>
        </w:rPr>
        <w:t xml:space="preserve"> </w:t>
      </w:r>
      <w:r>
        <w:t>и</w:t>
      </w:r>
      <w:r>
        <w:rPr>
          <w:spacing w:val="-6"/>
        </w:rPr>
        <w:t xml:space="preserve"> </w:t>
      </w:r>
      <w:r>
        <w:t>применени</w:t>
      </w:r>
      <w:r>
        <w:t>ю</w:t>
      </w:r>
      <w:r>
        <w:rPr>
          <w:spacing w:val="-6"/>
        </w:rPr>
        <w:t xml:space="preserve"> </w:t>
      </w:r>
      <w:r>
        <w:t>в</w:t>
      </w:r>
      <w:r>
        <w:rPr>
          <w:spacing w:val="-7"/>
        </w:rPr>
        <w:t xml:space="preserve"> </w:t>
      </w:r>
      <w:r>
        <w:t>различных</w:t>
      </w:r>
      <w:r>
        <w:rPr>
          <w:spacing w:val="-2"/>
        </w:rPr>
        <w:t xml:space="preserve"> </w:t>
      </w:r>
      <w:r>
        <w:t>учебных</w:t>
      </w:r>
      <w:r>
        <w:rPr>
          <w:spacing w:val="-5"/>
        </w:rPr>
        <w:t xml:space="preserve"> </w:t>
      </w:r>
      <w:r>
        <w:t>ситуациях,</w:t>
      </w:r>
      <w:r>
        <w:rPr>
          <w:spacing w:val="-7"/>
        </w:rPr>
        <w:t xml:space="preserve"> </w:t>
      </w:r>
      <w:r>
        <w:t>в том числе при создании учебных проектов;</w:t>
      </w:r>
    </w:p>
    <w:p w:rsidR="004D001B" w:rsidRDefault="00FF118F">
      <w:pPr>
        <w:pStyle w:val="a3"/>
        <w:ind w:right="581"/>
      </w:pPr>
      <w:r>
        <w:t>владеть</w:t>
      </w:r>
      <w:r>
        <w:rPr>
          <w:spacing w:val="-5"/>
        </w:rPr>
        <w:t xml:space="preserve"> </w:t>
      </w:r>
      <w:r>
        <w:t>научной</w:t>
      </w:r>
      <w:r>
        <w:rPr>
          <w:spacing w:val="-6"/>
        </w:rPr>
        <w:t xml:space="preserve"> </w:t>
      </w:r>
      <w:r>
        <w:t>терминологией,</w:t>
      </w:r>
      <w:r>
        <w:rPr>
          <w:spacing w:val="-7"/>
        </w:rPr>
        <w:t xml:space="preserve"> </w:t>
      </w:r>
      <w:r>
        <w:t>общенаучными</w:t>
      </w:r>
      <w:r>
        <w:rPr>
          <w:spacing w:val="-6"/>
        </w:rPr>
        <w:t xml:space="preserve"> </w:t>
      </w:r>
      <w:r>
        <w:t>ключевыми</w:t>
      </w:r>
      <w:r>
        <w:rPr>
          <w:spacing w:val="-6"/>
        </w:rPr>
        <w:t xml:space="preserve"> </w:t>
      </w:r>
      <w:r>
        <w:t>понятиями</w:t>
      </w:r>
      <w:r>
        <w:rPr>
          <w:spacing w:val="-6"/>
        </w:rPr>
        <w:t xml:space="preserve"> </w:t>
      </w:r>
      <w:r>
        <w:t>и</w:t>
      </w:r>
      <w:r>
        <w:rPr>
          <w:spacing w:val="-6"/>
        </w:rPr>
        <w:t xml:space="preserve"> </w:t>
      </w:r>
      <w:r>
        <w:t>методами</w:t>
      </w:r>
      <w:r>
        <w:rPr>
          <w:spacing w:val="-6"/>
        </w:rPr>
        <w:t xml:space="preserve"> </w:t>
      </w:r>
      <w:r>
        <w:t xml:space="preserve">современного </w:t>
      </w:r>
      <w:r>
        <w:rPr>
          <w:spacing w:val="-2"/>
        </w:rPr>
        <w:t>литературоведения;</w:t>
      </w:r>
    </w:p>
    <w:p w:rsidR="004D001B" w:rsidRDefault="00FF118F">
      <w:pPr>
        <w:pStyle w:val="a3"/>
        <w:spacing w:before="2" w:line="237" w:lineRule="auto"/>
        <w:ind w:right="583"/>
      </w:pPr>
      <w: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4D001B" w:rsidRDefault="00FF118F">
      <w:pPr>
        <w:pStyle w:val="a3"/>
        <w:spacing w:before="1"/>
        <w:ind w:right="577"/>
      </w:pPr>
      <w:r>
        <w:t>выявлять</w:t>
      </w:r>
      <w:r>
        <w:rPr>
          <w:spacing w:val="-9"/>
        </w:rPr>
        <w:t xml:space="preserve"> </w:t>
      </w:r>
      <w:r>
        <w:t>причинно-следственные</w:t>
      </w:r>
      <w:r>
        <w:rPr>
          <w:spacing w:val="-11"/>
        </w:rPr>
        <w:t xml:space="preserve"> </w:t>
      </w:r>
      <w:r>
        <w:t>связи</w:t>
      </w:r>
      <w:r>
        <w:rPr>
          <w:spacing w:val="-9"/>
        </w:rPr>
        <w:t xml:space="preserve"> </w:t>
      </w:r>
      <w:r>
        <w:t>и</w:t>
      </w:r>
      <w:r>
        <w:rPr>
          <w:spacing w:val="-9"/>
        </w:rPr>
        <w:t xml:space="preserve"> </w:t>
      </w:r>
      <w:r>
        <w:t>актуализировать</w:t>
      </w:r>
      <w:r>
        <w:rPr>
          <w:spacing w:val="-8"/>
        </w:rPr>
        <w:t xml:space="preserve"> </w:t>
      </w:r>
      <w:r>
        <w:t>задачу,</w:t>
      </w:r>
      <w:r>
        <w:rPr>
          <w:spacing w:val="-10"/>
        </w:rPr>
        <w:t xml:space="preserve"> </w:t>
      </w:r>
      <w:r>
        <w:t>выдвигать</w:t>
      </w:r>
      <w:r>
        <w:rPr>
          <w:spacing w:val="-8"/>
        </w:rPr>
        <w:t xml:space="preserve"> </w:t>
      </w:r>
      <w:r>
        <w:t>гипотезу</w:t>
      </w:r>
      <w:r>
        <w:rPr>
          <w:spacing w:val="-14"/>
        </w:rPr>
        <w:t xml:space="preserve"> </w:t>
      </w:r>
      <w:r>
        <w:t>ее</w:t>
      </w:r>
      <w:r>
        <w:rPr>
          <w:spacing w:val="-11"/>
        </w:rPr>
        <w:t xml:space="preserve"> </w:t>
      </w:r>
      <w:r>
        <w:t xml:space="preserve">решения, находить аргументы для </w:t>
      </w:r>
      <w:r>
        <w:t xml:space="preserve">доказательства своих утверждений, задавать параметры и критерии </w:t>
      </w:r>
      <w:r>
        <w:rPr>
          <w:spacing w:val="-2"/>
        </w:rPr>
        <w:t>решения;</w:t>
      </w:r>
    </w:p>
    <w:p w:rsidR="004D001B" w:rsidRDefault="00FF118F">
      <w:pPr>
        <w:pStyle w:val="a3"/>
        <w:ind w:right="585"/>
      </w:pPr>
      <w: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4D001B" w:rsidRDefault="00FF118F">
      <w:pPr>
        <w:pStyle w:val="a3"/>
        <w:spacing w:before="1"/>
      </w:pPr>
      <w:r>
        <w:t>давать</w:t>
      </w:r>
      <w:r>
        <w:rPr>
          <w:spacing w:val="-5"/>
        </w:rPr>
        <w:t xml:space="preserve"> </w:t>
      </w:r>
      <w:r>
        <w:t>оценку</w:t>
      </w:r>
      <w:r>
        <w:rPr>
          <w:spacing w:val="-11"/>
        </w:rPr>
        <w:t xml:space="preserve"> </w:t>
      </w:r>
      <w:r>
        <w:t>новым</w:t>
      </w:r>
      <w:r>
        <w:rPr>
          <w:spacing w:val="-2"/>
        </w:rPr>
        <w:t xml:space="preserve"> </w:t>
      </w:r>
      <w:r>
        <w:t>ситуациям,</w:t>
      </w:r>
      <w:r>
        <w:rPr>
          <w:spacing w:val="-4"/>
        </w:rPr>
        <w:t xml:space="preserve"> </w:t>
      </w:r>
      <w:r>
        <w:t>оценивать</w:t>
      </w:r>
      <w:r>
        <w:rPr>
          <w:spacing w:val="-4"/>
        </w:rPr>
        <w:t xml:space="preserve"> </w:t>
      </w:r>
      <w:r>
        <w:t>п</w:t>
      </w:r>
      <w:r>
        <w:t>риобретённый</w:t>
      </w:r>
      <w:r>
        <w:rPr>
          <w:spacing w:val="-3"/>
        </w:rPr>
        <w:t xml:space="preserve"> </w:t>
      </w:r>
      <w:r>
        <w:rPr>
          <w:spacing w:val="-2"/>
        </w:rPr>
        <w:t>опыт;</w:t>
      </w:r>
    </w:p>
    <w:p w:rsidR="004D001B" w:rsidRDefault="00FF118F">
      <w:pPr>
        <w:pStyle w:val="a3"/>
        <w:ind w:right="585"/>
      </w:pPr>
      <w: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4D001B" w:rsidRDefault="00FF118F">
      <w:pPr>
        <w:pStyle w:val="a3"/>
      </w:pPr>
      <w:r>
        <w:t>уметь</w:t>
      </w:r>
      <w:r>
        <w:rPr>
          <w:spacing w:val="-4"/>
        </w:rPr>
        <w:t xml:space="preserve"> </w:t>
      </w:r>
      <w:r>
        <w:t>интегрировать</w:t>
      </w:r>
      <w:r>
        <w:rPr>
          <w:spacing w:val="-4"/>
        </w:rPr>
        <w:t xml:space="preserve"> </w:t>
      </w:r>
      <w:r>
        <w:t>знания</w:t>
      </w:r>
      <w:r>
        <w:rPr>
          <w:spacing w:val="-4"/>
        </w:rPr>
        <w:t xml:space="preserve"> </w:t>
      </w:r>
      <w:r>
        <w:t>из</w:t>
      </w:r>
      <w:r>
        <w:rPr>
          <w:spacing w:val="-4"/>
        </w:rPr>
        <w:t xml:space="preserve"> </w:t>
      </w:r>
      <w:r>
        <w:t>разных</w:t>
      </w:r>
      <w:r>
        <w:rPr>
          <w:spacing w:val="-3"/>
        </w:rPr>
        <w:t xml:space="preserve"> </w:t>
      </w:r>
      <w:r>
        <w:t>предметных</w:t>
      </w:r>
      <w:r>
        <w:rPr>
          <w:spacing w:val="-3"/>
        </w:rPr>
        <w:t xml:space="preserve"> </w:t>
      </w:r>
      <w:r>
        <w:rPr>
          <w:spacing w:val="-2"/>
        </w:rPr>
        <w:t>областей;</w:t>
      </w:r>
    </w:p>
    <w:p w:rsidR="004D001B" w:rsidRDefault="00FF118F">
      <w:pPr>
        <w:pStyle w:val="a3"/>
        <w:ind w:right="577"/>
      </w:pPr>
      <w:r>
        <w:t>выдвигать новы</w:t>
      </w:r>
      <w:r>
        <w:t xml:space="preserve">е идеи, оригинальные подходы, предлагать альтернативные способы решения </w:t>
      </w:r>
      <w:r>
        <w:rPr>
          <w:spacing w:val="-2"/>
        </w:rPr>
        <w:t>проблем.</w:t>
      </w:r>
    </w:p>
    <w:p w:rsidR="004D001B" w:rsidRDefault="00FF118F">
      <w:pPr>
        <w:pStyle w:val="a4"/>
        <w:numPr>
          <w:ilvl w:val="3"/>
          <w:numId w:val="82"/>
        </w:numPr>
        <w:tabs>
          <w:tab w:val="left" w:pos="1980"/>
        </w:tabs>
        <w:ind w:right="583" w:firstLine="0"/>
        <w:jc w:val="both"/>
        <w:rPr>
          <w:sz w:val="24"/>
        </w:rPr>
      </w:pPr>
      <w:r>
        <w:rPr>
          <w:sz w:val="24"/>
        </w:rPr>
        <w:t>У слабовидящего обучающегося будут сформированы умения работать с информацией как часть познавательных универсальных учебных действий:</w:t>
      </w:r>
    </w:p>
    <w:p w:rsidR="004D001B" w:rsidRDefault="00FF118F">
      <w:pPr>
        <w:pStyle w:val="a3"/>
        <w:ind w:right="578"/>
      </w:pPr>
      <w:r>
        <w:t>владеть</w:t>
      </w:r>
      <w:r>
        <w:rPr>
          <w:spacing w:val="-15"/>
        </w:rPr>
        <w:t xml:space="preserve"> </w:t>
      </w:r>
      <w:r>
        <w:t>навыками</w:t>
      </w:r>
      <w:r>
        <w:rPr>
          <w:spacing w:val="-15"/>
        </w:rPr>
        <w:t xml:space="preserve"> </w:t>
      </w:r>
      <w:r>
        <w:t>получения</w:t>
      </w:r>
      <w:r>
        <w:rPr>
          <w:spacing w:val="-15"/>
        </w:rPr>
        <w:t xml:space="preserve"> </w:t>
      </w:r>
      <w:r>
        <w:t>информации,</w:t>
      </w:r>
      <w:r>
        <w:rPr>
          <w:spacing w:val="-15"/>
        </w:rPr>
        <w:t xml:space="preserve"> </w:t>
      </w:r>
      <w:r>
        <w:t>в</w:t>
      </w:r>
      <w:r>
        <w:rPr>
          <w:spacing w:val="-15"/>
        </w:rPr>
        <w:t xml:space="preserve"> </w:t>
      </w:r>
      <w:r>
        <w:t>том</w:t>
      </w:r>
      <w:r>
        <w:rPr>
          <w:spacing w:val="-15"/>
        </w:rPr>
        <w:t xml:space="preserve"> </w:t>
      </w:r>
      <w:r>
        <w:t>числе</w:t>
      </w:r>
      <w:r>
        <w:rPr>
          <w:spacing w:val="-15"/>
        </w:rPr>
        <w:t xml:space="preserve"> </w:t>
      </w:r>
      <w:r>
        <w:t>литературоведческой,</w:t>
      </w:r>
      <w:r>
        <w:rPr>
          <w:spacing w:val="-15"/>
        </w:rPr>
        <w:t xml:space="preserve"> </w:t>
      </w:r>
      <w:r>
        <w:t>из</w:t>
      </w:r>
      <w:r>
        <w:rPr>
          <w:spacing w:val="-15"/>
        </w:rPr>
        <w:t xml:space="preserve"> </w:t>
      </w:r>
      <w:r>
        <w:t>источников</w:t>
      </w:r>
      <w:r>
        <w:rPr>
          <w:spacing w:val="-15"/>
        </w:rPr>
        <w:t xml:space="preserve"> </w:t>
      </w:r>
      <w:r>
        <w:t>разных типов,</w:t>
      </w:r>
      <w:r>
        <w:rPr>
          <w:spacing w:val="-15"/>
        </w:rPr>
        <w:t xml:space="preserve"> </w:t>
      </w:r>
      <w:r>
        <w:t>самостоятельно</w:t>
      </w:r>
      <w:r>
        <w:rPr>
          <w:spacing w:val="-15"/>
        </w:rPr>
        <w:t xml:space="preserve"> </w:t>
      </w:r>
      <w:r>
        <w:t>осуществлять</w:t>
      </w:r>
      <w:r>
        <w:rPr>
          <w:spacing w:val="-15"/>
        </w:rPr>
        <w:t xml:space="preserve"> </w:t>
      </w:r>
      <w:r>
        <w:t>поиск,</w:t>
      </w:r>
      <w:r>
        <w:rPr>
          <w:spacing w:val="-15"/>
        </w:rPr>
        <w:t xml:space="preserve"> </w:t>
      </w:r>
      <w:r>
        <w:t>анализ,</w:t>
      </w:r>
      <w:r>
        <w:rPr>
          <w:spacing w:val="-15"/>
        </w:rPr>
        <w:t xml:space="preserve"> </w:t>
      </w:r>
      <w:r>
        <w:t>систематизацию</w:t>
      </w:r>
      <w:r>
        <w:rPr>
          <w:spacing w:val="-15"/>
        </w:rPr>
        <w:t xml:space="preserve"> </w:t>
      </w:r>
      <w:r>
        <w:t>и</w:t>
      </w:r>
      <w:r>
        <w:rPr>
          <w:spacing w:val="-16"/>
        </w:rPr>
        <w:t xml:space="preserve"> </w:t>
      </w:r>
      <w:r>
        <w:t>интерпретацию</w:t>
      </w:r>
      <w:r>
        <w:rPr>
          <w:spacing w:val="-15"/>
        </w:rPr>
        <w:t xml:space="preserve"> </w:t>
      </w:r>
      <w:r>
        <w:t>информации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3"/>
      </w:pPr>
      <w:r>
        <w:lastRenderedPageBreak/>
        <w:t xml:space="preserve">различных видов и форм представления при изучении той или иной темы по родной (татарской) </w:t>
      </w:r>
      <w:r>
        <w:rPr>
          <w:spacing w:val="-2"/>
        </w:rPr>
        <w:t>лит</w:t>
      </w:r>
      <w:r>
        <w:rPr>
          <w:spacing w:val="-2"/>
        </w:rPr>
        <w:t>ературе;</w:t>
      </w:r>
    </w:p>
    <w:p w:rsidR="004D001B" w:rsidRDefault="00FF118F">
      <w:pPr>
        <w:pStyle w:val="a3"/>
        <w:ind w:right="580"/>
      </w:pPr>
      <w:r>
        <w:t>создавать тексты в различных форматах и жанрах с учётом назначения информации и её целевой аудитории, выбирая оптимальную форму представления и визуализации;</w:t>
      </w:r>
    </w:p>
    <w:p w:rsidR="004D001B" w:rsidRDefault="00FF118F">
      <w:pPr>
        <w:pStyle w:val="a3"/>
        <w:ind w:right="581"/>
      </w:pPr>
      <w:r>
        <w:t>оценивать достоверность литературной и другой информации, её соответствие правовым и мора</w:t>
      </w:r>
      <w:r>
        <w:t>льно-этическим нормам;</w:t>
      </w:r>
    </w:p>
    <w:p w:rsidR="004D001B" w:rsidRDefault="00FF118F">
      <w:pPr>
        <w:pStyle w:val="a3"/>
        <w:ind w:right="581"/>
      </w:pPr>
      <w:r>
        <w:t>использовать средства информационных и коммуникационных технологий при решении когнитивных,</w:t>
      </w:r>
      <w:r>
        <w:rPr>
          <w:spacing w:val="-15"/>
        </w:rPr>
        <w:t xml:space="preserve"> </w:t>
      </w:r>
      <w:r>
        <w:t>коммуникативных</w:t>
      </w:r>
      <w:r>
        <w:rPr>
          <w:spacing w:val="-15"/>
        </w:rPr>
        <w:t xml:space="preserve"> </w:t>
      </w:r>
      <w:r>
        <w:t>и</w:t>
      </w:r>
      <w:r>
        <w:rPr>
          <w:spacing w:val="-13"/>
        </w:rPr>
        <w:t xml:space="preserve"> </w:t>
      </w:r>
      <w:r>
        <w:t>организационных</w:t>
      </w:r>
      <w:r>
        <w:rPr>
          <w:spacing w:val="-14"/>
        </w:rPr>
        <w:t xml:space="preserve"> </w:t>
      </w:r>
      <w:r>
        <w:t>задач</w:t>
      </w:r>
      <w:r>
        <w:rPr>
          <w:spacing w:val="-15"/>
        </w:rPr>
        <w:t xml:space="preserve"> </w:t>
      </w:r>
      <w:r>
        <w:t>с</w:t>
      </w:r>
      <w:r>
        <w:rPr>
          <w:spacing w:val="-15"/>
        </w:rPr>
        <w:t xml:space="preserve"> </w:t>
      </w:r>
      <w:r>
        <w:t>соблюдением</w:t>
      </w:r>
      <w:r>
        <w:rPr>
          <w:spacing w:val="-15"/>
        </w:rPr>
        <w:t xml:space="preserve"> </w:t>
      </w:r>
      <w:r>
        <w:t>требований</w:t>
      </w:r>
      <w:r>
        <w:rPr>
          <w:spacing w:val="-15"/>
        </w:rPr>
        <w:t xml:space="preserve"> </w:t>
      </w:r>
      <w:r>
        <w:t>эргономики, техники безопасности, гигиены, ресурсосбережения, правовых и эти</w:t>
      </w:r>
      <w:r>
        <w:t>ческих норм, норм информационной безопасности;</w:t>
      </w:r>
    </w:p>
    <w:p w:rsidR="004D001B" w:rsidRDefault="00FF118F">
      <w:pPr>
        <w:pStyle w:val="a3"/>
        <w:ind w:right="582"/>
      </w:pPr>
      <w:r>
        <w:t xml:space="preserve">владеть навыками защиты личной информации, соблюдать требования информационной </w:t>
      </w:r>
      <w:r>
        <w:rPr>
          <w:spacing w:val="-2"/>
        </w:rPr>
        <w:t>безопасности.</w:t>
      </w:r>
    </w:p>
    <w:p w:rsidR="004D001B" w:rsidRDefault="00FF118F">
      <w:pPr>
        <w:pStyle w:val="a4"/>
        <w:numPr>
          <w:ilvl w:val="3"/>
          <w:numId w:val="82"/>
        </w:numPr>
        <w:tabs>
          <w:tab w:val="left" w:pos="1980"/>
        </w:tabs>
        <w:ind w:right="585" w:firstLine="0"/>
        <w:jc w:val="both"/>
        <w:rPr>
          <w:sz w:val="24"/>
        </w:rPr>
      </w:pPr>
      <w:r>
        <w:rPr>
          <w:sz w:val="24"/>
        </w:rPr>
        <w:t>У слабовидящего обучающегося будут сформированы умения общения как часть коммуникативных универсальных учебных дейст</w:t>
      </w:r>
      <w:r>
        <w:rPr>
          <w:sz w:val="24"/>
        </w:rPr>
        <w:t>вий:</w:t>
      </w:r>
    </w:p>
    <w:p w:rsidR="004D001B" w:rsidRDefault="00FF118F">
      <w:pPr>
        <w:pStyle w:val="a3"/>
        <w:jc w:val="left"/>
      </w:pPr>
      <w:r>
        <w:t>осуществлять</w:t>
      </w:r>
      <w:r>
        <w:rPr>
          <w:spacing w:val="40"/>
        </w:rPr>
        <w:t xml:space="preserve"> </w:t>
      </w:r>
      <w:r>
        <w:t>коммуникацию</w:t>
      </w:r>
      <w:r>
        <w:rPr>
          <w:spacing w:val="40"/>
        </w:rPr>
        <w:t xml:space="preserve"> </w:t>
      </w:r>
      <w:r>
        <w:t>во</w:t>
      </w:r>
      <w:r>
        <w:rPr>
          <w:spacing w:val="40"/>
        </w:rPr>
        <w:t xml:space="preserve"> </w:t>
      </w:r>
      <w:r>
        <w:t>всех</w:t>
      </w:r>
      <w:r>
        <w:rPr>
          <w:spacing w:val="40"/>
        </w:rPr>
        <w:t xml:space="preserve"> </w:t>
      </w:r>
      <w:r>
        <w:t>сферах</w:t>
      </w:r>
      <w:r>
        <w:rPr>
          <w:spacing w:val="40"/>
        </w:rPr>
        <w:t xml:space="preserve"> </w:t>
      </w:r>
      <w:r>
        <w:t>жизни,</w:t>
      </w:r>
      <w:r>
        <w:rPr>
          <w:spacing w:val="40"/>
        </w:rPr>
        <w:t xml:space="preserve"> </w:t>
      </w:r>
      <w:r>
        <w:t>в</w:t>
      </w:r>
      <w:r>
        <w:rPr>
          <w:spacing w:val="40"/>
        </w:rPr>
        <w:t xml:space="preserve"> </w:t>
      </w:r>
      <w:r>
        <w:t>том</w:t>
      </w:r>
      <w:r>
        <w:rPr>
          <w:spacing w:val="40"/>
        </w:rPr>
        <w:t xml:space="preserve"> </w:t>
      </w:r>
      <w:r>
        <w:t>числе</w:t>
      </w:r>
      <w:r>
        <w:rPr>
          <w:spacing w:val="40"/>
        </w:rPr>
        <w:t xml:space="preserve"> </w:t>
      </w:r>
      <w:r>
        <w:t>на</w:t>
      </w:r>
      <w:r>
        <w:rPr>
          <w:spacing w:val="40"/>
        </w:rPr>
        <w:t xml:space="preserve"> </w:t>
      </w:r>
      <w:r>
        <w:t>уроке</w:t>
      </w:r>
      <w:r>
        <w:rPr>
          <w:spacing w:val="40"/>
        </w:rPr>
        <w:t xml:space="preserve"> </w:t>
      </w:r>
      <w:r>
        <w:t>родной</w:t>
      </w:r>
      <w:r>
        <w:rPr>
          <w:spacing w:val="40"/>
        </w:rPr>
        <w:t xml:space="preserve"> </w:t>
      </w:r>
      <w:r>
        <w:t xml:space="preserve">(татарской) </w:t>
      </w:r>
      <w:r>
        <w:rPr>
          <w:spacing w:val="-2"/>
        </w:rPr>
        <w:t>литературы;</w:t>
      </w:r>
    </w:p>
    <w:p w:rsidR="004D001B" w:rsidRDefault="00FF118F">
      <w:pPr>
        <w:pStyle w:val="a3"/>
        <w:spacing w:before="1"/>
        <w:jc w:val="left"/>
      </w:pPr>
      <w:r>
        <w:t>пользоваться</w:t>
      </w:r>
      <w:r>
        <w:rPr>
          <w:spacing w:val="80"/>
        </w:rPr>
        <w:t xml:space="preserve"> </w:t>
      </w:r>
      <w:r>
        <w:t>невербальными</w:t>
      </w:r>
      <w:r>
        <w:rPr>
          <w:spacing w:val="80"/>
        </w:rPr>
        <w:t xml:space="preserve"> </w:t>
      </w:r>
      <w:r>
        <w:t>средствами</w:t>
      </w:r>
      <w:r>
        <w:rPr>
          <w:spacing w:val="80"/>
        </w:rPr>
        <w:t xml:space="preserve"> </w:t>
      </w:r>
      <w:r>
        <w:t>общения,</w:t>
      </w:r>
      <w:r>
        <w:rPr>
          <w:spacing w:val="80"/>
        </w:rPr>
        <w:t xml:space="preserve"> </w:t>
      </w:r>
      <w:r>
        <w:t>понимать</w:t>
      </w:r>
      <w:r>
        <w:rPr>
          <w:spacing w:val="80"/>
        </w:rPr>
        <w:t xml:space="preserve"> </w:t>
      </w:r>
      <w:r>
        <w:t>значение</w:t>
      </w:r>
      <w:r>
        <w:rPr>
          <w:spacing w:val="80"/>
        </w:rPr>
        <w:t xml:space="preserve"> </w:t>
      </w:r>
      <w:r>
        <w:t>социальных</w:t>
      </w:r>
      <w:r>
        <w:rPr>
          <w:spacing w:val="80"/>
        </w:rPr>
        <w:t xml:space="preserve"> </w:t>
      </w:r>
      <w:r>
        <w:t>знаков, распознавать предпосылки конфликтных ситуаций и смягчать конфликты;</w:t>
      </w:r>
    </w:p>
    <w:p w:rsidR="004D001B" w:rsidRDefault="00FF118F">
      <w:pPr>
        <w:pStyle w:val="a3"/>
        <w:jc w:val="left"/>
      </w:pPr>
      <w:r>
        <w:t>владеть</w:t>
      </w:r>
      <w:r>
        <w:rPr>
          <w:spacing w:val="-4"/>
        </w:rPr>
        <w:t xml:space="preserve"> </w:t>
      </w:r>
      <w:r>
        <w:t>различными</w:t>
      </w:r>
      <w:r>
        <w:rPr>
          <w:spacing w:val="-3"/>
        </w:rPr>
        <w:t xml:space="preserve"> </w:t>
      </w:r>
      <w:r>
        <w:t>способами</w:t>
      </w:r>
      <w:r>
        <w:rPr>
          <w:spacing w:val="-3"/>
        </w:rPr>
        <w:t xml:space="preserve"> </w:t>
      </w:r>
      <w:r>
        <w:t>общения</w:t>
      </w:r>
      <w:r>
        <w:rPr>
          <w:spacing w:val="-3"/>
        </w:rPr>
        <w:t xml:space="preserve"> </w:t>
      </w:r>
      <w:r>
        <w:t xml:space="preserve">и </w:t>
      </w:r>
      <w:r>
        <w:rPr>
          <w:spacing w:val="-2"/>
        </w:rPr>
        <w:t>взаимодействия;</w:t>
      </w:r>
    </w:p>
    <w:p w:rsidR="004D001B" w:rsidRDefault="00FF118F">
      <w:pPr>
        <w:pStyle w:val="a3"/>
        <w:jc w:val="left"/>
      </w:pPr>
      <w:r>
        <w:t>аргументированно вести диалог, развёрнуто и логично излагать в</w:t>
      </w:r>
      <w:r>
        <w:rPr>
          <w:spacing w:val="-3"/>
        </w:rPr>
        <w:t xml:space="preserve"> </w:t>
      </w:r>
      <w:r>
        <w:t>процессе</w:t>
      </w:r>
      <w:r>
        <w:rPr>
          <w:spacing w:val="-1"/>
        </w:rPr>
        <w:t xml:space="preserve"> </w:t>
      </w:r>
      <w:r>
        <w:t>анализа</w:t>
      </w:r>
      <w:r>
        <w:rPr>
          <w:spacing w:val="-1"/>
        </w:rPr>
        <w:t xml:space="preserve"> </w:t>
      </w:r>
      <w:r>
        <w:t>литературного произведения свою точку зрения с использованием языковых средств.</w:t>
      </w:r>
    </w:p>
    <w:p w:rsidR="004D001B" w:rsidRDefault="00FF118F">
      <w:pPr>
        <w:pStyle w:val="a4"/>
        <w:numPr>
          <w:ilvl w:val="3"/>
          <w:numId w:val="82"/>
        </w:numPr>
        <w:tabs>
          <w:tab w:val="left" w:pos="1980"/>
        </w:tabs>
        <w:ind w:right="581" w:firstLine="0"/>
        <w:rPr>
          <w:sz w:val="24"/>
        </w:rPr>
      </w:pPr>
      <w:r>
        <w:rPr>
          <w:sz w:val="24"/>
        </w:rPr>
        <w:t>У слабовидящего обучающегося будут сформ</w:t>
      </w:r>
      <w:r>
        <w:rPr>
          <w:sz w:val="24"/>
        </w:rPr>
        <w:t>ированы умения самоорганизации как части регулятивных универсальных учебных действий:</w:t>
      </w:r>
    </w:p>
    <w:p w:rsidR="004D001B" w:rsidRDefault="00FF118F">
      <w:pPr>
        <w:pStyle w:val="a3"/>
        <w:ind w:right="582"/>
      </w:pPr>
      <w: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w:t>
      </w:r>
      <w:r>
        <w:t>тературных произведений, и жизненных ситуациях;</w:t>
      </w:r>
    </w:p>
    <w:p w:rsidR="004D001B" w:rsidRDefault="00FF118F">
      <w:pPr>
        <w:pStyle w:val="a3"/>
        <w:ind w:right="587"/>
      </w:pPr>
      <w:r>
        <w:t>самостоятельно составлять план решения проблемы при изучении родной (татарской)</w:t>
      </w:r>
      <w:r>
        <w:rPr>
          <w:spacing w:val="-1"/>
        </w:rPr>
        <w:t xml:space="preserve"> </w:t>
      </w:r>
      <w:r>
        <w:t>литературы с учётом имеющихся ресурсов, собственных возможностей и предпочтений;</w:t>
      </w:r>
    </w:p>
    <w:p w:rsidR="004D001B" w:rsidRDefault="00FF118F">
      <w:pPr>
        <w:pStyle w:val="a3"/>
        <w:spacing w:before="1"/>
        <w:ind w:right="581"/>
      </w:pPr>
      <w:r>
        <w:t>расширять рамки учебного предмета на основе лич</w:t>
      </w:r>
      <w:r>
        <w:t>ных предпочтений с использованием читательского опыта;</w:t>
      </w:r>
    </w:p>
    <w:p w:rsidR="004D001B" w:rsidRDefault="00FF118F">
      <w:pPr>
        <w:pStyle w:val="a3"/>
        <w:ind w:right="1080"/>
      </w:pPr>
      <w:r>
        <w:t>делать</w:t>
      </w:r>
      <w:r>
        <w:rPr>
          <w:spacing w:val="-3"/>
        </w:rPr>
        <w:t xml:space="preserve"> </w:t>
      </w:r>
      <w:r>
        <w:t>осознанный</w:t>
      </w:r>
      <w:r>
        <w:rPr>
          <w:spacing w:val="-4"/>
        </w:rPr>
        <w:t xml:space="preserve"> </w:t>
      </w:r>
      <w:r>
        <w:t>выбор,</w:t>
      </w:r>
      <w:r>
        <w:rPr>
          <w:spacing w:val="-4"/>
        </w:rPr>
        <w:t xml:space="preserve"> </w:t>
      </w:r>
      <w:r>
        <w:t>аргументировать</w:t>
      </w:r>
      <w:r>
        <w:rPr>
          <w:spacing w:val="-3"/>
        </w:rPr>
        <w:t xml:space="preserve"> </w:t>
      </w:r>
      <w:r>
        <w:t>его,</w:t>
      </w:r>
      <w:r>
        <w:rPr>
          <w:spacing w:val="-4"/>
        </w:rPr>
        <w:t xml:space="preserve"> </w:t>
      </w:r>
      <w:r>
        <w:t>брать</w:t>
      </w:r>
      <w:r>
        <w:rPr>
          <w:spacing w:val="-4"/>
        </w:rPr>
        <w:t xml:space="preserve"> </w:t>
      </w:r>
      <w:r>
        <w:t>ответственность</w:t>
      </w:r>
      <w:r>
        <w:rPr>
          <w:spacing w:val="-4"/>
        </w:rPr>
        <w:t xml:space="preserve"> </w:t>
      </w:r>
      <w:r>
        <w:t>за</w:t>
      </w:r>
      <w:r>
        <w:rPr>
          <w:spacing w:val="-5"/>
        </w:rPr>
        <w:t xml:space="preserve"> </w:t>
      </w:r>
      <w:r>
        <w:t>результаты</w:t>
      </w:r>
      <w:r>
        <w:rPr>
          <w:spacing w:val="-4"/>
        </w:rPr>
        <w:t xml:space="preserve"> </w:t>
      </w:r>
      <w:r>
        <w:t>выбора; оценивать приобретённый опыт с учётом литературных знаний;</w:t>
      </w:r>
    </w:p>
    <w:p w:rsidR="004D001B" w:rsidRDefault="00FF118F">
      <w:pPr>
        <w:pStyle w:val="a3"/>
        <w:ind w:right="582"/>
      </w:pPr>
      <w:r>
        <w:t>стремиться к формированию и проявлению широкой эрудиции в разных областях знаний; в том числе</w:t>
      </w:r>
      <w:r>
        <w:rPr>
          <w:spacing w:val="-8"/>
        </w:rPr>
        <w:t xml:space="preserve"> </w:t>
      </w:r>
      <w:r>
        <w:t>в</w:t>
      </w:r>
      <w:r>
        <w:rPr>
          <w:spacing w:val="-7"/>
        </w:rPr>
        <w:t xml:space="preserve"> </w:t>
      </w:r>
      <w:r>
        <w:t>вопросах</w:t>
      </w:r>
      <w:r>
        <w:rPr>
          <w:spacing w:val="-5"/>
        </w:rPr>
        <w:t xml:space="preserve"> </w:t>
      </w:r>
      <w:r>
        <w:t>татарской</w:t>
      </w:r>
      <w:r>
        <w:rPr>
          <w:spacing w:val="-6"/>
        </w:rPr>
        <w:t xml:space="preserve"> </w:t>
      </w:r>
      <w:r>
        <w:t>литературы,</w:t>
      </w:r>
      <w:r>
        <w:rPr>
          <w:spacing w:val="-7"/>
        </w:rPr>
        <w:t xml:space="preserve"> </w:t>
      </w:r>
      <w:r>
        <w:t>постоянно</w:t>
      </w:r>
      <w:r>
        <w:rPr>
          <w:spacing w:val="-9"/>
        </w:rPr>
        <w:t xml:space="preserve"> </w:t>
      </w:r>
      <w:r>
        <w:t>повышать</w:t>
      </w:r>
      <w:r>
        <w:rPr>
          <w:spacing w:val="-5"/>
        </w:rPr>
        <w:t xml:space="preserve"> </w:t>
      </w:r>
      <w:r>
        <w:t>свой</w:t>
      </w:r>
      <w:r>
        <w:rPr>
          <w:spacing w:val="-6"/>
        </w:rPr>
        <w:t xml:space="preserve"> </w:t>
      </w:r>
      <w:r>
        <w:t>образовательный</w:t>
      </w:r>
      <w:r>
        <w:rPr>
          <w:spacing w:val="-6"/>
        </w:rPr>
        <w:t xml:space="preserve"> </w:t>
      </w:r>
      <w:r>
        <w:t>и</w:t>
      </w:r>
      <w:r>
        <w:rPr>
          <w:spacing w:val="-8"/>
        </w:rPr>
        <w:t xml:space="preserve"> </w:t>
      </w:r>
      <w:r>
        <w:t xml:space="preserve">культурный </w:t>
      </w:r>
      <w:r>
        <w:rPr>
          <w:spacing w:val="-2"/>
        </w:rPr>
        <w:t>уровень.</w:t>
      </w:r>
    </w:p>
    <w:p w:rsidR="004D001B" w:rsidRDefault="00FF118F">
      <w:pPr>
        <w:pStyle w:val="a4"/>
        <w:numPr>
          <w:ilvl w:val="3"/>
          <w:numId w:val="82"/>
        </w:numPr>
        <w:tabs>
          <w:tab w:val="left" w:pos="1980"/>
        </w:tabs>
        <w:ind w:right="580" w:firstLine="0"/>
        <w:jc w:val="both"/>
        <w:rPr>
          <w:sz w:val="24"/>
        </w:rPr>
      </w:pPr>
      <w:r>
        <w:rPr>
          <w:sz w:val="24"/>
        </w:rPr>
        <w:t>У слабовидящего обучающегося будут сформированы умения самоконтроля как части регулятивных универсальных учебных действий:</w:t>
      </w:r>
    </w:p>
    <w:p w:rsidR="004D001B" w:rsidRDefault="00FF118F">
      <w:pPr>
        <w:pStyle w:val="a3"/>
        <w:jc w:val="left"/>
      </w:pPr>
      <w:r>
        <w:t>давать</w:t>
      </w:r>
      <w:r>
        <w:rPr>
          <w:spacing w:val="40"/>
        </w:rPr>
        <w:t xml:space="preserve"> </w:t>
      </w:r>
      <w:r>
        <w:t>оценку</w:t>
      </w:r>
      <w:r>
        <w:rPr>
          <w:spacing w:val="40"/>
        </w:rPr>
        <w:t xml:space="preserve"> </w:t>
      </w:r>
      <w:r>
        <w:t>новым</w:t>
      </w:r>
      <w:r>
        <w:rPr>
          <w:spacing w:val="40"/>
        </w:rPr>
        <w:t xml:space="preserve"> </w:t>
      </w:r>
      <w:r>
        <w:t>ситуациям,</w:t>
      </w:r>
      <w:r>
        <w:rPr>
          <w:spacing w:val="40"/>
        </w:rPr>
        <w:t xml:space="preserve"> </w:t>
      </w:r>
      <w:r>
        <w:t>вносить</w:t>
      </w:r>
      <w:r>
        <w:rPr>
          <w:spacing w:val="40"/>
        </w:rPr>
        <w:t xml:space="preserve"> </w:t>
      </w:r>
      <w:r>
        <w:t>коррективы</w:t>
      </w:r>
      <w:r>
        <w:rPr>
          <w:spacing w:val="40"/>
        </w:rPr>
        <w:t xml:space="preserve"> </w:t>
      </w:r>
      <w:r>
        <w:t>в</w:t>
      </w:r>
      <w:r>
        <w:rPr>
          <w:spacing w:val="40"/>
        </w:rPr>
        <w:t xml:space="preserve"> </w:t>
      </w:r>
      <w:r>
        <w:t>деятельность,</w:t>
      </w:r>
      <w:r>
        <w:rPr>
          <w:spacing w:val="40"/>
        </w:rPr>
        <w:t xml:space="preserve"> </w:t>
      </w:r>
      <w:r>
        <w:t>оценивать</w:t>
      </w:r>
      <w:r>
        <w:rPr>
          <w:spacing w:val="40"/>
        </w:rPr>
        <w:t xml:space="preserve"> </w:t>
      </w:r>
      <w:r>
        <w:t>соответствие результатов целям;</w:t>
      </w:r>
    </w:p>
    <w:p w:rsidR="004D001B" w:rsidRDefault="00FF118F">
      <w:pPr>
        <w:pStyle w:val="a3"/>
        <w:tabs>
          <w:tab w:val="left" w:pos="1547"/>
          <w:tab w:val="left" w:pos="2785"/>
          <w:tab w:val="left" w:pos="4628"/>
          <w:tab w:val="left" w:pos="5940"/>
          <w:tab w:val="left" w:pos="6506"/>
          <w:tab w:val="left" w:pos="7772"/>
          <w:tab w:val="left" w:pos="9394"/>
          <w:tab w:val="left" w:pos="10557"/>
        </w:tabs>
        <w:ind w:right="583"/>
        <w:jc w:val="left"/>
      </w:pPr>
      <w:r>
        <w:rPr>
          <w:spacing w:val="-2"/>
        </w:rPr>
        <w:t>владеть</w:t>
      </w:r>
      <w:r>
        <w:tab/>
      </w:r>
      <w:r>
        <w:rPr>
          <w:spacing w:val="-2"/>
        </w:rPr>
        <w:t>навыками</w:t>
      </w:r>
      <w:r>
        <w:tab/>
      </w:r>
      <w:r>
        <w:rPr>
          <w:spacing w:val="-2"/>
        </w:rPr>
        <w:t>познават</w:t>
      </w:r>
      <w:r>
        <w:rPr>
          <w:spacing w:val="-2"/>
        </w:rPr>
        <w:t>ельной</w:t>
      </w:r>
      <w:r>
        <w:tab/>
      </w:r>
      <w:r>
        <w:rPr>
          <w:spacing w:val="-2"/>
        </w:rPr>
        <w:t>рефлексии</w:t>
      </w:r>
      <w:r>
        <w:tab/>
      </w:r>
      <w:r>
        <w:rPr>
          <w:spacing w:val="-4"/>
        </w:rPr>
        <w:t>как</w:t>
      </w:r>
      <w:r>
        <w:tab/>
      </w:r>
      <w:r>
        <w:rPr>
          <w:spacing w:val="-2"/>
        </w:rPr>
        <w:t>осознания</w:t>
      </w:r>
      <w:r>
        <w:tab/>
      </w:r>
      <w:r>
        <w:rPr>
          <w:spacing w:val="-2"/>
        </w:rPr>
        <w:t>совершаемых</w:t>
      </w:r>
      <w:r>
        <w:tab/>
      </w:r>
      <w:r>
        <w:rPr>
          <w:spacing w:val="-2"/>
        </w:rPr>
        <w:t>действий</w:t>
      </w:r>
      <w:r>
        <w:tab/>
      </w:r>
      <w:r>
        <w:rPr>
          <w:spacing w:val="-10"/>
        </w:rPr>
        <w:t xml:space="preserve">и </w:t>
      </w:r>
      <w:r>
        <w:t>мыслительных процессов, их оснований и результатов;</w:t>
      </w:r>
    </w:p>
    <w:p w:rsidR="004D001B" w:rsidRDefault="00FF118F">
      <w:pPr>
        <w:pStyle w:val="a3"/>
        <w:ind w:right="576"/>
        <w:jc w:val="left"/>
      </w:pPr>
      <w:r>
        <w:t>использовать приёмы рефлексии для оценки ситуации, выбора верного решения; оценивать риски и своевременно принимать решение по их снижению.</w:t>
      </w:r>
    </w:p>
    <w:p w:rsidR="004D001B" w:rsidRDefault="00FF118F">
      <w:pPr>
        <w:pStyle w:val="a4"/>
        <w:numPr>
          <w:ilvl w:val="3"/>
          <w:numId w:val="82"/>
        </w:numPr>
        <w:tabs>
          <w:tab w:val="left" w:pos="1980"/>
        </w:tabs>
        <w:ind w:right="580" w:firstLine="0"/>
        <w:rPr>
          <w:sz w:val="24"/>
        </w:rPr>
      </w:pPr>
      <w:r>
        <w:rPr>
          <w:sz w:val="24"/>
        </w:rPr>
        <w:t>У</w:t>
      </w:r>
      <w:r>
        <w:rPr>
          <w:spacing w:val="40"/>
          <w:sz w:val="24"/>
        </w:rPr>
        <w:t xml:space="preserve"> </w:t>
      </w:r>
      <w:r>
        <w:rPr>
          <w:sz w:val="24"/>
        </w:rPr>
        <w:t>слабовид</w:t>
      </w:r>
      <w:r>
        <w:rPr>
          <w:sz w:val="24"/>
        </w:rPr>
        <w:t>ящего</w:t>
      </w:r>
      <w:r>
        <w:rPr>
          <w:spacing w:val="40"/>
          <w:sz w:val="24"/>
        </w:rPr>
        <w:t xml:space="preserve"> </w:t>
      </w:r>
      <w:r>
        <w:rPr>
          <w:sz w:val="24"/>
        </w:rPr>
        <w:t>обучающегося</w:t>
      </w:r>
      <w:r>
        <w:rPr>
          <w:spacing w:val="40"/>
          <w:sz w:val="24"/>
        </w:rPr>
        <w:t xml:space="preserve"> </w:t>
      </w:r>
      <w:r>
        <w:rPr>
          <w:sz w:val="24"/>
        </w:rPr>
        <w:t>будут</w:t>
      </w:r>
      <w:r>
        <w:rPr>
          <w:spacing w:val="40"/>
          <w:sz w:val="24"/>
        </w:rPr>
        <w:t xml:space="preserve"> </w:t>
      </w:r>
      <w:r>
        <w:rPr>
          <w:sz w:val="24"/>
        </w:rPr>
        <w:t>сформированы</w:t>
      </w:r>
      <w:r>
        <w:rPr>
          <w:spacing w:val="40"/>
          <w:sz w:val="24"/>
        </w:rPr>
        <w:t xml:space="preserve"> </w:t>
      </w:r>
      <w:r>
        <w:rPr>
          <w:sz w:val="24"/>
        </w:rPr>
        <w:t>умения</w:t>
      </w:r>
      <w:r>
        <w:rPr>
          <w:spacing w:val="40"/>
          <w:sz w:val="24"/>
        </w:rPr>
        <w:t xml:space="preserve"> </w:t>
      </w:r>
      <w:r>
        <w:rPr>
          <w:sz w:val="24"/>
        </w:rPr>
        <w:t>принятия</w:t>
      </w:r>
      <w:r>
        <w:rPr>
          <w:spacing w:val="40"/>
          <w:sz w:val="24"/>
        </w:rPr>
        <w:t xml:space="preserve"> </w:t>
      </w:r>
      <w:r>
        <w:rPr>
          <w:sz w:val="24"/>
        </w:rPr>
        <w:t>себя</w:t>
      </w:r>
      <w:r>
        <w:rPr>
          <w:spacing w:val="40"/>
          <w:sz w:val="24"/>
        </w:rPr>
        <w:t xml:space="preserve"> </w:t>
      </w:r>
      <w:r>
        <w:rPr>
          <w:sz w:val="24"/>
        </w:rPr>
        <w:t>и</w:t>
      </w:r>
      <w:r>
        <w:rPr>
          <w:spacing w:val="80"/>
          <w:sz w:val="24"/>
        </w:rPr>
        <w:t xml:space="preserve"> </w:t>
      </w:r>
      <w:r>
        <w:rPr>
          <w:sz w:val="24"/>
        </w:rPr>
        <w:t>других людей как части регулятивных универсальных учебных действий:</w:t>
      </w:r>
    </w:p>
    <w:p w:rsidR="004D001B" w:rsidRDefault="00FF118F">
      <w:pPr>
        <w:pStyle w:val="a3"/>
      </w:pPr>
      <w:r>
        <w:t>принимать</w:t>
      </w:r>
      <w:r>
        <w:rPr>
          <w:spacing w:val="-4"/>
        </w:rPr>
        <w:t xml:space="preserve"> </w:t>
      </w:r>
      <w:r>
        <w:t>себя,</w:t>
      </w:r>
      <w:r>
        <w:rPr>
          <w:spacing w:val="-3"/>
        </w:rPr>
        <w:t xml:space="preserve"> </w:t>
      </w:r>
      <w:r>
        <w:t>понимая</w:t>
      </w:r>
      <w:r>
        <w:rPr>
          <w:spacing w:val="-2"/>
        </w:rPr>
        <w:t xml:space="preserve"> </w:t>
      </w:r>
      <w:r>
        <w:t>свои недостатки</w:t>
      </w:r>
      <w:r>
        <w:rPr>
          <w:spacing w:val="-3"/>
        </w:rPr>
        <w:t xml:space="preserve"> </w:t>
      </w:r>
      <w:r>
        <w:t>и</w:t>
      </w:r>
      <w:r>
        <w:rPr>
          <w:spacing w:val="-2"/>
        </w:rPr>
        <w:t xml:space="preserve"> достоинства;</w:t>
      </w:r>
    </w:p>
    <w:p w:rsidR="004D001B" w:rsidRDefault="00FF118F">
      <w:pPr>
        <w:pStyle w:val="a3"/>
        <w:ind w:right="582"/>
      </w:pPr>
      <w:r>
        <w:t>принимать мотивы и аргументы других людей при анализе результатов деятел</w:t>
      </w:r>
      <w:r>
        <w:t>ьности, в том числе в процессе чтения литературы и обсуждения литературных героев и проблем, поставленных в художественных произведениях;</w:t>
      </w:r>
    </w:p>
    <w:p w:rsidR="004D001B" w:rsidRDefault="00FF118F">
      <w:pPr>
        <w:pStyle w:val="a3"/>
      </w:pPr>
      <w:r>
        <w:t>признавать</w:t>
      </w:r>
      <w:r>
        <w:rPr>
          <w:spacing w:val="-4"/>
        </w:rPr>
        <w:t xml:space="preserve"> </w:t>
      </w:r>
      <w:r>
        <w:t>своё</w:t>
      </w:r>
      <w:r>
        <w:rPr>
          <w:spacing w:val="-4"/>
        </w:rPr>
        <w:t xml:space="preserve"> </w:t>
      </w:r>
      <w:r>
        <w:t>право</w:t>
      </w:r>
      <w:r>
        <w:rPr>
          <w:spacing w:val="-1"/>
        </w:rPr>
        <w:t xml:space="preserve"> </w:t>
      </w:r>
      <w:r>
        <w:t>и</w:t>
      </w:r>
      <w:r>
        <w:rPr>
          <w:spacing w:val="-3"/>
        </w:rPr>
        <w:t xml:space="preserve"> </w:t>
      </w:r>
      <w:r>
        <w:t>право</w:t>
      </w:r>
      <w:r>
        <w:rPr>
          <w:spacing w:val="-3"/>
        </w:rPr>
        <w:t xml:space="preserve"> </w:t>
      </w:r>
      <w:r>
        <w:t>других на</w:t>
      </w:r>
      <w:r>
        <w:rPr>
          <w:spacing w:val="-4"/>
        </w:rPr>
        <w:t xml:space="preserve"> </w:t>
      </w:r>
      <w:r>
        <w:t>ошибку</w:t>
      </w:r>
      <w:r>
        <w:rPr>
          <w:spacing w:val="-7"/>
        </w:rPr>
        <w:t xml:space="preserve"> </w:t>
      </w:r>
      <w:r>
        <w:t>в</w:t>
      </w:r>
      <w:r>
        <w:rPr>
          <w:spacing w:val="-4"/>
        </w:rPr>
        <w:t xml:space="preserve"> </w:t>
      </w:r>
      <w:r>
        <w:t>дискуссиях на</w:t>
      </w:r>
      <w:r>
        <w:rPr>
          <w:spacing w:val="-4"/>
        </w:rPr>
        <w:t xml:space="preserve"> </w:t>
      </w:r>
      <w:r>
        <w:t>литературные</w:t>
      </w:r>
      <w:r>
        <w:rPr>
          <w:spacing w:val="-4"/>
        </w:rPr>
        <w:t xml:space="preserve"> </w:t>
      </w:r>
      <w:r>
        <w:rPr>
          <w:spacing w:val="-2"/>
        </w:rPr>
        <w:t>темы;</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lastRenderedPageBreak/>
        <w:t>развивать</w:t>
      </w:r>
      <w:r>
        <w:rPr>
          <w:spacing w:val="-4"/>
        </w:rPr>
        <w:t xml:space="preserve"> </w:t>
      </w:r>
      <w:r>
        <w:t>способность</w:t>
      </w:r>
      <w:r>
        <w:rPr>
          <w:spacing w:val="-4"/>
        </w:rPr>
        <w:t xml:space="preserve"> </w:t>
      </w:r>
      <w:r>
        <w:t>видеть</w:t>
      </w:r>
      <w:r>
        <w:rPr>
          <w:spacing w:val="-2"/>
        </w:rPr>
        <w:t xml:space="preserve"> </w:t>
      </w:r>
      <w:r>
        <w:t>мир</w:t>
      </w:r>
      <w:r>
        <w:rPr>
          <w:spacing w:val="-3"/>
        </w:rPr>
        <w:t xml:space="preserve"> </w:t>
      </w:r>
      <w:r>
        <w:t>с</w:t>
      </w:r>
      <w:r>
        <w:rPr>
          <w:spacing w:val="-4"/>
        </w:rPr>
        <w:t xml:space="preserve"> </w:t>
      </w:r>
      <w:r>
        <w:t>позиции</w:t>
      </w:r>
      <w:r>
        <w:rPr>
          <w:spacing w:val="-3"/>
        </w:rPr>
        <w:t xml:space="preserve"> </w:t>
      </w:r>
      <w:r>
        <w:t>другого</w:t>
      </w:r>
      <w:r>
        <w:rPr>
          <w:spacing w:val="-3"/>
        </w:rPr>
        <w:t xml:space="preserve"> </w:t>
      </w:r>
      <w:r>
        <w:t>человека,</w:t>
      </w:r>
      <w:r>
        <w:rPr>
          <w:spacing w:val="-3"/>
        </w:rPr>
        <w:t xml:space="preserve"> </w:t>
      </w:r>
      <w:r>
        <w:t>используя</w:t>
      </w:r>
      <w:r>
        <w:rPr>
          <w:spacing w:val="-3"/>
        </w:rPr>
        <w:t xml:space="preserve"> </w:t>
      </w:r>
      <w:r>
        <w:t>знания</w:t>
      </w:r>
      <w:r>
        <w:rPr>
          <w:spacing w:val="-3"/>
        </w:rPr>
        <w:t xml:space="preserve"> </w:t>
      </w:r>
      <w:r>
        <w:t>по</w:t>
      </w:r>
      <w:r>
        <w:rPr>
          <w:spacing w:val="-2"/>
        </w:rPr>
        <w:t xml:space="preserve"> литературе.</w:t>
      </w:r>
    </w:p>
    <w:p w:rsidR="004D001B" w:rsidRDefault="00FF118F">
      <w:pPr>
        <w:pStyle w:val="a4"/>
        <w:numPr>
          <w:ilvl w:val="3"/>
          <w:numId w:val="82"/>
        </w:numPr>
        <w:tabs>
          <w:tab w:val="left" w:pos="1980"/>
        </w:tabs>
        <w:ind w:right="582" w:firstLine="0"/>
        <w:jc w:val="both"/>
        <w:rPr>
          <w:sz w:val="24"/>
        </w:rPr>
      </w:pPr>
      <w:r>
        <w:rPr>
          <w:sz w:val="24"/>
        </w:rPr>
        <w:t xml:space="preserve">У слабовидящего обучающегося будут сформированы умения совместной </w:t>
      </w:r>
      <w:r>
        <w:rPr>
          <w:spacing w:val="-2"/>
          <w:sz w:val="24"/>
        </w:rPr>
        <w:t>деятельности:</w:t>
      </w:r>
    </w:p>
    <w:p w:rsidR="004D001B" w:rsidRDefault="00FF118F">
      <w:pPr>
        <w:pStyle w:val="a3"/>
      </w:pPr>
      <w:r>
        <w:t>понимать</w:t>
      </w:r>
      <w:r>
        <w:rPr>
          <w:spacing w:val="-8"/>
        </w:rPr>
        <w:t xml:space="preserve"> </w:t>
      </w:r>
      <w:r>
        <w:t>и</w:t>
      </w:r>
      <w:r>
        <w:rPr>
          <w:spacing w:val="-4"/>
        </w:rPr>
        <w:t xml:space="preserve"> </w:t>
      </w:r>
      <w:r>
        <w:t>использовать</w:t>
      </w:r>
      <w:r>
        <w:rPr>
          <w:spacing w:val="-4"/>
        </w:rPr>
        <w:t xml:space="preserve"> </w:t>
      </w:r>
      <w:r>
        <w:t>преимущества</w:t>
      </w:r>
      <w:r>
        <w:rPr>
          <w:spacing w:val="-5"/>
        </w:rPr>
        <w:t xml:space="preserve"> </w:t>
      </w:r>
      <w:r>
        <w:t>командной</w:t>
      </w:r>
      <w:r>
        <w:rPr>
          <w:spacing w:val="-7"/>
        </w:rPr>
        <w:t xml:space="preserve"> </w:t>
      </w:r>
      <w:r>
        <w:t>и</w:t>
      </w:r>
      <w:r>
        <w:rPr>
          <w:spacing w:val="-4"/>
        </w:rPr>
        <w:t xml:space="preserve"> </w:t>
      </w:r>
      <w:r>
        <w:t>индивидуальной</w:t>
      </w:r>
      <w:r>
        <w:rPr>
          <w:spacing w:val="-6"/>
        </w:rPr>
        <w:t xml:space="preserve"> </w:t>
      </w:r>
      <w:r>
        <w:rPr>
          <w:spacing w:val="-2"/>
        </w:rPr>
        <w:t>работы;</w:t>
      </w:r>
    </w:p>
    <w:p w:rsidR="004D001B" w:rsidRDefault="00FF118F">
      <w:pPr>
        <w:pStyle w:val="a3"/>
        <w:ind w:right="583"/>
      </w:pPr>
      <w:r>
        <w:t>выбирать тематику и м</w:t>
      </w:r>
      <w:r>
        <w:t>етоды совместных действий с учётом общих интересов и возможностей каждого члена коллектива;</w:t>
      </w:r>
    </w:p>
    <w:p w:rsidR="004D001B" w:rsidRDefault="00FF118F">
      <w:pPr>
        <w:pStyle w:val="a3"/>
        <w:ind w:right="581"/>
      </w:pPr>
      <w:r>
        <w:t>принимать цели совместной деятельности, организовывать и координировать действия по их достижению:</w:t>
      </w:r>
      <w:r>
        <w:rPr>
          <w:spacing w:val="-15"/>
        </w:rPr>
        <w:t xml:space="preserve"> </w:t>
      </w:r>
      <w:r>
        <w:t>составлять</w:t>
      </w:r>
      <w:r>
        <w:rPr>
          <w:spacing w:val="-15"/>
        </w:rPr>
        <w:t xml:space="preserve"> </w:t>
      </w:r>
      <w:r>
        <w:t>план</w:t>
      </w:r>
      <w:r>
        <w:rPr>
          <w:spacing w:val="-15"/>
        </w:rPr>
        <w:t xml:space="preserve"> </w:t>
      </w:r>
      <w:r>
        <w:t>действий,</w:t>
      </w:r>
      <w:r>
        <w:rPr>
          <w:spacing w:val="-15"/>
        </w:rPr>
        <w:t xml:space="preserve"> </w:t>
      </w:r>
      <w:r>
        <w:t>распределять</w:t>
      </w:r>
      <w:r>
        <w:rPr>
          <w:spacing w:val="-15"/>
        </w:rPr>
        <w:t xml:space="preserve"> </w:t>
      </w:r>
      <w:r>
        <w:t>роли</w:t>
      </w:r>
      <w:r>
        <w:rPr>
          <w:spacing w:val="-15"/>
        </w:rPr>
        <w:t xml:space="preserve"> </w:t>
      </w:r>
      <w:r>
        <w:t>с</w:t>
      </w:r>
      <w:r>
        <w:rPr>
          <w:spacing w:val="-15"/>
        </w:rPr>
        <w:t xml:space="preserve"> </w:t>
      </w:r>
      <w:r>
        <w:t>учётом</w:t>
      </w:r>
      <w:r>
        <w:rPr>
          <w:spacing w:val="-15"/>
        </w:rPr>
        <w:t xml:space="preserve"> </w:t>
      </w:r>
      <w:r>
        <w:t>мнений</w:t>
      </w:r>
      <w:r>
        <w:rPr>
          <w:spacing w:val="-15"/>
        </w:rPr>
        <w:t xml:space="preserve"> </w:t>
      </w:r>
      <w:r>
        <w:t>участников,</w:t>
      </w:r>
      <w:r>
        <w:rPr>
          <w:spacing w:val="-15"/>
        </w:rPr>
        <w:t xml:space="preserve"> </w:t>
      </w:r>
      <w:r>
        <w:t>обсуждать результаты совместной работы;</w:t>
      </w:r>
    </w:p>
    <w:p w:rsidR="004D001B" w:rsidRDefault="00FF118F">
      <w:pPr>
        <w:pStyle w:val="a3"/>
        <w:ind w:right="1238"/>
        <w:jc w:val="left"/>
      </w:pPr>
      <w:r>
        <w:t>оценивать</w:t>
      </w:r>
      <w:r>
        <w:rPr>
          <w:spacing w:val="-4"/>
        </w:rPr>
        <w:t xml:space="preserve"> </w:t>
      </w:r>
      <w:r>
        <w:t>качество</w:t>
      </w:r>
      <w:r>
        <w:rPr>
          <w:spacing w:val="-4"/>
        </w:rPr>
        <w:t xml:space="preserve"> </w:t>
      </w:r>
      <w:r>
        <w:t>своего</w:t>
      </w:r>
      <w:r>
        <w:rPr>
          <w:spacing w:val="-4"/>
        </w:rPr>
        <w:t xml:space="preserve"> </w:t>
      </w:r>
      <w:r>
        <w:t>вклада</w:t>
      </w:r>
      <w:r>
        <w:rPr>
          <w:spacing w:val="-4"/>
        </w:rPr>
        <w:t xml:space="preserve"> </w:t>
      </w:r>
      <w:r>
        <w:t>и</w:t>
      </w:r>
      <w:r>
        <w:rPr>
          <w:spacing w:val="-4"/>
        </w:rPr>
        <w:t xml:space="preserve"> </w:t>
      </w:r>
      <w:r>
        <w:t>вклада</w:t>
      </w:r>
      <w:r>
        <w:rPr>
          <w:spacing w:val="-4"/>
        </w:rPr>
        <w:t xml:space="preserve"> </w:t>
      </w:r>
      <w:r>
        <w:t>каждого</w:t>
      </w:r>
      <w:r>
        <w:rPr>
          <w:spacing w:val="-2"/>
        </w:rPr>
        <w:t xml:space="preserve"> </w:t>
      </w:r>
      <w:r>
        <w:t>участника</w:t>
      </w:r>
      <w:r>
        <w:rPr>
          <w:spacing w:val="-4"/>
        </w:rPr>
        <w:t xml:space="preserve"> </w:t>
      </w:r>
      <w:r>
        <w:t>команды</w:t>
      </w:r>
      <w:r>
        <w:rPr>
          <w:spacing w:val="-4"/>
        </w:rPr>
        <w:t xml:space="preserve"> </w:t>
      </w:r>
      <w:r>
        <w:t>в</w:t>
      </w:r>
      <w:r>
        <w:rPr>
          <w:spacing w:val="-4"/>
        </w:rPr>
        <w:t xml:space="preserve"> </w:t>
      </w:r>
      <w:r>
        <w:t>общий</w:t>
      </w:r>
      <w:r>
        <w:rPr>
          <w:spacing w:val="-4"/>
        </w:rPr>
        <w:t xml:space="preserve"> </w:t>
      </w:r>
      <w:r>
        <w:t>результат по разработанным критериям;</w:t>
      </w:r>
    </w:p>
    <w:p w:rsidR="004D001B" w:rsidRDefault="00FF118F">
      <w:pPr>
        <w:pStyle w:val="a3"/>
        <w:jc w:val="left"/>
      </w:pPr>
      <w:r>
        <w:t>предлагать</w:t>
      </w:r>
      <w:r>
        <w:rPr>
          <w:spacing w:val="73"/>
        </w:rPr>
        <w:t xml:space="preserve"> </w:t>
      </w:r>
      <w:r>
        <w:t>новые</w:t>
      </w:r>
      <w:r>
        <w:rPr>
          <w:spacing w:val="71"/>
        </w:rPr>
        <w:t xml:space="preserve"> </w:t>
      </w:r>
      <w:r>
        <w:t>проекты,</w:t>
      </w:r>
      <w:r>
        <w:rPr>
          <w:spacing w:val="72"/>
        </w:rPr>
        <w:t xml:space="preserve"> </w:t>
      </w:r>
      <w:r>
        <w:t>в</w:t>
      </w:r>
      <w:r>
        <w:rPr>
          <w:spacing w:val="72"/>
        </w:rPr>
        <w:t xml:space="preserve"> </w:t>
      </w:r>
      <w:r>
        <w:t>том</w:t>
      </w:r>
      <w:r>
        <w:rPr>
          <w:spacing w:val="72"/>
        </w:rPr>
        <w:t xml:space="preserve"> </w:t>
      </w:r>
      <w:r>
        <w:t>числе</w:t>
      </w:r>
      <w:r>
        <w:rPr>
          <w:spacing w:val="71"/>
        </w:rPr>
        <w:t xml:space="preserve"> </w:t>
      </w:r>
      <w:r>
        <w:t>литературные,</w:t>
      </w:r>
      <w:r>
        <w:rPr>
          <w:spacing w:val="72"/>
        </w:rPr>
        <w:t xml:space="preserve"> </w:t>
      </w:r>
      <w:r>
        <w:t>оценивать</w:t>
      </w:r>
      <w:r>
        <w:rPr>
          <w:spacing w:val="73"/>
        </w:rPr>
        <w:t xml:space="preserve"> </w:t>
      </w:r>
      <w:r>
        <w:t>идеи</w:t>
      </w:r>
      <w:r>
        <w:rPr>
          <w:spacing w:val="71"/>
        </w:rPr>
        <w:t xml:space="preserve"> </w:t>
      </w:r>
      <w:r>
        <w:t>с</w:t>
      </w:r>
      <w:r>
        <w:rPr>
          <w:spacing w:val="71"/>
        </w:rPr>
        <w:t xml:space="preserve"> </w:t>
      </w:r>
      <w:r>
        <w:t>позиции</w:t>
      </w:r>
      <w:r>
        <w:rPr>
          <w:spacing w:val="73"/>
        </w:rPr>
        <w:t xml:space="preserve"> </w:t>
      </w:r>
      <w:r>
        <w:t>новизны, оригинальности, практической значимости;</w:t>
      </w:r>
    </w:p>
    <w:p w:rsidR="004D001B" w:rsidRDefault="00FF118F">
      <w:pPr>
        <w:pStyle w:val="a3"/>
        <w:ind w:right="576"/>
        <w:jc w:val="left"/>
      </w:pPr>
      <w:r>
        <w:t>координировать</w:t>
      </w:r>
      <w:r>
        <w:rPr>
          <w:spacing w:val="40"/>
        </w:rPr>
        <w:t xml:space="preserve"> </w:t>
      </w:r>
      <w:r>
        <w:t>и</w:t>
      </w:r>
      <w:r>
        <w:rPr>
          <w:spacing w:val="40"/>
        </w:rPr>
        <w:t xml:space="preserve"> </w:t>
      </w:r>
      <w:r>
        <w:t>выполнять</w:t>
      </w:r>
      <w:r>
        <w:rPr>
          <w:spacing w:val="40"/>
        </w:rPr>
        <w:t xml:space="preserve"> </w:t>
      </w:r>
      <w:r>
        <w:t>работу</w:t>
      </w:r>
      <w:r>
        <w:rPr>
          <w:spacing w:val="37"/>
        </w:rPr>
        <w:t xml:space="preserve"> </w:t>
      </w:r>
      <w:r>
        <w:t>в</w:t>
      </w:r>
      <w:r>
        <w:rPr>
          <w:spacing w:val="40"/>
        </w:rPr>
        <w:t xml:space="preserve"> </w:t>
      </w:r>
      <w:r>
        <w:t>условиях</w:t>
      </w:r>
      <w:r>
        <w:rPr>
          <w:spacing w:val="40"/>
        </w:rPr>
        <w:t xml:space="preserve"> </w:t>
      </w:r>
      <w:r>
        <w:t>реального,</w:t>
      </w:r>
      <w:r>
        <w:rPr>
          <w:spacing w:val="40"/>
        </w:rPr>
        <w:t xml:space="preserve"> </w:t>
      </w:r>
      <w:r>
        <w:t>виртуального</w:t>
      </w:r>
      <w:r>
        <w:rPr>
          <w:spacing w:val="40"/>
        </w:rPr>
        <w:t xml:space="preserve"> </w:t>
      </w:r>
      <w:r>
        <w:t>и</w:t>
      </w:r>
      <w:r>
        <w:rPr>
          <w:spacing w:val="40"/>
        </w:rPr>
        <w:t xml:space="preserve"> </w:t>
      </w:r>
      <w:r>
        <w:t>комбинированного взаимодействия, в том числе при выполнении проектов по родной (татарской) литературе; проявлять творческие способности</w:t>
      </w:r>
      <w:r>
        <w:t xml:space="preserve"> и воображение, быть инициативным.</w:t>
      </w:r>
    </w:p>
    <w:p w:rsidR="004D001B" w:rsidRDefault="00FF118F">
      <w:pPr>
        <w:pStyle w:val="a4"/>
        <w:numPr>
          <w:ilvl w:val="2"/>
          <w:numId w:val="82"/>
        </w:numPr>
        <w:tabs>
          <w:tab w:val="left" w:pos="1259"/>
        </w:tabs>
        <w:spacing w:before="1"/>
        <w:ind w:right="579" w:firstLine="0"/>
        <w:rPr>
          <w:sz w:val="24"/>
        </w:rPr>
      </w:pPr>
      <w:r>
        <w:rPr>
          <w:sz w:val="24"/>
        </w:rPr>
        <w:t>Предметные результаты изучения родной (татарской) литературы. К концу обучения в 10 классе слабовидящий обучающийся научится:</w:t>
      </w:r>
    </w:p>
    <w:p w:rsidR="004D001B" w:rsidRDefault="00FF118F">
      <w:pPr>
        <w:pStyle w:val="a3"/>
        <w:tabs>
          <w:tab w:val="left" w:pos="2700"/>
        </w:tabs>
        <w:ind w:right="581"/>
        <w:jc w:val="left"/>
      </w:pPr>
      <w:r>
        <w:rPr>
          <w:spacing w:val="-2"/>
        </w:rPr>
        <w:t>демонстрировать</w:t>
      </w:r>
      <w:r>
        <w:tab/>
        <w:t>знание</w:t>
      </w:r>
      <w:r>
        <w:rPr>
          <w:spacing w:val="40"/>
        </w:rPr>
        <w:t xml:space="preserve"> </w:t>
      </w:r>
      <w:r>
        <w:t>произведений</w:t>
      </w:r>
      <w:r>
        <w:rPr>
          <w:spacing w:val="40"/>
        </w:rPr>
        <w:t xml:space="preserve"> </w:t>
      </w:r>
      <w:r>
        <w:t>родной</w:t>
      </w:r>
      <w:r>
        <w:rPr>
          <w:spacing w:val="40"/>
        </w:rPr>
        <w:t xml:space="preserve"> </w:t>
      </w:r>
      <w:r>
        <w:t>(татарской)</w:t>
      </w:r>
      <w:r>
        <w:rPr>
          <w:spacing w:val="40"/>
        </w:rPr>
        <w:t xml:space="preserve"> </w:t>
      </w:r>
      <w:r>
        <w:t>литературы</w:t>
      </w:r>
      <w:r>
        <w:rPr>
          <w:spacing w:val="40"/>
        </w:rPr>
        <w:t xml:space="preserve"> </w:t>
      </w:r>
      <w:r>
        <w:t>в</w:t>
      </w:r>
      <w:r>
        <w:rPr>
          <w:spacing w:val="40"/>
        </w:rPr>
        <w:t xml:space="preserve"> </w:t>
      </w:r>
      <w:r>
        <w:t>рамках</w:t>
      </w:r>
      <w:r>
        <w:rPr>
          <w:spacing w:val="40"/>
        </w:rPr>
        <w:t xml:space="preserve"> </w:t>
      </w:r>
      <w:r>
        <w:t>программы данного класса;</w:t>
      </w:r>
    </w:p>
    <w:p w:rsidR="004D001B" w:rsidRDefault="00FF118F">
      <w:pPr>
        <w:pStyle w:val="a3"/>
        <w:jc w:val="left"/>
      </w:pPr>
      <w:r>
        <w:t>выявлять</w:t>
      </w:r>
      <w:r>
        <w:rPr>
          <w:spacing w:val="-6"/>
        </w:rPr>
        <w:t xml:space="preserve"> </w:t>
      </w:r>
      <w:r>
        <w:t>жанрово-родовую</w:t>
      </w:r>
      <w:r>
        <w:rPr>
          <w:spacing w:val="-4"/>
        </w:rPr>
        <w:t xml:space="preserve"> </w:t>
      </w:r>
      <w:r>
        <w:t>специфику</w:t>
      </w:r>
      <w:r>
        <w:rPr>
          <w:spacing w:val="-11"/>
        </w:rPr>
        <w:t xml:space="preserve"> </w:t>
      </w:r>
      <w:r>
        <w:t>художественного</w:t>
      </w:r>
      <w:r>
        <w:rPr>
          <w:spacing w:val="-4"/>
        </w:rPr>
        <w:t xml:space="preserve"> </w:t>
      </w:r>
      <w:r>
        <w:rPr>
          <w:spacing w:val="-2"/>
        </w:rPr>
        <w:t>произведения;</w:t>
      </w:r>
    </w:p>
    <w:p w:rsidR="004D001B" w:rsidRDefault="00FF118F">
      <w:pPr>
        <w:pStyle w:val="a3"/>
        <w:tabs>
          <w:tab w:val="left" w:pos="1950"/>
          <w:tab w:val="left" w:pos="3209"/>
          <w:tab w:val="left" w:pos="4972"/>
          <w:tab w:val="left" w:pos="7723"/>
          <w:tab w:val="left" w:pos="9194"/>
        </w:tabs>
        <w:ind w:right="575"/>
        <w:jc w:val="left"/>
      </w:pPr>
      <w:r>
        <w:rPr>
          <w:spacing w:val="-2"/>
        </w:rPr>
        <w:t>определять</w:t>
      </w:r>
      <w:r>
        <w:tab/>
      </w:r>
      <w:r>
        <w:rPr>
          <w:spacing w:val="-2"/>
        </w:rPr>
        <w:t>тематику,</w:t>
      </w:r>
      <w:r>
        <w:tab/>
      </w:r>
      <w:r>
        <w:rPr>
          <w:spacing w:val="-2"/>
        </w:rPr>
        <w:t>проблематику,</w:t>
      </w:r>
      <w:r>
        <w:tab/>
      </w:r>
      <w:r>
        <w:rPr>
          <w:spacing w:val="-2"/>
        </w:rPr>
        <w:t>идейно-художественное</w:t>
      </w:r>
      <w:r>
        <w:tab/>
      </w:r>
      <w:r>
        <w:rPr>
          <w:spacing w:val="-2"/>
        </w:rPr>
        <w:t>содержание</w:t>
      </w:r>
      <w:r>
        <w:tab/>
      </w:r>
      <w:r>
        <w:rPr>
          <w:spacing w:val="-2"/>
        </w:rPr>
        <w:t>литературного произведения;</w:t>
      </w:r>
    </w:p>
    <w:p w:rsidR="004D001B" w:rsidRDefault="00FF118F">
      <w:pPr>
        <w:pStyle w:val="a3"/>
        <w:tabs>
          <w:tab w:val="left" w:pos="1980"/>
          <w:tab w:val="left" w:pos="4860"/>
          <w:tab w:val="left" w:pos="7021"/>
          <w:tab w:val="left" w:pos="8461"/>
        </w:tabs>
        <w:ind w:right="840"/>
        <w:jc w:val="left"/>
      </w:pPr>
      <w:r>
        <w:t>использовать</w:t>
      </w:r>
      <w:r>
        <w:rPr>
          <w:spacing w:val="-3"/>
        </w:rPr>
        <w:t xml:space="preserve"> </w:t>
      </w:r>
      <w:r>
        <w:t>литературоведческие</w:t>
      </w:r>
      <w:r>
        <w:rPr>
          <w:spacing w:val="-5"/>
        </w:rPr>
        <w:t xml:space="preserve"> </w:t>
      </w:r>
      <w:r>
        <w:t>термины</w:t>
      </w:r>
      <w:r>
        <w:rPr>
          <w:spacing w:val="-4"/>
        </w:rPr>
        <w:t xml:space="preserve"> </w:t>
      </w:r>
      <w:r>
        <w:t>в</w:t>
      </w:r>
      <w:r>
        <w:rPr>
          <w:spacing w:val="-5"/>
        </w:rPr>
        <w:t xml:space="preserve"> </w:t>
      </w:r>
      <w:r>
        <w:t>процессе</w:t>
      </w:r>
      <w:r>
        <w:rPr>
          <w:spacing w:val="-5"/>
        </w:rPr>
        <w:t xml:space="preserve"> </w:t>
      </w:r>
      <w:r>
        <w:t>анализа</w:t>
      </w:r>
      <w:r>
        <w:rPr>
          <w:spacing w:val="-5"/>
        </w:rPr>
        <w:t xml:space="preserve"> </w:t>
      </w:r>
      <w:r>
        <w:t>и</w:t>
      </w:r>
      <w:r>
        <w:rPr>
          <w:spacing w:val="-4"/>
        </w:rPr>
        <w:t xml:space="preserve"> </w:t>
      </w:r>
      <w:r>
        <w:t>интерпр</w:t>
      </w:r>
      <w:r>
        <w:t>етации</w:t>
      </w:r>
      <w:r>
        <w:rPr>
          <w:spacing w:val="-6"/>
        </w:rPr>
        <w:t xml:space="preserve"> </w:t>
      </w:r>
      <w:r>
        <w:t xml:space="preserve">произведения; </w:t>
      </w:r>
      <w:r>
        <w:rPr>
          <w:spacing w:val="-2"/>
        </w:rPr>
        <w:t>определять</w:t>
      </w:r>
      <w:r>
        <w:tab/>
        <w:t>стили</w:t>
      </w:r>
      <w:r>
        <w:rPr>
          <w:spacing w:val="40"/>
        </w:rPr>
        <w:t xml:space="preserve"> </w:t>
      </w:r>
      <w:r>
        <w:t>художественных</w:t>
      </w:r>
      <w:r>
        <w:tab/>
      </w:r>
      <w:r>
        <w:rPr>
          <w:spacing w:val="-2"/>
        </w:rPr>
        <w:t>произведений,</w:t>
      </w:r>
      <w:r>
        <w:tab/>
      </w:r>
      <w:r>
        <w:rPr>
          <w:spacing w:val="-2"/>
        </w:rPr>
        <w:t>выявлять</w:t>
      </w:r>
      <w:r>
        <w:tab/>
      </w:r>
      <w:r>
        <w:rPr>
          <w:spacing w:val="-2"/>
        </w:rPr>
        <w:t xml:space="preserve">принадлежность </w:t>
      </w:r>
      <w:r>
        <w:t>произведения к определённому литературному направлению (течению);</w:t>
      </w:r>
    </w:p>
    <w:p w:rsidR="004D001B" w:rsidRDefault="00FF118F">
      <w:pPr>
        <w:pStyle w:val="a3"/>
        <w:jc w:val="left"/>
      </w:pPr>
      <w:r>
        <w:t>давать</w:t>
      </w:r>
      <w:r>
        <w:rPr>
          <w:spacing w:val="80"/>
        </w:rPr>
        <w:t xml:space="preserve"> </w:t>
      </w:r>
      <w:r>
        <w:t>оценку</w:t>
      </w:r>
      <w:r>
        <w:rPr>
          <w:spacing w:val="80"/>
        </w:rPr>
        <w:t xml:space="preserve"> </w:t>
      </w:r>
      <w:r>
        <w:t>интерпретации</w:t>
      </w:r>
      <w:r>
        <w:rPr>
          <w:spacing w:val="80"/>
        </w:rPr>
        <w:t xml:space="preserve"> </w:t>
      </w:r>
      <w:r>
        <w:t>литературного</w:t>
      </w:r>
      <w:r>
        <w:rPr>
          <w:spacing w:val="80"/>
        </w:rPr>
        <w:t xml:space="preserve"> </w:t>
      </w:r>
      <w:r>
        <w:t>произведения</w:t>
      </w:r>
      <w:r>
        <w:rPr>
          <w:spacing w:val="80"/>
        </w:rPr>
        <w:t xml:space="preserve"> </w:t>
      </w:r>
      <w:r>
        <w:t>(в</w:t>
      </w:r>
      <w:r>
        <w:rPr>
          <w:spacing w:val="80"/>
        </w:rPr>
        <w:t xml:space="preserve"> </w:t>
      </w:r>
      <w:r>
        <w:t>живописи,</w:t>
      </w:r>
      <w:r>
        <w:rPr>
          <w:spacing w:val="80"/>
        </w:rPr>
        <w:t xml:space="preserve"> </w:t>
      </w:r>
      <w:r>
        <w:t>театре,</w:t>
      </w:r>
      <w:r>
        <w:rPr>
          <w:spacing w:val="80"/>
        </w:rPr>
        <w:t xml:space="preserve"> </w:t>
      </w:r>
      <w:r>
        <w:t>музыке);</w:t>
      </w:r>
      <w:r>
        <w:rPr>
          <w:spacing w:val="80"/>
        </w:rPr>
        <w:t xml:space="preserve"> </w:t>
      </w:r>
      <w:r>
        <w:t>выполнять твор</w:t>
      </w:r>
      <w:r>
        <w:t>ческие, проектные работы в сфере литературы и искусства.</w:t>
      </w:r>
    </w:p>
    <w:p w:rsidR="004D001B" w:rsidRDefault="00FF118F">
      <w:pPr>
        <w:pStyle w:val="a4"/>
        <w:numPr>
          <w:ilvl w:val="2"/>
          <w:numId w:val="82"/>
        </w:numPr>
        <w:tabs>
          <w:tab w:val="left" w:pos="1259"/>
        </w:tabs>
        <w:spacing w:before="1"/>
        <w:ind w:right="579" w:firstLine="0"/>
        <w:rPr>
          <w:sz w:val="24"/>
        </w:rPr>
      </w:pPr>
      <w:r>
        <w:rPr>
          <w:sz w:val="24"/>
        </w:rPr>
        <w:t>Предметные результаты изучения родной (татарской) литературы. К концу обучения в 11 классе слабовидящий обучающийся научится:</w:t>
      </w:r>
    </w:p>
    <w:p w:rsidR="004D001B" w:rsidRDefault="00FF118F">
      <w:pPr>
        <w:pStyle w:val="a3"/>
        <w:tabs>
          <w:tab w:val="left" w:pos="1738"/>
          <w:tab w:val="left" w:pos="4146"/>
          <w:tab w:val="left" w:pos="4498"/>
          <w:tab w:val="left" w:pos="7255"/>
          <w:tab w:val="left" w:pos="8310"/>
          <w:tab w:val="left" w:pos="9955"/>
        </w:tabs>
        <w:ind w:right="578"/>
        <w:jc w:val="left"/>
      </w:pPr>
      <w:r>
        <w:rPr>
          <w:spacing w:val="-2"/>
        </w:rPr>
        <w:t>понимать</w:t>
      </w:r>
      <w:r>
        <w:tab/>
      </w:r>
      <w:r>
        <w:rPr>
          <w:spacing w:val="-2"/>
        </w:rPr>
        <w:t>историко-культурное</w:t>
      </w:r>
      <w:r>
        <w:tab/>
      </w:r>
      <w:r>
        <w:rPr>
          <w:spacing w:val="-10"/>
        </w:rPr>
        <w:t>и</w:t>
      </w:r>
      <w:r>
        <w:tab/>
      </w:r>
      <w:r>
        <w:rPr>
          <w:spacing w:val="-2"/>
        </w:rPr>
        <w:t>нравственно-ценностное</w:t>
      </w:r>
      <w:r>
        <w:tab/>
      </w:r>
      <w:r>
        <w:rPr>
          <w:spacing w:val="-2"/>
        </w:rPr>
        <w:t>влияние</w:t>
      </w:r>
      <w:r>
        <w:tab/>
      </w:r>
      <w:r>
        <w:rPr>
          <w:spacing w:val="-2"/>
        </w:rPr>
        <w:t>произведений</w:t>
      </w:r>
      <w:r>
        <w:tab/>
      </w:r>
      <w:r>
        <w:rPr>
          <w:spacing w:val="-2"/>
        </w:rPr>
        <w:t xml:space="preserve">родной </w:t>
      </w:r>
      <w:r>
        <w:t>(татарской) литературы на формирование национальной культуры;</w:t>
      </w:r>
    </w:p>
    <w:p w:rsidR="004D001B" w:rsidRDefault="00FF118F">
      <w:pPr>
        <w:pStyle w:val="a3"/>
        <w:jc w:val="left"/>
      </w:pPr>
      <w:r>
        <w:t>аргументировать</w:t>
      </w:r>
      <w:r>
        <w:rPr>
          <w:spacing w:val="80"/>
        </w:rPr>
        <w:t xml:space="preserve"> </w:t>
      </w:r>
      <w:r>
        <w:t>устно</w:t>
      </w:r>
      <w:r>
        <w:rPr>
          <w:spacing w:val="80"/>
        </w:rPr>
        <w:t xml:space="preserve"> </w:t>
      </w:r>
      <w:r>
        <w:t>и</w:t>
      </w:r>
      <w:r>
        <w:rPr>
          <w:spacing w:val="80"/>
        </w:rPr>
        <w:t xml:space="preserve"> </w:t>
      </w:r>
      <w:r>
        <w:t>письменно</w:t>
      </w:r>
      <w:r>
        <w:rPr>
          <w:spacing w:val="80"/>
        </w:rPr>
        <w:t xml:space="preserve"> </w:t>
      </w:r>
      <w:r>
        <w:t>своё</w:t>
      </w:r>
      <w:r>
        <w:rPr>
          <w:spacing w:val="80"/>
        </w:rPr>
        <w:t xml:space="preserve"> </w:t>
      </w:r>
      <w:r>
        <w:t>отношение</w:t>
      </w:r>
      <w:r>
        <w:rPr>
          <w:spacing w:val="80"/>
        </w:rPr>
        <w:t xml:space="preserve"> </w:t>
      </w:r>
      <w:r>
        <w:t>к</w:t>
      </w:r>
      <w:r>
        <w:rPr>
          <w:spacing w:val="80"/>
        </w:rPr>
        <w:t xml:space="preserve"> </w:t>
      </w:r>
      <w:r>
        <w:t>тематике,</w:t>
      </w:r>
      <w:r>
        <w:rPr>
          <w:spacing w:val="80"/>
        </w:rPr>
        <w:t xml:space="preserve"> </w:t>
      </w:r>
      <w:r>
        <w:t>проблематике</w:t>
      </w:r>
      <w:r>
        <w:rPr>
          <w:spacing w:val="80"/>
        </w:rPr>
        <w:t xml:space="preserve"> </w:t>
      </w:r>
      <w:r>
        <w:t>и</w:t>
      </w:r>
      <w:r>
        <w:rPr>
          <w:spacing w:val="80"/>
        </w:rPr>
        <w:t xml:space="preserve"> </w:t>
      </w:r>
      <w:r>
        <w:t>идейно- художественному содержанию литературного произведения;</w:t>
      </w:r>
    </w:p>
    <w:p w:rsidR="004D001B" w:rsidRDefault="00FF118F">
      <w:pPr>
        <w:pStyle w:val="a3"/>
        <w:jc w:val="left"/>
      </w:pPr>
      <w:r>
        <w:t>понимать художественную картину жиз</w:t>
      </w:r>
      <w:r>
        <w:t>ни, созданную в литературном произведении, в единстве эмоционального личностного восприятия и интеллектуального понимания;</w:t>
      </w:r>
    </w:p>
    <w:p w:rsidR="004D001B" w:rsidRDefault="00FF118F">
      <w:pPr>
        <w:pStyle w:val="a3"/>
        <w:tabs>
          <w:tab w:val="left" w:pos="1980"/>
          <w:tab w:val="left" w:pos="2700"/>
          <w:tab w:val="left" w:pos="8461"/>
        </w:tabs>
        <w:ind w:right="1386"/>
        <w:jc w:val="left"/>
      </w:pPr>
      <w:r>
        <w:rPr>
          <w:spacing w:val="-2"/>
        </w:rPr>
        <w:t>понимать</w:t>
      </w:r>
      <w:r>
        <w:tab/>
      </w:r>
      <w:r>
        <w:rPr>
          <w:spacing w:val="-10"/>
        </w:rPr>
        <w:t>и</w:t>
      </w:r>
      <w:r>
        <w:tab/>
        <w:t>осмысленно</w:t>
      </w:r>
      <w:r>
        <w:rPr>
          <w:spacing w:val="80"/>
        </w:rPr>
        <w:t xml:space="preserve"> </w:t>
      </w:r>
      <w:r>
        <w:t>использовать понятийный</w:t>
      </w:r>
      <w:r>
        <w:rPr>
          <w:spacing w:val="80"/>
        </w:rPr>
        <w:t xml:space="preserve"> </w:t>
      </w:r>
      <w:r>
        <w:t>аппарат</w:t>
      </w:r>
      <w:r>
        <w:tab/>
      </w:r>
      <w:r>
        <w:rPr>
          <w:spacing w:val="-2"/>
        </w:rPr>
        <w:t xml:space="preserve">современного </w:t>
      </w:r>
      <w:r>
        <w:t>литературоведения в процессе анализа и интерпретации художественны</w:t>
      </w:r>
      <w:r>
        <w:t>х произведений; определять индивидуальный стиль автора;</w:t>
      </w:r>
    </w:p>
    <w:p w:rsidR="004D001B" w:rsidRDefault="00FF118F">
      <w:pPr>
        <w:pStyle w:val="a3"/>
        <w:jc w:val="left"/>
      </w:pPr>
      <w:r>
        <w:t>предлагать</w:t>
      </w:r>
      <w:r>
        <w:rPr>
          <w:spacing w:val="-7"/>
        </w:rPr>
        <w:t xml:space="preserve"> </w:t>
      </w:r>
      <w:r>
        <w:t>собственные</w:t>
      </w:r>
      <w:r>
        <w:rPr>
          <w:spacing w:val="-7"/>
        </w:rPr>
        <w:t xml:space="preserve"> </w:t>
      </w:r>
      <w:r>
        <w:t>обоснованные</w:t>
      </w:r>
      <w:r>
        <w:rPr>
          <w:spacing w:val="-8"/>
        </w:rPr>
        <w:t xml:space="preserve"> </w:t>
      </w:r>
      <w:r>
        <w:t>интерпретации</w:t>
      </w:r>
      <w:r>
        <w:rPr>
          <w:spacing w:val="-5"/>
        </w:rPr>
        <w:t xml:space="preserve"> </w:t>
      </w:r>
      <w:r>
        <w:t>литературных</w:t>
      </w:r>
      <w:r>
        <w:rPr>
          <w:spacing w:val="-6"/>
        </w:rPr>
        <w:t xml:space="preserve"> </w:t>
      </w:r>
      <w:r>
        <w:rPr>
          <w:spacing w:val="-2"/>
        </w:rPr>
        <w:t>произведений.</w:t>
      </w:r>
    </w:p>
    <w:p w:rsidR="004D001B" w:rsidRDefault="00FF118F">
      <w:pPr>
        <w:pStyle w:val="1"/>
        <w:numPr>
          <w:ilvl w:val="0"/>
          <w:numId w:val="82"/>
        </w:numPr>
        <w:tabs>
          <w:tab w:val="left" w:pos="1260"/>
        </w:tabs>
        <w:spacing w:line="244" w:lineRule="auto"/>
        <w:ind w:left="540" w:right="581" w:firstLine="0"/>
        <w:jc w:val="both"/>
        <w:rPr>
          <w:b w:val="0"/>
        </w:rPr>
      </w:pPr>
      <w:r>
        <w:t>Федеральная рабочая программа по учебному предмету «Иностранный (английский) язык (базовый уровень)»</w:t>
      </w:r>
    </w:p>
    <w:p w:rsidR="004D001B" w:rsidRDefault="00FF118F">
      <w:pPr>
        <w:pStyle w:val="a4"/>
        <w:numPr>
          <w:ilvl w:val="1"/>
          <w:numId w:val="82"/>
        </w:numPr>
        <w:tabs>
          <w:tab w:val="left" w:pos="1260"/>
        </w:tabs>
        <w:ind w:right="572" w:firstLine="0"/>
        <w:jc w:val="both"/>
        <w:rPr>
          <w:sz w:val="24"/>
        </w:rPr>
      </w:pPr>
      <w:r>
        <w:rPr>
          <w:sz w:val="24"/>
        </w:rPr>
        <w:t>Федеральная рабочая программа по учебному предмету «Иностранный (английский) язык (базовый уровень)» (предметная область «Иностранные языки») (далее соответственно – программа</w:t>
      </w:r>
      <w:r>
        <w:rPr>
          <w:spacing w:val="-15"/>
          <w:sz w:val="24"/>
        </w:rPr>
        <w:t xml:space="preserve"> </w:t>
      </w:r>
      <w:r>
        <w:rPr>
          <w:sz w:val="24"/>
        </w:rPr>
        <w:t>по</w:t>
      </w:r>
      <w:r>
        <w:rPr>
          <w:spacing w:val="-15"/>
          <w:sz w:val="24"/>
        </w:rPr>
        <w:t xml:space="preserve"> </w:t>
      </w:r>
      <w:r>
        <w:rPr>
          <w:sz w:val="24"/>
        </w:rPr>
        <w:t>английскому</w:t>
      </w:r>
      <w:r>
        <w:rPr>
          <w:spacing w:val="-15"/>
          <w:sz w:val="24"/>
        </w:rPr>
        <w:t xml:space="preserve"> </w:t>
      </w:r>
      <w:r>
        <w:rPr>
          <w:sz w:val="24"/>
        </w:rPr>
        <w:t>языку,</w:t>
      </w:r>
      <w:r>
        <w:rPr>
          <w:spacing w:val="-15"/>
          <w:sz w:val="24"/>
        </w:rPr>
        <w:t xml:space="preserve"> </w:t>
      </w:r>
      <w:r>
        <w:rPr>
          <w:sz w:val="24"/>
        </w:rPr>
        <w:t>английский</w:t>
      </w:r>
      <w:r>
        <w:rPr>
          <w:spacing w:val="-15"/>
          <w:sz w:val="24"/>
        </w:rPr>
        <w:t xml:space="preserve"> </w:t>
      </w:r>
      <w:r>
        <w:rPr>
          <w:sz w:val="24"/>
        </w:rPr>
        <w:t>язык)</w:t>
      </w:r>
      <w:r>
        <w:rPr>
          <w:spacing w:val="-15"/>
          <w:sz w:val="24"/>
        </w:rPr>
        <w:t xml:space="preserve"> </w:t>
      </w:r>
      <w:r>
        <w:rPr>
          <w:sz w:val="24"/>
        </w:rPr>
        <w:t>включает</w:t>
      </w:r>
      <w:r>
        <w:rPr>
          <w:spacing w:val="-15"/>
          <w:sz w:val="24"/>
        </w:rPr>
        <w:t xml:space="preserve"> </w:t>
      </w:r>
      <w:r>
        <w:rPr>
          <w:sz w:val="24"/>
        </w:rPr>
        <w:t>пояснительную</w:t>
      </w:r>
      <w:r>
        <w:rPr>
          <w:spacing w:val="-15"/>
          <w:sz w:val="24"/>
        </w:rPr>
        <w:t xml:space="preserve"> </w:t>
      </w:r>
      <w:r>
        <w:rPr>
          <w:sz w:val="24"/>
        </w:rPr>
        <w:t>записку,</w:t>
      </w:r>
      <w:r>
        <w:rPr>
          <w:spacing w:val="-15"/>
          <w:sz w:val="24"/>
        </w:rPr>
        <w:t xml:space="preserve"> </w:t>
      </w:r>
      <w:r>
        <w:rPr>
          <w:sz w:val="24"/>
        </w:rPr>
        <w:t>содержани</w:t>
      </w:r>
      <w:r>
        <w:rPr>
          <w:sz w:val="24"/>
        </w:rPr>
        <w:t>е обучения, планируемые результаты освоения программы по английскому языку.</w:t>
      </w:r>
    </w:p>
    <w:p w:rsidR="004D001B" w:rsidRDefault="00FF118F">
      <w:pPr>
        <w:pStyle w:val="a4"/>
        <w:numPr>
          <w:ilvl w:val="1"/>
          <w:numId w:val="82"/>
        </w:numPr>
        <w:tabs>
          <w:tab w:val="left" w:pos="1260"/>
        </w:tabs>
        <w:ind w:right="578" w:firstLine="0"/>
        <w:jc w:val="both"/>
        <w:rPr>
          <w:sz w:val="24"/>
        </w:rPr>
      </w:pPr>
      <w:r>
        <w:rPr>
          <w:sz w:val="24"/>
        </w:rPr>
        <w:t>Пояснительная записка отражает общие цели и задачи изучения английского языка, характеристику</w:t>
      </w:r>
      <w:r>
        <w:rPr>
          <w:spacing w:val="-2"/>
          <w:sz w:val="24"/>
        </w:rPr>
        <w:t xml:space="preserve"> </w:t>
      </w:r>
      <w:r>
        <w:rPr>
          <w:sz w:val="24"/>
        </w:rPr>
        <w:t>психологических предпосылок к его изучению обучающимися, место в структуре учебного пл</w:t>
      </w:r>
      <w:r>
        <w:rPr>
          <w:sz w:val="24"/>
        </w:rPr>
        <w:t>ана, а также подходы к отбору содержания, к определению планируемых результатов и к структуре тематического планирования.</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4"/>
        <w:numPr>
          <w:ilvl w:val="1"/>
          <w:numId w:val="82"/>
        </w:numPr>
        <w:tabs>
          <w:tab w:val="left" w:pos="1260"/>
        </w:tabs>
        <w:spacing w:before="68"/>
        <w:ind w:right="577" w:firstLine="0"/>
        <w:jc w:val="both"/>
        <w:rPr>
          <w:sz w:val="24"/>
        </w:rPr>
      </w:pPr>
      <w:r>
        <w:rPr>
          <w:sz w:val="24"/>
        </w:rPr>
        <w:lastRenderedPageBreak/>
        <w:t xml:space="preserve">В программе по английскому языку раскрываются содержательные линии, которые </w:t>
      </w:r>
      <w:r>
        <w:rPr>
          <w:spacing w:val="-2"/>
          <w:sz w:val="24"/>
        </w:rPr>
        <w:t>предлагаются</w:t>
      </w:r>
      <w:r>
        <w:rPr>
          <w:spacing w:val="-7"/>
          <w:sz w:val="24"/>
        </w:rPr>
        <w:t xml:space="preserve"> </w:t>
      </w:r>
      <w:r>
        <w:rPr>
          <w:spacing w:val="-2"/>
          <w:sz w:val="24"/>
        </w:rPr>
        <w:t>для</w:t>
      </w:r>
      <w:r>
        <w:rPr>
          <w:spacing w:val="-3"/>
          <w:sz w:val="24"/>
        </w:rPr>
        <w:t xml:space="preserve"> </w:t>
      </w:r>
      <w:r>
        <w:rPr>
          <w:spacing w:val="-2"/>
          <w:sz w:val="24"/>
        </w:rPr>
        <w:t>обязательного</w:t>
      </w:r>
      <w:r>
        <w:rPr>
          <w:spacing w:val="-4"/>
          <w:sz w:val="24"/>
        </w:rPr>
        <w:t xml:space="preserve"> </w:t>
      </w:r>
      <w:r>
        <w:rPr>
          <w:spacing w:val="-2"/>
          <w:sz w:val="24"/>
        </w:rPr>
        <w:t>изучения</w:t>
      </w:r>
      <w:r>
        <w:rPr>
          <w:spacing w:val="-5"/>
          <w:sz w:val="24"/>
        </w:rPr>
        <w:t xml:space="preserve"> </w:t>
      </w:r>
      <w:r>
        <w:rPr>
          <w:spacing w:val="-2"/>
          <w:sz w:val="24"/>
        </w:rPr>
        <w:t>в</w:t>
      </w:r>
      <w:r>
        <w:rPr>
          <w:spacing w:val="-4"/>
          <w:sz w:val="24"/>
        </w:rPr>
        <w:t xml:space="preserve"> </w:t>
      </w:r>
      <w:r>
        <w:rPr>
          <w:spacing w:val="-2"/>
          <w:sz w:val="24"/>
        </w:rPr>
        <w:t>каждом</w:t>
      </w:r>
      <w:r>
        <w:rPr>
          <w:spacing w:val="-5"/>
          <w:sz w:val="24"/>
        </w:rPr>
        <w:t xml:space="preserve"> </w:t>
      </w:r>
      <w:r>
        <w:rPr>
          <w:spacing w:val="-2"/>
          <w:sz w:val="24"/>
        </w:rPr>
        <w:t>классе</w:t>
      </w:r>
      <w:r>
        <w:rPr>
          <w:spacing w:val="-6"/>
          <w:sz w:val="24"/>
        </w:rPr>
        <w:t xml:space="preserve"> </w:t>
      </w:r>
      <w:r>
        <w:rPr>
          <w:spacing w:val="-2"/>
          <w:sz w:val="24"/>
        </w:rPr>
        <w:t>на</w:t>
      </w:r>
      <w:r>
        <w:rPr>
          <w:spacing w:val="1"/>
          <w:sz w:val="24"/>
        </w:rPr>
        <w:t xml:space="preserve"> </w:t>
      </w:r>
      <w:r>
        <w:rPr>
          <w:spacing w:val="-2"/>
          <w:sz w:val="24"/>
        </w:rPr>
        <w:t>уровне</w:t>
      </w:r>
      <w:r>
        <w:rPr>
          <w:spacing w:val="-6"/>
          <w:sz w:val="24"/>
        </w:rPr>
        <w:t xml:space="preserve"> </w:t>
      </w:r>
      <w:r>
        <w:rPr>
          <w:spacing w:val="-2"/>
          <w:sz w:val="24"/>
        </w:rPr>
        <w:t>среднего</w:t>
      </w:r>
      <w:r>
        <w:rPr>
          <w:spacing w:val="-4"/>
          <w:sz w:val="24"/>
        </w:rPr>
        <w:t xml:space="preserve"> </w:t>
      </w:r>
      <w:r>
        <w:rPr>
          <w:spacing w:val="-2"/>
          <w:sz w:val="24"/>
        </w:rPr>
        <w:t>общего</w:t>
      </w:r>
      <w:r>
        <w:rPr>
          <w:spacing w:val="-4"/>
          <w:sz w:val="24"/>
        </w:rPr>
        <w:t xml:space="preserve"> </w:t>
      </w:r>
      <w:r>
        <w:rPr>
          <w:spacing w:val="-2"/>
          <w:sz w:val="24"/>
        </w:rPr>
        <w:t>образования.</w:t>
      </w:r>
    </w:p>
    <w:p w:rsidR="004D001B" w:rsidRDefault="00FF118F">
      <w:pPr>
        <w:pStyle w:val="a4"/>
        <w:numPr>
          <w:ilvl w:val="1"/>
          <w:numId w:val="82"/>
        </w:numPr>
        <w:tabs>
          <w:tab w:val="left" w:pos="1260"/>
        </w:tabs>
        <w:ind w:right="584" w:firstLine="0"/>
        <w:jc w:val="both"/>
        <w:rPr>
          <w:sz w:val="24"/>
        </w:rPr>
      </w:pPr>
      <w:r>
        <w:rPr>
          <w:sz w:val="24"/>
        </w:rPr>
        <w:t>Планируемые результаты освоения программы по английскому языку включают личностные, метапредметные результаты за весь период обучения на уровне среднего общего образования, а также предметные достижени</w:t>
      </w:r>
      <w:r>
        <w:rPr>
          <w:sz w:val="24"/>
        </w:rPr>
        <w:t>я обучающегося за каждый год обучения.</w:t>
      </w:r>
    </w:p>
    <w:p w:rsidR="004D001B" w:rsidRDefault="00FF118F">
      <w:pPr>
        <w:pStyle w:val="a4"/>
        <w:numPr>
          <w:ilvl w:val="1"/>
          <w:numId w:val="82"/>
        </w:numPr>
        <w:tabs>
          <w:tab w:val="left" w:pos="1260"/>
        </w:tabs>
        <w:ind w:left="1260" w:hanging="720"/>
        <w:jc w:val="both"/>
        <w:rPr>
          <w:sz w:val="24"/>
        </w:rPr>
      </w:pPr>
      <w:r>
        <w:rPr>
          <w:sz w:val="24"/>
        </w:rPr>
        <w:t>Пояснительная</w:t>
      </w:r>
      <w:r>
        <w:rPr>
          <w:spacing w:val="-6"/>
          <w:sz w:val="24"/>
        </w:rPr>
        <w:t xml:space="preserve"> </w:t>
      </w:r>
      <w:r>
        <w:rPr>
          <w:spacing w:val="-2"/>
          <w:sz w:val="24"/>
        </w:rPr>
        <w:t>записка.</w:t>
      </w:r>
    </w:p>
    <w:p w:rsidR="004D001B" w:rsidRDefault="00FF118F">
      <w:pPr>
        <w:pStyle w:val="a4"/>
        <w:numPr>
          <w:ilvl w:val="2"/>
          <w:numId w:val="82"/>
        </w:numPr>
        <w:tabs>
          <w:tab w:val="left" w:pos="1260"/>
        </w:tabs>
        <w:ind w:right="582" w:firstLine="0"/>
        <w:jc w:val="both"/>
        <w:rPr>
          <w:sz w:val="24"/>
        </w:rPr>
      </w:pPr>
      <w:r>
        <w:rPr>
          <w:sz w:val="24"/>
        </w:rPr>
        <w:t>Программа по английскому языку (базовый уровень) на уровне среднего общего образования разработана на основе ФГОС СОО.</w:t>
      </w:r>
    </w:p>
    <w:p w:rsidR="004D001B" w:rsidRDefault="00FF118F">
      <w:pPr>
        <w:pStyle w:val="a4"/>
        <w:numPr>
          <w:ilvl w:val="2"/>
          <w:numId w:val="82"/>
        </w:numPr>
        <w:tabs>
          <w:tab w:val="left" w:pos="1260"/>
        </w:tabs>
        <w:ind w:right="575" w:firstLine="0"/>
        <w:jc w:val="both"/>
        <w:rPr>
          <w:sz w:val="24"/>
        </w:rPr>
      </w:pPr>
      <w:r>
        <w:rPr>
          <w:sz w:val="24"/>
        </w:rPr>
        <w:t>Программа</w:t>
      </w:r>
      <w:r>
        <w:rPr>
          <w:spacing w:val="-1"/>
          <w:sz w:val="24"/>
        </w:rPr>
        <w:t xml:space="preserve"> </w:t>
      </w:r>
      <w:r>
        <w:rPr>
          <w:sz w:val="24"/>
        </w:rPr>
        <w:t>по английскому</w:t>
      </w:r>
      <w:r>
        <w:rPr>
          <w:spacing w:val="-5"/>
          <w:sz w:val="24"/>
        </w:rPr>
        <w:t xml:space="preserve"> </w:t>
      </w:r>
      <w:r>
        <w:rPr>
          <w:sz w:val="24"/>
        </w:rPr>
        <w:t>языку</w:t>
      </w:r>
      <w:r>
        <w:rPr>
          <w:spacing w:val="-5"/>
          <w:sz w:val="24"/>
        </w:rPr>
        <w:t xml:space="preserve"> </w:t>
      </w:r>
      <w:r>
        <w:rPr>
          <w:sz w:val="24"/>
        </w:rPr>
        <w:t>является</w:t>
      </w:r>
      <w:r>
        <w:rPr>
          <w:spacing w:val="-1"/>
          <w:sz w:val="24"/>
        </w:rPr>
        <w:t xml:space="preserve"> </w:t>
      </w:r>
      <w:r>
        <w:rPr>
          <w:sz w:val="24"/>
        </w:rPr>
        <w:t>ориентиром</w:t>
      </w:r>
      <w:r>
        <w:rPr>
          <w:spacing w:val="-1"/>
          <w:sz w:val="24"/>
        </w:rPr>
        <w:t xml:space="preserve"> </w:t>
      </w:r>
      <w:r>
        <w:rPr>
          <w:sz w:val="24"/>
        </w:rPr>
        <w:t>для составления рабочих программ по предмету: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w:t>
      </w:r>
      <w:r>
        <w:rPr>
          <w:spacing w:val="-10"/>
          <w:sz w:val="24"/>
        </w:rPr>
        <w:t xml:space="preserve"> </w:t>
      </w:r>
      <w:r>
        <w:rPr>
          <w:sz w:val="24"/>
        </w:rPr>
        <w:t>и</w:t>
      </w:r>
      <w:r>
        <w:rPr>
          <w:spacing w:val="-8"/>
          <w:sz w:val="24"/>
        </w:rPr>
        <w:t xml:space="preserve"> </w:t>
      </w:r>
      <w:r>
        <w:rPr>
          <w:sz w:val="24"/>
        </w:rPr>
        <w:t>способов</w:t>
      </w:r>
      <w:r>
        <w:rPr>
          <w:spacing w:val="-10"/>
          <w:sz w:val="24"/>
        </w:rPr>
        <w:t xml:space="preserve"> </w:t>
      </w:r>
      <w:r>
        <w:rPr>
          <w:sz w:val="24"/>
        </w:rPr>
        <w:t>деятельности</w:t>
      </w:r>
      <w:r>
        <w:rPr>
          <w:spacing w:val="-5"/>
          <w:sz w:val="24"/>
        </w:rPr>
        <w:t xml:space="preserve"> </w:t>
      </w:r>
      <w:r>
        <w:rPr>
          <w:sz w:val="24"/>
        </w:rPr>
        <w:t>у</w:t>
      </w:r>
      <w:r>
        <w:rPr>
          <w:spacing w:val="-12"/>
          <w:sz w:val="24"/>
        </w:rPr>
        <w:t xml:space="preserve"> </w:t>
      </w:r>
      <w:r>
        <w:rPr>
          <w:sz w:val="24"/>
        </w:rPr>
        <w:t>обучающихся</w:t>
      </w:r>
      <w:r>
        <w:rPr>
          <w:spacing w:val="-9"/>
          <w:sz w:val="24"/>
        </w:rPr>
        <w:t xml:space="preserve"> </w:t>
      </w:r>
      <w:r>
        <w:rPr>
          <w:sz w:val="24"/>
        </w:rPr>
        <w:t>на</w:t>
      </w:r>
      <w:r>
        <w:rPr>
          <w:spacing w:val="-10"/>
          <w:sz w:val="24"/>
        </w:rPr>
        <w:t xml:space="preserve"> </w:t>
      </w:r>
      <w:r>
        <w:rPr>
          <w:sz w:val="24"/>
        </w:rPr>
        <w:t>базовом</w:t>
      </w:r>
      <w:r>
        <w:rPr>
          <w:spacing w:val="-8"/>
          <w:sz w:val="24"/>
        </w:rPr>
        <w:t xml:space="preserve"> </w:t>
      </w:r>
      <w:r>
        <w:rPr>
          <w:sz w:val="24"/>
        </w:rPr>
        <w:t>уровне</w:t>
      </w:r>
      <w:r>
        <w:rPr>
          <w:spacing w:val="-10"/>
          <w:sz w:val="24"/>
        </w:rPr>
        <w:t xml:space="preserve"> </w:t>
      </w:r>
      <w:r>
        <w:rPr>
          <w:sz w:val="24"/>
        </w:rPr>
        <w:t>средствами</w:t>
      </w:r>
      <w:r>
        <w:rPr>
          <w:spacing w:val="-3"/>
          <w:sz w:val="24"/>
        </w:rPr>
        <w:t xml:space="preserve"> </w:t>
      </w:r>
      <w:r>
        <w:rPr>
          <w:sz w:val="24"/>
        </w:rPr>
        <w:t>учебного</w:t>
      </w:r>
      <w:r>
        <w:rPr>
          <w:spacing w:val="-8"/>
          <w:sz w:val="24"/>
        </w:rPr>
        <w:t xml:space="preserve"> </w:t>
      </w:r>
      <w:r>
        <w:rPr>
          <w:spacing w:val="-2"/>
          <w:sz w:val="24"/>
        </w:rPr>
        <w:t>предмета</w:t>
      </w:r>
    </w:p>
    <w:p w:rsidR="004D001B" w:rsidRDefault="00FF118F">
      <w:pPr>
        <w:pStyle w:val="a3"/>
        <w:ind w:right="580"/>
      </w:pPr>
      <w:r>
        <w:t>«Иностранный (английский) язык», определяет инвариантную (обязательную) часть содержания учебного курса по английскому языку как учебному предмету, за пределами которой остаётся возможность выбора вариативной сос</w:t>
      </w:r>
      <w:r>
        <w:t>тавляющей содержания образования в плане порядка изучения тем, некоторого расширения объёма содержания и его детализации.</w:t>
      </w:r>
    </w:p>
    <w:p w:rsidR="004D001B" w:rsidRDefault="00FF118F">
      <w:pPr>
        <w:pStyle w:val="a4"/>
        <w:numPr>
          <w:ilvl w:val="2"/>
          <w:numId w:val="82"/>
        </w:numPr>
        <w:tabs>
          <w:tab w:val="left" w:pos="1260"/>
        </w:tabs>
        <w:spacing w:before="1"/>
        <w:ind w:right="578" w:firstLine="0"/>
        <w:jc w:val="both"/>
        <w:rPr>
          <w:sz w:val="24"/>
        </w:rPr>
      </w:pPr>
      <w:r>
        <w:rPr>
          <w:sz w:val="24"/>
        </w:rPr>
        <w:t>Программа</w:t>
      </w:r>
      <w:r>
        <w:rPr>
          <w:spacing w:val="-12"/>
          <w:sz w:val="24"/>
        </w:rPr>
        <w:t xml:space="preserve"> </w:t>
      </w:r>
      <w:r>
        <w:rPr>
          <w:sz w:val="24"/>
        </w:rPr>
        <w:t>по</w:t>
      </w:r>
      <w:r>
        <w:rPr>
          <w:spacing w:val="-12"/>
          <w:sz w:val="24"/>
        </w:rPr>
        <w:t xml:space="preserve"> </w:t>
      </w:r>
      <w:r>
        <w:rPr>
          <w:sz w:val="24"/>
        </w:rPr>
        <w:t>английскому</w:t>
      </w:r>
      <w:r>
        <w:rPr>
          <w:spacing w:val="-15"/>
          <w:sz w:val="24"/>
        </w:rPr>
        <w:t xml:space="preserve"> </w:t>
      </w:r>
      <w:r>
        <w:rPr>
          <w:sz w:val="24"/>
        </w:rPr>
        <w:t>языку</w:t>
      </w:r>
      <w:r>
        <w:rPr>
          <w:spacing w:val="-12"/>
          <w:sz w:val="24"/>
        </w:rPr>
        <w:t xml:space="preserve"> </w:t>
      </w:r>
      <w:r>
        <w:rPr>
          <w:sz w:val="24"/>
        </w:rPr>
        <w:t>устанавливает</w:t>
      </w:r>
      <w:r>
        <w:rPr>
          <w:spacing w:val="-11"/>
          <w:sz w:val="24"/>
        </w:rPr>
        <w:t xml:space="preserve"> </w:t>
      </w:r>
      <w:r>
        <w:rPr>
          <w:sz w:val="24"/>
        </w:rPr>
        <w:t>распределение</w:t>
      </w:r>
      <w:r>
        <w:rPr>
          <w:spacing w:val="-12"/>
          <w:sz w:val="24"/>
        </w:rPr>
        <w:t xml:space="preserve"> </w:t>
      </w:r>
      <w:r>
        <w:rPr>
          <w:sz w:val="24"/>
        </w:rPr>
        <w:t>обязательного</w:t>
      </w:r>
      <w:r>
        <w:rPr>
          <w:spacing w:val="-13"/>
          <w:sz w:val="24"/>
        </w:rPr>
        <w:t xml:space="preserve"> </w:t>
      </w:r>
      <w:r>
        <w:rPr>
          <w:sz w:val="24"/>
        </w:rPr>
        <w:t>предметного содержания по годам обучения, предусматривает примерный ресурс учебного времени, выделяемого</w:t>
      </w:r>
      <w:r>
        <w:rPr>
          <w:spacing w:val="-11"/>
          <w:sz w:val="24"/>
        </w:rPr>
        <w:t xml:space="preserve"> </w:t>
      </w:r>
      <w:r>
        <w:rPr>
          <w:sz w:val="24"/>
        </w:rPr>
        <w:t>на</w:t>
      </w:r>
      <w:r>
        <w:rPr>
          <w:spacing w:val="-12"/>
          <w:sz w:val="24"/>
        </w:rPr>
        <w:t xml:space="preserve"> </w:t>
      </w:r>
      <w:r>
        <w:rPr>
          <w:sz w:val="24"/>
        </w:rPr>
        <w:t>изучение</w:t>
      </w:r>
      <w:r>
        <w:rPr>
          <w:spacing w:val="-12"/>
          <w:sz w:val="24"/>
        </w:rPr>
        <w:t xml:space="preserve"> </w:t>
      </w:r>
      <w:r>
        <w:rPr>
          <w:sz w:val="24"/>
        </w:rPr>
        <w:t>тем/разделов</w:t>
      </w:r>
      <w:r>
        <w:rPr>
          <w:spacing w:val="-11"/>
          <w:sz w:val="24"/>
        </w:rPr>
        <w:t xml:space="preserve"> </w:t>
      </w:r>
      <w:r>
        <w:rPr>
          <w:sz w:val="24"/>
        </w:rPr>
        <w:t>курса,</w:t>
      </w:r>
      <w:r>
        <w:rPr>
          <w:spacing w:val="-11"/>
          <w:sz w:val="24"/>
        </w:rPr>
        <w:t xml:space="preserve"> </w:t>
      </w:r>
      <w:r>
        <w:rPr>
          <w:sz w:val="24"/>
        </w:rPr>
        <w:t>учитывает</w:t>
      </w:r>
      <w:r>
        <w:rPr>
          <w:spacing w:val="-10"/>
          <w:sz w:val="24"/>
        </w:rPr>
        <w:t xml:space="preserve"> </w:t>
      </w:r>
      <w:r>
        <w:rPr>
          <w:sz w:val="24"/>
        </w:rPr>
        <w:t>особенности</w:t>
      </w:r>
      <w:r>
        <w:rPr>
          <w:spacing w:val="-9"/>
          <w:sz w:val="24"/>
        </w:rPr>
        <w:t xml:space="preserve"> </w:t>
      </w:r>
      <w:r>
        <w:rPr>
          <w:sz w:val="24"/>
        </w:rPr>
        <w:t>изучения</w:t>
      </w:r>
      <w:r>
        <w:rPr>
          <w:spacing w:val="-11"/>
          <w:sz w:val="24"/>
        </w:rPr>
        <w:t xml:space="preserve"> </w:t>
      </w:r>
      <w:r>
        <w:rPr>
          <w:sz w:val="24"/>
        </w:rPr>
        <w:t>английского</w:t>
      </w:r>
      <w:r>
        <w:rPr>
          <w:spacing w:val="-13"/>
          <w:sz w:val="24"/>
        </w:rPr>
        <w:t xml:space="preserve"> </w:t>
      </w:r>
      <w:r>
        <w:rPr>
          <w:sz w:val="24"/>
        </w:rPr>
        <w:t>языка, исходя</w:t>
      </w:r>
      <w:r>
        <w:rPr>
          <w:spacing w:val="-8"/>
          <w:sz w:val="24"/>
        </w:rPr>
        <w:t xml:space="preserve"> </w:t>
      </w:r>
      <w:r>
        <w:rPr>
          <w:sz w:val="24"/>
        </w:rPr>
        <w:t>из</w:t>
      </w:r>
      <w:r>
        <w:rPr>
          <w:spacing w:val="-5"/>
          <w:sz w:val="24"/>
        </w:rPr>
        <w:t xml:space="preserve"> </w:t>
      </w:r>
      <w:r>
        <w:rPr>
          <w:sz w:val="24"/>
        </w:rPr>
        <w:t>его</w:t>
      </w:r>
      <w:r>
        <w:rPr>
          <w:spacing w:val="-6"/>
          <w:sz w:val="24"/>
        </w:rPr>
        <w:t xml:space="preserve"> </w:t>
      </w:r>
      <w:r>
        <w:rPr>
          <w:sz w:val="24"/>
        </w:rPr>
        <w:t>лингвистических</w:t>
      </w:r>
      <w:r>
        <w:rPr>
          <w:spacing w:val="-4"/>
          <w:sz w:val="24"/>
        </w:rPr>
        <w:t xml:space="preserve"> </w:t>
      </w:r>
      <w:r>
        <w:rPr>
          <w:sz w:val="24"/>
        </w:rPr>
        <w:t>особенностей</w:t>
      </w:r>
      <w:r>
        <w:rPr>
          <w:spacing w:val="-8"/>
          <w:sz w:val="24"/>
        </w:rPr>
        <w:t xml:space="preserve"> </w:t>
      </w:r>
      <w:r>
        <w:rPr>
          <w:sz w:val="24"/>
        </w:rPr>
        <w:t>и</w:t>
      </w:r>
      <w:r>
        <w:rPr>
          <w:spacing w:val="-5"/>
          <w:sz w:val="24"/>
        </w:rPr>
        <w:t xml:space="preserve"> </w:t>
      </w:r>
      <w:r>
        <w:rPr>
          <w:sz w:val="24"/>
        </w:rPr>
        <w:t>структуры</w:t>
      </w:r>
      <w:r>
        <w:rPr>
          <w:spacing w:val="-6"/>
          <w:sz w:val="24"/>
        </w:rPr>
        <w:t xml:space="preserve"> </w:t>
      </w:r>
      <w:r>
        <w:rPr>
          <w:sz w:val="24"/>
        </w:rPr>
        <w:t>родного</w:t>
      </w:r>
      <w:r>
        <w:rPr>
          <w:spacing w:val="-6"/>
          <w:sz w:val="24"/>
        </w:rPr>
        <w:t xml:space="preserve"> </w:t>
      </w:r>
      <w:r>
        <w:rPr>
          <w:sz w:val="24"/>
        </w:rPr>
        <w:t>(русск</w:t>
      </w:r>
      <w:r>
        <w:rPr>
          <w:sz w:val="24"/>
        </w:rPr>
        <w:t>ого)</w:t>
      </w:r>
      <w:r>
        <w:rPr>
          <w:spacing w:val="-7"/>
          <w:sz w:val="24"/>
        </w:rPr>
        <w:t xml:space="preserve"> </w:t>
      </w:r>
      <w:r>
        <w:rPr>
          <w:sz w:val="24"/>
        </w:rPr>
        <w:t>языка</w:t>
      </w:r>
      <w:r>
        <w:rPr>
          <w:spacing w:val="-6"/>
          <w:sz w:val="24"/>
        </w:rPr>
        <w:t xml:space="preserve"> </w:t>
      </w:r>
      <w:r>
        <w:rPr>
          <w:sz w:val="24"/>
        </w:rPr>
        <w:t>обучающихся, межпредметных связей иностранного (английского) языка с содержанием других учебных предметов, изучаемых в 10–11 классах, а также с учётом возрастных особенностей обучающихся. Содержание программы по английскому языку для уровня сред</w:t>
      </w:r>
      <w:r>
        <w:rPr>
          <w:sz w:val="24"/>
        </w:rPr>
        <w:t>него общего образования имеет особенности,</w:t>
      </w:r>
      <w:r>
        <w:rPr>
          <w:spacing w:val="-7"/>
          <w:sz w:val="24"/>
        </w:rPr>
        <w:t xml:space="preserve"> </w:t>
      </w:r>
      <w:r>
        <w:rPr>
          <w:sz w:val="24"/>
        </w:rPr>
        <w:t>обусловленные</w:t>
      </w:r>
      <w:r>
        <w:rPr>
          <w:spacing w:val="-8"/>
          <w:sz w:val="24"/>
        </w:rPr>
        <w:t xml:space="preserve"> </w:t>
      </w:r>
      <w:r>
        <w:rPr>
          <w:sz w:val="24"/>
        </w:rPr>
        <w:t>задачами</w:t>
      </w:r>
      <w:r>
        <w:rPr>
          <w:spacing w:val="-7"/>
          <w:sz w:val="24"/>
        </w:rPr>
        <w:t xml:space="preserve"> </w:t>
      </w:r>
      <w:r>
        <w:rPr>
          <w:sz w:val="24"/>
        </w:rPr>
        <w:t>развития,</w:t>
      </w:r>
      <w:r>
        <w:rPr>
          <w:spacing w:val="-7"/>
          <w:sz w:val="24"/>
        </w:rPr>
        <w:t xml:space="preserve"> </w:t>
      </w:r>
      <w:r>
        <w:rPr>
          <w:sz w:val="24"/>
        </w:rPr>
        <w:t>обучения</w:t>
      </w:r>
      <w:r>
        <w:rPr>
          <w:spacing w:val="-7"/>
          <w:sz w:val="24"/>
        </w:rPr>
        <w:t xml:space="preserve"> </w:t>
      </w:r>
      <w:r>
        <w:rPr>
          <w:sz w:val="24"/>
        </w:rPr>
        <w:t>и</w:t>
      </w:r>
      <w:r>
        <w:rPr>
          <w:spacing w:val="-7"/>
          <w:sz w:val="24"/>
        </w:rPr>
        <w:t xml:space="preserve"> </w:t>
      </w:r>
      <w:r>
        <w:rPr>
          <w:sz w:val="24"/>
        </w:rPr>
        <w:t>воспитания,</w:t>
      </w:r>
      <w:r>
        <w:rPr>
          <w:spacing w:val="-7"/>
          <w:sz w:val="24"/>
        </w:rPr>
        <w:t xml:space="preserve"> </w:t>
      </w:r>
      <w:r>
        <w:rPr>
          <w:sz w:val="24"/>
        </w:rPr>
        <w:t>обучающихся</w:t>
      </w:r>
      <w:r>
        <w:rPr>
          <w:spacing w:val="-7"/>
          <w:sz w:val="24"/>
        </w:rPr>
        <w:t xml:space="preserve"> </w:t>
      </w:r>
      <w:r>
        <w:rPr>
          <w:sz w:val="24"/>
        </w:rPr>
        <w:t>заданными социальными требованиями к уровню развития их личностных и познавательных качеств, предметным содержанием системы среднего общего образ</w:t>
      </w:r>
      <w:r>
        <w:rPr>
          <w:sz w:val="24"/>
        </w:rPr>
        <w:t>ования, а также возрастными психологическими особенностями обучающихся 16 –17 лет.</w:t>
      </w:r>
    </w:p>
    <w:p w:rsidR="004D001B" w:rsidRDefault="00FF118F">
      <w:pPr>
        <w:pStyle w:val="a4"/>
        <w:numPr>
          <w:ilvl w:val="2"/>
          <w:numId w:val="82"/>
        </w:numPr>
        <w:tabs>
          <w:tab w:val="left" w:pos="1260"/>
        </w:tabs>
        <w:spacing w:before="1"/>
        <w:ind w:right="579" w:firstLine="0"/>
        <w:jc w:val="both"/>
        <w:rPr>
          <w:sz w:val="24"/>
        </w:rPr>
      </w:pPr>
      <w:r>
        <w:rPr>
          <w:sz w:val="24"/>
        </w:rPr>
        <w:t>Личностные,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w:t>
      </w:r>
      <w:r>
        <w:rPr>
          <w:sz w:val="24"/>
        </w:rPr>
        <w:t>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w:t>
      </w:r>
    </w:p>
    <w:p w:rsidR="004D001B" w:rsidRDefault="00FF118F">
      <w:pPr>
        <w:pStyle w:val="a4"/>
        <w:numPr>
          <w:ilvl w:val="2"/>
          <w:numId w:val="82"/>
        </w:numPr>
        <w:tabs>
          <w:tab w:val="left" w:pos="1260"/>
        </w:tabs>
        <w:ind w:right="580" w:firstLine="0"/>
        <w:jc w:val="both"/>
        <w:rPr>
          <w:sz w:val="24"/>
        </w:rPr>
      </w:pPr>
      <w:r>
        <w:rPr>
          <w:sz w:val="24"/>
        </w:rPr>
        <w:t>Учебному предмету «Иностранный (английский) язык» прин</w:t>
      </w:r>
      <w:r>
        <w:rPr>
          <w:sz w:val="24"/>
        </w:rPr>
        <w:t>адлежит важное место в системе среднего общего образования и воспитания современного обучающегося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w:t>
      </w:r>
      <w:r>
        <w:rPr>
          <w:sz w:val="24"/>
        </w:rPr>
        <w:t>зыка как инструмента межличностного</w:t>
      </w:r>
      <w:r>
        <w:rPr>
          <w:spacing w:val="-1"/>
          <w:sz w:val="24"/>
        </w:rPr>
        <w:t xml:space="preserve"> </w:t>
      </w:r>
      <w:r>
        <w:rPr>
          <w:sz w:val="24"/>
        </w:rPr>
        <w:t>и межкультурного</w:t>
      </w:r>
      <w:r>
        <w:rPr>
          <w:spacing w:val="-1"/>
          <w:sz w:val="24"/>
        </w:rPr>
        <w:t xml:space="preserve"> </w:t>
      </w:r>
      <w:r>
        <w:rPr>
          <w:sz w:val="24"/>
        </w:rPr>
        <w:t>взаимодействия,</w:t>
      </w:r>
      <w:r>
        <w:rPr>
          <w:spacing w:val="-1"/>
          <w:sz w:val="24"/>
        </w:rPr>
        <w:t xml:space="preserve"> </w:t>
      </w:r>
      <w:r>
        <w:rPr>
          <w:sz w:val="24"/>
        </w:rPr>
        <w:t>способствует</w:t>
      </w:r>
      <w:r>
        <w:rPr>
          <w:spacing w:val="-1"/>
          <w:sz w:val="24"/>
        </w:rPr>
        <w:t xml:space="preserve"> </w:t>
      </w:r>
      <w:r>
        <w:rPr>
          <w:sz w:val="24"/>
        </w:rPr>
        <w:t>их общему</w:t>
      </w:r>
      <w:r>
        <w:rPr>
          <w:spacing w:val="-6"/>
          <w:sz w:val="24"/>
        </w:rPr>
        <w:t xml:space="preserve"> </w:t>
      </w:r>
      <w:r>
        <w:rPr>
          <w:sz w:val="24"/>
        </w:rPr>
        <w:t>речевому</w:t>
      </w:r>
      <w:r>
        <w:rPr>
          <w:spacing w:val="-6"/>
          <w:sz w:val="24"/>
        </w:rPr>
        <w:t xml:space="preserve"> </w:t>
      </w:r>
      <w:r>
        <w:rPr>
          <w:sz w:val="24"/>
        </w:rPr>
        <w:t>развитию, воспитанию гражданской идентичности, расширению кругозора, воспитанию чувств и эмоций.</w:t>
      </w:r>
    </w:p>
    <w:p w:rsidR="004D001B" w:rsidRDefault="00FF118F">
      <w:pPr>
        <w:pStyle w:val="a4"/>
        <w:numPr>
          <w:ilvl w:val="2"/>
          <w:numId w:val="82"/>
        </w:numPr>
        <w:tabs>
          <w:tab w:val="left" w:pos="1260"/>
        </w:tabs>
        <w:ind w:right="574" w:firstLine="0"/>
        <w:jc w:val="both"/>
        <w:rPr>
          <w:sz w:val="24"/>
        </w:rPr>
      </w:pPr>
      <w:r>
        <w:rPr>
          <w:sz w:val="24"/>
        </w:rPr>
        <w:t>Предметные знания и способы деятельности, осваиваемые обучающимися при изучении иностранного языка, находят применение в образовательном процессе при изучении других предметных</w:t>
      </w:r>
      <w:r>
        <w:rPr>
          <w:spacing w:val="-15"/>
          <w:sz w:val="24"/>
        </w:rPr>
        <w:t xml:space="preserve"> </w:t>
      </w:r>
      <w:r>
        <w:rPr>
          <w:sz w:val="24"/>
        </w:rPr>
        <w:t>областей,</w:t>
      </w:r>
      <w:r>
        <w:rPr>
          <w:spacing w:val="-15"/>
          <w:sz w:val="24"/>
        </w:rPr>
        <w:t xml:space="preserve"> </w:t>
      </w:r>
      <w:r>
        <w:rPr>
          <w:sz w:val="24"/>
        </w:rPr>
        <w:t>становятся</w:t>
      </w:r>
      <w:r>
        <w:rPr>
          <w:spacing w:val="-15"/>
          <w:sz w:val="24"/>
        </w:rPr>
        <w:t xml:space="preserve"> </w:t>
      </w:r>
      <w:r>
        <w:rPr>
          <w:sz w:val="24"/>
        </w:rPr>
        <w:t>значимыми</w:t>
      </w:r>
      <w:r>
        <w:rPr>
          <w:spacing w:val="-15"/>
          <w:sz w:val="24"/>
        </w:rPr>
        <w:t xml:space="preserve"> </w:t>
      </w:r>
      <w:r>
        <w:rPr>
          <w:sz w:val="24"/>
        </w:rPr>
        <w:t>для</w:t>
      </w:r>
      <w:r>
        <w:rPr>
          <w:spacing w:val="-15"/>
          <w:sz w:val="24"/>
        </w:rPr>
        <w:t xml:space="preserve"> </w:t>
      </w:r>
      <w:r>
        <w:rPr>
          <w:sz w:val="24"/>
        </w:rPr>
        <w:t>формирования</w:t>
      </w:r>
      <w:r>
        <w:rPr>
          <w:spacing w:val="-15"/>
          <w:sz w:val="24"/>
        </w:rPr>
        <w:t xml:space="preserve"> </w:t>
      </w:r>
      <w:r>
        <w:rPr>
          <w:sz w:val="24"/>
        </w:rPr>
        <w:t>положительных</w:t>
      </w:r>
      <w:r>
        <w:rPr>
          <w:spacing w:val="-15"/>
          <w:sz w:val="24"/>
        </w:rPr>
        <w:t xml:space="preserve"> </w:t>
      </w:r>
      <w:r>
        <w:rPr>
          <w:sz w:val="24"/>
        </w:rPr>
        <w:t>качеств</w:t>
      </w:r>
      <w:r>
        <w:rPr>
          <w:spacing w:val="-15"/>
          <w:sz w:val="24"/>
        </w:rPr>
        <w:t xml:space="preserve"> </w:t>
      </w:r>
      <w:r>
        <w:rPr>
          <w:sz w:val="24"/>
        </w:rPr>
        <w:t>личности.</w:t>
      </w:r>
      <w:r>
        <w:rPr>
          <w:sz w:val="24"/>
        </w:rPr>
        <w:t xml:space="preserve"> Таким образом, они ориентированы на формирование как метапредметных, так и личностных результатов обучения.</w:t>
      </w:r>
    </w:p>
    <w:p w:rsidR="004D001B" w:rsidRDefault="00FF118F">
      <w:pPr>
        <w:pStyle w:val="a4"/>
        <w:numPr>
          <w:ilvl w:val="2"/>
          <w:numId w:val="82"/>
        </w:numPr>
        <w:tabs>
          <w:tab w:val="left" w:pos="1260"/>
        </w:tabs>
        <w:ind w:right="574" w:firstLine="0"/>
        <w:jc w:val="both"/>
        <w:rPr>
          <w:sz w:val="24"/>
        </w:rPr>
      </w:pPr>
      <w:r>
        <w:rPr>
          <w:sz w:val="24"/>
        </w:rPr>
        <w:t>Трансформация взглядов на владение иностранным языком, связанная с усилением общественных запросов на квалифицированных и мобильных людей, способны</w:t>
      </w:r>
      <w:r>
        <w:rPr>
          <w:sz w:val="24"/>
        </w:rPr>
        <w:t>х быстро адаптироваться к изменяющимся условиям жизни, овладевать новыми компетенциями. Владение 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w:t>
      </w:r>
      <w:r>
        <w:rPr>
          <w:sz w:val="24"/>
        </w:rPr>
        <w:t>ажнейших средств социализации, самовыражения и успешной профессиональной деятельности выпускника общеобразовательной организации.</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ind w:right="581"/>
      </w:pPr>
      <w:r>
        <w:lastRenderedPageBreak/>
        <w:t>7.5.8 Значимость владения иностранными языками как первым, так и вторым, расширение номенклатуры изучаемых и</w:t>
      </w:r>
      <w:r>
        <w:t>ностранных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общение, учитывающее особенности менталитета и культуры</w:t>
      </w:r>
      <w:r>
        <w:rPr>
          <w:spacing w:val="-6"/>
        </w:rPr>
        <w:t xml:space="preserve"> </w:t>
      </w:r>
      <w:r>
        <w:t>партнёра,</w:t>
      </w:r>
      <w:r>
        <w:rPr>
          <w:spacing w:val="-4"/>
        </w:rPr>
        <w:t xml:space="preserve"> </w:t>
      </w:r>
      <w:r>
        <w:t>чт</w:t>
      </w:r>
      <w:r>
        <w:t>о</w:t>
      </w:r>
      <w:r>
        <w:rPr>
          <w:spacing w:val="-3"/>
        </w:rPr>
        <w:t xml:space="preserve"> </w:t>
      </w:r>
      <w:r>
        <w:t>позволяет</w:t>
      </w:r>
      <w:r>
        <w:rPr>
          <w:spacing w:val="-3"/>
        </w:rPr>
        <w:t xml:space="preserve"> </w:t>
      </w:r>
      <w:r>
        <w:t>успешнее</w:t>
      </w:r>
      <w:r>
        <w:rPr>
          <w:spacing w:val="-5"/>
        </w:rPr>
        <w:t xml:space="preserve"> </w:t>
      </w:r>
      <w:r>
        <w:t>приходить</w:t>
      </w:r>
      <w:r>
        <w:rPr>
          <w:spacing w:val="-5"/>
        </w:rPr>
        <w:t xml:space="preserve"> </w:t>
      </w:r>
      <w:r>
        <w:t>к</w:t>
      </w:r>
      <w:r>
        <w:rPr>
          <w:spacing w:val="-5"/>
        </w:rPr>
        <w:t xml:space="preserve"> </w:t>
      </w:r>
      <w:r>
        <w:t>консенсусу</w:t>
      </w:r>
      <w:r>
        <w:rPr>
          <w:spacing w:val="-11"/>
        </w:rPr>
        <w:t xml:space="preserve"> </w:t>
      </w:r>
      <w:r>
        <w:t>при</w:t>
      </w:r>
      <w:r>
        <w:rPr>
          <w:spacing w:val="-5"/>
        </w:rPr>
        <w:t xml:space="preserve"> </w:t>
      </w:r>
      <w:r>
        <w:t>проведении</w:t>
      </w:r>
      <w:r>
        <w:rPr>
          <w:spacing w:val="-5"/>
        </w:rPr>
        <w:t xml:space="preserve"> </w:t>
      </w:r>
      <w:r>
        <w:t>переговоров, решении возникающих проблем с целью достижения поставленных задач.</w:t>
      </w:r>
    </w:p>
    <w:p w:rsidR="004D001B" w:rsidRDefault="00FF118F">
      <w:pPr>
        <w:pStyle w:val="a4"/>
        <w:numPr>
          <w:ilvl w:val="2"/>
          <w:numId w:val="68"/>
        </w:numPr>
        <w:tabs>
          <w:tab w:val="left" w:pos="1260"/>
        </w:tabs>
        <w:ind w:right="584" w:firstLine="0"/>
        <w:jc w:val="both"/>
        <w:rPr>
          <w:sz w:val="24"/>
        </w:rPr>
      </w:pPr>
      <w:r>
        <w:rPr>
          <w:sz w:val="24"/>
        </w:rPr>
        <w:t>Возрастание значимости владения иностранными языками приводит к переосмыслению целей и содержания обучения предмету.</w:t>
      </w:r>
    </w:p>
    <w:p w:rsidR="004D001B" w:rsidRDefault="00FF118F">
      <w:pPr>
        <w:pStyle w:val="a4"/>
        <w:numPr>
          <w:ilvl w:val="2"/>
          <w:numId w:val="68"/>
        </w:numPr>
        <w:tabs>
          <w:tab w:val="left" w:pos="1260"/>
        </w:tabs>
        <w:ind w:right="575" w:firstLine="0"/>
        <w:jc w:val="both"/>
        <w:rPr>
          <w:sz w:val="24"/>
        </w:rPr>
      </w:pPr>
      <w:r>
        <w:rPr>
          <w:sz w:val="24"/>
        </w:rPr>
        <w:t>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воплощается в личностных, метапредметных и предметных результатах. Иностранный язык признается как ценны</w:t>
      </w:r>
      <w:r>
        <w:rPr>
          <w:sz w:val="24"/>
        </w:rPr>
        <w:t>й ресурс личности для социальной адаптации и самореализации (в том числе в профессии), инструмент развития умений поиска, обработки и использования информации в познавательных целях; одно из средств воспитания качеств гражданина, патриота,</w:t>
      </w:r>
    </w:p>
    <w:p w:rsidR="004D001B" w:rsidRDefault="00FF118F">
      <w:pPr>
        <w:pStyle w:val="a3"/>
        <w:ind w:right="585" w:firstLine="60"/>
      </w:pPr>
      <w:r>
        <w:t>развития национа</w:t>
      </w:r>
      <w:r>
        <w:t>льного самосознания, стремления к взаимопониманию между людьми разных стран и народов.</w:t>
      </w:r>
    </w:p>
    <w:p w:rsidR="004D001B" w:rsidRDefault="00FF118F">
      <w:pPr>
        <w:pStyle w:val="a4"/>
        <w:numPr>
          <w:ilvl w:val="2"/>
          <w:numId w:val="68"/>
        </w:numPr>
        <w:tabs>
          <w:tab w:val="left" w:pos="1260"/>
        </w:tabs>
        <w:spacing w:before="1"/>
        <w:ind w:right="573" w:firstLine="0"/>
        <w:jc w:val="both"/>
        <w:rPr>
          <w:sz w:val="24"/>
        </w:rPr>
      </w:pPr>
      <w:r>
        <w:rPr>
          <w:sz w:val="24"/>
        </w:rPr>
        <w:t>На прагматическом уровне целью иноязычного образования (базовый уровень владения английским языком) на уровне среднего общего образования провозглашено развитие и соверш</w:t>
      </w:r>
      <w:r>
        <w:rPr>
          <w:sz w:val="24"/>
        </w:rPr>
        <w:t>енствование коммуникативной компетенции обучающихся, сформированной на предыдущих уровнях общего образования, в единстве таких её составляющих, как речевая, языковая, социокультурная, компенсаторная и метапредметная компетенции:</w:t>
      </w:r>
    </w:p>
    <w:p w:rsidR="004D001B" w:rsidRDefault="00FF118F">
      <w:pPr>
        <w:pStyle w:val="a3"/>
        <w:ind w:right="585"/>
      </w:pPr>
      <w:r>
        <w:t>речевая компетенция – разви</w:t>
      </w:r>
      <w:r>
        <w:t>тие коммуникативных умений в четырёх основных видах речевой деятельности (говорении, аудировании, чтении, письменной речи);</w:t>
      </w:r>
    </w:p>
    <w:p w:rsidR="004D001B" w:rsidRDefault="00FF118F">
      <w:pPr>
        <w:pStyle w:val="a3"/>
        <w:ind w:right="577"/>
      </w:pPr>
      <w:r>
        <w:t>языковая компетенция – овладение новыми языковыми средствами (фонетическими, орфографическими, пунктуационными, лексическими, грамма</w:t>
      </w:r>
      <w:r>
        <w:t>тическими) в соответствии с отобранными темами общения, освоение знаний о языковых явлениях английского языка, разных способах выражения мысли в родном и английском языках;</w:t>
      </w:r>
    </w:p>
    <w:p w:rsidR="004D001B" w:rsidRDefault="00FF118F">
      <w:pPr>
        <w:pStyle w:val="a3"/>
        <w:spacing w:before="1"/>
        <w:ind w:right="576"/>
      </w:pPr>
      <w:r>
        <w:t>социокультурная/межкультурная компетенция – приобщение к культуре, традициям англог</w:t>
      </w:r>
      <w:r>
        <w:t>оворящих стран в рамках тем и ситуаций общения, отвечающих опыту, интересам, психологическим</w:t>
      </w:r>
      <w:r>
        <w:rPr>
          <w:spacing w:val="-3"/>
        </w:rPr>
        <w:t xml:space="preserve"> </w:t>
      </w:r>
      <w:r>
        <w:t>особенностям учащихся</w:t>
      </w:r>
      <w:r>
        <w:rPr>
          <w:spacing w:val="-2"/>
        </w:rPr>
        <w:t xml:space="preserve"> </w:t>
      </w:r>
      <w:r>
        <w:t>на</w:t>
      </w:r>
      <w:r>
        <w:rPr>
          <w:spacing w:val="-1"/>
        </w:rPr>
        <w:t xml:space="preserve"> </w:t>
      </w:r>
      <w:r>
        <w:t>уровне</w:t>
      </w:r>
      <w:r>
        <w:rPr>
          <w:spacing w:val="-3"/>
        </w:rPr>
        <w:t xml:space="preserve"> </w:t>
      </w:r>
      <w:r>
        <w:t>среднего</w:t>
      </w:r>
      <w:r>
        <w:rPr>
          <w:spacing w:val="-2"/>
        </w:rPr>
        <w:t xml:space="preserve"> </w:t>
      </w:r>
      <w:r>
        <w:t>общего</w:t>
      </w:r>
      <w:r>
        <w:rPr>
          <w:spacing w:val="-2"/>
        </w:rPr>
        <w:t xml:space="preserve"> </w:t>
      </w:r>
      <w:r>
        <w:t>образования,</w:t>
      </w:r>
      <w:r>
        <w:rPr>
          <w:spacing w:val="-2"/>
        </w:rPr>
        <w:t xml:space="preserve"> </w:t>
      </w:r>
      <w:r>
        <w:t>формирование умения представлять свою страну, её культуру в условиях межкультурного общения;</w:t>
      </w:r>
    </w:p>
    <w:p w:rsidR="004D001B" w:rsidRDefault="00FF118F">
      <w:pPr>
        <w:pStyle w:val="a3"/>
        <w:ind w:right="573"/>
      </w:pPr>
      <w:r>
        <w:t>компенсат</w:t>
      </w:r>
      <w:r>
        <w:t>орная компетенция – развитие умений выходить из положения в условиях дефицита языковых средств английского языка при получении и передаче информации;</w:t>
      </w:r>
    </w:p>
    <w:p w:rsidR="004D001B" w:rsidRDefault="00FF118F">
      <w:pPr>
        <w:pStyle w:val="a3"/>
        <w:ind w:right="571"/>
      </w:pPr>
      <w:r>
        <w:t>метапредметная/учебно-познавательная компетенция – развитие общих и специальных учебных умений, позволяющи</w:t>
      </w:r>
      <w:r>
        <w:t>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4D001B" w:rsidRDefault="00FF118F">
      <w:pPr>
        <w:pStyle w:val="a4"/>
        <w:numPr>
          <w:ilvl w:val="2"/>
          <w:numId w:val="68"/>
        </w:numPr>
        <w:tabs>
          <w:tab w:val="left" w:pos="1260"/>
        </w:tabs>
        <w:ind w:right="579" w:firstLine="0"/>
        <w:jc w:val="both"/>
        <w:rPr>
          <w:sz w:val="24"/>
        </w:rPr>
      </w:pPr>
      <w:r>
        <w:rPr>
          <w:sz w:val="24"/>
        </w:rPr>
        <w:t>Наряду</w:t>
      </w:r>
      <w:r>
        <w:rPr>
          <w:spacing w:val="-1"/>
          <w:sz w:val="24"/>
        </w:rPr>
        <w:t xml:space="preserve"> </w:t>
      </w:r>
      <w:r>
        <w:rPr>
          <w:sz w:val="24"/>
        </w:rPr>
        <w:t>с иноязычной коммуникативной компетенцией в процессе овладения иностранным языком формируются ключевые универсальные учебные компетенции, включающие образовательную, ценностно-ориентационную, общекультурную, учебно- познавательную, информационную, социальн</w:t>
      </w:r>
      <w:r>
        <w:rPr>
          <w:sz w:val="24"/>
        </w:rPr>
        <w:t>о-трудовую и компетенцию личностного самосовершенствования.</w:t>
      </w:r>
    </w:p>
    <w:p w:rsidR="004D001B" w:rsidRDefault="00FF118F">
      <w:pPr>
        <w:pStyle w:val="a4"/>
        <w:numPr>
          <w:ilvl w:val="2"/>
          <w:numId w:val="68"/>
        </w:numPr>
        <w:tabs>
          <w:tab w:val="left" w:pos="1260"/>
        </w:tabs>
        <w:ind w:right="576" w:firstLine="0"/>
        <w:jc w:val="both"/>
        <w:rPr>
          <w:sz w:val="24"/>
        </w:rPr>
      </w:pPr>
      <w:r>
        <w:rPr>
          <w:sz w:val="24"/>
        </w:rPr>
        <w:t>Основными подходами к обучению иностранным языкам признаются компетентностный, системно-деятельностный, межкультурный и коммуникативно- когнитивный. Совокупность перечисленных</w:t>
      </w:r>
      <w:r>
        <w:rPr>
          <w:spacing w:val="-3"/>
          <w:sz w:val="24"/>
        </w:rPr>
        <w:t xml:space="preserve"> </w:t>
      </w:r>
      <w:r>
        <w:rPr>
          <w:sz w:val="24"/>
        </w:rPr>
        <w:t>подходов</w:t>
      </w:r>
      <w:r>
        <w:rPr>
          <w:spacing w:val="-5"/>
          <w:sz w:val="24"/>
        </w:rPr>
        <w:t xml:space="preserve"> </w:t>
      </w:r>
      <w:r>
        <w:rPr>
          <w:sz w:val="24"/>
        </w:rPr>
        <w:t>предполагае</w:t>
      </w:r>
      <w:r>
        <w:rPr>
          <w:sz w:val="24"/>
        </w:rPr>
        <w:t>т</w:t>
      </w:r>
      <w:r>
        <w:rPr>
          <w:spacing w:val="-4"/>
          <w:sz w:val="24"/>
        </w:rPr>
        <w:t xml:space="preserve"> </w:t>
      </w:r>
      <w:r>
        <w:rPr>
          <w:sz w:val="24"/>
        </w:rPr>
        <w:t>возможность</w:t>
      </w:r>
      <w:r>
        <w:rPr>
          <w:spacing w:val="-3"/>
          <w:sz w:val="24"/>
        </w:rPr>
        <w:t xml:space="preserve"> </w:t>
      </w:r>
      <w:r>
        <w:rPr>
          <w:sz w:val="24"/>
        </w:rPr>
        <w:t>реализовать</w:t>
      </w:r>
      <w:r>
        <w:rPr>
          <w:spacing w:val="-3"/>
          <w:sz w:val="24"/>
        </w:rPr>
        <w:t xml:space="preserve"> </w:t>
      </w:r>
      <w:r>
        <w:rPr>
          <w:sz w:val="24"/>
        </w:rPr>
        <w:t>поставленные</w:t>
      </w:r>
      <w:r>
        <w:rPr>
          <w:spacing w:val="-6"/>
          <w:sz w:val="24"/>
        </w:rPr>
        <w:t xml:space="preserve"> </w:t>
      </w:r>
      <w:r>
        <w:rPr>
          <w:sz w:val="24"/>
        </w:rPr>
        <w:t>цели</w:t>
      </w:r>
      <w:r>
        <w:rPr>
          <w:spacing w:val="-3"/>
          <w:sz w:val="24"/>
        </w:rPr>
        <w:t xml:space="preserve"> </w:t>
      </w:r>
      <w:r>
        <w:rPr>
          <w:sz w:val="24"/>
        </w:rPr>
        <w:t>иноязычного образования на уровне среднего общего образования, добиться достижения планируемых результатов в рамках содержания обучения, отобранного для данного уровня общего образования при</w:t>
      </w:r>
      <w:r>
        <w:rPr>
          <w:spacing w:val="-4"/>
          <w:sz w:val="24"/>
        </w:rPr>
        <w:t xml:space="preserve"> </w:t>
      </w:r>
      <w:r>
        <w:rPr>
          <w:sz w:val="24"/>
        </w:rPr>
        <w:t>использовании</w:t>
      </w:r>
      <w:r>
        <w:rPr>
          <w:spacing w:val="-1"/>
          <w:sz w:val="24"/>
        </w:rPr>
        <w:t xml:space="preserve"> </w:t>
      </w:r>
      <w:r>
        <w:rPr>
          <w:sz w:val="24"/>
        </w:rPr>
        <w:t>новых</w:t>
      </w:r>
      <w:r>
        <w:rPr>
          <w:spacing w:val="-3"/>
          <w:sz w:val="24"/>
        </w:rPr>
        <w:t xml:space="preserve"> </w:t>
      </w:r>
      <w:r>
        <w:rPr>
          <w:sz w:val="24"/>
        </w:rPr>
        <w:t>п</w:t>
      </w:r>
      <w:r>
        <w:rPr>
          <w:sz w:val="24"/>
        </w:rPr>
        <w:t>едагогических</w:t>
      </w:r>
      <w:r>
        <w:rPr>
          <w:spacing w:val="-2"/>
          <w:sz w:val="24"/>
        </w:rPr>
        <w:t xml:space="preserve"> </w:t>
      </w:r>
      <w:r>
        <w:rPr>
          <w:sz w:val="24"/>
        </w:rPr>
        <w:t>технологий</w:t>
      </w:r>
      <w:r>
        <w:rPr>
          <w:spacing w:val="-1"/>
          <w:sz w:val="24"/>
        </w:rPr>
        <w:t xml:space="preserve"> </w:t>
      </w:r>
      <w:r>
        <w:rPr>
          <w:sz w:val="24"/>
        </w:rPr>
        <w:t>и</w:t>
      </w:r>
      <w:r>
        <w:rPr>
          <w:spacing w:val="-4"/>
          <w:sz w:val="24"/>
        </w:rPr>
        <w:t xml:space="preserve"> </w:t>
      </w:r>
      <w:r>
        <w:rPr>
          <w:sz w:val="24"/>
        </w:rPr>
        <w:t>возможностей</w:t>
      </w:r>
      <w:r>
        <w:rPr>
          <w:spacing w:val="-1"/>
          <w:sz w:val="24"/>
        </w:rPr>
        <w:t xml:space="preserve"> </w:t>
      </w:r>
      <w:r>
        <w:rPr>
          <w:sz w:val="24"/>
        </w:rPr>
        <w:t>цифровой</w:t>
      </w:r>
      <w:r>
        <w:rPr>
          <w:spacing w:val="-4"/>
          <w:sz w:val="24"/>
        </w:rPr>
        <w:t xml:space="preserve"> </w:t>
      </w:r>
      <w:r>
        <w:rPr>
          <w:sz w:val="24"/>
        </w:rPr>
        <w:t xml:space="preserve">образовательной </w:t>
      </w:r>
      <w:r>
        <w:rPr>
          <w:spacing w:val="-2"/>
          <w:sz w:val="24"/>
        </w:rPr>
        <w:t>среды.</w:t>
      </w:r>
    </w:p>
    <w:p w:rsidR="004D001B" w:rsidRDefault="00FF118F">
      <w:pPr>
        <w:pStyle w:val="a4"/>
        <w:numPr>
          <w:ilvl w:val="2"/>
          <w:numId w:val="68"/>
        </w:numPr>
        <w:tabs>
          <w:tab w:val="left" w:pos="1260"/>
        </w:tabs>
        <w:ind w:left="1260" w:hanging="720"/>
        <w:jc w:val="both"/>
        <w:rPr>
          <w:sz w:val="24"/>
        </w:rPr>
      </w:pPr>
      <w:r>
        <w:rPr>
          <w:sz w:val="24"/>
        </w:rPr>
        <w:t>«Иностранный</w:t>
      </w:r>
      <w:r>
        <w:rPr>
          <w:spacing w:val="-7"/>
          <w:sz w:val="24"/>
        </w:rPr>
        <w:t xml:space="preserve"> </w:t>
      </w:r>
      <w:r>
        <w:rPr>
          <w:sz w:val="24"/>
        </w:rPr>
        <w:t>язык»</w:t>
      </w:r>
      <w:r>
        <w:rPr>
          <w:spacing w:val="-9"/>
          <w:sz w:val="24"/>
        </w:rPr>
        <w:t xml:space="preserve"> </w:t>
      </w:r>
      <w:r>
        <w:rPr>
          <w:sz w:val="24"/>
        </w:rPr>
        <w:t>входит</w:t>
      </w:r>
      <w:r>
        <w:rPr>
          <w:spacing w:val="-4"/>
          <w:sz w:val="24"/>
        </w:rPr>
        <w:t xml:space="preserve"> </w:t>
      </w:r>
      <w:r>
        <w:rPr>
          <w:sz w:val="24"/>
        </w:rPr>
        <w:t>в</w:t>
      </w:r>
      <w:r>
        <w:rPr>
          <w:spacing w:val="-5"/>
          <w:sz w:val="24"/>
        </w:rPr>
        <w:t xml:space="preserve"> </w:t>
      </w:r>
      <w:r>
        <w:rPr>
          <w:sz w:val="24"/>
        </w:rPr>
        <w:t>предметную</w:t>
      </w:r>
      <w:r>
        <w:rPr>
          <w:spacing w:val="-4"/>
          <w:sz w:val="24"/>
        </w:rPr>
        <w:t xml:space="preserve"> </w:t>
      </w:r>
      <w:r>
        <w:rPr>
          <w:sz w:val="24"/>
        </w:rPr>
        <w:t>область «Иностранные</w:t>
      </w:r>
      <w:r>
        <w:rPr>
          <w:spacing w:val="-5"/>
          <w:sz w:val="24"/>
        </w:rPr>
        <w:t xml:space="preserve"> </w:t>
      </w:r>
      <w:r>
        <w:rPr>
          <w:spacing w:val="-2"/>
          <w:sz w:val="24"/>
        </w:rPr>
        <w:t>языки».</w:t>
      </w:r>
    </w:p>
    <w:p w:rsidR="004D001B" w:rsidRDefault="00FF118F">
      <w:pPr>
        <w:pStyle w:val="a4"/>
        <w:numPr>
          <w:ilvl w:val="2"/>
          <w:numId w:val="68"/>
        </w:numPr>
        <w:tabs>
          <w:tab w:val="left" w:pos="1260"/>
        </w:tabs>
        <w:ind w:right="574" w:firstLine="0"/>
        <w:jc w:val="both"/>
        <w:rPr>
          <w:sz w:val="24"/>
        </w:rPr>
      </w:pPr>
      <w:r>
        <w:rPr>
          <w:sz w:val="24"/>
        </w:rPr>
        <w:t>Общее</w:t>
      </w:r>
      <w:r>
        <w:rPr>
          <w:spacing w:val="-15"/>
          <w:sz w:val="24"/>
        </w:rPr>
        <w:t xml:space="preserve"> </w:t>
      </w:r>
      <w:r>
        <w:rPr>
          <w:sz w:val="24"/>
        </w:rPr>
        <w:t>число</w:t>
      </w:r>
      <w:r>
        <w:rPr>
          <w:spacing w:val="-15"/>
          <w:sz w:val="24"/>
        </w:rPr>
        <w:t xml:space="preserve"> </w:t>
      </w:r>
      <w:r>
        <w:rPr>
          <w:sz w:val="24"/>
        </w:rPr>
        <w:t>часов,</w:t>
      </w:r>
      <w:r>
        <w:rPr>
          <w:spacing w:val="-15"/>
          <w:sz w:val="24"/>
        </w:rPr>
        <w:t xml:space="preserve"> </w:t>
      </w:r>
      <w:r>
        <w:rPr>
          <w:sz w:val="24"/>
        </w:rPr>
        <w:t>рекомендованных</w:t>
      </w:r>
      <w:r>
        <w:rPr>
          <w:spacing w:val="-15"/>
          <w:sz w:val="24"/>
        </w:rPr>
        <w:t xml:space="preserve"> </w:t>
      </w:r>
      <w:r>
        <w:rPr>
          <w:sz w:val="24"/>
        </w:rPr>
        <w:t>для</w:t>
      </w:r>
      <w:r>
        <w:rPr>
          <w:spacing w:val="-15"/>
          <w:sz w:val="24"/>
        </w:rPr>
        <w:t xml:space="preserve"> </w:t>
      </w:r>
      <w:r>
        <w:rPr>
          <w:sz w:val="24"/>
        </w:rPr>
        <w:t>изучения</w:t>
      </w:r>
      <w:r>
        <w:rPr>
          <w:spacing w:val="-15"/>
          <w:sz w:val="24"/>
        </w:rPr>
        <w:t xml:space="preserve"> </w:t>
      </w:r>
      <w:r>
        <w:rPr>
          <w:sz w:val="24"/>
        </w:rPr>
        <w:t>иностранного</w:t>
      </w:r>
      <w:r>
        <w:rPr>
          <w:spacing w:val="-15"/>
          <w:sz w:val="24"/>
        </w:rPr>
        <w:t xml:space="preserve"> </w:t>
      </w:r>
      <w:r>
        <w:rPr>
          <w:sz w:val="24"/>
        </w:rPr>
        <w:t>(английского)</w:t>
      </w:r>
      <w:r>
        <w:rPr>
          <w:spacing w:val="-15"/>
          <w:sz w:val="24"/>
        </w:rPr>
        <w:t xml:space="preserve"> </w:t>
      </w:r>
      <w:r>
        <w:rPr>
          <w:sz w:val="24"/>
        </w:rPr>
        <w:t>языка</w:t>
      </w:r>
      <w:r>
        <w:rPr>
          <w:spacing w:val="-15"/>
          <w:sz w:val="24"/>
        </w:rPr>
        <w:t xml:space="preserve"> </w:t>
      </w:r>
      <w:r>
        <w:rPr>
          <w:sz w:val="24"/>
        </w:rPr>
        <w:t>–</w:t>
      </w:r>
      <w:r>
        <w:rPr>
          <w:spacing w:val="-15"/>
          <w:sz w:val="24"/>
        </w:rPr>
        <w:t xml:space="preserve"> </w:t>
      </w:r>
      <w:r>
        <w:rPr>
          <w:sz w:val="24"/>
        </w:rPr>
        <w:t>204 часа: в 10 классе – 102 часа (3 часа в неделю), в 11 классе – 102 часа (3 часа в неделю).</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4"/>
        <w:numPr>
          <w:ilvl w:val="2"/>
          <w:numId w:val="68"/>
        </w:numPr>
        <w:tabs>
          <w:tab w:val="left" w:pos="1260"/>
        </w:tabs>
        <w:spacing w:before="68"/>
        <w:ind w:right="575" w:firstLine="0"/>
        <w:jc w:val="both"/>
        <w:rPr>
          <w:sz w:val="24"/>
        </w:rPr>
      </w:pPr>
      <w:r>
        <w:rPr>
          <w:sz w:val="24"/>
        </w:rPr>
        <w:lastRenderedPageBreak/>
        <w:t>Требования к предметным результатам для среднего общего образования констатируют необходимость к окончанию 11 класса владения умением общаться н</w:t>
      </w:r>
      <w:r>
        <w:rPr>
          <w:sz w:val="24"/>
        </w:rPr>
        <w:t>а иностранном (английском) языке в разных формах (устно и письменно, непосредственно и опосредованно, в том числе через Интернет) на пороговом уровне.</w:t>
      </w:r>
    </w:p>
    <w:p w:rsidR="004D001B" w:rsidRDefault="00FF118F">
      <w:pPr>
        <w:pStyle w:val="a4"/>
        <w:numPr>
          <w:ilvl w:val="2"/>
          <w:numId w:val="68"/>
        </w:numPr>
        <w:tabs>
          <w:tab w:val="left" w:pos="1260"/>
        </w:tabs>
        <w:ind w:right="569" w:firstLine="0"/>
        <w:jc w:val="both"/>
        <w:rPr>
          <w:sz w:val="24"/>
        </w:rPr>
      </w:pPr>
      <w:r>
        <w:rPr>
          <w:sz w:val="24"/>
        </w:rPr>
        <w:t>Базовый (пороговый) уровень усвоения учебного предмета «Иностранный (английский) язык» ориентирован на со</w:t>
      </w:r>
      <w:r>
        <w:rPr>
          <w:sz w:val="24"/>
        </w:rPr>
        <w:t>здание общеобразовательной и общекультурной подготовки, на формирование</w:t>
      </w:r>
      <w:r>
        <w:rPr>
          <w:spacing w:val="-4"/>
          <w:sz w:val="24"/>
        </w:rPr>
        <w:t xml:space="preserve"> </w:t>
      </w:r>
      <w:r>
        <w:rPr>
          <w:sz w:val="24"/>
        </w:rPr>
        <w:t>целостных</w:t>
      </w:r>
      <w:r>
        <w:rPr>
          <w:spacing w:val="-1"/>
          <w:sz w:val="24"/>
        </w:rPr>
        <w:t xml:space="preserve"> </w:t>
      </w:r>
      <w:r>
        <w:rPr>
          <w:sz w:val="24"/>
        </w:rPr>
        <w:t>представлений</w:t>
      </w:r>
      <w:r>
        <w:rPr>
          <w:spacing w:val="-3"/>
          <w:sz w:val="24"/>
        </w:rPr>
        <w:t xml:space="preserve"> </w:t>
      </w:r>
      <w:r>
        <w:rPr>
          <w:sz w:val="24"/>
        </w:rPr>
        <w:t>обучающихся</w:t>
      </w:r>
      <w:r>
        <w:rPr>
          <w:spacing w:val="-3"/>
          <w:sz w:val="24"/>
        </w:rPr>
        <w:t xml:space="preserve"> </w:t>
      </w:r>
      <w:r>
        <w:rPr>
          <w:sz w:val="24"/>
        </w:rPr>
        <w:t>о</w:t>
      </w:r>
      <w:r>
        <w:rPr>
          <w:spacing w:val="-3"/>
          <w:sz w:val="24"/>
        </w:rPr>
        <w:t xml:space="preserve"> </w:t>
      </w:r>
      <w:r>
        <w:rPr>
          <w:sz w:val="24"/>
        </w:rPr>
        <w:t>мире,</w:t>
      </w:r>
      <w:r>
        <w:rPr>
          <w:spacing w:val="-3"/>
          <w:sz w:val="24"/>
        </w:rPr>
        <w:t xml:space="preserve"> </w:t>
      </w:r>
      <w:r>
        <w:rPr>
          <w:sz w:val="24"/>
        </w:rPr>
        <w:t>об</w:t>
      </w:r>
      <w:r>
        <w:rPr>
          <w:spacing w:val="-3"/>
          <w:sz w:val="24"/>
        </w:rPr>
        <w:t xml:space="preserve"> </w:t>
      </w:r>
      <w:r>
        <w:rPr>
          <w:sz w:val="24"/>
        </w:rPr>
        <w:t>общечеловеческих</w:t>
      </w:r>
      <w:r>
        <w:rPr>
          <w:spacing w:val="-4"/>
          <w:sz w:val="24"/>
        </w:rPr>
        <w:t xml:space="preserve"> </w:t>
      </w:r>
      <w:r>
        <w:rPr>
          <w:sz w:val="24"/>
        </w:rPr>
        <w:t>ценностях,</w:t>
      </w:r>
      <w:r>
        <w:rPr>
          <w:spacing w:val="-3"/>
          <w:sz w:val="24"/>
        </w:rPr>
        <w:t xml:space="preserve"> </w:t>
      </w:r>
      <w:r>
        <w:rPr>
          <w:sz w:val="24"/>
        </w:rPr>
        <w:t>о важности общения с целью достижения взаимопонимания в целом и о языке как средстве межличностного</w:t>
      </w:r>
      <w:r>
        <w:rPr>
          <w:spacing w:val="-14"/>
          <w:sz w:val="24"/>
        </w:rPr>
        <w:t xml:space="preserve"> </w:t>
      </w:r>
      <w:r>
        <w:rPr>
          <w:sz w:val="24"/>
        </w:rPr>
        <w:t>и</w:t>
      </w:r>
      <w:r>
        <w:rPr>
          <w:spacing w:val="-14"/>
          <w:sz w:val="24"/>
        </w:rPr>
        <w:t xml:space="preserve"> </w:t>
      </w:r>
      <w:r>
        <w:rPr>
          <w:sz w:val="24"/>
        </w:rPr>
        <w:t>межкультурного</w:t>
      </w:r>
      <w:r>
        <w:rPr>
          <w:spacing w:val="-14"/>
          <w:sz w:val="24"/>
        </w:rPr>
        <w:t xml:space="preserve"> </w:t>
      </w:r>
      <w:r>
        <w:rPr>
          <w:sz w:val="24"/>
        </w:rPr>
        <w:t>общения</w:t>
      </w:r>
      <w:r>
        <w:rPr>
          <w:spacing w:val="-14"/>
          <w:sz w:val="24"/>
        </w:rPr>
        <w:t xml:space="preserve"> </w:t>
      </w:r>
      <w:r>
        <w:rPr>
          <w:sz w:val="24"/>
        </w:rPr>
        <w:t>в</w:t>
      </w:r>
      <w:r>
        <w:rPr>
          <w:spacing w:val="-15"/>
          <w:sz w:val="24"/>
        </w:rPr>
        <w:t xml:space="preserve"> </w:t>
      </w:r>
      <w:r>
        <w:rPr>
          <w:sz w:val="24"/>
        </w:rPr>
        <w:t>частности.</w:t>
      </w:r>
      <w:r>
        <w:rPr>
          <w:spacing w:val="-14"/>
          <w:sz w:val="24"/>
        </w:rPr>
        <w:t xml:space="preserve"> </w:t>
      </w:r>
      <w:r>
        <w:rPr>
          <w:sz w:val="24"/>
        </w:rPr>
        <w:t>Достижение</w:t>
      </w:r>
      <w:r>
        <w:rPr>
          <w:spacing w:val="-15"/>
          <w:sz w:val="24"/>
        </w:rPr>
        <w:t xml:space="preserve"> </w:t>
      </w:r>
      <w:r>
        <w:rPr>
          <w:sz w:val="24"/>
        </w:rPr>
        <w:t>порогового</w:t>
      </w:r>
      <w:r>
        <w:rPr>
          <w:spacing w:val="-13"/>
          <w:sz w:val="24"/>
        </w:rPr>
        <w:t xml:space="preserve"> </w:t>
      </w:r>
      <w:r>
        <w:rPr>
          <w:sz w:val="24"/>
        </w:rPr>
        <w:t>уровня</w:t>
      </w:r>
      <w:r>
        <w:rPr>
          <w:spacing w:val="-14"/>
          <w:sz w:val="24"/>
        </w:rPr>
        <w:t xml:space="preserve"> </w:t>
      </w:r>
      <w:r>
        <w:rPr>
          <w:sz w:val="24"/>
        </w:rPr>
        <w:t>владения иностранным (английским) языком позволяет выпускникам российской школы использовать его для общения в устной и письменной форме как с носителями изучаемого иностранного (английского)</w:t>
      </w:r>
      <w:r>
        <w:rPr>
          <w:sz w:val="24"/>
        </w:rPr>
        <w:t xml:space="preserve"> языка, так и с представителями других стран, использующими данный язык как средство общения. Кроме того, пороговый уровень владения иностранным (английским) языком позволяет использовать иностранный (английский) язык как средство для поиска, получения и о</w:t>
      </w:r>
      <w:r>
        <w:rPr>
          <w:sz w:val="24"/>
        </w:rPr>
        <w:t>бработки информации из иноязычных источников в образовательных и самообразовательных целях, использовать словари и справочники на иностранном языке, в том числе информационно- справочные системы в электронной форме.</w:t>
      </w:r>
    </w:p>
    <w:p w:rsidR="004D001B" w:rsidRDefault="00FF118F">
      <w:pPr>
        <w:pStyle w:val="a4"/>
        <w:numPr>
          <w:ilvl w:val="1"/>
          <w:numId w:val="82"/>
        </w:numPr>
        <w:tabs>
          <w:tab w:val="left" w:pos="1260"/>
        </w:tabs>
        <w:spacing w:before="1"/>
        <w:ind w:left="1260" w:hanging="720"/>
        <w:jc w:val="both"/>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10 </w:t>
      </w:r>
      <w:r>
        <w:rPr>
          <w:spacing w:val="-2"/>
          <w:sz w:val="24"/>
        </w:rPr>
        <w:t>классе.</w:t>
      </w:r>
    </w:p>
    <w:p w:rsidR="004D001B" w:rsidRDefault="00FF118F">
      <w:pPr>
        <w:pStyle w:val="a4"/>
        <w:numPr>
          <w:ilvl w:val="2"/>
          <w:numId w:val="82"/>
        </w:numPr>
        <w:tabs>
          <w:tab w:val="left" w:pos="1260"/>
        </w:tabs>
        <w:ind w:left="1260" w:hanging="720"/>
        <w:jc w:val="both"/>
        <w:rPr>
          <w:sz w:val="24"/>
        </w:rPr>
      </w:pPr>
      <w:r>
        <w:rPr>
          <w:sz w:val="24"/>
        </w:rPr>
        <w:t>Коммуни</w:t>
      </w:r>
      <w:r>
        <w:rPr>
          <w:sz w:val="24"/>
        </w:rPr>
        <w:t>кативные</w:t>
      </w:r>
      <w:r>
        <w:rPr>
          <w:spacing w:val="-7"/>
          <w:sz w:val="24"/>
        </w:rPr>
        <w:t xml:space="preserve"> </w:t>
      </w:r>
      <w:r>
        <w:rPr>
          <w:spacing w:val="-2"/>
          <w:sz w:val="24"/>
        </w:rPr>
        <w:t>умения.</w:t>
      </w:r>
    </w:p>
    <w:p w:rsidR="004D001B" w:rsidRDefault="00FF118F">
      <w:pPr>
        <w:pStyle w:val="a3"/>
        <w:ind w:right="576"/>
        <w:jc w:val="left"/>
      </w:pPr>
      <w:r>
        <w:t>Развитие</w:t>
      </w:r>
      <w:r>
        <w:rPr>
          <w:spacing w:val="-3"/>
        </w:rPr>
        <w:t xml:space="preserve"> </w:t>
      </w:r>
      <w:r>
        <w:t>умения</w:t>
      </w:r>
      <w:r>
        <w:rPr>
          <w:spacing w:val="-4"/>
        </w:rPr>
        <w:t xml:space="preserve"> </w:t>
      </w:r>
      <w:r>
        <w:t>общаться</w:t>
      </w:r>
      <w:r>
        <w:rPr>
          <w:spacing w:val="-4"/>
        </w:rPr>
        <w:t xml:space="preserve"> </w:t>
      </w:r>
      <w:r>
        <w:t>в</w:t>
      </w:r>
      <w:r>
        <w:rPr>
          <w:spacing w:val="-3"/>
        </w:rPr>
        <w:t xml:space="preserve"> </w:t>
      </w:r>
      <w:r>
        <w:t>устной</w:t>
      </w:r>
      <w:r>
        <w:rPr>
          <w:spacing w:val="-4"/>
        </w:rPr>
        <w:t xml:space="preserve"> </w:t>
      </w:r>
      <w:r>
        <w:t>и</w:t>
      </w:r>
      <w:r>
        <w:rPr>
          <w:spacing w:val="-4"/>
        </w:rPr>
        <w:t xml:space="preserve"> </w:t>
      </w:r>
      <w:r>
        <w:t>письменной</w:t>
      </w:r>
      <w:r>
        <w:rPr>
          <w:spacing w:val="-4"/>
        </w:rPr>
        <w:t xml:space="preserve"> </w:t>
      </w:r>
      <w:r>
        <w:t>форме,</w:t>
      </w:r>
      <w:r>
        <w:rPr>
          <w:spacing w:val="-4"/>
        </w:rPr>
        <w:t xml:space="preserve"> </w:t>
      </w:r>
      <w:r>
        <w:t>используя</w:t>
      </w:r>
      <w:r>
        <w:rPr>
          <w:spacing w:val="-4"/>
        </w:rPr>
        <w:t xml:space="preserve"> </w:t>
      </w:r>
      <w:r>
        <w:t>рецептивные</w:t>
      </w:r>
      <w:r>
        <w:rPr>
          <w:spacing w:val="-6"/>
        </w:rPr>
        <w:t xml:space="preserve"> </w:t>
      </w:r>
      <w:r>
        <w:t>и</w:t>
      </w:r>
      <w:r>
        <w:rPr>
          <w:spacing w:val="-6"/>
        </w:rPr>
        <w:t xml:space="preserve"> </w:t>
      </w:r>
      <w:r>
        <w:t>продуктивные виды речевой деятельности в рамках тематического содержания речи.</w:t>
      </w:r>
    </w:p>
    <w:p w:rsidR="004D001B" w:rsidRDefault="00FF118F">
      <w:pPr>
        <w:pStyle w:val="a3"/>
        <w:ind w:right="576"/>
        <w:jc w:val="left"/>
      </w:pPr>
      <w:r>
        <w:t>Повседневная</w:t>
      </w:r>
      <w:r>
        <w:rPr>
          <w:spacing w:val="-4"/>
        </w:rPr>
        <w:t xml:space="preserve"> </w:t>
      </w:r>
      <w:r>
        <w:t>жизнь</w:t>
      </w:r>
      <w:r>
        <w:rPr>
          <w:spacing w:val="-4"/>
        </w:rPr>
        <w:t xml:space="preserve"> </w:t>
      </w:r>
      <w:r>
        <w:t>семьи.</w:t>
      </w:r>
      <w:r>
        <w:rPr>
          <w:spacing w:val="-4"/>
        </w:rPr>
        <w:t xml:space="preserve"> </w:t>
      </w:r>
      <w:r>
        <w:t>Межличностные</w:t>
      </w:r>
      <w:r>
        <w:rPr>
          <w:spacing w:val="-6"/>
        </w:rPr>
        <w:t xml:space="preserve"> </w:t>
      </w:r>
      <w:r>
        <w:t>отношения</w:t>
      </w:r>
      <w:r>
        <w:rPr>
          <w:spacing w:val="-4"/>
        </w:rPr>
        <w:t xml:space="preserve"> </w:t>
      </w:r>
      <w:r>
        <w:t>в</w:t>
      </w:r>
      <w:r>
        <w:rPr>
          <w:spacing w:val="-5"/>
        </w:rPr>
        <w:t xml:space="preserve"> </w:t>
      </w:r>
      <w:r>
        <w:t>семье,</w:t>
      </w:r>
      <w:r>
        <w:rPr>
          <w:spacing w:val="-4"/>
        </w:rPr>
        <w:t xml:space="preserve"> </w:t>
      </w:r>
      <w:r>
        <w:t>с</w:t>
      </w:r>
      <w:r>
        <w:rPr>
          <w:spacing w:val="-5"/>
        </w:rPr>
        <w:t xml:space="preserve"> </w:t>
      </w:r>
      <w:r>
        <w:t>друзьями</w:t>
      </w:r>
      <w:r>
        <w:rPr>
          <w:spacing w:val="-4"/>
        </w:rPr>
        <w:t xml:space="preserve"> </w:t>
      </w:r>
      <w:r>
        <w:t>и</w:t>
      </w:r>
      <w:r>
        <w:rPr>
          <w:spacing w:val="-4"/>
        </w:rPr>
        <w:t xml:space="preserve"> </w:t>
      </w:r>
      <w:r>
        <w:t>знакомыми. Конфликтные ситуации, их предупреждение и разрешение.</w:t>
      </w:r>
    </w:p>
    <w:p w:rsidR="004D001B" w:rsidRDefault="00FF118F">
      <w:pPr>
        <w:pStyle w:val="a3"/>
        <w:jc w:val="left"/>
      </w:pPr>
      <w:r>
        <w:t>Внешность</w:t>
      </w:r>
      <w:r>
        <w:rPr>
          <w:spacing w:val="-6"/>
        </w:rPr>
        <w:t xml:space="preserve"> </w:t>
      </w:r>
      <w:r>
        <w:t>и</w:t>
      </w:r>
      <w:r>
        <w:rPr>
          <w:spacing w:val="-6"/>
        </w:rPr>
        <w:t xml:space="preserve"> </w:t>
      </w:r>
      <w:r>
        <w:t>характеристика</w:t>
      </w:r>
      <w:r>
        <w:rPr>
          <w:spacing w:val="-6"/>
        </w:rPr>
        <w:t xml:space="preserve"> </w:t>
      </w:r>
      <w:r>
        <w:t>человека,</w:t>
      </w:r>
      <w:r>
        <w:rPr>
          <w:spacing w:val="-4"/>
        </w:rPr>
        <w:t xml:space="preserve"> </w:t>
      </w:r>
      <w:r>
        <w:t>литературного</w:t>
      </w:r>
      <w:r>
        <w:rPr>
          <w:spacing w:val="-4"/>
        </w:rPr>
        <w:t xml:space="preserve"> </w:t>
      </w:r>
      <w:r>
        <w:rPr>
          <w:spacing w:val="-2"/>
        </w:rPr>
        <w:t>персонажа.</w:t>
      </w:r>
    </w:p>
    <w:p w:rsidR="004D001B" w:rsidRDefault="00FF118F">
      <w:pPr>
        <w:pStyle w:val="a3"/>
        <w:jc w:val="left"/>
      </w:pPr>
      <w:r>
        <w:t>Здоровый</w:t>
      </w:r>
      <w:r>
        <w:rPr>
          <w:spacing w:val="40"/>
        </w:rPr>
        <w:t xml:space="preserve"> </w:t>
      </w:r>
      <w:r>
        <w:t>образ</w:t>
      </w:r>
      <w:r>
        <w:rPr>
          <w:spacing w:val="40"/>
        </w:rPr>
        <w:t xml:space="preserve"> </w:t>
      </w:r>
      <w:r>
        <w:t>жизни</w:t>
      </w:r>
      <w:r>
        <w:rPr>
          <w:spacing w:val="40"/>
        </w:rPr>
        <w:t xml:space="preserve"> </w:t>
      </w:r>
      <w:r>
        <w:t>и</w:t>
      </w:r>
      <w:r>
        <w:rPr>
          <w:spacing w:val="40"/>
        </w:rPr>
        <w:t xml:space="preserve"> </w:t>
      </w:r>
      <w:r>
        <w:t>забота</w:t>
      </w:r>
      <w:r>
        <w:rPr>
          <w:spacing w:val="40"/>
        </w:rPr>
        <w:t xml:space="preserve"> </w:t>
      </w:r>
      <w:r>
        <w:t>о</w:t>
      </w:r>
      <w:r>
        <w:rPr>
          <w:spacing w:val="40"/>
        </w:rPr>
        <w:t xml:space="preserve"> </w:t>
      </w:r>
      <w:r>
        <w:t>здоровье:</w:t>
      </w:r>
      <w:r>
        <w:rPr>
          <w:spacing w:val="40"/>
        </w:rPr>
        <w:t xml:space="preserve"> </w:t>
      </w:r>
      <w:r>
        <w:t>режим</w:t>
      </w:r>
      <w:r>
        <w:rPr>
          <w:spacing w:val="40"/>
        </w:rPr>
        <w:t xml:space="preserve"> </w:t>
      </w:r>
      <w:r>
        <w:t>труда</w:t>
      </w:r>
      <w:r>
        <w:rPr>
          <w:spacing w:val="40"/>
        </w:rPr>
        <w:t xml:space="preserve"> </w:t>
      </w:r>
      <w:r>
        <w:t>и</w:t>
      </w:r>
      <w:r>
        <w:rPr>
          <w:spacing w:val="40"/>
        </w:rPr>
        <w:t xml:space="preserve"> </w:t>
      </w:r>
      <w:r>
        <w:t>отдыха,</w:t>
      </w:r>
      <w:r>
        <w:rPr>
          <w:spacing w:val="40"/>
        </w:rPr>
        <w:t xml:space="preserve"> </w:t>
      </w:r>
      <w:r>
        <w:t>спорт,</w:t>
      </w:r>
      <w:r>
        <w:rPr>
          <w:spacing w:val="40"/>
        </w:rPr>
        <w:t xml:space="preserve"> </w:t>
      </w:r>
      <w:r>
        <w:t>сбалансированное питание, посещение врача. Отказ от вредны</w:t>
      </w:r>
      <w:r>
        <w:t>х привычек.</w:t>
      </w:r>
    </w:p>
    <w:p w:rsidR="004D001B" w:rsidRDefault="00FF118F">
      <w:pPr>
        <w:pStyle w:val="a3"/>
        <w:ind w:right="574"/>
      </w:pPr>
      <w:r>
        <w:t xml:space="preserve">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w:t>
      </w:r>
      <w:r>
        <w:rPr>
          <w:spacing w:val="-2"/>
        </w:rPr>
        <w:t>обучающегося.</w:t>
      </w:r>
    </w:p>
    <w:p w:rsidR="004D001B" w:rsidRDefault="00FF118F">
      <w:pPr>
        <w:pStyle w:val="a3"/>
        <w:spacing w:before="1"/>
        <w:ind w:right="579"/>
      </w:pPr>
      <w:r>
        <w:t>Современный мир профессий. Проблемы выбора профессии (возможности про</w:t>
      </w:r>
      <w:r>
        <w:t>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w:t>
      </w:r>
    </w:p>
    <w:p w:rsidR="004D001B" w:rsidRDefault="00FF118F">
      <w:pPr>
        <w:pStyle w:val="a3"/>
        <w:ind w:right="583"/>
      </w:pPr>
      <w:r>
        <w:t>Молодёжь в современном обществе. Досуг молодёжи: чтение, кино, театр, музыка, музеи, Интернет, компьютерные игры. Любовь и дружба.</w:t>
      </w:r>
    </w:p>
    <w:p w:rsidR="004D001B" w:rsidRDefault="00FF118F">
      <w:pPr>
        <w:pStyle w:val="a3"/>
        <w:ind w:right="582"/>
      </w:pPr>
      <w:r>
        <w:t>Покупки:</w:t>
      </w:r>
      <w:r>
        <w:rPr>
          <w:spacing w:val="-9"/>
        </w:rPr>
        <w:t xml:space="preserve"> </w:t>
      </w:r>
      <w:r>
        <w:t>одежда,</w:t>
      </w:r>
      <w:r>
        <w:rPr>
          <w:spacing w:val="-10"/>
        </w:rPr>
        <w:t xml:space="preserve"> </w:t>
      </w:r>
      <w:r>
        <w:t>обувь</w:t>
      </w:r>
      <w:r>
        <w:rPr>
          <w:spacing w:val="-9"/>
        </w:rPr>
        <w:t xml:space="preserve"> </w:t>
      </w:r>
      <w:r>
        <w:t>и</w:t>
      </w:r>
      <w:r>
        <w:rPr>
          <w:spacing w:val="-9"/>
        </w:rPr>
        <w:t xml:space="preserve"> </w:t>
      </w:r>
      <w:r>
        <w:t>продукты</w:t>
      </w:r>
      <w:r>
        <w:rPr>
          <w:spacing w:val="-9"/>
        </w:rPr>
        <w:t xml:space="preserve"> </w:t>
      </w:r>
      <w:r>
        <w:t>питания.</w:t>
      </w:r>
      <w:r>
        <w:rPr>
          <w:spacing w:val="-12"/>
        </w:rPr>
        <w:t xml:space="preserve"> </w:t>
      </w:r>
      <w:r>
        <w:t>Карманные</w:t>
      </w:r>
      <w:r>
        <w:rPr>
          <w:spacing w:val="-11"/>
        </w:rPr>
        <w:t xml:space="preserve"> </w:t>
      </w:r>
      <w:r>
        <w:t>деньги.</w:t>
      </w:r>
      <w:r>
        <w:rPr>
          <w:spacing w:val="-10"/>
        </w:rPr>
        <w:t xml:space="preserve"> </w:t>
      </w:r>
      <w:r>
        <w:t>Молодёжная</w:t>
      </w:r>
      <w:r>
        <w:rPr>
          <w:spacing w:val="-10"/>
        </w:rPr>
        <w:t xml:space="preserve"> </w:t>
      </w:r>
      <w:r>
        <w:t>мода.</w:t>
      </w:r>
      <w:r>
        <w:rPr>
          <w:spacing w:val="-10"/>
        </w:rPr>
        <w:t xml:space="preserve"> </w:t>
      </w:r>
      <w:r>
        <w:t>Туризм.</w:t>
      </w:r>
      <w:r>
        <w:rPr>
          <w:spacing w:val="-10"/>
        </w:rPr>
        <w:t xml:space="preserve"> </w:t>
      </w:r>
      <w:r>
        <w:t>Виды отдыха. Путешествия по России и за</w:t>
      </w:r>
      <w:r>
        <w:t>рубежным странам.</w:t>
      </w:r>
    </w:p>
    <w:p w:rsidR="004D001B" w:rsidRDefault="00FF118F">
      <w:pPr>
        <w:pStyle w:val="a3"/>
        <w:ind w:right="581"/>
      </w:pPr>
      <w:r>
        <w:t>Проблемы экологии. Защита окружающей среды. Стихийные бедствия. Условия проживания в городской/сельской местности.</w:t>
      </w:r>
    </w:p>
    <w:p w:rsidR="004D001B" w:rsidRDefault="00FF118F">
      <w:pPr>
        <w:pStyle w:val="a3"/>
        <w:ind w:right="580"/>
      </w:pPr>
      <w:r>
        <w:t>Технический прогресс: перспективы и последствия. Современные средства связи (мобильные телефоны, смартфоны, планшеты, компь</w:t>
      </w:r>
      <w:r>
        <w:t>ютеры).</w:t>
      </w:r>
    </w:p>
    <w:p w:rsidR="004D001B" w:rsidRDefault="00FF118F">
      <w:pPr>
        <w:pStyle w:val="a3"/>
        <w:ind w:right="573"/>
      </w:pPr>
      <w: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w:t>
      </w:r>
      <w:r>
        <w:t xml:space="preserve">аницы </w:t>
      </w:r>
      <w:r>
        <w:rPr>
          <w:spacing w:val="-2"/>
        </w:rPr>
        <w:t>истории.</w:t>
      </w:r>
    </w:p>
    <w:p w:rsidR="004D001B" w:rsidRDefault="00FF118F">
      <w:pPr>
        <w:pStyle w:val="a3"/>
        <w:ind w:right="584"/>
      </w:pPr>
      <w:r>
        <w:t>Выдающиеся люди родной страны и страны/стран изучаемого языка, их вклад в науку</w:t>
      </w:r>
      <w:r>
        <w:rPr>
          <w:spacing w:val="-1"/>
        </w:rPr>
        <w:t xml:space="preserve"> </w:t>
      </w:r>
      <w:r>
        <w:t>и мировую культуру: государственные деятели, учёные, писатели, поэты, художники, композиторы, путешественники, спортсмены, актёры и другие.</w:t>
      </w:r>
    </w:p>
    <w:p w:rsidR="004D001B" w:rsidRDefault="00FF118F">
      <w:pPr>
        <w:pStyle w:val="a4"/>
        <w:numPr>
          <w:ilvl w:val="3"/>
          <w:numId w:val="82"/>
        </w:numPr>
        <w:tabs>
          <w:tab w:val="left" w:pos="1980"/>
        </w:tabs>
        <w:ind w:left="1980" w:hanging="1440"/>
        <w:jc w:val="both"/>
        <w:rPr>
          <w:sz w:val="24"/>
        </w:rPr>
      </w:pPr>
      <w:r>
        <w:rPr>
          <w:spacing w:val="-2"/>
          <w:sz w:val="24"/>
        </w:rPr>
        <w:t>Говорение.</w:t>
      </w:r>
    </w:p>
    <w:p w:rsidR="004D001B" w:rsidRDefault="00FF118F">
      <w:pPr>
        <w:pStyle w:val="a3"/>
        <w:ind w:right="582"/>
      </w:pPr>
      <w:r>
        <w:t>Развитие к</w:t>
      </w:r>
      <w:r>
        <w:t>оммуникативных умений диалогической речи на базе умений, сформированных на уровне</w:t>
      </w:r>
      <w:r>
        <w:rPr>
          <w:spacing w:val="40"/>
        </w:rPr>
        <w:t xml:space="preserve"> </w:t>
      </w:r>
      <w:r>
        <w:t>основного</w:t>
      </w:r>
      <w:r>
        <w:rPr>
          <w:spacing w:val="40"/>
        </w:rPr>
        <w:t xml:space="preserve"> </w:t>
      </w:r>
      <w:r>
        <w:t>общего</w:t>
      </w:r>
      <w:r>
        <w:rPr>
          <w:spacing w:val="40"/>
        </w:rPr>
        <w:t xml:space="preserve"> </w:t>
      </w:r>
      <w:r>
        <w:t>образования,</w:t>
      </w:r>
      <w:r>
        <w:rPr>
          <w:spacing w:val="40"/>
        </w:rPr>
        <w:t xml:space="preserve"> </w:t>
      </w:r>
      <w:r>
        <w:t>а</w:t>
      </w:r>
      <w:r>
        <w:rPr>
          <w:spacing w:val="40"/>
        </w:rPr>
        <w:t xml:space="preserve"> </w:t>
      </w:r>
      <w:r>
        <w:t>именно</w:t>
      </w:r>
      <w:r>
        <w:rPr>
          <w:spacing w:val="40"/>
        </w:rPr>
        <w:t xml:space="preserve"> </w:t>
      </w:r>
      <w:r>
        <w:t>умений</w:t>
      </w:r>
      <w:r>
        <w:rPr>
          <w:spacing w:val="40"/>
        </w:rPr>
        <w:t xml:space="preserve"> </w:t>
      </w:r>
      <w:r>
        <w:t>вести</w:t>
      </w:r>
      <w:r>
        <w:rPr>
          <w:spacing w:val="40"/>
        </w:rPr>
        <w:t xml:space="preserve"> </w:t>
      </w:r>
      <w:r>
        <w:t>разные</w:t>
      </w:r>
      <w:r>
        <w:rPr>
          <w:spacing w:val="40"/>
        </w:rPr>
        <w:t xml:space="preserve"> </w:t>
      </w:r>
      <w:r>
        <w:t>виды</w:t>
      </w:r>
      <w:r>
        <w:rPr>
          <w:spacing w:val="40"/>
        </w:rPr>
        <w:t xml:space="preserve"> </w:t>
      </w:r>
      <w:r>
        <w:t>диалога</w:t>
      </w:r>
      <w:r>
        <w:rPr>
          <w:spacing w:val="40"/>
        </w:rPr>
        <w:t xml:space="preserve"> </w:t>
      </w:r>
      <w:r>
        <w:t>(диалог</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3"/>
      </w:pPr>
      <w:r>
        <w:lastRenderedPageBreak/>
        <w:t>этикетного характера, диалог-побуждение к действию, диалог-расспрос, диалог-</w:t>
      </w:r>
      <w:r>
        <w:t>обмен мнениями, комбинированный диалог, включающий разные виды диалогов):</w:t>
      </w:r>
    </w:p>
    <w:p w:rsidR="004D001B" w:rsidRDefault="00FF118F">
      <w:pPr>
        <w:pStyle w:val="a3"/>
        <w:ind w:right="580"/>
      </w:pPr>
      <w:r>
        <w:t>диалог этикетного характера: начинать, поддерживать и заканчивать разговор, вежливо переспрашивать, выражать согласие/отказ, выражать благодарность, поздравлять с праздником, выражат</w:t>
      </w:r>
      <w:r>
        <w:t>ь пожелания и вежливо реагировать на поздравление;</w:t>
      </w:r>
    </w:p>
    <w:p w:rsidR="004D001B" w:rsidRDefault="00FF118F">
      <w:pPr>
        <w:pStyle w:val="a3"/>
        <w:ind w:right="577"/>
      </w:pPr>
      <w:r>
        <w:t>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w:t>
      </w:r>
      <w:r>
        <w:t>жливо соглашаться/не соглашаться на предложение собеседника, объясняя причину своего решения;</w:t>
      </w:r>
    </w:p>
    <w:p w:rsidR="004D001B" w:rsidRDefault="00FF118F">
      <w:pPr>
        <w:pStyle w:val="a3"/>
        <w:ind w:right="575"/>
      </w:pPr>
      <w: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w:t>
      </w:r>
      <w:r>
        <w:t>ую информацию, переходить с позиции спрашивающего на позицию отвечающего и наоборот;</w:t>
      </w:r>
    </w:p>
    <w:p w:rsidR="004D001B" w:rsidRDefault="00FF118F">
      <w:pPr>
        <w:pStyle w:val="a3"/>
        <w:ind w:right="575"/>
      </w:pPr>
      <w:r>
        <w:t>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w:t>
      </w:r>
      <w:r>
        <w:t>ную оценку обсуждаемым событиям (восхищение, удивление, радость, огорчение и другие).</w:t>
      </w:r>
    </w:p>
    <w:p w:rsidR="004D001B" w:rsidRDefault="00FF118F">
      <w:pPr>
        <w:pStyle w:val="a3"/>
        <w:spacing w:before="1"/>
        <w:ind w:right="580"/>
      </w:pPr>
      <w:r>
        <w:t>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w:t>
      </w:r>
      <w:r>
        <w:t>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w:t>
      </w:r>
    </w:p>
    <w:p w:rsidR="004D001B" w:rsidRDefault="00FF118F">
      <w:pPr>
        <w:pStyle w:val="a3"/>
        <w:ind w:left="600"/>
      </w:pPr>
      <w:r>
        <w:t>Объём</w:t>
      </w:r>
      <w:r>
        <w:rPr>
          <w:spacing w:val="-3"/>
        </w:rPr>
        <w:t xml:space="preserve"> </w:t>
      </w:r>
      <w:r>
        <w:t>диалога</w:t>
      </w:r>
      <w:r>
        <w:rPr>
          <w:spacing w:val="-2"/>
        </w:rPr>
        <w:t xml:space="preserve"> </w:t>
      </w:r>
      <w:r>
        <w:t>–</w:t>
      </w:r>
      <w:r>
        <w:rPr>
          <w:spacing w:val="-1"/>
        </w:rPr>
        <w:t xml:space="preserve"> </w:t>
      </w:r>
      <w:r>
        <w:t>8</w:t>
      </w:r>
      <w:r>
        <w:rPr>
          <w:spacing w:val="-1"/>
        </w:rPr>
        <w:t xml:space="preserve"> </w:t>
      </w:r>
      <w:r>
        <w:t>реплик</w:t>
      </w:r>
      <w:r>
        <w:rPr>
          <w:spacing w:val="-1"/>
        </w:rPr>
        <w:t xml:space="preserve"> </w:t>
      </w:r>
      <w:r>
        <w:t>со</w:t>
      </w:r>
      <w:r>
        <w:rPr>
          <w:spacing w:val="-1"/>
        </w:rPr>
        <w:t xml:space="preserve"> </w:t>
      </w:r>
      <w:r>
        <w:t>стороны</w:t>
      </w:r>
      <w:r>
        <w:rPr>
          <w:spacing w:val="-1"/>
        </w:rPr>
        <w:t xml:space="preserve"> </w:t>
      </w:r>
      <w:r>
        <w:t xml:space="preserve">каждого </w:t>
      </w:r>
      <w:r>
        <w:rPr>
          <w:spacing w:val="-2"/>
        </w:rPr>
        <w:t>собеседника.</w:t>
      </w:r>
    </w:p>
    <w:p w:rsidR="004D001B" w:rsidRDefault="00FF118F">
      <w:pPr>
        <w:pStyle w:val="a3"/>
        <w:tabs>
          <w:tab w:val="left" w:pos="5581"/>
        </w:tabs>
        <w:ind w:right="575"/>
      </w:pPr>
      <w:r>
        <w:t>Развитие</w:t>
      </w:r>
      <w:r>
        <w:rPr>
          <w:spacing w:val="80"/>
          <w:w w:val="150"/>
        </w:rPr>
        <w:t xml:space="preserve">  </w:t>
      </w:r>
      <w:r>
        <w:t>коммуникативных</w:t>
      </w:r>
      <w:r>
        <w:rPr>
          <w:spacing w:val="40"/>
        </w:rPr>
        <w:t xml:space="preserve">  </w:t>
      </w:r>
      <w:r>
        <w:t>умений</w:t>
      </w:r>
      <w:r>
        <w:tab/>
        <w:t>монологической речи на базе умений, сформированных на уровне основного общего образования:</w:t>
      </w:r>
    </w:p>
    <w:p w:rsidR="004D001B" w:rsidRDefault="00FF118F">
      <w:pPr>
        <w:pStyle w:val="a3"/>
        <w:ind w:right="584"/>
      </w:pPr>
      <w:r>
        <w:t>создание устных связных монологических высказываний с использованием основных коммуникативных типов речи:</w:t>
      </w:r>
    </w:p>
    <w:p w:rsidR="004D001B" w:rsidRDefault="00FF118F">
      <w:pPr>
        <w:pStyle w:val="a3"/>
        <w:ind w:right="581"/>
      </w:pPr>
      <w:r>
        <w:t>описание (предмета, местности, внешности и одежды человека), характеристика (черты характера реального человека или литературного персонажа);</w:t>
      </w:r>
    </w:p>
    <w:p w:rsidR="004D001B" w:rsidRDefault="00FF118F">
      <w:pPr>
        <w:pStyle w:val="a3"/>
        <w:spacing w:before="1"/>
      </w:pPr>
      <w:r>
        <w:t>повествование/сообщение;</w:t>
      </w:r>
      <w:r>
        <w:rPr>
          <w:spacing w:val="-9"/>
        </w:rPr>
        <w:t xml:space="preserve"> </w:t>
      </w:r>
      <w:r>
        <w:rPr>
          <w:spacing w:val="-2"/>
        </w:rPr>
        <w:t>рассуждение;</w:t>
      </w:r>
    </w:p>
    <w:p w:rsidR="004D001B" w:rsidRDefault="00FF118F">
      <w:pPr>
        <w:pStyle w:val="a3"/>
        <w:ind w:right="582"/>
      </w:pPr>
      <w:r>
        <w:t>пересказ основного содержания, прочитанного/прослушанного текста с выражение</w:t>
      </w:r>
      <w:r>
        <w:t>м своего отношения к событиям и фактам, изложенным в тексте;</w:t>
      </w:r>
    </w:p>
    <w:p w:rsidR="004D001B" w:rsidRDefault="00FF118F">
      <w:pPr>
        <w:pStyle w:val="a3"/>
      </w:pPr>
      <w:r>
        <w:t>устное</w:t>
      </w:r>
      <w:r>
        <w:rPr>
          <w:spacing w:val="-8"/>
        </w:rPr>
        <w:t xml:space="preserve"> </w:t>
      </w:r>
      <w:r>
        <w:t>представление</w:t>
      </w:r>
      <w:r>
        <w:rPr>
          <w:spacing w:val="-6"/>
        </w:rPr>
        <w:t xml:space="preserve"> </w:t>
      </w:r>
      <w:r>
        <w:t>(презентация)</w:t>
      </w:r>
      <w:r>
        <w:rPr>
          <w:spacing w:val="-5"/>
        </w:rPr>
        <w:t xml:space="preserve"> </w:t>
      </w:r>
      <w:r>
        <w:t>результатов</w:t>
      </w:r>
      <w:r>
        <w:rPr>
          <w:spacing w:val="-6"/>
        </w:rPr>
        <w:t xml:space="preserve"> </w:t>
      </w:r>
      <w:r>
        <w:t>выполненной</w:t>
      </w:r>
      <w:r>
        <w:rPr>
          <w:spacing w:val="-7"/>
        </w:rPr>
        <w:t xml:space="preserve"> </w:t>
      </w:r>
      <w:r>
        <w:t>проектной</w:t>
      </w:r>
      <w:r>
        <w:rPr>
          <w:spacing w:val="-4"/>
        </w:rPr>
        <w:t xml:space="preserve"> </w:t>
      </w:r>
      <w:r>
        <w:rPr>
          <w:spacing w:val="-2"/>
        </w:rPr>
        <w:t>работы.</w:t>
      </w:r>
    </w:p>
    <w:p w:rsidR="004D001B" w:rsidRDefault="00FF118F">
      <w:pPr>
        <w:pStyle w:val="a3"/>
        <w:ind w:right="581"/>
      </w:pPr>
      <w:r>
        <w:t>Данные умения монологической речи развиваются в рамках тематического содержания речи 11 класса с использованием ключевы слов, плана</w:t>
      </w:r>
      <w:r>
        <w:rPr>
          <w:spacing w:val="-2"/>
        </w:rPr>
        <w:t xml:space="preserve"> </w:t>
      </w:r>
      <w:r>
        <w:t>и/или иллюстраций,</w:t>
      </w:r>
      <w:r>
        <w:rPr>
          <w:spacing w:val="-1"/>
        </w:rPr>
        <w:t xml:space="preserve"> </w:t>
      </w:r>
      <w:r>
        <w:t>фотографий,</w:t>
      </w:r>
      <w:r>
        <w:rPr>
          <w:spacing w:val="-1"/>
        </w:rPr>
        <w:t xml:space="preserve"> </w:t>
      </w:r>
      <w:r>
        <w:t>таблиц, диаграмм или без их использования.</w:t>
      </w:r>
    </w:p>
    <w:p w:rsidR="004D001B" w:rsidRDefault="00FF118F">
      <w:pPr>
        <w:pStyle w:val="a3"/>
        <w:spacing w:line="274" w:lineRule="exact"/>
      </w:pPr>
      <w:r>
        <w:t>Объём</w:t>
      </w:r>
      <w:r>
        <w:rPr>
          <w:spacing w:val="-7"/>
        </w:rPr>
        <w:t xml:space="preserve"> </w:t>
      </w:r>
      <w:r>
        <w:t>монологического</w:t>
      </w:r>
      <w:r>
        <w:rPr>
          <w:spacing w:val="-2"/>
        </w:rPr>
        <w:t xml:space="preserve"> </w:t>
      </w:r>
      <w:r>
        <w:t>высказывания –</w:t>
      </w:r>
      <w:r>
        <w:rPr>
          <w:spacing w:val="-3"/>
        </w:rPr>
        <w:t xml:space="preserve"> </w:t>
      </w:r>
      <w:r>
        <w:t>до</w:t>
      </w:r>
      <w:r>
        <w:rPr>
          <w:spacing w:val="-2"/>
        </w:rPr>
        <w:t xml:space="preserve"> </w:t>
      </w:r>
      <w:r>
        <w:t>14</w:t>
      </w:r>
      <w:r>
        <w:rPr>
          <w:spacing w:val="-2"/>
        </w:rPr>
        <w:t xml:space="preserve"> фраз.</w:t>
      </w:r>
    </w:p>
    <w:p w:rsidR="004D001B" w:rsidRDefault="00FF118F">
      <w:pPr>
        <w:pStyle w:val="a4"/>
        <w:numPr>
          <w:ilvl w:val="3"/>
          <w:numId w:val="82"/>
        </w:numPr>
        <w:tabs>
          <w:tab w:val="left" w:pos="1980"/>
        </w:tabs>
        <w:ind w:left="1980" w:hanging="1440"/>
        <w:jc w:val="both"/>
        <w:rPr>
          <w:sz w:val="24"/>
        </w:rPr>
      </w:pPr>
      <w:r>
        <w:rPr>
          <w:spacing w:val="-2"/>
          <w:sz w:val="24"/>
        </w:rPr>
        <w:t>А</w:t>
      </w:r>
      <w:r>
        <w:rPr>
          <w:spacing w:val="-2"/>
          <w:sz w:val="24"/>
        </w:rPr>
        <w:t>удирование.</w:t>
      </w:r>
    </w:p>
    <w:p w:rsidR="004D001B" w:rsidRDefault="00FF118F">
      <w:pPr>
        <w:pStyle w:val="a3"/>
        <w:ind w:right="581"/>
      </w:pPr>
      <w:r>
        <w:t>Развитие коммуникативных умений аудирования на базе умений, сформированных на уровне основного общего образования: понимание на слух аутентичных текстов, содержащих отдельные неизученные языковые явления, с использованием языковой и контекстуал</w:t>
      </w:r>
      <w:r>
        <w:t>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w:t>
      </w:r>
    </w:p>
    <w:p w:rsidR="004D001B" w:rsidRDefault="00FF118F">
      <w:pPr>
        <w:pStyle w:val="a3"/>
        <w:spacing w:before="1"/>
      </w:pPr>
      <w:r>
        <w:t>/интересующей/запрашиваемой</w:t>
      </w:r>
      <w:r>
        <w:rPr>
          <w:spacing w:val="-15"/>
        </w:rPr>
        <w:t xml:space="preserve"> </w:t>
      </w:r>
      <w:r>
        <w:rPr>
          <w:spacing w:val="-2"/>
        </w:rPr>
        <w:t>информации.</w:t>
      </w:r>
    </w:p>
    <w:p w:rsidR="004D001B" w:rsidRDefault="00FF118F">
      <w:pPr>
        <w:pStyle w:val="a3"/>
        <w:ind w:right="573"/>
      </w:pPr>
      <w:r>
        <w:t>Аудирование с пониманием основного содержания</w:t>
      </w:r>
      <w:r>
        <w:t xml:space="preserve"> текста предполагает умение определять основную тему/идею и главные факты/события в воспринимаемом на слух тексте, отделять главную</w:t>
      </w:r>
      <w:r>
        <w:rPr>
          <w:spacing w:val="-15"/>
        </w:rPr>
        <w:t xml:space="preserve"> </w:t>
      </w:r>
      <w:r>
        <w:t>информацию</w:t>
      </w:r>
      <w:r>
        <w:rPr>
          <w:spacing w:val="-15"/>
        </w:rPr>
        <w:t xml:space="preserve"> </w:t>
      </w:r>
      <w:r>
        <w:t>от</w:t>
      </w:r>
      <w:r>
        <w:rPr>
          <w:spacing w:val="-15"/>
        </w:rPr>
        <w:t xml:space="preserve"> </w:t>
      </w:r>
      <w:r>
        <w:t>второстепенной,</w:t>
      </w:r>
      <w:r>
        <w:rPr>
          <w:spacing w:val="-15"/>
        </w:rPr>
        <w:t xml:space="preserve"> </w:t>
      </w:r>
      <w:r>
        <w:t>прогнозировать</w:t>
      </w:r>
      <w:r>
        <w:rPr>
          <w:spacing w:val="-15"/>
        </w:rPr>
        <w:t xml:space="preserve"> </w:t>
      </w:r>
      <w:r>
        <w:t>содержание</w:t>
      </w:r>
      <w:r>
        <w:rPr>
          <w:spacing w:val="-15"/>
        </w:rPr>
        <w:t xml:space="preserve"> </w:t>
      </w:r>
      <w:r>
        <w:t>текста</w:t>
      </w:r>
      <w:r>
        <w:rPr>
          <w:spacing w:val="-15"/>
        </w:rPr>
        <w:t xml:space="preserve"> </w:t>
      </w:r>
      <w:r>
        <w:t>по</w:t>
      </w:r>
      <w:r>
        <w:rPr>
          <w:spacing w:val="-15"/>
        </w:rPr>
        <w:t xml:space="preserve"> </w:t>
      </w:r>
      <w:r>
        <w:t>началу</w:t>
      </w:r>
      <w:r>
        <w:rPr>
          <w:spacing w:val="-15"/>
        </w:rPr>
        <w:t xml:space="preserve"> </w:t>
      </w:r>
      <w:r>
        <w:t>сообщения, игнорировать незнакомые слова, несуществ</w:t>
      </w:r>
      <w:r>
        <w:t>енные для понимания основного содержания.</w:t>
      </w:r>
    </w:p>
    <w:p w:rsidR="004D001B" w:rsidRDefault="00FF118F">
      <w:pPr>
        <w:pStyle w:val="a3"/>
        <w:ind w:right="575"/>
      </w:pPr>
      <w: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4D001B" w:rsidRDefault="00FF118F">
      <w:pPr>
        <w:pStyle w:val="a3"/>
      </w:pPr>
      <w:r>
        <w:t>Тексты</w:t>
      </w:r>
      <w:r>
        <w:rPr>
          <w:spacing w:val="49"/>
        </w:rPr>
        <w:t xml:space="preserve"> </w:t>
      </w:r>
      <w:r>
        <w:t>для</w:t>
      </w:r>
      <w:r>
        <w:rPr>
          <w:spacing w:val="52"/>
        </w:rPr>
        <w:t xml:space="preserve"> </w:t>
      </w:r>
      <w:r>
        <w:t>аудиров</w:t>
      </w:r>
      <w:r>
        <w:t>ания:</w:t>
      </w:r>
      <w:r>
        <w:rPr>
          <w:spacing w:val="52"/>
        </w:rPr>
        <w:t xml:space="preserve"> </w:t>
      </w:r>
      <w:r>
        <w:t>диалог</w:t>
      </w:r>
      <w:r>
        <w:rPr>
          <w:spacing w:val="52"/>
        </w:rPr>
        <w:t xml:space="preserve"> </w:t>
      </w:r>
      <w:r>
        <w:t>(беседа),</w:t>
      </w:r>
      <w:r>
        <w:rPr>
          <w:spacing w:val="51"/>
        </w:rPr>
        <w:t xml:space="preserve"> </w:t>
      </w:r>
      <w:r>
        <w:t>интервью,</w:t>
      </w:r>
      <w:r>
        <w:rPr>
          <w:spacing w:val="51"/>
        </w:rPr>
        <w:t xml:space="preserve"> </w:t>
      </w:r>
      <w:r>
        <w:t>высказывания</w:t>
      </w:r>
      <w:r>
        <w:rPr>
          <w:spacing w:val="51"/>
        </w:rPr>
        <w:t xml:space="preserve"> </w:t>
      </w:r>
      <w:r>
        <w:t>собеседников</w:t>
      </w:r>
      <w:r>
        <w:rPr>
          <w:spacing w:val="51"/>
        </w:rPr>
        <w:t xml:space="preserve"> </w:t>
      </w:r>
      <w:r>
        <w:t>в</w:t>
      </w:r>
      <w:r>
        <w:rPr>
          <w:spacing w:val="52"/>
        </w:rPr>
        <w:t xml:space="preserve"> </w:t>
      </w:r>
      <w:r>
        <w:rPr>
          <w:spacing w:val="-2"/>
        </w:rPr>
        <w:t>ситуациях</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1767"/>
      </w:pPr>
      <w:r>
        <w:lastRenderedPageBreak/>
        <w:t>повседневного</w:t>
      </w:r>
      <w:r>
        <w:rPr>
          <w:spacing w:val="-5"/>
        </w:rPr>
        <w:t xml:space="preserve"> </w:t>
      </w:r>
      <w:r>
        <w:t>общения,</w:t>
      </w:r>
      <w:r>
        <w:rPr>
          <w:spacing w:val="-5"/>
        </w:rPr>
        <w:t xml:space="preserve"> </w:t>
      </w:r>
      <w:r>
        <w:t>рассказ,</w:t>
      </w:r>
      <w:r>
        <w:rPr>
          <w:spacing w:val="-5"/>
        </w:rPr>
        <w:t xml:space="preserve"> </w:t>
      </w:r>
      <w:r>
        <w:t>сообщение</w:t>
      </w:r>
      <w:r>
        <w:rPr>
          <w:spacing w:val="-6"/>
        </w:rPr>
        <w:t xml:space="preserve"> </w:t>
      </w:r>
      <w:r>
        <w:t>информационного</w:t>
      </w:r>
      <w:r>
        <w:rPr>
          <w:spacing w:val="-8"/>
        </w:rPr>
        <w:t xml:space="preserve"> </w:t>
      </w:r>
      <w:r>
        <w:t>характера,</w:t>
      </w:r>
      <w:r>
        <w:rPr>
          <w:spacing w:val="-5"/>
        </w:rPr>
        <w:t xml:space="preserve"> </w:t>
      </w:r>
      <w:r>
        <w:t>объявление. Время звучания текста/текстов для аудирования – до 2,5 минуты.</w:t>
      </w:r>
    </w:p>
    <w:p w:rsidR="004D001B" w:rsidRDefault="00FF118F">
      <w:pPr>
        <w:pStyle w:val="a4"/>
        <w:numPr>
          <w:ilvl w:val="3"/>
          <w:numId w:val="82"/>
        </w:numPr>
        <w:tabs>
          <w:tab w:val="left" w:pos="1980"/>
        </w:tabs>
        <w:ind w:left="1980" w:hanging="1440"/>
        <w:jc w:val="both"/>
        <w:rPr>
          <w:sz w:val="24"/>
        </w:rPr>
      </w:pPr>
      <w:r>
        <w:rPr>
          <w:sz w:val="24"/>
        </w:rPr>
        <w:t>Смысловое</w:t>
      </w:r>
      <w:r>
        <w:rPr>
          <w:spacing w:val="-5"/>
          <w:sz w:val="24"/>
        </w:rPr>
        <w:t xml:space="preserve"> </w:t>
      </w:r>
      <w:r>
        <w:rPr>
          <w:spacing w:val="-2"/>
          <w:sz w:val="24"/>
        </w:rPr>
        <w:t>чтение.</w:t>
      </w:r>
    </w:p>
    <w:p w:rsidR="004D001B" w:rsidRDefault="00FF118F">
      <w:pPr>
        <w:pStyle w:val="a3"/>
        <w:ind w:right="579"/>
      </w:pPr>
      <w:r>
        <w:t>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w:t>
      </w:r>
      <w:r>
        <w:t>иной проникновения в их содержание в зависимости от поставленной коммуникативной задачи:</w:t>
      </w:r>
      <w:r>
        <w:rPr>
          <w:spacing w:val="-24"/>
        </w:rPr>
        <w:t xml:space="preserve"> </w:t>
      </w:r>
      <w:r>
        <w:t>с</w:t>
      </w:r>
    </w:p>
    <w:p w:rsidR="004D001B" w:rsidRDefault="00FF118F">
      <w:pPr>
        <w:pStyle w:val="a3"/>
        <w:ind w:left="1260"/>
      </w:pPr>
      <w:r>
        <w:t>пониманием</w:t>
      </w:r>
      <w:r>
        <w:rPr>
          <w:spacing w:val="69"/>
          <w:w w:val="150"/>
        </w:rPr>
        <w:t xml:space="preserve"> </w:t>
      </w:r>
      <w:r>
        <w:t>основного</w:t>
      </w:r>
      <w:r>
        <w:rPr>
          <w:spacing w:val="67"/>
        </w:rPr>
        <w:t xml:space="preserve">   </w:t>
      </w:r>
      <w:r>
        <w:t>содержания,</w:t>
      </w:r>
      <w:r>
        <w:rPr>
          <w:spacing w:val="75"/>
          <w:w w:val="150"/>
        </w:rPr>
        <w:t xml:space="preserve"> </w:t>
      </w:r>
      <w:r>
        <w:t>с</w:t>
      </w:r>
      <w:r>
        <w:rPr>
          <w:spacing w:val="61"/>
          <w:w w:val="150"/>
        </w:rPr>
        <w:t xml:space="preserve">    </w:t>
      </w:r>
      <w:r>
        <w:rPr>
          <w:spacing w:val="-2"/>
        </w:rPr>
        <w:t>пониманием</w:t>
      </w:r>
    </w:p>
    <w:p w:rsidR="004D001B" w:rsidRDefault="00FF118F">
      <w:pPr>
        <w:pStyle w:val="a3"/>
        <w:tabs>
          <w:tab w:val="left" w:pos="1494"/>
          <w:tab w:val="left" w:pos="1822"/>
          <w:tab w:val="left" w:pos="3323"/>
          <w:tab w:val="left" w:pos="4602"/>
          <w:tab w:val="left" w:pos="6041"/>
          <w:tab w:val="left" w:pos="6909"/>
          <w:tab w:val="left" w:pos="8502"/>
          <w:tab w:val="left" w:pos="9536"/>
        </w:tabs>
        <w:ind w:right="577"/>
        <w:jc w:val="left"/>
      </w:pPr>
      <w:r>
        <w:t xml:space="preserve">нужной/интересующей/запрашиваемой информации, с полным пониманием содержания текста. </w:t>
      </w:r>
      <w:r>
        <w:rPr>
          <w:spacing w:val="-2"/>
        </w:rPr>
        <w:t>Чтение</w:t>
      </w:r>
      <w:r>
        <w:tab/>
      </w:r>
      <w:r>
        <w:rPr>
          <w:spacing w:val="-10"/>
        </w:rPr>
        <w:t>с</w:t>
      </w:r>
      <w:r>
        <w:tab/>
      </w:r>
      <w:r>
        <w:rPr>
          <w:spacing w:val="-2"/>
        </w:rPr>
        <w:t>пониманием</w:t>
      </w:r>
      <w:r>
        <w:tab/>
      </w:r>
      <w:r>
        <w:rPr>
          <w:spacing w:val="-2"/>
        </w:rPr>
        <w:t>основного</w:t>
      </w:r>
      <w:r>
        <w:tab/>
      </w:r>
      <w:r>
        <w:rPr>
          <w:spacing w:val="-2"/>
        </w:rPr>
        <w:t>содержания</w:t>
      </w:r>
      <w:r>
        <w:tab/>
      </w:r>
      <w:r>
        <w:rPr>
          <w:spacing w:val="-2"/>
        </w:rPr>
        <w:t>текста</w:t>
      </w:r>
      <w:r>
        <w:tab/>
      </w:r>
      <w:r>
        <w:rPr>
          <w:spacing w:val="-2"/>
        </w:rPr>
        <w:t>предполагает</w:t>
      </w:r>
      <w:r>
        <w:tab/>
      </w:r>
      <w:r>
        <w:rPr>
          <w:spacing w:val="-2"/>
        </w:rPr>
        <w:t>умения:</w:t>
      </w:r>
      <w:r>
        <w:tab/>
      </w:r>
      <w:r>
        <w:rPr>
          <w:spacing w:val="-2"/>
        </w:rPr>
        <w:t xml:space="preserve">определять </w:t>
      </w:r>
      <w:r>
        <w:t>тему/основную</w:t>
      </w:r>
      <w:r>
        <w:rPr>
          <w:spacing w:val="40"/>
        </w:rPr>
        <w:t xml:space="preserve"> </w:t>
      </w:r>
      <w:r>
        <w:t>мысль,</w:t>
      </w:r>
      <w:r>
        <w:rPr>
          <w:spacing w:val="40"/>
        </w:rPr>
        <w:t xml:space="preserve"> </w:t>
      </w:r>
      <w:r>
        <w:t>выделять</w:t>
      </w:r>
      <w:r>
        <w:rPr>
          <w:spacing w:val="40"/>
        </w:rPr>
        <w:t xml:space="preserve"> </w:t>
      </w:r>
      <w:r>
        <w:t>главные</w:t>
      </w:r>
      <w:r>
        <w:rPr>
          <w:spacing w:val="40"/>
        </w:rPr>
        <w:t xml:space="preserve"> </w:t>
      </w:r>
      <w:r>
        <w:t>факты/события</w:t>
      </w:r>
      <w:r>
        <w:rPr>
          <w:spacing w:val="40"/>
        </w:rPr>
        <w:t xml:space="preserve"> </w:t>
      </w:r>
      <w:r>
        <w:t>(опуская</w:t>
      </w:r>
      <w:r>
        <w:rPr>
          <w:spacing w:val="40"/>
        </w:rPr>
        <w:t xml:space="preserve"> </w:t>
      </w:r>
      <w:r>
        <w:t>второстепенные),</w:t>
      </w:r>
      <w:r>
        <w:rPr>
          <w:spacing w:val="40"/>
        </w:rPr>
        <w:t xml:space="preserve"> </w:t>
      </w:r>
      <w:r>
        <w:t>понимать структурно-смысловые</w:t>
      </w:r>
      <w:r>
        <w:rPr>
          <w:spacing w:val="40"/>
        </w:rPr>
        <w:t xml:space="preserve"> </w:t>
      </w:r>
      <w:r>
        <w:t>связи</w:t>
      </w:r>
      <w:r>
        <w:rPr>
          <w:spacing w:val="40"/>
        </w:rPr>
        <w:t xml:space="preserve"> </w:t>
      </w:r>
      <w:r>
        <w:t>в</w:t>
      </w:r>
      <w:r>
        <w:rPr>
          <w:spacing w:val="40"/>
        </w:rPr>
        <w:t xml:space="preserve"> </w:t>
      </w:r>
      <w:r>
        <w:t>тексте,</w:t>
      </w:r>
      <w:r>
        <w:rPr>
          <w:spacing w:val="40"/>
        </w:rPr>
        <w:t xml:space="preserve"> </w:t>
      </w:r>
      <w:r>
        <w:t>прогнозировать</w:t>
      </w:r>
      <w:r>
        <w:rPr>
          <w:spacing w:val="40"/>
        </w:rPr>
        <w:t xml:space="preserve"> </w:t>
      </w:r>
      <w:r>
        <w:t>содержание</w:t>
      </w:r>
      <w:r>
        <w:rPr>
          <w:spacing w:val="40"/>
        </w:rPr>
        <w:t xml:space="preserve"> </w:t>
      </w:r>
      <w:r>
        <w:t>текста</w:t>
      </w:r>
      <w:r>
        <w:rPr>
          <w:spacing w:val="40"/>
        </w:rPr>
        <w:t xml:space="preserve"> </w:t>
      </w:r>
      <w:r>
        <w:t>по</w:t>
      </w:r>
      <w:r>
        <w:rPr>
          <w:spacing w:val="40"/>
        </w:rPr>
        <w:t xml:space="preserve"> </w:t>
      </w:r>
      <w:r>
        <w:t>заголовку/началу текста,</w:t>
      </w:r>
      <w:r>
        <w:rPr>
          <w:spacing w:val="80"/>
        </w:rPr>
        <w:t xml:space="preserve"> </w:t>
      </w:r>
      <w:r>
        <w:t>определять</w:t>
      </w:r>
      <w:r>
        <w:rPr>
          <w:spacing w:val="80"/>
        </w:rPr>
        <w:t xml:space="preserve"> </w:t>
      </w:r>
      <w:r>
        <w:t>логическую</w:t>
      </w:r>
      <w:r>
        <w:rPr>
          <w:spacing w:val="80"/>
        </w:rPr>
        <w:t xml:space="preserve"> </w:t>
      </w:r>
      <w:r>
        <w:t>последовательность</w:t>
      </w:r>
      <w:r>
        <w:rPr>
          <w:spacing w:val="80"/>
        </w:rPr>
        <w:t xml:space="preserve"> </w:t>
      </w:r>
      <w:r>
        <w:t>главных</w:t>
      </w:r>
      <w:r>
        <w:rPr>
          <w:spacing w:val="80"/>
        </w:rPr>
        <w:t xml:space="preserve"> </w:t>
      </w:r>
      <w:r>
        <w:t>фактов,</w:t>
      </w:r>
      <w:r>
        <w:rPr>
          <w:spacing w:val="80"/>
        </w:rPr>
        <w:t xml:space="preserve"> </w:t>
      </w:r>
      <w:r>
        <w:t>событий,</w:t>
      </w:r>
      <w:r>
        <w:rPr>
          <w:spacing w:val="80"/>
        </w:rPr>
        <w:t xml:space="preserve"> </w:t>
      </w:r>
      <w:r>
        <w:t>игнорировать незнакомые слова, несущественные для понимания основного содержания.</w:t>
      </w:r>
    </w:p>
    <w:p w:rsidR="004D001B" w:rsidRDefault="00FF118F">
      <w:pPr>
        <w:pStyle w:val="a3"/>
        <w:ind w:right="582"/>
      </w:pPr>
      <w:r>
        <w:t>Чтение с пониманием нужной/интересующей/запрашиваемой информации предполагает умение находить</w:t>
      </w:r>
      <w:r>
        <w:rPr>
          <w:spacing w:val="-8"/>
        </w:rPr>
        <w:t xml:space="preserve"> </w:t>
      </w:r>
      <w:r>
        <w:t>в</w:t>
      </w:r>
      <w:r>
        <w:rPr>
          <w:spacing w:val="-11"/>
        </w:rPr>
        <w:t xml:space="preserve"> </w:t>
      </w:r>
      <w:r>
        <w:t>прочитанном</w:t>
      </w:r>
      <w:r>
        <w:rPr>
          <w:spacing w:val="-9"/>
        </w:rPr>
        <w:t xml:space="preserve"> </w:t>
      </w:r>
      <w:r>
        <w:t>тексте</w:t>
      </w:r>
      <w:r>
        <w:rPr>
          <w:spacing w:val="-9"/>
        </w:rPr>
        <w:t xml:space="preserve"> </w:t>
      </w:r>
      <w:r>
        <w:t>и</w:t>
      </w:r>
      <w:r>
        <w:rPr>
          <w:spacing w:val="-8"/>
        </w:rPr>
        <w:t xml:space="preserve"> </w:t>
      </w:r>
      <w:r>
        <w:t>по</w:t>
      </w:r>
      <w:r>
        <w:t>нимать</w:t>
      </w:r>
      <w:r>
        <w:rPr>
          <w:spacing w:val="-8"/>
        </w:rPr>
        <w:t xml:space="preserve"> </w:t>
      </w:r>
      <w:r>
        <w:t>данную</w:t>
      </w:r>
      <w:r>
        <w:rPr>
          <w:spacing w:val="-8"/>
        </w:rPr>
        <w:t xml:space="preserve"> </w:t>
      </w:r>
      <w:r>
        <w:t>информацию,</w:t>
      </w:r>
      <w:r>
        <w:rPr>
          <w:spacing w:val="-8"/>
        </w:rPr>
        <w:t xml:space="preserve"> </w:t>
      </w:r>
      <w:r>
        <w:t>представленную</w:t>
      </w:r>
      <w:r>
        <w:rPr>
          <w:spacing w:val="-8"/>
        </w:rPr>
        <w:t xml:space="preserve"> </w:t>
      </w:r>
      <w:r>
        <w:t>в</w:t>
      </w:r>
      <w:r>
        <w:rPr>
          <w:spacing w:val="-9"/>
        </w:rPr>
        <w:t xml:space="preserve"> </w:t>
      </w:r>
      <w:r>
        <w:t>эксплицитной (явной) и имплицитной (неявной) форме, оценивать найденную информацию с точки зрения её значимости для решения коммуникативной задачи.</w:t>
      </w:r>
    </w:p>
    <w:p w:rsidR="004D001B" w:rsidRDefault="00FF118F">
      <w:pPr>
        <w:pStyle w:val="a3"/>
        <w:spacing w:before="1"/>
        <w:ind w:right="577"/>
      </w:pPr>
      <w:r>
        <w:t>В ходе чтения с полным пониманием аутентичных текстов, содержащих</w:t>
      </w:r>
      <w:r>
        <w:t xml:space="preserve"> отдельные неизученные языковые явления, формируются и развиваются умения полно и точно понимать текст на основе его</w:t>
      </w:r>
      <w:r>
        <w:rPr>
          <w:spacing w:val="-1"/>
        </w:rPr>
        <w:t xml:space="preserve"> </w:t>
      </w:r>
      <w:r>
        <w:t>информационной переработки (смыслового</w:t>
      </w:r>
      <w:r>
        <w:rPr>
          <w:spacing w:val="-1"/>
        </w:rPr>
        <w:t xml:space="preserve"> </w:t>
      </w:r>
      <w:r>
        <w:t>и структурного</w:t>
      </w:r>
      <w:r>
        <w:rPr>
          <w:spacing w:val="-1"/>
        </w:rPr>
        <w:t xml:space="preserve"> </w:t>
      </w:r>
      <w:r>
        <w:t>анализа</w:t>
      </w:r>
      <w:r>
        <w:rPr>
          <w:spacing w:val="-2"/>
        </w:rPr>
        <w:t xml:space="preserve"> </w:t>
      </w:r>
      <w:r>
        <w:t>отдельных</w:t>
      </w:r>
      <w:r>
        <w:rPr>
          <w:spacing w:val="40"/>
        </w:rPr>
        <w:t xml:space="preserve"> </w:t>
      </w:r>
      <w:r>
        <w:t>частей</w:t>
      </w:r>
      <w:r>
        <w:rPr>
          <w:spacing w:val="40"/>
        </w:rPr>
        <w:t xml:space="preserve"> </w:t>
      </w:r>
      <w:r>
        <w:t>текста, выборочного</w:t>
      </w:r>
      <w:r>
        <w:rPr>
          <w:spacing w:val="21"/>
        </w:rPr>
        <w:t xml:space="preserve"> </w:t>
      </w:r>
      <w:r>
        <w:t>перевода),</w:t>
      </w:r>
      <w:r>
        <w:rPr>
          <w:spacing w:val="28"/>
        </w:rPr>
        <w:t xml:space="preserve"> </w:t>
      </w:r>
      <w:r>
        <w:t>устанавливать</w:t>
      </w:r>
      <w:r>
        <w:rPr>
          <w:spacing w:val="28"/>
        </w:rPr>
        <w:t xml:space="preserve"> </w:t>
      </w:r>
      <w:r>
        <w:t>причинно-следст</w:t>
      </w:r>
      <w:r>
        <w:t>венную</w:t>
      </w:r>
      <w:r>
        <w:rPr>
          <w:spacing w:val="-15"/>
        </w:rPr>
        <w:t xml:space="preserve"> </w:t>
      </w:r>
      <w:r>
        <w:t>взаимосвязь</w:t>
      </w:r>
      <w:r>
        <w:rPr>
          <w:spacing w:val="-15"/>
        </w:rPr>
        <w:t xml:space="preserve"> </w:t>
      </w:r>
      <w:r>
        <w:t>изложенных</w:t>
      </w:r>
      <w:r>
        <w:rPr>
          <w:spacing w:val="-15"/>
        </w:rPr>
        <w:t xml:space="preserve"> </w:t>
      </w:r>
      <w:r>
        <w:t>в</w:t>
      </w:r>
      <w:r>
        <w:rPr>
          <w:spacing w:val="-15"/>
        </w:rPr>
        <w:t xml:space="preserve"> </w:t>
      </w:r>
      <w:r>
        <w:t>тексте фактов и событий.</w:t>
      </w:r>
    </w:p>
    <w:p w:rsidR="004D001B" w:rsidRDefault="00FF118F">
      <w:pPr>
        <w:pStyle w:val="a3"/>
        <w:ind w:right="573"/>
      </w:pPr>
      <w:r>
        <w:t>Чтение несплошных текстов (таблиц, диаграмм, графиков и другие) и понимание представленной в них информации.</w:t>
      </w:r>
    </w:p>
    <w:p w:rsidR="004D001B" w:rsidRDefault="00FF118F">
      <w:pPr>
        <w:pStyle w:val="a3"/>
        <w:ind w:right="580"/>
      </w:pPr>
      <w:r>
        <w:t>Тексты</w:t>
      </w:r>
      <w:r>
        <w:rPr>
          <w:spacing w:val="-13"/>
        </w:rPr>
        <w:t xml:space="preserve"> </w:t>
      </w:r>
      <w:r>
        <w:t>для</w:t>
      </w:r>
      <w:r>
        <w:rPr>
          <w:spacing w:val="-13"/>
        </w:rPr>
        <w:t xml:space="preserve"> </w:t>
      </w:r>
      <w:r>
        <w:t>чтения:</w:t>
      </w:r>
      <w:r>
        <w:rPr>
          <w:spacing w:val="-13"/>
        </w:rPr>
        <w:t xml:space="preserve"> </w:t>
      </w:r>
      <w:r>
        <w:t>диалог</w:t>
      </w:r>
      <w:r>
        <w:rPr>
          <w:spacing w:val="-13"/>
        </w:rPr>
        <w:t xml:space="preserve"> </w:t>
      </w:r>
      <w:r>
        <w:t>(беседа),</w:t>
      </w:r>
      <w:r>
        <w:rPr>
          <w:spacing w:val="-14"/>
        </w:rPr>
        <w:t xml:space="preserve"> </w:t>
      </w:r>
      <w:r>
        <w:t>интервью,</w:t>
      </w:r>
      <w:r>
        <w:rPr>
          <w:spacing w:val="-13"/>
        </w:rPr>
        <w:t xml:space="preserve"> </w:t>
      </w:r>
      <w:r>
        <w:t>рассказ,</w:t>
      </w:r>
      <w:r>
        <w:rPr>
          <w:spacing w:val="-13"/>
        </w:rPr>
        <w:t xml:space="preserve"> </w:t>
      </w:r>
      <w:r>
        <w:t>отрывок</w:t>
      </w:r>
      <w:r>
        <w:rPr>
          <w:spacing w:val="-13"/>
        </w:rPr>
        <w:t xml:space="preserve"> </w:t>
      </w:r>
      <w:r>
        <w:t>из</w:t>
      </w:r>
      <w:r>
        <w:rPr>
          <w:spacing w:val="-12"/>
        </w:rPr>
        <w:t xml:space="preserve"> </w:t>
      </w:r>
      <w:r>
        <w:t>художественного</w:t>
      </w:r>
      <w:r>
        <w:rPr>
          <w:spacing w:val="-13"/>
        </w:rPr>
        <w:t xml:space="preserve"> </w:t>
      </w:r>
      <w:r>
        <w:t>произведения, статья научно-популярного характера, сообщение информационного характера, объявление, памятка, электронное сообщение личного характера, стихотворение.</w:t>
      </w:r>
    </w:p>
    <w:p w:rsidR="004D001B" w:rsidRDefault="00FF118F">
      <w:pPr>
        <w:pStyle w:val="a3"/>
        <w:spacing w:before="1"/>
      </w:pPr>
      <w:r>
        <w:t>Объём</w:t>
      </w:r>
      <w:r>
        <w:rPr>
          <w:spacing w:val="-5"/>
        </w:rPr>
        <w:t xml:space="preserve"> </w:t>
      </w:r>
      <w:r>
        <w:t>текста/текстов</w:t>
      </w:r>
      <w:r>
        <w:rPr>
          <w:spacing w:val="-4"/>
        </w:rPr>
        <w:t xml:space="preserve"> </w:t>
      </w:r>
      <w:r>
        <w:t>для</w:t>
      </w:r>
      <w:r>
        <w:rPr>
          <w:spacing w:val="-2"/>
        </w:rPr>
        <w:t xml:space="preserve"> </w:t>
      </w:r>
      <w:r>
        <w:t>чтения</w:t>
      </w:r>
      <w:r>
        <w:rPr>
          <w:spacing w:val="-1"/>
        </w:rPr>
        <w:t xml:space="preserve"> </w:t>
      </w:r>
      <w:r>
        <w:t>–</w:t>
      </w:r>
      <w:r>
        <w:rPr>
          <w:spacing w:val="-3"/>
        </w:rPr>
        <w:t xml:space="preserve"> </w:t>
      </w:r>
      <w:r>
        <w:t>500–700</w:t>
      </w:r>
      <w:r>
        <w:rPr>
          <w:spacing w:val="-2"/>
        </w:rPr>
        <w:t xml:space="preserve"> слов.</w:t>
      </w:r>
    </w:p>
    <w:p w:rsidR="004D001B" w:rsidRDefault="00FF118F">
      <w:pPr>
        <w:pStyle w:val="a4"/>
        <w:numPr>
          <w:ilvl w:val="3"/>
          <w:numId w:val="82"/>
        </w:numPr>
        <w:tabs>
          <w:tab w:val="left" w:pos="1980"/>
        </w:tabs>
        <w:ind w:left="1980" w:hanging="1440"/>
        <w:jc w:val="both"/>
        <w:rPr>
          <w:sz w:val="24"/>
        </w:rPr>
      </w:pPr>
      <w:r>
        <w:rPr>
          <w:sz w:val="24"/>
        </w:rPr>
        <w:t>Письменная</w:t>
      </w:r>
      <w:r>
        <w:rPr>
          <w:spacing w:val="-5"/>
          <w:sz w:val="24"/>
        </w:rPr>
        <w:t xml:space="preserve"> </w:t>
      </w:r>
      <w:r>
        <w:rPr>
          <w:spacing w:val="-2"/>
          <w:sz w:val="24"/>
        </w:rPr>
        <w:t>речь.</w:t>
      </w:r>
    </w:p>
    <w:p w:rsidR="004D001B" w:rsidRDefault="00FF118F">
      <w:pPr>
        <w:pStyle w:val="a3"/>
        <w:ind w:right="584"/>
      </w:pPr>
      <w:r>
        <w:t>Развитие умений письменной</w:t>
      </w:r>
      <w:r>
        <w:t xml:space="preserve"> речи на базе умений, сформированных на уровне основного общего </w:t>
      </w:r>
      <w:r>
        <w:rPr>
          <w:spacing w:val="-2"/>
        </w:rPr>
        <w:t>образования:</w:t>
      </w:r>
    </w:p>
    <w:p w:rsidR="004D001B" w:rsidRDefault="00FF118F">
      <w:pPr>
        <w:pStyle w:val="a3"/>
        <w:ind w:right="577"/>
      </w:pPr>
      <w:r>
        <w:t>заполнение</w:t>
      </w:r>
      <w:r>
        <w:rPr>
          <w:spacing w:val="-15"/>
        </w:rPr>
        <w:t xml:space="preserve"> </w:t>
      </w:r>
      <w:r>
        <w:t>анкет</w:t>
      </w:r>
      <w:r>
        <w:rPr>
          <w:spacing w:val="-15"/>
        </w:rPr>
        <w:t xml:space="preserve"> </w:t>
      </w:r>
      <w:r>
        <w:t>и</w:t>
      </w:r>
      <w:r>
        <w:rPr>
          <w:spacing w:val="-15"/>
        </w:rPr>
        <w:t xml:space="preserve"> </w:t>
      </w:r>
      <w:r>
        <w:t>формуляров</w:t>
      </w:r>
      <w:r>
        <w:rPr>
          <w:spacing w:val="-15"/>
        </w:rPr>
        <w:t xml:space="preserve"> </w:t>
      </w:r>
      <w:r>
        <w:t>в</w:t>
      </w:r>
      <w:r>
        <w:rPr>
          <w:spacing w:val="-15"/>
        </w:rPr>
        <w:t xml:space="preserve"> </w:t>
      </w:r>
      <w:r>
        <w:t>соответствии</w:t>
      </w:r>
      <w:r>
        <w:rPr>
          <w:spacing w:val="-15"/>
        </w:rPr>
        <w:t xml:space="preserve"> </w:t>
      </w:r>
      <w:r>
        <w:t>с</w:t>
      </w:r>
      <w:r>
        <w:rPr>
          <w:spacing w:val="-15"/>
        </w:rPr>
        <w:t xml:space="preserve"> </w:t>
      </w:r>
      <w:r>
        <w:t>нормами,</w:t>
      </w:r>
      <w:r>
        <w:rPr>
          <w:spacing w:val="-15"/>
        </w:rPr>
        <w:t xml:space="preserve"> </w:t>
      </w:r>
      <w:r>
        <w:t>принятыми</w:t>
      </w:r>
      <w:r>
        <w:rPr>
          <w:spacing w:val="-15"/>
        </w:rPr>
        <w:t xml:space="preserve"> </w:t>
      </w:r>
      <w:r>
        <w:t>в</w:t>
      </w:r>
      <w:r>
        <w:rPr>
          <w:spacing w:val="-15"/>
        </w:rPr>
        <w:t xml:space="preserve"> </w:t>
      </w:r>
      <w:r>
        <w:t>стране/странах</w:t>
      </w:r>
      <w:r>
        <w:rPr>
          <w:spacing w:val="-15"/>
        </w:rPr>
        <w:t xml:space="preserve"> </w:t>
      </w:r>
      <w:r>
        <w:t xml:space="preserve">изучаемого </w:t>
      </w:r>
      <w:r>
        <w:rPr>
          <w:spacing w:val="-2"/>
        </w:rPr>
        <w:t>языка;</w:t>
      </w:r>
    </w:p>
    <w:p w:rsidR="004D001B" w:rsidRDefault="00FF118F">
      <w:pPr>
        <w:pStyle w:val="a3"/>
        <w:ind w:right="584"/>
      </w:pPr>
      <w:r>
        <w:t>написание резюме (CV) с сообщением основных сведений о себе в соответствии с н</w:t>
      </w:r>
      <w:r>
        <w:t>ормами, принятыми в стране/странах изучаемого языка;</w:t>
      </w:r>
    </w:p>
    <w:p w:rsidR="004D001B" w:rsidRDefault="00FF118F">
      <w:pPr>
        <w:pStyle w:val="a3"/>
        <w:ind w:right="572"/>
      </w:pPr>
      <w:r>
        <w:t>написание</w:t>
      </w:r>
      <w:r>
        <w:rPr>
          <w:spacing w:val="-3"/>
        </w:rPr>
        <w:t xml:space="preserve"> </w:t>
      </w:r>
      <w:r>
        <w:t>электронного</w:t>
      </w:r>
      <w:r>
        <w:rPr>
          <w:spacing w:val="-2"/>
        </w:rPr>
        <w:t xml:space="preserve"> </w:t>
      </w:r>
      <w:r>
        <w:t>сообщения</w:t>
      </w:r>
      <w:r>
        <w:rPr>
          <w:spacing w:val="-2"/>
        </w:rPr>
        <w:t xml:space="preserve"> </w:t>
      </w:r>
      <w:r>
        <w:t>личного</w:t>
      </w:r>
      <w:r>
        <w:rPr>
          <w:spacing w:val="-2"/>
        </w:rPr>
        <w:t xml:space="preserve"> </w:t>
      </w:r>
      <w:r>
        <w:t>характера</w:t>
      </w:r>
      <w:r>
        <w:rPr>
          <w:spacing w:val="-4"/>
        </w:rPr>
        <w:t xml:space="preserve"> </w:t>
      </w:r>
      <w:r>
        <w:t>в</w:t>
      </w:r>
      <w:r>
        <w:rPr>
          <w:spacing w:val="-1"/>
        </w:rPr>
        <w:t xml:space="preserve"> </w:t>
      </w:r>
      <w:r>
        <w:t>соответствии</w:t>
      </w:r>
      <w:r>
        <w:rPr>
          <w:spacing w:val="-2"/>
        </w:rPr>
        <w:t xml:space="preserve"> </w:t>
      </w:r>
      <w:r>
        <w:t>с</w:t>
      </w:r>
      <w:r>
        <w:rPr>
          <w:spacing w:val="-3"/>
        </w:rPr>
        <w:t xml:space="preserve"> </w:t>
      </w:r>
      <w:r>
        <w:t>нормами</w:t>
      </w:r>
      <w:r>
        <w:rPr>
          <w:spacing w:val="-2"/>
        </w:rPr>
        <w:t xml:space="preserve"> </w:t>
      </w:r>
      <w:r>
        <w:t>неофициального общения, принятыми в стране/странах изучаемого языка, объём сообщения – до 130 слов;</w:t>
      </w:r>
    </w:p>
    <w:p w:rsidR="004D001B" w:rsidRDefault="00FF118F">
      <w:pPr>
        <w:pStyle w:val="a3"/>
        <w:ind w:right="573"/>
      </w:pPr>
      <w:r>
        <w:t>создание небольшого письмен</w:t>
      </w:r>
      <w:r>
        <w:t>ного высказывания (рассказа, сочинения и другие) на основе плана, иллюстрации, таблицы, диаграммы и/или прочитанного/прослушанного текста с использованием образца, объём письменного высказывания – до 150 слов;</w:t>
      </w:r>
    </w:p>
    <w:p w:rsidR="004D001B" w:rsidRDefault="00FF118F">
      <w:pPr>
        <w:pStyle w:val="a3"/>
        <w:ind w:right="582"/>
      </w:pPr>
      <w:r>
        <w:t>заполнение таблицы: краткая фиксация содержани</w:t>
      </w:r>
      <w:r>
        <w:t>я, прочитанного/ прослушанного текста или дополнение информации в таблице;</w:t>
      </w:r>
    </w:p>
    <w:p w:rsidR="004D001B" w:rsidRDefault="00FF118F">
      <w:pPr>
        <w:pStyle w:val="a3"/>
        <w:ind w:right="575"/>
      </w:pPr>
      <w:r>
        <w:t>письменное предоставление результатов выполненной проектной работы, в том числе в форме презентации, объём – до 150 слов.</w:t>
      </w:r>
    </w:p>
    <w:p w:rsidR="004D001B" w:rsidRDefault="00FF118F">
      <w:pPr>
        <w:pStyle w:val="a4"/>
        <w:numPr>
          <w:ilvl w:val="2"/>
          <w:numId w:val="82"/>
        </w:numPr>
        <w:tabs>
          <w:tab w:val="left" w:pos="1260"/>
        </w:tabs>
        <w:ind w:left="1260" w:hanging="720"/>
        <w:jc w:val="both"/>
        <w:rPr>
          <w:sz w:val="24"/>
        </w:rPr>
      </w:pPr>
      <w:r>
        <w:rPr>
          <w:sz w:val="24"/>
        </w:rPr>
        <w:t>Языковые</w:t>
      </w:r>
      <w:r>
        <w:rPr>
          <w:spacing w:val="-3"/>
          <w:sz w:val="24"/>
        </w:rPr>
        <w:t xml:space="preserve"> </w:t>
      </w:r>
      <w:r>
        <w:rPr>
          <w:sz w:val="24"/>
        </w:rPr>
        <w:t>знания</w:t>
      </w:r>
      <w:r>
        <w:rPr>
          <w:spacing w:val="-2"/>
          <w:sz w:val="24"/>
        </w:rPr>
        <w:t xml:space="preserve"> </w:t>
      </w:r>
      <w:r>
        <w:rPr>
          <w:sz w:val="24"/>
        </w:rPr>
        <w:t>и</w:t>
      </w:r>
      <w:r>
        <w:rPr>
          <w:spacing w:val="-2"/>
          <w:sz w:val="24"/>
        </w:rPr>
        <w:t xml:space="preserve"> навыки.</w:t>
      </w:r>
    </w:p>
    <w:p w:rsidR="004D001B" w:rsidRDefault="00FF118F">
      <w:pPr>
        <w:pStyle w:val="a4"/>
        <w:numPr>
          <w:ilvl w:val="3"/>
          <w:numId w:val="82"/>
        </w:numPr>
        <w:tabs>
          <w:tab w:val="left" w:pos="1980"/>
        </w:tabs>
        <w:ind w:left="1980" w:hanging="1440"/>
        <w:jc w:val="both"/>
        <w:rPr>
          <w:sz w:val="24"/>
        </w:rPr>
      </w:pPr>
      <w:r>
        <w:rPr>
          <w:sz w:val="24"/>
        </w:rPr>
        <w:t>Фонетическая</w:t>
      </w:r>
      <w:r>
        <w:rPr>
          <w:spacing w:val="-8"/>
          <w:sz w:val="24"/>
        </w:rPr>
        <w:t xml:space="preserve"> </w:t>
      </w:r>
      <w:r>
        <w:rPr>
          <w:sz w:val="24"/>
        </w:rPr>
        <w:t>сторона</w:t>
      </w:r>
      <w:r>
        <w:rPr>
          <w:spacing w:val="-6"/>
          <w:sz w:val="24"/>
        </w:rPr>
        <w:t xml:space="preserve"> </w:t>
      </w:r>
      <w:r>
        <w:rPr>
          <w:spacing w:val="-4"/>
          <w:sz w:val="24"/>
        </w:rPr>
        <w:t>речи.</w:t>
      </w:r>
    </w:p>
    <w:p w:rsidR="004D001B" w:rsidRDefault="00FF118F">
      <w:pPr>
        <w:pStyle w:val="a3"/>
        <w:ind w:right="571"/>
      </w:pPr>
      <w: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 интонационных особенностей, в том числе правила отсутствия фразового ударения на служебны</w:t>
      </w:r>
      <w:r>
        <w:t>х</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rPr>
          <w:spacing w:val="-2"/>
        </w:rPr>
        <w:lastRenderedPageBreak/>
        <w:t>словах.</w:t>
      </w:r>
    </w:p>
    <w:p w:rsidR="004D001B" w:rsidRDefault="00FF118F">
      <w:pPr>
        <w:pStyle w:val="a3"/>
        <w:ind w:right="572"/>
      </w:pPr>
      <w:r>
        <w:t>Чтение</w:t>
      </w:r>
      <w:r>
        <w:rPr>
          <w:spacing w:val="-1"/>
        </w:rPr>
        <w:t xml:space="preserve"> </w:t>
      </w:r>
      <w:r>
        <w:t>вслух аутентичных текстов, построенных в</w:t>
      </w:r>
      <w:r>
        <w:rPr>
          <w:spacing w:val="-1"/>
        </w:rPr>
        <w:t xml:space="preserve"> </w:t>
      </w:r>
      <w:r>
        <w:t>основном</w:t>
      </w:r>
      <w:r>
        <w:rPr>
          <w:spacing w:val="-1"/>
        </w:rPr>
        <w:t xml:space="preserve"> </w:t>
      </w:r>
      <w:r>
        <w:t>на</w:t>
      </w:r>
      <w:r>
        <w:rPr>
          <w:spacing w:val="-1"/>
        </w:rPr>
        <w:t xml:space="preserve"> </w:t>
      </w:r>
      <w:r>
        <w:t>изученном</w:t>
      </w:r>
      <w:r>
        <w:rPr>
          <w:spacing w:val="-1"/>
        </w:rPr>
        <w:t xml:space="preserve"> </w:t>
      </w:r>
      <w:r>
        <w:t>языковом</w:t>
      </w:r>
      <w:r>
        <w:rPr>
          <w:spacing w:val="-1"/>
        </w:rPr>
        <w:t xml:space="preserve"> </w:t>
      </w:r>
      <w:r>
        <w:t>материале, с соблюдением</w:t>
      </w:r>
      <w:r>
        <w:rPr>
          <w:spacing w:val="-15"/>
        </w:rPr>
        <w:t xml:space="preserve"> </w:t>
      </w:r>
      <w:r>
        <w:t>правил</w:t>
      </w:r>
      <w:r>
        <w:rPr>
          <w:spacing w:val="-15"/>
        </w:rPr>
        <w:t xml:space="preserve"> </w:t>
      </w:r>
      <w:r>
        <w:t>чтения</w:t>
      </w:r>
      <w:r>
        <w:rPr>
          <w:spacing w:val="-14"/>
        </w:rPr>
        <w:t xml:space="preserve"> </w:t>
      </w:r>
      <w:r>
        <w:t>и</w:t>
      </w:r>
      <w:r>
        <w:rPr>
          <w:spacing w:val="-15"/>
        </w:rPr>
        <w:t xml:space="preserve"> </w:t>
      </w:r>
      <w:r>
        <w:t>соответствующей</w:t>
      </w:r>
      <w:r>
        <w:rPr>
          <w:spacing w:val="-14"/>
        </w:rPr>
        <w:t xml:space="preserve"> </w:t>
      </w:r>
      <w:r>
        <w:t>интонацией,</w:t>
      </w:r>
      <w:r>
        <w:rPr>
          <w:spacing w:val="-15"/>
        </w:rPr>
        <w:t xml:space="preserve"> </w:t>
      </w:r>
      <w:r>
        <w:t>демонстрирующее</w:t>
      </w:r>
      <w:r>
        <w:rPr>
          <w:spacing w:val="-15"/>
        </w:rPr>
        <w:t xml:space="preserve"> </w:t>
      </w:r>
      <w:r>
        <w:t>понимание</w:t>
      </w:r>
      <w:r>
        <w:rPr>
          <w:spacing w:val="-15"/>
        </w:rPr>
        <w:t xml:space="preserve"> </w:t>
      </w:r>
      <w:r>
        <w:t>текста. Тексты для чтения вслух: сообщение информацион</w:t>
      </w:r>
      <w:r>
        <w:t>ного характера, отрывок из статьи научно- популярного</w:t>
      </w:r>
      <w:r>
        <w:rPr>
          <w:spacing w:val="-10"/>
        </w:rPr>
        <w:t xml:space="preserve"> </w:t>
      </w:r>
      <w:r>
        <w:t>характера,</w:t>
      </w:r>
      <w:r>
        <w:rPr>
          <w:spacing w:val="-8"/>
        </w:rPr>
        <w:t xml:space="preserve"> </w:t>
      </w:r>
      <w:r>
        <w:t>рассказ,</w:t>
      </w:r>
      <w:r>
        <w:rPr>
          <w:spacing w:val="-10"/>
        </w:rPr>
        <w:t xml:space="preserve"> </w:t>
      </w:r>
      <w:r>
        <w:t>диалог</w:t>
      </w:r>
      <w:r>
        <w:rPr>
          <w:spacing w:val="-9"/>
        </w:rPr>
        <w:t xml:space="preserve"> </w:t>
      </w:r>
      <w:r>
        <w:t>(беседа),</w:t>
      </w:r>
      <w:r>
        <w:rPr>
          <w:spacing w:val="-10"/>
        </w:rPr>
        <w:t xml:space="preserve"> </w:t>
      </w:r>
      <w:r>
        <w:t>интервью,</w:t>
      </w:r>
      <w:r>
        <w:rPr>
          <w:spacing w:val="-10"/>
        </w:rPr>
        <w:t xml:space="preserve"> </w:t>
      </w:r>
      <w:r>
        <w:t>объём</w:t>
      </w:r>
      <w:r>
        <w:rPr>
          <w:spacing w:val="-10"/>
        </w:rPr>
        <w:t xml:space="preserve"> </w:t>
      </w:r>
      <w:r>
        <w:t>текста</w:t>
      </w:r>
      <w:r>
        <w:rPr>
          <w:spacing w:val="-10"/>
        </w:rPr>
        <w:t xml:space="preserve"> </w:t>
      </w:r>
      <w:r>
        <w:t>для</w:t>
      </w:r>
      <w:r>
        <w:rPr>
          <w:spacing w:val="-9"/>
        </w:rPr>
        <w:t xml:space="preserve"> </w:t>
      </w:r>
      <w:r>
        <w:t>чтения</w:t>
      </w:r>
      <w:r>
        <w:rPr>
          <w:spacing w:val="-10"/>
        </w:rPr>
        <w:t xml:space="preserve"> </w:t>
      </w:r>
      <w:r>
        <w:t>вслух –</w:t>
      </w:r>
      <w:r>
        <w:rPr>
          <w:spacing w:val="-10"/>
        </w:rPr>
        <w:t xml:space="preserve"> </w:t>
      </w:r>
      <w:r>
        <w:t>до</w:t>
      </w:r>
      <w:r>
        <w:rPr>
          <w:spacing w:val="-10"/>
        </w:rPr>
        <w:t xml:space="preserve"> </w:t>
      </w:r>
      <w:r>
        <w:t xml:space="preserve">140 </w:t>
      </w:r>
      <w:r>
        <w:rPr>
          <w:spacing w:val="-2"/>
        </w:rPr>
        <w:t>слов.</w:t>
      </w:r>
    </w:p>
    <w:p w:rsidR="004D001B" w:rsidRDefault="00FF118F">
      <w:pPr>
        <w:pStyle w:val="a4"/>
        <w:numPr>
          <w:ilvl w:val="3"/>
          <w:numId w:val="82"/>
        </w:numPr>
        <w:tabs>
          <w:tab w:val="left" w:pos="1980"/>
        </w:tabs>
        <w:ind w:right="6499" w:firstLine="0"/>
        <w:jc w:val="both"/>
        <w:rPr>
          <w:sz w:val="24"/>
        </w:rPr>
      </w:pPr>
      <w:r>
        <w:rPr>
          <w:sz w:val="24"/>
        </w:rPr>
        <w:t>Орфография</w:t>
      </w:r>
      <w:r>
        <w:rPr>
          <w:spacing w:val="-14"/>
          <w:sz w:val="24"/>
        </w:rPr>
        <w:t xml:space="preserve"> </w:t>
      </w:r>
      <w:r>
        <w:rPr>
          <w:sz w:val="24"/>
        </w:rPr>
        <w:t>и</w:t>
      </w:r>
      <w:r>
        <w:rPr>
          <w:spacing w:val="-14"/>
          <w:sz w:val="24"/>
        </w:rPr>
        <w:t xml:space="preserve"> </w:t>
      </w:r>
      <w:r>
        <w:rPr>
          <w:sz w:val="24"/>
        </w:rPr>
        <w:t>пунктуация. Правильное написание изученных слов.</w:t>
      </w:r>
    </w:p>
    <w:p w:rsidR="004D001B" w:rsidRDefault="00FF118F">
      <w:pPr>
        <w:pStyle w:val="a3"/>
        <w:ind w:right="575"/>
      </w:pPr>
      <w:r>
        <w:t>Правильная расстановка знаков препинания в письм</w:t>
      </w:r>
      <w:r>
        <w:t>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w:t>
      </w:r>
    </w:p>
    <w:p w:rsidR="004D001B" w:rsidRDefault="00FF118F">
      <w:pPr>
        <w:pStyle w:val="a3"/>
        <w:ind w:right="574"/>
      </w:pPr>
      <w:r>
        <w:t>Пунктуационно</w:t>
      </w:r>
      <w:r>
        <w:rPr>
          <w:spacing w:val="-8"/>
        </w:rPr>
        <w:t xml:space="preserve"> </w:t>
      </w:r>
      <w:r>
        <w:t>правильное</w:t>
      </w:r>
      <w:r>
        <w:rPr>
          <w:spacing w:val="-9"/>
        </w:rPr>
        <w:t xml:space="preserve"> </w:t>
      </w:r>
      <w:r>
        <w:t>оформление</w:t>
      </w:r>
      <w:r>
        <w:rPr>
          <w:spacing w:val="-12"/>
        </w:rPr>
        <w:t xml:space="preserve"> </w:t>
      </w:r>
      <w:r>
        <w:t>прямой</w:t>
      </w:r>
      <w:r>
        <w:rPr>
          <w:spacing w:val="-7"/>
        </w:rPr>
        <w:t xml:space="preserve"> </w:t>
      </w:r>
      <w:r>
        <w:t>речи</w:t>
      </w:r>
      <w:r>
        <w:rPr>
          <w:spacing w:val="-7"/>
        </w:rPr>
        <w:t xml:space="preserve"> </w:t>
      </w:r>
      <w:r>
        <w:t>в</w:t>
      </w:r>
      <w:r>
        <w:rPr>
          <w:spacing w:val="-9"/>
        </w:rPr>
        <w:t xml:space="preserve"> </w:t>
      </w:r>
      <w:r>
        <w:t>соответствии</w:t>
      </w:r>
      <w:r>
        <w:rPr>
          <w:spacing w:val="-10"/>
        </w:rPr>
        <w:t xml:space="preserve"> </w:t>
      </w:r>
      <w:r>
        <w:t>с</w:t>
      </w:r>
      <w:r>
        <w:rPr>
          <w:spacing w:val="-9"/>
        </w:rPr>
        <w:t xml:space="preserve"> </w:t>
      </w:r>
      <w:r>
        <w:t>нормами</w:t>
      </w:r>
      <w:r>
        <w:rPr>
          <w:spacing w:val="-7"/>
        </w:rPr>
        <w:t xml:space="preserve"> </w:t>
      </w:r>
      <w:r>
        <w:t>изучаемого</w:t>
      </w:r>
      <w:r>
        <w:rPr>
          <w:spacing w:val="-8"/>
        </w:rPr>
        <w:t xml:space="preserve"> </w:t>
      </w:r>
      <w:r>
        <w:t>языка: использование</w:t>
      </w:r>
      <w:r>
        <w:rPr>
          <w:spacing w:val="-9"/>
        </w:rPr>
        <w:t xml:space="preserve"> </w:t>
      </w:r>
      <w:r>
        <w:t>запятой/двоеточия</w:t>
      </w:r>
      <w:r>
        <w:rPr>
          <w:spacing w:val="-8"/>
        </w:rPr>
        <w:t xml:space="preserve"> </w:t>
      </w:r>
      <w:r>
        <w:t>после</w:t>
      </w:r>
      <w:r>
        <w:rPr>
          <w:spacing w:val="-9"/>
        </w:rPr>
        <w:t xml:space="preserve"> </w:t>
      </w:r>
      <w:r>
        <w:t>слов</w:t>
      </w:r>
      <w:r>
        <w:rPr>
          <w:spacing w:val="-9"/>
        </w:rPr>
        <w:t xml:space="preserve"> </w:t>
      </w:r>
      <w:r>
        <w:t>автора</w:t>
      </w:r>
      <w:r>
        <w:rPr>
          <w:spacing w:val="-9"/>
        </w:rPr>
        <w:t xml:space="preserve"> </w:t>
      </w:r>
      <w:r>
        <w:t>перед</w:t>
      </w:r>
      <w:r>
        <w:rPr>
          <w:spacing w:val="-8"/>
        </w:rPr>
        <w:t xml:space="preserve"> </w:t>
      </w:r>
      <w:r>
        <w:t>прямой</w:t>
      </w:r>
      <w:r>
        <w:rPr>
          <w:spacing w:val="-7"/>
        </w:rPr>
        <w:t xml:space="preserve"> </w:t>
      </w:r>
      <w:r>
        <w:t>речью,</w:t>
      </w:r>
      <w:r>
        <w:rPr>
          <w:spacing w:val="-11"/>
        </w:rPr>
        <w:t xml:space="preserve"> </w:t>
      </w:r>
      <w:r>
        <w:t>заключение</w:t>
      </w:r>
      <w:r>
        <w:rPr>
          <w:spacing w:val="-12"/>
        </w:rPr>
        <w:t xml:space="preserve"> </w:t>
      </w:r>
      <w:r>
        <w:t>прямой</w:t>
      </w:r>
      <w:r>
        <w:rPr>
          <w:spacing w:val="-10"/>
        </w:rPr>
        <w:t xml:space="preserve"> </w:t>
      </w:r>
      <w:r>
        <w:t>речи в кавычки.</w:t>
      </w:r>
    </w:p>
    <w:p w:rsidR="004D001B" w:rsidRDefault="00FF118F">
      <w:pPr>
        <w:pStyle w:val="a3"/>
        <w:ind w:right="578"/>
      </w:pPr>
      <w:r>
        <w:t xml:space="preserve">Пунктуационно правильное оформление электронного сообщения личного характера в соответствии с нормами речевого </w:t>
      </w:r>
      <w:r>
        <w:t>этикета, принятыми в стране/странах изучаемого языка: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4D001B" w:rsidRDefault="00FF118F">
      <w:pPr>
        <w:pStyle w:val="a4"/>
        <w:numPr>
          <w:ilvl w:val="3"/>
          <w:numId w:val="82"/>
        </w:numPr>
        <w:tabs>
          <w:tab w:val="left" w:pos="1980"/>
        </w:tabs>
        <w:spacing w:before="1"/>
        <w:ind w:left="1980" w:hanging="1440"/>
        <w:jc w:val="both"/>
        <w:rPr>
          <w:sz w:val="24"/>
        </w:rPr>
      </w:pPr>
      <w:r>
        <w:rPr>
          <w:sz w:val="24"/>
        </w:rPr>
        <w:t>Лексическая</w:t>
      </w:r>
      <w:r>
        <w:rPr>
          <w:spacing w:val="-4"/>
          <w:sz w:val="24"/>
        </w:rPr>
        <w:t xml:space="preserve"> </w:t>
      </w:r>
      <w:r>
        <w:rPr>
          <w:sz w:val="24"/>
        </w:rPr>
        <w:t>сторона</w:t>
      </w:r>
      <w:r>
        <w:rPr>
          <w:spacing w:val="-4"/>
          <w:sz w:val="24"/>
        </w:rPr>
        <w:t xml:space="preserve"> речи.</w:t>
      </w:r>
    </w:p>
    <w:p w:rsidR="004D001B" w:rsidRDefault="00FF118F">
      <w:pPr>
        <w:pStyle w:val="a3"/>
        <w:ind w:right="577"/>
      </w:pPr>
      <w:r>
        <w:t>Распознавание</w:t>
      </w:r>
      <w:r>
        <w:rPr>
          <w:spacing w:val="-7"/>
        </w:rPr>
        <w:t xml:space="preserve"> </w:t>
      </w:r>
      <w:r>
        <w:t>и</w:t>
      </w:r>
      <w:r>
        <w:rPr>
          <w:spacing w:val="-3"/>
        </w:rPr>
        <w:t xml:space="preserve"> </w:t>
      </w:r>
      <w:r>
        <w:t>употребление</w:t>
      </w:r>
      <w:r>
        <w:rPr>
          <w:spacing w:val="-7"/>
        </w:rPr>
        <w:t xml:space="preserve"> </w:t>
      </w:r>
      <w:r>
        <w:t>в</w:t>
      </w:r>
      <w:r>
        <w:rPr>
          <w:spacing w:val="-4"/>
        </w:rPr>
        <w:t xml:space="preserve"> </w:t>
      </w:r>
      <w:r>
        <w:t>устн</w:t>
      </w:r>
      <w:r>
        <w:t>ой</w:t>
      </w:r>
      <w:r>
        <w:rPr>
          <w:spacing w:val="-5"/>
        </w:rPr>
        <w:t xml:space="preserve"> </w:t>
      </w:r>
      <w:r>
        <w:t>и</w:t>
      </w:r>
      <w:r>
        <w:rPr>
          <w:spacing w:val="-5"/>
        </w:rPr>
        <w:t xml:space="preserve"> </w:t>
      </w:r>
      <w:r>
        <w:t>письменной</w:t>
      </w:r>
      <w:r>
        <w:rPr>
          <w:spacing w:val="-5"/>
        </w:rPr>
        <w:t xml:space="preserve"> </w:t>
      </w:r>
      <w:r>
        <w:t>речи</w:t>
      </w:r>
      <w:r>
        <w:rPr>
          <w:spacing w:val="-5"/>
        </w:rPr>
        <w:t xml:space="preserve"> </w:t>
      </w:r>
      <w:r>
        <w:t>лексических</w:t>
      </w:r>
      <w:r>
        <w:rPr>
          <w:spacing w:val="-4"/>
        </w:rPr>
        <w:t xml:space="preserve"> </w:t>
      </w:r>
      <w:r>
        <w:t>единиц</w:t>
      </w:r>
      <w:r>
        <w:rPr>
          <w:spacing w:val="-5"/>
        </w:rPr>
        <w:t xml:space="preserve"> </w:t>
      </w:r>
      <w:r>
        <w:t>(слов,</w:t>
      </w:r>
      <w:r>
        <w:rPr>
          <w:spacing w:val="-6"/>
        </w:rPr>
        <w:t xml:space="preserve"> </w:t>
      </w:r>
      <w:r>
        <w:t>в</w:t>
      </w:r>
      <w:r>
        <w:rPr>
          <w:spacing w:val="-6"/>
        </w:rPr>
        <w:t xml:space="preserve"> </w:t>
      </w:r>
      <w:r>
        <w:t>том</w:t>
      </w:r>
      <w:r>
        <w:rPr>
          <w:spacing w:val="-6"/>
        </w:rPr>
        <w:t xml:space="preserve"> </w:t>
      </w:r>
      <w:r>
        <w:t>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соблюдением существующе</w:t>
      </w:r>
      <w:r>
        <w:t>й в английском языке нормы лексической сочетаемости.</w:t>
      </w:r>
    </w:p>
    <w:p w:rsidR="004D001B" w:rsidRDefault="00FF118F">
      <w:pPr>
        <w:pStyle w:val="a3"/>
        <w:ind w:right="575"/>
      </w:pPr>
      <w:r>
        <w:t>Объём – 1300 лексических единиц для продуктивного использования (включая 1200 лексических единиц, изученных ранее) и 1400 лексических единиц для рецептивного усвоения (включая 1300 лексических единиц про</w:t>
      </w:r>
      <w:r>
        <w:t>дуктивного минимума).</w:t>
      </w:r>
    </w:p>
    <w:p w:rsidR="004D001B" w:rsidRDefault="00FF118F">
      <w:pPr>
        <w:pStyle w:val="a3"/>
      </w:pPr>
      <w:r>
        <w:t>Основные</w:t>
      </w:r>
      <w:r>
        <w:rPr>
          <w:spacing w:val="-5"/>
        </w:rPr>
        <w:t xml:space="preserve"> </w:t>
      </w:r>
      <w:r>
        <w:t>способы</w:t>
      </w:r>
      <w:r>
        <w:rPr>
          <w:spacing w:val="-3"/>
        </w:rPr>
        <w:t xml:space="preserve"> </w:t>
      </w:r>
      <w:r>
        <w:rPr>
          <w:spacing w:val="-2"/>
        </w:rPr>
        <w:t>словообразования:</w:t>
      </w:r>
    </w:p>
    <w:p w:rsidR="004D001B" w:rsidRDefault="00FF118F">
      <w:pPr>
        <w:pStyle w:val="a3"/>
        <w:spacing w:before="1"/>
        <w:jc w:val="left"/>
      </w:pPr>
      <w:r>
        <w:rPr>
          <w:spacing w:val="-2"/>
        </w:rPr>
        <w:t>аффиксация:</w:t>
      </w:r>
    </w:p>
    <w:p w:rsidR="004D001B" w:rsidRDefault="00FF118F">
      <w:pPr>
        <w:pStyle w:val="a3"/>
        <w:ind w:right="1238"/>
        <w:jc w:val="left"/>
      </w:pPr>
      <w:r>
        <w:t>образование</w:t>
      </w:r>
      <w:r>
        <w:rPr>
          <w:spacing w:val="-3"/>
        </w:rPr>
        <w:t xml:space="preserve"> </w:t>
      </w:r>
      <w:r>
        <w:t>глаголов</w:t>
      </w:r>
      <w:r>
        <w:rPr>
          <w:spacing w:val="-3"/>
        </w:rPr>
        <w:t xml:space="preserve"> </w:t>
      </w:r>
      <w:r>
        <w:t>при</w:t>
      </w:r>
      <w:r>
        <w:rPr>
          <w:spacing w:val="-2"/>
        </w:rPr>
        <w:t xml:space="preserve"> </w:t>
      </w:r>
      <w:r>
        <w:t>помощи</w:t>
      </w:r>
      <w:r>
        <w:rPr>
          <w:spacing w:val="-4"/>
        </w:rPr>
        <w:t xml:space="preserve"> </w:t>
      </w:r>
      <w:r>
        <w:t>префиксов</w:t>
      </w:r>
      <w:r>
        <w:rPr>
          <w:spacing w:val="-5"/>
        </w:rPr>
        <w:t xml:space="preserve"> </w:t>
      </w:r>
      <w:r>
        <w:t>dis-,</w:t>
      </w:r>
      <w:r>
        <w:rPr>
          <w:spacing w:val="-2"/>
        </w:rPr>
        <w:t xml:space="preserve"> </w:t>
      </w:r>
      <w:r>
        <w:t>mis-,</w:t>
      </w:r>
      <w:r>
        <w:rPr>
          <w:spacing w:val="-2"/>
        </w:rPr>
        <w:t xml:space="preserve"> </w:t>
      </w:r>
      <w:r>
        <w:t>re-,</w:t>
      </w:r>
      <w:r>
        <w:rPr>
          <w:spacing w:val="-2"/>
        </w:rPr>
        <w:t xml:space="preserve"> </w:t>
      </w:r>
      <w:r>
        <w:t>over-,</w:t>
      </w:r>
      <w:r>
        <w:rPr>
          <w:spacing w:val="-2"/>
        </w:rPr>
        <w:t xml:space="preserve"> </w:t>
      </w:r>
      <w:r>
        <w:t>under-</w:t>
      </w:r>
      <w:r>
        <w:rPr>
          <w:spacing w:val="-3"/>
        </w:rPr>
        <w:t xml:space="preserve"> </w:t>
      </w:r>
      <w:r>
        <w:t>и</w:t>
      </w:r>
      <w:r>
        <w:rPr>
          <w:spacing w:val="-2"/>
        </w:rPr>
        <w:t xml:space="preserve"> </w:t>
      </w:r>
      <w:r>
        <w:t>суффикса</w:t>
      </w:r>
      <w:r>
        <w:rPr>
          <w:spacing w:val="-2"/>
        </w:rPr>
        <w:t xml:space="preserve"> </w:t>
      </w:r>
      <w:r>
        <w:t xml:space="preserve">-ise/- </w:t>
      </w:r>
      <w:r>
        <w:rPr>
          <w:spacing w:val="-4"/>
        </w:rPr>
        <w:t>ize;</w:t>
      </w:r>
    </w:p>
    <w:p w:rsidR="004D001B" w:rsidRDefault="00FF118F">
      <w:pPr>
        <w:pStyle w:val="a3"/>
        <w:ind w:right="1841"/>
        <w:jc w:val="left"/>
      </w:pPr>
      <w:r>
        <w:t>образование</w:t>
      </w:r>
      <w:r>
        <w:rPr>
          <w:spacing w:val="-4"/>
        </w:rPr>
        <w:t xml:space="preserve"> </w:t>
      </w:r>
      <w:r>
        <w:t>имён</w:t>
      </w:r>
      <w:r>
        <w:rPr>
          <w:spacing w:val="-3"/>
        </w:rPr>
        <w:t xml:space="preserve"> </w:t>
      </w:r>
      <w:r>
        <w:t>существительных</w:t>
      </w:r>
      <w:r>
        <w:rPr>
          <w:spacing w:val="-1"/>
        </w:rPr>
        <w:t xml:space="preserve"> </w:t>
      </w:r>
      <w:r>
        <w:t>при</w:t>
      </w:r>
      <w:r>
        <w:rPr>
          <w:spacing w:val="-3"/>
        </w:rPr>
        <w:t xml:space="preserve"> </w:t>
      </w:r>
      <w:r>
        <w:t>помощи</w:t>
      </w:r>
      <w:r>
        <w:rPr>
          <w:spacing w:val="-3"/>
        </w:rPr>
        <w:t xml:space="preserve"> </w:t>
      </w:r>
      <w:r>
        <w:t>префиксов</w:t>
      </w:r>
      <w:r>
        <w:rPr>
          <w:spacing w:val="-4"/>
        </w:rPr>
        <w:t xml:space="preserve"> </w:t>
      </w:r>
      <w:r>
        <w:t>un-,</w:t>
      </w:r>
      <w:r>
        <w:rPr>
          <w:spacing w:val="-3"/>
        </w:rPr>
        <w:t xml:space="preserve"> </w:t>
      </w:r>
      <w:r>
        <w:t>in-/im-</w:t>
      </w:r>
      <w:r>
        <w:rPr>
          <w:spacing w:val="-4"/>
        </w:rPr>
        <w:t xml:space="preserve"> </w:t>
      </w:r>
      <w:r>
        <w:t>и</w:t>
      </w:r>
      <w:r>
        <w:rPr>
          <w:spacing w:val="-3"/>
        </w:rPr>
        <w:t xml:space="preserve"> </w:t>
      </w:r>
      <w:r>
        <w:t>суффиксов</w:t>
      </w:r>
      <w:r>
        <w:rPr>
          <w:spacing w:val="-3"/>
        </w:rPr>
        <w:t xml:space="preserve"> </w:t>
      </w:r>
      <w:r>
        <w:t>- ance/-ence, -er/-or, -ing, -ist, -ity, -ment, -ness, -sion/-tion, -ship;</w:t>
      </w:r>
    </w:p>
    <w:p w:rsidR="004D001B" w:rsidRDefault="00FF118F">
      <w:pPr>
        <w:pStyle w:val="a3"/>
        <w:ind w:right="574"/>
        <w:jc w:val="left"/>
      </w:pPr>
      <w:r>
        <w:t>образование имён прилагательных при помощи префиксов un-, in-/im-, inter-, non- и суффиксов - able/-ible, -al, -ed, -ese, -ful, -ian/-an, -ing, -ish, -ive, -less, -ly, -ous, -y;</w:t>
      </w:r>
    </w:p>
    <w:p w:rsidR="004D001B" w:rsidRDefault="00FF118F">
      <w:pPr>
        <w:pStyle w:val="a3"/>
        <w:ind w:right="573"/>
        <w:jc w:val="left"/>
      </w:pPr>
      <w:r>
        <w:t>образование</w:t>
      </w:r>
      <w:r>
        <w:rPr>
          <w:spacing w:val="-15"/>
        </w:rPr>
        <w:t xml:space="preserve"> </w:t>
      </w:r>
      <w:r>
        <w:t>наречий</w:t>
      </w:r>
      <w:r>
        <w:rPr>
          <w:spacing w:val="-15"/>
        </w:rPr>
        <w:t xml:space="preserve"> </w:t>
      </w:r>
      <w:r>
        <w:t>при</w:t>
      </w:r>
      <w:r>
        <w:rPr>
          <w:spacing w:val="-15"/>
        </w:rPr>
        <w:t xml:space="preserve"> </w:t>
      </w:r>
      <w:r>
        <w:t>помощи</w:t>
      </w:r>
      <w:r>
        <w:rPr>
          <w:spacing w:val="-15"/>
        </w:rPr>
        <w:t xml:space="preserve"> </w:t>
      </w:r>
      <w:r>
        <w:t>префиксов</w:t>
      </w:r>
      <w:r>
        <w:rPr>
          <w:spacing w:val="-15"/>
        </w:rPr>
        <w:t xml:space="preserve"> </w:t>
      </w:r>
      <w:r>
        <w:t>un-,</w:t>
      </w:r>
      <w:r>
        <w:rPr>
          <w:spacing w:val="-15"/>
        </w:rPr>
        <w:t xml:space="preserve"> </w:t>
      </w:r>
      <w:r>
        <w:t>in-/im-</w:t>
      </w:r>
      <w:r>
        <w:rPr>
          <w:spacing w:val="-15"/>
        </w:rPr>
        <w:t xml:space="preserve"> </w:t>
      </w:r>
      <w:r>
        <w:t>и</w:t>
      </w:r>
      <w:r>
        <w:rPr>
          <w:spacing w:val="-15"/>
        </w:rPr>
        <w:t xml:space="preserve"> </w:t>
      </w:r>
      <w:r>
        <w:t>суффикса</w:t>
      </w:r>
      <w:r>
        <w:rPr>
          <w:spacing w:val="-15"/>
        </w:rPr>
        <w:t xml:space="preserve"> </w:t>
      </w:r>
      <w:r>
        <w:t>-ly;</w:t>
      </w:r>
      <w:r>
        <w:rPr>
          <w:spacing w:val="-15"/>
        </w:rPr>
        <w:t xml:space="preserve"> </w:t>
      </w:r>
      <w:r>
        <w:t>образование</w:t>
      </w:r>
      <w:r>
        <w:rPr>
          <w:spacing w:val="-15"/>
        </w:rPr>
        <w:t xml:space="preserve"> </w:t>
      </w:r>
      <w:r>
        <w:t>числительных при помощи суффиксов -teen, -ty, -th;</w:t>
      </w:r>
    </w:p>
    <w:p w:rsidR="004D001B" w:rsidRDefault="00FF118F">
      <w:pPr>
        <w:pStyle w:val="a3"/>
        <w:jc w:val="left"/>
      </w:pPr>
      <w:r>
        <w:rPr>
          <w:spacing w:val="-2"/>
        </w:rPr>
        <w:t>словосложение:</w:t>
      </w:r>
    </w:p>
    <w:p w:rsidR="004D001B" w:rsidRDefault="00FF118F">
      <w:pPr>
        <w:pStyle w:val="a3"/>
        <w:jc w:val="left"/>
      </w:pPr>
      <w:r>
        <w:t>образование</w:t>
      </w:r>
      <w:r>
        <w:rPr>
          <w:spacing w:val="-7"/>
        </w:rPr>
        <w:t xml:space="preserve"> </w:t>
      </w:r>
      <w:r>
        <w:t>сложных</w:t>
      </w:r>
      <w:r>
        <w:rPr>
          <w:spacing w:val="-5"/>
        </w:rPr>
        <w:t xml:space="preserve"> </w:t>
      </w:r>
      <w:r>
        <w:t>существительных</w:t>
      </w:r>
      <w:r>
        <w:rPr>
          <w:spacing w:val="-6"/>
        </w:rPr>
        <w:t xml:space="preserve"> </w:t>
      </w:r>
      <w:r>
        <w:t>путём</w:t>
      </w:r>
      <w:r>
        <w:rPr>
          <w:spacing w:val="-5"/>
        </w:rPr>
        <w:t xml:space="preserve"> </w:t>
      </w:r>
      <w:r>
        <w:t>соединения</w:t>
      </w:r>
      <w:r>
        <w:rPr>
          <w:spacing w:val="-6"/>
        </w:rPr>
        <w:t xml:space="preserve"> </w:t>
      </w:r>
      <w:r>
        <w:t>основ</w:t>
      </w:r>
      <w:r>
        <w:rPr>
          <w:spacing w:val="-7"/>
        </w:rPr>
        <w:t xml:space="preserve"> </w:t>
      </w:r>
      <w:r>
        <w:t>существительных</w:t>
      </w:r>
      <w:r>
        <w:rPr>
          <w:spacing w:val="-3"/>
        </w:rPr>
        <w:t xml:space="preserve"> </w:t>
      </w:r>
      <w:r>
        <w:rPr>
          <w:spacing w:val="-2"/>
        </w:rPr>
        <w:t>(football);</w:t>
      </w:r>
    </w:p>
    <w:p w:rsidR="004D001B" w:rsidRDefault="00FF118F">
      <w:pPr>
        <w:pStyle w:val="a3"/>
        <w:jc w:val="left"/>
      </w:pPr>
      <w:r>
        <w:t>образование</w:t>
      </w:r>
      <w:r>
        <w:rPr>
          <w:spacing w:val="40"/>
        </w:rPr>
        <w:t xml:space="preserve"> </w:t>
      </w:r>
      <w:r>
        <w:t>сложных</w:t>
      </w:r>
      <w:r>
        <w:rPr>
          <w:spacing w:val="40"/>
        </w:rPr>
        <w:t xml:space="preserve"> </w:t>
      </w:r>
      <w:r>
        <w:t>существительных</w:t>
      </w:r>
      <w:r>
        <w:rPr>
          <w:spacing w:val="40"/>
        </w:rPr>
        <w:t xml:space="preserve"> </w:t>
      </w:r>
      <w:r>
        <w:t>путём</w:t>
      </w:r>
      <w:r>
        <w:rPr>
          <w:spacing w:val="40"/>
        </w:rPr>
        <w:t xml:space="preserve"> </w:t>
      </w:r>
      <w:r>
        <w:t>соединения</w:t>
      </w:r>
      <w:r>
        <w:rPr>
          <w:spacing w:val="40"/>
        </w:rPr>
        <w:t xml:space="preserve"> </w:t>
      </w:r>
      <w:r>
        <w:t>основы</w:t>
      </w:r>
      <w:r>
        <w:rPr>
          <w:spacing w:val="40"/>
        </w:rPr>
        <w:t xml:space="preserve"> </w:t>
      </w:r>
      <w:r>
        <w:t>прилагательного</w:t>
      </w:r>
      <w:r>
        <w:rPr>
          <w:spacing w:val="40"/>
        </w:rPr>
        <w:t xml:space="preserve"> </w:t>
      </w:r>
      <w:r>
        <w:t>с</w:t>
      </w:r>
      <w:r>
        <w:rPr>
          <w:spacing w:val="40"/>
        </w:rPr>
        <w:t xml:space="preserve"> </w:t>
      </w:r>
      <w:r>
        <w:t>основой существительного (blackboard);</w:t>
      </w:r>
    </w:p>
    <w:p w:rsidR="004D001B" w:rsidRDefault="00FF118F">
      <w:pPr>
        <w:pStyle w:val="a3"/>
        <w:ind w:right="583"/>
        <w:jc w:val="left"/>
      </w:pPr>
      <w:r>
        <w:t>образование сложных существительных путём соединения</w:t>
      </w:r>
      <w:r>
        <w:rPr>
          <w:spacing w:val="29"/>
        </w:rPr>
        <w:t xml:space="preserve"> </w:t>
      </w:r>
      <w:r>
        <w:t xml:space="preserve">основ существительных с предлогом </w:t>
      </w:r>
      <w:r>
        <w:rPr>
          <w:spacing w:val="-2"/>
        </w:rPr>
        <w:t>(father-in-law);</w:t>
      </w:r>
    </w:p>
    <w:p w:rsidR="004D001B" w:rsidRDefault="00FF118F">
      <w:pPr>
        <w:pStyle w:val="a3"/>
        <w:ind w:right="603"/>
        <w:jc w:val="left"/>
      </w:pPr>
      <w:r>
        <w:t>образование сложных прилагательных путём соединения осн</w:t>
      </w:r>
      <w:r>
        <w:t>овы прилагательного/числительного с основой существительного с добавлением суффикса -ed (blue- eyed, eight-legged);</w:t>
      </w:r>
    </w:p>
    <w:p w:rsidR="004D001B" w:rsidRDefault="00FF118F">
      <w:pPr>
        <w:pStyle w:val="a3"/>
        <w:jc w:val="left"/>
      </w:pPr>
      <w:r>
        <w:t>образование сложных прилагательных путём соединения наречия с основой причасти я II (well-</w:t>
      </w:r>
      <w:r>
        <w:rPr>
          <w:spacing w:val="40"/>
        </w:rPr>
        <w:t xml:space="preserve"> </w:t>
      </w:r>
      <w:r>
        <w:rPr>
          <w:spacing w:val="-2"/>
        </w:rPr>
        <w:t>behaved);</w:t>
      </w:r>
    </w:p>
    <w:p w:rsidR="004D001B" w:rsidRDefault="00FF118F">
      <w:pPr>
        <w:pStyle w:val="a3"/>
        <w:jc w:val="left"/>
      </w:pPr>
      <w:r>
        <w:t>образование</w:t>
      </w:r>
      <w:r>
        <w:rPr>
          <w:spacing w:val="40"/>
        </w:rPr>
        <w:t xml:space="preserve"> </w:t>
      </w:r>
      <w:r>
        <w:t>сложных</w:t>
      </w:r>
      <w:r>
        <w:rPr>
          <w:spacing w:val="40"/>
        </w:rPr>
        <w:t xml:space="preserve"> </w:t>
      </w:r>
      <w:r>
        <w:t>прилагательных</w:t>
      </w:r>
      <w:r>
        <w:rPr>
          <w:spacing w:val="40"/>
        </w:rPr>
        <w:t xml:space="preserve"> </w:t>
      </w:r>
      <w:r>
        <w:t>путё</w:t>
      </w:r>
      <w:r>
        <w:t>м</w:t>
      </w:r>
      <w:r>
        <w:rPr>
          <w:spacing w:val="40"/>
        </w:rPr>
        <w:t xml:space="preserve"> </w:t>
      </w:r>
      <w:r>
        <w:t>соединения</w:t>
      </w:r>
      <w:r>
        <w:rPr>
          <w:spacing w:val="40"/>
        </w:rPr>
        <w:t xml:space="preserve"> </w:t>
      </w:r>
      <w:r>
        <w:t>основы</w:t>
      </w:r>
      <w:r>
        <w:rPr>
          <w:spacing w:val="40"/>
        </w:rPr>
        <w:t xml:space="preserve"> </w:t>
      </w:r>
      <w:r>
        <w:t>прилагательного</w:t>
      </w:r>
      <w:r>
        <w:rPr>
          <w:spacing w:val="40"/>
        </w:rPr>
        <w:t xml:space="preserve"> </w:t>
      </w:r>
      <w:r>
        <w:t>с</w:t>
      </w:r>
      <w:r>
        <w:rPr>
          <w:spacing w:val="40"/>
        </w:rPr>
        <w:t xml:space="preserve"> </w:t>
      </w:r>
      <w:r>
        <w:t>основой</w:t>
      </w:r>
      <w:r>
        <w:rPr>
          <w:spacing w:val="40"/>
        </w:rPr>
        <w:t xml:space="preserve"> </w:t>
      </w:r>
      <w:r>
        <w:t>причастия I (nice-looking);</w:t>
      </w:r>
    </w:p>
    <w:p w:rsidR="004D001B" w:rsidRDefault="00FF118F">
      <w:pPr>
        <w:pStyle w:val="a3"/>
        <w:jc w:val="left"/>
      </w:pPr>
      <w:r>
        <w:rPr>
          <w:spacing w:val="-2"/>
        </w:rPr>
        <w:t>конверсия:</w:t>
      </w:r>
    </w:p>
    <w:p w:rsidR="004D001B" w:rsidRDefault="00FF118F">
      <w:pPr>
        <w:pStyle w:val="a3"/>
        <w:jc w:val="left"/>
      </w:pPr>
      <w:r>
        <w:t>образование</w:t>
      </w:r>
      <w:r>
        <w:rPr>
          <w:spacing w:val="66"/>
          <w:w w:val="150"/>
        </w:rPr>
        <w:t xml:space="preserve"> </w:t>
      </w:r>
      <w:r>
        <w:t>имён</w:t>
      </w:r>
      <w:r>
        <w:rPr>
          <w:spacing w:val="68"/>
          <w:w w:val="150"/>
        </w:rPr>
        <w:t xml:space="preserve"> </w:t>
      </w:r>
      <w:r>
        <w:t>существительных</w:t>
      </w:r>
      <w:r>
        <w:rPr>
          <w:spacing w:val="69"/>
          <w:w w:val="150"/>
        </w:rPr>
        <w:t xml:space="preserve"> </w:t>
      </w:r>
      <w:r>
        <w:t>от</w:t>
      </w:r>
      <w:r>
        <w:rPr>
          <w:spacing w:val="69"/>
          <w:w w:val="150"/>
        </w:rPr>
        <w:t xml:space="preserve"> </w:t>
      </w:r>
      <w:r>
        <w:t>неопределённой</w:t>
      </w:r>
      <w:r>
        <w:rPr>
          <w:spacing w:val="68"/>
          <w:w w:val="150"/>
        </w:rPr>
        <w:t xml:space="preserve"> </w:t>
      </w:r>
      <w:r>
        <w:t>формы</w:t>
      </w:r>
      <w:r>
        <w:rPr>
          <w:spacing w:val="64"/>
          <w:w w:val="150"/>
        </w:rPr>
        <w:t xml:space="preserve"> </w:t>
      </w:r>
      <w:r>
        <w:t>глаголов</w:t>
      </w:r>
      <w:r>
        <w:rPr>
          <w:spacing w:val="68"/>
          <w:w w:val="150"/>
        </w:rPr>
        <w:t xml:space="preserve"> </w:t>
      </w:r>
      <w:r>
        <w:t>(to</w:t>
      </w:r>
      <w:r>
        <w:rPr>
          <w:spacing w:val="67"/>
          <w:w w:val="150"/>
        </w:rPr>
        <w:t xml:space="preserve"> </w:t>
      </w:r>
      <w:r>
        <w:t>run</w:t>
      </w:r>
      <w:r>
        <w:rPr>
          <w:spacing w:val="74"/>
          <w:w w:val="150"/>
        </w:rPr>
        <w:t xml:space="preserve"> </w:t>
      </w:r>
      <w:r>
        <w:t>–</w:t>
      </w:r>
      <w:r>
        <w:rPr>
          <w:spacing w:val="70"/>
          <w:w w:val="150"/>
        </w:rPr>
        <w:t xml:space="preserve"> </w:t>
      </w:r>
      <w:r>
        <w:t>a</w:t>
      </w:r>
      <w:r>
        <w:rPr>
          <w:spacing w:val="67"/>
          <w:w w:val="150"/>
        </w:rPr>
        <w:t xml:space="preserve"> </w:t>
      </w:r>
      <w:r>
        <w:rPr>
          <w:spacing w:val="-2"/>
        </w:rPr>
        <w:t>run);</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lastRenderedPageBreak/>
        <w:t>образование</w:t>
      </w:r>
      <w:r>
        <w:rPr>
          <w:spacing w:val="-4"/>
        </w:rPr>
        <w:t xml:space="preserve"> </w:t>
      </w:r>
      <w:r>
        <w:t>имён</w:t>
      </w:r>
      <w:r>
        <w:rPr>
          <w:spacing w:val="-3"/>
        </w:rPr>
        <w:t xml:space="preserve"> </w:t>
      </w:r>
      <w:r>
        <w:t>существительных</w:t>
      </w:r>
      <w:r>
        <w:rPr>
          <w:spacing w:val="-1"/>
        </w:rPr>
        <w:t xml:space="preserve"> </w:t>
      </w:r>
      <w:r>
        <w:t>от</w:t>
      </w:r>
      <w:r>
        <w:rPr>
          <w:spacing w:val="-5"/>
        </w:rPr>
        <w:t xml:space="preserve"> </w:t>
      </w:r>
      <w:r>
        <w:t>имён</w:t>
      </w:r>
      <w:r>
        <w:rPr>
          <w:spacing w:val="-3"/>
        </w:rPr>
        <w:t xml:space="preserve"> </w:t>
      </w:r>
      <w:r>
        <w:t>прилагательных</w:t>
      </w:r>
      <w:r>
        <w:rPr>
          <w:spacing w:val="-2"/>
        </w:rPr>
        <w:t xml:space="preserve"> </w:t>
      </w:r>
      <w:r>
        <w:t>(rich</w:t>
      </w:r>
      <w:r>
        <w:rPr>
          <w:spacing w:val="-3"/>
        </w:rPr>
        <w:t xml:space="preserve"> </w:t>
      </w:r>
      <w:r>
        <w:t>people</w:t>
      </w:r>
      <w:r>
        <w:rPr>
          <w:spacing w:val="1"/>
        </w:rPr>
        <w:t xml:space="preserve"> </w:t>
      </w:r>
      <w:r>
        <w:t>–</w:t>
      </w:r>
      <w:r>
        <w:rPr>
          <w:spacing w:val="-3"/>
        </w:rPr>
        <w:t xml:space="preserve"> </w:t>
      </w:r>
      <w:r>
        <w:t>the</w:t>
      </w:r>
      <w:r>
        <w:rPr>
          <w:spacing w:val="-2"/>
        </w:rPr>
        <w:t xml:space="preserve"> rich);</w:t>
      </w:r>
    </w:p>
    <w:p w:rsidR="004D001B" w:rsidRDefault="00FF118F">
      <w:pPr>
        <w:pStyle w:val="a3"/>
        <w:jc w:val="left"/>
      </w:pPr>
      <w:r>
        <w:t>образование глаголов от имён существительных (a hand – to hand); образование глаголов от имён прилагательных (cool – to cool).</w:t>
      </w:r>
    </w:p>
    <w:p w:rsidR="004D001B" w:rsidRDefault="00FF118F">
      <w:pPr>
        <w:pStyle w:val="a3"/>
        <w:jc w:val="left"/>
      </w:pPr>
      <w:r>
        <w:t>Имена</w:t>
      </w:r>
      <w:r>
        <w:rPr>
          <w:spacing w:val="-3"/>
        </w:rPr>
        <w:t xml:space="preserve"> </w:t>
      </w:r>
      <w:r>
        <w:t>прилагательные</w:t>
      </w:r>
      <w:r>
        <w:rPr>
          <w:spacing w:val="-4"/>
        </w:rPr>
        <w:t xml:space="preserve"> </w:t>
      </w:r>
      <w:r>
        <w:t>на</w:t>
      </w:r>
      <w:r>
        <w:rPr>
          <w:spacing w:val="-1"/>
        </w:rPr>
        <w:t xml:space="preserve"> </w:t>
      </w:r>
      <w:r>
        <w:t>-ed</w:t>
      </w:r>
      <w:r>
        <w:rPr>
          <w:spacing w:val="-1"/>
        </w:rPr>
        <w:t xml:space="preserve"> </w:t>
      </w:r>
      <w:r>
        <w:t>и</w:t>
      </w:r>
      <w:r>
        <w:rPr>
          <w:spacing w:val="-1"/>
        </w:rPr>
        <w:t xml:space="preserve"> </w:t>
      </w:r>
      <w:r>
        <w:t>-ing</w:t>
      </w:r>
      <w:r>
        <w:rPr>
          <w:spacing w:val="-2"/>
        </w:rPr>
        <w:t xml:space="preserve"> </w:t>
      </w:r>
      <w:r>
        <w:t>(excited</w:t>
      </w:r>
      <w:r>
        <w:rPr>
          <w:spacing w:val="-1"/>
        </w:rPr>
        <w:t xml:space="preserve"> </w:t>
      </w:r>
      <w:r>
        <w:t>–</w:t>
      </w:r>
      <w:r>
        <w:rPr>
          <w:spacing w:val="-1"/>
        </w:rPr>
        <w:t xml:space="preserve"> </w:t>
      </w:r>
      <w:r>
        <w:rPr>
          <w:spacing w:val="-2"/>
        </w:rPr>
        <w:t>exciting).</w:t>
      </w:r>
    </w:p>
    <w:p w:rsidR="004D001B" w:rsidRDefault="00FF118F">
      <w:pPr>
        <w:pStyle w:val="a3"/>
        <w:ind w:right="791"/>
        <w:jc w:val="left"/>
      </w:pPr>
      <w:r>
        <w:t>Многозначные</w:t>
      </w:r>
      <w:r>
        <w:rPr>
          <w:spacing w:val="-7"/>
        </w:rPr>
        <w:t xml:space="preserve"> </w:t>
      </w:r>
      <w:r>
        <w:t>лексические</w:t>
      </w:r>
      <w:r>
        <w:rPr>
          <w:spacing w:val="-6"/>
        </w:rPr>
        <w:t xml:space="preserve"> </w:t>
      </w:r>
      <w:r>
        <w:t>единицы.</w:t>
      </w:r>
      <w:r>
        <w:rPr>
          <w:spacing w:val="-6"/>
        </w:rPr>
        <w:t xml:space="preserve"> </w:t>
      </w:r>
      <w:r>
        <w:t>Синонимы.</w:t>
      </w:r>
      <w:r>
        <w:rPr>
          <w:spacing w:val="-6"/>
        </w:rPr>
        <w:t xml:space="preserve"> </w:t>
      </w:r>
      <w:r>
        <w:t>Антонимы.</w:t>
      </w:r>
      <w:r>
        <w:rPr>
          <w:spacing w:val="-6"/>
        </w:rPr>
        <w:t xml:space="preserve"> </w:t>
      </w:r>
      <w:r>
        <w:t>Интер</w:t>
      </w:r>
      <w:r>
        <w:t>национальные</w:t>
      </w:r>
      <w:r>
        <w:rPr>
          <w:spacing w:val="-7"/>
        </w:rPr>
        <w:t xml:space="preserve"> </w:t>
      </w:r>
      <w:r>
        <w:t>слова. Наиболее частотные фразовые глаголы. Сокращения и аббревиатуры.</w:t>
      </w:r>
    </w:p>
    <w:p w:rsidR="004D001B" w:rsidRDefault="00FF118F">
      <w:pPr>
        <w:pStyle w:val="a3"/>
        <w:jc w:val="left"/>
      </w:pPr>
      <w:r>
        <w:t>Различные</w:t>
      </w:r>
      <w:r>
        <w:rPr>
          <w:spacing w:val="80"/>
        </w:rPr>
        <w:t xml:space="preserve"> </w:t>
      </w:r>
      <w:r>
        <w:t>средства</w:t>
      </w:r>
      <w:r>
        <w:rPr>
          <w:spacing w:val="80"/>
        </w:rPr>
        <w:t xml:space="preserve"> </w:t>
      </w:r>
      <w:r>
        <w:t>связи</w:t>
      </w:r>
      <w:r>
        <w:rPr>
          <w:spacing w:val="80"/>
        </w:rPr>
        <w:t xml:space="preserve"> </w:t>
      </w:r>
      <w:r>
        <w:t>для</w:t>
      </w:r>
      <w:r>
        <w:rPr>
          <w:spacing w:val="80"/>
        </w:rPr>
        <w:t xml:space="preserve"> </w:t>
      </w:r>
      <w:r>
        <w:t>обеспечения</w:t>
      </w:r>
      <w:r>
        <w:rPr>
          <w:spacing w:val="80"/>
        </w:rPr>
        <w:t xml:space="preserve"> </w:t>
      </w:r>
      <w:r>
        <w:t>целостности</w:t>
      </w:r>
      <w:r>
        <w:rPr>
          <w:spacing w:val="80"/>
        </w:rPr>
        <w:t xml:space="preserve"> </w:t>
      </w:r>
      <w:r>
        <w:t>и</w:t>
      </w:r>
      <w:r>
        <w:rPr>
          <w:spacing w:val="80"/>
        </w:rPr>
        <w:t xml:space="preserve"> </w:t>
      </w:r>
      <w:r>
        <w:t>логичности</w:t>
      </w:r>
      <w:r>
        <w:rPr>
          <w:spacing w:val="80"/>
        </w:rPr>
        <w:t xml:space="preserve"> </w:t>
      </w:r>
      <w:r>
        <w:t xml:space="preserve">устного/письменного </w:t>
      </w:r>
      <w:r>
        <w:rPr>
          <w:spacing w:val="-2"/>
        </w:rPr>
        <w:t>высказывания.</w:t>
      </w:r>
    </w:p>
    <w:p w:rsidR="004D001B" w:rsidRDefault="00FF118F">
      <w:pPr>
        <w:pStyle w:val="a4"/>
        <w:numPr>
          <w:ilvl w:val="3"/>
          <w:numId w:val="82"/>
        </w:numPr>
        <w:tabs>
          <w:tab w:val="left" w:pos="1980"/>
        </w:tabs>
        <w:ind w:left="1980" w:hanging="1440"/>
        <w:rPr>
          <w:sz w:val="24"/>
        </w:rPr>
      </w:pPr>
      <w:r>
        <w:rPr>
          <w:sz w:val="24"/>
        </w:rPr>
        <w:t>Грамматическая</w:t>
      </w:r>
      <w:r>
        <w:rPr>
          <w:spacing w:val="-5"/>
          <w:sz w:val="24"/>
        </w:rPr>
        <w:t xml:space="preserve"> </w:t>
      </w:r>
      <w:r>
        <w:rPr>
          <w:sz w:val="24"/>
        </w:rPr>
        <w:t>сторона</w:t>
      </w:r>
      <w:r>
        <w:rPr>
          <w:spacing w:val="-6"/>
          <w:sz w:val="24"/>
        </w:rPr>
        <w:t xml:space="preserve"> </w:t>
      </w:r>
      <w:r>
        <w:rPr>
          <w:spacing w:val="-4"/>
          <w:sz w:val="24"/>
        </w:rPr>
        <w:t>речи.</w:t>
      </w:r>
    </w:p>
    <w:p w:rsidR="004D001B" w:rsidRDefault="00FF118F">
      <w:pPr>
        <w:pStyle w:val="a3"/>
        <w:ind w:right="577"/>
      </w:pPr>
      <w:r>
        <w:t>Распознавание и употребление в устной и письменной речи изученных морфологических форм и синтаксических конструкций английского языка.</w:t>
      </w:r>
    </w:p>
    <w:p w:rsidR="004D001B" w:rsidRDefault="00FF118F">
      <w:pPr>
        <w:pStyle w:val="a3"/>
        <w:ind w:right="583"/>
      </w:pPr>
      <w:r>
        <w:t>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w:t>
      </w:r>
    </w:p>
    <w:p w:rsidR="004D001B" w:rsidRDefault="00FF118F">
      <w:pPr>
        <w:pStyle w:val="a3"/>
        <w:ind w:right="582"/>
      </w:pPr>
      <w:r>
        <w:t>Нераспространённые и распрос</w:t>
      </w:r>
      <w:r>
        <w:t>транённые простые предложения, в том числе с несколькими обстоятельствами, следующими в определённом порядке (We moved to a new house last year.).</w:t>
      </w:r>
    </w:p>
    <w:p w:rsidR="004D001B" w:rsidRDefault="00FF118F">
      <w:pPr>
        <w:pStyle w:val="a3"/>
        <w:spacing w:before="1"/>
      </w:pPr>
      <w:r>
        <w:t>Предложения</w:t>
      </w:r>
      <w:r>
        <w:rPr>
          <w:spacing w:val="-4"/>
        </w:rPr>
        <w:t xml:space="preserve"> </w:t>
      </w:r>
      <w:r>
        <w:t>с</w:t>
      </w:r>
      <w:r>
        <w:rPr>
          <w:spacing w:val="-5"/>
        </w:rPr>
        <w:t xml:space="preserve"> </w:t>
      </w:r>
      <w:r>
        <w:t>начальным</w:t>
      </w:r>
      <w:r>
        <w:rPr>
          <w:spacing w:val="-2"/>
        </w:rPr>
        <w:t xml:space="preserve"> </w:t>
      </w:r>
      <w:r>
        <w:rPr>
          <w:spacing w:val="-5"/>
        </w:rPr>
        <w:t>It.</w:t>
      </w:r>
    </w:p>
    <w:p w:rsidR="004D001B" w:rsidRDefault="00FF118F">
      <w:pPr>
        <w:pStyle w:val="a3"/>
      </w:pPr>
      <w:r>
        <w:t>Предложения</w:t>
      </w:r>
      <w:r>
        <w:rPr>
          <w:spacing w:val="-2"/>
        </w:rPr>
        <w:t xml:space="preserve"> </w:t>
      </w:r>
      <w:r>
        <w:t>с</w:t>
      </w:r>
      <w:r>
        <w:rPr>
          <w:spacing w:val="-3"/>
        </w:rPr>
        <w:t xml:space="preserve"> </w:t>
      </w:r>
      <w:r>
        <w:t>начальным</w:t>
      </w:r>
      <w:r>
        <w:rPr>
          <w:spacing w:val="-3"/>
        </w:rPr>
        <w:t xml:space="preserve"> </w:t>
      </w:r>
      <w:r>
        <w:t>There</w:t>
      </w:r>
      <w:r>
        <w:rPr>
          <w:spacing w:val="-3"/>
        </w:rPr>
        <w:t xml:space="preserve"> </w:t>
      </w:r>
      <w:r>
        <w:t>+</w:t>
      </w:r>
      <w:r>
        <w:rPr>
          <w:spacing w:val="-3"/>
        </w:rPr>
        <w:t xml:space="preserve"> </w:t>
      </w:r>
      <w:r>
        <w:t>to</w:t>
      </w:r>
      <w:r>
        <w:rPr>
          <w:spacing w:val="-1"/>
        </w:rPr>
        <w:t xml:space="preserve"> </w:t>
      </w:r>
      <w:r>
        <w:rPr>
          <w:spacing w:val="-5"/>
        </w:rPr>
        <w:t>be.</w:t>
      </w:r>
    </w:p>
    <w:p w:rsidR="004D001B" w:rsidRDefault="00FF118F">
      <w:pPr>
        <w:pStyle w:val="a3"/>
        <w:ind w:right="577"/>
      </w:pPr>
      <w:r>
        <w:t>Предложения с глагольными конструкциями, с</w:t>
      </w:r>
      <w:r>
        <w:t>одержащими глаголы-связки to be, to look, to seem, to feel (He looks/seems/feels happy.).</w:t>
      </w:r>
    </w:p>
    <w:p w:rsidR="004D001B" w:rsidRDefault="00FF118F">
      <w:pPr>
        <w:pStyle w:val="a3"/>
        <w:ind w:right="581"/>
      </w:pPr>
      <w:r>
        <w:t>Предложения cо сложным дополнением – Complex Object (I want you to help me. I saw her cross/crossing the road. I want to have my hair cut.).</w:t>
      </w:r>
    </w:p>
    <w:p w:rsidR="004D001B" w:rsidRDefault="00FF118F">
      <w:pPr>
        <w:pStyle w:val="a3"/>
      </w:pPr>
      <w:r>
        <w:t>Сложносочинённые</w:t>
      </w:r>
      <w:r>
        <w:rPr>
          <w:spacing w:val="-9"/>
        </w:rPr>
        <w:t xml:space="preserve"> </w:t>
      </w:r>
      <w:r>
        <w:t>предложе</w:t>
      </w:r>
      <w:r>
        <w:t>ния</w:t>
      </w:r>
      <w:r>
        <w:rPr>
          <w:spacing w:val="-5"/>
        </w:rPr>
        <w:t xml:space="preserve"> </w:t>
      </w:r>
      <w:r>
        <w:t>с</w:t>
      </w:r>
      <w:r>
        <w:rPr>
          <w:spacing w:val="-5"/>
        </w:rPr>
        <w:t xml:space="preserve"> </w:t>
      </w:r>
      <w:r>
        <w:t>сочинительными</w:t>
      </w:r>
      <w:r>
        <w:rPr>
          <w:spacing w:val="-5"/>
        </w:rPr>
        <w:t xml:space="preserve"> </w:t>
      </w:r>
      <w:r>
        <w:t>союзами</w:t>
      </w:r>
      <w:r>
        <w:rPr>
          <w:spacing w:val="-4"/>
        </w:rPr>
        <w:t xml:space="preserve"> </w:t>
      </w:r>
      <w:r>
        <w:t>and,</w:t>
      </w:r>
      <w:r>
        <w:rPr>
          <w:spacing w:val="-5"/>
        </w:rPr>
        <w:t xml:space="preserve"> </w:t>
      </w:r>
      <w:r>
        <w:t>but,</w:t>
      </w:r>
      <w:r>
        <w:rPr>
          <w:spacing w:val="-4"/>
        </w:rPr>
        <w:t xml:space="preserve"> </w:t>
      </w:r>
      <w:r>
        <w:rPr>
          <w:spacing w:val="-5"/>
        </w:rPr>
        <w:t>or.</w:t>
      </w:r>
    </w:p>
    <w:p w:rsidR="004D001B" w:rsidRDefault="00FF118F">
      <w:pPr>
        <w:pStyle w:val="a3"/>
        <w:ind w:right="586"/>
      </w:pPr>
      <w:r>
        <w:t>Сложноподчинённые предложения с союзами и союзными словами because, if, when, where, what, why, how.</w:t>
      </w:r>
    </w:p>
    <w:p w:rsidR="004D001B" w:rsidRDefault="00FF118F">
      <w:pPr>
        <w:pStyle w:val="a3"/>
        <w:ind w:right="577"/>
      </w:pPr>
      <w:r>
        <w:t>Сложноподчинённые</w:t>
      </w:r>
      <w:r>
        <w:rPr>
          <w:spacing w:val="-1"/>
        </w:rPr>
        <w:t xml:space="preserve"> </w:t>
      </w:r>
      <w:r>
        <w:t>предложения с</w:t>
      </w:r>
      <w:r>
        <w:rPr>
          <w:spacing w:val="-1"/>
        </w:rPr>
        <w:t xml:space="preserve"> </w:t>
      </w:r>
      <w:r>
        <w:t>определительными</w:t>
      </w:r>
      <w:r>
        <w:rPr>
          <w:spacing w:val="-1"/>
        </w:rPr>
        <w:t xml:space="preserve"> </w:t>
      </w:r>
      <w:r>
        <w:t>придаточными с</w:t>
      </w:r>
      <w:r>
        <w:rPr>
          <w:spacing w:val="-1"/>
        </w:rPr>
        <w:t xml:space="preserve"> </w:t>
      </w:r>
      <w:r>
        <w:t>союзными словами who, which, that.</w:t>
      </w:r>
    </w:p>
    <w:p w:rsidR="004D001B" w:rsidRDefault="00FF118F">
      <w:pPr>
        <w:pStyle w:val="a3"/>
        <w:spacing w:before="1"/>
        <w:jc w:val="left"/>
      </w:pPr>
      <w:r>
        <w:t>Сложноподчинё</w:t>
      </w:r>
      <w:r>
        <w:t>нные предложения с союзными словами whoever, whatever, however, whenever. Условные предложения с глаголами в изъявительном наклонении (Conditional 0, Conditional I) и с глаголами в сослагательном наклонении (Conditional II).</w:t>
      </w:r>
    </w:p>
    <w:p w:rsidR="004D001B" w:rsidRDefault="00FF118F">
      <w:pPr>
        <w:pStyle w:val="a3"/>
        <w:ind w:right="574"/>
      </w:pPr>
      <w:r>
        <w:t>Все типы вопросительных предлож</w:t>
      </w:r>
      <w:r>
        <w:t>ений (общий, специальный, альтернативный, разделительный вопросы</w:t>
      </w:r>
      <w:r>
        <w:rPr>
          <w:spacing w:val="-4"/>
        </w:rPr>
        <w:t xml:space="preserve"> </w:t>
      </w:r>
      <w:r>
        <w:t>в</w:t>
      </w:r>
      <w:r>
        <w:rPr>
          <w:spacing w:val="-5"/>
        </w:rPr>
        <w:t xml:space="preserve"> </w:t>
      </w:r>
      <w:r>
        <w:t>Present/Past/Future</w:t>
      </w:r>
      <w:r>
        <w:rPr>
          <w:spacing w:val="-6"/>
        </w:rPr>
        <w:t xml:space="preserve"> </w:t>
      </w:r>
      <w:r>
        <w:t>Simple</w:t>
      </w:r>
      <w:r>
        <w:rPr>
          <w:spacing w:val="-4"/>
        </w:rPr>
        <w:t xml:space="preserve"> </w:t>
      </w:r>
      <w:r>
        <w:t>Tense,</w:t>
      </w:r>
      <w:r>
        <w:rPr>
          <w:spacing w:val="-4"/>
        </w:rPr>
        <w:t xml:space="preserve"> </w:t>
      </w:r>
      <w:r>
        <w:t>Present/Past</w:t>
      </w:r>
      <w:r>
        <w:rPr>
          <w:spacing w:val="-4"/>
        </w:rPr>
        <w:t xml:space="preserve"> </w:t>
      </w:r>
      <w:r>
        <w:t>Continuous</w:t>
      </w:r>
      <w:r>
        <w:rPr>
          <w:spacing w:val="-4"/>
        </w:rPr>
        <w:t xml:space="preserve"> </w:t>
      </w:r>
      <w:r>
        <w:t>Tense,</w:t>
      </w:r>
      <w:r>
        <w:rPr>
          <w:spacing w:val="-4"/>
        </w:rPr>
        <w:t xml:space="preserve"> </w:t>
      </w:r>
      <w:r>
        <w:t>Present/Past</w:t>
      </w:r>
      <w:r>
        <w:rPr>
          <w:spacing w:val="-4"/>
        </w:rPr>
        <w:t xml:space="preserve"> </w:t>
      </w:r>
      <w:r>
        <w:t>Perfect</w:t>
      </w:r>
      <w:r>
        <w:rPr>
          <w:spacing w:val="-4"/>
        </w:rPr>
        <w:t xml:space="preserve"> </w:t>
      </w:r>
      <w:r>
        <w:t>Tense, Present Perfect Continuous Tense).</w:t>
      </w:r>
    </w:p>
    <w:p w:rsidR="004D001B" w:rsidRDefault="00FF118F">
      <w:pPr>
        <w:pStyle w:val="a3"/>
        <w:spacing w:before="2" w:line="237" w:lineRule="auto"/>
        <w:ind w:right="581"/>
      </w:pPr>
      <w:r>
        <w:t>Повествовательные,</w:t>
      </w:r>
      <w:r>
        <w:rPr>
          <w:spacing w:val="-15"/>
        </w:rPr>
        <w:t xml:space="preserve"> </w:t>
      </w:r>
      <w:r>
        <w:t>вопросительные</w:t>
      </w:r>
      <w:r>
        <w:rPr>
          <w:spacing w:val="-14"/>
        </w:rPr>
        <w:t xml:space="preserve"> </w:t>
      </w:r>
      <w:r>
        <w:t>и</w:t>
      </w:r>
      <w:r>
        <w:rPr>
          <w:spacing w:val="-15"/>
        </w:rPr>
        <w:t xml:space="preserve"> </w:t>
      </w:r>
      <w:r>
        <w:t>побудительные</w:t>
      </w:r>
      <w:r>
        <w:rPr>
          <w:spacing w:val="-15"/>
        </w:rPr>
        <w:t xml:space="preserve"> </w:t>
      </w:r>
      <w:r>
        <w:t>предложения</w:t>
      </w:r>
      <w:r>
        <w:rPr>
          <w:spacing w:val="-14"/>
        </w:rPr>
        <w:t xml:space="preserve"> </w:t>
      </w:r>
      <w:r>
        <w:t>в</w:t>
      </w:r>
      <w:r>
        <w:rPr>
          <w:spacing w:val="-15"/>
        </w:rPr>
        <w:t xml:space="preserve"> </w:t>
      </w:r>
      <w:r>
        <w:t>косвенной</w:t>
      </w:r>
      <w:r>
        <w:rPr>
          <w:spacing w:val="-13"/>
        </w:rPr>
        <w:t xml:space="preserve"> </w:t>
      </w:r>
      <w:r>
        <w:t>речи</w:t>
      </w:r>
      <w:r>
        <w:rPr>
          <w:spacing w:val="-13"/>
        </w:rPr>
        <w:t xml:space="preserve"> </w:t>
      </w:r>
      <w:r>
        <w:t>в</w:t>
      </w:r>
      <w:r>
        <w:rPr>
          <w:spacing w:val="-15"/>
        </w:rPr>
        <w:t xml:space="preserve"> </w:t>
      </w:r>
      <w:r>
        <w:t>настоящем и прошедшем времени, согласование времён в рамках сложного предложения.</w:t>
      </w:r>
    </w:p>
    <w:p w:rsidR="004D001B" w:rsidRDefault="00FF118F">
      <w:pPr>
        <w:pStyle w:val="a3"/>
        <w:spacing w:before="1"/>
        <w:jc w:val="left"/>
      </w:pPr>
      <w:r>
        <w:t>Модальные</w:t>
      </w:r>
      <w:r>
        <w:rPr>
          <w:spacing w:val="-6"/>
        </w:rPr>
        <w:t xml:space="preserve"> </w:t>
      </w:r>
      <w:r>
        <w:t>глаголы</w:t>
      </w:r>
      <w:r>
        <w:rPr>
          <w:spacing w:val="-2"/>
        </w:rPr>
        <w:t xml:space="preserve"> </w:t>
      </w:r>
      <w:r>
        <w:t>в</w:t>
      </w:r>
      <w:r>
        <w:rPr>
          <w:spacing w:val="-3"/>
        </w:rPr>
        <w:t xml:space="preserve"> </w:t>
      </w:r>
      <w:r>
        <w:t>косвенной</w:t>
      </w:r>
      <w:r>
        <w:rPr>
          <w:spacing w:val="-2"/>
        </w:rPr>
        <w:t xml:space="preserve"> </w:t>
      </w:r>
      <w:r>
        <w:t>речи</w:t>
      </w:r>
      <w:r>
        <w:rPr>
          <w:spacing w:val="-2"/>
        </w:rPr>
        <w:t xml:space="preserve"> </w:t>
      </w:r>
      <w:r>
        <w:t>в</w:t>
      </w:r>
      <w:r>
        <w:rPr>
          <w:spacing w:val="-3"/>
        </w:rPr>
        <w:t xml:space="preserve"> </w:t>
      </w:r>
      <w:r>
        <w:t>настоящем</w:t>
      </w:r>
      <w:r>
        <w:rPr>
          <w:spacing w:val="-3"/>
        </w:rPr>
        <w:t xml:space="preserve"> </w:t>
      </w:r>
      <w:r>
        <w:t>и</w:t>
      </w:r>
      <w:r>
        <w:rPr>
          <w:spacing w:val="-2"/>
        </w:rPr>
        <w:t xml:space="preserve"> </w:t>
      </w:r>
      <w:r>
        <w:t>прошедшем</w:t>
      </w:r>
      <w:r>
        <w:rPr>
          <w:spacing w:val="-2"/>
        </w:rPr>
        <w:t xml:space="preserve"> времени.</w:t>
      </w:r>
    </w:p>
    <w:p w:rsidR="004D001B" w:rsidRDefault="00FF118F">
      <w:pPr>
        <w:pStyle w:val="a3"/>
        <w:ind w:right="1545"/>
        <w:jc w:val="left"/>
      </w:pPr>
      <w:r>
        <w:t>Предложения</w:t>
      </w:r>
      <w:r>
        <w:rPr>
          <w:spacing w:val="-2"/>
        </w:rPr>
        <w:t xml:space="preserve"> </w:t>
      </w:r>
      <w:r>
        <w:t>с</w:t>
      </w:r>
      <w:r>
        <w:rPr>
          <w:spacing w:val="-3"/>
        </w:rPr>
        <w:t xml:space="preserve"> </w:t>
      </w:r>
      <w:r>
        <w:t>конструкциями</w:t>
      </w:r>
      <w:r>
        <w:rPr>
          <w:spacing w:val="-1"/>
        </w:rPr>
        <w:t xml:space="preserve"> </w:t>
      </w:r>
      <w:r>
        <w:t>as</w:t>
      </w:r>
      <w:r>
        <w:rPr>
          <w:spacing w:val="-3"/>
        </w:rPr>
        <w:t xml:space="preserve"> </w:t>
      </w:r>
      <w:r>
        <w:t>…</w:t>
      </w:r>
      <w:r>
        <w:rPr>
          <w:spacing w:val="-2"/>
        </w:rPr>
        <w:t xml:space="preserve"> </w:t>
      </w:r>
      <w:r>
        <w:t>as,</w:t>
      </w:r>
      <w:r>
        <w:rPr>
          <w:spacing w:val="-2"/>
        </w:rPr>
        <w:t xml:space="preserve"> </w:t>
      </w:r>
      <w:r>
        <w:t>not</w:t>
      </w:r>
      <w:r>
        <w:rPr>
          <w:spacing w:val="-2"/>
        </w:rPr>
        <w:t xml:space="preserve"> </w:t>
      </w:r>
      <w:r>
        <w:t>so</w:t>
      </w:r>
      <w:r>
        <w:rPr>
          <w:spacing w:val="-2"/>
        </w:rPr>
        <w:t xml:space="preserve"> </w:t>
      </w:r>
      <w:r>
        <w:t>…</w:t>
      </w:r>
      <w:r>
        <w:rPr>
          <w:spacing w:val="-2"/>
        </w:rPr>
        <w:t xml:space="preserve"> </w:t>
      </w:r>
      <w:r>
        <w:t>as,</w:t>
      </w:r>
      <w:r>
        <w:rPr>
          <w:spacing w:val="-2"/>
        </w:rPr>
        <w:t xml:space="preserve"> </w:t>
      </w:r>
      <w:r>
        <w:t>both</w:t>
      </w:r>
      <w:r>
        <w:rPr>
          <w:spacing w:val="-2"/>
        </w:rPr>
        <w:t xml:space="preserve"> </w:t>
      </w:r>
      <w:r>
        <w:t>…</w:t>
      </w:r>
      <w:r>
        <w:rPr>
          <w:spacing w:val="-2"/>
        </w:rPr>
        <w:t xml:space="preserve"> </w:t>
      </w:r>
      <w:r>
        <w:t>and</w:t>
      </w:r>
      <w:r>
        <w:rPr>
          <w:spacing w:val="-2"/>
        </w:rPr>
        <w:t xml:space="preserve"> </w:t>
      </w:r>
      <w:r>
        <w:t>…,</w:t>
      </w:r>
      <w:r>
        <w:rPr>
          <w:spacing w:val="-2"/>
        </w:rPr>
        <w:t xml:space="preserve"> </w:t>
      </w:r>
      <w:r>
        <w:t>either</w:t>
      </w:r>
      <w:r>
        <w:rPr>
          <w:spacing w:val="-2"/>
        </w:rPr>
        <w:t xml:space="preserve"> </w:t>
      </w:r>
      <w:r>
        <w:t>…</w:t>
      </w:r>
      <w:r>
        <w:rPr>
          <w:spacing w:val="-2"/>
        </w:rPr>
        <w:t xml:space="preserve"> </w:t>
      </w:r>
      <w:r>
        <w:t>or,</w:t>
      </w:r>
      <w:r>
        <w:rPr>
          <w:spacing w:val="-2"/>
        </w:rPr>
        <w:t xml:space="preserve"> </w:t>
      </w:r>
      <w:r>
        <w:t>neither</w:t>
      </w:r>
      <w:r>
        <w:rPr>
          <w:spacing w:val="-2"/>
        </w:rPr>
        <w:t xml:space="preserve"> </w:t>
      </w:r>
      <w:r>
        <w:t>…</w:t>
      </w:r>
      <w:r>
        <w:t xml:space="preserve"> </w:t>
      </w:r>
      <w:r>
        <w:rPr>
          <w:spacing w:val="-4"/>
        </w:rPr>
        <w:t>nor.</w:t>
      </w:r>
    </w:p>
    <w:p w:rsidR="004D001B" w:rsidRDefault="00FF118F">
      <w:pPr>
        <w:pStyle w:val="a3"/>
        <w:ind w:left="600"/>
        <w:jc w:val="left"/>
      </w:pPr>
      <w:r>
        <w:t>Предложения</w:t>
      </w:r>
      <w:r>
        <w:rPr>
          <w:spacing w:val="-3"/>
        </w:rPr>
        <w:t xml:space="preserve"> </w:t>
      </w:r>
      <w:r>
        <w:t>с</w:t>
      </w:r>
      <w:r>
        <w:rPr>
          <w:spacing w:val="-1"/>
        </w:rPr>
        <w:t xml:space="preserve"> </w:t>
      </w:r>
      <w:r>
        <w:t>I</w:t>
      </w:r>
      <w:r>
        <w:rPr>
          <w:spacing w:val="-6"/>
        </w:rPr>
        <w:t xml:space="preserve"> </w:t>
      </w:r>
      <w:r>
        <w:rPr>
          <w:spacing w:val="-4"/>
        </w:rPr>
        <w:t>wish…</w:t>
      </w:r>
    </w:p>
    <w:p w:rsidR="004D001B" w:rsidRDefault="00FF118F">
      <w:pPr>
        <w:pStyle w:val="a3"/>
        <w:spacing w:before="1"/>
        <w:jc w:val="left"/>
      </w:pPr>
      <w:r>
        <w:t>Конструкции</w:t>
      </w:r>
      <w:r>
        <w:rPr>
          <w:spacing w:val="1"/>
        </w:rPr>
        <w:t xml:space="preserve"> </w:t>
      </w:r>
      <w:r>
        <w:t>с</w:t>
      </w:r>
      <w:r>
        <w:rPr>
          <w:spacing w:val="-3"/>
        </w:rPr>
        <w:t xml:space="preserve"> </w:t>
      </w:r>
      <w:r>
        <w:t>глаголами на</w:t>
      </w:r>
      <w:r>
        <w:rPr>
          <w:spacing w:val="-3"/>
        </w:rPr>
        <w:t xml:space="preserve"> </w:t>
      </w:r>
      <w:r>
        <w:t>-ing:</w:t>
      </w:r>
      <w:r>
        <w:rPr>
          <w:spacing w:val="-2"/>
        </w:rPr>
        <w:t xml:space="preserve"> </w:t>
      </w:r>
      <w:r>
        <w:t>to</w:t>
      </w:r>
      <w:r>
        <w:rPr>
          <w:spacing w:val="-1"/>
        </w:rPr>
        <w:t xml:space="preserve"> </w:t>
      </w:r>
      <w:r>
        <w:t>love/hate</w:t>
      </w:r>
      <w:r>
        <w:rPr>
          <w:spacing w:val="-2"/>
        </w:rPr>
        <w:t xml:space="preserve"> </w:t>
      </w:r>
      <w:r>
        <w:t>doing</w:t>
      </w:r>
      <w:r>
        <w:rPr>
          <w:spacing w:val="-3"/>
        </w:rPr>
        <w:t xml:space="preserve"> </w:t>
      </w:r>
      <w:r>
        <w:rPr>
          <w:spacing w:val="-2"/>
        </w:rPr>
        <w:t>smth.</w:t>
      </w:r>
    </w:p>
    <w:p w:rsidR="004D001B" w:rsidRDefault="00FF118F">
      <w:pPr>
        <w:pStyle w:val="a3"/>
        <w:ind w:right="576"/>
        <w:jc w:val="left"/>
      </w:pPr>
      <w:r>
        <w:t>Конструкции c глаголами to stop, to remember, to forget (разница в значении to stop doing</w:t>
      </w:r>
      <w:r>
        <w:rPr>
          <w:spacing w:val="40"/>
        </w:rPr>
        <w:t xml:space="preserve"> </w:t>
      </w:r>
      <w:r>
        <w:t>smth и to stop to do smth).</w:t>
      </w:r>
    </w:p>
    <w:p w:rsidR="004D001B" w:rsidRDefault="00FF118F">
      <w:pPr>
        <w:pStyle w:val="a3"/>
        <w:ind w:right="1888"/>
        <w:jc w:val="left"/>
      </w:pPr>
      <w:r>
        <w:t>Конструкция It</w:t>
      </w:r>
      <w:r>
        <w:rPr>
          <w:spacing w:val="-3"/>
        </w:rPr>
        <w:t xml:space="preserve"> </w:t>
      </w:r>
      <w:r>
        <w:t>takes</w:t>
      </w:r>
      <w:r>
        <w:rPr>
          <w:spacing w:val="-4"/>
        </w:rPr>
        <w:t xml:space="preserve"> </w:t>
      </w:r>
      <w:r>
        <w:t>me</w:t>
      </w:r>
      <w:r>
        <w:rPr>
          <w:spacing w:val="-3"/>
        </w:rPr>
        <w:t xml:space="preserve"> </w:t>
      </w:r>
      <w:r>
        <w:t>…</w:t>
      </w:r>
      <w:r>
        <w:rPr>
          <w:spacing w:val="-3"/>
        </w:rPr>
        <w:t xml:space="preserve"> </w:t>
      </w:r>
      <w:r>
        <w:t>to</w:t>
      </w:r>
      <w:r>
        <w:rPr>
          <w:spacing w:val="-3"/>
        </w:rPr>
        <w:t xml:space="preserve"> </w:t>
      </w:r>
      <w:r>
        <w:t>do</w:t>
      </w:r>
      <w:r>
        <w:rPr>
          <w:spacing w:val="-3"/>
        </w:rPr>
        <w:t xml:space="preserve"> </w:t>
      </w:r>
      <w:r>
        <w:t>smth.</w:t>
      </w:r>
      <w:r>
        <w:rPr>
          <w:spacing w:val="-2"/>
        </w:rPr>
        <w:t xml:space="preserve"> </w:t>
      </w:r>
      <w:r>
        <w:t>Конструкция</w:t>
      </w:r>
      <w:r>
        <w:rPr>
          <w:spacing w:val="-3"/>
        </w:rPr>
        <w:t xml:space="preserve"> </w:t>
      </w:r>
      <w:r>
        <w:t>used</w:t>
      </w:r>
      <w:r>
        <w:rPr>
          <w:spacing w:val="-3"/>
        </w:rPr>
        <w:t xml:space="preserve"> </w:t>
      </w:r>
      <w:r>
        <w:t>to</w:t>
      </w:r>
      <w:r>
        <w:rPr>
          <w:spacing w:val="-3"/>
        </w:rPr>
        <w:t xml:space="preserve"> </w:t>
      </w:r>
      <w:r>
        <w:t>+</w:t>
      </w:r>
      <w:r>
        <w:rPr>
          <w:spacing w:val="-3"/>
        </w:rPr>
        <w:t xml:space="preserve"> </w:t>
      </w:r>
      <w:r>
        <w:t>инфинитив</w:t>
      </w:r>
      <w:r>
        <w:rPr>
          <w:spacing w:val="-4"/>
        </w:rPr>
        <w:t xml:space="preserve"> </w:t>
      </w:r>
      <w:r>
        <w:t>глагола. Конструкции be/get used to smth, be/get used to doing smth.</w:t>
      </w:r>
    </w:p>
    <w:p w:rsidR="004D001B" w:rsidRDefault="00FF118F">
      <w:pPr>
        <w:pStyle w:val="a3"/>
        <w:ind w:right="576"/>
        <w:jc w:val="left"/>
      </w:pPr>
      <w:r>
        <w:t>Конструкции I</w:t>
      </w:r>
      <w:r>
        <w:rPr>
          <w:spacing w:val="-1"/>
        </w:rPr>
        <w:t xml:space="preserve"> </w:t>
      </w:r>
      <w:r>
        <w:t>prefer, I’d prefer, I’d rather prefer, выражающие предпочтение, а также конструкции I’d rather, You’d better.</w:t>
      </w:r>
    </w:p>
    <w:p w:rsidR="004D001B" w:rsidRDefault="00FF118F">
      <w:pPr>
        <w:pStyle w:val="a3"/>
        <w:jc w:val="left"/>
      </w:pPr>
      <w:r>
        <w:t>Подлежащее,</w:t>
      </w:r>
      <w:r>
        <w:rPr>
          <w:spacing w:val="-3"/>
        </w:rPr>
        <w:t xml:space="preserve"> </w:t>
      </w:r>
      <w:r>
        <w:t>выраженное</w:t>
      </w:r>
      <w:r>
        <w:rPr>
          <w:spacing w:val="-4"/>
        </w:rPr>
        <w:t xml:space="preserve"> </w:t>
      </w:r>
      <w:r>
        <w:t>собирательным</w:t>
      </w:r>
      <w:r>
        <w:rPr>
          <w:spacing w:val="-5"/>
        </w:rPr>
        <w:t xml:space="preserve"> </w:t>
      </w:r>
      <w:r>
        <w:t>существительным</w:t>
      </w:r>
      <w:r>
        <w:rPr>
          <w:spacing w:val="-5"/>
        </w:rPr>
        <w:t xml:space="preserve"> </w:t>
      </w:r>
      <w:r>
        <w:t>(family,</w:t>
      </w:r>
      <w:r>
        <w:rPr>
          <w:spacing w:val="-1"/>
        </w:rPr>
        <w:t xml:space="preserve"> </w:t>
      </w:r>
      <w:r>
        <w:t>police),</w:t>
      </w:r>
      <w:r>
        <w:rPr>
          <w:spacing w:val="-2"/>
        </w:rPr>
        <w:t xml:space="preserve"> </w:t>
      </w:r>
      <w:r>
        <w:t>и</w:t>
      </w:r>
      <w:r>
        <w:rPr>
          <w:spacing w:val="-3"/>
        </w:rPr>
        <w:t xml:space="preserve"> </w:t>
      </w:r>
      <w:r>
        <w:t>его</w:t>
      </w:r>
      <w:r>
        <w:rPr>
          <w:spacing w:val="-1"/>
        </w:rPr>
        <w:t xml:space="preserve"> </w:t>
      </w:r>
      <w:r>
        <w:t>согласование</w:t>
      </w:r>
      <w:r>
        <w:rPr>
          <w:spacing w:val="-4"/>
        </w:rPr>
        <w:t xml:space="preserve"> </w:t>
      </w:r>
      <w:r>
        <w:t xml:space="preserve">со </w:t>
      </w:r>
      <w:r>
        <w:rPr>
          <w:spacing w:val="-2"/>
        </w:rPr>
        <w:t>сказуемым.</w:t>
      </w:r>
    </w:p>
    <w:p w:rsidR="004D001B" w:rsidRDefault="00FF118F">
      <w:pPr>
        <w:pStyle w:val="a3"/>
        <w:jc w:val="left"/>
      </w:pPr>
      <w:r>
        <w:t>Глаголы</w:t>
      </w:r>
      <w:r>
        <w:rPr>
          <w:spacing w:val="80"/>
        </w:rPr>
        <w:t xml:space="preserve"> </w:t>
      </w:r>
      <w:r>
        <w:t>(правильные</w:t>
      </w:r>
      <w:r>
        <w:rPr>
          <w:spacing w:val="80"/>
        </w:rPr>
        <w:t xml:space="preserve"> </w:t>
      </w:r>
      <w:r>
        <w:t>и</w:t>
      </w:r>
      <w:r>
        <w:rPr>
          <w:spacing w:val="80"/>
        </w:rPr>
        <w:t xml:space="preserve"> </w:t>
      </w:r>
      <w:r>
        <w:t>неправильные)</w:t>
      </w:r>
      <w:r>
        <w:rPr>
          <w:spacing w:val="80"/>
        </w:rPr>
        <w:t xml:space="preserve"> </w:t>
      </w:r>
      <w:r>
        <w:t>в</w:t>
      </w:r>
      <w:r>
        <w:rPr>
          <w:spacing w:val="80"/>
        </w:rPr>
        <w:t xml:space="preserve"> </w:t>
      </w:r>
      <w:r>
        <w:t>видовременных</w:t>
      </w:r>
      <w:r>
        <w:rPr>
          <w:spacing w:val="80"/>
        </w:rPr>
        <w:t xml:space="preserve"> </w:t>
      </w:r>
      <w:r>
        <w:t>формах</w:t>
      </w:r>
      <w:r>
        <w:rPr>
          <w:spacing w:val="80"/>
        </w:rPr>
        <w:t xml:space="preserve"> </w:t>
      </w:r>
      <w:r>
        <w:t>действительного</w:t>
      </w:r>
      <w:r>
        <w:rPr>
          <w:spacing w:val="80"/>
        </w:rPr>
        <w:t xml:space="preserve"> </w:t>
      </w:r>
      <w:r>
        <w:t>залога</w:t>
      </w:r>
      <w:r>
        <w:rPr>
          <w:spacing w:val="80"/>
        </w:rPr>
        <w:t xml:space="preserve"> </w:t>
      </w:r>
      <w:r>
        <w:t>в изъявительном</w:t>
      </w:r>
      <w:r>
        <w:rPr>
          <w:spacing w:val="76"/>
          <w:w w:val="150"/>
        </w:rPr>
        <w:t xml:space="preserve"> </w:t>
      </w:r>
      <w:r>
        <w:t>наклонении</w:t>
      </w:r>
      <w:r>
        <w:rPr>
          <w:spacing w:val="26"/>
        </w:rPr>
        <w:t xml:space="preserve">  </w:t>
      </w:r>
      <w:r>
        <w:t>(Present/Past/Future</w:t>
      </w:r>
      <w:r>
        <w:rPr>
          <w:spacing w:val="25"/>
        </w:rPr>
        <w:t xml:space="preserve">  </w:t>
      </w:r>
      <w:r>
        <w:t>Simple</w:t>
      </w:r>
      <w:r>
        <w:rPr>
          <w:spacing w:val="26"/>
        </w:rPr>
        <w:t xml:space="preserve">  </w:t>
      </w:r>
      <w:r>
        <w:t>Tense,</w:t>
      </w:r>
      <w:r>
        <w:rPr>
          <w:spacing w:val="25"/>
        </w:rPr>
        <w:t xml:space="preserve">  </w:t>
      </w:r>
      <w:r>
        <w:t>Present/Past</w:t>
      </w:r>
      <w:r>
        <w:rPr>
          <w:spacing w:val="26"/>
        </w:rPr>
        <w:t xml:space="preserve">  </w:t>
      </w:r>
      <w:r>
        <w:t>Continuous</w:t>
      </w:r>
      <w:r>
        <w:rPr>
          <w:spacing w:val="27"/>
        </w:rPr>
        <w:t xml:space="preserve">  </w:t>
      </w:r>
      <w:r>
        <w:rPr>
          <w:spacing w:val="-2"/>
        </w:rPr>
        <w:t>Tense,</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5"/>
      </w:pPr>
      <w:r>
        <w:lastRenderedPageBreak/>
        <w:t xml:space="preserve">Present/Past Perfect Tense, Present Perfect Continuous Tense, Future-in-the-Past Tense) и наиболее употребительных формах страдательного залога (Present/Past Simple Passive, Present Perfect </w:t>
      </w:r>
      <w:r>
        <w:rPr>
          <w:spacing w:val="-2"/>
        </w:rPr>
        <w:t>Passive).</w:t>
      </w:r>
    </w:p>
    <w:p w:rsidR="004D001B" w:rsidRDefault="00FF118F">
      <w:pPr>
        <w:pStyle w:val="a3"/>
        <w:ind w:right="573"/>
      </w:pPr>
      <w:r>
        <w:t>Конструкция to be going to, формы Fut</w:t>
      </w:r>
      <w:r>
        <w:t>ure Simple Tense и Present Continuous Tense для выражения будущего действия.</w:t>
      </w:r>
    </w:p>
    <w:p w:rsidR="004D001B" w:rsidRDefault="00FF118F">
      <w:pPr>
        <w:pStyle w:val="a3"/>
        <w:ind w:right="580"/>
      </w:pPr>
      <w:r>
        <w:t>Модальные глаголы и их эквиваленты (can/be able to, could, must/have to, may, might, should, shall, would, will, need).</w:t>
      </w:r>
    </w:p>
    <w:p w:rsidR="004D001B" w:rsidRDefault="00FF118F">
      <w:pPr>
        <w:pStyle w:val="a3"/>
        <w:ind w:right="573"/>
      </w:pPr>
      <w:r>
        <w:t>Неличные</w:t>
      </w:r>
      <w:r>
        <w:rPr>
          <w:spacing w:val="-1"/>
        </w:rPr>
        <w:t xml:space="preserve"> </w:t>
      </w:r>
      <w:r>
        <w:t>формы глагола – инфинитив, герундий, причастие (Pa</w:t>
      </w:r>
      <w:r>
        <w:t>rticiple I</w:t>
      </w:r>
      <w:r>
        <w:rPr>
          <w:spacing w:val="-2"/>
        </w:rPr>
        <w:t xml:space="preserve"> </w:t>
      </w:r>
      <w:r>
        <w:t>и Participle II), причастия в функции определения (Participle I – a playing child, Participle II – a written text).</w:t>
      </w:r>
    </w:p>
    <w:p w:rsidR="004D001B" w:rsidRDefault="00FF118F">
      <w:pPr>
        <w:pStyle w:val="a3"/>
      </w:pPr>
      <w:r>
        <w:t>Определённый,</w:t>
      </w:r>
      <w:r>
        <w:rPr>
          <w:spacing w:val="-6"/>
        </w:rPr>
        <w:t xml:space="preserve"> </w:t>
      </w:r>
      <w:r>
        <w:t>неопределённый</w:t>
      </w:r>
      <w:r>
        <w:rPr>
          <w:spacing w:val="-5"/>
        </w:rPr>
        <w:t xml:space="preserve"> </w:t>
      </w:r>
      <w:r>
        <w:t>и</w:t>
      </w:r>
      <w:r>
        <w:rPr>
          <w:spacing w:val="-6"/>
        </w:rPr>
        <w:t xml:space="preserve"> </w:t>
      </w:r>
      <w:r>
        <w:t>нулевой</w:t>
      </w:r>
      <w:r>
        <w:rPr>
          <w:spacing w:val="-5"/>
        </w:rPr>
        <w:t xml:space="preserve"> </w:t>
      </w:r>
      <w:r>
        <w:rPr>
          <w:spacing w:val="-2"/>
        </w:rPr>
        <w:t>артикли.</w:t>
      </w:r>
    </w:p>
    <w:p w:rsidR="004D001B" w:rsidRDefault="00FF118F">
      <w:pPr>
        <w:pStyle w:val="a3"/>
      </w:pPr>
      <w:r>
        <w:t>Имена</w:t>
      </w:r>
      <w:r>
        <w:rPr>
          <w:spacing w:val="-6"/>
        </w:rPr>
        <w:t xml:space="preserve"> </w:t>
      </w:r>
      <w:r>
        <w:t>существительные</w:t>
      </w:r>
      <w:r>
        <w:rPr>
          <w:spacing w:val="-5"/>
        </w:rPr>
        <w:t xml:space="preserve"> </w:t>
      </w:r>
      <w:r>
        <w:t>во</w:t>
      </w:r>
      <w:r>
        <w:rPr>
          <w:spacing w:val="-2"/>
        </w:rPr>
        <w:t xml:space="preserve"> </w:t>
      </w:r>
      <w:r>
        <w:t>множественном</w:t>
      </w:r>
      <w:r>
        <w:rPr>
          <w:spacing w:val="-4"/>
        </w:rPr>
        <w:t xml:space="preserve"> </w:t>
      </w:r>
      <w:r>
        <w:t>числе,</w:t>
      </w:r>
      <w:r>
        <w:rPr>
          <w:spacing w:val="-3"/>
        </w:rPr>
        <w:t xml:space="preserve"> </w:t>
      </w:r>
      <w:r>
        <w:t>образованных</w:t>
      </w:r>
      <w:r>
        <w:rPr>
          <w:spacing w:val="-2"/>
        </w:rPr>
        <w:t xml:space="preserve"> </w:t>
      </w:r>
      <w:r>
        <w:t>по</w:t>
      </w:r>
      <w:r>
        <w:rPr>
          <w:spacing w:val="-5"/>
        </w:rPr>
        <w:t xml:space="preserve"> </w:t>
      </w:r>
      <w:r>
        <w:t>правилу,</w:t>
      </w:r>
      <w:r>
        <w:rPr>
          <w:spacing w:val="-3"/>
        </w:rPr>
        <w:t xml:space="preserve"> </w:t>
      </w:r>
      <w:r>
        <w:t>и</w:t>
      </w:r>
      <w:r>
        <w:rPr>
          <w:spacing w:val="-2"/>
        </w:rPr>
        <w:t xml:space="preserve"> исключен</w:t>
      </w:r>
      <w:r>
        <w:rPr>
          <w:spacing w:val="-2"/>
        </w:rPr>
        <w:t>ия.</w:t>
      </w:r>
    </w:p>
    <w:p w:rsidR="004D001B" w:rsidRDefault="00FF118F">
      <w:pPr>
        <w:pStyle w:val="a3"/>
        <w:ind w:right="583"/>
      </w:pPr>
      <w:r>
        <w:t>Неисчисляемые имена существительные, имеющие форму только множественного числа. Притяжательный падеж имён существительных.</w:t>
      </w:r>
    </w:p>
    <w:p w:rsidR="004D001B" w:rsidRDefault="00FF118F">
      <w:pPr>
        <w:pStyle w:val="a3"/>
        <w:ind w:right="582"/>
      </w:pPr>
      <w:r>
        <w:t>Имена прилагательные и наречия в положительной, сравнительной и превосходной степенях, образованные по правилу, и исключения.</w:t>
      </w:r>
    </w:p>
    <w:p w:rsidR="004D001B" w:rsidRDefault="00FF118F">
      <w:pPr>
        <w:pStyle w:val="a3"/>
        <w:spacing w:before="1"/>
        <w:ind w:right="574"/>
      </w:pPr>
      <w:r>
        <w:t>Пор</w:t>
      </w:r>
      <w:r>
        <w:t xml:space="preserve">ядок следования нескольких прилагательных (мнение – размер – возраст – цвет – </w:t>
      </w:r>
      <w:r>
        <w:rPr>
          <w:spacing w:val="-2"/>
        </w:rPr>
        <w:t>происхождение).</w:t>
      </w:r>
    </w:p>
    <w:p w:rsidR="004D001B" w:rsidRDefault="00FF118F">
      <w:pPr>
        <w:pStyle w:val="a3"/>
      </w:pPr>
      <w:r>
        <w:t>Слова,</w:t>
      </w:r>
      <w:r>
        <w:rPr>
          <w:spacing w:val="-2"/>
        </w:rPr>
        <w:t xml:space="preserve"> </w:t>
      </w:r>
      <w:r>
        <w:t>выражающие</w:t>
      </w:r>
      <w:r>
        <w:rPr>
          <w:spacing w:val="-3"/>
        </w:rPr>
        <w:t xml:space="preserve"> </w:t>
      </w:r>
      <w:r>
        <w:t>количество</w:t>
      </w:r>
      <w:r>
        <w:rPr>
          <w:spacing w:val="-1"/>
        </w:rPr>
        <w:t xml:space="preserve"> </w:t>
      </w:r>
      <w:r>
        <w:t>(many/much,</w:t>
      </w:r>
      <w:r>
        <w:rPr>
          <w:spacing w:val="-1"/>
        </w:rPr>
        <w:t xml:space="preserve"> </w:t>
      </w:r>
      <w:r>
        <w:t>little/a</w:t>
      </w:r>
      <w:r>
        <w:rPr>
          <w:spacing w:val="-3"/>
        </w:rPr>
        <w:t xml:space="preserve"> </w:t>
      </w:r>
      <w:r>
        <w:t>little,</w:t>
      </w:r>
      <w:r>
        <w:rPr>
          <w:spacing w:val="-2"/>
        </w:rPr>
        <w:t xml:space="preserve"> </w:t>
      </w:r>
      <w:r>
        <w:t>few/a</w:t>
      </w:r>
      <w:r>
        <w:rPr>
          <w:spacing w:val="-2"/>
        </w:rPr>
        <w:t xml:space="preserve"> </w:t>
      </w:r>
      <w:r>
        <w:t>few,</w:t>
      </w:r>
      <w:r>
        <w:rPr>
          <w:spacing w:val="-1"/>
        </w:rPr>
        <w:t xml:space="preserve"> </w:t>
      </w:r>
      <w:r>
        <w:t>a</w:t>
      </w:r>
      <w:r>
        <w:rPr>
          <w:spacing w:val="-3"/>
        </w:rPr>
        <w:t xml:space="preserve"> </w:t>
      </w:r>
      <w:r>
        <w:t>lot</w:t>
      </w:r>
      <w:r>
        <w:rPr>
          <w:spacing w:val="-1"/>
        </w:rPr>
        <w:t xml:space="preserve"> </w:t>
      </w:r>
      <w:r>
        <w:rPr>
          <w:spacing w:val="-4"/>
        </w:rPr>
        <w:t>of).</w:t>
      </w:r>
    </w:p>
    <w:p w:rsidR="004D001B" w:rsidRDefault="00FF118F">
      <w:pPr>
        <w:pStyle w:val="a3"/>
        <w:ind w:right="578"/>
      </w:pPr>
      <w:r>
        <w:t xml:space="preserve">Личные местоимения в именительном и объектном падежах, притяжательные местоимения </w:t>
      </w:r>
      <w:r>
        <w:t>(в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none, no и производные последнего (nobody, nothing и другие).</w:t>
      </w:r>
    </w:p>
    <w:p w:rsidR="004D001B" w:rsidRDefault="00FF118F">
      <w:pPr>
        <w:pStyle w:val="a3"/>
      </w:pPr>
      <w:r>
        <w:t>Количественные</w:t>
      </w:r>
      <w:r>
        <w:rPr>
          <w:spacing w:val="-5"/>
        </w:rPr>
        <w:t xml:space="preserve"> </w:t>
      </w:r>
      <w:r>
        <w:t>и</w:t>
      </w:r>
      <w:r>
        <w:rPr>
          <w:spacing w:val="-2"/>
        </w:rPr>
        <w:t xml:space="preserve"> </w:t>
      </w:r>
      <w:r>
        <w:t>порядковые</w:t>
      </w:r>
      <w:r>
        <w:rPr>
          <w:spacing w:val="-3"/>
        </w:rPr>
        <w:t xml:space="preserve"> </w:t>
      </w:r>
      <w:r>
        <w:rPr>
          <w:spacing w:val="-2"/>
        </w:rPr>
        <w:t>числительные.</w:t>
      </w:r>
    </w:p>
    <w:p w:rsidR="004D001B" w:rsidRDefault="00FF118F">
      <w:pPr>
        <w:pStyle w:val="a3"/>
        <w:ind w:right="582"/>
      </w:pPr>
      <w:r>
        <w:t xml:space="preserve">Предлоги места, времени, направления, предлоги, употребляемые с глаголами в страдательном </w:t>
      </w:r>
      <w:r>
        <w:rPr>
          <w:spacing w:val="-2"/>
        </w:rPr>
        <w:t>залоге.</w:t>
      </w:r>
    </w:p>
    <w:p w:rsidR="004D001B" w:rsidRDefault="00FF118F">
      <w:pPr>
        <w:pStyle w:val="a4"/>
        <w:numPr>
          <w:ilvl w:val="2"/>
          <w:numId w:val="82"/>
        </w:numPr>
        <w:tabs>
          <w:tab w:val="left" w:pos="1260"/>
        </w:tabs>
        <w:ind w:left="1260" w:hanging="720"/>
        <w:jc w:val="both"/>
        <w:rPr>
          <w:sz w:val="24"/>
        </w:rPr>
      </w:pPr>
      <w:r>
        <w:rPr>
          <w:sz w:val="24"/>
        </w:rPr>
        <w:t>Социокультурные</w:t>
      </w:r>
      <w:r>
        <w:rPr>
          <w:spacing w:val="-6"/>
          <w:sz w:val="24"/>
        </w:rPr>
        <w:t xml:space="preserve"> </w:t>
      </w:r>
      <w:r>
        <w:rPr>
          <w:sz w:val="24"/>
        </w:rPr>
        <w:t>знания</w:t>
      </w:r>
      <w:r>
        <w:rPr>
          <w:spacing w:val="-4"/>
          <w:sz w:val="24"/>
        </w:rPr>
        <w:t xml:space="preserve"> </w:t>
      </w:r>
      <w:r>
        <w:rPr>
          <w:sz w:val="24"/>
        </w:rPr>
        <w:t>и</w:t>
      </w:r>
      <w:r>
        <w:rPr>
          <w:spacing w:val="-1"/>
          <w:sz w:val="24"/>
        </w:rPr>
        <w:t xml:space="preserve"> </w:t>
      </w:r>
      <w:r>
        <w:rPr>
          <w:spacing w:val="-2"/>
          <w:sz w:val="24"/>
        </w:rPr>
        <w:t>умения.</w:t>
      </w:r>
    </w:p>
    <w:p w:rsidR="004D001B" w:rsidRDefault="00FF118F">
      <w:pPr>
        <w:pStyle w:val="a3"/>
        <w:ind w:right="572"/>
      </w:pPr>
      <w:r>
        <w:t>Осуществление межличностного и межкультурного общения с использованием знаний о национально-культурных</w:t>
      </w:r>
      <w:r>
        <w:rPr>
          <w:spacing w:val="-11"/>
        </w:rPr>
        <w:t xml:space="preserve"> </w:t>
      </w:r>
      <w:r>
        <w:t>особенно</w:t>
      </w:r>
      <w:r>
        <w:t>стях</w:t>
      </w:r>
      <w:r>
        <w:rPr>
          <w:spacing w:val="-11"/>
        </w:rPr>
        <w:t xml:space="preserve"> </w:t>
      </w:r>
      <w:r>
        <w:t>своей</w:t>
      </w:r>
      <w:r>
        <w:rPr>
          <w:spacing w:val="-12"/>
        </w:rPr>
        <w:t xml:space="preserve"> </w:t>
      </w:r>
      <w:r>
        <w:t>страны</w:t>
      </w:r>
      <w:r>
        <w:rPr>
          <w:spacing w:val="-14"/>
        </w:rPr>
        <w:t xml:space="preserve"> </w:t>
      </w:r>
      <w:r>
        <w:t>и</w:t>
      </w:r>
      <w:r>
        <w:rPr>
          <w:spacing w:val="-12"/>
        </w:rPr>
        <w:t xml:space="preserve"> </w:t>
      </w:r>
      <w:r>
        <w:t>страны/стран</w:t>
      </w:r>
      <w:r>
        <w:rPr>
          <w:spacing w:val="-12"/>
        </w:rPr>
        <w:t xml:space="preserve"> </w:t>
      </w:r>
      <w:r>
        <w:t>изучаемого</w:t>
      </w:r>
      <w:r>
        <w:rPr>
          <w:spacing w:val="-11"/>
        </w:rPr>
        <w:t xml:space="preserve"> </w:t>
      </w:r>
      <w:r>
        <w:t>языка</w:t>
      </w:r>
      <w:r>
        <w:rPr>
          <w:spacing w:val="-14"/>
        </w:rPr>
        <w:t xml:space="preserve"> </w:t>
      </w:r>
      <w:r>
        <w:t>и</w:t>
      </w:r>
      <w:r>
        <w:rPr>
          <w:spacing w:val="-12"/>
        </w:rPr>
        <w:t xml:space="preserve"> </w:t>
      </w:r>
      <w:r>
        <w:t>основных социокультурных элементов речевого поведенческого этикета в англоязычной среде в</w:t>
      </w:r>
    </w:p>
    <w:p w:rsidR="004D001B" w:rsidRDefault="00FF118F">
      <w:pPr>
        <w:pStyle w:val="a3"/>
        <w:spacing w:before="1"/>
        <w:ind w:left="600"/>
      </w:pPr>
      <w:r>
        <w:t>рамках</w:t>
      </w:r>
      <w:r>
        <w:rPr>
          <w:spacing w:val="-4"/>
        </w:rPr>
        <w:t xml:space="preserve"> </w:t>
      </w:r>
      <w:r>
        <w:t>тематического</w:t>
      </w:r>
      <w:r>
        <w:rPr>
          <w:spacing w:val="-3"/>
        </w:rPr>
        <w:t xml:space="preserve"> </w:t>
      </w:r>
      <w:r>
        <w:t>содержания</w:t>
      </w:r>
      <w:r>
        <w:rPr>
          <w:spacing w:val="-3"/>
        </w:rPr>
        <w:t xml:space="preserve"> </w:t>
      </w:r>
      <w:r>
        <w:t>10</w:t>
      </w:r>
      <w:r>
        <w:rPr>
          <w:spacing w:val="-2"/>
        </w:rPr>
        <w:t xml:space="preserve"> класса.</w:t>
      </w:r>
    </w:p>
    <w:p w:rsidR="004D001B" w:rsidRDefault="00FF118F">
      <w:pPr>
        <w:pStyle w:val="a3"/>
        <w:tabs>
          <w:tab w:val="left" w:pos="1727"/>
          <w:tab w:val="left" w:pos="3096"/>
          <w:tab w:val="left" w:pos="4509"/>
          <w:tab w:val="left" w:pos="4840"/>
          <w:tab w:val="left" w:pos="6859"/>
          <w:tab w:val="left" w:pos="7982"/>
          <w:tab w:val="left" w:pos="8320"/>
          <w:tab w:val="left" w:pos="9738"/>
        </w:tabs>
        <w:ind w:right="579"/>
        <w:jc w:val="left"/>
      </w:pPr>
      <w:r>
        <w:t>Знание</w:t>
      </w:r>
      <w:r>
        <w:rPr>
          <w:spacing w:val="38"/>
        </w:rPr>
        <w:t xml:space="preserve"> </w:t>
      </w:r>
      <w:r>
        <w:t>и</w:t>
      </w:r>
      <w:r>
        <w:rPr>
          <w:spacing w:val="37"/>
        </w:rPr>
        <w:t xml:space="preserve"> </w:t>
      </w:r>
      <w:r>
        <w:t>использование</w:t>
      </w:r>
      <w:r>
        <w:rPr>
          <w:spacing w:val="38"/>
        </w:rPr>
        <w:t xml:space="preserve"> </w:t>
      </w:r>
      <w:r>
        <w:t>в</w:t>
      </w:r>
      <w:r>
        <w:rPr>
          <w:spacing w:val="40"/>
        </w:rPr>
        <w:t xml:space="preserve"> </w:t>
      </w:r>
      <w:r>
        <w:t>устной</w:t>
      </w:r>
      <w:r>
        <w:rPr>
          <w:spacing w:val="39"/>
        </w:rPr>
        <w:t xml:space="preserve"> </w:t>
      </w:r>
      <w:r>
        <w:t>и</w:t>
      </w:r>
      <w:r>
        <w:rPr>
          <w:spacing w:val="37"/>
        </w:rPr>
        <w:t xml:space="preserve"> </w:t>
      </w:r>
      <w:r>
        <w:t>письменной</w:t>
      </w:r>
      <w:r>
        <w:rPr>
          <w:spacing w:val="39"/>
        </w:rPr>
        <w:t xml:space="preserve"> </w:t>
      </w:r>
      <w:r>
        <w:t>речи</w:t>
      </w:r>
      <w:r>
        <w:rPr>
          <w:spacing w:val="39"/>
        </w:rPr>
        <w:t xml:space="preserve"> </w:t>
      </w:r>
      <w:r>
        <w:t>наиболее</w:t>
      </w:r>
      <w:r>
        <w:rPr>
          <w:spacing w:val="39"/>
        </w:rPr>
        <w:t xml:space="preserve"> </w:t>
      </w:r>
      <w:r>
        <w:t>употребительной</w:t>
      </w:r>
      <w:r>
        <w:rPr>
          <w:spacing w:val="39"/>
        </w:rPr>
        <w:t xml:space="preserve"> </w:t>
      </w:r>
      <w:r>
        <w:t>тематической фоновой</w:t>
      </w:r>
      <w:r>
        <w:rPr>
          <w:spacing w:val="31"/>
        </w:rPr>
        <w:t xml:space="preserve"> </w:t>
      </w:r>
      <w:r>
        <w:t>лексики</w:t>
      </w:r>
      <w:r>
        <w:rPr>
          <w:spacing w:val="32"/>
        </w:rPr>
        <w:t xml:space="preserve"> </w:t>
      </w:r>
      <w:r>
        <w:t>и</w:t>
      </w:r>
      <w:r>
        <w:rPr>
          <w:spacing w:val="32"/>
        </w:rPr>
        <w:t xml:space="preserve"> </w:t>
      </w:r>
      <w:r>
        <w:t>реалий</w:t>
      </w:r>
      <w:r>
        <w:rPr>
          <w:spacing w:val="32"/>
        </w:rPr>
        <w:t xml:space="preserve"> </w:t>
      </w:r>
      <w:r>
        <w:t>родной</w:t>
      </w:r>
      <w:r>
        <w:rPr>
          <w:spacing w:val="32"/>
        </w:rPr>
        <w:t xml:space="preserve"> </w:t>
      </w:r>
      <w:r>
        <w:t>страны</w:t>
      </w:r>
      <w:r>
        <w:rPr>
          <w:spacing w:val="30"/>
        </w:rPr>
        <w:t xml:space="preserve"> </w:t>
      </w:r>
      <w:r>
        <w:t>и</w:t>
      </w:r>
      <w:r>
        <w:rPr>
          <w:spacing w:val="32"/>
        </w:rPr>
        <w:t xml:space="preserve"> </w:t>
      </w:r>
      <w:r>
        <w:t>страны/стран</w:t>
      </w:r>
      <w:r>
        <w:rPr>
          <w:spacing w:val="32"/>
        </w:rPr>
        <w:t xml:space="preserve"> </w:t>
      </w:r>
      <w:r>
        <w:t>изучаемого</w:t>
      </w:r>
      <w:r>
        <w:rPr>
          <w:spacing w:val="31"/>
        </w:rPr>
        <w:t xml:space="preserve"> </w:t>
      </w:r>
      <w:r>
        <w:t>языка</w:t>
      </w:r>
      <w:r>
        <w:rPr>
          <w:spacing w:val="30"/>
        </w:rPr>
        <w:t xml:space="preserve"> </w:t>
      </w:r>
      <w:r>
        <w:t>при</w:t>
      </w:r>
      <w:r>
        <w:rPr>
          <w:spacing w:val="32"/>
        </w:rPr>
        <w:t xml:space="preserve"> </w:t>
      </w:r>
      <w:r>
        <w:t>изучении</w:t>
      </w:r>
      <w:r>
        <w:rPr>
          <w:spacing w:val="32"/>
        </w:rPr>
        <w:t xml:space="preserve"> </w:t>
      </w:r>
      <w:r>
        <w:t>тем: государственное</w:t>
      </w:r>
      <w:r>
        <w:rPr>
          <w:spacing w:val="-15"/>
        </w:rPr>
        <w:t xml:space="preserve"> </w:t>
      </w:r>
      <w:r>
        <w:t>устройство,</w:t>
      </w:r>
      <w:r>
        <w:rPr>
          <w:spacing w:val="-15"/>
        </w:rPr>
        <w:t xml:space="preserve"> </w:t>
      </w:r>
      <w:r>
        <w:t>система</w:t>
      </w:r>
      <w:r>
        <w:rPr>
          <w:spacing w:val="-16"/>
        </w:rPr>
        <w:t xml:space="preserve"> </w:t>
      </w:r>
      <w:r>
        <w:t>образования,</w:t>
      </w:r>
      <w:r>
        <w:rPr>
          <w:spacing w:val="-15"/>
        </w:rPr>
        <w:t xml:space="preserve"> </w:t>
      </w:r>
      <w:r>
        <w:t>страницы</w:t>
      </w:r>
      <w:r>
        <w:rPr>
          <w:spacing w:val="-15"/>
        </w:rPr>
        <w:t xml:space="preserve"> </w:t>
      </w:r>
      <w:r>
        <w:t>истории,</w:t>
      </w:r>
      <w:r>
        <w:rPr>
          <w:spacing w:val="-15"/>
        </w:rPr>
        <w:t xml:space="preserve"> </w:t>
      </w:r>
      <w:r>
        <w:t>национальные</w:t>
      </w:r>
      <w:r>
        <w:rPr>
          <w:spacing w:val="-16"/>
        </w:rPr>
        <w:t xml:space="preserve"> </w:t>
      </w:r>
      <w:r>
        <w:t>и</w:t>
      </w:r>
      <w:r>
        <w:rPr>
          <w:spacing w:val="-15"/>
        </w:rPr>
        <w:t xml:space="preserve"> </w:t>
      </w:r>
      <w:r>
        <w:t xml:space="preserve">популярные праздники, проведение досуга, этикетные особенности общения, традиции в кулинарии и другие. </w:t>
      </w:r>
      <w:r>
        <w:rPr>
          <w:spacing w:val="-2"/>
        </w:rPr>
        <w:t>Владение</w:t>
      </w:r>
      <w:r>
        <w:tab/>
      </w:r>
      <w:r>
        <w:rPr>
          <w:spacing w:val="-2"/>
        </w:rPr>
        <w:t>основными</w:t>
      </w:r>
      <w:r>
        <w:tab/>
      </w:r>
      <w:r>
        <w:rPr>
          <w:spacing w:val="-2"/>
        </w:rPr>
        <w:t>сведениями</w:t>
      </w:r>
      <w:r>
        <w:tab/>
      </w:r>
      <w:r>
        <w:rPr>
          <w:spacing w:val="-10"/>
        </w:rPr>
        <w:t>о</w:t>
      </w:r>
      <w:r>
        <w:tab/>
      </w:r>
      <w:r>
        <w:rPr>
          <w:spacing w:val="-2"/>
        </w:rPr>
        <w:t>социокультурном</w:t>
      </w:r>
      <w:r>
        <w:tab/>
      </w:r>
      <w:r>
        <w:rPr>
          <w:spacing w:val="-2"/>
        </w:rPr>
        <w:t>портрете</w:t>
      </w:r>
      <w:r>
        <w:tab/>
      </w:r>
      <w:r>
        <w:rPr>
          <w:spacing w:val="-10"/>
        </w:rPr>
        <w:t>и</w:t>
      </w:r>
      <w:r>
        <w:tab/>
      </w:r>
      <w:r>
        <w:rPr>
          <w:spacing w:val="-2"/>
        </w:rPr>
        <w:t>культурном</w:t>
      </w:r>
      <w:r>
        <w:tab/>
      </w:r>
      <w:r>
        <w:rPr>
          <w:spacing w:val="-2"/>
        </w:rPr>
        <w:t xml:space="preserve">наследии </w:t>
      </w:r>
      <w:r>
        <w:t>страны/стран, говорящих на английском языке.</w:t>
      </w:r>
    </w:p>
    <w:p w:rsidR="004D001B" w:rsidRDefault="00FF118F">
      <w:pPr>
        <w:pStyle w:val="a3"/>
        <w:jc w:val="left"/>
      </w:pPr>
      <w:r>
        <w:t>Понимание</w:t>
      </w:r>
      <w:r>
        <w:rPr>
          <w:spacing w:val="35"/>
        </w:rPr>
        <w:t xml:space="preserve"> </w:t>
      </w:r>
      <w:r>
        <w:t>речевых</w:t>
      </w:r>
      <w:r>
        <w:rPr>
          <w:spacing w:val="38"/>
        </w:rPr>
        <w:t xml:space="preserve"> </w:t>
      </w:r>
      <w:r>
        <w:t>различий</w:t>
      </w:r>
      <w:r>
        <w:rPr>
          <w:spacing w:val="37"/>
        </w:rPr>
        <w:t xml:space="preserve"> </w:t>
      </w:r>
      <w:r>
        <w:t>в</w:t>
      </w:r>
      <w:r>
        <w:rPr>
          <w:spacing w:val="35"/>
        </w:rPr>
        <w:t xml:space="preserve"> </w:t>
      </w:r>
      <w:r>
        <w:t>ситуациях</w:t>
      </w:r>
      <w:r>
        <w:rPr>
          <w:spacing w:val="38"/>
        </w:rPr>
        <w:t xml:space="preserve"> </w:t>
      </w:r>
      <w:r>
        <w:t>официального</w:t>
      </w:r>
      <w:r>
        <w:rPr>
          <w:spacing w:val="36"/>
        </w:rPr>
        <w:t xml:space="preserve"> </w:t>
      </w:r>
      <w:r>
        <w:t>и</w:t>
      </w:r>
      <w:r>
        <w:rPr>
          <w:spacing w:val="37"/>
        </w:rPr>
        <w:t xml:space="preserve"> </w:t>
      </w:r>
      <w:r>
        <w:t>неофициального</w:t>
      </w:r>
      <w:r>
        <w:rPr>
          <w:spacing w:val="36"/>
        </w:rPr>
        <w:t xml:space="preserve"> </w:t>
      </w:r>
      <w:r>
        <w:t>общения</w:t>
      </w:r>
      <w:r>
        <w:rPr>
          <w:spacing w:val="36"/>
        </w:rPr>
        <w:t xml:space="preserve"> </w:t>
      </w:r>
      <w:r>
        <w:t>в</w:t>
      </w:r>
      <w:r>
        <w:rPr>
          <w:spacing w:val="35"/>
        </w:rPr>
        <w:t xml:space="preserve"> </w:t>
      </w:r>
      <w:r>
        <w:t>рамках тематического содержания речи и использование лексико-грамматических средств с их учётом.</w:t>
      </w:r>
    </w:p>
    <w:p w:rsidR="004D001B" w:rsidRDefault="00FF118F">
      <w:pPr>
        <w:pStyle w:val="a3"/>
        <w:ind w:right="574"/>
      </w:pPr>
      <w:r>
        <w:t xml:space="preserve">Развитие умения представлять родную страну/малую родину и страну/страны изучаемого языка (культурные явления </w:t>
      </w:r>
      <w:r>
        <w:t xml:space="preserve">и события, достопримечательности, выдающиеся люди: государственные деятели, учёные, писатели, поэты, художники, композиторы, музыканты, спортсмены, актёры и </w:t>
      </w:r>
      <w:r>
        <w:rPr>
          <w:spacing w:val="-2"/>
        </w:rPr>
        <w:t>другие).</w:t>
      </w:r>
    </w:p>
    <w:p w:rsidR="004D001B" w:rsidRDefault="00FF118F">
      <w:pPr>
        <w:pStyle w:val="a4"/>
        <w:numPr>
          <w:ilvl w:val="2"/>
          <w:numId w:val="82"/>
        </w:numPr>
        <w:tabs>
          <w:tab w:val="left" w:pos="1260"/>
        </w:tabs>
        <w:ind w:left="1260" w:hanging="720"/>
        <w:jc w:val="both"/>
        <w:rPr>
          <w:sz w:val="24"/>
        </w:rPr>
      </w:pPr>
      <w:r>
        <w:rPr>
          <w:sz w:val="24"/>
        </w:rPr>
        <w:t>Компенсаторные</w:t>
      </w:r>
      <w:r>
        <w:rPr>
          <w:spacing w:val="-6"/>
          <w:sz w:val="24"/>
        </w:rPr>
        <w:t xml:space="preserve"> </w:t>
      </w:r>
      <w:r>
        <w:rPr>
          <w:spacing w:val="-2"/>
          <w:sz w:val="24"/>
        </w:rPr>
        <w:t>умения.</w:t>
      </w:r>
    </w:p>
    <w:p w:rsidR="004D001B" w:rsidRDefault="00FF118F">
      <w:pPr>
        <w:pStyle w:val="a3"/>
        <w:ind w:right="578"/>
      </w:pPr>
      <w:r>
        <w:t>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w:t>
      </w:r>
      <w:r>
        <w:rPr>
          <w:spacing w:val="-1"/>
        </w:rPr>
        <w:t xml:space="preserve"> </w:t>
      </w:r>
      <w:r>
        <w:t>и</w:t>
      </w:r>
      <w:r>
        <w:rPr>
          <w:spacing w:val="-1"/>
        </w:rPr>
        <w:t xml:space="preserve"> </w:t>
      </w:r>
      <w:r>
        <w:t>письме – описание/перифраз/толкование</w:t>
      </w:r>
      <w:r>
        <w:t>, при чтении и аудировании – языковую и контекстуальную догадку.</w:t>
      </w:r>
    </w:p>
    <w:p w:rsidR="004D001B" w:rsidRDefault="00FF118F">
      <w:pPr>
        <w:pStyle w:val="a3"/>
        <w:ind w:right="580"/>
      </w:pPr>
      <w: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4D001B" w:rsidRDefault="004D001B">
      <w:pPr>
        <w:sectPr w:rsidR="004D001B">
          <w:pgSz w:w="11920" w:h="16850"/>
          <w:pgMar w:top="720" w:right="160" w:bottom="2160" w:left="480" w:header="0" w:footer="1924" w:gutter="0"/>
          <w:cols w:space="720"/>
        </w:sectPr>
      </w:pPr>
    </w:p>
    <w:p w:rsidR="004D001B" w:rsidRDefault="00FF118F">
      <w:pPr>
        <w:pStyle w:val="a4"/>
        <w:numPr>
          <w:ilvl w:val="1"/>
          <w:numId w:val="82"/>
        </w:numPr>
        <w:tabs>
          <w:tab w:val="left" w:pos="1260"/>
        </w:tabs>
        <w:spacing w:before="68"/>
        <w:ind w:left="1260" w:hanging="720"/>
        <w:rPr>
          <w:sz w:val="24"/>
        </w:rPr>
      </w:pPr>
      <w:r>
        <w:rPr>
          <w:sz w:val="24"/>
        </w:rPr>
        <w:lastRenderedPageBreak/>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11 </w:t>
      </w:r>
      <w:r>
        <w:rPr>
          <w:spacing w:val="-2"/>
          <w:sz w:val="24"/>
        </w:rPr>
        <w:t>классе.</w:t>
      </w:r>
    </w:p>
    <w:p w:rsidR="004D001B" w:rsidRDefault="00FF118F">
      <w:pPr>
        <w:pStyle w:val="a4"/>
        <w:numPr>
          <w:ilvl w:val="2"/>
          <w:numId w:val="82"/>
        </w:numPr>
        <w:tabs>
          <w:tab w:val="left" w:pos="1260"/>
        </w:tabs>
        <w:ind w:left="1260" w:hanging="720"/>
        <w:rPr>
          <w:sz w:val="24"/>
        </w:rPr>
      </w:pPr>
      <w:r>
        <w:rPr>
          <w:sz w:val="24"/>
        </w:rPr>
        <w:t>Коммуникативные</w:t>
      </w:r>
      <w:r>
        <w:rPr>
          <w:spacing w:val="-7"/>
          <w:sz w:val="24"/>
        </w:rPr>
        <w:t xml:space="preserve"> </w:t>
      </w:r>
      <w:r>
        <w:rPr>
          <w:spacing w:val="-2"/>
          <w:sz w:val="24"/>
        </w:rPr>
        <w:t>умения.</w:t>
      </w:r>
    </w:p>
    <w:p w:rsidR="004D001B" w:rsidRDefault="00FF118F">
      <w:pPr>
        <w:pStyle w:val="a3"/>
        <w:jc w:val="left"/>
      </w:pPr>
      <w:r>
        <w:t>Совершенствование</w:t>
      </w:r>
      <w:r>
        <w:rPr>
          <w:spacing w:val="35"/>
        </w:rPr>
        <w:t xml:space="preserve"> </w:t>
      </w:r>
      <w:r>
        <w:t>умения</w:t>
      </w:r>
      <w:r>
        <w:rPr>
          <w:spacing w:val="36"/>
        </w:rPr>
        <w:t xml:space="preserve"> </w:t>
      </w:r>
      <w:r>
        <w:t>общаться</w:t>
      </w:r>
      <w:r>
        <w:rPr>
          <w:spacing w:val="34"/>
        </w:rPr>
        <w:t xml:space="preserve"> </w:t>
      </w:r>
      <w:r>
        <w:t>в</w:t>
      </w:r>
      <w:r>
        <w:rPr>
          <w:spacing w:val="33"/>
        </w:rPr>
        <w:t xml:space="preserve"> </w:t>
      </w:r>
      <w:r>
        <w:t>устной</w:t>
      </w:r>
      <w:r>
        <w:rPr>
          <w:spacing w:val="35"/>
        </w:rPr>
        <w:t xml:space="preserve"> </w:t>
      </w:r>
      <w:r>
        <w:t>и</w:t>
      </w:r>
      <w:r>
        <w:rPr>
          <w:spacing w:val="32"/>
        </w:rPr>
        <w:t xml:space="preserve"> </w:t>
      </w:r>
      <w:r>
        <w:t>письменной</w:t>
      </w:r>
      <w:r>
        <w:rPr>
          <w:spacing w:val="32"/>
        </w:rPr>
        <w:t xml:space="preserve"> </w:t>
      </w:r>
      <w:r>
        <w:t>форме,</w:t>
      </w:r>
      <w:r>
        <w:rPr>
          <w:spacing w:val="34"/>
        </w:rPr>
        <w:t xml:space="preserve"> </w:t>
      </w:r>
      <w:r>
        <w:t>используя</w:t>
      </w:r>
      <w:r>
        <w:rPr>
          <w:spacing w:val="34"/>
        </w:rPr>
        <w:t xml:space="preserve"> </w:t>
      </w:r>
      <w:r>
        <w:t>рецептивные</w:t>
      </w:r>
      <w:r>
        <w:rPr>
          <w:spacing w:val="32"/>
        </w:rPr>
        <w:t xml:space="preserve"> </w:t>
      </w:r>
      <w:r>
        <w:t>и продуктивные виды речевой деятельности в рамках тематического содержания речи.</w:t>
      </w:r>
    </w:p>
    <w:p w:rsidR="004D001B" w:rsidRDefault="00FF118F">
      <w:pPr>
        <w:pStyle w:val="a3"/>
        <w:ind w:right="576"/>
        <w:jc w:val="left"/>
      </w:pPr>
      <w:r>
        <w:t>Повседневная</w:t>
      </w:r>
      <w:r>
        <w:rPr>
          <w:spacing w:val="-4"/>
        </w:rPr>
        <w:t xml:space="preserve"> </w:t>
      </w:r>
      <w:r>
        <w:t>ж</w:t>
      </w:r>
      <w:r>
        <w:t>изнь</w:t>
      </w:r>
      <w:r>
        <w:rPr>
          <w:spacing w:val="-4"/>
        </w:rPr>
        <w:t xml:space="preserve"> </w:t>
      </w:r>
      <w:r>
        <w:t>семьи.</w:t>
      </w:r>
      <w:r>
        <w:rPr>
          <w:spacing w:val="-4"/>
        </w:rPr>
        <w:t xml:space="preserve"> </w:t>
      </w:r>
      <w:r>
        <w:t>Межличностные</w:t>
      </w:r>
      <w:r>
        <w:rPr>
          <w:spacing w:val="-6"/>
        </w:rPr>
        <w:t xml:space="preserve"> </w:t>
      </w:r>
      <w:r>
        <w:t>отношения</w:t>
      </w:r>
      <w:r>
        <w:rPr>
          <w:spacing w:val="-4"/>
        </w:rPr>
        <w:t xml:space="preserve"> </w:t>
      </w:r>
      <w:r>
        <w:t>в</w:t>
      </w:r>
      <w:r>
        <w:rPr>
          <w:spacing w:val="-5"/>
        </w:rPr>
        <w:t xml:space="preserve"> </w:t>
      </w:r>
      <w:r>
        <w:t>семье,</w:t>
      </w:r>
      <w:r>
        <w:rPr>
          <w:spacing w:val="-4"/>
        </w:rPr>
        <w:t xml:space="preserve"> </w:t>
      </w:r>
      <w:r>
        <w:t>с</w:t>
      </w:r>
      <w:r>
        <w:rPr>
          <w:spacing w:val="-5"/>
        </w:rPr>
        <w:t xml:space="preserve"> </w:t>
      </w:r>
      <w:r>
        <w:t>друзьями</w:t>
      </w:r>
      <w:r>
        <w:rPr>
          <w:spacing w:val="-4"/>
        </w:rPr>
        <w:t xml:space="preserve"> </w:t>
      </w:r>
      <w:r>
        <w:t>и</w:t>
      </w:r>
      <w:r>
        <w:rPr>
          <w:spacing w:val="-4"/>
        </w:rPr>
        <w:t xml:space="preserve"> </w:t>
      </w:r>
      <w:r>
        <w:t>знакомыми. Конфликтные ситуации, их предупреждение и разрешение.</w:t>
      </w:r>
    </w:p>
    <w:p w:rsidR="004D001B" w:rsidRDefault="00FF118F">
      <w:pPr>
        <w:pStyle w:val="a3"/>
        <w:jc w:val="left"/>
      </w:pPr>
      <w:r>
        <w:t>Внешность</w:t>
      </w:r>
      <w:r>
        <w:rPr>
          <w:spacing w:val="-6"/>
        </w:rPr>
        <w:t xml:space="preserve"> </w:t>
      </w:r>
      <w:r>
        <w:t>и</w:t>
      </w:r>
      <w:r>
        <w:rPr>
          <w:spacing w:val="-6"/>
        </w:rPr>
        <w:t xml:space="preserve"> </w:t>
      </w:r>
      <w:r>
        <w:t>характеристика</w:t>
      </w:r>
      <w:r>
        <w:rPr>
          <w:spacing w:val="-6"/>
        </w:rPr>
        <w:t xml:space="preserve"> </w:t>
      </w:r>
      <w:r>
        <w:t>человека,</w:t>
      </w:r>
      <w:r>
        <w:rPr>
          <w:spacing w:val="-4"/>
        </w:rPr>
        <w:t xml:space="preserve"> </w:t>
      </w:r>
      <w:r>
        <w:t>литературного</w:t>
      </w:r>
      <w:r>
        <w:rPr>
          <w:spacing w:val="-4"/>
        </w:rPr>
        <w:t xml:space="preserve"> </w:t>
      </w:r>
      <w:r>
        <w:rPr>
          <w:spacing w:val="-2"/>
        </w:rPr>
        <w:t>персонажа.</w:t>
      </w:r>
    </w:p>
    <w:p w:rsidR="004D001B" w:rsidRDefault="00FF118F">
      <w:pPr>
        <w:pStyle w:val="a3"/>
        <w:jc w:val="left"/>
      </w:pPr>
      <w:r>
        <w:t>Здоровый</w:t>
      </w:r>
      <w:r>
        <w:rPr>
          <w:spacing w:val="40"/>
        </w:rPr>
        <w:t xml:space="preserve"> </w:t>
      </w:r>
      <w:r>
        <w:t>образ</w:t>
      </w:r>
      <w:r>
        <w:rPr>
          <w:spacing w:val="40"/>
        </w:rPr>
        <w:t xml:space="preserve"> </w:t>
      </w:r>
      <w:r>
        <w:t>жизни</w:t>
      </w:r>
      <w:r>
        <w:rPr>
          <w:spacing w:val="40"/>
        </w:rPr>
        <w:t xml:space="preserve"> </w:t>
      </w:r>
      <w:r>
        <w:t>и</w:t>
      </w:r>
      <w:r>
        <w:rPr>
          <w:spacing w:val="40"/>
        </w:rPr>
        <w:t xml:space="preserve"> </w:t>
      </w:r>
      <w:r>
        <w:t>забота</w:t>
      </w:r>
      <w:r>
        <w:rPr>
          <w:spacing w:val="40"/>
        </w:rPr>
        <w:t xml:space="preserve"> </w:t>
      </w:r>
      <w:r>
        <w:t>о</w:t>
      </w:r>
      <w:r>
        <w:rPr>
          <w:spacing w:val="40"/>
        </w:rPr>
        <w:t xml:space="preserve"> </w:t>
      </w:r>
      <w:r>
        <w:t>здоровье:</w:t>
      </w:r>
      <w:r>
        <w:rPr>
          <w:spacing w:val="40"/>
        </w:rPr>
        <w:t xml:space="preserve"> </w:t>
      </w:r>
      <w:r>
        <w:t>режим</w:t>
      </w:r>
      <w:r>
        <w:rPr>
          <w:spacing w:val="40"/>
        </w:rPr>
        <w:t xml:space="preserve"> </w:t>
      </w:r>
      <w:r>
        <w:t>труда</w:t>
      </w:r>
      <w:r>
        <w:rPr>
          <w:spacing w:val="40"/>
        </w:rPr>
        <w:t xml:space="preserve"> </w:t>
      </w:r>
      <w:r>
        <w:t>и</w:t>
      </w:r>
      <w:r>
        <w:rPr>
          <w:spacing w:val="40"/>
        </w:rPr>
        <w:t xml:space="preserve"> </w:t>
      </w:r>
      <w:r>
        <w:t>отдыха,</w:t>
      </w:r>
      <w:r>
        <w:rPr>
          <w:spacing w:val="40"/>
        </w:rPr>
        <w:t xml:space="preserve"> </w:t>
      </w:r>
      <w:r>
        <w:t>спорт,</w:t>
      </w:r>
      <w:r>
        <w:rPr>
          <w:spacing w:val="40"/>
        </w:rPr>
        <w:t xml:space="preserve"> </w:t>
      </w:r>
      <w:r>
        <w:t>сбалансированное питание, посещение врача. Отказ от вредных привычек.</w:t>
      </w:r>
    </w:p>
    <w:p w:rsidR="004D001B" w:rsidRDefault="00FF118F">
      <w:pPr>
        <w:pStyle w:val="a3"/>
        <w:ind w:right="578"/>
      </w:pPr>
      <w: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w:t>
      </w:r>
      <w:r>
        <w:t xml:space="preserve"> продолжении образования.</w:t>
      </w:r>
    </w:p>
    <w:p w:rsidR="004D001B" w:rsidRDefault="00FF118F">
      <w:pPr>
        <w:pStyle w:val="a3"/>
        <w:ind w:right="577"/>
      </w:pPr>
      <w:r>
        <w:t>Место иностранного языка в повседневной жизни и профессиональной деятельности в современном мире.</w:t>
      </w:r>
    </w:p>
    <w:p w:rsidR="004D001B" w:rsidRDefault="00FF118F">
      <w:pPr>
        <w:pStyle w:val="a3"/>
        <w:ind w:right="582"/>
      </w:pPr>
      <w:r>
        <w:t>Молодёжь</w:t>
      </w:r>
      <w:r>
        <w:rPr>
          <w:spacing w:val="-15"/>
        </w:rPr>
        <w:t xml:space="preserve"> </w:t>
      </w:r>
      <w:r>
        <w:t>в</w:t>
      </w:r>
      <w:r>
        <w:rPr>
          <w:spacing w:val="-15"/>
        </w:rPr>
        <w:t xml:space="preserve"> </w:t>
      </w:r>
      <w:r>
        <w:t>современном</w:t>
      </w:r>
      <w:r>
        <w:rPr>
          <w:spacing w:val="-15"/>
        </w:rPr>
        <w:t xml:space="preserve"> </w:t>
      </w:r>
      <w:r>
        <w:t>обществе.</w:t>
      </w:r>
      <w:r>
        <w:rPr>
          <w:spacing w:val="-15"/>
        </w:rPr>
        <w:t xml:space="preserve"> </w:t>
      </w:r>
      <w:r>
        <w:t>Ценностные</w:t>
      </w:r>
      <w:r>
        <w:rPr>
          <w:spacing w:val="-15"/>
        </w:rPr>
        <w:t xml:space="preserve"> </w:t>
      </w:r>
      <w:r>
        <w:t>ориентиры.</w:t>
      </w:r>
      <w:r>
        <w:rPr>
          <w:spacing w:val="-15"/>
        </w:rPr>
        <w:t xml:space="preserve"> </w:t>
      </w:r>
      <w:r>
        <w:t>Участие</w:t>
      </w:r>
      <w:r>
        <w:rPr>
          <w:spacing w:val="-15"/>
        </w:rPr>
        <w:t xml:space="preserve"> </w:t>
      </w:r>
      <w:r>
        <w:t>молодёжи</w:t>
      </w:r>
      <w:r>
        <w:rPr>
          <w:spacing w:val="-15"/>
        </w:rPr>
        <w:t xml:space="preserve"> </w:t>
      </w:r>
      <w:r>
        <w:t>в</w:t>
      </w:r>
      <w:r>
        <w:rPr>
          <w:spacing w:val="-15"/>
        </w:rPr>
        <w:t xml:space="preserve"> </w:t>
      </w:r>
      <w:r>
        <w:t>жизни</w:t>
      </w:r>
      <w:r>
        <w:rPr>
          <w:spacing w:val="-15"/>
        </w:rPr>
        <w:t xml:space="preserve"> </w:t>
      </w:r>
      <w:r>
        <w:t>общества. Досуг молодёжи: увлечения и интересы. Любовь и дружба.</w:t>
      </w:r>
    </w:p>
    <w:p w:rsidR="004D001B" w:rsidRDefault="00FF118F">
      <w:pPr>
        <w:pStyle w:val="a3"/>
        <w:spacing w:before="1"/>
        <w:ind w:right="572"/>
      </w:pPr>
      <w:r>
        <w:t>Роль спорта в современной жизни: виды спорта, экстремальный спорт, спортивные соревнования, Олимпийские игры.</w:t>
      </w:r>
    </w:p>
    <w:p w:rsidR="004D001B" w:rsidRDefault="00FF118F">
      <w:pPr>
        <w:pStyle w:val="a3"/>
        <w:ind w:right="584"/>
      </w:pPr>
      <w:r>
        <w:t>Туризм. Виды отдыха. Экотуризм. Путешествия по России и зарубежным странам. Вселе</w:t>
      </w:r>
      <w:r>
        <w:t>нная и человек. Природа. Проблемы экологии. Защита окружающей среды.</w:t>
      </w:r>
    </w:p>
    <w:p w:rsidR="004D001B" w:rsidRDefault="00FF118F">
      <w:pPr>
        <w:pStyle w:val="a3"/>
      </w:pPr>
      <w:r>
        <w:t>Проживание</w:t>
      </w:r>
      <w:r>
        <w:rPr>
          <w:spacing w:val="-5"/>
        </w:rPr>
        <w:t xml:space="preserve"> </w:t>
      </w:r>
      <w:r>
        <w:t>в</w:t>
      </w:r>
      <w:r>
        <w:rPr>
          <w:spacing w:val="-5"/>
        </w:rPr>
        <w:t xml:space="preserve"> </w:t>
      </w:r>
      <w:r>
        <w:t>городской/сельской</w:t>
      </w:r>
      <w:r>
        <w:rPr>
          <w:spacing w:val="-3"/>
        </w:rPr>
        <w:t xml:space="preserve"> </w:t>
      </w:r>
      <w:r>
        <w:rPr>
          <w:spacing w:val="-2"/>
        </w:rPr>
        <w:t>местности.</w:t>
      </w:r>
    </w:p>
    <w:p w:rsidR="004D001B" w:rsidRDefault="00FF118F">
      <w:pPr>
        <w:pStyle w:val="a3"/>
        <w:ind w:right="574"/>
      </w:pPr>
      <w:r>
        <w:t xml:space="preserve">Технический прогресс: перспективы и последствия. Современные средства информации и коммуникации (пресса, телевидение, Интернет, социальные сети </w:t>
      </w:r>
      <w:r>
        <w:t xml:space="preserve">и другие). Интернет- </w:t>
      </w:r>
      <w:r>
        <w:rPr>
          <w:spacing w:val="-2"/>
        </w:rPr>
        <w:t>безопасность.</w:t>
      </w:r>
    </w:p>
    <w:p w:rsidR="004D001B" w:rsidRDefault="00FF118F">
      <w:pPr>
        <w:pStyle w:val="a3"/>
        <w:ind w:right="580"/>
      </w:pPr>
      <w: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w:t>
      </w:r>
      <w:r>
        <w:t xml:space="preserve">ельные даты, традиции, обычаи), страницы </w:t>
      </w:r>
      <w:r>
        <w:rPr>
          <w:spacing w:val="-2"/>
        </w:rPr>
        <w:t>истории.</w:t>
      </w:r>
    </w:p>
    <w:p w:rsidR="004D001B" w:rsidRDefault="00FF118F">
      <w:pPr>
        <w:pStyle w:val="a3"/>
        <w:spacing w:before="1"/>
        <w:ind w:right="573"/>
      </w:pPr>
      <w:r>
        <w:t xml:space="preserve">Выдающиеся люди родной страны и страны/стран изучаемого языка: государственные деятели, учёные, писатели, поэты, художники, композиторы, путешественники, спортсмены, актёры и </w:t>
      </w:r>
      <w:r>
        <w:rPr>
          <w:spacing w:val="-2"/>
        </w:rPr>
        <w:t>другие.</w:t>
      </w:r>
    </w:p>
    <w:p w:rsidR="004D001B" w:rsidRDefault="00FF118F">
      <w:pPr>
        <w:pStyle w:val="a4"/>
        <w:numPr>
          <w:ilvl w:val="3"/>
          <w:numId w:val="82"/>
        </w:numPr>
        <w:tabs>
          <w:tab w:val="left" w:pos="1980"/>
        </w:tabs>
        <w:ind w:left="1980" w:hanging="1440"/>
        <w:jc w:val="both"/>
        <w:rPr>
          <w:sz w:val="24"/>
        </w:rPr>
      </w:pPr>
      <w:r>
        <w:rPr>
          <w:spacing w:val="-2"/>
          <w:sz w:val="24"/>
        </w:rPr>
        <w:t>Говорение.</w:t>
      </w:r>
    </w:p>
    <w:p w:rsidR="004D001B" w:rsidRDefault="00FF118F">
      <w:pPr>
        <w:pStyle w:val="a3"/>
        <w:ind w:right="574"/>
      </w:pPr>
      <w:r>
        <w:t>Развитие ком</w:t>
      </w:r>
      <w:r>
        <w:t>муникативных умений диалогической речи, а именно умений вести разные виды диалога</w:t>
      </w:r>
      <w:r>
        <w:rPr>
          <w:spacing w:val="-2"/>
        </w:rPr>
        <w:t xml:space="preserve"> </w:t>
      </w:r>
      <w:r>
        <w:t>(диалог</w:t>
      </w:r>
      <w:r>
        <w:rPr>
          <w:spacing w:val="-1"/>
        </w:rPr>
        <w:t xml:space="preserve"> </w:t>
      </w:r>
      <w:r>
        <w:t>этикетного</w:t>
      </w:r>
      <w:r>
        <w:rPr>
          <w:spacing w:val="-3"/>
        </w:rPr>
        <w:t xml:space="preserve"> </w:t>
      </w:r>
      <w:r>
        <w:t>характера,</w:t>
      </w:r>
      <w:r>
        <w:rPr>
          <w:spacing w:val="-1"/>
        </w:rPr>
        <w:t xml:space="preserve"> </w:t>
      </w:r>
      <w:r>
        <w:t>диалог-побуждение</w:t>
      </w:r>
      <w:r>
        <w:rPr>
          <w:spacing w:val="-2"/>
        </w:rPr>
        <w:t xml:space="preserve"> </w:t>
      </w:r>
      <w:r>
        <w:t>к</w:t>
      </w:r>
      <w:r>
        <w:rPr>
          <w:spacing w:val="-1"/>
        </w:rPr>
        <w:t xml:space="preserve"> </w:t>
      </w:r>
      <w:r>
        <w:t>действию,</w:t>
      </w:r>
      <w:r>
        <w:rPr>
          <w:spacing w:val="-1"/>
        </w:rPr>
        <w:t xml:space="preserve"> </w:t>
      </w:r>
      <w:r>
        <w:t>диалог</w:t>
      </w:r>
      <w:r>
        <w:rPr>
          <w:spacing w:val="-1"/>
        </w:rPr>
        <w:t xml:space="preserve"> </w:t>
      </w:r>
      <w:r>
        <w:t>–</w:t>
      </w:r>
      <w:r>
        <w:rPr>
          <w:spacing w:val="-1"/>
        </w:rPr>
        <w:t xml:space="preserve"> </w:t>
      </w:r>
      <w:r>
        <w:t>расспрос,</w:t>
      </w:r>
      <w:r>
        <w:rPr>
          <w:spacing w:val="-1"/>
        </w:rPr>
        <w:t xml:space="preserve"> </w:t>
      </w:r>
      <w:r>
        <w:t>диалог- обмен мнениями, комбинированный диалог, включающий разные виды диалогов):</w:t>
      </w:r>
    </w:p>
    <w:p w:rsidR="004D001B" w:rsidRDefault="00FF118F">
      <w:pPr>
        <w:pStyle w:val="a3"/>
        <w:ind w:right="575"/>
      </w:pPr>
      <w:r>
        <w:t>диалог этикетного характера: начинать, поддерживать и заканчивать разговор, вежливо переспрашивать, вежливо выражать согласие/отказ, выражать благодарность, поздравлять с праздником, выражать пожелания и вежливо реагировать на поздравление;</w:t>
      </w:r>
    </w:p>
    <w:p w:rsidR="004D001B" w:rsidRDefault="00FF118F">
      <w:pPr>
        <w:pStyle w:val="a3"/>
        <w:ind w:right="576"/>
      </w:pPr>
      <w:r>
        <w:t>диалог-побужден</w:t>
      </w:r>
      <w:r>
        <w:t>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w:t>
      </w:r>
      <w:r>
        <w:t>няя причину своего решения;</w:t>
      </w:r>
    </w:p>
    <w:p w:rsidR="004D001B" w:rsidRDefault="00FF118F">
      <w:pPr>
        <w:pStyle w:val="a3"/>
        <w:ind w:right="579"/>
      </w:pPr>
      <w: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w:t>
      </w:r>
      <w:r>
        <w:t>ающего и наоборот, брать/давать интервью;</w:t>
      </w:r>
    </w:p>
    <w:p w:rsidR="004D001B" w:rsidRDefault="00FF118F">
      <w:pPr>
        <w:pStyle w:val="a3"/>
        <w:ind w:right="581"/>
      </w:pPr>
      <w:r>
        <w:t>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w:t>
      </w:r>
      <w:r>
        <w:t>, удивление, радость, огорчение и другие).</w:t>
      </w:r>
    </w:p>
    <w:p w:rsidR="004D001B" w:rsidRDefault="00FF118F">
      <w:pPr>
        <w:pStyle w:val="a3"/>
      </w:pPr>
      <w:r>
        <w:t>Названные</w:t>
      </w:r>
      <w:r>
        <w:rPr>
          <w:spacing w:val="72"/>
        </w:rPr>
        <w:t xml:space="preserve">  </w:t>
      </w:r>
      <w:r>
        <w:t>умения</w:t>
      </w:r>
      <w:r>
        <w:rPr>
          <w:spacing w:val="72"/>
        </w:rPr>
        <w:t xml:space="preserve">  </w:t>
      </w:r>
      <w:r>
        <w:t>диалогической</w:t>
      </w:r>
      <w:r>
        <w:rPr>
          <w:spacing w:val="72"/>
        </w:rPr>
        <w:t xml:space="preserve">  </w:t>
      </w:r>
      <w:r>
        <w:t>речи</w:t>
      </w:r>
      <w:r>
        <w:rPr>
          <w:spacing w:val="72"/>
        </w:rPr>
        <w:t xml:space="preserve">  </w:t>
      </w:r>
      <w:r>
        <w:t>совершенствуются</w:t>
      </w:r>
      <w:r>
        <w:rPr>
          <w:spacing w:val="73"/>
        </w:rPr>
        <w:t xml:space="preserve">  </w:t>
      </w:r>
      <w:r>
        <w:t>в</w:t>
      </w:r>
      <w:r>
        <w:rPr>
          <w:spacing w:val="72"/>
        </w:rPr>
        <w:t xml:space="preserve">  </w:t>
      </w:r>
      <w:r>
        <w:t>стандартных</w:t>
      </w:r>
      <w:r>
        <w:rPr>
          <w:spacing w:val="73"/>
        </w:rPr>
        <w:t xml:space="preserve">  </w:t>
      </w:r>
      <w:r>
        <w:rPr>
          <w:spacing w:val="-2"/>
        </w:rPr>
        <w:t>ситуациях</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7"/>
      </w:pPr>
      <w:r>
        <w:lastRenderedPageBreak/>
        <w:t>неофициального и официального общения в рамках тематического содержания речи 11 класса с использованием речевых</w:t>
      </w:r>
      <w:r>
        <w:t xml:space="preserve">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w:t>
      </w:r>
    </w:p>
    <w:p w:rsidR="004D001B" w:rsidRDefault="00FF118F">
      <w:pPr>
        <w:pStyle w:val="a3"/>
        <w:ind w:right="580"/>
      </w:pPr>
      <w:r>
        <w:t>Объём</w:t>
      </w:r>
      <w:r>
        <w:rPr>
          <w:spacing w:val="-12"/>
        </w:rPr>
        <w:t xml:space="preserve"> </w:t>
      </w:r>
      <w:r>
        <w:t>диалога</w:t>
      </w:r>
      <w:r>
        <w:rPr>
          <w:spacing w:val="-11"/>
        </w:rPr>
        <w:t xml:space="preserve"> </w:t>
      </w:r>
      <w:r>
        <w:t>–</w:t>
      </w:r>
      <w:r>
        <w:rPr>
          <w:spacing w:val="-11"/>
        </w:rPr>
        <w:t xml:space="preserve"> </w:t>
      </w:r>
      <w:r>
        <w:t>до</w:t>
      </w:r>
      <w:r>
        <w:rPr>
          <w:spacing w:val="-10"/>
        </w:rPr>
        <w:t xml:space="preserve"> </w:t>
      </w:r>
      <w:r>
        <w:t>9</w:t>
      </w:r>
      <w:r>
        <w:rPr>
          <w:spacing w:val="-11"/>
        </w:rPr>
        <w:t xml:space="preserve"> </w:t>
      </w:r>
      <w:r>
        <w:t>реплик</w:t>
      </w:r>
      <w:r>
        <w:rPr>
          <w:spacing w:val="-12"/>
        </w:rPr>
        <w:t xml:space="preserve"> </w:t>
      </w:r>
      <w:r>
        <w:t>со</w:t>
      </w:r>
      <w:r>
        <w:rPr>
          <w:spacing w:val="-11"/>
        </w:rPr>
        <w:t xml:space="preserve"> </w:t>
      </w:r>
      <w:r>
        <w:t>стороны</w:t>
      </w:r>
      <w:r>
        <w:rPr>
          <w:spacing w:val="-11"/>
        </w:rPr>
        <w:t xml:space="preserve"> </w:t>
      </w:r>
      <w:r>
        <w:t>каждого</w:t>
      </w:r>
      <w:r>
        <w:rPr>
          <w:spacing w:val="-11"/>
        </w:rPr>
        <w:t xml:space="preserve"> </w:t>
      </w:r>
      <w:r>
        <w:t>собеседника.</w:t>
      </w:r>
      <w:r>
        <w:rPr>
          <w:spacing w:val="-11"/>
        </w:rPr>
        <w:t xml:space="preserve"> </w:t>
      </w:r>
      <w:r>
        <w:t>Развитие</w:t>
      </w:r>
      <w:r>
        <w:rPr>
          <w:spacing w:val="-12"/>
        </w:rPr>
        <w:t xml:space="preserve"> </w:t>
      </w:r>
      <w:r>
        <w:t>коммуникативных</w:t>
      </w:r>
      <w:r>
        <w:rPr>
          <w:spacing w:val="-7"/>
        </w:rPr>
        <w:t xml:space="preserve"> </w:t>
      </w:r>
      <w:r>
        <w:t>умений монологической речи:</w:t>
      </w:r>
    </w:p>
    <w:p w:rsidR="004D001B" w:rsidRDefault="00FF118F">
      <w:pPr>
        <w:pStyle w:val="a3"/>
        <w:ind w:right="584"/>
      </w:pPr>
      <w:r>
        <w:t>создание устных связных монологических высказываний с использованием основных коммуникативных типов речи:</w:t>
      </w:r>
    </w:p>
    <w:p w:rsidR="004D001B" w:rsidRDefault="00FF118F">
      <w:pPr>
        <w:pStyle w:val="a3"/>
        <w:ind w:right="579"/>
      </w:pPr>
      <w:r>
        <w:t>описание (предмета, местности, внешности и одежды человека), характеристика (черты характера реал</w:t>
      </w:r>
      <w:r>
        <w:t>ьного человека или литературного персонажа);</w:t>
      </w:r>
    </w:p>
    <w:p w:rsidR="004D001B" w:rsidRDefault="00FF118F">
      <w:pPr>
        <w:pStyle w:val="a3"/>
      </w:pPr>
      <w:r>
        <w:t>повествование/сообщение;</w:t>
      </w:r>
      <w:r>
        <w:rPr>
          <w:spacing w:val="-9"/>
        </w:rPr>
        <w:t xml:space="preserve"> </w:t>
      </w:r>
      <w:r>
        <w:rPr>
          <w:spacing w:val="-2"/>
        </w:rPr>
        <w:t>рассуждение;</w:t>
      </w:r>
    </w:p>
    <w:p w:rsidR="004D001B" w:rsidRDefault="00FF118F">
      <w:pPr>
        <w:pStyle w:val="a3"/>
        <w:ind w:right="585"/>
      </w:pPr>
      <w:r>
        <w:t>пересказ основного содержания, прочитанного/прослушанного текста без опоры на ключевые слова, план с выражением своего отношения к событиям и фактам, изложенным в тексте;</w:t>
      </w:r>
    </w:p>
    <w:p w:rsidR="004D001B" w:rsidRDefault="00FF118F">
      <w:pPr>
        <w:pStyle w:val="a3"/>
      </w:pPr>
      <w:r>
        <w:t>ус</w:t>
      </w:r>
      <w:r>
        <w:t>тное</w:t>
      </w:r>
      <w:r>
        <w:rPr>
          <w:spacing w:val="-8"/>
        </w:rPr>
        <w:t xml:space="preserve"> </w:t>
      </w:r>
      <w:r>
        <w:t>представление</w:t>
      </w:r>
      <w:r>
        <w:rPr>
          <w:spacing w:val="-6"/>
        </w:rPr>
        <w:t xml:space="preserve"> </w:t>
      </w:r>
      <w:r>
        <w:t>(презентация)</w:t>
      </w:r>
      <w:r>
        <w:rPr>
          <w:spacing w:val="-5"/>
        </w:rPr>
        <w:t xml:space="preserve"> </w:t>
      </w:r>
      <w:r>
        <w:t>результатов</w:t>
      </w:r>
      <w:r>
        <w:rPr>
          <w:spacing w:val="-6"/>
        </w:rPr>
        <w:t xml:space="preserve"> </w:t>
      </w:r>
      <w:r>
        <w:t>выполненной</w:t>
      </w:r>
      <w:r>
        <w:rPr>
          <w:spacing w:val="-7"/>
        </w:rPr>
        <w:t xml:space="preserve"> </w:t>
      </w:r>
      <w:r>
        <w:t>проектной</w:t>
      </w:r>
      <w:r>
        <w:rPr>
          <w:spacing w:val="-4"/>
        </w:rPr>
        <w:t xml:space="preserve"> </w:t>
      </w:r>
      <w:r>
        <w:rPr>
          <w:spacing w:val="-2"/>
        </w:rPr>
        <w:t>работы.</w:t>
      </w:r>
    </w:p>
    <w:p w:rsidR="004D001B" w:rsidRDefault="00FF118F">
      <w:pPr>
        <w:pStyle w:val="a3"/>
        <w:ind w:right="582"/>
      </w:pPr>
      <w:r>
        <w:t>Данные умения монологической речи развиваются в рамках тематического содержания речи с использованием ключевых слов, плана и/или иллюстраций, фотографий, таблиц, диаграмм, графиков и(или) без их использования.</w:t>
      </w:r>
    </w:p>
    <w:p w:rsidR="004D001B" w:rsidRDefault="00FF118F">
      <w:pPr>
        <w:pStyle w:val="a3"/>
        <w:spacing w:before="1"/>
      </w:pPr>
      <w:r>
        <w:t>Объём</w:t>
      </w:r>
      <w:r>
        <w:rPr>
          <w:spacing w:val="-5"/>
        </w:rPr>
        <w:t xml:space="preserve"> </w:t>
      </w:r>
      <w:r>
        <w:t>монологического</w:t>
      </w:r>
      <w:r>
        <w:rPr>
          <w:spacing w:val="-3"/>
        </w:rPr>
        <w:t xml:space="preserve"> </w:t>
      </w:r>
      <w:r>
        <w:t>высказывания</w:t>
      </w:r>
      <w:r>
        <w:rPr>
          <w:spacing w:val="-1"/>
        </w:rPr>
        <w:t xml:space="preserve"> </w:t>
      </w:r>
      <w:r>
        <w:t>–</w:t>
      </w:r>
      <w:r>
        <w:rPr>
          <w:spacing w:val="-3"/>
        </w:rPr>
        <w:t xml:space="preserve"> </w:t>
      </w:r>
      <w:r>
        <w:t>14–15</w:t>
      </w:r>
      <w:r>
        <w:rPr>
          <w:spacing w:val="-2"/>
        </w:rPr>
        <w:t xml:space="preserve"> фра</w:t>
      </w:r>
      <w:r>
        <w:rPr>
          <w:spacing w:val="-2"/>
        </w:rPr>
        <w:t>з.</w:t>
      </w:r>
    </w:p>
    <w:p w:rsidR="004D001B" w:rsidRDefault="00FF118F">
      <w:pPr>
        <w:pStyle w:val="a4"/>
        <w:numPr>
          <w:ilvl w:val="3"/>
          <w:numId w:val="82"/>
        </w:numPr>
        <w:tabs>
          <w:tab w:val="left" w:pos="1980"/>
        </w:tabs>
        <w:ind w:left="1980" w:hanging="1440"/>
        <w:jc w:val="both"/>
        <w:rPr>
          <w:sz w:val="24"/>
        </w:rPr>
      </w:pPr>
      <w:r>
        <w:rPr>
          <w:spacing w:val="-2"/>
          <w:sz w:val="24"/>
        </w:rPr>
        <w:t>Аудирование.</w:t>
      </w:r>
    </w:p>
    <w:p w:rsidR="004D001B" w:rsidRDefault="00FF118F">
      <w:pPr>
        <w:pStyle w:val="a3"/>
        <w:ind w:right="574"/>
      </w:pPr>
      <w:r>
        <w:t>Развитие коммуникативных умений аудирования: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w:t>
      </w:r>
      <w:r>
        <w:t>висимости от поставленной коммуникативной задачи: с пониманием основного содержания, с пониманием нужной/интересующей/запрашиваемой информации.</w:t>
      </w:r>
    </w:p>
    <w:p w:rsidR="004D001B" w:rsidRDefault="00FF118F">
      <w:pPr>
        <w:pStyle w:val="a3"/>
        <w:ind w:right="576"/>
      </w:pPr>
      <w:r>
        <w:t>Аудирование с пониманием основного содержания текста предполагает умение определять основную тему/идею и главные</w:t>
      </w:r>
      <w:r>
        <w:t xml:space="preserve"> факты/события в воспринимаемом на слух тексте, отделять главную</w:t>
      </w:r>
      <w:r>
        <w:rPr>
          <w:spacing w:val="-15"/>
        </w:rPr>
        <w:t xml:space="preserve"> </w:t>
      </w:r>
      <w:r>
        <w:t>информацию</w:t>
      </w:r>
      <w:r>
        <w:rPr>
          <w:spacing w:val="-15"/>
        </w:rPr>
        <w:t xml:space="preserve"> </w:t>
      </w:r>
      <w:r>
        <w:t>от</w:t>
      </w:r>
      <w:r>
        <w:rPr>
          <w:spacing w:val="-15"/>
        </w:rPr>
        <w:t xml:space="preserve"> </w:t>
      </w:r>
      <w:r>
        <w:t>второстепенной,</w:t>
      </w:r>
      <w:r>
        <w:rPr>
          <w:spacing w:val="-15"/>
        </w:rPr>
        <w:t xml:space="preserve"> </w:t>
      </w:r>
      <w:r>
        <w:t>прогнозировать</w:t>
      </w:r>
      <w:r>
        <w:rPr>
          <w:spacing w:val="-15"/>
        </w:rPr>
        <w:t xml:space="preserve"> </w:t>
      </w:r>
      <w:r>
        <w:t>содержание</w:t>
      </w:r>
      <w:r>
        <w:rPr>
          <w:spacing w:val="-15"/>
        </w:rPr>
        <w:t xml:space="preserve"> </w:t>
      </w:r>
      <w:r>
        <w:t>текста</w:t>
      </w:r>
      <w:r>
        <w:rPr>
          <w:spacing w:val="-15"/>
        </w:rPr>
        <w:t xml:space="preserve"> </w:t>
      </w:r>
      <w:r>
        <w:t>по</w:t>
      </w:r>
      <w:r>
        <w:rPr>
          <w:spacing w:val="-15"/>
        </w:rPr>
        <w:t xml:space="preserve"> </w:t>
      </w:r>
      <w:r>
        <w:t>началу</w:t>
      </w:r>
      <w:r>
        <w:rPr>
          <w:spacing w:val="-15"/>
        </w:rPr>
        <w:t xml:space="preserve"> </w:t>
      </w:r>
      <w:r>
        <w:t>сообщения, игнорировать незнакомые слова, несущественные для понимания основного содержания.</w:t>
      </w:r>
    </w:p>
    <w:p w:rsidR="004D001B" w:rsidRDefault="00FF118F">
      <w:pPr>
        <w:pStyle w:val="a3"/>
        <w:spacing w:before="1"/>
        <w:ind w:right="579"/>
      </w:pPr>
      <w:r>
        <w:t xml:space="preserve">Аудирование с пониманием </w:t>
      </w:r>
      <w:r>
        <w:t>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4D001B" w:rsidRDefault="00FF118F">
      <w:pPr>
        <w:pStyle w:val="a3"/>
        <w:ind w:right="587"/>
      </w:pPr>
      <w:r>
        <w:t>Тексты для аудирования: диалог (беседа), интервью, высказывания собеседников в ситуац</w:t>
      </w:r>
      <w:r>
        <w:t>иях повседневного общения, рассказ, сообщение информационного характера, объявление.</w:t>
      </w:r>
    </w:p>
    <w:p w:rsidR="004D001B" w:rsidRDefault="00FF118F">
      <w:pPr>
        <w:pStyle w:val="a3"/>
        <w:spacing w:before="2" w:line="237" w:lineRule="auto"/>
        <w:ind w:right="577"/>
      </w:pPr>
      <w:r>
        <w:t>Языковая сложность текстов для аудирования должна соответствовать пороговому уровню (В1 – пороговый уровень по общеевропейской шкале).</w:t>
      </w:r>
    </w:p>
    <w:p w:rsidR="004D001B" w:rsidRDefault="00FF118F">
      <w:pPr>
        <w:pStyle w:val="a3"/>
        <w:spacing w:before="1"/>
      </w:pPr>
      <w:r>
        <w:t>Время</w:t>
      </w:r>
      <w:r>
        <w:rPr>
          <w:spacing w:val="-5"/>
        </w:rPr>
        <w:t xml:space="preserve"> </w:t>
      </w:r>
      <w:r>
        <w:t>звучания</w:t>
      </w:r>
      <w:r>
        <w:rPr>
          <w:spacing w:val="-3"/>
        </w:rPr>
        <w:t xml:space="preserve"> </w:t>
      </w:r>
      <w:r>
        <w:t>текста/текстов</w:t>
      </w:r>
      <w:r>
        <w:rPr>
          <w:spacing w:val="-4"/>
        </w:rPr>
        <w:t xml:space="preserve"> </w:t>
      </w:r>
      <w:r>
        <w:t>для</w:t>
      </w:r>
      <w:r>
        <w:rPr>
          <w:spacing w:val="-3"/>
        </w:rPr>
        <w:t xml:space="preserve"> </w:t>
      </w:r>
      <w:r>
        <w:t>ау</w:t>
      </w:r>
      <w:r>
        <w:t>дирования –</w:t>
      </w:r>
      <w:r>
        <w:rPr>
          <w:spacing w:val="-3"/>
        </w:rPr>
        <w:t xml:space="preserve"> </w:t>
      </w:r>
      <w:r>
        <w:t>до</w:t>
      </w:r>
      <w:r>
        <w:rPr>
          <w:spacing w:val="-3"/>
        </w:rPr>
        <w:t xml:space="preserve"> </w:t>
      </w:r>
      <w:r>
        <w:t>2,5</w:t>
      </w:r>
      <w:r>
        <w:rPr>
          <w:spacing w:val="-2"/>
        </w:rPr>
        <w:t xml:space="preserve"> минуты.</w:t>
      </w:r>
    </w:p>
    <w:p w:rsidR="004D001B" w:rsidRDefault="00FF118F">
      <w:pPr>
        <w:pStyle w:val="a4"/>
        <w:numPr>
          <w:ilvl w:val="3"/>
          <w:numId w:val="82"/>
        </w:numPr>
        <w:tabs>
          <w:tab w:val="left" w:pos="1980"/>
        </w:tabs>
        <w:ind w:left="1980" w:hanging="1440"/>
        <w:jc w:val="both"/>
        <w:rPr>
          <w:sz w:val="24"/>
        </w:rPr>
      </w:pPr>
      <w:r>
        <w:rPr>
          <w:sz w:val="24"/>
        </w:rPr>
        <w:t>Смысловое</w:t>
      </w:r>
      <w:r>
        <w:rPr>
          <w:spacing w:val="-5"/>
          <w:sz w:val="24"/>
        </w:rPr>
        <w:t xml:space="preserve"> </w:t>
      </w:r>
      <w:r>
        <w:rPr>
          <w:spacing w:val="-2"/>
          <w:sz w:val="24"/>
        </w:rPr>
        <w:t>чтение.</w:t>
      </w:r>
    </w:p>
    <w:p w:rsidR="004D001B" w:rsidRDefault="00FF118F">
      <w:pPr>
        <w:pStyle w:val="a3"/>
        <w:ind w:right="578"/>
      </w:pPr>
      <w:r>
        <w:t>Развитие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w:t>
      </w:r>
      <w:r>
        <w:t>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с полным пониманием содержания текста.</w:t>
      </w:r>
    </w:p>
    <w:p w:rsidR="004D001B" w:rsidRDefault="00FF118F">
      <w:pPr>
        <w:pStyle w:val="a3"/>
        <w:spacing w:before="1"/>
        <w:ind w:right="577"/>
      </w:pPr>
      <w:r>
        <w:t>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w:t>
      </w:r>
      <w:r>
        <w:t xml:space="preserve">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w:t>
      </w:r>
    </w:p>
    <w:p w:rsidR="004D001B" w:rsidRDefault="00FF118F">
      <w:pPr>
        <w:pStyle w:val="a3"/>
        <w:ind w:right="576"/>
      </w:pPr>
      <w:r>
        <w:t>Чтение с пониманием нужной/интересующей/запрашиваемой информации предполагает умение находить прочи</w:t>
      </w:r>
      <w:r>
        <w:t>танном тексте и понимать данную информацию, представленную в эксплицитной (явной)</w:t>
      </w:r>
      <w:r>
        <w:rPr>
          <w:spacing w:val="-11"/>
        </w:rPr>
        <w:t xml:space="preserve"> </w:t>
      </w:r>
      <w:r>
        <w:t>и</w:t>
      </w:r>
      <w:r>
        <w:rPr>
          <w:spacing w:val="-10"/>
        </w:rPr>
        <w:t xml:space="preserve"> </w:t>
      </w:r>
      <w:r>
        <w:t>имплицитной</w:t>
      </w:r>
      <w:r>
        <w:rPr>
          <w:spacing w:val="-12"/>
        </w:rPr>
        <w:t xml:space="preserve"> </w:t>
      </w:r>
      <w:r>
        <w:t>форме</w:t>
      </w:r>
      <w:r>
        <w:rPr>
          <w:spacing w:val="-12"/>
        </w:rPr>
        <w:t xml:space="preserve"> </w:t>
      </w:r>
      <w:r>
        <w:t>(неявной)</w:t>
      </w:r>
      <w:r>
        <w:rPr>
          <w:spacing w:val="-11"/>
        </w:rPr>
        <w:t xml:space="preserve"> </w:t>
      </w:r>
      <w:r>
        <w:t>форме,</w:t>
      </w:r>
      <w:r>
        <w:rPr>
          <w:spacing w:val="-11"/>
        </w:rPr>
        <w:t xml:space="preserve"> </w:t>
      </w:r>
      <w:r>
        <w:t>оценивать</w:t>
      </w:r>
      <w:r>
        <w:rPr>
          <w:spacing w:val="-12"/>
        </w:rPr>
        <w:t xml:space="preserve"> </w:t>
      </w:r>
      <w:r>
        <w:t>найденную</w:t>
      </w:r>
      <w:r>
        <w:rPr>
          <w:spacing w:val="-8"/>
        </w:rPr>
        <w:t xml:space="preserve"> </w:t>
      </w:r>
      <w:r>
        <w:t>информацию</w:t>
      </w:r>
      <w:r>
        <w:rPr>
          <w:spacing w:val="-10"/>
        </w:rPr>
        <w:t xml:space="preserve"> </w:t>
      </w:r>
      <w:r>
        <w:t>с</w:t>
      </w:r>
      <w:r>
        <w:rPr>
          <w:spacing w:val="-12"/>
        </w:rPr>
        <w:t xml:space="preserve"> </w:t>
      </w:r>
      <w:r>
        <w:t>точки</w:t>
      </w:r>
      <w:r>
        <w:rPr>
          <w:spacing w:val="-12"/>
        </w:rPr>
        <w:t xml:space="preserve"> </w:t>
      </w:r>
      <w:r>
        <w:t>зрения</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lastRenderedPageBreak/>
        <w:t>её</w:t>
      </w:r>
      <w:r>
        <w:rPr>
          <w:spacing w:val="-5"/>
        </w:rPr>
        <w:t xml:space="preserve"> </w:t>
      </w:r>
      <w:r>
        <w:t>значимости</w:t>
      </w:r>
      <w:r>
        <w:rPr>
          <w:spacing w:val="-3"/>
        </w:rPr>
        <w:t xml:space="preserve"> </w:t>
      </w:r>
      <w:r>
        <w:t>для</w:t>
      </w:r>
      <w:r>
        <w:rPr>
          <w:spacing w:val="-4"/>
        </w:rPr>
        <w:t xml:space="preserve"> </w:t>
      </w:r>
      <w:r>
        <w:t>решения</w:t>
      </w:r>
      <w:r>
        <w:rPr>
          <w:spacing w:val="-4"/>
        </w:rPr>
        <w:t xml:space="preserve"> </w:t>
      </w:r>
      <w:r>
        <w:t>коммуникативной</w:t>
      </w:r>
      <w:r>
        <w:rPr>
          <w:spacing w:val="-5"/>
        </w:rPr>
        <w:t xml:space="preserve"> </w:t>
      </w:r>
      <w:r>
        <w:rPr>
          <w:spacing w:val="-2"/>
        </w:rPr>
        <w:t>задачи.</w:t>
      </w:r>
    </w:p>
    <w:p w:rsidR="004D001B" w:rsidRDefault="00FF118F">
      <w:pPr>
        <w:pStyle w:val="a3"/>
        <w:ind w:right="574"/>
      </w:pPr>
      <w:r>
        <w:t>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w:t>
      </w:r>
      <w:r>
        <w:t>стей текста, выборочного перевода), устанавливать причинно-следственную взаимосвязь изложенных в тексте фактов и событий.</w:t>
      </w:r>
    </w:p>
    <w:p w:rsidR="004D001B" w:rsidRDefault="00FF118F">
      <w:pPr>
        <w:pStyle w:val="a3"/>
        <w:ind w:right="579"/>
      </w:pPr>
      <w:r>
        <w:t>Чтение несплошных текстов (таблиц, диаграмм, графиков и других) и понимание представленной в них информации.</w:t>
      </w:r>
    </w:p>
    <w:p w:rsidR="004D001B" w:rsidRDefault="00FF118F">
      <w:pPr>
        <w:pStyle w:val="a3"/>
        <w:ind w:right="580"/>
      </w:pPr>
      <w:r>
        <w:t>Тексты</w:t>
      </w:r>
      <w:r>
        <w:rPr>
          <w:spacing w:val="-13"/>
        </w:rPr>
        <w:t xml:space="preserve"> </w:t>
      </w:r>
      <w:r>
        <w:t>для</w:t>
      </w:r>
      <w:r>
        <w:rPr>
          <w:spacing w:val="-13"/>
        </w:rPr>
        <w:t xml:space="preserve"> </w:t>
      </w:r>
      <w:r>
        <w:t>чтения:</w:t>
      </w:r>
      <w:r>
        <w:rPr>
          <w:spacing w:val="-13"/>
        </w:rPr>
        <w:t xml:space="preserve"> </w:t>
      </w:r>
      <w:r>
        <w:t>диалог</w:t>
      </w:r>
      <w:r>
        <w:rPr>
          <w:spacing w:val="-13"/>
        </w:rPr>
        <w:t xml:space="preserve"> </w:t>
      </w:r>
      <w:r>
        <w:t>(беседа),</w:t>
      </w:r>
      <w:r>
        <w:rPr>
          <w:spacing w:val="-14"/>
        </w:rPr>
        <w:t xml:space="preserve"> </w:t>
      </w:r>
      <w:r>
        <w:t>интервью,</w:t>
      </w:r>
      <w:r>
        <w:rPr>
          <w:spacing w:val="-13"/>
        </w:rPr>
        <w:t xml:space="preserve"> </w:t>
      </w:r>
      <w:r>
        <w:t>рассказ,</w:t>
      </w:r>
      <w:r>
        <w:rPr>
          <w:spacing w:val="-13"/>
        </w:rPr>
        <w:t xml:space="preserve"> </w:t>
      </w:r>
      <w:r>
        <w:t>отрывок</w:t>
      </w:r>
      <w:r>
        <w:rPr>
          <w:spacing w:val="-13"/>
        </w:rPr>
        <w:t xml:space="preserve"> </w:t>
      </w:r>
      <w:r>
        <w:t>из</w:t>
      </w:r>
      <w:r>
        <w:rPr>
          <w:spacing w:val="-12"/>
        </w:rPr>
        <w:t xml:space="preserve"> </w:t>
      </w:r>
      <w:r>
        <w:t>художественного</w:t>
      </w:r>
      <w:r>
        <w:rPr>
          <w:spacing w:val="-13"/>
        </w:rPr>
        <w:t xml:space="preserve"> </w:t>
      </w:r>
      <w:r>
        <w:t>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w:t>
      </w:r>
    </w:p>
    <w:p w:rsidR="004D001B" w:rsidRDefault="00FF118F">
      <w:pPr>
        <w:pStyle w:val="a3"/>
        <w:ind w:right="577"/>
      </w:pPr>
      <w:r>
        <w:t>Языковая сложность тек</w:t>
      </w:r>
      <w:r>
        <w:t>стов для чтения должна соответствовать пороговому уровню (В1 – пороговый уровень по общеевропейской шкале).</w:t>
      </w:r>
    </w:p>
    <w:p w:rsidR="004D001B" w:rsidRDefault="00FF118F">
      <w:pPr>
        <w:pStyle w:val="a3"/>
      </w:pPr>
      <w:r>
        <w:t>Объём</w:t>
      </w:r>
      <w:r>
        <w:rPr>
          <w:spacing w:val="-5"/>
        </w:rPr>
        <w:t xml:space="preserve"> </w:t>
      </w:r>
      <w:r>
        <w:t>текста/текстов</w:t>
      </w:r>
      <w:r>
        <w:rPr>
          <w:spacing w:val="-3"/>
        </w:rPr>
        <w:t xml:space="preserve"> </w:t>
      </w:r>
      <w:r>
        <w:t>для</w:t>
      </w:r>
      <w:r>
        <w:rPr>
          <w:spacing w:val="-2"/>
        </w:rPr>
        <w:t xml:space="preserve"> </w:t>
      </w:r>
      <w:r>
        <w:t>чтения</w:t>
      </w:r>
      <w:r>
        <w:rPr>
          <w:spacing w:val="-1"/>
        </w:rPr>
        <w:t xml:space="preserve"> </w:t>
      </w:r>
      <w:r>
        <w:t>–</w:t>
      </w:r>
      <w:r>
        <w:rPr>
          <w:spacing w:val="-2"/>
        </w:rPr>
        <w:t xml:space="preserve"> </w:t>
      </w:r>
      <w:r>
        <w:t>до</w:t>
      </w:r>
      <w:r>
        <w:rPr>
          <w:spacing w:val="-2"/>
        </w:rPr>
        <w:t xml:space="preserve"> </w:t>
      </w:r>
      <w:r>
        <w:t>600–800</w:t>
      </w:r>
      <w:r>
        <w:rPr>
          <w:spacing w:val="-5"/>
        </w:rPr>
        <w:t xml:space="preserve"> </w:t>
      </w:r>
      <w:r>
        <w:rPr>
          <w:spacing w:val="-2"/>
        </w:rPr>
        <w:t>слов.</w:t>
      </w:r>
    </w:p>
    <w:p w:rsidR="004D001B" w:rsidRDefault="00FF118F">
      <w:pPr>
        <w:pStyle w:val="a4"/>
        <w:numPr>
          <w:ilvl w:val="3"/>
          <w:numId w:val="82"/>
        </w:numPr>
        <w:tabs>
          <w:tab w:val="left" w:pos="1980"/>
        </w:tabs>
        <w:ind w:right="7092" w:firstLine="0"/>
        <w:jc w:val="both"/>
        <w:rPr>
          <w:sz w:val="24"/>
        </w:rPr>
      </w:pPr>
      <w:r>
        <w:rPr>
          <w:sz w:val="24"/>
        </w:rPr>
        <w:t>Письменная речь. Развитие</w:t>
      </w:r>
      <w:r>
        <w:rPr>
          <w:spacing w:val="-10"/>
          <w:sz w:val="24"/>
        </w:rPr>
        <w:t xml:space="preserve"> </w:t>
      </w:r>
      <w:r>
        <w:rPr>
          <w:sz w:val="24"/>
        </w:rPr>
        <w:t>умений</w:t>
      </w:r>
      <w:r>
        <w:rPr>
          <w:spacing w:val="-11"/>
          <w:sz w:val="24"/>
        </w:rPr>
        <w:t xml:space="preserve"> </w:t>
      </w:r>
      <w:r>
        <w:rPr>
          <w:sz w:val="24"/>
        </w:rPr>
        <w:t>письменной</w:t>
      </w:r>
      <w:r>
        <w:rPr>
          <w:spacing w:val="-11"/>
          <w:sz w:val="24"/>
        </w:rPr>
        <w:t xml:space="preserve"> </w:t>
      </w:r>
      <w:r>
        <w:rPr>
          <w:sz w:val="24"/>
        </w:rPr>
        <w:t>речи:</w:t>
      </w:r>
    </w:p>
    <w:p w:rsidR="004D001B" w:rsidRDefault="00FF118F">
      <w:pPr>
        <w:pStyle w:val="a3"/>
        <w:spacing w:before="1"/>
        <w:ind w:right="582"/>
      </w:pPr>
      <w:r>
        <w:t>заполнение</w:t>
      </w:r>
      <w:r>
        <w:rPr>
          <w:spacing w:val="-15"/>
        </w:rPr>
        <w:t xml:space="preserve"> </w:t>
      </w:r>
      <w:r>
        <w:t>анкет</w:t>
      </w:r>
      <w:r>
        <w:rPr>
          <w:spacing w:val="-15"/>
        </w:rPr>
        <w:t xml:space="preserve"> </w:t>
      </w:r>
      <w:r>
        <w:t>и</w:t>
      </w:r>
      <w:r>
        <w:rPr>
          <w:spacing w:val="-15"/>
        </w:rPr>
        <w:t xml:space="preserve"> </w:t>
      </w:r>
      <w:r>
        <w:t>формуляров</w:t>
      </w:r>
      <w:r>
        <w:rPr>
          <w:spacing w:val="-15"/>
        </w:rPr>
        <w:t xml:space="preserve"> </w:t>
      </w:r>
      <w:r>
        <w:t>в</w:t>
      </w:r>
      <w:r>
        <w:rPr>
          <w:spacing w:val="-15"/>
        </w:rPr>
        <w:t xml:space="preserve"> </w:t>
      </w:r>
      <w:r>
        <w:t>соответствии</w:t>
      </w:r>
      <w:r>
        <w:rPr>
          <w:spacing w:val="-15"/>
        </w:rPr>
        <w:t xml:space="preserve"> </w:t>
      </w:r>
      <w:r>
        <w:t>с</w:t>
      </w:r>
      <w:r>
        <w:rPr>
          <w:spacing w:val="-15"/>
        </w:rPr>
        <w:t xml:space="preserve"> </w:t>
      </w:r>
      <w:r>
        <w:t>нормами,</w:t>
      </w:r>
      <w:r>
        <w:rPr>
          <w:spacing w:val="-15"/>
        </w:rPr>
        <w:t xml:space="preserve"> </w:t>
      </w:r>
      <w:r>
        <w:t>принятыми</w:t>
      </w:r>
      <w:r>
        <w:rPr>
          <w:spacing w:val="-15"/>
        </w:rPr>
        <w:t xml:space="preserve"> </w:t>
      </w:r>
      <w:r>
        <w:t>в</w:t>
      </w:r>
      <w:r>
        <w:rPr>
          <w:spacing w:val="-15"/>
        </w:rPr>
        <w:t xml:space="preserve"> </w:t>
      </w:r>
      <w:r>
        <w:t>стране/странах</w:t>
      </w:r>
      <w:r>
        <w:rPr>
          <w:spacing w:val="-15"/>
        </w:rPr>
        <w:t xml:space="preserve"> </w:t>
      </w:r>
      <w:r>
        <w:t xml:space="preserve">изучаемого </w:t>
      </w:r>
      <w:r>
        <w:rPr>
          <w:spacing w:val="-2"/>
        </w:rPr>
        <w:t>языка;</w:t>
      </w:r>
    </w:p>
    <w:p w:rsidR="004D001B" w:rsidRDefault="00FF118F">
      <w:pPr>
        <w:pStyle w:val="a3"/>
        <w:ind w:right="584"/>
      </w:pPr>
      <w:r>
        <w:t>написание резюме (CV) с сообщением основных сведений о себе в соответствии с нормами, принятыми в стране/странах изучаемого языка;</w:t>
      </w:r>
    </w:p>
    <w:p w:rsidR="004D001B" w:rsidRDefault="00FF118F">
      <w:pPr>
        <w:pStyle w:val="a3"/>
        <w:ind w:right="580"/>
      </w:pPr>
      <w:r>
        <w:t>написание</w:t>
      </w:r>
      <w:r>
        <w:rPr>
          <w:spacing w:val="-4"/>
        </w:rPr>
        <w:t xml:space="preserve"> </w:t>
      </w:r>
      <w:r>
        <w:t>электронного</w:t>
      </w:r>
      <w:r>
        <w:rPr>
          <w:spacing w:val="-3"/>
        </w:rPr>
        <w:t xml:space="preserve"> </w:t>
      </w:r>
      <w:r>
        <w:t>сообщения</w:t>
      </w:r>
      <w:r>
        <w:rPr>
          <w:spacing w:val="-3"/>
        </w:rPr>
        <w:t xml:space="preserve"> </w:t>
      </w:r>
      <w:r>
        <w:t>личного</w:t>
      </w:r>
      <w:r>
        <w:rPr>
          <w:spacing w:val="-3"/>
        </w:rPr>
        <w:t xml:space="preserve"> </w:t>
      </w:r>
      <w:r>
        <w:t>характера</w:t>
      </w:r>
      <w:r>
        <w:rPr>
          <w:spacing w:val="-5"/>
        </w:rPr>
        <w:t xml:space="preserve"> </w:t>
      </w:r>
      <w:r>
        <w:t>в</w:t>
      </w:r>
      <w:r>
        <w:rPr>
          <w:spacing w:val="-2"/>
        </w:rPr>
        <w:t xml:space="preserve"> </w:t>
      </w:r>
      <w:r>
        <w:t>соответствии</w:t>
      </w:r>
      <w:r>
        <w:rPr>
          <w:spacing w:val="-3"/>
        </w:rPr>
        <w:t xml:space="preserve"> </w:t>
      </w:r>
      <w:r>
        <w:t>с</w:t>
      </w:r>
      <w:r>
        <w:rPr>
          <w:spacing w:val="-4"/>
        </w:rPr>
        <w:t xml:space="preserve"> </w:t>
      </w:r>
      <w:r>
        <w:t>нор</w:t>
      </w:r>
      <w:r>
        <w:t>мами</w:t>
      </w:r>
      <w:r>
        <w:rPr>
          <w:spacing w:val="-3"/>
        </w:rPr>
        <w:t xml:space="preserve"> </w:t>
      </w:r>
      <w:r>
        <w:t>неофициального общения, принятыми в стране/странах изучаемого языка, объём сообщения – до 140 слов;</w:t>
      </w:r>
    </w:p>
    <w:p w:rsidR="004D001B" w:rsidRDefault="00FF118F">
      <w:pPr>
        <w:pStyle w:val="a3"/>
        <w:ind w:right="579"/>
      </w:pPr>
      <w:r>
        <w:t>создание</w:t>
      </w:r>
      <w:r>
        <w:rPr>
          <w:spacing w:val="-4"/>
        </w:rPr>
        <w:t xml:space="preserve"> </w:t>
      </w:r>
      <w:r>
        <w:t>небольшого</w:t>
      </w:r>
      <w:r>
        <w:rPr>
          <w:spacing w:val="-6"/>
        </w:rPr>
        <w:t xml:space="preserve"> </w:t>
      </w:r>
      <w:r>
        <w:t>письменного</w:t>
      </w:r>
      <w:r>
        <w:rPr>
          <w:spacing w:val="-3"/>
        </w:rPr>
        <w:t xml:space="preserve"> </w:t>
      </w:r>
      <w:r>
        <w:t>высказывания</w:t>
      </w:r>
      <w:r>
        <w:rPr>
          <w:spacing w:val="-3"/>
        </w:rPr>
        <w:t xml:space="preserve"> </w:t>
      </w:r>
      <w:r>
        <w:t>(рассказа,</w:t>
      </w:r>
      <w:r>
        <w:rPr>
          <w:spacing w:val="-3"/>
        </w:rPr>
        <w:t xml:space="preserve"> </w:t>
      </w:r>
      <w:r>
        <w:t>сочинения,</w:t>
      </w:r>
      <w:r>
        <w:rPr>
          <w:spacing w:val="-3"/>
        </w:rPr>
        <w:t xml:space="preserve"> </w:t>
      </w:r>
      <w:r>
        <w:t>статьи</w:t>
      </w:r>
      <w:r>
        <w:rPr>
          <w:spacing w:val="-5"/>
        </w:rPr>
        <w:t xml:space="preserve"> </w:t>
      </w:r>
      <w:r>
        <w:t>и</w:t>
      </w:r>
      <w:r>
        <w:rPr>
          <w:spacing w:val="-3"/>
        </w:rPr>
        <w:t xml:space="preserve"> </w:t>
      </w:r>
      <w:r>
        <w:t>другие)</w:t>
      </w:r>
      <w:r>
        <w:rPr>
          <w:spacing w:val="-3"/>
        </w:rPr>
        <w:t xml:space="preserve"> </w:t>
      </w:r>
      <w:r>
        <w:t>на</w:t>
      </w:r>
      <w:r>
        <w:rPr>
          <w:spacing w:val="-2"/>
        </w:rPr>
        <w:t xml:space="preserve"> </w:t>
      </w:r>
      <w:r>
        <w:t>основе плана, иллюстрации, таблицы, графика, диаграммы, и/или пр</w:t>
      </w:r>
      <w:r>
        <w:t>очитанного/прослушанного текста с использованием образца, объем письменного высказывания – до 180 слов;</w:t>
      </w:r>
    </w:p>
    <w:p w:rsidR="004D001B" w:rsidRDefault="00FF118F">
      <w:pPr>
        <w:pStyle w:val="a3"/>
        <w:ind w:right="577"/>
      </w:pPr>
      <w:r>
        <w:t>заполнение таблицы: краткая фиксация содержания прочитанного/ прослушанного текста или дополнение информации в таблице;</w:t>
      </w:r>
    </w:p>
    <w:p w:rsidR="004D001B" w:rsidRDefault="00FF118F">
      <w:pPr>
        <w:pStyle w:val="a3"/>
        <w:spacing w:before="1"/>
        <w:ind w:right="583"/>
      </w:pPr>
      <w:r>
        <w:t>письменное предоставление резуль</w:t>
      </w:r>
      <w:r>
        <w:t>татов выполненной проектной работы, в том числе в форме презентации, объём – до 180 слов.</w:t>
      </w:r>
    </w:p>
    <w:p w:rsidR="004D001B" w:rsidRDefault="00FF118F">
      <w:pPr>
        <w:pStyle w:val="a4"/>
        <w:numPr>
          <w:ilvl w:val="3"/>
          <w:numId w:val="67"/>
        </w:numPr>
        <w:tabs>
          <w:tab w:val="left" w:pos="1980"/>
        </w:tabs>
        <w:ind w:hanging="1440"/>
        <w:jc w:val="both"/>
        <w:rPr>
          <w:sz w:val="24"/>
        </w:rPr>
      </w:pPr>
      <w:r>
        <w:rPr>
          <w:sz w:val="24"/>
        </w:rPr>
        <w:t>Фонетическая</w:t>
      </w:r>
      <w:r>
        <w:rPr>
          <w:spacing w:val="-8"/>
          <w:sz w:val="24"/>
        </w:rPr>
        <w:t xml:space="preserve"> </w:t>
      </w:r>
      <w:r>
        <w:rPr>
          <w:sz w:val="24"/>
        </w:rPr>
        <w:t>сторона</w:t>
      </w:r>
      <w:r>
        <w:rPr>
          <w:spacing w:val="-6"/>
          <w:sz w:val="24"/>
        </w:rPr>
        <w:t xml:space="preserve"> </w:t>
      </w:r>
      <w:r>
        <w:rPr>
          <w:spacing w:val="-4"/>
          <w:sz w:val="24"/>
        </w:rPr>
        <w:t>речи.</w:t>
      </w:r>
    </w:p>
    <w:p w:rsidR="004D001B" w:rsidRDefault="00FF118F">
      <w:pPr>
        <w:pStyle w:val="a3"/>
        <w:ind w:right="571"/>
      </w:pPr>
      <w: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 интонационных особенностей, в том числе правила отсутствия фразового ударения на служебны</w:t>
      </w:r>
      <w:r>
        <w:t xml:space="preserve">х </w:t>
      </w:r>
      <w:r>
        <w:rPr>
          <w:spacing w:val="-2"/>
        </w:rPr>
        <w:t>словах.</w:t>
      </w:r>
    </w:p>
    <w:p w:rsidR="004D001B" w:rsidRDefault="00FF118F">
      <w:pPr>
        <w:pStyle w:val="a3"/>
        <w:ind w:right="572"/>
      </w:pPr>
      <w:r>
        <w:t>Чтение</w:t>
      </w:r>
      <w:r>
        <w:rPr>
          <w:spacing w:val="-1"/>
        </w:rPr>
        <w:t xml:space="preserve"> </w:t>
      </w:r>
      <w:r>
        <w:t>вслух аутентичных текстов, построенных в</w:t>
      </w:r>
      <w:r>
        <w:rPr>
          <w:spacing w:val="-1"/>
        </w:rPr>
        <w:t xml:space="preserve"> </w:t>
      </w:r>
      <w:r>
        <w:t>основном</w:t>
      </w:r>
      <w:r>
        <w:rPr>
          <w:spacing w:val="-1"/>
        </w:rPr>
        <w:t xml:space="preserve"> </w:t>
      </w:r>
      <w:r>
        <w:t>на</w:t>
      </w:r>
      <w:r>
        <w:rPr>
          <w:spacing w:val="-1"/>
        </w:rPr>
        <w:t xml:space="preserve"> </w:t>
      </w:r>
      <w:r>
        <w:t>изученном</w:t>
      </w:r>
      <w:r>
        <w:rPr>
          <w:spacing w:val="-1"/>
        </w:rPr>
        <w:t xml:space="preserve"> </w:t>
      </w:r>
      <w:r>
        <w:t>языковом</w:t>
      </w:r>
      <w:r>
        <w:rPr>
          <w:spacing w:val="-1"/>
        </w:rPr>
        <w:t xml:space="preserve"> </w:t>
      </w:r>
      <w:r>
        <w:t>материале, с соблюдением</w:t>
      </w:r>
      <w:r>
        <w:rPr>
          <w:spacing w:val="-15"/>
        </w:rPr>
        <w:t xml:space="preserve"> </w:t>
      </w:r>
      <w:r>
        <w:t>правил</w:t>
      </w:r>
      <w:r>
        <w:rPr>
          <w:spacing w:val="-15"/>
        </w:rPr>
        <w:t xml:space="preserve"> </w:t>
      </w:r>
      <w:r>
        <w:t>чтения</w:t>
      </w:r>
      <w:r>
        <w:rPr>
          <w:spacing w:val="-14"/>
        </w:rPr>
        <w:t xml:space="preserve"> </w:t>
      </w:r>
      <w:r>
        <w:t>и</w:t>
      </w:r>
      <w:r>
        <w:rPr>
          <w:spacing w:val="-15"/>
        </w:rPr>
        <w:t xml:space="preserve"> </w:t>
      </w:r>
      <w:r>
        <w:t>соответствующей</w:t>
      </w:r>
      <w:r>
        <w:rPr>
          <w:spacing w:val="-14"/>
        </w:rPr>
        <w:t xml:space="preserve"> </w:t>
      </w:r>
      <w:r>
        <w:t>интонацией,</w:t>
      </w:r>
      <w:r>
        <w:rPr>
          <w:spacing w:val="-15"/>
        </w:rPr>
        <w:t xml:space="preserve"> </w:t>
      </w:r>
      <w:r>
        <w:t>демонстрирующее</w:t>
      </w:r>
      <w:r>
        <w:rPr>
          <w:spacing w:val="-15"/>
        </w:rPr>
        <w:t xml:space="preserve"> </w:t>
      </w:r>
      <w:r>
        <w:t>понимание</w:t>
      </w:r>
      <w:r>
        <w:rPr>
          <w:spacing w:val="-15"/>
        </w:rPr>
        <w:t xml:space="preserve"> </w:t>
      </w:r>
      <w:r>
        <w:t>текста. Тексты для чтения вслух: сообщение информационного характера, от</w:t>
      </w:r>
      <w:r>
        <w:t>рывок из статьи научно- популярного</w:t>
      </w:r>
      <w:r>
        <w:rPr>
          <w:spacing w:val="-10"/>
        </w:rPr>
        <w:t xml:space="preserve"> </w:t>
      </w:r>
      <w:r>
        <w:t>характера,</w:t>
      </w:r>
      <w:r>
        <w:rPr>
          <w:spacing w:val="-8"/>
        </w:rPr>
        <w:t xml:space="preserve"> </w:t>
      </w:r>
      <w:r>
        <w:t>рассказ,</w:t>
      </w:r>
      <w:r>
        <w:rPr>
          <w:spacing w:val="-10"/>
        </w:rPr>
        <w:t xml:space="preserve"> </w:t>
      </w:r>
      <w:r>
        <w:t>диалог</w:t>
      </w:r>
      <w:r>
        <w:rPr>
          <w:spacing w:val="-9"/>
        </w:rPr>
        <w:t xml:space="preserve"> </w:t>
      </w:r>
      <w:r>
        <w:t>(беседа),</w:t>
      </w:r>
      <w:r>
        <w:rPr>
          <w:spacing w:val="-10"/>
        </w:rPr>
        <w:t xml:space="preserve"> </w:t>
      </w:r>
      <w:r>
        <w:t>интервью,</w:t>
      </w:r>
      <w:r>
        <w:rPr>
          <w:spacing w:val="-10"/>
        </w:rPr>
        <w:t xml:space="preserve"> </w:t>
      </w:r>
      <w:r>
        <w:t>объём</w:t>
      </w:r>
      <w:r>
        <w:rPr>
          <w:spacing w:val="-10"/>
        </w:rPr>
        <w:t xml:space="preserve"> </w:t>
      </w:r>
      <w:r>
        <w:t>текста</w:t>
      </w:r>
      <w:r>
        <w:rPr>
          <w:spacing w:val="-10"/>
        </w:rPr>
        <w:t xml:space="preserve"> </w:t>
      </w:r>
      <w:r>
        <w:t>для</w:t>
      </w:r>
      <w:r>
        <w:rPr>
          <w:spacing w:val="-9"/>
        </w:rPr>
        <w:t xml:space="preserve"> </w:t>
      </w:r>
      <w:r>
        <w:t>чтения</w:t>
      </w:r>
      <w:r>
        <w:rPr>
          <w:spacing w:val="-10"/>
        </w:rPr>
        <w:t xml:space="preserve"> </w:t>
      </w:r>
      <w:r>
        <w:t>вслух –</w:t>
      </w:r>
      <w:r>
        <w:rPr>
          <w:spacing w:val="-10"/>
        </w:rPr>
        <w:t xml:space="preserve"> </w:t>
      </w:r>
      <w:r>
        <w:t>до</w:t>
      </w:r>
      <w:r>
        <w:rPr>
          <w:spacing w:val="-10"/>
        </w:rPr>
        <w:t xml:space="preserve"> </w:t>
      </w:r>
      <w:r>
        <w:t xml:space="preserve">150 </w:t>
      </w:r>
      <w:r>
        <w:rPr>
          <w:spacing w:val="-2"/>
        </w:rPr>
        <w:t>слов.</w:t>
      </w:r>
    </w:p>
    <w:p w:rsidR="004D001B" w:rsidRDefault="00FF118F">
      <w:pPr>
        <w:pStyle w:val="a4"/>
        <w:numPr>
          <w:ilvl w:val="3"/>
          <w:numId w:val="67"/>
        </w:numPr>
        <w:tabs>
          <w:tab w:val="left" w:pos="1980"/>
        </w:tabs>
        <w:ind w:left="540" w:right="6499" w:firstLine="0"/>
        <w:jc w:val="both"/>
        <w:rPr>
          <w:sz w:val="24"/>
        </w:rPr>
      </w:pPr>
      <w:r>
        <w:rPr>
          <w:sz w:val="24"/>
        </w:rPr>
        <w:t>Орфография</w:t>
      </w:r>
      <w:r>
        <w:rPr>
          <w:spacing w:val="-14"/>
          <w:sz w:val="24"/>
        </w:rPr>
        <w:t xml:space="preserve"> </w:t>
      </w:r>
      <w:r>
        <w:rPr>
          <w:sz w:val="24"/>
        </w:rPr>
        <w:t>и</w:t>
      </w:r>
      <w:r>
        <w:rPr>
          <w:spacing w:val="-14"/>
          <w:sz w:val="24"/>
        </w:rPr>
        <w:t xml:space="preserve"> </w:t>
      </w:r>
      <w:r>
        <w:rPr>
          <w:sz w:val="24"/>
        </w:rPr>
        <w:t>пунктуация. Правильное написание изученных слов.</w:t>
      </w:r>
    </w:p>
    <w:p w:rsidR="004D001B" w:rsidRDefault="00FF118F">
      <w:pPr>
        <w:pStyle w:val="a3"/>
        <w:ind w:right="584"/>
      </w:pPr>
      <w:r>
        <w:t>Правильная расстановка знаков препинания в письменных высказывания</w:t>
      </w:r>
      <w:r>
        <w:t>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w:t>
      </w:r>
    </w:p>
    <w:p w:rsidR="004D001B" w:rsidRDefault="00FF118F">
      <w:pPr>
        <w:pStyle w:val="a3"/>
        <w:ind w:right="572"/>
      </w:pPr>
      <w:r>
        <w:t>Пунктуационно</w:t>
      </w:r>
      <w:r>
        <w:rPr>
          <w:spacing w:val="-8"/>
        </w:rPr>
        <w:t xml:space="preserve"> </w:t>
      </w:r>
      <w:r>
        <w:t>правильное</w:t>
      </w:r>
      <w:r>
        <w:rPr>
          <w:spacing w:val="-9"/>
        </w:rPr>
        <w:t xml:space="preserve"> </w:t>
      </w:r>
      <w:r>
        <w:t>оформление</w:t>
      </w:r>
      <w:r>
        <w:rPr>
          <w:spacing w:val="-11"/>
        </w:rPr>
        <w:t xml:space="preserve"> </w:t>
      </w:r>
      <w:r>
        <w:t>прямой</w:t>
      </w:r>
      <w:r>
        <w:rPr>
          <w:spacing w:val="-7"/>
        </w:rPr>
        <w:t xml:space="preserve"> </w:t>
      </w:r>
      <w:r>
        <w:t>речи</w:t>
      </w:r>
      <w:r>
        <w:rPr>
          <w:spacing w:val="-7"/>
        </w:rPr>
        <w:t xml:space="preserve"> </w:t>
      </w:r>
      <w:r>
        <w:t>в</w:t>
      </w:r>
      <w:r>
        <w:rPr>
          <w:spacing w:val="-9"/>
        </w:rPr>
        <w:t xml:space="preserve"> </w:t>
      </w:r>
      <w:r>
        <w:t>соответствии</w:t>
      </w:r>
      <w:r>
        <w:rPr>
          <w:spacing w:val="-10"/>
        </w:rPr>
        <w:t xml:space="preserve"> </w:t>
      </w:r>
      <w:r>
        <w:t>с</w:t>
      </w:r>
      <w:r>
        <w:rPr>
          <w:spacing w:val="-9"/>
        </w:rPr>
        <w:t xml:space="preserve"> </w:t>
      </w:r>
      <w:r>
        <w:t>нормами</w:t>
      </w:r>
      <w:r>
        <w:rPr>
          <w:spacing w:val="-7"/>
        </w:rPr>
        <w:t xml:space="preserve"> </w:t>
      </w:r>
      <w:r>
        <w:t>изучаемого</w:t>
      </w:r>
      <w:r>
        <w:rPr>
          <w:spacing w:val="-8"/>
        </w:rPr>
        <w:t xml:space="preserve"> </w:t>
      </w:r>
      <w:r>
        <w:t>языка: использование</w:t>
      </w:r>
      <w:r>
        <w:rPr>
          <w:spacing w:val="-9"/>
        </w:rPr>
        <w:t xml:space="preserve"> </w:t>
      </w:r>
      <w:r>
        <w:t>запятой/двоеточия</w:t>
      </w:r>
      <w:r>
        <w:rPr>
          <w:spacing w:val="-8"/>
        </w:rPr>
        <w:t xml:space="preserve"> </w:t>
      </w:r>
      <w:r>
        <w:t>после</w:t>
      </w:r>
      <w:r>
        <w:rPr>
          <w:spacing w:val="-9"/>
        </w:rPr>
        <w:t xml:space="preserve"> </w:t>
      </w:r>
      <w:r>
        <w:t>слов</w:t>
      </w:r>
      <w:r>
        <w:rPr>
          <w:spacing w:val="-9"/>
        </w:rPr>
        <w:t xml:space="preserve"> </w:t>
      </w:r>
      <w:r>
        <w:t>автора</w:t>
      </w:r>
      <w:r>
        <w:rPr>
          <w:spacing w:val="-9"/>
        </w:rPr>
        <w:t xml:space="preserve"> </w:t>
      </w:r>
      <w:r>
        <w:t>перед</w:t>
      </w:r>
      <w:r>
        <w:rPr>
          <w:spacing w:val="-8"/>
        </w:rPr>
        <w:t xml:space="preserve"> </w:t>
      </w:r>
      <w:r>
        <w:t>прямой</w:t>
      </w:r>
      <w:r>
        <w:rPr>
          <w:spacing w:val="-7"/>
        </w:rPr>
        <w:t xml:space="preserve"> </w:t>
      </w:r>
      <w:r>
        <w:t>речью,</w:t>
      </w:r>
      <w:r>
        <w:rPr>
          <w:spacing w:val="-10"/>
        </w:rPr>
        <w:t xml:space="preserve"> </w:t>
      </w:r>
      <w:r>
        <w:t>заключение</w:t>
      </w:r>
      <w:r>
        <w:rPr>
          <w:spacing w:val="-11"/>
        </w:rPr>
        <w:t xml:space="preserve"> </w:t>
      </w:r>
      <w:r>
        <w:t>прямой</w:t>
      </w:r>
      <w:r>
        <w:rPr>
          <w:spacing w:val="-10"/>
        </w:rPr>
        <w:t xml:space="preserve"> </w:t>
      </w:r>
      <w:r>
        <w:t>речи в кавычки.</w:t>
      </w:r>
    </w:p>
    <w:p w:rsidR="004D001B" w:rsidRDefault="00FF118F">
      <w:pPr>
        <w:pStyle w:val="a3"/>
        <w:ind w:right="576"/>
      </w:pPr>
      <w:r>
        <w:t>Пунктуационно правильное в соответствии с нормами речевого этикета, принятыми в стране/странах изучаемого языка, оформление электронно</w:t>
      </w:r>
      <w:r>
        <w:t>го сообщения личного характера: постановка запятой после обращения и завершающей фразы, точки после выражения надежды на</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lastRenderedPageBreak/>
        <w:t>дальнейший</w:t>
      </w:r>
      <w:r>
        <w:rPr>
          <w:spacing w:val="-7"/>
        </w:rPr>
        <w:t xml:space="preserve"> </w:t>
      </w:r>
      <w:r>
        <w:t>контакт,</w:t>
      </w:r>
      <w:r>
        <w:rPr>
          <w:spacing w:val="-4"/>
        </w:rPr>
        <w:t xml:space="preserve"> </w:t>
      </w:r>
      <w:r>
        <w:t>отсутствие</w:t>
      </w:r>
      <w:r>
        <w:rPr>
          <w:spacing w:val="-5"/>
        </w:rPr>
        <w:t xml:space="preserve"> </w:t>
      </w:r>
      <w:r>
        <w:t>точки</w:t>
      </w:r>
      <w:r>
        <w:rPr>
          <w:spacing w:val="-4"/>
        </w:rPr>
        <w:t xml:space="preserve"> </w:t>
      </w:r>
      <w:r>
        <w:t>после</w:t>
      </w:r>
      <w:r>
        <w:rPr>
          <w:spacing w:val="-4"/>
        </w:rPr>
        <w:t xml:space="preserve"> </w:t>
      </w:r>
      <w:r>
        <w:rPr>
          <w:spacing w:val="-2"/>
        </w:rPr>
        <w:t>подписи.</w:t>
      </w:r>
    </w:p>
    <w:p w:rsidR="004D001B" w:rsidRDefault="00FF118F">
      <w:pPr>
        <w:pStyle w:val="a4"/>
        <w:numPr>
          <w:ilvl w:val="3"/>
          <w:numId w:val="67"/>
        </w:numPr>
        <w:tabs>
          <w:tab w:val="left" w:pos="1980"/>
        </w:tabs>
        <w:ind w:hanging="1440"/>
        <w:jc w:val="both"/>
        <w:rPr>
          <w:sz w:val="24"/>
        </w:rPr>
      </w:pPr>
      <w:r>
        <w:rPr>
          <w:sz w:val="24"/>
        </w:rPr>
        <w:t>Лексическая</w:t>
      </w:r>
      <w:r>
        <w:rPr>
          <w:spacing w:val="-4"/>
          <w:sz w:val="24"/>
        </w:rPr>
        <w:t xml:space="preserve"> </w:t>
      </w:r>
      <w:r>
        <w:rPr>
          <w:sz w:val="24"/>
        </w:rPr>
        <w:t>сторона</w:t>
      </w:r>
      <w:r>
        <w:rPr>
          <w:spacing w:val="-4"/>
          <w:sz w:val="24"/>
        </w:rPr>
        <w:t xml:space="preserve"> речи.</w:t>
      </w:r>
    </w:p>
    <w:p w:rsidR="004D001B" w:rsidRDefault="00FF118F">
      <w:pPr>
        <w:pStyle w:val="a3"/>
        <w:ind w:right="575"/>
      </w:pPr>
      <w:r>
        <w:t>Распознавание</w:t>
      </w:r>
      <w:r>
        <w:rPr>
          <w:spacing w:val="-7"/>
        </w:rPr>
        <w:t xml:space="preserve"> </w:t>
      </w:r>
      <w:r>
        <w:t>и</w:t>
      </w:r>
      <w:r>
        <w:rPr>
          <w:spacing w:val="-3"/>
        </w:rPr>
        <w:t xml:space="preserve"> </w:t>
      </w:r>
      <w:r>
        <w:t>употребление</w:t>
      </w:r>
      <w:r>
        <w:rPr>
          <w:spacing w:val="-7"/>
        </w:rPr>
        <w:t xml:space="preserve"> </w:t>
      </w:r>
      <w:r>
        <w:t>в</w:t>
      </w:r>
      <w:r>
        <w:rPr>
          <w:spacing w:val="-4"/>
        </w:rPr>
        <w:t xml:space="preserve"> </w:t>
      </w:r>
      <w:r>
        <w:t>устной</w:t>
      </w:r>
      <w:r>
        <w:rPr>
          <w:spacing w:val="-5"/>
        </w:rPr>
        <w:t xml:space="preserve"> </w:t>
      </w:r>
      <w:r>
        <w:t>и</w:t>
      </w:r>
      <w:r>
        <w:rPr>
          <w:spacing w:val="-5"/>
        </w:rPr>
        <w:t xml:space="preserve"> </w:t>
      </w:r>
      <w:r>
        <w:t>письменной</w:t>
      </w:r>
      <w:r>
        <w:rPr>
          <w:spacing w:val="-5"/>
        </w:rPr>
        <w:t xml:space="preserve"> </w:t>
      </w:r>
      <w:r>
        <w:t>речи</w:t>
      </w:r>
      <w:r>
        <w:rPr>
          <w:spacing w:val="-5"/>
        </w:rPr>
        <w:t xml:space="preserve"> </w:t>
      </w:r>
      <w:r>
        <w:t>лексических</w:t>
      </w:r>
      <w:r>
        <w:rPr>
          <w:spacing w:val="-4"/>
        </w:rPr>
        <w:t xml:space="preserve"> </w:t>
      </w:r>
      <w:r>
        <w:t>единиц</w:t>
      </w:r>
      <w:r>
        <w:rPr>
          <w:spacing w:val="-5"/>
        </w:rPr>
        <w:t xml:space="preserve"> </w:t>
      </w:r>
      <w:r>
        <w:t>(слов,</w:t>
      </w:r>
      <w:r>
        <w:rPr>
          <w:spacing w:val="-6"/>
        </w:rPr>
        <w:t xml:space="preserve"> </w:t>
      </w:r>
      <w:r>
        <w:t>в</w:t>
      </w:r>
      <w:r>
        <w:rPr>
          <w:spacing w:val="-6"/>
        </w:rPr>
        <w:t xml:space="preserve"> </w:t>
      </w:r>
      <w:r>
        <w:t>том</w:t>
      </w:r>
      <w:r>
        <w:rPr>
          <w:spacing w:val="-6"/>
        </w:rPr>
        <w:t xml:space="preserve"> </w:t>
      </w:r>
      <w:r>
        <w:t>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w:t>
      </w:r>
      <w:r>
        <w:t xml:space="preserve"> языке нормы лексической сочетаемости.</w:t>
      </w:r>
    </w:p>
    <w:p w:rsidR="004D001B" w:rsidRDefault="00FF118F">
      <w:pPr>
        <w:pStyle w:val="a3"/>
        <w:ind w:right="586"/>
      </w:pPr>
      <w:r>
        <w:t>Объём – 1400 лексических единиц для продуктивного использования (включая 1300 лексических единиц, изученных ранее) и 1500 лексических единиц для рецептивного усвоения (включая 1400 лексических единиц продуктивного мин</w:t>
      </w:r>
      <w:r>
        <w:t>имума).</w:t>
      </w:r>
    </w:p>
    <w:p w:rsidR="004D001B" w:rsidRDefault="00FF118F">
      <w:pPr>
        <w:pStyle w:val="a3"/>
      </w:pPr>
      <w:r>
        <w:t>Основные</w:t>
      </w:r>
      <w:r>
        <w:rPr>
          <w:spacing w:val="-5"/>
        </w:rPr>
        <w:t xml:space="preserve"> </w:t>
      </w:r>
      <w:r>
        <w:t>способы</w:t>
      </w:r>
      <w:r>
        <w:rPr>
          <w:spacing w:val="-3"/>
        </w:rPr>
        <w:t xml:space="preserve"> </w:t>
      </w:r>
      <w:r>
        <w:rPr>
          <w:spacing w:val="-2"/>
        </w:rPr>
        <w:t>словообразования:</w:t>
      </w:r>
    </w:p>
    <w:p w:rsidR="004D001B" w:rsidRDefault="00FF118F">
      <w:pPr>
        <w:pStyle w:val="a3"/>
        <w:jc w:val="left"/>
      </w:pPr>
      <w:r>
        <w:rPr>
          <w:spacing w:val="-2"/>
        </w:rPr>
        <w:t>аффиксация:</w:t>
      </w:r>
    </w:p>
    <w:p w:rsidR="004D001B" w:rsidRDefault="00FF118F">
      <w:pPr>
        <w:pStyle w:val="a3"/>
        <w:ind w:right="576"/>
      </w:pPr>
      <w:r>
        <w:t>образование</w:t>
      </w:r>
      <w:r>
        <w:rPr>
          <w:spacing w:val="-6"/>
        </w:rPr>
        <w:t xml:space="preserve"> </w:t>
      </w:r>
      <w:r>
        <w:t>глаголов</w:t>
      </w:r>
      <w:r>
        <w:rPr>
          <w:spacing w:val="-5"/>
        </w:rPr>
        <w:t xml:space="preserve"> </w:t>
      </w:r>
      <w:r>
        <w:t>при</w:t>
      </w:r>
      <w:r>
        <w:rPr>
          <w:spacing w:val="-4"/>
        </w:rPr>
        <w:t xml:space="preserve"> </w:t>
      </w:r>
      <w:r>
        <w:t>помощи</w:t>
      </w:r>
      <w:r>
        <w:rPr>
          <w:spacing w:val="-6"/>
        </w:rPr>
        <w:t xml:space="preserve"> </w:t>
      </w:r>
      <w:r>
        <w:t>префиксов</w:t>
      </w:r>
      <w:r>
        <w:rPr>
          <w:spacing w:val="-5"/>
        </w:rPr>
        <w:t xml:space="preserve"> </w:t>
      </w:r>
      <w:r>
        <w:t>dis-,</w:t>
      </w:r>
      <w:r>
        <w:rPr>
          <w:spacing w:val="-5"/>
        </w:rPr>
        <w:t xml:space="preserve"> </w:t>
      </w:r>
      <w:r>
        <w:t>mis-,</w:t>
      </w:r>
      <w:r>
        <w:rPr>
          <w:spacing w:val="-5"/>
        </w:rPr>
        <w:t xml:space="preserve"> </w:t>
      </w:r>
      <w:r>
        <w:t>re-,</w:t>
      </w:r>
      <w:r>
        <w:rPr>
          <w:spacing w:val="-5"/>
        </w:rPr>
        <w:t xml:space="preserve"> </w:t>
      </w:r>
      <w:r>
        <w:t>over-,</w:t>
      </w:r>
      <w:r>
        <w:rPr>
          <w:spacing w:val="-5"/>
        </w:rPr>
        <w:t xml:space="preserve"> </w:t>
      </w:r>
      <w:r>
        <w:t>under-</w:t>
      </w:r>
      <w:r>
        <w:rPr>
          <w:spacing w:val="-6"/>
        </w:rPr>
        <w:t xml:space="preserve"> </w:t>
      </w:r>
      <w:r>
        <w:t>и</w:t>
      </w:r>
      <w:r>
        <w:rPr>
          <w:spacing w:val="-4"/>
        </w:rPr>
        <w:t xml:space="preserve"> </w:t>
      </w:r>
      <w:r>
        <w:t>суффиксов</w:t>
      </w:r>
      <w:r>
        <w:rPr>
          <w:spacing w:val="-4"/>
        </w:rPr>
        <w:t xml:space="preserve"> </w:t>
      </w:r>
      <w:r>
        <w:t>-</w:t>
      </w:r>
      <w:r>
        <w:rPr>
          <w:spacing w:val="-6"/>
        </w:rPr>
        <w:t xml:space="preserve"> </w:t>
      </w:r>
      <w:r>
        <w:t>ise/-ize,</w:t>
      </w:r>
      <w:r>
        <w:rPr>
          <w:spacing w:val="-5"/>
        </w:rPr>
        <w:t xml:space="preserve"> </w:t>
      </w:r>
      <w:r>
        <w:t>-en; образование имён существительных при помощи префиксов un-, in-/im-, il-/ir- и суффиксов -ance/- ence, -er/-or, -ing, -ist, -ity, -ment, -ness, -sion/-tion, -ship;</w:t>
      </w:r>
    </w:p>
    <w:p w:rsidR="004D001B" w:rsidRDefault="00FF118F">
      <w:pPr>
        <w:pStyle w:val="a3"/>
        <w:ind w:right="576"/>
      </w:pPr>
      <w:r>
        <w:t>образование</w:t>
      </w:r>
      <w:r>
        <w:rPr>
          <w:spacing w:val="-3"/>
        </w:rPr>
        <w:t xml:space="preserve"> </w:t>
      </w:r>
      <w:r>
        <w:t>имён</w:t>
      </w:r>
      <w:r>
        <w:rPr>
          <w:spacing w:val="-2"/>
        </w:rPr>
        <w:t xml:space="preserve"> </w:t>
      </w:r>
      <w:r>
        <w:t>прилагательных</w:t>
      </w:r>
      <w:r>
        <w:rPr>
          <w:spacing w:val="-1"/>
        </w:rPr>
        <w:t xml:space="preserve"> </w:t>
      </w:r>
      <w:r>
        <w:t>при</w:t>
      </w:r>
      <w:r>
        <w:rPr>
          <w:spacing w:val="-2"/>
        </w:rPr>
        <w:t xml:space="preserve"> </w:t>
      </w:r>
      <w:r>
        <w:t>помощи</w:t>
      </w:r>
      <w:r>
        <w:rPr>
          <w:spacing w:val="-2"/>
        </w:rPr>
        <w:t xml:space="preserve"> </w:t>
      </w:r>
      <w:r>
        <w:t>префиксов</w:t>
      </w:r>
      <w:r>
        <w:rPr>
          <w:spacing w:val="-3"/>
        </w:rPr>
        <w:t xml:space="preserve"> </w:t>
      </w:r>
      <w:r>
        <w:t>un-,</w:t>
      </w:r>
      <w:r>
        <w:rPr>
          <w:spacing w:val="-2"/>
        </w:rPr>
        <w:t xml:space="preserve"> </w:t>
      </w:r>
      <w:r>
        <w:t>in-/im-,</w:t>
      </w:r>
      <w:r>
        <w:rPr>
          <w:spacing w:val="-2"/>
        </w:rPr>
        <w:t xml:space="preserve"> </w:t>
      </w:r>
      <w:r>
        <w:t>il-/ir-,</w:t>
      </w:r>
      <w:r>
        <w:rPr>
          <w:spacing w:val="-2"/>
        </w:rPr>
        <w:t xml:space="preserve"> </w:t>
      </w:r>
      <w:r>
        <w:t>inter-,</w:t>
      </w:r>
      <w:r>
        <w:rPr>
          <w:spacing w:val="-2"/>
        </w:rPr>
        <w:t xml:space="preserve"> </w:t>
      </w:r>
      <w:r>
        <w:t>non-</w:t>
      </w:r>
      <w:r>
        <w:t>,</w:t>
      </w:r>
      <w:r>
        <w:rPr>
          <w:spacing w:val="-2"/>
        </w:rPr>
        <w:t xml:space="preserve"> </w:t>
      </w:r>
      <w:r>
        <w:t>post-,</w:t>
      </w:r>
      <w:r>
        <w:rPr>
          <w:spacing w:val="-2"/>
        </w:rPr>
        <w:t xml:space="preserve"> </w:t>
      </w:r>
      <w:r>
        <w:t>pre- и суффиксов -able/-ible, -al, -ed, -ese, -ful, -ian/-an, -ical, -ing, -ish, -ive, -less, -ly, -ous, -y;</w:t>
      </w:r>
    </w:p>
    <w:p w:rsidR="004D001B" w:rsidRDefault="00FF118F">
      <w:pPr>
        <w:pStyle w:val="a3"/>
        <w:spacing w:before="1"/>
        <w:ind w:right="573"/>
      </w:pPr>
      <w:r>
        <w:t>образование наречий при помощи префиксов un-, in-/im-, il-/ir- и суффикса -ly; образование числительных при помощи суффиксов -teen, -ty, -</w:t>
      </w:r>
      <w:r>
        <w:t>th;</w:t>
      </w:r>
    </w:p>
    <w:p w:rsidR="004D001B" w:rsidRDefault="00FF118F">
      <w:pPr>
        <w:pStyle w:val="a3"/>
        <w:jc w:val="left"/>
      </w:pPr>
      <w:r>
        <w:rPr>
          <w:spacing w:val="-2"/>
        </w:rPr>
        <w:t>словосложение:</w:t>
      </w:r>
    </w:p>
    <w:p w:rsidR="004D001B" w:rsidRDefault="00FF118F">
      <w:pPr>
        <w:pStyle w:val="a3"/>
        <w:jc w:val="left"/>
      </w:pPr>
      <w:r>
        <w:t>образование</w:t>
      </w:r>
      <w:r>
        <w:rPr>
          <w:spacing w:val="-7"/>
        </w:rPr>
        <w:t xml:space="preserve"> </w:t>
      </w:r>
      <w:r>
        <w:t>сложных</w:t>
      </w:r>
      <w:r>
        <w:rPr>
          <w:spacing w:val="-5"/>
        </w:rPr>
        <w:t xml:space="preserve"> </w:t>
      </w:r>
      <w:r>
        <w:t>существительных</w:t>
      </w:r>
      <w:r>
        <w:rPr>
          <w:spacing w:val="-6"/>
        </w:rPr>
        <w:t xml:space="preserve"> </w:t>
      </w:r>
      <w:r>
        <w:t>путём</w:t>
      </w:r>
      <w:r>
        <w:rPr>
          <w:spacing w:val="-5"/>
        </w:rPr>
        <w:t xml:space="preserve"> </w:t>
      </w:r>
      <w:r>
        <w:t>соединения</w:t>
      </w:r>
      <w:r>
        <w:rPr>
          <w:spacing w:val="-6"/>
        </w:rPr>
        <w:t xml:space="preserve"> </w:t>
      </w:r>
      <w:r>
        <w:t>основ</w:t>
      </w:r>
      <w:r>
        <w:rPr>
          <w:spacing w:val="-7"/>
        </w:rPr>
        <w:t xml:space="preserve"> </w:t>
      </w:r>
      <w:r>
        <w:t>существительных</w:t>
      </w:r>
      <w:r>
        <w:rPr>
          <w:spacing w:val="-3"/>
        </w:rPr>
        <w:t xml:space="preserve"> </w:t>
      </w:r>
      <w:r>
        <w:rPr>
          <w:spacing w:val="-2"/>
        </w:rPr>
        <w:t>(football);</w:t>
      </w:r>
    </w:p>
    <w:p w:rsidR="004D001B" w:rsidRDefault="00FF118F">
      <w:pPr>
        <w:pStyle w:val="a3"/>
        <w:jc w:val="left"/>
      </w:pPr>
      <w:r>
        <w:t>образование</w:t>
      </w:r>
      <w:r>
        <w:rPr>
          <w:spacing w:val="40"/>
        </w:rPr>
        <w:t xml:space="preserve"> </w:t>
      </w:r>
      <w:r>
        <w:t>сложных</w:t>
      </w:r>
      <w:r>
        <w:rPr>
          <w:spacing w:val="40"/>
        </w:rPr>
        <w:t xml:space="preserve"> </w:t>
      </w:r>
      <w:r>
        <w:t>существительных</w:t>
      </w:r>
      <w:r>
        <w:rPr>
          <w:spacing w:val="40"/>
        </w:rPr>
        <w:t xml:space="preserve"> </w:t>
      </w:r>
      <w:r>
        <w:t>путём</w:t>
      </w:r>
      <w:r>
        <w:rPr>
          <w:spacing w:val="40"/>
        </w:rPr>
        <w:t xml:space="preserve"> </w:t>
      </w:r>
      <w:r>
        <w:t>соединения</w:t>
      </w:r>
      <w:r>
        <w:rPr>
          <w:spacing w:val="40"/>
        </w:rPr>
        <w:t xml:space="preserve"> </w:t>
      </w:r>
      <w:r>
        <w:t>основы</w:t>
      </w:r>
      <w:r>
        <w:rPr>
          <w:spacing w:val="40"/>
        </w:rPr>
        <w:t xml:space="preserve"> </w:t>
      </w:r>
      <w:r>
        <w:t>прилагательного</w:t>
      </w:r>
      <w:r>
        <w:rPr>
          <w:spacing w:val="40"/>
        </w:rPr>
        <w:t xml:space="preserve"> </w:t>
      </w:r>
      <w:r>
        <w:t>с</w:t>
      </w:r>
      <w:r>
        <w:rPr>
          <w:spacing w:val="40"/>
        </w:rPr>
        <w:t xml:space="preserve"> </w:t>
      </w:r>
      <w:r>
        <w:t>основой существительного (blue-bell);</w:t>
      </w:r>
    </w:p>
    <w:p w:rsidR="004D001B" w:rsidRDefault="00FF118F">
      <w:pPr>
        <w:pStyle w:val="a3"/>
        <w:ind w:right="583"/>
        <w:jc w:val="left"/>
      </w:pPr>
      <w:r>
        <w:t>образование сложных существительных путём соединения</w:t>
      </w:r>
      <w:r>
        <w:rPr>
          <w:spacing w:val="29"/>
        </w:rPr>
        <w:t xml:space="preserve"> </w:t>
      </w:r>
      <w:r>
        <w:t xml:space="preserve">основ существительных с предлогом </w:t>
      </w:r>
      <w:r>
        <w:rPr>
          <w:spacing w:val="-2"/>
        </w:rPr>
        <w:t>(father-in-law);</w:t>
      </w:r>
    </w:p>
    <w:p w:rsidR="004D001B" w:rsidRDefault="00FF118F">
      <w:pPr>
        <w:pStyle w:val="a3"/>
        <w:ind w:right="603"/>
        <w:jc w:val="left"/>
      </w:pPr>
      <w:r>
        <w:t>образование сложных прилагательных путём соединения основы прилагательного/числительного с основой существительного с добавлением суффикса -ed (blue- ey</w:t>
      </w:r>
      <w:r>
        <w:t>ed, eight-legged);</w:t>
      </w:r>
    </w:p>
    <w:p w:rsidR="004D001B" w:rsidRDefault="00FF118F">
      <w:pPr>
        <w:pStyle w:val="a3"/>
        <w:jc w:val="left"/>
      </w:pPr>
      <w:r>
        <w:t>образование</w:t>
      </w:r>
      <w:r>
        <w:rPr>
          <w:spacing w:val="31"/>
        </w:rPr>
        <w:t xml:space="preserve"> </w:t>
      </w:r>
      <w:r>
        <w:t>сложных</w:t>
      </w:r>
      <w:r>
        <w:rPr>
          <w:spacing w:val="32"/>
        </w:rPr>
        <w:t xml:space="preserve"> </w:t>
      </w:r>
      <w:r>
        <w:t>прилагательных</w:t>
      </w:r>
      <w:r>
        <w:rPr>
          <w:spacing w:val="32"/>
        </w:rPr>
        <w:t xml:space="preserve"> </w:t>
      </w:r>
      <w:r>
        <w:t>путём</w:t>
      </w:r>
      <w:r>
        <w:rPr>
          <w:spacing w:val="34"/>
        </w:rPr>
        <w:t xml:space="preserve"> </w:t>
      </w:r>
      <w:r>
        <w:t>соединения</w:t>
      </w:r>
      <w:r>
        <w:rPr>
          <w:spacing w:val="30"/>
        </w:rPr>
        <w:t xml:space="preserve"> </w:t>
      </w:r>
      <w:r>
        <w:t>наречия</w:t>
      </w:r>
      <w:r>
        <w:rPr>
          <w:spacing w:val="32"/>
        </w:rPr>
        <w:t xml:space="preserve"> </w:t>
      </w:r>
      <w:r>
        <w:t>с</w:t>
      </w:r>
      <w:r>
        <w:rPr>
          <w:spacing w:val="31"/>
        </w:rPr>
        <w:t xml:space="preserve"> </w:t>
      </w:r>
      <w:r>
        <w:t>основой</w:t>
      </w:r>
      <w:r>
        <w:rPr>
          <w:spacing w:val="33"/>
        </w:rPr>
        <w:t xml:space="preserve"> </w:t>
      </w:r>
      <w:r>
        <w:t>причастия</w:t>
      </w:r>
      <w:r>
        <w:rPr>
          <w:spacing w:val="35"/>
        </w:rPr>
        <w:t xml:space="preserve"> </w:t>
      </w:r>
      <w:r>
        <w:t>II</w:t>
      </w:r>
      <w:r>
        <w:rPr>
          <w:spacing w:val="32"/>
        </w:rPr>
        <w:t xml:space="preserve"> </w:t>
      </w:r>
      <w:r>
        <w:t xml:space="preserve">(well- </w:t>
      </w:r>
      <w:r>
        <w:rPr>
          <w:spacing w:val="-2"/>
        </w:rPr>
        <w:t>behaved);</w:t>
      </w:r>
    </w:p>
    <w:p w:rsidR="004D001B" w:rsidRDefault="00FF118F">
      <w:pPr>
        <w:pStyle w:val="a3"/>
        <w:spacing w:before="1"/>
        <w:jc w:val="left"/>
      </w:pPr>
      <w:r>
        <w:t>образование</w:t>
      </w:r>
      <w:r>
        <w:rPr>
          <w:spacing w:val="40"/>
        </w:rPr>
        <w:t xml:space="preserve"> </w:t>
      </w:r>
      <w:r>
        <w:t>сложных</w:t>
      </w:r>
      <w:r>
        <w:rPr>
          <w:spacing w:val="40"/>
        </w:rPr>
        <w:t xml:space="preserve"> </w:t>
      </w:r>
      <w:r>
        <w:t>прилагательных</w:t>
      </w:r>
      <w:r>
        <w:rPr>
          <w:spacing w:val="40"/>
        </w:rPr>
        <w:t xml:space="preserve"> </w:t>
      </w:r>
      <w:r>
        <w:t>путём</w:t>
      </w:r>
      <w:r>
        <w:rPr>
          <w:spacing w:val="40"/>
        </w:rPr>
        <w:t xml:space="preserve"> </w:t>
      </w:r>
      <w:r>
        <w:t>соединения</w:t>
      </w:r>
      <w:r>
        <w:rPr>
          <w:spacing w:val="40"/>
        </w:rPr>
        <w:t xml:space="preserve"> </w:t>
      </w:r>
      <w:r>
        <w:t>основы</w:t>
      </w:r>
      <w:r>
        <w:rPr>
          <w:spacing w:val="40"/>
        </w:rPr>
        <w:t xml:space="preserve"> </w:t>
      </w:r>
      <w:r>
        <w:t>прилагательного</w:t>
      </w:r>
      <w:r>
        <w:rPr>
          <w:spacing w:val="40"/>
        </w:rPr>
        <w:t xml:space="preserve"> </w:t>
      </w:r>
      <w:r>
        <w:t>с</w:t>
      </w:r>
      <w:r>
        <w:rPr>
          <w:spacing w:val="40"/>
        </w:rPr>
        <w:t xml:space="preserve"> </w:t>
      </w:r>
      <w:r>
        <w:t>основой</w:t>
      </w:r>
      <w:r>
        <w:rPr>
          <w:spacing w:val="40"/>
        </w:rPr>
        <w:t xml:space="preserve"> </w:t>
      </w:r>
      <w:r>
        <w:t>причастия I (nice-looking);</w:t>
      </w:r>
    </w:p>
    <w:p w:rsidR="004D001B" w:rsidRDefault="00FF118F">
      <w:pPr>
        <w:pStyle w:val="a3"/>
        <w:jc w:val="left"/>
      </w:pPr>
      <w:r>
        <w:rPr>
          <w:spacing w:val="-2"/>
        </w:rPr>
        <w:t>конверсия:</w:t>
      </w:r>
    </w:p>
    <w:p w:rsidR="004D001B" w:rsidRDefault="00FF118F">
      <w:pPr>
        <w:pStyle w:val="a3"/>
        <w:ind w:right="576"/>
        <w:jc w:val="left"/>
      </w:pPr>
      <w:r>
        <w:t>образование о</w:t>
      </w:r>
      <w:r>
        <w:t>бразование имён существительных от неопределённой формы глаголов (to run</w:t>
      </w:r>
      <w:r>
        <w:rPr>
          <w:spacing w:val="33"/>
        </w:rPr>
        <w:t xml:space="preserve"> </w:t>
      </w:r>
      <w:r>
        <w:t>– a</w:t>
      </w:r>
      <w:r>
        <w:rPr>
          <w:spacing w:val="40"/>
        </w:rPr>
        <w:t xml:space="preserve"> </w:t>
      </w:r>
      <w:r>
        <w:rPr>
          <w:spacing w:val="-2"/>
        </w:rPr>
        <w:t>run);</w:t>
      </w:r>
    </w:p>
    <w:p w:rsidR="004D001B" w:rsidRDefault="00FF118F">
      <w:pPr>
        <w:pStyle w:val="a3"/>
        <w:spacing w:before="2" w:line="237" w:lineRule="auto"/>
        <w:jc w:val="left"/>
      </w:pPr>
      <w:r>
        <w:t>образование</w:t>
      </w:r>
      <w:r>
        <w:rPr>
          <w:spacing w:val="72"/>
        </w:rPr>
        <w:t xml:space="preserve"> </w:t>
      </w:r>
      <w:r>
        <w:t>имён</w:t>
      </w:r>
      <w:r>
        <w:rPr>
          <w:spacing w:val="74"/>
        </w:rPr>
        <w:t xml:space="preserve"> </w:t>
      </w:r>
      <w:r>
        <w:t>существительных</w:t>
      </w:r>
      <w:r>
        <w:rPr>
          <w:spacing w:val="75"/>
        </w:rPr>
        <w:t xml:space="preserve"> </w:t>
      </w:r>
      <w:r>
        <w:t>от</w:t>
      </w:r>
      <w:r>
        <w:rPr>
          <w:spacing w:val="74"/>
        </w:rPr>
        <w:t xml:space="preserve"> </w:t>
      </w:r>
      <w:r>
        <w:t>прилагательных</w:t>
      </w:r>
      <w:r>
        <w:rPr>
          <w:spacing w:val="75"/>
        </w:rPr>
        <w:t xml:space="preserve"> </w:t>
      </w:r>
      <w:r>
        <w:t>(rich</w:t>
      </w:r>
      <w:r>
        <w:rPr>
          <w:spacing w:val="73"/>
        </w:rPr>
        <w:t xml:space="preserve"> </w:t>
      </w:r>
      <w:r>
        <w:t>people</w:t>
      </w:r>
      <w:r>
        <w:rPr>
          <w:spacing w:val="80"/>
        </w:rPr>
        <w:t xml:space="preserve"> </w:t>
      </w:r>
      <w:r>
        <w:t>–</w:t>
      </w:r>
      <w:r>
        <w:rPr>
          <w:spacing w:val="73"/>
        </w:rPr>
        <w:t xml:space="preserve"> </w:t>
      </w:r>
      <w:r>
        <w:t>the</w:t>
      </w:r>
      <w:r>
        <w:rPr>
          <w:spacing w:val="73"/>
        </w:rPr>
        <w:t xml:space="preserve"> </w:t>
      </w:r>
      <w:r>
        <w:t>rich);</w:t>
      </w:r>
      <w:r>
        <w:rPr>
          <w:spacing w:val="73"/>
        </w:rPr>
        <w:t xml:space="preserve"> </w:t>
      </w:r>
      <w:r>
        <w:t>образование глаголов от имён существительных (a hand – to hand);</w:t>
      </w:r>
    </w:p>
    <w:p w:rsidR="004D001B" w:rsidRDefault="00FF118F">
      <w:pPr>
        <w:pStyle w:val="a3"/>
        <w:spacing w:before="1"/>
        <w:jc w:val="left"/>
      </w:pPr>
      <w:r>
        <w:t>образование</w:t>
      </w:r>
      <w:r>
        <w:rPr>
          <w:spacing w:val="-1"/>
        </w:rPr>
        <w:t xml:space="preserve"> </w:t>
      </w:r>
      <w:r>
        <w:t>глаголов</w:t>
      </w:r>
      <w:r>
        <w:rPr>
          <w:spacing w:val="-1"/>
        </w:rPr>
        <w:t xml:space="preserve"> </w:t>
      </w:r>
      <w:r>
        <w:t>от имён прилагательных (cool – to cool).</w:t>
      </w:r>
      <w:r>
        <w:rPr>
          <w:spacing w:val="-1"/>
        </w:rPr>
        <w:t xml:space="preserve"> </w:t>
      </w:r>
      <w:r>
        <w:t>Имена прилагательные</w:t>
      </w:r>
      <w:r>
        <w:rPr>
          <w:spacing w:val="-2"/>
        </w:rPr>
        <w:t xml:space="preserve"> </w:t>
      </w:r>
      <w:r>
        <w:t>на -ed и -ing (excited – exciting).</w:t>
      </w:r>
    </w:p>
    <w:p w:rsidR="004D001B" w:rsidRDefault="00FF118F">
      <w:pPr>
        <w:pStyle w:val="a3"/>
        <w:ind w:right="791"/>
        <w:jc w:val="left"/>
      </w:pPr>
      <w:r>
        <w:t>Многозначные</w:t>
      </w:r>
      <w:r>
        <w:rPr>
          <w:spacing w:val="-6"/>
        </w:rPr>
        <w:t xml:space="preserve"> </w:t>
      </w:r>
      <w:r>
        <w:t>лексические</w:t>
      </w:r>
      <w:r>
        <w:rPr>
          <w:spacing w:val="-5"/>
        </w:rPr>
        <w:t xml:space="preserve"> </w:t>
      </w:r>
      <w:r>
        <w:t>единицы.</w:t>
      </w:r>
      <w:r>
        <w:rPr>
          <w:spacing w:val="-5"/>
        </w:rPr>
        <w:t xml:space="preserve"> </w:t>
      </w:r>
      <w:r>
        <w:t>Синонимы.</w:t>
      </w:r>
      <w:r>
        <w:rPr>
          <w:spacing w:val="-5"/>
        </w:rPr>
        <w:t xml:space="preserve"> </w:t>
      </w:r>
      <w:r>
        <w:t>Антонимы.</w:t>
      </w:r>
      <w:r>
        <w:rPr>
          <w:spacing w:val="-5"/>
        </w:rPr>
        <w:t xml:space="preserve"> </w:t>
      </w:r>
      <w:r>
        <w:t>Интернациональные</w:t>
      </w:r>
      <w:r>
        <w:rPr>
          <w:spacing w:val="-6"/>
        </w:rPr>
        <w:t xml:space="preserve"> </w:t>
      </w:r>
      <w:r>
        <w:t>слова. Наиболее частотные фразовые глаголы. Сокращения и аббревиатуры.</w:t>
      </w:r>
    </w:p>
    <w:p w:rsidR="004D001B" w:rsidRDefault="00FF118F">
      <w:pPr>
        <w:pStyle w:val="a3"/>
        <w:spacing w:before="1"/>
        <w:jc w:val="left"/>
      </w:pPr>
      <w:r>
        <w:t>Различные</w:t>
      </w:r>
      <w:r>
        <w:rPr>
          <w:spacing w:val="80"/>
        </w:rPr>
        <w:t xml:space="preserve"> </w:t>
      </w:r>
      <w:r>
        <w:t>средс</w:t>
      </w:r>
      <w:r>
        <w:t>тва</w:t>
      </w:r>
      <w:r>
        <w:rPr>
          <w:spacing w:val="80"/>
        </w:rPr>
        <w:t xml:space="preserve"> </w:t>
      </w:r>
      <w:r>
        <w:t>связи</w:t>
      </w:r>
      <w:r>
        <w:rPr>
          <w:spacing w:val="80"/>
        </w:rPr>
        <w:t xml:space="preserve"> </w:t>
      </w:r>
      <w:r>
        <w:t>для</w:t>
      </w:r>
      <w:r>
        <w:rPr>
          <w:spacing w:val="80"/>
        </w:rPr>
        <w:t xml:space="preserve"> </w:t>
      </w:r>
      <w:r>
        <w:t>обеспечения</w:t>
      </w:r>
      <w:r>
        <w:rPr>
          <w:spacing w:val="80"/>
        </w:rPr>
        <w:t xml:space="preserve"> </w:t>
      </w:r>
      <w:r>
        <w:t>целостности</w:t>
      </w:r>
      <w:r>
        <w:rPr>
          <w:spacing w:val="80"/>
        </w:rPr>
        <w:t xml:space="preserve"> </w:t>
      </w:r>
      <w:r>
        <w:t>и</w:t>
      </w:r>
      <w:r>
        <w:rPr>
          <w:spacing w:val="80"/>
        </w:rPr>
        <w:t xml:space="preserve"> </w:t>
      </w:r>
      <w:r>
        <w:t>логичности</w:t>
      </w:r>
      <w:r>
        <w:rPr>
          <w:spacing w:val="80"/>
        </w:rPr>
        <w:t xml:space="preserve"> </w:t>
      </w:r>
      <w:r>
        <w:t xml:space="preserve">устного/письменного </w:t>
      </w:r>
      <w:r>
        <w:rPr>
          <w:spacing w:val="-2"/>
        </w:rPr>
        <w:t>высказывания.</w:t>
      </w:r>
    </w:p>
    <w:p w:rsidR="004D001B" w:rsidRDefault="00FF118F">
      <w:pPr>
        <w:pStyle w:val="a4"/>
        <w:numPr>
          <w:ilvl w:val="3"/>
          <w:numId w:val="67"/>
        </w:numPr>
        <w:tabs>
          <w:tab w:val="left" w:pos="1980"/>
        </w:tabs>
        <w:ind w:hanging="1440"/>
        <w:rPr>
          <w:sz w:val="24"/>
        </w:rPr>
      </w:pPr>
      <w:r>
        <w:rPr>
          <w:sz w:val="24"/>
        </w:rPr>
        <w:t>Грамматическая</w:t>
      </w:r>
      <w:r>
        <w:rPr>
          <w:spacing w:val="-5"/>
          <w:sz w:val="24"/>
        </w:rPr>
        <w:t xml:space="preserve"> </w:t>
      </w:r>
      <w:r>
        <w:rPr>
          <w:sz w:val="24"/>
        </w:rPr>
        <w:t>сторона</w:t>
      </w:r>
      <w:r>
        <w:rPr>
          <w:spacing w:val="-6"/>
          <w:sz w:val="24"/>
        </w:rPr>
        <w:t xml:space="preserve"> </w:t>
      </w:r>
      <w:r>
        <w:rPr>
          <w:spacing w:val="-4"/>
          <w:sz w:val="24"/>
        </w:rPr>
        <w:t>речи.</w:t>
      </w:r>
    </w:p>
    <w:p w:rsidR="004D001B" w:rsidRDefault="00FF118F">
      <w:pPr>
        <w:pStyle w:val="a3"/>
        <w:ind w:right="580"/>
      </w:pPr>
      <w:r>
        <w:t>Распознавание и употребление в устной и письменной речи изученных морфологических форм и синтаксических конструкций английского языка.</w:t>
      </w:r>
    </w:p>
    <w:p w:rsidR="004D001B" w:rsidRDefault="00FF118F">
      <w:pPr>
        <w:pStyle w:val="a3"/>
        <w:ind w:right="583"/>
      </w:pPr>
      <w:r>
        <w:t>Различн</w:t>
      </w:r>
      <w:r>
        <w:t>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w:t>
      </w:r>
    </w:p>
    <w:p w:rsidR="004D001B" w:rsidRDefault="00FF118F">
      <w:pPr>
        <w:pStyle w:val="a3"/>
        <w:ind w:right="582"/>
      </w:pPr>
      <w:r>
        <w:t>Нераспространённые и распространённ</w:t>
      </w:r>
      <w:r>
        <w:t>ые простые предложения, в том числе с несколькими обстоятельствами, следующими в определённом порядке (We moved to a new house last year.).</w:t>
      </w:r>
    </w:p>
    <w:p w:rsidR="004D001B" w:rsidRDefault="00FF118F">
      <w:pPr>
        <w:pStyle w:val="a3"/>
      </w:pPr>
      <w:r>
        <w:t>Предложения</w:t>
      </w:r>
      <w:r>
        <w:rPr>
          <w:spacing w:val="-4"/>
        </w:rPr>
        <w:t xml:space="preserve"> </w:t>
      </w:r>
      <w:r>
        <w:t>с</w:t>
      </w:r>
      <w:r>
        <w:rPr>
          <w:spacing w:val="-5"/>
        </w:rPr>
        <w:t xml:space="preserve"> </w:t>
      </w:r>
      <w:r>
        <w:t>начальным</w:t>
      </w:r>
      <w:r>
        <w:rPr>
          <w:spacing w:val="-2"/>
        </w:rPr>
        <w:t xml:space="preserve"> </w:t>
      </w:r>
      <w:r>
        <w:rPr>
          <w:spacing w:val="-5"/>
        </w:rPr>
        <w:t>It.</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lastRenderedPageBreak/>
        <w:t>Предложения</w:t>
      </w:r>
      <w:r>
        <w:rPr>
          <w:spacing w:val="-3"/>
        </w:rPr>
        <w:t xml:space="preserve"> </w:t>
      </w:r>
      <w:r>
        <w:t>с</w:t>
      </w:r>
      <w:r>
        <w:rPr>
          <w:spacing w:val="-3"/>
        </w:rPr>
        <w:t xml:space="preserve"> </w:t>
      </w:r>
      <w:r>
        <w:t>начальным</w:t>
      </w:r>
      <w:r>
        <w:rPr>
          <w:spacing w:val="-3"/>
        </w:rPr>
        <w:t xml:space="preserve"> </w:t>
      </w:r>
      <w:r>
        <w:t>There</w:t>
      </w:r>
      <w:r>
        <w:rPr>
          <w:spacing w:val="-3"/>
        </w:rPr>
        <w:t xml:space="preserve"> </w:t>
      </w:r>
      <w:r>
        <w:t>+</w:t>
      </w:r>
      <w:r>
        <w:rPr>
          <w:spacing w:val="-3"/>
        </w:rPr>
        <w:t xml:space="preserve"> </w:t>
      </w:r>
      <w:r>
        <w:t>to</w:t>
      </w:r>
      <w:r>
        <w:rPr>
          <w:spacing w:val="-2"/>
        </w:rPr>
        <w:t xml:space="preserve"> </w:t>
      </w:r>
      <w:r>
        <w:rPr>
          <w:spacing w:val="-5"/>
        </w:rPr>
        <w:t>be.</w:t>
      </w:r>
    </w:p>
    <w:p w:rsidR="004D001B" w:rsidRDefault="00FF118F">
      <w:pPr>
        <w:pStyle w:val="a3"/>
        <w:ind w:right="576"/>
        <w:jc w:val="left"/>
      </w:pPr>
      <w:r>
        <w:t>Предложения с глагольными конструкциями, содержащими глаголы-связки to be, to look, to seem, to feel (He looks/seems/feels happy.).</w:t>
      </w:r>
    </w:p>
    <w:p w:rsidR="004D001B" w:rsidRDefault="00FF118F">
      <w:pPr>
        <w:pStyle w:val="a3"/>
        <w:jc w:val="left"/>
      </w:pPr>
      <w:r>
        <w:t>Предложения</w:t>
      </w:r>
      <w:r>
        <w:rPr>
          <w:spacing w:val="-3"/>
        </w:rPr>
        <w:t xml:space="preserve"> </w:t>
      </w:r>
      <w:r>
        <w:t>cо</w:t>
      </w:r>
      <w:r>
        <w:rPr>
          <w:spacing w:val="-3"/>
        </w:rPr>
        <w:t xml:space="preserve"> </w:t>
      </w:r>
      <w:r>
        <w:t>сложным</w:t>
      </w:r>
      <w:r>
        <w:rPr>
          <w:spacing w:val="-4"/>
        </w:rPr>
        <w:t xml:space="preserve"> </w:t>
      </w:r>
      <w:r>
        <w:t>подлежащим</w:t>
      </w:r>
      <w:r>
        <w:rPr>
          <w:spacing w:val="-2"/>
        </w:rPr>
        <w:t xml:space="preserve"> </w:t>
      </w:r>
      <w:r>
        <w:t>–</w:t>
      </w:r>
      <w:r>
        <w:rPr>
          <w:spacing w:val="-3"/>
        </w:rPr>
        <w:t xml:space="preserve"> </w:t>
      </w:r>
      <w:r>
        <w:t xml:space="preserve">Complex </w:t>
      </w:r>
      <w:r>
        <w:rPr>
          <w:spacing w:val="-2"/>
        </w:rPr>
        <w:t>Subject.</w:t>
      </w:r>
    </w:p>
    <w:p w:rsidR="004D001B" w:rsidRDefault="00FF118F">
      <w:pPr>
        <w:pStyle w:val="a3"/>
        <w:jc w:val="left"/>
      </w:pPr>
      <w:r>
        <w:t>Предложения</w:t>
      </w:r>
      <w:r>
        <w:rPr>
          <w:spacing w:val="63"/>
        </w:rPr>
        <w:t xml:space="preserve"> </w:t>
      </w:r>
      <w:r>
        <w:t>cо</w:t>
      </w:r>
      <w:r>
        <w:rPr>
          <w:spacing w:val="62"/>
        </w:rPr>
        <w:t xml:space="preserve"> </w:t>
      </w:r>
      <w:r>
        <w:t>сложным</w:t>
      </w:r>
      <w:r>
        <w:rPr>
          <w:spacing w:val="62"/>
        </w:rPr>
        <w:t xml:space="preserve"> </w:t>
      </w:r>
      <w:r>
        <w:t>дополнением</w:t>
      </w:r>
      <w:r>
        <w:rPr>
          <w:spacing w:val="62"/>
        </w:rPr>
        <w:t xml:space="preserve"> </w:t>
      </w:r>
      <w:r>
        <w:t>–</w:t>
      </w:r>
      <w:r>
        <w:rPr>
          <w:spacing w:val="63"/>
        </w:rPr>
        <w:t xml:space="preserve"> </w:t>
      </w:r>
      <w:r>
        <w:t>Complex</w:t>
      </w:r>
      <w:r>
        <w:rPr>
          <w:spacing w:val="64"/>
        </w:rPr>
        <w:t xml:space="preserve"> </w:t>
      </w:r>
      <w:r>
        <w:t>Object</w:t>
      </w:r>
      <w:r>
        <w:rPr>
          <w:spacing w:val="63"/>
        </w:rPr>
        <w:t xml:space="preserve"> </w:t>
      </w:r>
      <w:r>
        <w:t>(I</w:t>
      </w:r>
      <w:r>
        <w:rPr>
          <w:spacing w:val="40"/>
        </w:rPr>
        <w:t xml:space="preserve"> </w:t>
      </w:r>
      <w:r>
        <w:t>want</w:t>
      </w:r>
      <w:r>
        <w:rPr>
          <w:spacing w:val="65"/>
        </w:rPr>
        <w:t xml:space="preserve"> </w:t>
      </w:r>
      <w:r>
        <w:t>you</w:t>
      </w:r>
      <w:r>
        <w:rPr>
          <w:spacing w:val="62"/>
        </w:rPr>
        <w:t xml:space="preserve"> </w:t>
      </w:r>
      <w:r>
        <w:t>to</w:t>
      </w:r>
      <w:r>
        <w:rPr>
          <w:spacing w:val="63"/>
        </w:rPr>
        <w:t xml:space="preserve"> </w:t>
      </w:r>
      <w:r>
        <w:t>help</w:t>
      </w:r>
      <w:r>
        <w:rPr>
          <w:spacing w:val="63"/>
        </w:rPr>
        <w:t xml:space="preserve"> </w:t>
      </w:r>
      <w:r>
        <w:t>me.</w:t>
      </w:r>
      <w:r>
        <w:rPr>
          <w:spacing w:val="64"/>
        </w:rPr>
        <w:t xml:space="preserve"> </w:t>
      </w:r>
      <w:r>
        <w:t>I</w:t>
      </w:r>
      <w:r>
        <w:rPr>
          <w:spacing w:val="40"/>
        </w:rPr>
        <w:t xml:space="preserve"> </w:t>
      </w:r>
      <w:r>
        <w:t>saw</w:t>
      </w:r>
      <w:r>
        <w:rPr>
          <w:spacing w:val="62"/>
        </w:rPr>
        <w:t xml:space="preserve"> </w:t>
      </w:r>
      <w:r>
        <w:t>her cross/crossing the road. I want to have my hair cut.).</w:t>
      </w:r>
    </w:p>
    <w:p w:rsidR="004D001B" w:rsidRDefault="00FF118F">
      <w:pPr>
        <w:pStyle w:val="a3"/>
        <w:jc w:val="left"/>
      </w:pPr>
      <w:r>
        <w:t>Сложносочинённые</w:t>
      </w:r>
      <w:r>
        <w:rPr>
          <w:spacing w:val="-9"/>
        </w:rPr>
        <w:t xml:space="preserve"> </w:t>
      </w:r>
      <w:r>
        <w:t>предложения</w:t>
      </w:r>
      <w:r>
        <w:rPr>
          <w:spacing w:val="-5"/>
        </w:rPr>
        <w:t xml:space="preserve"> </w:t>
      </w:r>
      <w:r>
        <w:t>с</w:t>
      </w:r>
      <w:r>
        <w:rPr>
          <w:spacing w:val="-5"/>
        </w:rPr>
        <w:t xml:space="preserve"> </w:t>
      </w:r>
      <w:r>
        <w:t>сочинительными</w:t>
      </w:r>
      <w:r>
        <w:rPr>
          <w:spacing w:val="-5"/>
        </w:rPr>
        <w:t xml:space="preserve"> </w:t>
      </w:r>
      <w:r>
        <w:t>союзами</w:t>
      </w:r>
      <w:r>
        <w:rPr>
          <w:spacing w:val="-4"/>
        </w:rPr>
        <w:t xml:space="preserve"> </w:t>
      </w:r>
      <w:r>
        <w:t>and,</w:t>
      </w:r>
      <w:r>
        <w:rPr>
          <w:spacing w:val="-5"/>
        </w:rPr>
        <w:t xml:space="preserve"> </w:t>
      </w:r>
      <w:r>
        <w:t>but,</w:t>
      </w:r>
      <w:r>
        <w:rPr>
          <w:spacing w:val="-4"/>
        </w:rPr>
        <w:t xml:space="preserve"> </w:t>
      </w:r>
      <w:r>
        <w:rPr>
          <w:spacing w:val="-5"/>
        </w:rPr>
        <w:t>or.</w:t>
      </w:r>
    </w:p>
    <w:p w:rsidR="004D001B" w:rsidRDefault="00FF118F">
      <w:pPr>
        <w:pStyle w:val="a3"/>
        <w:ind w:right="576"/>
        <w:jc w:val="left"/>
      </w:pPr>
      <w:r>
        <w:t>Сложноподчинённые предложения с союзами и союзными словами because, if, when, where, what, why, how.</w:t>
      </w:r>
    </w:p>
    <w:p w:rsidR="004D001B" w:rsidRDefault="00FF118F">
      <w:pPr>
        <w:pStyle w:val="a3"/>
        <w:ind w:right="576"/>
        <w:jc w:val="left"/>
      </w:pPr>
      <w:r>
        <w:t>Сложноподчинённые</w:t>
      </w:r>
      <w:r>
        <w:rPr>
          <w:spacing w:val="-1"/>
        </w:rPr>
        <w:t xml:space="preserve"> </w:t>
      </w:r>
      <w:r>
        <w:t>предложения с</w:t>
      </w:r>
      <w:r>
        <w:rPr>
          <w:spacing w:val="-1"/>
        </w:rPr>
        <w:t xml:space="preserve"> </w:t>
      </w:r>
      <w:r>
        <w:t>определительными</w:t>
      </w:r>
      <w:r>
        <w:rPr>
          <w:spacing w:val="-1"/>
        </w:rPr>
        <w:t xml:space="preserve"> </w:t>
      </w:r>
      <w:r>
        <w:t>придаточными с</w:t>
      </w:r>
      <w:r>
        <w:rPr>
          <w:spacing w:val="-1"/>
        </w:rPr>
        <w:t xml:space="preserve"> </w:t>
      </w:r>
      <w:r>
        <w:t>союзными словами who, which, that.</w:t>
      </w:r>
    </w:p>
    <w:p w:rsidR="004D001B" w:rsidRDefault="00FF118F">
      <w:pPr>
        <w:pStyle w:val="a3"/>
        <w:jc w:val="left"/>
      </w:pPr>
      <w:r>
        <w:t>Сложноподчинённые предложения с союзными словами whoever, whatever, however, whenever. Условные предложения с глаголами в изъявительном наклонении (Conditional 0, Conditional</w:t>
      </w:r>
      <w:r>
        <w:t xml:space="preserve"> I) и с глаголами в сослагательном наклонении (Conditional II).</w:t>
      </w:r>
    </w:p>
    <w:p w:rsidR="004D001B" w:rsidRDefault="00FF118F">
      <w:pPr>
        <w:pStyle w:val="a3"/>
        <w:ind w:right="574"/>
      </w:pPr>
      <w:r>
        <w:t>Все типы вопросительных предложений (общий, специальный, альтернативный, разделительный вопросы</w:t>
      </w:r>
      <w:r>
        <w:rPr>
          <w:spacing w:val="-4"/>
        </w:rPr>
        <w:t xml:space="preserve"> </w:t>
      </w:r>
      <w:r>
        <w:t>в</w:t>
      </w:r>
      <w:r>
        <w:rPr>
          <w:spacing w:val="-5"/>
        </w:rPr>
        <w:t xml:space="preserve"> </w:t>
      </w:r>
      <w:r>
        <w:t>Present/Past/Future</w:t>
      </w:r>
      <w:r>
        <w:rPr>
          <w:spacing w:val="-6"/>
        </w:rPr>
        <w:t xml:space="preserve"> </w:t>
      </w:r>
      <w:r>
        <w:t>Simple</w:t>
      </w:r>
      <w:r>
        <w:rPr>
          <w:spacing w:val="-4"/>
        </w:rPr>
        <w:t xml:space="preserve"> </w:t>
      </w:r>
      <w:r>
        <w:t>Tense,</w:t>
      </w:r>
      <w:r>
        <w:rPr>
          <w:spacing w:val="-4"/>
        </w:rPr>
        <w:t xml:space="preserve"> </w:t>
      </w:r>
      <w:r>
        <w:t>Present/Past</w:t>
      </w:r>
      <w:r>
        <w:rPr>
          <w:spacing w:val="-4"/>
        </w:rPr>
        <w:t xml:space="preserve"> </w:t>
      </w:r>
      <w:r>
        <w:t>Continuous</w:t>
      </w:r>
      <w:r>
        <w:rPr>
          <w:spacing w:val="-4"/>
        </w:rPr>
        <w:t xml:space="preserve"> </w:t>
      </w:r>
      <w:r>
        <w:t>Tense,</w:t>
      </w:r>
      <w:r>
        <w:rPr>
          <w:spacing w:val="-4"/>
        </w:rPr>
        <w:t xml:space="preserve"> </w:t>
      </w:r>
      <w:r>
        <w:t>Present/Past</w:t>
      </w:r>
      <w:r>
        <w:rPr>
          <w:spacing w:val="-4"/>
        </w:rPr>
        <w:t xml:space="preserve"> </w:t>
      </w:r>
      <w:r>
        <w:t>Perfect</w:t>
      </w:r>
      <w:r>
        <w:rPr>
          <w:spacing w:val="-4"/>
        </w:rPr>
        <w:t xml:space="preserve"> </w:t>
      </w:r>
      <w:r>
        <w:t>Tense, Present Perfect Continuous Tense).</w:t>
      </w:r>
    </w:p>
    <w:p w:rsidR="004D001B" w:rsidRDefault="00FF118F">
      <w:pPr>
        <w:pStyle w:val="a3"/>
        <w:spacing w:before="1"/>
        <w:ind w:right="581"/>
      </w:pPr>
      <w:r>
        <w:t>Повествовательные,</w:t>
      </w:r>
      <w:r>
        <w:rPr>
          <w:spacing w:val="-15"/>
        </w:rPr>
        <w:t xml:space="preserve"> </w:t>
      </w:r>
      <w:r>
        <w:t>вопросительные</w:t>
      </w:r>
      <w:r>
        <w:rPr>
          <w:spacing w:val="-14"/>
        </w:rPr>
        <w:t xml:space="preserve"> </w:t>
      </w:r>
      <w:r>
        <w:t>и</w:t>
      </w:r>
      <w:r>
        <w:rPr>
          <w:spacing w:val="-15"/>
        </w:rPr>
        <w:t xml:space="preserve"> </w:t>
      </w:r>
      <w:r>
        <w:t>побудительные</w:t>
      </w:r>
      <w:r>
        <w:rPr>
          <w:spacing w:val="-15"/>
        </w:rPr>
        <w:t xml:space="preserve"> </w:t>
      </w:r>
      <w:r>
        <w:t>предложения</w:t>
      </w:r>
      <w:r>
        <w:rPr>
          <w:spacing w:val="-14"/>
        </w:rPr>
        <w:t xml:space="preserve"> </w:t>
      </w:r>
      <w:r>
        <w:t>в</w:t>
      </w:r>
      <w:r>
        <w:rPr>
          <w:spacing w:val="-15"/>
        </w:rPr>
        <w:t xml:space="preserve"> </w:t>
      </w:r>
      <w:r>
        <w:t>косвенной</w:t>
      </w:r>
      <w:r>
        <w:rPr>
          <w:spacing w:val="-13"/>
        </w:rPr>
        <w:t xml:space="preserve"> </w:t>
      </w:r>
      <w:r>
        <w:t>речи</w:t>
      </w:r>
      <w:r>
        <w:rPr>
          <w:spacing w:val="-13"/>
        </w:rPr>
        <w:t xml:space="preserve"> </w:t>
      </w:r>
      <w:r>
        <w:t>в</w:t>
      </w:r>
      <w:r>
        <w:rPr>
          <w:spacing w:val="-15"/>
        </w:rPr>
        <w:t xml:space="preserve"> </w:t>
      </w:r>
      <w:r>
        <w:t>настоящем и прошедшем времени, согласование времён в рамках сложного предложения.</w:t>
      </w:r>
    </w:p>
    <w:p w:rsidR="004D001B" w:rsidRDefault="00FF118F">
      <w:pPr>
        <w:pStyle w:val="a3"/>
      </w:pPr>
      <w:r>
        <w:t>Модальные</w:t>
      </w:r>
      <w:r>
        <w:rPr>
          <w:spacing w:val="-6"/>
        </w:rPr>
        <w:t xml:space="preserve"> </w:t>
      </w:r>
      <w:r>
        <w:t>глаголы</w:t>
      </w:r>
      <w:r>
        <w:rPr>
          <w:spacing w:val="-2"/>
        </w:rPr>
        <w:t xml:space="preserve"> </w:t>
      </w:r>
      <w:r>
        <w:t>в</w:t>
      </w:r>
      <w:r>
        <w:rPr>
          <w:spacing w:val="-3"/>
        </w:rPr>
        <w:t xml:space="preserve"> </w:t>
      </w:r>
      <w:r>
        <w:t>косвенной</w:t>
      </w:r>
      <w:r>
        <w:rPr>
          <w:spacing w:val="-2"/>
        </w:rPr>
        <w:t xml:space="preserve"> </w:t>
      </w:r>
      <w:r>
        <w:t>речи</w:t>
      </w:r>
      <w:r>
        <w:rPr>
          <w:spacing w:val="-2"/>
        </w:rPr>
        <w:t xml:space="preserve"> </w:t>
      </w:r>
      <w:r>
        <w:t>в</w:t>
      </w:r>
      <w:r>
        <w:rPr>
          <w:spacing w:val="-3"/>
        </w:rPr>
        <w:t xml:space="preserve"> </w:t>
      </w:r>
      <w:r>
        <w:t>настоящем</w:t>
      </w:r>
      <w:r>
        <w:rPr>
          <w:spacing w:val="-3"/>
        </w:rPr>
        <w:t xml:space="preserve"> </w:t>
      </w:r>
      <w:r>
        <w:t>и</w:t>
      </w:r>
      <w:r>
        <w:rPr>
          <w:spacing w:val="-2"/>
        </w:rPr>
        <w:t xml:space="preserve"> </w:t>
      </w:r>
      <w:r>
        <w:t>пр</w:t>
      </w:r>
      <w:r>
        <w:t>ошедшем</w:t>
      </w:r>
      <w:r>
        <w:rPr>
          <w:spacing w:val="-2"/>
        </w:rPr>
        <w:t xml:space="preserve"> времени.</w:t>
      </w:r>
    </w:p>
    <w:p w:rsidR="004D001B" w:rsidRDefault="00FF118F">
      <w:pPr>
        <w:pStyle w:val="a3"/>
        <w:ind w:left="600" w:right="1545" w:hanging="61"/>
        <w:jc w:val="left"/>
      </w:pPr>
      <w:r>
        <w:t>Предложения</w:t>
      </w:r>
      <w:r>
        <w:rPr>
          <w:spacing w:val="-2"/>
        </w:rPr>
        <w:t xml:space="preserve"> </w:t>
      </w:r>
      <w:r>
        <w:t>с</w:t>
      </w:r>
      <w:r>
        <w:rPr>
          <w:spacing w:val="-3"/>
        </w:rPr>
        <w:t xml:space="preserve"> </w:t>
      </w:r>
      <w:r>
        <w:t>конструкциями as</w:t>
      </w:r>
      <w:r>
        <w:rPr>
          <w:spacing w:val="-3"/>
        </w:rPr>
        <w:t xml:space="preserve"> </w:t>
      </w:r>
      <w:r>
        <w:t>…</w:t>
      </w:r>
      <w:r>
        <w:rPr>
          <w:spacing w:val="-2"/>
        </w:rPr>
        <w:t xml:space="preserve"> </w:t>
      </w:r>
      <w:r>
        <w:t>as,</w:t>
      </w:r>
      <w:r>
        <w:rPr>
          <w:spacing w:val="-2"/>
        </w:rPr>
        <w:t xml:space="preserve"> </w:t>
      </w:r>
      <w:r>
        <w:t>not</w:t>
      </w:r>
      <w:r>
        <w:rPr>
          <w:spacing w:val="-2"/>
        </w:rPr>
        <w:t xml:space="preserve"> </w:t>
      </w:r>
      <w:r>
        <w:t>so</w:t>
      </w:r>
      <w:r>
        <w:rPr>
          <w:spacing w:val="-2"/>
        </w:rPr>
        <w:t xml:space="preserve"> </w:t>
      </w:r>
      <w:r>
        <w:t>…</w:t>
      </w:r>
      <w:r>
        <w:rPr>
          <w:spacing w:val="-2"/>
        </w:rPr>
        <w:t xml:space="preserve"> </w:t>
      </w:r>
      <w:r>
        <w:t>as,</w:t>
      </w:r>
      <w:r>
        <w:rPr>
          <w:spacing w:val="-2"/>
        </w:rPr>
        <w:t xml:space="preserve"> </w:t>
      </w:r>
      <w:r>
        <w:t>both</w:t>
      </w:r>
      <w:r>
        <w:rPr>
          <w:spacing w:val="-2"/>
        </w:rPr>
        <w:t xml:space="preserve"> </w:t>
      </w:r>
      <w:r>
        <w:t>…</w:t>
      </w:r>
      <w:r>
        <w:rPr>
          <w:spacing w:val="-2"/>
        </w:rPr>
        <w:t xml:space="preserve"> </w:t>
      </w:r>
      <w:r>
        <w:t>and</w:t>
      </w:r>
      <w:r>
        <w:rPr>
          <w:spacing w:val="-2"/>
        </w:rPr>
        <w:t xml:space="preserve"> </w:t>
      </w:r>
      <w:r>
        <w:t>…,</w:t>
      </w:r>
      <w:r>
        <w:rPr>
          <w:spacing w:val="-2"/>
        </w:rPr>
        <w:t xml:space="preserve"> </w:t>
      </w:r>
      <w:r>
        <w:t>either</w:t>
      </w:r>
      <w:r>
        <w:rPr>
          <w:spacing w:val="-2"/>
        </w:rPr>
        <w:t xml:space="preserve"> </w:t>
      </w:r>
      <w:r>
        <w:t>…</w:t>
      </w:r>
      <w:r>
        <w:rPr>
          <w:spacing w:val="-2"/>
        </w:rPr>
        <w:t xml:space="preserve"> </w:t>
      </w:r>
      <w:r>
        <w:t>or,</w:t>
      </w:r>
      <w:r>
        <w:rPr>
          <w:spacing w:val="-2"/>
        </w:rPr>
        <w:t xml:space="preserve"> </w:t>
      </w:r>
      <w:r>
        <w:t>neither</w:t>
      </w:r>
      <w:r>
        <w:rPr>
          <w:spacing w:val="-2"/>
        </w:rPr>
        <w:t xml:space="preserve"> </w:t>
      </w:r>
      <w:r>
        <w:t xml:space="preserve">… </w:t>
      </w:r>
      <w:r>
        <w:rPr>
          <w:spacing w:val="-4"/>
        </w:rPr>
        <w:t>nor.</w:t>
      </w:r>
    </w:p>
    <w:p w:rsidR="004D001B" w:rsidRDefault="00FF118F">
      <w:pPr>
        <w:pStyle w:val="a3"/>
        <w:ind w:left="600"/>
        <w:jc w:val="left"/>
      </w:pPr>
      <w:r>
        <w:t>Предложения</w:t>
      </w:r>
      <w:r>
        <w:rPr>
          <w:spacing w:val="-3"/>
        </w:rPr>
        <w:t xml:space="preserve"> </w:t>
      </w:r>
      <w:r>
        <w:t>с</w:t>
      </w:r>
      <w:r>
        <w:rPr>
          <w:spacing w:val="-1"/>
        </w:rPr>
        <w:t xml:space="preserve"> </w:t>
      </w:r>
      <w:r>
        <w:t>I</w:t>
      </w:r>
      <w:r>
        <w:rPr>
          <w:spacing w:val="-6"/>
        </w:rPr>
        <w:t xml:space="preserve"> </w:t>
      </w:r>
      <w:r>
        <w:rPr>
          <w:spacing w:val="-4"/>
        </w:rPr>
        <w:t>wish…</w:t>
      </w:r>
    </w:p>
    <w:p w:rsidR="004D001B" w:rsidRDefault="00FF118F">
      <w:pPr>
        <w:pStyle w:val="a3"/>
        <w:jc w:val="left"/>
      </w:pPr>
      <w:r>
        <w:t>Конструкции</w:t>
      </w:r>
      <w:r>
        <w:rPr>
          <w:spacing w:val="1"/>
        </w:rPr>
        <w:t xml:space="preserve"> </w:t>
      </w:r>
      <w:r>
        <w:t>с</w:t>
      </w:r>
      <w:r>
        <w:rPr>
          <w:spacing w:val="-3"/>
        </w:rPr>
        <w:t xml:space="preserve"> </w:t>
      </w:r>
      <w:r>
        <w:t>глаголами на</w:t>
      </w:r>
      <w:r>
        <w:rPr>
          <w:spacing w:val="-3"/>
        </w:rPr>
        <w:t xml:space="preserve"> </w:t>
      </w:r>
      <w:r>
        <w:t>-ing:</w:t>
      </w:r>
      <w:r>
        <w:rPr>
          <w:spacing w:val="-2"/>
        </w:rPr>
        <w:t xml:space="preserve"> </w:t>
      </w:r>
      <w:r>
        <w:t>to</w:t>
      </w:r>
      <w:r>
        <w:rPr>
          <w:spacing w:val="-1"/>
        </w:rPr>
        <w:t xml:space="preserve"> </w:t>
      </w:r>
      <w:r>
        <w:t>love/hate</w:t>
      </w:r>
      <w:r>
        <w:rPr>
          <w:spacing w:val="-2"/>
        </w:rPr>
        <w:t xml:space="preserve"> </w:t>
      </w:r>
      <w:r>
        <w:t>doing</w:t>
      </w:r>
      <w:r>
        <w:rPr>
          <w:spacing w:val="-3"/>
        </w:rPr>
        <w:t xml:space="preserve"> </w:t>
      </w:r>
      <w:r>
        <w:rPr>
          <w:spacing w:val="-2"/>
        </w:rPr>
        <w:t>smth.</w:t>
      </w:r>
    </w:p>
    <w:p w:rsidR="004D001B" w:rsidRDefault="00FF118F">
      <w:pPr>
        <w:pStyle w:val="a3"/>
        <w:ind w:right="576"/>
        <w:jc w:val="left"/>
      </w:pPr>
      <w:r>
        <w:t>Конструкции c глаголами to stop, to remember, to forget (разница в значении to stop doing</w:t>
      </w:r>
      <w:r>
        <w:rPr>
          <w:spacing w:val="40"/>
        </w:rPr>
        <w:t xml:space="preserve"> </w:t>
      </w:r>
      <w:r>
        <w:t>smth и to stop to do smth).</w:t>
      </w:r>
    </w:p>
    <w:p w:rsidR="004D001B" w:rsidRDefault="00FF118F">
      <w:pPr>
        <w:pStyle w:val="a3"/>
        <w:ind w:right="1888"/>
        <w:jc w:val="left"/>
      </w:pPr>
      <w:r>
        <w:t>Конструкция It</w:t>
      </w:r>
      <w:r>
        <w:rPr>
          <w:spacing w:val="-3"/>
        </w:rPr>
        <w:t xml:space="preserve"> </w:t>
      </w:r>
      <w:r>
        <w:t>takes</w:t>
      </w:r>
      <w:r>
        <w:rPr>
          <w:spacing w:val="-4"/>
        </w:rPr>
        <w:t xml:space="preserve"> </w:t>
      </w:r>
      <w:r>
        <w:t>me</w:t>
      </w:r>
      <w:r>
        <w:rPr>
          <w:spacing w:val="-3"/>
        </w:rPr>
        <w:t xml:space="preserve"> </w:t>
      </w:r>
      <w:r>
        <w:t>…</w:t>
      </w:r>
      <w:r>
        <w:rPr>
          <w:spacing w:val="-3"/>
        </w:rPr>
        <w:t xml:space="preserve"> </w:t>
      </w:r>
      <w:r>
        <w:t>to</w:t>
      </w:r>
      <w:r>
        <w:rPr>
          <w:spacing w:val="-3"/>
        </w:rPr>
        <w:t xml:space="preserve"> </w:t>
      </w:r>
      <w:r>
        <w:t>do</w:t>
      </w:r>
      <w:r>
        <w:rPr>
          <w:spacing w:val="-3"/>
        </w:rPr>
        <w:t xml:space="preserve"> </w:t>
      </w:r>
      <w:r>
        <w:t>smth.</w:t>
      </w:r>
      <w:r>
        <w:rPr>
          <w:spacing w:val="-2"/>
        </w:rPr>
        <w:t xml:space="preserve"> </w:t>
      </w:r>
      <w:r>
        <w:t>Конструкция</w:t>
      </w:r>
      <w:r>
        <w:rPr>
          <w:spacing w:val="-3"/>
        </w:rPr>
        <w:t xml:space="preserve"> </w:t>
      </w:r>
      <w:r>
        <w:t>used</w:t>
      </w:r>
      <w:r>
        <w:rPr>
          <w:spacing w:val="-3"/>
        </w:rPr>
        <w:t xml:space="preserve"> </w:t>
      </w:r>
      <w:r>
        <w:t>to</w:t>
      </w:r>
      <w:r>
        <w:rPr>
          <w:spacing w:val="-3"/>
        </w:rPr>
        <w:t xml:space="preserve"> </w:t>
      </w:r>
      <w:r>
        <w:t>+</w:t>
      </w:r>
      <w:r>
        <w:rPr>
          <w:spacing w:val="-3"/>
        </w:rPr>
        <w:t xml:space="preserve"> </w:t>
      </w:r>
      <w:r>
        <w:t>инфинитив</w:t>
      </w:r>
      <w:r>
        <w:rPr>
          <w:spacing w:val="-4"/>
        </w:rPr>
        <w:t xml:space="preserve"> </w:t>
      </w:r>
      <w:r>
        <w:t>глагола. Конструкции be/get used to smth, be/get used to doing smth.</w:t>
      </w:r>
    </w:p>
    <w:p w:rsidR="004D001B" w:rsidRDefault="00FF118F">
      <w:pPr>
        <w:pStyle w:val="a3"/>
        <w:spacing w:before="1"/>
        <w:ind w:right="576"/>
        <w:jc w:val="left"/>
      </w:pPr>
      <w:r>
        <w:t>Конструкции I</w:t>
      </w:r>
      <w:r>
        <w:rPr>
          <w:spacing w:val="-1"/>
        </w:rPr>
        <w:t xml:space="preserve"> </w:t>
      </w:r>
      <w:r>
        <w:t>prefer, I’d prefer, I’d rather prefer, выражающие предпочтение, а также конструкции I’d rather, You’d better.</w:t>
      </w:r>
    </w:p>
    <w:p w:rsidR="004D001B" w:rsidRDefault="00FF118F">
      <w:pPr>
        <w:pStyle w:val="a3"/>
        <w:jc w:val="left"/>
      </w:pPr>
      <w:r>
        <w:t>Подлежащее,</w:t>
      </w:r>
      <w:r>
        <w:rPr>
          <w:spacing w:val="-3"/>
        </w:rPr>
        <w:t xml:space="preserve"> </w:t>
      </w:r>
      <w:r>
        <w:t>выраженное</w:t>
      </w:r>
      <w:r>
        <w:rPr>
          <w:spacing w:val="-4"/>
        </w:rPr>
        <w:t xml:space="preserve"> </w:t>
      </w:r>
      <w:r>
        <w:t>собирательным</w:t>
      </w:r>
      <w:r>
        <w:rPr>
          <w:spacing w:val="-5"/>
        </w:rPr>
        <w:t xml:space="preserve"> </w:t>
      </w:r>
      <w:r>
        <w:t>существительным</w:t>
      </w:r>
      <w:r>
        <w:rPr>
          <w:spacing w:val="-5"/>
        </w:rPr>
        <w:t xml:space="preserve"> </w:t>
      </w:r>
      <w:r>
        <w:t>(family,</w:t>
      </w:r>
      <w:r>
        <w:rPr>
          <w:spacing w:val="-1"/>
        </w:rPr>
        <w:t xml:space="preserve"> </w:t>
      </w:r>
      <w:r>
        <w:t>police),</w:t>
      </w:r>
      <w:r>
        <w:rPr>
          <w:spacing w:val="-2"/>
        </w:rPr>
        <w:t xml:space="preserve"> </w:t>
      </w:r>
      <w:r>
        <w:t>и</w:t>
      </w:r>
      <w:r>
        <w:rPr>
          <w:spacing w:val="-3"/>
        </w:rPr>
        <w:t xml:space="preserve"> </w:t>
      </w:r>
      <w:r>
        <w:t>его</w:t>
      </w:r>
      <w:r>
        <w:rPr>
          <w:spacing w:val="-1"/>
        </w:rPr>
        <w:t xml:space="preserve"> </w:t>
      </w:r>
      <w:r>
        <w:t>согласование</w:t>
      </w:r>
      <w:r>
        <w:rPr>
          <w:spacing w:val="-4"/>
        </w:rPr>
        <w:t xml:space="preserve"> </w:t>
      </w:r>
      <w:r>
        <w:t xml:space="preserve">со </w:t>
      </w:r>
      <w:r>
        <w:rPr>
          <w:spacing w:val="-2"/>
        </w:rPr>
        <w:t>сказуемым.</w:t>
      </w:r>
    </w:p>
    <w:p w:rsidR="004D001B" w:rsidRDefault="00FF118F">
      <w:pPr>
        <w:pStyle w:val="a3"/>
        <w:jc w:val="left"/>
      </w:pPr>
      <w:r>
        <w:t>Глаголы</w:t>
      </w:r>
      <w:r>
        <w:rPr>
          <w:spacing w:val="80"/>
        </w:rPr>
        <w:t xml:space="preserve"> </w:t>
      </w:r>
      <w:r>
        <w:t>(правильные</w:t>
      </w:r>
      <w:r>
        <w:rPr>
          <w:spacing w:val="80"/>
        </w:rPr>
        <w:t xml:space="preserve"> </w:t>
      </w:r>
      <w:r>
        <w:t>и</w:t>
      </w:r>
      <w:r>
        <w:rPr>
          <w:spacing w:val="80"/>
        </w:rPr>
        <w:t xml:space="preserve"> </w:t>
      </w:r>
      <w:r>
        <w:t>непра</w:t>
      </w:r>
      <w:r>
        <w:t>вильные)</w:t>
      </w:r>
      <w:r>
        <w:rPr>
          <w:spacing w:val="80"/>
        </w:rPr>
        <w:t xml:space="preserve"> </w:t>
      </w:r>
      <w:r>
        <w:t>в</w:t>
      </w:r>
      <w:r>
        <w:rPr>
          <w:spacing w:val="80"/>
        </w:rPr>
        <w:t xml:space="preserve"> </w:t>
      </w:r>
      <w:r>
        <w:t>видовременных</w:t>
      </w:r>
      <w:r>
        <w:rPr>
          <w:spacing w:val="80"/>
        </w:rPr>
        <w:t xml:space="preserve"> </w:t>
      </w:r>
      <w:r>
        <w:t>формах</w:t>
      </w:r>
      <w:r>
        <w:rPr>
          <w:spacing w:val="80"/>
        </w:rPr>
        <w:t xml:space="preserve"> </w:t>
      </w:r>
      <w:r>
        <w:t>действительного</w:t>
      </w:r>
      <w:r>
        <w:rPr>
          <w:spacing w:val="80"/>
        </w:rPr>
        <w:t xml:space="preserve"> </w:t>
      </w:r>
      <w:r>
        <w:t>залога</w:t>
      </w:r>
      <w:r>
        <w:rPr>
          <w:spacing w:val="80"/>
        </w:rPr>
        <w:t xml:space="preserve"> </w:t>
      </w:r>
      <w:r>
        <w:t>в изъявительном</w:t>
      </w:r>
      <w:r>
        <w:rPr>
          <w:spacing w:val="8"/>
        </w:rPr>
        <w:t xml:space="preserve"> </w:t>
      </w:r>
      <w:r>
        <w:t>наклонении</w:t>
      </w:r>
      <w:r>
        <w:rPr>
          <w:spacing w:val="13"/>
        </w:rPr>
        <w:t xml:space="preserve"> </w:t>
      </w:r>
      <w:r>
        <w:t>(Present/Past/Future</w:t>
      </w:r>
      <w:r>
        <w:rPr>
          <w:spacing w:val="11"/>
        </w:rPr>
        <w:t xml:space="preserve"> </w:t>
      </w:r>
      <w:r>
        <w:t>Simple</w:t>
      </w:r>
      <w:r>
        <w:rPr>
          <w:spacing w:val="12"/>
        </w:rPr>
        <w:t xml:space="preserve"> </w:t>
      </w:r>
      <w:r>
        <w:t>Tense,</w:t>
      </w:r>
      <w:r>
        <w:rPr>
          <w:spacing w:val="12"/>
        </w:rPr>
        <w:t xml:space="preserve"> </w:t>
      </w:r>
      <w:r>
        <w:t>Present/Past/Future</w:t>
      </w:r>
      <w:r>
        <w:rPr>
          <w:spacing w:val="11"/>
        </w:rPr>
        <w:t xml:space="preserve"> </w:t>
      </w:r>
      <w:r>
        <w:t>Continuous</w:t>
      </w:r>
      <w:r>
        <w:rPr>
          <w:spacing w:val="12"/>
        </w:rPr>
        <w:t xml:space="preserve"> </w:t>
      </w:r>
      <w:r>
        <w:rPr>
          <w:spacing w:val="-2"/>
        </w:rPr>
        <w:t>Tense,</w:t>
      </w:r>
    </w:p>
    <w:p w:rsidR="004D001B" w:rsidRDefault="00FF118F">
      <w:pPr>
        <w:pStyle w:val="a3"/>
        <w:spacing w:line="274" w:lineRule="exact"/>
        <w:jc w:val="left"/>
      </w:pPr>
      <w:r>
        <w:t>Present/Past</w:t>
      </w:r>
      <w:r>
        <w:rPr>
          <w:spacing w:val="-4"/>
        </w:rPr>
        <w:t xml:space="preserve"> </w:t>
      </w:r>
      <w:r>
        <w:t>Perfect</w:t>
      </w:r>
      <w:r>
        <w:rPr>
          <w:spacing w:val="-2"/>
        </w:rPr>
        <w:t xml:space="preserve"> </w:t>
      </w:r>
      <w:r>
        <w:t>Tense,</w:t>
      </w:r>
      <w:r>
        <w:rPr>
          <w:spacing w:val="-3"/>
        </w:rPr>
        <w:t xml:space="preserve"> </w:t>
      </w:r>
      <w:r>
        <w:t>Present</w:t>
      </w:r>
      <w:r>
        <w:rPr>
          <w:spacing w:val="-2"/>
        </w:rPr>
        <w:t xml:space="preserve"> </w:t>
      </w:r>
      <w:r>
        <w:t>Perfect</w:t>
      </w:r>
      <w:r>
        <w:rPr>
          <w:spacing w:val="-2"/>
        </w:rPr>
        <w:t xml:space="preserve"> </w:t>
      </w:r>
      <w:r>
        <w:t>Continuous</w:t>
      </w:r>
      <w:r>
        <w:rPr>
          <w:spacing w:val="-2"/>
        </w:rPr>
        <w:t xml:space="preserve"> </w:t>
      </w:r>
      <w:r>
        <w:t>Tense,</w:t>
      </w:r>
      <w:r>
        <w:rPr>
          <w:spacing w:val="-2"/>
        </w:rPr>
        <w:t xml:space="preserve"> </w:t>
      </w:r>
      <w:r>
        <w:t>Future-in-the-Past</w:t>
      </w:r>
      <w:r>
        <w:rPr>
          <w:spacing w:val="-2"/>
        </w:rPr>
        <w:t xml:space="preserve"> </w:t>
      </w:r>
      <w:r>
        <w:t>Tense)</w:t>
      </w:r>
      <w:r>
        <w:rPr>
          <w:spacing w:val="-2"/>
        </w:rPr>
        <w:t xml:space="preserve"> </w:t>
      </w:r>
      <w:r>
        <w:rPr>
          <w:spacing w:val="-10"/>
        </w:rPr>
        <w:t>и</w:t>
      </w:r>
    </w:p>
    <w:p w:rsidR="004D001B" w:rsidRDefault="00FF118F">
      <w:pPr>
        <w:pStyle w:val="a3"/>
        <w:ind w:right="576"/>
        <w:jc w:val="left"/>
      </w:pPr>
      <w:r>
        <w:t>наиболее</w:t>
      </w:r>
      <w:r>
        <w:rPr>
          <w:spacing w:val="40"/>
        </w:rPr>
        <w:t xml:space="preserve"> </w:t>
      </w:r>
      <w:r>
        <w:t>употребительных</w:t>
      </w:r>
      <w:r>
        <w:rPr>
          <w:spacing w:val="40"/>
        </w:rPr>
        <w:t xml:space="preserve"> </w:t>
      </w:r>
      <w:r>
        <w:t>формах</w:t>
      </w:r>
      <w:r>
        <w:rPr>
          <w:spacing w:val="40"/>
        </w:rPr>
        <w:t xml:space="preserve"> </w:t>
      </w:r>
      <w:r>
        <w:t>страдательного</w:t>
      </w:r>
      <w:r>
        <w:rPr>
          <w:spacing w:val="40"/>
        </w:rPr>
        <w:t xml:space="preserve"> </w:t>
      </w:r>
      <w:r>
        <w:t>залога</w:t>
      </w:r>
      <w:r>
        <w:rPr>
          <w:spacing w:val="40"/>
        </w:rPr>
        <w:t xml:space="preserve"> </w:t>
      </w:r>
      <w:r>
        <w:t>(Present/Past</w:t>
      </w:r>
      <w:r>
        <w:rPr>
          <w:spacing w:val="40"/>
        </w:rPr>
        <w:t xml:space="preserve"> </w:t>
      </w:r>
      <w:r>
        <w:t>Simple</w:t>
      </w:r>
      <w:r>
        <w:rPr>
          <w:spacing w:val="40"/>
        </w:rPr>
        <w:t xml:space="preserve"> </w:t>
      </w:r>
      <w:r>
        <w:t>Passive,</w:t>
      </w:r>
      <w:r>
        <w:rPr>
          <w:spacing w:val="40"/>
        </w:rPr>
        <w:t xml:space="preserve"> </w:t>
      </w:r>
      <w:r>
        <w:t>Present Perfect Passive).</w:t>
      </w:r>
    </w:p>
    <w:p w:rsidR="004D001B" w:rsidRDefault="00FF118F">
      <w:pPr>
        <w:pStyle w:val="a3"/>
        <w:jc w:val="left"/>
      </w:pPr>
      <w:r>
        <w:t>Конструкция to be going to, формы Future Simple Tense и Present Continuous Tense для выражения будущего действия.</w:t>
      </w:r>
    </w:p>
    <w:p w:rsidR="004D001B" w:rsidRDefault="00FF118F">
      <w:pPr>
        <w:pStyle w:val="a3"/>
        <w:spacing w:before="1"/>
        <w:ind w:right="576"/>
        <w:jc w:val="left"/>
      </w:pPr>
      <w:r>
        <w:t>Модальные глаголы и их эквиваленты (can/b</w:t>
      </w:r>
      <w:r>
        <w:t>e able to, could, must/have to, may, might, should, shall, would, will, need).</w:t>
      </w:r>
    </w:p>
    <w:p w:rsidR="004D001B" w:rsidRDefault="00FF118F">
      <w:pPr>
        <w:pStyle w:val="a3"/>
        <w:ind w:right="576"/>
        <w:jc w:val="left"/>
      </w:pPr>
      <w:r>
        <w:t>Неличные</w:t>
      </w:r>
      <w:r>
        <w:rPr>
          <w:spacing w:val="-1"/>
        </w:rPr>
        <w:t xml:space="preserve"> </w:t>
      </w:r>
      <w:r>
        <w:t>формы глагола – инфинитив, герундий, причастие (Participle I</w:t>
      </w:r>
      <w:r>
        <w:rPr>
          <w:spacing w:val="-2"/>
        </w:rPr>
        <w:t xml:space="preserve"> </w:t>
      </w:r>
      <w:r>
        <w:t>и Participle II), причастия в функции определения (Participle I – a playing child, Participle II – a writte</w:t>
      </w:r>
      <w:r>
        <w:t>n text).</w:t>
      </w:r>
    </w:p>
    <w:p w:rsidR="004D001B" w:rsidRDefault="00FF118F">
      <w:pPr>
        <w:pStyle w:val="a3"/>
        <w:jc w:val="left"/>
      </w:pPr>
      <w:r>
        <w:t>Определённый,</w:t>
      </w:r>
      <w:r>
        <w:rPr>
          <w:spacing w:val="-6"/>
        </w:rPr>
        <w:t xml:space="preserve"> </w:t>
      </w:r>
      <w:r>
        <w:t>неопределённый</w:t>
      </w:r>
      <w:r>
        <w:rPr>
          <w:spacing w:val="-5"/>
        </w:rPr>
        <w:t xml:space="preserve"> </w:t>
      </w:r>
      <w:r>
        <w:t>и</w:t>
      </w:r>
      <w:r>
        <w:rPr>
          <w:spacing w:val="-6"/>
        </w:rPr>
        <w:t xml:space="preserve"> </w:t>
      </w:r>
      <w:r>
        <w:t>нулевой</w:t>
      </w:r>
      <w:r>
        <w:rPr>
          <w:spacing w:val="-5"/>
        </w:rPr>
        <w:t xml:space="preserve"> </w:t>
      </w:r>
      <w:r>
        <w:rPr>
          <w:spacing w:val="-2"/>
        </w:rPr>
        <w:t>артикли.</w:t>
      </w:r>
    </w:p>
    <w:p w:rsidR="004D001B" w:rsidRDefault="00FF118F">
      <w:pPr>
        <w:pStyle w:val="a3"/>
        <w:jc w:val="left"/>
      </w:pPr>
      <w:r>
        <w:t>Имена</w:t>
      </w:r>
      <w:r>
        <w:rPr>
          <w:spacing w:val="-6"/>
        </w:rPr>
        <w:t xml:space="preserve"> </w:t>
      </w:r>
      <w:r>
        <w:t>существительные</w:t>
      </w:r>
      <w:r>
        <w:rPr>
          <w:spacing w:val="-5"/>
        </w:rPr>
        <w:t xml:space="preserve"> </w:t>
      </w:r>
      <w:r>
        <w:t>во</w:t>
      </w:r>
      <w:r>
        <w:rPr>
          <w:spacing w:val="-2"/>
        </w:rPr>
        <w:t xml:space="preserve"> </w:t>
      </w:r>
      <w:r>
        <w:t>множественном</w:t>
      </w:r>
      <w:r>
        <w:rPr>
          <w:spacing w:val="-4"/>
        </w:rPr>
        <w:t xml:space="preserve"> </w:t>
      </w:r>
      <w:r>
        <w:t>числе,</w:t>
      </w:r>
      <w:r>
        <w:rPr>
          <w:spacing w:val="-3"/>
        </w:rPr>
        <w:t xml:space="preserve"> </w:t>
      </w:r>
      <w:r>
        <w:t>образованных</w:t>
      </w:r>
      <w:r>
        <w:rPr>
          <w:spacing w:val="-2"/>
        </w:rPr>
        <w:t xml:space="preserve"> </w:t>
      </w:r>
      <w:r>
        <w:t>по</w:t>
      </w:r>
      <w:r>
        <w:rPr>
          <w:spacing w:val="-6"/>
        </w:rPr>
        <w:t xml:space="preserve"> </w:t>
      </w:r>
      <w:r>
        <w:t>правилу,</w:t>
      </w:r>
      <w:r>
        <w:rPr>
          <w:spacing w:val="-3"/>
        </w:rPr>
        <w:t xml:space="preserve"> </w:t>
      </w:r>
      <w:r>
        <w:t>и</w:t>
      </w:r>
      <w:r>
        <w:rPr>
          <w:spacing w:val="-2"/>
        </w:rPr>
        <w:t xml:space="preserve"> исключения.</w:t>
      </w:r>
    </w:p>
    <w:p w:rsidR="004D001B" w:rsidRDefault="00FF118F">
      <w:pPr>
        <w:pStyle w:val="a3"/>
        <w:jc w:val="left"/>
      </w:pPr>
      <w:r>
        <w:t>Неисчисляемые</w:t>
      </w:r>
      <w:r>
        <w:rPr>
          <w:spacing w:val="80"/>
          <w:w w:val="150"/>
        </w:rPr>
        <w:t xml:space="preserve"> </w:t>
      </w:r>
      <w:r>
        <w:t>имена</w:t>
      </w:r>
      <w:r>
        <w:rPr>
          <w:spacing w:val="80"/>
          <w:w w:val="150"/>
        </w:rPr>
        <w:t xml:space="preserve"> </w:t>
      </w:r>
      <w:r>
        <w:t>существительные,</w:t>
      </w:r>
      <w:r>
        <w:rPr>
          <w:spacing w:val="80"/>
          <w:w w:val="150"/>
        </w:rPr>
        <w:t xml:space="preserve"> </w:t>
      </w:r>
      <w:r>
        <w:t>имеющие</w:t>
      </w:r>
      <w:r>
        <w:rPr>
          <w:spacing w:val="80"/>
          <w:w w:val="150"/>
        </w:rPr>
        <w:t xml:space="preserve"> </w:t>
      </w:r>
      <w:r>
        <w:t>форму</w:t>
      </w:r>
      <w:r>
        <w:rPr>
          <w:spacing w:val="80"/>
        </w:rPr>
        <w:t xml:space="preserve"> </w:t>
      </w:r>
      <w:r>
        <w:t>только</w:t>
      </w:r>
      <w:r>
        <w:rPr>
          <w:spacing w:val="80"/>
          <w:w w:val="150"/>
        </w:rPr>
        <w:t xml:space="preserve"> </w:t>
      </w:r>
      <w:r>
        <w:t>множественного</w:t>
      </w:r>
      <w:r>
        <w:rPr>
          <w:spacing w:val="80"/>
          <w:w w:val="150"/>
        </w:rPr>
        <w:t xml:space="preserve"> </w:t>
      </w:r>
      <w:r>
        <w:t>числа. Притяжательный падеж имён существительных.</w:t>
      </w:r>
    </w:p>
    <w:p w:rsidR="004D001B" w:rsidRDefault="00FF118F">
      <w:pPr>
        <w:pStyle w:val="a3"/>
        <w:jc w:val="left"/>
      </w:pPr>
      <w:r>
        <w:t>Имена</w:t>
      </w:r>
      <w:r>
        <w:rPr>
          <w:spacing w:val="40"/>
        </w:rPr>
        <w:t xml:space="preserve"> </w:t>
      </w:r>
      <w:r>
        <w:t>прилагательные</w:t>
      </w:r>
      <w:r>
        <w:rPr>
          <w:spacing w:val="40"/>
        </w:rPr>
        <w:t xml:space="preserve"> </w:t>
      </w:r>
      <w:r>
        <w:t>и</w:t>
      </w:r>
      <w:r>
        <w:rPr>
          <w:spacing w:val="40"/>
        </w:rPr>
        <w:t xml:space="preserve"> </w:t>
      </w:r>
      <w:r>
        <w:t>наречия</w:t>
      </w:r>
      <w:r>
        <w:rPr>
          <w:spacing w:val="40"/>
        </w:rPr>
        <w:t xml:space="preserve"> </w:t>
      </w:r>
      <w:r>
        <w:t>в</w:t>
      </w:r>
      <w:r>
        <w:rPr>
          <w:spacing w:val="40"/>
        </w:rPr>
        <w:t xml:space="preserve"> </w:t>
      </w:r>
      <w:r>
        <w:t>положительной,</w:t>
      </w:r>
      <w:r>
        <w:rPr>
          <w:spacing w:val="40"/>
        </w:rPr>
        <w:t xml:space="preserve"> </w:t>
      </w:r>
      <w:r>
        <w:t>сравнительной</w:t>
      </w:r>
      <w:r>
        <w:rPr>
          <w:spacing w:val="40"/>
        </w:rPr>
        <w:t xml:space="preserve"> </w:t>
      </w:r>
      <w:r>
        <w:t>и</w:t>
      </w:r>
      <w:r>
        <w:rPr>
          <w:spacing w:val="40"/>
        </w:rPr>
        <w:t xml:space="preserve"> </w:t>
      </w:r>
      <w:r>
        <w:t>превосходной</w:t>
      </w:r>
      <w:r>
        <w:rPr>
          <w:spacing w:val="40"/>
        </w:rPr>
        <w:t xml:space="preserve"> </w:t>
      </w:r>
      <w:r>
        <w:t>степенях, образованных по правилу, и исключения.</w:t>
      </w:r>
    </w:p>
    <w:p w:rsidR="004D001B" w:rsidRDefault="00FF118F">
      <w:pPr>
        <w:pStyle w:val="a3"/>
        <w:jc w:val="left"/>
      </w:pPr>
      <w:r>
        <w:t>Порядок</w:t>
      </w:r>
      <w:r>
        <w:rPr>
          <w:spacing w:val="31"/>
        </w:rPr>
        <w:t xml:space="preserve">  </w:t>
      </w:r>
      <w:r>
        <w:t>следования</w:t>
      </w:r>
      <w:r>
        <w:rPr>
          <w:spacing w:val="31"/>
        </w:rPr>
        <w:t xml:space="preserve">  </w:t>
      </w:r>
      <w:r>
        <w:t>нескольких</w:t>
      </w:r>
      <w:r>
        <w:rPr>
          <w:spacing w:val="31"/>
        </w:rPr>
        <w:t xml:space="preserve">  </w:t>
      </w:r>
      <w:r>
        <w:t>прилагательных</w:t>
      </w:r>
      <w:r>
        <w:rPr>
          <w:spacing w:val="33"/>
        </w:rPr>
        <w:t xml:space="preserve">  </w:t>
      </w:r>
      <w:r>
        <w:t>(мнение</w:t>
      </w:r>
      <w:r>
        <w:rPr>
          <w:spacing w:val="33"/>
        </w:rPr>
        <w:t xml:space="preserve">  </w:t>
      </w:r>
      <w:r>
        <w:t>–</w:t>
      </w:r>
      <w:r>
        <w:rPr>
          <w:spacing w:val="32"/>
        </w:rPr>
        <w:t xml:space="preserve">  </w:t>
      </w:r>
      <w:r>
        <w:t>размер</w:t>
      </w:r>
      <w:r>
        <w:rPr>
          <w:spacing w:val="32"/>
        </w:rPr>
        <w:t xml:space="preserve">  </w:t>
      </w:r>
      <w:r>
        <w:t>–</w:t>
      </w:r>
      <w:r>
        <w:rPr>
          <w:spacing w:val="32"/>
        </w:rPr>
        <w:t xml:space="preserve">  </w:t>
      </w:r>
      <w:r>
        <w:t>возраст</w:t>
      </w:r>
      <w:r>
        <w:rPr>
          <w:spacing w:val="32"/>
        </w:rPr>
        <w:t xml:space="preserve"> </w:t>
      </w:r>
      <w:r>
        <w:rPr>
          <w:spacing w:val="32"/>
        </w:rPr>
        <w:t xml:space="preserve"> </w:t>
      </w:r>
      <w:r>
        <w:t>–</w:t>
      </w:r>
      <w:r>
        <w:rPr>
          <w:spacing w:val="30"/>
        </w:rPr>
        <w:t xml:space="preserve">  </w:t>
      </w:r>
      <w:r>
        <w:t>цвет</w:t>
      </w:r>
      <w:r>
        <w:rPr>
          <w:spacing w:val="32"/>
        </w:rPr>
        <w:t xml:space="preserve">  </w:t>
      </w:r>
      <w:r>
        <w:rPr>
          <w:spacing w:val="-10"/>
        </w:rPr>
        <w:t>–</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rPr>
          <w:spacing w:val="-2"/>
        </w:rPr>
        <w:lastRenderedPageBreak/>
        <w:t>происхождение).</w:t>
      </w:r>
    </w:p>
    <w:p w:rsidR="004D001B" w:rsidRDefault="00FF118F">
      <w:pPr>
        <w:pStyle w:val="a3"/>
        <w:jc w:val="left"/>
      </w:pPr>
      <w:r>
        <w:t>Слова,</w:t>
      </w:r>
      <w:r>
        <w:rPr>
          <w:spacing w:val="-2"/>
        </w:rPr>
        <w:t xml:space="preserve"> </w:t>
      </w:r>
      <w:r>
        <w:t>выражающие</w:t>
      </w:r>
      <w:r>
        <w:rPr>
          <w:spacing w:val="-3"/>
        </w:rPr>
        <w:t xml:space="preserve"> </w:t>
      </w:r>
      <w:r>
        <w:t>количество</w:t>
      </w:r>
      <w:r>
        <w:rPr>
          <w:spacing w:val="-1"/>
        </w:rPr>
        <w:t xml:space="preserve"> </w:t>
      </w:r>
      <w:r>
        <w:t>(many/much,</w:t>
      </w:r>
      <w:r>
        <w:rPr>
          <w:spacing w:val="-1"/>
        </w:rPr>
        <w:t xml:space="preserve"> </w:t>
      </w:r>
      <w:r>
        <w:t>little/a</w:t>
      </w:r>
      <w:r>
        <w:rPr>
          <w:spacing w:val="-3"/>
        </w:rPr>
        <w:t xml:space="preserve"> </w:t>
      </w:r>
      <w:r>
        <w:t>little,</w:t>
      </w:r>
      <w:r>
        <w:rPr>
          <w:spacing w:val="-2"/>
        </w:rPr>
        <w:t xml:space="preserve"> </w:t>
      </w:r>
      <w:r>
        <w:t>few/a</w:t>
      </w:r>
      <w:r>
        <w:rPr>
          <w:spacing w:val="-2"/>
        </w:rPr>
        <w:t xml:space="preserve"> </w:t>
      </w:r>
      <w:r>
        <w:t>few,</w:t>
      </w:r>
      <w:r>
        <w:rPr>
          <w:spacing w:val="-1"/>
        </w:rPr>
        <w:t xml:space="preserve"> </w:t>
      </w:r>
      <w:r>
        <w:t>a</w:t>
      </w:r>
      <w:r>
        <w:rPr>
          <w:spacing w:val="-3"/>
        </w:rPr>
        <w:t xml:space="preserve"> </w:t>
      </w:r>
      <w:r>
        <w:t>lot</w:t>
      </w:r>
      <w:r>
        <w:rPr>
          <w:spacing w:val="-1"/>
        </w:rPr>
        <w:t xml:space="preserve"> </w:t>
      </w:r>
      <w:r>
        <w:rPr>
          <w:spacing w:val="-4"/>
        </w:rPr>
        <w:t>of).</w:t>
      </w:r>
    </w:p>
    <w:p w:rsidR="004D001B" w:rsidRDefault="00FF118F">
      <w:pPr>
        <w:pStyle w:val="a3"/>
        <w:ind w:right="580"/>
      </w:pPr>
      <w:r>
        <w:t>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none, no и прои</w:t>
      </w:r>
      <w:r>
        <w:t>зводные последнего (nobody, nothing и другие).</w:t>
      </w:r>
    </w:p>
    <w:p w:rsidR="004D001B" w:rsidRDefault="00FF118F">
      <w:pPr>
        <w:pStyle w:val="a3"/>
      </w:pPr>
      <w:r>
        <w:t>Количественные</w:t>
      </w:r>
      <w:r>
        <w:rPr>
          <w:spacing w:val="-5"/>
        </w:rPr>
        <w:t xml:space="preserve"> </w:t>
      </w:r>
      <w:r>
        <w:t>и</w:t>
      </w:r>
      <w:r>
        <w:rPr>
          <w:spacing w:val="-3"/>
        </w:rPr>
        <w:t xml:space="preserve"> </w:t>
      </w:r>
      <w:r>
        <w:t>порядковые</w:t>
      </w:r>
      <w:r>
        <w:rPr>
          <w:spacing w:val="-3"/>
        </w:rPr>
        <w:t xml:space="preserve"> </w:t>
      </w:r>
      <w:r>
        <w:rPr>
          <w:spacing w:val="-2"/>
        </w:rPr>
        <w:t>числительные.</w:t>
      </w:r>
    </w:p>
    <w:p w:rsidR="004D001B" w:rsidRDefault="00FF118F">
      <w:pPr>
        <w:pStyle w:val="a3"/>
        <w:ind w:right="582"/>
      </w:pPr>
      <w:r>
        <w:t xml:space="preserve">Предлоги места, времени, направления, предлоги, употребляемые с глаголами в страдательном </w:t>
      </w:r>
      <w:r>
        <w:rPr>
          <w:spacing w:val="-2"/>
        </w:rPr>
        <w:t>залоге.</w:t>
      </w:r>
    </w:p>
    <w:p w:rsidR="004D001B" w:rsidRDefault="00FF118F">
      <w:pPr>
        <w:pStyle w:val="a3"/>
      </w:pPr>
      <w:r>
        <w:t>7.7.3.</w:t>
      </w:r>
      <w:r>
        <w:rPr>
          <w:spacing w:val="-4"/>
        </w:rPr>
        <w:t xml:space="preserve"> </w:t>
      </w:r>
      <w:r>
        <w:t>Социокультурные</w:t>
      </w:r>
      <w:r>
        <w:rPr>
          <w:spacing w:val="-4"/>
        </w:rPr>
        <w:t xml:space="preserve"> </w:t>
      </w:r>
      <w:r>
        <w:t>знания</w:t>
      </w:r>
      <w:r>
        <w:rPr>
          <w:spacing w:val="-6"/>
        </w:rPr>
        <w:t xml:space="preserve"> </w:t>
      </w:r>
      <w:r>
        <w:t xml:space="preserve">и </w:t>
      </w:r>
      <w:r>
        <w:rPr>
          <w:spacing w:val="-2"/>
        </w:rPr>
        <w:t>умения.</w:t>
      </w:r>
    </w:p>
    <w:p w:rsidR="004D001B" w:rsidRDefault="00FF118F">
      <w:pPr>
        <w:pStyle w:val="a3"/>
        <w:ind w:right="575"/>
      </w:pPr>
      <w:r>
        <w:t xml:space="preserve">Осуществление межличностного </w:t>
      </w:r>
      <w:r>
        <w:t>и межкультурного общения с использованием знаний о национально-культурных</w:t>
      </w:r>
      <w:r>
        <w:rPr>
          <w:spacing w:val="-12"/>
        </w:rPr>
        <w:t xml:space="preserve"> </w:t>
      </w:r>
      <w:r>
        <w:t>особенностях</w:t>
      </w:r>
      <w:r>
        <w:rPr>
          <w:spacing w:val="-12"/>
        </w:rPr>
        <w:t xml:space="preserve"> </w:t>
      </w:r>
      <w:r>
        <w:t>своей</w:t>
      </w:r>
      <w:r>
        <w:rPr>
          <w:spacing w:val="-12"/>
        </w:rPr>
        <w:t xml:space="preserve"> </w:t>
      </w:r>
      <w:r>
        <w:t>страны</w:t>
      </w:r>
      <w:r>
        <w:rPr>
          <w:spacing w:val="-14"/>
        </w:rPr>
        <w:t xml:space="preserve"> </w:t>
      </w:r>
      <w:r>
        <w:t>и</w:t>
      </w:r>
      <w:r>
        <w:rPr>
          <w:spacing w:val="-12"/>
        </w:rPr>
        <w:t xml:space="preserve"> </w:t>
      </w:r>
      <w:r>
        <w:t>страны/стран</w:t>
      </w:r>
      <w:r>
        <w:rPr>
          <w:spacing w:val="-12"/>
        </w:rPr>
        <w:t xml:space="preserve"> </w:t>
      </w:r>
      <w:r>
        <w:t>изучаемого</w:t>
      </w:r>
      <w:r>
        <w:rPr>
          <w:spacing w:val="-12"/>
        </w:rPr>
        <w:t xml:space="preserve"> </w:t>
      </w:r>
      <w:r>
        <w:t>языка</w:t>
      </w:r>
      <w:r>
        <w:rPr>
          <w:spacing w:val="-14"/>
        </w:rPr>
        <w:t xml:space="preserve"> </w:t>
      </w:r>
      <w:r>
        <w:t>и</w:t>
      </w:r>
      <w:r>
        <w:rPr>
          <w:spacing w:val="-12"/>
        </w:rPr>
        <w:t xml:space="preserve"> </w:t>
      </w:r>
      <w:r>
        <w:t xml:space="preserve">основных социокультурных элементов речевого поведенческого этикета в англоязычной среде в рамках тематического содержания </w:t>
      </w:r>
      <w:r>
        <w:t>11 класса.</w:t>
      </w:r>
    </w:p>
    <w:p w:rsidR="004D001B" w:rsidRDefault="00FF118F">
      <w:pPr>
        <w:pStyle w:val="a3"/>
        <w:tabs>
          <w:tab w:val="left" w:pos="1727"/>
          <w:tab w:val="left" w:pos="3096"/>
          <w:tab w:val="left" w:pos="4509"/>
          <w:tab w:val="left" w:pos="4840"/>
          <w:tab w:val="left" w:pos="6859"/>
          <w:tab w:val="left" w:pos="7982"/>
          <w:tab w:val="left" w:pos="8320"/>
          <w:tab w:val="left" w:pos="9738"/>
        </w:tabs>
        <w:ind w:right="581"/>
        <w:jc w:val="left"/>
      </w:pPr>
      <w:r>
        <w:t>Знание</w:t>
      </w:r>
      <w:r>
        <w:rPr>
          <w:spacing w:val="38"/>
        </w:rPr>
        <w:t xml:space="preserve"> </w:t>
      </w:r>
      <w:r>
        <w:t>и</w:t>
      </w:r>
      <w:r>
        <w:rPr>
          <w:spacing w:val="37"/>
        </w:rPr>
        <w:t xml:space="preserve"> </w:t>
      </w:r>
      <w:r>
        <w:t>использование</w:t>
      </w:r>
      <w:r>
        <w:rPr>
          <w:spacing w:val="38"/>
        </w:rPr>
        <w:t xml:space="preserve"> </w:t>
      </w:r>
      <w:r>
        <w:t>в</w:t>
      </w:r>
      <w:r>
        <w:rPr>
          <w:spacing w:val="40"/>
        </w:rPr>
        <w:t xml:space="preserve"> </w:t>
      </w:r>
      <w:r>
        <w:t>устной</w:t>
      </w:r>
      <w:r>
        <w:rPr>
          <w:spacing w:val="39"/>
        </w:rPr>
        <w:t xml:space="preserve"> </w:t>
      </w:r>
      <w:r>
        <w:t>и</w:t>
      </w:r>
      <w:r>
        <w:rPr>
          <w:spacing w:val="37"/>
        </w:rPr>
        <w:t xml:space="preserve"> </w:t>
      </w:r>
      <w:r>
        <w:t>письменной</w:t>
      </w:r>
      <w:r>
        <w:rPr>
          <w:spacing w:val="39"/>
        </w:rPr>
        <w:t xml:space="preserve"> </w:t>
      </w:r>
      <w:r>
        <w:t>речи</w:t>
      </w:r>
      <w:r>
        <w:rPr>
          <w:spacing w:val="39"/>
        </w:rPr>
        <w:t xml:space="preserve"> </w:t>
      </w:r>
      <w:r>
        <w:t>наиболее</w:t>
      </w:r>
      <w:r>
        <w:rPr>
          <w:spacing w:val="39"/>
        </w:rPr>
        <w:t xml:space="preserve"> </w:t>
      </w:r>
      <w:r>
        <w:t>употребительной</w:t>
      </w:r>
      <w:r>
        <w:rPr>
          <w:spacing w:val="39"/>
        </w:rPr>
        <w:t xml:space="preserve"> </w:t>
      </w:r>
      <w:r>
        <w:t>тематической фоновой</w:t>
      </w:r>
      <w:r>
        <w:rPr>
          <w:spacing w:val="30"/>
        </w:rPr>
        <w:t xml:space="preserve"> </w:t>
      </w:r>
      <w:r>
        <w:t>лексики</w:t>
      </w:r>
      <w:r>
        <w:rPr>
          <w:spacing w:val="31"/>
        </w:rPr>
        <w:t xml:space="preserve"> </w:t>
      </w:r>
      <w:r>
        <w:t>и</w:t>
      </w:r>
      <w:r>
        <w:rPr>
          <w:spacing w:val="31"/>
        </w:rPr>
        <w:t xml:space="preserve"> </w:t>
      </w:r>
      <w:r>
        <w:t>реалий</w:t>
      </w:r>
      <w:r>
        <w:rPr>
          <w:spacing w:val="31"/>
        </w:rPr>
        <w:t xml:space="preserve"> </w:t>
      </w:r>
      <w:r>
        <w:t>родной</w:t>
      </w:r>
      <w:r>
        <w:rPr>
          <w:spacing w:val="31"/>
        </w:rPr>
        <w:t xml:space="preserve"> </w:t>
      </w:r>
      <w:r>
        <w:t>страны</w:t>
      </w:r>
      <w:r>
        <w:rPr>
          <w:spacing w:val="29"/>
        </w:rPr>
        <w:t xml:space="preserve"> </w:t>
      </w:r>
      <w:r>
        <w:t>и</w:t>
      </w:r>
      <w:r>
        <w:rPr>
          <w:spacing w:val="31"/>
        </w:rPr>
        <w:t xml:space="preserve"> </w:t>
      </w:r>
      <w:r>
        <w:t>страны/стран</w:t>
      </w:r>
      <w:r>
        <w:rPr>
          <w:spacing w:val="31"/>
        </w:rPr>
        <w:t xml:space="preserve"> </w:t>
      </w:r>
      <w:r>
        <w:t>изучаемого</w:t>
      </w:r>
      <w:r>
        <w:rPr>
          <w:spacing w:val="30"/>
        </w:rPr>
        <w:t xml:space="preserve"> </w:t>
      </w:r>
      <w:r>
        <w:t>языка</w:t>
      </w:r>
      <w:r>
        <w:rPr>
          <w:spacing w:val="29"/>
        </w:rPr>
        <w:t xml:space="preserve"> </w:t>
      </w:r>
      <w:r>
        <w:t>при</w:t>
      </w:r>
      <w:r>
        <w:rPr>
          <w:spacing w:val="31"/>
        </w:rPr>
        <w:t xml:space="preserve"> </w:t>
      </w:r>
      <w:r>
        <w:t>изучении</w:t>
      </w:r>
      <w:r>
        <w:rPr>
          <w:spacing w:val="31"/>
        </w:rPr>
        <w:t xml:space="preserve"> </w:t>
      </w:r>
      <w:r>
        <w:t>тем: государственное</w:t>
      </w:r>
      <w:r>
        <w:rPr>
          <w:spacing w:val="-15"/>
        </w:rPr>
        <w:t xml:space="preserve"> </w:t>
      </w:r>
      <w:r>
        <w:t>устройство,</w:t>
      </w:r>
      <w:r>
        <w:rPr>
          <w:spacing w:val="-15"/>
        </w:rPr>
        <w:t xml:space="preserve"> </w:t>
      </w:r>
      <w:r>
        <w:t>система</w:t>
      </w:r>
      <w:r>
        <w:rPr>
          <w:spacing w:val="-16"/>
        </w:rPr>
        <w:t xml:space="preserve"> </w:t>
      </w:r>
      <w:r>
        <w:t>образования,</w:t>
      </w:r>
      <w:r>
        <w:rPr>
          <w:spacing w:val="-15"/>
        </w:rPr>
        <w:t xml:space="preserve"> </w:t>
      </w:r>
      <w:r>
        <w:t>страницы</w:t>
      </w:r>
      <w:r>
        <w:rPr>
          <w:spacing w:val="-15"/>
        </w:rPr>
        <w:t xml:space="preserve"> </w:t>
      </w:r>
      <w:r>
        <w:t>истории,</w:t>
      </w:r>
      <w:r>
        <w:rPr>
          <w:spacing w:val="-15"/>
        </w:rPr>
        <w:t xml:space="preserve"> </w:t>
      </w:r>
      <w:r>
        <w:t>национальные</w:t>
      </w:r>
      <w:r>
        <w:rPr>
          <w:spacing w:val="-16"/>
        </w:rPr>
        <w:t xml:space="preserve"> </w:t>
      </w:r>
      <w:r>
        <w:t>и</w:t>
      </w:r>
      <w:r>
        <w:rPr>
          <w:spacing w:val="-15"/>
        </w:rPr>
        <w:t xml:space="preserve"> </w:t>
      </w:r>
      <w:r>
        <w:t xml:space="preserve">популярные праздники, проведение досуга, этикетные особенности общения, традиции в кулинарии и другие. </w:t>
      </w:r>
      <w:r>
        <w:rPr>
          <w:spacing w:val="-2"/>
        </w:rPr>
        <w:t>Владение</w:t>
      </w:r>
      <w:r>
        <w:tab/>
      </w:r>
      <w:r>
        <w:rPr>
          <w:spacing w:val="-2"/>
        </w:rPr>
        <w:t>основными</w:t>
      </w:r>
      <w:r>
        <w:tab/>
      </w:r>
      <w:r>
        <w:rPr>
          <w:spacing w:val="-2"/>
        </w:rPr>
        <w:t>сведениями</w:t>
      </w:r>
      <w:r>
        <w:tab/>
      </w:r>
      <w:r>
        <w:rPr>
          <w:spacing w:val="-10"/>
        </w:rPr>
        <w:t>о</w:t>
      </w:r>
      <w:r>
        <w:tab/>
      </w:r>
      <w:r>
        <w:rPr>
          <w:spacing w:val="-2"/>
        </w:rPr>
        <w:t>социокультурном</w:t>
      </w:r>
      <w:r>
        <w:tab/>
      </w:r>
      <w:r>
        <w:rPr>
          <w:spacing w:val="-2"/>
        </w:rPr>
        <w:t>портрете</w:t>
      </w:r>
      <w:r>
        <w:tab/>
      </w:r>
      <w:r>
        <w:rPr>
          <w:spacing w:val="-10"/>
        </w:rPr>
        <w:t>и</w:t>
      </w:r>
      <w:r>
        <w:tab/>
      </w:r>
      <w:r>
        <w:rPr>
          <w:spacing w:val="-2"/>
        </w:rPr>
        <w:t>культурном</w:t>
      </w:r>
      <w:r>
        <w:tab/>
      </w:r>
      <w:r>
        <w:rPr>
          <w:spacing w:val="-2"/>
        </w:rPr>
        <w:t xml:space="preserve">наследии </w:t>
      </w:r>
      <w:r>
        <w:t>страны/стран, говорящих на английском языке.</w:t>
      </w:r>
    </w:p>
    <w:p w:rsidR="004D001B" w:rsidRDefault="00FF118F">
      <w:pPr>
        <w:pStyle w:val="a3"/>
        <w:spacing w:before="1"/>
        <w:jc w:val="left"/>
      </w:pPr>
      <w:r>
        <w:t>Понимание</w:t>
      </w:r>
      <w:r>
        <w:rPr>
          <w:spacing w:val="34"/>
        </w:rPr>
        <w:t xml:space="preserve"> </w:t>
      </w:r>
      <w:r>
        <w:t>рече</w:t>
      </w:r>
      <w:r>
        <w:t>вых</w:t>
      </w:r>
      <w:r>
        <w:rPr>
          <w:spacing w:val="37"/>
        </w:rPr>
        <w:t xml:space="preserve"> </w:t>
      </w:r>
      <w:r>
        <w:t>различий</w:t>
      </w:r>
      <w:r>
        <w:rPr>
          <w:spacing w:val="36"/>
        </w:rPr>
        <w:t xml:space="preserve"> </w:t>
      </w:r>
      <w:r>
        <w:t>в</w:t>
      </w:r>
      <w:r>
        <w:rPr>
          <w:spacing w:val="34"/>
        </w:rPr>
        <w:t xml:space="preserve"> </w:t>
      </w:r>
      <w:r>
        <w:t>ситуациях</w:t>
      </w:r>
      <w:r>
        <w:rPr>
          <w:spacing w:val="37"/>
        </w:rPr>
        <w:t xml:space="preserve"> </w:t>
      </w:r>
      <w:r>
        <w:t>официального</w:t>
      </w:r>
      <w:r>
        <w:rPr>
          <w:spacing w:val="35"/>
        </w:rPr>
        <w:t xml:space="preserve"> </w:t>
      </w:r>
      <w:r>
        <w:t>и</w:t>
      </w:r>
      <w:r>
        <w:rPr>
          <w:spacing w:val="36"/>
        </w:rPr>
        <w:t xml:space="preserve"> </w:t>
      </w:r>
      <w:r>
        <w:t>неофициального</w:t>
      </w:r>
      <w:r>
        <w:rPr>
          <w:spacing w:val="35"/>
        </w:rPr>
        <w:t xml:space="preserve"> </w:t>
      </w:r>
      <w:r>
        <w:t>общения</w:t>
      </w:r>
      <w:r>
        <w:rPr>
          <w:spacing w:val="35"/>
        </w:rPr>
        <w:t xml:space="preserve"> </w:t>
      </w:r>
      <w:r>
        <w:t>в</w:t>
      </w:r>
      <w:r>
        <w:rPr>
          <w:spacing w:val="34"/>
        </w:rPr>
        <w:t xml:space="preserve"> </w:t>
      </w:r>
      <w:r>
        <w:t>рамках тематического содержания речи и использование лексико-грамматических средств с их учётом.</w:t>
      </w:r>
    </w:p>
    <w:p w:rsidR="004D001B" w:rsidRDefault="00FF118F">
      <w:pPr>
        <w:pStyle w:val="a3"/>
        <w:ind w:right="576"/>
      </w:pPr>
      <w: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w:t>
      </w:r>
      <w:r>
        <w:t xml:space="preserve"> актёры и </w:t>
      </w:r>
      <w:r>
        <w:rPr>
          <w:spacing w:val="-2"/>
        </w:rPr>
        <w:t>другие).</w:t>
      </w:r>
    </w:p>
    <w:p w:rsidR="004D001B" w:rsidRDefault="00FF118F">
      <w:pPr>
        <w:pStyle w:val="a3"/>
      </w:pPr>
      <w:r>
        <w:t>7.7.4.</w:t>
      </w:r>
      <w:r>
        <w:rPr>
          <w:spacing w:val="-4"/>
        </w:rPr>
        <w:t xml:space="preserve"> </w:t>
      </w:r>
      <w:r>
        <w:t>Компенсаторные</w:t>
      </w:r>
      <w:r>
        <w:rPr>
          <w:spacing w:val="-4"/>
        </w:rPr>
        <w:t xml:space="preserve"> </w:t>
      </w:r>
      <w:r>
        <w:rPr>
          <w:spacing w:val="-2"/>
        </w:rPr>
        <w:t>умения.</w:t>
      </w:r>
    </w:p>
    <w:p w:rsidR="004D001B" w:rsidRDefault="00FF118F">
      <w:pPr>
        <w:pStyle w:val="a3"/>
        <w:spacing w:before="1"/>
        <w:ind w:right="576"/>
      </w:pPr>
      <w: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w:t>
      </w:r>
      <w:r>
        <w:t>говорении и письме – описание/перифраз/толкование, при чтении и аудировании – языковую и контекстуальную догадку.</w:t>
      </w:r>
    </w:p>
    <w:p w:rsidR="004D001B" w:rsidRDefault="00FF118F">
      <w:pPr>
        <w:pStyle w:val="a3"/>
        <w:ind w:right="580"/>
      </w:pPr>
      <w: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4D001B" w:rsidRDefault="00FF118F">
      <w:pPr>
        <w:pStyle w:val="a4"/>
        <w:numPr>
          <w:ilvl w:val="1"/>
          <w:numId w:val="82"/>
        </w:numPr>
        <w:tabs>
          <w:tab w:val="left" w:pos="1260"/>
        </w:tabs>
        <w:ind w:right="578" w:firstLine="0"/>
        <w:jc w:val="both"/>
        <w:rPr>
          <w:sz w:val="24"/>
        </w:rPr>
      </w:pPr>
      <w:r>
        <w:rPr>
          <w:sz w:val="24"/>
        </w:rPr>
        <w:t>Планируемые результаты освоения программы по английскому языку н</w:t>
      </w:r>
      <w:r>
        <w:rPr>
          <w:sz w:val="24"/>
        </w:rPr>
        <w:t>а уровне среднего общего образования.</w:t>
      </w:r>
    </w:p>
    <w:p w:rsidR="004D001B" w:rsidRDefault="00FF118F">
      <w:pPr>
        <w:pStyle w:val="a4"/>
        <w:numPr>
          <w:ilvl w:val="2"/>
          <w:numId w:val="82"/>
        </w:numPr>
        <w:tabs>
          <w:tab w:val="left" w:pos="1260"/>
        </w:tabs>
        <w:ind w:right="574" w:firstLine="0"/>
        <w:jc w:val="both"/>
        <w:rPr>
          <w:sz w:val="24"/>
        </w:rPr>
      </w:pPr>
      <w:r>
        <w:rPr>
          <w:sz w:val="24"/>
        </w:rPr>
        <w:t>Личностные результаты освоения программы по английскому языку на уровне среднего общего</w:t>
      </w:r>
      <w:r>
        <w:rPr>
          <w:spacing w:val="-2"/>
          <w:sz w:val="24"/>
        </w:rPr>
        <w:t xml:space="preserve"> </w:t>
      </w:r>
      <w:r>
        <w:rPr>
          <w:sz w:val="24"/>
        </w:rPr>
        <w:t>образования</w:t>
      </w:r>
      <w:r>
        <w:rPr>
          <w:spacing w:val="-2"/>
          <w:sz w:val="24"/>
        </w:rPr>
        <w:t xml:space="preserve"> </w:t>
      </w:r>
      <w:r>
        <w:rPr>
          <w:sz w:val="24"/>
        </w:rPr>
        <w:t>достигаются</w:t>
      </w:r>
      <w:r>
        <w:rPr>
          <w:spacing w:val="-3"/>
          <w:sz w:val="24"/>
        </w:rPr>
        <w:t xml:space="preserve"> </w:t>
      </w:r>
      <w:r>
        <w:rPr>
          <w:sz w:val="24"/>
        </w:rPr>
        <w:t>в</w:t>
      </w:r>
      <w:r>
        <w:rPr>
          <w:spacing w:val="-3"/>
          <w:sz w:val="24"/>
        </w:rPr>
        <w:t xml:space="preserve"> </w:t>
      </w:r>
      <w:r>
        <w:rPr>
          <w:sz w:val="24"/>
        </w:rPr>
        <w:t>единстве</w:t>
      </w:r>
      <w:r>
        <w:rPr>
          <w:spacing w:val="-1"/>
          <w:sz w:val="24"/>
        </w:rPr>
        <w:t xml:space="preserve"> </w:t>
      </w:r>
      <w:r>
        <w:rPr>
          <w:sz w:val="24"/>
        </w:rPr>
        <w:t>учебной</w:t>
      </w:r>
      <w:r>
        <w:rPr>
          <w:spacing w:val="-1"/>
          <w:sz w:val="24"/>
        </w:rPr>
        <w:t xml:space="preserve"> </w:t>
      </w:r>
      <w:r>
        <w:rPr>
          <w:sz w:val="24"/>
        </w:rPr>
        <w:t>и</w:t>
      </w:r>
      <w:r>
        <w:rPr>
          <w:spacing w:val="-1"/>
          <w:sz w:val="24"/>
        </w:rPr>
        <w:t xml:space="preserve"> </w:t>
      </w:r>
      <w:r>
        <w:rPr>
          <w:sz w:val="24"/>
        </w:rPr>
        <w:t>воспитательной</w:t>
      </w:r>
      <w:r>
        <w:rPr>
          <w:spacing w:val="-1"/>
          <w:sz w:val="24"/>
        </w:rPr>
        <w:t xml:space="preserve"> </w:t>
      </w:r>
      <w:r>
        <w:rPr>
          <w:sz w:val="24"/>
        </w:rPr>
        <w:t>деятельности</w:t>
      </w:r>
      <w:r>
        <w:rPr>
          <w:spacing w:val="-1"/>
          <w:sz w:val="24"/>
        </w:rPr>
        <w:t xml:space="preserve"> </w:t>
      </w:r>
      <w:r>
        <w:rPr>
          <w:sz w:val="24"/>
        </w:rPr>
        <w:t>организации в соответствии с традиционными российскими со</w:t>
      </w:r>
      <w:r>
        <w:rPr>
          <w:sz w:val="24"/>
        </w:rPr>
        <w:t>циокультурными, историческими и духовно- 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w:t>
      </w:r>
      <w:r>
        <w:rPr>
          <w:sz w:val="24"/>
        </w:rPr>
        <w:t>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w:t>
      </w:r>
      <w:r>
        <w:rPr>
          <w:sz w:val="24"/>
        </w:rPr>
        <w:t>ироде и окружающей среде.</w:t>
      </w:r>
    </w:p>
    <w:p w:rsidR="004D001B" w:rsidRDefault="00FF118F">
      <w:pPr>
        <w:pStyle w:val="a4"/>
        <w:numPr>
          <w:ilvl w:val="2"/>
          <w:numId w:val="82"/>
        </w:numPr>
        <w:tabs>
          <w:tab w:val="left" w:pos="1260"/>
        </w:tabs>
        <w:ind w:right="578" w:firstLine="0"/>
        <w:jc w:val="both"/>
        <w:rPr>
          <w:sz w:val="24"/>
        </w:rPr>
      </w:pPr>
      <w:r>
        <w:rPr>
          <w:sz w:val="24"/>
        </w:rPr>
        <w:t xml:space="preserve">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 </w:t>
      </w:r>
      <w:r>
        <w:rPr>
          <w:sz w:val="24"/>
        </w:rPr>
        <w:t>системой ценностных ориентаций, позитивных внутренних убеждений, соответствующих традиционным ценностям российского</w:t>
      </w:r>
      <w:r>
        <w:rPr>
          <w:spacing w:val="-15"/>
          <w:sz w:val="24"/>
        </w:rPr>
        <w:t xml:space="preserve"> </w:t>
      </w:r>
      <w:r>
        <w:rPr>
          <w:sz w:val="24"/>
        </w:rPr>
        <w:t>общества,</w:t>
      </w:r>
      <w:r>
        <w:rPr>
          <w:spacing w:val="-15"/>
          <w:sz w:val="24"/>
        </w:rPr>
        <w:t xml:space="preserve"> </w:t>
      </w:r>
      <w:r>
        <w:rPr>
          <w:sz w:val="24"/>
        </w:rPr>
        <w:t>расширение</w:t>
      </w:r>
      <w:r>
        <w:rPr>
          <w:spacing w:val="-16"/>
          <w:sz w:val="24"/>
        </w:rPr>
        <w:t xml:space="preserve"> </w:t>
      </w:r>
      <w:r>
        <w:rPr>
          <w:sz w:val="24"/>
        </w:rPr>
        <w:t>жизненного</w:t>
      </w:r>
      <w:r>
        <w:rPr>
          <w:spacing w:val="-15"/>
          <w:sz w:val="24"/>
        </w:rPr>
        <w:t xml:space="preserve"> </w:t>
      </w:r>
      <w:r>
        <w:rPr>
          <w:sz w:val="24"/>
        </w:rPr>
        <w:t>опыта</w:t>
      </w:r>
      <w:r>
        <w:rPr>
          <w:spacing w:val="-16"/>
          <w:sz w:val="24"/>
        </w:rPr>
        <w:t xml:space="preserve"> </w:t>
      </w:r>
      <w:r>
        <w:rPr>
          <w:sz w:val="24"/>
        </w:rPr>
        <w:t>и</w:t>
      </w:r>
      <w:r>
        <w:rPr>
          <w:spacing w:val="-15"/>
          <w:sz w:val="24"/>
        </w:rPr>
        <w:t xml:space="preserve"> </w:t>
      </w:r>
      <w:r>
        <w:rPr>
          <w:sz w:val="24"/>
        </w:rPr>
        <w:t>опыта</w:t>
      </w:r>
      <w:r>
        <w:rPr>
          <w:spacing w:val="-16"/>
          <w:sz w:val="24"/>
        </w:rPr>
        <w:t xml:space="preserve"> </w:t>
      </w:r>
      <w:r>
        <w:rPr>
          <w:sz w:val="24"/>
        </w:rPr>
        <w:t>деятельности</w:t>
      </w:r>
      <w:r>
        <w:rPr>
          <w:spacing w:val="-15"/>
          <w:sz w:val="24"/>
        </w:rPr>
        <w:t xml:space="preserve"> </w:t>
      </w:r>
      <w:r>
        <w:rPr>
          <w:sz w:val="24"/>
        </w:rPr>
        <w:t>в</w:t>
      </w:r>
      <w:r>
        <w:rPr>
          <w:spacing w:val="-15"/>
          <w:sz w:val="24"/>
        </w:rPr>
        <w:t xml:space="preserve"> </w:t>
      </w:r>
      <w:r>
        <w:rPr>
          <w:sz w:val="24"/>
        </w:rPr>
        <w:t>процессе</w:t>
      </w:r>
      <w:r>
        <w:rPr>
          <w:spacing w:val="-16"/>
          <w:sz w:val="24"/>
        </w:rPr>
        <w:t xml:space="preserve"> </w:t>
      </w:r>
      <w:r>
        <w:rPr>
          <w:sz w:val="24"/>
        </w:rPr>
        <w:t>реализации</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jc w:val="left"/>
      </w:pPr>
      <w:r>
        <w:lastRenderedPageBreak/>
        <w:t>основных</w:t>
      </w:r>
      <w:r>
        <w:rPr>
          <w:spacing w:val="-7"/>
        </w:rPr>
        <w:t xml:space="preserve"> </w:t>
      </w:r>
      <w:r>
        <w:t>направлений</w:t>
      </w:r>
      <w:r>
        <w:rPr>
          <w:spacing w:val="-8"/>
        </w:rPr>
        <w:t xml:space="preserve"> </w:t>
      </w:r>
      <w:r>
        <w:t>воспитательной</w:t>
      </w:r>
      <w:r>
        <w:rPr>
          <w:spacing w:val="-5"/>
        </w:rPr>
        <w:t xml:space="preserve"> </w:t>
      </w:r>
      <w:r>
        <w:rPr>
          <w:spacing w:val="-2"/>
        </w:rPr>
        <w:t>деяте</w:t>
      </w:r>
      <w:r>
        <w:rPr>
          <w:spacing w:val="-2"/>
        </w:rPr>
        <w:t>льности:</w:t>
      </w:r>
    </w:p>
    <w:p w:rsidR="004D001B" w:rsidRDefault="00FF118F">
      <w:pPr>
        <w:pStyle w:val="a4"/>
        <w:numPr>
          <w:ilvl w:val="2"/>
          <w:numId w:val="82"/>
        </w:numPr>
        <w:tabs>
          <w:tab w:val="left" w:pos="1260"/>
        </w:tabs>
        <w:ind w:right="575" w:firstLine="0"/>
        <w:rPr>
          <w:sz w:val="24"/>
        </w:rPr>
      </w:pPr>
      <w:r>
        <w:rPr>
          <w:sz w:val="24"/>
        </w:rPr>
        <w:t>В</w:t>
      </w:r>
      <w:r>
        <w:rPr>
          <w:spacing w:val="74"/>
          <w:sz w:val="24"/>
        </w:rPr>
        <w:t xml:space="preserve"> </w:t>
      </w:r>
      <w:r>
        <w:rPr>
          <w:sz w:val="24"/>
        </w:rPr>
        <w:t>результате</w:t>
      </w:r>
      <w:r>
        <w:rPr>
          <w:spacing w:val="75"/>
          <w:sz w:val="24"/>
        </w:rPr>
        <w:t xml:space="preserve"> </w:t>
      </w:r>
      <w:r>
        <w:rPr>
          <w:sz w:val="24"/>
        </w:rPr>
        <w:t>изучения</w:t>
      </w:r>
      <w:r>
        <w:rPr>
          <w:spacing w:val="75"/>
          <w:sz w:val="24"/>
        </w:rPr>
        <w:t xml:space="preserve"> </w:t>
      </w:r>
      <w:r>
        <w:rPr>
          <w:sz w:val="24"/>
        </w:rPr>
        <w:t>английского</w:t>
      </w:r>
      <w:r>
        <w:rPr>
          <w:spacing w:val="73"/>
          <w:sz w:val="24"/>
        </w:rPr>
        <w:t xml:space="preserve"> </w:t>
      </w:r>
      <w:r>
        <w:rPr>
          <w:sz w:val="24"/>
        </w:rPr>
        <w:t>языка</w:t>
      </w:r>
      <w:r>
        <w:rPr>
          <w:spacing w:val="73"/>
          <w:sz w:val="24"/>
        </w:rPr>
        <w:t xml:space="preserve"> </w:t>
      </w:r>
      <w:r>
        <w:rPr>
          <w:sz w:val="24"/>
        </w:rPr>
        <w:t>на</w:t>
      </w:r>
      <w:r>
        <w:rPr>
          <w:spacing w:val="77"/>
          <w:sz w:val="24"/>
        </w:rPr>
        <w:t xml:space="preserve"> </w:t>
      </w:r>
      <w:r>
        <w:rPr>
          <w:sz w:val="24"/>
        </w:rPr>
        <w:t>уровне</w:t>
      </w:r>
      <w:r>
        <w:rPr>
          <w:spacing w:val="75"/>
          <w:sz w:val="24"/>
        </w:rPr>
        <w:t xml:space="preserve"> </w:t>
      </w:r>
      <w:r>
        <w:rPr>
          <w:sz w:val="24"/>
        </w:rPr>
        <w:t>среднего</w:t>
      </w:r>
      <w:r>
        <w:rPr>
          <w:spacing w:val="75"/>
          <w:sz w:val="24"/>
        </w:rPr>
        <w:t xml:space="preserve"> </w:t>
      </w:r>
      <w:r>
        <w:rPr>
          <w:sz w:val="24"/>
        </w:rPr>
        <w:t>общего</w:t>
      </w:r>
      <w:r>
        <w:rPr>
          <w:spacing w:val="75"/>
          <w:sz w:val="24"/>
        </w:rPr>
        <w:t xml:space="preserve"> </w:t>
      </w:r>
      <w:r>
        <w:rPr>
          <w:sz w:val="24"/>
        </w:rPr>
        <w:t>образования</w:t>
      </w:r>
      <w:r>
        <w:rPr>
          <w:spacing w:val="78"/>
          <w:sz w:val="24"/>
        </w:rPr>
        <w:t xml:space="preserve"> </w:t>
      </w:r>
      <w:r>
        <w:rPr>
          <w:sz w:val="24"/>
        </w:rPr>
        <w:t>у слабовидящего обучающегося будут сформированы следующие личностные результаты:</w:t>
      </w:r>
    </w:p>
    <w:p w:rsidR="004D001B" w:rsidRDefault="00FF118F">
      <w:pPr>
        <w:pStyle w:val="a4"/>
        <w:numPr>
          <w:ilvl w:val="0"/>
          <w:numId w:val="66"/>
        </w:numPr>
        <w:tabs>
          <w:tab w:val="left" w:pos="1260"/>
        </w:tabs>
        <w:ind w:hanging="720"/>
        <w:rPr>
          <w:sz w:val="24"/>
        </w:rPr>
      </w:pPr>
      <w:r>
        <w:rPr>
          <w:sz w:val="24"/>
        </w:rPr>
        <w:t>гражданского</w:t>
      </w:r>
      <w:r>
        <w:rPr>
          <w:spacing w:val="-3"/>
          <w:sz w:val="24"/>
        </w:rPr>
        <w:t xml:space="preserve"> </w:t>
      </w:r>
      <w:r>
        <w:rPr>
          <w:spacing w:val="-2"/>
          <w:sz w:val="24"/>
        </w:rPr>
        <w:t>воспитания:</w:t>
      </w:r>
    </w:p>
    <w:p w:rsidR="004D001B" w:rsidRDefault="00FF118F">
      <w:pPr>
        <w:pStyle w:val="a3"/>
        <w:jc w:val="left"/>
      </w:pPr>
      <w:r>
        <w:t>сформированность</w:t>
      </w:r>
      <w:r>
        <w:rPr>
          <w:spacing w:val="40"/>
        </w:rPr>
        <w:t xml:space="preserve"> </w:t>
      </w:r>
      <w:r>
        <w:t>гражданской</w:t>
      </w:r>
      <w:r>
        <w:rPr>
          <w:spacing w:val="40"/>
        </w:rPr>
        <w:t xml:space="preserve"> </w:t>
      </w:r>
      <w:r>
        <w:t>позиции</w:t>
      </w:r>
      <w:r>
        <w:rPr>
          <w:spacing w:val="40"/>
        </w:rPr>
        <w:t xml:space="preserve"> </w:t>
      </w:r>
      <w:r>
        <w:t>обучающегося</w:t>
      </w:r>
      <w:r>
        <w:rPr>
          <w:spacing w:val="40"/>
        </w:rPr>
        <w:t xml:space="preserve"> </w:t>
      </w:r>
      <w:r>
        <w:t>как</w:t>
      </w:r>
      <w:r>
        <w:rPr>
          <w:spacing w:val="40"/>
        </w:rPr>
        <w:t xml:space="preserve"> </w:t>
      </w:r>
      <w:r>
        <w:t>активного</w:t>
      </w:r>
      <w:r>
        <w:rPr>
          <w:spacing w:val="40"/>
        </w:rPr>
        <w:t xml:space="preserve"> </w:t>
      </w:r>
      <w:r>
        <w:t>и</w:t>
      </w:r>
      <w:r>
        <w:rPr>
          <w:spacing w:val="40"/>
        </w:rPr>
        <w:t xml:space="preserve"> </w:t>
      </w:r>
      <w:r>
        <w:t>ответственного</w:t>
      </w:r>
      <w:r>
        <w:rPr>
          <w:spacing w:val="40"/>
        </w:rPr>
        <w:t xml:space="preserve"> </w:t>
      </w:r>
      <w:r>
        <w:t>члена российского общества;</w:t>
      </w:r>
    </w:p>
    <w:p w:rsidR="004D001B" w:rsidRDefault="00FF118F">
      <w:pPr>
        <w:pStyle w:val="a3"/>
        <w:jc w:val="left"/>
      </w:pPr>
      <w:r>
        <w:t>осознание</w:t>
      </w:r>
      <w:r>
        <w:rPr>
          <w:spacing w:val="80"/>
        </w:rPr>
        <w:t xml:space="preserve"> </w:t>
      </w:r>
      <w:r>
        <w:t>своих</w:t>
      </w:r>
      <w:r>
        <w:rPr>
          <w:spacing w:val="80"/>
        </w:rPr>
        <w:t xml:space="preserve"> </w:t>
      </w:r>
      <w:r>
        <w:t>конституционных</w:t>
      </w:r>
      <w:r>
        <w:rPr>
          <w:spacing w:val="80"/>
        </w:rPr>
        <w:t xml:space="preserve"> </w:t>
      </w:r>
      <w:r>
        <w:t>прав</w:t>
      </w:r>
      <w:r>
        <w:rPr>
          <w:spacing w:val="80"/>
        </w:rPr>
        <w:t xml:space="preserve"> </w:t>
      </w:r>
      <w:r>
        <w:t>и</w:t>
      </w:r>
      <w:r>
        <w:rPr>
          <w:spacing w:val="80"/>
        </w:rPr>
        <w:t xml:space="preserve"> </w:t>
      </w:r>
      <w:r>
        <w:t>обязанностей,</w:t>
      </w:r>
      <w:r>
        <w:rPr>
          <w:spacing w:val="80"/>
        </w:rPr>
        <w:t xml:space="preserve"> </w:t>
      </w:r>
      <w:r>
        <w:t>уважение</w:t>
      </w:r>
      <w:r>
        <w:rPr>
          <w:spacing w:val="80"/>
        </w:rPr>
        <w:t xml:space="preserve"> </w:t>
      </w:r>
      <w:r>
        <w:t>закона</w:t>
      </w:r>
      <w:r>
        <w:rPr>
          <w:spacing w:val="80"/>
        </w:rPr>
        <w:t xml:space="preserve"> </w:t>
      </w:r>
      <w:r>
        <w:t>и</w:t>
      </w:r>
      <w:r>
        <w:rPr>
          <w:spacing w:val="80"/>
        </w:rPr>
        <w:t xml:space="preserve"> </w:t>
      </w:r>
      <w:r>
        <w:t>правопорядка; принятие</w:t>
      </w:r>
      <w:r>
        <w:rPr>
          <w:spacing w:val="40"/>
        </w:rPr>
        <w:t xml:space="preserve"> </w:t>
      </w:r>
      <w:r>
        <w:t>традиционных</w:t>
      </w:r>
      <w:r>
        <w:rPr>
          <w:spacing w:val="40"/>
        </w:rPr>
        <w:t xml:space="preserve"> </w:t>
      </w:r>
      <w:r>
        <w:t>национальных,</w:t>
      </w:r>
      <w:r>
        <w:rPr>
          <w:spacing w:val="40"/>
        </w:rPr>
        <w:t xml:space="preserve"> </w:t>
      </w:r>
      <w:r>
        <w:t>общечеловеческих</w:t>
      </w:r>
      <w:r>
        <w:rPr>
          <w:spacing w:val="40"/>
        </w:rPr>
        <w:t xml:space="preserve"> </w:t>
      </w:r>
      <w:r>
        <w:t>гуманистических</w:t>
      </w:r>
      <w:r>
        <w:rPr>
          <w:spacing w:val="40"/>
        </w:rPr>
        <w:t xml:space="preserve"> </w:t>
      </w:r>
      <w:r>
        <w:t>и</w:t>
      </w:r>
    </w:p>
    <w:p w:rsidR="004D001B" w:rsidRDefault="00FF118F">
      <w:pPr>
        <w:pStyle w:val="a3"/>
        <w:jc w:val="left"/>
      </w:pPr>
      <w:r>
        <w:t>демократических</w:t>
      </w:r>
      <w:r>
        <w:rPr>
          <w:spacing w:val="-7"/>
        </w:rPr>
        <w:t xml:space="preserve"> </w:t>
      </w:r>
      <w:r>
        <w:rPr>
          <w:spacing w:val="-2"/>
        </w:rPr>
        <w:t>ценностей;</w:t>
      </w:r>
    </w:p>
    <w:p w:rsidR="004D001B" w:rsidRDefault="00FF118F">
      <w:pPr>
        <w:pStyle w:val="a3"/>
        <w:tabs>
          <w:tab w:val="left" w:pos="1980"/>
          <w:tab w:val="left" w:pos="4140"/>
          <w:tab w:val="left" w:pos="5581"/>
          <w:tab w:val="left" w:pos="9181"/>
        </w:tabs>
        <w:ind w:right="792"/>
        <w:jc w:val="left"/>
      </w:pPr>
      <w:r>
        <w:rPr>
          <w:spacing w:val="-2"/>
        </w:rPr>
        <w:t>готовность</w:t>
      </w:r>
      <w:r>
        <w:tab/>
      </w:r>
      <w:r>
        <w:rPr>
          <w:spacing w:val="-2"/>
        </w:rPr>
        <w:t>противостоять</w:t>
      </w:r>
      <w:r>
        <w:tab/>
      </w:r>
      <w:r>
        <w:rPr>
          <w:spacing w:val="-2"/>
        </w:rPr>
        <w:t>идеологии</w:t>
      </w:r>
      <w:r>
        <w:tab/>
        <w:t>экстремизма, национализма,</w:t>
      </w:r>
      <w:r>
        <w:tab/>
      </w:r>
      <w:r>
        <w:rPr>
          <w:spacing w:val="-2"/>
        </w:rPr>
        <w:t xml:space="preserve">ксенофобии, </w:t>
      </w:r>
      <w:r>
        <w:t>дискриминации по социальным, религиозным, расовым, национальным признакам;</w:t>
      </w:r>
    </w:p>
    <w:p w:rsidR="004D001B" w:rsidRDefault="00FF118F">
      <w:pPr>
        <w:pStyle w:val="a3"/>
        <w:jc w:val="left"/>
      </w:pPr>
      <w:r>
        <w:t>готовность</w:t>
      </w:r>
      <w:r>
        <w:rPr>
          <w:spacing w:val="40"/>
        </w:rPr>
        <w:t xml:space="preserve"> </w:t>
      </w:r>
      <w:r>
        <w:t>вести</w:t>
      </w:r>
      <w:r>
        <w:rPr>
          <w:spacing w:val="40"/>
        </w:rPr>
        <w:t xml:space="preserve"> </w:t>
      </w:r>
      <w:r>
        <w:t>совместную</w:t>
      </w:r>
      <w:r>
        <w:rPr>
          <w:spacing w:val="40"/>
        </w:rPr>
        <w:t xml:space="preserve"> </w:t>
      </w:r>
      <w:r>
        <w:t>деятельность</w:t>
      </w:r>
      <w:r>
        <w:rPr>
          <w:spacing w:val="40"/>
        </w:rPr>
        <w:t xml:space="preserve"> </w:t>
      </w:r>
      <w:r>
        <w:t>в</w:t>
      </w:r>
      <w:r>
        <w:rPr>
          <w:spacing w:val="39"/>
        </w:rPr>
        <w:t xml:space="preserve"> </w:t>
      </w:r>
      <w:r>
        <w:t>интересах</w:t>
      </w:r>
      <w:r>
        <w:rPr>
          <w:spacing w:val="40"/>
        </w:rPr>
        <w:t xml:space="preserve"> </w:t>
      </w:r>
      <w:r>
        <w:t>гражданского</w:t>
      </w:r>
      <w:r>
        <w:rPr>
          <w:spacing w:val="40"/>
        </w:rPr>
        <w:t xml:space="preserve"> </w:t>
      </w:r>
      <w:r>
        <w:t>общества,</w:t>
      </w:r>
      <w:r>
        <w:rPr>
          <w:spacing w:val="40"/>
        </w:rPr>
        <w:t xml:space="preserve"> </w:t>
      </w:r>
      <w:r>
        <w:t>участвовать</w:t>
      </w:r>
      <w:r>
        <w:rPr>
          <w:spacing w:val="40"/>
        </w:rPr>
        <w:t xml:space="preserve"> </w:t>
      </w:r>
      <w:r>
        <w:t>в самоуправлении в образовательной организации;</w:t>
      </w:r>
    </w:p>
    <w:p w:rsidR="004D001B" w:rsidRDefault="00FF118F">
      <w:pPr>
        <w:pStyle w:val="a3"/>
        <w:jc w:val="left"/>
      </w:pPr>
      <w:r>
        <w:t>умение</w:t>
      </w:r>
      <w:r>
        <w:rPr>
          <w:spacing w:val="80"/>
        </w:rPr>
        <w:t xml:space="preserve"> </w:t>
      </w:r>
      <w:r>
        <w:t>взаимодействовать</w:t>
      </w:r>
      <w:r>
        <w:rPr>
          <w:spacing w:val="80"/>
        </w:rPr>
        <w:t xml:space="preserve"> </w:t>
      </w:r>
      <w:r>
        <w:t>с</w:t>
      </w:r>
      <w:r>
        <w:rPr>
          <w:spacing w:val="80"/>
        </w:rPr>
        <w:t xml:space="preserve"> </w:t>
      </w:r>
      <w:r>
        <w:t>социальными</w:t>
      </w:r>
      <w:r>
        <w:rPr>
          <w:spacing w:val="80"/>
        </w:rPr>
        <w:t xml:space="preserve"> </w:t>
      </w:r>
      <w:r>
        <w:t>институтами</w:t>
      </w:r>
      <w:r>
        <w:rPr>
          <w:spacing w:val="80"/>
        </w:rPr>
        <w:t xml:space="preserve"> </w:t>
      </w:r>
      <w:r>
        <w:t>в</w:t>
      </w:r>
      <w:r>
        <w:rPr>
          <w:spacing w:val="80"/>
        </w:rPr>
        <w:t xml:space="preserve"> </w:t>
      </w:r>
      <w:r>
        <w:t>соответствии</w:t>
      </w:r>
      <w:r>
        <w:rPr>
          <w:spacing w:val="80"/>
        </w:rPr>
        <w:t xml:space="preserve"> </w:t>
      </w:r>
      <w:r>
        <w:t>с</w:t>
      </w:r>
      <w:r>
        <w:rPr>
          <w:spacing w:val="80"/>
        </w:rPr>
        <w:t xml:space="preserve"> </w:t>
      </w:r>
      <w:r>
        <w:t>их</w:t>
      </w:r>
      <w:r>
        <w:rPr>
          <w:spacing w:val="80"/>
        </w:rPr>
        <w:t xml:space="preserve"> </w:t>
      </w:r>
      <w:r>
        <w:t>функциями</w:t>
      </w:r>
      <w:r>
        <w:rPr>
          <w:spacing w:val="80"/>
        </w:rPr>
        <w:t xml:space="preserve"> </w:t>
      </w:r>
      <w:r>
        <w:t xml:space="preserve">и </w:t>
      </w:r>
      <w:r>
        <w:rPr>
          <w:spacing w:val="-2"/>
        </w:rPr>
        <w:t>назначением;</w:t>
      </w:r>
    </w:p>
    <w:p w:rsidR="004D001B" w:rsidRDefault="00FF118F">
      <w:pPr>
        <w:pStyle w:val="a3"/>
        <w:spacing w:before="1"/>
        <w:jc w:val="left"/>
      </w:pPr>
      <w:r>
        <w:t>готовность</w:t>
      </w:r>
      <w:r>
        <w:rPr>
          <w:spacing w:val="-4"/>
        </w:rPr>
        <w:t xml:space="preserve"> </w:t>
      </w:r>
      <w:r>
        <w:t>к</w:t>
      </w:r>
      <w:r>
        <w:rPr>
          <w:spacing w:val="-4"/>
        </w:rPr>
        <w:t xml:space="preserve"> </w:t>
      </w:r>
      <w:r>
        <w:t>гуманитарной</w:t>
      </w:r>
      <w:r>
        <w:rPr>
          <w:spacing w:val="-4"/>
        </w:rPr>
        <w:t xml:space="preserve"> </w:t>
      </w:r>
      <w:r>
        <w:t>и</w:t>
      </w:r>
      <w:r>
        <w:rPr>
          <w:spacing w:val="-4"/>
        </w:rPr>
        <w:t xml:space="preserve"> </w:t>
      </w:r>
      <w:r>
        <w:t>волонтёрской</w:t>
      </w:r>
      <w:r>
        <w:rPr>
          <w:spacing w:val="-3"/>
        </w:rPr>
        <w:t xml:space="preserve"> </w:t>
      </w:r>
      <w:r>
        <w:rPr>
          <w:spacing w:val="-2"/>
        </w:rPr>
        <w:t>деятельности;</w:t>
      </w:r>
    </w:p>
    <w:p w:rsidR="004D001B" w:rsidRDefault="00FF118F">
      <w:pPr>
        <w:pStyle w:val="a4"/>
        <w:numPr>
          <w:ilvl w:val="0"/>
          <w:numId w:val="66"/>
        </w:numPr>
        <w:tabs>
          <w:tab w:val="left" w:pos="1260"/>
        </w:tabs>
        <w:ind w:hanging="720"/>
        <w:rPr>
          <w:sz w:val="24"/>
        </w:rPr>
      </w:pPr>
      <w:r>
        <w:rPr>
          <w:sz w:val="24"/>
        </w:rPr>
        <w:t>патриотического</w:t>
      </w:r>
      <w:r>
        <w:rPr>
          <w:spacing w:val="-7"/>
          <w:sz w:val="24"/>
        </w:rPr>
        <w:t xml:space="preserve"> </w:t>
      </w:r>
      <w:r>
        <w:rPr>
          <w:spacing w:val="-2"/>
          <w:sz w:val="24"/>
        </w:rPr>
        <w:t>воспитания:</w:t>
      </w:r>
    </w:p>
    <w:p w:rsidR="004D001B" w:rsidRDefault="00FF118F">
      <w:pPr>
        <w:pStyle w:val="a3"/>
        <w:ind w:right="572"/>
      </w:pPr>
      <w:r>
        <w:t>сформированность российской г</w:t>
      </w:r>
      <w:r>
        <w:t>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4D001B" w:rsidRDefault="00FF118F">
      <w:pPr>
        <w:pStyle w:val="a3"/>
        <w:ind w:right="577"/>
      </w:pPr>
      <w:r>
        <w:t>ценностное отношение к государственным си</w:t>
      </w:r>
      <w:r>
        <w:t>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w:t>
      </w:r>
    </w:p>
    <w:p w:rsidR="004D001B" w:rsidRDefault="00FF118F">
      <w:pPr>
        <w:pStyle w:val="a3"/>
      </w:pPr>
      <w:r>
        <w:t>идейная</w:t>
      </w:r>
      <w:r>
        <w:rPr>
          <w:spacing w:val="-10"/>
        </w:rPr>
        <w:t xml:space="preserve"> </w:t>
      </w:r>
      <w:r>
        <w:t>убеждённость,</w:t>
      </w:r>
      <w:r>
        <w:rPr>
          <w:spacing w:val="-7"/>
        </w:rPr>
        <w:t xml:space="preserve"> </w:t>
      </w:r>
      <w:r>
        <w:t>готовность</w:t>
      </w:r>
      <w:r>
        <w:rPr>
          <w:spacing w:val="-8"/>
        </w:rPr>
        <w:t xml:space="preserve"> </w:t>
      </w:r>
      <w:r>
        <w:t>к</w:t>
      </w:r>
      <w:r>
        <w:rPr>
          <w:spacing w:val="-10"/>
        </w:rPr>
        <w:t xml:space="preserve"> </w:t>
      </w:r>
      <w:r>
        <w:t>служени</w:t>
      </w:r>
      <w:r>
        <w:t>ю</w:t>
      </w:r>
      <w:r>
        <w:rPr>
          <w:spacing w:val="-11"/>
        </w:rPr>
        <w:t xml:space="preserve"> </w:t>
      </w:r>
      <w:r>
        <w:t>и</w:t>
      </w:r>
      <w:r>
        <w:rPr>
          <w:spacing w:val="-9"/>
        </w:rPr>
        <w:t xml:space="preserve"> </w:t>
      </w:r>
      <w:r>
        <w:t>защите</w:t>
      </w:r>
      <w:r>
        <w:rPr>
          <w:spacing w:val="-10"/>
        </w:rPr>
        <w:t xml:space="preserve"> </w:t>
      </w:r>
      <w:r>
        <w:t>Отечества,</w:t>
      </w:r>
      <w:r>
        <w:rPr>
          <w:spacing w:val="-9"/>
        </w:rPr>
        <w:t xml:space="preserve"> </w:t>
      </w:r>
      <w:r>
        <w:t>ответственность</w:t>
      </w:r>
      <w:r>
        <w:rPr>
          <w:spacing w:val="-8"/>
        </w:rPr>
        <w:t xml:space="preserve"> </w:t>
      </w:r>
      <w:r>
        <w:t>за</w:t>
      </w:r>
      <w:r>
        <w:rPr>
          <w:spacing w:val="-11"/>
        </w:rPr>
        <w:t xml:space="preserve"> </w:t>
      </w:r>
      <w:r>
        <w:t>его</w:t>
      </w:r>
      <w:r>
        <w:rPr>
          <w:spacing w:val="-8"/>
        </w:rPr>
        <w:t xml:space="preserve"> </w:t>
      </w:r>
      <w:r>
        <w:rPr>
          <w:spacing w:val="-2"/>
        </w:rPr>
        <w:t>судьбу;</w:t>
      </w:r>
    </w:p>
    <w:p w:rsidR="004D001B" w:rsidRDefault="00FF118F">
      <w:pPr>
        <w:pStyle w:val="a4"/>
        <w:numPr>
          <w:ilvl w:val="0"/>
          <w:numId w:val="66"/>
        </w:numPr>
        <w:tabs>
          <w:tab w:val="left" w:pos="1259"/>
        </w:tabs>
        <w:ind w:left="1259" w:hanging="719"/>
        <w:jc w:val="both"/>
        <w:rPr>
          <w:sz w:val="24"/>
        </w:rPr>
      </w:pPr>
      <w:r>
        <w:rPr>
          <w:sz w:val="24"/>
        </w:rPr>
        <w:t>духовно-нравственного</w:t>
      </w:r>
      <w:r>
        <w:rPr>
          <w:spacing w:val="-10"/>
          <w:sz w:val="24"/>
        </w:rPr>
        <w:t xml:space="preserve"> </w:t>
      </w:r>
      <w:r>
        <w:rPr>
          <w:spacing w:val="-2"/>
          <w:sz w:val="24"/>
        </w:rPr>
        <w:t>воспитания:</w:t>
      </w:r>
    </w:p>
    <w:p w:rsidR="004D001B" w:rsidRDefault="00FF118F">
      <w:pPr>
        <w:pStyle w:val="a3"/>
        <w:jc w:val="left"/>
      </w:pPr>
      <w:r>
        <w:t>осознание</w:t>
      </w:r>
      <w:r>
        <w:rPr>
          <w:spacing w:val="-8"/>
        </w:rPr>
        <w:t xml:space="preserve"> </w:t>
      </w:r>
      <w:r>
        <w:t>духовных</w:t>
      </w:r>
      <w:r>
        <w:rPr>
          <w:spacing w:val="-4"/>
        </w:rPr>
        <w:t xml:space="preserve"> </w:t>
      </w:r>
      <w:r>
        <w:t>ценностей</w:t>
      </w:r>
      <w:r>
        <w:rPr>
          <w:spacing w:val="-4"/>
        </w:rPr>
        <w:t xml:space="preserve"> </w:t>
      </w:r>
      <w:r>
        <w:t>российского</w:t>
      </w:r>
      <w:r>
        <w:rPr>
          <w:spacing w:val="-7"/>
        </w:rPr>
        <w:t xml:space="preserve"> </w:t>
      </w:r>
      <w:r>
        <w:rPr>
          <w:spacing w:val="-2"/>
        </w:rPr>
        <w:t>народа;</w:t>
      </w:r>
    </w:p>
    <w:p w:rsidR="004D001B" w:rsidRDefault="00FF118F">
      <w:pPr>
        <w:pStyle w:val="a3"/>
        <w:jc w:val="left"/>
      </w:pPr>
      <w:r>
        <w:t>сформированность</w:t>
      </w:r>
      <w:r>
        <w:rPr>
          <w:spacing w:val="-6"/>
        </w:rPr>
        <w:t xml:space="preserve"> </w:t>
      </w:r>
      <w:r>
        <w:t>нравственного</w:t>
      </w:r>
      <w:r>
        <w:rPr>
          <w:spacing w:val="-7"/>
        </w:rPr>
        <w:t xml:space="preserve"> </w:t>
      </w:r>
      <w:r>
        <w:t>сознания,</w:t>
      </w:r>
      <w:r>
        <w:rPr>
          <w:spacing w:val="-6"/>
        </w:rPr>
        <w:t xml:space="preserve"> </w:t>
      </w:r>
      <w:r>
        <w:t>этического</w:t>
      </w:r>
      <w:r>
        <w:rPr>
          <w:spacing w:val="-6"/>
        </w:rPr>
        <w:t xml:space="preserve"> </w:t>
      </w:r>
      <w:r>
        <w:rPr>
          <w:spacing w:val="-2"/>
        </w:rPr>
        <w:t>поведения;</w:t>
      </w:r>
    </w:p>
    <w:p w:rsidR="004D001B" w:rsidRDefault="00FF118F">
      <w:pPr>
        <w:pStyle w:val="a3"/>
        <w:spacing w:before="1"/>
        <w:jc w:val="left"/>
      </w:pPr>
      <w:r>
        <w:t>способность оценивать ситуацию и принимать осознанные решения, ориентируясь на морально- нравственные нормы и ценности;</w:t>
      </w:r>
    </w:p>
    <w:p w:rsidR="004D001B" w:rsidRDefault="00FF118F">
      <w:pPr>
        <w:pStyle w:val="a3"/>
        <w:jc w:val="left"/>
      </w:pPr>
      <w:r>
        <w:t>осознание</w:t>
      </w:r>
      <w:r>
        <w:rPr>
          <w:spacing w:val="-6"/>
        </w:rPr>
        <w:t xml:space="preserve"> </w:t>
      </w:r>
      <w:r>
        <w:t>личного</w:t>
      </w:r>
      <w:r>
        <w:rPr>
          <w:spacing w:val="-3"/>
        </w:rPr>
        <w:t xml:space="preserve"> </w:t>
      </w:r>
      <w:r>
        <w:t>вклада</w:t>
      </w:r>
      <w:r>
        <w:rPr>
          <w:spacing w:val="-4"/>
        </w:rPr>
        <w:t xml:space="preserve"> </w:t>
      </w:r>
      <w:r>
        <w:t>в</w:t>
      </w:r>
      <w:r>
        <w:rPr>
          <w:spacing w:val="-4"/>
        </w:rPr>
        <w:t xml:space="preserve"> </w:t>
      </w:r>
      <w:r>
        <w:t>построение</w:t>
      </w:r>
      <w:r>
        <w:rPr>
          <w:spacing w:val="-2"/>
        </w:rPr>
        <w:t xml:space="preserve"> </w:t>
      </w:r>
      <w:r>
        <w:t>устойчивого</w:t>
      </w:r>
      <w:r>
        <w:rPr>
          <w:spacing w:val="-2"/>
        </w:rPr>
        <w:t xml:space="preserve"> будущего;</w:t>
      </w:r>
    </w:p>
    <w:p w:rsidR="004D001B" w:rsidRDefault="00FF118F">
      <w:pPr>
        <w:pStyle w:val="a3"/>
        <w:jc w:val="left"/>
      </w:pPr>
      <w:r>
        <w:t>ответственное отношение к</w:t>
      </w:r>
      <w:r>
        <w:rPr>
          <w:spacing w:val="31"/>
        </w:rPr>
        <w:t xml:space="preserve"> </w:t>
      </w:r>
      <w:r>
        <w:t>своим родителям,</w:t>
      </w:r>
      <w:r>
        <w:rPr>
          <w:spacing w:val="30"/>
        </w:rPr>
        <w:t xml:space="preserve"> </w:t>
      </w:r>
      <w:r>
        <w:t>созданию семьи</w:t>
      </w:r>
      <w:r>
        <w:rPr>
          <w:spacing w:val="31"/>
        </w:rPr>
        <w:t xml:space="preserve"> </w:t>
      </w:r>
      <w:r>
        <w:t>на основе осознанн</w:t>
      </w:r>
      <w:r>
        <w:t>ого принятия ценностей семейной жизни в соответствии с традициями народов России;</w:t>
      </w:r>
    </w:p>
    <w:p w:rsidR="004D001B" w:rsidRDefault="00FF118F">
      <w:pPr>
        <w:pStyle w:val="a4"/>
        <w:numPr>
          <w:ilvl w:val="0"/>
          <w:numId w:val="66"/>
        </w:numPr>
        <w:tabs>
          <w:tab w:val="left" w:pos="1260"/>
        </w:tabs>
        <w:ind w:hanging="720"/>
        <w:rPr>
          <w:sz w:val="24"/>
        </w:rPr>
      </w:pPr>
      <w:r>
        <w:rPr>
          <w:sz w:val="24"/>
        </w:rPr>
        <w:t>эстетического</w:t>
      </w:r>
      <w:r>
        <w:rPr>
          <w:spacing w:val="-6"/>
          <w:sz w:val="24"/>
        </w:rPr>
        <w:t xml:space="preserve"> </w:t>
      </w:r>
      <w:r>
        <w:rPr>
          <w:spacing w:val="-2"/>
          <w:sz w:val="24"/>
        </w:rPr>
        <w:t>воспитания:</w:t>
      </w:r>
    </w:p>
    <w:p w:rsidR="004D001B" w:rsidRDefault="00FF118F">
      <w:pPr>
        <w:pStyle w:val="a3"/>
        <w:spacing w:before="2" w:line="237" w:lineRule="auto"/>
        <w:ind w:right="586"/>
      </w:pPr>
      <w:r>
        <w:t>эстетическое отношение к миру, включая эстетику быта, научного и технического творчества, спорта, труда, общественных отношений;</w:t>
      </w:r>
    </w:p>
    <w:p w:rsidR="004D001B" w:rsidRDefault="00FF118F">
      <w:pPr>
        <w:pStyle w:val="a3"/>
        <w:spacing w:before="1"/>
        <w:ind w:right="580"/>
      </w:pPr>
      <w:r>
        <w:t>способность восприн</w:t>
      </w:r>
      <w:r>
        <w:t>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(английском) языке, ощущать эмоциональное воздействие искусства;</w:t>
      </w:r>
    </w:p>
    <w:p w:rsidR="004D001B" w:rsidRDefault="00FF118F">
      <w:pPr>
        <w:pStyle w:val="a3"/>
        <w:ind w:right="577"/>
      </w:pPr>
      <w:r>
        <w:t>убеждённость в значимости для</w:t>
      </w:r>
      <w:r>
        <w:t xml:space="preserve"> личности и общества отечественного и мирового искусства, этнических культурных традиций и народного творчества;</w:t>
      </w:r>
    </w:p>
    <w:p w:rsidR="004D001B" w:rsidRDefault="00FF118F">
      <w:pPr>
        <w:pStyle w:val="a3"/>
        <w:spacing w:before="1"/>
        <w:ind w:right="585"/>
      </w:pPr>
      <w:r>
        <w:t>стремление к лучшему осознанию культуры своего народа и готовность содействовать ознакомлению с ней представителей других стран;</w:t>
      </w:r>
    </w:p>
    <w:p w:rsidR="004D001B" w:rsidRDefault="00FF118F">
      <w:pPr>
        <w:pStyle w:val="a3"/>
        <w:ind w:right="580"/>
      </w:pPr>
      <w:r>
        <w:t>готовность</w:t>
      </w:r>
      <w:r>
        <w:rPr>
          <w:spacing w:val="-15"/>
        </w:rPr>
        <w:t xml:space="preserve"> </w:t>
      </w:r>
      <w:r>
        <w:t>к</w:t>
      </w:r>
      <w:r>
        <w:rPr>
          <w:spacing w:val="-15"/>
        </w:rPr>
        <w:t xml:space="preserve"> </w:t>
      </w:r>
      <w:r>
        <w:t>самовыражению</w:t>
      </w:r>
      <w:r>
        <w:rPr>
          <w:spacing w:val="-15"/>
        </w:rPr>
        <w:t xml:space="preserve"> </w:t>
      </w:r>
      <w:r>
        <w:t>в</w:t>
      </w:r>
      <w:r>
        <w:rPr>
          <w:spacing w:val="-15"/>
        </w:rPr>
        <w:t xml:space="preserve"> </w:t>
      </w:r>
      <w:r>
        <w:t>разных</w:t>
      </w:r>
      <w:r>
        <w:rPr>
          <w:spacing w:val="-15"/>
        </w:rPr>
        <w:t xml:space="preserve"> </w:t>
      </w:r>
      <w:r>
        <w:t>видах</w:t>
      </w:r>
      <w:r>
        <w:rPr>
          <w:spacing w:val="-15"/>
        </w:rPr>
        <w:t xml:space="preserve"> </w:t>
      </w:r>
      <w:r>
        <w:t>искусства,</w:t>
      </w:r>
      <w:r>
        <w:rPr>
          <w:spacing w:val="-15"/>
        </w:rPr>
        <w:t xml:space="preserve"> </w:t>
      </w:r>
      <w:r>
        <w:t>стремление</w:t>
      </w:r>
      <w:r>
        <w:rPr>
          <w:spacing w:val="-15"/>
        </w:rPr>
        <w:t xml:space="preserve"> </w:t>
      </w:r>
      <w:r>
        <w:t>проявлять</w:t>
      </w:r>
      <w:r>
        <w:rPr>
          <w:spacing w:val="-15"/>
        </w:rPr>
        <w:t xml:space="preserve"> </w:t>
      </w:r>
      <w:r>
        <w:t>качества</w:t>
      </w:r>
      <w:r>
        <w:rPr>
          <w:spacing w:val="-15"/>
        </w:rPr>
        <w:t xml:space="preserve"> </w:t>
      </w:r>
      <w:r>
        <w:t xml:space="preserve">творческой </w:t>
      </w:r>
      <w:r>
        <w:rPr>
          <w:spacing w:val="-2"/>
        </w:rPr>
        <w:t>личности;</w:t>
      </w:r>
    </w:p>
    <w:p w:rsidR="004D001B" w:rsidRDefault="00FF118F">
      <w:pPr>
        <w:pStyle w:val="a4"/>
        <w:numPr>
          <w:ilvl w:val="0"/>
          <w:numId w:val="66"/>
        </w:numPr>
        <w:tabs>
          <w:tab w:val="left" w:pos="1259"/>
        </w:tabs>
        <w:ind w:left="1259" w:hanging="719"/>
        <w:jc w:val="both"/>
        <w:rPr>
          <w:sz w:val="24"/>
        </w:rPr>
      </w:pPr>
      <w:r>
        <w:rPr>
          <w:sz w:val="24"/>
        </w:rPr>
        <w:t>физического</w:t>
      </w:r>
      <w:r>
        <w:rPr>
          <w:spacing w:val="-5"/>
          <w:sz w:val="24"/>
        </w:rPr>
        <w:t xml:space="preserve"> </w:t>
      </w:r>
      <w:r>
        <w:rPr>
          <w:spacing w:val="-2"/>
          <w:sz w:val="24"/>
        </w:rPr>
        <w:t>воспитания:</w:t>
      </w:r>
    </w:p>
    <w:p w:rsidR="004D001B" w:rsidRDefault="00FF118F">
      <w:pPr>
        <w:pStyle w:val="a3"/>
        <w:jc w:val="left"/>
      </w:pPr>
      <w:r>
        <w:t>сформированность</w:t>
      </w:r>
      <w:r>
        <w:rPr>
          <w:spacing w:val="36"/>
        </w:rPr>
        <w:t xml:space="preserve"> </w:t>
      </w:r>
      <w:r>
        <w:t>здорового</w:t>
      </w:r>
      <w:r>
        <w:rPr>
          <w:spacing w:val="34"/>
        </w:rPr>
        <w:t xml:space="preserve"> </w:t>
      </w:r>
      <w:r>
        <w:t>и</w:t>
      </w:r>
      <w:r>
        <w:rPr>
          <w:spacing w:val="36"/>
        </w:rPr>
        <w:t xml:space="preserve"> </w:t>
      </w:r>
      <w:r>
        <w:t>безопасного</w:t>
      </w:r>
      <w:r>
        <w:rPr>
          <w:spacing w:val="32"/>
        </w:rPr>
        <w:t xml:space="preserve"> </w:t>
      </w:r>
      <w:r>
        <w:t>образа</w:t>
      </w:r>
      <w:r>
        <w:rPr>
          <w:spacing w:val="34"/>
        </w:rPr>
        <w:t xml:space="preserve"> </w:t>
      </w:r>
      <w:r>
        <w:t>жизни,</w:t>
      </w:r>
      <w:r>
        <w:rPr>
          <w:spacing w:val="35"/>
        </w:rPr>
        <w:t xml:space="preserve"> </w:t>
      </w:r>
      <w:r>
        <w:t>ответственного</w:t>
      </w:r>
      <w:r>
        <w:rPr>
          <w:spacing w:val="35"/>
        </w:rPr>
        <w:t xml:space="preserve"> </w:t>
      </w:r>
      <w:r>
        <w:t>отношения</w:t>
      </w:r>
      <w:r>
        <w:rPr>
          <w:spacing w:val="35"/>
        </w:rPr>
        <w:t xml:space="preserve"> </w:t>
      </w:r>
      <w:r>
        <w:t>к</w:t>
      </w:r>
      <w:r>
        <w:rPr>
          <w:spacing w:val="35"/>
        </w:rPr>
        <w:t xml:space="preserve"> </w:t>
      </w:r>
      <w:r>
        <w:t xml:space="preserve">своему </w:t>
      </w:r>
      <w:r>
        <w:rPr>
          <w:spacing w:val="-2"/>
        </w:rPr>
        <w:t>здоровью;</w:t>
      </w:r>
    </w:p>
    <w:p w:rsidR="004D001B" w:rsidRDefault="00FF118F">
      <w:pPr>
        <w:pStyle w:val="a3"/>
        <w:tabs>
          <w:tab w:val="left" w:pos="2139"/>
          <w:tab w:val="left" w:pos="2578"/>
          <w:tab w:val="left" w:pos="4130"/>
          <w:tab w:val="left" w:pos="6553"/>
          <w:tab w:val="left" w:pos="7780"/>
        </w:tabs>
        <w:ind w:right="576"/>
        <w:jc w:val="left"/>
      </w:pPr>
      <w:r>
        <w:rPr>
          <w:spacing w:val="-2"/>
        </w:rPr>
        <w:t>потребность</w:t>
      </w:r>
      <w:r>
        <w:tab/>
      </w:r>
      <w:r>
        <w:rPr>
          <w:spacing w:val="-10"/>
        </w:rPr>
        <w:t>в</w:t>
      </w:r>
      <w:r>
        <w:tab/>
      </w:r>
      <w:r>
        <w:rPr>
          <w:spacing w:val="-2"/>
        </w:rPr>
        <w:t>физическом</w:t>
      </w:r>
      <w:r>
        <w:tab/>
      </w:r>
      <w:r>
        <w:rPr>
          <w:spacing w:val="-2"/>
        </w:rPr>
        <w:t>совершенствовании,</w:t>
      </w:r>
      <w:r>
        <w:tab/>
      </w:r>
      <w:r>
        <w:rPr>
          <w:spacing w:val="-2"/>
        </w:rPr>
        <w:t>занятиях</w:t>
      </w:r>
      <w:r>
        <w:tab/>
      </w:r>
      <w:r>
        <w:rPr>
          <w:spacing w:val="-2"/>
        </w:rPr>
        <w:t>спортивно-оздоровительной деятельностью;</w:t>
      </w:r>
    </w:p>
    <w:p w:rsidR="004D001B" w:rsidRDefault="00FF118F">
      <w:pPr>
        <w:pStyle w:val="a3"/>
        <w:jc w:val="left"/>
      </w:pPr>
      <w:r>
        <w:t>активное</w:t>
      </w:r>
      <w:r>
        <w:rPr>
          <w:spacing w:val="25"/>
        </w:rPr>
        <w:t xml:space="preserve">  </w:t>
      </w:r>
      <w:r>
        <w:t>неприятие</w:t>
      </w:r>
      <w:r>
        <w:rPr>
          <w:spacing w:val="28"/>
        </w:rPr>
        <w:t xml:space="preserve">  </w:t>
      </w:r>
      <w:r>
        <w:t>вредных</w:t>
      </w:r>
      <w:r>
        <w:rPr>
          <w:spacing w:val="31"/>
        </w:rPr>
        <w:t xml:space="preserve">  </w:t>
      </w:r>
      <w:r>
        <w:t>привычек</w:t>
      </w:r>
      <w:r>
        <w:rPr>
          <w:spacing w:val="29"/>
        </w:rPr>
        <w:t xml:space="preserve">  </w:t>
      </w:r>
      <w:r>
        <w:t>и</w:t>
      </w:r>
      <w:r>
        <w:rPr>
          <w:spacing w:val="28"/>
        </w:rPr>
        <w:t xml:space="preserve">  </w:t>
      </w:r>
      <w:r>
        <w:t>иных</w:t>
      </w:r>
      <w:r>
        <w:rPr>
          <w:spacing w:val="29"/>
        </w:rPr>
        <w:t xml:space="preserve">  </w:t>
      </w:r>
      <w:r>
        <w:t>форм</w:t>
      </w:r>
      <w:r>
        <w:rPr>
          <w:spacing w:val="28"/>
        </w:rPr>
        <w:t xml:space="preserve">  </w:t>
      </w:r>
      <w:r>
        <w:t>причинения</w:t>
      </w:r>
      <w:r>
        <w:rPr>
          <w:spacing w:val="28"/>
        </w:rPr>
        <w:t xml:space="preserve">  </w:t>
      </w:r>
      <w:r>
        <w:t>вреда</w:t>
      </w:r>
      <w:r>
        <w:rPr>
          <w:spacing w:val="29"/>
        </w:rPr>
        <w:t xml:space="preserve">  </w:t>
      </w:r>
      <w:r>
        <w:t>физическому</w:t>
      </w:r>
      <w:r>
        <w:rPr>
          <w:spacing w:val="26"/>
        </w:rPr>
        <w:t xml:space="preserve">  </w:t>
      </w:r>
      <w:r>
        <w:rPr>
          <w:spacing w:val="-10"/>
        </w:rPr>
        <w:t>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lastRenderedPageBreak/>
        <w:t>психическому</w:t>
      </w:r>
      <w:r>
        <w:rPr>
          <w:spacing w:val="-8"/>
        </w:rPr>
        <w:t xml:space="preserve"> </w:t>
      </w:r>
      <w:r>
        <w:rPr>
          <w:spacing w:val="-2"/>
        </w:rPr>
        <w:t>здоровью;</w:t>
      </w:r>
    </w:p>
    <w:p w:rsidR="004D001B" w:rsidRDefault="00FF118F">
      <w:pPr>
        <w:pStyle w:val="a4"/>
        <w:numPr>
          <w:ilvl w:val="0"/>
          <w:numId w:val="66"/>
        </w:numPr>
        <w:tabs>
          <w:tab w:val="left" w:pos="1259"/>
        </w:tabs>
        <w:ind w:left="1259" w:hanging="719"/>
        <w:jc w:val="both"/>
        <w:rPr>
          <w:sz w:val="24"/>
        </w:rPr>
      </w:pPr>
      <w:r>
        <w:rPr>
          <w:sz w:val="24"/>
        </w:rPr>
        <w:t>трудового</w:t>
      </w:r>
      <w:r>
        <w:rPr>
          <w:spacing w:val="-3"/>
          <w:sz w:val="24"/>
        </w:rPr>
        <w:t xml:space="preserve"> </w:t>
      </w:r>
      <w:r>
        <w:rPr>
          <w:spacing w:val="-2"/>
          <w:sz w:val="24"/>
        </w:rPr>
        <w:t>воспитания:</w:t>
      </w:r>
    </w:p>
    <w:p w:rsidR="004D001B" w:rsidRDefault="00FF118F">
      <w:pPr>
        <w:pStyle w:val="a3"/>
      </w:pPr>
      <w:r>
        <w:t>готовность</w:t>
      </w:r>
      <w:r>
        <w:rPr>
          <w:spacing w:val="-5"/>
        </w:rPr>
        <w:t xml:space="preserve"> </w:t>
      </w:r>
      <w:r>
        <w:t>к</w:t>
      </w:r>
      <w:r>
        <w:rPr>
          <w:spacing w:val="-5"/>
        </w:rPr>
        <w:t xml:space="preserve"> </w:t>
      </w:r>
      <w:r>
        <w:t>труду,</w:t>
      </w:r>
      <w:r>
        <w:rPr>
          <w:spacing w:val="-4"/>
        </w:rPr>
        <w:t xml:space="preserve"> </w:t>
      </w:r>
      <w:r>
        <w:t>осознание</w:t>
      </w:r>
      <w:r>
        <w:rPr>
          <w:spacing w:val="-4"/>
        </w:rPr>
        <w:t xml:space="preserve"> </w:t>
      </w:r>
      <w:r>
        <w:t>ценности</w:t>
      </w:r>
      <w:r>
        <w:rPr>
          <w:spacing w:val="-4"/>
        </w:rPr>
        <w:t xml:space="preserve"> </w:t>
      </w:r>
      <w:r>
        <w:t>мастерства,</w:t>
      </w:r>
      <w:r>
        <w:rPr>
          <w:spacing w:val="-3"/>
        </w:rPr>
        <w:t xml:space="preserve"> </w:t>
      </w:r>
      <w:r>
        <w:rPr>
          <w:spacing w:val="-2"/>
        </w:rPr>
        <w:t>трудолюбие;</w:t>
      </w:r>
    </w:p>
    <w:p w:rsidR="004D001B" w:rsidRDefault="00FF118F">
      <w:pPr>
        <w:pStyle w:val="a3"/>
        <w:ind w:right="584"/>
      </w:pPr>
      <w: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4D001B" w:rsidRDefault="00FF118F">
      <w:pPr>
        <w:pStyle w:val="a3"/>
        <w:ind w:right="579"/>
      </w:pPr>
      <w:r>
        <w:t xml:space="preserve">интерес к различным сферам профессиональной деятельности, </w:t>
      </w:r>
      <w:r>
        <w:t>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(английского) языка;</w:t>
      </w:r>
    </w:p>
    <w:p w:rsidR="004D001B" w:rsidRDefault="00FF118F">
      <w:pPr>
        <w:pStyle w:val="a3"/>
        <w:ind w:right="582"/>
      </w:pPr>
      <w:r>
        <w:t xml:space="preserve">готовность и способность к образованию и самообразованию на протяжении всей </w:t>
      </w:r>
      <w:r>
        <w:t>жизни, в том числе с использованием изучаемого иностранного языка;</w:t>
      </w:r>
    </w:p>
    <w:p w:rsidR="004D001B" w:rsidRDefault="00FF118F">
      <w:pPr>
        <w:pStyle w:val="a4"/>
        <w:numPr>
          <w:ilvl w:val="0"/>
          <w:numId w:val="66"/>
        </w:numPr>
        <w:tabs>
          <w:tab w:val="left" w:pos="1259"/>
        </w:tabs>
        <w:ind w:left="1259" w:hanging="719"/>
        <w:jc w:val="both"/>
        <w:rPr>
          <w:sz w:val="24"/>
        </w:rPr>
      </w:pPr>
      <w:r>
        <w:rPr>
          <w:sz w:val="24"/>
        </w:rPr>
        <w:t>экологического</w:t>
      </w:r>
      <w:r>
        <w:rPr>
          <w:spacing w:val="-5"/>
          <w:sz w:val="24"/>
        </w:rPr>
        <w:t xml:space="preserve"> </w:t>
      </w:r>
      <w:r>
        <w:rPr>
          <w:spacing w:val="-2"/>
          <w:sz w:val="24"/>
        </w:rPr>
        <w:t>воспитания:</w:t>
      </w:r>
    </w:p>
    <w:p w:rsidR="004D001B" w:rsidRDefault="00FF118F">
      <w:pPr>
        <w:pStyle w:val="a3"/>
        <w:ind w:right="576"/>
      </w:pPr>
      <w:r>
        <w:t>сформированность экологической культуры, понимание влияния социально- экономических процессов на состояние природной и социальной среды, осознание глобального хар</w:t>
      </w:r>
      <w:r>
        <w:t>актера экологических проблем;</w:t>
      </w:r>
    </w:p>
    <w:p w:rsidR="004D001B" w:rsidRDefault="00FF118F">
      <w:pPr>
        <w:pStyle w:val="a3"/>
        <w:ind w:right="583"/>
      </w:pPr>
      <w:r>
        <w:t>планирование</w:t>
      </w:r>
      <w:r>
        <w:rPr>
          <w:spacing w:val="-14"/>
        </w:rPr>
        <w:t xml:space="preserve"> </w:t>
      </w:r>
      <w:r>
        <w:t>и</w:t>
      </w:r>
      <w:r>
        <w:rPr>
          <w:spacing w:val="-10"/>
        </w:rPr>
        <w:t xml:space="preserve"> </w:t>
      </w:r>
      <w:r>
        <w:t>осуществление</w:t>
      </w:r>
      <w:r>
        <w:rPr>
          <w:spacing w:val="-12"/>
        </w:rPr>
        <w:t xml:space="preserve"> </w:t>
      </w:r>
      <w:r>
        <w:t>действий</w:t>
      </w:r>
      <w:r>
        <w:rPr>
          <w:spacing w:val="-10"/>
        </w:rPr>
        <w:t xml:space="preserve"> </w:t>
      </w:r>
      <w:r>
        <w:t>в</w:t>
      </w:r>
      <w:r>
        <w:rPr>
          <w:spacing w:val="-11"/>
        </w:rPr>
        <w:t xml:space="preserve"> </w:t>
      </w:r>
      <w:r>
        <w:t>окружающей</w:t>
      </w:r>
      <w:r>
        <w:rPr>
          <w:spacing w:val="-10"/>
        </w:rPr>
        <w:t xml:space="preserve"> </w:t>
      </w:r>
      <w:r>
        <w:t>среде</w:t>
      </w:r>
      <w:r>
        <w:rPr>
          <w:spacing w:val="-11"/>
        </w:rPr>
        <w:t xml:space="preserve"> </w:t>
      </w:r>
      <w:r>
        <w:t>на</w:t>
      </w:r>
      <w:r>
        <w:rPr>
          <w:spacing w:val="-12"/>
        </w:rPr>
        <w:t xml:space="preserve"> </w:t>
      </w:r>
      <w:r>
        <w:t>основе</w:t>
      </w:r>
      <w:r>
        <w:rPr>
          <w:spacing w:val="-12"/>
        </w:rPr>
        <w:t xml:space="preserve"> </w:t>
      </w:r>
      <w:r>
        <w:t>знания</w:t>
      </w:r>
      <w:r>
        <w:rPr>
          <w:spacing w:val="-13"/>
        </w:rPr>
        <w:t xml:space="preserve"> </w:t>
      </w:r>
      <w:r>
        <w:t>целей</w:t>
      </w:r>
      <w:r>
        <w:rPr>
          <w:spacing w:val="-7"/>
        </w:rPr>
        <w:t xml:space="preserve"> </w:t>
      </w:r>
      <w:r>
        <w:t>устойчивого развития человечества;</w:t>
      </w:r>
    </w:p>
    <w:p w:rsidR="004D001B" w:rsidRDefault="00FF118F">
      <w:pPr>
        <w:pStyle w:val="a3"/>
        <w:spacing w:before="1"/>
      </w:pPr>
      <w:r>
        <w:t>активное</w:t>
      </w:r>
      <w:r>
        <w:rPr>
          <w:spacing w:val="-8"/>
        </w:rPr>
        <w:t xml:space="preserve"> </w:t>
      </w:r>
      <w:r>
        <w:t>неприятие</w:t>
      </w:r>
      <w:r>
        <w:rPr>
          <w:spacing w:val="-6"/>
        </w:rPr>
        <w:t xml:space="preserve"> </w:t>
      </w:r>
      <w:r>
        <w:t>действий,</w:t>
      </w:r>
      <w:r>
        <w:rPr>
          <w:spacing w:val="-7"/>
        </w:rPr>
        <w:t xml:space="preserve"> </w:t>
      </w:r>
      <w:r>
        <w:t>приносящих</w:t>
      </w:r>
      <w:r>
        <w:rPr>
          <w:spacing w:val="-3"/>
        </w:rPr>
        <w:t xml:space="preserve"> </w:t>
      </w:r>
      <w:r>
        <w:t>вред</w:t>
      </w:r>
      <w:r>
        <w:rPr>
          <w:spacing w:val="-5"/>
        </w:rPr>
        <w:t xml:space="preserve"> </w:t>
      </w:r>
      <w:r>
        <w:t>окружающей</w:t>
      </w:r>
      <w:r>
        <w:rPr>
          <w:spacing w:val="-4"/>
        </w:rPr>
        <w:t xml:space="preserve"> </w:t>
      </w:r>
      <w:r>
        <w:rPr>
          <w:spacing w:val="-2"/>
        </w:rPr>
        <w:t>среде;</w:t>
      </w:r>
    </w:p>
    <w:p w:rsidR="004D001B" w:rsidRDefault="00FF118F">
      <w:pPr>
        <w:pStyle w:val="a3"/>
        <w:ind w:right="580"/>
      </w:pPr>
      <w:r>
        <w:t>умение</w:t>
      </w:r>
      <w:r>
        <w:rPr>
          <w:spacing w:val="-9"/>
        </w:rPr>
        <w:t xml:space="preserve"> </w:t>
      </w:r>
      <w:r>
        <w:t>прогнозировать</w:t>
      </w:r>
      <w:r>
        <w:rPr>
          <w:spacing w:val="-9"/>
        </w:rPr>
        <w:t xml:space="preserve"> </w:t>
      </w:r>
      <w:r>
        <w:t>неблагоприятные</w:t>
      </w:r>
      <w:r>
        <w:rPr>
          <w:spacing w:val="-9"/>
        </w:rPr>
        <w:t xml:space="preserve"> </w:t>
      </w:r>
      <w:r>
        <w:t>экологичес</w:t>
      </w:r>
      <w:r>
        <w:t>кие</w:t>
      </w:r>
      <w:r>
        <w:rPr>
          <w:spacing w:val="-9"/>
        </w:rPr>
        <w:t xml:space="preserve"> </w:t>
      </w:r>
      <w:r>
        <w:t>последствия</w:t>
      </w:r>
      <w:r>
        <w:rPr>
          <w:spacing w:val="-10"/>
        </w:rPr>
        <w:t xml:space="preserve"> </w:t>
      </w:r>
      <w:r>
        <w:t>предпринимаемых</w:t>
      </w:r>
      <w:r>
        <w:rPr>
          <w:spacing w:val="-7"/>
        </w:rPr>
        <w:t xml:space="preserve"> </w:t>
      </w:r>
      <w:r>
        <w:t>действий, предотвращать их;</w:t>
      </w:r>
    </w:p>
    <w:p w:rsidR="004D001B" w:rsidRDefault="00FF118F">
      <w:pPr>
        <w:pStyle w:val="a3"/>
      </w:pPr>
      <w:r>
        <w:t>расширение</w:t>
      </w:r>
      <w:r>
        <w:rPr>
          <w:spacing w:val="-8"/>
        </w:rPr>
        <w:t xml:space="preserve"> </w:t>
      </w:r>
      <w:r>
        <w:t>опыта</w:t>
      </w:r>
      <w:r>
        <w:rPr>
          <w:spacing w:val="-6"/>
        </w:rPr>
        <w:t xml:space="preserve"> </w:t>
      </w:r>
      <w:r>
        <w:t>деятельности</w:t>
      </w:r>
      <w:r>
        <w:rPr>
          <w:spacing w:val="-4"/>
        </w:rPr>
        <w:t xml:space="preserve"> </w:t>
      </w:r>
      <w:r>
        <w:t>экологической</w:t>
      </w:r>
      <w:r>
        <w:rPr>
          <w:spacing w:val="-5"/>
        </w:rPr>
        <w:t xml:space="preserve"> </w:t>
      </w:r>
      <w:r>
        <w:rPr>
          <w:spacing w:val="-2"/>
        </w:rPr>
        <w:t>направленности;</w:t>
      </w:r>
    </w:p>
    <w:p w:rsidR="004D001B" w:rsidRDefault="00FF118F">
      <w:pPr>
        <w:pStyle w:val="a4"/>
        <w:numPr>
          <w:ilvl w:val="0"/>
          <w:numId w:val="66"/>
        </w:numPr>
        <w:tabs>
          <w:tab w:val="left" w:pos="1259"/>
        </w:tabs>
        <w:ind w:left="1259" w:hanging="719"/>
        <w:jc w:val="both"/>
        <w:rPr>
          <w:sz w:val="24"/>
        </w:rPr>
      </w:pPr>
      <w:r>
        <w:rPr>
          <w:sz w:val="24"/>
        </w:rPr>
        <w:t>ценности</w:t>
      </w:r>
      <w:r>
        <w:rPr>
          <w:spacing w:val="-5"/>
          <w:sz w:val="24"/>
        </w:rPr>
        <w:t xml:space="preserve"> </w:t>
      </w:r>
      <w:r>
        <w:rPr>
          <w:sz w:val="24"/>
        </w:rPr>
        <w:t>научного</w:t>
      </w:r>
      <w:r>
        <w:rPr>
          <w:spacing w:val="-4"/>
          <w:sz w:val="24"/>
        </w:rPr>
        <w:t xml:space="preserve"> </w:t>
      </w:r>
      <w:r>
        <w:rPr>
          <w:spacing w:val="-2"/>
          <w:sz w:val="24"/>
        </w:rPr>
        <w:t>познания:</w:t>
      </w:r>
    </w:p>
    <w:p w:rsidR="004D001B" w:rsidRDefault="00FF118F">
      <w:pPr>
        <w:pStyle w:val="a3"/>
        <w:ind w:right="582"/>
      </w:pPr>
      <w: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4D001B" w:rsidRDefault="00FF118F">
      <w:pPr>
        <w:pStyle w:val="a3"/>
        <w:ind w:right="579"/>
      </w:pPr>
      <w:r>
        <w:t>совершенствование языковой и читательской культуры ка</w:t>
      </w:r>
      <w:r>
        <w:t>к средства взаимодействия между людьми и познания мира;</w:t>
      </w:r>
    </w:p>
    <w:p w:rsidR="004D001B" w:rsidRDefault="00FF118F">
      <w:pPr>
        <w:pStyle w:val="a3"/>
        <w:ind w:right="585"/>
      </w:pPr>
      <w:r>
        <w:t>осознание ценности научной деятельности, готовность осуществлять проектную и исследовательскую деятельность индивидуально и в группе, с использованием изучаемого иностранного (английского) языка.</w:t>
      </w:r>
    </w:p>
    <w:p w:rsidR="004D001B" w:rsidRDefault="00FF118F">
      <w:pPr>
        <w:pStyle w:val="a4"/>
        <w:numPr>
          <w:ilvl w:val="2"/>
          <w:numId w:val="82"/>
        </w:numPr>
        <w:tabs>
          <w:tab w:val="left" w:pos="1260"/>
        </w:tabs>
        <w:spacing w:before="1"/>
        <w:ind w:right="581" w:firstLine="0"/>
        <w:jc w:val="both"/>
        <w:rPr>
          <w:sz w:val="24"/>
        </w:rPr>
      </w:pPr>
      <w:r>
        <w:rPr>
          <w:sz w:val="24"/>
        </w:rPr>
        <w:t>В пр</w:t>
      </w:r>
      <w:r>
        <w:rPr>
          <w:sz w:val="24"/>
        </w:rPr>
        <w:t>оцессе достижения личностных результатов освоения обучающимися программы по английскому языку для уровня среднего общего образования у слабовидящего обучающихся совершенствуется эмоциональный интеллект, предполагающий сформированность:</w:t>
      </w:r>
    </w:p>
    <w:p w:rsidR="004D001B" w:rsidRDefault="00FF118F">
      <w:pPr>
        <w:pStyle w:val="a3"/>
        <w:ind w:right="583"/>
      </w:pPr>
      <w:r>
        <w:t>самосознания, включа</w:t>
      </w:r>
      <w:r>
        <w:t>ющего способность понимать своё эмоциональное состояние, видеть направления развития собственной эмоциональной сферы, быть уверенным в себе;</w:t>
      </w:r>
    </w:p>
    <w:p w:rsidR="004D001B" w:rsidRDefault="00FF118F">
      <w:pPr>
        <w:pStyle w:val="a3"/>
        <w:ind w:right="573"/>
      </w:pPr>
      <w:r>
        <w:t>саморегулирования, включающего самоконтроль, умение принимать ответственность за своё поведение,</w:t>
      </w:r>
      <w:r>
        <w:rPr>
          <w:spacing w:val="-3"/>
        </w:rPr>
        <w:t xml:space="preserve"> </w:t>
      </w:r>
      <w:r>
        <w:t>способность</w:t>
      </w:r>
      <w:r>
        <w:rPr>
          <w:spacing w:val="-4"/>
        </w:rPr>
        <w:t xml:space="preserve"> </w:t>
      </w:r>
      <w:r>
        <w:t>адапти</w:t>
      </w:r>
      <w:r>
        <w:t>роваться</w:t>
      </w:r>
      <w:r>
        <w:rPr>
          <w:spacing w:val="-3"/>
        </w:rPr>
        <w:t xml:space="preserve"> </w:t>
      </w:r>
      <w:r>
        <w:t>к</w:t>
      </w:r>
      <w:r>
        <w:rPr>
          <w:spacing w:val="-5"/>
        </w:rPr>
        <w:t xml:space="preserve"> </w:t>
      </w:r>
      <w:r>
        <w:t>эмоциональным</w:t>
      </w:r>
      <w:r>
        <w:rPr>
          <w:spacing w:val="-5"/>
        </w:rPr>
        <w:t xml:space="preserve"> </w:t>
      </w:r>
      <w:r>
        <w:t>изменениям</w:t>
      </w:r>
      <w:r>
        <w:rPr>
          <w:spacing w:val="-6"/>
        </w:rPr>
        <w:t xml:space="preserve"> </w:t>
      </w:r>
      <w:r>
        <w:t>и</w:t>
      </w:r>
      <w:r>
        <w:rPr>
          <w:spacing w:val="-5"/>
        </w:rPr>
        <w:t xml:space="preserve"> </w:t>
      </w:r>
      <w:r>
        <w:t>проявлять</w:t>
      </w:r>
      <w:r>
        <w:rPr>
          <w:spacing w:val="-4"/>
        </w:rPr>
        <w:t xml:space="preserve"> </w:t>
      </w:r>
      <w:r>
        <w:t>гибкость,</w:t>
      </w:r>
      <w:r>
        <w:rPr>
          <w:spacing w:val="-5"/>
        </w:rPr>
        <w:t xml:space="preserve"> </w:t>
      </w:r>
      <w:r>
        <w:t>быть открытым новому;</w:t>
      </w:r>
    </w:p>
    <w:p w:rsidR="004D001B" w:rsidRDefault="00FF118F">
      <w:pPr>
        <w:pStyle w:val="a3"/>
        <w:ind w:right="586"/>
      </w:pPr>
      <w: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4D001B" w:rsidRDefault="00FF118F">
      <w:pPr>
        <w:pStyle w:val="a3"/>
        <w:ind w:right="571"/>
      </w:pPr>
      <w:r>
        <w:t>эмпатии,</w:t>
      </w:r>
      <w:r>
        <w:rPr>
          <w:spacing w:val="80"/>
        </w:rPr>
        <w:t xml:space="preserve">  </w:t>
      </w:r>
      <w:r>
        <w:t>включающей способн</w:t>
      </w:r>
      <w:r>
        <w:t>ость</w:t>
      </w:r>
      <w:r>
        <w:rPr>
          <w:spacing w:val="40"/>
        </w:rPr>
        <w:t xml:space="preserve"> </w:t>
      </w:r>
      <w:r>
        <w:t>понимать</w:t>
      </w:r>
      <w:r>
        <w:rPr>
          <w:spacing w:val="80"/>
        </w:rPr>
        <w:t xml:space="preserve">  </w:t>
      </w:r>
      <w:r>
        <w:t>эмоциональное</w:t>
      </w:r>
      <w:r>
        <w:rPr>
          <w:spacing w:val="80"/>
          <w:w w:val="150"/>
        </w:rPr>
        <w:t xml:space="preserve">  </w:t>
      </w:r>
      <w:r>
        <w:t>состояние</w:t>
      </w:r>
      <w:r>
        <w:rPr>
          <w:spacing w:val="40"/>
        </w:rPr>
        <w:t xml:space="preserve">  </w:t>
      </w:r>
      <w:r>
        <w:t>других, учитывать его при осуществлении коммуникации, способность к сочувствию и сопереживанию; социальных</w:t>
      </w:r>
      <w:r>
        <w:rPr>
          <w:spacing w:val="-1"/>
        </w:rPr>
        <w:t xml:space="preserve"> </w:t>
      </w:r>
      <w:r>
        <w:t>навыков,</w:t>
      </w:r>
      <w:r>
        <w:rPr>
          <w:spacing w:val="-2"/>
        </w:rPr>
        <w:t xml:space="preserve"> </w:t>
      </w:r>
      <w:r>
        <w:t>включающих способность выстраивать отношения</w:t>
      </w:r>
      <w:r>
        <w:rPr>
          <w:spacing w:val="-1"/>
        </w:rPr>
        <w:t xml:space="preserve"> </w:t>
      </w:r>
      <w:r>
        <w:t>с</w:t>
      </w:r>
      <w:r>
        <w:rPr>
          <w:spacing w:val="-2"/>
        </w:rPr>
        <w:t xml:space="preserve"> </w:t>
      </w:r>
      <w:r>
        <w:t>другими людьми,</w:t>
      </w:r>
      <w:r>
        <w:rPr>
          <w:spacing w:val="-4"/>
        </w:rPr>
        <w:t xml:space="preserve"> </w:t>
      </w:r>
      <w:r>
        <w:t>в</w:t>
      </w:r>
      <w:r>
        <w:rPr>
          <w:spacing w:val="-2"/>
        </w:rPr>
        <w:t xml:space="preserve"> </w:t>
      </w:r>
      <w:r>
        <w:t>том числе с представителями страны</w:t>
      </w:r>
      <w:r>
        <w:t>/стран изучаемого языка, заботиться, проявлять интерес и разрешать конфликты.</w:t>
      </w:r>
    </w:p>
    <w:p w:rsidR="004D001B" w:rsidRDefault="00FF118F">
      <w:pPr>
        <w:pStyle w:val="a4"/>
        <w:numPr>
          <w:ilvl w:val="2"/>
          <w:numId w:val="82"/>
        </w:numPr>
        <w:tabs>
          <w:tab w:val="left" w:pos="1260"/>
        </w:tabs>
        <w:ind w:right="575" w:firstLine="0"/>
        <w:jc w:val="both"/>
        <w:rPr>
          <w:sz w:val="24"/>
        </w:rPr>
      </w:pPr>
      <w:r>
        <w:rPr>
          <w:sz w:val="24"/>
        </w:rPr>
        <w:t>В результате изучения английского языка на уровне среднего общего образования у слабовидящего обучающегося будут сформированы познавательные универсальные учебные действия, комму</w:t>
      </w:r>
      <w:r>
        <w:rPr>
          <w:sz w:val="24"/>
        </w:rPr>
        <w:t>никативные универсальные учебные действия, регулятивные универсальные учебные действия, совместная деятельность.</w:t>
      </w:r>
    </w:p>
    <w:p w:rsidR="004D001B" w:rsidRDefault="00FF118F">
      <w:pPr>
        <w:pStyle w:val="a4"/>
        <w:numPr>
          <w:ilvl w:val="3"/>
          <w:numId w:val="82"/>
        </w:numPr>
        <w:tabs>
          <w:tab w:val="left" w:pos="1980"/>
        </w:tabs>
        <w:ind w:right="582" w:firstLine="0"/>
        <w:jc w:val="both"/>
        <w:rPr>
          <w:sz w:val="24"/>
        </w:rPr>
      </w:pPr>
      <w:r>
        <w:rPr>
          <w:sz w:val="24"/>
        </w:rPr>
        <w:t>У слабовидящего обучающегося будут сформированы следующие базовые логические действия как часть познавательных универсальных учебных действий:</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tabs>
          <w:tab w:val="left" w:pos="2700"/>
          <w:tab w:val="left" w:pos="4860"/>
          <w:tab w:val="left" w:pos="5581"/>
          <w:tab w:val="left" w:pos="7741"/>
          <w:tab w:val="left" w:pos="9181"/>
        </w:tabs>
        <w:spacing w:before="68"/>
        <w:ind w:left="1260" w:right="603" w:hanging="721"/>
        <w:jc w:val="left"/>
      </w:pPr>
      <w:r>
        <w:rPr>
          <w:spacing w:val="-2"/>
        </w:rPr>
        <w:lastRenderedPageBreak/>
        <w:t>самостоятельно</w:t>
      </w:r>
      <w:r>
        <w:tab/>
      </w:r>
      <w:r>
        <w:rPr>
          <w:spacing w:val="-2"/>
        </w:rPr>
        <w:t>формулировать</w:t>
      </w:r>
      <w:r>
        <w:tab/>
      </w:r>
      <w:r>
        <w:rPr>
          <w:spacing w:val="-10"/>
        </w:rPr>
        <w:t>и</w:t>
      </w:r>
      <w:r>
        <w:tab/>
      </w:r>
      <w:r>
        <w:rPr>
          <w:spacing w:val="-2"/>
        </w:rPr>
        <w:t>актуализировать</w:t>
      </w:r>
      <w:r>
        <w:tab/>
      </w:r>
      <w:r>
        <w:rPr>
          <w:spacing w:val="-2"/>
        </w:rPr>
        <w:t>проблему,</w:t>
      </w:r>
      <w:r>
        <w:tab/>
      </w:r>
      <w:r>
        <w:rPr>
          <w:spacing w:val="-2"/>
        </w:rPr>
        <w:t xml:space="preserve">рассматривать </w:t>
      </w:r>
      <w:r>
        <w:t>её всесторонне;</w:t>
      </w:r>
    </w:p>
    <w:p w:rsidR="004D001B" w:rsidRDefault="00FF118F">
      <w:pPr>
        <w:pStyle w:val="a3"/>
        <w:jc w:val="left"/>
      </w:pPr>
      <w:r>
        <w:t>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w:t>
      </w:r>
    </w:p>
    <w:p w:rsidR="004D001B" w:rsidRDefault="00FF118F">
      <w:pPr>
        <w:pStyle w:val="a3"/>
        <w:jc w:val="left"/>
      </w:pPr>
      <w:r>
        <w:t>определять</w:t>
      </w:r>
      <w:r>
        <w:rPr>
          <w:spacing w:val="-6"/>
        </w:rPr>
        <w:t xml:space="preserve"> </w:t>
      </w:r>
      <w:r>
        <w:t>цели</w:t>
      </w:r>
      <w:r>
        <w:rPr>
          <w:spacing w:val="-2"/>
        </w:rPr>
        <w:t xml:space="preserve"> </w:t>
      </w:r>
      <w:r>
        <w:t>деятельности,</w:t>
      </w:r>
      <w:r>
        <w:rPr>
          <w:spacing w:val="-7"/>
        </w:rPr>
        <w:t xml:space="preserve"> </w:t>
      </w:r>
      <w:r>
        <w:t>задавать</w:t>
      </w:r>
      <w:r>
        <w:rPr>
          <w:spacing w:val="-2"/>
        </w:rPr>
        <w:t xml:space="preserve"> </w:t>
      </w:r>
      <w:r>
        <w:t>параметры</w:t>
      </w:r>
      <w:r>
        <w:rPr>
          <w:spacing w:val="-3"/>
        </w:rPr>
        <w:t xml:space="preserve"> </w:t>
      </w:r>
      <w:r>
        <w:t>и</w:t>
      </w:r>
      <w:r>
        <w:rPr>
          <w:spacing w:val="-3"/>
        </w:rPr>
        <w:t xml:space="preserve"> </w:t>
      </w:r>
      <w:r>
        <w:t>критерии</w:t>
      </w:r>
      <w:r>
        <w:rPr>
          <w:spacing w:val="-3"/>
        </w:rPr>
        <w:t xml:space="preserve"> </w:t>
      </w:r>
      <w:r>
        <w:t>их</w:t>
      </w:r>
      <w:r>
        <w:rPr>
          <w:spacing w:val="-4"/>
        </w:rPr>
        <w:t xml:space="preserve"> </w:t>
      </w:r>
      <w:r>
        <w:rPr>
          <w:spacing w:val="-2"/>
        </w:rPr>
        <w:t>достижения;</w:t>
      </w:r>
    </w:p>
    <w:p w:rsidR="004D001B" w:rsidRDefault="00FF118F">
      <w:pPr>
        <w:pStyle w:val="a3"/>
        <w:ind w:right="1150"/>
        <w:jc w:val="left"/>
      </w:pPr>
      <w:r>
        <w:t>выявлять</w:t>
      </w:r>
      <w:r>
        <w:rPr>
          <w:spacing w:val="-5"/>
        </w:rPr>
        <w:t xml:space="preserve"> </w:t>
      </w:r>
      <w:r>
        <w:t>закономерности</w:t>
      </w:r>
      <w:r>
        <w:rPr>
          <w:spacing w:val="-5"/>
        </w:rPr>
        <w:t xml:space="preserve"> </w:t>
      </w:r>
      <w:r>
        <w:t>в</w:t>
      </w:r>
      <w:r>
        <w:rPr>
          <w:spacing w:val="-7"/>
        </w:rPr>
        <w:t xml:space="preserve"> </w:t>
      </w:r>
      <w:r>
        <w:t>языковых</w:t>
      </w:r>
      <w:r>
        <w:rPr>
          <w:spacing w:val="-4"/>
        </w:rPr>
        <w:t xml:space="preserve"> </w:t>
      </w:r>
      <w:r>
        <w:t>явлениях</w:t>
      </w:r>
      <w:r>
        <w:rPr>
          <w:spacing w:val="-4"/>
        </w:rPr>
        <w:t xml:space="preserve"> </w:t>
      </w:r>
      <w:r>
        <w:t>изучаемого</w:t>
      </w:r>
      <w:r>
        <w:rPr>
          <w:spacing w:val="-6"/>
        </w:rPr>
        <w:t xml:space="preserve"> </w:t>
      </w:r>
      <w:r>
        <w:t>иностранного</w:t>
      </w:r>
      <w:r>
        <w:rPr>
          <w:spacing w:val="-6"/>
        </w:rPr>
        <w:t xml:space="preserve"> </w:t>
      </w:r>
      <w:r>
        <w:t xml:space="preserve">(английского) </w:t>
      </w:r>
      <w:r>
        <w:rPr>
          <w:spacing w:val="-2"/>
        </w:rPr>
        <w:t>языка;</w:t>
      </w:r>
    </w:p>
    <w:p w:rsidR="004D001B" w:rsidRDefault="00FF118F">
      <w:pPr>
        <w:pStyle w:val="a3"/>
        <w:ind w:right="576"/>
        <w:jc w:val="left"/>
      </w:pPr>
      <w:r>
        <w:t>разрабатывать</w:t>
      </w:r>
      <w:r>
        <w:rPr>
          <w:spacing w:val="-3"/>
        </w:rPr>
        <w:t xml:space="preserve"> </w:t>
      </w:r>
      <w:r>
        <w:t>план</w:t>
      </w:r>
      <w:r>
        <w:rPr>
          <w:spacing w:val="-4"/>
        </w:rPr>
        <w:t xml:space="preserve"> </w:t>
      </w:r>
      <w:r>
        <w:t>решения</w:t>
      </w:r>
      <w:r>
        <w:rPr>
          <w:spacing w:val="-4"/>
        </w:rPr>
        <w:t xml:space="preserve"> </w:t>
      </w:r>
      <w:r>
        <w:t>проблемы</w:t>
      </w:r>
      <w:r>
        <w:rPr>
          <w:spacing w:val="-4"/>
        </w:rPr>
        <w:t xml:space="preserve"> </w:t>
      </w:r>
      <w:r>
        <w:t>с</w:t>
      </w:r>
      <w:r>
        <w:rPr>
          <w:spacing w:val="-4"/>
        </w:rPr>
        <w:t xml:space="preserve"> </w:t>
      </w:r>
      <w:r>
        <w:t>учётом</w:t>
      </w:r>
      <w:r>
        <w:rPr>
          <w:spacing w:val="-4"/>
        </w:rPr>
        <w:t xml:space="preserve"> </w:t>
      </w:r>
      <w:r>
        <w:t>анализа</w:t>
      </w:r>
      <w:r>
        <w:rPr>
          <w:spacing w:val="-4"/>
        </w:rPr>
        <w:t xml:space="preserve"> </w:t>
      </w:r>
      <w:r>
        <w:t>имеющихся</w:t>
      </w:r>
      <w:r>
        <w:rPr>
          <w:spacing w:val="-4"/>
        </w:rPr>
        <w:t xml:space="preserve"> </w:t>
      </w:r>
      <w:r>
        <w:t>материальных</w:t>
      </w:r>
      <w:r>
        <w:rPr>
          <w:spacing w:val="-4"/>
        </w:rPr>
        <w:t xml:space="preserve"> </w:t>
      </w:r>
      <w:r>
        <w:t>и нематериальных ресурсов;</w:t>
      </w:r>
    </w:p>
    <w:p w:rsidR="004D001B" w:rsidRDefault="00FF118F">
      <w:pPr>
        <w:pStyle w:val="a3"/>
        <w:tabs>
          <w:tab w:val="left" w:pos="1980"/>
          <w:tab w:val="left" w:pos="6301"/>
          <w:tab w:val="left" w:pos="8213"/>
          <w:tab w:val="left" w:pos="10014"/>
        </w:tabs>
        <w:ind w:right="577"/>
        <w:jc w:val="left"/>
      </w:pPr>
      <w:r>
        <w:rPr>
          <w:spacing w:val="-2"/>
        </w:rPr>
        <w:t>вносить</w:t>
      </w:r>
      <w:r>
        <w:tab/>
        <w:t>коррективы в деятельность, оценивать</w:t>
      </w:r>
      <w:r>
        <w:tab/>
      </w:r>
      <w:r>
        <w:rPr>
          <w:spacing w:val="-2"/>
        </w:rPr>
        <w:t>соответствие</w:t>
      </w:r>
      <w:r>
        <w:tab/>
      </w:r>
      <w:r>
        <w:rPr>
          <w:spacing w:val="-2"/>
        </w:rPr>
        <w:t>результатов</w:t>
      </w:r>
      <w:r>
        <w:tab/>
      </w:r>
      <w:r>
        <w:rPr>
          <w:spacing w:val="-2"/>
        </w:rPr>
        <w:t xml:space="preserve">целям, </w:t>
      </w:r>
      <w:r>
        <w:t>оценивать ри</w:t>
      </w:r>
      <w:r>
        <w:t>ски последствий деятельности;</w:t>
      </w:r>
    </w:p>
    <w:p w:rsidR="004D001B" w:rsidRDefault="00FF118F">
      <w:pPr>
        <w:pStyle w:val="a3"/>
        <w:ind w:left="1260" w:right="698" w:hanging="721"/>
      </w:pPr>
      <w:r>
        <w:t>координировать</w:t>
      </w:r>
      <w:r>
        <w:rPr>
          <w:spacing w:val="69"/>
          <w:w w:val="150"/>
        </w:rPr>
        <w:t xml:space="preserve">   </w:t>
      </w:r>
      <w:r>
        <w:t>и</w:t>
      </w:r>
      <w:r>
        <w:rPr>
          <w:spacing w:val="80"/>
        </w:rPr>
        <w:t xml:space="preserve">    </w:t>
      </w:r>
      <w:r>
        <w:t>выполнять</w:t>
      </w:r>
      <w:r>
        <w:rPr>
          <w:spacing w:val="79"/>
          <w:w w:val="150"/>
        </w:rPr>
        <w:t xml:space="preserve">  </w:t>
      </w:r>
      <w:r>
        <w:t>работу</w:t>
      </w:r>
      <w:r>
        <w:rPr>
          <w:spacing w:val="-15"/>
        </w:rPr>
        <w:t xml:space="preserve"> </w:t>
      </w:r>
      <w:r>
        <w:t>в</w:t>
      </w:r>
      <w:r>
        <w:rPr>
          <w:spacing w:val="80"/>
        </w:rPr>
        <w:t xml:space="preserve">    </w:t>
      </w:r>
      <w:r>
        <w:t>условиях</w:t>
      </w:r>
      <w:r>
        <w:rPr>
          <w:spacing w:val="76"/>
          <w:w w:val="150"/>
        </w:rPr>
        <w:t xml:space="preserve">   </w:t>
      </w:r>
      <w:r>
        <w:t>реального,</w:t>
      </w:r>
      <w:r>
        <w:rPr>
          <w:spacing w:val="80"/>
          <w:w w:val="150"/>
        </w:rPr>
        <w:t xml:space="preserve">  </w:t>
      </w:r>
      <w:r>
        <w:t>виртуального и комбинированного взаимодействия;</w:t>
      </w:r>
    </w:p>
    <w:p w:rsidR="004D001B" w:rsidRDefault="00FF118F">
      <w:pPr>
        <w:pStyle w:val="a3"/>
      </w:pPr>
      <w:r>
        <w:t>развивать</w:t>
      </w:r>
      <w:r>
        <w:rPr>
          <w:spacing w:val="-5"/>
        </w:rPr>
        <w:t xml:space="preserve"> </w:t>
      </w:r>
      <w:r>
        <w:t>креативное</w:t>
      </w:r>
      <w:r>
        <w:rPr>
          <w:spacing w:val="-5"/>
        </w:rPr>
        <w:t xml:space="preserve"> </w:t>
      </w:r>
      <w:r>
        <w:t>мышление</w:t>
      </w:r>
      <w:r>
        <w:rPr>
          <w:spacing w:val="-5"/>
        </w:rPr>
        <w:t xml:space="preserve"> </w:t>
      </w:r>
      <w:r>
        <w:t>при</w:t>
      </w:r>
      <w:r>
        <w:rPr>
          <w:spacing w:val="-4"/>
        </w:rPr>
        <w:t xml:space="preserve"> </w:t>
      </w:r>
      <w:r>
        <w:t>решении</w:t>
      </w:r>
      <w:r>
        <w:rPr>
          <w:spacing w:val="-6"/>
        </w:rPr>
        <w:t xml:space="preserve"> </w:t>
      </w:r>
      <w:r>
        <w:t>жизненных</w:t>
      </w:r>
      <w:r>
        <w:rPr>
          <w:spacing w:val="-1"/>
        </w:rPr>
        <w:t xml:space="preserve"> </w:t>
      </w:r>
      <w:r>
        <w:rPr>
          <w:spacing w:val="-2"/>
        </w:rPr>
        <w:t>проблем.</w:t>
      </w:r>
    </w:p>
    <w:p w:rsidR="004D001B" w:rsidRDefault="00FF118F">
      <w:pPr>
        <w:pStyle w:val="a4"/>
        <w:numPr>
          <w:ilvl w:val="3"/>
          <w:numId w:val="82"/>
        </w:numPr>
        <w:tabs>
          <w:tab w:val="left" w:pos="1980"/>
        </w:tabs>
        <w:ind w:right="582" w:firstLine="0"/>
        <w:jc w:val="both"/>
        <w:rPr>
          <w:sz w:val="24"/>
        </w:rPr>
      </w:pPr>
      <w:r>
        <w:rPr>
          <w:sz w:val="24"/>
        </w:rPr>
        <w:t>У слабовидящего обучающегося будут сформированы следующие базовые исследовательские действия как часть познавательных универсальных учебных действий:</w:t>
      </w:r>
    </w:p>
    <w:p w:rsidR="004D001B" w:rsidRDefault="00FF118F">
      <w:pPr>
        <w:pStyle w:val="a3"/>
        <w:spacing w:before="1"/>
        <w:ind w:right="578"/>
      </w:pPr>
      <w:r>
        <w:t>владеть навыками учебно-исследовательской и проектной деятельности с использованием иностранного</w:t>
      </w:r>
      <w:r>
        <w:rPr>
          <w:spacing w:val="-8"/>
        </w:rPr>
        <w:t xml:space="preserve"> </w:t>
      </w:r>
      <w:r>
        <w:t>(английск</w:t>
      </w:r>
      <w:r>
        <w:t>ого)</w:t>
      </w:r>
      <w:r>
        <w:rPr>
          <w:spacing w:val="-9"/>
        </w:rPr>
        <w:t xml:space="preserve"> </w:t>
      </w:r>
      <w:r>
        <w:t>языка,</w:t>
      </w:r>
      <w:r>
        <w:rPr>
          <w:spacing w:val="-9"/>
        </w:rPr>
        <w:t xml:space="preserve"> </w:t>
      </w:r>
      <w:r>
        <w:t>навыками</w:t>
      </w:r>
      <w:r>
        <w:rPr>
          <w:spacing w:val="-5"/>
        </w:rPr>
        <w:t xml:space="preserve"> </w:t>
      </w:r>
      <w:r>
        <w:t>разрешения</w:t>
      </w:r>
      <w:r>
        <w:rPr>
          <w:spacing w:val="-8"/>
        </w:rPr>
        <w:t xml:space="preserve"> </w:t>
      </w:r>
      <w:r>
        <w:t>проблем;</w:t>
      </w:r>
      <w:r>
        <w:rPr>
          <w:spacing w:val="-8"/>
        </w:rPr>
        <w:t xml:space="preserve"> </w:t>
      </w:r>
      <w:r>
        <w:t>способностью</w:t>
      </w:r>
      <w:r>
        <w:rPr>
          <w:spacing w:val="-8"/>
        </w:rPr>
        <w:t xml:space="preserve"> </w:t>
      </w:r>
      <w:r>
        <w:t>и</w:t>
      </w:r>
      <w:r>
        <w:rPr>
          <w:spacing w:val="-7"/>
        </w:rPr>
        <w:t xml:space="preserve"> </w:t>
      </w:r>
      <w:r>
        <w:t>готовностью</w:t>
      </w:r>
      <w:r>
        <w:rPr>
          <w:spacing w:val="-8"/>
        </w:rPr>
        <w:t xml:space="preserve"> </w:t>
      </w:r>
      <w:r>
        <w:t xml:space="preserve">к самостоятельному поиску методов решения практических задач, применению различных методов </w:t>
      </w:r>
      <w:r>
        <w:rPr>
          <w:spacing w:val="-2"/>
        </w:rPr>
        <w:t>познания;</w:t>
      </w:r>
    </w:p>
    <w:p w:rsidR="004D001B" w:rsidRDefault="00FF118F">
      <w:pPr>
        <w:pStyle w:val="a3"/>
        <w:ind w:right="582"/>
      </w:pPr>
      <w:r>
        <w:t>осуществлять различные виды деятельности по получению нового знания, его интерпретации,</w:t>
      </w:r>
      <w:r>
        <w:t xml:space="preserve"> преобразованию</w:t>
      </w:r>
      <w:r>
        <w:rPr>
          <w:spacing w:val="-15"/>
        </w:rPr>
        <w:t xml:space="preserve"> </w:t>
      </w:r>
      <w:r>
        <w:t>и</w:t>
      </w:r>
      <w:r>
        <w:rPr>
          <w:spacing w:val="-15"/>
        </w:rPr>
        <w:t xml:space="preserve"> </w:t>
      </w:r>
      <w:r>
        <w:t>применению</w:t>
      </w:r>
      <w:r>
        <w:rPr>
          <w:spacing w:val="-15"/>
        </w:rPr>
        <w:t xml:space="preserve"> </w:t>
      </w:r>
      <w:r>
        <w:t>в</w:t>
      </w:r>
      <w:r>
        <w:rPr>
          <w:spacing w:val="-15"/>
        </w:rPr>
        <w:t xml:space="preserve"> </w:t>
      </w:r>
      <w:r>
        <w:t>различных</w:t>
      </w:r>
      <w:r>
        <w:rPr>
          <w:spacing w:val="-15"/>
        </w:rPr>
        <w:t xml:space="preserve"> </w:t>
      </w:r>
      <w:r>
        <w:t>учебных</w:t>
      </w:r>
      <w:r>
        <w:rPr>
          <w:spacing w:val="-15"/>
        </w:rPr>
        <w:t xml:space="preserve"> </w:t>
      </w:r>
      <w:r>
        <w:t>ситуациях,</w:t>
      </w:r>
      <w:r>
        <w:rPr>
          <w:spacing w:val="-15"/>
        </w:rPr>
        <w:t xml:space="preserve"> </w:t>
      </w:r>
      <w:r>
        <w:t>в</w:t>
      </w:r>
      <w:r>
        <w:rPr>
          <w:spacing w:val="-15"/>
        </w:rPr>
        <w:t xml:space="preserve"> </w:t>
      </w:r>
      <w:r>
        <w:t>том</w:t>
      </w:r>
      <w:r>
        <w:rPr>
          <w:spacing w:val="-15"/>
        </w:rPr>
        <w:t xml:space="preserve"> </w:t>
      </w:r>
      <w:r>
        <w:t>числе</w:t>
      </w:r>
      <w:r>
        <w:rPr>
          <w:spacing w:val="-15"/>
        </w:rPr>
        <w:t xml:space="preserve"> </w:t>
      </w:r>
      <w:r>
        <w:t>при</w:t>
      </w:r>
      <w:r>
        <w:rPr>
          <w:spacing w:val="-15"/>
        </w:rPr>
        <w:t xml:space="preserve"> </w:t>
      </w:r>
      <w:r>
        <w:t>создании</w:t>
      </w:r>
      <w:r>
        <w:rPr>
          <w:spacing w:val="-15"/>
        </w:rPr>
        <w:t xml:space="preserve"> </w:t>
      </w:r>
      <w:r>
        <w:t>учебных и социальных проектов;</w:t>
      </w:r>
    </w:p>
    <w:p w:rsidR="004D001B" w:rsidRDefault="00FF118F">
      <w:pPr>
        <w:pStyle w:val="a3"/>
      </w:pPr>
      <w:r>
        <w:t>владеть</w:t>
      </w:r>
      <w:r>
        <w:rPr>
          <w:spacing w:val="-6"/>
        </w:rPr>
        <w:t xml:space="preserve"> </w:t>
      </w:r>
      <w:r>
        <w:t>научной</w:t>
      </w:r>
      <w:r>
        <w:rPr>
          <w:spacing w:val="-5"/>
        </w:rPr>
        <w:t xml:space="preserve"> </w:t>
      </w:r>
      <w:r>
        <w:t>лингвистической</w:t>
      </w:r>
      <w:r>
        <w:rPr>
          <w:spacing w:val="-4"/>
        </w:rPr>
        <w:t xml:space="preserve"> </w:t>
      </w:r>
      <w:r>
        <w:t>терминологией</w:t>
      </w:r>
      <w:r>
        <w:rPr>
          <w:spacing w:val="-5"/>
        </w:rPr>
        <w:t xml:space="preserve"> </w:t>
      </w:r>
      <w:r>
        <w:t>и</w:t>
      </w:r>
      <w:r>
        <w:rPr>
          <w:spacing w:val="-4"/>
        </w:rPr>
        <w:t xml:space="preserve"> </w:t>
      </w:r>
      <w:r>
        <w:t>ключевыми</w:t>
      </w:r>
      <w:r>
        <w:rPr>
          <w:spacing w:val="-4"/>
        </w:rPr>
        <w:t xml:space="preserve"> </w:t>
      </w:r>
      <w:r>
        <w:rPr>
          <w:spacing w:val="-2"/>
        </w:rPr>
        <w:t>понятиями;</w:t>
      </w:r>
    </w:p>
    <w:p w:rsidR="004D001B" w:rsidRDefault="00FF118F">
      <w:pPr>
        <w:pStyle w:val="a3"/>
        <w:ind w:right="586"/>
      </w:pPr>
      <w:r>
        <w:t xml:space="preserve">ставить и формулировать собственные задачи в образовательной деятельности и жизненных </w:t>
      </w:r>
      <w:r>
        <w:rPr>
          <w:spacing w:val="-2"/>
        </w:rPr>
        <w:t>ситуациях;</w:t>
      </w:r>
    </w:p>
    <w:p w:rsidR="004D001B" w:rsidRDefault="00FF118F">
      <w:pPr>
        <w:pStyle w:val="a3"/>
        <w:ind w:right="577"/>
      </w:pPr>
      <w:r>
        <w:t>выявлять</w:t>
      </w:r>
      <w:r>
        <w:rPr>
          <w:spacing w:val="-9"/>
        </w:rPr>
        <w:t xml:space="preserve"> </w:t>
      </w:r>
      <w:r>
        <w:t>причинно-следственные</w:t>
      </w:r>
      <w:r>
        <w:rPr>
          <w:spacing w:val="-11"/>
        </w:rPr>
        <w:t xml:space="preserve"> </w:t>
      </w:r>
      <w:r>
        <w:t>связи</w:t>
      </w:r>
      <w:r>
        <w:rPr>
          <w:spacing w:val="-9"/>
        </w:rPr>
        <w:t xml:space="preserve"> </w:t>
      </w:r>
      <w:r>
        <w:t>и</w:t>
      </w:r>
      <w:r>
        <w:rPr>
          <w:spacing w:val="-9"/>
        </w:rPr>
        <w:t xml:space="preserve"> </w:t>
      </w:r>
      <w:r>
        <w:t>актуализировать</w:t>
      </w:r>
      <w:r>
        <w:rPr>
          <w:spacing w:val="-8"/>
        </w:rPr>
        <w:t xml:space="preserve"> </w:t>
      </w:r>
      <w:r>
        <w:t>задачу,</w:t>
      </w:r>
      <w:r>
        <w:rPr>
          <w:spacing w:val="-10"/>
        </w:rPr>
        <w:t xml:space="preserve"> </w:t>
      </w:r>
      <w:r>
        <w:t>выдвигать</w:t>
      </w:r>
      <w:r>
        <w:rPr>
          <w:spacing w:val="-8"/>
        </w:rPr>
        <w:t xml:space="preserve"> </w:t>
      </w:r>
      <w:r>
        <w:t>гипотезу</w:t>
      </w:r>
      <w:r>
        <w:rPr>
          <w:spacing w:val="-14"/>
        </w:rPr>
        <w:t xml:space="preserve"> </w:t>
      </w:r>
      <w:r>
        <w:t>её</w:t>
      </w:r>
      <w:r>
        <w:rPr>
          <w:spacing w:val="-11"/>
        </w:rPr>
        <w:t xml:space="preserve"> </w:t>
      </w:r>
      <w:r>
        <w:t>решения, находить аргументы для доказательства своих утверждений, задавать</w:t>
      </w:r>
      <w:r>
        <w:t xml:space="preserve"> параметры и критерии </w:t>
      </w:r>
      <w:r>
        <w:rPr>
          <w:spacing w:val="-2"/>
        </w:rPr>
        <w:t>решения;</w:t>
      </w:r>
    </w:p>
    <w:p w:rsidR="004D001B" w:rsidRDefault="00FF118F">
      <w:pPr>
        <w:pStyle w:val="a3"/>
        <w:spacing w:before="1"/>
        <w:ind w:right="585"/>
      </w:pPr>
      <w: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4D001B" w:rsidRDefault="00FF118F">
      <w:pPr>
        <w:pStyle w:val="a3"/>
      </w:pPr>
      <w:r>
        <w:t>давать</w:t>
      </w:r>
      <w:r>
        <w:rPr>
          <w:spacing w:val="-5"/>
        </w:rPr>
        <w:t xml:space="preserve"> </w:t>
      </w:r>
      <w:r>
        <w:t>оценку</w:t>
      </w:r>
      <w:r>
        <w:rPr>
          <w:spacing w:val="-11"/>
        </w:rPr>
        <w:t xml:space="preserve"> </w:t>
      </w:r>
      <w:r>
        <w:t>новым</w:t>
      </w:r>
      <w:r>
        <w:rPr>
          <w:spacing w:val="-2"/>
        </w:rPr>
        <w:t xml:space="preserve"> </w:t>
      </w:r>
      <w:r>
        <w:t>ситуациям,</w:t>
      </w:r>
      <w:r>
        <w:rPr>
          <w:spacing w:val="-4"/>
        </w:rPr>
        <w:t xml:space="preserve"> </w:t>
      </w:r>
      <w:r>
        <w:t>оценивать</w:t>
      </w:r>
      <w:r>
        <w:rPr>
          <w:spacing w:val="-4"/>
        </w:rPr>
        <w:t xml:space="preserve"> </w:t>
      </w:r>
      <w:r>
        <w:t>приобретённый</w:t>
      </w:r>
      <w:r>
        <w:rPr>
          <w:spacing w:val="-3"/>
        </w:rPr>
        <w:t xml:space="preserve"> </w:t>
      </w:r>
      <w:r>
        <w:rPr>
          <w:spacing w:val="-2"/>
        </w:rPr>
        <w:t>опыт;</w:t>
      </w:r>
    </w:p>
    <w:p w:rsidR="004D001B" w:rsidRDefault="00FF118F">
      <w:pPr>
        <w:pStyle w:val="a3"/>
        <w:ind w:right="582"/>
      </w:pPr>
      <w:r>
        <w:t>осуществлять</w:t>
      </w:r>
      <w:r>
        <w:rPr>
          <w:spacing w:val="-15"/>
        </w:rPr>
        <w:t xml:space="preserve"> </w:t>
      </w:r>
      <w:r>
        <w:t>целенаправленный</w:t>
      </w:r>
      <w:r>
        <w:rPr>
          <w:spacing w:val="-15"/>
        </w:rPr>
        <w:t xml:space="preserve"> </w:t>
      </w:r>
      <w:r>
        <w:t>поиск</w:t>
      </w:r>
      <w:r>
        <w:rPr>
          <w:spacing w:val="-15"/>
        </w:rPr>
        <w:t xml:space="preserve"> </w:t>
      </w:r>
      <w:r>
        <w:t>переноса</w:t>
      </w:r>
      <w:r>
        <w:rPr>
          <w:spacing w:val="-15"/>
        </w:rPr>
        <w:t xml:space="preserve"> </w:t>
      </w:r>
      <w:r>
        <w:t>средств</w:t>
      </w:r>
      <w:r>
        <w:rPr>
          <w:spacing w:val="-15"/>
        </w:rPr>
        <w:t xml:space="preserve"> </w:t>
      </w:r>
      <w:r>
        <w:t>и</w:t>
      </w:r>
      <w:r>
        <w:rPr>
          <w:spacing w:val="-15"/>
        </w:rPr>
        <w:t xml:space="preserve"> </w:t>
      </w:r>
      <w:r>
        <w:t>способов</w:t>
      </w:r>
      <w:r>
        <w:rPr>
          <w:spacing w:val="-15"/>
        </w:rPr>
        <w:t xml:space="preserve"> </w:t>
      </w:r>
      <w:r>
        <w:t>действия</w:t>
      </w:r>
      <w:r>
        <w:rPr>
          <w:spacing w:val="-15"/>
        </w:rPr>
        <w:t xml:space="preserve"> </w:t>
      </w:r>
      <w:r>
        <w:t>в</w:t>
      </w:r>
      <w:r>
        <w:rPr>
          <w:spacing w:val="-15"/>
        </w:rPr>
        <w:t xml:space="preserve"> </w:t>
      </w:r>
      <w:r>
        <w:t xml:space="preserve">профессиональную </w:t>
      </w:r>
      <w:r>
        <w:rPr>
          <w:spacing w:val="-2"/>
        </w:rPr>
        <w:t>среду;</w:t>
      </w:r>
    </w:p>
    <w:p w:rsidR="004D001B" w:rsidRDefault="00FF118F">
      <w:pPr>
        <w:pStyle w:val="a3"/>
        <w:ind w:right="588"/>
      </w:pPr>
      <w:r>
        <w:t>уметь переносить знания в познавательную и практическую области жизнедеятельности; уметь интегрировать знания из разных предметных областей;</w:t>
      </w:r>
    </w:p>
    <w:p w:rsidR="004D001B" w:rsidRDefault="00FF118F">
      <w:pPr>
        <w:pStyle w:val="a3"/>
        <w:ind w:right="584"/>
      </w:pPr>
      <w:r>
        <w:t>выдвигать новые</w:t>
      </w:r>
      <w:r>
        <w:rPr>
          <w:spacing w:val="-1"/>
        </w:rPr>
        <w:t xml:space="preserve"> </w:t>
      </w:r>
      <w:r>
        <w:t>идеи, предлаг</w:t>
      </w:r>
      <w:r>
        <w:t>ать оригинальные</w:t>
      </w:r>
      <w:r>
        <w:rPr>
          <w:spacing w:val="-2"/>
        </w:rPr>
        <w:t xml:space="preserve"> </w:t>
      </w:r>
      <w:r>
        <w:t>подходы</w:t>
      </w:r>
      <w:r>
        <w:rPr>
          <w:spacing w:val="-1"/>
        </w:rPr>
        <w:t xml:space="preserve"> </w:t>
      </w:r>
      <w:r>
        <w:t>и решения;</w:t>
      </w:r>
      <w:r>
        <w:rPr>
          <w:spacing w:val="-2"/>
        </w:rPr>
        <w:t xml:space="preserve"> </w:t>
      </w:r>
      <w:r>
        <w:t>ставить проблемы</w:t>
      </w:r>
      <w:r>
        <w:rPr>
          <w:spacing w:val="-1"/>
        </w:rPr>
        <w:t xml:space="preserve"> </w:t>
      </w:r>
      <w:r>
        <w:t>и задачи, допускающие альтернативных решений.</w:t>
      </w:r>
    </w:p>
    <w:p w:rsidR="004D001B" w:rsidRDefault="00FF118F">
      <w:pPr>
        <w:pStyle w:val="a4"/>
        <w:numPr>
          <w:ilvl w:val="3"/>
          <w:numId w:val="82"/>
        </w:numPr>
        <w:tabs>
          <w:tab w:val="left" w:pos="1980"/>
        </w:tabs>
        <w:ind w:right="583" w:firstLine="0"/>
        <w:jc w:val="both"/>
        <w:rPr>
          <w:sz w:val="24"/>
        </w:rPr>
      </w:pPr>
      <w:r>
        <w:rPr>
          <w:sz w:val="24"/>
        </w:rPr>
        <w:t>У слабовидящего обучающегося будут сформированы умения работать с информацией как часть познавательных универсальных учебных действий:</w:t>
      </w:r>
    </w:p>
    <w:p w:rsidR="004D001B" w:rsidRDefault="00FF118F">
      <w:pPr>
        <w:pStyle w:val="a3"/>
        <w:ind w:right="582"/>
      </w:pPr>
      <w:r>
        <w:t>владеть навыками получ</w:t>
      </w:r>
      <w:r>
        <w:t>ения информации из источников разных типов, в том числе на иностранном (английском) языке, самостоятельно осуществлять поиск, анализ, систематизацию и интерпретацию информации различных видов и форм представления;</w:t>
      </w:r>
    </w:p>
    <w:p w:rsidR="004D001B" w:rsidRDefault="00FF118F">
      <w:pPr>
        <w:pStyle w:val="a3"/>
        <w:ind w:right="579"/>
      </w:pPr>
      <w:r>
        <w:t>создавать тексты на иностранном (английско</w:t>
      </w:r>
      <w:r>
        <w:t>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другие);</w:t>
      </w:r>
    </w:p>
    <w:p w:rsidR="004D001B" w:rsidRDefault="00FF118F">
      <w:pPr>
        <w:pStyle w:val="a3"/>
        <w:ind w:right="573"/>
      </w:pPr>
      <w:r>
        <w:t>оценивать</w:t>
      </w:r>
      <w:r>
        <w:rPr>
          <w:spacing w:val="-8"/>
        </w:rPr>
        <w:t xml:space="preserve"> </w:t>
      </w:r>
      <w:r>
        <w:t>достоверность</w:t>
      </w:r>
      <w:r>
        <w:rPr>
          <w:spacing w:val="-8"/>
        </w:rPr>
        <w:t xml:space="preserve"> </w:t>
      </w:r>
      <w:r>
        <w:t>информации,</w:t>
      </w:r>
      <w:r>
        <w:rPr>
          <w:spacing w:val="-8"/>
        </w:rPr>
        <w:t xml:space="preserve"> </w:t>
      </w:r>
      <w:r>
        <w:t>её</w:t>
      </w:r>
      <w:r>
        <w:rPr>
          <w:spacing w:val="-9"/>
        </w:rPr>
        <w:t xml:space="preserve"> </w:t>
      </w:r>
      <w:r>
        <w:t>соответствие</w:t>
      </w:r>
      <w:r>
        <w:rPr>
          <w:spacing w:val="-9"/>
        </w:rPr>
        <w:t xml:space="preserve"> </w:t>
      </w:r>
      <w:r>
        <w:t>морально-этическим</w:t>
      </w:r>
      <w:r>
        <w:rPr>
          <w:spacing w:val="-9"/>
        </w:rPr>
        <w:t xml:space="preserve"> </w:t>
      </w:r>
      <w:r>
        <w:t>нормам;</w:t>
      </w:r>
      <w:r>
        <w:rPr>
          <w:spacing w:val="-8"/>
        </w:rPr>
        <w:t xml:space="preserve"> </w:t>
      </w:r>
      <w: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w:t>
      </w:r>
      <w:r>
        <w:rPr>
          <w:spacing w:val="32"/>
        </w:rPr>
        <w:t xml:space="preserve"> </w:t>
      </w:r>
      <w:r>
        <w:t>норм, норм</w:t>
      </w:r>
      <w:r>
        <w:t xml:space="preserve"> информационной</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rPr>
          <w:spacing w:val="-2"/>
        </w:rPr>
        <w:lastRenderedPageBreak/>
        <w:t>безопасности;</w:t>
      </w:r>
    </w:p>
    <w:p w:rsidR="004D001B" w:rsidRDefault="00FF118F">
      <w:pPr>
        <w:pStyle w:val="a3"/>
        <w:jc w:val="left"/>
      </w:pPr>
      <w:r>
        <w:t>владеть</w:t>
      </w:r>
      <w:r>
        <w:rPr>
          <w:spacing w:val="-16"/>
        </w:rPr>
        <w:t xml:space="preserve"> </w:t>
      </w:r>
      <w:r>
        <w:t>навыками</w:t>
      </w:r>
      <w:r>
        <w:rPr>
          <w:spacing w:val="-13"/>
        </w:rPr>
        <w:t xml:space="preserve"> </w:t>
      </w:r>
      <w:r>
        <w:t>распознавания</w:t>
      </w:r>
      <w:r>
        <w:rPr>
          <w:spacing w:val="-15"/>
        </w:rPr>
        <w:t xml:space="preserve"> </w:t>
      </w:r>
      <w:r>
        <w:t>и</w:t>
      </w:r>
      <w:r>
        <w:rPr>
          <w:spacing w:val="-13"/>
        </w:rPr>
        <w:t xml:space="preserve"> </w:t>
      </w:r>
      <w:r>
        <w:t>защиты</w:t>
      </w:r>
      <w:r>
        <w:rPr>
          <w:spacing w:val="-14"/>
        </w:rPr>
        <w:t xml:space="preserve"> </w:t>
      </w:r>
      <w:r>
        <w:t>информации,</w:t>
      </w:r>
      <w:r>
        <w:rPr>
          <w:spacing w:val="-15"/>
        </w:rPr>
        <w:t xml:space="preserve"> </w:t>
      </w:r>
      <w:r>
        <w:t>информационной</w:t>
      </w:r>
      <w:r>
        <w:rPr>
          <w:spacing w:val="-13"/>
        </w:rPr>
        <w:t xml:space="preserve"> </w:t>
      </w:r>
      <w:r>
        <w:t>безопасности</w:t>
      </w:r>
      <w:r>
        <w:rPr>
          <w:spacing w:val="-12"/>
        </w:rPr>
        <w:t xml:space="preserve"> </w:t>
      </w:r>
      <w:r>
        <w:rPr>
          <w:spacing w:val="-2"/>
        </w:rPr>
        <w:t>личности.</w:t>
      </w:r>
    </w:p>
    <w:p w:rsidR="004D001B" w:rsidRDefault="00FF118F">
      <w:pPr>
        <w:pStyle w:val="a4"/>
        <w:numPr>
          <w:ilvl w:val="3"/>
          <w:numId w:val="82"/>
        </w:numPr>
        <w:tabs>
          <w:tab w:val="left" w:pos="1980"/>
        </w:tabs>
        <w:ind w:right="585" w:firstLine="0"/>
        <w:rPr>
          <w:sz w:val="24"/>
        </w:rPr>
      </w:pPr>
      <w:r>
        <w:rPr>
          <w:sz w:val="24"/>
        </w:rPr>
        <w:t>У</w:t>
      </w:r>
      <w:r>
        <w:rPr>
          <w:spacing w:val="39"/>
          <w:sz w:val="24"/>
        </w:rPr>
        <w:t xml:space="preserve"> </w:t>
      </w:r>
      <w:r>
        <w:rPr>
          <w:sz w:val="24"/>
        </w:rPr>
        <w:t>слабовидящего</w:t>
      </w:r>
      <w:r>
        <w:rPr>
          <w:spacing w:val="38"/>
          <w:sz w:val="24"/>
        </w:rPr>
        <w:t xml:space="preserve"> </w:t>
      </w:r>
      <w:r>
        <w:rPr>
          <w:sz w:val="24"/>
        </w:rPr>
        <w:t>обучающегося</w:t>
      </w:r>
      <w:r>
        <w:rPr>
          <w:spacing w:val="38"/>
          <w:sz w:val="24"/>
        </w:rPr>
        <w:t xml:space="preserve"> </w:t>
      </w:r>
      <w:r>
        <w:rPr>
          <w:sz w:val="24"/>
        </w:rPr>
        <w:t>будут</w:t>
      </w:r>
      <w:r>
        <w:rPr>
          <w:spacing w:val="40"/>
          <w:sz w:val="24"/>
        </w:rPr>
        <w:t xml:space="preserve"> </w:t>
      </w:r>
      <w:r>
        <w:rPr>
          <w:sz w:val="24"/>
        </w:rPr>
        <w:t>сформированы</w:t>
      </w:r>
      <w:r>
        <w:rPr>
          <w:spacing w:val="40"/>
          <w:sz w:val="24"/>
        </w:rPr>
        <w:t xml:space="preserve"> </w:t>
      </w:r>
      <w:r>
        <w:rPr>
          <w:sz w:val="24"/>
        </w:rPr>
        <w:t>умения</w:t>
      </w:r>
      <w:r>
        <w:rPr>
          <w:spacing w:val="38"/>
          <w:sz w:val="24"/>
        </w:rPr>
        <w:t xml:space="preserve"> </w:t>
      </w:r>
      <w:r>
        <w:rPr>
          <w:sz w:val="24"/>
        </w:rPr>
        <w:t>общения</w:t>
      </w:r>
      <w:r>
        <w:rPr>
          <w:spacing w:val="38"/>
          <w:sz w:val="24"/>
        </w:rPr>
        <w:t xml:space="preserve"> </w:t>
      </w:r>
      <w:r>
        <w:rPr>
          <w:sz w:val="24"/>
        </w:rPr>
        <w:t>как</w:t>
      </w:r>
      <w:r>
        <w:rPr>
          <w:spacing w:val="39"/>
          <w:sz w:val="24"/>
        </w:rPr>
        <w:t xml:space="preserve"> </w:t>
      </w:r>
      <w:r>
        <w:rPr>
          <w:sz w:val="24"/>
        </w:rPr>
        <w:t>часть коммуникативных универсальных учебных действи</w:t>
      </w:r>
      <w:r>
        <w:rPr>
          <w:sz w:val="24"/>
        </w:rPr>
        <w:t>й:</w:t>
      </w:r>
    </w:p>
    <w:p w:rsidR="004D001B" w:rsidRDefault="00FF118F">
      <w:pPr>
        <w:pStyle w:val="a3"/>
        <w:jc w:val="left"/>
      </w:pPr>
      <w:r>
        <w:t>осуществлять</w:t>
      </w:r>
      <w:r>
        <w:rPr>
          <w:spacing w:val="-3"/>
        </w:rPr>
        <w:t xml:space="preserve"> </w:t>
      </w:r>
      <w:r>
        <w:t>коммуникации</w:t>
      </w:r>
      <w:r>
        <w:rPr>
          <w:spacing w:val="-3"/>
        </w:rPr>
        <w:t xml:space="preserve"> </w:t>
      </w:r>
      <w:r>
        <w:t>во</w:t>
      </w:r>
      <w:r>
        <w:rPr>
          <w:spacing w:val="-2"/>
        </w:rPr>
        <w:t xml:space="preserve"> </w:t>
      </w:r>
      <w:r>
        <w:t>всех</w:t>
      </w:r>
      <w:r>
        <w:rPr>
          <w:spacing w:val="-1"/>
        </w:rPr>
        <w:t xml:space="preserve"> </w:t>
      </w:r>
      <w:r>
        <w:t xml:space="preserve">сферах </w:t>
      </w:r>
      <w:r>
        <w:rPr>
          <w:spacing w:val="-2"/>
        </w:rPr>
        <w:t>жизни;</w:t>
      </w:r>
    </w:p>
    <w:p w:rsidR="004D001B" w:rsidRDefault="00FF118F">
      <w:pPr>
        <w:pStyle w:val="a3"/>
        <w:tabs>
          <w:tab w:val="left" w:pos="2122"/>
          <w:tab w:val="left" w:pos="3787"/>
          <w:tab w:val="left" w:pos="4908"/>
          <w:tab w:val="left" w:pos="6109"/>
          <w:tab w:val="left" w:pos="7325"/>
          <w:tab w:val="left" w:pos="8481"/>
          <w:tab w:val="left" w:pos="9946"/>
        </w:tabs>
        <w:ind w:right="583"/>
        <w:jc w:val="left"/>
      </w:pPr>
      <w:r>
        <w:rPr>
          <w:spacing w:val="-2"/>
        </w:rPr>
        <w:t>распознавать</w:t>
      </w:r>
      <w:r>
        <w:tab/>
      </w:r>
      <w:r>
        <w:rPr>
          <w:spacing w:val="-2"/>
        </w:rPr>
        <w:t>невербальные</w:t>
      </w:r>
      <w:r>
        <w:tab/>
      </w:r>
      <w:r>
        <w:rPr>
          <w:spacing w:val="-2"/>
        </w:rPr>
        <w:t>средства</w:t>
      </w:r>
      <w:r>
        <w:tab/>
      </w:r>
      <w:r>
        <w:rPr>
          <w:spacing w:val="-2"/>
        </w:rPr>
        <w:t>общения,</w:t>
      </w:r>
      <w:r>
        <w:tab/>
      </w:r>
      <w:r>
        <w:rPr>
          <w:spacing w:val="-2"/>
        </w:rPr>
        <w:t>понимать</w:t>
      </w:r>
      <w:r>
        <w:tab/>
      </w:r>
      <w:r>
        <w:rPr>
          <w:spacing w:val="-2"/>
        </w:rPr>
        <w:t>значение</w:t>
      </w:r>
      <w:r>
        <w:tab/>
      </w:r>
      <w:r>
        <w:rPr>
          <w:spacing w:val="-2"/>
        </w:rPr>
        <w:t>социальных</w:t>
      </w:r>
      <w:r>
        <w:tab/>
      </w:r>
      <w:r>
        <w:rPr>
          <w:spacing w:val="-2"/>
        </w:rPr>
        <w:t xml:space="preserve">знаков, </w:t>
      </w:r>
      <w:r>
        <w:t>распознавать предпосылки конфликтных ситуаций и смягчать конфликты;</w:t>
      </w:r>
    </w:p>
    <w:p w:rsidR="004D001B" w:rsidRDefault="00FF118F">
      <w:pPr>
        <w:pStyle w:val="a3"/>
        <w:jc w:val="left"/>
      </w:pPr>
      <w:r>
        <w:t>владеть различными способами общения и взаимодействия на иностранном (английском) языке, аргументированно вести диалог и полилог, уметь смягчать конфликтные ситуации;</w:t>
      </w:r>
    </w:p>
    <w:p w:rsidR="004D001B" w:rsidRDefault="00FF118F">
      <w:pPr>
        <w:pStyle w:val="a3"/>
        <w:jc w:val="left"/>
      </w:pPr>
      <w:r>
        <w:t>развёрнуто</w:t>
      </w:r>
      <w:r>
        <w:rPr>
          <w:spacing w:val="-5"/>
        </w:rPr>
        <w:t xml:space="preserve"> </w:t>
      </w:r>
      <w:r>
        <w:t>и</w:t>
      </w:r>
      <w:r>
        <w:rPr>
          <w:spacing w:val="-1"/>
        </w:rPr>
        <w:t xml:space="preserve"> </w:t>
      </w:r>
      <w:r>
        <w:t>логично</w:t>
      </w:r>
      <w:r>
        <w:rPr>
          <w:spacing w:val="-3"/>
        </w:rPr>
        <w:t xml:space="preserve"> </w:t>
      </w:r>
      <w:r>
        <w:t>излагать</w:t>
      </w:r>
      <w:r>
        <w:rPr>
          <w:spacing w:val="-1"/>
        </w:rPr>
        <w:t xml:space="preserve"> </w:t>
      </w:r>
      <w:r>
        <w:t>свою</w:t>
      </w:r>
      <w:r>
        <w:rPr>
          <w:spacing w:val="-4"/>
        </w:rPr>
        <w:t xml:space="preserve"> </w:t>
      </w:r>
      <w:r>
        <w:t>точку</w:t>
      </w:r>
      <w:r>
        <w:rPr>
          <w:spacing w:val="-10"/>
        </w:rPr>
        <w:t xml:space="preserve"> </w:t>
      </w:r>
      <w:r>
        <w:t>зрения</w:t>
      </w:r>
      <w:r>
        <w:rPr>
          <w:spacing w:val="-2"/>
        </w:rPr>
        <w:t xml:space="preserve"> </w:t>
      </w:r>
      <w:r>
        <w:t>с</w:t>
      </w:r>
      <w:r>
        <w:rPr>
          <w:spacing w:val="-4"/>
        </w:rPr>
        <w:t xml:space="preserve"> </w:t>
      </w:r>
      <w:r>
        <w:t>использованием</w:t>
      </w:r>
      <w:r>
        <w:rPr>
          <w:spacing w:val="-3"/>
        </w:rPr>
        <w:t xml:space="preserve"> </w:t>
      </w:r>
      <w:r>
        <w:t>языковых</w:t>
      </w:r>
      <w:r>
        <w:rPr>
          <w:spacing w:val="-1"/>
        </w:rPr>
        <w:t xml:space="preserve"> </w:t>
      </w:r>
      <w:r>
        <w:rPr>
          <w:spacing w:val="-2"/>
        </w:rPr>
        <w:t>средств.</w:t>
      </w:r>
    </w:p>
    <w:p w:rsidR="004D001B" w:rsidRDefault="00FF118F">
      <w:pPr>
        <w:pStyle w:val="a4"/>
        <w:numPr>
          <w:ilvl w:val="3"/>
          <w:numId w:val="82"/>
        </w:numPr>
        <w:tabs>
          <w:tab w:val="left" w:pos="1980"/>
        </w:tabs>
        <w:ind w:right="576" w:firstLine="0"/>
        <w:rPr>
          <w:sz w:val="24"/>
        </w:rPr>
      </w:pPr>
      <w:r>
        <w:rPr>
          <w:sz w:val="24"/>
        </w:rPr>
        <w:t>У слабовидящего обучающегося будут сформированы умения самоорганизации как часть регулятивных универсальных учебных действий:</w:t>
      </w:r>
    </w:p>
    <w:p w:rsidR="004D001B" w:rsidRDefault="00FF118F">
      <w:pPr>
        <w:pStyle w:val="a3"/>
        <w:jc w:val="left"/>
      </w:pPr>
      <w:r>
        <w:t>самостоятельно</w:t>
      </w:r>
      <w:r>
        <w:rPr>
          <w:spacing w:val="80"/>
        </w:rPr>
        <w:t xml:space="preserve"> </w:t>
      </w:r>
      <w:r>
        <w:t>осуществлять</w:t>
      </w:r>
      <w:r>
        <w:rPr>
          <w:spacing w:val="80"/>
        </w:rPr>
        <w:t xml:space="preserve"> </w:t>
      </w:r>
      <w:r>
        <w:t>познавательную</w:t>
      </w:r>
      <w:r>
        <w:rPr>
          <w:spacing w:val="80"/>
        </w:rPr>
        <w:t xml:space="preserve"> </w:t>
      </w:r>
      <w:r>
        <w:t>деятельность,</w:t>
      </w:r>
      <w:r>
        <w:rPr>
          <w:spacing w:val="80"/>
        </w:rPr>
        <w:t xml:space="preserve"> </w:t>
      </w:r>
      <w:r>
        <w:t>выявлять</w:t>
      </w:r>
      <w:r>
        <w:rPr>
          <w:spacing w:val="80"/>
        </w:rPr>
        <w:t xml:space="preserve"> </w:t>
      </w:r>
      <w:r>
        <w:t>проблемы,</w:t>
      </w:r>
      <w:r>
        <w:rPr>
          <w:spacing w:val="80"/>
        </w:rPr>
        <w:t xml:space="preserve"> </w:t>
      </w:r>
      <w:r>
        <w:t>ставить</w:t>
      </w:r>
      <w:r>
        <w:rPr>
          <w:spacing w:val="80"/>
        </w:rPr>
        <w:t xml:space="preserve"> </w:t>
      </w:r>
      <w:r>
        <w:t>и формулировать собственные задачи в образоват</w:t>
      </w:r>
      <w:r>
        <w:t>ельной деятельности и жизненных ситуациях; самостоятельно составлять план решения проблемы с учётом имеющихся ресурсов, собственных возможностей и предпочтений;</w:t>
      </w:r>
    </w:p>
    <w:p w:rsidR="004D001B" w:rsidRDefault="00FF118F">
      <w:pPr>
        <w:pStyle w:val="a3"/>
        <w:spacing w:before="1"/>
        <w:jc w:val="left"/>
      </w:pPr>
      <w:r>
        <w:t>давать</w:t>
      </w:r>
      <w:r>
        <w:rPr>
          <w:spacing w:val="-1"/>
        </w:rPr>
        <w:t xml:space="preserve"> </w:t>
      </w:r>
      <w:r>
        <w:t>оценку</w:t>
      </w:r>
      <w:r>
        <w:rPr>
          <w:spacing w:val="-9"/>
        </w:rPr>
        <w:t xml:space="preserve"> </w:t>
      </w:r>
      <w:r>
        <w:t xml:space="preserve">новым </w:t>
      </w:r>
      <w:r>
        <w:rPr>
          <w:spacing w:val="-2"/>
        </w:rPr>
        <w:t>ситуациям;</w:t>
      </w:r>
    </w:p>
    <w:p w:rsidR="004D001B" w:rsidRDefault="00FF118F">
      <w:pPr>
        <w:pStyle w:val="a3"/>
        <w:jc w:val="left"/>
      </w:pPr>
      <w:r>
        <w:t>делать</w:t>
      </w:r>
      <w:r>
        <w:rPr>
          <w:spacing w:val="40"/>
        </w:rPr>
        <w:t xml:space="preserve"> </w:t>
      </w:r>
      <w:r>
        <w:t>осознанный</w:t>
      </w:r>
      <w:r>
        <w:rPr>
          <w:spacing w:val="40"/>
        </w:rPr>
        <w:t xml:space="preserve"> </w:t>
      </w:r>
      <w:r>
        <w:t>выбор,</w:t>
      </w:r>
      <w:r>
        <w:rPr>
          <w:spacing w:val="40"/>
        </w:rPr>
        <w:t xml:space="preserve"> </w:t>
      </w:r>
      <w:r>
        <w:t>аргументировать</w:t>
      </w:r>
      <w:r>
        <w:rPr>
          <w:spacing w:val="40"/>
        </w:rPr>
        <w:t xml:space="preserve"> </w:t>
      </w:r>
      <w:r>
        <w:t>его,</w:t>
      </w:r>
      <w:r>
        <w:rPr>
          <w:spacing w:val="40"/>
        </w:rPr>
        <w:t xml:space="preserve"> </w:t>
      </w:r>
      <w:r>
        <w:t>брать</w:t>
      </w:r>
      <w:r>
        <w:rPr>
          <w:spacing w:val="40"/>
        </w:rPr>
        <w:t xml:space="preserve"> </w:t>
      </w:r>
      <w:r>
        <w:t>ответственно</w:t>
      </w:r>
      <w:r>
        <w:t>сть</w:t>
      </w:r>
      <w:r>
        <w:rPr>
          <w:spacing w:val="40"/>
        </w:rPr>
        <w:t xml:space="preserve"> </w:t>
      </w:r>
      <w:r>
        <w:t>за</w:t>
      </w:r>
      <w:r>
        <w:rPr>
          <w:spacing w:val="40"/>
        </w:rPr>
        <w:t xml:space="preserve"> </w:t>
      </w:r>
      <w:r>
        <w:t>решение;</w:t>
      </w:r>
      <w:r>
        <w:rPr>
          <w:spacing w:val="40"/>
        </w:rPr>
        <w:t xml:space="preserve"> </w:t>
      </w:r>
      <w:r>
        <w:t>оценивать приобретённый опыт;</w:t>
      </w:r>
    </w:p>
    <w:p w:rsidR="004D001B" w:rsidRDefault="00FF118F">
      <w:pPr>
        <w:pStyle w:val="a3"/>
        <w:jc w:val="left"/>
      </w:pPr>
      <w:r>
        <w:t>способствовать</w:t>
      </w:r>
      <w:r>
        <w:rPr>
          <w:spacing w:val="40"/>
        </w:rPr>
        <w:t xml:space="preserve"> </w:t>
      </w:r>
      <w:r>
        <w:t>формированию</w:t>
      </w:r>
      <w:r>
        <w:rPr>
          <w:spacing w:val="40"/>
        </w:rPr>
        <w:t xml:space="preserve"> </w:t>
      </w:r>
      <w:r>
        <w:t>и</w:t>
      </w:r>
      <w:r>
        <w:rPr>
          <w:spacing w:val="40"/>
        </w:rPr>
        <w:t xml:space="preserve"> </w:t>
      </w:r>
      <w:r>
        <w:t>проявлению</w:t>
      </w:r>
      <w:r>
        <w:rPr>
          <w:spacing w:val="40"/>
        </w:rPr>
        <w:t xml:space="preserve"> </w:t>
      </w:r>
      <w:r>
        <w:t>широкой</w:t>
      </w:r>
      <w:r>
        <w:rPr>
          <w:spacing w:val="40"/>
        </w:rPr>
        <w:t xml:space="preserve"> </w:t>
      </w:r>
      <w:r>
        <w:t>эрудиции</w:t>
      </w:r>
      <w:r>
        <w:rPr>
          <w:spacing w:val="40"/>
        </w:rPr>
        <w:t xml:space="preserve"> </w:t>
      </w:r>
      <w:r>
        <w:t>в</w:t>
      </w:r>
      <w:r>
        <w:rPr>
          <w:spacing w:val="40"/>
        </w:rPr>
        <w:t xml:space="preserve"> </w:t>
      </w:r>
      <w:r>
        <w:t>разных</w:t>
      </w:r>
      <w:r>
        <w:rPr>
          <w:spacing w:val="40"/>
        </w:rPr>
        <w:t xml:space="preserve"> </w:t>
      </w:r>
      <w:r>
        <w:t>областях</w:t>
      </w:r>
      <w:r>
        <w:rPr>
          <w:spacing w:val="40"/>
        </w:rPr>
        <w:t xml:space="preserve"> </w:t>
      </w:r>
      <w:r>
        <w:t>знаний,</w:t>
      </w:r>
      <w:r>
        <w:rPr>
          <w:spacing w:val="40"/>
        </w:rPr>
        <w:t xml:space="preserve"> </w:t>
      </w:r>
      <w:r>
        <w:t>постоянно повышать свой образовательный и культурный уровень.</w:t>
      </w:r>
    </w:p>
    <w:p w:rsidR="004D001B" w:rsidRDefault="00FF118F">
      <w:pPr>
        <w:pStyle w:val="a3"/>
        <w:ind w:right="576"/>
        <w:jc w:val="left"/>
      </w:pPr>
      <w:r>
        <w:t>78.5.6.</w:t>
      </w:r>
      <w:r>
        <w:rPr>
          <w:spacing w:val="-8"/>
        </w:rPr>
        <w:t xml:space="preserve"> </w:t>
      </w:r>
      <w:r>
        <w:t>У</w:t>
      </w:r>
      <w:r>
        <w:rPr>
          <w:spacing w:val="-7"/>
        </w:rPr>
        <w:t xml:space="preserve"> </w:t>
      </w:r>
      <w:r>
        <w:t>слабовидящего</w:t>
      </w:r>
      <w:r>
        <w:rPr>
          <w:spacing w:val="-8"/>
        </w:rPr>
        <w:t xml:space="preserve"> </w:t>
      </w:r>
      <w:r>
        <w:t>обучающегося</w:t>
      </w:r>
      <w:r>
        <w:rPr>
          <w:spacing w:val="-8"/>
        </w:rPr>
        <w:t xml:space="preserve"> </w:t>
      </w:r>
      <w:r>
        <w:t>будут</w:t>
      </w:r>
      <w:r>
        <w:rPr>
          <w:spacing w:val="-5"/>
        </w:rPr>
        <w:t xml:space="preserve"> </w:t>
      </w:r>
      <w:r>
        <w:t>сформированы</w:t>
      </w:r>
      <w:r>
        <w:rPr>
          <w:spacing w:val="-5"/>
        </w:rPr>
        <w:t xml:space="preserve"> </w:t>
      </w:r>
      <w:r>
        <w:t>умения</w:t>
      </w:r>
      <w:r>
        <w:rPr>
          <w:spacing w:val="-10"/>
        </w:rPr>
        <w:t xml:space="preserve"> </w:t>
      </w:r>
      <w:r>
        <w:t>самоконтроля,</w:t>
      </w:r>
      <w:r>
        <w:rPr>
          <w:spacing w:val="-8"/>
        </w:rPr>
        <w:t xml:space="preserve"> </w:t>
      </w:r>
      <w:r>
        <w:t>принятия</w:t>
      </w:r>
      <w:r>
        <w:rPr>
          <w:spacing w:val="-8"/>
        </w:rPr>
        <w:t xml:space="preserve"> </w:t>
      </w:r>
      <w:r>
        <w:t>себя и других как часть регулятивных универсальных учебных действий:</w:t>
      </w:r>
    </w:p>
    <w:p w:rsidR="004D001B" w:rsidRDefault="00FF118F">
      <w:pPr>
        <w:pStyle w:val="a3"/>
        <w:jc w:val="left"/>
      </w:pPr>
      <w:r>
        <w:t>давать</w:t>
      </w:r>
      <w:r>
        <w:rPr>
          <w:spacing w:val="-1"/>
        </w:rPr>
        <w:t xml:space="preserve"> </w:t>
      </w:r>
      <w:r>
        <w:t>оценку</w:t>
      </w:r>
      <w:r>
        <w:rPr>
          <w:spacing w:val="-9"/>
        </w:rPr>
        <w:t xml:space="preserve"> </w:t>
      </w:r>
      <w:r>
        <w:t xml:space="preserve">новым </w:t>
      </w:r>
      <w:r>
        <w:rPr>
          <w:spacing w:val="-2"/>
        </w:rPr>
        <w:t>ситуациям;</w:t>
      </w:r>
    </w:p>
    <w:p w:rsidR="004D001B" w:rsidRDefault="00FF118F">
      <w:pPr>
        <w:pStyle w:val="a3"/>
        <w:tabs>
          <w:tab w:val="left" w:pos="1547"/>
          <w:tab w:val="left" w:pos="2785"/>
          <w:tab w:val="left" w:pos="4628"/>
          <w:tab w:val="left" w:pos="5940"/>
          <w:tab w:val="left" w:pos="6506"/>
          <w:tab w:val="left" w:pos="7772"/>
          <w:tab w:val="left" w:pos="9394"/>
          <w:tab w:val="left" w:pos="10557"/>
        </w:tabs>
        <w:ind w:right="583"/>
        <w:jc w:val="left"/>
      </w:pPr>
      <w:r>
        <w:rPr>
          <w:spacing w:val="-2"/>
        </w:rPr>
        <w:t>владеть</w:t>
      </w:r>
      <w:r>
        <w:tab/>
      </w:r>
      <w:r>
        <w:rPr>
          <w:spacing w:val="-2"/>
        </w:rPr>
        <w:t>навыками</w:t>
      </w:r>
      <w:r>
        <w:tab/>
      </w:r>
      <w:r>
        <w:rPr>
          <w:spacing w:val="-2"/>
        </w:rPr>
        <w:t>познавательной</w:t>
      </w:r>
      <w:r>
        <w:tab/>
      </w:r>
      <w:r>
        <w:rPr>
          <w:spacing w:val="-2"/>
        </w:rPr>
        <w:t>рефлексии</w:t>
      </w:r>
      <w:r>
        <w:tab/>
      </w:r>
      <w:r>
        <w:rPr>
          <w:spacing w:val="-4"/>
        </w:rPr>
        <w:t>как</w:t>
      </w:r>
      <w:r>
        <w:tab/>
      </w:r>
      <w:r>
        <w:rPr>
          <w:spacing w:val="-2"/>
        </w:rPr>
        <w:t>осознания</w:t>
      </w:r>
      <w:r>
        <w:tab/>
      </w:r>
      <w:r>
        <w:rPr>
          <w:spacing w:val="-2"/>
        </w:rPr>
        <w:t>совершаемых</w:t>
      </w:r>
      <w:r>
        <w:tab/>
      </w:r>
      <w:r>
        <w:rPr>
          <w:spacing w:val="-2"/>
        </w:rPr>
        <w:t>действий</w:t>
      </w:r>
      <w:r>
        <w:tab/>
      </w:r>
      <w:r>
        <w:rPr>
          <w:spacing w:val="-10"/>
        </w:rPr>
        <w:t xml:space="preserve">и </w:t>
      </w:r>
      <w:r>
        <w:t>мыслительных процессов, их результатов и оснований;</w:t>
      </w:r>
    </w:p>
    <w:p w:rsidR="004D001B" w:rsidRDefault="00FF118F">
      <w:pPr>
        <w:pStyle w:val="a3"/>
        <w:jc w:val="left"/>
      </w:pPr>
      <w:r>
        <w:t>ис</w:t>
      </w:r>
      <w:r>
        <w:t>пользовать</w:t>
      </w:r>
      <w:r>
        <w:rPr>
          <w:spacing w:val="-5"/>
        </w:rPr>
        <w:t xml:space="preserve"> </w:t>
      </w:r>
      <w:r>
        <w:t>приёмы</w:t>
      </w:r>
      <w:r>
        <w:rPr>
          <w:spacing w:val="-3"/>
        </w:rPr>
        <w:t xml:space="preserve"> </w:t>
      </w:r>
      <w:r>
        <w:t>рефлексии</w:t>
      </w:r>
      <w:r>
        <w:rPr>
          <w:spacing w:val="-3"/>
        </w:rPr>
        <w:t xml:space="preserve"> </w:t>
      </w:r>
      <w:r>
        <w:t>для</w:t>
      </w:r>
      <w:r>
        <w:rPr>
          <w:spacing w:val="-4"/>
        </w:rPr>
        <w:t xml:space="preserve"> </w:t>
      </w:r>
      <w:r>
        <w:t>оценки</w:t>
      </w:r>
      <w:r>
        <w:rPr>
          <w:spacing w:val="-3"/>
        </w:rPr>
        <w:t xml:space="preserve"> </w:t>
      </w:r>
      <w:r>
        <w:t>ситуации,</w:t>
      </w:r>
      <w:r>
        <w:rPr>
          <w:spacing w:val="-3"/>
        </w:rPr>
        <w:t xml:space="preserve"> </w:t>
      </w:r>
      <w:r>
        <w:t>выбора</w:t>
      </w:r>
      <w:r>
        <w:rPr>
          <w:spacing w:val="-4"/>
        </w:rPr>
        <w:t xml:space="preserve"> </w:t>
      </w:r>
      <w:r>
        <w:t>верного</w:t>
      </w:r>
      <w:r>
        <w:rPr>
          <w:spacing w:val="-3"/>
        </w:rPr>
        <w:t xml:space="preserve"> </w:t>
      </w:r>
      <w:r>
        <w:rPr>
          <w:spacing w:val="-2"/>
        </w:rPr>
        <w:t>решения;</w:t>
      </w:r>
    </w:p>
    <w:p w:rsidR="004D001B" w:rsidRDefault="00FF118F">
      <w:pPr>
        <w:pStyle w:val="a3"/>
        <w:spacing w:before="1"/>
        <w:ind w:right="576"/>
        <w:jc w:val="left"/>
      </w:pPr>
      <w:r>
        <w:t>оценивать соответствие создаваемого</w:t>
      </w:r>
      <w:r>
        <w:rPr>
          <w:spacing w:val="29"/>
        </w:rPr>
        <w:t xml:space="preserve"> </w:t>
      </w:r>
      <w:r>
        <w:t>устного/письменного текста на иностранном (английском) языке выполняемой коммуникативной задаче;</w:t>
      </w:r>
    </w:p>
    <w:p w:rsidR="004D001B" w:rsidRDefault="00FF118F">
      <w:pPr>
        <w:pStyle w:val="a3"/>
        <w:ind w:right="576"/>
        <w:jc w:val="left"/>
      </w:pPr>
      <w:r>
        <w:t>вносить</w:t>
      </w:r>
      <w:r>
        <w:rPr>
          <w:spacing w:val="35"/>
        </w:rPr>
        <w:t xml:space="preserve"> </w:t>
      </w:r>
      <w:r>
        <w:t>коррективы</w:t>
      </w:r>
      <w:r>
        <w:rPr>
          <w:spacing w:val="32"/>
        </w:rPr>
        <w:t xml:space="preserve"> </w:t>
      </w:r>
      <w:r>
        <w:t>в</w:t>
      </w:r>
      <w:r>
        <w:rPr>
          <w:spacing w:val="33"/>
        </w:rPr>
        <w:t xml:space="preserve"> </w:t>
      </w:r>
      <w:r>
        <w:t>созданный</w:t>
      </w:r>
      <w:r>
        <w:rPr>
          <w:spacing w:val="34"/>
        </w:rPr>
        <w:t xml:space="preserve"> </w:t>
      </w:r>
      <w:r>
        <w:t>речевой</w:t>
      </w:r>
      <w:r>
        <w:rPr>
          <w:spacing w:val="34"/>
        </w:rPr>
        <w:t xml:space="preserve"> </w:t>
      </w:r>
      <w:r>
        <w:t>продукт</w:t>
      </w:r>
      <w:r>
        <w:rPr>
          <w:spacing w:val="36"/>
        </w:rPr>
        <w:t xml:space="preserve"> </w:t>
      </w:r>
      <w:r>
        <w:t>в</w:t>
      </w:r>
      <w:r>
        <w:rPr>
          <w:spacing w:val="33"/>
        </w:rPr>
        <w:t xml:space="preserve"> </w:t>
      </w:r>
      <w:r>
        <w:t>случае</w:t>
      </w:r>
      <w:r>
        <w:rPr>
          <w:spacing w:val="32"/>
        </w:rPr>
        <w:t xml:space="preserve"> </w:t>
      </w:r>
      <w:r>
        <w:t>необходимости;</w:t>
      </w:r>
      <w:r>
        <w:rPr>
          <w:spacing w:val="34"/>
        </w:rPr>
        <w:t xml:space="preserve"> </w:t>
      </w:r>
      <w:r>
        <w:t>оценивать</w:t>
      </w:r>
      <w:r>
        <w:rPr>
          <w:spacing w:val="35"/>
        </w:rPr>
        <w:t xml:space="preserve"> </w:t>
      </w:r>
      <w:r>
        <w:t>риски</w:t>
      </w:r>
      <w:r>
        <w:rPr>
          <w:spacing w:val="34"/>
        </w:rPr>
        <w:t xml:space="preserve"> </w:t>
      </w:r>
      <w:r>
        <w:t>и своевременно принимать решения по их снижению; принимать мотивы и аргументы других при анализе результатов деятельности; принимать себя, понимая свои недостатки и достоинства; принимать мотивы и аргументы других</w:t>
      </w:r>
      <w:r>
        <w:rPr>
          <w:spacing w:val="31"/>
        </w:rPr>
        <w:t xml:space="preserve"> </w:t>
      </w:r>
      <w:r>
        <w:t xml:space="preserve">при </w:t>
      </w:r>
      <w:r>
        <w:t>анализе результатов деятельности; признавать своё</w:t>
      </w:r>
      <w:r>
        <w:rPr>
          <w:spacing w:val="40"/>
        </w:rPr>
        <w:t xml:space="preserve"> </w:t>
      </w:r>
      <w:r>
        <w:t>право и право других на ошибку;</w:t>
      </w:r>
    </w:p>
    <w:p w:rsidR="004D001B" w:rsidRDefault="00FF118F">
      <w:pPr>
        <w:pStyle w:val="a3"/>
        <w:spacing w:line="274" w:lineRule="exact"/>
        <w:jc w:val="left"/>
      </w:pPr>
      <w:r>
        <w:t>развивать</w:t>
      </w:r>
      <w:r>
        <w:rPr>
          <w:spacing w:val="-6"/>
        </w:rPr>
        <w:t xml:space="preserve"> </w:t>
      </w:r>
      <w:r>
        <w:t>способность</w:t>
      </w:r>
      <w:r>
        <w:rPr>
          <w:spacing w:val="-5"/>
        </w:rPr>
        <w:t xml:space="preserve"> </w:t>
      </w:r>
      <w:r>
        <w:t>понимать</w:t>
      </w:r>
      <w:r>
        <w:rPr>
          <w:spacing w:val="-3"/>
        </w:rPr>
        <w:t xml:space="preserve"> </w:t>
      </w:r>
      <w:r>
        <w:t>мир</w:t>
      </w:r>
      <w:r>
        <w:rPr>
          <w:spacing w:val="-5"/>
        </w:rPr>
        <w:t xml:space="preserve"> </w:t>
      </w:r>
      <w:r>
        <w:t>с</w:t>
      </w:r>
      <w:r>
        <w:rPr>
          <w:spacing w:val="-5"/>
        </w:rPr>
        <w:t xml:space="preserve"> </w:t>
      </w:r>
      <w:r>
        <w:t>позиции</w:t>
      </w:r>
      <w:r>
        <w:rPr>
          <w:spacing w:val="-4"/>
        </w:rPr>
        <w:t xml:space="preserve"> </w:t>
      </w:r>
      <w:r>
        <w:t>другого</w:t>
      </w:r>
      <w:r>
        <w:rPr>
          <w:spacing w:val="-2"/>
        </w:rPr>
        <w:t xml:space="preserve"> человека.</w:t>
      </w:r>
    </w:p>
    <w:p w:rsidR="004D001B" w:rsidRDefault="00FF118F">
      <w:pPr>
        <w:pStyle w:val="a3"/>
        <w:jc w:val="left"/>
      </w:pPr>
      <w:r>
        <w:t>7.8.5.7.</w:t>
      </w:r>
      <w:r>
        <w:rPr>
          <w:spacing w:val="-5"/>
        </w:rPr>
        <w:t xml:space="preserve"> </w:t>
      </w:r>
      <w:r>
        <w:t>У</w:t>
      </w:r>
      <w:r>
        <w:rPr>
          <w:spacing w:val="-5"/>
        </w:rPr>
        <w:t xml:space="preserve"> </w:t>
      </w:r>
      <w:r>
        <w:t>слабовидящего</w:t>
      </w:r>
      <w:r>
        <w:rPr>
          <w:spacing w:val="-5"/>
        </w:rPr>
        <w:t xml:space="preserve"> </w:t>
      </w:r>
      <w:r>
        <w:t>обучающегося</w:t>
      </w:r>
      <w:r>
        <w:rPr>
          <w:spacing w:val="-5"/>
        </w:rPr>
        <w:t xml:space="preserve"> </w:t>
      </w:r>
      <w:r>
        <w:t>будут</w:t>
      </w:r>
      <w:r>
        <w:rPr>
          <w:spacing w:val="-3"/>
        </w:rPr>
        <w:t xml:space="preserve"> </w:t>
      </w:r>
      <w:r>
        <w:t>сформированы</w:t>
      </w:r>
      <w:r>
        <w:rPr>
          <w:spacing w:val="-4"/>
        </w:rPr>
        <w:t xml:space="preserve"> </w:t>
      </w:r>
      <w:r>
        <w:t>умения</w:t>
      </w:r>
      <w:r>
        <w:rPr>
          <w:spacing w:val="-5"/>
        </w:rPr>
        <w:t xml:space="preserve"> </w:t>
      </w:r>
      <w:r>
        <w:t>совместной</w:t>
      </w:r>
      <w:r>
        <w:rPr>
          <w:spacing w:val="-5"/>
        </w:rPr>
        <w:t xml:space="preserve"> </w:t>
      </w:r>
      <w:r>
        <w:t>деятельности: понимать и использоват</w:t>
      </w:r>
      <w:r>
        <w:t>ь преимущества командной и индивидуальной работы;</w:t>
      </w:r>
    </w:p>
    <w:p w:rsidR="004D001B" w:rsidRDefault="00FF118F">
      <w:pPr>
        <w:pStyle w:val="a3"/>
        <w:ind w:right="582"/>
      </w:pPr>
      <w:r>
        <w:t>выбирать тематику и методы совместных действий с учётом общих интересов, и возможностей каждого члена коллектива;</w:t>
      </w:r>
    </w:p>
    <w:p w:rsidR="004D001B" w:rsidRDefault="00FF118F">
      <w:pPr>
        <w:pStyle w:val="a3"/>
        <w:ind w:right="577"/>
      </w:pPr>
      <w:r>
        <w:t>принимать цели совместной деятельности, организовывать и координировать действия по её дости</w:t>
      </w:r>
      <w:r>
        <w:t>жению:</w:t>
      </w:r>
      <w:r>
        <w:rPr>
          <w:spacing w:val="-15"/>
        </w:rPr>
        <w:t xml:space="preserve"> </w:t>
      </w:r>
      <w:r>
        <w:t>составлять</w:t>
      </w:r>
      <w:r>
        <w:rPr>
          <w:spacing w:val="-15"/>
        </w:rPr>
        <w:t xml:space="preserve"> </w:t>
      </w:r>
      <w:r>
        <w:t>план</w:t>
      </w:r>
      <w:r>
        <w:rPr>
          <w:spacing w:val="-15"/>
        </w:rPr>
        <w:t xml:space="preserve"> </w:t>
      </w:r>
      <w:r>
        <w:t>действий,</w:t>
      </w:r>
      <w:r>
        <w:rPr>
          <w:spacing w:val="-15"/>
        </w:rPr>
        <w:t xml:space="preserve"> </w:t>
      </w:r>
      <w:r>
        <w:t>распределять</w:t>
      </w:r>
      <w:r>
        <w:rPr>
          <w:spacing w:val="-15"/>
        </w:rPr>
        <w:t xml:space="preserve"> </w:t>
      </w:r>
      <w:r>
        <w:t>роли</w:t>
      </w:r>
      <w:r>
        <w:rPr>
          <w:spacing w:val="-15"/>
        </w:rPr>
        <w:t xml:space="preserve"> </w:t>
      </w:r>
      <w:r>
        <w:t>с</w:t>
      </w:r>
      <w:r>
        <w:rPr>
          <w:spacing w:val="-15"/>
        </w:rPr>
        <w:t xml:space="preserve"> </w:t>
      </w:r>
      <w:r>
        <w:t>учётом</w:t>
      </w:r>
      <w:r>
        <w:rPr>
          <w:spacing w:val="-15"/>
        </w:rPr>
        <w:t xml:space="preserve"> </w:t>
      </w:r>
      <w:r>
        <w:t>мнений</w:t>
      </w:r>
      <w:r>
        <w:rPr>
          <w:spacing w:val="-15"/>
        </w:rPr>
        <w:t xml:space="preserve"> </w:t>
      </w:r>
      <w:r>
        <w:t>участников,</w:t>
      </w:r>
      <w:r>
        <w:rPr>
          <w:spacing w:val="-15"/>
        </w:rPr>
        <w:t xml:space="preserve"> </w:t>
      </w:r>
      <w:r>
        <w:t>обсуждать результаты совместной работы;</w:t>
      </w:r>
    </w:p>
    <w:p w:rsidR="004D001B" w:rsidRDefault="00FF118F">
      <w:pPr>
        <w:pStyle w:val="a3"/>
        <w:spacing w:before="1"/>
        <w:ind w:right="582"/>
      </w:pPr>
      <w:r>
        <w:t>оценивать качество своего вклада и каждого участника команды в общий результат по разработанным критериям;</w:t>
      </w:r>
    </w:p>
    <w:p w:rsidR="004D001B" w:rsidRDefault="00FF118F">
      <w:pPr>
        <w:pStyle w:val="a3"/>
        <w:ind w:right="576"/>
      </w:pPr>
      <w:r>
        <w:t xml:space="preserve">предлагать новые проекты, оценивать идеи с позиции новизны, оригинальности, практической </w:t>
      </w:r>
      <w:r>
        <w:rPr>
          <w:spacing w:val="-2"/>
        </w:rPr>
        <w:t>значимости.</w:t>
      </w:r>
    </w:p>
    <w:p w:rsidR="004D001B" w:rsidRDefault="00FF118F">
      <w:pPr>
        <w:pStyle w:val="a4"/>
        <w:numPr>
          <w:ilvl w:val="2"/>
          <w:numId w:val="82"/>
        </w:numPr>
        <w:tabs>
          <w:tab w:val="left" w:pos="1260"/>
        </w:tabs>
        <w:ind w:right="575" w:firstLine="0"/>
        <w:jc w:val="both"/>
        <w:rPr>
          <w:sz w:val="24"/>
        </w:rPr>
      </w:pPr>
      <w:r>
        <w:rPr>
          <w:sz w:val="24"/>
        </w:rPr>
        <w:t>Предметные результаты по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w:t>
      </w:r>
      <w:r>
        <w:rPr>
          <w:spacing w:val="80"/>
          <w:w w:val="150"/>
          <w:sz w:val="24"/>
        </w:rPr>
        <w:t xml:space="preserve"> </w:t>
      </w:r>
      <w:r>
        <w:rPr>
          <w:sz w:val="24"/>
        </w:rPr>
        <w:t>её</w:t>
      </w:r>
      <w:r>
        <w:rPr>
          <w:spacing w:val="80"/>
          <w:w w:val="150"/>
          <w:sz w:val="24"/>
        </w:rPr>
        <w:t xml:space="preserve"> </w:t>
      </w:r>
      <w:r>
        <w:rPr>
          <w:sz w:val="24"/>
        </w:rPr>
        <w:t>составляющих</w:t>
      </w:r>
      <w:r>
        <w:rPr>
          <w:spacing w:val="40"/>
          <w:sz w:val="24"/>
        </w:rPr>
        <w:t xml:space="preserve">  </w:t>
      </w:r>
      <w:r>
        <w:rPr>
          <w:sz w:val="24"/>
        </w:rPr>
        <w:t>–</w:t>
      </w:r>
      <w:r>
        <w:rPr>
          <w:spacing w:val="80"/>
          <w:w w:val="150"/>
          <w:sz w:val="24"/>
        </w:rPr>
        <w:t xml:space="preserve"> </w:t>
      </w:r>
      <w:r>
        <w:rPr>
          <w:sz w:val="24"/>
        </w:rPr>
        <w:t>речевой,</w:t>
      </w:r>
      <w:r>
        <w:rPr>
          <w:spacing w:val="80"/>
          <w:w w:val="150"/>
          <w:sz w:val="24"/>
        </w:rPr>
        <w:t xml:space="preserve"> </w:t>
      </w:r>
      <w:r>
        <w:rPr>
          <w:sz w:val="24"/>
        </w:rPr>
        <w:t>языковой,</w:t>
      </w:r>
      <w:r>
        <w:rPr>
          <w:spacing w:val="80"/>
          <w:w w:val="150"/>
          <w:sz w:val="24"/>
        </w:rPr>
        <w:t xml:space="preserve"> </w:t>
      </w:r>
      <w:r>
        <w:rPr>
          <w:sz w:val="24"/>
        </w:rPr>
        <w:t>социокультурной,</w:t>
      </w:r>
      <w:r>
        <w:rPr>
          <w:spacing w:val="80"/>
          <w:w w:val="150"/>
          <w:sz w:val="24"/>
        </w:rPr>
        <w:t xml:space="preserve"> </w:t>
      </w:r>
      <w:r>
        <w:rPr>
          <w:sz w:val="24"/>
        </w:rPr>
        <w:t>компенсаторной,</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jc w:val="left"/>
      </w:pPr>
      <w:r>
        <w:rPr>
          <w:spacing w:val="-2"/>
        </w:rPr>
        <w:lastRenderedPageBreak/>
        <w:t>метапредметной.</w:t>
      </w:r>
    </w:p>
    <w:p w:rsidR="004D001B" w:rsidRDefault="00FF118F">
      <w:pPr>
        <w:pStyle w:val="a4"/>
        <w:numPr>
          <w:ilvl w:val="2"/>
          <w:numId w:val="82"/>
        </w:numPr>
        <w:tabs>
          <w:tab w:val="left" w:pos="1260"/>
        </w:tabs>
        <w:ind w:right="582" w:firstLine="0"/>
        <w:rPr>
          <w:sz w:val="24"/>
        </w:rPr>
      </w:pPr>
      <w:r>
        <w:rPr>
          <w:sz w:val="24"/>
        </w:rPr>
        <w:t>Предметные</w:t>
      </w:r>
      <w:r>
        <w:rPr>
          <w:spacing w:val="36"/>
          <w:sz w:val="24"/>
        </w:rPr>
        <w:t xml:space="preserve"> </w:t>
      </w:r>
      <w:r>
        <w:rPr>
          <w:sz w:val="24"/>
        </w:rPr>
        <w:t>результаты</w:t>
      </w:r>
      <w:r>
        <w:rPr>
          <w:spacing w:val="37"/>
          <w:sz w:val="24"/>
        </w:rPr>
        <w:t xml:space="preserve"> </w:t>
      </w:r>
      <w:r>
        <w:rPr>
          <w:sz w:val="24"/>
        </w:rPr>
        <w:t>освоения</w:t>
      </w:r>
      <w:r>
        <w:rPr>
          <w:spacing w:val="37"/>
          <w:sz w:val="24"/>
        </w:rPr>
        <w:t xml:space="preserve"> </w:t>
      </w:r>
      <w:r>
        <w:rPr>
          <w:sz w:val="24"/>
        </w:rPr>
        <w:t>программы</w:t>
      </w:r>
      <w:r>
        <w:rPr>
          <w:spacing w:val="37"/>
          <w:sz w:val="24"/>
        </w:rPr>
        <w:t xml:space="preserve"> </w:t>
      </w:r>
      <w:r>
        <w:rPr>
          <w:sz w:val="24"/>
        </w:rPr>
        <w:t>по</w:t>
      </w:r>
      <w:r>
        <w:rPr>
          <w:spacing w:val="37"/>
          <w:sz w:val="24"/>
        </w:rPr>
        <w:t xml:space="preserve"> </w:t>
      </w:r>
      <w:r>
        <w:rPr>
          <w:sz w:val="24"/>
        </w:rPr>
        <w:t>английскому</w:t>
      </w:r>
      <w:r>
        <w:rPr>
          <w:spacing w:val="30"/>
          <w:sz w:val="24"/>
        </w:rPr>
        <w:t xml:space="preserve"> </w:t>
      </w:r>
      <w:r>
        <w:rPr>
          <w:sz w:val="24"/>
        </w:rPr>
        <w:t>языку.</w:t>
      </w:r>
      <w:r>
        <w:rPr>
          <w:spacing w:val="39"/>
          <w:sz w:val="24"/>
        </w:rPr>
        <w:t xml:space="preserve"> </w:t>
      </w:r>
      <w:r>
        <w:rPr>
          <w:sz w:val="24"/>
        </w:rPr>
        <w:t>К</w:t>
      </w:r>
      <w:r>
        <w:rPr>
          <w:spacing w:val="38"/>
          <w:sz w:val="24"/>
        </w:rPr>
        <w:t xml:space="preserve"> </w:t>
      </w:r>
      <w:r>
        <w:rPr>
          <w:sz w:val="24"/>
        </w:rPr>
        <w:t>концу</w:t>
      </w:r>
      <w:r>
        <w:rPr>
          <w:spacing w:val="30"/>
          <w:sz w:val="24"/>
        </w:rPr>
        <w:t xml:space="preserve"> </w:t>
      </w:r>
      <w:r>
        <w:rPr>
          <w:sz w:val="24"/>
        </w:rPr>
        <w:t>11</w:t>
      </w:r>
      <w:r>
        <w:rPr>
          <w:spacing w:val="37"/>
          <w:sz w:val="24"/>
        </w:rPr>
        <w:t xml:space="preserve"> </w:t>
      </w:r>
      <w:r>
        <w:rPr>
          <w:sz w:val="24"/>
        </w:rPr>
        <w:t>класса слабовидящий обучающийся научится:</w:t>
      </w:r>
    </w:p>
    <w:p w:rsidR="004D001B" w:rsidRDefault="00FF118F">
      <w:pPr>
        <w:pStyle w:val="a3"/>
        <w:jc w:val="left"/>
      </w:pPr>
      <w:r>
        <w:t>владеть</w:t>
      </w:r>
      <w:r>
        <w:rPr>
          <w:spacing w:val="-4"/>
        </w:rPr>
        <w:t xml:space="preserve"> </w:t>
      </w:r>
      <w:r>
        <w:t>основными</w:t>
      </w:r>
      <w:r>
        <w:rPr>
          <w:spacing w:val="-5"/>
        </w:rPr>
        <w:t xml:space="preserve"> </w:t>
      </w:r>
      <w:r>
        <w:t>видами</w:t>
      </w:r>
      <w:r>
        <w:rPr>
          <w:spacing w:val="-5"/>
        </w:rPr>
        <w:t xml:space="preserve"> </w:t>
      </w:r>
      <w:r>
        <w:t>речевой</w:t>
      </w:r>
      <w:r>
        <w:rPr>
          <w:spacing w:val="-4"/>
        </w:rPr>
        <w:t xml:space="preserve"> </w:t>
      </w:r>
      <w:r>
        <w:rPr>
          <w:spacing w:val="-2"/>
        </w:rPr>
        <w:t>деят</w:t>
      </w:r>
      <w:r>
        <w:rPr>
          <w:spacing w:val="-2"/>
        </w:rPr>
        <w:t>ельности:</w:t>
      </w:r>
    </w:p>
    <w:p w:rsidR="004D001B" w:rsidRDefault="00FF118F">
      <w:pPr>
        <w:pStyle w:val="a3"/>
        <w:jc w:val="left"/>
      </w:pPr>
      <w:r>
        <w:rPr>
          <w:spacing w:val="-2"/>
        </w:rPr>
        <w:t>говорение:</w:t>
      </w:r>
    </w:p>
    <w:p w:rsidR="004D001B" w:rsidRDefault="00FF118F">
      <w:pPr>
        <w:pStyle w:val="a3"/>
        <w:ind w:right="574"/>
      </w:pPr>
      <w:r>
        <w:t>вести</w:t>
      </w:r>
      <w:r>
        <w:rPr>
          <w:spacing w:val="-1"/>
        </w:rPr>
        <w:t xml:space="preserve"> </w:t>
      </w:r>
      <w:r>
        <w:t>разные</w:t>
      </w:r>
      <w:r>
        <w:rPr>
          <w:spacing w:val="-4"/>
        </w:rPr>
        <w:t xml:space="preserve"> </w:t>
      </w:r>
      <w:r>
        <w:t>виды</w:t>
      </w:r>
      <w:r>
        <w:rPr>
          <w:spacing w:val="-2"/>
        </w:rPr>
        <w:t xml:space="preserve"> </w:t>
      </w:r>
      <w:r>
        <w:t>диалога</w:t>
      </w:r>
      <w:r>
        <w:rPr>
          <w:spacing w:val="-3"/>
        </w:rPr>
        <w:t xml:space="preserve"> </w:t>
      </w:r>
      <w:r>
        <w:t>(диалог</w:t>
      </w:r>
      <w:r>
        <w:rPr>
          <w:spacing w:val="-3"/>
        </w:rPr>
        <w:t xml:space="preserve"> </w:t>
      </w:r>
      <w:r>
        <w:t>этикетного</w:t>
      </w:r>
      <w:r>
        <w:rPr>
          <w:spacing w:val="-2"/>
        </w:rPr>
        <w:t xml:space="preserve"> </w:t>
      </w:r>
      <w:r>
        <w:t>характера,</w:t>
      </w:r>
      <w:r>
        <w:rPr>
          <w:spacing w:val="-2"/>
        </w:rPr>
        <w:t xml:space="preserve"> </w:t>
      </w:r>
      <w:r>
        <w:t>диалог-побуждение</w:t>
      </w:r>
      <w:r>
        <w:rPr>
          <w:spacing w:val="-3"/>
        </w:rPr>
        <w:t xml:space="preserve"> </w:t>
      </w:r>
      <w:r>
        <w:t>к</w:t>
      </w:r>
      <w:r>
        <w:rPr>
          <w:spacing w:val="-2"/>
        </w:rPr>
        <w:t xml:space="preserve"> </w:t>
      </w:r>
      <w:r>
        <w:t>действию,</w:t>
      </w:r>
      <w:r>
        <w:rPr>
          <w:spacing w:val="-2"/>
        </w:rPr>
        <w:t xml:space="preserve"> </w:t>
      </w:r>
      <w:r>
        <w:t>диалог- расспрос, диалог-обмен мнениями, комбинированный диалог) в стандартных ситуациях неофициального</w:t>
      </w:r>
      <w:r>
        <w:rPr>
          <w:spacing w:val="-11"/>
        </w:rPr>
        <w:t xml:space="preserve"> </w:t>
      </w:r>
      <w:r>
        <w:t>и</w:t>
      </w:r>
      <w:r>
        <w:rPr>
          <w:spacing w:val="-7"/>
        </w:rPr>
        <w:t xml:space="preserve"> </w:t>
      </w:r>
      <w:r>
        <w:t>официального</w:t>
      </w:r>
      <w:r>
        <w:rPr>
          <w:spacing w:val="-8"/>
        </w:rPr>
        <w:t xml:space="preserve"> </w:t>
      </w:r>
      <w:r>
        <w:t>общения</w:t>
      </w:r>
      <w:r>
        <w:rPr>
          <w:spacing w:val="-8"/>
        </w:rPr>
        <w:t xml:space="preserve"> </w:t>
      </w:r>
      <w:r>
        <w:t>в</w:t>
      </w:r>
      <w:r>
        <w:rPr>
          <w:spacing w:val="-9"/>
        </w:rPr>
        <w:t xml:space="preserve"> </w:t>
      </w:r>
      <w:r>
        <w:t>рамках</w:t>
      </w:r>
      <w:r>
        <w:rPr>
          <w:spacing w:val="-6"/>
        </w:rPr>
        <w:t xml:space="preserve"> </w:t>
      </w:r>
      <w:r>
        <w:t>отобранного</w:t>
      </w:r>
      <w:r>
        <w:rPr>
          <w:spacing w:val="-11"/>
        </w:rPr>
        <w:t xml:space="preserve"> </w:t>
      </w:r>
      <w:r>
        <w:t>тематического</w:t>
      </w:r>
      <w:r>
        <w:rPr>
          <w:spacing w:val="-8"/>
        </w:rPr>
        <w:t xml:space="preserve"> </w:t>
      </w:r>
      <w:r>
        <w:t>содержания</w:t>
      </w:r>
      <w:r>
        <w:rPr>
          <w:spacing w:val="-8"/>
        </w:rPr>
        <w:t xml:space="preserve"> </w:t>
      </w:r>
      <w:r>
        <w:t>речи</w:t>
      </w:r>
      <w:r>
        <w:rPr>
          <w:spacing w:val="-7"/>
        </w:rPr>
        <w:t xml:space="preserve"> </w:t>
      </w:r>
      <w:r>
        <w:t>с вербальными и/или зрительными опорами с соблюдением норм речевого этикета, принятых в стране/странах изучаемого языка (8 реплик со стороны каждого собеседника);</w:t>
      </w:r>
    </w:p>
    <w:p w:rsidR="004D001B" w:rsidRDefault="00FF118F">
      <w:pPr>
        <w:pStyle w:val="a3"/>
        <w:ind w:right="576"/>
      </w:pPr>
      <w:r>
        <w:t>создавать устные связные монологические высказывания (описание/</w:t>
      </w:r>
      <w:r>
        <w:t>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w:t>
      </w:r>
    </w:p>
    <w:p w:rsidR="004D001B" w:rsidRDefault="00FF118F">
      <w:pPr>
        <w:pStyle w:val="a3"/>
        <w:ind w:right="579"/>
      </w:pPr>
      <w:r>
        <w:t>излагать основное содержание прочитанного/прос</w:t>
      </w:r>
      <w:r>
        <w:t>лушанного текста с выражением своего отношения (объём монологического высказывания – до 14 фраз);</w:t>
      </w:r>
    </w:p>
    <w:p w:rsidR="004D001B" w:rsidRDefault="00FF118F">
      <w:pPr>
        <w:pStyle w:val="a3"/>
        <w:spacing w:before="1"/>
      </w:pPr>
      <w:r>
        <w:t>устно</w:t>
      </w:r>
      <w:r>
        <w:rPr>
          <w:spacing w:val="-5"/>
        </w:rPr>
        <w:t xml:space="preserve"> </w:t>
      </w:r>
      <w:r>
        <w:t>излагать</w:t>
      </w:r>
      <w:r>
        <w:rPr>
          <w:spacing w:val="-2"/>
        </w:rPr>
        <w:t xml:space="preserve"> </w:t>
      </w:r>
      <w:r>
        <w:t>результаты</w:t>
      </w:r>
      <w:r>
        <w:rPr>
          <w:spacing w:val="-3"/>
        </w:rPr>
        <w:t xml:space="preserve"> </w:t>
      </w:r>
      <w:r>
        <w:t>выполненной</w:t>
      </w:r>
      <w:r>
        <w:rPr>
          <w:spacing w:val="-3"/>
        </w:rPr>
        <w:t xml:space="preserve"> </w:t>
      </w:r>
      <w:r>
        <w:t>проектной</w:t>
      </w:r>
      <w:r>
        <w:rPr>
          <w:spacing w:val="-3"/>
        </w:rPr>
        <w:t xml:space="preserve"> </w:t>
      </w:r>
      <w:r>
        <w:t>работы</w:t>
      </w:r>
      <w:r>
        <w:rPr>
          <w:spacing w:val="-3"/>
        </w:rPr>
        <w:t xml:space="preserve"> </w:t>
      </w:r>
      <w:r>
        <w:t>(объём</w:t>
      </w:r>
      <w:r>
        <w:rPr>
          <w:spacing w:val="2"/>
        </w:rPr>
        <w:t xml:space="preserve"> </w:t>
      </w:r>
      <w:r>
        <w:t>–</w:t>
      </w:r>
      <w:r>
        <w:rPr>
          <w:spacing w:val="-3"/>
        </w:rPr>
        <w:t xml:space="preserve"> </w:t>
      </w:r>
      <w:r>
        <w:t>до</w:t>
      </w:r>
      <w:r>
        <w:rPr>
          <w:spacing w:val="-3"/>
        </w:rPr>
        <w:t xml:space="preserve"> </w:t>
      </w:r>
      <w:r>
        <w:t>14</w:t>
      </w:r>
      <w:r>
        <w:rPr>
          <w:spacing w:val="-3"/>
        </w:rPr>
        <w:t xml:space="preserve"> </w:t>
      </w:r>
      <w:r>
        <w:t>фраз);</w:t>
      </w:r>
      <w:r>
        <w:rPr>
          <w:spacing w:val="-2"/>
        </w:rPr>
        <w:t xml:space="preserve"> аудирование:</w:t>
      </w:r>
    </w:p>
    <w:p w:rsidR="004D001B" w:rsidRDefault="00FF118F">
      <w:pPr>
        <w:pStyle w:val="a3"/>
        <w:ind w:right="574"/>
      </w:pPr>
      <w:r>
        <w:t>воспринимать на слух и понимать аутентичные тексты, содержащие отдел</w:t>
      </w:r>
      <w:r>
        <w:t>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w:t>
      </w:r>
    </w:p>
    <w:p w:rsidR="004D001B" w:rsidRDefault="00FF118F">
      <w:pPr>
        <w:pStyle w:val="a3"/>
      </w:pPr>
      <w:r>
        <w:t>смысловое</w:t>
      </w:r>
      <w:r>
        <w:rPr>
          <w:spacing w:val="-4"/>
        </w:rPr>
        <w:t xml:space="preserve"> </w:t>
      </w:r>
      <w:r>
        <w:rPr>
          <w:spacing w:val="-2"/>
        </w:rPr>
        <w:t>ч</w:t>
      </w:r>
      <w:r>
        <w:rPr>
          <w:spacing w:val="-2"/>
        </w:rPr>
        <w:t>тение:</w:t>
      </w:r>
    </w:p>
    <w:p w:rsidR="004D001B" w:rsidRDefault="00FF118F">
      <w:pPr>
        <w:pStyle w:val="a3"/>
        <w:ind w:right="572"/>
      </w:pPr>
      <w:r>
        <w:t>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w:t>
      </w:r>
      <w:r>
        <w:t>интересующей/запрашиваемой информации, с полным пониманием прочитанного (объём текста/текстов для чтения – 500–700 слов);</w:t>
      </w:r>
    </w:p>
    <w:p w:rsidR="004D001B" w:rsidRDefault="00FF118F">
      <w:pPr>
        <w:pStyle w:val="a3"/>
        <w:spacing w:before="1"/>
        <w:ind w:right="578"/>
      </w:pPr>
      <w:r>
        <w:t>читать</w:t>
      </w:r>
      <w:r>
        <w:rPr>
          <w:spacing w:val="-11"/>
        </w:rPr>
        <w:t xml:space="preserve"> </w:t>
      </w:r>
      <w:r>
        <w:t>про</w:t>
      </w:r>
      <w:r>
        <w:rPr>
          <w:spacing w:val="-9"/>
        </w:rPr>
        <w:t xml:space="preserve"> </w:t>
      </w:r>
      <w:r>
        <w:t>себя</w:t>
      </w:r>
      <w:r>
        <w:rPr>
          <w:spacing w:val="-9"/>
        </w:rPr>
        <w:t xml:space="preserve"> </w:t>
      </w:r>
      <w:r>
        <w:t>и</w:t>
      </w:r>
      <w:r>
        <w:rPr>
          <w:spacing w:val="-8"/>
        </w:rPr>
        <w:t xml:space="preserve"> </w:t>
      </w:r>
      <w:r>
        <w:t>устанавливать</w:t>
      </w:r>
      <w:r>
        <w:rPr>
          <w:spacing w:val="-8"/>
        </w:rPr>
        <w:t xml:space="preserve"> </w:t>
      </w:r>
      <w:r>
        <w:t>причинно-следственную</w:t>
      </w:r>
      <w:r>
        <w:rPr>
          <w:spacing w:val="-9"/>
        </w:rPr>
        <w:t xml:space="preserve"> </w:t>
      </w:r>
      <w:r>
        <w:t>взаимосвязь</w:t>
      </w:r>
      <w:r>
        <w:rPr>
          <w:spacing w:val="-7"/>
        </w:rPr>
        <w:t xml:space="preserve"> </w:t>
      </w:r>
      <w:r>
        <w:t>изложенных</w:t>
      </w:r>
      <w:r>
        <w:rPr>
          <w:spacing w:val="-8"/>
        </w:rPr>
        <w:t xml:space="preserve"> </w:t>
      </w:r>
      <w:r>
        <w:t>в</w:t>
      </w:r>
      <w:r>
        <w:rPr>
          <w:spacing w:val="-12"/>
        </w:rPr>
        <w:t xml:space="preserve"> </w:t>
      </w:r>
      <w:r>
        <w:t>тексте</w:t>
      </w:r>
      <w:r>
        <w:rPr>
          <w:spacing w:val="-10"/>
        </w:rPr>
        <w:t xml:space="preserve"> </w:t>
      </w:r>
      <w:r>
        <w:t>фактов и событий;</w:t>
      </w:r>
    </w:p>
    <w:p w:rsidR="004D001B" w:rsidRDefault="00FF118F">
      <w:pPr>
        <w:pStyle w:val="a3"/>
        <w:ind w:right="582"/>
      </w:pPr>
      <w:r>
        <w:t>читать про себя несплошные тек</w:t>
      </w:r>
      <w:r>
        <w:t>сты (таблицы, диаграммы, графики и другие) и понимать представленную в них информацию;</w:t>
      </w:r>
    </w:p>
    <w:p w:rsidR="004D001B" w:rsidRDefault="00FF118F">
      <w:pPr>
        <w:pStyle w:val="a3"/>
      </w:pPr>
      <w:r>
        <w:t>письменная</w:t>
      </w:r>
      <w:r>
        <w:rPr>
          <w:spacing w:val="-4"/>
        </w:rPr>
        <w:t xml:space="preserve"> </w:t>
      </w:r>
      <w:r>
        <w:rPr>
          <w:spacing w:val="-2"/>
        </w:rPr>
        <w:t>речь:</w:t>
      </w:r>
    </w:p>
    <w:p w:rsidR="004D001B" w:rsidRDefault="00FF118F">
      <w:pPr>
        <w:pStyle w:val="a3"/>
        <w:ind w:right="584"/>
      </w:pPr>
      <w:r>
        <w:t>заполнять анкеты и формуляры, сообщая о себе основные сведения, в соответствии с нормами, принятыми в стране/странах изучаемого языка;</w:t>
      </w:r>
    </w:p>
    <w:p w:rsidR="004D001B" w:rsidRDefault="00FF118F">
      <w:pPr>
        <w:pStyle w:val="a3"/>
        <w:ind w:right="583"/>
      </w:pPr>
      <w:r>
        <w:t>писать</w:t>
      </w:r>
      <w:r>
        <w:rPr>
          <w:spacing w:val="-15"/>
        </w:rPr>
        <w:t xml:space="preserve"> </w:t>
      </w:r>
      <w:r>
        <w:t>резюме</w:t>
      </w:r>
      <w:r>
        <w:rPr>
          <w:spacing w:val="-15"/>
        </w:rPr>
        <w:t xml:space="preserve"> </w:t>
      </w:r>
      <w:r>
        <w:t>(CV)</w:t>
      </w:r>
      <w:r>
        <w:rPr>
          <w:spacing w:val="-15"/>
        </w:rPr>
        <w:t xml:space="preserve"> </w:t>
      </w:r>
      <w:r>
        <w:t>с</w:t>
      </w:r>
      <w:r>
        <w:rPr>
          <w:spacing w:val="-15"/>
        </w:rPr>
        <w:t xml:space="preserve"> </w:t>
      </w:r>
      <w:r>
        <w:t>сообщением</w:t>
      </w:r>
      <w:r>
        <w:rPr>
          <w:spacing w:val="-15"/>
        </w:rPr>
        <w:t xml:space="preserve"> </w:t>
      </w:r>
      <w:r>
        <w:t>основных</w:t>
      </w:r>
      <w:r>
        <w:rPr>
          <w:spacing w:val="-13"/>
        </w:rPr>
        <w:t xml:space="preserve"> </w:t>
      </w:r>
      <w:r>
        <w:t>сведений</w:t>
      </w:r>
      <w:r>
        <w:rPr>
          <w:spacing w:val="-14"/>
        </w:rPr>
        <w:t xml:space="preserve"> </w:t>
      </w:r>
      <w:r>
        <w:t>о</w:t>
      </w:r>
      <w:r>
        <w:rPr>
          <w:spacing w:val="-15"/>
        </w:rPr>
        <w:t xml:space="preserve"> </w:t>
      </w:r>
      <w:r>
        <w:t>себе</w:t>
      </w:r>
      <w:r>
        <w:rPr>
          <w:spacing w:val="-15"/>
        </w:rPr>
        <w:t xml:space="preserve"> </w:t>
      </w:r>
      <w:r>
        <w:t>в</w:t>
      </w:r>
      <w:r>
        <w:rPr>
          <w:spacing w:val="-15"/>
        </w:rPr>
        <w:t xml:space="preserve"> </w:t>
      </w:r>
      <w:r>
        <w:t>соответствии</w:t>
      </w:r>
      <w:r>
        <w:rPr>
          <w:spacing w:val="-14"/>
        </w:rPr>
        <w:t xml:space="preserve"> </w:t>
      </w:r>
      <w:r>
        <w:t>с</w:t>
      </w:r>
      <w:r>
        <w:rPr>
          <w:spacing w:val="-15"/>
        </w:rPr>
        <w:t xml:space="preserve"> </w:t>
      </w:r>
      <w:r>
        <w:t>нормами,</w:t>
      </w:r>
      <w:r>
        <w:rPr>
          <w:spacing w:val="-15"/>
        </w:rPr>
        <w:t xml:space="preserve"> </w:t>
      </w:r>
      <w:r>
        <w:t>принятыми в стране/странах изучаемого языка;</w:t>
      </w:r>
    </w:p>
    <w:p w:rsidR="004D001B" w:rsidRDefault="00FF118F">
      <w:pPr>
        <w:pStyle w:val="a3"/>
        <w:ind w:right="583"/>
      </w:pPr>
      <w:r>
        <w:t xml:space="preserve">писать электронное сообщение личного характера, соблюдая речевой этикет, принятый в стране/странах изучаемого языка (объём сообщения – до 130 </w:t>
      </w:r>
      <w:r>
        <w:t>слов);</w:t>
      </w:r>
    </w:p>
    <w:p w:rsidR="004D001B" w:rsidRDefault="00FF118F">
      <w:pPr>
        <w:pStyle w:val="a3"/>
        <w:ind w:right="577"/>
      </w:pPr>
      <w:r>
        <w:t xml:space="preserve">создавать письменные высказывания на основе плана, иллюстрации, таблицы, диаграммы и/или прочитанного/прослушанного текста с использованием образца (объём высказывания – до 150 </w:t>
      </w:r>
      <w:r>
        <w:rPr>
          <w:spacing w:val="-2"/>
        </w:rPr>
        <w:t>слов);</w:t>
      </w:r>
    </w:p>
    <w:p w:rsidR="004D001B" w:rsidRDefault="00FF118F">
      <w:pPr>
        <w:pStyle w:val="a3"/>
        <w:ind w:right="576"/>
      </w:pPr>
      <w:r>
        <w:t>заполнять таблицу, кратко фиксируя содержание прочитанного/ просл</w:t>
      </w:r>
      <w:r>
        <w:t>ушанного текста или дополняя информацию в таблице, письменно представлять результаты выполненной проектной работы (объём – до 150 слов);</w:t>
      </w:r>
    </w:p>
    <w:p w:rsidR="004D001B" w:rsidRDefault="00FF118F">
      <w:pPr>
        <w:pStyle w:val="a3"/>
      </w:pPr>
      <w:r>
        <w:t>владеть</w:t>
      </w:r>
      <w:r>
        <w:rPr>
          <w:spacing w:val="-5"/>
        </w:rPr>
        <w:t xml:space="preserve"> </w:t>
      </w:r>
      <w:r>
        <w:t>фонетическими</w:t>
      </w:r>
      <w:r>
        <w:rPr>
          <w:spacing w:val="-6"/>
        </w:rPr>
        <w:t xml:space="preserve"> </w:t>
      </w:r>
      <w:r>
        <w:rPr>
          <w:spacing w:val="-2"/>
        </w:rPr>
        <w:t>навыками:</w:t>
      </w:r>
    </w:p>
    <w:p w:rsidR="004D001B" w:rsidRDefault="00FF118F">
      <w:pPr>
        <w:pStyle w:val="a3"/>
        <w:ind w:right="575"/>
      </w:pPr>
      <w:r>
        <w:t>различать на слух, без ошибок, ведущих к сбою коммуникации, произносить слова с правиль</w:t>
      </w:r>
      <w:r>
        <w:t>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w:t>
      </w:r>
    </w:p>
    <w:p w:rsidR="004D001B" w:rsidRDefault="00FF118F">
      <w:pPr>
        <w:pStyle w:val="a3"/>
        <w:ind w:right="574"/>
      </w:pPr>
      <w:r>
        <w:t>выразительно читать вслух небольшие тексты объёмом до 140 слов, построенные на изученном языковом</w:t>
      </w:r>
      <w:r>
        <w:rPr>
          <w:spacing w:val="-11"/>
        </w:rPr>
        <w:t xml:space="preserve"> </w:t>
      </w:r>
      <w:r>
        <w:t>ма</w:t>
      </w:r>
      <w:r>
        <w:t>териале,</w:t>
      </w:r>
      <w:r>
        <w:rPr>
          <w:spacing w:val="-8"/>
        </w:rPr>
        <w:t xml:space="preserve"> </w:t>
      </w:r>
      <w:r>
        <w:t>с</w:t>
      </w:r>
      <w:r>
        <w:rPr>
          <w:spacing w:val="-9"/>
        </w:rPr>
        <w:t xml:space="preserve"> </w:t>
      </w:r>
      <w:r>
        <w:t>соблюдением</w:t>
      </w:r>
      <w:r>
        <w:rPr>
          <w:spacing w:val="-11"/>
        </w:rPr>
        <w:t xml:space="preserve"> </w:t>
      </w:r>
      <w:r>
        <w:t>правил</w:t>
      </w:r>
      <w:r>
        <w:rPr>
          <w:spacing w:val="-10"/>
        </w:rPr>
        <w:t xml:space="preserve"> </w:t>
      </w:r>
      <w:r>
        <w:t>чтения</w:t>
      </w:r>
      <w:r>
        <w:rPr>
          <w:spacing w:val="-11"/>
        </w:rPr>
        <w:t xml:space="preserve"> </w:t>
      </w:r>
      <w:r>
        <w:t>и</w:t>
      </w:r>
      <w:r>
        <w:rPr>
          <w:spacing w:val="-10"/>
        </w:rPr>
        <w:t xml:space="preserve"> </w:t>
      </w:r>
      <w:r>
        <w:t>соответствующей</w:t>
      </w:r>
      <w:r>
        <w:rPr>
          <w:spacing w:val="-10"/>
        </w:rPr>
        <w:t xml:space="preserve"> </w:t>
      </w:r>
      <w:r>
        <w:t>интонацией,</w:t>
      </w:r>
      <w:r>
        <w:rPr>
          <w:spacing w:val="-11"/>
        </w:rPr>
        <w:t xml:space="preserve"> </w:t>
      </w:r>
      <w:r>
        <w:t>демонстрируя</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lastRenderedPageBreak/>
        <w:t>понимание</w:t>
      </w:r>
      <w:r>
        <w:rPr>
          <w:spacing w:val="-6"/>
        </w:rPr>
        <w:t xml:space="preserve"> </w:t>
      </w:r>
      <w:r>
        <w:t>содержания</w:t>
      </w:r>
      <w:r>
        <w:rPr>
          <w:spacing w:val="-4"/>
        </w:rPr>
        <w:t xml:space="preserve"> </w:t>
      </w:r>
      <w:r>
        <w:rPr>
          <w:spacing w:val="-2"/>
        </w:rPr>
        <w:t>текста;</w:t>
      </w:r>
    </w:p>
    <w:p w:rsidR="004D001B" w:rsidRDefault="00FF118F">
      <w:pPr>
        <w:pStyle w:val="a3"/>
        <w:ind w:right="583"/>
      </w:pPr>
      <w:r>
        <w:t>владеть орфографическими навыками: правильно писать изученные слова; владеть пунктуационными навыками:</w:t>
      </w:r>
    </w:p>
    <w:p w:rsidR="004D001B" w:rsidRDefault="00FF118F">
      <w:pPr>
        <w:pStyle w:val="a3"/>
      </w:pPr>
      <w:r>
        <w:t>использовать</w:t>
      </w:r>
      <w:r>
        <w:rPr>
          <w:spacing w:val="-5"/>
        </w:rPr>
        <w:t xml:space="preserve"> </w:t>
      </w:r>
      <w:r>
        <w:t>запятую</w:t>
      </w:r>
      <w:r>
        <w:rPr>
          <w:spacing w:val="-4"/>
        </w:rPr>
        <w:t xml:space="preserve"> </w:t>
      </w:r>
      <w:r>
        <w:t>при</w:t>
      </w:r>
      <w:r>
        <w:rPr>
          <w:spacing w:val="-3"/>
        </w:rPr>
        <w:t xml:space="preserve"> </w:t>
      </w:r>
      <w:r>
        <w:t>п</w:t>
      </w:r>
      <w:r>
        <w:t>еречислении,</w:t>
      </w:r>
      <w:r>
        <w:rPr>
          <w:spacing w:val="-4"/>
        </w:rPr>
        <w:t xml:space="preserve"> </w:t>
      </w:r>
      <w:r>
        <w:t>обращении</w:t>
      </w:r>
      <w:r>
        <w:rPr>
          <w:spacing w:val="-5"/>
        </w:rPr>
        <w:t xml:space="preserve"> </w:t>
      </w:r>
      <w:r>
        <w:t>и</w:t>
      </w:r>
      <w:r>
        <w:rPr>
          <w:spacing w:val="-4"/>
        </w:rPr>
        <w:t xml:space="preserve"> </w:t>
      </w:r>
      <w:r>
        <w:t>при</w:t>
      </w:r>
      <w:r>
        <w:rPr>
          <w:spacing w:val="-3"/>
        </w:rPr>
        <w:t xml:space="preserve"> </w:t>
      </w:r>
      <w:r>
        <w:t>выделении</w:t>
      </w:r>
      <w:r>
        <w:rPr>
          <w:spacing w:val="-4"/>
        </w:rPr>
        <w:t xml:space="preserve"> </w:t>
      </w:r>
      <w:r>
        <w:t>вводных</w:t>
      </w:r>
      <w:r>
        <w:rPr>
          <w:spacing w:val="-2"/>
        </w:rPr>
        <w:t xml:space="preserve"> слов;</w:t>
      </w:r>
    </w:p>
    <w:p w:rsidR="004D001B" w:rsidRDefault="00FF118F">
      <w:pPr>
        <w:pStyle w:val="a3"/>
        <w:ind w:right="585"/>
      </w:pPr>
      <w:r>
        <w:t>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w:t>
      </w:r>
    </w:p>
    <w:p w:rsidR="004D001B" w:rsidRDefault="00FF118F">
      <w:pPr>
        <w:pStyle w:val="a3"/>
        <w:ind w:right="576"/>
      </w:pPr>
      <w:r>
        <w:t>распознавать в устной речи и письменном тек</w:t>
      </w:r>
      <w:r>
        <w:t>сте 1400 лексических единиц (слов, фразовых глаголов, словосочетаний, речевых клише, средств логической связи) и правильно употреблять в устной</w:t>
      </w:r>
      <w:r>
        <w:rPr>
          <w:spacing w:val="-5"/>
        </w:rPr>
        <w:t xml:space="preserve"> </w:t>
      </w:r>
      <w:r>
        <w:t>и</w:t>
      </w:r>
      <w:r>
        <w:rPr>
          <w:spacing w:val="-5"/>
        </w:rPr>
        <w:t xml:space="preserve"> </w:t>
      </w:r>
      <w:r>
        <w:t>письменной</w:t>
      </w:r>
      <w:r>
        <w:rPr>
          <w:spacing w:val="-5"/>
        </w:rPr>
        <w:t xml:space="preserve"> </w:t>
      </w:r>
      <w:r>
        <w:t>речи</w:t>
      </w:r>
      <w:r>
        <w:rPr>
          <w:spacing w:val="-5"/>
        </w:rPr>
        <w:t xml:space="preserve"> </w:t>
      </w:r>
      <w:r>
        <w:t>1300</w:t>
      </w:r>
      <w:r>
        <w:rPr>
          <w:spacing w:val="-6"/>
        </w:rPr>
        <w:t xml:space="preserve"> </w:t>
      </w:r>
      <w:r>
        <w:t>лексических</w:t>
      </w:r>
      <w:r>
        <w:rPr>
          <w:spacing w:val="-4"/>
        </w:rPr>
        <w:t xml:space="preserve"> </w:t>
      </w:r>
      <w:r>
        <w:t>единиц,</w:t>
      </w:r>
      <w:r>
        <w:rPr>
          <w:spacing w:val="-6"/>
        </w:rPr>
        <w:t xml:space="preserve"> </w:t>
      </w:r>
      <w:r>
        <w:t>обслуживающих</w:t>
      </w:r>
      <w:r>
        <w:rPr>
          <w:spacing w:val="-4"/>
        </w:rPr>
        <w:t xml:space="preserve"> </w:t>
      </w:r>
      <w:r>
        <w:t>ситуации</w:t>
      </w:r>
      <w:r>
        <w:rPr>
          <w:spacing w:val="-5"/>
        </w:rPr>
        <w:t xml:space="preserve"> </w:t>
      </w:r>
      <w:r>
        <w:t>общения</w:t>
      </w:r>
      <w:r>
        <w:rPr>
          <w:spacing w:val="-6"/>
        </w:rPr>
        <w:t xml:space="preserve"> </w:t>
      </w:r>
      <w:r>
        <w:t>в</w:t>
      </w:r>
      <w:r>
        <w:rPr>
          <w:spacing w:val="-6"/>
        </w:rPr>
        <w:t xml:space="preserve"> </w:t>
      </w:r>
      <w:r>
        <w:t>рамках тематического содержания речи</w:t>
      </w:r>
      <w:r>
        <w:t>, с соблюдением существующей в английском языке нормы лексической сочетаемости;</w:t>
      </w:r>
    </w:p>
    <w:p w:rsidR="004D001B" w:rsidRDefault="00FF118F">
      <w:pPr>
        <w:pStyle w:val="a3"/>
      </w:pPr>
      <w:r>
        <w:t>распознавать</w:t>
      </w:r>
      <w:r>
        <w:rPr>
          <w:spacing w:val="-3"/>
        </w:rPr>
        <w:t xml:space="preserve"> </w:t>
      </w:r>
      <w:r>
        <w:t>и</w:t>
      </w:r>
      <w:r>
        <w:rPr>
          <w:spacing w:val="-1"/>
        </w:rPr>
        <w:t xml:space="preserve"> </w:t>
      </w:r>
      <w:r>
        <w:t>употреблять</w:t>
      </w:r>
      <w:r>
        <w:rPr>
          <w:spacing w:val="-3"/>
        </w:rPr>
        <w:t xml:space="preserve"> </w:t>
      </w:r>
      <w:r>
        <w:t>в</w:t>
      </w:r>
      <w:r>
        <w:rPr>
          <w:spacing w:val="-3"/>
        </w:rPr>
        <w:t xml:space="preserve"> </w:t>
      </w:r>
      <w:r>
        <w:t>устной</w:t>
      </w:r>
      <w:r>
        <w:rPr>
          <w:spacing w:val="-3"/>
        </w:rPr>
        <w:t xml:space="preserve"> </w:t>
      </w:r>
      <w:r>
        <w:t>и</w:t>
      </w:r>
      <w:r>
        <w:rPr>
          <w:spacing w:val="-4"/>
        </w:rPr>
        <w:t xml:space="preserve"> </w:t>
      </w:r>
      <w:r>
        <w:t>письменной</w:t>
      </w:r>
      <w:r>
        <w:rPr>
          <w:spacing w:val="-3"/>
        </w:rPr>
        <w:t xml:space="preserve"> </w:t>
      </w:r>
      <w:r>
        <w:rPr>
          <w:spacing w:val="-2"/>
        </w:rPr>
        <w:t>речи:</w:t>
      </w:r>
    </w:p>
    <w:p w:rsidR="004D001B" w:rsidRDefault="00FF118F">
      <w:pPr>
        <w:pStyle w:val="a3"/>
      </w:pPr>
      <w:r>
        <w:t>родственные</w:t>
      </w:r>
      <w:r>
        <w:rPr>
          <w:spacing w:val="-5"/>
        </w:rPr>
        <w:t xml:space="preserve"> </w:t>
      </w:r>
      <w:r>
        <w:t>слова,</w:t>
      </w:r>
      <w:r>
        <w:rPr>
          <w:spacing w:val="-2"/>
        </w:rPr>
        <w:t xml:space="preserve"> </w:t>
      </w:r>
      <w:r>
        <w:t>образованные</w:t>
      </w:r>
      <w:r>
        <w:rPr>
          <w:spacing w:val="-5"/>
        </w:rPr>
        <w:t xml:space="preserve"> </w:t>
      </w:r>
      <w:r>
        <w:t>с</w:t>
      </w:r>
      <w:r>
        <w:rPr>
          <w:spacing w:val="-3"/>
        </w:rPr>
        <w:t xml:space="preserve"> </w:t>
      </w:r>
      <w:r>
        <w:t>использованием</w:t>
      </w:r>
      <w:r>
        <w:rPr>
          <w:spacing w:val="-3"/>
        </w:rPr>
        <w:t xml:space="preserve"> </w:t>
      </w:r>
      <w:r>
        <w:rPr>
          <w:spacing w:val="-2"/>
        </w:rPr>
        <w:t>аффиксации:</w:t>
      </w:r>
    </w:p>
    <w:p w:rsidR="004D001B" w:rsidRDefault="00FF118F">
      <w:pPr>
        <w:pStyle w:val="a3"/>
      </w:pPr>
      <w:r>
        <w:t>глаголы</w:t>
      </w:r>
      <w:r>
        <w:rPr>
          <w:spacing w:val="-3"/>
        </w:rPr>
        <w:t xml:space="preserve"> </w:t>
      </w:r>
      <w:r>
        <w:t>при</w:t>
      </w:r>
      <w:r>
        <w:rPr>
          <w:spacing w:val="-2"/>
        </w:rPr>
        <w:t xml:space="preserve"> </w:t>
      </w:r>
      <w:r>
        <w:t>помощи</w:t>
      </w:r>
      <w:r>
        <w:rPr>
          <w:spacing w:val="-4"/>
        </w:rPr>
        <w:t xml:space="preserve"> </w:t>
      </w:r>
      <w:r>
        <w:t>префиксов</w:t>
      </w:r>
      <w:r>
        <w:rPr>
          <w:spacing w:val="-3"/>
        </w:rPr>
        <w:t xml:space="preserve"> </w:t>
      </w:r>
      <w:r>
        <w:t>dis-,</w:t>
      </w:r>
      <w:r>
        <w:rPr>
          <w:spacing w:val="-2"/>
        </w:rPr>
        <w:t xml:space="preserve"> </w:t>
      </w:r>
      <w:r>
        <w:t>mis-,</w:t>
      </w:r>
      <w:r>
        <w:rPr>
          <w:spacing w:val="-2"/>
        </w:rPr>
        <w:t xml:space="preserve"> </w:t>
      </w:r>
      <w:r>
        <w:t>re-,</w:t>
      </w:r>
      <w:r>
        <w:rPr>
          <w:spacing w:val="-1"/>
        </w:rPr>
        <w:t xml:space="preserve"> </w:t>
      </w:r>
      <w:r>
        <w:t>over-,</w:t>
      </w:r>
      <w:r>
        <w:rPr>
          <w:spacing w:val="-2"/>
        </w:rPr>
        <w:t xml:space="preserve"> </w:t>
      </w:r>
      <w:r>
        <w:t>under-</w:t>
      </w:r>
      <w:r>
        <w:rPr>
          <w:spacing w:val="-3"/>
        </w:rPr>
        <w:t xml:space="preserve"> </w:t>
      </w:r>
      <w:r>
        <w:t>и</w:t>
      </w:r>
      <w:r>
        <w:rPr>
          <w:spacing w:val="-2"/>
        </w:rPr>
        <w:t xml:space="preserve"> </w:t>
      </w:r>
      <w:r>
        <w:t>суффиксов</w:t>
      </w:r>
      <w:r>
        <w:rPr>
          <w:spacing w:val="-1"/>
        </w:rPr>
        <w:t xml:space="preserve"> </w:t>
      </w:r>
      <w:r>
        <w:t>-ise/-</w:t>
      </w:r>
      <w:r>
        <w:rPr>
          <w:spacing w:val="-4"/>
        </w:rPr>
        <w:t>ize;</w:t>
      </w:r>
    </w:p>
    <w:p w:rsidR="004D001B" w:rsidRDefault="00FF118F">
      <w:pPr>
        <w:pStyle w:val="a3"/>
        <w:spacing w:before="1"/>
        <w:ind w:right="574"/>
      </w:pPr>
      <w:r>
        <w:t>имена</w:t>
      </w:r>
      <w:r>
        <w:rPr>
          <w:spacing w:val="-5"/>
        </w:rPr>
        <w:t xml:space="preserve"> </w:t>
      </w:r>
      <w:r>
        <w:t>существительные</w:t>
      </w:r>
      <w:r>
        <w:rPr>
          <w:spacing w:val="-5"/>
        </w:rPr>
        <w:t xml:space="preserve"> </w:t>
      </w:r>
      <w:r>
        <w:t>при</w:t>
      </w:r>
      <w:r>
        <w:rPr>
          <w:spacing w:val="-3"/>
        </w:rPr>
        <w:t xml:space="preserve"> </w:t>
      </w:r>
      <w:r>
        <w:t>помощи</w:t>
      </w:r>
      <w:r>
        <w:rPr>
          <w:spacing w:val="-3"/>
        </w:rPr>
        <w:t xml:space="preserve"> </w:t>
      </w:r>
      <w:r>
        <w:t>префиксов</w:t>
      </w:r>
      <w:r>
        <w:rPr>
          <w:spacing w:val="-4"/>
        </w:rPr>
        <w:t xml:space="preserve"> </w:t>
      </w:r>
      <w:r>
        <w:t>un-,</w:t>
      </w:r>
      <w:r>
        <w:rPr>
          <w:spacing w:val="-5"/>
        </w:rPr>
        <w:t xml:space="preserve"> </w:t>
      </w:r>
      <w:r>
        <w:t>in-/im-</w:t>
      </w:r>
      <w:r>
        <w:rPr>
          <w:spacing w:val="-6"/>
        </w:rPr>
        <w:t xml:space="preserve"> </w:t>
      </w:r>
      <w:r>
        <w:t>и</w:t>
      </w:r>
      <w:r>
        <w:rPr>
          <w:spacing w:val="-4"/>
        </w:rPr>
        <w:t xml:space="preserve"> </w:t>
      </w:r>
      <w:r>
        <w:t>суффиксов</w:t>
      </w:r>
      <w:r>
        <w:rPr>
          <w:spacing w:val="-4"/>
        </w:rPr>
        <w:t xml:space="preserve"> </w:t>
      </w:r>
      <w:r>
        <w:t>-ance/-ence,</w:t>
      </w:r>
      <w:r>
        <w:rPr>
          <w:spacing w:val="-5"/>
        </w:rPr>
        <w:t xml:space="preserve"> </w:t>
      </w:r>
      <w:r>
        <w:t>-er/-</w:t>
      </w:r>
      <w:r>
        <w:rPr>
          <w:spacing w:val="-6"/>
        </w:rPr>
        <w:t xml:space="preserve"> </w:t>
      </w:r>
      <w:r>
        <w:t>or,</w:t>
      </w:r>
      <w:r>
        <w:rPr>
          <w:spacing w:val="-3"/>
        </w:rPr>
        <w:t xml:space="preserve"> </w:t>
      </w:r>
      <w:r>
        <w:t>-ing,</w:t>
      </w:r>
      <w:r>
        <w:rPr>
          <w:spacing w:val="-2"/>
        </w:rPr>
        <w:t xml:space="preserve"> </w:t>
      </w:r>
      <w:r>
        <w:t>- ist, -ity, -ment, -ness, -sion/-tion, -ship;</w:t>
      </w:r>
    </w:p>
    <w:p w:rsidR="004D001B" w:rsidRDefault="00FF118F">
      <w:pPr>
        <w:pStyle w:val="a3"/>
      </w:pPr>
      <w:r>
        <w:t>имена</w:t>
      </w:r>
      <w:r>
        <w:rPr>
          <w:spacing w:val="-1"/>
        </w:rPr>
        <w:t xml:space="preserve"> </w:t>
      </w:r>
      <w:r>
        <w:t>прилагательные</w:t>
      </w:r>
      <w:r>
        <w:rPr>
          <w:spacing w:val="2"/>
        </w:rPr>
        <w:t xml:space="preserve"> </w:t>
      </w:r>
      <w:r>
        <w:t>при</w:t>
      </w:r>
      <w:r>
        <w:rPr>
          <w:spacing w:val="3"/>
        </w:rPr>
        <w:t xml:space="preserve"> </w:t>
      </w:r>
      <w:r>
        <w:t>помощи</w:t>
      </w:r>
      <w:r>
        <w:rPr>
          <w:spacing w:val="4"/>
        </w:rPr>
        <w:t xml:space="preserve"> </w:t>
      </w:r>
      <w:r>
        <w:t>префиксов</w:t>
      </w:r>
      <w:r>
        <w:rPr>
          <w:spacing w:val="2"/>
        </w:rPr>
        <w:t xml:space="preserve"> </w:t>
      </w:r>
      <w:r>
        <w:t>un-,</w:t>
      </w:r>
      <w:r>
        <w:rPr>
          <w:spacing w:val="2"/>
        </w:rPr>
        <w:t xml:space="preserve"> </w:t>
      </w:r>
      <w:r>
        <w:t>in-/im-,</w:t>
      </w:r>
      <w:r>
        <w:rPr>
          <w:spacing w:val="1"/>
        </w:rPr>
        <w:t xml:space="preserve"> </w:t>
      </w:r>
      <w:r>
        <w:t>inter-,</w:t>
      </w:r>
      <w:r>
        <w:rPr>
          <w:spacing w:val="2"/>
        </w:rPr>
        <w:t xml:space="preserve"> </w:t>
      </w:r>
      <w:r>
        <w:t>non-</w:t>
      </w:r>
      <w:r>
        <w:rPr>
          <w:spacing w:val="3"/>
        </w:rPr>
        <w:t xml:space="preserve"> </w:t>
      </w:r>
      <w:r>
        <w:t>и</w:t>
      </w:r>
      <w:r>
        <w:rPr>
          <w:spacing w:val="3"/>
        </w:rPr>
        <w:t xml:space="preserve"> </w:t>
      </w:r>
      <w:r>
        <w:t>суффиксов</w:t>
      </w:r>
      <w:r>
        <w:rPr>
          <w:spacing w:val="2"/>
        </w:rPr>
        <w:t xml:space="preserve"> </w:t>
      </w:r>
      <w:r>
        <w:t>-able/-</w:t>
      </w:r>
      <w:r>
        <w:rPr>
          <w:spacing w:val="2"/>
        </w:rPr>
        <w:t xml:space="preserve"> </w:t>
      </w:r>
      <w:r>
        <w:t>ible,</w:t>
      </w:r>
      <w:r>
        <w:rPr>
          <w:spacing w:val="3"/>
        </w:rPr>
        <w:t xml:space="preserve"> </w:t>
      </w:r>
      <w:r>
        <w:t>-</w:t>
      </w:r>
      <w:r>
        <w:rPr>
          <w:spacing w:val="-5"/>
        </w:rPr>
        <w:t>al,</w:t>
      </w:r>
    </w:p>
    <w:p w:rsidR="004D001B" w:rsidRDefault="00FF118F">
      <w:pPr>
        <w:pStyle w:val="a3"/>
      </w:pPr>
      <w:r>
        <w:t>-ed,</w:t>
      </w:r>
      <w:r>
        <w:rPr>
          <w:spacing w:val="-1"/>
        </w:rPr>
        <w:t xml:space="preserve"> </w:t>
      </w:r>
      <w:r>
        <w:t>-ese,</w:t>
      </w:r>
      <w:r>
        <w:rPr>
          <w:spacing w:val="-1"/>
        </w:rPr>
        <w:t xml:space="preserve"> </w:t>
      </w:r>
      <w:r>
        <w:t>-ful,</w:t>
      </w:r>
      <w:r>
        <w:rPr>
          <w:spacing w:val="-2"/>
        </w:rPr>
        <w:t xml:space="preserve"> </w:t>
      </w:r>
      <w:r>
        <w:t>-ian/-an,</w:t>
      </w:r>
      <w:r>
        <w:rPr>
          <w:spacing w:val="-1"/>
        </w:rPr>
        <w:t xml:space="preserve"> </w:t>
      </w:r>
      <w:r>
        <w:t>-ing,</w:t>
      </w:r>
      <w:r>
        <w:rPr>
          <w:spacing w:val="-1"/>
        </w:rPr>
        <w:t xml:space="preserve"> </w:t>
      </w:r>
      <w:r>
        <w:t>-ish,</w:t>
      </w:r>
      <w:r>
        <w:rPr>
          <w:spacing w:val="-1"/>
        </w:rPr>
        <w:t xml:space="preserve"> </w:t>
      </w:r>
      <w:r>
        <w:t>-ive,</w:t>
      </w:r>
      <w:r>
        <w:rPr>
          <w:spacing w:val="-1"/>
        </w:rPr>
        <w:t xml:space="preserve"> </w:t>
      </w:r>
      <w:r>
        <w:t>-less,</w:t>
      </w:r>
      <w:r>
        <w:rPr>
          <w:spacing w:val="-1"/>
        </w:rPr>
        <w:t xml:space="preserve"> </w:t>
      </w:r>
      <w:r>
        <w:t>-ly,</w:t>
      </w:r>
      <w:r>
        <w:rPr>
          <w:spacing w:val="-1"/>
        </w:rPr>
        <w:t xml:space="preserve"> </w:t>
      </w:r>
      <w:r>
        <w:t>-ous, -</w:t>
      </w:r>
      <w:r>
        <w:rPr>
          <w:spacing w:val="-5"/>
        </w:rPr>
        <w:t>y;</w:t>
      </w:r>
    </w:p>
    <w:p w:rsidR="004D001B" w:rsidRDefault="00FF118F">
      <w:pPr>
        <w:pStyle w:val="a3"/>
      </w:pPr>
      <w:r>
        <w:t>наречия</w:t>
      </w:r>
      <w:r>
        <w:rPr>
          <w:spacing w:val="-8"/>
        </w:rPr>
        <w:t xml:space="preserve"> </w:t>
      </w:r>
      <w:r>
        <w:t>при</w:t>
      </w:r>
      <w:r>
        <w:rPr>
          <w:spacing w:val="-7"/>
        </w:rPr>
        <w:t xml:space="preserve"> </w:t>
      </w:r>
      <w:r>
        <w:t>помощи</w:t>
      </w:r>
      <w:r>
        <w:rPr>
          <w:spacing w:val="-5"/>
        </w:rPr>
        <w:t xml:space="preserve"> </w:t>
      </w:r>
      <w:r>
        <w:t>префиксов</w:t>
      </w:r>
      <w:r>
        <w:rPr>
          <w:spacing w:val="-6"/>
        </w:rPr>
        <w:t xml:space="preserve"> </w:t>
      </w:r>
      <w:r>
        <w:t>un-,</w:t>
      </w:r>
      <w:r>
        <w:rPr>
          <w:spacing w:val="-6"/>
        </w:rPr>
        <w:t xml:space="preserve"> </w:t>
      </w:r>
      <w:r>
        <w:t>in-/im-,</w:t>
      </w:r>
      <w:r>
        <w:rPr>
          <w:spacing w:val="-5"/>
        </w:rPr>
        <w:t xml:space="preserve"> </w:t>
      </w:r>
      <w:r>
        <w:t>и</w:t>
      </w:r>
      <w:r>
        <w:rPr>
          <w:spacing w:val="-5"/>
        </w:rPr>
        <w:t xml:space="preserve"> </w:t>
      </w:r>
      <w:r>
        <w:t>суффикса</w:t>
      </w:r>
      <w:r>
        <w:rPr>
          <w:spacing w:val="-5"/>
        </w:rPr>
        <w:t xml:space="preserve"> </w:t>
      </w:r>
      <w:r>
        <w:t>-ly;</w:t>
      </w:r>
      <w:r>
        <w:rPr>
          <w:spacing w:val="-5"/>
        </w:rPr>
        <w:t xml:space="preserve"> </w:t>
      </w:r>
      <w:r>
        <w:t>числительные</w:t>
      </w:r>
      <w:r>
        <w:rPr>
          <w:spacing w:val="-7"/>
        </w:rPr>
        <w:t xml:space="preserve"> </w:t>
      </w:r>
      <w:r>
        <w:t>при</w:t>
      </w:r>
      <w:r>
        <w:rPr>
          <w:spacing w:val="-7"/>
        </w:rPr>
        <w:t xml:space="preserve"> </w:t>
      </w:r>
      <w:r>
        <w:t>помощи</w:t>
      </w:r>
      <w:r>
        <w:rPr>
          <w:spacing w:val="-4"/>
        </w:rPr>
        <w:t xml:space="preserve"> </w:t>
      </w:r>
      <w:r>
        <w:rPr>
          <w:spacing w:val="-2"/>
        </w:rPr>
        <w:t>суффиксов</w:t>
      </w:r>
    </w:p>
    <w:p w:rsidR="004D001B" w:rsidRDefault="00FF118F">
      <w:pPr>
        <w:pStyle w:val="a3"/>
      </w:pPr>
      <w:r>
        <w:t>-teen,</w:t>
      </w:r>
      <w:r>
        <w:rPr>
          <w:spacing w:val="-3"/>
        </w:rPr>
        <w:t xml:space="preserve"> </w:t>
      </w:r>
      <w:r>
        <w:t>-ty,</w:t>
      </w:r>
      <w:r>
        <w:rPr>
          <w:spacing w:val="-2"/>
        </w:rPr>
        <w:t xml:space="preserve"> </w:t>
      </w:r>
      <w:r>
        <w:t>-</w:t>
      </w:r>
      <w:r>
        <w:rPr>
          <w:spacing w:val="-5"/>
        </w:rPr>
        <w:t>th;</w:t>
      </w:r>
    </w:p>
    <w:p w:rsidR="004D001B" w:rsidRDefault="00FF118F">
      <w:pPr>
        <w:pStyle w:val="a3"/>
      </w:pPr>
      <w:r>
        <w:t>с</w:t>
      </w:r>
      <w:r>
        <w:rPr>
          <w:spacing w:val="-5"/>
        </w:rPr>
        <w:t xml:space="preserve"> </w:t>
      </w:r>
      <w:r>
        <w:t>использованием</w:t>
      </w:r>
      <w:r>
        <w:rPr>
          <w:spacing w:val="-5"/>
        </w:rPr>
        <w:t xml:space="preserve"> </w:t>
      </w:r>
      <w:r>
        <w:rPr>
          <w:spacing w:val="-2"/>
        </w:rPr>
        <w:t>словосложения:</w:t>
      </w:r>
    </w:p>
    <w:p w:rsidR="004D001B" w:rsidRDefault="00FF118F">
      <w:pPr>
        <w:pStyle w:val="a3"/>
      </w:pPr>
      <w:r>
        <w:t>сложные</w:t>
      </w:r>
      <w:r>
        <w:rPr>
          <w:spacing w:val="-9"/>
        </w:rPr>
        <w:t xml:space="preserve"> </w:t>
      </w:r>
      <w:r>
        <w:t>существительные</w:t>
      </w:r>
      <w:r>
        <w:rPr>
          <w:spacing w:val="-6"/>
        </w:rPr>
        <w:t xml:space="preserve"> </w:t>
      </w:r>
      <w:r>
        <w:t>путём</w:t>
      </w:r>
      <w:r>
        <w:rPr>
          <w:spacing w:val="-5"/>
        </w:rPr>
        <w:t xml:space="preserve"> </w:t>
      </w:r>
      <w:r>
        <w:t>соединения</w:t>
      </w:r>
      <w:r>
        <w:rPr>
          <w:spacing w:val="-7"/>
        </w:rPr>
        <w:t xml:space="preserve"> </w:t>
      </w:r>
      <w:r>
        <w:t>основ</w:t>
      </w:r>
      <w:r>
        <w:rPr>
          <w:spacing w:val="-5"/>
        </w:rPr>
        <w:t xml:space="preserve"> </w:t>
      </w:r>
      <w:r>
        <w:t>существительных</w:t>
      </w:r>
      <w:r>
        <w:rPr>
          <w:spacing w:val="-3"/>
        </w:rPr>
        <w:t xml:space="preserve"> </w:t>
      </w:r>
      <w:r>
        <w:rPr>
          <w:spacing w:val="-2"/>
        </w:rPr>
        <w:t>(football);</w:t>
      </w:r>
    </w:p>
    <w:p w:rsidR="004D001B" w:rsidRDefault="00FF118F">
      <w:pPr>
        <w:pStyle w:val="a3"/>
        <w:ind w:right="581"/>
      </w:pPr>
      <w:r>
        <w:t>сложные существительные путём соединения основы прилагательного с основой существительного (bluebell);</w:t>
      </w:r>
    </w:p>
    <w:p w:rsidR="004D001B" w:rsidRDefault="00FF118F">
      <w:pPr>
        <w:pStyle w:val="a3"/>
        <w:ind w:right="582"/>
      </w:pPr>
      <w:r>
        <w:t>сложные</w:t>
      </w:r>
      <w:r>
        <w:rPr>
          <w:spacing w:val="-3"/>
        </w:rPr>
        <w:t xml:space="preserve"> </w:t>
      </w:r>
      <w:r>
        <w:t>существительные</w:t>
      </w:r>
      <w:r>
        <w:rPr>
          <w:spacing w:val="-3"/>
        </w:rPr>
        <w:t xml:space="preserve"> </w:t>
      </w:r>
      <w:r>
        <w:t>путём</w:t>
      </w:r>
      <w:r>
        <w:rPr>
          <w:spacing w:val="-2"/>
        </w:rPr>
        <w:t xml:space="preserve"> </w:t>
      </w:r>
      <w:r>
        <w:t>соединения</w:t>
      </w:r>
      <w:r>
        <w:rPr>
          <w:spacing w:val="-4"/>
        </w:rPr>
        <w:t xml:space="preserve"> </w:t>
      </w:r>
      <w:r>
        <w:t>основ</w:t>
      </w:r>
      <w:r>
        <w:rPr>
          <w:spacing w:val="-2"/>
        </w:rPr>
        <w:t xml:space="preserve"> </w:t>
      </w:r>
      <w:r>
        <w:t>существительных с</w:t>
      </w:r>
      <w:r>
        <w:rPr>
          <w:spacing w:val="-2"/>
        </w:rPr>
        <w:t xml:space="preserve"> </w:t>
      </w:r>
      <w:r>
        <w:t>предлогом</w:t>
      </w:r>
      <w:r>
        <w:rPr>
          <w:spacing w:val="-1"/>
        </w:rPr>
        <w:t xml:space="preserve"> </w:t>
      </w:r>
      <w:r>
        <w:t>(father-</w:t>
      </w:r>
      <w:r>
        <w:rPr>
          <w:spacing w:val="-2"/>
        </w:rPr>
        <w:t xml:space="preserve"> </w:t>
      </w:r>
      <w:r>
        <w:t>in-law); сложные прилага</w:t>
      </w:r>
      <w:r>
        <w:t>тельные путём соединения основы прилагательного/числительного с основой существительного с добавлением суффикса -ed (blue-eyed, eight-legged);</w:t>
      </w:r>
    </w:p>
    <w:p w:rsidR="004D001B" w:rsidRDefault="00FF118F">
      <w:pPr>
        <w:pStyle w:val="a3"/>
        <w:spacing w:before="1"/>
        <w:ind w:right="576"/>
        <w:jc w:val="left"/>
      </w:pPr>
      <w:r>
        <w:t>сложных прилагательные путём соединения наречия с основой причастия II (well- behaved); сложные прилагательные пу</w:t>
      </w:r>
      <w:r>
        <w:t xml:space="preserve">тём соединения основы прилагательного с основой причастия I (nice- </w:t>
      </w:r>
      <w:r>
        <w:rPr>
          <w:spacing w:val="-2"/>
        </w:rPr>
        <w:t>looking);</w:t>
      </w:r>
    </w:p>
    <w:p w:rsidR="004D001B" w:rsidRDefault="00FF118F">
      <w:pPr>
        <w:pStyle w:val="a3"/>
        <w:jc w:val="left"/>
      </w:pPr>
      <w:r>
        <w:t>с</w:t>
      </w:r>
      <w:r>
        <w:rPr>
          <w:spacing w:val="-5"/>
        </w:rPr>
        <w:t xml:space="preserve"> </w:t>
      </w:r>
      <w:r>
        <w:t>использованием</w:t>
      </w:r>
      <w:r>
        <w:rPr>
          <w:spacing w:val="-5"/>
        </w:rPr>
        <w:t xml:space="preserve"> </w:t>
      </w:r>
      <w:r>
        <w:rPr>
          <w:spacing w:val="-2"/>
        </w:rPr>
        <w:t>конверсии:</w:t>
      </w:r>
    </w:p>
    <w:p w:rsidR="004D001B" w:rsidRDefault="00FF118F">
      <w:pPr>
        <w:pStyle w:val="a3"/>
        <w:jc w:val="left"/>
      </w:pPr>
      <w:r>
        <w:t>образование</w:t>
      </w:r>
      <w:r>
        <w:rPr>
          <w:spacing w:val="40"/>
        </w:rPr>
        <w:t xml:space="preserve"> </w:t>
      </w:r>
      <w:r>
        <w:t>имён</w:t>
      </w:r>
      <w:r>
        <w:rPr>
          <w:spacing w:val="40"/>
        </w:rPr>
        <w:t xml:space="preserve"> </w:t>
      </w:r>
      <w:r>
        <w:t>существительных</w:t>
      </w:r>
      <w:r>
        <w:rPr>
          <w:spacing w:val="40"/>
        </w:rPr>
        <w:t xml:space="preserve"> </w:t>
      </w:r>
      <w:r>
        <w:t>от</w:t>
      </w:r>
      <w:r>
        <w:rPr>
          <w:spacing w:val="40"/>
        </w:rPr>
        <w:t xml:space="preserve"> </w:t>
      </w:r>
      <w:r>
        <w:t>неопределённых</w:t>
      </w:r>
      <w:r>
        <w:rPr>
          <w:spacing w:val="40"/>
        </w:rPr>
        <w:t xml:space="preserve"> </w:t>
      </w:r>
      <w:r>
        <w:t>форм</w:t>
      </w:r>
      <w:r>
        <w:rPr>
          <w:spacing w:val="40"/>
        </w:rPr>
        <w:t xml:space="preserve"> </w:t>
      </w:r>
      <w:r>
        <w:t>глаголов</w:t>
      </w:r>
      <w:r>
        <w:rPr>
          <w:spacing w:val="40"/>
        </w:rPr>
        <w:t xml:space="preserve"> </w:t>
      </w:r>
      <w:r>
        <w:t>(to</w:t>
      </w:r>
      <w:r>
        <w:rPr>
          <w:spacing w:val="40"/>
        </w:rPr>
        <w:t xml:space="preserve"> </w:t>
      </w:r>
      <w:r>
        <w:t>run</w:t>
      </w:r>
      <w:r>
        <w:rPr>
          <w:spacing w:val="40"/>
        </w:rPr>
        <w:t xml:space="preserve"> </w:t>
      </w:r>
      <w:r>
        <w:t>–</w:t>
      </w:r>
      <w:r>
        <w:rPr>
          <w:spacing w:val="40"/>
        </w:rPr>
        <w:t xml:space="preserve"> </w:t>
      </w:r>
      <w:r>
        <w:t>a</w:t>
      </w:r>
      <w:r>
        <w:rPr>
          <w:spacing w:val="40"/>
        </w:rPr>
        <w:t xml:space="preserve"> </w:t>
      </w:r>
      <w:r>
        <w:t>run);</w:t>
      </w:r>
      <w:r>
        <w:rPr>
          <w:spacing w:val="40"/>
        </w:rPr>
        <w:t xml:space="preserve"> </w:t>
      </w:r>
      <w:r>
        <w:t>имён существительных от прилагательных (rich people – the rich);</w:t>
      </w:r>
    </w:p>
    <w:p w:rsidR="004D001B" w:rsidRDefault="00FF118F">
      <w:pPr>
        <w:pStyle w:val="a3"/>
        <w:ind w:right="576"/>
        <w:jc w:val="left"/>
      </w:pPr>
      <w:r>
        <w:t xml:space="preserve">глаголов от имён существительных (a hand – to hand); глаголов от имён прилагательных (cool – to </w:t>
      </w:r>
      <w:r>
        <w:rPr>
          <w:spacing w:val="-2"/>
        </w:rPr>
        <w:t>cool);</w:t>
      </w:r>
    </w:p>
    <w:p w:rsidR="004D001B" w:rsidRDefault="00FF118F">
      <w:pPr>
        <w:pStyle w:val="a3"/>
        <w:ind w:right="575"/>
      </w:pPr>
      <w:r>
        <w:t>распознавать и употреблять в устной и письменной речи имена прилагательные на -ed и - ing (excited – exciting);</w:t>
      </w:r>
    </w:p>
    <w:p w:rsidR="004D001B" w:rsidRDefault="00FF118F">
      <w:pPr>
        <w:pStyle w:val="a3"/>
        <w:ind w:right="582"/>
      </w:pPr>
      <w:r>
        <w:t>распознавать и употреблять в устной и пис</w:t>
      </w:r>
      <w:r>
        <w:t>ьменной речи изученные многозначные лексические единицы,</w:t>
      </w:r>
      <w:r>
        <w:rPr>
          <w:spacing w:val="-10"/>
        </w:rPr>
        <w:t xml:space="preserve"> </w:t>
      </w:r>
      <w:r>
        <w:t>синонимы,</w:t>
      </w:r>
      <w:r>
        <w:rPr>
          <w:spacing w:val="-10"/>
        </w:rPr>
        <w:t xml:space="preserve"> </w:t>
      </w:r>
      <w:r>
        <w:t>антонимы,</w:t>
      </w:r>
      <w:r>
        <w:rPr>
          <w:spacing w:val="-10"/>
        </w:rPr>
        <w:t xml:space="preserve"> </w:t>
      </w:r>
      <w:r>
        <w:t>интернациональные</w:t>
      </w:r>
      <w:r>
        <w:rPr>
          <w:spacing w:val="-11"/>
        </w:rPr>
        <w:t xml:space="preserve"> </w:t>
      </w:r>
      <w:r>
        <w:t>слова,</w:t>
      </w:r>
      <w:r>
        <w:rPr>
          <w:spacing w:val="-9"/>
        </w:rPr>
        <w:t xml:space="preserve"> </w:t>
      </w:r>
      <w:r>
        <w:t>наиболее</w:t>
      </w:r>
      <w:r>
        <w:rPr>
          <w:spacing w:val="-11"/>
        </w:rPr>
        <w:t xml:space="preserve"> </w:t>
      </w:r>
      <w:r>
        <w:t>частотные</w:t>
      </w:r>
      <w:r>
        <w:rPr>
          <w:spacing w:val="-11"/>
        </w:rPr>
        <w:t xml:space="preserve"> </w:t>
      </w:r>
      <w:r>
        <w:t>фразовые</w:t>
      </w:r>
      <w:r>
        <w:rPr>
          <w:spacing w:val="-10"/>
        </w:rPr>
        <w:t xml:space="preserve"> </w:t>
      </w:r>
      <w:r>
        <w:t>глаголы, сокращения и аббревиатуры;</w:t>
      </w:r>
    </w:p>
    <w:p w:rsidR="004D001B" w:rsidRDefault="00FF118F">
      <w:pPr>
        <w:pStyle w:val="a3"/>
        <w:ind w:right="578"/>
      </w:pPr>
      <w:r>
        <w:t>распознавать</w:t>
      </w:r>
      <w:r>
        <w:rPr>
          <w:spacing w:val="-14"/>
        </w:rPr>
        <w:t xml:space="preserve"> </w:t>
      </w:r>
      <w:r>
        <w:t>и</w:t>
      </w:r>
      <w:r>
        <w:rPr>
          <w:spacing w:val="-11"/>
        </w:rPr>
        <w:t xml:space="preserve"> </w:t>
      </w:r>
      <w:r>
        <w:t>употреблять</w:t>
      </w:r>
      <w:r>
        <w:rPr>
          <w:spacing w:val="-14"/>
        </w:rPr>
        <w:t xml:space="preserve"> </w:t>
      </w:r>
      <w:r>
        <w:t>в</w:t>
      </w:r>
      <w:r>
        <w:rPr>
          <w:spacing w:val="-13"/>
        </w:rPr>
        <w:t xml:space="preserve"> </w:t>
      </w:r>
      <w:r>
        <w:t>устной</w:t>
      </w:r>
      <w:r>
        <w:rPr>
          <w:spacing w:val="-14"/>
        </w:rPr>
        <w:t xml:space="preserve"> </w:t>
      </w:r>
      <w:r>
        <w:t>и</w:t>
      </w:r>
      <w:r>
        <w:rPr>
          <w:spacing w:val="-14"/>
        </w:rPr>
        <w:t xml:space="preserve"> </w:t>
      </w:r>
      <w:r>
        <w:t>письменной</w:t>
      </w:r>
      <w:r>
        <w:rPr>
          <w:spacing w:val="-14"/>
        </w:rPr>
        <w:t xml:space="preserve"> </w:t>
      </w:r>
      <w:r>
        <w:t>речи</w:t>
      </w:r>
      <w:r>
        <w:rPr>
          <w:spacing w:val="-14"/>
        </w:rPr>
        <w:t xml:space="preserve"> </w:t>
      </w:r>
      <w:r>
        <w:t>различные</w:t>
      </w:r>
      <w:r>
        <w:rPr>
          <w:spacing w:val="-15"/>
        </w:rPr>
        <w:t xml:space="preserve"> </w:t>
      </w:r>
      <w:r>
        <w:t>средства</w:t>
      </w:r>
      <w:r>
        <w:rPr>
          <w:spacing w:val="-15"/>
        </w:rPr>
        <w:t xml:space="preserve"> </w:t>
      </w:r>
      <w:r>
        <w:t>связи</w:t>
      </w:r>
      <w:r>
        <w:rPr>
          <w:spacing w:val="-14"/>
        </w:rPr>
        <w:t xml:space="preserve"> </w:t>
      </w:r>
      <w:r>
        <w:t>для</w:t>
      </w:r>
      <w:r>
        <w:rPr>
          <w:spacing w:val="-14"/>
        </w:rPr>
        <w:t xml:space="preserve"> </w:t>
      </w:r>
      <w:r>
        <w:t>обеспеч</w:t>
      </w:r>
      <w:r>
        <w:t>ения целостности и логичности устного/письменного высказывания;</w:t>
      </w:r>
    </w:p>
    <w:p w:rsidR="004D001B" w:rsidRDefault="00FF118F">
      <w:pPr>
        <w:pStyle w:val="a3"/>
        <w:ind w:right="584"/>
      </w:pPr>
      <w:r>
        <w:t>знать и понимать особенности структуры простых и сложных предложений и различных коммуникативных типов предложений английского языка;</w:t>
      </w:r>
    </w:p>
    <w:p w:rsidR="004D001B" w:rsidRDefault="00FF118F">
      <w:pPr>
        <w:pStyle w:val="a3"/>
      </w:pPr>
      <w:r>
        <w:t>распознавать</w:t>
      </w:r>
      <w:r>
        <w:rPr>
          <w:spacing w:val="-3"/>
        </w:rPr>
        <w:t xml:space="preserve"> </w:t>
      </w:r>
      <w:r>
        <w:t>и</w:t>
      </w:r>
      <w:r>
        <w:rPr>
          <w:spacing w:val="-1"/>
        </w:rPr>
        <w:t xml:space="preserve"> </w:t>
      </w:r>
      <w:r>
        <w:t>употреблять</w:t>
      </w:r>
      <w:r>
        <w:rPr>
          <w:spacing w:val="-3"/>
        </w:rPr>
        <w:t xml:space="preserve"> </w:t>
      </w:r>
      <w:r>
        <w:t>в</w:t>
      </w:r>
      <w:r>
        <w:rPr>
          <w:spacing w:val="-3"/>
        </w:rPr>
        <w:t xml:space="preserve"> </w:t>
      </w:r>
      <w:r>
        <w:t>устной</w:t>
      </w:r>
      <w:r>
        <w:rPr>
          <w:spacing w:val="-3"/>
        </w:rPr>
        <w:t xml:space="preserve"> </w:t>
      </w:r>
      <w:r>
        <w:t>и</w:t>
      </w:r>
      <w:r>
        <w:rPr>
          <w:spacing w:val="-4"/>
        </w:rPr>
        <w:t xml:space="preserve"> </w:t>
      </w:r>
      <w:r>
        <w:t>письменной</w:t>
      </w:r>
      <w:r>
        <w:rPr>
          <w:spacing w:val="-3"/>
        </w:rPr>
        <w:t xml:space="preserve"> </w:t>
      </w:r>
      <w:r>
        <w:rPr>
          <w:spacing w:val="-2"/>
        </w:rPr>
        <w:t>речи:</w:t>
      </w:r>
    </w:p>
    <w:p w:rsidR="004D001B" w:rsidRDefault="00FF118F">
      <w:pPr>
        <w:pStyle w:val="a3"/>
        <w:ind w:right="579"/>
      </w:pPr>
      <w:r>
        <w:t>пре</w:t>
      </w:r>
      <w:r>
        <w:t>дложения,</w:t>
      </w:r>
      <w:r>
        <w:rPr>
          <w:spacing w:val="-11"/>
        </w:rPr>
        <w:t xml:space="preserve"> </w:t>
      </w:r>
      <w:r>
        <w:t>в</w:t>
      </w:r>
      <w:r>
        <w:rPr>
          <w:spacing w:val="-14"/>
        </w:rPr>
        <w:t xml:space="preserve"> </w:t>
      </w:r>
      <w:r>
        <w:t>том</w:t>
      </w:r>
      <w:r>
        <w:rPr>
          <w:spacing w:val="-11"/>
        </w:rPr>
        <w:t xml:space="preserve"> </w:t>
      </w:r>
      <w:r>
        <w:t>числе</w:t>
      </w:r>
      <w:r>
        <w:rPr>
          <w:spacing w:val="-11"/>
        </w:rPr>
        <w:t xml:space="preserve"> </w:t>
      </w:r>
      <w:r>
        <w:t>с</w:t>
      </w:r>
      <w:r>
        <w:rPr>
          <w:spacing w:val="-12"/>
        </w:rPr>
        <w:t xml:space="preserve"> </w:t>
      </w:r>
      <w:r>
        <w:t>несколькими</w:t>
      </w:r>
      <w:r>
        <w:rPr>
          <w:spacing w:val="-10"/>
        </w:rPr>
        <w:t xml:space="preserve"> </w:t>
      </w:r>
      <w:r>
        <w:t>обстоятельствами,</w:t>
      </w:r>
      <w:r>
        <w:rPr>
          <w:spacing w:val="-11"/>
        </w:rPr>
        <w:t xml:space="preserve"> </w:t>
      </w:r>
      <w:r>
        <w:t>следующими</w:t>
      </w:r>
      <w:r>
        <w:rPr>
          <w:spacing w:val="-10"/>
        </w:rPr>
        <w:t xml:space="preserve"> </w:t>
      </w:r>
      <w:r>
        <w:t>в</w:t>
      </w:r>
      <w:r>
        <w:rPr>
          <w:spacing w:val="-11"/>
        </w:rPr>
        <w:t xml:space="preserve"> </w:t>
      </w:r>
      <w:r>
        <w:t>определённом</w:t>
      </w:r>
      <w:r>
        <w:rPr>
          <w:spacing w:val="-14"/>
        </w:rPr>
        <w:t xml:space="preserve"> </w:t>
      </w:r>
      <w:r>
        <w:t>порядке; предложения с начальным It;</w:t>
      </w:r>
    </w:p>
    <w:p w:rsidR="004D001B" w:rsidRDefault="00FF118F">
      <w:pPr>
        <w:pStyle w:val="a3"/>
      </w:pPr>
      <w:r>
        <w:t>предложения</w:t>
      </w:r>
      <w:r>
        <w:rPr>
          <w:spacing w:val="-3"/>
        </w:rPr>
        <w:t xml:space="preserve"> </w:t>
      </w:r>
      <w:r>
        <w:t>с</w:t>
      </w:r>
      <w:r>
        <w:rPr>
          <w:spacing w:val="-3"/>
        </w:rPr>
        <w:t xml:space="preserve"> </w:t>
      </w:r>
      <w:r>
        <w:t>начальным</w:t>
      </w:r>
      <w:r>
        <w:rPr>
          <w:spacing w:val="-4"/>
        </w:rPr>
        <w:t xml:space="preserve"> </w:t>
      </w:r>
      <w:r>
        <w:t>There</w:t>
      </w:r>
      <w:r>
        <w:rPr>
          <w:spacing w:val="-3"/>
        </w:rPr>
        <w:t xml:space="preserve"> </w:t>
      </w:r>
      <w:r>
        <w:t>+</w:t>
      </w:r>
      <w:r>
        <w:rPr>
          <w:spacing w:val="-3"/>
        </w:rPr>
        <w:t xml:space="preserve"> </w:t>
      </w:r>
      <w:r>
        <w:t>to</w:t>
      </w:r>
      <w:r>
        <w:rPr>
          <w:spacing w:val="-2"/>
        </w:rPr>
        <w:t xml:space="preserve"> </w:t>
      </w:r>
      <w:r>
        <w:rPr>
          <w:spacing w:val="-5"/>
        </w:rPr>
        <w:t>be;</w:t>
      </w:r>
    </w:p>
    <w:p w:rsidR="004D001B" w:rsidRDefault="00FF118F">
      <w:pPr>
        <w:pStyle w:val="a3"/>
      </w:pPr>
      <w:r>
        <w:t>предложения</w:t>
      </w:r>
      <w:r>
        <w:rPr>
          <w:spacing w:val="8"/>
        </w:rPr>
        <w:t xml:space="preserve"> </w:t>
      </w:r>
      <w:r>
        <w:t>с</w:t>
      </w:r>
      <w:r>
        <w:rPr>
          <w:spacing w:val="8"/>
        </w:rPr>
        <w:t xml:space="preserve"> </w:t>
      </w:r>
      <w:r>
        <w:t>глагольными</w:t>
      </w:r>
      <w:r>
        <w:rPr>
          <w:spacing w:val="10"/>
        </w:rPr>
        <w:t xml:space="preserve"> </w:t>
      </w:r>
      <w:r>
        <w:t>конструкциями,</w:t>
      </w:r>
      <w:r>
        <w:rPr>
          <w:spacing w:val="14"/>
        </w:rPr>
        <w:t xml:space="preserve"> </w:t>
      </w:r>
      <w:r>
        <w:t>содержащими</w:t>
      </w:r>
      <w:r>
        <w:rPr>
          <w:spacing w:val="10"/>
        </w:rPr>
        <w:t xml:space="preserve"> </w:t>
      </w:r>
      <w:r>
        <w:t>глаголы-связки</w:t>
      </w:r>
      <w:r>
        <w:rPr>
          <w:spacing w:val="9"/>
        </w:rPr>
        <w:t xml:space="preserve"> </w:t>
      </w:r>
      <w:r>
        <w:t>to</w:t>
      </w:r>
      <w:r>
        <w:rPr>
          <w:spacing w:val="10"/>
        </w:rPr>
        <w:t xml:space="preserve"> </w:t>
      </w:r>
      <w:r>
        <w:t>be,</w:t>
      </w:r>
      <w:r>
        <w:rPr>
          <w:spacing w:val="9"/>
        </w:rPr>
        <w:t xml:space="preserve"> </w:t>
      </w:r>
      <w:r>
        <w:t>to</w:t>
      </w:r>
      <w:r>
        <w:rPr>
          <w:spacing w:val="9"/>
        </w:rPr>
        <w:t xml:space="preserve"> </w:t>
      </w:r>
      <w:r>
        <w:t>look,</w:t>
      </w:r>
      <w:r>
        <w:rPr>
          <w:spacing w:val="10"/>
        </w:rPr>
        <w:t xml:space="preserve"> </w:t>
      </w:r>
      <w:r>
        <w:t>to</w:t>
      </w:r>
      <w:r>
        <w:rPr>
          <w:spacing w:val="14"/>
        </w:rPr>
        <w:t xml:space="preserve"> </w:t>
      </w:r>
      <w:r>
        <w:rPr>
          <w:spacing w:val="-2"/>
        </w:rPr>
        <w:t>seem,</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lastRenderedPageBreak/>
        <w:t xml:space="preserve">to </w:t>
      </w:r>
      <w:r>
        <w:rPr>
          <w:spacing w:val="-2"/>
        </w:rPr>
        <w:t>feel;</w:t>
      </w:r>
    </w:p>
    <w:p w:rsidR="004D001B" w:rsidRDefault="00FF118F">
      <w:pPr>
        <w:pStyle w:val="a3"/>
        <w:jc w:val="left"/>
      </w:pPr>
      <w:r>
        <w:t>предложения</w:t>
      </w:r>
      <w:r>
        <w:rPr>
          <w:spacing w:val="-3"/>
        </w:rPr>
        <w:t xml:space="preserve"> </w:t>
      </w:r>
      <w:r>
        <w:t>cо</w:t>
      </w:r>
      <w:r>
        <w:rPr>
          <w:spacing w:val="-3"/>
        </w:rPr>
        <w:t xml:space="preserve"> </w:t>
      </w:r>
      <w:r>
        <w:t>сложным</w:t>
      </w:r>
      <w:r>
        <w:rPr>
          <w:spacing w:val="-5"/>
        </w:rPr>
        <w:t xml:space="preserve"> </w:t>
      </w:r>
      <w:r>
        <w:t>дополнением</w:t>
      </w:r>
      <w:r>
        <w:rPr>
          <w:spacing w:val="-1"/>
        </w:rPr>
        <w:t xml:space="preserve"> </w:t>
      </w:r>
      <w:r>
        <w:t>–</w:t>
      </w:r>
      <w:r>
        <w:rPr>
          <w:spacing w:val="-3"/>
        </w:rPr>
        <w:t xml:space="preserve"> </w:t>
      </w:r>
      <w:r>
        <w:t>Complex</w:t>
      </w:r>
      <w:r>
        <w:rPr>
          <w:spacing w:val="-1"/>
        </w:rPr>
        <w:t xml:space="preserve"> </w:t>
      </w:r>
      <w:r>
        <w:rPr>
          <w:spacing w:val="-2"/>
        </w:rPr>
        <w:t>Object;</w:t>
      </w:r>
    </w:p>
    <w:p w:rsidR="004D001B" w:rsidRDefault="00FF118F">
      <w:pPr>
        <w:pStyle w:val="a3"/>
        <w:jc w:val="left"/>
      </w:pPr>
      <w:r>
        <w:t>сложносочинённые</w:t>
      </w:r>
      <w:r>
        <w:rPr>
          <w:spacing w:val="40"/>
        </w:rPr>
        <w:t xml:space="preserve"> </w:t>
      </w:r>
      <w:r>
        <w:t>предложения</w:t>
      </w:r>
      <w:r>
        <w:rPr>
          <w:spacing w:val="40"/>
        </w:rPr>
        <w:t xml:space="preserve"> </w:t>
      </w:r>
      <w:r>
        <w:t>с</w:t>
      </w:r>
      <w:r>
        <w:rPr>
          <w:spacing w:val="40"/>
        </w:rPr>
        <w:t xml:space="preserve"> </w:t>
      </w:r>
      <w:r>
        <w:t>сочинительными</w:t>
      </w:r>
      <w:r>
        <w:rPr>
          <w:spacing w:val="40"/>
        </w:rPr>
        <w:t xml:space="preserve"> </w:t>
      </w:r>
      <w:r>
        <w:t>союзами</w:t>
      </w:r>
      <w:r>
        <w:rPr>
          <w:spacing w:val="40"/>
        </w:rPr>
        <w:t xml:space="preserve"> </w:t>
      </w:r>
      <w:r>
        <w:t>and,</w:t>
      </w:r>
      <w:r>
        <w:rPr>
          <w:spacing w:val="40"/>
        </w:rPr>
        <w:t xml:space="preserve"> </w:t>
      </w:r>
      <w:r>
        <w:t>but,</w:t>
      </w:r>
      <w:r>
        <w:rPr>
          <w:spacing w:val="40"/>
        </w:rPr>
        <w:t xml:space="preserve"> </w:t>
      </w:r>
      <w:r>
        <w:t>or;</w:t>
      </w:r>
      <w:r>
        <w:rPr>
          <w:spacing w:val="40"/>
        </w:rPr>
        <w:t xml:space="preserve"> </w:t>
      </w:r>
      <w:r>
        <w:t>сложноподчинённые предложения с союзами и союзными словами because, if, when,</w:t>
      </w:r>
    </w:p>
    <w:p w:rsidR="004D001B" w:rsidRDefault="00FF118F">
      <w:pPr>
        <w:pStyle w:val="a3"/>
        <w:jc w:val="left"/>
      </w:pPr>
      <w:r>
        <w:t>where,</w:t>
      </w:r>
      <w:r>
        <w:rPr>
          <w:spacing w:val="-3"/>
        </w:rPr>
        <w:t xml:space="preserve"> </w:t>
      </w:r>
      <w:r>
        <w:t>what,</w:t>
      </w:r>
      <w:r>
        <w:rPr>
          <w:spacing w:val="-2"/>
        </w:rPr>
        <w:t xml:space="preserve"> </w:t>
      </w:r>
      <w:r>
        <w:t>why,</w:t>
      </w:r>
      <w:r>
        <w:rPr>
          <w:spacing w:val="-2"/>
        </w:rPr>
        <w:t xml:space="preserve"> </w:t>
      </w:r>
      <w:r>
        <w:rPr>
          <w:spacing w:val="-4"/>
        </w:rPr>
        <w:t>how;</w:t>
      </w:r>
    </w:p>
    <w:p w:rsidR="004D001B" w:rsidRDefault="00FF118F">
      <w:pPr>
        <w:pStyle w:val="a3"/>
        <w:ind w:right="576"/>
        <w:jc w:val="left"/>
      </w:pPr>
      <w:r>
        <w:t>сложноподчинённые предложения с определительными придаточными с союзными словами who, which, that;</w:t>
      </w:r>
    </w:p>
    <w:p w:rsidR="004D001B" w:rsidRDefault="00FF118F">
      <w:pPr>
        <w:pStyle w:val="a3"/>
        <w:ind w:right="576"/>
        <w:jc w:val="left"/>
      </w:pPr>
      <w:r>
        <w:t>сложноподчинённые предложения с союзными словами whoever, whatever, however, whenever; условные предложения с глаголами в изъявительном наклонении (Condition</w:t>
      </w:r>
      <w:r>
        <w:t>al 0, Conditional I) и с глаголами в сослагательном наклонении (Conditional II);</w:t>
      </w:r>
    </w:p>
    <w:p w:rsidR="004D001B" w:rsidRDefault="00FF118F">
      <w:pPr>
        <w:pStyle w:val="a3"/>
        <w:ind w:right="574"/>
      </w:pPr>
      <w:r>
        <w:t>все типы вопросительных предложений (общий, специальный, альтернативный, разделительный вопросы</w:t>
      </w:r>
      <w:r>
        <w:rPr>
          <w:spacing w:val="-4"/>
        </w:rPr>
        <w:t xml:space="preserve"> </w:t>
      </w:r>
      <w:r>
        <w:t>в</w:t>
      </w:r>
      <w:r>
        <w:rPr>
          <w:spacing w:val="-5"/>
        </w:rPr>
        <w:t xml:space="preserve"> </w:t>
      </w:r>
      <w:r>
        <w:t>Present/Past/Future</w:t>
      </w:r>
      <w:r>
        <w:rPr>
          <w:spacing w:val="-6"/>
        </w:rPr>
        <w:t xml:space="preserve"> </w:t>
      </w:r>
      <w:r>
        <w:t>Simple</w:t>
      </w:r>
      <w:r>
        <w:rPr>
          <w:spacing w:val="-4"/>
        </w:rPr>
        <w:t xml:space="preserve"> </w:t>
      </w:r>
      <w:r>
        <w:t>Tense,</w:t>
      </w:r>
      <w:r>
        <w:rPr>
          <w:spacing w:val="-4"/>
        </w:rPr>
        <w:t xml:space="preserve"> </w:t>
      </w:r>
      <w:r>
        <w:t>Present/Past</w:t>
      </w:r>
      <w:r>
        <w:rPr>
          <w:spacing w:val="-4"/>
        </w:rPr>
        <w:t xml:space="preserve"> </w:t>
      </w:r>
      <w:r>
        <w:t>Continuous</w:t>
      </w:r>
      <w:r>
        <w:rPr>
          <w:spacing w:val="-4"/>
        </w:rPr>
        <w:t xml:space="preserve"> </w:t>
      </w:r>
      <w:r>
        <w:t>Tense,</w:t>
      </w:r>
      <w:r>
        <w:rPr>
          <w:spacing w:val="-4"/>
        </w:rPr>
        <w:t xml:space="preserve"> </w:t>
      </w:r>
      <w:r>
        <w:t>Present/Past</w:t>
      </w:r>
      <w:r>
        <w:rPr>
          <w:spacing w:val="-4"/>
        </w:rPr>
        <w:t xml:space="preserve"> </w:t>
      </w:r>
      <w:r>
        <w:t>Perfect</w:t>
      </w:r>
      <w:r>
        <w:rPr>
          <w:spacing w:val="-4"/>
        </w:rPr>
        <w:t xml:space="preserve"> </w:t>
      </w:r>
      <w:r>
        <w:t>Tense, Present Perfect Continuous Tense);</w:t>
      </w:r>
    </w:p>
    <w:p w:rsidR="004D001B" w:rsidRDefault="00FF118F">
      <w:pPr>
        <w:pStyle w:val="a3"/>
        <w:ind w:right="584"/>
      </w:pPr>
      <w:r>
        <w:t>повествовательные,</w:t>
      </w:r>
      <w:r>
        <w:rPr>
          <w:spacing w:val="-9"/>
        </w:rPr>
        <w:t xml:space="preserve"> </w:t>
      </w:r>
      <w:r>
        <w:t>вопросительные</w:t>
      </w:r>
      <w:r>
        <w:rPr>
          <w:spacing w:val="-11"/>
        </w:rPr>
        <w:t xml:space="preserve"> </w:t>
      </w:r>
      <w:r>
        <w:t>и</w:t>
      </w:r>
      <w:r>
        <w:rPr>
          <w:spacing w:val="-8"/>
        </w:rPr>
        <w:t xml:space="preserve"> </w:t>
      </w:r>
      <w:r>
        <w:t>побудительные</w:t>
      </w:r>
      <w:r>
        <w:rPr>
          <w:spacing w:val="-11"/>
        </w:rPr>
        <w:t xml:space="preserve"> </w:t>
      </w:r>
      <w:r>
        <w:t>предложения</w:t>
      </w:r>
      <w:r>
        <w:rPr>
          <w:spacing w:val="-9"/>
        </w:rPr>
        <w:t xml:space="preserve"> </w:t>
      </w:r>
      <w:r>
        <w:t>в</w:t>
      </w:r>
      <w:r>
        <w:rPr>
          <w:spacing w:val="-12"/>
        </w:rPr>
        <w:t xml:space="preserve"> </w:t>
      </w:r>
      <w:r>
        <w:t>косвенной</w:t>
      </w:r>
      <w:r>
        <w:rPr>
          <w:spacing w:val="-8"/>
        </w:rPr>
        <w:t xml:space="preserve"> </w:t>
      </w:r>
      <w:r>
        <w:t>речи</w:t>
      </w:r>
      <w:r>
        <w:rPr>
          <w:spacing w:val="-8"/>
        </w:rPr>
        <w:t xml:space="preserve"> </w:t>
      </w:r>
      <w:r>
        <w:t>в</w:t>
      </w:r>
      <w:r>
        <w:rPr>
          <w:spacing w:val="-10"/>
        </w:rPr>
        <w:t xml:space="preserve"> </w:t>
      </w:r>
      <w:r>
        <w:t>настоящем и прошедшем времени, согласование времён в рамках сложного предложения;</w:t>
      </w:r>
    </w:p>
    <w:p w:rsidR="004D001B" w:rsidRDefault="00FF118F">
      <w:pPr>
        <w:pStyle w:val="a3"/>
        <w:spacing w:before="1"/>
      </w:pPr>
      <w:r>
        <w:t>модальные</w:t>
      </w:r>
      <w:r>
        <w:rPr>
          <w:spacing w:val="-6"/>
        </w:rPr>
        <w:t xml:space="preserve"> </w:t>
      </w:r>
      <w:r>
        <w:t>глаголы</w:t>
      </w:r>
      <w:r>
        <w:rPr>
          <w:spacing w:val="-2"/>
        </w:rPr>
        <w:t xml:space="preserve"> </w:t>
      </w:r>
      <w:r>
        <w:t>в</w:t>
      </w:r>
      <w:r>
        <w:rPr>
          <w:spacing w:val="-2"/>
        </w:rPr>
        <w:t xml:space="preserve"> </w:t>
      </w:r>
      <w:r>
        <w:t>косвенной</w:t>
      </w:r>
      <w:r>
        <w:rPr>
          <w:spacing w:val="-2"/>
        </w:rPr>
        <w:t xml:space="preserve"> </w:t>
      </w:r>
      <w:r>
        <w:t>речи</w:t>
      </w:r>
      <w:r>
        <w:rPr>
          <w:spacing w:val="-2"/>
        </w:rPr>
        <w:t xml:space="preserve"> </w:t>
      </w:r>
      <w:r>
        <w:t>в</w:t>
      </w:r>
      <w:r>
        <w:rPr>
          <w:spacing w:val="-2"/>
        </w:rPr>
        <w:t xml:space="preserve"> </w:t>
      </w:r>
      <w:r>
        <w:t>насто</w:t>
      </w:r>
      <w:r>
        <w:t>ящем</w:t>
      </w:r>
      <w:r>
        <w:rPr>
          <w:spacing w:val="-3"/>
        </w:rPr>
        <w:t xml:space="preserve"> </w:t>
      </w:r>
      <w:r>
        <w:t>и</w:t>
      </w:r>
      <w:r>
        <w:rPr>
          <w:spacing w:val="-2"/>
        </w:rPr>
        <w:t xml:space="preserve"> </w:t>
      </w:r>
      <w:r>
        <w:t>прошедшем</w:t>
      </w:r>
      <w:r>
        <w:rPr>
          <w:spacing w:val="-2"/>
        </w:rPr>
        <w:t xml:space="preserve"> времени;</w:t>
      </w:r>
    </w:p>
    <w:p w:rsidR="004D001B" w:rsidRDefault="00FF118F">
      <w:pPr>
        <w:pStyle w:val="a3"/>
        <w:ind w:right="1545"/>
        <w:jc w:val="left"/>
      </w:pPr>
      <w:r>
        <w:t>предложения</w:t>
      </w:r>
      <w:r>
        <w:rPr>
          <w:spacing w:val="-1"/>
        </w:rPr>
        <w:t xml:space="preserve"> </w:t>
      </w:r>
      <w:r>
        <w:t>с</w:t>
      </w:r>
      <w:r>
        <w:rPr>
          <w:spacing w:val="-3"/>
        </w:rPr>
        <w:t xml:space="preserve"> </w:t>
      </w:r>
      <w:r>
        <w:t>конструкциями as</w:t>
      </w:r>
      <w:r>
        <w:rPr>
          <w:spacing w:val="-3"/>
        </w:rPr>
        <w:t xml:space="preserve"> </w:t>
      </w:r>
      <w:r>
        <w:t>…</w:t>
      </w:r>
      <w:r>
        <w:rPr>
          <w:spacing w:val="-2"/>
        </w:rPr>
        <w:t xml:space="preserve"> </w:t>
      </w:r>
      <w:r>
        <w:t>as,</w:t>
      </w:r>
      <w:r>
        <w:rPr>
          <w:spacing w:val="-2"/>
        </w:rPr>
        <w:t xml:space="preserve"> </w:t>
      </w:r>
      <w:r>
        <w:t>not</w:t>
      </w:r>
      <w:r>
        <w:rPr>
          <w:spacing w:val="-2"/>
        </w:rPr>
        <w:t xml:space="preserve"> </w:t>
      </w:r>
      <w:r>
        <w:t>so</w:t>
      </w:r>
      <w:r>
        <w:rPr>
          <w:spacing w:val="-2"/>
        </w:rPr>
        <w:t xml:space="preserve"> </w:t>
      </w:r>
      <w:r>
        <w:t>…</w:t>
      </w:r>
      <w:r>
        <w:rPr>
          <w:spacing w:val="-2"/>
        </w:rPr>
        <w:t xml:space="preserve"> </w:t>
      </w:r>
      <w:r>
        <w:t>as,</w:t>
      </w:r>
      <w:r>
        <w:rPr>
          <w:spacing w:val="-2"/>
        </w:rPr>
        <w:t xml:space="preserve"> </w:t>
      </w:r>
      <w:r>
        <w:t>both</w:t>
      </w:r>
      <w:r>
        <w:rPr>
          <w:spacing w:val="-2"/>
        </w:rPr>
        <w:t xml:space="preserve"> </w:t>
      </w:r>
      <w:r>
        <w:t>…</w:t>
      </w:r>
      <w:r>
        <w:rPr>
          <w:spacing w:val="-2"/>
        </w:rPr>
        <w:t xml:space="preserve"> </w:t>
      </w:r>
      <w:r>
        <w:t>and</w:t>
      </w:r>
      <w:r>
        <w:rPr>
          <w:spacing w:val="-2"/>
        </w:rPr>
        <w:t xml:space="preserve"> </w:t>
      </w:r>
      <w:r>
        <w:t>…,</w:t>
      </w:r>
      <w:r>
        <w:rPr>
          <w:spacing w:val="-2"/>
        </w:rPr>
        <w:t xml:space="preserve"> </w:t>
      </w:r>
      <w:r>
        <w:t>either</w:t>
      </w:r>
      <w:r>
        <w:rPr>
          <w:spacing w:val="-2"/>
        </w:rPr>
        <w:t xml:space="preserve"> </w:t>
      </w:r>
      <w:r>
        <w:t>…</w:t>
      </w:r>
      <w:r>
        <w:rPr>
          <w:spacing w:val="-2"/>
        </w:rPr>
        <w:t xml:space="preserve"> </w:t>
      </w:r>
      <w:r>
        <w:t>or,</w:t>
      </w:r>
      <w:r>
        <w:rPr>
          <w:spacing w:val="-2"/>
        </w:rPr>
        <w:t xml:space="preserve"> </w:t>
      </w:r>
      <w:r>
        <w:t>neither</w:t>
      </w:r>
      <w:r>
        <w:rPr>
          <w:spacing w:val="-2"/>
        </w:rPr>
        <w:t xml:space="preserve"> </w:t>
      </w:r>
      <w:r>
        <w:t xml:space="preserve">… </w:t>
      </w:r>
      <w:r>
        <w:rPr>
          <w:spacing w:val="-4"/>
        </w:rPr>
        <w:t>nor;</w:t>
      </w:r>
    </w:p>
    <w:p w:rsidR="004D001B" w:rsidRDefault="00FF118F">
      <w:pPr>
        <w:pStyle w:val="a3"/>
        <w:ind w:left="600"/>
        <w:jc w:val="left"/>
      </w:pPr>
      <w:r>
        <w:t>предложения</w:t>
      </w:r>
      <w:r>
        <w:rPr>
          <w:spacing w:val="-3"/>
        </w:rPr>
        <w:t xml:space="preserve"> </w:t>
      </w:r>
      <w:r>
        <w:t>с</w:t>
      </w:r>
      <w:r>
        <w:rPr>
          <w:spacing w:val="-1"/>
        </w:rPr>
        <w:t xml:space="preserve"> </w:t>
      </w:r>
      <w:r>
        <w:t>I</w:t>
      </w:r>
      <w:r>
        <w:rPr>
          <w:spacing w:val="-7"/>
        </w:rPr>
        <w:t xml:space="preserve"> </w:t>
      </w:r>
      <w:r>
        <w:rPr>
          <w:spacing w:val="-2"/>
        </w:rPr>
        <w:t>wish;</w:t>
      </w:r>
    </w:p>
    <w:p w:rsidR="004D001B" w:rsidRDefault="00FF118F">
      <w:pPr>
        <w:pStyle w:val="a3"/>
        <w:jc w:val="left"/>
      </w:pPr>
      <w:r>
        <w:t>конструкции</w:t>
      </w:r>
      <w:r>
        <w:rPr>
          <w:spacing w:val="1"/>
        </w:rPr>
        <w:t xml:space="preserve"> </w:t>
      </w:r>
      <w:r>
        <w:t>с</w:t>
      </w:r>
      <w:r>
        <w:rPr>
          <w:spacing w:val="-3"/>
        </w:rPr>
        <w:t xml:space="preserve"> </w:t>
      </w:r>
      <w:r>
        <w:t>глаголами на</w:t>
      </w:r>
      <w:r>
        <w:rPr>
          <w:spacing w:val="-3"/>
        </w:rPr>
        <w:t xml:space="preserve"> </w:t>
      </w:r>
      <w:r>
        <w:t>-ing:</w:t>
      </w:r>
      <w:r>
        <w:rPr>
          <w:spacing w:val="-2"/>
        </w:rPr>
        <w:t xml:space="preserve"> </w:t>
      </w:r>
      <w:r>
        <w:t>to</w:t>
      </w:r>
      <w:r>
        <w:rPr>
          <w:spacing w:val="-1"/>
        </w:rPr>
        <w:t xml:space="preserve"> </w:t>
      </w:r>
      <w:r>
        <w:t>love/hate</w:t>
      </w:r>
      <w:r>
        <w:rPr>
          <w:spacing w:val="-2"/>
        </w:rPr>
        <w:t xml:space="preserve"> </w:t>
      </w:r>
      <w:r>
        <w:t>doing</w:t>
      </w:r>
      <w:r>
        <w:rPr>
          <w:spacing w:val="-3"/>
        </w:rPr>
        <w:t xml:space="preserve"> </w:t>
      </w:r>
      <w:r>
        <w:rPr>
          <w:spacing w:val="-2"/>
        </w:rPr>
        <w:t>smth;</w:t>
      </w:r>
    </w:p>
    <w:p w:rsidR="004D001B" w:rsidRDefault="00FF118F">
      <w:pPr>
        <w:pStyle w:val="a3"/>
        <w:ind w:right="576"/>
        <w:jc w:val="left"/>
      </w:pPr>
      <w:r>
        <w:t>конструкции c глаголами to stop, to remember, to forget (разница в значении to stop doing</w:t>
      </w:r>
      <w:r>
        <w:rPr>
          <w:spacing w:val="40"/>
        </w:rPr>
        <w:t xml:space="preserve"> </w:t>
      </w:r>
      <w:r>
        <w:t>smth и to stop to do smth);</w:t>
      </w:r>
    </w:p>
    <w:p w:rsidR="004D001B" w:rsidRDefault="00FF118F">
      <w:pPr>
        <w:pStyle w:val="a3"/>
        <w:ind w:right="1888"/>
        <w:jc w:val="left"/>
      </w:pPr>
      <w:r>
        <w:t>конструкция It</w:t>
      </w:r>
      <w:r>
        <w:rPr>
          <w:spacing w:val="-3"/>
        </w:rPr>
        <w:t xml:space="preserve"> </w:t>
      </w:r>
      <w:r>
        <w:t>takes</w:t>
      </w:r>
      <w:r>
        <w:rPr>
          <w:spacing w:val="-4"/>
        </w:rPr>
        <w:t xml:space="preserve"> </w:t>
      </w:r>
      <w:r>
        <w:t>me</w:t>
      </w:r>
      <w:r>
        <w:rPr>
          <w:spacing w:val="-2"/>
        </w:rPr>
        <w:t xml:space="preserve"> </w:t>
      </w:r>
      <w:r>
        <w:t>…</w:t>
      </w:r>
      <w:r>
        <w:rPr>
          <w:spacing w:val="-3"/>
        </w:rPr>
        <w:t xml:space="preserve"> </w:t>
      </w:r>
      <w:r>
        <w:t>to</w:t>
      </w:r>
      <w:r>
        <w:rPr>
          <w:spacing w:val="-3"/>
        </w:rPr>
        <w:t xml:space="preserve"> </w:t>
      </w:r>
      <w:r>
        <w:t>do</w:t>
      </w:r>
      <w:r>
        <w:rPr>
          <w:spacing w:val="-3"/>
        </w:rPr>
        <w:t xml:space="preserve"> </w:t>
      </w:r>
      <w:r>
        <w:t>smth;</w:t>
      </w:r>
      <w:r>
        <w:rPr>
          <w:spacing w:val="-1"/>
        </w:rPr>
        <w:t xml:space="preserve"> </w:t>
      </w:r>
      <w:r>
        <w:t>конструкция</w:t>
      </w:r>
      <w:r>
        <w:rPr>
          <w:spacing w:val="-2"/>
        </w:rPr>
        <w:t xml:space="preserve"> </w:t>
      </w:r>
      <w:r>
        <w:t>used</w:t>
      </w:r>
      <w:r>
        <w:rPr>
          <w:spacing w:val="-3"/>
        </w:rPr>
        <w:t xml:space="preserve"> </w:t>
      </w:r>
      <w:r>
        <w:t>to</w:t>
      </w:r>
      <w:r>
        <w:rPr>
          <w:spacing w:val="-3"/>
        </w:rPr>
        <w:t xml:space="preserve"> </w:t>
      </w:r>
      <w:r>
        <w:t>+</w:t>
      </w:r>
      <w:r>
        <w:rPr>
          <w:spacing w:val="-4"/>
        </w:rPr>
        <w:t xml:space="preserve"> </w:t>
      </w:r>
      <w:r>
        <w:t>инфинитив</w:t>
      </w:r>
      <w:r>
        <w:rPr>
          <w:spacing w:val="-3"/>
        </w:rPr>
        <w:t xml:space="preserve"> </w:t>
      </w:r>
      <w:r>
        <w:t>глагола; конструкции be/get used to smth, be/get used to doing smth;</w:t>
      </w:r>
    </w:p>
    <w:p w:rsidR="004D001B" w:rsidRDefault="00FF118F">
      <w:pPr>
        <w:pStyle w:val="a3"/>
        <w:ind w:right="576"/>
        <w:jc w:val="left"/>
      </w:pPr>
      <w:r>
        <w:t>конструкции I prefer, I’d prefer, I’d rather prefer, выражающие предпочтение, а также конструкций I’d rather, You’d better;</w:t>
      </w:r>
    </w:p>
    <w:p w:rsidR="004D001B" w:rsidRDefault="00FF118F">
      <w:pPr>
        <w:pStyle w:val="a3"/>
        <w:jc w:val="left"/>
      </w:pPr>
      <w:r>
        <w:t xml:space="preserve">подлежащее, выраженное собирательным существительным (family, police), и его согласование со </w:t>
      </w:r>
      <w:r>
        <w:rPr>
          <w:spacing w:val="-2"/>
        </w:rPr>
        <w:t>сказуемым;</w:t>
      </w:r>
    </w:p>
    <w:p w:rsidR="004D001B" w:rsidRDefault="00FF118F">
      <w:pPr>
        <w:pStyle w:val="a3"/>
        <w:spacing w:before="1"/>
        <w:ind w:right="575"/>
      </w:pPr>
      <w:r>
        <w:t>глаголы (правильные и непра</w:t>
      </w:r>
      <w:r>
        <w:t>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w:t>
      </w:r>
      <w:r>
        <w:t xml:space="preserve">отребительных формах страдательного залога (Present/Past Simple Passive, Present Perfect </w:t>
      </w:r>
      <w:r>
        <w:rPr>
          <w:spacing w:val="-2"/>
        </w:rPr>
        <w:t>Passive);</w:t>
      </w:r>
    </w:p>
    <w:p w:rsidR="004D001B" w:rsidRDefault="00FF118F">
      <w:pPr>
        <w:pStyle w:val="a3"/>
        <w:spacing w:before="2" w:line="237" w:lineRule="auto"/>
        <w:ind w:right="576"/>
      </w:pPr>
      <w:r>
        <w:t>конструкция to be going to, формы Future Simple Tense и Present Continuous Tense для выражения будущего действия;</w:t>
      </w:r>
    </w:p>
    <w:p w:rsidR="004D001B" w:rsidRDefault="00FF118F">
      <w:pPr>
        <w:pStyle w:val="a3"/>
        <w:spacing w:before="1"/>
        <w:ind w:right="576"/>
        <w:jc w:val="left"/>
      </w:pPr>
      <w:r>
        <w:t xml:space="preserve">модальные глаголы и их эквиваленты (can/be </w:t>
      </w:r>
      <w:r>
        <w:t>able to, could, must/have to, may, might, should, shall, would, will, need);</w:t>
      </w:r>
    </w:p>
    <w:p w:rsidR="004D001B" w:rsidRDefault="00FF118F">
      <w:pPr>
        <w:pStyle w:val="a3"/>
        <w:ind w:right="576"/>
        <w:jc w:val="left"/>
      </w:pPr>
      <w:r>
        <w:t xml:space="preserve">неличные формы глагола – инфинитив, герундий, причастие (Participle I и Participle II), причастия в функции определения (Participle I – a playing child, Participle II – a written </w:t>
      </w:r>
      <w:r>
        <w:t>text);</w:t>
      </w:r>
    </w:p>
    <w:p w:rsidR="004D001B" w:rsidRDefault="00FF118F">
      <w:pPr>
        <w:pStyle w:val="a3"/>
        <w:spacing w:before="1"/>
        <w:jc w:val="left"/>
      </w:pPr>
      <w:r>
        <w:t>определённый,</w:t>
      </w:r>
      <w:r>
        <w:rPr>
          <w:spacing w:val="-6"/>
        </w:rPr>
        <w:t xml:space="preserve"> </w:t>
      </w:r>
      <w:r>
        <w:t>неопределённый</w:t>
      </w:r>
      <w:r>
        <w:rPr>
          <w:spacing w:val="-5"/>
        </w:rPr>
        <w:t xml:space="preserve"> </w:t>
      </w:r>
      <w:r>
        <w:t>и</w:t>
      </w:r>
      <w:r>
        <w:rPr>
          <w:spacing w:val="-6"/>
        </w:rPr>
        <w:t xml:space="preserve"> </w:t>
      </w:r>
      <w:r>
        <w:t>нулевой</w:t>
      </w:r>
      <w:r>
        <w:rPr>
          <w:spacing w:val="-5"/>
        </w:rPr>
        <w:t xml:space="preserve"> </w:t>
      </w:r>
      <w:r>
        <w:rPr>
          <w:spacing w:val="-2"/>
        </w:rPr>
        <w:t>артикли;</w:t>
      </w:r>
    </w:p>
    <w:p w:rsidR="004D001B" w:rsidRDefault="00FF118F">
      <w:pPr>
        <w:pStyle w:val="a3"/>
        <w:tabs>
          <w:tab w:val="left" w:pos="3139"/>
        </w:tabs>
        <w:ind w:right="791"/>
        <w:jc w:val="left"/>
      </w:pPr>
      <w:r>
        <w:t>имена существительные во множественном числе, образованных по правилу, и исключения; неисчисляемые</w:t>
      </w:r>
      <w:r>
        <w:rPr>
          <w:spacing w:val="80"/>
        </w:rPr>
        <w:t xml:space="preserve"> </w:t>
      </w:r>
      <w:r>
        <w:t>имена</w:t>
      </w:r>
      <w:r>
        <w:tab/>
        <w:t>существительные,</w:t>
      </w:r>
      <w:r>
        <w:rPr>
          <w:spacing w:val="80"/>
        </w:rPr>
        <w:t xml:space="preserve"> </w:t>
      </w:r>
      <w:r>
        <w:t>имеющие</w:t>
      </w:r>
      <w:r>
        <w:rPr>
          <w:spacing w:val="80"/>
        </w:rPr>
        <w:t xml:space="preserve"> </w:t>
      </w:r>
      <w:r>
        <w:t>форму</w:t>
      </w:r>
      <w:r>
        <w:rPr>
          <w:spacing w:val="80"/>
        </w:rPr>
        <w:t xml:space="preserve"> </w:t>
      </w:r>
      <w:r>
        <w:t>только</w:t>
      </w:r>
      <w:r>
        <w:rPr>
          <w:spacing w:val="80"/>
        </w:rPr>
        <w:t xml:space="preserve"> </w:t>
      </w:r>
      <w:r>
        <w:t>множественного</w:t>
      </w:r>
      <w:r>
        <w:rPr>
          <w:spacing w:val="80"/>
        </w:rPr>
        <w:t xml:space="preserve"> </w:t>
      </w:r>
      <w:r>
        <w:t>числа;</w:t>
      </w:r>
      <w:r>
        <w:rPr>
          <w:spacing w:val="80"/>
        </w:rPr>
        <w:t xml:space="preserve"> </w:t>
      </w:r>
      <w:r>
        <w:t>притяжательный падеж имён существительных;</w:t>
      </w:r>
    </w:p>
    <w:p w:rsidR="004D001B" w:rsidRDefault="00FF118F">
      <w:pPr>
        <w:pStyle w:val="a3"/>
        <w:jc w:val="left"/>
      </w:pPr>
      <w:r>
        <w:t>имена</w:t>
      </w:r>
      <w:r>
        <w:rPr>
          <w:spacing w:val="40"/>
        </w:rPr>
        <w:t xml:space="preserve"> </w:t>
      </w:r>
      <w:r>
        <w:t>прилагательные</w:t>
      </w:r>
      <w:r>
        <w:rPr>
          <w:spacing w:val="40"/>
        </w:rPr>
        <w:t xml:space="preserve"> </w:t>
      </w:r>
      <w:r>
        <w:t>и</w:t>
      </w:r>
      <w:r>
        <w:rPr>
          <w:spacing w:val="40"/>
        </w:rPr>
        <w:t xml:space="preserve"> </w:t>
      </w:r>
      <w:r>
        <w:t>наречия</w:t>
      </w:r>
      <w:r>
        <w:rPr>
          <w:spacing w:val="40"/>
        </w:rPr>
        <w:t xml:space="preserve"> </w:t>
      </w:r>
      <w:r>
        <w:t>в</w:t>
      </w:r>
      <w:r>
        <w:rPr>
          <w:spacing w:val="40"/>
        </w:rPr>
        <w:t xml:space="preserve"> </w:t>
      </w:r>
      <w:r>
        <w:t>положительной,</w:t>
      </w:r>
      <w:r>
        <w:rPr>
          <w:spacing w:val="40"/>
        </w:rPr>
        <w:t xml:space="preserve"> </w:t>
      </w:r>
      <w:r>
        <w:t>сравнительной</w:t>
      </w:r>
      <w:r>
        <w:rPr>
          <w:spacing w:val="40"/>
        </w:rPr>
        <w:t xml:space="preserve"> </w:t>
      </w:r>
      <w:r>
        <w:t>и</w:t>
      </w:r>
      <w:r>
        <w:rPr>
          <w:spacing w:val="40"/>
        </w:rPr>
        <w:t xml:space="preserve"> </w:t>
      </w:r>
      <w:r>
        <w:t>превосходной</w:t>
      </w:r>
      <w:r>
        <w:rPr>
          <w:spacing w:val="40"/>
        </w:rPr>
        <w:t xml:space="preserve"> </w:t>
      </w:r>
      <w:r>
        <w:t>степенях, образованных по правилу, и исключения;</w:t>
      </w:r>
    </w:p>
    <w:p w:rsidR="004D001B" w:rsidRDefault="00FF118F">
      <w:pPr>
        <w:pStyle w:val="a3"/>
        <w:jc w:val="left"/>
      </w:pPr>
      <w:r>
        <w:t>порядок</w:t>
      </w:r>
      <w:r>
        <w:rPr>
          <w:spacing w:val="80"/>
          <w:w w:val="150"/>
        </w:rPr>
        <w:t xml:space="preserve"> </w:t>
      </w:r>
      <w:r>
        <w:t>следования</w:t>
      </w:r>
      <w:r>
        <w:rPr>
          <w:spacing w:val="80"/>
          <w:w w:val="150"/>
        </w:rPr>
        <w:t xml:space="preserve"> </w:t>
      </w:r>
      <w:r>
        <w:t>нескольких</w:t>
      </w:r>
      <w:r>
        <w:rPr>
          <w:spacing w:val="80"/>
          <w:w w:val="150"/>
        </w:rPr>
        <w:t xml:space="preserve"> </w:t>
      </w:r>
      <w:r>
        <w:t>прилагательных</w:t>
      </w:r>
      <w:r>
        <w:rPr>
          <w:spacing w:val="80"/>
          <w:w w:val="150"/>
        </w:rPr>
        <w:t xml:space="preserve"> </w:t>
      </w:r>
      <w:r>
        <w:t>(мнение</w:t>
      </w:r>
      <w:r>
        <w:rPr>
          <w:spacing w:val="80"/>
          <w:w w:val="150"/>
        </w:rPr>
        <w:t xml:space="preserve"> </w:t>
      </w:r>
      <w:r>
        <w:t>–</w:t>
      </w:r>
      <w:r>
        <w:rPr>
          <w:spacing w:val="80"/>
          <w:w w:val="150"/>
        </w:rPr>
        <w:t xml:space="preserve"> </w:t>
      </w:r>
      <w:r>
        <w:t>размер</w:t>
      </w:r>
      <w:r>
        <w:rPr>
          <w:spacing w:val="80"/>
          <w:w w:val="150"/>
        </w:rPr>
        <w:t xml:space="preserve"> </w:t>
      </w:r>
      <w:r>
        <w:t>–</w:t>
      </w:r>
      <w:r>
        <w:rPr>
          <w:spacing w:val="80"/>
          <w:w w:val="150"/>
        </w:rPr>
        <w:t xml:space="preserve"> </w:t>
      </w:r>
      <w:r>
        <w:t>возраст</w:t>
      </w:r>
      <w:r>
        <w:rPr>
          <w:spacing w:val="80"/>
          <w:w w:val="150"/>
        </w:rPr>
        <w:t xml:space="preserve"> </w:t>
      </w:r>
      <w:r>
        <w:t>–</w:t>
      </w:r>
      <w:r>
        <w:rPr>
          <w:spacing w:val="80"/>
          <w:w w:val="150"/>
        </w:rPr>
        <w:t xml:space="preserve"> </w:t>
      </w:r>
      <w:r>
        <w:t>цвет</w:t>
      </w:r>
      <w:r>
        <w:rPr>
          <w:spacing w:val="80"/>
          <w:w w:val="150"/>
        </w:rPr>
        <w:t xml:space="preserve"> </w:t>
      </w:r>
      <w:r>
        <w:t xml:space="preserve">– </w:t>
      </w:r>
      <w:r>
        <w:rPr>
          <w:spacing w:val="-2"/>
        </w:rPr>
        <w:t>происх</w:t>
      </w:r>
      <w:r>
        <w:rPr>
          <w:spacing w:val="-2"/>
        </w:rPr>
        <w:t>ождение);</w:t>
      </w:r>
    </w:p>
    <w:p w:rsidR="004D001B" w:rsidRDefault="00FF118F">
      <w:pPr>
        <w:pStyle w:val="a3"/>
        <w:jc w:val="left"/>
      </w:pPr>
      <w:r>
        <w:t>слова,</w:t>
      </w:r>
      <w:r>
        <w:rPr>
          <w:spacing w:val="-2"/>
        </w:rPr>
        <w:t xml:space="preserve"> </w:t>
      </w:r>
      <w:r>
        <w:t>выражающие</w:t>
      </w:r>
      <w:r>
        <w:rPr>
          <w:spacing w:val="-3"/>
        </w:rPr>
        <w:t xml:space="preserve"> </w:t>
      </w:r>
      <w:r>
        <w:t>количество</w:t>
      </w:r>
      <w:r>
        <w:rPr>
          <w:spacing w:val="-1"/>
        </w:rPr>
        <w:t xml:space="preserve"> </w:t>
      </w:r>
      <w:r>
        <w:t>(many/much,</w:t>
      </w:r>
      <w:r>
        <w:rPr>
          <w:spacing w:val="-2"/>
        </w:rPr>
        <w:t xml:space="preserve"> </w:t>
      </w:r>
      <w:r>
        <w:t>little/a</w:t>
      </w:r>
      <w:r>
        <w:rPr>
          <w:spacing w:val="-2"/>
        </w:rPr>
        <w:t xml:space="preserve"> </w:t>
      </w:r>
      <w:r>
        <w:t>little,</w:t>
      </w:r>
      <w:r>
        <w:rPr>
          <w:spacing w:val="-2"/>
        </w:rPr>
        <w:t xml:space="preserve"> </w:t>
      </w:r>
      <w:r>
        <w:t>few/a</w:t>
      </w:r>
      <w:r>
        <w:rPr>
          <w:spacing w:val="-3"/>
        </w:rPr>
        <w:t xml:space="preserve"> </w:t>
      </w:r>
      <w:r>
        <w:t>few,</w:t>
      </w:r>
      <w:r>
        <w:rPr>
          <w:spacing w:val="-1"/>
        </w:rPr>
        <w:t xml:space="preserve"> </w:t>
      </w:r>
      <w:r>
        <w:t>a</w:t>
      </w:r>
      <w:r>
        <w:rPr>
          <w:spacing w:val="-3"/>
        </w:rPr>
        <w:t xml:space="preserve"> </w:t>
      </w:r>
      <w:r>
        <w:t>lot</w:t>
      </w:r>
      <w:r>
        <w:rPr>
          <w:spacing w:val="-1"/>
        </w:rPr>
        <w:t xml:space="preserve"> </w:t>
      </w:r>
      <w:r>
        <w:rPr>
          <w:spacing w:val="-4"/>
        </w:rPr>
        <w:t>of);</w:t>
      </w:r>
    </w:p>
    <w:p w:rsidR="004D001B" w:rsidRDefault="00FF118F">
      <w:pPr>
        <w:pStyle w:val="a3"/>
        <w:ind w:right="576"/>
        <w:jc w:val="left"/>
      </w:pPr>
      <w:r>
        <w:t>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7"/>
      </w:pPr>
      <w:r>
        <w:lastRenderedPageBreak/>
        <w:t>неопределённые местоимения и их производные, отрицательные местоимен</w:t>
      </w:r>
      <w:r>
        <w:t>ия none, no и производные последнего (nobody, nothing, и другие);</w:t>
      </w:r>
    </w:p>
    <w:p w:rsidR="004D001B" w:rsidRDefault="00FF118F">
      <w:pPr>
        <w:pStyle w:val="a3"/>
      </w:pPr>
      <w:r>
        <w:t>количественные</w:t>
      </w:r>
      <w:r>
        <w:rPr>
          <w:spacing w:val="-5"/>
        </w:rPr>
        <w:t xml:space="preserve"> </w:t>
      </w:r>
      <w:r>
        <w:t>и</w:t>
      </w:r>
      <w:r>
        <w:rPr>
          <w:spacing w:val="-3"/>
        </w:rPr>
        <w:t xml:space="preserve"> </w:t>
      </w:r>
      <w:r>
        <w:t>порядковые</w:t>
      </w:r>
      <w:r>
        <w:rPr>
          <w:spacing w:val="-3"/>
        </w:rPr>
        <w:t xml:space="preserve"> </w:t>
      </w:r>
      <w:r>
        <w:rPr>
          <w:spacing w:val="-2"/>
        </w:rPr>
        <w:t>числительные;</w:t>
      </w:r>
    </w:p>
    <w:p w:rsidR="004D001B" w:rsidRDefault="00FF118F">
      <w:pPr>
        <w:pStyle w:val="a3"/>
        <w:ind w:right="579"/>
      </w:pPr>
      <w:r>
        <w:t xml:space="preserve">предлоги места, времени, направления, предлоги, употребляемые с глаголами в страдательном </w:t>
      </w:r>
      <w:r>
        <w:rPr>
          <w:spacing w:val="-2"/>
        </w:rPr>
        <w:t>залоге;</w:t>
      </w:r>
    </w:p>
    <w:p w:rsidR="004D001B" w:rsidRDefault="00FF118F">
      <w:pPr>
        <w:pStyle w:val="a3"/>
      </w:pPr>
      <w:r>
        <w:t>владеть</w:t>
      </w:r>
      <w:r>
        <w:rPr>
          <w:spacing w:val="-4"/>
        </w:rPr>
        <w:t xml:space="preserve"> </w:t>
      </w:r>
      <w:r>
        <w:t>социокультурными</w:t>
      </w:r>
      <w:r>
        <w:rPr>
          <w:spacing w:val="-2"/>
        </w:rPr>
        <w:t xml:space="preserve"> </w:t>
      </w:r>
      <w:r>
        <w:t>знаниями</w:t>
      </w:r>
      <w:r>
        <w:rPr>
          <w:spacing w:val="-5"/>
        </w:rPr>
        <w:t xml:space="preserve"> </w:t>
      </w:r>
      <w:r>
        <w:t>и</w:t>
      </w:r>
      <w:r>
        <w:rPr>
          <w:spacing w:val="-1"/>
        </w:rPr>
        <w:t xml:space="preserve"> </w:t>
      </w:r>
      <w:r>
        <w:rPr>
          <w:spacing w:val="-2"/>
        </w:rPr>
        <w:t>умениями:</w:t>
      </w:r>
    </w:p>
    <w:p w:rsidR="004D001B" w:rsidRDefault="00FF118F">
      <w:pPr>
        <w:pStyle w:val="a3"/>
        <w:ind w:right="575"/>
      </w:pPr>
      <w:r>
        <w:t>знат</w:t>
      </w:r>
      <w:r>
        <w:t>ь/понимать</w:t>
      </w:r>
      <w:r>
        <w:rPr>
          <w:spacing w:val="-2"/>
        </w:rPr>
        <w:t xml:space="preserve"> </w:t>
      </w:r>
      <w:r>
        <w:t>речевые</w:t>
      </w:r>
      <w:r>
        <w:rPr>
          <w:spacing w:val="-4"/>
        </w:rPr>
        <w:t xml:space="preserve"> </w:t>
      </w:r>
      <w:r>
        <w:t>различия</w:t>
      </w:r>
      <w:r>
        <w:rPr>
          <w:spacing w:val="-3"/>
        </w:rPr>
        <w:t xml:space="preserve"> </w:t>
      </w:r>
      <w:r>
        <w:t>в</w:t>
      </w:r>
      <w:r>
        <w:rPr>
          <w:spacing w:val="-4"/>
        </w:rPr>
        <w:t xml:space="preserve"> </w:t>
      </w:r>
      <w:r>
        <w:t>ситуациях</w:t>
      </w:r>
      <w:r>
        <w:rPr>
          <w:spacing w:val="-1"/>
        </w:rPr>
        <w:t xml:space="preserve"> </w:t>
      </w:r>
      <w:r>
        <w:t>официального</w:t>
      </w:r>
      <w:r>
        <w:rPr>
          <w:spacing w:val="-3"/>
        </w:rPr>
        <w:t xml:space="preserve"> </w:t>
      </w:r>
      <w:r>
        <w:t>и</w:t>
      </w:r>
      <w:r>
        <w:rPr>
          <w:spacing w:val="-5"/>
        </w:rPr>
        <w:t xml:space="preserve"> </w:t>
      </w:r>
      <w:r>
        <w:t>неофициального</w:t>
      </w:r>
      <w:r>
        <w:rPr>
          <w:spacing w:val="-3"/>
        </w:rPr>
        <w:t xml:space="preserve"> </w:t>
      </w:r>
      <w:r>
        <w:t>общения в</w:t>
      </w:r>
      <w:r>
        <w:rPr>
          <w:spacing w:val="-4"/>
        </w:rPr>
        <w:t xml:space="preserve"> </w:t>
      </w:r>
      <w:r>
        <w:t xml:space="preserve">рамках тематического содержания речи и использовать лексико-грамматические средства с учётом этих </w:t>
      </w:r>
      <w:r>
        <w:rPr>
          <w:spacing w:val="-2"/>
        </w:rPr>
        <w:t>различий;</w:t>
      </w:r>
    </w:p>
    <w:p w:rsidR="004D001B" w:rsidRDefault="00FF118F">
      <w:pPr>
        <w:pStyle w:val="a3"/>
        <w:ind w:right="580"/>
      </w:pPr>
      <w:r>
        <w:t>знать/понимать и использовать в устной и письменной речи наиболее уп</w:t>
      </w:r>
      <w:r>
        <w:t>отребительную тематическую фоновую лексику и реалии страны/стран изучаемого языка (государственное устройство,</w:t>
      </w:r>
      <w:r>
        <w:rPr>
          <w:spacing w:val="-7"/>
        </w:rPr>
        <w:t xml:space="preserve"> </w:t>
      </w:r>
      <w:r>
        <w:t>система</w:t>
      </w:r>
      <w:r>
        <w:rPr>
          <w:spacing w:val="-8"/>
        </w:rPr>
        <w:t xml:space="preserve"> </w:t>
      </w:r>
      <w:r>
        <w:t>образования,</w:t>
      </w:r>
      <w:r>
        <w:rPr>
          <w:spacing w:val="-7"/>
        </w:rPr>
        <w:t xml:space="preserve"> </w:t>
      </w:r>
      <w:r>
        <w:t>страницы</w:t>
      </w:r>
      <w:r>
        <w:rPr>
          <w:spacing w:val="-7"/>
        </w:rPr>
        <w:t xml:space="preserve"> </w:t>
      </w:r>
      <w:r>
        <w:t>истории,</w:t>
      </w:r>
      <w:r>
        <w:rPr>
          <w:spacing w:val="-9"/>
        </w:rPr>
        <w:t xml:space="preserve"> </w:t>
      </w:r>
      <w:r>
        <w:t>основные</w:t>
      </w:r>
      <w:r>
        <w:rPr>
          <w:spacing w:val="-8"/>
        </w:rPr>
        <w:t xml:space="preserve"> </w:t>
      </w:r>
      <w:r>
        <w:t>праздники,</w:t>
      </w:r>
      <w:r>
        <w:rPr>
          <w:spacing w:val="-7"/>
        </w:rPr>
        <w:t xml:space="preserve"> </w:t>
      </w:r>
      <w:r>
        <w:t>этикетные</w:t>
      </w:r>
      <w:r>
        <w:rPr>
          <w:spacing w:val="-8"/>
        </w:rPr>
        <w:t xml:space="preserve"> </w:t>
      </w:r>
      <w:r>
        <w:t>особенности общения и другие);</w:t>
      </w:r>
    </w:p>
    <w:p w:rsidR="004D001B" w:rsidRDefault="00FF118F">
      <w:pPr>
        <w:pStyle w:val="a3"/>
        <w:ind w:right="581"/>
      </w:pPr>
      <w:r>
        <w:t>иметь базовые знания о социокультурном портре</w:t>
      </w:r>
      <w:r>
        <w:t>те и культурном наследии родной страны и страны/стран изучаемого языка;</w:t>
      </w:r>
    </w:p>
    <w:p w:rsidR="004D001B" w:rsidRDefault="00FF118F">
      <w:pPr>
        <w:pStyle w:val="a3"/>
        <w:spacing w:before="1"/>
      </w:pPr>
      <w:r>
        <w:t>представлять</w:t>
      </w:r>
      <w:r>
        <w:rPr>
          <w:spacing w:val="-5"/>
        </w:rPr>
        <w:t xml:space="preserve"> </w:t>
      </w:r>
      <w:r>
        <w:t>родную</w:t>
      </w:r>
      <w:r>
        <w:rPr>
          <w:spacing w:val="-2"/>
        </w:rPr>
        <w:t xml:space="preserve"> </w:t>
      </w:r>
      <w:r>
        <w:t>страну</w:t>
      </w:r>
      <w:r>
        <w:rPr>
          <w:spacing w:val="-7"/>
        </w:rPr>
        <w:t xml:space="preserve"> </w:t>
      </w:r>
      <w:r>
        <w:t>и</w:t>
      </w:r>
      <w:r>
        <w:rPr>
          <w:spacing w:val="-2"/>
        </w:rPr>
        <w:t xml:space="preserve"> </w:t>
      </w:r>
      <w:r>
        <w:t>её</w:t>
      </w:r>
      <w:r>
        <w:rPr>
          <w:spacing w:val="-3"/>
        </w:rPr>
        <w:t xml:space="preserve"> </w:t>
      </w:r>
      <w:r>
        <w:t>культуру</w:t>
      </w:r>
      <w:r>
        <w:rPr>
          <w:spacing w:val="-7"/>
        </w:rPr>
        <w:t xml:space="preserve"> </w:t>
      </w:r>
      <w:r>
        <w:t>на</w:t>
      </w:r>
      <w:r>
        <w:rPr>
          <w:spacing w:val="-1"/>
        </w:rPr>
        <w:t xml:space="preserve"> </w:t>
      </w:r>
      <w:r>
        <w:t>иностранном</w:t>
      </w:r>
      <w:r>
        <w:rPr>
          <w:spacing w:val="-3"/>
        </w:rPr>
        <w:t xml:space="preserve"> </w:t>
      </w:r>
      <w:r>
        <w:rPr>
          <w:spacing w:val="-2"/>
        </w:rPr>
        <w:t>языке;</w:t>
      </w:r>
    </w:p>
    <w:p w:rsidR="004D001B" w:rsidRDefault="00FF118F">
      <w:pPr>
        <w:pStyle w:val="a3"/>
      </w:pPr>
      <w:r>
        <w:t>проявлять</w:t>
      </w:r>
      <w:r>
        <w:rPr>
          <w:spacing w:val="-5"/>
        </w:rPr>
        <w:t xml:space="preserve"> </w:t>
      </w:r>
      <w:r>
        <w:t>уважение</w:t>
      </w:r>
      <w:r>
        <w:rPr>
          <w:spacing w:val="-6"/>
        </w:rPr>
        <w:t xml:space="preserve"> </w:t>
      </w:r>
      <w:r>
        <w:t>к</w:t>
      </w:r>
      <w:r>
        <w:rPr>
          <w:spacing w:val="-5"/>
        </w:rPr>
        <w:t xml:space="preserve"> </w:t>
      </w:r>
      <w:r>
        <w:t>иной</w:t>
      </w:r>
      <w:r>
        <w:rPr>
          <w:spacing w:val="-5"/>
        </w:rPr>
        <w:t xml:space="preserve"> </w:t>
      </w:r>
      <w:r>
        <w:t>культуре,</w:t>
      </w:r>
      <w:r>
        <w:rPr>
          <w:spacing w:val="-3"/>
        </w:rPr>
        <w:t xml:space="preserve"> </w:t>
      </w:r>
      <w:r>
        <w:t>соблюдать</w:t>
      </w:r>
      <w:r>
        <w:rPr>
          <w:spacing w:val="-4"/>
        </w:rPr>
        <w:t xml:space="preserve"> </w:t>
      </w:r>
      <w:r>
        <w:t>нормы</w:t>
      </w:r>
      <w:r>
        <w:rPr>
          <w:spacing w:val="-5"/>
        </w:rPr>
        <w:t xml:space="preserve"> </w:t>
      </w:r>
      <w:r>
        <w:t>вежливости</w:t>
      </w:r>
      <w:r>
        <w:rPr>
          <w:spacing w:val="-4"/>
        </w:rPr>
        <w:t xml:space="preserve"> </w:t>
      </w:r>
      <w:r>
        <w:t>в</w:t>
      </w:r>
      <w:r>
        <w:rPr>
          <w:spacing w:val="-6"/>
        </w:rPr>
        <w:t xml:space="preserve"> </w:t>
      </w:r>
      <w:r>
        <w:t>межкультурном</w:t>
      </w:r>
      <w:r>
        <w:rPr>
          <w:spacing w:val="-5"/>
        </w:rPr>
        <w:t xml:space="preserve"> </w:t>
      </w:r>
      <w:r>
        <w:rPr>
          <w:spacing w:val="-2"/>
        </w:rPr>
        <w:t>общении;</w:t>
      </w:r>
    </w:p>
    <w:p w:rsidR="004D001B" w:rsidRDefault="00FF118F">
      <w:pPr>
        <w:pStyle w:val="a3"/>
        <w:ind w:right="581"/>
      </w:pPr>
      <w:r>
        <w:t>владеть компенсаторными умениями, позволяющими в случае сбоя коммуникации, а также в условиях дефицита языковых средств:</w:t>
      </w:r>
    </w:p>
    <w:p w:rsidR="004D001B" w:rsidRDefault="00FF118F">
      <w:pPr>
        <w:pStyle w:val="a3"/>
        <w:ind w:right="574"/>
      </w:pPr>
      <w:r>
        <w:t>использовать различные приёмы переработки информации: при говорении – переспрос, при говорении и письме – описание/перифраз/толкование,</w:t>
      </w:r>
      <w:r>
        <w:t xml:space="preserve"> при чтении и аудировании – языковую и контекстуальную догадку;</w:t>
      </w:r>
    </w:p>
    <w:p w:rsidR="004D001B" w:rsidRDefault="00FF118F">
      <w:pPr>
        <w:pStyle w:val="a3"/>
      </w:pPr>
      <w:r>
        <w:t>владеть</w:t>
      </w:r>
      <w:r>
        <w:rPr>
          <w:spacing w:val="-6"/>
        </w:rPr>
        <w:t xml:space="preserve"> </w:t>
      </w:r>
      <w:r>
        <w:t>метапредметными</w:t>
      </w:r>
      <w:r>
        <w:rPr>
          <w:spacing w:val="-3"/>
        </w:rPr>
        <w:t xml:space="preserve"> </w:t>
      </w:r>
      <w:r>
        <w:t>умениями,</w:t>
      </w:r>
      <w:r>
        <w:rPr>
          <w:spacing w:val="-6"/>
        </w:rPr>
        <w:t xml:space="preserve"> </w:t>
      </w:r>
      <w:r>
        <w:rPr>
          <w:spacing w:val="-2"/>
        </w:rPr>
        <w:t>позволяющими:</w:t>
      </w:r>
    </w:p>
    <w:p w:rsidR="004D001B" w:rsidRDefault="00FF118F">
      <w:pPr>
        <w:pStyle w:val="a3"/>
      </w:pPr>
      <w:r>
        <w:t>совершенствовать</w:t>
      </w:r>
      <w:r>
        <w:rPr>
          <w:spacing w:val="-3"/>
        </w:rPr>
        <w:t xml:space="preserve"> </w:t>
      </w:r>
      <w:r>
        <w:t>учебную</w:t>
      </w:r>
      <w:r>
        <w:rPr>
          <w:spacing w:val="-6"/>
        </w:rPr>
        <w:t xml:space="preserve"> </w:t>
      </w:r>
      <w:r>
        <w:t>деятельность</w:t>
      </w:r>
      <w:r>
        <w:rPr>
          <w:spacing w:val="-5"/>
        </w:rPr>
        <w:t xml:space="preserve"> </w:t>
      </w:r>
      <w:r>
        <w:t>по</w:t>
      </w:r>
      <w:r>
        <w:rPr>
          <w:spacing w:val="-6"/>
        </w:rPr>
        <w:t xml:space="preserve"> </w:t>
      </w:r>
      <w:r>
        <w:t>овладению</w:t>
      </w:r>
      <w:r>
        <w:rPr>
          <w:spacing w:val="-5"/>
        </w:rPr>
        <w:t xml:space="preserve"> </w:t>
      </w:r>
      <w:r>
        <w:t>иностранным</w:t>
      </w:r>
      <w:r>
        <w:rPr>
          <w:spacing w:val="-9"/>
        </w:rPr>
        <w:t xml:space="preserve"> </w:t>
      </w:r>
      <w:r>
        <w:rPr>
          <w:spacing w:val="-2"/>
        </w:rPr>
        <w:t>языком;</w:t>
      </w:r>
    </w:p>
    <w:p w:rsidR="004D001B" w:rsidRDefault="00FF118F">
      <w:pPr>
        <w:pStyle w:val="a3"/>
        <w:ind w:right="576"/>
      </w:pPr>
      <w:r>
        <w:t>сравнивать, классифицировать, систематизировать и обобщать по существенны</w:t>
      </w:r>
      <w:r>
        <w:t>м признакам изученные языковые явления (лексические и грамматические);</w:t>
      </w:r>
    </w:p>
    <w:p w:rsidR="004D001B" w:rsidRDefault="00FF118F">
      <w:pPr>
        <w:pStyle w:val="a3"/>
        <w:ind w:right="571"/>
      </w:pPr>
      <w:r>
        <w:t>использовать иноязычные словари и справочники, в том числе информационно- справочные системы в электронной̆ форме;</w:t>
      </w:r>
    </w:p>
    <w:p w:rsidR="004D001B" w:rsidRDefault="00FF118F">
      <w:pPr>
        <w:pStyle w:val="a3"/>
        <w:spacing w:before="1"/>
        <w:ind w:right="571"/>
      </w:pPr>
      <w:r>
        <w:t>участвовать</w:t>
      </w:r>
      <w:r>
        <w:rPr>
          <w:spacing w:val="-5"/>
        </w:rPr>
        <w:t xml:space="preserve"> </w:t>
      </w:r>
      <w:r>
        <w:t>в</w:t>
      </w:r>
      <w:r>
        <w:rPr>
          <w:spacing w:val="-5"/>
        </w:rPr>
        <w:t xml:space="preserve"> </w:t>
      </w:r>
      <w:r>
        <w:t>учебно-исследовательской,</w:t>
      </w:r>
      <w:r>
        <w:rPr>
          <w:spacing w:val="-7"/>
        </w:rPr>
        <w:t xml:space="preserve"> </w:t>
      </w:r>
      <w:r>
        <w:t>проектной</w:t>
      </w:r>
      <w:r>
        <w:rPr>
          <w:spacing w:val="-6"/>
        </w:rPr>
        <w:t xml:space="preserve"> </w:t>
      </w:r>
      <w:r>
        <w:t>деятельности</w:t>
      </w:r>
      <w:r>
        <w:rPr>
          <w:spacing w:val="-6"/>
        </w:rPr>
        <w:t xml:space="preserve"> </w:t>
      </w:r>
      <w:r>
        <w:t>предметного</w:t>
      </w:r>
      <w:r>
        <w:rPr>
          <w:spacing w:val="-7"/>
        </w:rPr>
        <w:t xml:space="preserve"> </w:t>
      </w:r>
      <w:r>
        <w:t>и</w:t>
      </w:r>
      <w:r>
        <w:rPr>
          <w:spacing w:val="-6"/>
        </w:rPr>
        <w:t xml:space="preserve"> </w:t>
      </w:r>
      <w:r>
        <w:t>межпредметного характера с использованием материалов на английском языке и применением информационно- коммуникационных технологий;</w:t>
      </w:r>
    </w:p>
    <w:p w:rsidR="004D001B" w:rsidRDefault="00FF118F">
      <w:pPr>
        <w:pStyle w:val="a3"/>
        <w:ind w:right="586"/>
      </w:pPr>
      <w:r>
        <w:t>соблюдать правила информационной безопасности в ситуациях повседневной жизни и при работе в сети Интернет.</w:t>
      </w:r>
    </w:p>
    <w:p w:rsidR="004D001B" w:rsidRDefault="00FF118F">
      <w:pPr>
        <w:pStyle w:val="a4"/>
        <w:numPr>
          <w:ilvl w:val="2"/>
          <w:numId w:val="82"/>
        </w:numPr>
        <w:tabs>
          <w:tab w:val="left" w:pos="1260"/>
        </w:tabs>
        <w:spacing w:before="2" w:line="237" w:lineRule="auto"/>
        <w:ind w:right="574" w:firstLine="0"/>
        <w:jc w:val="both"/>
        <w:rPr>
          <w:sz w:val="24"/>
        </w:rPr>
      </w:pPr>
      <w:r>
        <w:rPr>
          <w:sz w:val="24"/>
        </w:rPr>
        <w:t>Пред</w:t>
      </w:r>
      <w:r>
        <w:rPr>
          <w:sz w:val="24"/>
        </w:rPr>
        <w:t>метные результаты освоения программы по английскому языку. К концу 11 класса слабовидящий обучающийся научится:</w:t>
      </w:r>
    </w:p>
    <w:p w:rsidR="004D001B" w:rsidRDefault="00FF118F">
      <w:pPr>
        <w:pStyle w:val="a3"/>
        <w:spacing w:before="1"/>
        <w:jc w:val="left"/>
      </w:pPr>
      <w:r>
        <w:t>владеть</w:t>
      </w:r>
      <w:r>
        <w:rPr>
          <w:spacing w:val="-5"/>
        </w:rPr>
        <w:t xml:space="preserve"> </w:t>
      </w:r>
      <w:r>
        <w:t>основными</w:t>
      </w:r>
      <w:r>
        <w:rPr>
          <w:spacing w:val="-5"/>
        </w:rPr>
        <w:t xml:space="preserve"> </w:t>
      </w:r>
      <w:r>
        <w:t>видами</w:t>
      </w:r>
      <w:r>
        <w:rPr>
          <w:spacing w:val="-5"/>
        </w:rPr>
        <w:t xml:space="preserve"> </w:t>
      </w:r>
      <w:r>
        <w:t>речевой</w:t>
      </w:r>
      <w:r>
        <w:rPr>
          <w:spacing w:val="-4"/>
        </w:rPr>
        <w:t xml:space="preserve"> </w:t>
      </w:r>
      <w:r>
        <w:rPr>
          <w:spacing w:val="-2"/>
        </w:rPr>
        <w:t>деятельности:</w:t>
      </w:r>
    </w:p>
    <w:p w:rsidR="004D001B" w:rsidRDefault="00FF118F">
      <w:pPr>
        <w:pStyle w:val="a3"/>
        <w:jc w:val="left"/>
      </w:pPr>
      <w:r>
        <w:rPr>
          <w:spacing w:val="-2"/>
        </w:rPr>
        <w:t>говорение:</w:t>
      </w:r>
    </w:p>
    <w:p w:rsidR="004D001B" w:rsidRDefault="00FF118F">
      <w:pPr>
        <w:pStyle w:val="a3"/>
        <w:ind w:right="574"/>
      </w:pPr>
      <w:r>
        <w:t>вести</w:t>
      </w:r>
      <w:r>
        <w:rPr>
          <w:spacing w:val="-1"/>
        </w:rPr>
        <w:t xml:space="preserve"> </w:t>
      </w:r>
      <w:r>
        <w:t>разные</w:t>
      </w:r>
      <w:r>
        <w:rPr>
          <w:spacing w:val="-4"/>
        </w:rPr>
        <w:t xml:space="preserve"> </w:t>
      </w:r>
      <w:r>
        <w:t>виды</w:t>
      </w:r>
      <w:r>
        <w:rPr>
          <w:spacing w:val="-2"/>
        </w:rPr>
        <w:t xml:space="preserve"> </w:t>
      </w:r>
      <w:r>
        <w:t>диалога</w:t>
      </w:r>
      <w:r>
        <w:rPr>
          <w:spacing w:val="-3"/>
        </w:rPr>
        <w:t xml:space="preserve"> </w:t>
      </w:r>
      <w:r>
        <w:t>(диалог</w:t>
      </w:r>
      <w:r>
        <w:rPr>
          <w:spacing w:val="-3"/>
        </w:rPr>
        <w:t xml:space="preserve"> </w:t>
      </w:r>
      <w:r>
        <w:t>этикетного</w:t>
      </w:r>
      <w:r>
        <w:rPr>
          <w:spacing w:val="-2"/>
        </w:rPr>
        <w:t xml:space="preserve"> </w:t>
      </w:r>
      <w:r>
        <w:t>характера,</w:t>
      </w:r>
      <w:r>
        <w:rPr>
          <w:spacing w:val="-2"/>
        </w:rPr>
        <w:t xml:space="preserve"> </w:t>
      </w:r>
      <w:r>
        <w:t>диалог-побуждение</w:t>
      </w:r>
      <w:r>
        <w:rPr>
          <w:spacing w:val="-3"/>
        </w:rPr>
        <w:t xml:space="preserve"> </w:t>
      </w:r>
      <w:r>
        <w:t>к</w:t>
      </w:r>
      <w:r>
        <w:rPr>
          <w:spacing w:val="-2"/>
        </w:rPr>
        <w:t xml:space="preserve"> </w:t>
      </w:r>
      <w:r>
        <w:t>действию,</w:t>
      </w:r>
      <w:r>
        <w:rPr>
          <w:spacing w:val="-2"/>
        </w:rPr>
        <w:t xml:space="preserve"> </w:t>
      </w:r>
      <w:r>
        <w:t>диалог- расспрос, диалог-обмен мнениями, комбинированный диалог) в стандартных ситуациях неофициального</w:t>
      </w:r>
      <w:r>
        <w:rPr>
          <w:spacing w:val="-11"/>
        </w:rPr>
        <w:t xml:space="preserve"> </w:t>
      </w:r>
      <w:r>
        <w:t>и</w:t>
      </w:r>
      <w:r>
        <w:rPr>
          <w:spacing w:val="-7"/>
        </w:rPr>
        <w:t xml:space="preserve"> </w:t>
      </w:r>
      <w:r>
        <w:t>официального</w:t>
      </w:r>
      <w:r>
        <w:rPr>
          <w:spacing w:val="-8"/>
        </w:rPr>
        <w:t xml:space="preserve"> </w:t>
      </w:r>
      <w:r>
        <w:t>общения</w:t>
      </w:r>
      <w:r>
        <w:rPr>
          <w:spacing w:val="-8"/>
        </w:rPr>
        <w:t xml:space="preserve"> </w:t>
      </w:r>
      <w:r>
        <w:t>в</w:t>
      </w:r>
      <w:r>
        <w:rPr>
          <w:spacing w:val="-9"/>
        </w:rPr>
        <w:t xml:space="preserve"> </w:t>
      </w:r>
      <w:r>
        <w:t>рамках</w:t>
      </w:r>
      <w:r>
        <w:rPr>
          <w:spacing w:val="-6"/>
        </w:rPr>
        <w:t xml:space="preserve"> </w:t>
      </w:r>
      <w:r>
        <w:t>отобранного</w:t>
      </w:r>
      <w:r>
        <w:rPr>
          <w:spacing w:val="-11"/>
        </w:rPr>
        <w:t xml:space="preserve"> </w:t>
      </w:r>
      <w:r>
        <w:t>тематического</w:t>
      </w:r>
      <w:r>
        <w:rPr>
          <w:spacing w:val="-8"/>
        </w:rPr>
        <w:t xml:space="preserve"> </w:t>
      </w:r>
      <w:r>
        <w:t>содержания</w:t>
      </w:r>
      <w:r>
        <w:rPr>
          <w:spacing w:val="-8"/>
        </w:rPr>
        <w:t xml:space="preserve"> </w:t>
      </w:r>
      <w:r>
        <w:t>речи</w:t>
      </w:r>
      <w:r>
        <w:rPr>
          <w:spacing w:val="-7"/>
        </w:rPr>
        <w:t xml:space="preserve"> </w:t>
      </w:r>
      <w:r>
        <w:t>с вербальными и/или зрительными опорами с соблюдением норм речевого этикета, п</w:t>
      </w:r>
      <w:r>
        <w:t>ринятых в стране/странах изучаемого языка (до 9 реплик со стороны каждого собеседника);</w:t>
      </w:r>
    </w:p>
    <w:p w:rsidR="004D001B" w:rsidRDefault="00FF118F">
      <w:pPr>
        <w:pStyle w:val="a3"/>
        <w:spacing w:before="1"/>
        <w:ind w:right="571"/>
      </w:pPr>
      <w: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w:t>
      </w:r>
      <w:r>
        <w:t>с вербальными и/или зрительными опорами или без опор в рамках отобранного тематического содержания речи;</w:t>
      </w:r>
    </w:p>
    <w:p w:rsidR="004D001B" w:rsidRDefault="00FF118F">
      <w:pPr>
        <w:pStyle w:val="a3"/>
        <w:ind w:right="582"/>
      </w:pPr>
      <w:r>
        <w:t xml:space="preserve">излагать основное содержание прочитанного/прослушанного текста с выражением своего отношения без вербальных опор (объём монологического высказывания – </w:t>
      </w:r>
      <w:r>
        <w:t>14–15 фраз);</w:t>
      </w:r>
    </w:p>
    <w:p w:rsidR="004D001B" w:rsidRDefault="00FF118F">
      <w:pPr>
        <w:pStyle w:val="a3"/>
      </w:pPr>
      <w:r>
        <w:t>устно</w:t>
      </w:r>
      <w:r>
        <w:rPr>
          <w:spacing w:val="-5"/>
        </w:rPr>
        <w:t xml:space="preserve"> </w:t>
      </w:r>
      <w:r>
        <w:t>излагать</w:t>
      </w:r>
      <w:r>
        <w:rPr>
          <w:spacing w:val="-2"/>
        </w:rPr>
        <w:t xml:space="preserve"> </w:t>
      </w:r>
      <w:r>
        <w:t>результаты</w:t>
      </w:r>
      <w:r>
        <w:rPr>
          <w:spacing w:val="-3"/>
        </w:rPr>
        <w:t xml:space="preserve"> </w:t>
      </w:r>
      <w:r>
        <w:t>выполненной</w:t>
      </w:r>
      <w:r>
        <w:rPr>
          <w:spacing w:val="-3"/>
        </w:rPr>
        <w:t xml:space="preserve"> </w:t>
      </w:r>
      <w:r>
        <w:t>проектной</w:t>
      </w:r>
      <w:r>
        <w:rPr>
          <w:spacing w:val="-3"/>
        </w:rPr>
        <w:t xml:space="preserve"> </w:t>
      </w:r>
      <w:r>
        <w:t>работы</w:t>
      </w:r>
      <w:r>
        <w:rPr>
          <w:spacing w:val="-3"/>
        </w:rPr>
        <w:t xml:space="preserve"> </w:t>
      </w:r>
      <w:r>
        <w:t>(объём</w:t>
      </w:r>
      <w:r>
        <w:rPr>
          <w:spacing w:val="2"/>
        </w:rPr>
        <w:t xml:space="preserve"> </w:t>
      </w:r>
      <w:r>
        <w:t>–</w:t>
      </w:r>
      <w:r>
        <w:rPr>
          <w:spacing w:val="-3"/>
        </w:rPr>
        <w:t xml:space="preserve"> </w:t>
      </w:r>
      <w:r>
        <w:t>14–15</w:t>
      </w:r>
      <w:r>
        <w:rPr>
          <w:spacing w:val="-3"/>
        </w:rPr>
        <w:t xml:space="preserve"> </w:t>
      </w:r>
      <w:r>
        <w:t>фраз);</w:t>
      </w:r>
      <w:r>
        <w:rPr>
          <w:spacing w:val="-2"/>
        </w:rPr>
        <w:t xml:space="preserve"> аудирование:</w:t>
      </w:r>
    </w:p>
    <w:p w:rsidR="004D001B" w:rsidRDefault="00FF118F">
      <w:pPr>
        <w:pStyle w:val="a3"/>
      </w:pPr>
      <w:r>
        <w:t>воспринимать</w:t>
      </w:r>
      <w:r>
        <w:rPr>
          <w:spacing w:val="59"/>
        </w:rPr>
        <w:t xml:space="preserve"> </w:t>
      </w:r>
      <w:r>
        <w:t>на</w:t>
      </w:r>
      <w:r>
        <w:rPr>
          <w:spacing w:val="63"/>
        </w:rPr>
        <w:t xml:space="preserve"> </w:t>
      </w:r>
      <w:r>
        <w:t>слух</w:t>
      </w:r>
      <w:r>
        <w:rPr>
          <w:spacing w:val="67"/>
        </w:rPr>
        <w:t xml:space="preserve"> </w:t>
      </w:r>
      <w:r>
        <w:t>и</w:t>
      </w:r>
      <w:r>
        <w:rPr>
          <w:spacing w:val="64"/>
        </w:rPr>
        <w:t xml:space="preserve"> </w:t>
      </w:r>
      <w:r>
        <w:t>понимать</w:t>
      </w:r>
      <w:r>
        <w:rPr>
          <w:spacing w:val="65"/>
        </w:rPr>
        <w:t xml:space="preserve"> </w:t>
      </w:r>
      <w:r>
        <w:t>аутентичные</w:t>
      </w:r>
      <w:r>
        <w:rPr>
          <w:spacing w:val="61"/>
        </w:rPr>
        <w:t xml:space="preserve"> </w:t>
      </w:r>
      <w:r>
        <w:t>тексты,</w:t>
      </w:r>
      <w:r>
        <w:rPr>
          <w:spacing w:val="63"/>
        </w:rPr>
        <w:t xml:space="preserve"> </w:t>
      </w:r>
      <w:r>
        <w:t>содержащие</w:t>
      </w:r>
      <w:r>
        <w:rPr>
          <w:spacing w:val="63"/>
        </w:rPr>
        <w:t xml:space="preserve"> </w:t>
      </w:r>
      <w:r>
        <w:t>отдельные</w:t>
      </w:r>
      <w:r>
        <w:rPr>
          <w:spacing w:val="62"/>
        </w:rPr>
        <w:t xml:space="preserve"> </w:t>
      </w:r>
      <w:r>
        <w:rPr>
          <w:spacing w:val="-2"/>
        </w:rPr>
        <w:t>неизученные</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6"/>
      </w:pPr>
      <w:r>
        <w:lastRenderedPageBreak/>
        <w:t>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w:t>
      </w:r>
    </w:p>
    <w:p w:rsidR="004D001B" w:rsidRDefault="00FF118F">
      <w:pPr>
        <w:pStyle w:val="a3"/>
      </w:pPr>
      <w:r>
        <w:t>смысловое</w:t>
      </w:r>
      <w:r>
        <w:rPr>
          <w:spacing w:val="-4"/>
        </w:rPr>
        <w:t xml:space="preserve"> </w:t>
      </w:r>
      <w:r>
        <w:rPr>
          <w:spacing w:val="-2"/>
        </w:rPr>
        <w:t>чтение:</w:t>
      </w:r>
    </w:p>
    <w:p w:rsidR="004D001B" w:rsidRDefault="00FF118F">
      <w:pPr>
        <w:pStyle w:val="a3"/>
        <w:ind w:right="573"/>
      </w:pPr>
      <w:r>
        <w:t>читать про</w:t>
      </w:r>
      <w:r>
        <w:t xml:space="preserve">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w:t>
      </w:r>
      <w:r>
        <w:t>иваемой информации, с полным пониманием прочитанного (объём текста/текстов для чтения – до 600–800 слов);</w:t>
      </w:r>
    </w:p>
    <w:p w:rsidR="004D001B" w:rsidRDefault="00FF118F">
      <w:pPr>
        <w:pStyle w:val="a3"/>
        <w:ind w:right="575"/>
      </w:pPr>
      <w:r>
        <w:t>читать</w:t>
      </w:r>
      <w:r>
        <w:rPr>
          <w:spacing w:val="-7"/>
        </w:rPr>
        <w:t xml:space="preserve"> </w:t>
      </w:r>
      <w:r>
        <w:t>про</w:t>
      </w:r>
      <w:r>
        <w:rPr>
          <w:spacing w:val="-8"/>
        </w:rPr>
        <w:t xml:space="preserve"> </w:t>
      </w:r>
      <w:r>
        <w:t>себя</w:t>
      </w:r>
      <w:r>
        <w:rPr>
          <w:spacing w:val="-8"/>
        </w:rPr>
        <w:t xml:space="preserve"> </w:t>
      </w:r>
      <w:r>
        <w:t>несплошные</w:t>
      </w:r>
      <w:r>
        <w:rPr>
          <w:spacing w:val="-10"/>
        </w:rPr>
        <w:t xml:space="preserve"> </w:t>
      </w:r>
      <w:r>
        <w:t>тексты</w:t>
      </w:r>
      <w:r>
        <w:rPr>
          <w:spacing w:val="-8"/>
        </w:rPr>
        <w:t xml:space="preserve"> </w:t>
      </w:r>
      <w:r>
        <w:t>(таблицы,</w:t>
      </w:r>
      <w:r>
        <w:rPr>
          <w:spacing w:val="-9"/>
        </w:rPr>
        <w:t xml:space="preserve"> </w:t>
      </w:r>
      <w:r>
        <w:t>диаграммы,</w:t>
      </w:r>
      <w:r>
        <w:rPr>
          <w:spacing w:val="-9"/>
        </w:rPr>
        <w:t xml:space="preserve"> </w:t>
      </w:r>
      <w:r>
        <w:t>графики)</w:t>
      </w:r>
      <w:r>
        <w:rPr>
          <w:spacing w:val="-9"/>
        </w:rPr>
        <w:t xml:space="preserve"> </w:t>
      </w:r>
      <w:r>
        <w:t>и</w:t>
      </w:r>
      <w:r>
        <w:rPr>
          <w:spacing w:val="-10"/>
        </w:rPr>
        <w:t xml:space="preserve"> </w:t>
      </w:r>
      <w:r>
        <w:t>понимать</w:t>
      </w:r>
      <w:r>
        <w:rPr>
          <w:spacing w:val="-3"/>
        </w:rPr>
        <w:t xml:space="preserve"> </w:t>
      </w:r>
      <w:r>
        <w:t>представленную</w:t>
      </w:r>
      <w:r>
        <w:rPr>
          <w:spacing w:val="-5"/>
        </w:rPr>
        <w:t xml:space="preserve"> </w:t>
      </w:r>
      <w:r>
        <w:t>в них информацию;</w:t>
      </w:r>
    </w:p>
    <w:p w:rsidR="004D001B" w:rsidRDefault="00FF118F">
      <w:pPr>
        <w:pStyle w:val="a3"/>
      </w:pPr>
      <w:r>
        <w:t>письменная</w:t>
      </w:r>
      <w:r>
        <w:rPr>
          <w:spacing w:val="-4"/>
        </w:rPr>
        <w:t xml:space="preserve"> </w:t>
      </w:r>
      <w:r>
        <w:rPr>
          <w:spacing w:val="-2"/>
        </w:rPr>
        <w:t>речь:</w:t>
      </w:r>
    </w:p>
    <w:p w:rsidR="004D001B" w:rsidRDefault="00FF118F">
      <w:pPr>
        <w:pStyle w:val="a3"/>
        <w:ind w:right="584"/>
      </w:pPr>
      <w:r>
        <w:t>заполнять анкеты и формул</w:t>
      </w:r>
      <w:r>
        <w:t>яры, сообщая о себе основные сведения, в соответствии с нормами, принятыми в стране/странах изучаемого языка;</w:t>
      </w:r>
    </w:p>
    <w:p w:rsidR="004D001B" w:rsidRDefault="00FF118F">
      <w:pPr>
        <w:pStyle w:val="a3"/>
        <w:ind w:right="583"/>
      </w:pPr>
      <w:r>
        <w:t>писать</w:t>
      </w:r>
      <w:r>
        <w:rPr>
          <w:spacing w:val="-15"/>
        </w:rPr>
        <w:t xml:space="preserve"> </w:t>
      </w:r>
      <w:r>
        <w:t>резюме</w:t>
      </w:r>
      <w:r>
        <w:rPr>
          <w:spacing w:val="-15"/>
        </w:rPr>
        <w:t xml:space="preserve"> </w:t>
      </w:r>
      <w:r>
        <w:t>(CV)</w:t>
      </w:r>
      <w:r>
        <w:rPr>
          <w:spacing w:val="-15"/>
        </w:rPr>
        <w:t xml:space="preserve"> </w:t>
      </w:r>
      <w:r>
        <w:t>с</w:t>
      </w:r>
      <w:r>
        <w:rPr>
          <w:spacing w:val="-15"/>
        </w:rPr>
        <w:t xml:space="preserve"> </w:t>
      </w:r>
      <w:r>
        <w:t>сообщением</w:t>
      </w:r>
      <w:r>
        <w:rPr>
          <w:spacing w:val="-15"/>
        </w:rPr>
        <w:t xml:space="preserve"> </w:t>
      </w:r>
      <w:r>
        <w:t>основных</w:t>
      </w:r>
      <w:r>
        <w:rPr>
          <w:spacing w:val="-13"/>
        </w:rPr>
        <w:t xml:space="preserve"> </w:t>
      </w:r>
      <w:r>
        <w:t>сведений</w:t>
      </w:r>
      <w:r>
        <w:rPr>
          <w:spacing w:val="-14"/>
        </w:rPr>
        <w:t xml:space="preserve"> </w:t>
      </w:r>
      <w:r>
        <w:t>о</w:t>
      </w:r>
      <w:r>
        <w:rPr>
          <w:spacing w:val="-15"/>
        </w:rPr>
        <w:t xml:space="preserve"> </w:t>
      </w:r>
      <w:r>
        <w:t>себе</w:t>
      </w:r>
      <w:r>
        <w:rPr>
          <w:spacing w:val="-15"/>
        </w:rPr>
        <w:t xml:space="preserve"> </w:t>
      </w:r>
      <w:r>
        <w:t>в</w:t>
      </w:r>
      <w:r>
        <w:rPr>
          <w:spacing w:val="-15"/>
        </w:rPr>
        <w:t xml:space="preserve"> </w:t>
      </w:r>
      <w:r>
        <w:t>соответствии</w:t>
      </w:r>
      <w:r>
        <w:rPr>
          <w:spacing w:val="-14"/>
        </w:rPr>
        <w:t xml:space="preserve"> </w:t>
      </w:r>
      <w:r>
        <w:t>с</w:t>
      </w:r>
      <w:r>
        <w:rPr>
          <w:spacing w:val="-15"/>
        </w:rPr>
        <w:t xml:space="preserve"> </w:t>
      </w:r>
      <w:r>
        <w:t>нормами,</w:t>
      </w:r>
      <w:r>
        <w:rPr>
          <w:spacing w:val="-15"/>
        </w:rPr>
        <w:t xml:space="preserve"> </w:t>
      </w:r>
      <w:r>
        <w:t>принятыми в стране/странах изучаемого языка;</w:t>
      </w:r>
    </w:p>
    <w:p w:rsidR="004D001B" w:rsidRDefault="00FF118F">
      <w:pPr>
        <w:pStyle w:val="a3"/>
        <w:spacing w:before="1"/>
        <w:ind w:right="574"/>
      </w:pPr>
      <w:r>
        <w:t>писать электронное сообщение личного характера, соблюдая речевой этикет, принятый в стране/странах изучаемого языка (объём сообщения – до 140 слов);</w:t>
      </w:r>
    </w:p>
    <w:p w:rsidR="004D001B" w:rsidRDefault="00FF118F">
      <w:pPr>
        <w:pStyle w:val="a3"/>
        <w:ind w:right="575"/>
      </w:pPr>
      <w:r>
        <w:t>создавать</w:t>
      </w:r>
      <w:r>
        <w:rPr>
          <w:spacing w:val="-8"/>
        </w:rPr>
        <w:t xml:space="preserve"> </w:t>
      </w:r>
      <w:r>
        <w:t>письменные</w:t>
      </w:r>
      <w:r>
        <w:rPr>
          <w:spacing w:val="-11"/>
        </w:rPr>
        <w:t xml:space="preserve"> </w:t>
      </w:r>
      <w:r>
        <w:t>высказывания</w:t>
      </w:r>
      <w:r>
        <w:rPr>
          <w:spacing w:val="-10"/>
        </w:rPr>
        <w:t xml:space="preserve"> </w:t>
      </w:r>
      <w:r>
        <w:t>на</w:t>
      </w:r>
      <w:r>
        <w:rPr>
          <w:spacing w:val="-11"/>
        </w:rPr>
        <w:t xml:space="preserve"> </w:t>
      </w:r>
      <w:r>
        <w:t>основе</w:t>
      </w:r>
      <w:r>
        <w:rPr>
          <w:spacing w:val="-11"/>
        </w:rPr>
        <w:t xml:space="preserve"> </w:t>
      </w:r>
      <w:r>
        <w:t>плана,</w:t>
      </w:r>
      <w:r>
        <w:rPr>
          <w:spacing w:val="-10"/>
        </w:rPr>
        <w:t xml:space="preserve"> </w:t>
      </w:r>
      <w:r>
        <w:t>иллюстрации,</w:t>
      </w:r>
      <w:r>
        <w:rPr>
          <w:spacing w:val="-10"/>
        </w:rPr>
        <w:t xml:space="preserve"> </w:t>
      </w:r>
      <w:r>
        <w:t>таблицы,</w:t>
      </w:r>
      <w:r>
        <w:rPr>
          <w:spacing w:val="-10"/>
        </w:rPr>
        <w:t xml:space="preserve"> </w:t>
      </w:r>
      <w:r>
        <w:t>графика,</w:t>
      </w:r>
      <w:r>
        <w:rPr>
          <w:spacing w:val="-10"/>
        </w:rPr>
        <w:t xml:space="preserve"> </w:t>
      </w:r>
      <w:r>
        <w:t>диаграммы и/или прочитанного/прослушанного текста с использованием образца (объём высказывания – до 180 слов);</w:t>
      </w:r>
    </w:p>
    <w:p w:rsidR="004D001B" w:rsidRDefault="00FF118F">
      <w:pPr>
        <w:pStyle w:val="a3"/>
        <w:ind w:right="583"/>
      </w:pPr>
      <w:r>
        <w:t>заполнять таблицу, кратко фиксируя содержание прочитанного/прослушанного текста или дополняя информацию в таблице, письменно представлять результ</w:t>
      </w:r>
      <w:r>
        <w:t>аты выполненной проектной работы (объём – до 180 слов);</w:t>
      </w:r>
    </w:p>
    <w:p w:rsidR="004D001B" w:rsidRDefault="00FF118F">
      <w:pPr>
        <w:pStyle w:val="a3"/>
      </w:pPr>
      <w:r>
        <w:t>владеть</w:t>
      </w:r>
      <w:r>
        <w:rPr>
          <w:spacing w:val="-5"/>
        </w:rPr>
        <w:t xml:space="preserve"> </w:t>
      </w:r>
      <w:r>
        <w:t>фонетическими</w:t>
      </w:r>
      <w:r>
        <w:rPr>
          <w:spacing w:val="-6"/>
        </w:rPr>
        <w:t xml:space="preserve"> </w:t>
      </w:r>
      <w:r>
        <w:rPr>
          <w:spacing w:val="-2"/>
        </w:rPr>
        <w:t>навыками:</w:t>
      </w:r>
    </w:p>
    <w:p w:rsidR="004D001B" w:rsidRDefault="00FF118F">
      <w:pPr>
        <w:pStyle w:val="a3"/>
        <w:ind w:right="580"/>
      </w:pPr>
      <w: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w:t>
      </w:r>
      <w:r>
        <w:t>числе применять правило отсутствия фразового ударения на служебных словах;</w:t>
      </w:r>
    </w:p>
    <w:p w:rsidR="004D001B" w:rsidRDefault="00FF118F">
      <w:pPr>
        <w:pStyle w:val="a3"/>
        <w:spacing w:before="1"/>
        <w:ind w:right="579"/>
      </w:pPr>
      <w:r>
        <w:t>выразительно читать вслух небольшие тексты объёмом до 150 слов, построенные на изученном языковом</w:t>
      </w:r>
      <w:r>
        <w:rPr>
          <w:spacing w:val="-11"/>
        </w:rPr>
        <w:t xml:space="preserve"> </w:t>
      </w:r>
      <w:r>
        <w:t>материале,</w:t>
      </w:r>
      <w:r>
        <w:rPr>
          <w:spacing w:val="-8"/>
        </w:rPr>
        <w:t xml:space="preserve"> </w:t>
      </w:r>
      <w:r>
        <w:t>с</w:t>
      </w:r>
      <w:r>
        <w:rPr>
          <w:spacing w:val="-9"/>
        </w:rPr>
        <w:t xml:space="preserve"> </w:t>
      </w:r>
      <w:r>
        <w:t>соблюдением</w:t>
      </w:r>
      <w:r>
        <w:rPr>
          <w:spacing w:val="-11"/>
        </w:rPr>
        <w:t xml:space="preserve"> </w:t>
      </w:r>
      <w:r>
        <w:t>правил</w:t>
      </w:r>
      <w:r>
        <w:rPr>
          <w:spacing w:val="-10"/>
        </w:rPr>
        <w:t xml:space="preserve"> </w:t>
      </w:r>
      <w:r>
        <w:t>чтения</w:t>
      </w:r>
      <w:r>
        <w:rPr>
          <w:spacing w:val="-11"/>
        </w:rPr>
        <w:t xml:space="preserve"> </w:t>
      </w:r>
      <w:r>
        <w:t>и</w:t>
      </w:r>
      <w:r>
        <w:rPr>
          <w:spacing w:val="-10"/>
        </w:rPr>
        <w:t xml:space="preserve"> </w:t>
      </w:r>
      <w:r>
        <w:t>соответствующей</w:t>
      </w:r>
      <w:r>
        <w:rPr>
          <w:spacing w:val="-10"/>
        </w:rPr>
        <w:t xml:space="preserve"> </w:t>
      </w:r>
      <w:r>
        <w:t>интонацией,</w:t>
      </w:r>
      <w:r>
        <w:rPr>
          <w:spacing w:val="-11"/>
        </w:rPr>
        <w:t xml:space="preserve"> </w:t>
      </w:r>
      <w:r>
        <w:t>демонстрируя п</w:t>
      </w:r>
      <w:r>
        <w:t>онимание содержания текста;</w:t>
      </w:r>
    </w:p>
    <w:p w:rsidR="004D001B" w:rsidRDefault="00FF118F">
      <w:pPr>
        <w:pStyle w:val="a3"/>
      </w:pPr>
      <w:r>
        <w:t>владеть</w:t>
      </w:r>
      <w:r>
        <w:rPr>
          <w:spacing w:val="-6"/>
        </w:rPr>
        <w:t xml:space="preserve"> </w:t>
      </w:r>
      <w:r>
        <w:t>орфографическими</w:t>
      </w:r>
      <w:r>
        <w:rPr>
          <w:spacing w:val="-6"/>
        </w:rPr>
        <w:t xml:space="preserve"> </w:t>
      </w:r>
      <w:r>
        <w:t>навыками:</w:t>
      </w:r>
      <w:r>
        <w:rPr>
          <w:spacing w:val="-6"/>
        </w:rPr>
        <w:t xml:space="preserve"> </w:t>
      </w:r>
      <w:r>
        <w:t>правильно</w:t>
      </w:r>
      <w:r>
        <w:rPr>
          <w:spacing w:val="-6"/>
        </w:rPr>
        <w:t xml:space="preserve"> </w:t>
      </w:r>
      <w:r>
        <w:t>писать</w:t>
      </w:r>
      <w:r>
        <w:rPr>
          <w:spacing w:val="-7"/>
        </w:rPr>
        <w:t xml:space="preserve"> </w:t>
      </w:r>
      <w:r>
        <w:t>изученные</w:t>
      </w:r>
      <w:r>
        <w:rPr>
          <w:spacing w:val="-7"/>
        </w:rPr>
        <w:t xml:space="preserve"> </w:t>
      </w:r>
      <w:r>
        <w:rPr>
          <w:spacing w:val="-2"/>
        </w:rPr>
        <w:t>слова;</w:t>
      </w:r>
    </w:p>
    <w:p w:rsidR="004D001B" w:rsidRDefault="00FF118F">
      <w:pPr>
        <w:pStyle w:val="a3"/>
        <w:ind w:right="584"/>
      </w:pPr>
      <w:r>
        <w:t>владеть пунктуационными навыками: использовать запятую при перечислении, обращении и при выделении вводных слов;</w:t>
      </w:r>
    </w:p>
    <w:p w:rsidR="004D001B" w:rsidRDefault="00FF118F">
      <w:pPr>
        <w:pStyle w:val="a3"/>
        <w:spacing w:line="274" w:lineRule="exact"/>
      </w:pPr>
      <w:r>
        <w:t>апостроф,</w:t>
      </w:r>
      <w:r>
        <w:rPr>
          <w:spacing w:val="-7"/>
        </w:rPr>
        <w:t xml:space="preserve"> </w:t>
      </w:r>
      <w:r>
        <w:t>точку,</w:t>
      </w:r>
      <w:r>
        <w:rPr>
          <w:spacing w:val="-3"/>
        </w:rPr>
        <w:t xml:space="preserve"> </w:t>
      </w:r>
      <w:r>
        <w:t>вопросительный</w:t>
      </w:r>
      <w:r>
        <w:rPr>
          <w:spacing w:val="-6"/>
        </w:rPr>
        <w:t xml:space="preserve"> </w:t>
      </w:r>
      <w:r>
        <w:t>и</w:t>
      </w:r>
      <w:r>
        <w:rPr>
          <w:spacing w:val="-5"/>
        </w:rPr>
        <w:t xml:space="preserve"> </w:t>
      </w:r>
      <w:r>
        <w:t>восклицатель</w:t>
      </w:r>
      <w:r>
        <w:t>ный</w:t>
      </w:r>
      <w:r>
        <w:rPr>
          <w:spacing w:val="-4"/>
        </w:rPr>
        <w:t xml:space="preserve"> </w:t>
      </w:r>
      <w:r>
        <w:rPr>
          <w:spacing w:val="-2"/>
        </w:rPr>
        <w:t>знаки;</w:t>
      </w:r>
    </w:p>
    <w:p w:rsidR="004D001B" w:rsidRDefault="00FF118F">
      <w:pPr>
        <w:pStyle w:val="a3"/>
        <w:ind w:right="587"/>
      </w:pPr>
      <w:r>
        <w:t>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w:t>
      </w:r>
    </w:p>
    <w:p w:rsidR="004D001B" w:rsidRDefault="00FF118F">
      <w:pPr>
        <w:pStyle w:val="a3"/>
        <w:ind w:right="582"/>
      </w:pPr>
      <w:r>
        <w:t>распознавать в устной речи и письменном тексте 1500 лексических единиц (слов, фразовых гл</w:t>
      </w:r>
      <w:r>
        <w:t>аголов, словосочетаний, речевых клише, средств логической связи) и правильно употреблять в устной</w:t>
      </w:r>
      <w:r>
        <w:rPr>
          <w:spacing w:val="-5"/>
        </w:rPr>
        <w:t xml:space="preserve"> </w:t>
      </w:r>
      <w:r>
        <w:t>и</w:t>
      </w:r>
      <w:r>
        <w:rPr>
          <w:spacing w:val="-5"/>
        </w:rPr>
        <w:t xml:space="preserve"> </w:t>
      </w:r>
      <w:r>
        <w:t>письменной</w:t>
      </w:r>
      <w:r>
        <w:rPr>
          <w:spacing w:val="-5"/>
        </w:rPr>
        <w:t xml:space="preserve"> </w:t>
      </w:r>
      <w:r>
        <w:t>речи</w:t>
      </w:r>
      <w:r>
        <w:rPr>
          <w:spacing w:val="-5"/>
        </w:rPr>
        <w:t xml:space="preserve"> </w:t>
      </w:r>
      <w:r>
        <w:t>1400</w:t>
      </w:r>
      <w:r>
        <w:rPr>
          <w:spacing w:val="-6"/>
        </w:rPr>
        <w:t xml:space="preserve"> </w:t>
      </w:r>
      <w:r>
        <w:t>лексических</w:t>
      </w:r>
      <w:r>
        <w:rPr>
          <w:spacing w:val="-4"/>
        </w:rPr>
        <w:t xml:space="preserve"> </w:t>
      </w:r>
      <w:r>
        <w:t>единиц,</w:t>
      </w:r>
      <w:r>
        <w:rPr>
          <w:spacing w:val="-6"/>
        </w:rPr>
        <w:t xml:space="preserve"> </w:t>
      </w:r>
      <w:r>
        <w:t>обслуживающих</w:t>
      </w:r>
      <w:r>
        <w:rPr>
          <w:spacing w:val="-4"/>
        </w:rPr>
        <w:t xml:space="preserve"> </w:t>
      </w:r>
      <w:r>
        <w:t>ситуации</w:t>
      </w:r>
      <w:r>
        <w:rPr>
          <w:spacing w:val="-5"/>
        </w:rPr>
        <w:t xml:space="preserve"> </w:t>
      </w:r>
      <w:r>
        <w:t>общения</w:t>
      </w:r>
      <w:r>
        <w:rPr>
          <w:spacing w:val="-6"/>
        </w:rPr>
        <w:t xml:space="preserve"> </w:t>
      </w:r>
      <w:r>
        <w:t>в</w:t>
      </w:r>
      <w:r>
        <w:rPr>
          <w:spacing w:val="-6"/>
        </w:rPr>
        <w:t xml:space="preserve"> </w:t>
      </w:r>
      <w:r>
        <w:t>рамках тематического содержания речи, с соблюдением существующей в английском языке нормы лексической сочетаемости;</w:t>
      </w:r>
    </w:p>
    <w:p w:rsidR="004D001B" w:rsidRDefault="00FF118F">
      <w:pPr>
        <w:pStyle w:val="a3"/>
        <w:spacing w:before="1"/>
      </w:pPr>
      <w:r>
        <w:t>распознавать</w:t>
      </w:r>
      <w:r>
        <w:rPr>
          <w:spacing w:val="-3"/>
        </w:rPr>
        <w:t xml:space="preserve"> </w:t>
      </w:r>
      <w:r>
        <w:t>и</w:t>
      </w:r>
      <w:r>
        <w:rPr>
          <w:spacing w:val="-1"/>
        </w:rPr>
        <w:t xml:space="preserve"> </w:t>
      </w:r>
      <w:r>
        <w:t>употреблять</w:t>
      </w:r>
      <w:r>
        <w:rPr>
          <w:spacing w:val="-3"/>
        </w:rPr>
        <w:t xml:space="preserve"> </w:t>
      </w:r>
      <w:r>
        <w:t>в</w:t>
      </w:r>
      <w:r>
        <w:rPr>
          <w:spacing w:val="-3"/>
        </w:rPr>
        <w:t xml:space="preserve"> </w:t>
      </w:r>
      <w:r>
        <w:t>устной</w:t>
      </w:r>
      <w:r>
        <w:rPr>
          <w:spacing w:val="-3"/>
        </w:rPr>
        <w:t xml:space="preserve"> </w:t>
      </w:r>
      <w:r>
        <w:t>и</w:t>
      </w:r>
      <w:r>
        <w:rPr>
          <w:spacing w:val="-4"/>
        </w:rPr>
        <w:t xml:space="preserve"> </w:t>
      </w:r>
      <w:r>
        <w:t>письменной</w:t>
      </w:r>
      <w:r>
        <w:rPr>
          <w:spacing w:val="-3"/>
        </w:rPr>
        <w:t xml:space="preserve"> </w:t>
      </w:r>
      <w:r>
        <w:rPr>
          <w:spacing w:val="-2"/>
        </w:rPr>
        <w:t>речи:</w:t>
      </w:r>
    </w:p>
    <w:p w:rsidR="004D001B" w:rsidRDefault="00FF118F">
      <w:pPr>
        <w:pStyle w:val="a3"/>
      </w:pPr>
      <w:r>
        <w:t>родственные</w:t>
      </w:r>
      <w:r>
        <w:rPr>
          <w:spacing w:val="-5"/>
        </w:rPr>
        <w:t xml:space="preserve"> </w:t>
      </w:r>
      <w:r>
        <w:t>слова,</w:t>
      </w:r>
      <w:r>
        <w:rPr>
          <w:spacing w:val="-2"/>
        </w:rPr>
        <w:t xml:space="preserve"> </w:t>
      </w:r>
      <w:r>
        <w:t>образованные</w:t>
      </w:r>
      <w:r>
        <w:rPr>
          <w:spacing w:val="-5"/>
        </w:rPr>
        <w:t xml:space="preserve"> </w:t>
      </w:r>
      <w:r>
        <w:t>с</w:t>
      </w:r>
      <w:r>
        <w:rPr>
          <w:spacing w:val="-3"/>
        </w:rPr>
        <w:t xml:space="preserve"> </w:t>
      </w:r>
      <w:r>
        <w:t>использованием</w:t>
      </w:r>
      <w:r>
        <w:rPr>
          <w:spacing w:val="-3"/>
        </w:rPr>
        <w:t xml:space="preserve"> </w:t>
      </w:r>
      <w:r>
        <w:rPr>
          <w:spacing w:val="-2"/>
        </w:rPr>
        <w:t>аффиксации:</w:t>
      </w:r>
    </w:p>
    <w:p w:rsidR="004D001B" w:rsidRDefault="00FF118F">
      <w:pPr>
        <w:pStyle w:val="a3"/>
        <w:ind w:right="574"/>
      </w:pPr>
      <w:r>
        <w:t>глаголы при помощи префи</w:t>
      </w:r>
      <w:r>
        <w:t>ксов dis-, mis-, re-, over-, under- и суффиксов -ise/-ize, -en; имена существительные при помощи префиксов un-, in-/im-, il-/ir- и суффиксов -ance/-ence,</w:t>
      </w:r>
    </w:p>
    <w:p w:rsidR="004D001B" w:rsidRDefault="00FF118F">
      <w:pPr>
        <w:pStyle w:val="a3"/>
      </w:pPr>
      <w:r>
        <w:t>-er/-or,</w:t>
      </w:r>
      <w:r>
        <w:rPr>
          <w:spacing w:val="-2"/>
        </w:rPr>
        <w:t xml:space="preserve"> </w:t>
      </w:r>
      <w:r>
        <w:t>-ing, -ist,</w:t>
      </w:r>
      <w:r>
        <w:rPr>
          <w:spacing w:val="-2"/>
        </w:rPr>
        <w:t xml:space="preserve"> </w:t>
      </w:r>
      <w:r>
        <w:t>-ity,</w:t>
      </w:r>
      <w:r>
        <w:rPr>
          <w:spacing w:val="-2"/>
        </w:rPr>
        <w:t xml:space="preserve"> </w:t>
      </w:r>
      <w:r>
        <w:t>-ment,</w:t>
      </w:r>
      <w:r>
        <w:rPr>
          <w:spacing w:val="-1"/>
        </w:rPr>
        <w:t xml:space="preserve"> </w:t>
      </w:r>
      <w:r>
        <w:t>-ness,</w:t>
      </w:r>
      <w:r>
        <w:rPr>
          <w:spacing w:val="-2"/>
        </w:rPr>
        <w:t xml:space="preserve"> </w:t>
      </w:r>
      <w:r>
        <w:t>-sion/-tion,</w:t>
      </w:r>
      <w:r>
        <w:rPr>
          <w:spacing w:val="-2"/>
        </w:rPr>
        <w:t xml:space="preserve"> </w:t>
      </w:r>
      <w:r>
        <w:t>-</w:t>
      </w:r>
      <w:r>
        <w:rPr>
          <w:spacing w:val="-4"/>
        </w:rPr>
        <w:t>ship;</w:t>
      </w:r>
    </w:p>
    <w:p w:rsidR="004D001B" w:rsidRDefault="00FF118F">
      <w:pPr>
        <w:pStyle w:val="a3"/>
      </w:pPr>
      <w:r>
        <w:t>имена</w:t>
      </w:r>
      <w:r>
        <w:rPr>
          <w:spacing w:val="-15"/>
        </w:rPr>
        <w:t xml:space="preserve"> </w:t>
      </w:r>
      <w:r>
        <w:t>прилагательные</w:t>
      </w:r>
      <w:r>
        <w:rPr>
          <w:spacing w:val="-14"/>
        </w:rPr>
        <w:t xml:space="preserve"> </w:t>
      </w:r>
      <w:r>
        <w:t>при</w:t>
      </w:r>
      <w:r>
        <w:rPr>
          <w:spacing w:val="-13"/>
        </w:rPr>
        <w:t xml:space="preserve"> </w:t>
      </w:r>
      <w:r>
        <w:t>помощи</w:t>
      </w:r>
      <w:r>
        <w:rPr>
          <w:spacing w:val="-11"/>
        </w:rPr>
        <w:t xml:space="preserve"> </w:t>
      </w:r>
      <w:r>
        <w:t>префиксов</w:t>
      </w:r>
      <w:r>
        <w:rPr>
          <w:spacing w:val="-14"/>
        </w:rPr>
        <w:t xml:space="preserve"> </w:t>
      </w:r>
      <w:r>
        <w:t>un-,</w:t>
      </w:r>
      <w:r>
        <w:rPr>
          <w:spacing w:val="-12"/>
        </w:rPr>
        <w:t xml:space="preserve"> </w:t>
      </w:r>
      <w:r>
        <w:t>in-/im-,</w:t>
      </w:r>
      <w:r>
        <w:rPr>
          <w:spacing w:val="-12"/>
        </w:rPr>
        <w:t xml:space="preserve"> </w:t>
      </w:r>
      <w:r>
        <w:t>il-/ir-,</w:t>
      </w:r>
      <w:r>
        <w:rPr>
          <w:spacing w:val="-13"/>
        </w:rPr>
        <w:t xml:space="preserve"> </w:t>
      </w:r>
      <w:r>
        <w:t>inter-,</w:t>
      </w:r>
      <w:r>
        <w:rPr>
          <w:spacing w:val="-12"/>
        </w:rPr>
        <w:t xml:space="preserve"> </w:t>
      </w:r>
      <w:r>
        <w:t>non-,</w:t>
      </w:r>
      <w:r>
        <w:rPr>
          <w:spacing w:val="-12"/>
        </w:rPr>
        <w:t xml:space="preserve"> </w:t>
      </w:r>
      <w:r>
        <w:t>post-,</w:t>
      </w:r>
      <w:r>
        <w:rPr>
          <w:spacing w:val="-12"/>
        </w:rPr>
        <w:t xml:space="preserve"> </w:t>
      </w:r>
      <w:r>
        <w:t>pre-</w:t>
      </w:r>
      <w:r>
        <w:rPr>
          <w:spacing w:val="-13"/>
        </w:rPr>
        <w:t xml:space="preserve"> </w:t>
      </w:r>
      <w:r>
        <w:t>и</w:t>
      </w:r>
      <w:r>
        <w:rPr>
          <w:spacing w:val="-11"/>
        </w:rPr>
        <w:t xml:space="preserve"> </w:t>
      </w:r>
      <w:r>
        <w:rPr>
          <w:spacing w:val="-2"/>
        </w:rPr>
        <w:t>суффиксов</w:t>
      </w:r>
    </w:p>
    <w:p w:rsidR="004D001B" w:rsidRDefault="00FF118F">
      <w:pPr>
        <w:pStyle w:val="a3"/>
      </w:pPr>
      <w:r>
        <w:t>-able/-ible,</w:t>
      </w:r>
      <w:r>
        <w:rPr>
          <w:spacing w:val="-4"/>
        </w:rPr>
        <w:t xml:space="preserve"> </w:t>
      </w:r>
      <w:r>
        <w:t>-al,</w:t>
      </w:r>
      <w:r>
        <w:rPr>
          <w:spacing w:val="-1"/>
        </w:rPr>
        <w:t xml:space="preserve"> </w:t>
      </w:r>
      <w:r>
        <w:t>-ed,</w:t>
      </w:r>
      <w:r>
        <w:rPr>
          <w:spacing w:val="-2"/>
        </w:rPr>
        <w:t xml:space="preserve"> </w:t>
      </w:r>
      <w:r>
        <w:t>-ese,</w:t>
      </w:r>
      <w:r>
        <w:rPr>
          <w:spacing w:val="2"/>
        </w:rPr>
        <w:t xml:space="preserve"> </w:t>
      </w:r>
      <w:r>
        <w:t>-ful,</w:t>
      </w:r>
      <w:r>
        <w:rPr>
          <w:spacing w:val="-3"/>
        </w:rPr>
        <w:t xml:space="preserve"> </w:t>
      </w:r>
      <w:r>
        <w:t>-ian/</w:t>
      </w:r>
      <w:r>
        <w:rPr>
          <w:spacing w:val="-1"/>
        </w:rPr>
        <w:t xml:space="preserve"> </w:t>
      </w:r>
      <w:r>
        <w:t>-an,</w:t>
      </w:r>
      <w:r>
        <w:rPr>
          <w:spacing w:val="1"/>
        </w:rPr>
        <w:t xml:space="preserve"> </w:t>
      </w:r>
      <w:r>
        <w:t>-ical,</w:t>
      </w:r>
      <w:r>
        <w:rPr>
          <w:spacing w:val="-2"/>
        </w:rPr>
        <w:t xml:space="preserve"> </w:t>
      </w:r>
      <w:r>
        <w:t>-ing,</w:t>
      </w:r>
      <w:r>
        <w:rPr>
          <w:spacing w:val="2"/>
        </w:rPr>
        <w:t xml:space="preserve"> </w:t>
      </w:r>
      <w:r>
        <w:t>-ish,</w:t>
      </w:r>
      <w:r>
        <w:rPr>
          <w:spacing w:val="-2"/>
        </w:rPr>
        <w:t xml:space="preserve"> </w:t>
      </w:r>
      <w:r>
        <w:t>-ive,</w:t>
      </w:r>
      <w:r>
        <w:rPr>
          <w:spacing w:val="-2"/>
        </w:rPr>
        <w:t xml:space="preserve"> </w:t>
      </w:r>
      <w:r>
        <w:t>-less,</w:t>
      </w:r>
      <w:r>
        <w:rPr>
          <w:spacing w:val="-2"/>
        </w:rPr>
        <w:t xml:space="preserve"> </w:t>
      </w:r>
      <w:r>
        <w:t>-ly,</w:t>
      </w:r>
      <w:r>
        <w:rPr>
          <w:spacing w:val="-1"/>
        </w:rPr>
        <w:t xml:space="preserve"> </w:t>
      </w:r>
      <w:r>
        <w:t>-ous,</w:t>
      </w:r>
      <w:r>
        <w:rPr>
          <w:spacing w:val="1"/>
        </w:rPr>
        <w:t xml:space="preserve"> </w:t>
      </w:r>
      <w:r>
        <w:t>-</w:t>
      </w:r>
      <w:r>
        <w:rPr>
          <w:spacing w:val="-5"/>
        </w:rPr>
        <w:t>y;</w:t>
      </w:r>
    </w:p>
    <w:p w:rsidR="004D001B" w:rsidRDefault="00FF118F">
      <w:pPr>
        <w:pStyle w:val="a3"/>
      </w:pPr>
      <w:r>
        <w:t>наречия</w:t>
      </w:r>
      <w:r>
        <w:rPr>
          <w:spacing w:val="43"/>
        </w:rPr>
        <w:t xml:space="preserve"> </w:t>
      </w:r>
      <w:r>
        <w:t>при</w:t>
      </w:r>
      <w:r>
        <w:rPr>
          <w:spacing w:val="46"/>
        </w:rPr>
        <w:t xml:space="preserve"> </w:t>
      </w:r>
      <w:r>
        <w:t>помощи</w:t>
      </w:r>
      <w:r>
        <w:rPr>
          <w:spacing w:val="44"/>
        </w:rPr>
        <w:t xml:space="preserve"> </w:t>
      </w:r>
      <w:r>
        <w:t>префиксов</w:t>
      </w:r>
      <w:r>
        <w:rPr>
          <w:spacing w:val="45"/>
        </w:rPr>
        <w:t xml:space="preserve"> </w:t>
      </w:r>
      <w:r>
        <w:t>un-,</w:t>
      </w:r>
      <w:r>
        <w:rPr>
          <w:spacing w:val="46"/>
        </w:rPr>
        <w:t xml:space="preserve"> </w:t>
      </w:r>
      <w:r>
        <w:t>in-/im-,</w:t>
      </w:r>
      <w:r>
        <w:rPr>
          <w:spacing w:val="46"/>
        </w:rPr>
        <w:t xml:space="preserve"> </w:t>
      </w:r>
      <w:r>
        <w:t>il-/ir-</w:t>
      </w:r>
      <w:r>
        <w:rPr>
          <w:spacing w:val="45"/>
        </w:rPr>
        <w:t xml:space="preserve"> </w:t>
      </w:r>
      <w:r>
        <w:t>и</w:t>
      </w:r>
      <w:r>
        <w:rPr>
          <w:spacing w:val="46"/>
        </w:rPr>
        <w:t xml:space="preserve"> </w:t>
      </w:r>
      <w:r>
        <w:t>суффикса</w:t>
      </w:r>
      <w:r>
        <w:rPr>
          <w:spacing w:val="47"/>
        </w:rPr>
        <w:t xml:space="preserve"> </w:t>
      </w:r>
      <w:r>
        <w:t>-ly;</w:t>
      </w:r>
      <w:r>
        <w:rPr>
          <w:spacing w:val="48"/>
        </w:rPr>
        <w:t xml:space="preserve"> </w:t>
      </w:r>
      <w:r>
        <w:t>числительные</w:t>
      </w:r>
      <w:r>
        <w:rPr>
          <w:spacing w:val="44"/>
        </w:rPr>
        <w:t xml:space="preserve"> </w:t>
      </w:r>
      <w:r>
        <w:t>при</w:t>
      </w:r>
      <w:r>
        <w:rPr>
          <w:spacing w:val="47"/>
        </w:rPr>
        <w:t xml:space="preserve"> </w:t>
      </w:r>
      <w:r>
        <w:rPr>
          <w:spacing w:val="-2"/>
        </w:rPr>
        <w:t>помощи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lastRenderedPageBreak/>
        <w:t>суффиксов</w:t>
      </w:r>
      <w:r>
        <w:rPr>
          <w:spacing w:val="-3"/>
        </w:rPr>
        <w:t xml:space="preserve"> </w:t>
      </w:r>
      <w:r>
        <w:t>-teen,</w:t>
      </w:r>
      <w:r>
        <w:rPr>
          <w:spacing w:val="-3"/>
        </w:rPr>
        <w:t xml:space="preserve"> </w:t>
      </w:r>
      <w:r>
        <w:t>-ty,</w:t>
      </w:r>
      <w:r>
        <w:rPr>
          <w:spacing w:val="-3"/>
        </w:rPr>
        <w:t xml:space="preserve"> </w:t>
      </w:r>
      <w:r>
        <w:t>-</w:t>
      </w:r>
      <w:r>
        <w:rPr>
          <w:spacing w:val="-5"/>
        </w:rPr>
        <w:t>th;</w:t>
      </w:r>
    </w:p>
    <w:p w:rsidR="004D001B" w:rsidRDefault="00FF118F">
      <w:pPr>
        <w:pStyle w:val="a3"/>
        <w:jc w:val="left"/>
      </w:pPr>
      <w:r>
        <w:t>с</w:t>
      </w:r>
      <w:r>
        <w:rPr>
          <w:spacing w:val="-5"/>
        </w:rPr>
        <w:t xml:space="preserve"> </w:t>
      </w:r>
      <w:r>
        <w:t>использованием</w:t>
      </w:r>
      <w:r>
        <w:rPr>
          <w:spacing w:val="-5"/>
        </w:rPr>
        <w:t xml:space="preserve"> </w:t>
      </w:r>
      <w:r>
        <w:rPr>
          <w:spacing w:val="-2"/>
        </w:rPr>
        <w:t>словосложения:</w:t>
      </w:r>
    </w:p>
    <w:p w:rsidR="004D001B" w:rsidRDefault="00FF118F">
      <w:pPr>
        <w:pStyle w:val="a3"/>
        <w:jc w:val="left"/>
      </w:pPr>
      <w:r>
        <w:t>сложные</w:t>
      </w:r>
      <w:r>
        <w:rPr>
          <w:spacing w:val="-9"/>
        </w:rPr>
        <w:t xml:space="preserve"> </w:t>
      </w:r>
      <w:r>
        <w:t>существительные</w:t>
      </w:r>
      <w:r>
        <w:rPr>
          <w:spacing w:val="-6"/>
        </w:rPr>
        <w:t xml:space="preserve"> </w:t>
      </w:r>
      <w:r>
        <w:t>путём</w:t>
      </w:r>
      <w:r>
        <w:rPr>
          <w:spacing w:val="-5"/>
        </w:rPr>
        <w:t xml:space="preserve"> </w:t>
      </w:r>
      <w:r>
        <w:t>соединения</w:t>
      </w:r>
      <w:r>
        <w:rPr>
          <w:spacing w:val="-7"/>
        </w:rPr>
        <w:t xml:space="preserve"> </w:t>
      </w:r>
      <w:r>
        <w:t>основ</w:t>
      </w:r>
      <w:r>
        <w:rPr>
          <w:spacing w:val="-5"/>
        </w:rPr>
        <w:t xml:space="preserve"> </w:t>
      </w:r>
      <w:r>
        <w:t>существительных</w:t>
      </w:r>
      <w:r>
        <w:rPr>
          <w:spacing w:val="-3"/>
        </w:rPr>
        <w:t xml:space="preserve"> </w:t>
      </w:r>
      <w:r>
        <w:rPr>
          <w:spacing w:val="-2"/>
        </w:rPr>
        <w:t>(football);</w:t>
      </w:r>
    </w:p>
    <w:p w:rsidR="004D001B" w:rsidRDefault="00FF118F">
      <w:pPr>
        <w:pStyle w:val="a3"/>
        <w:tabs>
          <w:tab w:val="left" w:pos="1765"/>
          <w:tab w:val="left" w:pos="3893"/>
          <w:tab w:val="left" w:pos="4819"/>
          <w:tab w:val="left" w:pos="6327"/>
          <w:tab w:val="left" w:pos="7394"/>
          <w:tab w:val="left" w:pos="9436"/>
          <w:tab w:val="left" w:pos="9860"/>
        </w:tabs>
        <w:ind w:right="574"/>
        <w:jc w:val="left"/>
      </w:pPr>
      <w:r>
        <w:rPr>
          <w:spacing w:val="-2"/>
        </w:rPr>
        <w:t>сложные</w:t>
      </w:r>
      <w:r>
        <w:tab/>
      </w:r>
      <w:r>
        <w:rPr>
          <w:spacing w:val="-2"/>
        </w:rPr>
        <w:t>существительные</w:t>
      </w:r>
      <w:r>
        <w:tab/>
      </w:r>
      <w:r>
        <w:rPr>
          <w:spacing w:val="-4"/>
        </w:rPr>
        <w:t>путём</w:t>
      </w:r>
      <w:r>
        <w:tab/>
      </w:r>
      <w:r>
        <w:rPr>
          <w:spacing w:val="-2"/>
        </w:rPr>
        <w:t>соединения</w:t>
      </w:r>
      <w:r>
        <w:tab/>
      </w:r>
      <w:r>
        <w:rPr>
          <w:spacing w:val="-2"/>
        </w:rPr>
        <w:t>основы</w:t>
      </w:r>
      <w:r>
        <w:tab/>
      </w:r>
      <w:r>
        <w:rPr>
          <w:spacing w:val="-2"/>
        </w:rPr>
        <w:t>прилагательного</w:t>
      </w:r>
      <w:r>
        <w:tab/>
      </w:r>
      <w:r>
        <w:rPr>
          <w:spacing w:val="-10"/>
        </w:rPr>
        <w:t>с</w:t>
      </w:r>
      <w:r>
        <w:tab/>
      </w:r>
      <w:r>
        <w:rPr>
          <w:spacing w:val="-2"/>
        </w:rPr>
        <w:t xml:space="preserve">основой </w:t>
      </w:r>
      <w:r>
        <w:t>существительного (bluebell);</w:t>
      </w:r>
    </w:p>
    <w:p w:rsidR="004D001B" w:rsidRDefault="00FF118F">
      <w:pPr>
        <w:pStyle w:val="a3"/>
        <w:ind w:right="582"/>
      </w:pPr>
      <w:r>
        <w:t>сложные</w:t>
      </w:r>
      <w:r>
        <w:rPr>
          <w:spacing w:val="-3"/>
        </w:rPr>
        <w:t xml:space="preserve"> </w:t>
      </w:r>
      <w:r>
        <w:t>существительные</w:t>
      </w:r>
      <w:r>
        <w:rPr>
          <w:spacing w:val="-3"/>
        </w:rPr>
        <w:t xml:space="preserve"> </w:t>
      </w:r>
      <w:r>
        <w:t>путём</w:t>
      </w:r>
      <w:r>
        <w:rPr>
          <w:spacing w:val="-2"/>
        </w:rPr>
        <w:t xml:space="preserve"> </w:t>
      </w:r>
      <w:r>
        <w:t>соединения</w:t>
      </w:r>
      <w:r>
        <w:rPr>
          <w:spacing w:val="-4"/>
        </w:rPr>
        <w:t xml:space="preserve"> </w:t>
      </w:r>
      <w:r>
        <w:t>основ</w:t>
      </w:r>
      <w:r>
        <w:rPr>
          <w:spacing w:val="-2"/>
        </w:rPr>
        <w:t xml:space="preserve"> </w:t>
      </w:r>
      <w:r>
        <w:t>существительных с</w:t>
      </w:r>
      <w:r>
        <w:rPr>
          <w:spacing w:val="-2"/>
        </w:rPr>
        <w:t xml:space="preserve"> </w:t>
      </w:r>
      <w:r>
        <w:t>предлогом</w:t>
      </w:r>
      <w:r>
        <w:rPr>
          <w:spacing w:val="-1"/>
        </w:rPr>
        <w:t xml:space="preserve"> </w:t>
      </w:r>
      <w:r>
        <w:t>(father-</w:t>
      </w:r>
      <w:r>
        <w:rPr>
          <w:spacing w:val="-2"/>
        </w:rPr>
        <w:t xml:space="preserve"> </w:t>
      </w:r>
      <w:r>
        <w:t>in-law); сложные прилагательные путём соединения основы прилагательного/числительного с основой существительного с добавлением суффикса -ed (blue-eyed, eight-legged);</w:t>
      </w:r>
    </w:p>
    <w:p w:rsidR="004D001B" w:rsidRDefault="00FF118F">
      <w:pPr>
        <w:pStyle w:val="a3"/>
        <w:ind w:right="576"/>
        <w:jc w:val="left"/>
      </w:pPr>
      <w:r>
        <w:t>сложн</w:t>
      </w:r>
      <w:r>
        <w:t xml:space="preserve">ые прилагательные путём соединения наречия с основой причастия II (well- behaved); сложные прилагательные путём соединения основы прилагательного с основой причастия I (nice- </w:t>
      </w:r>
      <w:r>
        <w:rPr>
          <w:spacing w:val="-2"/>
        </w:rPr>
        <w:t>looking);</w:t>
      </w:r>
    </w:p>
    <w:p w:rsidR="004D001B" w:rsidRDefault="00FF118F">
      <w:pPr>
        <w:pStyle w:val="a3"/>
        <w:jc w:val="left"/>
      </w:pPr>
      <w:r>
        <w:t>с</w:t>
      </w:r>
      <w:r>
        <w:rPr>
          <w:spacing w:val="-5"/>
        </w:rPr>
        <w:t xml:space="preserve"> </w:t>
      </w:r>
      <w:r>
        <w:t>использованием</w:t>
      </w:r>
      <w:r>
        <w:rPr>
          <w:spacing w:val="-5"/>
        </w:rPr>
        <w:t xml:space="preserve"> </w:t>
      </w:r>
      <w:r>
        <w:rPr>
          <w:spacing w:val="-2"/>
        </w:rPr>
        <w:t>конверсии:</w:t>
      </w:r>
    </w:p>
    <w:p w:rsidR="004D001B" w:rsidRDefault="00FF118F">
      <w:pPr>
        <w:pStyle w:val="a3"/>
        <w:jc w:val="left"/>
      </w:pPr>
      <w:r>
        <w:t>образование</w:t>
      </w:r>
      <w:r>
        <w:rPr>
          <w:spacing w:val="-6"/>
        </w:rPr>
        <w:t xml:space="preserve"> </w:t>
      </w:r>
      <w:r>
        <w:t>имён</w:t>
      </w:r>
      <w:r>
        <w:rPr>
          <w:spacing w:val="-2"/>
        </w:rPr>
        <w:t xml:space="preserve"> </w:t>
      </w:r>
      <w:r>
        <w:t>существительных</w:t>
      </w:r>
      <w:r>
        <w:rPr>
          <w:spacing w:val="-1"/>
        </w:rPr>
        <w:t xml:space="preserve"> </w:t>
      </w:r>
      <w:r>
        <w:t>от</w:t>
      </w:r>
      <w:r>
        <w:rPr>
          <w:spacing w:val="-4"/>
        </w:rPr>
        <w:t xml:space="preserve"> </w:t>
      </w:r>
      <w:r>
        <w:t>неопред</w:t>
      </w:r>
      <w:r>
        <w:t>елённых</w:t>
      </w:r>
      <w:r>
        <w:rPr>
          <w:spacing w:val="-1"/>
        </w:rPr>
        <w:t xml:space="preserve"> </w:t>
      </w:r>
      <w:r>
        <w:t>форм</w:t>
      </w:r>
      <w:r>
        <w:rPr>
          <w:spacing w:val="-3"/>
        </w:rPr>
        <w:t xml:space="preserve"> </w:t>
      </w:r>
      <w:r>
        <w:t>глаголов</w:t>
      </w:r>
      <w:r>
        <w:rPr>
          <w:spacing w:val="-3"/>
        </w:rPr>
        <w:t xml:space="preserve"> </w:t>
      </w:r>
      <w:r>
        <w:t>(to</w:t>
      </w:r>
      <w:r>
        <w:rPr>
          <w:spacing w:val="-2"/>
        </w:rPr>
        <w:t xml:space="preserve"> </w:t>
      </w:r>
      <w:r>
        <w:t>run</w:t>
      </w:r>
      <w:r>
        <w:rPr>
          <w:spacing w:val="1"/>
        </w:rPr>
        <w:t xml:space="preserve"> </w:t>
      </w:r>
      <w:r>
        <w:t>–</w:t>
      </w:r>
      <w:r>
        <w:rPr>
          <w:spacing w:val="-2"/>
        </w:rPr>
        <w:t xml:space="preserve"> </w:t>
      </w:r>
      <w:r>
        <w:t>a</w:t>
      </w:r>
      <w:r>
        <w:rPr>
          <w:spacing w:val="-3"/>
        </w:rPr>
        <w:t xml:space="preserve"> </w:t>
      </w:r>
      <w:r>
        <w:rPr>
          <w:spacing w:val="-2"/>
        </w:rPr>
        <w:t>run);</w:t>
      </w:r>
    </w:p>
    <w:p w:rsidR="004D001B" w:rsidRDefault="00FF118F">
      <w:pPr>
        <w:pStyle w:val="a3"/>
        <w:tabs>
          <w:tab w:val="left" w:pos="1261"/>
          <w:tab w:val="left" w:pos="3290"/>
          <w:tab w:val="left" w:pos="3719"/>
          <w:tab w:val="left" w:pos="5583"/>
          <w:tab w:val="left" w:pos="6240"/>
          <w:tab w:val="left" w:pos="7090"/>
          <w:tab w:val="left" w:pos="7417"/>
          <w:tab w:val="left" w:pos="7921"/>
          <w:tab w:val="left" w:pos="8645"/>
          <w:tab w:val="left" w:pos="9747"/>
          <w:tab w:val="left" w:pos="10181"/>
        </w:tabs>
        <w:ind w:right="575"/>
        <w:jc w:val="left"/>
      </w:pPr>
      <w:r>
        <w:rPr>
          <w:spacing w:val="-4"/>
        </w:rPr>
        <w:t>имён</w:t>
      </w:r>
      <w:r>
        <w:tab/>
      </w:r>
      <w:r>
        <w:rPr>
          <w:spacing w:val="-2"/>
        </w:rPr>
        <w:t>существительных</w:t>
      </w:r>
      <w:r>
        <w:tab/>
      </w:r>
      <w:r>
        <w:rPr>
          <w:spacing w:val="-6"/>
        </w:rPr>
        <w:t>от</w:t>
      </w:r>
      <w:r>
        <w:tab/>
      </w:r>
      <w:r>
        <w:rPr>
          <w:spacing w:val="-2"/>
        </w:rPr>
        <w:t>прилагательных</w:t>
      </w:r>
      <w:r>
        <w:tab/>
      </w:r>
      <w:r>
        <w:rPr>
          <w:spacing w:val="-2"/>
        </w:rPr>
        <w:t>(rich</w:t>
      </w:r>
      <w:r>
        <w:tab/>
      </w:r>
      <w:r>
        <w:rPr>
          <w:spacing w:val="-2"/>
        </w:rPr>
        <w:t>people</w:t>
      </w:r>
      <w:r>
        <w:tab/>
      </w:r>
      <w:r>
        <w:rPr>
          <w:spacing w:val="-10"/>
        </w:rPr>
        <w:t>–</w:t>
      </w:r>
      <w:r>
        <w:tab/>
      </w:r>
      <w:r>
        <w:rPr>
          <w:spacing w:val="-4"/>
        </w:rPr>
        <w:t>the</w:t>
      </w:r>
      <w:r>
        <w:tab/>
      </w:r>
      <w:r>
        <w:rPr>
          <w:spacing w:val="-2"/>
        </w:rPr>
        <w:t>rich);</w:t>
      </w:r>
      <w:r>
        <w:tab/>
      </w:r>
      <w:r>
        <w:rPr>
          <w:spacing w:val="-2"/>
        </w:rPr>
        <w:t>глаголов</w:t>
      </w:r>
      <w:r>
        <w:tab/>
      </w:r>
      <w:r>
        <w:rPr>
          <w:spacing w:val="-6"/>
        </w:rPr>
        <w:t>от</w:t>
      </w:r>
      <w:r>
        <w:tab/>
      </w:r>
      <w:r>
        <w:rPr>
          <w:spacing w:val="-4"/>
        </w:rPr>
        <w:t xml:space="preserve">имён </w:t>
      </w:r>
      <w:r>
        <w:t>существительных (a hand – to hand);</w:t>
      </w:r>
    </w:p>
    <w:p w:rsidR="004D001B" w:rsidRDefault="00FF118F">
      <w:pPr>
        <w:pStyle w:val="a3"/>
        <w:spacing w:before="1"/>
        <w:jc w:val="left"/>
      </w:pPr>
      <w:r>
        <w:t>глаголов</w:t>
      </w:r>
      <w:r>
        <w:rPr>
          <w:spacing w:val="-4"/>
        </w:rPr>
        <w:t xml:space="preserve"> </w:t>
      </w:r>
      <w:r>
        <w:t>от</w:t>
      </w:r>
      <w:r>
        <w:rPr>
          <w:spacing w:val="-2"/>
        </w:rPr>
        <w:t xml:space="preserve"> </w:t>
      </w:r>
      <w:r>
        <w:t>имён</w:t>
      </w:r>
      <w:r>
        <w:rPr>
          <w:spacing w:val="-3"/>
        </w:rPr>
        <w:t xml:space="preserve"> </w:t>
      </w:r>
      <w:r>
        <w:t>прилагательных</w:t>
      </w:r>
      <w:r>
        <w:rPr>
          <w:spacing w:val="-1"/>
        </w:rPr>
        <w:t xml:space="preserve"> </w:t>
      </w:r>
      <w:r>
        <w:t>(cool –</w:t>
      </w:r>
      <w:r>
        <w:rPr>
          <w:spacing w:val="-2"/>
        </w:rPr>
        <w:t xml:space="preserve"> </w:t>
      </w:r>
      <w:r>
        <w:t>to</w:t>
      </w:r>
      <w:r>
        <w:rPr>
          <w:spacing w:val="-2"/>
        </w:rPr>
        <w:t xml:space="preserve"> cool);</w:t>
      </w:r>
    </w:p>
    <w:p w:rsidR="004D001B" w:rsidRDefault="00FF118F">
      <w:pPr>
        <w:pStyle w:val="a3"/>
        <w:jc w:val="left"/>
      </w:pPr>
      <w:r>
        <w:t>распознавать</w:t>
      </w:r>
      <w:r>
        <w:rPr>
          <w:spacing w:val="39"/>
        </w:rPr>
        <w:t xml:space="preserve"> </w:t>
      </w:r>
      <w:r>
        <w:t>и</w:t>
      </w:r>
      <w:r>
        <w:rPr>
          <w:spacing w:val="40"/>
        </w:rPr>
        <w:t xml:space="preserve"> </w:t>
      </w:r>
      <w:r>
        <w:t>употреблять</w:t>
      </w:r>
      <w:r>
        <w:rPr>
          <w:spacing w:val="39"/>
        </w:rPr>
        <w:t xml:space="preserve"> </w:t>
      </w:r>
      <w:r>
        <w:t>в</w:t>
      </w:r>
      <w:r>
        <w:rPr>
          <w:spacing w:val="40"/>
        </w:rPr>
        <w:t xml:space="preserve"> </w:t>
      </w:r>
      <w:r>
        <w:t>устной</w:t>
      </w:r>
      <w:r>
        <w:rPr>
          <w:spacing w:val="39"/>
        </w:rPr>
        <w:t xml:space="preserve"> </w:t>
      </w:r>
      <w:r>
        <w:t>и</w:t>
      </w:r>
      <w:r>
        <w:rPr>
          <w:spacing w:val="39"/>
        </w:rPr>
        <w:t xml:space="preserve"> </w:t>
      </w:r>
      <w:r>
        <w:t>письменной</w:t>
      </w:r>
      <w:r>
        <w:rPr>
          <w:spacing w:val="39"/>
        </w:rPr>
        <w:t xml:space="preserve"> </w:t>
      </w:r>
      <w:r>
        <w:t>речи</w:t>
      </w:r>
      <w:r>
        <w:rPr>
          <w:spacing w:val="39"/>
        </w:rPr>
        <w:t xml:space="preserve"> </w:t>
      </w:r>
      <w:r>
        <w:t>имена</w:t>
      </w:r>
      <w:r>
        <w:rPr>
          <w:spacing w:val="37"/>
        </w:rPr>
        <w:t xml:space="preserve"> </w:t>
      </w:r>
      <w:r>
        <w:t>прилагательные</w:t>
      </w:r>
      <w:r>
        <w:rPr>
          <w:spacing w:val="37"/>
        </w:rPr>
        <w:t xml:space="preserve"> </w:t>
      </w:r>
      <w:r>
        <w:t>на</w:t>
      </w:r>
      <w:r>
        <w:rPr>
          <w:spacing w:val="40"/>
        </w:rPr>
        <w:t xml:space="preserve"> </w:t>
      </w:r>
      <w:r>
        <w:t>-ed</w:t>
      </w:r>
      <w:r>
        <w:rPr>
          <w:spacing w:val="40"/>
        </w:rPr>
        <w:t xml:space="preserve"> </w:t>
      </w:r>
      <w:r>
        <w:t>и</w:t>
      </w:r>
      <w:r>
        <w:rPr>
          <w:spacing w:val="40"/>
        </w:rPr>
        <w:t xml:space="preserve"> </w:t>
      </w:r>
      <w:r>
        <w:t>-</w:t>
      </w:r>
      <w:r>
        <w:rPr>
          <w:spacing w:val="38"/>
        </w:rPr>
        <w:t xml:space="preserve"> </w:t>
      </w:r>
      <w:r>
        <w:t>ing (excited – exciting);</w:t>
      </w:r>
    </w:p>
    <w:p w:rsidR="004D001B" w:rsidRDefault="00FF118F">
      <w:pPr>
        <w:pStyle w:val="a3"/>
        <w:ind w:right="575"/>
      </w:pPr>
      <w:r>
        <w:t>распознавать и употреблять в устной и письменной речи изученные многозначные лексические единицы,</w:t>
      </w:r>
      <w:r>
        <w:rPr>
          <w:spacing w:val="-9"/>
        </w:rPr>
        <w:t xml:space="preserve"> </w:t>
      </w:r>
      <w:r>
        <w:t>синонимы,</w:t>
      </w:r>
      <w:r>
        <w:rPr>
          <w:spacing w:val="-9"/>
        </w:rPr>
        <w:t xml:space="preserve"> </w:t>
      </w:r>
      <w:r>
        <w:t>антонимы,</w:t>
      </w:r>
      <w:r>
        <w:rPr>
          <w:spacing w:val="-9"/>
        </w:rPr>
        <w:t xml:space="preserve"> </w:t>
      </w:r>
      <w:r>
        <w:t>интернациональные</w:t>
      </w:r>
      <w:r>
        <w:rPr>
          <w:spacing w:val="-10"/>
        </w:rPr>
        <w:t xml:space="preserve"> </w:t>
      </w:r>
      <w:r>
        <w:t>слова,</w:t>
      </w:r>
      <w:r>
        <w:rPr>
          <w:spacing w:val="-8"/>
        </w:rPr>
        <w:t xml:space="preserve"> </w:t>
      </w:r>
      <w:r>
        <w:t>наиболее</w:t>
      </w:r>
      <w:r>
        <w:rPr>
          <w:spacing w:val="-10"/>
        </w:rPr>
        <w:t xml:space="preserve"> </w:t>
      </w:r>
      <w:r>
        <w:t>частотные</w:t>
      </w:r>
      <w:r>
        <w:rPr>
          <w:spacing w:val="-10"/>
        </w:rPr>
        <w:t xml:space="preserve"> </w:t>
      </w:r>
      <w:r>
        <w:t>фразовые</w:t>
      </w:r>
      <w:r>
        <w:rPr>
          <w:spacing w:val="-9"/>
        </w:rPr>
        <w:t xml:space="preserve"> </w:t>
      </w:r>
      <w:r>
        <w:t>глаголы, сокращения и</w:t>
      </w:r>
      <w:r>
        <w:t xml:space="preserve"> аббревиатуры;</w:t>
      </w:r>
    </w:p>
    <w:p w:rsidR="004D001B" w:rsidRDefault="00FF118F">
      <w:pPr>
        <w:pStyle w:val="a3"/>
        <w:ind w:right="581"/>
      </w:pPr>
      <w:r>
        <w:t>распознавать</w:t>
      </w:r>
      <w:r>
        <w:rPr>
          <w:spacing w:val="-15"/>
        </w:rPr>
        <w:t xml:space="preserve"> </w:t>
      </w:r>
      <w:r>
        <w:t>и</w:t>
      </w:r>
      <w:r>
        <w:rPr>
          <w:spacing w:val="-11"/>
        </w:rPr>
        <w:t xml:space="preserve"> </w:t>
      </w:r>
      <w:r>
        <w:t>употреблять</w:t>
      </w:r>
      <w:r>
        <w:rPr>
          <w:spacing w:val="-15"/>
        </w:rPr>
        <w:t xml:space="preserve"> </w:t>
      </w:r>
      <w:r>
        <w:t>в</w:t>
      </w:r>
      <w:r>
        <w:rPr>
          <w:spacing w:val="-14"/>
        </w:rPr>
        <w:t xml:space="preserve"> </w:t>
      </w:r>
      <w:r>
        <w:t>устной</w:t>
      </w:r>
      <w:r>
        <w:rPr>
          <w:spacing w:val="-15"/>
        </w:rPr>
        <w:t xml:space="preserve"> </w:t>
      </w:r>
      <w:r>
        <w:t>и</w:t>
      </w:r>
      <w:r>
        <w:rPr>
          <w:spacing w:val="-15"/>
        </w:rPr>
        <w:t xml:space="preserve"> </w:t>
      </w:r>
      <w:r>
        <w:t>письменной</w:t>
      </w:r>
      <w:r>
        <w:rPr>
          <w:spacing w:val="-15"/>
        </w:rPr>
        <w:t xml:space="preserve"> </w:t>
      </w:r>
      <w:r>
        <w:t>речи</w:t>
      </w:r>
      <w:r>
        <w:rPr>
          <w:spacing w:val="-15"/>
        </w:rPr>
        <w:t xml:space="preserve"> </w:t>
      </w:r>
      <w:r>
        <w:t>различные</w:t>
      </w:r>
      <w:r>
        <w:rPr>
          <w:spacing w:val="-15"/>
        </w:rPr>
        <w:t xml:space="preserve"> </w:t>
      </w:r>
      <w:r>
        <w:t>средства</w:t>
      </w:r>
      <w:r>
        <w:rPr>
          <w:spacing w:val="-15"/>
        </w:rPr>
        <w:t xml:space="preserve"> </w:t>
      </w:r>
      <w:r>
        <w:t>связи</w:t>
      </w:r>
      <w:r>
        <w:rPr>
          <w:spacing w:val="-15"/>
        </w:rPr>
        <w:t xml:space="preserve"> </w:t>
      </w:r>
      <w:r>
        <w:t>для</w:t>
      </w:r>
      <w:r>
        <w:rPr>
          <w:spacing w:val="-15"/>
        </w:rPr>
        <w:t xml:space="preserve"> </w:t>
      </w:r>
      <w:r>
        <w:t>обеспечения целостности и логичности устного/письменного высказывания;</w:t>
      </w:r>
    </w:p>
    <w:p w:rsidR="004D001B" w:rsidRDefault="00FF118F">
      <w:pPr>
        <w:pStyle w:val="a3"/>
        <w:ind w:right="578"/>
      </w:pPr>
      <w:r>
        <w:t>знать и понимать особенности структуры простых и сложных предложений и различных коммуникативных типов предложений английского языка;</w:t>
      </w:r>
    </w:p>
    <w:p w:rsidR="004D001B" w:rsidRDefault="00FF118F">
      <w:pPr>
        <w:pStyle w:val="a3"/>
      </w:pPr>
      <w:r>
        <w:t>распознавать</w:t>
      </w:r>
      <w:r>
        <w:rPr>
          <w:spacing w:val="-3"/>
        </w:rPr>
        <w:t xml:space="preserve"> </w:t>
      </w:r>
      <w:r>
        <w:t>и</w:t>
      </w:r>
      <w:r>
        <w:rPr>
          <w:spacing w:val="-1"/>
        </w:rPr>
        <w:t xml:space="preserve"> </w:t>
      </w:r>
      <w:r>
        <w:t>употреблять</w:t>
      </w:r>
      <w:r>
        <w:rPr>
          <w:spacing w:val="-3"/>
        </w:rPr>
        <w:t xml:space="preserve"> </w:t>
      </w:r>
      <w:r>
        <w:t>в</w:t>
      </w:r>
      <w:r>
        <w:rPr>
          <w:spacing w:val="-3"/>
        </w:rPr>
        <w:t xml:space="preserve"> </w:t>
      </w:r>
      <w:r>
        <w:t>устной</w:t>
      </w:r>
      <w:r>
        <w:rPr>
          <w:spacing w:val="-3"/>
        </w:rPr>
        <w:t xml:space="preserve"> </w:t>
      </w:r>
      <w:r>
        <w:t>и</w:t>
      </w:r>
      <w:r>
        <w:rPr>
          <w:spacing w:val="-4"/>
        </w:rPr>
        <w:t xml:space="preserve"> </w:t>
      </w:r>
      <w:r>
        <w:t>письменной</w:t>
      </w:r>
      <w:r>
        <w:rPr>
          <w:spacing w:val="-3"/>
        </w:rPr>
        <w:t xml:space="preserve"> </w:t>
      </w:r>
      <w:r>
        <w:rPr>
          <w:spacing w:val="-2"/>
        </w:rPr>
        <w:t>речи:</w:t>
      </w:r>
    </w:p>
    <w:p w:rsidR="004D001B" w:rsidRDefault="00FF118F">
      <w:pPr>
        <w:pStyle w:val="a3"/>
        <w:ind w:right="579"/>
      </w:pPr>
      <w:r>
        <w:t>предложения,</w:t>
      </w:r>
      <w:r>
        <w:rPr>
          <w:spacing w:val="-11"/>
        </w:rPr>
        <w:t xml:space="preserve"> </w:t>
      </w:r>
      <w:r>
        <w:t>в</w:t>
      </w:r>
      <w:r>
        <w:rPr>
          <w:spacing w:val="-14"/>
        </w:rPr>
        <w:t xml:space="preserve"> </w:t>
      </w:r>
      <w:r>
        <w:t>том</w:t>
      </w:r>
      <w:r>
        <w:rPr>
          <w:spacing w:val="-11"/>
        </w:rPr>
        <w:t xml:space="preserve"> </w:t>
      </w:r>
      <w:r>
        <w:t>числе</w:t>
      </w:r>
      <w:r>
        <w:rPr>
          <w:spacing w:val="-11"/>
        </w:rPr>
        <w:t xml:space="preserve"> </w:t>
      </w:r>
      <w:r>
        <w:t>с</w:t>
      </w:r>
      <w:r>
        <w:rPr>
          <w:spacing w:val="-12"/>
        </w:rPr>
        <w:t xml:space="preserve"> </w:t>
      </w:r>
      <w:r>
        <w:t>несколькими</w:t>
      </w:r>
      <w:r>
        <w:rPr>
          <w:spacing w:val="-10"/>
        </w:rPr>
        <w:t xml:space="preserve"> </w:t>
      </w:r>
      <w:r>
        <w:t>обстоятельствами,</w:t>
      </w:r>
      <w:r>
        <w:rPr>
          <w:spacing w:val="-11"/>
        </w:rPr>
        <w:t xml:space="preserve"> </w:t>
      </w:r>
      <w:r>
        <w:t>следующими</w:t>
      </w:r>
      <w:r>
        <w:rPr>
          <w:spacing w:val="-10"/>
        </w:rPr>
        <w:t xml:space="preserve"> </w:t>
      </w:r>
      <w:r>
        <w:t>в</w:t>
      </w:r>
      <w:r>
        <w:rPr>
          <w:spacing w:val="-11"/>
        </w:rPr>
        <w:t xml:space="preserve"> </w:t>
      </w:r>
      <w:r>
        <w:t>определённом</w:t>
      </w:r>
      <w:r>
        <w:rPr>
          <w:spacing w:val="-14"/>
        </w:rPr>
        <w:t xml:space="preserve"> </w:t>
      </w:r>
      <w:r>
        <w:t>порядке; предложения с начальным It;</w:t>
      </w:r>
    </w:p>
    <w:p w:rsidR="004D001B" w:rsidRDefault="00FF118F">
      <w:pPr>
        <w:pStyle w:val="a3"/>
        <w:spacing w:before="1"/>
      </w:pPr>
      <w:r>
        <w:t>предложения</w:t>
      </w:r>
      <w:r>
        <w:rPr>
          <w:spacing w:val="-3"/>
        </w:rPr>
        <w:t xml:space="preserve"> </w:t>
      </w:r>
      <w:r>
        <w:t>с</w:t>
      </w:r>
      <w:r>
        <w:rPr>
          <w:spacing w:val="-3"/>
        </w:rPr>
        <w:t xml:space="preserve"> </w:t>
      </w:r>
      <w:r>
        <w:t>начальным</w:t>
      </w:r>
      <w:r>
        <w:rPr>
          <w:spacing w:val="-4"/>
        </w:rPr>
        <w:t xml:space="preserve"> </w:t>
      </w:r>
      <w:r>
        <w:t>There</w:t>
      </w:r>
      <w:r>
        <w:rPr>
          <w:spacing w:val="-3"/>
        </w:rPr>
        <w:t xml:space="preserve"> </w:t>
      </w:r>
      <w:r>
        <w:t>+</w:t>
      </w:r>
      <w:r>
        <w:rPr>
          <w:spacing w:val="-3"/>
        </w:rPr>
        <w:t xml:space="preserve"> </w:t>
      </w:r>
      <w:r>
        <w:t>to</w:t>
      </w:r>
      <w:r>
        <w:rPr>
          <w:spacing w:val="-2"/>
        </w:rPr>
        <w:t xml:space="preserve"> </w:t>
      </w:r>
      <w:r>
        <w:rPr>
          <w:spacing w:val="-5"/>
        </w:rPr>
        <w:t>be;</w:t>
      </w:r>
    </w:p>
    <w:p w:rsidR="004D001B" w:rsidRDefault="00FF118F">
      <w:pPr>
        <w:pStyle w:val="a3"/>
        <w:ind w:right="578"/>
      </w:pPr>
      <w:r>
        <w:t>предложения с глагольными конструкциями, содержащими глаголы-связки to be, to look, to seem, to feel;</w:t>
      </w:r>
    </w:p>
    <w:p w:rsidR="004D001B" w:rsidRDefault="00FF118F">
      <w:pPr>
        <w:pStyle w:val="a3"/>
        <w:ind w:right="578"/>
      </w:pPr>
      <w:r>
        <w:t>предложения</w:t>
      </w:r>
      <w:r>
        <w:rPr>
          <w:spacing w:val="-4"/>
        </w:rPr>
        <w:t xml:space="preserve"> </w:t>
      </w:r>
      <w:r>
        <w:t>cо</w:t>
      </w:r>
      <w:r>
        <w:rPr>
          <w:spacing w:val="-4"/>
        </w:rPr>
        <w:t xml:space="preserve"> </w:t>
      </w:r>
      <w:r>
        <w:t>сложным</w:t>
      </w:r>
      <w:r>
        <w:rPr>
          <w:spacing w:val="-6"/>
        </w:rPr>
        <w:t xml:space="preserve"> </w:t>
      </w:r>
      <w:r>
        <w:t>подлежащим</w:t>
      </w:r>
      <w:r>
        <w:rPr>
          <w:spacing w:val="-3"/>
        </w:rPr>
        <w:t xml:space="preserve"> </w:t>
      </w:r>
      <w:r>
        <w:t>–</w:t>
      </w:r>
      <w:r>
        <w:rPr>
          <w:spacing w:val="-4"/>
        </w:rPr>
        <w:t xml:space="preserve"> </w:t>
      </w:r>
      <w:r>
        <w:t>Complex</w:t>
      </w:r>
      <w:r>
        <w:rPr>
          <w:spacing w:val="-2"/>
        </w:rPr>
        <w:t xml:space="preserve"> </w:t>
      </w:r>
      <w:r>
        <w:t>Subject;</w:t>
      </w:r>
      <w:r>
        <w:rPr>
          <w:spacing w:val="-4"/>
        </w:rPr>
        <w:t xml:space="preserve"> </w:t>
      </w:r>
      <w:r>
        <w:t>предложения</w:t>
      </w:r>
      <w:r>
        <w:rPr>
          <w:spacing w:val="-4"/>
        </w:rPr>
        <w:t xml:space="preserve"> </w:t>
      </w:r>
      <w:r>
        <w:t>cо</w:t>
      </w:r>
      <w:r>
        <w:rPr>
          <w:spacing w:val="-4"/>
        </w:rPr>
        <w:t xml:space="preserve"> </w:t>
      </w:r>
      <w:r>
        <w:t>сложным</w:t>
      </w:r>
      <w:r>
        <w:rPr>
          <w:spacing w:val="-6"/>
        </w:rPr>
        <w:t xml:space="preserve"> </w:t>
      </w:r>
      <w:r>
        <w:t>дополнением – Complex Object;</w:t>
      </w:r>
    </w:p>
    <w:p w:rsidR="004D001B" w:rsidRDefault="00FF118F">
      <w:pPr>
        <w:pStyle w:val="a3"/>
        <w:spacing w:before="2" w:line="237" w:lineRule="auto"/>
        <w:ind w:right="582"/>
      </w:pPr>
      <w:r>
        <w:t>сложносочинённые предложения с сочинительными союзами and, but, or; сложноподчинённые предложения с союзами и союзными словами because, if, when,</w:t>
      </w:r>
    </w:p>
    <w:p w:rsidR="004D001B" w:rsidRDefault="00FF118F">
      <w:pPr>
        <w:pStyle w:val="a3"/>
        <w:spacing w:before="1"/>
        <w:jc w:val="left"/>
      </w:pPr>
      <w:r>
        <w:t>where,</w:t>
      </w:r>
      <w:r>
        <w:rPr>
          <w:spacing w:val="-3"/>
        </w:rPr>
        <w:t xml:space="preserve"> </w:t>
      </w:r>
      <w:r>
        <w:t>what,</w:t>
      </w:r>
      <w:r>
        <w:rPr>
          <w:spacing w:val="-2"/>
        </w:rPr>
        <w:t xml:space="preserve"> </w:t>
      </w:r>
      <w:r>
        <w:t>why,</w:t>
      </w:r>
      <w:r>
        <w:rPr>
          <w:spacing w:val="-2"/>
        </w:rPr>
        <w:t xml:space="preserve"> </w:t>
      </w:r>
      <w:r>
        <w:rPr>
          <w:spacing w:val="-4"/>
        </w:rPr>
        <w:t>how;</w:t>
      </w:r>
    </w:p>
    <w:p w:rsidR="004D001B" w:rsidRDefault="00FF118F">
      <w:pPr>
        <w:pStyle w:val="a3"/>
        <w:ind w:right="576"/>
        <w:jc w:val="left"/>
      </w:pPr>
      <w:r>
        <w:t>сложноподчинённые предложения с определительными придаточными с союзными словами who, which, that;</w:t>
      </w:r>
    </w:p>
    <w:p w:rsidR="004D001B" w:rsidRDefault="00FF118F">
      <w:pPr>
        <w:pStyle w:val="a3"/>
        <w:ind w:right="576"/>
        <w:jc w:val="left"/>
      </w:pPr>
      <w:r>
        <w:t>сложноподчинённые предложения с союзными словами whoever, whatever, however, whenever; условные предложения с глаголами в изъявительном наклонении (Condition</w:t>
      </w:r>
      <w:r>
        <w:t>al 0, Conditional I) и с глаголами в сослагательном наклонении (Conditional II);</w:t>
      </w:r>
    </w:p>
    <w:p w:rsidR="004D001B" w:rsidRDefault="00FF118F">
      <w:pPr>
        <w:pStyle w:val="a3"/>
        <w:spacing w:before="1"/>
        <w:ind w:right="574"/>
      </w:pPr>
      <w:r>
        <w:t>все типы вопросительных предложений (общий, специальный, альтернативный, разделительный вопросы</w:t>
      </w:r>
      <w:r>
        <w:rPr>
          <w:spacing w:val="-4"/>
        </w:rPr>
        <w:t xml:space="preserve"> </w:t>
      </w:r>
      <w:r>
        <w:t>в</w:t>
      </w:r>
      <w:r>
        <w:rPr>
          <w:spacing w:val="-5"/>
        </w:rPr>
        <w:t xml:space="preserve"> </w:t>
      </w:r>
      <w:r>
        <w:t>Present/Past/Future</w:t>
      </w:r>
      <w:r>
        <w:rPr>
          <w:spacing w:val="-6"/>
        </w:rPr>
        <w:t xml:space="preserve"> </w:t>
      </w:r>
      <w:r>
        <w:t>Simple</w:t>
      </w:r>
      <w:r>
        <w:rPr>
          <w:spacing w:val="-4"/>
        </w:rPr>
        <w:t xml:space="preserve"> </w:t>
      </w:r>
      <w:r>
        <w:t>Tense,</w:t>
      </w:r>
      <w:r>
        <w:rPr>
          <w:spacing w:val="-4"/>
        </w:rPr>
        <w:t xml:space="preserve"> </w:t>
      </w:r>
      <w:r>
        <w:t>Present/Past</w:t>
      </w:r>
      <w:r>
        <w:rPr>
          <w:spacing w:val="-4"/>
        </w:rPr>
        <w:t xml:space="preserve"> </w:t>
      </w:r>
      <w:r>
        <w:t>Continuous</w:t>
      </w:r>
      <w:r>
        <w:rPr>
          <w:spacing w:val="-4"/>
        </w:rPr>
        <w:t xml:space="preserve"> </w:t>
      </w:r>
      <w:r>
        <w:t>Tense,</w:t>
      </w:r>
      <w:r>
        <w:rPr>
          <w:spacing w:val="-4"/>
        </w:rPr>
        <w:t xml:space="preserve"> </w:t>
      </w:r>
      <w:r>
        <w:t>Present/Past</w:t>
      </w:r>
      <w:r>
        <w:rPr>
          <w:spacing w:val="-4"/>
        </w:rPr>
        <w:t xml:space="preserve"> </w:t>
      </w:r>
      <w:r>
        <w:t>Perfect</w:t>
      </w:r>
      <w:r>
        <w:rPr>
          <w:spacing w:val="-4"/>
        </w:rPr>
        <w:t xml:space="preserve"> </w:t>
      </w:r>
      <w:r>
        <w:t>Tense, Present Perfect Continuous Tense);</w:t>
      </w:r>
    </w:p>
    <w:p w:rsidR="004D001B" w:rsidRDefault="00FF118F">
      <w:pPr>
        <w:pStyle w:val="a3"/>
        <w:ind w:right="580"/>
      </w:pPr>
      <w:r>
        <w:t>повествовательные,</w:t>
      </w:r>
      <w:r>
        <w:rPr>
          <w:spacing w:val="-8"/>
        </w:rPr>
        <w:t xml:space="preserve"> </w:t>
      </w:r>
      <w:r>
        <w:t>вопросительные</w:t>
      </w:r>
      <w:r>
        <w:rPr>
          <w:spacing w:val="-10"/>
        </w:rPr>
        <w:t xml:space="preserve"> </w:t>
      </w:r>
      <w:r>
        <w:t>и</w:t>
      </w:r>
      <w:r>
        <w:rPr>
          <w:spacing w:val="-8"/>
        </w:rPr>
        <w:t xml:space="preserve"> </w:t>
      </w:r>
      <w:r>
        <w:t>побудительные</w:t>
      </w:r>
      <w:r>
        <w:rPr>
          <w:spacing w:val="-10"/>
        </w:rPr>
        <w:t xml:space="preserve"> </w:t>
      </w:r>
      <w:r>
        <w:t>предложения</w:t>
      </w:r>
      <w:r>
        <w:rPr>
          <w:spacing w:val="-8"/>
        </w:rPr>
        <w:t xml:space="preserve"> </w:t>
      </w:r>
      <w:r>
        <w:t>в</w:t>
      </w:r>
      <w:r>
        <w:rPr>
          <w:spacing w:val="-11"/>
        </w:rPr>
        <w:t xml:space="preserve"> </w:t>
      </w:r>
      <w:r>
        <w:t>косвенной</w:t>
      </w:r>
      <w:r>
        <w:rPr>
          <w:spacing w:val="-8"/>
        </w:rPr>
        <w:t xml:space="preserve"> </w:t>
      </w:r>
      <w:r>
        <w:t>речи</w:t>
      </w:r>
      <w:r>
        <w:rPr>
          <w:spacing w:val="-8"/>
        </w:rPr>
        <w:t xml:space="preserve"> </w:t>
      </w:r>
      <w:r>
        <w:t>в</w:t>
      </w:r>
      <w:r>
        <w:rPr>
          <w:spacing w:val="-9"/>
        </w:rPr>
        <w:t xml:space="preserve"> </w:t>
      </w:r>
      <w:r>
        <w:t>настоящем и прошедшем времени, согласование времён в рамках сложного предложения;</w:t>
      </w:r>
    </w:p>
    <w:p w:rsidR="004D001B" w:rsidRDefault="00FF118F">
      <w:pPr>
        <w:pStyle w:val="a3"/>
      </w:pPr>
      <w:r>
        <w:t>модальные</w:t>
      </w:r>
      <w:r>
        <w:rPr>
          <w:spacing w:val="-6"/>
        </w:rPr>
        <w:t xml:space="preserve"> </w:t>
      </w:r>
      <w:r>
        <w:t>глаголы</w:t>
      </w:r>
      <w:r>
        <w:rPr>
          <w:spacing w:val="-2"/>
        </w:rPr>
        <w:t xml:space="preserve"> </w:t>
      </w:r>
      <w:r>
        <w:t>в</w:t>
      </w:r>
      <w:r>
        <w:rPr>
          <w:spacing w:val="-2"/>
        </w:rPr>
        <w:t xml:space="preserve"> </w:t>
      </w:r>
      <w:r>
        <w:t>косвенной</w:t>
      </w:r>
      <w:r>
        <w:rPr>
          <w:spacing w:val="-2"/>
        </w:rPr>
        <w:t xml:space="preserve"> </w:t>
      </w:r>
      <w:r>
        <w:t>речи</w:t>
      </w:r>
      <w:r>
        <w:rPr>
          <w:spacing w:val="-2"/>
        </w:rPr>
        <w:t xml:space="preserve"> </w:t>
      </w:r>
      <w:r>
        <w:t>в</w:t>
      </w:r>
      <w:r>
        <w:rPr>
          <w:spacing w:val="-2"/>
        </w:rPr>
        <w:t xml:space="preserve"> </w:t>
      </w:r>
      <w:r>
        <w:t>насто</w:t>
      </w:r>
      <w:r>
        <w:t>ящем</w:t>
      </w:r>
      <w:r>
        <w:rPr>
          <w:spacing w:val="-3"/>
        </w:rPr>
        <w:t xml:space="preserve"> </w:t>
      </w:r>
      <w:r>
        <w:t>и</w:t>
      </w:r>
      <w:r>
        <w:rPr>
          <w:spacing w:val="-2"/>
        </w:rPr>
        <w:t xml:space="preserve"> </w:t>
      </w:r>
      <w:r>
        <w:t>прошедшем</w:t>
      </w:r>
      <w:r>
        <w:rPr>
          <w:spacing w:val="-2"/>
        </w:rPr>
        <w:t xml:space="preserve"> времени;</w:t>
      </w:r>
    </w:p>
    <w:p w:rsidR="004D001B" w:rsidRDefault="00FF118F">
      <w:pPr>
        <w:pStyle w:val="a3"/>
        <w:ind w:right="1619"/>
      </w:pPr>
      <w:r>
        <w:t>предложения</w:t>
      </w:r>
      <w:r>
        <w:rPr>
          <w:spacing w:val="-1"/>
        </w:rPr>
        <w:t xml:space="preserve"> </w:t>
      </w:r>
      <w:r>
        <w:t>с</w:t>
      </w:r>
      <w:r>
        <w:rPr>
          <w:spacing w:val="-3"/>
        </w:rPr>
        <w:t xml:space="preserve"> </w:t>
      </w:r>
      <w:r>
        <w:t>конструкциями as</w:t>
      </w:r>
      <w:r>
        <w:rPr>
          <w:spacing w:val="-3"/>
        </w:rPr>
        <w:t xml:space="preserve"> </w:t>
      </w:r>
      <w:r>
        <w:t>…</w:t>
      </w:r>
      <w:r>
        <w:rPr>
          <w:spacing w:val="-2"/>
        </w:rPr>
        <w:t xml:space="preserve"> </w:t>
      </w:r>
      <w:r>
        <w:t>as,</w:t>
      </w:r>
      <w:r>
        <w:rPr>
          <w:spacing w:val="-2"/>
        </w:rPr>
        <w:t xml:space="preserve"> </w:t>
      </w:r>
      <w:r>
        <w:t>not</w:t>
      </w:r>
      <w:r>
        <w:rPr>
          <w:spacing w:val="-2"/>
        </w:rPr>
        <w:t xml:space="preserve"> </w:t>
      </w:r>
      <w:r>
        <w:t>so</w:t>
      </w:r>
      <w:r>
        <w:rPr>
          <w:spacing w:val="-2"/>
        </w:rPr>
        <w:t xml:space="preserve"> </w:t>
      </w:r>
      <w:r>
        <w:t>…</w:t>
      </w:r>
      <w:r>
        <w:rPr>
          <w:spacing w:val="-2"/>
        </w:rPr>
        <w:t xml:space="preserve"> </w:t>
      </w:r>
      <w:r>
        <w:t>as,</w:t>
      </w:r>
      <w:r>
        <w:rPr>
          <w:spacing w:val="-2"/>
        </w:rPr>
        <w:t xml:space="preserve"> </w:t>
      </w:r>
      <w:r>
        <w:t>both</w:t>
      </w:r>
      <w:r>
        <w:rPr>
          <w:spacing w:val="-2"/>
        </w:rPr>
        <w:t xml:space="preserve"> </w:t>
      </w:r>
      <w:r>
        <w:t>…</w:t>
      </w:r>
      <w:r>
        <w:rPr>
          <w:spacing w:val="-2"/>
        </w:rPr>
        <w:t xml:space="preserve"> </w:t>
      </w:r>
      <w:r>
        <w:t>and</w:t>
      </w:r>
      <w:r>
        <w:rPr>
          <w:spacing w:val="-2"/>
        </w:rPr>
        <w:t xml:space="preserve"> </w:t>
      </w:r>
      <w:r>
        <w:t>…,</w:t>
      </w:r>
      <w:r>
        <w:rPr>
          <w:spacing w:val="-1"/>
        </w:rPr>
        <w:t xml:space="preserve"> </w:t>
      </w:r>
      <w:r>
        <w:t>either</w:t>
      </w:r>
      <w:r>
        <w:rPr>
          <w:spacing w:val="-2"/>
        </w:rPr>
        <w:t xml:space="preserve"> </w:t>
      </w:r>
      <w:r>
        <w:t>…</w:t>
      </w:r>
      <w:r>
        <w:rPr>
          <w:spacing w:val="-2"/>
        </w:rPr>
        <w:t xml:space="preserve"> </w:t>
      </w:r>
      <w:r>
        <w:t>or,</w:t>
      </w:r>
      <w:r>
        <w:rPr>
          <w:spacing w:val="-2"/>
        </w:rPr>
        <w:t xml:space="preserve"> </w:t>
      </w:r>
      <w:r>
        <w:t>neither</w:t>
      </w:r>
      <w:r>
        <w:rPr>
          <w:spacing w:val="-2"/>
        </w:rPr>
        <w:t xml:space="preserve"> </w:t>
      </w:r>
      <w:r>
        <w:t xml:space="preserve">… </w:t>
      </w:r>
      <w:r>
        <w:rPr>
          <w:spacing w:val="-4"/>
        </w:rPr>
        <w:t>nor;</w:t>
      </w:r>
    </w:p>
    <w:p w:rsidR="004D001B" w:rsidRDefault="00FF118F">
      <w:pPr>
        <w:pStyle w:val="a3"/>
        <w:ind w:left="600"/>
      </w:pPr>
      <w:r>
        <w:t>предложения</w:t>
      </w:r>
      <w:r>
        <w:rPr>
          <w:spacing w:val="-3"/>
        </w:rPr>
        <w:t xml:space="preserve"> </w:t>
      </w:r>
      <w:r>
        <w:t>с</w:t>
      </w:r>
      <w:r>
        <w:rPr>
          <w:spacing w:val="-1"/>
        </w:rPr>
        <w:t xml:space="preserve"> </w:t>
      </w:r>
      <w:r>
        <w:t>I</w:t>
      </w:r>
      <w:r>
        <w:rPr>
          <w:spacing w:val="-7"/>
        </w:rPr>
        <w:t xml:space="preserve"> </w:t>
      </w:r>
      <w:r>
        <w:rPr>
          <w:spacing w:val="-2"/>
        </w:rPr>
        <w:t>wish;</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lastRenderedPageBreak/>
        <w:t>конструкции</w:t>
      </w:r>
      <w:r>
        <w:rPr>
          <w:spacing w:val="1"/>
        </w:rPr>
        <w:t xml:space="preserve"> </w:t>
      </w:r>
      <w:r>
        <w:t>с</w:t>
      </w:r>
      <w:r>
        <w:rPr>
          <w:spacing w:val="-3"/>
        </w:rPr>
        <w:t xml:space="preserve"> </w:t>
      </w:r>
      <w:r>
        <w:t>глаголами на</w:t>
      </w:r>
      <w:r>
        <w:rPr>
          <w:spacing w:val="-3"/>
        </w:rPr>
        <w:t xml:space="preserve"> </w:t>
      </w:r>
      <w:r>
        <w:t>-ing:</w:t>
      </w:r>
      <w:r>
        <w:rPr>
          <w:spacing w:val="-2"/>
        </w:rPr>
        <w:t xml:space="preserve"> </w:t>
      </w:r>
      <w:r>
        <w:t>to</w:t>
      </w:r>
      <w:r>
        <w:rPr>
          <w:spacing w:val="-1"/>
        </w:rPr>
        <w:t xml:space="preserve"> </w:t>
      </w:r>
      <w:r>
        <w:t>love/hate</w:t>
      </w:r>
      <w:r>
        <w:rPr>
          <w:spacing w:val="-2"/>
        </w:rPr>
        <w:t xml:space="preserve"> </w:t>
      </w:r>
      <w:r>
        <w:t>doing</w:t>
      </w:r>
      <w:r>
        <w:rPr>
          <w:spacing w:val="-3"/>
        </w:rPr>
        <w:t xml:space="preserve"> </w:t>
      </w:r>
      <w:r>
        <w:rPr>
          <w:spacing w:val="-2"/>
        </w:rPr>
        <w:t>smth;</w:t>
      </w:r>
    </w:p>
    <w:p w:rsidR="004D001B" w:rsidRDefault="00FF118F">
      <w:pPr>
        <w:pStyle w:val="a3"/>
        <w:ind w:right="576"/>
        <w:jc w:val="left"/>
      </w:pPr>
      <w:r>
        <w:t>конструкции c глаголами to stop, to remember, to forget (разница в значении to stop doing</w:t>
      </w:r>
      <w:r>
        <w:rPr>
          <w:spacing w:val="40"/>
        </w:rPr>
        <w:t xml:space="preserve"> </w:t>
      </w:r>
      <w:r>
        <w:t>smth и to stop to do smth);</w:t>
      </w:r>
    </w:p>
    <w:p w:rsidR="004D001B" w:rsidRDefault="00FF118F">
      <w:pPr>
        <w:pStyle w:val="a3"/>
        <w:ind w:right="1888"/>
        <w:jc w:val="left"/>
      </w:pPr>
      <w:r>
        <w:t>конструкция It</w:t>
      </w:r>
      <w:r>
        <w:rPr>
          <w:spacing w:val="-3"/>
        </w:rPr>
        <w:t xml:space="preserve"> </w:t>
      </w:r>
      <w:r>
        <w:t>takes</w:t>
      </w:r>
      <w:r>
        <w:rPr>
          <w:spacing w:val="-4"/>
        </w:rPr>
        <w:t xml:space="preserve"> </w:t>
      </w:r>
      <w:r>
        <w:t>me</w:t>
      </w:r>
      <w:r>
        <w:rPr>
          <w:spacing w:val="-2"/>
        </w:rPr>
        <w:t xml:space="preserve"> </w:t>
      </w:r>
      <w:r>
        <w:t>…</w:t>
      </w:r>
      <w:r>
        <w:rPr>
          <w:spacing w:val="-3"/>
        </w:rPr>
        <w:t xml:space="preserve"> </w:t>
      </w:r>
      <w:r>
        <w:t>to</w:t>
      </w:r>
      <w:r>
        <w:rPr>
          <w:spacing w:val="-3"/>
        </w:rPr>
        <w:t xml:space="preserve"> </w:t>
      </w:r>
      <w:r>
        <w:t>do</w:t>
      </w:r>
      <w:r>
        <w:rPr>
          <w:spacing w:val="-3"/>
        </w:rPr>
        <w:t xml:space="preserve"> </w:t>
      </w:r>
      <w:r>
        <w:t>smth;</w:t>
      </w:r>
      <w:r>
        <w:rPr>
          <w:spacing w:val="-2"/>
        </w:rPr>
        <w:t xml:space="preserve"> </w:t>
      </w:r>
      <w:r>
        <w:t>конструкция</w:t>
      </w:r>
      <w:r>
        <w:rPr>
          <w:spacing w:val="-2"/>
        </w:rPr>
        <w:t xml:space="preserve"> </w:t>
      </w:r>
      <w:r>
        <w:t>used</w:t>
      </w:r>
      <w:r>
        <w:rPr>
          <w:spacing w:val="-3"/>
        </w:rPr>
        <w:t xml:space="preserve"> </w:t>
      </w:r>
      <w:r>
        <w:t>to</w:t>
      </w:r>
      <w:r>
        <w:rPr>
          <w:spacing w:val="-3"/>
        </w:rPr>
        <w:t xml:space="preserve"> </w:t>
      </w:r>
      <w:r>
        <w:t>+</w:t>
      </w:r>
      <w:r>
        <w:rPr>
          <w:spacing w:val="-4"/>
        </w:rPr>
        <w:t xml:space="preserve"> </w:t>
      </w:r>
      <w:r>
        <w:t>инфинитив</w:t>
      </w:r>
      <w:r>
        <w:rPr>
          <w:spacing w:val="-3"/>
        </w:rPr>
        <w:t xml:space="preserve"> </w:t>
      </w:r>
      <w:r>
        <w:t>глагола; конструкции be/get used to smth, be/get used to doing smth;</w:t>
      </w:r>
    </w:p>
    <w:p w:rsidR="004D001B" w:rsidRDefault="00FF118F">
      <w:pPr>
        <w:pStyle w:val="a3"/>
        <w:ind w:right="576"/>
        <w:jc w:val="left"/>
      </w:pPr>
      <w:r>
        <w:t>конструкции I prefer, I’d prefer, I’d rather prefer, выражающие предпочтение, а также конструкций I’d rather, You’d better;</w:t>
      </w:r>
    </w:p>
    <w:p w:rsidR="004D001B" w:rsidRDefault="00FF118F">
      <w:pPr>
        <w:pStyle w:val="a3"/>
        <w:jc w:val="left"/>
      </w:pPr>
      <w:r>
        <w:t xml:space="preserve">подлежащее, выраженное собирательным существительным (family, police), и его согласование со </w:t>
      </w:r>
      <w:r>
        <w:rPr>
          <w:spacing w:val="-2"/>
        </w:rPr>
        <w:t>сказуемым;</w:t>
      </w:r>
    </w:p>
    <w:p w:rsidR="004D001B" w:rsidRDefault="00FF118F">
      <w:pPr>
        <w:pStyle w:val="a3"/>
        <w:ind w:right="575"/>
      </w:pPr>
      <w:r>
        <w:t>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w:t>
      </w:r>
      <w:r>
        <w:t xml:space="preserve">e-Past Tense) и наиболее употребительных формах страдательного залога (Present/Past Simple Passive, Present Perfect </w:t>
      </w:r>
      <w:r>
        <w:rPr>
          <w:spacing w:val="-2"/>
        </w:rPr>
        <w:t>Passive);</w:t>
      </w:r>
    </w:p>
    <w:p w:rsidR="004D001B" w:rsidRDefault="00FF118F">
      <w:pPr>
        <w:pStyle w:val="a3"/>
        <w:ind w:right="576"/>
      </w:pPr>
      <w:r>
        <w:t>конструкция to be going to, формы Future Simple Tense и Present Continuous Tense для выражения будущего действия;</w:t>
      </w:r>
    </w:p>
    <w:p w:rsidR="004D001B" w:rsidRDefault="00FF118F">
      <w:pPr>
        <w:pStyle w:val="a3"/>
        <w:spacing w:before="1"/>
        <w:ind w:right="582"/>
      </w:pPr>
      <w:r>
        <w:t>модальные глагол</w:t>
      </w:r>
      <w:r>
        <w:t>ы и их эквиваленты (can/be able to, could, must/have to, may, might, should, shall, would, will, need);</w:t>
      </w:r>
    </w:p>
    <w:p w:rsidR="004D001B" w:rsidRDefault="00FF118F">
      <w:pPr>
        <w:pStyle w:val="a3"/>
        <w:ind w:right="575"/>
      </w:pPr>
      <w:r>
        <w:t>неличные формы глагола – инфинитив, герундий, причастие (Participle I и Participle II), причастия в функции определения (Participle I – a playing child,</w:t>
      </w:r>
      <w:r>
        <w:t xml:space="preserve"> Participle II – a written text);</w:t>
      </w:r>
    </w:p>
    <w:p w:rsidR="004D001B" w:rsidRDefault="00FF118F">
      <w:pPr>
        <w:pStyle w:val="a3"/>
      </w:pPr>
      <w:r>
        <w:t>определённый,</w:t>
      </w:r>
      <w:r>
        <w:rPr>
          <w:spacing w:val="-6"/>
        </w:rPr>
        <w:t xml:space="preserve"> </w:t>
      </w:r>
      <w:r>
        <w:t>неопределённый</w:t>
      </w:r>
      <w:r>
        <w:rPr>
          <w:spacing w:val="-5"/>
        </w:rPr>
        <w:t xml:space="preserve"> </w:t>
      </w:r>
      <w:r>
        <w:t>и</w:t>
      </w:r>
      <w:r>
        <w:rPr>
          <w:spacing w:val="-6"/>
        </w:rPr>
        <w:t xml:space="preserve"> </w:t>
      </w:r>
      <w:r>
        <w:t>нулевой</w:t>
      </w:r>
      <w:r>
        <w:rPr>
          <w:spacing w:val="-5"/>
        </w:rPr>
        <w:t xml:space="preserve"> </w:t>
      </w:r>
      <w:r>
        <w:rPr>
          <w:spacing w:val="-2"/>
        </w:rPr>
        <w:t>артикли;</w:t>
      </w:r>
    </w:p>
    <w:p w:rsidR="004D001B" w:rsidRDefault="00FF118F">
      <w:pPr>
        <w:pStyle w:val="a3"/>
        <w:tabs>
          <w:tab w:val="left" w:pos="3139"/>
        </w:tabs>
        <w:ind w:right="791"/>
        <w:jc w:val="left"/>
      </w:pPr>
      <w:r>
        <w:t>имена существительные во множественном числе, образованных по правилу, и исключения; неисчисляемые</w:t>
      </w:r>
      <w:r>
        <w:rPr>
          <w:spacing w:val="80"/>
        </w:rPr>
        <w:t xml:space="preserve"> </w:t>
      </w:r>
      <w:r>
        <w:t>имена</w:t>
      </w:r>
      <w:r>
        <w:tab/>
        <w:t>существительные,</w:t>
      </w:r>
      <w:r>
        <w:rPr>
          <w:spacing w:val="80"/>
        </w:rPr>
        <w:t xml:space="preserve"> </w:t>
      </w:r>
      <w:r>
        <w:t>имеющие</w:t>
      </w:r>
      <w:r>
        <w:rPr>
          <w:spacing w:val="80"/>
        </w:rPr>
        <w:t xml:space="preserve"> </w:t>
      </w:r>
      <w:r>
        <w:t>форму</w:t>
      </w:r>
      <w:r>
        <w:rPr>
          <w:spacing w:val="80"/>
        </w:rPr>
        <w:t xml:space="preserve"> </w:t>
      </w:r>
      <w:r>
        <w:t>только</w:t>
      </w:r>
      <w:r>
        <w:rPr>
          <w:spacing w:val="80"/>
        </w:rPr>
        <w:t xml:space="preserve"> </w:t>
      </w:r>
      <w:r>
        <w:t>множественного</w:t>
      </w:r>
      <w:r>
        <w:rPr>
          <w:spacing w:val="80"/>
        </w:rPr>
        <w:t xml:space="preserve"> </w:t>
      </w:r>
      <w:r>
        <w:t>числа;</w:t>
      </w:r>
      <w:r>
        <w:rPr>
          <w:spacing w:val="80"/>
        </w:rPr>
        <w:t xml:space="preserve"> </w:t>
      </w:r>
      <w:r>
        <w:t>притяжательный падеж имён существительных;</w:t>
      </w:r>
    </w:p>
    <w:p w:rsidR="004D001B" w:rsidRDefault="00FF118F">
      <w:pPr>
        <w:pStyle w:val="a3"/>
        <w:jc w:val="left"/>
      </w:pPr>
      <w:r>
        <w:t>имена</w:t>
      </w:r>
      <w:r>
        <w:rPr>
          <w:spacing w:val="40"/>
        </w:rPr>
        <w:t xml:space="preserve"> </w:t>
      </w:r>
      <w:r>
        <w:t>прилагательные</w:t>
      </w:r>
      <w:r>
        <w:rPr>
          <w:spacing w:val="40"/>
        </w:rPr>
        <w:t xml:space="preserve"> </w:t>
      </w:r>
      <w:r>
        <w:t>и</w:t>
      </w:r>
      <w:r>
        <w:rPr>
          <w:spacing w:val="40"/>
        </w:rPr>
        <w:t xml:space="preserve"> </w:t>
      </w:r>
      <w:r>
        <w:t>наречия</w:t>
      </w:r>
      <w:r>
        <w:rPr>
          <w:spacing w:val="40"/>
        </w:rPr>
        <w:t xml:space="preserve"> </w:t>
      </w:r>
      <w:r>
        <w:t>в</w:t>
      </w:r>
      <w:r>
        <w:rPr>
          <w:spacing w:val="40"/>
        </w:rPr>
        <w:t xml:space="preserve"> </w:t>
      </w:r>
      <w:r>
        <w:t>положительной,</w:t>
      </w:r>
      <w:r>
        <w:rPr>
          <w:spacing w:val="40"/>
        </w:rPr>
        <w:t xml:space="preserve"> </w:t>
      </w:r>
      <w:r>
        <w:t>сравнительной</w:t>
      </w:r>
      <w:r>
        <w:rPr>
          <w:spacing w:val="40"/>
        </w:rPr>
        <w:t xml:space="preserve"> </w:t>
      </w:r>
      <w:r>
        <w:t>и</w:t>
      </w:r>
      <w:r>
        <w:rPr>
          <w:spacing w:val="40"/>
        </w:rPr>
        <w:t xml:space="preserve"> </w:t>
      </w:r>
      <w:r>
        <w:t>превосходной</w:t>
      </w:r>
      <w:r>
        <w:rPr>
          <w:spacing w:val="40"/>
        </w:rPr>
        <w:t xml:space="preserve"> </w:t>
      </w:r>
      <w:r>
        <w:t>степенях, образованных по правилу, и исключения;</w:t>
      </w:r>
    </w:p>
    <w:p w:rsidR="004D001B" w:rsidRDefault="00FF118F">
      <w:pPr>
        <w:pStyle w:val="a3"/>
        <w:jc w:val="left"/>
      </w:pPr>
      <w:r>
        <w:t>порядок</w:t>
      </w:r>
      <w:r>
        <w:rPr>
          <w:spacing w:val="80"/>
          <w:w w:val="150"/>
        </w:rPr>
        <w:t xml:space="preserve"> </w:t>
      </w:r>
      <w:r>
        <w:t>следования</w:t>
      </w:r>
      <w:r>
        <w:rPr>
          <w:spacing w:val="80"/>
          <w:w w:val="150"/>
        </w:rPr>
        <w:t xml:space="preserve"> </w:t>
      </w:r>
      <w:r>
        <w:t>нескольких</w:t>
      </w:r>
      <w:r>
        <w:rPr>
          <w:spacing w:val="80"/>
          <w:w w:val="150"/>
        </w:rPr>
        <w:t xml:space="preserve"> </w:t>
      </w:r>
      <w:r>
        <w:t>прилагательных</w:t>
      </w:r>
      <w:r>
        <w:rPr>
          <w:spacing w:val="80"/>
          <w:w w:val="150"/>
        </w:rPr>
        <w:t xml:space="preserve"> </w:t>
      </w:r>
      <w:r>
        <w:t>(мнение</w:t>
      </w:r>
      <w:r>
        <w:rPr>
          <w:spacing w:val="80"/>
          <w:w w:val="150"/>
        </w:rPr>
        <w:t xml:space="preserve"> </w:t>
      </w:r>
      <w:r>
        <w:t>–</w:t>
      </w:r>
      <w:r>
        <w:rPr>
          <w:spacing w:val="80"/>
          <w:w w:val="150"/>
        </w:rPr>
        <w:t xml:space="preserve"> </w:t>
      </w:r>
      <w:r>
        <w:t>размер</w:t>
      </w:r>
      <w:r>
        <w:rPr>
          <w:spacing w:val="80"/>
          <w:w w:val="150"/>
        </w:rPr>
        <w:t xml:space="preserve"> </w:t>
      </w:r>
      <w:r>
        <w:t>–</w:t>
      </w:r>
      <w:r>
        <w:rPr>
          <w:spacing w:val="80"/>
          <w:w w:val="150"/>
        </w:rPr>
        <w:t xml:space="preserve"> </w:t>
      </w:r>
      <w:r>
        <w:t>возраст</w:t>
      </w:r>
      <w:r>
        <w:rPr>
          <w:spacing w:val="80"/>
          <w:w w:val="150"/>
        </w:rPr>
        <w:t xml:space="preserve"> </w:t>
      </w:r>
      <w:r>
        <w:t>–</w:t>
      </w:r>
      <w:r>
        <w:rPr>
          <w:spacing w:val="80"/>
          <w:w w:val="150"/>
        </w:rPr>
        <w:t xml:space="preserve"> </w:t>
      </w:r>
      <w:r>
        <w:t>цвет</w:t>
      </w:r>
      <w:r>
        <w:rPr>
          <w:spacing w:val="80"/>
          <w:w w:val="150"/>
        </w:rPr>
        <w:t xml:space="preserve"> </w:t>
      </w:r>
      <w:r>
        <w:t xml:space="preserve">– </w:t>
      </w:r>
      <w:r>
        <w:rPr>
          <w:spacing w:val="-2"/>
        </w:rPr>
        <w:t>происх</w:t>
      </w:r>
      <w:r>
        <w:rPr>
          <w:spacing w:val="-2"/>
        </w:rPr>
        <w:t>ождение);</w:t>
      </w:r>
    </w:p>
    <w:p w:rsidR="004D001B" w:rsidRDefault="00FF118F">
      <w:pPr>
        <w:pStyle w:val="a3"/>
        <w:spacing w:before="1"/>
        <w:jc w:val="left"/>
      </w:pPr>
      <w:r>
        <w:t>слова,</w:t>
      </w:r>
      <w:r>
        <w:rPr>
          <w:spacing w:val="-2"/>
        </w:rPr>
        <w:t xml:space="preserve"> </w:t>
      </w:r>
      <w:r>
        <w:t>выражающие</w:t>
      </w:r>
      <w:r>
        <w:rPr>
          <w:spacing w:val="-3"/>
        </w:rPr>
        <w:t xml:space="preserve"> </w:t>
      </w:r>
      <w:r>
        <w:t>количество</w:t>
      </w:r>
      <w:r>
        <w:rPr>
          <w:spacing w:val="-1"/>
        </w:rPr>
        <w:t xml:space="preserve"> </w:t>
      </w:r>
      <w:r>
        <w:t>(many/much,</w:t>
      </w:r>
      <w:r>
        <w:rPr>
          <w:spacing w:val="-2"/>
        </w:rPr>
        <w:t xml:space="preserve"> </w:t>
      </w:r>
      <w:r>
        <w:t>little/a</w:t>
      </w:r>
      <w:r>
        <w:rPr>
          <w:spacing w:val="-2"/>
        </w:rPr>
        <w:t xml:space="preserve"> </w:t>
      </w:r>
      <w:r>
        <w:t>little,</w:t>
      </w:r>
      <w:r>
        <w:rPr>
          <w:spacing w:val="-2"/>
        </w:rPr>
        <w:t xml:space="preserve"> </w:t>
      </w:r>
      <w:r>
        <w:t>few/a</w:t>
      </w:r>
      <w:r>
        <w:rPr>
          <w:spacing w:val="-3"/>
        </w:rPr>
        <w:t xml:space="preserve"> </w:t>
      </w:r>
      <w:r>
        <w:t>few,</w:t>
      </w:r>
      <w:r>
        <w:rPr>
          <w:spacing w:val="-1"/>
        </w:rPr>
        <w:t xml:space="preserve"> </w:t>
      </w:r>
      <w:r>
        <w:t>a</w:t>
      </w:r>
      <w:r>
        <w:rPr>
          <w:spacing w:val="-3"/>
        </w:rPr>
        <w:t xml:space="preserve"> </w:t>
      </w:r>
      <w:r>
        <w:t>lot</w:t>
      </w:r>
      <w:r>
        <w:rPr>
          <w:spacing w:val="-1"/>
        </w:rPr>
        <w:t xml:space="preserve"> </w:t>
      </w:r>
      <w:r>
        <w:rPr>
          <w:spacing w:val="-4"/>
        </w:rPr>
        <w:t>of);</w:t>
      </w:r>
    </w:p>
    <w:p w:rsidR="004D001B" w:rsidRDefault="00FF118F">
      <w:pPr>
        <w:pStyle w:val="a3"/>
        <w:ind w:right="576"/>
        <w:jc w:val="left"/>
      </w:pPr>
      <w:r>
        <w:t>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w:t>
      </w:r>
    </w:p>
    <w:p w:rsidR="004D001B" w:rsidRDefault="00FF118F">
      <w:pPr>
        <w:pStyle w:val="a3"/>
        <w:jc w:val="left"/>
      </w:pPr>
      <w:r>
        <w:t>неопределённые</w:t>
      </w:r>
      <w:r>
        <w:rPr>
          <w:spacing w:val="80"/>
        </w:rPr>
        <w:t xml:space="preserve"> </w:t>
      </w:r>
      <w:r>
        <w:t>местоимения</w:t>
      </w:r>
      <w:r>
        <w:rPr>
          <w:spacing w:val="80"/>
        </w:rPr>
        <w:t xml:space="preserve"> </w:t>
      </w:r>
      <w:r>
        <w:t>и</w:t>
      </w:r>
      <w:r>
        <w:rPr>
          <w:spacing w:val="80"/>
        </w:rPr>
        <w:t xml:space="preserve"> </w:t>
      </w:r>
      <w:r>
        <w:t>их</w:t>
      </w:r>
      <w:r>
        <w:rPr>
          <w:spacing w:val="80"/>
        </w:rPr>
        <w:t xml:space="preserve"> </w:t>
      </w:r>
      <w:r>
        <w:t>производные,</w:t>
      </w:r>
      <w:r>
        <w:rPr>
          <w:spacing w:val="80"/>
        </w:rPr>
        <w:t xml:space="preserve"> </w:t>
      </w:r>
      <w:r>
        <w:t>отрицательные</w:t>
      </w:r>
      <w:r>
        <w:rPr>
          <w:spacing w:val="80"/>
        </w:rPr>
        <w:t xml:space="preserve"> </w:t>
      </w:r>
      <w:r>
        <w:t>местоимения</w:t>
      </w:r>
      <w:r>
        <w:rPr>
          <w:spacing w:val="80"/>
        </w:rPr>
        <w:t xml:space="preserve"> </w:t>
      </w:r>
      <w:r>
        <w:t>none,</w:t>
      </w:r>
      <w:r>
        <w:rPr>
          <w:spacing w:val="80"/>
        </w:rPr>
        <w:t xml:space="preserve"> </w:t>
      </w:r>
      <w:r>
        <w:t>no</w:t>
      </w:r>
      <w:r>
        <w:rPr>
          <w:spacing w:val="80"/>
        </w:rPr>
        <w:t xml:space="preserve"> </w:t>
      </w:r>
      <w:r>
        <w:t>и</w:t>
      </w:r>
      <w:r>
        <w:rPr>
          <w:spacing w:val="40"/>
        </w:rPr>
        <w:t xml:space="preserve"> </w:t>
      </w:r>
      <w:r>
        <w:t>прои</w:t>
      </w:r>
      <w:r>
        <w:t>зводные последнего (nobody, nothing, и другие);</w:t>
      </w:r>
    </w:p>
    <w:p w:rsidR="004D001B" w:rsidRDefault="00FF118F">
      <w:pPr>
        <w:pStyle w:val="a3"/>
        <w:spacing w:line="275" w:lineRule="exact"/>
        <w:jc w:val="left"/>
      </w:pPr>
      <w:r>
        <w:t>количественные</w:t>
      </w:r>
      <w:r>
        <w:rPr>
          <w:spacing w:val="-5"/>
        </w:rPr>
        <w:t xml:space="preserve"> </w:t>
      </w:r>
      <w:r>
        <w:t>и</w:t>
      </w:r>
      <w:r>
        <w:rPr>
          <w:spacing w:val="-3"/>
        </w:rPr>
        <w:t xml:space="preserve"> </w:t>
      </w:r>
      <w:r>
        <w:t>порядковые</w:t>
      </w:r>
      <w:r>
        <w:rPr>
          <w:spacing w:val="-3"/>
        </w:rPr>
        <w:t xml:space="preserve"> </w:t>
      </w:r>
      <w:r>
        <w:rPr>
          <w:spacing w:val="-2"/>
        </w:rPr>
        <w:t>числительные;</w:t>
      </w:r>
    </w:p>
    <w:p w:rsidR="004D001B" w:rsidRDefault="00FF118F">
      <w:pPr>
        <w:pStyle w:val="a3"/>
        <w:ind w:right="579"/>
      </w:pPr>
      <w:r>
        <w:t xml:space="preserve">предлоги места, времени, направления, предлоги, употребляемые с глаголами в страдательном </w:t>
      </w:r>
      <w:r>
        <w:rPr>
          <w:spacing w:val="-2"/>
        </w:rPr>
        <w:t>залоге;</w:t>
      </w:r>
    </w:p>
    <w:p w:rsidR="004D001B" w:rsidRDefault="00FF118F">
      <w:pPr>
        <w:pStyle w:val="a3"/>
      </w:pPr>
      <w:r>
        <w:t>владеть</w:t>
      </w:r>
      <w:r>
        <w:rPr>
          <w:spacing w:val="-4"/>
        </w:rPr>
        <w:t xml:space="preserve"> </w:t>
      </w:r>
      <w:r>
        <w:t>социокультурными</w:t>
      </w:r>
      <w:r>
        <w:rPr>
          <w:spacing w:val="-5"/>
        </w:rPr>
        <w:t xml:space="preserve"> </w:t>
      </w:r>
      <w:r>
        <w:t>знаниями</w:t>
      </w:r>
      <w:r>
        <w:rPr>
          <w:spacing w:val="-5"/>
        </w:rPr>
        <w:t xml:space="preserve"> </w:t>
      </w:r>
      <w:r>
        <w:t>и</w:t>
      </w:r>
      <w:r>
        <w:rPr>
          <w:spacing w:val="-1"/>
        </w:rPr>
        <w:t xml:space="preserve"> </w:t>
      </w:r>
      <w:r>
        <w:rPr>
          <w:spacing w:val="-2"/>
        </w:rPr>
        <w:t>умениями:</w:t>
      </w:r>
    </w:p>
    <w:p w:rsidR="004D001B" w:rsidRDefault="00FF118F">
      <w:pPr>
        <w:pStyle w:val="a3"/>
        <w:ind w:right="577"/>
      </w:pPr>
      <w:r>
        <w:t>знать/понимать</w:t>
      </w:r>
      <w:r>
        <w:rPr>
          <w:spacing w:val="-2"/>
        </w:rPr>
        <w:t xml:space="preserve"> </w:t>
      </w:r>
      <w:r>
        <w:t>речевые</w:t>
      </w:r>
      <w:r>
        <w:rPr>
          <w:spacing w:val="-4"/>
        </w:rPr>
        <w:t xml:space="preserve"> </w:t>
      </w:r>
      <w:r>
        <w:t>различия</w:t>
      </w:r>
      <w:r>
        <w:rPr>
          <w:spacing w:val="-3"/>
        </w:rPr>
        <w:t xml:space="preserve"> </w:t>
      </w:r>
      <w:r>
        <w:t>в</w:t>
      </w:r>
      <w:r>
        <w:rPr>
          <w:spacing w:val="-4"/>
        </w:rPr>
        <w:t xml:space="preserve"> </w:t>
      </w:r>
      <w:r>
        <w:t>ситуациях</w:t>
      </w:r>
      <w:r>
        <w:rPr>
          <w:spacing w:val="-1"/>
        </w:rPr>
        <w:t xml:space="preserve"> </w:t>
      </w:r>
      <w:r>
        <w:t>официального</w:t>
      </w:r>
      <w:r>
        <w:rPr>
          <w:spacing w:val="-3"/>
        </w:rPr>
        <w:t xml:space="preserve"> </w:t>
      </w:r>
      <w:r>
        <w:t>и</w:t>
      </w:r>
      <w:r>
        <w:rPr>
          <w:spacing w:val="-4"/>
        </w:rPr>
        <w:t xml:space="preserve"> </w:t>
      </w:r>
      <w:r>
        <w:t>неофициального</w:t>
      </w:r>
      <w:r>
        <w:rPr>
          <w:spacing w:val="-3"/>
        </w:rPr>
        <w:t xml:space="preserve"> </w:t>
      </w:r>
      <w:r>
        <w:t>общения</w:t>
      </w:r>
      <w:r>
        <w:rPr>
          <w:spacing w:val="-3"/>
        </w:rPr>
        <w:t xml:space="preserve"> </w:t>
      </w:r>
      <w:r>
        <w:t>в</w:t>
      </w:r>
      <w:r>
        <w:rPr>
          <w:spacing w:val="-4"/>
        </w:rPr>
        <w:t xml:space="preserve"> </w:t>
      </w:r>
      <w:r>
        <w:t xml:space="preserve">рамках тематического содержания речи и использовать лексико-грамматические средства с учётом этих </w:t>
      </w:r>
      <w:r>
        <w:rPr>
          <w:spacing w:val="-2"/>
        </w:rPr>
        <w:t>различий;</w:t>
      </w:r>
    </w:p>
    <w:p w:rsidR="004D001B" w:rsidRDefault="00FF118F">
      <w:pPr>
        <w:pStyle w:val="a3"/>
        <w:ind w:right="582"/>
      </w:pPr>
      <w:r>
        <w:t>знать/понимать и использовать в устной и письменной речи наиболее употребительную тема</w:t>
      </w:r>
      <w:r>
        <w:t>тическую фоновую лексику и реалии страны/стран изучаемого языка (государственное устройство,</w:t>
      </w:r>
      <w:r>
        <w:rPr>
          <w:spacing w:val="-7"/>
        </w:rPr>
        <w:t xml:space="preserve"> </w:t>
      </w:r>
      <w:r>
        <w:t>система</w:t>
      </w:r>
      <w:r>
        <w:rPr>
          <w:spacing w:val="-8"/>
        </w:rPr>
        <w:t xml:space="preserve"> </w:t>
      </w:r>
      <w:r>
        <w:t>образования,</w:t>
      </w:r>
      <w:r>
        <w:rPr>
          <w:spacing w:val="-7"/>
        </w:rPr>
        <w:t xml:space="preserve"> </w:t>
      </w:r>
      <w:r>
        <w:t>страницы</w:t>
      </w:r>
      <w:r>
        <w:rPr>
          <w:spacing w:val="-7"/>
        </w:rPr>
        <w:t xml:space="preserve"> </w:t>
      </w:r>
      <w:r>
        <w:t>истории,</w:t>
      </w:r>
      <w:r>
        <w:rPr>
          <w:spacing w:val="-9"/>
        </w:rPr>
        <w:t xml:space="preserve"> </w:t>
      </w:r>
      <w:r>
        <w:t>основные</w:t>
      </w:r>
      <w:r>
        <w:rPr>
          <w:spacing w:val="-8"/>
        </w:rPr>
        <w:t xml:space="preserve"> </w:t>
      </w:r>
      <w:r>
        <w:t>праздники,</w:t>
      </w:r>
      <w:r>
        <w:rPr>
          <w:spacing w:val="-7"/>
        </w:rPr>
        <w:t xml:space="preserve"> </w:t>
      </w:r>
      <w:r>
        <w:t>этикетные</w:t>
      </w:r>
      <w:r>
        <w:rPr>
          <w:spacing w:val="-8"/>
        </w:rPr>
        <w:t xml:space="preserve"> </w:t>
      </w:r>
      <w:r>
        <w:t>особенности общения и другие);</w:t>
      </w:r>
    </w:p>
    <w:p w:rsidR="004D001B" w:rsidRDefault="00FF118F">
      <w:pPr>
        <w:pStyle w:val="a3"/>
        <w:ind w:right="574"/>
      </w:pPr>
      <w:r>
        <w:t>иметь базовые знания о социокультурном портрете и культурном на</w:t>
      </w:r>
      <w:r>
        <w:t>следии родной̆ страны и страны/стран</w:t>
      </w:r>
      <w:r>
        <w:rPr>
          <w:spacing w:val="-4"/>
        </w:rPr>
        <w:t xml:space="preserve"> </w:t>
      </w:r>
      <w:r>
        <w:t>изучаемого</w:t>
      </w:r>
      <w:r>
        <w:rPr>
          <w:spacing w:val="-5"/>
        </w:rPr>
        <w:t xml:space="preserve"> </w:t>
      </w:r>
      <w:r>
        <w:t>языка;</w:t>
      </w:r>
      <w:r>
        <w:rPr>
          <w:spacing w:val="-5"/>
        </w:rPr>
        <w:t xml:space="preserve"> </w:t>
      </w:r>
      <w:r>
        <w:t>представлять</w:t>
      </w:r>
      <w:r>
        <w:rPr>
          <w:spacing w:val="-7"/>
        </w:rPr>
        <w:t xml:space="preserve"> </w:t>
      </w:r>
      <w:r>
        <w:t>родную</w:t>
      </w:r>
      <w:r>
        <w:rPr>
          <w:spacing w:val="-4"/>
        </w:rPr>
        <w:t xml:space="preserve"> </w:t>
      </w:r>
      <w:r>
        <w:t>страну</w:t>
      </w:r>
      <w:r>
        <w:rPr>
          <w:spacing w:val="-10"/>
        </w:rPr>
        <w:t xml:space="preserve"> </w:t>
      </w:r>
      <w:r>
        <w:t>и её</w:t>
      </w:r>
      <w:r>
        <w:rPr>
          <w:spacing w:val="-6"/>
        </w:rPr>
        <w:t xml:space="preserve"> </w:t>
      </w:r>
      <w:r>
        <w:t>культуру</w:t>
      </w:r>
      <w:r>
        <w:rPr>
          <w:spacing w:val="-10"/>
        </w:rPr>
        <w:t xml:space="preserve"> </w:t>
      </w:r>
      <w:r>
        <w:t>на</w:t>
      </w:r>
      <w:r>
        <w:rPr>
          <w:spacing w:val="-6"/>
        </w:rPr>
        <w:t xml:space="preserve"> </w:t>
      </w:r>
      <w:r>
        <w:t>иностранном</w:t>
      </w:r>
      <w:r>
        <w:rPr>
          <w:spacing w:val="-6"/>
        </w:rPr>
        <w:t xml:space="preserve"> </w:t>
      </w:r>
      <w:r>
        <w:t>языке; проявлять уважение к иной культуре, соблюдать нормы вежливости в межкультурном общении;</w:t>
      </w:r>
    </w:p>
    <w:p w:rsidR="004D001B" w:rsidRDefault="00FF118F">
      <w:pPr>
        <w:pStyle w:val="a3"/>
        <w:ind w:right="577"/>
      </w:pPr>
      <w:r>
        <w:t>владеть компенсаторными умениями, позволяющими в случае сбоя коммуникации, а также в условиях дефицита</w:t>
      </w:r>
      <w:r>
        <w:rPr>
          <w:spacing w:val="-3"/>
        </w:rPr>
        <w:t xml:space="preserve"> </w:t>
      </w:r>
      <w:r>
        <w:t>языковых</w:t>
      </w:r>
      <w:r>
        <w:rPr>
          <w:spacing w:val="-1"/>
        </w:rPr>
        <w:t xml:space="preserve"> </w:t>
      </w:r>
      <w:r>
        <w:t>средств:</w:t>
      </w:r>
      <w:r>
        <w:rPr>
          <w:spacing w:val="-2"/>
        </w:rPr>
        <w:t xml:space="preserve"> </w:t>
      </w:r>
      <w:r>
        <w:t>использовать различные</w:t>
      </w:r>
      <w:r>
        <w:rPr>
          <w:spacing w:val="-4"/>
        </w:rPr>
        <w:t xml:space="preserve"> </w:t>
      </w:r>
      <w:r>
        <w:t>приёмы</w:t>
      </w:r>
      <w:r>
        <w:rPr>
          <w:spacing w:val="-3"/>
        </w:rPr>
        <w:t xml:space="preserve"> </w:t>
      </w:r>
      <w:r>
        <w:t>переработки</w:t>
      </w:r>
      <w:r>
        <w:rPr>
          <w:spacing w:val="-1"/>
        </w:rPr>
        <w:t xml:space="preserve"> </w:t>
      </w:r>
      <w:r>
        <w:t>информации: при говорении – переспрос, при говорении</w:t>
      </w:r>
      <w:r>
        <w:rPr>
          <w:spacing w:val="-1"/>
        </w:rPr>
        <w:t xml:space="preserve"> </w:t>
      </w:r>
      <w:r>
        <w:t>и</w:t>
      </w:r>
      <w:r>
        <w:rPr>
          <w:spacing w:val="-1"/>
        </w:rPr>
        <w:t xml:space="preserve"> </w:t>
      </w:r>
      <w:r>
        <w:t>письме – описание/перифраз/толкование,</w:t>
      </w:r>
      <w:r>
        <w:t xml:space="preserve"> при чтении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lastRenderedPageBreak/>
        <w:t>и</w:t>
      </w:r>
      <w:r>
        <w:rPr>
          <w:spacing w:val="-6"/>
        </w:rPr>
        <w:t xml:space="preserve"> </w:t>
      </w:r>
      <w:r>
        <w:t>аудировании</w:t>
      </w:r>
      <w:r>
        <w:rPr>
          <w:spacing w:val="-2"/>
        </w:rPr>
        <w:t xml:space="preserve"> </w:t>
      </w:r>
      <w:r>
        <w:t>–</w:t>
      </w:r>
      <w:r>
        <w:rPr>
          <w:spacing w:val="-4"/>
        </w:rPr>
        <w:t xml:space="preserve"> </w:t>
      </w:r>
      <w:r>
        <w:t>языковую</w:t>
      </w:r>
      <w:r>
        <w:rPr>
          <w:spacing w:val="-4"/>
        </w:rPr>
        <w:t xml:space="preserve"> </w:t>
      </w:r>
      <w:r>
        <w:t>и</w:t>
      </w:r>
      <w:r>
        <w:rPr>
          <w:spacing w:val="-4"/>
        </w:rPr>
        <w:t xml:space="preserve"> </w:t>
      </w:r>
      <w:r>
        <w:t>контекстуальную</w:t>
      </w:r>
      <w:r>
        <w:rPr>
          <w:spacing w:val="-1"/>
        </w:rPr>
        <w:t xml:space="preserve"> </w:t>
      </w:r>
      <w:r>
        <w:rPr>
          <w:spacing w:val="-2"/>
        </w:rPr>
        <w:t>догадку;</w:t>
      </w:r>
    </w:p>
    <w:p w:rsidR="004D001B" w:rsidRDefault="00FF118F">
      <w:pPr>
        <w:pStyle w:val="a3"/>
        <w:ind w:right="574"/>
      </w:pPr>
      <w:r>
        <w:t>владеть метапредметными умениями, позволяющими совершенствовать учебную деятельность по овладению иностранным языком;</w:t>
      </w:r>
    </w:p>
    <w:p w:rsidR="004D001B" w:rsidRDefault="00FF118F">
      <w:pPr>
        <w:pStyle w:val="a3"/>
        <w:ind w:right="585"/>
      </w:pPr>
      <w:r>
        <w:t>сравнивать, классифицировать, систематизировать и обобщать по существенным признакам изученные языковые явления (лексические и грамматические);</w:t>
      </w:r>
    </w:p>
    <w:p w:rsidR="004D001B" w:rsidRDefault="00FF118F">
      <w:pPr>
        <w:pStyle w:val="a3"/>
        <w:ind w:right="571"/>
      </w:pPr>
      <w:r>
        <w:t>использовать иноязычные словари и справочники, в том числе информационно- справочные системы в электронной форме</w:t>
      </w:r>
      <w:r>
        <w:t>;</w:t>
      </w:r>
    </w:p>
    <w:p w:rsidR="004D001B" w:rsidRDefault="00FF118F">
      <w:pPr>
        <w:pStyle w:val="a3"/>
        <w:ind w:right="571"/>
      </w:pPr>
      <w:r>
        <w:t>участвовать</w:t>
      </w:r>
      <w:r>
        <w:rPr>
          <w:spacing w:val="-5"/>
        </w:rPr>
        <w:t xml:space="preserve"> </w:t>
      </w:r>
      <w:r>
        <w:t>в</w:t>
      </w:r>
      <w:r>
        <w:rPr>
          <w:spacing w:val="-5"/>
        </w:rPr>
        <w:t xml:space="preserve"> </w:t>
      </w:r>
      <w:r>
        <w:t>учебно-исследовательской,</w:t>
      </w:r>
      <w:r>
        <w:rPr>
          <w:spacing w:val="-7"/>
        </w:rPr>
        <w:t xml:space="preserve"> </w:t>
      </w:r>
      <w:r>
        <w:t>проектной</w:t>
      </w:r>
      <w:r>
        <w:rPr>
          <w:spacing w:val="-6"/>
        </w:rPr>
        <w:t xml:space="preserve"> </w:t>
      </w:r>
      <w:r>
        <w:t>деятельности</w:t>
      </w:r>
      <w:r>
        <w:rPr>
          <w:spacing w:val="-6"/>
        </w:rPr>
        <w:t xml:space="preserve"> </w:t>
      </w:r>
      <w:r>
        <w:t>предметного</w:t>
      </w:r>
      <w:r>
        <w:rPr>
          <w:spacing w:val="-7"/>
        </w:rPr>
        <w:t xml:space="preserve"> </w:t>
      </w:r>
      <w:r>
        <w:t>и</w:t>
      </w:r>
      <w:r>
        <w:rPr>
          <w:spacing w:val="-6"/>
        </w:rPr>
        <w:t xml:space="preserve"> </w:t>
      </w:r>
      <w:r>
        <w:t>межпредметного характера с использованием материалов на английском языке и применением информационно- коммуникационных технологий;</w:t>
      </w:r>
    </w:p>
    <w:p w:rsidR="004D001B" w:rsidRDefault="00FF118F">
      <w:pPr>
        <w:pStyle w:val="a3"/>
        <w:ind w:right="586"/>
      </w:pPr>
      <w:r>
        <w:t xml:space="preserve">соблюдать правила информационной безопасности </w:t>
      </w:r>
      <w:r>
        <w:t>в ситуациях повседневной жизни и при работе в сети Интернет.</w:t>
      </w:r>
    </w:p>
    <w:p w:rsidR="004D001B" w:rsidRDefault="00FF118F">
      <w:pPr>
        <w:pStyle w:val="1"/>
        <w:numPr>
          <w:ilvl w:val="0"/>
          <w:numId w:val="82"/>
        </w:numPr>
        <w:tabs>
          <w:tab w:val="left" w:pos="1260"/>
        </w:tabs>
        <w:spacing w:before="5" w:line="240" w:lineRule="auto"/>
        <w:ind w:left="540" w:right="580" w:firstLine="60"/>
        <w:jc w:val="both"/>
      </w:pPr>
      <w:r>
        <w:t xml:space="preserve">Федеральная рабочая программа по учебному предмету «Математика» (базовый </w:t>
      </w:r>
      <w:r>
        <w:rPr>
          <w:spacing w:val="-2"/>
        </w:rPr>
        <w:t>уровень).</w:t>
      </w:r>
    </w:p>
    <w:p w:rsidR="004D001B" w:rsidRDefault="00FF118F">
      <w:pPr>
        <w:pStyle w:val="a4"/>
        <w:numPr>
          <w:ilvl w:val="1"/>
          <w:numId w:val="82"/>
        </w:numPr>
        <w:tabs>
          <w:tab w:val="left" w:pos="1260"/>
        </w:tabs>
        <w:ind w:right="573" w:firstLine="0"/>
        <w:jc w:val="both"/>
        <w:rPr>
          <w:sz w:val="24"/>
        </w:rPr>
      </w:pPr>
      <w:r>
        <w:rPr>
          <w:sz w:val="24"/>
        </w:rPr>
        <w:t>Федеральная рабочая программа по учебному предмету «Математика» (базовый уровень) (предметная область «Математик</w:t>
      </w:r>
      <w:r>
        <w:rPr>
          <w:sz w:val="24"/>
        </w:rPr>
        <w:t>а и информатика») (далее соответственно – программа по математике, математика) включает пояснительную записку, содержание обучения, планируемые результаты освоения программы по математике.</w:t>
      </w:r>
    </w:p>
    <w:p w:rsidR="004D001B" w:rsidRDefault="00FF118F">
      <w:pPr>
        <w:pStyle w:val="a4"/>
        <w:numPr>
          <w:ilvl w:val="1"/>
          <w:numId w:val="82"/>
        </w:numPr>
        <w:tabs>
          <w:tab w:val="left" w:pos="1260"/>
        </w:tabs>
        <w:ind w:right="581" w:firstLine="0"/>
        <w:jc w:val="both"/>
        <w:rPr>
          <w:sz w:val="24"/>
        </w:rPr>
      </w:pPr>
      <w:r>
        <w:rPr>
          <w:sz w:val="24"/>
        </w:rPr>
        <w:t>Пояснительная записка отражает общие цели и задачи изучения математ</w:t>
      </w:r>
      <w:r>
        <w:rPr>
          <w:sz w:val="24"/>
        </w:rPr>
        <w:t>ики, характеристику психологических предпосылок к её изучению обучающимися, место в структуре учебного плана, а также подходы</w:t>
      </w:r>
      <w:r>
        <w:rPr>
          <w:spacing w:val="-1"/>
          <w:sz w:val="24"/>
        </w:rPr>
        <w:t xml:space="preserve"> </w:t>
      </w:r>
      <w:r>
        <w:rPr>
          <w:sz w:val="24"/>
        </w:rPr>
        <w:t>к отбору</w:t>
      </w:r>
      <w:r>
        <w:rPr>
          <w:spacing w:val="-6"/>
          <w:sz w:val="24"/>
        </w:rPr>
        <w:t xml:space="preserve"> </w:t>
      </w:r>
      <w:r>
        <w:rPr>
          <w:sz w:val="24"/>
        </w:rPr>
        <w:t>содержания, к определению планируемых результатов.</w:t>
      </w:r>
    </w:p>
    <w:p w:rsidR="004D001B" w:rsidRDefault="00FF118F">
      <w:pPr>
        <w:pStyle w:val="a4"/>
        <w:numPr>
          <w:ilvl w:val="1"/>
          <w:numId w:val="82"/>
        </w:numPr>
        <w:tabs>
          <w:tab w:val="left" w:pos="1260"/>
        </w:tabs>
        <w:ind w:right="585" w:firstLine="0"/>
        <w:jc w:val="both"/>
        <w:rPr>
          <w:sz w:val="24"/>
        </w:rPr>
      </w:pPr>
      <w:r>
        <w:rPr>
          <w:sz w:val="24"/>
        </w:rPr>
        <w:t>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w:t>
      </w:r>
    </w:p>
    <w:p w:rsidR="004D001B" w:rsidRDefault="00FF118F">
      <w:pPr>
        <w:pStyle w:val="a4"/>
        <w:numPr>
          <w:ilvl w:val="1"/>
          <w:numId w:val="82"/>
        </w:numPr>
        <w:tabs>
          <w:tab w:val="left" w:pos="1260"/>
        </w:tabs>
        <w:ind w:right="578" w:firstLine="0"/>
        <w:jc w:val="both"/>
        <w:rPr>
          <w:sz w:val="24"/>
        </w:rPr>
      </w:pPr>
      <w:r>
        <w:rPr>
          <w:sz w:val="24"/>
        </w:rPr>
        <w:t>Планируемые результаты освоения программы по математике включают личностные, метапредметные результа</w:t>
      </w:r>
      <w:r>
        <w:rPr>
          <w:sz w:val="24"/>
        </w:rPr>
        <w:t>ты за весь период обучения на уровне среднего общего образования, а также предметные достижения обучающегося за каждый год обучения.</w:t>
      </w:r>
    </w:p>
    <w:p w:rsidR="004D001B" w:rsidRDefault="00FF118F">
      <w:pPr>
        <w:pStyle w:val="a4"/>
        <w:numPr>
          <w:ilvl w:val="1"/>
          <w:numId w:val="82"/>
        </w:numPr>
        <w:tabs>
          <w:tab w:val="left" w:pos="1260"/>
        </w:tabs>
        <w:ind w:left="1260" w:hanging="720"/>
        <w:jc w:val="both"/>
        <w:rPr>
          <w:sz w:val="24"/>
        </w:rPr>
      </w:pPr>
      <w:r>
        <w:rPr>
          <w:sz w:val="24"/>
        </w:rPr>
        <w:t>Пояснительная</w:t>
      </w:r>
      <w:r>
        <w:rPr>
          <w:spacing w:val="-6"/>
          <w:sz w:val="24"/>
        </w:rPr>
        <w:t xml:space="preserve"> </w:t>
      </w:r>
      <w:r>
        <w:rPr>
          <w:spacing w:val="-2"/>
          <w:sz w:val="24"/>
        </w:rPr>
        <w:t>записка.</w:t>
      </w:r>
    </w:p>
    <w:p w:rsidR="004D001B" w:rsidRDefault="00FF118F">
      <w:pPr>
        <w:pStyle w:val="a4"/>
        <w:numPr>
          <w:ilvl w:val="2"/>
          <w:numId w:val="82"/>
        </w:numPr>
        <w:tabs>
          <w:tab w:val="left" w:pos="1260"/>
        </w:tabs>
        <w:ind w:right="578" w:firstLine="0"/>
        <w:jc w:val="both"/>
        <w:rPr>
          <w:sz w:val="24"/>
        </w:rPr>
      </w:pPr>
      <w:r>
        <w:rPr>
          <w:sz w:val="24"/>
        </w:rPr>
        <w:t>Программа по математике на уровне среднего общего образования разработана на основе ФГОС СОО с учётом современных мировых требований, предъявляемых к математическому образованию, и традиций российского образования. Реализация программы по математике обеспе</w:t>
      </w:r>
      <w:r>
        <w:rPr>
          <w:sz w:val="24"/>
        </w:rPr>
        <w:t>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w:t>
      </w:r>
    </w:p>
    <w:p w:rsidR="004D001B" w:rsidRDefault="00FF118F">
      <w:pPr>
        <w:pStyle w:val="a4"/>
        <w:numPr>
          <w:ilvl w:val="2"/>
          <w:numId w:val="82"/>
        </w:numPr>
        <w:tabs>
          <w:tab w:val="left" w:pos="1260"/>
        </w:tabs>
        <w:ind w:right="577" w:firstLine="0"/>
        <w:jc w:val="both"/>
        <w:rPr>
          <w:sz w:val="24"/>
        </w:rPr>
      </w:pPr>
      <w:r>
        <w:rPr>
          <w:sz w:val="24"/>
        </w:rPr>
        <w:t>В</w:t>
      </w:r>
      <w:r>
        <w:rPr>
          <w:spacing w:val="-15"/>
          <w:sz w:val="24"/>
        </w:rPr>
        <w:t xml:space="preserve"> </w:t>
      </w:r>
      <w:r>
        <w:rPr>
          <w:sz w:val="24"/>
        </w:rPr>
        <w:t>программе</w:t>
      </w:r>
      <w:r>
        <w:rPr>
          <w:spacing w:val="-15"/>
          <w:sz w:val="24"/>
        </w:rPr>
        <w:t xml:space="preserve"> </w:t>
      </w:r>
      <w:r>
        <w:rPr>
          <w:sz w:val="24"/>
        </w:rPr>
        <w:t>по</w:t>
      </w:r>
      <w:r>
        <w:rPr>
          <w:spacing w:val="-15"/>
          <w:sz w:val="24"/>
        </w:rPr>
        <w:t xml:space="preserve"> </w:t>
      </w:r>
      <w:r>
        <w:rPr>
          <w:sz w:val="24"/>
        </w:rPr>
        <w:t>математике</w:t>
      </w:r>
      <w:r>
        <w:rPr>
          <w:spacing w:val="-15"/>
          <w:sz w:val="24"/>
        </w:rPr>
        <w:t xml:space="preserve"> </w:t>
      </w:r>
      <w:r>
        <w:rPr>
          <w:sz w:val="24"/>
        </w:rPr>
        <w:t>учтены</w:t>
      </w:r>
      <w:r>
        <w:rPr>
          <w:spacing w:val="-15"/>
          <w:sz w:val="24"/>
        </w:rPr>
        <w:t xml:space="preserve"> </w:t>
      </w:r>
      <w:r>
        <w:rPr>
          <w:sz w:val="24"/>
        </w:rPr>
        <w:t>идеи</w:t>
      </w:r>
      <w:r>
        <w:rPr>
          <w:spacing w:val="-15"/>
          <w:sz w:val="24"/>
        </w:rPr>
        <w:t xml:space="preserve"> </w:t>
      </w:r>
      <w:r>
        <w:rPr>
          <w:sz w:val="24"/>
        </w:rPr>
        <w:t>и</w:t>
      </w:r>
      <w:r>
        <w:rPr>
          <w:spacing w:val="-15"/>
          <w:sz w:val="24"/>
        </w:rPr>
        <w:t xml:space="preserve"> </w:t>
      </w:r>
      <w:r>
        <w:rPr>
          <w:sz w:val="24"/>
        </w:rPr>
        <w:t>положения</w:t>
      </w:r>
      <w:r>
        <w:rPr>
          <w:spacing w:val="-15"/>
          <w:sz w:val="24"/>
        </w:rPr>
        <w:t xml:space="preserve"> </w:t>
      </w:r>
      <w:r>
        <w:rPr>
          <w:sz w:val="24"/>
        </w:rPr>
        <w:t>концепци</w:t>
      </w:r>
      <w:r>
        <w:rPr>
          <w:sz w:val="24"/>
        </w:rPr>
        <w:t>и</w:t>
      </w:r>
      <w:r>
        <w:rPr>
          <w:spacing w:val="-15"/>
          <w:sz w:val="24"/>
        </w:rPr>
        <w:t xml:space="preserve"> </w:t>
      </w:r>
      <w:r>
        <w:rPr>
          <w:sz w:val="24"/>
        </w:rPr>
        <w:t>развития</w:t>
      </w:r>
      <w:r>
        <w:rPr>
          <w:spacing w:val="-14"/>
          <w:sz w:val="24"/>
        </w:rPr>
        <w:t xml:space="preserve"> </w:t>
      </w:r>
      <w:r>
        <w:rPr>
          <w:sz w:val="24"/>
        </w:rPr>
        <w:t>математического образования в Российской Федерации. В соответствии с названием концепции, математическое образование</w:t>
      </w:r>
      <w:r>
        <w:rPr>
          <w:spacing w:val="-15"/>
          <w:sz w:val="24"/>
        </w:rPr>
        <w:t xml:space="preserve"> </w:t>
      </w:r>
      <w:r>
        <w:rPr>
          <w:sz w:val="24"/>
        </w:rPr>
        <w:t>должно,</w:t>
      </w:r>
      <w:r>
        <w:rPr>
          <w:spacing w:val="-15"/>
          <w:sz w:val="24"/>
        </w:rPr>
        <w:t xml:space="preserve"> </w:t>
      </w:r>
      <w:r>
        <w:rPr>
          <w:sz w:val="24"/>
        </w:rPr>
        <w:t>в</w:t>
      </w:r>
      <w:r>
        <w:rPr>
          <w:spacing w:val="-15"/>
          <w:sz w:val="24"/>
        </w:rPr>
        <w:t xml:space="preserve"> </w:t>
      </w:r>
      <w:r>
        <w:rPr>
          <w:sz w:val="24"/>
        </w:rPr>
        <w:t>частности,</w:t>
      </w:r>
      <w:r>
        <w:rPr>
          <w:spacing w:val="-15"/>
          <w:sz w:val="24"/>
        </w:rPr>
        <w:t xml:space="preserve"> </w:t>
      </w:r>
      <w:r>
        <w:rPr>
          <w:sz w:val="24"/>
        </w:rPr>
        <w:t>предоставлять</w:t>
      </w:r>
      <w:r>
        <w:rPr>
          <w:spacing w:val="-15"/>
          <w:sz w:val="24"/>
        </w:rPr>
        <w:t xml:space="preserve"> </w:t>
      </w:r>
      <w:r>
        <w:rPr>
          <w:sz w:val="24"/>
        </w:rPr>
        <w:t>каждому</w:t>
      </w:r>
      <w:r>
        <w:rPr>
          <w:spacing w:val="-15"/>
          <w:sz w:val="24"/>
        </w:rPr>
        <w:t xml:space="preserve"> </w:t>
      </w:r>
      <w:r>
        <w:rPr>
          <w:sz w:val="24"/>
        </w:rPr>
        <w:t>обучающемуся</w:t>
      </w:r>
      <w:r>
        <w:rPr>
          <w:spacing w:val="-15"/>
          <w:sz w:val="24"/>
        </w:rPr>
        <w:t xml:space="preserve"> </w:t>
      </w:r>
      <w:r>
        <w:rPr>
          <w:sz w:val="24"/>
        </w:rPr>
        <w:t>возможность</w:t>
      </w:r>
      <w:r>
        <w:rPr>
          <w:spacing w:val="-15"/>
          <w:sz w:val="24"/>
        </w:rPr>
        <w:t xml:space="preserve"> </w:t>
      </w:r>
      <w:r>
        <w:rPr>
          <w:sz w:val="24"/>
        </w:rPr>
        <w:t>достижения уровня математических знаний, необходимого для да</w:t>
      </w:r>
      <w:r>
        <w:rPr>
          <w:sz w:val="24"/>
        </w:rPr>
        <w:t>льнейшей успешной жизни в обществе. Именно на решение этой задачи нацелена программа по математике базового уровня.</w:t>
      </w:r>
    </w:p>
    <w:p w:rsidR="004D001B" w:rsidRDefault="00FF118F">
      <w:pPr>
        <w:pStyle w:val="a4"/>
        <w:numPr>
          <w:ilvl w:val="2"/>
          <w:numId w:val="82"/>
        </w:numPr>
        <w:tabs>
          <w:tab w:val="left" w:pos="1260"/>
        </w:tabs>
        <w:ind w:right="586" w:firstLine="0"/>
        <w:jc w:val="both"/>
        <w:rPr>
          <w:sz w:val="24"/>
        </w:rPr>
      </w:pPr>
      <w:r>
        <w:rPr>
          <w:sz w:val="24"/>
        </w:rPr>
        <w:t>Математика – опорный предмет для изучения смежных дисциплин, что делает базовую математическую подготовку необходимой.</w:t>
      </w:r>
    </w:p>
    <w:p w:rsidR="004D001B" w:rsidRDefault="00FF118F">
      <w:pPr>
        <w:pStyle w:val="a4"/>
        <w:numPr>
          <w:ilvl w:val="2"/>
          <w:numId w:val="82"/>
        </w:numPr>
        <w:tabs>
          <w:tab w:val="left" w:pos="1260"/>
        </w:tabs>
        <w:ind w:right="580" w:firstLine="0"/>
        <w:jc w:val="both"/>
        <w:rPr>
          <w:sz w:val="24"/>
        </w:rPr>
      </w:pPr>
      <w:r>
        <w:rPr>
          <w:sz w:val="24"/>
        </w:rPr>
        <w:t>Практическая полезнос</w:t>
      </w:r>
      <w:r>
        <w:rPr>
          <w:sz w:val="24"/>
        </w:rPr>
        <w:t xml:space="preserve">ть математики обусловлена наличием пространственных форм, количественных отношений, экономических расчетов; необходимостью математических знаний в понимании принципов устройства и использования современной техники, восприятия и интерпретация разнообразной </w:t>
      </w:r>
      <w:r>
        <w:rPr>
          <w:sz w:val="24"/>
        </w:rPr>
        <w:t>социальной, экономической информации; практических приёмов геометрических измерений и построений, чтения информации, представленной в виде таблиц, диаграмм и графиков.</w:t>
      </w:r>
    </w:p>
    <w:p w:rsidR="004D001B" w:rsidRDefault="00FF118F">
      <w:pPr>
        <w:pStyle w:val="a4"/>
        <w:numPr>
          <w:ilvl w:val="2"/>
          <w:numId w:val="82"/>
        </w:numPr>
        <w:tabs>
          <w:tab w:val="left" w:pos="1260"/>
        </w:tabs>
        <w:ind w:right="574" w:firstLine="0"/>
        <w:jc w:val="both"/>
        <w:rPr>
          <w:sz w:val="24"/>
        </w:rPr>
      </w:pPr>
      <w:r>
        <w:rPr>
          <w:sz w:val="24"/>
        </w:rPr>
        <w:t>Применение математического стиля мышления, проявляющегося в определённых умственных навы</w:t>
      </w:r>
      <w:r>
        <w:rPr>
          <w:sz w:val="24"/>
        </w:rPr>
        <w:t>ках, приёмах и методах мышления человека, процессах обобщения и конкретизации, анализа и синтеза, классификации и систематизации, абстрагирования и аналогий как формировании алгоритмической компоненты мышления и воспитании умений действовать по</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ind w:right="573"/>
      </w:pPr>
      <w:r>
        <w:lastRenderedPageBreak/>
        <w:t xml:space="preserve">заданным алгоритмам, позволяющей совершенствовать известные и конструировать новые. Объекты математических умозаключений, правила их конструирования раскрывают механизм логических построений, способствуют выработке умений формулировать, </w:t>
      </w:r>
      <w:r>
        <w:t>обосновывать и доказывать суждения, тем самым развивают логическое мышление.</w:t>
      </w:r>
    </w:p>
    <w:p w:rsidR="004D001B" w:rsidRDefault="00FF118F">
      <w:pPr>
        <w:pStyle w:val="a4"/>
        <w:numPr>
          <w:ilvl w:val="2"/>
          <w:numId w:val="82"/>
        </w:numPr>
        <w:tabs>
          <w:tab w:val="left" w:pos="1260"/>
        </w:tabs>
        <w:ind w:right="583" w:firstLine="0"/>
        <w:jc w:val="both"/>
        <w:rPr>
          <w:sz w:val="24"/>
        </w:rPr>
      </w:pPr>
      <w:r>
        <w:rPr>
          <w:sz w:val="24"/>
        </w:rPr>
        <w:t>Обучение математике как возможность развития у обучающихся точной, рациональной и информативной речи, умения отбирать наиболее подходящие языковые, символические, графические сред</w:t>
      </w:r>
      <w:r>
        <w:rPr>
          <w:sz w:val="24"/>
        </w:rPr>
        <w:t>ства для выражения суждений и наглядного их представления.</w:t>
      </w:r>
    </w:p>
    <w:p w:rsidR="004D001B" w:rsidRDefault="00FF118F">
      <w:pPr>
        <w:pStyle w:val="a4"/>
        <w:numPr>
          <w:ilvl w:val="2"/>
          <w:numId w:val="82"/>
        </w:numPr>
        <w:tabs>
          <w:tab w:val="left" w:pos="1260"/>
        </w:tabs>
        <w:ind w:right="583" w:firstLine="0"/>
        <w:jc w:val="both"/>
        <w:rPr>
          <w:sz w:val="24"/>
        </w:rPr>
      </w:pPr>
      <w:r>
        <w:rPr>
          <w:sz w:val="24"/>
        </w:rPr>
        <w:t>Общее знакомство с методами познания действительности, представление о предмете и методе математики, его отличия от методов естественных и гуманитарных наук, об особенностях применения математики д</w:t>
      </w:r>
      <w:r>
        <w:rPr>
          <w:sz w:val="24"/>
        </w:rPr>
        <w:t>ля решения научных и прикладных задач как необходимый компонент общей культуры.</w:t>
      </w:r>
    </w:p>
    <w:p w:rsidR="004D001B" w:rsidRDefault="00FF118F">
      <w:pPr>
        <w:pStyle w:val="a4"/>
        <w:numPr>
          <w:ilvl w:val="2"/>
          <w:numId w:val="82"/>
        </w:numPr>
        <w:tabs>
          <w:tab w:val="left" w:pos="1260"/>
        </w:tabs>
        <w:ind w:right="581" w:firstLine="0"/>
        <w:jc w:val="both"/>
        <w:rPr>
          <w:sz w:val="24"/>
        </w:rPr>
      </w:pPr>
      <w:r>
        <w:rPr>
          <w:sz w:val="24"/>
        </w:rPr>
        <w:t>Изучение математики способствует эстетическому воспитанию человека, пониманию красоты и изящества математических рассуждений, восприятию геометрических форм, усвоению идеи симметрии.</w:t>
      </w:r>
    </w:p>
    <w:p w:rsidR="004D001B" w:rsidRDefault="00FF118F">
      <w:pPr>
        <w:pStyle w:val="a4"/>
        <w:numPr>
          <w:ilvl w:val="2"/>
          <w:numId w:val="82"/>
        </w:numPr>
        <w:tabs>
          <w:tab w:val="left" w:pos="1260"/>
        </w:tabs>
        <w:ind w:right="575" w:firstLine="0"/>
        <w:jc w:val="both"/>
        <w:rPr>
          <w:sz w:val="24"/>
        </w:rPr>
      </w:pPr>
      <w:r>
        <w:rPr>
          <w:sz w:val="24"/>
        </w:rPr>
        <w:t>Приоритетными</w:t>
      </w:r>
      <w:r>
        <w:rPr>
          <w:spacing w:val="-6"/>
          <w:sz w:val="24"/>
        </w:rPr>
        <w:t xml:space="preserve"> </w:t>
      </w:r>
      <w:r>
        <w:rPr>
          <w:sz w:val="24"/>
        </w:rPr>
        <w:t>целями</w:t>
      </w:r>
      <w:r>
        <w:rPr>
          <w:spacing w:val="-5"/>
          <w:sz w:val="24"/>
        </w:rPr>
        <w:t xml:space="preserve"> </w:t>
      </w:r>
      <w:r>
        <w:rPr>
          <w:sz w:val="24"/>
        </w:rPr>
        <w:t>обучения</w:t>
      </w:r>
      <w:r>
        <w:rPr>
          <w:spacing w:val="-6"/>
          <w:sz w:val="24"/>
        </w:rPr>
        <w:t xml:space="preserve"> </w:t>
      </w:r>
      <w:r>
        <w:rPr>
          <w:sz w:val="24"/>
        </w:rPr>
        <w:t>математике</w:t>
      </w:r>
      <w:r>
        <w:rPr>
          <w:spacing w:val="-7"/>
          <w:sz w:val="24"/>
        </w:rPr>
        <w:t xml:space="preserve"> </w:t>
      </w:r>
      <w:r>
        <w:rPr>
          <w:sz w:val="24"/>
        </w:rPr>
        <w:t>в</w:t>
      </w:r>
      <w:r>
        <w:rPr>
          <w:spacing w:val="-6"/>
          <w:sz w:val="24"/>
        </w:rPr>
        <w:t xml:space="preserve"> </w:t>
      </w:r>
      <w:r>
        <w:rPr>
          <w:sz w:val="24"/>
        </w:rPr>
        <w:t>10–11</w:t>
      </w:r>
      <w:r>
        <w:rPr>
          <w:spacing w:val="-6"/>
          <w:sz w:val="24"/>
        </w:rPr>
        <w:t xml:space="preserve"> </w:t>
      </w:r>
      <w:r>
        <w:rPr>
          <w:sz w:val="24"/>
        </w:rPr>
        <w:t>классах</w:t>
      </w:r>
      <w:r>
        <w:rPr>
          <w:spacing w:val="-4"/>
          <w:sz w:val="24"/>
        </w:rPr>
        <w:t xml:space="preserve"> </w:t>
      </w:r>
      <w:r>
        <w:rPr>
          <w:sz w:val="24"/>
        </w:rPr>
        <w:t>на</w:t>
      </w:r>
      <w:r>
        <w:rPr>
          <w:spacing w:val="-7"/>
          <w:sz w:val="24"/>
        </w:rPr>
        <w:t xml:space="preserve"> </w:t>
      </w:r>
      <w:r>
        <w:rPr>
          <w:sz w:val="24"/>
        </w:rPr>
        <w:t>базовом</w:t>
      </w:r>
      <w:r>
        <w:rPr>
          <w:spacing w:val="-2"/>
          <w:sz w:val="24"/>
        </w:rPr>
        <w:t xml:space="preserve"> </w:t>
      </w:r>
      <w:r>
        <w:rPr>
          <w:sz w:val="24"/>
        </w:rPr>
        <w:t>уровне</w:t>
      </w:r>
      <w:r>
        <w:rPr>
          <w:spacing w:val="-4"/>
          <w:sz w:val="24"/>
        </w:rPr>
        <w:t xml:space="preserve"> </w:t>
      </w:r>
      <w:r>
        <w:rPr>
          <w:sz w:val="24"/>
        </w:rPr>
        <w:t>являются: формирование центральных математических понятий (число, величина, геометрическая фигура, переменная, вероятность, функция), обеспечивающих преемственность и перспективность математического образования обучающихся;</w:t>
      </w:r>
    </w:p>
    <w:p w:rsidR="004D001B" w:rsidRDefault="00FF118F">
      <w:pPr>
        <w:pStyle w:val="a3"/>
        <w:spacing w:before="1"/>
        <w:ind w:right="583"/>
      </w:pPr>
      <w:r>
        <w:t>подведение обучающихся на</w:t>
      </w:r>
      <w:r>
        <w:t xml:space="preserve"> доступном для них уровне к осознанию взаимосвязи математики и окружающего мира, понимание математики как части общей культуры человечества;</w:t>
      </w:r>
    </w:p>
    <w:p w:rsidR="004D001B" w:rsidRDefault="00FF118F">
      <w:pPr>
        <w:pStyle w:val="a3"/>
        <w:ind w:right="583"/>
      </w:pPr>
      <w:r>
        <w:t>развитие</w:t>
      </w:r>
      <w:r>
        <w:rPr>
          <w:spacing w:val="-15"/>
        </w:rPr>
        <w:t xml:space="preserve"> </w:t>
      </w:r>
      <w:r>
        <w:t>интеллектуальных</w:t>
      </w:r>
      <w:r>
        <w:rPr>
          <w:spacing w:val="-15"/>
        </w:rPr>
        <w:t xml:space="preserve"> </w:t>
      </w:r>
      <w:r>
        <w:t>и</w:t>
      </w:r>
      <w:r>
        <w:rPr>
          <w:spacing w:val="-15"/>
        </w:rPr>
        <w:t xml:space="preserve"> </w:t>
      </w:r>
      <w:r>
        <w:t>творческих</w:t>
      </w:r>
      <w:r>
        <w:rPr>
          <w:spacing w:val="-15"/>
        </w:rPr>
        <w:t xml:space="preserve"> </w:t>
      </w:r>
      <w:r>
        <w:t>способностей</w:t>
      </w:r>
      <w:r>
        <w:rPr>
          <w:spacing w:val="-15"/>
        </w:rPr>
        <w:t xml:space="preserve"> </w:t>
      </w:r>
      <w:r>
        <w:t>обучающихся,</w:t>
      </w:r>
      <w:r>
        <w:rPr>
          <w:spacing w:val="-15"/>
        </w:rPr>
        <w:t xml:space="preserve"> </w:t>
      </w:r>
      <w:r>
        <w:t>познавательной</w:t>
      </w:r>
      <w:r>
        <w:rPr>
          <w:spacing w:val="-14"/>
        </w:rPr>
        <w:t xml:space="preserve"> </w:t>
      </w:r>
      <w:r>
        <w:t>активности, исследовательских умени</w:t>
      </w:r>
      <w:r>
        <w:t>й, критичности мышления, интереса к изучению математики;</w:t>
      </w:r>
    </w:p>
    <w:p w:rsidR="004D001B" w:rsidRDefault="00FF118F">
      <w:pPr>
        <w:pStyle w:val="a3"/>
        <w:ind w:right="581"/>
      </w:pPr>
      <w:r>
        <w:t>формирование функциональной математической грамотности: умения распознавать математические аспекты в реальных жизненных ситуациях и при изучении других учебных предметов, проявления зависимостей и за</w:t>
      </w:r>
      <w:r>
        <w:t>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 результаты.</w:t>
      </w:r>
    </w:p>
    <w:p w:rsidR="004D001B" w:rsidRDefault="00FF118F">
      <w:pPr>
        <w:pStyle w:val="a4"/>
        <w:numPr>
          <w:ilvl w:val="2"/>
          <w:numId w:val="82"/>
        </w:numPr>
        <w:tabs>
          <w:tab w:val="left" w:pos="1260"/>
        </w:tabs>
        <w:spacing w:before="1"/>
        <w:ind w:right="574" w:firstLine="0"/>
        <w:jc w:val="both"/>
        <w:rPr>
          <w:sz w:val="24"/>
        </w:rPr>
      </w:pPr>
      <w:r>
        <w:rPr>
          <w:sz w:val="24"/>
        </w:rPr>
        <w:t>Основными линиями содержания м</w:t>
      </w:r>
      <w:r>
        <w:rPr>
          <w:sz w:val="24"/>
        </w:rPr>
        <w:t>атематики в 10–11 классах являются: «Числа и вычисления», «Алгебра» («Алгебраические выражения», «Уравнения и неравенства»), «Начала математического анализа», «Геометрия» («Геометрические фигуры и их свойства», «Измерение геометрических величин»), «Вероятн</w:t>
      </w:r>
      <w:r>
        <w:rPr>
          <w:sz w:val="24"/>
        </w:rPr>
        <w:t>ость и статистика». Содержательные линии развиваются параллельно,</w:t>
      </w:r>
      <w:r>
        <w:rPr>
          <w:spacing w:val="-2"/>
          <w:sz w:val="24"/>
        </w:rPr>
        <w:t xml:space="preserve"> </w:t>
      </w:r>
      <w:r>
        <w:rPr>
          <w:sz w:val="24"/>
        </w:rPr>
        <w:t>каждая</w:t>
      </w:r>
      <w:r>
        <w:rPr>
          <w:spacing w:val="-2"/>
          <w:sz w:val="24"/>
        </w:rPr>
        <w:t xml:space="preserve"> </w:t>
      </w:r>
      <w:r>
        <w:rPr>
          <w:sz w:val="24"/>
        </w:rPr>
        <w:t>в</w:t>
      </w:r>
      <w:r>
        <w:rPr>
          <w:spacing w:val="-3"/>
          <w:sz w:val="24"/>
        </w:rPr>
        <w:t xml:space="preserve"> </w:t>
      </w:r>
      <w:r>
        <w:rPr>
          <w:sz w:val="24"/>
        </w:rPr>
        <w:t>соответствии</w:t>
      </w:r>
      <w:r>
        <w:rPr>
          <w:spacing w:val="-2"/>
          <w:sz w:val="24"/>
        </w:rPr>
        <w:t xml:space="preserve"> </w:t>
      </w:r>
      <w:r>
        <w:rPr>
          <w:sz w:val="24"/>
        </w:rPr>
        <w:t>с</w:t>
      </w:r>
      <w:r>
        <w:rPr>
          <w:spacing w:val="-3"/>
          <w:sz w:val="24"/>
        </w:rPr>
        <w:t xml:space="preserve"> </w:t>
      </w:r>
      <w:r>
        <w:rPr>
          <w:sz w:val="24"/>
        </w:rPr>
        <w:t>собственной</w:t>
      </w:r>
      <w:r>
        <w:rPr>
          <w:spacing w:val="-4"/>
          <w:sz w:val="24"/>
        </w:rPr>
        <w:t xml:space="preserve"> </w:t>
      </w:r>
      <w:r>
        <w:rPr>
          <w:sz w:val="24"/>
        </w:rPr>
        <w:t>логикой,</w:t>
      </w:r>
      <w:r>
        <w:rPr>
          <w:spacing w:val="-2"/>
          <w:sz w:val="24"/>
        </w:rPr>
        <w:t xml:space="preserve"> </w:t>
      </w:r>
      <w:r>
        <w:rPr>
          <w:sz w:val="24"/>
        </w:rPr>
        <w:t>однако</w:t>
      </w:r>
      <w:r>
        <w:rPr>
          <w:spacing w:val="-5"/>
          <w:sz w:val="24"/>
        </w:rPr>
        <w:t xml:space="preserve"> </w:t>
      </w:r>
      <w:r>
        <w:rPr>
          <w:sz w:val="24"/>
        </w:rPr>
        <w:t>не</w:t>
      </w:r>
      <w:r>
        <w:rPr>
          <w:spacing w:val="-3"/>
          <w:sz w:val="24"/>
        </w:rPr>
        <w:t xml:space="preserve"> </w:t>
      </w:r>
      <w:r>
        <w:rPr>
          <w:sz w:val="24"/>
        </w:rPr>
        <w:t>независимо</w:t>
      </w:r>
      <w:r>
        <w:rPr>
          <w:spacing w:val="-2"/>
          <w:sz w:val="24"/>
        </w:rPr>
        <w:t xml:space="preserve"> </w:t>
      </w:r>
      <w:r>
        <w:rPr>
          <w:sz w:val="24"/>
        </w:rPr>
        <w:t>одна</w:t>
      </w:r>
      <w:r>
        <w:rPr>
          <w:spacing w:val="-3"/>
          <w:sz w:val="24"/>
        </w:rPr>
        <w:t xml:space="preserve"> </w:t>
      </w:r>
      <w:r>
        <w:rPr>
          <w:sz w:val="24"/>
        </w:rPr>
        <w:t>от</w:t>
      </w:r>
      <w:r>
        <w:rPr>
          <w:spacing w:val="-2"/>
          <w:sz w:val="24"/>
        </w:rPr>
        <w:t xml:space="preserve"> </w:t>
      </w:r>
      <w:r>
        <w:rPr>
          <w:sz w:val="24"/>
        </w:rPr>
        <w:t>другой, а в тесном контакте и взаимодействии. Их объединяет логическая составляющая, традиционно присущая математике</w:t>
      </w:r>
      <w:r>
        <w:rPr>
          <w:sz w:val="24"/>
        </w:rPr>
        <w:t xml:space="preserve"> и пронизывающая все математические курсы и содержательные линии. Сформулированное в ФГОС СОО требование «владение методами доказательств, алгоритмами решения</w:t>
      </w:r>
      <w:r>
        <w:rPr>
          <w:spacing w:val="-8"/>
          <w:sz w:val="24"/>
        </w:rPr>
        <w:t xml:space="preserve"> </w:t>
      </w:r>
      <w:r>
        <w:rPr>
          <w:sz w:val="24"/>
        </w:rPr>
        <w:t>задач,</w:t>
      </w:r>
      <w:r>
        <w:rPr>
          <w:spacing w:val="-6"/>
          <w:sz w:val="24"/>
        </w:rPr>
        <w:t xml:space="preserve"> </w:t>
      </w:r>
      <w:r>
        <w:rPr>
          <w:sz w:val="24"/>
        </w:rPr>
        <w:t>умение</w:t>
      </w:r>
      <w:r>
        <w:rPr>
          <w:spacing w:val="-7"/>
          <w:sz w:val="24"/>
        </w:rPr>
        <w:t xml:space="preserve"> </w:t>
      </w:r>
      <w:r>
        <w:rPr>
          <w:sz w:val="24"/>
        </w:rPr>
        <w:t>формулировать</w:t>
      </w:r>
      <w:r>
        <w:rPr>
          <w:spacing w:val="-7"/>
          <w:sz w:val="24"/>
        </w:rPr>
        <w:t xml:space="preserve"> </w:t>
      </w:r>
      <w:r>
        <w:rPr>
          <w:sz w:val="24"/>
        </w:rPr>
        <w:t>определения,</w:t>
      </w:r>
      <w:r>
        <w:rPr>
          <w:spacing w:val="-8"/>
          <w:sz w:val="24"/>
        </w:rPr>
        <w:t xml:space="preserve"> </w:t>
      </w:r>
      <w:r>
        <w:rPr>
          <w:sz w:val="24"/>
        </w:rPr>
        <w:t>аксиомы</w:t>
      </w:r>
      <w:r>
        <w:rPr>
          <w:spacing w:val="-9"/>
          <w:sz w:val="24"/>
        </w:rPr>
        <w:t xml:space="preserve"> </w:t>
      </w:r>
      <w:r>
        <w:rPr>
          <w:sz w:val="24"/>
        </w:rPr>
        <w:t>и</w:t>
      </w:r>
      <w:r>
        <w:rPr>
          <w:spacing w:val="-7"/>
          <w:sz w:val="24"/>
        </w:rPr>
        <w:t xml:space="preserve"> </w:t>
      </w:r>
      <w:r>
        <w:rPr>
          <w:sz w:val="24"/>
        </w:rPr>
        <w:t>теоремы,</w:t>
      </w:r>
      <w:r>
        <w:rPr>
          <w:spacing w:val="-9"/>
          <w:sz w:val="24"/>
        </w:rPr>
        <w:t xml:space="preserve"> </w:t>
      </w:r>
      <w:r>
        <w:rPr>
          <w:sz w:val="24"/>
        </w:rPr>
        <w:t>применять</w:t>
      </w:r>
      <w:r>
        <w:rPr>
          <w:spacing w:val="-7"/>
          <w:sz w:val="24"/>
        </w:rPr>
        <w:t xml:space="preserve"> </w:t>
      </w:r>
      <w:r>
        <w:rPr>
          <w:sz w:val="24"/>
        </w:rPr>
        <w:t>их,</w:t>
      </w:r>
      <w:r>
        <w:rPr>
          <w:spacing w:val="-11"/>
          <w:sz w:val="24"/>
        </w:rPr>
        <w:t xml:space="preserve"> </w:t>
      </w:r>
      <w:r>
        <w:rPr>
          <w:sz w:val="24"/>
        </w:rPr>
        <w:t>проводить доказательные</w:t>
      </w:r>
      <w:r>
        <w:rPr>
          <w:sz w:val="24"/>
        </w:rPr>
        <w:t xml:space="preserve"> рассуждения в ходе решения задач» относится ко всем учебным курсам, а формирование логических умений распределяется по всем годам обучения на уровне среднего общего образования.</w:t>
      </w:r>
    </w:p>
    <w:p w:rsidR="004D001B" w:rsidRDefault="00FF118F">
      <w:pPr>
        <w:pStyle w:val="a4"/>
        <w:numPr>
          <w:ilvl w:val="2"/>
          <w:numId w:val="82"/>
        </w:numPr>
        <w:tabs>
          <w:tab w:val="left" w:pos="1260"/>
        </w:tabs>
        <w:ind w:right="577" w:firstLine="0"/>
        <w:jc w:val="both"/>
        <w:rPr>
          <w:sz w:val="24"/>
        </w:rPr>
      </w:pPr>
      <w:r>
        <w:rPr>
          <w:sz w:val="24"/>
        </w:rPr>
        <w:t>В соответствии с ФГОС СОО математика является обязательным предметом на данно</w:t>
      </w:r>
      <w:r>
        <w:rPr>
          <w:sz w:val="24"/>
        </w:rPr>
        <w:t>м уровне образования. Программой по математике предусматривается изучение учебного предмета</w:t>
      </w:r>
    </w:p>
    <w:p w:rsidR="004D001B" w:rsidRDefault="00FF118F">
      <w:pPr>
        <w:pStyle w:val="a3"/>
      </w:pPr>
      <w:r>
        <w:t>«Математика»</w:t>
      </w:r>
      <w:r>
        <w:rPr>
          <w:spacing w:val="52"/>
        </w:rPr>
        <w:t xml:space="preserve"> </w:t>
      </w:r>
      <w:r>
        <w:t>в</w:t>
      </w:r>
      <w:r>
        <w:rPr>
          <w:spacing w:val="58"/>
        </w:rPr>
        <w:t xml:space="preserve"> </w:t>
      </w:r>
      <w:r>
        <w:t>рамках</w:t>
      </w:r>
      <w:r>
        <w:rPr>
          <w:spacing w:val="61"/>
        </w:rPr>
        <w:t xml:space="preserve"> </w:t>
      </w:r>
      <w:r>
        <w:t>трёх</w:t>
      </w:r>
      <w:r>
        <w:rPr>
          <w:spacing w:val="63"/>
        </w:rPr>
        <w:t xml:space="preserve"> </w:t>
      </w:r>
      <w:r>
        <w:t>учебных</w:t>
      </w:r>
      <w:r>
        <w:rPr>
          <w:spacing w:val="60"/>
        </w:rPr>
        <w:t xml:space="preserve"> </w:t>
      </w:r>
      <w:r>
        <w:t>курсов:</w:t>
      </w:r>
      <w:r>
        <w:rPr>
          <w:spacing w:val="64"/>
        </w:rPr>
        <w:t xml:space="preserve"> </w:t>
      </w:r>
      <w:r>
        <w:t>«Алгебра</w:t>
      </w:r>
      <w:r>
        <w:rPr>
          <w:spacing w:val="60"/>
        </w:rPr>
        <w:t xml:space="preserve"> </w:t>
      </w:r>
      <w:r>
        <w:t>и</w:t>
      </w:r>
      <w:r>
        <w:rPr>
          <w:spacing w:val="60"/>
        </w:rPr>
        <w:t xml:space="preserve"> </w:t>
      </w:r>
      <w:r>
        <w:t>начала</w:t>
      </w:r>
      <w:r>
        <w:rPr>
          <w:spacing w:val="60"/>
        </w:rPr>
        <w:t xml:space="preserve"> </w:t>
      </w:r>
      <w:r>
        <w:t>математического</w:t>
      </w:r>
      <w:r>
        <w:rPr>
          <w:spacing w:val="60"/>
        </w:rPr>
        <w:t xml:space="preserve"> </w:t>
      </w:r>
      <w:r>
        <w:rPr>
          <w:spacing w:val="-2"/>
        </w:rPr>
        <w:t>анализа»,</w:t>
      </w:r>
    </w:p>
    <w:p w:rsidR="004D001B" w:rsidRDefault="00FF118F">
      <w:pPr>
        <w:pStyle w:val="a3"/>
        <w:ind w:right="583"/>
      </w:pPr>
      <w:r>
        <w:t>«Геометрия», «Вероятность и статистика». Формирование логических умений осуществляется на протяжении всех лет обучения на уровне среднего общего образования, а элементы логики включаются в содержание всех названных выше учебных курсов.</w:t>
      </w:r>
    </w:p>
    <w:p w:rsidR="004D001B" w:rsidRDefault="00FF118F">
      <w:pPr>
        <w:pStyle w:val="a4"/>
        <w:numPr>
          <w:ilvl w:val="2"/>
          <w:numId w:val="82"/>
        </w:numPr>
        <w:tabs>
          <w:tab w:val="left" w:pos="1260"/>
        </w:tabs>
        <w:ind w:right="576" w:firstLine="0"/>
        <w:rPr>
          <w:sz w:val="24"/>
        </w:rPr>
      </w:pPr>
      <w:r>
        <w:rPr>
          <w:sz w:val="24"/>
        </w:rPr>
        <w:t>Общее</w:t>
      </w:r>
      <w:r>
        <w:rPr>
          <w:spacing w:val="-7"/>
          <w:sz w:val="24"/>
        </w:rPr>
        <w:t xml:space="preserve"> </w:t>
      </w:r>
      <w:r>
        <w:rPr>
          <w:sz w:val="24"/>
        </w:rPr>
        <w:t>число</w:t>
      </w:r>
      <w:r>
        <w:rPr>
          <w:spacing w:val="-6"/>
          <w:sz w:val="24"/>
        </w:rPr>
        <w:t xml:space="preserve"> </w:t>
      </w:r>
      <w:r>
        <w:rPr>
          <w:sz w:val="24"/>
        </w:rPr>
        <w:t>часов,</w:t>
      </w:r>
      <w:r>
        <w:rPr>
          <w:spacing w:val="-6"/>
          <w:sz w:val="24"/>
        </w:rPr>
        <w:t xml:space="preserve"> </w:t>
      </w:r>
      <w:r>
        <w:rPr>
          <w:sz w:val="24"/>
        </w:rPr>
        <w:t>д</w:t>
      </w:r>
      <w:r>
        <w:rPr>
          <w:sz w:val="24"/>
        </w:rPr>
        <w:t>ля</w:t>
      </w:r>
      <w:r>
        <w:rPr>
          <w:spacing w:val="-5"/>
          <w:sz w:val="24"/>
        </w:rPr>
        <w:t xml:space="preserve"> </w:t>
      </w:r>
      <w:r>
        <w:rPr>
          <w:sz w:val="24"/>
        </w:rPr>
        <w:t>изучения</w:t>
      </w:r>
      <w:r>
        <w:rPr>
          <w:spacing w:val="-6"/>
          <w:sz w:val="24"/>
        </w:rPr>
        <w:t xml:space="preserve"> </w:t>
      </w:r>
      <w:r>
        <w:rPr>
          <w:sz w:val="24"/>
        </w:rPr>
        <w:t>математики</w:t>
      </w:r>
      <w:r>
        <w:rPr>
          <w:spacing w:val="-3"/>
          <w:sz w:val="24"/>
        </w:rPr>
        <w:t xml:space="preserve"> </w:t>
      </w:r>
      <w:r>
        <w:rPr>
          <w:sz w:val="24"/>
        </w:rPr>
        <w:t>–</w:t>
      </w:r>
      <w:r>
        <w:rPr>
          <w:spacing w:val="-8"/>
          <w:sz w:val="24"/>
        </w:rPr>
        <w:t xml:space="preserve"> </w:t>
      </w:r>
      <w:r>
        <w:rPr>
          <w:sz w:val="24"/>
        </w:rPr>
        <w:t>408</w:t>
      </w:r>
      <w:r>
        <w:rPr>
          <w:spacing w:val="-6"/>
          <w:sz w:val="24"/>
        </w:rPr>
        <w:t xml:space="preserve"> </w:t>
      </w:r>
      <w:r>
        <w:rPr>
          <w:sz w:val="24"/>
        </w:rPr>
        <w:t>часов:</w:t>
      </w:r>
      <w:r>
        <w:rPr>
          <w:spacing w:val="-6"/>
          <w:sz w:val="24"/>
        </w:rPr>
        <w:t xml:space="preserve"> </w:t>
      </w:r>
      <w:r>
        <w:rPr>
          <w:sz w:val="24"/>
        </w:rPr>
        <w:t>в</w:t>
      </w:r>
      <w:r>
        <w:rPr>
          <w:spacing w:val="-6"/>
          <w:sz w:val="24"/>
        </w:rPr>
        <w:t xml:space="preserve"> </w:t>
      </w:r>
      <w:r>
        <w:rPr>
          <w:sz w:val="24"/>
        </w:rPr>
        <w:t>10</w:t>
      </w:r>
      <w:r>
        <w:rPr>
          <w:spacing w:val="-5"/>
          <w:sz w:val="24"/>
        </w:rPr>
        <w:t xml:space="preserve"> </w:t>
      </w:r>
      <w:r>
        <w:rPr>
          <w:sz w:val="24"/>
        </w:rPr>
        <w:t>классе</w:t>
      </w:r>
      <w:r>
        <w:rPr>
          <w:spacing w:val="-7"/>
          <w:sz w:val="24"/>
        </w:rPr>
        <w:t xml:space="preserve"> </w:t>
      </w:r>
      <w:r>
        <w:rPr>
          <w:sz w:val="24"/>
        </w:rPr>
        <w:t>–</w:t>
      </w:r>
      <w:r>
        <w:rPr>
          <w:spacing w:val="-6"/>
          <w:sz w:val="24"/>
        </w:rPr>
        <w:t xml:space="preserve"> </w:t>
      </w:r>
      <w:r>
        <w:rPr>
          <w:sz w:val="24"/>
        </w:rPr>
        <w:t>170</w:t>
      </w:r>
      <w:r>
        <w:rPr>
          <w:spacing w:val="-6"/>
          <w:sz w:val="24"/>
        </w:rPr>
        <w:t xml:space="preserve"> </w:t>
      </w:r>
      <w:r>
        <w:rPr>
          <w:sz w:val="24"/>
        </w:rPr>
        <w:t>часов</w:t>
      </w:r>
      <w:r>
        <w:rPr>
          <w:spacing w:val="-6"/>
          <w:sz w:val="24"/>
        </w:rPr>
        <w:t xml:space="preserve"> </w:t>
      </w:r>
      <w:r>
        <w:rPr>
          <w:sz w:val="24"/>
        </w:rPr>
        <w:t>(5</w:t>
      </w:r>
      <w:r>
        <w:rPr>
          <w:spacing w:val="-6"/>
          <w:sz w:val="24"/>
        </w:rPr>
        <w:t xml:space="preserve"> </w:t>
      </w:r>
      <w:r>
        <w:rPr>
          <w:sz w:val="24"/>
        </w:rPr>
        <w:t>часов</w:t>
      </w:r>
      <w:r>
        <w:rPr>
          <w:spacing w:val="-6"/>
          <w:sz w:val="24"/>
        </w:rPr>
        <w:t xml:space="preserve"> </w:t>
      </w:r>
      <w:r>
        <w:rPr>
          <w:sz w:val="24"/>
        </w:rPr>
        <w:t>в неделю), в 11 классе – 170 часов (5 часов в неделю).</w:t>
      </w:r>
    </w:p>
    <w:p w:rsidR="004D001B" w:rsidRDefault="00FF118F">
      <w:pPr>
        <w:pStyle w:val="a4"/>
        <w:numPr>
          <w:ilvl w:val="1"/>
          <w:numId w:val="82"/>
        </w:numPr>
        <w:tabs>
          <w:tab w:val="left" w:pos="1260"/>
        </w:tabs>
        <w:ind w:right="582" w:firstLine="0"/>
        <w:rPr>
          <w:sz w:val="24"/>
        </w:rPr>
      </w:pPr>
      <w:r>
        <w:rPr>
          <w:sz w:val="24"/>
        </w:rPr>
        <w:t>Планируемые результаты освоения программы по математике базовый уровень на уровне среднего общего образования.</w:t>
      </w:r>
    </w:p>
    <w:p w:rsidR="004D001B" w:rsidRDefault="00FF118F">
      <w:pPr>
        <w:pStyle w:val="a4"/>
        <w:numPr>
          <w:ilvl w:val="2"/>
          <w:numId w:val="82"/>
        </w:numPr>
        <w:tabs>
          <w:tab w:val="left" w:pos="1260"/>
        </w:tabs>
        <w:ind w:left="1260" w:hanging="720"/>
        <w:rPr>
          <w:sz w:val="24"/>
        </w:rPr>
      </w:pPr>
      <w:r>
        <w:rPr>
          <w:sz w:val="24"/>
        </w:rPr>
        <w:t>В</w:t>
      </w:r>
      <w:r>
        <w:rPr>
          <w:spacing w:val="-12"/>
          <w:sz w:val="24"/>
        </w:rPr>
        <w:t xml:space="preserve"> </w:t>
      </w:r>
      <w:r>
        <w:rPr>
          <w:sz w:val="24"/>
        </w:rPr>
        <w:t>результате</w:t>
      </w:r>
      <w:r>
        <w:rPr>
          <w:spacing w:val="-8"/>
          <w:sz w:val="24"/>
        </w:rPr>
        <w:t xml:space="preserve"> </w:t>
      </w:r>
      <w:r>
        <w:rPr>
          <w:sz w:val="24"/>
        </w:rPr>
        <w:t>изучения</w:t>
      </w:r>
      <w:r>
        <w:rPr>
          <w:spacing w:val="-7"/>
          <w:sz w:val="24"/>
        </w:rPr>
        <w:t xml:space="preserve"> </w:t>
      </w:r>
      <w:r>
        <w:rPr>
          <w:sz w:val="24"/>
        </w:rPr>
        <w:t>математики</w:t>
      </w:r>
      <w:r>
        <w:rPr>
          <w:spacing w:val="-7"/>
          <w:sz w:val="24"/>
        </w:rPr>
        <w:t xml:space="preserve"> </w:t>
      </w:r>
      <w:r>
        <w:rPr>
          <w:sz w:val="24"/>
        </w:rPr>
        <w:t>на</w:t>
      </w:r>
      <w:r>
        <w:rPr>
          <w:spacing w:val="-6"/>
          <w:sz w:val="24"/>
        </w:rPr>
        <w:t xml:space="preserve"> </w:t>
      </w:r>
      <w:r>
        <w:rPr>
          <w:sz w:val="24"/>
        </w:rPr>
        <w:t>уровне</w:t>
      </w:r>
      <w:r>
        <w:rPr>
          <w:spacing w:val="-8"/>
          <w:sz w:val="24"/>
        </w:rPr>
        <w:t xml:space="preserve"> </w:t>
      </w:r>
      <w:r>
        <w:rPr>
          <w:sz w:val="24"/>
        </w:rPr>
        <w:t>среднего</w:t>
      </w:r>
      <w:r>
        <w:rPr>
          <w:spacing w:val="-8"/>
          <w:sz w:val="24"/>
        </w:rPr>
        <w:t xml:space="preserve"> </w:t>
      </w:r>
      <w:r>
        <w:rPr>
          <w:sz w:val="24"/>
        </w:rPr>
        <w:t>общего</w:t>
      </w:r>
      <w:r>
        <w:rPr>
          <w:spacing w:val="-7"/>
          <w:sz w:val="24"/>
        </w:rPr>
        <w:t xml:space="preserve"> </w:t>
      </w:r>
      <w:r>
        <w:rPr>
          <w:sz w:val="24"/>
        </w:rPr>
        <w:t>образования</w:t>
      </w:r>
      <w:r>
        <w:rPr>
          <w:spacing w:val="-5"/>
          <w:sz w:val="24"/>
        </w:rPr>
        <w:t xml:space="preserve"> </w:t>
      </w:r>
      <w:r>
        <w:rPr>
          <w:sz w:val="24"/>
        </w:rPr>
        <w:t>у</w:t>
      </w:r>
      <w:r>
        <w:rPr>
          <w:spacing w:val="-14"/>
          <w:sz w:val="24"/>
        </w:rPr>
        <w:t xml:space="preserve"> </w:t>
      </w:r>
      <w:r>
        <w:rPr>
          <w:spacing w:val="-2"/>
          <w:sz w:val="24"/>
        </w:rPr>
        <w:t>обучающегося</w:t>
      </w:r>
    </w:p>
    <w:p w:rsidR="004D001B" w:rsidRDefault="004D001B">
      <w:pPr>
        <w:rPr>
          <w:sz w:val="24"/>
        </w:rPr>
        <w:sectPr w:rsidR="004D001B">
          <w:pgSz w:w="11920" w:h="16850"/>
          <w:pgMar w:top="720" w:right="160" w:bottom="2160" w:left="480" w:header="0" w:footer="1924" w:gutter="0"/>
          <w:cols w:space="720"/>
        </w:sectPr>
      </w:pPr>
    </w:p>
    <w:p w:rsidR="004D001B" w:rsidRDefault="00FF118F">
      <w:pPr>
        <w:pStyle w:val="a3"/>
        <w:spacing w:before="68"/>
      </w:pPr>
      <w:r>
        <w:lastRenderedPageBreak/>
        <w:t>будут</w:t>
      </w:r>
      <w:r>
        <w:rPr>
          <w:spacing w:val="-6"/>
        </w:rPr>
        <w:t xml:space="preserve"> </w:t>
      </w:r>
      <w:r>
        <w:t>сформированы</w:t>
      </w:r>
      <w:r>
        <w:rPr>
          <w:spacing w:val="-5"/>
        </w:rPr>
        <w:t xml:space="preserve"> </w:t>
      </w:r>
      <w:r>
        <w:t>следующие</w:t>
      </w:r>
      <w:r>
        <w:rPr>
          <w:spacing w:val="-6"/>
        </w:rPr>
        <w:t xml:space="preserve"> </w:t>
      </w:r>
      <w:r>
        <w:t>личностные</w:t>
      </w:r>
      <w:r>
        <w:rPr>
          <w:spacing w:val="-7"/>
        </w:rPr>
        <w:t xml:space="preserve"> </w:t>
      </w:r>
      <w:r>
        <w:rPr>
          <w:spacing w:val="-2"/>
        </w:rPr>
        <w:t>результаты:</w:t>
      </w:r>
    </w:p>
    <w:p w:rsidR="004D001B" w:rsidRDefault="00FF118F">
      <w:pPr>
        <w:pStyle w:val="a4"/>
        <w:numPr>
          <w:ilvl w:val="0"/>
          <w:numId w:val="65"/>
        </w:numPr>
        <w:tabs>
          <w:tab w:val="left" w:pos="1259"/>
        </w:tabs>
        <w:ind w:left="1259" w:hanging="719"/>
        <w:jc w:val="both"/>
        <w:rPr>
          <w:sz w:val="24"/>
        </w:rPr>
      </w:pPr>
      <w:r>
        <w:rPr>
          <w:sz w:val="24"/>
        </w:rPr>
        <w:t>гражданского</w:t>
      </w:r>
      <w:r>
        <w:rPr>
          <w:spacing w:val="-3"/>
          <w:sz w:val="24"/>
        </w:rPr>
        <w:t xml:space="preserve"> </w:t>
      </w:r>
      <w:r>
        <w:rPr>
          <w:spacing w:val="-2"/>
          <w:sz w:val="24"/>
        </w:rPr>
        <w:t>воспитания:</w:t>
      </w:r>
    </w:p>
    <w:p w:rsidR="004D001B" w:rsidRDefault="00FF118F">
      <w:pPr>
        <w:pStyle w:val="a3"/>
        <w:ind w:right="580"/>
      </w:pPr>
      <w:r>
        <w:t>сформированность гражданской позиции обучающегося как активного и ответственного члена российского общества, представление о математических основах функционирования различных структур, явлений, процедур гражданского общества (выборы, опросы и другое), умен</w:t>
      </w:r>
      <w:r>
        <w:t>ие взаимодействовать с социальными институтами в соответствии с их функциями и назначением;</w:t>
      </w:r>
    </w:p>
    <w:p w:rsidR="004D001B" w:rsidRDefault="00FF118F">
      <w:pPr>
        <w:pStyle w:val="a4"/>
        <w:numPr>
          <w:ilvl w:val="0"/>
          <w:numId w:val="65"/>
        </w:numPr>
        <w:tabs>
          <w:tab w:val="left" w:pos="1259"/>
        </w:tabs>
        <w:ind w:left="1259" w:hanging="719"/>
        <w:jc w:val="both"/>
        <w:rPr>
          <w:sz w:val="24"/>
        </w:rPr>
      </w:pPr>
      <w:r>
        <w:rPr>
          <w:sz w:val="24"/>
        </w:rPr>
        <w:t>патриотического</w:t>
      </w:r>
      <w:r>
        <w:rPr>
          <w:spacing w:val="-7"/>
          <w:sz w:val="24"/>
        </w:rPr>
        <w:t xml:space="preserve"> </w:t>
      </w:r>
      <w:r>
        <w:rPr>
          <w:spacing w:val="-2"/>
          <w:sz w:val="24"/>
        </w:rPr>
        <w:t>воспитания:</w:t>
      </w:r>
    </w:p>
    <w:p w:rsidR="004D001B" w:rsidRDefault="00FF118F">
      <w:pPr>
        <w:pStyle w:val="a3"/>
        <w:ind w:right="581"/>
      </w:pPr>
      <w:r>
        <w:t>сформированность российской гражданской идентичности, уважения к прошлому и настоящему российской математики, ценностное отношение к дос</w:t>
      </w:r>
      <w:r>
        <w:t>тижениям российских математиков и российской</w:t>
      </w:r>
      <w:r>
        <w:rPr>
          <w:spacing w:val="-15"/>
        </w:rPr>
        <w:t xml:space="preserve"> </w:t>
      </w:r>
      <w:r>
        <w:t>математической</w:t>
      </w:r>
      <w:r>
        <w:rPr>
          <w:spacing w:val="-15"/>
        </w:rPr>
        <w:t xml:space="preserve"> </w:t>
      </w:r>
      <w:r>
        <w:t>школы,</w:t>
      </w:r>
      <w:r>
        <w:rPr>
          <w:spacing w:val="-15"/>
        </w:rPr>
        <w:t xml:space="preserve"> </w:t>
      </w:r>
      <w:r>
        <w:t>использование</w:t>
      </w:r>
      <w:r>
        <w:rPr>
          <w:spacing w:val="-15"/>
        </w:rPr>
        <w:t xml:space="preserve"> </w:t>
      </w:r>
      <w:r>
        <w:t>этих</w:t>
      </w:r>
      <w:r>
        <w:rPr>
          <w:spacing w:val="-15"/>
        </w:rPr>
        <w:t xml:space="preserve"> </w:t>
      </w:r>
      <w:r>
        <w:t>достижений</w:t>
      </w:r>
      <w:r>
        <w:rPr>
          <w:spacing w:val="-15"/>
        </w:rPr>
        <w:t xml:space="preserve"> </w:t>
      </w:r>
      <w:r>
        <w:t>в</w:t>
      </w:r>
      <w:r>
        <w:rPr>
          <w:spacing w:val="-15"/>
        </w:rPr>
        <w:t xml:space="preserve"> </w:t>
      </w:r>
      <w:r>
        <w:t>других</w:t>
      </w:r>
      <w:r>
        <w:rPr>
          <w:spacing w:val="-15"/>
        </w:rPr>
        <w:t xml:space="preserve"> </w:t>
      </w:r>
      <w:r>
        <w:t>науках,</w:t>
      </w:r>
      <w:r>
        <w:rPr>
          <w:spacing w:val="-15"/>
        </w:rPr>
        <w:t xml:space="preserve"> </w:t>
      </w:r>
      <w:r>
        <w:t>технологиях, сферах экономики;</w:t>
      </w:r>
    </w:p>
    <w:p w:rsidR="004D001B" w:rsidRDefault="00FF118F">
      <w:pPr>
        <w:pStyle w:val="a4"/>
        <w:numPr>
          <w:ilvl w:val="0"/>
          <w:numId w:val="65"/>
        </w:numPr>
        <w:tabs>
          <w:tab w:val="left" w:pos="1259"/>
        </w:tabs>
        <w:ind w:left="1259" w:hanging="719"/>
        <w:jc w:val="both"/>
        <w:rPr>
          <w:sz w:val="24"/>
        </w:rPr>
      </w:pPr>
      <w:r>
        <w:rPr>
          <w:sz w:val="24"/>
        </w:rPr>
        <w:t>духовно-нравственного</w:t>
      </w:r>
      <w:r>
        <w:rPr>
          <w:spacing w:val="-10"/>
          <w:sz w:val="24"/>
        </w:rPr>
        <w:t xml:space="preserve"> </w:t>
      </w:r>
      <w:r>
        <w:rPr>
          <w:spacing w:val="-2"/>
          <w:sz w:val="24"/>
        </w:rPr>
        <w:t>воспитания:</w:t>
      </w:r>
    </w:p>
    <w:p w:rsidR="004D001B" w:rsidRDefault="00FF118F">
      <w:pPr>
        <w:pStyle w:val="a3"/>
        <w:ind w:right="582"/>
      </w:pPr>
      <w:r>
        <w:t>осознание духовных ценностей российского народа, сформированность нравственно</w:t>
      </w:r>
      <w:r>
        <w:t>го сознания, этического поведения, связанного с практическим применением достижений науки и деятельностью учёного, осознание личного вклада в построение устойчивого будущего;</w:t>
      </w:r>
    </w:p>
    <w:p w:rsidR="004D001B" w:rsidRDefault="00FF118F">
      <w:pPr>
        <w:pStyle w:val="a4"/>
        <w:numPr>
          <w:ilvl w:val="0"/>
          <w:numId w:val="65"/>
        </w:numPr>
        <w:tabs>
          <w:tab w:val="left" w:pos="1259"/>
        </w:tabs>
        <w:spacing w:before="1"/>
        <w:ind w:left="1259" w:hanging="719"/>
        <w:jc w:val="both"/>
        <w:rPr>
          <w:sz w:val="24"/>
        </w:rPr>
      </w:pPr>
      <w:r>
        <w:rPr>
          <w:sz w:val="24"/>
        </w:rPr>
        <w:t>эстетического</w:t>
      </w:r>
      <w:r>
        <w:rPr>
          <w:spacing w:val="-6"/>
          <w:sz w:val="24"/>
        </w:rPr>
        <w:t xml:space="preserve"> </w:t>
      </w:r>
      <w:r>
        <w:rPr>
          <w:spacing w:val="-2"/>
          <w:sz w:val="24"/>
        </w:rPr>
        <w:t>воспитания:</w:t>
      </w:r>
    </w:p>
    <w:p w:rsidR="004D001B" w:rsidRDefault="00FF118F">
      <w:pPr>
        <w:pStyle w:val="a3"/>
        <w:ind w:right="571"/>
      </w:pPr>
      <w:r>
        <w:t>эстетическое отношение к миру, включая эстетику математ</w:t>
      </w:r>
      <w:r>
        <w:t xml:space="preserve">ических закономерностей, объектов, задач, решений, рассуждений, восприимчивость к математическим аспектам различных видов </w:t>
      </w:r>
      <w:r>
        <w:rPr>
          <w:spacing w:val="-2"/>
        </w:rPr>
        <w:t>искусства;</w:t>
      </w:r>
    </w:p>
    <w:p w:rsidR="004D001B" w:rsidRDefault="00FF118F">
      <w:pPr>
        <w:pStyle w:val="a4"/>
        <w:numPr>
          <w:ilvl w:val="0"/>
          <w:numId w:val="65"/>
        </w:numPr>
        <w:tabs>
          <w:tab w:val="left" w:pos="1259"/>
        </w:tabs>
        <w:ind w:left="1259" w:hanging="719"/>
        <w:jc w:val="both"/>
        <w:rPr>
          <w:sz w:val="24"/>
        </w:rPr>
      </w:pPr>
      <w:r>
        <w:rPr>
          <w:sz w:val="24"/>
        </w:rPr>
        <w:t>физического</w:t>
      </w:r>
      <w:r>
        <w:rPr>
          <w:spacing w:val="-5"/>
          <w:sz w:val="24"/>
        </w:rPr>
        <w:t xml:space="preserve"> </w:t>
      </w:r>
      <w:r>
        <w:rPr>
          <w:spacing w:val="-2"/>
          <w:sz w:val="24"/>
        </w:rPr>
        <w:t>воспитания:</w:t>
      </w:r>
    </w:p>
    <w:p w:rsidR="004D001B" w:rsidRDefault="00FF118F">
      <w:pPr>
        <w:pStyle w:val="a3"/>
        <w:ind w:right="580"/>
      </w:pPr>
      <w:r>
        <w:t>сформированность</w:t>
      </w:r>
      <w:r>
        <w:rPr>
          <w:spacing w:val="-7"/>
        </w:rPr>
        <w:t xml:space="preserve"> </w:t>
      </w:r>
      <w:r>
        <w:t>умения</w:t>
      </w:r>
      <w:r>
        <w:rPr>
          <w:spacing w:val="-11"/>
        </w:rPr>
        <w:t xml:space="preserve"> </w:t>
      </w:r>
      <w:r>
        <w:t>применять</w:t>
      </w:r>
      <w:r>
        <w:rPr>
          <w:spacing w:val="-9"/>
        </w:rPr>
        <w:t xml:space="preserve"> </w:t>
      </w:r>
      <w:r>
        <w:t>математические</w:t>
      </w:r>
      <w:r>
        <w:rPr>
          <w:spacing w:val="-12"/>
        </w:rPr>
        <w:t xml:space="preserve"> </w:t>
      </w:r>
      <w:r>
        <w:t>знания</w:t>
      </w:r>
      <w:r>
        <w:rPr>
          <w:spacing w:val="-11"/>
        </w:rPr>
        <w:t xml:space="preserve"> </w:t>
      </w:r>
      <w:r>
        <w:t>в</w:t>
      </w:r>
      <w:r>
        <w:rPr>
          <w:spacing w:val="-11"/>
        </w:rPr>
        <w:t xml:space="preserve"> </w:t>
      </w:r>
      <w:r>
        <w:t>интересах</w:t>
      </w:r>
      <w:r>
        <w:rPr>
          <w:spacing w:val="-9"/>
        </w:rPr>
        <w:t xml:space="preserve"> </w:t>
      </w:r>
      <w:r>
        <w:t>здорового</w:t>
      </w:r>
      <w:r>
        <w:rPr>
          <w:spacing w:val="-11"/>
        </w:rPr>
        <w:t xml:space="preserve"> </w:t>
      </w:r>
      <w:r>
        <w:t>и</w:t>
      </w:r>
      <w:r>
        <w:rPr>
          <w:spacing w:val="-10"/>
        </w:rPr>
        <w:t xml:space="preserve"> </w:t>
      </w:r>
      <w:r>
        <w:t>безопасного образа</w:t>
      </w:r>
      <w:r>
        <w:rPr>
          <w:spacing w:val="-3"/>
        </w:rPr>
        <w:t xml:space="preserve"> </w:t>
      </w:r>
      <w:r>
        <w:t>жизни,</w:t>
      </w:r>
      <w:r>
        <w:rPr>
          <w:spacing w:val="-2"/>
        </w:rPr>
        <w:t xml:space="preserve"> </w:t>
      </w:r>
      <w:r>
        <w:t>ответственное</w:t>
      </w:r>
      <w:r>
        <w:rPr>
          <w:spacing w:val="-3"/>
        </w:rPr>
        <w:t xml:space="preserve"> </w:t>
      </w:r>
      <w:r>
        <w:t>отношение</w:t>
      </w:r>
      <w:r>
        <w:rPr>
          <w:spacing w:val="-3"/>
        </w:rPr>
        <w:t xml:space="preserve"> </w:t>
      </w:r>
      <w:r>
        <w:t>к</w:t>
      </w:r>
      <w:r>
        <w:rPr>
          <w:spacing w:val="-2"/>
        </w:rPr>
        <w:t xml:space="preserve"> </w:t>
      </w:r>
      <w:r>
        <w:t>своему</w:t>
      </w:r>
      <w:r>
        <w:rPr>
          <w:spacing w:val="-7"/>
        </w:rPr>
        <w:t xml:space="preserve"> </w:t>
      </w:r>
      <w:r>
        <w:t>здоровью</w:t>
      </w:r>
      <w:r>
        <w:rPr>
          <w:spacing w:val="-2"/>
        </w:rPr>
        <w:t xml:space="preserve"> </w:t>
      </w:r>
      <w:r>
        <w:t>(здоровое</w:t>
      </w:r>
      <w:r>
        <w:rPr>
          <w:spacing w:val="-3"/>
        </w:rPr>
        <w:t xml:space="preserve"> </w:t>
      </w:r>
      <w:r>
        <w:t>питание,</w:t>
      </w:r>
      <w:r>
        <w:rPr>
          <w:spacing w:val="-2"/>
        </w:rPr>
        <w:t xml:space="preserve"> </w:t>
      </w:r>
      <w:r>
        <w:t>сбалансированный режим занятий и отдыха, регулярная физическая активность), физическое совершенствование при занятиях спортивно-оздоровительной деятельностью;</w:t>
      </w:r>
    </w:p>
    <w:p w:rsidR="004D001B" w:rsidRDefault="00FF118F">
      <w:pPr>
        <w:pStyle w:val="a4"/>
        <w:numPr>
          <w:ilvl w:val="0"/>
          <w:numId w:val="65"/>
        </w:numPr>
        <w:tabs>
          <w:tab w:val="left" w:pos="1259"/>
        </w:tabs>
        <w:ind w:left="1259" w:hanging="719"/>
        <w:jc w:val="both"/>
        <w:rPr>
          <w:sz w:val="24"/>
        </w:rPr>
      </w:pPr>
      <w:r>
        <w:rPr>
          <w:sz w:val="24"/>
        </w:rPr>
        <w:t>трудового</w:t>
      </w:r>
      <w:r>
        <w:rPr>
          <w:spacing w:val="-3"/>
          <w:sz w:val="24"/>
        </w:rPr>
        <w:t xml:space="preserve"> </w:t>
      </w:r>
      <w:r>
        <w:rPr>
          <w:spacing w:val="-2"/>
          <w:sz w:val="24"/>
        </w:rPr>
        <w:t>воспитания:</w:t>
      </w:r>
    </w:p>
    <w:p w:rsidR="004D001B" w:rsidRDefault="00FF118F">
      <w:pPr>
        <w:pStyle w:val="a3"/>
        <w:ind w:right="577"/>
      </w:pPr>
      <w:r>
        <w:t>готовно</w:t>
      </w:r>
      <w:r>
        <w:t>сть к труду, осознание ценности трудолюбия, интерес к различным сферам профессиональной</w:t>
      </w:r>
      <w:r>
        <w:rPr>
          <w:spacing w:val="-8"/>
        </w:rPr>
        <w:t xml:space="preserve"> </w:t>
      </w:r>
      <w:r>
        <w:t>деятельности,</w:t>
      </w:r>
      <w:r>
        <w:rPr>
          <w:spacing w:val="-9"/>
        </w:rPr>
        <w:t xml:space="preserve"> </w:t>
      </w:r>
      <w:r>
        <w:t>связанным</w:t>
      </w:r>
      <w:r>
        <w:rPr>
          <w:spacing w:val="-10"/>
        </w:rPr>
        <w:t xml:space="preserve"> </w:t>
      </w:r>
      <w:r>
        <w:t>с</w:t>
      </w:r>
      <w:r>
        <w:rPr>
          <w:spacing w:val="-4"/>
        </w:rPr>
        <w:t xml:space="preserve"> </w:t>
      </w:r>
      <w:r>
        <w:t>математикой</w:t>
      </w:r>
      <w:r>
        <w:rPr>
          <w:spacing w:val="-8"/>
        </w:rPr>
        <w:t xml:space="preserve"> </w:t>
      </w:r>
      <w:r>
        <w:t>и</w:t>
      </w:r>
      <w:r>
        <w:rPr>
          <w:spacing w:val="-8"/>
        </w:rPr>
        <w:t xml:space="preserve"> </w:t>
      </w:r>
      <w:r>
        <w:t>её</w:t>
      </w:r>
      <w:r>
        <w:rPr>
          <w:spacing w:val="-10"/>
        </w:rPr>
        <w:t xml:space="preserve"> </w:t>
      </w:r>
      <w:r>
        <w:t>приложениями,</w:t>
      </w:r>
      <w:r>
        <w:rPr>
          <w:spacing w:val="-7"/>
        </w:rPr>
        <w:t xml:space="preserve"> </w:t>
      </w:r>
      <w:r>
        <w:t>умение</w:t>
      </w:r>
      <w:r>
        <w:rPr>
          <w:spacing w:val="-8"/>
        </w:rPr>
        <w:t xml:space="preserve"> </w:t>
      </w:r>
      <w:r>
        <w:t>совершать осознанный выбор будущей профессии и реализовывать собственные жизненные планы, готовность</w:t>
      </w:r>
      <w:r>
        <w:rPr>
          <w:spacing w:val="-15"/>
        </w:rPr>
        <w:t xml:space="preserve"> </w:t>
      </w:r>
      <w:r>
        <w:t>и</w:t>
      </w:r>
      <w:r>
        <w:rPr>
          <w:spacing w:val="-15"/>
        </w:rPr>
        <w:t xml:space="preserve"> </w:t>
      </w:r>
      <w:r>
        <w:t>с</w:t>
      </w:r>
      <w:r>
        <w:t>пособность</w:t>
      </w:r>
      <w:r>
        <w:rPr>
          <w:spacing w:val="-15"/>
        </w:rPr>
        <w:t xml:space="preserve"> </w:t>
      </w:r>
      <w:r>
        <w:t>к</w:t>
      </w:r>
      <w:r>
        <w:rPr>
          <w:spacing w:val="-15"/>
        </w:rPr>
        <w:t xml:space="preserve"> </w:t>
      </w:r>
      <w:r>
        <w:t>математическому</w:t>
      </w:r>
      <w:r>
        <w:rPr>
          <w:spacing w:val="-15"/>
        </w:rPr>
        <w:t xml:space="preserve"> </w:t>
      </w:r>
      <w:r>
        <w:t>образованию</w:t>
      </w:r>
      <w:r>
        <w:rPr>
          <w:spacing w:val="-15"/>
        </w:rPr>
        <w:t xml:space="preserve"> </w:t>
      </w:r>
      <w:r>
        <w:t>и</w:t>
      </w:r>
      <w:r>
        <w:rPr>
          <w:spacing w:val="-14"/>
        </w:rPr>
        <w:t xml:space="preserve"> </w:t>
      </w:r>
      <w:r>
        <w:t>самообразованию</w:t>
      </w:r>
      <w:r>
        <w:rPr>
          <w:spacing w:val="-15"/>
        </w:rPr>
        <w:t xml:space="preserve"> </w:t>
      </w:r>
      <w:r>
        <w:t>на</w:t>
      </w:r>
      <w:r>
        <w:rPr>
          <w:spacing w:val="-15"/>
        </w:rPr>
        <w:t xml:space="preserve"> </w:t>
      </w:r>
      <w:r>
        <w:t>протяжении</w:t>
      </w:r>
      <w:r>
        <w:rPr>
          <w:spacing w:val="-15"/>
        </w:rPr>
        <w:t xml:space="preserve"> </w:t>
      </w:r>
      <w:r>
        <w:t xml:space="preserve">всей жизни, готовность к активному участию в решении практических задач математической </w:t>
      </w:r>
      <w:r>
        <w:rPr>
          <w:spacing w:val="-2"/>
        </w:rPr>
        <w:t>направленности;</w:t>
      </w:r>
    </w:p>
    <w:p w:rsidR="004D001B" w:rsidRDefault="00FF118F">
      <w:pPr>
        <w:pStyle w:val="a4"/>
        <w:numPr>
          <w:ilvl w:val="0"/>
          <w:numId w:val="65"/>
        </w:numPr>
        <w:tabs>
          <w:tab w:val="left" w:pos="1259"/>
        </w:tabs>
        <w:spacing w:before="1"/>
        <w:ind w:left="1259" w:hanging="719"/>
        <w:jc w:val="both"/>
        <w:rPr>
          <w:sz w:val="24"/>
        </w:rPr>
      </w:pPr>
      <w:r>
        <w:rPr>
          <w:sz w:val="24"/>
        </w:rPr>
        <w:t>экологического</w:t>
      </w:r>
      <w:r>
        <w:rPr>
          <w:spacing w:val="-5"/>
          <w:sz w:val="24"/>
        </w:rPr>
        <w:t xml:space="preserve"> </w:t>
      </w:r>
      <w:r>
        <w:rPr>
          <w:spacing w:val="-2"/>
          <w:sz w:val="24"/>
        </w:rPr>
        <w:t>воспитания:</w:t>
      </w:r>
    </w:p>
    <w:p w:rsidR="004D001B" w:rsidRDefault="00FF118F">
      <w:pPr>
        <w:pStyle w:val="a3"/>
        <w:ind w:right="573"/>
      </w:pPr>
      <w:r>
        <w:t>сформированность экологической культуры, понимание влияния социально- экономических процессов на состояние природной и социальной среды, осознание глобального характера экологических проблем, ориентация на применение математических знаний для решения задач</w:t>
      </w:r>
      <w:r>
        <w:t xml:space="preserve"> в области окружающей среды, планирование поступков и оценки их возможных последствий для окружающей среды;</w:t>
      </w:r>
    </w:p>
    <w:p w:rsidR="004D001B" w:rsidRDefault="00FF118F">
      <w:pPr>
        <w:pStyle w:val="a4"/>
        <w:numPr>
          <w:ilvl w:val="0"/>
          <w:numId w:val="65"/>
        </w:numPr>
        <w:tabs>
          <w:tab w:val="left" w:pos="1259"/>
        </w:tabs>
        <w:spacing w:line="274" w:lineRule="exact"/>
        <w:ind w:left="1259" w:hanging="719"/>
        <w:jc w:val="both"/>
        <w:rPr>
          <w:sz w:val="24"/>
        </w:rPr>
      </w:pPr>
      <w:r>
        <w:rPr>
          <w:sz w:val="24"/>
        </w:rPr>
        <w:t>ценности</w:t>
      </w:r>
      <w:r>
        <w:rPr>
          <w:spacing w:val="-5"/>
          <w:sz w:val="24"/>
        </w:rPr>
        <w:t xml:space="preserve"> </w:t>
      </w:r>
      <w:r>
        <w:rPr>
          <w:sz w:val="24"/>
        </w:rPr>
        <w:t>научного</w:t>
      </w:r>
      <w:r>
        <w:rPr>
          <w:spacing w:val="-4"/>
          <w:sz w:val="24"/>
        </w:rPr>
        <w:t xml:space="preserve"> </w:t>
      </w:r>
      <w:r>
        <w:rPr>
          <w:spacing w:val="-2"/>
          <w:sz w:val="24"/>
        </w:rPr>
        <w:t>познания:</w:t>
      </w:r>
    </w:p>
    <w:p w:rsidR="004D001B" w:rsidRDefault="00FF118F">
      <w:pPr>
        <w:pStyle w:val="a3"/>
        <w:ind w:right="580"/>
      </w:pPr>
      <w:r>
        <w:t>сформированность мировоззрения, соответствующего современному уровню развития науки и общественной</w:t>
      </w:r>
      <w:r>
        <w:rPr>
          <w:spacing w:val="-4"/>
        </w:rPr>
        <w:t xml:space="preserve"> </w:t>
      </w:r>
      <w:r>
        <w:t>практики,</w:t>
      </w:r>
      <w:r>
        <w:rPr>
          <w:spacing w:val="-4"/>
        </w:rPr>
        <w:t xml:space="preserve"> </w:t>
      </w:r>
      <w:r>
        <w:t>понимание</w:t>
      </w:r>
      <w:r>
        <w:rPr>
          <w:spacing w:val="-5"/>
        </w:rPr>
        <w:t xml:space="preserve"> </w:t>
      </w:r>
      <w:r>
        <w:t>математической</w:t>
      </w:r>
      <w:r>
        <w:rPr>
          <w:spacing w:val="-4"/>
        </w:rPr>
        <w:t xml:space="preserve"> </w:t>
      </w:r>
      <w:r>
        <w:t>науки</w:t>
      </w:r>
      <w:r>
        <w:rPr>
          <w:spacing w:val="-4"/>
        </w:rPr>
        <w:t xml:space="preserve"> </w:t>
      </w:r>
      <w:r>
        <w:t>как</w:t>
      </w:r>
      <w:r>
        <w:rPr>
          <w:spacing w:val="-4"/>
        </w:rPr>
        <w:t xml:space="preserve"> </w:t>
      </w:r>
      <w:r>
        <w:t>сферы</w:t>
      </w:r>
      <w:r>
        <w:rPr>
          <w:spacing w:val="-4"/>
        </w:rPr>
        <w:t xml:space="preserve"> </w:t>
      </w:r>
      <w:r>
        <w:t>человеческой</w:t>
      </w:r>
      <w:r>
        <w:rPr>
          <w:spacing w:val="-4"/>
        </w:rPr>
        <w:t xml:space="preserve"> </w:t>
      </w:r>
      <w:r>
        <w:t>деятельности, этапов её развития и значимости для развития цивилизации, овладение языком математики и математической культурой как средством познания мира, готовность осуществлять проектную и исследовательскую де</w:t>
      </w:r>
      <w:r>
        <w:t>ятельность индивидуально и в группе.</w:t>
      </w:r>
    </w:p>
    <w:p w:rsidR="004D001B" w:rsidRDefault="00FF118F">
      <w:pPr>
        <w:pStyle w:val="a4"/>
        <w:numPr>
          <w:ilvl w:val="2"/>
          <w:numId w:val="82"/>
        </w:numPr>
        <w:tabs>
          <w:tab w:val="left" w:pos="1260"/>
        </w:tabs>
        <w:spacing w:before="1"/>
        <w:ind w:right="576" w:firstLine="0"/>
        <w:jc w:val="both"/>
        <w:rPr>
          <w:sz w:val="24"/>
        </w:rPr>
      </w:pPr>
      <w:r>
        <w:rPr>
          <w:sz w:val="24"/>
        </w:rPr>
        <w:t>В</w:t>
      </w:r>
      <w:r>
        <w:rPr>
          <w:spacing w:val="-10"/>
          <w:sz w:val="24"/>
        </w:rPr>
        <w:t xml:space="preserve"> </w:t>
      </w:r>
      <w:r>
        <w:rPr>
          <w:sz w:val="24"/>
        </w:rPr>
        <w:t>результате</w:t>
      </w:r>
      <w:r>
        <w:rPr>
          <w:spacing w:val="-9"/>
          <w:sz w:val="24"/>
        </w:rPr>
        <w:t xml:space="preserve"> </w:t>
      </w:r>
      <w:r>
        <w:rPr>
          <w:sz w:val="24"/>
        </w:rPr>
        <w:t>изучения</w:t>
      </w:r>
      <w:r>
        <w:rPr>
          <w:spacing w:val="-8"/>
          <w:sz w:val="24"/>
        </w:rPr>
        <w:t xml:space="preserve"> </w:t>
      </w:r>
      <w:r>
        <w:rPr>
          <w:sz w:val="24"/>
        </w:rPr>
        <w:t>математики</w:t>
      </w:r>
      <w:r>
        <w:rPr>
          <w:spacing w:val="-7"/>
          <w:sz w:val="24"/>
        </w:rPr>
        <w:t xml:space="preserve"> </w:t>
      </w:r>
      <w:r>
        <w:rPr>
          <w:sz w:val="24"/>
        </w:rPr>
        <w:t>на</w:t>
      </w:r>
      <w:r>
        <w:rPr>
          <w:spacing w:val="-7"/>
          <w:sz w:val="24"/>
        </w:rPr>
        <w:t xml:space="preserve"> </w:t>
      </w:r>
      <w:r>
        <w:rPr>
          <w:sz w:val="24"/>
        </w:rPr>
        <w:t>уровне</w:t>
      </w:r>
      <w:r>
        <w:rPr>
          <w:spacing w:val="-9"/>
          <w:sz w:val="24"/>
        </w:rPr>
        <w:t xml:space="preserve"> </w:t>
      </w:r>
      <w:r>
        <w:rPr>
          <w:sz w:val="24"/>
        </w:rPr>
        <w:t>среднего</w:t>
      </w:r>
      <w:r>
        <w:rPr>
          <w:spacing w:val="-8"/>
          <w:sz w:val="24"/>
        </w:rPr>
        <w:t xml:space="preserve"> </w:t>
      </w:r>
      <w:r>
        <w:rPr>
          <w:sz w:val="24"/>
        </w:rPr>
        <w:t>общего</w:t>
      </w:r>
      <w:r>
        <w:rPr>
          <w:spacing w:val="-8"/>
          <w:sz w:val="24"/>
        </w:rPr>
        <w:t xml:space="preserve"> </w:t>
      </w:r>
      <w:r>
        <w:rPr>
          <w:sz w:val="24"/>
        </w:rPr>
        <w:t>образования</w:t>
      </w:r>
      <w:r>
        <w:rPr>
          <w:spacing w:val="-6"/>
          <w:sz w:val="24"/>
        </w:rPr>
        <w:t xml:space="preserve"> </w:t>
      </w:r>
      <w:r>
        <w:rPr>
          <w:sz w:val="24"/>
        </w:rPr>
        <w:t>у</w:t>
      </w:r>
      <w:r>
        <w:rPr>
          <w:spacing w:val="-15"/>
          <w:sz w:val="24"/>
        </w:rPr>
        <w:t xml:space="preserve"> </w:t>
      </w:r>
      <w:r>
        <w:rPr>
          <w:sz w:val="24"/>
        </w:rPr>
        <w:t>обучающегося будут сформированы познавательные универсальные учебные действия, коммуникативные универсальные учебные действия, регулятивные универ</w:t>
      </w:r>
      <w:r>
        <w:rPr>
          <w:sz w:val="24"/>
        </w:rPr>
        <w:t xml:space="preserve">сальные учебные действия, совместная </w:t>
      </w:r>
      <w:r>
        <w:rPr>
          <w:spacing w:val="-2"/>
          <w:sz w:val="24"/>
        </w:rPr>
        <w:t>деятельность.</w:t>
      </w:r>
    </w:p>
    <w:p w:rsidR="004D001B" w:rsidRDefault="00FF118F">
      <w:pPr>
        <w:pStyle w:val="a4"/>
        <w:numPr>
          <w:ilvl w:val="3"/>
          <w:numId w:val="82"/>
        </w:numPr>
        <w:tabs>
          <w:tab w:val="left" w:pos="1980"/>
        </w:tabs>
        <w:ind w:right="582" w:firstLine="0"/>
        <w:jc w:val="both"/>
        <w:rPr>
          <w:sz w:val="24"/>
        </w:rPr>
      </w:pPr>
      <w:r>
        <w:rPr>
          <w:sz w:val="24"/>
        </w:rPr>
        <w:t>У слабовидящего обучающегося будут сформированы следующие базовые логические действия как часть познавательных универсальных учебных действий:</w:t>
      </w:r>
    </w:p>
    <w:p w:rsidR="004D001B" w:rsidRDefault="00FF118F">
      <w:pPr>
        <w:pStyle w:val="a3"/>
      </w:pPr>
      <w:r>
        <w:t>выявлять</w:t>
      </w:r>
      <w:r>
        <w:rPr>
          <w:spacing w:val="37"/>
        </w:rPr>
        <w:t xml:space="preserve">  </w:t>
      </w:r>
      <w:r>
        <w:t>и</w:t>
      </w:r>
      <w:r>
        <w:rPr>
          <w:spacing w:val="38"/>
        </w:rPr>
        <w:t xml:space="preserve">  </w:t>
      </w:r>
      <w:r>
        <w:t>характеризовать</w:t>
      </w:r>
      <w:r>
        <w:rPr>
          <w:spacing w:val="39"/>
        </w:rPr>
        <w:t xml:space="preserve">  </w:t>
      </w:r>
      <w:r>
        <w:t>существенные</w:t>
      </w:r>
      <w:r>
        <w:rPr>
          <w:spacing w:val="40"/>
        </w:rPr>
        <w:t xml:space="preserve">  </w:t>
      </w:r>
      <w:r>
        <w:t>признаки</w:t>
      </w:r>
      <w:r>
        <w:rPr>
          <w:spacing w:val="39"/>
        </w:rPr>
        <w:t xml:space="preserve">  </w:t>
      </w:r>
      <w:r>
        <w:t>математи</w:t>
      </w:r>
      <w:r>
        <w:t>ческих</w:t>
      </w:r>
      <w:r>
        <w:rPr>
          <w:spacing w:val="39"/>
        </w:rPr>
        <w:t xml:space="preserve">  </w:t>
      </w:r>
      <w:r>
        <w:t>объектов,</w:t>
      </w:r>
      <w:r>
        <w:rPr>
          <w:spacing w:val="39"/>
        </w:rPr>
        <w:t xml:space="preserve">  </w:t>
      </w:r>
      <w:r>
        <w:rPr>
          <w:spacing w:val="-2"/>
        </w:rPr>
        <w:t>понятий,</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2"/>
      </w:pPr>
      <w:r>
        <w:lastRenderedPageBreak/>
        <w:t>отношений</w:t>
      </w:r>
      <w:r>
        <w:rPr>
          <w:spacing w:val="-7"/>
        </w:rPr>
        <w:t xml:space="preserve"> </w:t>
      </w:r>
      <w:r>
        <w:t>между</w:t>
      </w:r>
      <w:r>
        <w:rPr>
          <w:spacing w:val="-13"/>
        </w:rPr>
        <w:t xml:space="preserve"> </w:t>
      </w:r>
      <w:r>
        <w:t>понятиями,</w:t>
      </w:r>
      <w:r>
        <w:rPr>
          <w:spacing w:val="-8"/>
        </w:rPr>
        <w:t xml:space="preserve"> </w:t>
      </w:r>
      <w:r>
        <w:t>формулировать</w:t>
      </w:r>
      <w:r>
        <w:rPr>
          <w:spacing w:val="-5"/>
        </w:rPr>
        <w:t xml:space="preserve"> </w:t>
      </w:r>
      <w:r>
        <w:t>определения</w:t>
      </w:r>
      <w:r>
        <w:rPr>
          <w:spacing w:val="-8"/>
        </w:rPr>
        <w:t xml:space="preserve"> </w:t>
      </w:r>
      <w:r>
        <w:t>понятий,</w:t>
      </w:r>
      <w:r>
        <w:rPr>
          <w:spacing w:val="-6"/>
        </w:rPr>
        <w:t xml:space="preserve"> </w:t>
      </w:r>
      <w:r>
        <w:t>устанавливать</w:t>
      </w:r>
      <w:r>
        <w:rPr>
          <w:spacing w:val="-6"/>
        </w:rPr>
        <w:t xml:space="preserve"> </w:t>
      </w:r>
      <w:r>
        <w:t>существенный признак классификации, основания для обобщения и сравнения, критерии проводимого анализа;</w:t>
      </w:r>
    </w:p>
    <w:p w:rsidR="004D001B" w:rsidRDefault="00FF118F">
      <w:pPr>
        <w:pStyle w:val="a3"/>
        <w:ind w:right="582"/>
      </w:pPr>
      <w:r>
        <w:t>воспринимать, формулировать и преобразовывать суждения: утвердительные и отрицательные, единичные, частные и общие, условные;</w:t>
      </w:r>
    </w:p>
    <w:p w:rsidR="004D001B" w:rsidRDefault="00FF118F">
      <w:pPr>
        <w:pStyle w:val="a3"/>
        <w:ind w:right="572"/>
      </w:pPr>
      <w:r>
        <w:t>выявлять математические закономерности, взаимосвязи и противоречия в фактах, данных, наблюдениях и утверждениях, предлагать критер</w:t>
      </w:r>
      <w:r>
        <w:t xml:space="preserve">ии для выявления закономерностей и </w:t>
      </w:r>
      <w:r>
        <w:rPr>
          <w:spacing w:val="-2"/>
        </w:rPr>
        <w:t>противоречий;</w:t>
      </w:r>
    </w:p>
    <w:p w:rsidR="004D001B" w:rsidRDefault="00FF118F">
      <w:pPr>
        <w:pStyle w:val="a3"/>
        <w:ind w:right="584"/>
      </w:pPr>
      <w:r>
        <w:t>делать выводы с использованием законов логики, дедуктивных и индуктивных умозаключений, умозаключений по аналогии;</w:t>
      </w:r>
    </w:p>
    <w:p w:rsidR="004D001B" w:rsidRDefault="00FF118F">
      <w:pPr>
        <w:pStyle w:val="a3"/>
        <w:ind w:right="579"/>
      </w:pPr>
      <w:r>
        <w:t>проводить</w:t>
      </w:r>
      <w:r>
        <w:rPr>
          <w:spacing w:val="-15"/>
        </w:rPr>
        <w:t xml:space="preserve"> </w:t>
      </w:r>
      <w:r>
        <w:t>самостоятельно</w:t>
      </w:r>
      <w:r>
        <w:rPr>
          <w:spacing w:val="-15"/>
        </w:rPr>
        <w:t xml:space="preserve"> </w:t>
      </w:r>
      <w:r>
        <w:t>доказательства</w:t>
      </w:r>
      <w:r>
        <w:rPr>
          <w:spacing w:val="-15"/>
        </w:rPr>
        <w:t xml:space="preserve"> </w:t>
      </w:r>
      <w:r>
        <w:t>математических</w:t>
      </w:r>
      <w:r>
        <w:rPr>
          <w:spacing w:val="-14"/>
        </w:rPr>
        <w:t xml:space="preserve"> </w:t>
      </w:r>
      <w:r>
        <w:t>утверждений</w:t>
      </w:r>
      <w:r>
        <w:rPr>
          <w:spacing w:val="-15"/>
        </w:rPr>
        <w:t xml:space="preserve"> </w:t>
      </w:r>
      <w:r>
        <w:t>(прямые</w:t>
      </w:r>
      <w:r>
        <w:rPr>
          <w:spacing w:val="-15"/>
        </w:rPr>
        <w:t xml:space="preserve"> </w:t>
      </w:r>
      <w:r>
        <w:t>и</w:t>
      </w:r>
      <w:r>
        <w:rPr>
          <w:spacing w:val="-15"/>
        </w:rPr>
        <w:t xml:space="preserve"> </w:t>
      </w:r>
      <w:r>
        <w:t>от</w:t>
      </w:r>
      <w:r>
        <w:rPr>
          <w:spacing w:val="-15"/>
        </w:rPr>
        <w:t xml:space="preserve"> </w:t>
      </w:r>
      <w:r>
        <w:t>противного),</w:t>
      </w:r>
      <w:r>
        <w:t xml:space="preserve"> выстраивать аргументацию, приводить примеры и контрпримеры, обосновывать собственные суждения и выводы;</w:t>
      </w:r>
    </w:p>
    <w:p w:rsidR="004D001B" w:rsidRDefault="00FF118F">
      <w:pPr>
        <w:pStyle w:val="a3"/>
        <w:ind w:right="574"/>
      </w:pPr>
      <w: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w:t>
      </w:r>
      <w:r>
        <w:t>ев).</w:t>
      </w:r>
    </w:p>
    <w:p w:rsidR="004D001B" w:rsidRDefault="00FF118F">
      <w:pPr>
        <w:pStyle w:val="a4"/>
        <w:numPr>
          <w:ilvl w:val="3"/>
          <w:numId w:val="82"/>
        </w:numPr>
        <w:tabs>
          <w:tab w:val="left" w:pos="1980"/>
          <w:tab w:val="left" w:pos="2378"/>
          <w:tab w:val="left" w:pos="4163"/>
          <w:tab w:val="left" w:pos="5883"/>
          <w:tab w:val="left" w:pos="6701"/>
          <w:tab w:val="left" w:pos="8461"/>
          <w:tab w:val="left" w:pos="9862"/>
        </w:tabs>
        <w:ind w:right="579" w:firstLine="0"/>
        <w:rPr>
          <w:sz w:val="24"/>
        </w:rPr>
      </w:pPr>
      <w:r>
        <w:rPr>
          <w:spacing w:val="-10"/>
          <w:sz w:val="24"/>
        </w:rPr>
        <w:t>У</w:t>
      </w:r>
      <w:r>
        <w:rPr>
          <w:sz w:val="24"/>
        </w:rPr>
        <w:tab/>
      </w:r>
      <w:r>
        <w:rPr>
          <w:spacing w:val="-2"/>
          <w:sz w:val="24"/>
        </w:rPr>
        <w:t>слабовидящего</w:t>
      </w:r>
      <w:r>
        <w:rPr>
          <w:sz w:val="24"/>
        </w:rPr>
        <w:tab/>
      </w:r>
      <w:r>
        <w:rPr>
          <w:spacing w:val="-2"/>
          <w:sz w:val="24"/>
        </w:rPr>
        <w:t>обучающегося</w:t>
      </w:r>
      <w:r>
        <w:rPr>
          <w:sz w:val="24"/>
        </w:rPr>
        <w:tab/>
      </w:r>
      <w:r>
        <w:rPr>
          <w:spacing w:val="-2"/>
          <w:sz w:val="24"/>
        </w:rPr>
        <w:t>будут</w:t>
      </w:r>
      <w:r>
        <w:rPr>
          <w:sz w:val="24"/>
        </w:rPr>
        <w:tab/>
      </w:r>
      <w:r>
        <w:rPr>
          <w:spacing w:val="-2"/>
          <w:sz w:val="24"/>
        </w:rPr>
        <w:t>сформированы</w:t>
      </w:r>
      <w:r>
        <w:rPr>
          <w:sz w:val="24"/>
        </w:rPr>
        <w:tab/>
      </w:r>
      <w:r>
        <w:rPr>
          <w:spacing w:val="-2"/>
          <w:sz w:val="24"/>
        </w:rPr>
        <w:t>следующие</w:t>
      </w:r>
      <w:r>
        <w:rPr>
          <w:sz w:val="24"/>
        </w:rPr>
        <w:tab/>
      </w:r>
      <w:r>
        <w:rPr>
          <w:spacing w:val="-2"/>
          <w:sz w:val="24"/>
        </w:rPr>
        <w:t xml:space="preserve">базовые </w:t>
      </w:r>
      <w:r>
        <w:rPr>
          <w:sz w:val="24"/>
        </w:rPr>
        <w:t>исследовательские действия как часть познавательных универсальных учебных действий: использовать</w:t>
      </w:r>
      <w:r>
        <w:rPr>
          <w:spacing w:val="40"/>
          <w:sz w:val="24"/>
        </w:rPr>
        <w:t xml:space="preserve"> </w:t>
      </w:r>
      <w:r>
        <w:rPr>
          <w:sz w:val="24"/>
        </w:rPr>
        <w:t>вопросы</w:t>
      </w:r>
      <w:r>
        <w:rPr>
          <w:spacing w:val="40"/>
          <w:sz w:val="24"/>
        </w:rPr>
        <w:t xml:space="preserve"> </w:t>
      </w:r>
      <w:r>
        <w:rPr>
          <w:sz w:val="24"/>
        </w:rPr>
        <w:t>как</w:t>
      </w:r>
      <w:r>
        <w:rPr>
          <w:spacing w:val="40"/>
          <w:sz w:val="24"/>
        </w:rPr>
        <w:t xml:space="preserve"> </w:t>
      </w:r>
      <w:r>
        <w:rPr>
          <w:sz w:val="24"/>
        </w:rPr>
        <w:t>исследовательский</w:t>
      </w:r>
      <w:r>
        <w:rPr>
          <w:spacing w:val="40"/>
          <w:sz w:val="24"/>
        </w:rPr>
        <w:t xml:space="preserve"> </w:t>
      </w:r>
      <w:r>
        <w:rPr>
          <w:sz w:val="24"/>
        </w:rPr>
        <w:t>инструмент</w:t>
      </w:r>
      <w:r>
        <w:rPr>
          <w:spacing w:val="40"/>
          <w:sz w:val="24"/>
        </w:rPr>
        <w:t xml:space="preserve"> </w:t>
      </w:r>
      <w:r>
        <w:rPr>
          <w:sz w:val="24"/>
        </w:rPr>
        <w:t>познания,</w:t>
      </w:r>
      <w:r>
        <w:rPr>
          <w:spacing w:val="40"/>
          <w:sz w:val="24"/>
        </w:rPr>
        <w:t xml:space="preserve"> </w:t>
      </w:r>
      <w:r>
        <w:rPr>
          <w:sz w:val="24"/>
        </w:rPr>
        <w:t>формулировать</w:t>
      </w:r>
      <w:r>
        <w:rPr>
          <w:spacing w:val="40"/>
          <w:sz w:val="24"/>
        </w:rPr>
        <w:t xml:space="preserve"> </w:t>
      </w:r>
      <w:r>
        <w:rPr>
          <w:sz w:val="24"/>
        </w:rPr>
        <w:t>вопросы, фиксирующие пр</w:t>
      </w:r>
      <w:r>
        <w:rPr>
          <w:sz w:val="24"/>
        </w:rPr>
        <w:t>отиворечие, проблему, устанавливать искомое и данное, формировать гипотезу, аргументировать свою позицию, мнение;</w:t>
      </w:r>
    </w:p>
    <w:p w:rsidR="004D001B" w:rsidRDefault="00FF118F">
      <w:pPr>
        <w:pStyle w:val="a3"/>
        <w:spacing w:before="1"/>
        <w:ind w:right="574"/>
      </w:pPr>
      <w: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4D001B" w:rsidRDefault="00FF118F">
      <w:pPr>
        <w:pStyle w:val="a3"/>
        <w:ind w:right="576"/>
        <w:jc w:val="left"/>
      </w:pPr>
      <w:r>
        <w:t>самостоятельно формулировать обобщения и выводы по рез</w:t>
      </w:r>
      <w:r>
        <w:t>ультатам проведённого наблюдения, исследования, оценивать достоверность полученных результатов, выводов и обобщений; прогнозировать возможное</w:t>
      </w:r>
      <w:r>
        <w:rPr>
          <w:spacing w:val="-2"/>
        </w:rPr>
        <w:t xml:space="preserve"> </w:t>
      </w:r>
      <w:r>
        <w:t>развитие</w:t>
      </w:r>
      <w:r>
        <w:rPr>
          <w:spacing w:val="-4"/>
        </w:rPr>
        <w:t xml:space="preserve"> </w:t>
      </w:r>
      <w:r>
        <w:t>процесса,</w:t>
      </w:r>
      <w:r>
        <w:rPr>
          <w:spacing w:val="-1"/>
        </w:rPr>
        <w:t xml:space="preserve"> </w:t>
      </w:r>
      <w:r>
        <w:t>а</w:t>
      </w:r>
      <w:r>
        <w:rPr>
          <w:spacing w:val="-2"/>
        </w:rPr>
        <w:t xml:space="preserve"> </w:t>
      </w:r>
      <w:r>
        <w:t>также</w:t>
      </w:r>
      <w:r>
        <w:rPr>
          <w:spacing w:val="-2"/>
        </w:rPr>
        <w:t xml:space="preserve"> </w:t>
      </w:r>
      <w:r>
        <w:t>выдвигать предположения</w:t>
      </w:r>
      <w:r>
        <w:rPr>
          <w:spacing w:val="-1"/>
        </w:rPr>
        <w:t xml:space="preserve"> </w:t>
      </w:r>
      <w:r>
        <w:t>о</w:t>
      </w:r>
      <w:r>
        <w:rPr>
          <w:spacing w:val="-4"/>
        </w:rPr>
        <w:t xml:space="preserve"> </w:t>
      </w:r>
      <w:r>
        <w:t>его</w:t>
      </w:r>
      <w:r>
        <w:rPr>
          <w:spacing w:val="-1"/>
        </w:rPr>
        <w:t xml:space="preserve"> </w:t>
      </w:r>
      <w:r>
        <w:t>развитии в новых условиях.</w:t>
      </w:r>
    </w:p>
    <w:p w:rsidR="004D001B" w:rsidRDefault="00FF118F">
      <w:pPr>
        <w:pStyle w:val="a4"/>
        <w:numPr>
          <w:ilvl w:val="3"/>
          <w:numId w:val="82"/>
        </w:numPr>
        <w:tabs>
          <w:tab w:val="left" w:pos="1980"/>
          <w:tab w:val="left" w:pos="2380"/>
          <w:tab w:val="left" w:pos="4168"/>
          <w:tab w:val="left" w:pos="5895"/>
          <w:tab w:val="left" w:pos="6714"/>
          <w:tab w:val="left" w:pos="8480"/>
          <w:tab w:val="left" w:pos="9453"/>
          <w:tab w:val="left" w:pos="10578"/>
        </w:tabs>
        <w:ind w:right="583" w:firstLine="0"/>
        <w:rPr>
          <w:sz w:val="24"/>
        </w:rPr>
      </w:pPr>
      <w:r>
        <w:rPr>
          <w:spacing w:val="-10"/>
          <w:sz w:val="24"/>
        </w:rPr>
        <w:t>У</w:t>
      </w:r>
      <w:r>
        <w:rPr>
          <w:sz w:val="24"/>
        </w:rPr>
        <w:tab/>
      </w:r>
      <w:r>
        <w:rPr>
          <w:spacing w:val="-2"/>
          <w:sz w:val="24"/>
        </w:rPr>
        <w:t>слабовидящего</w:t>
      </w:r>
      <w:r>
        <w:rPr>
          <w:sz w:val="24"/>
        </w:rPr>
        <w:tab/>
      </w:r>
      <w:r>
        <w:rPr>
          <w:spacing w:val="-2"/>
          <w:sz w:val="24"/>
        </w:rPr>
        <w:t>обучающегося</w:t>
      </w:r>
      <w:r>
        <w:rPr>
          <w:sz w:val="24"/>
        </w:rPr>
        <w:tab/>
      </w:r>
      <w:r>
        <w:rPr>
          <w:spacing w:val="-2"/>
          <w:sz w:val="24"/>
        </w:rPr>
        <w:t>будут</w:t>
      </w:r>
      <w:r>
        <w:rPr>
          <w:sz w:val="24"/>
        </w:rPr>
        <w:tab/>
      </w:r>
      <w:r>
        <w:rPr>
          <w:spacing w:val="-2"/>
          <w:sz w:val="24"/>
        </w:rPr>
        <w:t>сформированы</w:t>
      </w:r>
      <w:r>
        <w:rPr>
          <w:sz w:val="24"/>
        </w:rPr>
        <w:tab/>
      </w:r>
      <w:r>
        <w:rPr>
          <w:spacing w:val="-2"/>
          <w:sz w:val="24"/>
        </w:rPr>
        <w:t>умения</w:t>
      </w:r>
      <w:r>
        <w:rPr>
          <w:sz w:val="24"/>
        </w:rPr>
        <w:tab/>
      </w:r>
      <w:r>
        <w:rPr>
          <w:spacing w:val="-2"/>
          <w:sz w:val="24"/>
        </w:rPr>
        <w:t>работать</w:t>
      </w:r>
      <w:r>
        <w:rPr>
          <w:sz w:val="24"/>
        </w:rPr>
        <w:tab/>
      </w:r>
      <w:r>
        <w:rPr>
          <w:spacing w:val="-10"/>
          <w:sz w:val="24"/>
        </w:rPr>
        <w:t xml:space="preserve">с </w:t>
      </w:r>
      <w:r>
        <w:rPr>
          <w:sz w:val="24"/>
        </w:rPr>
        <w:t>информацией как часть познавательных универсальных учебных действий:</w:t>
      </w:r>
    </w:p>
    <w:p w:rsidR="004D001B" w:rsidRDefault="00FF118F">
      <w:pPr>
        <w:pStyle w:val="a3"/>
        <w:spacing w:before="1"/>
        <w:ind w:right="576"/>
        <w:jc w:val="left"/>
      </w:pPr>
      <w:r>
        <w:t>выявлять</w:t>
      </w:r>
      <w:r>
        <w:rPr>
          <w:spacing w:val="40"/>
        </w:rPr>
        <w:t xml:space="preserve"> </w:t>
      </w:r>
      <w:r>
        <w:t>дефициты</w:t>
      </w:r>
      <w:r>
        <w:rPr>
          <w:spacing w:val="40"/>
        </w:rPr>
        <w:t xml:space="preserve"> </w:t>
      </w:r>
      <w:r>
        <w:t>информации,</w:t>
      </w:r>
      <w:r>
        <w:rPr>
          <w:spacing w:val="40"/>
        </w:rPr>
        <w:t xml:space="preserve"> </w:t>
      </w:r>
      <w:r>
        <w:t>данных,</w:t>
      </w:r>
      <w:r>
        <w:rPr>
          <w:spacing w:val="40"/>
        </w:rPr>
        <w:t xml:space="preserve"> </w:t>
      </w:r>
      <w:r>
        <w:t>необходимых</w:t>
      </w:r>
      <w:r>
        <w:rPr>
          <w:spacing w:val="40"/>
        </w:rPr>
        <w:t xml:space="preserve"> </w:t>
      </w:r>
      <w:r>
        <w:t>для</w:t>
      </w:r>
      <w:r>
        <w:rPr>
          <w:spacing w:val="40"/>
        </w:rPr>
        <w:t xml:space="preserve"> </w:t>
      </w:r>
      <w:r>
        <w:t>ответа</w:t>
      </w:r>
      <w:r>
        <w:rPr>
          <w:spacing w:val="40"/>
        </w:rPr>
        <w:t xml:space="preserve"> </w:t>
      </w:r>
      <w:r>
        <w:t>на</w:t>
      </w:r>
      <w:r>
        <w:rPr>
          <w:spacing w:val="40"/>
        </w:rPr>
        <w:t xml:space="preserve"> </w:t>
      </w:r>
      <w:r>
        <w:t>вопрос</w:t>
      </w:r>
      <w:r>
        <w:rPr>
          <w:spacing w:val="40"/>
        </w:rPr>
        <w:t xml:space="preserve"> </w:t>
      </w:r>
      <w:r>
        <w:t>и</w:t>
      </w:r>
      <w:r>
        <w:rPr>
          <w:spacing w:val="40"/>
        </w:rPr>
        <w:t xml:space="preserve"> </w:t>
      </w:r>
      <w:r>
        <w:t>для</w:t>
      </w:r>
      <w:r>
        <w:rPr>
          <w:spacing w:val="40"/>
        </w:rPr>
        <w:t xml:space="preserve"> </w:t>
      </w:r>
      <w:r>
        <w:t xml:space="preserve">решения </w:t>
      </w:r>
      <w:r>
        <w:rPr>
          <w:spacing w:val="-2"/>
        </w:rPr>
        <w:t>задачи;</w:t>
      </w:r>
    </w:p>
    <w:p w:rsidR="004D001B" w:rsidRDefault="00FF118F">
      <w:pPr>
        <w:pStyle w:val="a3"/>
        <w:tabs>
          <w:tab w:val="left" w:pos="1980"/>
          <w:tab w:val="left" w:pos="4140"/>
          <w:tab w:val="left" w:pos="5581"/>
          <w:tab w:val="left" w:pos="7021"/>
        </w:tabs>
        <w:jc w:val="left"/>
      </w:pPr>
      <w:r>
        <w:rPr>
          <w:spacing w:val="-2"/>
        </w:rPr>
        <w:t>выбирать</w:t>
      </w:r>
      <w:r>
        <w:tab/>
        <w:t>информацию</w:t>
      </w:r>
      <w:r>
        <w:rPr>
          <w:spacing w:val="29"/>
        </w:rPr>
        <w:t xml:space="preserve"> </w:t>
      </w:r>
      <w:r>
        <w:rPr>
          <w:spacing w:val="-5"/>
        </w:rPr>
        <w:t>из</w:t>
      </w:r>
      <w:r>
        <w:tab/>
      </w:r>
      <w:r>
        <w:rPr>
          <w:spacing w:val="-2"/>
        </w:rPr>
        <w:t>источников</w:t>
      </w:r>
      <w:r>
        <w:tab/>
      </w:r>
      <w:r>
        <w:rPr>
          <w:spacing w:val="-2"/>
        </w:rPr>
        <w:t>различных</w:t>
      </w:r>
      <w:r>
        <w:tab/>
        <w:t>типов,</w:t>
      </w:r>
      <w:r>
        <w:rPr>
          <w:spacing w:val="1"/>
        </w:rPr>
        <w:t xml:space="preserve"> </w:t>
      </w:r>
      <w:r>
        <w:rPr>
          <w:spacing w:val="-2"/>
        </w:rPr>
        <w:t>анализ</w:t>
      </w:r>
      <w:r>
        <w:rPr>
          <w:spacing w:val="-2"/>
        </w:rPr>
        <w:t>ировать,</w:t>
      </w:r>
    </w:p>
    <w:p w:rsidR="004D001B" w:rsidRDefault="00FF118F">
      <w:pPr>
        <w:pStyle w:val="a3"/>
        <w:jc w:val="left"/>
      </w:pPr>
      <w:r>
        <w:t>систематизировать и интерпретировать информацию различных видов и форм представления; структурировать</w:t>
      </w:r>
      <w:r>
        <w:rPr>
          <w:spacing w:val="-3"/>
        </w:rPr>
        <w:t xml:space="preserve"> </w:t>
      </w:r>
      <w:r>
        <w:t>информацию,</w:t>
      </w:r>
      <w:r>
        <w:rPr>
          <w:spacing w:val="-4"/>
        </w:rPr>
        <w:t xml:space="preserve"> </w:t>
      </w:r>
      <w:r>
        <w:t>представлять</w:t>
      </w:r>
      <w:r>
        <w:rPr>
          <w:spacing w:val="-4"/>
        </w:rPr>
        <w:t xml:space="preserve"> </w:t>
      </w:r>
      <w:r>
        <w:t>её</w:t>
      </w:r>
      <w:r>
        <w:rPr>
          <w:spacing w:val="-5"/>
        </w:rPr>
        <w:t xml:space="preserve"> </w:t>
      </w:r>
      <w:r>
        <w:t>в</w:t>
      </w:r>
      <w:r>
        <w:rPr>
          <w:spacing w:val="-5"/>
        </w:rPr>
        <w:t xml:space="preserve"> </w:t>
      </w:r>
      <w:r>
        <w:t>различных</w:t>
      </w:r>
      <w:r>
        <w:rPr>
          <w:spacing w:val="-5"/>
        </w:rPr>
        <w:t xml:space="preserve"> </w:t>
      </w:r>
      <w:r>
        <w:t>формах,</w:t>
      </w:r>
      <w:r>
        <w:rPr>
          <w:spacing w:val="-4"/>
        </w:rPr>
        <w:t xml:space="preserve"> </w:t>
      </w:r>
      <w:r>
        <w:t>иллюстрировать</w:t>
      </w:r>
      <w:r>
        <w:rPr>
          <w:spacing w:val="-3"/>
        </w:rPr>
        <w:t xml:space="preserve"> </w:t>
      </w:r>
      <w:r>
        <w:t>графически; оценивать надёжность информации по самостоятельно сформулированным критериям.</w:t>
      </w:r>
    </w:p>
    <w:p w:rsidR="004D001B" w:rsidRDefault="00FF118F">
      <w:pPr>
        <w:pStyle w:val="a4"/>
        <w:numPr>
          <w:ilvl w:val="3"/>
          <w:numId w:val="82"/>
        </w:numPr>
        <w:tabs>
          <w:tab w:val="left" w:pos="1980"/>
        </w:tabs>
        <w:ind w:right="582" w:firstLine="0"/>
        <w:rPr>
          <w:sz w:val="24"/>
        </w:rPr>
      </w:pPr>
      <w:r>
        <w:rPr>
          <w:sz w:val="24"/>
        </w:rPr>
        <w:t>У</w:t>
      </w:r>
      <w:r>
        <w:rPr>
          <w:spacing w:val="39"/>
          <w:sz w:val="24"/>
        </w:rPr>
        <w:t xml:space="preserve"> </w:t>
      </w:r>
      <w:r>
        <w:rPr>
          <w:sz w:val="24"/>
        </w:rPr>
        <w:t>слабовидящего</w:t>
      </w:r>
      <w:r>
        <w:rPr>
          <w:spacing w:val="38"/>
          <w:sz w:val="24"/>
        </w:rPr>
        <w:t xml:space="preserve"> </w:t>
      </w:r>
      <w:r>
        <w:rPr>
          <w:sz w:val="24"/>
        </w:rPr>
        <w:t>обучающегося</w:t>
      </w:r>
      <w:r>
        <w:rPr>
          <w:spacing w:val="38"/>
          <w:sz w:val="24"/>
        </w:rPr>
        <w:t xml:space="preserve"> </w:t>
      </w:r>
      <w:r>
        <w:rPr>
          <w:sz w:val="24"/>
        </w:rPr>
        <w:t>будут</w:t>
      </w:r>
      <w:r>
        <w:rPr>
          <w:spacing w:val="40"/>
          <w:sz w:val="24"/>
        </w:rPr>
        <w:t xml:space="preserve"> </w:t>
      </w:r>
      <w:r>
        <w:rPr>
          <w:sz w:val="24"/>
        </w:rPr>
        <w:t>сформированы</w:t>
      </w:r>
      <w:r>
        <w:rPr>
          <w:spacing w:val="40"/>
          <w:sz w:val="24"/>
        </w:rPr>
        <w:t xml:space="preserve"> </w:t>
      </w:r>
      <w:r>
        <w:rPr>
          <w:sz w:val="24"/>
        </w:rPr>
        <w:t>умения</w:t>
      </w:r>
      <w:r>
        <w:rPr>
          <w:spacing w:val="38"/>
          <w:sz w:val="24"/>
        </w:rPr>
        <w:t xml:space="preserve"> </w:t>
      </w:r>
      <w:r>
        <w:rPr>
          <w:sz w:val="24"/>
        </w:rPr>
        <w:t>общения</w:t>
      </w:r>
      <w:r>
        <w:rPr>
          <w:spacing w:val="38"/>
          <w:sz w:val="24"/>
        </w:rPr>
        <w:t xml:space="preserve"> </w:t>
      </w:r>
      <w:r>
        <w:rPr>
          <w:sz w:val="24"/>
        </w:rPr>
        <w:t>как</w:t>
      </w:r>
      <w:r>
        <w:rPr>
          <w:spacing w:val="39"/>
          <w:sz w:val="24"/>
        </w:rPr>
        <w:t xml:space="preserve"> </w:t>
      </w:r>
      <w:r>
        <w:rPr>
          <w:sz w:val="24"/>
        </w:rPr>
        <w:t>часть коммуникативных универсальных учебных действий:</w:t>
      </w:r>
    </w:p>
    <w:p w:rsidR="004D001B" w:rsidRDefault="00FF118F">
      <w:pPr>
        <w:pStyle w:val="a3"/>
        <w:ind w:right="572"/>
      </w:pPr>
      <w:r>
        <w:t>воспринимать и формулировать суждения в соотв</w:t>
      </w:r>
      <w:r>
        <w:t>етствии с условиями и целями общения, ясно, точно,</w:t>
      </w:r>
      <w:r>
        <w:rPr>
          <w:spacing w:val="-7"/>
        </w:rPr>
        <w:t xml:space="preserve"> </w:t>
      </w:r>
      <w:r>
        <w:t>грамотно</w:t>
      </w:r>
      <w:r>
        <w:rPr>
          <w:spacing w:val="-7"/>
        </w:rPr>
        <w:t xml:space="preserve"> </w:t>
      </w:r>
      <w:r>
        <w:t>выражать</w:t>
      </w:r>
      <w:r>
        <w:rPr>
          <w:spacing w:val="-6"/>
        </w:rPr>
        <w:t xml:space="preserve"> </w:t>
      </w:r>
      <w:r>
        <w:t>свою</w:t>
      </w:r>
      <w:r>
        <w:rPr>
          <w:spacing w:val="-7"/>
        </w:rPr>
        <w:t xml:space="preserve"> </w:t>
      </w:r>
      <w:r>
        <w:t>точку</w:t>
      </w:r>
      <w:r>
        <w:rPr>
          <w:spacing w:val="-14"/>
        </w:rPr>
        <w:t xml:space="preserve"> </w:t>
      </w:r>
      <w:r>
        <w:t>зрения</w:t>
      </w:r>
      <w:r>
        <w:rPr>
          <w:spacing w:val="-7"/>
        </w:rPr>
        <w:t xml:space="preserve"> </w:t>
      </w:r>
      <w:r>
        <w:t>в</w:t>
      </w:r>
      <w:r>
        <w:rPr>
          <w:spacing w:val="-5"/>
        </w:rPr>
        <w:t xml:space="preserve"> </w:t>
      </w:r>
      <w:r>
        <w:t>устных</w:t>
      </w:r>
      <w:r>
        <w:rPr>
          <w:spacing w:val="-6"/>
        </w:rPr>
        <w:t xml:space="preserve"> </w:t>
      </w:r>
      <w:r>
        <w:t>и</w:t>
      </w:r>
      <w:r>
        <w:rPr>
          <w:spacing w:val="-9"/>
        </w:rPr>
        <w:t xml:space="preserve"> </w:t>
      </w:r>
      <w:r>
        <w:t>письменных</w:t>
      </w:r>
      <w:r>
        <w:rPr>
          <w:spacing w:val="-8"/>
        </w:rPr>
        <w:t xml:space="preserve"> </w:t>
      </w:r>
      <w:r>
        <w:t>текстах,</w:t>
      </w:r>
      <w:r>
        <w:rPr>
          <w:spacing w:val="-7"/>
        </w:rPr>
        <w:t xml:space="preserve"> </w:t>
      </w:r>
      <w:r>
        <w:t>давать</w:t>
      </w:r>
      <w:r>
        <w:rPr>
          <w:spacing w:val="-6"/>
        </w:rPr>
        <w:t xml:space="preserve"> </w:t>
      </w:r>
      <w:r>
        <w:t>пояснения</w:t>
      </w:r>
      <w:r>
        <w:rPr>
          <w:spacing w:val="-7"/>
        </w:rPr>
        <w:t xml:space="preserve"> </w:t>
      </w:r>
      <w:r>
        <w:t>по ходу решения задачи, комментировать полученный результат;</w:t>
      </w:r>
    </w:p>
    <w:p w:rsidR="004D001B" w:rsidRDefault="00FF118F">
      <w:pPr>
        <w:pStyle w:val="a3"/>
        <w:ind w:right="582"/>
      </w:pPr>
      <w:r>
        <w:t>в</w:t>
      </w:r>
      <w:r>
        <w:rPr>
          <w:spacing w:val="-10"/>
        </w:rPr>
        <w:t xml:space="preserve"> </w:t>
      </w:r>
      <w:r>
        <w:t>ходе</w:t>
      </w:r>
      <w:r>
        <w:rPr>
          <w:spacing w:val="-10"/>
        </w:rPr>
        <w:t xml:space="preserve"> </w:t>
      </w:r>
      <w:r>
        <w:t>обсуждения</w:t>
      </w:r>
      <w:r>
        <w:rPr>
          <w:spacing w:val="-10"/>
        </w:rPr>
        <w:t xml:space="preserve"> </w:t>
      </w:r>
      <w:r>
        <w:t>задавать</w:t>
      </w:r>
      <w:r>
        <w:rPr>
          <w:spacing w:val="-9"/>
        </w:rPr>
        <w:t xml:space="preserve"> </w:t>
      </w:r>
      <w:r>
        <w:t>вопросы</w:t>
      </w:r>
      <w:r>
        <w:rPr>
          <w:spacing w:val="-10"/>
        </w:rPr>
        <w:t xml:space="preserve"> </w:t>
      </w:r>
      <w:r>
        <w:t>по</w:t>
      </w:r>
      <w:r>
        <w:rPr>
          <w:spacing w:val="-10"/>
        </w:rPr>
        <w:t xml:space="preserve"> </w:t>
      </w:r>
      <w:r>
        <w:t>существу</w:t>
      </w:r>
      <w:r>
        <w:rPr>
          <w:spacing w:val="-14"/>
        </w:rPr>
        <w:t xml:space="preserve"> </w:t>
      </w:r>
      <w:r>
        <w:t>обсуждаемой</w:t>
      </w:r>
      <w:r>
        <w:rPr>
          <w:spacing w:val="-9"/>
        </w:rPr>
        <w:t xml:space="preserve"> </w:t>
      </w:r>
      <w:r>
        <w:t>т</w:t>
      </w:r>
      <w:r>
        <w:t>емы,</w:t>
      </w:r>
      <w:r>
        <w:rPr>
          <w:spacing w:val="-9"/>
        </w:rPr>
        <w:t xml:space="preserve"> </w:t>
      </w:r>
      <w:r>
        <w:t>проблемы,</w:t>
      </w:r>
      <w:r>
        <w:rPr>
          <w:spacing w:val="-10"/>
        </w:rPr>
        <w:t xml:space="preserve"> </w:t>
      </w:r>
      <w:r>
        <w:t>решаемой</w:t>
      </w:r>
      <w:r>
        <w:rPr>
          <w:spacing w:val="-9"/>
        </w:rPr>
        <w:t xml:space="preserve"> </w:t>
      </w:r>
      <w:r>
        <w:t>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4D001B" w:rsidRDefault="00FF118F">
      <w:pPr>
        <w:pStyle w:val="a3"/>
        <w:ind w:right="583"/>
      </w:pPr>
      <w:r>
        <w:t>предс</w:t>
      </w:r>
      <w:r>
        <w:t>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4D001B" w:rsidRDefault="00FF118F">
      <w:pPr>
        <w:pStyle w:val="a4"/>
        <w:numPr>
          <w:ilvl w:val="3"/>
          <w:numId w:val="82"/>
        </w:numPr>
        <w:tabs>
          <w:tab w:val="left" w:pos="1980"/>
        </w:tabs>
        <w:ind w:right="581" w:firstLine="0"/>
        <w:jc w:val="both"/>
        <w:rPr>
          <w:sz w:val="24"/>
        </w:rPr>
      </w:pPr>
      <w:r>
        <w:rPr>
          <w:sz w:val="24"/>
        </w:rPr>
        <w:t>У слабовидящего обучающегося будут сформированы умения самоорганизации как часть регулят</w:t>
      </w:r>
      <w:r>
        <w:rPr>
          <w:sz w:val="24"/>
        </w:rPr>
        <w:t>ивных универсальных учебных действий:</w:t>
      </w:r>
    </w:p>
    <w:p w:rsidR="004D001B" w:rsidRDefault="00FF118F">
      <w:pPr>
        <w:pStyle w:val="a3"/>
        <w:ind w:right="572"/>
      </w:pPr>
      <w: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4D001B" w:rsidRDefault="004D001B">
      <w:pPr>
        <w:sectPr w:rsidR="004D001B">
          <w:pgSz w:w="11920" w:h="16850"/>
          <w:pgMar w:top="720" w:right="160" w:bottom="2160" w:left="480" w:header="0" w:footer="1924" w:gutter="0"/>
          <w:cols w:space="720"/>
        </w:sectPr>
      </w:pPr>
    </w:p>
    <w:p w:rsidR="004D001B" w:rsidRDefault="00FF118F">
      <w:pPr>
        <w:pStyle w:val="a4"/>
        <w:numPr>
          <w:ilvl w:val="3"/>
          <w:numId w:val="82"/>
        </w:numPr>
        <w:tabs>
          <w:tab w:val="left" w:pos="1980"/>
        </w:tabs>
        <w:spacing w:before="68"/>
        <w:ind w:right="580" w:firstLine="0"/>
        <w:jc w:val="both"/>
        <w:rPr>
          <w:sz w:val="24"/>
        </w:rPr>
      </w:pPr>
      <w:r>
        <w:rPr>
          <w:sz w:val="24"/>
        </w:rPr>
        <w:lastRenderedPageBreak/>
        <w:t>У слабовидящего обучающегося будут сформированы умения самоконтроля как часть регулятивных универсальных учебных действий:</w:t>
      </w:r>
    </w:p>
    <w:p w:rsidR="004D001B" w:rsidRDefault="00FF118F">
      <w:pPr>
        <w:pStyle w:val="a3"/>
        <w:ind w:right="581"/>
      </w:pPr>
      <w: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4D001B" w:rsidRDefault="00FF118F">
      <w:pPr>
        <w:pStyle w:val="a3"/>
        <w:ind w:right="580"/>
      </w:pPr>
      <w:r>
        <w:t>предвидеть трудности, которые могут воз</w:t>
      </w:r>
      <w:r>
        <w:t>никнуть при решении задачи, вносить коррективы в деятельность</w:t>
      </w:r>
      <w:r>
        <w:rPr>
          <w:spacing w:val="-15"/>
        </w:rPr>
        <w:t xml:space="preserve"> </w:t>
      </w:r>
      <w:r>
        <w:t>на</w:t>
      </w:r>
      <w:r>
        <w:rPr>
          <w:spacing w:val="-15"/>
        </w:rPr>
        <w:t xml:space="preserve"> </w:t>
      </w:r>
      <w:r>
        <w:t>основе</w:t>
      </w:r>
      <w:r>
        <w:rPr>
          <w:spacing w:val="-15"/>
        </w:rPr>
        <w:t xml:space="preserve"> </w:t>
      </w:r>
      <w:r>
        <w:t>новых</w:t>
      </w:r>
      <w:r>
        <w:rPr>
          <w:spacing w:val="-15"/>
        </w:rPr>
        <w:t xml:space="preserve"> </w:t>
      </w:r>
      <w:r>
        <w:t>обстоятельств,</w:t>
      </w:r>
      <w:r>
        <w:rPr>
          <w:spacing w:val="-15"/>
        </w:rPr>
        <w:t xml:space="preserve"> </w:t>
      </w:r>
      <w:r>
        <w:t>данных,</w:t>
      </w:r>
      <w:r>
        <w:rPr>
          <w:spacing w:val="-15"/>
        </w:rPr>
        <w:t xml:space="preserve"> </w:t>
      </w:r>
      <w:r>
        <w:t>найденных</w:t>
      </w:r>
      <w:r>
        <w:rPr>
          <w:spacing w:val="-15"/>
        </w:rPr>
        <w:t xml:space="preserve"> </w:t>
      </w:r>
      <w:r>
        <w:t>ошибок,</w:t>
      </w:r>
      <w:r>
        <w:rPr>
          <w:spacing w:val="-15"/>
        </w:rPr>
        <w:t xml:space="preserve"> </w:t>
      </w:r>
      <w:r>
        <w:t>выявленных</w:t>
      </w:r>
      <w:r>
        <w:rPr>
          <w:spacing w:val="-15"/>
        </w:rPr>
        <w:t xml:space="preserve"> </w:t>
      </w:r>
      <w:r>
        <w:t>трудностей; оценивать соответствие результата цели и условиям, объяснять причины достижения или недостижения</w:t>
      </w:r>
      <w:r>
        <w:rPr>
          <w:spacing w:val="-4"/>
        </w:rPr>
        <w:t xml:space="preserve"> </w:t>
      </w:r>
      <w:r>
        <w:t>результатов</w:t>
      </w:r>
      <w:r>
        <w:rPr>
          <w:spacing w:val="-4"/>
        </w:rPr>
        <w:t xml:space="preserve"> </w:t>
      </w:r>
      <w:r>
        <w:t>деяте</w:t>
      </w:r>
      <w:r>
        <w:t>льности,</w:t>
      </w:r>
      <w:r>
        <w:rPr>
          <w:spacing w:val="-3"/>
        </w:rPr>
        <w:t xml:space="preserve"> </w:t>
      </w:r>
      <w:r>
        <w:t>находить</w:t>
      </w:r>
      <w:r>
        <w:rPr>
          <w:spacing w:val="-4"/>
        </w:rPr>
        <w:t xml:space="preserve"> </w:t>
      </w:r>
      <w:r>
        <w:t>ошибку,</w:t>
      </w:r>
      <w:r>
        <w:rPr>
          <w:spacing w:val="-4"/>
        </w:rPr>
        <w:t xml:space="preserve"> </w:t>
      </w:r>
      <w:r>
        <w:t>давать</w:t>
      </w:r>
      <w:r>
        <w:rPr>
          <w:spacing w:val="-3"/>
        </w:rPr>
        <w:t xml:space="preserve"> </w:t>
      </w:r>
      <w:r>
        <w:t>оценку</w:t>
      </w:r>
      <w:r>
        <w:rPr>
          <w:spacing w:val="-11"/>
        </w:rPr>
        <w:t xml:space="preserve"> </w:t>
      </w:r>
      <w:r>
        <w:t>приобретённому</w:t>
      </w:r>
      <w:r>
        <w:rPr>
          <w:spacing w:val="-11"/>
        </w:rPr>
        <w:t xml:space="preserve"> </w:t>
      </w:r>
      <w:r>
        <w:t>опыту.</w:t>
      </w:r>
    </w:p>
    <w:p w:rsidR="004D001B" w:rsidRDefault="00FF118F">
      <w:pPr>
        <w:pStyle w:val="a4"/>
        <w:numPr>
          <w:ilvl w:val="3"/>
          <w:numId w:val="82"/>
        </w:numPr>
        <w:tabs>
          <w:tab w:val="left" w:pos="1980"/>
        </w:tabs>
        <w:ind w:right="582" w:firstLine="0"/>
        <w:jc w:val="both"/>
        <w:rPr>
          <w:sz w:val="24"/>
        </w:rPr>
      </w:pPr>
      <w:r>
        <w:rPr>
          <w:sz w:val="24"/>
        </w:rPr>
        <w:t xml:space="preserve">У слабовидящего обучающегося будут сформированы умения совместной </w:t>
      </w:r>
      <w:r>
        <w:rPr>
          <w:spacing w:val="-2"/>
          <w:sz w:val="24"/>
        </w:rPr>
        <w:t>деятельности:</w:t>
      </w:r>
    </w:p>
    <w:p w:rsidR="004D001B" w:rsidRDefault="00FF118F">
      <w:pPr>
        <w:pStyle w:val="a3"/>
        <w:ind w:right="578"/>
      </w:pPr>
      <w:r>
        <w:t>понимать и использовать преимущества командной и индивидуальной работы при решении учебных задач, принимать цель с</w:t>
      </w:r>
      <w:r>
        <w:t>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4D001B" w:rsidRDefault="00FF118F">
      <w:pPr>
        <w:pStyle w:val="a3"/>
        <w:spacing w:before="1"/>
        <w:ind w:right="578"/>
      </w:pPr>
      <w:r>
        <w:t>участвовать</w:t>
      </w:r>
      <w:r>
        <w:rPr>
          <w:spacing w:val="-15"/>
        </w:rPr>
        <w:t xml:space="preserve"> </w:t>
      </w:r>
      <w:r>
        <w:t>в</w:t>
      </w:r>
      <w:r>
        <w:rPr>
          <w:spacing w:val="-15"/>
        </w:rPr>
        <w:t xml:space="preserve"> </w:t>
      </w:r>
      <w:r>
        <w:t>групповых</w:t>
      </w:r>
      <w:r>
        <w:rPr>
          <w:spacing w:val="-15"/>
        </w:rPr>
        <w:t xml:space="preserve"> </w:t>
      </w:r>
      <w:r>
        <w:t>формах</w:t>
      </w:r>
      <w:r>
        <w:rPr>
          <w:spacing w:val="-15"/>
        </w:rPr>
        <w:t xml:space="preserve"> </w:t>
      </w:r>
      <w:r>
        <w:t>работы</w:t>
      </w:r>
      <w:r>
        <w:rPr>
          <w:spacing w:val="-15"/>
        </w:rPr>
        <w:t xml:space="preserve"> </w:t>
      </w:r>
      <w:r>
        <w:t>(обсуждения,</w:t>
      </w:r>
      <w:r>
        <w:rPr>
          <w:spacing w:val="-15"/>
        </w:rPr>
        <w:t xml:space="preserve"> </w:t>
      </w:r>
      <w:r>
        <w:t>обмен</w:t>
      </w:r>
      <w:r>
        <w:rPr>
          <w:spacing w:val="-15"/>
        </w:rPr>
        <w:t xml:space="preserve"> </w:t>
      </w:r>
      <w:r>
        <w:t>мнений,</w:t>
      </w:r>
      <w:r>
        <w:rPr>
          <w:spacing w:val="-15"/>
        </w:rPr>
        <w:t xml:space="preserve"> </w:t>
      </w:r>
      <w:r>
        <w:t>«мозговые</w:t>
      </w:r>
      <w:r>
        <w:rPr>
          <w:spacing w:val="-15"/>
        </w:rPr>
        <w:t xml:space="preserve"> </w:t>
      </w:r>
      <w:r>
        <w:t>ш</w:t>
      </w:r>
      <w:r>
        <w:t>турмы»</w:t>
      </w:r>
      <w:r>
        <w:rPr>
          <w:spacing w:val="-15"/>
        </w:rPr>
        <w:t xml:space="preserve"> </w:t>
      </w:r>
      <w:r>
        <w:t>и</w:t>
      </w:r>
      <w:r>
        <w:rPr>
          <w:spacing w:val="-15"/>
        </w:rPr>
        <w:t xml:space="preserve"> </w:t>
      </w:r>
      <w:r>
        <w:t>иные), выполнять свою часть работы и координировать свои действия с другими членами команды, оценивать</w:t>
      </w:r>
      <w:r>
        <w:rPr>
          <w:spacing w:val="-15"/>
        </w:rPr>
        <w:t xml:space="preserve"> </w:t>
      </w:r>
      <w:r>
        <w:t>качество</w:t>
      </w:r>
      <w:r>
        <w:rPr>
          <w:spacing w:val="-15"/>
        </w:rPr>
        <w:t xml:space="preserve"> </w:t>
      </w:r>
      <w:r>
        <w:t>своего</w:t>
      </w:r>
      <w:r>
        <w:rPr>
          <w:spacing w:val="-15"/>
        </w:rPr>
        <w:t xml:space="preserve"> </w:t>
      </w:r>
      <w:r>
        <w:t>вклада</w:t>
      </w:r>
      <w:r>
        <w:rPr>
          <w:spacing w:val="-15"/>
        </w:rPr>
        <w:t xml:space="preserve"> </w:t>
      </w:r>
      <w:r>
        <w:t>в</w:t>
      </w:r>
      <w:r>
        <w:rPr>
          <w:spacing w:val="-15"/>
        </w:rPr>
        <w:t xml:space="preserve"> </w:t>
      </w:r>
      <w:r>
        <w:t>общий</w:t>
      </w:r>
      <w:r>
        <w:rPr>
          <w:spacing w:val="-15"/>
        </w:rPr>
        <w:t xml:space="preserve"> </w:t>
      </w:r>
      <w:r>
        <w:t>продукт</w:t>
      </w:r>
      <w:r>
        <w:rPr>
          <w:spacing w:val="-15"/>
        </w:rPr>
        <w:t xml:space="preserve"> </w:t>
      </w:r>
      <w:r>
        <w:t>по</w:t>
      </w:r>
      <w:r>
        <w:rPr>
          <w:spacing w:val="-15"/>
        </w:rPr>
        <w:t xml:space="preserve"> </w:t>
      </w:r>
      <w:r>
        <w:t>критериям,</w:t>
      </w:r>
      <w:r>
        <w:rPr>
          <w:spacing w:val="-15"/>
        </w:rPr>
        <w:t xml:space="preserve"> </w:t>
      </w:r>
      <w:r>
        <w:t>сформулированным</w:t>
      </w:r>
      <w:r>
        <w:rPr>
          <w:spacing w:val="-15"/>
        </w:rPr>
        <w:t xml:space="preserve"> </w:t>
      </w:r>
      <w:r>
        <w:t xml:space="preserve">участниками </w:t>
      </w:r>
      <w:r>
        <w:rPr>
          <w:spacing w:val="-2"/>
        </w:rPr>
        <w:t>взаимодействия.</w:t>
      </w:r>
    </w:p>
    <w:p w:rsidR="004D001B" w:rsidRDefault="00FF118F">
      <w:pPr>
        <w:pStyle w:val="a4"/>
        <w:numPr>
          <w:ilvl w:val="2"/>
          <w:numId w:val="82"/>
        </w:numPr>
        <w:tabs>
          <w:tab w:val="left" w:pos="1260"/>
        </w:tabs>
        <w:ind w:right="581" w:firstLine="0"/>
        <w:jc w:val="both"/>
        <w:rPr>
          <w:sz w:val="24"/>
        </w:rPr>
      </w:pPr>
      <w:r>
        <w:rPr>
          <w:sz w:val="24"/>
        </w:rPr>
        <w:t>Предметные результаты освоения программы по математике на базовом уровне на уровне среднего общего образования представлены по годам обучения в рамках отдельных учебных курсов в соответствующих разделах программы по математике.</w:t>
      </w:r>
    </w:p>
    <w:p w:rsidR="004D001B" w:rsidRDefault="00FF118F">
      <w:pPr>
        <w:pStyle w:val="a4"/>
        <w:numPr>
          <w:ilvl w:val="1"/>
          <w:numId w:val="82"/>
        </w:numPr>
        <w:tabs>
          <w:tab w:val="left" w:pos="1260"/>
        </w:tabs>
        <w:ind w:right="578" w:firstLine="0"/>
        <w:jc w:val="both"/>
        <w:rPr>
          <w:sz w:val="24"/>
        </w:rPr>
      </w:pPr>
      <w:r>
        <w:rPr>
          <w:sz w:val="24"/>
        </w:rPr>
        <w:t>Федеральная рабочая программ</w:t>
      </w:r>
      <w:r>
        <w:rPr>
          <w:sz w:val="24"/>
        </w:rPr>
        <w:t xml:space="preserve">а учебного курса «Алгебра и начала математического </w:t>
      </w:r>
      <w:r>
        <w:rPr>
          <w:spacing w:val="-2"/>
          <w:sz w:val="24"/>
        </w:rPr>
        <w:t>анализа».</w:t>
      </w:r>
    </w:p>
    <w:p w:rsidR="004D001B" w:rsidRDefault="00FF118F">
      <w:pPr>
        <w:pStyle w:val="a4"/>
        <w:numPr>
          <w:ilvl w:val="2"/>
          <w:numId w:val="82"/>
        </w:numPr>
        <w:tabs>
          <w:tab w:val="left" w:pos="1260"/>
        </w:tabs>
        <w:ind w:left="1260" w:hanging="720"/>
        <w:jc w:val="both"/>
        <w:rPr>
          <w:sz w:val="24"/>
        </w:rPr>
      </w:pPr>
      <w:r>
        <w:rPr>
          <w:sz w:val="24"/>
        </w:rPr>
        <w:t>Пояснительная</w:t>
      </w:r>
      <w:r>
        <w:rPr>
          <w:spacing w:val="-6"/>
          <w:sz w:val="24"/>
        </w:rPr>
        <w:t xml:space="preserve"> </w:t>
      </w:r>
      <w:r>
        <w:rPr>
          <w:spacing w:val="-2"/>
          <w:sz w:val="24"/>
        </w:rPr>
        <w:t>записка.</w:t>
      </w:r>
    </w:p>
    <w:p w:rsidR="004D001B" w:rsidRDefault="00FF118F">
      <w:pPr>
        <w:pStyle w:val="a4"/>
        <w:numPr>
          <w:ilvl w:val="3"/>
          <w:numId w:val="82"/>
        </w:numPr>
        <w:tabs>
          <w:tab w:val="left" w:pos="1980"/>
        </w:tabs>
        <w:ind w:right="580" w:firstLine="0"/>
        <w:jc w:val="both"/>
        <w:rPr>
          <w:sz w:val="24"/>
        </w:rPr>
      </w:pPr>
      <w:r>
        <w:rPr>
          <w:sz w:val="24"/>
        </w:rPr>
        <w:t xml:space="preserve">Учебный курс «Алгебра и начала математического анализа» обеспечивает инструментальную базу для изучения всех естественно-научных курсов, формирует логическое и абстрактное </w:t>
      </w:r>
      <w:r>
        <w:rPr>
          <w:sz w:val="24"/>
        </w:rPr>
        <w:t>мышление обучающихся на уровне, необходимом для освоения учебных курсов информатики,</w:t>
      </w:r>
      <w:r>
        <w:rPr>
          <w:spacing w:val="-7"/>
          <w:sz w:val="24"/>
        </w:rPr>
        <w:t xml:space="preserve"> </w:t>
      </w:r>
      <w:r>
        <w:rPr>
          <w:sz w:val="24"/>
        </w:rPr>
        <w:t>обществознания,</w:t>
      </w:r>
      <w:r>
        <w:rPr>
          <w:spacing w:val="-7"/>
          <w:sz w:val="24"/>
        </w:rPr>
        <w:t xml:space="preserve"> </w:t>
      </w:r>
      <w:r>
        <w:rPr>
          <w:sz w:val="24"/>
        </w:rPr>
        <w:t>истории,</w:t>
      </w:r>
      <w:r>
        <w:rPr>
          <w:spacing w:val="-6"/>
          <w:sz w:val="24"/>
        </w:rPr>
        <w:t xml:space="preserve"> </w:t>
      </w:r>
      <w:r>
        <w:rPr>
          <w:sz w:val="24"/>
        </w:rPr>
        <w:t>словесности.</w:t>
      </w:r>
      <w:r>
        <w:rPr>
          <w:spacing w:val="-7"/>
          <w:sz w:val="24"/>
        </w:rPr>
        <w:t xml:space="preserve"> </w:t>
      </w:r>
      <w:r>
        <w:rPr>
          <w:sz w:val="24"/>
        </w:rPr>
        <w:t>В</w:t>
      </w:r>
      <w:r>
        <w:rPr>
          <w:spacing w:val="-9"/>
          <w:sz w:val="24"/>
        </w:rPr>
        <w:t xml:space="preserve"> </w:t>
      </w:r>
      <w:r>
        <w:rPr>
          <w:sz w:val="24"/>
        </w:rPr>
        <w:t>рамках</w:t>
      </w:r>
      <w:r>
        <w:rPr>
          <w:spacing w:val="-2"/>
          <w:sz w:val="24"/>
        </w:rPr>
        <w:t xml:space="preserve"> </w:t>
      </w:r>
      <w:r>
        <w:rPr>
          <w:sz w:val="24"/>
        </w:rPr>
        <w:t>учебного</w:t>
      </w:r>
      <w:r>
        <w:rPr>
          <w:spacing w:val="-7"/>
          <w:sz w:val="24"/>
        </w:rPr>
        <w:t xml:space="preserve"> </w:t>
      </w:r>
      <w:r>
        <w:rPr>
          <w:sz w:val="24"/>
        </w:rPr>
        <w:t>курса</w:t>
      </w:r>
      <w:r>
        <w:rPr>
          <w:spacing w:val="-3"/>
          <w:sz w:val="24"/>
        </w:rPr>
        <w:t xml:space="preserve"> </w:t>
      </w:r>
      <w:r>
        <w:rPr>
          <w:sz w:val="24"/>
        </w:rPr>
        <w:t>«Алгебра</w:t>
      </w:r>
      <w:r>
        <w:rPr>
          <w:spacing w:val="-5"/>
          <w:sz w:val="24"/>
        </w:rPr>
        <w:t xml:space="preserve"> </w:t>
      </w:r>
      <w:r>
        <w:rPr>
          <w:sz w:val="24"/>
        </w:rPr>
        <w:t>и</w:t>
      </w:r>
      <w:r>
        <w:rPr>
          <w:spacing w:val="-6"/>
          <w:sz w:val="24"/>
        </w:rPr>
        <w:t xml:space="preserve"> </w:t>
      </w:r>
      <w:r>
        <w:rPr>
          <w:sz w:val="24"/>
        </w:rPr>
        <w:t>начала математического анализа» обучающиеся овладевают универсальным языком современной науки, кот</w:t>
      </w:r>
      <w:r>
        <w:rPr>
          <w:sz w:val="24"/>
        </w:rPr>
        <w:t>орая формулирует свои достижения в математической форме.</w:t>
      </w:r>
    </w:p>
    <w:p w:rsidR="004D001B" w:rsidRDefault="00FF118F">
      <w:pPr>
        <w:pStyle w:val="a4"/>
        <w:numPr>
          <w:ilvl w:val="3"/>
          <w:numId w:val="82"/>
        </w:numPr>
        <w:tabs>
          <w:tab w:val="left" w:pos="1980"/>
        </w:tabs>
        <w:spacing w:before="1"/>
        <w:ind w:right="577" w:firstLine="0"/>
        <w:jc w:val="both"/>
        <w:rPr>
          <w:sz w:val="24"/>
        </w:rPr>
      </w:pPr>
      <w:r>
        <w:rPr>
          <w:sz w:val="24"/>
        </w:rPr>
        <w:t>Учебный курс алгебры и начал математического анализа закладывает основу для успешного овладения законами физики, химии, биологии, понимания основных тенденций экономики и общественной жизни, позволяет ориентироваться в современных цифровых и компьютерных т</w:t>
      </w:r>
      <w:r>
        <w:rPr>
          <w:sz w:val="24"/>
        </w:rPr>
        <w:t>ехнологиях, уверенно использовать их в повседневной жизни. Овладение абстрактными</w:t>
      </w:r>
      <w:r>
        <w:rPr>
          <w:spacing w:val="-4"/>
          <w:sz w:val="24"/>
        </w:rPr>
        <w:t xml:space="preserve"> </w:t>
      </w:r>
      <w:r>
        <w:rPr>
          <w:sz w:val="24"/>
        </w:rPr>
        <w:t>и</w:t>
      </w:r>
      <w:r>
        <w:rPr>
          <w:spacing w:val="-4"/>
          <w:sz w:val="24"/>
        </w:rPr>
        <w:t xml:space="preserve"> </w:t>
      </w:r>
      <w:r>
        <w:rPr>
          <w:sz w:val="24"/>
        </w:rPr>
        <w:t>логически</w:t>
      </w:r>
      <w:r>
        <w:rPr>
          <w:spacing w:val="-4"/>
          <w:sz w:val="24"/>
        </w:rPr>
        <w:t xml:space="preserve"> </w:t>
      </w:r>
      <w:r>
        <w:rPr>
          <w:sz w:val="24"/>
        </w:rPr>
        <w:t>строгими</w:t>
      </w:r>
      <w:r>
        <w:rPr>
          <w:spacing w:val="-4"/>
          <w:sz w:val="24"/>
        </w:rPr>
        <w:t xml:space="preserve"> </w:t>
      </w:r>
      <w:r>
        <w:rPr>
          <w:sz w:val="24"/>
        </w:rPr>
        <w:t>математическими</w:t>
      </w:r>
      <w:r>
        <w:rPr>
          <w:spacing w:val="-4"/>
          <w:sz w:val="24"/>
        </w:rPr>
        <w:t xml:space="preserve"> </w:t>
      </w:r>
      <w:r>
        <w:rPr>
          <w:sz w:val="24"/>
        </w:rPr>
        <w:t>конструкциями</w:t>
      </w:r>
      <w:r>
        <w:rPr>
          <w:spacing w:val="-4"/>
          <w:sz w:val="24"/>
        </w:rPr>
        <w:t xml:space="preserve"> </w:t>
      </w:r>
      <w:r>
        <w:rPr>
          <w:sz w:val="24"/>
        </w:rPr>
        <w:t>развивает</w:t>
      </w:r>
      <w:r>
        <w:rPr>
          <w:spacing w:val="-2"/>
          <w:sz w:val="24"/>
        </w:rPr>
        <w:t xml:space="preserve"> </w:t>
      </w:r>
      <w:r>
        <w:rPr>
          <w:sz w:val="24"/>
        </w:rPr>
        <w:t>умение</w:t>
      </w:r>
      <w:r>
        <w:rPr>
          <w:spacing w:val="-5"/>
          <w:sz w:val="24"/>
        </w:rPr>
        <w:t xml:space="preserve"> </w:t>
      </w:r>
      <w:r>
        <w:rPr>
          <w:sz w:val="24"/>
        </w:rPr>
        <w:t>находить закономерности, обосновывать истинность утверждения, использовать обобщение и конкретизацию, абст</w:t>
      </w:r>
      <w:r>
        <w:rPr>
          <w:sz w:val="24"/>
        </w:rPr>
        <w:t>рагирование и аналогию, формирует креативное и критическое мышление. В ходе изучения алгебры и начал математического анализа на уровне среднего общего образования обучающиеся получают новый опыт решения прикладных задач, самостоятельного построения математ</w:t>
      </w:r>
      <w:r>
        <w:rPr>
          <w:sz w:val="24"/>
        </w:rPr>
        <w:t>ических моделей реальных ситуаций и интерпретации полученных решений,</w:t>
      </w:r>
      <w:r>
        <w:rPr>
          <w:spacing w:val="-1"/>
          <w:sz w:val="24"/>
        </w:rPr>
        <w:t xml:space="preserve"> </w:t>
      </w:r>
      <w:r>
        <w:rPr>
          <w:sz w:val="24"/>
        </w:rPr>
        <w:t>знакомятся</w:t>
      </w:r>
      <w:r>
        <w:rPr>
          <w:spacing w:val="-1"/>
          <w:sz w:val="24"/>
        </w:rPr>
        <w:t xml:space="preserve"> </w:t>
      </w:r>
      <w:r>
        <w:rPr>
          <w:sz w:val="24"/>
        </w:rPr>
        <w:t>с примерами математических закономерностей в природе, науке и в искусстве, с выдающимися математическими открытиями и их авторами.</w:t>
      </w:r>
    </w:p>
    <w:p w:rsidR="004D001B" w:rsidRDefault="00FF118F">
      <w:pPr>
        <w:pStyle w:val="a4"/>
        <w:numPr>
          <w:ilvl w:val="3"/>
          <w:numId w:val="82"/>
        </w:numPr>
        <w:tabs>
          <w:tab w:val="left" w:pos="1980"/>
        </w:tabs>
        <w:ind w:right="577" w:firstLine="0"/>
        <w:jc w:val="both"/>
        <w:rPr>
          <w:sz w:val="24"/>
        </w:rPr>
      </w:pPr>
      <w:r>
        <w:rPr>
          <w:sz w:val="24"/>
        </w:rPr>
        <w:t>Учебный курс алгебры и начал математического</w:t>
      </w:r>
      <w:r>
        <w:rPr>
          <w:sz w:val="24"/>
        </w:rPr>
        <w:t xml:space="preserve"> анализа обладает значительным воспитательным</w:t>
      </w:r>
      <w:r>
        <w:rPr>
          <w:spacing w:val="-15"/>
          <w:sz w:val="24"/>
        </w:rPr>
        <w:t xml:space="preserve"> </w:t>
      </w:r>
      <w:r>
        <w:rPr>
          <w:sz w:val="24"/>
        </w:rPr>
        <w:t>потенциалом,</w:t>
      </w:r>
      <w:r>
        <w:rPr>
          <w:spacing w:val="-13"/>
          <w:sz w:val="24"/>
        </w:rPr>
        <w:t xml:space="preserve"> </w:t>
      </w:r>
      <w:r>
        <w:rPr>
          <w:sz w:val="24"/>
        </w:rPr>
        <w:t>который</w:t>
      </w:r>
      <w:r>
        <w:rPr>
          <w:spacing w:val="-12"/>
          <w:sz w:val="24"/>
        </w:rPr>
        <w:t xml:space="preserve"> </w:t>
      </w:r>
      <w:r>
        <w:rPr>
          <w:sz w:val="24"/>
        </w:rPr>
        <w:t>реализуется</w:t>
      </w:r>
      <w:r>
        <w:rPr>
          <w:spacing w:val="-13"/>
          <w:sz w:val="24"/>
        </w:rPr>
        <w:t xml:space="preserve"> </w:t>
      </w:r>
      <w:r>
        <w:rPr>
          <w:sz w:val="24"/>
        </w:rPr>
        <w:t>как</w:t>
      </w:r>
      <w:r>
        <w:rPr>
          <w:spacing w:val="-12"/>
          <w:sz w:val="24"/>
        </w:rPr>
        <w:t xml:space="preserve"> </w:t>
      </w:r>
      <w:r>
        <w:rPr>
          <w:sz w:val="24"/>
        </w:rPr>
        <w:t>через</w:t>
      </w:r>
      <w:r>
        <w:rPr>
          <w:spacing w:val="-9"/>
          <w:sz w:val="24"/>
        </w:rPr>
        <w:t xml:space="preserve"> </w:t>
      </w:r>
      <w:r>
        <w:rPr>
          <w:sz w:val="24"/>
        </w:rPr>
        <w:t>учебный</w:t>
      </w:r>
      <w:r>
        <w:rPr>
          <w:spacing w:val="-12"/>
          <w:sz w:val="24"/>
        </w:rPr>
        <w:t xml:space="preserve"> </w:t>
      </w:r>
      <w:r>
        <w:rPr>
          <w:sz w:val="24"/>
        </w:rPr>
        <w:t>материал,</w:t>
      </w:r>
      <w:r>
        <w:rPr>
          <w:spacing w:val="-12"/>
          <w:sz w:val="24"/>
        </w:rPr>
        <w:t xml:space="preserve"> </w:t>
      </w:r>
      <w:r>
        <w:rPr>
          <w:sz w:val="24"/>
        </w:rPr>
        <w:t>способствующий формированию</w:t>
      </w:r>
      <w:r>
        <w:rPr>
          <w:spacing w:val="-13"/>
          <w:sz w:val="24"/>
        </w:rPr>
        <w:t xml:space="preserve"> </w:t>
      </w:r>
      <w:r>
        <w:rPr>
          <w:sz w:val="24"/>
        </w:rPr>
        <w:t>научного</w:t>
      </w:r>
      <w:r>
        <w:rPr>
          <w:spacing w:val="-11"/>
          <w:sz w:val="24"/>
        </w:rPr>
        <w:t xml:space="preserve"> </w:t>
      </w:r>
      <w:r>
        <w:rPr>
          <w:sz w:val="24"/>
        </w:rPr>
        <w:t>мировоззрения,</w:t>
      </w:r>
      <w:r>
        <w:rPr>
          <w:spacing w:val="-11"/>
          <w:sz w:val="24"/>
        </w:rPr>
        <w:t xml:space="preserve"> </w:t>
      </w:r>
      <w:r>
        <w:rPr>
          <w:sz w:val="24"/>
        </w:rPr>
        <w:t>так</w:t>
      </w:r>
      <w:r>
        <w:rPr>
          <w:spacing w:val="-12"/>
          <w:sz w:val="24"/>
        </w:rPr>
        <w:t xml:space="preserve"> </w:t>
      </w:r>
      <w:r>
        <w:rPr>
          <w:sz w:val="24"/>
        </w:rPr>
        <w:t>и</w:t>
      </w:r>
      <w:r>
        <w:rPr>
          <w:spacing w:val="-12"/>
          <w:sz w:val="24"/>
        </w:rPr>
        <w:t xml:space="preserve"> </w:t>
      </w:r>
      <w:r>
        <w:rPr>
          <w:sz w:val="24"/>
        </w:rPr>
        <w:t>через</w:t>
      </w:r>
      <w:r>
        <w:rPr>
          <w:spacing w:val="-10"/>
          <w:sz w:val="24"/>
        </w:rPr>
        <w:t xml:space="preserve"> </w:t>
      </w:r>
      <w:r>
        <w:rPr>
          <w:sz w:val="24"/>
        </w:rPr>
        <w:t>специфику</w:t>
      </w:r>
      <w:r>
        <w:rPr>
          <w:spacing w:val="-15"/>
          <w:sz w:val="24"/>
        </w:rPr>
        <w:t xml:space="preserve"> </w:t>
      </w:r>
      <w:r>
        <w:rPr>
          <w:sz w:val="24"/>
        </w:rPr>
        <w:t>учебной</w:t>
      </w:r>
      <w:r>
        <w:rPr>
          <w:spacing w:val="-10"/>
          <w:sz w:val="24"/>
        </w:rPr>
        <w:t xml:space="preserve"> </w:t>
      </w:r>
      <w:r>
        <w:rPr>
          <w:sz w:val="24"/>
        </w:rPr>
        <w:t>деятельности,</w:t>
      </w:r>
      <w:r>
        <w:rPr>
          <w:spacing w:val="-11"/>
          <w:sz w:val="24"/>
        </w:rPr>
        <w:t xml:space="preserve"> </w:t>
      </w:r>
      <w:r>
        <w:rPr>
          <w:sz w:val="24"/>
        </w:rPr>
        <w:t>требующей самостоятельности,</w:t>
      </w:r>
      <w:r>
        <w:rPr>
          <w:spacing w:val="-10"/>
          <w:sz w:val="24"/>
        </w:rPr>
        <w:t xml:space="preserve"> </w:t>
      </w:r>
      <w:r>
        <w:rPr>
          <w:sz w:val="24"/>
        </w:rPr>
        <w:t>аккуратности,</w:t>
      </w:r>
      <w:r>
        <w:rPr>
          <w:spacing w:val="-10"/>
          <w:sz w:val="24"/>
        </w:rPr>
        <w:t xml:space="preserve"> </w:t>
      </w:r>
      <w:r>
        <w:rPr>
          <w:sz w:val="24"/>
        </w:rPr>
        <w:t>продолжительной</w:t>
      </w:r>
      <w:r>
        <w:rPr>
          <w:spacing w:val="-11"/>
          <w:sz w:val="24"/>
        </w:rPr>
        <w:t xml:space="preserve"> </w:t>
      </w:r>
      <w:r>
        <w:rPr>
          <w:sz w:val="24"/>
        </w:rPr>
        <w:t>концентрации</w:t>
      </w:r>
      <w:r>
        <w:rPr>
          <w:spacing w:val="-9"/>
          <w:sz w:val="24"/>
        </w:rPr>
        <w:t xml:space="preserve"> </w:t>
      </w:r>
      <w:r>
        <w:rPr>
          <w:sz w:val="24"/>
        </w:rPr>
        <w:t>внимания</w:t>
      </w:r>
      <w:r>
        <w:rPr>
          <w:spacing w:val="-10"/>
          <w:sz w:val="24"/>
        </w:rPr>
        <w:t xml:space="preserve"> </w:t>
      </w:r>
      <w:r>
        <w:rPr>
          <w:sz w:val="24"/>
        </w:rPr>
        <w:t>и</w:t>
      </w:r>
      <w:r>
        <w:rPr>
          <w:spacing w:val="-9"/>
          <w:sz w:val="24"/>
        </w:rPr>
        <w:t xml:space="preserve"> </w:t>
      </w:r>
      <w:r>
        <w:rPr>
          <w:sz w:val="24"/>
        </w:rPr>
        <w:t>ответственности</w:t>
      </w:r>
      <w:r>
        <w:rPr>
          <w:spacing w:val="-9"/>
          <w:sz w:val="24"/>
        </w:rPr>
        <w:t xml:space="preserve"> </w:t>
      </w:r>
      <w:r>
        <w:rPr>
          <w:sz w:val="24"/>
        </w:rPr>
        <w:t>за полученный результат.</w:t>
      </w:r>
    </w:p>
    <w:p w:rsidR="004D001B" w:rsidRDefault="00FF118F">
      <w:pPr>
        <w:pStyle w:val="a4"/>
        <w:numPr>
          <w:ilvl w:val="3"/>
          <w:numId w:val="82"/>
        </w:numPr>
        <w:tabs>
          <w:tab w:val="left" w:pos="1980"/>
        </w:tabs>
        <w:ind w:right="580" w:firstLine="0"/>
        <w:jc w:val="both"/>
        <w:rPr>
          <w:sz w:val="24"/>
        </w:rPr>
      </w:pPr>
      <w:r>
        <w:rPr>
          <w:sz w:val="24"/>
        </w:rPr>
        <w:t>В основе методики обучения алгебре и началам математического анализа лежит деятельностный принцип обучения.</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4"/>
        <w:numPr>
          <w:ilvl w:val="3"/>
          <w:numId w:val="82"/>
        </w:numPr>
        <w:tabs>
          <w:tab w:val="left" w:pos="1980"/>
        </w:tabs>
        <w:spacing w:before="68"/>
        <w:ind w:right="575" w:firstLine="0"/>
        <w:jc w:val="both"/>
        <w:rPr>
          <w:sz w:val="24"/>
        </w:rPr>
      </w:pPr>
      <w:r>
        <w:rPr>
          <w:sz w:val="24"/>
        </w:rPr>
        <w:lastRenderedPageBreak/>
        <w:t>В структуре программы по алгебре и началам анализ</w:t>
      </w:r>
      <w:r>
        <w:rPr>
          <w:sz w:val="24"/>
        </w:rPr>
        <w:t>а выделяются следующие содержательно-методические</w:t>
      </w:r>
      <w:r>
        <w:rPr>
          <w:spacing w:val="-3"/>
          <w:sz w:val="24"/>
        </w:rPr>
        <w:t xml:space="preserve"> </w:t>
      </w:r>
      <w:r>
        <w:rPr>
          <w:sz w:val="24"/>
        </w:rPr>
        <w:t>линии: «Числа</w:t>
      </w:r>
      <w:r>
        <w:rPr>
          <w:spacing w:val="-3"/>
          <w:sz w:val="24"/>
        </w:rPr>
        <w:t xml:space="preserve"> </w:t>
      </w:r>
      <w:r>
        <w:rPr>
          <w:sz w:val="24"/>
        </w:rPr>
        <w:t>и</w:t>
      </w:r>
      <w:r>
        <w:rPr>
          <w:spacing w:val="-1"/>
          <w:sz w:val="24"/>
        </w:rPr>
        <w:t xml:space="preserve"> </w:t>
      </w:r>
      <w:r>
        <w:rPr>
          <w:sz w:val="24"/>
        </w:rPr>
        <w:t>вычисления», «Функции</w:t>
      </w:r>
      <w:r>
        <w:rPr>
          <w:spacing w:val="-1"/>
          <w:sz w:val="24"/>
        </w:rPr>
        <w:t xml:space="preserve"> </w:t>
      </w:r>
      <w:r>
        <w:rPr>
          <w:sz w:val="24"/>
        </w:rPr>
        <w:t>и</w:t>
      </w:r>
      <w:r>
        <w:rPr>
          <w:spacing w:val="-1"/>
          <w:sz w:val="24"/>
        </w:rPr>
        <w:t xml:space="preserve"> </w:t>
      </w:r>
      <w:r>
        <w:rPr>
          <w:sz w:val="24"/>
        </w:rPr>
        <w:t>графики», «Уравнения</w:t>
      </w:r>
      <w:r>
        <w:rPr>
          <w:spacing w:val="-2"/>
          <w:sz w:val="24"/>
        </w:rPr>
        <w:t xml:space="preserve"> </w:t>
      </w:r>
      <w:r>
        <w:rPr>
          <w:sz w:val="24"/>
        </w:rPr>
        <w:t>и неравенства», «Начала математического анализа», «Множества и логика». Все основные содержательно-методические линии изучаются на протяжении дву</w:t>
      </w:r>
      <w:r>
        <w:rPr>
          <w:sz w:val="24"/>
        </w:rPr>
        <w:t>х лет обучения на уровне среднего общего образования. Данный учебный курс является интегративным, объединяя в себе содержание нескольких математических дисциплин: алгебра, тригонометрия, математический анализ,</w:t>
      </w:r>
      <w:r>
        <w:rPr>
          <w:spacing w:val="-15"/>
          <w:sz w:val="24"/>
        </w:rPr>
        <w:t xml:space="preserve"> </w:t>
      </w:r>
      <w:r>
        <w:rPr>
          <w:sz w:val="24"/>
        </w:rPr>
        <w:t>теория</w:t>
      </w:r>
      <w:r>
        <w:rPr>
          <w:spacing w:val="-15"/>
          <w:sz w:val="24"/>
        </w:rPr>
        <w:t xml:space="preserve"> </w:t>
      </w:r>
      <w:r>
        <w:rPr>
          <w:sz w:val="24"/>
        </w:rPr>
        <w:t>множеств</w:t>
      </w:r>
      <w:r>
        <w:rPr>
          <w:spacing w:val="-15"/>
          <w:sz w:val="24"/>
        </w:rPr>
        <w:t xml:space="preserve"> </w:t>
      </w:r>
      <w:r>
        <w:rPr>
          <w:sz w:val="24"/>
        </w:rPr>
        <w:t>и</w:t>
      </w:r>
      <w:r>
        <w:rPr>
          <w:spacing w:val="-15"/>
          <w:sz w:val="24"/>
        </w:rPr>
        <w:t xml:space="preserve"> </w:t>
      </w:r>
      <w:r>
        <w:rPr>
          <w:sz w:val="24"/>
        </w:rPr>
        <w:t>другие.</w:t>
      </w:r>
      <w:r>
        <w:rPr>
          <w:spacing w:val="-15"/>
          <w:sz w:val="24"/>
        </w:rPr>
        <w:t xml:space="preserve"> </w:t>
      </w:r>
      <w:r>
        <w:rPr>
          <w:sz w:val="24"/>
        </w:rPr>
        <w:t>Обучающиеся</w:t>
      </w:r>
      <w:r>
        <w:rPr>
          <w:spacing w:val="-15"/>
          <w:sz w:val="24"/>
        </w:rPr>
        <w:t xml:space="preserve"> </w:t>
      </w:r>
      <w:r>
        <w:rPr>
          <w:sz w:val="24"/>
        </w:rPr>
        <w:t>овладева</w:t>
      </w:r>
      <w:r>
        <w:rPr>
          <w:sz w:val="24"/>
        </w:rPr>
        <w:t>ют</w:t>
      </w:r>
      <w:r>
        <w:rPr>
          <w:spacing w:val="-15"/>
          <w:sz w:val="24"/>
        </w:rPr>
        <w:t xml:space="preserve"> </w:t>
      </w:r>
      <w:r>
        <w:rPr>
          <w:sz w:val="24"/>
        </w:rPr>
        <w:t>широким</w:t>
      </w:r>
      <w:r>
        <w:rPr>
          <w:spacing w:val="-15"/>
          <w:sz w:val="24"/>
        </w:rPr>
        <w:t xml:space="preserve"> </w:t>
      </w:r>
      <w:r>
        <w:rPr>
          <w:sz w:val="24"/>
        </w:rPr>
        <w:t>математическим</w:t>
      </w:r>
      <w:r>
        <w:rPr>
          <w:spacing w:val="-15"/>
          <w:sz w:val="24"/>
        </w:rPr>
        <w:t xml:space="preserve"> </w:t>
      </w:r>
      <w:r>
        <w:rPr>
          <w:sz w:val="24"/>
        </w:rPr>
        <w:t>аппаратом, у них последовательно формируется и совершенствуется умение строить математическую модель реальной ситуации, применять знания, полученные в учебном курсе</w:t>
      </w:r>
    </w:p>
    <w:p w:rsidR="004D001B" w:rsidRDefault="00FF118F">
      <w:pPr>
        <w:pStyle w:val="a3"/>
        <w:ind w:right="581"/>
      </w:pPr>
      <w:r>
        <w:t>«Алгебра и начала математического анализа», для решения самостоят</w:t>
      </w:r>
      <w:r>
        <w:t>ельно сформулированной математической задачи, а затем интерпретировать полученный результат.</w:t>
      </w:r>
    </w:p>
    <w:p w:rsidR="004D001B" w:rsidRDefault="00FF118F">
      <w:pPr>
        <w:pStyle w:val="a4"/>
        <w:numPr>
          <w:ilvl w:val="4"/>
          <w:numId w:val="82"/>
        </w:numPr>
        <w:tabs>
          <w:tab w:val="left" w:pos="1980"/>
        </w:tabs>
        <w:ind w:right="577" w:firstLine="0"/>
        <w:jc w:val="both"/>
        <w:rPr>
          <w:sz w:val="24"/>
        </w:rPr>
      </w:pPr>
      <w:r>
        <w:rPr>
          <w:sz w:val="24"/>
        </w:rPr>
        <w:t>Содержательно-методическая</w:t>
      </w:r>
      <w:r>
        <w:rPr>
          <w:spacing w:val="-15"/>
          <w:sz w:val="24"/>
        </w:rPr>
        <w:t xml:space="preserve"> </w:t>
      </w:r>
      <w:r>
        <w:rPr>
          <w:sz w:val="24"/>
        </w:rPr>
        <w:t>линия</w:t>
      </w:r>
      <w:r>
        <w:rPr>
          <w:spacing w:val="-15"/>
          <w:sz w:val="24"/>
        </w:rPr>
        <w:t xml:space="preserve"> </w:t>
      </w:r>
      <w:r>
        <w:rPr>
          <w:sz w:val="24"/>
        </w:rPr>
        <w:t>«Числа</w:t>
      </w:r>
      <w:r>
        <w:rPr>
          <w:spacing w:val="-15"/>
          <w:sz w:val="24"/>
        </w:rPr>
        <w:t xml:space="preserve"> </w:t>
      </w:r>
      <w:r>
        <w:rPr>
          <w:sz w:val="24"/>
        </w:rPr>
        <w:t>и</w:t>
      </w:r>
      <w:r>
        <w:rPr>
          <w:spacing w:val="-15"/>
          <w:sz w:val="24"/>
        </w:rPr>
        <w:t xml:space="preserve"> </w:t>
      </w:r>
      <w:r>
        <w:rPr>
          <w:sz w:val="24"/>
        </w:rPr>
        <w:t>вычисления»</w:t>
      </w:r>
      <w:r>
        <w:rPr>
          <w:spacing w:val="-15"/>
          <w:sz w:val="24"/>
        </w:rPr>
        <w:t xml:space="preserve"> </w:t>
      </w:r>
      <w:r>
        <w:rPr>
          <w:sz w:val="24"/>
        </w:rPr>
        <w:t>завершает</w:t>
      </w:r>
      <w:r>
        <w:rPr>
          <w:spacing w:val="-15"/>
          <w:sz w:val="24"/>
        </w:rPr>
        <w:t xml:space="preserve"> </w:t>
      </w:r>
      <w:r>
        <w:rPr>
          <w:sz w:val="24"/>
        </w:rPr>
        <w:t>формирование навыков использования действительных чисел, которое было начато на уровне основного об</w:t>
      </w:r>
      <w:r>
        <w:rPr>
          <w:sz w:val="24"/>
        </w:rPr>
        <w:t>щего образования. На уровне среднего общего образования особое внимание уделяется формированию прочных вычислительных навыков, включающих в себя использование различных форм записи действительного числа, умение рационально выполнять действия с ними, делать</w:t>
      </w:r>
      <w:r>
        <w:rPr>
          <w:sz w:val="24"/>
        </w:rPr>
        <w:t xml:space="preserve"> прикидку, оценивать результат. Обучающиеся получают навыки приближённых вычислений, выполнения действий</w:t>
      </w:r>
      <w:r>
        <w:rPr>
          <w:spacing w:val="-1"/>
          <w:sz w:val="24"/>
        </w:rPr>
        <w:t xml:space="preserve"> </w:t>
      </w:r>
      <w:r>
        <w:rPr>
          <w:sz w:val="24"/>
        </w:rPr>
        <w:t>с</w:t>
      </w:r>
      <w:r>
        <w:rPr>
          <w:spacing w:val="-3"/>
          <w:sz w:val="24"/>
        </w:rPr>
        <w:t xml:space="preserve"> </w:t>
      </w:r>
      <w:r>
        <w:rPr>
          <w:sz w:val="24"/>
        </w:rPr>
        <w:t>числами,</w:t>
      </w:r>
      <w:r>
        <w:rPr>
          <w:spacing w:val="-2"/>
          <w:sz w:val="24"/>
        </w:rPr>
        <w:t xml:space="preserve"> </w:t>
      </w:r>
      <w:r>
        <w:rPr>
          <w:sz w:val="24"/>
        </w:rPr>
        <w:t>записанными</w:t>
      </w:r>
      <w:r>
        <w:rPr>
          <w:spacing w:val="-1"/>
          <w:sz w:val="24"/>
        </w:rPr>
        <w:t xml:space="preserve"> </w:t>
      </w:r>
      <w:r>
        <w:rPr>
          <w:sz w:val="24"/>
        </w:rPr>
        <w:t>в</w:t>
      </w:r>
      <w:r>
        <w:rPr>
          <w:spacing w:val="-3"/>
          <w:sz w:val="24"/>
        </w:rPr>
        <w:t xml:space="preserve"> </w:t>
      </w:r>
      <w:r>
        <w:rPr>
          <w:sz w:val="24"/>
        </w:rPr>
        <w:t>стандартной</w:t>
      </w:r>
      <w:r>
        <w:rPr>
          <w:spacing w:val="-1"/>
          <w:sz w:val="24"/>
        </w:rPr>
        <w:t xml:space="preserve"> </w:t>
      </w:r>
      <w:r>
        <w:rPr>
          <w:sz w:val="24"/>
        </w:rPr>
        <w:t>форме,</w:t>
      </w:r>
      <w:r>
        <w:rPr>
          <w:spacing w:val="-2"/>
          <w:sz w:val="24"/>
        </w:rPr>
        <w:t xml:space="preserve"> </w:t>
      </w:r>
      <w:r>
        <w:rPr>
          <w:sz w:val="24"/>
        </w:rPr>
        <w:t>использования</w:t>
      </w:r>
      <w:r>
        <w:rPr>
          <w:spacing w:val="-2"/>
          <w:sz w:val="24"/>
        </w:rPr>
        <w:t xml:space="preserve"> </w:t>
      </w:r>
      <w:r>
        <w:rPr>
          <w:sz w:val="24"/>
        </w:rPr>
        <w:t>математических констант, оценивания числовых выражений.</w:t>
      </w:r>
    </w:p>
    <w:p w:rsidR="004D001B" w:rsidRDefault="00FF118F">
      <w:pPr>
        <w:pStyle w:val="a4"/>
        <w:numPr>
          <w:ilvl w:val="4"/>
          <w:numId w:val="82"/>
        </w:numPr>
        <w:tabs>
          <w:tab w:val="left" w:pos="1980"/>
        </w:tabs>
        <w:spacing w:before="1"/>
        <w:ind w:right="576" w:firstLine="0"/>
        <w:jc w:val="both"/>
        <w:rPr>
          <w:sz w:val="24"/>
        </w:rPr>
      </w:pPr>
      <w:r>
        <w:rPr>
          <w:sz w:val="24"/>
        </w:rPr>
        <w:t>Содержательная</w:t>
      </w:r>
      <w:r>
        <w:rPr>
          <w:spacing w:val="-8"/>
          <w:sz w:val="24"/>
        </w:rPr>
        <w:t xml:space="preserve"> </w:t>
      </w:r>
      <w:r>
        <w:rPr>
          <w:sz w:val="24"/>
        </w:rPr>
        <w:t>линия</w:t>
      </w:r>
      <w:r>
        <w:rPr>
          <w:spacing w:val="-10"/>
          <w:sz w:val="24"/>
        </w:rPr>
        <w:t xml:space="preserve"> </w:t>
      </w:r>
      <w:r>
        <w:rPr>
          <w:sz w:val="24"/>
        </w:rPr>
        <w:t>«Уравнения</w:t>
      </w:r>
      <w:r>
        <w:rPr>
          <w:spacing w:val="-8"/>
          <w:sz w:val="24"/>
        </w:rPr>
        <w:t xml:space="preserve"> </w:t>
      </w:r>
      <w:r>
        <w:rPr>
          <w:sz w:val="24"/>
        </w:rPr>
        <w:t>и</w:t>
      </w:r>
      <w:r>
        <w:rPr>
          <w:spacing w:val="-7"/>
          <w:sz w:val="24"/>
        </w:rPr>
        <w:t xml:space="preserve"> </w:t>
      </w:r>
      <w:r>
        <w:rPr>
          <w:sz w:val="24"/>
        </w:rPr>
        <w:t>неравенства»</w:t>
      </w:r>
      <w:r>
        <w:rPr>
          <w:spacing w:val="-14"/>
          <w:sz w:val="24"/>
        </w:rPr>
        <w:t xml:space="preserve"> </w:t>
      </w:r>
      <w:r>
        <w:rPr>
          <w:sz w:val="24"/>
        </w:rPr>
        <w:t>реализуется</w:t>
      </w:r>
      <w:r>
        <w:rPr>
          <w:spacing w:val="-8"/>
          <w:sz w:val="24"/>
        </w:rPr>
        <w:t xml:space="preserve"> </w:t>
      </w:r>
      <w:r>
        <w:rPr>
          <w:sz w:val="24"/>
        </w:rPr>
        <w:t>на</w:t>
      </w:r>
      <w:r>
        <w:rPr>
          <w:spacing w:val="-9"/>
          <w:sz w:val="24"/>
        </w:rPr>
        <w:t xml:space="preserve"> </w:t>
      </w:r>
      <w:r>
        <w:rPr>
          <w:sz w:val="24"/>
        </w:rPr>
        <w:t>протяжении</w:t>
      </w:r>
      <w:r>
        <w:rPr>
          <w:spacing w:val="-7"/>
          <w:sz w:val="24"/>
        </w:rPr>
        <w:t xml:space="preserve"> </w:t>
      </w:r>
      <w:r>
        <w:rPr>
          <w:sz w:val="24"/>
        </w:rPr>
        <w:t>всего обучения на уровне среднего общего образования, поскольку в каждом разделе программы предусмотрено</w:t>
      </w:r>
      <w:r>
        <w:rPr>
          <w:spacing w:val="-12"/>
          <w:sz w:val="24"/>
        </w:rPr>
        <w:t xml:space="preserve"> </w:t>
      </w:r>
      <w:r>
        <w:rPr>
          <w:sz w:val="24"/>
        </w:rPr>
        <w:t>решение</w:t>
      </w:r>
      <w:r>
        <w:rPr>
          <w:spacing w:val="-13"/>
          <w:sz w:val="24"/>
        </w:rPr>
        <w:t xml:space="preserve"> </w:t>
      </w:r>
      <w:r>
        <w:rPr>
          <w:sz w:val="24"/>
        </w:rPr>
        <w:t>соответствующих</w:t>
      </w:r>
      <w:r>
        <w:rPr>
          <w:spacing w:val="-10"/>
          <w:sz w:val="24"/>
        </w:rPr>
        <w:t xml:space="preserve"> </w:t>
      </w:r>
      <w:r>
        <w:rPr>
          <w:sz w:val="24"/>
        </w:rPr>
        <w:t>задач.</w:t>
      </w:r>
      <w:r>
        <w:rPr>
          <w:spacing w:val="-12"/>
          <w:sz w:val="24"/>
        </w:rPr>
        <w:t xml:space="preserve"> </w:t>
      </w:r>
      <w:r>
        <w:rPr>
          <w:sz w:val="24"/>
        </w:rPr>
        <w:t>Обучающиеся</w:t>
      </w:r>
      <w:r>
        <w:rPr>
          <w:spacing w:val="-12"/>
          <w:sz w:val="24"/>
        </w:rPr>
        <w:t xml:space="preserve"> </w:t>
      </w:r>
      <w:r>
        <w:rPr>
          <w:sz w:val="24"/>
        </w:rPr>
        <w:t>овладевают</w:t>
      </w:r>
      <w:r>
        <w:rPr>
          <w:spacing w:val="-11"/>
          <w:sz w:val="24"/>
        </w:rPr>
        <w:t xml:space="preserve"> </w:t>
      </w:r>
      <w:r>
        <w:rPr>
          <w:sz w:val="24"/>
        </w:rPr>
        <w:t>различными</w:t>
      </w:r>
      <w:r>
        <w:rPr>
          <w:spacing w:val="-11"/>
          <w:sz w:val="24"/>
        </w:rPr>
        <w:t xml:space="preserve"> </w:t>
      </w:r>
      <w:r>
        <w:rPr>
          <w:sz w:val="24"/>
        </w:rPr>
        <w:t>методами решения целых, рациональных, иррациона</w:t>
      </w:r>
      <w:r>
        <w:rPr>
          <w:sz w:val="24"/>
        </w:rPr>
        <w:t>льных, показательных, логарифмических и тригонометрических уравнений, неравенств и их систем. Полученные умения используются</w:t>
      </w:r>
    </w:p>
    <w:p w:rsidR="004D001B" w:rsidRDefault="00FF118F">
      <w:pPr>
        <w:pStyle w:val="a3"/>
        <w:ind w:right="574"/>
      </w:pPr>
      <w:r>
        <w:t>при исследовании функций с помощью производной, решении прикладных задач и задач на нахождение наибольших и наименьших значений фун</w:t>
      </w:r>
      <w:r>
        <w:t>кции. Данная содержательная линия включает в себя также формирование умений выполнять расчёты по формулам, преобразования целых, рациональных, иррациональных и тригонометрических выражений, а также выражений, содержащих степени и логарифмы. В ходе изучения</w:t>
      </w:r>
      <w:r>
        <w:t xml:space="preserve"> алгебраического материала происходит дальнейшее развитие алгоритмического и абстрактного мышления обучающихся, формируются навыки дедуктивных рассуждений, работы с символьными формами, представления закономерностей и зависимостей в виде равенств и неравен</w:t>
      </w:r>
      <w:r>
        <w:t>ств. Алгебра предлагает эффективные инструменты для решения практических и естественно-научных задач, наглядно демонстрирует свои возможности как языка науки.</w:t>
      </w:r>
    </w:p>
    <w:p w:rsidR="004D001B" w:rsidRDefault="00FF118F">
      <w:pPr>
        <w:pStyle w:val="a4"/>
        <w:numPr>
          <w:ilvl w:val="4"/>
          <w:numId w:val="82"/>
        </w:numPr>
        <w:tabs>
          <w:tab w:val="left" w:pos="1980"/>
        </w:tabs>
        <w:ind w:right="576" w:firstLine="0"/>
        <w:jc w:val="both"/>
        <w:rPr>
          <w:sz w:val="24"/>
        </w:rPr>
      </w:pPr>
      <w:r>
        <w:rPr>
          <w:sz w:val="24"/>
        </w:rPr>
        <w:t>Содержательно-методическая линия «Функции и графики» тесно переплетается с другими линиями учебно</w:t>
      </w:r>
      <w:r>
        <w:rPr>
          <w:sz w:val="24"/>
        </w:rPr>
        <w:t>го курса, поскольку в каком-то смысле задаёт последовательность изучения</w:t>
      </w:r>
      <w:r>
        <w:rPr>
          <w:spacing w:val="-12"/>
          <w:sz w:val="24"/>
        </w:rPr>
        <w:t xml:space="preserve"> </w:t>
      </w:r>
      <w:r>
        <w:rPr>
          <w:sz w:val="24"/>
        </w:rPr>
        <w:t>материала.</w:t>
      </w:r>
      <w:r>
        <w:rPr>
          <w:spacing w:val="-12"/>
          <w:sz w:val="24"/>
        </w:rPr>
        <w:t xml:space="preserve"> </w:t>
      </w:r>
      <w:r>
        <w:rPr>
          <w:sz w:val="24"/>
        </w:rPr>
        <w:t>Изучение</w:t>
      </w:r>
      <w:r>
        <w:rPr>
          <w:spacing w:val="-13"/>
          <w:sz w:val="24"/>
        </w:rPr>
        <w:t xml:space="preserve"> </w:t>
      </w:r>
      <w:r>
        <w:rPr>
          <w:sz w:val="24"/>
        </w:rPr>
        <w:t>степенной,</w:t>
      </w:r>
      <w:r>
        <w:rPr>
          <w:spacing w:val="-12"/>
          <w:sz w:val="24"/>
        </w:rPr>
        <w:t xml:space="preserve"> </w:t>
      </w:r>
      <w:r>
        <w:rPr>
          <w:sz w:val="24"/>
        </w:rPr>
        <w:t>показательной,</w:t>
      </w:r>
      <w:r>
        <w:rPr>
          <w:spacing w:val="-14"/>
          <w:sz w:val="24"/>
        </w:rPr>
        <w:t xml:space="preserve"> </w:t>
      </w:r>
      <w:r>
        <w:rPr>
          <w:sz w:val="24"/>
        </w:rPr>
        <w:t>логарифмической</w:t>
      </w:r>
      <w:r>
        <w:rPr>
          <w:spacing w:val="-11"/>
          <w:sz w:val="24"/>
        </w:rPr>
        <w:t xml:space="preserve"> </w:t>
      </w:r>
      <w:r>
        <w:rPr>
          <w:sz w:val="24"/>
        </w:rPr>
        <w:t>и</w:t>
      </w:r>
      <w:r>
        <w:rPr>
          <w:spacing w:val="-11"/>
          <w:sz w:val="24"/>
        </w:rPr>
        <w:t xml:space="preserve"> </w:t>
      </w:r>
      <w:r>
        <w:rPr>
          <w:sz w:val="24"/>
        </w:rPr>
        <w:t xml:space="preserve">тригонометрических функций, их свойств и графиков, использование функций для решения задач из других учебных предметов </w:t>
      </w:r>
      <w:r>
        <w:rPr>
          <w:sz w:val="24"/>
        </w:rPr>
        <w:t>и реальной жизни тесно связано как с математическим анализом, так и с решением уравнений и неравенств. При этом большое внимание уделяется формированию умения выражать формулами зависимости между различными величинами, исследовать полученные функции, строи</w:t>
      </w:r>
      <w:r>
        <w:rPr>
          <w:sz w:val="24"/>
        </w:rPr>
        <w:t>ть их графики. Материал содержательной линии нацелен на развитие умений и навыков, позволяющих выражать зависимости между величинами в различной форме: аналитической, графической и словесной. Изучение материала способствует развитию алгоритмического мышлен</w:t>
      </w:r>
      <w:r>
        <w:rPr>
          <w:sz w:val="24"/>
        </w:rPr>
        <w:t>ия, способности к обобщению и конкретизации, использованию аналогий.</w:t>
      </w:r>
    </w:p>
    <w:p w:rsidR="004D001B" w:rsidRDefault="00FF118F">
      <w:pPr>
        <w:pStyle w:val="a4"/>
        <w:numPr>
          <w:ilvl w:val="4"/>
          <w:numId w:val="82"/>
        </w:numPr>
        <w:tabs>
          <w:tab w:val="left" w:pos="1980"/>
        </w:tabs>
        <w:ind w:right="581" w:firstLine="0"/>
        <w:jc w:val="both"/>
        <w:rPr>
          <w:sz w:val="24"/>
        </w:rPr>
      </w:pPr>
      <w:r>
        <w:rPr>
          <w:sz w:val="24"/>
        </w:rPr>
        <w:t>Содержательная линия «Начала математического анализа» позволяет существенно расширить</w:t>
      </w:r>
      <w:r>
        <w:rPr>
          <w:spacing w:val="-8"/>
          <w:sz w:val="24"/>
        </w:rPr>
        <w:t xml:space="preserve"> </w:t>
      </w:r>
      <w:r>
        <w:rPr>
          <w:sz w:val="24"/>
        </w:rPr>
        <w:t>круг</w:t>
      </w:r>
      <w:r>
        <w:rPr>
          <w:spacing w:val="-9"/>
          <w:sz w:val="24"/>
        </w:rPr>
        <w:t xml:space="preserve"> </w:t>
      </w:r>
      <w:r>
        <w:rPr>
          <w:sz w:val="24"/>
        </w:rPr>
        <w:t>как</w:t>
      </w:r>
      <w:r>
        <w:rPr>
          <w:spacing w:val="-9"/>
          <w:sz w:val="24"/>
        </w:rPr>
        <w:t xml:space="preserve"> </w:t>
      </w:r>
      <w:r>
        <w:rPr>
          <w:sz w:val="24"/>
        </w:rPr>
        <w:t>математических,</w:t>
      </w:r>
      <w:r>
        <w:rPr>
          <w:spacing w:val="-9"/>
          <w:sz w:val="24"/>
        </w:rPr>
        <w:t xml:space="preserve"> </w:t>
      </w:r>
      <w:r>
        <w:rPr>
          <w:sz w:val="24"/>
        </w:rPr>
        <w:t>так</w:t>
      </w:r>
      <w:r>
        <w:rPr>
          <w:spacing w:val="-10"/>
          <w:sz w:val="24"/>
        </w:rPr>
        <w:t xml:space="preserve"> </w:t>
      </w:r>
      <w:r>
        <w:rPr>
          <w:sz w:val="24"/>
        </w:rPr>
        <w:t>и</w:t>
      </w:r>
      <w:r>
        <w:rPr>
          <w:spacing w:val="-8"/>
          <w:sz w:val="24"/>
        </w:rPr>
        <w:t xml:space="preserve"> </w:t>
      </w:r>
      <w:r>
        <w:rPr>
          <w:sz w:val="24"/>
        </w:rPr>
        <w:t>прикладных</w:t>
      </w:r>
      <w:r>
        <w:rPr>
          <w:spacing w:val="-7"/>
          <w:sz w:val="24"/>
        </w:rPr>
        <w:t xml:space="preserve"> </w:t>
      </w:r>
      <w:r>
        <w:rPr>
          <w:sz w:val="24"/>
        </w:rPr>
        <w:t>задач,</w:t>
      </w:r>
      <w:r>
        <w:rPr>
          <w:spacing w:val="-9"/>
          <w:sz w:val="24"/>
        </w:rPr>
        <w:t xml:space="preserve"> </w:t>
      </w:r>
      <w:r>
        <w:rPr>
          <w:sz w:val="24"/>
        </w:rPr>
        <w:t>доступных</w:t>
      </w:r>
      <w:r>
        <w:rPr>
          <w:spacing w:val="-8"/>
          <w:sz w:val="24"/>
        </w:rPr>
        <w:t xml:space="preserve"> </w:t>
      </w:r>
      <w:r>
        <w:rPr>
          <w:sz w:val="24"/>
        </w:rPr>
        <w:t>обучающимся,</w:t>
      </w:r>
      <w:r>
        <w:rPr>
          <w:spacing w:val="-7"/>
          <w:sz w:val="24"/>
        </w:rPr>
        <w:t xml:space="preserve"> </w:t>
      </w:r>
      <w:r>
        <w:rPr>
          <w:sz w:val="24"/>
        </w:rPr>
        <w:t>у</w:t>
      </w:r>
      <w:r>
        <w:rPr>
          <w:spacing w:val="-13"/>
          <w:sz w:val="24"/>
        </w:rPr>
        <w:t xml:space="preserve"> </w:t>
      </w:r>
      <w:r>
        <w:rPr>
          <w:sz w:val="24"/>
        </w:rPr>
        <w:t>которых появляется возможность исследовать и строить графики функций, определять их наибольшие и наименьшие значения, вычислять площади фигур и объёмы тел, находить скорости и ускорения процессов.</w:t>
      </w:r>
      <w:r>
        <w:rPr>
          <w:spacing w:val="40"/>
          <w:sz w:val="24"/>
        </w:rPr>
        <w:t xml:space="preserve"> </w:t>
      </w:r>
      <w:r>
        <w:rPr>
          <w:sz w:val="24"/>
        </w:rPr>
        <w:t>Содержательная</w:t>
      </w:r>
      <w:r>
        <w:rPr>
          <w:spacing w:val="40"/>
          <w:sz w:val="24"/>
        </w:rPr>
        <w:t xml:space="preserve"> </w:t>
      </w:r>
      <w:r>
        <w:rPr>
          <w:sz w:val="24"/>
        </w:rPr>
        <w:t>линия</w:t>
      </w:r>
      <w:r>
        <w:rPr>
          <w:spacing w:val="40"/>
          <w:sz w:val="24"/>
        </w:rPr>
        <w:t xml:space="preserve"> </w:t>
      </w:r>
      <w:r>
        <w:rPr>
          <w:sz w:val="24"/>
        </w:rPr>
        <w:t>открывает</w:t>
      </w:r>
      <w:r>
        <w:rPr>
          <w:spacing w:val="40"/>
          <w:sz w:val="24"/>
        </w:rPr>
        <w:t xml:space="preserve"> </w:t>
      </w:r>
      <w:r>
        <w:rPr>
          <w:sz w:val="24"/>
        </w:rPr>
        <w:t>новые</w:t>
      </w:r>
      <w:r>
        <w:rPr>
          <w:spacing w:val="40"/>
          <w:sz w:val="24"/>
        </w:rPr>
        <w:t xml:space="preserve"> </w:t>
      </w:r>
      <w:r>
        <w:rPr>
          <w:sz w:val="24"/>
        </w:rPr>
        <w:t>возможности</w:t>
      </w:r>
      <w:r>
        <w:rPr>
          <w:spacing w:val="40"/>
          <w:sz w:val="24"/>
        </w:rPr>
        <w:t xml:space="preserve"> </w:t>
      </w:r>
      <w:r>
        <w:rPr>
          <w:sz w:val="24"/>
        </w:rPr>
        <w:t>построения</w:t>
      </w:r>
      <w:r>
        <w:rPr>
          <w:spacing w:val="40"/>
          <w:sz w:val="24"/>
        </w:rPr>
        <w:t xml:space="preserve"> </w:t>
      </w:r>
      <w:r>
        <w:rPr>
          <w:sz w:val="24"/>
        </w:rPr>
        <w:t>математических</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ind w:right="576"/>
      </w:pPr>
      <w:r>
        <w:lastRenderedPageBreak/>
        <w:t>моделей реальных ситуаций, нахождения наилучшего решения в прикладных, в том числе социально-экономических,</w:t>
      </w:r>
      <w:r>
        <w:rPr>
          <w:spacing w:val="-12"/>
        </w:rPr>
        <w:t xml:space="preserve"> </w:t>
      </w:r>
      <w:r>
        <w:t>задачах.</w:t>
      </w:r>
      <w:r>
        <w:rPr>
          <w:spacing w:val="-12"/>
        </w:rPr>
        <w:t xml:space="preserve"> </w:t>
      </w:r>
      <w:r>
        <w:t>Знакомство</w:t>
      </w:r>
      <w:r>
        <w:rPr>
          <w:spacing w:val="-12"/>
        </w:rPr>
        <w:t xml:space="preserve"> </w:t>
      </w:r>
      <w:r>
        <w:t>с</w:t>
      </w:r>
      <w:r>
        <w:rPr>
          <w:spacing w:val="-13"/>
        </w:rPr>
        <w:t xml:space="preserve"> </w:t>
      </w:r>
      <w:r>
        <w:t>основами</w:t>
      </w:r>
      <w:r>
        <w:rPr>
          <w:spacing w:val="-11"/>
        </w:rPr>
        <w:t xml:space="preserve"> </w:t>
      </w:r>
      <w:r>
        <w:t>математического</w:t>
      </w:r>
      <w:r>
        <w:rPr>
          <w:spacing w:val="-12"/>
        </w:rPr>
        <w:t xml:space="preserve"> </w:t>
      </w:r>
      <w:r>
        <w:t>анализа</w:t>
      </w:r>
      <w:r>
        <w:rPr>
          <w:spacing w:val="-13"/>
        </w:rPr>
        <w:t xml:space="preserve"> </w:t>
      </w:r>
      <w:r>
        <w:t>способствует развитию</w:t>
      </w:r>
      <w:r>
        <w:rPr>
          <w:spacing w:val="-7"/>
        </w:rPr>
        <w:t xml:space="preserve"> </w:t>
      </w:r>
      <w:r>
        <w:t>абстрактного,</w:t>
      </w:r>
      <w:r>
        <w:rPr>
          <w:spacing w:val="-8"/>
        </w:rPr>
        <w:t xml:space="preserve"> </w:t>
      </w:r>
      <w:r>
        <w:t>формально-логического</w:t>
      </w:r>
      <w:r>
        <w:rPr>
          <w:spacing w:val="-5"/>
        </w:rPr>
        <w:t xml:space="preserve"> </w:t>
      </w:r>
      <w:r>
        <w:t>и</w:t>
      </w:r>
      <w:r>
        <w:rPr>
          <w:spacing w:val="-5"/>
        </w:rPr>
        <w:t xml:space="preserve"> </w:t>
      </w:r>
      <w:r>
        <w:t>креативного</w:t>
      </w:r>
      <w:r>
        <w:rPr>
          <w:spacing w:val="-5"/>
        </w:rPr>
        <w:t xml:space="preserve"> </w:t>
      </w:r>
      <w:r>
        <w:t>мышления,</w:t>
      </w:r>
      <w:r>
        <w:rPr>
          <w:spacing w:val="-5"/>
        </w:rPr>
        <w:t xml:space="preserve"> </w:t>
      </w:r>
      <w:r>
        <w:t>формированию</w:t>
      </w:r>
      <w:r>
        <w:rPr>
          <w:spacing w:val="-3"/>
        </w:rPr>
        <w:t xml:space="preserve"> </w:t>
      </w:r>
      <w:r>
        <w:t>умений распознавать проявления законов математики в науке, технике и искусстве. Обучающиеся узнают о выдающихся результатах, полученных в ходе развития математики как науки, и их авторах.</w:t>
      </w:r>
    </w:p>
    <w:p w:rsidR="004D001B" w:rsidRDefault="00FF118F">
      <w:pPr>
        <w:pStyle w:val="a4"/>
        <w:numPr>
          <w:ilvl w:val="4"/>
          <w:numId w:val="82"/>
        </w:numPr>
        <w:tabs>
          <w:tab w:val="left" w:pos="1980"/>
        </w:tabs>
        <w:ind w:right="576" w:firstLine="0"/>
        <w:jc w:val="both"/>
        <w:rPr>
          <w:sz w:val="24"/>
        </w:rPr>
      </w:pPr>
      <w:r>
        <w:rPr>
          <w:sz w:val="24"/>
        </w:rPr>
        <w:t>Содержательно-методическая линия</w:t>
      </w:r>
      <w:r>
        <w:rPr>
          <w:sz w:val="24"/>
        </w:rPr>
        <w:t xml:space="preserve"> «Множества и логика» в основном посвящена элементам теории множеств. Теоретико-множественные представления пронизывают весь курс школьной математики и предлагают наиболее универсальный язык, объединяющий все разделы математики и её</w:t>
      </w:r>
      <w:r>
        <w:rPr>
          <w:spacing w:val="-1"/>
          <w:sz w:val="24"/>
        </w:rPr>
        <w:t xml:space="preserve"> </w:t>
      </w:r>
      <w:r>
        <w:rPr>
          <w:sz w:val="24"/>
        </w:rPr>
        <w:t>приложений, они связыва</w:t>
      </w:r>
      <w:r>
        <w:rPr>
          <w:sz w:val="24"/>
        </w:rPr>
        <w:t>ют разные</w:t>
      </w:r>
      <w:r>
        <w:rPr>
          <w:spacing w:val="-2"/>
          <w:sz w:val="24"/>
        </w:rPr>
        <w:t xml:space="preserve"> </w:t>
      </w:r>
      <w:r>
        <w:rPr>
          <w:sz w:val="24"/>
        </w:rPr>
        <w:t>математические</w:t>
      </w:r>
      <w:r>
        <w:rPr>
          <w:spacing w:val="-1"/>
          <w:sz w:val="24"/>
        </w:rPr>
        <w:t xml:space="preserve"> </w:t>
      </w:r>
      <w:r>
        <w:rPr>
          <w:sz w:val="24"/>
        </w:rPr>
        <w:t>дисциплины</w:t>
      </w:r>
      <w:r>
        <w:rPr>
          <w:spacing w:val="-1"/>
          <w:sz w:val="24"/>
        </w:rPr>
        <w:t xml:space="preserve"> </w:t>
      </w:r>
      <w:r>
        <w:rPr>
          <w:sz w:val="24"/>
        </w:rPr>
        <w:t>в</w:t>
      </w:r>
      <w:r>
        <w:rPr>
          <w:spacing w:val="-1"/>
          <w:sz w:val="24"/>
        </w:rPr>
        <w:t xml:space="preserve"> </w:t>
      </w:r>
      <w:r>
        <w:rPr>
          <w:sz w:val="24"/>
        </w:rPr>
        <w:t>единое</w:t>
      </w:r>
      <w:r>
        <w:rPr>
          <w:spacing w:val="-1"/>
          <w:sz w:val="24"/>
        </w:rPr>
        <w:t xml:space="preserve"> </w:t>
      </w:r>
      <w:r>
        <w:rPr>
          <w:sz w:val="24"/>
        </w:rPr>
        <w:t>целое. Важно дать возможность обучающемуся понимать теоретико-множественный язык современной математики и использовать его для выражения своих мыслей.</w:t>
      </w:r>
    </w:p>
    <w:p w:rsidR="004D001B" w:rsidRDefault="00FF118F">
      <w:pPr>
        <w:pStyle w:val="a4"/>
        <w:numPr>
          <w:ilvl w:val="3"/>
          <w:numId w:val="82"/>
        </w:numPr>
        <w:tabs>
          <w:tab w:val="left" w:pos="1980"/>
        </w:tabs>
        <w:ind w:right="573" w:firstLine="0"/>
        <w:jc w:val="both"/>
        <w:rPr>
          <w:sz w:val="24"/>
        </w:rPr>
      </w:pPr>
      <w:r>
        <w:rPr>
          <w:sz w:val="24"/>
        </w:rPr>
        <w:t>В учебном курсе «Алгебра и начала математического анализа» присутствуют также основы математического моделирования, которые призваны сформировать навыки построения моделей реальных ситуаций, исследования этих моделей с помощью аппарата алгебры и математиче</w:t>
      </w:r>
      <w:r>
        <w:rPr>
          <w:sz w:val="24"/>
        </w:rPr>
        <w:t>ского анализа и интерпретации полученных результатов. Задания включены в каждый из разделов программы, поскольку весь материал учебного курса широко используется для решения прикладных задач. При решении реальных практических задач обучающиеся развивают на</w:t>
      </w:r>
      <w:r>
        <w:rPr>
          <w:sz w:val="24"/>
        </w:rPr>
        <w:t>блюдательность, умение находить закономерности, абстрагироваться, использовать аналогию, обобщать и конкретизировать проблему. Деятельность по формированию навыков решения прикладных задач организуется в процессе изучения всех тем учебного курса «Алгебра и</w:t>
      </w:r>
      <w:r>
        <w:rPr>
          <w:sz w:val="24"/>
        </w:rPr>
        <w:t xml:space="preserve"> начала математического анализа».</w:t>
      </w:r>
    </w:p>
    <w:p w:rsidR="004D001B" w:rsidRDefault="00FF118F">
      <w:pPr>
        <w:pStyle w:val="a4"/>
        <w:numPr>
          <w:ilvl w:val="3"/>
          <w:numId w:val="82"/>
        </w:numPr>
        <w:tabs>
          <w:tab w:val="left" w:pos="1980"/>
        </w:tabs>
        <w:spacing w:before="1"/>
        <w:ind w:right="575" w:firstLine="0"/>
        <w:jc w:val="both"/>
        <w:rPr>
          <w:sz w:val="24"/>
        </w:rPr>
      </w:pPr>
      <w:r>
        <w:rPr>
          <w:sz w:val="24"/>
        </w:rPr>
        <w:t>Общее</w:t>
      </w:r>
      <w:r>
        <w:rPr>
          <w:spacing w:val="-15"/>
          <w:sz w:val="24"/>
        </w:rPr>
        <w:t xml:space="preserve"> </w:t>
      </w:r>
      <w:r>
        <w:rPr>
          <w:sz w:val="24"/>
        </w:rPr>
        <w:t>число</w:t>
      </w:r>
      <w:r>
        <w:rPr>
          <w:spacing w:val="-15"/>
          <w:sz w:val="24"/>
        </w:rPr>
        <w:t xml:space="preserve"> </w:t>
      </w:r>
      <w:r>
        <w:rPr>
          <w:sz w:val="24"/>
        </w:rPr>
        <w:t>часов,</w:t>
      </w:r>
      <w:r>
        <w:rPr>
          <w:spacing w:val="-15"/>
          <w:sz w:val="24"/>
        </w:rPr>
        <w:t xml:space="preserve"> </w:t>
      </w:r>
      <w:r>
        <w:rPr>
          <w:sz w:val="24"/>
        </w:rPr>
        <w:t>для</w:t>
      </w:r>
      <w:r>
        <w:rPr>
          <w:spacing w:val="-15"/>
          <w:sz w:val="24"/>
        </w:rPr>
        <w:t xml:space="preserve"> </w:t>
      </w:r>
      <w:r>
        <w:rPr>
          <w:sz w:val="24"/>
        </w:rPr>
        <w:t>изучения</w:t>
      </w:r>
      <w:r>
        <w:rPr>
          <w:spacing w:val="-15"/>
          <w:sz w:val="24"/>
        </w:rPr>
        <w:t xml:space="preserve"> </w:t>
      </w:r>
      <w:r>
        <w:rPr>
          <w:sz w:val="24"/>
        </w:rPr>
        <w:t>учебного</w:t>
      </w:r>
      <w:r>
        <w:rPr>
          <w:spacing w:val="-15"/>
          <w:sz w:val="24"/>
        </w:rPr>
        <w:t xml:space="preserve"> </w:t>
      </w:r>
      <w:r>
        <w:rPr>
          <w:sz w:val="24"/>
        </w:rPr>
        <w:t>курса</w:t>
      </w:r>
      <w:r>
        <w:rPr>
          <w:spacing w:val="-15"/>
          <w:sz w:val="24"/>
        </w:rPr>
        <w:t xml:space="preserve"> </w:t>
      </w:r>
      <w:r>
        <w:rPr>
          <w:sz w:val="24"/>
        </w:rPr>
        <w:t>«Алгебра</w:t>
      </w:r>
      <w:r>
        <w:rPr>
          <w:spacing w:val="-15"/>
          <w:sz w:val="24"/>
        </w:rPr>
        <w:t xml:space="preserve"> </w:t>
      </w:r>
      <w:r>
        <w:rPr>
          <w:sz w:val="24"/>
        </w:rPr>
        <w:t>и</w:t>
      </w:r>
      <w:r>
        <w:rPr>
          <w:spacing w:val="-15"/>
          <w:sz w:val="24"/>
        </w:rPr>
        <w:t xml:space="preserve"> </w:t>
      </w:r>
      <w:r>
        <w:rPr>
          <w:sz w:val="24"/>
        </w:rPr>
        <w:t>начала</w:t>
      </w:r>
      <w:r>
        <w:rPr>
          <w:spacing w:val="-15"/>
          <w:sz w:val="24"/>
        </w:rPr>
        <w:t xml:space="preserve"> </w:t>
      </w:r>
      <w:r>
        <w:rPr>
          <w:sz w:val="24"/>
        </w:rPr>
        <w:t xml:space="preserve">математического анализа», – 170 часов: в 10 классе – 68 часов (2 часа в неделю), в 11 классе –102 часа (3 часа в </w:t>
      </w:r>
      <w:r>
        <w:rPr>
          <w:spacing w:val="-2"/>
          <w:sz w:val="24"/>
        </w:rPr>
        <w:t>неделю).</w:t>
      </w:r>
    </w:p>
    <w:p w:rsidR="004D001B" w:rsidRDefault="00FF118F">
      <w:pPr>
        <w:pStyle w:val="a4"/>
        <w:numPr>
          <w:ilvl w:val="2"/>
          <w:numId w:val="82"/>
        </w:numPr>
        <w:tabs>
          <w:tab w:val="left" w:pos="1260"/>
        </w:tabs>
        <w:ind w:left="1260" w:hanging="720"/>
        <w:jc w:val="both"/>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10</w:t>
      </w:r>
      <w:r>
        <w:rPr>
          <w:spacing w:val="-1"/>
          <w:sz w:val="24"/>
        </w:rPr>
        <w:t xml:space="preserve"> </w:t>
      </w:r>
      <w:r>
        <w:rPr>
          <w:spacing w:val="-2"/>
          <w:sz w:val="24"/>
        </w:rPr>
        <w:t>классе.</w:t>
      </w:r>
    </w:p>
    <w:p w:rsidR="004D001B" w:rsidRDefault="00FF118F">
      <w:pPr>
        <w:pStyle w:val="a4"/>
        <w:numPr>
          <w:ilvl w:val="3"/>
          <w:numId w:val="82"/>
        </w:numPr>
        <w:tabs>
          <w:tab w:val="left" w:pos="1980"/>
        </w:tabs>
        <w:ind w:left="1980" w:hanging="1440"/>
        <w:jc w:val="both"/>
        <w:rPr>
          <w:sz w:val="24"/>
        </w:rPr>
      </w:pPr>
      <w:r>
        <w:rPr>
          <w:sz w:val="24"/>
        </w:rPr>
        <w:t>Чи</w:t>
      </w:r>
      <w:r>
        <w:rPr>
          <w:sz w:val="24"/>
        </w:rPr>
        <w:t>сла</w:t>
      </w:r>
      <w:r>
        <w:rPr>
          <w:spacing w:val="-2"/>
          <w:sz w:val="24"/>
        </w:rPr>
        <w:t xml:space="preserve"> </w:t>
      </w:r>
      <w:r>
        <w:rPr>
          <w:sz w:val="24"/>
        </w:rPr>
        <w:t>и</w:t>
      </w:r>
      <w:r>
        <w:rPr>
          <w:spacing w:val="-1"/>
          <w:sz w:val="24"/>
        </w:rPr>
        <w:t xml:space="preserve"> </w:t>
      </w:r>
      <w:r>
        <w:rPr>
          <w:spacing w:val="-2"/>
          <w:sz w:val="24"/>
        </w:rPr>
        <w:t>вычисления.</w:t>
      </w:r>
    </w:p>
    <w:p w:rsidR="004D001B" w:rsidRDefault="00FF118F">
      <w:pPr>
        <w:pStyle w:val="a3"/>
        <w:ind w:right="578"/>
      </w:pPr>
      <w:r>
        <w:t>Рациональные числа. Обыкновенные и десятичные дроби, проценты, бесконечные периодические дроби. Арифметические операции с рациональными числами, преобразования числовых выражений. Применение дробей и процентов для решения прикладных задач</w:t>
      </w:r>
      <w:r>
        <w:t xml:space="preserve"> из различных отраслей знаний и реальной жизни.</w:t>
      </w:r>
    </w:p>
    <w:p w:rsidR="004D001B" w:rsidRDefault="00FF118F">
      <w:pPr>
        <w:pStyle w:val="a3"/>
        <w:spacing w:before="1"/>
        <w:ind w:right="571"/>
      </w:pPr>
      <w:r>
        <w:t>Действительные числа. Рациональные и иррациональные числа. Арифметические операции с действительными числами. Приближённые вычисления, правила округления, прикидка и оценка результата вычислений.</w:t>
      </w:r>
    </w:p>
    <w:p w:rsidR="004D001B" w:rsidRDefault="00FF118F">
      <w:pPr>
        <w:pStyle w:val="a3"/>
        <w:ind w:right="584"/>
      </w:pPr>
      <w:r>
        <w:t>Степень с це</w:t>
      </w:r>
      <w:r>
        <w:t>лым показателем. Стандартная форма записи действительного числа. Использование подходящей формы записи действительных чисел для решения практических задач и представления данных.</w:t>
      </w:r>
    </w:p>
    <w:p w:rsidR="004D001B" w:rsidRDefault="00FF118F">
      <w:pPr>
        <w:pStyle w:val="a3"/>
        <w:ind w:right="578"/>
      </w:pPr>
      <w:r>
        <w:t>Арифметический</w:t>
      </w:r>
      <w:r>
        <w:rPr>
          <w:spacing w:val="-13"/>
        </w:rPr>
        <w:t xml:space="preserve"> </w:t>
      </w:r>
      <w:r>
        <w:t>корень</w:t>
      </w:r>
      <w:r>
        <w:rPr>
          <w:spacing w:val="-11"/>
        </w:rPr>
        <w:t xml:space="preserve"> </w:t>
      </w:r>
      <w:r>
        <w:t>натуральной</w:t>
      </w:r>
      <w:r>
        <w:rPr>
          <w:spacing w:val="-11"/>
        </w:rPr>
        <w:t xml:space="preserve"> </w:t>
      </w:r>
      <w:r>
        <w:t>степени.</w:t>
      </w:r>
      <w:r>
        <w:rPr>
          <w:spacing w:val="-15"/>
        </w:rPr>
        <w:t xml:space="preserve"> </w:t>
      </w:r>
      <w:r>
        <w:t>Действия</w:t>
      </w:r>
      <w:r>
        <w:rPr>
          <w:spacing w:val="-12"/>
        </w:rPr>
        <w:t xml:space="preserve"> </w:t>
      </w:r>
      <w:r>
        <w:t>с</w:t>
      </w:r>
      <w:r>
        <w:rPr>
          <w:spacing w:val="-13"/>
        </w:rPr>
        <w:t xml:space="preserve"> </w:t>
      </w:r>
      <w:r>
        <w:t>арифметическими</w:t>
      </w:r>
      <w:r>
        <w:rPr>
          <w:spacing w:val="-13"/>
        </w:rPr>
        <w:t xml:space="preserve"> </w:t>
      </w:r>
      <w:r>
        <w:t>корнями</w:t>
      </w:r>
      <w:r>
        <w:rPr>
          <w:spacing w:val="-13"/>
        </w:rPr>
        <w:t xml:space="preserve"> </w:t>
      </w:r>
      <w:r>
        <w:t xml:space="preserve">натуральной </w:t>
      </w:r>
      <w:r>
        <w:rPr>
          <w:spacing w:val="-2"/>
        </w:rPr>
        <w:t>степени.</w:t>
      </w:r>
    </w:p>
    <w:p w:rsidR="004D001B" w:rsidRDefault="00FF118F">
      <w:pPr>
        <w:pStyle w:val="a3"/>
        <w:ind w:right="585"/>
      </w:pPr>
      <w:r>
        <w:t xml:space="preserve">Синус, косинус и тангенс числового аргумента. Арксинус, арккосинус, арктангенс числового </w:t>
      </w:r>
      <w:r>
        <w:rPr>
          <w:spacing w:val="-2"/>
        </w:rPr>
        <w:t>аргумента.</w:t>
      </w:r>
    </w:p>
    <w:p w:rsidR="004D001B" w:rsidRDefault="00FF118F">
      <w:pPr>
        <w:pStyle w:val="a4"/>
        <w:numPr>
          <w:ilvl w:val="3"/>
          <w:numId w:val="82"/>
        </w:numPr>
        <w:tabs>
          <w:tab w:val="left" w:pos="1980"/>
        </w:tabs>
        <w:ind w:left="1980" w:hanging="1440"/>
        <w:jc w:val="both"/>
        <w:rPr>
          <w:sz w:val="24"/>
        </w:rPr>
      </w:pPr>
      <w:r>
        <w:rPr>
          <w:sz w:val="24"/>
        </w:rPr>
        <w:t>Уравнения</w:t>
      </w:r>
      <w:r>
        <w:rPr>
          <w:spacing w:val="-3"/>
          <w:sz w:val="24"/>
        </w:rPr>
        <w:t xml:space="preserve"> </w:t>
      </w:r>
      <w:r>
        <w:rPr>
          <w:sz w:val="24"/>
        </w:rPr>
        <w:t>и</w:t>
      </w:r>
      <w:r>
        <w:rPr>
          <w:spacing w:val="-4"/>
          <w:sz w:val="24"/>
        </w:rPr>
        <w:t xml:space="preserve"> </w:t>
      </w:r>
      <w:r>
        <w:rPr>
          <w:spacing w:val="-2"/>
          <w:sz w:val="24"/>
        </w:rPr>
        <w:t>неравенства.</w:t>
      </w:r>
    </w:p>
    <w:p w:rsidR="004D001B" w:rsidRDefault="00FF118F">
      <w:pPr>
        <w:pStyle w:val="a3"/>
        <w:jc w:val="left"/>
      </w:pPr>
      <w:r>
        <w:t>Тождества</w:t>
      </w:r>
      <w:r>
        <w:rPr>
          <w:spacing w:val="-3"/>
        </w:rPr>
        <w:t xml:space="preserve"> </w:t>
      </w:r>
      <w:r>
        <w:t>и</w:t>
      </w:r>
      <w:r>
        <w:rPr>
          <w:spacing w:val="-1"/>
        </w:rPr>
        <w:t xml:space="preserve"> </w:t>
      </w:r>
      <w:r>
        <w:t>тождественные</w:t>
      </w:r>
      <w:r>
        <w:rPr>
          <w:spacing w:val="-3"/>
        </w:rPr>
        <w:t xml:space="preserve"> </w:t>
      </w:r>
      <w:r>
        <w:rPr>
          <w:spacing w:val="-2"/>
        </w:rPr>
        <w:t>преобразования.</w:t>
      </w:r>
    </w:p>
    <w:p w:rsidR="004D001B" w:rsidRDefault="00FF118F">
      <w:pPr>
        <w:pStyle w:val="a3"/>
        <w:ind w:right="576"/>
        <w:jc w:val="left"/>
      </w:pPr>
      <w:r>
        <w:t>Преобразование тригонометрических выражений. Основные тригонометрические формулы. Уравнение,</w:t>
      </w:r>
      <w:r>
        <w:rPr>
          <w:spacing w:val="39"/>
        </w:rPr>
        <w:t xml:space="preserve"> </w:t>
      </w:r>
      <w:r>
        <w:t>корень</w:t>
      </w:r>
      <w:r>
        <w:rPr>
          <w:spacing w:val="40"/>
        </w:rPr>
        <w:t xml:space="preserve"> </w:t>
      </w:r>
      <w:r>
        <w:t>уравнения.</w:t>
      </w:r>
      <w:r>
        <w:rPr>
          <w:spacing w:val="39"/>
        </w:rPr>
        <w:t xml:space="preserve"> </w:t>
      </w:r>
      <w:r>
        <w:t>Неравенство,</w:t>
      </w:r>
      <w:r>
        <w:rPr>
          <w:spacing w:val="39"/>
        </w:rPr>
        <w:t xml:space="preserve"> </w:t>
      </w:r>
      <w:r>
        <w:t>решение</w:t>
      </w:r>
      <w:r>
        <w:rPr>
          <w:spacing w:val="38"/>
        </w:rPr>
        <w:t xml:space="preserve"> </w:t>
      </w:r>
      <w:r>
        <w:t>неравенства.</w:t>
      </w:r>
      <w:r>
        <w:rPr>
          <w:spacing w:val="39"/>
        </w:rPr>
        <w:t xml:space="preserve"> </w:t>
      </w:r>
      <w:r>
        <w:t>Метод</w:t>
      </w:r>
      <w:r>
        <w:rPr>
          <w:spacing w:val="40"/>
        </w:rPr>
        <w:t xml:space="preserve"> </w:t>
      </w:r>
      <w:r>
        <w:t>интервалов.</w:t>
      </w:r>
      <w:r>
        <w:rPr>
          <w:spacing w:val="39"/>
        </w:rPr>
        <w:t xml:space="preserve"> </w:t>
      </w:r>
      <w:r>
        <w:t>Решение целых и дробно-рациональных уравнений и неравенств.</w:t>
      </w:r>
    </w:p>
    <w:p w:rsidR="004D001B" w:rsidRDefault="00FF118F">
      <w:pPr>
        <w:pStyle w:val="a3"/>
        <w:jc w:val="left"/>
      </w:pPr>
      <w:r>
        <w:t xml:space="preserve">Решение иррациональных уравнений </w:t>
      </w:r>
      <w:r>
        <w:t>и неравенств. Решение тригонометрических уравнений. Применение</w:t>
      </w:r>
      <w:r>
        <w:rPr>
          <w:spacing w:val="40"/>
        </w:rPr>
        <w:t xml:space="preserve"> </w:t>
      </w:r>
      <w:r>
        <w:t>уравнений</w:t>
      </w:r>
      <w:r>
        <w:rPr>
          <w:spacing w:val="40"/>
        </w:rPr>
        <w:t xml:space="preserve"> </w:t>
      </w:r>
      <w:r>
        <w:t>и</w:t>
      </w:r>
      <w:r>
        <w:rPr>
          <w:spacing w:val="40"/>
        </w:rPr>
        <w:t xml:space="preserve"> </w:t>
      </w:r>
      <w:r>
        <w:t>неравенств</w:t>
      </w:r>
      <w:r>
        <w:rPr>
          <w:spacing w:val="40"/>
        </w:rPr>
        <w:t xml:space="preserve"> </w:t>
      </w:r>
      <w:r>
        <w:t>к</w:t>
      </w:r>
      <w:r>
        <w:rPr>
          <w:spacing w:val="40"/>
        </w:rPr>
        <w:t xml:space="preserve"> </w:t>
      </w:r>
      <w:r>
        <w:t>решению</w:t>
      </w:r>
      <w:r>
        <w:rPr>
          <w:spacing w:val="40"/>
        </w:rPr>
        <w:t xml:space="preserve"> </w:t>
      </w:r>
      <w:r>
        <w:t>математических</w:t>
      </w:r>
      <w:r>
        <w:rPr>
          <w:spacing w:val="40"/>
        </w:rPr>
        <w:t xml:space="preserve"> </w:t>
      </w:r>
      <w:r>
        <w:t>задач</w:t>
      </w:r>
      <w:r>
        <w:rPr>
          <w:spacing w:val="40"/>
        </w:rPr>
        <w:t xml:space="preserve"> </w:t>
      </w:r>
      <w:r>
        <w:t>и</w:t>
      </w:r>
      <w:r>
        <w:rPr>
          <w:spacing w:val="40"/>
        </w:rPr>
        <w:t xml:space="preserve"> </w:t>
      </w:r>
      <w:r>
        <w:t>задач</w:t>
      </w:r>
      <w:r>
        <w:rPr>
          <w:spacing w:val="40"/>
        </w:rPr>
        <w:t xml:space="preserve"> </w:t>
      </w:r>
      <w:r>
        <w:t>из</w:t>
      </w:r>
      <w:r>
        <w:rPr>
          <w:spacing w:val="40"/>
        </w:rPr>
        <w:t xml:space="preserve"> </w:t>
      </w:r>
      <w:r>
        <w:t>различных областей науки и реальной жизни.</w:t>
      </w:r>
    </w:p>
    <w:p w:rsidR="004D001B" w:rsidRDefault="00FF118F">
      <w:pPr>
        <w:pStyle w:val="a4"/>
        <w:numPr>
          <w:ilvl w:val="3"/>
          <w:numId w:val="82"/>
        </w:numPr>
        <w:tabs>
          <w:tab w:val="left" w:pos="1980"/>
        </w:tabs>
        <w:ind w:left="1980" w:hanging="1440"/>
        <w:rPr>
          <w:sz w:val="24"/>
        </w:rPr>
      </w:pPr>
      <w:r>
        <w:rPr>
          <w:sz w:val="24"/>
        </w:rPr>
        <w:t>Функции</w:t>
      </w:r>
      <w:r>
        <w:rPr>
          <w:spacing w:val="-4"/>
          <w:sz w:val="24"/>
        </w:rPr>
        <w:t xml:space="preserve"> </w:t>
      </w:r>
      <w:r>
        <w:rPr>
          <w:sz w:val="24"/>
        </w:rPr>
        <w:t>и</w:t>
      </w:r>
      <w:r>
        <w:rPr>
          <w:spacing w:val="-1"/>
          <w:sz w:val="24"/>
        </w:rPr>
        <w:t xml:space="preserve"> </w:t>
      </w:r>
      <w:r>
        <w:rPr>
          <w:spacing w:val="-2"/>
          <w:sz w:val="24"/>
        </w:rPr>
        <w:t>графики.</w:t>
      </w:r>
    </w:p>
    <w:p w:rsidR="004D001B" w:rsidRDefault="00FF118F">
      <w:pPr>
        <w:pStyle w:val="a3"/>
        <w:jc w:val="left"/>
      </w:pPr>
      <w:r>
        <w:t>Функция,</w:t>
      </w:r>
      <w:r>
        <w:rPr>
          <w:spacing w:val="-6"/>
        </w:rPr>
        <w:t xml:space="preserve"> </w:t>
      </w:r>
      <w:r>
        <w:t>способы</w:t>
      </w:r>
      <w:r>
        <w:rPr>
          <w:spacing w:val="-4"/>
        </w:rPr>
        <w:t xml:space="preserve"> </w:t>
      </w:r>
      <w:r>
        <w:t>задания</w:t>
      </w:r>
      <w:r>
        <w:rPr>
          <w:spacing w:val="-4"/>
        </w:rPr>
        <w:t xml:space="preserve"> </w:t>
      </w:r>
      <w:r>
        <w:t>функции.</w:t>
      </w:r>
      <w:r>
        <w:rPr>
          <w:spacing w:val="-6"/>
        </w:rPr>
        <w:t xml:space="preserve"> </w:t>
      </w:r>
      <w:r>
        <w:t>График</w:t>
      </w:r>
      <w:r>
        <w:rPr>
          <w:spacing w:val="-6"/>
        </w:rPr>
        <w:t xml:space="preserve"> </w:t>
      </w:r>
      <w:r>
        <w:t>функции.</w:t>
      </w:r>
      <w:r>
        <w:rPr>
          <w:spacing w:val="-3"/>
        </w:rPr>
        <w:t xml:space="preserve"> </w:t>
      </w:r>
      <w:r>
        <w:t>Взаимно</w:t>
      </w:r>
      <w:r>
        <w:rPr>
          <w:spacing w:val="-4"/>
        </w:rPr>
        <w:t xml:space="preserve"> </w:t>
      </w:r>
      <w:r>
        <w:t>обратные</w:t>
      </w:r>
      <w:r>
        <w:rPr>
          <w:spacing w:val="-5"/>
        </w:rPr>
        <w:t xml:space="preserve"> </w:t>
      </w:r>
      <w:r>
        <w:rPr>
          <w:spacing w:val="-2"/>
        </w:rPr>
        <w:t>функции.</w:t>
      </w:r>
    </w:p>
    <w:p w:rsidR="004D001B" w:rsidRDefault="004D001B">
      <w:pPr>
        <w:sectPr w:rsidR="004D001B">
          <w:pgSz w:w="11920" w:h="16850"/>
          <w:pgMar w:top="720" w:right="160" w:bottom="2160" w:left="480" w:header="0" w:footer="1924" w:gutter="0"/>
          <w:cols w:space="720"/>
        </w:sectPr>
      </w:pPr>
    </w:p>
    <w:p w:rsidR="004D001B" w:rsidRDefault="00FF118F">
      <w:pPr>
        <w:pStyle w:val="a3"/>
        <w:tabs>
          <w:tab w:val="left" w:pos="1636"/>
          <w:tab w:val="left" w:pos="3188"/>
          <w:tab w:val="left" w:pos="3571"/>
          <w:tab w:val="left" w:pos="4941"/>
          <w:tab w:val="left" w:pos="6142"/>
          <w:tab w:val="left" w:pos="7362"/>
          <w:tab w:val="left" w:pos="8158"/>
          <w:tab w:val="left" w:pos="9378"/>
        </w:tabs>
        <w:spacing w:before="68"/>
        <w:ind w:right="584"/>
        <w:jc w:val="left"/>
      </w:pPr>
      <w:r>
        <w:rPr>
          <w:spacing w:val="-2"/>
        </w:rPr>
        <w:lastRenderedPageBreak/>
        <w:t>Область</w:t>
      </w:r>
      <w:r>
        <w:tab/>
      </w:r>
      <w:r>
        <w:rPr>
          <w:spacing w:val="-2"/>
        </w:rPr>
        <w:t>определения</w:t>
      </w:r>
      <w:r>
        <w:tab/>
      </w:r>
      <w:r>
        <w:rPr>
          <w:spacing w:val="-10"/>
        </w:rPr>
        <w:t>и</w:t>
      </w:r>
      <w:r>
        <w:tab/>
      </w:r>
      <w:r>
        <w:rPr>
          <w:spacing w:val="-2"/>
        </w:rPr>
        <w:t>множество</w:t>
      </w:r>
      <w:r>
        <w:tab/>
      </w:r>
      <w:r>
        <w:rPr>
          <w:spacing w:val="-2"/>
        </w:rPr>
        <w:t>значений</w:t>
      </w:r>
      <w:r>
        <w:tab/>
      </w:r>
      <w:r>
        <w:rPr>
          <w:spacing w:val="-2"/>
        </w:rPr>
        <w:t>функции.</w:t>
      </w:r>
      <w:r>
        <w:tab/>
      </w:r>
      <w:r>
        <w:rPr>
          <w:spacing w:val="-4"/>
        </w:rPr>
        <w:t>Нули</w:t>
      </w:r>
      <w:r>
        <w:tab/>
      </w:r>
      <w:r>
        <w:rPr>
          <w:spacing w:val="-2"/>
        </w:rPr>
        <w:t>функции.</w:t>
      </w:r>
      <w:r>
        <w:tab/>
      </w:r>
      <w:r>
        <w:rPr>
          <w:spacing w:val="-2"/>
        </w:rPr>
        <w:t xml:space="preserve">Промежутки </w:t>
      </w:r>
      <w:r>
        <w:t>знакопостоянства. Чётные и нечётные функции.</w:t>
      </w:r>
    </w:p>
    <w:p w:rsidR="004D001B" w:rsidRDefault="00FF118F">
      <w:pPr>
        <w:pStyle w:val="a3"/>
        <w:ind w:right="576"/>
        <w:jc w:val="left"/>
      </w:pPr>
      <w:r>
        <w:t>Степенная</w:t>
      </w:r>
      <w:r>
        <w:rPr>
          <w:spacing w:val="-7"/>
        </w:rPr>
        <w:t xml:space="preserve"> </w:t>
      </w:r>
      <w:r>
        <w:t>функция</w:t>
      </w:r>
      <w:r>
        <w:rPr>
          <w:spacing w:val="-7"/>
        </w:rPr>
        <w:t xml:space="preserve"> </w:t>
      </w:r>
      <w:r>
        <w:t>с</w:t>
      </w:r>
      <w:r>
        <w:rPr>
          <w:spacing w:val="-8"/>
        </w:rPr>
        <w:t xml:space="preserve"> </w:t>
      </w:r>
      <w:r>
        <w:t>натуральным</w:t>
      </w:r>
      <w:r>
        <w:rPr>
          <w:spacing w:val="-8"/>
        </w:rPr>
        <w:t xml:space="preserve"> </w:t>
      </w:r>
      <w:r>
        <w:t>и</w:t>
      </w:r>
      <w:r>
        <w:rPr>
          <w:spacing w:val="-6"/>
        </w:rPr>
        <w:t xml:space="preserve"> </w:t>
      </w:r>
      <w:r>
        <w:t>целым</w:t>
      </w:r>
      <w:r>
        <w:rPr>
          <w:spacing w:val="-6"/>
        </w:rPr>
        <w:t xml:space="preserve"> </w:t>
      </w:r>
      <w:r>
        <w:t>показателем.</w:t>
      </w:r>
      <w:r>
        <w:rPr>
          <w:spacing w:val="-7"/>
        </w:rPr>
        <w:t xml:space="preserve"> </w:t>
      </w:r>
      <w:r>
        <w:t>Её</w:t>
      </w:r>
      <w:r>
        <w:rPr>
          <w:spacing w:val="-6"/>
        </w:rPr>
        <w:t xml:space="preserve"> </w:t>
      </w:r>
      <w:r>
        <w:t>свойства</w:t>
      </w:r>
      <w:r>
        <w:rPr>
          <w:spacing w:val="-6"/>
        </w:rPr>
        <w:t xml:space="preserve"> </w:t>
      </w:r>
      <w:r>
        <w:t>и</w:t>
      </w:r>
      <w:r>
        <w:rPr>
          <w:spacing w:val="-6"/>
        </w:rPr>
        <w:t xml:space="preserve"> </w:t>
      </w:r>
      <w:r>
        <w:t>график.</w:t>
      </w:r>
      <w:r>
        <w:rPr>
          <w:spacing w:val="-7"/>
        </w:rPr>
        <w:t xml:space="preserve"> </w:t>
      </w:r>
      <w:r>
        <w:t>Свойства</w:t>
      </w:r>
      <w:r>
        <w:rPr>
          <w:spacing w:val="-8"/>
        </w:rPr>
        <w:t xml:space="preserve"> </w:t>
      </w:r>
      <w:r>
        <w:t>и</w:t>
      </w:r>
      <w:r>
        <w:rPr>
          <w:spacing w:val="-6"/>
        </w:rPr>
        <w:t xml:space="preserve"> </w:t>
      </w:r>
      <w:r>
        <w:t>график корня n-ой степени.</w:t>
      </w:r>
    </w:p>
    <w:p w:rsidR="004D001B" w:rsidRDefault="00FF118F">
      <w:pPr>
        <w:pStyle w:val="a3"/>
        <w:tabs>
          <w:tab w:val="left" w:pos="2952"/>
          <w:tab w:val="left" w:pos="4500"/>
          <w:tab w:val="left" w:pos="6066"/>
          <w:tab w:val="left" w:pos="8469"/>
          <w:tab w:val="left" w:pos="9646"/>
        </w:tabs>
        <w:ind w:right="578"/>
        <w:jc w:val="left"/>
      </w:pPr>
      <w:r>
        <w:rPr>
          <w:spacing w:val="-2"/>
        </w:rPr>
        <w:t>Тригонометрическая</w:t>
      </w:r>
      <w:r>
        <w:tab/>
      </w:r>
      <w:r>
        <w:rPr>
          <w:spacing w:val="-2"/>
        </w:rPr>
        <w:t>окружность,</w:t>
      </w:r>
      <w:r>
        <w:tab/>
      </w:r>
      <w:r>
        <w:rPr>
          <w:spacing w:val="-2"/>
        </w:rPr>
        <w:t>определение</w:t>
      </w:r>
      <w:r>
        <w:tab/>
      </w:r>
      <w:r>
        <w:rPr>
          <w:spacing w:val="-2"/>
        </w:rPr>
        <w:t>тригонометрических</w:t>
      </w:r>
      <w:r>
        <w:tab/>
      </w:r>
      <w:r>
        <w:rPr>
          <w:spacing w:val="-2"/>
        </w:rPr>
        <w:t>функций</w:t>
      </w:r>
      <w:r>
        <w:tab/>
      </w:r>
      <w:r>
        <w:rPr>
          <w:spacing w:val="-2"/>
        </w:rPr>
        <w:t>числового аргумента.</w:t>
      </w:r>
    </w:p>
    <w:p w:rsidR="004D001B" w:rsidRDefault="00FF118F">
      <w:pPr>
        <w:pStyle w:val="a4"/>
        <w:numPr>
          <w:ilvl w:val="3"/>
          <w:numId w:val="82"/>
        </w:numPr>
        <w:tabs>
          <w:tab w:val="left" w:pos="1980"/>
        </w:tabs>
        <w:ind w:left="1980" w:hanging="1440"/>
        <w:rPr>
          <w:sz w:val="24"/>
        </w:rPr>
      </w:pPr>
      <w:r>
        <w:rPr>
          <w:sz w:val="24"/>
        </w:rPr>
        <w:t>Начала</w:t>
      </w:r>
      <w:r>
        <w:rPr>
          <w:spacing w:val="-5"/>
          <w:sz w:val="24"/>
        </w:rPr>
        <w:t xml:space="preserve"> </w:t>
      </w:r>
      <w:r>
        <w:rPr>
          <w:sz w:val="24"/>
        </w:rPr>
        <w:t>математического</w:t>
      </w:r>
      <w:r>
        <w:rPr>
          <w:spacing w:val="-3"/>
          <w:sz w:val="24"/>
        </w:rPr>
        <w:t xml:space="preserve"> </w:t>
      </w:r>
      <w:r>
        <w:rPr>
          <w:spacing w:val="-2"/>
          <w:sz w:val="24"/>
        </w:rPr>
        <w:t>анализа.</w:t>
      </w:r>
    </w:p>
    <w:p w:rsidR="004D001B" w:rsidRDefault="00FF118F">
      <w:pPr>
        <w:pStyle w:val="a3"/>
        <w:tabs>
          <w:tab w:val="left" w:pos="2516"/>
          <w:tab w:val="left" w:pos="2888"/>
          <w:tab w:val="left" w:pos="4734"/>
          <w:tab w:val="left" w:pos="6202"/>
          <w:tab w:val="left" w:pos="7639"/>
          <w:tab w:val="left" w:pos="9087"/>
        </w:tabs>
        <w:ind w:right="576"/>
        <w:jc w:val="left"/>
      </w:pPr>
      <w:r>
        <w:t xml:space="preserve">Последовательности, способы задания последовательностей. Монотонные последовательности. </w:t>
      </w:r>
      <w:r>
        <w:rPr>
          <w:spacing w:val="-2"/>
        </w:rPr>
        <w:t>Арифметическая</w:t>
      </w:r>
      <w:r>
        <w:tab/>
      </w:r>
      <w:r>
        <w:rPr>
          <w:spacing w:val="-10"/>
        </w:rPr>
        <w:t>и</w:t>
      </w:r>
      <w:r>
        <w:tab/>
      </w:r>
      <w:r>
        <w:rPr>
          <w:spacing w:val="-2"/>
        </w:rPr>
        <w:t>г</w:t>
      </w:r>
      <w:r>
        <w:rPr>
          <w:spacing w:val="-2"/>
        </w:rPr>
        <w:t>еометрическая</w:t>
      </w:r>
      <w:r>
        <w:tab/>
      </w:r>
      <w:r>
        <w:rPr>
          <w:spacing w:val="-2"/>
        </w:rPr>
        <w:t>прогрессии.</w:t>
      </w:r>
      <w:r>
        <w:tab/>
      </w:r>
      <w:r>
        <w:rPr>
          <w:spacing w:val="-2"/>
        </w:rPr>
        <w:t>Бесконечно</w:t>
      </w:r>
      <w:r>
        <w:tab/>
      </w:r>
      <w:r>
        <w:rPr>
          <w:spacing w:val="-2"/>
        </w:rPr>
        <w:t>убывающая</w:t>
      </w:r>
      <w:r>
        <w:tab/>
      </w:r>
      <w:r>
        <w:rPr>
          <w:spacing w:val="-2"/>
        </w:rPr>
        <w:t xml:space="preserve">геометрическая </w:t>
      </w:r>
      <w:r>
        <w:t>прогрессия.</w:t>
      </w:r>
      <w:r>
        <w:rPr>
          <w:spacing w:val="80"/>
        </w:rPr>
        <w:t xml:space="preserve"> </w:t>
      </w:r>
      <w:r>
        <w:t>Сумма</w:t>
      </w:r>
      <w:r>
        <w:rPr>
          <w:spacing w:val="80"/>
        </w:rPr>
        <w:t xml:space="preserve"> </w:t>
      </w:r>
      <w:r>
        <w:t>бесконечно</w:t>
      </w:r>
      <w:r>
        <w:rPr>
          <w:spacing w:val="80"/>
        </w:rPr>
        <w:t xml:space="preserve"> </w:t>
      </w:r>
      <w:r>
        <w:t>убывающей</w:t>
      </w:r>
      <w:r>
        <w:rPr>
          <w:spacing w:val="80"/>
        </w:rPr>
        <w:t xml:space="preserve"> </w:t>
      </w:r>
      <w:r>
        <w:t>геометрической</w:t>
      </w:r>
      <w:r>
        <w:rPr>
          <w:spacing w:val="80"/>
        </w:rPr>
        <w:t xml:space="preserve"> </w:t>
      </w:r>
      <w:r>
        <w:t>прогрессии.</w:t>
      </w:r>
      <w:r>
        <w:rPr>
          <w:spacing w:val="80"/>
        </w:rPr>
        <w:t xml:space="preserve"> </w:t>
      </w:r>
      <w:r>
        <w:t>Формула</w:t>
      </w:r>
      <w:r>
        <w:rPr>
          <w:spacing w:val="80"/>
        </w:rPr>
        <w:t xml:space="preserve"> </w:t>
      </w:r>
      <w:r>
        <w:t>сложных процентов. Использование прогрессии для решения реальных задач прикладного характера.</w:t>
      </w:r>
    </w:p>
    <w:p w:rsidR="004D001B" w:rsidRDefault="00FF118F">
      <w:pPr>
        <w:pStyle w:val="a4"/>
        <w:numPr>
          <w:ilvl w:val="3"/>
          <w:numId w:val="82"/>
        </w:numPr>
        <w:tabs>
          <w:tab w:val="left" w:pos="1980"/>
        </w:tabs>
        <w:ind w:left="1980" w:hanging="1440"/>
        <w:rPr>
          <w:sz w:val="24"/>
        </w:rPr>
      </w:pPr>
      <w:r>
        <w:rPr>
          <w:sz w:val="24"/>
        </w:rPr>
        <w:t>Множества</w:t>
      </w:r>
      <w:r>
        <w:rPr>
          <w:spacing w:val="-3"/>
          <w:sz w:val="24"/>
        </w:rPr>
        <w:t xml:space="preserve"> </w:t>
      </w:r>
      <w:r>
        <w:rPr>
          <w:sz w:val="24"/>
        </w:rPr>
        <w:t>и</w:t>
      </w:r>
      <w:r>
        <w:rPr>
          <w:spacing w:val="-1"/>
          <w:sz w:val="24"/>
        </w:rPr>
        <w:t xml:space="preserve"> </w:t>
      </w:r>
      <w:r>
        <w:rPr>
          <w:spacing w:val="-2"/>
          <w:sz w:val="24"/>
        </w:rPr>
        <w:t>логика.</w:t>
      </w:r>
    </w:p>
    <w:p w:rsidR="004D001B" w:rsidRDefault="00FF118F">
      <w:pPr>
        <w:pStyle w:val="a3"/>
        <w:ind w:right="569"/>
      </w:pPr>
      <w:r>
        <w:t>Множество, операции над множествами. Диаграммы Эйлера–Венна. Применение теоретико- множественного аппарата для описания реальных процессов и явлений, при решении задач из других учебных предметов.</w:t>
      </w:r>
    </w:p>
    <w:p w:rsidR="004D001B" w:rsidRDefault="00FF118F">
      <w:pPr>
        <w:pStyle w:val="a3"/>
        <w:spacing w:before="1"/>
      </w:pPr>
      <w:r>
        <w:t>Определение,</w:t>
      </w:r>
      <w:r>
        <w:rPr>
          <w:spacing w:val="-5"/>
        </w:rPr>
        <w:t xml:space="preserve"> </w:t>
      </w:r>
      <w:r>
        <w:t>теорема,</w:t>
      </w:r>
      <w:r>
        <w:rPr>
          <w:spacing w:val="-3"/>
        </w:rPr>
        <w:t xml:space="preserve"> </w:t>
      </w:r>
      <w:r>
        <w:t>следствие,</w:t>
      </w:r>
      <w:r>
        <w:rPr>
          <w:spacing w:val="-4"/>
        </w:rPr>
        <w:t xml:space="preserve"> </w:t>
      </w:r>
      <w:r>
        <w:rPr>
          <w:spacing w:val="-2"/>
        </w:rPr>
        <w:t>доказательство.</w:t>
      </w:r>
    </w:p>
    <w:p w:rsidR="004D001B" w:rsidRDefault="00FF118F">
      <w:pPr>
        <w:pStyle w:val="a4"/>
        <w:numPr>
          <w:ilvl w:val="2"/>
          <w:numId w:val="82"/>
        </w:numPr>
        <w:tabs>
          <w:tab w:val="left" w:pos="1260"/>
        </w:tabs>
        <w:ind w:left="1260" w:hanging="720"/>
        <w:jc w:val="both"/>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11 </w:t>
      </w:r>
      <w:r>
        <w:rPr>
          <w:spacing w:val="-2"/>
          <w:sz w:val="24"/>
        </w:rPr>
        <w:t>классе.</w:t>
      </w:r>
    </w:p>
    <w:p w:rsidR="004D001B" w:rsidRDefault="00FF118F">
      <w:pPr>
        <w:pStyle w:val="a4"/>
        <w:numPr>
          <w:ilvl w:val="3"/>
          <w:numId w:val="82"/>
        </w:numPr>
        <w:tabs>
          <w:tab w:val="left" w:pos="1980"/>
        </w:tabs>
        <w:ind w:left="1980" w:hanging="1440"/>
        <w:jc w:val="both"/>
        <w:rPr>
          <w:sz w:val="24"/>
        </w:rPr>
      </w:pPr>
      <w:r>
        <w:rPr>
          <w:sz w:val="24"/>
        </w:rPr>
        <w:t>Числа</w:t>
      </w:r>
      <w:r>
        <w:rPr>
          <w:spacing w:val="-2"/>
          <w:sz w:val="24"/>
        </w:rPr>
        <w:t xml:space="preserve"> </w:t>
      </w:r>
      <w:r>
        <w:rPr>
          <w:sz w:val="24"/>
        </w:rPr>
        <w:t>и</w:t>
      </w:r>
      <w:r>
        <w:rPr>
          <w:spacing w:val="-1"/>
          <w:sz w:val="24"/>
        </w:rPr>
        <w:t xml:space="preserve"> </w:t>
      </w:r>
      <w:r>
        <w:rPr>
          <w:spacing w:val="-2"/>
          <w:sz w:val="24"/>
        </w:rPr>
        <w:t>вычисления.</w:t>
      </w:r>
    </w:p>
    <w:p w:rsidR="004D001B" w:rsidRDefault="00FF118F">
      <w:pPr>
        <w:pStyle w:val="a3"/>
        <w:ind w:right="584"/>
      </w:pPr>
      <w:r>
        <w:t>Натуральные и целые числа. Признаки делимости целых чисел. Степень с рациональным показателем. Свойства степени.</w:t>
      </w:r>
    </w:p>
    <w:p w:rsidR="004D001B" w:rsidRDefault="00FF118F">
      <w:pPr>
        <w:pStyle w:val="a3"/>
      </w:pPr>
      <w:r>
        <w:t>Логарифм</w:t>
      </w:r>
      <w:r>
        <w:rPr>
          <w:spacing w:val="-4"/>
        </w:rPr>
        <w:t xml:space="preserve"> </w:t>
      </w:r>
      <w:r>
        <w:t>числа.</w:t>
      </w:r>
      <w:r>
        <w:rPr>
          <w:spacing w:val="-3"/>
        </w:rPr>
        <w:t xml:space="preserve"> </w:t>
      </w:r>
      <w:r>
        <w:t>Десятичные</w:t>
      </w:r>
      <w:r>
        <w:rPr>
          <w:spacing w:val="-5"/>
        </w:rPr>
        <w:t xml:space="preserve"> </w:t>
      </w:r>
      <w:r>
        <w:t>и</w:t>
      </w:r>
      <w:r>
        <w:rPr>
          <w:spacing w:val="-3"/>
        </w:rPr>
        <w:t xml:space="preserve"> </w:t>
      </w:r>
      <w:r>
        <w:t>натуральные</w:t>
      </w:r>
      <w:r>
        <w:rPr>
          <w:spacing w:val="-4"/>
        </w:rPr>
        <w:t xml:space="preserve"> </w:t>
      </w:r>
      <w:r>
        <w:rPr>
          <w:spacing w:val="-2"/>
        </w:rPr>
        <w:t>логарифмы.</w:t>
      </w:r>
    </w:p>
    <w:p w:rsidR="004D001B" w:rsidRDefault="00FF118F">
      <w:pPr>
        <w:pStyle w:val="a4"/>
        <w:numPr>
          <w:ilvl w:val="3"/>
          <w:numId w:val="82"/>
        </w:numPr>
        <w:tabs>
          <w:tab w:val="left" w:pos="1980"/>
        </w:tabs>
        <w:ind w:left="1980" w:hanging="1440"/>
        <w:jc w:val="both"/>
        <w:rPr>
          <w:sz w:val="24"/>
        </w:rPr>
      </w:pPr>
      <w:r>
        <w:rPr>
          <w:sz w:val="24"/>
        </w:rPr>
        <w:t>Уравнения</w:t>
      </w:r>
      <w:r>
        <w:rPr>
          <w:spacing w:val="-3"/>
          <w:sz w:val="24"/>
        </w:rPr>
        <w:t xml:space="preserve"> </w:t>
      </w:r>
      <w:r>
        <w:rPr>
          <w:sz w:val="24"/>
        </w:rPr>
        <w:t>и</w:t>
      </w:r>
      <w:r>
        <w:rPr>
          <w:spacing w:val="-4"/>
          <w:sz w:val="24"/>
        </w:rPr>
        <w:t xml:space="preserve"> </w:t>
      </w:r>
      <w:r>
        <w:rPr>
          <w:spacing w:val="-2"/>
          <w:sz w:val="24"/>
        </w:rPr>
        <w:t>неравенства.</w:t>
      </w:r>
    </w:p>
    <w:p w:rsidR="004D001B" w:rsidRDefault="00FF118F">
      <w:pPr>
        <w:pStyle w:val="a3"/>
        <w:jc w:val="left"/>
      </w:pPr>
      <w:r>
        <w:t>Преобразование</w:t>
      </w:r>
      <w:r>
        <w:rPr>
          <w:spacing w:val="-7"/>
        </w:rPr>
        <w:t xml:space="preserve"> </w:t>
      </w:r>
      <w:r>
        <w:t>выражени</w:t>
      </w:r>
      <w:r>
        <w:t>й,</w:t>
      </w:r>
      <w:r>
        <w:rPr>
          <w:spacing w:val="-4"/>
        </w:rPr>
        <w:t xml:space="preserve"> </w:t>
      </w:r>
      <w:r>
        <w:t xml:space="preserve">содержащих </w:t>
      </w:r>
      <w:r>
        <w:rPr>
          <w:spacing w:val="-2"/>
        </w:rPr>
        <w:t>логарифмы.</w:t>
      </w:r>
    </w:p>
    <w:p w:rsidR="004D001B" w:rsidRDefault="00FF118F">
      <w:pPr>
        <w:pStyle w:val="a3"/>
        <w:jc w:val="left"/>
      </w:pPr>
      <w:r>
        <w:t>Преобразование</w:t>
      </w:r>
      <w:r>
        <w:rPr>
          <w:spacing w:val="80"/>
        </w:rPr>
        <w:t xml:space="preserve"> </w:t>
      </w:r>
      <w:r>
        <w:t>выражений,</w:t>
      </w:r>
      <w:r>
        <w:rPr>
          <w:spacing w:val="80"/>
        </w:rPr>
        <w:t xml:space="preserve"> </w:t>
      </w:r>
      <w:r>
        <w:t>содержащих</w:t>
      </w:r>
      <w:r>
        <w:rPr>
          <w:spacing w:val="80"/>
        </w:rPr>
        <w:t xml:space="preserve"> </w:t>
      </w:r>
      <w:r>
        <w:t>степени</w:t>
      </w:r>
      <w:r>
        <w:rPr>
          <w:spacing w:val="80"/>
        </w:rPr>
        <w:t xml:space="preserve"> </w:t>
      </w:r>
      <w:r>
        <w:t>с</w:t>
      </w:r>
      <w:r>
        <w:rPr>
          <w:spacing w:val="80"/>
        </w:rPr>
        <w:t xml:space="preserve"> </w:t>
      </w:r>
      <w:r>
        <w:t>рациональным</w:t>
      </w:r>
      <w:r>
        <w:rPr>
          <w:spacing w:val="80"/>
        </w:rPr>
        <w:t xml:space="preserve"> </w:t>
      </w:r>
      <w:r>
        <w:t>показателем.</w:t>
      </w:r>
      <w:r>
        <w:rPr>
          <w:spacing w:val="80"/>
        </w:rPr>
        <w:t xml:space="preserve"> </w:t>
      </w:r>
      <w:r>
        <w:t>Примеры</w:t>
      </w:r>
      <w:r>
        <w:rPr>
          <w:spacing w:val="80"/>
        </w:rPr>
        <w:t xml:space="preserve"> </w:t>
      </w:r>
      <w:r>
        <w:t>тригонометрических неравенств.</w:t>
      </w:r>
    </w:p>
    <w:p w:rsidR="004D001B" w:rsidRDefault="00FF118F">
      <w:pPr>
        <w:pStyle w:val="a3"/>
        <w:jc w:val="left"/>
      </w:pPr>
      <w:r>
        <w:t>Показательные</w:t>
      </w:r>
      <w:r>
        <w:rPr>
          <w:spacing w:val="-3"/>
        </w:rPr>
        <w:t xml:space="preserve"> </w:t>
      </w:r>
      <w:r>
        <w:t>уравнения</w:t>
      </w:r>
      <w:r>
        <w:rPr>
          <w:spacing w:val="-3"/>
        </w:rPr>
        <w:t xml:space="preserve"> </w:t>
      </w:r>
      <w:r>
        <w:t>и</w:t>
      </w:r>
      <w:r>
        <w:rPr>
          <w:spacing w:val="-3"/>
        </w:rPr>
        <w:t xml:space="preserve"> </w:t>
      </w:r>
      <w:r>
        <w:rPr>
          <w:spacing w:val="-2"/>
        </w:rPr>
        <w:t>неравенства.</w:t>
      </w:r>
    </w:p>
    <w:p w:rsidR="004D001B" w:rsidRDefault="00FF118F">
      <w:pPr>
        <w:pStyle w:val="a3"/>
        <w:jc w:val="left"/>
      </w:pPr>
      <w:r>
        <w:t>Логарифмические</w:t>
      </w:r>
      <w:r>
        <w:rPr>
          <w:spacing w:val="-2"/>
        </w:rPr>
        <w:t xml:space="preserve"> </w:t>
      </w:r>
      <w:r>
        <w:t>уравнения</w:t>
      </w:r>
      <w:r>
        <w:rPr>
          <w:spacing w:val="-6"/>
        </w:rPr>
        <w:t xml:space="preserve"> </w:t>
      </w:r>
      <w:r>
        <w:t>и</w:t>
      </w:r>
      <w:r>
        <w:rPr>
          <w:spacing w:val="-2"/>
        </w:rPr>
        <w:t xml:space="preserve"> неравенства.</w:t>
      </w:r>
    </w:p>
    <w:p w:rsidR="004D001B" w:rsidRDefault="00FF118F">
      <w:pPr>
        <w:pStyle w:val="a3"/>
        <w:spacing w:before="1"/>
        <w:jc w:val="left"/>
      </w:pPr>
      <w:r>
        <w:t>Системы</w:t>
      </w:r>
      <w:r>
        <w:rPr>
          <w:spacing w:val="80"/>
        </w:rPr>
        <w:t xml:space="preserve"> </w:t>
      </w:r>
      <w:r>
        <w:t>линейных</w:t>
      </w:r>
      <w:r>
        <w:rPr>
          <w:spacing w:val="80"/>
        </w:rPr>
        <w:t xml:space="preserve"> </w:t>
      </w:r>
      <w:r>
        <w:t>уравнений.</w:t>
      </w:r>
      <w:r>
        <w:rPr>
          <w:spacing w:val="80"/>
        </w:rPr>
        <w:t xml:space="preserve"> </w:t>
      </w:r>
      <w:r>
        <w:t>Решение</w:t>
      </w:r>
      <w:r>
        <w:rPr>
          <w:spacing w:val="80"/>
        </w:rPr>
        <w:t xml:space="preserve"> </w:t>
      </w:r>
      <w:r>
        <w:t>прикладных</w:t>
      </w:r>
      <w:r>
        <w:rPr>
          <w:spacing w:val="80"/>
        </w:rPr>
        <w:t xml:space="preserve"> </w:t>
      </w:r>
      <w:r>
        <w:t>задач</w:t>
      </w:r>
      <w:r>
        <w:rPr>
          <w:spacing w:val="80"/>
        </w:rPr>
        <w:t xml:space="preserve"> </w:t>
      </w:r>
      <w:r>
        <w:t>с</w:t>
      </w:r>
      <w:r>
        <w:rPr>
          <w:spacing w:val="80"/>
        </w:rPr>
        <w:t xml:space="preserve"> </w:t>
      </w:r>
      <w:r>
        <w:t>помощью</w:t>
      </w:r>
      <w:r>
        <w:rPr>
          <w:spacing w:val="80"/>
        </w:rPr>
        <w:t xml:space="preserve"> </w:t>
      </w:r>
      <w:r>
        <w:t>системы</w:t>
      </w:r>
      <w:r>
        <w:rPr>
          <w:spacing w:val="80"/>
        </w:rPr>
        <w:t xml:space="preserve"> </w:t>
      </w:r>
      <w:r>
        <w:t xml:space="preserve">линейных </w:t>
      </w:r>
      <w:r>
        <w:rPr>
          <w:spacing w:val="-2"/>
        </w:rPr>
        <w:t>уравнений.</w:t>
      </w:r>
    </w:p>
    <w:p w:rsidR="004D001B" w:rsidRDefault="00FF118F">
      <w:pPr>
        <w:pStyle w:val="a3"/>
        <w:ind w:left="600"/>
        <w:jc w:val="left"/>
      </w:pPr>
      <w:r>
        <w:t>Системы</w:t>
      </w:r>
      <w:r>
        <w:rPr>
          <w:spacing w:val="-7"/>
        </w:rPr>
        <w:t xml:space="preserve"> </w:t>
      </w:r>
      <w:r>
        <w:t>и</w:t>
      </w:r>
      <w:r>
        <w:rPr>
          <w:spacing w:val="-4"/>
        </w:rPr>
        <w:t xml:space="preserve"> </w:t>
      </w:r>
      <w:r>
        <w:t>совокупности</w:t>
      </w:r>
      <w:r>
        <w:rPr>
          <w:spacing w:val="-4"/>
        </w:rPr>
        <w:t xml:space="preserve"> </w:t>
      </w:r>
      <w:r>
        <w:t>рациональных</w:t>
      </w:r>
      <w:r>
        <w:rPr>
          <w:spacing w:val="-1"/>
        </w:rPr>
        <w:t xml:space="preserve"> </w:t>
      </w:r>
      <w:r>
        <w:t>уравнений</w:t>
      </w:r>
      <w:r>
        <w:rPr>
          <w:spacing w:val="-6"/>
        </w:rPr>
        <w:t xml:space="preserve"> </w:t>
      </w:r>
      <w:r>
        <w:t>и</w:t>
      </w:r>
      <w:r>
        <w:rPr>
          <w:spacing w:val="-4"/>
        </w:rPr>
        <w:t xml:space="preserve"> </w:t>
      </w:r>
      <w:r>
        <w:rPr>
          <w:spacing w:val="-2"/>
        </w:rPr>
        <w:t>неравенств.</w:t>
      </w:r>
    </w:p>
    <w:p w:rsidR="004D001B" w:rsidRDefault="00FF118F">
      <w:pPr>
        <w:pStyle w:val="a3"/>
        <w:jc w:val="left"/>
      </w:pPr>
      <w:r>
        <w:t>Применение</w:t>
      </w:r>
      <w:r>
        <w:rPr>
          <w:spacing w:val="80"/>
        </w:rPr>
        <w:t xml:space="preserve"> </w:t>
      </w:r>
      <w:r>
        <w:t>уравнений,</w:t>
      </w:r>
      <w:r>
        <w:rPr>
          <w:spacing w:val="79"/>
        </w:rPr>
        <w:t xml:space="preserve"> </w:t>
      </w:r>
      <w:r>
        <w:t>систем</w:t>
      </w:r>
      <w:r>
        <w:rPr>
          <w:spacing w:val="78"/>
        </w:rPr>
        <w:t xml:space="preserve"> </w:t>
      </w:r>
      <w:r>
        <w:t>и</w:t>
      </w:r>
      <w:r>
        <w:rPr>
          <w:spacing w:val="80"/>
        </w:rPr>
        <w:t xml:space="preserve"> </w:t>
      </w:r>
      <w:r>
        <w:t>неравенств</w:t>
      </w:r>
      <w:r>
        <w:rPr>
          <w:spacing w:val="79"/>
        </w:rPr>
        <w:t xml:space="preserve"> </w:t>
      </w:r>
      <w:r>
        <w:t>к</w:t>
      </w:r>
      <w:r>
        <w:rPr>
          <w:spacing w:val="80"/>
        </w:rPr>
        <w:t xml:space="preserve"> </w:t>
      </w:r>
      <w:r>
        <w:t>решению</w:t>
      </w:r>
      <w:r>
        <w:rPr>
          <w:spacing w:val="80"/>
        </w:rPr>
        <w:t xml:space="preserve"> </w:t>
      </w:r>
      <w:r>
        <w:t>математических</w:t>
      </w:r>
      <w:r>
        <w:rPr>
          <w:spacing w:val="80"/>
        </w:rPr>
        <w:t xml:space="preserve"> </w:t>
      </w:r>
      <w:r>
        <w:t>задач</w:t>
      </w:r>
      <w:r>
        <w:rPr>
          <w:spacing w:val="79"/>
        </w:rPr>
        <w:t xml:space="preserve"> </w:t>
      </w:r>
      <w:r>
        <w:t>и</w:t>
      </w:r>
      <w:r>
        <w:rPr>
          <w:spacing w:val="80"/>
        </w:rPr>
        <w:t xml:space="preserve"> </w:t>
      </w:r>
      <w:r>
        <w:t>задач</w:t>
      </w:r>
      <w:r>
        <w:rPr>
          <w:spacing w:val="79"/>
        </w:rPr>
        <w:t xml:space="preserve"> </w:t>
      </w:r>
      <w:r>
        <w:t>из различных областей науки и реальной жизни.</w:t>
      </w:r>
    </w:p>
    <w:p w:rsidR="004D001B" w:rsidRDefault="00FF118F">
      <w:pPr>
        <w:pStyle w:val="a4"/>
        <w:numPr>
          <w:ilvl w:val="3"/>
          <w:numId w:val="82"/>
        </w:numPr>
        <w:tabs>
          <w:tab w:val="left" w:pos="1980"/>
        </w:tabs>
        <w:ind w:left="1980" w:hanging="1440"/>
        <w:rPr>
          <w:sz w:val="24"/>
        </w:rPr>
      </w:pPr>
      <w:r>
        <w:rPr>
          <w:sz w:val="24"/>
        </w:rPr>
        <w:t>Функции</w:t>
      </w:r>
      <w:r>
        <w:rPr>
          <w:spacing w:val="-4"/>
          <w:sz w:val="24"/>
        </w:rPr>
        <w:t xml:space="preserve"> </w:t>
      </w:r>
      <w:r>
        <w:rPr>
          <w:sz w:val="24"/>
        </w:rPr>
        <w:t>и</w:t>
      </w:r>
      <w:r>
        <w:rPr>
          <w:spacing w:val="-1"/>
          <w:sz w:val="24"/>
        </w:rPr>
        <w:t xml:space="preserve"> </w:t>
      </w:r>
      <w:r>
        <w:rPr>
          <w:spacing w:val="-2"/>
          <w:sz w:val="24"/>
        </w:rPr>
        <w:t>граф</w:t>
      </w:r>
      <w:r>
        <w:rPr>
          <w:spacing w:val="-2"/>
          <w:sz w:val="24"/>
        </w:rPr>
        <w:t>ики.</w:t>
      </w:r>
    </w:p>
    <w:p w:rsidR="004D001B" w:rsidRDefault="00FF118F">
      <w:pPr>
        <w:pStyle w:val="a3"/>
        <w:spacing w:before="2" w:line="237" w:lineRule="auto"/>
        <w:ind w:right="585"/>
        <w:jc w:val="left"/>
      </w:pPr>
      <w:r>
        <w:t>Функция.</w:t>
      </w:r>
      <w:r>
        <w:rPr>
          <w:spacing w:val="-15"/>
        </w:rPr>
        <w:t xml:space="preserve"> </w:t>
      </w:r>
      <w:r>
        <w:t>Периодические</w:t>
      </w:r>
      <w:r>
        <w:rPr>
          <w:spacing w:val="-15"/>
        </w:rPr>
        <w:t xml:space="preserve"> </w:t>
      </w:r>
      <w:r>
        <w:t>функции.</w:t>
      </w:r>
      <w:r>
        <w:rPr>
          <w:spacing w:val="-15"/>
        </w:rPr>
        <w:t xml:space="preserve"> </w:t>
      </w:r>
      <w:r>
        <w:t>Промежутки</w:t>
      </w:r>
      <w:r>
        <w:rPr>
          <w:spacing w:val="-15"/>
        </w:rPr>
        <w:t xml:space="preserve"> </w:t>
      </w:r>
      <w:r>
        <w:t>монотонности</w:t>
      </w:r>
      <w:r>
        <w:rPr>
          <w:spacing w:val="-15"/>
        </w:rPr>
        <w:t xml:space="preserve"> </w:t>
      </w:r>
      <w:r>
        <w:t>функции.</w:t>
      </w:r>
      <w:r>
        <w:rPr>
          <w:spacing w:val="-15"/>
        </w:rPr>
        <w:t xml:space="preserve"> </w:t>
      </w:r>
      <w:r>
        <w:t>Максимумы</w:t>
      </w:r>
      <w:r>
        <w:rPr>
          <w:spacing w:val="-15"/>
        </w:rPr>
        <w:t xml:space="preserve"> </w:t>
      </w:r>
      <w:r>
        <w:t>и</w:t>
      </w:r>
      <w:r>
        <w:rPr>
          <w:spacing w:val="-15"/>
        </w:rPr>
        <w:t xml:space="preserve"> </w:t>
      </w:r>
      <w:r>
        <w:t>минимумы функции. Наибольшее и наименьшее значение функции на промежутке.</w:t>
      </w:r>
    </w:p>
    <w:p w:rsidR="004D001B" w:rsidRDefault="00FF118F">
      <w:pPr>
        <w:pStyle w:val="a3"/>
        <w:spacing w:before="1"/>
        <w:ind w:right="576"/>
        <w:jc w:val="left"/>
      </w:pPr>
      <w:r>
        <w:t>Тригонометрические</w:t>
      </w:r>
      <w:r>
        <w:rPr>
          <w:spacing w:val="-15"/>
        </w:rPr>
        <w:t xml:space="preserve"> </w:t>
      </w:r>
      <w:r>
        <w:t>функции,</w:t>
      </w:r>
      <w:r>
        <w:rPr>
          <w:spacing w:val="-15"/>
        </w:rPr>
        <w:t xml:space="preserve"> </w:t>
      </w:r>
      <w:r>
        <w:t>их</w:t>
      </w:r>
      <w:r>
        <w:rPr>
          <w:spacing w:val="-15"/>
        </w:rPr>
        <w:t xml:space="preserve"> </w:t>
      </w:r>
      <w:r>
        <w:t>свойства</w:t>
      </w:r>
      <w:r>
        <w:rPr>
          <w:spacing w:val="-15"/>
        </w:rPr>
        <w:t xml:space="preserve"> </w:t>
      </w:r>
      <w:r>
        <w:t>и</w:t>
      </w:r>
      <w:r>
        <w:rPr>
          <w:spacing w:val="-14"/>
        </w:rPr>
        <w:t xml:space="preserve"> </w:t>
      </w:r>
      <w:r>
        <w:t>графики.</w:t>
      </w:r>
      <w:r>
        <w:rPr>
          <w:spacing w:val="-15"/>
        </w:rPr>
        <w:t xml:space="preserve"> </w:t>
      </w:r>
      <w:r>
        <w:t>Показательная</w:t>
      </w:r>
      <w:r>
        <w:rPr>
          <w:spacing w:val="-15"/>
        </w:rPr>
        <w:t xml:space="preserve"> </w:t>
      </w:r>
      <w:r>
        <w:t>и</w:t>
      </w:r>
      <w:r>
        <w:rPr>
          <w:spacing w:val="-14"/>
        </w:rPr>
        <w:t xml:space="preserve"> </w:t>
      </w:r>
      <w:r>
        <w:t>логарифмическая</w:t>
      </w:r>
      <w:r>
        <w:rPr>
          <w:spacing w:val="-15"/>
        </w:rPr>
        <w:t xml:space="preserve"> </w:t>
      </w:r>
      <w:r>
        <w:t>функции, их свойства и графики.</w:t>
      </w:r>
    </w:p>
    <w:p w:rsidR="004D001B" w:rsidRDefault="00FF118F">
      <w:pPr>
        <w:pStyle w:val="a3"/>
        <w:jc w:val="left"/>
      </w:pPr>
      <w:r>
        <w:t>Использование</w:t>
      </w:r>
      <w:r>
        <w:rPr>
          <w:spacing w:val="-8"/>
        </w:rPr>
        <w:t xml:space="preserve"> </w:t>
      </w:r>
      <w:r>
        <w:t>графиков</w:t>
      </w:r>
      <w:r>
        <w:rPr>
          <w:spacing w:val="-5"/>
        </w:rPr>
        <w:t xml:space="preserve"> </w:t>
      </w:r>
      <w:r>
        <w:t>функций</w:t>
      </w:r>
      <w:r>
        <w:rPr>
          <w:spacing w:val="-5"/>
        </w:rPr>
        <w:t xml:space="preserve"> </w:t>
      </w:r>
      <w:r>
        <w:t>для</w:t>
      </w:r>
      <w:r>
        <w:rPr>
          <w:spacing w:val="-4"/>
        </w:rPr>
        <w:t xml:space="preserve"> </w:t>
      </w:r>
      <w:r>
        <w:t>решения</w:t>
      </w:r>
      <w:r>
        <w:rPr>
          <w:spacing w:val="-3"/>
        </w:rPr>
        <w:t xml:space="preserve"> </w:t>
      </w:r>
      <w:r>
        <w:t>уравнений</w:t>
      </w:r>
      <w:r>
        <w:rPr>
          <w:spacing w:val="-4"/>
        </w:rPr>
        <w:t xml:space="preserve"> </w:t>
      </w:r>
      <w:r>
        <w:t>и</w:t>
      </w:r>
      <w:r>
        <w:rPr>
          <w:spacing w:val="-5"/>
        </w:rPr>
        <w:t xml:space="preserve"> </w:t>
      </w:r>
      <w:r>
        <w:t>линейных</w:t>
      </w:r>
      <w:r>
        <w:rPr>
          <w:spacing w:val="-2"/>
        </w:rPr>
        <w:t xml:space="preserve"> систем.</w:t>
      </w:r>
    </w:p>
    <w:p w:rsidR="004D001B" w:rsidRDefault="00FF118F">
      <w:pPr>
        <w:pStyle w:val="a3"/>
        <w:ind w:right="573"/>
        <w:jc w:val="left"/>
      </w:pPr>
      <w:r>
        <w:t>Использование</w:t>
      </w:r>
      <w:r>
        <w:rPr>
          <w:spacing w:val="-16"/>
        </w:rPr>
        <w:t xml:space="preserve"> </w:t>
      </w:r>
      <w:r>
        <w:t>графиков</w:t>
      </w:r>
      <w:r>
        <w:rPr>
          <w:spacing w:val="-15"/>
        </w:rPr>
        <w:t xml:space="preserve"> </w:t>
      </w:r>
      <w:r>
        <w:t>функций</w:t>
      </w:r>
      <w:r>
        <w:rPr>
          <w:spacing w:val="-15"/>
        </w:rPr>
        <w:t xml:space="preserve"> </w:t>
      </w:r>
      <w:r>
        <w:t>для</w:t>
      </w:r>
      <w:r>
        <w:rPr>
          <w:spacing w:val="-17"/>
        </w:rPr>
        <w:t xml:space="preserve"> </w:t>
      </w:r>
      <w:r>
        <w:t>исследования</w:t>
      </w:r>
      <w:r>
        <w:rPr>
          <w:spacing w:val="-15"/>
        </w:rPr>
        <w:t xml:space="preserve"> </w:t>
      </w:r>
      <w:r>
        <w:t>процессов</w:t>
      </w:r>
      <w:r>
        <w:rPr>
          <w:spacing w:val="-15"/>
        </w:rPr>
        <w:t xml:space="preserve"> </w:t>
      </w:r>
      <w:r>
        <w:t>и</w:t>
      </w:r>
      <w:r>
        <w:rPr>
          <w:spacing w:val="-15"/>
        </w:rPr>
        <w:t xml:space="preserve"> </w:t>
      </w:r>
      <w:r>
        <w:t>зависимостей,</w:t>
      </w:r>
      <w:r>
        <w:rPr>
          <w:spacing w:val="-15"/>
        </w:rPr>
        <w:t xml:space="preserve"> </w:t>
      </w:r>
      <w:r>
        <w:t>которые</w:t>
      </w:r>
      <w:r>
        <w:rPr>
          <w:spacing w:val="-16"/>
        </w:rPr>
        <w:t xml:space="preserve"> </w:t>
      </w:r>
      <w:r>
        <w:t>возникают при решении задач из других учебных предметов и реальной жиз</w:t>
      </w:r>
      <w:r>
        <w:t>ни.</w:t>
      </w:r>
    </w:p>
    <w:p w:rsidR="004D001B" w:rsidRDefault="00FF118F">
      <w:pPr>
        <w:pStyle w:val="a4"/>
        <w:numPr>
          <w:ilvl w:val="3"/>
          <w:numId w:val="82"/>
        </w:numPr>
        <w:tabs>
          <w:tab w:val="left" w:pos="1980"/>
        </w:tabs>
        <w:spacing w:before="1"/>
        <w:ind w:left="1980" w:hanging="1440"/>
        <w:rPr>
          <w:sz w:val="24"/>
        </w:rPr>
      </w:pPr>
      <w:r>
        <w:rPr>
          <w:sz w:val="24"/>
        </w:rPr>
        <w:t>Начала</w:t>
      </w:r>
      <w:r>
        <w:rPr>
          <w:spacing w:val="-5"/>
          <w:sz w:val="24"/>
        </w:rPr>
        <w:t xml:space="preserve"> </w:t>
      </w:r>
      <w:r>
        <w:rPr>
          <w:sz w:val="24"/>
        </w:rPr>
        <w:t>математического</w:t>
      </w:r>
      <w:r>
        <w:rPr>
          <w:spacing w:val="-3"/>
          <w:sz w:val="24"/>
        </w:rPr>
        <w:t xml:space="preserve"> </w:t>
      </w:r>
      <w:r>
        <w:rPr>
          <w:spacing w:val="-2"/>
          <w:sz w:val="24"/>
        </w:rPr>
        <w:t>анализа.</w:t>
      </w:r>
    </w:p>
    <w:p w:rsidR="004D001B" w:rsidRDefault="00FF118F">
      <w:pPr>
        <w:pStyle w:val="a3"/>
        <w:jc w:val="left"/>
      </w:pPr>
      <w:r>
        <w:t>Непрерывные</w:t>
      </w:r>
      <w:r>
        <w:rPr>
          <w:spacing w:val="80"/>
        </w:rPr>
        <w:t xml:space="preserve"> </w:t>
      </w:r>
      <w:r>
        <w:t>функции.</w:t>
      </w:r>
      <w:r>
        <w:rPr>
          <w:spacing w:val="80"/>
        </w:rPr>
        <w:t xml:space="preserve"> </w:t>
      </w:r>
      <w:r>
        <w:t>Метод</w:t>
      </w:r>
      <w:r>
        <w:rPr>
          <w:spacing w:val="80"/>
        </w:rPr>
        <w:t xml:space="preserve"> </w:t>
      </w:r>
      <w:r>
        <w:t>интервалов</w:t>
      </w:r>
      <w:r>
        <w:rPr>
          <w:spacing w:val="80"/>
        </w:rPr>
        <w:t xml:space="preserve"> </w:t>
      </w:r>
      <w:r>
        <w:t>для</w:t>
      </w:r>
      <w:r>
        <w:rPr>
          <w:spacing w:val="80"/>
        </w:rPr>
        <w:t xml:space="preserve"> </w:t>
      </w:r>
      <w:r>
        <w:t>решения</w:t>
      </w:r>
      <w:r>
        <w:rPr>
          <w:spacing w:val="80"/>
        </w:rPr>
        <w:t xml:space="preserve"> </w:t>
      </w:r>
      <w:r>
        <w:t>неравенств.</w:t>
      </w:r>
      <w:r>
        <w:rPr>
          <w:spacing w:val="80"/>
        </w:rPr>
        <w:t xml:space="preserve"> </w:t>
      </w:r>
      <w:r>
        <w:t>Производная</w:t>
      </w:r>
      <w:r>
        <w:rPr>
          <w:spacing w:val="80"/>
        </w:rPr>
        <w:t xml:space="preserve"> </w:t>
      </w:r>
      <w:r>
        <w:t>функции. Геометрический и физический смысл производной.</w:t>
      </w:r>
    </w:p>
    <w:p w:rsidR="004D001B" w:rsidRDefault="00FF118F">
      <w:pPr>
        <w:pStyle w:val="a3"/>
        <w:jc w:val="left"/>
      </w:pPr>
      <w:r>
        <w:t>Производные</w:t>
      </w:r>
      <w:r>
        <w:rPr>
          <w:spacing w:val="-1"/>
        </w:rPr>
        <w:t xml:space="preserve"> </w:t>
      </w:r>
      <w:r>
        <w:t>элементарных функций.</w:t>
      </w:r>
      <w:r>
        <w:rPr>
          <w:spacing w:val="-2"/>
        </w:rPr>
        <w:t xml:space="preserve"> </w:t>
      </w:r>
      <w:r>
        <w:t>Формулы нахождения</w:t>
      </w:r>
      <w:r>
        <w:rPr>
          <w:spacing w:val="-2"/>
        </w:rPr>
        <w:t xml:space="preserve"> </w:t>
      </w:r>
      <w:r>
        <w:t>производной</w:t>
      </w:r>
      <w:r>
        <w:rPr>
          <w:spacing w:val="-1"/>
        </w:rPr>
        <w:t xml:space="preserve"> </w:t>
      </w:r>
      <w:r>
        <w:t>суммы, произведения</w:t>
      </w:r>
      <w:r>
        <w:rPr>
          <w:spacing w:val="-4"/>
        </w:rPr>
        <w:t xml:space="preserve"> </w:t>
      </w:r>
      <w:r>
        <w:t>и частного функций.</w:t>
      </w:r>
    </w:p>
    <w:p w:rsidR="004D001B" w:rsidRDefault="00FF118F">
      <w:pPr>
        <w:pStyle w:val="a3"/>
        <w:ind w:right="1888"/>
        <w:jc w:val="left"/>
      </w:pPr>
      <w:r>
        <w:t>Применение</w:t>
      </w:r>
      <w:r>
        <w:rPr>
          <w:spacing w:val="-6"/>
        </w:rPr>
        <w:t xml:space="preserve"> </w:t>
      </w:r>
      <w:r>
        <w:t>производной</w:t>
      </w:r>
      <w:r>
        <w:rPr>
          <w:spacing w:val="-5"/>
        </w:rPr>
        <w:t xml:space="preserve"> </w:t>
      </w:r>
      <w:r>
        <w:t>к</w:t>
      </w:r>
      <w:r>
        <w:rPr>
          <w:spacing w:val="-5"/>
        </w:rPr>
        <w:t xml:space="preserve"> </w:t>
      </w:r>
      <w:r>
        <w:t>исследованию</w:t>
      </w:r>
      <w:r>
        <w:rPr>
          <w:spacing w:val="-5"/>
        </w:rPr>
        <w:t xml:space="preserve"> </w:t>
      </w:r>
      <w:r>
        <w:t>функций</w:t>
      </w:r>
      <w:r>
        <w:rPr>
          <w:spacing w:val="-5"/>
        </w:rPr>
        <w:t xml:space="preserve"> </w:t>
      </w:r>
      <w:r>
        <w:t>на</w:t>
      </w:r>
      <w:r>
        <w:rPr>
          <w:spacing w:val="-6"/>
        </w:rPr>
        <w:t xml:space="preserve"> </w:t>
      </w:r>
      <w:r>
        <w:t>монотонность</w:t>
      </w:r>
      <w:r>
        <w:rPr>
          <w:spacing w:val="-7"/>
        </w:rPr>
        <w:t xml:space="preserve"> </w:t>
      </w:r>
      <w:r>
        <w:t>и</w:t>
      </w:r>
      <w:r>
        <w:rPr>
          <w:spacing w:val="-5"/>
        </w:rPr>
        <w:t xml:space="preserve"> </w:t>
      </w:r>
      <w:r>
        <w:t>экстремумы. Нахождение наибольшего и наименьшего значения функции на отрезке.</w:t>
      </w:r>
    </w:p>
    <w:p w:rsidR="004D001B" w:rsidRDefault="00FF118F">
      <w:pPr>
        <w:pStyle w:val="a3"/>
        <w:jc w:val="left"/>
      </w:pPr>
      <w:r>
        <w:t>Применение</w:t>
      </w:r>
      <w:r>
        <w:rPr>
          <w:spacing w:val="78"/>
        </w:rPr>
        <w:t xml:space="preserve"> </w:t>
      </w:r>
      <w:r>
        <w:t>производной</w:t>
      </w:r>
      <w:r>
        <w:rPr>
          <w:spacing w:val="80"/>
        </w:rPr>
        <w:t xml:space="preserve"> </w:t>
      </w:r>
      <w:r>
        <w:t>для</w:t>
      </w:r>
      <w:r>
        <w:rPr>
          <w:spacing w:val="80"/>
        </w:rPr>
        <w:t xml:space="preserve"> </w:t>
      </w:r>
      <w:r>
        <w:t>нахождения</w:t>
      </w:r>
      <w:r>
        <w:rPr>
          <w:spacing w:val="77"/>
        </w:rPr>
        <w:t xml:space="preserve"> </w:t>
      </w:r>
      <w:r>
        <w:t>наилучшего</w:t>
      </w:r>
      <w:r>
        <w:rPr>
          <w:spacing w:val="79"/>
        </w:rPr>
        <w:t xml:space="preserve"> </w:t>
      </w:r>
      <w:r>
        <w:t>решения</w:t>
      </w:r>
      <w:r>
        <w:rPr>
          <w:spacing w:val="79"/>
        </w:rPr>
        <w:t xml:space="preserve"> </w:t>
      </w:r>
      <w:r>
        <w:t>в</w:t>
      </w:r>
      <w:r>
        <w:rPr>
          <w:spacing w:val="79"/>
        </w:rPr>
        <w:t xml:space="preserve"> </w:t>
      </w:r>
      <w:r>
        <w:t>прикладных</w:t>
      </w:r>
      <w:r>
        <w:rPr>
          <w:spacing w:val="79"/>
        </w:rPr>
        <w:t xml:space="preserve"> </w:t>
      </w:r>
      <w:r>
        <w:t>задачах,</w:t>
      </w:r>
      <w:r>
        <w:rPr>
          <w:spacing w:val="79"/>
        </w:rPr>
        <w:t xml:space="preserve"> </w:t>
      </w:r>
      <w:r>
        <w:t>для определения</w:t>
      </w:r>
      <w:r>
        <w:t xml:space="preserve"> скорости процесса, заданного формулой или графиком.</w:t>
      </w:r>
    </w:p>
    <w:p w:rsidR="004D001B" w:rsidRDefault="00FF118F">
      <w:pPr>
        <w:pStyle w:val="a3"/>
        <w:jc w:val="left"/>
      </w:pPr>
      <w:r>
        <w:t>Первообразная.</w:t>
      </w:r>
      <w:r>
        <w:rPr>
          <w:spacing w:val="-5"/>
        </w:rPr>
        <w:t xml:space="preserve"> </w:t>
      </w:r>
      <w:r>
        <w:t>Таблица</w:t>
      </w:r>
      <w:r>
        <w:rPr>
          <w:spacing w:val="-4"/>
        </w:rPr>
        <w:t xml:space="preserve"> </w:t>
      </w:r>
      <w:r>
        <w:rPr>
          <w:spacing w:val="-2"/>
        </w:rPr>
        <w:t>первообразных.</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lastRenderedPageBreak/>
        <w:t xml:space="preserve">Интеграл, его геометрический и физический смысл. Вычисление интеграла по формуле Ньютона– </w:t>
      </w:r>
      <w:r>
        <w:rPr>
          <w:spacing w:val="-2"/>
        </w:rPr>
        <w:t>Лейбница.</w:t>
      </w:r>
    </w:p>
    <w:p w:rsidR="004D001B" w:rsidRDefault="00FF118F">
      <w:pPr>
        <w:pStyle w:val="a4"/>
        <w:numPr>
          <w:ilvl w:val="2"/>
          <w:numId w:val="82"/>
        </w:numPr>
        <w:tabs>
          <w:tab w:val="left" w:pos="1260"/>
        </w:tabs>
        <w:ind w:right="577" w:firstLine="0"/>
        <w:rPr>
          <w:sz w:val="24"/>
        </w:rPr>
      </w:pPr>
      <w:r>
        <w:rPr>
          <w:sz w:val="24"/>
        </w:rPr>
        <w:t>Планируемые</w:t>
      </w:r>
      <w:r>
        <w:rPr>
          <w:spacing w:val="-1"/>
          <w:sz w:val="24"/>
        </w:rPr>
        <w:t xml:space="preserve"> </w:t>
      </w:r>
      <w:r>
        <w:rPr>
          <w:sz w:val="24"/>
        </w:rPr>
        <w:t>предметные</w:t>
      </w:r>
      <w:r>
        <w:rPr>
          <w:spacing w:val="-1"/>
          <w:sz w:val="24"/>
        </w:rPr>
        <w:t xml:space="preserve"> </w:t>
      </w:r>
      <w:r>
        <w:rPr>
          <w:sz w:val="24"/>
        </w:rPr>
        <w:t>результаты</w:t>
      </w:r>
      <w:r>
        <w:rPr>
          <w:spacing w:val="-1"/>
          <w:sz w:val="24"/>
        </w:rPr>
        <w:t xml:space="preserve"> </w:t>
      </w:r>
      <w:r>
        <w:rPr>
          <w:sz w:val="24"/>
        </w:rPr>
        <w:t>освоения</w:t>
      </w:r>
      <w:r>
        <w:rPr>
          <w:spacing w:val="-1"/>
          <w:sz w:val="24"/>
        </w:rPr>
        <w:t xml:space="preserve"> </w:t>
      </w:r>
      <w:r>
        <w:rPr>
          <w:sz w:val="24"/>
        </w:rPr>
        <w:t>федеральной рабочей</w:t>
      </w:r>
      <w:r>
        <w:rPr>
          <w:spacing w:val="-1"/>
          <w:sz w:val="24"/>
        </w:rPr>
        <w:t xml:space="preserve"> </w:t>
      </w:r>
      <w:r>
        <w:rPr>
          <w:sz w:val="24"/>
        </w:rPr>
        <w:t>программы учебного курса «Алгебра и начала математического анализа» на уровне среднего общего образования.</w:t>
      </w:r>
    </w:p>
    <w:p w:rsidR="004D001B" w:rsidRDefault="00FF118F">
      <w:pPr>
        <w:pStyle w:val="a4"/>
        <w:numPr>
          <w:ilvl w:val="3"/>
          <w:numId w:val="82"/>
        </w:numPr>
        <w:tabs>
          <w:tab w:val="left" w:pos="1980"/>
        </w:tabs>
        <w:ind w:right="581" w:firstLine="0"/>
        <w:rPr>
          <w:sz w:val="24"/>
        </w:rPr>
      </w:pPr>
      <w:r>
        <w:rPr>
          <w:sz w:val="24"/>
        </w:rPr>
        <w:t>Предметные</w:t>
      </w:r>
      <w:r>
        <w:rPr>
          <w:spacing w:val="40"/>
          <w:sz w:val="24"/>
        </w:rPr>
        <w:t xml:space="preserve"> </w:t>
      </w:r>
      <w:r>
        <w:rPr>
          <w:sz w:val="24"/>
        </w:rPr>
        <w:t>результаты</w:t>
      </w:r>
      <w:r>
        <w:rPr>
          <w:spacing w:val="40"/>
          <w:sz w:val="24"/>
        </w:rPr>
        <w:t xml:space="preserve"> </w:t>
      </w:r>
      <w:r>
        <w:rPr>
          <w:sz w:val="24"/>
        </w:rPr>
        <w:t>по</w:t>
      </w:r>
      <w:r>
        <w:rPr>
          <w:spacing w:val="40"/>
          <w:sz w:val="24"/>
        </w:rPr>
        <w:t xml:space="preserve"> </w:t>
      </w:r>
      <w:r>
        <w:rPr>
          <w:sz w:val="24"/>
        </w:rPr>
        <w:t>отдельным</w:t>
      </w:r>
      <w:r>
        <w:rPr>
          <w:spacing w:val="40"/>
          <w:sz w:val="24"/>
        </w:rPr>
        <w:t xml:space="preserve"> </w:t>
      </w:r>
      <w:r>
        <w:rPr>
          <w:sz w:val="24"/>
        </w:rPr>
        <w:t>темам</w:t>
      </w:r>
      <w:r>
        <w:rPr>
          <w:spacing w:val="40"/>
          <w:sz w:val="24"/>
        </w:rPr>
        <w:t xml:space="preserve"> </w:t>
      </w:r>
      <w:r>
        <w:rPr>
          <w:sz w:val="24"/>
        </w:rPr>
        <w:t>учебного</w:t>
      </w:r>
      <w:r>
        <w:rPr>
          <w:spacing w:val="40"/>
          <w:sz w:val="24"/>
        </w:rPr>
        <w:t xml:space="preserve"> </w:t>
      </w:r>
      <w:r>
        <w:rPr>
          <w:sz w:val="24"/>
        </w:rPr>
        <w:t>курса</w:t>
      </w:r>
      <w:r>
        <w:rPr>
          <w:spacing w:val="40"/>
          <w:sz w:val="24"/>
        </w:rPr>
        <w:t xml:space="preserve"> </w:t>
      </w:r>
      <w:r>
        <w:rPr>
          <w:sz w:val="24"/>
        </w:rPr>
        <w:t>«Алгебра</w:t>
      </w:r>
      <w:r>
        <w:rPr>
          <w:spacing w:val="40"/>
          <w:sz w:val="24"/>
        </w:rPr>
        <w:t xml:space="preserve"> </w:t>
      </w:r>
      <w:r>
        <w:rPr>
          <w:sz w:val="24"/>
        </w:rPr>
        <w:t>и</w:t>
      </w:r>
      <w:r>
        <w:rPr>
          <w:spacing w:val="40"/>
          <w:sz w:val="24"/>
        </w:rPr>
        <w:t xml:space="preserve"> </w:t>
      </w:r>
      <w:r>
        <w:rPr>
          <w:sz w:val="24"/>
        </w:rPr>
        <w:t>начала математического анализа». К концу 10 класса слабовидящи</w:t>
      </w:r>
      <w:r>
        <w:rPr>
          <w:sz w:val="24"/>
        </w:rPr>
        <w:t>й обучающийся научится:</w:t>
      </w:r>
    </w:p>
    <w:p w:rsidR="004D001B" w:rsidRDefault="00FF118F">
      <w:pPr>
        <w:pStyle w:val="a4"/>
        <w:numPr>
          <w:ilvl w:val="4"/>
          <w:numId w:val="82"/>
        </w:numPr>
        <w:tabs>
          <w:tab w:val="left" w:pos="1980"/>
        </w:tabs>
        <w:ind w:left="1980" w:hanging="1440"/>
        <w:rPr>
          <w:sz w:val="24"/>
        </w:rPr>
      </w:pPr>
      <w:r>
        <w:rPr>
          <w:sz w:val="24"/>
        </w:rPr>
        <w:t>Числа</w:t>
      </w:r>
      <w:r>
        <w:rPr>
          <w:spacing w:val="-2"/>
          <w:sz w:val="24"/>
        </w:rPr>
        <w:t xml:space="preserve"> </w:t>
      </w:r>
      <w:r>
        <w:rPr>
          <w:sz w:val="24"/>
        </w:rPr>
        <w:t>и</w:t>
      </w:r>
      <w:r>
        <w:rPr>
          <w:spacing w:val="-1"/>
          <w:sz w:val="24"/>
        </w:rPr>
        <w:t xml:space="preserve"> </w:t>
      </w:r>
      <w:r>
        <w:rPr>
          <w:spacing w:val="-2"/>
          <w:sz w:val="24"/>
        </w:rPr>
        <w:t>вычисления:</w:t>
      </w:r>
    </w:p>
    <w:p w:rsidR="004D001B" w:rsidRDefault="00FF118F">
      <w:pPr>
        <w:pStyle w:val="a3"/>
        <w:ind w:right="582"/>
      </w:pPr>
      <w:r>
        <w:t>оперировать</w:t>
      </w:r>
      <w:r>
        <w:rPr>
          <w:spacing w:val="-8"/>
        </w:rPr>
        <w:t xml:space="preserve"> </w:t>
      </w:r>
      <w:r>
        <w:t>понятиями:</w:t>
      </w:r>
      <w:r>
        <w:rPr>
          <w:spacing w:val="-9"/>
        </w:rPr>
        <w:t xml:space="preserve"> </w:t>
      </w:r>
      <w:r>
        <w:t>рациональное</w:t>
      </w:r>
      <w:r>
        <w:rPr>
          <w:spacing w:val="-10"/>
        </w:rPr>
        <w:t xml:space="preserve"> </w:t>
      </w:r>
      <w:r>
        <w:t>и</w:t>
      </w:r>
      <w:r>
        <w:rPr>
          <w:spacing w:val="-8"/>
        </w:rPr>
        <w:t xml:space="preserve"> </w:t>
      </w:r>
      <w:r>
        <w:t>действительное</w:t>
      </w:r>
      <w:r>
        <w:rPr>
          <w:spacing w:val="-10"/>
        </w:rPr>
        <w:t xml:space="preserve"> </w:t>
      </w:r>
      <w:r>
        <w:t>число,</w:t>
      </w:r>
      <w:r>
        <w:rPr>
          <w:spacing w:val="-9"/>
        </w:rPr>
        <w:t xml:space="preserve"> </w:t>
      </w:r>
      <w:r>
        <w:t>обыкновенная</w:t>
      </w:r>
      <w:r>
        <w:rPr>
          <w:spacing w:val="-9"/>
        </w:rPr>
        <w:t xml:space="preserve"> </w:t>
      </w:r>
      <w:r>
        <w:t>и</w:t>
      </w:r>
      <w:r>
        <w:rPr>
          <w:spacing w:val="-8"/>
        </w:rPr>
        <w:t xml:space="preserve"> </w:t>
      </w:r>
      <w:r>
        <w:t>десятичная</w:t>
      </w:r>
      <w:r>
        <w:rPr>
          <w:spacing w:val="-9"/>
        </w:rPr>
        <w:t xml:space="preserve"> </w:t>
      </w:r>
      <w:r>
        <w:t xml:space="preserve">дробь, </w:t>
      </w:r>
      <w:r>
        <w:rPr>
          <w:spacing w:val="-2"/>
        </w:rPr>
        <w:t>проценты;</w:t>
      </w:r>
    </w:p>
    <w:p w:rsidR="004D001B" w:rsidRDefault="00FF118F">
      <w:pPr>
        <w:pStyle w:val="a3"/>
      </w:pPr>
      <w:r>
        <w:t>выполнять</w:t>
      </w:r>
      <w:r>
        <w:rPr>
          <w:spacing w:val="-7"/>
        </w:rPr>
        <w:t xml:space="preserve"> </w:t>
      </w:r>
      <w:r>
        <w:t>арифметические</w:t>
      </w:r>
      <w:r>
        <w:rPr>
          <w:spacing w:val="-6"/>
        </w:rPr>
        <w:t xml:space="preserve"> </w:t>
      </w:r>
      <w:r>
        <w:t>операции</w:t>
      </w:r>
      <w:r>
        <w:rPr>
          <w:spacing w:val="-6"/>
        </w:rPr>
        <w:t xml:space="preserve"> </w:t>
      </w:r>
      <w:r>
        <w:t>с</w:t>
      </w:r>
      <w:r>
        <w:rPr>
          <w:spacing w:val="-6"/>
        </w:rPr>
        <w:t xml:space="preserve"> </w:t>
      </w:r>
      <w:r>
        <w:t>рациональными</w:t>
      </w:r>
      <w:r>
        <w:rPr>
          <w:spacing w:val="-6"/>
        </w:rPr>
        <w:t xml:space="preserve"> </w:t>
      </w:r>
      <w:r>
        <w:t>и</w:t>
      </w:r>
      <w:r>
        <w:rPr>
          <w:spacing w:val="-5"/>
        </w:rPr>
        <w:t xml:space="preserve"> </w:t>
      </w:r>
      <w:r>
        <w:t>действительными</w:t>
      </w:r>
      <w:r>
        <w:rPr>
          <w:spacing w:val="-5"/>
        </w:rPr>
        <w:t xml:space="preserve"> </w:t>
      </w:r>
      <w:r>
        <w:rPr>
          <w:spacing w:val="-2"/>
        </w:rPr>
        <w:t>числами;</w:t>
      </w:r>
    </w:p>
    <w:p w:rsidR="004D001B" w:rsidRDefault="00FF118F">
      <w:pPr>
        <w:pStyle w:val="a3"/>
        <w:ind w:right="573"/>
      </w:pPr>
      <w:r>
        <w:t>выполнять приближённые вычисления, используя правила округления, делать прикидку и оценку результата вычислений;</w:t>
      </w:r>
    </w:p>
    <w:p w:rsidR="004D001B" w:rsidRDefault="00FF118F">
      <w:pPr>
        <w:pStyle w:val="a3"/>
        <w:ind w:right="579"/>
      </w:pPr>
      <w:r>
        <w:t>оперировать</w:t>
      </w:r>
      <w:r>
        <w:rPr>
          <w:spacing w:val="-8"/>
        </w:rPr>
        <w:t xml:space="preserve"> </w:t>
      </w:r>
      <w:r>
        <w:t>понятиями:</w:t>
      </w:r>
      <w:r>
        <w:rPr>
          <w:spacing w:val="-9"/>
        </w:rPr>
        <w:t xml:space="preserve"> </w:t>
      </w:r>
      <w:r>
        <w:t>степень</w:t>
      </w:r>
      <w:r>
        <w:rPr>
          <w:spacing w:val="-9"/>
        </w:rPr>
        <w:t xml:space="preserve"> </w:t>
      </w:r>
      <w:r>
        <w:t>с</w:t>
      </w:r>
      <w:r>
        <w:rPr>
          <w:spacing w:val="-10"/>
        </w:rPr>
        <w:t xml:space="preserve"> </w:t>
      </w:r>
      <w:r>
        <w:t>целым</w:t>
      </w:r>
      <w:r>
        <w:rPr>
          <w:spacing w:val="-10"/>
        </w:rPr>
        <w:t xml:space="preserve"> </w:t>
      </w:r>
      <w:r>
        <w:t>показателем,</w:t>
      </w:r>
      <w:r>
        <w:rPr>
          <w:spacing w:val="-7"/>
        </w:rPr>
        <w:t xml:space="preserve"> </w:t>
      </w:r>
      <w:r>
        <w:t>стандартная</w:t>
      </w:r>
      <w:r>
        <w:rPr>
          <w:spacing w:val="-9"/>
        </w:rPr>
        <w:t xml:space="preserve"> </w:t>
      </w:r>
      <w:r>
        <w:t>форма</w:t>
      </w:r>
      <w:r>
        <w:rPr>
          <w:spacing w:val="-10"/>
        </w:rPr>
        <w:t xml:space="preserve"> </w:t>
      </w:r>
      <w:r>
        <w:t>записи</w:t>
      </w:r>
      <w:r>
        <w:rPr>
          <w:spacing w:val="-8"/>
        </w:rPr>
        <w:t xml:space="preserve"> </w:t>
      </w:r>
      <w:r>
        <w:t>действительного числа, корень натуральной степени, использовать подходящую форму записи действительных чисел для решения практических задач и представления данных;</w:t>
      </w:r>
    </w:p>
    <w:p w:rsidR="004D001B" w:rsidRDefault="00FF118F">
      <w:pPr>
        <w:pStyle w:val="a3"/>
        <w:spacing w:before="1"/>
        <w:ind w:right="583"/>
      </w:pPr>
      <w:r>
        <w:t>оперировать понятиями: синус, косинус и тангенс произвольного угла, использовать запись прои</w:t>
      </w:r>
      <w:r>
        <w:t>звольного угла через обратные тригонометрические функции.</w:t>
      </w:r>
    </w:p>
    <w:p w:rsidR="004D001B" w:rsidRDefault="00FF118F">
      <w:pPr>
        <w:pStyle w:val="a4"/>
        <w:numPr>
          <w:ilvl w:val="4"/>
          <w:numId w:val="82"/>
        </w:numPr>
        <w:tabs>
          <w:tab w:val="left" w:pos="1980"/>
        </w:tabs>
        <w:ind w:left="1980" w:hanging="1440"/>
        <w:jc w:val="both"/>
        <w:rPr>
          <w:sz w:val="24"/>
        </w:rPr>
      </w:pPr>
      <w:r>
        <w:rPr>
          <w:sz w:val="24"/>
        </w:rPr>
        <w:t>Уравнения</w:t>
      </w:r>
      <w:r>
        <w:rPr>
          <w:spacing w:val="-3"/>
          <w:sz w:val="24"/>
        </w:rPr>
        <w:t xml:space="preserve"> </w:t>
      </w:r>
      <w:r>
        <w:rPr>
          <w:sz w:val="24"/>
        </w:rPr>
        <w:t>и</w:t>
      </w:r>
      <w:r>
        <w:rPr>
          <w:spacing w:val="-4"/>
          <w:sz w:val="24"/>
        </w:rPr>
        <w:t xml:space="preserve"> </w:t>
      </w:r>
      <w:r>
        <w:rPr>
          <w:spacing w:val="-2"/>
          <w:sz w:val="24"/>
        </w:rPr>
        <w:t>неравенства:</w:t>
      </w:r>
    </w:p>
    <w:p w:rsidR="004D001B" w:rsidRDefault="00FF118F">
      <w:pPr>
        <w:pStyle w:val="a3"/>
        <w:jc w:val="left"/>
      </w:pPr>
      <w:r>
        <w:t>оперировать</w:t>
      </w:r>
      <w:r>
        <w:rPr>
          <w:spacing w:val="-15"/>
        </w:rPr>
        <w:t xml:space="preserve"> </w:t>
      </w:r>
      <w:r>
        <w:t>понятиями:</w:t>
      </w:r>
      <w:r>
        <w:rPr>
          <w:spacing w:val="-15"/>
        </w:rPr>
        <w:t xml:space="preserve"> </w:t>
      </w:r>
      <w:r>
        <w:t>тождество,</w:t>
      </w:r>
      <w:r>
        <w:rPr>
          <w:spacing w:val="-15"/>
        </w:rPr>
        <w:t xml:space="preserve"> </w:t>
      </w:r>
      <w:r>
        <w:t>уравнение,</w:t>
      </w:r>
      <w:r>
        <w:rPr>
          <w:spacing w:val="-15"/>
        </w:rPr>
        <w:t xml:space="preserve"> </w:t>
      </w:r>
      <w:r>
        <w:t>неравенство,</w:t>
      </w:r>
      <w:r>
        <w:rPr>
          <w:spacing w:val="-15"/>
        </w:rPr>
        <w:t xml:space="preserve"> </w:t>
      </w:r>
      <w:r>
        <w:t>целое,</w:t>
      </w:r>
      <w:r>
        <w:rPr>
          <w:spacing w:val="-15"/>
        </w:rPr>
        <w:t xml:space="preserve"> </w:t>
      </w:r>
      <w:r>
        <w:t>рациональное,</w:t>
      </w:r>
      <w:r>
        <w:rPr>
          <w:spacing w:val="-15"/>
        </w:rPr>
        <w:t xml:space="preserve"> </w:t>
      </w:r>
      <w:r>
        <w:t>иррациональное уравнение, неравенство, тригонометрическое уравнение;</w:t>
      </w:r>
    </w:p>
    <w:p w:rsidR="004D001B" w:rsidRDefault="00FF118F">
      <w:pPr>
        <w:pStyle w:val="a3"/>
        <w:jc w:val="left"/>
      </w:pPr>
      <w:r>
        <w:t>выполнять</w:t>
      </w:r>
      <w:r>
        <w:rPr>
          <w:spacing w:val="80"/>
        </w:rPr>
        <w:t xml:space="preserve"> </w:t>
      </w:r>
      <w:r>
        <w:t>преобразования</w:t>
      </w:r>
      <w:r>
        <w:rPr>
          <w:spacing w:val="80"/>
        </w:rPr>
        <w:t xml:space="preserve"> </w:t>
      </w:r>
      <w:r>
        <w:t>тригонометрических</w:t>
      </w:r>
      <w:r>
        <w:rPr>
          <w:spacing w:val="80"/>
        </w:rPr>
        <w:t xml:space="preserve"> </w:t>
      </w:r>
      <w:r>
        <w:t>выражений</w:t>
      </w:r>
      <w:r>
        <w:rPr>
          <w:spacing w:val="80"/>
        </w:rPr>
        <w:t xml:space="preserve"> </w:t>
      </w:r>
      <w:r>
        <w:t>и</w:t>
      </w:r>
      <w:r>
        <w:rPr>
          <w:spacing w:val="80"/>
        </w:rPr>
        <w:t xml:space="preserve"> </w:t>
      </w:r>
      <w:r>
        <w:t>решать</w:t>
      </w:r>
      <w:r>
        <w:rPr>
          <w:spacing w:val="80"/>
        </w:rPr>
        <w:t xml:space="preserve"> </w:t>
      </w:r>
      <w:r>
        <w:t>тригонометрические</w:t>
      </w:r>
      <w:r>
        <w:rPr>
          <w:spacing w:val="80"/>
        </w:rPr>
        <w:t xml:space="preserve"> </w:t>
      </w:r>
      <w:r>
        <w:rPr>
          <w:spacing w:val="-2"/>
        </w:rPr>
        <w:t>уравнения;</w:t>
      </w:r>
    </w:p>
    <w:p w:rsidR="004D001B" w:rsidRDefault="00FF118F">
      <w:pPr>
        <w:pStyle w:val="a3"/>
        <w:jc w:val="left"/>
      </w:pPr>
      <w:r>
        <w:t>выполнять</w:t>
      </w:r>
      <w:r>
        <w:rPr>
          <w:spacing w:val="80"/>
        </w:rPr>
        <w:t xml:space="preserve"> </w:t>
      </w:r>
      <w:r>
        <w:t>преобразования</w:t>
      </w:r>
      <w:r>
        <w:rPr>
          <w:spacing w:val="80"/>
        </w:rPr>
        <w:t xml:space="preserve"> </w:t>
      </w:r>
      <w:r>
        <w:t>целых,</w:t>
      </w:r>
      <w:r>
        <w:rPr>
          <w:spacing w:val="80"/>
        </w:rPr>
        <w:t xml:space="preserve"> </w:t>
      </w:r>
      <w:r>
        <w:t>рациональных</w:t>
      </w:r>
      <w:r>
        <w:rPr>
          <w:spacing w:val="80"/>
        </w:rPr>
        <w:t xml:space="preserve"> </w:t>
      </w:r>
      <w:r>
        <w:t>и</w:t>
      </w:r>
      <w:r>
        <w:rPr>
          <w:spacing w:val="80"/>
        </w:rPr>
        <w:t xml:space="preserve"> </w:t>
      </w:r>
      <w:r>
        <w:t>иррациональных</w:t>
      </w:r>
      <w:r>
        <w:rPr>
          <w:spacing w:val="80"/>
        </w:rPr>
        <w:t xml:space="preserve"> </w:t>
      </w:r>
      <w:r>
        <w:t>выражений</w:t>
      </w:r>
      <w:r>
        <w:rPr>
          <w:spacing w:val="80"/>
        </w:rPr>
        <w:t xml:space="preserve"> </w:t>
      </w:r>
      <w:r>
        <w:t>и</w:t>
      </w:r>
      <w:r>
        <w:rPr>
          <w:spacing w:val="80"/>
        </w:rPr>
        <w:t xml:space="preserve"> </w:t>
      </w:r>
      <w:r>
        <w:t>решать</w:t>
      </w:r>
      <w:r>
        <w:rPr>
          <w:spacing w:val="40"/>
        </w:rPr>
        <w:t xml:space="preserve"> </w:t>
      </w:r>
      <w:r>
        <w:t>основные типы целых, рациональных и иррациональных уравнений и неравенств;</w:t>
      </w:r>
    </w:p>
    <w:p w:rsidR="004D001B" w:rsidRDefault="00FF118F">
      <w:pPr>
        <w:pStyle w:val="a3"/>
        <w:jc w:val="left"/>
      </w:pPr>
      <w:r>
        <w:t>применять</w:t>
      </w:r>
      <w:r>
        <w:rPr>
          <w:spacing w:val="40"/>
        </w:rPr>
        <w:t xml:space="preserve"> </w:t>
      </w:r>
      <w:r>
        <w:t>уравнения</w:t>
      </w:r>
      <w:r>
        <w:rPr>
          <w:spacing w:val="40"/>
        </w:rPr>
        <w:t xml:space="preserve"> </w:t>
      </w:r>
      <w:r>
        <w:t>и</w:t>
      </w:r>
      <w:r>
        <w:rPr>
          <w:spacing w:val="40"/>
        </w:rPr>
        <w:t xml:space="preserve"> </w:t>
      </w:r>
      <w:r>
        <w:t>неравенства</w:t>
      </w:r>
      <w:r>
        <w:rPr>
          <w:spacing w:val="40"/>
        </w:rPr>
        <w:t xml:space="preserve"> </w:t>
      </w:r>
      <w:r>
        <w:t>для</w:t>
      </w:r>
      <w:r>
        <w:rPr>
          <w:spacing w:val="40"/>
        </w:rPr>
        <w:t xml:space="preserve"> </w:t>
      </w:r>
      <w:r>
        <w:t>решения</w:t>
      </w:r>
      <w:r>
        <w:rPr>
          <w:spacing w:val="40"/>
        </w:rPr>
        <w:t xml:space="preserve"> </w:t>
      </w:r>
      <w:r>
        <w:t>математических</w:t>
      </w:r>
      <w:r>
        <w:rPr>
          <w:spacing w:val="40"/>
        </w:rPr>
        <w:t xml:space="preserve"> </w:t>
      </w:r>
      <w:r>
        <w:t>задач</w:t>
      </w:r>
      <w:r>
        <w:rPr>
          <w:spacing w:val="40"/>
        </w:rPr>
        <w:t xml:space="preserve"> </w:t>
      </w:r>
      <w:r>
        <w:t>и</w:t>
      </w:r>
      <w:r>
        <w:rPr>
          <w:spacing w:val="40"/>
        </w:rPr>
        <w:t xml:space="preserve"> </w:t>
      </w:r>
      <w:r>
        <w:t>задач</w:t>
      </w:r>
      <w:r>
        <w:rPr>
          <w:spacing w:val="40"/>
        </w:rPr>
        <w:t xml:space="preserve"> </w:t>
      </w:r>
      <w:r>
        <w:t>из</w:t>
      </w:r>
      <w:r>
        <w:rPr>
          <w:spacing w:val="40"/>
        </w:rPr>
        <w:t xml:space="preserve"> </w:t>
      </w:r>
      <w:r>
        <w:t>различных областей науки и реальной жизни;</w:t>
      </w:r>
    </w:p>
    <w:p w:rsidR="004D001B" w:rsidRDefault="00FF118F">
      <w:pPr>
        <w:pStyle w:val="a3"/>
        <w:ind w:right="576"/>
        <w:jc w:val="left"/>
      </w:pPr>
      <w:r>
        <w:t>моделировать</w:t>
      </w:r>
      <w:r>
        <w:rPr>
          <w:spacing w:val="-15"/>
        </w:rPr>
        <w:t xml:space="preserve"> </w:t>
      </w:r>
      <w:r>
        <w:t>реальные</w:t>
      </w:r>
      <w:r>
        <w:rPr>
          <w:spacing w:val="-15"/>
        </w:rPr>
        <w:t xml:space="preserve"> </w:t>
      </w:r>
      <w:r>
        <w:t>ситуации</w:t>
      </w:r>
      <w:r>
        <w:rPr>
          <w:spacing w:val="-15"/>
        </w:rPr>
        <w:t xml:space="preserve"> </w:t>
      </w:r>
      <w:r>
        <w:t>на</w:t>
      </w:r>
      <w:r>
        <w:rPr>
          <w:spacing w:val="-15"/>
        </w:rPr>
        <w:t xml:space="preserve"> </w:t>
      </w:r>
      <w:r>
        <w:t>языке</w:t>
      </w:r>
      <w:r>
        <w:rPr>
          <w:spacing w:val="-15"/>
        </w:rPr>
        <w:t xml:space="preserve"> </w:t>
      </w:r>
      <w:r>
        <w:t>алгебры,</w:t>
      </w:r>
      <w:r>
        <w:rPr>
          <w:spacing w:val="-15"/>
        </w:rPr>
        <w:t xml:space="preserve"> </w:t>
      </w:r>
      <w:r>
        <w:t>составлять</w:t>
      </w:r>
      <w:r>
        <w:rPr>
          <w:spacing w:val="-15"/>
        </w:rPr>
        <w:t xml:space="preserve"> </w:t>
      </w:r>
      <w:r>
        <w:t>выражения,</w:t>
      </w:r>
      <w:r>
        <w:rPr>
          <w:spacing w:val="-15"/>
        </w:rPr>
        <w:t xml:space="preserve"> </w:t>
      </w:r>
      <w:r>
        <w:t>уравнения,</w:t>
      </w:r>
      <w:r>
        <w:rPr>
          <w:spacing w:val="-15"/>
        </w:rPr>
        <w:t xml:space="preserve"> </w:t>
      </w:r>
      <w:r>
        <w:t>неравенства по условию задачи, исследовать построенные модели с использован</w:t>
      </w:r>
      <w:r>
        <w:t>ием аппарата алгебры.</w:t>
      </w:r>
    </w:p>
    <w:p w:rsidR="004D001B" w:rsidRDefault="00FF118F">
      <w:pPr>
        <w:pStyle w:val="a4"/>
        <w:numPr>
          <w:ilvl w:val="4"/>
          <w:numId w:val="82"/>
        </w:numPr>
        <w:tabs>
          <w:tab w:val="left" w:pos="1980"/>
        </w:tabs>
        <w:spacing w:before="1"/>
        <w:ind w:left="1980" w:hanging="1440"/>
        <w:rPr>
          <w:sz w:val="24"/>
        </w:rPr>
      </w:pPr>
      <w:r>
        <w:rPr>
          <w:sz w:val="24"/>
        </w:rPr>
        <w:t>Функции</w:t>
      </w:r>
      <w:r>
        <w:rPr>
          <w:spacing w:val="-4"/>
          <w:sz w:val="24"/>
        </w:rPr>
        <w:t xml:space="preserve"> </w:t>
      </w:r>
      <w:r>
        <w:rPr>
          <w:sz w:val="24"/>
        </w:rPr>
        <w:t>и</w:t>
      </w:r>
      <w:r>
        <w:rPr>
          <w:spacing w:val="-1"/>
          <w:sz w:val="24"/>
        </w:rPr>
        <w:t xml:space="preserve"> </w:t>
      </w:r>
      <w:r>
        <w:rPr>
          <w:spacing w:val="-2"/>
          <w:sz w:val="24"/>
        </w:rPr>
        <w:t>графики:</w:t>
      </w:r>
    </w:p>
    <w:p w:rsidR="004D001B" w:rsidRDefault="00FF118F">
      <w:pPr>
        <w:pStyle w:val="a3"/>
        <w:ind w:right="578"/>
      </w:pPr>
      <w:r>
        <w:t>оперировать понятиями: функция, способы задания функции, область определения и множество значений функции, график функции, взаимно обратные функции;</w:t>
      </w:r>
    </w:p>
    <w:p w:rsidR="004D001B" w:rsidRDefault="00FF118F">
      <w:pPr>
        <w:pStyle w:val="a3"/>
        <w:ind w:right="587"/>
      </w:pPr>
      <w:r>
        <w:t>оперировать понятиями: чётность и нечётность функции, нули функции</w:t>
      </w:r>
      <w:r>
        <w:t xml:space="preserve">, промежутки </w:t>
      </w:r>
      <w:r>
        <w:rPr>
          <w:spacing w:val="-2"/>
        </w:rPr>
        <w:t>знакопостоянства;</w:t>
      </w:r>
    </w:p>
    <w:p w:rsidR="004D001B" w:rsidRDefault="00FF118F">
      <w:pPr>
        <w:pStyle w:val="a3"/>
        <w:spacing w:line="275" w:lineRule="exact"/>
      </w:pPr>
      <w:r>
        <w:t>использовать</w:t>
      </w:r>
      <w:r>
        <w:rPr>
          <w:spacing w:val="-3"/>
        </w:rPr>
        <w:t xml:space="preserve"> </w:t>
      </w:r>
      <w:r>
        <w:t>графики</w:t>
      </w:r>
      <w:r>
        <w:rPr>
          <w:spacing w:val="-6"/>
        </w:rPr>
        <w:t xml:space="preserve"> </w:t>
      </w:r>
      <w:r>
        <w:t>функций</w:t>
      </w:r>
      <w:r>
        <w:rPr>
          <w:spacing w:val="-4"/>
        </w:rPr>
        <w:t xml:space="preserve"> </w:t>
      </w:r>
      <w:r>
        <w:t>для</w:t>
      </w:r>
      <w:r>
        <w:rPr>
          <w:spacing w:val="-4"/>
        </w:rPr>
        <w:t xml:space="preserve"> </w:t>
      </w:r>
      <w:r>
        <w:t>решения</w:t>
      </w:r>
      <w:r>
        <w:rPr>
          <w:spacing w:val="-1"/>
        </w:rPr>
        <w:t xml:space="preserve"> </w:t>
      </w:r>
      <w:r>
        <w:rPr>
          <w:spacing w:val="-2"/>
        </w:rPr>
        <w:t>уравнений;</w:t>
      </w:r>
    </w:p>
    <w:p w:rsidR="004D001B" w:rsidRDefault="00FF118F">
      <w:pPr>
        <w:pStyle w:val="a3"/>
        <w:ind w:right="583"/>
      </w:pPr>
      <w:r>
        <w:t>строить</w:t>
      </w:r>
      <w:r>
        <w:rPr>
          <w:spacing w:val="-7"/>
        </w:rPr>
        <w:t xml:space="preserve"> </w:t>
      </w:r>
      <w:r>
        <w:t>и</w:t>
      </w:r>
      <w:r>
        <w:rPr>
          <w:spacing w:val="-5"/>
        </w:rPr>
        <w:t xml:space="preserve"> </w:t>
      </w:r>
      <w:r>
        <w:t>читать</w:t>
      </w:r>
      <w:r>
        <w:rPr>
          <w:spacing w:val="-5"/>
        </w:rPr>
        <w:t xml:space="preserve"> </w:t>
      </w:r>
      <w:r>
        <w:t>графики</w:t>
      </w:r>
      <w:r>
        <w:rPr>
          <w:spacing w:val="-5"/>
        </w:rPr>
        <w:t xml:space="preserve"> </w:t>
      </w:r>
      <w:r>
        <w:t>линейной</w:t>
      </w:r>
      <w:r>
        <w:rPr>
          <w:spacing w:val="-7"/>
        </w:rPr>
        <w:t xml:space="preserve"> </w:t>
      </w:r>
      <w:r>
        <w:t>функции,</w:t>
      </w:r>
      <w:r>
        <w:rPr>
          <w:spacing w:val="-8"/>
        </w:rPr>
        <w:t xml:space="preserve"> </w:t>
      </w:r>
      <w:r>
        <w:t>квадратичной</w:t>
      </w:r>
      <w:r>
        <w:rPr>
          <w:spacing w:val="-5"/>
        </w:rPr>
        <w:t xml:space="preserve"> </w:t>
      </w:r>
      <w:r>
        <w:t>функции,</w:t>
      </w:r>
      <w:r>
        <w:rPr>
          <w:spacing w:val="-8"/>
        </w:rPr>
        <w:t xml:space="preserve"> </w:t>
      </w:r>
      <w:r>
        <w:t>степенной</w:t>
      </w:r>
      <w:r>
        <w:rPr>
          <w:spacing w:val="-7"/>
        </w:rPr>
        <w:t xml:space="preserve"> </w:t>
      </w:r>
      <w:r>
        <w:t>функции</w:t>
      </w:r>
      <w:r>
        <w:rPr>
          <w:spacing w:val="-5"/>
        </w:rPr>
        <w:t xml:space="preserve"> </w:t>
      </w:r>
      <w:r>
        <w:t>с</w:t>
      </w:r>
      <w:r>
        <w:rPr>
          <w:spacing w:val="-9"/>
        </w:rPr>
        <w:t xml:space="preserve"> </w:t>
      </w:r>
      <w:r>
        <w:t xml:space="preserve">целым </w:t>
      </w:r>
      <w:r>
        <w:rPr>
          <w:spacing w:val="-2"/>
        </w:rPr>
        <w:t>показателем;</w:t>
      </w:r>
    </w:p>
    <w:p w:rsidR="004D001B" w:rsidRDefault="00FF118F">
      <w:pPr>
        <w:pStyle w:val="a3"/>
        <w:ind w:right="570"/>
      </w:pPr>
      <w:r>
        <w:t>использовать</w:t>
      </w:r>
      <w:r>
        <w:rPr>
          <w:spacing w:val="-1"/>
        </w:rPr>
        <w:t xml:space="preserve"> </w:t>
      </w:r>
      <w:r>
        <w:t>графики</w:t>
      </w:r>
      <w:r>
        <w:rPr>
          <w:spacing w:val="-4"/>
        </w:rPr>
        <w:t xml:space="preserve"> </w:t>
      </w:r>
      <w:r>
        <w:t>функций</w:t>
      </w:r>
      <w:r>
        <w:rPr>
          <w:spacing w:val="-2"/>
        </w:rPr>
        <w:t xml:space="preserve"> </w:t>
      </w:r>
      <w:r>
        <w:t>для</w:t>
      </w:r>
      <w:r>
        <w:rPr>
          <w:spacing w:val="-4"/>
        </w:rPr>
        <w:t xml:space="preserve"> </w:t>
      </w:r>
      <w:r>
        <w:t>исследования</w:t>
      </w:r>
      <w:r>
        <w:rPr>
          <w:spacing w:val="-5"/>
        </w:rPr>
        <w:t xml:space="preserve"> </w:t>
      </w:r>
      <w:r>
        <w:t>процессов</w:t>
      </w:r>
      <w:r>
        <w:rPr>
          <w:spacing w:val="-3"/>
        </w:rPr>
        <w:t xml:space="preserve"> </w:t>
      </w:r>
      <w:r>
        <w:t>и</w:t>
      </w:r>
      <w:r>
        <w:rPr>
          <w:spacing w:val="-2"/>
        </w:rPr>
        <w:t xml:space="preserve"> </w:t>
      </w:r>
      <w:r>
        <w:t>зависимостей</w:t>
      </w:r>
      <w:r>
        <w:rPr>
          <w:spacing w:val="-2"/>
        </w:rPr>
        <w:t xml:space="preserve"> </w:t>
      </w:r>
      <w:r>
        <w:t>при</w:t>
      </w:r>
      <w:r>
        <w:rPr>
          <w:spacing w:val="-2"/>
        </w:rPr>
        <w:t xml:space="preserve"> </w:t>
      </w:r>
      <w:r>
        <w:t>решении</w:t>
      </w:r>
      <w:r>
        <w:rPr>
          <w:spacing w:val="-4"/>
        </w:rPr>
        <w:t xml:space="preserve"> </w:t>
      </w:r>
      <w:r>
        <w:t>задач</w:t>
      </w:r>
      <w:r>
        <w:rPr>
          <w:spacing w:val="-3"/>
        </w:rPr>
        <w:t xml:space="preserve"> </w:t>
      </w:r>
      <w:r>
        <w:t xml:space="preserve">из других учебных предметов и реальной жизни, выражать формулами зависимости между </w:t>
      </w:r>
      <w:r>
        <w:rPr>
          <w:spacing w:val="-2"/>
        </w:rPr>
        <w:t>величинами.</w:t>
      </w:r>
    </w:p>
    <w:p w:rsidR="004D001B" w:rsidRDefault="00FF118F">
      <w:pPr>
        <w:pStyle w:val="a4"/>
        <w:numPr>
          <w:ilvl w:val="4"/>
          <w:numId w:val="82"/>
        </w:numPr>
        <w:tabs>
          <w:tab w:val="left" w:pos="1980"/>
        </w:tabs>
        <w:ind w:left="1980" w:hanging="1440"/>
        <w:jc w:val="both"/>
        <w:rPr>
          <w:sz w:val="24"/>
        </w:rPr>
      </w:pPr>
      <w:r>
        <w:rPr>
          <w:sz w:val="24"/>
        </w:rPr>
        <w:t>Начала</w:t>
      </w:r>
      <w:r>
        <w:rPr>
          <w:spacing w:val="-5"/>
          <w:sz w:val="24"/>
        </w:rPr>
        <w:t xml:space="preserve"> </w:t>
      </w:r>
      <w:r>
        <w:rPr>
          <w:sz w:val="24"/>
        </w:rPr>
        <w:t>математического</w:t>
      </w:r>
      <w:r>
        <w:rPr>
          <w:spacing w:val="-3"/>
          <w:sz w:val="24"/>
        </w:rPr>
        <w:t xml:space="preserve"> </w:t>
      </w:r>
      <w:r>
        <w:rPr>
          <w:spacing w:val="-2"/>
          <w:sz w:val="24"/>
        </w:rPr>
        <w:t>анализа:</w:t>
      </w:r>
    </w:p>
    <w:p w:rsidR="004D001B" w:rsidRDefault="00FF118F">
      <w:pPr>
        <w:pStyle w:val="a3"/>
        <w:tabs>
          <w:tab w:val="left" w:pos="3420"/>
          <w:tab w:val="left" w:pos="7741"/>
          <w:tab w:val="left" w:pos="9090"/>
        </w:tabs>
        <w:ind w:right="578"/>
        <w:jc w:val="left"/>
      </w:pPr>
      <w:r>
        <w:t>оперировать</w:t>
      </w:r>
      <w:r>
        <w:rPr>
          <w:spacing w:val="80"/>
        </w:rPr>
        <w:t xml:space="preserve"> </w:t>
      </w:r>
      <w:r>
        <w:t>понятиями:</w:t>
      </w:r>
      <w:r>
        <w:tab/>
        <w:t>последовательность,</w:t>
      </w:r>
      <w:r>
        <w:rPr>
          <w:spacing w:val="-9"/>
        </w:rPr>
        <w:t xml:space="preserve"> </w:t>
      </w:r>
      <w:r>
        <w:t>арифметическая</w:t>
      </w:r>
      <w:r>
        <w:tab/>
      </w:r>
      <w:r>
        <w:rPr>
          <w:spacing w:val="-10"/>
        </w:rPr>
        <w:t>и</w:t>
      </w:r>
      <w:r>
        <w:tab/>
      </w:r>
      <w:r>
        <w:rPr>
          <w:spacing w:val="-2"/>
        </w:rPr>
        <w:t>геометрическая прогрессии;</w:t>
      </w:r>
    </w:p>
    <w:p w:rsidR="004D001B" w:rsidRDefault="00FF118F">
      <w:pPr>
        <w:pStyle w:val="a3"/>
        <w:jc w:val="left"/>
      </w:pPr>
      <w:r>
        <w:t>оперировать</w:t>
      </w:r>
      <w:r>
        <w:rPr>
          <w:spacing w:val="34"/>
        </w:rPr>
        <w:t xml:space="preserve"> </w:t>
      </w:r>
      <w:r>
        <w:t>понятиями:</w:t>
      </w:r>
      <w:r>
        <w:rPr>
          <w:spacing w:val="33"/>
        </w:rPr>
        <w:t xml:space="preserve"> </w:t>
      </w:r>
      <w:r>
        <w:t>бесконечно</w:t>
      </w:r>
      <w:r>
        <w:rPr>
          <w:spacing w:val="35"/>
        </w:rPr>
        <w:t xml:space="preserve"> </w:t>
      </w:r>
      <w:r>
        <w:t>убывающая</w:t>
      </w:r>
      <w:r>
        <w:rPr>
          <w:spacing w:val="33"/>
        </w:rPr>
        <w:t xml:space="preserve"> </w:t>
      </w:r>
      <w:r>
        <w:t>геометрическая</w:t>
      </w:r>
      <w:r>
        <w:rPr>
          <w:spacing w:val="33"/>
        </w:rPr>
        <w:t xml:space="preserve"> </w:t>
      </w:r>
      <w:r>
        <w:t>прогрессия,</w:t>
      </w:r>
      <w:r>
        <w:rPr>
          <w:spacing w:val="33"/>
        </w:rPr>
        <w:t xml:space="preserve"> </w:t>
      </w:r>
      <w:r>
        <w:t>сумма</w:t>
      </w:r>
      <w:r>
        <w:rPr>
          <w:spacing w:val="34"/>
        </w:rPr>
        <w:t xml:space="preserve"> </w:t>
      </w:r>
      <w:r>
        <w:t>бесконечно убывающей геометрической прогрессии;</w:t>
      </w:r>
    </w:p>
    <w:p w:rsidR="004D001B" w:rsidRDefault="00FF118F">
      <w:pPr>
        <w:pStyle w:val="a3"/>
        <w:jc w:val="left"/>
      </w:pPr>
      <w:r>
        <w:t>задавать</w:t>
      </w:r>
      <w:r>
        <w:rPr>
          <w:spacing w:val="-7"/>
        </w:rPr>
        <w:t xml:space="preserve"> </w:t>
      </w:r>
      <w:r>
        <w:t>последовательности</w:t>
      </w:r>
      <w:r>
        <w:rPr>
          <w:spacing w:val="-6"/>
        </w:rPr>
        <w:t xml:space="preserve"> </w:t>
      </w:r>
      <w:r>
        <w:t>различными</w:t>
      </w:r>
      <w:r>
        <w:rPr>
          <w:spacing w:val="-6"/>
        </w:rPr>
        <w:t xml:space="preserve"> </w:t>
      </w:r>
      <w:r>
        <w:rPr>
          <w:spacing w:val="-2"/>
        </w:rPr>
        <w:t>способами;</w:t>
      </w:r>
    </w:p>
    <w:p w:rsidR="004D001B" w:rsidRDefault="00FF118F">
      <w:pPr>
        <w:pStyle w:val="a3"/>
        <w:tabs>
          <w:tab w:val="left" w:pos="2108"/>
          <w:tab w:val="left" w:pos="3211"/>
          <w:tab w:val="left" w:pos="5598"/>
          <w:tab w:val="left" w:pos="5933"/>
          <w:tab w:val="left" w:pos="7303"/>
          <w:tab w:val="left" w:pos="7862"/>
          <w:tab w:val="left" w:pos="8953"/>
          <w:tab w:val="left" w:pos="10133"/>
        </w:tabs>
        <w:ind w:right="585"/>
        <w:jc w:val="left"/>
      </w:pPr>
      <w:r>
        <w:rPr>
          <w:spacing w:val="-2"/>
        </w:rPr>
        <w:t>использовать</w:t>
      </w:r>
      <w:r>
        <w:tab/>
      </w:r>
      <w:r>
        <w:rPr>
          <w:spacing w:val="-2"/>
        </w:rPr>
        <w:t>свойства</w:t>
      </w:r>
      <w:r>
        <w:tab/>
      </w:r>
      <w:r>
        <w:rPr>
          <w:spacing w:val="-2"/>
        </w:rPr>
        <w:t>последовательностей</w:t>
      </w:r>
      <w:r>
        <w:tab/>
      </w:r>
      <w:r>
        <w:rPr>
          <w:spacing w:val="-10"/>
        </w:rPr>
        <w:t>и</w:t>
      </w:r>
      <w:r>
        <w:tab/>
      </w:r>
      <w:r>
        <w:rPr>
          <w:spacing w:val="-2"/>
        </w:rPr>
        <w:t>прогрессий</w:t>
      </w:r>
      <w:r>
        <w:tab/>
      </w:r>
      <w:r>
        <w:rPr>
          <w:spacing w:val="-4"/>
        </w:rPr>
        <w:t>для</w:t>
      </w:r>
      <w:r>
        <w:tab/>
      </w:r>
      <w:r>
        <w:rPr>
          <w:spacing w:val="-2"/>
        </w:rPr>
        <w:t>решения</w:t>
      </w:r>
      <w:r>
        <w:tab/>
      </w:r>
      <w:r>
        <w:rPr>
          <w:spacing w:val="-2"/>
        </w:rPr>
        <w:t>реальных</w:t>
      </w:r>
      <w:r>
        <w:tab/>
      </w:r>
      <w:r>
        <w:rPr>
          <w:spacing w:val="-2"/>
        </w:rPr>
        <w:t xml:space="preserve">задач </w:t>
      </w:r>
      <w:r>
        <w:t>прикладного характера.</w:t>
      </w:r>
    </w:p>
    <w:p w:rsidR="004D001B" w:rsidRDefault="00FF118F">
      <w:pPr>
        <w:pStyle w:val="a4"/>
        <w:numPr>
          <w:ilvl w:val="4"/>
          <w:numId w:val="82"/>
        </w:numPr>
        <w:tabs>
          <w:tab w:val="left" w:pos="1980"/>
        </w:tabs>
        <w:ind w:left="1980" w:hanging="1440"/>
        <w:rPr>
          <w:sz w:val="24"/>
        </w:rPr>
      </w:pPr>
      <w:r>
        <w:rPr>
          <w:sz w:val="24"/>
        </w:rPr>
        <w:t>Множества</w:t>
      </w:r>
      <w:r>
        <w:rPr>
          <w:spacing w:val="-3"/>
          <w:sz w:val="24"/>
        </w:rPr>
        <w:t xml:space="preserve"> </w:t>
      </w:r>
      <w:r>
        <w:rPr>
          <w:sz w:val="24"/>
        </w:rPr>
        <w:t>и</w:t>
      </w:r>
      <w:r>
        <w:rPr>
          <w:spacing w:val="-1"/>
          <w:sz w:val="24"/>
        </w:rPr>
        <w:t xml:space="preserve"> </w:t>
      </w:r>
      <w:r>
        <w:rPr>
          <w:spacing w:val="-2"/>
          <w:sz w:val="24"/>
        </w:rPr>
        <w:t>логика:</w:t>
      </w:r>
    </w:p>
    <w:p w:rsidR="004D001B" w:rsidRDefault="00FF118F">
      <w:pPr>
        <w:pStyle w:val="a3"/>
        <w:jc w:val="left"/>
      </w:pPr>
      <w:r>
        <w:t>оперировать</w:t>
      </w:r>
      <w:r>
        <w:rPr>
          <w:spacing w:val="-6"/>
        </w:rPr>
        <w:t xml:space="preserve"> </w:t>
      </w:r>
      <w:r>
        <w:t>понятиями:</w:t>
      </w:r>
      <w:r>
        <w:rPr>
          <w:spacing w:val="-5"/>
        </w:rPr>
        <w:t xml:space="preserve"> </w:t>
      </w:r>
      <w:r>
        <w:t>множество,</w:t>
      </w:r>
      <w:r>
        <w:rPr>
          <w:spacing w:val="-4"/>
        </w:rPr>
        <w:t xml:space="preserve"> </w:t>
      </w:r>
      <w:r>
        <w:t>операции</w:t>
      </w:r>
      <w:r>
        <w:rPr>
          <w:spacing w:val="-3"/>
        </w:rPr>
        <w:t xml:space="preserve"> </w:t>
      </w:r>
      <w:r>
        <w:t>над</w:t>
      </w:r>
      <w:r>
        <w:rPr>
          <w:spacing w:val="-4"/>
        </w:rPr>
        <w:t xml:space="preserve"> </w:t>
      </w:r>
      <w:r>
        <w:rPr>
          <w:spacing w:val="-2"/>
        </w:rPr>
        <w:t>множествами;</w:t>
      </w:r>
    </w:p>
    <w:p w:rsidR="004D001B" w:rsidRDefault="00FF118F">
      <w:pPr>
        <w:pStyle w:val="a3"/>
        <w:jc w:val="left"/>
      </w:pPr>
      <w:r>
        <w:t>использовать</w:t>
      </w:r>
      <w:r>
        <w:rPr>
          <w:spacing w:val="-11"/>
        </w:rPr>
        <w:t xml:space="preserve"> </w:t>
      </w:r>
      <w:r>
        <w:t>теоретико-множественный</w:t>
      </w:r>
      <w:r>
        <w:rPr>
          <w:spacing w:val="-9"/>
        </w:rPr>
        <w:t xml:space="preserve"> </w:t>
      </w:r>
      <w:r>
        <w:t>аппарат</w:t>
      </w:r>
      <w:r>
        <w:rPr>
          <w:spacing w:val="-9"/>
        </w:rPr>
        <w:t xml:space="preserve"> </w:t>
      </w:r>
      <w:r>
        <w:t>для</w:t>
      </w:r>
      <w:r>
        <w:rPr>
          <w:spacing w:val="-9"/>
        </w:rPr>
        <w:t xml:space="preserve"> </w:t>
      </w:r>
      <w:r>
        <w:t>описания</w:t>
      </w:r>
      <w:r>
        <w:rPr>
          <w:spacing w:val="-10"/>
        </w:rPr>
        <w:t xml:space="preserve"> </w:t>
      </w:r>
      <w:r>
        <w:t>реальных</w:t>
      </w:r>
      <w:r>
        <w:rPr>
          <w:spacing w:val="-8"/>
        </w:rPr>
        <w:t xml:space="preserve"> </w:t>
      </w:r>
      <w:r>
        <w:t>процессов</w:t>
      </w:r>
      <w:r>
        <w:rPr>
          <w:spacing w:val="-10"/>
        </w:rPr>
        <w:t xml:space="preserve"> </w:t>
      </w:r>
      <w:r>
        <w:t>и</w:t>
      </w:r>
      <w:r>
        <w:rPr>
          <w:spacing w:val="-8"/>
        </w:rPr>
        <w:t xml:space="preserve"> </w:t>
      </w:r>
      <w:r>
        <w:t>явлений,</w:t>
      </w:r>
      <w:r>
        <w:rPr>
          <w:spacing w:val="-9"/>
        </w:rPr>
        <w:t xml:space="preserve"> </w:t>
      </w:r>
      <w:r>
        <w:rPr>
          <w:spacing w:val="-5"/>
        </w:rPr>
        <w:t>при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lastRenderedPageBreak/>
        <w:t>решении</w:t>
      </w:r>
      <w:r>
        <w:rPr>
          <w:spacing w:val="-4"/>
        </w:rPr>
        <w:t xml:space="preserve"> </w:t>
      </w:r>
      <w:r>
        <w:t>задач</w:t>
      </w:r>
      <w:r>
        <w:rPr>
          <w:spacing w:val="-5"/>
        </w:rPr>
        <w:t xml:space="preserve"> </w:t>
      </w:r>
      <w:r>
        <w:t>из</w:t>
      </w:r>
      <w:r>
        <w:rPr>
          <w:spacing w:val="-4"/>
        </w:rPr>
        <w:t xml:space="preserve"> </w:t>
      </w:r>
      <w:r>
        <w:t>других учебных</w:t>
      </w:r>
      <w:r>
        <w:rPr>
          <w:spacing w:val="-2"/>
        </w:rPr>
        <w:t xml:space="preserve"> предметов;</w:t>
      </w:r>
    </w:p>
    <w:p w:rsidR="004D001B" w:rsidRDefault="00FF118F">
      <w:pPr>
        <w:pStyle w:val="a3"/>
        <w:jc w:val="left"/>
      </w:pPr>
      <w:r>
        <w:t>оперировать</w:t>
      </w:r>
      <w:r>
        <w:rPr>
          <w:spacing w:val="-7"/>
        </w:rPr>
        <w:t xml:space="preserve"> </w:t>
      </w:r>
      <w:r>
        <w:t>понятиями:</w:t>
      </w:r>
      <w:r>
        <w:rPr>
          <w:spacing w:val="-6"/>
        </w:rPr>
        <w:t xml:space="preserve"> </w:t>
      </w:r>
      <w:r>
        <w:t>определение,</w:t>
      </w:r>
      <w:r>
        <w:rPr>
          <w:spacing w:val="-6"/>
        </w:rPr>
        <w:t xml:space="preserve"> </w:t>
      </w:r>
      <w:r>
        <w:t>теорема,</w:t>
      </w:r>
      <w:r>
        <w:rPr>
          <w:spacing w:val="-4"/>
        </w:rPr>
        <w:t xml:space="preserve"> </w:t>
      </w:r>
      <w:r>
        <w:t>следствие,</w:t>
      </w:r>
      <w:r>
        <w:rPr>
          <w:spacing w:val="-5"/>
        </w:rPr>
        <w:t xml:space="preserve"> </w:t>
      </w:r>
      <w:r>
        <w:rPr>
          <w:spacing w:val="-2"/>
        </w:rPr>
        <w:t>доказательство.</w:t>
      </w:r>
    </w:p>
    <w:p w:rsidR="004D001B" w:rsidRDefault="00FF118F">
      <w:pPr>
        <w:pStyle w:val="a4"/>
        <w:numPr>
          <w:ilvl w:val="3"/>
          <w:numId w:val="82"/>
        </w:numPr>
        <w:tabs>
          <w:tab w:val="left" w:pos="1980"/>
        </w:tabs>
        <w:ind w:right="579" w:firstLine="0"/>
        <w:rPr>
          <w:sz w:val="24"/>
        </w:rPr>
      </w:pPr>
      <w:r>
        <w:rPr>
          <w:sz w:val="24"/>
        </w:rPr>
        <w:t>Предметные</w:t>
      </w:r>
      <w:r>
        <w:rPr>
          <w:spacing w:val="40"/>
          <w:sz w:val="24"/>
        </w:rPr>
        <w:t xml:space="preserve"> </w:t>
      </w:r>
      <w:r>
        <w:rPr>
          <w:sz w:val="24"/>
        </w:rPr>
        <w:t>результаты</w:t>
      </w:r>
      <w:r>
        <w:rPr>
          <w:spacing w:val="40"/>
          <w:sz w:val="24"/>
        </w:rPr>
        <w:t xml:space="preserve"> </w:t>
      </w:r>
      <w:r>
        <w:rPr>
          <w:sz w:val="24"/>
        </w:rPr>
        <w:t>по</w:t>
      </w:r>
      <w:r>
        <w:rPr>
          <w:spacing w:val="40"/>
          <w:sz w:val="24"/>
        </w:rPr>
        <w:t xml:space="preserve"> </w:t>
      </w:r>
      <w:r>
        <w:rPr>
          <w:sz w:val="24"/>
        </w:rPr>
        <w:t>отдельным</w:t>
      </w:r>
      <w:r>
        <w:rPr>
          <w:spacing w:val="40"/>
          <w:sz w:val="24"/>
        </w:rPr>
        <w:t xml:space="preserve"> </w:t>
      </w:r>
      <w:r>
        <w:rPr>
          <w:sz w:val="24"/>
        </w:rPr>
        <w:t>темам</w:t>
      </w:r>
      <w:r>
        <w:rPr>
          <w:spacing w:val="40"/>
          <w:sz w:val="24"/>
        </w:rPr>
        <w:t xml:space="preserve"> </w:t>
      </w:r>
      <w:r>
        <w:rPr>
          <w:sz w:val="24"/>
        </w:rPr>
        <w:t>учебного</w:t>
      </w:r>
      <w:r>
        <w:rPr>
          <w:spacing w:val="40"/>
          <w:sz w:val="24"/>
        </w:rPr>
        <w:t xml:space="preserve"> </w:t>
      </w:r>
      <w:r>
        <w:rPr>
          <w:sz w:val="24"/>
        </w:rPr>
        <w:t>курса</w:t>
      </w:r>
      <w:r>
        <w:rPr>
          <w:spacing w:val="40"/>
          <w:sz w:val="24"/>
        </w:rPr>
        <w:t xml:space="preserve"> </w:t>
      </w:r>
      <w:r>
        <w:rPr>
          <w:sz w:val="24"/>
        </w:rPr>
        <w:t>«Алгебра</w:t>
      </w:r>
      <w:r>
        <w:rPr>
          <w:spacing w:val="40"/>
          <w:sz w:val="24"/>
        </w:rPr>
        <w:t xml:space="preserve"> </w:t>
      </w:r>
      <w:r>
        <w:rPr>
          <w:sz w:val="24"/>
        </w:rPr>
        <w:t>и</w:t>
      </w:r>
      <w:r>
        <w:rPr>
          <w:spacing w:val="40"/>
          <w:sz w:val="24"/>
        </w:rPr>
        <w:t xml:space="preserve"> </w:t>
      </w:r>
      <w:r>
        <w:rPr>
          <w:sz w:val="24"/>
        </w:rPr>
        <w:t>начала математического анализа». К концу 11 класса слабовидящий обучающийся научится:</w:t>
      </w:r>
    </w:p>
    <w:p w:rsidR="004D001B" w:rsidRDefault="00FF118F">
      <w:pPr>
        <w:pStyle w:val="a4"/>
        <w:numPr>
          <w:ilvl w:val="4"/>
          <w:numId w:val="82"/>
        </w:numPr>
        <w:tabs>
          <w:tab w:val="left" w:pos="1980"/>
        </w:tabs>
        <w:ind w:left="1980" w:hanging="1440"/>
        <w:rPr>
          <w:sz w:val="24"/>
        </w:rPr>
      </w:pPr>
      <w:r>
        <w:rPr>
          <w:sz w:val="24"/>
        </w:rPr>
        <w:t>Числа</w:t>
      </w:r>
      <w:r>
        <w:rPr>
          <w:spacing w:val="-2"/>
          <w:sz w:val="24"/>
        </w:rPr>
        <w:t xml:space="preserve"> </w:t>
      </w:r>
      <w:r>
        <w:rPr>
          <w:sz w:val="24"/>
        </w:rPr>
        <w:t>и</w:t>
      </w:r>
      <w:r>
        <w:rPr>
          <w:spacing w:val="-1"/>
          <w:sz w:val="24"/>
        </w:rPr>
        <w:t xml:space="preserve"> </w:t>
      </w:r>
      <w:r>
        <w:rPr>
          <w:spacing w:val="-2"/>
          <w:sz w:val="24"/>
        </w:rPr>
        <w:t>вычисления:</w:t>
      </w:r>
    </w:p>
    <w:p w:rsidR="004D001B" w:rsidRDefault="00FF118F">
      <w:pPr>
        <w:pStyle w:val="a3"/>
        <w:jc w:val="left"/>
      </w:pPr>
      <w:r>
        <w:t>оперировать</w:t>
      </w:r>
      <w:r>
        <w:rPr>
          <w:spacing w:val="-14"/>
        </w:rPr>
        <w:t xml:space="preserve"> </w:t>
      </w:r>
      <w:r>
        <w:t>понятиями:</w:t>
      </w:r>
      <w:r>
        <w:rPr>
          <w:spacing w:val="-15"/>
        </w:rPr>
        <w:t xml:space="preserve"> </w:t>
      </w:r>
      <w:r>
        <w:t>натуральное,</w:t>
      </w:r>
      <w:r>
        <w:rPr>
          <w:spacing w:val="-15"/>
        </w:rPr>
        <w:t xml:space="preserve"> </w:t>
      </w:r>
      <w:r>
        <w:t>целое</w:t>
      </w:r>
      <w:r>
        <w:rPr>
          <w:spacing w:val="-15"/>
        </w:rPr>
        <w:t xml:space="preserve"> </w:t>
      </w:r>
      <w:r>
        <w:t>число,</w:t>
      </w:r>
      <w:r>
        <w:rPr>
          <w:spacing w:val="-15"/>
        </w:rPr>
        <w:t xml:space="preserve"> </w:t>
      </w:r>
      <w:r>
        <w:t>использовать</w:t>
      </w:r>
      <w:r>
        <w:rPr>
          <w:spacing w:val="-14"/>
        </w:rPr>
        <w:t xml:space="preserve"> </w:t>
      </w:r>
      <w:r>
        <w:t>признаки</w:t>
      </w:r>
      <w:r>
        <w:rPr>
          <w:spacing w:val="-14"/>
        </w:rPr>
        <w:t xml:space="preserve"> </w:t>
      </w:r>
      <w:r>
        <w:t>делимости</w:t>
      </w:r>
      <w:r>
        <w:rPr>
          <w:spacing w:val="-14"/>
        </w:rPr>
        <w:t xml:space="preserve"> </w:t>
      </w:r>
      <w:r>
        <w:t>целых</w:t>
      </w:r>
      <w:r>
        <w:rPr>
          <w:spacing w:val="-15"/>
        </w:rPr>
        <w:t xml:space="preserve"> </w:t>
      </w:r>
      <w:r>
        <w:t>чисел, разложение числа на простые множители для решения задач;</w:t>
      </w:r>
    </w:p>
    <w:p w:rsidR="004D001B" w:rsidRDefault="00FF118F">
      <w:pPr>
        <w:pStyle w:val="a3"/>
        <w:jc w:val="left"/>
      </w:pPr>
      <w:r>
        <w:t>оперировать</w:t>
      </w:r>
      <w:r>
        <w:rPr>
          <w:spacing w:val="-7"/>
        </w:rPr>
        <w:t xml:space="preserve"> </w:t>
      </w:r>
      <w:r>
        <w:t>понятием:</w:t>
      </w:r>
      <w:r>
        <w:rPr>
          <w:spacing w:val="-7"/>
        </w:rPr>
        <w:t xml:space="preserve"> </w:t>
      </w:r>
      <w:r>
        <w:t>степень</w:t>
      </w:r>
      <w:r>
        <w:rPr>
          <w:spacing w:val="-5"/>
        </w:rPr>
        <w:t xml:space="preserve"> </w:t>
      </w:r>
      <w:r>
        <w:t>с</w:t>
      </w:r>
      <w:r>
        <w:rPr>
          <w:spacing w:val="-6"/>
        </w:rPr>
        <w:t xml:space="preserve"> </w:t>
      </w:r>
      <w:r>
        <w:t>рациональным</w:t>
      </w:r>
      <w:r>
        <w:rPr>
          <w:spacing w:val="-5"/>
        </w:rPr>
        <w:t xml:space="preserve"> </w:t>
      </w:r>
      <w:r>
        <w:rPr>
          <w:spacing w:val="-2"/>
        </w:rPr>
        <w:t>показателем;</w:t>
      </w:r>
    </w:p>
    <w:p w:rsidR="004D001B" w:rsidRDefault="00FF118F">
      <w:pPr>
        <w:pStyle w:val="a3"/>
        <w:jc w:val="left"/>
      </w:pPr>
      <w:r>
        <w:t>оперировать</w:t>
      </w:r>
      <w:r>
        <w:rPr>
          <w:spacing w:val="-6"/>
        </w:rPr>
        <w:t xml:space="preserve"> </w:t>
      </w:r>
      <w:r>
        <w:t>понятиями:</w:t>
      </w:r>
      <w:r>
        <w:rPr>
          <w:spacing w:val="-4"/>
        </w:rPr>
        <w:t xml:space="preserve"> </w:t>
      </w:r>
      <w:r>
        <w:t>логарифм</w:t>
      </w:r>
      <w:r>
        <w:rPr>
          <w:spacing w:val="-5"/>
        </w:rPr>
        <w:t xml:space="preserve"> </w:t>
      </w:r>
      <w:r>
        <w:t>числа,</w:t>
      </w:r>
      <w:r>
        <w:rPr>
          <w:spacing w:val="-4"/>
        </w:rPr>
        <w:t xml:space="preserve"> </w:t>
      </w:r>
      <w:r>
        <w:t>десятичные</w:t>
      </w:r>
      <w:r>
        <w:rPr>
          <w:spacing w:val="-7"/>
        </w:rPr>
        <w:t xml:space="preserve"> </w:t>
      </w:r>
      <w:r>
        <w:t>и</w:t>
      </w:r>
      <w:r>
        <w:rPr>
          <w:spacing w:val="-4"/>
        </w:rPr>
        <w:t xml:space="preserve"> </w:t>
      </w:r>
      <w:r>
        <w:t>натура</w:t>
      </w:r>
      <w:r>
        <w:t>льные</w:t>
      </w:r>
      <w:r>
        <w:rPr>
          <w:spacing w:val="-6"/>
        </w:rPr>
        <w:t xml:space="preserve"> </w:t>
      </w:r>
      <w:r>
        <w:rPr>
          <w:spacing w:val="-2"/>
        </w:rPr>
        <w:t>логарифмы.</w:t>
      </w:r>
    </w:p>
    <w:p w:rsidR="004D001B" w:rsidRDefault="00FF118F">
      <w:pPr>
        <w:pStyle w:val="a4"/>
        <w:numPr>
          <w:ilvl w:val="4"/>
          <w:numId w:val="82"/>
        </w:numPr>
        <w:tabs>
          <w:tab w:val="left" w:pos="1980"/>
        </w:tabs>
        <w:ind w:left="1980" w:hanging="1440"/>
        <w:rPr>
          <w:sz w:val="24"/>
        </w:rPr>
      </w:pPr>
      <w:r>
        <w:rPr>
          <w:sz w:val="24"/>
        </w:rPr>
        <w:t>Уравнения</w:t>
      </w:r>
      <w:r>
        <w:rPr>
          <w:spacing w:val="-3"/>
          <w:sz w:val="24"/>
        </w:rPr>
        <w:t xml:space="preserve"> </w:t>
      </w:r>
      <w:r>
        <w:rPr>
          <w:sz w:val="24"/>
        </w:rPr>
        <w:t>и</w:t>
      </w:r>
      <w:r>
        <w:rPr>
          <w:spacing w:val="-4"/>
          <w:sz w:val="24"/>
        </w:rPr>
        <w:t xml:space="preserve"> </w:t>
      </w:r>
      <w:r>
        <w:rPr>
          <w:spacing w:val="-2"/>
          <w:sz w:val="24"/>
        </w:rPr>
        <w:t>неравенства:</w:t>
      </w:r>
    </w:p>
    <w:p w:rsidR="004D001B" w:rsidRDefault="00FF118F">
      <w:pPr>
        <w:pStyle w:val="a3"/>
        <w:ind w:right="577"/>
      </w:pPr>
      <w:r>
        <w:t xml:space="preserve">применять свойства степени для преобразования выражений, оперировать понятиями: показательное уравнение и неравенство, решать основные типы показательных уравнений и </w:t>
      </w:r>
      <w:r>
        <w:rPr>
          <w:spacing w:val="-2"/>
        </w:rPr>
        <w:t>неравенств;</w:t>
      </w:r>
    </w:p>
    <w:p w:rsidR="004D001B" w:rsidRDefault="00FF118F">
      <w:pPr>
        <w:pStyle w:val="a3"/>
        <w:ind w:right="580"/>
      </w:pPr>
      <w:r>
        <w:t>выполнять преобразования выражений, содержащих логарифмы, оперировать понятиями: логарифмическое уравнение</w:t>
      </w:r>
      <w:r>
        <w:rPr>
          <w:spacing w:val="-3"/>
        </w:rPr>
        <w:t xml:space="preserve"> </w:t>
      </w:r>
      <w:r>
        <w:t>и неравенство,</w:t>
      </w:r>
      <w:r>
        <w:rPr>
          <w:spacing w:val="-2"/>
        </w:rPr>
        <w:t xml:space="preserve"> </w:t>
      </w:r>
      <w:r>
        <w:t>решать</w:t>
      </w:r>
      <w:r>
        <w:rPr>
          <w:spacing w:val="-1"/>
        </w:rPr>
        <w:t xml:space="preserve"> </w:t>
      </w:r>
      <w:r>
        <w:t>основные</w:t>
      </w:r>
      <w:r>
        <w:rPr>
          <w:spacing w:val="-4"/>
        </w:rPr>
        <w:t xml:space="preserve"> </w:t>
      </w:r>
      <w:r>
        <w:t>типы</w:t>
      </w:r>
      <w:r>
        <w:rPr>
          <w:spacing w:val="-3"/>
        </w:rPr>
        <w:t xml:space="preserve"> </w:t>
      </w:r>
      <w:r>
        <w:t>логарифмических уравнений</w:t>
      </w:r>
      <w:r>
        <w:rPr>
          <w:spacing w:val="-1"/>
        </w:rPr>
        <w:t xml:space="preserve"> </w:t>
      </w:r>
      <w:r>
        <w:t xml:space="preserve">и </w:t>
      </w:r>
      <w:r>
        <w:rPr>
          <w:spacing w:val="-2"/>
        </w:rPr>
        <w:t>неравенств;</w:t>
      </w:r>
    </w:p>
    <w:p w:rsidR="004D001B" w:rsidRDefault="00FF118F">
      <w:pPr>
        <w:pStyle w:val="a3"/>
        <w:spacing w:before="1"/>
      </w:pPr>
      <w:r>
        <w:t>находить</w:t>
      </w:r>
      <w:r>
        <w:rPr>
          <w:spacing w:val="-9"/>
        </w:rPr>
        <w:t xml:space="preserve"> </w:t>
      </w:r>
      <w:r>
        <w:t>решения</w:t>
      </w:r>
      <w:r>
        <w:rPr>
          <w:spacing w:val="-7"/>
        </w:rPr>
        <w:t xml:space="preserve"> </w:t>
      </w:r>
      <w:r>
        <w:t>простейших</w:t>
      </w:r>
      <w:r>
        <w:rPr>
          <w:spacing w:val="-5"/>
        </w:rPr>
        <w:t xml:space="preserve"> </w:t>
      </w:r>
      <w:r>
        <w:t>тригонометрических</w:t>
      </w:r>
      <w:r>
        <w:rPr>
          <w:spacing w:val="-8"/>
        </w:rPr>
        <w:t xml:space="preserve"> </w:t>
      </w:r>
      <w:r>
        <w:rPr>
          <w:spacing w:val="-2"/>
        </w:rPr>
        <w:t>неравенств;</w:t>
      </w:r>
    </w:p>
    <w:p w:rsidR="004D001B" w:rsidRDefault="00FF118F">
      <w:pPr>
        <w:pStyle w:val="a3"/>
        <w:ind w:right="579"/>
      </w:pPr>
      <w:r>
        <w:t>оперировать по</w:t>
      </w:r>
      <w:r>
        <w:t>нятиями: система линейных уравнений и её решение, использовать систему линейных уравнений для решения практических задач;</w:t>
      </w:r>
    </w:p>
    <w:p w:rsidR="004D001B" w:rsidRDefault="00FF118F">
      <w:pPr>
        <w:pStyle w:val="a3"/>
        <w:ind w:right="576"/>
        <w:jc w:val="left"/>
      </w:pPr>
      <w:r>
        <w:t>находить решения простейших систем и совокупностей рациональных уравнений и неравенств; моделировать</w:t>
      </w:r>
      <w:r>
        <w:rPr>
          <w:spacing w:val="-15"/>
        </w:rPr>
        <w:t xml:space="preserve"> </w:t>
      </w:r>
      <w:r>
        <w:t>реальные</w:t>
      </w:r>
      <w:r>
        <w:rPr>
          <w:spacing w:val="-15"/>
        </w:rPr>
        <w:t xml:space="preserve"> </w:t>
      </w:r>
      <w:r>
        <w:t>ситуации</w:t>
      </w:r>
      <w:r>
        <w:rPr>
          <w:spacing w:val="-15"/>
        </w:rPr>
        <w:t xml:space="preserve"> </w:t>
      </w:r>
      <w:r>
        <w:t>на</w:t>
      </w:r>
      <w:r>
        <w:rPr>
          <w:spacing w:val="-15"/>
        </w:rPr>
        <w:t xml:space="preserve"> </w:t>
      </w:r>
      <w:r>
        <w:t>языке</w:t>
      </w:r>
      <w:r>
        <w:rPr>
          <w:spacing w:val="-15"/>
        </w:rPr>
        <w:t xml:space="preserve"> </w:t>
      </w:r>
      <w:r>
        <w:t>алгебр</w:t>
      </w:r>
      <w:r>
        <w:t>ы,</w:t>
      </w:r>
      <w:r>
        <w:rPr>
          <w:spacing w:val="-15"/>
        </w:rPr>
        <w:t xml:space="preserve"> </w:t>
      </w:r>
      <w:r>
        <w:t>составлять</w:t>
      </w:r>
      <w:r>
        <w:rPr>
          <w:spacing w:val="-15"/>
        </w:rPr>
        <w:t xml:space="preserve"> </w:t>
      </w:r>
      <w:r>
        <w:t>выражения,</w:t>
      </w:r>
      <w:r>
        <w:rPr>
          <w:spacing w:val="-15"/>
        </w:rPr>
        <w:t xml:space="preserve"> </w:t>
      </w:r>
      <w:r>
        <w:t>уравнения,</w:t>
      </w:r>
      <w:r>
        <w:rPr>
          <w:spacing w:val="-15"/>
        </w:rPr>
        <w:t xml:space="preserve"> </w:t>
      </w:r>
      <w:r>
        <w:t>неравенства и</w:t>
      </w:r>
      <w:r>
        <w:rPr>
          <w:spacing w:val="40"/>
        </w:rPr>
        <w:t xml:space="preserve"> </w:t>
      </w:r>
      <w:r>
        <w:t>системы</w:t>
      </w:r>
      <w:r>
        <w:rPr>
          <w:spacing w:val="40"/>
        </w:rPr>
        <w:t xml:space="preserve"> </w:t>
      </w:r>
      <w:r>
        <w:t>по</w:t>
      </w:r>
      <w:r>
        <w:rPr>
          <w:spacing w:val="40"/>
        </w:rPr>
        <w:t xml:space="preserve"> </w:t>
      </w:r>
      <w:r>
        <w:t>условию</w:t>
      </w:r>
      <w:r>
        <w:rPr>
          <w:spacing w:val="40"/>
        </w:rPr>
        <w:t xml:space="preserve"> </w:t>
      </w:r>
      <w:r>
        <w:t>задачи,</w:t>
      </w:r>
      <w:r>
        <w:rPr>
          <w:spacing w:val="40"/>
        </w:rPr>
        <w:t xml:space="preserve"> </w:t>
      </w:r>
      <w:r>
        <w:t>исследовать</w:t>
      </w:r>
      <w:r>
        <w:rPr>
          <w:spacing w:val="40"/>
        </w:rPr>
        <w:t xml:space="preserve"> </w:t>
      </w:r>
      <w:r>
        <w:t>построенные</w:t>
      </w:r>
      <w:r>
        <w:rPr>
          <w:spacing w:val="40"/>
        </w:rPr>
        <w:t xml:space="preserve"> </w:t>
      </w:r>
      <w:r>
        <w:t>модели</w:t>
      </w:r>
      <w:r>
        <w:rPr>
          <w:spacing w:val="40"/>
        </w:rPr>
        <w:t xml:space="preserve"> </w:t>
      </w:r>
      <w:r>
        <w:t>с</w:t>
      </w:r>
      <w:r>
        <w:rPr>
          <w:spacing w:val="40"/>
        </w:rPr>
        <w:t xml:space="preserve"> </w:t>
      </w:r>
      <w:r>
        <w:t>использованием</w:t>
      </w:r>
      <w:r>
        <w:rPr>
          <w:spacing w:val="40"/>
        </w:rPr>
        <w:t xml:space="preserve"> </w:t>
      </w:r>
      <w:r>
        <w:t>аппарата</w:t>
      </w:r>
      <w:r>
        <w:rPr>
          <w:spacing w:val="40"/>
        </w:rPr>
        <w:t xml:space="preserve"> </w:t>
      </w:r>
      <w:r>
        <w:rPr>
          <w:spacing w:val="-2"/>
        </w:rPr>
        <w:t>алгебры.</w:t>
      </w:r>
    </w:p>
    <w:p w:rsidR="004D001B" w:rsidRDefault="00FF118F">
      <w:pPr>
        <w:pStyle w:val="a4"/>
        <w:numPr>
          <w:ilvl w:val="4"/>
          <w:numId w:val="82"/>
        </w:numPr>
        <w:tabs>
          <w:tab w:val="left" w:pos="1980"/>
        </w:tabs>
        <w:ind w:left="1980" w:hanging="1440"/>
        <w:rPr>
          <w:sz w:val="24"/>
        </w:rPr>
      </w:pPr>
      <w:r>
        <w:rPr>
          <w:sz w:val="24"/>
        </w:rPr>
        <w:t>Функции</w:t>
      </w:r>
      <w:r>
        <w:rPr>
          <w:spacing w:val="-4"/>
          <w:sz w:val="24"/>
        </w:rPr>
        <w:t xml:space="preserve"> </w:t>
      </w:r>
      <w:r>
        <w:rPr>
          <w:sz w:val="24"/>
        </w:rPr>
        <w:t>и</w:t>
      </w:r>
      <w:r>
        <w:rPr>
          <w:spacing w:val="-1"/>
          <w:sz w:val="24"/>
        </w:rPr>
        <w:t xml:space="preserve"> </w:t>
      </w:r>
      <w:r>
        <w:rPr>
          <w:spacing w:val="-2"/>
          <w:sz w:val="24"/>
        </w:rPr>
        <w:t>графики:</w:t>
      </w:r>
    </w:p>
    <w:p w:rsidR="004D001B" w:rsidRDefault="00FF118F">
      <w:pPr>
        <w:pStyle w:val="a3"/>
        <w:ind w:right="584"/>
      </w:pPr>
      <w:r>
        <w:t>оперировать понятиями: периодическая функция, промежутки монотонности функции, точки экстремума функции, наибольшее и наименьшее значения функции на промежутке, использовать их для исследования функции, заданной графиком;</w:t>
      </w:r>
    </w:p>
    <w:p w:rsidR="004D001B" w:rsidRDefault="00FF118F">
      <w:pPr>
        <w:pStyle w:val="a3"/>
        <w:spacing w:before="1"/>
        <w:ind w:right="584"/>
      </w:pPr>
      <w:r>
        <w:t>оперировать понятиями: графики пок</w:t>
      </w:r>
      <w:r>
        <w:t xml:space="preserve">азательной, логарифмической и тригонометрических функций, изображать их на координатной плоскости и использовать для решения уравнений и </w:t>
      </w:r>
      <w:r>
        <w:rPr>
          <w:spacing w:val="-2"/>
        </w:rPr>
        <w:t>неравенств;</w:t>
      </w:r>
    </w:p>
    <w:p w:rsidR="004D001B" w:rsidRDefault="00FF118F">
      <w:pPr>
        <w:pStyle w:val="a3"/>
        <w:ind w:right="578"/>
      </w:pPr>
      <w:r>
        <w:t>изображать на координатной плоскости графики линейных уравнений и использовать их для решения системы линей</w:t>
      </w:r>
      <w:r>
        <w:t>ных уравнений;</w:t>
      </w:r>
    </w:p>
    <w:p w:rsidR="004D001B" w:rsidRDefault="00FF118F">
      <w:pPr>
        <w:pStyle w:val="a3"/>
        <w:ind w:right="587"/>
      </w:pPr>
      <w:r>
        <w:t xml:space="preserve">использовать графики функций для исследования процессов и зависимостей из других учебных </w:t>
      </w:r>
      <w:r>
        <w:rPr>
          <w:spacing w:val="-2"/>
        </w:rPr>
        <w:t>дисциплин.</w:t>
      </w:r>
    </w:p>
    <w:p w:rsidR="004D001B" w:rsidRDefault="00FF118F">
      <w:pPr>
        <w:pStyle w:val="a4"/>
        <w:numPr>
          <w:ilvl w:val="4"/>
          <w:numId w:val="82"/>
        </w:numPr>
        <w:tabs>
          <w:tab w:val="left" w:pos="1980"/>
        </w:tabs>
        <w:spacing w:line="274" w:lineRule="exact"/>
        <w:ind w:left="1980" w:hanging="1440"/>
        <w:jc w:val="both"/>
        <w:rPr>
          <w:sz w:val="24"/>
        </w:rPr>
      </w:pPr>
      <w:r>
        <w:rPr>
          <w:sz w:val="24"/>
        </w:rPr>
        <w:t>Начала</w:t>
      </w:r>
      <w:r>
        <w:rPr>
          <w:spacing w:val="-5"/>
          <w:sz w:val="24"/>
        </w:rPr>
        <w:t xml:space="preserve"> </w:t>
      </w:r>
      <w:r>
        <w:rPr>
          <w:sz w:val="24"/>
        </w:rPr>
        <w:t>математического</w:t>
      </w:r>
      <w:r>
        <w:rPr>
          <w:spacing w:val="-3"/>
          <w:sz w:val="24"/>
        </w:rPr>
        <w:t xml:space="preserve"> </w:t>
      </w:r>
      <w:r>
        <w:rPr>
          <w:spacing w:val="-2"/>
          <w:sz w:val="24"/>
        </w:rPr>
        <w:t>анализа:</w:t>
      </w:r>
    </w:p>
    <w:p w:rsidR="004D001B" w:rsidRDefault="00FF118F">
      <w:pPr>
        <w:pStyle w:val="a3"/>
        <w:tabs>
          <w:tab w:val="left" w:pos="2118"/>
          <w:tab w:val="left" w:pos="3595"/>
          <w:tab w:val="left" w:pos="5228"/>
          <w:tab w:val="left" w:pos="6472"/>
          <w:tab w:val="left" w:pos="8065"/>
          <w:tab w:val="left" w:pos="9330"/>
        </w:tabs>
        <w:ind w:right="579"/>
        <w:jc w:val="left"/>
      </w:pPr>
      <w:r>
        <w:rPr>
          <w:spacing w:val="-2"/>
        </w:rPr>
        <w:t>оперировать</w:t>
      </w:r>
      <w:r>
        <w:tab/>
      </w:r>
      <w:r>
        <w:rPr>
          <w:spacing w:val="-2"/>
        </w:rPr>
        <w:t>понятиями:</w:t>
      </w:r>
      <w:r>
        <w:tab/>
      </w:r>
      <w:r>
        <w:rPr>
          <w:spacing w:val="-2"/>
        </w:rPr>
        <w:t>непрерывная</w:t>
      </w:r>
      <w:r>
        <w:tab/>
      </w:r>
      <w:r>
        <w:rPr>
          <w:spacing w:val="-2"/>
        </w:rPr>
        <w:t>функция,</w:t>
      </w:r>
      <w:r>
        <w:tab/>
      </w:r>
      <w:r>
        <w:rPr>
          <w:spacing w:val="-2"/>
        </w:rPr>
        <w:t>производная</w:t>
      </w:r>
      <w:r>
        <w:tab/>
      </w:r>
      <w:r>
        <w:rPr>
          <w:spacing w:val="-2"/>
        </w:rPr>
        <w:t>функции,</w:t>
      </w:r>
      <w:r>
        <w:tab/>
      </w:r>
      <w:r>
        <w:rPr>
          <w:spacing w:val="-2"/>
        </w:rPr>
        <w:t xml:space="preserve">использовать </w:t>
      </w:r>
      <w:r>
        <w:t>геометрический и физический смысл производной для решения задач;</w:t>
      </w:r>
    </w:p>
    <w:p w:rsidR="004D001B" w:rsidRDefault="00FF118F">
      <w:pPr>
        <w:pStyle w:val="a3"/>
        <w:tabs>
          <w:tab w:val="left" w:pos="1980"/>
          <w:tab w:val="left" w:pos="5581"/>
          <w:tab w:val="left" w:pos="7021"/>
          <w:tab w:val="left" w:pos="8461"/>
        </w:tabs>
        <w:ind w:right="618"/>
        <w:jc w:val="left"/>
      </w:pPr>
      <w:r>
        <w:rPr>
          <w:spacing w:val="-2"/>
        </w:rPr>
        <w:t>находить</w:t>
      </w:r>
      <w:r>
        <w:tab/>
        <w:t>производные</w:t>
      </w:r>
      <w:r>
        <w:rPr>
          <w:spacing w:val="40"/>
        </w:rPr>
        <w:t xml:space="preserve"> </w:t>
      </w:r>
      <w:r>
        <w:t>элементарных</w:t>
      </w:r>
      <w:r>
        <w:tab/>
      </w:r>
      <w:r>
        <w:rPr>
          <w:spacing w:val="-2"/>
        </w:rPr>
        <w:t>функций,</w:t>
      </w:r>
      <w:r>
        <w:tab/>
      </w:r>
      <w:r>
        <w:rPr>
          <w:spacing w:val="-2"/>
        </w:rPr>
        <w:t>вычислять</w:t>
      </w:r>
      <w:r>
        <w:tab/>
        <w:t>производные</w:t>
      </w:r>
      <w:r>
        <w:rPr>
          <w:spacing w:val="5"/>
        </w:rPr>
        <w:t xml:space="preserve"> </w:t>
      </w:r>
      <w:r>
        <w:t>суммы, произведения, частного функций;</w:t>
      </w:r>
    </w:p>
    <w:p w:rsidR="004D001B" w:rsidRDefault="00FF118F">
      <w:pPr>
        <w:pStyle w:val="a3"/>
        <w:spacing w:before="1"/>
        <w:jc w:val="left"/>
      </w:pPr>
      <w:r>
        <w:t>использовать</w:t>
      </w:r>
      <w:r>
        <w:rPr>
          <w:spacing w:val="-2"/>
        </w:rPr>
        <w:t xml:space="preserve"> </w:t>
      </w:r>
      <w:r>
        <w:t>производную</w:t>
      </w:r>
      <w:r>
        <w:rPr>
          <w:spacing w:val="-2"/>
        </w:rPr>
        <w:t xml:space="preserve"> </w:t>
      </w:r>
      <w:r>
        <w:t>для</w:t>
      </w:r>
      <w:r>
        <w:rPr>
          <w:spacing w:val="-2"/>
        </w:rPr>
        <w:t xml:space="preserve"> </w:t>
      </w:r>
      <w:r>
        <w:t>исследования функции</w:t>
      </w:r>
      <w:r>
        <w:rPr>
          <w:spacing w:val="-2"/>
        </w:rPr>
        <w:t xml:space="preserve"> </w:t>
      </w:r>
      <w:r>
        <w:t>на</w:t>
      </w:r>
      <w:r>
        <w:rPr>
          <w:spacing w:val="-3"/>
        </w:rPr>
        <w:t xml:space="preserve"> </w:t>
      </w:r>
      <w:r>
        <w:t>монотонность</w:t>
      </w:r>
      <w:r>
        <w:rPr>
          <w:spacing w:val="-2"/>
        </w:rPr>
        <w:t xml:space="preserve"> </w:t>
      </w:r>
      <w:r>
        <w:t>и</w:t>
      </w:r>
      <w:r>
        <w:rPr>
          <w:spacing w:val="-2"/>
        </w:rPr>
        <w:t xml:space="preserve"> </w:t>
      </w:r>
      <w:r>
        <w:t>экстремумы,</w:t>
      </w:r>
      <w:r>
        <w:rPr>
          <w:spacing w:val="-3"/>
        </w:rPr>
        <w:t xml:space="preserve"> </w:t>
      </w:r>
      <w:r>
        <w:t>применя</w:t>
      </w:r>
      <w:r>
        <w:t>ть результаты исследования к построению графиков;</w:t>
      </w:r>
    </w:p>
    <w:p w:rsidR="004D001B" w:rsidRDefault="00FF118F">
      <w:pPr>
        <w:pStyle w:val="a3"/>
        <w:ind w:right="584"/>
        <w:jc w:val="left"/>
      </w:pPr>
      <w:r>
        <w:t>использовать</w:t>
      </w:r>
      <w:r>
        <w:rPr>
          <w:spacing w:val="40"/>
        </w:rPr>
        <w:t xml:space="preserve"> </w:t>
      </w:r>
      <w:r>
        <w:t>производную</w:t>
      </w:r>
      <w:r>
        <w:rPr>
          <w:spacing w:val="40"/>
        </w:rPr>
        <w:t xml:space="preserve"> </w:t>
      </w:r>
      <w:r>
        <w:t>для</w:t>
      </w:r>
      <w:r>
        <w:rPr>
          <w:spacing w:val="40"/>
        </w:rPr>
        <w:t xml:space="preserve"> </w:t>
      </w:r>
      <w:r>
        <w:t>нахождения</w:t>
      </w:r>
      <w:r>
        <w:rPr>
          <w:spacing w:val="40"/>
        </w:rPr>
        <w:t xml:space="preserve"> </w:t>
      </w:r>
      <w:r>
        <w:t>наилучшего</w:t>
      </w:r>
      <w:r>
        <w:rPr>
          <w:spacing w:val="40"/>
        </w:rPr>
        <w:t xml:space="preserve"> </w:t>
      </w:r>
      <w:r>
        <w:t>решения</w:t>
      </w:r>
      <w:r>
        <w:rPr>
          <w:spacing w:val="40"/>
        </w:rPr>
        <w:t xml:space="preserve"> </w:t>
      </w:r>
      <w:r>
        <w:t>в</w:t>
      </w:r>
      <w:r>
        <w:rPr>
          <w:spacing w:val="40"/>
        </w:rPr>
        <w:t xml:space="preserve"> </w:t>
      </w:r>
      <w:r>
        <w:t>прикладных,</w:t>
      </w:r>
      <w:r>
        <w:rPr>
          <w:spacing w:val="40"/>
        </w:rPr>
        <w:t xml:space="preserve"> </w:t>
      </w:r>
      <w:r>
        <w:t>в</w:t>
      </w:r>
      <w:r>
        <w:rPr>
          <w:spacing w:val="40"/>
        </w:rPr>
        <w:t xml:space="preserve"> </w:t>
      </w:r>
      <w:r>
        <w:t>том</w:t>
      </w:r>
      <w:r>
        <w:rPr>
          <w:spacing w:val="40"/>
        </w:rPr>
        <w:t xml:space="preserve"> </w:t>
      </w:r>
      <w:r>
        <w:t>числе социально-экономических, задачах;</w:t>
      </w:r>
    </w:p>
    <w:p w:rsidR="004D001B" w:rsidRDefault="00FF118F">
      <w:pPr>
        <w:pStyle w:val="a3"/>
        <w:tabs>
          <w:tab w:val="left" w:pos="3420"/>
          <w:tab w:val="left" w:pos="5581"/>
          <w:tab w:val="left" w:pos="6301"/>
          <w:tab w:val="left" w:pos="7741"/>
          <w:tab w:val="left" w:pos="9052"/>
        </w:tabs>
        <w:ind w:left="1260" w:right="574" w:hanging="721"/>
        <w:jc w:val="left"/>
      </w:pPr>
      <w:r>
        <w:t>оперировать</w:t>
      </w:r>
      <w:r>
        <w:rPr>
          <w:spacing w:val="80"/>
        </w:rPr>
        <w:t xml:space="preserve"> </w:t>
      </w:r>
      <w:r>
        <w:t>понятиями:</w:t>
      </w:r>
      <w:r>
        <w:tab/>
      </w:r>
      <w:r>
        <w:rPr>
          <w:spacing w:val="-2"/>
        </w:rPr>
        <w:t>первообразная</w:t>
      </w:r>
      <w:r>
        <w:tab/>
      </w:r>
      <w:r>
        <w:rPr>
          <w:spacing w:val="-10"/>
        </w:rPr>
        <w:t>и</w:t>
      </w:r>
      <w:r>
        <w:tab/>
      </w:r>
      <w:r>
        <w:rPr>
          <w:spacing w:val="-2"/>
        </w:rPr>
        <w:t>интеграл,</w:t>
      </w:r>
      <w:r>
        <w:tab/>
      </w:r>
      <w:r>
        <w:rPr>
          <w:spacing w:val="-2"/>
        </w:rPr>
        <w:t>понимать</w:t>
      </w:r>
      <w:r>
        <w:tab/>
      </w:r>
      <w:r>
        <w:rPr>
          <w:spacing w:val="-2"/>
        </w:rPr>
        <w:t xml:space="preserve">геометрический </w:t>
      </w:r>
      <w:r>
        <w:t>и физический смысл интеграла;</w:t>
      </w:r>
    </w:p>
    <w:p w:rsidR="004D001B" w:rsidRDefault="00FF118F">
      <w:pPr>
        <w:pStyle w:val="a3"/>
        <w:jc w:val="left"/>
      </w:pPr>
      <w:r>
        <w:t>находить</w:t>
      </w:r>
      <w:r>
        <w:rPr>
          <w:spacing w:val="40"/>
        </w:rPr>
        <w:t xml:space="preserve"> </w:t>
      </w:r>
      <w:r>
        <w:t>первообразные</w:t>
      </w:r>
      <w:r>
        <w:rPr>
          <w:spacing w:val="40"/>
        </w:rPr>
        <w:t xml:space="preserve"> </w:t>
      </w:r>
      <w:r>
        <w:t>элементарных</w:t>
      </w:r>
      <w:r>
        <w:rPr>
          <w:spacing w:val="40"/>
        </w:rPr>
        <w:t xml:space="preserve"> </w:t>
      </w:r>
      <w:r>
        <w:t>функций,</w:t>
      </w:r>
      <w:r>
        <w:rPr>
          <w:spacing w:val="40"/>
        </w:rPr>
        <w:t xml:space="preserve"> </w:t>
      </w:r>
      <w:r>
        <w:t>вычислять</w:t>
      </w:r>
      <w:r>
        <w:rPr>
          <w:spacing w:val="40"/>
        </w:rPr>
        <w:t xml:space="preserve"> </w:t>
      </w:r>
      <w:r>
        <w:t>интеграл</w:t>
      </w:r>
      <w:r>
        <w:rPr>
          <w:spacing w:val="40"/>
        </w:rPr>
        <w:t xml:space="preserve"> </w:t>
      </w:r>
      <w:r>
        <w:t>по</w:t>
      </w:r>
      <w:r>
        <w:rPr>
          <w:spacing w:val="40"/>
        </w:rPr>
        <w:t xml:space="preserve"> </w:t>
      </w:r>
      <w:r>
        <w:t>формуле</w:t>
      </w:r>
      <w:r>
        <w:rPr>
          <w:spacing w:val="40"/>
        </w:rPr>
        <w:t xml:space="preserve"> </w:t>
      </w:r>
      <w:r>
        <w:t>Ньютона–</w:t>
      </w:r>
      <w:r>
        <w:rPr>
          <w:spacing w:val="40"/>
        </w:rPr>
        <w:t xml:space="preserve"> </w:t>
      </w:r>
      <w:r>
        <w:rPr>
          <w:spacing w:val="-2"/>
        </w:rPr>
        <w:t>Лейбница;</w:t>
      </w:r>
    </w:p>
    <w:p w:rsidR="004D001B" w:rsidRDefault="00FF118F">
      <w:pPr>
        <w:pStyle w:val="a3"/>
        <w:jc w:val="left"/>
      </w:pPr>
      <w:r>
        <w:t>решать</w:t>
      </w:r>
      <w:r>
        <w:rPr>
          <w:spacing w:val="40"/>
        </w:rPr>
        <w:t xml:space="preserve"> </w:t>
      </w:r>
      <w:r>
        <w:t>прикладные</w:t>
      </w:r>
      <w:r>
        <w:rPr>
          <w:spacing w:val="40"/>
        </w:rPr>
        <w:t xml:space="preserve"> </w:t>
      </w:r>
      <w:r>
        <w:t>задачи,</w:t>
      </w:r>
      <w:r>
        <w:rPr>
          <w:spacing w:val="40"/>
        </w:rPr>
        <w:t xml:space="preserve"> </w:t>
      </w:r>
      <w:r>
        <w:t>в</w:t>
      </w:r>
      <w:r>
        <w:rPr>
          <w:spacing w:val="40"/>
        </w:rPr>
        <w:t xml:space="preserve"> </w:t>
      </w:r>
      <w:r>
        <w:t>том</w:t>
      </w:r>
      <w:r>
        <w:rPr>
          <w:spacing w:val="40"/>
        </w:rPr>
        <w:t xml:space="preserve"> </w:t>
      </w:r>
      <w:r>
        <w:t>числе</w:t>
      </w:r>
      <w:r>
        <w:rPr>
          <w:spacing w:val="40"/>
        </w:rPr>
        <w:t xml:space="preserve"> </w:t>
      </w:r>
      <w:r>
        <w:t>социально-экономического</w:t>
      </w:r>
      <w:r>
        <w:rPr>
          <w:spacing w:val="40"/>
        </w:rPr>
        <w:t xml:space="preserve"> </w:t>
      </w:r>
      <w:r>
        <w:t>и</w:t>
      </w:r>
      <w:r>
        <w:rPr>
          <w:spacing w:val="40"/>
        </w:rPr>
        <w:t xml:space="preserve"> </w:t>
      </w:r>
      <w:r>
        <w:t>физического</w:t>
      </w:r>
      <w:r>
        <w:rPr>
          <w:spacing w:val="40"/>
        </w:rPr>
        <w:t xml:space="preserve"> </w:t>
      </w:r>
      <w:r>
        <w:t>характера, средствами математического анализа.</w:t>
      </w:r>
    </w:p>
    <w:p w:rsidR="004D001B" w:rsidRDefault="00FF118F">
      <w:pPr>
        <w:pStyle w:val="1"/>
        <w:numPr>
          <w:ilvl w:val="1"/>
          <w:numId w:val="82"/>
        </w:numPr>
        <w:tabs>
          <w:tab w:val="left" w:pos="1260"/>
        </w:tabs>
        <w:spacing w:before="5" w:line="240" w:lineRule="auto"/>
        <w:ind w:left="1260" w:hanging="720"/>
      </w:pPr>
      <w:r>
        <w:t>Федераль</w:t>
      </w:r>
      <w:r>
        <w:t>ная</w:t>
      </w:r>
      <w:r>
        <w:rPr>
          <w:spacing w:val="-5"/>
        </w:rPr>
        <w:t xml:space="preserve"> </w:t>
      </w:r>
      <w:r>
        <w:t>рабочая</w:t>
      </w:r>
      <w:r>
        <w:rPr>
          <w:spacing w:val="-3"/>
        </w:rPr>
        <w:t xml:space="preserve"> </w:t>
      </w:r>
      <w:r>
        <w:t>программа</w:t>
      </w:r>
      <w:r>
        <w:rPr>
          <w:spacing w:val="-3"/>
        </w:rPr>
        <w:t xml:space="preserve"> </w:t>
      </w:r>
      <w:r>
        <w:t>учебного</w:t>
      </w:r>
      <w:r>
        <w:rPr>
          <w:spacing w:val="-3"/>
        </w:rPr>
        <w:t xml:space="preserve"> </w:t>
      </w:r>
      <w:r>
        <w:t>курса</w:t>
      </w:r>
      <w:r>
        <w:rPr>
          <w:spacing w:val="-3"/>
        </w:rPr>
        <w:t xml:space="preserve"> </w:t>
      </w:r>
      <w:r>
        <w:rPr>
          <w:spacing w:val="-2"/>
        </w:rPr>
        <w:t>«Геометрия».</w:t>
      </w:r>
    </w:p>
    <w:p w:rsidR="004D001B" w:rsidRDefault="004D001B">
      <w:pPr>
        <w:sectPr w:rsidR="004D001B">
          <w:pgSz w:w="11920" w:h="16850"/>
          <w:pgMar w:top="720" w:right="160" w:bottom="2160" w:left="480" w:header="0" w:footer="1924" w:gutter="0"/>
          <w:cols w:space="720"/>
        </w:sectPr>
      </w:pPr>
    </w:p>
    <w:p w:rsidR="004D001B" w:rsidRDefault="00FF118F">
      <w:pPr>
        <w:pStyle w:val="a4"/>
        <w:numPr>
          <w:ilvl w:val="2"/>
          <w:numId w:val="82"/>
        </w:numPr>
        <w:tabs>
          <w:tab w:val="left" w:pos="1260"/>
        </w:tabs>
        <w:spacing w:before="68"/>
        <w:ind w:left="1260" w:hanging="720"/>
        <w:jc w:val="both"/>
        <w:rPr>
          <w:sz w:val="24"/>
        </w:rPr>
      </w:pPr>
      <w:r>
        <w:rPr>
          <w:sz w:val="24"/>
        </w:rPr>
        <w:lastRenderedPageBreak/>
        <w:t>Пояснительная</w:t>
      </w:r>
      <w:r>
        <w:rPr>
          <w:spacing w:val="-6"/>
          <w:sz w:val="24"/>
        </w:rPr>
        <w:t xml:space="preserve"> </w:t>
      </w:r>
      <w:r>
        <w:rPr>
          <w:spacing w:val="-2"/>
          <w:sz w:val="24"/>
        </w:rPr>
        <w:t>записка.</w:t>
      </w:r>
    </w:p>
    <w:p w:rsidR="004D001B" w:rsidRDefault="00FF118F">
      <w:pPr>
        <w:pStyle w:val="a4"/>
        <w:numPr>
          <w:ilvl w:val="3"/>
          <w:numId w:val="82"/>
        </w:numPr>
        <w:tabs>
          <w:tab w:val="left" w:pos="1980"/>
        </w:tabs>
        <w:ind w:right="574" w:firstLine="0"/>
        <w:jc w:val="both"/>
        <w:rPr>
          <w:sz w:val="24"/>
        </w:rPr>
      </w:pPr>
      <w:r>
        <w:rPr>
          <w:sz w:val="24"/>
        </w:rPr>
        <w:t>Важность учебного курса геометрии на уровне среднего общего образования обусловлена практической значимостью метапредметных и предметных результатов обучения геометр</w:t>
      </w:r>
      <w:r>
        <w:rPr>
          <w:sz w:val="24"/>
        </w:rPr>
        <w:t xml:space="preserve">ии в направлении личностного развития обучающихся, формирования функциональной математической грамотности, изучения других учебных дисциплин. Развитие у обучающихся правильных представлений о сущности и происхождении геометрических абстракций, соотношении </w:t>
      </w:r>
      <w:r>
        <w:rPr>
          <w:sz w:val="24"/>
        </w:rPr>
        <w:t>реального и идеального, характере отражения математической наукой явлений и процессов</w:t>
      </w:r>
      <w:r>
        <w:rPr>
          <w:spacing w:val="-15"/>
          <w:sz w:val="24"/>
        </w:rPr>
        <w:t xml:space="preserve"> </w:t>
      </w:r>
      <w:r>
        <w:rPr>
          <w:sz w:val="24"/>
        </w:rPr>
        <w:t>реального</w:t>
      </w:r>
      <w:r>
        <w:rPr>
          <w:spacing w:val="-15"/>
          <w:sz w:val="24"/>
        </w:rPr>
        <w:t xml:space="preserve"> </w:t>
      </w:r>
      <w:r>
        <w:rPr>
          <w:sz w:val="24"/>
        </w:rPr>
        <w:t>мира,</w:t>
      </w:r>
      <w:r>
        <w:rPr>
          <w:spacing w:val="-15"/>
          <w:sz w:val="24"/>
        </w:rPr>
        <w:t xml:space="preserve"> </w:t>
      </w:r>
      <w:r>
        <w:rPr>
          <w:sz w:val="24"/>
        </w:rPr>
        <w:t>месте</w:t>
      </w:r>
      <w:r>
        <w:rPr>
          <w:spacing w:val="-15"/>
          <w:sz w:val="24"/>
        </w:rPr>
        <w:t xml:space="preserve"> </w:t>
      </w:r>
      <w:r>
        <w:rPr>
          <w:sz w:val="24"/>
        </w:rPr>
        <w:t>геометрии</w:t>
      </w:r>
      <w:r>
        <w:rPr>
          <w:spacing w:val="-15"/>
          <w:sz w:val="24"/>
        </w:rPr>
        <w:t xml:space="preserve"> </w:t>
      </w:r>
      <w:r>
        <w:rPr>
          <w:sz w:val="24"/>
        </w:rPr>
        <w:t>в</w:t>
      </w:r>
      <w:r>
        <w:rPr>
          <w:spacing w:val="-15"/>
          <w:sz w:val="24"/>
        </w:rPr>
        <w:t xml:space="preserve"> </w:t>
      </w:r>
      <w:r>
        <w:rPr>
          <w:sz w:val="24"/>
        </w:rPr>
        <w:t>системе</w:t>
      </w:r>
      <w:r>
        <w:rPr>
          <w:spacing w:val="-15"/>
          <w:sz w:val="24"/>
        </w:rPr>
        <w:t xml:space="preserve"> </w:t>
      </w:r>
      <w:r>
        <w:rPr>
          <w:sz w:val="24"/>
        </w:rPr>
        <w:t>наук</w:t>
      </w:r>
      <w:r>
        <w:rPr>
          <w:spacing w:val="-14"/>
          <w:sz w:val="24"/>
        </w:rPr>
        <w:t xml:space="preserve"> </w:t>
      </w:r>
      <w:r>
        <w:rPr>
          <w:sz w:val="24"/>
        </w:rPr>
        <w:t>и</w:t>
      </w:r>
      <w:r>
        <w:rPr>
          <w:spacing w:val="-15"/>
          <w:sz w:val="24"/>
        </w:rPr>
        <w:t xml:space="preserve"> </w:t>
      </w:r>
      <w:r>
        <w:rPr>
          <w:sz w:val="24"/>
        </w:rPr>
        <w:t>роли</w:t>
      </w:r>
      <w:r>
        <w:rPr>
          <w:spacing w:val="-14"/>
          <w:sz w:val="24"/>
        </w:rPr>
        <w:t xml:space="preserve"> </w:t>
      </w:r>
      <w:r>
        <w:rPr>
          <w:sz w:val="24"/>
        </w:rPr>
        <w:t>математического</w:t>
      </w:r>
      <w:r>
        <w:rPr>
          <w:spacing w:val="-14"/>
          <w:sz w:val="24"/>
        </w:rPr>
        <w:t xml:space="preserve"> </w:t>
      </w:r>
      <w:r>
        <w:rPr>
          <w:sz w:val="24"/>
        </w:rPr>
        <w:t>моделирования в научном познании и в практике способствует формированию научного мировоззрения обучающихся, а также качеств мышления, необходимых для адаптации в современном обществе.</w:t>
      </w:r>
    </w:p>
    <w:p w:rsidR="004D001B" w:rsidRDefault="00FF118F">
      <w:pPr>
        <w:pStyle w:val="a4"/>
        <w:numPr>
          <w:ilvl w:val="3"/>
          <w:numId w:val="82"/>
        </w:numPr>
        <w:tabs>
          <w:tab w:val="left" w:pos="1980"/>
        </w:tabs>
        <w:ind w:right="574" w:firstLine="0"/>
        <w:jc w:val="both"/>
        <w:rPr>
          <w:sz w:val="24"/>
        </w:rPr>
      </w:pPr>
      <w:r>
        <w:rPr>
          <w:sz w:val="24"/>
        </w:rPr>
        <w:t xml:space="preserve">Геометрия является одним из базовых предметов на уровне среднего общего </w:t>
      </w:r>
      <w:r>
        <w:rPr>
          <w:sz w:val="24"/>
        </w:rPr>
        <w:t>образования, так как обеспечивает возможность изучения как дисциплин естественно-научной направленности, так и гуманитарной.</w:t>
      </w:r>
    </w:p>
    <w:p w:rsidR="004D001B" w:rsidRDefault="00FF118F">
      <w:pPr>
        <w:pStyle w:val="a4"/>
        <w:numPr>
          <w:ilvl w:val="3"/>
          <w:numId w:val="82"/>
        </w:numPr>
        <w:tabs>
          <w:tab w:val="left" w:pos="1980"/>
        </w:tabs>
        <w:ind w:right="580" w:firstLine="0"/>
        <w:jc w:val="both"/>
        <w:rPr>
          <w:sz w:val="24"/>
        </w:rPr>
      </w:pPr>
      <w:r>
        <w:rPr>
          <w:sz w:val="24"/>
        </w:rPr>
        <w:t>Логическое мышление, формируемое при изучении обучающимися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w:t>
      </w:r>
      <w:r>
        <w:rPr>
          <w:sz w:val="24"/>
        </w:rPr>
        <w:t>тественно-научного цикла, в частности из курса физики.</w:t>
      </w:r>
    </w:p>
    <w:p w:rsidR="004D001B" w:rsidRDefault="00FF118F">
      <w:pPr>
        <w:pStyle w:val="a4"/>
        <w:numPr>
          <w:ilvl w:val="3"/>
          <w:numId w:val="82"/>
        </w:numPr>
        <w:tabs>
          <w:tab w:val="left" w:pos="1980"/>
        </w:tabs>
        <w:spacing w:before="1"/>
        <w:ind w:right="574" w:firstLine="0"/>
        <w:jc w:val="both"/>
        <w:rPr>
          <w:sz w:val="24"/>
        </w:rPr>
      </w:pPr>
      <w:r>
        <w:rPr>
          <w:sz w:val="24"/>
        </w:rPr>
        <w:t>Ориентация человека в пространстве – условие его социального бытия, форма отражения окружающего мира, условие успешного познания и активного преобразования действительности. Оперирование пространственн</w:t>
      </w:r>
      <w:r>
        <w:rPr>
          <w:sz w:val="24"/>
        </w:rPr>
        <w:t>ыми образами объединяет разные виды учебной и</w:t>
      </w:r>
      <w:r>
        <w:rPr>
          <w:spacing w:val="-3"/>
          <w:sz w:val="24"/>
        </w:rPr>
        <w:t xml:space="preserve"> </w:t>
      </w:r>
      <w:r>
        <w:rPr>
          <w:sz w:val="24"/>
        </w:rPr>
        <w:t>трудовой</w:t>
      </w:r>
      <w:r>
        <w:rPr>
          <w:spacing w:val="-3"/>
          <w:sz w:val="24"/>
        </w:rPr>
        <w:t xml:space="preserve"> </w:t>
      </w:r>
      <w:r>
        <w:rPr>
          <w:sz w:val="24"/>
        </w:rPr>
        <w:t>деятельности,</w:t>
      </w:r>
      <w:r>
        <w:rPr>
          <w:spacing w:val="-3"/>
          <w:sz w:val="24"/>
        </w:rPr>
        <w:t xml:space="preserve"> </w:t>
      </w:r>
      <w:r>
        <w:rPr>
          <w:sz w:val="24"/>
        </w:rPr>
        <w:t>является</w:t>
      </w:r>
      <w:r>
        <w:rPr>
          <w:spacing w:val="-3"/>
          <w:sz w:val="24"/>
        </w:rPr>
        <w:t xml:space="preserve"> </w:t>
      </w:r>
      <w:r>
        <w:rPr>
          <w:sz w:val="24"/>
        </w:rPr>
        <w:t>одним</w:t>
      </w:r>
      <w:r>
        <w:rPr>
          <w:spacing w:val="-7"/>
          <w:sz w:val="24"/>
        </w:rPr>
        <w:t xml:space="preserve"> </w:t>
      </w:r>
      <w:r>
        <w:rPr>
          <w:sz w:val="24"/>
        </w:rPr>
        <w:t>из</w:t>
      </w:r>
      <w:r>
        <w:rPr>
          <w:spacing w:val="-5"/>
          <w:sz w:val="24"/>
        </w:rPr>
        <w:t xml:space="preserve"> </w:t>
      </w:r>
      <w:r>
        <w:rPr>
          <w:sz w:val="24"/>
        </w:rPr>
        <w:t>профессионально</w:t>
      </w:r>
      <w:r>
        <w:rPr>
          <w:spacing w:val="-3"/>
          <w:sz w:val="24"/>
        </w:rPr>
        <w:t xml:space="preserve"> </w:t>
      </w:r>
      <w:r>
        <w:rPr>
          <w:sz w:val="24"/>
        </w:rPr>
        <w:t>важных</w:t>
      </w:r>
      <w:r>
        <w:rPr>
          <w:spacing w:val="-3"/>
          <w:sz w:val="24"/>
        </w:rPr>
        <w:t xml:space="preserve"> </w:t>
      </w:r>
      <w:r>
        <w:rPr>
          <w:sz w:val="24"/>
        </w:rPr>
        <w:t>качеств,</w:t>
      </w:r>
      <w:r>
        <w:rPr>
          <w:spacing w:val="-3"/>
          <w:sz w:val="24"/>
        </w:rPr>
        <w:t xml:space="preserve"> </w:t>
      </w:r>
      <w:r>
        <w:rPr>
          <w:sz w:val="24"/>
        </w:rPr>
        <w:t>поэтому</w:t>
      </w:r>
      <w:r>
        <w:rPr>
          <w:spacing w:val="-11"/>
          <w:sz w:val="24"/>
        </w:rPr>
        <w:t xml:space="preserve"> </w:t>
      </w:r>
      <w:r>
        <w:rPr>
          <w:sz w:val="24"/>
        </w:rPr>
        <w:t>актуальна задача</w:t>
      </w:r>
      <w:r>
        <w:rPr>
          <w:spacing w:val="-2"/>
          <w:sz w:val="24"/>
        </w:rPr>
        <w:t xml:space="preserve"> </w:t>
      </w:r>
      <w:r>
        <w:rPr>
          <w:sz w:val="24"/>
        </w:rPr>
        <w:t>формирования у</w:t>
      </w:r>
      <w:r>
        <w:rPr>
          <w:spacing w:val="-3"/>
          <w:sz w:val="24"/>
        </w:rPr>
        <w:t xml:space="preserve"> </w:t>
      </w:r>
      <w:r>
        <w:rPr>
          <w:sz w:val="24"/>
        </w:rPr>
        <w:t>обучающихся пространственного</w:t>
      </w:r>
      <w:r>
        <w:rPr>
          <w:spacing w:val="-1"/>
          <w:sz w:val="24"/>
        </w:rPr>
        <w:t xml:space="preserve"> </w:t>
      </w:r>
      <w:r>
        <w:rPr>
          <w:sz w:val="24"/>
        </w:rPr>
        <w:t>мышления</w:t>
      </w:r>
      <w:r>
        <w:rPr>
          <w:spacing w:val="-1"/>
          <w:sz w:val="24"/>
        </w:rPr>
        <w:t xml:space="preserve"> </w:t>
      </w:r>
      <w:r>
        <w:rPr>
          <w:sz w:val="24"/>
        </w:rPr>
        <w:t>как</w:t>
      </w:r>
      <w:r>
        <w:rPr>
          <w:spacing w:val="-1"/>
          <w:sz w:val="24"/>
        </w:rPr>
        <w:t xml:space="preserve"> </w:t>
      </w:r>
      <w:r>
        <w:rPr>
          <w:sz w:val="24"/>
        </w:rPr>
        <w:t>разновидности образного мышления – существенного компо</w:t>
      </w:r>
      <w:r>
        <w:rPr>
          <w:sz w:val="24"/>
        </w:rPr>
        <w:t xml:space="preserve">нента в подготовке к практической деятельности по многим </w:t>
      </w:r>
      <w:r>
        <w:rPr>
          <w:spacing w:val="-2"/>
          <w:sz w:val="24"/>
        </w:rPr>
        <w:t>направлениям.</w:t>
      </w:r>
    </w:p>
    <w:p w:rsidR="004D001B" w:rsidRDefault="00FF118F">
      <w:pPr>
        <w:pStyle w:val="a4"/>
        <w:numPr>
          <w:ilvl w:val="3"/>
          <w:numId w:val="82"/>
        </w:numPr>
        <w:tabs>
          <w:tab w:val="left" w:pos="1980"/>
        </w:tabs>
        <w:ind w:right="573" w:firstLine="0"/>
        <w:jc w:val="both"/>
        <w:rPr>
          <w:sz w:val="24"/>
        </w:rPr>
      </w:pPr>
      <w:r>
        <w:rPr>
          <w:sz w:val="24"/>
        </w:rPr>
        <w:t>Цель</w:t>
      </w:r>
      <w:r>
        <w:rPr>
          <w:spacing w:val="-2"/>
          <w:sz w:val="24"/>
        </w:rPr>
        <w:t xml:space="preserve"> </w:t>
      </w:r>
      <w:r>
        <w:rPr>
          <w:sz w:val="24"/>
        </w:rPr>
        <w:t>освоения</w:t>
      </w:r>
      <w:r>
        <w:rPr>
          <w:spacing w:val="-2"/>
          <w:sz w:val="24"/>
        </w:rPr>
        <w:t xml:space="preserve"> </w:t>
      </w:r>
      <w:r>
        <w:rPr>
          <w:sz w:val="24"/>
        </w:rPr>
        <w:t>программы учебного</w:t>
      </w:r>
      <w:r>
        <w:rPr>
          <w:spacing w:val="-2"/>
          <w:sz w:val="24"/>
        </w:rPr>
        <w:t xml:space="preserve"> </w:t>
      </w:r>
      <w:r>
        <w:rPr>
          <w:sz w:val="24"/>
        </w:rPr>
        <w:t>курса «Геометрия»</w:t>
      </w:r>
      <w:r>
        <w:rPr>
          <w:spacing w:val="-10"/>
          <w:sz w:val="24"/>
        </w:rPr>
        <w:t xml:space="preserve"> </w:t>
      </w:r>
      <w:r>
        <w:rPr>
          <w:sz w:val="24"/>
        </w:rPr>
        <w:t>на</w:t>
      </w:r>
      <w:r>
        <w:rPr>
          <w:spacing w:val="-2"/>
          <w:sz w:val="24"/>
        </w:rPr>
        <w:t xml:space="preserve"> </w:t>
      </w:r>
      <w:r>
        <w:rPr>
          <w:sz w:val="24"/>
        </w:rPr>
        <w:t>базовом уровне</w:t>
      </w:r>
      <w:r>
        <w:rPr>
          <w:spacing w:val="-3"/>
          <w:sz w:val="24"/>
        </w:rPr>
        <w:t xml:space="preserve"> </w:t>
      </w:r>
      <w:r>
        <w:rPr>
          <w:sz w:val="24"/>
        </w:rPr>
        <w:t>обучения –</w:t>
      </w:r>
      <w:r>
        <w:rPr>
          <w:spacing w:val="-5"/>
          <w:sz w:val="24"/>
        </w:rPr>
        <w:t xml:space="preserve"> </w:t>
      </w:r>
      <w:r>
        <w:rPr>
          <w:sz w:val="24"/>
        </w:rPr>
        <w:t>общеобразовательное</w:t>
      </w:r>
      <w:r>
        <w:rPr>
          <w:spacing w:val="-5"/>
          <w:sz w:val="24"/>
        </w:rPr>
        <w:t xml:space="preserve"> </w:t>
      </w:r>
      <w:r>
        <w:rPr>
          <w:sz w:val="24"/>
        </w:rPr>
        <w:t>и</w:t>
      </w:r>
      <w:r>
        <w:rPr>
          <w:spacing w:val="-5"/>
          <w:sz w:val="24"/>
        </w:rPr>
        <w:t xml:space="preserve"> </w:t>
      </w:r>
      <w:r>
        <w:rPr>
          <w:sz w:val="24"/>
        </w:rPr>
        <w:t>общекультурное</w:t>
      </w:r>
      <w:r>
        <w:rPr>
          <w:spacing w:val="-5"/>
          <w:sz w:val="24"/>
        </w:rPr>
        <w:t xml:space="preserve"> </w:t>
      </w:r>
      <w:r>
        <w:rPr>
          <w:sz w:val="24"/>
        </w:rPr>
        <w:t>развитие</w:t>
      </w:r>
      <w:r>
        <w:rPr>
          <w:spacing w:val="-7"/>
          <w:sz w:val="24"/>
        </w:rPr>
        <w:t xml:space="preserve"> </w:t>
      </w:r>
      <w:r>
        <w:rPr>
          <w:sz w:val="24"/>
        </w:rPr>
        <w:t>обучающихся</w:t>
      </w:r>
      <w:r>
        <w:rPr>
          <w:spacing w:val="-6"/>
          <w:sz w:val="24"/>
        </w:rPr>
        <w:t xml:space="preserve"> </w:t>
      </w:r>
      <w:r>
        <w:rPr>
          <w:sz w:val="24"/>
        </w:rPr>
        <w:t>через</w:t>
      </w:r>
      <w:r>
        <w:rPr>
          <w:spacing w:val="-5"/>
          <w:sz w:val="24"/>
        </w:rPr>
        <w:t xml:space="preserve"> </w:t>
      </w:r>
      <w:r>
        <w:rPr>
          <w:sz w:val="24"/>
        </w:rPr>
        <w:t>обеспечение</w:t>
      </w:r>
      <w:r>
        <w:rPr>
          <w:spacing w:val="-7"/>
          <w:sz w:val="24"/>
        </w:rPr>
        <w:t xml:space="preserve"> </w:t>
      </w:r>
      <w:r>
        <w:rPr>
          <w:sz w:val="24"/>
        </w:rPr>
        <w:t>возможности приобретения</w:t>
      </w:r>
      <w:r>
        <w:rPr>
          <w:spacing w:val="-8"/>
          <w:sz w:val="24"/>
        </w:rPr>
        <w:t xml:space="preserve"> </w:t>
      </w:r>
      <w:r>
        <w:rPr>
          <w:sz w:val="24"/>
        </w:rPr>
        <w:t>и</w:t>
      </w:r>
      <w:r>
        <w:rPr>
          <w:spacing w:val="-7"/>
          <w:sz w:val="24"/>
        </w:rPr>
        <w:t xml:space="preserve"> </w:t>
      </w:r>
      <w:r>
        <w:rPr>
          <w:sz w:val="24"/>
        </w:rPr>
        <w:t>использования</w:t>
      </w:r>
      <w:r>
        <w:rPr>
          <w:spacing w:val="-8"/>
          <w:sz w:val="24"/>
        </w:rPr>
        <w:t xml:space="preserve"> </w:t>
      </w:r>
      <w:r>
        <w:rPr>
          <w:sz w:val="24"/>
        </w:rPr>
        <w:t>систематических</w:t>
      </w:r>
      <w:r>
        <w:rPr>
          <w:spacing w:val="-6"/>
          <w:sz w:val="24"/>
        </w:rPr>
        <w:t xml:space="preserve"> </w:t>
      </w:r>
      <w:r>
        <w:rPr>
          <w:sz w:val="24"/>
        </w:rPr>
        <w:t>геометрических</w:t>
      </w:r>
      <w:r>
        <w:rPr>
          <w:spacing w:val="-6"/>
          <w:sz w:val="24"/>
        </w:rPr>
        <w:t xml:space="preserve"> </w:t>
      </w:r>
      <w:r>
        <w:rPr>
          <w:sz w:val="24"/>
        </w:rPr>
        <w:t>знаний</w:t>
      </w:r>
      <w:r>
        <w:rPr>
          <w:spacing w:val="-7"/>
          <w:sz w:val="24"/>
        </w:rPr>
        <w:t xml:space="preserve"> </w:t>
      </w:r>
      <w:r>
        <w:rPr>
          <w:sz w:val="24"/>
        </w:rPr>
        <w:t>и</w:t>
      </w:r>
      <w:r>
        <w:rPr>
          <w:spacing w:val="-7"/>
          <w:sz w:val="24"/>
        </w:rPr>
        <w:t xml:space="preserve"> </w:t>
      </w:r>
      <w:r>
        <w:rPr>
          <w:sz w:val="24"/>
        </w:rPr>
        <w:t>действий,</w:t>
      </w:r>
      <w:r>
        <w:rPr>
          <w:spacing w:val="-8"/>
          <w:sz w:val="24"/>
        </w:rPr>
        <w:t xml:space="preserve"> </w:t>
      </w:r>
      <w:r>
        <w:rPr>
          <w:sz w:val="24"/>
        </w:rPr>
        <w:t>специфичных геометрии,</w:t>
      </w:r>
      <w:r>
        <w:rPr>
          <w:spacing w:val="-7"/>
          <w:sz w:val="24"/>
        </w:rPr>
        <w:t xml:space="preserve"> </w:t>
      </w:r>
      <w:r>
        <w:rPr>
          <w:sz w:val="24"/>
        </w:rPr>
        <w:t>возможности</w:t>
      </w:r>
      <w:r>
        <w:rPr>
          <w:spacing w:val="-4"/>
          <w:sz w:val="24"/>
        </w:rPr>
        <w:t xml:space="preserve"> </w:t>
      </w:r>
      <w:r>
        <w:rPr>
          <w:sz w:val="24"/>
        </w:rPr>
        <w:t>успешного</w:t>
      </w:r>
      <w:r>
        <w:rPr>
          <w:spacing w:val="-7"/>
          <w:sz w:val="24"/>
        </w:rPr>
        <w:t xml:space="preserve"> </w:t>
      </w:r>
      <w:r>
        <w:rPr>
          <w:sz w:val="24"/>
        </w:rPr>
        <w:t>продолжения</w:t>
      </w:r>
      <w:r>
        <w:rPr>
          <w:spacing w:val="-7"/>
          <w:sz w:val="24"/>
        </w:rPr>
        <w:t xml:space="preserve"> </w:t>
      </w:r>
      <w:r>
        <w:rPr>
          <w:sz w:val="24"/>
        </w:rPr>
        <w:t>образования</w:t>
      </w:r>
      <w:r>
        <w:rPr>
          <w:spacing w:val="-9"/>
          <w:sz w:val="24"/>
        </w:rPr>
        <w:t xml:space="preserve"> </w:t>
      </w:r>
      <w:r>
        <w:rPr>
          <w:sz w:val="24"/>
        </w:rPr>
        <w:t>по</w:t>
      </w:r>
      <w:r>
        <w:rPr>
          <w:spacing w:val="-7"/>
          <w:sz w:val="24"/>
        </w:rPr>
        <w:t xml:space="preserve"> </w:t>
      </w:r>
      <w:r>
        <w:rPr>
          <w:sz w:val="24"/>
        </w:rPr>
        <w:t>специальностям,</w:t>
      </w:r>
      <w:r>
        <w:rPr>
          <w:spacing w:val="-7"/>
          <w:sz w:val="24"/>
        </w:rPr>
        <w:t xml:space="preserve"> </w:t>
      </w:r>
      <w:r>
        <w:rPr>
          <w:sz w:val="24"/>
        </w:rPr>
        <w:t>не</w:t>
      </w:r>
      <w:r>
        <w:rPr>
          <w:spacing w:val="-8"/>
          <w:sz w:val="24"/>
        </w:rPr>
        <w:t xml:space="preserve"> </w:t>
      </w:r>
      <w:r>
        <w:rPr>
          <w:sz w:val="24"/>
        </w:rPr>
        <w:t>связанным</w:t>
      </w:r>
      <w:r>
        <w:rPr>
          <w:spacing w:val="-1"/>
          <w:sz w:val="24"/>
        </w:rPr>
        <w:t xml:space="preserve"> </w:t>
      </w:r>
      <w:r>
        <w:rPr>
          <w:sz w:val="24"/>
        </w:rPr>
        <w:t>с прикладным использованием геометрии.</w:t>
      </w:r>
    </w:p>
    <w:p w:rsidR="004D001B" w:rsidRDefault="00FF118F">
      <w:pPr>
        <w:pStyle w:val="a4"/>
        <w:numPr>
          <w:ilvl w:val="3"/>
          <w:numId w:val="82"/>
        </w:numPr>
        <w:tabs>
          <w:tab w:val="left" w:pos="1980"/>
        </w:tabs>
        <w:spacing w:before="1"/>
        <w:ind w:right="574" w:firstLine="0"/>
        <w:jc w:val="both"/>
        <w:rPr>
          <w:sz w:val="24"/>
        </w:rPr>
      </w:pPr>
      <w:r>
        <w:rPr>
          <w:sz w:val="24"/>
        </w:rPr>
        <w:t>Приоритетными задачами освоения учебного курса «Геом</w:t>
      </w:r>
      <w:r>
        <w:rPr>
          <w:sz w:val="24"/>
        </w:rPr>
        <w:t>етрии»</w:t>
      </w:r>
      <w:r>
        <w:rPr>
          <w:spacing w:val="-4"/>
          <w:sz w:val="24"/>
        </w:rPr>
        <w:t xml:space="preserve"> </w:t>
      </w:r>
      <w:r>
        <w:rPr>
          <w:sz w:val="24"/>
        </w:rPr>
        <w:t>на базовом уровне в 10–11 классах являются:</w:t>
      </w:r>
    </w:p>
    <w:p w:rsidR="004D001B" w:rsidRDefault="00FF118F">
      <w:pPr>
        <w:pStyle w:val="a3"/>
        <w:ind w:right="576"/>
        <w:jc w:val="left"/>
      </w:pPr>
      <w:r>
        <w:t>формирование</w:t>
      </w:r>
      <w:r>
        <w:rPr>
          <w:spacing w:val="-14"/>
        </w:rPr>
        <w:t xml:space="preserve"> </w:t>
      </w:r>
      <w:r>
        <w:t>представления</w:t>
      </w:r>
      <w:r>
        <w:rPr>
          <w:spacing w:val="-13"/>
        </w:rPr>
        <w:t xml:space="preserve"> </w:t>
      </w:r>
      <w:r>
        <w:t>о</w:t>
      </w:r>
      <w:r>
        <w:rPr>
          <w:spacing w:val="-13"/>
        </w:rPr>
        <w:t xml:space="preserve"> </w:t>
      </w:r>
      <w:r>
        <w:t>геометрии</w:t>
      </w:r>
      <w:r>
        <w:rPr>
          <w:spacing w:val="-12"/>
        </w:rPr>
        <w:t xml:space="preserve"> </w:t>
      </w:r>
      <w:r>
        <w:t>как</w:t>
      </w:r>
      <w:r>
        <w:rPr>
          <w:spacing w:val="-15"/>
        </w:rPr>
        <w:t xml:space="preserve"> </w:t>
      </w:r>
      <w:r>
        <w:t>части</w:t>
      </w:r>
      <w:r>
        <w:rPr>
          <w:spacing w:val="-11"/>
        </w:rPr>
        <w:t xml:space="preserve"> </w:t>
      </w:r>
      <w:r>
        <w:t>мировой</w:t>
      </w:r>
      <w:r>
        <w:rPr>
          <w:spacing w:val="-13"/>
        </w:rPr>
        <w:t xml:space="preserve"> </w:t>
      </w:r>
      <w:r>
        <w:t>культуры</w:t>
      </w:r>
      <w:r>
        <w:rPr>
          <w:spacing w:val="-14"/>
        </w:rPr>
        <w:t xml:space="preserve"> </w:t>
      </w:r>
      <w:r>
        <w:t>и</w:t>
      </w:r>
      <w:r>
        <w:rPr>
          <w:spacing w:val="-12"/>
        </w:rPr>
        <w:t xml:space="preserve"> </w:t>
      </w:r>
      <w:r>
        <w:t>осознание</w:t>
      </w:r>
      <w:r>
        <w:rPr>
          <w:spacing w:val="-14"/>
        </w:rPr>
        <w:t xml:space="preserve"> </w:t>
      </w:r>
      <w:r>
        <w:t>её</w:t>
      </w:r>
      <w:r>
        <w:rPr>
          <w:spacing w:val="-14"/>
        </w:rPr>
        <w:t xml:space="preserve"> </w:t>
      </w:r>
      <w:r>
        <w:t>взаимосвязи с окружающим миром;</w:t>
      </w:r>
    </w:p>
    <w:p w:rsidR="004D001B" w:rsidRDefault="00FF118F">
      <w:pPr>
        <w:pStyle w:val="a3"/>
        <w:tabs>
          <w:tab w:val="left" w:pos="2264"/>
          <w:tab w:val="left" w:pos="2700"/>
          <w:tab w:val="left" w:pos="3991"/>
          <w:tab w:val="left" w:pos="4140"/>
          <w:tab w:val="left" w:pos="4336"/>
          <w:tab w:val="left" w:pos="6234"/>
          <w:tab w:val="left" w:pos="6301"/>
          <w:tab w:val="left" w:pos="6588"/>
          <w:tab w:val="left" w:pos="7373"/>
          <w:tab w:val="left" w:pos="7741"/>
          <w:tab w:val="left" w:pos="8594"/>
          <w:tab w:val="left" w:pos="9159"/>
          <w:tab w:val="left" w:pos="9505"/>
          <w:tab w:val="left" w:pos="10581"/>
        </w:tabs>
        <w:ind w:right="574"/>
        <w:jc w:val="left"/>
      </w:pPr>
      <w:r>
        <w:rPr>
          <w:spacing w:val="-2"/>
        </w:rPr>
        <w:t>формирование</w:t>
      </w:r>
      <w:r>
        <w:tab/>
      </w:r>
      <w:r>
        <w:rPr>
          <w:spacing w:val="-2"/>
        </w:rPr>
        <w:t>представления</w:t>
      </w:r>
      <w:r>
        <w:tab/>
      </w:r>
      <w:r>
        <w:rPr>
          <w:spacing w:val="-10"/>
        </w:rPr>
        <w:t>о</w:t>
      </w:r>
      <w:r>
        <w:tab/>
      </w:r>
      <w:r>
        <w:tab/>
      </w:r>
      <w:r>
        <w:rPr>
          <w:spacing w:val="-2"/>
        </w:rPr>
        <w:t>многогранниках</w:t>
      </w:r>
      <w:r>
        <w:tab/>
      </w:r>
      <w:r>
        <w:rPr>
          <w:spacing w:val="-10"/>
        </w:rPr>
        <w:t>и</w:t>
      </w:r>
      <w:r>
        <w:tab/>
      </w:r>
      <w:r>
        <w:rPr>
          <w:spacing w:val="-2"/>
        </w:rPr>
        <w:t>телах</w:t>
      </w:r>
      <w:r>
        <w:tab/>
      </w:r>
      <w:r>
        <w:rPr>
          <w:spacing w:val="-2"/>
        </w:rPr>
        <w:t>вращения</w:t>
      </w:r>
      <w:r>
        <w:tab/>
      </w:r>
      <w:r>
        <w:rPr>
          <w:spacing w:val="-4"/>
        </w:rPr>
        <w:t>как</w:t>
      </w:r>
      <w:r>
        <w:tab/>
      </w:r>
      <w:r>
        <w:rPr>
          <w:spacing w:val="-10"/>
        </w:rPr>
        <w:t>о</w:t>
      </w:r>
      <w:r>
        <w:tab/>
      </w:r>
      <w:r>
        <w:rPr>
          <w:spacing w:val="-2"/>
        </w:rPr>
        <w:t xml:space="preserve">важнейших </w:t>
      </w:r>
      <w:r>
        <w:t xml:space="preserve">математических моделях, позволяющих описывать и изучать разные явления окружающего мира; </w:t>
      </w:r>
      <w:r>
        <w:rPr>
          <w:spacing w:val="-2"/>
        </w:rPr>
        <w:t>формирование</w:t>
      </w:r>
      <w:r>
        <w:tab/>
      </w:r>
      <w:r>
        <w:tab/>
      </w:r>
      <w:r>
        <w:rPr>
          <w:spacing w:val="-2"/>
        </w:rPr>
        <w:t>умения</w:t>
      </w:r>
      <w:r>
        <w:tab/>
      </w:r>
      <w:r>
        <w:tab/>
        <w:t>распознавать</w:t>
      </w:r>
      <w:r>
        <w:rPr>
          <w:spacing w:val="30"/>
        </w:rPr>
        <w:t xml:space="preserve"> </w:t>
      </w:r>
      <w:r>
        <w:rPr>
          <w:spacing w:val="-5"/>
        </w:rPr>
        <w:t>на</w:t>
      </w:r>
      <w:r>
        <w:tab/>
      </w:r>
      <w:r>
        <w:tab/>
      </w:r>
      <w:r>
        <w:rPr>
          <w:spacing w:val="-2"/>
        </w:rPr>
        <w:t>чертежах,</w:t>
      </w:r>
      <w:r>
        <w:tab/>
      </w:r>
      <w:r>
        <w:tab/>
      </w:r>
      <w:r>
        <w:rPr>
          <w:spacing w:val="-2"/>
        </w:rPr>
        <w:t>моделях</w:t>
      </w:r>
      <w:r>
        <w:tab/>
      </w:r>
      <w:r>
        <w:tab/>
      </w:r>
      <w:r>
        <w:rPr>
          <w:spacing w:val="-39"/>
        </w:rPr>
        <w:t xml:space="preserve"> </w:t>
      </w:r>
      <w:r>
        <w:t>и</w:t>
      </w:r>
      <w:r>
        <w:tab/>
      </w:r>
      <w:r>
        <w:tab/>
      </w:r>
      <w:r>
        <w:rPr>
          <w:spacing w:val="-10"/>
        </w:rPr>
        <w:t>в</w:t>
      </w:r>
    </w:p>
    <w:p w:rsidR="004D001B" w:rsidRDefault="00FF118F">
      <w:pPr>
        <w:pStyle w:val="a3"/>
        <w:tabs>
          <w:tab w:val="left" w:pos="2700"/>
        </w:tabs>
        <w:spacing w:line="274" w:lineRule="exact"/>
        <w:ind w:left="1260"/>
        <w:jc w:val="left"/>
      </w:pPr>
      <w:r>
        <w:rPr>
          <w:spacing w:val="-2"/>
        </w:rPr>
        <w:t>реальном</w:t>
      </w:r>
      <w:r>
        <w:tab/>
        <w:t>мире</w:t>
      </w:r>
      <w:r>
        <w:rPr>
          <w:spacing w:val="-2"/>
        </w:rPr>
        <w:t xml:space="preserve"> </w:t>
      </w:r>
      <w:r>
        <w:t>многогранники</w:t>
      </w:r>
      <w:r>
        <w:rPr>
          <w:spacing w:val="-2"/>
        </w:rPr>
        <w:t xml:space="preserve"> </w:t>
      </w:r>
      <w:r>
        <w:t>и</w:t>
      </w:r>
      <w:r>
        <w:rPr>
          <w:spacing w:val="-2"/>
        </w:rPr>
        <w:t xml:space="preserve"> </w:t>
      </w:r>
      <w:r>
        <w:t>тела</w:t>
      </w:r>
      <w:r>
        <w:rPr>
          <w:spacing w:val="-2"/>
        </w:rPr>
        <w:t xml:space="preserve"> вращения;</w:t>
      </w:r>
    </w:p>
    <w:p w:rsidR="004D001B" w:rsidRDefault="00FF118F">
      <w:pPr>
        <w:pStyle w:val="a3"/>
        <w:ind w:right="1238"/>
        <w:jc w:val="left"/>
      </w:pPr>
      <w:r>
        <w:t>овладение</w:t>
      </w:r>
      <w:r>
        <w:rPr>
          <w:spacing w:val="-5"/>
        </w:rPr>
        <w:t xml:space="preserve"> </w:t>
      </w:r>
      <w:r>
        <w:t>методами</w:t>
      </w:r>
      <w:r>
        <w:rPr>
          <w:spacing w:val="-4"/>
        </w:rPr>
        <w:t xml:space="preserve"> </w:t>
      </w:r>
      <w:r>
        <w:t>решения</w:t>
      </w:r>
      <w:r>
        <w:rPr>
          <w:spacing w:val="-4"/>
        </w:rPr>
        <w:t xml:space="preserve"> </w:t>
      </w:r>
      <w:r>
        <w:t>задач</w:t>
      </w:r>
      <w:r>
        <w:rPr>
          <w:spacing w:val="-5"/>
        </w:rPr>
        <w:t xml:space="preserve"> </w:t>
      </w:r>
      <w:r>
        <w:t>на</w:t>
      </w:r>
      <w:r>
        <w:rPr>
          <w:spacing w:val="-5"/>
        </w:rPr>
        <w:t xml:space="preserve"> </w:t>
      </w:r>
      <w:r>
        <w:t>построения</w:t>
      </w:r>
      <w:r>
        <w:rPr>
          <w:spacing w:val="-4"/>
        </w:rPr>
        <w:t xml:space="preserve"> </w:t>
      </w:r>
      <w:r>
        <w:t>на</w:t>
      </w:r>
      <w:r>
        <w:rPr>
          <w:spacing w:val="-7"/>
        </w:rPr>
        <w:t xml:space="preserve"> </w:t>
      </w:r>
      <w:r>
        <w:t>изображ</w:t>
      </w:r>
      <w:r>
        <w:t>ениях</w:t>
      </w:r>
      <w:r>
        <w:rPr>
          <w:spacing w:val="-5"/>
        </w:rPr>
        <w:t xml:space="preserve"> </w:t>
      </w:r>
      <w:r>
        <w:t xml:space="preserve">пространственных </w:t>
      </w:r>
      <w:r>
        <w:rPr>
          <w:spacing w:val="-2"/>
        </w:rPr>
        <w:t>фигур;</w:t>
      </w:r>
    </w:p>
    <w:p w:rsidR="004D001B" w:rsidRDefault="00FF118F">
      <w:pPr>
        <w:pStyle w:val="a3"/>
        <w:ind w:right="576"/>
        <w:jc w:val="left"/>
      </w:pPr>
      <w:r>
        <w:t>формирование умения оперировать основными понятиями о многогранниках и телах вращения и их основными свойствами;</w:t>
      </w:r>
    </w:p>
    <w:p w:rsidR="004D001B" w:rsidRDefault="00FF118F">
      <w:pPr>
        <w:pStyle w:val="a3"/>
        <w:spacing w:before="1"/>
        <w:ind w:right="578"/>
      </w:pPr>
      <w:r>
        <w:t>овладение алгоритмами решения основных типов задач, формирование умения проводить несложные доказательные рассужд</w:t>
      </w:r>
      <w:r>
        <w:t>ения в ходе решения стереометрических задач и задач с практическим содержанием;</w:t>
      </w:r>
    </w:p>
    <w:p w:rsidR="004D001B" w:rsidRDefault="00FF118F">
      <w:pPr>
        <w:pStyle w:val="a3"/>
        <w:ind w:right="583"/>
      </w:pPr>
      <w:r>
        <w:t>развитие</w:t>
      </w:r>
      <w:r>
        <w:rPr>
          <w:spacing w:val="-15"/>
        </w:rPr>
        <w:t xml:space="preserve"> </w:t>
      </w:r>
      <w:r>
        <w:t>интеллектуальных</w:t>
      </w:r>
      <w:r>
        <w:rPr>
          <w:spacing w:val="-15"/>
        </w:rPr>
        <w:t xml:space="preserve"> </w:t>
      </w:r>
      <w:r>
        <w:t>и</w:t>
      </w:r>
      <w:r>
        <w:rPr>
          <w:spacing w:val="-15"/>
        </w:rPr>
        <w:t xml:space="preserve"> </w:t>
      </w:r>
      <w:r>
        <w:t>творческих</w:t>
      </w:r>
      <w:r>
        <w:rPr>
          <w:spacing w:val="-15"/>
        </w:rPr>
        <w:t xml:space="preserve"> </w:t>
      </w:r>
      <w:r>
        <w:t>способностей</w:t>
      </w:r>
      <w:r>
        <w:rPr>
          <w:spacing w:val="-15"/>
        </w:rPr>
        <w:t xml:space="preserve"> </w:t>
      </w:r>
      <w:r>
        <w:t>обучающихся,</w:t>
      </w:r>
      <w:r>
        <w:rPr>
          <w:spacing w:val="-15"/>
        </w:rPr>
        <w:t xml:space="preserve"> </w:t>
      </w:r>
      <w:r>
        <w:t>познавательной</w:t>
      </w:r>
      <w:r>
        <w:rPr>
          <w:spacing w:val="-14"/>
        </w:rPr>
        <w:t xml:space="preserve"> </w:t>
      </w:r>
      <w:r>
        <w:t>активности, исследовательских умений, критичности мышления;</w:t>
      </w:r>
    </w:p>
    <w:p w:rsidR="004D001B" w:rsidRDefault="00FF118F">
      <w:pPr>
        <w:pStyle w:val="a3"/>
        <w:ind w:right="576"/>
      </w:pPr>
      <w:r>
        <w:t>формирование функциональной грамотно</w:t>
      </w:r>
      <w:r>
        <w:t>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w:t>
      </w:r>
      <w:r>
        <w:rPr>
          <w:spacing w:val="40"/>
        </w:rPr>
        <w:t xml:space="preserve"> </w:t>
      </w:r>
      <w:r>
        <w:t>формулировать</w:t>
      </w:r>
      <w:r>
        <w:rPr>
          <w:spacing w:val="40"/>
        </w:rPr>
        <w:t xml:space="preserve"> </w:t>
      </w:r>
      <w:r>
        <w:t>их</w:t>
      </w:r>
      <w:r>
        <w:rPr>
          <w:spacing w:val="40"/>
        </w:rPr>
        <w:t xml:space="preserve"> </w:t>
      </w:r>
      <w:r>
        <w:t>на</w:t>
      </w:r>
      <w:r>
        <w:rPr>
          <w:spacing w:val="40"/>
        </w:rPr>
        <w:t xml:space="preserve"> </w:t>
      </w:r>
      <w:r>
        <w:t>языке</w:t>
      </w:r>
      <w:r>
        <w:rPr>
          <w:spacing w:val="40"/>
        </w:rPr>
        <w:t xml:space="preserve"> </w:t>
      </w:r>
      <w:r>
        <w:t>геоме</w:t>
      </w:r>
      <w:r>
        <w:t>трии</w:t>
      </w:r>
      <w:r>
        <w:rPr>
          <w:spacing w:val="40"/>
        </w:rPr>
        <w:t xml:space="preserve"> </w:t>
      </w:r>
      <w:r>
        <w:t>и</w:t>
      </w:r>
      <w:r>
        <w:rPr>
          <w:spacing w:val="40"/>
        </w:rPr>
        <w:t xml:space="preserve"> </w:t>
      </w:r>
      <w:r>
        <w:t>создавать</w:t>
      </w:r>
      <w:r>
        <w:rPr>
          <w:spacing w:val="40"/>
        </w:rPr>
        <w:t xml:space="preserve"> </w:t>
      </w:r>
      <w:r>
        <w:t>геометрические</w:t>
      </w:r>
      <w:r>
        <w:rPr>
          <w:spacing w:val="40"/>
        </w:rPr>
        <w:t xml:space="preserve"> </w:t>
      </w:r>
      <w:r>
        <w:t>модели,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6"/>
      </w:pPr>
      <w:r>
        <w:lastRenderedPageBreak/>
        <w:t>применять освоенный геометрический аппарат для решения практико-ориентированных задач, интерпретировать и оценивать полученные результаты.</w:t>
      </w:r>
    </w:p>
    <w:p w:rsidR="004D001B" w:rsidRDefault="00FF118F">
      <w:pPr>
        <w:pStyle w:val="a4"/>
        <w:numPr>
          <w:ilvl w:val="3"/>
          <w:numId w:val="82"/>
        </w:numPr>
        <w:tabs>
          <w:tab w:val="left" w:pos="1980"/>
        </w:tabs>
        <w:ind w:right="575" w:firstLine="0"/>
        <w:jc w:val="both"/>
        <w:rPr>
          <w:sz w:val="24"/>
        </w:rPr>
      </w:pPr>
      <w:r>
        <w:rPr>
          <w:sz w:val="24"/>
        </w:rPr>
        <w:t>Отличительной особенностью программы по геометрии является включение в курс стереометрии в начале его изучения задач, решаемых на уровне интуитивного познания, и определённым</w:t>
      </w:r>
      <w:r>
        <w:rPr>
          <w:spacing w:val="-2"/>
          <w:sz w:val="24"/>
        </w:rPr>
        <w:t xml:space="preserve"> </w:t>
      </w:r>
      <w:r>
        <w:rPr>
          <w:sz w:val="24"/>
        </w:rPr>
        <w:t>образом</w:t>
      </w:r>
      <w:r>
        <w:rPr>
          <w:spacing w:val="-2"/>
          <w:sz w:val="24"/>
        </w:rPr>
        <w:t xml:space="preserve"> </w:t>
      </w:r>
      <w:r>
        <w:rPr>
          <w:sz w:val="24"/>
        </w:rPr>
        <w:t>организованная</w:t>
      </w:r>
      <w:r>
        <w:rPr>
          <w:spacing w:val="-1"/>
          <w:sz w:val="24"/>
        </w:rPr>
        <w:t xml:space="preserve"> </w:t>
      </w:r>
      <w:r>
        <w:rPr>
          <w:sz w:val="24"/>
        </w:rPr>
        <w:t>работа</w:t>
      </w:r>
      <w:r>
        <w:rPr>
          <w:spacing w:val="-2"/>
          <w:sz w:val="24"/>
        </w:rPr>
        <w:t xml:space="preserve"> </w:t>
      </w:r>
      <w:r>
        <w:rPr>
          <w:sz w:val="24"/>
        </w:rPr>
        <w:t>над</w:t>
      </w:r>
      <w:r>
        <w:rPr>
          <w:spacing w:val="-1"/>
          <w:sz w:val="24"/>
        </w:rPr>
        <w:t xml:space="preserve"> </w:t>
      </w:r>
      <w:r>
        <w:rPr>
          <w:sz w:val="24"/>
        </w:rPr>
        <w:t>ними,</w:t>
      </w:r>
      <w:r>
        <w:rPr>
          <w:spacing w:val="-1"/>
          <w:sz w:val="24"/>
        </w:rPr>
        <w:t xml:space="preserve"> </w:t>
      </w:r>
      <w:r>
        <w:rPr>
          <w:sz w:val="24"/>
        </w:rPr>
        <w:t>что</w:t>
      </w:r>
      <w:r>
        <w:rPr>
          <w:spacing w:val="-1"/>
          <w:sz w:val="24"/>
        </w:rPr>
        <w:t xml:space="preserve"> </w:t>
      </w:r>
      <w:r>
        <w:rPr>
          <w:sz w:val="24"/>
        </w:rPr>
        <w:t>способствуют</w:t>
      </w:r>
      <w:r>
        <w:rPr>
          <w:spacing w:val="-1"/>
          <w:sz w:val="24"/>
        </w:rPr>
        <w:t xml:space="preserve"> </w:t>
      </w:r>
      <w:r>
        <w:rPr>
          <w:sz w:val="24"/>
        </w:rPr>
        <w:t>развитию</w:t>
      </w:r>
      <w:r>
        <w:rPr>
          <w:spacing w:val="-1"/>
          <w:sz w:val="24"/>
        </w:rPr>
        <w:t xml:space="preserve"> </w:t>
      </w:r>
      <w:r>
        <w:rPr>
          <w:sz w:val="24"/>
        </w:rPr>
        <w:t>логического и п</w:t>
      </w:r>
      <w:r>
        <w:rPr>
          <w:sz w:val="24"/>
        </w:rPr>
        <w:t>ространственного мышления, стимулирует протекание интуитивных процессов, мотивирует к дальнейшему изучению предмета.</w:t>
      </w:r>
    </w:p>
    <w:p w:rsidR="004D001B" w:rsidRDefault="00FF118F">
      <w:pPr>
        <w:pStyle w:val="a4"/>
        <w:numPr>
          <w:ilvl w:val="3"/>
          <w:numId w:val="82"/>
        </w:numPr>
        <w:tabs>
          <w:tab w:val="left" w:pos="1980"/>
        </w:tabs>
        <w:ind w:right="574" w:firstLine="0"/>
        <w:jc w:val="both"/>
        <w:rPr>
          <w:sz w:val="24"/>
        </w:rPr>
      </w:pPr>
      <w:r>
        <w:rPr>
          <w:sz w:val="24"/>
        </w:rPr>
        <w:t>Предпочтение отдаётся наглядно-конструктивному методу обучения, то есть теоретические знания имеют в своей основе непосредственное отношени</w:t>
      </w:r>
      <w:r>
        <w:rPr>
          <w:sz w:val="24"/>
        </w:rPr>
        <w:t>е к предметно- практической деятельности. Развитие пространственных представлений у обучающихся в курсе стереометрии</w:t>
      </w:r>
      <w:r>
        <w:rPr>
          <w:spacing w:val="-2"/>
          <w:sz w:val="24"/>
        </w:rPr>
        <w:t xml:space="preserve"> </w:t>
      </w:r>
      <w:r>
        <w:rPr>
          <w:sz w:val="24"/>
        </w:rPr>
        <w:t>проводится</w:t>
      </w:r>
      <w:r>
        <w:rPr>
          <w:spacing w:val="-2"/>
          <w:sz w:val="24"/>
        </w:rPr>
        <w:t xml:space="preserve"> </w:t>
      </w:r>
      <w:r>
        <w:rPr>
          <w:sz w:val="24"/>
        </w:rPr>
        <w:t>за</w:t>
      </w:r>
      <w:r>
        <w:rPr>
          <w:spacing w:val="-1"/>
          <w:sz w:val="24"/>
        </w:rPr>
        <w:t xml:space="preserve"> </w:t>
      </w:r>
      <w:r>
        <w:rPr>
          <w:sz w:val="24"/>
        </w:rPr>
        <w:t>счёт решения</w:t>
      </w:r>
      <w:r>
        <w:rPr>
          <w:spacing w:val="-2"/>
          <w:sz w:val="24"/>
        </w:rPr>
        <w:t xml:space="preserve"> </w:t>
      </w:r>
      <w:r>
        <w:rPr>
          <w:sz w:val="24"/>
        </w:rPr>
        <w:t>задач</w:t>
      </w:r>
      <w:r>
        <w:rPr>
          <w:spacing w:val="-3"/>
          <w:sz w:val="24"/>
        </w:rPr>
        <w:t xml:space="preserve"> </w:t>
      </w:r>
      <w:r>
        <w:rPr>
          <w:sz w:val="24"/>
        </w:rPr>
        <w:t>на</w:t>
      </w:r>
      <w:r>
        <w:rPr>
          <w:spacing w:val="-1"/>
          <w:sz w:val="24"/>
        </w:rPr>
        <w:t xml:space="preserve"> </w:t>
      </w:r>
      <w:r>
        <w:rPr>
          <w:sz w:val="24"/>
        </w:rPr>
        <w:t>создание</w:t>
      </w:r>
      <w:r>
        <w:rPr>
          <w:spacing w:val="-3"/>
          <w:sz w:val="24"/>
        </w:rPr>
        <w:t xml:space="preserve"> </w:t>
      </w:r>
      <w:r>
        <w:rPr>
          <w:sz w:val="24"/>
        </w:rPr>
        <w:t>пространственных</w:t>
      </w:r>
      <w:r>
        <w:rPr>
          <w:spacing w:val="-1"/>
          <w:sz w:val="24"/>
        </w:rPr>
        <w:t xml:space="preserve"> </w:t>
      </w:r>
      <w:r>
        <w:rPr>
          <w:sz w:val="24"/>
        </w:rPr>
        <w:t>образов</w:t>
      </w:r>
      <w:r>
        <w:rPr>
          <w:spacing w:val="-3"/>
          <w:sz w:val="24"/>
        </w:rPr>
        <w:t xml:space="preserve"> </w:t>
      </w:r>
      <w:r>
        <w:rPr>
          <w:sz w:val="24"/>
        </w:rPr>
        <w:t>и</w:t>
      </w:r>
      <w:r>
        <w:rPr>
          <w:spacing w:val="-2"/>
          <w:sz w:val="24"/>
        </w:rPr>
        <w:t xml:space="preserve"> </w:t>
      </w:r>
      <w:r>
        <w:rPr>
          <w:sz w:val="24"/>
        </w:rPr>
        <w:t>задач</w:t>
      </w:r>
      <w:r>
        <w:rPr>
          <w:spacing w:val="-3"/>
          <w:sz w:val="24"/>
        </w:rPr>
        <w:t xml:space="preserve"> </w:t>
      </w:r>
      <w:r>
        <w:rPr>
          <w:sz w:val="24"/>
        </w:rPr>
        <w:t>на оперирование пространственными образами. Создание образа п</w:t>
      </w:r>
      <w:r>
        <w:rPr>
          <w:sz w:val="24"/>
        </w:rPr>
        <w:t>роводится с использованием наглядности, а оперирование образом – в условиях отвлечения от наглядности, мысленного изменения его исходного содержания.</w:t>
      </w:r>
    </w:p>
    <w:p w:rsidR="004D001B" w:rsidRDefault="00FF118F">
      <w:pPr>
        <w:pStyle w:val="a4"/>
        <w:numPr>
          <w:ilvl w:val="3"/>
          <w:numId w:val="82"/>
        </w:numPr>
        <w:tabs>
          <w:tab w:val="left" w:pos="1980"/>
        </w:tabs>
        <w:ind w:right="576" w:firstLine="0"/>
        <w:jc w:val="both"/>
        <w:rPr>
          <w:sz w:val="24"/>
        </w:rPr>
      </w:pPr>
      <w:r>
        <w:rPr>
          <w:sz w:val="24"/>
        </w:rPr>
        <w:t>Основными</w:t>
      </w:r>
      <w:r>
        <w:rPr>
          <w:spacing w:val="-15"/>
          <w:sz w:val="24"/>
        </w:rPr>
        <w:t xml:space="preserve"> </w:t>
      </w:r>
      <w:r>
        <w:rPr>
          <w:sz w:val="24"/>
        </w:rPr>
        <w:t>содержательными</w:t>
      </w:r>
      <w:r>
        <w:rPr>
          <w:spacing w:val="-12"/>
          <w:sz w:val="24"/>
        </w:rPr>
        <w:t xml:space="preserve"> </w:t>
      </w:r>
      <w:r>
        <w:rPr>
          <w:sz w:val="24"/>
        </w:rPr>
        <w:t>линиями</w:t>
      </w:r>
      <w:r>
        <w:rPr>
          <w:spacing w:val="-6"/>
          <w:sz w:val="24"/>
        </w:rPr>
        <w:t xml:space="preserve"> </w:t>
      </w:r>
      <w:r>
        <w:rPr>
          <w:sz w:val="24"/>
        </w:rPr>
        <w:t>учебного</w:t>
      </w:r>
      <w:r>
        <w:rPr>
          <w:spacing w:val="-13"/>
          <w:sz w:val="24"/>
        </w:rPr>
        <w:t xml:space="preserve"> </w:t>
      </w:r>
      <w:r>
        <w:rPr>
          <w:sz w:val="24"/>
        </w:rPr>
        <w:t>курса</w:t>
      </w:r>
      <w:r>
        <w:rPr>
          <w:spacing w:val="-9"/>
          <w:sz w:val="24"/>
        </w:rPr>
        <w:t xml:space="preserve"> </w:t>
      </w:r>
      <w:r>
        <w:rPr>
          <w:sz w:val="24"/>
        </w:rPr>
        <w:t>«Геометрия»</w:t>
      </w:r>
      <w:r>
        <w:rPr>
          <w:spacing w:val="-15"/>
          <w:sz w:val="24"/>
        </w:rPr>
        <w:t xml:space="preserve"> </w:t>
      </w:r>
      <w:r>
        <w:rPr>
          <w:sz w:val="24"/>
        </w:rPr>
        <w:t>в</w:t>
      </w:r>
      <w:r>
        <w:rPr>
          <w:spacing w:val="-11"/>
          <w:sz w:val="24"/>
        </w:rPr>
        <w:t xml:space="preserve"> </w:t>
      </w:r>
      <w:r>
        <w:rPr>
          <w:sz w:val="24"/>
        </w:rPr>
        <w:t>10–11</w:t>
      </w:r>
      <w:r>
        <w:rPr>
          <w:spacing w:val="-13"/>
          <w:sz w:val="24"/>
        </w:rPr>
        <w:t xml:space="preserve"> </w:t>
      </w:r>
      <w:r>
        <w:rPr>
          <w:sz w:val="24"/>
        </w:rPr>
        <w:t>классах являются: «Многогранники», «П</w:t>
      </w:r>
      <w:r>
        <w:rPr>
          <w:sz w:val="24"/>
        </w:rPr>
        <w:t>рямые и плоскости в пространстве», «Тела вращения»,</w:t>
      </w:r>
    </w:p>
    <w:p w:rsidR="004D001B" w:rsidRDefault="00FF118F">
      <w:pPr>
        <w:pStyle w:val="a3"/>
        <w:spacing w:before="1"/>
        <w:ind w:right="584"/>
      </w:pPr>
      <w:r>
        <w:t>«Векторы и координаты в пространстве». Формирование логических умений распределяется по содержательным линиям и по годам обучения на уровне среднего общего образования.</w:t>
      </w:r>
    </w:p>
    <w:p w:rsidR="004D001B" w:rsidRDefault="00FF118F">
      <w:pPr>
        <w:pStyle w:val="a4"/>
        <w:numPr>
          <w:ilvl w:val="3"/>
          <w:numId w:val="82"/>
        </w:numPr>
        <w:tabs>
          <w:tab w:val="left" w:pos="1979"/>
        </w:tabs>
        <w:ind w:right="581" w:firstLine="0"/>
        <w:jc w:val="both"/>
        <w:rPr>
          <w:sz w:val="24"/>
        </w:rPr>
      </w:pPr>
      <w:r>
        <w:rPr>
          <w:sz w:val="24"/>
        </w:rPr>
        <w:t>Содержание образования, соответству</w:t>
      </w:r>
      <w:r>
        <w:rPr>
          <w:sz w:val="24"/>
        </w:rPr>
        <w:t>ющее предметным результатам освоения программы по геометрии,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w:t>
      </w:r>
      <w:r>
        <w:rPr>
          <w:sz w:val="24"/>
        </w:rPr>
        <w:t>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rsidR="004D001B" w:rsidRDefault="00FF118F">
      <w:pPr>
        <w:pStyle w:val="a4"/>
        <w:numPr>
          <w:ilvl w:val="3"/>
          <w:numId w:val="82"/>
        </w:numPr>
        <w:tabs>
          <w:tab w:val="left" w:pos="1980"/>
        </w:tabs>
        <w:ind w:right="578" w:firstLine="0"/>
        <w:jc w:val="both"/>
        <w:rPr>
          <w:sz w:val="24"/>
        </w:rPr>
      </w:pPr>
      <w:r>
        <w:rPr>
          <w:sz w:val="24"/>
        </w:rPr>
        <w:t>Общее число часов, для изучения учебного курса «Геометрия» – 136 часов: в 10 классе – 68 часов (</w:t>
      </w:r>
      <w:r>
        <w:rPr>
          <w:sz w:val="24"/>
        </w:rPr>
        <w:t>2 часа в неделю), в 11 классе – 34 часа (1 час в неделю).</w:t>
      </w:r>
    </w:p>
    <w:p w:rsidR="004D001B" w:rsidRDefault="00FF118F">
      <w:pPr>
        <w:pStyle w:val="a4"/>
        <w:numPr>
          <w:ilvl w:val="2"/>
          <w:numId w:val="82"/>
        </w:numPr>
        <w:tabs>
          <w:tab w:val="left" w:pos="1260"/>
        </w:tabs>
        <w:ind w:left="1260" w:hanging="720"/>
        <w:jc w:val="both"/>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10 </w:t>
      </w:r>
      <w:r>
        <w:rPr>
          <w:spacing w:val="-2"/>
          <w:sz w:val="24"/>
        </w:rPr>
        <w:t>классе.</w:t>
      </w:r>
    </w:p>
    <w:p w:rsidR="004D001B" w:rsidRDefault="00FF118F">
      <w:pPr>
        <w:pStyle w:val="a4"/>
        <w:numPr>
          <w:ilvl w:val="3"/>
          <w:numId w:val="82"/>
        </w:numPr>
        <w:tabs>
          <w:tab w:val="left" w:pos="1980"/>
        </w:tabs>
        <w:spacing w:before="1"/>
        <w:ind w:left="1980" w:hanging="1440"/>
        <w:jc w:val="both"/>
        <w:rPr>
          <w:sz w:val="24"/>
        </w:rPr>
      </w:pPr>
      <w:r>
        <w:rPr>
          <w:sz w:val="24"/>
        </w:rPr>
        <w:t>Прямые</w:t>
      </w:r>
      <w:r>
        <w:rPr>
          <w:spacing w:val="-4"/>
          <w:sz w:val="24"/>
        </w:rPr>
        <w:t xml:space="preserve"> </w:t>
      </w:r>
      <w:r>
        <w:rPr>
          <w:sz w:val="24"/>
        </w:rPr>
        <w:t>и</w:t>
      </w:r>
      <w:r>
        <w:rPr>
          <w:spacing w:val="-1"/>
          <w:sz w:val="24"/>
        </w:rPr>
        <w:t xml:space="preserve"> </w:t>
      </w:r>
      <w:r>
        <w:rPr>
          <w:sz w:val="24"/>
        </w:rPr>
        <w:t>плоскости в</w:t>
      </w:r>
      <w:r>
        <w:rPr>
          <w:spacing w:val="-2"/>
          <w:sz w:val="24"/>
        </w:rPr>
        <w:t xml:space="preserve"> пространстве.</w:t>
      </w:r>
    </w:p>
    <w:p w:rsidR="004D001B" w:rsidRDefault="00FF118F">
      <w:pPr>
        <w:pStyle w:val="a3"/>
        <w:ind w:right="574"/>
      </w:pPr>
      <w: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4D001B" w:rsidRDefault="00FF118F">
      <w:pPr>
        <w:pStyle w:val="a3"/>
        <w:ind w:right="571"/>
      </w:pPr>
      <w:r>
        <w:t>Взаимное расположение прямых в пространстве: пересекающиеся, параллельные и скрещивающиеся п</w:t>
      </w:r>
      <w:r>
        <w:t>рямые. Параллельность прямых и плоскостей в пространстве: параллельные прямые</w:t>
      </w:r>
      <w:r>
        <w:rPr>
          <w:spacing w:val="-4"/>
        </w:rPr>
        <w:t xml:space="preserve"> </w:t>
      </w:r>
      <w:r>
        <w:t>в</w:t>
      </w:r>
      <w:r>
        <w:rPr>
          <w:spacing w:val="-3"/>
        </w:rPr>
        <w:t xml:space="preserve"> </w:t>
      </w:r>
      <w:r>
        <w:t>пространстве, параллельность</w:t>
      </w:r>
      <w:r>
        <w:rPr>
          <w:spacing w:val="-1"/>
        </w:rPr>
        <w:t xml:space="preserve"> </w:t>
      </w:r>
      <w:r>
        <w:t>трёх</w:t>
      </w:r>
      <w:r>
        <w:rPr>
          <w:spacing w:val="-3"/>
        </w:rPr>
        <w:t xml:space="preserve"> </w:t>
      </w:r>
      <w:r>
        <w:t>прямых,</w:t>
      </w:r>
      <w:r>
        <w:rPr>
          <w:spacing w:val="-2"/>
        </w:rPr>
        <w:t xml:space="preserve"> </w:t>
      </w:r>
      <w:r>
        <w:t>параллельность</w:t>
      </w:r>
      <w:r>
        <w:rPr>
          <w:spacing w:val="-3"/>
        </w:rPr>
        <w:t xml:space="preserve"> </w:t>
      </w:r>
      <w:r>
        <w:t>прямой</w:t>
      </w:r>
      <w:r>
        <w:rPr>
          <w:spacing w:val="-2"/>
        </w:rPr>
        <w:t xml:space="preserve"> </w:t>
      </w:r>
      <w:r>
        <w:t>и</w:t>
      </w:r>
      <w:r>
        <w:rPr>
          <w:spacing w:val="-2"/>
        </w:rPr>
        <w:t xml:space="preserve"> </w:t>
      </w:r>
      <w:r>
        <w:t>плоскости.</w:t>
      </w:r>
      <w:r>
        <w:rPr>
          <w:spacing w:val="-2"/>
        </w:rPr>
        <w:t xml:space="preserve"> </w:t>
      </w:r>
      <w:r>
        <w:t>Углы</w:t>
      </w:r>
      <w:r>
        <w:rPr>
          <w:spacing w:val="-2"/>
        </w:rPr>
        <w:t xml:space="preserve"> </w:t>
      </w:r>
      <w:r>
        <w:t>с сонаправленными сторонами, угол между прямыми в пространстве. Параллельность плоскостей: пар</w:t>
      </w:r>
      <w:r>
        <w:t>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p w:rsidR="004D001B" w:rsidRDefault="00FF118F">
      <w:pPr>
        <w:pStyle w:val="a3"/>
        <w:ind w:right="575"/>
      </w:pPr>
      <w:r>
        <w:t>Перпендикулярность прямой и плоскости: перпендикулярные прямые в пространстве, прямые параллельные</w:t>
      </w:r>
      <w:r>
        <w:rPr>
          <w:spacing w:val="-15"/>
        </w:rPr>
        <w:t xml:space="preserve"> </w:t>
      </w:r>
      <w:r>
        <w:t>и</w:t>
      </w:r>
      <w:r>
        <w:rPr>
          <w:spacing w:val="-15"/>
        </w:rPr>
        <w:t xml:space="preserve"> </w:t>
      </w:r>
      <w:r>
        <w:t>перпендикулярные</w:t>
      </w:r>
      <w:r>
        <w:rPr>
          <w:spacing w:val="-15"/>
        </w:rPr>
        <w:t xml:space="preserve"> </w:t>
      </w:r>
      <w:r>
        <w:t>к</w:t>
      </w:r>
      <w:r>
        <w:rPr>
          <w:spacing w:val="-13"/>
        </w:rPr>
        <w:t xml:space="preserve"> </w:t>
      </w:r>
      <w:r>
        <w:t>плоскости,</w:t>
      </w:r>
      <w:r>
        <w:rPr>
          <w:spacing w:val="-14"/>
        </w:rPr>
        <w:t xml:space="preserve"> </w:t>
      </w:r>
      <w:r>
        <w:t>признак</w:t>
      </w:r>
      <w:r>
        <w:rPr>
          <w:spacing w:val="-15"/>
        </w:rPr>
        <w:t xml:space="preserve"> </w:t>
      </w:r>
      <w:r>
        <w:t>перпендикулярности</w:t>
      </w:r>
      <w:r>
        <w:rPr>
          <w:spacing w:val="-15"/>
        </w:rPr>
        <w:t xml:space="preserve"> </w:t>
      </w:r>
      <w:r>
        <w:t>прямой</w:t>
      </w:r>
      <w:r>
        <w:rPr>
          <w:spacing w:val="-7"/>
        </w:rPr>
        <w:t xml:space="preserve"> </w:t>
      </w:r>
      <w:r>
        <w:t>и</w:t>
      </w:r>
      <w:r>
        <w:rPr>
          <w:spacing w:val="-15"/>
        </w:rPr>
        <w:t xml:space="preserve"> </w:t>
      </w:r>
      <w:r>
        <w:t>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w:t>
      </w:r>
      <w:r>
        <w:t>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w:t>
      </w:r>
    </w:p>
    <w:p w:rsidR="004D001B" w:rsidRDefault="00FF118F">
      <w:pPr>
        <w:pStyle w:val="a4"/>
        <w:numPr>
          <w:ilvl w:val="3"/>
          <w:numId w:val="82"/>
        </w:numPr>
        <w:tabs>
          <w:tab w:val="left" w:pos="1980"/>
        </w:tabs>
        <w:ind w:left="1980" w:hanging="1440"/>
        <w:jc w:val="both"/>
        <w:rPr>
          <w:sz w:val="24"/>
        </w:rPr>
      </w:pPr>
      <w:r>
        <w:rPr>
          <w:spacing w:val="-2"/>
          <w:sz w:val="24"/>
        </w:rPr>
        <w:t>Многогранники.</w:t>
      </w:r>
    </w:p>
    <w:p w:rsidR="004D001B" w:rsidRDefault="00FF118F">
      <w:pPr>
        <w:pStyle w:val="a3"/>
        <w:ind w:right="576"/>
      </w:pPr>
      <w:r>
        <w:t>Понятие многогранника, основные элементы</w:t>
      </w:r>
      <w:r>
        <w:t xml:space="preserve"> многогранника, выпуклые и невыпуклые многогранники,</w:t>
      </w:r>
      <w:r>
        <w:rPr>
          <w:spacing w:val="-2"/>
        </w:rPr>
        <w:t xml:space="preserve"> </w:t>
      </w:r>
      <w:r>
        <w:t>развёртка</w:t>
      </w:r>
      <w:r>
        <w:rPr>
          <w:spacing w:val="-3"/>
        </w:rPr>
        <w:t xml:space="preserve"> </w:t>
      </w:r>
      <w:r>
        <w:t>многогранника.</w:t>
      </w:r>
      <w:r>
        <w:rPr>
          <w:spacing w:val="-2"/>
        </w:rPr>
        <w:t xml:space="preserve"> </w:t>
      </w:r>
      <w:r>
        <w:t>Призма:</w:t>
      </w:r>
      <w:r>
        <w:rPr>
          <w:spacing w:val="-2"/>
        </w:rPr>
        <w:t xml:space="preserve"> </w:t>
      </w:r>
      <w:r>
        <w:t>n-угольная</w:t>
      </w:r>
      <w:r>
        <w:rPr>
          <w:spacing w:val="-2"/>
        </w:rPr>
        <w:t xml:space="preserve"> </w:t>
      </w:r>
      <w:r>
        <w:t>призма,</w:t>
      </w:r>
      <w:r>
        <w:rPr>
          <w:spacing w:val="-2"/>
        </w:rPr>
        <w:t xml:space="preserve"> </w:t>
      </w:r>
      <w:r>
        <w:t>грани</w:t>
      </w:r>
      <w:r>
        <w:rPr>
          <w:spacing w:val="-1"/>
        </w:rPr>
        <w:t xml:space="preserve"> </w:t>
      </w:r>
      <w:r>
        <w:t>и</w:t>
      </w:r>
      <w:r>
        <w:rPr>
          <w:spacing w:val="-3"/>
        </w:rPr>
        <w:t xml:space="preserve"> </w:t>
      </w:r>
      <w:r>
        <w:t>основания</w:t>
      </w:r>
      <w:r>
        <w:rPr>
          <w:spacing w:val="-3"/>
        </w:rPr>
        <w:t xml:space="preserve"> </w:t>
      </w:r>
      <w:r>
        <w:t xml:space="preserve">призмы, прямая и наклонная призмы, боковая и полная поверхность призмы. Параллелепипед, прямоугольный параллелепипед и его свойства. </w:t>
      </w:r>
      <w:r>
        <w:t>Пирамида: n-угольная пирамида, грани и основание</w:t>
      </w:r>
      <w:r>
        <w:rPr>
          <w:spacing w:val="-7"/>
        </w:rPr>
        <w:t xml:space="preserve"> </w:t>
      </w:r>
      <w:r>
        <w:t>пирамиды,</w:t>
      </w:r>
      <w:r>
        <w:rPr>
          <w:spacing w:val="-9"/>
        </w:rPr>
        <w:t xml:space="preserve"> </w:t>
      </w:r>
      <w:r>
        <w:t>боковая</w:t>
      </w:r>
      <w:r>
        <w:rPr>
          <w:spacing w:val="-6"/>
        </w:rPr>
        <w:t xml:space="preserve"> </w:t>
      </w:r>
      <w:r>
        <w:t>и</w:t>
      </w:r>
      <w:r>
        <w:rPr>
          <w:spacing w:val="-7"/>
        </w:rPr>
        <w:t xml:space="preserve"> </w:t>
      </w:r>
      <w:r>
        <w:t>полная</w:t>
      </w:r>
      <w:r>
        <w:rPr>
          <w:spacing w:val="-8"/>
        </w:rPr>
        <w:t xml:space="preserve"> </w:t>
      </w:r>
      <w:r>
        <w:t>поверхность</w:t>
      </w:r>
      <w:r>
        <w:rPr>
          <w:spacing w:val="-7"/>
        </w:rPr>
        <w:t xml:space="preserve"> </w:t>
      </w:r>
      <w:r>
        <w:t>пирамиды,</w:t>
      </w:r>
      <w:r>
        <w:rPr>
          <w:spacing w:val="-9"/>
        </w:rPr>
        <w:t xml:space="preserve"> </w:t>
      </w:r>
      <w:r>
        <w:t>правильная</w:t>
      </w:r>
      <w:r>
        <w:rPr>
          <w:spacing w:val="-8"/>
        </w:rPr>
        <w:t xml:space="preserve"> </w:t>
      </w:r>
      <w:r>
        <w:t>и</w:t>
      </w:r>
      <w:r>
        <w:rPr>
          <w:spacing w:val="-3"/>
        </w:rPr>
        <w:t xml:space="preserve"> </w:t>
      </w:r>
      <w:r>
        <w:t>усечённая</w:t>
      </w:r>
      <w:r>
        <w:rPr>
          <w:spacing w:val="-6"/>
        </w:rPr>
        <w:t xml:space="preserve"> </w:t>
      </w:r>
      <w:r>
        <w:t>пирамида. Элементы</w:t>
      </w:r>
      <w:r>
        <w:rPr>
          <w:spacing w:val="-6"/>
        </w:rPr>
        <w:t xml:space="preserve"> </w:t>
      </w:r>
      <w:r>
        <w:t>призмы</w:t>
      </w:r>
      <w:r>
        <w:rPr>
          <w:spacing w:val="-9"/>
        </w:rPr>
        <w:t xml:space="preserve"> </w:t>
      </w:r>
      <w:r>
        <w:t>и</w:t>
      </w:r>
      <w:r>
        <w:rPr>
          <w:spacing w:val="-7"/>
        </w:rPr>
        <w:t xml:space="preserve"> </w:t>
      </w:r>
      <w:r>
        <w:t>пирамиды.</w:t>
      </w:r>
      <w:r>
        <w:rPr>
          <w:spacing w:val="-6"/>
        </w:rPr>
        <w:t xml:space="preserve"> </w:t>
      </w:r>
      <w:r>
        <w:t>Правильные</w:t>
      </w:r>
      <w:r>
        <w:rPr>
          <w:spacing w:val="-7"/>
        </w:rPr>
        <w:t xml:space="preserve"> </w:t>
      </w:r>
      <w:r>
        <w:t>многогранники:</w:t>
      </w:r>
      <w:r>
        <w:rPr>
          <w:spacing w:val="-5"/>
        </w:rPr>
        <w:t xml:space="preserve"> </w:t>
      </w:r>
      <w:r>
        <w:t>понятие</w:t>
      </w:r>
      <w:r>
        <w:rPr>
          <w:spacing w:val="-9"/>
        </w:rPr>
        <w:t xml:space="preserve"> </w:t>
      </w:r>
      <w:r>
        <w:t>правильного</w:t>
      </w:r>
      <w:r>
        <w:rPr>
          <w:spacing w:val="-8"/>
        </w:rPr>
        <w:t xml:space="preserve"> </w:t>
      </w:r>
      <w:r>
        <w:t>многогранника,</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2"/>
      </w:pPr>
      <w:r>
        <w:lastRenderedPageBreak/>
        <w:t>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 Сечения призмы и пирамиды.</w:t>
      </w:r>
    </w:p>
    <w:p w:rsidR="004D001B" w:rsidRDefault="00FF118F">
      <w:pPr>
        <w:pStyle w:val="a3"/>
        <w:ind w:right="580"/>
      </w:pPr>
      <w:r>
        <w:t>Симметрия в пространстве: симметрия относительно точки</w:t>
      </w:r>
      <w:r>
        <w:t>, прямой, плоскости. Элементы симметрии в пирамидах, параллелепипедах, правильных многогранниках.</w:t>
      </w:r>
    </w:p>
    <w:p w:rsidR="004D001B" w:rsidRDefault="00FF118F">
      <w:pPr>
        <w:pStyle w:val="a3"/>
        <w:ind w:right="577"/>
      </w:pPr>
      <w:r>
        <w:t>Вычисление</w:t>
      </w:r>
      <w:r>
        <w:rPr>
          <w:spacing w:val="-2"/>
        </w:rPr>
        <w:t xml:space="preserve"> </w:t>
      </w:r>
      <w:r>
        <w:t>элементов многогранников:</w:t>
      </w:r>
      <w:r>
        <w:rPr>
          <w:spacing w:val="-1"/>
        </w:rPr>
        <w:t xml:space="preserve"> </w:t>
      </w:r>
      <w:r>
        <w:t>рёбра,</w:t>
      </w:r>
      <w:r>
        <w:rPr>
          <w:spacing w:val="-1"/>
        </w:rPr>
        <w:t xml:space="preserve"> </w:t>
      </w:r>
      <w:r>
        <w:t>диагонали, углы. Площадь боковой</w:t>
      </w:r>
      <w:r>
        <w:rPr>
          <w:spacing w:val="-1"/>
        </w:rPr>
        <w:t xml:space="preserve"> </w:t>
      </w:r>
      <w:r>
        <w:t>поверхности и полной поверхности прямой призмы, площадь оснований, теорема о боко</w:t>
      </w:r>
      <w:r>
        <w:t>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w:t>
      </w:r>
    </w:p>
    <w:p w:rsidR="004D001B" w:rsidRDefault="00FF118F">
      <w:pPr>
        <w:pStyle w:val="a3"/>
        <w:ind w:right="583"/>
      </w:pPr>
      <w:r>
        <w:t xml:space="preserve">Подобные тела в пространстве. Соотношения между площадями поверхностей, объёмами </w:t>
      </w:r>
      <w:r>
        <w:t>подобных тел.</w:t>
      </w:r>
    </w:p>
    <w:p w:rsidR="004D001B" w:rsidRDefault="00FF118F">
      <w:pPr>
        <w:pStyle w:val="a4"/>
        <w:numPr>
          <w:ilvl w:val="2"/>
          <w:numId w:val="82"/>
        </w:numPr>
        <w:tabs>
          <w:tab w:val="left" w:pos="1260"/>
        </w:tabs>
        <w:ind w:left="1260" w:hanging="720"/>
        <w:jc w:val="both"/>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11 </w:t>
      </w:r>
      <w:r>
        <w:rPr>
          <w:spacing w:val="-2"/>
          <w:sz w:val="24"/>
        </w:rPr>
        <w:t>классе.</w:t>
      </w:r>
    </w:p>
    <w:p w:rsidR="004D001B" w:rsidRDefault="00FF118F">
      <w:pPr>
        <w:pStyle w:val="a4"/>
        <w:numPr>
          <w:ilvl w:val="3"/>
          <w:numId w:val="82"/>
        </w:numPr>
        <w:tabs>
          <w:tab w:val="left" w:pos="1980"/>
        </w:tabs>
        <w:ind w:left="1980" w:hanging="1440"/>
        <w:jc w:val="both"/>
        <w:rPr>
          <w:sz w:val="24"/>
        </w:rPr>
      </w:pPr>
      <w:r>
        <w:rPr>
          <w:sz w:val="24"/>
        </w:rPr>
        <w:t>Тела</w:t>
      </w:r>
      <w:r>
        <w:rPr>
          <w:spacing w:val="-5"/>
          <w:sz w:val="24"/>
        </w:rPr>
        <w:t xml:space="preserve"> </w:t>
      </w:r>
      <w:r>
        <w:rPr>
          <w:spacing w:val="-2"/>
          <w:sz w:val="24"/>
        </w:rPr>
        <w:t>вращения.</w:t>
      </w:r>
    </w:p>
    <w:p w:rsidR="004D001B" w:rsidRDefault="00FF118F">
      <w:pPr>
        <w:pStyle w:val="a3"/>
        <w:ind w:right="582"/>
      </w:pPr>
      <w:r>
        <w:t>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w:t>
      </w:r>
      <w:r>
        <w:t>и.</w:t>
      </w:r>
    </w:p>
    <w:p w:rsidR="004D001B" w:rsidRDefault="00FF118F">
      <w:pPr>
        <w:pStyle w:val="a3"/>
        <w:tabs>
          <w:tab w:val="left" w:pos="1980"/>
          <w:tab w:val="left" w:pos="6301"/>
          <w:tab w:val="left" w:pos="8461"/>
          <w:tab w:val="left" w:pos="9181"/>
        </w:tabs>
        <w:spacing w:before="1"/>
        <w:ind w:right="573"/>
        <w:jc w:val="left"/>
      </w:pPr>
      <w:r>
        <w:rPr>
          <w:spacing w:val="-2"/>
        </w:rPr>
        <w:t>Коническая</w:t>
      </w:r>
      <w:r>
        <w:tab/>
        <w:t>поверхность,</w:t>
      </w:r>
      <w:r>
        <w:rPr>
          <w:spacing w:val="40"/>
        </w:rPr>
        <w:t xml:space="preserve"> </w:t>
      </w:r>
      <w:r>
        <w:t>образующие</w:t>
      </w:r>
      <w:r>
        <w:rPr>
          <w:spacing w:val="80"/>
        </w:rPr>
        <w:t xml:space="preserve"> </w:t>
      </w:r>
      <w:r>
        <w:t>конической</w:t>
      </w:r>
      <w:r>
        <w:tab/>
        <w:t>поверхности, ось</w:t>
      </w:r>
      <w:r>
        <w:tab/>
      </w:r>
      <w:r>
        <w:rPr>
          <w:spacing w:val="-10"/>
        </w:rPr>
        <w:t>и</w:t>
      </w:r>
      <w:r>
        <w:tab/>
      </w:r>
      <w:r>
        <w:rPr>
          <w:spacing w:val="-2"/>
        </w:rPr>
        <w:t xml:space="preserve">вершина </w:t>
      </w:r>
      <w:r>
        <w:t>конической</w:t>
      </w:r>
      <w:r>
        <w:rPr>
          <w:spacing w:val="39"/>
        </w:rPr>
        <w:t xml:space="preserve"> </w:t>
      </w:r>
      <w:r>
        <w:t>поверхности.</w:t>
      </w:r>
      <w:r>
        <w:rPr>
          <w:spacing w:val="38"/>
        </w:rPr>
        <w:t xml:space="preserve"> </w:t>
      </w:r>
      <w:r>
        <w:t>Конус:</w:t>
      </w:r>
      <w:r>
        <w:rPr>
          <w:spacing w:val="39"/>
        </w:rPr>
        <w:t xml:space="preserve"> </w:t>
      </w:r>
      <w:r>
        <w:t>основание</w:t>
      </w:r>
      <w:r>
        <w:rPr>
          <w:spacing w:val="40"/>
        </w:rPr>
        <w:t xml:space="preserve"> </w:t>
      </w:r>
      <w:r>
        <w:t>и</w:t>
      </w:r>
      <w:r>
        <w:rPr>
          <w:spacing w:val="39"/>
        </w:rPr>
        <w:t xml:space="preserve"> </w:t>
      </w:r>
      <w:r>
        <w:t>вершина,</w:t>
      </w:r>
      <w:r>
        <w:rPr>
          <w:spacing w:val="38"/>
        </w:rPr>
        <w:t xml:space="preserve"> </w:t>
      </w:r>
      <w:r>
        <w:t>образующая</w:t>
      </w:r>
      <w:r>
        <w:rPr>
          <w:spacing w:val="38"/>
        </w:rPr>
        <w:t xml:space="preserve"> </w:t>
      </w:r>
      <w:r>
        <w:t>и</w:t>
      </w:r>
      <w:r>
        <w:rPr>
          <w:spacing w:val="39"/>
        </w:rPr>
        <w:t xml:space="preserve"> </w:t>
      </w:r>
      <w:r>
        <w:t>ось,</w:t>
      </w:r>
      <w:r>
        <w:rPr>
          <w:spacing w:val="38"/>
        </w:rPr>
        <w:t xml:space="preserve"> </w:t>
      </w:r>
      <w:r>
        <w:t>площадь</w:t>
      </w:r>
      <w:r>
        <w:rPr>
          <w:spacing w:val="39"/>
        </w:rPr>
        <w:t xml:space="preserve"> </w:t>
      </w:r>
      <w:r>
        <w:t>боковой</w:t>
      </w:r>
      <w:r>
        <w:rPr>
          <w:spacing w:val="39"/>
        </w:rPr>
        <w:t xml:space="preserve"> </w:t>
      </w:r>
      <w:r>
        <w:t>и полной поверхности. Усечённый конус: образующие и высота, основания и боковая поверхность. Сфера</w:t>
      </w:r>
      <w:r>
        <w:rPr>
          <w:spacing w:val="-11"/>
        </w:rPr>
        <w:t xml:space="preserve"> </w:t>
      </w:r>
      <w:r>
        <w:t>и</w:t>
      </w:r>
      <w:r>
        <w:rPr>
          <w:spacing w:val="-9"/>
        </w:rPr>
        <w:t xml:space="preserve"> </w:t>
      </w:r>
      <w:r>
        <w:t>шар:</w:t>
      </w:r>
      <w:r>
        <w:rPr>
          <w:spacing w:val="-9"/>
        </w:rPr>
        <w:t xml:space="preserve"> </w:t>
      </w:r>
      <w:r>
        <w:t>центр,</w:t>
      </w:r>
      <w:r>
        <w:rPr>
          <w:spacing w:val="-9"/>
        </w:rPr>
        <w:t xml:space="preserve"> </w:t>
      </w:r>
      <w:r>
        <w:t>радиус,</w:t>
      </w:r>
      <w:r>
        <w:rPr>
          <w:spacing w:val="-10"/>
        </w:rPr>
        <w:t xml:space="preserve"> </w:t>
      </w:r>
      <w:r>
        <w:t>диаметр,</w:t>
      </w:r>
      <w:r>
        <w:rPr>
          <w:spacing w:val="-9"/>
        </w:rPr>
        <w:t xml:space="preserve"> </w:t>
      </w:r>
      <w:r>
        <w:t>площадь</w:t>
      </w:r>
      <w:r>
        <w:rPr>
          <w:spacing w:val="-6"/>
        </w:rPr>
        <w:t xml:space="preserve"> </w:t>
      </w:r>
      <w:r>
        <w:t>поверхности</w:t>
      </w:r>
      <w:r>
        <w:rPr>
          <w:spacing w:val="-9"/>
        </w:rPr>
        <w:t xml:space="preserve"> </w:t>
      </w:r>
      <w:r>
        <w:t>сферы.</w:t>
      </w:r>
      <w:r>
        <w:rPr>
          <w:spacing w:val="-10"/>
        </w:rPr>
        <w:t xml:space="preserve"> </w:t>
      </w:r>
      <w:r>
        <w:t>Взаимное</w:t>
      </w:r>
      <w:r>
        <w:rPr>
          <w:spacing w:val="-11"/>
        </w:rPr>
        <w:t xml:space="preserve"> </w:t>
      </w:r>
      <w:r>
        <w:t>расположение</w:t>
      </w:r>
      <w:r>
        <w:rPr>
          <w:spacing w:val="-11"/>
        </w:rPr>
        <w:t xml:space="preserve"> </w:t>
      </w:r>
      <w:r>
        <w:t>сферы и плоскости, касательная плоскость к сфере, площадь сферы.</w:t>
      </w:r>
    </w:p>
    <w:p w:rsidR="004D001B" w:rsidRDefault="00FF118F">
      <w:pPr>
        <w:pStyle w:val="a3"/>
        <w:jc w:val="left"/>
      </w:pPr>
      <w:r>
        <w:t>Изображение</w:t>
      </w:r>
      <w:r>
        <w:rPr>
          <w:spacing w:val="-5"/>
        </w:rPr>
        <w:t xml:space="preserve"> </w:t>
      </w:r>
      <w:r>
        <w:t>тел</w:t>
      </w:r>
      <w:r>
        <w:rPr>
          <w:spacing w:val="-2"/>
        </w:rPr>
        <w:t xml:space="preserve"> </w:t>
      </w:r>
      <w:r>
        <w:t>вращения</w:t>
      </w:r>
      <w:r>
        <w:rPr>
          <w:spacing w:val="-2"/>
        </w:rPr>
        <w:t xml:space="preserve"> </w:t>
      </w:r>
      <w:r>
        <w:t>на</w:t>
      </w:r>
      <w:r>
        <w:rPr>
          <w:spacing w:val="-5"/>
        </w:rPr>
        <w:t xml:space="preserve"> </w:t>
      </w:r>
      <w:r>
        <w:t>плоскости.</w:t>
      </w:r>
      <w:r>
        <w:rPr>
          <w:spacing w:val="-2"/>
        </w:rPr>
        <w:t xml:space="preserve"> </w:t>
      </w:r>
      <w:r>
        <w:t>Развёртка</w:t>
      </w:r>
      <w:r>
        <w:rPr>
          <w:spacing w:val="-3"/>
        </w:rPr>
        <w:t xml:space="preserve"> </w:t>
      </w:r>
      <w:r>
        <w:t>цилиндра</w:t>
      </w:r>
      <w:r>
        <w:rPr>
          <w:spacing w:val="-6"/>
        </w:rPr>
        <w:t xml:space="preserve"> </w:t>
      </w:r>
      <w:r>
        <w:t>и</w:t>
      </w:r>
      <w:r>
        <w:rPr>
          <w:spacing w:val="-1"/>
        </w:rPr>
        <w:t xml:space="preserve"> </w:t>
      </w:r>
      <w:r>
        <w:rPr>
          <w:spacing w:val="-2"/>
        </w:rPr>
        <w:t>конуса.</w:t>
      </w:r>
    </w:p>
    <w:p w:rsidR="004D001B" w:rsidRDefault="00FF118F">
      <w:pPr>
        <w:pStyle w:val="a3"/>
        <w:jc w:val="left"/>
      </w:pPr>
      <w:r>
        <w:t>Комбинации</w:t>
      </w:r>
      <w:r>
        <w:rPr>
          <w:spacing w:val="40"/>
        </w:rPr>
        <w:t xml:space="preserve"> </w:t>
      </w:r>
      <w:r>
        <w:t>тел</w:t>
      </w:r>
      <w:r>
        <w:rPr>
          <w:spacing w:val="40"/>
        </w:rPr>
        <w:t xml:space="preserve"> </w:t>
      </w:r>
      <w:r>
        <w:t>вращения</w:t>
      </w:r>
      <w:r>
        <w:rPr>
          <w:spacing w:val="40"/>
        </w:rPr>
        <w:t xml:space="preserve"> </w:t>
      </w:r>
      <w:r>
        <w:t>и</w:t>
      </w:r>
      <w:r>
        <w:rPr>
          <w:spacing w:val="40"/>
        </w:rPr>
        <w:t xml:space="preserve"> </w:t>
      </w:r>
      <w:r>
        <w:t>многогранников.</w:t>
      </w:r>
      <w:r>
        <w:rPr>
          <w:spacing w:val="40"/>
        </w:rPr>
        <w:t xml:space="preserve"> </w:t>
      </w:r>
      <w:r>
        <w:t>Многогранник,</w:t>
      </w:r>
      <w:r>
        <w:rPr>
          <w:spacing w:val="40"/>
        </w:rPr>
        <w:t xml:space="preserve"> </w:t>
      </w:r>
      <w:r>
        <w:t>описанный</w:t>
      </w:r>
      <w:r>
        <w:rPr>
          <w:spacing w:val="40"/>
        </w:rPr>
        <w:t xml:space="preserve"> </w:t>
      </w:r>
      <w:r>
        <w:t>около</w:t>
      </w:r>
      <w:r>
        <w:rPr>
          <w:spacing w:val="40"/>
        </w:rPr>
        <w:t xml:space="preserve"> </w:t>
      </w:r>
      <w:r>
        <w:t>сферы,</w:t>
      </w:r>
      <w:r>
        <w:rPr>
          <w:spacing w:val="40"/>
        </w:rPr>
        <w:t xml:space="preserve"> </w:t>
      </w:r>
      <w:r>
        <w:t>сфера, вписанная в многогранник, или тело вращения.</w:t>
      </w:r>
    </w:p>
    <w:p w:rsidR="004D001B" w:rsidRDefault="00FF118F">
      <w:pPr>
        <w:pStyle w:val="a3"/>
        <w:jc w:val="left"/>
      </w:pPr>
      <w:r>
        <w:t>Понятие</w:t>
      </w:r>
      <w:r>
        <w:rPr>
          <w:spacing w:val="80"/>
        </w:rPr>
        <w:t xml:space="preserve"> </w:t>
      </w:r>
      <w:r>
        <w:t>об</w:t>
      </w:r>
      <w:r>
        <w:rPr>
          <w:spacing w:val="80"/>
        </w:rPr>
        <w:t xml:space="preserve"> </w:t>
      </w:r>
      <w:r>
        <w:t>объёме.</w:t>
      </w:r>
      <w:r>
        <w:rPr>
          <w:spacing w:val="80"/>
        </w:rPr>
        <w:t xml:space="preserve"> </w:t>
      </w:r>
      <w:r>
        <w:t>Основные</w:t>
      </w:r>
      <w:r>
        <w:rPr>
          <w:spacing w:val="80"/>
        </w:rPr>
        <w:t xml:space="preserve"> </w:t>
      </w:r>
      <w:r>
        <w:t>свойства</w:t>
      </w:r>
      <w:r>
        <w:rPr>
          <w:spacing w:val="80"/>
        </w:rPr>
        <w:t xml:space="preserve"> </w:t>
      </w:r>
      <w:r>
        <w:t>объёмов</w:t>
      </w:r>
      <w:r>
        <w:rPr>
          <w:spacing w:val="80"/>
        </w:rPr>
        <w:t xml:space="preserve"> </w:t>
      </w:r>
      <w:r>
        <w:t>тел.</w:t>
      </w:r>
      <w:r>
        <w:rPr>
          <w:spacing w:val="80"/>
        </w:rPr>
        <w:t xml:space="preserve"> </w:t>
      </w:r>
      <w:r>
        <w:t>Теорема</w:t>
      </w:r>
      <w:r>
        <w:rPr>
          <w:spacing w:val="80"/>
        </w:rPr>
        <w:t xml:space="preserve"> </w:t>
      </w:r>
      <w:r>
        <w:t>об</w:t>
      </w:r>
      <w:r>
        <w:rPr>
          <w:spacing w:val="80"/>
        </w:rPr>
        <w:t xml:space="preserve"> </w:t>
      </w:r>
      <w:r>
        <w:t>объёме</w:t>
      </w:r>
      <w:r>
        <w:rPr>
          <w:spacing w:val="80"/>
        </w:rPr>
        <w:t xml:space="preserve"> </w:t>
      </w:r>
      <w:r>
        <w:t>прямоугольного параллелепипеда и следствия из неё. Объём цилиндра, конуса. Объём шара и площадь сферы.</w:t>
      </w:r>
    </w:p>
    <w:p w:rsidR="004D001B" w:rsidRDefault="00FF118F">
      <w:pPr>
        <w:pStyle w:val="a3"/>
        <w:jc w:val="left"/>
      </w:pPr>
      <w:r>
        <w:t>Подобные</w:t>
      </w:r>
      <w:r>
        <w:rPr>
          <w:spacing w:val="80"/>
        </w:rPr>
        <w:t xml:space="preserve"> </w:t>
      </w:r>
      <w:r>
        <w:t>тела</w:t>
      </w:r>
      <w:r>
        <w:rPr>
          <w:spacing w:val="80"/>
        </w:rPr>
        <w:t xml:space="preserve"> </w:t>
      </w:r>
      <w:r>
        <w:t>в</w:t>
      </w:r>
      <w:r>
        <w:rPr>
          <w:spacing w:val="80"/>
        </w:rPr>
        <w:t xml:space="preserve"> </w:t>
      </w:r>
      <w:r>
        <w:t>пространстве.</w:t>
      </w:r>
      <w:r>
        <w:rPr>
          <w:spacing w:val="80"/>
        </w:rPr>
        <w:t xml:space="preserve"> </w:t>
      </w:r>
      <w:r>
        <w:t>Соотношения</w:t>
      </w:r>
      <w:r>
        <w:rPr>
          <w:spacing w:val="80"/>
        </w:rPr>
        <w:t xml:space="preserve"> </w:t>
      </w:r>
      <w:r>
        <w:t>между</w:t>
      </w:r>
      <w:r>
        <w:rPr>
          <w:spacing w:val="80"/>
        </w:rPr>
        <w:t xml:space="preserve"> </w:t>
      </w:r>
      <w:r>
        <w:t>площадями</w:t>
      </w:r>
      <w:r>
        <w:rPr>
          <w:spacing w:val="80"/>
        </w:rPr>
        <w:t xml:space="preserve"> </w:t>
      </w:r>
      <w:r>
        <w:t>поверхностей,</w:t>
      </w:r>
      <w:r>
        <w:rPr>
          <w:spacing w:val="80"/>
        </w:rPr>
        <w:t xml:space="preserve"> </w:t>
      </w:r>
      <w:r>
        <w:t>объёмами</w:t>
      </w:r>
      <w:r>
        <w:rPr>
          <w:spacing w:val="40"/>
        </w:rPr>
        <w:t xml:space="preserve"> </w:t>
      </w:r>
      <w:r>
        <w:t>подобных тел.</w:t>
      </w:r>
    </w:p>
    <w:p w:rsidR="004D001B" w:rsidRDefault="00FF118F">
      <w:pPr>
        <w:pStyle w:val="a3"/>
        <w:spacing w:before="1"/>
        <w:ind w:right="574"/>
        <w:jc w:val="left"/>
      </w:pPr>
      <w:r>
        <w:t>Сечения</w:t>
      </w:r>
      <w:r>
        <w:rPr>
          <w:spacing w:val="-15"/>
        </w:rPr>
        <w:t xml:space="preserve"> </w:t>
      </w:r>
      <w:r>
        <w:t>цилиндра</w:t>
      </w:r>
      <w:r>
        <w:rPr>
          <w:spacing w:val="-16"/>
        </w:rPr>
        <w:t xml:space="preserve"> </w:t>
      </w:r>
      <w:r>
        <w:t>(параллельно</w:t>
      </w:r>
      <w:r>
        <w:rPr>
          <w:spacing w:val="-15"/>
        </w:rPr>
        <w:t xml:space="preserve"> </w:t>
      </w:r>
      <w:r>
        <w:t>и</w:t>
      </w:r>
      <w:r>
        <w:rPr>
          <w:spacing w:val="-16"/>
        </w:rPr>
        <w:t xml:space="preserve"> </w:t>
      </w:r>
      <w:r>
        <w:t>перпендикулярно</w:t>
      </w:r>
      <w:r>
        <w:rPr>
          <w:spacing w:val="-15"/>
        </w:rPr>
        <w:t xml:space="preserve"> </w:t>
      </w:r>
      <w:r>
        <w:t>оси),</w:t>
      </w:r>
      <w:r>
        <w:rPr>
          <w:spacing w:val="-16"/>
        </w:rPr>
        <w:t xml:space="preserve"> </w:t>
      </w:r>
      <w:r>
        <w:t>сече</w:t>
      </w:r>
      <w:r>
        <w:t>ния</w:t>
      </w:r>
      <w:r>
        <w:rPr>
          <w:spacing w:val="-15"/>
        </w:rPr>
        <w:t xml:space="preserve"> </w:t>
      </w:r>
      <w:r>
        <w:t>конуса</w:t>
      </w:r>
      <w:r>
        <w:rPr>
          <w:spacing w:val="-15"/>
        </w:rPr>
        <w:t xml:space="preserve"> </w:t>
      </w:r>
      <w:r>
        <w:t>(параллельное</w:t>
      </w:r>
      <w:r>
        <w:rPr>
          <w:spacing w:val="-16"/>
        </w:rPr>
        <w:t xml:space="preserve"> </w:t>
      </w:r>
      <w:r>
        <w:t>основанию и проходящее через вершину), сечения шара.</w:t>
      </w:r>
    </w:p>
    <w:p w:rsidR="004D001B" w:rsidRDefault="00FF118F">
      <w:pPr>
        <w:pStyle w:val="a4"/>
        <w:numPr>
          <w:ilvl w:val="3"/>
          <w:numId w:val="82"/>
        </w:numPr>
        <w:tabs>
          <w:tab w:val="left" w:pos="1980"/>
        </w:tabs>
        <w:ind w:left="1980" w:hanging="1440"/>
        <w:rPr>
          <w:sz w:val="24"/>
        </w:rPr>
      </w:pPr>
      <w:r>
        <w:rPr>
          <w:sz w:val="24"/>
        </w:rPr>
        <w:t>Векторы</w:t>
      </w:r>
      <w:r>
        <w:rPr>
          <w:spacing w:val="-2"/>
          <w:sz w:val="24"/>
        </w:rPr>
        <w:t xml:space="preserve"> </w:t>
      </w:r>
      <w:r>
        <w:rPr>
          <w:sz w:val="24"/>
        </w:rPr>
        <w:t>и</w:t>
      </w:r>
      <w:r>
        <w:rPr>
          <w:spacing w:val="-1"/>
          <w:sz w:val="24"/>
        </w:rPr>
        <w:t xml:space="preserve"> </w:t>
      </w:r>
      <w:r>
        <w:rPr>
          <w:sz w:val="24"/>
        </w:rPr>
        <w:t>координаты</w:t>
      </w:r>
      <w:r>
        <w:rPr>
          <w:spacing w:val="-5"/>
          <w:sz w:val="24"/>
        </w:rPr>
        <w:t xml:space="preserve"> </w:t>
      </w:r>
      <w:r>
        <w:rPr>
          <w:sz w:val="24"/>
        </w:rPr>
        <w:t>в</w:t>
      </w:r>
      <w:r>
        <w:rPr>
          <w:spacing w:val="-2"/>
          <w:sz w:val="24"/>
        </w:rPr>
        <w:t xml:space="preserve"> пространстве.</w:t>
      </w:r>
    </w:p>
    <w:p w:rsidR="004D001B" w:rsidRDefault="00FF118F">
      <w:pPr>
        <w:pStyle w:val="a3"/>
        <w:ind w:right="575"/>
      </w:pPr>
      <w:r>
        <w:t>Вектор на плоскости и в пространстве. Сложение и вычитание векторов. Умножение вектора на число. Разложение вектора по трём некомпланарным ве</w:t>
      </w:r>
      <w:r>
        <w:t>кторам. Правило параллелепипеда. Решение задач, связанных с применением правил действий с векторами. 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w:t>
      </w:r>
      <w:r>
        <w:t xml:space="preserve"> Вычисление углов между</w:t>
      </w:r>
      <w:r>
        <w:rPr>
          <w:spacing w:val="-1"/>
        </w:rPr>
        <w:t xml:space="preserve"> </w:t>
      </w:r>
      <w:r>
        <w:t>прямыми и плоскостями. Координатно-векторный метод при решении геометрических задач.</w:t>
      </w:r>
    </w:p>
    <w:p w:rsidR="004D001B" w:rsidRDefault="00FF118F">
      <w:pPr>
        <w:pStyle w:val="a4"/>
        <w:numPr>
          <w:ilvl w:val="2"/>
          <w:numId w:val="82"/>
        </w:numPr>
        <w:tabs>
          <w:tab w:val="left" w:pos="1260"/>
        </w:tabs>
        <w:ind w:right="580" w:firstLine="0"/>
        <w:jc w:val="both"/>
        <w:rPr>
          <w:sz w:val="24"/>
        </w:rPr>
      </w:pPr>
      <w:r>
        <w:rPr>
          <w:sz w:val="24"/>
        </w:rPr>
        <w:t>Планируемые</w:t>
      </w:r>
      <w:r>
        <w:rPr>
          <w:spacing w:val="-2"/>
          <w:sz w:val="24"/>
        </w:rPr>
        <w:t xml:space="preserve"> </w:t>
      </w:r>
      <w:r>
        <w:rPr>
          <w:sz w:val="24"/>
        </w:rPr>
        <w:t>предметные</w:t>
      </w:r>
      <w:r>
        <w:rPr>
          <w:spacing w:val="-2"/>
          <w:sz w:val="24"/>
        </w:rPr>
        <w:t xml:space="preserve"> </w:t>
      </w:r>
      <w:r>
        <w:rPr>
          <w:sz w:val="24"/>
        </w:rPr>
        <w:t>результаты</w:t>
      </w:r>
      <w:r>
        <w:rPr>
          <w:spacing w:val="-1"/>
          <w:sz w:val="24"/>
        </w:rPr>
        <w:t xml:space="preserve"> </w:t>
      </w:r>
      <w:r>
        <w:rPr>
          <w:sz w:val="24"/>
        </w:rPr>
        <w:t>освоения</w:t>
      </w:r>
      <w:r>
        <w:rPr>
          <w:spacing w:val="-1"/>
          <w:sz w:val="24"/>
        </w:rPr>
        <w:t xml:space="preserve"> </w:t>
      </w:r>
      <w:r>
        <w:rPr>
          <w:sz w:val="24"/>
        </w:rPr>
        <w:t>федеральной рабочей</w:t>
      </w:r>
      <w:r>
        <w:rPr>
          <w:spacing w:val="-2"/>
          <w:sz w:val="24"/>
        </w:rPr>
        <w:t xml:space="preserve"> </w:t>
      </w:r>
      <w:r>
        <w:rPr>
          <w:sz w:val="24"/>
        </w:rPr>
        <w:t>программы учебного курса «Геометрия» на базовом уровне на уровне среднего общего обр</w:t>
      </w:r>
      <w:r>
        <w:rPr>
          <w:sz w:val="24"/>
        </w:rPr>
        <w:t>азования ориентированы на достижение уровня математической грамотности, необходимого для успешного решения задач в реальной жизни и создание условий для их общекультурного развития.</w:t>
      </w:r>
    </w:p>
    <w:p w:rsidR="004D001B" w:rsidRDefault="00FF118F">
      <w:pPr>
        <w:pStyle w:val="a4"/>
        <w:numPr>
          <w:ilvl w:val="3"/>
          <w:numId w:val="82"/>
        </w:numPr>
        <w:tabs>
          <w:tab w:val="left" w:pos="1980"/>
        </w:tabs>
        <w:ind w:right="571" w:firstLine="0"/>
        <w:jc w:val="both"/>
        <w:rPr>
          <w:sz w:val="24"/>
        </w:rPr>
      </w:pPr>
      <w:r>
        <w:rPr>
          <w:sz w:val="24"/>
        </w:rPr>
        <w:t>Предметные результаты по отдельным темам учебного курса «Геометрия». К концу 10 класса слабовидящий обучающийся научится:</w:t>
      </w:r>
    </w:p>
    <w:p w:rsidR="004D001B" w:rsidRDefault="00FF118F">
      <w:pPr>
        <w:pStyle w:val="a3"/>
        <w:jc w:val="left"/>
      </w:pPr>
      <w:r>
        <w:t>оперировать</w:t>
      </w:r>
      <w:r>
        <w:rPr>
          <w:spacing w:val="-7"/>
        </w:rPr>
        <w:t xml:space="preserve"> </w:t>
      </w:r>
      <w:r>
        <w:t>понятиями:</w:t>
      </w:r>
      <w:r>
        <w:rPr>
          <w:spacing w:val="-5"/>
        </w:rPr>
        <w:t xml:space="preserve"> </w:t>
      </w:r>
      <w:r>
        <w:t>точка,</w:t>
      </w:r>
      <w:r>
        <w:rPr>
          <w:spacing w:val="-5"/>
        </w:rPr>
        <w:t xml:space="preserve"> </w:t>
      </w:r>
      <w:r>
        <w:t>прямая,</w:t>
      </w:r>
      <w:r>
        <w:rPr>
          <w:spacing w:val="-4"/>
        </w:rPr>
        <w:t xml:space="preserve"> </w:t>
      </w:r>
      <w:r>
        <w:rPr>
          <w:spacing w:val="-2"/>
        </w:rPr>
        <w:t>плоскость;</w:t>
      </w:r>
    </w:p>
    <w:p w:rsidR="004D001B" w:rsidRDefault="00FF118F">
      <w:pPr>
        <w:pStyle w:val="a3"/>
        <w:jc w:val="left"/>
      </w:pPr>
      <w:r>
        <w:t>применять</w:t>
      </w:r>
      <w:r>
        <w:rPr>
          <w:spacing w:val="80"/>
        </w:rPr>
        <w:t xml:space="preserve"> </w:t>
      </w:r>
      <w:r>
        <w:t>аксиомы</w:t>
      </w:r>
      <w:r>
        <w:rPr>
          <w:spacing w:val="80"/>
        </w:rPr>
        <w:t xml:space="preserve"> </w:t>
      </w:r>
      <w:r>
        <w:t>стереометрии</w:t>
      </w:r>
      <w:r>
        <w:rPr>
          <w:spacing w:val="80"/>
        </w:rPr>
        <w:t xml:space="preserve"> </w:t>
      </w:r>
      <w:r>
        <w:t>и</w:t>
      </w:r>
      <w:r>
        <w:rPr>
          <w:spacing w:val="80"/>
        </w:rPr>
        <w:t xml:space="preserve"> </w:t>
      </w:r>
      <w:r>
        <w:t>следствия</w:t>
      </w:r>
      <w:r>
        <w:rPr>
          <w:spacing w:val="80"/>
        </w:rPr>
        <w:t xml:space="preserve"> </w:t>
      </w:r>
      <w:r>
        <w:t>из</w:t>
      </w:r>
      <w:r>
        <w:rPr>
          <w:spacing w:val="80"/>
        </w:rPr>
        <w:t xml:space="preserve"> </w:t>
      </w:r>
      <w:r>
        <w:t>них</w:t>
      </w:r>
      <w:r>
        <w:rPr>
          <w:spacing w:val="80"/>
        </w:rPr>
        <w:t xml:space="preserve"> </w:t>
      </w:r>
      <w:r>
        <w:t>при</w:t>
      </w:r>
      <w:r>
        <w:rPr>
          <w:spacing w:val="80"/>
        </w:rPr>
        <w:t xml:space="preserve"> </w:t>
      </w:r>
      <w:r>
        <w:t>решении</w:t>
      </w:r>
      <w:r>
        <w:rPr>
          <w:spacing w:val="80"/>
        </w:rPr>
        <w:t xml:space="preserve"> </w:t>
      </w:r>
      <w:r>
        <w:t>геометрических</w:t>
      </w:r>
      <w:r>
        <w:rPr>
          <w:spacing w:val="80"/>
        </w:rPr>
        <w:t xml:space="preserve"> </w:t>
      </w:r>
      <w:r>
        <w:t>задач; о</w:t>
      </w:r>
      <w:r>
        <w:t>перировать понятиями: параллельность и перпендикулярность прямых и плоскостей;</w:t>
      </w:r>
    </w:p>
    <w:p w:rsidR="004D001B" w:rsidRDefault="00FF118F">
      <w:pPr>
        <w:pStyle w:val="a3"/>
        <w:ind w:left="600"/>
        <w:jc w:val="left"/>
      </w:pPr>
      <w:r>
        <w:t>классифицировать</w:t>
      </w:r>
      <w:r>
        <w:rPr>
          <w:spacing w:val="-6"/>
        </w:rPr>
        <w:t xml:space="preserve"> </w:t>
      </w:r>
      <w:r>
        <w:t>взаимное</w:t>
      </w:r>
      <w:r>
        <w:rPr>
          <w:spacing w:val="-3"/>
        </w:rPr>
        <w:t xml:space="preserve"> </w:t>
      </w:r>
      <w:r>
        <w:t>расположение</w:t>
      </w:r>
      <w:r>
        <w:rPr>
          <w:spacing w:val="-4"/>
        </w:rPr>
        <w:t xml:space="preserve"> </w:t>
      </w:r>
      <w:r>
        <w:t>прямых</w:t>
      </w:r>
      <w:r>
        <w:rPr>
          <w:spacing w:val="-2"/>
        </w:rPr>
        <w:t xml:space="preserve"> </w:t>
      </w:r>
      <w:r>
        <w:t>и</w:t>
      </w:r>
      <w:r>
        <w:rPr>
          <w:spacing w:val="-4"/>
        </w:rPr>
        <w:t xml:space="preserve"> </w:t>
      </w:r>
      <w:r>
        <w:t>плоскостей</w:t>
      </w:r>
      <w:r>
        <w:rPr>
          <w:spacing w:val="-3"/>
        </w:rPr>
        <w:t xml:space="preserve"> </w:t>
      </w:r>
      <w:r>
        <w:t>в</w:t>
      </w:r>
      <w:r>
        <w:rPr>
          <w:spacing w:val="-3"/>
        </w:rPr>
        <w:t xml:space="preserve"> </w:t>
      </w:r>
      <w:r>
        <w:rPr>
          <w:spacing w:val="-2"/>
        </w:rPr>
        <w:t>пространстве;</w:t>
      </w:r>
    </w:p>
    <w:p w:rsidR="004D001B" w:rsidRDefault="00FF118F">
      <w:pPr>
        <w:pStyle w:val="a3"/>
        <w:jc w:val="left"/>
      </w:pPr>
      <w:r>
        <w:t>оперировать</w:t>
      </w:r>
      <w:r>
        <w:rPr>
          <w:spacing w:val="40"/>
        </w:rPr>
        <w:t xml:space="preserve"> </w:t>
      </w:r>
      <w:r>
        <w:t>понятиями:</w:t>
      </w:r>
      <w:r>
        <w:rPr>
          <w:spacing w:val="40"/>
        </w:rPr>
        <w:t xml:space="preserve"> </w:t>
      </w:r>
      <w:r>
        <w:t>двугранный</w:t>
      </w:r>
      <w:r>
        <w:rPr>
          <w:spacing w:val="40"/>
        </w:rPr>
        <w:t xml:space="preserve"> </w:t>
      </w:r>
      <w:r>
        <w:t>угол,</w:t>
      </w:r>
      <w:r>
        <w:rPr>
          <w:spacing w:val="40"/>
        </w:rPr>
        <w:t xml:space="preserve"> </w:t>
      </w:r>
      <w:r>
        <w:t>грани</w:t>
      </w:r>
      <w:r>
        <w:rPr>
          <w:spacing w:val="40"/>
        </w:rPr>
        <w:t xml:space="preserve"> </w:t>
      </w:r>
      <w:r>
        <w:t>двугранного</w:t>
      </w:r>
      <w:r>
        <w:rPr>
          <w:spacing w:val="40"/>
        </w:rPr>
        <w:t xml:space="preserve"> </w:t>
      </w:r>
      <w:r>
        <w:t>угла,</w:t>
      </w:r>
      <w:r>
        <w:rPr>
          <w:spacing w:val="40"/>
        </w:rPr>
        <w:t xml:space="preserve"> </w:t>
      </w:r>
      <w:r>
        <w:t>ребро</w:t>
      </w:r>
      <w:r>
        <w:rPr>
          <w:spacing w:val="40"/>
        </w:rPr>
        <w:t xml:space="preserve"> </w:t>
      </w:r>
      <w:r>
        <w:t>двугранного</w:t>
      </w:r>
      <w:r>
        <w:rPr>
          <w:spacing w:val="40"/>
        </w:rPr>
        <w:t xml:space="preserve"> </w:t>
      </w:r>
      <w:r>
        <w:t>угла,</w:t>
      </w:r>
      <w:r>
        <w:rPr>
          <w:spacing w:val="80"/>
        </w:rPr>
        <w:t xml:space="preserve"> </w:t>
      </w:r>
      <w:r>
        <w:t xml:space="preserve">линейный угол </w:t>
      </w:r>
      <w:r>
        <w:t>двугранного угла, градусная мера двугранного угла;</w:t>
      </w:r>
    </w:p>
    <w:p w:rsidR="004D001B" w:rsidRDefault="00FF118F">
      <w:pPr>
        <w:pStyle w:val="a3"/>
        <w:jc w:val="left"/>
      </w:pPr>
      <w:r>
        <w:t>оперировать</w:t>
      </w:r>
      <w:r>
        <w:rPr>
          <w:spacing w:val="24"/>
        </w:rPr>
        <w:t xml:space="preserve">  </w:t>
      </w:r>
      <w:r>
        <w:t>понятиями:</w:t>
      </w:r>
      <w:r>
        <w:rPr>
          <w:spacing w:val="26"/>
        </w:rPr>
        <w:t xml:space="preserve">  </w:t>
      </w:r>
      <w:r>
        <w:t>многогранник,</w:t>
      </w:r>
      <w:r>
        <w:rPr>
          <w:spacing w:val="25"/>
        </w:rPr>
        <w:t xml:space="preserve">  </w:t>
      </w:r>
      <w:r>
        <w:t>выпуклый</w:t>
      </w:r>
      <w:r>
        <w:rPr>
          <w:spacing w:val="26"/>
        </w:rPr>
        <w:t xml:space="preserve">  </w:t>
      </w:r>
      <w:r>
        <w:t>и</w:t>
      </w:r>
      <w:r>
        <w:rPr>
          <w:spacing w:val="27"/>
        </w:rPr>
        <w:t xml:space="preserve">  </w:t>
      </w:r>
      <w:r>
        <w:t>невыпуклый</w:t>
      </w:r>
      <w:r>
        <w:rPr>
          <w:spacing w:val="26"/>
        </w:rPr>
        <w:t xml:space="preserve">  </w:t>
      </w:r>
      <w:r>
        <w:t>многогранник,</w:t>
      </w:r>
      <w:r>
        <w:rPr>
          <w:spacing w:val="27"/>
        </w:rPr>
        <w:t xml:space="preserve">  </w:t>
      </w:r>
      <w:r>
        <w:rPr>
          <w:spacing w:val="-2"/>
        </w:rPr>
        <w:t>элементы</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lastRenderedPageBreak/>
        <w:t>многогранника,</w:t>
      </w:r>
      <w:r>
        <w:rPr>
          <w:spacing w:val="-6"/>
        </w:rPr>
        <w:t xml:space="preserve"> </w:t>
      </w:r>
      <w:r>
        <w:t>правильный</w:t>
      </w:r>
      <w:r>
        <w:rPr>
          <w:spacing w:val="-5"/>
        </w:rPr>
        <w:t xml:space="preserve"> </w:t>
      </w:r>
      <w:r>
        <w:rPr>
          <w:spacing w:val="-2"/>
        </w:rPr>
        <w:t>многогранник;</w:t>
      </w:r>
    </w:p>
    <w:p w:rsidR="004D001B" w:rsidRDefault="00FF118F">
      <w:pPr>
        <w:pStyle w:val="a3"/>
        <w:ind w:right="576"/>
      </w:pPr>
      <w:r>
        <w:t>распознавать</w:t>
      </w:r>
      <w:r>
        <w:rPr>
          <w:spacing w:val="-10"/>
        </w:rPr>
        <w:t xml:space="preserve"> </w:t>
      </w:r>
      <w:r>
        <w:t>основные</w:t>
      </w:r>
      <w:r>
        <w:rPr>
          <w:spacing w:val="-13"/>
        </w:rPr>
        <w:t xml:space="preserve"> </w:t>
      </w:r>
      <w:r>
        <w:t>виды</w:t>
      </w:r>
      <w:r>
        <w:rPr>
          <w:spacing w:val="-12"/>
        </w:rPr>
        <w:t xml:space="preserve"> </w:t>
      </w:r>
      <w:r>
        <w:t>многогранников</w:t>
      </w:r>
      <w:r>
        <w:rPr>
          <w:spacing w:val="-12"/>
        </w:rPr>
        <w:t xml:space="preserve"> </w:t>
      </w:r>
      <w:r>
        <w:t>(пирамида,</w:t>
      </w:r>
      <w:r>
        <w:rPr>
          <w:spacing w:val="-12"/>
        </w:rPr>
        <w:t xml:space="preserve"> </w:t>
      </w:r>
      <w:r>
        <w:t>призма,</w:t>
      </w:r>
      <w:r>
        <w:rPr>
          <w:spacing w:val="-12"/>
        </w:rPr>
        <w:t xml:space="preserve"> </w:t>
      </w:r>
      <w:r>
        <w:t>прямоугольный</w:t>
      </w:r>
      <w:r>
        <w:rPr>
          <w:spacing w:val="-11"/>
        </w:rPr>
        <w:t xml:space="preserve"> </w:t>
      </w:r>
      <w:r>
        <w:t xml:space="preserve">параллелепипед, </w:t>
      </w:r>
      <w:r>
        <w:rPr>
          <w:spacing w:val="-4"/>
        </w:rPr>
        <w:t>куб);</w:t>
      </w:r>
    </w:p>
    <w:p w:rsidR="004D001B" w:rsidRDefault="00FF118F">
      <w:pPr>
        <w:pStyle w:val="a3"/>
        <w:ind w:right="584"/>
      </w:pPr>
      <w:r>
        <w:t xml:space="preserve">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w:t>
      </w:r>
      <w:r>
        <w:rPr>
          <w:spacing w:val="-2"/>
        </w:rPr>
        <w:t>параллелепипеды);</w:t>
      </w:r>
    </w:p>
    <w:p w:rsidR="004D001B" w:rsidRDefault="00FF118F">
      <w:pPr>
        <w:pStyle w:val="a3"/>
        <w:ind w:right="578"/>
      </w:pPr>
      <w:r>
        <w:t>оперировать понятиями: секущая плоскость, сечение многогранников; объяснять принципы построения сечений, используя метод следов;</w:t>
      </w:r>
    </w:p>
    <w:p w:rsidR="004D001B" w:rsidRDefault="00FF118F">
      <w:pPr>
        <w:pStyle w:val="a3"/>
        <w:ind w:right="582"/>
      </w:pPr>
      <w:r>
        <w:t>строить сечения многогранников методом следов, выполнять (выносные) плоские чертежи из рисунков простых объёмных фигур: вид све</w:t>
      </w:r>
      <w:r>
        <w:t>рху, сбоку, снизу;</w:t>
      </w:r>
    </w:p>
    <w:p w:rsidR="004D001B" w:rsidRDefault="00FF118F">
      <w:pPr>
        <w:pStyle w:val="a3"/>
        <w:ind w:right="582"/>
      </w:pPr>
      <w:r>
        <w:t>решать задачи на нахождение геометрических величин по образцам или алгоритмам, применяя известные</w:t>
      </w:r>
      <w:r>
        <w:rPr>
          <w:spacing w:val="-3"/>
        </w:rPr>
        <w:t xml:space="preserve"> </w:t>
      </w:r>
      <w:r>
        <w:t>аналитические</w:t>
      </w:r>
      <w:r>
        <w:rPr>
          <w:spacing w:val="-2"/>
        </w:rPr>
        <w:t xml:space="preserve"> </w:t>
      </w:r>
      <w:r>
        <w:t>методы</w:t>
      </w:r>
      <w:r>
        <w:rPr>
          <w:spacing w:val="-2"/>
        </w:rPr>
        <w:t xml:space="preserve"> </w:t>
      </w:r>
      <w:r>
        <w:t>при решении стандартных математических задач</w:t>
      </w:r>
      <w:r>
        <w:rPr>
          <w:spacing w:val="-2"/>
        </w:rPr>
        <w:t xml:space="preserve"> </w:t>
      </w:r>
      <w:r>
        <w:t>на</w:t>
      </w:r>
      <w:r>
        <w:rPr>
          <w:spacing w:val="-2"/>
        </w:rPr>
        <w:t xml:space="preserve"> </w:t>
      </w:r>
      <w:r>
        <w:t>вычисление расстояний между двумя точками, от точки до прямой, от точк</w:t>
      </w:r>
      <w:r>
        <w:t>и до плоскости, между скрещивающимися прямыми;</w:t>
      </w:r>
    </w:p>
    <w:p w:rsidR="004D001B" w:rsidRDefault="00FF118F">
      <w:pPr>
        <w:pStyle w:val="a3"/>
        <w:ind w:right="577"/>
      </w:pPr>
      <w:r>
        <w:t>решать задачи на нахождение геометрических величин по образцам или алгоритмам, применяя известные</w:t>
      </w:r>
      <w:r>
        <w:rPr>
          <w:spacing w:val="-2"/>
        </w:rPr>
        <w:t xml:space="preserve"> </w:t>
      </w:r>
      <w:r>
        <w:t>аналитические</w:t>
      </w:r>
      <w:r>
        <w:rPr>
          <w:spacing w:val="-1"/>
        </w:rPr>
        <w:t xml:space="preserve"> </w:t>
      </w:r>
      <w:r>
        <w:t>методы</w:t>
      </w:r>
      <w:r>
        <w:rPr>
          <w:spacing w:val="-1"/>
        </w:rPr>
        <w:t xml:space="preserve"> </w:t>
      </w:r>
      <w:r>
        <w:t>при решении стандартных математических задач</w:t>
      </w:r>
      <w:r>
        <w:rPr>
          <w:spacing w:val="-1"/>
        </w:rPr>
        <w:t xml:space="preserve"> </w:t>
      </w:r>
      <w:r>
        <w:t>на</w:t>
      </w:r>
      <w:r>
        <w:rPr>
          <w:spacing w:val="-1"/>
        </w:rPr>
        <w:t xml:space="preserve"> </w:t>
      </w:r>
      <w:r>
        <w:t>вычисление углов между скрещивающимися пря</w:t>
      </w:r>
      <w:r>
        <w:t>мыми, между прямой и плоскостью, между плоскостями, двугранных углов;</w:t>
      </w:r>
    </w:p>
    <w:p w:rsidR="004D001B" w:rsidRDefault="00FF118F">
      <w:pPr>
        <w:pStyle w:val="a3"/>
        <w:spacing w:before="1"/>
        <w:ind w:right="581"/>
      </w:pPr>
      <w:r>
        <w:t xml:space="preserve">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w:t>
      </w:r>
      <w:r>
        <w:rPr>
          <w:spacing w:val="-2"/>
        </w:rPr>
        <w:t>многогранников;</w:t>
      </w:r>
    </w:p>
    <w:p w:rsidR="004D001B" w:rsidRDefault="00FF118F">
      <w:pPr>
        <w:pStyle w:val="a3"/>
        <w:ind w:right="579"/>
      </w:pPr>
      <w:r>
        <w:t>опер</w:t>
      </w:r>
      <w:r>
        <w:t>ировать понятиями: симметрия в пространстве, центр, ось и плоскость симметрии, центр, ось и плоскость симметрии фигуры;</w:t>
      </w:r>
    </w:p>
    <w:p w:rsidR="004D001B" w:rsidRDefault="00FF118F">
      <w:pPr>
        <w:pStyle w:val="a3"/>
        <w:ind w:right="582"/>
      </w:pPr>
      <w:r>
        <w:t>извлекать,</w:t>
      </w:r>
      <w:r>
        <w:rPr>
          <w:spacing w:val="-15"/>
        </w:rPr>
        <w:t xml:space="preserve"> </w:t>
      </w:r>
      <w:r>
        <w:t>преобразовывать</w:t>
      </w:r>
      <w:r>
        <w:rPr>
          <w:spacing w:val="-14"/>
        </w:rPr>
        <w:t xml:space="preserve"> </w:t>
      </w:r>
      <w:r>
        <w:t>и</w:t>
      </w:r>
      <w:r>
        <w:rPr>
          <w:spacing w:val="-14"/>
        </w:rPr>
        <w:t xml:space="preserve"> </w:t>
      </w:r>
      <w:r>
        <w:t>интерпретировать</w:t>
      </w:r>
      <w:r>
        <w:rPr>
          <w:spacing w:val="-14"/>
        </w:rPr>
        <w:t xml:space="preserve"> </w:t>
      </w:r>
      <w:r>
        <w:t>информацию</w:t>
      </w:r>
      <w:r>
        <w:rPr>
          <w:spacing w:val="-15"/>
        </w:rPr>
        <w:t xml:space="preserve"> </w:t>
      </w:r>
      <w:r>
        <w:t>о</w:t>
      </w:r>
      <w:r>
        <w:rPr>
          <w:spacing w:val="-15"/>
        </w:rPr>
        <w:t xml:space="preserve"> </w:t>
      </w:r>
      <w:r>
        <w:t>пространственных</w:t>
      </w:r>
      <w:r>
        <w:rPr>
          <w:spacing w:val="-13"/>
        </w:rPr>
        <w:t xml:space="preserve"> </w:t>
      </w:r>
      <w:r>
        <w:t>геометрических фигурах, представленную на чертежах и рисунка</w:t>
      </w:r>
      <w:r>
        <w:t>х;</w:t>
      </w:r>
    </w:p>
    <w:p w:rsidR="004D001B" w:rsidRDefault="00FF118F">
      <w:pPr>
        <w:pStyle w:val="a3"/>
        <w:ind w:right="579"/>
      </w:pPr>
      <w: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4D001B" w:rsidRDefault="00FF118F">
      <w:pPr>
        <w:pStyle w:val="a3"/>
        <w:spacing w:before="1"/>
        <w:ind w:right="577"/>
      </w:pPr>
      <w:r>
        <w:t>применять простейшие программные средства и электронно-коммуникационные системы при решении стереометрических задач;</w:t>
      </w:r>
    </w:p>
    <w:p w:rsidR="004D001B" w:rsidRDefault="00FF118F">
      <w:pPr>
        <w:pStyle w:val="a3"/>
        <w:ind w:right="580"/>
      </w:pPr>
      <w:r>
        <w:t>приводить</w:t>
      </w:r>
      <w:r>
        <w:rPr>
          <w:spacing w:val="-15"/>
        </w:rPr>
        <w:t xml:space="preserve"> </w:t>
      </w:r>
      <w:r>
        <w:t>примеры</w:t>
      </w:r>
      <w:r>
        <w:rPr>
          <w:spacing w:val="-15"/>
        </w:rPr>
        <w:t xml:space="preserve"> </w:t>
      </w:r>
      <w:r>
        <w:t>математических</w:t>
      </w:r>
      <w:r>
        <w:rPr>
          <w:spacing w:val="-15"/>
        </w:rPr>
        <w:t xml:space="preserve"> </w:t>
      </w:r>
      <w:r>
        <w:t>закономерностей</w:t>
      </w:r>
      <w:r>
        <w:rPr>
          <w:spacing w:val="-15"/>
        </w:rPr>
        <w:t xml:space="preserve"> </w:t>
      </w:r>
      <w:r>
        <w:t>в</w:t>
      </w:r>
      <w:r>
        <w:rPr>
          <w:spacing w:val="-15"/>
        </w:rPr>
        <w:t xml:space="preserve"> </w:t>
      </w:r>
      <w:r>
        <w:t>природе</w:t>
      </w:r>
      <w:r>
        <w:rPr>
          <w:spacing w:val="-15"/>
        </w:rPr>
        <w:t xml:space="preserve"> </w:t>
      </w:r>
      <w:r>
        <w:t>и</w:t>
      </w:r>
      <w:r>
        <w:rPr>
          <w:spacing w:val="-15"/>
        </w:rPr>
        <w:t xml:space="preserve"> </w:t>
      </w:r>
      <w:r>
        <w:t>жизни,</w:t>
      </w:r>
      <w:r>
        <w:rPr>
          <w:spacing w:val="-15"/>
        </w:rPr>
        <w:t xml:space="preserve"> </w:t>
      </w:r>
      <w:r>
        <w:t>распознавать</w:t>
      </w:r>
      <w:r>
        <w:rPr>
          <w:spacing w:val="-15"/>
        </w:rPr>
        <w:t xml:space="preserve"> </w:t>
      </w:r>
      <w:r>
        <w:t>проявление законов геометрии в искусстве;</w:t>
      </w:r>
    </w:p>
    <w:p w:rsidR="004D001B" w:rsidRDefault="00FF118F">
      <w:pPr>
        <w:pStyle w:val="a3"/>
        <w:ind w:right="579"/>
      </w:pPr>
      <w:r>
        <w:t>применять получе</w:t>
      </w:r>
      <w:r>
        <w:t>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w:t>
      </w:r>
      <w:r>
        <w:rPr>
          <w:spacing w:val="-15"/>
        </w:rPr>
        <w:t xml:space="preserve"> </w:t>
      </w:r>
      <w:r>
        <w:t>гео</w:t>
      </w:r>
      <w:r>
        <w:t>метрических</w:t>
      </w:r>
      <w:r>
        <w:rPr>
          <w:spacing w:val="-15"/>
        </w:rPr>
        <w:t xml:space="preserve"> </w:t>
      </w:r>
      <w:r>
        <w:t>понятий</w:t>
      </w:r>
      <w:r>
        <w:rPr>
          <w:spacing w:val="-15"/>
        </w:rPr>
        <w:t xml:space="preserve"> </w:t>
      </w:r>
      <w:r>
        <w:t>и</w:t>
      </w:r>
      <w:r>
        <w:rPr>
          <w:spacing w:val="-15"/>
        </w:rPr>
        <w:t xml:space="preserve"> </w:t>
      </w:r>
      <w:r>
        <w:t>теорем,</w:t>
      </w:r>
      <w:r>
        <w:rPr>
          <w:spacing w:val="-13"/>
        </w:rPr>
        <w:t xml:space="preserve"> </w:t>
      </w:r>
      <w:r>
        <w:t>аппарата</w:t>
      </w:r>
      <w:r>
        <w:rPr>
          <w:spacing w:val="-15"/>
        </w:rPr>
        <w:t xml:space="preserve"> </w:t>
      </w:r>
      <w:r>
        <w:t>алгебры,</w:t>
      </w:r>
      <w:r>
        <w:rPr>
          <w:spacing w:val="-13"/>
        </w:rPr>
        <w:t xml:space="preserve"> </w:t>
      </w:r>
      <w:r>
        <w:t>решать</w:t>
      </w:r>
      <w:r>
        <w:rPr>
          <w:spacing w:val="-14"/>
        </w:rPr>
        <w:t xml:space="preserve"> </w:t>
      </w:r>
      <w:r>
        <w:t>практические</w:t>
      </w:r>
      <w:r>
        <w:rPr>
          <w:spacing w:val="-15"/>
        </w:rPr>
        <w:t xml:space="preserve"> </w:t>
      </w:r>
      <w:r>
        <w:t>задачи, связанные с нахождением геометрических величин.</w:t>
      </w:r>
    </w:p>
    <w:p w:rsidR="004D001B" w:rsidRDefault="00FF118F">
      <w:pPr>
        <w:pStyle w:val="a4"/>
        <w:numPr>
          <w:ilvl w:val="3"/>
          <w:numId w:val="82"/>
        </w:numPr>
        <w:tabs>
          <w:tab w:val="left" w:pos="1980"/>
        </w:tabs>
        <w:ind w:right="574" w:firstLine="0"/>
        <w:jc w:val="both"/>
        <w:rPr>
          <w:sz w:val="24"/>
        </w:rPr>
      </w:pPr>
      <w:r>
        <w:rPr>
          <w:sz w:val="24"/>
        </w:rPr>
        <w:t>Предметные результаты по отдельным темам учебного курса «Геометрия». К концу 11 класса слабовидящий обучающийся научится:</w:t>
      </w:r>
    </w:p>
    <w:p w:rsidR="004D001B" w:rsidRDefault="00FF118F">
      <w:pPr>
        <w:pStyle w:val="a3"/>
        <w:ind w:right="583"/>
      </w:pPr>
      <w:r>
        <w:t>оперироват</w:t>
      </w:r>
      <w:r>
        <w:t>ь</w:t>
      </w:r>
      <w:r>
        <w:rPr>
          <w:spacing w:val="-7"/>
        </w:rPr>
        <w:t xml:space="preserve"> </w:t>
      </w:r>
      <w:r>
        <w:t>понятиями:</w:t>
      </w:r>
      <w:r>
        <w:rPr>
          <w:spacing w:val="-8"/>
        </w:rPr>
        <w:t xml:space="preserve"> </w:t>
      </w:r>
      <w:r>
        <w:t>цилиндрическая</w:t>
      </w:r>
      <w:r>
        <w:rPr>
          <w:spacing w:val="-9"/>
        </w:rPr>
        <w:t xml:space="preserve"> </w:t>
      </w:r>
      <w:r>
        <w:t>поверхность,</w:t>
      </w:r>
      <w:r>
        <w:rPr>
          <w:spacing w:val="-9"/>
        </w:rPr>
        <w:t xml:space="preserve"> </w:t>
      </w:r>
      <w:r>
        <w:t>образующие</w:t>
      </w:r>
      <w:r>
        <w:rPr>
          <w:spacing w:val="-10"/>
        </w:rPr>
        <w:t xml:space="preserve"> </w:t>
      </w:r>
      <w:r>
        <w:t>цилиндрической</w:t>
      </w:r>
      <w:r>
        <w:rPr>
          <w:spacing w:val="-8"/>
        </w:rPr>
        <w:t xml:space="preserve"> </w:t>
      </w:r>
      <w:r>
        <w:t xml:space="preserve">поверхности, цилиндр, коническая поверхность, образующие конической поверхности, конус, сферическая </w:t>
      </w:r>
      <w:r>
        <w:rPr>
          <w:spacing w:val="-2"/>
        </w:rPr>
        <w:t>поверхность;</w:t>
      </w:r>
    </w:p>
    <w:p w:rsidR="004D001B" w:rsidRDefault="00FF118F">
      <w:pPr>
        <w:pStyle w:val="a3"/>
        <w:ind w:right="582"/>
      </w:pPr>
      <w:r>
        <w:t xml:space="preserve">распознавать тела вращения (цилиндр, конус, сфера и шар); объяснять способы </w:t>
      </w:r>
      <w:r>
        <w:t xml:space="preserve">получения тел </w:t>
      </w:r>
      <w:r>
        <w:rPr>
          <w:spacing w:val="-2"/>
        </w:rPr>
        <w:t>вращения;</w:t>
      </w:r>
    </w:p>
    <w:p w:rsidR="004D001B" w:rsidRDefault="00FF118F">
      <w:pPr>
        <w:pStyle w:val="a3"/>
      </w:pPr>
      <w:r>
        <w:t>классифицировать</w:t>
      </w:r>
      <w:r>
        <w:rPr>
          <w:spacing w:val="-5"/>
        </w:rPr>
        <w:t xml:space="preserve"> </w:t>
      </w:r>
      <w:r>
        <w:t>взаимное</w:t>
      </w:r>
      <w:r>
        <w:rPr>
          <w:spacing w:val="-4"/>
        </w:rPr>
        <w:t xml:space="preserve"> </w:t>
      </w:r>
      <w:r>
        <w:t>расположение</w:t>
      </w:r>
      <w:r>
        <w:rPr>
          <w:spacing w:val="-4"/>
        </w:rPr>
        <w:t xml:space="preserve"> </w:t>
      </w:r>
      <w:r>
        <w:t>сферы</w:t>
      </w:r>
      <w:r>
        <w:rPr>
          <w:spacing w:val="-3"/>
        </w:rPr>
        <w:t xml:space="preserve"> </w:t>
      </w:r>
      <w:r>
        <w:t>и</w:t>
      </w:r>
      <w:r>
        <w:rPr>
          <w:spacing w:val="-2"/>
        </w:rPr>
        <w:t xml:space="preserve"> плоскости;</w:t>
      </w:r>
    </w:p>
    <w:p w:rsidR="004D001B" w:rsidRDefault="00FF118F">
      <w:pPr>
        <w:pStyle w:val="a3"/>
        <w:ind w:right="577"/>
      </w:pPr>
      <w: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rsidR="004D001B" w:rsidRDefault="00FF118F">
      <w:pPr>
        <w:pStyle w:val="a3"/>
        <w:ind w:right="581"/>
      </w:pPr>
      <w:r>
        <w:t>вычислять объёмы и п</w:t>
      </w:r>
      <w:r>
        <w:t xml:space="preserve">лощади поверхностей тел вращения, геометрических тел с применением </w:t>
      </w:r>
      <w:r>
        <w:rPr>
          <w:spacing w:val="-2"/>
        </w:rPr>
        <w:t>формул;</w:t>
      </w:r>
    </w:p>
    <w:p w:rsidR="004D001B" w:rsidRDefault="00FF118F">
      <w:pPr>
        <w:pStyle w:val="a3"/>
        <w:ind w:right="582"/>
      </w:pPr>
      <w:r>
        <w:t>оперировать понятиями: многогранник, вписанный в сферу и описанный около сферы, сфера, вписанная в многогранник или тело вращения;</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lastRenderedPageBreak/>
        <w:t>вычислять</w:t>
      </w:r>
      <w:r>
        <w:rPr>
          <w:spacing w:val="-4"/>
        </w:rPr>
        <w:t xml:space="preserve"> </w:t>
      </w:r>
      <w:r>
        <w:t>соотношения</w:t>
      </w:r>
      <w:r>
        <w:rPr>
          <w:spacing w:val="-3"/>
        </w:rPr>
        <w:t xml:space="preserve"> </w:t>
      </w:r>
      <w:r>
        <w:t>между</w:t>
      </w:r>
      <w:r>
        <w:rPr>
          <w:spacing w:val="-8"/>
        </w:rPr>
        <w:t xml:space="preserve"> </w:t>
      </w:r>
      <w:r>
        <w:t>площадями</w:t>
      </w:r>
      <w:r>
        <w:rPr>
          <w:spacing w:val="-3"/>
        </w:rPr>
        <w:t xml:space="preserve"> </w:t>
      </w:r>
      <w:r>
        <w:t>поверхностей</w:t>
      </w:r>
      <w:r>
        <w:rPr>
          <w:spacing w:val="-4"/>
        </w:rPr>
        <w:t xml:space="preserve"> </w:t>
      </w:r>
      <w:r>
        <w:t>и</w:t>
      </w:r>
      <w:r>
        <w:rPr>
          <w:spacing w:val="-3"/>
        </w:rPr>
        <w:t xml:space="preserve"> </w:t>
      </w:r>
      <w:r>
        <w:t>объёмами</w:t>
      </w:r>
      <w:r>
        <w:rPr>
          <w:spacing w:val="-3"/>
        </w:rPr>
        <w:t xml:space="preserve"> </w:t>
      </w:r>
      <w:r>
        <w:t>подобных</w:t>
      </w:r>
      <w:r>
        <w:rPr>
          <w:spacing w:val="-1"/>
        </w:rPr>
        <w:t xml:space="preserve"> </w:t>
      </w:r>
      <w:r>
        <w:rPr>
          <w:spacing w:val="-4"/>
        </w:rPr>
        <w:t>тел;</w:t>
      </w:r>
    </w:p>
    <w:p w:rsidR="004D001B" w:rsidRDefault="00FF118F">
      <w:pPr>
        <w:pStyle w:val="a3"/>
        <w:jc w:val="left"/>
      </w:pPr>
      <w:r>
        <w:t>изображать</w:t>
      </w:r>
      <w:r>
        <w:rPr>
          <w:spacing w:val="-4"/>
        </w:rPr>
        <w:t xml:space="preserve"> </w:t>
      </w:r>
      <w:r>
        <w:t>изучаемые</w:t>
      </w:r>
      <w:r>
        <w:rPr>
          <w:spacing w:val="-3"/>
        </w:rPr>
        <w:t xml:space="preserve"> </w:t>
      </w:r>
      <w:r>
        <w:t>фигуры</w:t>
      </w:r>
      <w:r>
        <w:rPr>
          <w:spacing w:val="-3"/>
        </w:rPr>
        <w:t xml:space="preserve"> </w:t>
      </w:r>
      <w:r>
        <w:t>от</w:t>
      </w:r>
      <w:r>
        <w:rPr>
          <w:spacing w:val="-3"/>
        </w:rPr>
        <w:t xml:space="preserve"> </w:t>
      </w:r>
      <w:r>
        <w:t>руки</w:t>
      </w:r>
      <w:r>
        <w:rPr>
          <w:spacing w:val="-2"/>
        </w:rPr>
        <w:t xml:space="preserve"> </w:t>
      </w:r>
      <w:r>
        <w:t>и</w:t>
      </w:r>
      <w:r>
        <w:rPr>
          <w:spacing w:val="-3"/>
        </w:rPr>
        <w:t xml:space="preserve"> </w:t>
      </w:r>
      <w:r>
        <w:t>с</w:t>
      </w:r>
      <w:r>
        <w:rPr>
          <w:spacing w:val="-4"/>
        </w:rPr>
        <w:t xml:space="preserve"> </w:t>
      </w:r>
      <w:r>
        <w:t>применением</w:t>
      </w:r>
      <w:r>
        <w:rPr>
          <w:spacing w:val="-4"/>
        </w:rPr>
        <w:t xml:space="preserve"> </w:t>
      </w:r>
      <w:r>
        <w:t>простых</w:t>
      </w:r>
      <w:r>
        <w:rPr>
          <w:spacing w:val="-1"/>
        </w:rPr>
        <w:t xml:space="preserve"> </w:t>
      </w:r>
      <w:r>
        <w:t xml:space="preserve">чертёжных </w:t>
      </w:r>
      <w:r>
        <w:rPr>
          <w:spacing w:val="-2"/>
        </w:rPr>
        <w:t>инструментов;</w:t>
      </w:r>
    </w:p>
    <w:p w:rsidR="004D001B" w:rsidRDefault="00FF118F">
      <w:pPr>
        <w:pStyle w:val="a3"/>
        <w:ind w:right="576"/>
        <w:jc w:val="left"/>
      </w:pPr>
      <w:r>
        <w:t>выполнять</w:t>
      </w:r>
      <w:r>
        <w:rPr>
          <w:spacing w:val="-3"/>
        </w:rPr>
        <w:t xml:space="preserve"> </w:t>
      </w:r>
      <w:r>
        <w:t>(выносные)</w:t>
      </w:r>
      <w:r>
        <w:rPr>
          <w:spacing w:val="-3"/>
        </w:rPr>
        <w:t xml:space="preserve"> </w:t>
      </w:r>
      <w:r>
        <w:t>плоские</w:t>
      </w:r>
      <w:r>
        <w:rPr>
          <w:spacing w:val="-3"/>
        </w:rPr>
        <w:t xml:space="preserve"> </w:t>
      </w:r>
      <w:r>
        <w:t>чертежи</w:t>
      </w:r>
      <w:r>
        <w:rPr>
          <w:spacing w:val="-5"/>
        </w:rPr>
        <w:t xml:space="preserve"> </w:t>
      </w:r>
      <w:r>
        <w:t>из</w:t>
      </w:r>
      <w:r>
        <w:rPr>
          <w:spacing w:val="-4"/>
        </w:rPr>
        <w:t xml:space="preserve"> </w:t>
      </w:r>
      <w:r>
        <w:t>рисунков</w:t>
      </w:r>
      <w:r>
        <w:rPr>
          <w:spacing w:val="-3"/>
        </w:rPr>
        <w:t xml:space="preserve"> </w:t>
      </w:r>
      <w:r>
        <w:t>простых объёмных</w:t>
      </w:r>
      <w:r>
        <w:rPr>
          <w:spacing w:val="-1"/>
        </w:rPr>
        <w:t xml:space="preserve"> </w:t>
      </w:r>
      <w:r>
        <w:t>фигур:</w:t>
      </w:r>
      <w:r>
        <w:rPr>
          <w:spacing w:val="-2"/>
        </w:rPr>
        <w:t xml:space="preserve"> </w:t>
      </w:r>
      <w:r>
        <w:t>вид</w:t>
      </w:r>
      <w:r>
        <w:rPr>
          <w:spacing w:val="-2"/>
        </w:rPr>
        <w:t xml:space="preserve"> </w:t>
      </w:r>
      <w:r>
        <w:t>сверху,</w:t>
      </w:r>
      <w:r>
        <w:rPr>
          <w:spacing w:val="-2"/>
        </w:rPr>
        <w:t xml:space="preserve"> </w:t>
      </w:r>
      <w:r>
        <w:t>сбоку, снизу, строить сечения тел враще</w:t>
      </w:r>
      <w:r>
        <w:t>ния;</w:t>
      </w:r>
    </w:p>
    <w:p w:rsidR="004D001B" w:rsidRDefault="00FF118F">
      <w:pPr>
        <w:pStyle w:val="a3"/>
        <w:jc w:val="left"/>
      </w:pPr>
      <w:r>
        <w:t>извлекать,</w:t>
      </w:r>
      <w:r>
        <w:rPr>
          <w:spacing w:val="-15"/>
        </w:rPr>
        <w:t xml:space="preserve"> </w:t>
      </w:r>
      <w:r>
        <w:t>интерпретировать</w:t>
      </w:r>
      <w:r>
        <w:rPr>
          <w:spacing w:val="-14"/>
        </w:rPr>
        <w:t xml:space="preserve"> </w:t>
      </w:r>
      <w:r>
        <w:t>и</w:t>
      </w:r>
      <w:r>
        <w:rPr>
          <w:spacing w:val="-14"/>
        </w:rPr>
        <w:t xml:space="preserve"> </w:t>
      </w:r>
      <w:r>
        <w:t>преобразовывать</w:t>
      </w:r>
      <w:r>
        <w:rPr>
          <w:spacing w:val="-14"/>
        </w:rPr>
        <w:t xml:space="preserve"> </w:t>
      </w:r>
      <w:r>
        <w:t>информацию</w:t>
      </w:r>
      <w:r>
        <w:rPr>
          <w:spacing w:val="-15"/>
        </w:rPr>
        <w:t xml:space="preserve"> </w:t>
      </w:r>
      <w:r>
        <w:t>о</w:t>
      </w:r>
      <w:r>
        <w:rPr>
          <w:spacing w:val="-15"/>
        </w:rPr>
        <w:t xml:space="preserve"> </w:t>
      </w:r>
      <w:r>
        <w:t>пространственных</w:t>
      </w:r>
      <w:r>
        <w:rPr>
          <w:spacing w:val="-13"/>
        </w:rPr>
        <w:t xml:space="preserve"> </w:t>
      </w:r>
      <w:r>
        <w:t>геометрических фигурах, представленную на чертежах и рисунках;</w:t>
      </w:r>
    </w:p>
    <w:p w:rsidR="004D001B" w:rsidRDefault="00FF118F">
      <w:pPr>
        <w:pStyle w:val="a3"/>
        <w:jc w:val="left"/>
      </w:pPr>
      <w:r>
        <w:t>оперировать</w:t>
      </w:r>
      <w:r>
        <w:rPr>
          <w:spacing w:val="-3"/>
        </w:rPr>
        <w:t xml:space="preserve"> </w:t>
      </w:r>
      <w:r>
        <w:t>понятием</w:t>
      </w:r>
      <w:r>
        <w:rPr>
          <w:spacing w:val="-7"/>
        </w:rPr>
        <w:t xml:space="preserve"> </w:t>
      </w:r>
      <w:r>
        <w:t>вектор</w:t>
      </w:r>
      <w:r>
        <w:rPr>
          <w:spacing w:val="-3"/>
        </w:rPr>
        <w:t xml:space="preserve"> </w:t>
      </w:r>
      <w:r>
        <w:t>в</w:t>
      </w:r>
      <w:r>
        <w:rPr>
          <w:spacing w:val="-4"/>
        </w:rPr>
        <w:t xml:space="preserve"> </w:t>
      </w:r>
      <w:r>
        <w:rPr>
          <w:spacing w:val="-2"/>
        </w:rPr>
        <w:t>пространстве;</w:t>
      </w:r>
    </w:p>
    <w:p w:rsidR="004D001B" w:rsidRDefault="00FF118F">
      <w:pPr>
        <w:pStyle w:val="a3"/>
        <w:jc w:val="left"/>
      </w:pPr>
      <w:r>
        <w:t>выполнять</w:t>
      </w:r>
      <w:r>
        <w:rPr>
          <w:spacing w:val="40"/>
        </w:rPr>
        <w:t xml:space="preserve"> </w:t>
      </w:r>
      <w:r>
        <w:t>действия</w:t>
      </w:r>
      <w:r>
        <w:rPr>
          <w:spacing w:val="40"/>
        </w:rPr>
        <w:t xml:space="preserve"> </w:t>
      </w:r>
      <w:r>
        <w:t>сложения</w:t>
      </w:r>
      <w:r>
        <w:rPr>
          <w:spacing w:val="40"/>
        </w:rPr>
        <w:t xml:space="preserve"> </w:t>
      </w:r>
      <w:r>
        <w:t>векторов,</w:t>
      </w:r>
      <w:r>
        <w:rPr>
          <w:spacing w:val="40"/>
        </w:rPr>
        <w:t xml:space="preserve"> </w:t>
      </w:r>
      <w:r>
        <w:t>вычитания</w:t>
      </w:r>
      <w:r>
        <w:rPr>
          <w:spacing w:val="40"/>
        </w:rPr>
        <w:t xml:space="preserve"> </w:t>
      </w:r>
      <w:r>
        <w:t>векторов</w:t>
      </w:r>
      <w:r>
        <w:rPr>
          <w:spacing w:val="40"/>
        </w:rPr>
        <w:t xml:space="preserve"> </w:t>
      </w:r>
      <w:r>
        <w:t>и</w:t>
      </w:r>
      <w:r>
        <w:rPr>
          <w:spacing w:val="40"/>
        </w:rPr>
        <w:t xml:space="preserve"> </w:t>
      </w:r>
      <w:r>
        <w:t>умножения</w:t>
      </w:r>
      <w:r>
        <w:rPr>
          <w:spacing w:val="40"/>
        </w:rPr>
        <w:t xml:space="preserve"> </w:t>
      </w:r>
      <w:r>
        <w:t>вектора</w:t>
      </w:r>
      <w:r>
        <w:rPr>
          <w:spacing w:val="40"/>
        </w:rPr>
        <w:t xml:space="preserve"> </w:t>
      </w:r>
      <w:r>
        <w:t>на</w:t>
      </w:r>
      <w:r>
        <w:rPr>
          <w:spacing w:val="40"/>
        </w:rPr>
        <w:t xml:space="preserve"> </w:t>
      </w:r>
      <w:r>
        <w:t>число, объяснять, какими свойствами они обладают;</w:t>
      </w:r>
    </w:p>
    <w:p w:rsidR="004D001B" w:rsidRDefault="00FF118F">
      <w:pPr>
        <w:pStyle w:val="a3"/>
        <w:jc w:val="left"/>
      </w:pPr>
      <w:r>
        <w:t>применять</w:t>
      </w:r>
      <w:r>
        <w:rPr>
          <w:spacing w:val="-5"/>
        </w:rPr>
        <w:t xml:space="preserve"> </w:t>
      </w:r>
      <w:r>
        <w:t>правило</w:t>
      </w:r>
      <w:r>
        <w:rPr>
          <w:spacing w:val="-3"/>
        </w:rPr>
        <w:t xml:space="preserve"> </w:t>
      </w:r>
      <w:r>
        <w:rPr>
          <w:spacing w:val="-2"/>
        </w:rPr>
        <w:t>параллелепипеда;</w:t>
      </w:r>
    </w:p>
    <w:p w:rsidR="004D001B" w:rsidRDefault="00FF118F">
      <w:pPr>
        <w:pStyle w:val="a3"/>
        <w:ind w:right="577"/>
      </w:pPr>
      <w:r>
        <w:t>оперировать</w:t>
      </w:r>
      <w:r>
        <w:rPr>
          <w:spacing w:val="-7"/>
        </w:rPr>
        <w:t xml:space="preserve"> </w:t>
      </w:r>
      <w:r>
        <w:t>понятиями:</w:t>
      </w:r>
      <w:r>
        <w:rPr>
          <w:spacing w:val="-8"/>
        </w:rPr>
        <w:t xml:space="preserve"> </w:t>
      </w:r>
      <w:r>
        <w:t>декартовы</w:t>
      </w:r>
      <w:r>
        <w:rPr>
          <w:spacing w:val="-6"/>
        </w:rPr>
        <w:t xml:space="preserve"> </w:t>
      </w:r>
      <w:r>
        <w:t>координаты</w:t>
      </w:r>
      <w:r>
        <w:rPr>
          <w:spacing w:val="-8"/>
        </w:rPr>
        <w:t xml:space="preserve"> </w:t>
      </w:r>
      <w:r>
        <w:t>в</w:t>
      </w:r>
      <w:r>
        <w:rPr>
          <w:spacing w:val="-9"/>
        </w:rPr>
        <w:t xml:space="preserve"> </w:t>
      </w:r>
      <w:r>
        <w:t>пространстве,</w:t>
      </w:r>
      <w:r>
        <w:rPr>
          <w:spacing w:val="-6"/>
        </w:rPr>
        <w:t xml:space="preserve"> </w:t>
      </w:r>
      <w:r>
        <w:t>вектор,</w:t>
      </w:r>
      <w:r>
        <w:rPr>
          <w:spacing w:val="-8"/>
        </w:rPr>
        <w:t xml:space="preserve"> </w:t>
      </w:r>
      <w:r>
        <w:t>модуль</w:t>
      </w:r>
      <w:r>
        <w:rPr>
          <w:spacing w:val="-7"/>
        </w:rPr>
        <w:t xml:space="preserve"> </w:t>
      </w:r>
      <w:r>
        <w:t>вектора,</w:t>
      </w:r>
      <w:r>
        <w:rPr>
          <w:spacing w:val="-9"/>
        </w:rPr>
        <w:t xml:space="preserve"> </w:t>
      </w:r>
      <w:r>
        <w:t>равенство векторов, координаты вектора, угол между векторами, скалярное про</w:t>
      </w:r>
      <w:r>
        <w:t>изведение векторов, коллинеарные и компланарные векторы;</w:t>
      </w:r>
    </w:p>
    <w:p w:rsidR="004D001B" w:rsidRDefault="00FF118F">
      <w:pPr>
        <w:pStyle w:val="a3"/>
        <w:ind w:right="572"/>
      </w:pPr>
      <w: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4D001B" w:rsidRDefault="00FF118F">
      <w:pPr>
        <w:pStyle w:val="a3"/>
        <w:spacing w:before="1"/>
      </w:pPr>
      <w:r>
        <w:t>задавать</w:t>
      </w:r>
      <w:r>
        <w:rPr>
          <w:spacing w:val="-6"/>
        </w:rPr>
        <w:t xml:space="preserve"> </w:t>
      </w:r>
      <w:r>
        <w:t>плоскость</w:t>
      </w:r>
      <w:r>
        <w:rPr>
          <w:spacing w:val="-2"/>
        </w:rPr>
        <w:t xml:space="preserve"> </w:t>
      </w:r>
      <w:r>
        <w:t>уравнением</w:t>
      </w:r>
      <w:r>
        <w:rPr>
          <w:spacing w:val="-5"/>
        </w:rPr>
        <w:t xml:space="preserve"> </w:t>
      </w:r>
      <w:r>
        <w:t>в</w:t>
      </w:r>
      <w:r>
        <w:rPr>
          <w:spacing w:val="-6"/>
        </w:rPr>
        <w:t xml:space="preserve"> </w:t>
      </w:r>
      <w:r>
        <w:t>декартовой</w:t>
      </w:r>
      <w:r>
        <w:rPr>
          <w:spacing w:val="-3"/>
        </w:rPr>
        <w:t xml:space="preserve"> </w:t>
      </w:r>
      <w:r>
        <w:t>системе</w:t>
      </w:r>
      <w:r>
        <w:rPr>
          <w:spacing w:val="-5"/>
        </w:rPr>
        <w:t xml:space="preserve"> </w:t>
      </w:r>
      <w:r>
        <w:rPr>
          <w:spacing w:val="-2"/>
        </w:rPr>
        <w:t>координат;</w:t>
      </w:r>
    </w:p>
    <w:p w:rsidR="004D001B" w:rsidRDefault="00FF118F">
      <w:pPr>
        <w:pStyle w:val="a3"/>
        <w:ind w:right="582"/>
      </w:pPr>
      <w: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4D001B" w:rsidRDefault="00FF118F">
      <w:pPr>
        <w:pStyle w:val="a3"/>
      </w:pPr>
      <w:r>
        <w:t>решать</w:t>
      </w:r>
      <w:r>
        <w:rPr>
          <w:spacing w:val="-5"/>
        </w:rPr>
        <w:t xml:space="preserve"> </w:t>
      </w:r>
      <w:r>
        <w:t>простейшие</w:t>
      </w:r>
      <w:r>
        <w:rPr>
          <w:spacing w:val="-5"/>
        </w:rPr>
        <w:t xml:space="preserve"> </w:t>
      </w:r>
      <w:r>
        <w:t>геометрические</w:t>
      </w:r>
      <w:r>
        <w:rPr>
          <w:spacing w:val="-5"/>
        </w:rPr>
        <w:t xml:space="preserve"> </w:t>
      </w:r>
      <w:r>
        <w:t>задачи</w:t>
      </w:r>
      <w:r>
        <w:rPr>
          <w:spacing w:val="-3"/>
        </w:rPr>
        <w:t xml:space="preserve"> </w:t>
      </w:r>
      <w:r>
        <w:t>на</w:t>
      </w:r>
      <w:r>
        <w:rPr>
          <w:spacing w:val="-5"/>
        </w:rPr>
        <w:t xml:space="preserve"> </w:t>
      </w:r>
      <w:r>
        <w:t>применение</w:t>
      </w:r>
      <w:r>
        <w:rPr>
          <w:spacing w:val="-5"/>
        </w:rPr>
        <w:t xml:space="preserve"> </w:t>
      </w:r>
      <w:r>
        <w:t>векторно-координатного</w:t>
      </w:r>
      <w:r>
        <w:rPr>
          <w:spacing w:val="-3"/>
        </w:rPr>
        <w:t xml:space="preserve"> </w:t>
      </w:r>
      <w:r>
        <w:rPr>
          <w:spacing w:val="-2"/>
        </w:rPr>
        <w:t>метода</w:t>
      </w:r>
      <w:r>
        <w:rPr>
          <w:spacing w:val="-2"/>
        </w:rPr>
        <w:t>;</w:t>
      </w:r>
    </w:p>
    <w:p w:rsidR="004D001B" w:rsidRDefault="00FF118F">
      <w:pPr>
        <w:pStyle w:val="a3"/>
        <w:ind w:right="578"/>
      </w:pPr>
      <w: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rsidR="004D001B" w:rsidRDefault="00FF118F">
      <w:pPr>
        <w:pStyle w:val="a3"/>
        <w:ind w:right="577"/>
      </w:pPr>
      <w:r>
        <w:t>применять простейшие программные средства и электронно-коммун</w:t>
      </w:r>
      <w:r>
        <w:t>икационные системы при решении стереометрических задач;</w:t>
      </w:r>
    </w:p>
    <w:p w:rsidR="004D001B" w:rsidRDefault="00FF118F">
      <w:pPr>
        <w:pStyle w:val="a3"/>
        <w:ind w:right="573"/>
      </w:pPr>
      <w:r>
        <w:t>приводить</w:t>
      </w:r>
      <w:r>
        <w:rPr>
          <w:spacing w:val="-15"/>
        </w:rPr>
        <w:t xml:space="preserve"> </w:t>
      </w:r>
      <w:r>
        <w:t>примеры</w:t>
      </w:r>
      <w:r>
        <w:rPr>
          <w:spacing w:val="-15"/>
        </w:rPr>
        <w:t xml:space="preserve"> </w:t>
      </w:r>
      <w:r>
        <w:t>математических</w:t>
      </w:r>
      <w:r>
        <w:rPr>
          <w:spacing w:val="-15"/>
        </w:rPr>
        <w:t xml:space="preserve"> </w:t>
      </w:r>
      <w:r>
        <w:t>закономерностей</w:t>
      </w:r>
      <w:r>
        <w:rPr>
          <w:spacing w:val="-15"/>
        </w:rPr>
        <w:t xml:space="preserve"> </w:t>
      </w:r>
      <w:r>
        <w:t>в</w:t>
      </w:r>
      <w:r>
        <w:rPr>
          <w:spacing w:val="-15"/>
        </w:rPr>
        <w:t xml:space="preserve"> </w:t>
      </w:r>
      <w:r>
        <w:t>природе</w:t>
      </w:r>
      <w:r>
        <w:rPr>
          <w:spacing w:val="-15"/>
        </w:rPr>
        <w:t xml:space="preserve"> </w:t>
      </w:r>
      <w:r>
        <w:t>и</w:t>
      </w:r>
      <w:r>
        <w:rPr>
          <w:spacing w:val="-15"/>
        </w:rPr>
        <w:t xml:space="preserve"> </w:t>
      </w:r>
      <w:r>
        <w:t>жизни,</w:t>
      </w:r>
      <w:r>
        <w:rPr>
          <w:spacing w:val="-15"/>
        </w:rPr>
        <w:t xml:space="preserve"> </w:t>
      </w:r>
      <w:r>
        <w:t>распознавать</w:t>
      </w:r>
      <w:r>
        <w:rPr>
          <w:spacing w:val="-15"/>
        </w:rPr>
        <w:t xml:space="preserve"> </w:t>
      </w:r>
      <w:r>
        <w:t>проявление законов геометрии в искусстве;</w:t>
      </w:r>
    </w:p>
    <w:p w:rsidR="004D001B" w:rsidRDefault="00FF118F">
      <w:pPr>
        <w:pStyle w:val="a3"/>
        <w:ind w:right="575"/>
      </w:pPr>
      <w: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w:t>
      </w:r>
      <w:r>
        <w:t>пользованием</w:t>
      </w:r>
      <w:r>
        <w:rPr>
          <w:spacing w:val="-15"/>
        </w:rPr>
        <w:t xml:space="preserve"> </w:t>
      </w:r>
      <w:r>
        <w:t>геометрических</w:t>
      </w:r>
      <w:r>
        <w:rPr>
          <w:spacing w:val="-13"/>
        </w:rPr>
        <w:t xml:space="preserve"> </w:t>
      </w:r>
      <w:r>
        <w:t>понятий</w:t>
      </w:r>
      <w:r>
        <w:rPr>
          <w:spacing w:val="-15"/>
        </w:rPr>
        <w:t xml:space="preserve"> </w:t>
      </w:r>
      <w:r>
        <w:t>и</w:t>
      </w:r>
      <w:r>
        <w:rPr>
          <w:spacing w:val="-15"/>
        </w:rPr>
        <w:t xml:space="preserve"> </w:t>
      </w:r>
      <w:r>
        <w:t>теорем,</w:t>
      </w:r>
      <w:r>
        <w:rPr>
          <w:spacing w:val="-13"/>
        </w:rPr>
        <w:t xml:space="preserve"> </w:t>
      </w:r>
      <w:r>
        <w:t>аппарата</w:t>
      </w:r>
      <w:r>
        <w:rPr>
          <w:spacing w:val="-15"/>
        </w:rPr>
        <w:t xml:space="preserve"> </w:t>
      </w:r>
      <w:r>
        <w:t>алгебры,</w:t>
      </w:r>
      <w:r>
        <w:rPr>
          <w:spacing w:val="-13"/>
        </w:rPr>
        <w:t xml:space="preserve"> </w:t>
      </w:r>
      <w:r>
        <w:t>решать</w:t>
      </w:r>
      <w:r>
        <w:rPr>
          <w:spacing w:val="-14"/>
        </w:rPr>
        <w:t xml:space="preserve"> </w:t>
      </w:r>
      <w:r>
        <w:t>практические</w:t>
      </w:r>
      <w:r>
        <w:rPr>
          <w:spacing w:val="-15"/>
        </w:rPr>
        <w:t xml:space="preserve"> </w:t>
      </w:r>
      <w:r>
        <w:t>задачи, связанные с нахождением геометрических величин.</w:t>
      </w:r>
    </w:p>
    <w:p w:rsidR="004D001B" w:rsidRDefault="00FF118F">
      <w:pPr>
        <w:pStyle w:val="1"/>
        <w:numPr>
          <w:ilvl w:val="1"/>
          <w:numId w:val="82"/>
        </w:numPr>
        <w:tabs>
          <w:tab w:val="left" w:pos="1260"/>
        </w:tabs>
        <w:spacing w:before="6"/>
        <w:ind w:left="1260" w:hanging="720"/>
        <w:jc w:val="both"/>
      </w:pPr>
      <w:r>
        <w:t>Федеральная</w:t>
      </w:r>
      <w:r>
        <w:rPr>
          <w:spacing w:val="-5"/>
        </w:rPr>
        <w:t xml:space="preserve"> </w:t>
      </w:r>
      <w:r>
        <w:t>рабочая</w:t>
      </w:r>
      <w:r>
        <w:rPr>
          <w:spacing w:val="-3"/>
        </w:rPr>
        <w:t xml:space="preserve"> </w:t>
      </w:r>
      <w:r>
        <w:t>программа</w:t>
      </w:r>
      <w:r>
        <w:rPr>
          <w:spacing w:val="-3"/>
        </w:rPr>
        <w:t xml:space="preserve"> </w:t>
      </w:r>
      <w:r>
        <w:t>учебного</w:t>
      </w:r>
      <w:r>
        <w:rPr>
          <w:spacing w:val="-3"/>
        </w:rPr>
        <w:t xml:space="preserve"> </w:t>
      </w:r>
      <w:r>
        <w:t>курса</w:t>
      </w:r>
      <w:r>
        <w:rPr>
          <w:spacing w:val="-3"/>
        </w:rPr>
        <w:t xml:space="preserve"> </w:t>
      </w:r>
      <w:r>
        <w:t>«Вероятность</w:t>
      </w:r>
      <w:r>
        <w:rPr>
          <w:spacing w:val="-3"/>
        </w:rPr>
        <w:t xml:space="preserve"> </w:t>
      </w:r>
      <w:r>
        <w:t>и</w:t>
      </w:r>
      <w:r>
        <w:rPr>
          <w:spacing w:val="-2"/>
        </w:rPr>
        <w:t xml:space="preserve"> статистика».</w:t>
      </w:r>
    </w:p>
    <w:p w:rsidR="004D001B" w:rsidRDefault="00FF118F">
      <w:pPr>
        <w:pStyle w:val="a4"/>
        <w:numPr>
          <w:ilvl w:val="2"/>
          <w:numId w:val="82"/>
        </w:numPr>
        <w:tabs>
          <w:tab w:val="left" w:pos="1260"/>
        </w:tabs>
        <w:spacing w:line="274" w:lineRule="exact"/>
        <w:ind w:left="1260" w:hanging="720"/>
        <w:jc w:val="both"/>
        <w:rPr>
          <w:sz w:val="24"/>
        </w:rPr>
      </w:pPr>
      <w:r>
        <w:rPr>
          <w:sz w:val="24"/>
        </w:rPr>
        <w:t>Пояснительная</w:t>
      </w:r>
      <w:r>
        <w:rPr>
          <w:spacing w:val="-6"/>
          <w:sz w:val="24"/>
        </w:rPr>
        <w:t xml:space="preserve"> </w:t>
      </w:r>
      <w:r>
        <w:rPr>
          <w:spacing w:val="-2"/>
          <w:sz w:val="24"/>
        </w:rPr>
        <w:t>записка.</w:t>
      </w:r>
    </w:p>
    <w:p w:rsidR="004D001B" w:rsidRDefault="00FF118F">
      <w:pPr>
        <w:pStyle w:val="a4"/>
        <w:numPr>
          <w:ilvl w:val="3"/>
          <w:numId w:val="82"/>
        </w:numPr>
        <w:tabs>
          <w:tab w:val="left" w:pos="1980"/>
        </w:tabs>
        <w:ind w:right="574" w:firstLine="0"/>
        <w:jc w:val="both"/>
        <w:rPr>
          <w:sz w:val="24"/>
        </w:rPr>
      </w:pPr>
      <w:r>
        <w:rPr>
          <w:sz w:val="24"/>
        </w:rPr>
        <w:t>Учебный курс «Вероятность и статистика»</w:t>
      </w:r>
      <w:r>
        <w:rPr>
          <w:spacing w:val="-4"/>
          <w:sz w:val="24"/>
        </w:rPr>
        <w:t xml:space="preserve"> </w:t>
      </w:r>
      <w:r>
        <w:rPr>
          <w:sz w:val="24"/>
        </w:rPr>
        <w:t>базового уровня является продолжением и развитием одноимённого учебного курса базового уровня основного общего образования. Учебный курс предназначен для формирования у обучающихся статистической культуры и понимания</w:t>
      </w:r>
      <w:r>
        <w:rPr>
          <w:sz w:val="24"/>
        </w:rPr>
        <w:t xml:space="preserve"> роли теории вероятностей как математического инструмента для изучения случайных событий, величин и процессов. При изучении учебного курса обогащаются представления обучающихся о методах исследования изменчивого мира, развивается понимание значимости и общ</w:t>
      </w:r>
      <w:r>
        <w:rPr>
          <w:sz w:val="24"/>
        </w:rPr>
        <w:t>ности математических методов познания как неотъемлемой части современного естественно- научного мировоззрения.</w:t>
      </w:r>
    </w:p>
    <w:p w:rsidR="004D001B" w:rsidRDefault="00FF118F">
      <w:pPr>
        <w:pStyle w:val="a4"/>
        <w:numPr>
          <w:ilvl w:val="3"/>
          <w:numId w:val="82"/>
        </w:numPr>
        <w:tabs>
          <w:tab w:val="left" w:pos="1980"/>
        </w:tabs>
        <w:ind w:right="580" w:firstLine="0"/>
        <w:jc w:val="both"/>
        <w:rPr>
          <w:sz w:val="24"/>
        </w:rPr>
      </w:pPr>
      <w:r>
        <w:rPr>
          <w:sz w:val="24"/>
        </w:rPr>
        <w:t>Содержание учебного курса направлено на закрепление знаний, полученных при изучении курса на уровне основного общего образования, и на развитие п</w:t>
      </w:r>
      <w:r>
        <w:rPr>
          <w:sz w:val="24"/>
        </w:rPr>
        <w:t>редставлений о случайных величинах и взаимосвязях между ними на важных примерах, сюжеты которых почерпнуты из окружающего мира. В результате у обучающихся должно сформироваться представление о наиболее употребительных и общих математических моделях, исполь</w:t>
      </w:r>
      <w:r>
        <w:rPr>
          <w:sz w:val="24"/>
        </w:rPr>
        <w:t>зуемых для описания антропометрических и демографических величин, погрешностей в различные рода измерениях, длительности безотказной работы технических устройств, характеристик массовых явлений и процессов в обществе.</w:t>
      </w:r>
    </w:p>
    <w:p w:rsidR="004D001B" w:rsidRDefault="00FF118F">
      <w:pPr>
        <w:pStyle w:val="a4"/>
        <w:numPr>
          <w:ilvl w:val="3"/>
          <w:numId w:val="82"/>
        </w:numPr>
        <w:tabs>
          <w:tab w:val="left" w:pos="1980"/>
        </w:tabs>
        <w:ind w:left="1980" w:hanging="1440"/>
        <w:jc w:val="both"/>
        <w:rPr>
          <w:sz w:val="24"/>
        </w:rPr>
      </w:pPr>
      <w:r>
        <w:rPr>
          <w:sz w:val="24"/>
        </w:rPr>
        <w:t>В</w:t>
      </w:r>
      <w:r>
        <w:rPr>
          <w:spacing w:val="25"/>
          <w:sz w:val="24"/>
        </w:rPr>
        <w:t xml:space="preserve"> </w:t>
      </w:r>
      <w:r>
        <w:rPr>
          <w:sz w:val="24"/>
        </w:rPr>
        <w:t>соответствии</w:t>
      </w:r>
      <w:r>
        <w:rPr>
          <w:spacing w:val="27"/>
          <w:sz w:val="24"/>
        </w:rPr>
        <w:t xml:space="preserve"> </w:t>
      </w:r>
      <w:r>
        <w:rPr>
          <w:sz w:val="24"/>
        </w:rPr>
        <w:t>с</w:t>
      </w:r>
      <w:r>
        <w:rPr>
          <w:spacing w:val="30"/>
          <w:sz w:val="24"/>
        </w:rPr>
        <w:t xml:space="preserve"> </w:t>
      </w:r>
      <w:r>
        <w:rPr>
          <w:sz w:val="24"/>
        </w:rPr>
        <w:t>указанными</w:t>
      </w:r>
      <w:r>
        <w:rPr>
          <w:spacing w:val="27"/>
          <w:sz w:val="24"/>
        </w:rPr>
        <w:t xml:space="preserve"> </w:t>
      </w:r>
      <w:r>
        <w:rPr>
          <w:sz w:val="24"/>
        </w:rPr>
        <w:t>целями</w:t>
      </w:r>
      <w:r>
        <w:rPr>
          <w:spacing w:val="27"/>
          <w:sz w:val="24"/>
        </w:rPr>
        <w:t xml:space="preserve"> </w:t>
      </w:r>
      <w:r>
        <w:rPr>
          <w:sz w:val="24"/>
        </w:rPr>
        <w:t>в</w:t>
      </w:r>
      <w:r>
        <w:rPr>
          <w:spacing w:val="26"/>
          <w:sz w:val="24"/>
        </w:rPr>
        <w:t xml:space="preserve"> </w:t>
      </w:r>
      <w:r>
        <w:rPr>
          <w:sz w:val="24"/>
        </w:rPr>
        <w:t>с</w:t>
      </w:r>
      <w:r>
        <w:rPr>
          <w:sz w:val="24"/>
        </w:rPr>
        <w:t>труктуре</w:t>
      </w:r>
      <w:r>
        <w:rPr>
          <w:spacing w:val="30"/>
          <w:sz w:val="24"/>
        </w:rPr>
        <w:t xml:space="preserve"> </w:t>
      </w:r>
      <w:r>
        <w:rPr>
          <w:sz w:val="24"/>
        </w:rPr>
        <w:t>учебного</w:t>
      </w:r>
      <w:r>
        <w:rPr>
          <w:spacing w:val="27"/>
          <w:sz w:val="24"/>
        </w:rPr>
        <w:t xml:space="preserve"> </w:t>
      </w:r>
      <w:r>
        <w:rPr>
          <w:sz w:val="24"/>
        </w:rPr>
        <w:t>курса</w:t>
      </w:r>
      <w:r>
        <w:rPr>
          <w:spacing w:val="32"/>
          <w:sz w:val="24"/>
        </w:rPr>
        <w:t xml:space="preserve"> </w:t>
      </w:r>
      <w:r>
        <w:rPr>
          <w:sz w:val="24"/>
        </w:rPr>
        <w:t>«Вероятность</w:t>
      </w:r>
      <w:r>
        <w:rPr>
          <w:spacing w:val="29"/>
          <w:sz w:val="24"/>
        </w:rPr>
        <w:t xml:space="preserve"> </w:t>
      </w:r>
      <w:r>
        <w:rPr>
          <w:spacing w:val="-10"/>
          <w:sz w:val="24"/>
        </w:rPr>
        <w:t>и</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ind w:right="578"/>
      </w:pPr>
      <w:r>
        <w:lastRenderedPageBreak/>
        <w:t>статистика» для уровня среднего общего образования на базовом уровне выделены следующие основные содержательные линии: «Случайные события и вероятности», «Случайные величины и закон больших чисел».</w:t>
      </w:r>
    </w:p>
    <w:p w:rsidR="004D001B" w:rsidRDefault="00FF118F">
      <w:pPr>
        <w:pStyle w:val="a4"/>
        <w:numPr>
          <w:ilvl w:val="3"/>
          <w:numId w:val="82"/>
        </w:numPr>
        <w:tabs>
          <w:tab w:val="left" w:pos="1980"/>
        </w:tabs>
        <w:ind w:right="577" w:firstLine="0"/>
        <w:jc w:val="both"/>
        <w:rPr>
          <w:sz w:val="24"/>
        </w:rPr>
      </w:pPr>
      <w:r>
        <w:rPr>
          <w:sz w:val="24"/>
        </w:rPr>
        <w:t>Важную часть учебного курса занимает изучение геометрического и</w:t>
      </w:r>
      <w:r>
        <w:rPr>
          <w:spacing w:val="80"/>
          <w:sz w:val="24"/>
        </w:rPr>
        <w:t xml:space="preserve"> </w:t>
      </w:r>
      <w:r>
        <w:rPr>
          <w:sz w:val="24"/>
        </w:rPr>
        <w:t>биномиального распределений и знакомство с их непрерывными аналогами – показательным и нормальным распределениями.</w:t>
      </w:r>
    </w:p>
    <w:p w:rsidR="004D001B" w:rsidRDefault="00FF118F">
      <w:pPr>
        <w:pStyle w:val="a4"/>
        <w:numPr>
          <w:ilvl w:val="3"/>
          <w:numId w:val="82"/>
        </w:numPr>
        <w:tabs>
          <w:tab w:val="left" w:pos="1980"/>
        </w:tabs>
        <w:ind w:right="572" w:firstLine="0"/>
        <w:jc w:val="both"/>
        <w:rPr>
          <w:sz w:val="24"/>
        </w:rPr>
      </w:pPr>
      <w:r>
        <w:rPr>
          <w:sz w:val="24"/>
        </w:rPr>
        <w:t>Содержание линии «Случайные события и вероятности» служит основой для формиро</w:t>
      </w:r>
      <w:r>
        <w:rPr>
          <w:sz w:val="24"/>
        </w:rPr>
        <w:t>вания представлений о распределении вероятностей между значениями случайных величин, а также эта линия необходима как база для изучения закона больших чисел – фундаментального закона, действующего в природе и обществе и имеющего математическую формализацию</w:t>
      </w:r>
      <w:r>
        <w:rPr>
          <w:sz w:val="24"/>
        </w:rPr>
        <w:t>.</w:t>
      </w:r>
      <w:r>
        <w:rPr>
          <w:spacing w:val="-3"/>
          <w:sz w:val="24"/>
        </w:rPr>
        <w:t xml:space="preserve"> </w:t>
      </w:r>
      <w:r>
        <w:rPr>
          <w:sz w:val="24"/>
        </w:rPr>
        <w:t>Сам</w:t>
      </w:r>
      <w:r>
        <w:rPr>
          <w:spacing w:val="-1"/>
          <w:sz w:val="24"/>
        </w:rPr>
        <w:t xml:space="preserve"> </w:t>
      </w:r>
      <w:r>
        <w:rPr>
          <w:sz w:val="24"/>
        </w:rPr>
        <w:t>закон больших чисел предлагается</w:t>
      </w:r>
      <w:r>
        <w:rPr>
          <w:spacing w:val="-1"/>
          <w:sz w:val="24"/>
        </w:rPr>
        <w:t xml:space="preserve"> </w:t>
      </w:r>
      <w:r>
        <w:rPr>
          <w:sz w:val="24"/>
        </w:rPr>
        <w:t>в</w:t>
      </w:r>
      <w:r>
        <w:rPr>
          <w:spacing w:val="-1"/>
          <w:sz w:val="24"/>
        </w:rPr>
        <w:t xml:space="preserve"> </w:t>
      </w:r>
      <w:r>
        <w:rPr>
          <w:sz w:val="24"/>
        </w:rPr>
        <w:t>ознакомительной</w:t>
      </w:r>
      <w:r>
        <w:rPr>
          <w:spacing w:val="-2"/>
          <w:sz w:val="24"/>
        </w:rPr>
        <w:t xml:space="preserve"> </w:t>
      </w:r>
      <w:r>
        <w:rPr>
          <w:sz w:val="24"/>
        </w:rPr>
        <w:t>форме</w:t>
      </w:r>
      <w:r>
        <w:rPr>
          <w:spacing w:val="-1"/>
          <w:sz w:val="24"/>
        </w:rPr>
        <w:t xml:space="preserve"> </w:t>
      </w:r>
      <w:r>
        <w:rPr>
          <w:sz w:val="24"/>
        </w:rPr>
        <w:t>с</w:t>
      </w:r>
      <w:r>
        <w:rPr>
          <w:spacing w:val="-1"/>
          <w:sz w:val="24"/>
        </w:rPr>
        <w:t xml:space="preserve"> </w:t>
      </w:r>
      <w:r>
        <w:rPr>
          <w:sz w:val="24"/>
        </w:rPr>
        <w:t>минимальным использованием математического формализма.</w:t>
      </w:r>
    </w:p>
    <w:p w:rsidR="004D001B" w:rsidRDefault="00FF118F">
      <w:pPr>
        <w:pStyle w:val="a4"/>
        <w:numPr>
          <w:ilvl w:val="3"/>
          <w:numId w:val="82"/>
        </w:numPr>
        <w:tabs>
          <w:tab w:val="left" w:pos="1980"/>
        </w:tabs>
        <w:ind w:right="576" w:firstLine="0"/>
        <w:jc w:val="both"/>
        <w:rPr>
          <w:sz w:val="24"/>
        </w:rPr>
      </w:pPr>
      <w:r>
        <w:rPr>
          <w:sz w:val="24"/>
        </w:rPr>
        <w:t>Темы, связанные с непрерывными случайными величинами, акцентируют внимание обучающихся на описании и изучении случайных явлений с помощь</w:t>
      </w:r>
      <w:r>
        <w:rPr>
          <w:sz w:val="24"/>
        </w:rPr>
        <w:t>ю непрерывных функций. Основное внимание уделяется показательному и нормальному распределениям, при этом предполагается ознакомительное изучение материала без доказательств применяемых фактов.</w:t>
      </w:r>
    </w:p>
    <w:p w:rsidR="004D001B" w:rsidRDefault="00FF118F">
      <w:pPr>
        <w:pStyle w:val="a4"/>
        <w:numPr>
          <w:ilvl w:val="3"/>
          <w:numId w:val="82"/>
        </w:numPr>
        <w:tabs>
          <w:tab w:val="left" w:pos="1980"/>
        </w:tabs>
        <w:spacing w:before="1"/>
        <w:ind w:right="575" w:firstLine="0"/>
        <w:jc w:val="both"/>
        <w:rPr>
          <w:sz w:val="24"/>
        </w:rPr>
      </w:pPr>
      <w:r>
        <w:rPr>
          <w:sz w:val="24"/>
        </w:rPr>
        <w:t>Общее число часов, рекомендованных для изучения учебного курса «Вероятность и статистика»</w:t>
      </w:r>
      <w:r>
        <w:rPr>
          <w:spacing w:val="-15"/>
          <w:sz w:val="24"/>
        </w:rPr>
        <w:t xml:space="preserve"> </w:t>
      </w:r>
      <w:r>
        <w:rPr>
          <w:sz w:val="24"/>
        </w:rPr>
        <w:t>–</w:t>
      </w:r>
      <w:r>
        <w:rPr>
          <w:spacing w:val="-10"/>
          <w:sz w:val="24"/>
        </w:rPr>
        <w:t xml:space="preserve"> </w:t>
      </w:r>
      <w:r>
        <w:rPr>
          <w:sz w:val="24"/>
        </w:rPr>
        <w:t>68</w:t>
      </w:r>
      <w:r>
        <w:rPr>
          <w:spacing w:val="-10"/>
          <w:sz w:val="24"/>
        </w:rPr>
        <w:t xml:space="preserve"> </w:t>
      </w:r>
      <w:r>
        <w:rPr>
          <w:sz w:val="24"/>
        </w:rPr>
        <w:t>часов:</w:t>
      </w:r>
      <w:r>
        <w:rPr>
          <w:spacing w:val="-7"/>
          <w:sz w:val="24"/>
        </w:rPr>
        <w:t xml:space="preserve"> </w:t>
      </w:r>
      <w:r>
        <w:rPr>
          <w:sz w:val="24"/>
        </w:rPr>
        <w:t>в</w:t>
      </w:r>
      <w:r>
        <w:rPr>
          <w:spacing w:val="-10"/>
          <w:sz w:val="24"/>
        </w:rPr>
        <w:t xml:space="preserve"> </w:t>
      </w:r>
      <w:r>
        <w:rPr>
          <w:sz w:val="24"/>
        </w:rPr>
        <w:t>10</w:t>
      </w:r>
      <w:r>
        <w:rPr>
          <w:spacing w:val="-9"/>
          <w:sz w:val="24"/>
        </w:rPr>
        <w:t xml:space="preserve"> </w:t>
      </w:r>
      <w:r>
        <w:rPr>
          <w:sz w:val="24"/>
        </w:rPr>
        <w:t>классе</w:t>
      </w:r>
      <w:r>
        <w:rPr>
          <w:spacing w:val="-10"/>
          <w:sz w:val="24"/>
        </w:rPr>
        <w:t xml:space="preserve"> </w:t>
      </w:r>
      <w:r>
        <w:rPr>
          <w:sz w:val="24"/>
        </w:rPr>
        <w:t>–</w:t>
      </w:r>
      <w:r>
        <w:rPr>
          <w:spacing w:val="-10"/>
          <w:sz w:val="24"/>
        </w:rPr>
        <w:t xml:space="preserve"> </w:t>
      </w:r>
      <w:r>
        <w:rPr>
          <w:sz w:val="24"/>
        </w:rPr>
        <w:t>34</w:t>
      </w:r>
      <w:r>
        <w:rPr>
          <w:spacing w:val="-10"/>
          <w:sz w:val="24"/>
        </w:rPr>
        <w:t xml:space="preserve"> </w:t>
      </w:r>
      <w:r>
        <w:rPr>
          <w:sz w:val="24"/>
        </w:rPr>
        <w:t>часа</w:t>
      </w:r>
      <w:r>
        <w:rPr>
          <w:spacing w:val="-11"/>
          <w:sz w:val="24"/>
        </w:rPr>
        <w:t xml:space="preserve"> </w:t>
      </w:r>
      <w:r>
        <w:rPr>
          <w:sz w:val="24"/>
        </w:rPr>
        <w:t>(1</w:t>
      </w:r>
      <w:r>
        <w:rPr>
          <w:spacing w:val="-10"/>
          <w:sz w:val="24"/>
        </w:rPr>
        <w:t xml:space="preserve"> </w:t>
      </w:r>
      <w:r>
        <w:rPr>
          <w:sz w:val="24"/>
        </w:rPr>
        <w:t>час</w:t>
      </w:r>
      <w:r>
        <w:rPr>
          <w:spacing w:val="-11"/>
          <w:sz w:val="24"/>
        </w:rPr>
        <w:t xml:space="preserve"> </w:t>
      </w:r>
      <w:r>
        <w:rPr>
          <w:sz w:val="24"/>
        </w:rPr>
        <w:t>в</w:t>
      </w:r>
      <w:r>
        <w:rPr>
          <w:spacing w:val="-10"/>
          <w:sz w:val="24"/>
        </w:rPr>
        <w:t xml:space="preserve"> </w:t>
      </w:r>
      <w:r>
        <w:rPr>
          <w:sz w:val="24"/>
        </w:rPr>
        <w:t>неделю),</w:t>
      </w:r>
      <w:r>
        <w:rPr>
          <w:spacing w:val="-10"/>
          <w:sz w:val="24"/>
        </w:rPr>
        <w:t xml:space="preserve"> </w:t>
      </w:r>
      <w:r>
        <w:rPr>
          <w:sz w:val="24"/>
        </w:rPr>
        <w:t>в</w:t>
      </w:r>
      <w:r>
        <w:rPr>
          <w:spacing w:val="-10"/>
          <w:sz w:val="24"/>
        </w:rPr>
        <w:t xml:space="preserve"> </w:t>
      </w:r>
      <w:r>
        <w:rPr>
          <w:sz w:val="24"/>
        </w:rPr>
        <w:t>11</w:t>
      </w:r>
      <w:r>
        <w:rPr>
          <w:spacing w:val="-9"/>
          <w:sz w:val="24"/>
        </w:rPr>
        <w:t xml:space="preserve"> </w:t>
      </w:r>
      <w:r>
        <w:rPr>
          <w:sz w:val="24"/>
        </w:rPr>
        <w:t>классе</w:t>
      </w:r>
      <w:r>
        <w:rPr>
          <w:spacing w:val="-10"/>
          <w:sz w:val="24"/>
        </w:rPr>
        <w:t xml:space="preserve"> </w:t>
      </w:r>
      <w:r>
        <w:rPr>
          <w:sz w:val="24"/>
        </w:rPr>
        <w:t>–</w:t>
      </w:r>
      <w:r>
        <w:rPr>
          <w:spacing w:val="-10"/>
          <w:sz w:val="24"/>
        </w:rPr>
        <w:t xml:space="preserve"> </w:t>
      </w:r>
      <w:r>
        <w:rPr>
          <w:sz w:val="24"/>
        </w:rPr>
        <w:t>34</w:t>
      </w:r>
      <w:r>
        <w:rPr>
          <w:spacing w:val="-10"/>
          <w:sz w:val="24"/>
        </w:rPr>
        <w:t xml:space="preserve"> </w:t>
      </w:r>
      <w:r>
        <w:rPr>
          <w:sz w:val="24"/>
        </w:rPr>
        <w:t>часа</w:t>
      </w:r>
      <w:r>
        <w:rPr>
          <w:spacing w:val="-11"/>
          <w:sz w:val="24"/>
        </w:rPr>
        <w:t xml:space="preserve"> </w:t>
      </w:r>
      <w:r>
        <w:rPr>
          <w:sz w:val="24"/>
        </w:rPr>
        <w:t>(1</w:t>
      </w:r>
      <w:r>
        <w:rPr>
          <w:spacing w:val="-10"/>
          <w:sz w:val="24"/>
        </w:rPr>
        <w:t xml:space="preserve"> </w:t>
      </w:r>
      <w:r>
        <w:rPr>
          <w:sz w:val="24"/>
        </w:rPr>
        <w:t>час</w:t>
      </w:r>
      <w:r>
        <w:rPr>
          <w:spacing w:val="-11"/>
          <w:sz w:val="24"/>
        </w:rPr>
        <w:t xml:space="preserve"> </w:t>
      </w:r>
      <w:r>
        <w:rPr>
          <w:sz w:val="24"/>
        </w:rPr>
        <w:t>в</w:t>
      </w:r>
      <w:r>
        <w:rPr>
          <w:spacing w:val="-10"/>
          <w:sz w:val="24"/>
        </w:rPr>
        <w:t xml:space="preserve"> </w:t>
      </w:r>
      <w:r>
        <w:rPr>
          <w:sz w:val="24"/>
        </w:rPr>
        <w:t>неделю).</w:t>
      </w:r>
    </w:p>
    <w:p w:rsidR="004D001B" w:rsidRDefault="00FF118F">
      <w:pPr>
        <w:pStyle w:val="a4"/>
        <w:numPr>
          <w:ilvl w:val="2"/>
          <w:numId w:val="82"/>
        </w:numPr>
        <w:tabs>
          <w:tab w:val="left" w:pos="1260"/>
        </w:tabs>
        <w:ind w:left="1260" w:hanging="720"/>
        <w:jc w:val="both"/>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10 </w:t>
      </w:r>
      <w:r>
        <w:rPr>
          <w:spacing w:val="-2"/>
          <w:sz w:val="24"/>
        </w:rPr>
        <w:t>классе.</w:t>
      </w:r>
    </w:p>
    <w:p w:rsidR="004D001B" w:rsidRDefault="00FF118F">
      <w:pPr>
        <w:pStyle w:val="a3"/>
        <w:ind w:right="583"/>
      </w:pPr>
      <w:r>
        <w:t xml:space="preserve">Представление данных с помощью таблиц и диаграмм. Среднее арифметическое, медиана, наибольшее и наименьшее значения, размах, дисперсия и стандартное отклонение числовых </w:t>
      </w:r>
      <w:r>
        <w:rPr>
          <w:spacing w:val="-2"/>
        </w:rPr>
        <w:t>наборов.</w:t>
      </w:r>
    </w:p>
    <w:p w:rsidR="004D001B" w:rsidRDefault="00FF118F">
      <w:pPr>
        <w:pStyle w:val="a3"/>
        <w:ind w:right="579"/>
      </w:pPr>
      <w:r>
        <w:t>Случайные эксперименты (опыты) и случайные события. Элементарные события (исхо</w:t>
      </w:r>
      <w:r>
        <w:t>ды). Вероятность случайного события. Близость частоты и вероятности событий. Случайные опыты с равновозможными элементарными событиями. Вероятности событий в опытах с равновозможными элементарными событиями.</w:t>
      </w:r>
    </w:p>
    <w:p w:rsidR="004D001B" w:rsidRDefault="00FF118F">
      <w:pPr>
        <w:pStyle w:val="a3"/>
        <w:ind w:right="1888"/>
        <w:jc w:val="left"/>
      </w:pPr>
      <w:r>
        <w:t>Операции</w:t>
      </w:r>
      <w:r>
        <w:rPr>
          <w:spacing w:val="40"/>
        </w:rPr>
        <w:t xml:space="preserve"> </w:t>
      </w:r>
      <w:r>
        <w:t>над</w:t>
      </w:r>
      <w:r>
        <w:rPr>
          <w:spacing w:val="40"/>
        </w:rPr>
        <w:t xml:space="preserve"> </w:t>
      </w:r>
      <w:r>
        <w:t>событиями:</w:t>
      </w:r>
      <w:r>
        <w:rPr>
          <w:spacing w:val="40"/>
        </w:rPr>
        <w:t xml:space="preserve"> </w:t>
      </w:r>
      <w:r>
        <w:t>пересечение,</w:t>
      </w:r>
      <w:r>
        <w:rPr>
          <w:spacing w:val="40"/>
        </w:rPr>
        <w:t xml:space="preserve"> </w:t>
      </w:r>
      <w:r>
        <w:t>объединение</w:t>
      </w:r>
      <w:r>
        <w:t>,</w:t>
      </w:r>
      <w:r>
        <w:rPr>
          <w:spacing w:val="40"/>
        </w:rPr>
        <w:t xml:space="preserve"> </w:t>
      </w:r>
      <w:r>
        <w:t>противоположные</w:t>
      </w:r>
      <w:r>
        <w:rPr>
          <w:spacing w:val="40"/>
        </w:rPr>
        <w:t xml:space="preserve"> </w:t>
      </w:r>
      <w:r>
        <w:t>события. Диаграммы Эйлера. Формула сложения вероятностей.</w:t>
      </w:r>
    </w:p>
    <w:p w:rsidR="004D001B" w:rsidRDefault="00FF118F">
      <w:pPr>
        <w:pStyle w:val="a3"/>
        <w:spacing w:before="1"/>
        <w:ind w:right="1888"/>
        <w:jc w:val="left"/>
      </w:pPr>
      <w:r>
        <w:t>Условная</w:t>
      </w:r>
      <w:r>
        <w:rPr>
          <w:spacing w:val="-6"/>
        </w:rPr>
        <w:t xml:space="preserve"> </w:t>
      </w:r>
      <w:r>
        <w:t>вероятность.</w:t>
      </w:r>
      <w:r>
        <w:rPr>
          <w:spacing w:val="-6"/>
        </w:rPr>
        <w:t xml:space="preserve"> </w:t>
      </w:r>
      <w:r>
        <w:t>Умножение</w:t>
      </w:r>
      <w:r>
        <w:rPr>
          <w:spacing w:val="-7"/>
        </w:rPr>
        <w:t xml:space="preserve"> </w:t>
      </w:r>
      <w:r>
        <w:t>вероятностей.</w:t>
      </w:r>
      <w:r>
        <w:rPr>
          <w:spacing w:val="-6"/>
        </w:rPr>
        <w:t xml:space="preserve"> </w:t>
      </w:r>
      <w:r>
        <w:t>Дерево</w:t>
      </w:r>
      <w:r>
        <w:rPr>
          <w:spacing w:val="-5"/>
        </w:rPr>
        <w:t xml:space="preserve"> </w:t>
      </w:r>
      <w:r>
        <w:t>случайного</w:t>
      </w:r>
      <w:r>
        <w:rPr>
          <w:spacing w:val="-6"/>
        </w:rPr>
        <w:t xml:space="preserve"> </w:t>
      </w:r>
      <w:r>
        <w:t>эксперимента. Формула полной вероятности. Независимые события.</w:t>
      </w:r>
    </w:p>
    <w:p w:rsidR="004D001B" w:rsidRDefault="00FF118F">
      <w:pPr>
        <w:pStyle w:val="a3"/>
        <w:ind w:right="1888"/>
        <w:jc w:val="left"/>
      </w:pPr>
      <w:r>
        <w:t>Комбинаторное</w:t>
      </w:r>
      <w:r>
        <w:rPr>
          <w:spacing w:val="-8"/>
        </w:rPr>
        <w:t xml:space="preserve"> </w:t>
      </w:r>
      <w:r>
        <w:t>правило</w:t>
      </w:r>
      <w:r>
        <w:rPr>
          <w:spacing w:val="-3"/>
        </w:rPr>
        <w:t xml:space="preserve"> </w:t>
      </w:r>
      <w:r>
        <w:t>умножения.</w:t>
      </w:r>
      <w:r>
        <w:rPr>
          <w:spacing w:val="-5"/>
        </w:rPr>
        <w:t xml:space="preserve"> </w:t>
      </w:r>
      <w:r>
        <w:t>Перестановки</w:t>
      </w:r>
      <w:r>
        <w:rPr>
          <w:spacing w:val="-4"/>
        </w:rPr>
        <w:t xml:space="preserve"> </w:t>
      </w:r>
      <w:r>
        <w:t>и</w:t>
      </w:r>
      <w:r>
        <w:rPr>
          <w:spacing w:val="-5"/>
        </w:rPr>
        <w:t xml:space="preserve"> </w:t>
      </w:r>
      <w:r>
        <w:t>факто</w:t>
      </w:r>
      <w:r>
        <w:t>риал.</w:t>
      </w:r>
      <w:r>
        <w:rPr>
          <w:spacing w:val="-5"/>
        </w:rPr>
        <w:t xml:space="preserve"> </w:t>
      </w:r>
      <w:r>
        <w:t>Число</w:t>
      </w:r>
      <w:r>
        <w:rPr>
          <w:spacing w:val="-5"/>
        </w:rPr>
        <w:t xml:space="preserve"> </w:t>
      </w:r>
      <w:r>
        <w:t>сочетаний. Треугольник Паскаля. Формула бинома Ньютона.</w:t>
      </w:r>
    </w:p>
    <w:p w:rsidR="004D001B" w:rsidRDefault="00FF118F">
      <w:pPr>
        <w:pStyle w:val="a3"/>
        <w:jc w:val="left"/>
      </w:pPr>
      <w:r>
        <w:t>Бинарный</w:t>
      </w:r>
      <w:r>
        <w:rPr>
          <w:spacing w:val="80"/>
        </w:rPr>
        <w:t xml:space="preserve"> </w:t>
      </w:r>
      <w:r>
        <w:t>случайный</w:t>
      </w:r>
      <w:r>
        <w:rPr>
          <w:spacing w:val="80"/>
        </w:rPr>
        <w:t xml:space="preserve"> </w:t>
      </w:r>
      <w:r>
        <w:t>опыт</w:t>
      </w:r>
      <w:r>
        <w:rPr>
          <w:spacing w:val="80"/>
        </w:rPr>
        <w:t xml:space="preserve"> </w:t>
      </w:r>
      <w:r>
        <w:t>(испытание),</w:t>
      </w:r>
      <w:r>
        <w:rPr>
          <w:spacing w:val="80"/>
        </w:rPr>
        <w:t xml:space="preserve"> </w:t>
      </w:r>
      <w:r>
        <w:t>успех</w:t>
      </w:r>
      <w:r>
        <w:rPr>
          <w:spacing w:val="80"/>
        </w:rPr>
        <w:t xml:space="preserve"> </w:t>
      </w:r>
      <w:r>
        <w:t>и</w:t>
      </w:r>
      <w:r>
        <w:rPr>
          <w:spacing w:val="80"/>
        </w:rPr>
        <w:t xml:space="preserve"> </w:t>
      </w:r>
      <w:r>
        <w:t>неудача.</w:t>
      </w:r>
      <w:r>
        <w:rPr>
          <w:spacing w:val="80"/>
        </w:rPr>
        <w:t xml:space="preserve"> </w:t>
      </w:r>
      <w:r>
        <w:t>Независимые</w:t>
      </w:r>
      <w:r>
        <w:rPr>
          <w:spacing w:val="80"/>
        </w:rPr>
        <w:t xml:space="preserve"> </w:t>
      </w:r>
      <w:r>
        <w:t>испытания.</w:t>
      </w:r>
      <w:r>
        <w:rPr>
          <w:spacing w:val="80"/>
        </w:rPr>
        <w:t xml:space="preserve"> </w:t>
      </w:r>
      <w:r>
        <w:t>Серия независимых испытаний до первого успеха. Серия независимых испытаний Бернулли.</w:t>
      </w:r>
    </w:p>
    <w:p w:rsidR="004D001B" w:rsidRDefault="00FF118F">
      <w:pPr>
        <w:pStyle w:val="a3"/>
        <w:tabs>
          <w:tab w:val="left" w:pos="1875"/>
          <w:tab w:val="left" w:pos="3128"/>
          <w:tab w:val="left" w:pos="4883"/>
          <w:tab w:val="left" w:pos="6553"/>
          <w:tab w:val="left" w:pos="7922"/>
          <w:tab w:val="left" w:pos="9729"/>
        </w:tabs>
        <w:ind w:right="579"/>
        <w:jc w:val="left"/>
      </w:pPr>
      <w:r>
        <w:rPr>
          <w:spacing w:val="-2"/>
        </w:rPr>
        <w:t>Случайная</w:t>
      </w:r>
      <w:r>
        <w:tab/>
      </w:r>
      <w:r>
        <w:rPr>
          <w:spacing w:val="-2"/>
        </w:rPr>
        <w:t>величина.</w:t>
      </w:r>
      <w:r>
        <w:tab/>
      </w:r>
      <w:r>
        <w:rPr>
          <w:spacing w:val="-2"/>
        </w:rPr>
        <w:t>Распределение</w:t>
      </w:r>
      <w:r>
        <w:tab/>
      </w:r>
      <w:r>
        <w:rPr>
          <w:spacing w:val="-2"/>
        </w:rPr>
        <w:t>вероятностей.</w:t>
      </w:r>
      <w:r>
        <w:tab/>
      </w:r>
      <w:r>
        <w:rPr>
          <w:spacing w:val="-2"/>
        </w:rPr>
        <w:t>Диаграмма</w:t>
      </w:r>
      <w:r>
        <w:tab/>
      </w:r>
      <w:r>
        <w:rPr>
          <w:spacing w:val="-2"/>
        </w:rPr>
        <w:t>распределения.</w:t>
      </w:r>
      <w:r>
        <w:tab/>
      </w:r>
      <w:r>
        <w:rPr>
          <w:spacing w:val="-2"/>
        </w:rPr>
        <w:t xml:space="preserve">Примеры </w:t>
      </w:r>
      <w:r>
        <w:t>распределений, в том числе, геометрическое и биномиальное.</w:t>
      </w:r>
    </w:p>
    <w:p w:rsidR="004D001B" w:rsidRDefault="00FF118F">
      <w:pPr>
        <w:pStyle w:val="a4"/>
        <w:numPr>
          <w:ilvl w:val="2"/>
          <w:numId w:val="82"/>
        </w:numPr>
        <w:tabs>
          <w:tab w:val="left" w:pos="1260"/>
        </w:tabs>
        <w:ind w:left="1260" w:hanging="720"/>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11 </w:t>
      </w:r>
      <w:r>
        <w:rPr>
          <w:spacing w:val="-2"/>
          <w:sz w:val="24"/>
        </w:rPr>
        <w:t>классе.</w:t>
      </w:r>
    </w:p>
    <w:p w:rsidR="004D001B" w:rsidRDefault="00FF118F">
      <w:pPr>
        <w:pStyle w:val="a3"/>
        <w:ind w:right="581"/>
      </w:pPr>
      <w:r>
        <w:t>Числовые характеристики случайных величин: математическое ожидание, дисперсия и стандартное отклонение.</w:t>
      </w:r>
      <w:r>
        <w:t xml:space="preserve"> Примеры применения математического ожидания, в том числе в задачах из повседневной жизни. Математическое ожидание бинарной случайной величины. Математическое ожидание суммы случайных величин. Математическое ожидание и дисперсия геометрического и биномиаль</w:t>
      </w:r>
      <w:r>
        <w:t>ного распределений.</w:t>
      </w:r>
    </w:p>
    <w:p w:rsidR="004D001B" w:rsidRDefault="00FF118F">
      <w:pPr>
        <w:pStyle w:val="a3"/>
        <w:jc w:val="left"/>
      </w:pPr>
      <w:r>
        <w:t>Закон больших чисел и его роль в науке, природе и обществе. Выборочный метод исследований. Примеры</w:t>
      </w:r>
      <w:r>
        <w:rPr>
          <w:spacing w:val="80"/>
        </w:rPr>
        <w:t xml:space="preserve"> </w:t>
      </w:r>
      <w:r>
        <w:t>непрерывных</w:t>
      </w:r>
      <w:r>
        <w:rPr>
          <w:spacing w:val="80"/>
        </w:rPr>
        <w:t xml:space="preserve"> </w:t>
      </w:r>
      <w:r>
        <w:t>случайных</w:t>
      </w:r>
      <w:r>
        <w:rPr>
          <w:spacing w:val="80"/>
        </w:rPr>
        <w:t xml:space="preserve"> </w:t>
      </w:r>
      <w:r>
        <w:t>величин.</w:t>
      </w:r>
      <w:r>
        <w:rPr>
          <w:spacing w:val="80"/>
        </w:rPr>
        <w:t xml:space="preserve"> </w:t>
      </w:r>
      <w:r>
        <w:t>Понятие</w:t>
      </w:r>
      <w:r>
        <w:rPr>
          <w:spacing w:val="80"/>
        </w:rPr>
        <w:t xml:space="preserve"> </w:t>
      </w:r>
      <w:r>
        <w:t>о</w:t>
      </w:r>
      <w:r>
        <w:rPr>
          <w:spacing w:val="80"/>
        </w:rPr>
        <w:t xml:space="preserve"> </w:t>
      </w:r>
      <w:r>
        <w:t>плотности</w:t>
      </w:r>
      <w:r>
        <w:rPr>
          <w:spacing w:val="80"/>
        </w:rPr>
        <w:t xml:space="preserve"> </w:t>
      </w:r>
      <w:r>
        <w:t>распределения.</w:t>
      </w:r>
      <w:r>
        <w:rPr>
          <w:spacing w:val="80"/>
        </w:rPr>
        <w:t xml:space="preserve"> </w:t>
      </w:r>
      <w:r>
        <w:t>Задачи,</w:t>
      </w:r>
      <w:r>
        <w:rPr>
          <w:spacing w:val="40"/>
        </w:rPr>
        <w:t xml:space="preserve"> </w:t>
      </w:r>
      <w:r>
        <w:t>приводящие к нормальному распределению. Понятие о нормальном ра</w:t>
      </w:r>
      <w:r>
        <w:t>спределении.</w:t>
      </w:r>
    </w:p>
    <w:p w:rsidR="004D001B" w:rsidRDefault="00FF118F">
      <w:pPr>
        <w:pStyle w:val="a4"/>
        <w:numPr>
          <w:ilvl w:val="2"/>
          <w:numId w:val="82"/>
        </w:numPr>
        <w:tabs>
          <w:tab w:val="left" w:pos="1260"/>
        </w:tabs>
        <w:ind w:right="575" w:firstLine="0"/>
        <w:jc w:val="both"/>
        <w:rPr>
          <w:sz w:val="24"/>
        </w:rPr>
      </w:pPr>
      <w:r>
        <w:rPr>
          <w:sz w:val="24"/>
        </w:rPr>
        <w:t xml:space="preserve">Предметные результаты освоения учебного курса «Вероятность и статистика» на базовом уровне на уровне среднего общего образования ориентированы на достижение уровня математической грамотности, необходимого для успешного решения задач и проблем </w:t>
      </w:r>
      <w:r>
        <w:rPr>
          <w:sz w:val="24"/>
        </w:rPr>
        <w:t>в реальной жизни и создание условий для их общекультурного развития.</w:t>
      </w:r>
    </w:p>
    <w:p w:rsidR="004D001B" w:rsidRDefault="00FF118F">
      <w:pPr>
        <w:pStyle w:val="a4"/>
        <w:numPr>
          <w:ilvl w:val="3"/>
          <w:numId w:val="82"/>
        </w:numPr>
        <w:tabs>
          <w:tab w:val="left" w:pos="1980"/>
        </w:tabs>
        <w:ind w:left="1980" w:hanging="1440"/>
        <w:jc w:val="both"/>
        <w:rPr>
          <w:sz w:val="24"/>
        </w:rPr>
      </w:pPr>
      <w:r>
        <w:rPr>
          <w:sz w:val="24"/>
        </w:rPr>
        <w:t>Предметные</w:t>
      </w:r>
      <w:r>
        <w:rPr>
          <w:spacing w:val="59"/>
          <w:w w:val="150"/>
          <w:sz w:val="24"/>
        </w:rPr>
        <w:t xml:space="preserve"> </w:t>
      </w:r>
      <w:r>
        <w:rPr>
          <w:sz w:val="24"/>
        </w:rPr>
        <w:t>результаты</w:t>
      </w:r>
      <w:r>
        <w:rPr>
          <w:spacing w:val="62"/>
          <w:w w:val="150"/>
          <w:sz w:val="24"/>
        </w:rPr>
        <w:t xml:space="preserve"> </w:t>
      </w:r>
      <w:r>
        <w:rPr>
          <w:sz w:val="24"/>
        </w:rPr>
        <w:t>по</w:t>
      </w:r>
      <w:r>
        <w:rPr>
          <w:spacing w:val="62"/>
          <w:w w:val="150"/>
          <w:sz w:val="24"/>
        </w:rPr>
        <w:t xml:space="preserve"> </w:t>
      </w:r>
      <w:r>
        <w:rPr>
          <w:sz w:val="24"/>
        </w:rPr>
        <w:t>отдельным</w:t>
      </w:r>
      <w:r>
        <w:rPr>
          <w:spacing w:val="61"/>
          <w:w w:val="150"/>
          <w:sz w:val="24"/>
        </w:rPr>
        <w:t xml:space="preserve"> </w:t>
      </w:r>
      <w:r>
        <w:rPr>
          <w:sz w:val="24"/>
        </w:rPr>
        <w:t>темам</w:t>
      </w:r>
      <w:r>
        <w:rPr>
          <w:spacing w:val="64"/>
          <w:w w:val="150"/>
          <w:sz w:val="24"/>
        </w:rPr>
        <w:t xml:space="preserve"> </w:t>
      </w:r>
      <w:r>
        <w:rPr>
          <w:sz w:val="24"/>
        </w:rPr>
        <w:t>учебного</w:t>
      </w:r>
      <w:r>
        <w:rPr>
          <w:spacing w:val="62"/>
          <w:w w:val="150"/>
          <w:sz w:val="24"/>
        </w:rPr>
        <w:t xml:space="preserve"> </w:t>
      </w:r>
      <w:r>
        <w:rPr>
          <w:sz w:val="24"/>
        </w:rPr>
        <w:t>курса</w:t>
      </w:r>
      <w:r>
        <w:rPr>
          <w:spacing w:val="66"/>
          <w:w w:val="150"/>
          <w:sz w:val="24"/>
        </w:rPr>
        <w:t xml:space="preserve"> </w:t>
      </w:r>
      <w:r>
        <w:rPr>
          <w:sz w:val="24"/>
        </w:rPr>
        <w:t>«Вероятность</w:t>
      </w:r>
      <w:r>
        <w:rPr>
          <w:spacing w:val="65"/>
          <w:w w:val="150"/>
          <w:sz w:val="24"/>
        </w:rPr>
        <w:t xml:space="preserve"> </w:t>
      </w:r>
      <w:r>
        <w:rPr>
          <w:spacing w:val="-10"/>
          <w:sz w:val="24"/>
        </w:rPr>
        <w:t>и</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ind w:right="2934"/>
        <w:jc w:val="left"/>
      </w:pPr>
      <w:r>
        <w:lastRenderedPageBreak/>
        <w:t>статистика».</w:t>
      </w:r>
      <w:r>
        <w:rPr>
          <w:spacing w:val="-4"/>
        </w:rPr>
        <w:t xml:space="preserve"> </w:t>
      </w:r>
      <w:r>
        <w:t>К</w:t>
      </w:r>
      <w:r>
        <w:rPr>
          <w:spacing w:val="-4"/>
        </w:rPr>
        <w:t xml:space="preserve"> </w:t>
      </w:r>
      <w:r>
        <w:t>концу</w:t>
      </w:r>
      <w:r>
        <w:rPr>
          <w:spacing w:val="-9"/>
        </w:rPr>
        <w:t xml:space="preserve"> </w:t>
      </w:r>
      <w:r>
        <w:t>10</w:t>
      </w:r>
      <w:r>
        <w:rPr>
          <w:spacing w:val="-1"/>
        </w:rPr>
        <w:t xml:space="preserve"> </w:t>
      </w:r>
      <w:r>
        <w:t>класса</w:t>
      </w:r>
      <w:r>
        <w:rPr>
          <w:spacing w:val="-5"/>
        </w:rPr>
        <w:t xml:space="preserve"> </w:t>
      </w:r>
      <w:r>
        <w:t>слабовидящий</w:t>
      </w:r>
      <w:r>
        <w:rPr>
          <w:spacing w:val="-6"/>
        </w:rPr>
        <w:t xml:space="preserve"> </w:t>
      </w:r>
      <w:r>
        <w:t>обучающийся</w:t>
      </w:r>
      <w:r>
        <w:rPr>
          <w:spacing w:val="-4"/>
        </w:rPr>
        <w:t xml:space="preserve"> </w:t>
      </w:r>
      <w:r>
        <w:t>научится: читать и строить таблицы и диаграммы;</w:t>
      </w:r>
    </w:p>
    <w:p w:rsidR="004D001B" w:rsidRDefault="00FF118F">
      <w:pPr>
        <w:pStyle w:val="a3"/>
        <w:jc w:val="left"/>
      </w:pPr>
      <w:r>
        <w:t>оперировать</w:t>
      </w:r>
      <w:r>
        <w:rPr>
          <w:spacing w:val="39"/>
        </w:rPr>
        <w:t xml:space="preserve"> </w:t>
      </w:r>
      <w:r>
        <w:t>понятиями:</w:t>
      </w:r>
      <w:r>
        <w:rPr>
          <w:spacing w:val="38"/>
        </w:rPr>
        <w:t xml:space="preserve"> </w:t>
      </w:r>
      <w:r>
        <w:t>среднее</w:t>
      </w:r>
      <w:r>
        <w:rPr>
          <w:spacing w:val="37"/>
        </w:rPr>
        <w:t xml:space="preserve"> </w:t>
      </w:r>
      <w:r>
        <w:t>арифметическое,</w:t>
      </w:r>
      <w:r>
        <w:rPr>
          <w:spacing w:val="37"/>
        </w:rPr>
        <w:t xml:space="preserve"> </w:t>
      </w:r>
      <w:r>
        <w:t>медиана,</w:t>
      </w:r>
      <w:r>
        <w:rPr>
          <w:spacing w:val="37"/>
        </w:rPr>
        <w:t xml:space="preserve"> </w:t>
      </w:r>
      <w:r>
        <w:t>наибольшее,</w:t>
      </w:r>
      <w:r>
        <w:rPr>
          <w:spacing w:val="37"/>
        </w:rPr>
        <w:t xml:space="preserve"> </w:t>
      </w:r>
      <w:r>
        <w:t>наименьшее</w:t>
      </w:r>
      <w:r>
        <w:rPr>
          <w:spacing w:val="37"/>
        </w:rPr>
        <w:t xml:space="preserve"> </w:t>
      </w:r>
      <w:r>
        <w:t>значение, размах массива числовых данных;</w:t>
      </w:r>
    </w:p>
    <w:p w:rsidR="004D001B" w:rsidRDefault="00FF118F">
      <w:pPr>
        <w:pStyle w:val="a3"/>
        <w:tabs>
          <w:tab w:val="left" w:pos="3420"/>
          <w:tab w:val="left" w:pos="4860"/>
          <w:tab w:val="left" w:pos="7741"/>
          <w:tab w:val="left" w:pos="9181"/>
        </w:tabs>
        <w:jc w:val="left"/>
      </w:pPr>
      <w:r>
        <w:t>оперировать</w:t>
      </w:r>
      <w:r>
        <w:rPr>
          <w:spacing w:val="67"/>
          <w:w w:val="150"/>
        </w:rPr>
        <w:t xml:space="preserve"> </w:t>
      </w:r>
      <w:r>
        <w:rPr>
          <w:spacing w:val="-2"/>
        </w:rPr>
        <w:t>понятиями:</w:t>
      </w:r>
      <w:r>
        <w:tab/>
      </w:r>
      <w:r>
        <w:rPr>
          <w:spacing w:val="-2"/>
        </w:rPr>
        <w:t>случайный</w:t>
      </w:r>
      <w:r>
        <w:tab/>
        <w:t>эксперимент</w:t>
      </w:r>
      <w:r>
        <w:rPr>
          <w:spacing w:val="72"/>
        </w:rPr>
        <w:t xml:space="preserve"> </w:t>
      </w:r>
      <w:r>
        <w:t>(опыт)</w:t>
      </w:r>
      <w:r>
        <w:rPr>
          <w:spacing w:val="-15"/>
        </w:rPr>
        <w:t xml:space="preserve"> </w:t>
      </w:r>
      <w:r>
        <w:rPr>
          <w:spacing w:val="-10"/>
        </w:rPr>
        <w:t>и</w:t>
      </w:r>
      <w:r>
        <w:tab/>
      </w:r>
      <w:r>
        <w:rPr>
          <w:spacing w:val="-2"/>
        </w:rPr>
        <w:t>случайное</w:t>
      </w:r>
      <w:r>
        <w:tab/>
      </w:r>
      <w:r>
        <w:rPr>
          <w:spacing w:val="-2"/>
        </w:rPr>
        <w:t>событие,</w:t>
      </w:r>
    </w:p>
    <w:p w:rsidR="004D001B" w:rsidRDefault="00FF118F">
      <w:pPr>
        <w:pStyle w:val="a3"/>
        <w:ind w:right="571"/>
      </w:pPr>
      <w:r>
        <w:t>элементарное с</w:t>
      </w:r>
      <w:r>
        <w:t>обытие (элементарный исход) случайного опыта, находить вероятности в опытах с равновозможными случайными событиями, находить и сравнивать вероятности событий в изученных случайных экспериментах;</w:t>
      </w:r>
    </w:p>
    <w:p w:rsidR="004D001B" w:rsidRDefault="00FF118F">
      <w:pPr>
        <w:pStyle w:val="a3"/>
        <w:ind w:right="580"/>
      </w:pPr>
      <w:r>
        <w:t>находить и формулировать события: пересечение и объединение д</w:t>
      </w:r>
      <w:r>
        <w:t>анных событий, событие, противоположное данному событию, пользоваться диаграммами Эйлера и формулой сложения вероятностей при решении задач;</w:t>
      </w:r>
    </w:p>
    <w:p w:rsidR="004D001B" w:rsidRDefault="00FF118F">
      <w:pPr>
        <w:pStyle w:val="a3"/>
        <w:ind w:right="584"/>
      </w:pPr>
      <w:r>
        <w:t>оперировать понятиями: условная вероятность, независимые события, находить вероятности с помощью правила умножения,</w:t>
      </w:r>
      <w:r>
        <w:t xml:space="preserve"> с помощью дерева случайного опыта;</w:t>
      </w:r>
    </w:p>
    <w:p w:rsidR="004D001B" w:rsidRDefault="00FF118F">
      <w:pPr>
        <w:pStyle w:val="a3"/>
      </w:pPr>
      <w:r>
        <w:t>применять</w:t>
      </w:r>
      <w:r>
        <w:rPr>
          <w:spacing w:val="-8"/>
        </w:rPr>
        <w:t xml:space="preserve"> </w:t>
      </w:r>
      <w:r>
        <w:t>комбинаторное</w:t>
      </w:r>
      <w:r>
        <w:rPr>
          <w:spacing w:val="-5"/>
        </w:rPr>
        <w:t xml:space="preserve"> </w:t>
      </w:r>
      <w:r>
        <w:t>правило</w:t>
      </w:r>
      <w:r>
        <w:rPr>
          <w:spacing w:val="-2"/>
        </w:rPr>
        <w:t xml:space="preserve"> </w:t>
      </w:r>
      <w:r>
        <w:t>умножения</w:t>
      </w:r>
      <w:r>
        <w:rPr>
          <w:spacing w:val="-4"/>
        </w:rPr>
        <w:t xml:space="preserve"> </w:t>
      </w:r>
      <w:r>
        <w:t>при</w:t>
      </w:r>
      <w:r>
        <w:rPr>
          <w:spacing w:val="-4"/>
        </w:rPr>
        <w:t xml:space="preserve"> </w:t>
      </w:r>
      <w:r>
        <w:t>решении</w:t>
      </w:r>
      <w:r>
        <w:rPr>
          <w:spacing w:val="-4"/>
        </w:rPr>
        <w:t xml:space="preserve"> </w:t>
      </w:r>
      <w:r>
        <w:rPr>
          <w:spacing w:val="-2"/>
        </w:rPr>
        <w:t>задач;</w:t>
      </w:r>
    </w:p>
    <w:p w:rsidR="004D001B" w:rsidRDefault="00FF118F">
      <w:pPr>
        <w:pStyle w:val="a3"/>
        <w:ind w:right="583"/>
      </w:pPr>
      <w:r>
        <w:t>оперировать понятиями: испытание, независимые испытания, серия испытаний, успех и неудача, находить вероятности событий в серии независимых испытаний до первого успеха, находить вероятности событий в серии испытаний Бернулли;</w:t>
      </w:r>
    </w:p>
    <w:p w:rsidR="004D001B" w:rsidRDefault="00FF118F">
      <w:pPr>
        <w:pStyle w:val="a3"/>
        <w:spacing w:before="1"/>
        <w:ind w:right="584"/>
      </w:pPr>
      <w:r>
        <w:t>оперировать понятиями: случайн</w:t>
      </w:r>
      <w:r>
        <w:t xml:space="preserve">ая величина, распределение вероятностей, диаграмма </w:t>
      </w:r>
      <w:r>
        <w:rPr>
          <w:spacing w:val="-2"/>
        </w:rPr>
        <w:t>распределения.</w:t>
      </w:r>
    </w:p>
    <w:p w:rsidR="004D001B" w:rsidRDefault="00FF118F">
      <w:pPr>
        <w:pStyle w:val="a4"/>
        <w:numPr>
          <w:ilvl w:val="3"/>
          <w:numId w:val="82"/>
        </w:numPr>
        <w:tabs>
          <w:tab w:val="left" w:pos="1980"/>
        </w:tabs>
        <w:ind w:right="574" w:firstLine="0"/>
        <w:jc w:val="both"/>
        <w:rPr>
          <w:sz w:val="24"/>
        </w:rPr>
      </w:pPr>
      <w:r>
        <w:rPr>
          <w:sz w:val="24"/>
        </w:rPr>
        <w:t>Предметные результаты по отдельным темам учебного курса «Вероятность и статистика». К концу 11 класса слабовидящий обучающийся научится:</w:t>
      </w:r>
    </w:p>
    <w:p w:rsidR="004D001B" w:rsidRDefault="00FF118F">
      <w:pPr>
        <w:pStyle w:val="a3"/>
        <w:ind w:right="583"/>
      </w:pPr>
      <w:r>
        <w:t>сравнивать вероятности значений случайной величины по</w:t>
      </w:r>
      <w:r>
        <w:t xml:space="preserve"> распределению или с помощью </w:t>
      </w:r>
      <w:r>
        <w:rPr>
          <w:spacing w:val="-2"/>
        </w:rPr>
        <w:t>диаграмм;</w:t>
      </w:r>
    </w:p>
    <w:p w:rsidR="004D001B" w:rsidRDefault="00FF118F">
      <w:pPr>
        <w:pStyle w:val="a3"/>
        <w:ind w:right="572"/>
      </w:pPr>
      <w:r>
        <w:t xml:space="preserve">оперировать понятием математического ожидания, приводить примеры, как применяется математическое ожидание случайной величины находить математическое ожидание по данному </w:t>
      </w:r>
      <w:r>
        <w:rPr>
          <w:spacing w:val="-2"/>
        </w:rPr>
        <w:t>распределению;</w:t>
      </w:r>
    </w:p>
    <w:p w:rsidR="004D001B" w:rsidRDefault="00FF118F">
      <w:pPr>
        <w:pStyle w:val="a3"/>
      </w:pPr>
      <w:r>
        <w:t>иметь</w:t>
      </w:r>
      <w:r>
        <w:rPr>
          <w:spacing w:val="-5"/>
        </w:rPr>
        <w:t xml:space="preserve"> </w:t>
      </w:r>
      <w:r>
        <w:t>представление</w:t>
      </w:r>
      <w:r>
        <w:rPr>
          <w:spacing w:val="-4"/>
        </w:rPr>
        <w:t xml:space="preserve"> </w:t>
      </w:r>
      <w:r>
        <w:t>о</w:t>
      </w:r>
      <w:r>
        <w:rPr>
          <w:spacing w:val="-3"/>
        </w:rPr>
        <w:t xml:space="preserve"> </w:t>
      </w:r>
      <w:r>
        <w:t>законе</w:t>
      </w:r>
      <w:r>
        <w:rPr>
          <w:spacing w:val="-5"/>
        </w:rPr>
        <w:t xml:space="preserve"> </w:t>
      </w:r>
      <w:r>
        <w:t>боль</w:t>
      </w:r>
      <w:r>
        <w:t>ших</w:t>
      </w:r>
      <w:r>
        <w:rPr>
          <w:spacing w:val="-1"/>
        </w:rPr>
        <w:t xml:space="preserve"> </w:t>
      </w:r>
      <w:r>
        <w:t>чисел;</w:t>
      </w:r>
      <w:r>
        <w:rPr>
          <w:spacing w:val="-3"/>
        </w:rPr>
        <w:t xml:space="preserve"> </w:t>
      </w:r>
      <w:r>
        <w:t>иметь</w:t>
      </w:r>
      <w:r>
        <w:rPr>
          <w:spacing w:val="-3"/>
        </w:rPr>
        <w:t xml:space="preserve"> </w:t>
      </w:r>
      <w:r>
        <w:t>представление</w:t>
      </w:r>
      <w:r>
        <w:rPr>
          <w:spacing w:val="-4"/>
        </w:rPr>
        <w:t xml:space="preserve"> </w:t>
      </w:r>
      <w:r>
        <w:t>о</w:t>
      </w:r>
      <w:r>
        <w:rPr>
          <w:spacing w:val="-3"/>
        </w:rPr>
        <w:t xml:space="preserve"> </w:t>
      </w:r>
      <w:r>
        <w:t>нормальном</w:t>
      </w:r>
      <w:r>
        <w:rPr>
          <w:spacing w:val="-4"/>
        </w:rPr>
        <w:t xml:space="preserve"> </w:t>
      </w:r>
      <w:r>
        <w:rPr>
          <w:spacing w:val="-2"/>
        </w:rPr>
        <w:t>распределении.</w:t>
      </w:r>
    </w:p>
    <w:p w:rsidR="004D001B" w:rsidRDefault="00FF118F">
      <w:pPr>
        <w:pStyle w:val="1"/>
        <w:numPr>
          <w:ilvl w:val="0"/>
          <w:numId w:val="64"/>
        </w:numPr>
        <w:tabs>
          <w:tab w:val="left" w:pos="1260"/>
        </w:tabs>
        <w:spacing w:before="5" w:line="240" w:lineRule="auto"/>
        <w:ind w:right="583" w:firstLine="0"/>
        <w:jc w:val="both"/>
      </w:pPr>
      <w:r>
        <w:t xml:space="preserve">Федеральная рабочая программа по учебному предмету «Информатика» (базовый </w:t>
      </w:r>
      <w:r>
        <w:rPr>
          <w:spacing w:val="-2"/>
        </w:rPr>
        <w:t>уровень).</w:t>
      </w:r>
    </w:p>
    <w:p w:rsidR="004D001B" w:rsidRDefault="00FF118F">
      <w:pPr>
        <w:pStyle w:val="a4"/>
        <w:numPr>
          <w:ilvl w:val="1"/>
          <w:numId w:val="64"/>
        </w:numPr>
        <w:tabs>
          <w:tab w:val="left" w:pos="1260"/>
        </w:tabs>
        <w:ind w:left="540" w:right="573" w:firstLine="0"/>
        <w:jc w:val="both"/>
        <w:rPr>
          <w:sz w:val="24"/>
        </w:rPr>
      </w:pPr>
      <w:r>
        <w:rPr>
          <w:sz w:val="24"/>
        </w:rPr>
        <w:t>Федеральная рабочая программа по учебному</w:t>
      </w:r>
      <w:r>
        <w:rPr>
          <w:spacing w:val="-1"/>
          <w:sz w:val="24"/>
        </w:rPr>
        <w:t xml:space="preserve"> </w:t>
      </w:r>
      <w:r>
        <w:rPr>
          <w:sz w:val="24"/>
        </w:rPr>
        <w:t>предмету «Информатика»</w:t>
      </w:r>
      <w:r>
        <w:rPr>
          <w:spacing w:val="-4"/>
          <w:sz w:val="24"/>
        </w:rPr>
        <w:t xml:space="preserve"> </w:t>
      </w:r>
      <w:r>
        <w:rPr>
          <w:sz w:val="24"/>
        </w:rPr>
        <w:t>(базовый уровень) (предметная область «Математика и информатика») (далее соответственно – программа по информатике, информатика) включает пояснительную записку, содержание обучения, планируемые результаты освоения программы по информатике.</w:t>
      </w:r>
    </w:p>
    <w:p w:rsidR="004D001B" w:rsidRDefault="00FF118F">
      <w:pPr>
        <w:pStyle w:val="a4"/>
        <w:numPr>
          <w:ilvl w:val="1"/>
          <w:numId w:val="64"/>
        </w:numPr>
        <w:tabs>
          <w:tab w:val="left" w:pos="1260"/>
        </w:tabs>
        <w:ind w:left="540" w:right="576" w:firstLine="0"/>
        <w:jc w:val="both"/>
        <w:rPr>
          <w:sz w:val="24"/>
        </w:rPr>
      </w:pPr>
      <w:r>
        <w:rPr>
          <w:sz w:val="24"/>
        </w:rPr>
        <w:t>Пояснительная за</w:t>
      </w:r>
      <w:r>
        <w:rPr>
          <w:sz w:val="24"/>
        </w:rPr>
        <w:t>писка отражает общие цели и задачи изучения информатики, характеристику психологических предпосылок к её изучению обучающимися, место в структуре учебного плана, а также подходы к отбору содержания, к определению планируемых результатов и к структуре темат</w:t>
      </w:r>
      <w:r>
        <w:rPr>
          <w:sz w:val="24"/>
        </w:rPr>
        <w:t>ического планирования.</w:t>
      </w:r>
    </w:p>
    <w:p w:rsidR="004D001B" w:rsidRDefault="00FF118F">
      <w:pPr>
        <w:pStyle w:val="a4"/>
        <w:numPr>
          <w:ilvl w:val="1"/>
          <w:numId w:val="64"/>
        </w:numPr>
        <w:tabs>
          <w:tab w:val="left" w:pos="1260"/>
        </w:tabs>
        <w:ind w:left="540" w:right="585" w:firstLine="0"/>
        <w:jc w:val="both"/>
        <w:rPr>
          <w:sz w:val="24"/>
        </w:rPr>
      </w:pPr>
      <w:r>
        <w:rPr>
          <w:sz w:val="24"/>
        </w:rPr>
        <w:t>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w:t>
      </w:r>
    </w:p>
    <w:p w:rsidR="004D001B" w:rsidRDefault="00FF118F">
      <w:pPr>
        <w:pStyle w:val="a4"/>
        <w:numPr>
          <w:ilvl w:val="1"/>
          <w:numId w:val="64"/>
        </w:numPr>
        <w:tabs>
          <w:tab w:val="left" w:pos="1260"/>
        </w:tabs>
        <w:ind w:left="540" w:right="576" w:firstLine="0"/>
        <w:jc w:val="both"/>
        <w:rPr>
          <w:sz w:val="24"/>
        </w:rPr>
      </w:pPr>
      <w:r>
        <w:rPr>
          <w:sz w:val="24"/>
        </w:rPr>
        <w:t>Планируемые результаты освоения программы по информатике включают личностные,</w:t>
      </w:r>
      <w:r>
        <w:rPr>
          <w:sz w:val="24"/>
        </w:rPr>
        <w:t xml:space="preserve">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w:t>
      </w:r>
    </w:p>
    <w:p w:rsidR="004D001B" w:rsidRDefault="00FF118F">
      <w:pPr>
        <w:pStyle w:val="a4"/>
        <w:numPr>
          <w:ilvl w:val="1"/>
          <w:numId w:val="64"/>
        </w:numPr>
        <w:tabs>
          <w:tab w:val="left" w:pos="1260"/>
        </w:tabs>
        <w:ind w:left="1260" w:hanging="720"/>
        <w:jc w:val="both"/>
        <w:rPr>
          <w:sz w:val="24"/>
        </w:rPr>
      </w:pPr>
      <w:r>
        <w:rPr>
          <w:sz w:val="24"/>
        </w:rPr>
        <w:t>Пояснительная</w:t>
      </w:r>
      <w:r>
        <w:rPr>
          <w:spacing w:val="-6"/>
          <w:sz w:val="24"/>
        </w:rPr>
        <w:t xml:space="preserve"> </w:t>
      </w:r>
      <w:r>
        <w:rPr>
          <w:spacing w:val="-2"/>
          <w:sz w:val="24"/>
        </w:rPr>
        <w:t>записка.</w:t>
      </w:r>
    </w:p>
    <w:p w:rsidR="004D001B" w:rsidRDefault="00FF118F">
      <w:pPr>
        <w:pStyle w:val="a4"/>
        <w:numPr>
          <w:ilvl w:val="2"/>
          <w:numId w:val="64"/>
        </w:numPr>
        <w:tabs>
          <w:tab w:val="left" w:pos="1260"/>
        </w:tabs>
        <w:ind w:left="540" w:right="578" w:firstLine="0"/>
        <w:jc w:val="both"/>
        <w:rPr>
          <w:sz w:val="24"/>
        </w:rPr>
      </w:pPr>
      <w:r>
        <w:rPr>
          <w:sz w:val="24"/>
        </w:rPr>
        <w:t>Программа по информатике на уровне среднего общего образования даёт представ</w:t>
      </w:r>
      <w:r>
        <w:rPr>
          <w:sz w:val="24"/>
        </w:rPr>
        <w:t>ление о целях, общей стратегии обучения, воспитания и развития обучающихся средствами учебного предмета</w:t>
      </w:r>
      <w:r>
        <w:rPr>
          <w:spacing w:val="-5"/>
          <w:sz w:val="24"/>
        </w:rPr>
        <w:t xml:space="preserve"> </w:t>
      </w:r>
      <w:r>
        <w:rPr>
          <w:sz w:val="24"/>
        </w:rPr>
        <w:t>«Информатика»</w:t>
      </w:r>
      <w:r>
        <w:rPr>
          <w:spacing w:val="-15"/>
          <w:sz w:val="24"/>
        </w:rPr>
        <w:t xml:space="preserve"> </w:t>
      </w:r>
      <w:r>
        <w:rPr>
          <w:sz w:val="24"/>
        </w:rPr>
        <w:t>на</w:t>
      </w:r>
      <w:r>
        <w:rPr>
          <w:spacing w:val="-10"/>
          <w:sz w:val="24"/>
        </w:rPr>
        <w:t xml:space="preserve"> </w:t>
      </w:r>
      <w:r>
        <w:rPr>
          <w:sz w:val="24"/>
        </w:rPr>
        <w:t>базовом</w:t>
      </w:r>
      <w:r>
        <w:rPr>
          <w:spacing w:val="-6"/>
          <w:sz w:val="24"/>
        </w:rPr>
        <w:t xml:space="preserve"> </w:t>
      </w:r>
      <w:r>
        <w:rPr>
          <w:sz w:val="24"/>
        </w:rPr>
        <w:t>уровне,</w:t>
      </w:r>
      <w:r>
        <w:rPr>
          <w:spacing w:val="-7"/>
          <w:sz w:val="24"/>
        </w:rPr>
        <w:t xml:space="preserve"> </w:t>
      </w:r>
      <w:r>
        <w:rPr>
          <w:sz w:val="24"/>
        </w:rPr>
        <w:t>устанавливает</w:t>
      </w:r>
      <w:r>
        <w:rPr>
          <w:spacing w:val="-9"/>
          <w:sz w:val="24"/>
        </w:rPr>
        <w:t xml:space="preserve"> </w:t>
      </w:r>
      <w:r>
        <w:rPr>
          <w:sz w:val="24"/>
        </w:rPr>
        <w:t>обязательное</w:t>
      </w:r>
      <w:r>
        <w:rPr>
          <w:spacing w:val="-10"/>
          <w:sz w:val="24"/>
        </w:rPr>
        <w:t xml:space="preserve"> </w:t>
      </w:r>
      <w:r>
        <w:rPr>
          <w:sz w:val="24"/>
        </w:rPr>
        <w:t>предметное</w:t>
      </w:r>
      <w:r>
        <w:rPr>
          <w:spacing w:val="-10"/>
          <w:sz w:val="24"/>
        </w:rPr>
        <w:t xml:space="preserve"> </w:t>
      </w:r>
      <w:r>
        <w:rPr>
          <w:sz w:val="24"/>
        </w:rPr>
        <w:t xml:space="preserve">содержание, предусматривает его структурирование по разделам и темам, определяет </w:t>
      </w:r>
      <w:r>
        <w:rPr>
          <w:sz w:val="24"/>
        </w:rPr>
        <w:t>распределение его по классам (годам изучения).</w:t>
      </w:r>
    </w:p>
    <w:p w:rsidR="004D001B" w:rsidRDefault="00FF118F">
      <w:pPr>
        <w:pStyle w:val="a4"/>
        <w:numPr>
          <w:ilvl w:val="2"/>
          <w:numId w:val="64"/>
        </w:numPr>
        <w:tabs>
          <w:tab w:val="left" w:pos="1260"/>
        </w:tabs>
        <w:ind w:left="540" w:right="574" w:firstLine="0"/>
        <w:jc w:val="both"/>
        <w:rPr>
          <w:sz w:val="24"/>
        </w:rPr>
      </w:pPr>
      <w:r>
        <w:rPr>
          <w:sz w:val="24"/>
        </w:rPr>
        <w:t>Программа по информатике определяет количественные и качественные характеристики учебного</w:t>
      </w:r>
      <w:r>
        <w:rPr>
          <w:spacing w:val="40"/>
          <w:sz w:val="24"/>
        </w:rPr>
        <w:t xml:space="preserve"> </w:t>
      </w:r>
      <w:r>
        <w:rPr>
          <w:sz w:val="24"/>
        </w:rPr>
        <w:t>материала</w:t>
      </w:r>
      <w:r>
        <w:rPr>
          <w:spacing w:val="40"/>
          <w:sz w:val="24"/>
        </w:rPr>
        <w:t xml:space="preserve"> </w:t>
      </w:r>
      <w:r>
        <w:rPr>
          <w:sz w:val="24"/>
        </w:rPr>
        <w:t>для</w:t>
      </w:r>
      <w:r>
        <w:rPr>
          <w:spacing w:val="40"/>
          <w:sz w:val="24"/>
        </w:rPr>
        <w:t xml:space="preserve"> </w:t>
      </w:r>
      <w:r>
        <w:rPr>
          <w:sz w:val="24"/>
        </w:rPr>
        <w:t>каждого</w:t>
      </w:r>
      <w:r>
        <w:rPr>
          <w:spacing w:val="40"/>
          <w:sz w:val="24"/>
        </w:rPr>
        <w:t xml:space="preserve"> </w:t>
      </w:r>
      <w:r>
        <w:rPr>
          <w:sz w:val="24"/>
        </w:rPr>
        <w:t>года</w:t>
      </w:r>
      <w:r>
        <w:rPr>
          <w:spacing w:val="40"/>
          <w:sz w:val="24"/>
        </w:rPr>
        <w:t xml:space="preserve"> </w:t>
      </w:r>
      <w:r>
        <w:rPr>
          <w:sz w:val="24"/>
        </w:rPr>
        <w:t>изучения,</w:t>
      </w:r>
      <w:r>
        <w:rPr>
          <w:spacing w:val="40"/>
          <w:sz w:val="24"/>
        </w:rPr>
        <w:t xml:space="preserve"> </w:t>
      </w:r>
      <w:r>
        <w:rPr>
          <w:sz w:val="24"/>
        </w:rPr>
        <w:t>в</w:t>
      </w:r>
      <w:r>
        <w:rPr>
          <w:spacing w:val="40"/>
          <w:sz w:val="24"/>
        </w:rPr>
        <w:t xml:space="preserve"> </w:t>
      </w:r>
      <w:r>
        <w:rPr>
          <w:sz w:val="24"/>
        </w:rPr>
        <w:t>том</w:t>
      </w:r>
      <w:r>
        <w:rPr>
          <w:spacing w:val="40"/>
          <w:sz w:val="24"/>
        </w:rPr>
        <w:t xml:space="preserve"> </w:t>
      </w:r>
      <w:r>
        <w:rPr>
          <w:sz w:val="24"/>
        </w:rPr>
        <w:t>числе</w:t>
      </w:r>
      <w:r>
        <w:rPr>
          <w:spacing w:val="40"/>
          <w:sz w:val="24"/>
        </w:rPr>
        <w:t xml:space="preserve"> </w:t>
      </w:r>
      <w:r>
        <w:rPr>
          <w:sz w:val="24"/>
        </w:rPr>
        <w:t>для</w:t>
      </w:r>
      <w:r>
        <w:rPr>
          <w:spacing w:val="40"/>
          <w:sz w:val="24"/>
        </w:rPr>
        <w:t xml:space="preserve"> </w:t>
      </w:r>
      <w:r>
        <w:rPr>
          <w:sz w:val="24"/>
        </w:rPr>
        <w:t>содержательного</w:t>
      </w:r>
      <w:r>
        <w:rPr>
          <w:spacing w:val="40"/>
          <w:sz w:val="24"/>
        </w:rPr>
        <w:t xml:space="preserve"> </w:t>
      </w:r>
      <w:r>
        <w:rPr>
          <w:sz w:val="24"/>
        </w:rPr>
        <w:t>наполнения</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ind w:right="577"/>
      </w:pPr>
      <w:r>
        <w:lastRenderedPageBreak/>
        <w:t>разного вида контроля (промежуточной аттестации обучающихся, всероссийских проверочных работ, государственной итоговой аттестации). Программа по информатике является основой для составления</w:t>
      </w:r>
      <w:r>
        <w:rPr>
          <w:spacing w:val="-9"/>
        </w:rPr>
        <w:t xml:space="preserve"> </w:t>
      </w:r>
      <w:r>
        <w:t>авторских</w:t>
      </w:r>
      <w:r>
        <w:rPr>
          <w:spacing w:val="-7"/>
        </w:rPr>
        <w:t xml:space="preserve"> </w:t>
      </w:r>
      <w:r>
        <w:t>учебных</w:t>
      </w:r>
      <w:r>
        <w:rPr>
          <w:spacing w:val="-8"/>
        </w:rPr>
        <w:t xml:space="preserve"> </w:t>
      </w:r>
      <w:r>
        <w:t>программ</w:t>
      </w:r>
      <w:r>
        <w:rPr>
          <w:spacing w:val="-10"/>
        </w:rPr>
        <w:t xml:space="preserve"> </w:t>
      </w:r>
      <w:r>
        <w:t>и</w:t>
      </w:r>
      <w:r>
        <w:rPr>
          <w:spacing w:val="-6"/>
        </w:rPr>
        <w:t xml:space="preserve"> </w:t>
      </w:r>
      <w:r>
        <w:t>учебников,</w:t>
      </w:r>
      <w:r>
        <w:rPr>
          <w:spacing w:val="-10"/>
        </w:rPr>
        <w:t xml:space="preserve"> </w:t>
      </w:r>
      <w:r>
        <w:t>поурочного</w:t>
      </w:r>
      <w:r>
        <w:rPr>
          <w:spacing w:val="-9"/>
        </w:rPr>
        <w:t xml:space="preserve"> </w:t>
      </w:r>
      <w:r>
        <w:t>планирования</w:t>
      </w:r>
      <w:r>
        <w:rPr>
          <w:spacing w:val="-9"/>
        </w:rPr>
        <w:t xml:space="preserve"> </w:t>
      </w:r>
      <w:r>
        <w:t>ку</w:t>
      </w:r>
      <w:r>
        <w:t>рса</w:t>
      </w:r>
      <w:r>
        <w:rPr>
          <w:spacing w:val="-5"/>
        </w:rPr>
        <w:t xml:space="preserve"> </w:t>
      </w:r>
      <w:r>
        <w:t>учителем.</w:t>
      </w:r>
    </w:p>
    <w:p w:rsidR="004D001B" w:rsidRDefault="00FF118F">
      <w:pPr>
        <w:pStyle w:val="a4"/>
        <w:numPr>
          <w:ilvl w:val="2"/>
          <w:numId w:val="64"/>
        </w:numPr>
        <w:tabs>
          <w:tab w:val="left" w:pos="1260"/>
        </w:tabs>
        <w:ind w:hanging="720"/>
        <w:jc w:val="both"/>
        <w:rPr>
          <w:sz w:val="24"/>
        </w:rPr>
      </w:pPr>
      <w:r>
        <w:rPr>
          <w:sz w:val="24"/>
        </w:rPr>
        <w:t>Информатика</w:t>
      </w:r>
      <w:r>
        <w:rPr>
          <w:spacing w:val="-5"/>
          <w:sz w:val="24"/>
        </w:rPr>
        <w:t xml:space="preserve"> </w:t>
      </w:r>
      <w:r>
        <w:rPr>
          <w:sz w:val="24"/>
        </w:rPr>
        <w:t>на</w:t>
      </w:r>
      <w:r>
        <w:rPr>
          <w:spacing w:val="-2"/>
          <w:sz w:val="24"/>
        </w:rPr>
        <w:t xml:space="preserve"> </w:t>
      </w:r>
      <w:r>
        <w:rPr>
          <w:sz w:val="24"/>
        </w:rPr>
        <w:t>уровне</w:t>
      </w:r>
      <w:r>
        <w:rPr>
          <w:spacing w:val="-2"/>
          <w:sz w:val="24"/>
        </w:rPr>
        <w:t xml:space="preserve"> </w:t>
      </w:r>
      <w:r>
        <w:rPr>
          <w:sz w:val="24"/>
        </w:rPr>
        <w:t>среднего</w:t>
      </w:r>
      <w:r>
        <w:rPr>
          <w:spacing w:val="-3"/>
          <w:sz w:val="24"/>
        </w:rPr>
        <w:t xml:space="preserve"> </w:t>
      </w:r>
      <w:r>
        <w:rPr>
          <w:sz w:val="24"/>
        </w:rPr>
        <w:t>общего</w:t>
      </w:r>
      <w:r>
        <w:rPr>
          <w:spacing w:val="-2"/>
          <w:sz w:val="24"/>
        </w:rPr>
        <w:t xml:space="preserve"> </w:t>
      </w:r>
      <w:r>
        <w:rPr>
          <w:sz w:val="24"/>
        </w:rPr>
        <w:t>образовании</w:t>
      </w:r>
      <w:r>
        <w:rPr>
          <w:spacing w:val="-2"/>
          <w:sz w:val="24"/>
        </w:rPr>
        <w:t xml:space="preserve"> отражает:</w:t>
      </w:r>
    </w:p>
    <w:p w:rsidR="004D001B" w:rsidRDefault="00FF118F">
      <w:pPr>
        <w:pStyle w:val="a3"/>
        <w:jc w:val="left"/>
      </w:pPr>
      <w:r>
        <w:t>сущность</w:t>
      </w:r>
      <w:r>
        <w:rPr>
          <w:spacing w:val="40"/>
        </w:rPr>
        <w:t xml:space="preserve"> </w:t>
      </w:r>
      <w:r>
        <w:t>информатики</w:t>
      </w:r>
      <w:r>
        <w:rPr>
          <w:spacing w:val="40"/>
        </w:rPr>
        <w:t xml:space="preserve"> </w:t>
      </w:r>
      <w:r>
        <w:t>как</w:t>
      </w:r>
      <w:r>
        <w:rPr>
          <w:spacing w:val="40"/>
        </w:rPr>
        <w:t xml:space="preserve"> </w:t>
      </w:r>
      <w:r>
        <w:t>научной</w:t>
      </w:r>
      <w:r>
        <w:rPr>
          <w:spacing w:val="40"/>
        </w:rPr>
        <w:t xml:space="preserve"> </w:t>
      </w:r>
      <w:r>
        <w:t>дисциплины,</w:t>
      </w:r>
      <w:r>
        <w:rPr>
          <w:spacing w:val="40"/>
        </w:rPr>
        <w:t xml:space="preserve"> </w:t>
      </w:r>
      <w:r>
        <w:t>изучающей</w:t>
      </w:r>
      <w:r>
        <w:rPr>
          <w:spacing w:val="40"/>
        </w:rPr>
        <w:t xml:space="preserve"> </w:t>
      </w:r>
      <w:r>
        <w:t>закономерности</w:t>
      </w:r>
      <w:r>
        <w:rPr>
          <w:spacing w:val="40"/>
        </w:rPr>
        <w:t xml:space="preserve"> </w:t>
      </w:r>
      <w:r>
        <w:t>протекания</w:t>
      </w:r>
      <w:r>
        <w:rPr>
          <w:spacing w:val="40"/>
        </w:rPr>
        <w:t xml:space="preserve"> </w:t>
      </w:r>
      <w:r>
        <w:t>и</w:t>
      </w:r>
      <w:r>
        <w:rPr>
          <w:spacing w:val="80"/>
        </w:rPr>
        <w:t xml:space="preserve"> </w:t>
      </w:r>
      <w:r>
        <w:t>возможности автоматизации информационных процессов в различных системах;</w:t>
      </w:r>
    </w:p>
    <w:p w:rsidR="004D001B" w:rsidRDefault="00FF118F">
      <w:pPr>
        <w:pStyle w:val="a3"/>
        <w:jc w:val="left"/>
      </w:pPr>
      <w:r>
        <w:t>основные</w:t>
      </w:r>
      <w:r>
        <w:rPr>
          <w:spacing w:val="80"/>
        </w:rPr>
        <w:t xml:space="preserve"> </w:t>
      </w:r>
      <w:r>
        <w:t>области</w:t>
      </w:r>
      <w:r>
        <w:rPr>
          <w:spacing w:val="80"/>
          <w:w w:val="150"/>
        </w:rPr>
        <w:t xml:space="preserve"> </w:t>
      </w:r>
      <w:r>
        <w:t>применения</w:t>
      </w:r>
      <w:r>
        <w:rPr>
          <w:spacing w:val="80"/>
        </w:rPr>
        <w:t xml:space="preserve"> </w:t>
      </w:r>
      <w:r>
        <w:t>информатики,</w:t>
      </w:r>
      <w:r>
        <w:rPr>
          <w:spacing w:val="80"/>
        </w:rPr>
        <w:t xml:space="preserve"> </w:t>
      </w:r>
      <w:r>
        <w:t>прежде</w:t>
      </w:r>
      <w:r>
        <w:rPr>
          <w:spacing w:val="80"/>
        </w:rPr>
        <w:t xml:space="preserve"> </w:t>
      </w:r>
      <w:r>
        <w:t>всего</w:t>
      </w:r>
      <w:r>
        <w:rPr>
          <w:spacing w:val="80"/>
          <w:w w:val="150"/>
        </w:rPr>
        <w:t xml:space="preserve"> </w:t>
      </w:r>
      <w:r>
        <w:t>информационные</w:t>
      </w:r>
      <w:r>
        <w:rPr>
          <w:spacing w:val="80"/>
        </w:rPr>
        <w:t xml:space="preserve"> </w:t>
      </w:r>
      <w:r>
        <w:t>технологии,</w:t>
      </w:r>
      <w:r>
        <w:rPr>
          <w:spacing w:val="40"/>
        </w:rPr>
        <w:t xml:space="preserve"> </w:t>
      </w:r>
      <w:r>
        <w:t>управление и социальную сферу;</w:t>
      </w:r>
    </w:p>
    <w:p w:rsidR="004D001B" w:rsidRDefault="00FF118F">
      <w:pPr>
        <w:pStyle w:val="a3"/>
        <w:jc w:val="left"/>
      </w:pPr>
      <w:r>
        <w:t>междисциплинарный</w:t>
      </w:r>
      <w:r>
        <w:rPr>
          <w:spacing w:val="-9"/>
        </w:rPr>
        <w:t xml:space="preserve"> </w:t>
      </w:r>
      <w:r>
        <w:t>характер</w:t>
      </w:r>
      <w:r>
        <w:rPr>
          <w:spacing w:val="-5"/>
        </w:rPr>
        <w:t xml:space="preserve"> </w:t>
      </w:r>
      <w:r>
        <w:t>информатики</w:t>
      </w:r>
      <w:r>
        <w:rPr>
          <w:spacing w:val="-5"/>
        </w:rPr>
        <w:t xml:space="preserve"> </w:t>
      </w:r>
      <w:r>
        <w:t>и</w:t>
      </w:r>
      <w:r>
        <w:rPr>
          <w:spacing w:val="-7"/>
        </w:rPr>
        <w:t xml:space="preserve"> </w:t>
      </w:r>
      <w:r>
        <w:t>информационной</w:t>
      </w:r>
      <w:r>
        <w:rPr>
          <w:spacing w:val="-4"/>
        </w:rPr>
        <w:t xml:space="preserve"> </w:t>
      </w:r>
      <w:r>
        <w:rPr>
          <w:spacing w:val="-2"/>
        </w:rPr>
        <w:t>деятельности.</w:t>
      </w:r>
    </w:p>
    <w:p w:rsidR="004D001B" w:rsidRDefault="00FF118F">
      <w:pPr>
        <w:pStyle w:val="a4"/>
        <w:numPr>
          <w:ilvl w:val="2"/>
          <w:numId w:val="64"/>
        </w:numPr>
        <w:tabs>
          <w:tab w:val="left" w:pos="1260"/>
        </w:tabs>
        <w:ind w:left="540" w:right="571" w:firstLine="0"/>
        <w:jc w:val="both"/>
        <w:rPr>
          <w:sz w:val="24"/>
        </w:rPr>
      </w:pPr>
      <w:r>
        <w:rPr>
          <w:sz w:val="24"/>
        </w:rPr>
        <w:t>Курс информатики на уровне среднего общего образования является завершающим этапом непрерыв</w:t>
      </w:r>
      <w:r>
        <w:rPr>
          <w:sz w:val="24"/>
        </w:rPr>
        <w:t>ной подготовки обучающихся в области информатики и информационно- коммуникационных</w:t>
      </w:r>
      <w:r>
        <w:rPr>
          <w:spacing w:val="-15"/>
          <w:sz w:val="24"/>
        </w:rPr>
        <w:t xml:space="preserve"> </w:t>
      </w:r>
      <w:r>
        <w:rPr>
          <w:sz w:val="24"/>
        </w:rPr>
        <w:t>технологий,</w:t>
      </w:r>
      <w:r>
        <w:rPr>
          <w:spacing w:val="-15"/>
          <w:sz w:val="24"/>
        </w:rPr>
        <w:t xml:space="preserve"> </w:t>
      </w:r>
      <w:r>
        <w:rPr>
          <w:sz w:val="24"/>
        </w:rPr>
        <w:t>он</w:t>
      </w:r>
      <w:r>
        <w:rPr>
          <w:spacing w:val="-15"/>
          <w:sz w:val="24"/>
        </w:rPr>
        <w:t xml:space="preserve"> </w:t>
      </w:r>
      <w:r>
        <w:rPr>
          <w:sz w:val="24"/>
        </w:rPr>
        <w:t>опирается</w:t>
      </w:r>
      <w:r>
        <w:rPr>
          <w:spacing w:val="-15"/>
          <w:sz w:val="24"/>
        </w:rPr>
        <w:t xml:space="preserve"> </w:t>
      </w:r>
      <w:r>
        <w:rPr>
          <w:sz w:val="24"/>
        </w:rPr>
        <w:t>на</w:t>
      </w:r>
      <w:r>
        <w:rPr>
          <w:spacing w:val="-15"/>
          <w:sz w:val="24"/>
        </w:rPr>
        <w:t xml:space="preserve"> </w:t>
      </w:r>
      <w:r>
        <w:rPr>
          <w:sz w:val="24"/>
        </w:rPr>
        <w:t>содержание</w:t>
      </w:r>
      <w:r>
        <w:rPr>
          <w:spacing w:val="-15"/>
          <w:sz w:val="24"/>
        </w:rPr>
        <w:t xml:space="preserve"> </w:t>
      </w:r>
      <w:r>
        <w:rPr>
          <w:sz w:val="24"/>
        </w:rPr>
        <w:t>курса</w:t>
      </w:r>
      <w:r>
        <w:rPr>
          <w:spacing w:val="-15"/>
          <w:sz w:val="24"/>
        </w:rPr>
        <w:t xml:space="preserve"> </w:t>
      </w:r>
      <w:r>
        <w:rPr>
          <w:sz w:val="24"/>
        </w:rPr>
        <w:t>информатики</w:t>
      </w:r>
      <w:r>
        <w:rPr>
          <w:spacing w:val="-15"/>
          <w:sz w:val="24"/>
        </w:rPr>
        <w:t xml:space="preserve"> </w:t>
      </w:r>
      <w:r>
        <w:rPr>
          <w:sz w:val="24"/>
        </w:rPr>
        <w:t>уровня</w:t>
      </w:r>
      <w:r>
        <w:rPr>
          <w:spacing w:val="-15"/>
          <w:sz w:val="24"/>
        </w:rPr>
        <w:t xml:space="preserve"> </w:t>
      </w:r>
      <w:r>
        <w:rPr>
          <w:sz w:val="24"/>
        </w:rPr>
        <w:t>основного общего образования и опыт постоянного применения информационно- коммуникационных технологий, даёт т</w:t>
      </w:r>
      <w:r>
        <w:rPr>
          <w:sz w:val="24"/>
        </w:rPr>
        <w:t>еоретическое осмысление, интерпретацию и обобщение этого опыта.</w:t>
      </w:r>
    </w:p>
    <w:p w:rsidR="004D001B" w:rsidRDefault="00FF118F">
      <w:pPr>
        <w:pStyle w:val="a4"/>
        <w:numPr>
          <w:ilvl w:val="2"/>
          <w:numId w:val="64"/>
        </w:numPr>
        <w:tabs>
          <w:tab w:val="left" w:pos="1260"/>
        </w:tabs>
        <w:ind w:left="540" w:right="582" w:firstLine="0"/>
        <w:jc w:val="both"/>
        <w:rPr>
          <w:sz w:val="24"/>
        </w:rPr>
      </w:pPr>
      <w:r>
        <w:rPr>
          <w:sz w:val="24"/>
        </w:rPr>
        <w:t xml:space="preserve">В содержании учебного предмета «Информатика» выделяются четыре тематических </w:t>
      </w:r>
      <w:r>
        <w:rPr>
          <w:spacing w:val="-2"/>
          <w:sz w:val="24"/>
        </w:rPr>
        <w:t>раздела.</w:t>
      </w:r>
    </w:p>
    <w:p w:rsidR="004D001B" w:rsidRDefault="00FF118F">
      <w:pPr>
        <w:pStyle w:val="a3"/>
        <w:spacing w:before="1"/>
        <w:ind w:right="574"/>
      </w:pPr>
      <w:r>
        <w:t>Раздел</w:t>
      </w:r>
      <w:r>
        <w:rPr>
          <w:spacing w:val="-4"/>
        </w:rPr>
        <w:t xml:space="preserve"> </w:t>
      </w:r>
      <w:r>
        <w:t>«Цифровая</w:t>
      </w:r>
      <w:r>
        <w:rPr>
          <w:spacing w:val="-7"/>
        </w:rPr>
        <w:t xml:space="preserve"> </w:t>
      </w:r>
      <w:r>
        <w:t>грамотность»</w:t>
      </w:r>
      <w:r>
        <w:rPr>
          <w:spacing w:val="-13"/>
        </w:rPr>
        <w:t xml:space="preserve"> </w:t>
      </w:r>
      <w:r>
        <w:t>охватывает</w:t>
      </w:r>
      <w:r>
        <w:rPr>
          <w:spacing w:val="-6"/>
        </w:rPr>
        <w:t xml:space="preserve"> </w:t>
      </w:r>
      <w:r>
        <w:t>вопросы</w:t>
      </w:r>
      <w:r>
        <w:rPr>
          <w:spacing w:val="-4"/>
        </w:rPr>
        <w:t xml:space="preserve"> </w:t>
      </w:r>
      <w:r>
        <w:t>устройства</w:t>
      </w:r>
      <w:r>
        <w:rPr>
          <w:spacing w:val="-8"/>
        </w:rPr>
        <w:t xml:space="preserve"> </w:t>
      </w:r>
      <w:r>
        <w:t>компьютеров</w:t>
      </w:r>
      <w:r>
        <w:rPr>
          <w:spacing w:val="-8"/>
        </w:rPr>
        <w:t xml:space="preserve"> </w:t>
      </w:r>
      <w:r>
        <w:t>и</w:t>
      </w:r>
      <w:r>
        <w:rPr>
          <w:spacing w:val="-8"/>
        </w:rPr>
        <w:t xml:space="preserve"> </w:t>
      </w:r>
      <w:r>
        <w:t>других</w:t>
      </w:r>
      <w:r>
        <w:rPr>
          <w:spacing w:val="-5"/>
        </w:rPr>
        <w:t xml:space="preserve"> </w:t>
      </w:r>
      <w:r>
        <w:t>элементов цифрового окруже</w:t>
      </w:r>
      <w:r>
        <w:t xml:space="preserve">ния, включая компьютерные сети, использование средств операционной системы, работу в сети Интернет и использование интернет-сервисов, информационную </w:t>
      </w:r>
      <w:r>
        <w:rPr>
          <w:spacing w:val="-2"/>
        </w:rPr>
        <w:t>безопасность.</w:t>
      </w:r>
    </w:p>
    <w:p w:rsidR="004D001B" w:rsidRDefault="00FF118F">
      <w:pPr>
        <w:pStyle w:val="a3"/>
        <w:ind w:right="576"/>
      </w:pPr>
      <w:r>
        <w:t>Раздел</w:t>
      </w:r>
      <w:r>
        <w:rPr>
          <w:spacing w:val="-1"/>
        </w:rPr>
        <w:t xml:space="preserve"> </w:t>
      </w:r>
      <w:r>
        <w:t>«Теоретические</w:t>
      </w:r>
      <w:r>
        <w:rPr>
          <w:spacing w:val="-4"/>
        </w:rPr>
        <w:t xml:space="preserve"> </w:t>
      </w:r>
      <w:r>
        <w:t>основы</w:t>
      </w:r>
      <w:r>
        <w:rPr>
          <w:spacing w:val="-7"/>
        </w:rPr>
        <w:t xml:space="preserve"> </w:t>
      </w:r>
      <w:r>
        <w:t>информатики»</w:t>
      </w:r>
      <w:r>
        <w:rPr>
          <w:spacing w:val="-11"/>
        </w:rPr>
        <w:t xml:space="preserve"> </w:t>
      </w:r>
      <w:r>
        <w:t>включает в</w:t>
      </w:r>
      <w:r>
        <w:rPr>
          <w:spacing w:val="-4"/>
        </w:rPr>
        <w:t xml:space="preserve"> </w:t>
      </w:r>
      <w:r>
        <w:t>себя</w:t>
      </w:r>
      <w:r>
        <w:rPr>
          <w:spacing w:val="-6"/>
        </w:rPr>
        <w:t xml:space="preserve"> </w:t>
      </w:r>
      <w:r>
        <w:t>понятийный</w:t>
      </w:r>
      <w:r>
        <w:rPr>
          <w:spacing w:val="-5"/>
        </w:rPr>
        <w:t xml:space="preserve"> </w:t>
      </w:r>
      <w:r>
        <w:t>аппарат</w:t>
      </w:r>
      <w:r>
        <w:rPr>
          <w:spacing w:val="-5"/>
        </w:rPr>
        <w:t xml:space="preserve"> </w:t>
      </w:r>
      <w:r>
        <w:t>информатики, вопросы кодирования</w:t>
      </w:r>
      <w:r>
        <w:rPr>
          <w:spacing w:val="-1"/>
        </w:rPr>
        <w:t xml:space="preserve"> </w:t>
      </w:r>
      <w:r>
        <w:t>информации,</w:t>
      </w:r>
      <w:r>
        <w:rPr>
          <w:spacing w:val="-1"/>
        </w:rPr>
        <w:t xml:space="preserve"> </w:t>
      </w:r>
      <w:r>
        <w:t>измерения</w:t>
      </w:r>
      <w:r>
        <w:rPr>
          <w:spacing w:val="-1"/>
        </w:rPr>
        <w:t xml:space="preserve"> </w:t>
      </w:r>
      <w:r>
        <w:t>информационного</w:t>
      </w:r>
      <w:r>
        <w:rPr>
          <w:spacing w:val="-1"/>
        </w:rPr>
        <w:t xml:space="preserve"> </w:t>
      </w:r>
      <w:r>
        <w:t>объёма данных,</w:t>
      </w:r>
      <w:r>
        <w:rPr>
          <w:spacing w:val="-1"/>
        </w:rPr>
        <w:t xml:space="preserve"> </w:t>
      </w:r>
      <w:r>
        <w:t>основы алгебры логики и компьютерного моделирования.</w:t>
      </w:r>
    </w:p>
    <w:p w:rsidR="004D001B" w:rsidRDefault="00FF118F">
      <w:pPr>
        <w:pStyle w:val="a3"/>
        <w:ind w:right="580"/>
      </w:pPr>
      <w:r>
        <w:t>Раздел «Алгоритмы и программирование» направлен на развитие алгоритмического мышления, разработку алгоритмов, формиро</w:t>
      </w:r>
      <w:r>
        <w:t>вание навыков реализации программ на выбранном языке программирования высокого уровня.</w:t>
      </w:r>
    </w:p>
    <w:p w:rsidR="004D001B" w:rsidRDefault="00FF118F">
      <w:pPr>
        <w:pStyle w:val="a3"/>
        <w:ind w:right="578"/>
      </w:pPr>
      <w:r>
        <w:t>Раздел «Информационные технологии» охватывает вопросы применения информационных технологий, реализованных в прикладных программных продуктах и интернет-сервисах, в том ч</w:t>
      </w:r>
      <w:r>
        <w:t>исле при решении задач анализа данных, использование баз данных и электронных таблиц для решения прикладных задач.</w:t>
      </w:r>
    </w:p>
    <w:p w:rsidR="004D001B" w:rsidRDefault="00FF118F">
      <w:pPr>
        <w:pStyle w:val="a4"/>
        <w:numPr>
          <w:ilvl w:val="2"/>
          <w:numId w:val="64"/>
        </w:numPr>
        <w:tabs>
          <w:tab w:val="left" w:pos="1260"/>
        </w:tabs>
        <w:spacing w:before="1"/>
        <w:ind w:left="540" w:right="580" w:firstLine="0"/>
        <w:jc w:val="both"/>
        <w:rPr>
          <w:sz w:val="24"/>
        </w:rPr>
      </w:pPr>
      <w:r>
        <w:rPr>
          <w:sz w:val="24"/>
        </w:rPr>
        <w:t>Результаты</w:t>
      </w:r>
      <w:r>
        <w:rPr>
          <w:spacing w:val="-3"/>
          <w:sz w:val="24"/>
        </w:rPr>
        <w:t xml:space="preserve"> </w:t>
      </w:r>
      <w:r>
        <w:rPr>
          <w:sz w:val="24"/>
        </w:rPr>
        <w:t>базового</w:t>
      </w:r>
      <w:r>
        <w:rPr>
          <w:spacing w:val="-1"/>
          <w:sz w:val="24"/>
        </w:rPr>
        <w:t xml:space="preserve"> </w:t>
      </w:r>
      <w:r>
        <w:rPr>
          <w:sz w:val="24"/>
        </w:rPr>
        <w:t>уровня</w:t>
      </w:r>
      <w:r>
        <w:rPr>
          <w:spacing w:val="-3"/>
          <w:sz w:val="24"/>
        </w:rPr>
        <w:t xml:space="preserve"> </w:t>
      </w:r>
      <w:r>
        <w:rPr>
          <w:sz w:val="24"/>
        </w:rPr>
        <w:t>изучения</w:t>
      </w:r>
      <w:r>
        <w:rPr>
          <w:spacing w:val="-1"/>
          <w:sz w:val="24"/>
        </w:rPr>
        <w:t xml:space="preserve"> </w:t>
      </w:r>
      <w:r>
        <w:rPr>
          <w:sz w:val="24"/>
        </w:rPr>
        <w:t>учебного</w:t>
      </w:r>
      <w:r>
        <w:rPr>
          <w:spacing w:val="-3"/>
          <w:sz w:val="24"/>
        </w:rPr>
        <w:t xml:space="preserve"> </w:t>
      </w:r>
      <w:r>
        <w:rPr>
          <w:sz w:val="24"/>
        </w:rPr>
        <w:t>предмета «Информатика»</w:t>
      </w:r>
      <w:r>
        <w:rPr>
          <w:spacing w:val="-10"/>
          <w:sz w:val="24"/>
        </w:rPr>
        <w:t xml:space="preserve"> </w:t>
      </w:r>
      <w:r>
        <w:rPr>
          <w:sz w:val="24"/>
        </w:rPr>
        <w:t>ориентированы</w:t>
      </w:r>
      <w:r>
        <w:rPr>
          <w:spacing w:val="-4"/>
          <w:sz w:val="24"/>
        </w:rPr>
        <w:t xml:space="preserve"> </w:t>
      </w:r>
      <w:r>
        <w:rPr>
          <w:sz w:val="24"/>
        </w:rPr>
        <w:t>в первую очередь на общую функциональную грамотность, получ</w:t>
      </w:r>
      <w:r>
        <w:rPr>
          <w:sz w:val="24"/>
        </w:rPr>
        <w:t>ение компетентностей для повседневной жизни и общего развития. Они включают в себя:</w:t>
      </w:r>
    </w:p>
    <w:p w:rsidR="004D001B" w:rsidRDefault="00FF118F">
      <w:pPr>
        <w:pStyle w:val="a3"/>
        <w:tabs>
          <w:tab w:val="left" w:pos="1980"/>
          <w:tab w:val="left" w:pos="3420"/>
          <w:tab w:val="left" w:pos="4860"/>
          <w:tab w:val="left" w:pos="6301"/>
          <w:tab w:val="left" w:pos="7021"/>
          <w:tab w:val="left" w:pos="8461"/>
        </w:tabs>
        <w:spacing w:before="2" w:line="237" w:lineRule="auto"/>
        <w:ind w:right="1307"/>
        <w:jc w:val="left"/>
      </w:pPr>
      <w:r>
        <w:rPr>
          <w:spacing w:val="-2"/>
        </w:rPr>
        <w:t>понимание</w:t>
      </w:r>
      <w:r>
        <w:tab/>
      </w:r>
      <w:r>
        <w:rPr>
          <w:spacing w:val="-2"/>
        </w:rPr>
        <w:t>предмета,</w:t>
      </w:r>
      <w:r>
        <w:tab/>
      </w:r>
      <w:r>
        <w:rPr>
          <w:spacing w:val="-2"/>
        </w:rPr>
        <w:t>ключевых</w:t>
      </w:r>
      <w:r>
        <w:tab/>
      </w:r>
      <w:r>
        <w:rPr>
          <w:spacing w:val="-2"/>
        </w:rPr>
        <w:t>вопросов</w:t>
      </w:r>
      <w:r>
        <w:tab/>
      </w:r>
      <w:r>
        <w:rPr>
          <w:spacing w:val="-10"/>
        </w:rPr>
        <w:t>и</w:t>
      </w:r>
      <w:r>
        <w:tab/>
      </w:r>
      <w:r>
        <w:rPr>
          <w:spacing w:val="-2"/>
        </w:rPr>
        <w:t>основных</w:t>
      </w:r>
      <w:r>
        <w:tab/>
      </w:r>
      <w:r>
        <w:rPr>
          <w:spacing w:val="-2"/>
        </w:rPr>
        <w:t xml:space="preserve">составляющих </w:t>
      </w:r>
      <w:r>
        <w:t>элементов изучаемой предметной области;</w:t>
      </w:r>
    </w:p>
    <w:p w:rsidR="004D001B" w:rsidRDefault="00FF118F">
      <w:pPr>
        <w:pStyle w:val="a3"/>
        <w:spacing w:before="1"/>
        <w:jc w:val="left"/>
      </w:pPr>
      <w:r>
        <w:t>умение</w:t>
      </w:r>
      <w:r>
        <w:rPr>
          <w:spacing w:val="80"/>
        </w:rPr>
        <w:t xml:space="preserve"> </w:t>
      </w:r>
      <w:r>
        <w:t>решать</w:t>
      </w:r>
      <w:r>
        <w:rPr>
          <w:spacing w:val="80"/>
        </w:rPr>
        <w:t xml:space="preserve"> </w:t>
      </w:r>
      <w:r>
        <w:t>типовые</w:t>
      </w:r>
      <w:r>
        <w:rPr>
          <w:spacing w:val="80"/>
        </w:rPr>
        <w:t xml:space="preserve"> </w:t>
      </w:r>
      <w:r>
        <w:t>практические</w:t>
      </w:r>
      <w:r>
        <w:rPr>
          <w:spacing w:val="80"/>
        </w:rPr>
        <w:t xml:space="preserve"> </w:t>
      </w:r>
      <w:r>
        <w:t>задачи,</w:t>
      </w:r>
      <w:r>
        <w:rPr>
          <w:spacing w:val="80"/>
        </w:rPr>
        <w:t xml:space="preserve"> </w:t>
      </w:r>
      <w:r>
        <w:t>характерные</w:t>
      </w:r>
      <w:r>
        <w:rPr>
          <w:spacing w:val="80"/>
        </w:rPr>
        <w:t xml:space="preserve"> </w:t>
      </w:r>
      <w:r>
        <w:t>для</w:t>
      </w:r>
      <w:r>
        <w:rPr>
          <w:spacing w:val="80"/>
        </w:rPr>
        <w:t xml:space="preserve"> </w:t>
      </w:r>
      <w:r>
        <w:t>использования</w:t>
      </w:r>
      <w:r>
        <w:rPr>
          <w:spacing w:val="80"/>
        </w:rPr>
        <w:t xml:space="preserve"> </w:t>
      </w:r>
      <w:r>
        <w:t>методов</w:t>
      </w:r>
      <w:r>
        <w:rPr>
          <w:spacing w:val="80"/>
        </w:rPr>
        <w:t xml:space="preserve"> </w:t>
      </w:r>
      <w:r>
        <w:t>и</w:t>
      </w:r>
      <w:r>
        <w:rPr>
          <w:spacing w:val="40"/>
        </w:rPr>
        <w:t xml:space="preserve"> </w:t>
      </w:r>
      <w:r>
        <w:t>инструментария данной предметной области;</w:t>
      </w:r>
    </w:p>
    <w:p w:rsidR="004D001B" w:rsidRDefault="00FF118F">
      <w:pPr>
        <w:pStyle w:val="a3"/>
        <w:tabs>
          <w:tab w:val="left" w:pos="1980"/>
          <w:tab w:val="left" w:pos="4140"/>
          <w:tab w:val="left" w:pos="5581"/>
          <w:tab w:val="left" w:pos="7021"/>
          <w:tab w:val="left" w:pos="9181"/>
          <w:tab w:val="left" w:pos="10564"/>
        </w:tabs>
        <w:ind w:right="575"/>
        <w:jc w:val="left"/>
      </w:pPr>
      <w:r>
        <w:rPr>
          <w:spacing w:val="-2"/>
        </w:rPr>
        <w:t>осознание</w:t>
      </w:r>
      <w:r>
        <w:tab/>
        <w:t>рамок</w:t>
      </w:r>
      <w:r>
        <w:rPr>
          <w:spacing w:val="40"/>
        </w:rPr>
        <w:t xml:space="preserve"> </w:t>
      </w:r>
      <w:r>
        <w:t>изучаемой</w:t>
      </w:r>
      <w:r>
        <w:tab/>
      </w:r>
      <w:r>
        <w:rPr>
          <w:spacing w:val="-2"/>
        </w:rPr>
        <w:t>предметной</w:t>
      </w:r>
      <w:r>
        <w:tab/>
      </w:r>
      <w:r>
        <w:rPr>
          <w:spacing w:val="-2"/>
        </w:rPr>
        <w:t>области,</w:t>
      </w:r>
      <w:r>
        <w:tab/>
      </w:r>
      <w:r>
        <w:rPr>
          <w:spacing w:val="-2"/>
        </w:rPr>
        <w:t>ограниченности</w:t>
      </w:r>
      <w:r>
        <w:tab/>
      </w:r>
      <w:r>
        <w:rPr>
          <w:spacing w:val="-2"/>
        </w:rPr>
        <w:t>методов</w:t>
      </w:r>
      <w:r>
        <w:tab/>
      </w:r>
      <w:r>
        <w:rPr>
          <w:spacing w:val="-10"/>
        </w:rPr>
        <w:t xml:space="preserve">и </w:t>
      </w:r>
      <w:r>
        <w:t>инструментов, типичных связей с другими областями знания.</w:t>
      </w:r>
    </w:p>
    <w:p w:rsidR="004D001B" w:rsidRDefault="00FF118F">
      <w:pPr>
        <w:pStyle w:val="a4"/>
        <w:numPr>
          <w:ilvl w:val="2"/>
          <w:numId w:val="64"/>
        </w:numPr>
        <w:tabs>
          <w:tab w:val="left" w:pos="1260"/>
        </w:tabs>
        <w:spacing w:before="1"/>
        <w:ind w:left="540" w:right="577" w:firstLine="0"/>
        <w:jc w:val="both"/>
        <w:rPr>
          <w:sz w:val="24"/>
        </w:rPr>
      </w:pPr>
      <w:r>
        <w:rPr>
          <w:sz w:val="24"/>
        </w:rPr>
        <w:t>Основная цель изучения учебного предмета «Информатика»</w:t>
      </w:r>
      <w:r>
        <w:rPr>
          <w:spacing w:val="-4"/>
          <w:sz w:val="24"/>
        </w:rPr>
        <w:t xml:space="preserve"> </w:t>
      </w:r>
      <w:r>
        <w:rPr>
          <w:sz w:val="24"/>
        </w:rPr>
        <w:t>на базовом уровне для уровня среднего</w:t>
      </w:r>
      <w:r>
        <w:rPr>
          <w:spacing w:val="-13"/>
          <w:sz w:val="24"/>
        </w:rPr>
        <w:t xml:space="preserve"> </w:t>
      </w:r>
      <w:r>
        <w:rPr>
          <w:sz w:val="24"/>
        </w:rPr>
        <w:t>общего</w:t>
      </w:r>
      <w:r>
        <w:rPr>
          <w:spacing w:val="-13"/>
          <w:sz w:val="24"/>
        </w:rPr>
        <w:t xml:space="preserve"> </w:t>
      </w:r>
      <w:r>
        <w:rPr>
          <w:sz w:val="24"/>
        </w:rPr>
        <w:t>образования</w:t>
      </w:r>
      <w:r>
        <w:rPr>
          <w:spacing w:val="-12"/>
          <w:sz w:val="24"/>
        </w:rPr>
        <w:t xml:space="preserve"> </w:t>
      </w:r>
      <w:r>
        <w:rPr>
          <w:sz w:val="24"/>
        </w:rPr>
        <w:t>–</w:t>
      </w:r>
      <w:r>
        <w:rPr>
          <w:spacing w:val="-13"/>
          <w:sz w:val="24"/>
        </w:rPr>
        <w:t xml:space="preserve"> </w:t>
      </w:r>
      <w:r>
        <w:rPr>
          <w:sz w:val="24"/>
        </w:rPr>
        <w:t>обеспечение</w:t>
      </w:r>
      <w:r>
        <w:rPr>
          <w:spacing w:val="-14"/>
          <w:sz w:val="24"/>
        </w:rPr>
        <w:t xml:space="preserve"> </w:t>
      </w:r>
      <w:r>
        <w:rPr>
          <w:sz w:val="24"/>
        </w:rPr>
        <w:t>дальнейшего</w:t>
      </w:r>
      <w:r>
        <w:rPr>
          <w:spacing w:val="-13"/>
          <w:sz w:val="24"/>
        </w:rPr>
        <w:t xml:space="preserve"> </w:t>
      </w:r>
      <w:r>
        <w:rPr>
          <w:sz w:val="24"/>
        </w:rPr>
        <w:t>развития</w:t>
      </w:r>
      <w:r>
        <w:rPr>
          <w:spacing w:val="-13"/>
          <w:sz w:val="24"/>
        </w:rPr>
        <w:t xml:space="preserve"> </w:t>
      </w:r>
      <w:r>
        <w:rPr>
          <w:sz w:val="24"/>
        </w:rPr>
        <w:t>информационных</w:t>
      </w:r>
      <w:r>
        <w:rPr>
          <w:spacing w:val="-12"/>
          <w:sz w:val="24"/>
        </w:rPr>
        <w:t xml:space="preserve"> </w:t>
      </w:r>
      <w:r>
        <w:rPr>
          <w:sz w:val="24"/>
        </w:rPr>
        <w:t>компетенций выпускника, его готовности к жизни в условиях развивающегося информационного общества и возрастающей</w:t>
      </w:r>
      <w:r>
        <w:rPr>
          <w:spacing w:val="-7"/>
          <w:sz w:val="24"/>
        </w:rPr>
        <w:t xml:space="preserve"> </w:t>
      </w:r>
      <w:r>
        <w:rPr>
          <w:sz w:val="24"/>
        </w:rPr>
        <w:t>конкуренции</w:t>
      </w:r>
      <w:r>
        <w:rPr>
          <w:spacing w:val="-9"/>
          <w:sz w:val="24"/>
        </w:rPr>
        <w:t xml:space="preserve"> </w:t>
      </w:r>
      <w:r>
        <w:rPr>
          <w:sz w:val="24"/>
        </w:rPr>
        <w:t>на</w:t>
      </w:r>
      <w:r>
        <w:rPr>
          <w:spacing w:val="-8"/>
          <w:sz w:val="24"/>
        </w:rPr>
        <w:t xml:space="preserve"> </w:t>
      </w:r>
      <w:r>
        <w:rPr>
          <w:sz w:val="24"/>
        </w:rPr>
        <w:t>рынке</w:t>
      </w:r>
      <w:r>
        <w:rPr>
          <w:spacing w:val="-8"/>
          <w:sz w:val="24"/>
        </w:rPr>
        <w:t xml:space="preserve"> </w:t>
      </w:r>
      <w:r>
        <w:rPr>
          <w:sz w:val="24"/>
        </w:rPr>
        <w:t>труда.</w:t>
      </w:r>
      <w:r>
        <w:rPr>
          <w:spacing w:val="-7"/>
          <w:sz w:val="24"/>
        </w:rPr>
        <w:t xml:space="preserve"> </w:t>
      </w:r>
      <w:r>
        <w:rPr>
          <w:sz w:val="24"/>
        </w:rPr>
        <w:t>В</w:t>
      </w:r>
      <w:r>
        <w:rPr>
          <w:spacing w:val="-7"/>
          <w:sz w:val="24"/>
        </w:rPr>
        <w:t xml:space="preserve"> </w:t>
      </w:r>
      <w:r>
        <w:rPr>
          <w:sz w:val="24"/>
        </w:rPr>
        <w:t>связи</w:t>
      </w:r>
      <w:r>
        <w:rPr>
          <w:spacing w:val="-5"/>
          <w:sz w:val="24"/>
        </w:rPr>
        <w:t xml:space="preserve"> </w:t>
      </w:r>
      <w:r>
        <w:rPr>
          <w:sz w:val="24"/>
        </w:rPr>
        <w:t>с</w:t>
      </w:r>
      <w:r>
        <w:rPr>
          <w:spacing w:val="-8"/>
          <w:sz w:val="24"/>
        </w:rPr>
        <w:t xml:space="preserve"> </w:t>
      </w:r>
      <w:r>
        <w:rPr>
          <w:sz w:val="24"/>
        </w:rPr>
        <w:t>этим</w:t>
      </w:r>
      <w:r>
        <w:rPr>
          <w:spacing w:val="-10"/>
          <w:sz w:val="24"/>
        </w:rPr>
        <w:t xml:space="preserve"> </w:t>
      </w:r>
      <w:r>
        <w:rPr>
          <w:sz w:val="24"/>
        </w:rPr>
        <w:t>изучение</w:t>
      </w:r>
      <w:r>
        <w:rPr>
          <w:spacing w:val="-8"/>
          <w:sz w:val="24"/>
        </w:rPr>
        <w:t xml:space="preserve"> </w:t>
      </w:r>
      <w:r>
        <w:rPr>
          <w:sz w:val="24"/>
        </w:rPr>
        <w:t>информатики</w:t>
      </w:r>
      <w:r>
        <w:rPr>
          <w:spacing w:val="-6"/>
          <w:sz w:val="24"/>
        </w:rPr>
        <w:t xml:space="preserve"> </w:t>
      </w:r>
      <w:r>
        <w:rPr>
          <w:sz w:val="24"/>
        </w:rPr>
        <w:t>в</w:t>
      </w:r>
      <w:r>
        <w:rPr>
          <w:spacing w:val="-8"/>
          <w:sz w:val="24"/>
        </w:rPr>
        <w:t xml:space="preserve"> </w:t>
      </w:r>
      <w:r>
        <w:rPr>
          <w:sz w:val="24"/>
        </w:rPr>
        <w:t>10–11</w:t>
      </w:r>
      <w:r>
        <w:rPr>
          <w:spacing w:val="-10"/>
          <w:sz w:val="24"/>
        </w:rPr>
        <w:t xml:space="preserve"> </w:t>
      </w:r>
      <w:r>
        <w:rPr>
          <w:sz w:val="24"/>
        </w:rPr>
        <w:t>классах должно обеспечить:</w:t>
      </w:r>
    </w:p>
    <w:p w:rsidR="004D001B" w:rsidRDefault="00FF118F">
      <w:pPr>
        <w:pStyle w:val="a3"/>
        <w:ind w:right="588"/>
      </w:pPr>
      <w:r>
        <w:t>сформированность представлений о роли информатики, информационных и коммуникационных технологий в современном обществе;</w:t>
      </w:r>
    </w:p>
    <w:p w:rsidR="004D001B" w:rsidRDefault="00FF118F">
      <w:pPr>
        <w:pStyle w:val="a3"/>
      </w:pPr>
      <w:r>
        <w:t>сформированность</w:t>
      </w:r>
      <w:r>
        <w:rPr>
          <w:spacing w:val="-6"/>
        </w:rPr>
        <w:t xml:space="preserve"> </w:t>
      </w:r>
      <w:r>
        <w:t>основ</w:t>
      </w:r>
      <w:r>
        <w:rPr>
          <w:spacing w:val="-6"/>
        </w:rPr>
        <w:t xml:space="preserve"> </w:t>
      </w:r>
      <w:r>
        <w:t>логического</w:t>
      </w:r>
      <w:r>
        <w:rPr>
          <w:spacing w:val="-5"/>
        </w:rPr>
        <w:t xml:space="preserve"> </w:t>
      </w:r>
      <w:r>
        <w:t>и</w:t>
      </w:r>
      <w:r>
        <w:rPr>
          <w:spacing w:val="-5"/>
        </w:rPr>
        <w:t xml:space="preserve"> </w:t>
      </w:r>
      <w:r>
        <w:t>алгоритмического</w:t>
      </w:r>
      <w:r>
        <w:rPr>
          <w:spacing w:val="-4"/>
        </w:rPr>
        <w:t xml:space="preserve"> </w:t>
      </w:r>
      <w:r>
        <w:rPr>
          <w:spacing w:val="-2"/>
        </w:rPr>
        <w:t>мышления;</w:t>
      </w:r>
    </w:p>
    <w:p w:rsidR="004D001B" w:rsidRDefault="00FF118F">
      <w:pPr>
        <w:pStyle w:val="a3"/>
        <w:ind w:right="584"/>
      </w:pPr>
      <w:r>
        <w:t>сформированность умений различать факты и оценки, сравнивать оценочные выводы, видеть их связь с критериями оценивания и связь критериев с определённой системой ценностей, проверять на достоверность и обобщать информацию;</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2"/>
      </w:pPr>
      <w:r>
        <w:lastRenderedPageBreak/>
        <w:t>сформированность</w:t>
      </w:r>
      <w:r>
        <w:t xml:space="preserve"> представлений о влиянии информационных технологий на жизнь человека в обществе, понимание социального, экономического, политического, культурного, юридического, природного, эргономического, медицинского и физиологического контекстов информационных </w:t>
      </w:r>
      <w:r>
        <w:rPr>
          <w:spacing w:val="-2"/>
        </w:rPr>
        <w:t>техноло</w:t>
      </w:r>
      <w:r>
        <w:rPr>
          <w:spacing w:val="-2"/>
        </w:rPr>
        <w:t>гий;</w:t>
      </w:r>
    </w:p>
    <w:p w:rsidR="004D001B" w:rsidRDefault="00FF118F">
      <w:pPr>
        <w:pStyle w:val="a3"/>
        <w:ind w:right="580"/>
      </w:pPr>
      <w:r>
        <w:t>принятие правовых и этических аспектов информационных технологий, осознание ответственности людей, вовлечённых в создание и использование информационных систем, распространение информации;</w:t>
      </w:r>
    </w:p>
    <w:p w:rsidR="004D001B" w:rsidRDefault="00FF118F">
      <w:pPr>
        <w:pStyle w:val="a3"/>
        <w:ind w:right="575"/>
      </w:pPr>
      <w:r>
        <w:t>создание условий для развития навыков учебной, проектной, науч</w:t>
      </w:r>
      <w:r>
        <w:t>но-исследовательской и творческой деятельности, мотивации обучающихся к саморазвитию.</w:t>
      </w:r>
    </w:p>
    <w:p w:rsidR="004D001B" w:rsidRDefault="00FF118F">
      <w:pPr>
        <w:pStyle w:val="a4"/>
        <w:numPr>
          <w:ilvl w:val="2"/>
          <w:numId w:val="64"/>
        </w:numPr>
        <w:tabs>
          <w:tab w:val="left" w:pos="1260"/>
        </w:tabs>
        <w:ind w:left="540" w:right="577" w:firstLine="0"/>
        <w:jc w:val="both"/>
        <w:rPr>
          <w:sz w:val="24"/>
        </w:rPr>
      </w:pPr>
      <w:r>
        <w:rPr>
          <w:sz w:val="24"/>
        </w:rPr>
        <w:t>Общее число часов, рекомендованных для изучения информатики – 68 часов: в 10 классе – 34 часа (1 час в неделю), в 11 классе – 34 часа (1 час в неделю).</w:t>
      </w:r>
    </w:p>
    <w:p w:rsidR="004D001B" w:rsidRDefault="00FF118F">
      <w:pPr>
        <w:pStyle w:val="a4"/>
        <w:numPr>
          <w:ilvl w:val="2"/>
          <w:numId w:val="64"/>
        </w:numPr>
        <w:tabs>
          <w:tab w:val="left" w:pos="1260"/>
        </w:tabs>
        <w:ind w:hanging="720"/>
        <w:jc w:val="both"/>
        <w:rPr>
          <w:sz w:val="24"/>
        </w:rPr>
      </w:pPr>
      <w:r>
        <w:rPr>
          <w:sz w:val="24"/>
        </w:rPr>
        <w:t>Базовый</w:t>
      </w:r>
      <w:r>
        <w:rPr>
          <w:spacing w:val="-4"/>
          <w:sz w:val="24"/>
        </w:rPr>
        <w:t xml:space="preserve"> </w:t>
      </w:r>
      <w:r>
        <w:rPr>
          <w:sz w:val="24"/>
        </w:rPr>
        <w:t>уровень</w:t>
      </w:r>
      <w:r>
        <w:rPr>
          <w:spacing w:val="-5"/>
          <w:sz w:val="24"/>
        </w:rPr>
        <w:t xml:space="preserve"> </w:t>
      </w:r>
      <w:r>
        <w:rPr>
          <w:sz w:val="24"/>
        </w:rPr>
        <w:t>изучения</w:t>
      </w:r>
      <w:r>
        <w:rPr>
          <w:spacing w:val="-4"/>
          <w:sz w:val="24"/>
        </w:rPr>
        <w:t xml:space="preserve"> </w:t>
      </w:r>
      <w:r>
        <w:rPr>
          <w:sz w:val="24"/>
        </w:rPr>
        <w:t>информатики</w:t>
      </w:r>
      <w:r>
        <w:rPr>
          <w:spacing w:val="-4"/>
          <w:sz w:val="24"/>
        </w:rPr>
        <w:t xml:space="preserve"> </w:t>
      </w:r>
      <w:r>
        <w:rPr>
          <w:sz w:val="24"/>
        </w:rPr>
        <w:t>рекомендуется</w:t>
      </w:r>
      <w:r>
        <w:rPr>
          <w:spacing w:val="-4"/>
          <w:sz w:val="24"/>
        </w:rPr>
        <w:t xml:space="preserve"> </w:t>
      </w:r>
      <w:r>
        <w:rPr>
          <w:sz w:val="24"/>
        </w:rPr>
        <w:t>для</w:t>
      </w:r>
      <w:r>
        <w:rPr>
          <w:spacing w:val="-5"/>
          <w:sz w:val="24"/>
        </w:rPr>
        <w:t xml:space="preserve"> </w:t>
      </w:r>
      <w:r>
        <w:rPr>
          <w:sz w:val="24"/>
        </w:rPr>
        <w:t>следующих</w:t>
      </w:r>
      <w:r>
        <w:rPr>
          <w:spacing w:val="-5"/>
          <w:sz w:val="24"/>
        </w:rPr>
        <w:t xml:space="preserve"> </w:t>
      </w:r>
      <w:r>
        <w:rPr>
          <w:spacing w:val="-2"/>
          <w:sz w:val="24"/>
        </w:rPr>
        <w:t>профилей:</w:t>
      </w:r>
    </w:p>
    <w:p w:rsidR="004D001B" w:rsidRDefault="00FF118F">
      <w:pPr>
        <w:pStyle w:val="a3"/>
        <w:ind w:right="587"/>
      </w:pPr>
      <w:r>
        <w:t>универсальный профиль, ориентированный в первую очередь на обучающихся, чей выбор не соответствует в полной мере ни одному из утверждённых профилей.</w:t>
      </w:r>
    </w:p>
    <w:p w:rsidR="004D001B" w:rsidRDefault="00FF118F">
      <w:pPr>
        <w:pStyle w:val="a4"/>
        <w:numPr>
          <w:ilvl w:val="2"/>
          <w:numId w:val="64"/>
        </w:numPr>
        <w:tabs>
          <w:tab w:val="left" w:pos="1260"/>
        </w:tabs>
        <w:ind w:left="540" w:right="576" w:firstLine="0"/>
        <w:jc w:val="both"/>
        <w:rPr>
          <w:sz w:val="24"/>
        </w:rPr>
      </w:pPr>
      <w:r>
        <w:rPr>
          <w:sz w:val="24"/>
        </w:rPr>
        <w:t>Базовый уровень изучения информатики обеспечивае</w:t>
      </w:r>
      <w:r>
        <w:rPr>
          <w:sz w:val="24"/>
        </w:rPr>
        <w:t>т подготовку обучающихся, ориентированных на те специальности, в которых информационные технологии являются необходимыми инструментами профессиональной деятельности, участие в проектной и исследовательской деятельности, связанной с междисциплинарной и твор</w:t>
      </w:r>
      <w:r>
        <w:rPr>
          <w:sz w:val="24"/>
        </w:rPr>
        <w:t xml:space="preserve">ческой тематикой, возможность решения задач базового уровня сложности Единого государственного экзамена по </w:t>
      </w:r>
      <w:r>
        <w:rPr>
          <w:spacing w:val="-2"/>
          <w:sz w:val="24"/>
        </w:rPr>
        <w:t>информатике.</w:t>
      </w:r>
    </w:p>
    <w:p w:rsidR="004D001B" w:rsidRDefault="00FF118F">
      <w:pPr>
        <w:pStyle w:val="a4"/>
        <w:numPr>
          <w:ilvl w:val="2"/>
          <w:numId w:val="64"/>
        </w:numPr>
        <w:tabs>
          <w:tab w:val="left" w:pos="1260"/>
        </w:tabs>
        <w:spacing w:before="1"/>
        <w:ind w:left="540" w:right="580" w:firstLine="0"/>
        <w:jc w:val="both"/>
        <w:rPr>
          <w:sz w:val="24"/>
        </w:rPr>
      </w:pPr>
      <w:r>
        <w:rPr>
          <w:sz w:val="24"/>
        </w:rPr>
        <w:t>Последовательность изучения тем в пределах одного года обучения может быть изменена по усмотрению учителя при подготовке рабочей програм</w:t>
      </w:r>
      <w:r>
        <w:rPr>
          <w:sz w:val="24"/>
        </w:rPr>
        <w:t>мы и поурочного планирования.</w:t>
      </w:r>
    </w:p>
    <w:p w:rsidR="004D001B" w:rsidRDefault="00FF118F">
      <w:pPr>
        <w:pStyle w:val="a4"/>
        <w:numPr>
          <w:ilvl w:val="1"/>
          <w:numId w:val="64"/>
        </w:numPr>
        <w:tabs>
          <w:tab w:val="left" w:pos="1260"/>
        </w:tabs>
        <w:ind w:left="1260" w:hanging="720"/>
        <w:jc w:val="both"/>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10</w:t>
      </w:r>
      <w:r>
        <w:rPr>
          <w:spacing w:val="-1"/>
          <w:sz w:val="24"/>
        </w:rPr>
        <w:t xml:space="preserve"> </w:t>
      </w:r>
      <w:r>
        <w:rPr>
          <w:spacing w:val="-2"/>
          <w:sz w:val="24"/>
        </w:rPr>
        <w:t>классе.</w:t>
      </w:r>
    </w:p>
    <w:p w:rsidR="004D001B" w:rsidRDefault="00FF118F">
      <w:pPr>
        <w:pStyle w:val="a4"/>
        <w:numPr>
          <w:ilvl w:val="2"/>
          <w:numId w:val="64"/>
        </w:numPr>
        <w:tabs>
          <w:tab w:val="left" w:pos="1260"/>
        </w:tabs>
        <w:ind w:hanging="720"/>
        <w:jc w:val="both"/>
        <w:rPr>
          <w:sz w:val="24"/>
        </w:rPr>
      </w:pPr>
      <w:r>
        <w:rPr>
          <w:sz w:val="24"/>
        </w:rPr>
        <w:t>Цифровая</w:t>
      </w:r>
      <w:r>
        <w:rPr>
          <w:spacing w:val="-2"/>
          <w:sz w:val="24"/>
        </w:rPr>
        <w:t xml:space="preserve"> грамотность.</w:t>
      </w:r>
    </w:p>
    <w:p w:rsidR="004D001B" w:rsidRDefault="00FF118F">
      <w:pPr>
        <w:pStyle w:val="a3"/>
        <w:ind w:right="584"/>
      </w:pPr>
      <w:r>
        <w:t>Требования</w:t>
      </w:r>
      <w:r>
        <w:rPr>
          <w:spacing w:val="-11"/>
        </w:rPr>
        <w:t xml:space="preserve"> </w:t>
      </w:r>
      <w:r>
        <w:t>техники</w:t>
      </w:r>
      <w:r>
        <w:rPr>
          <w:spacing w:val="-10"/>
        </w:rPr>
        <w:t xml:space="preserve"> </w:t>
      </w:r>
      <w:r>
        <w:t>безопасности</w:t>
      </w:r>
      <w:r>
        <w:rPr>
          <w:spacing w:val="-9"/>
        </w:rPr>
        <w:t xml:space="preserve"> </w:t>
      </w:r>
      <w:r>
        <w:t>и</w:t>
      </w:r>
      <w:r>
        <w:rPr>
          <w:spacing w:val="-10"/>
        </w:rPr>
        <w:t xml:space="preserve"> </w:t>
      </w:r>
      <w:r>
        <w:t>гигиены</w:t>
      </w:r>
      <w:r>
        <w:rPr>
          <w:spacing w:val="-11"/>
        </w:rPr>
        <w:t xml:space="preserve"> </w:t>
      </w:r>
      <w:r>
        <w:t>при</w:t>
      </w:r>
      <w:r>
        <w:rPr>
          <w:spacing w:val="-10"/>
        </w:rPr>
        <w:t xml:space="preserve"> </w:t>
      </w:r>
      <w:r>
        <w:t>работе</w:t>
      </w:r>
      <w:r>
        <w:rPr>
          <w:spacing w:val="-12"/>
        </w:rPr>
        <w:t xml:space="preserve"> </w:t>
      </w:r>
      <w:r>
        <w:t>с</w:t>
      </w:r>
      <w:r>
        <w:rPr>
          <w:spacing w:val="-12"/>
        </w:rPr>
        <w:t xml:space="preserve"> </w:t>
      </w:r>
      <w:r>
        <w:t>компьютерами</w:t>
      </w:r>
      <w:r>
        <w:rPr>
          <w:spacing w:val="-10"/>
        </w:rPr>
        <w:t xml:space="preserve"> </w:t>
      </w:r>
      <w:r>
        <w:t>и</w:t>
      </w:r>
      <w:r>
        <w:rPr>
          <w:spacing w:val="-10"/>
        </w:rPr>
        <w:t xml:space="preserve"> </w:t>
      </w:r>
      <w:r>
        <w:t>другими</w:t>
      </w:r>
      <w:r>
        <w:rPr>
          <w:spacing w:val="-10"/>
        </w:rPr>
        <w:t xml:space="preserve"> </w:t>
      </w:r>
      <w:r>
        <w:t>компонентами цифрового окружения.</w:t>
      </w:r>
    </w:p>
    <w:p w:rsidR="004D001B" w:rsidRDefault="00FF118F">
      <w:pPr>
        <w:pStyle w:val="a3"/>
        <w:ind w:right="585"/>
      </w:pPr>
      <w:r>
        <w:t>Принципы работы компьютера. Персональный компьютер. Выбор конфигурации компьютера в зависимости от решаемых задач.</w:t>
      </w:r>
    </w:p>
    <w:p w:rsidR="004D001B" w:rsidRDefault="00FF118F">
      <w:pPr>
        <w:pStyle w:val="a3"/>
        <w:spacing w:before="1"/>
        <w:ind w:right="579"/>
      </w:pPr>
      <w:r>
        <w:t>Основные тенденции развития компьютерных технологий. Параллельные вычисления. Многопроцессорные системы. Суперкомпьютеры. Микроконтроллеры. Р</w:t>
      </w:r>
      <w:r>
        <w:t xml:space="preserve">оботизированные </w:t>
      </w:r>
      <w:r>
        <w:rPr>
          <w:spacing w:val="-2"/>
        </w:rPr>
        <w:t>производства.</w:t>
      </w:r>
    </w:p>
    <w:p w:rsidR="004D001B" w:rsidRDefault="00FF118F">
      <w:pPr>
        <w:pStyle w:val="a3"/>
        <w:ind w:right="579"/>
      </w:pPr>
      <w:r>
        <w:t>Программное обеспечение компьютеров. Виды программного обеспечения и их назначение. Особенности</w:t>
      </w:r>
      <w:r>
        <w:rPr>
          <w:spacing w:val="-5"/>
        </w:rPr>
        <w:t xml:space="preserve"> </w:t>
      </w:r>
      <w:r>
        <w:t>программного</w:t>
      </w:r>
      <w:r>
        <w:rPr>
          <w:spacing w:val="-7"/>
        </w:rPr>
        <w:t xml:space="preserve"> </w:t>
      </w:r>
      <w:r>
        <w:t>обеспечения</w:t>
      </w:r>
      <w:r>
        <w:rPr>
          <w:spacing w:val="-7"/>
        </w:rPr>
        <w:t xml:space="preserve"> </w:t>
      </w:r>
      <w:r>
        <w:t>мобильных</w:t>
      </w:r>
      <w:r>
        <w:rPr>
          <w:spacing w:val="-2"/>
        </w:rPr>
        <w:t xml:space="preserve"> </w:t>
      </w:r>
      <w:r>
        <w:t>устройств.</w:t>
      </w:r>
      <w:r>
        <w:rPr>
          <w:spacing w:val="-7"/>
        </w:rPr>
        <w:t xml:space="preserve"> </w:t>
      </w:r>
      <w:r>
        <w:t>Операционная</w:t>
      </w:r>
      <w:r>
        <w:rPr>
          <w:spacing w:val="-7"/>
        </w:rPr>
        <w:t xml:space="preserve"> </w:t>
      </w:r>
      <w:r>
        <w:t>система.</w:t>
      </w:r>
      <w:r>
        <w:rPr>
          <w:spacing w:val="-7"/>
        </w:rPr>
        <w:t xml:space="preserve"> </w:t>
      </w:r>
      <w:r>
        <w:t>Понятие</w:t>
      </w:r>
      <w:r>
        <w:rPr>
          <w:spacing w:val="-8"/>
        </w:rPr>
        <w:t xml:space="preserve"> </w:t>
      </w:r>
      <w:r>
        <w:t>о системном администрировании. Инсталляция и деинсталл</w:t>
      </w:r>
      <w:r>
        <w:t>яция программного обеспечения.</w:t>
      </w:r>
    </w:p>
    <w:p w:rsidR="004D001B" w:rsidRDefault="00FF118F">
      <w:pPr>
        <w:pStyle w:val="a3"/>
        <w:ind w:right="582"/>
      </w:pPr>
      <w:r>
        <w:t>Файловая система. Поиск в файловой системе. Организация хранения и обработки данных с использованием интернет-сервисов, облачных технологий и мобильных устройств.</w:t>
      </w:r>
    </w:p>
    <w:p w:rsidR="004D001B" w:rsidRDefault="00FF118F">
      <w:pPr>
        <w:pStyle w:val="a3"/>
        <w:ind w:right="573"/>
      </w:pPr>
      <w:r>
        <w:t>Прикладные</w:t>
      </w:r>
      <w:r>
        <w:rPr>
          <w:spacing w:val="-5"/>
        </w:rPr>
        <w:t xml:space="preserve"> </w:t>
      </w:r>
      <w:r>
        <w:t>компьютерные</w:t>
      </w:r>
      <w:r>
        <w:rPr>
          <w:spacing w:val="-5"/>
        </w:rPr>
        <w:t xml:space="preserve"> </w:t>
      </w:r>
      <w:r>
        <w:t>программы</w:t>
      </w:r>
      <w:r>
        <w:rPr>
          <w:spacing w:val="-3"/>
        </w:rPr>
        <w:t xml:space="preserve"> </w:t>
      </w:r>
      <w:r>
        <w:t>для</w:t>
      </w:r>
      <w:r>
        <w:rPr>
          <w:spacing w:val="-3"/>
        </w:rPr>
        <w:t xml:space="preserve"> </w:t>
      </w:r>
      <w:r>
        <w:t>решения</w:t>
      </w:r>
      <w:r>
        <w:rPr>
          <w:spacing w:val="-3"/>
        </w:rPr>
        <w:t xml:space="preserve"> </w:t>
      </w:r>
      <w:r>
        <w:t>типовых</w:t>
      </w:r>
      <w:r>
        <w:rPr>
          <w:spacing w:val="-1"/>
        </w:rPr>
        <w:t xml:space="preserve"> </w:t>
      </w:r>
      <w:r>
        <w:t>задач</w:t>
      </w:r>
      <w:r>
        <w:rPr>
          <w:spacing w:val="-4"/>
        </w:rPr>
        <w:t xml:space="preserve"> </w:t>
      </w:r>
      <w:r>
        <w:t>по</w:t>
      </w:r>
      <w:r>
        <w:rPr>
          <w:spacing w:val="-3"/>
        </w:rPr>
        <w:t xml:space="preserve"> </w:t>
      </w:r>
      <w:r>
        <w:t>выбранной</w:t>
      </w:r>
      <w:r>
        <w:rPr>
          <w:spacing w:val="-3"/>
        </w:rPr>
        <w:t xml:space="preserve"> </w:t>
      </w:r>
      <w:r>
        <w:t>специализации. Системы автоматизированного проектирования.</w:t>
      </w:r>
    </w:p>
    <w:p w:rsidR="004D001B" w:rsidRDefault="00FF118F">
      <w:pPr>
        <w:pStyle w:val="a3"/>
        <w:ind w:right="577"/>
      </w:pPr>
      <w:r>
        <w:t>Программногое обеспечение. Лицензирование программного обеспечения и цифровых ресурсов. Проприетарное и свободное программное обеспечение. Коммерческое и некоммерческое использование про</w:t>
      </w:r>
      <w:r>
        <w:t>граммного обеспечения и цифровых ресурсов. Ответственность, устанавливаемая законодательством Российской Федерации, за неправомерное использование программного обеспечения и цифровых ресурсов.</w:t>
      </w:r>
    </w:p>
    <w:p w:rsidR="004D001B" w:rsidRDefault="00FF118F">
      <w:pPr>
        <w:pStyle w:val="a4"/>
        <w:numPr>
          <w:ilvl w:val="2"/>
          <w:numId w:val="64"/>
        </w:numPr>
        <w:tabs>
          <w:tab w:val="left" w:pos="1260"/>
        </w:tabs>
        <w:ind w:hanging="720"/>
        <w:jc w:val="both"/>
        <w:rPr>
          <w:sz w:val="24"/>
        </w:rPr>
      </w:pPr>
      <w:r>
        <w:rPr>
          <w:sz w:val="24"/>
        </w:rPr>
        <w:t>Теоретические</w:t>
      </w:r>
      <w:r>
        <w:rPr>
          <w:spacing w:val="-7"/>
          <w:sz w:val="24"/>
        </w:rPr>
        <w:t xml:space="preserve"> </w:t>
      </w:r>
      <w:r>
        <w:rPr>
          <w:sz w:val="24"/>
        </w:rPr>
        <w:t>основы</w:t>
      </w:r>
      <w:r>
        <w:rPr>
          <w:spacing w:val="-2"/>
          <w:sz w:val="24"/>
        </w:rPr>
        <w:t xml:space="preserve"> информатики.</w:t>
      </w:r>
    </w:p>
    <w:p w:rsidR="004D001B" w:rsidRDefault="00FF118F">
      <w:pPr>
        <w:pStyle w:val="a3"/>
        <w:ind w:right="578"/>
      </w:pPr>
      <w:r>
        <w:t>Информация, данные и знания. Универсальность дискретного представления информации. Двоичное кодирование. Равномерные и неравномерные коды. Условие Фано. Подходы к измерению информации. Сущность объёмного (алфавитного) подхода к измерению информации, опреде</w:t>
      </w:r>
      <w:r>
        <w:t>ление бита с точки зрения алфавитного подхода, связь между размером алфавита и информационным весом символа (в предположении о равновероятности появления символов), связь</w:t>
      </w:r>
      <w:r>
        <w:rPr>
          <w:spacing w:val="71"/>
        </w:rPr>
        <w:t xml:space="preserve"> </w:t>
      </w:r>
      <w:r>
        <w:t>между</w:t>
      </w:r>
      <w:r>
        <w:rPr>
          <w:spacing w:val="66"/>
        </w:rPr>
        <w:t xml:space="preserve"> </w:t>
      </w:r>
      <w:r>
        <w:t>единицами</w:t>
      </w:r>
      <w:r>
        <w:rPr>
          <w:spacing w:val="72"/>
        </w:rPr>
        <w:t xml:space="preserve"> </w:t>
      </w:r>
      <w:r>
        <w:t>измерения</w:t>
      </w:r>
      <w:r>
        <w:rPr>
          <w:spacing w:val="71"/>
        </w:rPr>
        <w:t xml:space="preserve"> </w:t>
      </w:r>
      <w:r>
        <w:t>информации:</w:t>
      </w:r>
      <w:r>
        <w:rPr>
          <w:spacing w:val="69"/>
        </w:rPr>
        <w:t xml:space="preserve"> </w:t>
      </w:r>
      <w:r>
        <w:t>бит,</w:t>
      </w:r>
      <w:r>
        <w:rPr>
          <w:spacing w:val="71"/>
        </w:rPr>
        <w:t xml:space="preserve"> </w:t>
      </w:r>
      <w:r>
        <w:t>байт,</w:t>
      </w:r>
      <w:r>
        <w:rPr>
          <w:spacing w:val="69"/>
        </w:rPr>
        <w:t xml:space="preserve"> </w:t>
      </w:r>
      <w:r>
        <w:t>Кбайт,</w:t>
      </w:r>
      <w:r>
        <w:rPr>
          <w:spacing w:val="71"/>
        </w:rPr>
        <w:t xml:space="preserve"> </w:t>
      </w:r>
      <w:r>
        <w:t>Мбайт,</w:t>
      </w:r>
      <w:r>
        <w:rPr>
          <w:spacing w:val="68"/>
        </w:rPr>
        <w:t xml:space="preserve"> </w:t>
      </w:r>
      <w:r>
        <w:t>Гбайт.</w:t>
      </w:r>
      <w:r>
        <w:rPr>
          <w:spacing w:val="69"/>
        </w:rPr>
        <w:t xml:space="preserve"> </w:t>
      </w:r>
      <w:r>
        <w:t>Сущность</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7"/>
      </w:pPr>
      <w:r>
        <w:t>содержательного</w:t>
      </w:r>
      <w:r>
        <w:rPr>
          <w:spacing w:val="-12"/>
        </w:rPr>
        <w:t xml:space="preserve"> </w:t>
      </w:r>
      <w:r>
        <w:t>(вероятностного)</w:t>
      </w:r>
      <w:r>
        <w:rPr>
          <w:spacing w:val="-13"/>
        </w:rPr>
        <w:t xml:space="preserve"> </w:t>
      </w:r>
      <w:r>
        <w:t>подхода</w:t>
      </w:r>
      <w:r>
        <w:rPr>
          <w:spacing w:val="-13"/>
        </w:rPr>
        <w:t xml:space="preserve"> </w:t>
      </w:r>
      <w:r>
        <w:t>к</w:t>
      </w:r>
      <w:r>
        <w:rPr>
          <w:spacing w:val="-14"/>
        </w:rPr>
        <w:t xml:space="preserve"> </w:t>
      </w:r>
      <w:r>
        <w:t>измерению</w:t>
      </w:r>
      <w:r>
        <w:rPr>
          <w:spacing w:val="-12"/>
        </w:rPr>
        <w:t xml:space="preserve"> </w:t>
      </w:r>
      <w:r>
        <w:t>информации,</w:t>
      </w:r>
      <w:r>
        <w:rPr>
          <w:spacing w:val="-12"/>
        </w:rPr>
        <w:t xml:space="preserve"> </w:t>
      </w:r>
      <w:r>
        <w:t>определение</w:t>
      </w:r>
      <w:r>
        <w:rPr>
          <w:spacing w:val="-13"/>
        </w:rPr>
        <w:t xml:space="preserve"> </w:t>
      </w:r>
      <w:r>
        <w:t>бита</w:t>
      </w:r>
      <w:r>
        <w:rPr>
          <w:spacing w:val="-12"/>
        </w:rPr>
        <w:t xml:space="preserve"> </w:t>
      </w:r>
      <w:r>
        <w:t>с</w:t>
      </w:r>
      <w:r>
        <w:rPr>
          <w:spacing w:val="-13"/>
        </w:rPr>
        <w:t xml:space="preserve"> </w:t>
      </w:r>
      <w:r>
        <w:t>позиции содержания сообщения.</w:t>
      </w:r>
    </w:p>
    <w:p w:rsidR="004D001B" w:rsidRDefault="00FF118F">
      <w:pPr>
        <w:pStyle w:val="a3"/>
        <w:ind w:right="581"/>
      </w:pPr>
      <w:r>
        <w:t>Информационные процессы. Передача информации. Источник, приёмник, канал связи, сигнал, кодирование. Искажение информации пр</w:t>
      </w:r>
      <w:r>
        <w:t>и передаче. Скорость передачи данных по каналу связи. Хранение информации, объём памяти. Обработка информации. Виды обработки информации: получение</w:t>
      </w:r>
      <w:r>
        <w:rPr>
          <w:spacing w:val="-9"/>
        </w:rPr>
        <w:t xml:space="preserve"> </w:t>
      </w:r>
      <w:r>
        <w:t>нового</w:t>
      </w:r>
      <w:r>
        <w:rPr>
          <w:spacing w:val="-6"/>
        </w:rPr>
        <w:t xml:space="preserve"> </w:t>
      </w:r>
      <w:r>
        <w:t>содержания,</w:t>
      </w:r>
      <w:r>
        <w:rPr>
          <w:spacing w:val="-8"/>
        </w:rPr>
        <w:t xml:space="preserve"> </w:t>
      </w:r>
      <w:r>
        <w:t>изменение</w:t>
      </w:r>
      <w:r>
        <w:rPr>
          <w:spacing w:val="-9"/>
        </w:rPr>
        <w:t xml:space="preserve"> </w:t>
      </w:r>
      <w:r>
        <w:t>формы</w:t>
      </w:r>
      <w:r>
        <w:rPr>
          <w:spacing w:val="-9"/>
        </w:rPr>
        <w:t xml:space="preserve"> </w:t>
      </w:r>
      <w:r>
        <w:t>представления</w:t>
      </w:r>
      <w:r>
        <w:rPr>
          <w:spacing w:val="-8"/>
        </w:rPr>
        <w:t xml:space="preserve"> </w:t>
      </w:r>
      <w:r>
        <w:t>информации.</w:t>
      </w:r>
      <w:r>
        <w:rPr>
          <w:spacing w:val="-8"/>
        </w:rPr>
        <w:t xml:space="preserve"> </w:t>
      </w:r>
      <w:r>
        <w:t>Поиск</w:t>
      </w:r>
      <w:r>
        <w:rPr>
          <w:spacing w:val="-8"/>
        </w:rPr>
        <w:t xml:space="preserve"> </w:t>
      </w:r>
      <w:r>
        <w:t>информации. Роль информации и информацион</w:t>
      </w:r>
      <w:r>
        <w:t>ных процессов в окружающем мире.</w:t>
      </w:r>
    </w:p>
    <w:p w:rsidR="004D001B" w:rsidRDefault="00FF118F">
      <w:pPr>
        <w:pStyle w:val="a3"/>
        <w:ind w:right="578"/>
      </w:pPr>
      <w:r>
        <w:t>Системы. Компоненты системы и их взаимодействие. Системы управления. Управление как информационный процесс. Обратная связь.</w:t>
      </w:r>
    </w:p>
    <w:p w:rsidR="004D001B" w:rsidRDefault="00FF118F">
      <w:pPr>
        <w:pStyle w:val="a3"/>
        <w:ind w:right="575"/>
      </w:pPr>
      <w:r>
        <w:t>Системы счисления. Развёрнутая запись целых и дробных чисел в позиционных системах счисления. Свойс</w:t>
      </w:r>
      <w:r>
        <w:t>тва позиционной записи числа: количество цифр в записи, признак делимости числа на основание системы счисления. Алгоритм перевода целого числа из P-ичной системы счисления в десятичную. Алгоритм перевода конечной P-ичной дроби в десятичную. Алгоритм перево</w:t>
      </w:r>
      <w:r>
        <w:t>да целого числа из десятичной системы счисления в P-ичную. Двоичная, восьмеричная и шестнадцатеричная системы счисления, перевод чисел между этими системами. Арифметические операции в позиционных системах счисления.</w:t>
      </w:r>
    </w:p>
    <w:p w:rsidR="004D001B" w:rsidRDefault="00FF118F">
      <w:pPr>
        <w:pStyle w:val="a3"/>
        <w:spacing w:before="1"/>
      </w:pPr>
      <w:r>
        <w:t>Представление</w:t>
      </w:r>
      <w:r>
        <w:rPr>
          <w:spacing w:val="-6"/>
        </w:rPr>
        <w:t xml:space="preserve"> </w:t>
      </w:r>
      <w:r>
        <w:t>целых</w:t>
      </w:r>
      <w:r>
        <w:rPr>
          <w:spacing w:val="-2"/>
        </w:rPr>
        <w:t xml:space="preserve"> </w:t>
      </w:r>
      <w:r>
        <w:t>и</w:t>
      </w:r>
      <w:r>
        <w:rPr>
          <w:spacing w:val="-5"/>
        </w:rPr>
        <w:t xml:space="preserve"> </w:t>
      </w:r>
      <w:r>
        <w:t>вещественных</w:t>
      </w:r>
      <w:r>
        <w:rPr>
          <w:spacing w:val="-1"/>
        </w:rPr>
        <w:t xml:space="preserve"> </w:t>
      </w:r>
      <w:r>
        <w:t>чисел</w:t>
      </w:r>
      <w:r>
        <w:rPr>
          <w:spacing w:val="-3"/>
        </w:rPr>
        <w:t xml:space="preserve"> </w:t>
      </w:r>
      <w:r>
        <w:t>в</w:t>
      </w:r>
      <w:r>
        <w:rPr>
          <w:spacing w:val="-4"/>
        </w:rPr>
        <w:t xml:space="preserve"> </w:t>
      </w:r>
      <w:r>
        <w:t>памяти</w:t>
      </w:r>
      <w:r>
        <w:rPr>
          <w:spacing w:val="-1"/>
        </w:rPr>
        <w:t xml:space="preserve"> </w:t>
      </w:r>
      <w:r>
        <w:rPr>
          <w:spacing w:val="-2"/>
        </w:rPr>
        <w:t>компьютера.</w:t>
      </w:r>
    </w:p>
    <w:p w:rsidR="004D001B" w:rsidRDefault="00FF118F">
      <w:pPr>
        <w:pStyle w:val="a3"/>
        <w:ind w:right="578"/>
      </w:pPr>
      <w:r>
        <w:t>Кодирование</w:t>
      </w:r>
      <w:r>
        <w:rPr>
          <w:spacing w:val="-12"/>
        </w:rPr>
        <w:t xml:space="preserve"> </w:t>
      </w:r>
      <w:r>
        <w:t>текстов.</w:t>
      </w:r>
      <w:r>
        <w:rPr>
          <w:spacing w:val="-11"/>
        </w:rPr>
        <w:t xml:space="preserve"> </w:t>
      </w:r>
      <w:r>
        <w:t>Кодировка</w:t>
      </w:r>
      <w:r>
        <w:rPr>
          <w:spacing w:val="-11"/>
        </w:rPr>
        <w:t xml:space="preserve"> </w:t>
      </w:r>
      <w:r>
        <w:t>ASCII.</w:t>
      </w:r>
      <w:r>
        <w:rPr>
          <w:spacing w:val="-11"/>
        </w:rPr>
        <w:t xml:space="preserve"> </w:t>
      </w:r>
      <w:r>
        <w:t>Однобайтные</w:t>
      </w:r>
      <w:r>
        <w:rPr>
          <w:spacing w:val="-12"/>
        </w:rPr>
        <w:t xml:space="preserve"> </w:t>
      </w:r>
      <w:r>
        <w:t>кодировки.</w:t>
      </w:r>
      <w:r>
        <w:rPr>
          <w:spacing w:val="-11"/>
        </w:rPr>
        <w:t xml:space="preserve"> </w:t>
      </w:r>
      <w:r>
        <w:t>Стандарт</w:t>
      </w:r>
      <w:r>
        <w:rPr>
          <w:spacing w:val="-10"/>
        </w:rPr>
        <w:t xml:space="preserve"> </w:t>
      </w:r>
      <w:r>
        <w:t>UNICODE.</w:t>
      </w:r>
      <w:r>
        <w:rPr>
          <w:spacing w:val="-11"/>
        </w:rPr>
        <w:t xml:space="preserve"> </w:t>
      </w:r>
      <w:r>
        <w:t>Кодировка UTF-8. Определение информационного объёма текстовых сообщений.</w:t>
      </w:r>
    </w:p>
    <w:p w:rsidR="004D001B" w:rsidRDefault="00FF118F">
      <w:pPr>
        <w:pStyle w:val="a3"/>
        <w:ind w:right="583"/>
      </w:pPr>
      <w:r>
        <w:t>Кодирование изображений. Оценка информационного объёма растрового графического изо</w:t>
      </w:r>
      <w:r>
        <w:t>бражения при заданном разрешении и глубине кодирования цвета.</w:t>
      </w:r>
    </w:p>
    <w:p w:rsidR="004D001B" w:rsidRDefault="00FF118F">
      <w:pPr>
        <w:pStyle w:val="a3"/>
        <w:ind w:right="588"/>
      </w:pPr>
      <w:r>
        <w:t>Кодирование звука. Оценка информационного объёма звуковых данных при заданных частоте дискретизации и разрядности кодирования.</w:t>
      </w:r>
    </w:p>
    <w:p w:rsidR="004D001B" w:rsidRDefault="00FF118F">
      <w:pPr>
        <w:pStyle w:val="a3"/>
      </w:pPr>
      <w:r>
        <w:t>Алгебра</w:t>
      </w:r>
      <w:r>
        <w:rPr>
          <w:spacing w:val="-4"/>
        </w:rPr>
        <w:t xml:space="preserve"> </w:t>
      </w:r>
      <w:r>
        <w:t>логики. Высказывания. Логические</w:t>
      </w:r>
      <w:r>
        <w:rPr>
          <w:spacing w:val="-1"/>
        </w:rPr>
        <w:t xml:space="preserve"> </w:t>
      </w:r>
      <w:r>
        <w:t>операции. Таблицы истинности</w:t>
      </w:r>
      <w:r>
        <w:rPr>
          <w:spacing w:val="2"/>
        </w:rPr>
        <w:t xml:space="preserve"> </w:t>
      </w:r>
      <w:r>
        <w:t>логических</w:t>
      </w:r>
      <w:r>
        <w:rPr>
          <w:spacing w:val="2"/>
        </w:rPr>
        <w:t xml:space="preserve"> </w:t>
      </w:r>
      <w:r>
        <w:rPr>
          <w:spacing w:val="-2"/>
        </w:rPr>
        <w:t>операций</w:t>
      </w:r>
    </w:p>
    <w:p w:rsidR="004D001B" w:rsidRDefault="00FF118F">
      <w:pPr>
        <w:pStyle w:val="a3"/>
        <w:ind w:right="577"/>
      </w:pPr>
      <w:r>
        <w:t>«дизъюнкция», «конъюнкция», «инверсия», «импликация», «эквиваленция». Логические выражения.</w:t>
      </w:r>
      <w:r>
        <w:rPr>
          <w:spacing w:val="-8"/>
        </w:rPr>
        <w:t xml:space="preserve"> </w:t>
      </w:r>
      <w:r>
        <w:t>Вычисление</w:t>
      </w:r>
      <w:r>
        <w:rPr>
          <w:spacing w:val="-9"/>
        </w:rPr>
        <w:t xml:space="preserve"> </w:t>
      </w:r>
      <w:r>
        <w:t>логического</w:t>
      </w:r>
      <w:r>
        <w:rPr>
          <w:spacing w:val="-8"/>
        </w:rPr>
        <w:t xml:space="preserve"> </w:t>
      </w:r>
      <w:r>
        <w:t>значения</w:t>
      </w:r>
      <w:r>
        <w:rPr>
          <w:spacing w:val="-6"/>
        </w:rPr>
        <w:t xml:space="preserve"> </w:t>
      </w:r>
      <w:r>
        <w:t>составного</w:t>
      </w:r>
      <w:r>
        <w:rPr>
          <w:spacing w:val="-8"/>
        </w:rPr>
        <w:t xml:space="preserve"> </w:t>
      </w:r>
      <w:r>
        <w:t>высказывания</w:t>
      </w:r>
      <w:r>
        <w:rPr>
          <w:spacing w:val="-8"/>
        </w:rPr>
        <w:t xml:space="preserve"> </w:t>
      </w:r>
      <w:r>
        <w:t>при</w:t>
      </w:r>
      <w:r>
        <w:rPr>
          <w:spacing w:val="-7"/>
        </w:rPr>
        <w:t xml:space="preserve"> </w:t>
      </w:r>
      <w:r>
        <w:t>известных</w:t>
      </w:r>
      <w:r>
        <w:rPr>
          <w:spacing w:val="-9"/>
        </w:rPr>
        <w:t xml:space="preserve"> </w:t>
      </w:r>
      <w:r>
        <w:t>значениях входящих в него элементарных высказ</w:t>
      </w:r>
      <w:r>
        <w:t>ываний. Таблицы истинности логических выражений. Логические операции и операции над множествами.</w:t>
      </w:r>
    </w:p>
    <w:p w:rsidR="004D001B" w:rsidRDefault="00FF118F">
      <w:pPr>
        <w:pStyle w:val="a3"/>
        <w:spacing w:before="1"/>
        <w:ind w:right="581"/>
      </w:pPr>
      <w:r>
        <w:t>Примеры законов алгебры логики. Эквивалентные преобразования логических выражений. Логические функции. Построение логического выражения с данной таблицей истин</w:t>
      </w:r>
      <w:r>
        <w:t>ности. Логические элементы компьютера. Триггер. Сумматор. Построение схемы на логических элементах по логическому выражению. Запись логического выражения по логической схеме.</w:t>
      </w:r>
    </w:p>
    <w:p w:rsidR="004D001B" w:rsidRDefault="00FF118F">
      <w:pPr>
        <w:pStyle w:val="a4"/>
        <w:numPr>
          <w:ilvl w:val="2"/>
          <w:numId w:val="64"/>
        </w:numPr>
        <w:tabs>
          <w:tab w:val="left" w:pos="1260"/>
        </w:tabs>
        <w:ind w:hanging="720"/>
        <w:jc w:val="both"/>
        <w:rPr>
          <w:sz w:val="24"/>
        </w:rPr>
      </w:pPr>
      <w:r>
        <w:rPr>
          <w:sz w:val="24"/>
        </w:rPr>
        <w:t>Информационные</w:t>
      </w:r>
      <w:r>
        <w:rPr>
          <w:spacing w:val="-8"/>
          <w:sz w:val="24"/>
        </w:rPr>
        <w:t xml:space="preserve"> </w:t>
      </w:r>
      <w:r>
        <w:rPr>
          <w:spacing w:val="-2"/>
          <w:sz w:val="24"/>
        </w:rPr>
        <w:t>технологии.</w:t>
      </w:r>
    </w:p>
    <w:p w:rsidR="004D001B" w:rsidRDefault="00FF118F">
      <w:pPr>
        <w:pStyle w:val="a3"/>
        <w:ind w:right="575"/>
      </w:pPr>
      <w:r>
        <w:t xml:space="preserve">Текстовый процессор. Редактирование и форматирование. </w:t>
      </w:r>
      <w:r>
        <w:t>Проверка орфографии и грамматики. Средства</w:t>
      </w:r>
      <w:r>
        <w:rPr>
          <w:spacing w:val="-15"/>
        </w:rPr>
        <w:t xml:space="preserve"> </w:t>
      </w:r>
      <w:r>
        <w:t>поиска</w:t>
      </w:r>
      <w:r>
        <w:rPr>
          <w:spacing w:val="-15"/>
        </w:rPr>
        <w:t xml:space="preserve"> </w:t>
      </w:r>
      <w:r>
        <w:t>и</w:t>
      </w:r>
      <w:r>
        <w:rPr>
          <w:spacing w:val="-15"/>
        </w:rPr>
        <w:t xml:space="preserve"> </w:t>
      </w:r>
      <w:r>
        <w:t>автозамены</w:t>
      </w:r>
      <w:r>
        <w:rPr>
          <w:spacing w:val="-15"/>
        </w:rPr>
        <w:t xml:space="preserve"> </w:t>
      </w:r>
      <w:r>
        <w:t>в</w:t>
      </w:r>
      <w:r>
        <w:rPr>
          <w:spacing w:val="-15"/>
        </w:rPr>
        <w:t xml:space="preserve"> </w:t>
      </w:r>
      <w:r>
        <w:t>текстовом</w:t>
      </w:r>
      <w:r>
        <w:rPr>
          <w:spacing w:val="-15"/>
        </w:rPr>
        <w:t xml:space="preserve"> </w:t>
      </w:r>
      <w:r>
        <w:t>процессоре.</w:t>
      </w:r>
      <w:r>
        <w:rPr>
          <w:spacing w:val="-15"/>
        </w:rPr>
        <w:t xml:space="preserve"> </w:t>
      </w:r>
      <w:r>
        <w:t>Использование</w:t>
      </w:r>
      <w:r>
        <w:rPr>
          <w:spacing w:val="-15"/>
        </w:rPr>
        <w:t xml:space="preserve"> </w:t>
      </w:r>
      <w:r>
        <w:t>стилей.</w:t>
      </w:r>
      <w:r>
        <w:rPr>
          <w:spacing w:val="-15"/>
        </w:rPr>
        <w:t xml:space="preserve"> </w:t>
      </w:r>
      <w:r>
        <w:t>Структурированные текстовые</w:t>
      </w:r>
      <w:r>
        <w:rPr>
          <w:spacing w:val="-15"/>
        </w:rPr>
        <w:t xml:space="preserve"> </w:t>
      </w:r>
      <w:r>
        <w:t>документы.</w:t>
      </w:r>
      <w:r>
        <w:rPr>
          <w:spacing w:val="-15"/>
        </w:rPr>
        <w:t xml:space="preserve"> </w:t>
      </w:r>
      <w:r>
        <w:t>Сноски,</w:t>
      </w:r>
      <w:r>
        <w:rPr>
          <w:spacing w:val="-15"/>
        </w:rPr>
        <w:t xml:space="preserve"> </w:t>
      </w:r>
      <w:r>
        <w:t>оглавление.</w:t>
      </w:r>
      <w:r>
        <w:rPr>
          <w:spacing w:val="-15"/>
        </w:rPr>
        <w:t xml:space="preserve"> </w:t>
      </w:r>
      <w:r>
        <w:t>Облачные</w:t>
      </w:r>
      <w:r>
        <w:rPr>
          <w:spacing w:val="-15"/>
        </w:rPr>
        <w:t xml:space="preserve"> </w:t>
      </w:r>
      <w:r>
        <w:t>сервисы.</w:t>
      </w:r>
      <w:r>
        <w:rPr>
          <w:spacing w:val="-15"/>
        </w:rPr>
        <w:t xml:space="preserve"> </w:t>
      </w:r>
      <w:r>
        <w:t>Коллективная</w:t>
      </w:r>
      <w:r>
        <w:rPr>
          <w:spacing w:val="-15"/>
        </w:rPr>
        <w:t xml:space="preserve"> </w:t>
      </w:r>
      <w:r>
        <w:t>работа</w:t>
      </w:r>
      <w:r>
        <w:rPr>
          <w:spacing w:val="-15"/>
        </w:rPr>
        <w:t xml:space="preserve"> </w:t>
      </w:r>
      <w:r>
        <w:t>с</w:t>
      </w:r>
      <w:r>
        <w:rPr>
          <w:spacing w:val="-15"/>
        </w:rPr>
        <w:t xml:space="preserve"> </w:t>
      </w:r>
      <w:r>
        <w:t>документом. Инструменты рецензирования в текстов</w:t>
      </w:r>
      <w:r>
        <w:t xml:space="preserve">ых процессорах. Деловая переписка. Реферат. Правила цитирования источников и оформления библиографических ссылок. Оформление списка </w:t>
      </w:r>
      <w:r>
        <w:rPr>
          <w:spacing w:val="-2"/>
        </w:rPr>
        <w:t>литературы.</w:t>
      </w:r>
    </w:p>
    <w:p w:rsidR="004D001B" w:rsidRDefault="00FF118F">
      <w:pPr>
        <w:pStyle w:val="a3"/>
        <w:ind w:right="582"/>
      </w:pPr>
      <w:r>
        <w:t>Ввод</w:t>
      </w:r>
      <w:r>
        <w:rPr>
          <w:spacing w:val="-3"/>
        </w:rPr>
        <w:t xml:space="preserve"> </w:t>
      </w:r>
      <w:r>
        <w:t>изображений</w:t>
      </w:r>
      <w:r>
        <w:rPr>
          <w:spacing w:val="-1"/>
        </w:rPr>
        <w:t xml:space="preserve"> </w:t>
      </w:r>
      <w:r>
        <w:t>с</w:t>
      </w:r>
      <w:r>
        <w:rPr>
          <w:spacing w:val="-5"/>
        </w:rPr>
        <w:t xml:space="preserve"> </w:t>
      </w:r>
      <w:r>
        <w:t>использованием</w:t>
      </w:r>
      <w:r>
        <w:rPr>
          <w:spacing w:val="-3"/>
        </w:rPr>
        <w:t xml:space="preserve"> </w:t>
      </w:r>
      <w:r>
        <w:t>различных</w:t>
      </w:r>
      <w:r>
        <w:rPr>
          <w:spacing w:val="-3"/>
        </w:rPr>
        <w:t xml:space="preserve"> </w:t>
      </w:r>
      <w:r>
        <w:t>цифровых устройств</w:t>
      </w:r>
      <w:r>
        <w:rPr>
          <w:spacing w:val="-3"/>
        </w:rPr>
        <w:t xml:space="preserve"> </w:t>
      </w:r>
      <w:r>
        <w:t>(цифровых</w:t>
      </w:r>
      <w:r>
        <w:rPr>
          <w:spacing w:val="-3"/>
        </w:rPr>
        <w:t xml:space="preserve"> </w:t>
      </w:r>
      <w:r>
        <w:t>фотоаппаратов</w:t>
      </w:r>
      <w:r>
        <w:rPr>
          <w:spacing w:val="-5"/>
        </w:rPr>
        <w:t xml:space="preserve"> </w:t>
      </w:r>
      <w:r>
        <w:t>и микроскопов, видеокамер, сканеров и других устройств.). Графический редактор. Обработка графических объектов. Растровая и векторная графика. Форматы графических файлов.</w:t>
      </w:r>
    </w:p>
    <w:p w:rsidR="004D001B" w:rsidRDefault="00FF118F">
      <w:pPr>
        <w:pStyle w:val="a3"/>
      </w:pPr>
      <w:r>
        <w:t>Обработка</w:t>
      </w:r>
      <w:r>
        <w:rPr>
          <w:spacing w:val="-5"/>
        </w:rPr>
        <w:t xml:space="preserve"> </w:t>
      </w:r>
      <w:r>
        <w:t>изображения</w:t>
      </w:r>
      <w:r>
        <w:rPr>
          <w:spacing w:val="-3"/>
        </w:rPr>
        <w:t xml:space="preserve"> </w:t>
      </w:r>
      <w:r>
        <w:t>и</w:t>
      </w:r>
      <w:r>
        <w:rPr>
          <w:spacing w:val="-4"/>
        </w:rPr>
        <w:t xml:space="preserve"> </w:t>
      </w:r>
      <w:r>
        <w:t>звука</w:t>
      </w:r>
      <w:r>
        <w:rPr>
          <w:spacing w:val="-3"/>
        </w:rPr>
        <w:t xml:space="preserve"> </w:t>
      </w:r>
      <w:r>
        <w:t>с</w:t>
      </w:r>
      <w:r>
        <w:rPr>
          <w:spacing w:val="-4"/>
        </w:rPr>
        <w:t xml:space="preserve"> </w:t>
      </w:r>
      <w:r>
        <w:t>использованием</w:t>
      </w:r>
      <w:r>
        <w:rPr>
          <w:spacing w:val="-4"/>
        </w:rPr>
        <w:t xml:space="preserve"> </w:t>
      </w:r>
      <w:r>
        <w:t>интернет-</w:t>
      </w:r>
      <w:r>
        <w:rPr>
          <w:spacing w:val="-2"/>
        </w:rPr>
        <w:t>приложений.</w:t>
      </w:r>
    </w:p>
    <w:p w:rsidR="004D001B" w:rsidRDefault="00FF118F">
      <w:pPr>
        <w:pStyle w:val="a3"/>
        <w:ind w:right="573"/>
      </w:pPr>
      <w:r>
        <w:t>Мультимедиа.</w:t>
      </w:r>
      <w:r>
        <w:rPr>
          <w:spacing w:val="-14"/>
        </w:rPr>
        <w:t xml:space="preserve"> </w:t>
      </w:r>
      <w:r>
        <w:t>Комп</w:t>
      </w:r>
      <w:r>
        <w:t>ьютерные</w:t>
      </w:r>
      <w:r>
        <w:rPr>
          <w:spacing w:val="-15"/>
        </w:rPr>
        <w:t xml:space="preserve"> </w:t>
      </w:r>
      <w:r>
        <w:t>презентации.</w:t>
      </w:r>
      <w:r>
        <w:rPr>
          <w:spacing w:val="-15"/>
        </w:rPr>
        <w:t xml:space="preserve"> </w:t>
      </w:r>
      <w:r>
        <w:t>Использование</w:t>
      </w:r>
      <w:r>
        <w:rPr>
          <w:spacing w:val="-15"/>
        </w:rPr>
        <w:t xml:space="preserve"> </w:t>
      </w:r>
      <w:r>
        <w:t>мультимедийных</w:t>
      </w:r>
      <w:r>
        <w:rPr>
          <w:spacing w:val="-14"/>
        </w:rPr>
        <w:t xml:space="preserve"> </w:t>
      </w:r>
      <w:r>
        <w:t>онлайн-</w:t>
      </w:r>
      <w:r>
        <w:rPr>
          <w:spacing w:val="-15"/>
        </w:rPr>
        <w:t xml:space="preserve"> </w:t>
      </w:r>
      <w:r>
        <w:t>сервисов</w:t>
      </w:r>
      <w:r>
        <w:rPr>
          <w:spacing w:val="-15"/>
        </w:rPr>
        <w:t xml:space="preserve"> </w:t>
      </w:r>
      <w:r>
        <w:t>для разработки презентаций проектных работ.</w:t>
      </w:r>
    </w:p>
    <w:p w:rsidR="004D001B" w:rsidRDefault="00FF118F">
      <w:pPr>
        <w:pStyle w:val="a3"/>
      </w:pPr>
      <w:r>
        <w:t>Принципы</w:t>
      </w:r>
      <w:r>
        <w:rPr>
          <w:spacing w:val="-6"/>
        </w:rPr>
        <w:t xml:space="preserve"> </w:t>
      </w:r>
      <w:r>
        <w:t>построения</w:t>
      </w:r>
      <w:r>
        <w:rPr>
          <w:spacing w:val="-7"/>
        </w:rPr>
        <w:t xml:space="preserve"> </w:t>
      </w:r>
      <w:r>
        <w:t>и</w:t>
      </w:r>
      <w:r>
        <w:rPr>
          <w:spacing w:val="-3"/>
        </w:rPr>
        <w:t xml:space="preserve"> </w:t>
      </w:r>
      <w:r>
        <w:t>редактирования</w:t>
      </w:r>
      <w:r>
        <w:rPr>
          <w:spacing w:val="-7"/>
        </w:rPr>
        <w:t xml:space="preserve"> </w:t>
      </w:r>
      <w:r>
        <w:t>трёхмерных</w:t>
      </w:r>
      <w:r>
        <w:rPr>
          <w:spacing w:val="-2"/>
        </w:rPr>
        <w:t xml:space="preserve"> моделей.</w:t>
      </w:r>
    </w:p>
    <w:p w:rsidR="004D001B" w:rsidRDefault="00FF118F">
      <w:pPr>
        <w:pStyle w:val="a4"/>
        <w:numPr>
          <w:ilvl w:val="1"/>
          <w:numId w:val="64"/>
        </w:numPr>
        <w:tabs>
          <w:tab w:val="left" w:pos="1260"/>
        </w:tabs>
        <w:ind w:left="1260" w:hanging="720"/>
        <w:jc w:val="both"/>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11</w:t>
      </w:r>
      <w:r>
        <w:rPr>
          <w:spacing w:val="-1"/>
          <w:sz w:val="24"/>
        </w:rPr>
        <w:t xml:space="preserve"> </w:t>
      </w:r>
      <w:r>
        <w:rPr>
          <w:spacing w:val="-2"/>
          <w:sz w:val="24"/>
        </w:rPr>
        <w:t>классе.</w:t>
      </w:r>
    </w:p>
    <w:p w:rsidR="004D001B" w:rsidRDefault="00FF118F">
      <w:pPr>
        <w:pStyle w:val="a4"/>
        <w:numPr>
          <w:ilvl w:val="2"/>
          <w:numId w:val="64"/>
        </w:numPr>
        <w:tabs>
          <w:tab w:val="left" w:pos="1260"/>
        </w:tabs>
        <w:ind w:hanging="720"/>
        <w:jc w:val="both"/>
        <w:rPr>
          <w:sz w:val="24"/>
        </w:rPr>
      </w:pPr>
      <w:r>
        <w:rPr>
          <w:sz w:val="24"/>
        </w:rPr>
        <w:t>Цифровая</w:t>
      </w:r>
      <w:r>
        <w:rPr>
          <w:spacing w:val="-2"/>
          <w:sz w:val="24"/>
        </w:rPr>
        <w:t xml:space="preserve"> грамотность.</w:t>
      </w:r>
    </w:p>
    <w:p w:rsidR="004D001B" w:rsidRDefault="00FF118F">
      <w:pPr>
        <w:pStyle w:val="a3"/>
        <w:ind w:right="584"/>
      </w:pPr>
      <w:r>
        <w:t>Принципы построения и аппаратные компоненты компьютерных сетей. Сетевые протоколы. Сеть Интернет. Адресация в сети Интернет. Система доменных имён.</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8"/>
      </w:pPr>
      <w:r>
        <w:t>Веб-сайт. Веб-страница. Взаимодействие браузера с веб-сервером. Динамические страницы. Раз</w:t>
      </w:r>
      <w:r>
        <w:t>работка интернет-приложений (сайтов). Сетевое хранение данных.</w:t>
      </w:r>
    </w:p>
    <w:p w:rsidR="004D001B" w:rsidRDefault="00FF118F">
      <w:pPr>
        <w:pStyle w:val="a3"/>
        <w:ind w:right="577"/>
      </w:pPr>
      <w:r>
        <w:t>Виды деятельности в сети Интернет. Сервисы Интернета. Геоинформационные системы. Геолокационные сервисы реального времени (например, локация мобильных телефонов, определение загруженности автом</w:t>
      </w:r>
      <w:r>
        <w:t xml:space="preserve">агистралей), интернет-торговля, бронирование билетов, </w:t>
      </w:r>
      <w:r>
        <w:rPr>
          <w:spacing w:val="-2"/>
        </w:rPr>
        <w:t>гостиниц.</w:t>
      </w:r>
    </w:p>
    <w:p w:rsidR="004D001B" w:rsidRDefault="00FF118F">
      <w:pPr>
        <w:pStyle w:val="a3"/>
        <w:ind w:right="573"/>
      </w:pPr>
      <w:r>
        <w:t>Государственные электронные сервисы и услуги. Социальные сети – организация коллективного взаимодействия и обмена данными. Сетевой этикет: правила поведения в киберпространстве. Проблема подли</w:t>
      </w:r>
      <w:r>
        <w:t>нности полученной информации. Открытые образовательные ресурсы.</w:t>
      </w:r>
    </w:p>
    <w:p w:rsidR="004D001B" w:rsidRDefault="00FF118F">
      <w:pPr>
        <w:pStyle w:val="a3"/>
        <w:ind w:right="571"/>
      </w:pPr>
      <w:r>
        <w:t>Техногенные и экономические угрозы, связанные с использованием информационно- коммуникационных технологий. Общие проблемы защиты информации и информационной безопасности. Средства защиты инфор</w:t>
      </w:r>
      <w:r>
        <w:t>мации в компьютерах, компьютерных сетях и автоматизированных информационных системах. Правовое обеспечение информационной безопасности. Предотвращение несанкционированного доступа к личной конфиденциальной информации, хранящейся на персональном компьютере,</w:t>
      </w:r>
      <w:r>
        <w:t xml:space="preserve"> мобильных устройствах. Вредоносное программное обеспечение и способы борьбы с ним. Антивирусные программы. Организация личного архива информации. Резервное копирование. Парольная защита архива.</w:t>
      </w:r>
    </w:p>
    <w:p w:rsidR="004D001B" w:rsidRDefault="00FF118F">
      <w:pPr>
        <w:pStyle w:val="a3"/>
        <w:spacing w:before="1"/>
        <w:ind w:right="585"/>
      </w:pPr>
      <w:r>
        <w:t>Информационные технологии и профессиональная деятельность. Ин</w:t>
      </w:r>
      <w:r>
        <w:t>формационные ресурсы. Цифровая экономика. Информационная культура.</w:t>
      </w:r>
    </w:p>
    <w:p w:rsidR="004D001B" w:rsidRDefault="00FF118F">
      <w:pPr>
        <w:pStyle w:val="a4"/>
        <w:numPr>
          <w:ilvl w:val="2"/>
          <w:numId w:val="64"/>
        </w:numPr>
        <w:tabs>
          <w:tab w:val="left" w:pos="1260"/>
        </w:tabs>
        <w:ind w:hanging="720"/>
        <w:jc w:val="both"/>
        <w:rPr>
          <w:sz w:val="24"/>
        </w:rPr>
      </w:pPr>
      <w:r>
        <w:rPr>
          <w:sz w:val="24"/>
        </w:rPr>
        <w:t>Теоретические</w:t>
      </w:r>
      <w:r>
        <w:rPr>
          <w:spacing w:val="-7"/>
          <w:sz w:val="24"/>
        </w:rPr>
        <w:t xml:space="preserve"> </w:t>
      </w:r>
      <w:r>
        <w:rPr>
          <w:sz w:val="24"/>
        </w:rPr>
        <w:t>основы</w:t>
      </w:r>
      <w:r>
        <w:rPr>
          <w:spacing w:val="-2"/>
          <w:sz w:val="24"/>
        </w:rPr>
        <w:t xml:space="preserve"> информатики.</w:t>
      </w:r>
    </w:p>
    <w:p w:rsidR="004D001B" w:rsidRDefault="00FF118F">
      <w:pPr>
        <w:pStyle w:val="a3"/>
        <w:jc w:val="left"/>
      </w:pPr>
      <w:r>
        <w:t>Модели</w:t>
      </w:r>
      <w:r>
        <w:rPr>
          <w:spacing w:val="-15"/>
        </w:rPr>
        <w:t xml:space="preserve"> </w:t>
      </w:r>
      <w:r>
        <w:t>и</w:t>
      </w:r>
      <w:r>
        <w:rPr>
          <w:spacing w:val="-15"/>
        </w:rPr>
        <w:t xml:space="preserve"> </w:t>
      </w:r>
      <w:r>
        <w:t>моделирование.</w:t>
      </w:r>
      <w:r>
        <w:rPr>
          <w:spacing w:val="-13"/>
        </w:rPr>
        <w:t xml:space="preserve"> </w:t>
      </w:r>
      <w:r>
        <w:t>Цели</w:t>
      </w:r>
      <w:r>
        <w:rPr>
          <w:spacing w:val="-11"/>
        </w:rPr>
        <w:t xml:space="preserve"> </w:t>
      </w:r>
      <w:r>
        <w:t>моделирования.</w:t>
      </w:r>
      <w:r>
        <w:rPr>
          <w:spacing w:val="-14"/>
        </w:rPr>
        <w:t xml:space="preserve"> </w:t>
      </w:r>
      <w:r>
        <w:t>Соответствие</w:t>
      </w:r>
      <w:r>
        <w:rPr>
          <w:spacing w:val="-15"/>
        </w:rPr>
        <w:t xml:space="preserve"> </w:t>
      </w:r>
      <w:r>
        <w:t>модели</w:t>
      </w:r>
      <w:r>
        <w:rPr>
          <w:spacing w:val="-13"/>
        </w:rPr>
        <w:t xml:space="preserve"> </w:t>
      </w:r>
      <w:r>
        <w:t>моделируемому</w:t>
      </w:r>
      <w:r>
        <w:rPr>
          <w:spacing w:val="-15"/>
        </w:rPr>
        <w:t xml:space="preserve"> </w:t>
      </w:r>
      <w:r>
        <w:t>объекту</w:t>
      </w:r>
      <w:r>
        <w:rPr>
          <w:spacing w:val="-15"/>
        </w:rPr>
        <w:t xml:space="preserve"> </w:t>
      </w:r>
      <w:r>
        <w:t>или процессу. Формализация прикладных задач.</w:t>
      </w:r>
    </w:p>
    <w:p w:rsidR="004D001B" w:rsidRDefault="00FF118F">
      <w:pPr>
        <w:pStyle w:val="a3"/>
        <w:ind w:right="576"/>
        <w:jc w:val="left"/>
      </w:pPr>
      <w:r>
        <w:t>Представление</w:t>
      </w:r>
      <w:r>
        <w:rPr>
          <w:spacing w:val="-5"/>
        </w:rPr>
        <w:t xml:space="preserve"> </w:t>
      </w:r>
      <w:r>
        <w:t>результатов</w:t>
      </w:r>
      <w:r>
        <w:rPr>
          <w:spacing w:val="-5"/>
        </w:rPr>
        <w:t xml:space="preserve"> </w:t>
      </w:r>
      <w:r>
        <w:t>моделирования</w:t>
      </w:r>
      <w:r>
        <w:rPr>
          <w:spacing w:val="-4"/>
        </w:rPr>
        <w:t xml:space="preserve"> </w:t>
      </w:r>
      <w:r>
        <w:t>в</w:t>
      </w:r>
      <w:r>
        <w:rPr>
          <w:spacing w:val="-5"/>
        </w:rPr>
        <w:t xml:space="preserve"> </w:t>
      </w:r>
      <w:r>
        <w:t>виде,</w:t>
      </w:r>
      <w:r>
        <w:rPr>
          <w:spacing w:val="-2"/>
        </w:rPr>
        <w:t xml:space="preserve"> </w:t>
      </w:r>
      <w:r>
        <w:t>удобном</w:t>
      </w:r>
      <w:r>
        <w:rPr>
          <w:spacing w:val="-5"/>
        </w:rPr>
        <w:t xml:space="preserve"> </w:t>
      </w:r>
      <w:r>
        <w:t>для</w:t>
      </w:r>
      <w:r>
        <w:rPr>
          <w:spacing w:val="-4"/>
        </w:rPr>
        <w:t xml:space="preserve"> </w:t>
      </w:r>
      <w:r>
        <w:t>восприятия</w:t>
      </w:r>
      <w:r>
        <w:rPr>
          <w:spacing w:val="-4"/>
        </w:rPr>
        <w:t xml:space="preserve"> </w:t>
      </w:r>
      <w:r>
        <w:t>человеком. Графическое представление данных (схемы, таблицы, графики).</w:t>
      </w:r>
    </w:p>
    <w:p w:rsidR="004D001B" w:rsidRDefault="00FF118F">
      <w:pPr>
        <w:pStyle w:val="a3"/>
        <w:ind w:right="580"/>
      </w:pPr>
      <w:r>
        <w:t>Графы. Основные понятия. Виды графов. Решение алгоритмических задач, связанных с анализом графов (построение оптимального пути м</w:t>
      </w:r>
      <w:r>
        <w:t>ежду вершинами графа, определение количества различных путей между вершинами ориентированного ациклического графа).</w:t>
      </w:r>
    </w:p>
    <w:p w:rsidR="004D001B" w:rsidRDefault="00FF118F">
      <w:pPr>
        <w:pStyle w:val="a3"/>
        <w:spacing w:before="1"/>
        <w:ind w:right="576"/>
      </w:pPr>
      <w:r>
        <w:t>Деревья. Бинарное дерево. Дискретные игры двух игроков с полной информацией. Построение дерева</w:t>
      </w:r>
      <w:r>
        <w:rPr>
          <w:spacing w:val="-5"/>
        </w:rPr>
        <w:t xml:space="preserve"> </w:t>
      </w:r>
      <w:r>
        <w:t>перебора</w:t>
      </w:r>
      <w:r>
        <w:rPr>
          <w:spacing w:val="-4"/>
        </w:rPr>
        <w:t xml:space="preserve"> </w:t>
      </w:r>
      <w:r>
        <w:t>вариантов,</w:t>
      </w:r>
      <w:r>
        <w:rPr>
          <w:spacing w:val="-3"/>
        </w:rPr>
        <w:t xml:space="preserve"> </w:t>
      </w:r>
      <w:r>
        <w:t>описание</w:t>
      </w:r>
      <w:r>
        <w:rPr>
          <w:spacing w:val="-4"/>
        </w:rPr>
        <w:t xml:space="preserve"> </w:t>
      </w:r>
      <w:r>
        <w:t>стратегии</w:t>
      </w:r>
      <w:r>
        <w:rPr>
          <w:spacing w:val="-3"/>
        </w:rPr>
        <w:t xml:space="preserve"> </w:t>
      </w:r>
      <w:r>
        <w:t>игры</w:t>
      </w:r>
      <w:r>
        <w:rPr>
          <w:spacing w:val="-3"/>
        </w:rPr>
        <w:t xml:space="preserve"> </w:t>
      </w:r>
      <w:r>
        <w:t>в</w:t>
      </w:r>
      <w:r>
        <w:rPr>
          <w:spacing w:val="-4"/>
        </w:rPr>
        <w:t xml:space="preserve"> </w:t>
      </w:r>
      <w:r>
        <w:t>табличной</w:t>
      </w:r>
      <w:r>
        <w:rPr>
          <w:spacing w:val="-3"/>
        </w:rPr>
        <w:t xml:space="preserve"> </w:t>
      </w:r>
      <w:r>
        <w:t>форме.</w:t>
      </w:r>
      <w:r>
        <w:rPr>
          <w:spacing w:val="-3"/>
        </w:rPr>
        <w:t xml:space="preserve"> </w:t>
      </w:r>
      <w:r>
        <w:t>Выигрышные</w:t>
      </w:r>
      <w:r>
        <w:rPr>
          <w:spacing w:val="-2"/>
        </w:rPr>
        <w:t xml:space="preserve"> </w:t>
      </w:r>
      <w:r>
        <w:t>стратегии. Использование графов и деревьев при описании объектов и процессов окружающего мира.</w:t>
      </w:r>
    </w:p>
    <w:p w:rsidR="004D001B" w:rsidRDefault="00FF118F">
      <w:pPr>
        <w:pStyle w:val="a4"/>
        <w:numPr>
          <w:ilvl w:val="2"/>
          <w:numId w:val="64"/>
        </w:numPr>
        <w:tabs>
          <w:tab w:val="left" w:pos="1260"/>
        </w:tabs>
        <w:ind w:hanging="720"/>
        <w:jc w:val="both"/>
        <w:rPr>
          <w:sz w:val="24"/>
        </w:rPr>
      </w:pPr>
      <w:r>
        <w:rPr>
          <w:sz w:val="24"/>
        </w:rPr>
        <w:t>Алгоритмы</w:t>
      </w:r>
      <w:r>
        <w:rPr>
          <w:spacing w:val="-3"/>
          <w:sz w:val="24"/>
        </w:rPr>
        <w:t xml:space="preserve"> </w:t>
      </w:r>
      <w:r>
        <w:rPr>
          <w:sz w:val="24"/>
        </w:rPr>
        <w:t>и</w:t>
      </w:r>
      <w:r>
        <w:rPr>
          <w:spacing w:val="-2"/>
          <w:sz w:val="24"/>
        </w:rPr>
        <w:t xml:space="preserve"> программирование.</w:t>
      </w:r>
    </w:p>
    <w:p w:rsidR="004D001B" w:rsidRDefault="00FF118F">
      <w:pPr>
        <w:pStyle w:val="a3"/>
        <w:ind w:right="580"/>
      </w:pPr>
      <w:r>
        <w:t>Определение возможных результатов работы простейших алгоритмов управления исполнителями и</w:t>
      </w:r>
      <w:r>
        <w:rPr>
          <w:spacing w:val="-4"/>
        </w:rPr>
        <w:t xml:space="preserve"> </w:t>
      </w:r>
      <w:r>
        <w:t>вычислительн</w:t>
      </w:r>
      <w:r>
        <w:t>ых</w:t>
      </w:r>
      <w:r>
        <w:rPr>
          <w:spacing w:val="-2"/>
        </w:rPr>
        <w:t xml:space="preserve"> </w:t>
      </w:r>
      <w:r>
        <w:t>алгоритмов.</w:t>
      </w:r>
      <w:r>
        <w:rPr>
          <w:spacing w:val="-4"/>
        </w:rPr>
        <w:t xml:space="preserve"> </w:t>
      </w:r>
      <w:r>
        <w:t>Определение</w:t>
      </w:r>
      <w:r>
        <w:rPr>
          <w:spacing w:val="-5"/>
        </w:rPr>
        <w:t xml:space="preserve"> </w:t>
      </w:r>
      <w:r>
        <w:t>исходных</w:t>
      </w:r>
      <w:r>
        <w:rPr>
          <w:spacing w:val="-5"/>
        </w:rPr>
        <w:t xml:space="preserve"> </w:t>
      </w:r>
      <w:r>
        <w:t>данных,</w:t>
      </w:r>
      <w:r>
        <w:rPr>
          <w:spacing w:val="-7"/>
        </w:rPr>
        <w:t xml:space="preserve"> </w:t>
      </w:r>
      <w:r>
        <w:t>при</w:t>
      </w:r>
      <w:r>
        <w:rPr>
          <w:spacing w:val="-6"/>
        </w:rPr>
        <w:t xml:space="preserve"> </w:t>
      </w:r>
      <w:r>
        <w:t>которых</w:t>
      </w:r>
      <w:r>
        <w:rPr>
          <w:spacing w:val="-4"/>
        </w:rPr>
        <w:t xml:space="preserve"> </w:t>
      </w:r>
      <w:r>
        <w:t>алгоритм</w:t>
      </w:r>
      <w:r>
        <w:rPr>
          <w:spacing w:val="-4"/>
        </w:rPr>
        <w:t xml:space="preserve"> </w:t>
      </w:r>
      <w:r>
        <w:t>может</w:t>
      </w:r>
      <w:r>
        <w:rPr>
          <w:spacing w:val="-4"/>
        </w:rPr>
        <w:t xml:space="preserve"> </w:t>
      </w:r>
      <w:r>
        <w:t>дать требуемый результат.</w:t>
      </w:r>
    </w:p>
    <w:p w:rsidR="004D001B" w:rsidRDefault="00FF118F">
      <w:pPr>
        <w:pStyle w:val="a3"/>
        <w:ind w:right="579"/>
      </w:pPr>
      <w:r>
        <w:t xml:space="preserve">Этапы решения задач на компьютере. Язык программирования (Паскаль, Python, Java, C++, C#). Основные конструкции языка программирования. Типы данных: целочисленные, вещественные, символьные, логические. Ветвления. Составные условия. Циклы с условием. Циклы </w:t>
      </w:r>
      <w:r>
        <w:t>по переменной. Использование таблиц трассировки.</w:t>
      </w:r>
    </w:p>
    <w:p w:rsidR="004D001B" w:rsidRDefault="00FF118F">
      <w:pPr>
        <w:pStyle w:val="a3"/>
        <w:ind w:right="579"/>
      </w:pPr>
      <w:r>
        <w:t>Разработка и программная реализация алгоритмов решения типовых задач базового уровня. Примеры задач: алгоритмы обработки</w:t>
      </w:r>
      <w:r>
        <w:rPr>
          <w:spacing w:val="-1"/>
        </w:rPr>
        <w:t xml:space="preserve"> </w:t>
      </w:r>
      <w:r>
        <w:t>конечной числовой</w:t>
      </w:r>
      <w:r>
        <w:rPr>
          <w:spacing w:val="-2"/>
        </w:rPr>
        <w:t xml:space="preserve"> </w:t>
      </w:r>
      <w:r>
        <w:t>последовательности (вычисление</w:t>
      </w:r>
      <w:r>
        <w:rPr>
          <w:spacing w:val="-3"/>
        </w:rPr>
        <w:t xml:space="preserve"> </w:t>
      </w:r>
      <w:r>
        <w:t>сумм, произведений,</w:t>
      </w:r>
      <w:r>
        <w:rPr>
          <w:spacing w:val="-1"/>
        </w:rPr>
        <w:t xml:space="preserve"> </w:t>
      </w:r>
      <w:r>
        <w:t>количества</w:t>
      </w:r>
      <w:r>
        <w:rPr>
          <w:spacing w:val="-2"/>
        </w:rPr>
        <w:t xml:space="preserve"> </w:t>
      </w:r>
      <w:r>
        <w:t>элемен</w:t>
      </w:r>
      <w:r>
        <w:t>тов</w:t>
      </w:r>
      <w:r>
        <w:rPr>
          <w:spacing w:val="-1"/>
        </w:rPr>
        <w:t xml:space="preserve"> </w:t>
      </w:r>
      <w:r>
        <w:t>с</w:t>
      </w:r>
      <w:r>
        <w:rPr>
          <w:spacing w:val="-2"/>
        </w:rPr>
        <w:t xml:space="preserve"> </w:t>
      </w:r>
      <w:r>
        <w:t>заданными свойствами),</w:t>
      </w:r>
      <w:r>
        <w:rPr>
          <w:spacing w:val="-2"/>
        </w:rPr>
        <w:t xml:space="preserve"> </w:t>
      </w:r>
      <w:r>
        <w:t>алгоритмы</w:t>
      </w:r>
      <w:r>
        <w:rPr>
          <w:spacing w:val="-2"/>
        </w:rPr>
        <w:t xml:space="preserve"> </w:t>
      </w:r>
      <w:r>
        <w:t>анализа</w:t>
      </w:r>
      <w:r>
        <w:rPr>
          <w:spacing w:val="-2"/>
        </w:rPr>
        <w:t xml:space="preserve"> </w:t>
      </w:r>
      <w:r>
        <w:t>записи чисел</w:t>
      </w:r>
      <w:r>
        <w:rPr>
          <w:spacing w:val="-1"/>
        </w:rPr>
        <w:t xml:space="preserve"> </w:t>
      </w:r>
      <w:r>
        <w:t>в позиционной</w:t>
      </w:r>
      <w:r>
        <w:rPr>
          <w:spacing w:val="-8"/>
        </w:rPr>
        <w:t xml:space="preserve"> </w:t>
      </w:r>
      <w:r>
        <w:t>системе</w:t>
      </w:r>
      <w:r>
        <w:rPr>
          <w:spacing w:val="-10"/>
        </w:rPr>
        <w:t xml:space="preserve"> </w:t>
      </w:r>
      <w:r>
        <w:t>счисления,</w:t>
      </w:r>
      <w:r>
        <w:rPr>
          <w:spacing w:val="-9"/>
        </w:rPr>
        <w:t xml:space="preserve"> </w:t>
      </w:r>
      <w:r>
        <w:t>алгоритмы</w:t>
      </w:r>
      <w:r>
        <w:rPr>
          <w:spacing w:val="-10"/>
        </w:rPr>
        <w:t xml:space="preserve"> </w:t>
      </w:r>
      <w:r>
        <w:t>решения</w:t>
      </w:r>
      <w:r>
        <w:rPr>
          <w:spacing w:val="-9"/>
        </w:rPr>
        <w:t xml:space="preserve"> </w:t>
      </w:r>
      <w:r>
        <w:t>задач</w:t>
      </w:r>
      <w:r>
        <w:rPr>
          <w:spacing w:val="-10"/>
        </w:rPr>
        <w:t xml:space="preserve"> </w:t>
      </w:r>
      <w:r>
        <w:t>методом</w:t>
      </w:r>
      <w:r>
        <w:rPr>
          <w:spacing w:val="-10"/>
        </w:rPr>
        <w:t xml:space="preserve"> </w:t>
      </w:r>
      <w:r>
        <w:t>перебора</w:t>
      </w:r>
      <w:r>
        <w:rPr>
          <w:spacing w:val="-10"/>
        </w:rPr>
        <w:t xml:space="preserve"> </w:t>
      </w:r>
      <w:r>
        <w:t>(поиск</w:t>
      </w:r>
      <w:r>
        <w:rPr>
          <w:spacing w:val="-9"/>
        </w:rPr>
        <w:t xml:space="preserve"> </w:t>
      </w:r>
      <w:r>
        <w:t>наибольшего общего делителя двух натуральных чисел, проверка числа на простоту).</w:t>
      </w:r>
    </w:p>
    <w:p w:rsidR="004D001B" w:rsidRDefault="00FF118F">
      <w:pPr>
        <w:pStyle w:val="a3"/>
        <w:ind w:right="574"/>
      </w:pPr>
      <w:r>
        <w:t>Обработка символьных данных. Встро</w:t>
      </w:r>
      <w:r>
        <w:t>енные функции языка программирования для обработки символьных строк.</w:t>
      </w:r>
    </w:p>
    <w:p w:rsidR="004D001B" w:rsidRDefault="00FF118F">
      <w:pPr>
        <w:pStyle w:val="a3"/>
        <w:ind w:right="577"/>
      </w:pPr>
      <w:r>
        <w:t>Табличные величины (массивы). Алгоритмы работы с элементами массива с однократным просмотром массива: суммирование элементов массива, подсчёт количества (суммы) элементов массива,</w:t>
      </w:r>
      <w:r>
        <w:rPr>
          <w:spacing w:val="-15"/>
        </w:rPr>
        <w:t xml:space="preserve"> </w:t>
      </w:r>
      <w:r>
        <w:t>удовлет</w:t>
      </w:r>
      <w:r>
        <w:t>воряющих</w:t>
      </w:r>
      <w:r>
        <w:rPr>
          <w:spacing w:val="-15"/>
        </w:rPr>
        <w:t xml:space="preserve"> </w:t>
      </w:r>
      <w:r>
        <w:t>заданному</w:t>
      </w:r>
      <w:r>
        <w:rPr>
          <w:spacing w:val="-15"/>
        </w:rPr>
        <w:t xml:space="preserve"> </w:t>
      </w:r>
      <w:r>
        <w:t>условию,</w:t>
      </w:r>
      <w:r>
        <w:rPr>
          <w:spacing w:val="-15"/>
        </w:rPr>
        <w:t xml:space="preserve"> </w:t>
      </w:r>
      <w:r>
        <w:t>нахождение</w:t>
      </w:r>
      <w:r>
        <w:rPr>
          <w:spacing w:val="-15"/>
        </w:rPr>
        <w:t xml:space="preserve"> </w:t>
      </w:r>
      <w:r>
        <w:t>наибольшего</w:t>
      </w:r>
      <w:r>
        <w:rPr>
          <w:spacing w:val="-15"/>
        </w:rPr>
        <w:t xml:space="preserve"> </w:t>
      </w:r>
      <w:r>
        <w:t>(наименьшего)</w:t>
      </w:r>
      <w:r>
        <w:rPr>
          <w:spacing w:val="-15"/>
        </w:rPr>
        <w:t xml:space="preserve"> </w:t>
      </w:r>
      <w:r>
        <w:t>значения элементов массива, нахождение второго по величине наибольшего (наименьшего) значения, линейный поиск элемента, перестановка элементов массива в обратном порядке.</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8"/>
      </w:pPr>
      <w:r>
        <w:t>Со</w:t>
      </w:r>
      <w:r>
        <w:t>ртировка</w:t>
      </w:r>
      <w:r>
        <w:rPr>
          <w:spacing w:val="-5"/>
        </w:rPr>
        <w:t xml:space="preserve"> </w:t>
      </w:r>
      <w:r>
        <w:t>одномерного</w:t>
      </w:r>
      <w:r>
        <w:rPr>
          <w:spacing w:val="-5"/>
        </w:rPr>
        <w:t xml:space="preserve"> </w:t>
      </w:r>
      <w:r>
        <w:t>массива.</w:t>
      </w:r>
      <w:r>
        <w:rPr>
          <w:spacing w:val="-5"/>
        </w:rPr>
        <w:t xml:space="preserve"> </w:t>
      </w:r>
      <w:r>
        <w:t>Простые</w:t>
      </w:r>
      <w:r>
        <w:rPr>
          <w:spacing w:val="-6"/>
        </w:rPr>
        <w:t xml:space="preserve"> </w:t>
      </w:r>
      <w:r>
        <w:t>методы</w:t>
      </w:r>
      <w:r>
        <w:rPr>
          <w:spacing w:val="-5"/>
        </w:rPr>
        <w:t xml:space="preserve"> </w:t>
      </w:r>
      <w:r>
        <w:t>сортировки</w:t>
      </w:r>
      <w:r>
        <w:rPr>
          <w:spacing w:val="-5"/>
        </w:rPr>
        <w:t xml:space="preserve"> </w:t>
      </w:r>
      <w:r>
        <w:t>(например,</w:t>
      </w:r>
      <w:r>
        <w:rPr>
          <w:spacing w:val="-5"/>
        </w:rPr>
        <w:t xml:space="preserve"> </w:t>
      </w:r>
      <w:r>
        <w:t>метод</w:t>
      </w:r>
      <w:r>
        <w:rPr>
          <w:spacing w:val="-5"/>
        </w:rPr>
        <w:t xml:space="preserve"> </w:t>
      </w:r>
      <w:r>
        <w:t>пузырька,</w:t>
      </w:r>
      <w:r>
        <w:rPr>
          <w:spacing w:val="-5"/>
        </w:rPr>
        <w:t xml:space="preserve"> </w:t>
      </w:r>
      <w:r>
        <w:t>метод выбора, сортировка вставками). Подпрограммы.</w:t>
      </w:r>
    </w:p>
    <w:p w:rsidR="004D001B" w:rsidRDefault="00FF118F">
      <w:pPr>
        <w:pStyle w:val="a4"/>
        <w:numPr>
          <w:ilvl w:val="2"/>
          <w:numId w:val="64"/>
        </w:numPr>
        <w:tabs>
          <w:tab w:val="left" w:pos="1260"/>
        </w:tabs>
        <w:ind w:hanging="720"/>
        <w:jc w:val="both"/>
        <w:rPr>
          <w:sz w:val="24"/>
        </w:rPr>
      </w:pPr>
      <w:r>
        <w:rPr>
          <w:sz w:val="24"/>
        </w:rPr>
        <w:t>Информационные</w:t>
      </w:r>
      <w:r>
        <w:rPr>
          <w:spacing w:val="-8"/>
          <w:sz w:val="24"/>
        </w:rPr>
        <w:t xml:space="preserve"> </w:t>
      </w:r>
      <w:r>
        <w:rPr>
          <w:spacing w:val="-2"/>
          <w:sz w:val="24"/>
        </w:rPr>
        <w:t>технологии.</w:t>
      </w:r>
    </w:p>
    <w:p w:rsidR="004D001B" w:rsidRDefault="00FF118F">
      <w:pPr>
        <w:pStyle w:val="a3"/>
        <w:ind w:right="577"/>
      </w:pPr>
      <w:r>
        <w:t>Анализ данных. Основные задачи анализа данных: прогнозирование, классификация, кластеризация, анализ отклонений. Последовательность решения задач анализа данных: сбор первичных данных, очистка и оценка качества данных, выбор и/или построение модели, преобр</w:t>
      </w:r>
      <w:r>
        <w:t>азование данных, визуализация данных, интерпретация результатов.</w:t>
      </w:r>
    </w:p>
    <w:p w:rsidR="004D001B" w:rsidRDefault="00FF118F">
      <w:pPr>
        <w:pStyle w:val="a3"/>
        <w:ind w:right="573"/>
      </w:pPr>
      <w:r>
        <w:t>Анализ данных с помощью электронных таблиц. Вычисление суммы, среднего арифметического, наибольшего и наименьшего значений диапазона.</w:t>
      </w:r>
    </w:p>
    <w:p w:rsidR="004D001B" w:rsidRDefault="00FF118F">
      <w:pPr>
        <w:pStyle w:val="a3"/>
        <w:ind w:right="575"/>
      </w:pPr>
      <w:r>
        <w:t>Компьютерно-математические модели. Этапы компьютерно-мате</w:t>
      </w:r>
      <w:r>
        <w:t>матического моделирования: постановка задачи, разработка модели, тестирование модели, компьютерный эксперимент, анализ результатов моделирования.</w:t>
      </w:r>
    </w:p>
    <w:p w:rsidR="004D001B" w:rsidRDefault="00FF118F">
      <w:pPr>
        <w:pStyle w:val="a3"/>
      </w:pPr>
      <w:r>
        <w:t>Численное</w:t>
      </w:r>
      <w:r>
        <w:rPr>
          <w:spacing w:val="-7"/>
        </w:rPr>
        <w:t xml:space="preserve"> </w:t>
      </w:r>
      <w:r>
        <w:t>решение</w:t>
      </w:r>
      <w:r>
        <w:rPr>
          <w:spacing w:val="-2"/>
        </w:rPr>
        <w:t xml:space="preserve"> </w:t>
      </w:r>
      <w:r>
        <w:t>уравнений</w:t>
      </w:r>
      <w:r>
        <w:rPr>
          <w:spacing w:val="-3"/>
        </w:rPr>
        <w:t xml:space="preserve"> </w:t>
      </w:r>
      <w:r>
        <w:t>с</w:t>
      </w:r>
      <w:r>
        <w:rPr>
          <w:spacing w:val="-4"/>
        </w:rPr>
        <w:t xml:space="preserve"> </w:t>
      </w:r>
      <w:r>
        <w:t>помощью</w:t>
      </w:r>
      <w:r>
        <w:rPr>
          <w:spacing w:val="-3"/>
        </w:rPr>
        <w:t xml:space="preserve"> </w:t>
      </w:r>
      <w:r>
        <w:t>подбора</w:t>
      </w:r>
      <w:r>
        <w:rPr>
          <w:spacing w:val="-4"/>
        </w:rPr>
        <w:t xml:space="preserve"> </w:t>
      </w:r>
      <w:r>
        <w:rPr>
          <w:spacing w:val="-2"/>
        </w:rPr>
        <w:t>параметра.</w:t>
      </w:r>
    </w:p>
    <w:p w:rsidR="004D001B" w:rsidRDefault="00FF118F">
      <w:pPr>
        <w:pStyle w:val="a3"/>
        <w:ind w:right="578"/>
      </w:pPr>
      <w:r>
        <w:t>Табличные (реляционные) базы данных. Таблица – предст</w:t>
      </w:r>
      <w:r>
        <w:t>авление сведений об однотипных объектах. Поле, запись. Ключ таблицы. Работа с готовой базой данных. Заполнение базы данных. Поиск, сортировка и фильтрация записей. Запросы на выборку данных. Запросы с параметрами. Вычисляемые поля в запросах.</w:t>
      </w:r>
    </w:p>
    <w:p w:rsidR="004D001B" w:rsidRDefault="00FF118F">
      <w:pPr>
        <w:pStyle w:val="a3"/>
        <w:spacing w:before="1"/>
        <w:ind w:right="584"/>
      </w:pPr>
      <w:r>
        <w:t>Многотабличны</w:t>
      </w:r>
      <w:r>
        <w:t xml:space="preserve">е базы данных. Типы связей между таблицами. Запросы к многотабличным базам </w:t>
      </w:r>
      <w:r>
        <w:rPr>
          <w:spacing w:val="-2"/>
        </w:rPr>
        <w:t>данных.</w:t>
      </w:r>
    </w:p>
    <w:p w:rsidR="004D001B" w:rsidRDefault="00FF118F">
      <w:pPr>
        <w:pStyle w:val="a3"/>
        <w:ind w:right="575"/>
      </w:pPr>
      <w:r>
        <w:t>Средства</w:t>
      </w:r>
      <w:r>
        <w:rPr>
          <w:spacing w:val="-4"/>
        </w:rPr>
        <w:t xml:space="preserve"> </w:t>
      </w:r>
      <w:r>
        <w:t>искусственного</w:t>
      </w:r>
      <w:r>
        <w:rPr>
          <w:spacing w:val="-3"/>
        </w:rPr>
        <w:t xml:space="preserve"> </w:t>
      </w:r>
      <w:r>
        <w:t>интеллекта.</w:t>
      </w:r>
      <w:r>
        <w:rPr>
          <w:spacing w:val="-3"/>
        </w:rPr>
        <w:t xml:space="preserve"> </w:t>
      </w:r>
      <w:r>
        <w:t>Сервисы</w:t>
      </w:r>
      <w:r>
        <w:rPr>
          <w:spacing w:val="-3"/>
        </w:rPr>
        <w:t xml:space="preserve"> </w:t>
      </w:r>
      <w:r>
        <w:t>машинного</w:t>
      </w:r>
      <w:r>
        <w:rPr>
          <w:spacing w:val="-3"/>
        </w:rPr>
        <w:t xml:space="preserve"> </w:t>
      </w:r>
      <w:r>
        <w:t>перевода</w:t>
      </w:r>
      <w:r>
        <w:rPr>
          <w:spacing w:val="-5"/>
        </w:rPr>
        <w:t xml:space="preserve"> </w:t>
      </w:r>
      <w:r>
        <w:t>и распознавания</w:t>
      </w:r>
      <w:r>
        <w:rPr>
          <w:spacing w:val="-1"/>
        </w:rPr>
        <w:t xml:space="preserve"> </w:t>
      </w:r>
      <w:r>
        <w:t>устной речи. Идентификация и поиск изображений, распознавание лиц. Самообучающиеся системы. Ис</w:t>
      </w:r>
      <w:r>
        <w:t>кусственный интеллект в компьютерных играх. Использование методов искусственного интеллекта в обучающих системах. Использование методов искусственного интеллекта в робототехнике.</w:t>
      </w:r>
      <w:r>
        <w:rPr>
          <w:spacing w:val="-4"/>
        </w:rPr>
        <w:t xml:space="preserve"> </w:t>
      </w:r>
      <w:r>
        <w:t>Интернет</w:t>
      </w:r>
      <w:r>
        <w:rPr>
          <w:spacing w:val="-4"/>
        </w:rPr>
        <w:t xml:space="preserve"> </w:t>
      </w:r>
      <w:r>
        <w:t>вещей.</w:t>
      </w:r>
      <w:r>
        <w:rPr>
          <w:spacing w:val="-4"/>
        </w:rPr>
        <w:t xml:space="preserve"> </w:t>
      </w:r>
      <w:r>
        <w:t>Перспективы</w:t>
      </w:r>
      <w:r>
        <w:rPr>
          <w:spacing w:val="-5"/>
        </w:rPr>
        <w:t xml:space="preserve"> </w:t>
      </w:r>
      <w:r>
        <w:t>развития</w:t>
      </w:r>
      <w:r>
        <w:rPr>
          <w:spacing w:val="-7"/>
        </w:rPr>
        <w:t xml:space="preserve"> </w:t>
      </w:r>
      <w:r>
        <w:t>компьютерных</w:t>
      </w:r>
      <w:r>
        <w:rPr>
          <w:spacing w:val="-5"/>
        </w:rPr>
        <w:t xml:space="preserve"> </w:t>
      </w:r>
      <w:r>
        <w:t>интеллектуальных</w:t>
      </w:r>
      <w:r>
        <w:rPr>
          <w:spacing w:val="-4"/>
        </w:rPr>
        <w:t xml:space="preserve"> </w:t>
      </w:r>
      <w:r>
        <w:t>систем.</w:t>
      </w:r>
    </w:p>
    <w:p w:rsidR="004D001B" w:rsidRDefault="00FF118F">
      <w:pPr>
        <w:pStyle w:val="a4"/>
        <w:numPr>
          <w:ilvl w:val="1"/>
          <w:numId w:val="64"/>
        </w:numPr>
        <w:tabs>
          <w:tab w:val="left" w:pos="1260"/>
        </w:tabs>
        <w:ind w:left="540" w:right="583" w:firstLine="0"/>
        <w:jc w:val="both"/>
        <w:rPr>
          <w:sz w:val="24"/>
        </w:rPr>
      </w:pPr>
      <w:r>
        <w:rPr>
          <w:sz w:val="24"/>
        </w:rPr>
        <w:t>Пл</w:t>
      </w:r>
      <w:r>
        <w:rPr>
          <w:sz w:val="24"/>
        </w:rPr>
        <w:t>анируемые</w:t>
      </w:r>
      <w:r>
        <w:rPr>
          <w:spacing w:val="-4"/>
          <w:sz w:val="24"/>
        </w:rPr>
        <w:t xml:space="preserve"> </w:t>
      </w:r>
      <w:r>
        <w:rPr>
          <w:sz w:val="24"/>
        </w:rPr>
        <w:t>результаты</w:t>
      </w:r>
      <w:r>
        <w:rPr>
          <w:spacing w:val="-3"/>
          <w:sz w:val="24"/>
        </w:rPr>
        <w:t xml:space="preserve"> </w:t>
      </w:r>
      <w:r>
        <w:rPr>
          <w:sz w:val="24"/>
        </w:rPr>
        <w:t>освоения</w:t>
      </w:r>
      <w:r>
        <w:rPr>
          <w:spacing w:val="-3"/>
          <w:sz w:val="24"/>
        </w:rPr>
        <w:t xml:space="preserve"> </w:t>
      </w:r>
      <w:r>
        <w:rPr>
          <w:sz w:val="24"/>
        </w:rPr>
        <w:t>программы</w:t>
      </w:r>
      <w:r>
        <w:rPr>
          <w:spacing w:val="-3"/>
          <w:sz w:val="24"/>
        </w:rPr>
        <w:t xml:space="preserve"> </w:t>
      </w:r>
      <w:r>
        <w:rPr>
          <w:sz w:val="24"/>
        </w:rPr>
        <w:t>по</w:t>
      </w:r>
      <w:r>
        <w:rPr>
          <w:spacing w:val="-3"/>
          <w:sz w:val="24"/>
        </w:rPr>
        <w:t xml:space="preserve"> </w:t>
      </w:r>
      <w:r>
        <w:rPr>
          <w:sz w:val="24"/>
        </w:rPr>
        <w:t>информатике</w:t>
      </w:r>
      <w:r>
        <w:rPr>
          <w:spacing w:val="-4"/>
          <w:sz w:val="24"/>
        </w:rPr>
        <w:t xml:space="preserve"> </w:t>
      </w:r>
      <w:r>
        <w:rPr>
          <w:sz w:val="24"/>
        </w:rPr>
        <w:t>на</w:t>
      </w:r>
      <w:r>
        <w:rPr>
          <w:spacing w:val="-2"/>
          <w:sz w:val="24"/>
        </w:rPr>
        <w:t xml:space="preserve"> </w:t>
      </w:r>
      <w:r>
        <w:rPr>
          <w:sz w:val="24"/>
        </w:rPr>
        <w:t>уровне</w:t>
      </w:r>
      <w:r>
        <w:rPr>
          <w:spacing w:val="-4"/>
          <w:sz w:val="24"/>
        </w:rPr>
        <w:t xml:space="preserve"> </w:t>
      </w:r>
      <w:r>
        <w:rPr>
          <w:sz w:val="24"/>
        </w:rPr>
        <w:t>среднего</w:t>
      </w:r>
      <w:r>
        <w:rPr>
          <w:spacing w:val="-1"/>
          <w:sz w:val="24"/>
        </w:rPr>
        <w:t xml:space="preserve"> </w:t>
      </w:r>
      <w:r>
        <w:rPr>
          <w:sz w:val="24"/>
        </w:rPr>
        <w:t xml:space="preserve">общего </w:t>
      </w:r>
      <w:r>
        <w:rPr>
          <w:spacing w:val="-2"/>
          <w:sz w:val="24"/>
        </w:rPr>
        <w:t>образования.</w:t>
      </w:r>
    </w:p>
    <w:p w:rsidR="004D001B" w:rsidRDefault="00FF118F">
      <w:pPr>
        <w:pStyle w:val="a4"/>
        <w:numPr>
          <w:ilvl w:val="2"/>
          <w:numId w:val="64"/>
        </w:numPr>
        <w:tabs>
          <w:tab w:val="left" w:pos="1260"/>
        </w:tabs>
        <w:ind w:left="540" w:right="576" w:firstLine="0"/>
        <w:jc w:val="both"/>
        <w:rPr>
          <w:sz w:val="24"/>
        </w:rPr>
      </w:pPr>
      <w:r>
        <w:rPr>
          <w:sz w:val="24"/>
        </w:rPr>
        <w:t>Личностные результаты отражают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w:t>
      </w:r>
      <w:r>
        <w:rPr>
          <w:spacing w:val="-15"/>
          <w:sz w:val="24"/>
        </w:rPr>
        <w:t xml:space="preserve"> </w:t>
      </w:r>
      <w:r>
        <w:rPr>
          <w:sz w:val="24"/>
        </w:rPr>
        <w:t>общества,</w:t>
      </w:r>
      <w:r>
        <w:rPr>
          <w:spacing w:val="-15"/>
          <w:sz w:val="24"/>
        </w:rPr>
        <w:t xml:space="preserve"> </w:t>
      </w:r>
      <w:r>
        <w:rPr>
          <w:sz w:val="24"/>
        </w:rPr>
        <w:t>расширение</w:t>
      </w:r>
      <w:r>
        <w:rPr>
          <w:spacing w:val="-15"/>
          <w:sz w:val="24"/>
        </w:rPr>
        <w:t xml:space="preserve"> </w:t>
      </w:r>
      <w:r>
        <w:rPr>
          <w:sz w:val="24"/>
        </w:rPr>
        <w:t>жизненного</w:t>
      </w:r>
      <w:r>
        <w:rPr>
          <w:spacing w:val="-15"/>
          <w:sz w:val="24"/>
        </w:rPr>
        <w:t xml:space="preserve"> </w:t>
      </w:r>
      <w:r>
        <w:rPr>
          <w:sz w:val="24"/>
        </w:rPr>
        <w:t>опыта</w:t>
      </w:r>
      <w:r>
        <w:rPr>
          <w:spacing w:val="-15"/>
          <w:sz w:val="24"/>
        </w:rPr>
        <w:t xml:space="preserve"> </w:t>
      </w:r>
      <w:r>
        <w:rPr>
          <w:sz w:val="24"/>
        </w:rPr>
        <w:t>и</w:t>
      </w:r>
      <w:r>
        <w:rPr>
          <w:spacing w:val="-15"/>
          <w:sz w:val="24"/>
        </w:rPr>
        <w:t xml:space="preserve"> </w:t>
      </w:r>
      <w:r>
        <w:rPr>
          <w:sz w:val="24"/>
        </w:rPr>
        <w:t>опыта</w:t>
      </w:r>
      <w:r>
        <w:rPr>
          <w:spacing w:val="-15"/>
          <w:sz w:val="24"/>
        </w:rPr>
        <w:t xml:space="preserve"> </w:t>
      </w:r>
      <w:r>
        <w:rPr>
          <w:sz w:val="24"/>
        </w:rPr>
        <w:t>деятельности</w:t>
      </w:r>
      <w:r>
        <w:rPr>
          <w:spacing w:val="-15"/>
          <w:sz w:val="24"/>
        </w:rPr>
        <w:t xml:space="preserve"> </w:t>
      </w:r>
      <w:r>
        <w:rPr>
          <w:sz w:val="24"/>
        </w:rPr>
        <w:t>в</w:t>
      </w:r>
      <w:r>
        <w:rPr>
          <w:spacing w:val="-15"/>
          <w:sz w:val="24"/>
        </w:rPr>
        <w:t xml:space="preserve"> </w:t>
      </w:r>
      <w:r>
        <w:rPr>
          <w:sz w:val="24"/>
        </w:rPr>
        <w:t>процессе</w:t>
      </w:r>
      <w:r>
        <w:rPr>
          <w:spacing w:val="-15"/>
          <w:sz w:val="24"/>
        </w:rPr>
        <w:t xml:space="preserve"> </w:t>
      </w:r>
      <w:r>
        <w:rPr>
          <w:sz w:val="24"/>
        </w:rPr>
        <w:t>реализации средствами</w:t>
      </w:r>
      <w:r>
        <w:rPr>
          <w:spacing w:val="-1"/>
          <w:sz w:val="24"/>
        </w:rPr>
        <w:t xml:space="preserve"> </w:t>
      </w:r>
      <w:r>
        <w:rPr>
          <w:sz w:val="24"/>
        </w:rPr>
        <w:t>учебного</w:t>
      </w:r>
      <w:r>
        <w:rPr>
          <w:spacing w:val="-4"/>
          <w:sz w:val="24"/>
        </w:rPr>
        <w:t xml:space="preserve"> </w:t>
      </w:r>
      <w:r>
        <w:rPr>
          <w:sz w:val="24"/>
        </w:rPr>
        <w:t>предмета</w:t>
      </w:r>
      <w:r>
        <w:rPr>
          <w:spacing w:val="-4"/>
          <w:sz w:val="24"/>
        </w:rPr>
        <w:t xml:space="preserve"> </w:t>
      </w:r>
      <w:r>
        <w:rPr>
          <w:sz w:val="24"/>
        </w:rPr>
        <w:t>основных</w:t>
      </w:r>
      <w:r>
        <w:rPr>
          <w:spacing w:val="-3"/>
          <w:sz w:val="24"/>
        </w:rPr>
        <w:t xml:space="preserve"> </w:t>
      </w:r>
      <w:r>
        <w:rPr>
          <w:sz w:val="24"/>
        </w:rPr>
        <w:t>направлений</w:t>
      </w:r>
      <w:r>
        <w:rPr>
          <w:spacing w:val="-4"/>
          <w:sz w:val="24"/>
        </w:rPr>
        <w:t xml:space="preserve"> </w:t>
      </w:r>
      <w:r>
        <w:rPr>
          <w:sz w:val="24"/>
        </w:rPr>
        <w:t>воспитательной</w:t>
      </w:r>
      <w:r>
        <w:rPr>
          <w:spacing w:val="-4"/>
          <w:sz w:val="24"/>
        </w:rPr>
        <w:t xml:space="preserve"> </w:t>
      </w:r>
      <w:r>
        <w:rPr>
          <w:sz w:val="24"/>
        </w:rPr>
        <w:t>деятельности.</w:t>
      </w:r>
      <w:r>
        <w:rPr>
          <w:spacing w:val="-4"/>
          <w:sz w:val="24"/>
        </w:rPr>
        <w:t xml:space="preserve"> </w:t>
      </w:r>
      <w:r>
        <w:rPr>
          <w:sz w:val="24"/>
        </w:rPr>
        <w:t>В</w:t>
      </w:r>
      <w:r>
        <w:rPr>
          <w:spacing w:val="-6"/>
          <w:sz w:val="24"/>
        </w:rPr>
        <w:t xml:space="preserve"> </w:t>
      </w:r>
      <w:r>
        <w:rPr>
          <w:sz w:val="24"/>
        </w:rPr>
        <w:t>результате изучения информатики на уровне среднего общего образования у обучающегося будут сформированы</w:t>
      </w:r>
      <w:r>
        <w:rPr>
          <w:sz w:val="24"/>
        </w:rPr>
        <w:t xml:space="preserve"> следующие личностные результаты:</w:t>
      </w:r>
    </w:p>
    <w:p w:rsidR="004D001B" w:rsidRDefault="00FF118F">
      <w:pPr>
        <w:pStyle w:val="a4"/>
        <w:numPr>
          <w:ilvl w:val="0"/>
          <w:numId w:val="63"/>
        </w:numPr>
        <w:tabs>
          <w:tab w:val="left" w:pos="1259"/>
        </w:tabs>
        <w:spacing w:before="1" w:line="275" w:lineRule="exact"/>
        <w:ind w:left="1259" w:hanging="719"/>
        <w:jc w:val="both"/>
        <w:rPr>
          <w:sz w:val="24"/>
        </w:rPr>
      </w:pPr>
      <w:r>
        <w:rPr>
          <w:sz w:val="24"/>
        </w:rPr>
        <w:t>гражданского</w:t>
      </w:r>
      <w:r>
        <w:rPr>
          <w:spacing w:val="-3"/>
          <w:sz w:val="24"/>
        </w:rPr>
        <w:t xml:space="preserve"> </w:t>
      </w:r>
      <w:r>
        <w:rPr>
          <w:spacing w:val="-2"/>
          <w:sz w:val="24"/>
        </w:rPr>
        <w:t>воспитания:</w:t>
      </w:r>
    </w:p>
    <w:p w:rsidR="004D001B" w:rsidRDefault="00FF118F">
      <w:pPr>
        <w:pStyle w:val="a3"/>
        <w:tabs>
          <w:tab w:val="left" w:pos="4140"/>
          <w:tab w:val="left" w:pos="9402"/>
        </w:tabs>
        <w:ind w:right="572"/>
      </w:pPr>
      <w:r>
        <w:t>осознание своих конституционных прав и обязанностей, уважение закона и правопорядка, соблюдение основополагающих норм информационного права и информационной безопасности; готовность</w:t>
      </w:r>
      <w:r>
        <w:rPr>
          <w:spacing w:val="80"/>
        </w:rPr>
        <w:t xml:space="preserve">  </w:t>
      </w:r>
      <w:r>
        <w:t>противостоять</w:t>
      </w:r>
      <w:r>
        <w:tab/>
      </w:r>
      <w:r>
        <w:t>идеологии</w:t>
      </w:r>
      <w:r>
        <w:rPr>
          <w:spacing w:val="80"/>
        </w:rPr>
        <w:t xml:space="preserve">  </w:t>
      </w:r>
      <w:r>
        <w:t>экстремизма, национализма,</w:t>
      </w:r>
      <w:r>
        <w:tab/>
      </w:r>
      <w:r>
        <w:rPr>
          <w:spacing w:val="-2"/>
        </w:rPr>
        <w:t xml:space="preserve">ксенофобии, </w:t>
      </w:r>
      <w:r>
        <w:t>дискриминации</w:t>
      </w:r>
      <w:r>
        <w:rPr>
          <w:spacing w:val="80"/>
          <w:w w:val="150"/>
        </w:rPr>
        <w:t xml:space="preserve">   </w:t>
      </w:r>
      <w:r>
        <w:t>по</w:t>
      </w:r>
      <w:r>
        <w:rPr>
          <w:spacing w:val="80"/>
        </w:rPr>
        <w:t xml:space="preserve">   </w:t>
      </w:r>
      <w:r>
        <w:t>социальным,</w:t>
      </w:r>
      <w:r>
        <w:rPr>
          <w:spacing w:val="56"/>
        </w:rPr>
        <w:t xml:space="preserve"> </w:t>
      </w:r>
      <w:r>
        <w:t>религиозным,</w:t>
      </w:r>
      <w:r>
        <w:rPr>
          <w:spacing w:val="-38"/>
        </w:rPr>
        <w:t xml:space="preserve"> </w:t>
      </w:r>
      <w:r>
        <w:t>расовым,</w:t>
      </w:r>
      <w:r>
        <w:rPr>
          <w:spacing w:val="80"/>
        </w:rPr>
        <w:t xml:space="preserve">   </w:t>
      </w:r>
      <w:r>
        <w:t>национальным</w:t>
      </w:r>
      <w:r>
        <w:rPr>
          <w:spacing w:val="80"/>
        </w:rPr>
        <w:t xml:space="preserve">   </w:t>
      </w:r>
      <w:r>
        <w:t>признакам</w:t>
      </w:r>
    </w:p>
    <w:p w:rsidR="004D001B" w:rsidRDefault="00FF118F">
      <w:pPr>
        <w:pStyle w:val="a3"/>
        <w:ind w:right="7022"/>
        <w:jc w:val="right"/>
      </w:pPr>
      <w:r>
        <w:t>в</w:t>
      </w:r>
      <w:r>
        <w:rPr>
          <w:spacing w:val="-4"/>
        </w:rPr>
        <w:t xml:space="preserve"> </w:t>
      </w:r>
      <w:r>
        <w:t>виртуальном</w:t>
      </w:r>
      <w:r>
        <w:rPr>
          <w:spacing w:val="-4"/>
        </w:rPr>
        <w:t xml:space="preserve"> </w:t>
      </w:r>
      <w:r>
        <w:rPr>
          <w:spacing w:val="-2"/>
        </w:rPr>
        <w:t>пространстве;</w:t>
      </w:r>
    </w:p>
    <w:p w:rsidR="004D001B" w:rsidRDefault="00FF118F">
      <w:pPr>
        <w:pStyle w:val="a4"/>
        <w:numPr>
          <w:ilvl w:val="0"/>
          <w:numId w:val="63"/>
        </w:numPr>
        <w:tabs>
          <w:tab w:val="left" w:pos="720"/>
        </w:tabs>
        <w:ind w:left="720" w:right="6975" w:hanging="720"/>
        <w:jc w:val="right"/>
        <w:rPr>
          <w:sz w:val="24"/>
        </w:rPr>
      </w:pPr>
      <w:r>
        <w:rPr>
          <w:sz w:val="24"/>
        </w:rPr>
        <w:t>патриотического</w:t>
      </w:r>
      <w:r>
        <w:rPr>
          <w:spacing w:val="-7"/>
          <w:sz w:val="24"/>
        </w:rPr>
        <w:t xml:space="preserve"> </w:t>
      </w:r>
      <w:r>
        <w:rPr>
          <w:spacing w:val="-2"/>
          <w:sz w:val="24"/>
        </w:rPr>
        <w:t>воспитания:</w:t>
      </w:r>
    </w:p>
    <w:p w:rsidR="004D001B" w:rsidRDefault="00FF118F">
      <w:pPr>
        <w:pStyle w:val="a3"/>
        <w:jc w:val="left"/>
      </w:pPr>
      <w:r>
        <w:t>ценностное</w:t>
      </w:r>
      <w:r>
        <w:rPr>
          <w:spacing w:val="40"/>
        </w:rPr>
        <w:t xml:space="preserve"> </w:t>
      </w:r>
      <w:r>
        <w:t>отношение</w:t>
      </w:r>
      <w:r>
        <w:rPr>
          <w:spacing w:val="40"/>
        </w:rPr>
        <w:t xml:space="preserve"> </w:t>
      </w:r>
      <w:r>
        <w:t>к</w:t>
      </w:r>
      <w:r>
        <w:rPr>
          <w:spacing w:val="40"/>
        </w:rPr>
        <w:t xml:space="preserve"> </w:t>
      </w:r>
      <w:r>
        <w:t>историческому</w:t>
      </w:r>
      <w:r>
        <w:rPr>
          <w:spacing w:val="40"/>
        </w:rPr>
        <w:t xml:space="preserve"> </w:t>
      </w:r>
      <w:r>
        <w:t>наследию,</w:t>
      </w:r>
      <w:r>
        <w:rPr>
          <w:spacing w:val="40"/>
        </w:rPr>
        <w:t xml:space="preserve"> </w:t>
      </w:r>
      <w:r>
        <w:t>достижениям</w:t>
      </w:r>
      <w:r>
        <w:rPr>
          <w:spacing w:val="40"/>
        </w:rPr>
        <w:t xml:space="preserve"> </w:t>
      </w:r>
      <w:r>
        <w:t>России</w:t>
      </w:r>
      <w:r>
        <w:rPr>
          <w:spacing w:val="40"/>
        </w:rPr>
        <w:t xml:space="preserve"> </w:t>
      </w:r>
      <w:r>
        <w:t>в</w:t>
      </w:r>
      <w:r>
        <w:rPr>
          <w:spacing w:val="40"/>
        </w:rPr>
        <w:t xml:space="preserve"> </w:t>
      </w:r>
      <w:r>
        <w:t>науке,</w:t>
      </w:r>
      <w:r>
        <w:rPr>
          <w:spacing w:val="40"/>
        </w:rPr>
        <w:t xml:space="preserve"> </w:t>
      </w:r>
      <w:r>
        <w:t>искусстве,</w:t>
      </w:r>
      <w:r>
        <w:rPr>
          <w:spacing w:val="80"/>
        </w:rPr>
        <w:t xml:space="preserve"> </w:t>
      </w:r>
      <w:r>
        <w:t>технологиях, понимание значения информатики как науки в жизни современного общества;</w:t>
      </w:r>
    </w:p>
    <w:p w:rsidR="004D001B" w:rsidRDefault="00FF118F">
      <w:pPr>
        <w:pStyle w:val="a4"/>
        <w:numPr>
          <w:ilvl w:val="0"/>
          <w:numId w:val="63"/>
        </w:numPr>
        <w:tabs>
          <w:tab w:val="left" w:pos="1260"/>
        </w:tabs>
        <w:ind w:hanging="720"/>
        <w:rPr>
          <w:sz w:val="24"/>
        </w:rPr>
      </w:pPr>
      <w:r>
        <w:rPr>
          <w:sz w:val="24"/>
        </w:rPr>
        <w:t>духовно-нравственного</w:t>
      </w:r>
      <w:r>
        <w:rPr>
          <w:spacing w:val="-10"/>
          <w:sz w:val="24"/>
        </w:rPr>
        <w:t xml:space="preserve"> </w:t>
      </w:r>
      <w:r>
        <w:rPr>
          <w:spacing w:val="-2"/>
          <w:sz w:val="24"/>
        </w:rPr>
        <w:t>воспитания:</w:t>
      </w:r>
    </w:p>
    <w:p w:rsidR="004D001B" w:rsidRDefault="00FF118F">
      <w:pPr>
        <w:pStyle w:val="a3"/>
        <w:jc w:val="left"/>
      </w:pPr>
      <w:r>
        <w:t>сформированность</w:t>
      </w:r>
      <w:r>
        <w:rPr>
          <w:spacing w:val="-6"/>
        </w:rPr>
        <w:t xml:space="preserve"> </w:t>
      </w:r>
      <w:r>
        <w:t>нравственного</w:t>
      </w:r>
      <w:r>
        <w:rPr>
          <w:spacing w:val="-7"/>
        </w:rPr>
        <w:t xml:space="preserve"> </w:t>
      </w:r>
      <w:r>
        <w:t>сознания,</w:t>
      </w:r>
      <w:r>
        <w:rPr>
          <w:spacing w:val="-6"/>
        </w:rPr>
        <w:t xml:space="preserve"> </w:t>
      </w:r>
      <w:r>
        <w:t>этического</w:t>
      </w:r>
      <w:r>
        <w:rPr>
          <w:spacing w:val="-6"/>
        </w:rPr>
        <w:t xml:space="preserve"> </w:t>
      </w:r>
      <w:r>
        <w:rPr>
          <w:spacing w:val="-2"/>
        </w:rPr>
        <w:t>поведения;</w:t>
      </w:r>
    </w:p>
    <w:p w:rsidR="004D001B" w:rsidRDefault="00FF118F">
      <w:pPr>
        <w:pStyle w:val="a3"/>
        <w:jc w:val="left"/>
      </w:pPr>
      <w:r>
        <w:t>способность оценивать ситуацию и принимать осознанные ре</w:t>
      </w:r>
      <w:r>
        <w:t>шения, ориентируясь на морально- нравственные нормы и ценности, в том числе в сети Интернет;</w:t>
      </w:r>
    </w:p>
    <w:p w:rsidR="004D001B" w:rsidRDefault="00FF118F">
      <w:pPr>
        <w:pStyle w:val="a4"/>
        <w:numPr>
          <w:ilvl w:val="0"/>
          <w:numId w:val="63"/>
        </w:numPr>
        <w:tabs>
          <w:tab w:val="left" w:pos="1260"/>
        </w:tabs>
        <w:ind w:hanging="720"/>
        <w:rPr>
          <w:sz w:val="24"/>
        </w:rPr>
      </w:pPr>
      <w:r>
        <w:rPr>
          <w:sz w:val="24"/>
        </w:rPr>
        <w:t>эстетического</w:t>
      </w:r>
      <w:r>
        <w:rPr>
          <w:spacing w:val="-6"/>
          <w:sz w:val="24"/>
        </w:rPr>
        <w:t xml:space="preserve"> </w:t>
      </w:r>
      <w:r>
        <w:rPr>
          <w:spacing w:val="-2"/>
          <w:sz w:val="24"/>
        </w:rPr>
        <w:t>воспитания:</w:t>
      </w:r>
    </w:p>
    <w:p w:rsidR="004D001B" w:rsidRDefault="00FF118F">
      <w:pPr>
        <w:pStyle w:val="a3"/>
        <w:jc w:val="left"/>
      </w:pPr>
      <w:r>
        <w:t>эстетическое</w:t>
      </w:r>
      <w:r>
        <w:rPr>
          <w:spacing w:val="80"/>
        </w:rPr>
        <w:t xml:space="preserve"> </w:t>
      </w:r>
      <w:r>
        <w:t>отношение</w:t>
      </w:r>
      <w:r>
        <w:rPr>
          <w:spacing w:val="80"/>
        </w:rPr>
        <w:t xml:space="preserve"> </w:t>
      </w:r>
      <w:r>
        <w:t>к</w:t>
      </w:r>
      <w:r>
        <w:rPr>
          <w:spacing w:val="80"/>
        </w:rPr>
        <w:t xml:space="preserve"> </w:t>
      </w:r>
      <w:r>
        <w:t>миру,</w:t>
      </w:r>
      <w:r>
        <w:rPr>
          <w:spacing w:val="80"/>
          <w:w w:val="150"/>
        </w:rPr>
        <w:t xml:space="preserve"> </w:t>
      </w:r>
      <w:r>
        <w:t>включая</w:t>
      </w:r>
      <w:r>
        <w:rPr>
          <w:spacing w:val="80"/>
          <w:w w:val="150"/>
        </w:rPr>
        <w:t xml:space="preserve"> </w:t>
      </w:r>
      <w:r>
        <w:t>эстетику</w:t>
      </w:r>
      <w:r>
        <w:rPr>
          <w:spacing w:val="80"/>
        </w:rPr>
        <w:t xml:space="preserve"> </w:t>
      </w:r>
      <w:r>
        <w:t>научного</w:t>
      </w:r>
      <w:r>
        <w:rPr>
          <w:spacing w:val="80"/>
          <w:w w:val="150"/>
        </w:rPr>
        <w:t xml:space="preserve"> </w:t>
      </w:r>
      <w:r>
        <w:t>и</w:t>
      </w:r>
      <w:r>
        <w:rPr>
          <w:spacing w:val="80"/>
        </w:rPr>
        <w:t xml:space="preserve"> </w:t>
      </w:r>
      <w:r>
        <w:t>технического</w:t>
      </w:r>
      <w:r>
        <w:rPr>
          <w:spacing w:val="80"/>
        </w:rPr>
        <w:t xml:space="preserve"> </w:t>
      </w:r>
      <w:r>
        <w:t xml:space="preserve">творчества; способность воспринимать различные виды искусства, в </w:t>
      </w:r>
      <w:r>
        <w:t>том числе основанные на</w:t>
      </w:r>
    </w:p>
    <w:p w:rsidR="004D001B" w:rsidRDefault="00FF118F">
      <w:pPr>
        <w:pStyle w:val="a3"/>
        <w:jc w:val="left"/>
      </w:pPr>
      <w:r>
        <w:t>использовании</w:t>
      </w:r>
      <w:r>
        <w:rPr>
          <w:spacing w:val="-9"/>
        </w:rPr>
        <w:t xml:space="preserve"> </w:t>
      </w:r>
      <w:r>
        <w:t>информационных</w:t>
      </w:r>
      <w:r>
        <w:rPr>
          <w:spacing w:val="-8"/>
        </w:rPr>
        <w:t xml:space="preserve"> </w:t>
      </w:r>
      <w:r>
        <w:rPr>
          <w:spacing w:val="-2"/>
        </w:rPr>
        <w:t>технологий;</w:t>
      </w:r>
    </w:p>
    <w:p w:rsidR="004D001B" w:rsidRDefault="004D001B">
      <w:pPr>
        <w:sectPr w:rsidR="004D001B">
          <w:pgSz w:w="11920" w:h="16850"/>
          <w:pgMar w:top="720" w:right="160" w:bottom="2160" w:left="480" w:header="0" w:footer="1924" w:gutter="0"/>
          <w:cols w:space="720"/>
        </w:sectPr>
      </w:pPr>
    </w:p>
    <w:p w:rsidR="004D001B" w:rsidRDefault="00FF118F">
      <w:pPr>
        <w:pStyle w:val="a4"/>
        <w:numPr>
          <w:ilvl w:val="0"/>
          <w:numId w:val="63"/>
        </w:numPr>
        <w:tabs>
          <w:tab w:val="left" w:pos="1259"/>
        </w:tabs>
        <w:spacing w:before="68"/>
        <w:ind w:left="1259" w:hanging="719"/>
        <w:jc w:val="both"/>
        <w:rPr>
          <w:sz w:val="24"/>
        </w:rPr>
      </w:pPr>
      <w:r>
        <w:rPr>
          <w:sz w:val="24"/>
        </w:rPr>
        <w:t>физического</w:t>
      </w:r>
      <w:r>
        <w:rPr>
          <w:spacing w:val="-5"/>
          <w:sz w:val="24"/>
        </w:rPr>
        <w:t xml:space="preserve"> </w:t>
      </w:r>
      <w:r>
        <w:rPr>
          <w:spacing w:val="-2"/>
          <w:sz w:val="24"/>
        </w:rPr>
        <w:t>воспитания:</w:t>
      </w:r>
    </w:p>
    <w:p w:rsidR="004D001B" w:rsidRDefault="00FF118F">
      <w:pPr>
        <w:pStyle w:val="a3"/>
        <w:ind w:right="578"/>
      </w:pPr>
      <w:r>
        <w:t>сформированность здорового и безопасного образа жизни, ответственного отношения к своему здоровью, том числе и за счёт соблюдения требований безопасной эксплуатации средств информационных и коммуникационных технологий;</w:t>
      </w:r>
    </w:p>
    <w:p w:rsidR="004D001B" w:rsidRDefault="00FF118F">
      <w:pPr>
        <w:pStyle w:val="a4"/>
        <w:numPr>
          <w:ilvl w:val="0"/>
          <w:numId w:val="63"/>
        </w:numPr>
        <w:tabs>
          <w:tab w:val="left" w:pos="1259"/>
        </w:tabs>
        <w:ind w:left="1259" w:hanging="719"/>
        <w:jc w:val="both"/>
        <w:rPr>
          <w:sz w:val="24"/>
        </w:rPr>
      </w:pPr>
      <w:r>
        <w:rPr>
          <w:sz w:val="24"/>
        </w:rPr>
        <w:t>трудового</w:t>
      </w:r>
      <w:r>
        <w:rPr>
          <w:spacing w:val="-3"/>
          <w:sz w:val="24"/>
        </w:rPr>
        <w:t xml:space="preserve"> </w:t>
      </w:r>
      <w:r>
        <w:rPr>
          <w:spacing w:val="-2"/>
          <w:sz w:val="24"/>
        </w:rPr>
        <w:t>воспитания:</w:t>
      </w:r>
    </w:p>
    <w:p w:rsidR="004D001B" w:rsidRDefault="00FF118F">
      <w:pPr>
        <w:pStyle w:val="a3"/>
        <w:ind w:right="584"/>
      </w:pPr>
      <w:r>
        <w:t>готовность к ак</w:t>
      </w:r>
      <w:r>
        <w:t>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4D001B" w:rsidRDefault="00FF118F">
      <w:pPr>
        <w:pStyle w:val="a3"/>
        <w:ind w:right="577"/>
      </w:pPr>
      <w:r>
        <w:t>интерес к сферам профессиональной деятельности, связанным с информатикой, программированием и информационн</w:t>
      </w:r>
      <w:r>
        <w:t>ыми технологиями, основанными на достижениях информатики и научно-технического прогресса, умение совершать осознанный выбор будущей профессии и реализовывать собственные жизненные планы;</w:t>
      </w:r>
    </w:p>
    <w:p w:rsidR="004D001B" w:rsidRDefault="00FF118F">
      <w:pPr>
        <w:pStyle w:val="a3"/>
      </w:pPr>
      <w:r>
        <w:t>готовность</w:t>
      </w:r>
      <w:r>
        <w:rPr>
          <w:spacing w:val="-5"/>
        </w:rPr>
        <w:t xml:space="preserve"> </w:t>
      </w:r>
      <w:r>
        <w:t>и</w:t>
      </w:r>
      <w:r>
        <w:rPr>
          <w:spacing w:val="-3"/>
        </w:rPr>
        <w:t xml:space="preserve"> </w:t>
      </w:r>
      <w:r>
        <w:t>способность</w:t>
      </w:r>
      <w:r>
        <w:rPr>
          <w:spacing w:val="-3"/>
        </w:rPr>
        <w:t xml:space="preserve"> </w:t>
      </w:r>
      <w:r>
        <w:t>к</w:t>
      </w:r>
      <w:r>
        <w:rPr>
          <w:spacing w:val="-3"/>
        </w:rPr>
        <w:t xml:space="preserve"> </w:t>
      </w:r>
      <w:r>
        <w:t>образованию</w:t>
      </w:r>
      <w:r>
        <w:rPr>
          <w:spacing w:val="-4"/>
        </w:rPr>
        <w:t xml:space="preserve"> </w:t>
      </w:r>
      <w:r>
        <w:t>и</w:t>
      </w:r>
      <w:r>
        <w:rPr>
          <w:spacing w:val="-3"/>
        </w:rPr>
        <w:t xml:space="preserve"> </w:t>
      </w:r>
      <w:r>
        <w:t>самообразованию</w:t>
      </w:r>
      <w:r>
        <w:rPr>
          <w:spacing w:val="-3"/>
        </w:rPr>
        <w:t xml:space="preserve"> </w:t>
      </w:r>
      <w:r>
        <w:t>на</w:t>
      </w:r>
      <w:r>
        <w:rPr>
          <w:spacing w:val="-5"/>
        </w:rPr>
        <w:t xml:space="preserve"> </w:t>
      </w:r>
      <w:r>
        <w:t>протяжени</w:t>
      </w:r>
      <w:r>
        <w:t>и</w:t>
      </w:r>
      <w:r>
        <w:rPr>
          <w:spacing w:val="-3"/>
        </w:rPr>
        <w:t xml:space="preserve"> </w:t>
      </w:r>
      <w:r>
        <w:t>всей</w:t>
      </w:r>
      <w:r>
        <w:rPr>
          <w:spacing w:val="-3"/>
        </w:rPr>
        <w:t xml:space="preserve"> </w:t>
      </w:r>
      <w:r>
        <w:rPr>
          <w:spacing w:val="-2"/>
        </w:rPr>
        <w:t>жизни;</w:t>
      </w:r>
    </w:p>
    <w:p w:rsidR="004D001B" w:rsidRDefault="00FF118F">
      <w:pPr>
        <w:pStyle w:val="a4"/>
        <w:numPr>
          <w:ilvl w:val="0"/>
          <w:numId w:val="63"/>
        </w:numPr>
        <w:tabs>
          <w:tab w:val="left" w:pos="1259"/>
        </w:tabs>
        <w:ind w:left="1259" w:hanging="719"/>
        <w:jc w:val="both"/>
        <w:rPr>
          <w:sz w:val="24"/>
        </w:rPr>
      </w:pPr>
      <w:r>
        <w:rPr>
          <w:sz w:val="24"/>
        </w:rPr>
        <w:t>экологического</w:t>
      </w:r>
      <w:r>
        <w:rPr>
          <w:spacing w:val="-5"/>
          <w:sz w:val="24"/>
        </w:rPr>
        <w:t xml:space="preserve"> </w:t>
      </w:r>
      <w:r>
        <w:rPr>
          <w:spacing w:val="-2"/>
          <w:sz w:val="24"/>
        </w:rPr>
        <w:t>воспитания:</w:t>
      </w:r>
    </w:p>
    <w:p w:rsidR="004D001B" w:rsidRDefault="00FF118F">
      <w:pPr>
        <w:pStyle w:val="a3"/>
        <w:ind w:right="579"/>
      </w:pPr>
      <w:r>
        <w:t>осознание</w:t>
      </w:r>
      <w:r>
        <w:rPr>
          <w:spacing w:val="-14"/>
        </w:rPr>
        <w:t xml:space="preserve"> </w:t>
      </w:r>
      <w:r>
        <w:t>глобального</w:t>
      </w:r>
      <w:r>
        <w:rPr>
          <w:spacing w:val="-13"/>
        </w:rPr>
        <w:t xml:space="preserve"> </w:t>
      </w:r>
      <w:r>
        <w:t>характера</w:t>
      </w:r>
      <w:r>
        <w:rPr>
          <w:spacing w:val="-14"/>
        </w:rPr>
        <w:t xml:space="preserve"> </w:t>
      </w:r>
      <w:r>
        <w:t>экологических</w:t>
      </w:r>
      <w:r>
        <w:rPr>
          <w:spacing w:val="-11"/>
        </w:rPr>
        <w:t xml:space="preserve"> </w:t>
      </w:r>
      <w:r>
        <w:t>проблем</w:t>
      </w:r>
      <w:r>
        <w:rPr>
          <w:spacing w:val="-14"/>
        </w:rPr>
        <w:t xml:space="preserve"> </w:t>
      </w:r>
      <w:r>
        <w:t>и</w:t>
      </w:r>
      <w:r>
        <w:rPr>
          <w:spacing w:val="-12"/>
        </w:rPr>
        <w:t xml:space="preserve"> </w:t>
      </w:r>
      <w:r>
        <w:t>путей</w:t>
      </w:r>
      <w:r>
        <w:rPr>
          <w:spacing w:val="-12"/>
        </w:rPr>
        <w:t xml:space="preserve"> </w:t>
      </w:r>
      <w:r>
        <w:t>их</w:t>
      </w:r>
      <w:r>
        <w:rPr>
          <w:spacing w:val="-11"/>
        </w:rPr>
        <w:t xml:space="preserve"> </w:t>
      </w:r>
      <w:r>
        <w:t>решения,</w:t>
      </w:r>
      <w:r>
        <w:rPr>
          <w:spacing w:val="-13"/>
        </w:rPr>
        <w:t xml:space="preserve"> </w:t>
      </w:r>
      <w:r>
        <w:t>в</w:t>
      </w:r>
      <w:r>
        <w:rPr>
          <w:spacing w:val="-14"/>
        </w:rPr>
        <w:t xml:space="preserve"> </w:t>
      </w:r>
      <w:r>
        <w:t>том</w:t>
      </w:r>
      <w:r>
        <w:rPr>
          <w:spacing w:val="-13"/>
        </w:rPr>
        <w:t xml:space="preserve"> </w:t>
      </w:r>
      <w:r>
        <w:t>числе</w:t>
      </w:r>
      <w:r>
        <w:rPr>
          <w:spacing w:val="-14"/>
        </w:rPr>
        <w:t xml:space="preserve"> </w:t>
      </w:r>
      <w:r>
        <w:t>с</w:t>
      </w:r>
      <w:r>
        <w:rPr>
          <w:spacing w:val="-9"/>
        </w:rPr>
        <w:t xml:space="preserve"> </w:t>
      </w:r>
      <w:r>
        <w:t>учётом возможностей информационно-коммуникационных технологий;</w:t>
      </w:r>
    </w:p>
    <w:p w:rsidR="004D001B" w:rsidRDefault="00FF118F">
      <w:pPr>
        <w:pStyle w:val="a4"/>
        <w:numPr>
          <w:ilvl w:val="0"/>
          <w:numId w:val="63"/>
        </w:numPr>
        <w:tabs>
          <w:tab w:val="left" w:pos="1259"/>
        </w:tabs>
        <w:spacing w:before="1"/>
        <w:ind w:left="1259" w:hanging="719"/>
        <w:jc w:val="both"/>
        <w:rPr>
          <w:sz w:val="24"/>
        </w:rPr>
      </w:pPr>
      <w:r>
        <w:rPr>
          <w:sz w:val="24"/>
        </w:rPr>
        <w:t>ценности</w:t>
      </w:r>
      <w:r>
        <w:rPr>
          <w:spacing w:val="-5"/>
          <w:sz w:val="24"/>
        </w:rPr>
        <w:t xml:space="preserve"> </w:t>
      </w:r>
      <w:r>
        <w:rPr>
          <w:sz w:val="24"/>
        </w:rPr>
        <w:t>научного</w:t>
      </w:r>
      <w:r>
        <w:rPr>
          <w:spacing w:val="-4"/>
          <w:sz w:val="24"/>
        </w:rPr>
        <w:t xml:space="preserve"> </w:t>
      </w:r>
      <w:r>
        <w:rPr>
          <w:spacing w:val="-2"/>
          <w:sz w:val="24"/>
        </w:rPr>
        <w:t>познания:</w:t>
      </w:r>
    </w:p>
    <w:p w:rsidR="004D001B" w:rsidRDefault="00FF118F">
      <w:pPr>
        <w:pStyle w:val="a3"/>
        <w:ind w:right="577"/>
      </w:pPr>
      <w:r>
        <w:t>сформированность мировоззрения, соот</w:t>
      </w:r>
      <w:r>
        <w:t>ветствующего современному уровню развития информатики, достижениям научно-технического прогресса и общественной практики, за счёт понимания роли информационных ресурсов, информационных процессов и информационных технологий в условиях цифровой трансформации</w:t>
      </w:r>
      <w:r>
        <w:t xml:space="preserve"> многих сфер жизни современного общества;</w:t>
      </w:r>
    </w:p>
    <w:p w:rsidR="004D001B" w:rsidRDefault="00FF118F">
      <w:pPr>
        <w:pStyle w:val="a3"/>
        <w:ind w:right="587"/>
      </w:pPr>
      <w:r>
        <w:t>осознание ценности научной деятельности, готовность осуществлять проектную и исследовательскую деятельность индивидуально и в группе.</w:t>
      </w:r>
    </w:p>
    <w:p w:rsidR="004D001B" w:rsidRDefault="00FF118F">
      <w:pPr>
        <w:pStyle w:val="a3"/>
        <w:ind w:right="579"/>
      </w:pPr>
      <w:r>
        <w:t>В процессе достижения личностных результатов освоения программы по информатике у</w:t>
      </w:r>
      <w:r>
        <w:t xml:space="preserve"> обучающихся совершенствуется эмоциональный интеллект, предполагающий сформированность: саморегулирования, включающего самоконтроль, умение принимать ответственность за своё поведение,</w:t>
      </w:r>
      <w:r>
        <w:rPr>
          <w:spacing w:val="-3"/>
        </w:rPr>
        <w:t xml:space="preserve"> </w:t>
      </w:r>
      <w:r>
        <w:t>способность</w:t>
      </w:r>
      <w:r>
        <w:rPr>
          <w:spacing w:val="-4"/>
        </w:rPr>
        <w:t xml:space="preserve"> </w:t>
      </w:r>
      <w:r>
        <w:t>адаптироваться</w:t>
      </w:r>
      <w:r>
        <w:rPr>
          <w:spacing w:val="-3"/>
        </w:rPr>
        <w:t xml:space="preserve"> </w:t>
      </w:r>
      <w:r>
        <w:t>к</w:t>
      </w:r>
      <w:r>
        <w:rPr>
          <w:spacing w:val="-5"/>
        </w:rPr>
        <w:t xml:space="preserve"> </w:t>
      </w:r>
      <w:r>
        <w:t>эмоциональным</w:t>
      </w:r>
      <w:r>
        <w:rPr>
          <w:spacing w:val="-5"/>
        </w:rPr>
        <w:t xml:space="preserve"> </w:t>
      </w:r>
      <w:r>
        <w:t>изменениям</w:t>
      </w:r>
      <w:r>
        <w:rPr>
          <w:spacing w:val="-7"/>
        </w:rPr>
        <w:t xml:space="preserve"> </w:t>
      </w:r>
      <w:r>
        <w:t>и</w:t>
      </w:r>
      <w:r>
        <w:rPr>
          <w:spacing w:val="-5"/>
        </w:rPr>
        <w:t xml:space="preserve"> </w:t>
      </w:r>
      <w:r>
        <w:t>проявлять</w:t>
      </w:r>
      <w:r>
        <w:rPr>
          <w:spacing w:val="-4"/>
        </w:rPr>
        <w:t xml:space="preserve"> </w:t>
      </w:r>
      <w:r>
        <w:t>гибкость,</w:t>
      </w:r>
      <w:r>
        <w:rPr>
          <w:spacing w:val="-6"/>
        </w:rPr>
        <w:t xml:space="preserve"> </w:t>
      </w:r>
      <w:r>
        <w:t>быть открытым новому;</w:t>
      </w:r>
    </w:p>
    <w:p w:rsidR="004D001B" w:rsidRDefault="00FF118F">
      <w:pPr>
        <w:pStyle w:val="a3"/>
        <w:spacing w:before="1"/>
        <w:ind w:right="586"/>
      </w:pPr>
      <w: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4D001B" w:rsidRDefault="00FF118F">
      <w:pPr>
        <w:pStyle w:val="a3"/>
        <w:ind w:right="584"/>
      </w:pPr>
      <w:r>
        <w:t>эмпатии,</w:t>
      </w:r>
      <w:r>
        <w:rPr>
          <w:spacing w:val="80"/>
        </w:rPr>
        <w:t xml:space="preserve">  </w:t>
      </w:r>
      <w:r>
        <w:t>включающей способность</w:t>
      </w:r>
      <w:r>
        <w:rPr>
          <w:spacing w:val="40"/>
        </w:rPr>
        <w:t xml:space="preserve"> </w:t>
      </w:r>
      <w:r>
        <w:t>понимать</w:t>
      </w:r>
      <w:r>
        <w:rPr>
          <w:spacing w:val="80"/>
        </w:rPr>
        <w:t xml:space="preserve">  </w:t>
      </w:r>
      <w:r>
        <w:t>эмоциональное</w:t>
      </w:r>
      <w:r>
        <w:rPr>
          <w:spacing w:val="80"/>
          <w:w w:val="150"/>
        </w:rPr>
        <w:t xml:space="preserve">  </w:t>
      </w:r>
      <w:r>
        <w:t>состояние</w:t>
      </w:r>
      <w:r>
        <w:rPr>
          <w:spacing w:val="40"/>
        </w:rPr>
        <w:t xml:space="preserve">  </w:t>
      </w:r>
      <w:r>
        <w:t>других,</w:t>
      </w:r>
      <w:r>
        <w:t xml:space="preserve"> учитывать его при осуществлении коммуникации, способность к сочувствию и сопереживанию; социальных навыков, включающих способность выстраивать отношения с другими</w:t>
      </w:r>
    </w:p>
    <w:p w:rsidR="004D001B" w:rsidRDefault="00FF118F">
      <w:pPr>
        <w:pStyle w:val="a3"/>
      </w:pPr>
      <w:r>
        <w:t>людьми,</w:t>
      </w:r>
      <w:r>
        <w:rPr>
          <w:spacing w:val="-9"/>
        </w:rPr>
        <w:t xml:space="preserve"> </w:t>
      </w:r>
      <w:r>
        <w:t>заботиться,</w:t>
      </w:r>
      <w:r>
        <w:rPr>
          <w:spacing w:val="-3"/>
        </w:rPr>
        <w:t xml:space="preserve"> </w:t>
      </w:r>
      <w:r>
        <w:t>проявлять</w:t>
      </w:r>
      <w:r>
        <w:rPr>
          <w:spacing w:val="-2"/>
        </w:rPr>
        <w:t xml:space="preserve"> </w:t>
      </w:r>
      <w:r>
        <w:t>интерес</w:t>
      </w:r>
      <w:r>
        <w:rPr>
          <w:spacing w:val="-5"/>
        </w:rPr>
        <w:t xml:space="preserve"> </w:t>
      </w:r>
      <w:r>
        <w:t>и</w:t>
      </w:r>
      <w:r>
        <w:rPr>
          <w:spacing w:val="-3"/>
        </w:rPr>
        <w:t xml:space="preserve"> </w:t>
      </w:r>
      <w:r>
        <w:t>разрешать</w:t>
      </w:r>
      <w:r>
        <w:rPr>
          <w:spacing w:val="-2"/>
        </w:rPr>
        <w:t xml:space="preserve"> конфликты.</w:t>
      </w:r>
    </w:p>
    <w:p w:rsidR="004D001B" w:rsidRDefault="00FF118F">
      <w:pPr>
        <w:pStyle w:val="a4"/>
        <w:numPr>
          <w:ilvl w:val="2"/>
          <w:numId w:val="64"/>
        </w:numPr>
        <w:tabs>
          <w:tab w:val="left" w:pos="1260"/>
        </w:tabs>
        <w:ind w:left="540" w:right="575" w:firstLine="0"/>
        <w:jc w:val="both"/>
        <w:rPr>
          <w:sz w:val="24"/>
        </w:rPr>
      </w:pPr>
      <w:r>
        <w:rPr>
          <w:sz w:val="24"/>
        </w:rPr>
        <w:t>В результате изучения информатики на уровне среднего общего образования у обучающегося будут сформированы сформированы метапредметные результаты, отраженные в универсальных учебных действиях,</w:t>
      </w:r>
      <w:r>
        <w:rPr>
          <w:spacing w:val="-1"/>
          <w:sz w:val="24"/>
        </w:rPr>
        <w:t xml:space="preserve"> </w:t>
      </w:r>
      <w:r>
        <w:rPr>
          <w:sz w:val="24"/>
        </w:rPr>
        <w:t>а</w:t>
      </w:r>
      <w:r>
        <w:rPr>
          <w:spacing w:val="-2"/>
          <w:sz w:val="24"/>
        </w:rPr>
        <w:t xml:space="preserve"> </w:t>
      </w:r>
      <w:r>
        <w:rPr>
          <w:sz w:val="24"/>
        </w:rPr>
        <w:t>именно –</w:t>
      </w:r>
      <w:r>
        <w:rPr>
          <w:spacing w:val="-1"/>
          <w:sz w:val="24"/>
        </w:rPr>
        <w:t xml:space="preserve"> </w:t>
      </w:r>
      <w:r>
        <w:rPr>
          <w:sz w:val="24"/>
        </w:rPr>
        <w:t>познавательные универсальные учебные</w:t>
      </w:r>
      <w:r>
        <w:rPr>
          <w:spacing w:val="-2"/>
          <w:sz w:val="24"/>
        </w:rPr>
        <w:t xml:space="preserve"> </w:t>
      </w:r>
      <w:r>
        <w:rPr>
          <w:sz w:val="24"/>
        </w:rPr>
        <w:t>действия, коммун</w:t>
      </w:r>
      <w:r>
        <w:rPr>
          <w:sz w:val="24"/>
        </w:rPr>
        <w:t>икативные универсальные учебные действия, регулятивные универсальные учебные действия, совместная деятельность.</w:t>
      </w:r>
    </w:p>
    <w:p w:rsidR="004D001B" w:rsidRDefault="00FF118F">
      <w:pPr>
        <w:pStyle w:val="a4"/>
        <w:numPr>
          <w:ilvl w:val="3"/>
          <w:numId w:val="64"/>
        </w:numPr>
        <w:tabs>
          <w:tab w:val="left" w:pos="1980"/>
        </w:tabs>
        <w:spacing w:line="274" w:lineRule="exact"/>
        <w:ind w:hanging="1440"/>
        <w:jc w:val="both"/>
        <w:rPr>
          <w:sz w:val="24"/>
        </w:rPr>
      </w:pPr>
      <w:r>
        <w:rPr>
          <w:sz w:val="24"/>
        </w:rPr>
        <w:t>Овладение</w:t>
      </w:r>
      <w:r>
        <w:rPr>
          <w:spacing w:val="-9"/>
          <w:sz w:val="24"/>
        </w:rPr>
        <w:t xml:space="preserve"> </w:t>
      </w:r>
      <w:r>
        <w:rPr>
          <w:sz w:val="24"/>
        </w:rPr>
        <w:t>универсальными</w:t>
      </w:r>
      <w:r>
        <w:rPr>
          <w:spacing w:val="-7"/>
          <w:sz w:val="24"/>
        </w:rPr>
        <w:t xml:space="preserve"> </w:t>
      </w:r>
      <w:r>
        <w:rPr>
          <w:sz w:val="24"/>
        </w:rPr>
        <w:t>познавательными</w:t>
      </w:r>
      <w:r>
        <w:rPr>
          <w:spacing w:val="-9"/>
          <w:sz w:val="24"/>
        </w:rPr>
        <w:t xml:space="preserve"> </w:t>
      </w:r>
      <w:r>
        <w:rPr>
          <w:spacing w:val="-2"/>
          <w:sz w:val="24"/>
        </w:rPr>
        <w:t>действиями:</w:t>
      </w:r>
    </w:p>
    <w:p w:rsidR="004D001B" w:rsidRDefault="00FF118F">
      <w:pPr>
        <w:pStyle w:val="a4"/>
        <w:numPr>
          <w:ilvl w:val="0"/>
          <w:numId w:val="62"/>
        </w:numPr>
        <w:tabs>
          <w:tab w:val="left" w:pos="1259"/>
        </w:tabs>
        <w:ind w:left="1259" w:hanging="719"/>
        <w:jc w:val="both"/>
        <w:rPr>
          <w:sz w:val="24"/>
        </w:rPr>
      </w:pPr>
      <w:r>
        <w:rPr>
          <w:sz w:val="24"/>
        </w:rPr>
        <w:t>базовые</w:t>
      </w:r>
      <w:r>
        <w:rPr>
          <w:spacing w:val="-5"/>
          <w:sz w:val="24"/>
        </w:rPr>
        <w:t xml:space="preserve"> </w:t>
      </w:r>
      <w:r>
        <w:rPr>
          <w:sz w:val="24"/>
        </w:rPr>
        <w:t>логические</w:t>
      </w:r>
      <w:r>
        <w:rPr>
          <w:spacing w:val="-4"/>
          <w:sz w:val="24"/>
        </w:rPr>
        <w:t xml:space="preserve"> </w:t>
      </w:r>
      <w:r>
        <w:rPr>
          <w:spacing w:val="-2"/>
          <w:sz w:val="24"/>
        </w:rPr>
        <w:t>действия:</w:t>
      </w:r>
    </w:p>
    <w:p w:rsidR="004D001B" w:rsidRDefault="00FF118F">
      <w:pPr>
        <w:pStyle w:val="a3"/>
        <w:jc w:val="left"/>
      </w:pPr>
      <w:r>
        <w:t>самостоятельно формулировать и актуализировать проблему, рассм</w:t>
      </w:r>
      <w:r>
        <w:t>атривать её всесторонне; устанавливать</w:t>
      </w:r>
      <w:r>
        <w:rPr>
          <w:spacing w:val="-2"/>
        </w:rPr>
        <w:t xml:space="preserve"> </w:t>
      </w:r>
      <w:r>
        <w:t>существенный</w:t>
      </w:r>
      <w:r>
        <w:rPr>
          <w:spacing w:val="-3"/>
        </w:rPr>
        <w:t xml:space="preserve"> </w:t>
      </w:r>
      <w:r>
        <w:t>признак</w:t>
      </w:r>
      <w:r>
        <w:rPr>
          <w:spacing w:val="-3"/>
        </w:rPr>
        <w:t xml:space="preserve"> </w:t>
      </w:r>
      <w:r>
        <w:t>или</w:t>
      </w:r>
      <w:r>
        <w:rPr>
          <w:spacing w:val="-3"/>
        </w:rPr>
        <w:t xml:space="preserve"> </w:t>
      </w:r>
      <w:r>
        <w:t>основания</w:t>
      </w:r>
      <w:r>
        <w:rPr>
          <w:spacing w:val="-3"/>
        </w:rPr>
        <w:t xml:space="preserve"> </w:t>
      </w:r>
      <w:r>
        <w:t>для</w:t>
      </w:r>
      <w:r>
        <w:rPr>
          <w:spacing w:val="-3"/>
        </w:rPr>
        <w:t xml:space="preserve"> </w:t>
      </w:r>
      <w:r>
        <w:t>сравнения,</w:t>
      </w:r>
      <w:r>
        <w:rPr>
          <w:spacing w:val="-6"/>
        </w:rPr>
        <w:t xml:space="preserve"> </w:t>
      </w:r>
      <w:r>
        <w:t>классификации</w:t>
      </w:r>
      <w:r>
        <w:rPr>
          <w:spacing w:val="-3"/>
        </w:rPr>
        <w:t xml:space="preserve"> </w:t>
      </w:r>
      <w:r>
        <w:t>и</w:t>
      </w:r>
      <w:r>
        <w:rPr>
          <w:spacing w:val="-3"/>
        </w:rPr>
        <w:t xml:space="preserve"> </w:t>
      </w:r>
      <w:r>
        <w:t>обобщения; определять</w:t>
      </w:r>
      <w:r>
        <w:rPr>
          <w:spacing w:val="80"/>
        </w:rPr>
        <w:t xml:space="preserve"> </w:t>
      </w:r>
      <w:r>
        <w:t>цели</w:t>
      </w:r>
      <w:r>
        <w:rPr>
          <w:spacing w:val="80"/>
        </w:rPr>
        <w:t xml:space="preserve"> </w:t>
      </w:r>
      <w:r>
        <w:t>деятельности,</w:t>
      </w:r>
      <w:r>
        <w:rPr>
          <w:spacing w:val="80"/>
        </w:rPr>
        <w:t xml:space="preserve"> </w:t>
      </w:r>
      <w:r>
        <w:t>задавать</w:t>
      </w:r>
      <w:r>
        <w:rPr>
          <w:spacing w:val="80"/>
        </w:rPr>
        <w:t xml:space="preserve"> </w:t>
      </w:r>
      <w:r>
        <w:t>параметры</w:t>
      </w:r>
      <w:r>
        <w:rPr>
          <w:spacing w:val="80"/>
        </w:rPr>
        <w:t xml:space="preserve"> </w:t>
      </w:r>
      <w:r>
        <w:t>и</w:t>
      </w:r>
      <w:r>
        <w:rPr>
          <w:spacing w:val="80"/>
        </w:rPr>
        <w:t xml:space="preserve"> </w:t>
      </w:r>
      <w:r>
        <w:t>критерии</w:t>
      </w:r>
      <w:r>
        <w:rPr>
          <w:spacing w:val="80"/>
        </w:rPr>
        <w:t xml:space="preserve"> </w:t>
      </w:r>
      <w:r>
        <w:t>их</w:t>
      </w:r>
      <w:r>
        <w:rPr>
          <w:spacing w:val="80"/>
        </w:rPr>
        <w:t xml:space="preserve"> </w:t>
      </w:r>
      <w:r>
        <w:t>достижения;</w:t>
      </w:r>
      <w:r>
        <w:rPr>
          <w:spacing w:val="80"/>
        </w:rPr>
        <w:t xml:space="preserve"> </w:t>
      </w:r>
      <w:r>
        <w:t>выявлять</w:t>
      </w:r>
      <w:r>
        <w:rPr>
          <w:spacing w:val="40"/>
        </w:rPr>
        <w:t xml:space="preserve"> </w:t>
      </w:r>
      <w:r>
        <w:t>закономерности и противоречия в рассматриваемых явлениях;</w:t>
      </w:r>
    </w:p>
    <w:p w:rsidR="004D001B" w:rsidRDefault="00FF118F">
      <w:pPr>
        <w:pStyle w:val="a3"/>
        <w:tabs>
          <w:tab w:val="left" w:pos="2221"/>
          <w:tab w:val="left" w:pos="2909"/>
          <w:tab w:val="left" w:pos="4001"/>
          <w:tab w:val="left" w:pos="5236"/>
          <w:tab w:val="left" w:pos="5548"/>
          <w:tab w:val="left" w:pos="6472"/>
          <w:tab w:val="left" w:pos="7469"/>
          <w:tab w:val="left" w:pos="8894"/>
          <w:tab w:val="left" w:pos="10558"/>
        </w:tabs>
        <w:spacing w:before="1"/>
        <w:ind w:right="581"/>
        <w:jc w:val="left"/>
      </w:pPr>
      <w:r>
        <w:rPr>
          <w:spacing w:val="-2"/>
        </w:rPr>
        <w:t>разрабатывать</w:t>
      </w:r>
      <w:r>
        <w:tab/>
      </w:r>
      <w:r>
        <w:rPr>
          <w:spacing w:val="-4"/>
        </w:rPr>
        <w:t>план</w:t>
      </w:r>
      <w:r>
        <w:tab/>
      </w:r>
      <w:r>
        <w:rPr>
          <w:spacing w:val="-2"/>
        </w:rPr>
        <w:t>решения</w:t>
      </w:r>
      <w:r>
        <w:tab/>
      </w:r>
      <w:r>
        <w:rPr>
          <w:spacing w:val="-2"/>
        </w:rPr>
        <w:t>проблемы</w:t>
      </w:r>
      <w:r>
        <w:tab/>
      </w:r>
      <w:r>
        <w:rPr>
          <w:spacing w:val="-10"/>
        </w:rPr>
        <w:t>с</w:t>
      </w:r>
      <w:r>
        <w:tab/>
      </w:r>
      <w:r>
        <w:rPr>
          <w:spacing w:val="-2"/>
        </w:rPr>
        <w:t>учётом</w:t>
      </w:r>
      <w:r>
        <w:tab/>
      </w:r>
      <w:r>
        <w:rPr>
          <w:spacing w:val="-2"/>
        </w:rPr>
        <w:t>анализа</w:t>
      </w:r>
      <w:r>
        <w:tab/>
      </w:r>
      <w:r>
        <w:rPr>
          <w:spacing w:val="-2"/>
        </w:rPr>
        <w:t>имеющихся</w:t>
      </w:r>
      <w:r>
        <w:tab/>
      </w:r>
      <w:r>
        <w:rPr>
          <w:spacing w:val="-2"/>
        </w:rPr>
        <w:t>материальных</w:t>
      </w:r>
      <w:r>
        <w:tab/>
      </w:r>
      <w:r>
        <w:rPr>
          <w:spacing w:val="-10"/>
        </w:rPr>
        <w:t xml:space="preserve">и </w:t>
      </w:r>
      <w:r>
        <w:t>нематериальных ресурсов;</w:t>
      </w:r>
    </w:p>
    <w:p w:rsidR="004D001B" w:rsidRDefault="00FF118F">
      <w:pPr>
        <w:pStyle w:val="a3"/>
        <w:tabs>
          <w:tab w:val="left" w:pos="1980"/>
          <w:tab w:val="left" w:pos="6301"/>
          <w:tab w:val="left" w:pos="8213"/>
          <w:tab w:val="left" w:pos="10014"/>
        </w:tabs>
        <w:ind w:right="577"/>
        <w:jc w:val="left"/>
      </w:pPr>
      <w:r>
        <w:rPr>
          <w:spacing w:val="-2"/>
        </w:rPr>
        <w:t>вносить</w:t>
      </w:r>
      <w:r>
        <w:tab/>
        <w:t>коррективы в деятельность, оценивать</w:t>
      </w:r>
      <w:r>
        <w:tab/>
      </w:r>
      <w:r>
        <w:rPr>
          <w:spacing w:val="-2"/>
        </w:rPr>
        <w:t>соответствие</w:t>
      </w:r>
      <w:r>
        <w:tab/>
      </w:r>
      <w:r>
        <w:rPr>
          <w:spacing w:val="-2"/>
        </w:rPr>
        <w:t>результатов</w:t>
      </w:r>
      <w:r>
        <w:tab/>
      </w:r>
      <w:r>
        <w:rPr>
          <w:spacing w:val="-2"/>
        </w:rPr>
        <w:t xml:space="preserve">целям, </w:t>
      </w:r>
      <w:r>
        <w:t>оценивать риски по</w:t>
      </w:r>
      <w:r>
        <w:t>следствий деятельности;</w:t>
      </w:r>
    </w:p>
    <w:p w:rsidR="004D001B" w:rsidRDefault="00FF118F">
      <w:pPr>
        <w:pStyle w:val="a3"/>
        <w:tabs>
          <w:tab w:val="left" w:pos="2700"/>
          <w:tab w:val="left" w:pos="3420"/>
          <w:tab w:val="left" w:pos="4860"/>
          <w:tab w:val="left" w:pos="6301"/>
          <w:tab w:val="left" w:pos="7741"/>
          <w:tab w:val="left" w:pos="9181"/>
        </w:tabs>
        <w:ind w:left="1260" w:right="698" w:hanging="721"/>
        <w:jc w:val="left"/>
      </w:pPr>
      <w:r>
        <w:rPr>
          <w:spacing w:val="-2"/>
        </w:rPr>
        <w:t>координировать</w:t>
      </w:r>
      <w:r>
        <w:tab/>
      </w:r>
      <w:r>
        <w:rPr>
          <w:spacing w:val="-10"/>
        </w:rPr>
        <w:t>и</w:t>
      </w:r>
      <w:r>
        <w:tab/>
      </w:r>
      <w:r>
        <w:rPr>
          <w:spacing w:val="-2"/>
        </w:rPr>
        <w:t>выполнять</w:t>
      </w:r>
      <w:r>
        <w:tab/>
        <w:t>работу</w:t>
      </w:r>
      <w:r>
        <w:rPr>
          <w:spacing w:val="-38"/>
        </w:rPr>
        <w:t xml:space="preserve"> </w:t>
      </w:r>
      <w:r>
        <w:t>в</w:t>
      </w:r>
      <w:r>
        <w:tab/>
      </w:r>
      <w:r>
        <w:rPr>
          <w:spacing w:val="-2"/>
        </w:rPr>
        <w:t>условиях</w:t>
      </w:r>
      <w:r>
        <w:tab/>
      </w:r>
      <w:r>
        <w:rPr>
          <w:spacing w:val="-2"/>
        </w:rPr>
        <w:t>реального,</w:t>
      </w:r>
      <w:r>
        <w:tab/>
      </w:r>
      <w:r>
        <w:rPr>
          <w:spacing w:val="-2"/>
        </w:rPr>
        <w:t xml:space="preserve">виртуального </w:t>
      </w:r>
      <w:r>
        <w:t>и комбинированного взаимодействия;</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t>развивать</w:t>
      </w:r>
      <w:r>
        <w:rPr>
          <w:spacing w:val="-5"/>
        </w:rPr>
        <w:t xml:space="preserve"> </w:t>
      </w:r>
      <w:r>
        <w:t>креативное</w:t>
      </w:r>
      <w:r>
        <w:rPr>
          <w:spacing w:val="-5"/>
        </w:rPr>
        <w:t xml:space="preserve"> </w:t>
      </w:r>
      <w:r>
        <w:t>мышление</w:t>
      </w:r>
      <w:r>
        <w:rPr>
          <w:spacing w:val="-5"/>
        </w:rPr>
        <w:t xml:space="preserve"> </w:t>
      </w:r>
      <w:r>
        <w:t>при</w:t>
      </w:r>
      <w:r>
        <w:rPr>
          <w:spacing w:val="-4"/>
        </w:rPr>
        <w:t xml:space="preserve"> </w:t>
      </w:r>
      <w:r>
        <w:t>решении</w:t>
      </w:r>
      <w:r>
        <w:rPr>
          <w:spacing w:val="-6"/>
        </w:rPr>
        <w:t xml:space="preserve"> </w:t>
      </w:r>
      <w:r>
        <w:t>жизненных</w:t>
      </w:r>
      <w:r>
        <w:rPr>
          <w:spacing w:val="-1"/>
        </w:rPr>
        <w:t xml:space="preserve"> </w:t>
      </w:r>
      <w:r>
        <w:rPr>
          <w:spacing w:val="-2"/>
        </w:rPr>
        <w:t>проблем.</w:t>
      </w:r>
    </w:p>
    <w:p w:rsidR="004D001B" w:rsidRDefault="00FF118F">
      <w:pPr>
        <w:pStyle w:val="a4"/>
        <w:numPr>
          <w:ilvl w:val="0"/>
          <w:numId w:val="62"/>
        </w:numPr>
        <w:tabs>
          <w:tab w:val="left" w:pos="1259"/>
        </w:tabs>
        <w:ind w:left="1259" w:hanging="719"/>
        <w:jc w:val="both"/>
        <w:rPr>
          <w:sz w:val="24"/>
        </w:rPr>
      </w:pPr>
      <w:r>
        <w:rPr>
          <w:sz w:val="24"/>
        </w:rPr>
        <w:t>базовые</w:t>
      </w:r>
      <w:r>
        <w:rPr>
          <w:spacing w:val="-7"/>
          <w:sz w:val="24"/>
        </w:rPr>
        <w:t xml:space="preserve"> </w:t>
      </w:r>
      <w:r>
        <w:rPr>
          <w:sz w:val="24"/>
        </w:rPr>
        <w:t>исследовательские</w:t>
      </w:r>
      <w:r>
        <w:rPr>
          <w:spacing w:val="-6"/>
          <w:sz w:val="24"/>
        </w:rPr>
        <w:t xml:space="preserve"> </w:t>
      </w:r>
      <w:r>
        <w:rPr>
          <w:spacing w:val="-2"/>
          <w:sz w:val="24"/>
        </w:rPr>
        <w:t>действия:</w:t>
      </w:r>
    </w:p>
    <w:p w:rsidR="004D001B" w:rsidRDefault="00FF118F">
      <w:pPr>
        <w:pStyle w:val="a3"/>
        <w:ind w:right="580"/>
      </w:pPr>
      <w:r>
        <w:t>владеть навыками учебно-исследовательской и проектной деятельности, навыками разрешения проблем,</w:t>
      </w:r>
      <w:r>
        <w:rPr>
          <w:spacing w:val="-10"/>
        </w:rPr>
        <w:t xml:space="preserve"> </w:t>
      </w:r>
      <w:r>
        <w:t>способностью</w:t>
      </w:r>
      <w:r>
        <w:rPr>
          <w:spacing w:val="-9"/>
        </w:rPr>
        <w:t xml:space="preserve"> </w:t>
      </w:r>
      <w:r>
        <w:t>и</w:t>
      </w:r>
      <w:r>
        <w:rPr>
          <w:spacing w:val="-9"/>
        </w:rPr>
        <w:t xml:space="preserve"> </w:t>
      </w:r>
      <w:r>
        <w:t>готовностью</w:t>
      </w:r>
      <w:r>
        <w:rPr>
          <w:spacing w:val="-9"/>
        </w:rPr>
        <w:t xml:space="preserve"> </w:t>
      </w:r>
      <w:r>
        <w:t>к</w:t>
      </w:r>
      <w:r>
        <w:rPr>
          <w:spacing w:val="-9"/>
        </w:rPr>
        <w:t xml:space="preserve"> </w:t>
      </w:r>
      <w:r>
        <w:t>самостоятельному</w:t>
      </w:r>
      <w:r>
        <w:rPr>
          <w:spacing w:val="-14"/>
        </w:rPr>
        <w:t xml:space="preserve"> </w:t>
      </w:r>
      <w:r>
        <w:t>поиску</w:t>
      </w:r>
      <w:r>
        <w:rPr>
          <w:spacing w:val="-14"/>
        </w:rPr>
        <w:t xml:space="preserve"> </w:t>
      </w:r>
      <w:r>
        <w:t>методов</w:t>
      </w:r>
      <w:r>
        <w:rPr>
          <w:spacing w:val="-10"/>
        </w:rPr>
        <w:t xml:space="preserve"> </w:t>
      </w:r>
      <w:r>
        <w:t>решения</w:t>
      </w:r>
      <w:r>
        <w:rPr>
          <w:spacing w:val="-10"/>
        </w:rPr>
        <w:t xml:space="preserve"> </w:t>
      </w:r>
      <w:r>
        <w:t>практических задач, применению различных методов познания;</w:t>
      </w:r>
    </w:p>
    <w:p w:rsidR="004D001B" w:rsidRDefault="00FF118F">
      <w:pPr>
        <w:pStyle w:val="a3"/>
        <w:ind w:right="575"/>
      </w:pPr>
      <w:r>
        <w:t xml:space="preserve">овладеть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w:t>
      </w:r>
      <w:r>
        <w:rPr>
          <w:spacing w:val="-2"/>
        </w:rPr>
        <w:t>проектов;</w:t>
      </w:r>
    </w:p>
    <w:p w:rsidR="004D001B" w:rsidRDefault="00FF118F">
      <w:pPr>
        <w:pStyle w:val="a3"/>
        <w:ind w:right="584"/>
      </w:pPr>
      <w:r>
        <w:t>формирование</w:t>
      </w:r>
      <w:r>
        <w:rPr>
          <w:spacing w:val="-15"/>
        </w:rPr>
        <w:t xml:space="preserve"> </w:t>
      </w:r>
      <w:r>
        <w:t>научного</w:t>
      </w:r>
      <w:r>
        <w:rPr>
          <w:spacing w:val="-15"/>
        </w:rPr>
        <w:t xml:space="preserve"> </w:t>
      </w:r>
      <w:r>
        <w:t>типа</w:t>
      </w:r>
      <w:r>
        <w:rPr>
          <w:spacing w:val="-15"/>
        </w:rPr>
        <w:t xml:space="preserve"> </w:t>
      </w:r>
      <w:r>
        <w:t>мышления,</w:t>
      </w:r>
      <w:r>
        <w:rPr>
          <w:spacing w:val="-15"/>
        </w:rPr>
        <w:t xml:space="preserve"> </w:t>
      </w:r>
      <w:r>
        <w:t>владение</w:t>
      </w:r>
      <w:r>
        <w:rPr>
          <w:spacing w:val="-15"/>
        </w:rPr>
        <w:t xml:space="preserve"> </w:t>
      </w:r>
      <w:r>
        <w:t>научной</w:t>
      </w:r>
      <w:r>
        <w:rPr>
          <w:spacing w:val="-15"/>
        </w:rPr>
        <w:t xml:space="preserve"> </w:t>
      </w:r>
      <w:r>
        <w:t>терминологи</w:t>
      </w:r>
      <w:r>
        <w:t>ей,</w:t>
      </w:r>
      <w:r>
        <w:rPr>
          <w:spacing w:val="-15"/>
        </w:rPr>
        <w:t xml:space="preserve"> </w:t>
      </w:r>
      <w:r>
        <w:t>ключевыми</w:t>
      </w:r>
      <w:r>
        <w:rPr>
          <w:spacing w:val="-15"/>
        </w:rPr>
        <w:t xml:space="preserve"> </w:t>
      </w:r>
      <w:r>
        <w:t>понятиями и методами;</w:t>
      </w:r>
    </w:p>
    <w:p w:rsidR="004D001B" w:rsidRDefault="00FF118F">
      <w:pPr>
        <w:pStyle w:val="a3"/>
        <w:ind w:right="583"/>
      </w:pPr>
      <w:r>
        <w:t xml:space="preserve">ставить и формулировать собственные задачи в образовательной деятельности и жизненных </w:t>
      </w:r>
      <w:r>
        <w:rPr>
          <w:spacing w:val="-2"/>
        </w:rPr>
        <w:t>ситуациях;</w:t>
      </w:r>
    </w:p>
    <w:p w:rsidR="004D001B" w:rsidRDefault="00FF118F">
      <w:pPr>
        <w:pStyle w:val="a3"/>
        <w:ind w:right="580"/>
      </w:pPr>
      <w:r>
        <w:t>выявлять</w:t>
      </w:r>
      <w:r>
        <w:rPr>
          <w:spacing w:val="-9"/>
        </w:rPr>
        <w:t xml:space="preserve"> </w:t>
      </w:r>
      <w:r>
        <w:t>причинно-следственные</w:t>
      </w:r>
      <w:r>
        <w:rPr>
          <w:spacing w:val="-11"/>
        </w:rPr>
        <w:t xml:space="preserve"> </w:t>
      </w:r>
      <w:r>
        <w:t>связи</w:t>
      </w:r>
      <w:r>
        <w:rPr>
          <w:spacing w:val="-9"/>
        </w:rPr>
        <w:t xml:space="preserve"> </w:t>
      </w:r>
      <w:r>
        <w:t>и</w:t>
      </w:r>
      <w:r>
        <w:rPr>
          <w:spacing w:val="-9"/>
        </w:rPr>
        <w:t xml:space="preserve"> </w:t>
      </w:r>
      <w:r>
        <w:t>актуализировать</w:t>
      </w:r>
      <w:r>
        <w:rPr>
          <w:spacing w:val="-8"/>
        </w:rPr>
        <w:t xml:space="preserve"> </w:t>
      </w:r>
      <w:r>
        <w:t>задачу,</w:t>
      </w:r>
      <w:r>
        <w:rPr>
          <w:spacing w:val="-10"/>
        </w:rPr>
        <w:t xml:space="preserve"> </w:t>
      </w:r>
      <w:r>
        <w:t>выдвигать</w:t>
      </w:r>
      <w:r>
        <w:rPr>
          <w:spacing w:val="-8"/>
        </w:rPr>
        <w:t xml:space="preserve"> </w:t>
      </w:r>
      <w:r>
        <w:t>гипотезу</w:t>
      </w:r>
      <w:r>
        <w:rPr>
          <w:spacing w:val="-14"/>
        </w:rPr>
        <w:t xml:space="preserve"> </w:t>
      </w:r>
      <w:r>
        <w:t>её</w:t>
      </w:r>
      <w:r>
        <w:rPr>
          <w:spacing w:val="-11"/>
        </w:rPr>
        <w:t xml:space="preserve"> </w:t>
      </w:r>
      <w:r>
        <w:t xml:space="preserve">решения, находить аргументы для доказательства своих утверждений, задавать параметры и критерии </w:t>
      </w:r>
      <w:r>
        <w:rPr>
          <w:spacing w:val="-2"/>
        </w:rPr>
        <w:t>решения;</w:t>
      </w:r>
    </w:p>
    <w:p w:rsidR="004D001B" w:rsidRDefault="00FF118F">
      <w:pPr>
        <w:pStyle w:val="a3"/>
        <w:spacing w:before="1"/>
        <w:ind w:right="585"/>
      </w:pPr>
      <w: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4D001B" w:rsidRDefault="00FF118F">
      <w:pPr>
        <w:pStyle w:val="a3"/>
      </w:pPr>
      <w:r>
        <w:t>давать</w:t>
      </w:r>
      <w:r>
        <w:rPr>
          <w:spacing w:val="-5"/>
        </w:rPr>
        <w:t xml:space="preserve"> </w:t>
      </w:r>
      <w:r>
        <w:t>оце</w:t>
      </w:r>
      <w:r>
        <w:t>нку</w:t>
      </w:r>
      <w:r>
        <w:rPr>
          <w:spacing w:val="-11"/>
        </w:rPr>
        <w:t xml:space="preserve"> </w:t>
      </w:r>
      <w:r>
        <w:t>новым</w:t>
      </w:r>
      <w:r>
        <w:rPr>
          <w:spacing w:val="-2"/>
        </w:rPr>
        <w:t xml:space="preserve"> </w:t>
      </w:r>
      <w:r>
        <w:t>ситуациям,</w:t>
      </w:r>
      <w:r>
        <w:rPr>
          <w:spacing w:val="-4"/>
        </w:rPr>
        <w:t xml:space="preserve"> </w:t>
      </w:r>
      <w:r>
        <w:t>оценивать</w:t>
      </w:r>
      <w:r>
        <w:rPr>
          <w:spacing w:val="-4"/>
        </w:rPr>
        <w:t xml:space="preserve"> </w:t>
      </w:r>
      <w:r>
        <w:t>приобретённый</w:t>
      </w:r>
      <w:r>
        <w:rPr>
          <w:spacing w:val="-3"/>
        </w:rPr>
        <w:t xml:space="preserve"> </w:t>
      </w:r>
      <w:r>
        <w:rPr>
          <w:spacing w:val="-2"/>
        </w:rPr>
        <w:t>опыт;</w:t>
      </w:r>
    </w:p>
    <w:p w:rsidR="004D001B" w:rsidRDefault="00FF118F">
      <w:pPr>
        <w:pStyle w:val="a3"/>
        <w:ind w:right="578"/>
      </w:pPr>
      <w:r>
        <w:t>осуществлять</w:t>
      </w:r>
      <w:r>
        <w:rPr>
          <w:spacing w:val="-15"/>
        </w:rPr>
        <w:t xml:space="preserve"> </w:t>
      </w:r>
      <w:r>
        <w:t>целенаправленный</w:t>
      </w:r>
      <w:r>
        <w:rPr>
          <w:spacing w:val="-15"/>
        </w:rPr>
        <w:t xml:space="preserve"> </w:t>
      </w:r>
      <w:r>
        <w:t>поиск</w:t>
      </w:r>
      <w:r>
        <w:rPr>
          <w:spacing w:val="-15"/>
        </w:rPr>
        <w:t xml:space="preserve"> </w:t>
      </w:r>
      <w:r>
        <w:t>переноса</w:t>
      </w:r>
      <w:r>
        <w:rPr>
          <w:spacing w:val="-15"/>
        </w:rPr>
        <w:t xml:space="preserve"> </w:t>
      </w:r>
      <w:r>
        <w:t>средств</w:t>
      </w:r>
      <w:r>
        <w:rPr>
          <w:spacing w:val="-15"/>
        </w:rPr>
        <w:t xml:space="preserve"> </w:t>
      </w:r>
      <w:r>
        <w:t>и</w:t>
      </w:r>
      <w:r>
        <w:rPr>
          <w:spacing w:val="-15"/>
        </w:rPr>
        <w:t xml:space="preserve"> </w:t>
      </w:r>
      <w:r>
        <w:t>способов</w:t>
      </w:r>
      <w:r>
        <w:rPr>
          <w:spacing w:val="-15"/>
        </w:rPr>
        <w:t xml:space="preserve"> </w:t>
      </w:r>
      <w:r>
        <w:t>действия</w:t>
      </w:r>
      <w:r>
        <w:rPr>
          <w:spacing w:val="-15"/>
        </w:rPr>
        <w:t xml:space="preserve"> </w:t>
      </w:r>
      <w:r>
        <w:t>в</w:t>
      </w:r>
      <w:r>
        <w:rPr>
          <w:spacing w:val="-15"/>
        </w:rPr>
        <w:t xml:space="preserve"> </w:t>
      </w:r>
      <w:r>
        <w:t xml:space="preserve">профессиональную </w:t>
      </w:r>
      <w:r>
        <w:rPr>
          <w:spacing w:val="-2"/>
        </w:rPr>
        <w:t>среду;</w:t>
      </w:r>
    </w:p>
    <w:p w:rsidR="004D001B" w:rsidRDefault="00FF118F">
      <w:pPr>
        <w:pStyle w:val="a3"/>
        <w:ind w:right="587"/>
      </w:pPr>
      <w:r>
        <w:t>переносить знания в познавательную и практическую области жизнедеятельности; интегрировать знания из разны</w:t>
      </w:r>
      <w:r>
        <w:t>х предметных областей;</w:t>
      </w:r>
    </w:p>
    <w:p w:rsidR="004D001B" w:rsidRDefault="00FF118F">
      <w:pPr>
        <w:pStyle w:val="a3"/>
        <w:ind w:right="578"/>
      </w:pPr>
      <w:r>
        <w:t>выдвигать новые идеи,</w:t>
      </w:r>
      <w:r>
        <w:rPr>
          <w:spacing w:val="-4"/>
        </w:rPr>
        <w:t xml:space="preserve"> </w:t>
      </w:r>
      <w:r>
        <w:t>предлагать оригинальные подходы и решения,</w:t>
      </w:r>
      <w:r>
        <w:rPr>
          <w:spacing w:val="-1"/>
        </w:rPr>
        <w:t xml:space="preserve"> </w:t>
      </w:r>
      <w:r>
        <w:t>ставить проблемы и задачи, допускающие альтернативные решения.</w:t>
      </w:r>
    </w:p>
    <w:p w:rsidR="004D001B" w:rsidRDefault="00FF118F">
      <w:pPr>
        <w:pStyle w:val="a4"/>
        <w:numPr>
          <w:ilvl w:val="0"/>
          <w:numId w:val="62"/>
        </w:numPr>
        <w:tabs>
          <w:tab w:val="left" w:pos="1259"/>
        </w:tabs>
        <w:ind w:left="1259" w:hanging="719"/>
        <w:jc w:val="both"/>
        <w:rPr>
          <w:sz w:val="24"/>
        </w:rPr>
      </w:pPr>
      <w:r>
        <w:rPr>
          <w:sz w:val="24"/>
        </w:rPr>
        <w:t>работа</w:t>
      </w:r>
      <w:r>
        <w:rPr>
          <w:spacing w:val="-2"/>
          <w:sz w:val="24"/>
        </w:rPr>
        <w:t xml:space="preserve"> </w:t>
      </w:r>
      <w:r>
        <w:rPr>
          <w:sz w:val="24"/>
        </w:rPr>
        <w:t>с</w:t>
      </w:r>
      <w:r>
        <w:rPr>
          <w:spacing w:val="-1"/>
          <w:sz w:val="24"/>
        </w:rPr>
        <w:t xml:space="preserve"> </w:t>
      </w:r>
      <w:r>
        <w:rPr>
          <w:spacing w:val="-2"/>
          <w:sz w:val="24"/>
        </w:rPr>
        <w:t>информацией:</w:t>
      </w:r>
    </w:p>
    <w:p w:rsidR="004D001B" w:rsidRDefault="00FF118F">
      <w:pPr>
        <w:pStyle w:val="a3"/>
        <w:ind w:right="581"/>
      </w:pPr>
      <w:r>
        <w:t>владеть навыками получения информации из источников разных типов, самостоятельно ос</w:t>
      </w:r>
      <w:r>
        <w:t>уществлять поиск, анализ, систематизацию и интерпретацию информации различных видов и форм представления;</w:t>
      </w:r>
    </w:p>
    <w:p w:rsidR="004D001B" w:rsidRDefault="00FF118F">
      <w:pPr>
        <w:pStyle w:val="a3"/>
        <w:spacing w:before="1"/>
        <w:ind w:right="582"/>
      </w:pPr>
      <w:r>
        <w:t>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4D001B" w:rsidRDefault="00FF118F">
      <w:pPr>
        <w:pStyle w:val="a3"/>
        <w:ind w:right="574"/>
      </w:pPr>
      <w:r>
        <w:t>оцен</w:t>
      </w:r>
      <w:r>
        <w:t>ивать достоверность, легитимность информации, её соответствие правовым и морально- этическим нормам;</w:t>
      </w:r>
    </w:p>
    <w:p w:rsidR="004D001B" w:rsidRDefault="00FF118F">
      <w:pPr>
        <w:pStyle w:val="a3"/>
        <w:ind w:right="581"/>
      </w:pPr>
      <w:r>
        <w:t>использовать средства информационных и коммуникационных технологий в решении когнитивных,</w:t>
      </w:r>
      <w:r>
        <w:rPr>
          <w:spacing w:val="-15"/>
        </w:rPr>
        <w:t xml:space="preserve"> </w:t>
      </w:r>
      <w:r>
        <w:t>коммуникативных</w:t>
      </w:r>
      <w:r>
        <w:rPr>
          <w:spacing w:val="-15"/>
        </w:rPr>
        <w:t xml:space="preserve"> </w:t>
      </w:r>
      <w:r>
        <w:t>и</w:t>
      </w:r>
      <w:r>
        <w:rPr>
          <w:spacing w:val="-13"/>
        </w:rPr>
        <w:t xml:space="preserve"> </w:t>
      </w:r>
      <w:r>
        <w:t>организационных</w:t>
      </w:r>
      <w:r>
        <w:rPr>
          <w:spacing w:val="-14"/>
        </w:rPr>
        <w:t xml:space="preserve"> </w:t>
      </w:r>
      <w:r>
        <w:t>задач</w:t>
      </w:r>
      <w:r>
        <w:rPr>
          <w:spacing w:val="-15"/>
        </w:rPr>
        <w:t xml:space="preserve"> </w:t>
      </w:r>
      <w:r>
        <w:t>с</w:t>
      </w:r>
      <w:r>
        <w:rPr>
          <w:spacing w:val="-15"/>
        </w:rPr>
        <w:t xml:space="preserve"> </w:t>
      </w:r>
      <w:r>
        <w:t>соблюдением</w:t>
      </w:r>
      <w:r>
        <w:rPr>
          <w:spacing w:val="-15"/>
        </w:rPr>
        <w:t xml:space="preserve"> </w:t>
      </w:r>
      <w:r>
        <w:t>требований</w:t>
      </w:r>
      <w:r>
        <w:rPr>
          <w:spacing w:val="-15"/>
        </w:rPr>
        <w:t xml:space="preserve"> </w:t>
      </w:r>
      <w:r>
        <w:t>эргономики, техники безопасности, гигиены, ресурсосбережения, правовых и этических норм, норм информационной безопасности;</w:t>
      </w:r>
    </w:p>
    <w:p w:rsidR="004D001B" w:rsidRDefault="00FF118F">
      <w:pPr>
        <w:pStyle w:val="a3"/>
        <w:spacing w:line="274" w:lineRule="exact"/>
      </w:pPr>
      <w:r>
        <w:t>владеть</w:t>
      </w:r>
      <w:r>
        <w:rPr>
          <w:spacing w:val="-16"/>
        </w:rPr>
        <w:t xml:space="preserve"> </w:t>
      </w:r>
      <w:r>
        <w:t>навыками</w:t>
      </w:r>
      <w:r>
        <w:rPr>
          <w:spacing w:val="-13"/>
        </w:rPr>
        <w:t xml:space="preserve"> </w:t>
      </w:r>
      <w:r>
        <w:t>распознавания</w:t>
      </w:r>
      <w:r>
        <w:rPr>
          <w:spacing w:val="-15"/>
        </w:rPr>
        <w:t xml:space="preserve"> </w:t>
      </w:r>
      <w:r>
        <w:t>и</w:t>
      </w:r>
      <w:r>
        <w:rPr>
          <w:spacing w:val="-13"/>
        </w:rPr>
        <w:t xml:space="preserve"> </w:t>
      </w:r>
      <w:r>
        <w:t>защиты</w:t>
      </w:r>
      <w:r>
        <w:rPr>
          <w:spacing w:val="-14"/>
        </w:rPr>
        <w:t xml:space="preserve"> </w:t>
      </w:r>
      <w:r>
        <w:t>информации,</w:t>
      </w:r>
      <w:r>
        <w:rPr>
          <w:spacing w:val="-15"/>
        </w:rPr>
        <w:t xml:space="preserve"> </w:t>
      </w:r>
      <w:r>
        <w:t>информационной</w:t>
      </w:r>
      <w:r>
        <w:rPr>
          <w:spacing w:val="-13"/>
        </w:rPr>
        <w:t xml:space="preserve"> </w:t>
      </w:r>
      <w:r>
        <w:t>безопасности</w:t>
      </w:r>
      <w:r>
        <w:rPr>
          <w:spacing w:val="-12"/>
        </w:rPr>
        <w:t xml:space="preserve"> </w:t>
      </w:r>
      <w:r>
        <w:rPr>
          <w:spacing w:val="-2"/>
        </w:rPr>
        <w:t>личности.</w:t>
      </w:r>
    </w:p>
    <w:p w:rsidR="004D001B" w:rsidRDefault="00FF118F">
      <w:pPr>
        <w:pStyle w:val="a4"/>
        <w:numPr>
          <w:ilvl w:val="3"/>
          <w:numId w:val="64"/>
        </w:numPr>
        <w:tabs>
          <w:tab w:val="left" w:pos="1980"/>
        </w:tabs>
        <w:ind w:hanging="1440"/>
        <w:jc w:val="both"/>
        <w:rPr>
          <w:sz w:val="24"/>
        </w:rPr>
      </w:pPr>
      <w:r>
        <w:rPr>
          <w:sz w:val="24"/>
        </w:rPr>
        <w:t>Овладение</w:t>
      </w:r>
      <w:r>
        <w:rPr>
          <w:spacing w:val="-9"/>
          <w:sz w:val="24"/>
        </w:rPr>
        <w:t xml:space="preserve"> </w:t>
      </w:r>
      <w:r>
        <w:rPr>
          <w:sz w:val="24"/>
        </w:rPr>
        <w:t>универсальными</w:t>
      </w:r>
      <w:r>
        <w:rPr>
          <w:spacing w:val="-8"/>
          <w:sz w:val="24"/>
        </w:rPr>
        <w:t xml:space="preserve"> </w:t>
      </w:r>
      <w:r>
        <w:rPr>
          <w:sz w:val="24"/>
        </w:rPr>
        <w:t>коммуникативными</w:t>
      </w:r>
      <w:r>
        <w:rPr>
          <w:spacing w:val="-7"/>
          <w:sz w:val="24"/>
        </w:rPr>
        <w:t xml:space="preserve"> </w:t>
      </w:r>
      <w:r>
        <w:rPr>
          <w:spacing w:val="-2"/>
          <w:sz w:val="24"/>
        </w:rPr>
        <w:t>действиями:</w:t>
      </w:r>
    </w:p>
    <w:p w:rsidR="004D001B" w:rsidRDefault="00FF118F">
      <w:pPr>
        <w:pStyle w:val="a4"/>
        <w:numPr>
          <w:ilvl w:val="0"/>
          <w:numId w:val="61"/>
        </w:numPr>
        <w:tabs>
          <w:tab w:val="left" w:pos="1259"/>
        </w:tabs>
        <w:ind w:left="1259" w:hanging="719"/>
        <w:jc w:val="both"/>
        <w:rPr>
          <w:sz w:val="24"/>
        </w:rPr>
      </w:pPr>
      <w:r>
        <w:rPr>
          <w:spacing w:val="-2"/>
          <w:sz w:val="24"/>
        </w:rPr>
        <w:t>общение:</w:t>
      </w:r>
    </w:p>
    <w:p w:rsidR="004D001B" w:rsidRDefault="00FF118F">
      <w:pPr>
        <w:pStyle w:val="a3"/>
        <w:jc w:val="left"/>
      </w:pPr>
      <w:r>
        <w:t>осуществлять</w:t>
      </w:r>
      <w:r>
        <w:rPr>
          <w:spacing w:val="-3"/>
        </w:rPr>
        <w:t xml:space="preserve"> </w:t>
      </w:r>
      <w:r>
        <w:t>коммуникации</w:t>
      </w:r>
      <w:r>
        <w:rPr>
          <w:spacing w:val="-3"/>
        </w:rPr>
        <w:t xml:space="preserve"> </w:t>
      </w:r>
      <w:r>
        <w:t>во</w:t>
      </w:r>
      <w:r>
        <w:rPr>
          <w:spacing w:val="-2"/>
        </w:rPr>
        <w:t xml:space="preserve"> </w:t>
      </w:r>
      <w:r>
        <w:t>всех</w:t>
      </w:r>
      <w:r>
        <w:rPr>
          <w:spacing w:val="-1"/>
        </w:rPr>
        <w:t xml:space="preserve"> </w:t>
      </w:r>
      <w:r>
        <w:t xml:space="preserve">сферах </w:t>
      </w:r>
      <w:r>
        <w:rPr>
          <w:spacing w:val="-2"/>
        </w:rPr>
        <w:t>жизни;</w:t>
      </w:r>
    </w:p>
    <w:p w:rsidR="004D001B" w:rsidRDefault="00FF118F">
      <w:pPr>
        <w:pStyle w:val="a3"/>
        <w:tabs>
          <w:tab w:val="left" w:pos="2124"/>
          <w:tab w:val="left" w:pos="3789"/>
          <w:tab w:val="left" w:pos="4909"/>
          <w:tab w:val="left" w:pos="6111"/>
          <w:tab w:val="left" w:pos="7326"/>
          <w:tab w:val="left" w:pos="8482"/>
          <w:tab w:val="left" w:pos="9947"/>
        </w:tabs>
        <w:ind w:right="582"/>
        <w:jc w:val="left"/>
      </w:pPr>
      <w:r>
        <w:rPr>
          <w:spacing w:val="-2"/>
        </w:rPr>
        <w:t>распознавать</w:t>
      </w:r>
      <w:r>
        <w:tab/>
      </w:r>
      <w:r>
        <w:rPr>
          <w:spacing w:val="-2"/>
        </w:rPr>
        <w:t>невербальные</w:t>
      </w:r>
      <w:r>
        <w:tab/>
      </w:r>
      <w:r>
        <w:rPr>
          <w:spacing w:val="-2"/>
        </w:rPr>
        <w:t>средства</w:t>
      </w:r>
      <w:r>
        <w:tab/>
      </w:r>
      <w:r>
        <w:rPr>
          <w:spacing w:val="-2"/>
        </w:rPr>
        <w:t>общения,</w:t>
      </w:r>
      <w:r>
        <w:tab/>
      </w:r>
      <w:r>
        <w:rPr>
          <w:spacing w:val="-2"/>
        </w:rPr>
        <w:t>понимать</w:t>
      </w:r>
      <w:r>
        <w:tab/>
      </w:r>
      <w:r>
        <w:rPr>
          <w:spacing w:val="-2"/>
        </w:rPr>
        <w:t>значение</w:t>
      </w:r>
      <w:r>
        <w:tab/>
      </w:r>
      <w:r>
        <w:rPr>
          <w:spacing w:val="-2"/>
        </w:rPr>
        <w:t>социальных</w:t>
      </w:r>
      <w:r>
        <w:tab/>
      </w:r>
      <w:r>
        <w:rPr>
          <w:spacing w:val="-2"/>
        </w:rPr>
        <w:t xml:space="preserve">знаков, </w:t>
      </w:r>
      <w:r>
        <w:t>распознавать предпосылки конфликтных ситуаций и уметь смягчать конфликты;</w:t>
      </w:r>
    </w:p>
    <w:p w:rsidR="004D001B" w:rsidRDefault="00FF118F">
      <w:pPr>
        <w:pStyle w:val="a3"/>
        <w:spacing w:before="1"/>
        <w:ind w:right="576"/>
        <w:jc w:val="left"/>
      </w:pPr>
      <w:r>
        <w:t>владеть</w:t>
      </w:r>
      <w:r>
        <w:rPr>
          <w:spacing w:val="-4"/>
        </w:rPr>
        <w:t xml:space="preserve"> </w:t>
      </w:r>
      <w:r>
        <w:t>различными</w:t>
      </w:r>
      <w:r>
        <w:rPr>
          <w:spacing w:val="-5"/>
        </w:rPr>
        <w:t xml:space="preserve"> </w:t>
      </w:r>
      <w:r>
        <w:t>способами</w:t>
      </w:r>
      <w:r>
        <w:rPr>
          <w:spacing w:val="-5"/>
        </w:rPr>
        <w:t xml:space="preserve"> </w:t>
      </w:r>
      <w:r>
        <w:t>общения</w:t>
      </w:r>
      <w:r>
        <w:rPr>
          <w:spacing w:val="-5"/>
        </w:rPr>
        <w:t xml:space="preserve"> </w:t>
      </w:r>
      <w:r>
        <w:t>и</w:t>
      </w:r>
      <w:r>
        <w:rPr>
          <w:spacing w:val="-5"/>
        </w:rPr>
        <w:t xml:space="preserve"> </w:t>
      </w:r>
      <w:r>
        <w:t>взаимодействия,</w:t>
      </w:r>
      <w:r>
        <w:rPr>
          <w:spacing w:val="-5"/>
        </w:rPr>
        <w:t xml:space="preserve"> </w:t>
      </w:r>
      <w:r>
        <w:t>аргументированно</w:t>
      </w:r>
      <w:r>
        <w:rPr>
          <w:spacing w:val="-5"/>
        </w:rPr>
        <w:t xml:space="preserve"> </w:t>
      </w:r>
      <w:r>
        <w:t>вести</w:t>
      </w:r>
      <w:r>
        <w:rPr>
          <w:spacing w:val="-4"/>
        </w:rPr>
        <w:t xml:space="preserve"> </w:t>
      </w:r>
      <w:r>
        <w:t>диалог; развёрнуто и логично излагать свою точку зрения.</w:t>
      </w:r>
    </w:p>
    <w:p w:rsidR="004D001B" w:rsidRDefault="00FF118F">
      <w:pPr>
        <w:pStyle w:val="a4"/>
        <w:numPr>
          <w:ilvl w:val="0"/>
          <w:numId w:val="61"/>
        </w:numPr>
        <w:tabs>
          <w:tab w:val="left" w:pos="1260"/>
        </w:tabs>
        <w:ind w:hanging="720"/>
        <w:rPr>
          <w:sz w:val="24"/>
        </w:rPr>
      </w:pPr>
      <w:r>
        <w:rPr>
          <w:sz w:val="24"/>
        </w:rPr>
        <w:t>совместная</w:t>
      </w:r>
      <w:r>
        <w:rPr>
          <w:spacing w:val="-4"/>
          <w:sz w:val="24"/>
        </w:rPr>
        <w:t xml:space="preserve"> </w:t>
      </w:r>
      <w:r>
        <w:rPr>
          <w:spacing w:val="-2"/>
          <w:sz w:val="24"/>
        </w:rPr>
        <w:t>деятельность:</w:t>
      </w:r>
    </w:p>
    <w:p w:rsidR="004D001B" w:rsidRDefault="00FF118F">
      <w:pPr>
        <w:pStyle w:val="a3"/>
        <w:jc w:val="left"/>
      </w:pPr>
      <w:r>
        <w:t>понимать</w:t>
      </w:r>
      <w:r>
        <w:rPr>
          <w:spacing w:val="-8"/>
        </w:rPr>
        <w:t xml:space="preserve"> </w:t>
      </w:r>
      <w:r>
        <w:t>и</w:t>
      </w:r>
      <w:r>
        <w:rPr>
          <w:spacing w:val="-5"/>
        </w:rPr>
        <w:t xml:space="preserve"> </w:t>
      </w:r>
      <w:r>
        <w:t>использовать</w:t>
      </w:r>
      <w:r>
        <w:rPr>
          <w:spacing w:val="-4"/>
        </w:rPr>
        <w:t xml:space="preserve"> </w:t>
      </w:r>
      <w:r>
        <w:t>преимущества</w:t>
      </w:r>
      <w:r>
        <w:rPr>
          <w:spacing w:val="-6"/>
        </w:rPr>
        <w:t xml:space="preserve"> </w:t>
      </w:r>
      <w:r>
        <w:t>командной</w:t>
      </w:r>
      <w:r>
        <w:rPr>
          <w:spacing w:val="-7"/>
        </w:rPr>
        <w:t xml:space="preserve"> </w:t>
      </w:r>
      <w:r>
        <w:t>и</w:t>
      </w:r>
      <w:r>
        <w:rPr>
          <w:spacing w:val="-5"/>
        </w:rPr>
        <w:t xml:space="preserve"> </w:t>
      </w:r>
      <w:r>
        <w:t>индивидуальной</w:t>
      </w:r>
      <w:r>
        <w:rPr>
          <w:spacing w:val="-6"/>
        </w:rPr>
        <w:t xml:space="preserve"> </w:t>
      </w:r>
      <w:r>
        <w:rPr>
          <w:spacing w:val="-2"/>
        </w:rPr>
        <w:t>работы;</w:t>
      </w:r>
    </w:p>
    <w:p w:rsidR="004D001B" w:rsidRDefault="00FF118F">
      <w:pPr>
        <w:pStyle w:val="a3"/>
        <w:jc w:val="left"/>
      </w:pPr>
      <w:r>
        <w:t>выбирать</w:t>
      </w:r>
      <w:r>
        <w:rPr>
          <w:spacing w:val="34"/>
        </w:rPr>
        <w:t xml:space="preserve"> </w:t>
      </w:r>
      <w:r>
        <w:t>тематику</w:t>
      </w:r>
      <w:r>
        <w:rPr>
          <w:spacing w:val="27"/>
        </w:rPr>
        <w:t xml:space="preserve"> </w:t>
      </w:r>
      <w:r>
        <w:t>и</w:t>
      </w:r>
      <w:r>
        <w:rPr>
          <w:spacing w:val="36"/>
        </w:rPr>
        <w:t xml:space="preserve"> </w:t>
      </w:r>
      <w:r>
        <w:t>методы</w:t>
      </w:r>
      <w:r>
        <w:rPr>
          <w:spacing w:val="32"/>
        </w:rPr>
        <w:t xml:space="preserve"> </w:t>
      </w:r>
      <w:r>
        <w:t>совместных</w:t>
      </w:r>
      <w:r>
        <w:rPr>
          <w:spacing w:val="34"/>
        </w:rPr>
        <w:t xml:space="preserve"> </w:t>
      </w:r>
      <w:r>
        <w:t>действий</w:t>
      </w:r>
      <w:r>
        <w:rPr>
          <w:spacing w:val="33"/>
        </w:rPr>
        <w:t xml:space="preserve"> </w:t>
      </w:r>
      <w:r>
        <w:t>с</w:t>
      </w:r>
      <w:r>
        <w:rPr>
          <w:spacing w:val="34"/>
        </w:rPr>
        <w:t xml:space="preserve"> </w:t>
      </w:r>
      <w:r>
        <w:t>учётом</w:t>
      </w:r>
      <w:r>
        <w:rPr>
          <w:spacing w:val="32"/>
        </w:rPr>
        <w:t xml:space="preserve"> </w:t>
      </w:r>
      <w:r>
        <w:t>общих</w:t>
      </w:r>
      <w:r>
        <w:rPr>
          <w:spacing w:val="34"/>
        </w:rPr>
        <w:t xml:space="preserve"> </w:t>
      </w:r>
      <w:r>
        <w:t>интересов</w:t>
      </w:r>
      <w:r>
        <w:rPr>
          <w:spacing w:val="32"/>
        </w:rPr>
        <w:t xml:space="preserve"> </w:t>
      </w:r>
      <w:r>
        <w:t>и</w:t>
      </w:r>
      <w:r>
        <w:rPr>
          <w:spacing w:val="33"/>
        </w:rPr>
        <w:t xml:space="preserve"> </w:t>
      </w:r>
      <w:r>
        <w:t>возможностей каждого члена коллектива;</w:t>
      </w:r>
    </w:p>
    <w:p w:rsidR="004D001B" w:rsidRDefault="00FF118F">
      <w:pPr>
        <w:pStyle w:val="a3"/>
        <w:jc w:val="left"/>
      </w:pPr>
      <w:r>
        <w:t>принимать</w:t>
      </w:r>
      <w:r>
        <w:rPr>
          <w:spacing w:val="40"/>
        </w:rPr>
        <w:t xml:space="preserve"> </w:t>
      </w:r>
      <w:r>
        <w:t>цели</w:t>
      </w:r>
      <w:r>
        <w:rPr>
          <w:spacing w:val="40"/>
        </w:rPr>
        <w:t xml:space="preserve"> </w:t>
      </w:r>
      <w:r>
        <w:t>совместной</w:t>
      </w:r>
      <w:r>
        <w:rPr>
          <w:spacing w:val="40"/>
        </w:rPr>
        <w:t xml:space="preserve"> </w:t>
      </w:r>
      <w:r>
        <w:t>деятельности,</w:t>
      </w:r>
      <w:r>
        <w:rPr>
          <w:spacing w:val="40"/>
        </w:rPr>
        <w:t xml:space="preserve"> </w:t>
      </w:r>
      <w:r>
        <w:t>организовывать</w:t>
      </w:r>
      <w:r>
        <w:rPr>
          <w:spacing w:val="40"/>
        </w:rPr>
        <w:t xml:space="preserve"> </w:t>
      </w:r>
      <w:r>
        <w:t>и</w:t>
      </w:r>
      <w:r>
        <w:rPr>
          <w:spacing w:val="40"/>
        </w:rPr>
        <w:t xml:space="preserve"> </w:t>
      </w:r>
      <w:r>
        <w:t>координировать</w:t>
      </w:r>
      <w:r>
        <w:rPr>
          <w:spacing w:val="40"/>
        </w:rPr>
        <w:t xml:space="preserve"> </w:t>
      </w:r>
      <w:r>
        <w:t>действия</w:t>
      </w:r>
      <w:r>
        <w:rPr>
          <w:spacing w:val="40"/>
        </w:rPr>
        <w:t xml:space="preserve"> </w:t>
      </w:r>
      <w:r>
        <w:t>по</w:t>
      </w:r>
      <w:r>
        <w:rPr>
          <w:spacing w:val="40"/>
        </w:rPr>
        <w:t xml:space="preserve"> </w:t>
      </w:r>
      <w:r>
        <w:t>её достижению: составлять</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t>план</w:t>
      </w:r>
      <w:r>
        <w:rPr>
          <w:spacing w:val="-6"/>
        </w:rPr>
        <w:t xml:space="preserve"> </w:t>
      </w:r>
      <w:r>
        <w:t>действий,</w:t>
      </w:r>
      <w:r>
        <w:rPr>
          <w:spacing w:val="-7"/>
        </w:rPr>
        <w:t xml:space="preserve"> </w:t>
      </w:r>
      <w:r>
        <w:t>распределять</w:t>
      </w:r>
      <w:r>
        <w:rPr>
          <w:spacing w:val="-6"/>
        </w:rPr>
        <w:t xml:space="preserve"> </w:t>
      </w:r>
      <w:r>
        <w:t>роли</w:t>
      </w:r>
      <w:r>
        <w:rPr>
          <w:spacing w:val="-6"/>
        </w:rPr>
        <w:t xml:space="preserve"> </w:t>
      </w:r>
      <w:r>
        <w:t>с</w:t>
      </w:r>
      <w:r>
        <w:rPr>
          <w:spacing w:val="-5"/>
        </w:rPr>
        <w:t xml:space="preserve"> </w:t>
      </w:r>
      <w:r>
        <w:t>учётом</w:t>
      </w:r>
      <w:r>
        <w:rPr>
          <w:spacing w:val="-7"/>
        </w:rPr>
        <w:t xml:space="preserve"> </w:t>
      </w:r>
      <w:r>
        <w:t>мнений</w:t>
      </w:r>
      <w:r>
        <w:rPr>
          <w:spacing w:val="-4"/>
        </w:rPr>
        <w:t xml:space="preserve"> </w:t>
      </w:r>
      <w:r>
        <w:t>участников,</w:t>
      </w:r>
      <w:r>
        <w:rPr>
          <w:spacing w:val="-7"/>
        </w:rPr>
        <w:t xml:space="preserve"> </w:t>
      </w:r>
      <w:r>
        <w:t>обс</w:t>
      </w:r>
      <w:r>
        <w:t>уждать</w:t>
      </w:r>
      <w:r>
        <w:rPr>
          <w:spacing w:val="-5"/>
        </w:rPr>
        <w:t xml:space="preserve"> </w:t>
      </w:r>
      <w:r>
        <w:t>результаты</w:t>
      </w:r>
      <w:r>
        <w:rPr>
          <w:spacing w:val="-7"/>
        </w:rPr>
        <w:t xml:space="preserve"> </w:t>
      </w:r>
      <w:r>
        <w:t xml:space="preserve">совместной </w:t>
      </w:r>
      <w:r>
        <w:rPr>
          <w:spacing w:val="-2"/>
        </w:rPr>
        <w:t>работы;</w:t>
      </w:r>
    </w:p>
    <w:p w:rsidR="004D001B" w:rsidRDefault="00FF118F">
      <w:pPr>
        <w:pStyle w:val="a3"/>
        <w:jc w:val="left"/>
      </w:pPr>
      <w:r>
        <w:t>оценивать</w:t>
      </w:r>
      <w:r>
        <w:rPr>
          <w:spacing w:val="80"/>
          <w:w w:val="150"/>
        </w:rPr>
        <w:t xml:space="preserve"> </w:t>
      </w:r>
      <w:r>
        <w:t>качество</w:t>
      </w:r>
      <w:r>
        <w:rPr>
          <w:spacing w:val="80"/>
          <w:w w:val="150"/>
        </w:rPr>
        <w:t xml:space="preserve"> </w:t>
      </w:r>
      <w:r>
        <w:t>своего</w:t>
      </w:r>
      <w:r>
        <w:rPr>
          <w:spacing w:val="80"/>
          <w:w w:val="150"/>
        </w:rPr>
        <w:t xml:space="preserve"> </w:t>
      </w:r>
      <w:r>
        <w:t>вклада</w:t>
      </w:r>
      <w:r>
        <w:rPr>
          <w:spacing w:val="79"/>
          <w:w w:val="150"/>
        </w:rPr>
        <w:t xml:space="preserve"> </w:t>
      </w:r>
      <w:r>
        <w:t>и</w:t>
      </w:r>
      <w:r>
        <w:rPr>
          <w:spacing w:val="80"/>
          <w:w w:val="150"/>
        </w:rPr>
        <w:t xml:space="preserve"> </w:t>
      </w:r>
      <w:r>
        <w:t>каждого</w:t>
      </w:r>
      <w:r>
        <w:rPr>
          <w:spacing w:val="80"/>
          <w:w w:val="150"/>
        </w:rPr>
        <w:t xml:space="preserve"> </w:t>
      </w:r>
      <w:r>
        <w:t>участника</w:t>
      </w:r>
      <w:r>
        <w:rPr>
          <w:spacing w:val="79"/>
          <w:w w:val="150"/>
        </w:rPr>
        <w:t xml:space="preserve"> </w:t>
      </w:r>
      <w:r>
        <w:t>команды</w:t>
      </w:r>
      <w:r>
        <w:rPr>
          <w:spacing w:val="80"/>
          <w:w w:val="150"/>
        </w:rPr>
        <w:t xml:space="preserve"> </w:t>
      </w:r>
      <w:r>
        <w:t>в</w:t>
      </w:r>
      <w:r>
        <w:rPr>
          <w:spacing w:val="80"/>
          <w:w w:val="150"/>
        </w:rPr>
        <w:t xml:space="preserve"> </w:t>
      </w:r>
      <w:r>
        <w:t>общий</w:t>
      </w:r>
      <w:r>
        <w:rPr>
          <w:spacing w:val="80"/>
          <w:w w:val="150"/>
        </w:rPr>
        <w:t xml:space="preserve"> </w:t>
      </w:r>
      <w:r>
        <w:t>результат</w:t>
      </w:r>
      <w:r>
        <w:rPr>
          <w:spacing w:val="80"/>
          <w:w w:val="150"/>
        </w:rPr>
        <w:t xml:space="preserve"> </w:t>
      </w:r>
      <w:r>
        <w:t>по разработанным критериям;</w:t>
      </w:r>
    </w:p>
    <w:p w:rsidR="004D001B" w:rsidRDefault="00FF118F">
      <w:pPr>
        <w:pStyle w:val="a3"/>
        <w:jc w:val="left"/>
      </w:pPr>
      <w:r>
        <w:t>предлагать</w:t>
      </w:r>
      <w:r>
        <w:rPr>
          <w:spacing w:val="40"/>
        </w:rPr>
        <w:t xml:space="preserve"> </w:t>
      </w:r>
      <w:r>
        <w:t>новые</w:t>
      </w:r>
      <w:r>
        <w:rPr>
          <w:spacing w:val="40"/>
        </w:rPr>
        <w:t xml:space="preserve"> </w:t>
      </w:r>
      <w:r>
        <w:t>проекты,</w:t>
      </w:r>
      <w:r>
        <w:rPr>
          <w:spacing w:val="40"/>
        </w:rPr>
        <w:t xml:space="preserve"> </w:t>
      </w:r>
      <w:r>
        <w:t>оценивать</w:t>
      </w:r>
      <w:r>
        <w:rPr>
          <w:spacing w:val="40"/>
        </w:rPr>
        <w:t xml:space="preserve"> </w:t>
      </w:r>
      <w:r>
        <w:t>идеи</w:t>
      </w:r>
      <w:r>
        <w:rPr>
          <w:spacing w:val="40"/>
        </w:rPr>
        <w:t xml:space="preserve"> </w:t>
      </w:r>
      <w:r>
        <w:t>с</w:t>
      </w:r>
      <w:r>
        <w:rPr>
          <w:spacing w:val="40"/>
        </w:rPr>
        <w:t xml:space="preserve"> </w:t>
      </w:r>
      <w:r>
        <w:t>позиции</w:t>
      </w:r>
      <w:r>
        <w:rPr>
          <w:spacing w:val="40"/>
        </w:rPr>
        <w:t xml:space="preserve"> </w:t>
      </w:r>
      <w:r>
        <w:t>новизны,</w:t>
      </w:r>
      <w:r>
        <w:rPr>
          <w:spacing w:val="38"/>
        </w:rPr>
        <w:t xml:space="preserve"> </w:t>
      </w:r>
      <w:r>
        <w:t>оригинальности,</w:t>
      </w:r>
      <w:r>
        <w:rPr>
          <w:spacing w:val="38"/>
        </w:rPr>
        <w:t xml:space="preserve"> </w:t>
      </w:r>
      <w:r>
        <w:t xml:space="preserve">практической </w:t>
      </w:r>
      <w:r>
        <w:rPr>
          <w:spacing w:val="-2"/>
        </w:rPr>
        <w:t>значимости;</w:t>
      </w:r>
    </w:p>
    <w:p w:rsidR="004D001B" w:rsidRDefault="00FF118F">
      <w:pPr>
        <w:pStyle w:val="a3"/>
        <w:ind w:right="576"/>
        <w:jc w:val="left"/>
      </w:pPr>
      <w:r>
        <w:t>осуществлять</w:t>
      </w:r>
      <w:r>
        <w:rPr>
          <w:spacing w:val="-6"/>
        </w:rPr>
        <w:t xml:space="preserve"> </w:t>
      </w:r>
      <w:r>
        <w:t>позитивное</w:t>
      </w:r>
      <w:r>
        <w:rPr>
          <w:spacing w:val="-8"/>
        </w:rPr>
        <w:t xml:space="preserve"> </w:t>
      </w:r>
      <w:r>
        <w:t>стратегическое</w:t>
      </w:r>
      <w:r>
        <w:rPr>
          <w:spacing w:val="-8"/>
        </w:rPr>
        <w:t xml:space="preserve"> </w:t>
      </w:r>
      <w:r>
        <w:t>поведение</w:t>
      </w:r>
      <w:r>
        <w:rPr>
          <w:spacing w:val="-8"/>
        </w:rPr>
        <w:t xml:space="preserve"> </w:t>
      </w:r>
      <w:r>
        <w:t>в</w:t>
      </w:r>
      <w:r>
        <w:rPr>
          <w:spacing w:val="-7"/>
        </w:rPr>
        <w:t xml:space="preserve"> </w:t>
      </w:r>
      <w:r>
        <w:t>различных</w:t>
      </w:r>
      <w:r>
        <w:rPr>
          <w:spacing w:val="-5"/>
        </w:rPr>
        <w:t xml:space="preserve"> </w:t>
      </w:r>
      <w:r>
        <w:t>ситуациях,</w:t>
      </w:r>
      <w:r>
        <w:rPr>
          <w:spacing w:val="-7"/>
        </w:rPr>
        <w:t xml:space="preserve"> </w:t>
      </w:r>
      <w:r>
        <w:t>проявлять</w:t>
      </w:r>
      <w:r>
        <w:rPr>
          <w:spacing w:val="-6"/>
        </w:rPr>
        <w:t xml:space="preserve"> </w:t>
      </w:r>
      <w:r>
        <w:t>творчество и воображение, быть инициативным.</w:t>
      </w:r>
    </w:p>
    <w:p w:rsidR="004D001B" w:rsidRDefault="00FF118F">
      <w:pPr>
        <w:pStyle w:val="a4"/>
        <w:numPr>
          <w:ilvl w:val="3"/>
          <w:numId w:val="64"/>
        </w:numPr>
        <w:tabs>
          <w:tab w:val="left" w:pos="1980"/>
        </w:tabs>
        <w:ind w:hanging="1440"/>
        <w:rPr>
          <w:sz w:val="24"/>
        </w:rPr>
      </w:pPr>
      <w:r>
        <w:rPr>
          <w:sz w:val="24"/>
        </w:rPr>
        <w:t>Овладение</w:t>
      </w:r>
      <w:r>
        <w:rPr>
          <w:spacing w:val="-7"/>
          <w:sz w:val="24"/>
        </w:rPr>
        <w:t xml:space="preserve"> </w:t>
      </w:r>
      <w:r>
        <w:rPr>
          <w:sz w:val="24"/>
        </w:rPr>
        <w:t>универсальными</w:t>
      </w:r>
      <w:r>
        <w:rPr>
          <w:spacing w:val="-7"/>
          <w:sz w:val="24"/>
        </w:rPr>
        <w:t xml:space="preserve"> </w:t>
      </w:r>
      <w:r>
        <w:rPr>
          <w:sz w:val="24"/>
        </w:rPr>
        <w:t>регулятивными</w:t>
      </w:r>
      <w:r>
        <w:rPr>
          <w:spacing w:val="-6"/>
          <w:sz w:val="24"/>
        </w:rPr>
        <w:t xml:space="preserve"> </w:t>
      </w:r>
      <w:r>
        <w:rPr>
          <w:spacing w:val="-2"/>
          <w:sz w:val="24"/>
        </w:rPr>
        <w:t>действиями:</w:t>
      </w:r>
    </w:p>
    <w:p w:rsidR="004D001B" w:rsidRDefault="00FF118F">
      <w:pPr>
        <w:pStyle w:val="a4"/>
        <w:numPr>
          <w:ilvl w:val="0"/>
          <w:numId w:val="60"/>
        </w:numPr>
        <w:tabs>
          <w:tab w:val="left" w:pos="1260"/>
        </w:tabs>
        <w:ind w:hanging="720"/>
        <w:rPr>
          <w:sz w:val="24"/>
        </w:rPr>
      </w:pPr>
      <w:r>
        <w:rPr>
          <w:spacing w:val="-2"/>
          <w:sz w:val="24"/>
        </w:rPr>
        <w:t>самоорганизация:</w:t>
      </w:r>
    </w:p>
    <w:p w:rsidR="004D001B" w:rsidRDefault="00FF118F">
      <w:pPr>
        <w:pStyle w:val="a3"/>
        <w:jc w:val="left"/>
      </w:pPr>
      <w:r>
        <w:t>самостоятельно</w:t>
      </w:r>
      <w:r>
        <w:rPr>
          <w:spacing w:val="80"/>
        </w:rPr>
        <w:t xml:space="preserve"> </w:t>
      </w:r>
      <w:r>
        <w:t>осуществлять</w:t>
      </w:r>
      <w:r>
        <w:rPr>
          <w:spacing w:val="80"/>
        </w:rPr>
        <w:t xml:space="preserve"> </w:t>
      </w:r>
      <w:r>
        <w:t>познавательную</w:t>
      </w:r>
      <w:r>
        <w:rPr>
          <w:spacing w:val="80"/>
        </w:rPr>
        <w:t xml:space="preserve"> </w:t>
      </w:r>
      <w:r>
        <w:t>деятельность,</w:t>
      </w:r>
      <w:r>
        <w:rPr>
          <w:spacing w:val="80"/>
        </w:rPr>
        <w:t xml:space="preserve"> </w:t>
      </w:r>
      <w:r>
        <w:t>выявлять</w:t>
      </w:r>
      <w:r>
        <w:rPr>
          <w:spacing w:val="80"/>
        </w:rPr>
        <w:t xml:space="preserve"> </w:t>
      </w:r>
      <w:r>
        <w:t>проблемы,</w:t>
      </w:r>
      <w:r>
        <w:rPr>
          <w:spacing w:val="80"/>
        </w:rPr>
        <w:t xml:space="preserve"> </w:t>
      </w:r>
      <w:r>
        <w:t>ставить</w:t>
      </w:r>
      <w:r>
        <w:rPr>
          <w:spacing w:val="80"/>
        </w:rPr>
        <w:t xml:space="preserve"> </w:t>
      </w:r>
      <w:r>
        <w:t>и формулировать собственные задачи в образовательной деятельности и жизненных ситуациях; самостоятельно составлять план решения проблемы с учётом имеющихся ресурсов, собственных возможностей и предпочтений;</w:t>
      </w:r>
    </w:p>
    <w:p w:rsidR="004D001B" w:rsidRDefault="00FF118F">
      <w:pPr>
        <w:pStyle w:val="a3"/>
        <w:jc w:val="left"/>
      </w:pPr>
      <w:r>
        <w:t>давать</w:t>
      </w:r>
      <w:r>
        <w:rPr>
          <w:spacing w:val="-1"/>
        </w:rPr>
        <w:t xml:space="preserve"> </w:t>
      </w:r>
      <w:r>
        <w:t>оценку</w:t>
      </w:r>
      <w:r>
        <w:rPr>
          <w:spacing w:val="-9"/>
        </w:rPr>
        <w:t xml:space="preserve"> </w:t>
      </w:r>
      <w:r>
        <w:t xml:space="preserve">новым </w:t>
      </w:r>
      <w:r>
        <w:rPr>
          <w:spacing w:val="-2"/>
        </w:rPr>
        <w:t>ситуациям;</w:t>
      </w:r>
    </w:p>
    <w:p w:rsidR="004D001B" w:rsidRDefault="00FF118F">
      <w:pPr>
        <w:pStyle w:val="a3"/>
        <w:spacing w:before="1"/>
        <w:jc w:val="left"/>
      </w:pPr>
      <w:r>
        <w:t>расширять</w:t>
      </w:r>
      <w:r>
        <w:rPr>
          <w:spacing w:val="-5"/>
        </w:rPr>
        <w:t xml:space="preserve"> </w:t>
      </w:r>
      <w:r>
        <w:t>рамки учебного</w:t>
      </w:r>
      <w:r>
        <w:rPr>
          <w:spacing w:val="-3"/>
        </w:rPr>
        <w:t xml:space="preserve"> </w:t>
      </w:r>
      <w:r>
        <w:t>предмета</w:t>
      </w:r>
      <w:r>
        <w:rPr>
          <w:spacing w:val="-3"/>
        </w:rPr>
        <w:t xml:space="preserve"> </w:t>
      </w:r>
      <w:r>
        <w:t>на</w:t>
      </w:r>
      <w:r>
        <w:rPr>
          <w:spacing w:val="-3"/>
        </w:rPr>
        <w:t xml:space="preserve"> </w:t>
      </w:r>
      <w:r>
        <w:t>основе</w:t>
      </w:r>
      <w:r>
        <w:rPr>
          <w:spacing w:val="-3"/>
        </w:rPr>
        <w:t xml:space="preserve"> </w:t>
      </w:r>
      <w:r>
        <w:t>личных</w:t>
      </w:r>
      <w:r>
        <w:rPr>
          <w:spacing w:val="-1"/>
        </w:rPr>
        <w:t xml:space="preserve"> </w:t>
      </w:r>
      <w:r>
        <w:rPr>
          <w:spacing w:val="-2"/>
        </w:rPr>
        <w:t>предпочтений;</w:t>
      </w:r>
    </w:p>
    <w:p w:rsidR="004D001B" w:rsidRDefault="00FF118F">
      <w:pPr>
        <w:pStyle w:val="a3"/>
        <w:jc w:val="left"/>
      </w:pPr>
      <w:r>
        <w:t>делать</w:t>
      </w:r>
      <w:r>
        <w:rPr>
          <w:spacing w:val="40"/>
        </w:rPr>
        <w:t xml:space="preserve"> </w:t>
      </w:r>
      <w:r>
        <w:t>осознанный</w:t>
      </w:r>
      <w:r>
        <w:rPr>
          <w:spacing w:val="40"/>
        </w:rPr>
        <w:t xml:space="preserve"> </w:t>
      </w:r>
      <w:r>
        <w:t>выбор,</w:t>
      </w:r>
      <w:r>
        <w:rPr>
          <w:spacing w:val="40"/>
        </w:rPr>
        <w:t xml:space="preserve"> </w:t>
      </w:r>
      <w:r>
        <w:t>аргументировать</w:t>
      </w:r>
      <w:r>
        <w:rPr>
          <w:spacing w:val="40"/>
        </w:rPr>
        <w:t xml:space="preserve"> </w:t>
      </w:r>
      <w:r>
        <w:t>его,</w:t>
      </w:r>
      <w:r>
        <w:rPr>
          <w:spacing w:val="40"/>
        </w:rPr>
        <w:t xml:space="preserve"> </w:t>
      </w:r>
      <w:r>
        <w:t>брать</w:t>
      </w:r>
      <w:r>
        <w:rPr>
          <w:spacing w:val="40"/>
        </w:rPr>
        <w:t xml:space="preserve"> </w:t>
      </w:r>
      <w:r>
        <w:t>ответственность</w:t>
      </w:r>
      <w:r>
        <w:rPr>
          <w:spacing w:val="40"/>
        </w:rPr>
        <w:t xml:space="preserve"> </w:t>
      </w:r>
      <w:r>
        <w:t>за</w:t>
      </w:r>
      <w:r>
        <w:rPr>
          <w:spacing w:val="40"/>
        </w:rPr>
        <w:t xml:space="preserve"> </w:t>
      </w:r>
      <w:r>
        <w:t>решение;</w:t>
      </w:r>
      <w:r>
        <w:rPr>
          <w:spacing w:val="40"/>
        </w:rPr>
        <w:t xml:space="preserve"> </w:t>
      </w:r>
      <w:r>
        <w:t>оценивать приобретённый опыт;</w:t>
      </w:r>
    </w:p>
    <w:p w:rsidR="004D001B" w:rsidRDefault="00FF118F">
      <w:pPr>
        <w:pStyle w:val="a3"/>
        <w:jc w:val="left"/>
      </w:pPr>
      <w:r>
        <w:t>способствовать</w:t>
      </w:r>
      <w:r>
        <w:rPr>
          <w:spacing w:val="40"/>
        </w:rPr>
        <w:t xml:space="preserve"> </w:t>
      </w:r>
      <w:r>
        <w:t>формированию</w:t>
      </w:r>
      <w:r>
        <w:rPr>
          <w:spacing w:val="40"/>
        </w:rPr>
        <w:t xml:space="preserve"> </w:t>
      </w:r>
      <w:r>
        <w:t>и</w:t>
      </w:r>
      <w:r>
        <w:rPr>
          <w:spacing w:val="40"/>
        </w:rPr>
        <w:t xml:space="preserve"> </w:t>
      </w:r>
      <w:r>
        <w:t>проявлению</w:t>
      </w:r>
      <w:r>
        <w:rPr>
          <w:spacing w:val="40"/>
        </w:rPr>
        <w:t xml:space="preserve"> </w:t>
      </w:r>
      <w:r>
        <w:t>широкой</w:t>
      </w:r>
      <w:r>
        <w:rPr>
          <w:spacing w:val="40"/>
        </w:rPr>
        <w:t xml:space="preserve"> </w:t>
      </w:r>
      <w:r>
        <w:t>эрудиции</w:t>
      </w:r>
      <w:r>
        <w:rPr>
          <w:spacing w:val="40"/>
        </w:rPr>
        <w:t xml:space="preserve"> </w:t>
      </w:r>
      <w:r>
        <w:t>в</w:t>
      </w:r>
      <w:r>
        <w:rPr>
          <w:spacing w:val="40"/>
        </w:rPr>
        <w:t xml:space="preserve"> </w:t>
      </w:r>
      <w:r>
        <w:t>разных</w:t>
      </w:r>
      <w:r>
        <w:rPr>
          <w:spacing w:val="40"/>
        </w:rPr>
        <w:t xml:space="preserve"> </w:t>
      </w:r>
      <w:r>
        <w:t>обл</w:t>
      </w:r>
      <w:r>
        <w:t>астях</w:t>
      </w:r>
      <w:r>
        <w:rPr>
          <w:spacing w:val="40"/>
        </w:rPr>
        <w:t xml:space="preserve"> </w:t>
      </w:r>
      <w:r>
        <w:t>знаний,</w:t>
      </w:r>
      <w:r>
        <w:rPr>
          <w:spacing w:val="40"/>
        </w:rPr>
        <w:t xml:space="preserve"> </w:t>
      </w:r>
      <w:r>
        <w:t>постоянно повышать свой образовательный и культурный уровень.</w:t>
      </w:r>
    </w:p>
    <w:p w:rsidR="004D001B" w:rsidRDefault="00FF118F">
      <w:pPr>
        <w:pStyle w:val="a4"/>
        <w:numPr>
          <w:ilvl w:val="0"/>
          <w:numId w:val="60"/>
        </w:numPr>
        <w:tabs>
          <w:tab w:val="left" w:pos="1260"/>
        </w:tabs>
        <w:ind w:hanging="720"/>
        <w:rPr>
          <w:sz w:val="24"/>
        </w:rPr>
      </w:pPr>
      <w:r>
        <w:rPr>
          <w:spacing w:val="-2"/>
          <w:sz w:val="24"/>
        </w:rPr>
        <w:t>самоконтроль:</w:t>
      </w:r>
    </w:p>
    <w:p w:rsidR="004D001B" w:rsidRDefault="00FF118F">
      <w:pPr>
        <w:pStyle w:val="a3"/>
        <w:ind w:right="578"/>
      </w:pPr>
      <w:r>
        <w:t>давать оценку новым ситуациям, вносить коррективы в деятельность, оценивать соответствие результатов целям;</w:t>
      </w:r>
    </w:p>
    <w:p w:rsidR="004D001B" w:rsidRDefault="00FF118F">
      <w:pPr>
        <w:pStyle w:val="a3"/>
        <w:ind w:right="574"/>
      </w:pPr>
      <w:r>
        <w:t>владеть навыками познавательной рефлексии как осознания со</w:t>
      </w:r>
      <w:r>
        <w:t>вершаемых действий и мыслительных</w:t>
      </w:r>
      <w:r>
        <w:rPr>
          <w:spacing w:val="-15"/>
        </w:rPr>
        <w:t xml:space="preserve"> </w:t>
      </w:r>
      <w:r>
        <w:t>процессов,</w:t>
      </w:r>
      <w:r>
        <w:rPr>
          <w:spacing w:val="-15"/>
        </w:rPr>
        <w:t xml:space="preserve"> </w:t>
      </w:r>
      <w:r>
        <w:t>их</w:t>
      </w:r>
      <w:r>
        <w:rPr>
          <w:spacing w:val="-15"/>
        </w:rPr>
        <w:t xml:space="preserve"> </w:t>
      </w:r>
      <w:r>
        <w:t>результатов</w:t>
      </w:r>
      <w:r>
        <w:rPr>
          <w:spacing w:val="-15"/>
        </w:rPr>
        <w:t xml:space="preserve"> </w:t>
      </w:r>
      <w:r>
        <w:t>и</w:t>
      </w:r>
      <w:r>
        <w:rPr>
          <w:spacing w:val="-15"/>
        </w:rPr>
        <w:t xml:space="preserve"> </w:t>
      </w:r>
      <w:r>
        <w:t>оснований;</w:t>
      </w:r>
      <w:r>
        <w:rPr>
          <w:spacing w:val="-15"/>
        </w:rPr>
        <w:t xml:space="preserve"> </w:t>
      </w:r>
      <w:r>
        <w:t>использовать</w:t>
      </w:r>
      <w:r>
        <w:rPr>
          <w:spacing w:val="-15"/>
        </w:rPr>
        <w:t xml:space="preserve"> </w:t>
      </w:r>
      <w:r>
        <w:t>приёмы</w:t>
      </w:r>
      <w:r>
        <w:rPr>
          <w:spacing w:val="-15"/>
        </w:rPr>
        <w:t xml:space="preserve"> </w:t>
      </w:r>
      <w:r>
        <w:t>рефлексии</w:t>
      </w:r>
      <w:r>
        <w:rPr>
          <w:spacing w:val="-15"/>
        </w:rPr>
        <w:t xml:space="preserve"> </w:t>
      </w:r>
      <w:r>
        <w:t>для</w:t>
      </w:r>
      <w:r>
        <w:rPr>
          <w:spacing w:val="-15"/>
        </w:rPr>
        <w:t xml:space="preserve"> </w:t>
      </w:r>
      <w:r>
        <w:t>оценки ситуации, выбора верного решения;</w:t>
      </w:r>
    </w:p>
    <w:p w:rsidR="004D001B" w:rsidRDefault="00FF118F">
      <w:pPr>
        <w:pStyle w:val="a3"/>
        <w:ind w:right="584"/>
      </w:pPr>
      <w:r>
        <w:t>оценивать риски и своевременно принимать решения по их снижению; принимать мотивы и аргументы других при анализе результатов деятельности.</w:t>
      </w:r>
    </w:p>
    <w:p w:rsidR="004D001B" w:rsidRDefault="00FF118F">
      <w:pPr>
        <w:pStyle w:val="a4"/>
        <w:numPr>
          <w:ilvl w:val="0"/>
          <w:numId w:val="60"/>
        </w:numPr>
        <w:tabs>
          <w:tab w:val="left" w:pos="1259"/>
        </w:tabs>
        <w:spacing w:before="1"/>
        <w:ind w:left="1259" w:hanging="719"/>
        <w:jc w:val="both"/>
        <w:rPr>
          <w:sz w:val="24"/>
        </w:rPr>
      </w:pPr>
      <w:r>
        <w:rPr>
          <w:sz w:val="24"/>
        </w:rPr>
        <w:t>принятия</w:t>
      </w:r>
      <w:r>
        <w:rPr>
          <w:spacing w:val="-2"/>
          <w:sz w:val="24"/>
        </w:rPr>
        <w:t xml:space="preserve"> </w:t>
      </w:r>
      <w:r>
        <w:rPr>
          <w:sz w:val="24"/>
        </w:rPr>
        <w:t>себя</w:t>
      </w:r>
      <w:r>
        <w:rPr>
          <w:spacing w:val="-2"/>
          <w:sz w:val="24"/>
        </w:rPr>
        <w:t xml:space="preserve"> </w:t>
      </w:r>
      <w:r>
        <w:rPr>
          <w:sz w:val="24"/>
        </w:rPr>
        <w:t>и</w:t>
      </w:r>
      <w:r>
        <w:rPr>
          <w:spacing w:val="-1"/>
          <w:sz w:val="24"/>
        </w:rPr>
        <w:t xml:space="preserve"> </w:t>
      </w:r>
      <w:r>
        <w:rPr>
          <w:spacing w:val="-2"/>
          <w:sz w:val="24"/>
        </w:rPr>
        <w:t>других:</w:t>
      </w:r>
    </w:p>
    <w:p w:rsidR="004D001B" w:rsidRDefault="00FF118F">
      <w:pPr>
        <w:pStyle w:val="a3"/>
        <w:jc w:val="left"/>
      </w:pPr>
      <w:r>
        <w:t>принимать</w:t>
      </w:r>
      <w:r>
        <w:rPr>
          <w:spacing w:val="-4"/>
        </w:rPr>
        <w:t xml:space="preserve"> </w:t>
      </w:r>
      <w:r>
        <w:t>себя,</w:t>
      </w:r>
      <w:r>
        <w:rPr>
          <w:spacing w:val="-3"/>
        </w:rPr>
        <w:t xml:space="preserve"> </w:t>
      </w:r>
      <w:r>
        <w:t>понимая</w:t>
      </w:r>
      <w:r>
        <w:rPr>
          <w:spacing w:val="-3"/>
        </w:rPr>
        <w:t xml:space="preserve"> </w:t>
      </w:r>
      <w:r>
        <w:t>свои</w:t>
      </w:r>
      <w:r>
        <w:rPr>
          <w:spacing w:val="-2"/>
        </w:rPr>
        <w:t xml:space="preserve"> </w:t>
      </w:r>
      <w:r>
        <w:t>недостатки</w:t>
      </w:r>
      <w:r>
        <w:rPr>
          <w:spacing w:val="-3"/>
        </w:rPr>
        <w:t xml:space="preserve"> </w:t>
      </w:r>
      <w:r>
        <w:t>и</w:t>
      </w:r>
      <w:r>
        <w:rPr>
          <w:spacing w:val="-2"/>
        </w:rPr>
        <w:t xml:space="preserve"> достоинства;</w:t>
      </w:r>
    </w:p>
    <w:p w:rsidR="004D001B" w:rsidRDefault="00FF118F">
      <w:pPr>
        <w:pStyle w:val="a3"/>
        <w:ind w:right="576"/>
        <w:jc w:val="left"/>
      </w:pPr>
      <w:r>
        <w:t>принимать мотивы и аргументы других</w:t>
      </w:r>
      <w:r>
        <w:rPr>
          <w:spacing w:val="30"/>
        </w:rPr>
        <w:t xml:space="preserve"> </w:t>
      </w:r>
      <w:r>
        <w:t>пр</w:t>
      </w:r>
      <w:r>
        <w:t>и анализе результатов деятельности; признавать своё</w:t>
      </w:r>
      <w:r>
        <w:rPr>
          <w:spacing w:val="40"/>
        </w:rPr>
        <w:t xml:space="preserve"> </w:t>
      </w:r>
      <w:r>
        <w:t>право и право других на ошибку;</w:t>
      </w:r>
    </w:p>
    <w:p w:rsidR="004D001B" w:rsidRDefault="00FF118F">
      <w:pPr>
        <w:pStyle w:val="a3"/>
        <w:jc w:val="left"/>
      </w:pPr>
      <w:r>
        <w:t>развивать</w:t>
      </w:r>
      <w:r>
        <w:rPr>
          <w:spacing w:val="-6"/>
        </w:rPr>
        <w:t xml:space="preserve"> </w:t>
      </w:r>
      <w:r>
        <w:t>способность</w:t>
      </w:r>
      <w:r>
        <w:rPr>
          <w:spacing w:val="-5"/>
        </w:rPr>
        <w:t xml:space="preserve"> </w:t>
      </w:r>
      <w:r>
        <w:t>понимать</w:t>
      </w:r>
      <w:r>
        <w:rPr>
          <w:spacing w:val="-3"/>
        </w:rPr>
        <w:t xml:space="preserve"> </w:t>
      </w:r>
      <w:r>
        <w:t>мир</w:t>
      </w:r>
      <w:r>
        <w:rPr>
          <w:spacing w:val="-5"/>
        </w:rPr>
        <w:t xml:space="preserve"> </w:t>
      </w:r>
      <w:r>
        <w:t>с</w:t>
      </w:r>
      <w:r>
        <w:rPr>
          <w:spacing w:val="-5"/>
        </w:rPr>
        <w:t xml:space="preserve"> </w:t>
      </w:r>
      <w:r>
        <w:t>позиции</w:t>
      </w:r>
      <w:r>
        <w:rPr>
          <w:spacing w:val="-4"/>
        </w:rPr>
        <w:t xml:space="preserve"> </w:t>
      </w:r>
      <w:r>
        <w:t>другого</w:t>
      </w:r>
      <w:r>
        <w:rPr>
          <w:spacing w:val="-2"/>
        </w:rPr>
        <w:t xml:space="preserve"> человека.</w:t>
      </w:r>
    </w:p>
    <w:p w:rsidR="004D001B" w:rsidRDefault="00FF118F">
      <w:pPr>
        <w:pStyle w:val="a4"/>
        <w:numPr>
          <w:ilvl w:val="2"/>
          <w:numId w:val="64"/>
        </w:numPr>
        <w:tabs>
          <w:tab w:val="left" w:pos="1260"/>
        </w:tabs>
        <w:ind w:left="540" w:right="585" w:firstLine="0"/>
        <w:jc w:val="both"/>
        <w:rPr>
          <w:sz w:val="24"/>
        </w:rPr>
      </w:pPr>
      <w:r>
        <w:rPr>
          <w:sz w:val="24"/>
        </w:rPr>
        <w:t>Предметные</w:t>
      </w:r>
      <w:r>
        <w:rPr>
          <w:spacing w:val="-5"/>
          <w:sz w:val="24"/>
        </w:rPr>
        <w:t xml:space="preserve"> </w:t>
      </w:r>
      <w:r>
        <w:rPr>
          <w:sz w:val="24"/>
        </w:rPr>
        <w:t>результаты</w:t>
      </w:r>
      <w:r>
        <w:rPr>
          <w:spacing w:val="-3"/>
          <w:sz w:val="24"/>
        </w:rPr>
        <w:t xml:space="preserve"> </w:t>
      </w:r>
      <w:r>
        <w:rPr>
          <w:sz w:val="24"/>
        </w:rPr>
        <w:t>освоения</w:t>
      </w:r>
      <w:r>
        <w:rPr>
          <w:spacing w:val="-3"/>
          <w:sz w:val="24"/>
        </w:rPr>
        <w:t xml:space="preserve"> </w:t>
      </w:r>
      <w:r>
        <w:rPr>
          <w:sz w:val="24"/>
        </w:rPr>
        <w:t>программы</w:t>
      </w:r>
      <w:r>
        <w:rPr>
          <w:spacing w:val="-2"/>
          <w:sz w:val="24"/>
        </w:rPr>
        <w:t xml:space="preserve"> </w:t>
      </w:r>
      <w:r>
        <w:rPr>
          <w:sz w:val="24"/>
        </w:rPr>
        <w:t>по</w:t>
      </w:r>
      <w:r>
        <w:rPr>
          <w:spacing w:val="-1"/>
          <w:sz w:val="24"/>
        </w:rPr>
        <w:t xml:space="preserve"> </w:t>
      </w:r>
      <w:r>
        <w:rPr>
          <w:sz w:val="24"/>
        </w:rPr>
        <w:t>информатике</w:t>
      </w:r>
      <w:r>
        <w:rPr>
          <w:spacing w:val="-3"/>
          <w:sz w:val="24"/>
        </w:rPr>
        <w:t xml:space="preserve"> </w:t>
      </w:r>
      <w:r>
        <w:rPr>
          <w:sz w:val="24"/>
        </w:rPr>
        <w:t>базового</w:t>
      </w:r>
      <w:r>
        <w:rPr>
          <w:spacing w:val="-1"/>
          <w:sz w:val="24"/>
        </w:rPr>
        <w:t xml:space="preserve"> </w:t>
      </w:r>
      <w:r>
        <w:rPr>
          <w:sz w:val="24"/>
        </w:rPr>
        <w:t>уровня</w:t>
      </w:r>
      <w:r>
        <w:rPr>
          <w:spacing w:val="-3"/>
          <w:sz w:val="24"/>
        </w:rPr>
        <w:t xml:space="preserve"> </w:t>
      </w:r>
      <w:r>
        <w:rPr>
          <w:sz w:val="24"/>
        </w:rPr>
        <w:t>в</w:t>
      </w:r>
      <w:r>
        <w:rPr>
          <w:spacing w:val="-4"/>
          <w:sz w:val="24"/>
        </w:rPr>
        <w:t xml:space="preserve"> </w:t>
      </w:r>
      <w:r>
        <w:rPr>
          <w:sz w:val="24"/>
        </w:rPr>
        <w:t>10</w:t>
      </w:r>
      <w:r>
        <w:rPr>
          <w:spacing w:val="-3"/>
          <w:sz w:val="24"/>
        </w:rPr>
        <w:t xml:space="preserve"> </w:t>
      </w:r>
      <w:r>
        <w:rPr>
          <w:sz w:val="24"/>
        </w:rPr>
        <w:t>классе. владение представлениями о роли информации и связанных с ней процессов в природе, технике</w:t>
      </w:r>
      <w:r>
        <w:rPr>
          <w:spacing w:val="-1"/>
          <w:sz w:val="24"/>
        </w:rPr>
        <w:t xml:space="preserve"> </w:t>
      </w:r>
      <w:r>
        <w:rPr>
          <w:sz w:val="24"/>
        </w:rPr>
        <w:t>и обществе, понятиями «информация», «информационный процесс», «система»,</w:t>
      </w:r>
    </w:p>
    <w:p w:rsidR="004D001B" w:rsidRDefault="00FF118F">
      <w:pPr>
        <w:pStyle w:val="a3"/>
        <w:ind w:right="581"/>
      </w:pPr>
      <w:r>
        <w:t>«компоненты</w:t>
      </w:r>
      <w:r>
        <w:rPr>
          <w:spacing w:val="-13"/>
        </w:rPr>
        <w:t xml:space="preserve"> </w:t>
      </w:r>
      <w:r>
        <w:t>системы»,</w:t>
      </w:r>
      <w:r>
        <w:rPr>
          <w:spacing w:val="-9"/>
        </w:rPr>
        <w:t xml:space="preserve"> </w:t>
      </w:r>
      <w:r>
        <w:t>«системный</w:t>
      </w:r>
      <w:r>
        <w:rPr>
          <w:spacing w:val="-13"/>
        </w:rPr>
        <w:t xml:space="preserve"> </w:t>
      </w:r>
      <w:r>
        <w:t>эффект»,</w:t>
      </w:r>
      <w:r>
        <w:rPr>
          <w:spacing w:val="-13"/>
        </w:rPr>
        <w:t xml:space="preserve"> </w:t>
      </w:r>
      <w:r>
        <w:t>«информационная</w:t>
      </w:r>
      <w:r>
        <w:rPr>
          <w:spacing w:val="-9"/>
        </w:rPr>
        <w:t xml:space="preserve"> </w:t>
      </w:r>
      <w:r>
        <w:t>система»,</w:t>
      </w:r>
      <w:r>
        <w:rPr>
          <w:spacing w:val="-7"/>
        </w:rPr>
        <w:t xml:space="preserve"> </w:t>
      </w:r>
      <w:r>
        <w:t>«система</w:t>
      </w:r>
      <w:r>
        <w:rPr>
          <w:spacing w:val="-10"/>
        </w:rPr>
        <w:t xml:space="preserve"> </w:t>
      </w:r>
      <w:r>
        <w:t>управлен</w:t>
      </w:r>
      <w:r>
        <w:t>ия»; владение методами поиска информации в сети Интернет, умение критически оценивать информацию, полученную из сети Интернет;</w:t>
      </w:r>
    </w:p>
    <w:p w:rsidR="004D001B" w:rsidRDefault="00FF118F">
      <w:pPr>
        <w:pStyle w:val="a3"/>
        <w:ind w:right="585"/>
      </w:pPr>
      <w:r>
        <w:t>умение характеризовать большие данные, приводить примеры источников их получения и направления использования;</w:t>
      </w:r>
    </w:p>
    <w:p w:rsidR="004D001B" w:rsidRDefault="00FF118F">
      <w:pPr>
        <w:pStyle w:val="a3"/>
        <w:ind w:right="586"/>
      </w:pPr>
      <w:r>
        <w:t xml:space="preserve">понимание основных </w:t>
      </w:r>
      <w:r>
        <w:t>принципов устройства и функционирования современных стационарных и мобильных компьютеров, тенденций развития компьютерных технологий;</w:t>
      </w:r>
    </w:p>
    <w:p w:rsidR="004D001B" w:rsidRDefault="00FF118F">
      <w:pPr>
        <w:pStyle w:val="a3"/>
        <w:ind w:right="581"/>
      </w:pPr>
      <w:r>
        <w:t>владение навыками работы с операционными системами, основными видами программного обеспечения для решения учебных задач по выбранной специализации;</w:t>
      </w:r>
    </w:p>
    <w:p w:rsidR="004D001B" w:rsidRDefault="00FF118F">
      <w:pPr>
        <w:pStyle w:val="a3"/>
        <w:ind w:right="585"/>
      </w:pPr>
      <w:r>
        <w:t>соблюдение требований техники безопасности и гигиены при работе с компьютерами и другими компонентами цифров</w:t>
      </w:r>
      <w:r>
        <w:t>ого окружения, понимание правовых основ использования компьютерных программ, баз данных и материалов, размещённых в сети Интернет;</w:t>
      </w:r>
    </w:p>
    <w:p w:rsidR="004D001B" w:rsidRDefault="00FF118F">
      <w:pPr>
        <w:pStyle w:val="a3"/>
        <w:ind w:right="582"/>
      </w:pPr>
      <w:r>
        <w:t>понимание</w:t>
      </w:r>
      <w:r>
        <w:rPr>
          <w:spacing w:val="-11"/>
        </w:rPr>
        <w:t xml:space="preserve"> </w:t>
      </w:r>
      <w:r>
        <w:t>основных</w:t>
      </w:r>
      <w:r>
        <w:rPr>
          <w:spacing w:val="-8"/>
        </w:rPr>
        <w:t xml:space="preserve"> </w:t>
      </w:r>
      <w:r>
        <w:t>принципов</w:t>
      </w:r>
      <w:r>
        <w:rPr>
          <w:spacing w:val="-11"/>
        </w:rPr>
        <w:t xml:space="preserve"> </w:t>
      </w:r>
      <w:r>
        <w:t>дискретизации</w:t>
      </w:r>
      <w:r>
        <w:rPr>
          <w:spacing w:val="-9"/>
        </w:rPr>
        <w:t xml:space="preserve"> </w:t>
      </w:r>
      <w:r>
        <w:t>различных</w:t>
      </w:r>
      <w:r>
        <w:rPr>
          <w:spacing w:val="-8"/>
        </w:rPr>
        <w:t xml:space="preserve"> </w:t>
      </w:r>
      <w:r>
        <w:t>видов</w:t>
      </w:r>
      <w:r>
        <w:rPr>
          <w:spacing w:val="-11"/>
        </w:rPr>
        <w:t xml:space="preserve"> </w:t>
      </w:r>
      <w:r>
        <w:t>информации,</w:t>
      </w:r>
      <w:r>
        <w:rPr>
          <w:spacing w:val="-8"/>
        </w:rPr>
        <w:t xml:space="preserve"> </w:t>
      </w:r>
      <w:r>
        <w:t>умение</w:t>
      </w:r>
      <w:r>
        <w:rPr>
          <w:spacing w:val="-11"/>
        </w:rPr>
        <w:t xml:space="preserve"> </w:t>
      </w:r>
      <w:r>
        <w:t>определять информационный</w:t>
      </w:r>
      <w:r>
        <w:rPr>
          <w:spacing w:val="37"/>
        </w:rPr>
        <w:t xml:space="preserve"> </w:t>
      </w:r>
      <w:r>
        <w:t>объём</w:t>
      </w:r>
      <w:r>
        <w:rPr>
          <w:spacing w:val="35"/>
        </w:rPr>
        <w:t xml:space="preserve"> </w:t>
      </w:r>
      <w:r>
        <w:t>текстовых,</w:t>
      </w:r>
      <w:r>
        <w:rPr>
          <w:spacing w:val="36"/>
        </w:rPr>
        <w:t xml:space="preserve"> </w:t>
      </w:r>
      <w:r>
        <w:t>граф</w:t>
      </w:r>
      <w:r>
        <w:t>ических</w:t>
      </w:r>
      <w:r>
        <w:rPr>
          <w:spacing w:val="36"/>
        </w:rPr>
        <w:t xml:space="preserve"> </w:t>
      </w:r>
      <w:r>
        <w:t>и</w:t>
      </w:r>
      <w:r>
        <w:rPr>
          <w:spacing w:val="37"/>
        </w:rPr>
        <w:t xml:space="preserve"> </w:t>
      </w:r>
      <w:r>
        <w:t>звуковых</w:t>
      </w:r>
      <w:r>
        <w:rPr>
          <w:spacing w:val="38"/>
        </w:rPr>
        <w:t xml:space="preserve"> </w:t>
      </w:r>
      <w:r>
        <w:t>данных</w:t>
      </w:r>
      <w:r>
        <w:rPr>
          <w:spacing w:val="36"/>
        </w:rPr>
        <w:t xml:space="preserve"> </w:t>
      </w:r>
      <w:r>
        <w:t>при</w:t>
      </w:r>
      <w:r>
        <w:rPr>
          <w:spacing w:val="35"/>
        </w:rPr>
        <w:t xml:space="preserve"> </w:t>
      </w:r>
      <w:r>
        <w:t>заданных</w:t>
      </w:r>
      <w:r>
        <w:rPr>
          <w:spacing w:val="36"/>
        </w:rPr>
        <w:t xml:space="preserve"> </w:t>
      </w:r>
      <w:r>
        <w:t>параметрах</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rPr>
          <w:spacing w:val="-2"/>
        </w:rPr>
        <w:t>дискретизации;</w:t>
      </w:r>
    </w:p>
    <w:p w:rsidR="004D001B" w:rsidRDefault="00FF118F">
      <w:pPr>
        <w:pStyle w:val="a3"/>
        <w:jc w:val="left"/>
      </w:pPr>
      <w:r>
        <w:t>умение</w:t>
      </w:r>
      <w:r>
        <w:rPr>
          <w:spacing w:val="40"/>
        </w:rPr>
        <w:t xml:space="preserve"> </w:t>
      </w:r>
      <w:r>
        <w:t>строить</w:t>
      </w:r>
      <w:r>
        <w:rPr>
          <w:spacing w:val="40"/>
        </w:rPr>
        <w:t xml:space="preserve"> </w:t>
      </w:r>
      <w:r>
        <w:t>неравномерные</w:t>
      </w:r>
      <w:r>
        <w:rPr>
          <w:spacing w:val="40"/>
        </w:rPr>
        <w:t xml:space="preserve"> </w:t>
      </w:r>
      <w:r>
        <w:t>коды,</w:t>
      </w:r>
      <w:r>
        <w:rPr>
          <w:spacing w:val="40"/>
        </w:rPr>
        <w:t xml:space="preserve"> </w:t>
      </w:r>
      <w:r>
        <w:t>допускающие</w:t>
      </w:r>
      <w:r>
        <w:rPr>
          <w:spacing w:val="40"/>
        </w:rPr>
        <w:t xml:space="preserve"> </w:t>
      </w:r>
      <w:r>
        <w:t>однозначное</w:t>
      </w:r>
      <w:r>
        <w:rPr>
          <w:spacing w:val="40"/>
        </w:rPr>
        <w:t xml:space="preserve"> </w:t>
      </w:r>
      <w:r>
        <w:t>декодирование</w:t>
      </w:r>
      <w:r>
        <w:rPr>
          <w:spacing w:val="40"/>
        </w:rPr>
        <w:t xml:space="preserve"> </w:t>
      </w:r>
      <w:r>
        <w:t>сообщений</w:t>
      </w:r>
      <w:r>
        <w:rPr>
          <w:spacing w:val="80"/>
          <w:w w:val="150"/>
        </w:rPr>
        <w:t xml:space="preserve"> </w:t>
      </w:r>
      <w:r>
        <w:t>(префиксные коды);</w:t>
      </w:r>
    </w:p>
    <w:p w:rsidR="004D001B" w:rsidRDefault="00FF118F">
      <w:pPr>
        <w:pStyle w:val="a3"/>
        <w:ind w:right="580"/>
      </w:pPr>
      <w:r>
        <w:t>владение теоретическим аппаратом, позволяющим осуществлять представление заданного натурального числа в различных системах счисления, выполнять преобразования логических выражений, используя законы алгебры логики;</w:t>
      </w:r>
    </w:p>
    <w:p w:rsidR="004D001B" w:rsidRDefault="00FF118F">
      <w:pPr>
        <w:pStyle w:val="a3"/>
        <w:ind w:right="583"/>
      </w:pPr>
      <w:r>
        <w:t>умение создавать структурированные текстов</w:t>
      </w:r>
      <w:r>
        <w:t>ые документы и демонстрационные материалы с использованием возможностей современных программных средств и облачных сервисов;</w:t>
      </w:r>
    </w:p>
    <w:p w:rsidR="004D001B" w:rsidRDefault="00FF118F">
      <w:pPr>
        <w:pStyle w:val="a4"/>
        <w:numPr>
          <w:ilvl w:val="2"/>
          <w:numId w:val="64"/>
        </w:numPr>
        <w:tabs>
          <w:tab w:val="left" w:pos="1260"/>
        </w:tabs>
        <w:ind w:left="540" w:right="582" w:firstLine="0"/>
        <w:jc w:val="both"/>
        <w:rPr>
          <w:sz w:val="24"/>
        </w:rPr>
      </w:pPr>
      <w:r>
        <w:rPr>
          <w:sz w:val="24"/>
        </w:rPr>
        <w:t>Предметные</w:t>
      </w:r>
      <w:r>
        <w:rPr>
          <w:spacing w:val="-5"/>
          <w:sz w:val="24"/>
        </w:rPr>
        <w:t xml:space="preserve"> </w:t>
      </w:r>
      <w:r>
        <w:rPr>
          <w:sz w:val="24"/>
        </w:rPr>
        <w:t>результаты</w:t>
      </w:r>
      <w:r>
        <w:rPr>
          <w:spacing w:val="-3"/>
          <w:sz w:val="24"/>
        </w:rPr>
        <w:t xml:space="preserve"> </w:t>
      </w:r>
      <w:r>
        <w:rPr>
          <w:sz w:val="24"/>
        </w:rPr>
        <w:t>освоения</w:t>
      </w:r>
      <w:r>
        <w:rPr>
          <w:spacing w:val="-3"/>
          <w:sz w:val="24"/>
        </w:rPr>
        <w:t xml:space="preserve"> </w:t>
      </w:r>
      <w:r>
        <w:rPr>
          <w:sz w:val="24"/>
        </w:rPr>
        <w:t>программы</w:t>
      </w:r>
      <w:r>
        <w:rPr>
          <w:spacing w:val="-2"/>
          <w:sz w:val="24"/>
        </w:rPr>
        <w:t xml:space="preserve"> </w:t>
      </w:r>
      <w:r>
        <w:rPr>
          <w:sz w:val="24"/>
        </w:rPr>
        <w:t>по</w:t>
      </w:r>
      <w:r>
        <w:rPr>
          <w:spacing w:val="-1"/>
          <w:sz w:val="24"/>
        </w:rPr>
        <w:t xml:space="preserve"> </w:t>
      </w:r>
      <w:r>
        <w:rPr>
          <w:sz w:val="24"/>
        </w:rPr>
        <w:t>информатике</w:t>
      </w:r>
      <w:r>
        <w:rPr>
          <w:spacing w:val="-4"/>
          <w:sz w:val="24"/>
        </w:rPr>
        <w:t xml:space="preserve"> </w:t>
      </w:r>
      <w:r>
        <w:rPr>
          <w:sz w:val="24"/>
        </w:rPr>
        <w:t>базового</w:t>
      </w:r>
      <w:r>
        <w:rPr>
          <w:spacing w:val="-1"/>
          <w:sz w:val="24"/>
        </w:rPr>
        <w:t xml:space="preserve"> </w:t>
      </w:r>
      <w:r>
        <w:rPr>
          <w:sz w:val="24"/>
        </w:rPr>
        <w:t>уровня</w:t>
      </w:r>
      <w:r>
        <w:rPr>
          <w:spacing w:val="-3"/>
          <w:sz w:val="24"/>
        </w:rPr>
        <w:t xml:space="preserve"> </w:t>
      </w:r>
      <w:r>
        <w:rPr>
          <w:sz w:val="24"/>
        </w:rPr>
        <w:t>в</w:t>
      </w:r>
      <w:r>
        <w:rPr>
          <w:spacing w:val="-4"/>
          <w:sz w:val="24"/>
        </w:rPr>
        <w:t xml:space="preserve"> </w:t>
      </w:r>
      <w:r>
        <w:rPr>
          <w:sz w:val="24"/>
        </w:rPr>
        <w:t>11</w:t>
      </w:r>
      <w:r>
        <w:rPr>
          <w:spacing w:val="-2"/>
          <w:sz w:val="24"/>
        </w:rPr>
        <w:t xml:space="preserve"> </w:t>
      </w:r>
      <w:r>
        <w:rPr>
          <w:sz w:val="24"/>
        </w:rPr>
        <w:t>классе. наличие</w:t>
      </w:r>
      <w:r>
        <w:rPr>
          <w:spacing w:val="-14"/>
          <w:sz w:val="24"/>
        </w:rPr>
        <w:t xml:space="preserve"> </w:t>
      </w:r>
      <w:r>
        <w:rPr>
          <w:sz w:val="24"/>
        </w:rPr>
        <w:t>представлений</w:t>
      </w:r>
      <w:r>
        <w:rPr>
          <w:spacing w:val="-14"/>
          <w:sz w:val="24"/>
        </w:rPr>
        <w:t xml:space="preserve"> </w:t>
      </w:r>
      <w:r>
        <w:rPr>
          <w:sz w:val="24"/>
        </w:rPr>
        <w:t>о</w:t>
      </w:r>
      <w:r>
        <w:rPr>
          <w:spacing w:val="-13"/>
          <w:sz w:val="24"/>
        </w:rPr>
        <w:t xml:space="preserve"> </w:t>
      </w:r>
      <w:r>
        <w:rPr>
          <w:sz w:val="24"/>
        </w:rPr>
        <w:t>компьютерных</w:t>
      </w:r>
      <w:r>
        <w:rPr>
          <w:spacing w:val="-11"/>
          <w:sz w:val="24"/>
        </w:rPr>
        <w:t xml:space="preserve"> </w:t>
      </w:r>
      <w:r>
        <w:rPr>
          <w:sz w:val="24"/>
        </w:rPr>
        <w:t>сетях</w:t>
      </w:r>
      <w:r>
        <w:rPr>
          <w:spacing w:val="-13"/>
          <w:sz w:val="24"/>
        </w:rPr>
        <w:t xml:space="preserve"> </w:t>
      </w:r>
      <w:r>
        <w:rPr>
          <w:sz w:val="24"/>
        </w:rPr>
        <w:t>и</w:t>
      </w:r>
      <w:r>
        <w:rPr>
          <w:spacing w:val="-12"/>
          <w:sz w:val="24"/>
        </w:rPr>
        <w:t xml:space="preserve"> </w:t>
      </w:r>
      <w:r>
        <w:rPr>
          <w:sz w:val="24"/>
        </w:rPr>
        <w:t>и</w:t>
      </w:r>
      <w:r>
        <w:rPr>
          <w:sz w:val="24"/>
        </w:rPr>
        <w:t>х</w:t>
      </w:r>
      <w:r>
        <w:rPr>
          <w:spacing w:val="-13"/>
          <w:sz w:val="24"/>
        </w:rPr>
        <w:t xml:space="preserve"> </w:t>
      </w:r>
      <w:r>
        <w:rPr>
          <w:sz w:val="24"/>
        </w:rPr>
        <w:t>роли</w:t>
      </w:r>
      <w:r>
        <w:rPr>
          <w:spacing w:val="-14"/>
          <w:sz w:val="24"/>
        </w:rPr>
        <w:t xml:space="preserve"> </w:t>
      </w:r>
      <w:r>
        <w:rPr>
          <w:sz w:val="24"/>
        </w:rPr>
        <w:t>в</w:t>
      </w:r>
      <w:r>
        <w:rPr>
          <w:spacing w:val="-14"/>
          <w:sz w:val="24"/>
        </w:rPr>
        <w:t xml:space="preserve"> </w:t>
      </w:r>
      <w:r>
        <w:rPr>
          <w:sz w:val="24"/>
        </w:rPr>
        <w:t>современном</w:t>
      </w:r>
      <w:r>
        <w:rPr>
          <w:spacing w:val="-14"/>
          <w:sz w:val="24"/>
        </w:rPr>
        <w:t xml:space="preserve"> </w:t>
      </w:r>
      <w:r>
        <w:rPr>
          <w:sz w:val="24"/>
        </w:rPr>
        <w:t>мире,</w:t>
      </w:r>
      <w:r>
        <w:rPr>
          <w:spacing w:val="-13"/>
          <w:sz w:val="24"/>
        </w:rPr>
        <w:t xml:space="preserve"> </w:t>
      </w:r>
      <w:r>
        <w:rPr>
          <w:sz w:val="24"/>
        </w:rPr>
        <w:t>об</w:t>
      </w:r>
      <w:r>
        <w:rPr>
          <w:spacing w:val="-13"/>
          <w:sz w:val="24"/>
        </w:rPr>
        <w:t xml:space="preserve"> </w:t>
      </w:r>
      <w:r>
        <w:rPr>
          <w:sz w:val="24"/>
        </w:rPr>
        <w:t>общих</w:t>
      </w:r>
      <w:r>
        <w:rPr>
          <w:spacing w:val="-13"/>
          <w:sz w:val="24"/>
        </w:rPr>
        <w:t xml:space="preserve"> </w:t>
      </w:r>
      <w:r>
        <w:rPr>
          <w:sz w:val="24"/>
        </w:rPr>
        <w:t>принципах разработки и функционирования интернет-приложений;</w:t>
      </w:r>
    </w:p>
    <w:p w:rsidR="004D001B" w:rsidRDefault="00FF118F">
      <w:pPr>
        <w:pStyle w:val="a3"/>
        <w:ind w:right="580"/>
      </w:pPr>
      <w:r>
        <w:t>понимание угроз информационной безопасности, использование методов и средств противодействия этим угрозам, соблюдение мер безопасности, предотвращающих незакон</w:t>
      </w:r>
      <w:r>
        <w:t>ное распространение персональных данных;</w:t>
      </w:r>
    </w:p>
    <w:p w:rsidR="004D001B" w:rsidRDefault="00FF118F">
      <w:pPr>
        <w:pStyle w:val="a3"/>
        <w:ind w:right="581"/>
      </w:pPr>
      <w:r>
        <w:t>владение теоретическим аппаратом, позволяющим определять кратчайший путь во взвешенном графе и количество путей между вершинами ориентированного ациклического графа;</w:t>
      </w:r>
    </w:p>
    <w:p w:rsidR="004D001B" w:rsidRDefault="00FF118F">
      <w:pPr>
        <w:pStyle w:val="a3"/>
        <w:tabs>
          <w:tab w:val="left" w:pos="1784"/>
          <w:tab w:val="left" w:pos="2794"/>
          <w:tab w:val="left" w:pos="3550"/>
          <w:tab w:val="left" w:pos="4310"/>
          <w:tab w:val="left" w:pos="4940"/>
          <w:tab w:val="left" w:pos="6077"/>
          <w:tab w:val="left" w:pos="7457"/>
          <w:tab w:val="left" w:pos="8790"/>
          <w:tab w:val="left" w:pos="9699"/>
        </w:tabs>
        <w:spacing w:before="1"/>
        <w:ind w:right="575"/>
        <w:jc w:val="left"/>
      </w:pPr>
      <w:r>
        <w:t>умение</w:t>
      </w:r>
      <w:r>
        <w:rPr>
          <w:spacing w:val="-3"/>
        </w:rPr>
        <w:t xml:space="preserve"> </w:t>
      </w:r>
      <w:r>
        <w:t>читать</w:t>
      </w:r>
      <w:r>
        <w:rPr>
          <w:spacing w:val="-4"/>
        </w:rPr>
        <w:t xml:space="preserve"> </w:t>
      </w:r>
      <w:r>
        <w:t>и</w:t>
      </w:r>
      <w:r>
        <w:rPr>
          <w:spacing w:val="-4"/>
        </w:rPr>
        <w:t xml:space="preserve"> </w:t>
      </w:r>
      <w:r>
        <w:t>понимать</w:t>
      </w:r>
      <w:r>
        <w:rPr>
          <w:spacing w:val="-3"/>
        </w:rPr>
        <w:t xml:space="preserve"> </w:t>
      </w:r>
      <w:r>
        <w:t>программы,</w:t>
      </w:r>
      <w:r>
        <w:rPr>
          <w:spacing w:val="-5"/>
        </w:rPr>
        <w:t xml:space="preserve"> </w:t>
      </w:r>
      <w:r>
        <w:t>реализующие</w:t>
      </w:r>
      <w:r>
        <w:rPr>
          <w:spacing w:val="-6"/>
        </w:rPr>
        <w:t xml:space="preserve"> </w:t>
      </w:r>
      <w:r>
        <w:t>несложные</w:t>
      </w:r>
      <w:r>
        <w:rPr>
          <w:spacing w:val="-6"/>
        </w:rPr>
        <w:t xml:space="preserve"> </w:t>
      </w:r>
      <w:r>
        <w:t>алгоритмы</w:t>
      </w:r>
      <w:r>
        <w:rPr>
          <w:spacing w:val="-5"/>
        </w:rPr>
        <w:t xml:space="preserve"> </w:t>
      </w:r>
      <w:r>
        <w:t>обработки</w:t>
      </w:r>
      <w:r>
        <w:rPr>
          <w:spacing w:val="-4"/>
        </w:rPr>
        <w:t xml:space="preserve"> </w:t>
      </w:r>
      <w:r>
        <w:t>числовых</w:t>
      </w:r>
      <w:r>
        <w:rPr>
          <w:spacing w:val="-6"/>
        </w:rPr>
        <w:t xml:space="preserve"> </w:t>
      </w:r>
      <w:r>
        <w:t>и текстовых</w:t>
      </w:r>
      <w:r>
        <w:rPr>
          <w:spacing w:val="40"/>
        </w:rPr>
        <w:t xml:space="preserve"> </w:t>
      </w:r>
      <w:r>
        <w:t>данных</w:t>
      </w:r>
      <w:r>
        <w:rPr>
          <w:spacing w:val="40"/>
        </w:rPr>
        <w:t xml:space="preserve"> </w:t>
      </w:r>
      <w:r>
        <w:t>(в</w:t>
      </w:r>
      <w:r>
        <w:rPr>
          <w:spacing w:val="40"/>
        </w:rPr>
        <w:t xml:space="preserve"> </w:t>
      </w:r>
      <w:r>
        <w:t>том</w:t>
      </w:r>
      <w:r>
        <w:rPr>
          <w:spacing w:val="40"/>
        </w:rPr>
        <w:t xml:space="preserve"> </w:t>
      </w:r>
      <w:r>
        <w:t>числе</w:t>
      </w:r>
      <w:r>
        <w:rPr>
          <w:spacing w:val="40"/>
        </w:rPr>
        <w:t xml:space="preserve"> </w:t>
      </w:r>
      <w:r>
        <w:t>массивов</w:t>
      </w:r>
      <w:r>
        <w:rPr>
          <w:spacing w:val="40"/>
        </w:rPr>
        <w:t xml:space="preserve"> </w:t>
      </w:r>
      <w:r>
        <w:t>и</w:t>
      </w:r>
      <w:r>
        <w:rPr>
          <w:spacing w:val="40"/>
        </w:rPr>
        <w:t xml:space="preserve"> </w:t>
      </w:r>
      <w:r>
        <w:t>символьных</w:t>
      </w:r>
      <w:r>
        <w:rPr>
          <w:spacing w:val="40"/>
        </w:rPr>
        <w:t xml:space="preserve"> </w:t>
      </w:r>
      <w:r>
        <w:t>строк)</w:t>
      </w:r>
      <w:r>
        <w:rPr>
          <w:spacing w:val="40"/>
        </w:rPr>
        <w:t xml:space="preserve"> </w:t>
      </w:r>
      <w:r>
        <w:t>на</w:t>
      </w:r>
      <w:r>
        <w:rPr>
          <w:spacing w:val="40"/>
        </w:rPr>
        <w:t xml:space="preserve"> </w:t>
      </w:r>
      <w:r>
        <w:t>выбранном</w:t>
      </w:r>
      <w:r>
        <w:rPr>
          <w:spacing w:val="40"/>
        </w:rPr>
        <w:t xml:space="preserve"> </w:t>
      </w:r>
      <w:r>
        <w:t>для</w:t>
      </w:r>
      <w:r>
        <w:rPr>
          <w:spacing w:val="40"/>
        </w:rPr>
        <w:t xml:space="preserve"> </w:t>
      </w:r>
      <w:r>
        <w:t>изучения</w:t>
      </w:r>
      <w:r>
        <w:rPr>
          <w:spacing w:val="80"/>
        </w:rPr>
        <w:t xml:space="preserve"> </w:t>
      </w:r>
      <w:r>
        <w:t>универсальном</w:t>
      </w:r>
      <w:r>
        <w:rPr>
          <w:spacing w:val="76"/>
        </w:rPr>
        <w:t xml:space="preserve"> </w:t>
      </w:r>
      <w:r>
        <w:t>языке</w:t>
      </w:r>
      <w:r>
        <w:rPr>
          <w:spacing w:val="76"/>
        </w:rPr>
        <w:t xml:space="preserve"> </w:t>
      </w:r>
      <w:r>
        <w:t>программирования</w:t>
      </w:r>
      <w:r>
        <w:rPr>
          <w:spacing w:val="77"/>
        </w:rPr>
        <w:t xml:space="preserve"> </w:t>
      </w:r>
      <w:r>
        <w:t>высокого</w:t>
      </w:r>
      <w:r>
        <w:rPr>
          <w:spacing w:val="79"/>
        </w:rPr>
        <w:t xml:space="preserve"> </w:t>
      </w:r>
      <w:r>
        <w:t>уровня</w:t>
      </w:r>
      <w:r>
        <w:rPr>
          <w:spacing w:val="77"/>
        </w:rPr>
        <w:t xml:space="preserve"> </w:t>
      </w:r>
      <w:r>
        <w:t>(Паскаль,</w:t>
      </w:r>
      <w:r>
        <w:rPr>
          <w:spacing w:val="77"/>
        </w:rPr>
        <w:t xml:space="preserve"> </w:t>
      </w:r>
      <w:r>
        <w:t>Python,</w:t>
      </w:r>
      <w:r>
        <w:rPr>
          <w:spacing w:val="77"/>
        </w:rPr>
        <w:t xml:space="preserve"> </w:t>
      </w:r>
      <w:r>
        <w:t>Java,</w:t>
      </w:r>
      <w:r>
        <w:rPr>
          <w:spacing w:val="77"/>
        </w:rPr>
        <w:t xml:space="preserve"> </w:t>
      </w:r>
      <w:r>
        <w:t>C++,</w:t>
      </w:r>
      <w:r>
        <w:rPr>
          <w:spacing w:val="77"/>
        </w:rPr>
        <w:t xml:space="preserve"> </w:t>
      </w:r>
      <w:r>
        <w:t>C#), анализировать</w:t>
      </w:r>
      <w:r>
        <w:rPr>
          <w:spacing w:val="31"/>
        </w:rPr>
        <w:t xml:space="preserve"> </w:t>
      </w:r>
      <w:r>
        <w:t>алгоритмы с</w:t>
      </w:r>
      <w:r>
        <w:rPr>
          <w:spacing w:val="31"/>
        </w:rPr>
        <w:t xml:space="preserve"> </w:t>
      </w:r>
      <w:r>
        <w:t>использованием та</w:t>
      </w:r>
      <w:r>
        <w:t>блиц</w:t>
      </w:r>
      <w:r>
        <w:rPr>
          <w:spacing w:val="31"/>
        </w:rPr>
        <w:t xml:space="preserve"> </w:t>
      </w:r>
      <w:r>
        <w:t>трассировки,</w:t>
      </w:r>
      <w:r>
        <w:rPr>
          <w:spacing w:val="30"/>
        </w:rPr>
        <w:t xml:space="preserve"> </w:t>
      </w:r>
      <w:r>
        <w:t>определять</w:t>
      </w:r>
      <w:r>
        <w:rPr>
          <w:spacing w:val="31"/>
        </w:rPr>
        <w:t xml:space="preserve"> </w:t>
      </w:r>
      <w:r>
        <w:t>без</w:t>
      </w:r>
      <w:r>
        <w:rPr>
          <w:spacing w:val="31"/>
        </w:rPr>
        <w:t xml:space="preserve"> </w:t>
      </w:r>
      <w:r>
        <w:t>использования компьютера</w:t>
      </w:r>
      <w:r>
        <w:rPr>
          <w:spacing w:val="40"/>
        </w:rPr>
        <w:t xml:space="preserve"> </w:t>
      </w:r>
      <w:r>
        <w:t>результаты</w:t>
      </w:r>
      <w:r>
        <w:rPr>
          <w:spacing w:val="40"/>
        </w:rPr>
        <w:t xml:space="preserve"> </w:t>
      </w:r>
      <w:r>
        <w:t>выполнения</w:t>
      </w:r>
      <w:r>
        <w:rPr>
          <w:spacing w:val="40"/>
        </w:rPr>
        <w:t xml:space="preserve"> </w:t>
      </w:r>
      <w:r>
        <w:t>несложных</w:t>
      </w:r>
      <w:r>
        <w:rPr>
          <w:spacing w:val="40"/>
        </w:rPr>
        <w:t xml:space="preserve"> </w:t>
      </w:r>
      <w:r>
        <w:t>программ,</w:t>
      </w:r>
      <w:r>
        <w:rPr>
          <w:spacing w:val="40"/>
        </w:rPr>
        <w:t xml:space="preserve"> </w:t>
      </w:r>
      <w:r>
        <w:t>включающих</w:t>
      </w:r>
      <w:r>
        <w:rPr>
          <w:spacing w:val="40"/>
        </w:rPr>
        <w:t xml:space="preserve"> </w:t>
      </w:r>
      <w:r>
        <w:t>циклы,</w:t>
      </w:r>
      <w:r>
        <w:rPr>
          <w:spacing w:val="40"/>
        </w:rPr>
        <w:t xml:space="preserve"> </w:t>
      </w:r>
      <w:r>
        <w:t>ветвления</w:t>
      </w:r>
      <w:r>
        <w:rPr>
          <w:spacing w:val="40"/>
        </w:rPr>
        <w:t xml:space="preserve"> </w:t>
      </w:r>
      <w:r>
        <w:t>и подпрограммы,</w:t>
      </w:r>
      <w:r>
        <w:rPr>
          <w:spacing w:val="-15"/>
        </w:rPr>
        <w:t xml:space="preserve"> </w:t>
      </w:r>
      <w:r>
        <w:t>при</w:t>
      </w:r>
      <w:r>
        <w:rPr>
          <w:spacing w:val="-15"/>
        </w:rPr>
        <w:t xml:space="preserve"> </w:t>
      </w:r>
      <w:r>
        <w:t>заданных</w:t>
      </w:r>
      <w:r>
        <w:rPr>
          <w:spacing w:val="-15"/>
        </w:rPr>
        <w:t xml:space="preserve"> </w:t>
      </w:r>
      <w:r>
        <w:t>исходных</w:t>
      </w:r>
      <w:r>
        <w:rPr>
          <w:spacing w:val="-15"/>
        </w:rPr>
        <w:t xml:space="preserve"> </w:t>
      </w:r>
      <w:r>
        <w:t>данных,</w:t>
      </w:r>
      <w:r>
        <w:rPr>
          <w:spacing w:val="-15"/>
        </w:rPr>
        <w:t xml:space="preserve"> </w:t>
      </w:r>
      <w:r>
        <w:t>модифицировать</w:t>
      </w:r>
      <w:r>
        <w:rPr>
          <w:spacing w:val="-15"/>
        </w:rPr>
        <w:t xml:space="preserve"> </w:t>
      </w:r>
      <w:r>
        <w:t>готовые</w:t>
      </w:r>
      <w:r>
        <w:rPr>
          <w:spacing w:val="-15"/>
        </w:rPr>
        <w:t xml:space="preserve"> </w:t>
      </w:r>
      <w:r>
        <w:t>программы</w:t>
      </w:r>
      <w:r>
        <w:rPr>
          <w:spacing w:val="-15"/>
        </w:rPr>
        <w:t xml:space="preserve"> </w:t>
      </w:r>
      <w:r>
        <w:t>для</w:t>
      </w:r>
      <w:r>
        <w:rPr>
          <w:spacing w:val="-15"/>
        </w:rPr>
        <w:t xml:space="preserve"> </w:t>
      </w:r>
      <w:r>
        <w:t>решения новых задач, использовать их в своих программах в качестве подпрограмм (процедур, функций); умение</w:t>
      </w:r>
      <w:r>
        <w:rPr>
          <w:spacing w:val="40"/>
        </w:rPr>
        <w:t xml:space="preserve"> </w:t>
      </w:r>
      <w:r>
        <w:t>реализовывать</w:t>
      </w:r>
      <w:r>
        <w:rPr>
          <w:spacing w:val="40"/>
        </w:rPr>
        <w:t xml:space="preserve"> </w:t>
      </w:r>
      <w:r>
        <w:t>на</w:t>
      </w:r>
      <w:r>
        <w:rPr>
          <w:spacing w:val="40"/>
        </w:rPr>
        <w:t xml:space="preserve"> </w:t>
      </w:r>
      <w:r>
        <w:t>выбранном</w:t>
      </w:r>
      <w:r>
        <w:rPr>
          <w:spacing w:val="40"/>
        </w:rPr>
        <w:t xml:space="preserve"> </w:t>
      </w:r>
      <w:r>
        <w:t>для</w:t>
      </w:r>
      <w:r>
        <w:rPr>
          <w:spacing w:val="40"/>
        </w:rPr>
        <w:t xml:space="preserve"> </w:t>
      </w:r>
      <w:r>
        <w:t>изучения</w:t>
      </w:r>
      <w:r>
        <w:rPr>
          <w:spacing w:val="40"/>
        </w:rPr>
        <w:t xml:space="preserve"> </w:t>
      </w:r>
      <w:r>
        <w:t>языке</w:t>
      </w:r>
      <w:r>
        <w:rPr>
          <w:spacing w:val="40"/>
        </w:rPr>
        <w:t xml:space="preserve"> </w:t>
      </w:r>
      <w:r>
        <w:t>программирования</w:t>
      </w:r>
      <w:r>
        <w:rPr>
          <w:spacing w:val="40"/>
        </w:rPr>
        <w:t xml:space="preserve"> </w:t>
      </w:r>
      <w:r>
        <w:t>высокого</w:t>
      </w:r>
      <w:r>
        <w:rPr>
          <w:spacing w:val="40"/>
        </w:rPr>
        <w:t xml:space="preserve"> </w:t>
      </w:r>
      <w:r>
        <w:t xml:space="preserve">уровня </w:t>
      </w:r>
      <w:r>
        <w:rPr>
          <w:spacing w:val="-2"/>
        </w:rPr>
        <w:t>(Паскаль,</w:t>
      </w:r>
      <w:r>
        <w:tab/>
      </w:r>
      <w:r>
        <w:rPr>
          <w:spacing w:val="-2"/>
        </w:rPr>
        <w:t>Python,</w:t>
      </w:r>
      <w:r>
        <w:tab/>
      </w:r>
      <w:r>
        <w:rPr>
          <w:spacing w:val="-4"/>
        </w:rPr>
        <w:t>Java,</w:t>
      </w:r>
      <w:r>
        <w:tab/>
      </w:r>
      <w:r>
        <w:rPr>
          <w:spacing w:val="-4"/>
        </w:rPr>
        <w:t>C++,</w:t>
      </w:r>
      <w:r>
        <w:tab/>
      </w:r>
      <w:r>
        <w:rPr>
          <w:spacing w:val="-4"/>
        </w:rPr>
        <w:t>C#)</w:t>
      </w:r>
      <w:r>
        <w:tab/>
      </w:r>
      <w:r>
        <w:rPr>
          <w:spacing w:val="-2"/>
        </w:rPr>
        <w:t>типовые</w:t>
      </w:r>
      <w:r>
        <w:tab/>
      </w:r>
      <w:r>
        <w:rPr>
          <w:spacing w:val="-2"/>
        </w:rPr>
        <w:t>алгоритмы</w:t>
      </w:r>
      <w:r>
        <w:tab/>
      </w:r>
      <w:r>
        <w:rPr>
          <w:spacing w:val="-2"/>
        </w:rPr>
        <w:t>обработки</w:t>
      </w:r>
      <w:r>
        <w:tab/>
      </w:r>
      <w:r>
        <w:rPr>
          <w:spacing w:val="-2"/>
        </w:rPr>
        <w:t>чисел,</w:t>
      </w:r>
      <w:r>
        <w:tab/>
      </w:r>
      <w:r>
        <w:rPr>
          <w:spacing w:val="-2"/>
        </w:rPr>
        <w:t>чи</w:t>
      </w:r>
      <w:r>
        <w:rPr>
          <w:spacing w:val="-2"/>
        </w:rPr>
        <w:t xml:space="preserve">словых </w:t>
      </w:r>
      <w:r>
        <w:t>последовательностей</w:t>
      </w:r>
      <w:r>
        <w:rPr>
          <w:spacing w:val="40"/>
        </w:rPr>
        <w:t xml:space="preserve"> </w:t>
      </w:r>
      <w:r>
        <w:t>и</w:t>
      </w:r>
      <w:r>
        <w:rPr>
          <w:spacing w:val="40"/>
        </w:rPr>
        <w:t xml:space="preserve"> </w:t>
      </w:r>
      <w:r>
        <w:t>массивов:</w:t>
      </w:r>
      <w:r>
        <w:rPr>
          <w:spacing w:val="40"/>
        </w:rPr>
        <w:t xml:space="preserve"> </w:t>
      </w:r>
      <w:r>
        <w:t>представление</w:t>
      </w:r>
      <w:r>
        <w:rPr>
          <w:spacing w:val="40"/>
        </w:rPr>
        <w:t xml:space="preserve"> </w:t>
      </w:r>
      <w:r>
        <w:t>числа</w:t>
      </w:r>
      <w:r>
        <w:rPr>
          <w:spacing w:val="40"/>
        </w:rPr>
        <w:t xml:space="preserve"> </w:t>
      </w:r>
      <w:r>
        <w:t>в</w:t>
      </w:r>
      <w:r>
        <w:rPr>
          <w:spacing w:val="40"/>
        </w:rPr>
        <w:t xml:space="preserve"> </w:t>
      </w:r>
      <w:r>
        <w:t>виде</w:t>
      </w:r>
      <w:r>
        <w:rPr>
          <w:spacing w:val="40"/>
        </w:rPr>
        <w:t xml:space="preserve"> </w:t>
      </w:r>
      <w:r>
        <w:t>набора</w:t>
      </w:r>
      <w:r>
        <w:rPr>
          <w:spacing w:val="40"/>
        </w:rPr>
        <w:t xml:space="preserve"> </w:t>
      </w:r>
      <w:r>
        <w:t>простых</w:t>
      </w:r>
      <w:r>
        <w:rPr>
          <w:spacing w:val="40"/>
        </w:rPr>
        <w:t xml:space="preserve"> </w:t>
      </w:r>
      <w:r>
        <w:t>сомножителей, нахождение</w:t>
      </w:r>
      <w:r>
        <w:rPr>
          <w:spacing w:val="40"/>
        </w:rPr>
        <w:t xml:space="preserve"> </w:t>
      </w:r>
      <w:r>
        <w:t>максимальной</w:t>
      </w:r>
      <w:r>
        <w:rPr>
          <w:spacing w:val="40"/>
        </w:rPr>
        <w:t xml:space="preserve"> </w:t>
      </w:r>
      <w:r>
        <w:t>(минимальной)</w:t>
      </w:r>
      <w:r>
        <w:rPr>
          <w:spacing w:val="40"/>
        </w:rPr>
        <w:t xml:space="preserve"> </w:t>
      </w:r>
      <w:r>
        <w:t>цифры</w:t>
      </w:r>
      <w:r>
        <w:rPr>
          <w:spacing w:val="40"/>
        </w:rPr>
        <w:t xml:space="preserve"> </w:t>
      </w:r>
      <w:r>
        <w:t>натурального</w:t>
      </w:r>
      <w:r>
        <w:rPr>
          <w:spacing w:val="40"/>
        </w:rPr>
        <w:t xml:space="preserve"> </w:t>
      </w:r>
      <w:r>
        <w:t>числа,</w:t>
      </w:r>
      <w:r>
        <w:rPr>
          <w:spacing w:val="40"/>
        </w:rPr>
        <w:t xml:space="preserve"> </w:t>
      </w:r>
      <w:r>
        <w:t>записанного</w:t>
      </w:r>
      <w:r>
        <w:rPr>
          <w:spacing w:val="40"/>
        </w:rPr>
        <w:t xml:space="preserve"> </w:t>
      </w:r>
      <w:r>
        <w:t>в</w:t>
      </w:r>
      <w:r>
        <w:rPr>
          <w:spacing w:val="40"/>
        </w:rPr>
        <w:t xml:space="preserve"> </w:t>
      </w:r>
      <w:r>
        <w:t>системе счисления</w:t>
      </w:r>
      <w:r>
        <w:rPr>
          <w:spacing w:val="-2"/>
        </w:rPr>
        <w:t xml:space="preserve"> </w:t>
      </w:r>
      <w:r>
        <w:t>с</w:t>
      </w:r>
      <w:r>
        <w:rPr>
          <w:spacing w:val="-3"/>
        </w:rPr>
        <w:t xml:space="preserve"> </w:t>
      </w:r>
      <w:r>
        <w:t>основанием,</w:t>
      </w:r>
      <w:r>
        <w:rPr>
          <w:spacing w:val="-2"/>
        </w:rPr>
        <w:t xml:space="preserve"> </w:t>
      </w:r>
      <w:r>
        <w:t>не</w:t>
      </w:r>
      <w:r>
        <w:rPr>
          <w:spacing w:val="-3"/>
        </w:rPr>
        <w:t xml:space="preserve"> </w:t>
      </w:r>
      <w:r>
        <w:t>превышающим</w:t>
      </w:r>
      <w:r>
        <w:rPr>
          <w:spacing w:val="-3"/>
        </w:rPr>
        <w:t xml:space="preserve"> </w:t>
      </w:r>
      <w:r>
        <w:t>10,</w:t>
      </w:r>
      <w:r>
        <w:rPr>
          <w:spacing w:val="-2"/>
        </w:rPr>
        <w:t xml:space="preserve"> </w:t>
      </w:r>
      <w:r>
        <w:t>вычисление</w:t>
      </w:r>
      <w:r>
        <w:rPr>
          <w:spacing w:val="-3"/>
        </w:rPr>
        <w:t xml:space="preserve"> </w:t>
      </w:r>
      <w:r>
        <w:t>обобщённых</w:t>
      </w:r>
      <w:r>
        <w:rPr>
          <w:spacing w:val="-3"/>
        </w:rPr>
        <w:t xml:space="preserve"> </w:t>
      </w:r>
      <w:r>
        <w:t>характеристик</w:t>
      </w:r>
      <w:r>
        <w:rPr>
          <w:spacing w:val="-2"/>
        </w:rPr>
        <w:t xml:space="preserve"> </w:t>
      </w:r>
      <w:r>
        <w:t>элементов массива</w:t>
      </w:r>
      <w:r>
        <w:rPr>
          <w:spacing w:val="40"/>
        </w:rPr>
        <w:t xml:space="preserve"> </w:t>
      </w:r>
      <w:r>
        <w:t>или</w:t>
      </w:r>
      <w:r>
        <w:rPr>
          <w:spacing w:val="40"/>
        </w:rPr>
        <w:t xml:space="preserve"> </w:t>
      </w:r>
      <w:r>
        <w:t>числовой</w:t>
      </w:r>
      <w:r>
        <w:rPr>
          <w:spacing w:val="40"/>
        </w:rPr>
        <w:t xml:space="preserve"> </w:t>
      </w:r>
      <w:r>
        <w:t>последовательности</w:t>
      </w:r>
      <w:r>
        <w:rPr>
          <w:spacing w:val="40"/>
        </w:rPr>
        <w:t xml:space="preserve"> </w:t>
      </w:r>
      <w:r>
        <w:t>(суммы,</w:t>
      </w:r>
      <w:r>
        <w:rPr>
          <w:spacing w:val="40"/>
        </w:rPr>
        <w:t xml:space="preserve"> </w:t>
      </w:r>
      <w:r>
        <w:t>произведения,</w:t>
      </w:r>
      <w:r>
        <w:rPr>
          <w:spacing w:val="40"/>
        </w:rPr>
        <w:t xml:space="preserve"> </w:t>
      </w:r>
      <w:r>
        <w:t>среднего</w:t>
      </w:r>
      <w:r>
        <w:rPr>
          <w:spacing w:val="40"/>
        </w:rPr>
        <w:t xml:space="preserve"> </w:t>
      </w:r>
      <w:r>
        <w:t>арифметического, минимального и максимального элементов, количества элементов,</w:t>
      </w:r>
      <w:r>
        <w:rPr>
          <w:spacing w:val="31"/>
        </w:rPr>
        <w:t xml:space="preserve"> </w:t>
      </w:r>
      <w:r>
        <w:t>удовлетворяющих заданному условию), сортировку элементов массива;</w:t>
      </w:r>
    </w:p>
    <w:p w:rsidR="004D001B" w:rsidRDefault="00FF118F">
      <w:pPr>
        <w:pStyle w:val="a3"/>
        <w:spacing w:before="1"/>
        <w:ind w:right="572"/>
      </w:pPr>
      <w:r>
        <w:t>умение использов</w:t>
      </w:r>
      <w:r>
        <w:t>ать табличные (реляционные) базы данных, в частности, составлять запросы к базам данных (в том числе запросы с вычисляемыми полями), выполнять сортировку и поиск записей в базе данных, наполнять разработанную базу данных, умение использовать электронные та</w:t>
      </w:r>
      <w:r>
        <w:t>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 умение использовать компьютерно-математические модели для анализа объектов и процессов: формули</w:t>
      </w:r>
      <w:r>
        <w:t>ровать цель моделирования, выполнять анализ результатов, полученных в ходе моделирования, оценивать соответствие модели моделируемому объекту или процессу,</w:t>
      </w:r>
    </w:p>
    <w:p w:rsidR="004D001B" w:rsidRDefault="00FF118F">
      <w:pPr>
        <w:pStyle w:val="a3"/>
        <w:spacing w:line="274" w:lineRule="exact"/>
      </w:pPr>
      <w:r>
        <w:t>представлять</w:t>
      </w:r>
      <w:r>
        <w:rPr>
          <w:spacing w:val="-6"/>
        </w:rPr>
        <w:t xml:space="preserve"> </w:t>
      </w:r>
      <w:r>
        <w:t>результаты</w:t>
      </w:r>
      <w:r>
        <w:rPr>
          <w:spacing w:val="-3"/>
        </w:rPr>
        <w:t xml:space="preserve"> </w:t>
      </w:r>
      <w:r>
        <w:t>моделирования</w:t>
      </w:r>
      <w:r>
        <w:rPr>
          <w:spacing w:val="-4"/>
        </w:rPr>
        <w:t xml:space="preserve"> </w:t>
      </w:r>
      <w:r>
        <w:t>в</w:t>
      </w:r>
      <w:r>
        <w:rPr>
          <w:spacing w:val="-4"/>
        </w:rPr>
        <w:t xml:space="preserve"> </w:t>
      </w:r>
      <w:r>
        <w:t>наглядном</w:t>
      </w:r>
      <w:r>
        <w:rPr>
          <w:spacing w:val="-4"/>
        </w:rPr>
        <w:t xml:space="preserve"> </w:t>
      </w:r>
      <w:r>
        <w:rPr>
          <w:spacing w:val="-2"/>
        </w:rPr>
        <w:t>виде;</w:t>
      </w:r>
    </w:p>
    <w:p w:rsidR="004D001B" w:rsidRDefault="00FF118F">
      <w:pPr>
        <w:pStyle w:val="a3"/>
        <w:ind w:right="581"/>
      </w:pPr>
      <w:r>
        <w:t xml:space="preserve">умение организовывать личное информационное </w:t>
      </w:r>
      <w:r>
        <w:t xml:space="preserve">пространство с использованием различных цифровых технологий, понимание возможностей цифровых сервисов государственных услуг, цифровых образовательных сервисов, понимание возможностей и ограничений технологий искусственного интеллекта в различных областях, </w:t>
      </w:r>
      <w:r>
        <w:t>наличие представлений об использовании информационных технологий в различных профессиональных сферах.</w:t>
      </w:r>
    </w:p>
    <w:p w:rsidR="004D001B" w:rsidRDefault="00FF118F">
      <w:pPr>
        <w:pStyle w:val="1"/>
        <w:numPr>
          <w:ilvl w:val="0"/>
          <w:numId w:val="64"/>
        </w:numPr>
        <w:tabs>
          <w:tab w:val="left" w:pos="1260"/>
        </w:tabs>
        <w:spacing w:before="5"/>
        <w:ind w:left="1260" w:hanging="720"/>
        <w:jc w:val="both"/>
      </w:pPr>
      <w:r>
        <w:t>Федеральная</w:t>
      </w:r>
      <w:r>
        <w:rPr>
          <w:spacing w:val="-5"/>
        </w:rPr>
        <w:t xml:space="preserve"> </w:t>
      </w:r>
      <w:r>
        <w:t>рабочая</w:t>
      </w:r>
      <w:r>
        <w:rPr>
          <w:spacing w:val="-3"/>
        </w:rPr>
        <w:t xml:space="preserve"> </w:t>
      </w:r>
      <w:r>
        <w:t>программа</w:t>
      </w:r>
      <w:r>
        <w:rPr>
          <w:spacing w:val="-3"/>
        </w:rPr>
        <w:t xml:space="preserve"> </w:t>
      </w:r>
      <w:r>
        <w:t>по</w:t>
      </w:r>
      <w:r>
        <w:rPr>
          <w:spacing w:val="-2"/>
        </w:rPr>
        <w:t xml:space="preserve"> </w:t>
      </w:r>
      <w:r>
        <w:t>учебному</w:t>
      </w:r>
      <w:r>
        <w:rPr>
          <w:spacing w:val="-3"/>
        </w:rPr>
        <w:t xml:space="preserve"> </w:t>
      </w:r>
      <w:r>
        <w:t>предмету</w:t>
      </w:r>
      <w:r>
        <w:rPr>
          <w:spacing w:val="-3"/>
        </w:rPr>
        <w:t xml:space="preserve"> </w:t>
      </w:r>
      <w:r>
        <w:t>«Физика»</w:t>
      </w:r>
      <w:r>
        <w:rPr>
          <w:spacing w:val="-3"/>
        </w:rPr>
        <w:t xml:space="preserve"> </w:t>
      </w:r>
      <w:r>
        <w:t>(базовый</w:t>
      </w:r>
      <w:r>
        <w:rPr>
          <w:spacing w:val="-2"/>
        </w:rPr>
        <w:t xml:space="preserve"> уровень).</w:t>
      </w:r>
    </w:p>
    <w:p w:rsidR="004D001B" w:rsidRDefault="00FF118F">
      <w:pPr>
        <w:pStyle w:val="a4"/>
        <w:numPr>
          <w:ilvl w:val="1"/>
          <w:numId w:val="64"/>
        </w:numPr>
        <w:tabs>
          <w:tab w:val="left" w:pos="1260"/>
        </w:tabs>
        <w:ind w:left="540" w:right="578" w:firstLine="0"/>
        <w:jc w:val="both"/>
        <w:rPr>
          <w:sz w:val="24"/>
        </w:rPr>
      </w:pPr>
      <w:r>
        <w:rPr>
          <w:sz w:val="24"/>
        </w:rPr>
        <w:t>Федеральная рабочая программа по учебному предмету «Физика» (базовый уровень) (предметная область «Естественно-научные предметы») (далее соответственно – программа по физике,</w:t>
      </w:r>
      <w:r>
        <w:rPr>
          <w:spacing w:val="-15"/>
          <w:sz w:val="24"/>
        </w:rPr>
        <w:t xml:space="preserve"> </w:t>
      </w:r>
      <w:r>
        <w:rPr>
          <w:sz w:val="24"/>
        </w:rPr>
        <w:t>физика)</w:t>
      </w:r>
      <w:r>
        <w:rPr>
          <w:spacing w:val="-15"/>
          <w:sz w:val="24"/>
        </w:rPr>
        <w:t xml:space="preserve"> </w:t>
      </w:r>
      <w:r>
        <w:rPr>
          <w:sz w:val="24"/>
        </w:rPr>
        <w:t>включает</w:t>
      </w:r>
      <w:r>
        <w:rPr>
          <w:spacing w:val="-15"/>
          <w:sz w:val="24"/>
        </w:rPr>
        <w:t xml:space="preserve"> </w:t>
      </w:r>
      <w:r>
        <w:rPr>
          <w:sz w:val="24"/>
        </w:rPr>
        <w:t>пояснительную</w:t>
      </w:r>
      <w:r>
        <w:rPr>
          <w:spacing w:val="-15"/>
          <w:sz w:val="24"/>
        </w:rPr>
        <w:t xml:space="preserve"> </w:t>
      </w:r>
      <w:r>
        <w:rPr>
          <w:sz w:val="24"/>
        </w:rPr>
        <w:t>записку,</w:t>
      </w:r>
      <w:r>
        <w:rPr>
          <w:spacing w:val="-15"/>
          <w:sz w:val="24"/>
        </w:rPr>
        <w:t xml:space="preserve"> </w:t>
      </w:r>
      <w:r>
        <w:rPr>
          <w:sz w:val="24"/>
        </w:rPr>
        <w:t>содержание</w:t>
      </w:r>
      <w:r>
        <w:rPr>
          <w:spacing w:val="-15"/>
          <w:sz w:val="24"/>
        </w:rPr>
        <w:t xml:space="preserve"> </w:t>
      </w:r>
      <w:r>
        <w:rPr>
          <w:sz w:val="24"/>
        </w:rPr>
        <w:t>обучения,</w:t>
      </w:r>
      <w:r>
        <w:rPr>
          <w:spacing w:val="-15"/>
          <w:sz w:val="24"/>
        </w:rPr>
        <w:t xml:space="preserve"> </w:t>
      </w:r>
      <w:r>
        <w:rPr>
          <w:sz w:val="24"/>
        </w:rPr>
        <w:t>планируемые</w:t>
      </w:r>
      <w:r>
        <w:rPr>
          <w:spacing w:val="-15"/>
          <w:sz w:val="24"/>
        </w:rPr>
        <w:t xml:space="preserve"> </w:t>
      </w:r>
      <w:r>
        <w:rPr>
          <w:sz w:val="24"/>
        </w:rPr>
        <w:t>результа</w:t>
      </w:r>
      <w:r>
        <w:rPr>
          <w:sz w:val="24"/>
        </w:rPr>
        <w:t>ты освоения программы по физике.</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4"/>
        <w:numPr>
          <w:ilvl w:val="1"/>
          <w:numId w:val="64"/>
        </w:numPr>
        <w:tabs>
          <w:tab w:val="left" w:pos="1260"/>
        </w:tabs>
        <w:spacing w:before="68"/>
        <w:ind w:left="540" w:right="575" w:firstLine="0"/>
        <w:jc w:val="both"/>
        <w:rPr>
          <w:sz w:val="24"/>
        </w:rPr>
      </w:pPr>
      <w:r>
        <w:rPr>
          <w:sz w:val="24"/>
        </w:rPr>
        <w:t>Пояснительная записка отражает общие цели и задачи изучения физики, характеристику психологических предпосылок к его</w:t>
      </w:r>
      <w:r>
        <w:rPr>
          <w:spacing w:val="-1"/>
          <w:sz w:val="24"/>
        </w:rPr>
        <w:t xml:space="preserve"> </w:t>
      </w:r>
      <w:r>
        <w:rPr>
          <w:sz w:val="24"/>
        </w:rPr>
        <w:t>изучению</w:t>
      </w:r>
      <w:r>
        <w:rPr>
          <w:spacing w:val="-1"/>
          <w:sz w:val="24"/>
        </w:rPr>
        <w:t xml:space="preserve"> </w:t>
      </w:r>
      <w:r>
        <w:rPr>
          <w:sz w:val="24"/>
        </w:rPr>
        <w:t>обучающимися, место в структуре учебного плана, а также подходы к отбору содержания, к определению планируемых результатов.</w:t>
      </w:r>
    </w:p>
    <w:p w:rsidR="004D001B" w:rsidRDefault="00FF118F">
      <w:pPr>
        <w:pStyle w:val="a4"/>
        <w:numPr>
          <w:ilvl w:val="1"/>
          <w:numId w:val="64"/>
        </w:numPr>
        <w:tabs>
          <w:tab w:val="left" w:pos="1260"/>
        </w:tabs>
        <w:ind w:left="540" w:right="585" w:firstLine="0"/>
        <w:jc w:val="both"/>
        <w:rPr>
          <w:sz w:val="24"/>
        </w:rPr>
      </w:pPr>
      <w:r>
        <w:rPr>
          <w:sz w:val="24"/>
        </w:rPr>
        <w:t>Содержание обучения раскрывает содержательные линии, которые предлагаются для обязательного изучения в каждом классе на уровне средн</w:t>
      </w:r>
      <w:r>
        <w:rPr>
          <w:sz w:val="24"/>
        </w:rPr>
        <w:t>его общего образования.</w:t>
      </w:r>
    </w:p>
    <w:p w:rsidR="004D001B" w:rsidRDefault="00FF118F">
      <w:pPr>
        <w:pStyle w:val="a4"/>
        <w:numPr>
          <w:ilvl w:val="1"/>
          <w:numId w:val="64"/>
        </w:numPr>
        <w:tabs>
          <w:tab w:val="left" w:pos="1260"/>
        </w:tabs>
        <w:ind w:left="540" w:right="578" w:firstLine="0"/>
        <w:jc w:val="both"/>
        <w:rPr>
          <w:sz w:val="24"/>
        </w:rPr>
      </w:pPr>
      <w:r>
        <w:rPr>
          <w:sz w:val="24"/>
        </w:rPr>
        <w:t>Планируемые результаты освоения программы по физике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w:t>
      </w:r>
    </w:p>
    <w:p w:rsidR="004D001B" w:rsidRDefault="00FF118F">
      <w:pPr>
        <w:pStyle w:val="a4"/>
        <w:numPr>
          <w:ilvl w:val="1"/>
          <w:numId w:val="64"/>
        </w:numPr>
        <w:tabs>
          <w:tab w:val="left" w:pos="1260"/>
        </w:tabs>
        <w:ind w:left="1260" w:hanging="720"/>
        <w:jc w:val="both"/>
        <w:rPr>
          <w:sz w:val="24"/>
        </w:rPr>
      </w:pPr>
      <w:r>
        <w:rPr>
          <w:sz w:val="24"/>
        </w:rPr>
        <w:t>Поя</w:t>
      </w:r>
      <w:r>
        <w:rPr>
          <w:sz w:val="24"/>
        </w:rPr>
        <w:t>снительная</w:t>
      </w:r>
      <w:r>
        <w:rPr>
          <w:spacing w:val="-6"/>
          <w:sz w:val="24"/>
        </w:rPr>
        <w:t xml:space="preserve"> </w:t>
      </w:r>
      <w:r>
        <w:rPr>
          <w:spacing w:val="-2"/>
          <w:sz w:val="24"/>
        </w:rPr>
        <w:t>записка.</w:t>
      </w:r>
    </w:p>
    <w:p w:rsidR="004D001B" w:rsidRDefault="00FF118F">
      <w:pPr>
        <w:pStyle w:val="a4"/>
        <w:numPr>
          <w:ilvl w:val="2"/>
          <w:numId w:val="64"/>
        </w:numPr>
        <w:tabs>
          <w:tab w:val="left" w:pos="1260"/>
        </w:tabs>
        <w:ind w:left="540" w:right="575" w:firstLine="0"/>
        <w:jc w:val="both"/>
        <w:rPr>
          <w:sz w:val="24"/>
        </w:rPr>
      </w:pPr>
      <w:r>
        <w:rPr>
          <w:sz w:val="24"/>
        </w:rPr>
        <w:t>Программа</w:t>
      </w:r>
      <w:r>
        <w:rPr>
          <w:spacing w:val="-6"/>
          <w:sz w:val="24"/>
        </w:rPr>
        <w:t xml:space="preserve"> </w:t>
      </w:r>
      <w:r>
        <w:rPr>
          <w:sz w:val="24"/>
        </w:rPr>
        <w:t>по</w:t>
      </w:r>
      <w:r>
        <w:rPr>
          <w:spacing w:val="-5"/>
          <w:sz w:val="24"/>
        </w:rPr>
        <w:t xml:space="preserve"> </w:t>
      </w:r>
      <w:r>
        <w:rPr>
          <w:sz w:val="24"/>
        </w:rPr>
        <w:t>физике</w:t>
      </w:r>
      <w:r>
        <w:rPr>
          <w:spacing w:val="-6"/>
          <w:sz w:val="24"/>
        </w:rPr>
        <w:t xml:space="preserve"> </w:t>
      </w:r>
      <w:r>
        <w:rPr>
          <w:sz w:val="24"/>
        </w:rPr>
        <w:t>базового</w:t>
      </w:r>
      <w:r>
        <w:rPr>
          <w:spacing w:val="-1"/>
          <w:sz w:val="24"/>
        </w:rPr>
        <w:t xml:space="preserve"> </w:t>
      </w:r>
      <w:r>
        <w:rPr>
          <w:sz w:val="24"/>
        </w:rPr>
        <w:t>уровня</w:t>
      </w:r>
      <w:r>
        <w:rPr>
          <w:spacing w:val="-5"/>
          <w:sz w:val="24"/>
        </w:rPr>
        <w:t xml:space="preserve"> </w:t>
      </w:r>
      <w:r>
        <w:rPr>
          <w:sz w:val="24"/>
        </w:rPr>
        <w:t>на</w:t>
      </w:r>
      <w:r>
        <w:rPr>
          <w:spacing w:val="-1"/>
          <w:sz w:val="24"/>
        </w:rPr>
        <w:t xml:space="preserve"> </w:t>
      </w:r>
      <w:r>
        <w:rPr>
          <w:sz w:val="24"/>
        </w:rPr>
        <w:t>уровне</w:t>
      </w:r>
      <w:r>
        <w:rPr>
          <w:spacing w:val="-6"/>
          <w:sz w:val="24"/>
        </w:rPr>
        <w:t xml:space="preserve"> </w:t>
      </w:r>
      <w:r>
        <w:rPr>
          <w:sz w:val="24"/>
        </w:rPr>
        <w:t>среднего</w:t>
      </w:r>
      <w:r>
        <w:rPr>
          <w:spacing w:val="-5"/>
          <w:sz w:val="24"/>
        </w:rPr>
        <w:t xml:space="preserve"> </w:t>
      </w:r>
      <w:r>
        <w:rPr>
          <w:sz w:val="24"/>
        </w:rPr>
        <w:t>общего</w:t>
      </w:r>
      <w:r>
        <w:rPr>
          <w:spacing w:val="-5"/>
          <w:sz w:val="24"/>
        </w:rPr>
        <w:t xml:space="preserve"> </w:t>
      </w:r>
      <w:r>
        <w:rPr>
          <w:sz w:val="24"/>
        </w:rPr>
        <w:t>образования</w:t>
      </w:r>
      <w:r>
        <w:rPr>
          <w:spacing w:val="-5"/>
          <w:sz w:val="24"/>
        </w:rPr>
        <w:t xml:space="preserve"> </w:t>
      </w:r>
      <w:r>
        <w:rPr>
          <w:sz w:val="24"/>
        </w:rPr>
        <w:t>разработана на</w:t>
      </w:r>
      <w:r>
        <w:rPr>
          <w:spacing w:val="-7"/>
          <w:sz w:val="24"/>
        </w:rPr>
        <w:t xml:space="preserve"> </w:t>
      </w:r>
      <w:r>
        <w:rPr>
          <w:sz w:val="24"/>
        </w:rPr>
        <w:t>основе</w:t>
      </w:r>
      <w:r>
        <w:rPr>
          <w:spacing w:val="-7"/>
          <w:sz w:val="24"/>
        </w:rPr>
        <w:t xml:space="preserve"> </w:t>
      </w:r>
      <w:r>
        <w:rPr>
          <w:sz w:val="24"/>
        </w:rPr>
        <w:t>положений</w:t>
      </w:r>
      <w:r>
        <w:rPr>
          <w:spacing w:val="-5"/>
          <w:sz w:val="24"/>
        </w:rPr>
        <w:t xml:space="preserve"> </w:t>
      </w:r>
      <w:r>
        <w:rPr>
          <w:sz w:val="24"/>
        </w:rPr>
        <w:t>и</w:t>
      </w:r>
      <w:r>
        <w:rPr>
          <w:spacing w:val="-10"/>
          <w:sz w:val="24"/>
        </w:rPr>
        <w:t xml:space="preserve"> </w:t>
      </w:r>
      <w:r>
        <w:rPr>
          <w:sz w:val="24"/>
        </w:rPr>
        <w:t>требований</w:t>
      </w:r>
      <w:r>
        <w:rPr>
          <w:spacing w:val="-7"/>
          <w:sz w:val="24"/>
        </w:rPr>
        <w:t xml:space="preserve"> </w:t>
      </w:r>
      <w:r>
        <w:rPr>
          <w:sz w:val="24"/>
        </w:rPr>
        <w:t>к</w:t>
      </w:r>
      <w:r>
        <w:rPr>
          <w:spacing w:val="-5"/>
          <w:sz w:val="24"/>
        </w:rPr>
        <w:t xml:space="preserve"> </w:t>
      </w:r>
      <w:r>
        <w:rPr>
          <w:sz w:val="24"/>
        </w:rPr>
        <w:t>результатам</w:t>
      </w:r>
      <w:r>
        <w:rPr>
          <w:spacing w:val="-7"/>
          <w:sz w:val="24"/>
        </w:rPr>
        <w:t xml:space="preserve"> </w:t>
      </w:r>
      <w:r>
        <w:rPr>
          <w:sz w:val="24"/>
        </w:rPr>
        <w:t>освоения</w:t>
      </w:r>
      <w:r>
        <w:rPr>
          <w:spacing w:val="-6"/>
          <w:sz w:val="24"/>
        </w:rPr>
        <w:t xml:space="preserve"> </w:t>
      </w:r>
      <w:r>
        <w:rPr>
          <w:sz w:val="24"/>
        </w:rPr>
        <w:t>основной</w:t>
      </w:r>
      <w:r>
        <w:rPr>
          <w:spacing w:val="-5"/>
          <w:sz w:val="24"/>
        </w:rPr>
        <w:t xml:space="preserve"> </w:t>
      </w:r>
      <w:r>
        <w:rPr>
          <w:sz w:val="24"/>
        </w:rPr>
        <w:t>образовательной</w:t>
      </w:r>
      <w:r>
        <w:rPr>
          <w:spacing w:val="-7"/>
          <w:sz w:val="24"/>
        </w:rPr>
        <w:t xml:space="preserve"> </w:t>
      </w:r>
      <w:r>
        <w:rPr>
          <w:sz w:val="24"/>
        </w:rPr>
        <w:t>программы, представленных в ФГОС СОО, а также с учётом федеральной ра</w:t>
      </w:r>
      <w:r>
        <w:rPr>
          <w:sz w:val="24"/>
        </w:rPr>
        <w:t>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rsidR="004D001B" w:rsidRDefault="00FF118F">
      <w:pPr>
        <w:pStyle w:val="a4"/>
        <w:numPr>
          <w:ilvl w:val="2"/>
          <w:numId w:val="64"/>
        </w:numPr>
        <w:tabs>
          <w:tab w:val="left" w:pos="1260"/>
        </w:tabs>
        <w:ind w:left="540" w:right="577" w:firstLine="0"/>
        <w:jc w:val="both"/>
        <w:rPr>
          <w:sz w:val="24"/>
        </w:rPr>
      </w:pPr>
      <w:r>
        <w:rPr>
          <w:sz w:val="24"/>
        </w:rPr>
        <w:t>Содержание программы по физике направлено на формирование естественно- научн</w:t>
      </w:r>
      <w:r>
        <w:rPr>
          <w:sz w:val="24"/>
        </w:rPr>
        <w:t>ой картины мира обучающихся 10–11 классов при обучении их физике на базовом уровне на основе системно-деятельностного подхода. Программа по физике соответствует требованиям</w:t>
      </w:r>
    </w:p>
    <w:p w:rsidR="004D001B" w:rsidRDefault="00FF118F">
      <w:pPr>
        <w:pStyle w:val="a3"/>
        <w:spacing w:before="1"/>
        <w:ind w:right="571"/>
      </w:pPr>
      <w:r>
        <w:t>ФГОС</w:t>
      </w:r>
      <w:r>
        <w:rPr>
          <w:spacing w:val="-3"/>
        </w:rPr>
        <w:t xml:space="preserve"> </w:t>
      </w:r>
      <w:r>
        <w:t>СОО</w:t>
      </w:r>
      <w:r>
        <w:rPr>
          <w:spacing w:val="-5"/>
        </w:rPr>
        <w:t xml:space="preserve"> </w:t>
      </w:r>
      <w:r>
        <w:t>к</w:t>
      </w:r>
      <w:r>
        <w:rPr>
          <w:spacing w:val="-3"/>
        </w:rPr>
        <w:t xml:space="preserve"> </w:t>
      </w:r>
      <w:r>
        <w:t>планируемым</w:t>
      </w:r>
      <w:r>
        <w:rPr>
          <w:spacing w:val="-5"/>
        </w:rPr>
        <w:t xml:space="preserve"> </w:t>
      </w:r>
      <w:r>
        <w:t>личностным,</w:t>
      </w:r>
      <w:r>
        <w:rPr>
          <w:spacing w:val="-4"/>
        </w:rPr>
        <w:t xml:space="preserve"> </w:t>
      </w:r>
      <w:r>
        <w:t>предметным</w:t>
      </w:r>
      <w:r>
        <w:rPr>
          <w:spacing w:val="-5"/>
        </w:rPr>
        <w:t xml:space="preserve"> </w:t>
      </w:r>
      <w:r>
        <w:t>и</w:t>
      </w:r>
      <w:r>
        <w:rPr>
          <w:spacing w:val="-3"/>
        </w:rPr>
        <w:t xml:space="preserve"> </w:t>
      </w:r>
      <w:r>
        <w:t>метапредметным</w:t>
      </w:r>
      <w:r>
        <w:rPr>
          <w:spacing w:val="-5"/>
        </w:rPr>
        <w:t xml:space="preserve"> </w:t>
      </w:r>
      <w:r>
        <w:t>результатам</w:t>
      </w:r>
      <w:r>
        <w:rPr>
          <w:spacing w:val="-5"/>
        </w:rPr>
        <w:t xml:space="preserve"> </w:t>
      </w:r>
      <w:r>
        <w:t>обучения,</w:t>
      </w:r>
      <w:r>
        <w:rPr>
          <w:spacing w:val="-4"/>
        </w:rPr>
        <w:t xml:space="preserve"> </w:t>
      </w:r>
      <w:r>
        <w:t>а также учитывает необходимость реализации межпредметных связей физики с естественно- 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w:t>
      </w:r>
      <w:r>
        <w:t>ки: личностные, метапредметные, предметные (на базовом уровне).</w:t>
      </w:r>
    </w:p>
    <w:p w:rsidR="004D001B" w:rsidRDefault="00FF118F">
      <w:pPr>
        <w:pStyle w:val="a4"/>
        <w:numPr>
          <w:ilvl w:val="2"/>
          <w:numId w:val="64"/>
        </w:numPr>
        <w:tabs>
          <w:tab w:val="left" w:pos="1260"/>
        </w:tabs>
        <w:ind w:hanging="720"/>
        <w:jc w:val="both"/>
        <w:rPr>
          <w:sz w:val="24"/>
        </w:rPr>
      </w:pPr>
      <w:r>
        <w:rPr>
          <w:sz w:val="24"/>
        </w:rPr>
        <w:t>Программа</w:t>
      </w:r>
      <w:r>
        <w:rPr>
          <w:spacing w:val="-3"/>
          <w:sz w:val="24"/>
        </w:rPr>
        <w:t xml:space="preserve"> </w:t>
      </w:r>
      <w:r>
        <w:rPr>
          <w:sz w:val="24"/>
        </w:rPr>
        <w:t>по</w:t>
      </w:r>
      <w:r>
        <w:rPr>
          <w:spacing w:val="-1"/>
          <w:sz w:val="24"/>
        </w:rPr>
        <w:t xml:space="preserve"> </w:t>
      </w:r>
      <w:r>
        <w:rPr>
          <w:sz w:val="24"/>
        </w:rPr>
        <w:t>физике</w:t>
      </w:r>
      <w:r>
        <w:rPr>
          <w:spacing w:val="-2"/>
          <w:sz w:val="24"/>
        </w:rPr>
        <w:t xml:space="preserve"> включает:</w:t>
      </w:r>
    </w:p>
    <w:p w:rsidR="004D001B" w:rsidRDefault="00FF118F">
      <w:pPr>
        <w:pStyle w:val="a3"/>
        <w:ind w:right="584"/>
      </w:pPr>
      <w:r>
        <w:t>Планируемые результаты освоения курса физики на базовом уровне, в том числе предметные результаты по годам обучения;</w:t>
      </w:r>
    </w:p>
    <w:p w:rsidR="004D001B" w:rsidRDefault="00FF118F">
      <w:pPr>
        <w:pStyle w:val="a3"/>
      </w:pPr>
      <w:r>
        <w:t>Содержание</w:t>
      </w:r>
      <w:r>
        <w:rPr>
          <w:spacing w:val="-4"/>
        </w:rPr>
        <w:t xml:space="preserve"> </w:t>
      </w:r>
      <w:r>
        <w:t>учебного</w:t>
      </w:r>
      <w:r>
        <w:rPr>
          <w:spacing w:val="-2"/>
        </w:rPr>
        <w:t xml:space="preserve"> </w:t>
      </w:r>
      <w:r>
        <w:t>предмета</w:t>
      </w:r>
      <w:r>
        <w:rPr>
          <w:spacing w:val="1"/>
        </w:rPr>
        <w:t xml:space="preserve"> </w:t>
      </w:r>
      <w:r>
        <w:t>«Физика»</w:t>
      </w:r>
      <w:r>
        <w:rPr>
          <w:spacing w:val="-10"/>
        </w:rPr>
        <w:t xml:space="preserve"> </w:t>
      </w:r>
      <w:r>
        <w:t>по</w:t>
      </w:r>
      <w:r>
        <w:rPr>
          <w:spacing w:val="-2"/>
        </w:rPr>
        <w:t xml:space="preserve"> </w:t>
      </w:r>
      <w:r>
        <w:t>годам</w:t>
      </w:r>
      <w:r>
        <w:rPr>
          <w:spacing w:val="-4"/>
        </w:rPr>
        <w:t xml:space="preserve"> </w:t>
      </w:r>
      <w:r>
        <w:rPr>
          <w:spacing w:val="-2"/>
        </w:rPr>
        <w:t>обучения;</w:t>
      </w:r>
    </w:p>
    <w:p w:rsidR="004D001B" w:rsidRDefault="00FF118F">
      <w:pPr>
        <w:pStyle w:val="a4"/>
        <w:numPr>
          <w:ilvl w:val="2"/>
          <w:numId w:val="64"/>
        </w:numPr>
        <w:tabs>
          <w:tab w:val="left" w:pos="1260"/>
        </w:tabs>
        <w:ind w:left="540" w:right="575" w:firstLine="0"/>
        <w:jc w:val="both"/>
        <w:rPr>
          <w:sz w:val="24"/>
        </w:rPr>
      </w:pPr>
      <w:r>
        <w:rPr>
          <w:sz w:val="24"/>
        </w:rPr>
        <w:t>Программа по физике может быть использована учителями как основа для составления своих рабочих программ. При разработке рабочей программы в тематическом планировании должны быть учтены возможности использования электронных (цифровых) образо</w:t>
      </w:r>
      <w:r>
        <w:rPr>
          <w:sz w:val="24"/>
        </w:rPr>
        <w:t>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реализующими дида</w:t>
      </w:r>
      <w:r>
        <w:rPr>
          <w:sz w:val="24"/>
        </w:rPr>
        <w:t>ктические возможности</w:t>
      </w:r>
      <w:r>
        <w:rPr>
          <w:spacing w:val="-14"/>
          <w:sz w:val="24"/>
        </w:rPr>
        <w:t xml:space="preserve"> </w:t>
      </w:r>
      <w:r>
        <w:rPr>
          <w:sz w:val="24"/>
        </w:rPr>
        <w:t>информационно-коммуникационных</w:t>
      </w:r>
      <w:r>
        <w:rPr>
          <w:spacing w:val="-14"/>
          <w:sz w:val="24"/>
        </w:rPr>
        <w:t xml:space="preserve"> </w:t>
      </w:r>
      <w:r>
        <w:rPr>
          <w:sz w:val="24"/>
        </w:rPr>
        <w:t>технологий,</w:t>
      </w:r>
      <w:r>
        <w:rPr>
          <w:spacing w:val="-15"/>
          <w:sz w:val="24"/>
        </w:rPr>
        <w:t xml:space="preserve"> </w:t>
      </w:r>
      <w:r>
        <w:rPr>
          <w:sz w:val="24"/>
        </w:rPr>
        <w:t>содержание</w:t>
      </w:r>
      <w:r>
        <w:rPr>
          <w:spacing w:val="-15"/>
          <w:sz w:val="24"/>
        </w:rPr>
        <w:t xml:space="preserve"> </w:t>
      </w:r>
      <w:r>
        <w:rPr>
          <w:sz w:val="24"/>
        </w:rPr>
        <w:t>которых</w:t>
      </w:r>
      <w:r>
        <w:rPr>
          <w:spacing w:val="-14"/>
          <w:sz w:val="24"/>
        </w:rPr>
        <w:t xml:space="preserve"> </w:t>
      </w:r>
      <w:r>
        <w:rPr>
          <w:sz w:val="24"/>
        </w:rPr>
        <w:t>соответствует законодательству об образовании.</w:t>
      </w:r>
    </w:p>
    <w:p w:rsidR="004D001B" w:rsidRDefault="00FF118F">
      <w:pPr>
        <w:pStyle w:val="a4"/>
        <w:numPr>
          <w:ilvl w:val="2"/>
          <w:numId w:val="64"/>
        </w:numPr>
        <w:tabs>
          <w:tab w:val="left" w:pos="1260"/>
        </w:tabs>
        <w:ind w:left="540" w:right="581" w:firstLine="0"/>
        <w:jc w:val="both"/>
        <w:rPr>
          <w:sz w:val="24"/>
        </w:rPr>
      </w:pPr>
      <w:r>
        <w:rPr>
          <w:sz w:val="24"/>
        </w:rPr>
        <w:t>Программа</w:t>
      </w:r>
      <w:r>
        <w:rPr>
          <w:spacing w:val="-10"/>
          <w:sz w:val="24"/>
        </w:rPr>
        <w:t xml:space="preserve"> </w:t>
      </w:r>
      <w:r>
        <w:rPr>
          <w:sz w:val="24"/>
        </w:rPr>
        <w:t>по</w:t>
      </w:r>
      <w:r>
        <w:rPr>
          <w:spacing w:val="-9"/>
          <w:sz w:val="24"/>
        </w:rPr>
        <w:t xml:space="preserve"> </w:t>
      </w:r>
      <w:r>
        <w:rPr>
          <w:sz w:val="24"/>
        </w:rPr>
        <w:t>физике</w:t>
      </w:r>
      <w:r>
        <w:rPr>
          <w:spacing w:val="-10"/>
          <w:sz w:val="24"/>
        </w:rPr>
        <w:t xml:space="preserve"> </w:t>
      </w:r>
      <w:r>
        <w:rPr>
          <w:sz w:val="24"/>
        </w:rPr>
        <w:t>предоставляет</w:t>
      </w:r>
      <w:r>
        <w:rPr>
          <w:spacing w:val="-9"/>
          <w:sz w:val="24"/>
        </w:rPr>
        <w:t xml:space="preserve"> </w:t>
      </w:r>
      <w:r>
        <w:rPr>
          <w:sz w:val="24"/>
        </w:rPr>
        <w:t>возможность</w:t>
      </w:r>
      <w:r>
        <w:rPr>
          <w:spacing w:val="-8"/>
          <w:sz w:val="24"/>
        </w:rPr>
        <w:t xml:space="preserve"> </w:t>
      </w:r>
      <w:r>
        <w:rPr>
          <w:sz w:val="24"/>
        </w:rPr>
        <w:t>для</w:t>
      </w:r>
      <w:r>
        <w:rPr>
          <w:spacing w:val="-9"/>
          <w:sz w:val="24"/>
        </w:rPr>
        <w:t xml:space="preserve"> </w:t>
      </w:r>
      <w:r>
        <w:rPr>
          <w:sz w:val="24"/>
        </w:rPr>
        <w:t>реализации</w:t>
      </w:r>
      <w:r>
        <w:rPr>
          <w:spacing w:val="-8"/>
          <w:sz w:val="24"/>
        </w:rPr>
        <w:t xml:space="preserve"> </w:t>
      </w:r>
      <w:r>
        <w:rPr>
          <w:sz w:val="24"/>
        </w:rPr>
        <w:t>различных</w:t>
      </w:r>
      <w:r>
        <w:rPr>
          <w:spacing w:val="-8"/>
          <w:sz w:val="24"/>
        </w:rPr>
        <w:t xml:space="preserve"> </w:t>
      </w:r>
      <w:r>
        <w:rPr>
          <w:sz w:val="24"/>
        </w:rPr>
        <w:t>методических подходов</w:t>
      </w:r>
      <w:r>
        <w:rPr>
          <w:spacing w:val="-10"/>
          <w:sz w:val="24"/>
        </w:rPr>
        <w:t xml:space="preserve"> </w:t>
      </w:r>
      <w:r>
        <w:rPr>
          <w:sz w:val="24"/>
        </w:rPr>
        <w:t>к</w:t>
      </w:r>
      <w:r>
        <w:rPr>
          <w:spacing w:val="-9"/>
          <w:sz w:val="24"/>
        </w:rPr>
        <w:t xml:space="preserve"> </w:t>
      </w:r>
      <w:r>
        <w:rPr>
          <w:sz w:val="24"/>
        </w:rPr>
        <w:t>организации</w:t>
      </w:r>
      <w:r>
        <w:rPr>
          <w:spacing w:val="-8"/>
          <w:sz w:val="24"/>
        </w:rPr>
        <w:t xml:space="preserve"> </w:t>
      </w:r>
      <w:r>
        <w:rPr>
          <w:sz w:val="24"/>
        </w:rPr>
        <w:t>обучения</w:t>
      </w:r>
      <w:r>
        <w:rPr>
          <w:spacing w:val="-9"/>
          <w:sz w:val="24"/>
        </w:rPr>
        <w:t xml:space="preserve"> </w:t>
      </w:r>
      <w:r>
        <w:rPr>
          <w:sz w:val="24"/>
        </w:rPr>
        <w:t>физике</w:t>
      </w:r>
      <w:r>
        <w:rPr>
          <w:spacing w:val="-10"/>
          <w:sz w:val="24"/>
        </w:rPr>
        <w:t xml:space="preserve"> </w:t>
      </w:r>
      <w:r>
        <w:rPr>
          <w:sz w:val="24"/>
        </w:rPr>
        <w:t>пр</w:t>
      </w:r>
      <w:r>
        <w:rPr>
          <w:sz w:val="24"/>
        </w:rPr>
        <w:t>и</w:t>
      </w:r>
      <w:r>
        <w:rPr>
          <w:spacing w:val="-10"/>
          <w:sz w:val="24"/>
        </w:rPr>
        <w:t xml:space="preserve"> </w:t>
      </w:r>
      <w:r>
        <w:rPr>
          <w:sz w:val="24"/>
        </w:rPr>
        <w:t>условии</w:t>
      </w:r>
      <w:r>
        <w:rPr>
          <w:spacing w:val="-8"/>
          <w:sz w:val="24"/>
        </w:rPr>
        <w:t xml:space="preserve"> </w:t>
      </w:r>
      <w:r>
        <w:rPr>
          <w:sz w:val="24"/>
        </w:rPr>
        <w:t>сохранения</w:t>
      </w:r>
      <w:r>
        <w:rPr>
          <w:spacing w:val="-9"/>
          <w:sz w:val="24"/>
        </w:rPr>
        <w:t xml:space="preserve"> </w:t>
      </w:r>
      <w:r>
        <w:rPr>
          <w:sz w:val="24"/>
        </w:rPr>
        <w:t>обязательной</w:t>
      </w:r>
      <w:r>
        <w:rPr>
          <w:spacing w:val="-8"/>
          <w:sz w:val="24"/>
        </w:rPr>
        <w:t xml:space="preserve"> </w:t>
      </w:r>
      <w:r>
        <w:rPr>
          <w:sz w:val="24"/>
        </w:rPr>
        <w:t>части</w:t>
      </w:r>
      <w:r>
        <w:rPr>
          <w:spacing w:val="-8"/>
          <w:sz w:val="24"/>
        </w:rPr>
        <w:t xml:space="preserve"> </w:t>
      </w:r>
      <w:r>
        <w:rPr>
          <w:sz w:val="24"/>
        </w:rPr>
        <w:t xml:space="preserve">содержания </w:t>
      </w:r>
      <w:r>
        <w:rPr>
          <w:spacing w:val="-2"/>
          <w:sz w:val="24"/>
        </w:rPr>
        <w:t>курса.</w:t>
      </w:r>
    </w:p>
    <w:p w:rsidR="004D001B" w:rsidRDefault="00FF118F">
      <w:pPr>
        <w:pStyle w:val="a4"/>
        <w:numPr>
          <w:ilvl w:val="2"/>
          <w:numId w:val="64"/>
        </w:numPr>
        <w:tabs>
          <w:tab w:val="left" w:pos="1260"/>
        </w:tabs>
        <w:ind w:left="540" w:right="572" w:firstLine="0"/>
        <w:jc w:val="both"/>
        <w:rPr>
          <w:sz w:val="24"/>
        </w:rPr>
      </w:pPr>
      <w:r>
        <w:rPr>
          <w:sz w:val="24"/>
        </w:rPr>
        <w:t>Физика как наука о наиболее общих законах природы, выступая в качестве учебного предмета</w:t>
      </w:r>
      <w:r>
        <w:rPr>
          <w:spacing w:val="-8"/>
          <w:sz w:val="24"/>
        </w:rPr>
        <w:t xml:space="preserve"> </w:t>
      </w:r>
      <w:r>
        <w:rPr>
          <w:sz w:val="24"/>
        </w:rPr>
        <w:t>в</w:t>
      </w:r>
      <w:r>
        <w:rPr>
          <w:spacing w:val="-9"/>
          <w:sz w:val="24"/>
        </w:rPr>
        <w:t xml:space="preserve"> </w:t>
      </w:r>
      <w:r>
        <w:rPr>
          <w:sz w:val="24"/>
        </w:rPr>
        <w:t>школе,</w:t>
      </w:r>
      <w:r>
        <w:rPr>
          <w:spacing w:val="-8"/>
          <w:sz w:val="24"/>
        </w:rPr>
        <w:t xml:space="preserve"> </w:t>
      </w:r>
      <w:r>
        <w:rPr>
          <w:sz w:val="24"/>
        </w:rPr>
        <w:t>вносит</w:t>
      </w:r>
      <w:r>
        <w:rPr>
          <w:spacing w:val="-8"/>
          <w:sz w:val="24"/>
        </w:rPr>
        <w:t xml:space="preserve"> </w:t>
      </w:r>
      <w:r>
        <w:rPr>
          <w:sz w:val="24"/>
        </w:rPr>
        <w:t>существенный</w:t>
      </w:r>
      <w:r>
        <w:rPr>
          <w:spacing w:val="-8"/>
          <w:sz w:val="24"/>
        </w:rPr>
        <w:t xml:space="preserve"> </w:t>
      </w:r>
      <w:r>
        <w:rPr>
          <w:sz w:val="24"/>
        </w:rPr>
        <w:t>вклад</w:t>
      </w:r>
      <w:r>
        <w:rPr>
          <w:spacing w:val="-8"/>
          <w:sz w:val="24"/>
        </w:rPr>
        <w:t xml:space="preserve"> </w:t>
      </w:r>
      <w:r>
        <w:rPr>
          <w:sz w:val="24"/>
        </w:rPr>
        <w:t>в</w:t>
      </w:r>
      <w:r>
        <w:rPr>
          <w:spacing w:val="-9"/>
          <w:sz w:val="24"/>
        </w:rPr>
        <w:t xml:space="preserve"> </w:t>
      </w:r>
      <w:r>
        <w:rPr>
          <w:sz w:val="24"/>
        </w:rPr>
        <w:t>систему</w:t>
      </w:r>
      <w:r>
        <w:rPr>
          <w:spacing w:val="-14"/>
          <w:sz w:val="24"/>
        </w:rPr>
        <w:t xml:space="preserve"> </w:t>
      </w:r>
      <w:r>
        <w:rPr>
          <w:sz w:val="24"/>
        </w:rPr>
        <w:t>знаний</w:t>
      </w:r>
      <w:r>
        <w:rPr>
          <w:spacing w:val="-7"/>
          <w:sz w:val="24"/>
        </w:rPr>
        <w:t xml:space="preserve"> </w:t>
      </w:r>
      <w:r>
        <w:rPr>
          <w:sz w:val="24"/>
        </w:rPr>
        <w:t>об</w:t>
      </w:r>
      <w:r>
        <w:rPr>
          <w:spacing w:val="-9"/>
          <w:sz w:val="24"/>
        </w:rPr>
        <w:t xml:space="preserve"> </w:t>
      </w:r>
      <w:r>
        <w:rPr>
          <w:sz w:val="24"/>
        </w:rPr>
        <w:t>окружающем</w:t>
      </w:r>
      <w:r>
        <w:rPr>
          <w:spacing w:val="-9"/>
          <w:sz w:val="24"/>
        </w:rPr>
        <w:t xml:space="preserve"> </w:t>
      </w:r>
      <w:r>
        <w:rPr>
          <w:sz w:val="24"/>
        </w:rPr>
        <w:t>мире.</w:t>
      </w:r>
      <w:r>
        <w:rPr>
          <w:spacing w:val="-8"/>
          <w:sz w:val="24"/>
        </w:rPr>
        <w:t xml:space="preserve"> </w:t>
      </w:r>
      <w:r>
        <w:rPr>
          <w:sz w:val="24"/>
        </w:rPr>
        <w:t>Школьный 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физической</w:t>
      </w:r>
      <w:r>
        <w:rPr>
          <w:spacing w:val="-7"/>
          <w:sz w:val="24"/>
        </w:rPr>
        <w:t xml:space="preserve"> </w:t>
      </w:r>
      <w:r>
        <w:rPr>
          <w:sz w:val="24"/>
        </w:rPr>
        <w:t>географией</w:t>
      </w:r>
      <w:r>
        <w:rPr>
          <w:spacing w:val="-7"/>
          <w:sz w:val="24"/>
        </w:rPr>
        <w:t xml:space="preserve"> </w:t>
      </w:r>
      <w:r>
        <w:rPr>
          <w:sz w:val="24"/>
        </w:rPr>
        <w:t>и</w:t>
      </w:r>
      <w:r>
        <w:rPr>
          <w:spacing w:val="-7"/>
          <w:sz w:val="24"/>
        </w:rPr>
        <w:t xml:space="preserve"> </w:t>
      </w:r>
      <w:r>
        <w:rPr>
          <w:sz w:val="24"/>
        </w:rPr>
        <w:t>астрономией.</w:t>
      </w:r>
      <w:r>
        <w:rPr>
          <w:spacing w:val="-8"/>
          <w:sz w:val="24"/>
        </w:rPr>
        <w:t xml:space="preserve"> </w:t>
      </w:r>
      <w:r>
        <w:rPr>
          <w:sz w:val="24"/>
        </w:rPr>
        <w:t>Использование</w:t>
      </w:r>
      <w:r>
        <w:rPr>
          <w:spacing w:val="-8"/>
          <w:sz w:val="24"/>
        </w:rPr>
        <w:t xml:space="preserve"> </w:t>
      </w:r>
      <w:r>
        <w:rPr>
          <w:sz w:val="24"/>
        </w:rPr>
        <w:t>и</w:t>
      </w:r>
      <w:r>
        <w:rPr>
          <w:spacing w:val="-7"/>
          <w:sz w:val="24"/>
        </w:rPr>
        <w:t xml:space="preserve"> </w:t>
      </w:r>
      <w:r>
        <w:rPr>
          <w:sz w:val="24"/>
        </w:rPr>
        <w:t>активное</w:t>
      </w:r>
      <w:r>
        <w:rPr>
          <w:spacing w:val="-8"/>
          <w:sz w:val="24"/>
        </w:rPr>
        <w:t xml:space="preserve"> </w:t>
      </w:r>
      <w:r>
        <w:rPr>
          <w:sz w:val="24"/>
        </w:rPr>
        <w:t>применение</w:t>
      </w:r>
      <w:r>
        <w:rPr>
          <w:spacing w:val="-8"/>
          <w:sz w:val="24"/>
        </w:rPr>
        <w:t xml:space="preserve"> </w:t>
      </w:r>
      <w:r>
        <w:rPr>
          <w:sz w:val="24"/>
        </w:rPr>
        <w:t>физиче</w:t>
      </w:r>
      <w:r>
        <w:rPr>
          <w:sz w:val="24"/>
        </w:rPr>
        <w:t>ских</w:t>
      </w:r>
      <w:r>
        <w:rPr>
          <w:spacing w:val="-6"/>
          <w:sz w:val="24"/>
        </w:rPr>
        <w:t xml:space="preserve"> </w:t>
      </w:r>
      <w:r>
        <w:rPr>
          <w:sz w:val="24"/>
        </w:rPr>
        <w:t>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w:t>
      </w:r>
      <w:r>
        <w:rPr>
          <w:spacing w:val="-10"/>
          <w:sz w:val="24"/>
        </w:rPr>
        <w:t xml:space="preserve"> </w:t>
      </w:r>
      <w:r>
        <w:rPr>
          <w:sz w:val="24"/>
        </w:rPr>
        <w:t>вносит</w:t>
      </w:r>
      <w:r>
        <w:rPr>
          <w:spacing w:val="-10"/>
          <w:sz w:val="24"/>
        </w:rPr>
        <w:t xml:space="preserve"> </w:t>
      </w:r>
      <w:r>
        <w:rPr>
          <w:sz w:val="24"/>
        </w:rPr>
        <w:t>основной</w:t>
      </w:r>
      <w:r>
        <w:rPr>
          <w:spacing w:val="-10"/>
          <w:sz w:val="24"/>
        </w:rPr>
        <w:t xml:space="preserve"> </w:t>
      </w:r>
      <w:r>
        <w:rPr>
          <w:sz w:val="24"/>
        </w:rPr>
        <w:t>вклад</w:t>
      </w:r>
      <w:r>
        <w:rPr>
          <w:spacing w:val="-10"/>
          <w:sz w:val="24"/>
        </w:rPr>
        <w:t xml:space="preserve"> </w:t>
      </w:r>
      <w:r>
        <w:rPr>
          <w:sz w:val="24"/>
        </w:rPr>
        <w:t>в</w:t>
      </w:r>
      <w:r>
        <w:rPr>
          <w:spacing w:val="-11"/>
          <w:sz w:val="24"/>
        </w:rPr>
        <w:t xml:space="preserve"> </w:t>
      </w:r>
      <w:r>
        <w:rPr>
          <w:sz w:val="24"/>
        </w:rPr>
        <w:t>формирование</w:t>
      </w:r>
      <w:r>
        <w:rPr>
          <w:spacing w:val="-12"/>
          <w:sz w:val="24"/>
        </w:rPr>
        <w:t xml:space="preserve"> </w:t>
      </w:r>
      <w:r>
        <w:rPr>
          <w:sz w:val="24"/>
        </w:rPr>
        <w:t>естественно-</w:t>
      </w:r>
      <w:r>
        <w:rPr>
          <w:spacing w:val="-11"/>
          <w:sz w:val="24"/>
        </w:rPr>
        <w:t xml:space="preserve"> </w:t>
      </w:r>
      <w:r>
        <w:rPr>
          <w:sz w:val="24"/>
        </w:rPr>
        <w:t>научной</w:t>
      </w:r>
      <w:r>
        <w:rPr>
          <w:spacing w:val="-10"/>
          <w:sz w:val="24"/>
        </w:rPr>
        <w:t xml:space="preserve"> </w:t>
      </w:r>
      <w:r>
        <w:rPr>
          <w:sz w:val="24"/>
        </w:rPr>
        <w:t>карт</w:t>
      </w:r>
      <w:r>
        <w:rPr>
          <w:sz w:val="24"/>
        </w:rPr>
        <w:t>ины</w:t>
      </w:r>
      <w:r>
        <w:rPr>
          <w:spacing w:val="-11"/>
          <w:sz w:val="24"/>
        </w:rPr>
        <w:t xml:space="preserve"> </w:t>
      </w:r>
      <w:r>
        <w:rPr>
          <w:sz w:val="24"/>
        </w:rPr>
        <w:t>мира</w:t>
      </w:r>
      <w:r>
        <w:rPr>
          <w:spacing w:val="-12"/>
          <w:sz w:val="24"/>
        </w:rPr>
        <w:t xml:space="preserve"> </w:t>
      </w:r>
      <w:r>
        <w:rPr>
          <w:sz w:val="24"/>
        </w:rPr>
        <w:t xml:space="preserve">обучающихся, в формирование умений применять научный метод познания при выполнении ими учебных </w:t>
      </w:r>
      <w:r>
        <w:rPr>
          <w:spacing w:val="-2"/>
          <w:sz w:val="24"/>
        </w:rPr>
        <w:t>исследований.</w:t>
      </w:r>
    </w:p>
    <w:p w:rsidR="004D001B" w:rsidRDefault="00FF118F">
      <w:pPr>
        <w:pStyle w:val="a4"/>
        <w:numPr>
          <w:ilvl w:val="2"/>
          <w:numId w:val="64"/>
        </w:numPr>
        <w:tabs>
          <w:tab w:val="left" w:pos="1260"/>
        </w:tabs>
        <w:ind w:left="540" w:right="577" w:firstLine="0"/>
        <w:jc w:val="both"/>
        <w:rPr>
          <w:sz w:val="24"/>
        </w:rPr>
      </w:pPr>
      <w:r>
        <w:rPr>
          <w:sz w:val="24"/>
        </w:rPr>
        <w:t>В</w:t>
      </w:r>
      <w:r>
        <w:rPr>
          <w:spacing w:val="-15"/>
          <w:sz w:val="24"/>
        </w:rPr>
        <w:t xml:space="preserve"> </w:t>
      </w:r>
      <w:r>
        <w:rPr>
          <w:sz w:val="24"/>
        </w:rPr>
        <w:t>основу</w:t>
      </w:r>
      <w:r>
        <w:rPr>
          <w:spacing w:val="-15"/>
          <w:sz w:val="24"/>
        </w:rPr>
        <w:t xml:space="preserve"> </w:t>
      </w:r>
      <w:r>
        <w:rPr>
          <w:sz w:val="24"/>
        </w:rPr>
        <w:t>курса</w:t>
      </w:r>
      <w:r>
        <w:rPr>
          <w:spacing w:val="-13"/>
          <w:sz w:val="24"/>
        </w:rPr>
        <w:t xml:space="preserve"> </w:t>
      </w:r>
      <w:r>
        <w:rPr>
          <w:sz w:val="24"/>
        </w:rPr>
        <w:t>физики</w:t>
      </w:r>
      <w:r>
        <w:rPr>
          <w:spacing w:val="-14"/>
          <w:sz w:val="24"/>
        </w:rPr>
        <w:t xml:space="preserve"> </w:t>
      </w:r>
      <w:r>
        <w:rPr>
          <w:sz w:val="24"/>
        </w:rPr>
        <w:t>для</w:t>
      </w:r>
      <w:r>
        <w:rPr>
          <w:spacing w:val="-9"/>
          <w:sz w:val="24"/>
        </w:rPr>
        <w:t xml:space="preserve"> </w:t>
      </w:r>
      <w:r>
        <w:rPr>
          <w:sz w:val="24"/>
        </w:rPr>
        <w:t>уровня</w:t>
      </w:r>
      <w:r>
        <w:rPr>
          <w:spacing w:val="-12"/>
          <w:sz w:val="24"/>
        </w:rPr>
        <w:t xml:space="preserve"> </w:t>
      </w:r>
      <w:r>
        <w:rPr>
          <w:sz w:val="24"/>
        </w:rPr>
        <w:t>среднего</w:t>
      </w:r>
      <w:r>
        <w:rPr>
          <w:spacing w:val="-12"/>
          <w:sz w:val="24"/>
        </w:rPr>
        <w:t xml:space="preserve"> </w:t>
      </w:r>
      <w:r>
        <w:rPr>
          <w:sz w:val="24"/>
        </w:rPr>
        <w:t>общего</w:t>
      </w:r>
      <w:r>
        <w:rPr>
          <w:spacing w:val="-12"/>
          <w:sz w:val="24"/>
        </w:rPr>
        <w:t xml:space="preserve"> </w:t>
      </w:r>
      <w:r>
        <w:rPr>
          <w:sz w:val="24"/>
        </w:rPr>
        <w:t>образования</w:t>
      </w:r>
      <w:r>
        <w:rPr>
          <w:spacing w:val="-12"/>
          <w:sz w:val="24"/>
        </w:rPr>
        <w:t xml:space="preserve"> </w:t>
      </w:r>
      <w:r>
        <w:rPr>
          <w:sz w:val="24"/>
        </w:rPr>
        <w:t>положен</w:t>
      </w:r>
      <w:r>
        <w:rPr>
          <w:spacing w:val="-11"/>
          <w:sz w:val="24"/>
        </w:rPr>
        <w:t xml:space="preserve"> </w:t>
      </w:r>
      <w:r>
        <w:rPr>
          <w:sz w:val="24"/>
        </w:rPr>
        <w:t>ряд</w:t>
      </w:r>
      <w:r>
        <w:rPr>
          <w:spacing w:val="-12"/>
          <w:sz w:val="24"/>
        </w:rPr>
        <w:t xml:space="preserve"> </w:t>
      </w:r>
      <w:r>
        <w:rPr>
          <w:sz w:val="24"/>
        </w:rPr>
        <w:t>идей,</w:t>
      </w:r>
      <w:r>
        <w:rPr>
          <w:spacing w:val="-12"/>
          <w:sz w:val="24"/>
        </w:rPr>
        <w:t xml:space="preserve"> </w:t>
      </w:r>
      <w:r>
        <w:rPr>
          <w:sz w:val="24"/>
        </w:rPr>
        <w:t>которые можно рассматривать как принципы его построения.</w:t>
      </w:r>
    </w:p>
    <w:p w:rsidR="004D001B" w:rsidRDefault="00FF118F">
      <w:pPr>
        <w:pStyle w:val="a3"/>
      </w:pPr>
      <w:r>
        <w:t>Идея</w:t>
      </w:r>
      <w:r>
        <w:rPr>
          <w:spacing w:val="47"/>
        </w:rPr>
        <w:t xml:space="preserve"> </w:t>
      </w:r>
      <w:r>
        <w:t>целостности.</w:t>
      </w:r>
      <w:r>
        <w:rPr>
          <w:spacing w:val="50"/>
        </w:rPr>
        <w:t xml:space="preserve"> </w:t>
      </w:r>
      <w:r>
        <w:t>В</w:t>
      </w:r>
      <w:r>
        <w:rPr>
          <w:spacing w:val="48"/>
        </w:rPr>
        <w:t xml:space="preserve"> </w:t>
      </w:r>
      <w:r>
        <w:t>соответствии</w:t>
      </w:r>
      <w:r>
        <w:rPr>
          <w:spacing w:val="50"/>
        </w:rPr>
        <w:t xml:space="preserve"> </w:t>
      </w:r>
      <w:r>
        <w:t>с</w:t>
      </w:r>
      <w:r>
        <w:rPr>
          <w:spacing w:val="49"/>
        </w:rPr>
        <w:t xml:space="preserve"> </w:t>
      </w:r>
      <w:r>
        <w:t>ней</w:t>
      </w:r>
      <w:r>
        <w:rPr>
          <w:spacing w:val="51"/>
        </w:rPr>
        <w:t xml:space="preserve"> </w:t>
      </w:r>
      <w:r>
        <w:t>курс</w:t>
      </w:r>
      <w:r>
        <w:rPr>
          <w:spacing w:val="49"/>
        </w:rPr>
        <w:t xml:space="preserve"> </w:t>
      </w:r>
      <w:r>
        <w:t>является</w:t>
      </w:r>
      <w:r>
        <w:rPr>
          <w:spacing w:val="49"/>
        </w:rPr>
        <w:t xml:space="preserve"> </w:t>
      </w:r>
      <w:r>
        <w:t>логически</w:t>
      </w:r>
      <w:r>
        <w:rPr>
          <w:spacing w:val="51"/>
        </w:rPr>
        <w:t xml:space="preserve"> </w:t>
      </w:r>
      <w:r>
        <w:t>завершённым,</w:t>
      </w:r>
      <w:r>
        <w:rPr>
          <w:spacing w:val="50"/>
        </w:rPr>
        <w:t xml:space="preserve"> </w:t>
      </w:r>
      <w:r>
        <w:t>он</w:t>
      </w:r>
      <w:r>
        <w:rPr>
          <w:spacing w:val="51"/>
        </w:rPr>
        <w:t xml:space="preserve"> </w:t>
      </w:r>
      <w:r>
        <w:rPr>
          <w:spacing w:val="-2"/>
        </w:rPr>
        <w:t>содержит</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6"/>
      </w:pPr>
      <w:r>
        <w:t>материал</w:t>
      </w:r>
      <w:r>
        <w:rPr>
          <w:spacing w:val="-13"/>
        </w:rPr>
        <w:t xml:space="preserve"> </w:t>
      </w:r>
      <w:r>
        <w:t>из</w:t>
      </w:r>
      <w:r>
        <w:rPr>
          <w:spacing w:val="-12"/>
        </w:rPr>
        <w:t xml:space="preserve"> </w:t>
      </w:r>
      <w:r>
        <w:t>всех</w:t>
      </w:r>
      <w:r>
        <w:rPr>
          <w:spacing w:val="-11"/>
        </w:rPr>
        <w:t xml:space="preserve"> </w:t>
      </w:r>
      <w:r>
        <w:t>разделов</w:t>
      </w:r>
      <w:r>
        <w:rPr>
          <w:spacing w:val="-13"/>
        </w:rPr>
        <w:t xml:space="preserve"> </w:t>
      </w:r>
      <w:r>
        <w:t>физики,</w:t>
      </w:r>
      <w:r>
        <w:rPr>
          <w:spacing w:val="-13"/>
        </w:rPr>
        <w:t xml:space="preserve"> </w:t>
      </w:r>
      <w:r>
        <w:t>включает</w:t>
      </w:r>
      <w:r>
        <w:rPr>
          <w:spacing w:val="-12"/>
        </w:rPr>
        <w:t xml:space="preserve"> </w:t>
      </w:r>
      <w:r>
        <w:t>как</w:t>
      </w:r>
      <w:r>
        <w:rPr>
          <w:spacing w:val="-12"/>
        </w:rPr>
        <w:t xml:space="preserve"> </w:t>
      </w:r>
      <w:r>
        <w:t>вопросы</w:t>
      </w:r>
      <w:r>
        <w:rPr>
          <w:spacing w:val="-14"/>
        </w:rPr>
        <w:t xml:space="preserve"> </w:t>
      </w:r>
      <w:r>
        <w:t>классической,</w:t>
      </w:r>
      <w:r>
        <w:rPr>
          <w:spacing w:val="-13"/>
        </w:rPr>
        <w:t xml:space="preserve"> </w:t>
      </w:r>
      <w:r>
        <w:t>так</w:t>
      </w:r>
      <w:r>
        <w:rPr>
          <w:spacing w:val="-12"/>
        </w:rPr>
        <w:t xml:space="preserve"> </w:t>
      </w:r>
      <w:r>
        <w:t>и</w:t>
      </w:r>
      <w:r>
        <w:rPr>
          <w:spacing w:val="-12"/>
        </w:rPr>
        <w:t xml:space="preserve"> </w:t>
      </w:r>
      <w:r>
        <w:t>современной</w:t>
      </w:r>
      <w:r>
        <w:rPr>
          <w:spacing w:val="-12"/>
        </w:rPr>
        <w:t xml:space="preserve"> </w:t>
      </w:r>
      <w:r>
        <w:t>физики. Идея генерализации. В соответствии с ней материал курса</w:t>
      </w:r>
      <w:r>
        <w:t xml:space="preserve"> физики объединён вокруг физических теорий. Ведущим в курсе является формирование представлений о структурных уровнях материи, веществе и поле.</w:t>
      </w:r>
    </w:p>
    <w:p w:rsidR="004D001B" w:rsidRDefault="00FF118F">
      <w:pPr>
        <w:pStyle w:val="a3"/>
        <w:ind w:right="583"/>
      </w:pPr>
      <w:r>
        <w:t>Идея гуманитаризации. Реализация идеи предполагает использование гуманитарного потенциала физической науки, осмы</w:t>
      </w:r>
      <w:r>
        <w:t>сление связи развития физики с развитием общества, а также с мировоззренческими, нравственными и экологическими проблемами.</w:t>
      </w:r>
    </w:p>
    <w:p w:rsidR="004D001B" w:rsidRDefault="00FF118F">
      <w:pPr>
        <w:pStyle w:val="a3"/>
        <w:ind w:right="585"/>
      </w:pPr>
      <w:r>
        <w:t>Идея прикладной направленности. Курс физики предполагает знакомство с широким кругом технических и технологических приложений изученных теорий и законов.</w:t>
      </w:r>
    </w:p>
    <w:p w:rsidR="004D001B" w:rsidRDefault="00FF118F">
      <w:pPr>
        <w:pStyle w:val="a3"/>
        <w:ind w:right="581"/>
      </w:pPr>
      <w:r>
        <w:t>Идея экологизации реализуется посредством введения элементов содержания, посвящённых экологическим про</w:t>
      </w:r>
      <w:r>
        <w:t>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4D001B" w:rsidRDefault="00FF118F">
      <w:pPr>
        <w:pStyle w:val="a4"/>
        <w:numPr>
          <w:ilvl w:val="2"/>
          <w:numId w:val="64"/>
        </w:numPr>
        <w:tabs>
          <w:tab w:val="left" w:pos="1260"/>
        </w:tabs>
        <w:ind w:left="540" w:right="581" w:firstLine="0"/>
        <w:jc w:val="both"/>
        <w:rPr>
          <w:sz w:val="24"/>
        </w:rPr>
      </w:pPr>
      <w:r>
        <w:rPr>
          <w:sz w:val="24"/>
        </w:rPr>
        <w:t xml:space="preserve">Стержневыми элементами курса физики на уровне среднего общего образования являются физические </w:t>
      </w:r>
      <w:r>
        <w:rPr>
          <w:sz w:val="24"/>
        </w:rPr>
        <w:t>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естественно-научных явлений и процессов).</w:t>
      </w:r>
    </w:p>
    <w:p w:rsidR="004D001B" w:rsidRDefault="00FF118F">
      <w:pPr>
        <w:pStyle w:val="a4"/>
        <w:numPr>
          <w:ilvl w:val="2"/>
          <w:numId w:val="64"/>
        </w:numPr>
        <w:tabs>
          <w:tab w:val="left" w:pos="1260"/>
        </w:tabs>
        <w:spacing w:before="1"/>
        <w:ind w:left="540" w:right="572" w:firstLine="0"/>
        <w:jc w:val="both"/>
        <w:rPr>
          <w:sz w:val="24"/>
        </w:rPr>
      </w:pPr>
      <w:r>
        <w:rPr>
          <w:sz w:val="24"/>
        </w:rPr>
        <w:t>Системно-деят</w:t>
      </w:r>
      <w:r>
        <w:rPr>
          <w:sz w:val="24"/>
        </w:rPr>
        <w:t>ельностный подход в курсе физики реализуется прежде всего за счёт организации</w:t>
      </w:r>
      <w:r>
        <w:rPr>
          <w:spacing w:val="-1"/>
          <w:sz w:val="24"/>
        </w:rPr>
        <w:t xml:space="preserve"> </w:t>
      </w:r>
      <w:r>
        <w:rPr>
          <w:sz w:val="24"/>
        </w:rPr>
        <w:t>экспериментальной</w:t>
      </w:r>
      <w:r>
        <w:rPr>
          <w:spacing w:val="-1"/>
          <w:sz w:val="24"/>
        </w:rPr>
        <w:t xml:space="preserve"> </w:t>
      </w:r>
      <w:r>
        <w:rPr>
          <w:sz w:val="24"/>
        </w:rPr>
        <w:t>деятельности</w:t>
      </w:r>
      <w:r>
        <w:rPr>
          <w:spacing w:val="-3"/>
          <w:sz w:val="24"/>
        </w:rPr>
        <w:t xml:space="preserve"> </w:t>
      </w:r>
      <w:r>
        <w:rPr>
          <w:sz w:val="24"/>
        </w:rPr>
        <w:t>обучающихся.</w:t>
      </w:r>
      <w:r>
        <w:rPr>
          <w:spacing w:val="-2"/>
          <w:sz w:val="24"/>
        </w:rPr>
        <w:t xml:space="preserve"> </w:t>
      </w:r>
      <w:r>
        <w:rPr>
          <w:sz w:val="24"/>
        </w:rPr>
        <w:t>Для</w:t>
      </w:r>
      <w:r>
        <w:rPr>
          <w:spacing w:val="-3"/>
          <w:sz w:val="24"/>
        </w:rPr>
        <w:t xml:space="preserve"> </w:t>
      </w:r>
      <w:r>
        <w:rPr>
          <w:sz w:val="24"/>
        </w:rPr>
        <w:t>базового уровня</w:t>
      </w:r>
      <w:r>
        <w:rPr>
          <w:spacing w:val="-2"/>
          <w:sz w:val="24"/>
        </w:rPr>
        <w:t xml:space="preserve"> </w:t>
      </w:r>
      <w:r>
        <w:rPr>
          <w:sz w:val="24"/>
        </w:rPr>
        <w:t>курса</w:t>
      </w:r>
      <w:r>
        <w:rPr>
          <w:spacing w:val="-3"/>
          <w:sz w:val="24"/>
        </w:rPr>
        <w:t xml:space="preserve"> </w:t>
      </w:r>
      <w:r>
        <w:rPr>
          <w:sz w:val="24"/>
        </w:rPr>
        <w:t>физики – это использование</w:t>
      </w:r>
      <w:r>
        <w:rPr>
          <w:spacing w:val="-1"/>
          <w:sz w:val="24"/>
        </w:rPr>
        <w:t xml:space="preserve"> </w:t>
      </w:r>
      <w:r>
        <w:rPr>
          <w:sz w:val="24"/>
        </w:rPr>
        <w:t>системы</w:t>
      </w:r>
      <w:r>
        <w:rPr>
          <w:spacing w:val="-1"/>
          <w:sz w:val="24"/>
        </w:rPr>
        <w:t xml:space="preserve"> </w:t>
      </w:r>
      <w:r>
        <w:rPr>
          <w:sz w:val="24"/>
        </w:rPr>
        <w:t>фронтальных кратковременных экспериментов и лабораторных</w:t>
      </w:r>
      <w:r>
        <w:rPr>
          <w:spacing w:val="-1"/>
          <w:sz w:val="24"/>
        </w:rPr>
        <w:t xml:space="preserve"> </w:t>
      </w:r>
      <w:r>
        <w:rPr>
          <w:sz w:val="24"/>
        </w:rPr>
        <w:t>работ, которые в программе по физике объединены в общий список ученических практических</w:t>
      </w:r>
    </w:p>
    <w:p w:rsidR="004D001B" w:rsidRDefault="00FF118F">
      <w:pPr>
        <w:pStyle w:val="a3"/>
        <w:ind w:right="575"/>
      </w:pPr>
      <w:r>
        <w:t>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w:t>
      </w:r>
      <w:r>
        <w:t>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rsidR="004D001B" w:rsidRDefault="00FF118F">
      <w:pPr>
        <w:pStyle w:val="a4"/>
        <w:numPr>
          <w:ilvl w:val="2"/>
          <w:numId w:val="64"/>
        </w:numPr>
        <w:tabs>
          <w:tab w:val="left" w:pos="1980"/>
        </w:tabs>
        <w:ind w:left="540" w:right="578" w:firstLine="0"/>
        <w:jc w:val="both"/>
        <w:rPr>
          <w:sz w:val="24"/>
        </w:rPr>
      </w:pPr>
      <w:r>
        <w:rPr>
          <w:sz w:val="24"/>
        </w:rPr>
        <w:t>Решение расчётных и качествен</w:t>
      </w:r>
      <w:r>
        <w:rPr>
          <w:sz w:val="24"/>
        </w:rPr>
        <w:t>ных задач с заданной физической моделью, позволяющее применять изученные законы и закономерности как из одного раздела курса, так и интегрируя</w:t>
      </w:r>
      <w:r>
        <w:rPr>
          <w:spacing w:val="-1"/>
          <w:sz w:val="24"/>
        </w:rPr>
        <w:t xml:space="preserve"> </w:t>
      </w:r>
      <w:r>
        <w:rPr>
          <w:sz w:val="24"/>
        </w:rPr>
        <w:t>знания</w:t>
      </w:r>
      <w:r>
        <w:rPr>
          <w:spacing w:val="-1"/>
          <w:sz w:val="24"/>
        </w:rPr>
        <w:t xml:space="preserve"> </w:t>
      </w:r>
      <w:r>
        <w:rPr>
          <w:sz w:val="24"/>
        </w:rPr>
        <w:t>из разных разделов.</w:t>
      </w:r>
      <w:r>
        <w:rPr>
          <w:spacing w:val="-2"/>
          <w:sz w:val="24"/>
        </w:rPr>
        <w:t xml:space="preserve"> </w:t>
      </w:r>
      <w:r>
        <w:rPr>
          <w:sz w:val="24"/>
        </w:rPr>
        <w:t>Для</w:t>
      </w:r>
      <w:r>
        <w:rPr>
          <w:spacing w:val="-2"/>
          <w:sz w:val="24"/>
        </w:rPr>
        <w:t xml:space="preserve"> </w:t>
      </w:r>
      <w:r>
        <w:rPr>
          <w:sz w:val="24"/>
        </w:rPr>
        <w:t>качественных задач</w:t>
      </w:r>
      <w:r>
        <w:rPr>
          <w:spacing w:val="-2"/>
          <w:sz w:val="24"/>
        </w:rPr>
        <w:t xml:space="preserve"> </w:t>
      </w:r>
      <w:r>
        <w:rPr>
          <w:sz w:val="24"/>
        </w:rPr>
        <w:t>приоритетом</w:t>
      </w:r>
      <w:r>
        <w:rPr>
          <w:spacing w:val="-2"/>
          <w:sz w:val="24"/>
        </w:rPr>
        <w:t xml:space="preserve"> </w:t>
      </w:r>
      <w:r>
        <w:rPr>
          <w:sz w:val="24"/>
        </w:rPr>
        <w:t>являются</w:t>
      </w:r>
      <w:r>
        <w:rPr>
          <w:spacing w:val="-1"/>
          <w:sz w:val="24"/>
        </w:rPr>
        <w:t xml:space="preserve"> </w:t>
      </w:r>
      <w:r>
        <w:rPr>
          <w:sz w:val="24"/>
        </w:rPr>
        <w:t>задания</w:t>
      </w:r>
      <w:r>
        <w:rPr>
          <w:spacing w:val="-1"/>
          <w:sz w:val="24"/>
        </w:rPr>
        <w:t xml:space="preserve"> </w:t>
      </w:r>
      <w:r>
        <w:rPr>
          <w:sz w:val="24"/>
        </w:rPr>
        <w:t>на объяснение</w:t>
      </w:r>
      <w:r>
        <w:rPr>
          <w:spacing w:val="-15"/>
          <w:sz w:val="24"/>
        </w:rPr>
        <w:t xml:space="preserve"> </w:t>
      </w:r>
      <w:r>
        <w:rPr>
          <w:sz w:val="24"/>
        </w:rPr>
        <w:t>протекания</w:t>
      </w:r>
      <w:r>
        <w:rPr>
          <w:spacing w:val="-15"/>
          <w:sz w:val="24"/>
        </w:rPr>
        <w:t xml:space="preserve"> </w:t>
      </w:r>
      <w:r>
        <w:rPr>
          <w:sz w:val="24"/>
        </w:rPr>
        <w:t>физически</w:t>
      </w:r>
      <w:r>
        <w:rPr>
          <w:sz w:val="24"/>
        </w:rPr>
        <w:t>х</w:t>
      </w:r>
      <w:r>
        <w:rPr>
          <w:spacing w:val="-14"/>
          <w:sz w:val="24"/>
        </w:rPr>
        <w:t xml:space="preserve"> </w:t>
      </w:r>
      <w:r>
        <w:rPr>
          <w:sz w:val="24"/>
        </w:rPr>
        <w:t>явлений</w:t>
      </w:r>
      <w:r>
        <w:rPr>
          <w:spacing w:val="-12"/>
          <w:sz w:val="24"/>
        </w:rPr>
        <w:t xml:space="preserve"> </w:t>
      </w:r>
      <w:r>
        <w:rPr>
          <w:sz w:val="24"/>
        </w:rPr>
        <w:t>и</w:t>
      </w:r>
      <w:r>
        <w:rPr>
          <w:spacing w:val="-14"/>
          <w:sz w:val="24"/>
        </w:rPr>
        <w:t xml:space="preserve"> </w:t>
      </w:r>
      <w:r>
        <w:rPr>
          <w:sz w:val="24"/>
        </w:rPr>
        <w:t>процессов</w:t>
      </w:r>
      <w:r>
        <w:rPr>
          <w:spacing w:val="-14"/>
          <w:sz w:val="24"/>
        </w:rPr>
        <w:t xml:space="preserve"> </w:t>
      </w:r>
      <w:r>
        <w:rPr>
          <w:sz w:val="24"/>
        </w:rPr>
        <w:t>в</w:t>
      </w:r>
      <w:r>
        <w:rPr>
          <w:spacing w:val="-14"/>
          <w:sz w:val="24"/>
        </w:rPr>
        <w:t xml:space="preserve"> </w:t>
      </w:r>
      <w:r>
        <w:rPr>
          <w:sz w:val="24"/>
        </w:rPr>
        <w:t>окружающей</w:t>
      </w:r>
      <w:r>
        <w:rPr>
          <w:spacing w:val="-12"/>
          <w:sz w:val="24"/>
        </w:rPr>
        <w:t xml:space="preserve"> </w:t>
      </w:r>
      <w:r>
        <w:rPr>
          <w:sz w:val="24"/>
        </w:rPr>
        <w:t>жизни,</w:t>
      </w:r>
      <w:r>
        <w:rPr>
          <w:spacing w:val="-13"/>
          <w:sz w:val="24"/>
        </w:rPr>
        <w:t xml:space="preserve"> </w:t>
      </w:r>
      <w:r>
        <w:rPr>
          <w:sz w:val="24"/>
        </w:rPr>
        <w:t>требующие</w:t>
      </w:r>
      <w:r>
        <w:rPr>
          <w:spacing w:val="-14"/>
          <w:sz w:val="24"/>
        </w:rPr>
        <w:t xml:space="preserve"> </w:t>
      </w:r>
      <w:r>
        <w:rPr>
          <w:sz w:val="24"/>
        </w:rPr>
        <w:t>выбора физической модели для ситуации практико-ориентированного характера.</w:t>
      </w:r>
    </w:p>
    <w:p w:rsidR="004D001B" w:rsidRDefault="00FF118F">
      <w:pPr>
        <w:pStyle w:val="a4"/>
        <w:numPr>
          <w:ilvl w:val="2"/>
          <w:numId w:val="64"/>
        </w:numPr>
        <w:tabs>
          <w:tab w:val="left" w:pos="1980"/>
        </w:tabs>
        <w:spacing w:before="1"/>
        <w:ind w:left="540" w:right="573" w:firstLine="0"/>
        <w:jc w:val="both"/>
        <w:rPr>
          <w:sz w:val="24"/>
        </w:rPr>
      </w:pPr>
      <w:r>
        <w:rPr>
          <w:sz w:val="24"/>
        </w:rPr>
        <w:t>В соответствии с требованиями ФГОС СОО к материально-техническому обеспечению учебного процесса базовый уровень курса физики на у</w:t>
      </w:r>
      <w:r>
        <w:rPr>
          <w:sz w:val="24"/>
        </w:rPr>
        <w:t>ровне среднего общего образования должен изучаться в условиях предметного кабинета физики или в условиях интегрированного кабинета предметов естественно-научного цикла. Наличие в кабинете физики необходимого лабораторного оборудования для выполнения указан</w:t>
      </w:r>
      <w:r>
        <w:rPr>
          <w:sz w:val="24"/>
        </w:rPr>
        <w:t>ных в программе по физике ученических практических работ и демонстрационного оборудования обязательно.</w:t>
      </w:r>
    </w:p>
    <w:p w:rsidR="004D001B" w:rsidRDefault="00FF118F">
      <w:pPr>
        <w:pStyle w:val="a4"/>
        <w:numPr>
          <w:ilvl w:val="2"/>
          <w:numId w:val="64"/>
        </w:numPr>
        <w:tabs>
          <w:tab w:val="left" w:pos="1980"/>
        </w:tabs>
        <w:ind w:left="540" w:right="577" w:firstLine="0"/>
        <w:jc w:val="both"/>
        <w:rPr>
          <w:sz w:val="24"/>
        </w:rPr>
      </w:pPr>
      <w:r>
        <w:rPr>
          <w:sz w:val="24"/>
        </w:rPr>
        <w:t>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w:t>
      </w:r>
      <w:r>
        <w:rPr>
          <w:sz w:val="24"/>
        </w:rPr>
        <w:t>ике ключевых демонстраций для исследования изучаемых явлений и процессов, эмпирических и фундаментальных законов, их технических применений.</w:t>
      </w:r>
    </w:p>
    <w:p w:rsidR="004D001B" w:rsidRDefault="00FF118F">
      <w:pPr>
        <w:pStyle w:val="a4"/>
        <w:numPr>
          <w:ilvl w:val="2"/>
          <w:numId w:val="64"/>
        </w:numPr>
        <w:tabs>
          <w:tab w:val="left" w:pos="1980"/>
        </w:tabs>
        <w:ind w:left="540" w:right="574" w:firstLine="0"/>
        <w:jc w:val="both"/>
        <w:rPr>
          <w:sz w:val="24"/>
        </w:rPr>
      </w:pPr>
      <w:r>
        <w:rPr>
          <w:sz w:val="24"/>
        </w:rPr>
        <w:t>Лабораторное оборудование для ученических практических работ формируется в виде</w:t>
      </w:r>
      <w:r>
        <w:rPr>
          <w:spacing w:val="-15"/>
          <w:sz w:val="24"/>
        </w:rPr>
        <w:t xml:space="preserve"> </w:t>
      </w:r>
      <w:r>
        <w:rPr>
          <w:sz w:val="24"/>
        </w:rPr>
        <w:t>тематических</w:t>
      </w:r>
      <w:r>
        <w:rPr>
          <w:spacing w:val="-15"/>
          <w:sz w:val="24"/>
        </w:rPr>
        <w:t xml:space="preserve"> </w:t>
      </w:r>
      <w:r>
        <w:rPr>
          <w:sz w:val="24"/>
        </w:rPr>
        <w:t>комплектов</w:t>
      </w:r>
      <w:r>
        <w:rPr>
          <w:spacing w:val="-15"/>
          <w:sz w:val="24"/>
        </w:rPr>
        <w:t xml:space="preserve"> </w:t>
      </w:r>
      <w:r>
        <w:rPr>
          <w:sz w:val="24"/>
        </w:rPr>
        <w:t>и</w:t>
      </w:r>
      <w:r>
        <w:rPr>
          <w:spacing w:val="-15"/>
          <w:sz w:val="24"/>
        </w:rPr>
        <w:t xml:space="preserve"> </w:t>
      </w:r>
      <w:r>
        <w:rPr>
          <w:sz w:val="24"/>
        </w:rPr>
        <w:t>обеспечив</w:t>
      </w:r>
      <w:r>
        <w:rPr>
          <w:sz w:val="24"/>
        </w:rPr>
        <w:t>ается</w:t>
      </w:r>
      <w:r>
        <w:rPr>
          <w:spacing w:val="-15"/>
          <w:sz w:val="24"/>
        </w:rPr>
        <w:t xml:space="preserve"> </w:t>
      </w:r>
      <w:r>
        <w:rPr>
          <w:sz w:val="24"/>
        </w:rPr>
        <w:t>в</w:t>
      </w:r>
      <w:r>
        <w:rPr>
          <w:spacing w:val="-15"/>
          <w:sz w:val="24"/>
        </w:rPr>
        <w:t xml:space="preserve"> </w:t>
      </w:r>
      <w:r>
        <w:rPr>
          <w:sz w:val="24"/>
        </w:rPr>
        <w:t>расчёте</w:t>
      </w:r>
      <w:r>
        <w:rPr>
          <w:spacing w:val="-15"/>
          <w:sz w:val="24"/>
        </w:rPr>
        <w:t xml:space="preserve"> </w:t>
      </w:r>
      <w:r>
        <w:rPr>
          <w:sz w:val="24"/>
        </w:rPr>
        <w:t>одного</w:t>
      </w:r>
      <w:r>
        <w:rPr>
          <w:spacing w:val="-15"/>
          <w:sz w:val="24"/>
        </w:rPr>
        <w:t xml:space="preserve"> </w:t>
      </w:r>
      <w:r>
        <w:rPr>
          <w:sz w:val="24"/>
        </w:rPr>
        <w:t>комплекта</w:t>
      </w:r>
      <w:r>
        <w:rPr>
          <w:spacing w:val="-15"/>
          <w:sz w:val="24"/>
        </w:rPr>
        <w:t xml:space="preserve"> </w:t>
      </w:r>
      <w:r>
        <w:rPr>
          <w:sz w:val="24"/>
        </w:rPr>
        <w:t>на</w:t>
      </w:r>
      <w:r>
        <w:rPr>
          <w:spacing w:val="-15"/>
          <w:sz w:val="24"/>
        </w:rPr>
        <w:t xml:space="preserve"> </w:t>
      </w:r>
      <w:r>
        <w:rPr>
          <w:sz w:val="24"/>
        </w:rPr>
        <w:t>двух</w:t>
      </w:r>
      <w:r>
        <w:rPr>
          <w:spacing w:val="-15"/>
          <w:sz w:val="24"/>
        </w:rPr>
        <w:t xml:space="preserve"> </w:t>
      </w:r>
      <w:r>
        <w:rPr>
          <w:sz w:val="24"/>
        </w:rPr>
        <w:t>обучающихся. Тематические комплекты лабораторного оборудования должны быть построены на комплексном использовании</w:t>
      </w:r>
      <w:r>
        <w:rPr>
          <w:spacing w:val="-8"/>
          <w:sz w:val="24"/>
        </w:rPr>
        <w:t xml:space="preserve"> </w:t>
      </w:r>
      <w:r>
        <w:rPr>
          <w:sz w:val="24"/>
        </w:rPr>
        <w:t>аналоговых</w:t>
      </w:r>
      <w:r>
        <w:rPr>
          <w:spacing w:val="-7"/>
          <w:sz w:val="24"/>
        </w:rPr>
        <w:t xml:space="preserve"> </w:t>
      </w:r>
      <w:r>
        <w:rPr>
          <w:sz w:val="24"/>
        </w:rPr>
        <w:t>и</w:t>
      </w:r>
      <w:r>
        <w:rPr>
          <w:spacing w:val="-6"/>
          <w:sz w:val="24"/>
        </w:rPr>
        <w:t xml:space="preserve"> </w:t>
      </w:r>
      <w:r>
        <w:rPr>
          <w:sz w:val="24"/>
        </w:rPr>
        <w:t>цифровых</w:t>
      </w:r>
      <w:r>
        <w:rPr>
          <w:spacing w:val="-7"/>
          <w:sz w:val="24"/>
        </w:rPr>
        <w:t xml:space="preserve"> </w:t>
      </w:r>
      <w:r>
        <w:rPr>
          <w:sz w:val="24"/>
        </w:rPr>
        <w:t>приборов,</w:t>
      </w:r>
      <w:r>
        <w:rPr>
          <w:spacing w:val="-7"/>
          <w:sz w:val="24"/>
        </w:rPr>
        <w:t xml:space="preserve"> </w:t>
      </w:r>
      <w:r>
        <w:rPr>
          <w:sz w:val="24"/>
        </w:rPr>
        <w:t>а</w:t>
      </w:r>
      <w:r>
        <w:rPr>
          <w:spacing w:val="-8"/>
          <w:sz w:val="24"/>
        </w:rPr>
        <w:t xml:space="preserve"> </w:t>
      </w:r>
      <w:r>
        <w:rPr>
          <w:sz w:val="24"/>
        </w:rPr>
        <w:t>также</w:t>
      </w:r>
      <w:r>
        <w:rPr>
          <w:spacing w:val="-7"/>
          <w:sz w:val="24"/>
        </w:rPr>
        <w:t xml:space="preserve"> </w:t>
      </w:r>
      <w:r>
        <w:rPr>
          <w:sz w:val="24"/>
        </w:rPr>
        <w:t>компьютерных</w:t>
      </w:r>
      <w:r>
        <w:rPr>
          <w:spacing w:val="-7"/>
          <w:sz w:val="24"/>
        </w:rPr>
        <w:t xml:space="preserve"> </w:t>
      </w:r>
      <w:r>
        <w:rPr>
          <w:sz w:val="24"/>
        </w:rPr>
        <w:t>измерительных систем</w:t>
      </w:r>
      <w:r>
        <w:rPr>
          <w:spacing w:val="-8"/>
          <w:sz w:val="24"/>
        </w:rPr>
        <w:t xml:space="preserve"> </w:t>
      </w:r>
      <w:r>
        <w:rPr>
          <w:sz w:val="24"/>
        </w:rPr>
        <w:t>в виде цифровых лабораторий.</w:t>
      </w:r>
    </w:p>
    <w:p w:rsidR="004D001B" w:rsidRDefault="00FF118F">
      <w:pPr>
        <w:pStyle w:val="a4"/>
        <w:numPr>
          <w:ilvl w:val="2"/>
          <w:numId w:val="64"/>
        </w:numPr>
        <w:tabs>
          <w:tab w:val="left" w:pos="1980"/>
        </w:tabs>
        <w:ind w:left="1980" w:hanging="1440"/>
        <w:jc w:val="both"/>
        <w:rPr>
          <w:sz w:val="24"/>
        </w:rPr>
      </w:pPr>
      <w:r>
        <w:rPr>
          <w:sz w:val="24"/>
        </w:rPr>
        <w:t>Основными</w:t>
      </w:r>
      <w:r>
        <w:rPr>
          <w:spacing w:val="-6"/>
          <w:sz w:val="24"/>
        </w:rPr>
        <w:t xml:space="preserve"> </w:t>
      </w:r>
      <w:r>
        <w:rPr>
          <w:sz w:val="24"/>
        </w:rPr>
        <w:t>целями</w:t>
      </w:r>
      <w:r>
        <w:rPr>
          <w:spacing w:val="-3"/>
          <w:sz w:val="24"/>
        </w:rPr>
        <w:t xml:space="preserve"> </w:t>
      </w:r>
      <w:r>
        <w:rPr>
          <w:sz w:val="24"/>
        </w:rPr>
        <w:t>изучения</w:t>
      </w:r>
      <w:r>
        <w:rPr>
          <w:spacing w:val="-3"/>
          <w:sz w:val="24"/>
        </w:rPr>
        <w:t xml:space="preserve"> </w:t>
      </w:r>
      <w:r>
        <w:rPr>
          <w:sz w:val="24"/>
        </w:rPr>
        <w:t>физики</w:t>
      </w:r>
      <w:r>
        <w:rPr>
          <w:spacing w:val="-4"/>
          <w:sz w:val="24"/>
        </w:rPr>
        <w:t xml:space="preserve"> </w:t>
      </w:r>
      <w:r>
        <w:rPr>
          <w:sz w:val="24"/>
        </w:rPr>
        <w:t>в</w:t>
      </w:r>
      <w:r>
        <w:rPr>
          <w:spacing w:val="-4"/>
          <w:sz w:val="24"/>
        </w:rPr>
        <w:t xml:space="preserve"> </w:t>
      </w:r>
      <w:r>
        <w:rPr>
          <w:sz w:val="24"/>
        </w:rPr>
        <w:t>общем</w:t>
      </w:r>
      <w:r>
        <w:rPr>
          <w:spacing w:val="-4"/>
          <w:sz w:val="24"/>
        </w:rPr>
        <w:t xml:space="preserve"> </w:t>
      </w:r>
      <w:r>
        <w:rPr>
          <w:sz w:val="24"/>
        </w:rPr>
        <w:t>образовании</w:t>
      </w:r>
      <w:r>
        <w:rPr>
          <w:spacing w:val="-3"/>
          <w:sz w:val="24"/>
        </w:rPr>
        <w:t xml:space="preserve"> </w:t>
      </w:r>
      <w:r>
        <w:rPr>
          <w:spacing w:val="-2"/>
          <w:sz w:val="24"/>
        </w:rPr>
        <w:t>являются:</w:t>
      </w:r>
    </w:p>
    <w:p w:rsidR="004D001B" w:rsidRDefault="00FF118F">
      <w:pPr>
        <w:pStyle w:val="a3"/>
        <w:ind w:right="585"/>
      </w:pPr>
      <w:r>
        <w:t>Формирование интереса и стремления обучающихся к научному изучению природы, развитие их интеллектуальных и творческих способностей;</w:t>
      </w:r>
    </w:p>
    <w:p w:rsidR="004D001B" w:rsidRDefault="00FF118F">
      <w:pPr>
        <w:pStyle w:val="a3"/>
        <w:ind w:right="580"/>
      </w:pPr>
      <w:r>
        <w:t>Развитие представлений о научном методе познания и формирование исследовательского отношения к окружающим явлениям;</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t>Формирование</w:t>
      </w:r>
      <w:r>
        <w:rPr>
          <w:spacing w:val="78"/>
        </w:rPr>
        <w:t xml:space="preserve"> </w:t>
      </w:r>
      <w:r>
        <w:t>научного</w:t>
      </w:r>
      <w:r>
        <w:rPr>
          <w:spacing w:val="79"/>
        </w:rPr>
        <w:t xml:space="preserve"> </w:t>
      </w:r>
      <w:r>
        <w:t>мировоззрения</w:t>
      </w:r>
      <w:r>
        <w:rPr>
          <w:spacing w:val="79"/>
        </w:rPr>
        <w:t xml:space="preserve"> </w:t>
      </w:r>
      <w:r>
        <w:t>как</w:t>
      </w:r>
      <w:r>
        <w:rPr>
          <w:spacing w:val="77"/>
        </w:rPr>
        <w:t xml:space="preserve"> </w:t>
      </w:r>
      <w:r>
        <w:t>результата</w:t>
      </w:r>
      <w:r>
        <w:rPr>
          <w:spacing w:val="78"/>
        </w:rPr>
        <w:t xml:space="preserve"> </w:t>
      </w:r>
      <w:r>
        <w:t>изучения</w:t>
      </w:r>
      <w:r>
        <w:rPr>
          <w:spacing w:val="79"/>
        </w:rPr>
        <w:t xml:space="preserve"> </w:t>
      </w:r>
      <w:r>
        <w:t>основ</w:t>
      </w:r>
      <w:r>
        <w:rPr>
          <w:spacing w:val="78"/>
        </w:rPr>
        <w:t xml:space="preserve"> </w:t>
      </w:r>
      <w:r>
        <w:t>строения</w:t>
      </w:r>
      <w:r>
        <w:rPr>
          <w:spacing w:val="79"/>
        </w:rPr>
        <w:t xml:space="preserve"> </w:t>
      </w:r>
      <w:r>
        <w:t>материи</w:t>
      </w:r>
      <w:r>
        <w:rPr>
          <w:spacing w:val="77"/>
        </w:rPr>
        <w:t xml:space="preserve"> </w:t>
      </w:r>
      <w:r>
        <w:t>и фундаментальных законов физики;</w:t>
      </w:r>
    </w:p>
    <w:p w:rsidR="004D001B" w:rsidRDefault="00FF118F">
      <w:pPr>
        <w:pStyle w:val="a3"/>
        <w:jc w:val="left"/>
      </w:pPr>
      <w:r>
        <w:t>Форми</w:t>
      </w:r>
      <w:r>
        <w:t>рование</w:t>
      </w:r>
      <w:r>
        <w:rPr>
          <w:spacing w:val="80"/>
        </w:rPr>
        <w:t xml:space="preserve"> </w:t>
      </w:r>
      <w:r>
        <w:t>умений</w:t>
      </w:r>
      <w:r>
        <w:rPr>
          <w:spacing w:val="78"/>
        </w:rPr>
        <w:t xml:space="preserve"> </w:t>
      </w:r>
      <w:r>
        <w:t>объяснять</w:t>
      </w:r>
      <w:r>
        <w:rPr>
          <w:spacing w:val="80"/>
        </w:rPr>
        <w:t xml:space="preserve"> </w:t>
      </w:r>
      <w:r>
        <w:t>явления</w:t>
      </w:r>
      <w:r>
        <w:rPr>
          <w:spacing w:val="80"/>
        </w:rPr>
        <w:t xml:space="preserve"> </w:t>
      </w:r>
      <w:r>
        <w:t>с</w:t>
      </w:r>
      <w:r>
        <w:rPr>
          <w:spacing w:val="76"/>
        </w:rPr>
        <w:t xml:space="preserve"> </w:t>
      </w:r>
      <w:r>
        <w:t>использованием</w:t>
      </w:r>
      <w:r>
        <w:rPr>
          <w:spacing w:val="79"/>
        </w:rPr>
        <w:t xml:space="preserve"> </w:t>
      </w:r>
      <w:r>
        <w:t>физических</w:t>
      </w:r>
      <w:r>
        <w:rPr>
          <w:spacing w:val="79"/>
        </w:rPr>
        <w:t xml:space="preserve"> </w:t>
      </w:r>
      <w:r>
        <w:t>знаний</w:t>
      </w:r>
      <w:r>
        <w:rPr>
          <w:spacing w:val="78"/>
        </w:rPr>
        <w:t xml:space="preserve"> </w:t>
      </w:r>
      <w:r>
        <w:t>и</w:t>
      </w:r>
      <w:r>
        <w:rPr>
          <w:spacing w:val="80"/>
        </w:rPr>
        <w:t xml:space="preserve"> </w:t>
      </w:r>
      <w:r>
        <w:t xml:space="preserve">научных </w:t>
      </w:r>
      <w:r>
        <w:rPr>
          <w:spacing w:val="-2"/>
        </w:rPr>
        <w:t>доказательств;</w:t>
      </w:r>
    </w:p>
    <w:p w:rsidR="004D001B" w:rsidRDefault="00FF118F">
      <w:pPr>
        <w:pStyle w:val="a3"/>
        <w:jc w:val="left"/>
      </w:pPr>
      <w:r>
        <w:t xml:space="preserve">Формирование представлений о роли физики для развития других естественных наук, техники и </w:t>
      </w:r>
      <w:r>
        <w:rPr>
          <w:spacing w:val="-2"/>
        </w:rPr>
        <w:t>технологий.</w:t>
      </w:r>
    </w:p>
    <w:p w:rsidR="004D001B" w:rsidRDefault="00FF118F">
      <w:pPr>
        <w:pStyle w:val="a4"/>
        <w:numPr>
          <w:ilvl w:val="2"/>
          <w:numId w:val="64"/>
        </w:numPr>
        <w:tabs>
          <w:tab w:val="left" w:pos="1980"/>
        </w:tabs>
        <w:ind w:left="540" w:right="584" w:firstLine="0"/>
        <w:rPr>
          <w:sz w:val="24"/>
        </w:rPr>
      </w:pPr>
      <w:r>
        <w:rPr>
          <w:sz w:val="24"/>
        </w:rPr>
        <w:t>Достижение</w:t>
      </w:r>
      <w:r>
        <w:rPr>
          <w:spacing w:val="40"/>
          <w:sz w:val="24"/>
        </w:rPr>
        <w:t xml:space="preserve"> </w:t>
      </w:r>
      <w:r>
        <w:rPr>
          <w:sz w:val="24"/>
        </w:rPr>
        <w:t>этих</w:t>
      </w:r>
      <w:r>
        <w:rPr>
          <w:spacing w:val="40"/>
          <w:sz w:val="24"/>
        </w:rPr>
        <w:t xml:space="preserve"> </w:t>
      </w:r>
      <w:r>
        <w:rPr>
          <w:sz w:val="24"/>
        </w:rPr>
        <w:t>целей</w:t>
      </w:r>
      <w:r>
        <w:rPr>
          <w:spacing w:val="40"/>
          <w:sz w:val="24"/>
        </w:rPr>
        <w:t xml:space="preserve"> </w:t>
      </w:r>
      <w:r>
        <w:rPr>
          <w:sz w:val="24"/>
        </w:rPr>
        <w:t>обеспечивается</w:t>
      </w:r>
      <w:r>
        <w:rPr>
          <w:spacing w:val="40"/>
          <w:sz w:val="24"/>
        </w:rPr>
        <w:t xml:space="preserve"> </w:t>
      </w:r>
      <w:r>
        <w:rPr>
          <w:sz w:val="24"/>
        </w:rPr>
        <w:t>решением</w:t>
      </w:r>
      <w:r>
        <w:rPr>
          <w:spacing w:val="40"/>
          <w:sz w:val="24"/>
        </w:rPr>
        <w:t xml:space="preserve"> </w:t>
      </w:r>
      <w:r>
        <w:rPr>
          <w:sz w:val="24"/>
        </w:rPr>
        <w:t>следующих</w:t>
      </w:r>
      <w:r>
        <w:rPr>
          <w:spacing w:val="40"/>
          <w:sz w:val="24"/>
        </w:rPr>
        <w:t xml:space="preserve"> </w:t>
      </w:r>
      <w:r>
        <w:rPr>
          <w:sz w:val="24"/>
        </w:rPr>
        <w:t>задач</w:t>
      </w:r>
      <w:r>
        <w:rPr>
          <w:spacing w:val="40"/>
          <w:sz w:val="24"/>
        </w:rPr>
        <w:t xml:space="preserve"> </w:t>
      </w:r>
      <w:r>
        <w:rPr>
          <w:sz w:val="24"/>
        </w:rPr>
        <w:t>в</w:t>
      </w:r>
      <w:r>
        <w:rPr>
          <w:spacing w:val="40"/>
          <w:sz w:val="24"/>
        </w:rPr>
        <w:t xml:space="preserve"> </w:t>
      </w:r>
      <w:r>
        <w:rPr>
          <w:sz w:val="24"/>
        </w:rPr>
        <w:t>процессе изучения курса физики на уровне среднего общего образования:</w:t>
      </w:r>
    </w:p>
    <w:p w:rsidR="004D001B" w:rsidRDefault="00FF118F">
      <w:pPr>
        <w:pStyle w:val="a3"/>
        <w:jc w:val="left"/>
      </w:pPr>
      <w:r>
        <w:t>Приобретение системы знаний об общих физических закономерностях,</w:t>
      </w:r>
      <w:r>
        <w:rPr>
          <w:spacing w:val="-1"/>
        </w:rPr>
        <w:t xml:space="preserve"> </w:t>
      </w:r>
      <w:r>
        <w:t>законах, теориях,</w:t>
      </w:r>
      <w:r>
        <w:rPr>
          <w:spacing w:val="-1"/>
        </w:rPr>
        <w:t xml:space="preserve"> </w:t>
      </w:r>
      <w:r>
        <w:t>включая механику, молекулярную физику, электродинамику, квантовую физику и элементы астрофизики; Фор</w:t>
      </w:r>
      <w:r>
        <w:t>мирование</w:t>
      </w:r>
      <w:r>
        <w:rPr>
          <w:spacing w:val="38"/>
        </w:rPr>
        <w:t xml:space="preserve"> </w:t>
      </w:r>
      <w:r>
        <w:t>умений</w:t>
      </w:r>
      <w:r>
        <w:rPr>
          <w:spacing w:val="39"/>
        </w:rPr>
        <w:t xml:space="preserve"> </w:t>
      </w:r>
      <w:r>
        <w:t>применять</w:t>
      </w:r>
      <w:r>
        <w:rPr>
          <w:spacing w:val="37"/>
        </w:rPr>
        <w:t xml:space="preserve"> </w:t>
      </w:r>
      <w:r>
        <w:t>теоретические</w:t>
      </w:r>
      <w:r>
        <w:rPr>
          <w:spacing w:val="35"/>
        </w:rPr>
        <w:t xml:space="preserve"> </w:t>
      </w:r>
      <w:r>
        <w:t>знания</w:t>
      </w:r>
      <w:r>
        <w:rPr>
          <w:spacing w:val="34"/>
        </w:rPr>
        <w:t xml:space="preserve"> </w:t>
      </w:r>
      <w:r>
        <w:t>для</w:t>
      </w:r>
      <w:r>
        <w:rPr>
          <w:spacing w:val="37"/>
        </w:rPr>
        <w:t xml:space="preserve"> </w:t>
      </w:r>
      <w:r>
        <w:t>объяснения</w:t>
      </w:r>
      <w:r>
        <w:rPr>
          <w:spacing w:val="36"/>
        </w:rPr>
        <w:t xml:space="preserve"> </w:t>
      </w:r>
      <w:r>
        <w:t>физических</w:t>
      </w:r>
      <w:r>
        <w:rPr>
          <w:spacing w:val="36"/>
        </w:rPr>
        <w:t xml:space="preserve"> </w:t>
      </w:r>
      <w:r>
        <w:t>явлений</w:t>
      </w:r>
      <w:r>
        <w:rPr>
          <w:spacing w:val="35"/>
        </w:rPr>
        <w:t xml:space="preserve"> </w:t>
      </w:r>
      <w:r>
        <w:t>в природе и для принятия практических решений в повседневной жизни;</w:t>
      </w:r>
    </w:p>
    <w:p w:rsidR="004D001B" w:rsidRDefault="00FF118F">
      <w:pPr>
        <w:pStyle w:val="a3"/>
        <w:ind w:right="579"/>
      </w:pPr>
      <w:r>
        <w:t>Освоение способов решения различных задач с явно заданной физической моделью, задач, подразумевающих самос</w:t>
      </w:r>
      <w:r>
        <w:t xml:space="preserve">тоятельное создание физической модели, соответствующей условиям </w:t>
      </w:r>
      <w:r>
        <w:rPr>
          <w:spacing w:val="-2"/>
        </w:rPr>
        <w:t>задачи;</w:t>
      </w:r>
    </w:p>
    <w:p w:rsidR="004D001B" w:rsidRDefault="00FF118F">
      <w:pPr>
        <w:pStyle w:val="a3"/>
        <w:spacing w:before="1"/>
        <w:ind w:right="586"/>
      </w:pPr>
      <w:r>
        <w:t>Понимание физических основ и принципов действия технических устройств и технологических процессов, их влияния на окружающую среду;</w:t>
      </w:r>
    </w:p>
    <w:p w:rsidR="004D001B" w:rsidRDefault="00FF118F">
      <w:pPr>
        <w:pStyle w:val="a3"/>
        <w:ind w:right="574"/>
      </w:pPr>
      <w:r>
        <w:t>Овладение методами самостоятельного планирования и пр</w:t>
      </w:r>
      <w:r>
        <w:t>оведения физических экспериментов, анализа и интерпретации информации, определения достоверности полученного результата;</w:t>
      </w:r>
    </w:p>
    <w:p w:rsidR="004D001B" w:rsidRDefault="00FF118F">
      <w:pPr>
        <w:pStyle w:val="a3"/>
      </w:pPr>
      <w:r>
        <w:t>Создание</w:t>
      </w:r>
      <w:r>
        <w:rPr>
          <w:spacing w:val="-7"/>
        </w:rPr>
        <w:t xml:space="preserve"> </w:t>
      </w:r>
      <w:r>
        <w:t>условий</w:t>
      </w:r>
      <w:r>
        <w:rPr>
          <w:spacing w:val="-5"/>
        </w:rPr>
        <w:t xml:space="preserve"> </w:t>
      </w:r>
      <w:r>
        <w:t>для</w:t>
      </w:r>
      <w:r>
        <w:rPr>
          <w:spacing w:val="-5"/>
        </w:rPr>
        <w:t xml:space="preserve"> </w:t>
      </w:r>
      <w:r>
        <w:t>развития</w:t>
      </w:r>
      <w:r>
        <w:rPr>
          <w:spacing w:val="-4"/>
        </w:rPr>
        <w:t xml:space="preserve"> </w:t>
      </w:r>
      <w:r>
        <w:t>умений</w:t>
      </w:r>
      <w:r>
        <w:rPr>
          <w:spacing w:val="-5"/>
        </w:rPr>
        <w:t xml:space="preserve"> </w:t>
      </w:r>
      <w:r>
        <w:t>проектно-исследовательской,</w:t>
      </w:r>
      <w:r>
        <w:rPr>
          <w:spacing w:val="-5"/>
        </w:rPr>
        <w:t xml:space="preserve"> </w:t>
      </w:r>
      <w:r>
        <w:t>творческой</w:t>
      </w:r>
      <w:r>
        <w:rPr>
          <w:spacing w:val="-5"/>
        </w:rPr>
        <w:t xml:space="preserve"> </w:t>
      </w:r>
      <w:r>
        <w:rPr>
          <w:spacing w:val="-2"/>
        </w:rPr>
        <w:t>деятельности.</w:t>
      </w:r>
    </w:p>
    <w:p w:rsidR="004D001B" w:rsidRDefault="00FF118F">
      <w:pPr>
        <w:pStyle w:val="a4"/>
        <w:numPr>
          <w:ilvl w:val="2"/>
          <w:numId w:val="64"/>
        </w:numPr>
        <w:tabs>
          <w:tab w:val="left" w:pos="1980"/>
        </w:tabs>
        <w:ind w:left="540" w:right="574" w:firstLine="0"/>
        <w:jc w:val="both"/>
        <w:rPr>
          <w:sz w:val="24"/>
        </w:rPr>
      </w:pPr>
      <w:r>
        <w:rPr>
          <w:sz w:val="24"/>
        </w:rPr>
        <w:t>Общее число часов, рекомендованных для изучен</w:t>
      </w:r>
      <w:r>
        <w:rPr>
          <w:sz w:val="24"/>
        </w:rPr>
        <w:t>ия физики – 136 часов: в 10 классе – 68 часов (2 часа в неделю), в 11 классе – 68 часов (2 часа в неделю).</w:t>
      </w:r>
    </w:p>
    <w:p w:rsidR="004D001B" w:rsidRDefault="00FF118F">
      <w:pPr>
        <w:pStyle w:val="a3"/>
        <w:ind w:right="576"/>
      </w:pPr>
      <w:r>
        <w:t>Предлагаемый в программе по физике перечень лабораторных и практических работ является рекомедованным, учитель делает выбор проведения лабораторных р</w:t>
      </w:r>
      <w:r>
        <w:t>абот и опытов с учётом индивидуальных особенностей обучающихся.</w:t>
      </w:r>
    </w:p>
    <w:p w:rsidR="004D001B" w:rsidRDefault="00FF118F">
      <w:pPr>
        <w:pStyle w:val="a4"/>
        <w:numPr>
          <w:ilvl w:val="2"/>
          <w:numId w:val="64"/>
        </w:numPr>
        <w:tabs>
          <w:tab w:val="left" w:pos="1980"/>
        </w:tabs>
        <w:ind w:left="540" w:right="580" w:firstLine="0"/>
        <w:rPr>
          <w:sz w:val="24"/>
        </w:rPr>
      </w:pPr>
      <w:r>
        <w:rPr>
          <w:sz w:val="24"/>
        </w:rPr>
        <w:t>Любая рабочая программа должна полностью включать в себя содержание данной программы по физике.</w:t>
      </w:r>
    </w:p>
    <w:p w:rsidR="004D001B" w:rsidRDefault="00FF118F">
      <w:pPr>
        <w:pStyle w:val="a4"/>
        <w:numPr>
          <w:ilvl w:val="1"/>
          <w:numId w:val="64"/>
        </w:numPr>
        <w:tabs>
          <w:tab w:val="left" w:pos="1260"/>
        </w:tabs>
        <w:spacing w:before="1"/>
        <w:ind w:left="1260" w:hanging="720"/>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10 </w:t>
      </w:r>
      <w:r>
        <w:rPr>
          <w:spacing w:val="-2"/>
          <w:sz w:val="24"/>
        </w:rPr>
        <w:t>классе.</w:t>
      </w:r>
    </w:p>
    <w:p w:rsidR="004D001B" w:rsidRDefault="00FF118F">
      <w:pPr>
        <w:pStyle w:val="a4"/>
        <w:numPr>
          <w:ilvl w:val="2"/>
          <w:numId w:val="64"/>
        </w:numPr>
        <w:tabs>
          <w:tab w:val="left" w:pos="1260"/>
        </w:tabs>
        <w:ind w:hanging="720"/>
        <w:rPr>
          <w:sz w:val="24"/>
        </w:rPr>
      </w:pPr>
      <w:r>
        <w:rPr>
          <w:sz w:val="24"/>
        </w:rPr>
        <w:t>Раздел</w:t>
      </w:r>
      <w:r>
        <w:rPr>
          <w:spacing w:val="-3"/>
          <w:sz w:val="24"/>
        </w:rPr>
        <w:t xml:space="preserve"> </w:t>
      </w:r>
      <w:r>
        <w:rPr>
          <w:sz w:val="24"/>
        </w:rPr>
        <w:t>1.</w:t>
      </w:r>
      <w:r>
        <w:rPr>
          <w:spacing w:val="-2"/>
          <w:sz w:val="24"/>
        </w:rPr>
        <w:t xml:space="preserve"> </w:t>
      </w:r>
      <w:r>
        <w:rPr>
          <w:sz w:val="24"/>
        </w:rPr>
        <w:t>Физика</w:t>
      </w:r>
      <w:r>
        <w:rPr>
          <w:spacing w:val="-3"/>
          <w:sz w:val="24"/>
        </w:rPr>
        <w:t xml:space="preserve"> </w:t>
      </w:r>
      <w:r>
        <w:rPr>
          <w:sz w:val="24"/>
        </w:rPr>
        <w:t>и</w:t>
      </w:r>
      <w:r>
        <w:rPr>
          <w:spacing w:val="-2"/>
          <w:sz w:val="24"/>
        </w:rPr>
        <w:t xml:space="preserve"> </w:t>
      </w:r>
      <w:r>
        <w:rPr>
          <w:sz w:val="24"/>
        </w:rPr>
        <w:t>методы</w:t>
      </w:r>
      <w:r>
        <w:rPr>
          <w:spacing w:val="-2"/>
          <w:sz w:val="24"/>
        </w:rPr>
        <w:t xml:space="preserve"> </w:t>
      </w:r>
      <w:r>
        <w:rPr>
          <w:sz w:val="24"/>
        </w:rPr>
        <w:t>научного</w:t>
      </w:r>
      <w:r>
        <w:rPr>
          <w:spacing w:val="-2"/>
          <w:sz w:val="24"/>
        </w:rPr>
        <w:t xml:space="preserve"> познания.</w:t>
      </w:r>
    </w:p>
    <w:p w:rsidR="004D001B" w:rsidRDefault="00FF118F">
      <w:pPr>
        <w:pStyle w:val="a3"/>
        <w:ind w:right="576"/>
        <w:jc w:val="left"/>
      </w:pPr>
      <w:r>
        <w:t>Физика – наука о природе. Научные методы познания окружающего мира. Роль эксперимента и</w:t>
      </w:r>
      <w:r>
        <w:rPr>
          <w:spacing w:val="40"/>
        </w:rPr>
        <w:t xml:space="preserve"> </w:t>
      </w:r>
      <w:r>
        <w:t>теории в процессе познания природы. Эксперимент в физике.</w:t>
      </w:r>
    </w:p>
    <w:p w:rsidR="004D001B" w:rsidRDefault="00FF118F">
      <w:pPr>
        <w:pStyle w:val="a3"/>
        <w:jc w:val="left"/>
      </w:pPr>
      <w:r>
        <w:t>Моделирование</w:t>
      </w:r>
      <w:r>
        <w:rPr>
          <w:spacing w:val="-15"/>
        </w:rPr>
        <w:t xml:space="preserve"> </w:t>
      </w:r>
      <w:r>
        <w:t>физических</w:t>
      </w:r>
      <w:r>
        <w:rPr>
          <w:spacing w:val="-15"/>
        </w:rPr>
        <w:t xml:space="preserve"> </w:t>
      </w:r>
      <w:r>
        <w:t>явлений</w:t>
      </w:r>
      <w:r>
        <w:rPr>
          <w:spacing w:val="-15"/>
        </w:rPr>
        <w:t xml:space="preserve"> </w:t>
      </w:r>
      <w:r>
        <w:t>и</w:t>
      </w:r>
      <w:r>
        <w:rPr>
          <w:spacing w:val="-15"/>
        </w:rPr>
        <w:t xml:space="preserve"> </w:t>
      </w:r>
      <w:r>
        <w:t>процессов.</w:t>
      </w:r>
      <w:r>
        <w:rPr>
          <w:spacing w:val="-15"/>
        </w:rPr>
        <w:t xml:space="preserve"> </w:t>
      </w:r>
      <w:r>
        <w:t>Научные</w:t>
      </w:r>
      <w:r>
        <w:rPr>
          <w:spacing w:val="-15"/>
        </w:rPr>
        <w:t xml:space="preserve"> </w:t>
      </w:r>
      <w:r>
        <w:t>гипотезы.</w:t>
      </w:r>
      <w:r>
        <w:rPr>
          <w:spacing w:val="-15"/>
        </w:rPr>
        <w:t xml:space="preserve"> </w:t>
      </w:r>
      <w:r>
        <w:t>Физические</w:t>
      </w:r>
      <w:r>
        <w:rPr>
          <w:spacing w:val="-16"/>
        </w:rPr>
        <w:t xml:space="preserve"> </w:t>
      </w:r>
      <w:r>
        <w:t>законы</w:t>
      </w:r>
      <w:r>
        <w:rPr>
          <w:spacing w:val="-15"/>
        </w:rPr>
        <w:t xml:space="preserve"> </w:t>
      </w:r>
      <w:r>
        <w:t>и</w:t>
      </w:r>
      <w:r>
        <w:rPr>
          <w:spacing w:val="-15"/>
        </w:rPr>
        <w:t xml:space="preserve"> </w:t>
      </w:r>
      <w:r>
        <w:t>теории. Границы применимос</w:t>
      </w:r>
      <w:r>
        <w:t>ти физических законов. Принцип соответствия.</w:t>
      </w:r>
    </w:p>
    <w:p w:rsidR="004D001B" w:rsidRDefault="00FF118F">
      <w:pPr>
        <w:pStyle w:val="a3"/>
        <w:spacing w:before="2" w:line="237" w:lineRule="auto"/>
        <w:jc w:val="left"/>
      </w:pPr>
      <w:r>
        <w:t>Роль</w:t>
      </w:r>
      <w:r>
        <w:rPr>
          <w:spacing w:val="40"/>
        </w:rPr>
        <w:t xml:space="preserve"> </w:t>
      </w:r>
      <w:r>
        <w:t>и</w:t>
      </w:r>
      <w:r>
        <w:rPr>
          <w:spacing w:val="40"/>
        </w:rPr>
        <w:t xml:space="preserve"> </w:t>
      </w:r>
      <w:r>
        <w:t>место</w:t>
      </w:r>
      <w:r>
        <w:rPr>
          <w:spacing w:val="40"/>
        </w:rPr>
        <w:t xml:space="preserve"> </w:t>
      </w:r>
      <w:r>
        <w:t>физики</w:t>
      </w:r>
      <w:r>
        <w:rPr>
          <w:spacing w:val="40"/>
        </w:rPr>
        <w:t xml:space="preserve"> </w:t>
      </w:r>
      <w:r>
        <w:t>в</w:t>
      </w:r>
      <w:r>
        <w:rPr>
          <w:spacing w:val="40"/>
        </w:rPr>
        <w:t xml:space="preserve"> </w:t>
      </w:r>
      <w:r>
        <w:t>формировании</w:t>
      </w:r>
      <w:r>
        <w:rPr>
          <w:spacing w:val="40"/>
        </w:rPr>
        <w:t xml:space="preserve"> </w:t>
      </w:r>
      <w:r>
        <w:t>современной</w:t>
      </w:r>
      <w:r>
        <w:rPr>
          <w:spacing w:val="40"/>
        </w:rPr>
        <w:t xml:space="preserve"> </w:t>
      </w:r>
      <w:r>
        <w:t>научной</w:t>
      </w:r>
      <w:r>
        <w:rPr>
          <w:spacing w:val="40"/>
        </w:rPr>
        <w:t xml:space="preserve"> </w:t>
      </w:r>
      <w:r>
        <w:t>картины</w:t>
      </w:r>
      <w:r>
        <w:rPr>
          <w:spacing w:val="40"/>
        </w:rPr>
        <w:t xml:space="preserve"> </w:t>
      </w:r>
      <w:r>
        <w:t>мира,</w:t>
      </w:r>
      <w:r>
        <w:rPr>
          <w:spacing w:val="40"/>
        </w:rPr>
        <w:t xml:space="preserve"> </w:t>
      </w:r>
      <w:r>
        <w:t>в</w:t>
      </w:r>
      <w:r>
        <w:rPr>
          <w:spacing w:val="40"/>
        </w:rPr>
        <w:t xml:space="preserve"> </w:t>
      </w:r>
      <w:r>
        <w:t>практической</w:t>
      </w:r>
      <w:r>
        <w:rPr>
          <w:spacing w:val="80"/>
        </w:rPr>
        <w:t xml:space="preserve"> </w:t>
      </w:r>
      <w:r>
        <w:t>деятельности людей.</w:t>
      </w:r>
    </w:p>
    <w:p w:rsidR="004D001B" w:rsidRDefault="00FF118F">
      <w:pPr>
        <w:pStyle w:val="a3"/>
        <w:spacing w:before="1"/>
        <w:jc w:val="left"/>
      </w:pPr>
      <w:r>
        <w:rPr>
          <w:spacing w:val="-2"/>
        </w:rPr>
        <w:t>Демонстрации.</w:t>
      </w:r>
    </w:p>
    <w:p w:rsidR="004D001B" w:rsidRDefault="00FF118F">
      <w:pPr>
        <w:pStyle w:val="a3"/>
        <w:jc w:val="left"/>
      </w:pPr>
      <w:r>
        <w:t>Аналоговые</w:t>
      </w:r>
      <w:r>
        <w:rPr>
          <w:spacing w:val="-7"/>
        </w:rPr>
        <w:t xml:space="preserve"> </w:t>
      </w:r>
      <w:r>
        <w:t>и</w:t>
      </w:r>
      <w:r>
        <w:rPr>
          <w:spacing w:val="-4"/>
        </w:rPr>
        <w:t xml:space="preserve"> </w:t>
      </w:r>
      <w:r>
        <w:t>цифровые</w:t>
      </w:r>
      <w:r>
        <w:rPr>
          <w:spacing w:val="-5"/>
        </w:rPr>
        <w:t xml:space="preserve"> </w:t>
      </w:r>
      <w:r>
        <w:t>измерительные</w:t>
      </w:r>
      <w:r>
        <w:rPr>
          <w:spacing w:val="-5"/>
        </w:rPr>
        <w:t xml:space="preserve"> </w:t>
      </w:r>
      <w:r>
        <w:t>приборы,</w:t>
      </w:r>
      <w:r>
        <w:rPr>
          <w:spacing w:val="-4"/>
        </w:rPr>
        <w:t xml:space="preserve"> </w:t>
      </w:r>
      <w:r>
        <w:t>компьютерные</w:t>
      </w:r>
      <w:r>
        <w:rPr>
          <w:spacing w:val="-5"/>
        </w:rPr>
        <w:t xml:space="preserve"> </w:t>
      </w:r>
      <w:r>
        <w:rPr>
          <w:spacing w:val="-2"/>
        </w:rPr>
        <w:t>датчики.</w:t>
      </w:r>
    </w:p>
    <w:p w:rsidR="004D001B" w:rsidRDefault="00FF118F">
      <w:pPr>
        <w:pStyle w:val="a4"/>
        <w:numPr>
          <w:ilvl w:val="2"/>
          <w:numId w:val="64"/>
        </w:numPr>
        <w:tabs>
          <w:tab w:val="left" w:pos="1260"/>
        </w:tabs>
        <w:ind w:hanging="720"/>
        <w:rPr>
          <w:sz w:val="24"/>
        </w:rPr>
      </w:pPr>
      <w:r>
        <w:rPr>
          <w:sz w:val="24"/>
        </w:rPr>
        <w:t>Раздел</w:t>
      </w:r>
      <w:r>
        <w:rPr>
          <w:spacing w:val="-1"/>
          <w:sz w:val="24"/>
        </w:rPr>
        <w:t xml:space="preserve"> </w:t>
      </w:r>
      <w:r>
        <w:rPr>
          <w:sz w:val="24"/>
        </w:rPr>
        <w:t>2.</w:t>
      </w:r>
      <w:r>
        <w:rPr>
          <w:spacing w:val="-1"/>
          <w:sz w:val="24"/>
        </w:rPr>
        <w:t xml:space="preserve"> </w:t>
      </w:r>
      <w:r>
        <w:rPr>
          <w:spacing w:val="-2"/>
          <w:sz w:val="24"/>
        </w:rPr>
        <w:t>Механика.</w:t>
      </w:r>
    </w:p>
    <w:p w:rsidR="004D001B" w:rsidRDefault="00FF118F">
      <w:pPr>
        <w:pStyle w:val="a4"/>
        <w:numPr>
          <w:ilvl w:val="3"/>
          <w:numId w:val="64"/>
        </w:numPr>
        <w:tabs>
          <w:tab w:val="left" w:pos="1980"/>
        </w:tabs>
        <w:ind w:hanging="1440"/>
        <w:rPr>
          <w:sz w:val="24"/>
        </w:rPr>
      </w:pPr>
      <w:r>
        <w:rPr>
          <w:sz w:val="24"/>
        </w:rPr>
        <w:t>Тема</w:t>
      </w:r>
      <w:r>
        <w:rPr>
          <w:spacing w:val="-3"/>
          <w:sz w:val="24"/>
        </w:rPr>
        <w:t xml:space="preserve"> </w:t>
      </w:r>
      <w:r>
        <w:rPr>
          <w:sz w:val="24"/>
        </w:rPr>
        <w:t>1.</w:t>
      </w:r>
      <w:r>
        <w:rPr>
          <w:spacing w:val="-1"/>
          <w:sz w:val="24"/>
        </w:rPr>
        <w:t xml:space="preserve"> </w:t>
      </w:r>
      <w:r>
        <w:rPr>
          <w:spacing w:val="-2"/>
          <w:sz w:val="24"/>
        </w:rPr>
        <w:t>Кинематика</w:t>
      </w:r>
    </w:p>
    <w:p w:rsidR="004D001B" w:rsidRDefault="00FF118F">
      <w:pPr>
        <w:pStyle w:val="a3"/>
        <w:spacing w:before="1"/>
        <w:ind w:right="791"/>
        <w:jc w:val="left"/>
      </w:pPr>
      <w:r>
        <w:t>Механическое</w:t>
      </w:r>
      <w:r>
        <w:rPr>
          <w:spacing w:val="-7"/>
        </w:rPr>
        <w:t xml:space="preserve"> </w:t>
      </w:r>
      <w:r>
        <w:t>движение.</w:t>
      </w:r>
      <w:r>
        <w:rPr>
          <w:spacing w:val="-6"/>
        </w:rPr>
        <w:t xml:space="preserve"> </w:t>
      </w:r>
      <w:r>
        <w:t>Относительность</w:t>
      </w:r>
      <w:r>
        <w:rPr>
          <w:spacing w:val="-5"/>
        </w:rPr>
        <w:t xml:space="preserve"> </w:t>
      </w:r>
      <w:r>
        <w:t>механического</w:t>
      </w:r>
      <w:r>
        <w:rPr>
          <w:spacing w:val="-6"/>
        </w:rPr>
        <w:t xml:space="preserve"> </w:t>
      </w:r>
      <w:r>
        <w:t>движения.</w:t>
      </w:r>
      <w:r>
        <w:rPr>
          <w:spacing w:val="-9"/>
        </w:rPr>
        <w:t xml:space="preserve"> </w:t>
      </w:r>
      <w:r>
        <w:t>Система</w:t>
      </w:r>
      <w:r>
        <w:rPr>
          <w:spacing w:val="-7"/>
        </w:rPr>
        <w:t xml:space="preserve"> </w:t>
      </w:r>
      <w:r>
        <w:t xml:space="preserve">отсчёта. </w:t>
      </w:r>
      <w:r>
        <w:rPr>
          <w:spacing w:val="-2"/>
        </w:rPr>
        <w:t>Траектория.</w:t>
      </w:r>
    </w:p>
    <w:p w:rsidR="004D001B" w:rsidRDefault="00FF118F">
      <w:pPr>
        <w:pStyle w:val="a3"/>
        <w:ind w:right="576"/>
        <w:jc w:val="left"/>
      </w:pPr>
      <w:r>
        <w:t>Перемещение,</w:t>
      </w:r>
      <w:r>
        <w:rPr>
          <w:spacing w:val="-11"/>
        </w:rPr>
        <w:t xml:space="preserve"> </w:t>
      </w:r>
      <w:r>
        <w:t>скорость</w:t>
      </w:r>
      <w:r>
        <w:rPr>
          <w:spacing w:val="-10"/>
        </w:rPr>
        <w:t xml:space="preserve"> </w:t>
      </w:r>
      <w:r>
        <w:t>(средняя</w:t>
      </w:r>
      <w:r>
        <w:rPr>
          <w:spacing w:val="-11"/>
        </w:rPr>
        <w:t xml:space="preserve"> </w:t>
      </w:r>
      <w:r>
        <w:t>скорость,</w:t>
      </w:r>
      <w:r>
        <w:rPr>
          <w:spacing w:val="-11"/>
        </w:rPr>
        <w:t xml:space="preserve"> </w:t>
      </w:r>
      <w:r>
        <w:t>мгновенная</w:t>
      </w:r>
      <w:r>
        <w:rPr>
          <w:spacing w:val="-11"/>
        </w:rPr>
        <w:t xml:space="preserve"> </w:t>
      </w:r>
      <w:r>
        <w:t>скорость)</w:t>
      </w:r>
      <w:r>
        <w:rPr>
          <w:spacing w:val="-11"/>
        </w:rPr>
        <w:t xml:space="preserve"> </w:t>
      </w:r>
      <w:r>
        <w:t>и</w:t>
      </w:r>
      <w:r>
        <w:rPr>
          <w:spacing w:val="-8"/>
        </w:rPr>
        <w:t xml:space="preserve"> </w:t>
      </w:r>
      <w:r>
        <w:t>ускорение</w:t>
      </w:r>
      <w:r>
        <w:rPr>
          <w:spacing w:val="-12"/>
        </w:rPr>
        <w:t xml:space="preserve"> </w:t>
      </w:r>
      <w:r>
        <w:t>материальной</w:t>
      </w:r>
      <w:r>
        <w:rPr>
          <w:spacing w:val="-11"/>
        </w:rPr>
        <w:t xml:space="preserve"> </w:t>
      </w:r>
      <w:r>
        <w:t>точки, их проекции на оси системы координат. Сложение перемещен</w:t>
      </w:r>
      <w:r>
        <w:t>ий и сложение скоростей.</w:t>
      </w:r>
    </w:p>
    <w:p w:rsidR="004D001B" w:rsidRDefault="00FF118F">
      <w:pPr>
        <w:pStyle w:val="a3"/>
        <w:jc w:val="left"/>
      </w:pPr>
      <w:r>
        <w:t>Равномерное</w:t>
      </w:r>
      <w:r>
        <w:rPr>
          <w:spacing w:val="40"/>
        </w:rPr>
        <w:t xml:space="preserve"> </w:t>
      </w:r>
      <w:r>
        <w:t>и</w:t>
      </w:r>
      <w:r>
        <w:rPr>
          <w:spacing w:val="40"/>
        </w:rPr>
        <w:t xml:space="preserve"> </w:t>
      </w:r>
      <w:r>
        <w:t>равноускоренное</w:t>
      </w:r>
      <w:r>
        <w:rPr>
          <w:spacing w:val="40"/>
        </w:rPr>
        <w:t xml:space="preserve"> </w:t>
      </w:r>
      <w:r>
        <w:t>прямолинейное</w:t>
      </w:r>
      <w:r>
        <w:rPr>
          <w:spacing w:val="40"/>
        </w:rPr>
        <w:t xml:space="preserve"> </w:t>
      </w:r>
      <w:r>
        <w:t>движение.</w:t>
      </w:r>
      <w:r>
        <w:rPr>
          <w:spacing w:val="40"/>
        </w:rPr>
        <w:t xml:space="preserve"> </w:t>
      </w:r>
      <w:r>
        <w:t>Графики</w:t>
      </w:r>
      <w:r>
        <w:rPr>
          <w:spacing w:val="40"/>
        </w:rPr>
        <w:t xml:space="preserve"> </w:t>
      </w:r>
      <w:r>
        <w:t>зависимости</w:t>
      </w:r>
      <w:r>
        <w:rPr>
          <w:spacing w:val="40"/>
        </w:rPr>
        <w:t xml:space="preserve"> </w:t>
      </w:r>
      <w:r>
        <w:t>координат, скорости, ускорения, пути и перемещения материальной точки от времени.</w:t>
      </w:r>
    </w:p>
    <w:p w:rsidR="004D001B" w:rsidRDefault="00FF118F">
      <w:pPr>
        <w:pStyle w:val="a3"/>
        <w:jc w:val="left"/>
      </w:pPr>
      <w:r>
        <w:t>Свободное</w:t>
      </w:r>
      <w:r>
        <w:rPr>
          <w:spacing w:val="-6"/>
        </w:rPr>
        <w:t xml:space="preserve"> </w:t>
      </w:r>
      <w:r>
        <w:t>падение.</w:t>
      </w:r>
      <w:r>
        <w:rPr>
          <w:spacing w:val="-4"/>
        </w:rPr>
        <w:t xml:space="preserve"> </w:t>
      </w:r>
      <w:r>
        <w:t>Ускорение</w:t>
      </w:r>
      <w:r>
        <w:rPr>
          <w:spacing w:val="-6"/>
        </w:rPr>
        <w:t xml:space="preserve"> </w:t>
      </w:r>
      <w:r>
        <w:t>свободного</w:t>
      </w:r>
      <w:r>
        <w:rPr>
          <w:spacing w:val="-4"/>
        </w:rPr>
        <w:t xml:space="preserve"> </w:t>
      </w:r>
      <w:r>
        <w:rPr>
          <w:spacing w:val="-2"/>
        </w:rPr>
        <w:t>падения.</w:t>
      </w:r>
    </w:p>
    <w:p w:rsidR="004D001B" w:rsidRDefault="00FF118F">
      <w:pPr>
        <w:pStyle w:val="a3"/>
        <w:ind w:right="579"/>
      </w:pPr>
      <w:r>
        <w:t>Криволинейное</w:t>
      </w:r>
      <w:r>
        <w:rPr>
          <w:spacing w:val="-7"/>
        </w:rPr>
        <w:t xml:space="preserve"> </w:t>
      </w:r>
      <w:r>
        <w:t>движение.</w:t>
      </w:r>
      <w:r>
        <w:rPr>
          <w:spacing w:val="-6"/>
        </w:rPr>
        <w:t xml:space="preserve"> </w:t>
      </w:r>
      <w:r>
        <w:t>Движение</w:t>
      </w:r>
      <w:r>
        <w:rPr>
          <w:spacing w:val="-7"/>
        </w:rPr>
        <w:t xml:space="preserve"> </w:t>
      </w:r>
      <w:r>
        <w:t>материальной</w:t>
      </w:r>
      <w:r>
        <w:rPr>
          <w:spacing w:val="-7"/>
        </w:rPr>
        <w:t xml:space="preserve"> </w:t>
      </w:r>
      <w:r>
        <w:t>точки</w:t>
      </w:r>
      <w:r>
        <w:rPr>
          <w:spacing w:val="-5"/>
        </w:rPr>
        <w:t xml:space="preserve"> </w:t>
      </w:r>
      <w:r>
        <w:t>по</w:t>
      </w:r>
      <w:r>
        <w:rPr>
          <w:spacing w:val="-6"/>
        </w:rPr>
        <w:t xml:space="preserve"> </w:t>
      </w:r>
      <w:r>
        <w:t>окружности</w:t>
      </w:r>
      <w:r>
        <w:rPr>
          <w:spacing w:val="-4"/>
        </w:rPr>
        <w:t xml:space="preserve"> </w:t>
      </w:r>
      <w:r>
        <w:t>с</w:t>
      </w:r>
      <w:r>
        <w:rPr>
          <w:spacing w:val="-7"/>
        </w:rPr>
        <w:t xml:space="preserve"> </w:t>
      </w:r>
      <w:r>
        <w:t>постоянной</w:t>
      </w:r>
      <w:r>
        <w:rPr>
          <w:spacing w:val="-5"/>
        </w:rPr>
        <w:t xml:space="preserve"> </w:t>
      </w:r>
      <w:r>
        <w:t>по</w:t>
      </w:r>
      <w:r>
        <w:rPr>
          <w:spacing w:val="-6"/>
        </w:rPr>
        <w:t xml:space="preserve"> </w:t>
      </w:r>
      <w:r>
        <w:t>модулю скоростью. Угловая скорость, линейная скорость. Период и частота обращения. Центростремительное ускорение.</w:t>
      </w:r>
    </w:p>
    <w:p w:rsidR="004D001B" w:rsidRDefault="00FF118F">
      <w:pPr>
        <w:pStyle w:val="a3"/>
      </w:pPr>
      <w:r>
        <w:t>Технические</w:t>
      </w:r>
      <w:r>
        <w:rPr>
          <w:spacing w:val="32"/>
        </w:rPr>
        <w:t xml:space="preserve"> </w:t>
      </w:r>
      <w:r>
        <w:t>устройства</w:t>
      </w:r>
      <w:r>
        <w:rPr>
          <w:spacing w:val="32"/>
        </w:rPr>
        <w:t xml:space="preserve"> </w:t>
      </w:r>
      <w:r>
        <w:t>и</w:t>
      </w:r>
      <w:r>
        <w:rPr>
          <w:spacing w:val="33"/>
        </w:rPr>
        <w:t xml:space="preserve"> </w:t>
      </w:r>
      <w:r>
        <w:t>практическое</w:t>
      </w:r>
      <w:r>
        <w:rPr>
          <w:spacing w:val="31"/>
        </w:rPr>
        <w:t xml:space="preserve"> </w:t>
      </w:r>
      <w:r>
        <w:t>применение:</w:t>
      </w:r>
      <w:r>
        <w:rPr>
          <w:spacing w:val="34"/>
        </w:rPr>
        <w:t xml:space="preserve"> </w:t>
      </w:r>
      <w:r>
        <w:t>спидометр,</w:t>
      </w:r>
      <w:r>
        <w:rPr>
          <w:spacing w:val="33"/>
        </w:rPr>
        <w:t xml:space="preserve"> </w:t>
      </w:r>
      <w:r>
        <w:t>движение</w:t>
      </w:r>
      <w:r>
        <w:rPr>
          <w:spacing w:val="31"/>
        </w:rPr>
        <w:t xml:space="preserve"> </w:t>
      </w:r>
      <w:r>
        <w:t>снарядов,</w:t>
      </w:r>
      <w:r>
        <w:rPr>
          <w:spacing w:val="32"/>
        </w:rPr>
        <w:t xml:space="preserve"> </w:t>
      </w:r>
      <w:r>
        <w:t>цепн</w:t>
      </w:r>
      <w:r>
        <w:t>ые</w:t>
      </w:r>
      <w:r>
        <w:rPr>
          <w:spacing w:val="32"/>
        </w:rPr>
        <w:t xml:space="preserve"> </w:t>
      </w:r>
      <w:r>
        <w:rPr>
          <w:spacing w:val="-10"/>
        </w:rPr>
        <w:t>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7178"/>
        <w:jc w:val="left"/>
      </w:pPr>
      <w:r>
        <w:t>ремённые</w:t>
      </w:r>
      <w:r>
        <w:rPr>
          <w:spacing w:val="-15"/>
        </w:rPr>
        <w:t xml:space="preserve"> </w:t>
      </w:r>
      <w:r>
        <w:t xml:space="preserve">передачи. </w:t>
      </w:r>
      <w:r>
        <w:rPr>
          <w:spacing w:val="-2"/>
        </w:rPr>
        <w:t>Демонстрации.</w:t>
      </w:r>
    </w:p>
    <w:p w:rsidR="004D001B" w:rsidRDefault="00FF118F">
      <w:pPr>
        <w:pStyle w:val="a3"/>
        <w:jc w:val="left"/>
      </w:pPr>
      <w:r>
        <w:t>Модель</w:t>
      </w:r>
      <w:r>
        <w:rPr>
          <w:spacing w:val="-5"/>
        </w:rPr>
        <w:t xml:space="preserve"> </w:t>
      </w:r>
      <w:r>
        <w:t>системы</w:t>
      </w:r>
      <w:r>
        <w:rPr>
          <w:spacing w:val="-5"/>
        </w:rPr>
        <w:t xml:space="preserve"> </w:t>
      </w:r>
      <w:r>
        <w:t>отсчёта,</w:t>
      </w:r>
      <w:r>
        <w:rPr>
          <w:spacing w:val="-5"/>
        </w:rPr>
        <w:t xml:space="preserve"> </w:t>
      </w:r>
      <w:r>
        <w:t>иллюстрация</w:t>
      </w:r>
      <w:r>
        <w:rPr>
          <w:spacing w:val="-5"/>
        </w:rPr>
        <w:t xml:space="preserve"> </w:t>
      </w:r>
      <w:r>
        <w:t>кинематических</w:t>
      </w:r>
      <w:r>
        <w:rPr>
          <w:spacing w:val="-3"/>
        </w:rPr>
        <w:t xml:space="preserve"> </w:t>
      </w:r>
      <w:r>
        <w:t>характеристик</w:t>
      </w:r>
      <w:r>
        <w:rPr>
          <w:spacing w:val="-5"/>
        </w:rPr>
        <w:t xml:space="preserve"> </w:t>
      </w:r>
      <w:r>
        <w:t>движения.</w:t>
      </w:r>
      <w:r>
        <w:rPr>
          <w:spacing w:val="-5"/>
        </w:rPr>
        <w:t xml:space="preserve"> </w:t>
      </w:r>
      <w:r>
        <w:t>Преобразование движений с использованием простых механизмов.</w:t>
      </w:r>
    </w:p>
    <w:p w:rsidR="004D001B" w:rsidRDefault="00FF118F">
      <w:pPr>
        <w:pStyle w:val="a3"/>
        <w:jc w:val="left"/>
      </w:pPr>
      <w:r>
        <w:t>Падение</w:t>
      </w:r>
      <w:r>
        <w:rPr>
          <w:spacing w:val="-5"/>
        </w:rPr>
        <w:t xml:space="preserve"> </w:t>
      </w:r>
      <w:r>
        <w:t>тел</w:t>
      </w:r>
      <w:r>
        <w:rPr>
          <w:spacing w:val="-2"/>
        </w:rPr>
        <w:t xml:space="preserve"> </w:t>
      </w:r>
      <w:r>
        <w:t>в</w:t>
      </w:r>
      <w:r>
        <w:rPr>
          <w:spacing w:val="-2"/>
        </w:rPr>
        <w:t xml:space="preserve"> </w:t>
      </w:r>
      <w:r>
        <w:t>воздухе</w:t>
      </w:r>
      <w:r>
        <w:rPr>
          <w:spacing w:val="-1"/>
        </w:rPr>
        <w:t xml:space="preserve"> </w:t>
      </w:r>
      <w:r>
        <w:t>и</w:t>
      </w:r>
      <w:r>
        <w:rPr>
          <w:spacing w:val="-1"/>
        </w:rPr>
        <w:t xml:space="preserve"> </w:t>
      </w:r>
      <w:r>
        <w:t>в</w:t>
      </w:r>
      <w:r>
        <w:rPr>
          <w:spacing w:val="-3"/>
        </w:rPr>
        <w:t xml:space="preserve"> </w:t>
      </w:r>
      <w:r>
        <w:t>разреженном</w:t>
      </w:r>
      <w:r>
        <w:rPr>
          <w:spacing w:val="-2"/>
        </w:rPr>
        <w:t xml:space="preserve"> пространстве.</w:t>
      </w:r>
    </w:p>
    <w:p w:rsidR="004D001B" w:rsidRDefault="00FF118F">
      <w:pPr>
        <w:pStyle w:val="a3"/>
        <w:jc w:val="left"/>
      </w:pPr>
      <w:r>
        <w:t>Наблюдение</w:t>
      </w:r>
      <w:r>
        <w:rPr>
          <w:spacing w:val="40"/>
        </w:rPr>
        <w:t xml:space="preserve"> </w:t>
      </w:r>
      <w:r>
        <w:t>движения</w:t>
      </w:r>
      <w:r>
        <w:rPr>
          <w:spacing w:val="40"/>
        </w:rPr>
        <w:t xml:space="preserve"> </w:t>
      </w:r>
      <w:r>
        <w:t>тела,</w:t>
      </w:r>
      <w:r>
        <w:rPr>
          <w:spacing w:val="40"/>
        </w:rPr>
        <w:t xml:space="preserve"> </w:t>
      </w:r>
      <w:r>
        <w:t>брошенного</w:t>
      </w:r>
      <w:r>
        <w:rPr>
          <w:spacing w:val="40"/>
        </w:rPr>
        <w:t xml:space="preserve"> </w:t>
      </w:r>
      <w:r>
        <w:t>под</w:t>
      </w:r>
      <w:r>
        <w:rPr>
          <w:spacing w:val="40"/>
        </w:rPr>
        <w:t xml:space="preserve"> </w:t>
      </w:r>
      <w:r>
        <w:t>углом</w:t>
      </w:r>
      <w:r>
        <w:rPr>
          <w:spacing w:val="40"/>
        </w:rPr>
        <w:t xml:space="preserve"> </w:t>
      </w:r>
      <w:r>
        <w:t>к</w:t>
      </w:r>
      <w:r>
        <w:rPr>
          <w:spacing w:val="40"/>
        </w:rPr>
        <w:t xml:space="preserve"> </w:t>
      </w:r>
      <w:r>
        <w:t>горизонту</w:t>
      </w:r>
      <w:r>
        <w:rPr>
          <w:spacing w:val="40"/>
        </w:rPr>
        <w:t xml:space="preserve"> </w:t>
      </w:r>
      <w:r>
        <w:t>и</w:t>
      </w:r>
      <w:r>
        <w:rPr>
          <w:spacing w:val="40"/>
        </w:rPr>
        <w:t xml:space="preserve"> </w:t>
      </w:r>
      <w:r>
        <w:t>горизонтально.</w:t>
      </w:r>
      <w:r>
        <w:rPr>
          <w:spacing w:val="40"/>
        </w:rPr>
        <w:t xml:space="preserve"> </w:t>
      </w:r>
      <w:r>
        <w:t>Измерение ускорения свободного падения.</w:t>
      </w:r>
    </w:p>
    <w:p w:rsidR="004D001B" w:rsidRDefault="00FF118F">
      <w:pPr>
        <w:pStyle w:val="a3"/>
        <w:jc w:val="left"/>
      </w:pPr>
      <w:r>
        <w:t>Направление</w:t>
      </w:r>
      <w:r>
        <w:rPr>
          <w:spacing w:val="34"/>
        </w:rPr>
        <w:t xml:space="preserve"> </w:t>
      </w:r>
      <w:r>
        <w:t>скорости</w:t>
      </w:r>
      <w:r>
        <w:rPr>
          <w:spacing w:val="35"/>
        </w:rPr>
        <w:t xml:space="preserve"> </w:t>
      </w:r>
      <w:r>
        <w:t>при</w:t>
      </w:r>
      <w:r>
        <w:rPr>
          <w:spacing w:val="35"/>
        </w:rPr>
        <w:t xml:space="preserve"> </w:t>
      </w:r>
      <w:r>
        <w:t>движении</w:t>
      </w:r>
      <w:r>
        <w:rPr>
          <w:spacing w:val="33"/>
        </w:rPr>
        <w:t xml:space="preserve"> </w:t>
      </w:r>
      <w:r>
        <w:t>по</w:t>
      </w:r>
      <w:r>
        <w:rPr>
          <w:spacing w:val="35"/>
        </w:rPr>
        <w:t xml:space="preserve"> </w:t>
      </w:r>
      <w:r>
        <w:t>окружности.</w:t>
      </w:r>
      <w:r>
        <w:rPr>
          <w:spacing w:val="35"/>
        </w:rPr>
        <w:t xml:space="preserve"> </w:t>
      </w:r>
      <w:r>
        <w:t>Ученический</w:t>
      </w:r>
      <w:r>
        <w:rPr>
          <w:spacing w:val="35"/>
        </w:rPr>
        <w:t xml:space="preserve"> </w:t>
      </w:r>
      <w:r>
        <w:t>эксперимент,</w:t>
      </w:r>
      <w:r>
        <w:rPr>
          <w:spacing w:val="35"/>
        </w:rPr>
        <w:t xml:space="preserve"> </w:t>
      </w:r>
      <w:r>
        <w:t xml:space="preserve">лабораторные </w:t>
      </w:r>
      <w:r>
        <w:rPr>
          <w:spacing w:val="-2"/>
        </w:rPr>
        <w:t>работы</w:t>
      </w:r>
    </w:p>
    <w:p w:rsidR="004D001B" w:rsidRDefault="00FF118F">
      <w:pPr>
        <w:pStyle w:val="a3"/>
        <w:jc w:val="left"/>
      </w:pPr>
      <w:r>
        <w:t>Изучение</w:t>
      </w:r>
      <w:r>
        <w:rPr>
          <w:spacing w:val="-7"/>
        </w:rPr>
        <w:t xml:space="preserve"> </w:t>
      </w:r>
      <w:r>
        <w:t>неравномерного</w:t>
      </w:r>
      <w:r>
        <w:rPr>
          <w:spacing w:val="-4"/>
        </w:rPr>
        <w:t xml:space="preserve"> </w:t>
      </w:r>
      <w:r>
        <w:t>движения</w:t>
      </w:r>
      <w:r>
        <w:rPr>
          <w:spacing w:val="-4"/>
        </w:rPr>
        <w:t xml:space="preserve"> </w:t>
      </w:r>
      <w:r>
        <w:t>с</w:t>
      </w:r>
      <w:r>
        <w:rPr>
          <w:spacing w:val="-5"/>
        </w:rPr>
        <w:t xml:space="preserve"> </w:t>
      </w:r>
      <w:r>
        <w:t>целью</w:t>
      </w:r>
      <w:r>
        <w:rPr>
          <w:spacing w:val="-4"/>
        </w:rPr>
        <w:t xml:space="preserve"> </w:t>
      </w:r>
      <w:r>
        <w:t>определения мгно</w:t>
      </w:r>
      <w:r>
        <w:t>венной</w:t>
      </w:r>
      <w:r>
        <w:rPr>
          <w:spacing w:val="-3"/>
        </w:rPr>
        <w:t xml:space="preserve"> </w:t>
      </w:r>
      <w:r>
        <w:rPr>
          <w:spacing w:val="-2"/>
        </w:rPr>
        <w:t>скорости.</w:t>
      </w:r>
    </w:p>
    <w:p w:rsidR="004D001B" w:rsidRDefault="00FF118F">
      <w:pPr>
        <w:pStyle w:val="a3"/>
        <w:jc w:val="left"/>
      </w:pPr>
      <w:r>
        <w:t>Исследование</w:t>
      </w:r>
      <w:r>
        <w:rPr>
          <w:spacing w:val="40"/>
        </w:rPr>
        <w:t xml:space="preserve"> </w:t>
      </w:r>
      <w:r>
        <w:t>соотношения</w:t>
      </w:r>
      <w:r>
        <w:rPr>
          <w:spacing w:val="40"/>
        </w:rPr>
        <w:t xml:space="preserve"> </w:t>
      </w:r>
      <w:r>
        <w:t>между</w:t>
      </w:r>
      <w:r>
        <w:rPr>
          <w:spacing w:val="40"/>
        </w:rPr>
        <w:t xml:space="preserve"> </w:t>
      </w:r>
      <w:r>
        <w:t>путями,</w:t>
      </w:r>
      <w:r>
        <w:rPr>
          <w:spacing w:val="40"/>
        </w:rPr>
        <w:t xml:space="preserve"> </w:t>
      </w:r>
      <w:r>
        <w:t>пройденными</w:t>
      </w:r>
      <w:r>
        <w:rPr>
          <w:spacing w:val="40"/>
        </w:rPr>
        <w:t xml:space="preserve"> </w:t>
      </w:r>
      <w:r>
        <w:t>телом</w:t>
      </w:r>
      <w:r>
        <w:rPr>
          <w:spacing w:val="40"/>
        </w:rPr>
        <w:t xml:space="preserve"> </w:t>
      </w:r>
      <w:r>
        <w:t>за</w:t>
      </w:r>
      <w:r>
        <w:rPr>
          <w:spacing w:val="40"/>
        </w:rPr>
        <w:t xml:space="preserve"> </w:t>
      </w:r>
      <w:r>
        <w:t>последовательные</w:t>
      </w:r>
      <w:r>
        <w:rPr>
          <w:spacing w:val="40"/>
        </w:rPr>
        <w:t xml:space="preserve"> </w:t>
      </w:r>
      <w:r>
        <w:t>равные промежутки времени при равноускоренном движении с начальной скоростью, равной нулю.</w:t>
      </w:r>
    </w:p>
    <w:p w:rsidR="004D001B" w:rsidRDefault="00FF118F">
      <w:pPr>
        <w:pStyle w:val="a3"/>
        <w:tabs>
          <w:tab w:val="left" w:pos="1719"/>
          <w:tab w:val="left" w:pos="2925"/>
          <w:tab w:val="left" w:pos="3892"/>
          <w:tab w:val="left" w:pos="4209"/>
          <w:tab w:val="left" w:pos="5096"/>
          <w:tab w:val="left" w:pos="6350"/>
          <w:tab w:val="left" w:pos="7529"/>
          <w:tab w:val="left" w:pos="8738"/>
          <w:tab w:val="left" w:pos="9448"/>
        </w:tabs>
        <w:ind w:right="573"/>
        <w:jc w:val="left"/>
      </w:pPr>
      <w:r>
        <w:rPr>
          <w:spacing w:val="-2"/>
        </w:rPr>
        <w:t>Изучение</w:t>
      </w:r>
      <w:r>
        <w:tab/>
      </w:r>
      <w:r>
        <w:rPr>
          <w:spacing w:val="-2"/>
        </w:rPr>
        <w:t>движения</w:t>
      </w:r>
      <w:r>
        <w:tab/>
      </w:r>
      <w:r>
        <w:rPr>
          <w:spacing w:val="-2"/>
        </w:rPr>
        <w:t>шарика</w:t>
      </w:r>
      <w:r>
        <w:tab/>
      </w:r>
      <w:r>
        <w:rPr>
          <w:spacing w:val="-10"/>
        </w:rPr>
        <w:t>в</w:t>
      </w:r>
      <w:r>
        <w:tab/>
      </w:r>
      <w:r>
        <w:rPr>
          <w:spacing w:val="-2"/>
        </w:rPr>
        <w:t>вязкой</w:t>
      </w:r>
      <w:r>
        <w:tab/>
      </w:r>
      <w:r>
        <w:rPr>
          <w:spacing w:val="-2"/>
        </w:rPr>
        <w:t>жидкости.</w:t>
      </w:r>
      <w:r>
        <w:tab/>
      </w:r>
      <w:r>
        <w:rPr>
          <w:spacing w:val="-2"/>
        </w:rPr>
        <w:t>Изучение</w:t>
      </w:r>
      <w:r>
        <w:tab/>
      </w:r>
      <w:r>
        <w:rPr>
          <w:spacing w:val="-2"/>
        </w:rPr>
        <w:t>движения</w:t>
      </w:r>
      <w:r>
        <w:tab/>
      </w:r>
      <w:r>
        <w:rPr>
          <w:spacing w:val="-2"/>
        </w:rPr>
        <w:t>тела,</w:t>
      </w:r>
      <w:r>
        <w:tab/>
      </w:r>
      <w:r>
        <w:rPr>
          <w:spacing w:val="-2"/>
        </w:rPr>
        <w:t>брошенного горизонтально.</w:t>
      </w:r>
    </w:p>
    <w:p w:rsidR="004D001B" w:rsidRDefault="00FF118F">
      <w:pPr>
        <w:pStyle w:val="a4"/>
        <w:numPr>
          <w:ilvl w:val="3"/>
          <w:numId w:val="64"/>
        </w:numPr>
        <w:tabs>
          <w:tab w:val="left" w:pos="1980"/>
        </w:tabs>
        <w:ind w:hanging="1440"/>
        <w:rPr>
          <w:sz w:val="24"/>
        </w:rPr>
      </w:pPr>
      <w:r>
        <w:rPr>
          <w:sz w:val="24"/>
        </w:rPr>
        <w:t>Тема</w:t>
      </w:r>
      <w:r>
        <w:rPr>
          <w:spacing w:val="-3"/>
          <w:sz w:val="24"/>
        </w:rPr>
        <w:t xml:space="preserve"> </w:t>
      </w:r>
      <w:r>
        <w:rPr>
          <w:sz w:val="24"/>
        </w:rPr>
        <w:t>2.</w:t>
      </w:r>
      <w:r>
        <w:rPr>
          <w:spacing w:val="-1"/>
          <w:sz w:val="24"/>
        </w:rPr>
        <w:t xml:space="preserve"> </w:t>
      </w:r>
      <w:r>
        <w:rPr>
          <w:spacing w:val="-2"/>
          <w:sz w:val="24"/>
        </w:rPr>
        <w:t>Динамика.</w:t>
      </w:r>
    </w:p>
    <w:p w:rsidR="004D001B" w:rsidRDefault="00FF118F">
      <w:pPr>
        <w:pStyle w:val="a3"/>
        <w:spacing w:before="1"/>
      </w:pPr>
      <w:r>
        <w:t>Принцип</w:t>
      </w:r>
      <w:r>
        <w:rPr>
          <w:spacing w:val="-8"/>
        </w:rPr>
        <w:t xml:space="preserve"> </w:t>
      </w:r>
      <w:r>
        <w:t>относительности</w:t>
      </w:r>
      <w:r>
        <w:rPr>
          <w:spacing w:val="-4"/>
        </w:rPr>
        <w:t xml:space="preserve"> </w:t>
      </w:r>
      <w:r>
        <w:t>Галилея.</w:t>
      </w:r>
      <w:r>
        <w:rPr>
          <w:spacing w:val="-5"/>
        </w:rPr>
        <w:t xml:space="preserve"> </w:t>
      </w:r>
      <w:r>
        <w:t>Первый</w:t>
      </w:r>
      <w:r>
        <w:rPr>
          <w:spacing w:val="-6"/>
        </w:rPr>
        <w:t xml:space="preserve"> </w:t>
      </w:r>
      <w:r>
        <w:t>закон</w:t>
      </w:r>
      <w:r>
        <w:rPr>
          <w:spacing w:val="-5"/>
        </w:rPr>
        <w:t xml:space="preserve"> </w:t>
      </w:r>
      <w:r>
        <w:t>Ньютона.</w:t>
      </w:r>
      <w:r>
        <w:rPr>
          <w:spacing w:val="-5"/>
        </w:rPr>
        <w:t xml:space="preserve"> </w:t>
      </w:r>
      <w:r>
        <w:t>Инерциальные</w:t>
      </w:r>
      <w:r>
        <w:rPr>
          <w:spacing w:val="-7"/>
        </w:rPr>
        <w:t xml:space="preserve"> </w:t>
      </w:r>
      <w:r>
        <w:t>системы</w:t>
      </w:r>
      <w:r>
        <w:rPr>
          <w:spacing w:val="-5"/>
        </w:rPr>
        <w:t xml:space="preserve"> </w:t>
      </w:r>
      <w:r>
        <w:rPr>
          <w:spacing w:val="-2"/>
        </w:rPr>
        <w:t>отсчёта.</w:t>
      </w:r>
    </w:p>
    <w:p w:rsidR="004D001B" w:rsidRDefault="00FF118F">
      <w:pPr>
        <w:pStyle w:val="a3"/>
        <w:ind w:right="583"/>
      </w:pPr>
      <w:r>
        <w:t xml:space="preserve">Масса тела. Сила. Принцип суперпозиции сил. Второй закон Ньютона для материальной точки. Третий закон Ньютона для материальных </w:t>
      </w:r>
      <w:r>
        <w:t>точек.</w:t>
      </w:r>
    </w:p>
    <w:p w:rsidR="004D001B" w:rsidRDefault="00FF118F">
      <w:pPr>
        <w:pStyle w:val="a3"/>
        <w:ind w:right="583"/>
      </w:pPr>
      <w:r>
        <w:t>Закон всемирного тяготения. Сила тяжести. Первая космическая скорость. Сила упругости. Закон Гука. Вес тела.</w:t>
      </w:r>
    </w:p>
    <w:p w:rsidR="004D001B" w:rsidRDefault="00FF118F">
      <w:pPr>
        <w:pStyle w:val="a3"/>
        <w:ind w:right="582"/>
      </w:pPr>
      <w:r>
        <w:t>Трение. Виды трения (покоя, скольжения, качения). Сила трения. Сухое трение. Сила трения скольжения и сила трения покоя. Коэффициент трения.</w:t>
      </w:r>
      <w:r>
        <w:t xml:space="preserve"> Сила сопротивления при движении тела в жидкости или газе.</w:t>
      </w:r>
    </w:p>
    <w:p w:rsidR="004D001B" w:rsidRDefault="00FF118F">
      <w:pPr>
        <w:pStyle w:val="a3"/>
      </w:pPr>
      <w:r>
        <w:t>Поступательное</w:t>
      </w:r>
      <w:r>
        <w:rPr>
          <w:spacing w:val="-7"/>
        </w:rPr>
        <w:t xml:space="preserve"> </w:t>
      </w:r>
      <w:r>
        <w:t>и</w:t>
      </w:r>
      <w:r>
        <w:rPr>
          <w:spacing w:val="-4"/>
        </w:rPr>
        <w:t xml:space="preserve"> </w:t>
      </w:r>
      <w:r>
        <w:t>вращательное</w:t>
      </w:r>
      <w:r>
        <w:rPr>
          <w:spacing w:val="-4"/>
        </w:rPr>
        <w:t xml:space="preserve"> </w:t>
      </w:r>
      <w:r>
        <w:t>движение</w:t>
      </w:r>
      <w:r>
        <w:rPr>
          <w:spacing w:val="-5"/>
        </w:rPr>
        <w:t xml:space="preserve"> </w:t>
      </w:r>
      <w:r>
        <w:t>абсолютно</w:t>
      </w:r>
      <w:r>
        <w:rPr>
          <w:spacing w:val="-4"/>
        </w:rPr>
        <w:t xml:space="preserve"> </w:t>
      </w:r>
      <w:r>
        <w:t>твёрдого</w:t>
      </w:r>
      <w:r>
        <w:rPr>
          <w:spacing w:val="-3"/>
        </w:rPr>
        <w:t xml:space="preserve"> </w:t>
      </w:r>
      <w:r>
        <w:rPr>
          <w:spacing w:val="-2"/>
        </w:rPr>
        <w:t>тела.</w:t>
      </w:r>
    </w:p>
    <w:p w:rsidR="004D001B" w:rsidRDefault="00FF118F">
      <w:pPr>
        <w:pStyle w:val="a3"/>
        <w:tabs>
          <w:tab w:val="left" w:pos="3420"/>
          <w:tab w:val="left" w:pos="4140"/>
        </w:tabs>
        <w:ind w:right="1275" w:firstLine="60"/>
        <w:jc w:val="left"/>
      </w:pPr>
      <w:r>
        <w:t>Момент</w:t>
      </w:r>
      <w:r>
        <w:rPr>
          <w:spacing w:val="-4"/>
        </w:rPr>
        <w:t xml:space="preserve"> </w:t>
      </w:r>
      <w:r>
        <w:t>силы</w:t>
      </w:r>
      <w:r>
        <w:rPr>
          <w:spacing w:val="-4"/>
        </w:rPr>
        <w:t xml:space="preserve"> </w:t>
      </w:r>
      <w:r>
        <w:t>относительно</w:t>
      </w:r>
      <w:r>
        <w:rPr>
          <w:spacing w:val="-4"/>
        </w:rPr>
        <w:t xml:space="preserve"> </w:t>
      </w:r>
      <w:r>
        <w:t>оси</w:t>
      </w:r>
      <w:r>
        <w:rPr>
          <w:spacing w:val="-4"/>
        </w:rPr>
        <w:t xml:space="preserve"> </w:t>
      </w:r>
      <w:r>
        <w:t>вращения.</w:t>
      </w:r>
      <w:r>
        <w:rPr>
          <w:spacing w:val="-4"/>
        </w:rPr>
        <w:t xml:space="preserve"> </w:t>
      </w:r>
      <w:r>
        <w:t>Плечо</w:t>
      </w:r>
      <w:r>
        <w:rPr>
          <w:spacing w:val="-4"/>
        </w:rPr>
        <w:t xml:space="preserve"> </w:t>
      </w:r>
      <w:r>
        <w:t>силы.</w:t>
      </w:r>
      <w:r>
        <w:rPr>
          <w:spacing w:val="-4"/>
        </w:rPr>
        <w:t xml:space="preserve"> </w:t>
      </w:r>
      <w:r>
        <w:t>Условия</w:t>
      </w:r>
      <w:r>
        <w:rPr>
          <w:spacing w:val="-4"/>
        </w:rPr>
        <w:t xml:space="preserve"> </w:t>
      </w:r>
      <w:r>
        <w:t>равновесия</w:t>
      </w:r>
      <w:r>
        <w:rPr>
          <w:spacing w:val="-4"/>
        </w:rPr>
        <w:t xml:space="preserve"> </w:t>
      </w:r>
      <w:r>
        <w:t>твёрдого тела. Технические</w:t>
      </w:r>
      <w:r>
        <w:rPr>
          <w:spacing w:val="40"/>
        </w:rPr>
        <w:t xml:space="preserve"> </w:t>
      </w:r>
      <w:r>
        <w:t>устройства</w:t>
      </w:r>
      <w:r>
        <w:tab/>
      </w:r>
      <w:r>
        <w:rPr>
          <w:spacing w:val="-10"/>
        </w:rPr>
        <w:t>и</w:t>
      </w:r>
      <w:r>
        <w:tab/>
        <w:t>практическое применение</w:t>
      </w:r>
      <w:r>
        <w:t>:</w:t>
      </w:r>
      <w:r>
        <w:rPr>
          <w:spacing w:val="40"/>
        </w:rPr>
        <w:t xml:space="preserve"> </w:t>
      </w:r>
      <w:r>
        <w:t>подшипники, движение искусственных спутников.</w:t>
      </w:r>
    </w:p>
    <w:p w:rsidR="004D001B" w:rsidRDefault="00FF118F">
      <w:pPr>
        <w:pStyle w:val="a3"/>
        <w:spacing w:before="1"/>
        <w:jc w:val="left"/>
      </w:pPr>
      <w:r>
        <w:t>Демонстрации.</w:t>
      </w:r>
      <w:r>
        <w:rPr>
          <w:spacing w:val="-7"/>
        </w:rPr>
        <w:t xml:space="preserve"> </w:t>
      </w:r>
      <w:r>
        <w:t>Явление</w:t>
      </w:r>
      <w:r>
        <w:rPr>
          <w:spacing w:val="-6"/>
        </w:rPr>
        <w:t xml:space="preserve"> </w:t>
      </w:r>
      <w:r>
        <w:rPr>
          <w:spacing w:val="-2"/>
        </w:rPr>
        <w:t>инерции.</w:t>
      </w:r>
    </w:p>
    <w:p w:rsidR="004D001B" w:rsidRDefault="00FF118F">
      <w:pPr>
        <w:pStyle w:val="a3"/>
        <w:ind w:right="3721"/>
        <w:jc w:val="left"/>
      </w:pPr>
      <w:r>
        <w:t>Сравнение</w:t>
      </w:r>
      <w:r>
        <w:rPr>
          <w:spacing w:val="-7"/>
        </w:rPr>
        <w:t xml:space="preserve"> </w:t>
      </w:r>
      <w:r>
        <w:t>масс</w:t>
      </w:r>
      <w:r>
        <w:rPr>
          <w:spacing w:val="-7"/>
        </w:rPr>
        <w:t xml:space="preserve"> </w:t>
      </w:r>
      <w:r>
        <w:t>взаимодействующих</w:t>
      </w:r>
      <w:r>
        <w:rPr>
          <w:spacing w:val="-4"/>
        </w:rPr>
        <w:t xml:space="preserve"> </w:t>
      </w:r>
      <w:r>
        <w:t>тел.</w:t>
      </w:r>
      <w:r>
        <w:rPr>
          <w:spacing w:val="-6"/>
        </w:rPr>
        <w:t xml:space="preserve"> </w:t>
      </w:r>
      <w:r>
        <w:t>Второй</w:t>
      </w:r>
      <w:r>
        <w:rPr>
          <w:spacing w:val="-5"/>
        </w:rPr>
        <w:t xml:space="preserve"> </w:t>
      </w:r>
      <w:r>
        <w:t>закон</w:t>
      </w:r>
      <w:r>
        <w:rPr>
          <w:spacing w:val="-6"/>
        </w:rPr>
        <w:t xml:space="preserve"> </w:t>
      </w:r>
      <w:r>
        <w:t>Ньютона. Измерение сил.</w:t>
      </w:r>
    </w:p>
    <w:p w:rsidR="004D001B" w:rsidRDefault="00FF118F">
      <w:pPr>
        <w:pStyle w:val="a3"/>
        <w:jc w:val="left"/>
      </w:pPr>
      <w:r>
        <w:t>Сложение</w:t>
      </w:r>
      <w:r>
        <w:rPr>
          <w:spacing w:val="-2"/>
        </w:rPr>
        <w:t xml:space="preserve"> </w:t>
      </w:r>
      <w:r>
        <w:rPr>
          <w:spacing w:val="-4"/>
        </w:rPr>
        <w:t>сил.</w:t>
      </w:r>
    </w:p>
    <w:p w:rsidR="004D001B" w:rsidRDefault="00FF118F">
      <w:pPr>
        <w:pStyle w:val="a3"/>
        <w:jc w:val="left"/>
      </w:pPr>
      <w:r>
        <w:t>Зависимость</w:t>
      </w:r>
      <w:r>
        <w:rPr>
          <w:spacing w:val="-3"/>
        </w:rPr>
        <w:t xml:space="preserve"> </w:t>
      </w:r>
      <w:r>
        <w:t>силы</w:t>
      </w:r>
      <w:r>
        <w:rPr>
          <w:spacing w:val="-3"/>
        </w:rPr>
        <w:t xml:space="preserve"> </w:t>
      </w:r>
      <w:r>
        <w:t>упругости</w:t>
      </w:r>
      <w:r>
        <w:rPr>
          <w:spacing w:val="-2"/>
        </w:rPr>
        <w:t xml:space="preserve"> </w:t>
      </w:r>
      <w:r>
        <w:t>от</w:t>
      </w:r>
      <w:r>
        <w:rPr>
          <w:spacing w:val="-3"/>
        </w:rPr>
        <w:t xml:space="preserve"> </w:t>
      </w:r>
      <w:r>
        <w:rPr>
          <w:spacing w:val="-2"/>
        </w:rPr>
        <w:t>деформации.</w:t>
      </w:r>
    </w:p>
    <w:p w:rsidR="004D001B" w:rsidRDefault="00FF118F">
      <w:pPr>
        <w:pStyle w:val="a3"/>
        <w:jc w:val="left"/>
      </w:pPr>
      <w:r>
        <w:t>Невесомость.</w:t>
      </w:r>
      <w:r>
        <w:rPr>
          <w:spacing w:val="-8"/>
        </w:rPr>
        <w:t xml:space="preserve"> </w:t>
      </w:r>
      <w:r>
        <w:t>Вес</w:t>
      </w:r>
      <w:r>
        <w:rPr>
          <w:spacing w:val="-9"/>
        </w:rPr>
        <w:t xml:space="preserve"> </w:t>
      </w:r>
      <w:r>
        <w:t>тела</w:t>
      </w:r>
      <w:r>
        <w:rPr>
          <w:spacing w:val="-7"/>
        </w:rPr>
        <w:t xml:space="preserve"> </w:t>
      </w:r>
      <w:r>
        <w:t>при</w:t>
      </w:r>
      <w:r>
        <w:rPr>
          <w:spacing w:val="-5"/>
        </w:rPr>
        <w:t xml:space="preserve"> </w:t>
      </w:r>
      <w:r>
        <w:t>ускоренном</w:t>
      </w:r>
      <w:r>
        <w:rPr>
          <w:spacing w:val="-9"/>
        </w:rPr>
        <w:t xml:space="preserve"> </w:t>
      </w:r>
      <w:r>
        <w:t>подъёме</w:t>
      </w:r>
      <w:r>
        <w:rPr>
          <w:spacing w:val="-9"/>
        </w:rPr>
        <w:t xml:space="preserve"> </w:t>
      </w:r>
      <w:r>
        <w:t>и</w:t>
      </w:r>
      <w:r>
        <w:rPr>
          <w:spacing w:val="-7"/>
        </w:rPr>
        <w:t xml:space="preserve"> </w:t>
      </w:r>
      <w:r>
        <w:t>падении.</w:t>
      </w:r>
      <w:r>
        <w:rPr>
          <w:spacing w:val="-8"/>
        </w:rPr>
        <w:t xml:space="preserve"> </w:t>
      </w:r>
      <w:r>
        <w:t>Сравнение</w:t>
      </w:r>
      <w:r>
        <w:rPr>
          <w:spacing w:val="-9"/>
        </w:rPr>
        <w:t xml:space="preserve"> </w:t>
      </w:r>
      <w:r>
        <w:t>сил</w:t>
      </w:r>
      <w:r>
        <w:rPr>
          <w:spacing w:val="-8"/>
        </w:rPr>
        <w:t xml:space="preserve"> </w:t>
      </w:r>
      <w:r>
        <w:t>трения</w:t>
      </w:r>
      <w:r>
        <w:rPr>
          <w:spacing w:val="-8"/>
        </w:rPr>
        <w:t xml:space="preserve"> </w:t>
      </w:r>
      <w:r>
        <w:t>покоя,</w:t>
      </w:r>
      <w:r>
        <w:rPr>
          <w:spacing w:val="-8"/>
        </w:rPr>
        <w:t xml:space="preserve"> </w:t>
      </w:r>
      <w:r>
        <w:t>качения</w:t>
      </w:r>
      <w:r>
        <w:rPr>
          <w:spacing w:val="-8"/>
        </w:rPr>
        <w:t xml:space="preserve"> </w:t>
      </w:r>
      <w:r>
        <w:t xml:space="preserve">и </w:t>
      </w:r>
      <w:r>
        <w:rPr>
          <w:spacing w:val="-2"/>
        </w:rPr>
        <w:t>скольжения.</w:t>
      </w:r>
    </w:p>
    <w:p w:rsidR="004D001B" w:rsidRDefault="00FF118F">
      <w:pPr>
        <w:pStyle w:val="a3"/>
        <w:jc w:val="left"/>
      </w:pPr>
      <w:r>
        <w:t>Условия</w:t>
      </w:r>
      <w:r>
        <w:rPr>
          <w:spacing w:val="34"/>
        </w:rPr>
        <w:t xml:space="preserve"> </w:t>
      </w:r>
      <w:r>
        <w:t>равновесия</w:t>
      </w:r>
      <w:r>
        <w:rPr>
          <w:spacing w:val="34"/>
        </w:rPr>
        <w:t xml:space="preserve"> </w:t>
      </w:r>
      <w:r>
        <w:t>твёрдого</w:t>
      </w:r>
      <w:r>
        <w:rPr>
          <w:spacing w:val="34"/>
        </w:rPr>
        <w:t xml:space="preserve"> </w:t>
      </w:r>
      <w:r>
        <w:t>тела.</w:t>
      </w:r>
      <w:r>
        <w:rPr>
          <w:spacing w:val="34"/>
        </w:rPr>
        <w:t xml:space="preserve"> </w:t>
      </w:r>
      <w:r>
        <w:t>Виды</w:t>
      </w:r>
      <w:r>
        <w:rPr>
          <w:spacing w:val="33"/>
        </w:rPr>
        <w:t xml:space="preserve"> </w:t>
      </w:r>
      <w:r>
        <w:t>равновесия.</w:t>
      </w:r>
      <w:r>
        <w:rPr>
          <w:spacing w:val="34"/>
        </w:rPr>
        <w:t xml:space="preserve"> </w:t>
      </w:r>
      <w:r>
        <w:t>Ученический</w:t>
      </w:r>
      <w:r>
        <w:rPr>
          <w:spacing w:val="32"/>
        </w:rPr>
        <w:t xml:space="preserve"> </w:t>
      </w:r>
      <w:r>
        <w:t>эксперимент,</w:t>
      </w:r>
      <w:r>
        <w:rPr>
          <w:spacing w:val="34"/>
        </w:rPr>
        <w:t xml:space="preserve"> </w:t>
      </w:r>
      <w:r>
        <w:t>лабораторные работы Изучение движения бруска по наклонной плоскости.</w:t>
      </w:r>
    </w:p>
    <w:p w:rsidR="004D001B" w:rsidRDefault="00FF118F">
      <w:pPr>
        <w:pStyle w:val="a3"/>
        <w:jc w:val="left"/>
      </w:pPr>
      <w:r>
        <w:t>Исследование зависимости сил упругости,</w:t>
      </w:r>
      <w:r>
        <w:rPr>
          <w:spacing w:val="30"/>
        </w:rPr>
        <w:t xml:space="preserve"> </w:t>
      </w:r>
      <w:r>
        <w:t>возникающих</w:t>
      </w:r>
      <w:r>
        <w:t xml:space="preserve"> в пружине и резиновом образце, от их</w:t>
      </w:r>
      <w:r>
        <w:rPr>
          <w:spacing w:val="40"/>
        </w:rPr>
        <w:t xml:space="preserve"> </w:t>
      </w:r>
      <w:r>
        <w:rPr>
          <w:spacing w:val="-2"/>
        </w:rPr>
        <w:t>деформации.</w:t>
      </w:r>
    </w:p>
    <w:p w:rsidR="004D001B" w:rsidRDefault="00FF118F">
      <w:pPr>
        <w:pStyle w:val="a3"/>
        <w:jc w:val="left"/>
      </w:pPr>
      <w:r>
        <w:t>Исследование</w:t>
      </w:r>
      <w:r>
        <w:rPr>
          <w:spacing w:val="-5"/>
        </w:rPr>
        <w:t xml:space="preserve"> </w:t>
      </w:r>
      <w:r>
        <w:t>условий</w:t>
      </w:r>
      <w:r>
        <w:rPr>
          <w:spacing w:val="-3"/>
        </w:rPr>
        <w:t xml:space="preserve"> </w:t>
      </w:r>
      <w:r>
        <w:t>равновесия</w:t>
      </w:r>
      <w:r>
        <w:rPr>
          <w:spacing w:val="-3"/>
        </w:rPr>
        <w:t xml:space="preserve"> </w:t>
      </w:r>
      <w:r>
        <w:t>твёрдого</w:t>
      </w:r>
      <w:r>
        <w:rPr>
          <w:spacing w:val="-4"/>
        </w:rPr>
        <w:t xml:space="preserve"> </w:t>
      </w:r>
      <w:r>
        <w:t>тела,</w:t>
      </w:r>
      <w:r>
        <w:rPr>
          <w:spacing w:val="-3"/>
        </w:rPr>
        <w:t xml:space="preserve"> </w:t>
      </w:r>
      <w:r>
        <w:t>имеющего</w:t>
      </w:r>
      <w:r>
        <w:rPr>
          <w:spacing w:val="-3"/>
        </w:rPr>
        <w:t xml:space="preserve"> </w:t>
      </w:r>
      <w:r>
        <w:t>ось</w:t>
      </w:r>
      <w:r>
        <w:rPr>
          <w:spacing w:val="-3"/>
        </w:rPr>
        <w:t xml:space="preserve"> </w:t>
      </w:r>
      <w:r>
        <w:rPr>
          <w:spacing w:val="-2"/>
        </w:rPr>
        <w:t>вращения.</w:t>
      </w:r>
    </w:p>
    <w:p w:rsidR="004D001B" w:rsidRDefault="00FF118F">
      <w:pPr>
        <w:pStyle w:val="a4"/>
        <w:numPr>
          <w:ilvl w:val="3"/>
          <w:numId w:val="64"/>
        </w:numPr>
        <w:tabs>
          <w:tab w:val="left" w:pos="1980"/>
        </w:tabs>
        <w:ind w:hanging="1440"/>
        <w:rPr>
          <w:sz w:val="24"/>
        </w:rPr>
      </w:pPr>
      <w:r>
        <w:rPr>
          <w:sz w:val="24"/>
        </w:rPr>
        <w:t>Тема</w:t>
      </w:r>
      <w:r>
        <w:rPr>
          <w:spacing w:val="-3"/>
          <w:sz w:val="24"/>
        </w:rPr>
        <w:t xml:space="preserve"> </w:t>
      </w:r>
      <w:r>
        <w:rPr>
          <w:sz w:val="24"/>
        </w:rPr>
        <w:t>3.</w:t>
      </w:r>
      <w:r>
        <w:rPr>
          <w:spacing w:val="-1"/>
          <w:sz w:val="24"/>
        </w:rPr>
        <w:t xml:space="preserve"> </w:t>
      </w:r>
      <w:r>
        <w:rPr>
          <w:sz w:val="24"/>
        </w:rPr>
        <w:t>Законы</w:t>
      </w:r>
      <w:r>
        <w:rPr>
          <w:spacing w:val="-1"/>
          <w:sz w:val="24"/>
        </w:rPr>
        <w:t xml:space="preserve"> </w:t>
      </w:r>
      <w:r>
        <w:rPr>
          <w:sz w:val="24"/>
        </w:rPr>
        <w:t>сохранения</w:t>
      </w:r>
      <w:r>
        <w:rPr>
          <w:spacing w:val="-1"/>
          <w:sz w:val="24"/>
        </w:rPr>
        <w:t xml:space="preserve"> </w:t>
      </w:r>
      <w:r>
        <w:rPr>
          <w:sz w:val="24"/>
        </w:rPr>
        <w:t>в</w:t>
      </w:r>
      <w:r>
        <w:rPr>
          <w:spacing w:val="-2"/>
          <w:sz w:val="24"/>
        </w:rPr>
        <w:t xml:space="preserve"> механике.</w:t>
      </w:r>
    </w:p>
    <w:p w:rsidR="004D001B" w:rsidRDefault="00FF118F">
      <w:pPr>
        <w:pStyle w:val="a3"/>
        <w:jc w:val="left"/>
      </w:pPr>
      <w:r>
        <w:t>Импульс</w:t>
      </w:r>
      <w:r>
        <w:rPr>
          <w:spacing w:val="34"/>
        </w:rPr>
        <w:t xml:space="preserve"> </w:t>
      </w:r>
      <w:r>
        <w:t>материальной</w:t>
      </w:r>
      <w:r>
        <w:rPr>
          <w:spacing w:val="33"/>
        </w:rPr>
        <w:t xml:space="preserve"> </w:t>
      </w:r>
      <w:r>
        <w:t>точки</w:t>
      </w:r>
      <w:r>
        <w:rPr>
          <w:spacing w:val="33"/>
        </w:rPr>
        <w:t xml:space="preserve"> </w:t>
      </w:r>
      <w:r>
        <w:t>(тела),</w:t>
      </w:r>
      <w:r>
        <w:rPr>
          <w:spacing w:val="34"/>
        </w:rPr>
        <w:t xml:space="preserve"> </w:t>
      </w:r>
      <w:r>
        <w:t>системы</w:t>
      </w:r>
      <w:r>
        <w:rPr>
          <w:spacing w:val="34"/>
        </w:rPr>
        <w:t xml:space="preserve"> </w:t>
      </w:r>
      <w:r>
        <w:t>материальных</w:t>
      </w:r>
      <w:r>
        <w:rPr>
          <w:spacing w:val="34"/>
        </w:rPr>
        <w:t xml:space="preserve"> </w:t>
      </w:r>
      <w:r>
        <w:t>точек.</w:t>
      </w:r>
      <w:r>
        <w:rPr>
          <w:spacing w:val="32"/>
        </w:rPr>
        <w:t xml:space="preserve"> </w:t>
      </w:r>
      <w:r>
        <w:t>Импульс</w:t>
      </w:r>
      <w:r>
        <w:rPr>
          <w:spacing w:val="34"/>
        </w:rPr>
        <w:t xml:space="preserve"> </w:t>
      </w:r>
      <w:r>
        <w:t>силы</w:t>
      </w:r>
      <w:r>
        <w:rPr>
          <w:spacing w:val="40"/>
        </w:rPr>
        <w:t xml:space="preserve"> </w:t>
      </w:r>
      <w:r>
        <w:t>и</w:t>
      </w:r>
      <w:r>
        <w:rPr>
          <w:spacing w:val="33"/>
        </w:rPr>
        <w:t xml:space="preserve"> </w:t>
      </w:r>
      <w:r>
        <w:t>изменение импульса тела. Закон сохранения импульса. Реактивное движение.</w:t>
      </w:r>
    </w:p>
    <w:p w:rsidR="004D001B" w:rsidRDefault="00FF118F">
      <w:pPr>
        <w:pStyle w:val="a3"/>
        <w:jc w:val="left"/>
      </w:pPr>
      <w:r>
        <w:t>Работа</w:t>
      </w:r>
      <w:r>
        <w:rPr>
          <w:spacing w:val="-4"/>
        </w:rPr>
        <w:t xml:space="preserve"> </w:t>
      </w:r>
      <w:r>
        <w:t>силы.</w:t>
      </w:r>
      <w:r>
        <w:rPr>
          <w:spacing w:val="-2"/>
        </w:rPr>
        <w:t xml:space="preserve"> </w:t>
      </w:r>
      <w:r>
        <w:t>Мощность</w:t>
      </w:r>
      <w:r>
        <w:rPr>
          <w:spacing w:val="-1"/>
        </w:rPr>
        <w:t xml:space="preserve"> </w:t>
      </w:r>
      <w:r>
        <w:rPr>
          <w:spacing w:val="-2"/>
        </w:rPr>
        <w:t>силы.</w:t>
      </w:r>
    </w:p>
    <w:p w:rsidR="004D001B" w:rsidRDefault="00FF118F">
      <w:pPr>
        <w:pStyle w:val="a3"/>
        <w:jc w:val="left"/>
      </w:pPr>
      <w:r>
        <w:t>Кинетическая</w:t>
      </w:r>
      <w:r>
        <w:rPr>
          <w:spacing w:val="80"/>
        </w:rPr>
        <w:t xml:space="preserve"> </w:t>
      </w:r>
      <w:r>
        <w:t>энергия</w:t>
      </w:r>
      <w:r>
        <w:rPr>
          <w:spacing w:val="80"/>
        </w:rPr>
        <w:t xml:space="preserve"> </w:t>
      </w:r>
      <w:r>
        <w:t>материальной</w:t>
      </w:r>
      <w:r>
        <w:rPr>
          <w:spacing w:val="80"/>
        </w:rPr>
        <w:t xml:space="preserve"> </w:t>
      </w:r>
      <w:r>
        <w:t>точки.</w:t>
      </w:r>
      <w:r>
        <w:rPr>
          <w:spacing w:val="80"/>
        </w:rPr>
        <w:t xml:space="preserve"> </w:t>
      </w:r>
      <w:r>
        <w:t>Теорема</w:t>
      </w:r>
      <w:r>
        <w:rPr>
          <w:spacing w:val="80"/>
        </w:rPr>
        <w:t xml:space="preserve"> </w:t>
      </w:r>
      <w:r>
        <w:t>об</w:t>
      </w:r>
      <w:r>
        <w:rPr>
          <w:spacing w:val="80"/>
        </w:rPr>
        <w:t xml:space="preserve"> </w:t>
      </w:r>
      <w:r>
        <w:t>изменении</w:t>
      </w:r>
      <w:r>
        <w:rPr>
          <w:spacing w:val="80"/>
        </w:rPr>
        <w:t xml:space="preserve"> </w:t>
      </w:r>
      <w:r>
        <w:t>кинетической</w:t>
      </w:r>
      <w:r>
        <w:rPr>
          <w:spacing w:val="80"/>
        </w:rPr>
        <w:t xml:space="preserve"> </w:t>
      </w:r>
      <w:r>
        <w:t>энергии. Потенциальная энергия. Потенциальная энергия упруго деформированной пру</w:t>
      </w:r>
      <w:r>
        <w:t>жины.</w:t>
      </w:r>
    </w:p>
    <w:p w:rsidR="004D001B" w:rsidRDefault="00FF118F">
      <w:pPr>
        <w:pStyle w:val="a3"/>
        <w:jc w:val="left"/>
      </w:pPr>
      <w:r>
        <w:t>Потенциальная</w:t>
      </w:r>
      <w:r>
        <w:rPr>
          <w:spacing w:val="-6"/>
        </w:rPr>
        <w:t xml:space="preserve"> </w:t>
      </w:r>
      <w:r>
        <w:t>энергия</w:t>
      </w:r>
      <w:r>
        <w:rPr>
          <w:spacing w:val="-6"/>
        </w:rPr>
        <w:t xml:space="preserve"> </w:t>
      </w:r>
      <w:r>
        <w:t>тела</w:t>
      </w:r>
      <w:r>
        <w:rPr>
          <w:spacing w:val="-5"/>
        </w:rPr>
        <w:t xml:space="preserve"> </w:t>
      </w:r>
      <w:r>
        <w:t>вблизи</w:t>
      </w:r>
      <w:r>
        <w:rPr>
          <w:spacing w:val="-5"/>
        </w:rPr>
        <w:t xml:space="preserve"> </w:t>
      </w:r>
      <w:r>
        <w:t>поверхности</w:t>
      </w:r>
      <w:r>
        <w:rPr>
          <w:spacing w:val="-2"/>
        </w:rPr>
        <w:t xml:space="preserve"> Земли.</w:t>
      </w:r>
    </w:p>
    <w:p w:rsidR="004D001B" w:rsidRDefault="00FF118F">
      <w:pPr>
        <w:pStyle w:val="a3"/>
        <w:jc w:val="left"/>
      </w:pPr>
      <w:r>
        <w:t>Потенциальные</w:t>
      </w:r>
      <w:r>
        <w:rPr>
          <w:spacing w:val="40"/>
        </w:rPr>
        <w:t xml:space="preserve"> </w:t>
      </w:r>
      <w:r>
        <w:t>и</w:t>
      </w:r>
      <w:r>
        <w:rPr>
          <w:spacing w:val="40"/>
        </w:rPr>
        <w:t xml:space="preserve"> </w:t>
      </w:r>
      <w:r>
        <w:t>непотенциальные</w:t>
      </w:r>
      <w:r>
        <w:rPr>
          <w:spacing w:val="40"/>
        </w:rPr>
        <w:t xml:space="preserve"> </w:t>
      </w:r>
      <w:r>
        <w:t>силы.</w:t>
      </w:r>
      <w:r>
        <w:rPr>
          <w:spacing w:val="40"/>
        </w:rPr>
        <w:t xml:space="preserve"> </w:t>
      </w:r>
      <w:r>
        <w:t>Связь</w:t>
      </w:r>
      <w:r>
        <w:rPr>
          <w:spacing w:val="40"/>
        </w:rPr>
        <w:t xml:space="preserve"> </w:t>
      </w:r>
      <w:r>
        <w:t>работы</w:t>
      </w:r>
      <w:r>
        <w:rPr>
          <w:spacing w:val="40"/>
        </w:rPr>
        <w:t xml:space="preserve"> </w:t>
      </w:r>
      <w:r>
        <w:t>непотенциальных</w:t>
      </w:r>
      <w:r>
        <w:rPr>
          <w:spacing w:val="40"/>
        </w:rPr>
        <w:t xml:space="preserve"> </w:t>
      </w:r>
      <w:r>
        <w:t>сил</w:t>
      </w:r>
      <w:r>
        <w:rPr>
          <w:spacing w:val="40"/>
        </w:rPr>
        <w:t xml:space="preserve"> </w:t>
      </w:r>
      <w:r>
        <w:t>с</w:t>
      </w:r>
      <w:r>
        <w:rPr>
          <w:spacing w:val="40"/>
        </w:rPr>
        <w:t xml:space="preserve"> </w:t>
      </w:r>
      <w:r>
        <w:t>изменением</w:t>
      </w:r>
      <w:r>
        <w:rPr>
          <w:spacing w:val="40"/>
        </w:rPr>
        <w:t xml:space="preserve"> </w:t>
      </w:r>
      <w:r>
        <w:t>механической энергии системы тел. Закон сохранения механической энергии.</w:t>
      </w:r>
    </w:p>
    <w:p w:rsidR="004D001B" w:rsidRDefault="00FF118F">
      <w:pPr>
        <w:pStyle w:val="a3"/>
        <w:jc w:val="left"/>
      </w:pPr>
      <w:r>
        <w:t>Упругие</w:t>
      </w:r>
      <w:r>
        <w:rPr>
          <w:spacing w:val="-6"/>
        </w:rPr>
        <w:t xml:space="preserve"> </w:t>
      </w:r>
      <w:r>
        <w:t>и</w:t>
      </w:r>
      <w:r>
        <w:rPr>
          <w:spacing w:val="-5"/>
        </w:rPr>
        <w:t xml:space="preserve"> </w:t>
      </w:r>
      <w:r>
        <w:t>неупругие</w:t>
      </w:r>
      <w:r>
        <w:rPr>
          <w:spacing w:val="-3"/>
        </w:rPr>
        <w:t xml:space="preserve"> </w:t>
      </w:r>
      <w:r>
        <w:rPr>
          <w:spacing w:val="-2"/>
        </w:rPr>
        <w:t>столкновения.</w:t>
      </w:r>
    </w:p>
    <w:p w:rsidR="004D001B" w:rsidRDefault="00FF118F">
      <w:pPr>
        <w:pStyle w:val="a3"/>
        <w:jc w:val="left"/>
      </w:pPr>
      <w:r>
        <w:t>Технические</w:t>
      </w:r>
      <w:r>
        <w:rPr>
          <w:spacing w:val="49"/>
          <w:w w:val="150"/>
        </w:rPr>
        <w:t xml:space="preserve"> </w:t>
      </w:r>
      <w:r>
        <w:t>устройства</w:t>
      </w:r>
      <w:r>
        <w:rPr>
          <w:spacing w:val="79"/>
        </w:rPr>
        <w:t xml:space="preserve"> </w:t>
      </w:r>
      <w:r>
        <w:t>и</w:t>
      </w:r>
      <w:r>
        <w:rPr>
          <w:spacing w:val="50"/>
          <w:w w:val="150"/>
        </w:rPr>
        <w:t xml:space="preserve"> </w:t>
      </w:r>
      <w:r>
        <w:t>практическое</w:t>
      </w:r>
      <w:r>
        <w:rPr>
          <w:spacing w:val="79"/>
        </w:rPr>
        <w:t xml:space="preserve"> </w:t>
      </w:r>
      <w:r>
        <w:t>применение:</w:t>
      </w:r>
      <w:r>
        <w:rPr>
          <w:spacing w:val="50"/>
          <w:w w:val="150"/>
        </w:rPr>
        <w:t xml:space="preserve"> </w:t>
      </w:r>
      <w:r>
        <w:t>водомёт,</w:t>
      </w:r>
      <w:r>
        <w:rPr>
          <w:spacing w:val="50"/>
          <w:w w:val="150"/>
        </w:rPr>
        <w:t xml:space="preserve"> </w:t>
      </w:r>
      <w:r>
        <w:t>копёр,</w:t>
      </w:r>
      <w:r>
        <w:rPr>
          <w:spacing w:val="79"/>
        </w:rPr>
        <w:t xml:space="preserve"> </w:t>
      </w:r>
      <w:r>
        <w:t>пружинный</w:t>
      </w:r>
      <w:r>
        <w:rPr>
          <w:spacing w:val="51"/>
          <w:w w:val="150"/>
        </w:rPr>
        <w:t xml:space="preserve"> </w:t>
      </w:r>
      <w:r>
        <w:rPr>
          <w:spacing w:val="-2"/>
        </w:rPr>
        <w:t>пистолет,</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9055"/>
        <w:jc w:val="left"/>
      </w:pPr>
      <w:r>
        <w:t>движение</w:t>
      </w:r>
      <w:r>
        <w:rPr>
          <w:spacing w:val="-5"/>
        </w:rPr>
        <w:t xml:space="preserve"> </w:t>
      </w:r>
      <w:r>
        <w:rPr>
          <w:spacing w:val="-2"/>
        </w:rPr>
        <w:t>ракет.</w:t>
      </w:r>
    </w:p>
    <w:p w:rsidR="004D001B" w:rsidRDefault="00FF118F">
      <w:pPr>
        <w:pStyle w:val="a3"/>
        <w:ind w:right="9055"/>
        <w:jc w:val="left"/>
      </w:pPr>
      <w:r>
        <w:rPr>
          <w:spacing w:val="-2"/>
        </w:rPr>
        <w:t>Демонстрации.</w:t>
      </w:r>
    </w:p>
    <w:p w:rsidR="004D001B" w:rsidRDefault="00FF118F">
      <w:pPr>
        <w:pStyle w:val="a3"/>
        <w:jc w:val="left"/>
      </w:pPr>
      <w:r>
        <w:t>Закон</w:t>
      </w:r>
      <w:r>
        <w:rPr>
          <w:spacing w:val="-4"/>
        </w:rPr>
        <w:t xml:space="preserve"> </w:t>
      </w:r>
      <w:r>
        <w:t>сохранения</w:t>
      </w:r>
      <w:r>
        <w:rPr>
          <w:spacing w:val="-4"/>
        </w:rPr>
        <w:t xml:space="preserve"> </w:t>
      </w:r>
      <w:r>
        <w:t>импульса.</w:t>
      </w:r>
      <w:r>
        <w:rPr>
          <w:spacing w:val="-4"/>
        </w:rPr>
        <w:t xml:space="preserve"> </w:t>
      </w:r>
      <w:r>
        <w:t>Реактивное</w:t>
      </w:r>
      <w:r>
        <w:rPr>
          <w:spacing w:val="-4"/>
        </w:rPr>
        <w:t xml:space="preserve"> </w:t>
      </w:r>
      <w:r>
        <w:rPr>
          <w:spacing w:val="-2"/>
        </w:rPr>
        <w:t>движение.</w:t>
      </w:r>
    </w:p>
    <w:p w:rsidR="004D001B" w:rsidRDefault="00FF118F">
      <w:pPr>
        <w:pStyle w:val="a3"/>
        <w:tabs>
          <w:tab w:val="left" w:pos="1609"/>
          <w:tab w:val="left" w:pos="3367"/>
          <w:tab w:val="left" w:pos="4379"/>
          <w:tab w:val="left" w:pos="4693"/>
          <w:tab w:val="left" w:pos="6353"/>
          <w:tab w:val="left" w:pos="6683"/>
          <w:tab w:val="left" w:pos="9327"/>
        </w:tabs>
        <w:ind w:right="582"/>
        <w:jc w:val="left"/>
      </w:pPr>
      <w:r>
        <w:rPr>
          <w:spacing w:val="-2"/>
        </w:rPr>
        <w:t>Переход</w:t>
      </w:r>
      <w:r>
        <w:tab/>
      </w:r>
      <w:r>
        <w:rPr>
          <w:spacing w:val="-2"/>
        </w:rPr>
        <w:t>потенциальной</w:t>
      </w:r>
      <w:r>
        <w:tab/>
      </w:r>
      <w:r>
        <w:rPr>
          <w:spacing w:val="-2"/>
        </w:rPr>
        <w:t>энергии</w:t>
      </w:r>
      <w:r>
        <w:tab/>
      </w:r>
      <w:r>
        <w:rPr>
          <w:spacing w:val="-10"/>
        </w:rPr>
        <w:t>в</w:t>
      </w:r>
      <w:r>
        <w:tab/>
      </w:r>
      <w:r>
        <w:rPr>
          <w:spacing w:val="-2"/>
        </w:rPr>
        <w:t>кинетическую</w:t>
      </w:r>
      <w:r>
        <w:tab/>
      </w:r>
      <w:r>
        <w:rPr>
          <w:spacing w:val="-10"/>
        </w:rPr>
        <w:t>и</w:t>
      </w:r>
      <w:r>
        <w:tab/>
        <w:t>обратно.</w:t>
      </w:r>
      <w:r>
        <w:rPr>
          <w:spacing w:val="80"/>
        </w:rPr>
        <w:t xml:space="preserve"> </w:t>
      </w:r>
      <w:r>
        <w:t>Ученический</w:t>
      </w:r>
      <w:r>
        <w:tab/>
      </w:r>
      <w:r>
        <w:rPr>
          <w:spacing w:val="-2"/>
        </w:rPr>
        <w:t xml:space="preserve">эксперимент, </w:t>
      </w:r>
      <w:r>
        <w:t>лабораторные работы</w:t>
      </w:r>
    </w:p>
    <w:p w:rsidR="004D001B" w:rsidRDefault="00FF118F">
      <w:pPr>
        <w:pStyle w:val="a3"/>
        <w:jc w:val="left"/>
      </w:pPr>
      <w:r>
        <w:t>Изучение</w:t>
      </w:r>
      <w:r>
        <w:rPr>
          <w:spacing w:val="-8"/>
        </w:rPr>
        <w:t xml:space="preserve"> </w:t>
      </w:r>
      <w:r>
        <w:t>абсолютно</w:t>
      </w:r>
      <w:r>
        <w:rPr>
          <w:spacing w:val="-4"/>
        </w:rPr>
        <w:t xml:space="preserve"> </w:t>
      </w:r>
      <w:r>
        <w:t>неупругого</w:t>
      </w:r>
      <w:r>
        <w:rPr>
          <w:spacing w:val="-1"/>
        </w:rPr>
        <w:t xml:space="preserve"> </w:t>
      </w:r>
      <w:r>
        <w:t>удара</w:t>
      </w:r>
      <w:r>
        <w:rPr>
          <w:spacing w:val="-3"/>
        </w:rPr>
        <w:t xml:space="preserve"> </w:t>
      </w:r>
      <w:r>
        <w:t>с</w:t>
      </w:r>
      <w:r>
        <w:rPr>
          <w:spacing w:val="-6"/>
        </w:rPr>
        <w:t xml:space="preserve"> </w:t>
      </w:r>
      <w:r>
        <w:t>помощью</w:t>
      </w:r>
      <w:r>
        <w:rPr>
          <w:spacing w:val="-4"/>
        </w:rPr>
        <w:t xml:space="preserve"> </w:t>
      </w:r>
      <w:r>
        <w:t>двух</w:t>
      </w:r>
      <w:r>
        <w:rPr>
          <w:spacing w:val="-3"/>
        </w:rPr>
        <w:t xml:space="preserve"> </w:t>
      </w:r>
      <w:r>
        <w:t>одинаковых</w:t>
      </w:r>
      <w:r>
        <w:rPr>
          <w:spacing w:val="-5"/>
        </w:rPr>
        <w:t xml:space="preserve"> </w:t>
      </w:r>
      <w:r>
        <w:t>нитяных</w:t>
      </w:r>
      <w:r>
        <w:rPr>
          <w:spacing w:val="-2"/>
        </w:rPr>
        <w:t xml:space="preserve"> маятников.</w:t>
      </w:r>
    </w:p>
    <w:p w:rsidR="004D001B" w:rsidRDefault="00FF118F">
      <w:pPr>
        <w:pStyle w:val="a3"/>
        <w:jc w:val="left"/>
      </w:pPr>
      <w:r>
        <w:t>Исследование</w:t>
      </w:r>
      <w:r>
        <w:rPr>
          <w:spacing w:val="-9"/>
        </w:rPr>
        <w:t xml:space="preserve"> </w:t>
      </w:r>
      <w:r>
        <w:t>связи</w:t>
      </w:r>
      <w:r>
        <w:rPr>
          <w:spacing w:val="-7"/>
        </w:rPr>
        <w:t xml:space="preserve"> </w:t>
      </w:r>
      <w:r>
        <w:t>работы</w:t>
      </w:r>
      <w:r>
        <w:rPr>
          <w:spacing w:val="-8"/>
        </w:rPr>
        <w:t xml:space="preserve"> </w:t>
      </w:r>
      <w:r>
        <w:t>силы</w:t>
      </w:r>
      <w:r>
        <w:rPr>
          <w:spacing w:val="-8"/>
        </w:rPr>
        <w:t xml:space="preserve"> </w:t>
      </w:r>
      <w:r>
        <w:t>с</w:t>
      </w:r>
      <w:r>
        <w:rPr>
          <w:spacing w:val="-12"/>
        </w:rPr>
        <w:t xml:space="preserve"> </w:t>
      </w:r>
      <w:r>
        <w:t>изменением</w:t>
      </w:r>
      <w:r>
        <w:rPr>
          <w:spacing w:val="-11"/>
        </w:rPr>
        <w:t xml:space="preserve"> </w:t>
      </w:r>
      <w:r>
        <w:t>механической</w:t>
      </w:r>
      <w:r>
        <w:rPr>
          <w:spacing w:val="-10"/>
        </w:rPr>
        <w:t xml:space="preserve"> </w:t>
      </w:r>
      <w:r>
        <w:t>энергии</w:t>
      </w:r>
      <w:r>
        <w:rPr>
          <w:spacing w:val="-10"/>
        </w:rPr>
        <w:t xml:space="preserve"> </w:t>
      </w:r>
      <w:r>
        <w:t>тела</w:t>
      </w:r>
      <w:r>
        <w:rPr>
          <w:spacing w:val="-9"/>
        </w:rPr>
        <w:t xml:space="preserve"> </w:t>
      </w:r>
      <w:r>
        <w:t>на</w:t>
      </w:r>
      <w:r>
        <w:rPr>
          <w:spacing w:val="-9"/>
        </w:rPr>
        <w:t xml:space="preserve"> </w:t>
      </w:r>
      <w:r>
        <w:t>примере</w:t>
      </w:r>
      <w:r>
        <w:rPr>
          <w:spacing w:val="-9"/>
        </w:rPr>
        <w:t xml:space="preserve"> </w:t>
      </w:r>
      <w:r>
        <w:t>растяжения резинового жгута.</w:t>
      </w:r>
    </w:p>
    <w:p w:rsidR="004D001B" w:rsidRDefault="00FF118F">
      <w:pPr>
        <w:pStyle w:val="a4"/>
        <w:numPr>
          <w:ilvl w:val="2"/>
          <w:numId w:val="64"/>
        </w:numPr>
        <w:tabs>
          <w:tab w:val="left" w:pos="1260"/>
        </w:tabs>
        <w:ind w:hanging="720"/>
        <w:rPr>
          <w:sz w:val="24"/>
        </w:rPr>
      </w:pPr>
      <w:r>
        <w:rPr>
          <w:sz w:val="24"/>
        </w:rPr>
        <w:t>Раздел</w:t>
      </w:r>
      <w:r>
        <w:rPr>
          <w:spacing w:val="-3"/>
          <w:sz w:val="24"/>
        </w:rPr>
        <w:t xml:space="preserve"> </w:t>
      </w:r>
      <w:r>
        <w:rPr>
          <w:sz w:val="24"/>
        </w:rPr>
        <w:t>3.</w:t>
      </w:r>
      <w:r>
        <w:rPr>
          <w:spacing w:val="-2"/>
          <w:sz w:val="24"/>
        </w:rPr>
        <w:t xml:space="preserve"> </w:t>
      </w:r>
      <w:r>
        <w:rPr>
          <w:sz w:val="24"/>
        </w:rPr>
        <w:t>Молекулярная</w:t>
      </w:r>
      <w:r>
        <w:rPr>
          <w:spacing w:val="-2"/>
          <w:sz w:val="24"/>
        </w:rPr>
        <w:t xml:space="preserve"> </w:t>
      </w:r>
      <w:r>
        <w:rPr>
          <w:sz w:val="24"/>
        </w:rPr>
        <w:t>физика</w:t>
      </w:r>
      <w:r>
        <w:rPr>
          <w:spacing w:val="-3"/>
          <w:sz w:val="24"/>
        </w:rPr>
        <w:t xml:space="preserve"> </w:t>
      </w:r>
      <w:r>
        <w:rPr>
          <w:sz w:val="24"/>
        </w:rPr>
        <w:t>и</w:t>
      </w:r>
      <w:r>
        <w:rPr>
          <w:spacing w:val="-2"/>
          <w:sz w:val="24"/>
        </w:rPr>
        <w:t xml:space="preserve"> термодинамика.</w:t>
      </w:r>
    </w:p>
    <w:p w:rsidR="004D001B" w:rsidRDefault="00FF118F">
      <w:pPr>
        <w:pStyle w:val="a4"/>
        <w:numPr>
          <w:ilvl w:val="3"/>
          <w:numId w:val="64"/>
        </w:numPr>
        <w:tabs>
          <w:tab w:val="left" w:pos="1980"/>
        </w:tabs>
        <w:ind w:hanging="1440"/>
        <w:rPr>
          <w:sz w:val="24"/>
        </w:rPr>
      </w:pPr>
      <w:r>
        <w:rPr>
          <w:sz w:val="24"/>
        </w:rPr>
        <w:t>Тема</w:t>
      </w:r>
      <w:r>
        <w:rPr>
          <w:spacing w:val="-4"/>
          <w:sz w:val="24"/>
        </w:rPr>
        <w:t xml:space="preserve"> </w:t>
      </w:r>
      <w:r>
        <w:rPr>
          <w:sz w:val="24"/>
        </w:rPr>
        <w:t>1.</w:t>
      </w:r>
      <w:r>
        <w:rPr>
          <w:spacing w:val="-3"/>
          <w:sz w:val="24"/>
        </w:rPr>
        <w:t xml:space="preserve"> </w:t>
      </w:r>
      <w:r>
        <w:rPr>
          <w:sz w:val="24"/>
        </w:rPr>
        <w:t>Основы</w:t>
      </w:r>
      <w:r>
        <w:rPr>
          <w:spacing w:val="-4"/>
          <w:sz w:val="24"/>
        </w:rPr>
        <w:t xml:space="preserve"> </w:t>
      </w:r>
      <w:r>
        <w:rPr>
          <w:sz w:val="24"/>
        </w:rPr>
        <w:t>молекулярно-кинетической</w:t>
      </w:r>
      <w:r>
        <w:rPr>
          <w:spacing w:val="-3"/>
          <w:sz w:val="24"/>
        </w:rPr>
        <w:t xml:space="preserve"> </w:t>
      </w:r>
      <w:r>
        <w:rPr>
          <w:spacing w:val="-2"/>
          <w:sz w:val="24"/>
        </w:rPr>
        <w:t>теории.</w:t>
      </w:r>
    </w:p>
    <w:p w:rsidR="004D001B" w:rsidRDefault="00FF118F">
      <w:pPr>
        <w:pStyle w:val="a3"/>
        <w:ind w:right="580"/>
      </w:pPr>
      <w:r>
        <w:t>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Модели строения газов, жидкосте</w:t>
      </w:r>
      <w:r>
        <w:t>й и твёрдых тел и объяснение свойств вещества на основе этих моделей. Масса и размеры молекул. Количество вещества. Постоянная Авогадро.</w:t>
      </w:r>
    </w:p>
    <w:p w:rsidR="004D001B" w:rsidRDefault="00FF118F">
      <w:pPr>
        <w:pStyle w:val="a3"/>
      </w:pPr>
      <w:r>
        <w:t>Тепловое</w:t>
      </w:r>
      <w:r>
        <w:rPr>
          <w:spacing w:val="-7"/>
        </w:rPr>
        <w:t xml:space="preserve"> </w:t>
      </w:r>
      <w:r>
        <w:t>равновесие.</w:t>
      </w:r>
      <w:r>
        <w:rPr>
          <w:spacing w:val="-2"/>
        </w:rPr>
        <w:t xml:space="preserve"> </w:t>
      </w:r>
      <w:r>
        <w:t>Температура</w:t>
      </w:r>
      <w:r>
        <w:rPr>
          <w:spacing w:val="-3"/>
        </w:rPr>
        <w:t xml:space="preserve"> </w:t>
      </w:r>
      <w:r>
        <w:t>и</w:t>
      </w:r>
      <w:r>
        <w:rPr>
          <w:spacing w:val="-2"/>
        </w:rPr>
        <w:t xml:space="preserve"> </w:t>
      </w:r>
      <w:r>
        <w:t>её</w:t>
      </w:r>
      <w:r>
        <w:rPr>
          <w:spacing w:val="-4"/>
        </w:rPr>
        <w:t xml:space="preserve"> </w:t>
      </w:r>
      <w:r>
        <w:t>измерение.</w:t>
      </w:r>
      <w:r>
        <w:rPr>
          <w:spacing w:val="-2"/>
        </w:rPr>
        <w:t xml:space="preserve"> </w:t>
      </w:r>
      <w:r>
        <w:t>Шкала</w:t>
      </w:r>
      <w:r>
        <w:rPr>
          <w:spacing w:val="-3"/>
        </w:rPr>
        <w:t xml:space="preserve"> </w:t>
      </w:r>
      <w:r>
        <w:t xml:space="preserve">температур </w:t>
      </w:r>
      <w:r>
        <w:rPr>
          <w:spacing w:val="-2"/>
        </w:rPr>
        <w:t>Цельсия.</w:t>
      </w:r>
    </w:p>
    <w:p w:rsidR="004D001B" w:rsidRDefault="00FF118F">
      <w:pPr>
        <w:pStyle w:val="a3"/>
        <w:spacing w:before="1"/>
        <w:ind w:right="575"/>
      </w:pPr>
      <w:r>
        <w:t>Модель идеального газа. Основное уравнение молекулярно-кинетической теории</w:t>
      </w:r>
      <w:r>
        <w:rPr>
          <w:spacing w:val="-1"/>
        </w:rPr>
        <w:t xml:space="preserve"> </w:t>
      </w:r>
      <w:r>
        <w:t>идеального газа. Абсолютная</w:t>
      </w:r>
      <w:r>
        <w:rPr>
          <w:spacing w:val="-10"/>
        </w:rPr>
        <w:t xml:space="preserve"> </w:t>
      </w:r>
      <w:r>
        <w:t>температура</w:t>
      </w:r>
      <w:r>
        <w:rPr>
          <w:spacing w:val="-11"/>
        </w:rPr>
        <w:t xml:space="preserve"> </w:t>
      </w:r>
      <w:r>
        <w:t>как</w:t>
      </w:r>
      <w:r>
        <w:rPr>
          <w:spacing w:val="-9"/>
        </w:rPr>
        <w:t xml:space="preserve"> </w:t>
      </w:r>
      <w:r>
        <w:t>мера</w:t>
      </w:r>
      <w:r>
        <w:rPr>
          <w:spacing w:val="-8"/>
        </w:rPr>
        <w:t xml:space="preserve"> </w:t>
      </w:r>
      <w:r>
        <w:t>средней</w:t>
      </w:r>
      <w:r>
        <w:rPr>
          <w:spacing w:val="-9"/>
        </w:rPr>
        <w:t xml:space="preserve"> </w:t>
      </w:r>
      <w:r>
        <w:t>кинетической</w:t>
      </w:r>
      <w:r>
        <w:rPr>
          <w:spacing w:val="-9"/>
        </w:rPr>
        <w:t xml:space="preserve"> </w:t>
      </w:r>
      <w:r>
        <w:t>энергии</w:t>
      </w:r>
      <w:r>
        <w:rPr>
          <w:spacing w:val="-9"/>
        </w:rPr>
        <w:t xml:space="preserve"> </w:t>
      </w:r>
      <w:r>
        <w:t>теплового</w:t>
      </w:r>
      <w:r>
        <w:rPr>
          <w:spacing w:val="-10"/>
        </w:rPr>
        <w:t xml:space="preserve"> </w:t>
      </w:r>
      <w:r>
        <w:t>движения</w:t>
      </w:r>
      <w:r>
        <w:rPr>
          <w:spacing w:val="-10"/>
        </w:rPr>
        <w:t xml:space="preserve"> </w:t>
      </w:r>
      <w:r>
        <w:t>частиц</w:t>
      </w:r>
      <w:r>
        <w:rPr>
          <w:spacing w:val="-9"/>
        </w:rPr>
        <w:t xml:space="preserve"> </w:t>
      </w:r>
      <w:r>
        <w:t>газа. Шкала температур Кельвина. Газовые законы. Уравнение Менделеева– Клапей</w:t>
      </w:r>
      <w:r>
        <w:t>рона. Закон Дальтона. Изопроцессы в идеальном газе с постоянным количеством вещества. Графическое представление изопроцессов: изотерма, изохора, изобара.</w:t>
      </w:r>
    </w:p>
    <w:p w:rsidR="004D001B" w:rsidRDefault="00FF118F">
      <w:pPr>
        <w:pStyle w:val="a3"/>
        <w:ind w:right="576"/>
        <w:jc w:val="left"/>
      </w:pPr>
      <w:r>
        <w:t>Технические устройства и практическое применение: термометр, барометр. Демонстрации. Опыты,</w:t>
      </w:r>
      <w:r>
        <w:rPr>
          <w:spacing w:val="80"/>
        </w:rPr>
        <w:t xml:space="preserve"> </w:t>
      </w:r>
      <w:r>
        <w:t>доказывающ</w:t>
      </w:r>
      <w:r>
        <w:t>ие</w:t>
      </w:r>
      <w:r>
        <w:rPr>
          <w:spacing w:val="80"/>
        </w:rPr>
        <w:t xml:space="preserve"> </w:t>
      </w:r>
      <w:r>
        <w:t>дискретное</w:t>
      </w:r>
      <w:r>
        <w:rPr>
          <w:spacing w:val="80"/>
        </w:rPr>
        <w:t xml:space="preserve"> </w:t>
      </w:r>
      <w:r>
        <w:t>строение</w:t>
      </w:r>
      <w:r>
        <w:rPr>
          <w:spacing w:val="80"/>
        </w:rPr>
        <w:t xml:space="preserve"> </w:t>
      </w:r>
      <w:r>
        <w:t>вещества,</w:t>
      </w:r>
      <w:r>
        <w:rPr>
          <w:spacing w:val="80"/>
        </w:rPr>
        <w:t xml:space="preserve"> </w:t>
      </w:r>
      <w:r>
        <w:t>фотографии</w:t>
      </w:r>
      <w:r>
        <w:rPr>
          <w:spacing w:val="80"/>
        </w:rPr>
        <w:t xml:space="preserve"> </w:t>
      </w:r>
      <w:r>
        <w:t>молекул</w:t>
      </w:r>
      <w:r>
        <w:rPr>
          <w:spacing w:val="80"/>
        </w:rPr>
        <w:t xml:space="preserve"> </w:t>
      </w:r>
      <w:r>
        <w:t>органических</w:t>
      </w:r>
      <w:r>
        <w:rPr>
          <w:spacing w:val="40"/>
        </w:rPr>
        <w:t xml:space="preserve"> </w:t>
      </w:r>
      <w:r>
        <w:rPr>
          <w:spacing w:val="-2"/>
        </w:rPr>
        <w:t>соединений.</w:t>
      </w:r>
    </w:p>
    <w:p w:rsidR="004D001B" w:rsidRDefault="00FF118F">
      <w:pPr>
        <w:pStyle w:val="a3"/>
        <w:ind w:right="2722"/>
        <w:jc w:val="left"/>
      </w:pPr>
      <w:r>
        <w:t>Опыты</w:t>
      </w:r>
      <w:r>
        <w:rPr>
          <w:spacing w:val="-4"/>
        </w:rPr>
        <w:t xml:space="preserve"> </w:t>
      </w:r>
      <w:r>
        <w:t>по</w:t>
      </w:r>
      <w:r>
        <w:rPr>
          <w:spacing w:val="-4"/>
        </w:rPr>
        <w:t xml:space="preserve"> </w:t>
      </w:r>
      <w:r>
        <w:t>диффузии</w:t>
      </w:r>
      <w:r>
        <w:rPr>
          <w:spacing w:val="-4"/>
        </w:rPr>
        <w:t xml:space="preserve"> </w:t>
      </w:r>
      <w:r>
        <w:t>жидкостей</w:t>
      </w:r>
      <w:r>
        <w:rPr>
          <w:spacing w:val="-4"/>
        </w:rPr>
        <w:t xml:space="preserve"> </w:t>
      </w:r>
      <w:r>
        <w:t>и</w:t>
      </w:r>
      <w:r>
        <w:rPr>
          <w:spacing w:val="-4"/>
        </w:rPr>
        <w:t xml:space="preserve"> </w:t>
      </w:r>
      <w:r>
        <w:t>газов.</w:t>
      </w:r>
      <w:r>
        <w:rPr>
          <w:spacing w:val="-4"/>
        </w:rPr>
        <w:t xml:space="preserve"> </w:t>
      </w:r>
      <w:r>
        <w:t>Модель</w:t>
      </w:r>
      <w:r>
        <w:rPr>
          <w:spacing w:val="-4"/>
        </w:rPr>
        <w:t xml:space="preserve"> </w:t>
      </w:r>
      <w:r>
        <w:t>броуновского</w:t>
      </w:r>
      <w:r>
        <w:rPr>
          <w:spacing w:val="-4"/>
        </w:rPr>
        <w:t xml:space="preserve"> </w:t>
      </w:r>
      <w:r>
        <w:t>движения. Модель опыта Штерна.</w:t>
      </w:r>
    </w:p>
    <w:p w:rsidR="004D001B" w:rsidRDefault="00FF118F">
      <w:pPr>
        <w:pStyle w:val="a3"/>
        <w:tabs>
          <w:tab w:val="left" w:pos="1679"/>
          <w:tab w:val="left" w:pos="3569"/>
          <w:tab w:val="left" w:pos="5463"/>
          <w:tab w:val="left" w:pos="7790"/>
          <w:tab w:val="left" w:pos="9836"/>
        </w:tabs>
        <w:ind w:right="581"/>
        <w:jc w:val="left"/>
      </w:pPr>
      <w:r>
        <w:rPr>
          <w:spacing w:val="-2"/>
        </w:rPr>
        <w:t>Опыты,</w:t>
      </w:r>
      <w:r>
        <w:tab/>
      </w:r>
      <w:r>
        <w:rPr>
          <w:spacing w:val="-2"/>
        </w:rPr>
        <w:t>доказывающие</w:t>
      </w:r>
      <w:r>
        <w:tab/>
      </w:r>
      <w:r>
        <w:rPr>
          <w:spacing w:val="-2"/>
        </w:rPr>
        <w:t>существование</w:t>
      </w:r>
      <w:r>
        <w:tab/>
      </w:r>
      <w:r>
        <w:rPr>
          <w:spacing w:val="-2"/>
        </w:rPr>
        <w:t>межмолекулярного</w:t>
      </w:r>
      <w:r>
        <w:tab/>
      </w:r>
      <w:r>
        <w:rPr>
          <w:spacing w:val="-2"/>
        </w:rPr>
        <w:t>взаимодействия.</w:t>
      </w:r>
      <w:r>
        <w:tab/>
      </w:r>
      <w:r>
        <w:rPr>
          <w:spacing w:val="-2"/>
        </w:rPr>
        <w:t xml:space="preserve">Модель, </w:t>
      </w:r>
      <w:r>
        <w:t>иллюстрирующая п</w:t>
      </w:r>
      <w:r>
        <w:t>рироду давления газа на стенки сосуда.</w:t>
      </w:r>
    </w:p>
    <w:p w:rsidR="004D001B" w:rsidRDefault="00FF118F">
      <w:pPr>
        <w:pStyle w:val="a3"/>
        <w:spacing w:before="1"/>
        <w:jc w:val="left"/>
      </w:pPr>
      <w:r>
        <w:t>Опыты,</w:t>
      </w:r>
      <w:r>
        <w:rPr>
          <w:spacing w:val="40"/>
        </w:rPr>
        <w:t xml:space="preserve"> </w:t>
      </w:r>
      <w:r>
        <w:t>иллюстрирующие</w:t>
      </w:r>
      <w:r>
        <w:rPr>
          <w:spacing w:val="80"/>
        </w:rPr>
        <w:t xml:space="preserve"> </w:t>
      </w:r>
      <w:r>
        <w:t>уравнение</w:t>
      </w:r>
      <w:r>
        <w:rPr>
          <w:spacing w:val="40"/>
        </w:rPr>
        <w:t xml:space="preserve"> </w:t>
      </w:r>
      <w:r>
        <w:t>состояния</w:t>
      </w:r>
      <w:r>
        <w:rPr>
          <w:spacing w:val="40"/>
        </w:rPr>
        <w:t xml:space="preserve"> </w:t>
      </w:r>
      <w:r>
        <w:t>идеального</w:t>
      </w:r>
      <w:r>
        <w:rPr>
          <w:spacing w:val="40"/>
        </w:rPr>
        <w:t xml:space="preserve"> </w:t>
      </w:r>
      <w:r>
        <w:t>газа,</w:t>
      </w:r>
      <w:r>
        <w:rPr>
          <w:spacing w:val="40"/>
        </w:rPr>
        <w:t xml:space="preserve"> </w:t>
      </w:r>
      <w:r>
        <w:t>изопроцессы.</w:t>
      </w:r>
      <w:r>
        <w:rPr>
          <w:spacing w:val="40"/>
        </w:rPr>
        <w:t xml:space="preserve"> </w:t>
      </w:r>
      <w:r>
        <w:t>Ученический</w:t>
      </w:r>
      <w:r>
        <w:rPr>
          <w:spacing w:val="80"/>
        </w:rPr>
        <w:t xml:space="preserve"> </w:t>
      </w:r>
      <w:r>
        <w:t>эксперимент, лабораторные работы</w:t>
      </w:r>
    </w:p>
    <w:p w:rsidR="004D001B" w:rsidRDefault="00FF118F">
      <w:pPr>
        <w:pStyle w:val="a3"/>
        <w:jc w:val="left"/>
      </w:pPr>
      <w:r>
        <w:t>Определение</w:t>
      </w:r>
      <w:r>
        <w:rPr>
          <w:spacing w:val="-3"/>
        </w:rPr>
        <w:t xml:space="preserve"> </w:t>
      </w:r>
      <w:r>
        <w:t>массы</w:t>
      </w:r>
      <w:r>
        <w:rPr>
          <w:spacing w:val="-2"/>
        </w:rPr>
        <w:t xml:space="preserve"> </w:t>
      </w:r>
      <w:r>
        <w:t>воздуха</w:t>
      </w:r>
      <w:r>
        <w:rPr>
          <w:spacing w:val="-1"/>
        </w:rPr>
        <w:t xml:space="preserve"> </w:t>
      </w:r>
      <w:r>
        <w:t>в</w:t>
      </w:r>
      <w:r>
        <w:rPr>
          <w:spacing w:val="-3"/>
        </w:rPr>
        <w:t xml:space="preserve"> </w:t>
      </w:r>
      <w:r>
        <w:t>классной</w:t>
      </w:r>
      <w:r>
        <w:rPr>
          <w:spacing w:val="-2"/>
        </w:rPr>
        <w:t xml:space="preserve"> </w:t>
      </w:r>
      <w:r>
        <w:t>комнате</w:t>
      </w:r>
      <w:r>
        <w:rPr>
          <w:spacing w:val="-3"/>
        </w:rPr>
        <w:t xml:space="preserve"> </w:t>
      </w:r>
      <w:r>
        <w:t>на</w:t>
      </w:r>
      <w:r>
        <w:rPr>
          <w:spacing w:val="-3"/>
        </w:rPr>
        <w:t xml:space="preserve"> </w:t>
      </w:r>
      <w:r>
        <w:t>основе</w:t>
      </w:r>
      <w:r>
        <w:rPr>
          <w:spacing w:val="-2"/>
        </w:rPr>
        <w:t xml:space="preserve"> </w:t>
      </w:r>
      <w:r>
        <w:t>измерений</w:t>
      </w:r>
      <w:r>
        <w:rPr>
          <w:spacing w:val="-4"/>
        </w:rPr>
        <w:t xml:space="preserve"> </w:t>
      </w:r>
      <w:r>
        <w:t>объёма</w:t>
      </w:r>
      <w:r>
        <w:rPr>
          <w:spacing w:val="-3"/>
        </w:rPr>
        <w:t xml:space="preserve"> </w:t>
      </w:r>
      <w:r>
        <w:t>комнаты,</w:t>
      </w:r>
      <w:r>
        <w:rPr>
          <w:spacing w:val="-2"/>
        </w:rPr>
        <w:t xml:space="preserve"> </w:t>
      </w:r>
      <w:r>
        <w:t>давления</w:t>
      </w:r>
      <w:r>
        <w:rPr>
          <w:spacing w:val="-2"/>
        </w:rPr>
        <w:t xml:space="preserve"> </w:t>
      </w:r>
      <w:r>
        <w:t>и температуры воздуха в ней.</w:t>
      </w:r>
    </w:p>
    <w:p w:rsidR="004D001B" w:rsidRDefault="00FF118F">
      <w:pPr>
        <w:pStyle w:val="a3"/>
        <w:jc w:val="left"/>
      </w:pPr>
      <w:r>
        <w:t>Исследование</w:t>
      </w:r>
      <w:r>
        <w:rPr>
          <w:spacing w:val="-7"/>
        </w:rPr>
        <w:t xml:space="preserve"> </w:t>
      </w:r>
      <w:r>
        <w:t>зависимости</w:t>
      </w:r>
      <w:r>
        <w:rPr>
          <w:spacing w:val="-3"/>
        </w:rPr>
        <w:t xml:space="preserve"> </w:t>
      </w:r>
      <w:r>
        <w:t>между</w:t>
      </w:r>
      <w:r>
        <w:rPr>
          <w:spacing w:val="-5"/>
        </w:rPr>
        <w:t xml:space="preserve"> </w:t>
      </w:r>
      <w:r>
        <w:t>параметрами</w:t>
      </w:r>
      <w:r>
        <w:rPr>
          <w:spacing w:val="-4"/>
        </w:rPr>
        <w:t xml:space="preserve"> </w:t>
      </w:r>
      <w:r>
        <w:t>состояния</w:t>
      </w:r>
      <w:r>
        <w:rPr>
          <w:spacing w:val="-4"/>
        </w:rPr>
        <w:t xml:space="preserve"> </w:t>
      </w:r>
      <w:r>
        <w:t>разреженного</w:t>
      </w:r>
      <w:r>
        <w:rPr>
          <w:spacing w:val="-3"/>
        </w:rPr>
        <w:t xml:space="preserve"> </w:t>
      </w:r>
      <w:r>
        <w:rPr>
          <w:spacing w:val="-2"/>
        </w:rPr>
        <w:t>газа.</w:t>
      </w:r>
    </w:p>
    <w:p w:rsidR="004D001B" w:rsidRDefault="00FF118F">
      <w:pPr>
        <w:pStyle w:val="a4"/>
        <w:numPr>
          <w:ilvl w:val="3"/>
          <w:numId w:val="64"/>
        </w:numPr>
        <w:tabs>
          <w:tab w:val="left" w:pos="1980"/>
        </w:tabs>
        <w:ind w:hanging="1440"/>
        <w:rPr>
          <w:sz w:val="24"/>
        </w:rPr>
      </w:pPr>
      <w:r>
        <w:rPr>
          <w:sz w:val="24"/>
        </w:rPr>
        <w:t>Тема</w:t>
      </w:r>
      <w:r>
        <w:rPr>
          <w:spacing w:val="-2"/>
          <w:sz w:val="24"/>
        </w:rPr>
        <w:t xml:space="preserve"> </w:t>
      </w:r>
      <w:r>
        <w:rPr>
          <w:sz w:val="24"/>
        </w:rPr>
        <w:t>2.</w:t>
      </w:r>
      <w:r>
        <w:rPr>
          <w:spacing w:val="-1"/>
          <w:sz w:val="24"/>
        </w:rPr>
        <w:t xml:space="preserve"> </w:t>
      </w:r>
      <w:r>
        <w:rPr>
          <w:sz w:val="24"/>
        </w:rPr>
        <w:t>Основы</w:t>
      </w:r>
      <w:r>
        <w:rPr>
          <w:spacing w:val="-2"/>
          <w:sz w:val="24"/>
        </w:rPr>
        <w:t xml:space="preserve"> термодинамики.</w:t>
      </w:r>
    </w:p>
    <w:p w:rsidR="004D001B" w:rsidRDefault="00FF118F">
      <w:pPr>
        <w:pStyle w:val="a3"/>
        <w:ind w:right="582"/>
      </w:pPr>
      <w:r>
        <w:t xml:space="preserve">Термодинамическая система. Внутренняя энергия термодинамической системы и способы её изменения. Количество теплоты и работа. </w:t>
      </w:r>
      <w:r>
        <w:t>Внутренняя энергия одноатомного идеального газа. Виды</w:t>
      </w:r>
      <w:r>
        <w:rPr>
          <w:spacing w:val="-1"/>
        </w:rPr>
        <w:t xml:space="preserve"> </w:t>
      </w:r>
      <w:r>
        <w:t>теплопередачи: теплопроводность,</w:t>
      </w:r>
      <w:r>
        <w:rPr>
          <w:spacing w:val="-3"/>
        </w:rPr>
        <w:t xml:space="preserve"> </w:t>
      </w:r>
      <w:r>
        <w:t>конвекция,</w:t>
      </w:r>
      <w:r>
        <w:rPr>
          <w:spacing w:val="-3"/>
        </w:rPr>
        <w:t xml:space="preserve"> </w:t>
      </w:r>
      <w:r>
        <w:t>излучение.</w:t>
      </w:r>
      <w:r>
        <w:rPr>
          <w:spacing w:val="-1"/>
        </w:rPr>
        <w:t xml:space="preserve"> </w:t>
      </w:r>
      <w:r>
        <w:t>Удельная</w:t>
      </w:r>
      <w:r>
        <w:rPr>
          <w:spacing w:val="-1"/>
        </w:rPr>
        <w:t xml:space="preserve"> </w:t>
      </w:r>
      <w:r>
        <w:t>теплоёмкость</w:t>
      </w:r>
      <w:r>
        <w:rPr>
          <w:spacing w:val="-2"/>
        </w:rPr>
        <w:t xml:space="preserve"> </w:t>
      </w:r>
      <w:r>
        <w:t>вещества. Количество теплоты при теплопередаче.</w:t>
      </w:r>
    </w:p>
    <w:p w:rsidR="004D001B" w:rsidRDefault="00FF118F">
      <w:pPr>
        <w:pStyle w:val="a3"/>
        <w:ind w:right="581"/>
      </w:pPr>
      <w:r>
        <w:t>Понятие об адиабатном процессе. Первый закон термодинамики. Применение первог</w:t>
      </w:r>
      <w:r>
        <w:t>о закона термодинамики к изопроцессам. Графическая интерпретация работы газа.</w:t>
      </w:r>
    </w:p>
    <w:p w:rsidR="004D001B" w:rsidRDefault="00FF118F">
      <w:pPr>
        <w:pStyle w:val="a3"/>
      </w:pPr>
      <w:r>
        <w:t>Второй</w:t>
      </w:r>
      <w:r>
        <w:rPr>
          <w:spacing w:val="-6"/>
        </w:rPr>
        <w:t xml:space="preserve"> </w:t>
      </w:r>
      <w:r>
        <w:t>закон</w:t>
      </w:r>
      <w:r>
        <w:rPr>
          <w:spacing w:val="-5"/>
        </w:rPr>
        <w:t xml:space="preserve"> </w:t>
      </w:r>
      <w:r>
        <w:t>термодинамики.</w:t>
      </w:r>
      <w:r>
        <w:rPr>
          <w:spacing w:val="-5"/>
        </w:rPr>
        <w:t xml:space="preserve"> </w:t>
      </w:r>
      <w:r>
        <w:t>Необратимость</w:t>
      </w:r>
      <w:r>
        <w:rPr>
          <w:spacing w:val="-5"/>
        </w:rPr>
        <w:t xml:space="preserve"> </w:t>
      </w:r>
      <w:r>
        <w:t>процессов</w:t>
      </w:r>
      <w:r>
        <w:rPr>
          <w:spacing w:val="-6"/>
        </w:rPr>
        <w:t xml:space="preserve"> </w:t>
      </w:r>
      <w:r>
        <w:t>в</w:t>
      </w:r>
      <w:r>
        <w:rPr>
          <w:spacing w:val="-5"/>
        </w:rPr>
        <w:t xml:space="preserve"> </w:t>
      </w:r>
      <w:r>
        <w:rPr>
          <w:spacing w:val="-2"/>
        </w:rPr>
        <w:t>природе.</w:t>
      </w:r>
    </w:p>
    <w:p w:rsidR="004D001B" w:rsidRDefault="00FF118F">
      <w:pPr>
        <w:pStyle w:val="a3"/>
        <w:ind w:right="573"/>
      </w:pPr>
      <w: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rsidR="004D001B" w:rsidRDefault="00FF118F">
      <w:pPr>
        <w:pStyle w:val="a3"/>
        <w:ind w:right="583"/>
      </w:pPr>
      <w:r>
        <w:t xml:space="preserve">Технические устройства и </w:t>
      </w:r>
      <w:r>
        <w:t>практическое применение: двигатель внутреннего сгорания, бытовой холодильник, кондиционер.</w:t>
      </w:r>
    </w:p>
    <w:p w:rsidR="004D001B" w:rsidRDefault="00FF118F">
      <w:pPr>
        <w:pStyle w:val="a3"/>
        <w:jc w:val="left"/>
      </w:pPr>
      <w:r>
        <w:rPr>
          <w:spacing w:val="-2"/>
        </w:rPr>
        <w:t>Демонстрации.</w:t>
      </w:r>
    </w:p>
    <w:p w:rsidR="004D001B" w:rsidRDefault="00FF118F">
      <w:pPr>
        <w:pStyle w:val="a3"/>
        <w:ind w:right="575"/>
      </w:pPr>
      <w:r>
        <w:t>Изменение внутренней энергии тела при совершении работы: вылет пробки из бутылки под действием сжатого воздуха, нагревание эфира в латунной трубке путё</w:t>
      </w:r>
      <w:r>
        <w:t xml:space="preserve">м трения </w:t>
      </w:r>
      <w:r>
        <w:rPr>
          <w:spacing w:val="-2"/>
        </w:rPr>
        <w:t>(видеодемонстрация).</w:t>
      </w:r>
    </w:p>
    <w:p w:rsidR="004D001B" w:rsidRDefault="00FF118F">
      <w:pPr>
        <w:pStyle w:val="a3"/>
      </w:pPr>
      <w:r>
        <w:t>Изменение</w:t>
      </w:r>
      <w:r>
        <w:rPr>
          <w:spacing w:val="47"/>
        </w:rPr>
        <w:t xml:space="preserve"> </w:t>
      </w:r>
      <w:r>
        <w:t>внутренней</w:t>
      </w:r>
      <w:r>
        <w:rPr>
          <w:spacing w:val="51"/>
        </w:rPr>
        <w:t xml:space="preserve"> </w:t>
      </w:r>
      <w:r>
        <w:t>энергии</w:t>
      </w:r>
      <w:r>
        <w:rPr>
          <w:spacing w:val="51"/>
        </w:rPr>
        <w:t xml:space="preserve"> </w:t>
      </w:r>
      <w:r>
        <w:t>(температуры)</w:t>
      </w:r>
      <w:r>
        <w:rPr>
          <w:spacing w:val="50"/>
        </w:rPr>
        <w:t xml:space="preserve"> </w:t>
      </w:r>
      <w:r>
        <w:t>тела</w:t>
      </w:r>
      <w:r>
        <w:rPr>
          <w:spacing w:val="49"/>
        </w:rPr>
        <w:t xml:space="preserve"> </w:t>
      </w:r>
      <w:r>
        <w:t>при</w:t>
      </w:r>
      <w:r>
        <w:rPr>
          <w:spacing w:val="51"/>
        </w:rPr>
        <w:t xml:space="preserve"> </w:t>
      </w:r>
      <w:r>
        <w:t>теплопередаче.</w:t>
      </w:r>
      <w:r>
        <w:rPr>
          <w:spacing w:val="50"/>
        </w:rPr>
        <w:t xml:space="preserve"> </w:t>
      </w:r>
      <w:r>
        <w:t>Опыт</w:t>
      </w:r>
      <w:r>
        <w:rPr>
          <w:spacing w:val="51"/>
        </w:rPr>
        <w:t xml:space="preserve"> </w:t>
      </w:r>
      <w:r>
        <w:t>по</w:t>
      </w:r>
      <w:r>
        <w:rPr>
          <w:spacing w:val="50"/>
        </w:rPr>
        <w:t xml:space="preserve"> </w:t>
      </w:r>
      <w:r>
        <w:rPr>
          <w:spacing w:val="-2"/>
        </w:rPr>
        <w:t>адиабатному</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t>расширению</w:t>
      </w:r>
      <w:r>
        <w:rPr>
          <w:spacing w:val="-3"/>
        </w:rPr>
        <w:t xml:space="preserve"> </w:t>
      </w:r>
      <w:r>
        <w:t>воздуха</w:t>
      </w:r>
      <w:r>
        <w:rPr>
          <w:spacing w:val="-4"/>
        </w:rPr>
        <w:t xml:space="preserve"> </w:t>
      </w:r>
      <w:r>
        <w:t>(опыт</w:t>
      </w:r>
      <w:r>
        <w:rPr>
          <w:spacing w:val="-3"/>
        </w:rPr>
        <w:t xml:space="preserve"> </w:t>
      </w:r>
      <w:r>
        <w:t>с</w:t>
      </w:r>
      <w:r>
        <w:rPr>
          <w:spacing w:val="-4"/>
        </w:rPr>
        <w:t xml:space="preserve"> </w:t>
      </w:r>
      <w:r>
        <w:t>воздушным</w:t>
      </w:r>
      <w:r>
        <w:rPr>
          <w:spacing w:val="-4"/>
        </w:rPr>
        <w:t xml:space="preserve"> </w:t>
      </w:r>
      <w:r>
        <w:rPr>
          <w:spacing w:val="-2"/>
        </w:rPr>
        <w:t>огнивом).</w:t>
      </w:r>
    </w:p>
    <w:p w:rsidR="004D001B" w:rsidRDefault="00FF118F">
      <w:pPr>
        <w:pStyle w:val="a3"/>
        <w:ind w:right="583"/>
      </w:pPr>
      <w:r>
        <w:t>Модели паровой турбины, двигателя внутреннего сгорания, реактивного двигат</w:t>
      </w:r>
      <w:r>
        <w:t>еля. Ученический эксперимент, лабораторные работы</w:t>
      </w:r>
    </w:p>
    <w:p w:rsidR="004D001B" w:rsidRDefault="00FF118F">
      <w:pPr>
        <w:pStyle w:val="a3"/>
      </w:pPr>
      <w:r>
        <w:t>Измерение</w:t>
      </w:r>
      <w:r>
        <w:rPr>
          <w:spacing w:val="-5"/>
        </w:rPr>
        <w:t xml:space="preserve"> </w:t>
      </w:r>
      <w:r>
        <w:t>удельной</w:t>
      </w:r>
      <w:r>
        <w:rPr>
          <w:spacing w:val="-5"/>
        </w:rPr>
        <w:t xml:space="preserve"> </w:t>
      </w:r>
      <w:r>
        <w:rPr>
          <w:spacing w:val="-2"/>
        </w:rPr>
        <w:t>теплоёмкости.</w:t>
      </w:r>
    </w:p>
    <w:p w:rsidR="004D001B" w:rsidRDefault="00FF118F">
      <w:pPr>
        <w:pStyle w:val="a3"/>
      </w:pPr>
      <w:r>
        <w:t>Тема</w:t>
      </w:r>
      <w:r>
        <w:rPr>
          <w:spacing w:val="-5"/>
        </w:rPr>
        <w:t xml:space="preserve"> </w:t>
      </w:r>
      <w:r>
        <w:t>3.</w:t>
      </w:r>
      <w:r>
        <w:rPr>
          <w:spacing w:val="-2"/>
        </w:rPr>
        <w:t xml:space="preserve"> </w:t>
      </w:r>
      <w:r>
        <w:t>Агрегатные</w:t>
      </w:r>
      <w:r>
        <w:rPr>
          <w:spacing w:val="-3"/>
        </w:rPr>
        <w:t xml:space="preserve"> </w:t>
      </w:r>
      <w:r>
        <w:t>состояния</w:t>
      </w:r>
      <w:r>
        <w:rPr>
          <w:spacing w:val="-2"/>
        </w:rPr>
        <w:t xml:space="preserve"> </w:t>
      </w:r>
      <w:r>
        <w:t>вещества.</w:t>
      </w:r>
      <w:r>
        <w:rPr>
          <w:spacing w:val="-2"/>
        </w:rPr>
        <w:t xml:space="preserve"> </w:t>
      </w:r>
      <w:r>
        <w:t>Фазовые</w:t>
      </w:r>
      <w:r>
        <w:rPr>
          <w:spacing w:val="-3"/>
        </w:rPr>
        <w:t xml:space="preserve"> </w:t>
      </w:r>
      <w:r>
        <w:rPr>
          <w:spacing w:val="-2"/>
        </w:rPr>
        <w:t>переходы.</w:t>
      </w:r>
    </w:p>
    <w:p w:rsidR="004D001B" w:rsidRDefault="00FF118F">
      <w:pPr>
        <w:pStyle w:val="a3"/>
        <w:ind w:right="578"/>
      </w:pPr>
      <w:r>
        <w:t>Парообразование и конденсация. Испарение и кипение. Абсолютная и относительная влажность воздуха.</w:t>
      </w:r>
      <w:r>
        <w:rPr>
          <w:spacing w:val="-6"/>
        </w:rPr>
        <w:t xml:space="preserve"> </w:t>
      </w:r>
      <w:r>
        <w:t>Насыщенный</w:t>
      </w:r>
      <w:r>
        <w:rPr>
          <w:spacing w:val="-8"/>
        </w:rPr>
        <w:t xml:space="preserve"> </w:t>
      </w:r>
      <w:r>
        <w:t>пар.</w:t>
      </w:r>
      <w:r>
        <w:rPr>
          <w:spacing w:val="-8"/>
        </w:rPr>
        <w:t xml:space="preserve"> </w:t>
      </w:r>
      <w:r>
        <w:t>Уд</w:t>
      </w:r>
      <w:r>
        <w:t>ельная</w:t>
      </w:r>
      <w:r>
        <w:rPr>
          <w:spacing w:val="-8"/>
        </w:rPr>
        <w:t xml:space="preserve"> </w:t>
      </w:r>
      <w:r>
        <w:t>теплота</w:t>
      </w:r>
      <w:r>
        <w:rPr>
          <w:spacing w:val="-9"/>
        </w:rPr>
        <w:t xml:space="preserve"> </w:t>
      </w:r>
      <w:r>
        <w:t>парообразования.</w:t>
      </w:r>
      <w:r>
        <w:rPr>
          <w:spacing w:val="-8"/>
        </w:rPr>
        <w:t xml:space="preserve"> </w:t>
      </w:r>
      <w:r>
        <w:t>Зависимость</w:t>
      </w:r>
      <w:r>
        <w:rPr>
          <w:spacing w:val="-7"/>
        </w:rPr>
        <w:t xml:space="preserve"> </w:t>
      </w:r>
      <w:r>
        <w:t>температуры</w:t>
      </w:r>
      <w:r>
        <w:rPr>
          <w:spacing w:val="-9"/>
        </w:rPr>
        <w:t xml:space="preserve"> </w:t>
      </w:r>
      <w:r>
        <w:t>кипения от давления.</w:t>
      </w:r>
    </w:p>
    <w:p w:rsidR="004D001B" w:rsidRDefault="00FF118F">
      <w:pPr>
        <w:pStyle w:val="a3"/>
        <w:ind w:right="580"/>
      </w:pPr>
      <w:r>
        <w:t xml:space="preserve">Твёрдое тело. Кристаллические и аморфные тела. Анизотропия свойств кристаллов. Жидкие кристаллы. Современные материалы. Плавление и кристаллизация. Удельная теплота плавления. </w:t>
      </w:r>
      <w:r>
        <w:rPr>
          <w:spacing w:val="-2"/>
        </w:rPr>
        <w:t>Сублимация.</w:t>
      </w:r>
    </w:p>
    <w:p w:rsidR="004D001B" w:rsidRDefault="00FF118F">
      <w:pPr>
        <w:pStyle w:val="a3"/>
      </w:pPr>
      <w:r>
        <w:t>Уравнение</w:t>
      </w:r>
      <w:r>
        <w:rPr>
          <w:spacing w:val="-5"/>
        </w:rPr>
        <w:t xml:space="preserve"> </w:t>
      </w:r>
      <w:r>
        <w:t>теплового</w:t>
      </w:r>
      <w:r>
        <w:rPr>
          <w:spacing w:val="-3"/>
        </w:rPr>
        <w:t xml:space="preserve"> </w:t>
      </w:r>
      <w:r>
        <w:rPr>
          <w:spacing w:val="-2"/>
        </w:rPr>
        <w:t>баланса.</w:t>
      </w:r>
    </w:p>
    <w:p w:rsidR="004D001B" w:rsidRDefault="00FF118F">
      <w:pPr>
        <w:pStyle w:val="a3"/>
        <w:jc w:val="left"/>
      </w:pPr>
      <w:r>
        <w:t>Технические</w:t>
      </w:r>
      <w:r>
        <w:rPr>
          <w:spacing w:val="80"/>
        </w:rPr>
        <w:t xml:space="preserve"> </w:t>
      </w:r>
      <w:r>
        <w:t>устройства</w:t>
      </w:r>
      <w:r>
        <w:rPr>
          <w:spacing w:val="80"/>
        </w:rPr>
        <w:t xml:space="preserve"> </w:t>
      </w:r>
      <w:r>
        <w:t>и</w:t>
      </w:r>
      <w:r>
        <w:rPr>
          <w:spacing w:val="80"/>
        </w:rPr>
        <w:t xml:space="preserve"> </w:t>
      </w:r>
      <w:r>
        <w:t>практическое</w:t>
      </w:r>
      <w:r>
        <w:rPr>
          <w:spacing w:val="80"/>
        </w:rPr>
        <w:t xml:space="preserve"> </w:t>
      </w:r>
      <w:r>
        <w:t>применение:</w:t>
      </w:r>
      <w:r>
        <w:rPr>
          <w:spacing w:val="80"/>
        </w:rPr>
        <w:t xml:space="preserve"> </w:t>
      </w:r>
      <w:r>
        <w:t>гигрометр</w:t>
      </w:r>
      <w:r>
        <w:rPr>
          <w:spacing w:val="80"/>
        </w:rPr>
        <w:t xml:space="preserve"> </w:t>
      </w:r>
      <w:r>
        <w:t>и</w:t>
      </w:r>
      <w:r>
        <w:rPr>
          <w:spacing w:val="80"/>
        </w:rPr>
        <w:t xml:space="preserve"> </w:t>
      </w:r>
      <w:r>
        <w:t>психрометр,</w:t>
      </w:r>
      <w:r>
        <w:rPr>
          <w:spacing w:val="80"/>
        </w:rPr>
        <w:t xml:space="preserve"> </w:t>
      </w:r>
      <w:r>
        <w:t xml:space="preserve">калориметр, технологии получения современных материалов, в том числе наноматериалов, и нанотехнологии. </w:t>
      </w:r>
      <w:r>
        <w:rPr>
          <w:spacing w:val="-2"/>
        </w:rPr>
        <w:t>Демонстрации.</w:t>
      </w:r>
    </w:p>
    <w:p w:rsidR="004D001B" w:rsidRDefault="00FF118F">
      <w:pPr>
        <w:pStyle w:val="a3"/>
        <w:spacing w:before="1"/>
        <w:jc w:val="left"/>
      </w:pPr>
      <w:r>
        <w:t>Свойства</w:t>
      </w:r>
      <w:r>
        <w:rPr>
          <w:spacing w:val="-10"/>
        </w:rPr>
        <w:t xml:space="preserve"> </w:t>
      </w:r>
      <w:r>
        <w:t>насыщенных</w:t>
      </w:r>
      <w:r>
        <w:rPr>
          <w:spacing w:val="-12"/>
        </w:rPr>
        <w:t xml:space="preserve"> </w:t>
      </w:r>
      <w:r>
        <w:t>паро</w:t>
      </w:r>
      <w:r>
        <w:t>в.</w:t>
      </w:r>
      <w:r>
        <w:rPr>
          <w:spacing w:val="-10"/>
        </w:rPr>
        <w:t xml:space="preserve"> </w:t>
      </w:r>
      <w:r>
        <w:t>Кипение</w:t>
      </w:r>
      <w:r>
        <w:rPr>
          <w:spacing w:val="-13"/>
        </w:rPr>
        <w:t xml:space="preserve"> </w:t>
      </w:r>
      <w:r>
        <w:t>при</w:t>
      </w:r>
      <w:r>
        <w:rPr>
          <w:spacing w:val="-11"/>
        </w:rPr>
        <w:t xml:space="preserve"> </w:t>
      </w:r>
      <w:r>
        <w:t>пониженном</w:t>
      </w:r>
      <w:r>
        <w:rPr>
          <w:spacing w:val="-10"/>
        </w:rPr>
        <w:t xml:space="preserve"> </w:t>
      </w:r>
      <w:r>
        <w:t>давлении.</w:t>
      </w:r>
      <w:r>
        <w:rPr>
          <w:spacing w:val="-9"/>
        </w:rPr>
        <w:t xml:space="preserve"> </w:t>
      </w:r>
      <w:r>
        <w:t>Способы</w:t>
      </w:r>
      <w:r>
        <w:rPr>
          <w:spacing w:val="-9"/>
        </w:rPr>
        <w:t xml:space="preserve"> </w:t>
      </w:r>
      <w:r>
        <w:t>измерения</w:t>
      </w:r>
      <w:r>
        <w:rPr>
          <w:spacing w:val="-9"/>
        </w:rPr>
        <w:t xml:space="preserve"> </w:t>
      </w:r>
      <w:r>
        <w:t>влажности. Наблюдение нагревания и плавления кристаллического вещества. Демонстрация кристаллов.</w:t>
      </w:r>
    </w:p>
    <w:p w:rsidR="004D001B" w:rsidRDefault="00FF118F">
      <w:pPr>
        <w:pStyle w:val="a3"/>
        <w:jc w:val="left"/>
      </w:pPr>
      <w:r>
        <w:t>Ученический</w:t>
      </w:r>
      <w:r>
        <w:rPr>
          <w:spacing w:val="-7"/>
        </w:rPr>
        <w:t xml:space="preserve"> </w:t>
      </w:r>
      <w:r>
        <w:t>эксперимент,</w:t>
      </w:r>
      <w:r>
        <w:rPr>
          <w:spacing w:val="-4"/>
        </w:rPr>
        <w:t xml:space="preserve"> </w:t>
      </w:r>
      <w:r>
        <w:t>лабораторные</w:t>
      </w:r>
      <w:r>
        <w:rPr>
          <w:spacing w:val="-6"/>
        </w:rPr>
        <w:t xml:space="preserve"> </w:t>
      </w:r>
      <w:r>
        <w:t>работы</w:t>
      </w:r>
      <w:r>
        <w:rPr>
          <w:spacing w:val="-4"/>
        </w:rPr>
        <w:t xml:space="preserve"> </w:t>
      </w:r>
      <w:r>
        <w:t>Измерение</w:t>
      </w:r>
      <w:r>
        <w:rPr>
          <w:spacing w:val="-5"/>
        </w:rPr>
        <w:t xml:space="preserve"> </w:t>
      </w:r>
      <w:r>
        <w:t>относительной</w:t>
      </w:r>
      <w:r>
        <w:rPr>
          <w:spacing w:val="-4"/>
        </w:rPr>
        <w:t xml:space="preserve"> </w:t>
      </w:r>
      <w:r>
        <w:t>влажности</w:t>
      </w:r>
      <w:r>
        <w:rPr>
          <w:spacing w:val="-4"/>
        </w:rPr>
        <w:t xml:space="preserve"> </w:t>
      </w:r>
      <w:r>
        <w:rPr>
          <w:spacing w:val="-2"/>
        </w:rPr>
        <w:t>воздуха.</w:t>
      </w:r>
    </w:p>
    <w:p w:rsidR="004D001B" w:rsidRDefault="00FF118F">
      <w:pPr>
        <w:pStyle w:val="a4"/>
        <w:numPr>
          <w:ilvl w:val="2"/>
          <w:numId w:val="64"/>
        </w:numPr>
        <w:tabs>
          <w:tab w:val="left" w:pos="1260"/>
        </w:tabs>
        <w:ind w:hanging="720"/>
        <w:rPr>
          <w:sz w:val="24"/>
        </w:rPr>
      </w:pPr>
      <w:r>
        <w:rPr>
          <w:sz w:val="24"/>
        </w:rPr>
        <w:t>Раздел</w:t>
      </w:r>
      <w:r>
        <w:rPr>
          <w:spacing w:val="-1"/>
          <w:sz w:val="24"/>
        </w:rPr>
        <w:t xml:space="preserve"> </w:t>
      </w:r>
      <w:r>
        <w:rPr>
          <w:sz w:val="24"/>
        </w:rPr>
        <w:t>4.</w:t>
      </w:r>
      <w:r>
        <w:rPr>
          <w:spacing w:val="-1"/>
          <w:sz w:val="24"/>
        </w:rPr>
        <w:t xml:space="preserve"> </w:t>
      </w:r>
      <w:r>
        <w:rPr>
          <w:spacing w:val="-2"/>
          <w:sz w:val="24"/>
        </w:rPr>
        <w:t>Электро</w:t>
      </w:r>
      <w:r>
        <w:rPr>
          <w:spacing w:val="-2"/>
          <w:sz w:val="24"/>
        </w:rPr>
        <w:t>динамика.</w:t>
      </w:r>
    </w:p>
    <w:p w:rsidR="004D001B" w:rsidRDefault="00FF118F">
      <w:pPr>
        <w:pStyle w:val="a4"/>
        <w:numPr>
          <w:ilvl w:val="3"/>
          <w:numId w:val="64"/>
        </w:numPr>
        <w:tabs>
          <w:tab w:val="left" w:pos="1980"/>
        </w:tabs>
        <w:ind w:hanging="1440"/>
        <w:rPr>
          <w:sz w:val="24"/>
        </w:rPr>
      </w:pPr>
      <w:r>
        <w:rPr>
          <w:sz w:val="24"/>
        </w:rPr>
        <w:t>Тема</w:t>
      </w:r>
      <w:r>
        <w:rPr>
          <w:spacing w:val="-3"/>
          <w:sz w:val="24"/>
        </w:rPr>
        <w:t xml:space="preserve"> </w:t>
      </w:r>
      <w:r>
        <w:rPr>
          <w:sz w:val="24"/>
        </w:rPr>
        <w:t>1.</w:t>
      </w:r>
      <w:r>
        <w:rPr>
          <w:spacing w:val="-1"/>
          <w:sz w:val="24"/>
        </w:rPr>
        <w:t xml:space="preserve"> </w:t>
      </w:r>
      <w:r>
        <w:rPr>
          <w:spacing w:val="-2"/>
          <w:sz w:val="24"/>
        </w:rPr>
        <w:t>Электростатика.</w:t>
      </w:r>
    </w:p>
    <w:p w:rsidR="004D001B" w:rsidRDefault="00FF118F">
      <w:pPr>
        <w:pStyle w:val="a3"/>
        <w:ind w:right="581"/>
      </w:pPr>
      <w:r>
        <w:t>Электризация тел. Электрический заряд. Два вида электрических зарядов. Проводники, диэлектрики и полупроводники. Закон сохранения электрического заряда.</w:t>
      </w:r>
    </w:p>
    <w:p w:rsidR="004D001B" w:rsidRDefault="00FF118F">
      <w:pPr>
        <w:pStyle w:val="a3"/>
        <w:ind w:right="583"/>
      </w:pPr>
      <w:r>
        <w:t>Взаимодействие зарядов. Закон Кулона. Точечный электрический заряд. Электрическое поле. Напряжённость электрического поля. Принцип суперпозиции электрических полей. Линии напряжённости электрического поля.</w:t>
      </w:r>
    </w:p>
    <w:p w:rsidR="004D001B" w:rsidRDefault="00FF118F">
      <w:pPr>
        <w:pStyle w:val="a3"/>
        <w:ind w:right="579"/>
      </w:pPr>
      <w:r>
        <w:t>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w:t>
      </w:r>
    </w:p>
    <w:p w:rsidR="004D001B" w:rsidRDefault="00FF118F">
      <w:pPr>
        <w:pStyle w:val="a3"/>
        <w:spacing w:before="1"/>
        <w:ind w:right="580"/>
      </w:pPr>
      <w:r>
        <w:t xml:space="preserve">Электроёмкость. Конденсатор. Электроёмкость плоского конденсатора. Энергия заряженного </w:t>
      </w:r>
      <w:r>
        <w:rPr>
          <w:spacing w:val="-2"/>
        </w:rPr>
        <w:t>конденсатора.</w:t>
      </w:r>
    </w:p>
    <w:p w:rsidR="004D001B" w:rsidRDefault="00FF118F">
      <w:pPr>
        <w:pStyle w:val="a3"/>
        <w:ind w:right="580"/>
      </w:pPr>
      <w:r>
        <w:t>Те</w:t>
      </w:r>
      <w:r>
        <w:t>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4D001B" w:rsidRDefault="00FF118F">
      <w:pPr>
        <w:pStyle w:val="a3"/>
        <w:jc w:val="left"/>
      </w:pPr>
      <w:r>
        <w:rPr>
          <w:spacing w:val="-2"/>
        </w:rPr>
        <w:t>Демонстрации.</w:t>
      </w:r>
    </w:p>
    <w:p w:rsidR="004D001B" w:rsidRDefault="00FF118F">
      <w:pPr>
        <w:pStyle w:val="a3"/>
        <w:spacing w:line="275" w:lineRule="exact"/>
        <w:jc w:val="left"/>
      </w:pPr>
      <w:r>
        <w:t>Устройство</w:t>
      </w:r>
      <w:r>
        <w:rPr>
          <w:spacing w:val="-4"/>
        </w:rPr>
        <w:t xml:space="preserve"> </w:t>
      </w:r>
      <w:r>
        <w:t>и</w:t>
      </w:r>
      <w:r>
        <w:rPr>
          <w:spacing w:val="-4"/>
        </w:rPr>
        <w:t xml:space="preserve"> </w:t>
      </w:r>
      <w:r>
        <w:t>принцип</w:t>
      </w:r>
      <w:r>
        <w:rPr>
          <w:spacing w:val="-5"/>
        </w:rPr>
        <w:t xml:space="preserve"> </w:t>
      </w:r>
      <w:r>
        <w:t>действия</w:t>
      </w:r>
      <w:r>
        <w:rPr>
          <w:spacing w:val="-4"/>
        </w:rPr>
        <w:t xml:space="preserve"> </w:t>
      </w:r>
      <w:r>
        <w:t>электрометра.</w:t>
      </w:r>
      <w:r>
        <w:rPr>
          <w:spacing w:val="-4"/>
        </w:rPr>
        <w:t xml:space="preserve"> </w:t>
      </w:r>
      <w:r>
        <w:t>Взаимодействие</w:t>
      </w:r>
      <w:r>
        <w:rPr>
          <w:spacing w:val="-5"/>
        </w:rPr>
        <w:t xml:space="preserve"> </w:t>
      </w:r>
      <w:r>
        <w:t>наэлектризованных</w:t>
      </w:r>
      <w:r>
        <w:rPr>
          <w:spacing w:val="-2"/>
        </w:rPr>
        <w:t xml:space="preserve"> </w:t>
      </w:r>
      <w:r>
        <w:rPr>
          <w:spacing w:val="-4"/>
        </w:rPr>
        <w:t>тел.</w:t>
      </w:r>
    </w:p>
    <w:p w:rsidR="004D001B" w:rsidRDefault="00FF118F">
      <w:pPr>
        <w:pStyle w:val="a3"/>
        <w:jc w:val="left"/>
      </w:pPr>
      <w:r>
        <w:t>Электрическое</w:t>
      </w:r>
      <w:r>
        <w:rPr>
          <w:spacing w:val="-7"/>
        </w:rPr>
        <w:t xml:space="preserve"> </w:t>
      </w:r>
      <w:r>
        <w:t>поле</w:t>
      </w:r>
      <w:r>
        <w:rPr>
          <w:spacing w:val="-7"/>
        </w:rPr>
        <w:t xml:space="preserve"> </w:t>
      </w:r>
      <w:r>
        <w:t>заряженных</w:t>
      </w:r>
      <w:r>
        <w:rPr>
          <w:spacing w:val="-4"/>
        </w:rPr>
        <w:t xml:space="preserve"> </w:t>
      </w:r>
      <w:r>
        <w:t>тел.</w:t>
      </w:r>
      <w:r>
        <w:rPr>
          <w:spacing w:val="-6"/>
        </w:rPr>
        <w:t xml:space="preserve"> </w:t>
      </w:r>
      <w:r>
        <w:t>Проводники</w:t>
      </w:r>
      <w:r>
        <w:rPr>
          <w:spacing w:val="-5"/>
        </w:rPr>
        <w:t xml:space="preserve"> </w:t>
      </w:r>
      <w:r>
        <w:t>в</w:t>
      </w:r>
      <w:r>
        <w:rPr>
          <w:spacing w:val="-6"/>
        </w:rPr>
        <w:t xml:space="preserve"> </w:t>
      </w:r>
      <w:r>
        <w:t>электростатическом</w:t>
      </w:r>
      <w:r>
        <w:rPr>
          <w:spacing w:val="-7"/>
        </w:rPr>
        <w:t xml:space="preserve"> </w:t>
      </w:r>
      <w:r>
        <w:t>поле.</w:t>
      </w:r>
      <w:r>
        <w:rPr>
          <w:spacing w:val="-6"/>
        </w:rPr>
        <w:t xml:space="preserve"> </w:t>
      </w:r>
      <w:r>
        <w:t xml:space="preserve">Электростатическая </w:t>
      </w:r>
      <w:r>
        <w:rPr>
          <w:spacing w:val="-2"/>
        </w:rPr>
        <w:t>защита.</w:t>
      </w:r>
    </w:p>
    <w:p w:rsidR="004D001B" w:rsidRDefault="00FF118F">
      <w:pPr>
        <w:pStyle w:val="a3"/>
        <w:jc w:val="left"/>
      </w:pPr>
      <w:r>
        <w:t>Диэлектрики</w:t>
      </w:r>
      <w:r>
        <w:rPr>
          <w:spacing w:val="-5"/>
        </w:rPr>
        <w:t xml:space="preserve"> </w:t>
      </w:r>
      <w:r>
        <w:t>в</w:t>
      </w:r>
      <w:r>
        <w:rPr>
          <w:spacing w:val="-5"/>
        </w:rPr>
        <w:t xml:space="preserve"> </w:t>
      </w:r>
      <w:r>
        <w:t>электростатическом</w:t>
      </w:r>
      <w:r>
        <w:rPr>
          <w:spacing w:val="-5"/>
        </w:rPr>
        <w:t xml:space="preserve"> </w:t>
      </w:r>
      <w:r>
        <w:rPr>
          <w:spacing w:val="-2"/>
        </w:rPr>
        <w:t>поле.</w:t>
      </w:r>
    </w:p>
    <w:p w:rsidR="004D001B" w:rsidRDefault="00FF118F">
      <w:pPr>
        <w:pStyle w:val="a3"/>
        <w:ind w:right="576"/>
        <w:jc w:val="left"/>
      </w:pPr>
      <w:r>
        <w:t>Зависимость</w:t>
      </w:r>
      <w:r>
        <w:rPr>
          <w:spacing w:val="-3"/>
        </w:rPr>
        <w:t xml:space="preserve"> </w:t>
      </w:r>
      <w:r>
        <w:t>электроёмкости</w:t>
      </w:r>
      <w:r>
        <w:rPr>
          <w:spacing w:val="-3"/>
        </w:rPr>
        <w:t xml:space="preserve"> </w:t>
      </w:r>
      <w:r>
        <w:t>плоского</w:t>
      </w:r>
      <w:r>
        <w:rPr>
          <w:spacing w:val="-3"/>
        </w:rPr>
        <w:t xml:space="preserve"> </w:t>
      </w:r>
      <w:r>
        <w:t>конденсатора</w:t>
      </w:r>
      <w:r>
        <w:rPr>
          <w:spacing w:val="-3"/>
        </w:rPr>
        <w:t xml:space="preserve"> </w:t>
      </w:r>
      <w:r>
        <w:t>от</w:t>
      </w:r>
      <w:r>
        <w:rPr>
          <w:spacing w:val="-2"/>
        </w:rPr>
        <w:t xml:space="preserve"> </w:t>
      </w:r>
      <w:r>
        <w:t>площади</w:t>
      </w:r>
      <w:r>
        <w:rPr>
          <w:spacing w:val="-3"/>
        </w:rPr>
        <w:t xml:space="preserve"> </w:t>
      </w:r>
      <w:r>
        <w:t>пластин,</w:t>
      </w:r>
      <w:r>
        <w:rPr>
          <w:spacing w:val="-3"/>
        </w:rPr>
        <w:t xml:space="preserve"> </w:t>
      </w:r>
      <w:r>
        <w:t>расстояния</w:t>
      </w:r>
      <w:r>
        <w:rPr>
          <w:spacing w:val="-3"/>
        </w:rPr>
        <w:t xml:space="preserve"> </w:t>
      </w:r>
      <w:r>
        <w:t>между</w:t>
      </w:r>
      <w:r>
        <w:rPr>
          <w:spacing w:val="-4"/>
        </w:rPr>
        <w:t xml:space="preserve"> </w:t>
      </w:r>
      <w:r>
        <w:t>ними и д</w:t>
      </w:r>
      <w:r>
        <w:t>иэлектрической проницаемости.</w:t>
      </w:r>
    </w:p>
    <w:p w:rsidR="004D001B" w:rsidRDefault="00FF118F">
      <w:pPr>
        <w:pStyle w:val="a3"/>
        <w:jc w:val="left"/>
      </w:pPr>
      <w:r>
        <w:t>Энергия</w:t>
      </w:r>
      <w:r>
        <w:rPr>
          <w:spacing w:val="-4"/>
        </w:rPr>
        <w:t xml:space="preserve"> </w:t>
      </w:r>
      <w:r>
        <w:t>заряженного</w:t>
      </w:r>
      <w:r>
        <w:rPr>
          <w:spacing w:val="-3"/>
        </w:rPr>
        <w:t xml:space="preserve"> </w:t>
      </w:r>
      <w:r>
        <w:rPr>
          <w:spacing w:val="-2"/>
        </w:rPr>
        <w:t>конденсатора.</w:t>
      </w:r>
    </w:p>
    <w:p w:rsidR="004D001B" w:rsidRDefault="00FF118F">
      <w:pPr>
        <w:pStyle w:val="a3"/>
        <w:jc w:val="left"/>
      </w:pPr>
      <w:r>
        <w:t>Ученический</w:t>
      </w:r>
      <w:r>
        <w:rPr>
          <w:spacing w:val="-7"/>
        </w:rPr>
        <w:t xml:space="preserve"> </w:t>
      </w:r>
      <w:r>
        <w:t>эксперимент,</w:t>
      </w:r>
      <w:r>
        <w:rPr>
          <w:spacing w:val="-4"/>
        </w:rPr>
        <w:t xml:space="preserve"> </w:t>
      </w:r>
      <w:r>
        <w:t>лабораторные</w:t>
      </w:r>
      <w:r>
        <w:rPr>
          <w:spacing w:val="-6"/>
        </w:rPr>
        <w:t xml:space="preserve"> </w:t>
      </w:r>
      <w:r>
        <w:t>работы</w:t>
      </w:r>
      <w:r>
        <w:rPr>
          <w:spacing w:val="-4"/>
        </w:rPr>
        <w:t xml:space="preserve"> </w:t>
      </w:r>
      <w:r>
        <w:t>Измерение</w:t>
      </w:r>
      <w:r>
        <w:rPr>
          <w:spacing w:val="-5"/>
        </w:rPr>
        <w:t xml:space="preserve"> </w:t>
      </w:r>
      <w:r>
        <w:t>электроёмкости</w:t>
      </w:r>
      <w:r>
        <w:rPr>
          <w:spacing w:val="-3"/>
        </w:rPr>
        <w:t xml:space="preserve"> </w:t>
      </w:r>
      <w:r>
        <w:rPr>
          <w:spacing w:val="-2"/>
        </w:rPr>
        <w:t>конденсатора.</w:t>
      </w:r>
    </w:p>
    <w:p w:rsidR="004D001B" w:rsidRDefault="00FF118F">
      <w:pPr>
        <w:pStyle w:val="a4"/>
        <w:numPr>
          <w:ilvl w:val="3"/>
          <w:numId w:val="64"/>
        </w:numPr>
        <w:tabs>
          <w:tab w:val="left" w:pos="1980"/>
        </w:tabs>
        <w:ind w:hanging="1440"/>
        <w:rPr>
          <w:sz w:val="24"/>
        </w:rPr>
      </w:pPr>
      <w:r>
        <w:rPr>
          <w:sz w:val="24"/>
        </w:rPr>
        <w:t>Тема</w:t>
      </w:r>
      <w:r>
        <w:rPr>
          <w:spacing w:val="-6"/>
          <w:sz w:val="24"/>
        </w:rPr>
        <w:t xml:space="preserve"> </w:t>
      </w:r>
      <w:r>
        <w:rPr>
          <w:sz w:val="24"/>
        </w:rPr>
        <w:t>2.</w:t>
      </w:r>
      <w:r>
        <w:rPr>
          <w:spacing w:val="-2"/>
          <w:sz w:val="24"/>
        </w:rPr>
        <w:t xml:space="preserve"> </w:t>
      </w:r>
      <w:r>
        <w:rPr>
          <w:sz w:val="24"/>
        </w:rPr>
        <w:t>Постоянный</w:t>
      </w:r>
      <w:r>
        <w:rPr>
          <w:spacing w:val="-3"/>
          <w:sz w:val="24"/>
        </w:rPr>
        <w:t xml:space="preserve"> </w:t>
      </w:r>
      <w:r>
        <w:rPr>
          <w:sz w:val="24"/>
        </w:rPr>
        <w:t>электрический</w:t>
      </w:r>
      <w:r>
        <w:rPr>
          <w:spacing w:val="-3"/>
          <w:sz w:val="24"/>
        </w:rPr>
        <w:t xml:space="preserve"> </w:t>
      </w:r>
      <w:r>
        <w:rPr>
          <w:sz w:val="24"/>
        </w:rPr>
        <w:t>ток.</w:t>
      </w:r>
      <w:r>
        <w:rPr>
          <w:spacing w:val="-2"/>
          <w:sz w:val="24"/>
        </w:rPr>
        <w:t xml:space="preserve"> </w:t>
      </w:r>
      <w:r>
        <w:rPr>
          <w:sz w:val="24"/>
        </w:rPr>
        <w:t>Токи</w:t>
      </w:r>
      <w:r>
        <w:rPr>
          <w:spacing w:val="-4"/>
          <w:sz w:val="24"/>
        </w:rPr>
        <w:t xml:space="preserve"> </w:t>
      </w:r>
      <w:r>
        <w:rPr>
          <w:sz w:val="24"/>
        </w:rPr>
        <w:t>в</w:t>
      </w:r>
      <w:r>
        <w:rPr>
          <w:spacing w:val="-4"/>
          <w:sz w:val="24"/>
        </w:rPr>
        <w:t xml:space="preserve"> </w:t>
      </w:r>
      <w:r>
        <w:rPr>
          <w:sz w:val="24"/>
        </w:rPr>
        <w:t>различных</w:t>
      </w:r>
      <w:r>
        <w:rPr>
          <w:spacing w:val="-1"/>
          <w:sz w:val="24"/>
        </w:rPr>
        <w:t xml:space="preserve"> </w:t>
      </w:r>
      <w:r>
        <w:rPr>
          <w:spacing w:val="-2"/>
          <w:sz w:val="24"/>
        </w:rPr>
        <w:t>средах.</w:t>
      </w:r>
    </w:p>
    <w:p w:rsidR="004D001B" w:rsidRDefault="00FF118F">
      <w:pPr>
        <w:pStyle w:val="a3"/>
        <w:jc w:val="left"/>
      </w:pPr>
      <w:r>
        <w:t>Электрический</w:t>
      </w:r>
      <w:r>
        <w:rPr>
          <w:spacing w:val="40"/>
        </w:rPr>
        <w:t xml:space="preserve"> </w:t>
      </w:r>
      <w:r>
        <w:t>ток.</w:t>
      </w:r>
      <w:r>
        <w:rPr>
          <w:spacing w:val="40"/>
        </w:rPr>
        <w:t xml:space="preserve"> </w:t>
      </w:r>
      <w:r>
        <w:t>Условия</w:t>
      </w:r>
      <w:r>
        <w:rPr>
          <w:spacing w:val="40"/>
        </w:rPr>
        <w:t xml:space="preserve"> </w:t>
      </w:r>
      <w:r>
        <w:t>существования</w:t>
      </w:r>
      <w:r>
        <w:rPr>
          <w:spacing w:val="40"/>
        </w:rPr>
        <w:t xml:space="preserve"> </w:t>
      </w:r>
      <w:r>
        <w:t>электрического</w:t>
      </w:r>
      <w:r>
        <w:rPr>
          <w:spacing w:val="40"/>
        </w:rPr>
        <w:t xml:space="preserve"> </w:t>
      </w:r>
      <w:r>
        <w:t>тока.</w:t>
      </w:r>
      <w:r>
        <w:rPr>
          <w:spacing w:val="40"/>
        </w:rPr>
        <w:t xml:space="preserve"> </w:t>
      </w:r>
      <w:r>
        <w:t>Источники</w:t>
      </w:r>
      <w:r>
        <w:rPr>
          <w:spacing w:val="40"/>
        </w:rPr>
        <w:t xml:space="preserve"> </w:t>
      </w:r>
      <w:r>
        <w:t>тока.</w:t>
      </w:r>
      <w:r>
        <w:rPr>
          <w:spacing w:val="40"/>
        </w:rPr>
        <w:t xml:space="preserve"> </w:t>
      </w:r>
      <w:r>
        <w:t>Сила</w:t>
      </w:r>
      <w:r>
        <w:rPr>
          <w:spacing w:val="40"/>
        </w:rPr>
        <w:t xml:space="preserve"> </w:t>
      </w:r>
      <w:r>
        <w:t>тока. Постоянный ток.</w:t>
      </w:r>
    </w:p>
    <w:p w:rsidR="004D001B" w:rsidRDefault="00FF118F">
      <w:pPr>
        <w:pStyle w:val="a3"/>
        <w:jc w:val="left"/>
      </w:pPr>
      <w:r>
        <w:t>Напряжение.</w:t>
      </w:r>
      <w:r>
        <w:rPr>
          <w:spacing w:val="-3"/>
        </w:rPr>
        <w:t xml:space="preserve"> </w:t>
      </w:r>
      <w:r>
        <w:t>Закон</w:t>
      </w:r>
      <w:r>
        <w:rPr>
          <w:spacing w:val="-3"/>
        </w:rPr>
        <w:t xml:space="preserve"> </w:t>
      </w:r>
      <w:r>
        <w:t>Ома</w:t>
      </w:r>
      <w:r>
        <w:rPr>
          <w:spacing w:val="-4"/>
        </w:rPr>
        <w:t xml:space="preserve"> </w:t>
      </w:r>
      <w:r>
        <w:t>для</w:t>
      </w:r>
      <w:r>
        <w:rPr>
          <w:spacing w:val="-2"/>
        </w:rPr>
        <w:t xml:space="preserve"> </w:t>
      </w:r>
      <w:r>
        <w:t>участка</w:t>
      </w:r>
      <w:r>
        <w:rPr>
          <w:spacing w:val="-3"/>
        </w:rPr>
        <w:t xml:space="preserve"> </w:t>
      </w:r>
      <w:r>
        <w:rPr>
          <w:spacing w:val="-2"/>
        </w:rPr>
        <w:t>цепи.</w:t>
      </w:r>
    </w:p>
    <w:p w:rsidR="004D001B" w:rsidRDefault="00FF118F">
      <w:pPr>
        <w:pStyle w:val="a3"/>
        <w:tabs>
          <w:tab w:val="left" w:pos="2384"/>
          <w:tab w:val="left" w:pos="4291"/>
          <w:tab w:val="left" w:pos="5584"/>
          <w:tab w:val="left" w:pos="7428"/>
          <w:tab w:val="left" w:pos="8741"/>
        </w:tabs>
        <w:ind w:right="581"/>
        <w:jc w:val="left"/>
      </w:pPr>
      <w:r>
        <w:rPr>
          <w:spacing w:val="-2"/>
        </w:rPr>
        <w:t>Электрическое</w:t>
      </w:r>
      <w:r>
        <w:tab/>
      </w:r>
      <w:r>
        <w:rPr>
          <w:spacing w:val="-2"/>
        </w:rPr>
        <w:t>сопротивление.</w:t>
      </w:r>
      <w:r>
        <w:tab/>
      </w:r>
      <w:r>
        <w:rPr>
          <w:spacing w:val="-2"/>
        </w:rPr>
        <w:t>Удельное</w:t>
      </w:r>
      <w:r>
        <w:tab/>
      </w:r>
      <w:r>
        <w:rPr>
          <w:spacing w:val="-2"/>
        </w:rPr>
        <w:t>сопротивление</w:t>
      </w:r>
      <w:r>
        <w:tab/>
      </w:r>
      <w:r>
        <w:rPr>
          <w:spacing w:val="-2"/>
        </w:rPr>
        <w:t>вещества.</w:t>
      </w:r>
      <w:r>
        <w:tab/>
      </w:r>
      <w:r>
        <w:rPr>
          <w:spacing w:val="-2"/>
        </w:rPr>
        <w:t xml:space="preserve">Последовательное, </w:t>
      </w:r>
      <w:r>
        <w:t>параллельное, смешанное соединение проводников.</w:t>
      </w:r>
    </w:p>
    <w:p w:rsidR="004D001B" w:rsidRDefault="00FF118F">
      <w:pPr>
        <w:pStyle w:val="a3"/>
        <w:jc w:val="left"/>
      </w:pPr>
      <w:r>
        <w:t>Работа</w:t>
      </w:r>
      <w:r>
        <w:rPr>
          <w:spacing w:val="-5"/>
        </w:rPr>
        <w:t xml:space="preserve"> </w:t>
      </w:r>
      <w:r>
        <w:t>электрического</w:t>
      </w:r>
      <w:r>
        <w:rPr>
          <w:spacing w:val="-3"/>
        </w:rPr>
        <w:t xml:space="preserve"> </w:t>
      </w:r>
      <w:r>
        <w:t>тока.</w:t>
      </w:r>
      <w:r>
        <w:rPr>
          <w:spacing w:val="-3"/>
        </w:rPr>
        <w:t xml:space="preserve"> </w:t>
      </w:r>
      <w:r>
        <w:t>Закон</w:t>
      </w:r>
      <w:r>
        <w:rPr>
          <w:spacing w:val="-3"/>
        </w:rPr>
        <w:t xml:space="preserve"> </w:t>
      </w:r>
      <w:r>
        <w:t>Джоуля–Ленца.</w:t>
      </w:r>
      <w:r>
        <w:rPr>
          <w:spacing w:val="-2"/>
        </w:rPr>
        <w:t xml:space="preserve"> </w:t>
      </w:r>
      <w:r>
        <w:t>Мощность</w:t>
      </w:r>
      <w:r>
        <w:rPr>
          <w:spacing w:val="-2"/>
        </w:rPr>
        <w:t xml:space="preserve"> </w:t>
      </w:r>
      <w:r>
        <w:t>электрического</w:t>
      </w:r>
      <w:r>
        <w:rPr>
          <w:spacing w:val="-3"/>
        </w:rPr>
        <w:t xml:space="preserve"> </w:t>
      </w:r>
      <w:r>
        <w:rPr>
          <w:spacing w:val="-2"/>
        </w:rPr>
        <w:t>тока.</w:t>
      </w:r>
    </w:p>
    <w:p w:rsidR="004D001B" w:rsidRDefault="00FF118F">
      <w:pPr>
        <w:pStyle w:val="a3"/>
        <w:jc w:val="left"/>
      </w:pPr>
      <w:r>
        <w:t>Электродвижущая</w:t>
      </w:r>
      <w:r>
        <w:rPr>
          <w:spacing w:val="40"/>
        </w:rPr>
        <w:t xml:space="preserve"> </w:t>
      </w:r>
      <w:r>
        <w:t>сила</w:t>
      </w:r>
      <w:r>
        <w:rPr>
          <w:spacing w:val="40"/>
        </w:rPr>
        <w:t xml:space="preserve"> </w:t>
      </w:r>
      <w:r>
        <w:t>и</w:t>
      </w:r>
      <w:r>
        <w:rPr>
          <w:spacing w:val="40"/>
        </w:rPr>
        <w:t xml:space="preserve"> </w:t>
      </w:r>
      <w:r>
        <w:t>внутреннее</w:t>
      </w:r>
      <w:r>
        <w:rPr>
          <w:spacing w:val="40"/>
        </w:rPr>
        <w:t xml:space="preserve"> </w:t>
      </w:r>
      <w:r>
        <w:t>сопротивление</w:t>
      </w:r>
      <w:r>
        <w:rPr>
          <w:spacing w:val="40"/>
        </w:rPr>
        <w:t xml:space="preserve"> </w:t>
      </w:r>
      <w:r>
        <w:t>источника</w:t>
      </w:r>
      <w:r>
        <w:rPr>
          <w:spacing w:val="40"/>
        </w:rPr>
        <w:t xml:space="preserve"> </w:t>
      </w:r>
      <w:r>
        <w:t>тока.</w:t>
      </w:r>
      <w:r>
        <w:rPr>
          <w:spacing w:val="40"/>
        </w:rPr>
        <w:t xml:space="preserve"> </w:t>
      </w:r>
      <w:r>
        <w:t>Закон</w:t>
      </w:r>
      <w:r>
        <w:rPr>
          <w:spacing w:val="40"/>
        </w:rPr>
        <w:t xml:space="preserve"> </w:t>
      </w:r>
      <w:r>
        <w:t>Ома</w:t>
      </w:r>
      <w:r>
        <w:rPr>
          <w:spacing w:val="40"/>
        </w:rPr>
        <w:t xml:space="preserve"> </w:t>
      </w:r>
      <w:r>
        <w:t>для</w:t>
      </w:r>
      <w:r>
        <w:rPr>
          <w:spacing w:val="40"/>
        </w:rPr>
        <w:t xml:space="preserve"> </w:t>
      </w:r>
      <w:r>
        <w:t>полной</w:t>
      </w:r>
      <w:r>
        <w:rPr>
          <w:spacing w:val="40"/>
        </w:rPr>
        <w:t xml:space="preserve"> </w:t>
      </w:r>
      <w:r>
        <w:t>(замкнутой) электрической цепи. Короткое замыкание.</w:t>
      </w:r>
    </w:p>
    <w:p w:rsidR="004D001B" w:rsidRDefault="004D001B">
      <w:pPr>
        <w:sectPr w:rsidR="004D001B">
          <w:pgSz w:w="11920" w:h="16850"/>
          <w:pgMar w:top="720" w:right="160" w:bottom="2160" w:left="480" w:header="0" w:footer="1924" w:gutter="0"/>
          <w:cols w:space="720"/>
        </w:sectPr>
      </w:pPr>
    </w:p>
    <w:p w:rsidR="004D001B" w:rsidRDefault="00FF118F">
      <w:pPr>
        <w:pStyle w:val="a3"/>
        <w:tabs>
          <w:tab w:val="left" w:pos="2079"/>
          <w:tab w:val="left" w:pos="3744"/>
          <w:tab w:val="left" w:pos="4812"/>
          <w:tab w:val="left" w:pos="6033"/>
          <w:tab w:val="left" w:pos="7549"/>
          <w:tab w:val="left" w:pos="9305"/>
          <w:tab w:val="left" w:pos="10464"/>
        </w:tabs>
        <w:spacing w:before="68"/>
        <w:ind w:right="580"/>
        <w:jc w:val="left"/>
      </w:pPr>
      <w:r>
        <w:rPr>
          <w:spacing w:val="-2"/>
        </w:rPr>
        <w:t>Электронная</w:t>
      </w:r>
      <w:r>
        <w:tab/>
      </w:r>
      <w:r>
        <w:rPr>
          <w:spacing w:val="-2"/>
        </w:rPr>
        <w:t>проводимость</w:t>
      </w:r>
      <w:r>
        <w:tab/>
      </w:r>
      <w:r>
        <w:rPr>
          <w:spacing w:val="-2"/>
        </w:rPr>
        <w:t>твёрдых</w:t>
      </w:r>
      <w:r>
        <w:tab/>
      </w:r>
      <w:r>
        <w:rPr>
          <w:spacing w:val="-2"/>
        </w:rPr>
        <w:t>металлов.</w:t>
      </w:r>
      <w:r>
        <w:tab/>
      </w:r>
      <w:r>
        <w:rPr>
          <w:spacing w:val="-2"/>
        </w:rPr>
        <w:t>За</w:t>
      </w:r>
      <w:r>
        <w:rPr>
          <w:spacing w:val="-2"/>
        </w:rPr>
        <w:t>висимость</w:t>
      </w:r>
      <w:r>
        <w:tab/>
      </w:r>
      <w:r>
        <w:rPr>
          <w:spacing w:val="-2"/>
        </w:rPr>
        <w:t>сопротивления</w:t>
      </w:r>
      <w:r>
        <w:tab/>
      </w:r>
      <w:r>
        <w:rPr>
          <w:spacing w:val="-2"/>
        </w:rPr>
        <w:t>металлов</w:t>
      </w:r>
      <w:r>
        <w:tab/>
      </w:r>
      <w:r>
        <w:rPr>
          <w:spacing w:val="-6"/>
        </w:rPr>
        <w:t xml:space="preserve">от </w:t>
      </w:r>
      <w:r>
        <w:t>температуры. Сверхпроводимость.</w:t>
      </w:r>
    </w:p>
    <w:p w:rsidR="004D001B" w:rsidRDefault="00FF118F">
      <w:pPr>
        <w:pStyle w:val="a3"/>
        <w:jc w:val="left"/>
      </w:pPr>
      <w:r>
        <w:t>Электрический</w:t>
      </w:r>
      <w:r>
        <w:rPr>
          <w:spacing w:val="-4"/>
        </w:rPr>
        <w:t xml:space="preserve"> </w:t>
      </w:r>
      <w:r>
        <w:t>ток</w:t>
      </w:r>
      <w:r>
        <w:rPr>
          <w:spacing w:val="-3"/>
        </w:rPr>
        <w:t xml:space="preserve"> </w:t>
      </w:r>
      <w:r>
        <w:t>в</w:t>
      </w:r>
      <w:r>
        <w:rPr>
          <w:spacing w:val="-5"/>
        </w:rPr>
        <w:t xml:space="preserve"> </w:t>
      </w:r>
      <w:r>
        <w:t>вакууме.</w:t>
      </w:r>
      <w:r>
        <w:rPr>
          <w:spacing w:val="-3"/>
        </w:rPr>
        <w:t xml:space="preserve"> </w:t>
      </w:r>
      <w:r>
        <w:t>Свойства</w:t>
      </w:r>
      <w:r>
        <w:rPr>
          <w:spacing w:val="-5"/>
        </w:rPr>
        <w:t xml:space="preserve"> </w:t>
      </w:r>
      <w:r>
        <w:t>электронных</w:t>
      </w:r>
      <w:r>
        <w:rPr>
          <w:spacing w:val="-1"/>
        </w:rPr>
        <w:t xml:space="preserve"> </w:t>
      </w:r>
      <w:r>
        <w:rPr>
          <w:spacing w:val="-2"/>
        </w:rPr>
        <w:t>пучков.</w:t>
      </w:r>
    </w:p>
    <w:p w:rsidR="004D001B" w:rsidRDefault="00FF118F">
      <w:pPr>
        <w:pStyle w:val="a3"/>
        <w:jc w:val="left"/>
      </w:pPr>
      <w:r>
        <w:t>Полупроводники.</w:t>
      </w:r>
      <w:r>
        <w:rPr>
          <w:spacing w:val="40"/>
        </w:rPr>
        <w:t xml:space="preserve"> </w:t>
      </w:r>
      <w:r>
        <w:t>Собственная</w:t>
      </w:r>
      <w:r>
        <w:rPr>
          <w:spacing w:val="40"/>
        </w:rPr>
        <w:t xml:space="preserve"> </w:t>
      </w:r>
      <w:r>
        <w:t>и</w:t>
      </w:r>
      <w:r>
        <w:rPr>
          <w:spacing w:val="40"/>
        </w:rPr>
        <w:t xml:space="preserve"> </w:t>
      </w:r>
      <w:r>
        <w:t>примесная</w:t>
      </w:r>
      <w:r>
        <w:rPr>
          <w:spacing w:val="40"/>
        </w:rPr>
        <w:t xml:space="preserve"> </w:t>
      </w:r>
      <w:r>
        <w:t>проводимость</w:t>
      </w:r>
      <w:r>
        <w:rPr>
          <w:spacing w:val="40"/>
        </w:rPr>
        <w:t xml:space="preserve"> </w:t>
      </w:r>
      <w:r>
        <w:t>полупроводников.</w:t>
      </w:r>
      <w:r>
        <w:rPr>
          <w:spacing w:val="40"/>
        </w:rPr>
        <w:t xml:space="preserve"> </w:t>
      </w:r>
      <w:r>
        <w:t>Свойства</w:t>
      </w:r>
      <w:r>
        <w:rPr>
          <w:spacing w:val="40"/>
        </w:rPr>
        <w:t xml:space="preserve"> </w:t>
      </w:r>
      <w:r>
        <w:t>p–</w:t>
      </w:r>
      <w:r>
        <w:rPr>
          <w:spacing w:val="40"/>
        </w:rPr>
        <w:t xml:space="preserve"> </w:t>
      </w:r>
      <w:r>
        <w:t>n-</w:t>
      </w:r>
      <w:r>
        <w:rPr>
          <w:spacing w:val="40"/>
        </w:rPr>
        <w:t xml:space="preserve"> </w:t>
      </w:r>
      <w:r>
        <w:t>перехода. Полупроводниковые приборы.</w:t>
      </w:r>
    </w:p>
    <w:p w:rsidR="004D001B" w:rsidRDefault="00FF118F">
      <w:pPr>
        <w:pStyle w:val="a3"/>
        <w:tabs>
          <w:tab w:val="left" w:pos="2700"/>
          <w:tab w:val="left" w:pos="3420"/>
          <w:tab w:val="left" w:pos="4140"/>
          <w:tab w:val="left" w:pos="5581"/>
          <w:tab w:val="left" w:pos="6301"/>
          <w:tab w:val="left" w:pos="7741"/>
        </w:tabs>
        <w:ind w:right="2086"/>
        <w:jc w:val="left"/>
      </w:pPr>
      <w:r>
        <w:rPr>
          <w:spacing w:val="-2"/>
        </w:rPr>
        <w:t>Электрический</w:t>
      </w:r>
      <w:r>
        <w:tab/>
      </w:r>
      <w:r>
        <w:rPr>
          <w:spacing w:val="-4"/>
        </w:rPr>
        <w:t>ток</w:t>
      </w:r>
      <w:r>
        <w:tab/>
      </w:r>
      <w:r>
        <w:rPr>
          <w:spacing w:val="-10"/>
        </w:rPr>
        <w:t>в</w:t>
      </w:r>
      <w:r>
        <w:tab/>
      </w:r>
      <w:r>
        <w:rPr>
          <w:spacing w:val="-2"/>
        </w:rPr>
        <w:t>растворах</w:t>
      </w:r>
      <w:r>
        <w:tab/>
      </w:r>
      <w:r>
        <w:rPr>
          <w:spacing w:val="-10"/>
        </w:rPr>
        <w:t>и</w:t>
      </w:r>
      <w:r>
        <w:tab/>
      </w:r>
      <w:r>
        <w:rPr>
          <w:spacing w:val="-2"/>
        </w:rPr>
        <w:t>расплавах</w:t>
      </w:r>
      <w:r>
        <w:tab/>
      </w:r>
      <w:r>
        <w:rPr>
          <w:spacing w:val="-2"/>
        </w:rPr>
        <w:t xml:space="preserve">электролитов. </w:t>
      </w:r>
      <w:r>
        <w:t>Электролитическая диссоциация. Электролиз.</w:t>
      </w:r>
    </w:p>
    <w:p w:rsidR="004D001B" w:rsidRDefault="00FF118F">
      <w:pPr>
        <w:pStyle w:val="a3"/>
        <w:ind w:right="1888"/>
        <w:jc w:val="left"/>
      </w:pPr>
      <w:r>
        <w:t>Электрический</w:t>
      </w:r>
      <w:r>
        <w:rPr>
          <w:spacing w:val="-4"/>
        </w:rPr>
        <w:t xml:space="preserve"> </w:t>
      </w:r>
      <w:r>
        <w:t>ток</w:t>
      </w:r>
      <w:r>
        <w:rPr>
          <w:spacing w:val="-4"/>
        </w:rPr>
        <w:t xml:space="preserve"> </w:t>
      </w:r>
      <w:r>
        <w:t>в</w:t>
      </w:r>
      <w:r>
        <w:rPr>
          <w:spacing w:val="-5"/>
        </w:rPr>
        <w:t xml:space="preserve"> </w:t>
      </w:r>
      <w:r>
        <w:t>газах.</w:t>
      </w:r>
      <w:r>
        <w:rPr>
          <w:spacing w:val="-4"/>
        </w:rPr>
        <w:t xml:space="preserve"> </w:t>
      </w:r>
      <w:r>
        <w:t>Самостоятельный</w:t>
      </w:r>
      <w:r>
        <w:rPr>
          <w:spacing w:val="-6"/>
        </w:rPr>
        <w:t xml:space="preserve"> </w:t>
      </w:r>
      <w:r>
        <w:t>и</w:t>
      </w:r>
      <w:r>
        <w:rPr>
          <w:spacing w:val="-4"/>
        </w:rPr>
        <w:t xml:space="preserve"> </w:t>
      </w:r>
      <w:r>
        <w:t>несамостоятельный</w:t>
      </w:r>
      <w:r>
        <w:rPr>
          <w:spacing w:val="-4"/>
        </w:rPr>
        <w:t xml:space="preserve"> </w:t>
      </w:r>
      <w:r>
        <w:t>разряд.</w:t>
      </w:r>
      <w:r>
        <w:rPr>
          <w:spacing w:val="-4"/>
        </w:rPr>
        <w:t xml:space="preserve"> </w:t>
      </w:r>
      <w:r>
        <w:t xml:space="preserve">Молния. </w:t>
      </w:r>
      <w:r>
        <w:rPr>
          <w:spacing w:val="-2"/>
        </w:rPr>
        <w:t>Плазма.</w:t>
      </w:r>
    </w:p>
    <w:p w:rsidR="004D001B" w:rsidRDefault="00FF118F">
      <w:pPr>
        <w:pStyle w:val="a3"/>
        <w:ind w:right="576"/>
      </w:pPr>
      <w:r>
        <w:t>Технические устройства и практическое применение: амперметр, вольтметр</w:t>
      </w:r>
      <w:r>
        <w:t>, реостат, источники тока,</w:t>
      </w:r>
      <w:r>
        <w:rPr>
          <w:spacing w:val="-10"/>
        </w:rPr>
        <w:t xml:space="preserve"> </w:t>
      </w:r>
      <w:r>
        <w:t>электронагревательные</w:t>
      </w:r>
      <w:r>
        <w:rPr>
          <w:spacing w:val="-12"/>
        </w:rPr>
        <w:t xml:space="preserve"> </w:t>
      </w:r>
      <w:r>
        <w:t>приборы,</w:t>
      </w:r>
      <w:r>
        <w:rPr>
          <w:spacing w:val="-11"/>
        </w:rPr>
        <w:t xml:space="preserve"> </w:t>
      </w:r>
      <w:r>
        <w:t>электроосветительные</w:t>
      </w:r>
      <w:r>
        <w:rPr>
          <w:spacing w:val="-12"/>
        </w:rPr>
        <w:t xml:space="preserve"> </w:t>
      </w:r>
      <w:r>
        <w:t>приборы,</w:t>
      </w:r>
      <w:r>
        <w:rPr>
          <w:spacing w:val="-11"/>
        </w:rPr>
        <w:t xml:space="preserve"> </w:t>
      </w:r>
      <w:r>
        <w:t>термометр</w:t>
      </w:r>
      <w:r>
        <w:rPr>
          <w:spacing w:val="-10"/>
        </w:rPr>
        <w:t xml:space="preserve"> </w:t>
      </w:r>
      <w:r>
        <w:t>сопротивления, вакуумный диод, термисторы и фоторезисторы, полупроводниковый диод, гальваника.</w:t>
      </w:r>
    </w:p>
    <w:p w:rsidR="004D001B" w:rsidRDefault="00FF118F">
      <w:pPr>
        <w:pStyle w:val="a3"/>
        <w:jc w:val="left"/>
      </w:pPr>
      <w:r>
        <w:rPr>
          <w:spacing w:val="-2"/>
        </w:rPr>
        <w:t>Демонстрации.</w:t>
      </w:r>
    </w:p>
    <w:p w:rsidR="004D001B" w:rsidRDefault="00FF118F">
      <w:pPr>
        <w:pStyle w:val="a3"/>
        <w:jc w:val="left"/>
      </w:pPr>
      <w:r>
        <w:t>Измерение</w:t>
      </w:r>
      <w:r>
        <w:rPr>
          <w:spacing w:val="-2"/>
        </w:rPr>
        <w:t xml:space="preserve"> </w:t>
      </w:r>
      <w:r>
        <w:t>силы</w:t>
      </w:r>
      <w:r>
        <w:rPr>
          <w:spacing w:val="-1"/>
        </w:rPr>
        <w:t xml:space="preserve"> </w:t>
      </w:r>
      <w:r>
        <w:t>тока</w:t>
      </w:r>
      <w:r>
        <w:rPr>
          <w:spacing w:val="-2"/>
        </w:rPr>
        <w:t xml:space="preserve"> </w:t>
      </w:r>
      <w:r>
        <w:t>и</w:t>
      </w:r>
      <w:r>
        <w:rPr>
          <w:spacing w:val="-2"/>
        </w:rPr>
        <w:t xml:space="preserve"> напряжения.</w:t>
      </w:r>
    </w:p>
    <w:p w:rsidR="004D001B" w:rsidRDefault="00FF118F">
      <w:pPr>
        <w:pStyle w:val="a3"/>
        <w:tabs>
          <w:tab w:val="left" w:pos="4140"/>
          <w:tab w:val="left" w:pos="6301"/>
          <w:tab w:val="left" w:pos="8461"/>
          <w:tab w:val="left" w:pos="9784"/>
        </w:tabs>
        <w:ind w:right="573"/>
        <w:jc w:val="left"/>
      </w:pPr>
      <w:r>
        <w:t>Зависимость</w:t>
      </w:r>
      <w:r>
        <w:rPr>
          <w:spacing w:val="40"/>
        </w:rPr>
        <w:t xml:space="preserve"> </w:t>
      </w:r>
      <w:r>
        <w:t>соп</w:t>
      </w:r>
      <w:r>
        <w:t>ротивления</w:t>
      </w:r>
      <w:r>
        <w:tab/>
      </w:r>
      <w:r>
        <w:rPr>
          <w:spacing w:val="-2"/>
        </w:rPr>
        <w:t>цилиндрических</w:t>
      </w:r>
      <w:r>
        <w:tab/>
        <w:t>проводников</w:t>
      </w:r>
      <w:r>
        <w:rPr>
          <w:spacing w:val="40"/>
        </w:rPr>
        <w:t xml:space="preserve"> </w:t>
      </w:r>
      <w:r>
        <w:t>от</w:t>
      </w:r>
      <w:r>
        <w:tab/>
      </w:r>
      <w:r>
        <w:rPr>
          <w:spacing w:val="-2"/>
        </w:rPr>
        <w:t>длины,</w:t>
      </w:r>
      <w:r>
        <w:tab/>
      </w:r>
      <w:r>
        <w:rPr>
          <w:spacing w:val="-2"/>
        </w:rPr>
        <w:t xml:space="preserve">площади </w:t>
      </w:r>
      <w:r>
        <w:t>поперечного сечения и материала.</w:t>
      </w:r>
    </w:p>
    <w:p w:rsidR="004D001B" w:rsidRDefault="00FF118F">
      <w:pPr>
        <w:pStyle w:val="a3"/>
        <w:spacing w:before="1"/>
        <w:jc w:val="left"/>
      </w:pPr>
      <w:r>
        <w:t>Смешанное</w:t>
      </w:r>
      <w:r>
        <w:rPr>
          <w:spacing w:val="-4"/>
        </w:rPr>
        <w:t xml:space="preserve"> </w:t>
      </w:r>
      <w:r>
        <w:t>соединение</w:t>
      </w:r>
      <w:r>
        <w:rPr>
          <w:spacing w:val="-4"/>
        </w:rPr>
        <w:t xml:space="preserve"> </w:t>
      </w:r>
      <w:r>
        <w:rPr>
          <w:spacing w:val="-2"/>
        </w:rPr>
        <w:t>проводников.</w:t>
      </w:r>
    </w:p>
    <w:p w:rsidR="004D001B" w:rsidRDefault="00FF118F">
      <w:pPr>
        <w:pStyle w:val="a3"/>
        <w:ind w:right="576"/>
        <w:jc w:val="left"/>
      </w:pPr>
      <w:r>
        <w:t>Прямое</w:t>
      </w:r>
      <w:r>
        <w:rPr>
          <w:spacing w:val="40"/>
        </w:rPr>
        <w:t xml:space="preserve"> </w:t>
      </w:r>
      <w:r>
        <w:t>измерение</w:t>
      </w:r>
      <w:r>
        <w:rPr>
          <w:spacing w:val="40"/>
        </w:rPr>
        <w:t xml:space="preserve"> </w:t>
      </w:r>
      <w:r>
        <w:t>электродвижущей</w:t>
      </w:r>
      <w:r>
        <w:rPr>
          <w:spacing w:val="40"/>
        </w:rPr>
        <w:t xml:space="preserve"> </w:t>
      </w:r>
      <w:r>
        <w:t>силы.</w:t>
      </w:r>
      <w:r>
        <w:rPr>
          <w:spacing w:val="40"/>
        </w:rPr>
        <w:t xml:space="preserve"> </w:t>
      </w:r>
      <w:r>
        <w:t>Короткое</w:t>
      </w:r>
      <w:r>
        <w:rPr>
          <w:spacing w:val="40"/>
        </w:rPr>
        <w:t xml:space="preserve"> </w:t>
      </w:r>
      <w:r>
        <w:t>замыкание</w:t>
      </w:r>
      <w:r>
        <w:rPr>
          <w:spacing w:val="40"/>
        </w:rPr>
        <w:t xml:space="preserve"> </w:t>
      </w:r>
      <w:r>
        <w:t>гальванического</w:t>
      </w:r>
      <w:r>
        <w:rPr>
          <w:spacing w:val="40"/>
        </w:rPr>
        <w:t xml:space="preserve"> </w:t>
      </w:r>
      <w:r>
        <w:t>элемента</w:t>
      </w:r>
      <w:r>
        <w:rPr>
          <w:spacing w:val="40"/>
        </w:rPr>
        <w:t xml:space="preserve"> </w:t>
      </w:r>
      <w:r>
        <w:t>и оценка внутреннего сопротивления.</w:t>
      </w:r>
    </w:p>
    <w:p w:rsidR="004D001B" w:rsidRDefault="00FF118F">
      <w:pPr>
        <w:pStyle w:val="a3"/>
        <w:ind w:right="1888"/>
        <w:jc w:val="left"/>
      </w:pPr>
      <w:r>
        <w:t>Зависимость</w:t>
      </w:r>
      <w:r>
        <w:rPr>
          <w:spacing w:val="-4"/>
        </w:rPr>
        <w:t xml:space="preserve"> </w:t>
      </w:r>
      <w:r>
        <w:t>сопротивления</w:t>
      </w:r>
      <w:r>
        <w:rPr>
          <w:spacing w:val="-5"/>
        </w:rPr>
        <w:t xml:space="preserve"> </w:t>
      </w:r>
      <w:r>
        <w:t>металлов</w:t>
      </w:r>
      <w:r>
        <w:rPr>
          <w:spacing w:val="-6"/>
        </w:rPr>
        <w:t xml:space="preserve"> </w:t>
      </w:r>
      <w:r>
        <w:t>от</w:t>
      </w:r>
      <w:r>
        <w:rPr>
          <w:spacing w:val="-5"/>
        </w:rPr>
        <w:t xml:space="preserve"> </w:t>
      </w:r>
      <w:r>
        <w:t>температуры.</w:t>
      </w:r>
      <w:r>
        <w:rPr>
          <w:spacing w:val="-4"/>
        </w:rPr>
        <w:t xml:space="preserve"> </w:t>
      </w:r>
      <w:r>
        <w:t>Проводимость</w:t>
      </w:r>
      <w:r>
        <w:rPr>
          <w:spacing w:val="-4"/>
        </w:rPr>
        <w:t xml:space="preserve"> </w:t>
      </w:r>
      <w:r>
        <w:t>электролитов. Искровой разряд и проводимость воздуха. Односторонняя проводимость диода.</w:t>
      </w:r>
    </w:p>
    <w:p w:rsidR="004D001B" w:rsidRDefault="00FF118F">
      <w:pPr>
        <w:pStyle w:val="a3"/>
        <w:ind w:firstLine="60"/>
        <w:jc w:val="left"/>
      </w:pPr>
      <w:r>
        <w:t>Ученический эксперимент, лабораторные работы Изучение смешанного соединения резисторов. Измерение</w:t>
      </w:r>
      <w:r>
        <w:rPr>
          <w:spacing w:val="-4"/>
        </w:rPr>
        <w:t xml:space="preserve"> </w:t>
      </w:r>
      <w:r>
        <w:t>электродвижущей</w:t>
      </w:r>
      <w:r>
        <w:rPr>
          <w:spacing w:val="-3"/>
        </w:rPr>
        <w:t xml:space="preserve"> </w:t>
      </w:r>
      <w:r>
        <w:t>си</w:t>
      </w:r>
      <w:r>
        <w:t>лы</w:t>
      </w:r>
      <w:r>
        <w:rPr>
          <w:spacing w:val="-3"/>
        </w:rPr>
        <w:t xml:space="preserve"> </w:t>
      </w:r>
      <w:r>
        <w:t>источника</w:t>
      </w:r>
      <w:r>
        <w:rPr>
          <w:spacing w:val="-7"/>
        </w:rPr>
        <w:t xml:space="preserve"> </w:t>
      </w:r>
      <w:r>
        <w:t>тока</w:t>
      </w:r>
      <w:r>
        <w:rPr>
          <w:spacing w:val="-4"/>
        </w:rPr>
        <w:t xml:space="preserve"> </w:t>
      </w:r>
      <w:r>
        <w:t>и</w:t>
      </w:r>
      <w:r>
        <w:rPr>
          <w:spacing w:val="-5"/>
        </w:rPr>
        <w:t xml:space="preserve"> </w:t>
      </w:r>
      <w:r>
        <w:t>его</w:t>
      </w:r>
      <w:r>
        <w:rPr>
          <w:spacing w:val="-3"/>
        </w:rPr>
        <w:t xml:space="preserve"> </w:t>
      </w:r>
      <w:r>
        <w:t>внутреннего</w:t>
      </w:r>
      <w:r>
        <w:rPr>
          <w:spacing w:val="-2"/>
        </w:rPr>
        <w:t xml:space="preserve"> </w:t>
      </w:r>
      <w:r>
        <w:t>сопротивления.</w:t>
      </w:r>
      <w:r>
        <w:rPr>
          <w:spacing w:val="-3"/>
        </w:rPr>
        <w:t xml:space="preserve"> </w:t>
      </w:r>
      <w:r>
        <w:t xml:space="preserve">Наблюдение </w:t>
      </w:r>
      <w:r>
        <w:rPr>
          <w:spacing w:val="-2"/>
        </w:rPr>
        <w:t>электролиза.</w:t>
      </w:r>
    </w:p>
    <w:p w:rsidR="004D001B" w:rsidRDefault="00FF118F">
      <w:pPr>
        <w:pStyle w:val="a4"/>
        <w:numPr>
          <w:ilvl w:val="2"/>
          <w:numId w:val="64"/>
        </w:numPr>
        <w:tabs>
          <w:tab w:val="left" w:pos="1260"/>
        </w:tabs>
        <w:ind w:hanging="720"/>
        <w:rPr>
          <w:sz w:val="24"/>
        </w:rPr>
      </w:pPr>
      <w:r>
        <w:rPr>
          <w:sz w:val="24"/>
        </w:rPr>
        <w:t>Межпредметные</w:t>
      </w:r>
      <w:r>
        <w:rPr>
          <w:spacing w:val="-7"/>
          <w:sz w:val="24"/>
        </w:rPr>
        <w:t xml:space="preserve"> </w:t>
      </w:r>
      <w:r>
        <w:rPr>
          <w:spacing w:val="-2"/>
          <w:sz w:val="24"/>
        </w:rPr>
        <w:t>связи.</w:t>
      </w:r>
    </w:p>
    <w:p w:rsidR="004D001B" w:rsidRDefault="00FF118F">
      <w:pPr>
        <w:pStyle w:val="a3"/>
        <w:ind w:right="584"/>
      </w:pPr>
      <w:r>
        <w:t>Изучение курса физики базового уровня в 10 классе осуществляется с учётом содержательных межпредметных связей с курсами математики, биологии, химии, географии и</w:t>
      </w:r>
      <w:r>
        <w:t xml:space="preserve"> технологии.</w:t>
      </w:r>
    </w:p>
    <w:p w:rsidR="004D001B" w:rsidRDefault="00FF118F">
      <w:pPr>
        <w:pStyle w:val="a3"/>
        <w:spacing w:before="1"/>
        <w:ind w:right="579"/>
      </w:pPr>
      <w:r>
        <w:t>Межпредметные понятия,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4D001B" w:rsidRDefault="00FF118F">
      <w:pPr>
        <w:pStyle w:val="a3"/>
        <w:ind w:right="573"/>
      </w:pPr>
      <w:r>
        <w:t>Математика: решение системы уравнений, лине</w:t>
      </w:r>
      <w:r>
        <w:t>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
    <w:p w:rsidR="004D001B" w:rsidRDefault="00FF118F">
      <w:pPr>
        <w:pStyle w:val="a3"/>
        <w:ind w:right="573"/>
      </w:pPr>
      <w:r>
        <w:t>Биология: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 Химия:</w:t>
      </w:r>
      <w:r>
        <w:rPr>
          <w:spacing w:val="-15"/>
        </w:rPr>
        <w:t xml:space="preserve"> </w:t>
      </w:r>
      <w:r>
        <w:t>дискретное</w:t>
      </w:r>
      <w:r>
        <w:rPr>
          <w:spacing w:val="-15"/>
        </w:rPr>
        <w:t xml:space="preserve"> </w:t>
      </w:r>
      <w:r>
        <w:t>строение</w:t>
      </w:r>
      <w:r>
        <w:rPr>
          <w:spacing w:val="-15"/>
        </w:rPr>
        <w:t xml:space="preserve"> </w:t>
      </w:r>
      <w:r>
        <w:t>вещества,</w:t>
      </w:r>
      <w:r>
        <w:rPr>
          <w:spacing w:val="-15"/>
        </w:rPr>
        <w:t xml:space="preserve"> </w:t>
      </w:r>
      <w:r>
        <w:t>строение</w:t>
      </w:r>
      <w:r>
        <w:rPr>
          <w:spacing w:val="-15"/>
        </w:rPr>
        <w:t xml:space="preserve"> </w:t>
      </w:r>
      <w:r>
        <w:t>атомов</w:t>
      </w:r>
      <w:r>
        <w:rPr>
          <w:spacing w:val="-15"/>
        </w:rPr>
        <w:t xml:space="preserve"> </w:t>
      </w:r>
      <w:r>
        <w:t>и</w:t>
      </w:r>
      <w:r>
        <w:rPr>
          <w:spacing w:val="-15"/>
        </w:rPr>
        <w:t xml:space="preserve"> </w:t>
      </w:r>
      <w:r>
        <w:t>молекул,</w:t>
      </w:r>
      <w:r>
        <w:rPr>
          <w:spacing w:val="-15"/>
        </w:rPr>
        <w:t xml:space="preserve"> </w:t>
      </w:r>
      <w:r>
        <w:t>моль</w:t>
      </w:r>
      <w:r>
        <w:rPr>
          <w:spacing w:val="-15"/>
        </w:rPr>
        <w:t xml:space="preserve"> </w:t>
      </w:r>
      <w:r>
        <w:t>вещества,</w:t>
      </w:r>
      <w:r>
        <w:rPr>
          <w:spacing w:val="-15"/>
        </w:rPr>
        <w:t xml:space="preserve"> </w:t>
      </w:r>
      <w:r>
        <w:t>м</w:t>
      </w:r>
      <w:r>
        <w:t>олярная</w:t>
      </w:r>
      <w:r>
        <w:rPr>
          <w:spacing w:val="-15"/>
        </w:rPr>
        <w:t xml:space="preserve"> </w:t>
      </w:r>
      <w:r>
        <w:t>масса, тепловые свойства твёрдых тел, жидкостей и газов, электрические свойства металлов, электролитическая диссоциация, гальваника.</w:t>
      </w:r>
    </w:p>
    <w:p w:rsidR="004D001B" w:rsidRDefault="00FF118F">
      <w:pPr>
        <w:pStyle w:val="a3"/>
        <w:spacing w:line="274" w:lineRule="exact"/>
      </w:pPr>
      <w:r>
        <w:t>География:</w:t>
      </w:r>
      <w:r>
        <w:rPr>
          <w:spacing w:val="-5"/>
        </w:rPr>
        <w:t xml:space="preserve"> </w:t>
      </w:r>
      <w:r>
        <w:t>влажность</w:t>
      </w:r>
      <w:r>
        <w:rPr>
          <w:spacing w:val="-1"/>
        </w:rPr>
        <w:t xml:space="preserve"> </w:t>
      </w:r>
      <w:r>
        <w:t>воздуха,</w:t>
      </w:r>
      <w:r>
        <w:rPr>
          <w:spacing w:val="-3"/>
        </w:rPr>
        <w:t xml:space="preserve"> </w:t>
      </w:r>
      <w:r>
        <w:t>ветры,</w:t>
      </w:r>
      <w:r>
        <w:rPr>
          <w:spacing w:val="-2"/>
        </w:rPr>
        <w:t xml:space="preserve"> </w:t>
      </w:r>
      <w:r>
        <w:t>барометр,</w:t>
      </w:r>
      <w:r>
        <w:rPr>
          <w:spacing w:val="-2"/>
        </w:rPr>
        <w:t xml:space="preserve"> термометр.</w:t>
      </w:r>
    </w:p>
    <w:p w:rsidR="004D001B" w:rsidRDefault="00FF118F">
      <w:pPr>
        <w:pStyle w:val="a3"/>
        <w:ind w:right="576"/>
      </w:pPr>
      <w:r>
        <w:t>Технология: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w:t>
      </w:r>
      <w:r>
        <w:t>онер, технологии получения современных материалов, в том числе наноматериалов, и нанотехнологии,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
    <w:p w:rsidR="004D001B" w:rsidRDefault="00FF118F">
      <w:pPr>
        <w:pStyle w:val="a4"/>
        <w:numPr>
          <w:ilvl w:val="1"/>
          <w:numId w:val="64"/>
        </w:numPr>
        <w:tabs>
          <w:tab w:val="left" w:pos="1260"/>
        </w:tabs>
        <w:spacing w:before="1"/>
        <w:ind w:left="1260" w:hanging="720"/>
        <w:rPr>
          <w:sz w:val="24"/>
        </w:rPr>
      </w:pPr>
      <w:r>
        <w:rPr>
          <w:sz w:val="24"/>
        </w:rPr>
        <w:t>Соде</w:t>
      </w:r>
      <w:r>
        <w:rPr>
          <w:sz w:val="24"/>
        </w:rPr>
        <w:t>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11 </w:t>
      </w:r>
      <w:r>
        <w:rPr>
          <w:spacing w:val="-2"/>
          <w:sz w:val="24"/>
        </w:rPr>
        <w:t>классе.</w:t>
      </w:r>
    </w:p>
    <w:p w:rsidR="004D001B" w:rsidRDefault="00FF118F">
      <w:pPr>
        <w:pStyle w:val="a4"/>
        <w:numPr>
          <w:ilvl w:val="2"/>
          <w:numId w:val="64"/>
        </w:numPr>
        <w:tabs>
          <w:tab w:val="left" w:pos="1260"/>
        </w:tabs>
        <w:ind w:hanging="720"/>
        <w:rPr>
          <w:sz w:val="24"/>
        </w:rPr>
      </w:pPr>
      <w:r>
        <w:rPr>
          <w:sz w:val="24"/>
        </w:rPr>
        <w:t>Раздел</w:t>
      </w:r>
      <w:r>
        <w:rPr>
          <w:spacing w:val="-1"/>
          <w:sz w:val="24"/>
        </w:rPr>
        <w:t xml:space="preserve"> </w:t>
      </w:r>
      <w:r>
        <w:rPr>
          <w:sz w:val="24"/>
        </w:rPr>
        <w:t>4.</w:t>
      </w:r>
      <w:r>
        <w:rPr>
          <w:spacing w:val="-1"/>
          <w:sz w:val="24"/>
        </w:rPr>
        <w:t xml:space="preserve"> </w:t>
      </w:r>
      <w:r>
        <w:rPr>
          <w:spacing w:val="-2"/>
          <w:sz w:val="24"/>
        </w:rPr>
        <w:t>Электродинамика.</w:t>
      </w:r>
    </w:p>
    <w:p w:rsidR="004D001B" w:rsidRDefault="00FF118F">
      <w:pPr>
        <w:pStyle w:val="a4"/>
        <w:numPr>
          <w:ilvl w:val="3"/>
          <w:numId w:val="64"/>
        </w:numPr>
        <w:tabs>
          <w:tab w:val="left" w:pos="1980"/>
        </w:tabs>
        <w:ind w:hanging="1440"/>
        <w:rPr>
          <w:sz w:val="24"/>
        </w:rPr>
      </w:pPr>
      <w:r>
        <w:rPr>
          <w:sz w:val="24"/>
        </w:rPr>
        <w:t>Тема</w:t>
      </w:r>
      <w:r>
        <w:rPr>
          <w:spacing w:val="-3"/>
          <w:sz w:val="24"/>
        </w:rPr>
        <w:t xml:space="preserve"> </w:t>
      </w:r>
      <w:r>
        <w:rPr>
          <w:sz w:val="24"/>
        </w:rPr>
        <w:t>3.</w:t>
      </w:r>
      <w:r>
        <w:rPr>
          <w:spacing w:val="-2"/>
          <w:sz w:val="24"/>
        </w:rPr>
        <w:t xml:space="preserve"> </w:t>
      </w:r>
      <w:r>
        <w:rPr>
          <w:sz w:val="24"/>
        </w:rPr>
        <w:t>Магнитное</w:t>
      </w:r>
      <w:r>
        <w:rPr>
          <w:spacing w:val="-3"/>
          <w:sz w:val="24"/>
        </w:rPr>
        <w:t xml:space="preserve"> </w:t>
      </w:r>
      <w:r>
        <w:rPr>
          <w:sz w:val="24"/>
        </w:rPr>
        <w:t>поле.</w:t>
      </w:r>
      <w:r>
        <w:rPr>
          <w:spacing w:val="-2"/>
          <w:sz w:val="24"/>
        </w:rPr>
        <w:t xml:space="preserve"> </w:t>
      </w:r>
      <w:r>
        <w:rPr>
          <w:sz w:val="24"/>
        </w:rPr>
        <w:t>Электромагнитная</w:t>
      </w:r>
      <w:r>
        <w:rPr>
          <w:spacing w:val="-2"/>
          <w:sz w:val="24"/>
        </w:rPr>
        <w:t xml:space="preserve"> индукция.</w:t>
      </w:r>
    </w:p>
    <w:p w:rsidR="004D001B" w:rsidRDefault="00FF118F">
      <w:pPr>
        <w:pStyle w:val="a3"/>
        <w:jc w:val="left"/>
      </w:pPr>
      <w:r>
        <w:t>Постоянные магниты. Взаимодействие постоянных магнитов. Магнитное поле. Вектор магнитной индукции.</w:t>
      </w:r>
      <w:r>
        <w:rPr>
          <w:spacing w:val="-2"/>
        </w:rPr>
        <w:t xml:space="preserve"> </w:t>
      </w:r>
      <w:r>
        <w:t>Принцип</w:t>
      </w:r>
      <w:r>
        <w:rPr>
          <w:spacing w:val="1"/>
        </w:rPr>
        <w:t xml:space="preserve"> </w:t>
      </w:r>
      <w:r>
        <w:t>суперпозиции</w:t>
      </w:r>
      <w:r>
        <w:rPr>
          <w:spacing w:val="1"/>
        </w:rPr>
        <w:t xml:space="preserve"> </w:t>
      </w:r>
      <w:r>
        <w:t>магнитных полей.</w:t>
      </w:r>
      <w:r>
        <w:rPr>
          <w:spacing w:val="1"/>
        </w:rPr>
        <w:t xml:space="preserve"> </w:t>
      </w:r>
      <w:r>
        <w:t>Линии</w:t>
      </w:r>
      <w:r>
        <w:rPr>
          <w:spacing w:val="1"/>
        </w:rPr>
        <w:t xml:space="preserve"> </w:t>
      </w:r>
      <w:r>
        <w:t>магнит</w:t>
      </w:r>
      <w:r>
        <w:t>ной</w:t>
      </w:r>
      <w:r>
        <w:rPr>
          <w:spacing w:val="1"/>
        </w:rPr>
        <w:t xml:space="preserve"> </w:t>
      </w:r>
      <w:r>
        <w:t>индукции. Картина</w:t>
      </w:r>
      <w:r>
        <w:rPr>
          <w:spacing w:val="1"/>
        </w:rPr>
        <w:t xml:space="preserve"> </w:t>
      </w:r>
      <w:r>
        <w:rPr>
          <w:spacing w:val="-2"/>
        </w:rPr>
        <w:t>линий</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t>магнитной</w:t>
      </w:r>
      <w:r>
        <w:rPr>
          <w:spacing w:val="-6"/>
        </w:rPr>
        <w:t xml:space="preserve"> </w:t>
      </w:r>
      <w:r>
        <w:t>индукции</w:t>
      </w:r>
      <w:r>
        <w:rPr>
          <w:spacing w:val="-5"/>
        </w:rPr>
        <w:t xml:space="preserve"> </w:t>
      </w:r>
      <w:r>
        <w:t>поля</w:t>
      </w:r>
      <w:r>
        <w:rPr>
          <w:spacing w:val="-5"/>
        </w:rPr>
        <w:t xml:space="preserve"> </w:t>
      </w:r>
      <w:r>
        <w:t>постоянных</w:t>
      </w:r>
      <w:r>
        <w:rPr>
          <w:spacing w:val="-3"/>
        </w:rPr>
        <w:t xml:space="preserve"> </w:t>
      </w:r>
      <w:r>
        <w:rPr>
          <w:spacing w:val="-2"/>
        </w:rPr>
        <w:t>магнитов.</w:t>
      </w:r>
    </w:p>
    <w:p w:rsidR="004D001B" w:rsidRDefault="00FF118F">
      <w:pPr>
        <w:pStyle w:val="a3"/>
        <w:ind w:right="580"/>
      </w:pPr>
      <w:r>
        <w:t>Магнитное</w:t>
      </w:r>
      <w:r>
        <w:rPr>
          <w:spacing w:val="-11"/>
        </w:rPr>
        <w:t xml:space="preserve"> </w:t>
      </w:r>
      <w:r>
        <w:t>поле</w:t>
      </w:r>
      <w:r>
        <w:rPr>
          <w:spacing w:val="-10"/>
        </w:rPr>
        <w:t xml:space="preserve"> </w:t>
      </w:r>
      <w:r>
        <w:t>проводника</w:t>
      </w:r>
      <w:r>
        <w:rPr>
          <w:spacing w:val="-11"/>
        </w:rPr>
        <w:t xml:space="preserve"> </w:t>
      </w:r>
      <w:r>
        <w:t>с</w:t>
      </w:r>
      <w:r>
        <w:rPr>
          <w:spacing w:val="-11"/>
        </w:rPr>
        <w:t xml:space="preserve"> </w:t>
      </w:r>
      <w:r>
        <w:t>током.</w:t>
      </w:r>
      <w:r>
        <w:rPr>
          <w:spacing w:val="-7"/>
        </w:rPr>
        <w:t xml:space="preserve"> </w:t>
      </w:r>
      <w:r>
        <w:t>Картина</w:t>
      </w:r>
      <w:r>
        <w:rPr>
          <w:spacing w:val="-11"/>
        </w:rPr>
        <w:t xml:space="preserve"> </w:t>
      </w:r>
      <w:r>
        <w:t>линий</w:t>
      </w:r>
      <w:r>
        <w:rPr>
          <w:spacing w:val="-9"/>
        </w:rPr>
        <w:t xml:space="preserve"> </w:t>
      </w:r>
      <w:r>
        <w:t>индукции</w:t>
      </w:r>
      <w:r>
        <w:rPr>
          <w:spacing w:val="-9"/>
        </w:rPr>
        <w:t xml:space="preserve"> </w:t>
      </w:r>
      <w:r>
        <w:t>магнитного</w:t>
      </w:r>
      <w:r>
        <w:rPr>
          <w:spacing w:val="-10"/>
        </w:rPr>
        <w:t xml:space="preserve"> </w:t>
      </w:r>
      <w:r>
        <w:t>поля</w:t>
      </w:r>
      <w:r>
        <w:rPr>
          <w:spacing w:val="-9"/>
        </w:rPr>
        <w:t xml:space="preserve"> </w:t>
      </w:r>
      <w:r>
        <w:t>длинного</w:t>
      </w:r>
      <w:r>
        <w:rPr>
          <w:spacing w:val="-10"/>
        </w:rPr>
        <w:t xml:space="preserve"> </w:t>
      </w:r>
      <w:r>
        <w:t>прямого проводника и замкнутого кольцевого провод­ника, катушки с током. Опыт Эрстеда. Взаимодействие проводников с током.</w:t>
      </w:r>
    </w:p>
    <w:p w:rsidR="004D001B" w:rsidRDefault="00FF118F">
      <w:pPr>
        <w:pStyle w:val="a3"/>
      </w:pPr>
      <w:r>
        <w:t>Сила</w:t>
      </w:r>
      <w:r>
        <w:rPr>
          <w:spacing w:val="-2"/>
        </w:rPr>
        <w:t xml:space="preserve"> </w:t>
      </w:r>
      <w:r>
        <w:t>Ампера,</w:t>
      </w:r>
      <w:r>
        <w:rPr>
          <w:spacing w:val="-1"/>
        </w:rPr>
        <w:t xml:space="preserve"> </w:t>
      </w:r>
      <w:r>
        <w:t>её</w:t>
      </w:r>
      <w:r>
        <w:rPr>
          <w:spacing w:val="-2"/>
        </w:rPr>
        <w:t xml:space="preserve"> </w:t>
      </w:r>
      <w:r>
        <w:t>модуль</w:t>
      </w:r>
      <w:r>
        <w:rPr>
          <w:spacing w:val="-1"/>
        </w:rPr>
        <w:t xml:space="preserve"> </w:t>
      </w:r>
      <w:r>
        <w:t>и</w:t>
      </w:r>
      <w:r>
        <w:rPr>
          <w:spacing w:val="-1"/>
        </w:rPr>
        <w:t xml:space="preserve"> </w:t>
      </w:r>
      <w:r>
        <w:rPr>
          <w:spacing w:val="-2"/>
        </w:rPr>
        <w:t>направление.</w:t>
      </w:r>
    </w:p>
    <w:p w:rsidR="004D001B" w:rsidRDefault="00FF118F">
      <w:pPr>
        <w:pStyle w:val="a3"/>
        <w:ind w:right="576"/>
      </w:pPr>
      <w:r>
        <w:t>Сила</w:t>
      </w:r>
      <w:r>
        <w:rPr>
          <w:spacing w:val="-2"/>
        </w:rPr>
        <w:t xml:space="preserve"> </w:t>
      </w:r>
      <w:r>
        <w:t>Лоренца,</w:t>
      </w:r>
      <w:r>
        <w:rPr>
          <w:spacing w:val="-1"/>
        </w:rPr>
        <w:t xml:space="preserve"> </w:t>
      </w:r>
      <w:r>
        <w:t>её</w:t>
      </w:r>
      <w:r>
        <w:rPr>
          <w:spacing w:val="-2"/>
        </w:rPr>
        <w:t xml:space="preserve"> </w:t>
      </w:r>
      <w:r>
        <w:t>модуль и</w:t>
      </w:r>
      <w:r>
        <w:rPr>
          <w:spacing w:val="-3"/>
        </w:rPr>
        <w:t xml:space="preserve"> </w:t>
      </w:r>
      <w:r>
        <w:t>направление.</w:t>
      </w:r>
      <w:r>
        <w:rPr>
          <w:spacing w:val="-4"/>
        </w:rPr>
        <w:t xml:space="preserve"> </w:t>
      </w:r>
      <w:r>
        <w:t>Движение</w:t>
      </w:r>
      <w:r>
        <w:rPr>
          <w:spacing w:val="-2"/>
        </w:rPr>
        <w:t xml:space="preserve"> </w:t>
      </w:r>
      <w:r>
        <w:t>заряженной частицы</w:t>
      </w:r>
      <w:r>
        <w:rPr>
          <w:spacing w:val="-2"/>
        </w:rPr>
        <w:t xml:space="preserve"> </w:t>
      </w:r>
      <w:r>
        <w:t>в</w:t>
      </w:r>
      <w:r>
        <w:rPr>
          <w:spacing w:val="-2"/>
        </w:rPr>
        <w:t xml:space="preserve"> </w:t>
      </w:r>
      <w:r>
        <w:t>однородном</w:t>
      </w:r>
      <w:r>
        <w:rPr>
          <w:spacing w:val="-2"/>
        </w:rPr>
        <w:t xml:space="preserve"> </w:t>
      </w:r>
      <w:r>
        <w:t>магнитном поле.</w:t>
      </w:r>
      <w:r>
        <w:t xml:space="preserve"> Работа силы Лоренца.</w:t>
      </w:r>
    </w:p>
    <w:p w:rsidR="004D001B" w:rsidRDefault="00FF118F">
      <w:pPr>
        <w:pStyle w:val="a3"/>
        <w:ind w:right="1888"/>
        <w:jc w:val="left"/>
      </w:pPr>
      <w:r>
        <w:t>Явление</w:t>
      </w:r>
      <w:r>
        <w:rPr>
          <w:spacing w:val="40"/>
        </w:rPr>
        <w:t xml:space="preserve"> </w:t>
      </w:r>
      <w:r>
        <w:t>электромагнитной</w:t>
      </w:r>
      <w:r>
        <w:rPr>
          <w:spacing w:val="40"/>
        </w:rPr>
        <w:t xml:space="preserve"> </w:t>
      </w:r>
      <w:r>
        <w:t>индукции.</w:t>
      </w:r>
      <w:r>
        <w:rPr>
          <w:spacing w:val="40"/>
        </w:rPr>
        <w:t xml:space="preserve"> </w:t>
      </w:r>
      <w:r>
        <w:t>Поток</w:t>
      </w:r>
      <w:r>
        <w:rPr>
          <w:spacing w:val="40"/>
        </w:rPr>
        <w:t xml:space="preserve"> </w:t>
      </w:r>
      <w:r>
        <w:t>вектора</w:t>
      </w:r>
      <w:r>
        <w:rPr>
          <w:spacing w:val="40"/>
        </w:rPr>
        <w:t xml:space="preserve"> </w:t>
      </w:r>
      <w:r>
        <w:t>магнитной</w:t>
      </w:r>
      <w:r>
        <w:rPr>
          <w:spacing w:val="40"/>
        </w:rPr>
        <w:t xml:space="preserve"> </w:t>
      </w:r>
      <w:r>
        <w:t>индукции. Электродвижущая</w:t>
      </w:r>
      <w:r>
        <w:rPr>
          <w:spacing w:val="-7"/>
        </w:rPr>
        <w:t xml:space="preserve"> </w:t>
      </w:r>
      <w:r>
        <w:t>сила</w:t>
      </w:r>
      <w:r>
        <w:rPr>
          <w:spacing w:val="-6"/>
        </w:rPr>
        <w:t xml:space="preserve"> </w:t>
      </w:r>
      <w:r>
        <w:t>индукции.</w:t>
      </w:r>
      <w:r>
        <w:rPr>
          <w:spacing w:val="-7"/>
        </w:rPr>
        <w:t xml:space="preserve"> </w:t>
      </w:r>
      <w:r>
        <w:t>Закон</w:t>
      </w:r>
      <w:r>
        <w:rPr>
          <w:spacing w:val="-7"/>
        </w:rPr>
        <w:t xml:space="preserve"> </w:t>
      </w:r>
      <w:r>
        <w:t>электромагнитной</w:t>
      </w:r>
      <w:r>
        <w:rPr>
          <w:spacing w:val="-7"/>
        </w:rPr>
        <w:t xml:space="preserve"> </w:t>
      </w:r>
      <w:r>
        <w:t>индукции</w:t>
      </w:r>
      <w:r>
        <w:rPr>
          <w:spacing w:val="-7"/>
        </w:rPr>
        <w:t xml:space="preserve"> </w:t>
      </w:r>
      <w:r>
        <w:t>Фарадея.</w:t>
      </w:r>
    </w:p>
    <w:p w:rsidR="004D001B" w:rsidRDefault="00FF118F">
      <w:pPr>
        <w:pStyle w:val="a3"/>
        <w:jc w:val="left"/>
      </w:pPr>
      <w:r>
        <w:t>Вихревое</w:t>
      </w:r>
      <w:r>
        <w:rPr>
          <w:spacing w:val="40"/>
        </w:rPr>
        <w:t xml:space="preserve"> </w:t>
      </w:r>
      <w:r>
        <w:t>электрическое</w:t>
      </w:r>
      <w:r>
        <w:rPr>
          <w:spacing w:val="40"/>
        </w:rPr>
        <w:t xml:space="preserve"> </w:t>
      </w:r>
      <w:r>
        <w:t>поле.</w:t>
      </w:r>
      <w:r>
        <w:rPr>
          <w:spacing w:val="40"/>
        </w:rPr>
        <w:t xml:space="preserve"> </w:t>
      </w:r>
      <w:r>
        <w:t>Электродвижущая</w:t>
      </w:r>
      <w:r>
        <w:rPr>
          <w:spacing w:val="40"/>
        </w:rPr>
        <w:t xml:space="preserve"> </w:t>
      </w:r>
      <w:r>
        <w:t>сила</w:t>
      </w:r>
      <w:r>
        <w:rPr>
          <w:spacing w:val="40"/>
        </w:rPr>
        <w:t xml:space="preserve"> </w:t>
      </w:r>
      <w:r>
        <w:t>индукции</w:t>
      </w:r>
      <w:r>
        <w:rPr>
          <w:spacing w:val="40"/>
        </w:rPr>
        <w:t xml:space="preserve"> </w:t>
      </w:r>
      <w:r>
        <w:t>в</w:t>
      </w:r>
      <w:r>
        <w:rPr>
          <w:spacing w:val="40"/>
        </w:rPr>
        <w:t xml:space="preserve"> </w:t>
      </w:r>
      <w:r>
        <w:t>проводнике,</w:t>
      </w:r>
      <w:r>
        <w:rPr>
          <w:spacing w:val="40"/>
        </w:rPr>
        <w:t xml:space="preserve"> </w:t>
      </w:r>
      <w:r>
        <w:t>движущемся</w:t>
      </w:r>
      <w:r>
        <w:rPr>
          <w:spacing w:val="80"/>
        </w:rPr>
        <w:t xml:space="preserve"> </w:t>
      </w:r>
      <w:r>
        <w:t>поступате</w:t>
      </w:r>
      <w:r>
        <w:t>льно в однородном магнитном поле.</w:t>
      </w:r>
    </w:p>
    <w:p w:rsidR="004D001B" w:rsidRDefault="00FF118F">
      <w:pPr>
        <w:pStyle w:val="a3"/>
        <w:jc w:val="left"/>
      </w:pPr>
      <w:r>
        <w:t>Правило</w:t>
      </w:r>
      <w:r>
        <w:rPr>
          <w:spacing w:val="-3"/>
        </w:rPr>
        <w:t xml:space="preserve"> </w:t>
      </w:r>
      <w:r>
        <w:rPr>
          <w:spacing w:val="-2"/>
        </w:rPr>
        <w:t>Ленца.</w:t>
      </w:r>
    </w:p>
    <w:p w:rsidR="004D001B" w:rsidRDefault="00FF118F">
      <w:pPr>
        <w:pStyle w:val="a3"/>
        <w:tabs>
          <w:tab w:val="left" w:pos="2400"/>
          <w:tab w:val="left" w:pos="3489"/>
          <w:tab w:val="left" w:pos="5256"/>
          <w:tab w:val="left" w:pos="7376"/>
          <w:tab w:val="left" w:pos="8062"/>
          <w:tab w:val="left" w:pos="9834"/>
        </w:tabs>
        <w:ind w:right="585"/>
        <w:jc w:val="left"/>
      </w:pPr>
      <w:r>
        <w:rPr>
          <w:spacing w:val="-2"/>
        </w:rPr>
        <w:t>Индуктивность.</w:t>
      </w:r>
      <w:r>
        <w:tab/>
      </w:r>
      <w:r>
        <w:rPr>
          <w:spacing w:val="-2"/>
        </w:rPr>
        <w:t>Явление</w:t>
      </w:r>
      <w:r>
        <w:tab/>
      </w:r>
      <w:r>
        <w:rPr>
          <w:spacing w:val="-2"/>
        </w:rPr>
        <w:t>самоиндукции.</w:t>
      </w:r>
      <w:r>
        <w:tab/>
      </w:r>
      <w:r>
        <w:rPr>
          <w:spacing w:val="-2"/>
        </w:rPr>
        <w:t>Электродвижущая</w:t>
      </w:r>
      <w:r>
        <w:tab/>
      </w:r>
      <w:r>
        <w:rPr>
          <w:spacing w:val="-4"/>
        </w:rPr>
        <w:t>сила</w:t>
      </w:r>
      <w:r>
        <w:tab/>
      </w:r>
      <w:r>
        <w:rPr>
          <w:spacing w:val="-2"/>
        </w:rPr>
        <w:t>самоиндукции.</w:t>
      </w:r>
      <w:r>
        <w:tab/>
      </w:r>
      <w:r>
        <w:rPr>
          <w:spacing w:val="-2"/>
        </w:rPr>
        <w:t xml:space="preserve">Энергия </w:t>
      </w:r>
      <w:r>
        <w:t>магнитного поля катушки с током.</w:t>
      </w:r>
    </w:p>
    <w:p w:rsidR="004D001B" w:rsidRDefault="00FF118F">
      <w:pPr>
        <w:pStyle w:val="a3"/>
        <w:jc w:val="left"/>
      </w:pPr>
      <w:r>
        <w:t>Электромагнитное</w:t>
      </w:r>
      <w:r>
        <w:rPr>
          <w:spacing w:val="-9"/>
        </w:rPr>
        <w:t xml:space="preserve"> </w:t>
      </w:r>
      <w:r>
        <w:rPr>
          <w:spacing w:val="-4"/>
        </w:rPr>
        <w:t>поле.</w:t>
      </w:r>
    </w:p>
    <w:p w:rsidR="004D001B" w:rsidRDefault="00FF118F">
      <w:pPr>
        <w:pStyle w:val="a3"/>
        <w:spacing w:before="1"/>
        <w:jc w:val="left"/>
      </w:pPr>
      <w:r>
        <w:t>Технические</w:t>
      </w:r>
      <w:r>
        <w:rPr>
          <w:spacing w:val="40"/>
        </w:rPr>
        <w:t xml:space="preserve"> </w:t>
      </w:r>
      <w:r>
        <w:t>устройства</w:t>
      </w:r>
      <w:r>
        <w:rPr>
          <w:spacing w:val="40"/>
        </w:rPr>
        <w:t xml:space="preserve"> </w:t>
      </w:r>
      <w:r>
        <w:t>и</w:t>
      </w:r>
      <w:r>
        <w:rPr>
          <w:spacing w:val="40"/>
        </w:rPr>
        <w:t xml:space="preserve"> </w:t>
      </w:r>
      <w:r>
        <w:t>практическое</w:t>
      </w:r>
      <w:r>
        <w:rPr>
          <w:spacing w:val="40"/>
        </w:rPr>
        <w:t xml:space="preserve"> </w:t>
      </w:r>
      <w:r>
        <w:t>применение:</w:t>
      </w:r>
      <w:r>
        <w:rPr>
          <w:spacing w:val="40"/>
        </w:rPr>
        <w:t xml:space="preserve"> </w:t>
      </w:r>
      <w:r>
        <w:t>постоянные</w:t>
      </w:r>
      <w:r>
        <w:rPr>
          <w:spacing w:val="40"/>
        </w:rPr>
        <w:t xml:space="preserve"> </w:t>
      </w:r>
      <w:r>
        <w:t>магниты,</w:t>
      </w:r>
      <w:r>
        <w:rPr>
          <w:spacing w:val="40"/>
        </w:rPr>
        <w:t xml:space="preserve"> </w:t>
      </w:r>
      <w:r>
        <w:t>электромагниты,</w:t>
      </w:r>
      <w:r>
        <w:rPr>
          <w:spacing w:val="80"/>
        </w:rPr>
        <w:t xml:space="preserve"> </w:t>
      </w:r>
      <w:r>
        <w:t>электродвигатель, ускорители элементарных частиц, индукционная печь.</w:t>
      </w:r>
    </w:p>
    <w:p w:rsidR="004D001B" w:rsidRDefault="00FF118F">
      <w:pPr>
        <w:pStyle w:val="a3"/>
        <w:jc w:val="left"/>
      </w:pPr>
      <w:r>
        <w:t>Демонстрации.</w:t>
      </w:r>
      <w:r>
        <w:rPr>
          <w:spacing w:val="-5"/>
        </w:rPr>
        <w:t xml:space="preserve"> </w:t>
      </w:r>
      <w:r>
        <w:t>Опыт</w:t>
      </w:r>
      <w:r>
        <w:rPr>
          <w:spacing w:val="-4"/>
        </w:rPr>
        <w:t xml:space="preserve"> </w:t>
      </w:r>
      <w:r>
        <w:rPr>
          <w:spacing w:val="-2"/>
        </w:rPr>
        <w:t>Эрстеда.</w:t>
      </w:r>
    </w:p>
    <w:p w:rsidR="004D001B" w:rsidRDefault="00FF118F">
      <w:pPr>
        <w:pStyle w:val="a3"/>
        <w:ind w:right="576"/>
        <w:jc w:val="left"/>
      </w:pPr>
      <w:r>
        <w:t>Отклонение</w:t>
      </w:r>
      <w:r>
        <w:rPr>
          <w:spacing w:val="-5"/>
        </w:rPr>
        <w:t xml:space="preserve"> </w:t>
      </w:r>
      <w:r>
        <w:t>электронного</w:t>
      </w:r>
      <w:r>
        <w:rPr>
          <w:spacing w:val="-4"/>
        </w:rPr>
        <w:t xml:space="preserve"> </w:t>
      </w:r>
      <w:r>
        <w:t>пучка</w:t>
      </w:r>
      <w:r>
        <w:rPr>
          <w:spacing w:val="-5"/>
        </w:rPr>
        <w:t xml:space="preserve"> </w:t>
      </w:r>
      <w:r>
        <w:t>магнитным</w:t>
      </w:r>
      <w:r>
        <w:rPr>
          <w:spacing w:val="-6"/>
        </w:rPr>
        <w:t xml:space="preserve"> </w:t>
      </w:r>
      <w:r>
        <w:t>полем.</w:t>
      </w:r>
      <w:r>
        <w:rPr>
          <w:spacing w:val="-4"/>
        </w:rPr>
        <w:t xml:space="preserve"> </w:t>
      </w:r>
      <w:r>
        <w:t>Линии</w:t>
      </w:r>
      <w:r>
        <w:rPr>
          <w:spacing w:val="-4"/>
        </w:rPr>
        <w:t xml:space="preserve"> </w:t>
      </w:r>
      <w:r>
        <w:t>индукции</w:t>
      </w:r>
      <w:r>
        <w:rPr>
          <w:spacing w:val="-4"/>
        </w:rPr>
        <w:t xml:space="preserve"> </w:t>
      </w:r>
      <w:r>
        <w:t>магнитного</w:t>
      </w:r>
      <w:r>
        <w:rPr>
          <w:spacing w:val="-4"/>
        </w:rPr>
        <w:t xml:space="preserve"> </w:t>
      </w:r>
      <w:r>
        <w:t>поля. Взаимодействие двух проводников с током. Сила Ампера.</w:t>
      </w:r>
    </w:p>
    <w:p w:rsidR="004D001B" w:rsidRDefault="00FF118F">
      <w:pPr>
        <w:pStyle w:val="a3"/>
        <w:ind w:right="1888"/>
        <w:jc w:val="left"/>
      </w:pPr>
      <w:r>
        <w:t>Действие</w:t>
      </w:r>
      <w:r>
        <w:rPr>
          <w:spacing w:val="-4"/>
        </w:rPr>
        <w:t xml:space="preserve"> </w:t>
      </w:r>
      <w:r>
        <w:t>с</w:t>
      </w:r>
      <w:r>
        <w:t>илы</w:t>
      </w:r>
      <w:r>
        <w:rPr>
          <w:spacing w:val="-4"/>
        </w:rPr>
        <w:t xml:space="preserve"> </w:t>
      </w:r>
      <w:r>
        <w:t>Лоренца</w:t>
      </w:r>
      <w:r>
        <w:rPr>
          <w:spacing w:val="-4"/>
        </w:rPr>
        <w:t xml:space="preserve"> </w:t>
      </w:r>
      <w:r>
        <w:t>на</w:t>
      </w:r>
      <w:r>
        <w:rPr>
          <w:spacing w:val="-4"/>
        </w:rPr>
        <w:t xml:space="preserve"> </w:t>
      </w:r>
      <w:r>
        <w:t>ионы</w:t>
      </w:r>
      <w:r>
        <w:rPr>
          <w:spacing w:val="-4"/>
        </w:rPr>
        <w:t xml:space="preserve"> </w:t>
      </w:r>
      <w:r>
        <w:t>электролита.</w:t>
      </w:r>
      <w:r>
        <w:rPr>
          <w:spacing w:val="-4"/>
        </w:rPr>
        <w:t xml:space="preserve"> </w:t>
      </w:r>
      <w:r>
        <w:t>Явление</w:t>
      </w:r>
      <w:r>
        <w:rPr>
          <w:spacing w:val="-4"/>
        </w:rPr>
        <w:t xml:space="preserve"> </w:t>
      </w:r>
      <w:r>
        <w:t>электромагнитной</w:t>
      </w:r>
      <w:r>
        <w:rPr>
          <w:spacing w:val="-4"/>
        </w:rPr>
        <w:t xml:space="preserve"> </w:t>
      </w:r>
      <w:r>
        <w:t>индукции. Правило Ленца.</w:t>
      </w:r>
    </w:p>
    <w:p w:rsidR="004D001B" w:rsidRDefault="00FF118F">
      <w:pPr>
        <w:pStyle w:val="a3"/>
        <w:jc w:val="left"/>
      </w:pPr>
      <w:r>
        <w:t>Зависимость</w:t>
      </w:r>
      <w:r>
        <w:rPr>
          <w:spacing w:val="-15"/>
        </w:rPr>
        <w:t xml:space="preserve"> </w:t>
      </w:r>
      <w:r>
        <w:t>электродвижущей</w:t>
      </w:r>
      <w:r>
        <w:rPr>
          <w:spacing w:val="-14"/>
        </w:rPr>
        <w:t xml:space="preserve"> </w:t>
      </w:r>
      <w:r>
        <w:t>силы</w:t>
      </w:r>
      <w:r>
        <w:rPr>
          <w:spacing w:val="-15"/>
        </w:rPr>
        <w:t xml:space="preserve"> </w:t>
      </w:r>
      <w:r>
        <w:t>индукции</w:t>
      </w:r>
      <w:r>
        <w:rPr>
          <w:spacing w:val="-15"/>
        </w:rPr>
        <w:t xml:space="preserve"> </w:t>
      </w:r>
      <w:r>
        <w:t>от</w:t>
      </w:r>
      <w:r>
        <w:rPr>
          <w:spacing w:val="-15"/>
        </w:rPr>
        <w:t xml:space="preserve"> </w:t>
      </w:r>
      <w:r>
        <w:t>скорости</w:t>
      </w:r>
      <w:r>
        <w:rPr>
          <w:spacing w:val="-14"/>
        </w:rPr>
        <w:t xml:space="preserve"> </w:t>
      </w:r>
      <w:r>
        <w:t>изменения</w:t>
      </w:r>
      <w:r>
        <w:rPr>
          <w:spacing w:val="-15"/>
        </w:rPr>
        <w:t xml:space="preserve"> </w:t>
      </w:r>
      <w:r>
        <w:t>магнитного</w:t>
      </w:r>
      <w:r>
        <w:rPr>
          <w:spacing w:val="-15"/>
        </w:rPr>
        <w:t xml:space="preserve"> </w:t>
      </w:r>
      <w:r>
        <w:t>потока.</w:t>
      </w:r>
      <w:r>
        <w:rPr>
          <w:spacing w:val="-15"/>
        </w:rPr>
        <w:t xml:space="preserve"> </w:t>
      </w:r>
      <w:r>
        <w:t xml:space="preserve">Явление </w:t>
      </w:r>
      <w:r>
        <w:rPr>
          <w:spacing w:val="-2"/>
        </w:rPr>
        <w:t>самоиндукции.</w:t>
      </w:r>
    </w:p>
    <w:p w:rsidR="004D001B" w:rsidRDefault="00FF118F">
      <w:pPr>
        <w:pStyle w:val="a3"/>
        <w:jc w:val="left"/>
      </w:pPr>
      <w:r>
        <w:t>Ученический</w:t>
      </w:r>
      <w:r>
        <w:rPr>
          <w:spacing w:val="-6"/>
        </w:rPr>
        <w:t xml:space="preserve"> </w:t>
      </w:r>
      <w:r>
        <w:t>эксперимент,</w:t>
      </w:r>
      <w:r>
        <w:rPr>
          <w:spacing w:val="-3"/>
        </w:rPr>
        <w:t xml:space="preserve"> </w:t>
      </w:r>
      <w:r>
        <w:t>лабораторные</w:t>
      </w:r>
      <w:r>
        <w:rPr>
          <w:spacing w:val="-6"/>
        </w:rPr>
        <w:t xml:space="preserve"> </w:t>
      </w:r>
      <w:r>
        <w:t>работы.</w:t>
      </w:r>
      <w:r>
        <w:rPr>
          <w:spacing w:val="-3"/>
        </w:rPr>
        <w:t xml:space="preserve"> </w:t>
      </w:r>
      <w:r>
        <w:t>Изучение</w:t>
      </w:r>
      <w:r>
        <w:rPr>
          <w:spacing w:val="-5"/>
        </w:rPr>
        <w:t xml:space="preserve"> </w:t>
      </w:r>
      <w:r>
        <w:t>магнитного</w:t>
      </w:r>
      <w:r>
        <w:rPr>
          <w:spacing w:val="-3"/>
        </w:rPr>
        <w:t xml:space="preserve"> </w:t>
      </w:r>
      <w:r>
        <w:t>поля</w:t>
      </w:r>
      <w:r>
        <w:rPr>
          <w:spacing w:val="-4"/>
        </w:rPr>
        <w:t xml:space="preserve"> </w:t>
      </w:r>
      <w:r>
        <w:t>катушки</w:t>
      </w:r>
      <w:r>
        <w:rPr>
          <w:spacing w:val="-3"/>
        </w:rPr>
        <w:t xml:space="preserve"> </w:t>
      </w:r>
      <w:r>
        <w:t>с</w:t>
      </w:r>
      <w:r>
        <w:rPr>
          <w:spacing w:val="-4"/>
        </w:rPr>
        <w:t xml:space="preserve"> </w:t>
      </w:r>
      <w:r>
        <w:rPr>
          <w:spacing w:val="-2"/>
        </w:rPr>
        <w:t>током.</w:t>
      </w:r>
    </w:p>
    <w:p w:rsidR="004D001B" w:rsidRDefault="00FF118F">
      <w:pPr>
        <w:pStyle w:val="a3"/>
        <w:tabs>
          <w:tab w:val="left" w:pos="7358"/>
        </w:tabs>
        <w:ind w:right="581"/>
        <w:jc w:val="left"/>
      </w:pPr>
      <w:r>
        <w:t>Исследование</w:t>
      </w:r>
      <w:r>
        <w:rPr>
          <w:spacing w:val="80"/>
        </w:rPr>
        <w:t xml:space="preserve"> </w:t>
      </w:r>
      <w:r>
        <w:t>действия</w:t>
      </w:r>
      <w:r>
        <w:rPr>
          <w:spacing w:val="80"/>
        </w:rPr>
        <w:t xml:space="preserve"> </w:t>
      </w:r>
      <w:r>
        <w:t>постоянного</w:t>
      </w:r>
      <w:r>
        <w:rPr>
          <w:spacing w:val="80"/>
        </w:rPr>
        <w:t xml:space="preserve"> </w:t>
      </w:r>
      <w:r>
        <w:t>магнита</w:t>
      </w:r>
      <w:r>
        <w:rPr>
          <w:spacing w:val="80"/>
        </w:rPr>
        <w:t xml:space="preserve"> </w:t>
      </w:r>
      <w:r>
        <w:t>на</w:t>
      </w:r>
      <w:r>
        <w:rPr>
          <w:spacing w:val="80"/>
        </w:rPr>
        <w:t xml:space="preserve"> </w:t>
      </w:r>
      <w:r>
        <w:t>рамку</w:t>
      </w:r>
      <w:r>
        <w:rPr>
          <w:spacing w:val="80"/>
        </w:rPr>
        <w:t xml:space="preserve"> </w:t>
      </w:r>
      <w:r>
        <w:t>с</w:t>
      </w:r>
      <w:r>
        <w:tab/>
        <w:t>током.</w:t>
      </w:r>
      <w:r>
        <w:rPr>
          <w:spacing w:val="80"/>
        </w:rPr>
        <w:t xml:space="preserve"> </w:t>
      </w:r>
      <w:r>
        <w:t>Исследование</w:t>
      </w:r>
      <w:r>
        <w:rPr>
          <w:spacing w:val="80"/>
        </w:rPr>
        <w:t xml:space="preserve"> </w:t>
      </w:r>
      <w:r>
        <w:t>явления электромагнитной индукции.</w:t>
      </w:r>
    </w:p>
    <w:p w:rsidR="004D001B" w:rsidRDefault="00FF118F">
      <w:pPr>
        <w:pStyle w:val="a4"/>
        <w:numPr>
          <w:ilvl w:val="2"/>
          <w:numId w:val="64"/>
        </w:numPr>
        <w:tabs>
          <w:tab w:val="left" w:pos="1260"/>
        </w:tabs>
        <w:spacing w:before="1"/>
        <w:ind w:hanging="720"/>
        <w:rPr>
          <w:sz w:val="24"/>
        </w:rPr>
      </w:pPr>
      <w:r>
        <w:rPr>
          <w:sz w:val="24"/>
        </w:rPr>
        <w:t>Раздел</w:t>
      </w:r>
      <w:r>
        <w:rPr>
          <w:spacing w:val="-1"/>
          <w:sz w:val="24"/>
        </w:rPr>
        <w:t xml:space="preserve"> </w:t>
      </w:r>
      <w:r>
        <w:rPr>
          <w:sz w:val="24"/>
        </w:rPr>
        <w:t>5.</w:t>
      </w:r>
      <w:r>
        <w:rPr>
          <w:spacing w:val="-1"/>
          <w:sz w:val="24"/>
        </w:rPr>
        <w:t xml:space="preserve"> </w:t>
      </w:r>
      <w:r>
        <w:rPr>
          <w:sz w:val="24"/>
        </w:rPr>
        <w:t>Колебания</w:t>
      </w:r>
      <w:r>
        <w:rPr>
          <w:spacing w:val="-1"/>
          <w:sz w:val="24"/>
        </w:rPr>
        <w:t xml:space="preserve"> </w:t>
      </w:r>
      <w:r>
        <w:rPr>
          <w:sz w:val="24"/>
        </w:rPr>
        <w:t>и</w:t>
      </w:r>
      <w:r>
        <w:rPr>
          <w:spacing w:val="-1"/>
          <w:sz w:val="24"/>
        </w:rPr>
        <w:t xml:space="preserve"> </w:t>
      </w:r>
      <w:r>
        <w:rPr>
          <w:spacing w:val="-2"/>
          <w:sz w:val="24"/>
        </w:rPr>
        <w:t>волны.</w:t>
      </w:r>
    </w:p>
    <w:p w:rsidR="004D001B" w:rsidRDefault="00FF118F">
      <w:pPr>
        <w:pStyle w:val="a4"/>
        <w:numPr>
          <w:ilvl w:val="3"/>
          <w:numId w:val="64"/>
        </w:numPr>
        <w:tabs>
          <w:tab w:val="left" w:pos="1980"/>
        </w:tabs>
        <w:ind w:hanging="1440"/>
        <w:rPr>
          <w:sz w:val="24"/>
        </w:rPr>
      </w:pPr>
      <w:r>
        <w:rPr>
          <w:sz w:val="24"/>
        </w:rPr>
        <w:t>Тема</w:t>
      </w:r>
      <w:r>
        <w:rPr>
          <w:spacing w:val="-3"/>
          <w:sz w:val="24"/>
        </w:rPr>
        <w:t xml:space="preserve"> </w:t>
      </w:r>
      <w:r>
        <w:rPr>
          <w:sz w:val="24"/>
        </w:rPr>
        <w:t>1.</w:t>
      </w:r>
      <w:r>
        <w:rPr>
          <w:spacing w:val="-2"/>
          <w:sz w:val="24"/>
        </w:rPr>
        <w:t xml:space="preserve"> </w:t>
      </w:r>
      <w:r>
        <w:rPr>
          <w:sz w:val="24"/>
        </w:rPr>
        <w:t>Механические</w:t>
      </w:r>
      <w:r>
        <w:rPr>
          <w:spacing w:val="-3"/>
          <w:sz w:val="24"/>
        </w:rPr>
        <w:t xml:space="preserve"> </w:t>
      </w:r>
      <w:r>
        <w:rPr>
          <w:sz w:val="24"/>
        </w:rPr>
        <w:t>и</w:t>
      </w:r>
      <w:r>
        <w:rPr>
          <w:spacing w:val="-2"/>
          <w:sz w:val="24"/>
        </w:rPr>
        <w:t xml:space="preserve"> </w:t>
      </w:r>
      <w:r>
        <w:rPr>
          <w:sz w:val="24"/>
        </w:rPr>
        <w:t>электромагнитные</w:t>
      </w:r>
      <w:r>
        <w:rPr>
          <w:spacing w:val="-3"/>
          <w:sz w:val="24"/>
        </w:rPr>
        <w:t xml:space="preserve"> </w:t>
      </w:r>
      <w:r>
        <w:rPr>
          <w:spacing w:val="-2"/>
          <w:sz w:val="24"/>
        </w:rPr>
        <w:t>колебания.</w:t>
      </w:r>
    </w:p>
    <w:p w:rsidR="004D001B" w:rsidRDefault="00FF118F">
      <w:pPr>
        <w:pStyle w:val="a3"/>
        <w:ind w:right="582"/>
      </w:pPr>
      <w:r>
        <w:t xml:space="preserve">Колебательная система. Свободные механические </w:t>
      </w:r>
      <w:r>
        <w:t>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w:t>
      </w:r>
    </w:p>
    <w:p w:rsidR="004D001B" w:rsidRDefault="00FF118F">
      <w:pPr>
        <w:pStyle w:val="a3"/>
        <w:ind w:right="581"/>
      </w:pPr>
      <w:r>
        <w:t>Колебательный контур. Свободные электромагнитны</w:t>
      </w:r>
      <w:r>
        <w:t>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rsidR="004D001B" w:rsidRDefault="00FF118F">
      <w:pPr>
        <w:pStyle w:val="a3"/>
        <w:ind w:right="2171"/>
      </w:pPr>
      <w:r>
        <w:t>Представление</w:t>
      </w:r>
      <w:r>
        <w:rPr>
          <w:spacing w:val="-7"/>
        </w:rPr>
        <w:t xml:space="preserve"> </w:t>
      </w:r>
      <w:r>
        <w:t>о</w:t>
      </w:r>
      <w:r>
        <w:rPr>
          <w:spacing w:val="-6"/>
        </w:rPr>
        <w:t xml:space="preserve"> </w:t>
      </w:r>
      <w:r>
        <w:t>затухающих</w:t>
      </w:r>
      <w:r>
        <w:rPr>
          <w:spacing w:val="-4"/>
        </w:rPr>
        <w:t xml:space="preserve"> </w:t>
      </w:r>
      <w:r>
        <w:t>колебаниях.</w:t>
      </w:r>
      <w:r>
        <w:rPr>
          <w:spacing w:val="-6"/>
        </w:rPr>
        <w:t xml:space="preserve"> </w:t>
      </w:r>
      <w:r>
        <w:t>Вынужденные</w:t>
      </w:r>
      <w:r>
        <w:rPr>
          <w:spacing w:val="-7"/>
        </w:rPr>
        <w:t xml:space="preserve"> </w:t>
      </w:r>
      <w:r>
        <w:t>механические</w:t>
      </w:r>
      <w:r>
        <w:rPr>
          <w:spacing w:val="-7"/>
        </w:rPr>
        <w:t xml:space="preserve"> </w:t>
      </w:r>
      <w:r>
        <w:t>колебания. Резонанс. Вынужденные электромагнитные колебания.</w:t>
      </w:r>
    </w:p>
    <w:p w:rsidR="004D001B" w:rsidRDefault="00FF118F">
      <w:pPr>
        <w:pStyle w:val="a3"/>
        <w:ind w:right="2252"/>
      </w:pPr>
      <w:r>
        <w:t>Переменный</w:t>
      </w:r>
      <w:r>
        <w:rPr>
          <w:spacing w:val="-4"/>
        </w:rPr>
        <w:t xml:space="preserve"> </w:t>
      </w:r>
      <w:r>
        <w:t>ток.</w:t>
      </w:r>
      <w:r>
        <w:rPr>
          <w:spacing w:val="-7"/>
        </w:rPr>
        <w:t xml:space="preserve"> </w:t>
      </w:r>
      <w:r>
        <w:t>Синусоидальный</w:t>
      </w:r>
      <w:r>
        <w:rPr>
          <w:spacing w:val="-6"/>
        </w:rPr>
        <w:t xml:space="preserve"> </w:t>
      </w:r>
      <w:r>
        <w:t>переменный</w:t>
      </w:r>
      <w:r>
        <w:rPr>
          <w:spacing w:val="-4"/>
        </w:rPr>
        <w:t xml:space="preserve"> </w:t>
      </w:r>
      <w:r>
        <w:t>ток.</w:t>
      </w:r>
      <w:r>
        <w:rPr>
          <w:spacing w:val="-4"/>
        </w:rPr>
        <w:t xml:space="preserve"> </w:t>
      </w:r>
      <w:r>
        <w:t>Мощность</w:t>
      </w:r>
      <w:r>
        <w:rPr>
          <w:spacing w:val="-4"/>
        </w:rPr>
        <w:t xml:space="preserve"> </w:t>
      </w:r>
      <w:r>
        <w:t>переменного</w:t>
      </w:r>
      <w:r>
        <w:rPr>
          <w:spacing w:val="-4"/>
        </w:rPr>
        <w:t xml:space="preserve"> </w:t>
      </w:r>
      <w:r>
        <w:t>тока. Амплитудное и действующее значение силы тока и напряжения.</w:t>
      </w:r>
    </w:p>
    <w:p w:rsidR="004D001B" w:rsidRDefault="00FF118F">
      <w:pPr>
        <w:pStyle w:val="a3"/>
        <w:ind w:right="582"/>
      </w:pPr>
      <w:r>
        <w:t>Трансформатор. Производство, передача и потребление электричес</w:t>
      </w:r>
      <w:r>
        <w:t>кой энергии. Экологические риски при производстве</w:t>
      </w:r>
      <w:r>
        <w:rPr>
          <w:spacing w:val="-1"/>
        </w:rPr>
        <w:t xml:space="preserve"> </w:t>
      </w:r>
      <w:r>
        <w:t>электроэнергии.</w:t>
      </w:r>
      <w:r>
        <w:rPr>
          <w:spacing w:val="-2"/>
        </w:rPr>
        <w:t xml:space="preserve"> </w:t>
      </w:r>
      <w:r>
        <w:t>Культура</w:t>
      </w:r>
      <w:r>
        <w:rPr>
          <w:spacing w:val="-1"/>
        </w:rPr>
        <w:t xml:space="preserve"> </w:t>
      </w:r>
      <w:r>
        <w:t xml:space="preserve">использования электроэнергии в повседневной </w:t>
      </w:r>
      <w:r>
        <w:rPr>
          <w:spacing w:val="-2"/>
        </w:rPr>
        <w:t>жизни.</w:t>
      </w:r>
    </w:p>
    <w:p w:rsidR="004D001B" w:rsidRDefault="00FF118F">
      <w:pPr>
        <w:pStyle w:val="a3"/>
        <w:ind w:right="577"/>
      </w:pPr>
      <w:r>
        <w:t>Технические устройства и практическое применение: электрический звонок, генератор переменного тока, линии электропередач.</w:t>
      </w:r>
    </w:p>
    <w:p w:rsidR="004D001B" w:rsidRDefault="00FF118F">
      <w:pPr>
        <w:pStyle w:val="a3"/>
        <w:jc w:val="left"/>
      </w:pPr>
      <w:r>
        <w:rPr>
          <w:spacing w:val="-2"/>
        </w:rPr>
        <w:t>Демонстр</w:t>
      </w:r>
      <w:r>
        <w:rPr>
          <w:spacing w:val="-2"/>
        </w:rPr>
        <w:t>ации.</w:t>
      </w:r>
    </w:p>
    <w:p w:rsidR="004D001B" w:rsidRDefault="00FF118F">
      <w:pPr>
        <w:pStyle w:val="a3"/>
        <w:jc w:val="left"/>
      </w:pPr>
      <w:r>
        <w:t>Исследование</w:t>
      </w:r>
      <w:r>
        <w:rPr>
          <w:spacing w:val="-6"/>
        </w:rPr>
        <w:t xml:space="preserve"> </w:t>
      </w:r>
      <w:r>
        <w:t>параметров</w:t>
      </w:r>
      <w:r>
        <w:rPr>
          <w:spacing w:val="-6"/>
        </w:rPr>
        <w:t xml:space="preserve"> </w:t>
      </w:r>
      <w:r>
        <w:t>колебательной</w:t>
      </w:r>
      <w:r>
        <w:rPr>
          <w:spacing w:val="-5"/>
        </w:rPr>
        <w:t xml:space="preserve"> </w:t>
      </w:r>
      <w:r>
        <w:t>системы</w:t>
      </w:r>
      <w:r>
        <w:rPr>
          <w:spacing w:val="-6"/>
        </w:rPr>
        <w:t xml:space="preserve"> </w:t>
      </w:r>
      <w:r>
        <w:t>(пружинный</w:t>
      </w:r>
      <w:r>
        <w:rPr>
          <w:spacing w:val="-5"/>
        </w:rPr>
        <w:t xml:space="preserve"> </w:t>
      </w:r>
      <w:r>
        <w:t>или</w:t>
      </w:r>
      <w:r>
        <w:rPr>
          <w:spacing w:val="-5"/>
        </w:rPr>
        <w:t xml:space="preserve"> </w:t>
      </w:r>
      <w:r>
        <w:t>математический</w:t>
      </w:r>
      <w:r>
        <w:rPr>
          <w:spacing w:val="-5"/>
        </w:rPr>
        <w:t xml:space="preserve"> </w:t>
      </w:r>
      <w:r>
        <w:t>маятник). Наблюдение затухающих колебаний.</w:t>
      </w:r>
    </w:p>
    <w:p w:rsidR="004D001B" w:rsidRDefault="00FF118F">
      <w:pPr>
        <w:pStyle w:val="a3"/>
        <w:ind w:right="2722"/>
        <w:jc w:val="left"/>
      </w:pPr>
      <w:r>
        <w:t>Исследование</w:t>
      </w:r>
      <w:r>
        <w:rPr>
          <w:spacing w:val="-7"/>
        </w:rPr>
        <w:t xml:space="preserve"> </w:t>
      </w:r>
      <w:r>
        <w:t>свойств</w:t>
      </w:r>
      <w:r>
        <w:rPr>
          <w:spacing w:val="-4"/>
        </w:rPr>
        <w:t xml:space="preserve"> </w:t>
      </w:r>
      <w:r>
        <w:t>вынужденных</w:t>
      </w:r>
      <w:r>
        <w:rPr>
          <w:spacing w:val="-5"/>
        </w:rPr>
        <w:t xml:space="preserve"> </w:t>
      </w:r>
      <w:r>
        <w:t>колебаний.</w:t>
      </w:r>
      <w:r>
        <w:rPr>
          <w:spacing w:val="-6"/>
        </w:rPr>
        <w:t xml:space="preserve"> </w:t>
      </w:r>
      <w:r>
        <w:t>Наблюдение</w:t>
      </w:r>
      <w:r>
        <w:rPr>
          <w:spacing w:val="-7"/>
        </w:rPr>
        <w:t xml:space="preserve"> </w:t>
      </w:r>
      <w:r>
        <w:t>резонанса. Свободные электромагнитные колебания.</w:t>
      </w:r>
    </w:p>
    <w:p w:rsidR="004D001B" w:rsidRDefault="00FF118F">
      <w:pPr>
        <w:pStyle w:val="a3"/>
        <w:tabs>
          <w:tab w:val="left" w:pos="2700"/>
          <w:tab w:val="left" w:pos="4860"/>
          <w:tab w:val="left" w:pos="5581"/>
          <w:tab w:val="left" w:pos="6301"/>
          <w:tab w:val="left" w:pos="7741"/>
          <w:tab w:val="left" w:pos="8461"/>
          <w:tab w:val="left" w:pos="9902"/>
        </w:tabs>
        <w:jc w:val="left"/>
      </w:pPr>
      <w:r>
        <w:rPr>
          <w:spacing w:val="-2"/>
        </w:rPr>
        <w:t>Осциллограммы</w:t>
      </w:r>
      <w:r>
        <w:tab/>
        <w:t>(зависимости</w:t>
      </w:r>
      <w:r>
        <w:rPr>
          <w:spacing w:val="4"/>
        </w:rPr>
        <w:t xml:space="preserve"> </w:t>
      </w:r>
      <w:r>
        <w:rPr>
          <w:spacing w:val="-4"/>
        </w:rPr>
        <w:t>силы</w:t>
      </w:r>
      <w:r>
        <w:tab/>
      </w:r>
      <w:r>
        <w:rPr>
          <w:spacing w:val="-4"/>
        </w:rPr>
        <w:t>тока</w:t>
      </w:r>
      <w:r>
        <w:tab/>
      </w:r>
      <w:r>
        <w:rPr>
          <w:spacing w:val="-10"/>
        </w:rPr>
        <w:t>и</w:t>
      </w:r>
      <w:r>
        <w:tab/>
      </w:r>
      <w:r>
        <w:rPr>
          <w:spacing w:val="-2"/>
        </w:rPr>
        <w:t>напряжения</w:t>
      </w:r>
      <w:r>
        <w:tab/>
      </w:r>
      <w:r>
        <w:rPr>
          <w:spacing w:val="-5"/>
        </w:rPr>
        <w:t>от</w:t>
      </w:r>
      <w:r>
        <w:tab/>
      </w:r>
      <w:r>
        <w:rPr>
          <w:spacing w:val="-2"/>
        </w:rPr>
        <w:t>времени)</w:t>
      </w:r>
      <w:r>
        <w:tab/>
      </w:r>
      <w:r>
        <w:rPr>
          <w:spacing w:val="-5"/>
        </w:rPr>
        <w:t>для</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t>электромагнитных</w:t>
      </w:r>
      <w:r>
        <w:rPr>
          <w:spacing w:val="-6"/>
        </w:rPr>
        <w:t xml:space="preserve"> </w:t>
      </w:r>
      <w:r>
        <w:rPr>
          <w:spacing w:val="-2"/>
        </w:rPr>
        <w:t>колебаний.</w:t>
      </w:r>
    </w:p>
    <w:p w:rsidR="004D001B" w:rsidRDefault="00FF118F">
      <w:pPr>
        <w:pStyle w:val="a3"/>
        <w:ind w:right="576"/>
        <w:jc w:val="left"/>
      </w:pPr>
      <w:r>
        <w:t>Резонанс</w:t>
      </w:r>
      <w:r>
        <w:rPr>
          <w:spacing w:val="-5"/>
        </w:rPr>
        <w:t xml:space="preserve"> </w:t>
      </w:r>
      <w:r>
        <w:t>при</w:t>
      </w:r>
      <w:r>
        <w:rPr>
          <w:spacing w:val="-5"/>
        </w:rPr>
        <w:t xml:space="preserve"> </w:t>
      </w:r>
      <w:r>
        <w:t>последовательном</w:t>
      </w:r>
      <w:r>
        <w:rPr>
          <w:spacing w:val="-5"/>
        </w:rPr>
        <w:t xml:space="preserve"> </w:t>
      </w:r>
      <w:r>
        <w:t>соединении</w:t>
      </w:r>
      <w:r>
        <w:rPr>
          <w:spacing w:val="-5"/>
        </w:rPr>
        <w:t xml:space="preserve"> </w:t>
      </w:r>
      <w:r>
        <w:t>резистора,</w:t>
      </w:r>
      <w:r>
        <w:rPr>
          <w:spacing w:val="-5"/>
        </w:rPr>
        <w:t xml:space="preserve"> </w:t>
      </w:r>
      <w:r>
        <w:t>катушки</w:t>
      </w:r>
      <w:r>
        <w:rPr>
          <w:spacing w:val="-5"/>
        </w:rPr>
        <w:t xml:space="preserve"> </w:t>
      </w:r>
      <w:r>
        <w:t>индуктивности</w:t>
      </w:r>
      <w:r>
        <w:rPr>
          <w:spacing w:val="-5"/>
        </w:rPr>
        <w:t xml:space="preserve"> </w:t>
      </w:r>
      <w:r>
        <w:t>и</w:t>
      </w:r>
      <w:r>
        <w:rPr>
          <w:spacing w:val="-6"/>
        </w:rPr>
        <w:t xml:space="preserve"> </w:t>
      </w:r>
      <w:r>
        <w:t>конденсатора. Модель линии электропередачи.</w:t>
      </w:r>
    </w:p>
    <w:p w:rsidR="004D001B" w:rsidRDefault="00FF118F">
      <w:pPr>
        <w:pStyle w:val="a3"/>
        <w:jc w:val="left"/>
      </w:pPr>
      <w:r>
        <w:t>Ученический</w:t>
      </w:r>
      <w:r>
        <w:rPr>
          <w:spacing w:val="-6"/>
        </w:rPr>
        <w:t xml:space="preserve"> </w:t>
      </w:r>
      <w:r>
        <w:t>эксперимент,</w:t>
      </w:r>
      <w:r>
        <w:rPr>
          <w:spacing w:val="-5"/>
        </w:rPr>
        <w:t xml:space="preserve"> </w:t>
      </w:r>
      <w:r>
        <w:t>лабораторные</w:t>
      </w:r>
      <w:r>
        <w:rPr>
          <w:spacing w:val="-7"/>
        </w:rPr>
        <w:t xml:space="preserve"> </w:t>
      </w:r>
      <w:r>
        <w:rPr>
          <w:spacing w:val="-2"/>
        </w:rPr>
        <w:t>работы</w:t>
      </w:r>
    </w:p>
    <w:p w:rsidR="004D001B" w:rsidRDefault="00FF118F">
      <w:pPr>
        <w:pStyle w:val="a3"/>
        <w:jc w:val="left"/>
      </w:pPr>
      <w:r>
        <w:t>Исследование зависимости периода малых колебаний груза на нити от длины нити и массы груза. Исследование</w:t>
      </w:r>
      <w:r>
        <w:rPr>
          <w:spacing w:val="-7"/>
        </w:rPr>
        <w:t xml:space="preserve"> </w:t>
      </w:r>
      <w:r>
        <w:t>переменного</w:t>
      </w:r>
      <w:r>
        <w:rPr>
          <w:spacing w:val="-6"/>
        </w:rPr>
        <w:t xml:space="preserve"> </w:t>
      </w:r>
      <w:r>
        <w:t>тока</w:t>
      </w:r>
      <w:r>
        <w:rPr>
          <w:spacing w:val="-7"/>
        </w:rPr>
        <w:t xml:space="preserve"> </w:t>
      </w:r>
      <w:r>
        <w:t>в</w:t>
      </w:r>
      <w:r>
        <w:rPr>
          <w:spacing w:val="-6"/>
        </w:rPr>
        <w:t xml:space="preserve"> </w:t>
      </w:r>
      <w:r>
        <w:t>цепи</w:t>
      </w:r>
      <w:r>
        <w:rPr>
          <w:spacing w:val="-5"/>
        </w:rPr>
        <w:t xml:space="preserve"> </w:t>
      </w:r>
      <w:r>
        <w:t>из</w:t>
      </w:r>
      <w:r>
        <w:rPr>
          <w:spacing w:val="-5"/>
        </w:rPr>
        <w:t xml:space="preserve"> </w:t>
      </w:r>
      <w:r>
        <w:t>последовательно</w:t>
      </w:r>
      <w:r>
        <w:rPr>
          <w:spacing w:val="-6"/>
        </w:rPr>
        <w:t xml:space="preserve"> </w:t>
      </w:r>
      <w:r>
        <w:t>соединённых</w:t>
      </w:r>
      <w:r>
        <w:rPr>
          <w:spacing w:val="-7"/>
        </w:rPr>
        <w:t xml:space="preserve"> </w:t>
      </w:r>
      <w:r>
        <w:t>конденсатора,</w:t>
      </w:r>
      <w:r>
        <w:rPr>
          <w:spacing w:val="-6"/>
        </w:rPr>
        <w:t xml:space="preserve"> </w:t>
      </w:r>
      <w:r>
        <w:t>катушки</w:t>
      </w:r>
      <w:r>
        <w:rPr>
          <w:spacing w:val="-7"/>
        </w:rPr>
        <w:t xml:space="preserve"> </w:t>
      </w:r>
      <w:r>
        <w:t xml:space="preserve">и </w:t>
      </w:r>
      <w:r>
        <w:rPr>
          <w:spacing w:val="-2"/>
        </w:rPr>
        <w:t>резистора.</w:t>
      </w:r>
    </w:p>
    <w:p w:rsidR="004D001B" w:rsidRDefault="00FF118F">
      <w:pPr>
        <w:pStyle w:val="a4"/>
        <w:numPr>
          <w:ilvl w:val="3"/>
          <w:numId w:val="64"/>
        </w:numPr>
        <w:tabs>
          <w:tab w:val="left" w:pos="1980"/>
        </w:tabs>
        <w:ind w:hanging="1440"/>
        <w:rPr>
          <w:sz w:val="24"/>
        </w:rPr>
      </w:pPr>
      <w:r>
        <w:rPr>
          <w:sz w:val="24"/>
        </w:rPr>
        <w:t>Тема</w:t>
      </w:r>
      <w:r>
        <w:rPr>
          <w:spacing w:val="-4"/>
          <w:sz w:val="24"/>
        </w:rPr>
        <w:t xml:space="preserve"> </w:t>
      </w:r>
      <w:r>
        <w:rPr>
          <w:sz w:val="24"/>
        </w:rPr>
        <w:t>2.</w:t>
      </w:r>
      <w:r>
        <w:rPr>
          <w:spacing w:val="-2"/>
          <w:sz w:val="24"/>
        </w:rPr>
        <w:t xml:space="preserve"> </w:t>
      </w:r>
      <w:r>
        <w:rPr>
          <w:sz w:val="24"/>
        </w:rPr>
        <w:t>Механические</w:t>
      </w:r>
      <w:r>
        <w:rPr>
          <w:spacing w:val="-3"/>
          <w:sz w:val="24"/>
        </w:rPr>
        <w:t xml:space="preserve"> </w:t>
      </w:r>
      <w:r>
        <w:rPr>
          <w:sz w:val="24"/>
        </w:rPr>
        <w:t>и</w:t>
      </w:r>
      <w:r>
        <w:rPr>
          <w:spacing w:val="-2"/>
          <w:sz w:val="24"/>
        </w:rPr>
        <w:t xml:space="preserve"> </w:t>
      </w:r>
      <w:r>
        <w:rPr>
          <w:sz w:val="24"/>
        </w:rPr>
        <w:t>электромагнитные</w:t>
      </w:r>
      <w:r>
        <w:rPr>
          <w:spacing w:val="-4"/>
          <w:sz w:val="24"/>
        </w:rPr>
        <w:t xml:space="preserve"> </w:t>
      </w:r>
      <w:r>
        <w:rPr>
          <w:spacing w:val="-2"/>
          <w:sz w:val="24"/>
        </w:rPr>
        <w:t>волны.</w:t>
      </w:r>
    </w:p>
    <w:p w:rsidR="004D001B" w:rsidRDefault="00FF118F">
      <w:pPr>
        <w:pStyle w:val="a3"/>
        <w:ind w:right="581"/>
      </w:pPr>
      <w:r>
        <w:t>Механические в</w:t>
      </w:r>
      <w:r>
        <w:t>олны, условия распространения. Период. Скорость распространения и длина волны. Поперечные и продольные волны. Интерференция и дифракция механических волн.</w:t>
      </w:r>
    </w:p>
    <w:p w:rsidR="004D001B" w:rsidRDefault="00FF118F">
      <w:pPr>
        <w:pStyle w:val="a3"/>
      </w:pPr>
      <w:r>
        <w:t>Звук.</w:t>
      </w:r>
      <w:r>
        <w:rPr>
          <w:spacing w:val="-5"/>
        </w:rPr>
        <w:t xml:space="preserve"> </w:t>
      </w:r>
      <w:r>
        <w:t>Скорость</w:t>
      </w:r>
      <w:r>
        <w:rPr>
          <w:spacing w:val="-2"/>
        </w:rPr>
        <w:t xml:space="preserve"> </w:t>
      </w:r>
      <w:r>
        <w:t>звука.</w:t>
      </w:r>
      <w:r>
        <w:rPr>
          <w:spacing w:val="-3"/>
        </w:rPr>
        <w:t xml:space="preserve"> </w:t>
      </w:r>
      <w:r>
        <w:t>Громкость</w:t>
      </w:r>
      <w:r>
        <w:rPr>
          <w:spacing w:val="-2"/>
        </w:rPr>
        <w:t xml:space="preserve"> </w:t>
      </w:r>
      <w:r>
        <w:t>звука.</w:t>
      </w:r>
      <w:r>
        <w:rPr>
          <w:spacing w:val="-2"/>
        </w:rPr>
        <w:t xml:space="preserve"> </w:t>
      </w:r>
      <w:r>
        <w:t>Высота</w:t>
      </w:r>
      <w:r>
        <w:rPr>
          <w:spacing w:val="-2"/>
        </w:rPr>
        <w:t xml:space="preserve"> </w:t>
      </w:r>
      <w:r>
        <w:t>тона.</w:t>
      </w:r>
      <w:r>
        <w:rPr>
          <w:spacing w:val="-3"/>
        </w:rPr>
        <w:t xml:space="preserve"> </w:t>
      </w:r>
      <w:r>
        <w:t>Тембр</w:t>
      </w:r>
      <w:r>
        <w:rPr>
          <w:spacing w:val="-2"/>
        </w:rPr>
        <w:t xml:space="preserve"> звука.</w:t>
      </w:r>
    </w:p>
    <w:p w:rsidR="004D001B" w:rsidRDefault="00FF118F">
      <w:pPr>
        <w:pStyle w:val="a3"/>
        <w:ind w:right="582"/>
      </w:pPr>
      <w:r>
        <w:t>Электромагнитные волны. Условия излу</w:t>
      </w:r>
      <w:r>
        <w:t>чения электромагнитных волн. Взаимная ориентация векторов E, B, v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rsidR="004D001B" w:rsidRDefault="00FF118F">
      <w:pPr>
        <w:pStyle w:val="a3"/>
        <w:ind w:right="580"/>
      </w:pPr>
      <w:r>
        <w:t>Шкала</w:t>
      </w:r>
      <w:r>
        <w:rPr>
          <w:spacing w:val="-4"/>
        </w:rPr>
        <w:t xml:space="preserve"> </w:t>
      </w:r>
      <w:r>
        <w:t>электромагнитных</w:t>
      </w:r>
      <w:r>
        <w:rPr>
          <w:spacing w:val="-1"/>
        </w:rPr>
        <w:t xml:space="preserve"> </w:t>
      </w:r>
      <w:r>
        <w:t>волн.</w:t>
      </w:r>
      <w:r>
        <w:rPr>
          <w:spacing w:val="-3"/>
        </w:rPr>
        <w:t xml:space="preserve"> </w:t>
      </w:r>
      <w:r>
        <w:t>Применение</w:t>
      </w:r>
      <w:r>
        <w:rPr>
          <w:spacing w:val="-4"/>
        </w:rPr>
        <w:t xml:space="preserve"> </w:t>
      </w:r>
      <w:r>
        <w:t>электромагнитных</w:t>
      </w:r>
      <w:r>
        <w:rPr>
          <w:spacing w:val="-1"/>
        </w:rPr>
        <w:t xml:space="preserve"> </w:t>
      </w:r>
      <w:r>
        <w:t>волн</w:t>
      </w:r>
      <w:r>
        <w:rPr>
          <w:spacing w:val="-5"/>
        </w:rPr>
        <w:t xml:space="preserve"> </w:t>
      </w:r>
      <w:r>
        <w:t>в</w:t>
      </w:r>
      <w:r>
        <w:rPr>
          <w:spacing w:val="-4"/>
        </w:rPr>
        <w:t xml:space="preserve"> </w:t>
      </w:r>
      <w:r>
        <w:t>технике</w:t>
      </w:r>
      <w:r>
        <w:rPr>
          <w:spacing w:val="-4"/>
        </w:rPr>
        <w:t xml:space="preserve"> </w:t>
      </w:r>
      <w:r>
        <w:t>и</w:t>
      </w:r>
      <w:r>
        <w:rPr>
          <w:spacing w:val="-3"/>
        </w:rPr>
        <w:t xml:space="preserve"> </w:t>
      </w:r>
      <w:r>
        <w:t>быту.</w:t>
      </w:r>
      <w:r>
        <w:rPr>
          <w:spacing w:val="-3"/>
        </w:rPr>
        <w:t xml:space="preserve"> </w:t>
      </w:r>
      <w:r>
        <w:t>Принципы радиосвязи и телевидения. Радиолокация.</w:t>
      </w:r>
    </w:p>
    <w:p w:rsidR="004D001B" w:rsidRDefault="00FF118F">
      <w:pPr>
        <w:pStyle w:val="a3"/>
        <w:spacing w:before="1"/>
      </w:pPr>
      <w:r>
        <w:t>Электромагнитное</w:t>
      </w:r>
      <w:r>
        <w:rPr>
          <w:spacing w:val="-9"/>
        </w:rPr>
        <w:t xml:space="preserve"> </w:t>
      </w:r>
      <w:r>
        <w:t>загрязнение</w:t>
      </w:r>
      <w:r>
        <w:rPr>
          <w:spacing w:val="-5"/>
        </w:rPr>
        <w:t xml:space="preserve"> </w:t>
      </w:r>
      <w:r>
        <w:t>окружающей</w:t>
      </w:r>
      <w:r>
        <w:rPr>
          <w:spacing w:val="-4"/>
        </w:rPr>
        <w:t xml:space="preserve"> </w:t>
      </w:r>
      <w:r>
        <w:rPr>
          <w:spacing w:val="-2"/>
        </w:rPr>
        <w:t>среды.</w:t>
      </w:r>
    </w:p>
    <w:p w:rsidR="004D001B" w:rsidRDefault="00FF118F">
      <w:pPr>
        <w:pStyle w:val="a3"/>
        <w:ind w:right="577" w:firstLine="60"/>
      </w:pPr>
      <w:r>
        <w:t>Технические устройства</w:t>
      </w:r>
      <w:r>
        <w:rPr>
          <w:spacing w:val="-1"/>
        </w:rPr>
        <w:t xml:space="preserve"> </w:t>
      </w:r>
      <w:r>
        <w:t>и практическое</w:t>
      </w:r>
      <w:r>
        <w:rPr>
          <w:spacing w:val="-1"/>
        </w:rPr>
        <w:t xml:space="preserve"> </w:t>
      </w:r>
      <w:r>
        <w:t>применение: музыкальные инструменты, ультразвуковая диагностика</w:t>
      </w:r>
      <w:r>
        <w:rPr>
          <w:spacing w:val="-8"/>
        </w:rPr>
        <w:t xml:space="preserve"> </w:t>
      </w:r>
      <w:r>
        <w:t>в</w:t>
      </w:r>
      <w:r>
        <w:rPr>
          <w:spacing w:val="-10"/>
        </w:rPr>
        <w:t xml:space="preserve"> </w:t>
      </w:r>
      <w:r>
        <w:t>техни</w:t>
      </w:r>
      <w:r>
        <w:t>ке</w:t>
      </w:r>
      <w:r>
        <w:rPr>
          <w:spacing w:val="-11"/>
        </w:rPr>
        <w:t xml:space="preserve"> </w:t>
      </w:r>
      <w:r>
        <w:t>и</w:t>
      </w:r>
      <w:r>
        <w:rPr>
          <w:spacing w:val="-7"/>
        </w:rPr>
        <w:t xml:space="preserve"> </w:t>
      </w:r>
      <w:r>
        <w:t>медицине,</w:t>
      </w:r>
      <w:r>
        <w:rPr>
          <w:spacing w:val="-8"/>
        </w:rPr>
        <w:t xml:space="preserve"> </w:t>
      </w:r>
      <w:r>
        <w:t>радар,</w:t>
      </w:r>
      <w:r>
        <w:rPr>
          <w:spacing w:val="-8"/>
        </w:rPr>
        <w:t xml:space="preserve"> </w:t>
      </w:r>
      <w:r>
        <w:t>радиоприёмник,</w:t>
      </w:r>
      <w:r>
        <w:rPr>
          <w:spacing w:val="-10"/>
        </w:rPr>
        <w:t xml:space="preserve"> </w:t>
      </w:r>
      <w:r>
        <w:t>телевизор,</w:t>
      </w:r>
      <w:r>
        <w:rPr>
          <w:spacing w:val="-10"/>
        </w:rPr>
        <w:t xml:space="preserve"> </w:t>
      </w:r>
      <w:r>
        <w:t>антенна,</w:t>
      </w:r>
      <w:r>
        <w:rPr>
          <w:spacing w:val="-10"/>
        </w:rPr>
        <w:t xml:space="preserve"> </w:t>
      </w:r>
      <w:r>
        <w:t>телефон,</w:t>
      </w:r>
      <w:r>
        <w:rPr>
          <w:spacing w:val="-8"/>
        </w:rPr>
        <w:t xml:space="preserve"> </w:t>
      </w:r>
      <w:r>
        <w:t xml:space="preserve">СВЧ-печь. </w:t>
      </w:r>
      <w:r>
        <w:rPr>
          <w:spacing w:val="-2"/>
        </w:rPr>
        <w:t>Демонстрации.</w:t>
      </w:r>
    </w:p>
    <w:p w:rsidR="004D001B" w:rsidRDefault="00FF118F">
      <w:pPr>
        <w:pStyle w:val="a3"/>
        <w:ind w:right="581"/>
      </w:pPr>
      <w:r>
        <w:t>Образование</w:t>
      </w:r>
      <w:r>
        <w:rPr>
          <w:spacing w:val="-13"/>
        </w:rPr>
        <w:t xml:space="preserve"> </w:t>
      </w:r>
      <w:r>
        <w:t>и</w:t>
      </w:r>
      <w:r>
        <w:rPr>
          <w:spacing w:val="-11"/>
        </w:rPr>
        <w:t xml:space="preserve"> </w:t>
      </w:r>
      <w:r>
        <w:t>распространение</w:t>
      </w:r>
      <w:r>
        <w:rPr>
          <w:spacing w:val="-13"/>
        </w:rPr>
        <w:t xml:space="preserve"> </w:t>
      </w:r>
      <w:r>
        <w:t>поперечных</w:t>
      </w:r>
      <w:r>
        <w:rPr>
          <w:spacing w:val="-12"/>
        </w:rPr>
        <w:t xml:space="preserve"> </w:t>
      </w:r>
      <w:r>
        <w:t>и</w:t>
      </w:r>
      <w:r>
        <w:rPr>
          <w:spacing w:val="-13"/>
        </w:rPr>
        <w:t xml:space="preserve"> </w:t>
      </w:r>
      <w:r>
        <w:t>продольных</w:t>
      </w:r>
      <w:r>
        <w:rPr>
          <w:spacing w:val="-12"/>
        </w:rPr>
        <w:t xml:space="preserve"> </w:t>
      </w:r>
      <w:r>
        <w:t>волн.</w:t>
      </w:r>
      <w:r>
        <w:rPr>
          <w:spacing w:val="-14"/>
        </w:rPr>
        <w:t xml:space="preserve"> </w:t>
      </w:r>
      <w:r>
        <w:t>Колеблющееся</w:t>
      </w:r>
      <w:r>
        <w:rPr>
          <w:spacing w:val="-12"/>
        </w:rPr>
        <w:t xml:space="preserve"> </w:t>
      </w:r>
      <w:r>
        <w:t>тело</w:t>
      </w:r>
      <w:r>
        <w:rPr>
          <w:spacing w:val="-12"/>
        </w:rPr>
        <w:t xml:space="preserve"> </w:t>
      </w:r>
      <w:r>
        <w:t>как</w:t>
      </w:r>
      <w:r>
        <w:rPr>
          <w:spacing w:val="-11"/>
        </w:rPr>
        <w:t xml:space="preserve"> </w:t>
      </w:r>
      <w:r>
        <w:t xml:space="preserve">источник </w:t>
      </w:r>
      <w:r>
        <w:rPr>
          <w:spacing w:val="-2"/>
        </w:rPr>
        <w:t>звука.</w:t>
      </w:r>
    </w:p>
    <w:p w:rsidR="004D001B" w:rsidRDefault="00FF118F">
      <w:pPr>
        <w:pStyle w:val="a3"/>
      </w:pPr>
      <w:r>
        <w:t>Наблюдение</w:t>
      </w:r>
      <w:r>
        <w:rPr>
          <w:spacing w:val="-5"/>
        </w:rPr>
        <w:t xml:space="preserve"> </w:t>
      </w:r>
      <w:r>
        <w:t>отражения</w:t>
      </w:r>
      <w:r>
        <w:rPr>
          <w:spacing w:val="-6"/>
        </w:rPr>
        <w:t xml:space="preserve"> </w:t>
      </w:r>
      <w:r>
        <w:t>и</w:t>
      </w:r>
      <w:r>
        <w:rPr>
          <w:spacing w:val="-4"/>
        </w:rPr>
        <w:t xml:space="preserve"> </w:t>
      </w:r>
      <w:r>
        <w:t>преломления</w:t>
      </w:r>
      <w:r>
        <w:rPr>
          <w:spacing w:val="-4"/>
        </w:rPr>
        <w:t xml:space="preserve"> </w:t>
      </w:r>
      <w:r>
        <w:t>механических</w:t>
      </w:r>
      <w:r>
        <w:rPr>
          <w:spacing w:val="-1"/>
        </w:rPr>
        <w:t xml:space="preserve"> </w:t>
      </w:r>
      <w:r>
        <w:rPr>
          <w:spacing w:val="-2"/>
        </w:rPr>
        <w:t>волн.</w:t>
      </w:r>
    </w:p>
    <w:p w:rsidR="004D001B" w:rsidRDefault="00FF118F">
      <w:pPr>
        <w:pStyle w:val="a3"/>
      </w:pPr>
      <w:r>
        <w:t>Наблюдение</w:t>
      </w:r>
      <w:r>
        <w:rPr>
          <w:spacing w:val="-6"/>
        </w:rPr>
        <w:t xml:space="preserve"> </w:t>
      </w:r>
      <w:r>
        <w:t>интерференции</w:t>
      </w:r>
      <w:r>
        <w:rPr>
          <w:spacing w:val="-5"/>
        </w:rPr>
        <w:t xml:space="preserve"> </w:t>
      </w:r>
      <w:r>
        <w:t>и</w:t>
      </w:r>
      <w:r>
        <w:rPr>
          <w:spacing w:val="-6"/>
        </w:rPr>
        <w:t xml:space="preserve"> </w:t>
      </w:r>
      <w:r>
        <w:t>дифракции</w:t>
      </w:r>
      <w:r>
        <w:rPr>
          <w:spacing w:val="-5"/>
        </w:rPr>
        <w:t xml:space="preserve"> </w:t>
      </w:r>
      <w:r>
        <w:t>механических</w:t>
      </w:r>
      <w:r>
        <w:rPr>
          <w:spacing w:val="-2"/>
        </w:rPr>
        <w:t xml:space="preserve"> </w:t>
      </w:r>
      <w:r>
        <w:t>волн.</w:t>
      </w:r>
      <w:r>
        <w:rPr>
          <w:spacing w:val="-5"/>
        </w:rPr>
        <w:t xml:space="preserve"> </w:t>
      </w:r>
      <w:r>
        <w:t>Звуковой</w:t>
      </w:r>
      <w:r>
        <w:rPr>
          <w:spacing w:val="-4"/>
        </w:rPr>
        <w:t xml:space="preserve"> </w:t>
      </w:r>
      <w:r>
        <w:rPr>
          <w:spacing w:val="-2"/>
        </w:rPr>
        <w:t>резонанс.</w:t>
      </w:r>
    </w:p>
    <w:p w:rsidR="004D001B" w:rsidRDefault="00FF118F">
      <w:pPr>
        <w:pStyle w:val="a3"/>
        <w:ind w:right="791"/>
        <w:jc w:val="left"/>
      </w:pPr>
      <w:r>
        <w:t>Наблюдение</w:t>
      </w:r>
      <w:r>
        <w:rPr>
          <w:spacing w:val="80"/>
        </w:rPr>
        <w:t xml:space="preserve"> </w:t>
      </w:r>
      <w:r>
        <w:t>связи</w:t>
      </w:r>
      <w:r>
        <w:rPr>
          <w:spacing w:val="80"/>
        </w:rPr>
        <w:t xml:space="preserve"> </w:t>
      </w:r>
      <w:r>
        <w:t>громкости</w:t>
      </w:r>
      <w:r>
        <w:rPr>
          <w:spacing w:val="80"/>
        </w:rPr>
        <w:t xml:space="preserve"> </w:t>
      </w:r>
      <w:r>
        <w:t>звука</w:t>
      </w:r>
      <w:r>
        <w:rPr>
          <w:spacing w:val="80"/>
        </w:rPr>
        <w:t xml:space="preserve"> </w:t>
      </w:r>
      <w:r>
        <w:t>и</w:t>
      </w:r>
      <w:r>
        <w:rPr>
          <w:spacing w:val="80"/>
        </w:rPr>
        <w:t xml:space="preserve"> </w:t>
      </w:r>
      <w:r>
        <w:t>высоты</w:t>
      </w:r>
      <w:r>
        <w:rPr>
          <w:spacing w:val="80"/>
        </w:rPr>
        <w:t xml:space="preserve"> </w:t>
      </w:r>
      <w:r>
        <w:t>тона</w:t>
      </w:r>
      <w:r>
        <w:rPr>
          <w:spacing w:val="80"/>
        </w:rPr>
        <w:t xml:space="preserve"> </w:t>
      </w:r>
      <w:r>
        <w:t>с</w:t>
      </w:r>
      <w:r>
        <w:rPr>
          <w:spacing w:val="80"/>
        </w:rPr>
        <w:t xml:space="preserve"> </w:t>
      </w:r>
      <w:r>
        <w:t>амплитудой</w:t>
      </w:r>
      <w:r>
        <w:rPr>
          <w:spacing w:val="80"/>
        </w:rPr>
        <w:t xml:space="preserve"> </w:t>
      </w:r>
      <w:r>
        <w:t>и</w:t>
      </w:r>
      <w:r>
        <w:rPr>
          <w:spacing w:val="80"/>
        </w:rPr>
        <w:t xml:space="preserve"> </w:t>
      </w:r>
      <w:r>
        <w:t>частотой</w:t>
      </w:r>
      <w:r>
        <w:rPr>
          <w:spacing w:val="80"/>
        </w:rPr>
        <w:t xml:space="preserve"> </w:t>
      </w:r>
      <w:r>
        <w:t>колебаний.</w:t>
      </w:r>
      <w:r>
        <w:rPr>
          <w:spacing w:val="40"/>
        </w:rPr>
        <w:t xml:space="preserve"> </w:t>
      </w:r>
      <w:r>
        <w:t>Исследование свойств электромагнитных волн: отражение, преломление, поляризация,</w:t>
      </w:r>
      <w:r>
        <w:rPr>
          <w:spacing w:val="40"/>
        </w:rPr>
        <w:t xml:space="preserve"> </w:t>
      </w:r>
      <w:r>
        <w:t>дифракция, интерференция.</w:t>
      </w:r>
    </w:p>
    <w:p w:rsidR="004D001B" w:rsidRDefault="00FF118F">
      <w:pPr>
        <w:pStyle w:val="a4"/>
        <w:numPr>
          <w:ilvl w:val="3"/>
          <w:numId w:val="64"/>
        </w:numPr>
        <w:tabs>
          <w:tab w:val="left" w:pos="1980"/>
        </w:tabs>
        <w:spacing w:before="1"/>
        <w:ind w:hanging="1440"/>
        <w:rPr>
          <w:sz w:val="24"/>
        </w:rPr>
      </w:pPr>
      <w:r>
        <w:rPr>
          <w:sz w:val="24"/>
        </w:rPr>
        <w:t>Тема</w:t>
      </w:r>
      <w:r>
        <w:rPr>
          <w:spacing w:val="-3"/>
          <w:sz w:val="24"/>
        </w:rPr>
        <w:t xml:space="preserve"> </w:t>
      </w:r>
      <w:r>
        <w:rPr>
          <w:sz w:val="24"/>
        </w:rPr>
        <w:t>3.</w:t>
      </w:r>
      <w:r>
        <w:rPr>
          <w:spacing w:val="-1"/>
          <w:sz w:val="24"/>
        </w:rPr>
        <w:t xml:space="preserve"> </w:t>
      </w:r>
      <w:r>
        <w:rPr>
          <w:spacing w:val="-2"/>
          <w:sz w:val="24"/>
        </w:rPr>
        <w:t>Оптика.</w:t>
      </w:r>
    </w:p>
    <w:p w:rsidR="004D001B" w:rsidRDefault="00FF118F">
      <w:pPr>
        <w:pStyle w:val="a3"/>
        <w:jc w:val="left"/>
      </w:pPr>
      <w:r>
        <w:t>Геометрическая</w:t>
      </w:r>
      <w:r>
        <w:rPr>
          <w:spacing w:val="31"/>
        </w:rPr>
        <w:t xml:space="preserve"> </w:t>
      </w:r>
      <w:r>
        <w:t>оптика.</w:t>
      </w:r>
      <w:r>
        <w:rPr>
          <w:spacing w:val="31"/>
        </w:rPr>
        <w:t xml:space="preserve"> </w:t>
      </w:r>
      <w:r>
        <w:t>Прямолинейное</w:t>
      </w:r>
      <w:r>
        <w:rPr>
          <w:spacing w:val="30"/>
        </w:rPr>
        <w:t xml:space="preserve"> </w:t>
      </w:r>
      <w:r>
        <w:t>распространение</w:t>
      </w:r>
      <w:r>
        <w:rPr>
          <w:spacing w:val="30"/>
        </w:rPr>
        <w:t xml:space="preserve"> </w:t>
      </w:r>
      <w:r>
        <w:t>света</w:t>
      </w:r>
      <w:r>
        <w:rPr>
          <w:spacing w:val="31"/>
        </w:rPr>
        <w:t xml:space="preserve"> </w:t>
      </w:r>
      <w:r>
        <w:t>в</w:t>
      </w:r>
      <w:r>
        <w:rPr>
          <w:spacing w:val="31"/>
        </w:rPr>
        <w:t xml:space="preserve"> </w:t>
      </w:r>
      <w:r>
        <w:t>однородной</w:t>
      </w:r>
      <w:r>
        <w:rPr>
          <w:spacing w:val="32"/>
        </w:rPr>
        <w:t xml:space="preserve"> </w:t>
      </w:r>
      <w:r>
        <w:t>среде.</w:t>
      </w:r>
      <w:r>
        <w:rPr>
          <w:spacing w:val="31"/>
        </w:rPr>
        <w:t xml:space="preserve"> </w:t>
      </w:r>
      <w:r>
        <w:t>Луч</w:t>
      </w:r>
      <w:r>
        <w:rPr>
          <w:spacing w:val="31"/>
        </w:rPr>
        <w:t xml:space="preserve"> </w:t>
      </w:r>
      <w:r>
        <w:t>света. Точечный источник света.</w:t>
      </w:r>
    </w:p>
    <w:p w:rsidR="004D001B" w:rsidRDefault="00FF118F">
      <w:pPr>
        <w:pStyle w:val="a3"/>
        <w:jc w:val="left"/>
      </w:pPr>
      <w:r>
        <w:t>Отражение</w:t>
      </w:r>
      <w:r>
        <w:rPr>
          <w:spacing w:val="80"/>
        </w:rPr>
        <w:t xml:space="preserve"> </w:t>
      </w:r>
      <w:r>
        <w:t>света.</w:t>
      </w:r>
      <w:r>
        <w:rPr>
          <w:spacing w:val="80"/>
          <w:w w:val="150"/>
        </w:rPr>
        <w:t xml:space="preserve"> </w:t>
      </w:r>
      <w:r>
        <w:t>Законы</w:t>
      </w:r>
      <w:r>
        <w:rPr>
          <w:spacing w:val="80"/>
        </w:rPr>
        <w:t xml:space="preserve"> </w:t>
      </w:r>
      <w:r>
        <w:t>отражения</w:t>
      </w:r>
      <w:r>
        <w:rPr>
          <w:spacing w:val="80"/>
        </w:rPr>
        <w:t xml:space="preserve"> </w:t>
      </w:r>
      <w:r>
        <w:t>света.</w:t>
      </w:r>
      <w:r>
        <w:rPr>
          <w:spacing w:val="80"/>
          <w:w w:val="150"/>
        </w:rPr>
        <w:t xml:space="preserve"> </w:t>
      </w:r>
      <w:r>
        <w:t>Построение</w:t>
      </w:r>
      <w:r>
        <w:rPr>
          <w:spacing w:val="80"/>
        </w:rPr>
        <w:t xml:space="preserve"> </w:t>
      </w:r>
      <w:r>
        <w:t>изображений</w:t>
      </w:r>
      <w:r>
        <w:rPr>
          <w:spacing w:val="80"/>
        </w:rPr>
        <w:t xml:space="preserve"> </w:t>
      </w:r>
      <w:r>
        <w:t>в</w:t>
      </w:r>
      <w:r>
        <w:rPr>
          <w:spacing w:val="80"/>
          <w:w w:val="150"/>
        </w:rPr>
        <w:t xml:space="preserve"> </w:t>
      </w:r>
      <w:r>
        <w:t>плоском</w:t>
      </w:r>
      <w:r>
        <w:rPr>
          <w:spacing w:val="80"/>
        </w:rPr>
        <w:t xml:space="preserve"> </w:t>
      </w:r>
      <w:r>
        <w:t>зеркале.</w:t>
      </w:r>
      <w:r>
        <w:rPr>
          <w:spacing w:val="40"/>
        </w:rPr>
        <w:t xml:space="preserve"> </w:t>
      </w:r>
      <w:r>
        <w:t>Преломление света. Законы преломления света. Абсолютный показатель преломления.</w:t>
      </w:r>
    </w:p>
    <w:p w:rsidR="004D001B" w:rsidRDefault="00FF118F">
      <w:pPr>
        <w:pStyle w:val="a3"/>
        <w:ind w:right="1888"/>
        <w:jc w:val="left"/>
      </w:pPr>
      <w:r>
        <w:t>Полное</w:t>
      </w:r>
      <w:r>
        <w:rPr>
          <w:spacing w:val="-6"/>
        </w:rPr>
        <w:t xml:space="preserve"> </w:t>
      </w:r>
      <w:r>
        <w:t>внутреннее</w:t>
      </w:r>
      <w:r>
        <w:rPr>
          <w:spacing w:val="-6"/>
        </w:rPr>
        <w:t xml:space="preserve"> </w:t>
      </w:r>
      <w:r>
        <w:t>отражение.</w:t>
      </w:r>
      <w:r>
        <w:rPr>
          <w:spacing w:val="-5"/>
        </w:rPr>
        <w:t xml:space="preserve"> </w:t>
      </w:r>
      <w:r>
        <w:t>Предельный</w:t>
      </w:r>
      <w:r>
        <w:rPr>
          <w:spacing w:val="-3"/>
        </w:rPr>
        <w:t xml:space="preserve"> </w:t>
      </w:r>
      <w:r>
        <w:t>угол</w:t>
      </w:r>
      <w:r>
        <w:rPr>
          <w:spacing w:val="-5"/>
        </w:rPr>
        <w:t xml:space="preserve"> </w:t>
      </w:r>
      <w:r>
        <w:t>полного</w:t>
      </w:r>
      <w:r>
        <w:rPr>
          <w:spacing w:val="-5"/>
        </w:rPr>
        <w:t xml:space="preserve"> </w:t>
      </w:r>
      <w:r>
        <w:t>внутреннего</w:t>
      </w:r>
      <w:r>
        <w:rPr>
          <w:spacing w:val="-5"/>
        </w:rPr>
        <w:t xml:space="preserve"> </w:t>
      </w:r>
      <w:r>
        <w:t>отражения. Дисперсия света. Сложный состав белого света. Цвет.</w:t>
      </w:r>
    </w:p>
    <w:p w:rsidR="004D001B" w:rsidRDefault="00FF118F">
      <w:pPr>
        <w:pStyle w:val="a3"/>
        <w:ind w:right="579"/>
      </w:pPr>
      <w:r>
        <w:t>Собирающие</w:t>
      </w:r>
      <w:r>
        <w:rPr>
          <w:spacing w:val="-15"/>
        </w:rPr>
        <w:t xml:space="preserve"> </w:t>
      </w:r>
      <w:r>
        <w:t>и</w:t>
      </w:r>
      <w:r>
        <w:rPr>
          <w:spacing w:val="-15"/>
        </w:rPr>
        <w:t xml:space="preserve"> </w:t>
      </w:r>
      <w:r>
        <w:t>рассеивающие</w:t>
      </w:r>
      <w:r>
        <w:rPr>
          <w:spacing w:val="-15"/>
        </w:rPr>
        <w:t xml:space="preserve"> </w:t>
      </w:r>
      <w:r>
        <w:t>линзы.</w:t>
      </w:r>
      <w:r>
        <w:rPr>
          <w:spacing w:val="-15"/>
        </w:rPr>
        <w:t xml:space="preserve"> </w:t>
      </w:r>
      <w:r>
        <w:t>Тонкая</w:t>
      </w:r>
      <w:r>
        <w:rPr>
          <w:spacing w:val="-15"/>
        </w:rPr>
        <w:t xml:space="preserve"> </w:t>
      </w:r>
      <w:r>
        <w:t>линза.</w:t>
      </w:r>
      <w:r>
        <w:rPr>
          <w:spacing w:val="-15"/>
        </w:rPr>
        <w:t xml:space="preserve"> </w:t>
      </w:r>
      <w:r>
        <w:t>Ф</w:t>
      </w:r>
      <w:r>
        <w:t>окусное</w:t>
      </w:r>
      <w:r>
        <w:rPr>
          <w:spacing w:val="-15"/>
        </w:rPr>
        <w:t xml:space="preserve"> </w:t>
      </w:r>
      <w:r>
        <w:t>расстояние</w:t>
      </w:r>
      <w:r>
        <w:rPr>
          <w:spacing w:val="-15"/>
        </w:rPr>
        <w:t xml:space="preserve"> </w:t>
      </w:r>
      <w:r>
        <w:t>и</w:t>
      </w:r>
      <w:r>
        <w:rPr>
          <w:spacing w:val="-15"/>
        </w:rPr>
        <w:t xml:space="preserve"> </w:t>
      </w:r>
      <w:r>
        <w:t>оптическая</w:t>
      </w:r>
      <w:r>
        <w:rPr>
          <w:spacing w:val="-15"/>
        </w:rPr>
        <w:t xml:space="preserve"> </w:t>
      </w:r>
      <w:r>
        <w:t>сила</w:t>
      </w:r>
      <w:r>
        <w:rPr>
          <w:spacing w:val="-15"/>
        </w:rPr>
        <w:t xml:space="preserve"> </w:t>
      </w:r>
      <w:r>
        <w:t>тонкой линзы. Построение изображений в собирающих и рассеивающих линзах. Формула тонкой линзы. Увеличение, даваемое линзой.</w:t>
      </w:r>
    </w:p>
    <w:p w:rsidR="004D001B" w:rsidRDefault="00FF118F">
      <w:pPr>
        <w:pStyle w:val="a3"/>
      </w:pPr>
      <w:r>
        <w:t>Пределы</w:t>
      </w:r>
      <w:r>
        <w:rPr>
          <w:spacing w:val="-6"/>
        </w:rPr>
        <w:t xml:space="preserve"> </w:t>
      </w:r>
      <w:r>
        <w:t>применимости</w:t>
      </w:r>
      <w:r>
        <w:rPr>
          <w:spacing w:val="-5"/>
        </w:rPr>
        <w:t xml:space="preserve"> </w:t>
      </w:r>
      <w:r>
        <w:t>геометрической</w:t>
      </w:r>
      <w:r>
        <w:rPr>
          <w:spacing w:val="-5"/>
        </w:rPr>
        <w:t xml:space="preserve"> </w:t>
      </w:r>
      <w:r>
        <w:rPr>
          <w:spacing w:val="-2"/>
        </w:rPr>
        <w:t>оптики.</w:t>
      </w:r>
    </w:p>
    <w:p w:rsidR="004D001B" w:rsidRDefault="00FF118F">
      <w:pPr>
        <w:pStyle w:val="a3"/>
        <w:ind w:right="577"/>
      </w:pPr>
      <w:r>
        <w:t>Волновая оптика. Интерференция света. Когерентные и</w:t>
      </w:r>
      <w:r>
        <w:t xml:space="preserve">сточники. Условия наблюдения максимумов и минимумов в интерференционной картине от двух синфазных когерентных </w:t>
      </w:r>
      <w:r>
        <w:rPr>
          <w:spacing w:val="-2"/>
        </w:rPr>
        <w:t>источников.</w:t>
      </w:r>
    </w:p>
    <w:p w:rsidR="004D001B" w:rsidRDefault="00FF118F">
      <w:pPr>
        <w:pStyle w:val="a3"/>
        <w:ind w:right="583"/>
      </w:pPr>
      <w:r>
        <w:t>Дифракция света. Дифракционная решётка. Условие наблюдения главных максимумов при падении монохроматического света на дифракционную ре</w:t>
      </w:r>
      <w:r>
        <w:t>шётку.</w:t>
      </w:r>
    </w:p>
    <w:p w:rsidR="004D001B" w:rsidRDefault="00FF118F">
      <w:pPr>
        <w:pStyle w:val="a3"/>
      </w:pPr>
      <w:r>
        <w:t>Поляризация</w:t>
      </w:r>
      <w:r>
        <w:rPr>
          <w:spacing w:val="-6"/>
        </w:rPr>
        <w:t xml:space="preserve"> </w:t>
      </w:r>
      <w:r>
        <w:rPr>
          <w:spacing w:val="-2"/>
        </w:rPr>
        <w:t>света.</w:t>
      </w:r>
    </w:p>
    <w:p w:rsidR="004D001B" w:rsidRDefault="00FF118F">
      <w:pPr>
        <w:pStyle w:val="a3"/>
        <w:ind w:right="584"/>
      </w:pPr>
      <w: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rsidR="004D001B" w:rsidRDefault="00FF118F">
      <w:pPr>
        <w:pStyle w:val="a3"/>
        <w:jc w:val="left"/>
      </w:pPr>
      <w:r>
        <w:rPr>
          <w:spacing w:val="-2"/>
        </w:rPr>
        <w:t>Демонстрации.</w:t>
      </w:r>
    </w:p>
    <w:p w:rsidR="004D001B" w:rsidRDefault="00FF118F">
      <w:pPr>
        <w:pStyle w:val="a3"/>
        <w:jc w:val="left"/>
      </w:pPr>
      <w:r>
        <w:t>Прямолинейное распространение, отражение и пре</w:t>
      </w:r>
      <w:r>
        <w:t>ломление света. Оптические приборы. Полное внутреннее отражение. Модель световода.</w:t>
      </w:r>
    </w:p>
    <w:p w:rsidR="004D001B" w:rsidRDefault="00FF118F">
      <w:pPr>
        <w:pStyle w:val="a3"/>
        <w:jc w:val="left"/>
      </w:pPr>
      <w:r>
        <w:t>Исследование</w:t>
      </w:r>
      <w:r>
        <w:rPr>
          <w:spacing w:val="-8"/>
        </w:rPr>
        <w:t xml:space="preserve"> </w:t>
      </w:r>
      <w:r>
        <w:t>свойств</w:t>
      </w:r>
      <w:r>
        <w:rPr>
          <w:spacing w:val="-2"/>
        </w:rPr>
        <w:t xml:space="preserve"> </w:t>
      </w:r>
      <w:r>
        <w:t>изображений</w:t>
      </w:r>
      <w:r>
        <w:rPr>
          <w:spacing w:val="-5"/>
        </w:rPr>
        <w:t xml:space="preserve"> </w:t>
      </w:r>
      <w:r>
        <w:t>в</w:t>
      </w:r>
      <w:r>
        <w:rPr>
          <w:spacing w:val="-5"/>
        </w:rPr>
        <w:t xml:space="preserve"> </w:t>
      </w:r>
      <w:r>
        <w:t>линзах.</w:t>
      </w:r>
      <w:r>
        <w:rPr>
          <w:spacing w:val="-7"/>
        </w:rPr>
        <w:t xml:space="preserve"> </w:t>
      </w:r>
      <w:r>
        <w:t>Модели</w:t>
      </w:r>
      <w:r>
        <w:rPr>
          <w:spacing w:val="-4"/>
        </w:rPr>
        <w:t xml:space="preserve"> </w:t>
      </w:r>
      <w:r>
        <w:t>микроскопа,</w:t>
      </w:r>
      <w:r>
        <w:rPr>
          <w:spacing w:val="-4"/>
        </w:rPr>
        <w:t xml:space="preserve"> </w:t>
      </w:r>
      <w:r>
        <w:rPr>
          <w:spacing w:val="-2"/>
        </w:rPr>
        <w:t>телескопа.</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t>Наблюдение</w:t>
      </w:r>
      <w:r>
        <w:rPr>
          <w:spacing w:val="-8"/>
        </w:rPr>
        <w:t xml:space="preserve"> </w:t>
      </w:r>
      <w:r>
        <w:t>интерференции</w:t>
      </w:r>
      <w:r>
        <w:rPr>
          <w:spacing w:val="-4"/>
        </w:rPr>
        <w:t xml:space="preserve"> </w:t>
      </w:r>
      <w:r>
        <w:t>света.</w:t>
      </w:r>
      <w:r>
        <w:rPr>
          <w:spacing w:val="-5"/>
        </w:rPr>
        <w:t xml:space="preserve"> </w:t>
      </w:r>
      <w:r>
        <w:t>Наблюдение</w:t>
      </w:r>
      <w:r>
        <w:rPr>
          <w:spacing w:val="-5"/>
        </w:rPr>
        <w:t xml:space="preserve"> </w:t>
      </w:r>
      <w:r>
        <w:t>дифракции</w:t>
      </w:r>
      <w:r>
        <w:rPr>
          <w:spacing w:val="-4"/>
        </w:rPr>
        <w:t xml:space="preserve"> </w:t>
      </w:r>
      <w:r>
        <w:rPr>
          <w:spacing w:val="-2"/>
        </w:rPr>
        <w:t>света.</w:t>
      </w:r>
    </w:p>
    <w:p w:rsidR="004D001B" w:rsidRDefault="00FF118F">
      <w:pPr>
        <w:pStyle w:val="a3"/>
        <w:jc w:val="left"/>
      </w:pPr>
      <w:r>
        <w:t>Наблюдение</w:t>
      </w:r>
      <w:r>
        <w:rPr>
          <w:spacing w:val="-6"/>
        </w:rPr>
        <w:t xml:space="preserve"> </w:t>
      </w:r>
      <w:r>
        <w:t>дисперсии</w:t>
      </w:r>
      <w:r>
        <w:rPr>
          <w:spacing w:val="-4"/>
        </w:rPr>
        <w:t xml:space="preserve"> </w:t>
      </w:r>
      <w:r>
        <w:t>света.</w:t>
      </w:r>
      <w:r>
        <w:rPr>
          <w:spacing w:val="-2"/>
        </w:rPr>
        <w:t xml:space="preserve"> </w:t>
      </w:r>
      <w:r>
        <w:t>Получение</w:t>
      </w:r>
      <w:r>
        <w:rPr>
          <w:spacing w:val="-4"/>
        </w:rPr>
        <w:t xml:space="preserve"> </w:t>
      </w:r>
      <w:r>
        <w:t>спектра</w:t>
      </w:r>
      <w:r>
        <w:rPr>
          <w:spacing w:val="-2"/>
        </w:rPr>
        <w:t xml:space="preserve"> </w:t>
      </w:r>
      <w:r>
        <w:t>с</w:t>
      </w:r>
      <w:r>
        <w:rPr>
          <w:spacing w:val="-4"/>
        </w:rPr>
        <w:t xml:space="preserve"> </w:t>
      </w:r>
      <w:r>
        <w:t>помощью</w:t>
      </w:r>
      <w:r>
        <w:rPr>
          <w:spacing w:val="-2"/>
        </w:rPr>
        <w:t xml:space="preserve"> призмы.</w:t>
      </w:r>
    </w:p>
    <w:p w:rsidR="004D001B" w:rsidRDefault="00FF118F">
      <w:pPr>
        <w:pStyle w:val="a3"/>
        <w:jc w:val="left"/>
      </w:pPr>
      <w:r>
        <w:t>Получение</w:t>
      </w:r>
      <w:r>
        <w:rPr>
          <w:spacing w:val="-7"/>
        </w:rPr>
        <w:t xml:space="preserve"> </w:t>
      </w:r>
      <w:r>
        <w:t>спектра</w:t>
      </w:r>
      <w:r>
        <w:rPr>
          <w:spacing w:val="-4"/>
        </w:rPr>
        <w:t xml:space="preserve"> </w:t>
      </w:r>
      <w:r>
        <w:t>с</w:t>
      </w:r>
      <w:r>
        <w:rPr>
          <w:spacing w:val="-6"/>
        </w:rPr>
        <w:t xml:space="preserve"> </w:t>
      </w:r>
      <w:r>
        <w:t>помощью</w:t>
      </w:r>
      <w:r>
        <w:rPr>
          <w:spacing w:val="-4"/>
        </w:rPr>
        <w:t xml:space="preserve"> </w:t>
      </w:r>
      <w:r>
        <w:t>дифракционной</w:t>
      </w:r>
      <w:r>
        <w:rPr>
          <w:spacing w:val="-6"/>
        </w:rPr>
        <w:t xml:space="preserve"> </w:t>
      </w:r>
      <w:r>
        <w:t>решётки.</w:t>
      </w:r>
      <w:r>
        <w:rPr>
          <w:spacing w:val="-4"/>
        </w:rPr>
        <w:t xml:space="preserve"> </w:t>
      </w:r>
      <w:r>
        <w:t>Наблюдение</w:t>
      </w:r>
      <w:r>
        <w:rPr>
          <w:spacing w:val="-8"/>
        </w:rPr>
        <w:t xml:space="preserve"> </w:t>
      </w:r>
      <w:r>
        <w:t>поляризации</w:t>
      </w:r>
      <w:r>
        <w:rPr>
          <w:spacing w:val="-3"/>
        </w:rPr>
        <w:t xml:space="preserve"> </w:t>
      </w:r>
      <w:r>
        <w:rPr>
          <w:spacing w:val="-2"/>
        </w:rPr>
        <w:t>света.</w:t>
      </w:r>
    </w:p>
    <w:p w:rsidR="004D001B" w:rsidRDefault="00FF118F">
      <w:pPr>
        <w:pStyle w:val="a3"/>
        <w:jc w:val="left"/>
      </w:pPr>
      <w:r>
        <w:t>Ученический</w:t>
      </w:r>
      <w:r>
        <w:rPr>
          <w:spacing w:val="-5"/>
        </w:rPr>
        <w:t xml:space="preserve"> </w:t>
      </w:r>
      <w:r>
        <w:t>эксперимент,</w:t>
      </w:r>
      <w:r>
        <w:rPr>
          <w:spacing w:val="-5"/>
        </w:rPr>
        <w:t xml:space="preserve"> </w:t>
      </w:r>
      <w:r>
        <w:t>лабораторные</w:t>
      </w:r>
      <w:r>
        <w:rPr>
          <w:spacing w:val="-7"/>
        </w:rPr>
        <w:t xml:space="preserve"> </w:t>
      </w:r>
      <w:r>
        <w:t>работы</w:t>
      </w:r>
      <w:r>
        <w:rPr>
          <w:spacing w:val="-5"/>
        </w:rPr>
        <w:t xml:space="preserve"> </w:t>
      </w:r>
      <w:r>
        <w:t>Измерение</w:t>
      </w:r>
      <w:r>
        <w:rPr>
          <w:spacing w:val="-6"/>
        </w:rPr>
        <w:t xml:space="preserve"> </w:t>
      </w:r>
      <w:r>
        <w:t>показателя</w:t>
      </w:r>
      <w:r>
        <w:rPr>
          <w:spacing w:val="-5"/>
        </w:rPr>
        <w:t xml:space="preserve"> </w:t>
      </w:r>
      <w:r>
        <w:t>преломления</w:t>
      </w:r>
      <w:r>
        <w:rPr>
          <w:spacing w:val="-5"/>
        </w:rPr>
        <w:t xml:space="preserve"> </w:t>
      </w:r>
      <w:r>
        <w:t>стекла. Исследование свойств изображений в линзах. Наб</w:t>
      </w:r>
      <w:r>
        <w:t>людение дисперсии света.</w:t>
      </w:r>
    </w:p>
    <w:p w:rsidR="004D001B" w:rsidRDefault="00FF118F">
      <w:pPr>
        <w:pStyle w:val="a4"/>
        <w:numPr>
          <w:ilvl w:val="2"/>
          <w:numId w:val="64"/>
        </w:numPr>
        <w:tabs>
          <w:tab w:val="left" w:pos="1260"/>
        </w:tabs>
        <w:ind w:hanging="720"/>
        <w:rPr>
          <w:sz w:val="24"/>
        </w:rPr>
      </w:pPr>
      <w:r>
        <w:rPr>
          <w:sz w:val="24"/>
        </w:rPr>
        <w:t>Раздел</w:t>
      </w:r>
      <w:r>
        <w:rPr>
          <w:spacing w:val="-4"/>
          <w:sz w:val="24"/>
        </w:rPr>
        <w:t xml:space="preserve"> </w:t>
      </w:r>
      <w:r>
        <w:rPr>
          <w:sz w:val="24"/>
        </w:rPr>
        <w:t>6.</w:t>
      </w:r>
      <w:r>
        <w:rPr>
          <w:spacing w:val="-3"/>
          <w:sz w:val="24"/>
        </w:rPr>
        <w:t xml:space="preserve"> </w:t>
      </w:r>
      <w:r>
        <w:rPr>
          <w:sz w:val="24"/>
        </w:rPr>
        <w:t>Основы</w:t>
      </w:r>
      <w:r>
        <w:rPr>
          <w:spacing w:val="-3"/>
          <w:sz w:val="24"/>
        </w:rPr>
        <w:t xml:space="preserve"> </w:t>
      </w:r>
      <w:r>
        <w:rPr>
          <w:sz w:val="24"/>
        </w:rPr>
        <w:t>специальной</w:t>
      </w:r>
      <w:r>
        <w:rPr>
          <w:spacing w:val="-3"/>
          <w:sz w:val="24"/>
        </w:rPr>
        <w:t xml:space="preserve"> </w:t>
      </w:r>
      <w:r>
        <w:rPr>
          <w:sz w:val="24"/>
        </w:rPr>
        <w:t>теории</w:t>
      </w:r>
      <w:r>
        <w:rPr>
          <w:spacing w:val="-3"/>
          <w:sz w:val="24"/>
        </w:rPr>
        <w:t xml:space="preserve"> </w:t>
      </w:r>
      <w:r>
        <w:rPr>
          <w:spacing w:val="-2"/>
          <w:sz w:val="24"/>
        </w:rPr>
        <w:t>относительности.</w:t>
      </w:r>
    </w:p>
    <w:p w:rsidR="004D001B" w:rsidRDefault="00FF118F">
      <w:pPr>
        <w:pStyle w:val="a3"/>
        <w:jc w:val="left"/>
      </w:pPr>
      <w:r>
        <w:t>Границы</w:t>
      </w:r>
      <w:r>
        <w:rPr>
          <w:spacing w:val="-15"/>
        </w:rPr>
        <w:t xml:space="preserve"> </w:t>
      </w:r>
      <w:r>
        <w:t>применимости</w:t>
      </w:r>
      <w:r>
        <w:rPr>
          <w:spacing w:val="-12"/>
        </w:rPr>
        <w:t xml:space="preserve"> </w:t>
      </w:r>
      <w:r>
        <w:t>классической</w:t>
      </w:r>
      <w:r>
        <w:rPr>
          <w:spacing w:val="-12"/>
        </w:rPr>
        <w:t xml:space="preserve"> </w:t>
      </w:r>
      <w:r>
        <w:t>механики.</w:t>
      </w:r>
      <w:r>
        <w:rPr>
          <w:spacing w:val="-13"/>
        </w:rPr>
        <w:t xml:space="preserve"> </w:t>
      </w:r>
      <w:r>
        <w:t>Постулаты</w:t>
      </w:r>
      <w:r>
        <w:rPr>
          <w:spacing w:val="-12"/>
        </w:rPr>
        <w:t xml:space="preserve"> </w:t>
      </w:r>
      <w:r>
        <w:t>специальной</w:t>
      </w:r>
      <w:r>
        <w:rPr>
          <w:spacing w:val="-13"/>
        </w:rPr>
        <w:t xml:space="preserve"> </w:t>
      </w:r>
      <w:r>
        <w:t>теории</w:t>
      </w:r>
      <w:r>
        <w:rPr>
          <w:spacing w:val="-13"/>
        </w:rPr>
        <w:t xml:space="preserve"> </w:t>
      </w:r>
      <w:r>
        <w:t>относительности: инвариантность модуля скорости света в вакууме, принцип относительности Эйнштейна.</w:t>
      </w:r>
    </w:p>
    <w:p w:rsidR="004D001B" w:rsidRDefault="00FF118F">
      <w:pPr>
        <w:pStyle w:val="a3"/>
        <w:jc w:val="left"/>
      </w:pPr>
      <w:r>
        <w:t>Относительность</w:t>
      </w:r>
      <w:r>
        <w:rPr>
          <w:spacing w:val="-3"/>
        </w:rPr>
        <w:t xml:space="preserve"> </w:t>
      </w:r>
      <w:r>
        <w:t>одновременности.</w:t>
      </w:r>
      <w:r>
        <w:rPr>
          <w:spacing w:val="-4"/>
        </w:rPr>
        <w:t xml:space="preserve"> </w:t>
      </w:r>
      <w:r>
        <w:t>Замедление</w:t>
      </w:r>
      <w:r>
        <w:rPr>
          <w:spacing w:val="-5"/>
        </w:rPr>
        <w:t xml:space="preserve"> </w:t>
      </w:r>
      <w:r>
        <w:t>времени</w:t>
      </w:r>
      <w:r>
        <w:rPr>
          <w:spacing w:val="-4"/>
        </w:rPr>
        <w:t xml:space="preserve"> </w:t>
      </w:r>
      <w:r>
        <w:t>и</w:t>
      </w:r>
      <w:r>
        <w:rPr>
          <w:spacing w:val="-4"/>
        </w:rPr>
        <w:t xml:space="preserve"> </w:t>
      </w:r>
      <w:r>
        <w:t>сокращение</w:t>
      </w:r>
      <w:r>
        <w:rPr>
          <w:spacing w:val="-5"/>
        </w:rPr>
        <w:t xml:space="preserve"> </w:t>
      </w:r>
      <w:r>
        <w:t>длины.</w:t>
      </w:r>
      <w:r>
        <w:rPr>
          <w:spacing w:val="-4"/>
        </w:rPr>
        <w:t xml:space="preserve"> </w:t>
      </w:r>
      <w:r>
        <w:t>Энергия</w:t>
      </w:r>
      <w:r>
        <w:rPr>
          <w:spacing w:val="-4"/>
        </w:rPr>
        <w:t xml:space="preserve"> </w:t>
      </w:r>
      <w:r>
        <w:t>и</w:t>
      </w:r>
      <w:r>
        <w:rPr>
          <w:spacing w:val="-4"/>
        </w:rPr>
        <w:t xml:space="preserve"> </w:t>
      </w:r>
      <w:r>
        <w:t>импульс релятивистской частицы.</w:t>
      </w:r>
    </w:p>
    <w:p w:rsidR="004D001B" w:rsidRDefault="00FF118F">
      <w:pPr>
        <w:pStyle w:val="a3"/>
        <w:jc w:val="left"/>
      </w:pPr>
      <w:r>
        <w:t>Связь</w:t>
      </w:r>
      <w:r>
        <w:rPr>
          <w:spacing w:val="-6"/>
        </w:rPr>
        <w:t xml:space="preserve"> </w:t>
      </w:r>
      <w:r>
        <w:t>массы</w:t>
      </w:r>
      <w:r>
        <w:rPr>
          <w:spacing w:val="-3"/>
        </w:rPr>
        <w:t xml:space="preserve"> </w:t>
      </w:r>
      <w:r>
        <w:t>с</w:t>
      </w:r>
      <w:r>
        <w:rPr>
          <w:spacing w:val="-5"/>
        </w:rPr>
        <w:t xml:space="preserve"> </w:t>
      </w:r>
      <w:r>
        <w:t>энергией</w:t>
      </w:r>
      <w:r>
        <w:rPr>
          <w:spacing w:val="-4"/>
        </w:rPr>
        <w:t xml:space="preserve"> </w:t>
      </w:r>
      <w:r>
        <w:t>и</w:t>
      </w:r>
      <w:r>
        <w:rPr>
          <w:spacing w:val="-3"/>
        </w:rPr>
        <w:t xml:space="preserve"> </w:t>
      </w:r>
      <w:r>
        <w:t>импульсом</w:t>
      </w:r>
      <w:r>
        <w:rPr>
          <w:spacing w:val="-4"/>
        </w:rPr>
        <w:t xml:space="preserve"> </w:t>
      </w:r>
      <w:r>
        <w:t>релятивистской</w:t>
      </w:r>
      <w:r>
        <w:rPr>
          <w:spacing w:val="-3"/>
        </w:rPr>
        <w:t xml:space="preserve"> </w:t>
      </w:r>
      <w:r>
        <w:t>частицы.</w:t>
      </w:r>
      <w:r>
        <w:rPr>
          <w:spacing w:val="-3"/>
        </w:rPr>
        <w:t xml:space="preserve"> </w:t>
      </w:r>
      <w:r>
        <w:t>Энергия</w:t>
      </w:r>
      <w:r>
        <w:rPr>
          <w:spacing w:val="-3"/>
        </w:rPr>
        <w:t xml:space="preserve"> </w:t>
      </w:r>
      <w:r>
        <w:rPr>
          <w:spacing w:val="-2"/>
        </w:rPr>
        <w:t>покоя.</w:t>
      </w:r>
    </w:p>
    <w:p w:rsidR="004D001B" w:rsidRDefault="00FF118F">
      <w:pPr>
        <w:pStyle w:val="a4"/>
        <w:numPr>
          <w:ilvl w:val="2"/>
          <w:numId w:val="64"/>
        </w:numPr>
        <w:tabs>
          <w:tab w:val="left" w:pos="1260"/>
        </w:tabs>
        <w:ind w:hanging="720"/>
        <w:rPr>
          <w:sz w:val="24"/>
        </w:rPr>
      </w:pPr>
      <w:r>
        <w:rPr>
          <w:sz w:val="24"/>
        </w:rPr>
        <w:t>Раздел</w:t>
      </w:r>
      <w:r>
        <w:rPr>
          <w:spacing w:val="-2"/>
          <w:sz w:val="24"/>
        </w:rPr>
        <w:t xml:space="preserve"> </w:t>
      </w:r>
      <w:r>
        <w:rPr>
          <w:sz w:val="24"/>
        </w:rPr>
        <w:t>7.</w:t>
      </w:r>
      <w:r>
        <w:rPr>
          <w:spacing w:val="-2"/>
          <w:sz w:val="24"/>
        </w:rPr>
        <w:t xml:space="preserve"> </w:t>
      </w:r>
      <w:r>
        <w:rPr>
          <w:sz w:val="24"/>
        </w:rPr>
        <w:t>Квантовая</w:t>
      </w:r>
      <w:r>
        <w:rPr>
          <w:spacing w:val="-1"/>
          <w:sz w:val="24"/>
        </w:rPr>
        <w:t xml:space="preserve"> </w:t>
      </w:r>
      <w:r>
        <w:rPr>
          <w:spacing w:val="-2"/>
          <w:sz w:val="24"/>
        </w:rPr>
        <w:t>физика.</w:t>
      </w:r>
    </w:p>
    <w:p w:rsidR="004D001B" w:rsidRDefault="00FF118F">
      <w:pPr>
        <w:pStyle w:val="a4"/>
        <w:numPr>
          <w:ilvl w:val="3"/>
          <w:numId w:val="64"/>
        </w:numPr>
        <w:tabs>
          <w:tab w:val="left" w:pos="1980"/>
        </w:tabs>
        <w:ind w:hanging="1380"/>
        <w:rPr>
          <w:sz w:val="24"/>
        </w:rPr>
      </w:pPr>
      <w:r>
        <w:rPr>
          <w:sz w:val="24"/>
        </w:rPr>
        <w:t>Тема</w:t>
      </w:r>
      <w:r>
        <w:rPr>
          <w:spacing w:val="-3"/>
          <w:sz w:val="24"/>
        </w:rPr>
        <w:t xml:space="preserve"> </w:t>
      </w:r>
      <w:r>
        <w:rPr>
          <w:sz w:val="24"/>
        </w:rPr>
        <w:t>1.</w:t>
      </w:r>
      <w:r>
        <w:rPr>
          <w:spacing w:val="-2"/>
          <w:sz w:val="24"/>
        </w:rPr>
        <w:t xml:space="preserve"> </w:t>
      </w:r>
      <w:r>
        <w:rPr>
          <w:sz w:val="24"/>
        </w:rPr>
        <w:t>Элементы</w:t>
      </w:r>
      <w:r>
        <w:rPr>
          <w:spacing w:val="-2"/>
          <w:sz w:val="24"/>
        </w:rPr>
        <w:t xml:space="preserve"> </w:t>
      </w:r>
      <w:r>
        <w:rPr>
          <w:sz w:val="24"/>
        </w:rPr>
        <w:t>квантовой</w:t>
      </w:r>
      <w:r>
        <w:rPr>
          <w:spacing w:val="-1"/>
          <w:sz w:val="24"/>
        </w:rPr>
        <w:t xml:space="preserve"> </w:t>
      </w:r>
      <w:r>
        <w:rPr>
          <w:spacing w:val="-2"/>
          <w:sz w:val="24"/>
        </w:rPr>
        <w:t>оптики</w:t>
      </w:r>
    </w:p>
    <w:p w:rsidR="004D001B" w:rsidRDefault="00FF118F">
      <w:pPr>
        <w:pStyle w:val="a3"/>
        <w:ind w:right="576"/>
        <w:jc w:val="left"/>
      </w:pPr>
      <w:r>
        <w:t>Фотоны</w:t>
      </w:r>
      <w:r>
        <w:t>.</w:t>
      </w:r>
      <w:r>
        <w:rPr>
          <w:spacing w:val="-3"/>
        </w:rPr>
        <w:t xml:space="preserve"> </w:t>
      </w:r>
      <w:r>
        <w:t>Формула</w:t>
      </w:r>
      <w:r>
        <w:rPr>
          <w:spacing w:val="-4"/>
        </w:rPr>
        <w:t xml:space="preserve"> </w:t>
      </w:r>
      <w:r>
        <w:t>Планка</w:t>
      </w:r>
      <w:r>
        <w:rPr>
          <w:spacing w:val="-4"/>
        </w:rPr>
        <w:t xml:space="preserve"> </w:t>
      </w:r>
      <w:r>
        <w:t>связи</w:t>
      </w:r>
      <w:r>
        <w:rPr>
          <w:spacing w:val="-3"/>
        </w:rPr>
        <w:t xml:space="preserve"> </w:t>
      </w:r>
      <w:r>
        <w:t>энергии</w:t>
      </w:r>
      <w:r>
        <w:rPr>
          <w:spacing w:val="-3"/>
        </w:rPr>
        <w:t xml:space="preserve"> </w:t>
      </w:r>
      <w:r>
        <w:t>фотона</w:t>
      </w:r>
      <w:r>
        <w:rPr>
          <w:spacing w:val="-4"/>
        </w:rPr>
        <w:t xml:space="preserve"> </w:t>
      </w:r>
      <w:r>
        <w:t>с</w:t>
      </w:r>
      <w:r>
        <w:rPr>
          <w:spacing w:val="-4"/>
        </w:rPr>
        <w:t xml:space="preserve"> </w:t>
      </w:r>
      <w:r>
        <w:t>его</w:t>
      </w:r>
      <w:r>
        <w:rPr>
          <w:spacing w:val="-3"/>
        </w:rPr>
        <w:t xml:space="preserve"> </w:t>
      </w:r>
      <w:r>
        <w:t>частотой.</w:t>
      </w:r>
      <w:r>
        <w:rPr>
          <w:spacing w:val="-3"/>
        </w:rPr>
        <w:t xml:space="preserve"> </w:t>
      </w:r>
      <w:r>
        <w:t>Энергия</w:t>
      </w:r>
      <w:r>
        <w:rPr>
          <w:spacing w:val="-3"/>
        </w:rPr>
        <w:t xml:space="preserve"> </w:t>
      </w:r>
      <w:r>
        <w:t>и</w:t>
      </w:r>
      <w:r>
        <w:rPr>
          <w:spacing w:val="-3"/>
        </w:rPr>
        <w:t xml:space="preserve"> </w:t>
      </w:r>
      <w:r>
        <w:t>импульс</w:t>
      </w:r>
      <w:r>
        <w:rPr>
          <w:spacing w:val="-4"/>
        </w:rPr>
        <w:t xml:space="preserve"> </w:t>
      </w:r>
      <w:r>
        <w:t>фотона. Открытие и исследование фотоэффекта. Опыты А.Г. Столетова. Законы фотоэффекта.</w:t>
      </w:r>
    </w:p>
    <w:p w:rsidR="004D001B" w:rsidRDefault="00FF118F">
      <w:pPr>
        <w:pStyle w:val="a3"/>
        <w:spacing w:before="1"/>
        <w:ind w:right="2722"/>
        <w:jc w:val="left"/>
      </w:pPr>
      <w:r>
        <w:t>Уравнение</w:t>
      </w:r>
      <w:r>
        <w:rPr>
          <w:spacing w:val="-5"/>
        </w:rPr>
        <w:t xml:space="preserve"> </w:t>
      </w:r>
      <w:r>
        <w:t>Эйнштейна</w:t>
      </w:r>
      <w:r>
        <w:rPr>
          <w:spacing w:val="-8"/>
        </w:rPr>
        <w:t xml:space="preserve"> </w:t>
      </w:r>
      <w:r>
        <w:t>для</w:t>
      </w:r>
      <w:r>
        <w:rPr>
          <w:spacing w:val="-4"/>
        </w:rPr>
        <w:t xml:space="preserve"> </w:t>
      </w:r>
      <w:r>
        <w:t>фотоэффекта.</w:t>
      </w:r>
      <w:r>
        <w:rPr>
          <w:spacing w:val="-3"/>
        </w:rPr>
        <w:t xml:space="preserve"> </w:t>
      </w:r>
      <w:r>
        <w:t>«Красная</w:t>
      </w:r>
      <w:r>
        <w:rPr>
          <w:spacing w:val="-4"/>
        </w:rPr>
        <w:t xml:space="preserve"> </w:t>
      </w:r>
      <w:r>
        <w:t>граница»</w:t>
      </w:r>
      <w:r>
        <w:rPr>
          <w:spacing w:val="-12"/>
        </w:rPr>
        <w:t xml:space="preserve"> </w:t>
      </w:r>
      <w:r>
        <w:t>фотоэффекта. Давление света. Опыты П.Н. Лебедева. Химическое действие света.</w:t>
      </w:r>
    </w:p>
    <w:p w:rsidR="004D001B" w:rsidRDefault="00FF118F">
      <w:pPr>
        <w:pStyle w:val="a3"/>
        <w:tabs>
          <w:tab w:val="left" w:pos="3420"/>
          <w:tab w:val="left" w:pos="4140"/>
        </w:tabs>
        <w:ind w:right="1545"/>
        <w:jc w:val="left"/>
      </w:pPr>
      <w:r>
        <w:t>Технические</w:t>
      </w:r>
      <w:r>
        <w:rPr>
          <w:spacing w:val="40"/>
        </w:rPr>
        <w:t xml:space="preserve"> </w:t>
      </w:r>
      <w:r>
        <w:t>устройства</w:t>
      </w:r>
      <w:r>
        <w:tab/>
      </w:r>
      <w:r>
        <w:rPr>
          <w:spacing w:val="-10"/>
        </w:rPr>
        <w:t>и</w:t>
      </w:r>
      <w:r>
        <w:tab/>
        <w:t>практическое</w:t>
      </w:r>
      <w:r>
        <w:rPr>
          <w:spacing w:val="-8"/>
        </w:rPr>
        <w:t xml:space="preserve"> </w:t>
      </w:r>
      <w:r>
        <w:t>применение:</w:t>
      </w:r>
      <w:r>
        <w:rPr>
          <w:spacing w:val="40"/>
        </w:rPr>
        <w:t xml:space="preserve"> </w:t>
      </w:r>
      <w:r>
        <w:t>фотоэлемент,</w:t>
      </w:r>
      <w:r>
        <w:rPr>
          <w:spacing w:val="-7"/>
        </w:rPr>
        <w:t xml:space="preserve"> </w:t>
      </w:r>
      <w:r>
        <w:t>фотодатчик, солнечная батарея, светодиод.</w:t>
      </w:r>
    </w:p>
    <w:p w:rsidR="004D001B" w:rsidRDefault="00FF118F">
      <w:pPr>
        <w:pStyle w:val="a3"/>
        <w:jc w:val="left"/>
      </w:pPr>
      <w:r>
        <w:rPr>
          <w:spacing w:val="-2"/>
        </w:rPr>
        <w:t>Демонстрации.</w:t>
      </w:r>
    </w:p>
    <w:p w:rsidR="004D001B" w:rsidRDefault="00FF118F">
      <w:pPr>
        <w:pStyle w:val="a3"/>
        <w:jc w:val="left"/>
      </w:pPr>
      <w:r>
        <w:t>Фотоэффект</w:t>
      </w:r>
      <w:r>
        <w:rPr>
          <w:spacing w:val="-6"/>
        </w:rPr>
        <w:t xml:space="preserve"> </w:t>
      </w:r>
      <w:r>
        <w:t>на</w:t>
      </w:r>
      <w:r>
        <w:rPr>
          <w:spacing w:val="-3"/>
        </w:rPr>
        <w:t xml:space="preserve"> </w:t>
      </w:r>
      <w:r>
        <w:t>установке</w:t>
      </w:r>
      <w:r>
        <w:rPr>
          <w:spacing w:val="-5"/>
        </w:rPr>
        <w:t xml:space="preserve"> </w:t>
      </w:r>
      <w:r>
        <w:t>с</w:t>
      </w:r>
      <w:r>
        <w:rPr>
          <w:spacing w:val="-5"/>
        </w:rPr>
        <w:t xml:space="preserve"> </w:t>
      </w:r>
      <w:r>
        <w:t>цинковой</w:t>
      </w:r>
      <w:r>
        <w:rPr>
          <w:spacing w:val="-4"/>
        </w:rPr>
        <w:t xml:space="preserve"> </w:t>
      </w:r>
      <w:r>
        <w:t>пластиной.</w:t>
      </w:r>
      <w:r>
        <w:rPr>
          <w:spacing w:val="-4"/>
        </w:rPr>
        <w:t xml:space="preserve"> </w:t>
      </w:r>
      <w:r>
        <w:t>Исследование</w:t>
      </w:r>
      <w:r>
        <w:rPr>
          <w:spacing w:val="-5"/>
        </w:rPr>
        <w:t xml:space="preserve"> </w:t>
      </w:r>
      <w:r>
        <w:t>з</w:t>
      </w:r>
      <w:r>
        <w:t>аконов</w:t>
      </w:r>
      <w:r>
        <w:rPr>
          <w:spacing w:val="-5"/>
        </w:rPr>
        <w:t xml:space="preserve"> </w:t>
      </w:r>
      <w:r>
        <w:t xml:space="preserve">внешнего фотоэффекта. </w:t>
      </w:r>
      <w:r>
        <w:rPr>
          <w:spacing w:val="-2"/>
        </w:rPr>
        <w:t>Светодиод.</w:t>
      </w:r>
    </w:p>
    <w:p w:rsidR="004D001B" w:rsidRDefault="00FF118F">
      <w:pPr>
        <w:pStyle w:val="a3"/>
        <w:jc w:val="left"/>
      </w:pPr>
      <w:r>
        <w:t>Солнечная</w:t>
      </w:r>
      <w:r>
        <w:rPr>
          <w:spacing w:val="-4"/>
        </w:rPr>
        <w:t xml:space="preserve"> </w:t>
      </w:r>
      <w:r>
        <w:rPr>
          <w:spacing w:val="-2"/>
        </w:rPr>
        <w:t>батарея.</w:t>
      </w:r>
    </w:p>
    <w:p w:rsidR="004D001B" w:rsidRDefault="00FF118F">
      <w:pPr>
        <w:pStyle w:val="a4"/>
        <w:numPr>
          <w:ilvl w:val="3"/>
          <w:numId w:val="64"/>
        </w:numPr>
        <w:tabs>
          <w:tab w:val="left" w:pos="1980"/>
        </w:tabs>
        <w:ind w:hanging="1440"/>
        <w:rPr>
          <w:sz w:val="24"/>
        </w:rPr>
      </w:pPr>
      <w:r>
        <w:rPr>
          <w:sz w:val="24"/>
        </w:rPr>
        <w:t>Тема</w:t>
      </w:r>
      <w:r>
        <w:rPr>
          <w:spacing w:val="-4"/>
          <w:sz w:val="24"/>
        </w:rPr>
        <w:t xml:space="preserve"> </w:t>
      </w:r>
      <w:r>
        <w:rPr>
          <w:sz w:val="24"/>
        </w:rPr>
        <w:t>2.</w:t>
      </w:r>
      <w:r>
        <w:rPr>
          <w:spacing w:val="-2"/>
          <w:sz w:val="24"/>
        </w:rPr>
        <w:t xml:space="preserve"> </w:t>
      </w:r>
      <w:r>
        <w:rPr>
          <w:sz w:val="24"/>
        </w:rPr>
        <w:t>Строение</w:t>
      </w:r>
      <w:r>
        <w:rPr>
          <w:spacing w:val="-3"/>
          <w:sz w:val="24"/>
        </w:rPr>
        <w:t xml:space="preserve"> </w:t>
      </w:r>
      <w:r>
        <w:rPr>
          <w:spacing w:val="-2"/>
          <w:sz w:val="24"/>
        </w:rPr>
        <w:t>атома.</w:t>
      </w:r>
    </w:p>
    <w:p w:rsidR="004D001B" w:rsidRDefault="00FF118F">
      <w:pPr>
        <w:pStyle w:val="a3"/>
        <w:ind w:right="571"/>
      </w:pPr>
      <w:r>
        <w:t>Модель атома Томсона. Опыты Резерфорда по рассеянию α -частиц. Планетарная модель атома. Постулаты</w:t>
      </w:r>
      <w:r>
        <w:rPr>
          <w:spacing w:val="-9"/>
        </w:rPr>
        <w:t xml:space="preserve"> </w:t>
      </w:r>
      <w:r>
        <w:t>Бора.</w:t>
      </w:r>
      <w:r>
        <w:rPr>
          <w:spacing w:val="-7"/>
        </w:rPr>
        <w:t xml:space="preserve"> </w:t>
      </w:r>
      <w:r>
        <w:t>Излучение</w:t>
      </w:r>
      <w:r>
        <w:rPr>
          <w:spacing w:val="-11"/>
        </w:rPr>
        <w:t xml:space="preserve"> </w:t>
      </w:r>
      <w:r>
        <w:t>и</w:t>
      </w:r>
      <w:r>
        <w:rPr>
          <w:spacing w:val="-9"/>
        </w:rPr>
        <w:t xml:space="preserve"> </w:t>
      </w:r>
      <w:r>
        <w:t>поглощение</w:t>
      </w:r>
      <w:r>
        <w:rPr>
          <w:spacing w:val="-11"/>
        </w:rPr>
        <w:t xml:space="preserve"> </w:t>
      </w:r>
      <w:r>
        <w:t>фотонов</w:t>
      </w:r>
      <w:r>
        <w:rPr>
          <w:spacing w:val="-10"/>
        </w:rPr>
        <w:t xml:space="preserve"> </w:t>
      </w:r>
      <w:r>
        <w:t>при</w:t>
      </w:r>
      <w:r>
        <w:rPr>
          <w:spacing w:val="-11"/>
        </w:rPr>
        <w:t xml:space="preserve"> </w:t>
      </w:r>
      <w:r>
        <w:t>переходе</w:t>
      </w:r>
      <w:r>
        <w:rPr>
          <w:spacing w:val="-10"/>
        </w:rPr>
        <w:t xml:space="preserve"> </w:t>
      </w:r>
      <w:r>
        <w:t>атома</w:t>
      </w:r>
      <w:r>
        <w:rPr>
          <w:spacing w:val="-11"/>
        </w:rPr>
        <w:t xml:space="preserve"> </w:t>
      </w:r>
      <w:r>
        <w:t>с</w:t>
      </w:r>
      <w:r>
        <w:rPr>
          <w:spacing w:val="-11"/>
        </w:rPr>
        <w:t xml:space="preserve"> </w:t>
      </w:r>
      <w:r>
        <w:t>одного</w:t>
      </w:r>
      <w:r>
        <w:rPr>
          <w:spacing w:val="-7"/>
        </w:rPr>
        <w:t xml:space="preserve"> </w:t>
      </w:r>
      <w:r>
        <w:t>уровня</w:t>
      </w:r>
      <w:r>
        <w:rPr>
          <w:spacing w:val="-10"/>
        </w:rPr>
        <w:t xml:space="preserve"> </w:t>
      </w:r>
      <w:r>
        <w:t>энергии</w:t>
      </w:r>
      <w:r>
        <w:rPr>
          <w:spacing w:val="-2"/>
        </w:rPr>
        <w:t xml:space="preserve"> </w:t>
      </w:r>
      <w:r>
        <w:t>на другой. Виды спектров. Спектр уровней энергии атома водорода.</w:t>
      </w:r>
    </w:p>
    <w:p w:rsidR="004D001B" w:rsidRDefault="00FF118F">
      <w:pPr>
        <w:pStyle w:val="a3"/>
        <w:spacing w:before="1"/>
        <w:ind w:right="577"/>
      </w:pPr>
      <w:r>
        <w:t>Волновые свойства частиц. Волны де Бройля. Корпускулярно-волновой дуализм. Спонтанное и вынужденное излучение.</w:t>
      </w:r>
    </w:p>
    <w:p w:rsidR="004D001B" w:rsidRDefault="00FF118F">
      <w:pPr>
        <w:pStyle w:val="a3"/>
        <w:ind w:right="575"/>
      </w:pPr>
      <w:r>
        <w:t>Технические устройства и практическое применение: спектральный анализ (с</w:t>
      </w:r>
      <w:r>
        <w:t>пектроскоп), лазер, квантовый компьютер.</w:t>
      </w:r>
    </w:p>
    <w:p w:rsidR="004D001B" w:rsidRDefault="00FF118F">
      <w:pPr>
        <w:pStyle w:val="a3"/>
        <w:jc w:val="left"/>
      </w:pPr>
      <w:r>
        <w:rPr>
          <w:spacing w:val="-2"/>
        </w:rPr>
        <w:t>Демонстрации.</w:t>
      </w:r>
    </w:p>
    <w:p w:rsidR="004D001B" w:rsidRDefault="00FF118F">
      <w:pPr>
        <w:pStyle w:val="a3"/>
        <w:jc w:val="left"/>
      </w:pPr>
      <w:r>
        <w:t>Модель</w:t>
      </w:r>
      <w:r>
        <w:rPr>
          <w:spacing w:val="-4"/>
        </w:rPr>
        <w:t xml:space="preserve"> </w:t>
      </w:r>
      <w:r>
        <w:t>опыта</w:t>
      </w:r>
      <w:r>
        <w:rPr>
          <w:spacing w:val="-3"/>
        </w:rPr>
        <w:t xml:space="preserve"> </w:t>
      </w:r>
      <w:r>
        <w:rPr>
          <w:spacing w:val="-2"/>
        </w:rPr>
        <w:t>Резерфорда.</w:t>
      </w:r>
    </w:p>
    <w:p w:rsidR="004D001B" w:rsidRDefault="00FF118F">
      <w:pPr>
        <w:pStyle w:val="a3"/>
        <w:spacing w:line="275" w:lineRule="exact"/>
        <w:jc w:val="left"/>
      </w:pPr>
      <w:r>
        <w:t>Определение</w:t>
      </w:r>
      <w:r>
        <w:rPr>
          <w:spacing w:val="-4"/>
        </w:rPr>
        <w:t xml:space="preserve"> </w:t>
      </w:r>
      <w:r>
        <w:t>длины</w:t>
      </w:r>
      <w:r>
        <w:rPr>
          <w:spacing w:val="-3"/>
        </w:rPr>
        <w:t xml:space="preserve"> </w:t>
      </w:r>
      <w:r>
        <w:t>волны</w:t>
      </w:r>
      <w:r>
        <w:rPr>
          <w:spacing w:val="-3"/>
        </w:rPr>
        <w:t xml:space="preserve"> </w:t>
      </w:r>
      <w:r>
        <w:rPr>
          <w:spacing w:val="-2"/>
        </w:rPr>
        <w:t>лазера.</w:t>
      </w:r>
    </w:p>
    <w:p w:rsidR="004D001B" w:rsidRDefault="00FF118F">
      <w:pPr>
        <w:pStyle w:val="a3"/>
        <w:spacing w:line="275" w:lineRule="exact"/>
        <w:jc w:val="left"/>
      </w:pPr>
      <w:r>
        <w:t>Наблюдение</w:t>
      </w:r>
      <w:r>
        <w:rPr>
          <w:spacing w:val="-9"/>
        </w:rPr>
        <w:t xml:space="preserve"> </w:t>
      </w:r>
      <w:r>
        <w:t>линейчатых</w:t>
      </w:r>
      <w:r>
        <w:rPr>
          <w:spacing w:val="-5"/>
        </w:rPr>
        <w:t xml:space="preserve"> </w:t>
      </w:r>
      <w:r>
        <w:t>спектров</w:t>
      </w:r>
      <w:r>
        <w:rPr>
          <w:spacing w:val="-6"/>
        </w:rPr>
        <w:t xml:space="preserve"> </w:t>
      </w:r>
      <w:r>
        <w:t>излучения.</w:t>
      </w:r>
      <w:r>
        <w:rPr>
          <w:spacing w:val="-5"/>
        </w:rPr>
        <w:t xml:space="preserve"> </w:t>
      </w:r>
      <w:r>
        <w:rPr>
          <w:spacing w:val="-2"/>
        </w:rPr>
        <w:t>Лазер.</w:t>
      </w:r>
    </w:p>
    <w:p w:rsidR="004D001B" w:rsidRDefault="00FF118F">
      <w:pPr>
        <w:pStyle w:val="a3"/>
        <w:jc w:val="left"/>
      </w:pPr>
      <w:r>
        <w:t>Ученический</w:t>
      </w:r>
      <w:r>
        <w:rPr>
          <w:spacing w:val="-7"/>
        </w:rPr>
        <w:t xml:space="preserve"> </w:t>
      </w:r>
      <w:r>
        <w:t>эксперимент,</w:t>
      </w:r>
      <w:r>
        <w:rPr>
          <w:spacing w:val="-5"/>
        </w:rPr>
        <w:t xml:space="preserve"> </w:t>
      </w:r>
      <w:r>
        <w:t>лабораторные</w:t>
      </w:r>
      <w:r>
        <w:rPr>
          <w:spacing w:val="-6"/>
        </w:rPr>
        <w:t xml:space="preserve"> </w:t>
      </w:r>
      <w:r>
        <w:t>работы.</w:t>
      </w:r>
      <w:r>
        <w:rPr>
          <w:spacing w:val="-4"/>
        </w:rPr>
        <w:t xml:space="preserve"> </w:t>
      </w:r>
      <w:r>
        <w:t>Наблюдение</w:t>
      </w:r>
      <w:r>
        <w:rPr>
          <w:spacing w:val="-6"/>
        </w:rPr>
        <w:t xml:space="preserve"> </w:t>
      </w:r>
      <w:r>
        <w:t>линейчатого</w:t>
      </w:r>
      <w:r>
        <w:rPr>
          <w:spacing w:val="-4"/>
        </w:rPr>
        <w:t xml:space="preserve"> </w:t>
      </w:r>
      <w:r>
        <w:rPr>
          <w:spacing w:val="-2"/>
        </w:rPr>
        <w:t>спектра.</w:t>
      </w:r>
    </w:p>
    <w:p w:rsidR="004D001B" w:rsidRDefault="00FF118F">
      <w:pPr>
        <w:pStyle w:val="a4"/>
        <w:numPr>
          <w:ilvl w:val="3"/>
          <w:numId w:val="64"/>
        </w:numPr>
        <w:tabs>
          <w:tab w:val="left" w:pos="1980"/>
        </w:tabs>
        <w:ind w:hanging="1440"/>
        <w:rPr>
          <w:sz w:val="24"/>
        </w:rPr>
      </w:pPr>
      <w:r>
        <w:rPr>
          <w:sz w:val="24"/>
        </w:rPr>
        <w:t>Тема</w:t>
      </w:r>
      <w:r>
        <w:rPr>
          <w:spacing w:val="-4"/>
          <w:sz w:val="24"/>
        </w:rPr>
        <w:t xml:space="preserve"> </w:t>
      </w:r>
      <w:r>
        <w:rPr>
          <w:sz w:val="24"/>
        </w:rPr>
        <w:t>3.</w:t>
      </w:r>
      <w:r>
        <w:rPr>
          <w:spacing w:val="-2"/>
          <w:sz w:val="24"/>
        </w:rPr>
        <w:t xml:space="preserve"> </w:t>
      </w:r>
      <w:r>
        <w:rPr>
          <w:sz w:val="24"/>
        </w:rPr>
        <w:t>Атомное</w:t>
      </w:r>
      <w:r>
        <w:rPr>
          <w:spacing w:val="-2"/>
          <w:sz w:val="24"/>
        </w:rPr>
        <w:t xml:space="preserve"> ядро.</w:t>
      </w:r>
    </w:p>
    <w:p w:rsidR="004D001B" w:rsidRDefault="00FF118F">
      <w:pPr>
        <w:pStyle w:val="a3"/>
        <w:ind w:right="576"/>
      </w:pPr>
      <w:r>
        <w:t>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 излучения. Влияние радиоактивности на живые организмы.</w:t>
      </w:r>
    </w:p>
    <w:p w:rsidR="004D001B" w:rsidRDefault="00FF118F">
      <w:pPr>
        <w:pStyle w:val="a3"/>
        <w:spacing w:before="1"/>
        <w:ind w:right="578"/>
      </w:pPr>
      <w:r>
        <w:t xml:space="preserve">Открытие протона и </w:t>
      </w:r>
      <w:r>
        <w:t>нейтрона. Нуклонная модель ядра Гейзенберга–Иваненко. Заряд ядра. Массовое число ядра. Изотопы.</w:t>
      </w:r>
    </w:p>
    <w:p w:rsidR="004D001B" w:rsidRDefault="00FF118F">
      <w:pPr>
        <w:pStyle w:val="a3"/>
        <w:ind w:right="576"/>
      </w:pPr>
      <w:r>
        <w:t>Альфа-распад.</w:t>
      </w:r>
      <w:r>
        <w:rPr>
          <w:spacing w:val="-3"/>
        </w:rPr>
        <w:t xml:space="preserve"> </w:t>
      </w:r>
      <w:r>
        <w:t>Электронный</w:t>
      </w:r>
      <w:r>
        <w:rPr>
          <w:spacing w:val="-3"/>
        </w:rPr>
        <w:t xml:space="preserve"> </w:t>
      </w:r>
      <w:r>
        <w:t>и</w:t>
      </w:r>
      <w:r>
        <w:rPr>
          <w:spacing w:val="-3"/>
        </w:rPr>
        <w:t xml:space="preserve"> </w:t>
      </w:r>
      <w:r>
        <w:t>позитронный</w:t>
      </w:r>
      <w:r>
        <w:rPr>
          <w:spacing w:val="-3"/>
        </w:rPr>
        <w:t xml:space="preserve"> </w:t>
      </w:r>
      <w:r>
        <w:t>бета-распад.</w:t>
      </w:r>
      <w:r>
        <w:rPr>
          <w:spacing w:val="-3"/>
        </w:rPr>
        <w:t xml:space="preserve"> </w:t>
      </w:r>
      <w:r>
        <w:t>Гамма-излучение.</w:t>
      </w:r>
      <w:r>
        <w:rPr>
          <w:spacing w:val="-3"/>
        </w:rPr>
        <w:t xml:space="preserve"> </w:t>
      </w:r>
      <w:r>
        <w:t>Закон</w:t>
      </w:r>
      <w:r>
        <w:rPr>
          <w:spacing w:val="-3"/>
        </w:rPr>
        <w:t xml:space="preserve"> </w:t>
      </w:r>
      <w:r>
        <w:t xml:space="preserve">радиоактивного </w:t>
      </w:r>
      <w:r>
        <w:rPr>
          <w:spacing w:val="-2"/>
        </w:rPr>
        <w:t>распада.</w:t>
      </w:r>
    </w:p>
    <w:p w:rsidR="004D001B" w:rsidRDefault="00FF118F">
      <w:pPr>
        <w:pStyle w:val="a3"/>
        <w:ind w:right="576"/>
      </w:pPr>
      <w:r>
        <w:t>Энергия связи нуклонов в ядре. Ядерные силы. Дефект массы яд</w:t>
      </w:r>
      <w:r>
        <w:t>ра. Ядерные реакции. Деление и синтез ядер.</w:t>
      </w:r>
    </w:p>
    <w:p w:rsidR="004D001B" w:rsidRDefault="00FF118F">
      <w:pPr>
        <w:pStyle w:val="a3"/>
        <w:ind w:right="576"/>
        <w:jc w:val="left"/>
      </w:pPr>
      <w:r>
        <w:t>Ядерный</w:t>
      </w:r>
      <w:r>
        <w:rPr>
          <w:spacing w:val="-4"/>
        </w:rPr>
        <w:t xml:space="preserve"> </w:t>
      </w:r>
      <w:r>
        <w:t>реактор.</w:t>
      </w:r>
      <w:r>
        <w:rPr>
          <w:spacing w:val="-4"/>
        </w:rPr>
        <w:t xml:space="preserve"> </w:t>
      </w:r>
      <w:r>
        <w:t>Термоядерный</w:t>
      </w:r>
      <w:r>
        <w:rPr>
          <w:spacing w:val="-4"/>
        </w:rPr>
        <w:t xml:space="preserve"> </w:t>
      </w:r>
      <w:r>
        <w:t>синтез.</w:t>
      </w:r>
      <w:r>
        <w:rPr>
          <w:spacing w:val="-4"/>
        </w:rPr>
        <w:t xml:space="preserve"> </w:t>
      </w:r>
      <w:r>
        <w:t>Проблемы</w:t>
      </w:r>
      <w:r>
        <w:rPr>
          <w:spacing w:val="-4"/>
        </w:rPr>
        <w:t xml:space="preserve"> </w:t>
      </w:r>
      <w:r>
        <w:t>и</w:t>
      </w:r>
      <w:r>
        <w:rPr>
          <w:spacing w:val="-4"/>
        </w:rPr>
        <w:t xml:space="preserve"> </w:t>
      </w:r>
      <w:r>
        <w:t>перспективы</w:t>
      </w:r>
      <w:r>
        <w:rPr>
          <w:spacing w:val="-5"/>
        </w:rPr>
        <w:t xml:space="preserve"> </w:t>
      </w:r>
      <w:r>
        <w:t>ядерной</w:t>
      </w:r>
      <w:r>
        <w:rPr>
          <w:spacing w:val="-4"/>
        </w:rPr>
        <w:t xml:space="preserve"> </w:t>
      </w:r>
      <w:r>
        <w:t>энергетики. Экологические аспекты ядерной энергетики.</w:t>
      </w:r>
    </w:p>
    <w:p w:rsidR="004D001B" w:rsidRDefault="00FF118F">
      <w:pPr>
        <w:pStyle w:val="a3"/>
        <w:jc w:val="left"/>
      </w:pPr>
      <w:r>
        <w:t>Элементарные</w:t>
      </w:r>
      <w:r>
        <w:rPr>
          <w:spacing w:val="-5"/>
        </w:rPr>
        <w:t xml:space="preserve"> </w:t>
      </w:r>
      <w:r>
        <w:t>частицы.</w:t>
      </w:r>
      <w:r>
        <w:rPr>
          <w:spacing w:val="-3"/>
        </w:rPr>
        <w:t xml:space="preserve"> </w:t>
      </w:r>
      <w:r>
        <w:t>Открытие</w:t>
      </w:r>
      <w:r>
        <w:rPr>
          <w:spacing w:val="-4"/>
        </w:rPr>
        <w:t xml:space="preserve"> </w:t>
      </w:r>
      <w:r>
        <w:rPr>
          <w:spacing w:val="-2"/>
        </w:rPr>
        <w:t>позитрона.</w:t>
      </w:r>
    </w:p>
    <w:p w:rsidR="004D001B" w:rsidRDefault="00FF118F">
      <w:pPr>
        <w:pStyle w:val="a3"/>
        <w:jc w:val="left"/>
      </w:pPr>
      <w:r>
        <w:t>Методы</w:t>
      </w:r>
      <w:r>
        <w:rPr>
          <w:spacing w:val="-4"/>
        </w:rPr>
        <w:t xml:space="preserve"> </w:t>
      </w:r>
      <w:r>
        <w:t>наблюдения</w:t>
      </w:r>
      <w:r>
        <w:rPr>
          <w:spacing w:val="-6"/>
        </w:rPr>
        <w:t xml:space="preserve"> </w:t>
      </w:r>
      <w:r>
        <w:t>и</w:t>
      </w:r>
      <w:r>
        <w:rPr>
          <w:spacing w:val="-6"/>
        </w:rPr>
        <w:t xml:space="preserve"> </w:t>
      </w:r>
      <w:r>
        <w:t>регистрации</w:t>
      </w:r>
      <w:r>
        <w:rPr>
          <w:spacing w:val="-3"/>
        </w:rPr>
        <w:t xml:space="preserve"> </w:t>
      </w:r>
      <w:r>
        <w:t>элементарных</w:t>
      </w:r>
      <w:r>
        <w:rPr>
          <w:spacing w:val="-2"/>
        </w:rPr>
        <w:t xml:space="preserve"> ча</w:t>
      </w:r>
      <w:r>
        <w:rPr>
          <w:spacing w:val="-2"/>
        </w:rPr>
        <w:t>стиц.</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t>Фундаментальные</w:t>
      </w:r>
      <w:r>
        <w:rPr>
          <w:spacing w:val="-7"/>
        </w:rPr>
        <w:t xml:space="preserve"> </w:t>
      </w:r>
      <w:r>
        <w:t>взаимодействия.</w:t>
      </w:r>
      <w:r>
        <w:rPr>
          <w:spacing w:val="-5"/>
        </w:rPr>
        <w:t xml:space="preserve"> </w:t>
      </w:r>
      <w:r>
        <w:t>Единство</w:t>
      </w:r>
      <w:r>
        <w:rPr>
          <w:spacing w:val="-8"/>
        </w:rPr>
        <w:t xml:space="preserve"> </w:t>
      </w:r>
      <w:r>
        <w:t>физической</w:t>
      </w:r>
      <w:r>
        <w:rPr>
          <w:spacing w:val="-5"/>
        </w:rPr>
        <w:t xml:space="preserve"> </w:t>
      </w:r>
      <w:r>
        <w:t>картины</w:t>
      </w:r>
      <w:r>
        <w:rPr>
          <w:spacing w:val="-4"/>
        </w:rPr>
        <w:t xml:space="preserve"> </w:t>
      </w:r>
      <w:r>
        <w:rPr>
          <w:spacing w:val="-2"/>
        </w:rPr>
        <w:t>мира.</w:t>
      </w:r>
    </w:p>
    <w:p w:rsidR="004D001B" w:rsidRDefault="00FF118F">
      <w:pPr>
        <w:pStyle w:val="a3"/>
        <w:ind w:right="573"/>
        <w:jc w:val="left"/>
      </w:pPr>
      <w:r>
        <w:t>Технические</w:t>
      </w:r>
      <w:r>
        <w:rPr>
          <w:spacing w:val="-15"/>
        </w:rPr>
        <w:t xml:space="preserve"> </w:t>
      </w:r>
      <w:r>
        <w:t>устройства</w:t>
      </w:r>
      <w:r>
        <w:rPr>
          <w:spacing w:val="-16"/>
        </w:rPr>
        <w:t xml:space="preserve"> </w:t>
      </w:r>
      <w:r>
        <w:t>и</w:t>
      </w:r>
      <w:r>
        <w:rPr>
          <w:spacing w:val="-15"/>
        </w:rPr>
        <w:t xml:space="preserve"> </w:t>
      </w:r>
      <w:r>
        <w:t>практическое</w:t>
      </w:r>
      <w:r>
        <w:rPr>
          <w:spacing w:val="-16"/>
        </w:rPr>
        <w:t xml:space="preserve"> </w:t>
      </w:r>
      <w:r>
        <w:t>применение:</w:t>
      </w:r>
      <w:r>
        <w:rPr>
          <w:spacing w:val="-15"/>
        </w:rPr>
        <w:t xml:space="preserve"> </w:t>
      </w:r>
      <w:r>
        <w:t>дозиметр,</w:t>
      </w:r>
      <w:r>
        <w:rPr>
          <w:spacing w:val="-15"/>
        </w:rPr>
        <w:t xml:space="preserve"> </w:t>
      </w:r>
      <w:r>
        <w:t>камера</w:t>
      </w:r>
      <w:r>
        <w:rPr>
          <w:spacing w:val="-16"/>
        </w:rPr>
        <w:t xml:space="preserve"> </w:t>
      </w:r>
      <w:r>
        <w:t>Вильсона,</w:t>
      </w:r>
      <w:r>
        <w:rPr>
          <w:spacing w:val="-15"/>
        </w:rPr>
        <w:t xml:space="preserve"> </w:t>
      </w:r>
      <w:r>
        <w:t>ядерный</w:t>
      </w:r>
      <w:r>
        <w:rPr>
          <w:spacing w:val="-15"/>
        </w:rPr>
        <w:t xml:space="preserve"> </w:t>
      </w:r>
      <w:r>
        <w:t>реактор, атомная бомба.</w:t>
      </w:r>
    </w:p>
    <w:p w:rsidR="004D001B" w:rsidRDefault="00FF118F">
      <w:pPr>
        <w:pStyle w:val="a3"/>
        <w:jc w:val="left"/>
      </w:pPr>
      <w:r>
        <w:rPr>
          <w:spacing w:val="-2"/>
        </w:rPr>
        <w:t>Демонстрации.</w:t>
      </w:r>
    </w:p>
    <w:p w:rsidR="004D001B" w:rsidRDefault="00FF118F">
      <w:pPr>
        <w:pStyle w:val="a3"/>
        <w:jc w:val="left"/>
      </w:pPr>
      <w:r>
        <w:t>Счётчик</w:t>
      </w:r>
      <w:r>
        <w:rPr>
          <w:spacing w:val="-8"/>
        </w:rPr>
        <w:t xml:space="preserve"> </w:t>
      </w:r>
      <w:r>
        <w:t>ионизирующих</w:t>
      </w:r>
      <w:r>
        <w:rPr>
          <w:spacing w:val="-6"/>
        </w:rPr>
        <w:t xml:space="preserve"> </w:t>
      </w:r>
      <w:r>
        <w:rPr>
          <w:spacing w:val="-2"/>
        </w:rPr>
        <w:t>частиц.</w:t>
      </w:r>
    </w:p>
    <w:p w:rsidR="004D001B" w:rsidRDefault="00FF118F">
      <w:pPr>
        <w:pStyle w:val="a3"/>
        <w:jc w:val="left"/>
      </w:pPr>
      <w:r>
        <w:t>Ученический</w:t>
      </w:r>
      <w:r>
        <w:rPr>
          <w:spacing w:val="-7"/>
        </w:rPr>
        <w:t xml:space="preserve"> </w:t>
      </w:r>
      <w:r>
        <w:t>эксперимент,</w:t>
      </w:r>
      <w:r>
        <w:rPr>
          <w:spacing w:val="-4"/>
        </w:rPr>
        <w:t xml:space="preserve"> </w:t>
      </w:r>
      <w:r>
        <w:t>лабораторные</w:t>
      </w:r>
      <w:r>
        <w:rPr>
          <w:spacing w:val="-5"/>
        </w:rPr>
        <w:t xml:space="preserve"> </w:t>
      </w:r>
      <w:r>
        <w:rPr>
          <w:spacing w:val="-2"/>
        </w:rPr>
        <w:t>работы</w:t>
      </w:r>
    </w:p>
    <w:p w:rsidR="004D001B" w:rsidRDefault="00FF118F">
      <w:pPr>
        <w:pStyle w:val="a3"/>
        <w:jc w:val="left"/>
      </w:pPr>
      <w:r>
        <w:t>Исследование</w:t>
      </w:r>
      <w:r>
        <w:rPr>
          <w:spacing w:val="-6"/>
        </w:rPr>
        <w:t xml:space="preserve"> </w:t>
      </w:r>
      <w:r>
        <w:t>треков</w:t>
      </w:r>
      <w:r>
        <w:rPr>
          <w:spacing w:val="-4"/>
        </w:rPr>
        <w:t xml:space="preserve"> </w:t>
      </w:r>
      <w:r>
        <w:t>частиц</w:t>
      </w:r>
      <w:r>
        <w:rPr>
          <w:spacing w:val="-3"/>
        </w:rPr>
        <w:t xml:space="preserve"> </w:t>
      </w:r>
      <w:r>
        <w:t>(по</w:t>
      </w:r>
      <w:r>
        <w:rPr>
          <w:spacing w:val="-4"/>
        </w:rPr>
        <w:t xml:space="preserve"> </w:t>
      </w:r>
      <w:r>
        <w:t>готовым</w:t>
      </w:r>
      <w:r>
        <w:rPr>
          <w:spacing w:val="-3"/>
        </w:rPr>
        <w:t xml:space="preserve"> </w:t>
      </w:r>
      <w:r>
        <w:rPr>
          <w:spacing w:val="-2"/>
        </w:rPr>
        <w:t>фотографиям).</w:t>
      </w:r>
    </w:p>
    <w:p w:rsidR="004D001B" w:rsidRDefault="00FF118F">
      <w:pPr>
        <w:pStyle w:val="a4"/>
        <w:numPr>
          <w:ilvl w:val="2"/>
          <w:numId w:val="64"/>
        </w:numPr>
        <w:tabs>
          <w:tab w:val="left" w:pos="1260"/>
        </w:tabs>
        <w:ind w:hanging="720"/>
        <w:rPr>
          <w:sz w:val="24"/>
        </w:rPr>
      </w:pPr>
      <w:r>
        <w:rPr>
          <w:sz w:val="24"/>
        </w:rPr>
        <w:t>Раздел</w:t>
      </w:r>
      <w:r>
        <w:rPr>
          <w:spacing w:val="-2"/>
          <w:sz w:val="24"/>
        </w:rPr>
        <w:t xml:space="preserve"> </w:t>
      </w:r>
      <w:r>
        <w:rPr>
          <w:sz w:val="24"/>
        </w:rPr>
        <w:t>8.</w:t>
      </w:r>
      <w:r>
        <w:rPr>
          <w:spacing w:val="-2"/>
          <w:sz w:val="24"/>
        </w:rPr>
        <w:t xml:space="preserve"> </w:t>
      </w:r>
      <w:r>
        <w:rPr>
          <w:sz w:val="24"/>
        </w:rPr>
        <w:t>Элементы</w:t>
      </w:r>
      <w:r>
        <w:rPr>
          <w:spacing w:val="-1"/>
          <w:sz w:val="24"/>
        </w:rPr>
        <w:t xml:space="preserve"> </w:t>
      </w:r>
      <w:r>
        <w:rPr>
          <w:sz w:val="24"/>
        </w:rPr>
        <w:t>астрономии</w:t>
      </w:r>
      <w:r>
        <w:rPr>
          <w:spacing w:val="-4"/>
          <w:sz w:val="24"/>
        </w:rPr>
        <w:t xml:space="preserve"> </w:t>
      </w:r>
      <w:r>
        <w:rPr>
          <w:sz w:val="24"/>
        </w:rPr>
        <w:t>и</w:t>
      </w:r>
      <w:r>
        <w:rPr>
          <w:spacing w:val="-1"/>
          <w:sz w:val="24"/>
        </w:rPr>
        <w:t xml:space="preserve"> </w:t>
      </w:r>
      <w:r>
        <w:rPr>
          <w:spacing w:val="-2"/>
          <w:sz w:val="24"/>
        </w:rPr>
        <w:t>астрофизики.</w:t>
      </w:r>
    </w:p>
    <w:p w:rsidR="004D001B" w:rsidRDefault="00FF118F">
      <w:pPr>
        <w:pStyle w:val="a3"/>
        <w:ind w:right="582"/>
      </w:pPr>
      <w:r>
        <w:t>Этапы развития астрономии. Прикладное и мировоззренческое значение астрономии. Вид звёздного неба. Созвездия, яркие звёзды, планеты, их видимое движение.</w:t>
      </w:r>
    </w:p>
    <w:p w:rsidR="004D001B" w:rsidRDefault="00FF118F">
      <w:pPr>
        <w:pStyle w:val="a3"/>
      </w:pPr>
      <w:r>
        <w:t>Солнечная</w:t>
      </w:r>
      <w:r>
        <w:rPr>
          <w:spacing w:val="-4"/>
        </w:rPr>
        <w:t xml:space="preserve"> </w:t>
      </w:r>
      <w:r>
        <w:rPr>
          <w:spacing w:val="-2"/>
        </w:rPr>
        <w:t>система.</w:t>
      </w:r>
    </w:p>
    <w:p w:rsidR="004D001B" w:rsidRDefault="00FF118F">
      <w:pPr>
        <w:pStyle w:val="a3"/>
        <w:ind w:right="575" w:firstLine="60"/>
      </w:pPr>
      <w:r>
        <w:t xml:space="preserve">Солнце. Солнечная активность. Источник энергии Солнца и звёзд. Звёзды, их основные </w:t>
      </w:r>
      <w:r>
        <w:t xml:space="preserve">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звёзд. Современные представления о происхождении и эволюции Солнца и </w:t>
      </w:r>
      <w:r>
        <w:t>звёзд. Этапы жизни звёзд.</w:t>
      </w:r>
    </w:p>
    <w:p w:rsidR="004D001B" w:rsidRDefault="00FF118F">
      <w:pPr>
        <w:pStyle w:val="a3"/>
        <w:spacing w:before="1"/>
        <w:ind w:right="580"/>
      </w:pPr>
      <w:r>
        <w:t>Млечный Путь – наша Галактика. Положение и движение Солнца в Галактике. Типы галактик. Радиогалактики и квазары. Чёрные дыры в ядрах галактик.</w:t>
      </w:r>
    </w:p>
    <w:p w:rsidR="004D001B" w:rsidRDefault="00FF118F">
      <w:pPr>
        <w:pStyle w:val="a3"/>
        <w:ind w:right="584"/>
      </w:pPr>
      <w:r>
        <w:t>Вселенная. Расширение Вселенной. Закон Хаббла. Разбегание галактик. Теория Большого взр</w:t>
      </w:r>
      <w:r>
        <w:t>ыва. Реликтовое излучение.</w:t>
      </w:r>
    </w:p>
    <w:p w:rsidR="004D001B" w:rsidRDefault="00FF118F">
      <w:pPr>
        <w:pStyle w:val="a3"/>
        <w:ind w:right="1673"/>
      </w:pPr>
      <w:r>
        <w:t>Масштабная</w:t>
      </w:r>
      <w:r>
        <w:rPr>
          <w:spacing w:val="-5"/>
        </w:rPr>
        <w:t xml:space="preserve"> </w:t>
      </w:r>
      <w:r>
        <w:t>структура</w:t>
      </w:r>
      <w:r>
        <w:rPr>
          <w:spacing w:val="-5"/>
        </w:rPr>
        <w:t xml:space="preserve"> </w:t>
      </w:r>
      <w:r>
        <w:t>Вселенной.</w:t>
      </w:r>
      <w:r>
        <w:rPr>
          <w:spacing w:val="-5"/>
        </w:rPr>
        <w:t xml:space="preserve"> </w:t>
      </w:r>
      <w:r>
        <w:t>Метагалактика.</w:t>
      </w:r>
      <w:r>
        <w:rPr>
          <w:spacing w:val="-5"/>
        </w:rPr>
        <w:t xml:space="preserve"> </w:t>
      </w:r>
      <w:r>
        <w:t>Нерешённые</w:t>
      </w:r>
      <w:r>
        <w:rPr>
          <w:spacing w:val="-7"/>
        </w:rPr>
        <w:t xml:space="preserve"> </w:t>
      </w:r>
      <w:r>
        <w:t>проблемы</w:t>
      </w:r>
      <w:r>
        <w:rPr>
          <w:spacing w:val="-5"/>
        </w:rPr>
        <w:t xml:space="preserve"> </w:t>
      </w:r>
      <w:r>
        <w:t>астрономии. Ученические наблюдения.</w:t>
      </w:r>
    </w:p>
    <w:p w:rsidR="004D001B" w:rsidRDefault="00FF118F">
      <w:pPr>
        <w:pStyle w:val="a3"/>
        <w:ind w:right="581"/>
      </w:pPr>
      <w:r>
        <w:t>Наблюдения невооружённым глазом с использованием компьютерных приложений для определения положения небесных объектов на конкре</w:t>
      </w:r>
      <w:r>
        <w:t>тную дату: основные созвездия Северного полушария и яркие звёзды.</w:t>
      </w:r>
    </w:p>
    <w:p w:rsidR="004D001B" w:rsidRDefault="00FF118F">
      <w:pPr>
        <w:pStyle w:val="a3"/>
      </w:pPr>
      <w:r>
        <w:t>Наблюдения</w:t>
      </w:r>
      <w:r>
        <w:rPr>
          <w:spacing w:val="-5"/>
        </w:rPr>
        <w:t xml:space="preserve"> </w:t>
      </w:r>
      <w:r>
        <w:t>в</w:t>
      </w:r>
      <w:r>
        <w:rPr>
          <w:spacing w:val="-4"/>
        </w:rPr>
        <w:t xml:space="preserve"> </w:t>
      </w:r>
      <w:r>
        <w:t>телескоп</w:t>
      </w:r>
      <w:r>
        <w:rPr>
          <w:spacing w:val="-2"/>
        </w:rPr>
        <w:t xml:space="preserve"> </w:t>
      </w:r>
      <w:r>
        <w:t>Луны,</w:t>
      </w:r>
      <w:r>
        <w:rPr>
          <w:spacing w:val="-3"/>
        </w:rPr>
        <w:t xml:space="preserve"> </w:t>
      </w:r>
      <w:r>
        <w:t>планет,</w:t>
      </w:r>
      <w:r>
        <w:rPr>
          <w:spacing w:val="-3"/>
        </w:rPr>
        <w:t xml:space="preserve"> </w:t>
      </w:r>
      <w:r>
        <w:t>Млечного</w:t>
      </w:r>
      <w:r>
        <w:rPr>
          <w:spacing w:val="-2"/>
        </w:rPr>
        <w:t xml:space="preserve"> Пути.</w:t>
      </w:r>
    </w:p>
    <w:p w:rsidR="004D001B" w:rsidRDefault="00FF118F">
      <w:pPr>
        <w:pStyle w:val="a4"/>
        <w:numPr>
          <w:ilvl w:val="2"/>
          <w:numId w:val="64"/>
        </w:numPr>
        <w:tabs>
          <w:tab w:val="left" w:pos="1260"/>
        </w:tabs>
        <w:ind w:hanging="720"/>
        <w:jc w:val="both"/>
        <w:rPr>
          <w:sz w:val="24"/>
        </w:rPr>
      </w:pPr>
      <w:r>
        <w:rPr>
          <w:sz w:val="24"/>
        </w:rPr>
        <w:t>Обобщающее</w:t>
      </w:r>
      <w:r>
        <w:rPr>
          <w:spacing w:val="-3"/>
          <w:sz w:val="24"/>
        </w:rPr>
        <w:t xml:space="preserve"> </w:t>
      </w:r>
      <w:r>
        <w:rPr>
          <w:spacing w:val="-2"/>
          <w:sz w:val="24"/>
        </w:rPr>
        <w:t>повторение.</w:t>
      </w:r>
    </w:p>
    <w:p w:rsidR="004D001B" w:rsidRDefault="00FF118F">
      <w:pPr>
        <w:pStyle w:val="a3"/>
        <w:spacing w:before="1"/>
        <w:ind w:right="575"/>
      </w:pPr>
      <w: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w:t>
      </w:r>
      <w:r>
        <w:t xml:space="preserve">ра, место физической картины мира в общем ряду современных естественно-научных представлений о </w:t>
      </w:r>
      <w:r>
        <w:rPr>
          <w:spacing w:val="-2"/>
        </w:rPr>
        <w:t>природе.</w:t>
      </w:r>
    </w:p>
    <w:p w:rsidR="004D001B" w:rsidRDefault="00FF118F">
      <w:pPr>
        <w:pStyle w:val="a4"/>
        <w:numPr>
          <w:ilvl w:val="2"/>
          <w:numId w:val="64"/>
        </w:numPr>
        <w:tabs>
          <w:tab w:val="left" w:pos="1260"/>
        </w:tabs>
        <w:ind w:hanging="720"/>
        <w:jc w:val="both"/>
        <w:rPr>
          <w:sz w:val="24"/>
        </w:rPr>
      </w:pPr>
      <w:r>
        <w:rPr>
          <w:sz w:val="24"/>
        </w:rPr>
        <w:t>Межпредметные</w:t>
      </w:r>
      <w:r>
        <w:rPr>
          <w:spacing w:val="-7"/>
          <w:sz w:val="24"/>
        </w:rPr>
        <w:t xml:space="preserve"> </w:t>
      </w:r>
      <w:r>
        <w:rPr>
          <w:spacing w:val="-2"/>
          <w:sz w:val="24"/>
        </w:rPr>
        <w:t>связи.</w:t>
      </w:r>
    </w:p>
    <w:p w:rsidR="004D001B" w:rsidRDefault="00FF118F">
      <w:pPr>
        <w:pStyle w:val="a3"/>
        <w:spacing w:before="2" w:line="237" w:lineRule="auto"/>
        <w:ind w:right="578"/>
      </w:pPr>
      <w:r>
        <w:t>Изучение курса физики базового уровня в 11 классе осуществляется с учётом содержательных межпредметных связей с курсами математики,</w:t>
      </w:r>
      <w:r>
        <w:t xml:space="preserve"> биологии, химии, географии и технологии.</w:t>
      </w:r>
    </w:p>
    <w:p w:rsidR="004D001B" w:rsidRDefault="00FF118F">
      <w:pPr>
        <w:pStyle w:val="a3"/>
        <w:spacing w:before="1"/>
        <w:ind w:right="583"/>
      </w:pPr>
      <w:r>
        <w:t>Межпредметные понятия,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4D001B" w:rsidRDefault="00FF118F">
      <w:pPr>
        <w:pStyle w:val="a3"/>
        <w:ind w:right="573"/>
      </w:pPr>
      <w:r>
        <w:t>Математика:</w:t>
      </w:r>
      <w:r>
        <w:rPr>
          <w:spacing w:val="-3"/>
        </w:rPr>
        <w:t xml:space="preserve"> </w:t>
      </w:r>
      <w:r>
        <w:t>ре</w:t>
      </w:r>
      <w:r>
        <w:t>шение</w:t>
      </w:r>
      <w:r>
        <w:rPr>
          <w:spacing w:val="-4"/>
        </w:rPr>
        <w:t xml:space="preserve"> </w:t>
      </w:r>
      <w:r>
        <w:t>системы уравнений,</w:t>
      </w:r>
      <w:r>
        <w:rPr>
          <w:spacing w:val="-3"/>
        </w:rPr>
        <w:t xml:space="preserve"> </w:t>
      </w:r>
      <w:r>
        <w:t>тригонометрические</w:t>
      </w:r>
      <w:r>
        <w:rPr>
          <w:spacing w:val="-4"/>
        </w:rPr>
        <w:t xml:space="preserve"> </w:t>
      </w:r>
      <w:r>
        <w:t>функции:</w:t>
      </w:r>
      <w:r>
        <w:rPr>
          <w:spacing w:val="-3"/>
        </w:rPr>
        <w:t xml:space="preserve"> </w:t>
      </w:r>
      <w:r>
        <w:t>синус,</w:t>
      </w:r>
      <w:r>
        <w:rPr>
          <w:spacing w:val="-1"/>
        </w:rPr>
        <w:t xml:space="preserve"> </w:t>
      </w:r>
      <w:r>
        <w:t>косинус,</w:t>
      </w:r>
      <w:r>
        <w:rPr>
          <w:spacing w:val="-3"/>
        </w:rPr>
        <w:t xml:space="preserve"> </w:t>
      </w:r>
      <w:r>
        <w:t>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w:t>
      </w:r>
      <w:r>
        <w:t>еделение площади плоских фигур и объёма тел.</w:t>
      </w:r>
    </w:p>
    <w:p w:rsidR="004D001B" w:rsidRDefault="00FF118F">
      <w:pPr>
        <w:pStyle w:val="a3"/>
        <w:spacing w:before="1"/>
        <w:ind w:right="584"/>
      </w:pPr>
      <w:r>
        <w:t>Биология: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rsidR="004D001B" w:rsidRDefault="00FF118F">
      <w:pPr>
        <w:pStyle w:val="a3"/>
        <w:ind w:right="578"/>
      </w:pPr>
      <w:r>
        <w:t>Химия: строение атомов и молекул, кристаллическа</w:t>
      </w:r>
      <w:r>
        <w:t>я структура твёрдых тел, механизмы образования кристаллической решётки, спектральный анализ.</w:t>
      </w:r>
    </w:p>
    <w:p w:rsidR="004D001B" w:rsidRDefault="00FF118F">
      <w:pPr>
        <w:pStyle w:val="a3"/>
        <w:ind w:right="582"/>
      </w:pPr>
      <w:r>
        <w:t>География: магнитные полюса Земли, залежи магнитных руд, фотосъёмка земной поверхности, предсказание землетрясений.</w:t>
      </w:r>
    </w:p>
    <w:p w:rsidR="004D001B" w:rsidRDefault="00FF118F">
      <w:pPr>
        <w:pStyle w:val="a3"/>
        <w:ind w:right="578"/>
      </w:pPr>
      <w:r>
        <w:t>Технология:</w:t>
      </w:r>
      <w:r>
        <w:rPr>
          <w:spacing w:val="-3"/>
        </w:rPr>
        <w:t xml:space="preserve"> </w:t>
      </w:r>
      <w:r>
        <w:t>линии</w:t>
      </w:r>
      <w:r>
        <w:rPr>
          <w:spacing w:val="-5"/>
        </w:rPr>
        <w:t xml:space="preserve"> </w:t>
      </w:r>
      <w:r>
        <w:t>электропередач,</w:t>
      </w:r>
      <w:r>
        <w:rPr>
          <w:spacing w:val="-3"/>
        </w:rPr>
        <w:t xml:space="preserve"> </w:t>
      </w:r>
      <w:r>
        <w:t>генератор</w:t>
      </w:r>
      <w:r>
        <w:rPr>
          <w:spacing w:val="-3"/>
        </w:rPr>
        <w:t xml:space="preserve"> </w:t>
      </w:r>
      <w:r>
        <w:t>переменного</w:t>
      </w:r>
      <w:r>
        <w:rPr>
          <w:spacing w:val="-3"/>
        </w:rPr>
        <w:t xml:space="preserve"> </w:t>
      </w:r>
      <w:r>
        <w:t>тока,</w:t>
      </w:r>
      <w:r>
        <w:rPr>
          <w:spacing w:val="-3"/>
        </w:rPr>
        <w:t xml:space="preserve"> </w:t>
      </w:r>
      <w:r>
        <w:t>электродвигатель,</w:t>
      </w:r>
      <w:r>
        <w:rPr>
          <w:spacing w:val="-3"/>
        </w:rPr>
        <w:t xml:space="preserve"> </w:t>
      </w:r>
      <w:r>
        <w:t>индукционная печь,</w:t>
      </w:r>
      <w:r>
        <w:rPr>
          <w:spacing w:val="40"/>
        </w:rPr>
        <w:t xml:space="preserve"> </w:t>
      </w:r>
      <w:r>
        <w:t>радар,</w:t>
      </w:r>
      <w:r>
        <w:rPr>
          <w:spacing w:val="40"/>
        </w:rPr>
        <w:t xml:space="preserve"> </w:t>
      </w:r>
      <w:r>
        <w:t>радиоприёмник,</w:t>
      </w:r>
      <w:r>
        <w:rPr>
          <w:spacing w:val="40"/>
        </w:rPr>
        <w:t xml:space="preserve"> </w:t>
      </w:r>
      <w:r>
        <w:t>телевизор,</w:t>
      </w:r>
      <w:r>
        <w:rPr>
          <w:spacing w:val="40"/>
        </w:rPr>
        <w:t xml:space="preserve"> </w:t>
      </w:r>
      <w:r>
        <w:t>антенна,</w:t>
      </w:r>
      <w:r>
        <w:rPr>
          <w:spacing w:val="40"/>
        </w:rPr>
        <w:t xml:space="preserve"> </w:t>
      </w:r>
      <w:r>
        <w:t>телефон,</w:t>
      </w:r>
      <w:r>
        <w:rPr>
          <w:spacing w:val="40"/>
        </w:rPr>
        <w:t xml:space="preserve"> </w:t>
      </w:r>
      <w:r>
        <w:t>СВЧ-печь,</w:t>
      </w:r>
      <w:r>
        <w:rPr>
          <w:spacing w:val="40"/>
        </w:rPr>
        <w:t xml:space="preserve"> </w:t>
      </w:r>
      <w:r>
        <w:t>проекционный</w:t>
      </w:r>
      <w:r>
        <w:rPr>
          <w:spacing w:val="40"/>
        </w:rPr>
        <w:t xml:space="preserve"> </w:t>
      </w:r>
      <w:r>
        <w:t>аппарат,</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t>волоконная</w:t>
      </w:r>
      <w:r>
        <w:rPr>
          <w:spacing w:val="-4"/>
        </w:rPr>
        <w:t xml:space="preserve"> </w:t>
      </w:r>
      <w:r>
        <w:t>оптика,</w:t>
      </w:r>
      <w:r>
        <w:rPr>
          <w:spacing w:val="-4"/>
        </w:rPr>
        <w:t xml:space="preserve"> </w:t>
      </w:r>
      <w:r>
        <w:t>солнечная</w:t>
      </w:r>
      <w:r>
        <w:rPr>
          <w:spacing w:val="-3"/>
        </w:rPr>
        <w:t xml:space="preserve"> </w:t>
      </w:r>
      <w:r>
        <w:rPr>
          <w:spacing w:val="-2"/>
        </w:rPr>
        <w:t>батарея.</w:t>
      </w:r>
    </w:p>
    <w:p w:rsidR="004D001B" w:rsidRDefault="00FF118F">
      <w:pPr>
        <w:pStyle w:val="a4"/>
        <w:numPr>
          <w:ilvl w:val="1"/>
          <w:numId w:val="64"/>
        </w:numPr>
        <w:tabs>
          <w:tab w:val="left" w:pos="1260"/>
        </w:tabs>
        <w:ind w:left="540" w:right="578" w:firstLine="0"/>
        <w:jc w:val="both"/>
        <w:rPr>
          <w:sz w:val="24"/>
        </w:rPr>
      </w:pPr>
      <w:r>
        <w:rPr>
          <w:sz w:val="24"/>
        </w:rPr>
        <w:t xml:space="preserve">Планируемые результаты освоения программы по физике на уровне среднего общего </w:t>
      </w:r>
      <w:r>
        <w:rPr>
          <w:spacing w:val="-2"/>
          <w:sz w:val="24"/>
        </w:rPr>
        <w:t>образования.</w:t>
      </w:r>
    </w:p>
    <w:p w:rsidR="004D001B" w:rsidRDefault="00FF118F">
      <w:pPr>
        <w:pStyle w:val="a4"/>
        <w:numPr>
          <w:ilvl w:val="2"/>
          <w:numId w:val="64"/>
        </w:numPr>
        <w:tabs>
          <w:tab w:val="left" w:pos="1260"/>
        </w:tabs>
        <w:ind w:left="540" w:right="581" w:firstLine="0"/>
        <w:jc w:val="both"/>
        <w:rPr>
          <w:sz w:val="24"/>
        </w:rPr>
      </w:pPr>
      <w:r>
        <w:rPr>
          <w:sz w:val="24"/>
        </w:rPr>
        <w:t>Освоение учебного предмета «Физика» на уровне среднего общего образования (базовый уровень) должно обеспечить достижение следующих личностных, метапредметных и предм</w:t>
      </w:r>
      <w:r>
        <w:rPr>
          <w:sz w:val="24"/>
        </w:rPr>
        <w:t>етных образовательных результатов.</w:t>
      </w:r>
    </w:p>
    <w:p w:rsidR="004D001B" w:rsidRDefault="00FF118F">
      <w:pPr>
        <w:pStyle w:val="a3"/>
        <w:ind w:right="581"/>
      </w:pPr>
      <w: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w:t>
      </w:r>
      <w:r>
        <w:t>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4D001B" w:rsidRDefault="00FF118F">
      <w:pPr>
        <w:pStyle w:val="a4"/>
        <w:numPr>
          <w:ilvl w:val="0"/>
          <w:numId w:val="59"/>
        </w:numPr>
        <w:tabs>
          <w:tab w:val="left" w:pos="1259"/>
        </w:tabs>
        <w:ind w:left="1259" w:hanging="719"/>
        <w:jc w:val="both"/>
        <w:rPr>
          <w:sz w:val="24"/>
        </w:rPr>
      </w:pPr>
      <w:r>
        <w:rPr>
          <w:sz w:val="24"/>
        </w:rPr>
        <w:t>гражданского</w:t>
      </w:r>
      <w:r>
        <w:rPr>
          <w:spacing w:val="-3"/>
          <w:sz w:val="24"/>
        </w:rPr>
        <w:t xml:space="preserve"> </w:t>
      </w:r>
      <w:r>
        <w:rPr>
          <w:spacing w:val="-2"/>
          <w:sz w:val="24"/>
        </w:rPr>
        <w:t>воспитания:</w:t>
      </w:r>
    </w:p>
    <w:p w:rsidR="004D001B" w:rsidRDefault="00FF118F">
      <w:pPr>
        <w:pStyle w:val="a3"/>
        <w:ind w:right="576" w:firstLine="60"/>
      </w:pPr>
      <w:r>
        <w:t>сформирова</w:t>
      </w:r>
      <w:r>
        <w:t>нность гражданской позиции обучающегося как активного и ответственного члена российского общества;</w:t>
      </w:r>
    </w:p>
    <w:p w:rsidR="004D001B" w:rsidRDefault="00FF118F">
      <w:pPr>
        <w:pStyle w:val="a3"/>
        <w:tabs>
          <w:tab w:val="left" w:pos="4140"/>
        </w:tabs>
        <w:spacing w:before="1"/>
        <w:ind w:left="1260" w:right="2678" w:hanging="721"/>
      </w:pPr>
      <w:r>
        <w:t>принятие</w:t>
      </w:r>
      <w:r>
        <w:rPr>
          <w:spacing w:val="80"/>
          <w:w w:val="150"/>
        </w:rPr>
        <w:t xml:space="preserve">  </w:t>
      </w:r>
      <w:r>
        <w:t>традиционных</w:t>
      </w:r>
      <w:r>
        <w:tab/>
        <w:t>общечеловеческих гуманистических и демократических ценностей;</w:t>
      </w:r>
    </w:p>
    <w:p w:rsidR="004D001B" w:rsidRDefault="00FF118F">
      <w:pPr>
        <w:pStyle w:val="a3"/>
        <w:jc w:val="left"/>
      </w:pPr>
      <w:r>
        <w:t>готовность</w:t>
      </w:r>
      <w:r>
        <w:rPr>
          <w:spacing w:val="40"/>
        </w:rPr>
        <w:t xml:space="preserve"> </w:t>
      </w:r>
      <w:r>
        <w:t>вести</w:t>
      </w:r>
      <w:r>
        <w:rPr>
          <w:spacing w:val="40"/>
        </w:rPr>
        <w:t xml:space="preserve"> </w:t>
      </w:r>
      <w:r>
        <w:t>совместную</w:t>
      </w:r>
      <w:r>
        <w:rPr>
          <w:spacing w:val="40"/>
        </w:rPr>
        <w:t xml:space="preserve"> </w:t>
      </w:r>
      <w:r>
        <w:t>деятельность</w:t>
      </w:r>
      <w:r>
        <w:rPr>
          <w:spacing w:val="40"/>
        </w:rPr>
        <w:t xml:space="preserve"> </w:t>
      </w:r>
      <w:r>
        <w:t>в</w:t>
      </w:r>
      <w:r>
        <w:rPr>
          <w:spacing w:val="39"/>
        </w:rPr>
        <w:t xml:space="preserve"> </w:t>
      </w:r>
      <w:r>
        <w:t>интересах</w:t>
      </w:r>
      <w:r>
        <w:rPr>
          <w:spacing w:val="40"/>
        </w:rPr>
        <w:t xml:space="preserve"> </w:t>
      </w:r>
      <w:r>
        <w:t>гражданского</w:t>
      </w:r>
      <w:r>
        <w:rPr>
          <w:spacing w:val="40"/>
        </w:rPr>
        <w:t xml:space="preserve"> </w:t>
      </w:r>
      <w:r>
        <w:t>общест</w:t>
      </w:r>
      <w:r>
        <w:t>ва,</w:t>
      </w:r>
      <w:r>
        <w:rPr>
          <w:spacing w:val="40"/>
        </w:rPr>
        <w:t xml:space="preserve"> </w:t>
      </w:r>
      <w:r>
        <w:t>участвовать</w:t>
      </w:r>
      <w:r>
        <w:rPr>
          <w:spacing w:val="40"/>
        </w:rPr>
        <w:t xml:space="preserve"> </w:t>
      </w:r>
      <w:r>
        <w:t>в самоуправлении в образовательной организации;</w:t>
      </w:r>
    </w:p>
    <w:p w:rsidR="004D001B" w:rsidRDefault="00FF118F">
      <w:pPr>
        <w:pStyle w:val="a3"/>
        <w:jc w:val="left"/>
      </w:pPr>
      <w:r>
        <w:t>умение</w:t>
      </w:r>
      <w:r>
        <w:rPr>
          <w:spacing w:val="80"/>
        </w:rPr>
        <w:t xml:space="preserve"> </w:t>
      </w:r>
      <w:r>
        <w:t>взаимодействовать</w:t>
      </w:r>
      <w:r>
        <w:rPr>
          <w:spacing w:val="80"/>
        </w:rPr>
        <w:t xml:space="preserve"> </w:t>
      </w:r>
      <w:r>
        <w:t>с</w:t>
      </w:r>
      <w:r>
        <w:rPr>
          <w:spacing w:val="80"/>
        </w:rPr>
        <w:t xml:space="preserve"> </w:t>
      </w:r>
      <w:r>
        <w:t>социальными</w:t>
      </w:r>
      <w:r>
        <w:rPr>
          <w:spacing w:val="80"/>
        </w:rPr>
        <w:t xml:space="preserve"> </w:t>
      </w:r>
      <w:r>
        <w:t>институтами</w:t>
      </w:r>
      <w:r>
        <w:rPr>
          <w:spacing w:val="80"/>
        </w:rPr>
        <w:t xml:space="preserve"> </w:t>
      </w:r>
      <w:r>
        <w:t>в</w:t>
      </w:r>
      <w:r>
        <w:rPr>
          <w:spacing w:val="80"/>
        </w:rPr>
        <w:t xml:space="preserve"> </w:t>
      </w:r>
      <w:r>
        <w:t>соответствии</w:t>
      </w:r>
      <w:r>
        <w:rPr>
          <w:spacing w:val="80"/>
        </w:rPr>
        <w:t xml:space="preserve"> </w:t>
      </w:r>
      <w:r>
        <w:t>с</w:t>
      </w:r>
      <w:r>
        <w:rPr>
          <w:spacing w:val="80"/>
        </w:rPr>
        <w:t xml:space="preserve"> </w:t>
      </w:r>
      <w:r>
        <w:t>их</w:t>
      </w:r>
      <w:r>
        <w:rPr>
          <w:spacing w:val="80"/>
        </w:rPr>
        <w:t xml:space="preserve"> </w:t>
      </w:r>
      <w:r>
        <w:t>функциями</w:t>
      </w:r>
      <w:r>
        <w:rPr>
          <w:spacing w:val="80"/>
        </w:rPr>
        <w:t xml:space="preserve"> </w:t>
      </w:r>
      <w:r>
        <w:t xml:space="preserve">и </w:t>
      </w:r>
      <w:r>
        <w:rPr>
          <w:spacing w:val="-2"/>
        </w:rPr>
        <w:t>назначением;</w:t>
      </w:r>
    </w:p>
    <w:p w:rsidR="004D001B" w:rsidRDefault="00FF118F">
      <w:pPr>
        <w:pStyle w:val="a3"/>
        <w:jc w:val="left"/>
      </w:pPr>
      <w:r>
        <w:t>готовность</w:t>
      </w:r>
      <w:r>
        <w:rPr>
          <w:spacing w:val="-4"/>
        </w:rPr>
        <w:t xml:space="preserve"> </w:t>
      </w:r>
      <w:r>
        <w:t>к</w:t>
      </w:r>
      <w:r>
        <w:rPr>
          <w:spacing w:val="-4"/>
        </w:rPr>
        <w:t xml:space="preserve"> </w:t>
      </w:r>
      <w:r>
        <w:t>гуманитарной</w:t>
      </w:r>
      <w:r>
        <w:rPr>
          <w:spacing w:val="-4"/>
        </w:rPr>
        <w:t xml:space="preserve"> </w:t>
      </w:r>
      <w:r>
        <w:t>и</w:t>
      </w:r>
      <w:r>
        <w:rPr>
          <w:spacing w:val="-4"/>
        </w:rPr>
        <w:t xml:space="preserve"> </w:t>
      </w:r>
      <w:r>
        <w:t>волонтёрской</w:t>
      </w:r>
      <w:r>
        <w:rPr>
          <w:spacing w:val="-3"/>
        </w:rPr>
        <w:t xml:space="preserve"> </w:t>
      </w:r>
      <w:r>
        <w:rPr>
          <w:spacing w:val="-2"/>
        </w:rPr>
        <w:t>деятельности;</w:t>
      </w:r>
    </w:p>
    <w:p w:rsidR="004D001B" w:rsidRDefault="00FF118F">
      <w:pPr>
        <w:pStyle w:val="a4"/>
        <w:numPr>
          <w:ilvl w:val="0"/>
          <w:numId w:val="59"/>
        </w:numPr>
        <w:tabs>
          <w:tab w:val="left" w:pos="1260"/>
        </w:tabs>
        <w:ind w:hanging="720"/>
        <w:rPr>
          <w:sz w:val="24"/>
        </w:rPr>
      </w:pPr>
      <w:r>
        <w:rPr>
          <w:sz w:val="24"/>
        </w:rPr>
        <w:t>патриотического</w:t>
      </w:r>
      <w:r>
        <w:rPr>
          <w:spacing w:val="-7"/>
          <w:sz w:val="24"/>
        </w:rPr>
        <w:t xml:space="preserve"> </w:t>
      </w:r>
      <w:r>
        <w:rPr>
          <w:spacing w:val="-2"/>
          <w:sz w:val="24"/>
        </w:rPr>
        <w:t>воспитания:</w:t>
      </w:r>
    </w:p>
    <w:p w:rsidR="004D001B" w:rsidRDefault="00FF118F">
      <w:pPr>
        <w:pStyle w:val="a3"/>
        <w:jc w:val="left"/>
      </w:pPr>
      <w:r>
        <w:t>сформированно</w:t>
      </w:r>
      <w:r>
        <w:t>сть</w:t>
      </w:r>
      <w:r>
        <w:rPr>
          <w:spacing w:val="-8"/>
        </w:rPr>
        <w:t xml:space="preserve"> </w:t>
      </w:r>
      <w:r>
        <w:t>российской</w:t>
      </w:r>
      <w:r>
        <w:rPr>
          <w:spacing w:val="-6"/>
        </w:rPr>
        <w:t xml:space="preserve"> </w:t>
      </w:r>
      <w:r>
        <w:t>гражданской</w:t>
      </w:r>
      <w:r>
        <w:rPr>
          <w:spacing w:val="-6"/>
        </w:rPr>
        <w:t xml:space="preserve"> </w:t>
      </w:r>
      <w:r>
        <w:t>идентичности,</w:t>
      </w:r>
      <w:r>
        <w:rPr>
          <w:spacing w:val="-4"/>
        </w:rPr>
        <w:t xml:space="preserve"> </w:t>
      </w:r>
      <w:r>
        <w:rPr>
          <w:spacing w:val="-2"/>
        </w:rPr>
        <w:t>патриотизма;</w:t>
      </w:r>
    </w:p>
    <w:p w:rsidR="004D001B" w:rsidRDefault="00FF118F">
      <w:pPr>
        <w:pStyle w:val="a3"/>
        <w:jc w:val="left"/>
      </w:pPr>
      <w:r>
        <w:t>ценностное отношение к государственным символам, достижениям российских учёных в области физики и технике;</w:t>
      </w:r>
    </w:p>
    <w:p w:rsidR="004D001B" w:rsidRDefault="00FF118F">
      <w:pPr>
        <w:pStyle w:val="a4"/>
        <w:numPr>
          <w:ilvl w:val="0"/>
          <w:numId w:val="59"/>
        </w:numPr>
        <w:tabs>
          <w:tab w:val="left" w:pos="1260"/>
        </w:tabs>
        <w:ind w:hanging="720"/>
        <w:rPr>
          <w:sz w:val="24"/>
        </w:rPr>
      </w:pPr>
      <w:r>
        <w:rPr>
          <w:sz w:val="24"/>
        </w:rPr>
        <w:t>духовно-нравственного</w:t>
      </w:r>
      <w:r>
        <w:rPr>
          <w:spacing w:val="-10"/>
          <w:sz w:val="24"/>
        </w:rPr>
        <w:t xml:space="preserve"> </w:t>
      </w:r>
      <w:r>
        <w:rPr>
          <w:spacing w:val="-2"/>
          <w:sz w:val="24"/>
        </w:rPr>
        <w:t>воспитания:</w:t>
      </w:r>
    </w:p>
    <w:p w:rsidR="004D001B" w:rsidRDefault="00FF118F">
      <w:pPr>
        <w:pStyle w:val="a3"/>
        <w:spacing w:before="1"/>
        <w:jc w:val="left"/>
      </w:pPr>
      <w:r>
        <w:t>сформированность</w:t>
      </w:r>
      <w:r>
        <w:rPr>
          <w:spacing w:val="-6"/>
        </w:rPr>
        <w:t xml:space="preserve"> </w:t>
      </w:r>
      <w:r>
        <w:t>нравственного</w:t>
      </w:r>
      <w:r>
        <w:rPr>
          <w:spacing w:val="-7"/>
        </w:rPr>
        <w:t xml:space="preserve"> </w:t>
      </w:r>
      <w:r>
        <w:t>сознания,</w:t>
      </w:r>
      <w:r>
        <w:rPr>
          <w:spacing w:val="-6"/>
        </w:rPr>
        <w:t xml:space="preserve"> </w:t>
      </w:r>
      <w:r>
        <w:t>этического</w:t>
      </w:r>
      <w:r>
        <w:rPr>
          <w:spacing w:val="-6"/>
        </w:rPr>
        <w:t xml:space="preserve"> </w:t>
      </w:r>
      <w:r>
        <w:rPr>
          <w:spacing w:val="-2"/>
        </w:rPr>
        <w:t>поведения;</w:t>
      </w:r>
    </w:p>
    <w:p w:rsidR="004D001B" w:rsidRDefault="00FF118F">
      <w:pPr>
        <w:pStyle w:val="a3"/>
        <w:jc w:val="left"/>
      </w:pPr>
      <w:r>
        <w:t>способность оценивать ситуацию и принимать осознанные решения, ориентируясь на морально- нравственные нормы и ценности, в том числе в деятельности учёного;</w:t>
      </w:r>
    </w:p>
    <w:p w:rsidR="004D001B" w:rsidRDefault="00FF118F">
      <w:pPr>
        <w:pStyle w:val="a3"/>
        <w:jc w:val="left"/>
      </w:pPr>
      <w:r>
        <w:t>осознание</w:t>
      </w:r>
      <w:r>
        <w:rPr>
          <w:spacing w:val="-6"/>
        </w:rPr>
        <w:t xml:space="preserve"> </w:t>
      </w:r>
      <w:r>
        <w:t>личного</w:t>
      </w:r>
      <w:r>
        <w:rPr>
          <w:spacing w:val="-3"/>
        </w:rPr>
        <w:t xml:space="preserve"> </w:t>
      </w:r>
      <w:r>
        <w:t>вклада</w:t>
      </w:r>
      <w:r>
        <w:rPr>
          <w:spacing w:val="-4"/>
        </w:rPr>
        <w:t xml:space="preserve"> </w:t>
      </w:r>
      <w:r>
        <w:t>в</w:t>
      </w:r>
      <w:r>
        <w:rPr>
          <w:spacing w:val="-4"/>
        </w:rPr>
        <w:t xml:space="preserve"> </w:t>
      </w:r>
      <w:r>
        <w:t>построение</w:t>
      </w:r>
      <w:r>
        <w:rPr>
          <w:spacing w:val="-2"/>
        </w:rPr>
        <w:t xml:space="preserve"> </w:t>
      </w:r>
      <w:r>
        <w:t>устойчивого</w:t>
      </w:r>
      <w:r>
        <w:rPr>
          <w:spacing w:val="-2"/>
        </w:rPr>
        <w:t xml:space="preserve"> будущего;</w:t>
      </w:r>
    </w:p>
    <w:p w:rsidR="004D001B" w:rsidRDefault="00FF118F">
      <w:pPr>
        <w:pStyle w:val="a4"/>
        <w:numPr>
          <w:ilvl w:val="0"/>
          <w:numId w:val="59"/>
        </w:numPr>
        <w:tabs>
          <w:tab w:val="left" w:pos="1260"/>
        </w:tabs>
        <w:ind w:hanging="720"/>
        <w:rPr>
          <w:sz w:val="24"/>
        </w:rPr>
      </w:pPr>
      <w:r>
        <w:rPr>
          <w:sz w:val="24"/>
        </w:rPr>
        <w:t>эстетического</w:t>
      </w:r>
      <w:r>
        <w:rPr>
          <w:spacing w:val="-6"/>
          <w:sz w:val="24"/>
        </w:rPr>
        <w:t xml:space="preserve"> </w:t>
      </w:r>
      <w:r>
        <w:rPr>
          <w:spacing w:val="-2"/>
          <w:sz w:val="24"/>
        </w:rPr>
        <w:t>воспитания:</w:t>
      </w:r>
    </w:p>
    <w:p w:rsidR="004D001B" w:rsidRDefault="00FF118F">
      <w:pPr>
        <w:pStyle w:val="a3"/>
        <w:ind w:right="576"/>
        <w:jc w:val="left"/>
      </w:pPr>
      <w:r>
        <w:t>эст</w:t>
      </w:r>
      <w:r>
        <w:t>етическое отношение к миру, включая эстетику научного творчества, присущего физической</w:t>
      </w:r>
      <w:r>
        <w:rPr>
          <w:spacing w:val="40"/>
        </w:rPr>
        <w:t xml:space="preserve"> </w:t>
      </w:r>
      <w:r>
        <w:rPr>
          <w:spacing w:val="-2"/>
        </w:rPr>
        <w:t>науке;</w:t>
      </w:r>
    </w:p>
    <w:p w:rsidR="004D001B" w:rsidRDefault="00FF118F">
      <w:pPr>
        <w:pStyle w:val="a4"/>
        <w:numPr>
          <w:ilvl w:val="0"/>
          <w:numId w:val="59"/>
        </w:numPr>
        <w:tabs>
          <w:tab w:val="left" w:pos="1260"/>
        </w:tabs>
        <w:spacing w:line="274" w:lineRule="exact"/>
        <w:ind w:hanging="720"/>
        <w:rPr>
          <w:sz w:val="24"/>
        </w:rPr>
      </w:pPr>
      <w:r>
        <w:rPr>
          <w:sz w:val="24"/>
        </w:rPr>
        <w:t>трудового</w:t>
      </w:r>
      <w:r>
        <w:rPr>
          <w:spacing w:val="-3"/>
          <w:sz w:val="24"/>
        </w:rPr>
        <w:t xml:space="preserve"> </w:t>
      </w:r>
      <w:r>
        <w:rPr>
          <w:spacing w:val="-2"/>
          <w:sz w:val="24"/>
        </w:rPr>
        <w:t>воспитания:</w:t>
      </w:r>
    </w:p>
    <w:p w:rsidR="004D001B" w:rsidRDefault="00FF118F">
      <w:pPr>
        <w:pStyle w:val="a3"/>
        <w:ind w:right="581"/>
      </w:pPr>
      <w:r>
        <w:t>интерес</w:t>
      </w:r>
      <w:r>
        <w:rPr>
          <w:spacing w:val="-3"/>
        </w:rPr>
        <w:t xml:space="preserve"> </w:t>
      </w:r>
      <w:r>
        <w:t>к</w:t>
      </w:r>
      <w:r>
        <w:rPr>
          <w:spacing w:val="-3"/>
        </w:rPr>
        <w:t xml:space="preserve"> </w:t>
      </w:r>
      <w:r>
        <w:t>различным</w:t>
      </w:r>
      <w:r>
        <w:rPr>
          <w:spacing w:val="-4"/>
        </w:rPr>
        <w:t xml:space="preserve"> </w:t>
      </w:r>
      <w:r>
        <w:t>сферам</w:t>
      </w:r>
      <w:r>
        <w:rPr>
          <w:spacing w:val="-3"/>
        </w:rPr>
        <w:t xml:space="preserve"> </w:t>
      </w:r>
      <w:r>
        <w:t>профессиональной</w:t>
      </w:r>
      <w:r>
        <w:rPr>
          <w:spacing w:val="-3"/>
        </w:rPr>
        <w:t xml:space="preserve"> </w:t>
      </w:r>
      <w:r>
        <w:t>деятельности,</w:t>
      </w:r>
      <w:r>
        <w:rPr>
          <w:spacing w:val="-3"/>
        </w:rPr>
        <w:t xml:space="preserve"> </w:t>
      </w:r>
      <w:r>
        <w:t>в</w:t>
      </w:r>
      <w:r>
        <w:rPr>
          <w:spacing w:val="-3"/>
        </w:rPr>
        <w:t xml:space="preserve"> </w:t>
      </w:r>
      <w:r>
        <w:t>том</w:t>
      </w:r>
      <w:r>
        <w:rPr>
          <w:spacing w:val="-5"/>
        </w:rPr>
        <w:t xml:space="preserve"> </w:t>
      </w:r>
      <w:r>
        <w:t>числе</w:t>
      </w:r>
      <w:r>
        <w:rPr>
          <w:spacing w:val="-3"/>
        </w:rPr>
        <w:t xml:space="preserve"> </w:t>
      </w:r>
      <w:r>
        <w:t>связанным</w:t>
      </w:r>
      <w:r>
        <w:rPr>
          <w:spacing w:val="-4"/>
        </w:rPr>
        <w:t xml:space="preserve"> </w:t>
      </w:r>
      <w:r>
        <w:t>с</w:t>
      </w:r>
      <w:r>
        <w:rPr>
          <w:spacing w:val="-3"/>
        </w:rPr>
        <w:t xml:space="preserve"> </w:t>
      </w:r>
      <w:r>
        <w:t>физикой</w:t>
      </w:r>
      <w:r>
        <w:rPr>
          <w:spacing w:val="-6"/>
        </w:rPr>
        <w:t xml:space="preserve"> </w:t>
      </w:r>
      <w:r>
        <w:t>и техникой,</w:t>
      </w:r>
      <w:r>
        <w:rPr>
          <w:spacing w:val="-4"/>
        </w:rPr>
        <w:t xml:space="preserve"> </w:t>
      </w:r>
      <w:r>
        <w:t>умение</w:t>
      </w:r>
      <w:r>
        <w:rPr>
          <w:spacing w:val="-8"/>
        </w:rPr>
        <w:t xml:space="preserve"> </w:t>
      </w:r>
      <w:r>
        <w:t>совершать</w:t>
      </w:r>
      <w:r>
        <w:rPr>
          <w:spacing w:val="-5"/>
        </w:rPr>
        <w:t xml:space="preserve"> </w:t>
      </w:r>
      <w:r>
        <w:t>осознанный</w:t>
      </w:r>
      <w:r>
        <w:rPr>
          <w:spacing w:val="-6"/>
        </w:rPr>
        <w:t xml:space="preserve"> </w:t>
      </w:r>
      <w:r>
        <w:t>выбор</w:t>
      </w:r>
      <w:r>
        <w:rPr>
          <w:spacing w:val="-7"/>
        </w:rPr>
        <w:t xml:space="preserve"> </w:t>
      </w:r>
      <w:r>
        <w:t>будущей</w:t>
      </w:r>
      <w:r>
        <w:rPr>
          <w:spacing w:val="-6"/>
        </w:rPr>
        <w:t xml:space="preserve"> </w:t>
      </w:r>
      <w:r>
        <w:t>профессии</w:t>
      </w:r>
      <w:r>
        <w:rPr>
          <w:spacing w:val="-6"/>
        </w:rPr>
        <w:t xml:space="preserve"> </w:t>
      </w:r>
      <w:r>
        <w:t>и</w:t>
      </w:r>
      <w:r>
        <w:rPr>
          <w:spacing w:val="-8"/>
        </w:rPr>
        <w:t xml:space="preserve"> </w:t>
      </w:r>
      <w:r>
        <w:t>реализовывать</w:t>
      </w:r>
      <w:r>
        <w:rPr>
          <w:spacing w:val="-5"/>
        </w:rPr>
        <w:t xml:space="preserve"> </w:t>
      </w:r>
      <w:r>
        <w:t>собственные жизненные планы;</w:t>
      </w:r>
    </w:p>
    <w:p w:rsidR="004D001B" w:rsidRDefault="00FF118F">
      <w:pPr>
        <w:pStyle w:val="a3"/>
        <w:ind w:right="586"/>
      </w:pPr>
      <w:r>
        <w:t>готовность</w:t>
      </w:r>
      <w:r>
        <w:rPr>
          <w:spacing w:val="-12"/>
        </w:rPr>
        <w:t xml:space="preserve"> </w:t>
      </w:r>
      <w:r>
        <w:t>и</w:t>
      </w:r>
      <w:r>
        <w:rPr>
          <w:spacing w:val="-12"/>
        </w:rPr>
        <w:t xml:space="preserve"> </w:t>
      </w:r>
      <w:r>
        <w:t>способность</w:t>
      </w:r>
      <w:r>
        <w:rPr>
          <w:spacing w:val="-12"/>
        </w:rPr>
        <w:t xml:space="preserve"> </w:t>
      </w:r>
      <w:r>
        <w:t>к</w:t>
      </w:r>
      <w:r>
        <w:rPr>
          <w:spacing w:val="-12"/>
        </w:rPr>
        <w:t xml:space="preserve"> </w:t>
      </w:r>
      <w:r>
        <w:t>образованию</w:t>
      </w:r>
      <w:r>
        <w:rPr>
          <w:spacing w:val="-13"/>
        </w:rPr>
        <w:t xml:space="preserve"> </w:t>
      </w:r>
      <w:r>
        <w:t>и</w:t>
      </w:r>
      <w:r>
        <w:rPr>
          <w:spacing w:val="-12"/>
        </w:rPr>
        <w:t xml:space="preserve"> </w:t>
      </w:r>
      <w:r>
        <w:t>самообразованию</w:t>
      </w:r>
      <w:r>
        <w:rPr>
          <w:spacing w:val="-13"/>
        </w:rPr>
        <w:t xml:space="preserve"> </w:t>
      </w:r>
      <w:r>
        <w:t>в</w:t>
      </w:r>
      <w:r>
        <w:rPr>
          <w:spacing w:val="-14"/>
        </w:rPr>
        <w:t xml:space="preserve"> </w:t>
      </w:r>
      <w:r>
        <w:t>области</w:t>
      </w:r>
      <w:r>
        <w:rPr>
          <w:spacing w:val="-11"/>
        </w:rPr>
        <w:t xml:space="preserve"> </w:t>
      </w:r>
      <w:r>
        <w:t>физики</w:t>
      </w:r>
      <w:r>
        <w:rPr>
          <w:spacing w:val="-12"/>
        </w:rPr>
        <w:t xml:space="preserve"> </w:t>
      </w:r>
      <w:r>
        <w:t>на</w:t>
      </w:r>
      <w:r>
        <w:rPr>
          <w:spacing w:val="-14"/>
        </w:rPr>
        <w:t xml:space="preserve"> </w:t>
      </w:r>
      <w:r>
        <w:t>протяжении</w:t>
      </w:r>
      <w:r>
        <w:rPr>
          <w:spacing w:val="-12"/>
        </w:rPr>
        <w:t xml:space="preserve"> </w:t>
      </w:r>
      <w:r>
        <w:t xml:space="preserve">всей </w:t>
      </w:r>
      <w:r>
        <w:rPr>
          <w:spacing w:val="-2"/>
        </w:rPr>
        <w:t>жизни;</w:t>
      </w:r>
    </w:p>
    <w:p w:rsidR="004D001B" w:rsidRDefault="00FF118F">
      <w:pPr>
        <w:pStyle w:val="a4"/>
        <w:numPr>
          <w:ilvl w:val="0"/>
          <w:numId w:val="59"/>
        </w:numPr>
        <w:tabs>
          <w:tab w:val="left" w:pos="1259"/>
        </w:tabs>
        <w:spacing w:before="1"/>
        <w:ind w:left="1259" w:hanging="719"/>
        <w:jc w:val="both"/>
        <w:rPr>
          <w:sz w:val="24"/>
        </w:rPr>
      </w:pPr>
      <w:r>
        <w:rPr>
          <w:sz w:val="24"/>
        </w:rPr>
        <w:t>экологического</w:t>
      </w:r>
      <w:r>
        <w:rPr>
          <w:spacing w:val="-5"/>
          <w:sz w:val="24"/>
        </w:rPr>
        <w:t xml:space="preserve"> </w:t>
      </w:r>
      <w:r>
        <w:rPr>
          <w:spacing w:val="-2"/>
          <w:sz w:val="24"/>
        </w:rPr>
        <w:t>воспитания:</w:t>
      </w:r>
    </w:p>
    <w:p w:rsidR="004D001B" w:rsidRDefault="00FF118F">
      <w:pPr>
        <w:pStyle w:val="a3"/>
        <w:tabs>
          <w:tab w:val="left" w:pos="2700"/>
          <w:tab w:val="left" w:pos="4860"/>
          <w:tab w:val="left" w:pos="6301"/>
          <w:tab w:val="left" w:pos="7741"/>
        </w:tabs>
        <w:ind w:right="1078"/>
        <w:jc w:val="left"/>
      </w:pPr>
      <w:r>
        <w:rPr>
          <w:spacing w:val="-2"/>
        </w:rPr>
        <w:t>сформированность</w:t>
      </w:r>
      <w:r>
        <w:tab/>
      </w:r>
      <w:r>
        <w:rPr>
          <w:spacing w:val="-2"/>
        </w:rPr>
        <w:t>экологической</w:t>
      </w:r>
      <w:r>
        <w:tab/>
      </w:r>
      <w:r>
        <w:rPr>
          <w:spacing w:val="-2"/>
        </w:rPr>
        <w:t>культуры,</w:t>
      </w:r>
      <w:r>
        <w:tab/>
      </w:r>
      <w:r>
        <w:rPr>
          <w:spacing w:val="-2"/>
        </w:rPr>
        <w:t>осознание</w:t>
      </w:r>
      <w:r>
        <w:tab/>
        <w:t>глобального</w:t>
      </w:r>
      <w:r>
        <w:rPr>
          <w:spacing w:val="80"/>
        </w:rPr>
        <w:t xml:space="preserve"> </w:t>
      </w:r>
      <w:r>
        <w:t>хар</w:t>
      </w:r>
      <w:r>
        <w:t>актера экологических проблем;</w:t>
      </w:r>
    </w:p>
    <w:p w:rsidR="004D001B" w:rsidRDefault="00FF118F">
      <w:pPr>
        <w:pStyle w:val="a3"/>
        <w:jc w:val="left"/>
      </w:pPr>
      <w:r>
        <w:t>планирование</w:t>
      </w:r>
      <w:r>
        <w:rPr>
          <w:spacing w:val="-13"/>
        </w:rPr>
        <w:t xml:space="preserve"> </w:t>
      </w:r>
      <w:r>
        <w:t>и</w:t>
      </w:r>
      <w:r>
        <w:rPr>
          <w:spacing w:val="-10"/>
        </w:rPr>
        <w:t xml:space="preserve"> </w:t>
      </w:r>
      <w:r>
        <w:t>осуществление</w:t>
      </w:r>
      <w:r>
        <w:rPr>
          <w:spacing w:val="-12"/>
        </w:rPr>
        <w:t xml:space="preserve"> </w:t>
      </w:r>
      <w:r>
        <w:t>действий</w:t>
      </w:r>
      <w:r>
        <w:rPr>
          <w:spacing w:val="-10"/>
        </w:rPr>
        <w:t xml:space="preserve"> </w:t>
      </w:r>
      <w:r>
        <w:t>в</w:t>
      </w:r>
      <w:r>
        <w:rPr>
          <w:spacing w:val="-11"/>
        </w:rPr>
        <w:t xml:space="preserve"> </w:t>
      </w:r>
      <w:r>
        <w:t>окружающей</w:t>
      </w:r>
      <w:r>
        <w:rPr>
          <w:spacing w:val="-10"/>
        </w:rPr>
        <w:t xml:space="preserve"> </w:t>
      </w:r>
      <w:r>
        <w:t>среде</w:t>
      </w:r>
      <w:r>
        <w:rPr>
          <w:spacing w:val="-11"/>
        </w:rPr>
        <w:t xml:space="preserve"> </w:t>
      </w:r>
      <w:r>
        <w:t>на</w:t>
      </w:r>
      <w:r>
        <w:rPr>
          <w:spacing w:val="-12"/>
        </w:rPr>
        <w:t xml:space="preserve"> </w:t>
      </w:r>
      <w:r>
        <w:t>основе</w:t>
      </w:r>
      <w:r>
        <w:rPr>
          <w:spacing w:val="-12"/>
        </w:rPr>
        <w:t xml:space="preserve"> </w:t>
      </w:r>
      <w:r>
        <w:t>знания</w:t>
      </w:r>
      <w:r>
        <w:rPr>
          <w:spacing w:val="-13"/>
        </w:rPr>
        <w:t xml:space="preserve"> </w:t>
      </w:r>
      <w:r>
        <w:t>целей</w:t>
      </w:r>
      <w:r>
        <w:rPr>
          <w:spacing w:val="-7"/>
        </w:rPr>
        <w:t xml:space="preserve"> </w:t>
      </w:r>
      <w:r>
        <w:t>устойчивого развития человечества;</w:t>
      </w:r>
    </w:p>
    <w:p w:rsidR="004D001B" w:rsidRDefault="00FF118F">
      <w:pPr>
        <w:pStyle w:val="a3"/>
        <w:jc w:val="left"/>
      </w:pPr>
      <w:r>
        <w:t xml:space="preserve">Расширение опыта деятельности экологической направленности на основе имеющихся знаний по </w:t>
      </w:r>
      <w:r>
        <w:rPr>
          <w:spacing w:val="-2"/>
        </w:rPr>
        <w:t>физике;</w:t>
      </w:r>
    </w:p>
    <w:p w:rsidR="004D001B" w:rsidRDefault="00FF118F">
      <w:pPr>
        <w:pStyle w:val="a4"/>
        <w:numPr>
          <w:ilvl w:val="0"/>
          <w:numId w:val="59"/>
        </w:numPr>
        <w:tabs>
          <w:tab w:val="left" w:pos="1260"/>
        </w:tabs>
        <w:ind w:hanging="720"/>
        <w:rPr>
          <w:sz w:val="24"/>
        </w:rPr>
      </w:pPr>
      <w:r>
        <w:rPr>
          <w:sz w:val="24"/>
        </w:rPr>
        <w:t>ценности</w:t>
      </w:r>
      <w:r>
        <w:rPr>
          <w:spacing w:val="-5"/>
          <w:sz w:val="24"/>
        </w:rPr>
        <w:t xml:space="preserve"> </w:t>
      </w:r>
      <w:r>
        <w:rPr>
          <w:sz w:val="24"/>
        </w:rPr>
        <w:t>научного</w:t>
      </w:r>
      <w:r>
        <w:rPr>
          <w:spacing w:val="-4"/>
          <w:sz w:val="24"/>
        </w:rPr>
        <w:t xml:space="preserve"> </w:t>
      </w:r>
      <w:r>
        <w:rPr>
          <w:spacing w:val="-2"/>
          <w:sz w:val="24"/>
        </w:rPr>
        <w:t>познания:</w:t>
      </w:r>
    </w:p>
    <w:p w:rsidR="004D001B" w:rsidRDefault="00FF118F">
      <w:pPr>
        <w:pStyle w:val="a3"/>
        <w:jc w:val="left"/>
      </w:pPr>
      <w:r>
        <w:t>сформированность</w:t>
      </w:r>
      <w:r>
        <w:rPr>
          <w:spacing w:val="-8"/>
        </w:rPr>
        <w:t xml:space="preserve"> </w:t>
      </w:r>
      <w:r>
        <w:t>мировоззрения,</w:t>
      </w:r>
      <w:r>
        <w:rPr>
          <w:spacing w:val="-9"/>
        </w:rPr>
        <w:t xml:space="preserve"> </w:t>
      </w:r>
      <w:r>
        <w:t>соответствующего</w:t>
      </w:r>
      <w:r>
        <w:rPr>
          <w:spacing w:val="-8"/>
        </w:rPr>
        <w:t xml:space="preserve"> </w:t>
      </w:r>
      <w:r>
        <w:t>современному</w:t>
      </w:r>
      <w:r>
        <w:rPr>
          <w:spacing w:val="-12"/>
        </w:rPr>
        <w:t xml:space="preserve"> </w:t>
      </w:r>
      <w:r>
        <w:t>уровню</w:t>
      </w:r>
      <w:r>
        <w:rPr>
          <w:spacing w:val="-9"/>
        </w:rPr>
        <w:t xml:space="preserve"> </w:t>
      </w:r>
      <w:r>
        <w:t>развития</w:t>
      </w:r>
      <w:r>
        <w:rPr>
          <w:spacing w:val="-9"/>
        </w:rPr>
        <w:t xml:space="preserve"> </w:t>
      </w:r>
      <w:r>
        <w:t xml:space="preserve">физической </w:t>
      </w:r>
      <w:r>
        <w:rPr>
          <w:spacing w:val="-2"/>
        </w:rPr>
        <w:t>науки;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5"/>
      </w:pPr>
      <w:r>
        <w:t>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w:t>
      </w:r>
    </w:p>
    <w:p w:rsidR="004D001B" w:rsidRDefault="00FF118F">
      <w:pPr>
        <w:pStyle w:val="a4"/>
        <w:numPr>
          <w:ilvl w:val="2"/>
          <w:numId w:val="64"/>
        </w:numPr>
        <w:tabs>
          <w:tab w:val="left" w:pos="1260"/>
        </w:tabs>
        <w:ind w:left="540" w:right="578" w:firstLine="0"/>
        <w:jc w:val="both"/>
        <w:rPr>
          <w:sz w:val="24"/>
        </w:rPr>
      </w:pPr>
      <w:r>
        <w:rPr>
          <w:sz w:val="24"/>
        </w:rPr>
        <w:t>В</w:t>
      </w:r>
      <w:r>
        <w:rPr>
          <w:spacing w:val="-12"/>
          <w:sz w:val="24"/>
        </w:rPr>
        <w:t xml:space="preserve"> </w:t>
      </w:r>
      <w:r>
        <w:rPr>
          <w:sz w:val="24"/>
        </w:rPr>
        <w:t>процессе</w:t>
      </w:r>
      <w:r>
        <w:rPr>
          <w:spacing w:val="-12"/>
          <w:sz w:val="24"/>
        </w:rPr>
        <w:t xml:space="preserve"> </w:t>
      </w:r>
      <w:r>
        <w:rPr>
          <w:sz w:val="24"/>
        </w:rPr>
        <w:t>достижения</w:t>
      </w:r>
      <w:r>
        <w:rPr>
          <w:spacing w:val="-11"/>
          <w:sz w:val="24"/>
        </w:rPr>
        <w:t xml:space="preserve"> </w:t>
      </w:r>
      <w:r>
        <w:rPr>
          <w:sz w:val="24"/>
        </w:rPr>
        <w:t>личностных</w:t>
      </w:r>
      <w:r>
        <w:rPr>
          <w:spacing w:val="-9"/>
          <w:sz w:val="24"/>
        </w:rPr>
        <w:t xml:space="preserve"> </w:t>
      </w:r>
      <w:r>
        <w:rPr>
          <w:sz w:val="24"/>
        </w:rPr>
        <w:t>результатов</w:t>
      </w:r>
      <w:r>
        <w:rPr>
          <w:spacing w:val="-11"/>
          <w:sz w:val="24"/>
        </w:rPr>
        <w:t xml:space="preserve"> </w:t>
      </w:r>
      <w:r>
        <w:rPr>
          <w:sz w:val="24"/>
        </w:rPr>
        <w:t>освоения</w:t>
      </w:r>
      <w:r>
        <w:rPr>
          <w:spacing w:val="-11"/>
          <w:sz w:val="24"/>
        </w:rPr>
        <w:t xml:space="preserve"> </w:t>
      </w:r>
      <w:r>
        <w:rPr>
          <w:sz w:val="24"/>
        </w:rPr>
        <w:t>программы</w:t>
      </w:r>
      <w:r>
        <w:rPr>
          <w:spacing w:val="-7"/>
          <w:sz w:val="24"/>
        </w:rPr>
        <w:t xml:space="preserve"> </w:t>
      </w:r>
      <w:r>
        <w:rPr>
          <w:sz w:val="24"/>
        </w:rPr>
        <w:t>по</w:t>
      </w:r>
      <w:r>
        <w:rPr>
          <w:spacing w:val="-11"/>
          <w:sz w:val="24"/>
        </w:rPr>
        <w:t xml:space="preserve"> </w:t>
      </w:r>
      <w:r>
        <w:rPr>
          <w:sz w:val="24"/>
        </w:rPr>
        <w:t>физике</w:t>
      </w:r>
      <w:r>
        <w:rPr>
          <w:spacing w:val="-12"/>
          <w:sz w:val="24"/>
        </w:rPr>
        <w:t xml:space="preserve"> </w:t>
      </w:r>
      <w:r>
        <w:rPr>
          <w:sz w:val="24"/>
        </w:rPr>
        <w:t>для</w:t>
      </w:r>
      <w:r>
        <w:rPr>
          <w:spacing w:val="-8"/>
          <w:sz w:val="24"/>
        </w:rPr>
        <w:t xml:space="preserve"> </w:t>
      </w:r>
      <w:r>
        <w:rPr>
          <w:sz w:val="24"/>
        </w:rPr>
        <w:t>уровня среднего о</w:t>
      </w:r>
      <w:r>
        <w:rPr>
          <w:sz w:val="24"/>
        </w:rPr>
        <w:t>бщего образования у обучающихся совершенствуется эмоциональный интеллект, предполагающий сформированность:</w:t>
      </w:r>
    </w:p>
    <w:p w:rsidR="004D001B" w:rsidRDefault="00FF118F">
      <w:pPr>
        <w:pStyle w:val="a3"/>
        <w:ind w:right="575"/>
      </w:pPr>
      <w: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w:t>
      </w:r>
      <w:r>
        <w:t>ным в себе;</w:t>
      </w:r>
    </w:p>
    <w:p w:rsidR="004D001B" w:rsidRDefault="00FF118F">
      <w:pPr>
        <w:pStyle w:val="a3"/>
        <w:ind w:right="574"/>
      </w:pPr>
      <w:r>
        <w:t>саморегулирования, включающего самоконтроль, умение принимать ответственность за своё поведение,</w:t>
      </w:r>
      <w:r>
        <w:rPr>
          <w:spacing w:val="-3"/>
        </w:rPr>
        <w:t xml:space="preserve"> </w:t>
      </w:r>
      <w:r>
        <w:t>способность</w:t>
      </w:r>
      <w:r>
        <w:rPr>
          <w:spacing w:val="-4"/>
        </w:rPr>
        <w:t xml:space="preserve"> </w:t>
      </w:r>
      <w:r>
        <w:t>адаптироваться</w:t>
      </w:r>
      <w:r>
        <w:rPr>
          <w:spacing w:val="-3"/>
        </w:rPr>
        <w:t xml:space="preserve"> </w:t>
      </w:r>
      <w:r>
        <w:t>к</w:t>
      </w:r>
      <w:r>
        <w:rPr>
          <w:spacing w:val="-5"/>
        </w:rPr>
        <w:t xml:space="preserve"> </w:t>
      </w:r>
      <w:r>
        <w:t>эмоциональным</w:t>
      </w:r>
      <w:r>
        <w:rPr>
          <w:spacing w:val="-5"/>
        </w:rPr>
        <w:t xml:space="preserve"> </w:t>
      </w:r>
      <w:r>
        <w:t>изменениям</w:t>
      </w:r>
      <w:r>
        <w:rPr>
          <w:spacing w:val="-7"/>
        </w:rPr>
        <w:t xml:space="preserve"> </w:t>
      </w:r>
      <w:r>
        <w:t>и</w:t>
      </w:r>
      <w:r>
        <w:rPr>
          <w:spacing w:val="-5"/>
        </w:rPr>
        <w:t xml:space="preserve"> </w:t>
      </w:r>
      <w:r>
        <w:t>проявлять</w:t>
      </w:r>
      <w:r>
        <w:rPr>
          <w:spacing w:val="-4"/>
        </w:rPr>
        <w:t xml:space="preserve"> </w:t>
      </w:r>
      <w:r>
        <w:t>гибкость,</w:t>
      </w:r>
      <w:r>
        <w:rPr>
          <w:spacing w:val="-6"/>
        </w:rPr>
        <w:t xml:space="preserve"> </w:t>
      </w:r>
      <w:r>
        <w:t>быть открытым новому;</w:t>
      </w:r>
    </w:p>
    <w:p w:rsidR="004D001B" w:rsidRDefault="00FF118F">
      <w:pPr>
        <w:pStyle w:val="a3"/>
        <w:ind w:right="586"/>
      </w:pPr>
      <w: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4D001B" w:rsidRDefault="00FF118F">
      <w:pPr>
        <w:pStyle w:val="a3"/>
        <w:ind w:right="574"/>
      </w:pPr>
      <w:r>
        <w:t>эмпатии,</w:t>
      </w:r>
      <w:r>
        <w:rPr>
          <w:spacing w:val="-9"/>
        </w:rPr>
        <w:t xml:space="preserve"> </w:t>
      </w:r>
      <w:r>
        <w:t>включающей</w:t>
      </w:r>
      <w:r>
        <w:rPr>
          <w:spacing w:val="-10"/>
        </w:rPr>
        <w:t xml:space="preserve"> </w:t>
      </w:r>
      <w:r>
        <w:t>способность</w:t>
      </w:r>
      <w:r>
        <w:rPr>
          <w:spacing w:val="-8"/>
        </w:rPr>
        <w:t xml:space="preserve"> </w:t>
      </w:r>
      <w:r>
        <w:t>понимать</w:t>
      </w:r>
      <w:r>
        <w:rPr>
          <w:spacing w:val="-11"/>
        </w:rPr>
        <w:t xml:space="preserve"> </w:t>
      </w:r>
      <w:r>
        <w:t>эмоциональное</w:t>
      </w:r>
      <w:r>
        <w:rPr>
          <w:spacing w:val="-10"/>
        </w:rPr>
        <w:t xml:space="preserve"> </w:t>
      </w:r>
      <w:r>
        <w:t>состояние</w:t>
      </w:r>
      <w:r>
        <w:rPr>
          <w:spacing w:val="-9"/>
        </w:rPr>
        <w:t xml:space="preserve"> </w:t>
      </w:r>
      <w:r>
        <w:t>других,</w:t>
      </w:r>
      <w:r>
        <w:rPr>
          <w:spacing w:val="-7"/>
        </w:rPr>
        <w:t xml:space="preserve"> </w:t>
      </w:r>
      <w:r>
        <w:t>учитывать</w:t>
      </w:r>
      <w:r>
        <w:rPr>
          <w:spacing w:val="-8"/>
        </w:rPr>
        <w:t xml:space="preserve"> </w:t>
      </w:r>
      <w:r>
        <w:t>его</w:t>
      </w:r>
      <w:r>
        <w:rPr>
          <w:spacing w:val="-9"/>
        </w:rPr>
        <w:t xml:space="preserve"> </w:t>
      </w:r>
      <w:r>
        <w:t>при осуществлении общ</w:t>
      </w:r>
      <w:r>
        <w:t>ения, способность к сочувствию и сопереживанию;</w:t>
      </w:r>
    </w:p>
    <w:p w:rsidR="004D001B" w:rsidRDefault="00FF118F">
      <w:pPr>
        <w:pStyle w:val="a3"/>
        <w:ind w:right="581"/>
      </w:pPr>
      <w:r>
        <w:t>социальных навыков, включающих способность выстраивать отношения с другими людьми, заботиться, проявлять интерес и разрешать конфликты.</w:t>
      </w:r>
    </w:p>
    <w:p w:rsidR="004D001B" w:rsidRDefault="00FF118F">
      <w:pPr>
        <w:pStyle w:val="a4"/>
        <w:numPr>
          <w:ilvl w:val="2"/>
          <w:numId w:val="64"/>
        </w:numPr>
        <w:tabs>
          <w:tab w:val="left" w:pos="1260"/>
        </w:tabs>
        <w:spacing w:before="1"/>
        <w:ind w:left="540" w:right="575" w:firstLine="0"/>
        <w:rPr>
          <w:sz w:val="24"/>
        </w:rPr>
      </w:pPr>
      <w:r>
        <w:rPr>
          <w:sz w:val="24"/>
        </w:rPr>
        <w:t>Метапредметные</w:t>
      </w:r>
      <w:r>
        <w:rPr>
          <w:spacing w:val="30"/>
          <w:sz w:val="24"/>
        </w:rPr>
        <w:t xml:space="preserve"> </w:t>
      </w:r>
      <w:r>
        <w:rPr>
          <w:sz w:val="24"/>
        </w:rPr>
        <w:t>результаты</w:t>
      </w:r>
      <w:r>
        <w:rPr>
          <w:spacing w:val="31"/>
          <w:sz w:val="24"/>
        </w:rPr>
        <w:t xml:space="preserve"> </w:t>
      </w:r>
      <w:r>
        <w:rPr>
          <w:sz w:val="24"/>
        </w:rPr>
        <w:t>освоения</w:t>
      </w:r>
      <w:r>
        <w:rPr>
          <w:spacing w:val="34"/>
          <w:sz w:val="24"/>
        </w:rPr>
        <w:t xml:space="preserve"> </w:t>
      </w:r>
      <w:r>
        <w:rPr>
          <w:sz w:val="24"/>
        </w:rPr>
        <w:t>программы</w:t>
      </w:r>
      <w:r>
        <w:rPr>
          <w:spacing w:val="31"/>
          <w:sz w:val="24"/>
        </w:rPr>
        <w:t xml:space="preserve"> </w:t>
      </w:r>
      <w:r>
        <w:rPr>
          <w:sz w:val="24"/>
        </w:rPr>
        <w:t>среднего</w:t>
      </w:r>
      <w:r>
        <w:rPr>
          <w:spacing w:val="31"/>
          <w:sz w:val="24"/>
        </w:rPr>
        <w:t xml:space="preserve"> </w:t>
      </w:r>
      <w:r>
        <w:rPr>
          <w:sz w:val="24"/>
        </w:rPr>
        <w:t>общего</w:t>
      </w:r>
      <w:r>
        <w:rPr>
          <w:spacing w:val="34"/>
          <w:sz w:val="24"/>
        </w:rPr>
        <w:t xml:space="preserve"> </w:t>
      </w:r>
      <w:r>
        <w:rPr>
          <w:sz w:val="24"/>
        </w:rPr>
        <w:t>образования</w:t>
      </w:r>
      <w:r>
        <w:rPr>
          <w:spacing w:val="31"/>
          <w:sz w:val="24"/>
        </w:rPr>
        <w:t xml:space="preserve"> </w:t>
      </w:r>
      <w:r>
        <w:rPr>
          <w:sz w:val="24"/>
        </w:rPr>
        <w:t xml:space="preserve">должны </w:t>
      </w:r>
      <w:r>
        <w:rPr>
          <w:spacing w:val="-2"/>
          <w:sz w:val="24"/>
        </w:rPr>
        <w:t>отражать:</w:t>
      </w:r>
    </w:p>
    <w:p w:rsidR="004D001B" w:rsidRDefault="00FF118F">
      <w:pPr>
        <w:pStyle w:val="a4"/>
        <w:numPr>
          <w:ilvl w:val="3"/>
          <w:numId w:val="64"/>
        </w:numPr>
        <w:tabs>
          <w:tab w:val="left" w:pos="1980"/>
        </w:tabs>
        <w:ind w:hanging="1380"/>
        <w:rPr>
          <w:sz w:val="24"/>
        </w:rPr>
      </w:pPr>
      <w:r>
        <w:rPr>
          <w:sz w:val="24"/>
        </w:rPr>
        <w:t>Овладение</w:t>
      </w:r>
      <w:r>
        <w:rPr>
          <w:spacing w:val="-9"/>
          <w:sz w:val="24"/>
        </w:rPr>
        <w:t xml:space="preserve"> </w:t>
      </w:r>
      <w:r>
        <w:rPr>
          <w:sz w:val="24"/>
        </w:rPr>
        <w:t>универсальными</w:t>
      </w:r>
      <w:r>
        <w:rPr>
          <w:spacing w:val="-7"/>
          <w:sz w:val="24"/>
        </w:rPr>
        <w:t xml:space="preserve"> </w:t>
      </w:r>
      <w:r>
        <w:rPr>
          <w:sz w:val="24"/>
        </w:rPr>
        <w:t>познавательными</w:t>
      </w:r>
      <w:r>
        <w:rPr>
          <w:spacing w:val="-9"/>
          <w:sz w:val="24"/>
        </w:rPr>
        <w:t xml:space="preserve"> </w:t>
      </w:r>
      <w:r>
        <w:rPr>
          <w:spacing w:val="-2"/>
          <w:sz w:val="24"/>
        </w:rPr>
        <w:t>действиями:</w:t>
      </w:r>
    </w:p>
    <w:p w:rsidR="004D001B" w:rsidRDefault="00FF118F">
      <w:pPr>
        <w:pStyle w:val="a4"/>
        <w:numPr>
          <w:ilvl w:val="0"/>
          <w:numId w:val="58"/>
        </w:numPr>
        <w:tabs>
          <w:tab w:val="left" w:pos="1260"/>
        </w:tabs>
        <w:ind w:hanging="720"/>
        <w:rPr>
          <w:sz w:val="24"/>
        </w:rPr>
      </w:pPr>
      <w:r>
        <w:rPr>
          <w:sz w:val="24"/>
        </w:rPr>
        <w:t>базовые</w:t>
      </w:r>
      <w:r>
        <w:rPr>
          <w:spacing w:val="-5"/>
          <w:sz w:val="24"/>
        </w:rPr>
        <w:t xml:space="preserve"> </w:t>
      </w:r>
      <w:r>
        <w:rPr>
          <w:sz w:val="24"/>
        </w:rPr>
        <w:t>логические</w:t>
      </w:r>
      <w:r>
        <w:rPr>
          <w:spacing w:val="-4"/>
          <w:sz w:val="24"/>
        </w:rPr>
        <w:t xml:space="preserve"> </w:t>
      </w:r>
      <w:r>
        <w:rPr>
          <w:spacing w:val="-2"/>
          <w:sz w:val="24"/>
        </w:rPr>
        <w:t>действия:</w:t>
      </w:r>
    </w:p>
    <w:p w:rsidR="004D001B" w:rsidRDefault="00FF118F">
      <w:pPr>
        <w:pStyle w:val="a3"/>
        <w:tabs>
          <w:tab w:val="left" w:pos="2700"/>
          <w:tab w:val="left" w:pos="4860"/>
          <w:tab w:val="left" w:pos="5581"/>
          <w:tab w:val="left" w:pos="7741"/>
          <w:tab w:val="left" w:pos="9181"/>
        </w:tabs>
        <w:ind w:left="1260" w:right="603" w:hanging="721"/>
        <w:jc w:val="left"/>
      </w:pPr>
      <w:r>
        <w:rPr>
          <w:spacing w:val="-2"/>
        </w:rPr>
        <w:t>самостоятельно</w:t>
      </w:r>
      <w:r>
        <w:tab/>
      </w:r>
      <w:r>
        <w:rPr>
          <w:spacing w:val="-2"/>
        </w:rPr>
        <w:t>формулировать</w:t>
      </w:r>
      <w:r>
        <w:tab/>
      </w:r>
      <w:r>
        <w:rPr>
          <w:spacing w:val="-10"/>
        </w:rPr>
        <w:t>и</w:t>
      </w:r>
      <w:r>
        <w:tab/>
      </w:r>
      <w:r>
        <w:rPr>
          <w:spacing w:val="-2"/>
        </w:rPr>
        <w:t>актуализировать</w:t>
      </w:r>
      <w:r>
        <w:tab/>
      </w:r>
      <w:r>
        <w:rPr>
          <w:spacing w:val="-2"/>
        </w:rPr>
        <w:t>проблему,</w:t>
      </w:r>
      <w:r>
        <w:tab/>
      </w:r>
      <w:r>
        <w:rPr>
          <w:spacing w:val="-2"/>
        </w:rPr>
        <w:t xml:space="preserve">рассматривать </w:t>
      </w:r>
      <w:r>
        <w:t>её всесторонне;</w:t>
      </w:r>
    </w:p>
    <w:p w:rsidR="004D001B" w:rsidRDefault="00FF118F">
      <w:pPr>
        <w:pStyle w:val="a3"/>
        <w:jc w:val="left"/>
      </w:pPr>
      <w:r>
        <w:t>определять</w:t>
      </w:r>
      <w:r>
        <w:rPr>
          <w:spacing w:val="-6"/>
        </w:rPr>
        <w:t xml:space="preserve"> </w:t>
      </w:r>
      <w:r>
        <w:t>цели</w:t>
      </w:r>
      <w:r>
        <w:rPr>
          <w:spacing w:val="-1"/>
        </w:rPr>
        <w:t xml:space="preserve"> </w:t>
      </w:r>
      <w:r>
        <w:t>деятельности,</w:t>
      </w:r>
      <w:r>
        <w:rPr>
          <w:spacing w:val="-7"/>
        </w:rPr>
        <w:t xml:space="preserve"> </w:t>
      </w:r>
      <w:r>
        <w:t>задавать</w:t>
      </w:r>
      <w:r>
        <w:rPr>
          <w:spacing w:val="-2"/>
        </w:rPr>
        <w:t xml:space="preserve"> </w:t>
      </w:r>
      <w:r>
        <w:t>параметры</w:t>
      </w:r>
      <w:r>
        <w:rPr>
          <w:spacing w:val="-3"/>
        </w:rPr>
        <w:t xml:space="preserve"> </w:t>
      </w:r>
      <w:r>
        <w:t>и</w:t>
      </w:r>
      <w:r>
        <w:rPr>
          <w:spacing w:val="-3"/>
        </w:rPr>
        <w:t xml:space="preserve"> </w:t>
      </w:r>
      <w:r>
        <w:t>критерии</w:t>
      </w:r>
      <w:r>
        <w:rPr>
          <w:spacing w:val="-3"/>
        </w:rPr>
        <w:t xml:space="preserve"> </w:t>
      </w:r>
      <w:r>
        <w:t>их</w:t>
      </w:r>
      <w:r>
        <w:rPr>
          <w:spacing w:val="-4"/>
        </w:rPr>
        <w:t xml:space="preserve"> </w:t>
      </w:r>
      <w:r>
        <w:rPr>
          <w:spacing w:val="-2"/>
        </w:rPr>
        <w:t>достижения;</w:t>
      </w:r>
    </w:p>
    <w:p w:rsidR="004D001B" w:rsidRDefault="00FF118F">
      <w:pPr>
        <w:pStyle w:val="a3"/>
        <w:jc w:val="left"/>
      </w:pPr>
      <w:r>
        <w:t>выявлять</w:t>
      </w:r>
      <w:r>
        <w:rPr>
          <w:spacing w:val="-7"/>
        </w:rPr>
        <w:t xml:space="preserve"> </w:t>
      </w:r>
      <w:r>
        <w:t>закономерности</w:t>
      </w:r>
      <w:r>
        <w:rPr>
          <w:spacing w:val="-4"/>
        </w:rPr>
        <w:t xml:space="preserve"> </w:t>
      </w:r>
      <w:r>
        <w:t>и</w:t>
      </w:r>
      <w:r>
        <w:rPr>
          <w:spacing w:val="-8"/>
        </w:rPr>
        <w:t xml:space="preserve"> </w:t>
      </w:r>
      <w:r>
        <w:t>противоречия</w:t>
      </w:r>
      <w:r>
        <w:rPr>
          <w:spacing w:val="-5"/>
        </w:rPr>
        <w:t xml:space="preserve"> </w:t>
      </w:r>
      <w:r>
        <w:t>в</w:t>
      </w:r>
      <w:r>
        <w:rPr>
          <w:spacing w:val="-6"/>
        </w:rPr>
        <w:t xml:space="preserve"> </w:t>
      </w:r>
      <w:r>
        <w:t>рассматриваемых</w:t>
      </w:r>
      <w:r>
        <w:rPr>
          <w:spacing w:val="-5"/>
        </w:rPr>
        <w:t xml:space="preserve"> </w:t>
      </w:r>
      <w:r>
        <w:t>физических</w:t>
      </w:r>
      <w:r>
        <w:rPr>
          <w:spacing w:val="-3"/>
        </w:rPr>
        <w:t xml:space="preserve"> </w:t>
      </w:r>
      <w:r>
        <w:rPr>
          <w:spacing w:val="-2"/>
        </w:rPr>
        <w:t>явлениях;</w:t>
      </w:r>
    </w:p>
    <w:p w:rsidR="004D001B" w:rsidRDefault="00FF118F">
      <w:pPr>
        <w:pStyle w:val="a3"/>
        <w:tabs>
          <w:tab w:val="left" w:pos="2221"/>
          <w:tab w:val="left" w:pos="2909"/>
          <w:tab w:val="left" w:pos="4001"/>
          <w:tab w:val="left" w:pos="5236"/>
          <w:tab w:val="left" w:pos="5548"/>
          <w:tab w:val="left" w:pos="6472"/>
          <w:tab w:val="left" w:pos="7469"/>
          <w:tab w:val="left" w:pos="8894"/>
          <w:tab w:val="left" w:pos="10558"/>
        </w:tabs>
        <w:ind w:right="581"/>
        <w:jc w:val="left"/>
      </w:pPr>
      <w:r>
        <w:rPr>
          <w:spacing w:val="-2"/>
        </w:rPr>
        <w:t>разрабатывать</w:t>
      </w:r>
      <w:r>
        <w:tab/>
      </w:r>
      <w:r>
        <w:rPr>
          <w:spacing w:val="-4"/>
        </w:rPr>
        <w:t>план</w:t>
      </w:r>
      <w:r>
        <w:tab/>
      </w:r>
      <w:r>
        <w:rPr>
          <w:spacing w:val="-2"/>
        </w:rPr>
        <w:t>решения</w:t>
      </w:r>
      <w:r>
        <w:tab/>
      </w:r>
      <w:r>
        <w:rPr>
          <w:spacing w:val="-2"/>
        </w:rPr>
        <w:t>проблемы</w:t>
      </w:r>
      <w:r>
        <w:tab/>
      </w:r>
      <w:r>
        <w:rPr>
          <w:spacing w:val="-10"/>
        </w:rPr>
        <w:t>с</w:t>
      </w:r>
      <w:r>
        <w:tab/>
      </w:r>
      <w:r>
        <w:rPr>
          <w:spacing w:val="-2"/>
        </w:rPr>
        <w:t>учётом</w:t>
      </w:r>
      <w:r>
        <w:tab/>
      </w:r>
      <w:r>
        <w:rPr>
          <w:spacing w:val="-2"/>
        </w:rPr>
        <w:t>анализа</w:t>
      </w:r>
      <w:r>
        <w:tab/>
      </w:r>
      <w:r>
        <w:rPr>
          <w:spacing w:val="-2"/>
        </w:rPr>
        <w:t>имеющихся</w:t>
      </w:r>
      <w:r>
        <w:tab/>
      </w:r>
      <w:r>
        <w:rPr>
          <w:spacing w:val="-2"/>
        </w:rPr>
        <w:t>материальных</w:t>
      </w:r>
      <w:r>
        <w:tab/>
      </w:r>
      <w:r>
        <w:rPr>
          <w:spacing w:val="-10"/>
        </w:rPr>
        <w:t xml:space="preserve">и </w:t>
      </w:r>
      <w:r>
        <w:t>нематериальных ресурсов;</w:t>
      </w:r>
    </w:p>
    <w:p w:rsidR="004D001B" w:rsidRDefault="00FF118F">
      <w:pPr>
        <w:pStyle w:val="a3"/>
        <w:tabs>
          <w:tab w:val="left" w:pos="1980"/>
          <w:tab w:val="left" w:pos="6301"/>
          <w:tab w:val="left" w:pos="8213"/>
          <w:tab w:val="left" w:pos="10014"/>
        </w:tabs>
        <w:ind w:right="577"/>
        <w:jc w:val="left"/>
      </w:pPr>
      <w:r>
        <w:rPr>
          <w:spacing w:val="-2"/>
        </w:rPr>
        <w:t>вносить</w:t>
      </w:r>
      <w:r>
        <w:tab/>
        <w:t>коррективы в деятельность, оценивать</w:t>
      </w:r>
      <w:r>
        <w:tab/>
      </w:r>
      <w:r>
        <w:rPr>
          <w:spacing w:val="-2"/>
        </w:rPr>
        <w:t>соответствие</w:t>
      </w:r>
      <w:r>
        <w:tab/>
      </w:r>
      <w:r>
        <w:rPr>
          <w:spacing w:val="-2"/>
        </w:rPr>
        <w:t>результатов</w:t>
      </w:r>
      <w:r>
        <w:tab/>
      </w:r>
      <w:r>
        <w:rPr>
          <w:spacing w:val="-2"/>
        </w:rPr>
        <w:t xml:space="preserve">целям, </w:t>
      </w:r>
      <w:r>
        <w:t>оценивать риски последствий деятельности;</w:t>
      </w:r>
    </w:p>
    <w:p w:rsidR="004D001B" w:rsidRDefault="00FF118F">
      <w:pPr>
        <w:pStyle w:val="a3"/>
        <w:spacing w:before="1"/>
        <w:ind w:left="1260" w:right="698" w:hanging="721"/>
      </w:pPr>
      <w:r>
        <w:t>координировать</w:t>
      </w:r>
      <w:r>
        <w:rPr>
          <w:spacing w:val="69"/>
          <w:w w:val="150"/>
        </w:rPr>
        <w:t xml:space="preserve">   </w:t>
      </w:r>
      <w:r>
        <w:t>и</w:t>
      </w:r>
      <w:r>
        <w:rPr>
          <w:spacing w:val="80"/>
        </w:rPr>
        <w:t xml:space="preserve">    </w:t>
      </w:r>
      <w:r>
        <w:t>выполнять</w:t>
      </w:r>
      <w:r>
        <w:rPr>
          <w:spacing w:val="79"/>
          <w:w w:val="150"/>
        </w:rPr>
        <w:t xml:space="preserve">  </w:t>
      </w:r>
      <w:r>
        <w:t>работу</w:t>
      </w:r>
      <w:r>
        <w:rPr>
          <w:spacing w:val="-15"/>
        </w:rPr>
        <w:t xml:space="preserve"> </w:t>
      </w:r>
      <w:r>
        <w:t>в</w:t>
      </w:r>
      <w:r>
        <w:rPr>
          <w:spacing w:val="80"/>
        </w:rPr>
        <w:t xml:space="preserve">    </w:t>
      </w:r>
      <w:r>
        <w:t>условиях</w:t>
      </w:r>
      <w:r>
        <w:rPr>
          <w:spacing w:val="76"/>
          <w:w w:val="150"/>
        </w:rPr>
        <w:t xml:space="preserve">   </w:t>
      </w:r>
      <w:r>
        <w:t>реального,</w:t>
      </w:r>
      <w:r>
        <w:rPr>
          <w:spacing w:val="80"/>
          <w:w w:val="150"/>
        </w:rPr>
        <w:t xml:space="preserve">  </w:t>
      </w:r>
      <w:r>
        <w:t>виртуального и комбинированного взаимодействия;</w:t>
      </w:r>
    </w:p>
    <w:p w:rsidR="004D001B" w:rsidRDefault="00FF118F">
      <w:pPr>
        <w:pStyle w:val="a3"/>
      </w:pPr>
      <w:r>
        <w:t>развивать</w:t>
      </w:r>
      <w:r>
        <w:rPr>
          <w:spacing w:val="-3"/>
        </w:rPr>
        <w:t xml:space="preserve"> </w:t>
      </w:r>
      <w:r>
        <w:t>креативное</w:t>
      </w:r>
      <w:r>
        <w:rPr>
          <w:spacing w:val="-4"/>
        </w:rPr>
        <w:t xml:space="preserve"> </w:t>
      </w:r>
      <w:r>
        <w:t>мышление</w:t>
      </w:r>
      <w:r>
        <w:rPr>
          <w:spacing w:val="-3"/>
        </w:rPr>
        <w:t xml:space="preserve"> </w:t>
      </w:r>
      <w:r>
        <w:t>при</w:t>
      </w:r>
      <w:r>
        <w:rPr>
          <w:spacing w:val="-3"/>
        </w:rPr>
        <w:t xml:space="preserve"> </w:t>
      </w:r>
      <w:r>
        <w:t>решении</w:t>
      </w:r>
      <w:r>
        <w:rPr>
          <w:spacing w:val="-5"/>
        </w:rPr>
        <w:t xml:space="preserve"> </w:t>
      </w:r>
      <w:r>
        <w:t>жизненных</w:t>
      </w:r>
      <w:r>
        <w:rPr>
          <w:spacing w:val="-1"/>
        </w:rPr>
        <w:t xml:space="preserve"> </w:t>
      </w:r>
      <w:r>
        <w:rPr>
          <w:spacing w:val="-2"/>
        </w:rPr>
        <w:t>проблем.</w:t>
      </w:r>
    </w:p>
    <w:p w:rsidR="004D001B" w:rsidRDefault="00FF118F">
      <w:pPr>
        <w:pStyle w:val="a4"/>
        <w:numPr>
          <w:ilvl w:val="0"/>
          <w:numId w:val="58"/>
        </w:numPr>
        <w:tabs>
          <w:tab w:val="left" w:pos="1259"/>
        </w:tabs>
        <w:ind w:left="1259" w:hanging="719"/>
        <w:jc w:val="both"/>
        <w:rPr>
          <w:sz w:val="24"/>
        </w:rPr>
      </w:pPr>
      <w:r>
        <w:rPr>
          <w:sz w:val="24"/>
        </w:rPr>
        <w:t>базовые</w:t>
      </w:r>
      <w:r>
        <w:rPr>
          <w:spacing w:val="-7"/>
          <w:sz w:val="24"/>
        </w:rPr>
        <w:t xml:space="preserve"> </w:t>
      </w:r>
      <w:r>
        <w:rPr>
          <w:sz w:val="24"/>
        </w:rPr>
        <w:t>исследовательские</w:t>
      </w:r>
      <w:r>
        <w:rPr>
          <w:spacing w:val="-6"/>
          <w:sz w:val="24"/>
        </w:rPr>
        <w:t xml:space="preserve"> </w:t>
      </w:r>
      <w:r>
        <w:rPr>
          <w:spacing w:val="-2"/>
          <w:sz w:val="24"/>
        </w:rPr>
        <w:t>действия:</w:t>
      </w:r>
    </w:p>
    <w:p w:rsidR="004D001B" w:rsidRDefault="00FF118F">
      <w:pPr>
        <w:pStyle w:val="a3"/>
      </w:pPr>
      <w:r>
        <w:t>владеть</w:t>
      </w:r>
      <w:r>
        <w:rPr>
          <w:spacing w:val="-6"/>
        </w:rPr>
        <w:t xml:space="preserve"> </w:t>
      </w:r>
      <w:r>
        <w:t>научной</w:t>
      </w:r>
      <w:r>
        <w:rPr>
          <w:spacing w:val="-4"/>
        </w:rPr>
        <w:t xml:space="preserve"> </w:t>
      </w:r>
      <w:r>
        <w:t>терминологией,</w:t>
      </w:r>
      <w:r>
        <w:rPr>
          <w:spacing w:val="-7"/>
        </w:rPr>
        <w:t xml:space="preserve"> </w:t>
      </w:r>
      <w:r>
        <w:t>ключевыми</w:t>
      </w:r>
      <w:r>
        <w:rPr>
          <w:spacing w:val="-4"/>
        </w:rPr>
        <w:t xml:space="preserve"> </w:t>
      </w:r>
      <w:r>
        <w:t>понятиями</w:t>
      </w:r>
      <w:r>
        <w:rPr>
          <w:spacing w:val="-5"/>
        </w:rPr>
        <w:t xml:space="preserve"> </w:t>
      </w:r>
      <w:r>
        <w:t>и</w:t>
      </w:r>
      <w:r>
        <w:rPr>
          <w:spacing w:val="-4"/>
        </w:rPr>
        <w:t xml:space="preserve"> </w:t>
      </w:r>
      <w:r>
        <w:t>методами</w:t>
      </w:r>
      <w:r>
        <w:rPr>
          <w:spacing w:val="-6"/>
        </w:rPr>
        <w:t xml:space="preserve"> </w:t>
      </w:r>
      <w:r>
        <w:t>физической</w:t>
      </w:r>
      <w:r>
        <w:rPr>
          <w:spacing w:val="-4"/>
        </w:rPr>
        <w:t xml:space="preserve"> </w:t>
      </w:r>
      <w:r>
        <w:rPr>
          <w:spacing w:val="-2"/>
        </w:rPr>
        <w:t>науки;</w:t>
      </w:r>
    </w:p>
    <w:p w:rsidR="004D001B" w:rsidRDefault="00FF118F">
      <w:pPr>
        <w:pStyle w:val="a3"/>
        <w:ind w:right="579"/>
      </w:pPr>
      <w:r>
        <w:t>владеть навыками учебно-исследовательской и проектной деятельности в области физики, способностью и готовностью к самостоятельному поиску методов ре</w:t>
      </w:r>
      <w:r>
        <w:t>шения задач физического содержания, применению различных методов познания;</w:t>
      </w:r>
    </w:p>
    <w:p w:rsidR="004D001B" w:rsidRDefault="00FF118F">
      <w:pPr>
        <w:pStyle w:val="a3"/>
        <w:ind w:right="573"/>
      </w:pPr>
      <w:r>
        <w:t>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w:t>
      </w:r>
      <w:r>
        <w:t>асти физики;</w:t>
      </w:r>
    </w:p>
    <w:p w:rsidR="004D001B" w:rsidRDefault="00FF118F">
      <w:pPr>
        <w:pStyle w:val="a3"/>
        <w:ind w:right="580"/>
      </w:pPr>
      <w:r>
        <w:t>выявлять</w:t>
      </w:r>
      <w:r>
        <w:rPr>
          <w:spacing w:val="-9"/>
        </w:rPr>
        <w:t xml:space="preserve"> </w:t>
      </w:r>
      <w:r>
        <w:t>причинно-следственные</w:t>
      </w:r>
      <w:r>
        <w:rPr>
          <w:spacing w:val="-11"/>
        </w:rPr>
        <w:t xml:space="preserve"> </w:t>
      </w:r>
      <w:r>
        <w:t>связи</w:t>
      </w:r>
      <w:r>
        <w:rPr>
          <w:spacing w:val="-9"/>
        </w:rPr>
        <w:t xml:space="preserve"> </w:t>
      </w:r>
      <w:r>
        <w:t>и</w:t>
      </w:r>
      <w:r>
        <w:rPr>
          <w:spacing w:val="-9"/>
        </w:rPr>
        <w:t xml:space="preserve"> </w:t>
      </w:r>
      <w:r>
        <w:t>актуализировать</w:t>
      </w:r>
      <w:r>
        <w:rPr>
          <w:spacing w:val="-8"/>
        </w:rPr>
        <w:t xml:space="preserve"> </w:t>
      </w:r>
      <w:r>
        <w:t>задачу,</w:t>
      </w:r>
      <w:r>
        <w:rPr>
          <w:spacing w:val="-10"/>
        </w:rPr>
        <w:t xml:space="preserve"> </w:t>
      </w:r>
      <w:r>
        <w:t>выдвигать</w:t>
      </w:r>
      <w:r>
        <w:rPr>
          <w:spacing w:val="-8"/>
        </w:rPr>
        <w:t xml:space="preserve"> </w:t>
      </w:r>
      <w:r>
        <w:t>гипотезу</w:t>
      </w:r>
      <w:r>
        <w:rPr>
          <w:spacing w:val="-14"/>
        </w:rPr>
        <w:t xml:space="preserve"> </w:t>
      </w:r>
      <w:r>
        <w:t>её</w:t>
      </w:r>
      <w:r>
        <w:rPr>
          <w:spacing w:val="-11"/>
        </w:rPr>
        <w:t xml:space="preserve"> </w:t>
      </w:r>
      <w:r>
        <w:t xml:space="preserve">решения, находить аргументы для доказательства своих утверждений, задавать параметры и критерии </w:t>
      </w:r>
      <w:r>
        <w:rPr>
          <w:spacing w:val="-2"/>
        </w:rPr>
        <w:t>решения;</w:t>
      </w:r>
    </w:p>
    <w:p w:rsidR="004D001B" w:rsidRDefault="00FF118F">
      <w:pPr>
        <w:pStyle w:val="a3"/>
        <w:ind w:right="580"/>
      </w:pPr>
      <w:r>
        <w:t>анализировать полученные в ходе решения задачи резуль</w:t>
      </w:r>
      <w:r>
        <w:t>таты, критически оценивать их достоверность, прогнозировать изменение в новых условиях;</w:t>
      </w:r>
    </w:p>
    <w:p w:rsidR="004D001B" w:rsidRDefault="00FF118F">
      <w:pPr>
        <w:pStyle w:val="a3"/>
        <w:ind w:right="582"/>
      </w:pPr>
      <w:r>
        <w:t>ставить и формулировать собственные задачи в образовательной деятельности, в том числе при изучении физики;</w:t>
      </w:r>
    </w:p>
    <w:p w:rsidR="004D001B" w:rsidRDefault="00FF118F">
      <w:pPr>
        <w:pStyle w:val="a3"/>
      </w:pPr>
      <w:r>
        <w:t>давать</w:t>
      </w:r>
      <w:r>
        <w:rPr>
          <w:spacing w:val="-4"/>
        </w:rPr>
        <w:t xml:space="preserve"> </w:t>
      </w:r>
      <w:r>
        <w:t>оценку</w:t>
      </w:r>
      <w:r>
        <w:rPr>
          <w:spacing w:val="-11"/>
        </w:rPr>
        <w:t xml:space="preserve"> </w:t>
      </w:r>
      <w:r>
        <w:t>новым</w:t>
      </w:r>
      <w:r>
        <w:rPr>
          <w:spacing w:val="-1"/>
        </w:rPr>
        <w:t xml:space="preserve"> </w:t>
      </w:r>
      <w:r>
        <w:t>ситуациям,</w:t>
      </w:r>
      <w:r>
        <w:rPr>
          <w:spacing w:val="-3"/>
        </w:rPr>
        <w:t xml:space="preserve"> </w:t>
      </w:r>
      <w:r>
        <w:t>оценивать</w:t>
      </w:r>
      <w:r>
        <w:rPr>
          <w:spacing w:val="-4"/>
        </w:rPr>
        <w:t xml:space="preserve"> </w:t>
      </w:r>
      <w:r>
        <w:t>приобретённый</w:t>
      </w:r>
      <w:r>
        <w:rPr>
          <w:spacing w:val="-2"/>
        </w:rPr>
        <w:t xml:space="preserve"> опыт;</w:t>
      </w:r>
    </w:p>
    <w:p w:rsidR="004D001B" w:rsidRDefault="00FF118F">
      <w:pPr>
        <w:pStyle w:val="a3"/>
        <w:ind w:right="590"/>
      </w:pPr>
      <w:r>
        <w:t>уметь переносить знания по физике в практическую область жизнедеятельности; уметь интегрировать знания из разных предметных областей;</w:t>
      </w:r>
    </w:p>
    <w:p w:rsidR="004D001B" w:rsidRDefault="00FF118F">
      <w:pPr>
        <w:pStyle w:val="a3"/>
      </w:pPr>
      <w:r>
        <w:t>выдвигать</w:t>
      </w:r>
      <w:r>
        <w:rPr>
          <w:spacing w:val="-2"/>
        </w:rPr>
        <w:t xml:space="preserve"> </w:t>
      </w:r>
      <w:r>
        <w:t>новые</w:t>
      </w:r>
      <w:r>
        <w:rPr>
          <w:spacing w:val="-1"/>
        </w:rPr>
        <w:t xml:space="preserve"> </w:t>
      </w:r>
      <w:r>
        <w:t>идеи,</w:t>
      </w:r>
      <w:r>
        <w:rPr>
          <w:spacing w:val="-1"/>
        </w:rPr>
        <w:t xml:space="preserve"> </w:t>
      </w:r>
      <w:r>
        <w:t>предлагать</w:t>
      </w:r>
      <w:r>
        <w:rPr>
          <w:spacing w:val="1"/>
        </w:rPr>
        <w:t xml:space="preserve"> </w:t>
      </w:r>
      <w:r>
        <w:t>оригинальные</w:t>
      </w:r>
      <w:r>
        <w:rPr>
          <w:spacing w:val="-3"/>
        </w:rPr>
        <w:t xml:space="preserve"> </w:t>
      </w:r>
      <w:r>
        <w:t>подходы</w:t>
      </w:r>
      <w:r>
        <w:rPr>
          <w:spacing w:val="-1"/>
        </w:rPr>
        <w:t xml:space="preserve"> </w:t>
      </w:r>
      <w:r>
        <w:t>и решения;</w:t>
      </w:r>
      <w:r>
        <w:rPr>
          <w:spacing w:val="-2"/>
        </w:rPr>
        <w:t xml:space="preserve"> </w:t>
      </w:r>
      <w:r>
        <w:t>ставить проблемы</w:t>
      </w:r>
      <w:r>
        <w:rPr>
          <w:spacing w:val="-1"/>
        </w:rPr>
        <w:t xml:space="preserve"> </w:t>
      </w:r>
      <w:r>
        <w:t>и</w:t>
      </w:r>
      <w:r>
        <w:rPr>
          <w:spacing w:val="1"/>
        </w:rPr>
        <w:t xml:space="preserve"> </w:t>
      </w:r>
      <w:r>
        <w:rPr>
          <w:spacing w:val="-2"/>
        </w:rPr>
        <w:t>задачи,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t>допускающие</w:t>
      </w:r>
      <w:r>
        <w:rPr>
          <w:spacing w:val="-8"/>
        </w:rPr>
        <w:t xml:space="preserve"> </w:t>
      </w:r>
      <w:r>
        <w:t>альтернативные</w:t>
      </w:r>
      <w:r>
        <w:rPr>
          <w:spacing w:val="-8"/>
        </w:rPr>
        <w:t xml:space="preserve"> </w:t>
      </w:r>
      <w:r>
        <w:rPr>
          <w:spacing w:val="-2"/>
        </w:rPr>
        <w:t>решения.</w:t>
      </w:r>
    </w:p>
    <w:p w:rsidR="004D001B" w:rsidRDefault="00FF118F">
      <w:pPr>
        <w:pStyle w:val="a4"/>
        <w:numPr>
          <w:ilvl w:val="0"/>
          <w:numId w:val="58"/>
        </w:numPr>
        <w:tabs>
          <w:tab w:val="left" w:pos="1259"/>
        </w:tabs>
        <w:ind w:left="1259" w:hanging="719"/>
        <w:jc w:val="both"/>
        <w:rPr>
          <w:sz w:val="24"/>
        </w:rPr>
      </w:pPr>
      <w:r>
        <w:rPr>
          <w:sz w:val="24"/>
        </w:rPr>
        <w:t>работа</w:t>
      </w:r>
      <w:r>
        <w:rPr>
          <w:spacing w:val="-2"/>
          <w:sz w:val="24"/>
        </w:rPr>
        <w:t xml:space="preserve"> </w:t>
      </w:r>
      <w:r>
        <w:rPr>
          <w:sz w:val="24"/>
        </w:rPr>
        <w:t>с</w:t>
      </w:r>
      <w:r>
        <w:rPr>
          <w:spacing w:val="-1"/>
          <w:sz w:val="24"/>
        </w:rPr>
        <w:t xml:space="preserve"> </w:t>
      </w:r>
      <w:r>
        <w:rPr>
          <w:spacing w:val="-2"/>
          <w:sz w:val="24"/>
        </w:rPr>
        <w:t>информацией:</w:t>
      </w:r>
    </w:p>
    <w:p w:rsidR="004D001B" w:rsidRDefault="00FF118F">
      <w:pPr>
        <w:pStyle w:val="a3"/>
        <w:ind w:right="583"/>
      </w:pPr>
      <w: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4D001B" w:rsidRDefault="00FF118F">
      <w:pPr>
        <w:pStyle w:val="a3"/>
      </w:pPr>
      <w:r>
        <w:t>оценивать</w:t>
      </w:r>
      <w:r>
        <w:rPr>
          <w:spacing w:val="-6"/>
        </w:rPr>
        <w:t xml:space="preserve"> </w:t>
      </w:r>
      <w:r>
        <w:t>достоверность</w:t>
      </w:r>
      <w:r>
        <w:rPr>
          <w:spacing w:val="-5"/>
        </w:rPr>
        <w:t xml:space="preserve"> </w:t>
      </w:r>
      <w:r>
        <w:rPr>
          <w:spacing w:val="-2"/>
        </w:rPr>
        <w:t>информации;</w:t>
      </w:r>
    </w:p>
    <w:p w:rsidR="004D001B" w:rsidRDefault="00FF118F">
      <w:pPr>
        <w:pStyle w:val="a3"/>
        <w:ind w:right="578"/>
      </w:pPr>
      <w:r>
        <w:t>использо</w:t>
      </w:r>
      <w:r>
        <w:t>вать средства информационных и коммуникационных технологий в решении когнитивных,</w:t>
      </w:r>
      <w:r>
        <w:rPr>
          <w:spacing w:val="-15"/>
        </w:rPr>
        <w:t xml:space="preserve"> </w:t>
      </w:r>
      <w:r>
        <w:t>коммуникативных</w:t>
      </w:r>
      <w:r>
        <w:rPr>
          <w:spacing w:val="-14"/>
        </w:rPr>
        <w:t xml:space="preserve"> </w:t>
      </w:r>
      <w:r>
        <w:t>и</w:t>
      </w:r>
      <w:r>
        <w:rPr>
          <w:spacing w:val="-13"/>
        </w:rPr>
        <w:t xml:space="preserve"> </w:t>
      </w:r>
      <w:r>
        <w:t>организационных</w:t>
      </w:r>
      <w:r>
        <w:rPr>
          <w:spacing w:val="-14"/>
        </w:rPr>
        <w:t xml:space="preserve"> </w:t>
      </w:r>
      <w:r>
        <w:t>задач</w:t>
      </w:r>
      <w:r>
        <w:rPr>
          <w:spacing w:val="-15"/>
        </w:rPr>
        <w:t xml:space="preserve"> </w:t>
      </w:r>
      <w:r>
        <w:t>с</w:t>
      </w:r>
      <w:r>
        <w:rPr>
          <w:spacing w:val="-15"/>
        </w:rPr>
        <w:t xml:space="preserve"> </w:t>
      </w:r>
      <w:r>
        <w:t>соблюдением</w:t>
      </w:r>
      <w:r>
        <w:rPr>
          <w:spacing w:val="-15"/>
        </w:rPr>
        <w:t xml:space="preserve"> </w:t>
      </w:r>
      <w:r>
        <w:t>требований</w:t>
      </w:r>
      <w:r>
        <w:rPr>
          <w:spacing w:val="-15"/>
        </w:rPr>
        <w:t xml:space="preserve"> </w:t>
      </w:r>
      <w:r>
        <w:t xml:space="preserve">эргономики, техники безопасности, гигиены, ресурсосбережения, правовых и этических норм, норм информационной </w:t>
      </w:r>
      <w:r>
        <w:t>безопасности;</w:t>
      </w:r>
    </w:p>
    <w:p w:rsidR="004D001B" w:rsidRDefault="00FF118F">
      <w:pPr>
        <w:pStyle w:val="a3"/>
        <w:ind w:right="580"/>
      </w:pPr>
      <w:r>
        <w:t>создавать</w:t>
      </w:r>
      <w:r>
        <w:rPr>
          <w:spacing w:val="-15"/>
        </w:rPr>
        <w:t xml:space="preserve"> </w:t>
      </w:r>
      <w:r>
        <w:t>тексты</w:t>
      </w:r>
      <w:r>
        <w:rPr>
          <w:spacing w:val="-15"/>
        </w:rPr>
        <w:t xml:space="preserve"> </w:t>
      </w:r>
      <w:r>
        <w:t>физического</w:t>
      </w:r>
      <w:r>
        <w:rPr>
          <w:spacing w:val="-15"/>
        </w:rPr>
        <w:t xml:space="preserve"> </w:t>
      </w:r>
      <w:r>
        <w:t>содержания</w:t>
      </w:r>
      <w:r>
        <w:rPr>
          <w:spacing w:val="-15"/>
        </w:rPr>
        <w:t xml:space="preserve"> </w:t>
      </w:r>
      <w:r>
        <w:t>в</w:t>
      </w:r>
      <w:r>
        <w:rPr>
          <w:spacing w:val="-15"/>
        </w:rPr>
        <w:t xml:space="preserve"> </w:t>
      </w:r>
      <w:r>
        <w:t>различных</w:t>
      </w:r>
      <w:r>
        <w:rPr>
          <w:spacing w:val="-15"/>
        </w:rPr>
        <w:t xml:space="preserve"> </w:t>
      </w:r>
      <w:r>
        <w:t>форматах</w:t>
      </w:r>
      <w:r>
        <w:rPr>
          <w:spacing w:val="-15"/>
        </w:rPr>
        <w:t xml:space="preserve"> </w:t>
      </w:r>
      <w:r>
        <w:t>с</w:t>
      </w:r>
      <w:r>
        <w:rPr>
          <w:spacing w:val="-15"/>
        </w:rPr>
        <w:t xml:space="preserve"> </w:t>
      </w:r>
      <w:r>
        <w:t>учётом</w:t>
      </w:r>
      <w:r>
        <w:rPr>
          <w:spacing w:val="-15"/>
        </w:rPr>
        <w:t xml:space="preserve"> </w:t>
      </w:r>
      <w:r>
        <w:t>назначения</w:t>
      </w:r>
      <w:r>
        <w:rPr>
          <w:spacing w:val="-15"/>
        </w:rPr>
        <w:t xml:space="preserve"> </w:t>
      </w:r>
      <w:r>
        <w:t>информации и целевой аудитории, выбирая оптимальную форму представления и визуализации.</w:t>
      </w:r>
    </w:p>
    <w:p w:rsidR="004D001B" w:rsidRDefault="00FF118F">
      <w:pPr>
        <w:pStyle w:val="a4"/>
        <w:numPr>
          <w:ilvl w:val="3"/>
          <w:numId w:val="64"/>
        </w:numPr>
        <w:tabs>
          <w:tab w:val="left" w:pos="1980"/>
        </w:tabs>
        <w:ind w:hanging="1440"/>
        <w:jc w:val="both"/>
        <w:rPr>
          <w:sz w:val="24"/>
        </w:rPr>
      </w:pPr>
      <w:r>
        <w:rPr>
          <w:sz w:val="24"/>
        </w:rPr>
        <w:t>Овладение</w:t>
      </w:r>
      <w:r>
        <w:rPr>
          <w:spacing w:val="-9"/>
          <w:sz w:val="24"/>
        </w:rPr>
        <w:t xml:space="preserve"> </w:t>
      </w:r>
      <w:r>
        <w:rPr>
          <w:sz w:val="24"/>
        </w:rPr>
        <w:t>универсальными</w:t>
      </w:r>
      <w:r>
        <w:rPr>
          <w:spacing w:val="-7"/>
          <w:sz w:val="24"/>
        </w:rPr>
        <w:t xml:space="preserve"> </w:t>
      </w:r>
      <w:r>
        <w:rPr>
          <w:sz w:val="24"/>
        </w:rPr>
        <w:t>коммуникативными</w:t>
      </w:r>
      <w:r>
        <w:rPr>
          <w:spacing w:val="-7"/>
          <w:sz w:val="24"/>
        </w:rPr>
        <w:t xml:space="preserve"> </w:t>
      </w:r>
      <w:r>
        <w:rPr>
          <w:spacing w:val="-2"/>
          <w:sz w:val="24"/>
        </w:rPr>
        <w:t>действиями:</w:t>
      </w:r>
    </w:p>
    <w:p w:rsidR="004D001B" w:rsidRDefault="00FF118F">
      <w:pPr>
        <w:pStyle w:val="a4"/>
        <w:numPr>
          <w:ilvl w:val="0"/>
          <w:numId w:val="57"/>
        </w:numPr>
        <w:tabs>
          <w:tab w:val="left" w:pos="1259"/>
        </w:tabs>
        <w:ind w:left="1259" w:hanging="719"/>
        <w:jc w:val="both"/>
        <w:rPr>
          <w:sz w:val="24"/>
        </w:rPr>
      </w:pPr>
      <w:r>
        <w:rPr>
          <w:spacing w:val="-2"/>
          <w:sz w:val="24"/>
        </w:rPr>
        <w:t>общение:</w:t>
      </w:r>
    </w:p>
    <w:p w:rsidR="004D001B" w:rsidRDefault="00FF118F">
      <w:pPr>
        <w:pStyle w:val="a3"/>
        <w:ind w:right="585"/>
      </w:pPr>
      <w:r>
        <w:t>осуществлять общение на уроках физики и во вне­урочной деятельности; распознавать предпосылки конфликтных ситуаций и смягчать конфликты;</w:t>
      </w:r>
    </w:p>
    <w:p w:rsidR="004D001B" w:rsidRDefault="00FF118F">
      <w:pPr>
        <w:pStyle w:val="a3"/>
        <w:spacing w:before="1"/>
      </w:pPr>
      <w:r>
        <w:t>развёрнуто</w:t>
      </w:r>
      <w:r>
        <w:rPr>
          <w:spacing w:val="-4"/>
        </w:rPr>
        <w:t xml:space="preserve"> </w:t>
      </w:r>
      <w:r>
        <w:t>и</w:t>
      </w:r>
      <w:r>
        <w:rPr>
          <w:spacing w:val="-1"/>
        </w:rPr>
        <w:t xml:space="preserve"> </w:t>
      </w:r>
      <w:r>
        <w:t>логично</w:t>
      </w:r>
      <w:r>
        <w:rPr>
          <w:spacing w:val="-2"/>
        </w:rPr>
        <w:t xml:space="preserve"> </w:t>
      </w:r>
      <w:r>
        <w:t>излагать</w:t>
      </w:r>
      <w:r>
        <w:rPr>
          <w:spacing w:val="-1"/>
        </w:rPr>
        <w:t xml:space="preserve"> </w:t>
      </w:r>
      <w:r>
        <w:t>свою</w:t>
      </w:r>
      <w:r>
        <w:rPr>
          <w:spacing w:val="-3"/>
        </w:rPr>
        <w:t xml:space="preserve"> </w:t>
      </w:r>
      <w:r>
        <w:t>точку</w:t>
      </w:r>
      <w:r>
        <w:rPr>
          <w:spacing w:val="-9"/>
        </w:rPr>
        <w:t xml:space="preserve"> </w:t>
      </w:r>
      <w:r>
        <w:t>зрения</w:t>
      </w:r>
      <w:r>
        <w:rPr>
          <w:spacing w:val="-2"/>
        </w:rPr>
        <w:t xml:space="preserve"> </w:t>
      </w:r>
      <w:r>
        <w:t>с</w:t>
      </w:r>
      <w:r>
        <w:rPr>
          <w:spacing w:val="-3"/>
        </w:rPr>
        <w:t xml:space="preserve"> </w:t>
      </w:r>
      <w:r>
        <w:t>использованием</w:t>
      </w:r>
      <w:r>
        <w:rPr>
          <w:spacing w:val="-3"/>
        </w:rPr>
        <w:t xml:space="preserve"> </w:t>
      </w:r>
      <w:r>
        <w:t xml:space="preserve">языковых </w:t>
      </w:r>
      <w:r>
        <w:rPr>
          <w:spacing w:val="-2"/>
        </w:rPr>
        <w:t>средств.</w:t>
      </w:r>
    </w:p>
    <w:p w:rsidR="004D001B" w:rsidRDefault="00FF118F">
      <w:pPr>
        <w:pStyle w:val="a4"/>
        <w:numPr>
          <w:ilvl w:val="0"/>
          <w:numId w:val="57"/>
        </w:numPr>
        <w:tabs>
          <w:tab w:val="left" w:pos="1259"/>
        </w:tabs>
        <w:ind w:left="1259" w:hanging="719"/>
        <w:jc w:val="both"/>
        <w:rPr>
          <w:sz w:val="24"/>
        </w:rPr>
      </w:pPr>
      <w:r>
        <w:rPr>
          <w:sz w:val="24"/>
        </w:rPr>
        <w:t>совместная</w:t>
      </w:r>
      <w:r>
        <w:rPr>
          <w:spacing w:val="-4"/>
          <w:sz w:val="24"/>
        </w:rPr>
        <w:t xml:space="preserve"> </w:t>
      </w:r>
      <w:r>
        <w:rPr>
          <w:spacing w:val="-2"/>
          <w:sz w:val="24"/>
        </w:rPr>
        <w:t>деятельность:</w:t>
      </w:r>
    </w:p>
    <w:p w:rsidR="004D001B" w:rsidRDefault="00FF118F">
      <w:pPr>
        <w:pStyle w:val="a3"/>
      </w:pPr>
      <w:r>
        <w:t>понимать</w:t>
      </w:r>
      <w:r>
        <w:rPr>
          <w:spacing w:val="-8"/>
        </w:rPr>
        <w:t xml:space="preserve"> </w:t>
      </w:r>
      <w:r>
        <w:t>и</w:t>
      </w:r>
      <w:r>
        <w:rPr>
          <w:spacing w:val="-5"/>
        </w:rPr>
        <w:t xml:space="preserve"> </w:t>
      </w:r>
      <w:r>
        <w:t>использовать</w:t>
      </w:r>
      <w:r>
        <w:rPr>
          <w:spacing w:val="-4"/>
        </w:rPr>
        <w:t xml:space="preserve"> </w:t>
      </w:r>
      <w:r>
        <w:t>преимущества</w:t>
      </w:r>
      <w:r>
        <w:rPr>
          <w:spacing w:val="-6"/>
        </w:rPr>
        <w:t xml:space="preserve"> </w:t>
      </w:r>
      <w:r>
        <w:t>командной</w:t>
      </w:r>
      <w:r>
        <w:rPr>
          <w:spacing w:val="-7"/>
        </w:rPr>
        <w:t xml:space="preserve"> </w:t>
      </w:r>
      <w:r>
        <w:t>и</w:t>
      </w:r>
      <w:r>
        <w:rPr>
          <w:spacing w:val="-5"/>
        </w:rPr>
        <w:t xml:space="preserve"> </w:t>
      </w:r>
      <w:r>
        <w:t>индивидуальной</w:t>
      </w:r>
      <w:r>
        <w:rPr>
          <w:spacing w:val="-6"/>
        </w:rPr>
        <w:t xml:space="preserve"> </w:t>
      </w:r>
      <w:r>
        <w:rPr>
          <w:spacing w:val="-2"/>
        </w:rPr>
        <w:t>работы;</w:t>
      </w:r>
    </w:p>
    <w:p w:rsidR="004D001B" w:rsidRDefault="00FF118F">
      <w:pPr>
        <w:pStyle w:val="a3"/>
        <w:ind w:right="582"/>
      </w:pPr>
      <w:r>
        <w:t>выбирать тематику и методы совместных действий с учётом общих интересов, и возможностей каждого члена коллектива;</w:t>
      </w:r>
    </w:p>
    <w:p w:rsidR="004D001B" w:rsidRDefault="00FF118F">
      <w:pPr>
        <w:pStyle w:val="a3"/>
        <w:ind w:right="580" w:firstLine="60"/>
      </w:pPr>
      <w:r>
        <w:t xml:space="preserve">принимать цели совместной деятельности, организовывать и координировать действия </w:t>
      </w:r>
      <w:r>
        <w:t>по её достижению:</w:t>
      </w:r>
      <w:r>
        <w:rPr>
          <w:spacing w:val="-15"/>
        </w:rPr>
        <w:t xml:space="preserve"> </w:t>
      </w:r>
      <w:r>
        <w:t>составлять</w:t>
      </w:r>
      <w:r>
        <w:rPr>
          <w:spacing w:val="-15"/>
        </w:rPr>
        <w:t xml:space="preserve"> </w:t>
      </w:r>
      <w:r>
        <w:t>план</w:t>
      </w:r>
      <w:r>
        <w:rPr>
          <w:spacing w:val="-15"/>
        </w:rPr>
        <w:t xml:space="preserve"> </w:t>
      </w:r>
      <w:r>
        <w:t>действий,</w:t>
      </w:r>
      <w:r>
        <w:rPr>
          <w:spacing w:val="-15"/>
        </w:rPr>
        <w:t xml:space="preserve"> </w:t>
      </w:r>
      <w:r>
        <w:t>распределять</w:t>
      </w:r>
      <w:r>
        <w:rPr>
          <w:spacing w:val="-15"/>
        </w:rPr>
        <w:t xml:space="preserve"> </w:t>
      </w:r>
      <w:r>
        <w:t>роли</w:t>
      </w:r>
      <w:r>
        <w:rPr>
          <w:spacing w:val="-15"/>
        </w:rPr>
        <w:t xml:space="preserve"> </w:t>
      </w:r>
      <w:r>
        <w:t>с</w:t>
      </w:r>
      <w:r>
        <w:rPr>
          <w:spacing w:val="-15"/>
        </w:rPr>
        <w:t xml:space="preserve"> </w:t>
      </w:r>
      <w:r>
        <w:t>учётом</w:t>
      </w:r>
      <w:r>
        <w:rPr>
          <w:spacing w:val="-15"/>
        </w:rPr>
        <w:t xml:space="preserve"> </w:t>
      </w:r>
      <w:r>
        <w:t>мнений</w:t>
      </w:r>
      <w:r>
        <w:rPr>
          <w:spacing w:val="-15"/>
        </w:rPr>
        <w:t xml:space="preserve"> </w:t>
      </w:r>
      <w:r>
        <w:t>участников,</w:t>
      </w:r>
      <w:r>
        <w:rPr>
          <w:spacing w:val="-15"/>
        </w:rPr>
        <w:t xml:space="preserve"> </w:t>
      </w:r>
      <w:r>
        <w:t>обсуждать результаты совместной работы;</w:t>
      </w:r>
    </w:p>
    <w:p w:rsidR="004D001B" w:rsidRDefault="00FF118F">
      <w:pPr>
        <w:pStyle w:val="a3"/>
        <w:ind w:right="577"/>
      </w:pPr>
      <w:r>
        <w:t>оценивать качество своего вклада и каждого участника команды в общий результат по разработанным критериям;</w:t>
      </w:r>
    </w:p>
    <w:p w:rsidR="004D001B" w:rsidRDefault="00FF118F">
      <w:pPr>
        <w:pStyle w:val="a3"/>
        <w:ind w:right="586"/>
      </w:pPr>
      <w:r>
        <w:t xml:space="preserve">предлагать новые проекты, оценивать идеи с позиции новизны, оригинальности, практической </w:t>
      </w:r>
      <w:r>
        <w:rPr>
          <w:spacing w:val="-2"/>
        </w:rPr>
        <w:t>значимости;</w:t>
      </w:r>
    </w:p>
    <w:p w:rsidR="004D001B" w:rsidRDefault="00FF118F">
      <w:pPr>
        <w:pStyle w:val="a3"/>
        <w:spacing w:before="1"/>
        <w:ind w:right="585"/>
      </w:pPr>
      <w:r>
        <w:t>осуществлять</w:t>
      </w:r>
      <w:r>
        <w:rPr>
          <w:spacing w:val="-6"/>
        </w:rPr>
        <w:t xml:space="preserve"> </w:t>
      </w:r>
      <w:r>
        <w:t>позитивное</w:t>
      </w:r>
      <w:r>
        <w:rPr>
          <w:spacing w:val="-8"/>
        </w:rPr>
        <w:t xml:space="preserve"> </w:t>
      </w:r>
      <w:r>
        <w:t>стратегическое</w:t>
      </w:r>
      <w:r>
        <w:rPr>
          <w:spacing w:val="-8"/>
        </w:rPr>
        <w:t xml:space="preserve"> </w:t>
      </w:r>
      <w:r>
        <w:t>поведение</w:t>
      </w:r>
      <w:r>
        <w:rPr>
          <w:spacing w:val="-8"/>
        </w:rPr>
        <w:t xml:space="preserve"> </w:t>
      </w:r>
      <w:r>
        <w:t>в</w:t>
      </w:r>
      <w:r>
        <w:rPr>
          <w:spacing w:val="-7"/>
        </w:rPr>
        <w:t xml:space="preserve"> </w:t>
      </w:r>
      <w:r>
        <w:t>различных</w:t>
      </w:r>
      <w:r>
        <w:rPr>
          <w:spacing w:val="-5"/>
        </w:rPr>
        <w:t xml:space="preserve"> </w:t>
      </w:r>
      <w:r>
        <w:t>ситуациях,</w:t>
      </w:r>
      <w:r>
        <w:rPr>
          <w:spacing w:val="-7"/>
        </w:rPr>
        <w:t xml:space="preserve"> </w:t>
      </w:r>
      <w:r>
        <w:t>проявлять</w:t>
      </w:r>
      <w:r>
        <w:rPr>
          <w:spacing w:val="-6"/>
        </w:rPr>
        <w:t xml:space="preserve"> </w:t>
      </w:r>
      <w:r>
        <w:t>творчество и воображение, быть инициативным.</w:t>
      </w:r>
    </w:p>
    <w:p w:rsidR="004D001B" w:rsidRDefault="00FF118F">
      <w:pPr>
        <w:pStyle w:val="a4"/>
        <w:numPr>
          <w:ilvl w:val="3"/>
          <w:numId w:val="64"/>
        </w:numPr>
        <w:tabs>
          <w:tab w:val="left" w:pos="1980"/>
        </w:tabs>
        <w:ind w:hanging="1440"/>
        <w:jc w:val="both"/>
        <w:rPr>
          <w:sz w:val="24"/>
        </w:rPr>
      </w:pPr>
      <w:r>
        <w:rPr>
          <w:sz w:val="24"/>
        </w:rPr>
        <w:t>Овладение</w:t>
      </w:r>
      <w:r>
        <w:rPr>
          <w:spacing w:val="-7"/>
          <w:sz w:val="24"/>
        </w:rPr>
        <w:t xml:space="preserve"> </w:t>
      </w:r>
      <w:r>
        <w:rPr>
          <w:sz w:val="24"/>
        </w:rPr>
        <w:t>универсальными</w:t>
      </w:r>
      <w:r>
        <w:rPr>
          <w:spacing w:val="-7"/>
          <w:sz w:val="24"/>
        </w:rPr>
        <w:t xml:space="preserve"> </w:t>
      </w:r>
      <w:r>
        <w:rPr>
          <w:sz w:val="24"/>
        </w:rPr>
        <w:t>регулятивными</w:t>
      </w:r>
      <w:r>
        <w:rPr>
          <w:spacing w:val="-6"/>
          <w:sz w:val="24"/>
        </w:rPr>
        <w:t xml:space="preserve"> </w:t>
      </w:r>
      <w:r>
        <w:rPr>
          <w:spacing w:val="-2"/>
          <w:sz w:val="24"/>
        </w:rPr>
        <w:t>действиями:</w:t>
      </w:r>
    </w:p>
    <w:p w:rsidR="004D001B" w:rsidRDefault="00FF118F">
      <w:pPr>
        <w:pStyle w:val="a4"/>
        <w:numPr>
          <w:ilvl w:val="0"/>
          <w:numId w:val="56"/>
        </w:numPr>
        <w:tabs>
          <w:tab w:val="left" w:pos="1259"/>
        </w:tabs>
        <w:ind w:left="1259" w:hanging="719"/>
        <w:jc w:val="both"/>
        <w:rPr>
          <w:sz w:val="24"/>
        </w:rPr>
      </w:pPr>
      <w:r>
        <w:rPr>
          <w:spacing w:val="-2"/>
          <w:sz w:val="24"/>
        </w:rPr>
        <w:t>самоорганизация:</w:t>
      </w:r>
    </w:p>
    <w:p w:rsidR="004D001B" w:rsidRDefault="00FF118F">
      <w:pPr>
        <w:pStyle w:val="a3"/>
        <w:ind w:right="581"/>
      </w:pPr>
      <w: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rsidR="004D001B" w:rsidRDefault="00FF118F">
      <w:pPr>
        <w:pStyle w:val="a3"/>
        <w:ind w:right="582"/>
      </w:pPr>
      <w:r>
        <w:t>самостоятельно составлять план решения расчётных и качественных</w:t>
      </w:r>
      <w:r>
        <w:t xml:space="preserve"> задач, план выполнения практической работы с</w:t>
      </w:r>
      <w:r>
        <w:rPr>
          <w:spacing w:val="-4"/>
        </w:rPr>
        <w:t xml:space="preserve"> </w:t>
      </w:r>
      <w:r>
        <w:t>учётом</w:t>
      </w:r>
      <w:r>
        <w:rPr>
          <w:spacing w:val="-1"/>
        </w:rPr>
        <w:t xml:space="preserve"> </w:t>
      </w:r>
      <w:r>
        <w:t>имеющихся ресурсов, собственных возможностей и предпочтений; давать оценку новым ситуациям;</w:t>
      </w:r>
    </w:p>
    <w:p w:rsidR="004D001B" w:rsidRDefault="00FF118F">
      <w:pPr>
        <w:pStyle w:val="a3"/>
        <w:jc w:val="left"/>
      </w:pPr>
      <w:r>
        <w:t>расширять</w:t>
      </w:r>
      <w:r>
        <w:rPr>
          <w:spacing w:val="-4"/>
        </w:rPr>
        <w:t xml:space="preserve"> </w:t>
      </w:r>
      <w:r>
        <w:t>рамки учебного</w:t>
      </w:r>
      <w:r>
        <w:rPr>
          <w:spacing w:val="-3"/>
        </w:rPr>
        <w:t xml:space="preserve"> </w:t>
      </w:r>
      <w:r>
        <w:t>предмета</w:t>
      </w:r>
      <w:r>
        <w:rPr>
          <w:spacing w:val="-2"/>
        </w:rPr>
        <w:t xml:space="preserve"> </w:t>
      </w:r>
      <w:r>
        <w:t>на</w:t>
      </w:r>
      <w:r>
        <w:rPr>
          <w:spacing w:val="-4"/>
        </w:rPr>
        <w:t xml:space="preserve"> </w:t>
      </w:r>
      <w:r>
        <w:t>основе</w:t>
      </w:r>
      <w:r>
        <w:rPr>
          <w:spacing w:val="-3"/>
        </w:rPr>
        <w:t xml:space="preserve"> </w:t>
      </w:r>
      <w:r>
        <w:t xml:space="preserve">личных </w:t>
      </w:r>
      <w:r>
        <w:rPr>
          <w:spacing w:val="-2"/>
        </w:rPr>
        <w:t>предпочтений;</w:t>
      </w:r>
    </w:p>
    <w:p w:rsidR="004D001B" w:rsidRDefault="00FF118F">
      <w:pPr>
        <w:pStyle w:val="a3"/>
        <w:ind w:right="576"/>
        <w:jc w:val="left"/>
      </w:pPr>
      <w:r>
        <w:t>делать</w:t>
      </w:r>
      <w:r>
        <w:rPr>
          <w:spacing w:val="-3"/>
        </w:rPr>
        <w:t xml:space="preserve"> </w:t>
      </w:r>
      <w:r>
        <w:t>осознанный</w:t>
      </w:r>
      <w:r>
        <w:rPr>
          <w:spacing w:val="-4"/>
        </w:rPr>
        <w:t xml:space="preserve"> </w:t>
      </w:r>
      <w:r>
        <w:t>выбор,</w:t>
      </w:r>
      <w:r>
        <w:rPr>
          <w:spacing w:val="-4"/>
        </w:rPr>
        <w:t xml:space="preserve"> </w:t>
      </w:r>
      <w:r>
        <w:t>аргументировать</w:t>
      </w:r>
      <w:r>
        <w:rPr>
          <w:spacing w:val="-3"/>
        </w:rPr>
        <w:t xml:space="preserve"> </w:t>
      </w:r>
      <w:r>
        <w:t>его,</w:t>
      </w:r>
      <w:r>
        <w:rPr>
          <w:spacing w:val="-4"/>
        </w:rPr>
        <w:t xml:space="preserve"> </w:t>
      </w:r>
      <w:r>
        <w:t>брать</w:t>
      </w:r>
      <w:r>
        <w:rPr>
          <w:spacing w:val="-4"/>
        </w:rPr>
        <w:t xml:space="preserve"> </w:t>
      </w:r>
      <w:r>
        <w:t>на</w:t>
      </w:r>
      <w:r>
        <w:rPr>
          <w:spacing w:val="-5"/>
        </w:rPr>
        <w:t xml:space="preserve"> </w:t>
      </w:r>
      <w:r>
        <w:t>себя</w:t>
      </w:r>
      <w:r>
        <w:rPr>
          <w:spacing w:val="-4"/>
        </w:rPr>
        <w:t xml:space="preserve"> </w:t>
      </w:r>
      <w:r>
        <w:t>ответственность</w:t>
      </w:r>
      <w:r>
        <w:rPr>
          <w:spacing w:val="-3"/>
        </w:rPr>
        <w:t xml:space="preserve"> </w:t>
      </w:r>
      <w:r>
        <w:t>за</w:t>
      </w:r>
      <w:r>
        <w:rPr>
          <w:spacing w:val="-5"/>
        </w:rPr>
        <w:t xml:space="preserve"> </w:t>
      </w:r>
      <w:r>
        <w:t>решение; оценивать приобретённый опыт;</w:t>
      </w:r>
    </w:p>
    <w:p w:rsidR="004D001B" w:rsidRDefault="00FF118F">
      <w:pPr>
        <w:pStyle w:val="a3"/>
        <w:ind w:right="576"/>
        <w:jc w:val="left"/>
      </w:pPr>
      <w:r>
        <w:t>способствовать формированию и проявлению эрудиции в области физики, постоянно повышать</w:t>
      </w:r>
      <w:r>
        <w:rPr>
          <w:spacing w:val="40"/>
        </w:rPr>
        <w:t xml:space="preserve"> </w:t>
      </w:r>
      <w:r>
        <w:t>свой образовательный и культурный уровень.</w:t>
      </w:r>
    </w:p>
    <w:p w:rsidR="004D001B" w:rsidRDefault="00FF118F">
      <w:pPr>
        <w:pStyle w:val="a4"/>
        <w:numPr>
          <w:ilvl w:val="0"/>
          <w:numId w:val="56"/>
        </w:numPr>
        <w:tabs>
          <w:tab w:val="left" w:pos="1260"/>
        </w:tabs>
        <w:ind w:hanging="720"/>
        <w:rPr>
          <w:sz w:val="24"/>
        </w:rPr>
      </w:pPr>
      <w:r>
        <w:rPr>
          <w:spacing w:val="-2"/>
          <w:sz w:val="24"/>
        </w:rPr>
        <w:t>самоконтроль:</w:t>
      </w:r>
    </w:p>
    <w:p w:rsidR="004D001B" w:rsidRDefault="00FF118F">
      <w:pPr>
        <w:pStyle w:val="a3"/>
        <w:ind w:right="580"/>
      </w:pPr>
      <w:r>
        <w:t>давать оценку новым ситуациям, вносить к</w:t>
      </w:r>
      <w:r>
        <w:t>оррективы в деятельность, оценивать соответствие результатов целям;</w:t>
      </w:r>
    </w:p>
    <w:p w:rsidR="004D001B" w:rsidRDefault="00FF118F">
      <w:pPr>
        <w:pStyle w:val="a3"/>
        <w:ind w:right="583"/>
      </w:pPr>
      <w:r>
        <w:t>владеть навыками познавательной рефлексии как осознания совершаемых действий и мыслительных процессов, их результатов и оснований;</w:t>
      </w:r>
    </w:p>
    <w:p w:rsidR="004D001B" w:rsidRDefault="00FF118F">
      <w:pPr>
        <w:pStyle w:val="a3"/>
        <w:ind w:right="584"/>
      </w:pPr>
      <w:r>
        <w:t>использовать приёмы рефлексии для оценки ситуации, выбора</w:t>
      </w:r>
      <w:r>
        <w:t xml:space="preserve"> верного решения; оценивать риски и своевременно принимать решения по их снижению;</w:t>
      </w:r>
      <w:r>
        <w:rPr>
          <w:spacing w:val="-1"/>
        </w:rPr>
        <w:t xml:space="preserve"> </w:t>
      </w:r>
      <w:r>
        <w:t>принимать мотивы и аргументы других при анализе результатов деятельности.</w:t>
      </w:r>
    </w:p>
    <w:p w:rsidR="004D001B" w:rsidRDefault="004D001B">
      <w:pPr>
        <w:sectPr w:rsidR="004D001B">
          <w:pgSz w:w="11920" w:h="16850"/>
          <w:pgMar w:top="720" w:right="160" w:bottom="2160" w:left="480" w:header="0" w:footer="1924" w:gutter="0"/>
          <w:cols w:space="720"/>
        </w:sectPr>
      </w:pPr>
    </w:p>
    <w:p w:rsidR="004D001B" w:rsidRDefault="00FF118F">
      <w:pPr>
        <w:pStyle w:val="a4"/>
        <w:numPr>
          <w:ilvl w:val="0"/>
          <w:numId w:val="56"/>
        </w:numPr>
        <w:tabs>
          <w:tab w:val="left" w:pos="1260"/>
        </w:tabs>
        <w:spacing w:before="68"/>
        <w:ind w:hanging="720"/>
        <w:rPr>
          <w:sz w:val="24"/>
        </w:rPr>
      </w:pPr>
      <w:r>
        <w:rPr>
          <w:sz w:val="24"/>
        </w:rPr>
        <w:t>принятие</w:t>
      </w:r>
      <w:r>
        <w:rPr>
          <w:spacing w:val="-3"/>
          <w:sz w:val="24"/>
        </w:rPr>
        <w:t xml:space="preserve"> </w:t>
      </w:r>
      <w:r>
        <w:rPr>
          <w:sz w:val="24"/>
        </w:rPr>
        <w:t>себя</w:t>
      </w:r>
      <w:r>
        <w:rPr>
          <w:spacing w:val="-2"/>
          <w:sz w:val="24"/>
        </w:rPr>
        <w:t xml:space="preserve"> </w:t>
      </w:r>
      <w:r>
        <w:rPr>
          <w:sz w:val="24"/>
        </w:rPr>
        <w:t>и</w:t>
      </w:r>
      <w:r>
        <w:rPr>
          <w:spacing w:val="-1"/>
          <w:sz w:val="24"/>
        </w:rPr>
        <w:t xml:space="preserve"> </w:t>
      </w:r>
      <w:r>
        <w:rPr>
          <w:spacing w:val="-2"/>
          <w:sz w:val="24"/>
        </w:rPr>
        <w:t>других:</w:t>
      </w:r>
    </w:p>
    <w:p w:rsidR="004D001B" w:rsidRDefault="00FF118F">
      <w:pPr>
        <w:pStyle w:val="a3"/>
        <w:jc w:val="left"/>
      </w:pPr>
      <w:r>
        <w:t>принимать</w:t>
      </w:r>
      <w:r>
        <w:rPr>
          <w:spacing w:val="-4"/>
        </w:rPr>
        <w:t xml:space="preserve"> </w:t>
      </w:r>
      <w:r>
        <w:t>себя,</w:t>
      </w:r>
      <w:r>
        <w:rPr>
          <w:spacing w:val="-3"/>
        </w:rPr>
        <w:t xml:space="preserve"> </w:t>
      </w:r>
      <w:r>
        <w:t>понимая</w:t>
      </w:r>
      <w:r>
        <w:rPr>
          <w:spacing w:val="-3"/>
        </w:rPr>
        <w:t xml:space="preserve"> </w:t>
      </w:r>
      <w:r>
        <w:t>свои</w:t>
      </w:r>
      <w:r>
        <w:rPr>
          <w:spacing w:val="-2"/>
        </w:rPr>
        <w:t xml:space="preserve"> </w:t>
      </w:r>
      <w:r>
        <w:t>недостатки</w:t>
      </w:r>
      <w:r>
        <w:rPr>
          <w:spacing w:val="-3"/>
        </w:rPr>
        <w:t xml:space="preserve"> </w:t>
      </w:r>
      <w:r>
        <w:t>и</w:t>
      </w:r>
      <w:r>
        <w:rPr>
          <w:spacing w:val="-2"/>
        </w:rPr>
        <w:t xml:space="preserve"> достоинства;</w:t>
      </w:r>
    </w:p>
    <w:p w:rsidR="004D001B" w:rsidRDefault="00FF118F">
      <w:pPr>
        <w:pStyle w:val="a3"/>
        <w:ind w:right="576"/>
        <w:jc w:val="left"/>
      </w:pPr>
      <w:r>
        <w:t>принимать мотивы и аргументы других</w:t>
      </w:r>
      <w:r>
        <w:rPr>
          <w:spacing w:val="30"/>
        </w:rPr>
        <w:t xml:space="preserve"> </w:t>
      </w:r>
      <w:r>
        <w:t>при анализе результатов деятельности; признавать своё</w:t>
      </w:r>
      <w:r>
        <w:rPr>
          <w:spacing w:val="40"/>
        </w:rPr>
        <w:t xml:space="preserve"> </w:t>
      </w:r>
      <w:r>
        <w:t>право и право других на ошибку.</w:t>
      </w:r>
    </w:p>
    <w:p w:rsidR="004D001B" w:rsidRDefault="00FF118F">
      <w:pPr>
        <w:pStyle w:val="a4"/>
        <w:numPr>
          <w:ilvl w:val="2"/>
          <w:numId w:val="64"/>
        </w:numPr>
        <w:tabs>
          <w:tab w:val="left" w:pos="1260"/>
        </w:tabs>
        <w:ind w:left="540" w:right="575" w:firstLine="0"/>
        <w:rPr>
          <w:sz w:val="24"/>
        </w:rPr>
      </w:pPr>
      <w:r>
        <w:rPr>
          <w:sz w:val="24"/>
        </w:rPr>
        <w:t>Предметные</w:t>
      </w:r>
      <w:r>
        <w:rPr>
          <w:spacing w:val="-11"/>
          <w:sz w:val="24"/>
        </w:rPr>
        <w:t xml:space="preserve"> </w:t>
      </w:r>
      <w:r>
        <w:rPr>
          <w:sz w:val="24"/>
        </w:rPr>
        <w:t>результаты</w:t>
      </w:r>
      <w:r>
        <w:rPr>
          <w:spacing w:val="-10"/>
          <w:sz w:val="24"/>
        </w:rPr>
        <w:t xml:space="preserve"> </w:t>
      </w:r>
      <w:r>
        <w:rPr>
          <w:sz w:val="24"/>
        </w:rPr>
        <w:t>освоения</w:t>
      </w:r>
      <w:r>
        <w:rPr>
          <w:spacing w:val="-10"/>
          <w:sz w:val="24"/>
        </w:rPr>
        <w:t xml:space="preserve"> </w:t>
      </w:r>
      <w:r>
        <w:rPr>
          <w:sz w:val="24"/>
        </w:rPr>
        <w:t>программы</w:t>
      </w:r>
      <w:r>
        <w:rPr>
          <w:spacing w:val="-8"/>
          <w:sz w:val="24"/>
        </w:rPr>
        <w:t xml:space="preserve"> </w:t>
      </w:r>
      <w:r>
        <w:rPr>
          <w:sz w:val="24"/>
        </w:rPr>
        <w:t>по</w:t>
      </w:r>
      <w:r>
        <w:rPr>
          <w:spacing w:val="-10"/>
          <w:sz w:val="24"/>
        </w:rPr>
        <w:t xml:space="preserve"> </w:t>
      </w:r>
      <w:r>
        <w:rPr>
          <w:sz w:val="24"/>
        </w:rPr>
        <w:t>физике.</w:t>
      </w:r>
      <w:r>
        <w:rPr>
          <w:spacing w:val="-10"/>
          <w:sz w:val="24"/>
        </w:rPr>
        <w:t xml:space="preserve"> </w:t>
      </w:r>
      <w:r>
        <w:rPr>
          <w:sz w:val="24"/>
        </w:rPr>
        <w:t>В</w:t>
      </w:r>
      <w:r>
        <w:rPr>
          <w:spacing w:val="-11"/>
          <w:sz w:val="24"/>
        </w:rPr>
        <w:t xml:space="preserve"> </w:t>
      </w:r>
      <w:r>
        <w:rPr>
          <w:sz w:val="24"/>
        </w:rPr>
        <w:t>процессе</w:t>
      </w:r>
      <w:r>
        <w:rPr>
          <w:spacing w:val="-8"/>
          <w:sz w:val="24"/>
        </w:rPr>
        <w:t xml:space="preserve"> </w:t>
      </w:r>
      <w:r>
        <w:rPr>
          <w:sz w:val="24"/>
        </w:rPr>
        <w:t>изучения</w:t>
      </w:r>
      <w:r>
        <w:rPr>
          <w:spacing w:val="-10"/>
          <w:sz w:val="24"/>
        </w:rPr>
        <w:t xml:space="preserve"> </w:t>
      </w:r>
      <w:r>
        <w:rPr>
          <w:sz w:val="24"/>
        </w:rPr>
        <w:t>курса</w:t>
      </w:r>
      <w:r>
        <w:rPr>
          <w:spacing w:val="-11"/>
          <w:sz w:val="24"/>
        </w:rPr>
        <w:t xml:space="preserve"> </w:t>
      </w:r>
      <w:r>
        <w:rPr>
          <w:sz w:val="24"/>
        </w:rPr>
        <w:t>физики базового уровня в 10 классе обучающийся научится:</w:t>
      </w:r>
    </w:p>
    <w:p w:rsidR="004D001B" w:rsidRDefault="00FF118F">
      <w:pPr>
        <w:pStyle w:val="a3"/>
        <w:ind w:right="580"/>
      </w:pPr>
      <w:r>
        <w:t>демонстрировать</w:t>
      </w:r>
      <w:r>
        <w:rPr>
          <w:spacing w:val="-13"/>
        </w:rPr>
        <w:t xml:space="preserve"> </w:t>
      </w:r>
      <w:r>
        <w:t>на</w:t>
      </w:r>
      <w:r>
        <w:rPr>
          <w:spacing w:val="-15"/>
        </w:rPr>
        <w:t xml:space="preserve"> </w:t>
      </w:r>
      <w:r>
        <w:t>примерах</w:t>
      </w:r>
      <w:r>
        <w:rPr>
          <w:spacing w:val="-12"/>
        </w:rPr>
        <w:t xml:space="preserve"> </w:t>
      </w:r>
      <w:r>
        <w:t>роль</w:t>
      </w:r>
      <w:r>
        <w:rPr>
          <w:spacing w:val="-15"/>
        </w:rPr>
        <w:t xml:space="preserve"> </w:t>
      </w:r>
      <w:r>
        <w:t>и</w:t>
      </w:r>
      <w:r>
        <w:rPr>
          <w:spacing w:val="-13"/>
        </w:rPr>
        <w:t xml:space="preserve"> </w:t>
      </w:r>
      <w:r>
        <w:t>место</w:t>
      </w:r>
      <w:r>
        <w:rPr>
          <w:spacing w:val="-13"/>
        </w:rPr>
        <w:t xml:space="preserve"> </w:t>
      </w:r>
      <w:r>
        <w:t>физики</w:t>
      </w:r>
      <w:r>
        <w:rPr>
          <w:spacing w:val="-13"/>
        </w:rPr>
        <w:t xml:space="preserve"> </w:t>
      </w:r>
      <w:r>
        <w:t>в</w:t>
      </w:r>
      <w:r>
        <w:rPr>
          <w:spacing w:val="-15"/>
        </w:rPr>
        <w:t xml:space="preserve"> </w:t>
      </w:r>
      <w:r>
        <w:t>формировании</w:t>
      </w:r>
      <w:r>
        <w:rPr>
          <w:spacing w:val="-13"/>
        </w:rPr>
        <w:t xml:space="preserve"> </w:t>
      </w:r>
      <w:r>
        <w:t>современной</w:t>
      </w:r>
      <w:r>
        <w:rPr>
          <w:spacing w:val="-13"/>
        </w:rPr>
        <w:t xml:space="preserve"> </w:t>
      </w:r>
      <w:r>
        <w:t>научной</w:t>
      </w:r>
      <w:r>
        <w:rPr>
          <w:spacing w:val="-13"/>
        </w:rPr>
        <w:t xml:space="preserve"> </w:t>
      </w:r>
      <w:r>
        <w:t>картины мира, в развитии современной техники и технологий, в практической деятельности людей;</w:t>
      </w:r>
    </w:p>
    <w:p w:rsidR="004D001B" w:rsidRDefault="00FF118F">
      <w:pPr>
        <w:pStyle w:val="a3"/>
        <w:ind w:right="581"/>
      </w:pPr>
      <w:r>
        <w:t>учитывать границы применения изученных физических моделей: материальная точка,</w:t>
      </w:r>
      <w:r>
        <w:t xml:space="preserve">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rsidR="004D001B" w:rsidRDefault="00FF118F">
      <w:pPr>
        <w:pStyle w:val="a3"/>
        <w:ind w:right="581"/>
      </w:pPr>
      <w:r>
        <w:t>распознавать физические явления (процессы) и объяснять их на основе законов мех</w:t>
      </w:r>
      <w:r>
        <w:t>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w:t>
      </w:r>
      <w:r>
        <w:t xml:space="preserve">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w:t>
      </w:r>
      <w:r>
        <w:t>ояния газа в изопроцессах, электризация тел, взаимодействие зарядов;</w:t>
      </w:r>
    </w:p>
    <w:p w:rsidR="004D001B" w:rsidRDefault="00FF118F">
      <w:pPr>
        <w:pStyle w:val="a3"/>
        <w:tabs>
          <w:tab w:val="left" w:pos="1837"/>
          <w:tab w:val="left" w:pos="3472"/>
          <w:tab w:val="left" w:pos="4751"/>
          <w:tab w:val="left" w:pos="6005"/>
          <w:tab w:val="left" w:pos="7417"/>
          <w:tab w:val="left" w:pos="8712"/>
          <w:tab w:val="left" w:pos="10163"/>
        </w:tabs>
        <w:spacing w:before="1"/>
        <w:ind w:right="578"/>
        <w:jc w:val="left"/>
      </w:pPr>
      <w:r>
        <w:rPr>
          <w:spacing w:val="-2"/>
        </w:rPr>
        <w:t>описывать</w:t>
      </w:r>
      <w:r>
        <w:tab/>
      </w:r>
      <w:r>
        <w:rPr>
          <w:spacing w:val="-2"/>
        </w:rPr>
        <w:t>механическое</w:t>
      </w:r>
      <w:r>
        <w:tab/>
      </w:r>
      <w:r>
        <w:rPr>
          <w:spacing w:val="-2"/>
        </w:rPr>
        <w:t>движение,</w:t>
      </w:r>
      <w:r>
        <w:tab/>
      </w:r>
      <w:r>
        <w:rPr>
          <w:spacing w:val="-2"/>
        </w:rPr>
        <w:t>используя</w:t>
      </w:r>
      <w:r>
        <w:tab/>
      </w:r>
      <w:r>
        <w:rPr>
          <w:spacing w:val="-2"/>
        </w:rPr>
        <w:t>физические</w:t>
      </w:r>
      <w:r>
        <w:tab/>
      </w:r>
      <w:r>
        <w:rPr>
          <w:spacing w:val="-2"/>
        </w:rPr>
        <w:t>величины:</w:t>
      </w:r>
      <w:r>
        <w:tab/>
      </w:r>
      <w:r>
        <w:rPr>
          <w:spacing w:val="-2"/>
        </w:rPr>
        <w:t>координата,</w:t>
      </w:r>
      <w:r>
        <w:tab/>
      </w:r>
      <w:r>
        <w:rPr>
          <w:spacing w:val="-2"/>
        </w:rPr>
        <w:t xml:space="preserve">путь, </w:t>
      </w:r>
      <w:r>
        <w:t>перемещение,</w:t>
      </w:r>
      <w:r>
        <w:rPr>
          <w:spacing w:val="80"/>
        </w:rPr>
        <w:t xml:space="preserve"> </w:t>
      </w:r>
      <w:r>
        <w:t>скорость,</w:t>
      </w:r>
      <w:r>
        <w:rPr>
          <w:spacing w:val="80"/>
        </w:rPr>
        <w:t xml:space="preserve"> </w:t>
      </w:r>
      <w:r>
        <w:t>ускорение,</w:t>
      </w:r>
      <w:r>
        <w:rPr>
          <w:spacing w:val="80"/>
        </w:rPr>
        <w:t xml:space="preserve"> </w:t>
      </w:r>
      <w:r>
        <w:t>масса</w:t>
      </w:r>
      <w:r>
        <w:rPr>
          <w:spacing w:val="80"/>
        </w:rPr>
        <w:t xml:space="preserve"> </w:t>
      </w:r>
      <w:r>
        <w:t>тела,</w:t>
      </w:r>
      <w:r>
        <w:rPr>
          <w:spacing w:val="80"/>
        </w:rPr>
        <w:t xml:space="preserve"> </w:t>
      </w:r>
      <w:r>
        <w:t>сила,</w:t>
      </w:r>
      <w:r>
        <w:rPr>
          <w:spacing w:val="80"/>
        </w:rPr>
        <w:t xml:space="preserve"> </w:t>
      </w:r>
      <w:r>
        <w:t>импульс</w:t>
      </w:r>
      <w:r>
        <w:rPr>
          <w:spacing w:val="80"/>
        </w:rPr>
        <w:t xml:space="preserve"> </w:t>
      </w:r>
      <w:r>
        <w:t>тела,</w:t>
      </w:r>
      <w:r>
        <w:rPr>
          <w:spacing w:val="80"/>
        </w:rPr>
        <w:t xml:space="preserve"> </w:t>
      </w:r>
      <w:r>
        <w:t>кинетическая</w:t>
      </w:r>
      <w:r>
        <w:rPr>
          <w:spacing w:val="80"/>
        </w:rPr>
        <w:t xml:space="preserve"> </w:t>
      </w:r>
      <w:r>
        <w:t>энергия, потенциальная эне</w:t>
      </w:r>
      <w:r>
        <w:t>ргия, механическая работа, механическая мощность; при описании правильно трактовать</w:t>
      </w:r>
      <w:r>
        <w:rPr>
          <w:spacing w:val="40"/>
        </w:rPr>
        <w:t xml:space="preserve"> </w:t>
      </w:r>
      <w:r>
        <w:t>физический</w:t>
      </w:r>
      <w:r>
        <w:rPr>
          <w:spacing w:val="40"/>
        </w:rPr>
        <w:t xml:space="preserve"> </w:t>
      </w:r>
      <w:r>
        <w:t>смысл</w:t>
      </w:r>
      <w:r>
        <w:rPr>
          <w:spacing w:val="40"/>
        </w:rPr>
        <w:t xml:space="preserve"> </w:t>
      </w:r>
      <w:r>
        <w:t>используемых</w:t>
      </w:r>
      <w:r>
        <w:rPr>
          <w:spacing w:val="40"/>
        </w:rPr>
        <w:t xml:space="preserve"> </w:t>
      </w:r>
      <w:r>
        <w:t>величин,</w:t>
      </w:r>
      <w:r>
        <w:rPr>
          <w:spacing w:val="40"/>
        </w:rPr>
        <w:t xml:space="preserve"> </w:t>
      </w:r>
      <w:r>
        <w:t>их</w:t>
      </w:r>
      <w:r>
        <w:rPr>
          <w:spacing w:val="40"/>
        </w:rPr>
        <w:t xml:space="preserve"> </w:t>
      </w:r>
      <w:r>
        <w:t>обозначения</w:t>
      </w:r>
      <w:r>
        <w:rPr>
          <w:spacing w:val="40"/>
        </w:rPr>
        <w:t xml:space="preserve"> </w:t>
      </w:r>
      <w:r>
        <w:t>и</w:t>
      </w:r>
      <w:r>
        <w:rPr>
          <w:spacing w:val="40"/>
        </w:rPr>
        <w:t xml:space="preserve"> </w:t>
      </w:r>
      <w:r>
        <w:t>единицы,</w:t>
      </w:r>
      <w:r>
        <w:rPr>
          <w:spacing w:val="40"/>
        </w:rPr>
        <w:t xml:space="preserve"> </w:t>
      </w:r>
      <w:r>
        <w:t>находить</w:t>
      </w:r>
      <w:r>
        <w:rPr>
          <w:spacing w:val="40"/>
        </w:rPr>
        <w:t xml:space="preserve"> </w:t>
      </w:r>
      <w:r>
        <w:t>формулы, связывающие данную физическую величину с другими величинами;</w:t>
      </w:r>
    </w:p>
    <w:p w:rsidR="004D001B" w:rsidRDefault="00FF118F">
      <w:pPr>
        <w:pStyle w:val="a3"/>
        <w:ind w:right="580"/>
      </w:pPr>
      <w:r>
        <w:t>описывать</w:t>
      </w:r>
      <w:r>
        <w:rPr>
          <w:spacing w:val="-10"/>
        </w:rPr>
        <w:t xml:space="preserve"> </w:t>
      </w:r>
      <w:r>
        <w:t>изученные</w:t>
      </w:r>
      <w:r>
        <w:rPr>
          <w:spacing w:val="-13"/>
        </w:rPr>
        <w:t xml:space="preserve"> </w:t>
      </w:r>
      <w:r>
        <w:t>тепловые</w:t>
      </w:r>
      <w:r>
        <w:rPr>
          <w:spacing w:val="-13"/>
        </w:rPr>
        <w:t xml:space="preserve"> </w:t>
      </w:r>
      <w:r>
        <w:t>свойства</w:t>
      </w:r>
      <w:r>
        <w:rPr>
          <w:spacing w:val="-12"/>
        </w:rPr>
        <w:t xml:space="preserve"> </w:t>
      </w:r>
      <w:r>
        <w:t>тел</w:t>
      </w:r>
      <w:r>
        <w:rPr>
          <w:spacing w:val="-12"/>
        </w:rPr>
        <w:t xml:space="preserve"> </w:t>
      </w:r>
      <w:r>
        <w:t>и</w:t>
      </w:r>
      <w:r>
        <w:rPr>
          <w:spacing w:val="-13"/>
        </w:rPr>
        <w:t xml:space="preserve"> </w:t>
      </w:r>
      <w:r>
        <w:t>тепловые</w:t>
      </w:r>
      <w:r>
        <w:rPr>
          <w:spacing w:val="-13"/>
        </w:rPr>
        <w:t xml:space="preserve"> </w:t>
      </w:r>
      <w:r>
        <w:t>явления,</w:t>
      </w:r>
      <w:r>
        <w:rPr>
          <w:spacing w:val="-13"/>
        </w:rPr>
        <w:t xml:space="preserve"> </w:t>
      </w:r>
      <w:r>
        <w:t>используя</w:t>
      </w:r>
      <w:r>
        <w:rPr>
          <w:spacing w:val="-12"/>
        </w:rPr>
        <w:t xml:space="preserve"> </w:t>
      </w:r>
      <w:r>
        <w:t>физические</w:t>
      </w:r>
      <w:r>
        <w:rPr>
          <w:spacing w:val="-13"/>
        </w:rPr>
        <w:t xml:space="preserve"> </w:t>
      </w:r>
      <w:r>
        <w:t>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w:t>
      </w:r>
      <w:r>
        <w:t>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p w:rsidR="004D001B" w:rsidRDefault="00FF118F">
      <w:pPr>
        <w:pStyle w:val="a3"/>
        <w:spacing w:before="1"/>
        <w:ind w:right="579"/>
      </w:pPr>
      <w:r>
        <w:t>описывать изученные электрические свойст</w:t>
      </w:r>
      <w:r>
        <w:t>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w:t>
      </w:r>
      <w:r>
        <w:t>ения и единицы; указывать формулы, связывающие данную физическую величину с другими величинами;</w:t>
      </w:r>
    </w:p>
    <w:p w:rsidR="004D001B" w:rsidRDefault="00FF118F">
      <w:pPr>
        <w:pStyle w:val="a3"/>
        <w:ind w:right="578"/>
      </w:pPr>
      <w:r>
        <w:t>анализировать физические процессы и явления, используя физические законы и принципы: закон всемирного тяготения, I, II и III законы Ньютона, закон сохранения ме</w:t>
      </w:r>
      <w:r>
        <w:t>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w:t>
      </w:r>
      <w:r>
        <w:t xml:space="preserve">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w:t>
      </w:r>
      <w:r>
        <w:rPr>
          <w:spacing w:val="-2"/>
        </w:rPr>
        <w:t>применимости;</w:t>
      </w:r>
    </w:p>
    <w:p w:rsidR="004D001B" w:rsidRDefault="00FF118F">
      <w:pPr>
        <w:pStyle w:val="a3"/>
        <w:ind w:right="584"/>
      </w:pPr>
      <w:r>
        <w:t>объяснять основные принципы де</w:t>
      </w:r>
      <w:r>
        <w:t>йствия машин, приборов и технических устройств; различать условия их безопасного использования в повседневной жизни;</w:t>
      </w:r>
    </w:p>
    <w:p w:rsidR="004D001B" w:rsidRDefault="00FF118F">
      <w:pPr>
        <w:pStyle w:val="a3"/>
        <w:ind w:right="578"/>
      </w:pPr>
      <w:r>
        <w:t>выполнять эксперименты по исследованию физических явлений и процессов с использованием прямых, и косвенных измерений, при этом формулироват</w:t>
      </w:r>
      <w:r>
        <w:t>ь проблему/задачу и гипотезу учебного эксперимента, собирать установку из предложенного оборудования, проводить опыт и формулировать выводы;</w:t>
      </w:r>
    </w:p>
    <w:p w:rsidR="004D001B" w:rsidRDefault="00FF118F">
      <w:pPr>
        <w:pStyle w:val="a3"/>
      </w:pPr>
      <w:r>
        <w:t>осуществлять</w:t>
      </w:r>
      <w:r>
        <w:rPr>
          <w:spacing w:val="33"/>
        </w:rPr>
        <w:t xml:space="preserve">  </w:t>
      </w:r>
      <w:r>
        <w:t>прямые</w:t>
      </w:r>
      <w:r>
        <w:rPr>
          <w:spacing w:val="35"/>
        </w:rPr>
        <w:t xml:space="preserve">  </w:t>
      </w:r>
      <w:r>
        <w:t>и</w:t>
      </w:r>
      <w:r>
        <w:rPr>
          <w:spacing w:val="34"/>
        </w:rPr>
        <w:t xml:space="preserve">  </w:t>
      </w:r>
      <w:r>
        <w:t>косвенные</w:t>
      </w:r>
      <w:r>
        <w:rPr>
          <w:spacing w:val="35"/>
        </w:rPr>
        <w:t xml:space="preserve">  </w:t>
      </w:r>
      <w:r>
        <w:t>измерения</w:t>
      </w:r>
      <w:r>
        <w:rPr>
          <w:spacing w:val="35"/>
        </w:rPr>
        <w:t xml:space="preserve">  </w:t>
      </w:r>
      <w:r>
        <w:t>физических</w:t>
      </w:r>
      <w:r>
        <w:rPr>
          <w:spacing w:val="36"/>
        </w:rPr>
        <w:t xml:space="preserve">  </w:t>
      </w:r>
      <w:r>
        <w:t>величин,</w:t>
      </w:r>
      <w:r>
        <w:rPr>
          <w:spacing w:val="34"/>
        </w:rPr>
        <w:t xml:space="preserve">  </w:t>
      </w:r>
      <w:r>
        <w:t>при</w:t>
      </w:r>
      <w:r>
        <w:rPr>
          <w:spacing w:val="36"/>
        </w:rPr>
        <w:t xml:space="preserve">  </w:t>
      </w:r>
      <w:r>
        <w:t>этом</w:t>
      </w:r>
      <w:r>
        <w:rPr>
          <w:spacing w:val="35"/>
        </w:rPr>
        <w:t xml:space="preserve">  </w:t>
      </w:r>
      <w:r>
        <w:rPr>
          <w:spacing w:val="-2"/>
        </w:rPr>
        <w:t>выбирать</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5"/>
      </w:pPr>
      <w:r>
        <w:t>оптималь</w:t>
      </w:r>
      <w:r>
        <w:t xml:space="preserve">ный способ измерения и использовать известные методы оценки погрешностей </w:t>
      </w:r>
      <w:r>
        <w:rPr>
          <w:spacing w:val="-2"/>
        </w:rPr>
        <w:t>измерений;</w:t>
      </w:r>
    </w:p>
    <w:p w:rsidR="004D001B" w:rsidRDefault="00FF118F">
      <w:pPr>
        <w:pStyle w:val="a3"/>
        <w:ind w:right="582"/>
      </w:pPr>
      <w:r>
        <w:t>исследовать зависимости между физическими величинами с использованием прямых измерений, при</w:t>
      </w:r>
      <w:r>
        <w:rPr>
          <w:spacing w:val="-14"/>
        </w:rPr>
        <w:t xml:space="preserve"> </w:t>
      </w:r>
      <w:r>
        <w:t>этом</w:t>
      </w:r>
      <w:r>
        <w:rPr>
          <w:spacing w:val="-15"/>
        </w:rPr>
        <w:t xml:space="preserve"> </w:t>
      </w:r>
      <w:r>
        <w:t>конструировать</w:t>
      </w:r>
      <w:r>
        <w:rPr>
          <w:spacing w:val="-11"/>
        </w:rPr>
        <w:t xml:space="preserve"> </w:t>
      </w:r>
      <w:r>
        <w:t>установку,</w:t>
      </w:r>
      <w:r>
        <w:rPr>
          <w:spacing w:val="-15"/>
        </w:rPr>
        <w:t xml:space="preserve"> </w:t>
      </w:r>
      <w:r>
        <w:t>фиксировать</w:t>
      </w:r>
      <w:r>
        <w:rPr>
          <w:spacing w:val="-14"/>
        </w:rPr>
        <w:t xml:space="preserve"> </w:t>
      </w:r>
      <w:r>
        <w:t>результаты</w:t>
      </w:r>
      <w:r>
        <w:rPr>
          <w:spacing w:val="-15"/>
        </w:rPr>
        <w:t xml:space="preserve"> </w:t>
      </w:r>
      <w:r>
        <w:t>полученной</w:t>
      </w:r>
      <w:r>
        <w:rPr>
          <w:spacing w:val="-14"/>
        </w:rPr>
        <w:t xml:space="preserve"> </w:t>
      </w:r>
      <w:r>
        <w:t>зависимости</w:t>
      </w:r>
      <w:r>
        <w:rPr>
          <w:spacing w:val="-13"/>
        </w:rPr>
        <w:t xml:space="preserve"> </w:t>
      </w:r>
      <w:r>
        <w:t>физ</w:t>
      </w:r>
      <w:r>
        <w:t>ических величин в виде таблиц и графиков, делать выводы по результатам исследования;</w:t>
      </w:r>
    </w:p>
    <w:p w:rsidR="004D001B" w:rsidRDefault="00FF118F">
      <w:pPr>
        <w:pStyle w:val="a3"/>
        <w:ind w:right="577"/>
      </w:pPr>
      <w: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w:t>
      </w:r>
      <w:r>
        <w:t>льных устройств и лабораторного оборудования;</w:t>
      </w:r>
    </w:p>
    <w:p w:rsidR="004D001B" w:rsidRDefault="00FF118F">
      <w:pPr>
        <w:pStyle w:val="a3"/>
        <w:ind w:right="578"/>
      </w:pPr>
      <w: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w:t>
      </w:r>
      <w:r>
        <w:t>ть реальность полученного значения физической величины;</w:t>
      </w:r>
    </w:p>
    <w:p w:rsidR="004D001B" w:rsidRDefault="00FF118F">
      <w:pPr>
        <w:pStyle w:val="a3"/>
        <w:ind w:right="581"/>
      </w:pPr>
      <w:r>
        <w:t>решать качественные задачи: выстраивать логически непротиворечивую цепочку рассуждений с использованием изученных законов, закономерностей и физических явлений;</w:t>
      </w:r>
    </w:p>
    <w:p w:rsidR="004D001B" w:rsidRDefault="00FF118F">
      <w:pPr>
        <w:pStyle w:val="a3"/>
        <w:ind w:right="576"/>
        <w:jc w:val="left"/>
      </w:pPr>
      <w:r>
        <w:t xml:space="preserve">использовать при решении учебных задач </w:t>
      </w:r>
      <w:r>
        <w:t>современные информационные технологии для поиска, структурирования,</w:t>
      </w:r>
      <w:r>
        <w:rPr>
          <w:spacing w:val="34"/>
        </w:rPr>
        <w:t xml:space="preserve"> </w:t>
      </w:r>
      <w:r>
        <w:t>интерпретации</w:t>
      </w:r>
      <w:r>
        <w:rPr>
          <w:spacing w:val="35"/>
        </w:rPr>
        <w:t xml:space="preserve"> </w:t>
      </w:r>
      <w:r>
        <w:t>и</w:t>
      </w:r>
      <w:r>
        <w:rPr>
          <w:spacing w:val="35"/>
        </w:rPr>
        <w:t xml:space="preserve"> </w:t>
      </w:r>
      <w:r>
        <w:t>представления</w:t>
      </w:r>
      <w:r>
        <w:rPr>
          <w:spacing w:val="36"/>
        </w:rPr>
        <w:t xml:space="preserve"> </w:t>
      </w:r>
      <w:r>
        <w:t>учебной</w:t>
      </w:r>
      <w:r>
        <w:rPr>
          <w:spacing w:val="35"/>
        </w:rPr>
        <w:t xml:space="preserve"> </w:t>
      </w:r>
      <w:r>
        <w:t>и</w:t>
      </w:r>
      <w:r>
        <w:rPr>
          <w:spacing w:val="35"/>
        </w:rPr>
        <w:t xml:space="preserve"> </w:t>
      </w:r>
      <w:r>
        <w:t>научно-популярной</w:t>
      </w:r>
      <w:r>
        <w:rPr>
          <w:spacing w:val="35"/>
        </w:rPr>
        <w:t xml:space="preserve"> </w:t>
      </w:r>
      <w:r>
        <w:t>информации, полученной из различных источников, критически анализировать получаемую информацию; приводить</w:t>
      </w:r>
      <w:r>
        <w:rPr>
          <w:spacing w:val="80"/>
        </w:rPr>
        <w:t xml:space="preserve"> </w:t>
      </w:r>
      <w:r>
        <w:t>примеры</w:t>
      </w:r>
      <w:r>
        <w:rPr>
          <w:spacing w:val="80"/>
        </w:rPr>
        <w:t xml:space="preserve"> </w:t>
      </w:r>
      <w:r>
        <w:t>вклада</w:t>
      </w:r>
      <w:r>
        <w:rPr>
          <w:spacing w:val="80"/>
        </w:rPr>
        <w:t xml:space="preserve"> </w:t>
      </w:r>
      <w:r>
        <w:t>российских</w:t>
      </w:r>
      <w:r>
        <w:rPr>
          <w:spacing w:val="80"/>
        </w:rPr>
        <w:t xml:space="preserve"> </w:t>
      </w:r>
      <w:r>
        <w:t>и</w:t>
      </w:r>
      <w:r>
        <w:rPr>
          <w:spacing w:val="80"/>
        </w:rPr>
        <w:t xml:space="preserve"> </w:t>
      </w:r>
      <w:r>
        <w:t>зарубежных</w:t>
      </w:r>
      <w:r>
        <w:rPr>
          <w:spacing w:val="80"/>
        </w:rPr>
        <w:t xml:space="preserve"> </w:t>
      </w:r>
      <w:r>
        <w:t>учёных-физиков</w:t>
      </w:r>
      <w:r>
        <w:rPr>
          <w:spacing w:val="80"/>
        </w:rPr>
        <w:t xml:space="preserve"> </w:t>
      </w:r>
      <w:r>
        <w:t>в</w:t>
      </w:r>
      <w:r>
        <w:rPr>
          <w:spacing w:val="80"/>
        </w:rPr>
        <w:t xml:space="preserve"> </w:t>
      </w:r>
      <w:r>
        <w:t>развитие</w:t>
      </w:r>
      <w:r>
        <w:rPr>
          <w:spacing w:val="80"/>
        </w:rPr>
        <w:t xml:space="preserve"> </w:t>
      </w:r>
      <w:r>
        <w:t>науки,</w:t>
      </w:r>
      <w:r>
        <w:rPr>
          <w:spacing w:val="40"/>
        </w:rPr>
        <w:t xml:space="preserve"> </w:t>
      </w:r>
      <w:r>
        <w:t>объяснение процессов окружающего мира, в развитие техники и технологий;</w:t>
      </w:r>
    </w:p>
    <w:p w:rsidR="004D001B" w:rsidRDefault="00FF118F">
      <w:pPr>
        <w:pStyle w:val="a3"/>
        <w:spacing w:before="1"/>
        <w:ind w:right="581"/>
      </w:pPr>
      <w:r>
        <w:t>использовать теоретические знания по физике в повседневной жизни для обеспечения безопасности</w:t>
      </w:r>
      <w:r>
        <w:rPr>
          <w:spacing w:val="-9"/>
        </w:rPr>
        <w:t xml:space="preserve"> </w:t>
      </w:r>
      <w:r>
        <w:t>при</w:t>
      </w:r>
      <w:r>
        <w:rPr>
          <w:spacing w:val="-10"/>
        </w:rPr>
        <w:t xml:space="preserve"> </w:t>
      </w:r>
      <w:r>
        <w:t>обращении</w:t>
      </w:r>
      <w:r>
        <w:rPr>
          <w:spacing w:val="-10"/>
        </w:rPr>
        <w:t xml:space="preserve"> </w:t>
      </w:r>
      <w:r>
        <w:t>с</w:t>
      </w:r>
      <w:r>
        <w:rPr>
          <w:spacing w:val="-12"/>
        </w:rPr>
        <w:t xml:space="preserve"> </w:t>
      </w:r>
      <w:r>
        <w:t>приборами</w:t>
      </w:r>
      <w:r>
        <w:rPr>
          <w:spacing w:val="-10"/>
        </w:rPr>
        <w:t xml:space="preserve"> </w:t>
      </w:r>
      <w:r>
        <w:t>и</w:t>
      </w:r>
      <w:r>
        <w:rPr>
          <w:spacing w:val="-10"/>
        </w:rPr>
        <w:t xml:space="preserve"> </w:t>
      </w:r>
      <w:r>
        <w:t>техни</w:t>
      </w:r>
      <w:r>
        <w:t>ческими</w:t>
      </w:r>
      <w:r>
        <w:rPr>
          <w:spacing w:val="-7"/>
        </w:rPr>
        <w:t xml:space="preserve"> </w:t>
      </w:r>
      <w:r>
        <w:t>устройствами,</w:t>
      </w:r>
      <w:r>
        <w:rPr>
          <w:spacing w:val="-11"/>
        </w:rPr>
        <w:t xml:space="preserve"> </w:t>
      </w:r>
      <w:r>
        <w:t>для</w:t>
      </w:r>
      <w:r>
        <w:rPr>
          <w:spacing w:val="-10"/>
        </w:rPr>
        <w:t xml:space="preserve"> </w:t>
      </w:r>
      <w:r>
        <w:t>сохранения</w:t>
      </w:r>
      <w:r>
        <w:rPr>
          <w:spacing w:val="-11"/>
        </w:rPr>
        <w:t xml:space="preserve"> </w:t>
      </w:r>
      <w:r>
        <w:t>здоровья и соблюдения норм экологического поведения в окружающей среде;</w:t>
      </w:r>
    </w:p>
    <w:p w:rsidR="004D001B" w:rsidRDefault="00FF118F">
      <w:pPr>
        <w:pStyle w:val="a3"/>
        <w:ind w:right="575"/>
      </w:pPr>
      <w:r>
        <w:t>работать в группе с выполнением различных социальных ролей, планировать работу группы, рационально распределять обязанности и планировать деятельно</w:t>
      </w:r>
      <w:r>
        <w:t>сть в нестандартных ситуациях, оценивать вклад каждого из участников группы в решение рассматриваемой проблемы.</w:t>
      </w:r>
    </w:p>
    <w:p w:rsidR="004D001B" w:rsidRDefault="00FF118F">
      <w:pPr>
        <w:pStyle w:val="a4"/>
        <w:numPr>
          <w:ilvl w:val="2"/>
          <w:numId w:val="64"/>
        </w:numPr>
        <w:tabs>
          <w:tab w:val="left" w:pos="1260"/>
        </w:tabs>
        <w:ind w:left="540" w:right="575" w:firstLine="0"/>
        <w:jc w:val="both"/>
        <w:rPr>
          <w:sz w:val="24"/>
        </w:rPr>
      </w:pPr>
      <w:r>
        <w:rPr>
          <w:sz w:val="24"/>
        </w:rPr>
        <w:t>Предметные</w:t>
      </w:r>
      <w:r>
        <w:rPr>
          <w:spacing w:val="-11"/>
          <w:sz w:val="24"/>
        </w:rPr>
        <w:t xml:space="preserve"> </w:t>
      </w:r>
      <w:r>
        <w:rPr>
          <w:sz w:val="24"/>
        </w:rPr>
        <w:t>результаты</w:t>
      </w:r>
      <w:r>
        <w:rPr>
          <w:spacing w:val="-10"/>
          <w:sz w:val="24"/>
        </w:rPr>
        <w:t xml:space="preserve"> </w:t>
      </w:r>
      <w:r>
        <w:rPr>
          <w:sz w:val="24"/>
        </w:rPr>
        <w:t>освоения</w:t>
      </w:r>
      <w:r>
        <w:rPr>
          <w:spacing w:val="-10"/>
          <w:sz w:val="24"/>
        </w:rPr>
        <w:t xml:space="preserve"> </w:t>
      </w:r>
      <w:r>
        <w:rPr>
          <w:sz w:val="24"/>
        </w:rPr>
        <w:t>программы</w:t>
      </w:r>
      <w:r>
        <w:rPr>
          <w:spacing w:val="-8"/>
          <w:sz w:val="24"/>
        </w:rPr>
        <w:t xml:space="preserve"> </w:t>
      </w:r>
      <w:r>
        <w:rPr>
          <w:sz w:val="24"/>
        </w:rPr>
        <w:t>по</w:t>
      </w:r>
      <w:r>
        <w:rPr>
          <w:spacing w:val="-10"/>
          <w:sz w:val="24"/>
        </w:rPr>
        <w:t xml:space="preserve"> </w:t>
      </w:r>
      <w:r>
        <w:rPr>
          <w:sz w:val="24"/>
        </w:rPr>
        <w:t>физике.</w:t>
      </w:r>
      <w:r>
        <w:rPr>
          <w:spacing w:val="-10"/>
          <w:sz w:val="24"/>
        </w:rPr>
        <w:t xml:space="preserve"> </w:t>
      </w:r>
      <w:r>
        <w:rPr>
          <w:sz w:val="24"/>
        </w:rPr>
        <w:t>В</w:t>
      </w:r>
      <w:r>
        <w:rPr>
          <w:spacing w:val="-11"/>
          <w:sz w:val="24"/>
        </w:rPr>
        <w:t xml:space="preserve"> </w:t>
      </w:r>
      <w:r>
        <w:rPr>
          <w:sz w:val="24"/>
        </w:rPr>
        <w:t>процессе</w:t>
      </w:r>
      <w:r>
        <w:rPr>
          <w:spacing w:val="-8"/>
          <w:sz w:val="24"/>
        </w:rPr>
        <w:t xml:space="preserve"> </w:t>
      </w:r>
      <w:r>
        <w:rPr>
          <w:sz w:val="24"/>
        </w:rPr>
        <w:t>изучения</w:t>
      </w:r>
      <w:r>
        <w:rPr>
          <w:spacing w:val="-10"/>
          <w:sz w:val="24"/>
        </w:rPr>
        <w:t xml:space="preserve"> </w:t>
      </w:r>
      <w:r>
        <w:rPr>
          <w:sz w:val="24"/>
        </w:rPr>
        <w:t>курса</w:t>
      </w:r>
      <w:r>
        <w:rPr>
          <w:spacing w:val="-11"/>
          <w:sz w:val="24"/>
        </w:rPr>
        <w:t xml:space="preserve"> </w:t>
      </w:r>
      <w:r>
        <w:rPr>
          <w:sz w:val="24"/>
        </w:rPr>
        <w:t>физики базового уровня в 11 классе обучающийся научится:</w:t>
      </w:r>
    </w:p>
    <w:p w:rsidR="004D001B" w:rsidRDefault="00FF118F">
      <w:pPr>
        <w:pStyle w:val="a3"/>
        <w:spacing w:before="1"/>
        <w:ind w:right="574"/>
      </w:pPr>
      <w:r>
        <w:t>демонстри</w:t>
      </w:r>
      <w:r>
        <w:t>ровать</w:t>
      </w:r>
      <w:r>
        <w:rPr>
          <w:spacing w:val="-13"/>
        </w:rPr>
        <w:t xml:space="preserve"> </w:t>
      </w:r>
      <w:r>
        <w:t>на</w:t>
      </w:r>
      <w:r>
        <w:rPr>
          <w:spacing w:val="-15"/>
        </w:rPr>
        <w:t xml:space="preserve"> </w:t>
      </w:r>
      <w:r>
        <w:t>примерах</w:t>
      </w:r>
      <w:r>
        <w:rPr>
          <w:spacing w:val="-12"/>
        </w:rPr>
        <w:t xml:space="preserve"> </w:t>
      </w:r>
      <w:r>
        <w:t>роль</w:t>
      </w:r>
      <w:r>
        <w:rPr>
          <w:spacing w:val="-15"/>
        </w:rPr>
        <w:t xml:space="preserve"> </w:t>
      </w:r>
      <w:r>
        <w:t>и</w:t>
      </w:r>
      <w:r>
        <w:rPr>
          <w:spacing w:val="-13"/>
        </w:rPr>
        <w:t xml:space="preserve"> </w:t>
      </w:r>
      <w:r>
        <w:t>место</w:t>
      </w:r>
      <w:r>
        <w:rPr>
          <w:spacing w:val="-13"/>
        </w:rPr>
        <w:t xml:space="preserve"> </w:t>
      </w:r>
      <w:r>
        <w:t>физики</w:t>
      </w:r>
      <w:r>
        <w:rPr>
          <w:spacing w:val="-13"/>
        </w:rPr>
        <w:t xml:space="preserve"> </w:t>
      </w:r>
      <w:r>
        <w:t>в</w:t>
      </w:r>
      <w:r>
        <w:rPr>
          <w:spacing w:val="-15"/>
        </w:rPr>
        <w:t xml:space="preserve"> </w:t>
      </w:r>
      <w:r>
        <w:t>формировании</w:t>
      </w:r>
      <w:r>
        <w:rPr>
          <w:spacing w:val="-7"/>
        </w:rPr>
        <w:t xml:space="preserve"> </w:t>
      </w:r>
      <w:r>
        <w:t>современной</w:t>
      </w:r>
      <w:r>
        <w:rPr>
          <w:spacing w:val="-13"/>
        </w:rPr>
        <w:t xml:space="preserve"> </w:t>
      </w:r>
      <w:r>
        <w:t>научной</w:t>
      </w:r>
      <w:r>
        <w:rPr>
          <w:spacing w:val="-13"/>
        </w:rPr>
        <w:t xml:space="preserve"> </w:t>
      </w:r>
      <w:r>
        <w:t>картины мира, в развитии современной техники и технологий, в практической деятельности людей, целостность и единство физической картины мира;</w:t>
      </w:r>
    </w:p>
    <w:p w:rsidR="004D001B" w:rsidRDefault="00FF118F">
      <w:pPr>
        <w:pStyle w:val="a3"/>
        <w:ind w:right="582"/>
      </w:pPr>
      <w: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rsidR="004D001B" w:rsidRDefault="00FF118F">
      <w:pPr>
        <w:pStyle w:val="a3"/>
        <w:ind w:right="575"/>
      </w:pPr>
      <w:r>
        <w:t>распознавать физические явления (процессы) и объ</w:t>
      </w:r>
      <w:r>
        <w:t>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w:t>
      </w:r>
      <w:r>
        <w:rPr>
          <w:spacing w:val="-4"/>
        </w:rPr>
        <w:t xml:space="preserve"> </w:t>
      </w:r>
      <w:r>
        <w:t>проводник</w:t>
      </w:r>
      <w:r>
        <w:rPr>
          <w:spacing w:val="-3"/>
        </w:rPr>
        <w:t xml:space="preserve"> </w:t>
      </w:r>
      <w:r>
        <w:t>с</w:t>
      </w:r>
      <w:r>
        <w:rPr>
          <w:spacing w:val="-4"/>
        </w:rPr>
        <w:t xml:space="preserve"> </w:t>
      </w:r>
      <w:r>
        <w:t>током</w:t>
      </w:r>
      <w:r>
        <w:rPr>
          <w:spacing w:val="-4"/>
        </w:rPr>
        <w:t xml:space="preserve"> </w:t>
      </w:r>
      <w:r>
        <w:t>и</w:t>
      </w:r>
      <w:r>
        <w:rPr>
          <w:spacing w:val="-5"/>
        </w:rPr>
        <w:t xml:space="preserve"> </w:t>
      </w:r>
      <w:r>
        <w:t>движущи</w:t>
      </w:r>
      <w:r>
        <w:t>йся</w:t>
      </w:r>
      <w:r>
        <w:rPr>
          <w:spacing w:val="-3"/>
        </w:rPr>
        <w:t xml:space="preserve"> </w:t>
      </w:r>
      <w:r>
        <w:t>заряд,</w:t>
      </w:r>
      <w:r>
        <w:rPr>
          <w:spacing w:val="-3"/>
        </w:rPr>
        <w:t xml:space="preserve"> </w:t>
      </w:r>
      <w:r>
        <w:t>электромагнитные</w:t>
      </w:r>
      <w:r>
        <w:rPr>
          <w:spacing w:val="-5"/>
        </w:rPr>
        <w:t xml:space="preserve"> </w:t>
      </w:r>
      <w:r>
        <w:t>колебания</w:t>
      </w:r>
      <w:r>
        <w:rPr>
          <w:spacing w:val="-3"/>
        </w:rPr>
        <w:t xml:space="preserve"> </w:t>
      </w:r>
      <w:r>
        <w:t>и</w:t>
      </w:r>
      <w:r>
        <w:rPr>
          <w:spacing w:val="-3"/>
        </w:rPr>
        <w:t xml:space="preserve"> </w:t>
      </w:r>
      <w:r>
        <w:t>волны,</w:t>
      </w:r>
      <w:r>
        <w:rPr>
          <w:spacing w:val="-3"/>
        </w:rPr>
        <w:t xml:space="preserve"> </w:t>
      </w:r>
      <w:r>
        <w:t>прямолинейное распространение</w:t>
      </w:r>
      <w:r>
        <w:rPr>
          <w:spacing w:val="-2"/>
        </w:rPr>
        <w:t xml:space="preserve"> </w:t>
      </w:r>
      <w:r>
        <w:t>света, отражение, преломление,</w:t>
      </w:r>
      <w:r>
        <w:rPr>
          <w:spacing w:val="-1"/>
        </w:rPr>
        <w:t xml:space="preserve"> </w:t>
      </w:r>
      <w:r>
        <w:t>интерференция,</w:t>
      </w:r>
      <w:r>
        <w:rPr>
          <w:spacing w:val="-1"/>
        </w:rPr>
        <w:t xml:space="preserve"> </w:t>
      </w:r>
      <w:r>
        <w:t>дифракция</w:t>
      </w:r>
      <w:r>
        <w:rPr>
          <w:spacing w:val="-3"/>
        </w:rPr>
        <w:t xml:space="preserve"> </w:t>
      </w:r>
      <w:r>
        <w:t>и поляризация</w:t>
      </w:r>
      <w:r>
        <w:rPr>
          <w:spacing w:val="-4"/>
        </w:rPr>
        <w:t xml:space="preserve"> </w:t>
      </w:r>
      <w:r>
        <w:t>света, дисперсия света, фотоэлектрический эффект (фотоэффект), световое давление, возникновение линейчатого с</w:t>
      </w:r>
      <w:r>
        <w:t>пектра атома водорода, естественная и искусственная радиоактивность;</w:t>
      </w:r>
    </w:p>
    <w:p w:rsidR="004D001B" w:rsidRDefault="00FF118F">
      <w:pPr>
        <w:pStyle w:val="a3"/>
        <w:ind w:right="573"/>
      </w:pPr>
      <w: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w:t>
      </w:r>
      <w:r>
        <w:t>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w:t>
      </w:r>
      <w:r>
        <w:t>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w:t>
      </w:r>
      <w:r>
        <w:t>означения и единицы,</w:t>
      </w:r>
      <w:r>
        <w:rPr>
          <w:spacing w:val="-12"/>
        </w:rPr>
        <w:t xml:space="preserve"> </w:t>
      </w:r>
      <w:r>
        <w:t>указывать</w:t>
      </w:r>
      <w:r>
        <w:rPr>
          <w:spacing w:val="-12"/>
        </w:rPr>
        <w:t xml:space="preserve"> </w:t>
      </w:r>
      <w:r>
        <w:t>формулы,</w:t>
      </w:r>
      <w:r>
        <w:rPr>
          <w:spacing w:val="-11"/>
        </w:rPr>
        <w:t xml:space="preserve"> </w:t>
      </w:r>
      <w:r>
        <w:t>связывающие</w:t>
      </w:r>
      <w:r>
        <w:rPr>
          <w:spacing w:val="-13"/>
        </w:rPr>
        <w:t xml:space="preserve"> </w:t>
      </w:r>
      <w:r>
        <w:t>данную</w:t>
      </w:r>
      <w:r>
        <w:rPr>
          <w:spacing w:val="-12"/>
        </w:rPr>
        <w:t xml:space="preserve"> </w:t>
      </w:r>
      <w:r>
        <w:t>физическую</w:t>
      </w:r>
      <w:r>
        <w:rPr>
          <w:spacing w:val="-10"/>
        </w:rPr>
        <w:t xml:space="preserve"> </w:t>
      </w:r>
      <w:r>
        <w:t>величину</w:t>
      </w:r>
      <w:r>
        <w:rPr>
          <w:spacing w:val="-15"/>
        </w:rPr>
        <w:t xml:space="preserve"> </w:t>
      </w:r>
      <w:r>
        <w:t>с</w:t>
      </w:r>
      <w:r>
        <w:rPr>
          <w:spacing w:val="-13"/>
        </w:rPr>
        <w:t xml:space="preserve"> </w:t>
      </w:r>
      <w:r>
        <w:t>другими</w:t>
      </w:r>
      <w:r>
        <w:rPr>
          <w:spacing w:val="-12"/>
        </w:rPr>
        <w:t xml:space="preserve"> </w:t>
      </w:r>
      <w:r>
        <w:t>величинами; описывать изученные квантовые явления и процессы, используя физические величины: скорость</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6"/>
        <w:jc w:val="left"/>
      </w:pPr>
      <w:r>
        <w:t>электромагнитных</w:t>
      </w:r>
      <w:r>
        <w:rPr>
          <w:spacing w:val="80"/>
        </w:rPr>
        <w:t xml:space="preserve"> </w:t>
      </w:r>
      <w:r>
        <w:t>волн,</w:t>
      </w:r>
      <w:r>
        <w:rPr>
          <w:spacing w:val="80"/>
        </w:rPr>
        <w:t xml:space="preserve"> </w:t>
      </w:r>
      <w:r>
        <w:t>длина</w:t>
      </w:r>
      <w:r>
        <w:rPr>
          <w:spacing w:val="80"/>
        </w:rPr>
        <w:t xml:space="preserve"> </w:t>
      </w:r>
      <w:r>
        <w:t>волны</w:t>
      </w:r>
      <w:r>
        <w:rPr>
          <w:spacing w:val="80"/>
        </w:rPr>
        <w:t xml:space="preserve"> </w:t>
      </w:r>
      <w:r>
        <w:t>и</w:t>
      </w:r>
      <w:r>
        <w:rPr>
          <w:spacing w:val="80"/>
        </w:rPr>
        <w:t xml:space="preserve"> </w:t>
      </w:r>
      <w:r>
        <w:t>частота</w:t>
      </w:r>
      <w:r>
        <w:rPr>
          <w:spacing w:val="80"/>
        </w:rPr>
        <w:t xml:space="preserve"> </w:t>
      </w:r>
      <w:r>
        <w:t>св</w:t>
      </w:r>
      <w:r>
        <w:t>ета,</w:t>
      </w:r>
      <w:r>
        <w:rPr>
          <w:spacing w:val="80"/>
        </w:rPr>
        <w:t xml:space="preserve"> </w:t>
      </w:r>
      <w:r>
        <w:t>энергия</w:t>
      </w:r>
      <w:r>
        <w:rPr>
          <w:spacing w:val="80"/>
        </w:rPr>
        <w:t xml:space="preserve"> </w:t>
      </w:r>
      <w:r>
        <w:t>и</w:t>
      </w:r>
      <w:r>
        <w:rPr>
          <w:spacing w:val="80"/>
        </w:rPr>
        <w:t xml:space="preserve"> </w:t>
      </w:r>
      <w:r>
        <w:t>импульс</w:t>
      </w:r>
      <w:r>
        <w:rPr>
          <w:spacing w:val="80"/>
        </w:rPr>
        <w:t xml:space="preserve"> </w:t>
      </w:r>
      <w:r>
        <w:t>фотона,</w:t>
      </w:r>
      <w:r>
        <w:rPr>
          <w:spacing w:val="80"/>
        </w:rPr>
        <w:t xml:space="preserve"> </w:t>
      </w:r>
      <w:r>
        <w:t>период полураспада, энергия связи атомных ядер, при описании правильно трактовать физический смысл используемых</w:t>
      </w:r>
      <w:r>
        <w:rPr>
          <w:spacing w:val="40"/>
        </w:rPr>
        <w:t xml:space="preserve"> </w:t>
      </w:r>
      <w:r>
        <w:t>величин,</w:t>
      </w:r>
      <w:r>
        <w:rPr>
          <w:spacing w:val="38"/>
        </w:rPr>
        <w:t xml:space="preserve"> </w:t>
      </w:r>
      <w:r>
        <w:t>их</w:t>
      </w:r>
      <w:r>
        <w:rPr>
          <w:spacing w:val="40"/>
        </w:rPr>
        <w:t xml:space="preserve"> </w:t>
      </w:r>
      <w:r>
        <w:t>обозначения</w:t>
      </w:r>
      <w:r>
        <w:rPr>
          <w:spacing w:val="36"/>
        </w:rPr>
        <w:t xml:space="preserve"> </w:t>
      </w:r>
      <w:r>
        <w:t>и</w:t>
      </w:r>
      <w:r>
        <w:rPr>
          <w:spacing w:val="39"/>
        </w:rPr>
        <w:t xml:space="preserve"> </w:t>
      </w:r>
      <w:r>
        <w:t>единицы,</w:t>
      </w:r>
      <w:r>
        <w:rPr>
          <w:spacing w:val="40"/>
        </w:rPr>
        <w:t xml:space="preserve"> </w:t>
      </w:r>
      <w:r>
        <w:t>указывать</w:t>
      </w:r>
      <w:r>
        <w:rPr>
          <w:spacing w:val="40"/>
        </w:rPr>
        <w:t xml:space="preserve"> </w:t>
      </w:r>
      <w:r>
        <w:t>формулы,</w:t>
      </w:r>
      <w:r>
        <w:rPr>
          <w:spacing w:val="38"/>
        </w:rPr>
        <w:t xml:space="preserve"> </w:t>
      </w:r>
      <w:r>
        <w:t>связывающие</w:t>
      </w:r>
      <w:r>
        <w:rPr>
          <w:spacing w:val="38"/>
        </w:rPr>
        <w:t xml:space="preserve"> </w:t>
      </w:r>
      <w:r>
        <w:t xml:space="preserve">данную физическую величину с другими величинами, вычислять значение физической величины; 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w:t>
      </w:r>
      <w:r>
        <w:t>Джоуля–Ленца, закон</w:t>
      </w:r>
      <w:r>
        <w:rPr>
          <w:spacing w:val="80"/>
        </w:rPr>
        <w:t xml:space="preserve"> </w:t>
      </w:r>
      <w:r>
        <w:t>электромагнитной</w:t>
      </w:r>
      <w:r>
        <w:rPr>
          <w:spacing w:val="80"/>
        </w:rPr>
        <w:t xml:space="preserve"> </w:t>
      </w:r>
      <w:r>
        <w:t>индукции,</w:t>
      </w:r>
      <w:r>
        <w:rPr>
          <w:spacing w:val="80"/>
        </w:rPr>
        <w:t xml:space="preserve"> </w:t>
      </w:r>
      <w:r>
        <w:t>закон</w:t>
      </w:r>
      <w:r>
        <w:rPr>
          <w:spacing w:val="80"/>
        </w:rPr>
        <w:t xml:space="preserve"> </w:t>
      </w:r>
      <w:r>
        <w:t>прямолинейного</w:t>
      </w:r>
      <w:r>
        <w:rPr>
          <w:spacing w:val="80"/>
        </w:rPr>
        <w:t xml:space="preserve"> </w:t>
      </w:r>
      <w:r>
        <w:t>распространения</w:t>
      </w:r>
      <w:r>
        <w:rPr>
          <w:spacing w:val="80"/>
        </w:rPr>
        <w:t xml:space="preserve"> </w:t>
      </w:r>
      <w:r>
        <w:t>света,</w:t>
      </w:r>
      <w:r>
        <w:rPr>
          <w:spacing w:val="80"/>
        </w:rPr>
        <w:t xml:space="preserve"> </w:t>
      </w:r>
      <w:r>
        <w:t>законы</w:t>
      </w:r>
      <w:r>
        <w:rPr>
          <w:spacing w:val="80"/>
        </w:rPr>
        <w:t xml:space="preserve"> </w:t>
      </w:r>
      <w:r>
        <w:t>отражения</w:t>
      </w:r>
      <w:r>
        <w:rPr>
          <w:spacing w:val="40"/>
        </w:rPr>
        <w:t xml:space="preserve"> </w:t>
      </w:r>
      <w:r>
        <w:t>света,</w:t>
      </w:r>
      <w:r>
        <w:rPr>
          <w:spacing w:val="40"/>
        </w:rPr>
        <w:t xml:space="preserve"> </w:t>
      </w:r>
      <w:r>
        <w:t>законы</w:t>
      </w:r>
      <w:r>
        <w:rPr>
          <w:spacing w:val="40"/>
        </w:rPr>
        <w:t xml:space="preserve"> </w:t>
      </w:r>
      <w:r>
        <w:t>преломления</w:t>
      </w:r>
      <w:r>
        <w:rPr>
          <w:spacing w:val="40"/>
        </w:rPr>
        <w:t xml:space="preserve"> </w:t>
      </w:r>
      <w:r>
        <w:t>света,</w:t>
      </w:r>
      <w:r>
        <w:rPr>
          <w:spacing w:val="40"/>
        </w:rPr>
        <w:t xml:space="preserve"> </w:t>
      </w:r>
      <w:r>
        <w:t>уравнение</w:t>
      </w:r>
      <w:r>
        <w:rPr>
          <w:spacing w:val="40"/>
        </w:rPr>
        <w:t xml:space="preserve"> </w:t>
      </w:r>
      <w:r>
        <w:t>Эйнштейна</w:t>
      </w:r>
      <w:r>
        <w:rPr>
          <w:spacing w:val="40"/>
        </w:rPr>
        <w:t xml:space="preserve"> </w:t>
      </w:r>
      <w:r>
        <w:t>для</w:t>
      </w:r>
      <w:r>
        <w:rPr>
          <w:spacing w:val="40"/>
        </w:rPr>
        <w:t xml:space="preserve"> </w:t>
      </w:r>
      <w:r>
        <w:t>фотоэффекта,</w:t>
      </w:r>
      <w:r>
        <w:rPr>
          <w:spacing w:val="40"/>
        </w:rPr>
        <w:t xml:space="preserve"> </w:t>
      </w:r>
      <w:r>
        <w:t>закон</w:t>
      </w:r>
      <w:r>
        <w:rPr>
          <w:spacing w:val="80"/>
          <w:w w:val="150"/>
        </w:rPr>
        <w:t xml:space="preserve"> </w:t>
      </w:r>
      <w:r>
        <w:t>сохранения энергии, закон сохранения импульса, закон сохранения электрич</w:t>
      </w:r>
      <w:r>
        <w:t>еского заряда, закон сохранения массового числа, постулаты Бора, закон радиоактивного распада, при этом различать словесную</w:t>
      </w:r>
      <w:r>
        <w:rPr>
          <w:spacing w:val="34"/>
        </w:rPr>
        <w:t xml:space="preserve"> </w:t>
      </w:r>
      <w:r>
        <w:t>формулировку закона,</w:t>
      </w:r>
      <w:r>
        <w:rPr>
          <w:spacing w:val="33"/>
        </w:rPr>
        <w:t xml:space="preserve"> </w:t>
      </w:r>
      <w:r>
        <w:t>его</w:t>
      </w:r>
      <w:r>
        <w:rPr>
          <w:spacing w:val="33"/>
        </w:rPr>
        <w:t xml:space="preserve"> </w:t>
      </w:r>
      <w:r>
        <w:t>математическое</w:t>
      </w:r>
      <w:r>
        <w:rPr>
          <w:spacing w:val="32"/>
        </w:rPr>
        <w:t xml:space="preserve"> </w:t>
      </w:r>
      <w:r>
        <w:t>выражение</w:t>
      </w:r>
      <w:r>
        <w:rPr>
          <w:spacing w:val="32"/>
        </w:rPr>
        <w:t xml:space="preserve"> </w:t>
      </w:r>
      <w:r>
        <w:t>и</w:t>
      </w:r>
      <w:r>
        <w:rPr>
          <w:spacing w:val="37"/>
        </w:rPr>
        <w:t xml:space="preserve"> </w:t>
      </w:r>
      <w:r>
        <w:t>условия</w:t>
      </w:r>
      <w:r>
        <w:rPr>
          <w:spacing w:val="33"/>
        </w:rPr>
        <w:t xml:space="preserve"> </w:t>
      </w:r>
      <w:r>
        <w:t>(границы,</w:t>
      </w:r>
      <w:r>
        <w:rPr>
          <w:spacing w:val="33"/>
        </w:rPr>
        <w:t xml:space="preserve"> </w:t>
      </w:r>
      <w:r>
        <w:t xml:space="preserve">области) </w:t>
      </w:r>
      <w:r>
        <w:rPr>
          <w:spacing w:val="-2"/>
        </w:rPr>
        <w:t>применимости;</w:t>
      </w:r>
    </w:p>
    <w:p w:rsidR="004D001B" w:rsidRDefault="00FF118F">
      <w:pPr>
        <w:pStyle w:val="a3"/>
        <w:ind w:right="576"/>
        <w:jc w:val="left"/>
      </w:pPr>
      <w:r>
        <w:t>определять направление вектора индукции</w:t>
      </w:r>
      <w:r>
        <w:t xml:space="preserve"> магнитного поля проводника с током, силы Ампера и силы Лоренца;</w:t>
      </w:r>
    </w:p>
    <w:p w:rsidR="004D001B" w:rsidRDefault="00FF118F">
      <w:pPr>
        <w:pStyle w:val="a3"/>
        <w:jc w:val="left"/>
      </w:pPr>
      <w:r>
        <w:t>строить</w:t>
      </w:r>
      <w:r>
        <w:rPr>
          <w:spacing w:val="-7"/>
        </w:rPr>
        <w:t xml:space="preserve"> </w:t>
      </w:r>
      <w:r>
        <w:t>и</w:t>
      </w:r>
      <w:r>
        <w:rPr>
          <w:spacing w:val="-3"/>
        </w:rPr>
        <w:t xml:space="preserve"> </w:t>
      </w:r>
      <w:r>
        <w:t>описывать</w:t>
      </w:r>
      <w:r>
        <w:rPr>
          <w:spacing w:val="-3"/>
        </w:rPr>
        <w:t xml:space="preserve"> </w:t>
      </w:r>
      <w:r>
        <w:t>изображение,</w:t>
      </w:r>
      <w:r>
        <w:rPr>
          <w:spacing w:val="-3"/>
        </w:rPr>
        <w:t xml:space="preserve"> </w:t>
      </w:r>
      <w:r>
        <w:t>создаваемое</w:t>
      </w:r>
      <w:r>
        <w:rPr>
          <w:spacing w:val="-4"/>
        </w:rPr>
        <w:t xml:space="preserve"> </w:t>
      </w:r>
      <w:r>
        <w:t>плоским</w:t>
      </w:r>
      <w:r>
        <w:rPr>
          <w:spacing w:val="-5"/>
        </w:rPr>
        <w:t xml:space="preserve"> </w:t>
      </w:r>
      <w:r>
        <w:t>зеркалом,</w:t>
      </w:r>
      <w:r>
        <w:rPr>
          <w:spacing w:val="-3"/>
        </w:rPr>
        <w:t xml:space="preserve"> </w:t>
      </w:r>
      <w:r>
        <w:t>тонкой</w:t>
      </w:r>
      <w:r>
        <w:rPr>
          <w:spacing w:val="-3"/>
        </w:rPr>
        <w:t xml:space="preserve"> </w:t>
      </w:r>
      <w:r>
        <w:rPr>
          <w:spacing w:val="-2"/>
        </w:rPr>
        <w:t>линзой;</w:t>
      </w:r>
    </w:p>
    <w:p w:rsidR="004D001B" w:rsidRDefault="00FF118F">
      <w:pPr>
        <w:pStyle w:val="a3"/>
        <w:spacing w:before="1"/>
        <w:ind w:right="580"/>
      </w:pPr>
      <w:r>
        <w:t xml:space="preserve">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w:t>
      </w:r>
      <w:r>
        <w:t>и формулировать выводы;</w:t>
      </w:r>
    </w:p>
    <w:p w:rsidR="004D001B" w:rsidRDefault="00FF118F">
      <w:pPr>
        <w:pStyle w:val="a3"/>
        <w:ind w:right="583"/>
      </w:pPr>
      <w:r>
        <w:t xml:space="preserve">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w:t>
      </w:r>
      <w:r>
        <w:rPr>
          <w:spacing w:val="-2"/>
        </w:rPr>
        <w:t>измерений;</w:t>
      </w:r>
    </w:p>
    <w:p w:rsidR="004D001B" w:rsidRDefault="00FF118F">
      <w:pPr>
        <w:pStyle w:val="a3"/>
        <w:ind w:right="572"/>
      </w:pPr>
      <w:r>
        <w:t>исследовать зависимости физических величин с использованием прямых измерений: при этом конструировать</w:t>
      </w:r>
      <w:r>
        <w:rPr>
          <w:spacing w:val="-2"/>
        </w:rPr>
        <w:t xml:space="preserve"> </w:t>
      </w:r>
      <w:r>
        <w:t>установку,</w:t>
      </w:r>
      <w:r>
        <w:rPr>
          <w:spacing w:val="-5"/>
        </w:rPr>
        <w:t xml:space="preserve"> </w:t>
      </w:r>
      <w:r>
        <w:t>фиксировать</w:t>
      </w:r>
      <w:r>
        <w:rPr>
          <w:spacing w:val="-4"/>
        </w:rPr>
        <w:t xml:space="preserve"> </w:t>
      </w:r>
      <w:r>
        <w:t>результаты</w:t>
      </w:r>
      <w:r>
        <w:rPr>
          <w:spacing w:val="-5"/>
        </w:rPr>
        <w:t xml:space="preserve"> </w:t>
      </w:r>
      <w:r>
        <w:t>полученной</w:t>
      </w:r>
      <w:r>
        <w:rPr>
          <w:spacing w:val="-7"/>
        </w:rPr>
        <w:t xml:space="preserve"> </w:t>
      </w:r>
      <w:r>
        <w:t>зависимости</w:t>
      </w:r>
      <w:r>
        <w:rPr>
          <w:spacing w:val="-4"/>
        </w:rPr>
        <w:t xml:space="preserve"> </w:t>
      </w:r>
      <w:r>
        <w:t>физических</w:t>
      </w:r>
      <w:r>
        <w:rPr>
          <w:spacing w:val="-3"/>
        </w:rPr>
        <w:t xml:space="preserve"> </w:t>
      </w:r>
      <w:r>
        <w:t>величин в виде таблиц и графиков, делать выводы по результатам исследования;</w:t>
      </w:r>
    </w:p>
    <w:p w:rsidR="004D001B" w:rsidRDefault="00FF118F">
      <w:pPr>
        <w:pStyle w:val="a3"/>
        <w:ind w:right="577"/>
      </w:pPr>
      <w:r>
        <w:t>соблюдать</w:t>
      </w:r>
      <w:r>
        <w:t xml:space="preserve">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4D001B" w:rsidRDefault="00FF118F">
      <w:pPr>
        <w:pStyle w:val="a3"/>
        <w:spacing w:before="1"/>
        <w:ind w:right="580"/>
      </w:pPr>
      <w:r>
        <w:t>решать расчётные задачи с явно заданной физическ</w:t>
      </w:r>
      <w:r>
        <w:t>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w:t>
      </w:r>
      <w:r>
        <w:t>личины;</w:t>
      </w:r>
    </w:p>
    <w:p w:rsidR="004D001B" w:rsidRDefault="00FF118F">
      <w:pPr>
        <w:pStyle w:val="a3"/>
        <w:ind w:right="575"/>
      </w:pPr>
      <w:r>
        <w:t>решать качественные задачи: выстраивать логически непротиворечивую цепочку рассуждений с использованием изученных законов, закономерностей и физических явлений;</w:t>
      </w:r>
    </w:p>
    <w:p w:rsidR="004D001B" w:rsidRDefault="00FF118F">
      <w:pPr>
        <w:pStyle w:val="a3"/>
        <w:ind w:right="574"/>
      </w:pPr>
      <w:r>
        <w:t>использовать при решении учебных задач современные информационные технологии для поиска</w:t>
      </w:r>
      <w:r>
        <w:t>,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4D001B" w:rsidRDefault="00FF118F">
      <w:pPr>
        <w:pStyle w:val="a3"/>
        <w:ind w:right="585"/>
      </w:pPr>
      <w:r>
        <w:t>объяснять принципы действия машин, приборов и технических устройств, различать усл</w:t>
      </w:r>
      <w:r>
        <w:t>овия их безопасного использования в повседневной жизни;</w:t>
      </w:r>
    </w:p>
    <w:p w:rsidR="004D001B" w:rsidRDefault="00FF118F">
      <w:pPr>
        <w:pStyle w:val="a3"/>
        <w:ind w:right="575"/>
      </w:pPr>
      <w: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rsidR="004D001B" w:rsidRDefault="00FF118F">
      <w:pPr>
        <w:pStyle w:val="a3"/>
        <w:ind w:right="577"/>
      </w:pPr>
      <w:r>
        <w:t xml:space="preserve">использовать теоретические знания по физике </w:t>
      </w:r>
      <w:r>
        <w:t>в повседневной жизни для обеспечения безопасности</w:t>
      </w:r>
      <w:r>
        <w:rPr>
          <w:spacing w:val="-9"/>
        </w:rPr>
        <w:t xml:space="preserve"> </w:t>
      </w:r>
      <w:r>
        <w:t>при</w:t>
      </w:r>
      <w:r>
        <w:rPr>
          <w:spacing w:val="-9"/>
        </w:rPr>
        <w:t xml:space="preserve"> </w:t>
      </w:r>
      <w:r>
        <w:t>обращении</w:t>
      </w:r>
      <w:r>
        <w:rPr>
          <w:spacing w:val="-9"/>
        </w:rPr>
        <w:t xml:space="preserve"> </w:t>
      </w:r>
      <w:r>
        <w:t>с</w:t>
      </w:r>
      <w:r>
        <w:rPr>
          <w:spacing w:val="-11"/>
        </w:rPr>
        <w:t xml:space="preserve"> </w:t>
      </w:r>
      <w:r>
        <w:t>приборами</w:t>
      </w:r>
      <w:r>
        <w:rPr>
          <w:spacing w:val="-9"/>
        </w:rPr>
        <w:t xml:space="preserve"> </w:t>
      </w:r>
      <w:r>
        <w:t>и</w:t>
      </w:r>
      <w:r>
        <w:rPr>
          <w:spacing w:val="-9"/>
        </w:rPr>
        <w:t xml:space="preserve"> </w:t>
      </w:r>
      <w:r>
        <w:t>техническими</w:t>
      </w:r>
      <w:r>
        <w:rPr>
          <w:spacing w:val="-7"/>
        </w:rPr>
        <w:t xml:space="preserve"> </w:t>
      </w:r>
      <w:r>
        <w:t>устройствами,</w:t>
      </w:r>
      <w:r>
        <w:rPr>
          <w:spacing w:val="-10"/>
        </w:rPr>
        <w:t xml:space="preserve"> </w:t>
      </w:r>
      <w:r>
        <w:t>для</w:t>
      </w:r>
      <w:r>
        <w:rPr>
          <w:spacing w:val="-9"/>
        </w:rPr>
        <w:t xml:space="preserve"> </w:t>
      </w:r>
      <w:r>
        <w:t>сохранения</w:t>
      </w:r>
      <w:r>
        <w:rPr>
          <w:spacing w:val="-10"/>
        </w:rPr>
        <w:t xml:space="preserve"> </w:t>
      </w:r>
      <w:r>
        <w:t>здоровья и соблюдения норм экологического поведения в окружающей среде;</w:t>
      </w:r>
    </w:p>
    <w:p w:rsidR="004D001B" w:rsidRDefault="00FF118F">
      <w:pPr>
        <w:pStyle w:val="a3"/>
        <w:ind w:right="577"/>
      </w:pPr>
      <w:r>
        <w:t>работать в группе с выполнением различных социальных ролей, план</w:t>
      </w:r>
      <w:r>
        <w:t>ировать работу группы, рационально распределять обязанности и планировать деятельность в нестандартных ситуациях, оценивать вклад каждого из участников группы в решение рассматриваемой проблемы.</w:t>
      </w:r>
    </w:p>
    <w:p w:rsidR="004D001B" w:rsidRDefault="00FF118F">
      <w:pPr>
        <w:pStyle w:val="1"/>
        <w:numPr>
          <w:ilvl w:val="0"/>
          <w:numId w:val="64"/>
        </w:numPr>
        <w:tabs>
          <w:tab w:val="left" w:pos="1260"/>
        </w:tabs>
        <w:spacing w:before="3"/>
        <w:ind w:left="1260" w:hanging="720"/>
        <w:jc w:val="both"/>
      </w:pPr>
      <w:r>
        <w:t>Федеральная</w:t>
      </w:r>
      <w:r>
        <w:rPr>
          <w:spacing w:val="-3"/>
        </w:rPr>
        <w:t xml:space="preserve"> </w:t>
      </w:r>
      <w:r>
        <w:t>рабочая</w:t>
      </w:r>
      <w:r>
        <w:rPr>
          <w:spacing w:val="-3"/>
        </w:rPr>
        <w:t xml:space="preserve"> </w:t>
      </w:r>
      <w:r>
        <w:t>программа</w:t>
      </w:r>
      <w:r>
        <w:rPr>
          <w:spacing w:val="-2"/>
        </w:rPr>
        <w:t xml:space="preserve"> </w:t>
      </w:r>
      <w:r>
        <w:t>по</w:t>
      </w:r>
      <w:r>
        <w:rPr>
          <w:spacing w:val="-3"/>
        </w:rPr>
        <w:t xml:space="preserve"> </w:t>
      </w:r>
      <w:r>
        <w:t>учебному</w:t>
      </w:r>
      <w:r>
        <w:rPr>
          <w:spacing w:val="-3"/>
        </w:rPr>
        <w:t xml:space="preserve"> </w:t>
      </w:r>
      <w:r>
        <w:t>предмету</w:t>
      </w:r>
      <w:r>
        <w:rPr>
          <w:spacing w:val="-2"/>
        </w:rPr>
        <w:t xml:space="preserve"> </w:t>
      </w:r>
      <w:r>
        <w:t>«Химия»</w:t>
      </w:r>
      <w:r>
        <w:rPr>
          <w:spacing w:val="-6"/>
        </w:rPr>
        <w:t xml:space="preserve"> </w:t>
      </w:r>
      <w:r>
        <w:t>(б</w:t>
      </w:r>
      <w:r>
        <w:t>азовый</w:t>
      </w:r>
      <w:r>
        <w:rPr>
          <w:spacing w:val="-2"/>
        </w:rPr>
        <w:t xml:space="preserve"> уровень).</w:t>
      </w:r>
    </w:p>
    <w:p w:rsidR="004D001B" w:rsidRDefault="00FF118F">
      <w:pPr>
        <w:pStyle w:val="a4"/>
        <w:numPr>
          <w:ilvl w:val="1"/>
          <w:numId w:val="64"/>
        </w:numPr>
        <w:tabs>
          <w:tab w:val="left" w:pos="1260"/>
        </w:tabs>
        <w:ind w:left="540" w:right="577" w:firstLine="0"/>
        <w:jc w:val="both"/>
        <w:rPr>
          <w:sz w:val="24"/>
        </w:rPr>
      </w:pPr>
      <w:r>
        <w:rPr>
          <w:sz w:val="24"/>
        </w:rPr>
        <w:t>Федеральная рабочая программа по учебному предмету «Химия» (базовый уровень) (предметная</w:t>
      </w:r>
      <w:r>
        <w:rPr>
          <w:spacing w:val="39"/>
          <w:sz w:val="24"/>
        </w:rPr>
        <w:t xml:space="preserve"> </w:t>
      </w:r>
      <w:r>
        <w:rPr>
          <w:sz w:val="24"/>
        </w:rPr>
        <w:t>область</w:t>
      </w:r>
      <w:r>
        <w:rPr>
          <w:spacing w:val="48"/>
          <w:sz w:val="24"/>
        </w:rPr>
        <w:t xml:space="preserve"> </w:t>
      </w:r>
      <w:r>
        <w:rPr>
          <w:sz w:val="24"/>
        </w:rPr>
        <w:t>«Естественно-научные</w:t>
      </w:r>
      <w:r>
        <w:rPr>
          <w:spacing w:val="43"/>
          <w:sz w:val="24"/>
        </w:rPr>
        <w:t xml:space="preserve"> </w:t>
      </w:r>
      <w:r>
        <w:rPr>
          <w:sz w:val="24"/>
        </w:rPr>
        <w:t>предметы»)</w:t>
      </w:r>
      <w:r>
        <w:rPr>
          <w:spacing w:val="42"/>
          <w:sz w:val="24"/>
        </w:rPr>
        <w:t xml:space="preserve"> </w:t>
      </w:r>
      <w:r>
        <w:rPr>
          <w:sz w:val="24"/>
        </w:rPr>
        <w:t>(далее</w:t>
      </w:r>
      <w:r>
        <w:rPr>
          <w:spacing w:val="43"/>
          <w:sz w:val="24"/>
        </w:rPr>
        <w:t xml:space="preserve"> </w:t>
      </w:r>
      <w:r>
        <w:rPr>
          <w:sz w:val="24"/>
        </w:rPr>
        <w:t>соответственно</w:t>
      </w:r>
      <w:r>
        <w:rPr>
          <w:spacing w:val="46"/>
          <w:sz w:val="24"/>
        </w:rPr>
        <w:t xml:space="preserve"> </w:t>
      </w:r>
      <w:r>
        <w:rPr>
          <w:sz w:val="24"/>
        </w:rPr>
        <w:t>–</w:t>
      </w:r>
      <w:r>
        <w:rPr>
          <w:spacing w:val="42"/>
          <w:sz w:val="24"/>
        </w:rPr>
        <w:t xml:space="preserve"> </w:t>
      </w:r>
      <w:r>
        <w:rPr>
          <w:sz w:val="24"/>
        </w:rPr>
        <w:t>программа</w:t>
      </w:r>
      <w:r>
        <w:rPr>
          <w:spacing w:val="41"/>
          <w:sz w:val="24"/>
        </w:rPr>
        <w:t xml:space="preserve"> </w:t>
      </w:r>
      <w:r>
        <w:rPr>
          <w:spacing w:val="-5"/>
          <w:sz w:val="24"/>
        </w:rPr>
        <w:t>по</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ind w:right="584"/>
      </w:pPr>
      <w:r>
        <w:t>химии, химия) включает пояснительную записку, содержание обучения, планируемые результаты освоения программы по химии.</w:t>
      </w:r>
    </w:p>
    <w:p w:rsidR="004D001B" w:rsidRDefault="00FF118F">
      <w:pPr>
        <w:pStyle w:val="a4"/>
        <w:numPr>
          <w:ilvl w:val="1"/>
          <w:numId w:val="64"/>
        </w:numPr>
        <w:tabs>
          <w:tab w:val="left" w:pos="1260"/>
        </w:tabs>
        <w:ind w:left="540" w:right="579" w:firstLine="0"/>
        <w:jc w:val="both"/>
        <w:rPr>
          <w:sz w:val="24"/>
        </w:rPr>
      </w:pPr>
      <w:r>
        <w:rPr>
          <w:sz w:val="24"/>
        </w:rPr>
        <w:t>Пояснительная записка отражает общие цели и задачи изучения химии, характеристику психологических</w:t>
      </w:r>
      <w:r>
        <w:rPr>
          <w:spacing w:val="-4"/>
          <w:sz w:val="24"/>
        </w:rPr>
        <w:t xml:space="preserve"> </w:t>
      </w:r>
      <w:r>
        <w:rPr>
          <w:sz w:val="24"/>
        </w:rPr>
        <w:t>предпосылок</w:t>
      </w:r>
      <w:r>
        <w:rPr>
          <w:spacing w:val="-5"/>
          <w:sz w:val="24"/>
        </w:rPr>
        <w:t xml:space="preserve"> </w:t>
      </w:r>
      <w:r>
        <w:rPr>
          <w:sz w:val="24"/>
        </w:rPr>
        <w:t>к</w:t>
      </w:r>
      <w:r>
        <w:rPr>
          <w:spacing w:val="-5"/>
          <w:sz w:val="24"/>
        </w:rPr>
        <w:t xml:space="preserve"> </w:t>
      </w:r>
      <w:r>
        <w:rPr>
          <w:sz w:val="24"/>
        </w:rPr>
        <w:t>её</w:t>
      </w:r>
      <w:r>
        <w:rPr>
          <w:spacing w:val="-5"/>
          <w:sz w:val="24"/>
        </w:rPr>
        <w:t xml:space="preserve"> </w:t>
      </w:r>
      <w:r>
        <w:rPr>
          <w:sz w:val="24"/>
        </w:rPr>
        <w:t>изучению</w:t>
      </w:r>
      <w:r>
        <w:rPr>
          <w:spacing w:val="-5"/>
          <w:sz w:val="24"/>
        </w:rPr>
        <w:t xml:space="preserve"> </w:t>
      </w:r>
      <w:r>
        <w:rPr>
          <w:sz w:val="24"/>
        </w:rPr>
        <w:t>обучающимися,</w:t>
      </w:r>
      <w:r>
        <w:rPr>
          <w:spacing w:val="-6"/>
          <w:sz w:val="24"/>
        </w:rPr>
        <w:t xml:space="preserve"> </w:t>
      </w:r>
      <w:r>
        <w:rPr>
          <w:sz w:val="24"/>
        </w:rPr>
        <w:t>место</w:t>
      </w:r>
      <w:r>
        <w:rPr>
          <w:spacing w:val="-3"/>
          <w:sz w:val="24"/>
        </w:rPr>
        <w:t xml:space="preserve"> </w:t>
      </w:r>
      <w:r>
        <w:rPr>
          <w:sz w:val="24"/>
        </w:rPr>
        <w:t>в</w:t>
      </w:r>
      <w:r>
        <w:rPr>
          <w:spacing w:val="-4"/>
          <w:sz w:val="24"/>
        </w:rPr>
        <w:t xml:space="preserve"> </w:t>
      </w:r>
      <w:r>
        <w:rPr>
          <w:sz w:val="24"/>
        </w:rPr>
        <w:t>структуре</w:t>
      </w:r>
      <w:r>
        <w:rPr>
          <w:spacing w:val="-2"/>
          <w:sz w:val="24"/>
        </w:rPr>
        <w:t xml:space="preserve"> </w:t>
      </w:r>
      <w:r>
        <w:rPr>
          <w:sz w:val="24"/>
        </w:rPr>
        <w:t>учебного</w:t>
      </w:r>
      <w:r>
        <w:rPr>
          <w:spacing w:val="-6"/>
          <w:sz w:val="24"/>
        </w:rPr>
        <w:t xml:space="preserve"> </w:t>
      </w:r>
      <w:r>
        <w:rPr>
          <w:sz w:val="24"/>
        </w:rPr>
        <w:t>плана,</w:t>
      </w:r>
      <w:r>
        <w:rPr>
          <w:spacing w:val="-6"/>
          <w:sz w:val="24"/>
        </w:rPr>
        <w:t xml:space="preserve"> </w:t>
      </w:r>
      <w:r>
        <w:rPr>
          <w:sz w:val="24"/>
        </w:rPr>
        <w:t>а также подходы к отбору содержания, к определению планируемых результатов и к структуре тематического планирования.</w:t>
      </w:r>
    </w:p>
    <w:p w:rsidR="004D001B" w:rsidRDefault="00FF118F">
      <w:pPr>
        <w:pStyle w:val="a4"/>
        <w:numPr>
          <w:ilvl w:val="1"/>
          <w:numId w:val="64"/>
        </w:numPr>
        <w:tabs>
          <w:tab w:val="left" w:pos="1260"/>
        </w:tabs>
        <w:ind w:left="540" w:right="585" w:firstLine="0"/>
        <w:jc w:val="both"/>
        <w:rPr>
          <w:sz w:val="24"/>
        </w:rPr>
      </w:pPr>
      <w:r>
        <w:rPr>
          <w:sz w:val="24"/>
        </w:rPr>
        <w:t>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w:t>
      </w:r>
    </w:p>
    <w:p w:rsidR="004D001B" w:rsidRDefault="00FF118F">
      <w:pPr>
        <w:pStyle w:val="a4"/>
        <w:numPr>
          <w:ilvl w:val="1"/>
          <w:numId w:val="64"/>
        </w:numPr>
        <w:tabs>
          <w:tab w:val="left" w:pos="1260"/>
        </w:tabs>
        <w:ind w:left="540" w:right="572" w:firstLine="0"/>
        <w:jc w:val="both"/>
        <w:rPr>
          <w:sz w:val="24"/>
        </w:rPr>
      </w:pPr>
      <w:r>
        <w:rPr>
          <w:sz w:val="24"/>
        </w:rPr>
        <w:t>Планируемые результаты освоения программы по химии включают личностные, метапредметные результаты за</w:t>
      </w:r>
      <w:r>
        <w:rPr>
          <w:sz w:val="24"/>
        </w:rPr>
        <w:t xml:space="preserve"> весь период обучения на уровне среднего общего образования, а также предметные достижения обучающегося за каждый год обучения.</w:t>
      </w:r>
    </w:p>
    <w:p w:rsidR="004D001B" w:rsidRDefault="00FF118F">
      <w:pPr>
        <w:pStyle w:val="a4"/>
        <w:numPr>
          <w:ilvl w:val="1"/>
          <w:numId w:val="64"/>
        </w:numPr>
        <w:tabs>
          <w:tab w:val="left" w:pos="1260"/>
        </w:tabs>
        <w:ind w:left="1260" w:hanging="720"/>
        <w:jc w:val="both"/>
        <w:rPr>
          <w:sz w:val="24"/>
        </w:rPr>
      </w:pPr>
      <w:r>
        <w:rPr>
          <w:sz w:val="24"/>
        </w:rPr>
        <w:t>Пояснительная</w:t>
      </w:r>
      <w:r>
        <w:rPr>
          <w:spacing w:val="-6"/>
          <w:sz w:val="24"/>
        </w:rPr>
        <w:t xml:space="preserve"> </w:t>
      </w:r>
      <w:r>
        <w:rPr>
          <w:spacing w:val="-2"/>
          <w:sz w:val="24"/>
        </w:rPr>
        <w:t>записка.</w:t>
      </w:r>
    </w:p>
    <w:p w:rsidR="004D001B" w:rsidRDefault="00FF118F">
      <w:pPr>
        <w:pStyle w:val="a4"/>
        <w:numPr>
          <w:ilvl w:val="2"/>
          <w:numId w:val="64"/>
        </w:numPr>
        <w:tabs>
          <w:tab w:val="left" w:pos="1260"/>
        </w:tabs>
        <w:ind w:left="540" w:right="573" w:firstLine="0"/>
        <w:jc w:val="both"/>
        <w:rPr>
          <w:sz w:val="24"/>
        </w:rPr>
      </w:pPr>
      <w:r>
        <w:rPr>
          <w:sz w:val="24"/>
        </w:rPr>
        <w:t>Программа по химии на уровне среднего общего образования разработана на основе требований к результатам о</w:t>
      </w:r>
      <w:r>
        <w:rPr>
          <w:sz w:val="24"/>
        </w:rPr>
        <w:t>своения основной образовательной программы среднего общего образования,</w:t>
      </w:r>
      <w:r>
        <w:rPr>
          <w:spacing w:val="-11"/>
          <w:sz w:val="24"/>
        </w:rPr>
        <w:t xml:space="preserve"> </w:t>
      </w:r>
      <w:r>
        <w:rPr>
          <w:sz w:val="24"/>
        </w:rPr>
        <w:t>представленных</w:t>
      </w:r>
      <w:r>
        <w:rPr>
          <w:spacing w:val="-11"/>
          <w:sz w:val="24"/>
        </w:rPr>
        <w:t xml:space="preserve"> </w:t>
      </w:r>
      <w:r>
        <w:rPr>
          <w:sz w:val="24"/>
        </w:rPr>
        <w:t>в</w:t>
      </w:r>
      <w:r>
        <w:rPr>
          <w:spacing w:val="-11"/>
          <w:sz w:val="24"/>
        </w:rPr>
        <w:t xml:space="preserve"> </w:t>
      </w:r>
      <w:r>
        <w:rPr>
          <w:sz w:val="24"/>
        </w:rPr>
        <w:t>ФГОС</w:t>
      </w:r>
      <w:r>
        <w:rPr>
          <w:spacing w:val="-12"/>
          <w:sz w:val="24"/>
        </w:rPr>
        <w:t xml:space="preserve"> </w:t>
      </w:r>
      <w:r>
        <w:rPr>
          <w:sz w:val="24"/>
        </w:rPr>
        <w:t>СОО,</w:t>
      </w:r>
      <w:r>
        <w:rPr>
          <w:spacing w:val="-11"/>
          <w:sz w:val="24"/>
        </w:rPr>
        <w:t xml:space="preserve"> </w:t>
      </w:r>
      <w:r>
        <w:rPr>
          <w:sz w:val="24"/>
        </w:rPr>
        <w:t>с</w:t>
      </w:r>
      <w:r>
        <w:rPr>
          <w:spacing w:val="-14"/>
          <w:sz w:val="24"/>
        </w:rPr>
        <w:t xml:space="preserve"> </w:t>
      </w:r>
      <w:r>
        <w:rPr>
          <w:sz w:val="24"/>
        </w:rPr>
        <w:t>учётом</w:t>
      </w:r>
      <w:r>
        <w:rPr>
          <w:spacing w:val="-11"/>
          <w:sz w:val="24"/>
        </w:rPr>
        <w:t xml:space="preserve"> </w:t>
      </w:r>
      <w:r>
        <w:rPr>
          <w:sz w:val="24"/>
        </w:rPr>
        <w:t>Концепции</w:t>
      </w:r>
      <w:r>
        <w:rPr>
          <w:spacing w:val="-10"/>
          <w:sz w:val="24"/>
        </w:rPr>
        <w:t xml:space="preserve"> </w:t>
      </w:r>
      <w:r>
        <w:rPr>
          <w:sz w:val="24"/>
        </w:rPr>
        <w:t>преподавания</w:t>
      </w:r>
      <w:r>
        <w:rPr>
          <w:spacing w:val="-8"/>
          <w:sz w:val="24"/>
        </w:rPr>
        <w:t xml:space="preserve"> </w:t>
      </w:r>
      <w:r>
        <w:rPr>
          <w:sz w:val="24"/>
        </w:rPr>
        <w:t>учебного</w:t>
      </w:r>
      <w:r>
        <w:rPr>
          <w:spacing w:val="-11"/>
          <w:sz w:val="24"/>
        </w:rPr>
        <w:t xml:space="preserve"> </w:t>
      </w:r>
      <w:r>
        <w:rPr>
          <w:sz w:val="24"/>
        </w:rPr>
        <w:t>предмета</w:t>
      </w:r>
    </w:p>
    <w:p w:rsidR="004D001B" w:rsidRDefault="00FF118F">
      <w:pPr>
        <w:pStyle w:val="a3"/>
        <w:spacing w:before="1"/>
        <w:ind w:right="576"/>
      </w:pPr>
      <w:r>
        <w:t>«Химия» в образовательных организациях Российской Федерации, реализующих основные образовательные</w:t>
      </w:r>
      <w:r>
        <w:rPr>
          <w:spacing w:val="-15"/>
        </w:rPr>
        <w:t xml:space="preserve"> </w:t>
      </w:r>
      <w:r>
        <w:t>программы,</w:t>
      </w:r>
      <w:r>
        <w:rPr>
          <w:spacing w:val="-15"/>
        </w:rPr>
        <w:t xml:space="preserve"> </w:t>
      </w:r>
      <w:r>
        <w:t>и</w:t>
      </w:r>
      <w:r>
        <w:rPr>
          <w:spacing w:val="-15"/>
        </w:rPr>
        <w:t xml:space="preserve"> </w:t>
      </w:r>
      <w:r>
        <w:t>основных</w:t>
      </w:r>
      <w:r>
        <w:rPr>
          <w:spacing w:val="-15"/>
        </w:rPr>
        <w:t xml:space="preserve"> </w:t>
      </w:r>
      <w:r>
        <w:t>положений</w:t>
      </w:r>
      <w:r>
        <w:rPr>
          <w:spacing w:val="-15"/>
        </w:rPr>
        <w:t xml:space="preserve"> </w:t>
      </w:r>
      <w:r>
        <w:t>федеральной</w:t>
      </w:r>
      <w:r>
        <w:rPr>
          <w:spacing w:val="-15"/>
        </w:rPr>
        <w:t xml:space="preserve"> </w:t>
      </w:r>
      <w:r>
        <w:t>рабочей</w:t>
      </w:r>
      <w:r>
        <w:rPr>
          <w:spacing w:val="-15"/>
        </w:rPr>
        <w:t xml:space="preserve"> </w:t>
      </w:r>
      <w:r>
        <w:t>программы</w:t>
      </w:r>
      <w:r>
        <w:rPr>
          <w:spacing w:val="-15"/>
        </w:rPr>
        <w:t xml:space="preserve"> </w:t>
      </w:r>
      <w:r>
        <w:t>воспитания.</w:t>
      </w:r>
    </w:p>
    <w:p w:rsidR="004D001B" w:rsidRDefault="00FF118F">
      <w:pPr>
        <w:pStyle w:val="a4"/>
        <w:numPr>
          <w:ilvl w:val="2"/>
          <w:numId w:val="64"/>
        </w:numPr>
        <w:tabs>
          <w:tab w:val="left" w:pos="1260"/>
        </w:tabs>
        <w:ind w:left="540" w:right="584" w:firstLine="0"/>
        <w:jc w:val="both"/>
        <w:rPr>
          <w:sz w:val="24"/>
        </w:rPr>
      </w:pPr>
      <w:r>
        <w:rPr>
          <w:sz w:val="24"/>
        </w:rPr>
        <w:t>Основу подходов к разработке программы по химии, к определению общей стратегии обучения, воспитания и развития, обучающихся средствами учебного предмета</w:t>
      </w:r>
    </w:p>
    <w:p w:rsidR="004D001B" w:rsidRDefault="00FF118F">
      <w:pPr>
        <w:pStyle w:val="a3"/>
        <w:ind w:right="581"/>
      </w:pPr>
      <w:r>
        <w:t>«Химия»</w:t>
      </w:r>
      <w:r>
        <w:rPr>
          <w:spacing w:val="-5"/>
        </w:rPr>
        <w:t xml:space="preserve"> </w:t>
      </w:r>
      <w:r>
        <w:t>для 10–11 классов</w:t>
      </w:r>
      <w:r>
        <w:rPr>
          <w:spacing w:val="-1"/>
        </w:rPr>
        <w:t xml:space="preserve"> </w:t>
      </w:r>
      <w:r>
        <w:t>на</w:t>
      </w:r>
      <w:r>
        <w:rPr>
          <w:spacing w:val="-1"/>
        </w:rPr>
        <w:t xml:space="preserve"> </w:t>
      </w:r>
      <w:r>
        <w:t>базовом уровне составили концептуальные</w:t>
      </w:r>
      <w:r>
        <w:rPr>
          <w:spacing w:val="-2"/>
        </w:rPr>
        <w:t xml:space="preserve"> </w:t>
      </w:r>
      <w:r>
        <w:t>положения ФГОС</w:t>
      </w:r>
      <w:r>
        <w:rPr>
          <w:spacing w:val="-2"/>
        </w:rPr>
        <w:t xml:space="preserve"> </w:t>
      </w:r>
      <w:r>
        <w:t>СОО о взаимообусловленности целей, содержания, результатов обучения и требований к уровню подготовки выпускников.</w:t>
      </w:r>
    </w:p>
    <w:p w:rsidR="004D001B" w:rsidRDefault="00FF118F">
      <w:pPr>
        <w:pStyle w:val="a4"/>
        <w:numPr>
          <w:ilvl w:val="2"/>
          <w:numId w:val="64"/>
        </w:numPr>
        <w:tabs>
          <w:tab w:val="left" w:pos="1260"/>
        </w:tabs>
        <w:ind w:left="540" w:right="583" w:firstLine="0"/>
        <w:jc w:val="both"/>
        <w:rPr>
          <w:sz w:val="24"/>
        </w:rPr>
      </w:pPr>
      <w:r>
        <w:rPr>
          <w:sz w:val="24"/>
        </w:rPr>
        <w:t>В</w:t>
      </w:r>
      <w:r>
        <w:rPr>
          <w:spacing w:val="-3"/>
          <w:sz w:val="24"/>
        </w:rPr>
        <w:t xml:space="preserve"> </w:t>
      </w:r>
      <w:r>
        <w:rPr>
          <w:sz w:val="24"/>
        </w:rPr>
        <w:t>соответствии с</w:t>
      </w:r>
      <w:r>
        <w:rPr>
          <w:spacing w:val="-2"/>
          <w:sz w:val="24"/>
        </w:rPr>
        <w:t xml:space="preserve"> </w:t>
      </w:r>
      <w:r>
        <w:rPr>
          <w:sz w:val="24"/>
        </w:rPr>
        <w:t>данными положениями программа по</w:t>
      </w:r>
      <w:r>
        <w:rPr>
          <w:spacing w:val="-1"/>
          <w:sz w:val="24"/>
        </w:rPr>
        <w:t xml:space="preserve"> </w:t>
      </w:r>
      <w:r>
        <w:rPr>
          <w:sz w:val="24"/>
        </w:rPr>
        <w:t>химии (базовый уровень)</w:t>
      </w:r>
      <w:r>
        <w:rPr>
          <w:spacing w:val="-2"/>
          <w:sz w:val="24"/>
        </w:rPr>
        <w:t xml:space="preserve"> </w:t>
      </w:r>
      <w:r>
        <w:rPr>
          <w:sz w:val="24"/>
        </w:rPr>
        <w:t>на уровне сре</w:t>
      </w:r>
      <w:r>
        <w:rPr>
          <w:sz w:val="24"/>
        </w:rPr>
        <w:t>днего общего образования:</w:t>
      </w:r>
    </w:p>
    <w:p w:rsidR="004D001B" w:rsidRDefault="00FF118F">
      <w:pPr>
        <w:pStyle w:val="a3"/>
        <w:ind w:right="580"/>
      </w:pPr>
      <w:r>
        <w:t>устанавливает обязательное (инвариантное) предметное содержание, определяет количественные и качественные его характеристики на каждом этапе изучения предмета,</w:t>
      </w:r>
    </w:p>
    <w:p w:rsidR="004D001B" w:rsidRDefault="00FF118F">
      <w:pPr>
        <w:pStyle w:val="a3"/>
        <w:ind w:right="584"/>
      </w:pPr>
      <w:r>
        <w:t>предусматривает принципы структурирования содержания и распределения е</w:t>
      </w:r>
      <w:r>
        <w:t>го по классам, основным разделам и темам курса;</w:t>
      </w:r>
    </w:p>
    <w:p w:rsidR="004D001B" w:rsidRDefault="00FF118F">
      <w:pPr>
        <w:pStyle w:val="a3"/>
        <w:spacing w:before="1"/>
        <w:ind w:right="577"/>
      </w:pPr>
      <w:r>
        <w:t>даёт</w:t>
      </w:r>
      <w:r>
        <w:rPr>
          <w:spacing w:val="-9"/>
        </w:rPr>
        <w:t xml:space="preserve"> </w:t>
      </w:r>
      <w:r>
        <w:t>примерное</w:t>
      </w:r>
      <w:r>
        <w:rPr>
          <w:spacing w:val="-10"/>
        </w:rPr>
        <w:t xml:space="preserve"> </w:t>
      </w:r>
      <w:r>
        <w:t>распределение</w:t>
      </w:r>
      <w:r>
        <w:rPr>
          <w:spacing w:val="-8"/>
        </w:rPr>
        <w:t xml:space="preserve"> </w:t>
      </w:r>
      <w:r>
        <w:t>учебных</w:t>
      </w:r>
      <w:r>
        <w:rPr>
          <w:spacing w:val="-8"/>
        </w:rPr>
        <w:t xml:space="preserve"> </w:t>
      </w:r>
      <w:r>
        <w:t>часов</w:t>
      </w:r>
      <w:r>
        <w:rPr>
          <w:spacing w:val="-7"/>
        </w:rPr>
        <w:t xml:space="preserve"> </w:t>
      </w:r>
      <w:r>
        <w:t>по</w:t>
      </w:r>
      <w:r>
        <w:rPr>
          <w:spacing w:val="-9"/>
        </w:rPr>
        <w:t xml:space="preserve"> </w:t>
      </w:r>
      <w:r>
        <w:t>тематическим</w:t>
      </w:r>
      <w:r>
        <w:rPr>
          <w:spacing w:val="-10"/>
        </w:rPr>
        <w:t xml:space="preserve"> </w:t>
      </w:r>
      <w:r>
        <w:t>разделам,</w:t>
      </w:r>
      <w:r>
        <w:rPr>
          <w:spacing w:val="-9"/>
        </w:rPr>
        <w:t xml:space="preserve"> </w:t>
      </w:r>
      <w:r>
        <w:t>рекомендует</w:t>
      </w:r>
      <w:r>
        <w:rPr>
          <w:spacing w:val="-9"/>
        </w:rPr>
        <w:t xml:space="preserve"> </w:t>
      </w:r>
      <w:r>
        <w:t>примерную последовательность</w:t>
      </w:r>
      <w:r>
        <w:rPr>
          <w:spacing w:val="-3"/>
        </w:rPr>
        <w:t xml:space="preserve"> </w:t>
      </w:r>
      <w:r>
        <w:t>изучения</w:t>
      </w:r>
      <w:r>
        <w:rPr>
          <w:spacing w:val="-4"/>
        </w:rPr>
        <w:t xml:space="preserve"> </w:t>
      </w:r>
      <w:r>
        <w:t>отдельных</w:t>
      </w:r>
      <w:r>
        <w:rPr>
          <w:spacing w:val="-5"/>
        </w:rPr>
        <w:t xml:space="preserve"> </w:t>
      </w:r>
      <w:r>
        <w:t>тем</w:t>
      </w:r>
      <w:r>
        <w:rPr>
          <w:spacing w:val="-5"/>
        </w:rPr>
        <w:t xml:space="preserve"> </w:t>
      </w:r>
      <w:r>
        <w:t>курса</w:t>
      </w:r>
      <w:r>
        <w:rPr>
          <w:spacing w:val="-5"/>
        </w:rPr>
        <w:t xml:space="preserve"> </w:t>
      </w:r>
      <w:r>
        <w:t>с</w:t>
      </w:r>
      <w:r>
        <w:rPr>
          <w:spacing w:val="-1"/>
        </w:rPr>
        <w:t xml:space="preserve"> </w:t>
      </w:r>
      <w:r>
        <w:t>учётом</w:t>
      </w:r>
      <w:r>
        <w:rPr>
          <w:spacing w:val="-4"/>
        </w:rPr>
        <w:t xml:space="preserve"> </w:t>
      </w:r>
      <w:r>
        <w:t>межпредметных</w:t>
      </w:r>
      <w:r>
        <w:rPr>
          <w:spacing w:val="-5"/>
        </w:rPr>
        <w:t xml:space="preserve"> </w:t>
      </w:r>
      <w:r>
        <w:t>и</w:t>
      </w:r>
      <w:r>
        <w:rPr>
          <w:spacing w:val="-4"/>
        </w:rPr>
        <w:t xml:space="preserve"> </w:t>
      </w:r>
      <w:r>
        <w:t>внутрипредметных связей, логики учебного процесса, возрастных особенностей, обучающихся 10–11 классов;</w:t>
      </w:r>
    </w:p>
    <w:p w:rsidR="004D001B" w:rsidRDefault="00FF118F">
      <w:pPr>
        <w:pStyle w:val="a3"/>
        <w:ind w:right="575"/>
      </w:pPr>
      <w:r>
        <w:t>даёт</w:t>
      </w:r>
      <w:r>
        <w:rPr>
          <w:spacing w:val="-1"/>
        </w:rPr>
        <w:t xml:space="preserve"> </w:t>
      </w:r>
      <w:r>
        <w:t>методическую</w:t>
      </w:r>
      <w:r>
        <w:rPr>
          <w:spacing w:val="-1"/>
        </w:rPr>
        <w:t xml:space="preserve"> </w:t>
      </w:r>
      <w:r>
        <w:t>интерпретацию</w:t>
      </w:r>
      <w:r>
        <w:rPr>
          <w:spacing w:val="-1"/>
        </w:rPr>
        <w:t xml:space="preserve"> </w:t>
      </w:r>
      <w:r>
        <w:t>целей</w:t>
      </w:r>
      <w:r>
        <w:rPr>
          <w:spacing w:val="-3"/>
        </w:rPr>
        <w:t xml:space="preserve"> </w:t>
      </w:r>
      <w:r>
        <w:t>изучения</w:t>
      </w:r>
      <w:r>
        <w:rPr>
          <w:spacing w:val="-1"/>
        </w:rPr>
        <w:t xml:space="preserve"> </w:t>
      </w:r>
      <w:r>
        <w:t>предмета</w:t>
      </w:r>
      <w:r>
        <w:rPr>
          <w:spacing w:val="-2"/>
        </w:rPr>
        <w:t xml:space="preserve"> </w:t>
      </w:r>
      <w:r>
        <w:t>на уровне</w:t>
      </w:r>
      <w:r>
        <w:rPr>
          <w:spacing w:val="-2"/>
        </w:rPr>
        <w:t xml:space="preserve"> </w:t>
      </w:r>
      <w:r>
        <w:t>современных приоритетов в системе среднего общего образования, содержательной характери</w:t>
      </w:r>
      <w:r>
        <w:t>стики планируемых результатов освоения основной образовательной программы среднего общего образования (личностных, метапредметных, предметных), основных видов учебно- познавательной деятельности обучающегося по освоению содержания предмета. По всем названн</w:t>
      </w:r>
      <w:r>
        <w:t>ым позициям в программе по химии соблюдена преемственность с федеральной рабочей программой основного общего образования по химии (для 8–9 классов образовательных организаций, базовый уровень).</w:t>
      </w:r>
    </w:p>
    <w:p w:rsidR="004D001B" w:rsidRDefault="00FF118F">
      <w:pPr>
        <w:pStyle w:val="a4"/>
        <w:numPr>
          <w:ilvl w:val="2"/>
          <w:numId w:val="64"/>
        </w:numPr>
        <w:tabs>
          <w:tab w:val="left" w:pos="1260"/>
        </w:tabs>
        <w:ind w:left="540" w:right="576" w:firstLine="0"/>
        <w:jc w:val="both"/>
        <w:rPr>
          <w:sz w:val="24"/>
        </w:rPr>
      </w:pPr>
      <w:r>
        <w:rPr>
          <w:sz w:val="24"/>
        </w:rPr>
        <w:t xml:space="preserve">Химическое образование, получаемое слабовидящими выпускниками </w:t>
      </w:r>
      <w:r>
        <w:rPr>
          <w:sz w:val="24"/>
        </w:rPr>
        <w:t>Школы, является неотъемлемой частью их образованности и служит завершающим этапом реализации на соответствующем</w:t>
      </w:r>
      <w:r>
        <w:rPr>
          <w:spacing w:val="-15"/>
          <w:sz w:val="24"/>
        </w:rPr>
        <w:t xml:space="preserve"> </w:t>
      </w:r>
      <w:r>
        <w:rPr>
          <w:sz w:val="24"/>
        </w:rPr>
        <w:t>базовом</w:t>
      </w:r>
      <w:r>
        <w:rPr>
          <w:spacing w:val="-15"/>
          <w:sz w:val="24"/>
        </w:rPr>
        <w:t xml:space="preserve"> </w:t>
      </w:r>
      <w:r>
        <w:rPr>
          <w:sz w:val="24"/>
        </w:rPr>
        <w:t>уровне</w:t>
      </w:r>
      <w:r>
        <w:rPr>
          <w:spacing w:val="-15"/>
          <w:sz w:val="24"/>
        </w:rPr>
        <w:t xml:space="preserve"> </w:t>
      </w:r>
      <w:r>
        <w:rPr>
          <w:sz w:val="24"/>
        </w:rPr>
        <w:t>ключевых</w:t>
      </w:r>
      <w:r>
        <w:rPr>
          <w:spacing w:val="-15"/>
          <w:sz w:val="24"/>
        </w:rPr>
        <w:t xml:space="preserve"> </w:t>
      </w:r>
      <w:r>
        <w:rPr>
          <w:sz w:val="24"/>
        </w:rPr>
        <w:t>ценностей,</w:t>
      </w:r>
      <w:r>
        <w:rPr>
          <w:spacing w:val="-15"/>
          <w:sz w:val="24"/>
        </w:rPr>
        <w:t xml:space="preserve"> </w:t>
      </w:r>
      <w:r>
        <w:rPr>
          <w:sz w:val="24"/>
        </w:rPr>
        <w:t>присущих</w:t>
      </w:r>
      <w:r>
        <w:rPr>
          <w:spacing w:val="-15"/>
          <w:sz w:val="24"/>
        </w:rPr>
        <w:t xml:space="preserve"> </w:t>
      </w:r>
      <w:r>
        <w:rPr>
          <w:sz w:val="24"/>
        </w:rPr>
        <w:t>целостной</w:t>
      </w:r>
      <w:r>
        <w:rPr>
          <w:spacing w:val="-15"/>
          <w:sz w:val="24"/>
        </w:rPr>
        <w:t xml:space="preserve"> </w:t>
      </w:r>
      <w:r>
        <w:rPr>
          <w:sz w:val="24"/>
        </w:rPr>
        <w:t>системе</w:t>
      </w:r>
      <w:r>
        <w:rPr>
          <w:spacing w:val="-15"/>
          <w:sz w:val="24"/>
        </w:rPr>
        <w:t xml:space="preserve"> </w:t>
      </w:r>
      <w:r>
        <w:rPr>
          <w:sz w:val="24"/>
        </w:rPr>
        <w:t>химического образования. Ключевые ценности касаются познания законов природы, форм</w:t>
      </w:r>
      <w:r>
        <w:rPr>
          <w:sz w:val="24"/>
        </w:rPr>
        <w:t>ирования мировоззрения и общей культуры человека, а также экологически обоснованного отношения к своему</w:t>
      </w:r>
      <w:r>
        <w:rPr>
          <w:spacing w:val="-15"/>
          <w:sz w:val="24"/>
        </w:rPr>
        <w:t xml:space="preserve"> </w:t>
      </w:r>
      <w:r>
        <w:rPr>
          <w:sz w:val="24"/>
        </w:rPr>
        <w:t>здоровью</w:t>
      </w:r>
      <w:r>
        <w:rPr>
          <w:spacing w:val="-10"/>
          <w:sz w:val="24"/>
        </w:rPr>
        <w:t xml:space="preserve"> </w:t>
      </w:r>
      <w:r>
        <w:rPr>
          <w:sz w:val="24"/>
        </w:rPr>
        <w:t>и</w:t>
      </w:r>
      <w:r>
        <w:rPr>
          <w:spacing w:val="-12"/>
          <w:sz w:val="24"/>
        </w:rPr>
        <w:t xml:space="preserve"> </w:t>
      </w:r>
      <w:r>
        <w:rPr>
          <w:sz w:val="24"/>
        </w:rPr>
        <w:t>природной</w:t>
      </w:r>
      <w:r>
        <w:rPr>
          <w:spacing w:val="-12"/>
          <w:sz w:val="24"/>
        </w:rPr>
        <w:t xml:space="preserve"> </w:t>
      </w:r>
      <w:r>
        <w:rPr>
          <w:sz w:val="24"/>
        </w:rPr>
        <w:t>среде.</w:t>
      </w:r>
      <w:r>
        <w:rPr>
          <w:spacing w:val="-11"/>
          <w:sz w:val="24"/>
        </w:rPr>
        <w:t xml:space="preserve"> </w:t>
      </w:r>
      <w:r>
        <w:rPr>
          <w:sz w:val="24"/>
        </w:rPr>
        <w:t>Реализуется</w:t>
      </w:r>
      <w:r>
        <w:rPr>
          <w:spacing w:val="-11"/>
          <w:sz w:val="24"/>
        </w:rPr>
        <w:t xml:space="preserve"> </w:t>
      </w:r>
      <w:r>
        <w:rPr>
          <w:sz w:val="24"/>
        </w:rPr>
        <w:t>химическое</w:t>
      </w:r>
      <w:r>
        <w:rPr>
          <w:spacing w:val="-12"/>
          <w:sz w:val="24"/>
        </w:rPr>
        <w:t xml:space="preserve"> </w:t>
      </w:r>
      <w:r>
        <w:rPr>
          <w:sz w:val="24"/>
        </w:rPr>
        <w:t>образование</w:t>
      </w:r>
      <w:r>
        <w:rPr>
          <w:spacing w:val="-12"/>
          <w:sz w:val="24"/>
        </w:rPr>
        <w:t xml:space="preserve"> </w:t>
      </w:r>
      <w:r>
        <w:rPr>
          <w:sz w:val="24"/>
        </w:rPr>
        <w:t>обучающихся</w:t>
      </w:r>
      <w:r>
        <w:rPr>
          <w:spacing w:val="-11"/>
          <w:sz w:val="24"/>
        </w:rPr>
        <w:t xml:space="preserve"> </w:t>
      </w:r>
      <w:r>
        <w:rPr>
          <w:sz w:val="24"/>
        </w:rPr>
        <w:t>на</w:t>
      </w:r>
      <w:r>
        <w:rPr>
          <w:spacing w:val="-9"/>
          <w:sz w:val="24"/>
        </w:rPr>
        <w:t xml:space="preserve"> </w:t>
      </w:r>
      <w:r>
        <w:rPr>
          <w:sz w:val="24"/>
        </w:rPr>
        <w:t>уровне среднего общего образования средствами учебного предмета «Химия», с</w:t>
      </w:r>
      <w:r>
        <w:rPr>
          <w:sz w:val="24"/>
        </w:rPr>
        <w:t>одержание и построение которого определены в программе по химии с учётом специфики науки химии, её значения в познании</w:t>
      </w:r>
      <w:r>
        <w:rPr>
          <w:spacing w:val="-3"/>
          <w:sz w:val="24"/>
        </w:rPr>
        <w:t xml:space="preserve"> </w:t>
      </w:r>
      <w:r>
        <w:rPr>
          <w:sz w:val="24"/>
        </w:rPr>
        <w:t>природы</w:t>
      </w:r>
      <w:r>
        <w:rPr>
          <w:spacing w:val="-3"/>
          <w:sz w:val="24"/>
        </w:rPr>
        <w:t xml:space="preserve"> </w:t>
      </w:r>
      <w:r>
        <w:rPr>
          <w:sz w:val="24"/>
        </w:rPr>
        <w:t>и</w:t>
      </w:r>
      <w:r>
        <w:rPr>
          <w:spacing w:val="-5"/>
          <w:sz w:val="24"/>
        </w:rPr>
        <w:t xml:space="preserve"> </w:t>
      </w:r>
      <w:r>
        <w:rPr>
          <w:sz w:val="24"/>
        </w:rPr>
        <w:t>в</w:t>
      </w:r>
      <w:r>
        <w:rPr>
          <w:spacing w:val="-6"/>
          <w:sz w:val="24"/>
        </w:rPr>
        <w:t xml:space="preserve"> </w:t>
      </w:r>
      <w:r>
        <w:rPr>
          <w:sz w:val="24"/>
        </w:rPr>
        <w:t>материальной</w:t>
      </w:r>
      <w:r>
        <w:rPr>
          <w:spacing w:val="-3"/>
          <w:sz w:val="24"/>
        </w:rPr>
        <w:t xml:space="preserve"> </w:t>
      </w:r>
      <w:r>
        <w:rPr>
          <w:sz w:val="24"/>
        </w:rPr>
        <w:t>жизни</w:t>
      </w:r>
      <w:r>
        <w:rPr>
          <w:spacing w:val="-3"/>
          <w:sz w:val="24"/>
        </w:rPr>
        <w:t xml:space="preserve"> </w:t>
      </w:r>
      <w:r>
        <w:rPr>
          <w:sz w:val="24"/>
        </w:rPr>
        <w:t>общества,</w:t>
      </w:r>
      <w:r>
        <w:rPr>
          <w:spacing w:val="-3"/>
          <w:sz w:val="24"/>
        </w:rPr>
        <w:t xml:space="preserve"> </w:t>
      </w:r>
      <w:r>
        <w:rPr>
          <w:sz w:val="24"/>
        </w:rPr>
        <w:t>а</w:t>
      </w:r>
      <w:r>
        <w:rPr>
          <w:spacing w:val="-4"/>
          <w:sz w:val="24"/>
        </w:rPr>
        <w:t xml:space="preserve"> </w:t>
      </w:r>
      <w:r>
        <w:rPr>
          <w:sz w:val="24"/>
        </w:rPr>
        <w:t>также</w:t>
      </w:r>
      <w:r>
        <w:rPr>
          <w:spacing w:val="-3"/>
          <w:sz w:val="24"/>
        </w:rPr>
        <w:t xml:space="preserve"> </w:t>
      </w:r>
      <w:r>
        <w:rPr>
          <w:sz w:val="24"/>
        </w:rPr>
        <w:t>с учётом</w:t>
      </w:r>
      <w:r>
        <w:rPr>
          <w:spacing w:val="-3"/>
          <w:sz w:val="24"/>
        </w:rPr>
        <w:t xml:space="preserve"> </w:t>
      </w:r>
      <w:r>
        <w:rPr>
          <w:sz w:val="24"/>
        </w:rPr>
        <w:t>общих</w:t>
      </w:r>
      <w:r>
        <w:rPr>
          <w:spacing w:val="-1"/>
          <w:sz w:val="24"/>
        </w:rPr>
        <w:t xml:space="preserve"> </w:t>
      </w:r>
      <w:r>
        <w:rPr>
          <w:sz w:val="24"/>
        </w:rPr>
        <w:t>целей</w:t>
      </w:r>
      <w:r>
        <w:rPr>
          <w:spacing w:val="-5"/>
          <w:sz w:val="24"/>
        </w:rPr>
        <w:t xml:space="preserve"> </w:t>
      </w:r>
      <w:r>
        <w:rPr>
          <w:sz w:val="24"/>
        </w:rPr>
        <w:t>и</w:t>
      </w:r>
      <w:r>
        <w:rPr>
          <w:spacing w:val="-5"/>
          <w:sz w:val="24"/>
        </w:rPr>
        <w:t xml:space="preserve"> </w:t>
      </w:r>
      <w:r>
        <w:rPr>
          <w:sz w:val="24"/>
        </w:rPr>
        <w:t xml:space="preserve">принципов, характеризующих современное состояние системы среднего общего образования в Российской </w:t>
      </w:r>
      <w:r>
        <w:rPr>
          <w:spacing w:val="-2"/>
          <w:sz w:val="24"/>
        </w:rPr>
        <w:t>Федерации.</w:t>
      </w:r>
    </w:p>
    <w:p w:rsidR="004D001B" w:rsidRDefault="00FF118F">
      <w:pPr>
        <w:pStyle w:val="a3"/>
      </w:pPr>
      <w:r>
        <w:t>При</w:t>
      </w:r>
      <w:r>
        <w:rPr>
          <w:spacing w:val="6"/>
        </w:rPr>
        <w:t xml:space="preserve"> </w:t>
      </w:r>
      <w:r>
        <w:t>формировании</w:t>
      </w:r>
      <w:r>
        <w:rPr>
          <w:spacing w:val="8"/>
        </w:rPr>
        <w:t xml:space="preserve"> </w:t>
      </w:r>
      <w:r>
        <w:t>содержания</w:t>
      </w:r>
      <w:r>
        <w:rPr>
          <w:spacing w:val="7"/>
        </w:rPr>
        <w:t xml:space="preserve"> </w:t>
      </w:r>
      <w:r>
        <w:t>предмета</w:t>
      </w:r>
      <w:r>
        <w:rPr>
          <w:spacing w:val="12"/>
        </w:rPr>
        <w:t xml:space="preserve"> </w:t>
      </w:r>
      <w:r>
        <w:t>«Химия»</w:t>
      </w:r>
      <w:r>
        <w:rPr>
          <w:spacing w:val="5"/>
        </w:rPr>
        <w:t xml:space="preserve"> </w:t>
      </w:r>
      <w:r>
        <w:t>учтены</w:t>
      </w:r>
      <w:r>
        <w:rPr>
          <w:spacing w:val="7"/>
        </w:rPr>
        <w:t xml:space="preserve"> </w:t>
      </w:r>
      <w:r>
        <w:t>следующие</w:t>
      </w:r>
      <w:r>
        <w:rPr>
          <w:spacing w:val="7"/>
        </w:rPr>
        <w:t xml:space="preserve"> </w:t>
      </w:r>
      <w:r>
        <w:t>положения</w:t>
      </w:r>
      <w:r>
        <w:rPr>
          <w:spacing w:val="7"/>
        </w:rPr>
        <w:t xml:space="preserve"> </w:t>
      </w:r>
      <w:r>
        <w:t>о</w:t>
      </w:r>
      <w:r>
        <w:rPr>
          <w:spacing w:val="7"/>
        </w:rPr>
        <w:t xml:space="preserve"> </w:t>
      </w:r>
      <w:r>
        <w:t>специфике</w:t>
      </w:r>
      <w:r>
        <w:rPr>
          <w:spacing w:val="5"/>
        </w:rPr>
        <w:t xml:space="preserve"> </w:t>
      </w:r>
      <w:r>
        <w:rPr>
          <w:spacing w:val="-10"/>
        </w:rPr>
        <w:t>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t>значении</w:t>
      </w:r>
      <w:r>
        <w:rPr>
          <w:spacing w:val="-7"/>
        </w:rPr>
        <w:t xml:space="preserve"> </w:t>
      </w:r>
      <w:r>
        <w:t>науки</w:t>
      </w:r>
      <w:r>
        <w:rPr>
          <w:spacing w:val="-5"/>
        </w:rPr>
        <w:t xml:space="preserve"> </w:t>
      </w:r>
      <w:r>
        <w:rPr>
          <w:spacing w:val="-2"/>
        </w:rPr>
        <w:t>химии.</w:t>
      </w:r>
    </w:p>
    <w:p w:rsidR="004D001B" w:rsidRDefault="00FF118F">
      <w:pPr>
        <w:pStyle w:val="a3"/>
        <w:ind w:right="574"/>
      </w:pPr>
      <w:r>
        <w:t>Химия как элемент сис</w:t>
      </w:r>
      <w:r>
        <w:t>темы естественных наук играет особую роль в создании новой базы материальной</w:t>
      </w:r>
      <w:r>
        <w:rPr>
          <w:spacing w:val="-4"/>
        </w:rPr>
        <w:t xml:space="preserve"> </w:t>
      </w:r>
      <w:r>
        <w:t>культуры,</w:t>
      </w:r>
      <w:r>
        <w:rPr>
          <w:spacing w:val="-5"/>
        </w:rPr>
        <w:t xml:space="preserve"> </w:t>
      </w:r>
      <w:r>
        <w:t>вносит</w:t>
      </w:r>
      <w:r>
        <w:rPr>
          <w:spacing w:val="-4"/>
        </w:rPr>
        <w:t xml:space="preserve"> </w:t>
      </w:r>
      <w:r>
        <w:t>свой</w:t>
      </w:r>
      <w:r>
        <w:rPr>
          <w:spacing w:val="-4"/>
        </w:rPr>
        <w:t xml:space="preserve"> </w:t>
      </w:r>
      <w:r>
        <w:t>вклад</w:t>
      </w:r>
      <w:r>
        <w:rPr>
          <w:spacing w:val="-2"/>
        </w:rPr>
        <w:t xml:space="preserve"> </w:t>
      </w:r>
      <w:r>
        <w:t>в</w:t>
      </w:r>
      <w:r>
        <w:rPr>
          <w:spacing w:val="-3"/>
        </w:rPr>
        <w:t xml:space="preserve"> </w:t>
      </w:r>
      <w:r>
        <w:t>формирование</w:t>
      </w:r>
      <w:r>
        <w:rPr>
          <w:spacing w:val="-6"/>
        </w:rPr>
        <w:t xml:space="preserve"> </w:t>
      </w:r>
      <w:r>
        <w:t>рационального</w:t>
      </w:r>
      <w:r>
        <w:rPr>
          <w:spacing w:val="-5"/>
        </w:rPr>
        <w:t xml:space="preserve"> </w:t>
      </w:r>
      <w:r>
        <w:t>научного</w:t>
      </w:r>
      <w:r>
        <w:rPr>
          <w:spacing w:val="-5"/>
        </w:rPr>
        <w:t xml:space="preserve"> </w:t>
      </w:r>
      <w:r>
        <w:t>мышления,</w:t>
      </w:r>
      <w:r>
        <w:rPr>
          <w:spacing w:val="-5"/>
        </w:rPr>
        <w:t xml:space="preserve"> </w:t>
      </w:r>
      <w:r>
        <w:t>в создание целостного представления об окружающем мире как о единстве природы и человека, которое форми</w:t>
      </w:r>
      <w:r>
        <w:t xml:space="preserve">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w:t>
      </w:r>
      <w:r>
        <w:rPr>
          <w:spacing w:val="-2"/>
        </w:rPr>
        <w:t>применения.</w:t>
      </w:r>
    </w:p>
    <w:p w:rsidR="004D001B" w:rsidRDefault="00FF118F">
      <w:pPr>
        <w:pStyle w:val="a3"/>
        <w:ind w:right="578"/>
      </w:pPr>
      <w:r>
        <w:t>Современная химия как наука созидательная,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 Тесно взаимодействуя с другими</w:t>
      </w:r>
      <w:r>
        <w:t xml:space="preserve"> естественными науками,</w:t>
      </w:r>
      <w:r>
        <w:rPr>
          <w:spacing w:val="-15"/>
        </w:rPr>
        <w:t xml:space="preserve"> </w:t>
      </w:r>
      <w:r>
        <w:t>химия</w:t>
      </w:r>
      <w:r>
        <w:rPr>
          <w:spacing w:val="-15"/>
        </w:rPr>
        <w:t xml:space="preserve"> </w:t>
      </w:r>
      <w:r>
        <w:t>стала</w:t>
      </w:r>
      <w:r>
        <w:rPr>
          <w:spacing w:val="-15"/>
        </w:rPr>
        <w:t xml:space="preserve"> </w:t>
      </w:r>
      <w:r>
        <w:t>неотъемлемой</w:t>
      </w:r>
      <w:r>
        <w:rPr>
          <w:spacing w:val="-15"/>
        </w:rPr>
        <w:t xml:space="preserve"> </w:t>
      </w:r>
      <w:r>
        <w:t>частью</w:t>
      </w:r>
      <w:r>
        <w:rPr>
          <w:spacing w:val="-15"/>
        </w:rPr>
        <w:t xml:space="preserve"> </w:t>
      </w:r>
      <w:r>
        <w:t>мировой</w:t>
      </w:r>
      <w:r>
        <w:rPr>
          <w:spacing w:val="-15"/>
        </w:rPr>
        <w:t xml:space="preserve"> </w:t>
      </w:r>
      <w:r>
        <w:t>культуры,</w:t>
      </w:r>
      <w:r>
        <w:rPr>
          <w:spacing w:val="-15"/>
        </w:rPr>
        <w:t xml:space="preserve"> </w:t>
      </w:r>
      <w:r>
        <w:t>необходимым</w:t>
      </w:r>
      <w:r>
        <w:rPr>
          <w:spacing w:val="-15"/>
        </w:rPr>
        <w:t xml:space="preserve"> </w:t>
      </w:r>
      <w:r>
        <w:t>условием</w:t>
      </w:r>
      <w:r>
        <w:rPr>
          <w:spacing w:val="-15"/>
        </w:rPr>
        <w:t xml:space="preserve"> </w:t>
      </w:r>
      <w:r>
        <w:t>успешного труда и жизни каждого члена общества.</w:t>
      </w:r>
    </w:p>
    <w:p w:rsidR="004D001B" w:rsidRDefault="00FF118F">
      <w:pPr>
        <w:pStyle w:val="a4"/>
        <w:numPr>
          <w:ilvl w:val="2"/>
          <w:numId w:val="55"/>
        </w:numPr>
        <w:tabs>
          <w:tab w:val="left" w:pos="1260"/>
        </w:tabs>
        <w:ind w:right="573" w:firstLine="0"/>
        <w:jc w:val="both"/>
        <w:rPr>
          <w:sz w:val="24"/>
        </w:rPr>
      </w:pPr>
      <w:r>
        <w:rPr>
          <w:sz w:val="24"/>
        </w:rPr>
        <w:t>В соответствии с общими целями и принципами среднего общего образования содержание предмета</w:t>
      </w:r>
      <w:r>
        <w:rPr>
          <w:spacing w:val="-3"/>
          <w:sz w:val="24"/>
        </w:rPr>
        <w:t xml:space="preserve"> </w:t>
      </w:r>
      <w:r>
        <w:rPr>
          <w:sz w:val="24"/>
        </w:rPr>
        <w:t>«Химия»</w:t>
      </w:r>
      <w:r>
        <w:rPr>
          <w:spacing w:val="-13"/>
          <w:sz w:val="24"/>
        </w:rPr>
        <w:t xml:space="preserve"> </w:t>
      </w:r>
      <w:r>
        <w:rPr>
          <w:sz w:val="24"/>
        </w:rPr>
        <w:t>(10–11</w:t>
      </w:r>
      <w:r>
        <w:rPr>
          <w:spacing w:val="-8"/>
          <w:sz w:val="24"/>
        </w:rPr>
        <w:t xml:space="preserve"> </w:t>
      </w:r>
      <w:r>
        <w:rPr>
          <w:sz w:val="24"/>
        </w:rPr>
        <w:t>классы</w:t>
      </w:r>
      <w:r>
        <w:rPr>
          <w:sz w:val="24"/>
        </w:rPr>
        <w:t>,</w:t>
      </w:r>
      <w:r>
        <w:rPr>
          <w:spacing w:val="-9"/>
          <w:sz w:val="24"/>
        </w:rPr>
        <w:t xml:space="preserve"> </w:t>
      </w:r>
      <w:r>
        <w:rPr>
          <w:sz w:val="24"/>
        </w:rPr>
        <w:t>базовый</w:t>
      </w:r>
      <w:r>
        <w:rPr>
          <w:spacing w:val="-3"/>
          <w:sz w:val="24"/>
        </w:rPr>
        <w:t xml:space="preserve"> </w:t>
      </w:r>
      <w:r>
        <w:rPr>
          <w:sz w:val="24"/>
        </w:rPr>
        <w:t>уровень</w:t>
      </w:r>
      <w:r>
        <w:rPr>
          <w:spacing w:val="-8"/>
          <w:sz w:val="24"/>
        </w:rPr>
        <w:t xml:space="preserve"> </w:t>
      </w:r>
      <w:r>
        <w:rPr>
          <w:sz w:val="24"/>
        </w:rPr>
        <w:t>изучения)</w:t>
      </w:r>
      <w:r>
        <w:rPr>
          <w:spacing w:val="-9"/>
          <w:sz w:val="24"/>
        </w:rPr>
        <w:t xml:space="preserve"> </w:t>
      </w:r>
      <w:r>
        <w:rPr>
          <w:sz w:val="24"/>
        </w:rPr>
        <w:t>ориентировано</w:t>
      </w:r>
      <w:r>
        <w:rPr>
          <w:spacing w:val="-8"/>
          <w:sz w:val="24"/>
        </w:rPr>
        <w:t xml:space="preserve"> </w:t>
      </w:r>
      <w:r>
        <w:rPr>
          <w:sz w:val="24"/>
        </w:rPr>
        <w:t>преимущественно</w:t>
      </w:r>
      <w:r>
        <w:rPr>
          <w:spacing w:val="-8"/>
          <w:sz w:val="24"/>
        </w:rPr>
        <w:t xml:space="preserve"> </w:t>
      </w:r>
      <w:r>
        <w:rPr>
          <w:sz w:val="24"/>
        </w:rPr>
        <w:t>на общекультурную подготовку слабовидящих обучающихся, необходимую им для выработки мировоззренческих</w:t>
      </w:r>
      <w:r>
        <w:rPr>
          <w:spacing w:val="-15"/>
          <w:sz w:val="24"/>
        </w:rPr>
        <w:t xml:space="preserve"> </w:t>
      </w:r>
      <w:r>
        <w:rPr>
          <w:sz w:val="24"/>
        </w:rPr>
        <w:t>ориентиров,</w:t>
      </w:r>
      <w:r>
        <w:rPr>
          <w:spacing w:val="-15"/>
          <w:sz w:val="24"/>
        </w:rPr>
        <w:t xml:space="preserve"> </w:t>
      </w:r>
      <w:r>
        <w:rPr>
          <w:sz w:val="24"/>
        </w:rPr>
        <w:t>успешного</w:t>
      </w:r>
      <w:r>
        <w:rPr>
          <w:spacing w:val="-15"/>
          <w:sz w:val="24"/>
        </w:rPr>
        <w:t xml:space="preserve"> </w:t>
      </w:r>
      <w:r>
        <w:rPr>
          <w:sz w:val="24"/>
        </w:rPr>
        <w:t>включения</w:t>
      </w:r>
      <w:r>
        <w:rPr>
          <w:spacing w:val="-15"/>
          <w:sz w:val="24"/>
        </w:rPr>
        <w:t xml:space="preserve"> </w:t>
      </w:r>
      <w:r>
        <w:rPr>
          <w:sz w:val="24"/>
        </w:rPr>
        <w:t>в</w:t>
      </w:r>
      <w:r>
        <w:rPr>
          <w:spacing w:val="-15"/>
          <w:sz w:val="24"/>
        </w:rPr>
        <w:t xml:space="preserve"> </w:t>
      </w:r>
      <w:r>
        <w:rPr>
          <w:sz w:val="24"/>
        </w:rPr>
        <w:t>жизнь</w:t>
      </w:r>
      <w:r>
        <w:rPr>
          <w:spacing w:val="-15"/>
          <w:sz w:val="24"/>
        </w:rPr>
        <w:t xml:space="preserve"> </w:t>
      </w:r>
      <w:r>
        <w:rPr>
          <w:sz w:val="24"/>
        </w:rPr>
        <w:t>социума,</w:t>
      </w:r>
      <w:r>
        <w:rPr>
          <w:spacing w:val="-15"/>
          <w:sz w:val="24"/>
        </w:rPr>
        <w:t xml:space="preserve"> </w:t>
      </w:r>
      <w:r>
        <w:rPr>
          <w:sz w:val="24"/>
        </w:rPr>
        <w:t>продолжения</w:t>
      </w:r>
      <w:r>
        <w:rPr>
          <w:spacing w:val="-15"/>
          <w:sz w:val="24"/>
        </w:rPr>
        <w:t xml:space="preserve"> </w:t>
      </w:r>
      <w:r>
        <w:rPr>
          <w:sz w:val="24"/>
        </w:rPr>
        <w:t>образования в различных областях, н</w:t>
      </w:r>
      <w:r>
        <w:rPr>
          <w:sz w:val="24"/>
        </w:rPr>
        <w:t>е связанных непосредственно с химией.</w:t>
      </w:r>
    </w:p>
    <w:p w:rsidR="004D001B" w:rsidRDefault="00FF118F">
      <w:pPr>
        <w:pStyle w:val="a4"/>
        <w:numPr>
          <w:ilvl w:val="2"/>
          <w:numId w:val="55"/>
        </w:numPr>
        <w:tabs>
          <w:tab w:val="left" w:pos="1260"/>
        </w:tabs>
        <w:spacing w:before="1"/>
        <w:ind w:left="1260" w:hanging="720"/>
        <w:jc w:val="both"/>
        <w:rPr>
          <w:sz w:val="24"/>
        </w:rPr>
      </w:pPr>
      <w:r>
        <w:rPr>
          <w:sz w:val="24"/>
        </w:rPr>
        <w:t>Составляющими</w:t>
      </w:r>
      <w:r>
        <w:rPr>
          <w:spacing w:val="35"/>
          <w:sz w:val="24"/>
        </w:rPr>
        <w:t xml:space="preserve"> </w:t>
      </w:r>
      <w:r>
        <w:rPr>
          <w:sz w:val="24"/>
        </w:rPr>
        <w:t>предмета</w:t>
      </w:r>
      <w:r>
        <w:rPr>
          <w:spacing w:val="39"/>
          <w:sz w:val="24"/>
        </w:rPr>
        <w:t xml:space="preserve"> </w:t>
      </w:r>
      <w:r>
        <w:rPr>
          <w:sz w:val="24"/>
        </w:rPr>
        <w:t>«Химия»</w:t>
      </w:r>
      <w:r>
        <w:rPr>
          <w:spacing w:val="30"/>
          <w:sz w:val="24"/>
        </w:rPr>
        <w:t xml:space="preserve"> </w:t>
      </w:r>
      <w:r>
        <w:rPr>
          <w:sz w:val="24"/>
        </w:rPr>
        <w:t>являются</w:t>
      </w:r>
      <w:r>
        <w:rPr>
          <w:spacing w:val="36"/>
          <w:sz w:val="24"/>
        </w:rPr>
        <w:t xml:space="preserve"> </w:t>
      </w:r>
      <w:r>
        <w:rPr>
          <w:sz w:val="24"/>
        </w:rPr>
        <w:t>базовые</w:t>
      </w:r>
      <w:r>
        <w:rPr>
          <w:spacing w:val="34"/>
          <w:sz w:val="24"/>
        </w:rPr>
        <w:t xml:space="preserve"> </w:t>
      </w:r>
      <w:r>
        <w:rPr>
          <w:sz w:val="24"/>
        </w:rPr>
        <w:t>курсы</w:t>
      </w:r>
      <w:r>
        <w:rPr>
          <w:spacing w:val="39"/>
          <w:sz w:val="24"/>
        </w:rPr>
        <w:t xml:space="preserve"> </w:t>
      </w:r>
      <w:r>
        <w:rPr>
          <w:sz w:val="24"/>
        </w:rPr>
        <w:t>–</w:t>
      </w:r>
      <w:r>
        <w:rPr>
          <w:spacing w:val="40"/>
          <w:sz w:val="24"/>
        </w:rPr>
        <w:t xml:space="preserve"> </w:t>
      </w:r>
      <w:r>
        <w:rPr>
          <w:sz w:val="24"/>
        </w:rPr>
        <w:t>«Органическая</w:t>
      </w:r>
      <w:r>
        <w:rPr>
          <w:spacing w:val="35"/>
          <w:sz w:val="24"/>
        </w:rPr>
        <w:t xml:space="preserve"> </w:t>
      </w:r>
      <w:r>
        <w:rPr>
          <w:sz w:val="24"/>
        </w:rPr>
        <w:t>химия»</w:t>
      </w:r>
      <w:r>
        <w:rPr>
          <w:spacing w:val="27"/>
          <w:sz w:val="24"/>
        </w:rPr>
        <w:t xml:space="preserve"> </w:t>
      </w:r>
      <w:r>
        <w:rPr>
          <w:spacing w:val="-10"/>
          <w:sz w:val="24"/>
        </w:rPr>
        <w:t>и</w:t>
      </w:r>
    </w:p>
    <w:p w:rsidR="004D001B" w:rsidRDefault="00FF118F">
      <w:pPr>
        <w:pStyle w:val="a3"/>
        <w:ind w:right="581"/>
      </w:pPr>
      <w:r>
        <w:t>«Общая и неорганическая химия», основным компонентом содержания которых 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w:t>
      </w:r>
      <w:r>
        <w:t>а обеспечивает возможность рассмотрения всего многообразия веществ на основе общих понятий, законов и теорий химии.</w:t>
      </w:r>
    </w:p>
    <w:p w:rsidR="004D001B" w:rsidRDefault="00FF118F">
      <w:pPr>
        <w:pStyle w:val="a4"/>
        <w:numPr>
          <w:ilvl w:val="2"/>
          <w:numId w:val="55"/>
        </w:numPr>
        <w:tabs>
          <w:tab w:val="left" w:pos="1260"/>
        </w:tabs>
        <w:ind w:right="572" w:firstLine="0"/>
        <w:jc w:val="both"/>
        <w:rPr>
          <w:sz w:val="24"/>
        </w:rPr>
      </w:pPr>
      <w:r>
        <w:rPr>
          <w:sz w:val="24"/>
        </w:rPr>
        <w:t>Структура</w:t>
      </w:r>
      <w:r>
        <w:rPr>
          <w:spacing w:val="-5"/>
          <w:sz w:val="24"/>
        </w:rPr>
        <w:t xml:space="preserve"> </w:t>
      </w:r>
      <w:r>
        <w:rPr>
          <w:sz w:val="24"/>
        </w:rPr>
        <w:t>содержания</w:t>
      </w:r>
      <w:r>
        <w:rPr>
          <w:spacing w:val="-6"/>
          <w:sz w:val="24"/>
        </w:rPr>
        <w:t xml:space="preserve"> </w:t>
      </w:r>
      <w:r>
        <w:rPr>
          <w:sz w:val="24"/>
        </w:rPr>
        <w:t>курсов</w:t>
      </w:r>
      <w:r>
        <w:rPr>
          <w:spacing w:val="-3"/>
          <w:sz w:val="24"/>
        </w:rPr>
        <w:t xml:space="preserve"> </w:t>
      </w:r>
      <w:r>
        <w:rPr>
          <w:sz w:val="24"/>
        </w:rPr>
        <w:t>– «Органическая</w:t>
      </w:r>
      <w:r>
        <w:rPr>
          <w:spacing w:val="-4"/>
          <w:sz w:val="24"/>
        </w:rPr>
        <w:t xml:space="preserve"> </w:t>
      </w:r>
      <w:r>
        <w:rPr>
          <w:sz w:val="24"/>
        </w:rPr>
        <w:t>химия»</w:t>
      </w:r>
      <w:r>
        <w:rPr>
          <w:spacing w:val="-13"/>
          <w:sz w:val="24"/>
        </w:rPr>
        <w:t xml:space="preserve"> </w:t>
      </w:r>
      <w:r>
        <w:rPr>
          <w:sz w:val="24"/>
        </w:rPr>
        <w:t>и «Общая</w:t>
      </w:r>
      <w:r>
        <w:rPr>
          <w:spacing w:val="-4"/>
          <w:sz w:val="24"/>
        </w:rPr>
        <w:t xml:space="preserve"> </w:t>
      </w:r>
      <w:r>
        <w:rPr>
          <w:sz w:val="24"/>
        </w:rPr>
        <w:t>и</w:t>
      </w:r>
      <w:r>
        <w:rPr>
          <w:spacing w:val="-4"/>
          <w:sz w:val="24"/>
        </w:rPr>
        <w:t xml:space="preserve"> </w:t>
      </w:r>
      <w:r>
        <w:rPr>
          <w:sz w:val="24"/>
        </w:rPr>
        <w:t>неорганическая</w:t>
      </w:r>
      <w:r>
        <w:rPr>
          <w:spacing w:val="-4"/>
          <w:sz w:val="24"/>
        </w:rPr>
        <w:t xml:space="preserve"> </w:t>
      </w:r>
      <w:r>
        <w:rPr>
          <w:sz w:val="24"/>
        </w:rPr>
        <w:t>химия» сформирована в программе по химии на основе системного п</w:t>
      </w:r>
      <w:r>
        <w:rPr>
          <w:sz w:val="24"/>
        </w:rPr>
        <w:t xml:space="preserve">одхода к изучению учебного материала и обусловлена исторически обоснованным развитием знаний на определённых теоретических уровнях. В курсе органической химии вещества рассматриваются на уровне классической теории строения органических соединений, а также </w:t>
      </w:r>
      <w:r>
        <w:rPr>
          <w:sz w:val="24"/>
        </w:rPr>
        <w:t>на уровне стереохимических и электронных</w:t>
      </w:r>
      <w:r>
        <w:rPr>
          <w:spacing w:val="-12"/>
          <w:sz w:val="24"/>
        </w:rPr>
        <w:t xml:space="preserve"> </w:t>
      </w:r>
      <w:r>
        <w:rPr>
          <w:sz w:val="24"/>
        </w:rPr>
        <w:t>представлений</w:t>
      </w:r>
      <w:r>
        <w:rPr>
          <w:spacing w:val="-14"/>
          <w:sz w:val="24"/>
        </w:rPr>
        <w:t xml:space="preserve"> </w:t>
      </w:r>
      <w:r>
        <w:rPr>
          <w:sz w:val="24"/>
        </w:rPr>
        <w:t>о</w:t>
      </w:r>
      <w:r>
        <w:rPr>
          <w:spacing w:val="-14"/>
          <w:sz w:val="24"/>
        </w:rPr>
        <w:t xml:space="preserve"> </w:t>
      </w:r>
      <w:r>
        <w:rPr>
          <w:sz w:val="24"/>
        </w:rPr>
        <w:t>строении</w:t>
      </w:r>
      <w:r>
        <w:rPr>
          <w:spacing w:val="-14"/>
          <w:sz w:val="24"/>
        </w:rPr>
        <w:t xml:space="preserve"> </w:t>
      </w:r>
      <w:r>
        <w:rPr>
          <w:sz w:val="24"/>
        </w:rPr>
        <w:t>веществ.</w:t>
      </w:r>
      <w:r>
        <w:rPr>
          <w:spacing w:val="-15"/>
          <w:sz w:val="24"/>
        </w:rPr>
        <w:t xml:space="preserve"> </w:t>
      </w:r>
      <w:r>
        <w:rPr>
          <w:sz w:val="24"/>
        </w:rPr>
        <w:t>Сведения</w:t>
      </w:r>
      <w:r>
        <w:rPr>
          <w:spacing w:val="-14"/>
          <w:sz w:val="24"/>
        </w:rPr>
        <w:t xml:space="preserve"> </w:t>
      </w:r>
      <w:r>
        <w:rPr>
          <w:sz w:val="24"/>
        </w:rPr>
        <w:t>об</w:t>
      </w:r>
      <w:r>
        <w:rPr>
          <w:spacing w:val="-14"/>
          <w:sz w:val="24"/>
        </w:rPr>
        <w:t xml:space="preserve"> </w:t>
      </w:r>
      <w:r>
        <w:rPr>
          <w:sz w:val="24"/>
        </w:rPr>
        <w:t>изучаемых</w:t>
      </w:r>
      <w:r>
        <w:rPr>
          <w:spacing w:val="-13"/>
          <w:sz w:val="24"/>
        </w:rPr>
        <w:t xml:space="preserve"> </w:t>
      </w:r>
      <w:r>
        <w:rPr>
          <w:sz w:val="24"/>
        </w:rPr>
        <w:t>в</w:t>
      </w:r>
      <w:r>
        <w:rPr>
          <w:spacing w:val="-15"/>
          <w:sz w:val="24"/>
        </w:rPr>
        <w:t xml:space="preserve"> </w:t>
      </w:r>
      <w:r>
        <w:rPr>
          <w:sz w:val="24"/>
        </w:rPr>
        <w:t>курсе</w:t>
      </w:r>
      <w:r>
        <w:rPr>
          <w:spacing w:val="-15"/>
          <w:sz w:val="24"/>
        </w:rPr>
        <w:t xml:space="preserve"> </w:t>
      </w:r>
      <w:r>
        <w:rPr>
          <w:sz w:val="24"/>
        </w:rPr>
        <w:t>веществах</w:t>
      </w:r>
      <w:r>
        <w:rPr>
          <w:spacing w:val="-5"/>
          <w:sz w:val="24"/>
        </w:rPr>
        <w:t xml:space="preserve"> </w:t>
      </w:r>
      <w:r>
        <w:rPr>
          <w:sz w:val="24"/>
        </w:rPr>
        <w:t>даются в развитии – от углеводородов до сложных биологически активных соединений. В курсе органической химии получают развитие сформированные</w:t>
      </w:r>
      <w:r>
        <w:rPr>
          <w:sz w:val="24"/>
        </w:rPr>
        <w:t xml:space="preserve">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rsidR="004D001B" w:rsidRDefault="00FF118F">
      <w:pPr>
        <w:pStyle w:val="a4"/>
        <w:numPr>
          <w:ilvl w:val="2"/>
          <w:numId w:val="55"/>
        </w:numPr>
        <w:tabs>
          <w:tab w:val="left" w:pos="1260"/>
        </w:tabs>
        <w:spacing w:before="1"/>
        <w:ind w:right="573" w:firstLine="0"/>
        <w:jc w:val="both"/>
        <w:rPr>
          <w:sz w:val="24"/>
        </w:rPr>
      </w:pPr>
      <w:r>
        <w:rPr>
          <w:sz w:val="24"/>
        </w:rPr>
        <w:t>В предмете «Химия» базового уровня рассматривается изученный на уровне основного общего образования теоретический материал и фактологические сведения о веществах и химической реакции. Так, в частности, в курсе «Общая и неорганическая химия» обучающимся пре</w:t>
      </w:r>
      <w:r>
        <w:rPr>
          <w:sz w:val="24"/>
        </w:rPr>
        <w:t>доставляется возможность осознать значение периодического закона с общетеоретических и методологических позиций, глубже понять историческое изменение функций этого закона – от обобщающей до объясняющей и прогнозирующей.</w:t>
      </w:r>
    </w:p>
    <w:p w:rsidR="004D001B" w:rsidRDefault="00FF118F">
      <w:pPr>
        <w:pStyle w:val="a4"/>
        <w:numPr>
          <w:ilvl w:val="2"/>
          <w:numId w:val="55"/>
        </w:numPr>
        <w:tabs>
          <w:tab w:val="left" w:pos="1980"/>
        </w:tabs>
        <w:ind w:right="575" w:firstLine="0"/>
        <w:jc w:val="both"/>
        <w:rPr>
          <w:sz w:val="24"/>
        </w:rPr>
      </w:pPr>
      <w:r>
        <w:rPr>
          <w:sz w:val="24"/>
        </w:rPr>
        <w:t>Единая система знаний о важнейших ве</w:t>
      </w:r>
      <w:r>
        <w:rPr>
          <w:sz w:val="24"/>
        </w:rPr>
        <w:t>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Эти знания способс</w:t>
      </w:r>
      <w:r>
        <w:rPr>
          <w:sz w:val="24"/>
        </w:rPr>
        <w:t>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w:t>
      </w:r>
      <w:r>
        <w:rPr>
          <w:spacing w:val="-6"/>
          <w:sz w:val="24"/>
        </w:rPr>
        <w:t xml:space="preserve"> </w:t>
      </w:r>
      <w:r>
        <w:rPr>
          <w:sz w:val="24"/>
        </w:rPr>
        <w:t>химии,</w:t>
      </w:r>
      <w:r>
        <w:rPr>
          <w:spacing w:val="-7"/>
          <w:sz w:val="24"/>
        </w:rPr>
        <w:t xml:space="preserve"> </w:t>
      </w:r>
      <w:r>
        <w:rPr>
          <w:sz w:val="24"/>
        </w:rPr>
        <w:t>помогают</w:t>
      </w:r>
      <w:r>
        <w:rPr>
          <w:spacing w:val="-4"/>
          <w:sz w:val="24"/>
        </w:rPr>
        <w:t xml:space="preserve"> </w:t>
      </w:r>
      <w:r>
        <w:rPr>
          <w:sz w:val="24"/>
        </w:rPr>
        <w:t>выпускнику</w:t>
      </w:r>
      <w:r>
        <w:rPr>
          <w:spacing w:val="-12"/>
          <w:sz w:val="24"/>
        </w:rPr>
        <w:t xml:space="preserve"> </w:t>
      </w:r>
      <w:r>
        <w:rPr>
          <w:sz w:val="24"/>
        </w:rPr>
        <w:t>орие</w:t>
      </w:r>
      <w:r>
        <w:rPr>
          <w:sz w:val="24"/>
        </w:rPr>
        <w:t>нтироваться</w:t>
      </w:r>
      <w:r>
        <w:rPr>
          <w:spacing w:val="-5"/>
          <w:sz w:val="24"/>
        </w:rPr>
        <w:t xml:space="preserve"> </w:t>
      </w:r>
      <w:r>
        <w:rPr>
          <w:sz w:val="24"/>
        </w:rPr>
        <w:t>в</w:t>
      </w:r>
      <w:r>
        <w:rPr>
          <w:spacing w:val="-5"/>
          <w:sz w:val="24"/>
        </w:rPr>
        <w:t xml:space="preserve"> </w:t>
      </w:r>
      <w:r>
        <w:rPr>
          <w:sz w:val="24"/>
        </w:rPr>
        <w:t>общественно</w:t>
      </w:r>
      <w:r>
        <w:rPr>
          <w:spacing w:val="-5"/>
          <w:sz w:val="24"/>
        </w:rPr>
        <w:t xml:space="preserve"> </w:t>
      </w:r>
      <w:r>
        <w:rPr>
          <w:sz w:val="24"/>
        </w:rPr>
        <w:t>и</w:t>
      </w:r>
      <w:r>
        <w:rPr>
          <w:spacing w:val="-6"/>
          <w:sz w:val="24"/>
        </w:rPr>
        <w:t xml:space="preserve"> </w:t>
      </w:r>
      <w:r>
        <w:rPr>
          <w:sz w:val="24"/>
        </w:rPr>
        <w:t>личностно</w:t>
      </w:r>
      <w:r>
        <w:rPr>
          <w:spacing w:val="-7"/>
          <w:sz w:val="24"/>
        </w:rPr>
        <w:t xml:space="preserve"> </w:t>
      </w:r>
      <w:r>
        <w:rPr>
          <w:sz w:val="24"/>
        </w:rPr>
        <w:t>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 Содержание учебного предмета «Химия»</w:t>
      </w:r>
      <w:r>
        <w:rPr>
          <w:sz w:val="24"/>
        </w:rPr>
        <w:t xml:space="preserve"> данного уровня изучения ориентировано на формирование</w:t>
      </w:r>
      <w:r>
        <w:rPr>
          <w:spacing w:val="40"/>
          <w:sz w:val="24"/>
        </w:rPr>
        <w:t xml:space="preserve"> </w:t>
      </w:r>
      <w:r>
        <w:rPr>
          <w:sz w:val="24"/>
        </w:rPr>
        <w:t>у</w:t>
      </w:r>
      <w:r>
        <w:rPr>
          <w:spacing w:val="40"/>
          <w:sz w:val="24"/>
        </w:rPr>
        <w:t xml:space="preserve"> </w:t>
      </w:r>
      <w:r>
        <w:rPr>
          <w:sz w:val="24"/>
        </w:rPr>
        <w:t>обучающихся</w:t>
      </w:r>
      <w:r>
        <w:rPr>
          <w:spacing w:val="40"/>
          <w:sz w:val="24"/>
        </w:rPr>
        <w:t xml:space="preserve"> </w:t>
      </w:r>
      <w:r>
        <w:rPr>
          <w:sz w:val="24"/>
        </w:rPr>
        <w:t>мировоззренческой</w:t>
      </w:r>
      <w:r>
        <w:rPr>
          <w:spacing w:val="40"/>
          <w:sz w:val="24"/>
        </w:rPr>
        <w:t xml:space="preserve"> </w:t>
      </w:r>
      <w:r>
        <w:rPr>
          <w:sz w:val="24"/>
        </w:rPr>
        <w:t>основы</w:t>
      </w:r>
      <w:r>
        <w:rPr>
          <w:spacing w:val="40"/>
          <w:sz w:val="24"/>
        </w:rPr>
        <w:t xml:space="preserve"> </w:t>
      </w:r>
      <w:r>
        <w:rPr>
          <w:sz w:val="24"/>
        </w:rPr>
        <w:t>для</w:t>
      </w:r>
      <w:r>
        <w:rPr>
          <w:spacing w:val="40"/>
          <w:sz w:val="24"/>
        </w:rPr>
        <w:t xml:space="preserve"> </w:t>
      </w:r>
      <w:r>
        <w:rPr>
          <w:sz w:val="24"/>
        </w:rPr>
        <w:t>понимания</w:t>
      </w:r>
      <w:r>
        <w:rPr>
          <w:spacing w:val="40"/>
          <w:sz w:val="24"/>
        </w:rPr>
        <w:t xml:space="preserve"> </w:t>
      </w:r>
      <w:r>
        <w:rPr>
          <w:sz w:val="24"/>
        </w:rPr>
        <w:t>философских</w:t>
      </w:r>
      <w:r>
        <w:rPr>
          <w:spacing w:val="40"/>
          <w:sz w:val="24"/>
        </w:rPr>
        <w:t xml:space="preserve"> </w:t>
      </w:r>
      <w:r>
        <w:rPr>
          <w:sz w:val="24"/>
        </w:rPr>
        <w:t>идей,</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ind w:right="580"/>
      </w:pPr>
      <w:r>
        <w:t>таких как: материальное единство неорганического и органического мира, обусловленность свойств</w:t>
      </w:r>
      <w:r>
        <w:rPr>
          <w:spacing w:val="-6"/>
        </w:rPr>
        <w:t xml:space="preserve"> </w:t>
      </w:r>
      <w:r>
        <w:t>веществ</w:t>
      </w:r>
      <w:r>
        <w:rPr>
          <w:spacing w:val="-6"/>
        </w:rPr>
        <w:t xml:space="preserve"> </w:t>
      </w:r>
      <w:r>
        <w:t>их</w:t>
      </w:r>
      <w:r>
        <w:rPr>
          <w:spacing w:val="-4"/>
        </w:rPr>
        <w:t xml:space="preserve"> </w:t>
      </w:r>
      <w:r>
        <w:t>составом</w:t>
      </w:r>
      <w:r>
        <w:rPr>
          <w:spacing w:val="-7"/>
        </w:rPr>
        <w:t xml:space="preserve"> </w:t>
      </w:r>
      <w:r>
        <w:t>и</w:t>
      </w:r>
      <w:r>
        <w:rPr>
          <w:spacing w:val="-5"/>
        </w:rPr>
        <w:t xml:space="preserve"> </w:t>
      </w:r>
      <w:r>
        <w:t>строением,</w:t>
      </w:r>
      <w:r>
        <w:rPr>
          <w:spacing w:val="-6"/>
        </w:rPr>
        <w:t xml:space="preserve"> </w:t>
      </w:r>
      <w:r>
        <w:t>познаваемость</w:t>
      </w:r>
      <w:r>
        <w:rPr>
          <w:spacing w:val="-4"/>
        </w:rPr>
        <w:t xml:space="preserve"> </w:t>
      </w:r>
      <w:r>
        <w:t>природных</w:t>
      </w:r>
      <w:r>
        <w:rPr>
          <w:spacing w:val="-6"/>
        </w:rPr>
        <w:t xml:space="preserve"> </w:t>
      </w:r>
      <w:r>
        <w:t>явлений</w:t>
      </w:r>
      <w:r>
        <w:rPr>
          <w:spacing w:val="-5"/>
        </w:rPr>
        <w:t xml:space="preserve"> </w:t>
      </w:r>
      <w:r>
        <w:t>путём</w:t>
      </w:r>
      <w:r>
        <w:rPr>
          <w:spacing w:val="-5"/>
        </w:rPr>
        <w:t xml:space="preserve"> </w:t>
      </w:r>
      <w:r>
        <w:t>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 энергетических ресурсов, с</w:t>
      </w:r>
      <w:r>
        <w:t>ырья, создания новых технологий и материалов.</w:t>
      </w:r>
    </w:p>
    <w:p w:rsidR="004D001B" w:rsidRDefault="00FF118F">
      <w:pPr>
        <w:pStyle w:val="a4"/>
        <w:numPr>
          <w:ilvl w:val="2"/>
          <w:numId w:val="55"/>
        </w:numPr>
        <w:tabs>
          <w:tab w:val="left" w:pos="1980"/>
        </w:tabs>
        <w:ind w:right="577" w:firstLine="0"/>
        <w:jc w:val="both"/>
        <w:rPr>
          <w:sz w:val="24"/>
        </w:rPr>
      </w:pPr>
      <w:r>
        <w:rPr>
          <w:sz w:val="24"/>
        </w:rPr>
        <w:t>В</w:t>
      </w:r>
      <w:r>
        <w:rPr>
          <w:spacing w:val="-15"/>
          <w:sz w:val="24"/>
        </w:rPr>
        <w:t xml:space="preserve"> </w:t>
      </w:r>
      <w:r>
        <w:rPr>
          <w:sz w:val="24"/>
        </w:rPr>
        <w:t>плане</w:t>
      </w:r>
      <w:r>
        <w:rPr>
          <w:spacing w:val="-15"/>
          <w:sz w:val="24"/>
        </w:rPr>
        <w:t xml:space="preserve"> </w:t>
      </w:r>
      <w:r>
        <w:rPr>
          <w:sz w:val="24"/>
        </w:rPr>
        <w:t>решения</w:t>
      </w:r>
      <w:r>
        <w:rPr>
          <w:spacing w:val="-15"/>
          <w:sz w:val="24"/>
        </w:rPr>
        <w:t xml:space="preserve"> </w:t>
      </w:r>
      <w:r>
        <w:rPr>
          <w:sz w:val="24"/>
        </w:rPr>
        <w:t>задач</w:t>
      </w:r>
      <w:r>
        <w:rPr>
          <w:spacing w:val="-15"/>
          <w:sz w:val="24"/>
        </w:rPr>
        <w:t xml:space="preserve"> </w:t>
      </w:r>
      <w:r>
        <w:rPr>
          <w:sz w:val="24"/>
        </w:rPr>
        <w:t>воспитания,</w:t>
      </w:r>
      <w:r>
        <w:rPr>
          <w:spacing w:val="-15"/>
          <w:sz w:val="24"/>
        </w:rPr>
        <w:t xml:space="preserve"> </w:t>
      </w:r>
      <w:r>
        <w:rPr>
          <w:sz w:val="24"/>
        </w:rPr>
        <w:t>развития</w:t>
      </w:r>
      <w:r>
        <w:rPr>
          <w:spacing w:val="-15"/>
          <w:sz w:val="24"/>
        </w:rPr>
        <w:t xml:space="preserve"> </w:t>
      </w:r>
      <w:r>
        <w:rPr>
          <w:sz w:val="24"/>
        </w:rPr>
        <w:t>и</w:t>
      </w:r>
      <w:r>
        <w:rPr>
          <w:spacing w:val="-15"/>
          <w:sz w:val="24"/>
        </w:rPr>
        <w:t xml:space="preserve"> </w:t>
      </w:r>
      <w:r>
        <w:rPr>
          <w:sz w:val="24"/>
        </w:rPr>
        <w:t>социализации</w:t>
      </w:r>
      <w:r>
        <w:rPr>
          <w:spacing w:val="-15"/>
          <w:sz w:val="24"/>
        </w:rPr>
        <w:t xml:space="preserve"> </w:t>
      </w:r>
      <w:r>
        <w:rPr>
          <w:sz w:val="24"/>
        </w:rPr>
        <w:t>обучающихся</w:t>
      </w:r>
      <w:r>
        <w:rPr>
          <w:spacing w:val="-15"/>
          <w:sz w:val="24"/>
        </w:rPr>
        <w:t xml:space="preserve"> </w:t>
      </w:r>
      <w:r>
        <w:rPr>
          <w:sz w:val="24"/>
        </w:rPr>
        <w:t>принятые программой по химии подходы к определению содержания и построения предмета предусматривают формирование у обучающихся универсальных</w:t>
      </w:r>
      <w:r>
        <w:rPr>
          <w:sz w:val="24"/>
        </w:rPr>
        <w:t xml:space="preserve"> учебных действий, имеющих базовое значение для различных видов деятельности: решения проблем, поиска, анализа и обработки</w:t>
      </w:r>
      <w:r>
        <w:rPr>
          <w:spacing w:val="-6"/>
          <w:sz w:val="24"/>
        </w:rPr>
        <w:t xml:space="preserve"> </w:t>
      </w:r>
      <w:r>
        <w:rPr>
          <w:sz w:val="24"/>
        </w:rPr>
        <w:t>информации,</w:t>
      </w:r>
      <w:r>
        <w:rPr>
          <w:spacing w:val="-7"/>
          <w:sz w:val="24"/>
        </w:rPr>
        <w:t xml:space="preserve"> </w:t>
      </w:r>
      <w:r>
        <w:rPr>
          <w:sz w:val="24"/>
        </w:rPr>
        <w:t>необходимых</w:t>
      </w:r>
      <w:r>
        <w:rPr>
          <w:spacing w:val="-5"/>
          <w:sz w:val="24"/>
        </w:rPr>
        <w:t xml:space="preserve"> </w:t>
      </w:r>
      <w:r>
        <w:rPr>
          <w:sz w:val="24"/>
        </w:rPr>
        <w:t>для</w:t>
      </w:r>
      <w:r>
        <w:rPr>
          <w:spacing w:val="-8"/>
          <w:sz w:val="24"/>
        </w:rPr>
        <w:t xml:space="preserve"> </w:t>
      </w:r>
      <w:r>
        <w:rPr>
          <w:sz w:val="24"/>
        </w:rPr>
        <w:t>приобретения</w:t>
      </w:r>
      <w:r>
        <w:rPr>
          <w:spacing w:val="-7"/>
          <w:sz w:val="24"/>
        </w:rPr>
        <w:t xml:space="preserve"> </w:t>
      </w:r>
      <w:r>
        <w:rPr>
          <w:sz w:val="24"/>
        </w:rPr>
        <w:t>опыта</w:t>
      </w:r>
      <w:r>
        <w:rPr>
          <w:spacing w:val="-7"/>
          <w:sz w:val="24"/>
        </w:rPr>
        <w:t xml:space="preserve"> </w:t>
      </w:r>
      <w:r>
        <w:rPr>
          <w:sz w:val="24"/>
        </w:rPr>
        <w:t>практической</w:t>
      </w:r>
      <w:r>
        <w:rPr>
          <w:spacing w:val="-6"/>
          <w:sz w:val="24"/>
        </w:rPr>
        <w:t xml:space="preserve"> </w:t>
      </w:r>
      <w:r>
        <w:rPr>
          <w:sz w:val="24"/>
        </w:rPr>
        <w:t>и</w:t>
      </w:r>
      <w:r>
        <w:rPr>
          <w:spacing w:val="-6"/>
          <w:sz w:val="24"/>
        </w:rPr>
        <w:t xml:space="preserve"> </w:t>
      </w:r>
      <w:r>
        <w:rPr>
          <w:sz w:val="24"/>
        </w:rPr>
        <w:t>исследовательской деятельности, занимающей важное место в познании хими</w:t>
      </w:r>
      <w:r>
        <w:rPr>
          <w:sz w:val="24"/>
        </w:rPr>
        <w:t>и.</w:t>
      </w:r>
    </w:p>
    <w:p w:rsidR="004D001B" w:rsidRDefault="00FF118F">
      <w:pPr>
        <w:pStyle w:val="a4"/>
        <w:numPr>
          <w:ilvl w:val="2"/>
          <w:numId w:val="55"/>
        </w:numPr>
        <w:tabs>
          <w:tab w:val="left" w:pos="1980"/>
        </w:tabs>
        <w:ind w:right="575" w:firstLine="0"/>
        <w:jc w:val="both"/>
        <w:rPr>
          <w:sz w:val="24"/>
        </w:rPr>
      </w:pPr>
      <w:r>
        <w:rPr>
          <w:sz w:val="24"/>
        </w:rPr>
        <w:t>В</w:t>
      </w:r>
      <w:r>
        <w:rPr>
          <w:spacing w:val="-4"/>
          <w:sz w:val="24"/>
        </w:rPr>
        <w:t xml:space="preserve"> </w:t>
      </w:r>
      <w:r>
        <w:rPr>
          <w:sz w:val="24"/>
        </w:rPr>
        <w:t>практике</w:t>
      </w:r>
      <w:r>
        <w:rPr>
          <w:spacing w:val="-3"/>
          <w:sz w:val="24"/>
        </w:rPr>
        <w:t xml:space="preserve"> </w:t>
      </w:r>
      <w:r>
        <w:rPr>
          <w:sz w:val="24"/>
        </w:rPr>
        <w:t>преподавания</w:t>
      </w:r>
      <w:r>
        <w:rPr>
          <w:spacing w:val="-2"/>
          <w:sz w:val="24"/>
        </w:rPr>
        <w:t xml:space="preserve"> </w:t>
      </w:r>
      <w:r>
        <w:rPr>
          <w:sz w:val="24"/>
        </w:rPr>
        <w:t>химии</w:t>
      </w:r>
      <w:r>
        <w:rPr>
          <w:spacing w:val="-2"/>
          <w:sz w:val="24"/>
        </w:rPr>
        <w:t xml:space="preserve"> </w:t>
      </w:r>
      <w:r>
        <w:rPr>
          <w:sz w:val="24"/>
        </w:rPr>
        <w:t>как</w:t>
      </w:r>
      <w:r>
        <w:rPr>
          <w:spacing w:val="-2"/>
          <w:sz w:val="24"/>
        </w:rPr>
        <w:t xml:space="preserve"> </w:t>
      </w:r>
      <w:r>
        <w:rPr>
          <w:sz w:val="24"/>
        </w:rPr>
        <w:t>на</w:t>
      </w:r>
      <w:r>
        <w:rPr>
          <w:spacing w:val="-1"/>
          <w:sz w:val="24"/>
        </w:rPr>
        <w:t xml:space="preserve"> </w:t>
      </w:r>
      <w:r>
        <w:rPr>
          <w:sz w:val="24"/>
        </w:rPr>
        <w:t>уровне</w:t>
      </w:r>
      <w:r>
        <w:rPr>
          <w:spacing w:val="-1"/>
          <w:sz w:val="24"/>
        </w:rPr>
        <w:t xml:space="preserve"> </w:t>
      </w:r>
      <w:r>
        <w:rPr>
          <w:sz w:val="24"/>
        </w:rPr>
        <w:t>основного общего</w:t>
      </w:r>
      <w:r>
        <w:rPr>
          <w:spacing w:val="-2"/>
          <w:sz w:val="24"/>
        </w:rPr>
        <w:t xml:space="preserve"> </w:t>
      </w:r>
      <w:r>
        <w:rPr>
          <w:sz w:val="24"/>
        </w:rPr>
        <w:t>образования,</w:t>
      </w:r>
      <w:r>
        <w:rPr>
          <w:spacing w:val="-2"/>
          <w:sz w:val="24"/>
        </w:rPr>
        <w:t xml:space="preserve"> </w:t>
      </w:r>
      <w:r>
        <w:rPr>
          <w:sz w:val="24"/>
        </w:rPr>
        <w:t>так</w:t>
      </w:r>
      <w:r>
        <w:rPr>
          <w:spacing w:val="-2"/>
          <w:sz w:val="24"/>
        </w:rPr>
        <w:t xml:space="preserve"> </w:t>
      </w:r>
      <w:r>
        <w:rPr>
          <w:sz w:val="24"/>
        </w:rPr>
        <w:t>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w:t>
      </w:r>
      <w:r>
        <w:rPr>
          <w:sz w:val="24"/>
        </w:rPr>
        <w:t>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rsidR="004D001B" w:rsidRDefault="00FF118F">
      <w:pPr>
        <w:pStyle w:val="a4"/>
        <w:numPr>
          <w:ilvl w:val="2"/>
          <w:numId w:val="55"/>
        </w:numPr>
        <w:tabs>
          <w:tab w:val="left" w:pos="1980"/>
        </w:tabs>
        <w:spacing w:before="1"/>
        <w:ind w:right="577" w:firstLine="0"/>
        <w:jc w:val="both"/>
        <w:rPr>
          <w:sz w:val="24"/>
        </w:rPr>
      </w:pPr>
      <w:r>
        <w:rPr>
          <w:sz w:val="24"/>
        </w:rPr>
        <w:t>Главными целями изучения предмета «Химия» на уровне среднего общего образ</w:t>
      </w:r>
      <w:r>
        <w:rPr>
          <w:sz w:val="24"/>
        </w:rPr>
        <w:t>ования на базовом уровне являются:</w:t>
      </w:r>
    </w:p>
    <w:p w:rsidR="004D001B" w:rsidRDefault="00FF118F">
      <w:pPr>
        <w:pStyle w:val="a4"/>
        <w:numPr>
          <w:ilvl w:val="3"/>
          <w:numId w:val="55"/>
        </w:numPr>
        <w:tabs>
          <w:tab w:val="left" w:pos="1260"/>
        </w:tabs>
        <w:ind w:right="574" w:firstLine="0"/>
        <w:rPr>
          <w:sz w:val="24"/>
        </w:rPr>
      </w:pPr>
      <w:r>
        <w:rPr>
          <w:sz w:val="24"/>
        </w:rPr>
        <w:t>формирование системы химических знаний как важнейшей составляющей естественно- научной картины мира, в основе которой лежат ключевые понятия, фундаментальные законы и теории химии, освоение языка науки, усвоение и пониман</w:t>
      </w:r>
      <w:r>
        <w:rPr>
          <w:sz w:val="24"/>
        </w:rPr>
        <w:t>ие сущности доступных обобщений мировоззренческого характера, ознакомление с историей их развития и становления;</w:t>
      </w:r>
    </w:p>
    <w:p w:rsidR="004D001B" w:rsidRDefault="00FF118F">
      <w:pPr>
        <w:pStyle w:val="a4"/>
        <w:numPr>
          <w:ilvl w:val="3"/>
          <w:numId w:val="55"/>
        </w:numPr>
        <w:tabs>
          <w:tab w:val="left" w:pos="1260"/>
        </w:tabs>
        <w:ind w:right="579" w:firstLine="0"/>
        <w:rPr>
          <w:sz w:val="24"/>
        </w:rPr>
      </w:pPr>
      <w:r>
        <w:rPr>
          <w:sz w:val="24"/>
        </w:rPr>
        <w:t>формирование и развитие представлений о научных методах познания веществ и химических реакций, необходимых для приобретения умений ориентироват</w:t>
      </w:r>
      <w:r>
        <w:rPr>
          <w:sz w:val="24"/>
        </w:rPr>
        <w:t>ься в мире веществ и химических явлений, имеющих место в природе, в практической и повседневной жизни;</w:t>
      </w:r>
    </w:p>
    <w:p w:rsidR="004D001B" w:rsidRDefault="00FF118F">
      <w:pPr>
        <w:pStyle w:val="a4"/>
        <w:numPr>
          <w:ilvl w:val="3"/>
          <w:numId w:val="55"/>
        </w:numPr>
        <w:tabs>
          <w:tab w:val="left" w:pos="1260"/>
        </w:tabs>
        <w:ind w:right="583" w:firstLine="0"/>
        <w:rPr>
          <w:sz w:val="24"/>
        </w:rPr>
      </w:pPr>
      <w:r>
        <w:rPr>
          <w:sz w:val="24"/>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w:t>
      </w:r>
      <w:r>
        <w:rPr>
          <w:sz w:val="24"/>
        </w:rPr>
        <w:t>твами.</w:t>
      </w:r>
    </w:p>
    <w:p w:rsidR="004D001B" w:rsidRDefault="00FF118F">
      <w:pPr>
        <w:pStyle w:val="a4"/>
        <w:numPr>
          <w:ilvl w:val="2"/>
          <w:numId w:val="55"/>
        </w:numPr>
        <w:tabs>
          <w:tab w:val="left" w:pos="1980"/>
        </w:tabs>
        <w:spacing w:before="1"/>
        <w:ind w:right="578" w:firstLine="0"/>
        <w:jc w:val="both"/>
        <w:rPr>
          <w:sz w:val="24"/>
        </w:rPr>
      </w:pPr>
      <w:r>
        <w:rPr>
          <w:sz w:val="24"/>
        </w:rPr>
        <w:t>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w:t>
      </w:r>
      <w:r>
        <w:rPr>
          <w:sz w:val="24"/>
        </w:rPr>
        <w:t xml:space="preserve">рактической компоненте содержания обучения, ориентированной на подготовку слабовидящего выпускника Школы, владеющего не набором знаний, а функциональной грамотностью, то есть способами и умениями активного получения знаний и применения их в реальной жизни </w:t>
      </w:r>
      <w:r>
        <w:rPr>
          <w:sz w:val="24"/>
        </w:rPr>
        <w:t>для решения практических задач.</w:t>
      </w:r>
    </w:p>
    <w:p w:rsidR="004D001B" w:rsidRDefault="00FF118F">
      <w:pPr>
        <w:pStyle w:val="a4"/>
        <w:numPr>
          <w:ilvl w:val="2"/>
          <w:numId w:val="55"/>
        </w:numPr>
        <w:tabs>
          <w:tab w:val="left" w:pos="1980"/>
        </w:tabs>
        <w:ind w:right="581" w:firstLine="0"/>
        <w:jc w:val="both"/>
        <w:rPr>
          <w:sz w:val="24"/>
        </w:rPr>
      </w:pPr>
      <w:r>
        <w:rPr>
          <w:sz w:val="24"/>
        </w:rPr>
        <w:t>В</w:t>
      </w:r>
      <w:r>
        <w:rPr>
          <w:spacing w:val="-13"/>
          <w:sz w:val="24"/>
        </w:rPr>
        <w:t xml:space="preserve"> </w:t>
      </w:r>
      <w:r>
        <w:rPr>
          <w:sz w:val="24"/>
        </w:rPr>
        <w:t>этой</w:t>
      </w:r>
      <w:r>
        <w:rPr>
          <w:spacing w:val="-11"/>
          <w:sz w:val="24"/>
        </w:rPr>
        <w:t xml:space="preserve"> </w:t>
      </w:r>
      <w:r>
        <w:rPr>
          <w:sz w:val="24"/>
        </w:rPr>
        <w:t>связи</w:t>
      </w:r>
      <w:r>
        <w:rPr>
          <w:spacing w:val="-11"/>
          <w:sz w:val="24"/>
        </w:rPr>
        <w:t xml:space="preserve"> </w:t>
      </w:r>
      <w:r>
        <w:rPr>
          <w:sz w:val="24"/>
        </w:rPr>
        <w:t>при</w:t>
      </w:r>
      <w:r>
        <w:rPr>
          <w:spacing w:val="-11"/>
          <w:sz w:val="24"/>
        </w:rPr>
        <w:t xml:space="preserve"> </w:t>
      </w:r>
      <w:r>
        <w:rPr>
          <w:sz w:val="24"/>
        </w:rPr>
        <w:t>изучении</w:t>
      </w:r>
      <w:r>
        <w:rPr>
          <w:spacing w:val="-13"/>
          <w:sz w:val="24"/>
        </w:rPr>
        <w:t xml:space="preserve"> </w:t>
      </w:r>
      <w:r>
        <w:rPr>
          <w:sz w:val="24"/>
        </w:rPr>
        <w:t>предмета</w:t>
      </w:r>
      <w:r>
        <w:rPr>
          <w:spacing w:val="-7"/>
          <w:sz w:val="24"/>
        </w:rPr>
        <w:t xml:space="preserve"> </w:t>
      </w:r>
      <w:r>
        <w:rPr>
          <w:sz w:val="24"/>
        </w:rPr>
        <w:t>«Химия»</w:t>
      </w:r>
      <w:r>
        <w:rPr>
          <w:spacing w:val="-15"/>
          <w:sz w:val="24"/>
        </w:rPr>
        <w:t xml:space="preserve"> </w:t>
      </w:r>
      <w:r>
        <w:rPr>
          <w:sz w:val="24"/>
        </w:rPr>
        <w:t>доминирующее</w:t>
      </w:r>
      <w:r>
        <w:rPr>
          <w:spacing w:val="-13"/>
          <w:sz w:val="24"/>
        </w:rPr>
        <w:t xml:space="preserve"> </w:t>
      </w:r>
      <w:r>
        <w:rPr>
          <w:sz w:val="24"/>
        </w:rPr>
        <w:t>значение</w:t>
      </w:r>
      <w:r>
        <w:rPr>
          <w:spacing w:val="-10"/>
          <w:sz w:val="24"/>
        </w:rPr>
        <w:t xml:space="preserve"> </w:t>
      </w:r>
      <w:r>
        <w:rPr>
          <w:sz w:val="24"/>
        </w:rPr>
        <w:t>приобретают такие цели и задачи, как:</w:t>
      </w:r>
    </w:p>
    <w:p w:rsidR="004D001B" w:rsidRDefault="00FF118F">
      <w:pPr>
        <w:pStyle w:val="a4"/>
        <w:numPr>
          <w:ilvl w:val="3"/>
          <w:numId w:val="55"/>
        </w:numPr>
        <w:tabs>
          <w:tab w:val="left" w:pos="1260"/>
        </w:tabs>
        <w:ind w:right="578" w:firstLine="0"/>
        <w:rPr>
          <w:sz w:val="24"/>
        </w:rPr>
      </w:pPr>
      <w:r>
        <w:rPr>
          <w:sz w:val="24"/>
        </w:rPr>
        <w:t>адаптация обучающихся к условиям динамично развивающегося мира, формирование интеллектуально развитой личности, готовой к</w:t>
      </w:r>
      <w:r>
        <w:rPr>
          <w:sz w:val="24"/>
        </w:rPr>
        <w:t xml:space="preserve"> самообразованию, сотрудничеству, самостоятельному</w:t>
      </w:r>
      <w:r>
        <w:rPr>
          <w:spacing w:val="-1"/>
          <w:sz w:val="24"/>
        </w:rPr>
        <w:t xml:space="preserve"> </w:t>
      </w:r>
      <w:r>
        <w:rPr>
          <w:sz w:val="24"/>
        </w:rPr>
        <w:t>принятию грамотных решений в конкретных жизненных ситуациях, связанных с веществами и их применением;</w:t>
      </w:r>
    </w:p>
    <w:p w:rsidR="004D001B" w:rsidRDefault="00FF118F">
      <w:pPr>
        <w:pStyle w:val="a4"/>
        <w:numPr>
          <w:ilvl w:val="3"/>
          <w:numId w:val="55"/>
        </w:numPr>
        <w:tabs>
          <w:tab w:val="left" w:pos="1260"/>
        </w:tabs>
        <w:ind w:right="580" w:firstLine="0"/>
        <w:rPr>
          <w:sz w:val="24"/>
        </w:rPr>
      </w:pPr>
      <w:r>
        <w:rPr>
          <w:sz w:val="24"/>
        </w:rPr>
        <w:t xml:space="preserve">формирование у обучающихся ключевых навыков (ключевых компетенций), имеющих универсальное значение для </w:t>
      </w:r>
      <w:r>
        <w:rPr>
          <w:sz w:val="24"/>
        </w:rPr>
        <w:t>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w:t>
      </w:r>
      <w:r>
        <w:rPr>
          <w:sz w:val="24"/>
        </w:rPr>
        <w:t>я веществ и химических процессов на организм человека и природную среду;</w:t>
      </w:r>
    </w:p>
    <w:p w:rsidR="004D001B" w:rsidRDefault="00FF118F">
      <w:pPr>
        <w:pStyle w:val="a4"/>
        <w:numPr>
          <w:ilvl w:val="3"/>
          <w:numId w:val="55"/>
        </w:numPr>
        <w:tabs>
          <w:tab w:val="left" w:pos="1260"/>
        </w:tabs>
        <w:ind w:right="578" w:firstLine="0"/>
        <w:rPr>
          <w:sz w:val="24"/>
        </w:rPr>
      </w:pPr>
      <w:r>
        <w:rPr>
          <w:sz w:val="24"/>
        </w:rPr>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w:t>
      </w:r>
      <w:r>
        <w:rPr>
          <w:sz w:val="24"/>
        </w:rPr>
        <w:t>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4"/>
        <w:numPr>
          <w:ilvl w:val="3"/>
          <w:numId w:val="55"/>
        </w:numPr>
        <w:tabs>
          <w:tab w:val="left" w:pos="1260"/>
        </w:tabs>
        <w:spacing w:before="68"/>
        <w:ind w:right="580" w:firstLine="0"/>
        <w:rPr>
          <w:sz w:val="24"/>
        </w:rPr>
      </w:pPr>
      <w:r>
        <w:rPr>
          <w:sz w:val="24"/>
        </w:rPr>
        <w:t>формирование и развитие у обучающихся ассоциативного и логического мышления, наблюдательнос</w:t>
      </w:r>
      <w:r>
        <w:rPr>
          <w:sz w:val="24"/>
        </w:rPr>
        <w:t>ти, собранности, аккуратности, которые особенно необходимы, в частности, при планировании и проведении химического эксперимента;</w:t>
      </w:r>
    </w:p>
    <w:p w:rsidR="004D001B" w:rsidRDefault="00FF118F">
      <w:pPr>
        <w:pStyle w:val="a4"/>
        <w:numPr>
          <w:ilvl w:val="3"/>
          <w:numId w:val="55"/>
        </w:numPr>
        <w:tabs>
          <w:tab w:val="left" w:pos="1260"/>
        </w:tabs>
        <w:ind w:right="573" w:firstLine="0"/>
        <w:rPr>
          <w:sz w:val="24"/>
        </w:rPr>
      </w:pPr>
      <w:r>
        <w:rPr>
          <w:sz w:val="24"/>
        </w:rPr>
        <w:t>воспитание у обучающихся убеждённости в гуманистической направленности химии, её важной роли в решении глобальных проблем рацио</w:t>
      </w:r>
      <w:r>
        <w:rPr>
          <w:sz w:val="24"/>
        </w:rPr>
        <w:t>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w:t>
      </w:r>
      <w:r>
        <w:rPr>
          <w:sz w:val="24"/>
        </w:rPr>
        <w:t xml:space="preserve">ешений в ситуациях, связанных с химическими </w:t>
      </w:r>
      <w:r>
        <w:rPr>
          <w:spacing w:val="-2"/>
          <w:sz w:val="24"/>
        </w:rPr>
        <w:t>явлениями.</w:t>
      </w:r>
    </w:p>
    <w:p w:rsidR="004D001B" w:rsidRDefault="00FF118F">
      <w:pPr>
        <w:pStyle w:val="a4"/>
        <w:numPr>
          <w:ilvl w:val="2"/>
          <w:numId w:val="55"/>
        </w:numPr>
        <w:tabs>
          <w:tab w:val="left" w:pos="1980"/>
        </w:tabs>
        <w:ind w:right="573" w:firstLine="0"/>
        <w:jc w:val="both"/>
        <w:rPr>
          <w:sz w:val="24"/>
        </w:rPr>
      </w:pPr>
      <w:r>
        <w:rPr>
          <w:sz w:val="24"/>
        </w:rPr>
        <w:t>Цели и задачи изучения предмета «Химия» получили подробную методическую интерпретацию в разделе «Планируемые результаты освоения программы по химии», таким образом</w:t>
      </w:r>
      <w:r>
        <w:rPr>
          <w:spacing w:val="-1"/>
          <w:sz w:val="24"/>
        </w:rPr>
        <w:t xml:space="preserve"> </w:t>
      </w:r>
      <w:r>
        <w:rPr>
          <w:sz w:val="24"/>
        </w:rPr>
        <w:t>обеспечено чёткое</w:t>
      </w:r>
      <w:r>
        <w:rPr>
          <w:spacing w:val="-1"/>
          <w:sz w:val="24"/>
        </w:rPr>
        <w:t xml:space="preserve"> </w:t>
      </w:r>
      <w:r>
        <w:rPr>
          <w:sz w:val="24"/>
        </w:rPr>
        <w:t>представление</w:t>
      </w:r>
      <w:r>
        <w:rPr>
          <w:spacing w:val="-1"/>
          <w:sz w:val="24"/>
        </w:rPr>
        <w:t xml:space="preserve"> </w:t>
      </w:r>
      <w:r>
        <w:rPr>
          <w:sz w:val="24"/>
        </w:rPr>
        <w:t>о том</w:t>
      </w:r>
      <w:r>
        <w:rPr>
          <w:sz w:val="24"/>
        </w:rPr>
        <w:t>, какие</w:t>
      </w:r>
      <w:r>
        <w:rPr>
          <w:spacing w:val="-1"/>
          <w:sz w:val="24"/>
        </w:rPr>
        <w:t xml:space="preserve"> </w:t>
      </w:r>
      <w:r>
        <w:rPr>
          <w:sz w:val="24"/>
        </w:rPr>
        <w:t>знания</w:t>
      </w:r>
      <w:r>
        <w:rPr>
          <w:spacing w:val="-3"/>
          <w:sz w:val="24"/>
        </w:rPr>
        <w:t xml:space="preserve"> </w:t>
      </w:r>
      <w:r>
        <w:rPr>
          <w:sz w:val="24"/>
        </w:rPr>
        <w:t>и умения</w:t>
      </w:r>
      <w:r>
        <w:rPr>
          <w:spacing w:val="-2"/>
          <w:sz w:val="24"/>
        </w:rPr>
        <w:t xml:space="preserve"> </w:t>
      </w:r>
      <w:r>
        <w:rPr>
          <w:sz w:val="24"/>
        </w:rPr>
        <w:t>имеют</w:t>
      </w:r>
      <w:r>
        <w:rPr>
          <w:spacing w:val="-2"/>
          <w:sz w:val="24"/>
        </w:rPr>
        <w:t xml:space="preserve"> </w:t>
      </w:r>
      <w:r>
        <w:rPr>
          <w:sz w:val="24"/>
        </w:rPr>
        <w:t>прямое</w:t>
      </w:r>
      <w:r>
        <w:rPr>
          <w:spacing w:val="-1"/>
          <w:sz w:val="24"/>
        </w:rPr>
        <w:t xml:space="preserve"> </w:t>
      </w:r>
      <w:r>
        <w:rPr>
          <w:sz w:val="24"/>
        </w:rPr>
        <w:t>отношение к реализации конкретной цели.</w:t>
      </w:r>
    </w:p>
    <w:p w:rsidR="004D001B" w:rsidRDefault="00FF118F">
      <w:pPr>
        <w:pStyle w:val="a4"/>
        <w:numPr>
          <w:ilvl w:val="2"/>
          <w:numId w:val="55"/>
        </w:numPr>
        <w:tabs>
          <w:tab w:val="left" w:pos="1980"/>
        </w:tabs>
        <w:ind w:right="580" w:firstLine="0"/>
        <w:jc w:val="both"/>
        <w:rPr>
          <w:sz w:val="24"/>
        </w:rPr>
      </w:pPr>
      <w:r>
        <w:rPr>
          <w:sz w:val="24"/>
        </w:rPr>
        <w:t>В учебном плане среднего общего образования предмет «Химия» базового уровня входит в состав предметной области «Естественно-научные предметы».</w:t>
      </w:r>
    </w:p>
    <w:p w:rsidR="004D001B" w:rsidRDefault="00FF118F">
      <w:pPr>
        <w:pStyle w:val="a3"/>
        <w:spacing w:before="1"/>
        <w:ind w:right="575"/>
      </w:pPr>
      <w:r>
        <w:t>Общее число часов, рекомендованных для изучения химии – 68 часов: в 10 классе – 34 часа (1 час в неделю), в 11 классе – 34 часа (1 час в неделю).</w:t>
      </w:r>
    </w:p>
    <w:p w:rsidR="004D001B" w:rsidRDefault="00FF118F">
      <w:pPr>
        <w:pStyle w:val="a4"/>
        <w:numPr>
          <w:ilvl w:val="1"/>
          <w:numId w:val="64"/>
        </w:numPr>
        <w:tabs>
          <w:tab w:val="left" w:pos="1260"/>
        </w:tabs>
        <w:ind w:left="1260" w:hanging="720"/>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10 </w:t>
      </w:r>
      <w:r>
        <w:rPr>
          <w:spacing w:val="-2"/>
          <w:sz w:val="24"/>
        </w:rPr>
        <w:t>классе.</w:t>
      </w:r>
    </w:p>
    <w:p w:rsidR="004D001B" w:rsidRDefault="00FF118F">
      <w:pPr>
        <w:pStyle w:val="a4"/>
        <w:numPr>
          <w:ilvl w:val="2"/>
          <w:numId w:val="64"/>
        </w:numPr>
        <w:tabs>
          <w:tab w:val="left" w:pos="1260"/>
        </w:tabs>
        <w:ind w:hanging="720"/>
        <w:rPr>
          <w:sz w:val="24"/>
        </w:rPr>
      </w:pPr>
      <w:r>
        <w:rPr>
          <w:sz w:val="24"/>
        </w:rPr>
        <w:t>Органическая</w:t>
      </w:r>
      <w:r>
        <w:rPr>
          <w:spacing w:val="-6"/>
          <w:sz w:val="24"/>
        </w:rPr>
        <w:t xml:space="preserve"> </w:t>
      </w:r>
      <w:r>
        <w:rPr>
          <w:spacing w:val="-2"/>
          <w:sz w:val="24"/>
        </w:rPr>
        <w:t>химия.</w:t>
      </w:r>
    </w:p>
    <w:p w:rsidR="004D001B" w:rsidRDefault="00FF118F">
      <w:pPr>
        <w:pStyle w:val="a4"/>
        <w:numPr>
          <w:ilvl w:val="3"/>
          <w:numId w:val="64"/>
        </w:numPr>
        <w:tabs>
          <w:tab w:val="left" w:pos="1980"/>
        </w:tabs>
        <w:ind w:hanging="1440"/>
        <w:rPr>
          <w:sz w:val="24"/>
        </w:rPr>
      </w:pPr>
      <w:r>
        <w:rPr>
          <w:sz w:val="24"/>
        </w:rPr>
        <w:t>Теоретические</w:t>
      </w:r>
      <w:r>
        <w:rPr>
          <w:spacing w:val="-7"/>
          <w:sz w:val="24"/>
        </w:rPr>
        <w:t xml:space="preserve"> </w:t>
      </w:r>
      <w:r>
        <w:rPr>
          <w:sz w:val="24"/>
        </w:rPr>
        <w:t>основы</w:t>
      </w:r>
      <w:r>
        <w:rPr>
          <w:spacing w:val="-3"/>
          <w:sz w:val="24"/>
        </w:rPr>
        <w:t xml:space="preserve"> </w:t>
      </w:r>
      <w:r>
        <w:rPr>
          <w:sz w:val="24"/>
        </w:rPr>
        <w:t>органической</w:t>
      </w:r>
      <w:r>
        <w:rPr>
          <w:spacing w:val="-4"/>
          <w:sz w:val="24"/>
        </w:rPr>
        <w:t xml:space="preserve"> </w:t>
      </w:r>
      <w:r>
        <w:rPr>
          <w:spacing w:val="-2"/>
          <w:sz w:val="24"/>
        </w:rPr>
        <w:t>химии.</w:t>
      </w:r>
    </w:p>
    <w:p w:rsidR="004D001B" w:rsidRDefault="00FF118F">
      <w:pPr>
        <w:pStyle w:val="a3"/>
        <w:ind w:right="577"/>
      </w:pPr>
      <w:r>
        <w:t>Предмет органиче</w:t>
      </w:r>
      <w:r>
        <w:t>ской химии: её</w:t>
      </w:r>
      <w:r>
        <w:rPr>
          <w:spacing w:val="-1"/>
        </w:rPr>
        <w:t xml:space="preserve"> </w:t>
      </w:r>
      <w:r>
        <w:t>возникновение, развитие</w:t>
      </w:r>
      <w:r>
        <w:rPr>
          <w:spacing w:val="-1"/>
        </w:rPr>
        <w:t xml:space="preserve"> </w:t>
      </w:r>
      <w:r>
        <w:t>и значение</w:t>
      </w:r>
      <w:r>
        <w:rPr>
          <w:spacing w:val="-1"/>
        </w:rPr>
        <w:t xml:space="preserve"> </w:t>
      </w:r>
      <w:r>
        <w:t>в</w:t>
      </w:r>
      <w:r>
        <w:rPr>
          <w:spacing w:val="-1"/>
        </w:rPr>
        <w:t xml:space="preserve"> </w:t>
      </w:r>
      <w:r>
        <w:t>получении новых веществ и</w:t>
      </w:r>
      <w:r>
        <w:rPr>
          <w:spacing w:val="-10"/>
        </w:rPr>
        <w:t xml:space="preserve"> </w:t>
      </w:r>
      <w:r>
        <w:t>материалов.</w:t>
      </w:r>
      <w:r>
        <w:rPr>
          <w:spacing w:val="-11"/>
        </w:rPr>
        <w:t xml:space="preserve"> </w:t>
      </w:r>
      <w:r>
        <w:t>Теория</w:t>
      </w:r>
      <w:r>
        <w:rPr>
          <w:spacing w:val="-11"/>
        </w:rPr>
        <w:t xml:space="preserve"> </w:t>
      </w:r>
      <w:r>
        <w:t>строения</w:t>
      </w:r>
      <w:r>
        <w:rPr>
          <w:spacing w:val="-11"/>
        </w:rPr>
        <w:t xml:space="preserve"> </w:t>
      </w:r>
      <w:r>
        <w:t>органических</w:t>
      </w:r>
      <w:r>
        <w:rPr>
          <w:spacing w:val="-11"/>
        </w:rPr>
        <w:t xml:space="preserve"> </w:t>
      </w:r>
      <w:r>
        <w:t>соединений</w:t>
      </w:r>
      <w:r>
        <w:rPr>
          <w:spacing w:val="-10"/>
        </w:rPr>
        <w:t xml:space="preserve"> </w:t>
      </w:r>
      <w:r>
        <w:t>А.М.</w:t>
      </w:r>
      <w:r>
        <w:rPr>
          <w:spacing w:val="-11"/>
        </w:rPr>
        <w:t xml:space="preserve"> </w:t>
      </w:r>
      <w:r>
        <w:t>Бутлерова,</w:t>
      </w:r>
      <w:r>
        <w:rPr>
          <w:spacing w:val="-11"/>
        </w:rPr>
        <w:t xml:space="preserve"> </w:t>
      </w:r>
      <w:r>
        <w:t>её</w:t>
      </w:r>
      <w:r>
        <w:rPr>
          <w:spacing w:val="-12"/>
        </w:rPr>
        <w:t xml:space="preserve"> </w:t>
      </w:r>
      <w:r>
        <w:t>основные</w:t>
      </w:r>
      <w:r>
        <w:rPr>
          <w:spacing w:val="-12"/>
        </w:rPr>
        <w:t xml:space="preserve"> </w:t>
      </w:r>
      <w:r>
        <w:t>положения. Структурные формулы органических веществ. Гомология, изомерия. Химическая связь в орган</w:t>
      </w:r>
      <w:r>
        <w:t>ических соединениях – одинарные и кратные связи.</w:t>
      </w:r>
    </w:p>
    <w:p w:rsidR="004D001B" w:rsidRDefault="00FF118F">
      <w:pPr>
        <w:pStyle w:val="a3"/>
        <w:ind w:right="577"/>
      </w:pPr>
      <w:r>
        <w:t xml:space="preserve">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w:t>
      </w:r>
      <w:r>
        <w:rPr>
          <w:spacing w:val="-2"/>
        </w:rPr>
        <w:t>веществ.</w:t>
      </w:r>
    </w:p>
    <w:p w:rsidR="004D001B" w:rsidRDefault="00FF118F">
      <w:pPr>
        <w:pStyle w:val="a3"/>
        <w:spacing w:before="1"/>
        <w:ind w:right="578"/>
      </w:pPr>
      <w:r>
        <w:t>Экспериментальные мето</w:t>
      </w:r>
      <w:r>
        <w:t>ды изучения веществ и их превращений: ознакомление с образцами органических</w:t>
      </w:r>
      <w:r>
        <w:rPr>
          <w:spacing w:val="-14"/>
        </w:rPr>
        <w:t xml:space="preserve"> </w:t>
      </w:r>
      <w:r>
        <w:t>веществ</w:t>
      </w:r>
      <w:r>
        <w:rPr>
          <w:spacing w:val="-14"/>
        </w:rPr>
        <w:t xml:space="preserve"> </w:t>
      </w:r>
      <w:r>
        <w:t>и</w:t>
      </w:r>
      <w:r>
        <w:rPr>
          <w:spacing w:val="-13"/>
        </w:rPr>
        <w:t xml:space="preserve"> </w:t>
      </w:r>
      <w:r>
        <w:t>материалами</w:t>
      </w:r>
      <w:r>
        <w:rPr>
          <w:spacing w:val="-13"/>
        </w:rPr>
        <w:t xml:space="preserve"> </w:t>
      </w:r>
      <w:r>
        <w:t>на</w:t>
      </w:r>
      <w:r>
        <w:rPr>
          <w:spacing w:val="-15"/>
        </w:rPr>
        <w:t xml:space="preserve"> </w:t>
      </w:r>
      <w:r>
        <w:t>их</w:t>
      </w:r>
      <w:r>
        <w:rPr>
          <w:spacing w:val="-14"/>
        </w:rPr>
        <w:t xml:space="preserve"> </w:t>
      </w:r>
      <w:r>
        <w:t>основе,</w:t>
      </w:r>
      <w:r>
        <w:rPr>
          <w:spacing w:val="-14"/>
        </w:rPr>
        <w:t xml:space="preserve"> </w:t>
      </w:r>
      <w:r>
        <w:t>моделирование</w:t>
      </w:r>
      <w:r>
        <w:rPr>
          <w:spacing w:val="-15"/>
        </w:rPr>
        <w:t xml:space="preserve"> </w:t>
      </w:r>
      <w:r>
        <w:t>молекул</w:t>
      </w:r>
      <w:r>
        <w:rPr>
          <w:spacing w:val="-14"/>
        </w:rPr>
        <w:t xml:space="preserve"> </w:t>
      </w:r>
      <w:r>
        <w:t>органических</w:t>
      </w:r>
      <w:r>
        <w:rPr>
          <w:spacing w:val="-12"/>
        </w:rPr>
        <w:t xml:space="preserve"> </w:t>
      </w:r>
      <w:r>
        <w:t>веществ, наблюдение и описание демонстрационных опытов по превращению органических веществ при нагревании (плавление, обугливание и горение).</w:t>
      </w:r>
    </w:p>
    <w:p w:rsidR="004D001B" w:rsidRDefault="00FF118F">
      <w:pPr>
        <w:pStyle w:val="a4"/>
        <w:numPr>
          <w:ilvl w:val="3"/>
          <w:numId w:val="64"/>
        </w:numPr>
        <w:tabs>
          <w:tab w:val="left" w:pos="1980"/>
        </w:tabs>
        <w:ind w:hanging="1440"/>
        <w:jc w:val="both"/>
        <w:rPr>
          <w:sz w:val="24"/>
        </w:rPr>
      </w:pPr>
      <w:r>
        <w:rPr>
          <w:spacing w:val="-2"/>
          <w:sz w:val="24"/>
        </w:rPr>
        <w:t>Углеводороды.</w:t>
      </w:r>
    </w:p>
    <w:p w:rsidR="004D001B" w:rsidRDefault="00FF118F">
      <w:pPr>
        <w:pStyle w:val="a3"/>
        <w:ind w:right="575"/>
      </w:pPr>
      <w:r>
        <w:t>Алканы: состав и строение, гомологический ряд. Метан и этан – простейшие представители алканов: физи</w:t>
      </w:r>
      <w:r>
        <w:t>ческие и химические свойства (реакции замещения и горения), нахождение в природе, получение и применение.</w:t>
      </w:r>
    </w:p>
    <w:p w:rsidR="004D001B" w:rsidRDefault="00FF118F">
      <w:pPr>
        <w:pStyle w:val="a3"/>
        <w:ind w:right="575"/>
      </w:pPr>
      <w:r>
        <w:t>Алкены: состав и строение, гомологический ряд. Этилен и пропилен – простейшие представители алкенов:</w:t>
      </w:r>
      <w:r>
        <w:rPr>
          <w:spacing w:val="-12"/>
        </w:rPr>
        <w:t xml:space="preserve"> </w:t>
      </w:r>
      <w:r>
        <w:t>физические</w:t>
      </w:r>
      <w:r>
        <w:rPr>
          <w:spacing w:val="-14"/>
        </w:rPr>
        <w:t xml:space="preserve"> </w:t>
      </w:r>
      <w:r>
        <w:t>и</w:t>
      </w:r>
      <w:r>
        <w:rPr>
          <w:spacing w:val="-13"/>
        </w:rPr>
        <w:t xml:space="preserve"> </w:t>
      </w:r>
      <w:r>
        <w:t>химические</w:t>
      </w:r>
      <w:r>
        <w:rPr>
          <w:spacing w:val="-13"/>
        </w:rPr>
        <w:t xml:space="preserve"> </w:t>
      </w:r>
      <w:r>
        <w:t>свойства</w:t>
      </w:r>
      <w:r>
        <w:rPr>
          <w:spacing w:val="-12"/>
        </w:rPr>
        <w:t xml:space="preserve"> </w:t>
      </w:r>
      <w:r>
        <w:t>(реакции</w:t>
      </w:r>
      <w:r>
        <w:rPr>
          <w:spacing w:val="-11"/>
        </w:rPr>
        <w:t xml:space="preserve"> </w:t>
      </w:r>
      <w:r>
        <w:t>гидриро</w:t>
      </w:r>
      <w:r>
        <w:t>вания,</w:t>
      </w:r>
      <w:r>
        <w:rPr>
          <w:spacing w:val="-12"/>
        </w:rPr>
        <w:t xml:space="preserve"> </w:t>
      </w:r>
      <w:r>
        <w:t>галогенирования,</w:t>
      </w:r>
      <w:r>
        <w:rPr>
          <w:spacing w:val="-12"/>
        </w:rPr>
        <w:t xml:space="preserve"> </w:t>
      </w:r>
      <w:r>
        <w:t>гидратации, окисления и полимеризации), получение и применение.</w:t>
      </w:r>
    </w:p>
    <w:p w:rsidR="004D001B" w:rsidRDefault="00FF118F">
      <w:pPr>
        <w:pStyle w:val="a3"/>
        <w:ind w:right="581"/>
      </w:pPr>
      <w:r>
        <w:t>Алкадиены: бутадиен-1,3 и метилбутадиен-1,3: строение, важнейшие химические свойства (реакция полимеризации). Получение синтетического каучука и резины.</w:t>
      </w:r>
    </w:p>
    <w:p w:rsidR="004D001B" w:rsidRDefault="00FF118F">
      <w:pPr>
        <w:pStyle w:val="a3"/>
        <w:ind w:right="574"/>
      </w:pPr>
      <w:r>
        <w:t xml:space="preserve">Алкины: состав </w:t>
      </w:r>
      <w:r>
        <w:t>и особенности строения, гомологический ряд. Ацетилен – простейший представитель алкинов: состав, строение, физические и химические свойства (реакции гидрирования, галогенирования, гидратации, горения), получение и применение.</w:t>
      </w:r>
    </w:p>
    <w:p w:rsidR="004D001B" w:rsidRDefault="00FF118F">
      <w:pPr>
        <w:pStyle w:val="a3"/>
        <w:ind w:right="577"/>
      </w:pPr>
      <w:r>
        <w:t>Арены. Бензол: состав, строени</w:t>
      </w:r>
      <w:r>
        <w:t>е, физические и химические свойства (реакции галогенирования и нитрования), получение и применение. Токсичность аренов. Генетическая связь между углеводородами, принадлежащими к различным классам.</w:t>
      </w:r>
    </w:p>
    <w:p w:rsidR="004D001B" w:rsidRDefault="00FF118F">
      <w:pPr>
        <w:pStyle w:val="a3"/>
        <w:ind w:right="576"/>
      </w:pPr>
      <w:r>
        <w:t>Природные источники углеводородов. Природный газ и попутные</w:t>
      </w:r>
      <w:r>
        <w:t xml:space="preserve">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8"/>
      </w:pPr>
      <w:r>
        <w:t>Экспериментальные методы изучения веществ и их превращений: ознакомление с образцами пластмасс, каучуков и резины, коллекции «Нефть» и «Уголь», моделирование молекул углеводородов и галогенопроизводных, проведение практической работы: получение этилена и</w:t>
      </w:r>
      <w:r>
        <w:t xml:space="preserve"> изучение его свойств.</w:t>
      </w:r>
    </w:p>
    <w:p w:rsidR="004D001B" w:rsidRDefault="00FF118F">
      <w:pPr>
        <w:pStyle w:val="a3"/>
      </w:pPr>
      <w:r>
        <w:t>Расчётные</w:t>
      </w:r>
      <w:r>
        <w:rPr>
          <w:spacing w:val="-6"/>
        </w:rPr>
        <w:t xml:space="preserve"> </w:t>
      </w:r>
      <w:r>
        <w:rPr>
          <w:spacing w:val="-2"/>
        </w:rPr>
        <w:t>задачи.</w:t>
      </w:r>
    </w:p>
    <w:p w:rsidR="004D001B" w:rsidRDefault="00FF118F">
      <w:pPr>
        <w:pStyle w:val="a3"/>
        <w:ind w:right="585"/>
      </w:pPr>
      <w: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4D001B" w:rsidRDefault="00FF118F">
      <w:pPr>
        <w:pStyle w:val="a4"/>
        <w:numPr>
          <w:ilvl w:val="3"/>
          <w:numId w:val="64"/>
        </w:numPr>
        <w:tabs>
          <w:tab w:val="left" w:pos="1980"/>
        </w:tabs>
        <w:ind w:hanging="1440"/>
        <w:jc w:val="both"/>
        <w:rPr>
          <w:sz w:val="24"/>
        </w:rPr>
      </w:pPr>
      <w:r>
        <w:rPr>
          <w:sz w:val="24"/>
        </w:rPr>
        <w:t>Кислородсодержащие</w:t>
      </w:r>
      <w:r>
        <w:rPr>
          <w:spacing w:val="-6"/>
          <w:sz w:val="24"/>
        </w:rPr>
        <w:t xml:space="preserve"> </w:t>
      </w:r>
      <w:r>
        <w:rPr>
          <w:sz w:val="24"/>
        </w:rPr>
        <w:t>органические</w:t>
      </w:r>
      <w:r>
        <w:rPr>
          <w:spacing w:val="-6"/>
          <w:sz w:val="24"/>
        </w:rPr>
        <w:t xml:space="preserve"> </w:t>
      </w:r>
      <w:r>
        <w:rPr>
          <w:spacing w:val="-2"/>
          <w:sz w:val="24"/>
        </w:rPr>
        <w:t>соединения.</w:t>
      </w:r>
    </w:p>
    <w:p w:rsidR="004D001B" w:rsidRDefault="00FF118F">
      <w:pPr>
        <w:pStyle w:val="a3"/>
        <w:ind w:right="579"/>
      </w:pPr>
      <w:r>
        <w:t>Предельные</w:t>
      </w:r>
      <w:r>
        <w:rPr>
          <w:spacing w:val="-12"/>
        </w:rPr>
        <w:t xml:space="preserve"> </w:t>
      </w:r>
      <w:r>
        <w:t>одноатомные</w:t>
      </w:r>
      <w:r>
        <w:rPr>
          <w:spacing w:val="-12"/>
        </w:rPr>
        <w:t xml:space="preserve"> </w:t>
      </w:r>
      <w:r>
        <w:t>спирты.</w:t>
      </w:r>
      <w:r>
        <w:rPr>
          <w:spacing w:val="-10"/>
        </w:rPr>
        <w:t xml:space="preserve"> </w:t>
      </w:r>
      <w:r>
        <w:t>Метанол</w:t>
      </w:r>
      <w:r>
        <w:rPr>
          <w:spacing w:val="-10"/>
        </w:rPr>
        <w:t xml:space="preserve"> </w:t>
      </w:r>
      <w:r>
        <w:t>и</w:t>
      </w:r>
      <w:r>
        <w:rPr>
          <w:spacing w:val="-10"/>
        </w:rPr>
        <w:t xml:space="preserve"> </w:t>
      </w:r>
      <w:r>
        <w:t>этанол:</w:t>
      </w:r>
      <w:r>
        <w:rPr>
          <w:spacing w:val="-10"/>
        </w:rPr>
        <w:t xml:space="preserve"> </w:t>
      </w:r>
      <w:r>
        <w:t>строение,</w:t>
      </w:r>
      <w:r>
        <w:rPr>
          <w:spacing w:val="-11"/>
        </w:rPr>
        <w:t xml:space="preserve"> </w:t>
      </w:r>
      <w:r>
        <w:t>физические</w:t>
      </w:r>
      <w:r>
        <w:rPr>
          <w:spacing w:val="-12"/>
        </w:rPr>
        <w:t xml:space="preserve"> </w:t>
      </w:r>
      <w:r>
        <w:t>и</w:t>
      </w:r>
      <w:r>
        <w:rPr>
          <w:spacing w:val="-10"/>
        </w:rPr>
        <w:t xml:space="preserve"> </w:t>
      </w:r>
      <w:r>
        <w:t>химические</w:t>
      </w:r>
      <w:r>
        <w:rPr>
          <w:spacing w:val="-12"/>
        </w:rPr>
        <w:t xml:space="preserve"> </w:t>
      </w:r>
      <w:r>
        <w:t>свойства (реакции с активными металлами, галогеноводородами, горение), применение. Водородные связи между молекулами спиртов. Дей</w:t>
      </w:r>
      <w:r>
        <w:t>ствие метанола и этанола на организм человека.</w:t>
      </w:r>
    </w:p>
    <w:p w:rsidR="004D001B" w:rsidRDefault="00FF118F">
      <w:pPr>
        <w:pStyle w:val="a3"/>
        <w:ind w:right="582"/>
      </w:pPr>
      <w:r>
        <w:t>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w:t>
      </w:r>
      <w:r>
        <w:t>именение глицерина и этиленгликоля.</w:t>
      </w:r>
    </w:p>
    <w:p w:rsidR="004D001B" w:rsidRDefault="00FF118F">
      <w:pPr>
        <w:pStyle w:val="a3"/>
        <w:spacing w:before="1"/>
        <w:ind w:right="1888"/>
        <w:jc w:val="left"/>
      </w:pPr>
      <w:r>
        <w:t>Фенол:</w:t>
      </w:r>
      <w:r>
        <w:rPr>
          <w:spacing w:val="-4"/>
        </w:rPr>
        <w:t xml:space="preserve"> </w:t>
      </w:r>
      <w:r>
        <w:t>строение</w:t>
      </w:r>
      <w:r>
        <w:rPr>
          <w:spacing w:val="-5"/>
        </w:rPr>
        <w:t xml:space="preserve"> </w:t>
      </w:r>
      <w:r>
        <w:t>молекулы,</w:t>
      </w:r>
      <w:r>
        <w:rPr>
          <w:spacing w:val="-4"/>
        </w:rPr>
        <w:t xml:space="preserve"> </w:t>
      </w:r>
      <w:r>
        <w:t>физические</w:t>
      </w:r>
      <w:r>
        <w:rPr>
          <w:spacing w:val="-5"/>
        </w:rPr>
        <w:t xml:space="preserve"> </w:t>
      </w:r>
      <w:r>
        <w:t>и</w:t>
      </w:r>
      <w:r>
        <w:rPr>
          <w:spacing w:val="-4"/>
        </w:rPr>
        <w:t xml:space="preserve"> </w:t>
      </w:r>
      <w:r>
        <w:t>химические</w:t>
      </w:r>
      <w:r>
        <w:rPr>
          <w:spacing w:val="-5"/>
        </w:rPr>
        <w:t xml:space="preserve"> </w:t>
      </w:r>
      <w:r>
        <w:t>свойства.</w:t>
      </w:r>
      <w:r>
        <w:rPr>
          <w:spacing w:val="-4"/>
        </w:rPr>
        <w:t xml:space="preserve"> </w:t>
      </w:r>
      <w:r>
        <w:t>Токсичность</w:t>
      </w:r>
      <w:r>
        <w:rPr>
          <w:spacing w:val="-3"/>
        </w:rPr>
        <w:t xml:space="preserve"> </w:t>
      </w:r>
      <w:r>
        <w:t>фенола. Применение фенола.</w:t>
      </w:r>
    </w:p>
    <w:p w:rsidR="004D001B" w:rsidRDefault="00FF118F">
      <w:pPr>
        <w:pStyle w:val="a3"/>
        <w:jc w:val="left"/>
      </w:pPr>
      <w:r>
        <w:t>Альдегиды. Формальдегид, ацетальдегид: строение, физические и химические свойства (реакции окисления и восстановления, качественные реакции), получение и применение.</w:t>
      </w:r>
    </w:p>
    <w:p w:rsidR="004D001B" w:rsidRDefault="00FF118F">
      <w:pPr>
        <w:pStyle w:val="a3"/>
        <w:ind w:right="581"/>
      </w:pPr>
      <w:r>
        <w:t>Одноосновные предельные карбоновые кислоты. Муравьиная и уксусная кислоты: строение, физич</w:t>
      </w:r>
      <w:r>
        <w:t>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rsidR="004D001B" w:rsidRDefault="00FF118F">
      <w:pPr>
        <w:pStyle w:val="a3"/>
        <w:ind w:right="1515"/>
      </w:pPr>
      <w:r>
        <w:t>Сложные</w:t>
      </w:r>
      <w:r>
        <w:rPr>
          <w:spacing w:val="-5"/>
        </w:rPr>
        <w:t xml:space="preserve"> </w:t>
      </w:r>
      <w:r>
        <w:t>э</w:t>
      </w:r>
      <w:r>
        <w:t>фиры</w:t>
      </w:r>
      <w:r>
        <w:rPr>
          <w:spacing w:val="-3"/>
        </w:rPr>
        <w:t xml:space="preserve"> </w:t>
      </w:r>
      <w:r>
        <w:t>как</w:t>
      </w:r>
      <w:r>
        <w:rPr>
          <w:spacing w:val="-5"/>
        </w:rPr>
        <w:t xml:space="preserve"> </w:t>
      </w:r>
      <w:r>
        <w:t>производные</w:t>
      </w:r>
      <w:r>
        <w:rPr>
          <w:spacing w:val="-5"/>
        </w:rPr>
        <w:t xml:space="preserve"> </w:t>
      </w:r>
      <w:r>
        <w:t>карбоновых</w:t>
      </w:r>
      <w:r>
        <w:rPr>
          <w:spacing w:val="-4"/>
        </w:rPr>
        <w:t xml:space="preserve"> </w:t>
      </w:r>
      <w:r>
        <w:t>кислот.</w:t>
      </w:r>
      <w:r>
        <w:rPr>
          <w:spacing w:val="-3"/>
        </w:rPr>
        <w:t xml:space="preserve"> </w:t>
      </w:r>
      <w:r>
        <w:t>Гидролиз</w:t>
      </w:r>
      <w:r>
        <w:rPr>
          <w:spacing w:val="-3"/>
        </w:rPr>
        <w:t xml:space="preserve"> </w:t>
      </w:r>
      <w:r>
        <w:t>сложных</w:t>
      </w:r>
      <w:r>
        <w:rPr>
          <w:spacing w:val="-2"/>
        </w:rPr>
        <w:t xml:space="preserve"> </w:t>
      </w:r>
      <w:r>
        <w:t>эфиров.</w:t>
      </w:r>
      <w:r>
        <w:rPr>
          <w:spacing w:val="-3"/>
        </w:rPr>
        <w:t xml:space="preserve"> </w:t>
      </w:r>
      <w:r>
        <w:t>Жиры. Гидролиз жиров. Применение жиров. Биологическая роль жиров.</w:t>
      </w:r>
    </w:p>
    <w:p w:rsidR="004D001B" w:rsidRDefault="00FF118F">
      <w:pPr>
        <w:pStyle w:val="a3"/>
        <w:ind w:right="574"/>
      </w:pPr>
      <w:r>
        <w:t>Углеводы: состав, классификация углеводов (моно-, ди- и полисахариды). Глюкоза – простейший моносахарид: особенности строения</w:t>
      </w:r>
      <w:r>
        <w:t xml:space="preserve"> молекулы, физические и химические свойства (взаимодействие с гидроксидом меди(II), окисление аммиачным раствором оксида серебра(I), восстановление, брожение глюкозы), нахождение в природе, применение, биологическая роль. Фотосинтез. Фруктоза как изомер гл</w:t>
      </w:r>
      <w:r>
        <w:t>юкозы.</w:t>
      </w:r>
    </w:p>
    <w:p w:rsidR="004D001B" w:rsidRDefault="00FF118F">
      <w:pPr>
        <w:pStyle w:val="a3"/>
        <w:spacing w:before="1"/>
        <w:ind w:right="1643"/>
      </w:pPr>
      <w:r>
        <w:t>Крахмал и целлюлоза как природные полимеры. Строение крахмала и целлюлозы. Физические</w:t>
      </w:r>
      <w:r>
        <w:rPr>
          <w:spacing w:val="-4"/>
        </w:rPr>
        <w:t xml:space="preserve"> </w:t>
      </w:r>
      <w:r>
        <w:t>и</w:t>
      </w:r>
      <w:r>
        <w:rPr>
          <w:spacing w:val="-5"/>
        </w:rPr>
        <w:t xml:space="preserve"> </w:t>
      </w:r>
      <w:r>
        <w:t>химические</w:t>
      </w:r>
      <w:r>
        <w:rPr>
          <w:spacing w:val="-4"/>
        </w:rPr>
        <w:t xml:space="preserve"> </w:t>
      </w:r>
      <w:r>
        <w:t>свойства</w:t>
      </w:r>
      <w:r>
        <w:rPr>
          <w:spacing w:val="-4"/>
        </w:rPr>
        <w:t xml:space="preserve"> </w:t>
      </w:r>
      <w:r>
        <w:t>крахмала</w:t>
      </w:r>
      <w:r>
        <w:rPr>
          <w:spacing w:val="-4"/>
        </w:rPr>
        <w:t xml:space="preserve"> </w:t>
      </w:r>
      <w:r>
        <w:t>(гидролиз,</w:t>
      </w:r>
      <w:r>
        <w:rPr>
          <w:spacing w:val="-3"/>
        </w:rPr>
        <w:t xml:space="preserve"> </w:t>
      </w:r>
      <w:r>
        <w:t>качественная</w:t>
      </w:r>
      <w:r>
        <w:rPr>
          <w:spacing w:val="-3"/>
        </w:rPr>
        <w:t xml:space="preserve"> </w:t>
      </w:r>
      <w:r>
        <w:t>реакция</w:t>
      </w:r>
      <w:r>
        <w:rPr>
          <w:spacing w:val="-3"/>
        </w:rPr>
        <w:t xml:space="preserve"> </w:t>
      </w:r>
      <w:r>
        <w:t>с</w:t>
      </w:r>
      <w:r>
        <w:rPr>
          <w:spacing w:val="-4"/>
        </w:rPr>
        <w:t xml:space="preserve"> </w:t>
      </w:r>
      <w:r>
        <w:t>иодом).</w:t>
      </w:r>
    </w:p>
    <w:p w:rsidR="004D001B" w:rsidRDefault="00FF118F">
      <w:pPr>
        <w:pStyle w:val="a3"/>
        <w:ind w:right="571"/>
      </w:pPr>
      <w:r>
        <w:t>Экспериментальные методы изучения веществ и их превращений: проведение, наблюдение и описа</w:t>
      </w:r>
      <w:r>
        <w:t>ние демонстрационных опытов: горение спиртов, качественные реакции одноатомных спиртов</w:t>
      </w:r>
      <w:r>
        <w:rPr>
          <w:spacing w:val="-6"/>
        </w:rPr>
        <w:t xml:space="preserve"> </w:t>
      </w:r>
      <w:r>
        <w:t>(окисление</w:t>
      </w:r>
      <w:r>
        <w:rPr>
          <w:spacing w:val="-7"/>
        </w:rPr>
        <w:t xml:space="preserve"> </w:t>
      </w:r>
      <w:r>
        <w:t>этанола</w:t>
      </w:r>
      <w:r>
        <w:rPr>
          <w:spacing w:val="-7"/>
        </w:rPr>
        <w:t xml:space="preserve"> </w:t>
      </w:r>
      <w:r>
        <w:t>оксидом</w:t>
      </w:r>
      <w:r>
        <w:rPr>
          <w:spacing w:val="-6"/>
        </w:rPr>
        <w:t xml:space="preserve"> </w:t>
      </w:r>
      <w:r>
        <w:t>меди(II)),</w:t>
      </w:r>
      <w:r>
        <w:rPr>
          <w:spacing w:val="-4"/>
        </w:rPr>
        <w:t xml:space="preserve"> </w:t>
      </w:r>
      <w:r>
        <w:t>многоатомных</w:t>
      </w:r>
      <w:r>
        <w:rPr>
          <w:spacing w:val="-6"/>
        </w:rPr>
        <w:t xml:space="preserve"> </w:t>
      </w:r>
      <w:r>
        <w:t>спиртов</w:t>
      </w:r>
      <w:r>
        <w:rPr>
          <w:spacing w:val="-8"/>
        </w:rPr>
        <w:t xml:space="preserve"> </w:t>
      </w:r>
      <w:r>
        <w:t>(взаимодействие</w:t>
      </w:r>
      <w:r>
        <w:rPr>
          <w:spacing w:val="-7"/>
        </w:rPr>
        <w:t xml:space="preserve"> </w:t>
      </w:r>
      <w:r>
        <w:t>глицерина с гидроксидом меди(II)), альдегидов (окисление аммиачным раствором оксида серебра(I)</w:t>
      </w:r>
      <w:r>
        <w:t xml:space="preserve"> и гидроксидом меди(II), взаимодействие крахмала с иодом), проведение практической работы: свойства раствора уксусной кислоты.</w:t>
      </w:r>
    </w:p>
    <w:p w:rsidR="004D001B" w:rsidRDefault="00FF118F">
      <w:pPr>
        <w:pStyle w:val="a3"/>
        <w:spacing w:line="274" w:lineRule="exact"/>
      </w:pPr>
      <w:r>
        <w:t>Расчётные</w:t>
      </w:r>
      <w:r>
        <w:rPr>
          <w:spacing w:val="-6"/>
        </w:rPr>
        <w:t xml:space="preserve"> </w:t>
      </w:r>
      <w:r>
        <w:rPr>
          <w:spacing w:val="-2"/>
        </w:rPr>
        <w:t>задачи.</w:t>
      </w:r>
    </w:p>
    <w:p w:rsidR="004D001B" w:rsidRDefault="00FF118F">
      <w:pPr>
        <w:pStyle w:val="a3"/>
        <w:ind w:right="582"/>
      </w:pPr>
      <w:r>
        <w:t>Вычисления по уравнению химической реакции (массы, объёма, количества исходного вещества или продукта реакции п</w:t>
      </w:r>
      <w:r>
        <w:t>о известным массе, объёму, количеству одного из исходных веществ или продуктов реакции).</w:t>
      </w:r>
    </w:p>
    <w:p w:rsidR="004D001B" w:rsidRDefault="00FF118F">
      <w:pPr>
        <w:pStyle w:val="a4"/>
        <w:numPr>
          <w:ilvl w:val="3"/>
          <w:numId w:val="64"/>
        </w:numPr>
        <w:tabs>
          <w:tab w:val="left" w:pos="1980"/>
        </w:tabs>
        <w:ind w:hanging="1440"/>
        <w:jc w:val="both"/>
        <w:rPr>
          <w:sz w:val="24"/>
        </w:rPr>
      </w:pPr>
      <w:r>
        <w:rPr>
          <w:sz w:val="24"/>
        </w:rPr>
        <w:t>Азотсодержащие</w:t>
      </w:r>
      <w:r>
        <w:rPr>
          <w:spacing w:val="-5"/>
          <w:sz w:val="24"/>
        </w:rPr>
        <w:t xml:space="preserve"> </w:t>
      </w:r>
      <w:r>
        <w:rPr>
          <w:sz w:val="24"/>
        </w:rPr>
        <w:t>органические</w:t>
      </w:r>
      <w:r>
        <w:rPr>
          <w:spacing w:val="-5"/>
          <w:sz w:val="24"/>
        </w:rPr>
        <w:t xml:space="preserve"> </w:t>
      </w:r>
      <w:r>
        <w:rPr>
          <w:spacing w:val="-2"/>
          <w:sz w:val="24"/>
        </w:rPr>
        <w:t>соединения.</w:t>
      </w:r>
    </w:p>
    <w:p w:rsidR="004D001B" w:rsidRDefault="00FF118F">
      <w:pPr>
        <w:pStyle w:val="a3"/>
        <w:spacing w:before="1"/>
        <w:ind w:right="578"/>
      </w:pPr>
      <w: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p w:rsidR="004D001B" w:rsidRDefault="00FF118F">
      <w:pPr>
        <w:pStyle w:val="a3"/>
        <w:ind w:right="578"/>
      </w:pPr>
      <w:r>
        <w:t>Белки как природные высокомолекулярные соединения. Первичная, вторичная и третичная структу</w:t>
      </w:r>
      <w:r>
        <w:t xml:space="preserve">ра белков. Химические свойства белков: гидролиз, денатурация, качественные реакции на </w:t>
      </w:r>
      <w:r>
        <w:rPr>
          <w:spacing w:val="-2"/>
        </w:rPr>
        <w:t>белки.</w:t>
      </w:r>
    </w:p>
    <w:p w:rsidR="004D001B" w:rsidRDefault="00FF118F">
      <w:pPr>
        <w:pStyle w:val="a3"/>
        <w:ind w:right="583"/>
      </w:pPr>
      <w:r>
        <w:t>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w:t>
      </w:r>
    </w:p>
    <w:p w:rsidR="004D001B" w:rsidRDefault="004D001B">
      <w:pPr>
        <w:sectPr w:rsidR="004D001B">
          <w:pgSz w:w="11920" w:h="16850"/>
          <w:pgMar w:top="720" w:right="160" w:bottom="2160" w:left="480" w:header="0" w:footer="1924" w:gutter="0"/>
          <w:cols w:space="720"/>
        </w:sectPr>
      </w:pPr>
    </w:p>
    <w:p w:rsidR="004D001B" w:rsidRDefault="00FF118F">
      <w:pPr>
        <w:pStyle w:val="a4"/>
        <w:numPr>
          <w:ilvl w:val="3"/>
          <w:numId w:val="64"/>
        </w:numPr>
        <w:tabs>
          <w:tab w:val="left" w:pos="1980"/>
        </w:tabs>
        <w:spacing w:before="68"/>
        <w:ind w:hanging="1440"/>
        <w:jc w:val="both"/>
        <w:rPr>
          <w:sz w:val="24"/>
        </w:rPr>
      </w:pPr>
      <w:r>
        <w:rPr>
          <w:sz w:val="24"/>
        </w:rPr>
        <w:t>Высокомолекулярные</w:t>
      </w:r>
      <w:r>
        <w:rPr>
          <w:spacing w:val="-7"/>
          <w:sz w:val="24"/>
        </w:rPr>
        <w:t xml:space="preserve"> </w:t>
      </w:r>
      <w:r>
        <w:rPr>
          <w:spacing w:val="-2"/>
          <w:sz w:val="24"/>
        </w:rPr>
        <w:t>соединения.</w:t>
      </w:r>
    </w:p>
    <w:p w:rsidR="004D001B" w:rsidRDefault="00FF118F">
      <w:pPr>
        <w:pStyle w:val="a3"/>
        <w:ind w:right="583"/>
      </w:pPr>
      <w:r>
        <w:t>Основные понятия химии высокомолекулярных</w:t>
      </w:r>
      <w:r>
        <w:t xml:space="preserve">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w:t>
      </w:r>
    </w:p>
    <w:p w:rsidR="004D001B" w:rsidRDefault="00FF118F">
      <w:pPr>
        <w:pStyle w:val="a3"/>
        <w:ind w:right="582"/>
      </w:pPr>
      <w:r>
        <w:t>Экспериментальные методы изучения веществ и их превращений: ознако</w:t>
      </w:r>
      <w:r>
        <w:t>мление с образцами природных и искусственных волокон, пластмасс, каучуков.</w:t>
      </w:r>
    </w:p>
    <w:p w:rsidR="004D001B" w:rsidRDefault="00FF118F">
      <w:pPr>
        <w:pStyle w:val="a4"/>
        <w:numPr>
          <w:ilvl w:val="3"/>
          <w:numId w:val="64"/>
        </w:numPr>
        <w:tabs>
          <w:tab w:val="left" w:pos="1980"/>
        </w:tabs>
        <w:ind w:hanging="1440"/>
        <w:jc w:val="both"/>
        <w:rPr>
          <w:sz w:val="24"/>
        </w:rPr>
      </w:pPr>
      <w:r>
        <w:rPr>
          <w:sz w:val="24"/>
        </w:rPr>
        <w:t>Межпредметные</w:t>
      </w:r>
      <w:r>
        <w:rPr>
          <w:spacing w:val="-7"/>
          <w:sz w:val="24"/>
        </w:rPr>
        <w:t xml:space="preserve"> </w:t>
      </w:r>
      <w:r>
        <w:rPr>
          <w:spacing w:val="-2"/>
          <w:sz w:val="24"/>
        </w:rPr>
        <w:t>связи.</w:t>
      </w:r>
    </w:p>
    <w:p w:rsidR="004D001B" w:rsidRDefault="00FF118F">
      <w:pPr>
        <w:pStyle w:val="a3"/>
        <w:ind w:right="578"/>
      </w:pPr>
      <w:r>
        <w:t>Реализация межпредметных связей при</w:t>
      </w:r>
      <w:r>
        <w:rPr>
          <w:spacing w:val="-2"/>
        </w:rPr>
        <w:t xml:space="preserve"> </w:t>
      </w:r>
      <w:r>
        <w:t>изучении органической</w:t>
      </w:r>
      <w:r>
        <w:rPr>
          <w:spacing w:val="-2"/>
        </w:rPr>
        <w:t xml:space="preserve"> </w:t>
      </w:r>
      <w:r>
        <w:t>химии</w:t>
      </w:r>
      <w:r>
        <w:rPr>
          <w:spacing w:val="-2"/>
        </w:rPr>
        <w:t xml:space="preserve"> </w:t>
      </w:r>
      <w:r>
        <w:t>в</w:t>
      </w:r>
      <w:r>
        <w:rPr>
          <w:spacing w:val="-1"/>
        </w:rPr>
        <w:t xml:space="preserve"> </w:t>
      </w:r>
      <w:r>
        <w:t>10 классе</w:t>
      </w:r>
      <w:r>
        <w:rPr>
          <w:spacing w:val="-1"/>
        </w:rPr>
        <w:t xml:space="preserve"> </w:t>
      </w:r>
      <w:r>
        <w:t>осуществляется через использование как общих естественно-научных понятий, так и поня</w:t>
      </w:r>
      <w:r>
        <w:t>тий, являющихся системными для отдельных предметов естественно-научного цикла.</w:t>
      </w:r>
    </w:p>
    <w:p w:rsidR="004D001B" w:rsidRDefault="00FF118F">
      <w:pPr>
        <w:pStyle w:val="a3"/>
        <w:ind w:right="582"/>
      </w:pPr>
      <w:r>
        <w:t>Общие естественно-научные понятия: явление, научный факт, гипотеза, закон, теория, анализ, синтез, классификация, периодичность, наблюдение, измерение, эксперимент, моделировани</w:t>
      </w:r>
      <w:r>
        <w:t>е.</w:t>
      </w:r>
    </w:p>
    <w:p w:rsidR="004D001B" w:rsidRDefault="00FF118F">
      <w:pPr>
        <w:pStyle w:val="a3"/>
        <w:ind w:right="583"/>
      </w:pPr>
      <w:r>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
    <w:p w:rsidR="004D001B" w:rsidRDefault="00FF118F">
      <w:pPr>
        <w:pStyle w:val="a3"/>
        <w:ind w:right="582"/>
      </w:pPr>
      <w:r>
        <w:t>Биология: клетка, организм, биосфера, обмен веществ в организме, фотосин</w:t>
      </w:r>
      <w:r>
        <w:t>тез, биологически активные вещества (белки, углеводы, жиры, ферменты).</w:t>
      </w:r>
    </w:p>
    <w:p w:rsidR="004D001B" w:rsidRDefault="00FF118F">
      <w:pPr>
        <w:pStyle w:val="a3"/>
        <w:spacing w:before="1"/>
      </w:pPr>
      <w:r>
        <w:t>География:</w:t>
      </w:r>
      <w:r>
        <w:rPr>
          <w:spacing w:val="-5"/>
        </w:rPr>
        <w:t xml:space="preserve"> </w:t>
      </w:r>
      <w:r>
        <w:t>минералы,</w:t>
      </w:r>
      <w:r>
        <w:rPr>
          <w:spacing w:val="-3"/>
        </w:rPr>
        <w:t xml:space="preserve"> </w:t>
      </w:r>
      <w:r>
        <w:t>горные</w:t>
      </w:r>
      <w:r>
        <w:rPr>
          <w:spacing w:val="-5"/>
        </w:rPr>
        <w:t xml:space="preserve"> </w:t>
      </w:r>
      <w:r>
        <w:t>породы,</w:t>
      </w:r>
      <w:r>
        <w:rPr>
          <w:spacing w:val="-3"/>
        </w:rPr>
        <w:t xml:space="preserve"> </w:t>
      </w:r>
      <w:r>
        <w:t>полезные</w:t>
      </w:r>
      <w:r>
        <w:rPr>
          <w:spacing w:val="-4"/>
        </w:rPr>
        <w:t xml:space="preserve"> </w:t>
      </w:r>
      <w:r>
        <w:t>ископаемые,</w:t>
      </w:r>
      <w:r>
        <w:rPr>
          <w:spacing w:val="-3"/>
        </w:rPr>
        <w:t xml:space="preserve"> </w:t>
      </w:r>
      <w:r>
        <w:t>топливо,</w:t>
      </w:r>
      <w:r>
        <w:rPr>
          <w:spacing w:val="-2"/>
        </w:rPr>
        <w:t xml:space="preserve"> ресурсы.</w:t>
      </w:r>
    </w:p>
    <w:p w:rsidR="004D001B" w:rsidRDefault="00FF118F">
      <w:pPr>
        <w:pStyle w:val="a3"/>
        <w:ind w:right="574"/>
      </w:pPr>
      <w:r>
        <w:t>Технология:</w:t>
      </w:r>
      <w:r>
        <w:rPr>
          <w:spacing w:val="-15"/>
        </w:rPr>
        <w:t xml:space="preserve"> </w:t>
      </w:r>
      <w:r>
        <w:t>пищевые</w:t>
      </w:r>
      <w:r>
        <w:rPr>
          <w:spacing w:val="-15"/>
        </w:rPr>
        <w:t xml:space="preserve"> </w:t>
      </w:r>
      <w:r>
        <w:t>продукты,</w:t>
      </w:r>
      <w:r>
        <w:rPr>
          <w:spacing w:val="-15"/>
        </w:rPr>
        <w:t xml:space="preserve"> </w:t>
      </w:r>
      <w:r>
        <w:t>основы</w:t>
      </w:r>
      <w:r>
        <w:rPr>
          <w:spacing w:val="-15"/>
        </w:rPr>
        <w:t xml:space="preserve"> </w:t>
      </w:r>
      <w:r>
        <w:t>рационального</w:t>
      </w:r>
      <w:r>
        <w:rPr>
          <w:spacing w:val="-15"/>
        </w:rPr>
        <w:t xml:space="preserve"> </w:t>
      </w:r>
      <w:r>
        <w:t>питания,</w:t>
      </w:r>
      <w:r>
        <w:rPr>
          <w:spacing w:val="-15"/>
        </w:rPr>
        <w:t xml:space="preserve"> </w:t>
      </w:r>
      <w:r>
        <w:t>моющие</w:t>
      </w:r>
      <w:r>
        <w:rPr>
          <w:spacing w:val="-15"/>
        </w:rPr>
        <w:t xml:space="preserve"> </w:t>
      </w:r>
      <w:r>
        <w:t>средства,</w:t>
      </w:r>
      <w:r>
        <w:rPr>
          <w:spacing w:val="-15"/>
        </w:rPr>
        <w:t xml:space="preserve"> </w:t>
      </w:r>
      <w:r>
        <w:t>лекарственные и косметические пре</w:t>
      </w:r>
      <w:r>
        <w:t>параты, материалы из искусственных и синтетических волокон.</w:t>
      </w:r>
    </w:p>
    <w:p w:rsidR="004D001B" w:rsidRDefault="00FF118F">
      <w:pPr>
        <w:pStyle w:val="a4"/>
        <w:numPr>
          <w:ilvl w:val="1"/>
          <w:numId w:val="64"/>
        </w:numPr>
        <w:tabs>
          <w:tab w:val="left" w:pos="1260"/>
        </w:tabs>
        <w:ind w:left="1260" w:hanging="720"/>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11 </w:t>
      </w:r>
      <w:r>
        <w:rPr>
          <w:spacing w:val="-2"/>
          <w:sz w:val="24"/>
        </w:rPr>
        <w:t>классе.</w:t>
      </w:r>
    </w:p>
    <w:p w:rsidR="004D001B" w:rsidRDefault="00FF118F">
      <w:pPr>
        <w:pStyle w:val="a4"/>
        <w:numPr>
          <w:ilvl w:val="2"/>
          <w:numId w:val="64"/>
        </w:numPr>
        <w:tabs>
          <w:tab w:val="left" w:pos="1260"/>
        </w:tabs>
        <w:ind w:hanging="720"/>
        <w:rPr>
          <w:sz w:val="24"/>
        </w:rPr>
      </w:pPr>
      <w:r>
        <w:rPr>
          <w:sz w:val="24"/>
        </w:rPr>
        <w:t>Общая</w:t>
      </w:r>
      <w:r>
        <w:rPr>
          <w:spacing w:val="-3"/>
          <w:sz w:val="24"/>
        </w:rPr>
        <w:t xml:space="preserve"> </w:t>
      </w:r>
      <w:r>
        <w:rPr>
          <w:sz w:val="24"/>
        </w:rPr>
        <w:t>и</w:t>
      </w:r>
      <w:r>
        <w:rPr>
          <w:spacing w:val="-3"/>
          <w:sz w:val="24"/>
        </w:rPr>
        <w:t xml:space="preserve"> </w:t>
      </w:r>
      <w:r>
        <w:rPr>
          <w:sz w:val="24"/>
        </w:rPr>
        <w:t>неорганическая</w:t>
      </w:r>
      <w:r>
        <w:rPr>
          <w:spacing w:val="-2"/>
          <w:sz w:val="24"/>
        </w:rPr>
        <w:t xml:space="preserve"> химия.</w:t>
      </w:r>
    </w:p>
    <w:p w:rsidR="004D001B" w:rsidRDefault="00FF118F">
      <w:pPr>
        <w:pStyle w:val="a4"/>
        <w:numPr>
          <w:ilvl w:val="3"/>
          <w:numId w:val="64"/>
        </w:numPr>
        <w:tabs>
          <w:tab w:val="left" w:pos="1980"/>
        </w:tabs>
        <w:ind w:hanging="1440"/>
        <w:rPr>
          <w:sz w:val="24"/>
        </w:rPr>
      </w:pPr>
      <w:r>
        <w:rPr>
          <w:sz w:val="24"/>
        </w:rPr>
        <w:t>Теоретические</w:t>
      </w:r>
      <w:r>
        <w:rPr>
          <w:spacing w:val="-5"/>
          <w:sz w:val="24"/>
        </w:rPr>
        <w:t xml:space="preserve"> </w:t>
      </w:r>
      <w:r>
        <w:rPr>
          <w:sz w:val="24"/>
        </w:rPr>
        <w:t>основы</w:t>
      </w:r>
      <w:r>
        <w:rPr>
          <w:spacing w:val="-2"/>
          <w:sz w:val="24"/>
        </w:rPr>
        <w:t xml:space="preserve"> химии.</w:t>
      </w:r>
    </w:p>
    <w:p w:rsidR="004D001B" w:rsidRDefault="00FF118F">
      <w:pPr>
        <w:pStyle w:val="a3"/>
        <w:ind w:right="577"/>
      </w:pPr>
      <w:r>
        <w:t>Химический</w:t>
      </w:r>
      <w:r>
        <w:rPr>
          <w:spacing w:val="-5"/>
        </w:rPr>
        <w:t xml:space="preserve"> </w:t>
      </w:r>
      <w:r>
        <w:t>элемент.</w:t>
      </w:r>
      <w:r>
        <w:rPr>
          <w:spacing w:val="-5"/>
        </w:rPr>
        <w:t xml:space="preserve"> </w:t>
      </w:r>
      <w:r>
        <w:t>Атом.</w:t>
      </w:r>
      <w:r>
        <w:rPr>
          <w:spacing w:val="-6"/>
        </w:rPr>
        <w:t xml:space="preserve"> </w:t>
      </w:r>
      <w:r>
        <w:t>Ядро</w:t>
      </w:r>
      <w:r>
        <w:rPr>
          <w:spacing w:val="-6"/>
        </w:rPr>
        <w:t xml:space="preserve"> </w:t>
      </w:r>
      <w:r>
        <w:t>атома,</w:t>
      </w:r>
      <w:r>
        <w:rPr>
          <w:spacing w:val="-6"/>
        </w:rPr>
        <w:t xml:space="preserve"> </w:t>
      </w:r>
      <w:r>
        <w:t>изотопы.</w:t>
      </w:r>
      <w:r>
        <w:rPr>
          <w:spacing w:val="-6"/>
        </w:rPr>
        <w:t xml:space="preserve"> </w:t>
      </w:r>
      <w:r>
        <w:t>Электронная</w:t>
      </w:r>
      <w:r>
        <w:rPr>
          <w:spacing w:val="-6"/>
        </w:rPr>
        <w:t xml:space="preserve"> </w:t>
      </w:r>
      <w:r>
        <w:t>оболочка.</w:t>
      </w:r>
      <w:r>
        <w:rPr>
          <w:spacing w:val="-6"/>
        </w:rPr>
        <w:t xml:space="preserve"> </w:t>
      </w:r>
      <w:r>
        <w:t>Энергетические</w:t>
      </w:r>
      <w:r>
        <w:rPr>
          <w:spacing w:val="-2"/>
        </w:rPr>
        <w:t xml:space="preserve"> </w:t>
      </w:r>
      <w:r>
        <w:t>уровни, подуровни. Атомные орбитали, s-, p-, d- элементы. Особенности распределения электронов по орбиталям в атомах элементов первых четырёх периодов. Электронная конфигурация атомов.</w:t>
      </w:r>
    </w:p>
    <w:p w:rsidR="004D001B" w:rsidRDefault="00FF118F">
      <w:pPr>
        <w:pStyle w:val="a3"/>
        <w:ind w:right="572"/>
      </w:pPr>
      <w:r>
        <w:t>Периодический закон и Периодическая система химических элементов Д.И. Менделеева. Связь периодического закона и Периодической системы химических элементов Д.И. Менделеева с современной</w:t>
      </w:r>
      <w:r>
        <w:rPr>
          <w:spacing w:val="-5"/>
        </w:rPr>
        <w:t xml:space="preserve"> </w:t>
      </w:r>
      <w:r>
        <w:t>теорией</w:t>
      </w:r>
      <w:r>
        <w:rPr>
          <w:spacing w:val="-5"/>
        </w:rPr>
        <w:t xml:space="preserve"> </w:t>
      </w:r>
      <w:r>
        <w:t>строения</w:t>
      </w:r>
      <w:r>
        <w:rPr>
          <w:spacing w:val="-6"/>
        </w:rPr>
        <w:t xml:space="preserve"> </w:t>
      </w:r>
      <w:r>
        <w:t>атомов.</w:t>
      </w:r>
      <w:r>
        <w:rPr>
          <w:spacing w:val="-6"/>
        </w:rPr>
        <w:t xml:space="preserve"> </w:t>
      </w:r>
      <w:r>
        <w:t>Закономерности</w:t>
      </w:r>
      <w:r>
        <w:rPr>
          <w:spacing w:val="-4"/>
        </w:rPr>
        <w:t xml:space="preserve"> </w:t>
      </w:r>
      <w:r>
        <w:t>изменения</w:t>
      </w:r>
      <w:r>
        <w:rPr>
          <w:spacing w:val="-6"/>
        </w:rPr>
        <w:t xml:space="preserve"> </w:t>
      </w:r>
      <w:r>
        <w:t>свойств</w:t>
      </w:r>
      <w:r>
        <w:rPr>
          <w:spacing w:val="-6"/>
        </w:rPr>
        <w:t xml:space="preserve"> </w:t>
      </w:r>
      <w:r>
        <w:t>химических</w:t>
      </w:r>
      <w:r>
        <w:rPr>
          <w:spacing w:val="-4"/>
        </w:rPr>
        <w:t xml:space="preserve"> </w:t>
      </w:r>
      <w:r>
        <w:t>эл</w:t>
      </w:r>
      <w:r>
        <w:t>ементов и образуемых ими простых и сложных веществ по группам и периодам. Значение периодического закона в развитии науки.</w:t>
      </w:r>
    </w:p>
    <w:p w:rsidR="004D001B" w:rsidRDefault="00FF118F">
      <w:pPr>
        <w:pStyle w:val="a3"/>
        <w:spacing w:before="1"/>
        <w:ind w:right="578"/>
      </w:pPr>
      <w:r>
        <w:t>Строение вещества. Химическая связь. Виды химической связи (ковалентная неполярная и полярная, ионная, металлическая). Механизмы обра</w:t>
      </w:r>
      <w:r>
        <w:t>зования ковалентной химической связи (обменный и донорно-акцепторный). Водородная связь. Валентность. Электроотрицательность. Степень окисления. Ионы: катионы и анионы.</w:t>
      </w:r>
    </w:p>
    <w:p w:rsidR="004D001B" w:rsidRDefault="00FF118F">
      <w:pPr>
        <w:pStyle w:val="a3"/>
        <w:ind w:right="572"/>
      </w:pPr>
      <w:r>
        <w:t>Вещества</w:t>
      </w:r>
      <w:r>
        <w:rPr>
          <w:spacing w:val="-5"/>
        </w:rPr>
        <w:t xml:space="preserve"> </w:t>
      </w:r>
      <w:r>
        <w:t>молекулярного</w:t>
      </w:r>
      <w:r>
        <w:rPr>
          <w:spacing w:val="-4"/>
        </w:rPr>
        <w:t xml:space="preserve"> </w:t>
      </w:r>
      <w:r>
        <w:t>и</w:t>
      </w:r>
      <w:r>
        <w:rPr>
          <w:spacing w:val="-4"/>
        </w:rPr>
        <w:t xml:space="preserve"> </w:t>
      </w:r>
      <w:r>
        <w:t>немолекулярного</w:t>
      </w:r>
      <w:r>
        <w:rPr>
          <w:spacing w:val="-4"/>
        </w:rPr>
        <w:t xml:space="preserve"> </w:t>
      </w:r>
      <w:r>
        <w:t>строения.</w:t>
      </w:r>
      <w:r>
        <w:rPr>
          <w:spacing w:val="-4"/>
        </w:rPr>
        <w:t xml:space="preserve"> </w:t>
      </w:r>
      <w:r>
        <w:t>Закон</w:t>
      </w:r>
      <w:r>
        <w:rPr>
          <w:spacing w:val="-6"/>
        </w:rPr>
        <w:t xml:space="preserve"> </w:t>
      </w:r>
      <w:r>
        <w:t>постоянства</w:t>
      </w:r>
      <w:r>
        <w:rPr>
          <w:spacing w:val="-5"/>
        </w:rPr>
        <w:t xml:space="preserve"> </w:t>
      </w:r>
      <w:r>
        <w:t>состава</w:t>
      </w:r>
      <w:r>
        <w:rPr>
          <w:spacing w:val="-6"/>
        </w:rPr>
        <w:t xml:space="preserve"> </w:t>
      </w:r>
      <w:r>
        <w:t xml:space="preserve">вещества. </w:t>
      </w:r>
      <w:r>
        <w:t>Типы кристаллических решёток. Зависимость свойства веществ от типа кристаллической решётки.</w:t>
      </w:r>
    </w:p>
    <w:p w:rsidR="004D001B" w:rsidRDefault="00FF118F">
      <w:pPr>
        <w:pStyle w:val="a3"/>
        <w:ind w:right="576"/>
        <w:jc w:val="left"/>
      </w:pPr>
      <w:r>
        <w:t>Понятие о дисперсных системах. Истинные и коллоидные растворы. Массовая доля вещества в</w:t>
      </w:r>
      <w:r>
        <w:rPr>
          <w:spacing w:val="80"/>
          <w:w w:val="150"/>
        </w:rPr>
        <w:t xml:space="preserve"> </w:t>
      </w:r>
      <w:r>
        <w:rPr>
          <w:spacing w:val="-2"/>
        </w:rPr>
        <w:t>растворе.</w:t>
      </w:r>
    </w:p>
    <w:p w:rsidR="004D001B" w:rsidRDefault="00FF118F">
      <w:pPr>
        <w:pStyle w:val="a3"/>
        <w:ind w:right="1888"/>
        <w:jc w:val="left"/>
      </w:pPr>
      <w:r>
        <w:t>Классификация</w:t>
      </w:r>
      <w:r>
        <w:rPr>
          <w:spacing w:val="-8"/>
        </w:rPr>
        <w:t xml:space="preserve"> </w:t>
      </w:r>
      <w:r>
        <w:t>неорганических</w:t>
      </w:r>
      <w:r>
        <w:rPr>
          <w:spacing w:val="-4"/>
        </w:rPr>
        <w:t xml:space="preserve"> </w:t>
      </w:r>
      <w:r>
        <w:t>соединений.</w:t>
      </w:r>
      <w:r>
        <w:rPr>
          <w:spacing w:val="-8"/>
        </w:rPr>
        <w:t xml:space="preserve"> </w:t>
      </w:r>
      <w:r>
        <w:t>Номенклатура</w:t>
      </w:r>
      <w:r>
        <w:rPr>
          <w:spacing w:val="-7"/>
        </w:rPr>
        <w:t xml:space="preserve"> </w:t>
      </w:r>
      <w:r>
        <w:t>неорганических</w:t>
      </w:r>
      <w:r>
        <w:rPr>
          <w:spacing w:val="-4"/>
        </w:rPr>
        <w:t xml:space="preserve"> </w:t>
      </w:r>
      <w:r>
        <w:t>веществ. Генетическая связь неорганических веществ, принадлежащих к различным классам.</w:t>
      </w:r>
    </w:p>
    <w:p w:rsidR="004D001B" w:rsidRDefault="00FF118F">
      <w:pPr>
        <w:pStyle w:val="a3"/>
        <w:ind w:right="576"/>
      </w:pPr>
      <w:r>
        <w:t>Химическая реакция. Классификация химических реакций в неорганической и органической химии.</w:t>
      </w:r>
      <w:r>
        <w:rPr>
          <w:spacing w:val="-15"/>
        </w:rPr>
        <w:t xml:space="preserve"> </w:t>
      </w:r>
      <w:r>
        <w:t>Закон</w:t>
      </w:r>
      <w:r>
        <w:rPr>
          <w:spacing w:val="-15"/>
        </w:rPr>
        <w:t xml:space="preserve"> </w:t>
      </w:r>
      <w:r>
        <w:t>сохранения</w:t>
      </w:r>
      <w:r>
        <w:rPr>
          <w:spacing w:val="-15"/>
        </w:rPr>
        <w:t xml:space="preserve"> </w:t>
      </w:r>
      <w:r>
        <w:t>массы</w:t>
      </w:r>
      <w:r>
        <w:rPr>
          <w:spacing w:val="-15"/>
        </w:rPr>
        <w:t xml:space="preserve"> </w:t>
      </w:r>
      <w:r>
        <w:t>веществ,</w:t>
      </w:r>
      <w:r>
        <w:rPr>
          <w:spacing w:val="-15"/>
        </w:rPr>
        <w:t xml:space="preserve"> </w:t>
      </w:r>
      <w:r>
        <w:t>закон</w:t>
      </w:r>
      <w:r>
        <w:rPr>
          <w:spacing w:val="-15"/>
        </w:rPr>
        <w:t xml:space="preserve"> </w:t>
      </w:r>
      <w:r>
        <w:t>сохранения</w:t>
      </w:r>
      <w:r>
        <w:rPr>
          <w:spacing w:val="-15"/>
        </w:rPr>
        <w:t xml:space="preserve"> </w:t>
      </w:r>
      <w:r>
        <w:t>и</w:t>
      </w:r>
      <w:r>
        <w:rPr>
          <w:spacing w:val="-15"/>
        </w:rPr>
        <w:t xml:space="preserve"> </w:t>
      </w:r>
      <w:r>
        <w:t>превращения</w:t>
      </w:r>
      <w:r>
        <w:rPr>
          <w:spacing w:val="-15"/>
        </w:rPr>
        <w:t xml:space="preserve"> </w:t>
      </w:r>
      <w:r>
        <w:t>энергии</w:t>
      </w:r>
      <w:r>
        <w:rPr>
          <w:spacing w:val="-15"/>
        </w:rPr>
        <w:t xml:space="preserve"> </w:t>
      </w:r>
      <w:r>
        <w:t>при</w:t>
      </w:r>
      <w:r>
        <w:rPr>
          <w:spacing w:val="-15"/>
        </w:rPr>
        <w:t xml:space="preserve"> </w:t>
      </w:r>
      <w:r>
        <w:t xml:space="preserve">химических </w:t>
      </w:r>
      <w:r>
        <w:rPr>
          <w:spacing w:val="-2"/>
        </w:rPr>
        <w:t>реакциях.</w:t>
      </w:r>
    </w:p>
    <w:p w:rsidR="004D001B" w:rsidRDefault="00FF118F">
      <w:pPr>
        <w:pStyle w:val="a3"/>
        <w:ind w:right="583"/>
      </w:pPr>
      <w:r>
        <w:t>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Ле Шателье.</w:t>
      </w:r>
    </w:p>
    <w:p w:rsidR="004D001B" w:rsidRDefault="00FF118F">
      <w:pPr>
        <w:pStyle w:val="a3"/>
        <w:ind w:right="576"/>
      </w:pPr>
      <w:r>
        <w:t>Электролитическая диссоциация. Сильные и слабые э</w:t>
      </w:r>
      <w:r>
        <w:t>лектролиты. Среда водных растворов веществ: кислая, нейтральная, щелочная. Реакции ионного обмена.</w:t>
      </w:r>
    </w:p>
    <w:p w:rsidR="004D001B" w:rsidRDefault="00FF118F">
      <w:pPr>
        <w:pStyle w:val="a3"/>
      </w:pPr>
      <w:r>
        <w:rPr>
          <w:spacing w:val="-2"/>
        </w:rPr>
        <w:t>Окислительно-восстановительные</w:t>
      </w:r>
      <w:r>
        <w:rPr>
          <w:spacing w:val="41"/>
        </w:rPr>
        <w:t xml:space="preserve"> </w:t>
      </w:r>
      <w:r>
        <w:rPr>
          <w:spacing w:val="-2"/>
        </w:rPr>
        <w:t>реакции.</w:t>
      </w:r>
    </w:p>
    <w:p w:rsidR="004D001B" w:rsidRDefault="00FF118F">
      <w:pPr>
        <w:pStyle w:val="a3"/>
      </w:pPr>
      <w:r>
        <w:t>Экспериментальные</w:t>
      </w:r>
      <w:r>
        <w:rPr>
          <w:spacing w:val="-9"/>
        </w:rPr>
        <w:t xml:space="preserve"> </w:t>
      </w:r>
      <w:r>
        <w:t>методы</w:t>
      </w:r>
      <w:r>
        <w:rPr>
          <w:spacing w:val="-4"/>
        </w:rPr>
        <w:t xml:space="preserve"> </w:t>
      </w:r>
      <w:r>
        <w:t>изучения</w:t>
      </w:r>
      <w:r>
        <w:rPr>
          <w:spacing w:val="-4"/>
        </w:rPr>
        <w:t xml:space="preserve"> </w:t>
      </w:r>
      <w:r>
        <w:t>веществ</w:t>
      </w:r>
      <w:r>
        <w:rPr>
          <w:spacing w:val="-3"/>
        </w:rPr>
        <w:t xml:space="preserve"> </w:t>
      </w:r>
      <w:r>
        <w:t>и</w:t>
      </w:r>
      <w:r>
        <w:rPr>
          <w:spacing w:val="-4"/>
        </w:rPr>
        <w:t xml:space="preserve"> </w:t>
      </w:r>
      <w:r>
        <w:t>их</w:t>
      </w:r>
      <w:r>
        <w:rPr>
          <w:spacing w:val="-3"/>
        </w:rPr>
        <w:t xml:space="preserve"> </w:t>
      </w:r>
      <w:r>
        <w:t>превращений:</w:t>
      </w:r>
      <w:r>
        <w:rPr>
          <w:spacing w:val="-4"/>
        </w:rPr>
        <w:t xml:space="preserve"> </w:t>
      </w:r>
      <w:r>
        <w:t>демонстрация</w:t>
      </w:r>
      <w:r>
        <w:rPr>
          <w:spacing w:val="-4"/>
        </w:rPr>
        <w:t xml:space="preserve"> </w:t>
      </w:r>
      <w:r>
        <w:rPr>
          <w:spacing w:val="-2"/>
        </w:rPr>
        <w:t>таблиц</w:t>
      </w:r>
    </w:p>
    <w:p w:rsidR="004D001B" w:rsidRDefault="00FF118F">
      <w:pPr>
        <w:pStyle w:val="a3"/>
      </w:pPr>
      <w:r>
        <w:t>«Периодическая</w:t>
      </w:r>
      <w:r>
        <w:rPr>
          <w:spacing w:val="60"/>
        </w:rPr>
        <w:t xml:space="preserve">  </w:t>
      </w:r>
      <w:r>
        <w:t>система</w:t>
      </w:r>
      <w:r>
        <w:rPr>
          <w:spacing w:val="59"/>
        </w:rPr>
        <w:t xml:space="preserve">  </w:t>
      </w:r>
      <w:r>
        <w:t>химических</w:t>
      </w:r>
      <w:r>
        <w:rPr>
          <w:spacing w:val="61"/>
        </w:rPr>
        <w:t xml:space="preserve">  </w:t>
      </w:r>
      <w:r>
        <w:t>элементов</w:t>
      </w:r>
      <w:r>
        <w:rPr>
          <w:spacing w:val="60"/>
        </w:rPr>
        <w:t xml:space="preserve">  </w:t>
      </w:r>
      <w:r>
        <w:t>Д.И.</w:t>
      </w:r>
      <w:r>
        <w:rPr>
          <w:spacing w:val="60"/>
        </w:rPr>
        <w:t xml:space="preserve">  </w:t>
      </w:r>
      <w:r>
        <w:t>Менделеева»,</w:t>
      </w:r>
      <w:r>
        <w:rPr>
          <w:spacing w:val="61"/>
        </w:rPr>
        <w:t xml:space="preserve">  </w:t>
      </w:r>
      <w:r>
        <w:t>изучение</w:t>
      </w:r>
      <w:r>
        <w:rPr>
          <w:spacing w:val="60"/>
        </w:rPr>
        <w:t xml:space="preserve">  </w:t>
      </w:r>
      <w:r>
        <w:rPr>
          <w:spacing w:val="-2"/>
        </w:rPr>
        <w:t>моделей</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4"/>
      </w:pPr>
      <w:r>
        <w:t>кристаллических решёток, наблюдение и описание демонстрационных и лабораторных опытов (разложение пероксида водорода в присутствии катализатора, определение среды растворов веществ с помощь</w:t>
      </w:r>
      <w:r>
        <w:t>ю универсального индикатора, реакции ионного обмена), проведение практической работы «Влияние различных факторов на скорость химической реакции».</w:t>
      </w:r>
    </w:p>
    <w:p w:rsidR="004D001B" w:rsidRDefault="00FF118F">
      <w:pPr>
        <w:pStyle w:val="a3"/>
      </w:pPr>
      <w:r>
        <w:t>Расчётные</w:t>
      </w:r>
      <w:r>
        <w:rPr>
          <w:spacing w:val="-6"/>
        </w:rPr>
        <w:t xml:space="preserve"> </w:t>
      </w:r>
      <w:r>
        <w:rPr>
          <w:spacing w:val="-2"/>
        </w:rPr>
        <w:t>задачи.</w:t>
      </w:r>
    </w:p>
    <w:p w:rsidR="004D001B" w:rsidRDefault="00FF118F">
      <w:pPr>
        <w:pStyle w:val="a3"/>
        <w:ind w:right="582"/>
      </w:pPr>
      <w:r>
        <w:t>Расчёты по уравнениям химических реакций, в том числе термохимические расчёты, расчёты с исп</w:t>
      </w:r>
      <w:r>
        <w:t>ользованием понятия «массовая доля вещества».</w:t>
      </w:r>
    </w:p>
    <w:p w:rsidR="004D001B" w:rsidRDefault="00FF118F">
      <w:pPr>
        <w:pStyle w:val="a4"/>
        <w:numPr>
          <w:ilvl w:val="3"/>
          <w:numId w:val="64"/>
        </w:numPr>
        <w:tabs>
          <w:tab w:val="left" w:pos="1980"/>
        </w:tabs>
        <w:ind w:hanging="1440"/>
        <w:jc w:val="both"/>
        <w:rPr>
          <w:sz w:val="24"/>
        </w:rPr>
      </w:pPr>
      <w:r>
        <w:rPr>
          <w:sz w:val="24"/>
        </w:rPr>
        <w:t>Раздел</w:t>
      </w:r>
      <w:r>
        <w:rPr>
          <w:spacing w:val="-3"/>
          <w:sz w:val="24"/>
        </w:rPr>
        <w:t xml:space="preserve"> </w:t>
      </w:r>
      <w:r>
        <w:rPr>
          <w:sz w:val="24"/>
        </w:rPr>
        <w:t>2.</w:t>
      </w:r>
      <w:r>
        <w:rPr>
          <w:spacing w:val="-3"/>
          <w:sz w:val="24"/>
        </w:rPr>
        <w:t xml:space="preserve"> </w:t>
      </w:r>
      <w:r>
        <w:rPr>
          <w:sz w:val="24"/>
        </w:rPr>
        <w:t>Неорганическая</w:t>
      </w:r>
      <w:r>
        <w:rPr>
          <w:spacing w:val="-3"/>
          <w:sz w:val="24"/>
        </w:rPr>
        <w:t xml:space="preserve"> </w:t>
      </w:r>
      <w:r>
        <w:rPr>
          <w:spacing w:val="-2"/>
          <w:sz w:val="24"/>
        </w:rPr>
        <w:t>химия.</w:t>
      </w:r>
    </w:p>
    <w:p w:rsidR="004D001B" w:rsidRDefault="00FF118F">
      <w:pPr>
        <w:pStyle w:val="a3"/>
        <w:ind w:right="580"/>
      </w:pPr>
      <w:r>
        <w:t>Неметаллы. Положение неметаллов в Периодической системе химических элементов Д.И. Менделеева и особенности строения атомов. Физические свойства неметаллов. Аллотропия неметаллов (на примере кислорода, серы, фосфора и углерода).</w:t>
      </w:r>
    </w:p>
    <w:p w:rsidR="004D001B" w:rsidRDefault="00FF118F">
      <w:pPr>
        <w:pStyle w:val="a3"/>
        <w:ind w:right="583"/>
      </w:pPr>
      <w:r>
        <w:t>Химические свойства важнейши</w:t>
      </w:r>
      <w:r>
        <w:t>х неметаллов (галогенов, серы, азота, фосфора, углерода и кремния) и их соединений (оксидов, кислородсодержащих кислот, водородных соединений).</w:t>
      </w:r>
    </w:p>
    <w:p w:rsidR="004D001B" w:rsidRDefault="00FF118F">
      <w:pPr>
        <w:pStyle w:val="a3"/>
      </w:pPr>
      <w:r>
        <w:t>Применение</w:t>
      </w:r>
      <w:r>
        <w:rPr>
          <w:spacing w:val="-6"/>
        </w:rPr>
        <w:t xml:space="preserve"> </w:t>
      </w:r>
      <w:r>
        <w:t>важнейших</w:t>
      </w:r>
      <w:r>
        <w:rPr>
          <w:spacing w:val="-2"/>
        </w:rPr>
        <w:t xml:space="preserve"> </w:t>
      </w:r>
      <w:r>
        <w:t>неметаллов</w:t>
      </w:r>
      <w:r>
        <w:rPr>
          <w:spacing w:val="-6"/>
        </w:rPr>
        <w:t xml:space="preserve"> </w:t>
      </w:r>
      <w:r>
        <w:t>и</w:t>
      </w:r>
      <w:r>
        <w:rPr>
          <w:spacing w:val="-4"/>
        </w:rPr>
        <w:t xml:space="preserve"> </w:t>
      </w:r>
      <w:r>
        <w:t>их</w:t>
      </w:r>
      <w:r>
        <w:rPr>
          <w:spacing w:val="-2"/>
        </w:rPr>
        <w:t xml:space="preserve"> соединений.</w:t>
      </w:r>
    </w:p>
    <w:p w:rsidR="004D001B" w:rsidRDefault="00FF118F">
      <w:pPr>
        <w:pStyle w:val="a3"/>
        <w:ind w:right="582"/>
      </w:pPr>
      <w:r>
        <w:t>Металлы.</w:t>
      </w:r>
      <w:r>
        <w:rPr>
          <w:spacing w:val="-9"/>
        </w:rPr>
        <w:t xml:space="preserve"> </w:t>
      </w:r>
      <w:r>
        <w:t>Положение</w:t>
      </w:r>
      <w:r>
        <w:rPr>
          <w:spacing w:val="-10"/>
        </w:rPr>
        <w:t xml:space="preserve"> </w:t>
      </w:r>
      <w:r>
        <w:t>металлов</w:t>
      </w:r>
      <w:r>
        <w:rPr>
          <w:spacing w:val="-10"/>
        </w:rPr>
        <w:t xml:space="preserve"> </w:t>
      </w:r>
      <w:r>
        <w:t>в</w:t>
      </w:r>
      <w:r>
        <w:rPr>
          <w:spacing w:val="-10"/>
        </w:rPr>
        <w:t xml:space="preserve"> </w:t>
      </w:r>
      <w:r>
        <w:t>Периодической</w:t>
      </w:r>
      <w:r>
        <w:rPr>
          <w:spacing w:val="-8"/>
        </w:rPr>
        <w:t xml:space="preserve"> </w:t>
      </w:r>
      <w:r>
        <w:t>системе</w:t>
      </w:r>
      <w:r>
        <w:rPr>
          <w:spacing w:val="-10"/>
        </w:rPr>
        <w:t xml:space="preserve"> </w:t>
      </w:r>
      <w:r>
        <w:t>химических</w:t>
      </w:r>
      <w:r>
        <w:rPr>
          <w:spacing w:val="-10"/>
        </w:rPr>
        <w:t xml:space="preserve"> </w:t>
      </w:r>
      <w:r>
        <w:t>элементов</w:t>
      </w:r>
      <w:r>
        <w:rPr>
          <w:spacing w:val="-9"/>
        </w:rPr>
        <w:t xml:space="preserve"> </w:t>
      </w:r>
      <w:r>
        <w:t>Д.И.</w:t>
      </w:r>
      <w:r>
        <w:rPr>
          <w:spacing w:val="-9"/>
        </w:rPr>
        <w:t xml:space="preserve"> </w:t>
      </w:r>
      <w:r>
        <w:t>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p w:rsidR="004D001B" w:rsidRDefault="00FF118F">
      <w:pPr>
        <w:pStyle w:val="a3"/>
        <w:spacing w:before="1"/>
        <w:ind w:right="580"/>
      </w:pPr>
      <w:r>
        <w:t>Химические свойства важнейших металлов (натрий, калий, кальций, магний, ал</w:t>
      </w:r>
      <w:r>
        <w:t>юминий, цинк, хром, железо, медь) и их соединений.</w:t>
      </w:r>
    </w:p>
    <w:p w:rsidR="004D001B" w:rsidRDefault="00FF118F">
      <w:pPr>
        <w:pStyle w:val="a3"/>
      </w:pPr>
      <w:r>
        <w:t>Общие</w:t>
      </w:r>
      <w:r>
        <w:rPr>
          <w:spacing w:val="-5"/>
        </w:rPr>
        <w:t xml:space="preserve"> </w:t>
      </w:r>
      <w:r>
        <w:t>способы</w:t>
      </w:r>
      <w:r>
        <w:rPr>
          <w:spacing w:val="-3"/>
        </w:rPr>
        <w:t xml:space="preserve"> </w:t>
      </w:r>
      <w:r>
        <w:t>получения</w:t>
      </w:r>
      <w:r>
        <w:rPr>
          <w:spacing w:val="-2"/>
        </w:rPr>
        <w:t xml:space="preserve"> </w:t>
      </w:r>
      <w:r>
        <w:t>металлов.</w:t>
      </w:r>
      <w:r>
        <w:rPr>
          <w:spacing w:val="-2"/>
        </w:rPr>
        <w:t xml:space="preserve"> </w:t>
      </w:r>
      <w:r>
        <w:t>Применение</w:t>
      </w:r>
      <w:r>
        <w:rPr>
          <w:spacing w:val="-3"/>
        </w:rPr>
        <w:t xml:space="preserve"> </w:t>
      </w:r>
      <w:r>
        <w:t>металлов</w:t>
      </w:r>
      <w:r>
        <w:rPr>
          <w:spacing w:val="-3"/>
        </w:rPr>
        <w:t xml:space="preserve"> </w:t>
      </w:r>
      <w:r>
        <w:t>в</w:t>
      </w:r>
      <w:r>
        <w:rPr>
          <w:spacing w:val="-3"/>
        </w:rPr>
        <w:t xml:space="preserve"> </w:t>
      </w:r>
      <w:r>
        <w:t>быту</w:t>
      </w:r>
      <w:r>
        <w:rPr>
          <w:spacing w:val="-6"/>
        </w:rPr>
        <w:t xml:space="preserve"> </w:t>
      </w:r>
      <w:r>
        <w:t>и</w:t>
      </w:r>
      <w:r>
        <w:rPr>
          <w:spacing w:val="1"/>
        </w:rPr>
        <w:t xml:space="preserve"> </w:t>
      </w:r>
      <w:r>
        <w:rPr>
          <w:spacing w:val="-2"/>
        </w:rPr>
        <w:t>технике.</w:t>
      </w:r>
    </w:p>
    <w:p w:rsidR="004D001B" w:rsidRDefault="00FF118F">
      <w:pPr>
        <w:pStyle w:val="a3"/>
      </w:pPr>
      <w:r>
        <w:t>Экспериментальные</w:t>
      </w:r>
      <w:r>
        <w:rPr>
          <w:spacing w:val="-8"/>
        </w:rPr>
        <w:t xml:space="preserve"> </w:t>
      </w:r>
      <w:r>
        <w:t>методы</w:t>
      </w:r>
      <w:r>
        <w:rPr>
          <w:spacing w:val="-5"/>
        </w:rPr>
        <w:t xml:space="preserve"> </w:t>
      </w:r>
      <w:r>
        <w:t>изучения</w:t>
      </w:r>
      <w:r>
        <w:rPr>
          <w:spacing w:val="-4"/>
        </w:rPr>
        <w:t xml:space="preserve"> </w:t>
      </w:r>
      <w:r>
        <w:t>веществ</w:t>
      </w:r>
      <w:r>
        <w:rPr>
          <w:spacing w:val="-2"/>
        </w:rPr>
        <w:t xml:space="preserve"> </w:t>
      </w:r>
      <w:r>
        <w:t>и</w:t>
      </w:r>
      <w:r>
        <w:rPr>
          <w:spacing w:val="-4"/>
        </w:rPr>
        <w:t xml:space="preserve"> </w:t>
      </w:r>
      <w:r>
        <w:t>их</w:t>
      </w:r>
      <w:r>
        <w:rPr>
          <w:spacing w:val="-2"/>
        </w:rPr>
        <w:t xml:space="preserve"> </w:t>
      </w:r>
      <w:r>
        <w:t>превращений:</w:t>
      </w:r>
      <w:r>
        <w:rPr>
          <w:spacing w:val="-4"/>
        </w:rPr>
        <w:t xml:space="preserve"> </w:t>
      </w:r>
      <w:r>
        <w:t>изучение</w:t>
      </w:r>
      <w:r>
        <w:rPr>
          <w:spacing w:val="-5"/>
        </w:rPr>
        <w:t xml:space="preserve"> </w:t>
      </w:r>
      <w:r>
        <w:rPr>
          <w:spacing w:val="-2"/>
        </w:rPr>
        <w:t>коллекции</w:t>
      </w:r>
    </w:p>
    <w:p w:rsidR="004D001B" w:rsidRDefault="00FF118F">
      <w:pPr>
        <w:pStyle w:val="a3"/>
        <w:ind w:right="583"/>
      </w:pPr>
      <w:r>
        <w:t>«Металлы и сплавы», образцов неметаллов, решение экспериментальных задач, наблюдение и описание демонстрационных и лабораторных опытов (взаимодействие гидроксида алюминия с растворами кислот и щелочей, качественные реакции на катионы металлов).</w:t>
      </w:r>
    </w:p>
    <w:p w:rsidR="004D001B" w:rsidRDefault="00FF118F">
      <w:pPr>
        <w:pStyle w:val="a3"/>
      </w:pPr>
      <w:r>
        <w:t>Расчётные</w:t>
      </w:r>
      <w:r>
        <w:rPr>
          <w:spacing w:val="-6"/>
        </w:rPr>
        <w:t xml:space="preserve"> </w:t>
      </w:r>
      <w:r>
        <w:rPr>
          <w:spacing w:val="-2"/>
        </w:rPr>
        <w:t>з</w:t>
      </w:r>
      <w:r>
        <w:rPr>
          <w:spacing w:val="-2"/>
        </w:rPr>
        <w:t>адачи.</w:t>
      </w:r>
    </w:p>
    <w:p w:rsidR="004D001B" w:rsidRDefault="00FF118F">
      <w:pPr>
        <w:pStyle w:val="a3"/>
        <w:ind w:right="580"/>
      </w:pPr>
      <w:r>
        <w:t>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w:t>
      </w:r>
    </w:p>
    <w:p w:rsidR="004D001B" w:rsidRDefault="00FF118F">
      <w:pPr>
        <w:pStyle w:val="a4"/>
        <w:numPr>
          <w:ilvl w:val="3"/>
          <w:numId w:val="64"/>
        </w:numPr>
        <w:tabs>
          <w:tab w:val="left" w:pos="1980"/>
        </w:tabs>
        <w:spacing w:before="1"/>
        <w:ind w:hanging="1440"/>
        <w:jc w:val="both"/>
        <w:rPr>
          <w:sz w:val="24"/>
        </w:rPr>
      </w:pPr>
      <w:r>
        <w:rPr>
          <w:sz w:val="24"/>
        </w:rPr>
        <w:t>Химия</w:t>
      </w:r>
      <w:r>
        <w:rPr>
          <w:spacing w:val="-4"/>
          <w:sz w:val="24"/>
        </w:rPr>
        <w:t xml:space="preserve"> </w:t>
      </w:r>
      <w:r>
        <w:rPr>
          <w:sz w:val="24"/>
        </w:rPr>
        <w:t>и</w:t>
      </w:r>
      <w:r>
        <w:rPr>
          <w:spacing w:val="-2"/>
          <w:sz w:val="24"/>
        </w:rPr>
        <w:t xml:space="preserve"> </w:t>
      </w:r>
      <w:r>
        <w:rPr>
          <w:sz w:val="24"/>
        </w:rPr>
        <w:t>жизнь.</w:t>
      </w:r>
      <w:r>
        <w:rPr>
          <w:spacing w:val="-4"/>
          <w:sz w:val="24"/>
        </w:rPr>
        <w:t xml:space="preserve"> </w:t>
      </w:r>
      <w:r>
        <w:rPr>
          <w:sz w:val="24"/>
        </w:rPr>
        <w:t>Ме</w:t>
      </w:r>
      <w:r>
        <w:rPr>
          <w:sz w:val="24"/>
        </w:rPr>
        <w:t>жпредметные</w:t>
      </w:r>
      <w:r>
        <w:rPr>
          <w:spacing w:val="-5"/>
          <w:sz w:val="24"/>
        </w:rPr>
        <w:t xml:space="preserve"> </w:t>
      </w:r>
      <w:r>
        <w:rPr>
          <w:spacing w:val="-2"/>
          <w:sz w:val="24"/>
        </w:rPr>
        <w:t>связи.</w:t>
      </w:r>
    </w:p>
    <w:p w:rsidR="004D001B" w:rsidRDefault="00FF118F">
      <w:pPr>
        <w:pStyle w:val="a3"/>
        <w:ind w:right="586"/>
      </w:pPr>
      <w:r>
        <w:t>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w:t>
      </w:r>
    </w:p>
    <w:p w:rsidR="004D001B" w:rsidRDefault="00FF118F">
      <w:pPr>
        <w:pStyle w:val="a3"/>
      </w:pPr>
      <w:r>
        <w:t>Представления</w:t>
      </w:r>
      <w:r>
        <w:rPr>
          <w:spacing w:val="-7"/>
        </w:rPr>
        <w:t xml:space="preserve"> </w:t>
      </w:r>
      <w:r>
        <w:t>об</w:t>
      </w:r>
      <w:r>
        <w:rPr>
          <w:spacing w:val="-5"/>
        </w:rPr>
        <w:t xml:space="preserve"> </w:t>
      </w:r>
      <w:r>
        <w:t>общих</w:t>
      </w:r>
      <w:r>
        <w:rPr>
          <w:spacing w:val="-6"/>
        </w:rPr>
        <w:t xml:space="preserve"> </w:t>
      </w:r>
      <w:r>
        <w:t>научных</w:t>
      </w:r>
      <w:r>
        <w:rPr>
          <w:spacing w:val="-4"/>
        </w:rPr>
        <w:t xml:space="preserve"> </w:t>
      </w:r>
      <w:r>
        <w:t>принципах</w:t>
      </w:r>
      <w:r>
        <w:rPr>
          <w:spacing w:val="-5"/>
        </w:rPr>
        <w:t xml:space="preserve"> </w:t>
      </w:r>
      <w:r>
        <w:t>промышленного</w:t>
      </w:r>
      <w:r>
        <w:rPr>
          <w:spacing w:val="-5"/>
        </w:rPr>
        <w:t xml:space="preserve"> </w:t>
      </w:r>
      <w:r>
        <w:t>получения</w:t>
      </w:r>
      <w:r>
        <w:rPr>
          <w:spacing w:val="1"/>
        </w:rPr>
        <w:t xml:space="preserve"> </w:t>
      </w:r>
      <w:r>
        <w:t>важнейших</w:t>
      </w:r>
      <w:r>
        <w:rPr>
          <w:spacing w:val="-2"/>
        </w:rPr>
        <w:t xml:space="preserve"> веществ.</w:t>
      </w:r>
    </w:p>
    <w:p w:rsidR="004D001B" w:rsidRDefault="00FF118F">
      <w:pPr>
        <w:pStyle w:val="a3"/>
        <w:ind w:right="579"/>
      </w:pPr>
      <w:r>
        <w:t>Человек в мире веществ и материалов: важнейшие строительные материалы, конструкционные материалы,</w:t>
      </w:r>
      <w:r>
        <w:rPr>
          <w:spacing w:val="-7"/>
        </w:rPr>
        <w:t xml:space="preserve"> </w:t>
      </w:r>
      <w:r>
        <w:t>краски,</w:t>
      </w:r>
      <w:r>
        <w:rPr>
          <w:spacing w:val="-7"/>
        </w:rPr>
        <w:t xml:space="preserve"> </w:t>
      </w:r>
      <w:r>
        <w:t>стекло,</w:t>
      </w:r>
      <w:r>
        <w:rPr>
          <w:spacing w:val="-7"/>
        </w:rPr>
        <w:t xml:space="preserve"> </w:t>
      </w:r>
      <w:r>
        <w:t>керамика,</w:t>
      </w:r>
      <w:r>
        <w:rPr>
          <w:spacing w:val="-7"/>
        </w:rPr>
        <w:t xml:space="preserve"> </w:t>
      </w:r>
      <w:r>
        <w:t>материалы</w:t>
      </w:r>
      <w:r>
        <w:rPr>
          <w:spacing w:val="-7"/>
        </w:rPr>
        <w:t xml:space="preserve"> </w:t>
      </w:r>
      <w:r>
        <w:t>для</w:t>
      </w:r>
      <w:r>
        <w:rPr>
          <w:spacing w:val="-6"/>
        </w:rPr>
        <w:t xml:space="preserve"> </w:t>
      </w:r>
      <w:r>
        <w:t>электроники,</w:t>
      </w:r>
      <w:r>
        <w:rPr>
          <w:spacing w:val="-9"/>
        </w:rPr>
        <w:t xml:space="preserve"> </w:t>
      </w:r>
      <w:r>
        <w:t>наноматериалы,</w:t>
      </w:r>
      <w:r>
        <w:rPr>
          <w:spacing w:val="-7"/>
        </w:rPr>
        <w:t xml:space="preserve"> </w:t>
      </w:r>
      <w:r>
        <w:t>органические</w:t>
      </w:r>
      <w:r>
        <w:rPr>
          <w:spacing w:val="-8"/>
        </w:rPr>
        <w:t xml:space="preserve"> </w:t>
      </w:r>
      <w:r>
        <w:t>и минеральные удобрения.</w:t>
      </w:r>
    </w:p>
    <w:p w:rsidR="004D001B" w:rsidRDefault="00FF118F">
      <w:pPr>
        <w:pStyle w:val="a3"/>
        <w:ind w:right="577"/>
      </w:pPr>
      <w:r>
        <w:t>Химия и здоровье человека: правила использ</w:t>
      </w:r>
      <w:r>
        <w:t>ования лекарственных препаратов, правила безопасного использования препаратов бытовой химии в повседневной жизни.</w:t>
      </w:r>
    </w:p>
    <w:p w:rsidR="004D001B" w:rsidRDefault="00FF118F">
      <w:pPr>
        <w:pStyle w:val="a3"/>
        <w:ind w:right="576"/>
      </w:pPr>
      <w:r>
        <w:t>Реализация межпредметных связей при изучении общей и неорганической химии в 11 классе осуществляется через использование как общих естественно</w:t>
      </w:r>
      <w:r>
        <w:t>-научных понятий, так и понятий, являющихся системными для отдельных предметов естественно-научного цикла.</w:t>
      </w:r>
    </w:p>
    <w:p w:rsidR="004D001B" w:rsidRDefault="00FF118F">
      <w:pPr>
        <w:pStyle w:val="a3"/>
        <w:spacing w:before="274"/>
        <w:ind w:right="582"/>
      </w:pPr>
      <w:r>
        <w:t>Общие естественно-научные понятия: научный факт, гипотеза, закон, теория, анализ, синтез, классификация, периодичность, наблюдение, эксперимент, моде</w:t>
      </w:r>
      <w:r>
        <w:t>лирование, измерение, явление.</w:t>
      </w:r>
    </w:p>
    <w:p w:rsidR="004D001B" w:rsidRDefault="00FF118F">
      <w:pPr>
        <w:pStyle w:val="a3"/>
        <w:ind w:right="583"/>
      </w:pPr>
      <w:r>
        <w:t>Физика: материя, энергия, масса, атом, электрон, протон, 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w:t>
      </w:r>
      <w:r>
        <w:t>я, скорость.</w:t>
      </w:r>
    </w:p>
    <w:p w:rsidR="004D001B" w:rsidRDefault="00FF118F">
      <w:pPr>
        <w:pStyle w:val="a3"/>
        <w:ind w:right="579"/>
      </w:pPr>
      <w:r>
        <w:t>Биология: клетка, организм, экосистема, биосфера, макро- и микроэлементы, витамины, обмен веществ в организме.</w:t>
      </w:r>
    </w:p>
    <w:p w:rsidR="004D001B" w:rsidRDefault="00FF118F">
      <w:pPr>
        <w:pStyle w:val="a3"/>
      </w:pPr>
      <w:r>
        <w:t>География:</w:t>
      </w:r>
      <w:r>
        <w:rPr>
          <w:spacing w:val="-5"/>
        </w:rPr>
        <w:t xml:space="preserve"> </w:t>
      </w:r>
      <w:r>
        <w:t>минералы,</w:t>
      </w:r>
      <w:r>
        <w:rPr>
          <w:spacing w:val="-3"/>
        </w:rPr>
        <w:t xml:space="preserve"> </w:t>
      </w:r>
      <w:r>
        <w:t>горные</w:t>
      </w:r>
      <w:r>
        <w:rPr>
          <w:spacing w:val="-5"/>
        </w:rPr>
        <w:t xml:space="preserve"> </w:t>
      </w:r>
      <w:r>
        <w:t>породы,</w:t>
      </w:r>
      <w:r>
        <w:rPr>
          <w:spacing w:val="-3"/>
        </w:rPr>
        <w:t xml:space="preserve"> </w:t>
      </w:r>
      <w:r>
        <w:t>полезные</w:t>
      </w:r>
      <w:r>
        <w:rPr>
          <w:spacing w:val="-4"/>
        </w:rPr>
        <w:t xml:space="preserve"> </w:t>
      </w:r>
      <w:r>
        <w:t>ископаемые,</w:t>
      </w:r>
      <w:r>
        <w:rPr>
          <w:spacing w:val="-3"/>
        </w:rPr>
        <w:t xml:space="preserve"> </w:t>
      </w:r>
      <w:r>
        <w:t>топливо,</w:t>
      </w:r>
      <w:r>
        <w:rPr>
          <w:spacing w:val="-2"/>
        </w:rPr>
        <w:t xml:space="preserve"> ресурсы.</w:t>
      </w:r>
    </w:p>
    <w:p w:rsidR="004D001B" w:rsidRDefault="00FF118F">
      <w:pPr>
        <w:pStyle w:val="a3"/>
      </w:pPr>
      <w:r>
        <w:t>Технология:</w:t>
      </w:r>
      <w:r>
        <w:rPr>
          <w:spacing w:val="4"/>
        </w:rPr>
        <w:t xml:space="preserve"> </w:t>
      </w:r>
      <w:r>
        <w:t>химическая</w:t>
      </w:r>
      <w:r>
        <w:rPr>
          <w:spacing w:val="6"/>
        </w:rPr>
        <w:t xml:space="preserve"> </w:t>
      </w:r>
      <w:r>
        <w:t>промышленность,</w:t>
      </w:r>
      <w:r>
        <w:rPr>
          <w:spacing w:val="7"/>
        </w:rPr>
        <w:t xml:space="preserve"> </w:t>
      </w:r>
      <w:r>
        <w:t>металлургия,</w:t>
      </w:r>
      <w:r>
        <w:rPr>
          <w:spacing w:val="6"/>
        </w:rPr>
        <w:t xml:space="preserve"> </w:t>
      </w:r>
      <w:r>
        <w:t>производство</w:t>
      </w:r>
      <w:r>
        <w:rPr>
          <w:spacing w:val="7"/>
        </w:rPr>
        <w:t xml:space="preserve"> </w:t>
      </w:r>
      <w:r>
        <w:t>строительных</w:t>
      </w:r>
      <w:r>
        <w:rPr>
          <w:spacing w:val="9"/>
        </w:rPr>
        <w:t xml:space="preserve"> </w:t>
      </w:r>
      <w:r>
        <w:rPr>
          <w:spacing w:val="-2"/>
        </w:rPr>
        <w:t>материалов,</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3"/>
      </w:pPr>
      <w:r>
        <w:t>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нанотехнологии.</w:t>
      </w:r>
    </w:p>
    <w:p w:rsidR="004D001B" w:rsidRDefault="00FF118F">
      <w:pPr>
        <w:pStyle w:val="a4"/>
        <w:numPr>
          <w:ilvl w:val="1"/>
          <w:numId w:val="64"/>
        </w:numPr>
        <w:tabs>
          <w:tab w:val="left" w:pos="1260"/>
        </w:tabs>
        <w:ind w:left="540" w:right="583" w:firstLine="0"/>
        <w:jc w:val="both"/>
        <w:rPr>
          <w:sz w:val="24"/>
        </w:rPr>
      </w:pPr>
      <w:r>
        <w:rPr>
          <w:sz w:val="24"/>
        </w:rPr>
        <w:t>Планируемые результаты освоения программ</w:t>
      </w:r>
      <w:r>
        <w:rPr>
          <w:sz w:val="24"/>
        </w:rPr>
        <w:t xml:space="preserve">ы по химии на уровне среднего общего </w:t>
      </w:r>
      <w:r>
        <w:rPr>
          <w:spacing w:val="-2"/>
          <w:sz w:val="24"/>
        </w:rPr>
        <w:t>образования.</w:t>
      </w:r>
    </w:p>
    <w:p w:rsidR="004D001B" w:rsidRDefault="00FF118F">
      <w:pPr>
        <w:pStyle w:val="a4"/>
        <w:numPr>
          <w:ilvl w:val="2"/>
          <w:numId w:val="64"/>
        </w:numPr>
        <w:tabs>
          <w:tab w:val="left" w:pos="1260"/>
        </w:tabs>
        <w:ind w:left="540" w:right="574" w:firstLine="0"/>
        <w:jc w:val="both"/>
        <w:rPr>
          <w:sz w:val="24"/>
        </w:rPr>
      </w:pPr>
      <w:r>
        <w:rPr>
          <w:sz w:val="24"/>
        </w:rPr>
        <w:t xml:space="preserve">ФГОС СОО устанавливает требования к результатам освоения обучающимися программ среднего общего образования (личностным, метапредметным и предметным). Научно- методической основой для разработки планируемых </w:t>
      </w:r>
      <w:r>
        <w:rPr>
          <w:sz w:val="24"/>
        </w:rPr>
        <w:t>результатов освоения программ среднего общего образования является системно-деятельностный подход.</w:t>
      </w:r>
    </w:p>
    <w:p w:rsidR="004D001B" w:rsidRDefault="00FF118F">
      <w:pPr>
        <w:pStyle w:val="a4"/>
        <w:numPr>
          <w:ilvl w:val="2"/>
          <w:numId w:val="64"/>
        </w:numPr>
        <w:tabs>
          <w:tab w:val="left" w:pos="1260"/>
        </w:tabs>
        <w:ind w:left="540" w:right="581" w:firstLine="0"/>
        <w:jc w:val="both"/>
        <w:rPr>
          <w:sz w:val="24"/>
        </w:rPr>
      </w:pPr>
      <w:r>
        <w:rPr>
          <w:sz w:val="24"/>
        </w:rPr>
        <w:t>В</w:t>
      </w:r>
      <w:r>
        <w:rPr>
          <w:spacing w:val="-4"/>
          <w:sz w:val="24"/>
        </w:rPr>
        <w:t xml:space="preserve"> </w:t>
      </w:r>
      <w:r>
        <w:rPr>
          <w:sz w:val="24"/>
        </w:rPr>
        <w:t>соответствии</w:t>
      </w:r>
      <w:r>
        <w:rPr>
          <w:spacing w:val="-1"/>
          <w:sz w:val="24"/>
        </w:rPr>
        <w:t xml:space="preserve"> </w:t>
      </w:r>
      <w:r>
        <w:rPr>
          <w:sz w:val="24"/>
        </w:rPr>
        <w:t>с</w:t>
      </w:r>
      <w:r>
        <w:rPr>
          <w:spacing w:val="-3"/>
          <w:sz w:val="24"/>
        </w:rPr>
        <w:t xml:space="preserve"> </w:t>
      </w:r>
      <w:r>
        <w:rPr>
          <w:sz w:val="24"/>
        </w:rPr>
        <w:t>системно-деятельностным</w:t>
      </w:r>
      <w:r>
        <w:rPr>
          <w:spacing w:val="-3"/>
          <w:sz w:val="24"/>
        </w:rPr>
        <w:t xml:space="preserve"> </w:t>
      </w:r>
      <w:r>
        <w:rPr>
          <w:sz w:val="24"/>
        </w:rPr>
        <w:t>подходом</w:t>
      </w:r>
      <w:r>
        <w:rPr>
          <w:spacing w:val="-3"/>
          <w:sz w:val="24"/>
        </w:rPr>
        <w:t xml:space="preserve"> </w:t>
      </w:r>
      <w:r>
        <w:rPr>
          <w:sz w:val="24"/>
        </w:rPr>
        <w:t>в</w:t>
      </w:r>
      <w:r>
        <w:rPr>
          <w:spacing w:val="-3"/>
          <w:sz w:val="24"/>
        </w:rPr>
        <w:t xml:space="preserve"> </w:t>
      </w:r>
      <w:r>
        <w:rPr>
          <w:sz w:val="24"/>
        </w:rPr>
        <w:t>структуре</w:t>
      </w:r>
      <w:r>
        <w:rPr>
          <w:spacing w:val="-3"/>
          <w:sz w:val="24"/>
        </w:rPr>
        <w:t xml:space="preserve"> </w:t>
      </w:r>
      <w:r>
        <w:rPr>
          <w:sz w:val="24"/>
        </w:rPr>
        <w:t>личностных</w:t>
      </w:r>
      <w:r>
        <w:rPr>
          <w:spacing w:val="-1"/>
          <w:sz w:val="24"/>
        </w:rPr>
        <w:t xml:space="preserve"> </w:t>
      </w:r>
      <w:r>
        <w:rPr>
          <w:sz w:val="24"/>
        </w:rPr>
        <w:t>результатов освоения предмета «Химия» на уровне среднего общего образования выделены</w:t>
      </w:r>
      <w:r>
        <w:rPr>
          <w:sz w:val="24"/>
        </w:rPr>
        <w:t xml:space="preserve"> следующие </w:t>
      </w:r>
      <w:r>
        <w:rPr>
          <w:spacing w:val="-2"/>
          <w:sz w:val="24"/>
        </w:rPr>
        <w:t>составляющие:</w:t>
      </w:r>
    </w:p>
    <w:p w:rsidR="004D001B" w:rsidRDefault="00FF118F">
      <w:pPr>
        <w:pStyle w:val="a4"/>
        <w:numPr>
          <w:ilvl w:val="0"/>
          <w:numId w:val="54"/>
        </w:numPr>
        <w:tabs>
          <w:tab w:val="left" w:pos="1260"/>
        </w:tabs>
        <w:ind w:right="574" w:firstLine="0"/>
        <w:rPr>
          <w:sz w:val="24"/>
        </w:rPr>
      </w:pPr>
      <w:r>
        <w:rPr>
          <w:sz w:val="24"/>
        </w:rPr>
        <w:t>осознание обучающимися российской гражданской идентичности – готовности к саморазвитию, самостоятельности и самоопределению;</w:t>
      </w:r>
    </w:p>
    <w:p w:rsidR="004D001B" w:rsidRDefault="00FF118F">
      <w:pPr>
        <w:pStyle w:val="a4"/>
        <w:numPr>
          <w:ilvl w:val="0"/>
          <w:numId w:val="54"/>
        </w:numPr>
        <w:tabs>
          <w:tab w:val="left" w:pos="1260"/>
        </w:tabs>
        <w:ind w:left="1260" w:hanging="720"/>
        <w:rPr>
          <w:sz w:val="24"/>
        </w:rPr>
      </w:pPr>
      <w:r>
        <w:rPr>
          <w:sz w:val="24"/>
        </w:rPr>
        <w:t>наличие</w:t>
      </w:r>
      <w:r>
        <w:rPr>
          <w:spacing w:val="-4"/>
          <w:sz w:val="24"/>
        </w:rPr>
        <w:t xml:space="preserve"> </w:t>
      </w:r>
      <w:r>
        <w:rPr>
          <w:sz w:val="24"/>
        </w:rPr>
        <w:t>мотивации</w:t>
      </w:r>
      <w:r>
        <w:rPr>
          <w:spacing w:val="-3"/>
          <w:sz w:val="24"/>
        </w:rPr>
        <w:t xml:space="preserve"> </w:t>
      </w:r>
      <w:r>
        <w:rPr>
          <w:sz w:val="24"/>
        </w:rPr>
        <w:t>к</w:t>
      </w:r>
      <w:r>
        <w:rPr>
          <w:spacing w:val="-2"/>
          <w:sz w:val="24"/>
        </w:rPr>
        <w:t xml:space="preserve"> обучению;</w:t>
      </w:r>
    </w:p>
    <w:p w:rsidR="004D001B" w:rsidRDefault="00FF118F">
      <w:pPr>
        <w:pStyle w:val="a4"/>
        <w:numPr>
          <w:ilvl w:val="0"/>
          <w:numId w:val="54"/>
        </w:numPr>
        <w:tabs>
          <w:tab w:val="left" w:pos="1260"/>
        </w:tabs>
        <w:spacing w:before="1"/>
        <w:ind w:right="582" w:firstLine="0"/>
        <w:rPr>
          <w:sz w:val="24"/>
        </w:rPr>
      </w:pPr>
      <w:r>
        <w:rPr>
          <w:sz w:val="24"/>
        </w:rPr>
        <w:t>целенаправленное развитие внутренних убеждений личности на основе ключевых ц</w:t>
      </w:r>
      <w:r>
        <w:rPr>
          <w:sz w:val="24"/>
        </w:rPr>
        <w:t>енностей и исторических традиций базовой науки химии;</w:t>
      </w:r>
    </w:p>
    <w:p w:rsidR="004D001B" w:rsidRDefault="00FF118F">
      <w:pPr>
        <w:pStyle w:val="a4"/>
        <w:numPr>
          <w:ilvl w:val="0"/>
          <w:numId w:val="54"/>
        </w:numPr>
        <w:tabs>
          <w:tab w:val="left" w:pos="1260"/>
        </w:tabs>
        <w:ind w:right="582" w:firstLine="0"/>
        <w:rPr>
          <w:sz w:val="24"/>
        </w:rPr>
      </w:pPr>
      <w:r>
        <w:rPr>
          <w:sz w:val="24"/>
        </w:rPr>
        <w:t>готовность и способность обучающихся руководствоваться в своей деятельности ценностно-смысловыми установками, присущими целостной системе химического образования;</w:t>
      </w:r>
    </w:p>
    <w:p w:rsidR="004D001B" w:rsidRDefault="00FF118F">
      <w:pPr>
        <w:pStyle w:val="a4"/>
        <w:numPr>
          <w:ilvl w:val="0"/>
          <w:numId w:val="54"/>
        </w:numPr>
        <w:tabs>
          <w:tab w:val="left" w:pos="1260"/>
        </w:tabs>
        <w:ind w:right="583" w:firstLine="0"/>
        <w:rPr>
          <w:sz w:val="24"/>
        </w:rPr>
      </w:pPr>
      <w:r>
        <w:rPr>
          <w:sz w:val="24"/>
        </w:rPr>
        <w:t>наличие правосознания экологической кул</w:t>
      </w:r>
      <w:r>
        <w:rPr>
          <w:sz w:val="24"/>
        </w:rPr>
        <w:t>ьтуры и способности ставить цели и строить жизненные планы.</w:t>
      </w:r>
    </w:p>
    <w:p w:rsidR="004D001B" w:rsidRDefault="00FF118F">
      <w:pPr>
        <w:pStyle w:val="a4"/>
        <w:numPr>
          <w:ilvl w:val="2"/>
          <w:numId w:val="64"/>
        </w:numPr>
        <w:tabs>
          <w:tab w:val="left" w:pos="1260"/>
        </w:tabs>
        <w:ind w:left="540" w:right="571" w:firstLine="0"/>
        <w:jc w:val="both"/>
        <w:rPr>
          <w:sz w:val="24"/>
        </w:rPr>
      </w:pPr>
      <w:r>
        <w:rPr>
          <w:sz w:val="24"/>
        </w:rPr>
        <w:t>Личностные результаты освоения предмета «Химия» достигаются в единстве учебной и воспитательной деятельности в соответствии с гуманистическими, социокультурными, духовно- нравственными ценностями и идеалами российского гражданского общества, принятыми в об</w:t>
      </w:r>
      <w:r>
        <w:rPr>
          <w:sz w:val="24"/>
        </w:rPr>
        <w:t>ществе нормами и правилами поведения, способствующими процессам самопознания, саморазвития и нравственного становления личности обучающихся.</w:t>
      </w:r>
    </w:p>
    <w:p w:rsidR="004D001B" w:rsidRDefault="00FF118F">
      <w:pPr>
        <w:pStyle w:val="a4"/>
        <w:numPr>
          <w:ilvl w:val="2"/>
          <w:numId w:val="64"/>
        </w:numPr>
        <w:tabs>
          <w:tab w:val="left" w:pos="1260"/>
        </w:tabs>
        <w:ind w:left="540" w:right="581" w:firstLine="0"/>
        <w:jc w:val="both"/>
        <w:rPr>
          <w:sz w:val="24"/>
        </w:rPr>
      </w:pPr>
      <w:r>
        <w:rPr>
          <w:sz w:val="24"/>
        </w:rPr>
        <w:t>Личностные результаты освоения предмета «Химия» отражают сформированность опыта познавательной и практической деяте</w:t>
      </w:r>
      <w:r>
        <w:rPr>
          <w:sz w:val="24"/>
        </w:rPr>
        <w:t>льности обучающихся по реализации принятых в обществе ценностей, в том числе в части:</w:t>
      </w:r>
    </w:p>
    <w:p w:rsidR="004D001B" w:rsidRDefault="00FF118F">
      <w:pPr>
        <w:pStyle w:val="a4"/>
        <w:numPr>
          <w:ilvl w:val="0"/>
          <w:numId w:val="53"/>
        </w:numPr>
        <w:tabs>
          <w:tab w:val="left" w:pos="1259"/>
        </w:tabs>
        <w:spacing w:before="1"/>
        <w:ind w:left="1259" w:hanging="719"/>
        <w:jc w:val="both"/>
        <w:rPr>
          <w:sz w:val="24"/>
        </w:rPr>
      </w:pPr>
      <w:r>
        <w:rPr>
          <w:sz w:val="24"/>
        </w:rPr>
        <w:t>гражданского</w:t>
      </w:r>
      <w:r>
        <w:rPr>
          <w:spacing w:val="-3"/>
          <w:sz w:val="24"/>
        </w:rPr>
        <w:t xml:space="preserve"> </w:t>
      </w:r>
      <w:r>
        <w:rPr>
          <w:spacing w:val="-2"/>
          <w:sz w:val="24"/>
        </w:rPr>
        <w:t>воспитания:</w:t>
      </w:r>
    </w:p>
    <w:p w:rsidR="004D001B" w:rsidRDefault="00FF118F">
      <w:pPr>
        <w:pStyle w:val="a3"/>
        <w:ind w:right="588"/>
      </w:pPr>
      <w:r>
        <w:t xml:space="preserve">осознания обучающимися своих конституционных прав и обязанностей, уважения к закону и </w:t>
      </w:r>
      <w:r>
        <w:rPr>
          <w:spacing w:val="-2"/>
        </w:rPr>
        <w:t>правопорядку;</w:t>
      </w:r>
    </w:p>
    <w:p w:rsidR="004D001B" w:rsidRDefault="00FF118F">
      <w:pPr>
        <w:pStyle w:val="a3"/>
        <w:tabs>
          <w:tab w:val="left" w:pos="2700"/>
          <w:tab w:val="left" w:pos="6301"/>
        </w:tabs>
        <w:ind w:left="1260" w:right="1864" w:hanging="721"/>
      </w:pPr>
      <w:r>
        <w:rPr>
          <w:spacing w:val="-2"/>
        </w:rPr>
        <w:t>представления</w:t>
      </w:r>
      <w:r>
        <w:tab/>
        <w:t>о</w:t>
      </w:r>
      <w:r>
        <w:rPr>
          <w:spacing w:val="80"/>
        </w:rPr>
        <w:t xml:space="preserve">   </w:t>
      </w:r>
      <w:r>
        <w:t>социальных</w:t>
      </w:r>
      <w:r>
        <w:rPr>
          <w:spacing w:val="80"/>
        </w:rPr>
        <w:t xml:space="preserve"> </w:t>
      </w:r>
      <w:r>
        <w:t>нормах</w:t>
      </w:r>
      <w:r>
        <w:tab/>
        <w:t>и</w:t>
      </w:r>
      <w:r>
        <w:rPr>
          <w:spacing w:val="-5"/>
        </w:rPr>
        <w:t xml:space="preserve"> </w:t>
      </w:r>
      <w:r>
        <w:t>правилах</w:t>
      </w:r>
      <w:r>
        <w:rPr>
          <w:spacing w:val="40"/>
        </w:rPr>
        <w:t xml:space="preserve"> </w:t>
      </w:r>
      <w:r>
        <w:t>межличностных отношений</w:t>
      </w:r>
      <w:r>
        <w:rPr>
          <w:spacing w:val="40"/>
        </w:rPr>
        <w:t xml:space="preserve">  </w:t>
      </w:r>
      <w:r>
        <w:t>в коллективе;</w:t>
      </w:r>
    </w:p>
    <w:p w:rsidR="004D001B" w:rsidRDefault="00FF118F">
      <w:pPr>
        <w:pStyle w:val="a3"/>
        <w:jc w:val="left"/>
      </w:pPr>
      <w:r>
        <w:t>готовности</w:t>
      </w:r>
      <w:r>
        <w:rPr>
          <w:spacing w:val="40"/>
        </w:rPr>
        <w:t xml:space="preserve"> </w:t>
      </w:r>
      <w:r>
        <w:t>к</w:t>
      </w:r>
      <w:r>
        <w:rPr>
          <w:spacing w:val="40"/>
        </w:rPr>
        <w:t xml:space="preserve"> </w:t>
      </w:r>
      <w:r>
        <w:t>совместной</w:t>
      </w:r>
      <w:r>
        <w:rPr>
          <w:spacing w:val="40"/>
        </w:rPr>
        <w:t xml:space="preserve"> </w:t>
      </w:r>
      <w:r>
        <w:t>творческой</w:t>
      </w:r>
      <w:r>
        <w:rPr>
          <w:spacing w:val="40"/>
        </w:rPr>
        <w:t xml:space="preserve"> </w:t>
      </w:r>
      <w:r>
        <w:t>деятельности</w:t>
      </w:r>
      <w:r>
        <w:rPr>
          <w:spacing w:val="40"/>
        </w:rPr>
        <w:t xml:space="preserve"> </w:t>
      </w:r>
      <w:r>
        <w:t>при</w:t>
      </w:r>
      <w:r>
        <w:rPr>
          <w:spacing w:val="40"/>
        </w:rPr>
        <w:t xml:space="preserve"> </w:t>
      </w:r>
      <w:r>
        <w:t>создании</w:t>
      </w:r>
      <w:r>
        <w:rPr>
          <w:spacing w:val="40"/>
        </w:rPr>
        <w:t xml:space="preserve"> </w:t>
      </w:r>
      <w:r>
        <w:t>учебных</w:t>
      </w:r>
      <w:r>
        <w:rPr>
          <w:spacing w:val="40"/>
        </w:rPr>
        <w:t xml:space="preserve"> </w:t>
      </w:r>
      <w:r>
        <w:t>проектов,</w:t>
      </w:r>
      <w:r>
        <w:rPr>
          <w:spacing w:val="40"/>
        </w:rPr>
        <w:t xml:space="preserve"> </w:t>
      </w:r>
      <w:r>
        <w:t>решении учебных и познавательных задач, выполнении химических экспериментов;</w:t>
      </w:r>
    </w:p>
    <w:p w:rsidR="004D001B" w:rsidRDefault="00FF118F">
      <w:pPr>
        <w:pStyle w:val="a3"/>
        <w:jc w:val="left"/>
      </w:pPr>
      <w:r>
        <w:t xml:space="preserve">способности понимать и принимать мотивы, намерения, </w:t>
      </w:r>
      <w:r>
        <w:t>логику и аргументы других при анализе различных видов учебной деятельности;</w:t>
      </w:r>
    </w:p>
    <w:p w:rsidR="004D001B" w:rsidRDefault="00FF118F">
      <w:pPr>
        <w:pStyle w:val="a4"/>
        <w:numPr>
          <w:ilvl w:val="0"/>
          <w:numId w:val="53"/>
        </w:numPr>
        <w:tabs>
          <w:tab w:val="left" w:pos="1260"/>
        </w:tabs>
        <w:ind w:hanging="720"/>
        <w:rPr>
          <w:sz w:val="24"/>
        </w:rPr>
      </w:pPr>
      <w:r>
        <w:rPr>
          <w:sz w:val="24"/>
        </w:rPr>
        <w:t>патриотического</w:t>
      </w:r>
      <w:r>
        <w:rPr>
          <w:spacing w:val="-7"/>
          <w:sz w:val="24"/>
        </w:rPr>
        <w:t xml:space="preserve"> </w:t>
      </w:r>
      <w:r>
        <w:rPr>
          <w:spacing w:val="-2"/>
          <w:sz w:val="24"/>
        </w:rPr>
        <w:t>воспитания:</w:t>
      </w:r>
    </w:p>
    <w:p w:rsidR="004D001B" w:rsidRDefault="00FF118F">
      <w:pPr>
        <w:pStyle w:val="a3"/>
        <w:jc w:val="left"/>
      </w:pPr>
      <w:r>
        <w:t>ценностного</w:t>
      </w:r>
      <w:r>
        <w:rPr>
          <w:spacing w:val="-1"/>
        </w:rPr>
        <w:t xml:space="preserve"> </w:t>
      </w:r>
      <w:r>
        <w:t>отношения</w:t>
      </w:r>
      <w:r>
        <w:rPr>
          <w:spacing w:val="-1"/>
        </w:rPr>
        <w:t xml:space="preserve"> </w:t>
      </w:r>
      <w:r>
        <w:t>к</w:t>
      </w:r>
      <w:r>
        <w:rPr>
          <w:spacing w:val="-1"/>
        </w:rPr>
        <w:t xml:space="preserve"> </w:t>
      </w:r>
      <w:r>
        <w:t>историческому</w:t>
      </w:r>
      <w:r>
        <w:rPr>
          <w:spacing w:val="-5"/>
        </w:rPr>
        <w:t xml:space="preserve"> </w:t>
      </w:r>
      <w:r>
        <w:t>и научному</w:t>
      </w:r>
      <w:r>
        <w:rPr>
          <w:spacing w:val="-5"/>
        </w:rPr>
        <w:t xml:space="preserve"> </w:t>
      </w:r>
      <w:r>
        <w:t>наследию</w:t>
      </w:r>
      <w:r>
        <w:rPr>
          <w:spacing w:val="-1"/>
        </w:rPr>
        <w:t xml:space="preserve"> </w:t>
      </w:r>
      <w:r>
        <w:t>отечественной</w:t>
      </w:r>
      <w:r>
        <w:rPr>
          <w:spacing w:val="-3"/>
        </w:rPr>
        <w:t xml:space="preserve"> </w:t>
      </w:r>
      <w:r>
        <w:t>химии; уважения</w:t>
      </w:r>
      <w:r>
        <w:rPr>
          <w:spacing w:val="-1"/>
        </w:rPr>
        <w:t xml:space="preserve"> </w:t>
      </w:r>
      <w:r>
        <w:t>к процессу творчества в области теории и практического применени</w:t>
      </w:r>
      <w:r>
        <w:t>я химии,</w:t>
      </w:r>
    </w:p>
    <w:p w:rsidR="004D001B" w:rsidRDefault="00FF118F">
      <w:pPr>
        <w:pStyle w:val="a3"/>
        <w:jc w:val="left"/>
      </w:pPr>
      <w:r>
        <w:t>осознания</w:t>
      </w:r>
      <w:r>
        <w:rPr>
          <w:spacing w:val="40"/>
        </w:rPr>
        <w:t xml:space="preserve"> </w:t>
      </w:r>
      <w:r>
        <w:t>того,</w:t>
      </w:r>
      <w:r>
        <w:rPr>
          <w:spacing w:val="40"/>
        </w:rPr>
        <w:t xml:space="preserve"> </w:t>
      </w:r>
      <w:r>
        <w:t>что</w:t>
      </w:r>
      <w:r>
        <w:rPr>
          <w:spacing w:val="40"/>
        </w:rPr>
        <w:t xml:space="preserve"> </w:t>
      </w:r>
      <w:r>
        <w:t>достижения</w:t>
      </w:r>
      <w:r>
        <w:rPr>
          <w:spacing w:val="40"/>
        </w:rPr>
        <w:t xml:space="preserve"> </w:t>
      </w:r>
      <w:r>
        <w:t>науки</w:t>
      </w:r>
      <w:r>
        <w:rPr>
          <w:spacing w:val="40"/>
        </w:rPr>
        <w:t xml:space="preserve"> </w:t>
      </w:r>
      <w:r>
        <w:t>есть</w:t>
      </w:r>
      <w:r>
        <w:rPr>
          <w:spacing w:val="40"/>
        </w:rPr>
        <w:t xml:space="preserve"> </w:t>
      </w:r>
      <w:r>
        <w:t>результат</w:t>
      </w:r>
      <w:r>
        <w:rPr>
          <w:spacing w:val="40"/>
        </w:rPr>
        <w:t xml:space="preserve"> </w:t>
      </w:r>
      <w:r>
        <w:t>длительных</w:t>
      </w:r>
      <w:r>
        <w:rPr>
          <w:spacing w:val="40"/>
        </w:rPr>
        <w:t xml:space="preserve"> </w:t>
      </w:r>
      <w:r>
        <w:t>наблюдений,</w:t>
      </w:r>
      <w:r>
        <w:rPr>
          <w:spacing w:val="40"/>
        </w:rPr>
        <w:t xml:space="preserve"> </w:t>
      </w:r>
      <w:r>
        <w:t>кропотливых экспериментальных поисков, постоянного труда учёных и практиков;</w:t>
      </w:r>
    </w:p>
    <w:p w:rsidR="004D001B" w:rsidRDefault="00FF118F">
      <w:pPr>
        <w:pStyle w:val="a3"/>
        <w:jc w:val="left"/>
      </w:pPr>
      <w:r>
        <w:t>интереса</w:t>
      </w:r>
      <w:r>
        <w:rPr>
          <w:spacing w:val="-15"/>
        </w:rPr>
        <w:t xml:space="preserve"> </w:t>
      </w:r>
      <w:r>
        <w:t>и</w:t>
      </w:r>
      <w:r>
        <w:rPr>
          <w:spacing w:val="-15"/>
        </w:rPr>
        <w:t xml:space="preserve"> </w:t>
      </w:r>
      <w:r>
        <w:t>познавательных</w:t>
      </w:r>
      <w:r>
        <w:rPr>
          <w:spacing w:val="-15"/>
        </w:rPr>
        <w:t xml:space="preserve"> </w:t>
      </w:r>
      <w:r>
        <w:t>мотивов</w:t>
      </w:r>
      <w:r>
        <w:rPr>
          <w:spacing w:val="-15"/>
        </w:rPr>
        <w:t xml:space="preserve"> </w:t>
      </w:r>
      <w:r>
        <w:t>в</w:t>
      </w:r>
      <w:r>
        <w:rPr>
          <w:spacing w:val="-15"/>
        </w:rPr>
        <w:t xml:space="preserve"> </w:t>
      </w:r>
      <w:r>
        <w:t>получении</w:t>
      </w:r>
      <w:r>
        <w:rPr>
          <w:spacing w:val="-15"/>
        </w:rPr>
        <w:t xml:space="preserve"> </w:t>
      </w:r>
      <w:r>
        <w:t>и</w:t>
      </w:r>
      <w:r>
        <w:rPr>
          <w:spacing w:val="-15"/>
        </w:rPr>
        <w:t xml:space="preserve"> </w:t>
      </w:r>
      <w:r>
        <w:t>последующем</w:t>
      </w:r>
      <w:r>
        <w:rPr>
          <w:spacing w:val="-15"/>
        </w:rPr>
        <w:t xml:space="preserve"> </w:t>
      </w:r>
      <w:r>
        <w:t>анализе</w:t>
      </w:r>
      <w:r>
        <w:rPr>
          <w:spacing w:val="-15"/>
        </w:rPr>
        <w:t xml:space="preserve"> </w:t>
      </w:r>
      <w:r>
        <w:t>информации</w:t>
      </w:r>
      <w:r>
        <w:rPr>
          <w:spacing w:val="-15"/>
        </w:rPr>
        <w:t xml:space="preserve"> </w:t>
      </w:r>
      <w:r>
        <w:t>о</w:t>
      </w:r>
      <w:r>
        <w:rPr>
          <w:spacing w:val="-15"/>
        </w:rPr>
        <w:t xml:space="preserve"> </w:t>
      </w:r>
      <w:r>
        <w:t>передовых достижениях современной отечественной химии;</w:t>
      </w:r>
    </w:p>
    <w:p w:rsidR="004D001B" w:rsidRDefault="00FF118F">
      <w:pPr>
        <w:pStyle w:val="a4"/>
        <w:numPr>
          <w:ilvl w:val="0"/>
          <w:numId w:val="53"/>
        </w:numPr>
        <w:tabs>
          <w:tab w:val="left" w:pos="1260"/>
        </w:tabs>
        <w:ind w:hanging="720"/>
        <w:rPr>
          <w:sz w:val="24"/>
        </w:rPr>
      </w:pPr>
      <w:r>
        <w:rPr>
          <w:sz w:val="24"/>
        </w:rPr>
        <w:t>духовно-нравственного</w:t>
      </w:r>
      <w:r>
        <w:rPr>
          <w:spacing w:val="-10"/>
          <w:sz w:val="24"/>
        </w:rPr>
        <w:t xml:space="preserve"> </w:t>
      </w:r>
      <w:r>
        <w:rPr>
          <w:spacing w:val="-2"/>
          <w:sz w:val="24"/>
        </w:rPr>
        <w:t>воспитания:</w:t>
      </w:r>
    </w:p>
    <w:p w:rsidR="004D001B" w:rsidRDefault="00FF118F">
      <w:pPr>
        <w:pStyle w:val="a3"/>
        <w:jc w:val="left"/>
      </w:pPr>
      <w:r>
        <w:t>нравственного</w:t>
      </w:r>
      <w:r>
        <w:rPr>
          <w:spacing w:val="-3"/>
        </w:rPr>
        <w:t xml:space="preserve"> </w:t>
      </w:r>
      <w:r>
        <w:t>сознания,</w:t>
      </w:r>
      <w:r>
        <w:rPr>
          <w:spacing w:val="-3"/>
        </w:rPr>
        <w:t xml:space="preserve"> </w:t>
      </w:r>
      <w:r>
        <w:t>этического</w:t>
      </w:r>
      <w:r>
        <w:rPr>
          <w:spacing w:val="-3"/>
        </w:rPr>
        <w:t xml:space="preserve"> </w:t>
      </w:r>
      <w:r>
        <w:rPr>
          <w:spacing w:val="-2"/>
        </w:rPr>
        <w:t>поведения;</w:t>
      </w:r>
    </w:p>
    <w:p w:rsidR="004D001B" w:rsidRDefault="00FF118F">
      <w:pPr>
        <w:pStyle w:val="a3"/>
        <w:jc w:val="left"/>
      </w:pPr>
      <w:r>
        <w:t>способности оценивать ситуации, связанные с химическими явлениями, и принимать осознанные решения, ориентируясь на мораль</w:t>
      </w:r>
      <w:r>
        <w:t>но-нравственные нормы и ценности;</w:t>
      </w:r>
    </w:p>
    <w:p w:rsidR="004D001B" w:rsidRDefault="00FF118F">
      <w:pPr>
        <w:pStyle w:val="a3"/>
        <w:jc w:val="left"/>
      </w:pPr>
      <w:r>
        <w:t>готовности</w:t>
      </w:r>
      <w:r>
        <w:rPr>
          <w:spacing w:val="39"/>
        </w:rPr>
        <w:t xml:space="preserve"> </w:t>
      </w:r>
      <w:r>
        <w:t>оценивать</w:t>
      </w:r>
      <w:r>
        <w:rPr>
          <w:spacing w:val="39"/>
        </w:rPr>
        <w:t xml:space="preserve"> </w:t>
      </w:r>
      <w:r>
        <w:t>своё</w:t>
      </w:r>
      <w:r>
        <w:rPr>
          <w:spacing w:val="38"/>
        </w:rPr>
        <w:t xml:space="preserve"> </w:t>
      </w:r>
      <w:r>
        <w:t>поведение</w:t>
      </w:r>
      <w:r>
        <w:rPr>
          <w:spacing w:val="40"/>
        </w:rPr>
        <w:t xml:space="preserve"> </w:t>
      </w:r>
      <w:r>
        <w:t>и</w:t>
      </w:r>
      <w:r>
        <w:rPr>
          <w:spacing w:val="41"/>
        </w:rPr>
        <w:t xml:space="preserve"> </w:t>
      </w:r>
      <w:r>
        <w:t>поступки</w:t>
      </w:r>
      <w:r>
        <w:rPr>
          <w:spacing w:val="40"/>
        </w:rPr>
        <w:t xml:space="preserve"> </w:t>
      </w:r>
      <w:r>
        <w:t>своих</w:t>
      </w:r>
      <w:r>
        <w:rPr>
          <w:spacing w:val="43"/>
        </w:rPr>
        <w:t xml:space="preserve"> </w:t>
      </w:r>
      <w:r>
        <w:t>товарищей</w:t>
      </w:r>
      <w:r>
        <w:rPr>
          <w:spacing w:val="41"/>
        </w:rPr>
        <w:t xml:space="preserve"> </w:t>
      </w:r>
      <w:r>
        <w:t>с</w:t>
      </w:r>
      <w:r>
        <w:rPr>
          <w:spacing w:val="39"/>
        </w:rPr>
        <w:t xml:space="preserve"> </w:t>
      </w:r>
      <w:r>
        <w:t>позиций</w:t>
      </w:r>
      <w:r>
        <w:rPr>
          <w:spacing w:val="41"/>
        </w:rPr>
        <w:t xml:space="preserve"> </w:t>
      </w:r>
      <w:r>
        <w:t>нравственных</w:t>
      </w:r>
      <w:r>
        <w:rPr>
          <w:spacing w:val="43"/>
        </w:rPr>
        <w:t xml:space="preserve"> </w:t>
      </w:r>
      <w:r>
        <w:rPr>
          <w:spacing w:val="-10"/>
        </w:rPr>
        <w:t>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t>правовых</w:t>
      </w:r>
      <w:r>
        <w:rPr>
          <w:spacing w:val="-3"/>
        </w:rPr>
        <w:t xml:space="preserve"> </w:t>
      </w:r>
      <w:r>
        <w:t>норм</w:t>
      </w:r>
      <w:r>
        <w:rPr>
          <w:spacing w:val="-4"/>
        </w:rPr>
        <w:t xml:space="preserve"> </w:t>
      </w:r>
      <w:r>
        <w:t>и</w:t>
      </w:r>
      <w:r>
        <w:rPr>
          <w:spacing w:val="-3"/>
        </w:rPr>
        <w:t xml:space="preserve"> </w:t>
      </w:r>
      <w:r>
        <w:t>осознание</w:t>
      </w:r>
      <w:r>
        <w:rPr>
          <w:spacing w:val="-4"/>
        </w:rPr>
        <w:t xml:space="preserve"> </w:t>
      </w:r>
      <w:r>
        <w:t>последствий</w:t>
      </w:r>
      <w:r>
        <w:rPr>
          <w:spacing w:val="-3"/>
        </w:rPr>
        <w:t xml:space="preserve"> </w:t>
      </w:r>
      <w:r>
        <w:t>этих</w:t>
      </w:r>
      <w:r>
        <w:rPr>
          <w:spacing w:val="-3"/>
        </w:rPr>
        <w:t xml:space="preserve"> </w:t>
      </w:r>
      <w:r>
        <w:rPr>
          <w:spacing w:val="-2"/>
        </w:rPr>
        <w:t>поступков;</w:t>
      </w:r>
    </w:p>
    <w:p w:rsidR="004D001B" w:rsidRDefault="00FF118F">
      <w:pPr>
        <w:pStyle w:val="a4"/>
        <w:numPr>
          <w:ilvl w:val="0"/>
          <w:numId w:val="53"/>
        </w:numPr>
        <w:tabs>
          <w:tab w:val="left" w:pos="1260"/>
        </w:tabs>
        <w:ind w:hanging="720"/>
        <w:rPr>
          <w:sz w:val="24"/>
        </w:rPr>
      </w:pPr>
      <w:r>
        <w:rPr>
          <w:sz w:val="24"/>
        </w:rPr>
        <w:t>формирования</w:t>
      </w:r>
      <w:r>
        <w:rPr>
          <w:spacing w:val="-9"/>
          <w:sz w:val="24"/>
        </w:rPr>
        <w:t xml:space="preserve"> </w:t>
      </w:r>
      <w:r>
        <w:rPr>
          <w:sz w:val="24"/>
        </w:rPr>
        <w:t>культуры</w:t>
      </w:r>
      <w:r>
        <w:rPr>
          <w:spacing w:val="-6"/>
          <w:sz w:val="24"/>
        </w:rPr>
        <w:t xml:space="preserve"> </w:t>
      </w:r>
      <w:r>
        <w:rPr>
          <w:spacing w:val="-2"/>
          <w:sz w:val="24"/>
        </w:rPr>
        <w:t>здоровья:</w:t>
      </w:r>
    </w:p>
    <w:p w:rsidR="004D001B" w:rsidRDefault="00FF118F">
      <w:pPr>
        <w:pStyle w:val="a3"/>
        <w:tabs>
          <w:tab w:val="left" w:pos="1980"/>
          <w:tab w:val="left" w:pos="3420"/>
          <w:tab w:val="left" w:pos="4860"/>
          <w:tab w:val="left" w:pos="5581"/>
        </w:tabs>
        <w:ind w:right="1238"/>
        <w:jc w:val="left"/>
      </w:pPr>
      <w:r>
        <w:rPr>
          <w:spacing w:val="-2"/>
        </w:rPr>
        <w:t>понимания</w:t>
      </w:r>
      <w:r>
        <w:tab/>
      </w:r>
      <w:r>
        <w:rPr>
          <w:spacing w:val="-2"/>
        </w:rPr>
        <w:t>ценностей</w:t>
      </w:r>
      <w:r>
        <w:tab/>
      </w:r>
      <w:r>
        <w:rPr>
          <w:spacing w:val="-2"/>
        </w:rPr>
        <w:t>здорового</w:t>
      </w:r>
      <w:r>
        <w:tab/>
      </w:r>
      <w:r>
        <w:rPr>
          <w:spacing w:val="-10"/>
        </w:rPr>
        <w:t>и</w:t>
      </w:r>
      <w:r>
        <w:tab/>
        <w:t>безопасного</w:t>
      </w:r>
      <w:r>
        <w:rPr>
          <w:spacing w:val="80"/>
        </w:rPr>
        <w:t xml:space="preserve"> </w:t>
      </w:r>
      <w:r>
        <w:t>образа</w:t>
      </w:r>
      <w:r>
        <w:rPr>
          <w:spacing w:val="-13"/>
        </w:rPr>
        <w:t xml:space="preserve"> </w:t>
      </w:r>
      <w:r>
        <w:t>жизни,необходимости ответственного отношения к собственному физическому и психическому здоровью;</w:t>
      </w:r>
    </w:p>
    <w:p w:rsidR="004D001B" w:rsidRDefault="00FF118F">
      <w:pPr>
        <w:pStyle w:val="a3"/>
        <w:ind w:right="574"/>
        <w:jc w:val="left"/>
      </w:pPr>
      <w:r>
        <w:t>соблюдения</w:t>
      </w:r>
      <w:r>
        <w:rPr>
          <w:spacing w:val="-15"/>
        </w:rPr>
        <w:t xml:space="preserve"> </w:t>
      </w:r>
      <w:r>
        <w:t>правил</w:t>
      </w:r>
      <w:r>
        <w:rPr>
          <w:spacing w:val="-17"/>
        </w:rPr>
        <w:t xml:space="preserve"> </w:t>
      </w:r>
      <w:r>
        <w:t>безопасного</w:t>
      </w:r>
      <w:r>
        <w:rPr>
          <w:spacing w:val="-15"/>
        </w:rPr>
        <w:t xml:space="preserve"> </w:t>
      </w:r>
      <w:r>
        <w:t>обращения</w:t>
      </w:r>
      <w:r>
        <w:rPr>
          <w:spacing w:val="-15"/>
        </w:rPr>
        <w:t xml:space="preserve"> </w:t>
      </w:r>
      <w:r>
        <w:t>с</w:t>
      </w:r>
      <w:r>
        <w:rPr>
          <w:spacing w:val="-16"/>
        </w:rPr>
        <w:t xml:space="preserve"> </w:t>
      </w:r>
      <w:r>
        <w:t>веществами</w:t>
      </w:r>
      <w:r>
        <w:rPr>
          <w:spacing w:val="-15"/>
        </w:rPr>
        <w:t xml:space="preserve"> </w:t>
      </w:r>
      <w:r>
        <w:t>в</w:t>
      </w:r>
      <w:r>
        <w:rPr>
          <w:spacing w:val="-15"/>
        </w:rPr>
        <w:t xml:space="preserve"> </w:t>
      </w:r>
      <w:r>
        <w:t>быту,</w:t>
      </w:r>
      <w:r>
        <w:rPr>
          <w:spacing w:val="-15"/>
        </w:rPr>
        <w:t xml:space="preserve"> </w:t>
      </w:r>
      <w:r>
        <w:t>повседневной</w:t>
      </w:r>
      <w:r>
        <w:rPr>
          <w:spacing w:val="-15"/>
        </w:rPr>
        <w:t xml:space="preserve"> </w:t>
      </w:r>
      <w:r>
        <w:t>жизни</w:t>
      </w:r>
      <w:r>
        <w:rPr>
          <w:spacing w:val="-15"/>
        </w:rPr>
        <w:t xml:space="preserve"> </w:t>
      </w:r>
      <w:r>
        <w:t>и</w:t>
      </w:r>
      <w:r>
        <w:rPr>
          <w:spacing w:val="-15"/>
        </w:rPr>
        <w:t xml:space="preserve"> </w:t>
      </w:r>
      <w:r>
        <w:t>в</w:t>
      </w:r>
      <w:r>
        <w:rPr>
          <w:spacing w:val="-15"/>
        </w:rPr>
        <w:t xml:space="preserve"> </w:t>
      </w:r>
      <w:r>
        <w:t xml:space="preserve">трудовой </w:t>
      </w:r>
      <w:r>
        <w:rPr>
          <w:spacing w:val="-2"/>
        </w:rPr>
        <w:t>деятельности;</w:t>
      </w:r>
    </w:p>
    <w:p w:rsidR="004D001B" w:rsidRDefault="00FF118F">
      <w:pPr>
        <w:pStyle w:val="a3"/>
        <w:jc w:val="left"/>
      </w:pPr>
      <w:r>
        <w:t>понимания</w:t>
      </w:r>
      <w:r>
        <w:rPr>
          <w:spacing w:val="80"/>
          <w:w w:val="150"/>
        </w:rPr>
        <w:t xml:space="preserve"> </w:t>
      </w:r>
      <w:r>
        <w:t>ценности</w:t>
      </w:r>
      <w:r>
        <w:rPr>
          <w:spacing w:val="80"/>
          <w:w w:val="150"/>
        </w:rPr>
        <w:t xml:space="preserve"> </w:t>
      </w:r>
      <w:r>
        <w:t>правил</w:t>
      </w:r>
      <w:r>
        <w:rPr>
          <w:spacing w:val="80"/>
          <w:w w:val="150"/>
        </w:rPr>
        <w:t xml:space="preserve"> </w:t>
      </w:r>
      <w:r>
        <w:t>индивидуального</w:t>
      </w:r>
      <w:r>
        <w:rPr>
          <w:spacing w:val="80"/>
          <w:w w:val="150"/>
        </w:rPr>
        <w:t xml:space="preserve"> </w:t>
      </w:r>
      <w:r>
        <w:t>и</w:t>
      </w:r>
      <w:r>
        <w:rPr>
          <w:spacing w:val="80"/>
          <w:w w:val="150"/>
        </w:rPr>
        <w:t xml:space="preserve"> </w:t>
      </w:r>
      <w:r>
        <w:t>коллективного</w:t>
      </w:r>
      <w:r>
        <w:rPr>
          <w:spacing w:val="80"/>
          <w:w w:val="150"/>
        </w:rPr>
        <w:t xml:space="preserve"> </w:t>
      </w:r>
      <w:r>
        <w:t>безопасного</w:t>
      </w:r>
      <w:r>
        <w:rPr>
          <w:spacing w:val="80"/>
          <w:w w:val="150"/>
        </w:rPr>
        <w:t xml:space="preserve"> </w:t>
      </w:r>
      <w:r>
        <w:t>поведения</w:t>
      </w:r>
      <w:r>
        <w:rPr>
          <w:spacing w:val="80"/>
          <w:w w:val="150"/>
        </w:rPr>
        <w:t xml:space="preserve"> </w:t>
      </w:r>
      <w:r>
        <w:t>в ситуациях, угрожающих здоровью и жизни людей;</w:t>
      </w:r>
    </w:p>
    <w:p w:rsidR="004D001B" w:rsidRDefault="00FF118F">
      <w:pPr>
        <w:pStyle w:val="a3"/>
        <w:jc w:val="left"/>
      </w:pPr>
      <w:r>
        <w:t>осознания</w:t>
      </w:r>
      <w:r>
        <w:rPr>
          <w:spacing w:val="40"/>
        </w:rPr>
        <w:t xml:space="preserve"> </w:t>
      </w:r>
      <w:r>
        <w:t>последствий</w:t>
      </w:r>
      <w:r>
        <w:rPr>
          <w:spacing w:val="40"/>
        </w:rPr>
        <w:t xml:space="preserve"> </w:t>
      </w:r>
      <w:r>
        <w:t>и</w:t>
      </w:r>
      <w:r>
        <w:rPr>
          <w:spacing w:val="40"/>
        </w:rPr>
        <w:t xml:space="preserve"> </w:t>
      </w:r>
      <w:r>
        <w:t>неприятия</w:t>
      </w:r>
      <w:r>
        <w:rPr>
          <w:spacing w:val="40"/>
        </w:rPr>
        <w:t xml:space="preserve"> </w:t>
      </w:r>
      <w:r>
        <w:t>вредных</w:t>
      </w:r>
      <w:r>
        <w:rPr>
          <w:spacing w:val="40"/>
        </w:rPr>
        <w:t xml:space="preserve"> </w:t>
      </w:r>
      <w:r>
        <w:t>привычек</w:t>
      </w:r>
      <w:r>
        <w:rPr>
          <w:spacing w:val="40"/>
        </w:rPr>
        <w:t xml:space="preserve"> </w:t>
      </w:r>
      <w:r>
        <w:t>(употребления</w:t>
      </w:r>
      <w:r>
        <w:rPr>
          <w:spacing w:val="40"/>
        </w:rPr>
        <w:t xml:space="preserve"> </w:t>
      </w:r>
      <w:r>
        <w:t>алкоголя,</w:t>
      </w:r>
      <w:r>
        <w:rPr>
          <w:spacing w:val="40"/>
        </w:rPr>
        <w:t xml:space="preserve"> </w:t>
      </w:r>
      <w:r>
        <w:t>наркотиков,</w:t>
      </w:r>
      <w:r>
        <w:rPr>
          <w:spacing w:val="40"/>
        </w:rPr>
        <w:t xml:space="preserve"> </w:t>
      </w:r>
      <w:r>
        <w:rPr>
          <w:spacing w:val="-2"/>
        </w:rPr>
        <w:t>курения);</w:t>
      </w:r>
    </w:p>
    <w:p w:rsidR="004D001B" w:rsidRDefault="00FF118F">
      <w:pPr>
        <w:pStyle w:val="a4"/>
        <w:numPr>
          <w:ilvl w:val="0"/>
          <w:numId w:val="53"/>
        </w:numPr>
        <w:tabs>
          <w:tab w:val="left" w:pos="1260"/>
        </w:tabs>
        <w:ind w:hanging="720"/>
        <w:rPr>
          <w:sz w:val="24"/>
        </w:rPr>
      </w:pPr>
      <w:r>
        <w:rPr>
          <w:sz w:val="24"/>
        </w:rPr>
        <w:t>трудового</w:t>
      </w:r>
      <w:r>
        <w:rPr>
          <w:spacing w:val="-3"/>
          <w:sz w:val="24"/>
        </w:rPr>
        <w:t xml:space="preserve"> </w:t>
      </w:r>
      <w:r>
        <w:rPr>
          <w:spacing w:val="-2"/>
          <w:sz w:val="24"/>
        </w:rPr>
        <w:t>воспитания:</w:t>
      </w:r>
    </w:p>
    <w:p w:rsidR="004D001B" w:rsidRDefault="00FF118F">
      <w:pPr>
        <w:pStyle w:val="a3"/>
        <w:ind w:right="575"/>
      </w:pPr>
      <w:r>
        <w:t>коммуникативной компетентности в уч</w:t>
      </w:r>
      <w:r>
        <w:t>ебно-исследовательской деятельности, общественно полезной, творческой и других видах деятельности;</w:t>
      </w:r>
    </w:p>
    <w:p w:rsidR="004D001B" w:rsidRDefault="00FF118F">
      <w:pPr>
        <w:pStyle w:val="a3"/>
        <w:ind w:right="580"/>
      </w:pPr>
      <w:r>
        <w:t>установки на активное участие в решении практических задач социальной направленности (в рамках своего класса, школы);</w:t>
      </w:r>
    </w:p>
    <w:p w:rsidR="004D001B" w:rsidRDefault="00FF118F">
      <w:pPr>
        <w:pStyle w:val="a3"/>
        <w:spacing w:before="1"/>
        <w:ind w:right="581"/>
      </w:pPr>
      <w:r>
        <w:t>интереса</w:t>
      </w:r>
      <w:r>
        <w:rPr>
          <w:spacing w:val="-15"/>
        </w:rPr>
        <w:t xml:space="preserve"> </w:t>
      </w:r>
      <w:r>
        <w:t>к</w:t>
      </w:r>
      <w:r>
        <w:rPr>
          <w:spacing w:val="-15"/>
        </w:rPr>
        <w:t xml:space="preserve"> </w:t>
      </w:r>
      <w:r>
        <w:t>практическому</w:t>
      </w:r>
      <w:r>
        <w:rPr>
          <w:spacing w:val="-15"/>
        </w:rPr>
        <w:t xml:space="preserve"> </w:t>
      </w:r>
      <w:r>
        <w:t>изучению</w:t>
      </w:r>
      <w:r>
        <w:rPr>
          <w:spacing w:val="-15"/>
        </w:rPr>
        <w:t xml:space="preserve"> </w:t>
      </w:r>
      <w:r>
        <w:t>профессий</w:t>
      </w:r>
      <w:r>
        <w:rPr>
          <w:spacing w:val="-15"/>
        </w:rPr>
        <w:t xml:space="preserve"> </w:t>
      </w:r>
      <w:r>
        <w:t>различного</w:t>
      </w:r>
      <w:r>
        <w:rPr>
          <w:spacing w:val="-15"/>
        </w:rPr>
        <w:t xml:space="preserve"> </w:t>
      </w:r>
      <w:r>
        <w:t>рода,</w:t>
      </w:r>
      <w:r>
        <w:rPr>
          <w:spacing w:val="-15"/>
        </w:rPr>
        <w:t xml:space="preserve"> </w:t>
      </w:r>
      <w:r>
        <w:t>в</w:t>
      </w:r>
      <w:r>
        <w:rPr>
          <w:spacing w:val="-15"/>
        </w:rPr>
        <w:t xml:space="preserve"> </w:t>
      </w:r>
      <w:r>
        <w:t>том</w:t>
      </w:r>
      <w:r>
        <w:rPr>
          <w:spacing w:val="-15"/>
        </w:rPr>
        <w:t xml:space="preserve"> </w:t>
      </w:r>
      <w:r>
        <w:t>числе</w:t>
      </w:r>
      <w:r>
        <w:rPr>
          <w:spacing w:val="-15"/>
        </w:rPr>
        <w:t xml:space="preserve"> </w:t>
      </w:r>
      <w:r>
        <w:t>на</w:t>
      </w:r>
      <w:r>
        <w:rPr>
          <w:spacing w:val="-15"/>
        </w:rPr>
        <w:t xml:space="preserve"> </w:t>
      </w:r>
      <w:r>
        <w:t>основе</w:t>
      </w:r>
      <w:r>
        <w:rPr>
          <w:spacing w:val="-15"/>
        </w:rPr>
        <w:t xml:space="preserve"> </w:t>
      </w:r>
      <w:r>
        <w:t>применения предметных знаний по химии;</w:t>
      </w:r>
    </w:p>
    <w:p w:rsidR="004D001B" w:rsidRDefault="00FF118F">
      <w:pPr>
        <w:pStyle w:val="a3"/>
      </w:pPr>
      <w:r>
        <w:t>уважения</w:t>
      </w:r>
      <w:r>
        <w:rPr>
          <w:spacing w:val="-4"/>
        </w:rPr>
        <w:t xml:space="preserve"> </w:t>
      </w:r>
      <w:r>
        <w:t>к</w:t>
      </w:r>
      <w:r>
        <w:rPr>
          <w:spacing w:val="-2"/>
        </w:rPr>
        <w:t xml:space="preserve"> </w:t>
      </w:r>
      <w:r>
        <w:t>труду,</w:t>
      </w:r>
      <w:r>
        <w:rPr>
          <w:spacing w:val="-2"/>
        </w:rPr>
        <w:t xml:space="preserve"> </w:t>
      </w:r>
      <w:r>
        <w:t>людям</w:t>
      </w:r>
      <w:r>
        <w:rPr>
          <w:spacing w:val="-3"/>
        </w:rPr>
        <w:t xml:space="preserve"> </w:t>
      </w:r>
      <w:r>
        <w:t>труда</w:t>
      </w:r>
      <w:r>
        <w:rPr>
          <w:spacing w:val="-3"/>
        </w:rPr>
        <w:t xml:space="preserve"> </w:t>
      </w:r>
      <w:r>
        <w:t>и</w:t>
      </w:r>
      <w:r>
        <w:rPr>
          <w:spacing w:val="-2"/>
        </w:rPr>
        <w:t xml:space="preserve"> </w:t>
      </w:r>
      <w:r>
        <w:t>результатам</w:t>
      </w:r>
      <w:r>
        <w:rPr>
          <w:spacing w:val="-4"/>
        </w:rPr>
        <w:t xml:space="preserve"> </w:t>
      </w:r>
      <w:r>
        <w:t>трудовой</w:t>
      </w:r>
      <w:r>
        <w:rPr>
          <w:spacing w:val="-1"/>
        </w:rPr>
        <w:t xml:space="preserve"> </w:t>
      </w:r>
      <w:r>
        <w:rPr>
          <w:spacing w:val="-2"/>
        </w:rPr>
        <w:t>деятельности;</w:t>
      </w:r>
    </w:p>
    <w:p w:rsidR="004D001B" w:rsidRDefault="00FF118F">
      <w:pPr>
        <w:pStyle w:val="a3"/>
        <w:ind w:right="583"/>
      </w:pPr>
      <w:r>
        <w:t>готовности</w:t>
      </w:r>
      <w:r>
        <w:rPr>
          <w:spacing w:val="-9"/>
        </w:rPr>
        <w:t xml:space="preserve"> </w:t>
      </w:r>
      <w:r>
        <w:t>к</w:t>
      </w:r>
      <w:r>
        <w:rPr>
          <w:spacing w:val="-10"/>
        </w:rPr>
        <w:t xml:space="preserve"> </w:t>
      </w:r>
      <w:r>
        <w:t>осознанному</w:t>
      </w:r>
      <w:r>
        <w:rPr>
          <w:spacing w:val="-13"/>
        </w:rPr>
        <w:t xml:space="preserve"> </w:t>
      </w:r>
      <w:r>
        <w:t>выбору</w:t>
      </w:r>
      <w:r>
        <w:rPr>
          <w:spacing w:val="-14"/>
        </w:rPr>
        <w:t xml:space="preserve"> </w:t>
      </w:r>
      <w:r>
        <w:t>индивидуальной</w:t>
      </w:r>
      <w:r>
        <w:rPr>
          <w:spacing w:val="-10"/>
        </w:rPr>
        <w:t xml:space="preserve"> </w:t>
      </w:r>
      <w:r>
        <w:t>траектории</w:t>
      </w:r>
      <w:r>
        <w:rPr>
          <w:spacing w:val="-10"/>
        </w:rPr>
        <w:t xml:space="preserve"> </w:t>
      </w:r>
      <w:r>
        <w:t>образования,</w:t>
      </w:r>
      <w:r>
        <w:rPr>
          <w:spacing w:val="-11"/>
        </w:rPr>
        <w:t xml:space="preserve"> </w:t>
      </w:r>
      <w:r>
        <w:t>будущей</w:t>
      </w:r>
      <w:r>
        <w:rPr>
          <w:spacing w:val="-10"/>
        </w:rPr>
        <w:t xml:space="preserve"> </w:t>
      </w:r>
      <w:r>
        <w:t>профессии</w:t>
      </w:r>
      <w:r>
        <w:rPr>
          <w:spacing w:val="-10"/>
        </w:rPr>
        <w:t xml:space="preserve"> </w:t>
      </w:r>
      <w:r>
        <w:t>и реализации</w:t>
      </w:r>
      <w:r>
        <w:t xml:space="preserve"> собственных жизненных планов с учётом личностных интересов, способностей к химии, интересов и потребностей общества;</w:t>
      </w:r>
    </w:p>
    <w:p w:rsidR="004D001B" w:rsidRDefault="00FF118F">
      <w:pPr>
        <w:pStyle w:val="a4"/>
        <w:numPr>
          <w:ilvl w:val="0"/>
          <w:numId w:val="53"/>
        </w:numPr>
        <w:tabs>
          <w:tab w:val="left" w:pos="1259"/>
        </w:tabs>
        <w:ind w:left="1259" w:hanging="719"/>
        <w:jc w:val="both"/>
        <w:rPr>
          <w:sz w:val="24"/>
        </w:rPr>
      </w:pPr>
      <w:r>
        <w:rPr>
          <w:sz w:val="24"/>
        </w:rPr>
        <w:t>экологического</w:t>
      </w:r>
      <w:r>
        <w:rPr>
          <w:spacing w:val="-5"/>
          <w:sz w:val="24"/>
        </w:rPr>
        <w:t xml:space="preserve"> </w:t>
      </w:r>
      <w:r>
        <w:rPr>
          <w:spacing w:val="-2"/>
          <w:sz w:val="24"/>
        </w:rPr>
        <w:t>воспитания:</w:t>
      </w:r>
    </w:p>
    <w:p w:rsidR="004D001B" w:rsidRDefault="00FF118F">
      <w:pPr>
        <w:pStyle w:val="a3"/>
        <w:ind w:right="581"/>
      </w:pPr>
      <w:r>
        <w:t xml:space="preserve">экологически целесообразного отношения к природе, как источнику существования жизни на </w:t>
      </w:r>
      <w:r>
        <w:rPr>
          <w:spacing w:val="-2"/>
        </w:rPr>
        <w:t>Земле;</w:t>
      </w:r>
    </w:p>
    <w:p w:rsidR="004D001B" w:rsidRDefault="00FF118F">
      <w:pPr>
        <w:pStyle w:val="a3"/>
        <w:ind w:right="583"/>
      </w:pPr>
      <w:r>
        <w:t>понимания глобаль</w:t>
      </w:r>
      <w:r>
        <w:t>ного характера экологических проблем, влияния экономических процессов на состояние природной и социальной среды;</w:t>
      </w:r>
    </w:p>
    <w:p w:rsidR="004D001B" w:rsidRDefault="00FF118F">
      <w:pPr>
        <w:pStyle w:val="a3"/>
        <w:ind w:right="578"/>
      </w:pPr>
      <w:r>
        <w:t>осознания</w:t>
      </w:r>
      <w:r>
        <w:rPr>
          <w:spacing w:val="-15"/>
        </w:rPr>
        <w:t xml:space="preserve"> </w:t>
      </w:r>
      <w:r>
        <w:t>необходимости</w:t>
      </w:r>
      <w:r>
        <w:rPr>
          <w:spacing w:val="-10"/>
        </w:rPr>
        <w:t xml:space="preserve"> </w:t>
      </w:r>
      <w:r>
        <w:t>использования</w:t>
      </w:r>
      <w:r>
        <w:rPr>
          <w:spacing w:val="-14"/>
        </w:rPr>
        <w:t xml:space="preserve"> </w:t>
      </w:r>
      <w:r>
        <w:t>достижений</w:t>
      </w:r>
      <w:r>
        <w:rPr>
          <w:spacing w:val="-15"/>
        </w:rPr>
        <w:t xml:space="preserve"> </w:t>
      </w:r>
      <w:r>
        <w:t>химии</w:t>
      </w:r>
      <w:r>
        <w:rPr>
          <w:spacing w:val="-13"/>
        </w:rPr>
        <w:t xml:space="preserve"> </w:t>
      </w:r>
      <w:r>
        <w:t>для</w:t>
      </w:r>
      <w:r>
        <w:rPr>
          <w:spacing w:val="-14"/>
        </w:rPr>
        <w:t xml:space="preserve"> </w:t>
      </w:r>
      <w:r>
        <w:t>решения</w:t>
      </w:r>
      <w:r>
        <w:rPr>
          <w:spacing w:val="-14"/>
        </w:rPr>
        <w:t xml:space="preserve"> </w:t>
      </w:r>
      <w:r>
        <w:t>вопросов</w:t>
      </w:r>
      <w:r>
        <w:rPr>
          <w:spacing w:val="-15"/>
        </w:rPr>
        <w:t xml:space="preserve"> </w:t>
      </w:r>
      <w:r>
        <w:t xml:space="preserve">рационального </w:t>
      </w:r>
      <w:r>
        <w:rPr>
          <w:spacing w:val="-2"/>
        </w:rPr>
        <w:t>природопользования;</w:t>
      </w:r>
    </w:p>
    <w:p w:rsidR="004D001B" w:rsidRDefault="00FF118F">
      <w:pPr>
        <w:pStyle w:val="a3"/>
        <w:spacing w:before="1"/>
        <w:ind w:right="582"/>
      </w:pPr>
      <w:r>
        <w:t>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w:t>
      </w:r>
    </w:p>
    <w:p w:rsidR="004D001B" w:rsidRDefault="00FF118F">
      <w:pPr>
        <w:pStyle w:val="a3"/>
        <w:ind w:right="574"/>
      </w:pPr>
      <w:r>
        <w:t xml:space="preserve">наличия развитого экологического мышления, экологической культуры, опыта </w:t>
      </w:r>
      <w:r>
        <w:t>деятельности экологической направленности, умения руководствоваться ими в познавательной, коммуникативной</w:t>
      </w:r>
      <w:r>
        <w:rPr>
          <w:spacing w:val="-15"/>
        </w:rPr>
        <w:t xml:space="preserve"> </w:t>
      </w:r>
      <w:r>
        <w:t>и</w:t>
      </w:r>
      <w:r>
        <w:rPr>
          <w:spacing w:val="-15"/>
        </w:rPr>
        <w:t xml:space="preserve"> </w:t>
      </w:r>
      <w:r>
        <w:t>социальной</w:t>
      </w:r>
      <w:r>
        <w:rPr>
          <w:spacing w:val="-15"/>
        </w:rPr>
        <w:t xml:space="preserve"> </w:t>
      </w:r>
      <w:r>
        <w:t>практике,</w:t>
      </w:r>
      <w:r>
        <w:rPr>
          <w:spacing w:val="-15"/>
        </w:rPr>
        <w:t xml:space="preserve"> </w:t>
      </w:r>
      <w:r>
        <w:t>способности</w:t>
      </w:r>
      <w:r>
        <w:rPr>
          <w:spacing w:val="-15"/>
        </w:rPr>
        <w:t xml:space="preserve"> </w:t>
      </w:r>
      <w:r>
        <w:t>и</w:t>
      </w:r>
      <w:r>
        <w:rPr>
          <w:spacing w:val="-15"/>
        </w:rPr>
        <w:t xml:space="preserve"> </w:t>
      </w:r>
      <w:r>
        <w:t>умения</w:t>
      </w:r>
      <w:r>
        <w:rPr>
          <w:spacing w:val="-15"/>
        </w:rPr>
        <w:t xml:space="preserve"> </w:t>
      </w:r>
      <w:r>
        <w:t>активно</w:t>
      </w:r>
      <w:r>
        <w:rPr>
          <w:spacing w:val="-15"/>
        </w:rPr>
        <w:t xml:space="preserve"> </w:t>
      </w:r>
      <w:r>
        <w:t>противостоять</w:t>
      </w:r>
      <w:r>
        <w:rPr>
          <w:spacing w:val="-15"/>
        </w:rPr>
        <w:t xml:space="preserve"> </w:t>
      </w:r>
      <w:r>
        <w:t xml:space="preserve">идеологии </w:t>
      </w:r>
      <w:r>
        <w:rPr>
          <w:spacing w:val="-2"/>
        </w:rPr>
        <w:t>хемофобии;</w:t>
      </w:r>
    </w:p>
    <w:p w:rsidR="004D001B" w:rsidRDefault="00FF118F">
      <w:pPr>
        <w:pStyle w:val="a4"/>
        <w:numPr>
          <w:ilvl w:val="0"/>
          <w:numId w:val="53"/>
        </w:numPr>
        <w:tabs>
          <w:tab w:val="left" w:pos="1259"/>
        </w:tabs>
        <w:spacing w:line="274" w:lineRule="exact"/>
        <w:ind w:left="1259" w:hanging="719"/>
        <w:jc w:val="both"/>
        <w:rPr>
          <w:sz w:val="24"/>
        </w:rPr>
      </w:pPr>
      <w:r>
        <w:rPr>
          <w:sz w:val="24"/>
        </w:rPr>
        <w:t>ценности</w:t>
      </w:r>
      <w:r>
        <w:rPr>
          <w:spacing w:val="-5"/>
          <w:sz w:val="24"/>
        </w:rPr>
        <w:t xml:space="preserve"> </w:t>
      </w:r>
      <w:r>
        <w:rPr>
          <w:sz w:val="24"/>
        </w:rPr>
        <w:t>научного</w:t>
      </w:r>
      <w:r>
        <w:rPr>
          <w:spacing w:val="-4"/>
          <w:sz w:val="24"/>
        </w:rPr>
        <w:t xml:space="preserve"> </w:t>
      </w:r>
      <w:r>
        <w:rPr>
          <w:spacing w:val="-2"/>
          <w:sz w:val="24"/>
        </w:rPr>
        <w:t>познания:</w:t>
      </w:r>
    </w:p>
    <w:p w:rsidR="004D001B" w:rsidRDefault="00FF118F">
      <w:pPr>
        <w:pStyle w:val="a3"/>
        <w:ind w:right="585"/>
      </w:pPr>
      <w:r>
        <w:t>сформированности мировоззрения, соо</w:t>
      </w:r>
      <w:r>
        <w:t>тветствующего современному уровню развития науки и общественной практики;</w:t>
      </w:r>
    </w:p>
    <w:p w:rsidR="004D001B" w:rsidRDefault="00FF118F">
      <w:pPr>
        <w:pStyle w:val="a3"/>
        <w:ind w:right="582"/>
      </w:pPr>
      <w: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w:t>
      </w:r>
      <w:r>
        <w:t>еловека, в познании природных закономерностей и решении проблем сохранения природного равновесия;</w:t>
      </w:r>
    </w:p>
    <w:p w:rsidR="004D001B" w:rsidRDefault="00FF118F">
      <w:pPr>
        <w:pStyle w:val="a3"/>
        <w:spacing w:before="1"/>
        <w:ind w:right="577"/>
      </w:pPr>
      <w: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w:t>
      </w:r>
      <w:r>
        <w:t>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rsidR="004D001B" w:rsidRDefault="00FF118F">
      <w:pPr>
        <w:pStyle w:val="a3"/>
        <w:ind w:right="574"/>
      </w:pPr>
      <w:r>
        <w:t>естественно</w:t>
      </w:r>
      <w:r>
        <w:t>-научной грамотности: понимания сущности методов познания, используемых в естественных науках, способности использовать получаемые знания для анализа и объяснения явлений</w:t>
      </w:r>
      <w:r>
        <w:rPr>
          <w:spacing w:val="40"/>
        </w:rPr>
        <w:t xml:space="preserve"> </w:t>
      </w:r>
      <w:r>
        <w:t>окружающего</w:t>
      </w:r>
      <w:r>
        <w:rPr>
          <w:spacing w:val="40"/>
        </w:rPr>
        <w:t xml:space="preserve"> </w:t>
      </w:r>
      <w:r>
        <w:t>мира</w:t>
      </w:r>
      <w:r>
        <w:rPr>
          <w:spacing w:val="40"/>
        </w:rPr>
        <w:t xml:space="preserve"> </w:t>
      </w:r>
      <w:r>
        <w:t>и</w:t>
      </w:r>
      <w:r>
        <w:rPr>
          <w:spacing w:val="40"/>
        </w:rPr>
        <w:t xml:space="preserve"> </w:t>
      </w:r>
      <w:r>
        <w:t>происходящих</w:t>
      </w:r>
      <w:r>
        <w:rPr>
          <w:spacing w:val="40"/>
        </w:rPr>
        <w:t xml:space="preserve"> </w:t>
      </w:r>
      <w:r>
        <w:t>в</w:t>
      </w:r>
      <w:r>
        <w:rPr>
          <w:spacing w:val="40"/>
        </w:rPr>
        <w:t xml:space="preserve"> </w:t>
      </w:r>
      <w:r>
        <w:t>нём</w:t>
      </w:r>
      <w:r>
        <w:rPr>
          <w:spacing w:val="40"/>
        </w:rPr>
        <w:t xml:space="preserve"> </w:t>
      </w:r>
      <w:r>
        <w:t>изменений,</w:t>
      </w:r>
      <w:r>
        <w:rPr>
          <w:spacing w:val="40"/>
        </w:rPr>
        <w:t xml:space="preserve"> </w:t>
      </w:r>
      <w:r>
        <w:t>умения</w:t>
      </w:r>
      <w:r>
        <w:rPr>
          <w:spacing w:val="40"/>
        </w:rPr>
        <w:t xml:space="preserve"> </w:t>
      </w:r>
      <w:r>
        <w:t>делать</w:t>
      </w:r>
      <w:r>
        <w:rPr>
          <w:spacing w:val="66"/>
        </w:rPr>
        <w:t xml:space="preserve"> </w:t>
      </w:r>
      <w:r>
        <w:t>обоснованные</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t>заключения</w:t>
      </w:r>
      <w:r>
        <w:rPr>
          <w:spacing w:val="39"/>
        </w:rPr>
        <w:t xml:space="preserve"> </w:t>
      </w:r>
      <w:r>
        <w:t>на</w:t>
      </w:r>
      <w:r>
        <w:rPr>
          <w:spacing w:val="39"/>
        </w:rPr>
        <w:t xml:space="preserve"> </w:t>
      </w:r>
      <w:r>
        <w:t>основе</w:t>
      </w:r>
      <w:r>
        <w:rPr>
          <w:spacing w:val="38"/>
        </w:rPr>
        <w:t xml:space="preserve"> </w:t>
      </w:r>
      <w:r>
        <w:t>научных</w:t>
      </w:r>
      <w:r>
        <w:rPr>
          <w:spacing w:val="40"/>
        </w:rPr>
        <w:t xml:space="preserve"> </w:t>
      </w:r>
      <w:r>
        <w:t>фактов</w:t>
      </w:r>
      <w:r>
        <w:rPr>
          <w:spacing w:val="39"/>
        </w:rPr>
        <w:t xml:space="preserve"> </w:t>
      </w:r>
      <w:r>
        <w:t>и</w:t>
      </w:r>
      <w:r>
        <w:rPr>
          <w:spacing w:val="40"/>
        </w:rPr>
        <w:t xml:space="preserve"> </w:t>
      </w:r>
      <w:r>
        <w:t>имеющихся</w:t>
      </w:r>
      <w:r>
        <w:rPr>
          <w:spacing w:val="39"/>
        </w:rPr>
        <w:t xml:space="preserve"> </w:t>
      </w:r>
      <w:r>
        <w:t>данных</w:t>
      </w:r>
      <w:r>
        <w:rPr>
          <w:spacing w:val="40"/>
        </w:rPr>
        <w:t xml:space="preserve"> </w:t>
      </w:r>
      <w:r>
        <w:t>с</w:t>
      </w:r>
      <w:r>
        <w:rPr>
          <w:spacing w:val="39"/>
        </w:rPr>
        <w:t xml:space="preserve"> </w:t>
      </w:r>
      <w:r>
        <w:t>целью</w:t>
      </w:r>
      <w:r>
        <w:rPr>
          <w:spacing w:val="40"/>
        </w:rPr>
        <w:t xml:space="preserve"> </w:t>
      </w:r>
      <w:r>
        <w:t>получения</w:t>
      </w:r>
      <w:r>
        <w:rPr>
          <w:spacing w:val="39"/>
        </w:rPr>
        <w:t xml:space="preserve"> </w:t>
      </w:r>
      <w:r>
        <w:t xml:space="preserve">достоверных </w:t>
      </w:r>
      <w:r>
        <w:rPr>
          <w:spacing w:val="-2"/>
        </w:rPr>
        <w:t>выводов;</w:t>
      </w:r>
    </w:p>
    <w:p w:rsidR="004D001B" w:rsidRDefault="00FF118F">
      <w:pPr>
        <w:pStyle w:val="a3"/>
        <w:jc w:val="left"/>
      </w:pPr>
      <w:r>
        <w:t>способности самостоятельно использовать химические знания для решения проблем в реальных жизненных ситуациях;</w:t>
      </w:r>
    </w:p>
    <w:p w:rsidR="004D001B" w:rsidRDefault="00FF118F">
      <w:pPr>
        <w:pStyle w:val="a3"/>
        <w:jc w:val="left"/>
      </w:pPr>
      <w:r>
        <w:t>интереса</w:t>
      </w:r>
      <w:r>
        <w:rPr>
          <w:spacing w:val="-5"/>
        </w:rPr>
        <w:t xml:space="preserve"> </w:t>
      </w:r>
      <w:r>
        <w:t>к</w:t>
      </w:r>
      <w:r>
        <w:rPr>
          <w:spacing w:val="-3"/>
        </w:rPr>
        <w:t xml:space="preserve"> </w:t>
      </w:r>
      <w:r>
        <w:t>познанию</w:t>
      </w:r>
      <w:r>
        <w:rPr>
          <w:spacing w:val="-5"/>
        </w:rPr>
        <w:t xml:space="preserve"> </w:t>
      </w:r>
      <w:r>
        <w:t>и</w:t>
      </w:r>
      <w:r>
        <w:rPr>
          <w:spacing w:val="-5"/>
        </w:rPr>
        <w:t xml:space="preserve"> </w:t>
      </w:r>
      <w:r>
        <w:t>исследовательской</w:t>
      </w:r>
      <w:r>
        <w:rPr>
          <w:spacing w:val="-3"/>
        </w:rPr>
        <w:t xml:space="preserve"> </w:t>
      </w:r>
      <w:r>
        <w:rPr>
          <w:spacing w:val="-2"/>
        </w:rPr>
        <w:t>деятельности;</w:t>
      </w:r>
    </w:p>
    <w:p w:rsidR="004D001B" w:rsidRDefault="00FF118F">
      <w:pPr>
        <w:pStyle w:val="a3"/>
        <w:jc w:val="left"/>
      </w:pPr>
      <w:r>
        <w:t>готовности</w:t>
      </w:r>
      <w:r>
        <w:rPr>
          <w:spacing w:val="80"/>
        </w:rPr>
        <w:t xml:space="preserve"> </w:t>
      </w:r>
      <w:r>
        <w:t>и</w:t>
      </w:r>
      <w:r>
        <w:rPr>
          <w:spacing w:val="80"/>
        </w:rPr>
        <w:t xml:space="preserve"> </w:t>
      </w:r>
      <w:r>
        <w:t>способности</w:t>
      </w:r>
      <w:r>
        <w:rPr>
          <w:spacing w:val="80"/>
        </w:rPr>
        <w:t xml:space="preserve"> </w:t>
      </w:r>
      <w:r>
        <w:t>к</w:t>
      </w:r>
      <w:r>
        <w:rPr>
          <w:spacing w:val="80"/>
        </w:rPr>
        <w:t xml:space="preserve"> </w:t>
      </w:r>
      <w:r>
        <w:t>непрерывному</w:t>
      </w:r>
      <w:r>
        <w:rPr>
          <w:spacing w:val="80"/>
        </w:rPr>
        <w:t xml:space="preserve"> </w:t>
      </w:r>
      <w:r>
        <w:t>образованию</w:t>
      </w:r>
      <w:r>
        <w:rPr>
          <w:spacing w:val="80"/>
        </w:rPr>
        <w:t xml:space="preserve"> </w:t>
      </w:r>
      <w:r>
        <w:t>и</w:t>
      </w:r>
      <w:r>
        <w:rPr>
          <w:spacing w:val="80"/>
        </w:rPr>
        <w:t xml:space="preserve"> </w:t>
      </w:r>
      <w:r>
        <w:t>самообразованию,</w:t>
      </w:r>
      <w:r>
        <w:rPr>
          <w:spacing w:val="80"/>
        </w:rPr>
        <w:t xml:space="preserve"> </w:t>
      </w:r>
      <w:r>
        <w:t>к</w:t>
      </w:r>
      <w:r>
        <w:rPr>
          <w:spacing w:val="80"/>
        </w:rPr>
        <w:t xml:space="preserve"> </w:t>
      </w:r>
      <w:r>
        <w:t>активному получению новых знаний по химии в соответствии с жизненными потребностями;</w:t>
      </w:r>
    </w:p>
    <w:p w:rsidR="004D001B" w:rsidRDefault="00FF118F">
      <w:pPr>
        <w:pStyle w:val="a3"/>
        <w:jc w:val="left"/>
      </w:pPr>
      <w:r>
        <w:t>интереса</w:t>
      </w:r>
      <w:r>
        <w:rPr>
          <w:spacing w:val="-6"/>
        </w:rPr>
        <w:t xml:space="preserve"> </w:t>
      </w:r>
      <w:r>
        <w:t>к</w:t>
      </w:r>
      <w:r>
        <w:rPr>
          <w:spacing w:val="-3"/>
        </w:rPr>
        <w:t xml:space="preserve"> </w:t>
      </w:r>
      <w:r>
        <w:t>особенностям</w:t>
      </w:r>
      <w:r>
        <w:rPr>
          <w:spacing w:val="-3"/>
        </w:rPr>
        <w:t xml:space="preserve"> </w:t>
      </w:r>
      <w:r>
        <w:t>труда</w:t>
      </w:r>
      <w:r>
        <w:rPr>
          <w:spacing w:val="-4"/>
        </w:rPr>
        <w:t xml:space="preserve"> </w:t>
      </w:r>
      <w:r>
        <w:t>в</w:t>
      </w:r>
      <w:r>
        <w:rPr>
          <w:spacing w:val="-4"/>
        </w:rPr>
        <w:t xml:space="preserve"> </w:t>
      </w:r>
      <w:r>
        <w:t>различных</w:t>
      </w:r>
      <w:r>
        <w:rPr>
          <w:spacing w:val="-2"/>
        </w:rPr>
        <w:t xml:space="preserve"> </w:t>
      </w:r>
      <w:r>
        <w:t>сферах</w:t>
      </w:r>
      <w:r>
        <w:rPr>
          <w:spacing w:val="-1"/>
        </w:rPr>
        <w:t xml:space="preserve"> </w:t>
      </w:r>
      <w:r>
        <w:t>профессиональной</w:t>
      </w:r>
      <w:r>
        <w:rPr>
          <w:spacing w:val="-4"/>
        </w:rPr>
        <w:t xml:space="preserve"> </w:t>
      </w:r>
      <w:r>
        <w:rPr>
          <w:spacing w:val="-2"/>
        </w:rPr>
        <w:t>деятельности.</w:t>
      </w:r>
    </w:p>
    <w:p w:rsidR="004D001B" w:rsidRDefault="00FF118F">
      <w:pPr>
        <w:pStyle w:val="a4"/>
        <w:numPr>
          <w:ilvl w:val="2"/>
          <w:numId w:val="64"/>
        </w:numPr>
        <w:tabs>
          <w:tab w:val="left" w:pos="1260"/>
        </w:tabs>
        <w:ind w:left="540" w:right="585" w:firstLine="0"/>
        <w:rPr>
          <w:sz w:val="24"/>
        </w:rPr>
      </w:pPr>
      <w:r>
        <w:rPr>
          <w:sz w:val="24"/>
        </w:rPr>
        <w:t>Метапредметные</w:t>
      </w:r>
      <w:r>
        <w:rPr>
          <w:spacing w:val="40"/>
          <w:sz w:val="24"/>
        </w:rPr>
        <w:t xml:space="preserve"> </w:t>
      </w:r>
      <w:r>
        <w:rPr>
          <w:sz w:val="24"/>
        </w:rPr>
        <w:t>результаты</w:t>
      </w:r>
      <w:r>
        <w:rPr>
          <w:spacing w:val="40"/>
          <w:sz w:val="24"/>
        </w:rPr>
        <w:t xml:space="preserve"> </w:t>
      </w:r>
      <w:r>
        <w:rPr>
          <w:sz w:val="24"/>
        </w:rPr>
        <w:t>освоения</w:t>
      </w:r>
      <w:r>
        <w:rPr>
          <w:spacing w:val="40"/>
          <w:sz w:val="24"/>
        </w:rPr>
        <w:t xml:space="preserve"> </w:t>
      </w:r>
      <w:r>
        <w:rPr>
          <w:sz w:val="24"/>
        </w:rPr>
        <w:t>учебного</w:t>
      </w:r>
      <w:r>
        <w:rPr>
          <w:spacing w:val="40"/>
          <w:sz w:val="24"/>
        </w:rPr>
        <w:t xml:space="preserve"> </w:t>
      </w:r>
      <w:r>
        <w:rPr>
          <w:sz w:val="24"/>
        </w:rPr>
        <w:t>предмета</w:t>
      </w:r>
      <w:r>
        <w:rPr>
          <w:spacing w:val="40"/>
          <w:sz w:val="24"/>
        </w:rPr>
        <w:t xml:space="preserve"> </w:t>
      </w:r>
      <w:r>
        <w:rPr>
          <w:sz w:val="24"/>
        </w:rPr>
        <w:t>«Химия»</w:t>
      </w:r>
      <w:r>
        <w:rPr>
          <w:spacing w:val="40"/>
          <w:sz w:val="24"/>
        </w:rPr>
        <w:t xml:space="preserve"> </w:t>
      </w:r>
      <w:r>
        <w:rPr>
          <w:sz w:val="24"/>
        </w:rPr>
        <w:t>на</w:t>
      </w:r>
      <w:r>
        <w:rPr>
          <w:spacing w:val="40"/>
          <w:sz w:val="24"/>
        </w:rPr>
        <w:t xml:space="preserve"> </w:t>
      </w:r>
      <w:r>
        <w:rPr>
          <w:sz w:val="24"/>
        </w:rPr>
        <w:t>уровне</w:t>
      </w:r>
      <w:r>
        <w:rPr>
          <w:spacing w:val="40"/>
          <w:sz w:val="24"/>
        </w:rPr>
        <w:t xml:space="preserve"> </w:t>
      </w:r>
      <w:r>
        <w:rPr>
          <w:sz w:val="24"/>
        </w:rPr>
        <w:t>среднего общего образования включают:</w:t>
      </w:r>
    </w:p>
    <w:p w:rsidR="004D001B" w:rsidRDefault="00FF118F">
      <w:pPr>
        <w:pStyle w:val="a3"/>
        <w:ind w:right="572"/>
      </w:pPr>
      <w:r>
        <w:t>значимые</w:t>
      </w:r>
      <w:r>
        <w:rPr>
          <w:spacing w:val="-6"/>
        </w:rPr>
        <w:t xml:space="preserve"> </w:t>
      </w:r>
      <w:r>
        <w:t>для</w:t>
      </w:r>
      <w:r>
        <w:rPr>
          <w:spacing w:val="-5"/>
        </w:rPr>
        <w:t xml:space="preserve"> </w:t>
      </w:r>
      <w:r>
        <w:t>формирования</w:t>
      </w:r>
      <w:r>
        <w:rPr>
          <w:spacing w:val="-5"/>
        </w:rPr>
        <w:t xml:space="preserve"> </w:t>
      </w:r>
      <w:r>
        <w:t>мировоззрения</w:t>
      </w:r>
      <w:r>
        <w:rPr>
          <w:spacing w:val="-5"/>
        </w:rPr>
        <w:t xml:space="preserve"> </w:t>
      </w:r>
      <w:r>
        <w:t>обучающихся</w:t>
      </w:r>
      <w:r>
        <w:rPr>
          <w:spacing w:val="-5"/>
        </w:rPr>
        <w:t xml:space="preserve"> </w:t>
      </w:r>
      <w:r>
        <w:t>междисциплинарные</w:t>
      </w:r>
      <w:r>
        <w:rPr>
          <w:spacing w:val="-6"/>
        </w:rPr>
        <w:t xml:space="preserve"> </w:t>
      </w:r>
      <w:r>
        <w:t>(межпредметные)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w:t>
      </w:r>
      <w:r>
        <w:t>, теория, исследование, наблюдение, измерение, эксперимент и другие);</w:t>
      </w:r>
    </w:p>
    <w:p w:rsidR="004D001B" w:rsidRDefault="00FF118F">
      <w:pPr>
        <w:pStyle w:val="a3"/>
        <w:spacing w:before="1"/>
        <w:ind w:right="583"/>
      </w:pPr>
      <w:r>
        <w:t xml:space="preserve">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w:t>
      </w:r>
      <w:r>
        <w:rPr>
          <w:spacing w:val="-2"/>
        </w:rPr>
        <w:t>обучающихся;</w:t>
      </w:r>
    </w:p>
    <w:p w:rsidR="004D001B" w:rsidRDefault="00FF118F">
      <w:pPr>
        <w:pStyle w:val="a3"/>
        <w:ind w:right="581"/>
      </w:pPr>
      <w:r>
        <w:t>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4D001B" w:rsidRDefault="00FF118F">
      <w:pPr>
        <w:pStyle w:val="a4"/>
        <w:numPr>
          <w:ilvl w:val="2"/>
          <w:numId w:val="64"/>
        </w:numPr>
        <w:tabs>
          <w:tab w:val="left" w:pos="1260"/>
          <w:tab w:val="left" w:pos="3364"/>
          <w:tab w:val="left" w:pos="4849"/>
          <w:tab w:val="left" w:pos="6195"/>
          <w:tab w:val="left" w:pos="7586"/>
          <w:tab w:val="left" w:pos="9651"/>
        </w:tabs>
        <w:ind w:left="540" w:right="584" w:firstLine="0"/>
        <w:rPr>
          <w:sz w:val="24"/>
        </w:rPr>
      </w:pPr>
      <w:r>
        <w:rPr>
          <w:spacing w:val="-2"/>
          <w:sz w:val="24"/>
        </w:rPr>
        <w:t>Метапредметные</w:t>
      </w:r>
      <w:r>
        <w:rPr>
          <w:sz w:val="24"/>
        </w:rPr>
        <w:tab/>
      </w:r>
      <w:r>
        <w:rPr>
          <w:spacing w:val="-2"/>
          <w:sz w:val="24"/>
        </w:rPr>
        <w:t>результаты</w:t>
      </w:r>
      <w:r>
        <w:rPr>
          <w:sz w:val="24"/>
        </w:rPr>
        <w:tab/>
      </w:r>
      <w:r>
        <w:rPr>
          <w:spacing w:val="-2"/>
          <w:sz w:val="24"/>
        </w:rPr>
        <w:t>отражают</w:t>
      </w:r>
      <w:r>
        <w:rPr>
          <w:sz w:val="24"/>
        </w:rPr>
        <w:tab/>
      </w:r>
      <w:r>
        <w:rPr>
          <w:spacing w:val="-2"/>
          <w:sz w:val="24"/>
        </w:rPr>
        <w:t>овладение</w:t>
      </w:r>
      <w:r>
        <w:rPr>
          <w:sz w:val="24"/>
        </w:rPr>
        <w:tab/>
      </w:r>
      <w:r>
        <w:rPr>
          <w:spacing w:val="-2"/>
          <w:sz w:val="24"/>
        </w:rPr>
        <w:t>универсальными</w:t>
      </w:r>
      <w:r>
        <w:rPr>
          <w:sz w:val="24"/>
        </w:rPr>
        <w:tab/>
      </w:r>
      <w:r>
        <w:rPr>
          <w:spacing w:val="-2"/>
          <w:sz w:val="24"/>
        </w:rPr>
        <w:t xml:space="preserve">учебными </w:t>
      </w:r>
      <w:r>
        <w:rPr>
          <w:sz w:val="24"/>
        </w:rPr>
        <w:t>познавательными, коммун</w:t>
      </w:r>
      <w:r>
        <w:rPr>
          <w:sz w:val="24"/>
        </w:rPr>
        <w:t>икативными и регулятивными действиями.</w:t>
      </w:r>
    </w:p>
    <w:p w:rsidR="004D001B" w:rsidRDefault="00FF118F">
      <w:pPr>
        <w:pStyle w:val="a4"/>
        <w:numPr>
          <w:ilvl w:val="3"/>
          <w:numId w:val="64"/>
        </w:numPr>
        <w:tabs>
          <w:tab w:val="left" w:pos="1980"/>
        </w:tabs>
        <w:ind w:hanging="1440"/>
        <w:rPr>
          <w:sz w:val="24"/>
        </w:rPr>
      </w:pPr>
      <w:r>
        <w:rPr>
          <w:sz w:val="24"/>
        </w:rPr>
        <w:t>Овладение</w:t>
      </w:r>
      <w:r>
        <w:rPr>
          <w:spacing w:val="-9"/>
          <w:sz w:val="24"/>
        </w:rPr>
        <w:t xml:space="preserve"> </w:t>
      </w:r>
      <w:r>
        <w:rPr>
          <w:sz w:val="24"/>
        </w:rPr>
        <w:t>универсальными</w:t>
      </w:r>
      <w:r>
        <w:rPr>
          <w:spacing w:val="-4"/>
          <w:sz w:val="24"/>
        </w:rPr>
        <w:t xml:space="preserve"> </w:t>
      </w:r>
      <w:r>
        <w:rPr>
          <w:sz w:val="24"/>
        </w:rPr>
        <w:t>учебными</w:t>
      </w:r>
      <w:r>
        <w:rPr>
          <w:spacing w:val="-7"/>
          <w:sz w:val="24"/>
        </w:rPr>
        <w:t xml:space="preserve"> </w:t>
      </w:r>
      <w:r>
        <w:rPr>
          <w:sz w:val="24"/>
        </w:rPr>
        <w:t>познавательными</w:t>
      </w:r>
      <w:r>
        <w:rPr>
          <w:spacing w:val="-7"/>
          <w:sz w:val="24"/>
        </w:rPr>
        <w:t xml:space="preserve"> </w:t>
      </w:r>
      <w:r>
        <w:rPr>
          <w:spacing w:val="-2"/>
          <w:sz w:val="24"/>
        </w:rPr>
        <w:t>действиями:</w:t>
      </w:r>
    </w:p>
    <w:p w:rsidR="004D001B" w:rsidRDefault="00FF118F">
      <w:pPr>
        <w:pStyle w:val="a4"/>
        <w:numPr>
          <w:ilvl w:val="0"/>
          <w:numId w:val="52"/>
        </w:numPr>
        <w:tabs>
          <w:tab w:val="left" w:pos="1260"/>
        </w:tabs>
        <w:ind w:hanging="720"/>
        <w:rPr>
          <w:sz w:val="24"/>
        </w:rPr>
      </w:pPr>
      <w:r>
        <w:rPr>
          <w:sz w:val="24"/>
        </w:rPr>
        <w:t>базовые</w:t>
      </w:r>
      <w:r>
        <w:rPr>
          <w:spacing w:val="-5"/>
          <w:sz w:val="24"/>
        </w:rPr>
        <w:t xml:space="preserve"> </w:t>
      </w:r>
      <w:r>
        <w:rPr>
          <w:sz w:val="24"/>
        </w:rPr>
        <w:t>логические</w:t>
      </w:r>
      <w:r>
        <w:rPr>
          <w:spacing w:val="-4"/>
          <w:sz w:val="24"/>
        </w:rPr>
        <w:t xml:space="preserve"> </w:t>
      </w:r>
      <w:r>
        <w:rPr>
          <w:spacing w:val="-2"/>
          <w:sz w:val="24"/>
        </w:rPr>
        <w:t>действия:</w:t>
      </w:r>
    </w:p>
    <w:p w:rsidR="004D001B" w:rsidRDefault="00FF118F">
      <w:pPr>
        <w:pStyle w:val="a3"/>
      </w:pPr>
      <w:r>
        <w:t>самостоятельно</w:t>
      </w:r>
      <w:r>
        <w:rPr>
          <w:spacing w:val="-7"/>
        </w:rPr>
        <w:t xml:space="preserve"> </w:t>
      </w:r>
      <w:r>
        <w:t>формулировать</w:t>
      </w:r>
      <w:r>
        <w:rPr>
          <w:spacing w:val="-3"/>
        </w:rPr>
        <w:t xml:space="preserve"> </w:t>
      </w:r>
      <w:r>
        <w:t>и</w:t>
      </w:r>
      <w:r>
        <w:rPr>
          <w:spacing w:val="-4"/>
        </w:rPr>
        <w:t xml:space="preserve"> </w:t>
      </w:r>
      <w:r>
        <w:t>актуализировать</w:t>
      </w:r>
      <w:r>
        <w:rPr>
          <w:spacing w:val="-4"/>
        </w:rPr>
        <w:t xml:space="preserve"> </w:t>
      </w:r>
      <w:r>
        <w:t>проблему,</w:t>
      </w:r>
      <w:r>
        <w:rPr>
          <w:spacing w:val="-4"/>
        </w:rPr>
        <w:t xml:space="preserve"> </w:t>
      </w:r>
      <w:r>
        <w:t>всесторонне</w:t>
      </w:r>
      <w:r>
        <w:rPr>
          <w:spacing w:val="-5"/>
        </w:rPr>
        <w:t xml:space="preserve"> </w:t>
      </w:r>
      <w:r>
        <w:t>её</w:t>
      </w:r>
      <w:r>
        <w:rPr>
          <w:spacing w:val="-5"/>
        </w:rPr>
        <w:t xml:space="preserve"> </w:t>
      </w:r>
      <w:r>
        <w:rPr>
          <w:spacing w:val="-2"/>
        </w:rPr>
        <w:t>рассматривать;</w:t>
      </w:r>
    </w:p>
    <w:p w:rsidR="004D001B" w:rsidRDefault="00FF118F">
      <w:pPr>
        <w:pStyle w:val="a3"/>
        <w:ind w:right="582"/>
      </w:pPr>
      <w:r>
        <w:t>определять цели деятельности, задавая п</w:t>
      </w:r>
      <w:r>
        <w:t>араметры и критерии их достижения, соотносить результаты деятельности с поставленными целями;</w:t>
      </w:r>
    </w:p>
    <w:p w:rsidR="004D001B" w:rsidRDefault="00FF118F">
      <w:pPr>
        <w:pStyle w:val="a3"/>
        <w:spacing w:before="1"/>
        <w:ind w:right="572"/>
      </w:pPr>
      <w:r>
        <w:t xml:space="preserve">использовать при освоении знаний приёмы логического мышления – выделять характерные признаки понятий и устанавливать их взаимосвязь, использовать соответствующие </w:t>
      </w:r>
      <w:r>
        <w:t>понятия для объяснения отдельных фактов и явлений;</w:t>
      </w:r>
    </w:p>
    <w:p w:rsidR="004D001B" w:rsidRDefault="00FF118F">
      <w:pPr>
        <w:pStyle w:val="a3"/>
        <w:ind w:right="582"/>
      </w:pPr>
      <w:r>
        <w:t>выбирать</w:t>
      </w:r>
      <w:r>
        <w:rPr>
          <w:spacing w:val="-9"/>
        </w:rPr>
        <w:t xml:space="preserve"> </w:t>
      </w:r>
      <w:r>
        <w:t>основания</w:t>
      </w:r>
      <w:r>
        <w:rPr>
          <w:spacing w:val="-9"/>
        </w:rPr>
        <w:t xml:space="preserve"> </w:t>
      </w:r>
      <w:r>
        <w:t>и</w:t>
      </w:r>
      <w:r>
        <w:rPr>
          <w:spacing w:val="-11"/>
        </w:rPr>
        <w:t xml:space="preserve"> </w:t>
      </w:r>
      <w:r>
        <w:t>критерии</w:t>
      </w:r>
      <w:r>
        <w:rPr>
          <w:spacing w:val="-9"/>
        </w:rPr>
        <w:t xml:space="preserve"> </w:t>
      </w:r>
      <w:r>
        <w:t>для</w:t>
      </w:r>
      <w:r>
        <w:rPr>
          <w:spacing w:val="-9"/>
        </w:rPr>
        <w:t xml:space="preserve"> </w:t>
      </w:r>
      <w:r>
        <w:t>классификации</w:t>
      </w:r>
      <w:r>
        <w:rPr>
          <w:spacing w:val="-9"/>
        </w:rPr>
        <w:t xml:space="preserve"> </w:t>
      </w:r>
      <w:r>
        <w:t>веществ</w:t>
      </w:r>
      <w:r>
        <w:rPr>
          <w:spacing w:val="-9"/>
        </w:rPr>
        <w:t xml:space="preserve"> </w:t>
      </w:r>
      <w:r>
        <w:t>и</w:t>
      </w:r>
      <w:r>
        <w:rPr>
          <w:spacing w:val="-9"/>
        </w:rPr>
        <w:t xml:space="preserve"> </w:t>
      </w:r>
      <w:r>
        <w:t>химических</w:t>
      </w:r>
      <w:r>
        <w:rPr>
          <w:spacing w:val="-8"/>
        </w:rPr>
        <w:t xml:space="preserve"> </w:t>
      </w:r>
      <w:r>
        <w:t>реакций;</w:t>
      </w:r>
      <w:r>
        <w:rPr>
          <w:spacing w:val="-7"/>
        </w:rPr>
        <w:t xml:space="preserve"> </w:t>
      </w:r>
      <w:r>
        <w:t>устанавливать причинно-следственные связи между изучаемыми явлениями;</w:t>
      </w:r>
    </w:p>
    <w:p w:rsidR="004D001B" w:rsidRDefault="00FF118F">
      <w:pPr>
        <w:pStyle w:val="a3"/>
        <w:ind w:right="577"/>
      </w:pPr>
      <w:r>
        <w:t xml:space="preserve">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w:t>
      </w:r>
      <w:r>
        <w:rPr>
          <w:spacing w:val="-2"/>
        </w:rPr>
        <w:t>заключения;</w:t>
      </w:r>
    </w:p>
    <w:p w:rsidR="004D001B" w:rsidRDefault="00FF118F">
      <w:pPr>
        <w:pStyle w:val="a3"/>
        <w:ind w:right="579"/>
      </w:pPr>
      <w:r>
        <w:t>применять в процессе познания, используемые в химии символические (знаковые) модел</w:t>
      </w:r>
      <w:r>
        <w:t>и, преобразовывать модельные представления – химический знак (символ) элемента, химическая формула, уравнение</w:t>
      </w:r>
      <w:r>
        <w:rPr>
          <w:spacing w:val="-3"/>
        </w:rPr>
        <w:t xml:space="preserve"> </w:t>
      </w:r>
      <w:r>
        <w:t>химической</w:t>
      </w:r>
      <w:r>
        <w:rPr>
          <w:spacing w:val="-2"/>
        </w:rPr>
        <w:t xml:space="preserve"> </w:t>
      </w:r>
      <w:r>
        <w:t>реакции –</w:t>
      </w:r>
      <w:r>
        <w:rPr>
          <w:spacing w:val="-2"/>
        </w:rPr>
        <w:t xml:space="preserve"> </w:t>
      </w:r>
      <w:r>
        <w:t>при</w:t>
      </w:r>
      <w:r>
        <w:rPr>
          <w:spacing w:val="-2"/>
        </w:rPr>
        <w:t xml:space="preserve"> </w:t>
      </w:r>
      <w:r>
        <w:t>решении</w:t>
      </w:r>
      <w:r>
        <w:rPr>
          <w:spacing w:val="-2"/>
        </w:rPr>
        <w:t xml:space="preserve"> </w:t>
      </w:r>
      <w:r>
        <w:t>учебных</w:t>
      </w:r>
      <w:r>
        <w:rPr>
          <w:spacing w:val="-2"/>
        </w:rPr>
        <w:t xml:space="preserve"> </w:t>
      </w:r>
      <w:r>
        <w:t>познавательных</w:t>
      </w:r>
      <w:r>
        <w:rPr>
          <w:spacing w:val="-3"/>
        </w:rPr>
        <w:t xml:space="preserve"> </w:t>
      </w:r>
      <w:r>
        <w:t>и</w:t>
      </w:r>
      <w:r>
        <w:rPr>
          <w:spacing w:val="-4"/>
        </w:rPr>
        <w:t xml:space="preserve"> </w:t>
      </w:r>
      <w:r>
        <w:t>практических задач, применять названные модельные представления для выявления характерны</w:t>
      </w:r>
      <w:r>
        <w:t>х признаков изучаемых веществ и химических реакций.</w:t>
      </w:r>
    </w:p>
    <w:p w:rsidR="004D001B" w:rsidRDefault="00FF118F">
      <w:pPr>
        <w:pStyle w:val="a4"/>
        <w:numPr>
          <w:ilvl w:val="0"/>
          <w:numId w:val="52"/>
        </w:numPr>
        <w:tabs>
          <w:tab w:val="left" w:pos="1259"/>
        </w:tabs>
        <w:ind w:left="1259" w:hanging="719"/>
        <w:jc w:val="both"/>
        <w:rPr>
          <w:sz w:val="24"/>
        </w:rPr>
      </w:pPr>
      <w:r>
        <w:rPr>
          <w:sz w:val="24"/>
        </w:rPr>
        <w:t>базовые</w:t>
      </w:r>
      <w:r>
        <w:rPr>
          <w:spacing w:val="-7"/>
          <w:sz w:val="24"/>
        </w:rPr>
        <w:t xml:space="preserve"> </w:t>
      </w:r>
      <w:r>
        <w:rPr>
          <w:sz w:val="24"/>
        </w:rPr>
        <w:t>исследовательские</w:t>
      </w:r>
      <w:r>
        <w:rPr>
          <w:spacing w:val="-6"/>
          <w:sz w:val="24"/>
        </w:rPr>
        <w:t xml:space="preserve"> </w:t>
      </w:r>
      <w:r>
        <w:rPr>
          <w:spacing w:val="-2"/>
          <w:sz w:val="24"/>
        </w:rPr>
        <w:t>действия:</w:t>
      </w:r>
    </w:p>
    <w:p w:rsidR="004D001B" w:rsidRDefault="00FF118F">
      <w:pPr>
        <w:pStyle w:val="a3"/>
      </w:pPr>
      <w:r>
        <w:t>владеть</w:t>
      </w:r>
      <w:r>
        <w:rPr>
          <w:spacing w:val="-3"/>
        </w:rPr>
        <w:t xml:space="preserve"> </w:t>
      </w:r>
      <w:r>
        <w:t>основами</w:t>
      </w:r>
      <w:r>
        <w:rPr>
          <w:spacing w:val="-3"/>
        </w:rPr>
        <w:t xml:space="preserve"> </w:t>
      </w:r>
      <w:r>
        <w:t>методов</w:t>
      </w:r>
      <w:r>
        <w:rPr>
          <w:spacing w:val="-4"/>
        </w:rPr>
        <w:t xml:space="preserve"> </w:t>
      </w:r>
      <w:r>
        <w:t>научного</w:t>
      </w:r>
      <w:r>
        <w:rPr>
          <w:spacing w:val="-3"/>
        </w:rPr>
        <w:t xml:space="preserve"> </w:t>
      </w:r>
      <w:r>
        <w:t>познания</w:t>
      </w:r>
      <w:r>
        <w:rPr>
          <w:spacing w:val="-6"/>
        </w:rPr>
        <w:t xml:space="preserve"> </w:t>
      </w:r>
      <w:r>
        <w:t>веществ</w:t>
      </w:r>
      <w:r>
        <w:rPr>
          <w:spacing w:val="-4"/>
        </w:rPr>
        <w:t xml:space="preserve"> </w:t>
      </w:r>
      <w:r>
        <w:t>и</w:t>
      </w:r>
      <w:r>
        <w:rPr>
          <w:spacing w:val="-2"/>
        </w:rPr>
        <w:t xml:space="preserve"> </w:t>
      </w:r>
      <w:r>
        <w:t>химических</w:t>
      </w:r>
      <w:r>
        <w:rPr>
          <w:spacing w:val="-4"/>
        </w:rPr>
        <w:t xml:space="preserve"> </w:t>
      </w:r>
      <w:r>
        <w:rPr>
          <w:spacing w:val="-2"/>
        </w:rPr>
        <w:t>реакций;</w:t>
      </w:r>
    </w:p>
    <w:p w:rsidR="004D001B" w:rsidRDefault="00FF118F">
      <w:pPr>
        <w:pStyle w:val="a3"/>
        <w:ind w:right="576"/>
      </w:pPr>
      <w:r>
        <w:t>формулировать цели и задачи исследования, использовать поставленные и самостоятельно сформулиро</w:t>
      </w:r>
      <w:r>
        <w:t>ванные вопросы в качестве инструмента познания и основы для формирования гипотезы по проверке правильности высказываемых суждений;</w:t>
      </w:r>
    </w:p>
    <w:p w:rsidR="004D001B" w:rsidRDefault="00FF118F">
      <w:pPr>
        <w:pStyle w:val="a3"/>
        <w:ind w:right="581"/>
      </w:pPr>
      <w:r>
        <w:t>владеть навыками самостоятельного планирования и проведения ученических экспериментов, совершенствовать умения наблюдать за х</w:t>
      </w:r>
      <w:r>
        <w:t>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rsidR="004D001B" w:rsidRDefault="00FF118F">
      <w:pPr>
        <w:pStyle w:val="a3"/>
      </w:pPr>
      <w:r>
        <w:t>приобретать</w:t>
      </w:r>
      <w:r>
        <w:rPr>
          <w:spacing w:val="38"/>
        </w:rPr>
        <w:t xml:space="preserve">  </w:t>
      </w:r>
      <w:r>
        <w:t>опыт</w:t>
      </w:r>
      <w:r>
        <w:rPr>
          <w:spacing w:val="42"/>
        </w:rPr>
        <w:t xml:space="preserve">  </w:t>
      </w:r>
      <w:r>
        <w:t>ученической</w:t>
      </w:r>
      <w:r>
        <w:rPr>
          <w:spacing w:val="42"/>
        </w:rPr>
        <w:t xml:space="preserve">  </w:t>
      </w:r>
      <w:r>
        <w:t>исследовательской</w:t>
      </w:r>
      <w:r>
        <w:rPr>
          <w:spacing w:val="41"/>
        </w:rPr>
        <w:t xml:space="preserve">  </w:t>
      </w:r>
      <w:r>
        <w:t>и</w:t>
      </w:r>
      <w:r>
        <w:rPr>
          <w:spacing w:val="41"/>
        </w:rPr>
        <w:t xml:space="preserve">  </w:t>
      </w:r>
      <w:r>
        <w:t>прое</w:t>
      </w:r>
      <w:r>
        <w:t>ктной</w:t>
      </w:r>
      <w:r>
        <w:rPr>
          <w:spacing w:val="41"/>
        </w:rPr>
        <w:t xml:space="preserve">  </w:t>
      </w:r>
      <w:r>
        <w:t>деятельности,</w:t>
      </w:r>
      <w:r>
        <w:rPr>
          <w:spacing w:val="41"/>
        </w:rPr>
        <w:t xml:space="preserve">  </w:t>
      </w:r>
      <w:r>
        <w:rPr>
          <w:spacing w:val="-2"/>
        </w:rPr>
        <w:t>проявлять</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4"/>
      </w:pPr>
      <w:r>
        <w:t>способность и готовность к самостоятельному поиску методов решения практических задач, применению различных методов познания.</w:t>
      </w:r>
    </w:p>
    <w:p w:rsidR="004D001B" w:rsidRDefault="00FF118F">
      <w:pPr>
        <w:pStyle w:val="a4"/>
        <w:numPr>
          <w:ilvl w:val="0"/>
          <w:numId w:val="52"/>
        </w:numPr>
        <w:tabs>
          <w:tab w:val="left" w:pos="1259"/>
        </w:tabs>
        <w:ind w:left="1259" w:hanging="719"/>
        <w:jc w:val="both"/>
        <w:rPr>
          <w:sz w:val="24"/>
        </w:rPr>
      </w:pPr>
      <w:r>
        <w:rPr>
          <w:sz w:val="24"/>
        </w:rPr>
        <w:t>работа</w:t>
      </w:r>
      <w:r>
        <w:rPr>
          <w:spacing w:val="-2"/>
          <w:sz w:val="24"/>
        </w:rPr>
        <w:t xml:space="preserve"> </w:t>
      </w:r>
      <w:r>
        <w:rPr>
          <w:sz w:val="24"/>
        </w:rPr>
        <w:t>с</w:t>
      </w:r>
      <w:r>
        <w:rPr>
          <w:spacing w:val="-1"/>
          <w:sz w:val="24"/>
        </w:rPr>
        <w:t xml:space="preserve"> </w:t>
      </w:r>
      <w:r>
        <w:rPr>
          <w:spacing w:val="-2"/>
          <w:sz w:val="24"/>
        </w:rPr>
        <w:t>информацией:</w:t>
      </w:r>
    </w:p>
    <w:p w:rsidR="004D001B" w:rsidRDefault="00FF118F">
      <w:pPr>
        <w:pStyle w:val="a3"/>
        <w:ind w:right="577" w:firstLine="60"/>
      </w:pPr>
      <w: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w:t>
      </w:r>
      <w:r>
        <w:rPr>
          <w:spacing w:val="-2"/>
        </w:rPr>
        <w:t>непротиво</w:t>
      </w:r>
      <w:r>
        <w:rPr>
          <w:spacing w:val="-2"/>
        </w:rPr>
        <w:t>речивость;</w:t>
      </w:r>
    </w:p>
    <w:p w:rsidR="004D001B" w:rsidRDefault="00FF118F">
      <w:pPr>
        <w:pStyle w:val="a3"/>
        <w:ind w:right="582"/>
      </w:pPr>
      <w:r>
        <w:t>формулировать запросы и применять различные методы при поиске и отборе информации, необходимой для выполнения учебных задач определённого типа;</w:t>
      </w:r>
    </w:p>
    <w:p w:rsidR="004D001B" w:rsidRDefault="00FF118F">
      <w:pPr>
        <w:pStyle w:val="a3"/>
        <w:ind w:right="580"/>
      </w:pPr>
      <w:r>
        <w:t>приобретать опыт использования информационно-коммуникативных технологий и различных поисковых систем;</w:t>
      </w:r>
    </w:p>
    <w:p w:rsidR="004D001B" w:rsidRDefault="00FF118F">
      <w:pPr>
        <w:pStyle w:val="a3"/>
        <w:ind w:right="581"/>
      </w:pPr>
      <w:r>
        <w:t>самостоятельно выбирать оптимальную форму представления информации (схемы, графики, диаграммы, таблицы, рисунки и другие);</w:t>
      </w:r>
    </w:p>
    <w:p w:rsidR="004D001B" w:rsidRDefault="00FF118F">
      <w:pPr>
        <w:pStyle w:val="a3"/>
        <w:ind w:right="581"/>
      </w:pPr>
      <w:r>
        <w:t>использовать</w:t>
      </w:r>
      <w:r>
        <w:rPr>
          <w:spacing w:val="-9"/>
        </w:rPr>
        <w:t xml:space="preserve"> </w:t>
      </w:r>
      <w:r>
        <w:t>научный</w:t>
      </w:r>
      <w:r>
        <w:rPr>
          <w:spacing w:val="-10"/>
        </w:rPr>
        <w:t xml:space="preserve"> </w:t>
      </w:r>
      <w:r>
        <w:t>язык</w:t>
      </w:r>
      <w:r>
        <w:rPr>
          <w:spacing w:val="-10"/>
        </w:rPr>
        <w:t xml:space="preserve"> </w:t>
      </w:r>
      <w:r>
        <w:t>в</w:t>
      </w:r>
      <w:r>
        <w:rPr>
          <w:spacing w:val="-11"/>
        </w:rPr>
        <w:t xml:space="preserve"> </w:t>
      </w:r>
      <w:r>
        <w:t>качестве</w:t>
      </w:r>
      <w:r>
        <w:rPr>
          <w:spacing w:val="-9"/>
        </w:rPr>
        <w:t xml:space="preserve"> </w:t>
      </w:r>
      <w:r>
        <w:t>средства</w:t>
      </w:r>
      <w:r>
        <w:rPr>
          <w:spacing w:val="-12"/>
        </w:rPr>
        <w:t xml:space="preserve"> </w:t>
      </w:r>
      <w:r>
        <w:t>при</w:t>
      </w:r>
      <w:r>
        <w:rPr>
          <w:spacing w:val="-10"/>
        </w:rPr>
        <w:t xml:space="preserve"> </w:t>
      </w:r>
      <w:r>
        <w:t>работе</w:t>
      </w:r>
      <w:r>
        <w:rPr>
          <w:spacing w:val="-12"/>
        </w:rPr>
        <w:t xml:space="preserve"> </w:t>
      </w:r>
      <w:r>
        <w:t>с</w:t>
      </w:r>
      <w:r>
        <w:rPr>
          <w:spacing w:val="-12"/>
        </w:rPr>
        <w:t xml:space="preserve"> </w:t>
      </w:r>
      <w:r>
        <w:t>химической</w:t>
      </w:r>
      <w:r>
        <w:rPr>
          <w:spacing w:val="-10"/>
        </w:rPr>
        <w:t xml:space="preserve"> </w:t>
      </w:r>
      <w:r>
        <w:t>информацией:</w:t>
      </w:r>
      <w:r>
        <w:rPr>
          <w:spacing w:val="-10"/>
        </w:rPr>
        <w:t xml:space="preserve"> </w:t>
      </w:r>
      <w:r>
        <w:t>применять межпредметные (физические и математичес</w:t>
      </w:r>
      <w:r>
        <w:t xml:space="preserve">кие) знаки и символы, формулы, аббревиатуры, </w:t>
      </w:r>
      <w:r>
        <w:rPr>
          <w:spacing w:val="-2"/>
        </w:rPr>
        <w:t>номенклатуру;</w:t>
      </w:r>
    </w:p>
    <w:p w:rsidR="004D001B" w:rsidRDefault="00FF118F">
      <w:pPr>
        <w:pStyle w:val="a3"/>
        <w:spacing w:before="1"/>
      </w:pPr>
      <w:r>
        <w:t>использовать</w:t>
      </w:r>
      <w:r>
        <w:rPr>
          <w:spacing w:val="-7"/>
        </w:rPr>
        <w:t xml:space="preserve"> </w:t>
      </w:r>
      <w:r>
        <w:t>и</w:t>
      </w:r>
      <w:r>
        <w:rPr>
          <w:spacing w:val="-6"/>
        </w:rPr>
        <w:t xml:space="preserve"> </w:t>
      </w:r>
      <w:r>
        <w:t>преобразовывать</w:t>
      </w:r>
      <w:r>
        <w:rPr>
          <w:spacing w:val="-5"/>
        </w:rPr>
        <w:t xml:space="preserve"> </w:t>
      </w:r>
      <w:r>
        <w:t>знаково-символические</w:t>
      </w:r>
      <w:r>
        <w:rPr>
          <w:spacing w:val="-6"/>
        </w:rPr>
        <w:t xml:space="preserve"> </w:t>
      </w:r>
      <w:r>
        <w:t>средства</w:t>
      </w:r>
      <w:r>
        <w:rPr>
          <w:spacing w:val="-5"/>
        </w:rPr>
        <w:t xml:space="preserve"> </w:t>
      </w:r>
      <w:r>
        <w:rPr>
          <w:spacing w:val="-2"/>
        </w:rPr>
        <w:t>наглядности.</w:t>
      </w:r>
    </w:p>
    <w:p w:rsidR="004D001B" w:rsidRDefault="00FF118F">
      <w:pPr>
        <w:pStyle w:val="a4"/>
        <w:numPr>
          <w:ilvl w:val="3"/>
          <w:numId w:val="64"/>
        </w:numPr>
        <w:tabs>
          <w:tab w:val="left" w:pos="1980"/>
        </w:tabs>
        <w:ind w:hanging="1440"/>
        <w:jc w:val="both"/>
        <w:rPr>
          <w:sz w:val="24"/>
        </w:rPr>
      </w:pPr>
      <w:r>
        <w:rPr>
          <w:sz w:val="24"/>
        </w:rPr>
        <w:t>Овладение</w:t>
      </w:r>
      <w:r>
        <w:rPr>
          <w:spacing w:val="-9"/>
          <w:sz w:val="24"/>
        </w:rPr>
        <w:t xml:space="preserve"> </w:t>
      </w:r>
      <w:r>
        <w:rPr>
          <w:sz w:val="24"/>
        </w:rPr>
        <w:t>универсальными</w:t>
      </w:r>
      <w:r>
        <w:rPr>
          <w:spacing w:val="-8"/>
          <w:sz w:val="24"/>
        </w:rPr>
        <w:t xml:space="preserve"> </w:t>
      </w:r>
      <w:r>
        <w:rPr>
          <w:sz w:val="24"/>
        </w:rPr>
        <w:t>коммуникативными</w:t>
      </w:r>
      <w:r>
        <w:rPr>
          <w:spacing w:val="-7"/>
          <w:sz w:val="24"/>
        </w:rPr>
        <w:t xml:space="preserve"> </w:t>
      </w:r>
      <w:r>
        <w:rPr>
          <w:spacing w:val="-2"/>
          <w:sz w:val="24"/>
        </w:rPr>
        <w:t>действиями:</w:t>
      </w:r>
    </w:p>
    <w:p w:rsidR="004D001B" w:rsidRDefault="00FF118F">
      <w:pPr>
        <w:pStyle w:val="a3"/>
        <w:ind w:right="584"/>
      </w:pPr>
      <w:r>
        <w:t>задавать вопросы по существу обсуждаемой темы в ходе диалога и/или д</w:t>
      </w:r>
      <w:r>
        <w:t>искуссии, высказывать идеи, формулировать свои предложения относительно выполнения предложенной задачи;</w:t>
      </w:r>
    </w:p>
    <w:p w:rsidR="004D001B" w:rsidRDefault="00FF118F">
      <w:pPr>
        <w:pStyle w:val="a3"/>
        <w:ind w:right="579"/>
      </w:pPr>
      <w:r>
        <w:t>выступать с презентацией результатов познавательной деятельности, полученных самостоятельно или</w:t>
      </w:r>
      <w:r>
        <w:rPr>
          <w:spacing w:val="-7"/>
        </w:rPr>
        <w:t xml:space="preserve"> </w:t>
      </w:r>
      <w:r>
        <w:t>совместно</w:t>
      </w:r>
      <w:r>
        <w:rPr>
          <w:spacing w:val="-8"/>
        </w:rPr>
        <w:t xml:space="preserve"> </w:t>
      </w:r>
      <w:r>
        <w:t>со</w:t>
      </w:r>
      <w:r>
        <w:rPr>
          <w:spacing w:val="-8"/>
        </w:rPr>
        <w:t xml:space="preserve"> </w:t>
      </w:r>
      <w:r>
        <w:t>сверстниками</w:t>
      </w:r>
      <w:r>
        <w:rPr>
          <w:spacing w:val="-7"/>
        </w:rPr>
        <w:t xml:space="preserve"> </w:t>
      </w:r>
      <w:r>
        <w:t>при</w:t>
      </w:r>
      <w:r>
        <w:rPr>
          <w:spacing w:val="-7"/>
        </w:rPr>
        <w:t xml:space="preserve"> </w:t>
      </w:r>
      <w:r>
        <w:t>выполнении</w:t>
      </w:r>
      <w:r>
        <w:rPr>
          <w:spacing w:val="-9"/>
        </w:rPr>
        <w:t xml:space="preserve"> </w:t>
      </w:r>
      <w:r>
        <w:t>химического</w:t>
      </w:r>
      <w:r>
        <w:rPr>
          <w:spacing w:val="-8"/>
        </w:rPr>
        <w:t xml:space="preserve"> </w:t>
      </w:r>
      <w:r>
        <w:t>экс</w:t>
      </w:r>
      <w:r>
        <w:t>перимента,</w:t>
      </w:r>
      <w:r>
        <w:rPr>
          <w:spacing w:val="-8"/>
        </w:rPr>
        <w:t xml:space="preserve"> </w:t>
      </w:r>
      <w:r>
        <w:t>практической</w:t>
      </w:r>
      <w:r>
        <w:rPr>
          <w:spacing w:val="-7"/>
        </w:rPr>
        <w:t xml:space="preserve"> </w:t>
      </w:r>
      <w:r>
        <w:t>работы по исследованию свойств изучаемых веществ, реализации учебного проекта и формулировать выводы</w:t>
      </w:r>
      <w:r>
        <w:rPr>
          <w:spacing w:val="-15"/>
        </w:rPr>
        <w:t xml:space="preserve"> </w:t>
      </w:r>
      <w:r>
        <w:t>по</w:t>
      </w:r>
      <w:r>
        <w:rPr>
          <w:spacing w:val="-15"/>
        </w:rPr>
        <w:t xml:space="preserve"> </w:t>
      </w:r>
      <w:r>
        <w:t>результатам</w:t>
      </w:r>
      <w:r>
        <w:rPr>
          <w:spacing w:val="-15"/>
        </w:rPr>
        <w:t xml:space="preserve"> </w:t>
      </w:r>
      <w:r>
        <w:t>проведённых</w:t>
      </w:r>
      <w:r>
        <w:rPr>
          <w:spacing w:val="-15"/>
        </w:rPr>
        <w:t xml:space="preserve"> </w:t>
      </w:r>
      <w:r>
        <w:t>исследований</w:t>
      </w:r>
      <w:r>
        <w:rPr>
          <w:spacing w:val="-15"/>
        </w:rPr>
        <w:t xml:space="preserve"> </w:t>
      </w:r>
      <w:r>
        <w:t>путём</w:t>
      </w:r>
      <w:r>
        <w:rPr>
          <w:spacing w:val="-15"/>
        </w:rPr>
        <w:t xml:space="preserve"> </w:t>
      </w:r>
      <w:r>
        <w:t>согласования</w:t>
      </w:r>
      <w:r>
        <w:rPr>
          <w:spacing w:val="-15"/>
        </w:rPr>
        <w:t xml:space="preserve"> </w:t>
      </w:r>
      <w:r>
        <w:t>позиций</w:t>
      </w:r>
      <w:r>
        <w:rPr>
          <w:spacing w:val="-15"/>
        </w:rPr>
        <w:t xml:space="preserve"> </w:t>
      </w:r>
      <w:r>
        <w:t>в</w:t>
      </w:r>
      <w:r>
        <w:rPr>
          <w:spacing w:val="-15"/>
        </w:rPr>
        <w:t xml:space="preserve"> </w:t>
      </w:r>
      <w:r>
        <w:t>ходе</w:t>
      </w:r>
      <w:r>
        <w:rPr>
          <w:spacing w:val="-15"/>
        </w:rPr>
        <w:t xml:space="preserve"> </w:t>
      </w:r>
      <w:r>
        <w:t>обсуждения и обмена мнениями.</w:t>
      </w:r>
    </w:p>
    <w:p w:rsidR="004D001B" w:rsidRDefault="00FF118F">
      <w:pPr>
        <w:pStyle w:val="a4"/>
        <w:numPr>
          <w:ilvl w:val="3"/>
          <w:numId w:val="64"/>
        </w:numPr>
        <w:tabs>
          <w:tab w:val="left" w:pos="1980"/>
        </w:tabs>
        <w:ind w:hanging="1440"/>
        <w:jc w:val="both"/>
        <w:rPr>
          <w:sz w:val="24"/>
        </w:rPr>
      </w:pPr>
      <w:r>
        <w:rPr>
          <w:sz w:val="24"/>
        </w:rPr>
        <w:t>Овладение</w:t>
      </w:r>
      <w:r>
        <w:rPr>
          <w:spacing w:val="-7"/>
          <w:sz w:val="24"/>
        </w:rPr>
        <w:t xml:space="preserve"> </w:t>
      </w:r>
      <w:r>
        <w:rPr>
          <w:sz w:val="24"/>
        </w:rPr>
        <w:t>универсальными</w:t>
      </w:r>
      <w:r>
        <w:rPr>
          <w:spacing w:val="-7"/>
          <w:sz w:val="24"/>
        </w:rPr>
        <w:t xml:space="preserve"> </w:t>
      </w:r>
      <w:r>
        <w:rPr>
          <w:sz w:val="24"/>
        </w:rPr>
        <w:t>регулятивными</w:t>
      </w:r>
      <w:r>
        <w:rPr>
          <w:spacing w:val="-6"/>
          <w:sz w:val="24"/>
        </w:rPr>
        <w:t xml:space="preserve"> </w:t>
      </w:r>
      <w:r>
        <w:rPr>
          <w:spacing w:val="-2"/>
          <w:sz w:val="24"/>
        </w:rPr>
        <w:t>действиями:</w:t>
      </w:r>
    </w:p>
    <w:p w:rsidR="004D001B" w:rsidRDefault="00FF118F">
      <w:pPr>
        <w:pStyle w:val="a3"/>
        <w:ind w:right="574"/>
      </w:pPr>
      <w:r>
        <w:t>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w:t>
      </w:r>
      <w:r>
        <w:t>х задач, выбирать наиболее эффективный способ их решения с учётом получения новых знаний о веществах и химических реакциях;</w:t>
      </w:r>
    </w:p>
    <w:p w:rsidR="004D001B" w:rsidRDefault="00FF118F">
      <w:pPr>
        <w:pStyle w:val="a3"/>
        <w:spacing w:before="1"/>
      </w:pPr>
      <w:r>
        <w:t>осуществлять</w:t>
      </w:r>
      <w:r>
        <w:rPr>
          <w:spacing w:val="-6"/>
        </w:rPr>
        <w:t xml:space="preserve"> </w:t>
      </w:r>
      <w:r>
        <w:t>самоконтроль</w:t>
      </w:r>
      <w:r>
        <w:rPr>
          <w:spacing w:val="-3"/>
        </w:rPr>
        <w:t xml:space="preserve"> </w:t>
      </w:r>
      <w:r>
        <w:t>своей</w:t>
      </w:r>
      <w:r>
        <w:rPr>
          <w:spacing w:val="-3"/>
        </w:rPr>
        <w:t xml:space="preserve"> </w:t>
      </w:r>
      <w:r>
        <w:t>деятельности</w:t>
      </w:r>
      <w:r>
        <w:rPr>
          <w:spacing w:val="-2"/>
        </w:rPr>
        <w:t xml:space="preserve"> </w:t>
      </w:r>
      <w:r>
        <w:t>на</w:t>
      </w:r>
      <w:r>
        <w:rPr>
          <w:spacing w:val="-4"/>
        </w:rPr>
        <w:t xml:space="preserve"> </w:t>
      </w:r>
      <w:r>
        <w:t>основе</w:t>
      </w:r>
      <w:r>
        <w:rPr>
          <w:spacing w:val="-5"/>
        </w:rPr>
        <w:t xml:space="preserve"> </w:t>
      </w:r>
      <w:r>
        <w:t>самоанализа</w:t>
      </w:r>
      <w:r>
        <w:rPr>
          <w:spacing w:val="-3"/>
        </w:rPr>
        <w:t xml:space="preserve"> </w:t>
      </w:r>
      <w:r>
        <w:t>и</w:t>
      </w:r>
      <w:r>
        <w:rPr>
          <w:spacing w:val="-3"/>
        </w:rPr>
        <w:t xml:space="preserve"> </w:t>
      </w:r>
      <w:r>
        <w:rPr>
          <w:spacing w:val="-2"/>
        </w:rPr>
        <w:t>самооценки.</w:t>
      </w:r>
    </w:p>
    <w:p w:rsidR="004D001B" w:rsidRDefault="00FF118F">
      <w:pPr>
        <w:pStyle w:val="a4"/>
        <w:numPr>
          <w:ilvl w:val="2"/>
          <w:numId w:val="64"/>
        </w:numPr>
        <w:tabs>
          <w:tab w:val="left" w:pos="1260"/>
        </w:tabs>
        <w:ind w:left="540" w:right="577" w:firstLine="0"/>
        <w:jc w:val="both"/>
        <w:rPr>
          <w:sz w:val="24"/>
        </w:rPr>
      </w:pPr>
      <w:r>
        <w:rPr>
          <w:sz w:val="24"/>
        </w:rPr>
        <w:t>Предметные результаты освоения программы среднего о</w:t>
      </w:r>
      <w:r>
        <w:rPr>
          <w:sz w:val="24"/>
        </w:rPr>
        <w:t>бщего образования по химии на базовом уровне ориентированы на обеспечение преимущественно общеобразовательной и общекультурной</w:t>
      </w:r>
      <w:r>
        <w:rPr>
          <w:spacing w:val="-1"/>
          <w:sz w:val="24"/>
        </w:rPr>
        <w:t xml:space="preserve"> </w:t>
      </w:r>
      <w:r>
        <w:rPr>
          <w:sz w:val="24"/>
        </w:rPr>
        <w:t>подготовки</w:t>
      </w:r>
      <w:r>
        <w:rPr>
          <w:spacing w:val="-1"/>
          <w:sz w:val="24"/>
        </w:rPr>
        <w:t xml:space="preserve"> </w:t>
      </w:r>
      <w:r>
        <w:rPr>
          <w:sz w:val="24"/>
        </w:rPr>
        <w:t>обучающихся.</w:t>
      </w:r>
      <w:r>
        <w:rPr>
          <w:spacing w:val="-2"/>
          <w:sz w:val="24"/>
        </w:rPr>
        <w:t xml:space="preserve"> </w:t>
      </w:r>
      <w:r>
        <w:rPr>
          <w:sz w:val="24"/>
        </w:rPr>
        <w:t>Они</w:t>
      </w:r>
      <w:r>
        <w:rPr>
          <w:spacing w:val="-1"/>
          <w:sz w:val="24"/>
        </w:rPr>
        <w:t xml:space="preserve"> </w:t>
      </w:r>
      <w:r>
        <w:rPr>
          <w:sz w:val="24"/>
        </w:rPr>
        <w:t>включают</w:t>
      </w:r>
      <w:r>
        <w:rPr>
          <w:spacing w:val="-2"/>
          <w:sz w:val="24"/>
        </w:rPr>
        <w:t xml:space="preserve"> </w:t>
      </w:r>
      <w:r>
        <w:rPr>
          <w:sz w:val="24"/>
        </w:rPr>
        <w:t>специфические</w:t>
      </w:r>
      <w:r>
        <w:rPr>
          <w:spacing w:val="-3"/>
          <w:sz w:val="24"/>
        </w:rPr>
        <w:t xml:space="preserve"> </w:t>
      </w:r>
      <w:r>
        <w:rPr>
          <w:sz w:val="24"/>
        </w:rPr>
        <w:t>для учебного</w:t>
      </w:r>
      <w:r>
        <w:rPr>
          <w:spacing w:val="-2"/>
          <w:sz w:val="24"/>
        </w:rPr>
        <w:t xml:space="preserve"> </w:t>
      </w:r>
      <w:r>
        <w:rPr>
          <w:sz w:val="24"/>
        </w:rPr>
        <w:t>предмета</w:t>
      </w:r>
    </w:p>
    <w:p w:rsidR="004D001B" w:rsidRDefault="00FF118F">
      <w:pPr>
        <w:pStyle w:val="a3"/>
        <w:ind w:right="573"/>
      </w:pPr>
      <w:r>
        <w:t>«Химия» научные знания, умения и способы действий по освоению, интерпретации и преобразованию знаний, виды деятельности по получению нового знания и применению знаний в различных</w:t>
      </w:r>
      <w:r>
        <w:rPr>
          <w:spacing w:val="-6"/>
        </w:rPr>
        <w:t xml:space="preserve"> </w:t>
      </w:r>
      <w:r>
        <w:t>учебных</w:t>
      </w:r>
      <w:r>
        <w:rPr>
          <w:spacing w:val="-9"/>
        </w:rPr>
        <w:t xml:space="preserve"> </w:t>
      </w:r>
      <w:r>
        <w:t>и</w:t>
      </w:r>
      <w:r>
        <w:rPr>
          <w:spacing w:val="-10"/>
        </w:rPr>
        <w:t xml:space="preserve"> </w:t>
      </w:r>
      <w:r>
        <w:t>реальных</w:t>
      </w:r>
      <w:r>
        <w:rPr>
          <w:spacing w:val="-9"/>
        </w:rPr>
        <w:t xml:space="preserve"> </w:t>
      </w:r>
      <w:r>
        <w:t>жизненных</w:t>
      </w:r>
      <w:r>
        <w:rPr>
          <w:spacing w:val="-9"/>
        </w:rPr>
        <w:t xml:space="preserve"> </w:t>
      </w:r>
      <w:r>
        <w:t>ситуациях,</w:t>
      </w:r>
      <w:r>
        <w:rPr>
          <w:spacing w:val="-11"/>
        </w:rPr>
        <w:t xml:space="preserve"> </w:t>
      </w:r>
      <w:r>
        <w:t>связанных</w:t>
      </w:r>
      <w:r>
        <w:rPr>
          <w:spacing w:val="-11"/>
        </w:rPr>
        <w:t xml:space="preserve"> </w:t>
      </w:r>
      <w:r>
        <w:t>с</w:t>
      </w:r>
      <w:r>
        <w:rPr>
          <w:spacing w:val="-12"/>
        </w:rPr>
        <w:t xml:space="preserve"> </w:t>
      </w:r>
      <w:r>
        <w:t>химией.</w:t>
      </w:r>
      <w:r>
        <w:rPr>
          <w:spacing w:val="-11"/>
        </w:rPr>
        <w:t xml:space="preserve"> </w:t>
      </w:r>
      <w:r>
        <w:t>В</w:t>
      </w:r>
      <w:r>
        <w:rPr>
          <w:spacing w:val="-12"/>
        </w:rPr>
        <w:t xml:space="preserve"> </w:t>
      </w:r>
      <w:r>
        <w:t>программе</w:t>
      </w:r>
      <w:r>
        <w:rPr>
          <w:spacing w:val="-12"/>
        </w:rPr>
        <w:t xml:space="preserve"> </w:t>
      </w:r>
      <w:r>
        <w:t>по</w:t>
      </w:r>
      <w:r>
        <w:rPr>
          <w:spacing w:val="-11"/>
        </w:rPr>
        <w:t xml:space="preserve"> </w:t>
      </w:r>
      <w:r>
        <w:t>химии предметные результаты представлены по годам изучения.</w:t>
      </w:r>
    </w:p>
    <w:p w:rsidR="004D001B" w:rsidRDefault="00FF118F">
      <w:pPr>
        <w:pStyle w:val="a4"/>
        <w:numPr>
          <w:ilvl w:val="2"/>
          <w:numId w:val="64"/>
        </w:numPr>
        <w:tabs>
          <w:tab w:val="left" w:pos="1260"/>
        </w:tabs>
        <w:ind w:left="540" w:right="578" w:firstLine="0"/>
        <w:jc w:val="both"/>
        <w:rPr>
          <w:sz w:val="24"/>
        </w:rPr>
      </w:pPr>
      <w:r>
        <w:rPr>
          <w:sz w:val="24"/>
        </w:rPr>
        <w:t>К концу обучения в 10 классе предметные результаты освоения курса «Органическая химия» отражают:</w:t>
      </w:r>
    </w:p>
    <w:p w:rsidR="004D001B" w:rsidRDefault="00FF118F">
      <w:pPr>
        <w:pStyle w:val="a3"/>
        <w:ind w:right="574"/>
      </w:pPr>
      <w:r>
        <w:t>сформированность представлений о химической составляющей естественно-научной картины мира,</w:t>
      </w:r>
      <w:r>
        <w:rPr>
          <w:spacing w:val="-2"/>
        </w:rPr>
        <w:t xml:space="preserve"> </w:t>
      </w:r>
      <w:r>
        <w:t>роли</w:t>
      </w:r>
      <w:r>
        <w:rPr>
          <w:spacing w:val="-1"/>
        </w:rPr>
        <w:t xml:space="preserve"> </w:t>
      </w:r>
      <w:r>
        <w:t>хим</w:t>
      </w:r>
      <w:r>
        <w:t>ии</w:t>
      </w:r>
      <w:r>
        <w:rPr>
          <w:spacing w:val="-2"/>
        </w:rPr>
        <w:t xml:space="preserve"> </w:t>
      </w:r>
      <w:r>
        <w:t>в</w:t>
      </w:r>
      <w:r>
        <w:rPr>
          <w:spacing w:val="-3"/>
        </w:rPr>
        <w:t xml:space="preserve"> </w:t>
      </w:r>
      <w:r>
        <w:t>познании</w:t>
      </w:r>
      <w:r>
        <w:rPr>
          <w:spacing w:val="-2"/>
        </w:rPr>
        <w:t xml:space="preserve"> </w:t>
      </w:r>
      <w:r>
        <w:t>явлений</w:t>
      </w:r>
      <w:r>
        <w:rPr>
          <w:spacing w:val="-4"/>
        </w:rPr>
        <w:t xml:space="preserve"> </w:t>
      </w:r>
      <w:r>
        <w:t>природы,</w:t>
      </w:r>
      <w:r>
        <w:rPr>
          <w:spacing w:val="-2"/>
        </w:rPr>
        <w:t xml:space="preserve"> </w:t>
      </w:r>
      <w:r>
        <w:t>в</w:t>
      </w:r>
      <w:r>
        <w:rPr>
          <w:spacing w:val="-3"/>
        </w:rPr>
        <w:t xml:space="preserve"> </w:t>
      </w:r>
      <w:r>
        <w:t>формировании</w:t>
      </w:r>
      <w:r>
        <w:rPr>
          <w:spacing w:val="-2"/>
        </w:rPr>
        <w:t xml:space="preserve"> </w:t>
      </w:r>
      <w:r>
        <w:t>мышления</w:t>
      </w:r>
      <w:r>
        <w:rPr>
          <w:spacing w:val="-2"/>
        </w:rPr>
        <w:t xml:space="preserve"> </w:t>
      </w:r>
      <w:r>
        <w:t>и</w:t>
      </w:r>
      <w:r>
        <w:rPr>
          <w:spacing w:val="-2"/>
        </w:rPr>
        <w:t xml:space="preserve"> </w:t>
      </w:r>
      <w:r>
        <w:t>культуры</w:t>
      </w:r>
      <w:r>
        <w:rPr>
          <w:spacing w:val="-2"/>
        </w:rPr>
        <w:t xml:space="preserve"> </w:t>
      </w:r>
      <w:r>
        <w:t>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4D001B" w:rsidRDefault="00FF118F">
      <w:pPr>
        <w:pStyle w:val="a3"/>
      </w:pPr>
      <w:r>
        <w:t>владение</w:t>
      </w:r>
      <w:r>
        <w:rPr>
          <w:spacing w:val="-7"/>
        </w:rPr>
        <w:t xml:space="preserve"> </w:t>
      </w:r>
      <w:r>
        <w:t>системой</w:t>
      </w:r>
      <w:r>
        <w:rPr>
          <w:spacing w:val="-4"/>
        </w:rPr>
        <w:t xml:space="preserve"> </w:t>
      </w:r>
      <w:r>
        <w:t>химических</w:t>
      </w:r>
      <w:r>
        <w:rPr>
          <w:spacing w:val="-4"/>
        </w:rPr>
        <w:t xml:space="preserve"> </w:t>
      </w:r>
      <w:r>
        <w:t>з</w:t>
      </w:r>
      <w:r>
        <w:t>наний,</w:t>
      </w:r>
      <w:r>
        <w:rPr>
          <w:spacing w:val="-7"/>
        </w:rPr>
        <w:t xml:space="preserve"> </w:t>
      </w:r>
      <w:r>
        <w:t>которая</w:t>
      </w:r>
      <w:r>
        <w:rPr>
          <w:spacing w:val="-3"/>
        </w:rPr>
        <w:t xml:space="preserve"> </w:t>
      </w:r>
      <w:r>
        <w:rPr>
          <w:spacing w:val="-2"/>
        </w:rPr>
        <w:t>включает:</w:t>
      </w:r>
    </w:p>
    <w:p w:rsidR="004D001B" w:rsidRDefault="00FF118F">
      <w:pPr>
        <w:pStyle w:val="a3"/>
        <w:ind w:right="580"/>
      </w:pPr>
      <w:r>
        <w:t>основополагающие понятия (химический элемент, атом, электронная оболочка атома, молекула, валентность, электроотрицательность, химическая связь, структурная формула (развёрнутая и сокращённая), моль, молярная масса, молярный объём,</w:t>
      </w:r>
      <w:r>
        <w:t xml:space="preserve"> углеродный скелет, функциональная группа, радикал, изомерия, изомеры, гомологический ряд, гомологи, углеводороды, кислород и азотсодержащие</w:t>
      </w:r>
      <w:r>
        <w:rPr>
          <w:spacing w:val="38"/>
        </w:rPr>
        <w:t xml:space="preserve">  </w:t>
      </w:r>
      <w:r>
        <w:t>соединения,</w:t>
      </w:r>
      <w:r>
        <w:rPr>
          <w:spacing w:val="38"/>
        </w:rPr>
        <w:t xml:space="preserve">  </w:t>
      </w:r>
      <w:r>
        <w:t>мономер,</w:t>
      </w:r>
      <w:r>
        <w:rPr>
          <w:spacing w:val="39"/>
        </w:rPr>
        <w:t xml:space="preserve">  </w:t>
      </w:r>
      <w:r>
        <w:t>полимер,</w:t>
      </w:r>
      <w:r>
        <w:rPr>
          <w:spacing w:val="38"/>
        </w:rPr>
        <w:t xml:space="preserve">  </w:t>
      </w:r>
      <w:r>
        <w:t>структурное</w:t>
      </w:r>
      <w:r>
        <w:rPr>
          <w:spacing w:val="38"/>
        </w:rPr>
        <w:t xml:space="preserve">  </w:t>
      </w:r>
      <w:r>
        <w:t>звено,</w:t>
      </w:r>
      <w:r>
        <w:rPr>
          <w:spacing w:val="39"/>
        </w:rPr>
        <w:t xml:space="preserve">  </w:t>
      </w:r>
      <w:r>
        <w:rPr>
          <w:spacing w:val="-2"/>
        </w:rPr>
        <w:t>высокомолекулярные</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rPr>
          <w:spacing w:val="-2"/>
        </w:rPr>
        <w:t>соединения);</w:t>
      </w:r>
    </w:p>
    <w:p w:rsidR="004D001B" w:rsidRDefault="00FF118F">
      <w:pPr>
        <w:pStyle w:val="a3"/>
        <w:jc w:val="left"/>
      </w:pPr>
      <w:r>
        <w:t>теории</w:t>
      </w:r>
      <w:r>
        <w:rPr>
          <w:spacing w:val="-3"/>
        </w:rPr>
        <w:t xml:space="preserve"> </w:t>
      </w:r>
      <w:r>
        <w:t>и</w:t>
      </w:r>
      <w:r>
        <w:rPr>
          <w:spacing w:val="-3"/>
        </w:rPr>
        <w:t xml:space="preserve"> </w:t>
      </w:r>
      <w:r>
        <w:t>з</w:t>
      </w:r>
      <w:r>
        <w:t>аконы</w:t>
      </w:r>
      <w:r>
        <w:rPr>
          <w:spacing w:val="-3"/>
        </w:rPr>
        <w:t xml:space="preserve"> </w:t>
      </w:r>
      <w:r>
        <w:t>(теория</w:t>
      </w:r>
      <w:r>
        <w:rPr>
          <w:spacing w:val="-3"/>
        </w:rPr>
        <w:t xml:space="preserve"> </w:t>
      </w:r>
      <w:r>
        <w:t>строения</w:t>
      </w:r>
      <w:r>
        <w:rPr>
          <w:spacing w:val="-3"/>
        </w:rPr>
        <w:t xml:space="preserve"> </w:t>
      </w:r>
      <w:r>
        <w:t>органических</w:t>
      </w:r>
      <w:r>
        <w:rPr>
          <w:spacing w:val="-1"/>
        </w:rPr>
        <w:t xml:space="preserve"> </w:t>
      </w:r>
      <w:r>
        <w:t>веществ</w:t>
      </w:r>
      <w:r>
        <w:rPr>
          <w:spacing w:val="-4"/>
        </w:rPr>
        <w:t xml:space="preserve"> </w:t>
      </w:r>
      <w:r>
        <w:t>А.М.</w:t>
      </w:r>
      <w:r>
        <w:rPr>
          <w:spacing w:val="-1"/>
        </w:rPr>
        <w:t xml:space="preserve"> </w:t>
      </w:r>
      <w:r>
        <w:t>Бутлерова,</w:t>
      </w:r>
      <w:r>
        <w:rPr>
          <w:spacing w:val="-3"/>
        </w:rPr>
        <w:t xml:space="preserve"> </w:t>
      </w:r>
      <w:r>
        <w:t>закон</w:t>
      </w:r>
      <w:r>
        <w:rPr>
          <w:spacing w:val="-3"/>
        </w:rPr>
        <w:t xml:space="preserve"> </w:t>
      </w:r>
      <w:r>
        <w:t>сохранения</w:t>
      </w:r>
      <w:r>
        <w:rPr>
          <w:spacing w:val="-6"/>
        </w:rPr>
        <w:t xml:space="preserve"> </w:t>
      </w:r>
      <w:r>
        <w:t xml:space="preserve">массы </w:t>
      </w:r>
      <w:r>
        <w:rPr>
          <w:spacing w:val="-2"/>
        </w:rPr>
        <w:t>веществ);</w:t>
      </w:r>
    </w:p>
    <w:p w:rsidR="004D001B" w:rsidRDefault="00FF118F">
      <w:pPr>
        <w:pStyle w:val="a3"/>
        <w:jc w:val="left"/>
      </w:pPr>
      <w:r>
        <w:t>закономерности,</w:t>
      </w:r>
      <w:r>
        <w:rPr>
          <w:spacing w:val="-6"/>
        </w:rPr>
        <w:t xml:space="preserve"> </w:t>
      </w:r>
      <w:r>
        <w:t>символический</w:t>
      </w:r>
      <w:r>
        <w:rPr>
          <w:spacing w:val="-6"/>
        </w:rPr>
        <w:t xml:space="preserve"> </w:t>
      </w:r>
      <w:r>
        <w:t>язык</w:t>
      </w:r>
      <w:r>
        <w:rPr>
          <w:spacing w:val="-7"/>
        </w:rPr>
        <w:t xml:space="preserve"> </w:t>
      </w:r>
      <w:r>
        <w:rPr>
          <w:spacing w:val="-2"/>
        </w:rPr>
        <w:t>химии;</w:t>
      </w:r>
    </w:p>
    <w:p w:rsidR="004D001B" w:rsidRDefault="00FF118F">
      <w:pPr>
        <w:pStyle w:val="a3"/>
        <w:ind w:right="581"/>
      </w:pPr>
      <w:r>
        <w:t>мировоззренческие</w:t>
      </w:r>
      <w:r>
        <w:rPr>
          <w:spacing w:val="-3"/>
        </w:rPr>
        <w:t xml:space="preserve"> </w:t>
      </w:r>
      <w:r>
        <w:t>знания,</w:t>
      </w:r>
      <w:r>
        <w:rPr>
          <w:spacing w:val="-2"/>
        </w:rPr>
        <w:t xml:space="preserve"> </w:t>
      </w:r>
      <w:r>
        <w:t>лежащие</w:t>
      </w:r>
      <w:r>
        <w:rPr>
          <w:spacing w:val="-3"/>
        </w:rPr>
        <w:t xml:space="preserve"> </w:t>
      </w:r>
      <w:r>
        <w:t>в</w:t>
      </w:r>
      <w:r>
        <w:rPr>
          <w:spacing w:val="-3"/>
        </w:rPr>
        <w:t xml:space="preserve"> </w:t>
      </w:r>
      <w:r>
        <w:t>основе</w:t>
      </w:r>
      <w:r>
        <w:rPr>
          <w:spacing w:val="-1"/>
        </w:rPr>
        <w:t xml:space="preserve"> </w:t>
      </w:r>
      <w:r>
        <w:t>понимания</w:t>
      </w:r>
      <w:r>
        <w:rPr>
          <w:spacing w:val="-2"/>
        </w:rPr>
        <w:t xml:space="preserve"> </w:t>
      </w:r>
      <w:r>
        <w:t>причинности</w:t>
      </w:r>
      <w:r>
        <w:rPr>
          <w:spacing w:val="-1"/>
        </w:rPr>
        <w:t xml:space="preserve"> </w:t>
      </w:r>
      <w:r>
        <w:t>и</w:t>
      </w:r>
      <w:r>
        <w:rPr>
          <w:spacing w:val="-1"/>
        </w:rPr>
        <w:t xml:space="preserve"> </w:t>
      </w:r>
      <w:r>
        <w:t>системности</w:t>
      </w:r>
      <w:r>
        <w:rPr>
          <w:spacing w:val="-3"/>
        </w:rPr>
        <w:t xml:space="preserve"> </w:t>
      </w:r>
      <w:r>
        <w:t>химических явлений, фактологические сведения о свойствах, составе, получении и безопасном использовании важнейших органических веществ в быту и практической деятельности человека; сформированность умений выявлять характерные признаки понятий, устанавливать</w:t>
      </w:r>
      <w:r>
        <w:t xml:space="preserve"> их взаимосвязь, использовать соответствующие понятия при описании состава, строения и</w:t>
      </w:r>
    </w:p>
    <w:p w:rsidR="004D001B" w:rsidRDefault="00FF118F">
      <w:pPr>
        <w:pStyle w:val="a3"/>
      </w:pPr>
      <w:r>
        <w:t>превращений</w:t>
      </w:r>
      <w:r>
        <w:rPr>
          <w:spacing w:val="-5"/>
        </w:rPr>
        <w:t xml:space="preserve"> </w:t>
      </w:r>
      <w:r>
        <w:t>органических</w:t>
      </w:r>
      <w:r>
        <w:rPr>
          <w:spacing w:val="-3"/>
        </w:rPr>
        <w:t xml:space="preserve"> </w:t>
      </w:r>
      <w:r>
        <w:rPr>
          <w:spacing w:val="-2"/>
        </w:rPr>
        <w:t>соединений;</w:t>
      </w:r>
    </w:p>
    <w:p w:rsidR="004D001B" w:rsidRDefault="00FF118F">
      <w:pPr>
        <w:pStyle w:val="a3"/>
        <w:ind w:right="573"/>
      </w:pPr>
      <w:r>
        <w:t>сформированность</w:t>
      </w:r>
      <w:r>
        <w:rPr>
          <w:spacing w:val="-1"/>
        </w:rPr>
        <w:t xml:space="preserve"> </w:t>
      </w:r>
      <w:r>
        <w:t>умений</w:t>
      </w:r>
      <w:r>
        <w:rPr>
          <w:spacing w:val="-5"/>
        </w:rPr>
        <w:t xml:space="preserve"> </w:t>
      </w:r>
      <w:r>
        <w:t>использовать</w:t>
      </w:r>
      <w:r>
        <w:rPr>
          <w:spacing w:val="-4"/>
        </w:rPr>
        <w:t xml:space="preserve"> </w:t>
      </w:r>
      <w:r>
        <w:t>химическую</w:t>
      </w:r>
      <w:r>
        <w:rPr>
          <w:spacing w:val="-2"/>
        </w:rPr>
        <w:t xml:space="preserve"> </w:t>
      </w:r>
      <w:r>
        <w:t>символику</w:t>
      </w:r>
      <w:r>
        <w:rPr>
          <w:spacing w:val="-11"/>
        </w:rPr>
        <w:t xml:space="preserve"> </w:t>
      </w:r>
      <w:r>
        <w:t>для</w:t>
      </w:r>
      <w:r>
        <w:rPr>
          <w:spacing w:val="-2"/>
        </w:rPr>
        <w:t xml:space="preserve"> </w:t>
      </w:r>
      <w:r>
        <w:t>составления</w:t>
      </w:r>
      <w:r>
        <w:rPr>
          <w:spacing w:val="-3"/>
        </w:rPr>
        <w:t xml:space="preserve"> </w:t>
      </w:r>
      <w:r>
        <w:t>молекулярных</w:t>
      </w:r>
      <w:r>
        <w:rPr>
          <w:spacing w:val="-4"/>
        </w:rPr>
        <w:t xml:space="preserve"> </w:t>
      </w:r>
      <w:r>
        <w:t>и структурных (развёрнутой, сокращённой) форм</w:t>
      </w:r>
      <w:r>
        <w:t>ул органических веществ и уравнений химических реакций,</w:t>
      </w:r>
      <w:r>
        <w:rPr>
          <w:spacing w:val="-10"/>
        </w:rPr>
        <w:t xml:space="preserve"> </w:t>
      </w:r>
      <w:r>
        <w:t>изготавливать</w:t>
      </w:r>
      <w:r>
        <w:rPr>
          <w:spacing w:val="-8"/>
        </w:rPr>
        <w:t xml:space="preserve"> </w:t>
      </w:r>
      <w:r>
        <w:t>модели</w:t>
      </w:r>
      <w:r>
        <w:rPr>
          <w:spacing w:val="-7"/>
        </w:rPr>
        <w:t xml:space="preserve"> </w:t>
      </w:r>
      <w:r>
        <w:t>молекул</w:t>
      </w:r>
      <w:r>
        <w:rPr>
          <w:spacing w:val="-7"/>
        </w:rPr>
        <w:t xml:space="preserve"> </w:t>
      </w:r>
      <w:r>
        <w:t>органических</w:t>
      </w:r>
      <w:r>
        <w:rPr>
          <w:spacing w:val="-6"/>
        </w:rPr>
        <w:t xml:space="preserve"> </w:t>
      </w:r>
      <w:r>
        <w:t>веществ</w:t>
      </w:r>
      <w:r>
        <w:rPr>
          <w:spacing w:val="-7"/>
        </w:rPr>
        <w:t xml:space="preserve"> </w:t>
      </w:r>
      <w:r>
        <w:t>для</w:t>
      </w:r>
      <w:r>
        <w:rPr>
          <w:spacing w:val="-7"/>
        </w:rPr>
        <w:t xml:space="preserve"> </w:t>
      </w:r>
      <w:r>
        <w:t>иллюстрации</w:t>
      </w:r>
      <w:r>
        <w:rPr>
          <w:spacing w:val="-9"/>
        </w:rPr>
        <w:t xml:space="preserve"> </w:t>
      </w:r>
      <w:r>
        <w:t>их</w:t>
      </w:r>
      <w:r>
        <w:rPr>
          <w:spacing w:val="-8"/>
        </w:rPr>
        <w:t xml:space="preserve"> </w:t>
      </w:r>
      <w:r>
        <w:t>химического</w:t>
      </w:r>
      <w:r>
        <w:rPr>
          <w:spacing w:val="-7"/>
        </w:rPr>
        <w:t xml:space="preserve"> </w:t>
      </w:r>
      <w:r>
        <w:t>и пространственного строения;</w:t>
      </w:r>
    </w:p>
    <w:p w:rsidR="004D001B" w:rsidRDefault="00FF118F">
      <w:pPr>
        <w:pStyle w:val="a3"/>
        <w:ind w:right="578"/>
      </w:pPr>
      <w:r>
        <w:t>сформированность</w:t>
      </w:r>
      <w:r>
        <w:rPr>
          <w:spacing w:val="-7"/>
        </w:rPr>
        <w:t xml:space="preserve"> </w:t>
      </w:r>
      <w:r>
        <w:t>умений</w:t>
      </w:r>
      <w:r>
        <w:rPr>
          <w:spacing w:val="-8"/>
        </w:rPr>
        <w:t xml:space="preserve"> </w:t>
      </w:r>
      <w:r>
        <w:t>устанавливать</w:t>
      </w:r>
      <w:r>
        <w:rPr>
          <w:spacing w:val="-9"/>
        </w:rPr>
        <w:t xml:space="preserve"> </w:t>
      </w:r>
      <w:r>
        <w:t>принадлежность</w:t>
      </w:r>
      <w:r>
        <w:rPr>
          <w:spacing w:val="-9"/>
        </w:rPr>
        <w:t xml:space="preserve"> </w:t>
      </w:r>
      <w:r>
        <w:t>изученных</w:t>
      </w:r>
      <w:r>
        <w:rPr>
          <w:spacing w:val="-9"/>
        </w:rPr>
        <w:t xml:space="preserve"> </w:t>
      </w:r>
      <w:r>
        <w:t>органических</w:t>
      </w:r>
      <w:r>
        <w:rPr>
          <w:spacing w:val="-9"/>
        </w:rPr>
        <w:t xml:space="preserve"> </w:t>
      </w:r>
      <w:r>
        <w:t>веществ</w:t>
      </w:r>
      <w:r>
        <w:rPr>
          <w:spacing w:val="-10"/>
        </w:rPr>
        <w:t xml:space="preserve"> </w:t>
      </w:r>
      <w:r>
        <w:t>по</w:t>
      </w:r>
      <w:r>
        <w:rPr>
          <w:spacing w:val="-10"/>
        </w:rPr>
        <w:t xml:space="preserve"> </w:t>
      </w:r>
      <w:r>
        <w:t>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(IUPAC), а также приводить тривиальные названия отдельных</w:t>
      </w:r>
      <w:r>
        <w:t xml:space="preserve">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p w:rsidR="004D001B" w:rsidRDefault="00FF118F">
      <w:pPr>
        <w:pStyle w:val="a3"/>
        <w:spacing w:before="1"/>
        <w:ind w:right="585"/>
      </w:pPr>
      <w:r>
        <w:t>сформированность ум</w:t>
      </w:r>
      <w:r>
        <w:t>ения определять виды химической связи в органических соединениях (одинарные и кратные);</w:t>
      </w:r>
    </w:p>
    <w:p w:rsidR="004D001B" w:rsidRDefault="00FF118F">
      <w:pPr>
        <w:pStyle w:val="a3"/>
        <w:ind w:right="576"/>
      </w:pPr>
      <w:r>
        <w:t>сформированность умения применять положения теории строения органических веществ А.М. Бутлерова</w:t>
      </w:r>
      <w:r>
        <w:rPr>
          <w:spacing w:val="-15"/>
        </w:rPr>
        <w:t xml:space="preserve"> </w:t>
      </w:r>
      <w:r>
        <w:t>для</w:t>
      </w:r>
      <w:r>
        <w:rPr>
          <w:spacing w:val="-15"/>
        </w:rPr>
        <w:t xml:space="preserve"> </w:t>
      </w:r>
      <w:r>
        <w:t>объяснения</w:t>
      </w:r>
      <w:r>
        <w:rPr>
          <w:spacing w:val="-15"/>
        </w:rPr>
        <w:t xml:space="preserve"> </w:t>
      </w:r>
      <w:r>
        <w:t>зависимости</w:t>
      </w:r>
      <w:r>
        <w:rPr>
          <w:spacing w:val="-15"/>
        </w:rPr>
        <w:t xml:space="preserve"> </w:t>
      </w:r>
      <w:r>
        <w:t>свойств</w:t>
      </w:r>
      <w:r>
        <w:rPr>
          <w:spacing w:val="-15"/>
        </w:rPr>
        <w:t xml:space="preserve"> </w:t>
      </w:r>
      <w:r>
        <w:t>веществ</w:t>
      </w:r>
      <w:r>
        <w:rPr>
          <w:spacing w:val="-15"/>
        </w:rPr>
        <w:t xml:space="preserve"> </w:t>
      </w:r>
      <w:r>
        <w:t>от</w:t>
      </w:r>
      <w:r>
        <w:rPr>
          <w:spacing w:val="-15"/>
        </w:rPr>
        <w:t xml:space="preserve"> </w:t>
      </w:r>
      <w:r>
        <w:t>их</w:t>
      </w:r>
      <w:r>
        <w:rPr>
          <w:spacing w:val="-15"/>
        </w:rPr>
        <w:t xml:space="preserve"> </w:t>
      </w:r>
      <w:r>
        <w:t>состава</w:t>
      </w:r>
      <w:r>
        <w:rPr>
          <w:spacing w:val="-15"/>
        </w:rPr>
        <w:t xml:space="preserve"> </w:t>
      </w:r>
      <w:r>
        <w:t>и</w:t>
      </w:r>
      <w:r>
        <w:rPr>
          <w:spacing w:val="-15"/>
        </w:rPr>
        <w:t xml:space="preserve"> </w:t>
      </w:r>
      <w:r>
        <w:t>строения;</w:t>
      </w:r>
      <w:r>
        <w:rPr>
          <w:spacing w:val="-15"/>
        </w:rPr>
        <w:t xml:space="preserve"> </w:t>
      </w:r>
      <w:r>
        <w:t>зак</w:t>
      </w:r>
      <w:r>
        <w:t>он</w:t>
      </w:r>
      <w:r>
        <w:rPr>
          <w:spacing w:val="-15"/>
        </w:rPr>
        <w:t xml:space="preserve"> </w:t>
      </w:r>
      <w:r>
        <w:t>сохранения массы веществ;</w:t>
      </w:r>
    </w:p>
    <w:p w:rsidR="004D001B" w:rsidRDefault="00FF118F">
      <w:pPr>
        <w:pStyle w:val="a3"/>
        <w:ind w:right="573"/>
      </w:pPr>
      <w:r>
        <w:t>сформированность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w:t>
      </w:r>
      <w:r>
        <w:t>,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w:t>
      </w:r>
      <w:r>
        <w:t>ьзованием структурных формул;</w:t>
      </w:r>
    </w:p>
    <w:p w:rsidR="004D001B" w:rsidRDefault="00FF118F">
      <w:pPr>
        <w:pStyle w:val="a3"/>
        <w:spacing w:before="1"/>
        <w:ind w:right="583"/>
      </w:pPr>
      <w:r>
        <w:t>сформированность умения</w:t>
      </w:r>
      <w:r>
        <w:rPr>
          <w:spacing w:val="-4"/>
        </w:rPr>
        <w:t xml:space="preserve"> </w:t>
      </w:r>
      <w:r>
        <w:t>характеризовать</w:t>
      </w:r>
      <w:r>
        <w:rPr>
          <w:spacing w:val="-3"/>
        </w:rPr>
        <w:t xml:space="preserve"> </w:t>
      </w:r>
      <w:r>
        <w:t>источники углеводородного</w:t>
      </w:r>
      <w:r>
        <w:rPr>
          <w:spacing w:val="-2"/>
        </w:rPr>
        <w:t xml:space="preserve"> </w:t>
      </w:r>
      <w:r>
        <w:t>сырья</w:t>
      </w:r>
      <w:r>
        <w:rPr>
          <w:spacing w:val="-1"/>
        </w:rPr>
        <w:t xml:space="preserve"> </w:t>
      </w:r>
      <w:r>
        <w:t>(нефть,</w:t>
      </w:r>
      <w:r>
        <w:rPr>
          <w:spacing w:val="-4"/>
        </w:rPr>
        <w:t xml:space="preserve"> </w:t>
      </w:r>
      <w:r>
        <w:t>природный газ, уголь), способы их переработки и практическое применение продуктов переработки;</w:t>
      </w:r>
    </w:p>
    <w:p w:rsidR="004D001B" w:rsidRDefault="00FF118F">
      <w:pPr>
        <w:pStyle w:val="a3"/>
        <w:ind w:right="582"/>
      </w:pPr>
      <w:r>
        <w:t>сформированность умений проводить вычисления по хим</w:t>
      </w:r>
      <w:r>
        <w:t>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4D001B" w:rsidRDefault="00FF118F">
      <w:pPr>
        <w:pStyle w:val="a3"/>
        <w:ind w:right="579"/>
      </w:pPr>
      <w:r>
        <w:t>сформированность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w:t>
      </w:r>
      <w:r>
        <w:rPr>
          <w:spacing w:val="-2"/>
        </w:rPr>
        <w:t xml:space="preserve"> </w:t>
      </w:r>
      <w:r>
        <w:t>моделирование),</w:t>
      </w:r>
      <w:r>
        <w:rPr>
          <w:spacing w:val="-3"/>
        </w:rPr>
        <w:t xml:space="preserve"> </w:t>
      </w:r>
      <w:r>
        <w:t>использовать</w:t>
      </w:r>
      <w:r>
        <w:rPr>
          <w:spacing w:val="-1"/>
        </w:rPr>
        <w:t xml:space="preserve"> </w:t>
      </w:r>
      <w:r>
        <w:t>системные</w:t>
      </w:r>
      <w:r>
        <w:rPr>
          <w:spacing w:val="-4"/>
        </w:rPr>
        <w:t xml:space="preserve"> </w:t>
      </w:r>
      <w:r>
        <w:t>химические</w:t>
      </w:r>
      <w:r>
        <w:rPr>
          <w:spacing w:val="-5"/>
        </w:rPr>
        <w:t xml:space="preserve"> </w:t>
      </w:r>
      <w:r>
        <w:t>знания</w:t>
      </w:r>
      <w:r>
        <w:rPr>
          <w:spacing w:val="-2"/>
        </w:rPr>
        <w:t xml:space="preserve"> </w:t>
      </w:r>
      <w:r>
        <w:t>для</w:t>
      </w:r>
      <w:r>
        <w:rPr>
          <w:spacing w:val="-4"/>
        </w:rPr>
        <w:t xml:space="preserve"> </w:t>
      </w:r>
      <w:r>
        <w:t>принятия</w:t>
      </w:r>
      <w:r>
        <w:rPr>
          <w:spacing w:val="-2"/>
        </w:rPr>
        <w:t xml:space="preserve"> </w:t>
      </w:r>
      <w:r>
        <w:t>решений в конкретных жизненных ситуациях, связанных с веществами и их применением;</w:t>
      </w:r>
    </w:p>
    <w:p w:rsidR="004D001B" w:rsidRDefault="00FF118F">
      <w:pPr>
        <w:pStyle w:val="a3"/>
        <w:ind w:right="581"/>
      </w:pPr>
      <w:r>
        <w:t xml:space="preserve">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w:t>
      </w:r>
      <w:r>
        <w:t>по выполнению лабораторных химических опытов;</w:t>
      </w:r>
    </w:p>
    <w:p w:rsidR="004D001B" w:rsidRDefault="00FF118F">
      <w:pPr>
        <w:pStyle w:val="a3"/>
        <w:ind w:right="579"/>
      </w:pPr>
      <w:r>
        <w:t>сформированность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w:t>
      </w:r>
      <w:r>
        <w:t>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w:t>
      </w:r>
      <w:r>
        <w:t>й и формулировать выводы на основе этих результатов;</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7"/>
      </w:pPr>
      <w:r>
        <w:t>сформированность умений критически анализировать химическую информацию, получаемую из разных источников (средства массовой информации, Интернет и других);</w:t>
      </w:r>
    </w:p>
    <w:p w:rsidR="004D001B" w:rsidRDefault="00FF118F">
      <w:pPr>
        <w:pStyle w:val="a3"/>
        <w:ind w:right="576"/>
      </w:pPr>
      <w:r>
        <w:t>сформированность умений соблюдать правила экологически целесообразного поведения в быту</w:t>
      </w:r>
      <w:r>
        <w:rPr>
          <w:spacing w:val="-2"/>
        </w:rPr>
        <w:t xml:space="preserve"> </w:t>
      </w:r>
      <w:r>
        <w:t>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w:t>
      </w:r>
      <w:r>
        <w:t>еществ, понимая смысл показателя ПДК (предельно допустимой концентрации), пояснять на примерах способы уменьшения и предотвращения их вредного воздействия на организм человека;</w:t>
      </w:r>
    </w:p>
    <w:p w:rsidR="004D001B" w:rsidRDefault="00FF118F">
      <w:pPr>
        <w:pStyle w:val="a3"/>
        <w:ind w:right="583"/>
      </w:pPr>
      <w:r>
        <w:t>для обучающихся с ограниченными возможностями здоровья: умение применять знания</w:t>
      </w:r>
      <w:r>
        <w:t xml:space="preserve"> об основных доступных методах познания веществ и химических явлений;</w:t>
      </w:r>
    </w:p>
    <w:p w:rsidR="004D001B" w:rsidRDefault="00FF118F">
      <w:pPr>
        <w:pStyle w:val="a3"/>
        <w:ind w:right="580"/>
      </w:pPr>
      <w:r>
        <w:t>для слепых и слабовидящих обучающихся: умение использовать рельефно точечную систему обозначений Л. Брайля для записи химических формул.</w:t>
      </w:r>
    </w:p>
    <w:p w:rsidR="004D001B" w:rsidRDefault="00FF118F">
      <w:pPr>
        <w:pStyle w:val="a4"/>
        <w:numPr>
          <w:ilvl w:val="2"/>
          <w:numId w:val="64"/>
        </w:numPr>
        <w:tabs>
          <w:tab w:val="left" w:pos="1260"/>
        </w:tabs>
        <w:ind w:left="540" w:right="581" w:firstLine="0"/>
        <w:jc w:val="both"/>
        <w:rPr>
          <w:sz w:val="24"/>
        </w:rPr>
      </w:pPr>
      <w:r>
        <w:rPr>
          <w:sz w:val="24"/>
        </w:rPr>
        <w:t>К концу обучения в 11 классе предметные результат</w:t>
      </w:r>
      <w:r>
        <w:rPr>
          <w:sz w:val="24"/>
        </w:rPr>
        <w:t>ы освоения курса «Общая и неорганическая химия» отражают:</w:t>
      </w:r>
    </w:p>
    <w:p w:rsidR="004D001B" w:rsidRDefault="00FF118F">
      <w:pPr>
        <w:pStyle w:val="a3"/>
        <w:ind w:right="574"/>
      </w:pPr>
      <w:r>
        <w:t>сформированность представлений о химической составляющей естественно-научной картины мира,</w:t>
      </w:r>
      <w:r>
        <w:rPr>
          <w:spacing w:val="-2"/>
        </w:rPr>
        <w:t xml:space="preserve"> </w:t>
      </w:r>
      <w:r>
        <w:t>роли</w:t>
      </w:r>
      <w:r>
        <w:rPr>
          <w:spacing w:val="-1"/>
        </w:rPr>
        <w:t xml:space="preserve"> </w:t>
      </w:r>
      <w:r>
        <w:t>химии</w:t>
      </w:r>
      <w:r>
        <w:rPr>
          <w:spacing w:val="-2"/>
        </w:rPr>
        <w:t xml:space="preserve"> </w:t>
      </w:r>
      <w:r>
        <w:t>в</w:t>
      </w:r>
      <w:r>
        <w:rPr>
          <w:spacing w:val="-3"/>
        </w:rPr>
        <w:t xml:space="preserve"> </w:t>
      </w:r>
      <w:r>
        <w:t>познании</w:t>
      </w:r>
      <w:r>
        <w:rPr>
          <w:spacing w:val="-2"/>
        </w:rPr>
        <w:t xml:space="preserve"> </w:t>
      </w:r>
      <w:r>
        <w:t>явлений</w:t>
      </w:r>
      <w:r>
        <w:rPr>
          <w:spacing w:val="-4"/>
        </w:rPr>
        <w:t xml:space="preserve"> </w:t>
      </w:r>
      <w:r>
        <w:t>природы,</w:t>
      </w:r>
      <w:r>
        <w:rPr>
          <w:spacing w:val="-2"/>
        </w:rPr>
        <w:t xml:space="preserve"> </w:t>
      </w:r>
      <w:r>
        <w:t>в</w:t>
      </w:r>
      <w:r>
        <w:rPr>
          <w:spacing w:val="-3"/>
        </w:rPr>
        <w:t xml:space="preserve"> </w:t>
      </w:r>
      <w:r>
        <w:t>формировании</w:t>
      </w:r>
      <w:r>
        <w:rPr>
          <w:spacing w:val="-2"/>
        </w:rPr>
        <w:t xml:space="preserve"> </w:t>
      </w:r>
      <w:r>
        <w:t>мышления</w:t>
      </w:r>
      <w:r>
        <w:rPr>
          <w:spacing w:val="-2"/>
        </w:rPr>
        <w:t xml:space="preserve"> </w:t>
      </w:r>
      <w:r>
        <w:t>и</w:t>
      </w:r>
      <w:r>
        <w:rPr>
          <w:spacing w:val="-2"/>
        </w:rPr>
        <w:t xml:space="preserve"> </w:t>
      </w:r>
      <w:r>
        <w:t>культуры</w:t>
      </w:r>
      <w:r>
        <w:rPr>
          <w:spacing w:val="-2"/>
        </w:rPr>
        <w:t xml:space="preserve"> </w:t>
      </w:r>
      <w:r>
        <w:t>личности, её функциональной грамо</w:t>
      </w:r>
      <w:r>
        <w:t>тности, необходимой для решения практических задач и экологически обоснованного отношения к своему здоровью и природной среде;</w:t>
      </w:r>
    </w:p>
    <w:p w:rsidR="004D001B" w:rsidRDefault="00FF118F">
      <w:pPr>
        <w:pStyle w:val="a3"/>
        <w:spacing w:before="1"/>
      </w:pPr>
      <w:r>
        <w:t>владение</w:t>
      </w:r>
      <w:r>
        <w:rPr>
          <w:spacing w:val="-7"/>
        </w:rPr>
        <w:t xml:space="preserve"> </w:t>
      </w:r>
      <w:r>
        <w:t>системой</w:t>
      </w:r>
      <w:r>
        <w:rPr>
          <w:spacing w:val="-4"/>
        </w:rPr>
        <w:t xml:space="preserve"> </w:t>
      </w:r>
      <w:r>
        <w:t>химических</w:t>
      </w:r>
      <w:r>
        <w:rPr>
          <w:spacing w:val="-4"/>
        </w:rPr>
        <w:t xml:space="preserve"> </w:t>
      </w:r>
      <w:r>
        <w:t>знаний,</w:t>
      </w:r>
      <w:r>
        <w:rPr>
          <w:spacing w:val="-7"/>
        </w:rPr>
        <w:t xml:space="preserve"> </w:t>
      </w:r>
      <w:r>
        <w:t>которая</w:t>
      </w:r>
      <w:r>
        <w:rPr>
          <w:spacing w:val="-3"/>
        </w:rPr>
        <w:t xml:space="preserve"> </w:t>
      </w:r>
      <w:r>
        <w:rPr>
          <w:spacing w:val="-2"/>
        </w:rPr>
        <w:t>включает:</w:t>
      </w:r>
    </w:p>
    <w:p w:rsidR="004D001B" w:rsidRDefault="00FF118F">
      <w:pPr>
        <w:pStyle w:val="a3"/>
        <w:ind w:right="575"/>
      </w:pPr>
      <w:r>
        <w:t>основополагающие понятия (химический элемент, атом, изотоп, s-, p-, d- эле</w:t>
      </w:r>
      <w:r>
        <w:t>ктронные орбитали атомов, ион, молекула, моль, молярный объём, валентность, электроотрицательность, степень окисления, химическая связь (ковалентная, ионная, металлическая, водородная), кристаллическая решётка, типы химических реакций, раствор, электролиты</w:t>
      </w:r>
      <w:r>
        <w:t>, неэлектролиты, электролитическая диссоциация,</w:t>
      </w:r>
      <w:r>
        <w:rPr>
          <w:spacing w:val="-12"/>
        </w:rPr>
        <w:t xml:space="preserve"> </w:t>
      </w:r>
      <w:r>
        <w:t>окислитель,</w:t>
      </w:r>
      <w:r>
        <w:rPr>
          <w:spacing w:val="-9"/>
        </w:rPr>
        <w:t xml:space="preserve"> </w:t>
      </w:r>
      <w:r>
        <w:t>восстановитель,</w:t>
      </w:r>
      <w:r>
        <w:rPr>
          <w:spacing w:val="-9"/>
        </w:rPr>
        <w:t xml:space="preserve"> </w:t>
      </w:r>
      <w:r>
        <w:t>скорость</w:t>
      </w:r>
      <w:r>
        <w:rPr>
          <w:spacing w:val="-10"/>
        </w:rPr>
        <w:t xml:space="preserve"> </w:t>
      </w:r>
      <w:r>
        <w:t>химической</w:t>
      </w:r>
      <w:r>
        <w:rPr>
          <w:spacing w:val="-8"/>
        </w:rPr>
        <w:t xml:space="preserve"> </w:t>
      </w:r>
      <w:r>
        <w:t>реакции,</w:t>
      </w:r>
      <w:r>
        <w:rPr>
          <w:spacing w:val="-14"/>
        </w:rPr>
        <w:t xml:space="preserve"> </w:t>
      </w:r>
      <w:r>
        <w:t>химическое</w:t>
      </w:r>
      <w:r>
        <w:rPr>
          <w:spacing w:val="-10"/>
        </w:rPr>
        <w:t xml:space="preserve"> </w:t>
      </w:r>
      <w:r>
        <w:t>равновесие); теории и законы (теория электролитической диссоциации, периодический закон Д.И. Менделеева, закон сохранения массы веществ, зак</w:t>
      </w:r>
      <w:r>
        <w:t>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фактологические сведения о свойствах,</w:t>
      </w:r>
      <w:r>
        <w:rPr>
          <w:spacing w:val="-4"/>
        </w:rPr>
        <w:t xml:space="preserve"> </w:t>
      </w:r>
      <w:r>
        <w:t>составе,</w:t>
      </w:r>
      <w:r>
        <w:rPr>
          <w:spacing w:val="-4"/>
        </w:rPr>
        <w:t xml:space="preserve"> </w:t>
      </w:r>
      <w:r>
        <w:t>получе</w:t>
      </w:r>
      <w:r>
        <w:t>нии</w:t>
      </w:r>
      <w:r>
        <w:rPr>
          <w:spacing w:val="-4"/>
        </w:rPr>
        <w:t xml:space="preserve"> </w:t>
      </w:r>
      <w:r>
        <w:t>и</w:t>
      </w:r>
      <w:r>
        <w:rPr>
          <w:spacing w:val="-4"/>
        </w:rPr>
        <w:t xml:space="preserve"> </w:t>
      </w:r>
      <w:r>
        <w:t>безопасном</w:t>
      </w:r>
      <w:r>
        <w:rPr>
          <w:spacing w:val="-8"/>
        </w:rPr>
        <w:t xml:space="preserve"> </w:t>
      </w:r>
      <w:r>
        <w:t>использовании</w:t>
      </w:r>
      <w:r>
        <w:rPr>
          <w:spacing w:val="-4"/>
        </w:rPr>
        <w:t xml:space="preserve"> </w:t>
      </w:r>
      <w:r>
        <w:t>важнейших</w:t>
      </w:r>
      <w:r>
        <w:rPr>
          <w:spacing w:val="-4"/>
        </w:rPr>
        <w:t xml:space="preserve"> </w:t>
      </w:r>
      <w:r>
        <w:t>неорганических</w:t>
      </w:r>
      <w:r>
        <w:rPr>
          <w:spacing w:val="-2"/>
        </w:rPr>
        <w:t xml:space="preserve"> </w:t>
      </w:r>
      <w:r>
        <w:t>веществ</w:t>
      </w:r>
      <w:r>
        <w:rPr>
          <w:spacing w:val="-5"/>
        </w:rPr>
        <w:t xml:space="preserve"> </w:t>
      </w:r>
      <w:r>
        <w:t>в быту и практической деятельности человека;</w:t>
      </w:r>
    </w:p>
    <w:p w:rsidR="004D001B" w:rsidRDefault="00FF118F">
      <w:pPr>
        <w:pStyle w:val="a3"/>
        <w:spacing w:before="1"/>
        <w:ind w:right="584"/>
      </w:pPr>
      <w:r>
        <w:t xml:space="preserve">сформированность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w:t>
      </w:r>
      <w:r>
        <w:rPr>
          <w:spacing w:val="-2"/>
        </w:rPr>
        <w:t>превращений;</w:t>
      </w:r>
    </w:p>
    <w:p w:rsidR="004D001B" w:rsidRDefault="00FF118F">
      <w:pPr>
        <w:pStyle w:val="a3"/>
        <w:ind w:right="579"/>
      </w:pPr>
      <w:r>
        <w:t>сформированность</w:t>
      </w:r>
      <w:r>
        <w:rPr>
          <w:spacing w:val="-2"/>
        </w:rPr>
        <w:t xml:space="preserve"> </w:t>
      </w:r>
      <w:r>
        <w:t>умений</w:t>
      </w:r>
      <w:r>
        <w:rPr>
          <w:spacing w:val="-7"/>
        </w:rPr>
        <w:t xml:space="preserve"> </w:t>
      </w:r>
      <w:r>
        <w:t>использовать</w:t>
      </w:r>
      <w:r>
        <w:rPr>
          <w:spacing w:val="-2"/>
        </w:rPr>
        <w:t xml:space="preserve"> </w:t>
      </w:r>
      <w:r>
        <w:t>химическую</w:t>
      </w:r>
      <w:r>
        <w:rPr>
          <w:spacing w:val="-3"/>
        </w:rPr>
        <w:t xml:space="preserve"> </w:t>
      </w:r>
      <w:r>
        <w:t>символику</w:t>
      </w:r>
      <w:r>
        <w:rPr>
          <w:spacing w:val="-12"/>
        </w:rPr>
        <w:t xml:space="preserve"> </w:t>
      </w:r>
      <w:r>
        <w:t>для</w:t>
      </w:r>
      <w:r>
        <w:rPr>
          <w:spacing w:val="-3"/>
        </w:rPr>
        <w:t xml:space="preserve"> </w:t>
      </w:r>
      <w:r>
        <w:t>составлени</w:t>
      </w:r>
      <w:r>
        <w:t>я</w:t>
      </w:r>
      <w:r>
        <w:rPr>
          <w:spacing w:val="-5"/>
        </w:rPr>
        <w:t xml:space="preserve"> </w:t>
      </w:r>
      <w:r>
        <w:t>формул</w:t>
      </w:r>
      <w:r>
        <w:rPr>
          <w:spacing w:val="-5"/>
        </w:rPr>
        <w:t xml:space="preserve"> </w:t>
      </w:r>
      <w:r>
        <w:t>веществ и уравнений химических реакций, систематическую номенклатуру (IUPAC) и тривиальные названия отдельных неорганических веществ (угарный газ, углекислый газ, аммиак, гашёная известь, негашёная известь, питьевая сода, пирит и другие);</w:t>
      </w:r>
    </w:p>
    <w:p w:rsidR="004D001B" w:rsidRDefault="00FF118F">
      <w:pPr>
        <w:pStyle w:val="a3"/>
        <w:ind w:right="577"/>
      </w:pPr>
      <w:r>
        <w:t>сформиро</w:t>
      </w:r>
      <w:r>
        <w:t>ванность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w:t>
      </w:r>
      <w:r>
        <w:t xml:space="preserve">, молекулярная, ионная, металлическая), характер среды в водных растворах неорганических </w:t>
      </w:r>
      <w:r>
        <w:rPr>
          <w:spacing w:val="-2"/>
        </w:rPr>
        <w:t>соединений;</w:t>
      </w:r>
    </w:p>
    <w:p w:rsidR="004D001B" w:rsidRDefault="00FF118F">
      <w:pPr>
        <w:pStyle w:val="a3"/>
        <w:ind w:right="576"/>
      </w:pPr>
      <w:r>
        <w:t>сформированность умений устанавливать принадлежность неорганических веществ по их составу к определённому классу/группе соединений (простые вещества – мета</w:t>
      </w:r>
      <w:r>
        <w:t>ллы и неметаллы, оксиды, основания, кислоты, амфотерные гидроксиды, соли);</w:t>
      </w:r>
    </w:p>
    <w:p w:rsidR="004D001B" w:rsidRDefault="00FF118F">
      <w:pPr>
        <w:pStyle w:val="a3"/>
        <w:ind w:right="576"/>
        <w:jc w:val="left"/>
      </w:pPr>
      <w:r>
        <w:t>сформированность</w:t>
      </w:r>
      <w:r>
        <w:rPr>
          <w:spacing w:val="80"/>
          <w:w w:val="150"/>
        </w:rPr>
        <w:t xml:space="preserve"> </w:t>
      </w:r>
      <w:r>
        <w:t>умений</w:t>
      </w:r>
      <w:r>
        <w:rPr>
          <w:spacing w:val="80"/>
          <w:w w:val="150"/>
        </w:rPr>
        <w:t xml:space="preserve"> </w:t>
      </w:r>
      <w:r>
        <w:t>раскрывать</w:t>
      </w:r>
      <w:r>
        <w:rPr>
          <w:spacing w:val="80"/>
          <w:w w:val="150"/>
        </w:rPr>
        <w:t xml:space="preserve"> </w:t>
      </w:r>
      <w:r>
        <w:t>смысл</w:t>
      </w:r>
      <w:r>
        <w:rPr>
          <w:spacing w:val="80"/>
          <w:w w:val="150"/>
        </w:rPr>
        <w:t xml:space="preserve"> </w:t>
      </w:r>
      <w:r>
        <w:t>периодического</w:t>
      </w:r>
      <w:r>
        <w:rPr>
          <w:spacing w:val="80"/>
          <w:w w:val="150"/>
        </w:rPr>
        <w:t xml:space="preserve"> </w:t>
      </w:r>
      <w:r>
        <w:t>закона</w:t>
      </w:r>
      <w:r>
        <w:rPr>
          <w:spacing w:val="80"/>
          <w:w w:val="150"/>
        </w:rPr>
        <w:t xml:space="preserve"> </w:t>
      </w:r>
      <w:r>
        <w:t>Д.И.</w:t>
      </w:r>
      <w:r>
        <w:rPr>
          <w:spacing w:val="80"/>
          <w:w w:val="150"/>
        </w:rPr>
        <w:t xml:space="preserve"> </w:t>
      </w:r>
      <w:r>
        <w:t>Менделеева</w:t>
      </w:r>
      <w:r>
        <w:rPr>
          <w:spacing w:val="80"/>
          <w:w w:val="150"/>
        </w:rPr>
        <w:t xml:space="preserve"> </w:t>
      </w:r>
      <w:r>
        <w:t>и демонстрировать его систематизирующую, объяснительную и прогностическую функции; сформированность ум</w:t>
      </w:r>
      <w:r>
        <w:t>ений характеризовать электронное строение атомов химических элементов 1–4</w:t>
      </w:r>
      <w:r>
        <w:rPr>
          <w:spacing w:val="-15"/>
        </w:rPr>
        <w:t xml:space="preserve"> </w:t>
      </w:r>
      <w:r>
        <w:t>периодов</w:t>
      </w:r>
      <w:r>
        <w:rPr>
          <w:spacing w:val="-13"/>
        </w:rPr>
        <w:t xml:space="preserve"> </w:t>
      </w:r>
      <w:r>
        <w:t>Периодической</w:t>
      </w:r>
      <w:r>
        <w:rPr>
          <w:spacing w:val="-12"/>
        </w:rPr>
        <w:t xml:space="preserve"> </w:t>
      </w:r>
      <w:r>
        <w:t>системы</w:t>
      </w:r>
      <w:r>
        <w:rPr>
          <w:spacing w:val="-13"/>
        </w:rPr>
        <w:t xml:space="preserve"> </w:t>
      </w:r>
      <w:r>
        <w:t>химических</w:t>
      </w:r>
      <w:r>
        <w:rPr>
          <w:spacing w:val="-12"/>
        </w:rPr>
        <w:t xml:space="preserve"> </w:t>
      </w:r>
      <w:r>
        <w:t>элементов</w:t>
      </w:r>
      <w:r>
        <w:rPr>
          <w:spacing w:val="-12"/>
        </w:rPr>
        <w:t xml:space="preserve"> </w:t>
      </w:r>
      <w:r>
        <w:t>Д.И.</w:t>
      </w:r>
      <w:r>
        <w:rPr>
          <w:spacing w:val="-13"/>
        </w:rPr>
        <w:t xml:space="preserve"> </w:t>
      </w:r>
      <w:r>
        <w:t>Менделеева,</w:t>
      </w:r>
      <w:r>
        <w:rPr>
          <w:spacing w:val="-13"/>
        </w:rPr>
        <w:t xml:space="preserve"> </w:t>
      </w:r>
      <w:r>
        <w:t>используя</w:t>
      </w:r>
      <w:r>
        <w:rPr>
          <w:spacing w:val="-12"/>
        </w:rPr>
        <w:t xml:space="preserve"> </w:t>
      </w:r>
      <w:r>
        <w:rPr>
          <w:spacing w:val="-2"/>
        </w:rPr>
        <w:t>понятия</w:t>
      </w:r>
    </w:p>
    <w:p w:rsidR="004D001B" w:rsidRDefault="00FF118F">
      <w:pPr>
        <w:pStyle w:val="a3"/>
        <w:jc w:val="left"/>
      </w:pPr>
      <w:r>
        <w:t>«s-, p-,</w:t>
      </w:r>
      <w:r>
        <w:rPr>
          <w:spacing w:val="-2"/>
        </w:rPr>
        <w:t xml:space="preserve"> </w:t>
      </w:r>
      <w:r>
        <w:t>d-электронные</w:t>
      </w:r>
      <w:r>
        <w:rPr>
          <w:spacing w:val="-3"/>
        </w:rPr>
        <w:t xml:space="preserve"> </w:t>
      </w:r>
      <w:r>
        <w:t>орбитали», «энергетические</w:t>
      </w:r>
      <w:r>
        <w:rPr>
          <w:spacing w:val="-1"/>
        </w:rPr>
        <w:t xml:space="preserve"> </w:t>
      </w:r>
      <w:r>
        <w:t>уровни», объяснять</w:t>
      </w:r>
      <w:r>
        <w:rPr>
          <w:spacing w:val="-1"/>
        </w:rPr>
        <w:t xml:space="preserve"> </w:t>
      </w:r>
      <w:r>
        <w:t>закономерности</w:t>
      </w:r>
      <w:r>
        <w:rPr>
          <w:spacing w:val="-1"/>
        </w:rPr>
        <w:t xml:space="preserve"> </w:t>
      </w:r>
      <w:r>
        <w:t>изменения свойств</w:t>
      </w:r>
      <w:r>
        <w:rPr>
          <w:spacing w:val="8"/>
        </w:rPr>
        <w:t xml:space="preserve"> </w:t>
      </w:r>
      <w:r>
        <w:t>химических</w:t>
      </w:r>
      <w:r>
        <w:rPr>
          <w:spacing w:val="13"/>
        </w:rPr>
        <w:t xml:space="preserve"> </w:t>
      </w:r>
      <w:r>
        <w:t>элементов</w:t>
      </w:r>
      <w:r>
        <w:rPr>
          <w:spacing w:val="10"/>
        </w:rPr>
        <w:t xml:space="preserve"> </w:t>
      </w:r>
      <w:r>
        <w:t>и</w:t>
      </w:r>
      <w:r>
        <w:rPr>
          <w:spacing w:val="12"/>
        </w:rPr>
        <w:t xml:space="preserve"> </w:t>
      </w:r>
      <w:r>
        <w:t>их</w:t>
      </w:r>
      <w:r>
        <w:rPr>
          <w:spacing w:val="12"/>
        </w:rPr>
        <w:t xml:space="preserve"> </w:t>
      </w:r>
      <w:r>
        <w:t>соединений</w:t>
      </w:r>
      <w:r>
        <w:rPr>
          <w:spacing w:val="12"/>
        </w:rPr>
        <w:t xml:space="preserve"> </w:t>
      </w:r>
      <w:r>
        <w:t>по</w:t>
      </w:r>
      <w:r>
        <w:rPr>
          <w:spacing w:val="7"/>
        </w:rPr>
        <w:t xml:space="preserve"> </w:t>
      </w:r>
      <w:r>
        <w:t>периодам</w:t>
      </w:r>
      <w:r>
        <w:rPr>
          <w:spacing w:val="10"/>
        </w:rPr>
        <w:t xml:space="preserve"> </w:t>
      </w:r>
      <w:r>
        <w:t>и</w:t>
      </w:r>
      <w:r>
        <w:rPr>
          <w:spacing w:val="11"/>
        </w:rPr>
        <w:t xml:space="preserve"> </w:t>
      </w:r>
      <w:r>
        <w:t>группам</w:t>
      </w:r>
      <w:r>
        <w:rPr>
          <w:spacing w:val="10"/>
        </w:rPr>
        <w:t xml:space="preserve"> </w:t>
      </w:r>
      <w:r>
        <w:t>Периодической</w:t>
      </w:r>
      <w:r>
        <w:rPr>
          <w:spacing w:val="12"/>
        </w:rPr>
        <w:t xml:space="preserve"> </w:t>
      </w:r>
      <w:r>
        <w:rPr>
          <w:spacing w:val="-2"/>
        </w:rPr>
        <w:t>системы</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t>химических</w:t>
      </w:r>
      <w:r>
        <w:rPr>
          <w:spacing w:val="-6"/>
        </w:rPr>
        <w:t xml:space="preserve"> </w:t>
      </w:r>
      <w:r>
        <w:t>элементов</w:t>
      </w:r>
      <w:r>
        <w:rPr>
          <w:spacing w:val="-5"/>
        </w:rPr>
        <w:t xml:space="preserve"> </w:t>
      </w:r>
      <w:r>
        <w:t>Д.И.</w:t>
      </w:r>
      <w:r>
        <w:rPr>
          <w:spacing w:val="-4"/>
        </w:rPr>
        <w:t xml:space="preserve"> </w:t>
      </w:r>
      <w:r>
        <w:rPr>
          <w:spacing w:val="-2"/>
        </w:rPr>
        <w:t>Менделеева;</w:t>
      </w:r>
    </w:p>
    <w:p w:rsidR="004D001B" w:rsidRDefault="00FF118F">
      <w:pPr>
        <w:pStyle w:val="a3"/>
        <w:ind w:right="581"/>
      </w:pPr>
      <w:r>
        <w:t xml:space="preserve">сформированность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w:t>
      </w:r>
      <w:r>
        <w:rPr>
          <w:spacing w:val="-2"/>
        </w:rPr>
        <w:t>реакций;</w:t>
      </w:r>
    </w:p>
    <w:p w:rsidR="004D001B" w:rsidRDefault="00FF118F">
      <w:pPr>
        <w:pStyle w:val="a3"/>
        <w:ind w:right="582"/>
      </w:pPr>
      <w:r>
        <w:t>с</w:t>
      </w:r>
      <w:r>
        <w:t>формированность</w:t>
      </w:r>
      <w:r>
        <w:rPr>
          <w:spacing w:val="-15"/>
        </w:rPr>
        <w:t xml:space="preserve"> </w:t>
      </w:r>
      <w:r>
        <w:t>умения</w:t>
      </w:r>
      <w:r>
        <w:rPr>
          <w:spacing w:val="-15"/>
        </w:rPr>
        <w:t xml:space="preserve"> </w:t>
      </w:r>
      <w:r>
        <w:t>классифицировать</w:t>
      </w:r>
      <w:r>
        <w:rPr>
          <w:spacing w:val="-15"/>
        </w:rPr>
        <w:t xml:space="preserve"> </w:t>
      </w:r>
      <w:r>
        <w:t>химические</w:t>
      </w:r>
      <w:r>
        <w:rPr>
          <w:spacing w:val="-15"/>
        </w:rPr>
        <w:t xml:space="preserve"> </w:t>
      </w:r>
      <w:r>
        <w:t>реакции</w:t>
      </w:r>
      <w:r>
        <w:rPr>
          <w:spacing w:val="-15"/>
        </w:rPr>
        <w:t xml:space="preserve"> </w:t>
      </w:r>
      <w:r>
        <w:t>по</w:t>
      </w:r>
      <w:r>
        <w:rPr>
          <w:spacing w:val="-15"/>
        </w:rPr>
        <w:t xml:space="preserve"> </w:t>
      </w:r>
      <w:r>
        <w:t>различным</w:t>
      </w:r>
      <w:r>
        <w:rPr>
          <w:spacing w:val="-15"/>
        </w:rPr>
        <w:t xml:space="preserve"> </w:t>
      </w:r>
      <w:r>
        <w:t>признакам</w:t>
      </w:r>
      <w:r>
        <w:rPr>
          <w:spacing w:val="-15"/>
        </w:rPr>
        <w:t xml:space="preserve"> </w:t>
      </w:r>
      <w:r>
        <w:t>(числу и составу реагирующих веществ, тепловому эффекту реакции, изменению степеней окисления элементов, обратимости реакции, участию катализатора);</w:t>
      </w:r>
    </w:p>
    <w:p w:rsidR="004D001B" w:rsidRDefault="00FF118F">
      <w:pPr>
        <w:pStyle w:val="a3"/>
        <w:ind w:right="579"/>
        <w:jc w:val="left"/>
      </w:pPr>
      <w:r>
        <w:t>сформированность</w:t>
      </w:r>
      <w:r>
        <w:rPr>
          <w:spacing w:val="-15"/>
        </w:rPr>
        <w:t xml:space="preserve"> </w:t>
      </w:r>
      <w:r>
        <w:t>умений</w:t>
      </w:r>
      <w:r>
        <w:rPr>
          <w:spacing w:val="-15"/>
        </w:rPr>
        <w:t xml:space="preserve"> </w:t>
      </w:r>
      <w:r>
        <w:t>с</w:t>
      </w:r>
      <w:r>
        <w:t>оставлять</w:t>
      </w:r>
      <w:r>
        <w:rPr>
          <w:spacing w:val="-15"/>
        </w:rPr>
        <w:t xml:space="preserve"> </w:t>
      </w:r>
      <w:r>
        <w:t>уравнения</w:t>
      </w:r>
      <w:r>
        <w:rPr>
          <w:spacing w:val="-15"/>
        </w:rPr>
        <w:t xml:space="preserve"> </w:t>
      </w:r>
      <w:r>
        <w:t>реакций</w:t>
      </w:r>
      <w:r>
        <w:rPr>
          <w:spacing w:val="-15"/>
        </w:rPr>
        <w:t xml:space="preserve"> </w:t>
      </w:r>
      <w:r>
        <w:t>различных</w:t>
      </w:r>
      <w:r>
        <w:rPr>
          <w:spacing w:val="-15"/>
        </w:rPr>
        <w:t xml:space="preserve"> </w:t>
      </w:r>
      <w:r>
        <w:t>типов,</w:t>
      </w:r>
      <w:r>
        <w:rPr>
          <w:spacing w:val="-15"/>
        </w:rPr>
        <w:t xml:space="preserve"> </w:t>
      </w:r>
      <w:r>
        <w:t>полные</w:t>
      </w:r>
      <w:r>
        <w:rPr>
          <w:spacing w:val="-16"/>
        </w:rPr>
        <w:t xml:space="preserve"> </w:t>
      </w:r>
      <w:r>
        <w:t>и</w:t>
      </w:r>
      <w:r>
        <w:rPr>
          <w:spacing w:val="-15"/>
        </w:rPr>
        <w:t xml:space="preserve"> </w:t>
      </w:r>
      <w:r>
        <w:t>сокращённые уравнения реакций ионного обмена, учитывая условия, при которых эти реакции идут до конца; сформированность умений проводить реакции, подтверждающие качественный состав различных неорганичес</w:t>
      </w:r>
      <w:r>
        <w:t>ких</w:t>
      </w:r>
      <w:r>
        <w:rPr>
          <w:spacing w:val="-12"/>
        </w:rPr>
        <w:t xml:space="preserve"> </w:t>
      </w:r>
      <w:r>
        <w:t>веществ,</w:t>
      </w:r>
      <w:r>
        <w:rPr>
          <w:spacing w:val="-14"/>
        </w:rPr>
        <w:t xml:space="preserve"> </w:t>
      </w:r>
      <w:r>
        <w:t>распознавать</w:t>
      </w:r>
      <w:r>
        <w:rPr>
          <w:spacing w:val="-13"/>
        </w:rPr>
        <w:t xml:space="preserve"> </w:t>
      </w:r>
      <w:r>
        <w:t>опытным</w:t>
      </w:r>
      <w:r>
        <w:rPr>
          <w:spacing w:val="-14"/>
        </w:rPr>
        <w:t xml:space="preserve"> </w:t>
      </w:r>
      <w:r>
        <w:t>путём</w:t>
      </w:r>
      <w:r>
        <w:rPr>
          <w:spacing w:val="-14"/>
        </w:rPr>
        <w:t xml:space="preserve"> </w:t>
      </w:r>
      <w:r>
        <w:t>ионы,</w:t>
      </w:r>
      <w:r>
        <w:rPr>
          <w:spacing w:val="-14"/>
        </w:rPr>
        <w:t xml:space="preserve"> </w:t>
      </w:r>
      <w:r>
        <w:t>присутствующие</w:t>
      </w:r>
      <w:r>
        <w:rPr>
          <w:spacing w:val="-14"/>
        </w:rPr>
        <w:t xml:space="preserve"> </w:t>
      </w:r>
      <w:r>
        <w:t>в</w:t>
      </w:r>
      <w:r>
        <w:rPr>
          <w:spacing w:val="-12"/>
        </w:rPr>
        <w:t xml:space="preserve"> </w:t>
      </w:r>
      <w:r>
        <w:t>водных</w:t>
      </w:r>
      <w:r>
        <w:rPr>
          <w:spacing w:val="-12"/>
        </w:rPr>
        <w:t xml:space="preserve"> </w:t>
      </w:r>
      <w:r>
        <w:t>растворах неорганических веществ;</w:t>
      </w:r>
    </w:p>
    <w:p w:rsidR="004D001B" w:rsidRDefault="00FF118F">
      <w:pPr>
        <w:pStyle w:val="a3"/>
        <w:tabs>
          <w:tab w:val="left" w:pos="2679"/>
        </w:tabs>
        <w:ind w:right="576"/>
        <w:jc w:val="left"/>
      </w:pPr>
      <w:r>
        <w:rPr>
          <w:spacing w:val="-2"/>
        </w:rPr>
        <w:t>сформированность</w:t>
      </w:r>
      <w:r>
        <w:tab/>
        <w:t>умений</w:t>
      </w:r>
      <w:r>
        <w:rPr>
          <w:spacing w:val="80"/>
        </w:rPr>
        <w:t xml:space="preserve"> </w:t>
      </w:r>
      <w:r>
        <w:t>раскрывать</w:t>
      </w:r>
      <w:r>
        <w:rPr>
          <w:spacing w:val="80"/>
        </w:rPr>
        <w:t xml:space="preserve"> </w:t>
      </w:r>
      <w:r>
        <w:t>сущность</w:t>
      </w:r>
      <w:r>
        <w:rPr>
          <w:spacing w:val="80"/>
        </w:rPr>
        <w:t xml:space="preserve"> </w:t>
      </w:r>
      <w:r>
        <w:t>окислительно-восстановительных</w:t>
      </w:r>
      <w:r>
        <w:rPr>
          <w:spacing w:val="80"/>
        </w:rPr>
        <w:t xml:space="preserve"> </w:t>
      </w:r>
      <w:r>
        <w:t>реакций посредством составления электронного баланса этих реакций;</w:t>
      </w:r>
    </w:p>
    <w:p w:rsidR="004D001B" w:rsidRDefault="00FF118F">
      <w:pPr>
        <w:pStyle w:val="a3"/>
        <w:spacing w:before="1"/>
        <w:ind w:right="582"/>
      </w:pPr>
      <w:r>
        <w:t>сформированность умений объяснять зависимость скорости химической реакции от различных факторов; характер смещения химического равновесия в зависимости от внешнего воздействия (принцип Ле Шателье);</w:t>
      </w:r>
    </w:p>
    <w:p w:rsidR="004D001B" w:rsidRDefault="00FF118F">
      <w:pPr>
        <w:pStyle w:val="a3"/>
        <w:ind w:right="574"/>
      </w:pPr>
      <w:r>
        <w:t>сформированность умений характеризовать химические процесс</w:t>
      </w:r>
      <w:r>
        <w:t>ы, лежащие в основе промышленного получения серной кислоты, аммиака, а также сформированность представлений об общих научных принципах и экологических проблемах химического производства;</w:t>
      </w:r>
    </w:p>
    <w:p w:rsidR="004D001B" w:rsidRDefault="00FF118F">
      <w:pPr>
        <w:pStyle w:val="a3"/>
        <w:ind w:right="575"/>
      </w:pPr>
      <w:r>
        <w:t>сформированность умений проводить вычисления с использованием понятия</w:t>
      </w:r>
      <w:r>
        <w:t xml:space="preserve">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w:t>
      </w:r>
      <w:r>
        <w:t xml:space="preserve"> сохранения массы веществ, превращения и сохранения энергии;</w:t>
      </w:r>
    </w:p>
    <w:p w:rsidR="004D001B" w:rsidRDefault="00FF118F">
      <w:pPr>
        <w:pStyle w:val="a3"/>
        <w:ind w:right="577"/>
      </w:pPr>
      <w:r>
        <w:t>сформированность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w:t>
      </w:r>
      <w:r>
        <w:t>ных химических опытов;</w:t>
      </w:r>
    </w:p>
    <w:p w:rsidR="004D001B" w:rsidRDefault="00FF118F">
      <w:pPr>
        <w:pStyle w:val="a3"/>
        <w:spacing w:before="1"/>
        <w:ind w:right="572"/>
      </w:pPr>
      <w:r>
        <w:t>сформированность умений планировать и выполнять химический эксперимент (разложение пероксида</w:t>
      </w:r>
      <w:r>
        <w:rPr>
          <w:spacing w:val="-15"/>
        </w:rPr>
        <w:t xml:space="preserve"> </w:t>
      </w:r>
      <w:r>
        <w:t>водорода</w:t>
      </w:r>
      <w:r>
        <w:rPr>
          <w:spacing w:val="-15"/>
        </w:rPr>
        <w:t xml:space="preserve"> </w:t>
      </w:r>
      <w:r>
        <w:t>в</w:t>
      </w:r>
      <w:r>
        <w:rPr>
          <w:spacing w:val="-15"/>
        </w:rPr>
        <w:t xml:space="preserve"> </w:t>
      </w:r>
      <w:r>
        <w:t>присутствии</w:t>
      </w:r>
      <w:r>
        <w:rPr>
          <w:spacing w:val="-14"/>
        </w:rPr>
        <w:t xml:space="preserve"> </w:t>
      </w:r>
      <w:r>
        <w:t>катализатора,</w:t>
      </w:r>
      <w:r>
        <w:rPr>
          <w:spacing w:val="-14"/>
        </w:rPr>
        <w:t xml:space="preserve"> </w:t>
      </w:r>
      <w:r>
        <w:t>определение</w:t>
      </w:r>
      <w:r>
        <w:rPr>
          <w:spacing w:val="-15"/>
        </w:rPr>
        <w:t xml:space="preserve"> </w:t>
      </w:r>
      <w:r>
        <w:t>среды</w:t>
      </w:r>
      <w:r>
        <w:rPr>
          <w:spacing w:val="-13"/>
        </w:rPr>
        <w:t xml:space="preserve"> </w:t>
      </w:r>
      <w:r>
        <w:t>растворов</w:t>
      </w:r>
      <w:r>
        <w:rPr>
          <w:spacing w:val="-15"/>
        </w:rPr>
        <w:t xml:space="preserve"> </w:t>
      </w:r>
      <w:r>
        <w:t>веществ</w:t>
      </w:r>
      <w:r>
        <w:rPr>
          <w:spacing w:val="-12"/>
        </w:rPr>
        <w:t xml:space="preserve"> </w:t>
      </w:r>
      <w:r>
        <w:t>с</w:t>
      </w:r>
      <w:r>
        <w:rPr>
          <w:spacing w:val="-15"/>
        </w:rPr>
        <w:t xml:space="preserve"> </w:t>
      </w:r>
      <w:r>
        <w:t xml:space="preserve">помощью универсального индикатора, влияние различных факторов на </w:t>
      </w:r>
      <w:r>
        <w:t>скорость химической реакции, реакции</w:t>
      </w:r>
      <w:r>
        <w:rPr>
          <w:spacing w:val="-15"/>
        </w:rPr>
        <w:t xml:space="preserve"> </w:t>
      </w:r>
      <w:r>
        <w:t>ионного</w:t>
      </w:r>
      <w:r>
        <w:rPr>
          <w:spacing w:val="-15"/>
        </w:rPr>
        <w:t xml:space="preserve"> </w:t>
      </w:r>
      <w:r>
        <w:t>обмена,</w:t>
      </w:r>
      <w:r>
        <w:rPr>
          <w:spacing w:val="-15"/>
        </w:rPr>
        <w:t xml:space="preserve"> </w:t>
      </w:r>
      <w:r>
        <w:t>качественные</w:t>
      </w:r>
      <w:r>
        <w:rPr>
          <w:spacing w:val="-15"/>
        </w:rPr>
        <w:t xml:space="preserve"> </w:t>
      </w:r>
      <w:r>
        <w:t>реакции</w:t>
      </w:r>
      <w:r>
        <w:rPr>
          <w:spacing w:val="-15"/>
        </w:rPr>
        <w:t xml:space="preserve"> </w:t>
      </w:r>
      <w:r>
        <w:t>на</w:t>
      </w:r>
      <w:r>
        <w:rPr>
          <w:spacing w:val="-14"/>
        </w:rPr>
        <w:t xml:space="preserve"> </w:t>
      </w:r>
      <w:r>
        <w:t>сульфат-,</w:t>
      </w:r>
      <w:r>
        <w:rPr>
          <w:spacing w:val="-14"/>
        </w:rPr>
        <w:t xml:space="preserve"> </w:t>
      </w:r>
      <w:r>
        <w:t>карбонат-</w:t>
      </w:r>
      <w:r>
        <w:rPr>
          <w:spacing w:val="-15"/>
        </w:rPr>
        <w:t xml:space="preserve"> </w:t>
      </w:r>
      <w:r>
        <w:t>и</w:t>
      </w:r>
      <w:r>
        <w:rPr>
          <w:spacing w:val="-15"/>
        </w:rPr>
        <w:t xml:space="preserve"> </w:t>
      </w:r>
      <w:r>
        <w:t>хлорид-анионы,</w:t>
      </w:r>
      <w:r>
        <w:rPr>
          <w:spacing w:val="-15"/>
        </w:rPr>
        <w:t xml:space="preserve"> </w:t>
      </w:r>
      <w:r>
        <w:t>на</w:t>
      </w:r>
      <w:r>
        <w:rPr>
          <w:spacing w:val="-15"/>
        </w:rPr>
        <w:t xml:space="preserve"> </w:t>
      </w:r>
      <w:r>
        <w:t>катион аммония, решение экспериментальных задач по темам «Металлы» и</w:t>
      </w:r>
    </w:p>
    <w:p w:rsidR="004D001B" w:rsidRDefault="00FF118F">
      <w:pPr>
        <w:pStyle w:val="a3"/>
        <w:ind w:right="574"/>
      </w:pPr>
      <w:r>
        <w:t>«Неметаллы») в соответствии с правилами техники безопасности при обращ</w:t>
      </w:r>
      <w:r>
        <w:t>ении с веществами и лабораторным оборудованием, представлять результаты химического эксперимента в форме записи</w:t>
      </w:r>
      <w:r>
        <w:rPr>
          <w:spacing w:val="-7"/>
        </w:rPr>
        <w:t xml:space="preserve"> </w:t>
      </w:r>
      <w:r>
        <w:t>уравнений</w:t>
      </w:r>
      <w:r>
        <w:rPr>
          <w:spacing w:val="-10"/>
        </w:rPr>
        <w:t xml:space="preserve"> </w:t>
      </w:r>
      <w:r>
        <w:t>соответствующих</w:t>
      </w:r>
      <w:r>
        <w:rPr>
          <w:spacing w:val="-9"/>
        </w:rPr>
        <w:t xml:space="preserve"> </w:t>
      </w:r>
      <w:r>
        <w:t>реакций</w:t>
      </w:r>
      <w:r>
        <w:rPr>
          <w:spacing w:val="-12"/>
        </w:rPr>
        <w:t xml:space="preserve"> </w:t>
      </w:r>
      <w:r>
        <w:t>и</w:t>
      </w:r>
      <w:r>
        <w:rPr>
          <w:spacing w:val="-12"/>
        </w:rPr>
        <w:t xml:space="preserve"> </w:t>
      </w:r>
      <w:r>
        <w:t>формулировать</w:t>
      </w:r>
      <w:r>
        <w:rPr>
          <w:spacing w:val="-9"/>
        </w:rPr>
        <w:t xml:space="preserve"> </w:t>
      </w:r>
      <w:r>
        <w:t>выводы</w:t>
      </w:r>
      <w:r>
        <w:rPr>
          <w:spacing w:val="-9"/>
        </w:rPr>
        <w:t xml:space="preserve"> </w:t>
      </w:r>
      <w:r>
        <w:t>на</w:t>
      </w:r>
      <w:r>
        <w:rPr>
          <w:spacing w:val="-12"/>
        </w:rPr>
        <w:t xml:space="preserve"> </w:t>
      </w:r>
      <w:r>
        <w:t>основе</w:t>
      </w:r>
      <w:r>
        <w:rPr>
          <w:spacing w:val="-12"/>
        </w:rPr>
        <w:t xml:space="preserve"> </w:t>
      </w:r>
      <w:r>
        <w:t>этих</w:t>
      </w:r>
      <w:r>
        <w:rPr>
          <w:spacing w:val="-9"/>
        </w:rPr>
        <w:t xml:space="preserve"> </w:t>
      </w:r>
      <w:r>
        <w:t>результатов; сформированность умений критически анализировать химическую</w:t>
      </w:r>
      <w:r>
        <w:t xml:space="preserve"> информацию, получаемую из разных источников (средства массовой коммуникации, Интернет и других);</w:t>
      </w:r>
    </w:p>
    <w:p w:rsidR="004D001B" w:rsidRDefault="00FF118F">
      <w:pPr>
        <w:pStyle w:val="a3"/>
        <w:ind w:right="575"/>
      </w:pPr>
      <w:r>
        <w:t>сформированность умений соблюдать правила экологически целесообразного поведения в быту</w:t>
      </w:r>
      <w:r>
        <w:rPr>
          <w:spacing w:val="-1"/>
        </w:rPr>
        <w:t xml:space="preserve"> </w:t>
      </w:r>
      <w:r>
        <w:t>и трудовой деятельности в целях сохранения своего здоровья и окружающе</w:t>
      </w:r>
      <w:r>
        <w:t>й природной среды, 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4D001B" w:rsidRDefault="00FF118F">
      <w:pPr>
        <w:pStyle w:val="a3"/>
        <w:ind w:right="583"/>
      </w:pPr>
      <w:r>
        <w:t>для обучающихся с ограниченным</w:t>
      </w:r>
      <w:r>
        <w:t>и возможностями здоровья: умение применять знания об основных доступных методах познания веществ и химических явлений;</w:t>
      </w:r>
    </w:p>
    <w:p w:rsidR="004D001B" w:rsidRDefault="00FF118F">
      <w:pPr>
        <w:pStyle w:val="a3"/>
        <w:ind w:right="582"/>
      </w:pPr>
      <w:r>
        <w:t>для слепых и слабовидящих обучающихся: умение использовать рельефно точечную систему обозначений Л. Брайля для записи химических формул.</w:t>
      </w:r>
    </w:p>
    <w:p w:rsidR="004D001B" w:rsidRDefault="00FF118F">
      <w:pPr>
        <w:pStyle w:val="1"/>
        <w:numPr>
          <w:ilvl w:val="0"/>
          <w:numId w:val="64"/>
        </w:numPr>
        <w:tabs>
          <w:tab w:val="left" w:pos="1260"/>
        </w:tabs>
        <w:spacing w:before="3" w:line="240" w:lineRule="auto"/>
        <w:ind w:right="582" w:firstLine="0"/>
        <w:jc w:val="both"/>
      </w:pPr>
      <w:r>
        <w:t xml:space="preserve">Федеральная рабочая программа по учебному предмету «Биология» (базовый </w:t>
      </w:r>
      <w:r>
        <w:rPr>
          <w:spacing w:val="-2"/>
        </w:rPr>
        <w:t>уровень).</w:t>
      </w:r>
    </w:p>
    <w:p w:rsidR="004D001B" w:rsidRDefault="004D001B">
      <w:pPr>
        <w:jc w:val="both"/>
        <w:sectPr w:rsidR="004D001B">
          <w:pgSz w:w="11920" w:h="16850"/>
          <w:pgMar w:top="720" w:right="160" w:bottom="2160" w:left="480" w:header="0" w:footer="1924" w:gutter="0"/>
          <w:cols w:space="720"/>
        </w:sectPr>
      </w:pPr>
    </w:p>
    <w:p w:rsidR="004D001B" w:rsidRDefault="00FF118F">
      <w:pPr>
        <w:pStyle w:val="a4"/>
        <w:numPr>
          <w:ilvl w:val="1"/>
          <w:numId w:val="64"/>
        </w:numPr>
        <w:tabs>
          <w:tab w:val="left" w:pos="1260"/>
        </w:tabs>
        <w:spacing w:before="68"/>
        <w:ind w:left="540" w:right="578" w:firstLine="0"/>
        <w:jc w:val="both"/>
        <w:rPr>
          <w:sz w:val="24"/>
        </w:rPr>
      </w:pPr>
      <w:r>
        <w:rPr>
          <w:sz w:val="24"/>
        </w:rPr>
        <w:t>Федеральная рабочая программа по учебному предмету «Биология» (базовый уровень) (предметная область «Естественно-научные предметы») (далее соответственно – п</w:t>
      </w:r>
      <w:r>
        <w:rPr>
          <w:sz w:val="24"/>
        </w:rPr>
        <w:t>рограмма по биологии, биология) включает пояснительную записку, содержание обучения, планируемые результаты освоения программы по биологии.</w:t>
      </w:r>
    </w:p>
    <w:p w:rsidR="004D001B" w:rsidRDefault="00FF118F">
      <w:pPr>
        <w:pStyle w:val="a4"/>
        <w:numPr>
          <w:ilvl w:val="1"/>
          <w:numId w:val="64"/>
        </w:numPr>
        <w:tabs>
          <w:tab w:val="left" w:pos="1260"/>
        </w:tabs>
        <w:ind w:left="540" w:right="578" w:firstLine="0"/>
        <w:jc w:val="both"/>
        <w:rPr>
          <w:sz w:val="24"/>
        </w:rPr>
      </w:pPr>
      <w:r>
        <w:rPr>
          <w:sz w:val="24"/>
        </w:rPr>
        <w:t>Пояснительная записка отражает общие цели и задачи изучения биологии, характеристику психологических</w:t>
      </w:r>
      <w:r>
        <w:rPr>
          <w:spacing w:val="-4"/>
          <w:sz w:val="24"/>
        </w:rPr>
        <w:t xml:space="preserve"> </w:t>
      </w:r>
      <w:r>
        <w:rPr>
          <w:sz w:val="24"/>
        </w:rPr>
        <w:t>предпосылок</w:t>
      </w:r>
      <w:r>
        <w:rPr>
          <w:spacing w:val="-5"/>
          <w:sz w:val="24"/>
        </w:rPr>
        <w:t xml:space="preserve"> </w:t>
      </w:r>
      <w:r>
        <w:rPr>
          <w:sz w:val="24"/>
        </w:rPr>
        <w:t>к</w:t>
      </w:r>
      <w:r>
        <w:rPr>
          <w:spacing w:val="-5"/>
          <w:sz w:val="24"/>
        </w:rPr>
        <w:t xml:space="preserve"> </w:t>
      </w:r>
      <w:r>
        <w:rPr>
          <w:sz w:val="24"/>
        </w:rPr>
        <w:t>е</w:t>
      </w:r>
      <w:r>
        <w:rPr>
          <w:sz w:val="24"/>
        </w:rPr>
        <w:t>ё</w:t>
      </w:r>
      <w:r>
        <w:rPr>
          <w:spacing w:val="-5"/>
          <w:sz w:val="24"/>
        </w:rPr>
        <w:t xml:space="preserve"> </w:t>
      </w:r>
      <w:r>
        <w:rPr>
          <w:sz w:val="24"/>
        </w:rPr>
        <w:t>изучению</w:t>
      </w:r>
      <w:r>
        <w:rPr>
          <w:spacing w:val="-5"/>
          <w:sz w:val="24"/>
        </w:rPr>
        <w:t xml:space="preserve"> </w:t>
      </w:r>
      <w:r>
        <w:rPr>
          <w:sz w:val="24"/>
        </w:rPr>
        <w:t>обучающимися,</w:t>
      </w:r>
      <w:r>
        <w:rPr>
          <w:spacing w:val="-6"/>
          <w:sz w:val="24"/>
        </w:rPr>
        <w:t xml:space="preserve"> </w:t>
      </w:r>
      <w:r>
        <w:rPr>
          <w:sz w:val="24"/>
        </w:rPr>
        <w:t>место</w:t>
      </w:r>
      <w:r>
        <w:rPr>
          <w:spacing w:val="-3"/>
          <w:sz w:val="24"/>
        </w:rPr>
        <w:t xml:space="preserve"> </w:t>
      </w:r>
      <w:r>
        <w:rPr>
          <w:sz w:val="24"/>
        </w:rPr>
        <w:t>в</w:t>
      </w:r>
      <w:r>
        <w:rPr>
          <w:spacing w:val="-4"/>
          <w:sz w:val="24"/>
        </w:rPr>
        <w:t xml:space="preserve"> </w:t>
      </w:r>
      <w:r>
        <w:rPr>
          <w:sz w:val="24"/>
        </w:rPr>
        <w:t>структуре</w:t>
      </w:r>
      <w:r>
        <w:rPr>
          <w:spacing w:val="-2"/>
          <w:sz w:val="24"/>
        </w:rPr>
        <w:t xml:space="preserve"> </w:t>
      </w:r>
      <w:r>
        <w:rPr>
          <w:sz w:val="24"/>
        </w:rPr>
        <w:t>учебного</w:t>
      </w:r>
      <w:r>
        <w:rPr>
          <w:spacing w:val="-6"/>
          <w:sz w:val="24"/>
        </w:rPr>
        <w:t xml:space="preserve"> </w:t>
      </w:r>
      <w:r>
        <w:rPr>
          <w:sz w:val="24"/>
        </w:rPr>
        <w:t>плана,</w:t>
      </w:r>
      <w:r>
        <w:rPr>
          <w:spacing w:val="-6"/>
          <w:sz w:val="24"/>
        </w:rPr>
        <w:t xml:space="preserve"> </w:t>
      </w:r>
      <w:r>
        <w:rPr>
          <w:sz w:val="24"/>
        </w:rPr>
        <w:t>а также подходы к отбору содержания, к определению планируемых результатов.</w:t>
      </w:r>
    </w:p>
    <w:p w:rsidR="004D001B" w:rsidRDefault="00FF118F">
      <w:pPr>
        <w:pStyle w:val="a4"/>
        <w:numPr>
          <w:ilvl w:val="1"/>
          <w:numId w:val="64"/>
        </w:numPr>
        <w:tabs>
          <w:tab w:val="left" w:pos="1260"/>
        </w:tabs>
        <w:ind w:left="540" w:right="585" w:firstLine="0"/>
        <w:jc w:val="both"/>
        <w:rPr>
          <w:sz w:val="24"/>
        </w:rPr>
      </w:pPr>
      <w:r>
        <w:rPr>
          <w:sz w:val="24"/>
        </w:rPr>
        <w:t>Содержание обучения раскрывает содержательные линии, которые предлагаются для обязательного изучения в каждом классе на у</w:t>
      </w:r>
      <w:r>
        <w:rPr>
          <w:sz w:val="24"/>
        </w:rPr>
        <w:t>ровне среднего общего образования.</w:t>
      </w:r>
    </w:p>
    <w:p w:rsidR="004D001B" w:rsidRDefault="00FF118F">
      <w:pPr>
        <w:pStyle w:val="a4"/>
        <w:numPr>
          <w:ilvl w:val="1"/>
          <w:numId w:val="64"/>
        </w:numPr>
        <w:tabs>
          <w:tab w:val="left" w:pos="1260"/>
        </w:tabs>
        <w:ind w:left="540" w:right="575" w:firstLine="0"/>
        <w:jc w:val="both"/>
        <w:rPr>
          <w:sz w:val="24"/>
        </w:rPr>
      </w:pPr>
      <w:r>
        <w:rPr>
          <w:sz w:val="24"/>
        </w:rPr>
        <w:t xml:space="preserve">Планируемые результаты освоения программы по биологии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w:t>
      </w:r>
      <w:r>
        <w:rPr>
          <w:sz w:val="24"/>
        </w:rPr>
        <w:t>обучения.</w:t>
      </w:r>
    </w:p>
    <w:p w:rsidR="004D001B" w:rsidRDefault="00FF118F">
      <w:pPr>
        <w:pStyle w:val="a4"/>
        <w:numPr>
          <w:ilvl w:val="1"/>
          <w:numId w:val="64"/>
        </w:numPr>
        <w:tabs>
          <w:tab w:val="left" w:pos="1260"/>
        </w:tabs>
        <w:ind w:left="1260" w:hanging="720"/>
        <w:jc w:val="both"/>
        <w:rPr>
          <w:sz w:val="24"/>
        </w:rPr>
      </w:pPr>
      <w:r>
        <w:rPr>
          <w:sz w:val="24"/>
        </w:rPr>
        <w:t>Пояснительная</w:t>
      </w:r>
      <w:r>
        <w:rPr>
          <w:spacing w:val="-6"/>
          <w:sz w:val="24"/>
        </w:rPr>
        <w:t xml:space="preserve"> </w:t>
      </w:r>
      <w:r>
        <w:rPr>
          <w:spacing w:val="-2"/>
          <w:sz w:val="24"/>
        </w:rPr>
        <w:t>записка.</w:t>
      </w:r>
    </w:p>
    <w:p w:rsidR="004D001B" w:rsidRDefault="00FF118F">
      <w:pPr>
        <w:pStyle w:val="a4"/>
        <w:numPr>
          <w:ilvl w:val="2"/>
          <w:numId w:val="64"/>
        </w:numPr>
        <w:tabs>
          <w:tab w:val="left" w:pos="1260"/>
        </w:tabs>
        <w:ind w:left="540" w:right="576" w:firstLine="0"/>
        <w:jc w:val="both"/>
        <w:rPr>
          <w:sz w:val="24"/>
        </w:rPr>
      </w:pPr>
      <w:r>
        <w:rPr>
          <w:sz w:val="24"/>
        </w:rPr>
        <w:t>При</w:t>
      </w:r>
      <w:r>
        <w:rPr>
          <w:spacing w:val="-9"/>
          <w:sz w:val="24"/>
        </w:rPr>
        <w:t xml:space="preserve"> </w:t>
      </w:r>
      <w:r>
        <w:rPr>
          <w:sz w:val="24"/>
        </w:rPr>
        <w:t>разработке</w:t>
      </w:r>
      <w:r>
        <w:rPr>
          <w:spacing w:val="-11"/>
          <w:sz w:val="24"/>
        </w:rPr>
        <w:t xml:space="preserve"> </w:t>
      </w:r>
      <w:r>
        <w:rPr>
          <w:sz w:val="24"/>
        </w:rPr>
        <w:t>программы</w:t>
      </w:r>
      <w:r>
        <w:rPr>
          <w:spacing w:val="-10"/>
          <w:sz w:val="24"/>
        </w:rPr>
        <w:t xml:space="preserve"> </w:t>
      </w:r>
      <w:r>
        <w:rPr>
          <w:sz w:val="24"/>
        </w:rPr>
        <w:t>по</w:t>
      </w:r>
      <w:r>
        <w:rPr>
          <w:spacing w:val="-10"/>
          <w:sz w:val="24"/>
        </w:rPr>
        <w:t xml:space="preserve"> </w:t>
      </w:r>
      <w:r>
        <w:rPr>
          <w:sz w:val="24"/>
        </w:rPr>
        <w:t>биологии</w:t>
      </w:r>
      <w:r>
        <w:rPr>
          <w:spacing w:val="-9"/>
          <w:sz w:val="24"/>
        </w:rPr>
        <w:t xml:space="preserve"> </w:t>
      </w:r>
      <w:r>
        <w:rPr>
          <w:sz w:val="24"/>
        </w:rPr>
        <w:t>теоретическую</w:t>
      </w:r>
      <w:r>
        <w:rPr>
          <w:spacing w:val="-9"/>
          <w:sz w:val="24"/>
        </w:rPr>
        <w:t xml:space="preserve"> </w:t>
      </w:r>
      <w:r>
        <w:rPr>
          <w:sz w:val="24"/>
        </w:rPr>
        <w:t>основу</w:t>
      </w:r>
      <w:r>
        <w:rPr>
          <w:spacing w:val="-12"/>
          <w:sz w:val="24"/>
        </w:rPr>
        <w:t xml:space="preserve"> </w:t>
      </w:r>
      <w:r>
        <w:rPr>
          <w:sz w:val="24"/>
        </w:rPr>
        <w:t>для</w:t>
      </w:r>
      <w:r>
        <w:rPr>
          <w:spacing w:val="-9"/>
          <w:sz w:val="24"/>
        </w:rPr>
        <w:t xml:space="preserve"> </w:t>
      </w:r>
      <w:r>
        <w:rPr>
          <w:sz w:val="24"/>
        </w:rPr>
        <w:t>определения</w:t>
      </w:r>
      <w:r>
        <w:rPr>
          <w:spacing w:val="-10"/>
          <w:sz w:val="24"/>
        </w:rPr>
        <w:t xml:space="preserve"> </w:t>
      </w:r>
      <w:r>
        <w:rPr>
          <w:sz w:val="24"/>
        </w:rPr>
        <w:t>подходов</w:t>
      </w:r>
      <w:r>
        <w:rPr>
          <w:spacing w:val="-10"/>
          <w:sz w:val="24"/>
        </w:rPr>
        <w:t xml:space="preserve"> </w:t>
      </w:r>
      <w:r>
        <w:rPr>
          <w:sz w:val="24"/>
        </w:rPr>
        <w:t>к формированию</w:t>
      </w:r>
      <w:r>
        <w:rPr>
          <w:spacing w:val="-13"/>
          <w:sz w:val="24"/>
        </w:rPr>
        <w:t xml:space="preserve"> </w:t>
      </w:r>
      <w:r>
        <w:rPr>
          <w:sz w:val="24"/>
        </w:rPr>
        <w:t>содержания</w:t>
      </w:r>
      <w:r>
        <w:rPr>
          <w:spacing w:val="-10"/>
          <w:sz w:val="24"/>
        </w:rPr>
        <w:t xml:space="preserve"> </w:t>
      </w:r>
      <w:r>
        <w:rPr>
          <w:sz w:val="24"/>
        </w:rPr>
        <w:t>учебного</w:t>
      </w:r>
      <w:r>
        <w:rPr>
          <w:spacing w:val="-13"/>
          <w:sz w:val="24"/>
        </w:rPr>
        <w:t xml:space="preserve"> </w:t>
      </w:r>
      <w:r>
        <w:rPr>
          <w:sz w:val="24"/>
        </w:rPr>
        <w:t>предмета</w:t>
      </w:r>
      <w:r>
        <w:rPr>
          <w:spacing w:val="-8"/>
          <w:sz w:val="24"/>
        </w:rPr>
        <w:t xml:space="preserve"> </w:t>
      </w:r>
      <w:r>
        <w:rPr>
          <w:sz w:val="24"/>
        </w:rPr>
        <w:t>«Биология»</w:t>
      </w:r>
      <w:r>
        <w:rPr>
          <w:spacing w:val="-15"/>
          <w:sz w:val="24"/>
        </w:rPr>
        <w:t xml:space="preserve"> </w:t>
      </w:r>
      <w:r>
        <w:rPr>
          <w:sz w:val="24"/>
        </w:rPr>
        <w:t>составили:</w:t>
      </w:r>
      <w:r>
        <w:rPr>
          <w:spacing w:val="-12"/>
          <w:sz w:val="24"/>
        </w:rPr>
        <w:t xml:space="preserve"> </w:t>
      </w:r>
      <w:r>
        <w:rPr>
          <w:sz w:val="24"/>
        </w:rPr>
        <w:t>концептуальные</w:t>
      </w:r>
      <w:r>
        <w:rPr>
          <w:spacing w:val="-14"/>
          <w:sz w:val="24"/>
        </w:rPr>
        <w:t xml:space="preserve"> </w:t>
      </w:r>
      <w:r>
        <w:rPr>
          <w:sz w:val="24"/>
        </w:rPr>
        <w:t>положения ФГОС СОО о взаимообусловленности целей, содержания, результатов обучения и требований к уровню подготовки выпускников, положения об общих целях и принципах, характеризующих современное состояние системы среднего общего образования в Российской Фе</w:t>
      </w:r>
      <w:r>
        <w:rPr>
          <w:sz w:val="24"/>
        </w:rPr>
        <w:t>дерации, а также положения о специфике биологии, её значении в познании живой природы и обеспечении существования человеческого общества. Согласно названным положениям определены основные функции программы по биологии и её структура.</w:t>
      </w:r>
    </w:p>
    <w:p w:rsidR="004D001B" w:rsidRDefault="00FF118F">
      <w:pPr>
        <w:pStyle w:val="a4"/>
        <w:numPr>
          <w:ilvl w:val="2"/>
          <w:numId w:val="64"/>
        </w:numPr>
        <w:tabs>
          <w:tab w:val="left" w:pos="1260"/>
        </w:tabs>
        <w:spacing w:before="1"/>
        <w:ind w:left="540" w:right="577" w:firstLine="0"/>
        <w:jc w:val="both"/>
        <w:rPr>
          <w:sz w:val="24"/>
        </w:rPr>
      </w:pPr>
      <w:r>
        <w:rPr>
          <w:sz w:val="24"/>
        </w:rPr>
        <w:t>Программа по биологии даёт представление о целях, об общей стратегии обучения, воспитания и развития, обучающихся средствами учебного предмета «Биология», определяет обязательное предметное содержание, его структуру, распределение по разделам и темам, реко</w:t>
      </w:r>
      <w:r>
        <w:rPr>
          <w:sz w:val="24"/>
        </w:rPr>
        <w:t>мендуемую последовательность изучения учебного материала с учётом межпредметных и внутрипредметных связей, логики образовательного процесса, возрастных особенностей обучающихся. В программе по биологии также учитываются требования к планируемым личностным,</w:t>
      </w:r>
      <w:r>
        <w:rPr>
          <w:sz w:val="24"/>
        </w:rPr>
        <w:t xml:space="preserve"> метапредметным и предметным результатам обучения в формировании основных видов учебно-познавательной деятельности/учебных действий, обучающихся по освоению содержания биологического образования.</w:t>
      </w:r>
    </w:p>
    <w:p w:rsidR="004D001B" w:rsidRDefault="00FF118F">
      <w:pPr>
        <w:pStyle w:val="a4"/>
        <w:numPr>
          <w:ilvl w:val="2"/>
          <w:numId w:val="64"/>
        </w:numPr>
        <w:tabs>
          <w:tab w:val="left" w:pos="1260"/>
        </w:tabs>
        <w:spacing w:before="1"/>
        <w:ind w:left="540" w:right="576" w:firstLine="0"/>
        <w:jc w:val="both"/>
        <w:rPr>
          <w:sz w:val="24"/>
        </w:rPr>
      </w:pPr>
      <w:r>
        <w:rPr>
          <w:sz w:val="24"/>
        </w:rPr>
        <w:t>В программе по биологии (10–11 классы, базовый уровень) реал</w:t>
      </w:r>
      <w:r>
        <w:rPr>
          <w:sz w:val="24"/>
        </w:rPr>
        <w:t>изован принцип преемственности в изучении биологии, благодаря чему в ней просматривается направленность на развитие знаний, связанных с формированием естественно-научного мировоззрения, ценностных ориентаций личности, экологического мышления, представлений</w:t>
      </w:r>
      <w:r>
        <w:rPr>
          <w:sz w:val="24"/>
        </w:rPr>
        <w:t xml:space="preserve"> о здоровом образе жизни и бережным отношением к окружающей природной среде. Поэтому наряду с изучением общебиологических теорий, а также знаний о строении живых систем разного ранга и сущности основных протекающих в них процессов в программе по биологии у</w:t>
      </w:r>
      <w:r>
        <w:rPr>
          <w:sz w:val="24"/>
        </w:rPr>
        <w:t>делено внимание использованию полученных знаний в повседневной жизни для решения прикладных задач, в том числе: профилактики наследственных заболеваний человека, медико-генетического консультирования, обоснования экологически целесообразного поведения в ок</w:t>
      </w:r>
      <w:r>
        <w:rPr>
          <w:sz w:val="24"/>
        </w:rPr>
        <w:t>ружающей природной среде, анализа влияния</w:t>
      </w:r>
      <w:r>
        <w:rPr>
          <w:spacing w:val="-1"/>
          <w:sz w:val="24"/>
        </w:rPr>
        <w:t xml:space="preserve"> </w:t>
      </w:r>
      <w:r>
        <w:rPr>
          <w:sz w:val="24"/>
        </w:rPr>
        <w:t>хозяйственной деятельности человека на состояние природных и</w:t>
      </w:r>
      <w:r>
        <w:rPr>
          <w:spacing w:val="-6"/>
          <w:sz w:val="24"/>
        </w:rPr>
        <w:t xml:space="preserve"> </w:t>
      </w:r>
      <w:r>
        <w:rPr>
          <w:sz w:val="24"/>
        </w:rPr>
        <w:t>искусственных</w:t>
      </w:r>
      <w:r>
        <w:rPr>
          <w:spacing w:val="-5"/>
          <w:sz w:val="24"/>
        </w:rPr>
        <w:t xml:space="preserve"> </w:t>
      </w:r>
      <w:r>
        <w:rPr>
          <w:sz w:val="24"/>
        </w:rPr>
        <w:t>экосистем.</w:t>
      </w:r>
      <w:r>
        <w:rPr>
          <w:spacing w:val="-7"/>
          <w:sz w:val="24"/>
        </w:rPr>
        <w:t xml:space="preserve"> </w:t>
      </w:r>
      <w:r>
        <w:rPr>
          <w:sz w:val="24"/>
        </w:rPr>
        <w:t>Усиление</w:t>
      </w:r>
      <w:r>
        <w:rPr>
          <w:spacing w:val="-7"/>
          <w:sz w:val="24"/>
        </w:rPr>
        <w:t xml:space="preserve"> </w:t>
      </w:r>
      <w:r>
        <w:rPr>
          <w:sz w:val="24"/>
        </w:rPr>
        <w:t>внимания</w:t>
      </w:r>
      <w:r>
        <w:rPr>
          <w:spacing w:val="-7"/>
          <w:sz w:val="24"/>
        </w:rPr>
        <w:t xml:space="preserve"> </w:t>
      </w:r>
      <w:r>
        <w:rPr>
          <w:sz w:val="24"/>
        </w:rPr>
        <w:t>к</w:t>
      </w:r>
      <w:r>
        <w:rPr>
          <w:spacing w:val="-8"/>
          <w:sz w:val="24"/>
        </w:rPr>
        <w:t xml:space="preserve"> </w:t>
      </w:r>
      <w:r>
        <w:rPr>
          <w:sz w:val="24"/>
        </w:rPr>
        <w:t>прикладной</w:t>
      </w:r>
      <w:r>
        <w:rPr>
          <w:spacing w:val="-7"/>
          <w:sz w:val="24"/>
        </w:rPr>
        <w:t xml:space="preserve"> </w:t>
      </w:r>
      <w:r>
        <w:rPr>
          <w:sz w:val="24"/>
        </w:rPr>
        <w:t>направленности</w:t>
      </w:r>
      <w:r>
        <w:rPr>
          <w:spacing w:val="-3"/>
          <w:sz w:val="24"/>
        </w:rPr>
        <w:t xml:space="preserve"> </w:t>
      </w:r>
      <w:r>
        <w:rPr>
          <w:sz w:val="24"/>
        </w:rPr>
        <w:t>учебного</w:t>
      </w:r>
      <w:r>
        <w:rPr>
          <w:spacing w:val="-7"/>
          <w:sz w:val="24"/>
        </w:rPr>
        <w:t xml:space="preserve"> </w:t>
      </w:r>
      <w:r>
        <w:rPr>
          <w:sz w:val="24"/>
        </w:rPr>
        <w:t>предмета</w:t>
      </w:r>
    </w:p>
    <w:p w:rsidR="004D001B" w:rsidRDefault="00FF118F">
      <w:pPr>
        <w:pStyle w:val="a3"/>
        <w:ind w:right="578"/>
      </w:pPr>
      <w:r>
        <w:t>«Биология» продиктовано необходимостью обеспечения условий для р</w:t>
      </w:r>
      <w:r>
        <w:t>ешения одной из актуальных задач школьного биологического образования, которая предполагает формирование у обучающихся способности адаптироваться к изменениям динамично развивающегося современного мира.</w:t>
      </w:r>
    </w:p>
    <w:p w:rsidR="004D001B" w:rsidRDefault="00FF118F">
      <w:pPr>
        <w:pStyle w:val="a4"/>
        <w:numPr>
          <w:ilvl w:val="2"/>
          <w:numId w:val="64"/>
        </w:numPr>
        <w:tabs>
          <w:tab w:val="left" w:pos="1260"/>
        </w:tabs>
        <w:ind w:left="540" w:right="574" w:firstLine="0"/>
        <w:jc w:val="both"/>
        <w:rPr>
          <w:sz w:val="24"/>
        </w:rPr>
      </w:pPr>
      <w:r>
        <w:rPr>
          <w:sz w:val="24"/>
        </w:rPr>
        <w:t>Программа по биологии является ориентиром для составл</w:t>
      </w:r>
      <w:r>
        <w:rPr>
          <w:sz w:val="24"/>
        </w:rPr>
        <w:t>ения рабочих программ, авторы которых могут предложить свой вариант последовательности изучения и структуры учебного материала, своё видение путей формирования у обучающихся 10-11 классов предметных знаний, умений</w:t>
      </w:r>
      <w:r>
        <w:rPr>
          <w:spacing w:val="40"/>
          <w:sz w:val="24"/>
        </w:rPr>
        <w:t xml:space="preserve"> </w:t>
      </w:r>
      <w:r>
        <w:rPr>
          <w:sz w:val="24"/>
        </w:rPr>
        <w:t>и</w:t>
      </w:r>
      <w:r>
        <w:rPr>
          <w:spacing w:val="40"/>
          <w:sz w:val="24"/>
        </w:rPr>
        <w:t xml:space="preserve"> </w:t>
      </w:r>
      <w:r>
        <w:rPr>
          <w:sz w:val="24"/>
        </w:rPr>
        <w:t>способов</w:t>
      </w:r>
      <w:r>
        <w:rPr>
          <w:spacing w:val="40"/>
          <w:sz w:val="24"/>
        </w:rPr>
        <w:t xml:space="preserve"> </w:t>
      </w:r>
      <w:r>
        <w:rPr>
          <w:sz w:val="24"/>
        </w:rPr>
        <w:t>учебной</w:t>
      </w:r>
      <w:r>
        <w:rPr>
          <w:spacing w:val="40"/>
          <w:sz w:val="24"/>
        </w:rPr>
        <w:t xml:space="preserve"> </w:t>
      </w:r>
      <w:r>
        <w:rPr>
          <w:sz w:val="24"/>
        </w:rPr>
        <w:t>деятельности,</w:t>
      </w:r>
      <w:r>
        <w:rPr>
          <w:spacing w:val="40"/>
          <w:sz w:val="24"/>
        </w:rPr>
        <w:t xml:space="preserve"> </w:t>
      </w:r>
      <w:r>
        <w:rPr>
          <w:sz w:val="24"/>
        </w:rPr>
        <w:t>а</w:t>
      </w:r>
      <w:r>
        <w:rPr>
          <w:spacing w:val="39"/>
          <w:sz w:val="24"/>
        </w:rPr>
        <w:t xml:space="preserve"> </w:t>
      </w:r>
      <w:r>
        <w:rPr>
          <w:sz w:val="24"/>
        </w:rPr>
        <w:t>также</w:t>
      </w:r>
      <w:r>
        <w:rPr>
          <w:spacing w:val="40"/>
          <w:sz w:val="24"/>
        </w:rPr>
        <w:t xml:space="preserve"> </w:t>
      </w:r>
      <w:r>
        <w:rPr>
          <w:sz w:val="24"/>
        </w:rPr>
        <w:t>м</w:t>
      </w:r>
      <w:r>
        <w:rPr>
          <w:sz w:val="24"/>
        </w:rPr>
        <w:t>етодических</w:t>
      </w:r>
      <w:r>
        <w:rPr>
          <w:spacing w:val="40"/>
          <w:sz w:val="24"/>
        </w:rPr>
        <w:t xml:space="preserve"> </w:t>
      </w:r>
      <w:r>
        <w:rPr>
          <w:sz w:val="24"/>
        </w:rPr>
        <w:t>решений</w:t>
      </w:r>
      <w:r>
        <w:rPr>
          <w:spacing w:val="40"/>
          <w:sz w:val="24"/>
        </w:rPr>
        <w:t xml:space="preserve"> </w:t>
      </w:r>
      <w:r>
        <w:rPr>
          <w:sz w:val="24"/>
        </w:rPr>
        <w:t>задач</w:t>
      </w:r>
      <w:r>
        <w:rPr>
          <w:spacing w:val="40"/>
          <w:sz w:val="24"/>
        </w:rPr>
        <w:t xml:space="preserve"> </w:t>
      </w:r>
      <w:r>
        <w:rPr>
          <w:sz w:val="24"/>
        </w:rPr>
        <w:t>воспитания</w:t>
      </w:r>
      <w:r>
        <w:rPr>
          <w:spacing w:val="39"/>
          <w:sz w:val="24"/>
        </w:rPr>
        <w:t xml:space="preserve"> </w:t>
      </w:r>
      <w:r>
        <w:rPr>
          <w:sz w:val="24"/>
        </w:rPr>
        <w:t>и</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pPr>
      <w:r>
        <w:t>развития</w:t>
      </w:r>
      <w:r>
        <w:rPr>
          <w:spacing w:val="-4"/>
        </w:rPr>
        <w:t xml:space="preserve"> </w:t>
      </w:r>
      <w:r>
        <w:t>средствами</w:t>
      </w:r>
      <w:r>
        <w:rPr>
          <w:spacing w:val="-1"/>
        </w:rPr>
        <w:t xml:space="preserve"> </w:t>
      </w:r>
      <w:r>
        <w:t>учебного</w:t>
      </w:r>
      <w:r>
        <w:rPr>
          <w:spacing w:val="-4"/>
        </w:rPr>
        <w:t xml:space="preserve"> </w:t>
      </w:r>
      <w:r>
        <w:t>предмета</w:t>
      </w:r>
      <w:r>
        <w:rPr>
          <w:spacing w:val="1"/>
        </w:rPr>
        <w:t xml:space="preserve"> </w:t>
      </w:r>
      <w:r>
        <w:rPr>
          <w:spacing w:val="-2"/>
        </w:rPr>
        <w:t>«Биология».</w:t>
      </w:r>
    </w:p>
    <w:p w:rsidR="004D001B" w:rsidRDefault="00FF118F">
      <w:pPr>
        <w:pStyle w:val="a4"/>
        <w:numPr>
          <w:ilvl w:val="2"/>
          <w:numId w:val="64"/>
        </w:numPr>
        <w:tabs>
          <w:tab w:val="left" w:pos="1260"/>
        </w:tabs>
        <w:ind w:left="540" w:right="577" w:firstLine="0"/>
        <w:jc w:val="both"/>
        <w:rPr>
          <w:sz w:val="24"/>
        </w:rPr>
      </w:pPr>
      <w:r>
        <w:rPr>
          <w:sz w:val="24"/>
        </w:rPr>
        <w:t>Биология</w:t>
      </w:r>
      <w:r>
        <w:rPr>
          <w:spacing w:val="-3"/>
          <w:sz w:val="24"/>
        </w:rPr>
        <w:t xml:space="preserve"> </w:t>
      </w:r>
      <w:r>
        <w:rPr>
          <w:sz w:val="24"/>
        </w:rPr>
        <w:t>на</w:t>
      </w:r>
      <w:r>
        <w:rPr>
          <w:spacing w:val="-2"/>
          <w:sz w:val="24"/>
        </w:rPr>
        <w:t xml:space="preserve"> </w:t>
      </w:r>
      <w:r>
        <w:rPr>
          <w:sz w:val="24"/>
        </w:rPr>
        <w:t>уровне</w:t>
      </w:r>
      <w:r>
        <w:rPr>
          <w:spacing w:val="-4"/>
          <w:sz w:val="24"/>
        </w:rPr>
        <w:t xml:space="preserve"> </w:t>
      </w:r>
      <w:r>
        <w:rPr>
          <w:sz w:val="24"/>
        </w:rPr>
        <w:t>среднего</w:t>
      </w:r>
      <w:r>
        <w:rPr>
          <w:spacing w:val="-3"/>
          <w:sz w:val="24"/>
        </w:rPr>
        <w:t xml:space="preserve"> </w:t>
      </w:r>
      <w:r>
        <w:rPr>
          <w:sz w:val="24"/>
        </w:rPr>
        <w:t>общего</w:t>
      </w:r>
      <w:r>
        <w:rPr>
          <w:spacing w:val="-4"/>
          <w:sz w:val="24"/>
        </w:rPr>
        <w:t xml:space="preserve"> </w:t>
      </w:r>
      <w:r>
        <w:rPr>
          <w:sz w:val="24"/>
        </w:rPr>
        <w:t>образования</w:t>
      </w:r>
      <w:r>
        <w:rPr>
          <w:spacing w:val="-3"/>
          <w:sz w:val="24"/>
        </w:rPr>
        <w:t xml:space="preserve"> </w:t>
      </w:r>
      <w:r>
        <w:rPr>
          <w:sz w:val="24"/>
        </w:rPr>
        <w:t>занимает</w:t>
      </w:r>
      <w:r>
        <w:rPr>
          <w:spacing w:val="-3"/>
          <w:sz w:val="24"/>
        </w:rPr>
        <w:t xml:space="preserve"> </w:t>
      </w:r>
      <w:r>
        <w:rPr>
          <w:sz w:val="24"/>
        </w:rPr>
        <w:t>важное</w:t>
      </w:r>
      <w:r>
        <w:rPr>
          <w:spacing w:val="-4"/>
          <w:sz w:val="24"/>
        </w:rPr>
        <w:t xml:space="preserve"> </w:t>
      </w:r>
      <w:r>
        <w:rPr>
          <w:sz w:val="24"/>
        </w:rPr>
        <w:t>место.</w:t>
      </w:r>
      <w:r>
        <w:rPr>
          <w:spacing w:val="-3"/>
          <w:sz w:val="24"/>
        </w:rPr>
        <w:t xml:space="preserve"> </w:t>
      </w:r>
      <w:r>
        <w:rPr>
          <w:sz w:val="24"/>
        </w:rPr>
        <w:t>Он</w:t>
      </w:r>
      <w:r>
        <w:rPr>
          <w:spacing w:val="-2"/>
          <w:sz w:val="24"/>
        </w:rPr>
        <w:t xml:space="preserve"> </w:t>
      </w:r>
      <w:r>
        <w:rPr>
          <w:sz w:val="24"/>
        </w:rPr>
        <w:t>обеспечивает формирование у обучающихся представлений о научной картине мира, расширяет и обобщает знания о живой природе, её отличительных признаках – уровневой организации и эволюции, создаёт условия для: познания законов живой природы, формирования функ</w:t>
      </w:r>
      <w:r>
        <w:rPr>
          <w:sz w:val="24"/>
        </w:rPr>
        <w:t>циональной грамотности, навыков здорового и безопасного образа жизни, экологического мышления, ценностного отношения к живой природе и человеку.</w:t>
      </w:r>
    </w:p>
    <w:p w:rsidR="004D001B" w:rsidRDefault="00FF118F">
      <w:pPr>
        <w:pStyle w:val="a4"/>
        <w:numPr>
          <w:ilvl w:val="2"/>
          <w:numId w:val="64"/>
        </w:numPr>
        <w:tabs>
          <w:tab w:val="left" w:pos="1260"/>
        </w:tabs>
        <w:ind w:left="540" w:right="574" w:firstLine="0"/>
        <w:jc w:val="both"/>
        <w:rPr>
          <w:sz w:val="24"/>
        </w:rPr>
      </w:pPr>
      <w:r>
        <w:rPr>
          <w:sz w:val="24"/>
        </w:rPr>
        <w:t>Большое</w:t>
      </w:r>
      <w:r>
        <w:rPr>
          <w:spacing w:val="-14"/>
          <w:sz w:val="24"/>
        </w:rPr>
        <w:t xml:space="preserve"> </w:t>
      </w:r>
      <w:r>
        <w:rPr>
          <w:sz w:val="24"/>
        </w:rPr>
        <w:t>значение</w:t>
      </w:r>
      <w:r>
        <w:rPr>
          <w:spacing w:val="-14"/>
          <w:sz w:val="24"/>
        </w:rPr>
        <w:t xml:space="preserve"> </w:t>
      </w:r>
      <w:r>
        <w:rPr>
          <w:sz w:val="24"/>
        </w:rPr>
        <w:t>биология</w:t>
      </w:r>
      <w:r>
        <w:rPr>
          <w:spacing w:val="-13"/>
          <w:sz w:val="24"/>
        </w:rPr>
        <w:t xml:space="preserve"> </w:t>
      </w:r>
      <w:r>
        <w:rPr>
          <w:sz w:val="24"/>
        </w:rPr>
        <w:t>имеет</w:t>
      </w:r>
      <w:r>
        <w:rPr>
          <w:spacing w:val="-12"/>
          <w:sz w:val="24"/>
        </w:rPr>
        <w:t xml:space="preserve"> </w:t>
      </w:r>
      <w:r>
        <w:rPr>
          <w:sz w:val="24"/>
        </w:rPr>
        <w:t>также</w:t>
      </w:r>
      <w:r>
        <w:rPr>
          <w:spacing w:val="-14"/>
          <w:sz w:val="24"/>
        </w:rPr>
        <w:t xml:space="preserve"> </w:t>
      </w:r>
      <w:r>
        <w:rPr>
          <w:sz w:val="24"/>
        </w:rPr>
        <w:t>для</w:t>
      </w:r>
      <w:r>
        <w:rPr>
          <w:spacing w:val="-13"/>
          <w:sz w:val="24"/>
        </w:rPr>
        <w:t xml:space="preserve"> </w:t>
      </w:r>
      <w:r>
        <w:rPr>
          <w:sz w:val="24"/>
        </w:rPr>
        <w:t>решения</w:t>
      </w:r>
      <w:r>
        <w:rPr>
          <w:spacing w:val="-13"/>
          <w:sz w:val="24"/>
        </w:rPr>
        <w:t xml:space="preserve"> </w:t>
      </w:r>
      <w:r>
        <w:rPr>
          <w:sz w:val="24"/>
        </w:rPr>
        <w:t>воспитательных</w:t>
      </w:r>
      <w:r>
        <w:rPr>
          <w:spacing w:val="-13"/>
          <w:sz w:val="24"/>
        </w:rPr>
        <w:t xml:space="preserve"> </w:t>
      </w:r>
      <w:r>
        <w:rPr>
          <w:sz w:val="24"/>
        </w:rPr>
        <w:t>и</w:t>
      </w:r>
      <w:r>
        <w:rPr>
          <w:spacing w:val="-12"/>
          <w:sz w:val="24"/>
        </w:rPr>
        <w:t xml:space="preserve"> </w:t>
      </w:r>
      <w:r>
        <w:rPr>
          <w:sz w:val="24"/>
        </w:rPr>
        <w:t>развивающих</w:t>
      </w:r>
      <w:r>
        <w:rPr>
          <w:spacing w:val="-13"/>
          <w:sz w:val="24"/>
        </w:rPr>
        <w:t xml:space="preserve"> </w:t>
      </w:r>
      <w:r>
        <w:rPr>
          <w:sz w:val="24"/>
        </w:rPr>
        <w:t>задач среднего общего образовани</w:t>
      </w:r>
      <w:r>
        <w:rPr>
          <w:sz w:val="24"/>
        </w:rPr>
        <w:t>я, социализации обучающихся. Изучение биологии обеспечивает условия для формирования интеллектуальных, коммуникационных и информационных навыков, эстетической культуры, способствует интеграции биологических знаний с представлениями из других учебных предме</w:t>
      </w:r>
      <w:r>
        <w:rPr>
          <w:sz w:val="24"/>
        </w:rPr>
        <w:t>тов, в частности, физики, химии и географии. Названные положения о предназначении учебного предмета «Биология» составили</w:t>
      </w:r>
    </w:p>
    <w:p w:rsidR="004D001B" w:rsidRDefault="00FF118F">
      <w:pPr>
        <w:pStyle w:val="a3"/>
        <w:ind w:right="573"/>
      </w:pPr>
      <w:r>
        <w:t>основу</w:t>
      </w:r>
      <w:r>
        <w:rPr>
          <w:spacing w:val="-6"/>
        </w:rPr>
        <w:t xml:space="preserve"> </w:t>
      </w:r>
      <w:r>
        <w:t>для определения</w:t>
      </w:r>
      <w:r>
        <w:rPr>
          <w:spacing w:val="-1"/>
        </w:rPr>
        <w:t xml:space="preserve"> </w:t>
      </w:r>
      <w:r>
        <w:t>подходов</w:t>
      </w:r>
      <w:r>
        <w:rPr>
          <w:spacing w:val="-2"/>
        </w:rPr>
        <w:t xml:space="preserve"> </w:t>
      </w:r>
      <w:r>
        <w:t>к</w:t>
      </w:r>
      <w:r>
        <w:rPr>
          <w:spacing w:val="-1"/>
        </w:rPr>
        <w:t xml:space="preserve"> </w:t>
      </w:r>
      <w:r>
        <w:t>отбору</w:t>
      </w:r>
      <w:r>
        <w:rPr>
          <w:spacing w:val="-9"/>
        </w:rPr>
        <w:t xml:space="preserve"> </w:t>
      </w:r>
      <w:r>
        <w:t>и структурированию</w:t>
      </w:r>
      <w:r>
        <w:rPr>
          <w:spacing w:val="-1"/>
        </w:rPr>
        <w:t xml:space="preserve"> </w:t>
      </w:r>
      <w:r>
        <w:t>его</w:t>
      </w:r>
      <w:r>
        <w:rPr>
          <w:spacing w:val="-1"/>
        </w:rPr>
        <w:t xml:space="preserve"> </w:t>
      </w:r>
      <w:r>
        <w:t>содержания,</w:t>
      </w:r>
      <w:r>
        <w:rPr>
          <w:spacing w:val="-1"/>
        </w:rPr>
        <w:t xml:space="preserve"> </w:t>
      </w:r>
      <w:r>
        <w:t>представленного в программе по биологии.</w:t>
      </w:r>
    </w:p>
    <w:p w:rsidR="004D001B" w:rsidRDefault="00FF118F">
      <w:pPr>
        <w:pStyle w:val="a4"/>
        <w:numPr>
          <w:ilvl w:val="2"/>
          <w:numId w:val="64"/>
        </w:numPr>
        <w:tabs>
          <w:tab w:val="left" w:pos="1260"/>
        </w:tabs>
        <w:spacing w:before="1"/>
        <w:ind w:left="540" w:right="573" w:firstLine="0"/>
        <w:jc w:val="both"/>
        <w:rPr>
          <w:sz w:val="24"/>
        </w:rPr>
      </w:pPr>
      <w:r>
        <w:rPr>
          <w:sz w:val="24"/>
        </w:rPr>
        <w:t>Отбор содержания у</w:t>
      </w:r>
      <w:r>
        <w:rPr>
          <w:sz w:val="24"/>
        </w:rPr>
        <w:t>чебного предмета «Биология» на базовом уровне осуществлён с позиций культуросообразного подхода, в соответствии с которым обучающиеся должны освоить знания</w:t>
      </w:r>
      <w:r>
        <w:rPr>
          <w:spacing w:val="-15"/>
          <w:sz w:val="24"/>
        </w:rPr>
        <w:t xml:space="preserve"> </w:t>
      </w:r>
      <w:r>
        <w:rPr>
          <w:sz w:val="24"/>
        </w:rPr>
        <w:t>и</w:t>
      </w:r>
      <w:r>
        <w:rPr>
          <w:spacing w:val="-15"/>
          <w:sz w:val="24"/>
        </w:rPr>
        <w:t xml:space="preserve"> </w:t>
      </w:r>
      <w:r>
        <w:rPr>
          <w:sz w:val="24"/>
        </w:rPr>
        <w:t>умения,</w:t>
      </w:r>
      <w:r>
        <w:rPr>
          <w:spacing w:val="-15"/>
          <w:sz w:val="24"/>
        </w:rPr>
        <w:t xml:space="preserve"> </w:t>
      </w:r>
      <w:r>
        <w:rPr>
          <w:sz w:val="24"/>
        </w:rPr>
        <w:t>значимые</w:t>
      </w:r>
      <w:r>
        <w:rPr>
          <w:spacing w:val="-15"/>
          <w:sz w:val="24"/>
        </w:rPr>
        <w:t xml:space="preserve"> </w:t>
      </w:r>
      <w:r>
        <w:rPr>
          <w:sz w:val="24"/>
        </w:rPr>
        <w:t>для</w:t>
      </w:r>
      <w:r>
        <w:rPr>
          <w:spacing w:val="-15"/>
          <w:sz w:val="24"/>
        </w:rPr>
        <w:t xml:space="preserve"> </w:t>
      </w:r>
      <w:r>
        <w:rPr>
          <w:sz w:val="24"/>
        </w:rPr>
        <w:t>формирования</w:t>
      </w:r>
      <w:r>
        <w:rPr>
          <w:spacing w:val="-15"/>
          <w:sz w:val="24"/>
        </w:rPr>
        <w:t xml:space="preserve"> </w:t>
      </w:r>
      <w:r>
        <w:rPr>
          <w:sz w:val="24"/>
        </w:rPr>
        <w:t>общей</w:t>
      </w:r>
      <w:r>
        <w:rPr>
          <w:spacing w:val="-15"/>
          <w:sz w:val="24"/>
        </w:rPr>
        <w:t xml:space="preserve"> </w:t>
      </w:r>
      <w:r>
        <w:rPr>
          <w:sz w:val="24"/>
        </w:rPr>
        <w:t>культуры,</w:t>
      </w:r>
      <w:r>
        <w:rPr>
          <w:spacing w:val="-15"/>
          <w:sz w:val="24"/>
        </w:rPr>
        <w:t xml:space="preserve"> </w:t>
      </w:r>
      <w:r>
        <w:rPr>
          <w:sz w:val="24"/>
        </w:rPr>
        <w:t>определяющие</w:t>
      </w:r>
      <w:r>
        <w:rPr>
          <w:spacing w:val="-15"/>
          <w:sz w:val="24"/>
        </w:rPr>
        <w:t xml:space="preserve"> </w:t>
      </w:r>
      <w:r>
        <w:rPr>
          <w:sz w:val="24"/>
        </w:rPr>
        <w:t>поведение</w:t>
      </w:r>
      <w:r>
        <w:rPr>
          <w:spacing w:val="-15"/>
          <w:sz w:val="24"/>
        </w:rPr>
        <w:t xml:space="preserve"> </w:t>
      </w:r>
      <w:r>
        <w:rPr>
          <w:sz w:val="24"/>
        </w:rPr>
        <w:t>человека в окружающей природной среде, востребованные в повседневной жизни и практической деятельности. Особое место в этой системе знаний занимают элементы содержания, которые служат основой для формирования представлений о современной естественно-научной</w:t>
      </w:r>
      <w:r>
        <w:rPr>
          <w:sz w:val="24"/>
        </w:rPr>
        <w:t xml:space="preserve"> картине мира и ценностных ориентациях личности, способствующих гуманизации биологического </w:t>
      </w:r>
      <w:r>
        <w:rPr>
          <w:spacing w:val="-2"/>
          <w:sz w:val="24"/>
        </w:rPr>
        <w:t>образования.</w:t>
      </w:r>
    </w:p>
    <w:p w:rsidR="004D001B" w:rsidRDefault="00FF118F">
      <w:pPr>
        <w:pStyle w:val="a4"/>
        <w:numPr>
          <w:ilvl w:val="2"/>
          <w:numId w:val="64"/>
        </w:numPr>
        <w:tabs>
          <w:tab w:val="left" w:pos="1260"/>
        </w:tabs>
        <w:ind w:left="540" w:right="582" w:firstLine="0"/>
        <w:jc w:val="both"/>
        <w:rPr>
          <w:sz w:val="24"/>
        </w:rPr>
      </w:pPr>
      <w:r>
        <w:rPr>
          <w:sz w:val="24"/>
        </w:rPr>
        <w:t>Структурирование</w:t>
      </w:r>
      <w:r>
        <w:rPr>
          <w:spacing w:val="-10"/>
          <w:sz w:val="24"/>
        </w:rPr>
        <w:t xml:space="preserve"> </w:t>
      </w:r>
      <w:r>
        <w:rPr>
          <w:sz w:val="24"/>
        </w:rPr>
        <w:t>содержания</w:t>
      </w:r>
      <w:r>
        <w:rPr>
          <w:spacing w:val="-7"/>
          <w:sz w:val="24"/>
        </w:rPr>
        <w:t xml:space="preserve"> </w:t>
      </w:r>
      <w:r>
        <w:rPr>
          <w:sz w:val="24"/>
        </w:rPr>
        <w:t>учебного</w:t>
      </w:r>
      <w:r>
        <w:rPr>
          <w:spacing w:val="-9"/>
          <w:sz w:val="24"/>
        </w:rPr>
        <w:t xml:space="preserve"> </w:t>
      </w:r>
      <w:r>
        <w:rPr>
          <w:sz w:val="24"/>
        </w:rPr>
        <w:t>материала</w:t>
      </w:r>
      <w:r>
        <w:rPr>
          <w:spacing w:val="-10"/>
          <w:sz w:val="24"/>
        </w:rPr>
        <w:t xml:space="preserve"> </w:t>
      </w:r>
      <w:r>
        <w:rPr>
          <w:sz w:val="24"/>
        </w:rPr>
        <w:t>в</w:t>
      </w:r>
      <w:r>
        <w:rPr>
          <w:spacing w:val="-10"/>
          <w:sz w:val="24"/>
        </w:rPr>
        <w:t xml:space="preserve"> </w:t>
      </w:r>
      <w:r>
        <w:rPr>
          <w:sz w:val="24"/>
        </w:rPr>
        <w:t>программе</w:t>
      </w:r>
      <w:r>
        <w:rPr>
          <w:spacing w:val="-10"/>
          <w:sz w:val="24"/>
        </w:rPr>
        <w:t xml:space="preserve"> </w:t>
      </w:r>
      <w:r>
        <w:rPr>
          <w:sz w:val="24"/>
        </w:rPr>
        <w:t>по</w:t>
      </w:r>
      <w:r>
        <w:rPr>
          <w:spacing w:val="-9"/>
          <w:sz w:val="24"/>
        </w:rPr>
        <w:t xml:space="preserve"> </w:t>
      </w:r>
      <w:r>
        <w:rPr>
          <w:sz w:val="24"/>
        </w:rPr>
        <w:t>биологии</w:t>
      </w:r>
      <w:r>
        <w:rPr>
          <w:spacing w:val="-8"/>
          <w:sz w:val="24"/>
        </w:rPr>
        <w:t xml:space="preserve"> </w:t>
      </w:r>
      <w:r>
        <w:rPr>
          <w:sz w:val="24"/>
        </w:rPr>
        <w:t>осуществлено с учётом приоритетного значения знаний об отличительных особенностях живой природы, о её уровневой</w:t>
      </w:r>
      <w:r>
        <w:rPr>
          <w:spacing w:val="69"/>
          <w:sz w:val="24"/>
        </w:rPr>
        <w:t xml:space="preserve"> </w:t>
      </w:r>
      <w:r>
        <w:rPr>
          <w:sz w:val="24"/>
        </w:rPr>
        <w:t>организации</w:t>
      </w:r>
      <w:r>
        <w:rPr>
          <w:spacing w:val="69"/>
          <w:sz w:val="24"/>
        </w:rPr>
        <w:t xml:space="preserve"> </w:t>
      </w:r>
      <w:r>
        <w:rPr>
          <w:sz w:val="24"/>
        </w:rPr>
        <w:t>и</w:t>
      </w:r>
      <w:r>
        <w:rPr>
          <w:spacing w:val="69"/>
          <w:sz w:val="24"/>
        </w:rPr>
        <w:t xml:space="preserve"> </w:t>
      </w:r>
      <w:r>
        <w:rPr>
          <w:sz w:val="24"/>
        </w:rPr>
        <w:t>эволюции.</w:t>
      </w:r>
      <w:r>
        <w:rPr>
          <w:spacing w:val="68"/>
          <w:sz w:val="24"/>
        </w:rPr>
        <w:t xml:space="preserve"> </w:t>
      </w:r>
      <w:r>
        <w:rPr>
          <w:sz w:val="24"/>
        </w:rPr>
        <w:t>В</w:t>
      </w:r>
      <w:r>
        <w:rPr>
          <w:spacing w:val="67"/>
          <w:sz w:val="24"/>
        </w:rPr>
        <w:t xml:space="preserve"> </w:t>
      </w:r>
      <w:r>
        <w:rPr>
          <w:sz w:val="24"/>
        </w:rPr>
        <w:t>соответствии</w:t>
      </w:r>
      <w:r>
        <w:rPr>
          <w:spacing w:val="69"/>
          <w:sz w:val="24"/>
        </w:rPr>
        <w:t xml:space="preserve"> </w:t>
      </w:r>
      <w:r>
        <w:rPr>
          <w:sz w:val="24"/>
        </w:rPr>
        <w:t>с</w:t>
      </w:r>
      <w:r>
        <w:rPr>
          <w:spacing w:val="67"/>
          <w:sz w:val="24"/>
        </w:rPr>
        <w:t xml:space="preserve"> </w:t>
      </w:r>
      <w:r>
        <w:rPr>
          <w:sz w:val="24"/>
        </w:rPr>
        <w:t>этим</w:t>
      </w:r>
      <w:r>
        <w:rPr>
          <w:spacing w:val="68"/>
          <w:sz w:val="24"/>
        </w:rPr>
        <w:t xml:space="preserve"> </w:t>
      </w:r>
      <w:r>
        <w:rPr>
          <w:sz w:val="24"/>
        </w:rPr>
        <w:t>в</w:t>
      </w:r>
      <w:r>
        <w:rPr>
          <w:spacing w:val="68"/>
          <w:sz w:val="24"/>
        </w:rPr>
        <w:t xml:space="preserve"> </w:t>
      </w:r>
      <w:r>
        <w:rPr>
          <w:sz w:val="24"/>
        </w:rPr>
        <w:t>структуре</w:t>
      </w:r>
      <w:r>
        <w:rPr>
          <w:spacing w:val="74"/>
          <w:sz w:val="24"/>
        </w:rPr>
        <w:t xml:space="preserve"> </w:t>
      </w:r>
      <w:r>
        <w:rPr>
          <w:sz w:val="24"/>
        </w:rPr>
        <w:t>учебного</w:t>
      </w:r>
      <w:r>
        <w:rPr>
          <w:spacing w:val="68"/>
          <w:sz w:val="24"/>
        </w:rPr>
        <w:t xml:space="preserve"> </w:t>
      </w:r>
      <w:r>
        <w:rPr>
          <w:sz w:val="24"/>
        </w:rPr>
        <w:t>предмета</w:t>
      </w:r>
    </w:p>
    <w:p w:rsidR="004D001B" w:rsidRDefault="00FF118F">
      <w:pPr>
        <w:pStyle w:val="a3"/>
        <w:ind w:right="584"/>
      </w:pPr>
      <w:r>
        <w:t>«Биология»</w:t>
      </w:r>
      <w:r>
        <w:rPr>
          <w:spacing w:val="-10"/>
        </w:rPr>
        <w:t xml:space="preserve"> </w:t>
      </w:r>
      <w:r>
        <w:t>выделены</w:t>
      </w:r>
      <w:r>
        <w:rPr>
          <w:spacing w:val="-4"/>
        </w:rPr>
        <w:t xml:space="preserve"> </w:t>
      </w:r>
      <w:r>
        <w:t>следующие</w:t>
      </w:r>
      <w:r>
        <w:rPr>
          <w:spacing w:val="-5"/>
        </w:rPr>
        <w:t xml:space="preserve"> </w:t>
      </w:r>
      <w:r>
        <w:t>содержательные</w:t>
      </w:r>
      <w:r>
        <w:rPr>
          <w:spacing w:val="-6"/>
        </w:rPr>
        <w:t xml:space="preserve"> </w:t>
      </w:r>
      <w:r>
        <w:t>линии:</w:t>
      </w:r>
      <w:r>
        <w:rPr>
          <w:spacing w:val="-2"/>
        </w:rPr>
        <w:t xml:space="preserve"> </w:t>
      </w:r>
      <w:r>
        <w:t>«Биология</w:t>
      </w:r>
      <w:r>
        <w:rPr>
          <w:spacing w:val="-4"/>
        </w:rPr>
        <w:t xml:space="preserve"> </w:t>
      </w:r>
      <w:r>
        <w:t>как</w:t>
      </w:r>
      <w:r>
        <w:rPr>
          <w:spacing w:val="-4"/>
        </w:rPr>
        <w:t xml:space="preserve"> </w:t>
      </w:r>
      <w:r>
        <w:t>на</w:t>
      </w:r>
      <w:r>
        <w:t>ука.</w:t>
      </w:r>
      <w:r>
        <w:rPr>
          <w:spacing w:val="-4"/>
        </w:rPr>
        <w:t xml:space="preserve"> </w:t>
      </w:r>
      <w:r>
        <w:t>Методы</w:t>
      </w:r>
      <w:r>
        <w:rPr>
          <w:spacing w:val="-4"/>
        </w:rPr>
        <w:t xml:space="preserve"> </w:t>
      </w:r>
      <w:r>
        <w:t>научного познания»,</w:t>
      </w:r>
      <w:r>
        <w:rPr>
          <w:spacing w:val="-15"/>
        </w:rPr>
        <w:t xml:space="preserve"> </w:t>
      </w:r>
      <w:r>
        <w:t>«Клетка</w:t>
      </w:r>
      <w:r>
        <w:rPr>
          <w:spacing w:val="-15"/>
        </w:rPr>
        <w:t xml:space="preserve"> </w:t>
      </w:r>
      <w:r>
        <w:t>как</w:t>
      </w:r>
      <w:r>
        <w:rPr>
          <w:spacing w:val="-15"/>
        </w:rPr>
        <w:t xml:space="preserve"> </w:t>
      </w:r>
      <w:r>
        <w:t>биологическая</w:t>
      </w:r>
      <w:r>
        <w:rPr>
          <w:spacing w:val="-15"/>
        </w:rPr>
        <w:t xml:space="preserve"> </w:t>
      </w:r>
      <w:r>
        <w:t>система»,</w:t>
      </w:r>
      <w:r>
        <w:rPr>
          <w:spacing w:val="-15"/>
        </w:rPr>
        <w:t xml:space="preserve"> </w:t>
      </w:r>
      <w:r>
        <w:t>«Организм</w:t>
      </w:r>
      <w:r>
        <w:rPr>
          <w:spacing w:val="-15"/>
        </w:rPr>
        <w:t xml:space="preserve"> </w:t>
      </w:r>
      <w:r>
        <w:t>как</w:t>
      </w:r>
      <w:r>
        <w:rPr>
          <w:spacing w:val="-15"/>
        </w:rPr>
        <w:t xml:space="preserve"> </w:t>
      </w:r>
      <w:r>
        <w:t>биологическая</w:t>
      </w:r>
      <w:r>
        <w:rPr>
          <w:spacing w:val="-15"/>
        </w:rPr>
        <w:t xml:space="preserve"> </w:t>
      </w:r>
      <w:r>
        <w:t>система»,</w:t>
      </w:r>
      <w:r>
        <w:rPr>
          <w:spacing w:val="-15"/>
        </w:rPr>
        <w:t xml:space="preserve"> </w:t>
      </w:r>
      <w:r>
        <w:t xml:space="preserve">«Система и многообразие органического мира», «Эволюция живой природы», «Экосистемы и присущие им </w:t>
      </w:r>
      <w:r>
        <w:rPr>
          <w:spacing w:val="-2"/>
        </w:rPr>
        <w:t>закономерности».</w:t>
      </w:r>
    </w:p>
    <w:p w:rsidR="004D001B" w:rsidRDefault="00FF118F">
      <w:pPr>
        <w:pStyle w:val="a4"/>
        <w:numPr>
          <w:ilvl w:val="2"/>
          <w:numId w:val="64"/>
        </w:numPr>
        <w:tabs>
          <w:tab w:val="left" w:pos="1260"/>
        </w:tabs>
        <w:spacing w:before="1"/>
        <w:ind w:left="540" w:right="574" w:firstLine="0"/>
        <w:jc w:val="both"/>
        <w:rPr>
          <w:sz w:val="24"/>
        </w:rPr>
      </w:pPr>
      <w:r>
        <w:rPr>
          <w:sz w:val="24"/>
        </w:rPr>
        <w:t>Цель изучения учебного предмета «Биология» на базовом уровне – овладение обучающимися</w:t>
      </w:r>
      <w:r>
        <w:rPr>
          <w:spacing w:val="-6"/>
          <w:sz w:val="24"/>
        </w:rPr>
        <w:t xml:space="preserve"> </w:t>
      </w:r>
      <w:r>
        <w:rPr>
          <w:sz w:val="24"/>
        </w:rPr>
        <w:t>знаниями</w:t>
      </w:r>
      <w:r>
        <w:rPr>
          <w:spacing w:val="-5"/>
          <w:sz w:val="24"/>
        </w:rPr>
        <w:t xml:space="preserve"> </w:t>
      </w:r>
      <w:r>
        <w:rPr>
          <w:sz w:val="24"/>
        </w:rPr>
        <w:t>о</w:t>
      </w:r>
      <w:r>
        <w:rPr>
          <w:spacing w:val="-6"/>
          <w:sz w:val="24"/>
        </w:rPr>
        <w:t xml:space="preserve"> </w:t>
      </w:r>
      <w:r>
        <w:rPr>
          <w:sz w:val="24"/>
        </w:rPr>
        <w:t>структурно-функциональной</w:t>
      </w:r>
      <w:r>
        <w:rPr>
          <w:spacing w:val="-5"/>
          <w:sz w:val="24"/>
        </w:rPr>
        <w:t xml:space="preserve"> </w:t>
      </w:r>
      <w:r>
        <w:rPr>
          <w:sz w:val="24"/>
        </w:rPr>
        <w:t>организации</w:t>
      </w:r>
      <w:r>
        <w:rPr>
          <w:spacing w:val="-7"/>
          <w:sz w:val="24"/>
        </w:rPr>
        <w:t xml:space="preserve"> </w:t>
      </w:r>
      <w:r>
        <w:rPr>
          <w:sz w:val="24"/>
        </w:rPr>
        <w:t>живых</w:t>
      </w:r>
      <w:r>
        <w:rPr>
          <w:spacing w:val="-4"/>
          <w:sz w:val="24"/>
        </w:rPr>
        <w:t xml:space="preserve"> </w:t>
      </w:r>
      <w:r>
        <w:rPr>
          <w:sz w:val="24"/>
        </w:rPr>
        <w:t>систем</w:t>
      </w:r>
      <w:r>
        <w:rPr>
          <w:spacing w:val="-7"/>
          <w:sz w:val="24"/>
        </w:rPr>
        <w:t xml:space="preserve"> </w:t>
      </w:r>
      <w:r>
        <w:rPr>
          <w:sz w:val="24"/>
        </w:rPr>
        <w:t>разного</w:t>
      </w:r>
      <w:r>
        <w:rPr>
          <w:spacing w:val="-6"/>
          <w:sz w:val="24"/>
        </w:rPr>
        <w:t xml:space="preserve"> </w:t>
      </w:r>
      <w:r>
        <w:rPr>
          <w:sz w:val="24"/>
        </w:rPr>
        <w:t>ранга и приобретение умений использовать эти знания для грамотных действий в отношении объектов живо</w:t>
      </w:r>
      <w:r>
        <w:rPr>
          <w:sz w:val="24"/>
        </w:rPr>
        <w:t>й природы и решения различных жизненных проблем.</w:t>
      </w:r>
    </w:p>
    <w:p w:rsidR="004D001B" w:rsidRDefault="00FF118F">
      <w:pPr>
        <w:pStyle w:val="a4"/>
        <w:numPr>
          <w:ilvl w:val="2"/>
          <w:numId w:val="64"/>
        </w:numPr>
        <w:tabs>
          <w:tab w:val="left" w:pos="1980"/>
        </w:tabs>
        <w:ind w:left="540" w:right="584" w:firstLine="0"/>
        <w:jc w:val="both"/>
        <w:rPr>
          <w:sz w:val="24"/>
        </w:rPr>
      </w:pPr>
      <w:r>
        <w:rPr>
          <w:sz w:val="24"/>
        </w:rPr>
        <w:t>Достижение цели изучения учебного предмета «Биология» на базовом уровне обеспечивается решением следующих задач:</w:t>
      </w:r>
    </w:p>
    <w:p w:rsidR="004D001B" w:rsidRDefault="00FF118F">
      <w:pPr>
        <w:pStyle w:val="a3"/>
        <w:ind w:right="574"/>
      </w:pPr>
      <w:r>
        <w:t>освоение обучающимися системы знаний о биологических теориях, учениях, законах, закономерностя</w:t>
      </w:r>
      <w:r>
        <w:t>х, гипотезах, правилах, служащих основой для формирования представлений о естественно-научной картине мира, о методах научного познания, строении, многообразии и особенностях живых систем разного уровня организации, выдающихся открытиях и современных иссле</w:t>
      </w:r>
      <w:r>
        <w:t>дованиях в биологии;</w:t>
      </w:r>
    </w:p>
    <w:p w:rsidR="004D001B" w:rsidRDefault="00FF118F">
      <w:pPr>
        <w:pStyle w:val="a3"/>
        <w:ind w:right="580"/>
      </w:pPr>
      <w:r>
        <w:t>формирование у обучающихся познавательных, интеллектуальных и творческих способностей в процессе анализа данных о путях развития в биологии научных взглядов, идей и подходов к изучению живых систем разного уровня организации;</w:t>
      </w:r>
    </w:p>
    <w:p w:rsidR="004D001B" w:rsidRDefault="00FF118F">
      <w:pPr>
        <w:pStyle w:val="a3"/>
        <w:ind w:right="575"/>
      </w:pPr>
      <w:r>
        <w:t>становлен</w:t>
      </w:r>
      <w:r>
        <w:t>ие у обучающихся общей культуры, функциональной грамотности, развитие умений объяснять и оценивать явления окружающего мира живой природы на основании знаний и опыта, полученных при изучении биологии;</w:t>
      </w:r>
    </w:p>
    <w:p w:rsidR="004D001B" w:rsidRDefault="00FF118F">
      <w:pPr>
        <w:pStyle w:val="a3"/>
        <w:ind w:right="579"/>
      </w:pPr>
      <w:r>
        <w:t>формирование у обучающихся умений иллюстрировать значен</w:t>
      </w:r>
      <w:r>
        <w:t xml:space="preserve">ие биологических знаний в практической деятельности человека, развитии современных медицинских технологий и </w:t>
      </w:r>
      <w:r>
        <w:rPr>
          <w:spacing w:val="-2"/>
        </w:rPr>
        <w:t>агробиотехнологий;</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5"/>
      </w:pPr>
      <w:r>
        <w:t>воспитание убеждённости в возможности познания человеком живой природы, необходимости бережного отношения к ней</w:t>
      </w:r>
      <w:r>
        <w:t xml:space="preserve">, соблюдения этических норм при проведении биологических </w:t>
      </w:r>
      <w:r>
        <w:rPr>
          <w:spacing w:val="-2"/>
        </w:rPr>
        <w:t>исследований;</w:t>
      </w:r>
    </w:p>
    <w:p w:rsidR="004D001B" w:rsidRDefault="00FF118F">
      <w:pPr>
        <w:pStyle w:val="a3"/>
        <w:ind w:right="584"/>
      </w:pPr>
      <w:r>
        <w:t>осознание ценности биологических знаний для повышения уровня экологической культуры, для формирования научного мировоззрения;</w:t>
      </w:r>
    </w:p>
    <w:p w:rsidR="004D001B" w:rsidRDefault="00FF118F">
      <w:pPr>
        <w:pStyle w:val="a3"/>
        <w:ind w:right="578"/>
      </w:pPr>
      <w:r>
        <w:t>применение</w:t>
      </w:r>
      <w:r>
        <w:rPr>
          <w:spacing w:val="-12"/>
        </w:rPr>
        <w:t xml:space="preserve"> </w:t>
      </w:r>
      <w:r>
        <w:t>приобретённых</w:t>
      </w:r>
      <w:r>
        <w:rPr>
          <w:spacing w:val="-9"/>
        </w:rPr>
        <w:t xml:space="preserve"> </w:t>
      </w:r>
      <w:r>
        <w:t>знаний</w:t>
      </w:r>
      <w:r>
        <w:rPr>
          <w:spacing w:val="-10"/>
        </w:rPr>
        <w:t xml:space="preserve"> </w:t>
      </w:r>
      <w:r>
        <w:t>и</w:t>
      </w:r>
      <w:r>
        <w:rPr>
          <w:spacing w:val="-7"/>
        </w:rPr>
        <w:t xml:space="preserve"> </w:t>
      </w:r>
      <w:r>
        <w:t>умений</w:t>
      </w:r>
      <w:r>
        <w:rPr>
          <w:spacing w:val="-10"/>
        </w:rPr>
        <w:t xml:space="preserve"> </w:t>
      </w:r>
      <w:r>
        <w:t>в</w:t>
      </w:r>
      <w:r>
        <w:rPr>
          <w:spacing w:val="-9"/>
        </w:rPr>
        <w:t xml:space="preserve"> </w:t>
      </w:r>
      <w:r>
        <w:t>повседневной</w:t>
      </w:r>
      <w:r>
        <w:rPr>
          <w:spacing w:val="-7"/>
        </w:rPr>
        <w:t xml:space="preserve"> </w:t>
      </w:r>
      <w:r>
        <w:t>жиз</w:t>
      </w:r>
      <w:r>
        <w:t>ни</w:t>
      </w:r>
      <w:r>
        <w:rPr>
          <w:spacing w:val="-12"/>
        </w:rPr>
        <w:t xml:space="preserve"> </w:t>
      </w:r>
      <w:r>
        <w:t>для</w:t>
      </w:r>
      <w:r>
        <w:rPr>
          <w:spacing w:val="-8"/>
        </w:rPr>
        <w:t xml:space="preserve"> </w:t>
      </w:r>
      <w:r>
        <w:t>оценки</w:t>
      </w:r>
      <w:r>
        <w:rPr>
          <w:spacing w:val="-10"/>
        </w:rPr>
        <w:t xml:space="preserve"> </w:t>
      </w:r>
      <w:r>
        <w:t>последствий</w:t>
      </w:r>
      <w:r>
        <w:rPr>
          <w:spacing w:val="-7"/>
        </w:rPr>
        <w:t xml:space="preserve"> </w:t>
      </w:r>
      <w:r>
        <w:t>своей деятельности по отношению к окружающей среде, собственному здоровью, обоснование и соблюдение мер профилактики заболеваний.</w:t>
      </w:r>
    </w:p>
    <w:p w:rsidR="004D001B" w:rsidRDefault="00FF118F">
      <w:pPr>
        <w:pStyle w:val="a4"/>
        <w:numPr>
          <w:ilvl w:val="2"/>
          <w:numId w:val="64"/>
        </w:numPr>
        <w:tabs>
          <w:tab w:val="left" w:pos="1980"/>
        </w:tabs>
        <w:ind w:left="540" w:right="571" w:firstLine="0"/>
        <w:jc w:val="both"/>
        <w:rPr>
          <w:sz w:val="24"/>
        </w:rPr>
      </w:pPr>
      <w:r>
        <w:rPr>
          <w:sz w:val="24"/>
        </w:rPr>
        <w:t>В системе среднего общего образования «Биология», изучаемая на базовом уровне, является</w:t>
      </w:r>
      <w:r>
        <w:rPr>
          <w:spacing w:val="-15"/>
          <w:sz w:val="24"/>
        </w:rPr>
        <w:t xml:space="preserve"> </w:t>
      </w:r>
      <w:r>
        <w:rPr>
          <w:sz w:val="24"/>
        </w:rPr>
        <w:t>обязательным</w:t>
      </w:r>
      <w:r>
        <w:rPr>
          <w:spacing w:val="-15"/>
          <w:sz w:val="24"/>
        </w:rPr>
        <w:t xml:space="preserve"> </w:t>
      </w:r>
      <w:r>
        <w:rPr>
          <w:sz w:val="24"/>
        </w:rPr>
        <w:t>учебным</w:t>
      </w:r>
      <w:r>
        <w:rPr>
          <w:spacing w:val="-15"/>
          <w:sz w:val="24"/>
        </w:rPr>
        <w:t xml:space="preserve"> </w:t>
      </w:r>
      <w:r>
        <w:rPr>
          <w:sz w:val="24"/>
        </w:rPr>
        <w:t>предметом,</w:t>
      </w:r>
      <w:r>
        <w:rPr>
          <w:spacing w:val="-15"/>
          <w:sz w:val="24"/>
        </w:rPr>
        <w:t xml:space="preserve"> </w:t>
      </w:r>
      <w:r>
        <w:rPr>
          <w:sz w:val="24"/>
        </w:rPr>
        <w:t>входящим</w:t>
      </w:r>
      <w:r>
        <w:rPr>
          <w:spacing w:val="-15"/>
          <w:sz w:val="24"/>
        </w:rPr>
        <w:t xml:space="preserve"> </w:t>
      </w:r>
      <w:r>
        <w:rPr>
          <w:sz w:val="24"/>
        </w:rPr>
        <w:t>в</w:t>
      </w:r>
      <w:r>
        <w:rPr>
          <w:spacing w:val="-15"/>
          <w:sz w:val="24"/>
        </w:rPr>
        <w:t xml:space="preserve"> </w:t>
      </w:r>
      <w:r>
        <w:rPr>
          <w:sz w:val="24"/>
        </w:rPr>
        <w:t>состав</w:t>
      </w:r>
      <w:r>
        <w:rPr>
          <w:spacing w:val="-15"/>
          <w:sz w:val="24"/>
        </w:rPr>
        <w:t xml:space="preserve"> </w:t>
      </w:r>
      <w:r>
        <w:rPr>
          <w:sz w:val="24"/>
        </w:rPr>
        <w:t>предметной</w:t>
      </w:r>
      <w:r>
        <w:rPr>
          <w:spacing w:val="-15"/>
          <w:sz w:val="24"/>
        </w:rPr>
        <w:t xml:space="preserve"> </w:t>
      </w:r>
      <w:r>
        <w:rPr>
          <w:sz w:val="24"/>
        </w:rPr>
        <w:t>области</w:t>
      </w:r>
      <w:r>
        <w:rPr>
          <w:spacing w:val="-13"/>
          <w:sz w:val="24"/>
        </w:rPr>
        <w:t xml:space="preserve"> </w:t>
      </w:r>
      <w:r>
        <w:rPr>
          <w:sz w:val="24"/>
        </w:rPr>
        <w:t>«Естественно- научные предметы».</w:t>
      </w:r>
    </w:p>
    <w:p w:rsidR="004D001B" w:rsidRDefault="00FF118F">
      <w:pPr>
        <w:pStyle w:val="a3"/>
        <w:ind w:right="575"/>
      </w:pPr>
      <w:r>
        <w:t>Общее</w:t>
      </w:r>
      <w:r>
        <w:rPr>
          <w:spacing w:val="-1"/>
        </w:rPr>
        <w:t xml:space="preserve"> </w:t>
      </w:r>
      <w:r>
        <w:t>число часов,</w:t>
      </w:r>
      <w:r>
        <w:rPr>
          <w:spacing w:val="-1"/>
        </w:rPr>
        <w:t xml:space="preserve"> </w:t>
      </w:r>
      <w:r>
        <w:t>рекомендованных для</w:t>
      </w:r>
      <w:r>
        <w:rPr>
          <w:spacing w:val="-2"/>
        </w:rPr>
        <w:t xml:space="preserve"> </w:t>
      </w:r>
      <w:r>
        <w:t>изучения биологии –</w:t>
      </w:r>
      <w:r>
        <w:rPr>
          <w:spacing w:val="-2"/>
        </w:rPr>
        <w:t xml:space="preserve"> </w:t>
      </w:r>
      <w:r>
        <w:t>68 часов: в</w:t>
      </w:r>
      <w:r>
        <w:rPr>
          <w:spacing w:val="-1"/>
        </w:rPr>
        <w:t xml:space="preserve"> </w:t>
      </w:r>
      <w:r>
        <w:t>10 классе</w:t>
      </w:r>
      <w:r>
        <w:rPr>
          <w:spacing w:val="-1"/>
        </w:rPr>
        <w:t xml:space="preserve"> </w:t>
      </w:r>
      <w:r>
        <w:t>– 34 часов</w:t>
      </w:r>
      <w:r>
        <w:rPr>
          <w:spacing w:val="-1"/>
        </w:rPr>
        <w:t xml:space="preserve"> </w:t>
      </w:r>
      <w:r>
        <w:t>(1 час в неделю), в 11 классе – 34 часов (1 час в неделю).</w:t>
      </w:r>
    </w:p>
    <w:p w:rsidR="004D001B" w:rsidRDefault="00FF118F">
      <w:pPr>
        <w:pStyle w:val="a4"/>
        <w:numPr>
          <w:ilvl w:val="1"/>
          <w:numId w:val="64"/>
        </w:numPr>
        <w:tabs>
          <w:tab w:val="left" w:pos="1260"/>
        </w:tabs>
        <w:ind w:left="1260" w:hanging="720"/>
        <w:jc w:val="both"/>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10 </w:t>
      </w:r>
      <w:r>
        <w:rPr>
          <w:spacing w:val="-2"/>
          <w:sz w:val="24"/>
        </w:rPr>
        <w:t>классе.</w:t>
      </w:r>
    </w:p>
    <w:p w:rsidR="004D001B" w:rsidRDefault="00FF118F">
      <w:pPr>
        <w:pStyle w:val="a4"/>
        <w:numPr>
          <w:ilvl w:val="2"/>
          <w:numId w:val="64"/>
        </w:numPr>
        <w:tabs>
          <w:tab w:val="left" w:pos="1260"/>
        </w:tabs>
        <w:ind w:hanging="720"/>
        <w:jc w:val="both"/>
        <w:rPr>
          <w:sz w:val="24"/>
        </w:rPr>
      </w:pPr>
      <w:r>
        <w:rPr>
          <w:sz w:val="24"/>
        </w:rPr>
        <w:t>Тема</w:t>
      </w:r>
      <w:r>
        <w:rPr>
          <w:spacing w:val="-4"/>
          <w:sz w:val="24"/>
        </w:rPr>
        <w:t xml:space="preserve"> </w:t>
      </w:r>
      <w:r>
        <w:rPr>
          <w:sz w:val="24"/>
        </w:rPr>
        <w:t>1. Биология</w:t>
      </w:r>
      <w:r>
        <w:rPr>
          <w:spacing w:val="-2"/>
          <w:sz w:val="24"/>
        </w:rPr>
        <w:t xml:space="preserve"> </w:t>
      </w:r>
      <w:r>
        <w:rPr>
          <w:sz w:val="24"/>
        </w:rPr>
        <w:t>как</w:t>
      </w:r>
      <w:r>
        <w:rPr>
          <w:spacing w:val="-2"/>
          <w:sz w:val="24"/>
        </w:rPr>
        <w:t xml:space="preserve"> наука.</w:t>
      </w:r>
    </w:p>
    <w:p w:rsidR="004D001B" w:rsidRDefault="00FF118F">
      <w:pPr>
        <w:pStyle w:val="a3"/>
        <w:spacing w:before="1"/>
        <w:ind w:right="584"/>
      </w:pPr>
      <w:r>
        <w:t>Биология как наука. Связь биологии с общественными, техническими и другими естественными науками, философией, этикой, эстетикой и правом. Роль биологии в формировании современной научной картины мира. Систе</w:t>
      </w:r>
      <w:r>
        <w:t>ма биологических наук.</w:t>
      </w:r>
    </w:p>
    <w:p w:rsidR="004D001B" w:rsidRDefault="00FF118F">
      <w:pPr>
        <w:pStyle w:val="a3"/>
        <w:ind w:right="578"/>
      </w:pPr>
      <w:r>
        <w:t>Методы познания живой природы (наблюдение, эксперимент, описание, измерение, классификация, моделирование, статистическая обработка данных).</w:t>
      </w:r>
    </w:p>
    <w:p w:rsidR="004D001B" w:rsidRDefault="00FF118F">
      <w:pPr>
        <w:pStyle w:val="a3"/>
        <w:jc w:val="left"/>
      </w:pPr>
      <w:r>
        <w:rPr>
          <w:spacing w:val="-2"/>
        </w:rPr>
        <w:t>Демонстрации:</w:t>
      </w:r>
    </w:p>
    <w:p w:rsidR="004D001B" w:rsidRDefault="00FF118F">
      <w:pPr>
        <w:pStyle w:val="a3"/>
        <w:ind w:right="579"/>
        <w:jc w:val="left"/>
      </w:pPr>
      <w:r>
        <w:t>Портреты:</w:t>
      </w:r>
      <w:r>
        <w:rPr>
          <w:spacing w:val="-15"/>
        </w:rPr>
        <w:t xml:space="preserve"> </w:t>
      </w:r>
      <w:r>
        <w:t>Ч.</w:t>
      </w:r>
      <w:r>
        <w:rPr>
          <w:spacing w:val="-15"/>
        </w:rPr>
        <w:t xml:space="preserve"> </w:t>
      </w:r>
      <w:r>
        <w:t>Дарвин,</w:t>
      </w:r>
      <w:r>
        <w:rPr>
          <w:spacing w:val="-15"/>
        </w:rPr>
        <w:t xml:space="preserve"> </w:t>
      </w:r>
      <w:r>
        <w:t>Г.</w:t>
      </w:r>
      <w:r>
        <w:rPr>
          <w:spacing w:val="-15"/>
        </w:rPr>
        <w:t xml:space="preserve"> </w:t>
      </w:r>
      <w:r>
        <w:t>Мендель,</w:t>
      </w:r>
      <w:r>
        <w:rPr>
          <w:spacing w:val="-15"/>
        </w:rPr>
        <w:t xml:space="preserve"> </w:t>
      </w:r>
      <w:r>
        <w:t>Н.К.</w:t>
      </w:r>
      <w:r>
        <w:rPr>
          <w:spacing w:val="-15"/>
        </w:rPr>
        <w:t xml:space="preserve"> </w:t>
      </w:r>
      <w:r>
        <w:t>Кольцов,</w:t>
      </w:r>
      <w:r>
        <w:rPr>
          <w:spacing w:val="-15"/>
        </w:rPr>
        <w:t xml:space="preserve"> </w:t>
      </w:r>
      <w:r>
        <w:t>Дж.</w:t>
      </w:r>
      <w:r>
        <w:rPr>
          <w:spacing w:val="-16"/>
        </w:rPr>
        <w:t xml:space="preserve"> </w:t>
      </w:r>
      <w:r>
        <w:t>Уотсон</w:t>
      </w:r>
      <w:r>
        <w:rPr>
          <w:spacing w:val="-15"/>
        </w:rPr>
        <w:t xml:space="preserve"> </w:t>
      </w:r>
      <w:r>
        <w:t>и</w:t>
      </w:r>
      <w:r>
        <w:rPr>
          <w:spacing w:val="-15"/>
        </w:rPr>
        <w:t xml:space="preserve"> </w:t>
      </w:r>
      <w:r>
        <w:t>Ф.</w:t>
      </w:r>
      <w:r>
        <w:rPr>
          <w:spacing w:val="-15"/>
        </w:rPr>
        <w:t xml:space="preserve"> </w:t>
      </w:r>
      <w:r>
        <w:t>Крик.</w:t>
      </w:r>
      <w:r>
        <w:rPr>
          <w:spacing w:val="-17"/>
        </w:rPr>
        <w:t xml:space="preserve"> </w:t>
      </w:r>
      <w:r>
        <w:t>Таблицы</w:t>
      </w:r>
      <w:r>
        <w:rPr>
          <w:spacing w:val="-15"/>
        </w:rPr>
        <w:t xml:space="preserve"> </w:t>
      </w:r>
      <w:r>
        <w:t>и</w:t>
      </w:r>
      <w:r>
        <w:rPr>
          <w:spacing w:val="-15"/>
        </w:rPr>
        <w:t xml:space="preserve"> </w:t>
      </w:r>
      <w:r>
        <w:t>схемы:</w:t>
      </w:r>
      <w:r>
        <w:rPr>
          <w:spacing w:val="-15"/>
        </w:rPr>
        <w:t xml:space="preserve"> </w:t>
      </w:r>
      <w:r>
        <w:t>«Методы познания живой природы».</w:t>
      </w:r>
    </w:p>
    <w:p w:rsidR="004D001B" w:rsidRDefault="00FF118F">
      <w:pPr>
        <w:pStyle w:val="a3"/>
        <w:jc w:val="left"/>
      </w:pPr>
      <w:r>
        <w:t>Лабораторные</w:t>
      </w:r>
      <w:r>
        <w:rPr>
          <w:spacing w:val="-5"/>
        </w:rPr>
        <w:t xml:space="preserve"> </w:t>
      </w:r>
      <w:r>
        <w:t>и</w:t>
      </w:r>
      <w:r>
        <w:rPr>
          <w:spacing w:val="-3"/>
        </w:rPr>
        <w:t xml:space="preserve"> </w:t>
      </w:r>
      <w:r>
        <w:t>практические</w:t>
      </w:r>
      <w:r>
        <w:rPr>
          <w:spacing w:val="-3"/>
        </w:rPr>
        <w:t xml:space="preserve"> </w:t>
      </w:r>
      <w:r>
        <w:rPr>
          <w:spacing w:val="-2"/>
        </w:rPr>
        <w:t>работы:</w:t>
      </w:r>
    </w:p>
    <w:p w:rsidR="004D001B" w:rsidRDefault="00FF118F">
      <w:pPr>
        <w:pStyle w:val="a3"/>
        <w:jc w:val="left"/>
      </w:pPr>
      <w:r>
        <w:t>Практическая</w:t>
      </w:r>
      <w:r>
        <w:rPr>
          <w:spacing w:val="40"/>
        </w:rPr>
        <w:t xml:space="preserve"> </w:t>
      </w:r>
      <w:r>
        <w:t>работа</w:t>
      </w:r>
      <w:r>
        <w:rPr>
          <w:spacing w:val="40"/>
        </w:rPr>
        <w:t xml:space="preserve"> </w:t>
      </w:r>
      <w:r>
        <w:t>№</w:t>
      </w:r>
      <w:r>
        <w:rPr>
          <w:spacing w:val="40"/>
        </w:rPr>
        <w:t xml:space="preserve"> </w:t>
      </w:r>
      <w:r>
        <w:t>1.</w:t>
      </w:r>
      <w:r>
        <w:rPr>
          <w:spacing w:val="40"/>
        </w:rPr>
        <w:t xml:space="preserve"> </w:t>
      </w:r>
      <w:r>
        <w:t>«Использование</w:t>
      </w:r>
      <w:r>
        <w:rPr>
          <w:spacing w:val="40"/>
        </w:rPr>
        <w:t xml:space="preserve"> </w:t>
      </w:r>
      <w:r>
        <w:t>различных</w:t>
      </w:r>
      <w:r>
        <w:rPr>
          <w:spacing w:val="40"/>
        </w:rPr>
        <w:t xml:space="preserve"> </w:t>
      </w:r>
      <w:r>
        <w:t>методов</w:t>
      </w:r>
      <w:r>
        <w:rPr>
          <w:spacing w:val="40"/>
        </w:rPr>
        <w:t xml:space="preserve"> </w:t>
      </w:r>
      <w:r>
        <w:t>при</w:t>
      </w:r>
      <w:r>
        <w:rPr>
          <w:spacing w:val="40"/>
        </w:rPr>
        <w:t xml:space="preserve"> </w:t>
      </w:r>
      <w:r>
        <w:t>изучении</w:t>
      </w:r>
      <w:r>
        <w:rPr>
          <w:spacing w:val="40"/>
        </w:rPr>
        <w:t xml:space="preserve"> </w:t>
      </w:r>
      <w:r>
        <w:t xml:space="preserve">биологических </w:t>
      </w:r>
      <w:r>
        <w:rPr>
          <w:spacing w:val="-2"/>
        </w:rPr>
        <w:t>объектов».</w:t>
      </w:r>
    </w:p>
    <w:p w:rsidR="004D001B" w:rsidRDefault="00FF118F">
      <w:pPr>
        <w:pStyle w:val="a4"/>
        <w:numPr>
          <w:ilvl w:val="2"/>
          <w:numId w:val="64"/>
        </w:numPr>
        <w:tabs>
          <w:tab w:val="left" w:pos="1260"/>
        </w:tabs>
        <w:ind w:hanging="720"/>
        <w:rPr>
          <w:sz w:val="24"/>
        </w:rPr>
      </w:pPr>
      <w:r>
        <w:rPr>
          <w:sz w:val="24"/>
        </w:rPr>
        <w:t>Тема</w:t>
      </w:r>
      <w:r>
        <w:rPr>
          <w:spacing w:val="-2"/>
          <w:sz w:val="24"/>
        </w:rPr>
        <w:t xml:space="preserve"> </w:t>
      </w:r>
      <w:r>
        <w:rPr>
          <w:sz w:val="24"/>
        </w:rPr>
        <w:t>2.</w:t>
      </w:r>
      <w:r>
        <w:rPr>
          <w:spacing w:val="-1"/>
          <w:sz w:val="24"/>
        </w:rPr>
        <w:t xml:space="preserve"> </w:t>
      </w:r>
      <w:r>
        <w:rPr>
          <w:sz w:val="24"/>
        </w:rPr>
        <w:t>Живые</w:t>
      </w:r>
      <w:r>
        <w:rPr>
          <w:spacing w:val="-2"/>
          <w:sz w:val="24"/>
        </w:rPr>
        <w:t xml:space="preserve"> </w:t>
      </w:r>
      <w:r>
        <w:rPr>
          <w:sz w:val="24"/>
        </w:rPr>
        <w:t>системы</w:t>
      </w:r>
      <w:r>
        <w:rPr>
          <w:spacing w:val="-1"/>
          <w:sz w:val="24"/>
        </w:rPr>
        <w:t xml:space="preserve"> </w:t>
      </w:r>
      <w:r>
        <w:rPr>
          <w:sz w:val="24"/>
        </w:rPr>
        <w:t>и</w:t>
      </w:r>
      <w:r>
        <w:rPr>
          <w:spacing w:val="-1"/>
          <w:sz w:val="24"/>
        </w:rPr>
        <w:t xml:space="preserve"> </w:t>
      </w:r>
      <w:r>
        <w:rPr>
          <w:sz w:val="24"/>
        </w:rPr>
        <w:t>их</w:t>
      </w:r>
      <w:r>
        <w:rPr>
          <w:spacing w:val="1"/>
          <w:sz w:val="24"/>
        </w:rPr>
        <w:t xml:space="preserve"> </w:t>
      </w:r>
      <w:r>
        <w:rPr>
          <w:spacing w:val="-2"/>
          <w:sz w:val="24"/>
        </w:rPr>
        <w:t>организация.</w:t>
      </w:r>
    </w:p>
    <w:p w:rsidR="004D001B" w:rsidRDefault="00FF118F">
      <w:pPr>
        <w:pStyle w:val="a3"/>
        <w:spacing w:before="1"/>
        <w:ind w:right="585"/>
      </w:pPr>
      <w:r>
        <w:t>Живые системы (биосистемы) как предмет изуч</w:t>
      </w:r>
      <w:r>
        <w:t>ения биологии. Отличие живых систем от неорганической природы.</w:t>
      </w:r>
    </w:p>
    <w:p w:rsidR="004D001B" w:rsidRDefault="00FF118F">
      <w:pPr>
        <w:pStyle w:val="a3"/>
        <w:ind w:right="575"/>
      </w:pPr>
      <w:r>
        <w:t>Свойства биосистем и их разнообразие. Уровни организации биосистем: молекулярный, клеточный, тканевый, организменный, популяционно-видовой, экосистемный (биогеоценотический), биосферный.</w:t>
      </w:r>
    </w:p>
    <w:p w:rsidR="004D001B" w:rsidRDefault="00FF118F">
      <w:pPr>
        <w:pStyle w:val="a3"/>
        <w:jc w:val="left"/>
      </w:pPr>
      <w:r>
        <w:rPr>
          <w:spacing w:val="-2"/>
        </w:rPr>
        <w:t>Демонс</w:t>
      </w:r>
      <w:r>
        <w:rPr>
          <w:spacing w:val="-2"/>
        </w:rPr>
        <w:t>трации:</w:t>
      </w:r>
    </w:p>
    <w:p w:rsidR="004D001B" w:rsidRDefault="00FF118F">
      <w:pPr>
        <w:pStyle w:val="a3"/>
        <w:spacing w:before="2" w:line="237" w:lineRule="auto"/>
        <w:jc w:val="left"/>
      </w:pPr>
      <w:r>
        <w:t>Таблицы</w:t>
      </w:r>
      <w:r>
        <w:rPr>
          <w:spacing w:val="80"/>
        </w:rPr>
        <w:t xml:space="preserve"> </w:t>
      </w:r>
      <w:r>
        <w:t>и</w:t>
      </w:r>
      <w:r>
        <w:rPr>
          <w:spacing w:val="80"/>
        </w:rPr>
        <w:t xml:space="preserve"> </w:t>
      </w:r>
      <w:r>
        <w:t>схемы:</w:t>
      </w:r>
      <w:r>
        <w:rPr>
          <w:spacing w:val="80"/>
        </w:rPr>
        <w:t xml:space="preserve"> </w:t>
      </w:r>
      <w:r>
        <w:t>«Основные</w:t>
      </w:r>
      <w:r>
        <w:rPr>
          <w:spacing w:val="80"/>
        </w:rPr>
        <w:t xml:space="preserve"> </w:t>
      </w:r>
      <w:r>
        <w:t>признаки</w:t>
      </w:r>
      <w:r>
        <w:rPr>
          <w:spacing w:val="80"/>
        </w:rPr>
        <w:t xml:space="preserve"> </w:t>
      </w:r>
      <w:r>
        <w:t>жизни»,</w:t>
      </w:r>
      <w:r>
        <w:rPr>
          <w:spacing w:val="80"/>
        </w:rPr>
        <w:t xml:space="preserve"> </w:t>
      </w:r>
      <w:r>
        <w:t>«Уровни</w:t>
      </w:r>
      <w:r>
        <w:rPr>
          <w:spacing w:val="80"/>
        </w:rPr>
        <w:t xml:space="preserve"> </w:t>
      </w:r>
      <w:r>
        <w:t>организации</w:t>
      </w:r>
      <w:r>
        <w:rPr>
          <w:spacing w:val="80"/>
        </w:rPr>
        <w:t xml:space="preserve"> </w:t>
      </w:r>
      <w:r>
        <w:t>живой</w:t>
      </w:r>
      <w:r>
        <w:rPr>
          <w:spacing w:val="80"/>
        </w:rPr>
        <w:t xml:space="preserve"> </w:t>
      </w:r>
      <w:r>
        <w:t>природы».</w:t>
      </w:r>
      <w:r>
        <w:rPr>
          <w:spacing w:val="40"/>
        </w:rPr>
        <w:t xml:space="preserve"> </w:t>
      </w:r>
      <w:r>
        <w:t>Оборудование: модель молекулы ДНК.</w:t>
      </w:r>
    </w:p>
    <w:p w:rsidR="004D001B" w:rsidRDefault="00FF118F">
      <w:pPr>
        <w:pStyle w:val="a4"/>
        <w:numPr>
          <w:ilvl w:val="2"/>
          <w:numId w:val="64"/>
        </w:numPr>
        <w:tabs>
          <w:tab w:val="left" w:pos="1260"/>
        </w:tabs>
        <w:spacing w:before="1"/>
        <w:ind w:hanging="720"/>
        <w:rPr>
          <w:sz w:val="24"/>
        </w:rPr>
      </w:pPr>
      <w:r>
        <w:rPr>
          <w:sz w:val="24"/>
        </w:rPr>
        <w:t>Тема</w:t>
      </w:r>
      <w:r>
        <w:rPr>
          <w:spacing w:val="-4"/>
          <w:sz w:val="24"/>
        </w:rPr>
        <w:t xml:space="preserve"> </w:t>
      </w:r>
      <w:r>
        <w:rPr>
          <w:sz w:val="24"/>
        </w:rPr>
        <w:t>3.</w:t>
      </w:r>
      <w:r>
        <w:rPr>
          <w:spacing w:val="-2"/>
          <w:sz w:val="24"/>
        </w:rPr>
        <w:t xml:space="preserve"> </w:t>
      </w:r>
      <w:r>
        <w:rPr>
          <w:sz w:val="24"/>
        </w:rPr>
        <w:t>Химический</w:t>
      </w:r>
      <w:r>
        <w:rPr>
          <w:spacing w:val="-3"/>
          <w:sz w:val="24"/>
        </w:rPr>
        <w:t xml:space="preserve"> </w:t>
      </w:r>
      <w:r>
        <w:rPr>
          <w:sz w:val="24"/>
        </w:rPr>
        <w:t>состав</w:t>
      </w:r>
      <w:r>
        <w:rPr>
          <w:spacing w:val="-3"/>
          <w:sz w:val="24"/>
        </w:rPr>
        <w:t xml:space="preserve"> </w:t>
      </w:r>
      <w:r>
        <w:rPr>
          <w:sz w:val="24"/>
        </w:rPr>
        <w:t>и</w:t>
      </w:r>
      <w:r>
        <w:rPr>
          <w:spacing w:val="-3"/>
          <w:sz w:val="24"/>
        </w:rPr>
        <w:t xml:space="preserve"> </w:t>
      </w:r>
      <w:r>
        <w:rPr>
          <w:sz w:val="24"/>
        </w:rPr>
        <w:t>строение</w:t>
      </w:r>
      <w:r>
        <w:rPr>
          <w:spacing w:val="-3"/>
          <w:sz w:val="24"/>
        </w:rPr>
        <w:t xml:space="preserve"> </w:t>
      </w:r>
      <w:r>
        <w:rPr>
          <w:spacing w:val="-2"/>
          <w:sz w:val="24"/>
        </w:rPr>
        <w:t>клетки.</w:t>
      </w:r>
    </w:p>
    <w:p w:rsidR="004D001B" w:rsidRDefault="00FF118F">
      <w:pPr>
        <w:pStyle w:val="a3"/>
        <w:ind w:right="581"/>
      </w:pPr>
      <w:r>
        <w:t>Химический состав клетки. Химические элементы: макроэлементы, микроэлементы. Вода и минеральные вещества.</w:t>
      </w:r>
    </w:p>
    <w:p w:rsidR="004D001B" w:rsidRDefault="00FF118F">
      <w:pPr>
        <w:pStyle w:val="a3"/>
      </w:pPr>
      <w:r>
        <w:t>Функции</w:t>
      </w:r>
      <w:r>
        <w:rPr>
          <w:spacing w:val="-5"/>
        </w:rPr>
        <w:t xml:space="preserve"> </w:t>
      </w:r>
      <w:r>
        <w:t>воды</w:t>
      </w:r>
      <w:r>
        <w:rPr>
          <w:spacing w:val="-3"/>
        </w:rPr>
        <w:t xml:space="preserve"> </w:t>
      </w:r>
      <w:r>
        <w:t>и</w:t>
      </w:r>
      <w:r>
        <w:rPr>
          <w:spacing w:val="-3"/>
        </w:rPr>
        <w:t xml:space="preserve"> </w:t>
      </w:r>
      <w:r>
        <w:t>минеральных</w:t>
      </w:r>
      <w:r>
        <w:rPr>
          <w:spacing w:val="-2"/>
        </w:rPr>
        <w:t xml:space="preserve"> </w:t>
      </w:r>
      <w:r>
        <w:t>веществ</w:t>
      </w:r>
      <w:r>
        <w:rPr>
          <w:spacing w:val="-4"/>
        </w:rPr>
        <w:t xml:space="preserve"> </w:t>
      </w:r>
      <w:r>
        <w:t>в</w:t>
      </w:r>
      <w:r>
        <w:rPr>
          <w:spacing w:val="-4"/>
        </w:rPr>
        <w:t xml:space="preserve"> </w:t>
      </w:r>
      <w:r>
        <w:t>клетке.</w:t>
      </w:r>
      <w:r>
        <w:rPr>
          <w:spacing w:val="-3"/>
        </w:rPr>
        <w:t xml:space="preserve"> </w:t>
      </w:r>
      <w:r>
        <w:t>Поддержание</w:t>
      </w:r>
      <w:r>
        <w:rPr>
          <w:spacing w:val="-3"/>
        </w:rPr>
        <w:t xml:space="preserve"> </w:t>
      </w:r>
      <w:r>
        <w:t>осмотического</w:t>
      </w:r>
      <w:r>
        <w:rPr>
          <w:spacing w:val="-3"/>
        </w:rPr>
        <w:t xml:space="preserve"> </w:t>
      </w:r>
      <w:r>
        <w:rPr>
          <w:spacing w:val="-2"/>
        </w:rPr>
        <w:t>баланса.</w:t>
      </w:r>
    </w:p>
    <w:p w:rsidR="004D001B" w:rsidRDefault="00FF118F">
      <w:pPr>
        <w:pStyle w:val="a3"/>
        <w:spacing w:before="1"/>
        <w:ind w:right="577"/>
      </w:pPr>
      <w:r>
        <w:t>Белки. Состав и строение белков. Аминокислоты – мономеры белков. Незам</w:t>
      </w:r>
      <w:r>
        <w:t>енимые и заменимые аминокислоты. Аминокислотный состав. Уровни структуры белковой молекулы (первичная, вторичная, третичная и четвертичная структура). Химические свойства белков. Биологические функции белков.</w:t>
      </w:r>
    </w:p>
    <w:p w:rsidR="004D001B" w:rsidRDefault="00FF118F">
      <w:pPr>
        <w:pStyle w:val="a3"/>
        <w:ind w:right="583"/>
      </w:pPr>
      <w:r>
        <w:t>Ферменты – биологические катализаторы. Строение</w:t>
      </w:r>
      <w:r>
        <w:t xml:space="preserve"> фермента: активный центр, субстратная специфичность. Коферменты. Витамины. Отличия ферментов от неорганических катализаторов.</w:t>
      </w:r>
    </w:p>
    <w:p w:rsidR="004D001B" w:rsidRDefault="00FF118F">
      <w:pPr>
        <w:pStyle w:val="a3"/>
        <w:ind w:right="582"/>
      </w:pPr>
      <w:r>
        <w:t>Углеводы: моносахариды (глюкоза, рибоза и дезоксирибоза), дисахариды (сахароза, лактоза) и полисахариды (крахмал, гликоген, целлю</w:t>
      </w:r>
      <w:r>
        <w:t>лоза). Биологические функции углеводов.</w:t>
      </w:r>
    </w:p>
    <w:p w:rsidR="004D001B" w:rsidRDefault="00FF118F">
      <w:pPr>
        <w:pStyle w:val="a3"/>
        <w:ind w:right="578"/>
      </w:pPr>
      <w:r>
        <w:t>Липиды: триглицериды, фосфолипиды, стероиды. Гидрофильно-гидрофобные свойства. Биологические</w:t>
      </w:r>
      <w:r>
        <w:rPr>
          <w:spacing w:val="-14"/>
        </w:rPr>
        <w:t xml:space="preserve"> </w:t>
      </w:r>
      <w:r>
        <w:t>функции</w:t>
      </w:r>
      <w:r>
        <w:rPr>
          <w:spacing w:val="-12"/>
        </w:rPr>
        <w:t xml:space="preserve"> </w:t>
      </w:r>
      <w:r>
        <w:t>липидов.</w:t>
      </w:r>
      <w:r>
        <w:rPr>
          <w:spacing w:val="-13"/>
        </w:rPr>
        <w:t xml:space="preserve"> </w:t>
      </w:r>
      <w:r>
        <w:t>Сравнение</w:t>
      </w:r>
      <w:r>
        <w:rPr>
          <w:spacing w:val="-12"/>
        </w:rPr>
        <w:t xml:space="preserve"> </w:t>
      </w:r>
      <w:r>
        <w:t>углеводов,</w:t>
      </w:r>
      <w:r>
        <w:rPr>
          <w:spacing w:val="-13"/>
        </w:rPr>
        <w:t xml:space="preserve"> </w:t>
      </w:r>
      <w:r>
        <w:t>белков</w:t>
      </w:r>
      <w:r>
        <w:rPr>
          <w:spacing w:val="-14"/>
        </w:rPr>
        <w:t xml:space="preserve"> </w:t>
      </w:r>
      <w:r>
        <w:t>и</w:t>
      </w:r>
      <w:r>
        <w:rPr>
          <w:spacing w:val="-12"/>
        </w:rPr>
        <w:t xml:space="preserve"> </w:t>
      </w:r>
      <w:r>
        <w:t>липидов</w:t>
      </w:r>
      <w:r>
        <w:rPr>
          <w:spacing w:val="-13"/>
        </w:rPr>
        <w:t xml:space="preserve"> </w:t>
      </w:r>
      <w:r>
        <w:t>как</w:t>
      </w:r>
      <w:r>
        <w:rPr>
          <w:spacing w:val="-12"/>
        </w:rPr>
        <w:t xml:space="preserve"> </w:t>
      </w:r>
      <w:r>
        <w:t>источников</w:t>
      </w:r>
      <w:r>
        <w:rPr>
          <w:spacing w:val="-14"/>
        </w:rPr>
        <w:t xml:space="preserve"> </w:t>
      </w:r>
      <w:r>
        <w:t>энергии. Нуклеиновые кислоты: ДНК и РНК. Нуклеотиды –</w:t>
      </w:r>
      <w:r>
        <w:t xml:space="preserve"> мономеры нуклеиновых кислот.</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6"/>
        <w:jc w:val="left"/>
      </w:pPr>
      <w:r>
        <w:t>Строение и функции ДНК. Строение и функции РНК. Виды РНК. АТФ: строение и функции. Цитология – наука о клетке. Клеточная теория – пример взаимодействия идей и фактов в научном познании. Методы изучения клетки</w:t>
      </w:r>
      <w:r>
        <w:t>.</w:t>
      </w:r>
    </w:p>
    <w:p w:rsidR="004D001B" w:rsidRDefault="00FF118F">
      <w:pPr>
        <w:pStyle w:val="a3"/>
        <w:jc w:val="left"/>
      </w:pPr>
      <w:r>
        <w:t>Клетка</w:t>
      </w:r>
      <w:r>
        <w:rPr>
          <w:spacing w:val="40"/>
        </w:rPr>
        <w:t xml:space="preserve"> </w:t>
      </w:r>
      <w:r>
        <w:t>как</w:t>
      </w:r>
      <w:r>
        <w:rPr>
          <w:spacing w:val="40"/>
        </w:rPr>
        <w:t xml:space="preserve"> </w:t>
      </w:r>
      <w:r>
        <w:t>целостная</w:t>
      </w:r>
      <w:r>
        <w:rPr>
          <w:spacing w:val="40"/>
        </w:rPr>
        <w:t xml:space="preserve"> </w:t>
      </w:r>
      <w:r>
        <w:t>живая</w:t>
      </w:r>
      <w:r>
        <w:rPr>
          <w:spacing w:val="40"/>
        </w:rPr>
        <w:t xml:space="preserve"> </w:t>
      </w:r>
      <w:r>
        <w:t>система.</w:t>
      </w:r>
      <w:r>
        <w:rPr>
          <w:spacing w:val="40"/>
        </w:rPr>
        <w:t xml:space="preserve"> </w:t>
      </w:r>
      <w:r>
        <w:t>Общие</w:t>
      </w:r>
      <w:r>
        <w:rPr>
          <w:spacing w:val="40"/>
        </w:rPr>
        <w:t xml:space="preserve"> </w:t>
      </w:r>
      <w:r>
        <w:t>признаки</w:t>
      </w:r>
      <w:r>
        <w:rPr>
          <w:spacing w:val="40"/>
        </w:rPr>
        <w:t xml:space="preserve"> </w:t>
      </w:r>
      <w:r>
        <w:t>клеток:</w:t>
      </w:r>
      <w:r>
        <w:rPr>
          <w:spacing w:val="40"/>
        </w:rPr>
        <w:t xml:space="preserve"> </w:t>
      </w:r>
      <w:r>
        <w:t>замкнутая</w:t>
      </w:r>
      <w:r>
        <w:rPr>
          <w:spacing w:val="40"/>
        </w:rPr>
        <w:t xml:space="preserve"> </w:t>
      </w:r>
      <w:r>
        <w:t>наружная</w:t>
      </w:r>
      <w:r>
        <w:rPr>
          <w:spacing w:val="40"/>
        </w:rPr>
        <w:t xml:space="preserve"> </w:t>
      </w:r>
      <w:r>
        <w:t>мембрана, молекулы ДНК как генетический аппарат, система синтеза белка.</w:t>
      </w:r>
    </w:p>
    <w:p w:rsidR="004D001B" w:rsidRDefault="00FF118F">
      <w:pPr>
        <w:pStyle w:val="a3"/>
        <w:ind w:right="583"/>
      </w:pPr>
      <w:r>
        <w:t>Типы клеток: эукариотическая и прокариотическая. Особенности строения прокариотической клетки. Клеточная</w:t>
      </w:r>
      <w:r>
        <w:t xml:space="preserve"> стенка бактерий. Строение эукариотической клетки. Основные отличия растительной, животной и грибной клетки.</w:t>
      </w:r>
    </w:p>
    <w:p w:rsidR="004D001B" w:rsidRDefault="00FF118F">
      <w:pPr>
        <w:pStyle w:val="a3"/>
        <w:ind w:right="579"/>
      </w:pPr>
      <w:r>
        <w:t>Поверхностные структуры клеток – клеточная стенка, гликокаликс, их функции. Плазматическая мембрана, её свойства и функции. Цитоплазма и её органоиды. Одномембранные органоиды клетки: ЭПС, аппарат Гольджи, лизосомы. Полуавтономные органоиды клетки: митохон</w:t>
      </w:r>
      <w:r>
        <w:t xml:space="preserve">дрии, пластиды. Происхождение митохондрий и пластид. Виды пластид. Немембранные органоиды клетки: рибосомы, клеточный центр, центриоли, реснички, жгутики. Функции органоидов клетки. </w:t>
      </w:r>
      <w:r>
        <w:rPr>
          <w:spacing w:val="-2"/>
        </w:rPr>
        <w:t>Включения.</w:t>
      </w:r>
    </w:p>
    <w:p w:rsidR="004D001B" w:rsidRDefault="00FF118F">
      <w:pPr>
        <w:pStyle w:val="a3"/>
        <w:ind w:right="572"/>
      </w:pPr>
      <w:r>
        <w:t>Ядро – регуляторный центр клетки. Строение ядра: ядерная оболоч</w:t>
      </w:r>
      <w:r>
        <w:t>ка, кариоплазма, хроматин, ядрышко. Хромосомы.</w:t>
      </w:r>
    </w:p>
    <w:p w:rsidR="004D001B" w:rsidRDefault="00FF118F">
      <w:pPr>
        <w:pStyle w:val="a3"/>
        <w:spacing w:before="1"/>
      </w:pPr>
      <w:r>
        <w:t>Транспорт</w:t>
      </w:r>
      <w:r>
        <w:rPr>
          <w:spacing w:val="-3"/>
        </w:rPr>
        <w:t xml:space="preserve"> </w:t>
      </w:r>
      <w:r>
        <w:t>веществ</w:t>
      </w:r>
      <w:r>
        <w:rPr>
          <w:spacing w:val="-3"/>
        </w:rPr>
        <w:t xml:space="preserve"> </w:t>
      </w:r>
      <w:r>
        <w:t>в</w:t>
      </w:r>
      <w:r>
        <w:rPr>
          <w:spacing w:val="-3"/>
        </w:rPr>
        <w:t xml:space="preserve"> </w:t>
      </w:r>
      <w:r>
        <w:rPr>
          <w:spacing w:val="-2"/>
        </w:rPr>
        <w:t>клетке.</w:t>
      </w:r>
    </w:p>
    <w:p w:rsidR="004D001B" w:rsidRDefault="00FF118F">
      <w:pPr>
        <w:pStyle w:val="a3"/>
        <w:ind w:right="583"/>
      </w:pPr>
      <w:r>
        <w:t>Демонстрации: Портреты: А. Левенгук, Р. Гук, Т. Шванн, М. Шлейден, Р. Вирхов, Дж. Уотсон, Ф. Крик, М. Уилкинс, Р. Франклин, К.М. Бэр.</w:t>
      </w:r>
    </w:p>
    <w:p w:rsidR="004D001B" w:rsidRDefault="00FF118F">
      <w:pPr>
        <w:pStyle w:val="a3"/>
        <w:ind w:right="575" w:firstLine="60"/>
      </w:pPr>
      <w:r>
        <w:t xml:space="preserve">Диаграммы: «Распределение химических элементов </w:t>
      </w:r>
      <w:r>
        <w:t>в неживой природе», «Распределение химических элементов в живой природе».</w:t>
      </w:r>
    </w:p>
    <w:p w:rsidR="004D001B" w:rsidRDefault="00FF118F">
      <w:pPr>
        <w:pStyle w:val="a3"/>
      </w:pPr>
      <w:r>
        <w:t>Таблицы и</w:t>
      </w:r>
      <w:r>
        <w:rPr>
          <w:spacing w:val="4"/>
        </w:rPr>
        <w:t xml:space="preserve"> </w:t>
      </w:r>
      <w:r>
        <w:t>схемы:</w:t>
      </w:r>
      <w:r>
        <w:rPr>
          <w:spacing w:val="8"/>
        </w:rPr>
        <w:t xml:space="preserve"> </w:t>
      </w:r>
      <w:r>
        <w:t>«Периодическая</w:t>
      </w:r>
      <w:r>
        <w:rPr>
          <w:spacing w:val="3"/>
        </w:rPr>
        <w:t xml:space="preserve"> </w:t>
      </w:r>
      <w:r>
        <w:t>таблица</w:t>
      </w:r>
      <w:r>
        <w:rPr>
          <w:spacing w:val="1"/>
        </w:rPr>
        <w:t xml:space="preserve"> </w:t>
      </w:r>
      <w:r>
        <w:t>химических</w:t>
      </w:r>
      <w:r>
        <w:rPr>
          <w:spacing w:val="3"/>
        </w:rPr>
        <w:t xml:space="preserve"> </w:t>
      </w:r>
      <w:r>
        <w:t>элементов»,</w:t>
      </w:r>
      <w:r>
        <w:rPr>
          <w:spacing w:val="10"/>
        </w:rPr>
        <w:t xml:space="preserve"> </w:t>
      </w:r>
      <w:r>
        <w:t>«Строение</w:t>
      </w:r>
      <w:r>
        <w:rPr>
          <w:spacing w:val="2"/>
        </w:rPr>
        <w:t xml:space="preserve"> </w:t>
      </w:r>
      <w:r>
        <w:t>молекулы</w:t>
      </w:r>
      <w:r>
        <w:rPr>
          <w:spacing w:val="6"/>
        </w:rPr>
        <w:t xml:space="preserve"> </w:t>
      </w:r>
      <w:r>
        <w:rPr>
          <w:spacing w:val="-2"/>
        </w:rPr>
        <w:t>воды»,</w:t>
      </w:r>
    </w:p>
    <w:p w:rsidR="004D001B" w:rsidRDefault="00FF118F">
      <w:pPr>
        <w:pStyle w:val="a3"/>
        <w:ind w:right="581"/>
      </w:pPr>
      <w:r>
        <w:t>«Биосинтез белка», «Строение молекулы белка», «Строение фермента», «Нуклеиновые кислоты. ДНК»</w:t>
      </w:r>
      <w:r>
        <w:t>, «Строение молекулы АТФ», «Строение эукариотической клетки», «Строение животной клетки», «Строение растительной клетки», «Строение прокариотической клетки»,</w:t>
      </w:r>
    </w:p>
    <w:p w:rsidR="004D001B" w:rsidRDefault="00FF118F">
      <w:pPr>
        <w:pStyle w:val="a3"/>
      </w:pPr>
      <w:r>
        <w:t>«Строение</w:t>
      </w:r>
      <w:r>
        <w:rPr>
          <w:spacing w:val="-7"/>
        </w:rPr>
        <w:t xml:space="preserve"> </w:t>
      </w:r>
      <w:r>
        <w:t>ядра</w:t>
      </w:r>
      <w:r>
        <w:rPr>
          <w:spacing w:val="-6"/>
        </w:rPr>
        <w:t xml:space="preserve"> </w:t>
      </w:r>
      <w:r>
        <w:t xml:space="preserve">клетки», «Углеводы», </w:t>
      </w:r>
      <w:r>
        <w:rPr>
          <w:spacing w:val="-2"/>
        </w:rPr>
        <w:t>«Липиды».</w:t>
      </w:r>
    </w:p>
    <w:p w:rsidR="004D001B" w:rsidRDefault="00FF118F">
      <w:pPr>
        <w:pStyle w:val="a3"/>
        <w:ind w:right="573"/>
      </w:pPr>
      <w:r>
        <w:t>Оборудование: световой микроскоп, оборудование для проведения наблюдений, измерений, экспериментов, микропрепараты растительных, животных и бактериальных клеток.</w:t>
      </w:r>
    </w:p>
    <w:p w:rsidR="004D001B" w:rsidRDefault="00FF118F">
      <w:pPr>
        <w:pStyle w:val="a3"/>
        <w:spacing w:before="1"/>
      </w:pPr>
      <w:r>
        <w:t>Лабораторные</w:t>
      </w:r>
      <w:r>
        <w:rPr>
          <w:spacing w:val="-5"/>
        </w:rPr>
        <w:t xml:space="preserve"> </w:t>
      </w:r>
      <w:r>
        <w:t>и</w:t>
      </w:r>
      <w:r>
        <w:rPr>
          <w:spacing w:val="-3"/>
        </w:rPr>
        <w:t xml:space="preserve"> </w:t>
      </w:r>
      <w:r>
        <w:t>практические</w:t>
      </w:r>
      <w:r>
        <w:rPr>
          <w:spacing w:val="-4"/>
        </w:rPr>
        <w:t xml:space="preserve"> </w:t>
      </w:r>
      <w:r>
        <w:rPr>
          <w:spacing w:val="-2"/>
        </w:rPr>
        <w:t>работы:</w:t>
      </w:r>
    </w:p>
    <w:p w:rsidR="004D001B" w:rsidRDefault="00FF118F">
      <w:pPr>
        <w:pStyle w:val="a3"/>
        <w:ind w:right="580"/>
      </w:pPr>
      <w:r>
        <w:t>Лабораторная</w:t>
      </w:r>
      <w:r>
        <w:rPr>
          <w:spacing w:val="-3"/>
        </w:rPr>
        <w:t xml:space="preserve"> </w:t>
      </w:r>
      <w:r>
        <w:t>работа</w:t>
      </w:r>
      <w:r>
        <w:rPr>
          <w:spacing w:val="-2"/>
        </w:rPr>
        <w:t xml:space="preserve"> </w:t>
      </w:r>
      <w:r>
        <w:t>№</w:t>
      </w:r>
      <w:r>
        <w:rPr>
          <w:spacing w:val="-4"/>
        </w:rPr>
        <w:t xml:space="preserve"> </w:t>
      </w:r>
      <w:r>
        <w:t>1. «Изучение</w:t>
      </w:r>
      <w:r>
        <w:rPr>
          <w:spacing w:val="-4"/>
        </w:rPr>
        <w:t xml:space="preserve"> </w:t>
      </w:r>
      <w:r>
        <w:t>каталитической</w:t>
      </w:r>
      <w:r>
        <w:rPr>
          <w:spacing w:val="-3"/>
        </w:rPr>
        <w:t xml:space="preserve"> </w:t>
      </w:r>
      <w:r>
        <w:t>активнос</w:t>
      </w:r>
      <w:r>
        <w:t>ти</w:t>
      </w:r>
      <w:r>
        <w:rPr>
          <w:spacing w:val="-3"/>
        </w:rPr>
        <w:t xml:space="preserve"> </w:t>
      </w:r>
      <w:r>
        <w:t>ферментов</w:t>
      </w:r>
      <w:r>
        <w:rPr>
          <w:spacing w:val="-4"/>
        </w:rPr>
        <w:t xml:space="preserve"> </w:t>
      </w:r>
      <w:r>
        <w:t>(на</w:t>
      </w:r>
      <w:r>
        <w:rPr>
          <w:spacing w:val="-2"/>
        </w:rPr>
        <w:t xml:space="preserve"> </w:t>
      </w:r>
      <w:r>
        <w:t>примере</w:t>
      </w:r>
      <w:r>
        <w:rPr>
          <w:spacing w:val="-2"/>
        </w:rPr>
        <w:t xml:space="preserve"> </w:t>
      </w:r>
      <w:r>
        <w:t>амилазы или каталазы)».</w:t>
      </w:r>
    </w:p>
    <w:p w:rsidR="004D001B" w:rsidRDefault="00FF118F">
      <w:pPr>
        <w:pStyle w:val="a3"/>
        <w:ind w:right="580"/>
      </w:pPr>
      <w:r>
        <w:t>Лабораторная работа № 2. «Изучение строения клеток растений, животных и бактерий под микроскопом на готовых микропрепаратах и их описание».</w:t>
      </w:r>
    </w:p>
    <w:p w:rsidR="004D001B" w:rsidRDefault="00FF118F">
      <w:pPr>
        <w:pStyle w:val="a4"/>
        <w:numPr>
          <w:ilvl w:val="2"/>
          <w:numId w:val="64"/>
        </w:numPr>
        <w:tabs>
          <w:tab w:val="left" w:pos="1260"/>
        </w:tabs>
        <w:spacing w:line="275" w:lineRule="exact"/>
        <w:ind w:hanging="720"/>
        <w:jc w:val="both"/>
        <w:rPr>
          <w:sz w:val="24"/>
        </w:rPr>
      </w:pPr>
      <w:r>
        <w:rPr>
          <w:sz w:val="24"/>
        </w:rPr>
        <w:t>Тема</w:t>
      </w:r>
      <w:r>
        <w:rPr>
          <w:spacing w:val="-6"/>
          <w:sz w:val="24"/>
        </w:rPr>
        <w:t xml:space="preserve"> </w:t>
      </w:r>
      <w:r>
        <w:rPr>
          <w:sz w:val="24"/>
        </w:rPr>
        <w:t>4.</w:t>
      </w:r>
      <w:r>
        <w:rPr>
          <w:spacing w:val="-4"/>
          <w:sz w:val="24"/>
        </w:rPr>
        <w:t xml:space="preserve"> </w:t>
      </w:r>
      <w:r>
        <w:rPr>
          <w:sz w:val="24"/>
        </w:rPr>
        <w:t>Жизнедеятельность</w:t>
      </w:r>
      <w:r>
        <w:rPr>
          <w:spacing w:val="-3"/>
          <w:sz w:val="24"/>
        </w:rPr>
        <w:t xml:space="preserve"> </w:t>
      </w:r>
      <w:r>
        <w:rPr>
          <w:spacing w:val="-2"/>
          <w:sz w:val="24"/>
        </w:rPr>
        <w:t>клетки.</w:t>
      </w:r>
    </w:p>
    <w:p w:rsidR="004D001B" w:rsidRDefault="00FF118F">
      <w:pPr>
        <w:pStyle w:val="a3"/>
        <w:ind w:right="581"/>
      </w:pPr>
      <w:r>
        <w:t>Обмен веществ, или метаболизм. Ассимиляция (пластический обмен) и диссимиляция (энергетический обмен) – две стороны единого процесса метаболизма. Роль законов сохранения веществ и энергии в понимании метаболизма.</w:t>
      </w:r>
    </w:p>
    <w:p w:rsidR="004D001B" w:rsidRDefault="00FF118F">
      <w:pPr>
        <w:pStyle w:val="a3"/>
        <w:ind w:right="582"/>
      </w:pPr>
      <w:r>
        <w:t>Типы обмена веществ: автотрофный и гетеротр</w:t>
      </w:r>
      <w:r>
        <w:t>офный. Роль ферментов в обмене веществ и превращении энергии в клетке.</w:t>
      </w:r>
    </w:p>
    <w:p w:rsidR="004D001B" w:rsidRDefault="00FF118F">
      <w:pPr>
        <w:pStyle w:val="a3"/>
        <w:ind w:right="580"/>
      </w:pPr>
      <w:r>
        <w:t xml:space="preserve">Фотосинтез. Световая и темновая фазы фотосинтеза. Реакции фотосинтеза. Эффективность фотосинтеза. Значение фотосинтеза для жизни на Земле. Влияние условий среды на фотосинтез и способы </w:t>
      </w:r>
      <w:r>
        <w:t>повышения его продуктивности у культурных растений.</w:t>
      </w:r>
    </w:p>
    <w:p w:rsidR="004D001B" w:rsidRDefault="00FF118F">
      <w:pPr>
        <w:pStyle w:val="a3"/>
      </w:pPr>
      <w:r>
        <w:t>Хемосинтез.</w:t>
      </w:r>
      <w:r>
        <w:rPr>
          <w:spacing w:val="-6"/>
        </w:rPr>
        <w:t xml:space="preserve"> </w:t>
      </w:r>
      <w:r>
        <w:t>Хемосинтезирующие</w:t>
      </w:r>
      <w:r>
        <w:rPr>
          <w:spacing w:val="-4"/>
        </w:rPr>
        <w:t xml:space="preserve"> </w:t>
      </w:r>
      <w:r>
        <w:t>бактерии.</w:t>
      </w:r>
      <w:r>
        <w:rPr>
          <w:spacing w:val="-3"/>
        </w:rPr>
        <w:t xml:space="preserve"> </w:t>
      </w:r>
      <w:r>
        <w:t>Значение</w:t>
      </w:r>
      <w:r>
        <w:rPr>
          <w:spacing w:val="-4"/>
        </w:rPr>
        <w:t xml:space="preserve"> </w:t>
      </w:r>
      <w:r>
        <w:t>хемосинтеза</w:t>
      </w:r>
      <w:r>
        <w:rPr>
          <w:spacing w:val="-5"/>
        </w:rPr>
        <w:t xml:space="preserve"> </w:t>
      </w:r>
      <w:r>
        <w:t>для</w:t>
      </w:r>
      <w:r>
        <w:rPr>
          <w:spacing w:val="-3"/>
        </w:rPr>
        <w:t xml:space="preserve"> </w:t>
      </w:r>
      <w:r>
        <w:t>жизни</w:t>
      </w:r>
      <w:r>
        <w:rPr>
          <w:spacing w:val="-3"/>
        </w:rPr>
        <w:t xml:space="preserve"> </w:t>
      </w:r>
      <w:r>
        <w:t>на</w:t>
      </w:r>
      <w:r>
        <w:rPr>
          <w:spacing w:val="-4"/>
        </w:rPr>
        <w:t xml:space="preserve"> </w:t>
      </w:r>
      <w:r>
        <w:rPr>
          <w:spacing w:val="-2"/>
        </w:rPr>
        <w:t>Земле.</w:t>
      </w:r>
    </w:p>
    <w:p w:rsidR="004D001B" w:rsidRDefault="00FF118F">
      <w:pPr>
        <w:pStyle w:val="a3"/>
        <w:ind w:right="578"/>
      </w:pPr>
      <w:r>
        <w:t>Энергетический обмен в клетке. Расщепление веществ, выделение и аккумулирование энергии в клетке. Этапы энергетического обм</w:t>
      </w:r>
      <w:r>
        <w:t xml:space="preserve">ена. Гликолиз. Брожение и его виды. Кислородное окисление, или клеточное дыхание. Окислительное фосфорилирование. Эффективность энергетического </w:t>
      </w:r>
      <w:r>
        <w:rPr>
          <w:spacing w:val="-2"/>
        </w:rPr>
        <w:t>обмена.</w:t>
      </w:r>
    </w:p>
    <w:p w:rsidR="004D001B" w:rsidRDefault="00FF118F">
      <w:pPr>
        <w:pStyle w:val="a3"/>
        <w:ind w:right="574"/>
      </w:pPr>
      <w:r>
        <w:t xml:space="preserve">Реакции матричного синтеза. Генетическая информация и ДНК. Реализация генетической информации в клетке. </w:t>
      </w:r>
      <w:r>
        <w:t>Генетический код и его свойства. Транскрипция – матричный синтез РНК. Трансляция</w:t>
      </w:r>
      <w:r>
        <w:rPr>
          <w:spacing w:val="40"/>
        </w:rPr>
        <w:t xml:space="preserve"> </w:t>
      </w:r>
      <w:r>
        <w:t>–</w:t>
      </w:r>
      <w:r>
        <w:rPr>
          <w:spacing w:val="40"/>
        </w:rPr>
        <w:t xml:space="preserve"> </w:t>
      </w:r>
      <w:r>
        <w:t>биосинтез</w:t>
      </w:r>
      <w:r>
        <w:rPr>
          <w:spacing w:val="40"/>
        </w:rPr>
        <w:t xml:space="preserve"> </w:t>
      </w:r>
      <w:r>
        <w:t>белка.</w:t>
      </w:r>
      <w:r>
        <w:rPr>
          <w:spacing w:val="40"/>
        </w:rPr>
        <w:t xml:space="preserve"> </w:t>
      </w:r>
      <w:r>
        <w:t>Этапы</w:t>
      </w:r>
      <w:r>
        <w:rPr>
          <w:spacing w:val="40"/>
        </w:rPr>
        <w:t xml:space="preserve"> </w:t>
      </w:r>
      <w:r>
        <w:t>трансляции.</w:t>
      </w:r>
      <w:r>
        <w:rPr>
          <w:spacing w:val="40"/>
        </w:rPr>
        <w:t xml:space="preserve"> </w:t>
      </w:r>
      <w:r>
        <w:t>Кодирование</w:t>
      </w:r>
      <w:r>
        <w:rPr>
          <w:spacing w:val="40"/>
        </w:rPr>
        <w:t xml:space="preserve"> </w:t>
      </w:r>
      <w:r>
        <w:t>аминокислот.</w:t>
      </w:r>
      <w:r>
        <w:rPr>
          <w:spacing w:val="40"/>
        </w:rPr>
        <w:t xml:space="preserve"> </w:t>
      </w:r>
      <w:r>
        <w:t>Роль</w:t>
      </w:r>
      <w:r>
        <w:rPr>
          <w:spacing w:val="40"/>
        </w:rPr>
        <w:t xml:space="preserve"> </w:t>
      </w:r>
      <w:r>
        <w:t>рибосом</w:t>
      </w:r>
      <w:r>
        <w:rPr>
          <w:spacing w:val="40"/>
        </w:rPr>
        <w:t xml:space="preserve"> </w:t>
      </w:r>
      <w:r>
        <w:t>в</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t>биосинтезе</w:t>
      </w:r>
      <w:r>
        <w:rPr>
          <w:spacing w:val="-5"/>
        </w:rPr>
        <w:t xml:space="preserve"> </w:t>
      </w:r>
      <w:r>
        <w:rPr>
          <w:spacing w:val="-2"/>
        </w:rPr>
        <w:t>белка.</w:t>
      </w:r>
    </w:p>
    <w:p w:rsidR="004D001B" w:rsidRDefault="00FF118F">
      <w:pPr>
        <w:pStyle w:val="a3"/>
        <w:ind w:right="575"/>
      </w:pPr>
      <w:r>
        <w:t>Неклеточные</w:t>
      </w:r>
      <w:r>
        <w:rPr>
          <w:spacing w:val="-6"/>
        </w:rPr>
        <w:t xml:space="preserve"> </w:t>
      </w:r>
      <w:r>
        <w:t>формы</w:t>
      </w:r>
      <w:r>
        <w:rPr>
          <w:spacing w:val="-4"/>
        </w:rPr>
        <w:t xml:space="preserve"> </w:t>
      </w:r>
      <w:r>
        <w:t>жизни</w:t>
      </w:r>
      <w:r>
        <w:rPr>
          <w:spacing w:val="-1"/>
        </w:rPr>
        <w:t xml:space="preserve"> </w:t>
      </w:r>
      <w:r>
        <w:t>–</w:t>
      </w:r>
      <w:r>
        <w:rPr>
          <w:spacing w:val="-4"/>
        </w:rPr>
        <w:t xml:space="preserve"> </w:t>
      </w:r>
      <w:r>
        <w:t>вирусы.</w:t>
      </w:r>
      <w:r>
        <w:rPr>
          <w:spacing w:val="-4"/>
        </w:rPr>
        <w:t xml:space="preserve"> </w:t>
      </w:r>
      <w:r>
        <w:t>История</w:t>
      </w:r>
      <w:r>
        <w:rPr>
          <w:spacing w:val="-2"/>
        </w:rPr>
        <w:t xml:space="preserve"> </w:t>
      </w:r>
      <w:r>
        <w:t>открытия</w:t>
      </w:r>
      <w:r>
        <w:rPr>
          <w:spacing w:val="-6"/>
        </w:rPr>
        <w:t xml:space="preserve"> </w:t>
      </w:r>
      <w:r>
        <w:t>вирусов</w:t>
      </w:r>
      <w:r>
        <w:rPr>
          <w:spacing w:val="-5"/>
        </w:rPr>
        <w:t xml:space="preserve"> </w:t>
      </w:r>
      <w:r>
        <w:t>(Д.</w:t>
      </w:r>
      <w:r>
        <w:t>И.</w:t>
      </w:r>
      <w:r>
        <w:rPr>
          <w:spacing w:val="-4"/>
        </w:rPr>
        <w:t xml:space="preserve"> </w:t>
      </w:r>
      <w:r>
        <w:t>Ивановский).</w:t>
      </w:r>
      <w:r>
        <w:rPr>
          <w:spacing w:val="-4"/>
        </w:rPr>
        <w:t xml:space="preserve"> </w:t>
      </w:r>
      <w:r>
        <w:t>Особенности строения и жизненный цикл вирусов. Бактериофаги. Болезни растений, животных и человека, вызываемые вирусами. Вирус иммунодефицита человека (ВИЧ) – возбудитель СПИДа. Обратная транскрипция, ревертаза и интеграза. Профилактика рас</w:t>
      </w:r>
      <w:r>
        <w:t>пространения вирусных заболеваний.</w:t>
      </w:r>
    </w:p>
    <w:p w:rsidR="004D001B" w:rsidRDefault="00FF118F">
      <w:pPr>
        <w:pStyle w:val="a3"/>
      </w:pPr>
      <w:r>
        <w:t>Демонстрации:</w:t>
      </w:r>
      <w:r>
        <w:rPr>
          <w:spacing w:val="-3"/>
        </w:rPr>
        <w:t xml:space="preserve"> </w:t>
      </w:r>
      <w:r>
        <w:t>Портреты:</w:t>
      </w:r>
      <w:r>
        <w:rPr>
          <w:spacing w:val="-3"/>
        </w:rPr>
        <w:t xml:space="preserve"> </w:t>
      </w:r>
      <w:r>
        <w:t>Н.К.</w:t>
      </w:r>
      <w:r>
        <w:rPr>
          <w:spacing w:val="-2"/>
        </w:rPr>
        <w:t xml:space="preserve"> </w:t>
      </w:r>
      <w:r>
        <w:t>Кольцов,</w:t>
      </w:r>
      <w:r>
        <w:rPr>
          <w:spacing w:val="-3"/>
        </w:rPr>
        <w:t xml:space="preserve"> </w:t>
      </w:r>
      <w:r>
        <w:t>Д.И.</w:t>
      </w:r>
      <w:r>
        <w:rPr>
          <w:spacing w:val="-2"/>
        </w:rPr>
        <w:t xml:space="preserve"> </w:t>
      </w:r>
      <w:r>
        <w:t>Ивановский,</w:t>
      </w:r>
      <w:r>
        <w:rPr>
          <w:spacing w:val="-3"/>
        </w:rPr>
        <w:t xml:space="preserve"> </w:t>
      </w:r>
      <w:r>
        <w:t>К.А.</w:t>
      </w:r>
      <w:r>
        <w:rPr>
          <w:spacing w:val="-2"/>
        </w:rPr>
        <w:t xml:space="preserve"> Тимирязев.</w:t>
      </w:r>
    </w:p>
    <w:p w:rsidR="004D001B" w:rsidRDefault="00FF118F">
      <w:pPr>
        <w:pStyle w:val="a3"/>
      </w:pPr>
      <w:r>
        <w:t>Таблицы</w:t>
      </w:r>
      <w:r>
        <w:rPr>
          <w:spacing w:val="34"/>
        </w:rPr>
        <w:t xml:space="preserve"> </w:t>
      </w:r>
      <w:r>
        <w:t>и</w:t>
      </w:r>
      <w:r>
        <w:rPr>
          <w:spacing w:val="37"/>
        </w:rPr>
        <w:t xml:space="preserve"> </w:t>
      </w:r>
      <w:r>
        <w:t>схемы:</w:t>
      </w:r>
      <w:r>
        <w:rPr>
          <w:spacing w:val="39"/>
        </w:rPr>
        <w:t xml:space="preserve"> </w:t>
      </w:r>
      <w:r>
        <w:t>«Типы</w:t>
      </w:r>
      <w:r>
        <w:rPr>
          <w:spacing w:val="34"/>
        </w:rPr>
        <w:t xml:space="preserve"> </w:t>
      </w:r>
      <w:r>
        <w:t>питания»,</w:t>
      </w:r>
      <w:r>
        <w:rPr>
          <w:spacing w:val="39"/>
        </w:rPr>
        <w:t xml:space="preserve"> </w:t>
      </w:r>
      <w:r>
        <w:t>«Метаболизм»,</w:t>
      </w:r>
      <w:r>
        <w:rPr>
          <w:spacing w:val="39"/>
        </w:rPr>
        <w:t xml:space="preserve"> </w:t>
      </w:r>
      <w:r>
        <w:t>«Митохондрия»,</w:t>
      </w:r>
      <w:r>
        <w:rPr>
          <w:spacing w:val="41"/>
        </w:rPr>
        <w:t xml:space="preserve"> </w:t>
      </w:r>
      <w:r>
        <w:t>«Энергетический</w:t>
      </w:r>
      <w:r>
        <w:rPr>
          <w:spacing w:val="36"/>
        </w:rPr>
        <w:t xml:space="preserve"> </w:t>
      </w:r>
      <w:r>
        <w:rPr>
          <w:spacing w:val="-2"/>
        </w:rPr>
        <w:t>обмен»,</w:t>
      </w:r>
    </w:p>
    <w:p w:rsidR="004D001B" w:rsidRDefault="00FF118F">
      <w:pPr>
        <w:pStyle w:val="a3"/>
      </w:pPr>
      <w:r>
        <w:t>«Хлоропласт»,</w:t>
      </w:r>
      <w:r>
        <w:rPr>
          <w:spacing w:val="-5"/>
        </w:rPr>
        <w:t xml:space="preserve"> </w:t>
      </w:r>
      <w:r>
        <w:t>«Фотосинтез»,</w:t>
      </w:r>
      <w:r>
        <w:rPr>
          <w:spacing w:val="-4"/>
        </w:rPr>
        <w:t xml:space="preserve"> </w:t>
      </w:r>
      <w:r>
        <w:t>«Строение</w:t>
      </w:r>
      <w:r>
        <w:rPr>
          <w:spacing w:val="-8"/>
        </w:rPr>
        <w:t xml:space="preserve"> </w:t>
      </w:r>
      <w:r>
        <w:t>ДНК»,</w:t>
      </w:r>
      <w:r>
        <w:rPr>
          <w:spacing w:val="-3"/>
        </w:rPr>
        <w:t xml:space="preserve"> </w:t>
      </w:r>
      <w:r>
        <w:t>«Строение</w:t>
      </w:r>
      <w:r>
        <w:rPr>
          <w:spacing w:val="-8"/>
        </w:rPr>
        <w:t xml:space="preserve"> </w:t>
      </w:r>
      <w:r>
        <w:t>и</w:t>
      </w:r>
      <w:r>
        <w:rPr>
          <w:spacing w:val="-8"/>
        </w:rPr>
        <w:t xml:space="preserve"> </w:t>
      </w:r>
      <w:r>
        <w:t>функционирование</w:t>
      </w:r>
      <w:r>
        <w:rPr>
          <w:spacing w:val="-8"/>
        </w:rPr>
        <w:t xml:space="preserve"> </w:t>
      </w:r>
      <w:r>
        <w:rPr>
          <w:spacing w:val="-2"/>
        </w:rPr>
        <w:t>гена»,</w:t>
      </w:r>
    </w:p>
    <w:p w:rsidR="004D001B" w:rsidRDefault="00FF118F">
      <w:pPr>
        <w:pStyle w:val="a3"/>
        <w:ind w:right="586"/>
      </w:pPr>
      <w:r>
        <w:t>«Синтез белка», «Генетический код», «Вирусы», «Бактериофаги», «Строение и жизненный цикл вируса СПИДа, бактериофага», «Репликация ДНК».</w:t>
      </w:r>
    </w:p>
    <w:p w:rsidR="004D001B" w:rsidRDefault="00FF118F">
      <w:pPr>
        <w:pStyle w:val="a3"/>
      </w:pPr>
      <w:r>
        <w:t>Оборудование:</w:t>
      </w:r>
      <w:r>
        <w:rPr>
          <w:spacing w:val="-9"/>
        </w:rPr>
        <w:t xml:space="preserve"> </w:t>
      </w:r>
      <w:r>
        <w:t>модели-аппликации</w:t>
      </w:r>
      <w:r>
        <w:rPr>
          <w:spacing w:val="-3"/>
        </w:rPr>
        <w:t xml:space="preserve"> </w:t>
      </w:r>
      <w:r>
        <w:t>«Удвоение</w:t>
      </w:r>
      <w:r>
        <w:rPr>
          <w:spacing w:val="-7"/>
        </w:rPr>
        <w:t xml:space="preserve"> </w:t>
      </w:r>
      <w:r>
        <w:t>ДНК</w:t>
      </w:r>
      <w:r>
        <w:rPr>
          <w:spacing w:val="-6"/>
        </w:rPr>
        <w:t xml:space="preserve"> </w:t>
      </w:r>
      <w:r>
        <w:t>и</w:t>
      </w:r>
      <w:r>
        <w:rPr>
          <w:spacing w:val="-6"/>
        </w:rPr>
        <w:t xml:space="preserve"> </w:t>
      </w:r>
      <w:r>
        <w:t>транскрипция»,</w:t>
      </w:r>
      <w:r>
        <w:rPr>
          <w:spacing w:val="-4"/>
        </w:rPr>
        <w:t xml:space="preserve"> </w:t>
      </w:r>
      <w:r>
        <w:t>«Биосинтез</w:t>
      </w:r>
      <w:r>
        <w:rPr>
          <w:spacing w:val="-6"/>
        </w:rPr>
        <w:t xml:space="preserve"> </w:t>
      </w:r>
      <w:r>
        <w:rPr>
          <w:spacing w:val="-2"/>
        </w:rPr>
        <w:t>белка»,</w:t>
      </w:r>
    </w:p>
    <w:p w:rsidR="004D001B" w:rsidRDefault="00FF118F">
      <w:pPr>
        <w:pStyle w:val="a3"/>
      </w:pPr>
      <w:r>
        <w:t>«Строение</w:t>
      </w:r>
      <w:r>
        <w:rPr>
          <w:spacing w:val="-8"/>
        </w:rPr>
        <w:t xml:space="preserve"> </w:t>
      </w:r>
      <w:r>
        <w:t>клетки»,</w:t>
      </w:r>
      <w:r>
        <w:rPr>
          <w:spacing w:val="-4"/>
        </w:rPr>
        <w:t xml:space="preserve"> </w:t>
      </w:r>
      <w:r>
        <w:t>модель</w:t>
      </w:r>
      <w:r>
        <w:rPr>
          <w:spacing w:val="-4"/>
        </w:rPr>
        <w:t xml:space="preserve"> </w:t>
      </w:r>
      <w:r>
        <w:t>структуры</w:t>
      </w:r>
      <w:r>
        <w:rPr>
          <w:spacing w:val="-3"/>
        </w:rPr>
        <w:t xml:space="preserve"> </w:t>
      </w:r>
      <w:r>
        <w:rPr>
          <w:spacing w:val="-4"/>
        </w:rPr>
        <w:t>ДНК.</w:t>
      </w:r>
    </w:p>
    <w:p w:rsidR="004D001B" w:rsidRDefault="00FF118F">
      <w:pPr>
        <w:pStyle w:val="a4"/>
        <w:numPr>
          <w:ilvl w:val="2"/>
          <w:numId w:val="64"/>
        </w:numPr>
        <w:tabs>
          <w:tab w:val="left" w:pos="1260"/>
        </w:tabs>
        <w:ind w:hanging="720"/>
        <w:jc w:val="both"/>
        <w:rPr>
          <w:sz w:val="24"/>
        </w:rPr>
      </w:pPr>
      <w:r>
        <w:rPr>
          <w:sz w:val="24"/>
        </w:rPr>
        <w:t>Тема</w:t>
      </w:r>
      <w:r>
        <w:rPr>
          <w:spacing w:val="-7"/>
          <w:sz w:val="24"/>
        </w:rPr>
        <w:t xml:space="preserve"> </w:t>
      </w:r>
      <w:r>
        <w:rPr>
          <w:sz w:val="24"/>
        </w:rPr>
        <w:t>5.</w:t>
      </w:r>
      <w:r>
        <w:rPr>
          <w:spacing w:val="-4"/>
          <w:sz w:val="24"/>
        </w:rPr>
        <w:t xml:space="preserve"> </w:t>
      </w:r>
      <w:r>
        <w:rPr>
          <w:sz w:val="24"/>
        </w:rPr>
        <w:t>Размножение</w:t>
      </w:r>
      <w:r>
        <w:rPr>
          <w:spacing w:val="-4"/>
          <w:sz w:val="24"/>
        </w:rPr>
        <w:t xml:space="preserve"> </w:t>
      </w:r>
      <w:r>
        <w:rPr>
          <w:sz w:val="24"/>
        </w:rPr>
        <w:t>и</w:t>
      </w:r>
      <w:r>
        <w:rPr>
          <w:spacing w:val="-4"/>
          <w:sz w:val="24"/>
        </w:rPr>
        <w:t xml:space="preserve"> </w:t>
      </w:r>
      <w:r>
        <w:rPr>
          <w:sz w:val="24"/>
        </w:rPr>
        <w:t>индивидуальное</w:t>
      </w:r>
      <w:r>
        <w:rPr>
          <w:spacing w:val="-4"/>
          <w:sz w:val="24"/>
        </w:rPr>
        <w:t xml:space="preserve"> </w:t>
      </w:r>
      <w:r>
        <w:rPr>
          <w:sz w:val="24"/>
        </w:rPr>
        <w:t>развитие</w:t>
      </w:r>
      <w:r>
        <w:rPr>
          <w:spacing w:val="-4"/>
          <w:sz w:val="24"/>
        </w:rPr>
        <w:t xml:space="preserve"> </w:t>
      </w:r>
      <w:r>
        <w:rPr>
          <w:spacing w:val="-2"/>
          <w:sz w:val="24"/>
        </w:rPr>
        <w:t>организмов.</w:t>
      </w:r>
    </w:p>
    <w:p w:rsidR="004D001B" w:rsidRDefault="00FF118F">
      <w:pPr>
        <w:pStyle w:val="a3"/>
        <w:ind w:right="581"/>
      </w:pPr>
      <w:r>
        <w:t>Клеточный цикл, или жизненный цикл клетки. Интерфаза и митоз. Процессы, протекающие в интерфазе. Репликация – реакция матричного синтеза ДНК. Строение хромосом. Хромосомный набор – кариотип. Диплоидный</w:t>
      </w:r>
      <w:r>
        <w:rPr>
          <w:spacing w:val="-2"/>
        </w:rPr>
        <w:t xml:space="preserve"> </w:t>
      </w:r>
      <w:r>
        <w:t>и гаплоидный</w:t>
      </w:r>
      <w:r>
        <w:rPr>
          <w:spacing w:val="-2"/>
        </w:rPr>
        <w:t xml:space="preserve"> </w:t>
      </w:r>
      <w:r>
        <w:t>хромосомные</w:t>
      </w:r>
      <w:r>
        <w:rPr>
          <w:spacing w:val="-2"/>
        </w:rPr>
        <w:t xml:space="preserve"> </w:t>
      </w:r>
      <w:r>
        <w:t>наборы. Хроматиды.</w:t>
      </w:r>
      <w:r>
        <w:rPr>
          <w:spacing w:val="-1"/>
        </w:rPr>
        <w:t xml:space="preserve"> </w:t>
      </w:r>
      <w:r>
        <w:t>Цитологиче</w:t>
      </w:r>
      <w:r>
        <w:t>ские основы размножения и индивидуального развития организмов.</w:t>
      </w:r>
    </w:p>
    <w:p w:rsidR="004D001B" w:rsidRDefault="00FF118F">
      <w:pPr>
        <w:pStyle w:val="a3"/>
        <w:spacing w:before="1"/>
        <w:ind w:right="585"/>
      </w:pPr>
      <w:r>
        <w:t>Деление клетки – митоз. Стадии митоза. Процессы, происходящие на разных стадиях митоза. Биологический смысл митоза.</w:t>
      </w:r>
    </w:p>
    <w:p w:rsidR="004D001B" w:rsidRDefault="00FF118F">
      <w:pPr>
        <w:pStyle w:val="a3"/>
      </w:pPr>
      <w:r>
        <w:t>Программируемая</w:t>
      </w:r>
      <w:r>
        <w:rPr>
          <w:spacing w:val="-3"/>
        </w:rPr>
        <w:t xml:space="preserve"> </w:t>
      </w:r>
      <w:r>
        <w:t>гибель</w:t>
      </w:r>
      <w:r>
        <w:rPr>
          <w:spacing w:val="-2"/>
        </w:rPr>
        <w:t xml:space="preserve"> </w:t>
      </w:r>
      <w:r>
        <w:t>клетки</w:t>
      </w:r>
      <w:r>
        <w:rPr>
          <w:spacing w:val="1"/>
        </w:rPr>
        <w:t xml:space="preserve"> </w:t>
      </w:r>
      <w:r>
        <w:t>–</w:t>
      </w:r>
      <w:r>
        <w:rPr>
          <w:spacing w:val="-2"/>
        </w:rPr>
        <w:t xml:space="preserve"> апоптоз.</w:t>
      </w:r>
    </w:p>
    <w:p w:rsidR="004D001B" w:rsidRDefault="00FF118F">
      <w:pPr>
        <w:pStyle w:val="a3"/>
        <w:ind w:right="575"/>
      </w:pPr>
      <w:r>
        <w:t>Формы размножения организмов: беспол</w:t>
      </w:r>
      <w:r>
        <w:t>ое и половое. Виды бесполого размножения: деление надвое, почкование одно и многоклеточных, спорообразование, вегетативное размножение. Искусственное клонирование организмов, его значение для селекции.</w:t>
      </w:r>
    </w:p>
    <w:p w:rsidR="004D001B" w:rsidRDefault="00FF118F">
      <w:pPr>
        <w:pStyle w:val="a3"/>
      </w:pPr>
      <w:r>
        <w:t>Половое</w:t>
      </w:r>
      <w:r>
        <w:rPr>
          <w:spacing w:val="-4"/>
        </w:rPr>
        <w:t xml:space="preserve"> </w:t>
      </w:r>
      <w:r>
        <w:t>размножение,</w:t>
      </w:r>
      <w:r>
        <w:rPr>
          <w:spacing w:val="-1"/>
        </w:rPr>
        <w:t xml:space="preserve"> </w:t>
      </w:r>
      <w:r>
        <w:t>его</w:t>
      </w:r>
      <w:r>
        <w:rPr>
          <w:spacing w:val="-2"/>
        </w:rPr>
        <w:t xml:space="preserve"> </w:t>
      </w:r>
      <w:r>
        <w:t>отличия</w:t>
      </w:r>
      <w:r>
        <w:rPr>
          <w:spacing w:val="-1"/>
        </w:rPr>
        <w:t xml:space="preserve"> </w:t>
      </w:r>
      <w:r>
        <w:t>от</w:t>
      </w:r>
      <w:r>
        <w:rPr>
          <w:spacing w:val="-1"/>
        </w:rPr>
        <w:t xml:space="preserve"> </w:t>
      </w:r>
      <w:r>
        <w:rPr>
          <w:spacing w:val="-2"/>
        </w:rPr>
        <w:t>бесполого.</w:t>
      </w:r>
    </w:p>
    <w:p w:rsidR="004D001B" w:rsidRDefault="00FF118F">
      <w:pPr>
        <w:pStyle w:val="a3"/>
        <w:ind w:right="577"/>
      </w:pPr>
      <w:r>
        <w:t>Мейоз.</w:t>
      </w:r>
      <w:r>
        <w:rPr>
          <w:spacing w:val="-14"/>
        </w:rPr>
        <w:t xml:space="preserve"> </w:t>
      </w:r>
      <w:r>
        <w:t>Стадии</w:t>
      </w:r>
      <w:r>
        <w:rPr>
          <w:spacing w:val="-14"/>
        </w:rPr>
        <w:t xml:space="preserve"> </w:t>
      </w:r>
      <w:r>
        <w:t>мейоза.</w:t>
      </w:r>
      <w:r>
        <w:rPr>
          <w:spacing w:val="-14"/>
        </w:rPr>
        <w:t xml:space="preserve"> </w:t>
      </w:r>
      <w:r>
        <w:t>Процессы,</w:t>
      </w:r>
      <w:r>
        <w:rPr>
          <w:spacing w:val="-15"/>
        </w:rPr>
        <w:t xml:space="preserve"> </w:t>
      </w:r>
      <w:r>
        <w:t>происходящие</w:t>
      </w:r>
      <w:r>
        <w:rPr>
          <w:spacing w:val="-15"/>
        </w:rPr>
        <w:t xml:space="preserve"> </w:t>
      </w:r>
      <w:r>
        <w:t>на</w:t>
      </w:r>
      <w:r>
        <w:rPr>
          <w:spacing w:val="-15"/>
        </w:rPr>
        <w:t xml:space="preserve"> </w:t>
      </w:r>
      <w:r>
        <w:t>стадиях</w:t>
      </w:r>
      <w:r>
        <w:rPr>
          <w:spacing w:val="-12"/>
        </w:rPr>
        <w:t xml:space="preserve"> </w:t>
      </w:r>
      <w:r>
        <w:t>мейоза.</w:t>
      </w:r>
      <w:r>
        <w:rPr>
          <w:spacing w:val="-14"/>
        </w:rPr>
        <w:t xml:space="preserve"> </w:t>
      </w:r>
      <w:r>
        <w:t>Поведение</w:t>
      </w:r>
      <w:r>
        <w:rPr>
          <w:spacing w:val="-15"/>
        </w:rPr>
        <w:t xml:space="preserve"> </w:t>
      </w:r>
      <w:r>
        <w:t>хромосом</w:t>
      </w:r>
      <w:r>
        <w:rPr>
          <w:spacing w:val="-15"/>
        </w:rPr>
        <w:t xml:space="preserve"> </w:t>
      </w:r>
      <w:r>
        <w:t>в</w:t>
      </w:r>
      <w:r>
        <w:rPr>
          <w:spacing w:val="-15"/>
        </w:rPr>
        <w:t xml:space="preserve"> </w:t>
      </w:r>
      <w:r>
        <w:t>мейозе. Кроссинговер. Биологический смысл и значение мейоза.</w:t>
      </w:r>
    </w:p>
    <w:p w:rsidR="004D001B" w:rsidRDefault="00FF118F">
      <w:pPr>
        <w:pStyle w:val="a3"/>
        <w:ind w:right="577"/>
      </w:pPr>
      <w:r>
        <w:t>Гаметогенез – процесс образования половых клеток у животных. Половые железы: семенники и яичники. Образование и разви</w:t>
      </w:r>
      <w:r>
        <w:t xml:space="preserve">тие половых клеток – гамет (сперматозоид, яйцеклетка) – сперматогенез и оогенез. Особенности строения яйцеклеток и сперматозоидов. Оплодотворение. </w:t>
      </w:r>
      <w:r>
        <w:rPr>
          <w:spacing w:val="-2"/>
        </w:rPr>
        <w:t>Партеногенез.</w:t>
      </w:r>
    </w:p>
    <w:p w:rsidR="004D001B" w:rsidRDefault="00FF118F">
      <w:pPr>
        <w:pStyle w:val="a3"/>
        <w:spacing w:before="1"/>
        <w:ind w:right="576"/>
      </w:pPr>
      <w:r>
        <w:t>Индивидуальное развитие (онтогенез). Эмбриональное развитие (эмбриогенез). Этапы эмбрионального</w:t>
      </w:r>
      <w:r>
        <w:t xml:space="preserve"> развития у позвоночных животных: дробление, гаструляция, органогенез. Постэмбриональное развитие. Типы постэмбрионального развития: прямое, непрямое (личиночное).</w:t>
      </w:r>
      <w:r>
        <w:rPr>
          <w:spacing w:val="-2"/>
        </w:rPr>
        <w:t xml:space="preserve"> </w:t>
      </w:r>
      <w:r>
        <w:t>Влияние</w:t>
      </w:r>
      <w:r>
        <w:rPr>
          <w:spacing w:val="-3"/>
        </w:rPr>
        <w:t xml:space="preserve"> </w:t>
      </w:r>
      <w:r>
        <w:t>среды</w:t>
      </w:r>
      <w:r>
        <w:rPr>
          <w:spacing w:val="-2"/>
        </w:rPr>
        <w:t xml:space="preserve"> </w:t>
      </w:r>
      <w:r>
        <w:t>на</w:t>
      </w:r>
      <w:r>
        <w:rPr>
          <w:spacing w:val="-1"/>
        </w:rPr>
        <w:t xml:space="preserve"> </w:t>
      </w:r>
      <w:r>
        <w:t>развитие</w:t>
      </w:r>
      <w:r>
        <w:rPr>
          <w:spacing w:val="-3"/>
        </w:rPr>
        <w:t xml:space="preserve"> </w:t>
      </w:r>
      <w:r>
        <w:t>организмов,</w:t>
      </w:r>
      <w:r>
        <w:rPr>
          <w:spacing w:val="-2"/>
        </w:rPr>
        <w:t xml:space="preserve"> </w:t>
      </w:r>
      <w:r>
        <w:t>факторы,</w:t>
      </w:r>
      <w:r>
        <w:rPr>
          <w:spacing w:val="-2"/>
        </w:rPr>
        <w:t xml:space="preserve"> </w:t>
      </w:r>
      <w:r>
        <w:t>способные</w:t>
      </w:r>
      <w:r>
        <w:rPr>
          <w:spacing w:val="-4"/>
        </w:rPr>
        <w:t xml:space="preserve"> </w:t>
      </w:r>
      <w:r>
        <w:t>вызывать</w:t>
      </w:r>
      <w:r>
        <w:rPr>
          <w:spacing w:val="-1"/>
        </w:rPr>
        <w:t xml:space="preserve"> </w:t>
      </w:r>
      <w:r>
        <w:t xml:space="preserve">врождённые </w:t>
      </w:r>
      <w:r>
        <w:rPr>
          <w:spacing w:val="-2"/>
        </w:rPr>
        <w:t>уродства.</w:t>
      </w:r>
    </w:p>
    <w:p w:rsidR="004D001B" w:rsidRDefault="00FF118F">
      <w:pPr>
        <w:pStyle w:val="a3"/>
        <w:jc w:val="left"/>
      </w:pPr>
      <w:r>
        <w:t>Рост</w:t>
      </w:r>
      <w:r>
        <w:rPr>
          <w:spacing w:val="-3"/>
        </w:rPr>
        <w:t xml:space="preserve"> </w:t>
      </w:r>
      <w:r>
        <w:t>и</w:t>
      </w:r>
      <w:r>
        <w:rPr>
          <w:spacing w:val="-3"/>
        </w:rPr>
        <w:t xml:space="preserve"> </w:t>
      </w:r>
      <w:r>
        <w:t>развитие</w:t>
      </w:r>
      <w:r>
        <w:rPr>
          <w:spacing w:val="-4"/>
        </w:rPr>
        <w:t xml:space="preserve"> </w:t>
      </w:r>
      <w:r>
        <w:t>растений.</w:t>
      </w:r>
      <w:r>
        <w:rPr>
          <w:spacing w:val="-3"/>
        </w:rPr>
        <w:t xml:space="preserve"> </w:t>
      </w:r>
      <w:r>
        <w:t>Онтогенез</w:t>
      </w:r>
      <w:r>
        <w:rPr>
          <w:spacing w:val="-3"/>
        </w:rPr>
        <w:t xml:space="preserve"> </w:t>
      </w:r>
      <w:r>
        <w:t>цветкового</w:t>
      </w:r>
      <w:r>
        <w:rPr>
          <w:spacing w:val="-3"/>
        </w:rPr>
        <w:t xml:space="preserve"> </w:t>
      </w:r>
      <w:r>
        <w:t>растения:</w:t>
      </w:r>
      <w:r>
        <w:rPr>
          <w:spacing w:val="-3"/>
        </w:rPr>
        <w:t xml:space="preserve"> </w:t>
      </w:r>
      <w:r>
        <w:t>строение</w:t>
      </w:r>
      <w:r>
        <w:rPr>
          <w:spacing w:val="-4"/>
        </w:rPr>
        <w:t xml:space="preserve"> </w:t>
      </w:r>
      <w:r>
        <w:t>семени,</w:t>
      </w:r>
      <w:r>
        <w:rPr>
          <w:spacing w:val="-3"/>
        </w:rPr>
        <w:t xml:space="preserve"> </w:t>
      </w:r>
      <w:r>
        <w:t>стадии</w:t>
      </w:r>
      <w:r>
        <w:rPr>
          <w:spacing w:val="-3"/>
        </w:rPr>
        <w:t xml:space="preserve"> </w:t>
      </w:r>
      <w:r>
        <w:t xml:space="preserve">развития. </w:t>
      </w:r>
      <w:r>
        <w:rPr>
          <w:spacing w:val="-2"/>
        </w:rPr>
        <w:t>Демонстрации:</w:t>
      </w:r>
    </w:p>
    <w:p w:rsidR="004D001B" w:rsidRDefault="00FF118F">
      <w:pPr>
        <w:pStyle w:val="a3"/>
        <w:jc w:val="left"/>
      </w:pPr>
      <w:r>
        <w:t>Таблицы</w:t>
      </w:r>
      <w:r>
        <w:rPr>
          <w:spacing w:val="40"/>
        </w:rPr>
        <w:t xml:space="preserve"> </w:t>
      </w:r>
      <w:r>
        <w:t>и</w:t>
      </w:r>
      <w:r>
        <w:rPr>
          <w:spacing w:val="40"/>
        </w:rPr>
        <w:t xml:space="preserve"> </w:t>
      </w:r>
      <w:r>
        <w:t>схемы:</w:t>
      </w:r>
      <w:r>
        <w:rPr>
          <w:spacing w:val="40"/>
        </w:rPr>
        <w:t xml:space="preserve"> </w:t>
      </w:r>
      <w:r>
        <w:t>«Формы</w:t>
      </w:r>
      <w:r>
        <w:rPr>
          <w:spacing w:val="40"/>
        </w:rPr>
        <w:t xml:space="preserve"> </w:t>
      </w:r>
      <w:r>
        <w:t>размножения</w:t>
      </w:r>
      <w:r>
        <w:rPr>
          <w:spacing w:val="40"/>
        </w:rPr>
        <w:t xml:space="preserve"> </w:t>
      </w:r>
      <w:r>
        <w:t>организмов»,</w:t>
      </w:r>
      <w:r>
        <w:rPr>
          <w:spacing w:val="40"/>
        </w:rPr>
        <w:t xml:space="preserve"> </w:t>
      </w:r>
      <w:r>
        <w:t>«Двойное</w:t>
      </w:r>
      <w:r>
        <w:rPr>
          <w:spacing w:val="40"/>
        </w:rPr>
        <w:t xml:space="preserve"> </w:t>
      </w:r>
      <w:r>
        <w:t>оплодотворение</w:t>
      </w:r>
      <w:r>
        <w:rPr>
          <w:spacing w:val="40"/>
        </w:rPr>
        <w:t xml:space="preserve"> </w:t>
      </w:r>
      <w:r>
        <w:t>у</w:t>
      </w:r>
      <w:r>
        <w:rPr>
          <w:spacing w:val="34"/>
        </w:rPr>
        <w:t xml:space="preserve"> </w:t>
      </w:r>
      <w:r>
        <w:t>цветковых растений», «Вегетативное размножение растений», «Деление клетки бактери</w:t>
      </w:r>
      <w:r>
        <w:t>й»,</w:t>
      </w:r>
    </w:p>
    <w:p w:rsidR="004D001B" w:rsidRDefault="00FF118F">
      <w:pPr>
        <w:pStyle w:val="a3"/>
        <w:jc w:val="left"/>
      </w:pPr>
      <w:r>
        <w:t>«Строение</w:t>
      </w:r>
      <w:r>
        <w:rPr>
          <w:spacing w:val="-8"/>
        </w:rPr>
        <w:t xml:space="preserve"> </w:t>
      </w:r>
      <w:r>
        <w:t>половых</w:t>
      </w:r>
      <w:r>
        <w:rPr>
          <w:spacing w:val="-5"/>
        </w:rPr>
        <w:t xml:space="preserve"> </w:t>
      </w:r>
      <w:r>
        <w:t>клеток»,</w:t>
      </w:r>
      <w:r>
        <w:rPr>
          <w:spacing w:val="-3"/>
        </w:rPr>
        <w:t xml:space="preserve"> </w:t>
      </w:r>
      <w:r>
        <w:t>«Строение</w:t>
      </w:r>
      <w:r>
        <w:rPr>
          <w:spacing w:val="-7"/>
        </w:rPr>
        <w:t xml:space="preserve"> </w:t>
      </w:r>
      <w:r>
        <w:t>хромосомы»,</w:t>
      </w:r>
      <w:r>
        <w:rPr>
          <w:spacing w:val="-1"/>
        </w:rPr>
        <w:t xml:space="preserve"> </w:t>
      </w:r>
      <w:r>
        <w:t>«Клеточный</w:t>
      </w:r>
      <w:r>
        <w:rPr>
          <w:spacing w:val="-7"/>
        </w:rPr>
        <w:t xml:space="preserve"> </w:t>
      </w:r>
      <w:r>
        <w:t>цикл»,</w:t>
      </w:r>
      <w:r>
        <w:rPr>
          <w:spacing w:val="-1"/>
        </w:rPr>
        <w:t xml:space="preserve"> </w:t>
      </w:r>
      <w:r>
        <w:t>«Репликация</w:t>
      </w:r>
      <w:r>
        <w:rPr>
          <w:spacing w:val="-6"/>
        </w:rPr>
        <w:t xml:space="preserve"> </w:t>
      </w:r>
      <w:r>
        <w:rPr>
          <w:spacing w:val="-2"/>
        </w:rPr>
        <w:t>ДНК»,</w:t>
      </w:r>
    </w:p>
    <w:p w:rsidR="004D001B" w:rsidRDefault="00FF118F">
      <w:pPr>
        <w:pStyle w:val="a3"/>
        <w:jc w:val="left"/>
      </w:pPr>
      <w:r>
        <w:t>«Митоз»,</w:t>
      </w:r>
      <w:r>
        <w:rPr>
          <w:spacing w:val="-2"/>
        </w:rPr>
        <w:t xml:space="preserve"> </w:t>
      </w:r>
      <w:r>
        <w:t>«Мейоз»,</w:t>
      </w:r>
      <w:r>
        <w:rPr>
          <w:spacing w:val="-1"/>
        </w:rPr>
        <w:t xml:space="preserve"> </w:t>
      </w:r>
      <w:r>
        <w:t>«Прямое</w:t>
      </w:r>
      <w:r>
        <w:rPr>
          <w:spacing w:val="-5"/>
        </w:rPr>
        <w:t xml:space="preserve"> </w:t>
      </w:r>
      <w:r>
        <w:t>и</w:t>
      </w:r>
      <w:r>
        <w:rPr>
          <w:spacing w:val="-5"/>
        </w:rPr>
        <w:t xml:space="preserve"> </w:t>
      </w:r>
      <w:r>
        <w:t>непрямое</w:t>
      </w:r>
      <w:r>
        <w:rPr>
          <w:spacing w:val="-6"/>
        </w:rPr>
        <w:t xml:space="preserve"> </w:t>
      </w:r>
      <w:r>
        <w:t>развитие»,</w:t>
      </w:r>
      <w:r>
        <w:rPr>
          <w:spacing w:val="-1"/>
        </w:rPr>
        <w:t xml:space="preserve"> </w:t>
      </w:r>
      <w:r>
        <w:t>«Гаметогенез</w:t>
      </w:r>
      <w:r>
        <w:rPr>
          <w:spacing w:val="-2"/>
        </w:rPr>
        <w:t xml:space="preserve"> </w:t>
      </w:r>
      <w:r>
        <w:t>у</w:t>
      </w:r>
      <w:r>
        <w:rPr>
          <w:spacing w:val="-9"/>
        </w:rPr>
        <w:t xml:space="preserve"> </w:t>
      </w:r>
      <w:r>
        <w:t>млекопитающих</w:t>
      </w:r>
      <w:r>
        <w:rPr>
          <w:spacing w:val="-3"/>
        </w:rPr>
        <w:t xml:space="preserve"> </w:t>
      </w:r>
      <w:r>
        <w:t>и</w:t>
      </w:r>
      <w:r>
        <w:rPr>
          <w:spacing w:val="-4"/>
        </w:rPr>
        <w:t xml:space="preserve"> </w:t>
      </w:r>
      <w:r>
        <w:rPr>
          <w:spacing w:val="-2"/>
        </w:rPr>
        <w:t>человека»,</w:t>
      </w:r>
    </w:p>
    <w:p w:rsidR="004D001B" w:rsidRDefault="00FF118F">
      <w:pPr>
        <w:pStyle w:val="a3"/>
        <w:jc w:val="left"/>
      </w:pPr>
      <w:r>
        <w:t>«Основные</w:t>
      </w:r>
      <w:r>
        <w:rPr>
          <w:spacing w:val="-6"/>
        </w:rPr>
        <w:t xml:space="preserve"> </w:t>
      </w:r>
      <w:r>
        <w:t>стадии</w:t>
      </w:r>
      <w:r>
        <w:rPr>
          <w:spacing w:val="-5"/>
        </w:rPr>
        <w:t xml:space="preserve"> </w:t>
      </w:r>
      <w:r>
        <w:rPr>
          <w:spacing w:val="-2"/>
        </w:rPr>
        <w:t>онтогенеза».</w:t>
      </w:r>
    </w:p>
    <w:p w:rsidR="004D001B" w:rsidRDefault="00FF118F">
      <w:pPr>
        <w:pStyle w:val="a3"/>
        <w:tabs>
          <w:tab w:val="left" w:pos="2700"/>
          <w:tab w:val="left" w:pos="4140"/>
          <w:tab w:val="left" w:pos="6301"/>
          <w:tab w:val="left" w:pos="8461"/>
        </w:tabs>
        <w:jc w:val="left"/>
      </w:pPr>
      <w:r>
        <w:rPr>
          <w:spacing w:val="-2"/>
        </w:rPr>
        <w:t>Оборудование:</w:t>
      </w:r>
      <w:r>
        <w:tab/>
      </w:r>
      <w:r>
        <w:rPr>
          <w:spacing w:val="-2"/>
        </w:rPr>
        <w:t>микроскоп,</w:t>
      </w:r>
      <w:r>
        <w:tab/>
      </w:r>
      <w:r>
        <w:rPr>
          <w:spacing w:val="-2"/>
        </w:rPr>
        <w:t>микропрепараты</w:t>
      </w:r>
      <w:r>
        <w:tab/>
      </w:r>
      <w:r>
        <w:rPr>
          <w:spacing w:val="-2"/>
        </w:rPr>
        <w:t>«Сперматозоиды</w:t>
      </w:r>
      <w:r>
        <w:tab/>
      </w:r>
      <w:r>
        <w:rPr>
          <w:spacing w:val="-2"/>
        </w:rPr>
        <w:t>млекопитающего»,</w:t>
      </w:r>
    </w:p>
    <w:p w:rsidR="004D001B" w:rsidRDefault="00FF118F">
      <w:pPr>
        <w:pStyle w:val="a3"/>
        <w:jc w:val="left"/>
      </w:pPr>
      <w:r>
        <w:t>«Яйцеклетка</w:t>
      </w:r>
      <w:r>
        <w:rPr>
          <w:spacing w:val="80"/>
        </w:rPr>
        <w:t xml:space="preserve"> </w:t>
      </w:r>
      <w:r>
        <w:t>млекопитающего»,</w:t>
      </w:r>
      <w:r>
        <w:rPr>
          <w:spacing w:val="80"/>
        </w:rPr>
        <w:t xml:space="preserve"> </w:t>
      </w:r>
      <w:r>
        <w:t>«Кариокинез</w:t>
      </w:r>
      <w:r>
        <w:rPr>
          <w:spacing w:val="80"/>
        </w:rPr>
        <w:t xml:space="preserve"> </w:t>
      </w:r>
      <w:r>
        <w:t>в</w:t>
      </w:r>
      <w:r>
        <w:rPr>
          <w:spacing w:val="80"/>
        </w:rPr>
        <w:t xml:space="preserve"> </w:t>
      </w:r>
      <w:r>
        <w:t>клетках</w:t>
      </w:r>
      <w:r>
        <w:rPr>
          <w:spacing w:val="80"/>
        </w:rPr>
        <w:t xml:space="preserve"> </w:t>
      </w:r>
      <w:r>
        <w:t>корешка</w:t>
      </w:r>
      <w:r>
        <w:rPr>
          <w:spacing w:val="80"/>
        </w:rPr>
        <w:t xml:space="preserve"> </w:t>
      </w:r>
      <w:r>
        <w:t>лука»,</w:t>
      </w:r>
      <w:r>
        <w:rPr>
          <w:spacing w:val="80"/>
        </w:rPr>
        <w:t xml:space="preserve"> </w:t>
      </w:r>
      <w:r>
        <w:t>магнитная</w:t>
      </w:r>
      <w:r>
        <w:rPr>
          <w:spacing w:val="80"/>
        </w:rPr>
        <w:t xml:space="preserve"> </w:t>
      </w:r>
      <w:r>
        <w:t>модель- аппликация «Деление клетки», модель ДНК, модель метафазной хромосомы.</w:t>
      </w:r>
    </w:p>
    <w:p w:rsidR="004D001B" w:rsidRDefault="00FF118F">
      <w:pPr>
        <w:pStyle w:val="a3"/>
        <w:jc w:val="left"/>
      </w:pPr>
      <w:r>
        <w:t>Лабораторные</w:t>
      </w:r>
      <w:r>
        <w:rPr>
          <w:spacing w:val="-5"/>
        </w:rPr>
        <w:t xml:space="preserve"> </w:t>
      </w:r>
      <w:r>
        <w:t>и</w:t>
      </w:r>
      <w:r>
        <w:rPr>
          <w:spacing w:val="-3"/>
        </w:rPr>
        <w:t xml:space="preserve"> </w:t>
      </w:r>
      <w:r>
        <w:t>практические</w:t>
      </w:r>
      <w:r>
        <w:rPr>
          <w:spacing w:val="-4"/>
        </w:rPr>
        <w:t xml:space="preserve"> </w:t>
      </w:r>
      <w:r>
        <w:rPr>
          <w:spacing w:val="-2"/>
        </w:rPr>
        <w:t>работы:</w:t>
      </w:r>
    </w:p>
    <w:p w:rsidR="004D001B" w:rsidRDefault="00FF118F">
      <w:pPr>
        <w:pStyle w:val="a3"/>
        <w:jc w:val="left"/>
      </w:pPr>
      <w:r>
        <w:t>Лабораторная</w:t>
      </w:r>
      <w:r>
        <w:rPr>
          <w:spacing w:val="40"/>
        </w:rPr>
        <w:t xml:space="preserve"> </w:t>
      </w:r>
      <w:r>
        <w:t>работа</w:t>
      </w:r>
      <w:r>
        <w:rPr>
          <w:spacing w:val="40"/>
        </w:rPr>
        <w:t xml:space="preserve"> </w:t>
      </w:r>
      <w:r>
        <w:t>№</w:t>
      </w:r>
      <w:r>
        <w:rPr>
          <w:spacing w:val="40"/>
        </w:rPr>
        <w:t xml:space="preserve"> </w:t>
      </w:r>
      <w:r>
        <w:t>3.</w:t>
      </w:r>
      <w:r>
        <w:rPr>
          <w:spacing w:val="40"/>
        </w:rPr>
        <w:t xml:space="preserve"> </w:t>
      </w:r>
      <w:r>
        <w:t>«Наблюден</w:t>
      </w:r>
      <w:r>
        <w:t>ие</w:t>
      </w:r>
      <w:r>
        <w:rPr>
          <w:spacing w:val="40"/>
        </w:rPr>
        <w:t xml:space="preserve"> </w:t>
      </w:r>
      <w:r>
        <w:t>митоза</w:t>
      </w:r>
      <w:r>
        <w:rPr>
          <w:spacing w:val="40"/>
        </w:rPr>
        <w:t xml:space="preserve"> </w:t>
      </w:r>
      <w:r>
        <w:t>в</w:t>
      </w:r>
      <w:r>
        <w:rPr>
          <w:spacing w:val="40"/>
        </w:rPr>
        <w:t xml:space="preserve"> </w:t>
      </w:r>
      <w:r>
        <w:t>клетках</w:t>
      </w:r>
      <w:r>
        <w:rPr>
          <w:spacing w:val="40"/>
        </w:rPr>
        <w:t xml:space="preserve"> </w:t>
      </w:r>
      <w:r>
        <w:t>кончика</w:t>
      </w:r>
      <w:r>
        <w:rPr>
          <w:spacing w:val="40"/>
        </w:rPr>
        <w:t xml:space="preserve"> </w:t>
      </w:r>
      <w:r>
        <w:t>корешка</w:t>
      </w:r>
      <w:r>
        <w:rPr>
          <w:spacing w:val="40"/>
        </w:rPr>
        <w:t xml:space="preserve"> </w:t>
      </w:r>
      <w:r>
        <w:t>лука</w:t>
      </w:r>
      <w:r>
        <w:rPr>
          <w:spacing w:val="40"/>
        </w:rPr>
        <w:t xml:space="preserve"> </w:t>
      </w:r>
      <w:r>
        <w:t>на</w:t>
      </w:r>
      <w:r>
        <w:rPr>
          <w:spacing w:val="40"/>
        </w:rPr>
        <w:t xml:space="preserve"> </w:t>
      </w:r>
      <w:r>
        <w:t xml:space="preserve">готовых </w:t>
      </w:r>
      <w:r>
        <w:rPr>
          <w:spacing w:val="-2"/>
        </w:rPr>
        <w:t>микропрепаратах».</w:t>
      </w:r>
    </w:p>
    <w:p w:rsidR="004D001B" w:rsidRDefault="00FF118F">
      <w:pPr>
        <w:pStyle w:val="a3"/>
        <w:tabs>
          <w:tab w:val="left" w:pos="3420"/>
          <w:tab w:val="left" w:pos="4860"/>
          <w:tab w:val="left" w:pos="6301"/>
          <w:tab w:val="left" w:pos="7741"/>
          <w:tab w:val="left" w:pos="9856"/>
        </w:tabs>
        <w:ind w:right="574"/>
        <w:jc w:val="left"/>
      </w:pPr>
      <w:r>
        <w:t>Лабораторнаяработа № 4.</w:t>
      </w:r>
      <w:r>
        <w:tab/>
      </w:r>
      <w:r>
        <w:rPr>
          <w:spacing w:val="-2"/>
        </w:rPr>
        <w:t>«Изучение</w:t>
      </w:r>
      <w:r>
        <w:tab/>
      </w:r>
      <w:r>
        <w:rPr>
          <w:spacing w:val="-2"/>
        </w:rPr>
        <w:t>строения</w:t>
      </w:r>
      <w:r>
        <w:tab/>
      </w:r>
      <w:r>
        <w:rPr>
          <w:spacing w:val="-2"/>
        </w:rPr>
        <w:t>половых</w:t>
      </w:r>
      <w:r>
        <w:tab/>
        <w:t>клеток</w:t>
      </w:r>
      <w:r>
        <w:rPr>
          <w:spacing w:val="40"/>
        </w:rPr>
        <w:t xml:space="preserve"> </w:t>
      </w:r>
      <w:r>
        <w:t>на</w:t>
      </w:r>
      <w:r>
        <w:tab/>
      </w:r>
      <w:r>
        <w:rPr>
          <w:spacing w:val="-2"/>
        </w:rPr>
        <w:t>готовых микропрепаратах».</w:t>
      </w:r>
    </w:p>
    <w:p w:rsidR="004D001B" w:rsidRDefault="004D001B">
      <w:pPr>
        <w:sectPr w:rsidR="004D001B">
          <w:pgSz w:w="11920" w:h="16850"/>
          <w:pgMar w:top="720" w:right="160" w:bottom="2160" w:left="480" w:header="0" w:footer="1924" w:gutter="0"/>
          <w:cols w:space="720"/>
        </w:sectPr>
      </w:pPr>
    </w:p>
    <w:p w:rsidR="004D001B" w:rsidRDefault="00FF118F">
      <w:pPr>
        <w:pStyle w:val="a4"/>
        <w:numPr>
          <w:ilvl w:val="2"/>
          <w:numId w:val="64"/>
        </w:numPr>
        <w:tabs>
          <w:tab w:val="left" w:pos="1260"/>
        </w:tabs>
        <w:spacing w:before="68"/>
        <w:ind w:hanging="720"/>
        <w:jc w:val="both"/>
        <w:rPr>
          <w:sz w:val="24"/>
        </w:rPr>
      </w:pPr>
      <w:r>
        <w:rPr>
          <w:sz w:val="24"/>
        </w:rPr>
        <w:t>Тема</w:t>
      </w:r>
      <w:r>
        <w:rPr>
          <w:spacing w:val="-4"/>
          <w:sz w:val="24"/>
        </w:rPr>
        <w:t xml:space="preserve"> </w:t>
      </w:r>
      <w:r>
        <w:rPr>
          <w:sz w:val="24"/>
        </w:rPr>
        <w:t>6.</w:t>
      </w:r>
      <w:r>
        <w:rPr>
          <w:spacing w:val="-3"/>
          <w:sz w:val="24"/>
        </w:rPr>
        <w:t xml:space="preserve"> </w:t>
      </w:r>
      <w:r>
        <w:rPr>
          <w:sz w:val="24"/>
        </w:rPr>
        <w:t>Наследственность</w:t>
      </w:r>
      <w:r>
        <w:rPr>
          <w:spacing w:val="-2"/>
          <w:sz w:val="24"/>
        </w:rPr>
        <w:t xml:space="preserve"> </w:t>
      </w:r>
      <w:r>
        <w:rPr>
          <w:sz w:val="24"/>
        </w:rPr>
        <w:t>и</w:t>
      </w:r>
      <w:r>
        <w:rPr>
          <w:spacing w:val="-3"/>
          <w:sz w:val="24"/>
        </w:rPr>
        <w:t xml:space="preserve"> </w:t>
      </w:r>
      <w:r>
        <w:rPr>
          <w:sz w:val="24"/>
        </w:rPr>
        <w:t>изменчивость</w:t>
      </w:r>
      <w:r>
        <w:rPr>
          <w:spacing w:val="-2"/>
          <w:sz w:val="24"/>
        </w:rPr>
        <w:t xml:space="preserve"> организмов.</w:t>
      </w:r>
    </w:p>
    <w:p w:rsidR="004D001B" w:rsidRDefault="00FF118F">
      <w:pPr>
        <w:pStyle w:val="a3"/>
        <w:ind w:right="573"/>
      </w:pPr>
      <w:r>
        <w:t>Предмет и задачи генетики. История развития генетики. Роль цитологии и эмбриологии в становлении генетики. Вклад российских и зарубежных учёных в развитие генетики. Методы генетики (гибридологический, цитогенетический, молекулярно-генетический). Основные г</w:t>
      </w:r>
      <w:r>
        <w:t>енетические понятия. Генетическая символика, используемая в схемах скрещиваний.</w:t>
      </w:r>
    </w:p>
    <w:p w:rsidR="004D001B" w:rsidRDefault="00FF118F">
      <w:pPr>
        <w:pStyle w:val="a3"/>
        <w:ind w:right="580"/>
      </w:pPr>
      <w:r>
        <w:t>Закономерности наследования признаков, установленные Г. Менделем. Моногибридное скрещивание. Закон едино­образия гибридов первого поколения. Правило доминирования. Закон расщеп</w:t>
      </w:r>
      <w:r>
        <w:t>ления признаков. Гипотеза чистоты гамет. Полное и неполное доминирование.</w:t>
      </w:r>
    </w:p>
    <w:p w:rsidR="004D001B" w:rsidRDefault="00FF118F">
      <w:pPr>
        <w:pStyle w:val="a3"/>
        <w:ind w:right="583"/>
      </w:pPr>
      <w:r>
        <w:t>Дигибридное скрещивание. Закон независимого наследования признаков. Цитогенетические основы дигибридного скрещивания. Анализирующее скрещивание. Использование анализирующего скрещива</w:t>
      </w:r>
      <w:r>
        <w:t>ния для определения генотипа особи.</w:t>
      </w:r>
    </w:p>
    <w:p w:rsidR="004D001B" w:rsidRDefault="00FF118F">
      <w:pPr>
        <w:pStyle w:val="a3"/>
        <w:ind w:right="577"/>
      </w:pPr>
      <w:r>
        <w:t>Сцепленное наследование признаков. Работа Т. Моргана по сцепленному наследованию генов. Нарушение сцепления генов в результате кроссинговера.</w:t>
      </w:r>
    </w:p>
    <w:p w:rsidR="004D001B" w:rsidRDefault="00FF118F">
      <w:pPr>
        <w:pStyle w:val="a3"/>
      </w:pPr>
      <w:r>
        <w:t>Хромосомная</w:t>
      </w:r>
      <w:r>
        <w:rPr>
          <w:spacing w:val="-8"/>
        </w:rPr>
        <w:t xml:space="preserve"> </w:t>
      </w:r>
      <w:r>
        <w:t>теория</w:t>
      </w:r>
      <w:r>
        <w:rPr>
          <w:spacing w:val="-6"/>
        </w:rPr>
        <w:t xml:space="preserve"> </w:t>
      </w:r>
      <w:r>
        <w:t>наследственности.</w:t>
      </w:r>
      <w:r>
        <w:rPr>
          <w:spacing w:val="-5"/>
        </w:rPr>
        <w:t xml:space="preserve"> </w:t>
      </w:r>
      <w:r>
        <w:t>Генетические</w:t>
      </w:r>
      <w:r>
        <w:rPr>
          <w:spacing w:val="-6"/>
        </w:rPr>
        <w:t xml:space="preserve"> </w:t>
      </w:r>
      <w:r>
        <w:rPr>
          <w:spacing w:val="-2"/>
        </w:rPr>
        <w:t>карты.</w:t>
      </w:r>
    </w:p>
    <w:p w:rsidR="004D001B" w:rsidRDefault="00FF118F">
      <w:pPr>
        <w:pStyle w:val="a3"/>
      </w:pPr>
      <w:r>
        <w:t>Генетика</w:t>
      </w:r>
      <w:r>
        <w:rPr>
          <w:spacing w:val="-6"/>
        </w:rPr>
        <w:t xml:space="preserve"> </w:t>
      </w:r>
      <w:r>
        <w:t>пола.</w:t>
      </w:r>
      <w:r>
        <w:rPr>
          <w:spacing w:val="-2"/>
        </w:rPr>
        <w:t xml:space="preserve"> </w:t>
      </w:r>
      <w:r>
        <w:t>Хромос</w:t>
      </w:r>
      <w:r>
        <w:t>омное</w:t>
      </w:r>
      <w:r>
        <w:rPr>
          <w:spacing w:val="-4"/>
        </w:rPr>
        <w:t xml:space="preserve"> </w:t>
      </w:r>
      <w:r>
        <w:t>определение</w:t>
      </w:r>
      <w:r>
        <w:rPr>
          <w:spacing w:val="-3"/>
        </w:rPr>
        <w:t xml:space="preserve"> </w:t>
      </w:r>
      <w:r>
        <w:t>пола.</w:t>
      </w:r>
      <w:r>
        <w:rPr>
          <w:spacing w:val="-2"/>
        </w:rPr>
        <w:t xml:space="preserve"> </w:t>
      </w:r>
      <w:r>
        <w:t>Аутосомы</w:t>
      </w:r>
      <w:r>
        <w:rPr>
          <w:spacing w:val="-3"/>
        </w:rPr>
        <w:t xml:space="preserve"> </w:t>
      </w:r>
      <w:r>
        <w:t>и</w:t>
      </w:r>
      <w:r>
        <w:rPr>
          <w:spacing w:val="-2"/>
        </w:rPr>
        <w:t xml:space="preserve"> </w:t>
      </w:r>
      <w:r>
        <w:t>половые</w:t>
      </w:r>
      <w:r>
        <w:rPr>
          <w:spacing w:val="-1"/>
        </w:rPr>
        <w:t xml:space="preserve"> </w:t>
      </w:r>
      <w:r>
        <w:rPr>
          <w:spacing w:val="-2"/>
        </w:rPr>
        <w:t>хромосомы.</w:t>
      </w:r>
    </w:p>
    <w:p w:rsidR="004D001B" w:rsidRDefault="00FF118F">
      <w:pPr>
        <w:pStyle w:val="a3"/>
        <w:tabs>
          <w:tab w:val="left" w:pos="2274"/>
          <w:tab w:val="left" w:pos="2837"/>
          <w:tab w:val="left" w:pos="3060"/>
          <w:tab w:val="left" w:pos="4766"/>
          <w:tab w:val="left" w:pos="6819"/>
          <w:tab w:val="left" w:pos="7164"/>
          <w:tab w:val="left" w:pos="9035"/>
          <w:tab w:val="left" w:pos="9195"/>
          <w:tab w:val="left" w:pos="9735"/>
          <w:tab w:val="left" w:pos="10569"/>
        </w:tabs>
        <w:spacing w:before="1"/>
        <w:ind w:right="581"/>
        <w:jc w:val="left"/>
      </w:pPr>
      <w:r>
        <w:t xml:space="preserve">Гомогаметные и гетерогаметные организмы. Наследование признаков, сцепленных с полом. </w:t>
      </w:r>
      <w:r>
        <w:rPr>
          <w:spacing w:val="-2"/>
        </w:rPr>
        <w:t>Изменчивость.</w:t>
      </w:r>
      <w:r>
        <w:tab/>
      </w:r>
      <w:r>
        <w:rPr>
          <w:spacing w:val="-4"/>
        </w:rPr>
        <w:t>Виды</w:t>
      </w:r>
      <w:r>
        <w:tab/>
      </w:r>
      <w:r>
        <w:tab/>
      </w:r>
      <w:r>
        <w:rPr>
          <w:spacing w:val="-2"/>
        </w:rPr>
        <w:t>изменчивости:</w:t>
      </w:r>
      <w:r>
        <w:tab/>
      </w:r>
      <w:r>
        <w:rPr>
          <w:spacing w:val="-50"/>
        </w:rPr>
        <w:t xml:space="preserve"> </w:t>
      </w:r>
      <w:r>
        <w:t>ненаследственная</w:t>
      </w:r>
      <w:r>
        <w:tab/>
      </w:r>
      <w:r>
        <w:rPr>
          <w:spacing w:val="-10"/>
        </w:rPr>
        <w:t>и</w:t>
      </w:r>
      <w:r>
        <w:tab/>
      </w:r>
      <w:r>
        <w:rPr>
          <w:spacing w:val="-2"/>
        </w:rPr>
        <w:t>наследственная.</w:t>
      </w:r>
      <w:r>
        <w:tab/>
      </w:r>
      <w:r>
        <w:rPr>
          <w:spacing w:val="-4"/>
        </w:rPr>
        <w:t>Роль</w:t>
      </w:r>
      <w:r>
        <w:tab/>
      </w:r>
      <w:r>
        <w:rPr>
          <w:spacing w:val="-2"/>
        </w:rPr>
        <w:t>среды</w:t>
      </w:r>
      <w:r>
        <w:tab/>
      </w:r>
      <w:r>
        <w:rPr>
          <w:spacing w:val="-10"/>
        </w:rPr>
        <w:t xml:space="preserve">в </w:t>
      </w:r>
      <w:r>
        <w:rPr>
          <w:spacing w:val="-2"/>
        </w:rPr>
        <w:t>ненаследственной</w:t>
      </w:r>
      <w:r>
        <w:tab/>
      </w:r>
      <w:r>
        <w:rPr>
          <w:spacing w:val="-2"/>
        </w:rPr>
        <w:t>изменчивости.</w:t>
      </w:r>
      <w:r>
        <w:tab/>
      </w:r>
      <w:r>
        <w:rPr>
          <w:spacing w:val="-2"/>
        </w:rPr>
        <w:t>Хар</w:t>
      </w:r>
      <w:r>
        <w:rPr>
          <w:spacing w:val="-2"/>
        </w:rPr>
        <w:t>актеристика</w:t>
      </w:r>
      <w:r>
        <w:tab/>
      </w:r>
      <w:r>
        <w:rPr>
          <w:spacing w:val="-32"/>
        </w:rPr>
        <w:t xml:space="preserve"> </w:t>
      </w:r>
      <w:r>
        <w:t>модификационной</w:t>
      </w:r>
      <w:r>
        <w:tab/>
      </w:r>
      <w:r>
        <w:tab/>
      </w:r>
      <w:r>
        <w:rPr>
          <w:spacing w:val="-2"/>
        </w:rPr>
        <w:t xml:space="preserve">изменчивости. </w:t>
      </w:r>
      <w:r>
        <w:t>Вариационный</w:t>
      </w:r>
      <w:r>
        <w:rPr>
          <w:spacing w:val="80"/>
        </w:rPr>
        <w:t xml:space="preserve"> </w:t>
      </w:r>
      <w:r>
        <w:t>ряд</w:t>
      </w:r>
      <w:r>
        <w:rPr>
          <w:spacing w:val="80"/>
        </w:rPr>
        <w:t xml:space="preserve"> </w:t>
      </w:r>
      <w:r>
        <w:t>и</w:t>
      </w:r>
      <w:r>
        <w:rPr>
          <w:spacing w:val="80"/>
        </w:rPr>
        <w:t xml:space="preserve"> </w:t>
      </w:r>
      <w:r>
        <w:t>вариационная</w:t>
      </w:r>
      <w:r>
        <w:rPr>
          <w:spacing w:val="80"/>
          <w:w w:val="150"/>
        </w:rPr>
        <w:t xml:space="preserve"> </w:t>
      </w:r>
      <w:r>
        <w:t>кривая.</w:t>
      </w:r>
      <w:r>
        <w:rPr>
          <w:spacing w:val="80"/>
        </w:rPr>
        <w:t xml:space="preserve"> </w:t>
      </w:r>
      <w:r>
        <w:t>Норма</w:t>
      </w:r>
      <w:r>
        <w:rPr>
          <w:spacing w:val="80"/>
        </w:rPr>
        <w:t xml:space="preserve"> </w:t>
      </w:r>
      <w:r>
        <w:t>реакции</w:t>
      </w:r>
      <w:r>
        <w:rPr>
          <w:spacing w:val="80"/>
        </w:rPr>
        <w:t xml:space="preserve"> </w:t>
      </w:r>
      <w:r>
        <w:t>признака.</w:t>
      </w:r>
      <w:r>
        <w:rPr>
          <w:spacing w:val="80"/>
        </w:rPr>
        <w:t xml:space="preserve"> </w:t>
      </w:r>
      <w:r>
        <w:t>Количественные</w:t>
      </w:r>
      <w:r>
        <w:rPr>
          <w:spacing w:val="80"/>
        </w:rPr>
        <w:t xml:space="preserve"> </w:t>
      </w:r>
      <w:r>
        <w:t>и</w:t>
      </w:r>
      <w:r>
        <w:rPr>
          <w:spacing w:val="80"/>
        </w:rPr>
        <w:t xml:space="preserve"> </w:t>
      </w:r>
      <w:r>
        <w:t>качественные признаки и их норма реакции. Свойства модификационной изменчивости.</w:t>
      </w:r>
    </w:p>
    <w:p w:rsidR="004D001B" w:rsidRDefault="00FF118F">
      <w:pPr>
        <w:pStyle w:val="a3"/>
        <w:ind w:right="576"/>
      </w:pPr>
      <w:r>
        <w:t>Наследственная, или генотипическая, изменчивость. Комбинативная изменчивость. Мейоз и половой процесс – основа комбинативной изменчивости. Мутационная изменчивость. Классификация мутаций: генные, хромосомные, геномные. Частота и причины мутаций.</w:t>
      </w:r>
    </w:p>
    <w:p w:rsidR="004D001B" w:rsidRDefault="00FF118F">
      <w:pPr>
        <w:pStyle w:val="a3"/>
        <w:ind w:right="582"/>
      </w:pPr>
      <w:r>
        <w:t>Мутагенные</w:t>
      </w:r>
      <w:r>
        <w:rPr>
          <w:spacing w:val="-15"/>
        </w:rPr>
        <w:t xml:space="preserve"> </w:t>
      </w:r>
      <w:r>
        <w:t>факторы.</w:t>
      </w:r>
      <w:r>
        <w:rPr>
          <w:spacing w:val="-15"/>
        </w:rPr>
        <w:t xml:space="preserve"> </w:t>
      </w:r>
      <w:r>
        <w:t>Закон</w:t>
      </w:r>
      <w:r>
        <w:rPr>
          <w:spacing w:val="-15"/>
        </w:rPr>
        <w:t xml:space="preserve"> </w:t>
      </w:r>
      <w:r>
        <w:t>гомологических</w:t>
      </w:r>
      <w:r>
        <w:rPr>
          <w:spacing w:val="-15"/>
        </w:rPr>
        <w:t xml:space="preserve"> </w:t>
      </w:r>
      <w:r>
        <w:t>рядов</w:t>
      </w:r>
      <w:r>
        <w:rPr>
          <w:spacing w:val="-15"/>
        </w:rPr>
        <w:t xml:space="preserve"> </w:t>
      </w:r>
      <w:r>
        <w:t>в</w:t>
      </w:r>
      <w:r>
        <w:rPr>
          <w:spacing w:val="-15"/>
        </w:rPr>
        <w:t xml:space="preserve"> </w:t>
      </w:r>
      <w:r>
        <w:t>наследственной</w:t>
      </w:r>
      <w:r>
        <w:rPr>
          <w:spacing w:val="-15"/>
        </w:rPr>
        <w:t xml:space="preserve"> </w:t>
      </w:r>
      <w:r>
        <w:t>изменчивости</w:t>
      </w:r>
      <w:r>
        <w:rPr>
          <w:spacing w:val="-15"/>
        </w:rPr>
        <w:t xml:space="preserve"> </w:t>
      </w:r>
      <w:r>
        <w:t>Н.И.</w:t>
      </w:r>
      <w:r>
        <w:rPr>
          <w:spacing w:val="-15"/>
        </w:rPr>
        <w:t xml:space="preserve"> </w:t>
      </w:r>
      <w:r>
        <w:t>Вавилова. Внеядерная наследственность и изменчивость.</w:t>
      </w:r>
    </w:p>
    <w:p w:rsidR="004D001B" w:rsidRDefault="00FF118F">
      <w:pPr>
        <w:pStyle w:val="a3"/>
        <w:ind w:right="574"/>
      </w:pPr>
      <w:r>
        <w:t>Генетика человека. Кариотип человека. Основные методы генетики человека: генеалогический, близнецовый, цитогенетический, биохимиче</w:t>
      </w:r>
      <w:r>
        <w:t>ский, молекулярно-генетический. Современное определение генотипа: полногеномное секвенирование, генотипирование, в том числе с помощью ПЦР-анализа. Наследственные заболевания человека: генные болезни, болезни с наследственной предрасположенностью,</w:t>
      </w:r>
      <w:r>
        <w:rPr>
          <w:spacing w:val="-15"/>
        </w:rPr>
        <w:t xml:space="preserve"> </w:t>
      </w:r>
      <w:r>
        <w:t>хромосом</w:t>
      </w:r>
      <w:r>
        <w:t>ные</w:t>
      </w:r>
      <w:r>
        <w:rPr>
          <w:spacing w:val="-15"/>
        </w:rPr>
        <w:t xml:space="preserve"> </w:t>
      </w:r>
      <w:r>
        <w:t>болезни.</w:t>
      </w:r>
      <w:r>
        <w:rPr>
          <w:spacing w:val="-15"/>
        </w:rPr>
        <w:t xml:space="preserve"> </w:t>
      </w:r>
      <w:r>
        <w:t>Соматические</w:t>
      </w:r>
      <w:r>
        <w:rPr>
          <w:spacing w:val="-15"/>
        </w:rPr>
        <w:t xml:space="preserve"> </w:t>
      </w:r>
      <w:r>
        <w:t>и</w:t>
      </w:r>
      <w:r>
        <w:rPr>
          <w:spacing w:val="-15"/>
        </w:rPr>
        <w:t xml:space="preserve"> </w:t>
      </w:r>
      <w:r>
        <w:t>генеративные</w:t>
      </w:r>
      <w:r>
        <w:rPr>
          <w:spacing w:val="-15"/>
        </w:rPr>
        <w:t xml:space="preserve"> </w:t>
      </w:r>
      <w:r>
        <w:t>мутации.</w:t>
      </w:r>
      <w:r>
        <w:rPr>
          <w:spacing w:val="-15"/>
        </w:rPr>
        <w:t xml:space="preserve"> </w:t>
      </w:r>
      <w:r>
        <w:t>Стволовые клетки. Принципы здорового образа жизни, диагностики, профилактики и лечения генетических болезней. Медико-генетическое консультирование. Значение медицинской генетики в предотвращении и лечении г</w:t>
      </w:r>
      <w:r>
        <w:t>енетических заболеваний человека.</w:t>
      </w:r>
    </w:p>
    <w:p w:rsidR="004D001B" w:rsidRDefault="00FF118F">
      <w:pPr>
        <w:pStyle w:val="a3"/>
        <w:spacing w:before="1" w:line="275" w:lineRule="exact"/>
        <w:jc w:val="left"/>
      </w:pPr>
      <w:r>
        <w:rPr>
          <w:spacing w:val="-2"/>
        </w:rPr>
        <w:t>Демонстрации:</w:t>
      </w:r>
    </w:p>
    <w:p w:rsidR="004D001B" w:rsidRDefault="00FF118F">
      <w:pPr>
        <w:pStyle w:val="a3"/>
        <w:tabs>
          <w:tab w:val="left" w:pos="9582"/>
        </w:tabs>
        <w:ind w:right="576"/>
      </w:pPr>
      <w:r>
        <w:t>Портреты:</w:t>
      </w:r>
      <w:r>
        <w:rPr>
          <w:spacing w:val="80"/>
        </w:rPr>
        <w:t xml:space="preserve">  </w:t>
      </w:r>
      <w:r>
        <w:t>Г. Мендель,</w:t>
      </w:r>
      <w:r>
        <w:rPr>
          <w:spacing w:val="80"/>
          <w:w w:val="150"/>
        </w:rPr>
        <w:t xml:space="preserve"> </w:t>
      </w:r>
      <w:r>
        <w:t>Т. Морган,</w:t>
      </w:r>
      <w:r>
        <w:rPr>
          <w:spacing w:val="80"/>
        </w:rPr>
        <w:t xml:space="preserve">  </w:t>
      </w:r>
      <w:r>
        <w:t>Г. де Фриз,</w:t>
      </w:r>
      <w:r>
        <w:rPr>
          <w:spacing w:val="40"/>
        </w:rPr>
        <w:t xml:space="preserve">  </w:t>
      </w:r>
      <w:r>
        <w:t>С.С. Четвериков,</w:t>
      </w:r>
      <w:r>
        <w:rPr>
          <w:spacing w:val="80"/>
        </w:rPr>
        <w:t xml:space="preserve">  </w:t>
      </w:r>
      <w:r>
        <w:t>Н.В.</w:t>
      </w:r>
      <w:r>
        <w:tab/>
      </w:r>
      <w:r>
        <w:rPr>
          <w:spacing w:val="-2"/>
        </w:rPr>
        <w:t xml:space="preserve">Тимофеев- </w:t>
      </w:r>
      <w:r>
        <w:t>Ресовский, Н.И. Вавилов.</w:t>
      </w:r>
    </w:p>
    <w:p w:rsidR="004D001B" w:rsidRDefault="00FF118F">
      <w:pPr>
        <w:pStyle w:val="a3"/>
        <w:ind w:right="581"/>
      </w:pPr>
      <w:r>
        <w:t>Таблицы и схемы: «Моногибридное скрещивание и его цитогенетическая основа», «Закон расщепления и его цитогенетическая основа», «Закон чистоты гамет», «Дигибридное скрещивание»,</w:t>
      </w:r>
      <w:r>
        <w:rPr>
          <w:spacing w:val="80"/>
        </w:rPr>
        <w:t xml:space="preserve"> </w:t>
      </w:r>
      <w:r>
        <w:t>«Цитологические</w:t>
      </w:r>
      <w:r>
        <w:rPr>
          <w:spacing w:val="80"/>
        </w:rPr>
        <w:t xml:space="preserve"> </w:t>
      </w:r>
      <w:r>
        <w:t>основы</w:t>
      </w:r>
      <w:r>
        <w:rPr>
          <w:spacing w:val="80"/>
        </w:rPr>
        <w:t xml:space="preserve"> </w:t>
      </w:r>
      <w:r>
        <w:t>дигибридного</w:t>
      </w:r>
      <w:r>
        <w:rPr>
          <w:spacing w:val="80"/>
        </w:rPr>
        <w:t xml:space="preserve"> </w:t>
      </w:r>
      <w:r>
        <w:t>скрещивания»,</w:t>
      </w:r>
      <w:r>
        <w:rPr>
          <w:spacing w:val="80"/>
        </w:rPr>
        <w:t xml:space="preserve"> </w:t>
      </w:r>
      <w:r>
        <w:t>«Мейоз»,</w:t>
      </w:r>
    </w:p>
    <w:p w:rsidR="004D001B" w:rsidRDefault="00FF118F">
      <w:pPr>
        <w:pStyle w:val="a3"/>
      </w:pPr>
      <w:r>
        <w:t>«Взаимодействие</w:t>
      </w:r>
      <w:r>
        <w:rPr>
          <w:spacing w:val="-8"/>
        </w:rPr>
        <w:t xml:space="preserve"> </w:t>
      </w:r>
      <w:r>
        <w:t>алле</w:t>
      </w:r>
      <w:r>
        <w:t>льных</w:t>
      </w:r>
      <w:r>
        <w:rPr>
          <w:spacing w:val="-3"/>
        </w:rPr>
        <w:t xml:space="preserve"> </w:t>
      </w:r>
      <w:r>
        <w:t>генов»,</w:t>
      </w:r>
      <w:r>
        <w:rPr>
          <w:spacing w:val="-1"/>
        </w:rPr>
        <w:t xml:space="preserve"> </w:t>
      </w:r>
      <w:r>
        <w:t>«Генетические</w:t>
      </w:r>
      <w:r>
        <w:rPr>
          <w:spacing w:val="-6"/>
        </w:rPr>
        <w:t xml:space="preserve"> </w:t>
      </w:r>
      <w:r>
        <w:t>карты</w:t>
      </w:r>
      <w:r>
        <w:rPr>
          <w:spacing w:val="-4"/>
        </w:rPr>
        <w:t xml:space="preserve"> </w:t>
      </w:r>
      <w:r>
        <w:t>растений,</w:t>
      </w:r>
      <w:r>
        <w:rPr>
          <w:spacing w:val="-5"/>
        </w:rPr>
        <w:t xml:space="preserve"> </w:t>
      </w:r>
      <w:r>
        <w:t>животных</w:t>
      </w:r>
      <w:r>
        <w:rPr>
          <w:spacing w:val="-3"/>
        </w:rPr>
        <w:t xml:space="preserve"> </w:t>
      </w:r>
      <w:r>
        <w:t>и</w:t>
      </w:r>
      <w:r>
        <w:rPr>
          <w:spacing w:val="-4"/>
        </w:rPr>
        <w:t xml:space="preserve"> </w:t>
      </w:r>
      <w:r>
        <w:rPr>
          <w:spacing w:val="-2"/>
        </w:rPr>
        <w:t>человека»,</w:t>
      </w:r>
    </w:p>
    <w:p w:rsidR="004D001B" w:rsidRDefault="00FF118F">
      <w:pPr>
        <w:pStyle w:val="a3"/>
        <w:ind w:right="574"/>
      </w:pPr>
      <w:r>
        <w:t>«Генетика пола», «Закономерности наследования, сцепленного с полом», «Кариотипы человека и животных», «Виды изменчивости», «Модификационная изменчивость», «Наследование резус- фактора», «Генетика групп крови», «Мутационная изменчивость».</w:t>
      </w:r>
    </w:p>
    <w:p w:rsidR="004D001B" w:rsidRDefault="00FF118F">
      <w:pPr>
        <w:pStyle w:val="a3"/>
      </w:pPr>
      <w:r>
        <w:t>Оборудование:</w:t>
      </w:r>
      <w:r>
        <w:rPr>
          <w:spacing w:val="-2"/>
        </w:rPr>
        <w:t xml:space="preserve"> </w:t>
      </w:r>
      <w:r>
        <w:t>моде</w:t>
      </w:r>
      <w:r>
        <w:t>ли-аппликации</w:t>
      </w:r>
      <w:r>
        <w:rPr>
          <w:spacing w:val="3"/>
        </w:rPr>
        <w:t xml:space="preserve"> </w:t>
      </w:r>
      <w:r>
        <w:t>«Моногибридное</w:t>
      </w:r>
      <w:r>
        <w:rPr>
          <w:spacing w:val="-1"/>
        </w:rPr>
        <w:t xml:space="preserve"> </w:t>
      </w:r>
      <w:r>
        <w:t>скрещивание»,</w:t>
      </w:r>
      <w:r>
        <w:rPr>
          <w:spacing w:val="2"/>
        </w:rPr>
        <w:t xml:space="preserve"> </w:t>
      </w:r>
      <w:r>
        <w:t xml:space="preserve">«Неполное </w:t>
      </w:r>
      <w:r>
        <w:rPr>
          <w:spacing w:val="-2"/>
        </w:rPr>
        <w:t>доминирование»,</w:t>
      </w:r>
    </w:p>
    <w:p w:rsidR="004D001B" w:rsidRDefault="00FF118F">
      <w:pPr>
        <w:pStyle w:val="a3"/>
        <w:ind w:right="578"/>
      </w:pPr>
      <w:r>
        <w:t>«Дигибридное скрещивание», «Перекрёст хромосом», микроскоп и микропрепарат «Дрозофила» (норма, мутации формы крыльев и окраски тела), гербарий «Горох посевной».</w:t>
      </w:r>
    </w:p>
    <w:p w:rsidR="004D001B" w:rsidRDefault="00FF118F">
      <w:pPr>
        <w:pStyle w:val="a3"/>
      </w:pPr>
      <w:r>
        <w:t>Лабораторные</w:t>
      </w:r>
      <w:r>
        <w:rPr>
          <w:spacing w:val="-5"/>
        </w:rPr>
        <w:t xml:space="preserve"> </w:t>
      </w:r>
      <w:r>
        <w:t>и</w:t>
      </w:r>
      <w:r>
        <w:rPr>
          <w:spacing w:val="-3"/>
        </w:rPr>
        <w:t xml:space="preserve"> </w:t>
      </w:r>
      <w:r>
        <w:t>практически</w:t>
      </w:r>
      <w:r>
        <w:t>е</w:t>
      </w:r>
      <w:r>
        <w:rPr>
          <w:spacing w:val="-4"/>
        </w:rPr>
        <w:t xml:space="preserve"> </w:t>
      </w:r>
      <w:r>
        <w:rPr>
          <w:spacing w:val="-2"/>
        </w:rPr>
        <w:t>работы:</w:t>
      </w:r>
    </w:p>
    <w:p w:rsidR="004D001B" w:rsidRDefault="00FF118F">
      <w:pPr>
        <w:pStyle w:val="a3"/>
        <w:ind w:right="575"/>
      </w:pPr>
      <w:r>
        <w:t>Лабораторная</w:t>
      </w:r>
      <w:r>
        <w:rPr>
          <w:spacing w:val="-7"/>
        </w:rPr>
        <w:t xml:space="preserve"> </w:t>
      </w:r>
      <w:r>
        <w:t>работа</w:t>
      </w:r>
      <w:r>
        <w:rPr>
          <w:spacing w:val="-8"/>
        </w:rPr>
        <w:t xml:space="preserve"> </w:t>
      </w:r>
      <w:r>
        <w:t>№</w:t>
      </w:r>
      <w:r>
        <w:rPr>
          <w:spacing w:val="-6"/>
        </w:rPr>
        <w:t xml:space="preserve"> </w:t>
      </w:r>
      <w:r>
        <w:t>5.</w:t>
      </w:r>
      <w:r>
        <w:rPr>
          <w:spacing w:val="-2"/>
        </w:rPr>
        <w:t xml:space="preserve"> </w:t>
      </w:r>
      <w:r>
        <w:t>«Изучение</w:t>
      </w:r>
      <w:r>
        <w:rPr>
          <w:spacing w:val="-8"/>
        </w:rPr>
        <w:t xml:space="preserve"> </w:t>
      </w:r>
      <w:r>
        <w:t>результатов</w:t>
      </w:r>
      <w:r>
        <w:rPr>
          <w:spacing w:val="-7"/>
        </w:rPr>
        <w:t xml:space="preserve"> </w:t>
      </w:r>
      <w:r>
        <w:t>моногибридного</w:t>
      </w:r>
      <w:r>
        <w:rPr>
          <w:spacing w:val="-7"/>
        </w:rPr>
        <w:t xml:space="preserve"> </w:t>
      </w:r>
      <w:r>
        <w:t>и</w:t>
      </w:r>
      <w:r>
        <w:rPr>
          <w:spacing w:val="-6"/>
        </w:rPr>
        <w:t xml:space="preserve"> </w:t>
      </w:r>
      <w:r>
        <w:t>дигибридного</w:t>
      </w:r>
      <w:r>
        <w:rPr>
          <w:spacing w:val="-7"/>
        </w:rPr>
        <w:t xml:space="preserve"> </w:t>
      </w:r>
      <w:r>
        <w:t>скрещивания</w:t>
      </w:r>
      <w:r>
        <w:rPr>
          <w:spacing w:val="-4"/>
        </w:rPr>
        <w:t xml:space="preserve"> </w:t>
      </w:r>
      <w:r>
        <w:t>у дрозофилы на готовых микропрепаратах».</w:t>
      </w:r>
    </w:p>
    <w:p w:rsidR="004D001B" w:rsidRDefault="00FF118F">
      <w:pPr>
        <w:pStyle w:val="a3"/>
      </w:pPr>
      <w:r>
        <w:t>Лабораторная</w:t>
      </w:r>
      <w:r>
        <w:rPr>
          <w:spacing w:val="-15"/>
        </w:rPr>
        <w:t xml:space="preserve"> </w:t>
      </w:r>
      <w:r>
        <w:t>работа</w:t>
      </w:r>
      <w:r>
        <w:rPr>
          <w:spacing w:val="-14"/>
        </w:rPr>
        <w:t xml:space="preserve"> </w:t>
      </w:r>
      <w:r>
        <w:t>№</w:t>
      </w:r>
      <w:r>
        <w:rPr>
          <w:spacing w:val="-14"/>
        </w:rPr>
        <w:t xml:space="preserve"> </w:t>
      </w:r>
      <w:r>
        <w:t>6.</w:t>
      </w:r>
      <w:r>
        <w:rPr>
          <w:spacing w:val="-10"/>
        </w:rPr>
        <w:t xml:space="preserve"> </w:t>
      </w:r>
      <w:r>
        <w:t>«Изучение</w:t>
      </w:r>
      <w:r>
        <w:rPr>
          <w:spacing w:val="-14"/>
        </w:rPr>
        <w:t xml:space="preserve"> </w:t>
      </w:r>
      <w:r>
        <w:t>модификационной</w:t>
      </w:r>
      <w:r>
        <w:rPr>
          <w:spacing w:val="-14"/>
        </w:rPr>
        <w:t xml:space="preserve"> </w:t>
      </w:r>
      <w:r>
        <w:t>изменчивости,</w:t>
      </w:r>
      <w:r>
        <w:rPr>
          <w:spacing w:val="-13"/>
        </w:rPr>
        <w:t xml:space="preserve"> </w:t>
      </w:r>
      <w:r>
        <w:t>построение</w:t>
      </w:r>
      <w:r>
        <w:rPr>
          <w:spacing w:val="-13"/>
        </w:rPr>
        <w:t xml:space="preserve"> </w:t>
      </w:r>
      <w:r>
        <w:rPr>
          <w:spacing w:val="-2"/>
        </w:rPr>
        <w:t>вариационного</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t>ряда</w:t>
      </w:r>
      <w:r>
        <w:rPr>
          <w:spacing w:val="-4"/>
        </w:rPr>
        <w:t xml:space="preserve"> </w:t>
      </w:r>
      <w:r>
        <w:t>и</w:t>
      </w:r>
      <w:r>
        <w:rPr>
          <w:spacing w:val="-3"/>
        </w:rPr>
        <w:t xml:space="preserve"> </w:t>
      </w:r>
      <w:r>
        <w:t>в</w:t>
      </w:r>
      <w:r>
        <w:t>ариационной</w:t>
      </w:r>
      <w:r>
        <w:rPr>
          <w:spacing w:val="-2"/>
        </w:rPr>
        <w:t xml:space="preserve"> кривой».</w:t>
      </w:r>
    </w:p>
    <w:p w:rsidR="004D001B" w:rsidRDefault="00FF118F">
      <w:pPr>
        <w:pStyle w:val="a3"/>
        <w:ind w:right="586"/>
      </w:pPr>
      <w:r>
        <w:t>Лабораторная работа № 7. «Анализ мутаций у дрозофилы на готовых микропрепаратах». Практическая работа № 2. «Составление и анализ родословных человека».</w:t>
      </w:r>
    </w:p>
    <w:p w:rsidR="004D001B" w:rsidRDefault="00FF118F">
      <w:pPr>
        <w:pStyle w:val="a4"/>
        <w:numPr>
          <w:ilvl w:val="2"/>
          <w:numId w:val="64"/>
        </w:numPr>
        <w:tabs>
          <w:tab w:val="left" w:pos="1260"/>
        </w:tabs>
        <w:ind w:hanging="720"/>
        <w:jc w:val="both"/>
        <w:rPr>
          <w:sz w:val="24"/>
        </w:rPr>
      </w:pPr>
      <w:r>
        <w:rPr>
          <w:sz w:val="24"/>
        </w:rPr>
        <w:t>Тема</w:t>
      </w:r>
      <w:r>
        <w:rPr>
          <w:spacing w:val="-3"/>
          <w:sz w:val="24"/>
        </w:rPr>
        <w:t xml:space="preserve"> </w:t>
      </w:r>
      <w:r>
        <w:rPr>
          <w:sz w:val="24"/>
        </w:rPr>
        <w:t>7.</w:t>
      </w:r>
      <w:r>
        <w:rPr>
          <w:spacing w:val="-2"/>
          <w:sz w:val="24"/>
        </w:rPr>
        <w:t xml:space="preserve"> </w:t>
      </w:r>
      <w:r>
        <w:rPr>
          <w:sz w:val="24"/>
        </w:rPr>
        <w:t>Селекция</w:t>
      </w:r>
      <w:r>
        <w:rPr>
          <w:spacing w:val="-2"/>
          <w:sz w:val="24"/>
        </w:rPr>
        <w:t xml:space="preserve"> </w:t>
      </w:r>
      <w:r>
        <w:rPr>
          <w:sz w:val="24"/>
        </w:rPr>
        <w:t>организмов.</w:t>
      </w:r>
      <w:r>
        <w:rPr>
          <w:spacing w:val="-2"/>
          <w:sz w:val="24"/>
        </w:rPr>
        <w:t xml:space="preserve"> </w:t>
      </w:r>
      <w:r>
        <w:rPr>
          <w:sz w:val="24"/>
        </w:rPr>
        <w:t>Основы</w:t>
      </w:r>
      <w:r>
        <w:rPr>
          <w:spacing w:val="-2"/>
          <w:sz w:val="24"/>
        </w:rPr>
        <w:t xml:space="preserve"> биотехнологии.</w:t>
      </w:r>
    </w:p>
    <w:p w:rsidR="004D001B" w:rsidRDefault="00FF118F">
      <w:pPr>
        <w:pStyle w:val="a3"/>
        <w:ind w:right="585"/>
      </w:pPr>
      <w:r>
        <w:t>Селекция как наука и процесс. Зарождение селекции и доместикация. Учение Н.И. Вавилова о центрах</w:t>
      </w:r>
      <w:r>
        <w:rPr>
          <w:spacing w:val="-1"/>
        </w:rPr>
        <w:t xml:space="preserve"> </w:t>
      </w:r>
      <w:r>
        <w:t>происхождения</w:t>
      </w:r>
      <w:r>
        <w:rPr>
          <w:spacing w:val="-1"/>
        </w:rPr>
        <w:t xml:space="preserve"> </w:t>
      </w:r>
      <w:r>
        <w:t>и многообразия</w:t>
      </w:r>
      <w:r>
        <w:rPr>
          <w:spacing w:val="-3"/>
        </w:rPr>
        <w:t xml:space="preserve"> </w:t>
      </w:r>
      <w:r>
        <w:t>культурных растений.</w:t>
      </w:r>
      <w:r>
        <w:rPr>
          <w:spacing w:val="-3"/>
        </w:rPr>
        <w:t xml:space="preserve"> </w:t>
      </w:r>
      <w:r>
        <w:t>Центры</w:t>
      </w:r>
      <w:r>
        <w:rPr>
          <w:spacing w:val="-1"/>
        </w:rPr>
        <w:t xml:space="preserve"> </w:t>
      </w:r>
      <w:r>
        <w:t>происхождения</w:t>
      </w:r>
      <w:r>
        <w:rPr>
          <w:spacing w:val="-3"/>
        </w:rPr>
        <w:t xml:space="preserve"> </w:t>
      </w:r>
      <w:r>
        <w:t>домашних животных. Сорт, порода, штамм.</w:t>
      </w:r>
    </w:p>
    <w:p w:rsidR="004D001B" w:rsidRDefault="00FF118F">
      <w:pPr>
        <w:pStyle w:val="a3"/>
        <w:ind w:right="572"/>
      </w:pPr>
      <w:r>
        <w:t>Современные методы селекции. Массовый и индивиду</w:t>
      </w:r>
      <w:r>
        <w:t xml:space="preserve">альный отборы в селекции растений и животных. Оценка экстерьера. Близкородственное скрещивание – инбридинг. Чистая линия. Скрещивание чистых линий. Гетерозис, или гибридная сила. Неродственное скрещивание – аутбридинг. Отдалённая гибридизация и её успехи. </w:t>
      </w:r>
      <w:r>
        <w:t>Искусственный мутагенез и получение полиплоидов. Достижения селекции растений, животных и микроорганизмов.</w:t>
      </w:r>
    </w:p>
    <w:p w:rsidR="004D001B" w:rsidRDefault="00FF118F">
      <w:pPr>
        <w:pStyle w:val="a3"/>
        <w:ind w:right="581"/>
      </w:pPr>
      <w:r>
        <w:t xml:space="preserve">Биотехнология как отрасль производства. Генная инженерия. Этапы создания рекомбинантной ДНК и трансгенных организмов. Клеточная инженерия. Клеточные </w:t>
      </w:r>
      <w:r>
        <w:t>культуры. Микроклональное размножение растений. Клонирование высокопродуктивных сельскохозяйственных организмов. Экологические и этические проблемы. ГМО – генетически модифицированные организмы.</w:t>
      </w:r>
    </w:p>
    <w:p w:rsidR="004D001B" w:rsidRDefault="00FF118F">
      <w:pPr>
        <w:pStyle w:val="a3"/>
        <w:spacing w:before="1"/>
        <w:jc w:val="left"/>
      </w:pPr>
      <w:r>
        <w:rPr>
          <w:spacing w:val="-2"/>
        </w:rPr>
        <w:t>Демонстрации:</w:t>
      </w:r>
    </w:p>
    <w:p w:rsidR="004D001B" w:rsidRDefault="00FF118F">
      <w:pPr>
        <w:pStyle w:val="a3"/>
        <w:jc w:val="left"/>
      </w:pPr>
      <w:r>
        <w:t>Портреты:</w:t>
      </w:r>
      <w:r>
        <w:rPr>
          <w:spacing w:val="-2"/>
        </w:rPr>
        <w:t xml:space="preserve"> </w:t>
      </w:r>
      <w:r>
        <w:t>Н.И.</w:t>
      </w:r>
      <w:r>
        <w:rPr>
          <w:spacing w:val="-2"/>
        </w:rPr>
        <w:t xml:space="preserve"> </w:t>
      </w:r>
      <w:r>
        <w:t>Вавилов,</w:t>
      </w:r>
      <w:r>
        <w:rPr>
          <w:spacing w:val="-2"/>
        </w:rPr>
        <w:t xml:space="preserve"> </w:t>
      </w:r>
      <w:r>
        <w:t>И.В.</w:t>
      </w:r>
      <w:r>
        <w:rPr>
          <w:spacing w:val="-2"/>
        </w:rPr>
        <w:t xml:space="preserve"> </w:t>
      </w:r>
      <w:r>
        <w:t>Мичурин,</w:t>
      </w:r>
      <w:r>
        <w:rPr>
          <w:spacing w:val="-2"/>
        </w:rPr>
        <w:t xml:space="preserve"> </w:t>
      </w:r>
      <w:r>
        <w:t>Г.Д.</w:t>
      </w:r>
      <w:r>
        <w:rPr>
          <w:spacing w:val="-2"/>
        </w:rPr>
        <w:t xml:space="preserve"> </w:t>
      </w:r>
      <w:r>
        <w:t>Карп</w:t>
      </w:r>
      <w:r>
        <w:t>еченко,</w:t>
      </w:r>
      <w:r>
        <w:rPr>
          <w:spacing w:val="-2"/>
        </w:rPr>
        <w:t xml:space="preserve"> </w:t>
      </w:r>
      <w:r>
        <w:t>М.Ф.</w:t>
      </w:r>
      <w:r>
        <w:rPr>
          <w:spacing w:val="-2"/>
        </w:rPr>
        <w:t xml:space="preserve"> Иванов.</w:t>
      </w:r>
    </w:p>
    <w:p w:rsidR="004D001B" w:rsidRDefault="00FF118F">
      <w:pPr>
        <w:pStyle w:val="a3"/>
        <w:jc w:val="left"/>
      </w:pPr>
      <w:r>
        <w:t>Таблицы</w:t>
      </w:r>
      <w:r>
        <w:rPr>
          <w:spacing w:val="-5"/>
        </w:rPr>
        <w:t xml:space="preserve"> </w:t>
      </w:r>
      <w:r>
        <w:t>и</w:t>
      </w:r>
      <w:r>
        <w:rPr>
          <w:spacing w:val="-5"/>
        </w:rPr>
        <w:t xml:space="preserve"> </w:t>
      </w:r>
      <w:r>
        <w:t>схемы:</w:t>
      </w:r>
      <w:r>
        <w:rPr>
          <w:spacing w:val="-4"/>
        </w:rPr>
        <w:t xml:space="preserve"> </w:t>
      </w:r>
      <w:r>
        <w:t>карта</w:t>
      </w:r>
      <w:r>
        <w:rPr>
          <w:spacing w:val="-1"/>
        </w:rPr>
        <w:t xml:space="preserve"> </w:t>
      </w:r>
      <w:r>
        <w:t>«Центры</w:t>
      </w:r>
      <w:r>
        <w:rPr>
          <w:spacing w:val="-4"/>
        </w:rPr>
        <w:t xml:space="preserve"> </w:t>
      </w:r>
      <w:r>
        <w:t>происхождения</w:t>
      </w:r>
      <w:r>
        <w:rPr>
          <w:spacing w:val="-5"/>
        </w:rPr>
        <w:t xml:space="preserve"> </w:t>
      </w:r>
      <w:r>
        <w:t>и</w:t>
      </w:r>
      <w:r>
        <w:rPr>
          <w:spacing w:val="-5"/>
        </w:rPr>
        <w:t xml:space="preserve"> </w:t>
      </w:r>
      <w:r>
        <w:t>многообразия</w:t>
      </w:r>
      <w:r>
        <w:rPr>
          <w:spacing w:val="-7"/>
        </w:rPr>
        <w:t xml:space="preserve"> </w:t>
      </w:r>
      <w:r>
        <w:t>культурных</w:t>
      </w:r>
      <w:r>
        <w:rPr>
          <w:spacing w:val="-3"/>
        </w:rPr>
        <w:t xml:space="preserve"> </w:t>
      </w:r>
      <w:r>
        <w:rPr>
          <w:spacing w:val="-2"/>
        </w:rPr>
        <w:t>растений»,</w:t>
      </w:r>
    </w:p>
    <w:p w:rsidR="004D001B" w:rsidRDefault="00FF118F">
      <w:pPr>
        <w:pStyle w:val="a3"/>
        <w:jc w:val="left"/>
      </w:pPr>
      <w:r>
        <w:t>«Породы</w:t>
      </w:r>
      <w:r>
        <w:rPr>
          <w:spacing w:val="-8"/>
        </w:rPr>
        <w:t xml:space="preserve"> </w:t>
      </w:r>
      <w:r>
        <w:t>домашних</w:t>
      </w:r>
      <w:r>
        <w:rPr>
          <w:spacing w:val="-4"/>
        </w:rPr>
        <w:t xml:space="preserve"> </w:t>
      </w:r>
      <w:r>
        <w:t>животных»,</w:t>
      </w:r>
      <w:r>
        <w:rPr>
          <w:spacing w:val="-3"/>
        </w:rPr>
        <w:t xml:space="preserve"> </w:t>
      </w:r>
      <w:r>
        <w:t>«Сорта</w:t>
      </w:r>
      <w:r>
        <w:rPr>
          <w:spacing w:val="-5"/>
        </w:rPr>
        <w:t xml:space="preserve"> </w:t>
      </w:r>
      <w:r>
        <w:t>культурных</w:t>
      </w:r>
      <w:r>
        <w:rPr>
          <w:spacing w:val="-5"/>
        </w:rPr>
        <w:t xml:space="preserve"> </w:t>
      </w:r>
      <w:r>
        <w:t>растений»,</w:t>
      </w:r>
      <w:r>
        <w:rPr>
          <w:spacing w:val="-3"/>
        </w:rPr>
        <w:t xml:space="preserve"> </w:t>
      </w:r>
      <w:r>
        <w:t>«Отдалённая</w:t>
      </w:r>
      <w:r>
        <w:rPr>
          <w:spacing w:val="-5"/>
        </w:rPr>
        <w:t xml:space="preserve"> </w:t>
      </w:r>
      <w:r>
        <w:rPr>
          <w:spacing w:val="-2"/>
        </w:rPr>
        <w:t>гибридизация»,</w:t>
      </w:r>
    </w:p>
    <w:p w:rsidR="004D001B" w:rsidRDefault="00FF118F">
      <w:pPr>
        <w:pStyle w:val="a3"/>
        <w:jc w:val="left"/>
      </w:pPr>
      <w:r>
        <w:t>«Работы</w:t>
      </w:r>
      <w:r>
        <w:rPr>
          <w:spacing w:val="40"/>
        </w:rPr>
        <w:t xml:space="preserve"> </w:t>
      </w:r>
      <w:r>
        <w:t>академика</w:t>
      </w:r>
      <w:r>
        <w:rPr>
          <w:spacing w:val="40"/>
        </w:rPr>
        <w:t xml:space="preserve"> </w:t>
      </w:r>
      <w:r>
        <w:t>М.Ф.</w:t>
      </w:r>
      <w:r>
        <w:rPr>
          <w:spacing w:val="40"/>
        </w:rPr>
        <w:t xml:space="preserve"> </w:t>
      </w:r>
      <w:r>
        <w:t>Иванова»,</w:t>
      </w:r>
      <w:r>
        <w:rPr>
          <w:spacing w:val="40"/>
        </w:rPr>
        <w:t xml:space="preserve"> </w:t>
      </w:r>
      <w:r>
        <w:t>«Полиплоидия»,</w:t>
      </w:r>
      <w:r>
        <w:rPr>
          <w:spacing w:val="40"/>
        </w:rPr>
        <w:t xml:space="preserve"> </w:t>
      </w:r>
      <w:r>
        <w:t>«Объекты</w:t>
      </w:r>
      <w:r>
        <w:rPr>
          <w:spacing w:val="40"/>
        </w:rPr>
        <w:t xml:space="preserve"> </w:t>
      </w:r>
      <w:r>
        <w:t>биотехнологии»,</w:t>
      </w:r>
      <w:r>
        <w:rPr>
          <w:spacing w:val="40"/>
        </w:rPr>
        <w:t xml:space="preserve"> </w:t>
      </w:r>
      <w:r>
        <w:t>«Клеточные культуры и клонирование», «Конструирование и перенос генов, хромосом».</w:t>
      </w:r>
    </w:p>
    <w:p w:rsidR="004D001B" w:rsidRDefault="00FF118F">
      <w:pPr>
        <w:pStyle w:val="a3"/>
        <w:jc w:val="left"/>
      </w:pPr>
      <w:r>
        <w:rPr>
          <w:spacing w:val="-2"/>
        </w:rPr>
        <w:t>Оборудование:</w:t>
      </w:r>
      <w:r>
        <w:rPr>
          <w:spacing w:val="-6"/>
        </w:rPr>
        <w:t xml:space="preserve"> </w:t>
      </w:r>
      <w:r>
        <w:rPr>
          <w:spacing w:val="-2"/>
        </w:rPr>
        <w:t>муляжи</w:t>
      </w:r>
      <w:r>
        <w:rPr>
          <w:spacing w:val="-3"/>
        </w:rPr>
        <w:t xml:space="preserve"> </w:t>
      </w:r>
      <w:r>
        <w:rPr>
          <w:spacing w:val="-2"/>
        </w:rPr>
        <w:t>плодов</w:t>
      </w:r>
      <w:r>
        <w:rPr>
          <w:spacing w:val="-4"/>
        </w:rPr>
        <w:t xml:space="preserve"> </w:t>
      </w:r>
      <w:r>
        <w:rPr>
          <w:spacing w:val="-2"/>
        </w:rPr>
        <w:t>и</w:t>
      </w:r>
      <w:r>
        <w:rPr>
          <w:spacing w:val="-6"/>
        </w:rPr>
        <w:t xml:space="preserve"> </w:t>
      </w:r>
      <w:r>
        <w:rPr>
          <w:spacing w:val="-2"/>
        </w:rPr>
        <w:t>корнеплодов</w:t>
      </w:r>
      <w:r>
        <w:rPr>
          <w:spacing w:val="-4"/>
        </w:rPr>
        <w:t xml:space="preserve"> </w:t>
      </w:r>
      <w:r>
        <w:rPr>
          <w:spacing w:val="-2"/>
        </w:rPr>
        <w:t>диких</w:t>
      </w:r>
      <w:r>
        <w:rPr>
          <w:spacing w:val="-3"/>
        </w:rPr>
        <w:t xml:space="preserve"> </w:t>
      </w:r>
      <w:r>
        <w:rPr>
          <w:spacing w:val="-2"/>
        </w:rPr>
        <w:t>форм</w:t>
      </w:r>
      <w:r>
        <w:rPr>
          <w:spacing w:val="-5"/>
        </w:rPr>
        <w:t xml:space="preserve"> </w:t>
      </w:r>
      <w:r>
        <w:rPr>
          <w:spacing w:val="-2"/>
        </w:rPr>
        <w:t>и</w:t>
      </w:r>
      <w:r>
        <w:rPr>
          <w:spacing w:val="-5"/>
        </w:rPr>
        <w:t xml:space="preserve"> </w:t>
      </w:r>
      <w:r>
        <w:rPr>
          <w:spacing w:val="-2"/>
        </w:rPr>
        <w:t>культурных сортов</w:t>
      </w:r>
      <w:r>
        <w:rPr>
          <w:spacing w:val="-3"/>
        </w:rPr>
        <w:t xml:space="preserve"> </w:t>
      </w:r>
      <w:r>
        <w:rPr>
          <w:spacing w:val="-2"/>
        </w:rPr>
        <w:t>растений,</w:t>
      </w:r>
      <w:r>
        <w:rPr>
          <w:spacing w:val="-3"/>
        </w:rPr>
        <w:t xml:space="preserve"> </w:t>
      </w:r>
      <w:r>
        <w:rPr>
          <w:spacing w:val="-2"/>
        </w:rPr>
        <w:t>гербарий</w:t>
      </w:r>
    </w:p>
    <w:p w:rsidR="004D001B" w:rsidRDefault="00FF118F">
      <w:pPr>
        <w:pStyle w:val="a3"/>
        <w:jc w:val="left"/>
      </w:pPr>
      <w:r>
        <w:t>«Сельскохозяйственные</w:t>
      </w:r>
      <w:r>
        <w:rPr>
          <w:spacing w:val="-9"/>
        </w:rPr>
        <w:t xml:space="preserve"> </w:t>
      </w:r>
      <w:r>
        <w:rPr>
          <w:spacing w:val="-2"/>
        </w:rPr>
        <w:t>растения».</w:t>
      </w:r>
    </w:p>
    <w:p w:rsidR="004D001B" w:rsidRDefault="00FF118F">
      <w:pPr>
        <w:pStyle w:val="a3"/>
        <w:jc w:val="left"/>
      </w:pPr>
      <w:r>
        <w:t>Лабораторные</w:t>
      </w:r>
      <w:r>
        <w:rPr>
          <w:spacing w:val="-5"/>
        </w:rPr>
        <w:t xml:space="preserve"> </w:t>
      </w:r>
      <w:r>
        <w:t>и</w:t>
      </w:r>
      <w:r>
        <w:rPr>
          <w:spacing w:val="-3"/>
        </w:rPr>
        <w:t xml:space="preserve"> </w:t>
      </w:r>
      <w:r>
        <w:t>практические</w:t>
      </w:r>
      <w:r>
        <w:rPr>
          <w:spacing w:val="-4"/>
        </w:rPr>
        <w:t xml:space="preserve"> </w:t>
      </w:r>
      <w:r>
        <w:rPr>
          <w:spacing w:val="-2"/>
        </w:rPr>
        <w:t>работ</w:t>
      </w:r>
      <w:r>
        <w:rPr>
          <w:spacing w:val="-2"/>
        </w:rPr>
        <w:t>ы:</w:t>
      </w:r>
    </w:p>
    <w:p w:rsidR="004D001B" w:rsidRDefault="00FF118F">
      <w:pPr>
        <w:pStyle w:val="a3"/>
        <w:ind w:right="582"/>
      </w:pPr>
      <w:r>
        <w:t>Экскурсия «Основные методы и достижения селекции растений и животных (на селекционную станцию, племенную ферму, сортоиспытательный участок, в тепличное хозяйство, лабораторию агроуниверситета или научного центра)».</w:t>
      </w:r>
    </w:p>
    <w:p w:rsidR="004D001B" w:rsidRDefault="00FF118F">
      <w:pPr>
        <w:pStyle w:val="a4"/>
        <w:numPr>
          <w:ilvl w:val="1"/>
          <w:numId w:val="64"/>
        </w:numPr>
        <w:tabs>
          <w:tab w:val="left" w:pos="1260"/>
        </w:tabs>
        <w:spacing w:before="1"/>
        <w:ind w:left="1260" w:hanging="720"/>
        <w:jc w:val="both"/>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11 </w:t>
      </w:r>
      <w:r>
        <w:rPr>
          <w:spacing w:val="-2"/>
          <w:sz w:val="24"/>
        </w:rPr>
        <w:t>классе.</w:t>
      </w:r>
    </w:p>
    <w:p w:rsidR="004D001B" w:rsidRDefault="00FF118F">
      <w:pPr>
        <w:pStyle w:val="a3"/>
      </w:pPr>
      <w:r>
        <w:t>1</w:t>
      </w:r>
      <w:r>
        <w:rPr>
          <w:spacing w:val="-4"/>
        </w:rPr>
        <w:t xml:space="preserve"> </w:t>
      </w:r>
      <w:r>
        <w:t>час</w:t>
      </w:r>
      <w:r>
        <w:rPr>
          <w:spacing w:val="-2"/>
        </w:rPr>
        <w:t xml:space="preserve"> </w:t>
      </w:r>
      <w:r>
        <w:t>в</w:t>
      </w:r>
      <w:r>
        <w:rPr>
          <w:spacing w:val="-2"/>
        </w:rPr>
        <w:t xml:space="preserve"> </w:t>
      </w:r>
      <w:r>
        <w:t>неделю,</w:t>
      </w:r>
      <w:r>
        <w:rPr>
          <w:spacing w:val="-1"/>
        </w:rPr>
        <w:t xml:space="preserve"> </w:t>
      </w:r>
      <w:r>
        <w:t>всего</w:t>
      </w:r>
      <w:r>
        <w:rPr>
          <w:spacing w:val="-1"/>
        </w:rPr>
        <w:t xml:space="preserve"> </w:t>
      </w:r>
      <w:r>
        <w:t>34</w:t>
      </w:r>
      <w:r>
        <w:rPr>
          <w:spacing w:val="-1"/>
        </w:rPr>
        <w:t xml:space="preserve"> </w:t>
      </w:r>
      <w:r>
        <w:t>часа,</w:t>
      </w:r>
      <w:r>
        <w:rPr>
          <w:spacing w:val="-2"/>
        </w:rPr>
        <w:t xml:space="preserve"> </w:t>
      </w:r>
      <w:r>
        <w:t>из</w:t>
      </w:r>
      <w:r>
        <w:rPr>
          <w:spacing w:val="-1"/>
        </w:rPr>
        <w:t xml:space="preserve"> </w:t>
      </w:r>
      <w:r>
        <w:t>них</w:t>
      </w:r>
      <w:r>
        <w:rPr>
          <w:spacing w:val="1"/>
        </w:rPr>
        <w:t xml:space="preserve"> </w:t>
      </w:r>
      <w:r>
        <w:t>2</w:t>
      </w:r>
      <w:r>
        <w:rPr>
          <w:spacing w:val="-1"/>
        </w:rPr>
        <w:t xml:space="preserve"> </w:t>
      </w:r>
      <w:r>
        <w:t>часа</w:t>
      </w:r>
      <w:r>
        <w:rPr>
          <w:spacing w:val="1"/>
        </w:rPr>
        <w:t xml:space="preserve"> </w:t>
      </w:r>
      <w:r>
        <w:t>–</w:t>
      </w:r>
      <w:r>
        <w:rPr>
          <w:spacing w:val="-1"/>
        </w:rPr>
        <w:t xml:space="preserve"> </w:t>
      </w:r>
      <w:r>
        <w:t>резервное</w:t>
      </w:r>
      <w:r>
        <w:rPr>
          <w:spacing w:val="-2"/>
        </w:rPr>
        <w:t xml:space="preserve"> время</w:t>
      </w:r>
    </w:p>
    <w:p w:rsidR="004D001B" w:rsidRDefault="00FF118F">
      <w:pPr>
        <w:pStyle w:val="a4"/>
        <w:numPr>
          <w:ilvl w:val="2"/>
          <w:numId w:val="64"/>
        </w:numPr>
        <w:tabs>
          <w:tab w:val="left" w:pos="1260"/>
        </w:tabs>
        <w:ind w:hanging="720"/>
        <w:jc w:val="both"/>
        <w:rPr>
          <w:sz w:val="24"/>
        </w:rPr>
      </w:pPr>
      <w:r>
        <w:rPr>
          <w:sz w:val="24"/>
        </w:rPr>
        <w:t>Тема</w:t>
      </w:r>
      <w:r>
        <w:rPr>
          <w:spacing w:val="-5"/>
          <w:sz w:val="24"/>
        </w:rPr>
        <w:t xml:space="preserve"> </w:t>
      </w:r>
      <w:r>
        <w:rPr>
          <w:sz w:val="24"/>
        </w:rPr>
        <w:t>1.</w:t>
      </w:r>
      <w:r>
        <w:rPr>
          <w:spacing w:val="-3"/>
          <w:sz w:val="24"/>
        </w:rPr>
        <w:t xml:space="preserve"> </w:t>
      </w:r>
      <w:r>
        <w:rPr>
          <w:sz w:val="24"/>
        </w:rPr>
        <w:t>Эволюционная</w:t>
      </w:r>
      <w:r>
        <w:rPr>
          <w:spacing w:val="-5"/>
          <w:sz w:val="24"/>
        </w:rPr>
        <w:t xml:space="preserve"> </w:t>
      </w:r>
      <w:r>
        <w:rPr>
          <w:spacing w:val="-2"/>
          <w:sz w:val="24"/>
        </w:rPr>
        <w:t>биология.</w:t>
      </w:r>
    </w:p>
    <w:p w:rsidR="004D001B" w:rsidRDefault="00FF118F">
      <w:pPr>
        <w:pStyle w:val="a3"/>
        <w:ind w:right="582"/>
      </w:pPr>
      <w:r>
        <w:t>Предпосылки</w:t>
      </w:r>
      <w:r>
        <w:rPr>
          <w:spacing w:val="-1"/>
        </w:rPr>
        <w:t xml:space="preserve"> </w:t>
      </w:r>
      <w:r>
        <w:t>возникновения</w:t>
      </w:r>
      <w:r>
        <w:rPr>
          <w:spacing w:val="-2"/>
        </w:rPr>
        <w:t xml:space="preserve"> </w:t>
      </w:r>
      <w:r>
        <w:t>эволюционной</w:t>
      </w:r>
      <w:r>
        <w:rPr>
          <w:spacing w:val="-1"/>
        </w:rPr>
        <w:t xml:space="preserve"> </w:t>
      </w:r>
      <w:r>
        <w:t>теории.</w:t>
      </w:r>
      <w:r>
        <w:rPr>
          <w:spacing w:val="-2"/>
        </w:rPr>
        <w:t xml:space="preserve"> </w:t>
      </w:r>
      <w:r>
        <w:t>Эволюционная</w:t>
      </w:r>
      <w:r>
        <w:rPr>
          <w:spacing w:val="-2"/>
        </w:rPr>
        <w:t xml:space="preserve"> </w:t>
      </w:r>
      <w:r>
        <w:t>теория</w:t>
      </w:r>
      <w:r>
        <w:rPr>
          <w:spacing w:val="-2"/>
        </w:rPr>
        <w:t xml:space="preserve"> </w:t>
      </w:r>
      <w:r>
        <w:t>и</w:t>
      </w:r>
      <w:r>
        <w:rPr>
          <w:spacing w:val="-1"/>
        </w:rPr>
        <w:t xml:space="preserve"> </w:t>
      </w:r>
      <w:r>
        <w:t>её</w:t>
      </w:r>
      <w:r>
        <w:rPr>
          <w:spacing w:val="-3"/>
        </w:rPr>
        <w:t xml:space="preserve"> </w:t>
      </w:r>
      <w:r>
        <w:t>место</w:t>
      </w:r>
      <w:r>
        <w:rPr>
          <w:spacing w:val="-2"/>
        </w:rPr>
        <w:t xml:space="preserve"> </w:t>
      </w:r>
      <w:r>
        <w:t>в</w:t>
      </w:r>
      <w:r>
        <w:rPr>
          <w:spacing w:val="-3"/>
        </w:rPr>
        <w:t xml:space="preserve"> </w:t>
      </w:r>
      <w:r>
        <w:t>биологии. Влияние эволюционной теории на развитие биологии и других наук.</w:t>
      </w:r>
    </w:p>
    <w:p w:rsidR="004D001B" w:rsidRDefault="00FF118F">
      <w:pPr>
        <w:pStyle w:val="a3"/>
        <w:ind w:right="580"/>
      </w:pPr>
      <w:r>
        <w:t>Свидетельства эволюции. Палеонтологические: последовательность появления видов в палеонтологической летописи,</w:t>
      </w:r>
      <w:r>
        <w:rPr>
          <w:spacing w:val="-2"/>
        </w:rPr>
        <w:t xml:space="preserve"> </w:t>
      </w:r>
      <w:r>
        <w:t>переходные</w:t>
      </w:r>
      <w:r>
        <w:rPr>
          <w:spacing w:val="-1"/>
        </w:rPr>
        <w:t xml:space="preserve"> </w:t>
      </w:r>
      <w:r>
        <w:t>формы. Биогеографические: сходство и</w:t>
      </w:r>
      <w:r>
        <w:rPr>
          <w:spacing w:val="-1"/>
        </w:rPr>
        <w:t xml:space="preserve"> </w:t>
      </w:r>
      <w:r>
        <w:t>различие</w:t>
      </w:r>
      <w:r>
        <w:rPr>
          <w:spacing w:val="-3"/>
        </w:rPr>
        <w:t xml:space="preserve"> </w:t>
      </w:r>
      <w:r>
        <w:t>фаун и флор материков и островов.</w:t>
      </w:r>
    </w:p>
    <w:p w:rsidR="004D001B" w:rsidRDefault="00FF118F">
      <w:pPr>
        <w:pStyle w:val="a3"/>
        <w:ind w:right="571"/>
      </w:pPr>
      <w:r>
        <w:t xml:space="preserve">Эмбриологические: сходства и различия эмбрионов разных </w:t>
      </w:r>
      <w:r>
        <w:t xml:space="preserve">видов позвоночных. Сравнительно- анатомические: гомологичные, аналогичные, рудиментарные органы, атавизмы. Молекулярно- биохимические: сходство механизмов наследственности и основных метаболических путей у всех </w:t>
      </w:r>
      <w:r>
        <w:rPr>
          <w:spacing w:val="-2"/>
        </w:rPr>
        <w:t>организмов.</w:t>
      </w:r>
    </w:p>
    <w:p w:rsidR="004D001B" w:rsidRDefault="00FF118F">
      <w:pPr>
        <w:pStyle w:val="a3"/>
        <w:ind w:right="583"/>
      </w:pPr>
      <w:r>
        <w:t>Эволюционная теория Ч. Дарвина. П</w:t>
      </w:r>
      <w:r>
        <w:t>редпосылки возникновения дарвинизма. Движущие силы эволюции видов по Дарвину (избыточное размножение при ограниченности ресурсов, неопределённая изменчивость, борьба за существование, естественный отбор).</w:t>
      </w:r>
    </w:p>
    <w:p w:rsidR="004D001B" w:rsidRDefault="00FF118F">
      <w:pPr>
        <w:pStyle w:val="a3"/>
        <w:ind w:right="581"/>
      </w:pPr>
      <w:r>
        <w:t>Синтетическая</w:t>
      </w:r>
      <w:r>
        <w:rPr>
          <w:spacing w:val="-10"/>
        </w:rPr>
        <w:t xml:space="preserve"> </w:t>
      </w:r>
      <w:r>
        <w:t>теория</w:t>
      </w:r>
      <w:r>
        <w:rPr>
          <w:spacing w:val="-10"/>
        </w:rPr>
        <w:t xml:space="preserve"> </w:t>
      </w:r>
      <w:r>
        <w:t>эволюции</w:t>
      </w:r>
      <w:r>
        <w:rPr>
          <w:spacing w:val="-9"/>
        </w:rPr>
        <w:t xml:space="preserve"> </w:t>
      </w:r>
      <w:r>
        <w:t>(СТЭ)</w:t>
      </w:r>
      <w:r>
        <w:rPr>
          <w:spacing w:val="-11"/>
        </w:rPr>
        <w:t xml:space="preserve"> </w:t>
      </w:r>
      <w:r>
        <w:t>и</w:t>
      </w:r>
      <w:r>
        <w:rPr>
          <w:spacing w:val="-9"/>
        </w:rPr>
        <w:t xml:space="preserve"> </w:t>
      </w:r>
      <w:r>
        <w:t>её</w:t>
      </w:r>
      <w:r>
        <w:rPr>
          <w:spacing w:val="-11"/>
        </w:rPr>
        <w:t xml:space="preserve"> </w:t>
      </w:r>
      <w:r>
        <w:t>основные</w:t>
      </w:r>
      <w:r>
        <w:rPr>
          <w:spacing w:val="-11"/>
        </w:rPr>
        <w:t xml:space="preserve"> </w:t>
      </w:r>
      <w:r>
        <w:t>п</w:t>
      </w:r>
      <w:r>
        <w:t>оложения.</w:t>
      </w:r>
      <w:r>
        <w:rPr>
          <w:spacing w:val="-10"/>
        </w:rPr>
        <w:t xml:space="preserve"> </w:t>
      </w:r>
      <w:r>
        <w:t>Микроэволюция.</w:t>
      </w:r>
      <w:r>
        <w:rPr>
          <w:spacing w:val="-10"/>
        </w:rPr>
        <w:t xml:space="preserve"> </w:t>
      </w:r>
      <w:r>
        <w:t>Популяция</w:t>
      </w:r>
      <w:r>
        <w:rPr>
          <w:spacing w:val="-10"/>
        </w:rPr>
        <w:t xml:space="preserve"> </w:t>
      </w:r>
      <w:r>
        <w:t>как единица вида и эволюции.</w:t>
      </w:r>
    </w:p>
    <w:p w:rsidR="004D001B" w:rsidRDefault="00FF118F">
      <w:pPr>
        <w:pStyle w:val="a3"/>
        <w:ind w:right="583"/>
      </w:pPr>
      <w:r>
        <w:t>Движущие силы (факторы) эволюции видов в природе. Мутационный процесс и комбинативная изменчивость. Популяционные волны и дрейф генов. Изоляция и миграция.</w:t>
      </w:r>
    </w:p>
    <w:p w:rsidR="004D001B" w:rsidRDefault="00FF118F">
      <w:pPr>
        <w:pStyle w:val="a3"/>
      </w:pPr>
      <w:r>
        <w:t>Естественный</w:t>
      </w:r>
      <w:r>
        <w:rPr>
          <w:spacing w:val="-6"/>
        </w:rPr>
        <w:t xml:space="preserve"> </w:t>
      </w:r>
      <w:r>
        <w:t>отбор</w:t>
      </w:r>
      <w:r>
        <w:rPr>
          <w:spacing w:val="-2"/>
        </w:rPr>
        <w:t xml:space="preserve"> </w:t>
      </w:r>
      <w:r>
        <w:t>–</w:t>
      </w:r>
      <w:r>
        <w:rPr>
          <w:spacing w:val="-3"/>
        </w:rPr>
        <w:t xml:space="preserve"> </w:t>
      </w:r>
      <w:r>
        <w:t>направляющий</w:t>
      </w:r>
      <w:r>
        <w:rPr>
          <w:spacing w:val="-3"/>
        </w:rPr>
        <w:t xml:space="preserve"> </w:t>
      </w:r>
      <w:r>
        <w:t>фактор</w:t>
      </w:r>
      <w:r>
        <w:rPr>
          <w:spacing w:val="-5"/>
        </w:rPr>
        <w:t xml:space="preserve"> </w:t>
      </w:r>
      <w:r>
        <w:t>эволюции.</w:t>
      </w:r>
      <w:r>
        <w:rPr>
          <w:spacing w:val="-3"/>
        </w:rPr>
        <w:t xml:space="preserve"> </w:t>
      </w:r>
      <w:r>
        <w:t>Формы</w:t>
      </w:r>
      <w:r>
        <w:rPr>
          <w:spacing w:val="-4"/>
        </w:rPr>
        <w:t xml:space="preserve"> </w:t>
      </w:r>
      <w:r>
        <w:t>естественного</w:t>
      </w:r>
      <w:r>
        <w:rPr>
          <w:spacing w:val="-3"/>
        </w:rPr>
        <w:t xml:space="preserve"> </w:t>
      </w:r>
      <w:r>
        <w:rPr>
          <w:spacing w:val="-2"/>
        </w:rPr>
        <w:t>отбора.</w:t>
      </w:r>
    </w:p>
    <w:p w:rsidR="004D001B" w:rsidRDefault="00FF118F">
      <w:pPr>
        <w:pStyle w:val="a3"/>
        <w:ind w:right="584"/>
      </w:pPr>
      <w:r>
        <w:t>Приспособленность</w:t>
      </w:r>
      <w:r>
        <w:rPr>
          <w:spacing w:val="-1"/>
        </w:rPr>
        <w:t xml:space="preserve"> </w:t>
      </w:r>
      <w:r>
        <w:t>организмов</w:t>
      </w:r>
      <w:r>
        <w:rPr>
          <w:spacing w:val="-3"/>
        </w:rPr>
        <w:t xml:space="preserve"> </w:t>
      </w:r>
      <w:r>
        <w:t>как</w:t>
      </w:r>
      <w:r>
        <w:rPr>
          <w:spacing w:val="-2"/>
        </w:rPr>
        <w:t xml:space="preserve"> </w:t>
      </w:r>
      <w:r>
        <w:t>результат</w:t>
      </w:r>
      <w:r>
        <w:rPr>
          <w:spacing w:val="-2"/>
        </w:rPr>
        <w:t xml:space="preserve"> </w:t>
      </w:r>
      <w:r>
        <w:t>эволюции.</w:t>
      </w:r>
      <w:r>
        <w:rPr>
          <w:spacing w:val="-2"/>
        </w:rPr>
        <w:t xml:space="preserve"> </w:t>
      </w:r>
      <w:r>
        <w:t>Примеры</w:t>
      </w:r>
      <w:r>
        <w:rPr>
          <w:spacing w:val="-3"/>
        </w:rPr>
        <w:t xml:space="preserve"> </w:t>
      </w:r>
      <w:r>
        <w:t>приспособлений у</w:t>
      </w:r>
      <w:r>
        <w:rPr>
          <w:spacing w:val="-10"/>
        </w:rPr>
        <w:t xml:space="preserve"> </w:t>
      </w:r>
      <w:r>
        <w:t>организмов. Ароморфозы и идио­адаптации.</w:t>
      </w:r>
    </w:p>
    <w:p w:rsidR="004D001B" w:rsidRDefault="004D001B">
      <w:pPr>
        <w:sectPr w:rsidR="004D001B">
          <w:pgSz w:w="11920" w:h="16850"/>
          <w:pgMar w:top="720" w:right="160" w:bottom="2160" w:left="480" w:header="0" w:footer="1924" w:gutter="0"/>
          <w:cols w:space="720"/>
        </w:sectPr>
      </w:pPr>
    </w:p>
    <w:p w:rsidR="004D001B" w:rsidRDefault="00FF118F">
      <w:pPr>
        <w:pStyle w:val="a3"/>
        <w:tabs>
          <w:tab w:val="left" w:pos="1260"/>
          <w:tab w:val="left" w:pos="1980"/>
          <w:tab w:val="left" w:pos="4140"/>
          <w:tab w:val="left" w:pos="5581"/>
          <w:tab w:val="left" w:pos="7741"/>
        </w:tabs>
        <w:spacing w:before="68"/>
        <w:ind w:right="984"/>
        <w:jc w:val="left"/>
      </w:pPr>
      <w:r>
        <w:rPr>
          <w:spacing w:val="-4"/>
        </w:rPr>
        <w:t>Вид</w:t>
      </w:r>
      <w:r>
        <w:tab/>
      </w:r>
      <w:r>
        <w:rPr>
          <w:spacing w:val="-10"/>
        </w:rPr>
        <w:t>и</w:t>
      </w:r>
      <w:r>
        <w:tab/>
      </w:r>
      <w:r>
        <w:rPr>
          <w:spacing w:val="-2"/>
        </w:rPr>
        <w:t>видообразование.</w:t>
      </w:r>
      <w:r>
        <w:tab/>
      </w:r>
      <w:r>
        <w:rPr>
          <w:spacing w:val="-2"/>
        </w:rPr>
        <w:t>Критерии</w:t>
      </w:r>
      <w:r>
        <w:tab/>
        <w:t>вида.</w:t>
      </w:r>
      <w:r>
        <w:rPr>
          <w:spacing w:val="80"/>
        </w:rPr>
        <w:t xml:space="preserve"> </w:t>
      </w:r>
      <w:r>
        <w:t>Основные</w:t>
      </w:r>
      <w:r>
        <w:tab/>
      </w:r>
      <w:r>
        <w:rPr>
          <w:spacing w:val="-2"/>
        </w:rPr>
        <w:t xml:space="preserve">формывидообразования: </w:t>
      </w:r>
      <w:r>
        <w:t>географическое, экологическое.</w:t>
      </w:r>
    </w:p>
    <w:p w:rsidR="004D001B" w:rsidRDefault="00FF118F">
      <w:pPr>
        <w:pStyle w:val="a3"/>
        <w:tabs>
          <w:tab w:val="left" w:pos="2700"/>
          <w:tab w:val="left" w:pos="4140"/>
          <w:tab w:val="left" w:pos="5581"/>
          <w:tab w:val="left" w:pos="7741"/>
        </w:tabs>
        <w:ind w:right="2092"/>
        <w:jc w:val="left"/>
      </w:pPr>
      <w:r>
        <w:rPr>
          <w:spacing w:val="-2"/>
        </w:rPr>
        <w:t>Макроэволюция.</w:t>
      </w:r>
      <w:r>
        <w:tab/>
      </w:r>
      <w:r>
        <w:rPr>
          <w:spacing w:val="-2"/>
        </w:rPr>
        <w:t>Формы</w:t>
      </w:r>
      <w:r>
        <w:tab/>
      </w:r>
      <w:r>
        <w:rPr>
          <w:spacing w:val="-2"/>
        </w:rPr>
        <w:t>эволюции:</w:t>
      </w:r>
      <w:r>
        <w:tab/>
      </w:r>
      <w:r>
        <w:rPr>
          <w:spacing w:val="-2"/>
        </w:rPr>
        <w:t>филетическая,</w:t>
      </w:r>
      <w:r>
        <w:tab/>
      </w:r>
      <w:r>
        <w:rPr>
          <w:spacing w:val="-2"/>
        </w:rPr>
        <w:t xml:space="preserve">дивергентная, </w:t>
      </w:r>
      <w:r>
        <w:t>конвергентная, параллельная. Необратимость эволюции.</w:t>
      </w:r>
    </w:p>
    <w:p w:rsidR="004D001B" w:rsidRDefault="00FF118F">
      <w:pPr>
        <w:pStyle w:val="a3"/>
        <w:ind w:right="791"/>
        <w:jc w:val="left"/>
      </w:pPr>
      <w:r>
        <w:t>Происхождение</w:t>
      </w:r>
      <w:r>
        <w:rPr>
          <w:spacing w:val="-7"/>
        </w:rPr>
        <w:t xml:space="preserve"> </w:t>
      </w:r>
      <w:r>
        <w:t>от</w:t>
      </w:r>
      <w:r>
        <w:rPr>
          <w:spacing w:val="-8"/>
        </w:rPr>
        <w:t xml:space="preserve"> </w:t>
      </w:r>
      <w:r>
        <w:t>неспециализированных</w:t>
      </w:r>
      <w:r>
        <w:rPr>
          <w:spacing w:val="-7"/>
        </w:rPr>
        <w:t xml:space="preserve"> </w:t>
      </w:r>
      <w:r>
        <w:t>предков.</w:t>
      </w:r>
      <w:r>
        <w:rPr>
          <w:spacing w:val="-6"/>
        </w:rPr>
        <w:t xml:space="preserve"> </w:t>
      </w:r>
      <w:r>
        <w:t>Прогрессирующая</w:t>
      </w:r>
      <w:r>
        <w:rPr>
          <w:spacing w:val="-6"/>
        </w:rPr>
        <w:t xml:space="preserve"> </w:t>
      </w:r>
      <w:r>
        <w:t>специализация. Адаптивная радиация.</w:t>
      </w:r>
    </w:p>
    <w:p w:rsidR="004D001B" w:rsidRDefault="00FF118F">
      <w:pPr>
        <w:pStyle w:val="a3"/>
        <w:jc w:val="left"/>
      </w:pPr>
      <w:r>
        <w:rPr>
          <w:spacing w:val="-2"/>
        </w:rPr>
        <w:t>Демонстрации:</w:t>
      </w:r>
    </w:p>
    <w:p w:rsidR="004D001B" w:rsidRDefault="00FF118F">
      <w:pPr>
        <w:pStyle w:val="a3"/>
        <w:ind w:right="576"/>
        <w:jc w:val="left"/>
      </w:pPr>
      <w:r>
        <w:t>Портреты:</w:t>
      </w:r>
      <w:r>
        <w:rPr>
          <w:spacing w:val="-15"/>
        </w:rPr>
        <w:t xml:space="preserve"> </w:t>
      </w:r>
      <w:r>
        <w:t>К.</w:t>
      </w:r>
      <w:r>
        <w:rPr>
          <w:spacing w:val="-15"/>
        </w:rPr>
        <w:t xml:space="preserve"> </w:t>
      </w:r>
      <w:r>
        <w:t>Линней,</w:t>
      </w:r>
      <w:r>
        <w:rPr>
          <w:spacing w:val="-15"/>
        </w:rPr>
        <w:t xml:space="preserve"> </w:t>
      </w:r>
      <w:r>
        <w:t>Ж.Б.</w:t>
      </w:r>
      <w:r>
        <w:rPr>
          <w:spacing w:val="-15"/>
        </w:rPr>
        <w:t xml:space="preserve"> </w:t>
      </w:r>
      <w:r>
        <w:t>Ламарк,</w:t>
      </w:r>
      <w:r>
        <w:rPr>
          <w:spacing w:val="-15"/>
        </w:rPr>
        <w:t xml:space="preserve"> </w:t>
      </w:r>
      <w:r>
        <w:t>Ч.</w:t>
      </w:r>
      <w:r>
        <w:rPr>
          <w:spacing w:val="-14"/>
        </w:rPr>
        <w:t xml:space="preserve"> </w:t>
      </w:r>
      <w:r>
        <w:t>Дарвин,</w:t>
      </w:r>
      <w:r>
        <w:rPr>
          <w:spacing w:val="-14"/>
        </w:rPr>
        <w:t xml:space="preserve"> </w:t>
      </w:r>
      <w:r>
        <w:t>В.О.</w:t>
      </w:r>
      <w:r>
        <w:rPr>
          <w:spacing w:val="-15"/>
        </w:rPr>
        <w:t xml:space="preserve"> </w:t>
      </w:r>
      <w:r>
        <w:t>Ковалевский,</w:t>
      </w:r>
      <w:r>
        <w:rPr>
          <w:spacing w:val="-14"/>
        </w:rPr>
        <w:t xml:space="preserve"> </w:t>
      </w:r>
      <w:r>
        <w:t>К.М.</w:t>
      </w:r>
      <w:r>
        <w:rPr>
          <w:spacing w:val="-14"/>
        </w:rPr>
        <w:t xml:space="preserve"> </w:t>
      </w:r>
      <w:r>
        <w:t>Бэр,</w:t>
      </w:r>
      <w:r>
        <w:rPr>
          <w:spacing w:val="-14"/>
        </w:rPr>
        <w:t xml:space="preserve"> </w:t>
      </w:r>
      <w:r>
        <w:t>Э.</w:t>
      </w:r>
      <w:r>
        <w:rPr>
          <w:spacing w:val="-14"/>
        </w:rPr>
        <w:t xml:space="preserve"> </w:t>
      </w:r>
      <w:r>
        <w:t>Геккель,</w:t>
      </w:r>
      <w:r>
        <w:rPr>
          <w:spacing w:val="-14"/>
        </w:rPr>
        <w:t xml:space="preserve"> </w:t>
      </w:r>
      <w:r>
        <w:t>Ф.</w:t>
      </w:r>
      <w:r>
        <w:rPr>
          <w:spacing w:val="-15"/>
        </w:rPr>
        <w:t xml:space="preserve"> </w:t>
      </w:r>
      <w:r>
        <w:t>Мюллер, А.Н. Северцов.</w:t>
      </w:r>
    </w:p>
    <w:p w:rsidR="004D001B" w:rsidRDefault="00FF118F">
      <w:pPr>
        <w:pStyle w:val="a3"/>
        <w:jc w:val="left"/>
      </w:pPr>
      <w:r>
        <w:t>Таблицы</w:t>
      </w:r>
      <w:r>
        <w:rPr>
          <w:spacing w:val="-9"/>
        </w:rPr>
        <w:t xml:space="preserve"> </w:t>
      </w:r>
      <w:r>
        <w:t>и</w:t>
      </w:r>
      <w:r>
        <w:rPr>
          <w:spacing w:val="-7"/>
        </w:rPr>
        <w:t xml:space="preserve"> </w:t>
      </w:r>
      <w:r>
        <w:t>схемы:</w:t>
      </w:r>
      <w:r>
        <w:rPr>
          <w:spacing w:val="-2"/>
        </w:rPr>
        <w:t xml:space="preserve"> </w:t>
      </w:r>
      <w:r>
        <w:t>«Развитие</w:t>
      </w:r>
      <w:r>
        <w:rPr>
          <w:spacing w:val="-8"/>
        </w:rPr>
        <w:t xml:space="preserve"> </w:t>
      </w:r>
      <w:r>
        <w:t>органического</w:t>
      </w:r>
      <w:r>
        <w:rPr>
          <w:spacing w:val="-7"/>
        </w:rPr>
        <w:t xml:space="preserve"> </w:t>
      </w:r>
      <w:r>
        <w:t>мира</w:t>
      </w:r>
      <w:r>
        <w:rPr>
          <w:spacing w:val="-8"/>
        </w:rPr>
        <w:t xml:space="preserve"> </w:t>
      </w:r>
      <w:r>
        <w:t>на</w:t>
      </w:r>
      <w:r>
        <w:rPr>
          <w:spacing w:val="-8"/>
        </w:rPr>
        <w:t xml:space="preserve"> </w:t>
      </w:r>
      <w:r>
        <w:t>Земле»,</w:t>
      </w:r>
      <w:r>
        <w:rPr>
          <w:spacing w:val="2"/>
        </w:rPr>
        <w:t xml:space="preserve"> </w:t>
      </w:r>
      <w:r>
        <w:t>«Зародыши</w:t>
      </w:r>
      <w:r>
        <w:rPr>
          <w:spacing w:val="-6"/>
        </w:rPr>
        <w:t xml:space="preserve"> </w:t>
      </w:r>
      <w:r>
        <w:t>позвоночных</w:t>
      </w:r>
      <w:r>
        <w:rPr>
          <w:spacing w:val="-5"/>
        </w:rPr>
        <w:t xml:space="preserve"> </w:t>
      </w:r>
      <w:r>
        <w:rPr>
          <w:spacing w:val="-2"/>
        </w:rPr>
        <w:t>животных»,</w:t>
      </w:r>
    </w:p>
    <w:p w:rsidR="004D001B" w:rsidRDefault="00FF118F">
      <w:pPr>
        <w:pStyle w:val="a3"/>
        <w:jc w:val="left"/>
      </w:pPr>
      <w:r>
        <w:t>«Археоптерикс»,</w:t>
      </w:r>
      <w:r>
        <w:rPr>
          <w:spacing w:val="-4"/>
        </w:rPr>
        <w:t xml:space="preserve"> </w:t>
      </w:r>
      <w:r>
        <w:t>«Формы</w:t>
      </w:r>
      <w:r>
        <w:rPr>
          <w:spacing w:val="-6"/>
        </w:rPr>
        <w:t xml:space="preserve"> </w:t>
      </w:r>
      <w:r>
        <w:t>борьбы</w:t>
      </w:r>
      <w:r>
        <w:rPr>
          <w:spacing w:val="-6"/>
        </w:rPr>
        <w:t xml:space="preserve"> </w:t>
      </w:r>
      <w:r>
        <w:t>за</w:t>
      </w:r>
      <w:r>
        <w:rPr>
          <w:spacing w:val="-6"/>
        </w:rPr>
        <w:t xml:space="preserve"> </w:t>
      </w:r>
      <w:r>
        <w:t>существование»,</w:t>
      </w:r>
      <w:r>
        <w:rPr>
          <w:spacing w:val="-2"/>
        </w:rPr>
        <w:t xml:space="preserve"> </w:t>
      </w:r>
      <w:r>
        <w:t>«Естественный</w:t>
      </w:r>
      <w:r>
        <w:rPr>
          <w:spacing w:val="-5"/>
        </w:rPr>
        <w:t xml:space="preserve"> </w:t>
      </w:r>
      <w:r>
        <w:rPr>
          <w:spacing w:val="-2"/>
        </w:rPr>
        <w:t>отбор»,</w:t>
      </w:r>
    </w:p>
    <w:p w:rsidR="004D001B" w:rsidRDefault="00FF118F">
      <w:pPr>
        <w:pStyle w:val="a3"/>
        <w:tabs>
          <w:tab w:val="left" w:pos="2700"/>
          <w:tab w:val="left" w:pos="4860"/>
          <w:tab w:val="left" w:pos="7021"/>
          <w:tab w:val="left" w:pos="9181"/>
        </w:tabs>
        <w:jc w:val="left"/>
      </w:pPr>
      <w:r>
        <w:rPr>
          <w:spacing w:val="-2"/>
        </w:rPr>
        <w:t>«Многообразие</w:t>
      </w:r>
      <w:r>
        <w:tab/>
      </w:r>
      <w:r>
        <w:rPr>
          <w:spacing w:val="-2"/>
        </w:rPr>
        <w:t>сортов</w:t>
      </w:r>
      <w:r>
        <w:rPr>
          <w:spacing w:val="-17"/>
        </w:rPr>
        <w:t xml:space="preserve"> </w:t>
      </w:r>
      <w:r>
        <w:rPr>
          <w:spacing w:val="-2"/>
        </w:rPr>
        <w:t>растений»,</w:t>
      </w:r>
      <w:r>
        <w:tab/>
      </w:r>
      <w:r>
        <w:rPr>
          <w:spacing w:val="-2"/>
        </w:rPr>
        <w:t>«Многообразие</w:t>
      </w:r>
      <w:r>
        <w:tab/>
        <w:t>пород</w:t>
      </w:r>
      <w:r>
        <w:rPr>
          <w:spacing w:val="46"/>
        </w:rPr>
        <w:t xml:space="preserve"> </w:t>
      </w:r>
      <w:r>
        <w:rPr>
          <w:spacing w:val="-2"/>
        </w:rPr>
        <w:t>животных»,</w:t>
      </w:r>
      <w:r>
        <w:tab/>
      </w:r>
      <w:r>
        <w:rPr>
          <w:spacing w:val="-2"/>
        </w:rPr>
        <w:t>«Популяции»,</w:t>
      </w:r>
    </w:p>
    <w:p w:rsidR="004D001B" w:rsidRDefault="00FF118F">
      <w:pPr>
        <w:pStyle w:val="a3"/>
        <w:tabs>
          <w:tab w:val="left" w:pos="2700"/>
          <w:tab w:val="left" w:pos="4860"/>
          <w:tab w:val="left" w:pos="7021"/>
          <w:tab w:val="left" w:pos="9181"/>
        </w:tabs>
        <w:ind w:right="1271"/>
        <w:jc w:val="left"/>
      </w:pPr>
      <w:r>
        <w:rPr>
          <w:spacing w:val="-2"/>
        </w:rPr>
        <w:t>«Мутационная</w:t>
      </w:r>
      <w:r>
        <w:tab/>
      </w:r>
      <w:r>
        <w:rPr>
          <w:spacing w:val="-2"/>
        </w:rPr>
        <w:t>изменчивость»,</w:t>
      </w:r>
      <w:r>
        <w:tab/>
      </w:r>
      <w:r>
        <w:rPr>
          <w:spacing w:val="-2"/>
        </w:rPr>
        <w:t>«Ароморфозы»,</w:t>
      </w:r>
      <w:r>
        <w:tab/>
      </w:r>
      <w:r>
        <w:rPr>
          <w:spacing w:val="-2"/>
        </w:rPr>
        <w:t>«Идиоадаптации»,</w:t>
      </w:r>
      <w:r>
        <w:tab/>
      </w:r>
      <w:r>
        <w:rPr>
          <w:spacing w:val="-2"/>
        </w:rPr>
        <w:t>«Общая дегенерация»,</w:t>
      </w:r>
    </w:p>
    <w:p w:rsidR="004D001B" w:rsidRDefault="00FF118F">
      <w:pPr>
        <w:pStyle w:val="a3"/>
        <w:tabs>
          <w:tab w:val="left" w:pos="2700"/>
          <w:tab w:val="left" w:pos="5581"/>
        </w:tabs>
        <w:ind w:right="576"/>
        <w:jc w:val="left"/>
      </w:pPr>
      <w:r>
        <w:t>«Движущие</w:t>
      </w:r>
      <w:r>
        <w:rPr>
          <w:spacing w:val="40"/>
        </w:rPr>
        <w:t xml:space="preserve"> </w:t>
      </w:r>
      <w:r>
        <w:t>силы</w:t>
      </w:r>
      <w:r>
        <w:rPr>
          <w:spacing w:val="40"/>
        </w:rPr>
        <w:t xml:space="preserve"> </w:t>
      </w:r>
      <w:r>
        <w:t>эволюции»,</w:t>
      </w:r>
      <w:r>
        <w:rPr>
          <w:spacing w:val="40"/>
        </w:rPr>
        <w:t xml:space="preserve"> </w:t>
      </w:r>
      <w:r>
        <w:t>«Карта-схема</w:t>
      </w:r>
      <w:r>
        <w:rPr>
          <w:spacing w:val="40"/>
        </w:rPr>
        <w:t xml:space="preserve"> </w:t>
      </w:r>
      <w:r>
        <w:t>маршрута</w:t>
      </w:r>
      <w:r>
        <w:rPr>
          <w:spacing w:val="40"/>
        </w:rPr>
        <w:t xml:space="preserve"> </w:t>
      </w:r>
      <w:r>
        <w:t>путешествия</w:t>
      </w:r>
      <w:r>
        <w:rPr>
          <w:spacing w:val="40"/>
        </w:rPr>
        <w:t xml:space="preserve"> </w:t>
      </w:r>
      <w:r>
        <w:t>Ч.</w:t>
      </w:r>
      <w:r>
        <w:rPr>
          <w:spacing w:val="40"/>
        </w:rPr>
        <w:t xml:space="preserve"> </w:t>
      </w:r>
      <w:r>
        <w:t>Дарвина»,</w:t>
      </w:r>
      <w:r>
        <w:rPr>
          <w:spacing w:val="40"/>
        </w:rPr>
        <w:t xml:space="preserve"> </w:t>
      </w:r>
      <w:r>
        <w:t>«Борьба</w:t>
      </w:r>
      <w:r>
        <w:rPr>
          <w:spacing w:val="40"/>
        </w:rPr>
        <w:t xml:space="preserve"> </w:t>
      </w:r>
      <w:r>
        <w:t>за</w:t>
      </w:r>
      <w:r>
        <w:rPr>
          <w:spacing w:val="40"/>
        </w:rPr>
        <w:t xml:space="preserve"> </w:t>
      </w:r>
      <w:r>
        <w:rPr>
          <w:spacing w:val="-2"/>
        </w:rPr>
        <w:t>существование»,</w:t>
      </w:r>
      <w:r>
        <w:tab/>
      </w:r>
      <w:r>
        <w:rPr>
          <w:spacing w:val="-2"/>
        </w:rPr>
        <w:t>«Приспособленность</w:t>
      </w:r>
      <w:r>
        <w:tab/>
        <w:t>организмов», «Географическое</w:t>
      </w:r>
    </w:p>
    <w:p w:rsidR="004D001B" w:rsidRDefault="00FF118F">
      <w:pPr>
        <w:pStyle w:val="a3"/>
        <w:spacing w:before="1"/>
        <w:jc w:val="left"/>
      </w:pPr>
      <w:r>
        <w:rPr>
          <w:spacing w:val="-2"/>
        </w:rPr>
        <w:t>видообразование»,</w:t>
      </w:r>
    </w:p>
    <w:p w:rsidR="004D001B" w:rsidRDefault="00FF118F">
      <w:pPr>
        <w:pStyle w:val="a3"/>
        <w:jc w:val="left"/>
      </w:pPr>
      <w:r>
        <w:t>«Экологическое</w:t>
      </w:r>
      <w:r>
        <w:rPr>
          <w:spacing w:val="-10"/>
        </w:rPr>
        <w:t xml:space="preserve"> </w:t>
      </w:r>
      <w:r>
        <w:rPr>
          <w:spacing w:val="-2"/>
        </w:rPr>
        <w:t>видообразование».</w:t>
      </w:r>
    </w:p>
    <w:p w:rsidR="004D001B" w:rsidRDefault="00FF118F">
      <w:pPr>
        <w:pStyle w:val="a3"/>
        <w:ind w:right="582"/>
      </w:pPr>
      <w:r>
        <w:t xml:space="preserve">Оборудование: коллекция насекомых с различными типами окраски, набор плодов и семян, коллекция «Примеры защитных приспособлений у </w:t>
      </w:r>
      <w:r>
        <w:t>животных», модель «Основные направления эволюции», объёмная модель «Строение головного мозга позвоночных».</w:t>
      </w:r>
    </w:p>
    <w:p w:rsidR="004D001B" w:rsidRDefault="00FF118F">
      <w:pPr>
        <w:pStyle w:val="a3"/>
        <w:ind w:right="580"/>
      </w:pPr>
      <w:r>
        <w:t>Биогеографическая карта мира, коллекция «Формы сохранности ископаемых животных и растений»,</w:t>
      </w:r>
      <w:r>
        <w:rPr>
          <w:spacing w:val="-15"/>
        </w:rPr>
        <w:t xml:space="preserve"> </w:t>
      </w:r>
      <w:r>
        <w:t>модель</w:t>
      </w:r>
      <w:r>
        <w:rPr>
          <w:spacing w:val="-15"/>
        </w:rPr>
        <w:t xml:space="preserve"> </w:t>
      </w:r>
      <w:r>
        <w:t>аппликация</w:t>
      </w:r>
      <w:r>
        <w:rPr>
          <w:spacing w:val="-15"/>
        </w:rPr>
        <w:t xml:space="preserve"> </w:t>
      </w:r>
      <w:r>
        <w:t>«Перекрёст</w:t>
      </w:r>
      <w:r>
        <w:rPr>
          <w:spacing w:val="-15"/>
        </w:rPr>
        <w:t xml:space="preserve"> </w:t>
      </w:r>
      <w:r>
        <w:t>хромосом»,</w:t>
      </w:r>
      <w:r>
        <w:rPr>
          <w:spacing w:val="-15"/>
        </w:rPr>
        <w:t xml:space="preserve"> </w:t>
      </w:r>
      <w:r>
        <w:t>влажные</w:t>
      </w:r>
      <w:r>
        <w:rPr>
          <w:spacing w:val="-16"/>
        </w:rPr>
        <w:t xml:space="preserve"> </w:t>
      </w:r>
      <w:r>
        <w:t>препараты</w:t>
      </w:r>
      <w:r>
        <w:rPr>
          <w:spacing w:val="-15"/>
        </w:rPr>
        <w:t xml:space="preserve"> </w:t>
      </w:r>
      <w:r>
        <w:t>«Развитие</w:t>
      </w:r>
      <w:r>
        <w:rPr>
          <w:spacing w:val="-16"/>
        </w:rPr>
        <w:t xml:space="preserve"> </w:t>
      </w:r>
      <w:r>
        <w:t>насекомого»,</w:t>
      </w:r>
    </w:p>
    <w:p w:rsidR="004D001B" w:rsidRDefault="00FF118F">
      <w:pPr>
        <w:pStyle w:val="a3"/>
        <w:ind w:right="585"/>
      </w:pPr>
      <w:r>
        <w:t xml:space="preserve">«Развитие лягушки», микропрепарат «Дрозофила» (норма, мутации формы крыльев и окраски </w:t>
      </w:r>
      <w:r>
        <w:rPr>
          <w:spacing w:val="-2"/>
        </w:rPr>
        <w:t>тела).</w:t>
      </w:r>
    </w:p>
    <w:p w:rsidR="004D001B" w:rsidRDefault="00FF118F">
      <w:pPr>
        <w:pStyle w:val="a3"/>
      </w:pPr>
      <w:r>
        <w:t>Лабораторные</w:t>
      </w:r>
      <w:r>
        <w:rPr>
          <w:spacing w:val="-5"/>
        </w:rPr>
        <w:t xml:space="preserve"> </w:t>
      </w:r>
      <w:r>
        <w:t>и</w:t>
      </w:r>
      <w:r>
        <w:rPr>
          <w:spacing w:val="-3"/>
        </w:rPr>
        <w:t xml:space="preserve"> </w:t>
      </w:r>
      <w:r>
        <w:t>практические</w:t>
      </w:r>
      <w:r>
        <w:rPr>
          <w:spacing w:val="-4"/>
        </w:rPr>
        <w:t xml:space="preserve"> </w:t>
      </w:r>
      <w:r>
        <w:rPr>
          <w:spacing w:val="-2"/>
        </w:rPr>
        <w:t>работы:</w:t>
      </w:r>
    </w:p>
    <w:p w:rsidR="004D001B" w:rsidRDefault="00FF118F">
      <w:pPr>
        <w:pStyle w:val="a3"/>
      </w:pPr>
      <w:r>
        <w:t>Лабораторная</w:t>
      </w:r>
      <w:r>
        <w:rPr>
          <w:spacing w:val="-5"/>
        </w:rPr>
        <w:t xml:space="preserve"> </w:t>
      </w:r>
      <w:r>
        <w:t>работа</w:t>
      </w:r>
      <w:r>
        <w:rPr>
          <w:spacing w:val="-4"/>
        </w:rPr>
        <w:t xml:space="preserve"> </w:t>
      </w:r>
      <w:r>
        <w:t>№</w:t>
      </w:r>
      <w:r>
        <w:rPr>
          <w:spacing w:val="-4"/>
        </w:rPr>
        <w:t xml:space="preserve"> </w:t>
      </w:r>
      <w:r>
        <w:t>1.</w:t>
      </w:r>
      <w:r>
        <w:rPr>
          <w:spacing w:val="1"/>
        </w:rPr>
        <w:t xml:space="preserve"> </w:t>
      </w:r>
      <w:r>
        <w:t>«Сравнение</w:t>
      </w:r>
      <w:r>
        <w:rPr>
          <w:spacing w:val="-4"/>
        </w:rPr>
        <w:t xml:space="preserve"> </w:t>
      </w:r>
      <w:r>
        <w:t>видов</w:t>
      </w:r>
      <w:r>
        <w:rPr>
          <w:spacing w:val="-4"/>
        </w:rPr>
        <w:t xml:space="preserve"> </w:t>
      </w:r>
      <w:r>
        <w:t>по</w:t>
      </w:r>
      <w:r>
        <w:rPr>
          <w:spacing w:val="-3"/>
        </w:rPr>
        <w:t xml:space="preserve"> </w:t>
      </w:r>
      <w:r>
        <w:t>морфологическому</w:t>
      </w:r>
      <w:r>
        <w:rPr>
          <w:spacing w:val="-5"/>
        </w:rPr>
        <w:t xml:space="preserve"> </w:t>
      </w:r>
      <w:r>
        <w:rPr>
          <w:spacing w:val="-2"/>
        </w:rPr>
        <w:t>критерию».</w:t>
      </w:r>
    </w:p>
    <w:p w:rsidR="004D001B" w:rsidRDefault="00FF118F">
      <w:pPr>
        <w:pStyle w:val="a3"/>
        <w:spacing w:before="1"/>
        <w:ind w:right="580"/>
      </w:pPr>
      <w:r>
        <w:t xml:space="preserve">Лабораторная работа № 2. «Описание приспособленности организма и её относительного </w:t>
      </w:r>
      <w:r>
        <w:rPr>
          <w:spacing w:val="-2"/>
        </w:rPr>
        <w:t>характера».</w:t>
      </w:r>
    </w:p>
    <w:p w:rsidR="004D001B" w:rsidRDefault="00FF118F">
      <w:pPr>
        <w:pStyle w:val="a4"/>
        <w:numPr>
          <w:ilvl w:val="2"/>
          <w:numId w:val="64"/>
        </w:numPr>
        <w:tabs>
          <w:tab w:val="left" w:pos="1260"/>
        </w:tabs>
        <w:ind w:hanging="720"/>
        <w:jc w:val="both"/>
        <w:rPr>
          <w:sz w:val="24"/>
        </w:rPr>
      </w:pPr>
      <w:r>
        <w:rPr>
          <w:sz w:val="24"/>
        </w:rPr>
        <w:t>Тема</w:t>
      </w:r>
      <w:r>
        <w:rPr>
          <w:spacing w:val="-4"/>
          <w:sz w:val="24"/>
        </w:rPr>
        <w:t xml:space="preserve"> </w:t>
      </w:r>
      <w:r>
        <w:rPr>
          <w:sz w:val="24"/>
        </w:rPr>
        <w:t>2. Возникновение</w:t>
      </w:r>
      <w:r>
        <w:rPr>
          <w:spacing w:val="-3"/>
          <w:sz w:val="24"/>
        </w:rPr>
        <w:t xml:space="preserve"> </w:t>
      </w:r>
      <w:r>
        <w:rPr>
          <w:sz w:val="24"/>
        </w:rPr>
        <w:t>и</w:t>
      </w:r>
      <w:r>
        <w:rPr>
          <w:spacing w:val="-3"/>
          <w:sz w:val="24"/>
        </w:rPr>
        <w:t xml:space="preserve"> </w:t>
      </w:r>
      <w:r>
        <w:rPr>
          <w:sz w:val="24"/>
        </w:rPr>
        <w:t>развитие</w:t>
      </w:r>
      <w:r>
        <w:rPr>
          <w:spacing w:val="-3"/>
          <w:sz w:val="24"/>
        </w:rPr>
        <w:t xml:space="preserve"> </w:t>
      </w:r>
      <w:r>
        <w:rPr>
          <w:sz w:val="24"/>
        </w:rPr>
        <w:t>жизни</w:t>
      </w:r>
      <w:r>
        <w:rPr>
          <w:spacing w:val="-4"/>
          <w:sz w:val="24"/>
        </w:rPr>
        <w:t xml:space="preserve"> </w:t>
      </w:r>
      <w:r>
        <w:rPr>
          <w:sz w:val="24"/>
        </w:rPr>
        <w:t>на</w:t>
      </w:r>
      <w:r>
        <w:rPr>
          <w:spacing w:val="-3"/>
          <w:sz w:val="24"/>
        </w:rPr>
        <w:t xml:space="preserve"> </w:t>
      </w:r>
      <w:r>
        <w:rPr>
          <w:spacing w:val="-2"/>
          <w:sz w:val="24"/>
        </w:rPr>
        <w:t>Земле.</w:t>
      </w:r>
    </w:p>
    <w:p w:rsidR="004D001B" w:rsidRDefault="00FF118F">
      <w:pPr>
        <w:pStyle w:val="a3"/>
        <w:ind w:right="574"/>
      </w:pPr>
      <w:r>
        <w:t>Донаучные</w:t>
      </w:r>
      <w:r>
        <w:rPr>
          <w:spacing w:val="-14"/>
        </w:rPr>
        <w:t xml:space="preserve"> </w:t>
      </w:r>
      <w:r>
        <w:t>представления</w:t>
      </w:r>
      <w:r>
        <w:rPr>
          <w:spacing w:val="-13"/>
        </w:rPr>
        <w:t xml:space="preserve"> </w:t>
      </w:r>
      <w:r>
        <w:t>о</w:t>
      </w:r>
      <w:r>
        <w:rPr>
          <w:spacing w:val="-15"/>
        </w:rPr>
        <w:t xml:space="preserve"> </w:t>
      </w:r>
      <w:r>
        <w:t>зарождении</w:t>
      </w:r>
      <w:r>
        <w:rPr>
          <w:spacing w:val="-12"/>
        </w:rPr>
        <w:t xml:space="preserve"> </w:t>
      </w:r>
      <w:r>
        <w:t>жизни.</w:t>
      </w:r>
      <w:r>
        <w:rPr>
          <w:spacing w:val="-13"/>
        </w:rPr>
        <w:t xml:space="preserve"> </w:t>
      </w:r>
      <w:r>
        <w:t>Научные</w:t>
      </w:r>
      <w:r>
        <w:rPr>
          <w:spacing w:val="-14"/>
        </w:rPr>
        <w:t xml:space="preserve"> </w:t>
      </w:r>
      <w:r>
        <w:t>гипотезы</w:t>
      </w:r>
      <w:r>
        <w:rPr>
          <w:spacing w:val="-14"/>
        </w:rPr>
        <w:t xml:space="preserve"> </w:t>
      </w:r>
      <w:r>
        <w:t>возникновения</w:t>
      </w:r>
      <w:r>
        <w:rPr>
          <w:spacing w:val="-13"/>
        </w:rPr>
        <w:t xml:space="preserve"> </w:t>
      </w:r>
      <w:r>
        <w:t>жизни</w:t>
      </w:r>
      <w:r>
        <w:rPr>
          <w:spacing w:val="-12"/>
        </w:rPr>
        <w:t xml:space="preserve"> </w:t>
      </w:r>
      <w:r>
        <w:t>на</w:t>
      </w:r>
      <w:r>
        <w:rPr>
          <w:spacing w:val="-14"/>
        </w:rPr>
        <w:t xml:space="preserve"> </w:t>
      </w:r>
      <w:r>
        <w:t xml:space="preserve">Земле: абиогенез и панспермия. Химическая эволюция. Абиогенный синтез органических веществ из неорганических. Экспериментальное подтверждение химической эволюции. Начальные этапы биологической эволюции. Гипотеза РНК-мира. Формирование мебранных структур и </w:t>
      </w:r>
      <w:r>
        <w:t>возникновение</w:t>
      </w:r>
      <w:r>
        <w:rPr>
          <w:spacing w:val="-11"/>
        </w:rPr>
        <w:t xml:space="preserve"> </w:t>
      </w:r>
      <w:r>
        <w:t>протоклетки.</w:t>
      </w:r>
      <w:r>
        <w:rPr>
          <w:spacing w:val="-8"/>
        </w:rPr>
        <w:t xml:space="preserve"> </w:t>
      </w:r>
      <w:r>
        <w:t>Первые</w:t>
      </w:r>
      <w:r>
        <w:rPr>
          <w:spacing w:val="-10"/>
        </w:rPr>
        <w:t xml:space="preserve"> </w:t>
      </w:r>
      <w:r>
        <w:t>клетки</w:t>
      </w:r>
      <w:r>
        <w:rPr>
          <w:spacing w:val="-10"/>
        </w:rPr>
        <w:t xml:space="preserve"> </w:t>
      </w:r>
      <w:r>
        <w:t>и</w:t>
      </w:r>
      <w:r>
        <w:rPr>
          <w:spacing w:val="-10"/>
        </w:rPr>
        <w:t xml:space="preserve"> </w:t>
      </w:r>
      <w:r>
        <w:t>их</w:t>
      </w:r>
      <w:r>
        <w:rPr>
          <w:spacing w:val="-8"/>
        </w:rPr>
        <w:t xml:space="preserve"> </w:t>
      </w:r>
      <w:r>
        <w:t>эволюция.</w:t>
      </w:r>
      <w:r>
        <w:rPr>
          <w:spacing w:val="-8"/>
        </w:rPr>
        <w:t xml:space="preserve"> </w:t>
      </w:r>
      <w:r>
        <w:t>Формирование</w:t>
      </w:r>
      <w:r>
        <w:rPr>
          <w:spacing w:val="-9"/>
        </w:rPr>
        <w:t xml:space="preserve"> </w:t>
      </w:r>
      <w:r>
        <w:t>основных</w:t>
      </w:r>
      <w:r>
        <w:rPr>
          <w:spacing w:val="-9"/>
        </w:rPr>
        <w:t xml:space="preserve"> </w:t>
      </w:r>
      <w:r>
        <w:t>групп</w:t>
      </w:r>
      <w:r>
        <w:rPr>
          <w:spacing w:val="-7"/>
        </w:rPr>
        <w:t xml:space="preserve"> </w:t>
      </w:r>
      <w:r>
        <w:t xml:space="preserve">живых </w:t>
      </w:r>
      <w:r>
        <w:rPr>
          <w:spacing w:val="-2"/>
        </w:rPr>
        <w:t>организмов.</w:t>
      </w:r>
    </w:p>
    <w:p w:rsidR="004D001B" w:rsidRDefault="00FF118F">
      <w:pPr>
        <w:pStyle w:val="a3"/>
        <w:ind w:right="582"/>
      </w:pPr>
      <w:r>
        <w:t>Развитие жизни на Земле по эрам и периодам. Катархей. Архейская и протерозойская эры. Палеозойская эра и её периоды: кембрийский, ордовикский, силурийский</w:t>
      </w:r>
      <w:r>
        <w:t>, девонский, каменноугольный, пермский.</w:t>
      </w:r>
    </w:p>
    <w:p w:rsidR="004D001B" w:rsidRDefault="00FF118F">
      <w:pPr>
        <w:pStyle w:val="a3"/>
      </w:pPr>
      <w:r>
        <w:t>Мезозойская</w:t>
      </w:r>
      <w:r>
        <w:rPr>
          <w:spacing w:val="-3"/>
        </w:rPr>
        <w:t xml:space="preserve"> </w:t>
      </w:r>
      <w:r>
        <w:t>эра</w:t>
      </w:r>
      <w:r>
        <w:rPr>
          <w:spacing w:val="-3"/>
        </w:rPr>
        <w:t xml:space="preserve"> </w:t>
      </w:r>
      <w:r>
        <w:t>и</w:t>
      </w:r>
      <w:r>
        <w:rPr>
          <w:spacing w:val="-3"/>
        </w:rPr>
        <w:t xml:space="preserve"> </w:t>
      </w:r>
      <w:r>
        <w:t>её</w:t>
      </w:r>
      <w:r>
        <w:rPr>
          <w:spacing w:val="-3"/>
        </w:rPr>
        <w:t xml:space="preserve"> </w:t>
      </w:r>
      <w:r>
        <w:t>периоды:</w:t>
      </w:r>
      <w:r>
        <w:rPr>
          <w:spacing w:val="-3"/>
        </w:rPr>
        <w:t xml:space="preserve"> </w:t>
      </w:r>
      <w:r>
        <w:t>триасовый,</w:t>
      </w:r>
      <w:r>
        <w:rPr>
          <w:spacing w:val="-2"/>
        </w:rPr>
        <w:t xml:space="preserve"> </w:t>
      </w:r>
      <w:r>
        <w:t>юрский,</w:t>
      </w:r>
      <w:r>
        <w:rPr>
          <w:spacing w:val="-2"/>
        </w:rPr>
        <w:t xml:space="preserve"> меловой.</w:t>
      </w:r>
    </w:p>
    <w:p w:rsidR="004D001B" w:rsidRDefault="00FF118F">
      <w:pPr>
        <w:pStyle w:val="a3"/>
      </w:pPr>
      <w:r>
        <w:t>Кайнозойская</w:t>
      </w:r>
      <w:r>
        <w:rPr>
          <w:spacing w:val="-5"/>
        </w:rPr>
        <w:t xml:space="preserve"> </w:t>
      </w:r>
      <w:r>
        <w:t>эра</w:t>
      </w:r>
      <w:r>
        <w:rPr>
          <w:spacing w:val="-3"/>
        </w:rPr>
        <w:t xml:space="preserve"> </w:t>
      </w:r>
      <w:r>
        <w:t>и</w:t>
      </w:r>
      <w:r>
        <w:rPr>
          <w:spacing w:val="-3"/>
        </w:rPr>
        <w:t xml:space="preserve"> </w:t>
      </w:r>
      <w:r>
        <w:t>её</w:t>
      </w:r>
      <w:r>
        <w:rPr>
          <w:spacing w:val="-3"/>
        </w:rPr>
        <w:t xml:space="preserve"> </w:t>
      </w:r>
      <w:r>
        <w:t>периоды:</w:t>
      </w:r>
      <w:r>
        <w:rPr>
          <w:spacing w:val="-3"/>
        </w:rPr>
        <w:t xml:space="preserve"> </w:t>
      </w:r>
      <w:r>
        <w:t>палеогеновый,</w:t>
      </w:r>
      <w:r>
        <w:rPr>
          <w:spacing w:val="-2"/>
        </w:rPr>
        <w:t xml:space="preserve"> </w:t>
      </w:r>
      <w:r>
        <w:t>неогеновый,</w:t>
      </w:r>
      <w:r>
        <w:rPr>
          <w:spacing w:val="-2"/>
        </w:rPr>
        <w:t xml:space="preserve"> антропогеновый.</w:t>
      </w:r>
    </w:p>
    <w:p w:rsidR="004D001B" w:rsidRDefault="00FF118F">
      <w:pPr>
        <w:pStyle w:val="a3"/>
        <w:ind w:right="583"/>
      </w:pPr>
      <w:r>
        <w:t>Характеристика климата и геологических процессов. Основные этапы эволюции растительного и животного мира. Ароморфозы у растений и животных. Появление, расцвет и вымирание групп живых организмов.</w:t>
      </w:r>
    </w:p>
    <w:p w:rsidR="004D001B" w:rsidRDefault="00FF118F">
      <w:pPr>
        <w:pStyle w:val="a3"/>
        <w:ind w:right="585"/>
      </w:pPr>
      <w:r>
        <w:t>Система органического мира как отражение эволюции. Основные с</w:t>
      </w:r>
      <w:r>
        <w:t xml:space="preserve">истематические группы </w:t>
      </w:r>
      <w:r>
        <w:rPr>
          <w:spacing w:val="-2"/>
        </w:rPr>
        <w:t>организмов.</w:t>
      </w:r>
    </w:p>
    <w:p w:rsidR="004D001B" w:rsidRDefault="00FF118F">
      <w:pPr>
        <w:pStyle w:val="a3"/>
        <w:ind w:right="577"/>
      </w:pPr>
      <w:r>
        <w:t>Эволюция</w:t>
      </w:r>
      <w:r>
        <w:rPr>
          <w:spacing w:val="-7"/>
        </w:rPr>
        <w:t xml:space="preserve"> </w:t>
      </w:r>
      <w:r>
        <w:t>человека.</w:t>
      </w:r>
      <w:r>
        <w:rPr>
          <w:spacing w:val="-7"/>
        </w:rPr>
        <w:t xml:space="preserve"> </w:t>
      </w:r>
      <w:r>
        <w:t>Антропология</w:t>
      </w:r>
      <w:r>
        <w:rPr>
          <w:spacing w:val="-7"/>
        </w:rPr>
        <w:t xml:space="preserve"> </w:t>
      </w:r>
      <w:r>
        <w:t>как</w:t>
      </w:r>
      <w:r>
        <w:rPr>
          <w:spacing w:val="-8"/>
        </w:rPr>
        <w:t xml:space="preserve"> </w:t>
      </w:r>
      <w:r>
        <w:t>наука.</w:t>
      </w:r>
      <w:r>
        <w:rPr>
          <w:spacing w:val="-4"/>
        </w:rPr>
        <w:t xml:space="preserve"> </w:t>
      </w:r>
      <w:r>
        <w:t>Развитие</w:t>
      </w:r>
      <w:r>
        <w:rPr>
          <w:spacing w:val="-7"/>
        </w:rPr>
        <w:t xml:space="preserve"> </w:t>
      </w:r>
      <w:r>
        <w:t>представлений</w:t>
      </w:r>
      <w:r>
        <w:rPr>
          <w:spacing w:val="-6"/>
        </w:rPr>
        <w:t xml:space="preserve"> </w:t>
      </w:r>
      <w:r>
        <w:t>о</w:t>
      </w:r>
      <w:r>
        <w:rPr>
          <w:spacing w:val="-7"/>
        </w:rPr>
        <w:t xml:space="preserve"> </w:t>
      </w:r>
      <w:r>
        <w:t>происхождении человека. Методы изучения антропогенеза. Сходства и различия человека и животных. Систематическое положение человека.</w:t>
      </w:r>
    </w:p>
    <w:p w:rsidR="004D001B" w:rsidRDefault="00FF118F">
      <w:pPr>
        <w:pStyle w:val="a3"/>
      </w:pPr>
      <w:r>
        <w:t>Движущие</w:t>
      </w:r>
      <w:r>
        <w:rPr>
          <w:spacing w:val="24"/>
        </w:rPr>
        <w:t xml:space="preserve"> </w:t>
      </w:r>
      <w:r>
        <w:t>силы</w:t>
      </w:r>
      <w:r>
        <w:rPr>
          <w:spacing w:val="24"/>
        </w:rPr>
        <w:t xml:space="preserve"> </w:t>
      </w:r>
      <w:r>
        <w:t>(факторы</w:t>
      </w:r>
      <w:r>
        <w:t>)</w:t>
      </w:r>
      <w:r>
        <w:rPr>
          <w:spacing w:val="24"/>
        </w:rPr>
        <w:t xml:space="preserve"> </w:t>
      </w:r>
      <w:r>
        <w:t>антропогенеза.</w:t>
      </w:r>
      <w:r>
        <w:rPr>
          <w:spacing w:val="25"/>
        </w:rPr>
        <w:t xml:space="preserve"> </w:t>
      </w:r>
      <w:r>
        <w:t>Наследственная</w:t>
      </w:r>
      <w:r>
        <w:rPr>
          <w:spacing w:val="24"/>
        </w:rPr>
        <w:t xml:space="preserve"> </w:t>
      </w:r>
      <w:r>
        <w:t>изменчивость</w:t>
      </w:r>
      <w:r>
        <w:rPr>
          <w:spacing w:val="26"/>
        </w:rPr>
        <w:t xml:space="preserve"> </w:t>
      </w:r>
      <w:r>
        <w:t>и</w:t>
      </w:r>
      <w:r>
        <w:rPr>
          <w:spacing w:val="25"/>
        </w:rPr>
        <w:t xml:space="preserve"> </w:t>
      </w:r>
      <w:r>
        <w:t>естественный</w:t>
      </w:r>
      <w:r>
        <w:rPr>
          <w:spacing w:val="26"/>
        </w:rPr>
        <w:t xml:space="preserve"> </w:t>
      </w:r>
      <w:r>
        <w:rPr>
          <w:spacing w:val="-2"/>
        </w:rPr>
        <w:t>отбор.</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t>Общественный</w:t>
      </w:r>
      <w:r>
        <w:rPr>
          <w:spacing w:val="-6"/>
        </w:rPr>
        <w:t xml:space="preserve"> </w:t>
      </w:r>
      <w:r>
        <w:t>образ</w:t>
      </w:r>
      <w:r>
        <w:rPr>
          <w:spacing w:val="-4"/>
        </w:rPr>
        <w:t xml:space="preserve"> </w:t>
      </w:r>
      <w:r>
        <w:t>жизни,</w:t>
      </w:r>
      <w:r>
        <w:rPr>
          <w:spacing w:val="-3"/>
        </w:rPr>
        <w:t xml:space="preserve"> </w:t>
      </w:r>
      <w:r>
        <w:t>изготовление</w:t>
      </w:r>
      <w:r>
        <w:rPr>
          <w:spacing w:val="-5"/>
        </w:rPr>
        <w:t xml:space="preserve"> </w:t>
      </w:r>
      <w:r>
        <w:t>орудий</w:t>
      </w:r>
      <w:r>
        <w:rPr>
          <w:spacing w:val="-3"/>
        </w:rPr>
        <w:t xml:space="preserve"> </w:t>
      </w:r>
      <w:r>
        <w:t>труда,</w:t>
      </w:r>
      <w:r>
        <w:rPr>
          <w:spacing w:val="-4"/>
        </w:rPr>
        <w:t xml:space="preserve"> </w:t>
      </w:r>
      <w:r>
        <w:t>мышление,</w:t>
      </w:r>
      <w:r>
        <w:rPr>
          <w:spacing w:val="-3"/>
        </w:rPr>
        <w:t xml:space="preserve"> </w:t>
      </w:r>
      <w:r>
        <w:rPr>
          <w:spacing w:val="-2"/>
        </w:rPr>
        <w:t>речь.</w:t>
      </w:r>
    </w:p>
    <w:p w:rsidR="004D001B" w:rsidRDefault="00FF118F">
      <w:pPr>
        <w:pStyle w:val="a3"/>
        <w:ind w:right="583"/>
      </w:pPr>
      <w:r>
        <w:t>Основные стадии и ветви эволюции человека: австралопитеки, Человек умелый, Человек прямоходящий, Челов</w:t>
      </w:r>
      <w:r>
        <w:t>ек неандертальский, Человек разумный. Находки ископаемых остатков, время существования, область распространения, объём головного мозга, образ жизни, орудия.</w:t>
      </w:r>
    </w:p>
    <w:p w:rsidR="004D001B" w:rsidRDefault="00FF118F">
      <w:pPr>
        <w:pStyle w:val="a3"/>
        <w:ind w:right="573"/>
      </w:pPr>
      <w:r>
        <w:t>Человеческие расы. Основные большие расы: европеоидная (евразийская), негро- австралоидная (экватор</w:t>
      </w:r>
      <w:r>
        <w:t>иальная), монголоидная (азиатско-американская). Черты приспособленности представителей</w:t>
      </w:r>
      <w:r>
        <w:rPr>
          <w:spacing w:val="-6"/>
        </w:rPr>
        <w:t xml:space="preserve"> </w:t>
      </w:r>
      <w:r>
        <w:t>человеческих</w:t>
      </w:r>
      <w:r>
        <w:rPr>
          <w:spacing w:val="-5"/>
        </w:rPr>
        <w:t xml:space="preserve"> </w:t>
      </w:r>
      <w:r>
        <w:t>рас</w:t>
      </w:r>
      <w:r>
        <w:rPr>
          <w:spacing w:val="-7"/>
        </w:rPr>
        <w:t xml:space="preserve"> </w:t>
      </w:r>
      <w:r>
        <w:t>к</w:t>
      </w:r>
      <w:r>
        <w:rPr>
          <w:spacing w:val="-4"/>
        </w:rPr>
        <w:t xml:space="preserve"> </w:t>
      </w:r>
      <w:r>
        <w:t>условиям</w:t>
      </w:r>
      <w:r>
        <w:rPr>
          <w:spacing w:val="-5"/>
        </w:rPr>
        <w:t xml:space="preserve"> </w:t>
      </w:r>
      <w:r>
        <w:t>существования.</w:t>
      </w:r>
      <w:r>
        <w:rPr>
          <w:spacing w:val="-6"/>
        </w:rPr>
        <w:t xml:space="preserve"> </w:t>
      </w:r>
      <w:r>
        <w:t>Единство</w:t>
      </w:r>
      <w:r>
        <w:rPr>
          <w:spacing w:val="-6"/>
        </w:rPr>
        <w:t xml:space="preserve"> </w:t>
      </w:r>
      <w:r>
        <w:t>человеческих</w:t>
      </w:r>
      <w:r>
        <w:rPr>
          <w:spacing w:val="-5"/>
        </w:rPr>
        <w:t xml:space="preserve"> </w:t>
      </w:r>
      <w:r>
        <w:t>рас.</w:t>
      </w:r>
      <w:r>
        <w:rPr>
          <w:spacing w:val="-6"/>
        </w:rPr>
        <w:t xml:space="preserve"> </w:t>
      </w:r>
      <w:r>
        <w:t xml:space="preserve">Критика </w:t>
      </w:r>
      <w:r>
        <w:rPr>
          <w:spacing w:val="-2"/>
        </w:rPr>
        <w:t>расизма.</w:t>
      </w:r>
    </w:p>
    <w:p w:rsidR="004D001B" w:rsidRDefault="00FF118F">
      <w:pPr>
        <w:pStyle w:val="a3"/>
        <w:jc w:val="left"/>
      </w:pPr>
      <w:r>
        <w:rPr>
          <w:spacing w:val="-2"/>
        </w:rPr>
        <w:t>Демонстрации:</w:t>
      </w:r>
    </w:p>
    <w:p w:rsidR="004D001B" w:rsidRDefault="00FF118F">
      <w:pPr>
        <w:pStyle w:val="a3"/>
        <w:jc w:val="left"/>
      </w:pPr>
      <w:r>
        <w:t>Портреты:</w:t>
      </w:r>
      <w:r>
        <w:rPr>
          <w:spacing w:val="-3"/>
        </w:rPr>
        <w:t xml:space="preserve"> </w:t>
      </w:r>
      <w:r>
        <w:t>Ф.</w:t>
      </w:r>
      <w:r>
        <w:rPr>
          <w:spacing w:val="-1"/>
        </w:rPr>
        <w:t xml:space="preserve"> </w:t>
      </w:r>
      <w:r>
        <w:t>Реди,</w:t>
      </w:r>
      <w:r>
        <w:rPr>
          <w:spacing w:val="-1"/>
        </w:rPr>
        <w:t xml:space="preserve"> </w:t>
      </w:r>
      <w:r>
        <w:t>Л.</w:t>
      </w:r>
      <w:r>
        <w:rPr>
          <w:spacing w:val="-2"/>
        </w:rPr>
        <w:t xml:space="preserve"> </w:t>
      </w:r>
      <w:r>
        <w:t>Пастер,</w:t>
      </w:r>
      <w:r>
        <w:rPr>
          <w:spacing w:val="-1"/>
        </w:rPr>
        <w:t xml:space="preserve"> </w:t>
      </w:r>
      <w:r>
        <w:t>А.И.</w:t>
      </w:r>
      <w:r>
        <w:rPr>
          <w:spacing w:val="-1"/>
        </w:rPr>
        <w:t xml:space="preserve"> </w:t>
      </w:r>
      <w:r>
        <w:t>Опарин,</w:t>
      </w:r>
      <w:r>
        <w:rPr>
          <w:spacing w:val="-1"/>
        </w:rPr>
        <w:t xml:space="preserve"> </w:t>
      </w:r>
      <w:r>
        <w:t>С. Миллер,</w:t>
      </w:r>
      <w:r>
        <w:rPr>
          <w:spacing w:val="-1"/>
        </w:rPr>
        <w:t xml:space="preserve"> </w:t>
      </w:r>
      <w:r>
        <w:t>Г.</w:t>
      </w:r>
      <w:r>
        <w:rPr>
          <w:spacing w:val="-1"/>
        </w:rPr>
        <w:t xml:space="preserve"> </w:t>
      </w:r>
      <w:r>
        <w:t>Юри,</w:t>
      </w:r>
      <w:r>
        <w:rPr>
          <w:spacing w:val="-1"/>
        </w:rPr>
        <w:t xml:space="preserve"> </w:t>
      </w:r>
      <w:r>
        <w:t xml:space="preserve">Ч. </w:t>
      </w:r>
      <w:r>
        <w:rPr>
          <w:spacing w:val="-2"/>
        </w:rPr>
        <w:t>Дарвин.</w:t>
      </w:r>
    </w:p>
    <w:p w:rsidR="004D001B" w:rsidRDefault="00FF118F">
      <w:pPr>
        <w:pStyle w:val="a3"/>
        <w:jc w:val="left"/>
      </w:pPr>
      <w:r>
        <w:t>Таблицы</w:t>
      </w:r>
      <w:r>
        <w:rPr>
          <w:spacing w:val="-8"/>
        </w:rPr>
        <w:t xml:space="preserve"> </w:t>
      </w:r>
      <w:r>
        <w:t>и</w:t>
      </w:r>
      <w:r>
        <w:rPr>
          <w:spacing w:val="-5"/>
        </w:rPr>
        <w:t xml:space="preserve"> </w:t>
      </w:r>
      <w:r>
        <w:t>схемы:</w:t>
      </w:r>
      <w:r>
        <w:rPr>
          <w:spacing w:val="-2"/>
        </w:rPr>
        <w:t xml:space="preserve"> </w:t>
      </w:r>
      <w:r>
        <w:t>«Возникновение</w:t>
      </w:r>
      <w:r>
        <w:rPr>
          <w:spacing w:val="-6"/>
        </w:rPr>
        <w:t xml:space="preserve"> </w:t>
      </w:r>
      <w:r>
        <w:t>Солнечной</w:t>
      </w:r>
      <w:r>
        <w:rPr>
          <w:spacing w:val="-7"/>
        </w:rPr>
        <w:t xml:space="preserve"> </w:t>
      </w:r>
      <w:r>
        <w:t>системы», «Развитие</w:t>
      </w:r>
      <w:r>
        <w:rPr>
          <w:spacing w:val="-6"/>
        </w:rPr>
        <w:t xml:space="preserve"> </w:t>
      </w:r>
      <w:r>
        <w:t>органического</w:t>
      </w:r>
      <w:r>
        <w:rPr>
          <w:spacing w:val="-5"/>
        </w:rPr>
        <w:t xml:space="preserve"> </w:t>
      </w:r>
      <w:r>
        <w:rPr>
          <w:spacing w:val="-2"/>
        </w:rPr>
        <w:t>мира»,</w:t>
      </w:r>
    </w:p>
    <w:p w:rsidR="004D001B" w:rsidRDefault="00FF118F">
      <w:pPr>
        <w:pStyle w:val="a3"/>
        <w:ind w:right="578"/>
      </w:pPr>
      <w:r>
        <w:t>«Растительная клетка», «Животная клетка», «Прокариотическая клетка», «Современная система органического мира», «Сравнение анатомических черт строения человека и человекообразных обезьян», «Основные места палеонтологических находок предков современного чело</w:t>
      </w:r>
      <w:r>
        <w:t>века»,</w:t>
      </w:r>
    </w:p>
    <w:p w:rsidR="004D001B" w:rsidRDefault="00FF118F">
      <w:pPr>
        <w:pStyle w:val="a3"/>
        <w:ind w:right="581"/>
        <w:jc w:val="left"/>
      </w:pPr>
      <w:r>
        <w:t>«Древнейшие люди», «Древние люди», «Первые современные люди», «Человеческие расы». Оборудование:</w:t>
      </w:r>
      <w:r>
        <w:rPr>
          <w:spacing w:val="80"/>
        </w:rPr>
        <w:t xml:space="preserve"> </w:t>
      </w:r>
      <w:r>
        <w:t>муляжи</w:t>
      </w:r>
      <w:r>
        <w:rPr>
          <w:spacing w:val="80"/>
        </w:rPr>
        <w:t xml:space="preserve"> </w:t>
      </w:r>
      <w:r>
        <w:t>«Происхождение</w:t>
      </w:r>
      <w:r>
        <w:rPr>
          <w:spacing w:val="80"/>
        </w:rPr>
        <w:t xml:space="preserve"> </w:t>
      </w:r>
      <w:r>
        <w:t>человека»</w:t>
      </w:r>
      <w:r>
        <w:rPr>
          <w:spacing w:val="80"/>
        </w:rPr>
        <w:t xml:space="preserve"> </w:t>
      </w:r>
      <w:r>
        <w:t>(бюсты</w:t>
      </w:r>
      <w:r>
        <w:rPr>
          <w:spacing w:val="80"/>
        </w:rPr>
        <w:t xml:space="preserve"> </w:t>
      </w:r>
      <w:r>
        <w:t>австралопитека,</w:t>
      </w:r>
      <w:r>
        <w:rPr>
          <w:spacing w:val="80"/>
        </w:rPr>
        <w:t xml:space="preserve"> </w:t>
      </w:r>
      <w:r>
        <w:t>питекантропа,</w:t>
      </w:r>
      <w:r>
        <w:rPr>
          <w:spacing w:val="80"/>
        </w:rPr>
        <w:t xml:space="preserve"> </w:t>
      </w:r>
      <w:r>
        <w:t>неандертальца, кроманьонца), слепки или изображения каменных орудий первобытного че</w:t>
      </w:r>
      <w:r>
        <w:t>ловека (камни-чопперы, рубила, скребла), геохронологическая таблица, коллекция «Формы сохранности ископаемых животных и растений».</w:t>
      </w:r>
    </w:p>
    <w:p w:rsidR="004D001B" w:rsidRDefault="00FF118F">
      <w:pPr>
        <w:pStyle w:val="a3"/>
        <w:spacing w:before="1"/>
        <w:jc w:val="left"/>
      </w:pPr>
      <w:r>
        <w:t>Лабораторные</w:t>
      </w:r>
      <w:r>
        <w:rPr>
          <w:spacing w:val="-5"/>
        </w:rPr>
        <w:t xml:space="preserve"> </w:t>
      </w:r>
      <w:r>
        <w:t>и</w:t>
      </w:r>
      <w:r>
        <w:rPr>
          <w:spacing w:val="-3"/>
        </w:rPr>
        <w:t xml:space="preserve"> </w:t>
      </w:r>
      <w:r>
        <w:t>практические</w:t>
      </w:r>
      <w:r>
        <w:rPr>
          <w:spacing w:val="-4"/>
        </w:rPr>
        <w:t xml:space="preserve"> </w:t>
      </w:r>
      <w:r>
        <w:rPr>
          <w:spacing w:val="-2"/>
        </w:rPr>
        <w:t>работы:</w:t>
      </w:r>
    </w:p>
    <w:p w:rsidR="004D001B" w:rsidRDefault="00FF118F">
      <w:pPr>
        <w:pStyle w:val="a3"/>
        <w:jc w:val="left"/>
      </w:pPr>
      <w:r>
        <w:t>Практическая работа № 1. «Изучение ископаемых остатков растений и животных в коллекциях».</w:t>
      </w:r>
      <w:r>
        <w:t xml:space="preserve"> Экскурсия «Эволюция органического мира на Земле» (в естественно-научный или краеведческий </w:t>
      </w:r>
      <w:r>
        <w:rPr>
          <w:spacing w:val="-2"/>
        </w:rPr>
        <w:t>музей).</w:t>
      </w:r>
    </w:p>
    <w:p w:rsidR="004D001B" w:rsidRDefault="00FF118F">
      <w:pPr>
        <w:pStyle w:val="a4"/>
        <w:numPr>
          <w:ilvl w:val="2"/>
          <w:numId w:val="64"/>
        </w:numPr>
        <w:tabs>
          <w:tab w:val="left" w:pos="1260"/>
        </w:tabs>
        <w:ind w:hanging="720"/>
        <w:rPr>
          <w:sz w:val="24"/>
        </w:rPr>
      </w:pPr>
      <w:r>
        <w:rPr>
          <w:sz w:val="24"/>
        </w:rPr>
        <w:t>Тема</w:t>
      </w:r>
      <w:r>
        <w:rPr>
          <w:spacing w:val="-4"/>
          <w:sz w:val="24"/>
        </w:rPr>
        <w:t xml:space="preserve"> </w:t>
      </w:r>
      <w:r>
        <w:rPr>
          <w:sz w:val="24"/>
        </w:rPr>
        <w:t>3.</w:t>
      </w:r>
      <w:r>
        <w:rPr>
          <w:spacing w:val="-3"/>
          <w:sz w:val="24"/>
        </w:rPr>
        <w:t xml:space="preserve"> </w:t>
      </w:r>
      <w:r>
        <w:rPr>
          <w:sz w:val="24"/>
        </w:rPr>
        <w:t>Организмы</w:t>
      </w:r>
      <w:r>
        <w:rPr>
          <w:spacing w:val="-3"/>
          <w:sz w:val="24"/>
        </w:rPr>
        <w:t xml:space="preserve"> </w:t>
      </w:r>
      <w:r>
        <w:rPr>
          <w:sz w:val="24"/>
        </w:rPr>
        <w:t>и</w:t>
      </w:r>
      <w:r>
        <w:rPr>
          <w:spacing w:val="-3"/>
          <w:sz w:val="24"/>
        </w:rPr>
        <w:t xml:space="preserve"> </w:t>
      </w:r>
      <w:r>
        <w:rPr>
          <w:sz w:val="24"/>
        </w:rPr>
        <w:t>окружающая</w:t>
      </w:r>
      <w:r>
        <w:rPr>
          <w:spacing w:val="-1"/>
          <w:sz w:val="24"/>
        </w:rPr>
        <w:t xml:space="preserve"> </w:t>
      </w:r>
      <w:r>
        <w:rPr>
          <w:spacing w:val="-2"/>
          <w:sz w:val="24"/>
        </w:rPr>
        <w:t>среда.</w:t>
      </w:r>
    </w:p>
    <w:p w:rsidR="004D001B" w:rsidRDefault="00FF118F">
      <w:pPr>
        <w:pStyle w:val="a3"/>
        <w:ind w:right="576"/>
        <w:jc w:val="left"/>
      </w:pPr>
      <w:r>
        <w:t>Экология</w:t>
      </w:r>
      <w:r>
        <w:rPr>
          <w:spacing w:val="-4"/>
        </w:rPr>
        <w:t xml:space="preserve"> </w:t>
      </w:r>
      <w:r>
        <w:t>как</w:t>
      </w:r>
      <w:r>
        <w:rPr>
          <w:spacing w:val="-6"/>
        </w:rPr>
        <w:t xml:space="preserve"> </w:t>
      </w:r>
      <w:r>
        <w:t>наука.</w:t>
      </w:r>
      <w:r>
        <w:rPr>
          <w:spacing w:val="-4"/>
        </w:rPr>
        <w:t xml:space="preserve"> </w:t>
      </w:r>
      <w:r>
        <w:t>Задачи</w:t>
      </w:r>
      <w:r>
        <w:rPr>
          <w:spacing w:val="-4"/>
        </w:rPr>
        <w:t xml:space="preserve"> </w:t>
      </w:r>
      <w:r>
        <w:t>и</w:t>
      </w:r>
      <w:r>
        <w:rPr>
          <w:spacing w:val="-4"/>
        </w:rPr>
        <w:t xml:space="preserve"> </w:t>
      </w:r>
      <w:r>
        <w:t>разделы</w:t>
      </w:r>
      <w:r>
        <w:rPr>
          <w:spacing w:val="-4"/>
        </w:rPr>
        <w:t xml:space="preserve"> </w:t>
      </w:r>
      <w:r>
        <w:t>экологии.</w:t>
      </w:r>
      <w:r>
        <w:rPr>
          <w:spacing w:val="-4"/>
        </w:rPr>
        <w:t xml:space="preserve"> </w:t>
      </w:r>
      <w:r>
        <w:t>Методы</w:t>
      </w:r>
      <w:r>
        <w:rPr>
          <w:spacing w:val="-4"/>
        </w:rPr>
        <w:t xml:space="preserve"> </w:t>
      </w:r>
      <w:r>
        <w:t>экологических</w:t>
      </w:r>
      <w:r>
        <w:rPr>
          <w:spacing w:val="-5"/>
        </w:rPr>
        <w:t xml:space="preserve"> </w:t>
      </w:r>
      <w:r>
        <w:t>исследований. Экологическое мировоззрение современного человека.</w:t>
      </w:r>
    </w:p>
    <w:p w:rsidR="004D001B" w:rsidRDefault="00FF118F">
      <w:pPr>
        <w:pStyle w:val="a3"/>
        <w:jc w:val="left"/>
      </w:pPr>
      <w:r>
        <w:t>Среды</w:t>
      </w:r>
      <w:r>
        <w:rPr>
          <w:spacing w:val="-7"/>
        </w:rPr>
        <w:t xml:space="preserve"> </w:t>
      </w:r>
      <w:r>
        <w:t>обитания</w:t>
      </w:r>
      <w:r>
        <w:rPr>
          <w:spacing w:val="-4"/>
        </w:rPr>
        <w:t xml:space="preserve"> </w:t>
      </w:r>
      <w:r>
        <w:t>организмов:</w:t>
      </w:r>
      <w:r>
        <w:rPr>
          <w:spacing w:val="-4"/>
        </w:rPr>
        <w:t xml:space="preserve"> </w:t>
      </w:r>
      <w:r>
        <w:t>водная,</w:t>
      </w:r>
      <w:r>
        <w:rPr>
          <w:spacing w:val="-4"/>
        </w:rPr>
        <w:t xml:space="preserve"> </w:t>
      </w:r>
      <w:r>
        <w:t>наземно-воздушная,</w:t>
      </w:r>
      <w:r>
        <w:rPr>
          <w:spacing w:val="-4"/>
        </w:rPr>
        <w:t xml:space="preserve"> </w:t>
      </w:r>
      <w:r>
        <w:t>почвенная,</w:t>
      </w:r>
      <w:r>
        <w:rPr>
          <w:spacing w:val="-4"/>
        </w:rPr>
        <w:t xml:space="preserve"> </w:t>
      </w:r>
      <w:r>
        <w:rPr>
          <w:spacing w:val="-2"/>
        </w:rPr>
        <w:t>внутриорганизменная.</w:t>
      </w:r>
    </w:p>
    <w:p w:rsidR="004D001B" w:rsidRDefault="00FF118F">
      <w:pPr>
        <w:pStyle w:val="a3"/>
        <w:spacing w:before="1"/>
        <w:jc w:val="left"/>
      </w:pPr>
      <w:r>
        <w:t>Экологические факторы. Классификация</w:t>
      </w:r>
      <w:r>
        <w:rPr>
          <w:spacing w:val="28"/>
        </w:rPr>
        <w:t xml:space="preserve"> </w:t>
      </w:r>
      <w:r>
        <w:t>экологических</w:t>
      </w:r>
      <w:r>
        <w:rPr>
          <w:spacing w:val="28"/>
        </w:rPr>
        <w:t xml:space="preserve"> </w:t>
      </w:r>
      <w:r>
        <w:t>факторов: абиотические,</w:t>
      </w:r>
      <w:r>
        <w:rPr>
          <w:spacing w:val="28"/>
        </w:rPr>
        <w:t xml:space="preserve"> </w:t>
      </w:r>
      <w:r>
        <w:t>биотические и антропогенные. Д</w:t>
      </w:r>
      <w:r>
        <w:t>ействие экологических факторов на организмы.</w:t>
      </w:r>
    </w:p>
    <w:p w:rsidR="004D001B" w:rsidRDefault="00FF118F">
      <w:pPr>
        <w:pStyle w:val="a3"/>
        <w:tabs>
          <w:tab w:val="left" w:pos="2230"/>
          <w:tab w:val="left" w:pos="3406"/>
          <w:tab w:val="left" w:pos="4123"/>
          <w:tab w:val="left" w:pos="5687"/>
          <w:tab w:val="left" w:pos="7054"/>
          <w:tab w:val="left" w:pos="8975"/>
        </w:tabs>
        <w:ind w:right="576"/>
        <w:jc w:val="left"/>
      </w:pPr>
      <w:r>
        <w:rPr>
          <w:spacing w:val="-2"/>
        </w:rPr>
        <w:t>Абиотические</w:t>
      </w:r>
      <w:r>
        <w:tab/>
      </w:r>
      <w:r>
        <w:rPr>
          <w:spacing w:val="-2"/>
        </w:rPr>
        <w:t>факторы:</w:t>
      </w:r>
      <w:r>
        <w:tab/>
      </w:r>
      <w:r>
        <w:rPr>
          <w:spacing w:val="-4"/>
        </w:rPr>
        <w:t>свет,</w:t>
      </w:r>
      <w:r>
        <w:tab/>
      </w:r>
      <w:r>
        <w:rPr>
          <w:spacing w:val="-2"/>
        </w:rPr>
        <w:t>температура,</w:t>
      </w:r>
      <w:r>
        <w:tab/>
      </w:r>
      <w:r>
        <w:rPr>
          <w:spacing w:val="-2"/>
        </w:rPr>
        <w:t>влажность.</w:t>
      </w:r>
      <w:r>
        <w:tab/>
      </w:r>
      <w:r>
        <w:rPr>
          <w:spacing w:val="-2"/>
        </w:rPr>
        <w:t>Фотопериодизм.</w:t>
      </w:r>
      <w:r>
        <w:tab/>
      </w:r>
      <w:r>
        <w:rPr>
          <w:spacing w:val="-2"/>
        </w:rPr>
        <w:t xml:space="preserve">Приспособления </w:t>
      </w:r>
      <w:r>
        <w:t>организмов к действию абиотических факторов. Биологические ритмы.</w:t>
      </w:r>
    </w:p>
    <w:p w:rsidR="004D001B" w:rsidRDefault="00FF118F">
      <w:pPr>
        <w:pStyle w:val="a3"/>
        <w:ind w:right="578"/>
      </w:pPr>
      <w:r>
        <w:t>Биотические факторы. Виды биотических взаимодействий: конкуренц</w:t>
      </w:r>
      <w:r>
        <w:t>ия, хищничество, симбиоз и его формы. Паразитизм, кооперация, мутуализм, комменсализм (квартиранство, нахлебничество). Аменсализм,</w:t>
      </w:r>
      <w:r>
        <w:rPr>
          <w:spacing w:val="-4"/>
        </w:rPr>
        <w:t xml:space="preserve"> </w:t>
      </w:r>
      <w:r>
        <w:t>нейтрализм.</w:t>
      </w:r>
      <w:r>
        <w:rPr>
          <w:spacing w:val="-4"/>
        </w:rPr>
        <w:t xml:space="preserve"> </w:t>
      </w:r>
      <w:r>
        <w:t>Значение</w:t>
      </w:r>
      <w:r>
        <w:rPr>
          <w:spacing w:val="-5"/>
        </w:rPr>
        <w:t xml:space="preserve"> </w:t>
      </w:r>
      <w:r>
        <w:t>биотических</w:t>
      </w:r>
      <w:r>
        <w:rPr>
          <w:spacing w:val="-4"/>
        </w:rPr>
        <w:t xml:space="preserve"> </w:t>
      </w:r>
      <w:r>
        <w:t>взаимодействий</w:t>
      </w:r>
      <w:r>
        <w:rPr>
          <w:spacing w:val="-4"/>
        </w:rPr>
        <w:t xml:space="preserve"> </w:t>
      </w:r>
      <w:r>
        <w:t>для</w:t>
      </w:r>
      <w:r>
        <w:rPr>
          <w:spacing w:val="-6"/>
        </w:rPr>
        <w:t xml:space="preserve"> </w:t>
      </w:r>
      <w:r>
        <w:t>существования</w:t>
      </w:r>
      <w:r>
        <w:rPr>
          <w:spacing w:val="-4"/>
        </w:rPr>
        <w:t xml:space="preserve"> </w:t>
      </w:r>
      <w:r>
        <w:t>организмов</w:t>
      </w:r>
      <w:r>
        <w:rPr>
          <w:spacing w:val="-5"/>
        </w:rPr>
        <w:t xml:space="preserve"> </w:t>
      </w:r>
      <w:r>
        <w:t>в природных сообществах.</w:t>
      </w:r>
    </w:p>
    <w:p w:rsidR="004D001B" w:rsidRDefault="00FF118F">
      <w:pPr>
        <w:pStyle w:val="a3"/>
        <w:ind w:right="581" w:firstLine="60"/>
      </w:pPr>
      <w:r>
        <w:t>Экологические характери</w:t>
      </w:r>
      <w:r>
        <w:t xml:space="preserve">стики популяции. Основные показатели популяции: численность, плотность, рождаемость, смертность, прирост, миграция. Динамика численности популяции и её </w:t>
      </w:r>
      <w:r>
        <w:rPr>
          <w:spacing w:val="-2"/>
        </w:rPr>
        <w:t>регуляция.</w:t>
      </w:r>
    </w:p>
    <w:p w:rsidR="004D001B" w:rsidRDefault="00FF118F">
      <w:pPr>
        <w:pStyle w:val="a3"/>
        <w:jc w:val="left"/>
      </w:pPr>
      <w:r>
        <w:rPr>
          <w:spacing w:val="-2"/>
        </w:rPr>
        <w:t>Демонстрации:</w:t>
      </w:r>
    </w:p>
    <w:p w:rsidR="004D001B" w:rsidRDefault="00FF118F">
      <w:pPr>
        <w:pStyle w:val="a3"/>
        <w:jc w:val="left"/>
      </w:pPr>
      <w:r>
        <w:t>Портреты:</w:t>
      </w:r>
      <w:r>
        <w:rPr>
          <w:spacing w:val="-2"/>
        </w:rPr>
        <w:t xml:space="preserve"> </w:t>
      </w:r>
      <w:r>
        <w:t>А.</w:t>
      </w:r>
      <w:r>
        <w:rPr>
          <w:spacing w:val="-2"/>
        </w:rPr>
        <w:t xml:space="preserve"> </w:t>
      </w:r>
      <w:r>
        <w:t>Гумбольдт,</w:t>
      </w:r>
      <w:r>
        <w:rPr>
          <w:spacing w:val="-1"/>
        </w:rPr>
        <w:t xml:space="preserve"> </w:t>
      </w:r>
      <w:r>
        <w:t>К.Ф.</w:t>
      </w:r>
      <w:r>
        <w:rPr>
          <w:spacing w:val="-2"/>
        </w:rPr>
        <w:t xml:space="preserve"> </w:t>
      </w:r>
      <w:r>
        <w:t>Рулье,</w:t>
      </w:r>
      <w:r>
        <w:rPr>
          <w:spacing w:val="-2"/>
        </w:rPr>
        <w:t xml:space="preserve"> </w:t>
      </w:r>
      <w:r>
        <w:t>Э.</w:t>
      </w:r>
      <w:r>
        <w:rPr>
          <w:spacing w:val="-1"/>
        </w:rPr>
        <w:t xml:space="preserve"> </w:t>
      </w:r>
      <w:r>
        <w:rPr>
          <w:spacing w:val="-2"/>
        </w:rPr>
        <w:t>Геккель.</w:t>
      </w:r>
    </w:p>
    <w:p w:rsidR="004D001B" w:rsidRDefault="00FF118F">
      <w:pPr>
        <w:pStyle w:val="a3"/>
        <w:jc w:val="left"/>
      </w:pPr>
      <w:r>
        <w:t>Таблицы</w:t>
      </w:r>
      <w:r>
        <w:rPr>
          <w:spacing w:val="-7"/>
        </w:rPr>
        <w:t xml:space="preserve"> </w:t>
      </w:r>
      <w:r>
        <w:t>и</w:t>
      </w:r>
      <w:r>
        <w:rPr>
          <w:spacing w:val="-4"/>
        </w:rPr>
        <w:t xml:space="preserve"> </w:t>
      </w:r>
      <w:r>
        <w:t>схемы:</w:t>
      </w:r>
      <w:r>
        <w:rPr>
          <w:spacing w:val="-4"/>
        </w:rPr>
        <w:t xml:space="preserve"> </w:t>
      </w:r>
      <w:r>
        <w:t>карта «Природные</w:t>
      </w:r>
      <w:r>
        <w:rPr>
          <w:spacing w:val="-6"/>
        </w:rPr>
        <w:t xml:space="preserve"> </w:t>
      </w:r>
      <w:r>
        <w:t>зоны</w:t>
      </w:r>
      <w:r>
        <w:rPr>
          <w:spacing w:val="-4"/>
        </w:rPr>
        <w:t xml:space="preserve"> </w:t>
      </w:r>
      <w:r>
        <w:t>Земли»,</w:t>
      </w:r>
      <w:r>
        <w:rPr>
          <w:spacing w:val="-1"/>
        </w:rPr>
        <w:t xml:space="preserve"> </w:t>
      </w:r>
      <w:r>
        <w:t>«Среды</w:t>
      </w:r>
      <w:r>
        <w:rPr>
          <w:spacing w:val="-4"/>
        </w:rPr>
        <w:t xml:space="preserve"> </w:t>
      </w:r>
      <w:r>
        <w:t>обитания</w:t>
      </w:r>
      <w:r>
        <w:rPr>
          <w:spacing w:val="-6"/>
        </w:rPr>
        <w:t xml:space="preserve"> </w:t>
      </w:r>
      <w:r>
        <w:rPr>
          <w:spacing w:val="-2"/>
        </w:rPr>
        <w:t>организмов»,</w:t>
      </w:r>
    </w:p>
    <w:p w:rsidR="004D001B" w:rsidRDefault="00FF118F">
      <w:pPr>
        <w:pStyle w:val="a3"/>
        <w:jc w:val="left"/>
      </w:pPr>
      <w:r>
        <w:t>«Фотопериодизм»,</w:t>
      </w:r>
      <w:r>
        <w:rPr>
          <w:spacing w:val="40"/>
        </w:rPr>
        <w:t xml:space="preserve"> </w:t>
      </w:r>
      <w:r>
        <w:t>«Популяции»,</w:t>
      </w:r>
      <w:r>
        <w:rPr>
          <w:spacing w:val="40"/>
        </w:rPr>
        <w:t xml:space="preserve"> </w:t>
      </w:r>
      <w:r>
        <w:t>«Закономерности</w:t>
      </w:r>
      <w:r>
        <w:rPr>
          <w:spacing w:val="40"/>
        </w:rPr>
        <w:t xml:space="preserve"> </w:t>
      </w:r>
      <w:r>
        <w:t>роста</w:t>
      </w:r>
      <w:r>
        <w:rPr>
          <w:spacing w:val="40"/>
        </w:rPr>
        <w:t xml:space="preserve"> </w:t>
      </w:r>
      <w:r>
        <w:t>численности</w:t>
      </w:r>
      <w:r>
        <w:rPr>
          <w:spacing w:val="40"/>
        </w:rPr>
        <w:t xml:space="preserve"> </w:t>
      </w:r>
      <w:r>
        <w:t>популяции</w:t>
      </w:r>
      <w:r>
        <w:rPr>
          <w:spacing w:val="40"/>
        </w:rPr>
        <w:t xml:space="preserve"> </w:t>
      </w:r>
      <w:r>
        <w:t>инфузории- туфельки», «Пищевые цепи».</w:t>
      </w:r>
    </w:p>
    <w:p w:rsidR="004D001B" w:rsidRDefault="00FF118F">
      <w:pPr>
        <w:pStyle w:val="a3"/>
        <w:jc w:val="left"/>
      </w:pPr>
      <w:r>
        <w:t>Лабораторные</w:t>
      </w:r>
      <w:r>
        <w:rPr>
          <w:spacing w:val="-5"/>
        </w:rPr>
        <w:t xml:space="preserve"> </w:t>
      </w:r>
      <w:r>
        <w:t>и</w:t>
      </w:r>
      <w:r>
        <w:rPr>
          <w:spacing w:val="-3"/>
        </w:rPr>
        <w:t xml:space="preserve"> </w:t>
      </w:r>
      <w:r>
        <w:t>практические</w:t>
      </w:r>
      <w:r>
        <w:rPr>
          <w:spacing w:val="-4"/>
        </w:rPr>
        <w:t xml:space="preserve"> </w:t>
      </w:r>
      <w:r>
        <w:rPr>
          <w:spacing w:val="-2"/>
        </w:rPr>
        <w:t>работы:</w:t>
      </w:r>
    </w:p>
    <w:p w:rsidR="004D001B" w:rsidRDefault="00FF118F">
      <w:pPr>
        <w:pStyle w:val="a3"/>
        <w:jc w:val="left"/>
      </w:pPr>
      <w:r>
        <w:t>Лабораторная</w:t>
      </w:r>
      <w:r>
        <w:rPr>
          <w:spacing w:val="-4"/>
        </w:rPr>
        <w:t xml:space="preserve"> </w:t>
      </w:r>
      <w:r>
        <w:t>работа</w:t>
      </w:r>
      <w:r>
        <w:rPr>
          <w:spacing w:val="-5"/>
        </w:rPr>
        <w:t xml:space="preserve"> </w:t>
      </w:r>
      <w:r>
        <w:t>№</w:t>
      </w:r>
      <w:r>
        <w:rPr>
          <w:spacing w:val="-5"/>
        </w:rPr>
        <w:t xml:space="preserve"> </w:t>
      </w:r>
      <w:r>
        <w:t>3. «Морфологические</w:t>
      </w:r>
      <w:r>
        <w:rPr>
          <w:spacing w:val="-5"/>
        </w:rPr>
        <w:t xml:space="preserve"> </w:t>
      </w:r>
      <w:r>
        <w:t>особенн</w:t>
      </w:r>
      <w:r>
        <w:t>ости</w:t>
      </w:r>
      <w:r>
        <w:rPr>
          <w:spacing w:val="-3"/>
        </w:rPr>
        <w:t xml:space="preserve"> </w:t>
      </w:r>
      <w:r>
        <w:t>растений</w:t>
      </w:r>
      <w:r>
        <w:rPr>
          <w:spacing w:val="-6"/>
        </w:rPr>
        <w:t xml:space="preserve"> </w:t>
      </w:r>
      <w:r>
        <w:t>из</w:t>
      </w:r>
      <w:r>
        <w:rPr>
          <w:spacing w:val="-4"/>
        </w:rPr>
        <w:t xml:space="preserve"> </w:t>
      </w:r>
      <w:r>
        <w:t>разных</w:t>
      </w:r>
      <w:r>
        <w:rPr>
          <w:spacing w:val="-3"/>
        </w:rPr>
        <w:t xml:space="preserve"> </w:t>
      </w:r>
      <w:r>
        <w:t>мест</w:t>
      </w:r>
      <w:r>
        <w:rPr>
          <w:spacing w:val="-4"/>
        </w:rPr>
        <w:t xml:space="preserve"> </w:t>
      </w:r>
      <w:r>
        <w:t>обитания». Лабораторная работа № 4. «Влияние света на рост и развитие черенков колеуса».</w:t>
      </w:r>
    </w:p>
    <w:p w:rsidR="004D001B" w:rsidRDefault="00FF118F">
      <w:pPr>
        <w:pStyle w:val="a3"/>
        <w:jc w:val="left"/>
      </w:pPr>
      <w:r>
        <w:t>Практическая</w:t>
      </w:r>
      <w:r>
        <w:rPr>
          <w:spacing w:val="-6"/>
        </w:rPr>
        <w:t xml:space="preserve"> </w:t>
      </w:r>
      <w:r>
        <w:t>работа</w:t>
      </w:r>
      <w:r>
        <w:rPr>
          <w:spacing w:val="-5"/>
        </w:rPr>
        <w:t xml:space="preserve"> </w:t>
      </w:r>
      <w:r>
        <w:t>№</w:t>
      </w:r>
      <w:r>
        <w:rPr>
          <w:spacing w:val="-2"/>
        </w:rPr>
        <w:t xml:space="preserve"> </w:t>
      </w:r>
      <w:r>
        <w:t>5. «Подсчёт</w:t>
      </w:r>
      <w:r>
        <w:rPr>
          <w:spacing w:val="-4"/>
        </w:rPr>
        <w:t xml:space="preserve"> </w:t>
      </w:r>
      <w:r>
        <w:t>плотности</w:t>
      </w:r>
      <w:r>
        <w:rPr>
          <w:spacing w:val="-5"/>
        </w:rPr>
        <w:t xml:space="preserve"> </w:t>
      </w:r>
      <w:r>
        <w:t>популяций</w:t>
      </w:r>
      <w:r>
        <w:rPr>
          <w:spacing w:val="-3"/>
        </w:rPr>
        <w:t xml:space="preserve"> </w:t>
      </w:r>
      <w:r>
        <w:t>разных</w:t>
      </w:r>
      <w:r>
        <w:rPr>
          <w:spacing w:val="-2"/>
        </w:rPr>
        <w:t xml:space="preserve"> </w:t>
      </w:r>
      <w:r>
        <w:t>видов</w:t>
      </w:r>
      <w:r>
        <w:rPr>
          <w:spacing w:val="-4"/>
        </w:rPr>
        <w:t xml:space="preserve"> </w:t>
      </w:r>
      <w:r>
        <w:rPr>
          <w:spacing w:val="-2"/>
        </w:rPr>
        <w:t>растений».</w:t>
      </w:r>
    </w:p>
    <w:p w:rsidR="004D001B" w:rsidRDefault="00FF118F">
      <w:pPr>
        <w:pStyle w:val="a4"/>
        <w:numPr>
          <w:ilvl w:val="2"/>
          <w:numId w:val="64"/>
        </w:numPr>
        <w:tabs>
          <w:tab w:val="left" w:pos="1260"/>
        </w:tabs>
        <w:ind w:hanging="720"/>
        <w:rPr>
          <w:sz w:val="24"/>
        </w:rPr>
      </w:pPr>
      <w:r>
        <w:rPr>
          <w:sz w:val="24"/>
        </w:rPr>
        <w:t>Тема</w:t>
      </w:r>
      <w:r>
        <w:rPr>
          <w:spacing w:val="-3"/>
          <w:sz w:val="24"/>
        </w:rPr>
        <w:t xml:space="preserve"> </w:t>
      </w:r>
      <w:r>
        <w:rPr>
          <w:sz w:val="24"/>
        </w:rPr>
        <w:t>4.</w:t>
      </w:r>
      <w:r>
        <w:rPr>
          <w:spacing w:val="-2"/>
          <w:sz w:val="24"/>
        </w:rPr>
        <w:t xml:space="preserve"> </w:t>
      </w:r>
      <w:r>
        <w:rPr>
          <w:sz w:val="24"/>
        </w:rPr>
        <w:t>Сообщества</w:t>
      </w:r>
      <w:r>
        <w:rPr>
          <w:spacing w:val="-2"/>
          <w:sz w:val="24"/>
        </w:rPr>
        <w:t xml:space="preserve"> </w:t>
      </w:r>
      <w:r>
        <w:rPr>
          <w:sz w:val="24"/>
        </w:rPr>
        <w:t>и</w:t>
      </w:r>
      <w:r>
        <w:rPr>
          <w:spacing w:val="-2"/>
          <w:sz w:val="24"/>
        </w:rPr>
        <w:t xml:space="preserve"> </w:t>
      </w:r>
      <w:r>
        <w:rPr>
          <w:sz w:val="24"/>
        </w:rPr>
        <w:t>экологические</w:t>
      </w:r>
      <w:r>
        <w:rPr>
          <w:spacing w:val="-2"/>
          <w:sz w:val="24"/>
        </w:rPr>
        <w:t xml:space="preserve"> системы.</w:t>
      </w:r>
    </w:p>
    <w:p w:rsidR="004D001B" w:rsidRDefault="00FF118F">
      <w:pPr>
        <w:pStyle w:val="a3"/>
        <w:tabs>
          <w:tab w:val="left" w:pos="2020"/>
          <w:tab w:val="left" w:pos="3425"/>
          <w:tab w:val="left" w:pos="3768"/>
          <w:tab w:val="left" w:pos="5001"/>
          <w:tab w:val="left" w:pos="6346"/>
          <w:tab w:val="left" w:pos="7694"/>
          <w:tab w:val="left" w:pos="8790"/>
        </w:tabs>
        <w:ind w:right="581"/>
        <w:jc w:val="left"/>
      </w:pPr>
      <w:r>
        <w:rPr>
          <w:spacing w:val="-2"/>
        </w:rPr>
        <w:t>Сообщество</w:t>
      </w:r>
      <w:r>
        <w:tab/>
      </w:r>
      <w:r>
        <w:rPr>
          <w:spacing w:val="-2"/>
        </w:rPr>
        <w:t>организмов</w:t>
      </w:r>
      <w:r>
        <w:tab/>
      </w:r>
      <w:r>
        <w:rPr>
          <w:spacing w:val="-10"/>
        </w:rPr>
        <w:t>–</w:t>
      </w:r>
      <w:r>
        <w:tab/>
      </w:r>
      <w:r>
        <w:rPr>
          <w:spacing w:val="-2"/>
        </w:rPr>
        <w:t>биоценоз.</w:t>
      </w:r>
      <w:r>
        <w:tab/>
      </w:r>
      <w:r>
        <w:rPr>
          <w:spacing w:val="-2"/>
        </w:rPr>
        <w:t>Структуры</w:t>
      </w:r>
      <w:r>
        <w:tab/>
      </w:r>
      <w:r>
        <w:rPr>
          <w:spacing w:val="-2"/>
        </w:rPr>
        <w:t>биоценоза:</w:t>
      </w:r>
      <w:r>
        <w:tab/>
      </w:r>
      <w:r>
        <w:rPr>
          <w:spacing w:val="-2"/>
        </w:rPr>
        <w:t>видовая,</w:t>
      </w:r>
      <w:r>
        <w:tab/>
      </w:r>
      <w:r>
        <w:rPr>
          <w:spacing w:val="-2"/>
        </w:rPr>
        <w:t xml:space="preserve">пространственная, </w:t>
      </w:r>
      <w:r>
        <w:t>трофическая (пищевая). Виды-доминанты. Связи в биоценозе.</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6"/>
        <w:jc w:val="left"/>
      </w:pPr>
      <w:r>
        <w:t>Экологические системы (экосистемы). Понятие об экосистеме и биогеоценозе. Функциональные компоненты</w:t>
      </w:r>
      <w:r>
        <w:rPr>
          <w:spacing w:val="40"/>
        </w:rPr>
        <w:t xml:space="preserve"> </w:t>
      </w:r>
      <w:r>
        <w:t>экосистем</w:t>
      </w:r>
      <w:r>
        <w:t>ы:</w:t>
      </w:r>
      <w:r>
        <w:rPr>
          <w:spacing w:val="40"/>
        </w:rPr>
        <w:t xml:space="preserve"> </w:t>
      </w:r>
      <w:r>
        <w:t>продуценты,</w:t>
      </w:r>
      <w:r>
        <w:rPr>
          <w:spacing w:val="40"/>
        </w:rPr>
        <w:t xml:space="preserve"> </w:t>
      </w:r>
      <w:r>
        <w:t>консументы,</w:t>
      </w:r>
      <w:r>
        <w:rPr>
          <w:spacing w:val="40"/>
        </w:rPr>
        <w:t xml:space="preserve"> </w:t>
      </w:r>
      <w:r>
        <w:t>редуценты.</w:t>
      </w:r>
      <w:r>
        <w:rPr>
          <w:spacing w:val="40"/>
        </w:rPr>
        <w:t xml:space="preserve"> </w:t>
      </w:r>
      <w:r>
        <w:t>Круговорот</w:t>
      </w:r>
      <w:r>
        <w:rPr>
          <w:spacing w:val="40"/>
        </w:rPr>
        <w:t xml:space="preserve"> </w:t>
      </w:r>
      <w:r>
        <w:t>веществ</w:t>
      </w:r>
      <w:r>
        <w:rPr>
          <w:spacing w:val="40"/>
        </w:rPr>
        <w:t xml:space="preserve"> </w:t>
      </w:r>
      <w:r>
        <w:t>и</w:t>
      </w:r>
      <w:r>
        <w:rPr>
          <w:spacing w:val="40"/>
        </w:rPr>
        <w:t xml:space="preserve"> </w:t>
      </w:r>
      <w:r>
        <w:t>поток</w:t>
      </w:r>
      <w:r>
        <w:rPr>
          <w:spacing w:val="80"/>
        </w:rPr>
        <w:t xml:space="preserve"> </w:t>
      </w:r>
      <w:r>
        <w:t>энергии</w:t>
      </w:r>
      <w:r>
        <w:rPr>
          <w:spacing w:val="80"/>
        </w:rPr>
        <w:t xml:space="preserve"> </w:t>
      </w:r>
      <w:r>
        <w:t>в</w:t>
      </w:r>
      <w:r>
        <w:rPr>
          <w:spacing w:val="80"/>
        </w:rPr>
        <w:t xml:space="preserve"> </w:t>
      </w:r>
      <w:r>
        <w:t>экосистеме.</w:t>
      </w:r>
      <w:r>
        <w:rPr>
          <w:spacing w:val="80"/>
        </w:rPr>
        <w:t xml:space="preserve"> </w:t>
      </w:r>
      <w:r>
        <w:t>Трофические</w:t>
      </w:r>
      <w:r>
        <w:rPr>
          <w:spacing w:val="80"/>
        </w:rPr>
        <w:t xml:space="preserve"> </w:t>
      </w:r>
      <w:r>
        <w:t>(пищевые)</w:t>
      </w:r>
      <w:r>
        <w:rPr>
          <w:spacing w:val="80"/>
        </w:rPr>
        <w:t xml:space="preserve"> </w:t>
      </w:r>
      <w:r>
        <w:t>уровни</w:t>
      </w:r>
      <w:r>
        <w:rPr>
          <w:spacing w:val="80"/>
        </w:rPr>
        <w:t xml:space="preserve"> </w:t>
      </w:r>
      <w:r>
        <w:t>экосистемы.</w:t>
      </w:r>
      <w:r>
        <w:rPr>
          <w:spacing w:val="80"/>
        </w:rPr>
        <w:t xml:space="preserve"> </w:t>
      </w:r>
      <w:r>
        <w:t>Пищевые</w:t>
      </w:r>
      <w:r>
        <w:rPr>
          <w:spacing w:val="80"/>
        </w:rPr>
        <w:t xml:space="preserve"> </w:t>
      </w:r>
      <w:r>
        <w:t>цепи</w:t>
      </w:r>
      <w:r>
        <w:rPr>
          <w:spacing w:val="80"/>
        </w:rPr>
        <w:t xml:space="preserve"> </w:t>
      </w:r>
      <w:r>
        <w:t>и</w:t>
      </w:r>
      <w:r>
        <w:rPr>
          <w:spacing w:val="80"/>
        </w:rPr>
        <w:t xml:space="preserve"> </w:t>
      </w:r>
      <w:r>
        <w:t>сети. Основные</w:t>
      </w:r>
      <w:r>
        <w:rPr>
          <w:spacing w:val="36"/>
        </w:rPr>
        <w:t xml:space="preserve"> </w:t>
      </w:r>
      <w:r>
        <w:t>показатели</w:t>
      </w:r>
      <w:r>
        <w:rPr>
          <w:spacing w:val="38"/>
        </w:rPr>
        <w:t xml:space="preserve"> </w:t>
      </w:r>
      <w:r>
        <w:t>экосистемы:</w:t>
      </w:r>
      <w:r>
        <w:rPr>
          <w:spacing w:val="37"/>
        </w:rPr>
        <w:t xml:space="preserve"> </w:t>
      </w:r>
      <w:r>
        <w:t>биомасса,</w:t>
      </w:r>
      <w:r>
        <w:rPr>
          <w:spacing w:val="39"/>
        </w:rPr>
        <w:t xml:space="preserve"> </w:t>
      </w:r>
      <w:r>
        <w:t>продукция.</w:t>
      </w:r>
      <w:r>
        <w:rPr>
          <w:spacing w:val="37"/>
        </w:rPr>
        <w:t xml:space="preserve"> </w:t>
      </w:r>
      <w:r>
        <w:t>Экологические</w:t>
      </w:r>
      <w:r>
        <w:rPr>
          <w:spacing w:val="36"/>
        </w:rPr>
        <w:t xml:space="preserve"> </w:t>
      </w:r>
      <w:r>
        <w:t>пирамиды:</w:t>
      </w:r>
      <w:r>
        <w:rPr>
          <w:spacing w:val="37"/>
        </w:rPr>
        <w:t xml:space="preserve"> </w:t>
      </w:r>
      <w:r>
        <w:t>продукции, численности, биомас</w:t>
      </w:r>
      <w:r>
        <w:t>сы. Свойства экосистем: устойчивость, саморегуляция, развитие. Сукцессия. Природные</w:t>
      </w:r>
      <w:r>
        <w:rPr>
          <w:spacing w:val="32"/>
        </w:rPr>
        <w:t xml:space="preserve"> </w:t>
      </w:r>
      <w:r>
        <w:t>экосистемы.</w:t>
      </w:r>
      <w:r>
        <w:rPr>
          <w:spacing w:val="33"/>
        </w:rPr>
        <w:t xml:space="preserve"> </w:t>
      </w:r>
      <w:r>
        <w:t>Экосистемы</w:t>
      </w:r>
      <w:r>
        <w:rPr>
          <w:spacing w:val="33"/>
        </w:rPr>
        <w:t xml:space="preserve"> </w:t>
      </w:r>
      <w:r>
        <w:t>озёр</w:t>
      </w:r>
      <w:r>
        <w:rPr>
          <w:spacing w:val="34"/>
        </w:rPr>
        <w:t xml:space="preserve"> </w:t>
      </w:r>
      <w:r>
        <w:t>и</w:t>
      </w:r>
      <w:r>
        <w:rPr>
          <w:spacing w:val="30"/>
        </w:rPr>
        <w:t xml:space="preserve"> </w:t>
      </w:r>
      <w:r>
        <w:t>рек.</w:t>
      </w:r>
      <w:r>
        <w:rPr>
          <w:spacing w:val="34"/>
        </w:rPr>
        <w:t xml:space="preserve"> </w:t>
      </w:r>
      <w:r>
        <w:t>Экосистема</w:t>
      </w:r>
      <w:r>
        <w:rPr>
          <w:spacing w:val="33"/>
        </w:rPr>
        <w:t xml:space="preserve"> </w:t>
      </w:r>
      <w:r>
        <w:t>хвойного</w:t>
      </w:r>
      <w:r>
        <w:rPr>
          <w:spacing w:val="34"/>
        </w:rPr>
        <w:t xml:space="preserve"> </w:t>
      </w:r>
      <w:r>
        <w:t>или</w:t>
      </w:r>
      <w:r>
        <w:rPr>
          <w:spacing w:val="33"/>
        </w:rPr>
        <w:t xml:space="preserve"> </w:t>
      </w:r>
      <w:r>
        <w:t xml:space="preserve">широколиственного </w:t>
      </w:r>
      <w:r>
        <w:rPr>
          <w:spacing w:val="-2"/>
        </w:rPr>
        <w:t>леса.</w:t>
      </w:r>
    </w:p>
    <w:p w:rsidR="004D001B" w:rsidRDefault="00FF118F">
      <w:pPr>
        <w:pStyle w:val="a3"/>
        <w:jc w:val="left"/>
      </w:pPr>
      <w:r>
        <w:t>Антропогенные экосистемы. Агроэкосистемы. Урбоэкосистемы. Биологическое и хозяйственное значение агроэкосистем и урбоэкосистем.</w:t>
      </w:r>
    </w:p>
    <w:p w:rsidR="004D001B" w:rsidRDefault="00FF118F">
      <w:pPr>
        <w:pStyle w:val="a3"/>
        <w:ind w:right="576"/>
        <w:jc w:val="left"/>
      </w:pPr>
      <w:r>
        <w:t>Биоразнообразие как фактор устойчивости экосистем. Сохранение биологического разнообразия на Земле.</w:t>
      </w:r>
    </w:p>
    <w:p w:rsidR="004D001B" w:rsidRDefault="00FF118F">
      <w:pPr>
        <w:pStyle w:val="a3"/>
        <w:ind w:right="582"/>
      </w:pPr>
      <w:r>
        <w:t>Учение В.И. Вернадского о би</w:t>
      </w:r>
      <w:r>
        <w:t>осфере. Границы, состав и структура биосферы. Живое вещество и его функции. Особенности биосферы как глобальной экосистемы. Динамическое равновесие и обратная связь в биосфере.</w:t>
      </w:r>
    </w:p>
    <w:p w:rsidR="004D001B" w:rsidRDefault="00FF118F">
      <w:pPr>
        <w:pStyle w:val="a3"/>
        <w:ind w:right="1888"/>
        <w:jc w:val="left"/>
      </w:pPr>
      <w:r>
        <w:t>Круговороты</w:t>
      </w:r>
      <w:r>
        <w:rPr>
          <w:spacing w:val="40"/>
        </w:rPr>
        <w:t xml:space="preserve"> </w:t>
      </w:r>
      <w:r>
        <w:t>веществ</w:t>
      </w:r>
      <w:r>
        <w:rPr>
          <w:spacing w:val="40"/>
        </w:rPr>
        <w:t xml:space="preserve"> </w:t>
      </w:r>
      <w:r>
        <w:t>и</w:t>
      </w:r>
      <w:r>
        <w:rPr>
          <w:spacing w:val="40"/>
        </w:rPr>
        <w:t xml:space="preserve"> </w:t>
      </w:r>
      <w:r>
        <w:t>биогеохимические</w:t>
      </w:r>
      <w:r>
        <w:rPr>
          <w:spacing w:val="40"/>
        </w:rPr>
        <w:t xml:space="preserve"> </w:t>
      </w:r>
      <w:r>
        <w:t>циклы</w:t>
      </w:r>
      <w:r>
        <w:rPr>
          <w:spacing w:val="40"/>
        </w:rPr>
        <w:t xml:space="preserve"> </w:t>
      </w:r>
      <w:r>
        <w:t>элементов</w:t>
      </w:r>
      <w:r>
        <w:rPr>
          <w:spacing w:val="40"/>
        </w:rPr>
        <w:t xml:space="preserve"> </w:t>
      </w:r>
      <w:r>
        <w:t>(углерода,</w:t>
      </w:r>
      <w:r>
        <w:rPr>
          <w:spacing w:val="40"/>
        </w:rPr>
        <w:t xml:space="preserve"> </w:t>
      </w:r>
      <w:r>
        <w:t>азота). Зонал</w:t>
      </w:r>
      <w:r>
        <w:t>ьность биосферы. Основные биомы суши.</w:t>
      </w:r>
    </w:p>
    <w:p w:rsidR="004D001B" w:rsidRDefault="00FF118F">
      <w:pPr>
        <w:pStyle w:val="a3"/>
        <w:spacing w:before="1"/>
        <w:jc w:val="left"/>
      </w:pPr>
      <w:r>
        <w:t>Человечество</w:t>
      </w:r>
      <w:r>
        <w:rPr>
          <w:spacing w:val="-15"/>
        </w:rPr>
        <w:t xml:space="preserve"> </w:t>
      </w:r>
      <w:r>
        <w:t>в</w:t>
      </w:r>
      <w:r>
        <w:rPr>
          <w:spacing w:val="-15"/>
        </w:rPr>
        <w:t xml:space="preserve"> </w:t>
      </w:r>
      <w:r>
        <w:t>биосфере</w:t>
      </w:r>
      <w:r>
        <w:rPr>
          <w:spacing w:val="-16"/>
        </w:rPr>
        <w:t xml:space="preserve"> </w:t>
      </w:r>
      <w:r>
        <w:t>Земли.</w:t>
      </w:r>
      <w:r>
        <w:rPr>
          <w:spacing w:val="-15"/>
        </w:rPr>
        <w:t xml:space="preserve"> </w:t>
      </w:r>
      <w:r>
        <w:t>Антропогенные</w:t>
      </w:r>
      <w:r>
        <w:rPr>
          <w:spacing w:val="-16"/>
        </w:rPr>
        <w:t xml:space="preserve"> </w:t>
      </w:r>
      <w:r>
        <w:t>изменения</w:t>
      </w:r>
      <w:r>
        <w:rPr>
          <w:spacing w:val="-15"/>
        </w:rPr>
        <w:t xml:space="preserve"> </w:t>
      </w:r>
      <w:r>
        <w:t>в</w:t>
      </w:r>
      <w:r>
        <w:rPr>
          <w:spacing w:val="-15"/>
        </w:rPr>
        <w:t xml:space="preserve"> </w:t>
      </w:r>
      <w:r>
        <w:t>биосфере.</w:t>
      </w:r>
      <w:r>
        <w:rPr>
          <w:spacing w:val="-15"/>
        </w:rPr>
        <w:t xml:space="preserve"> </w:t>
      </w:r>
      <w:r>
        <w:t>Глобальные</w:t>
      </w:r>
      <w:r>
        <w:rPr>
          <w:spacing w:val="-16"/>
        </w:rPr>
        <w:t xml:space="preserve"> </w:t>
      </w:r>
      <w:r>
        <w:t xml:space="preserve">экологические </w:t>
      </w:r>
      <w:r>
        <w:rPr>
          <w:spacing w:val="-2"/>
        </w:rPr>
        <w:t>проблемы.</w:t>
      </w:r>
    </w:p>
    <w:p w:rsidR="004D001B" w:rsidRDefault="00FF118F">
      <w:pPr>
        <w:pStyle w:val="a3"/>
        <w:ind w:right="580"/>
      </w:pPr>
      <w:r>
        <w:t>Сосуществование</w:t>
      </w:r>
      <w:r>
        <w:rPr>
          <w:spacing w:val="-4"/>
        </w:rPr>
        <w:t xml:space="preserve"> </w:t>
      </w:r>
      <w:r>
        <w:t>природы</w:t>
      </w:r>
      <w:r>
        <w:rPr>
          <w:spacing w:val="-3"/>
        </w:rPr>
        <w:t xml:space="preserve"> </w:t>
      </w:r>
      <w:r>
        <w:t>и</w:t>
      </w:r>
      <w:r>
        <w:rPr>
          <w:spacing w:val="-3"/>
        </w:rPr>
        <w:t xml:space="preserve"> </w:t>
      </w:r>
      <w:r>
        <w:t>человечества.</w:t>
      </w:r>
      <w:r>
        <w:rPr>
          <w:spacing w:val="-3"/>
        </w:rPr>
        <w:t xml:space="preserve"> </w:t>
      </w:r>
      <w:r>
        <w:t>Сохранение</w:t>
      </w:r>
      <w:r>
        <w:rPr>
          <w:spacing w:val="-4"/>
        </w:rPr>
        <w:t xml:space="preserve"> </w:t>
      </w:r>
      <w:r>
        <w:t>биоразнообразия</w:t>
      </w:r>
      <w:r>
        <w:rPr>
          <w:spacing w:val="-3"/>
        </w:rPr>
        <w:t xml:space="preserve"> </w:t>
      </w:r>
      <w:r>
        <w:t>как</w:t>
      </w:r>
      <w:r>
        <w:rPr>
          <w:spacing w:val="-3"/>
        </w:rPr>
        <w:t xml:space="preserve"> </w:t>
      </w:r>
      <w:r>
        <w:t>основа</w:t>
      </w:r>
      <w:r>
        <w:rPr>
          <w:spacing w:val="-3"/>
        </w:rPr>
        <w:t xml:space="preserve"> </w:t>
      </w:r>
      <w:r>
        <w:t>устойчивости биосферы. Основа рационал</w:t>
      </w:r>
      <w:r>
        <w:t>ьного управления природными ресурсами и их использование. Достижения биологии и охрана природы.</w:t>
      </w:r>
    </w:p>
    <w:p w:rsidR="004D001B" w:rsidRDefault="00FF118F">
      <w:pPr>
        <w:pStyle w:val="a3"/>
        <w:jc w:val="left"/>
      </w:pPr>
      <w:r>
        <w:rPr>
          <w:spacing w:val="-2"/>
        </w:rPr>
        <w:t>Демонстрации:</w:t>
      </w:r>
    </w:p>
    <w:p w:rsidR="004D001B" w:rsidRDefault="00FF118F">
      <w:pPr>
        <w:pStyle w:val="a3"/>
        <w:jc w:val="left"/>
      </w:pPr>
      <w:r>
        <w:t>Портреты:</w:t>
      </w:r>
      <w:r>
        <w:rPr>
          <w:spacing w:val="-3"/>
        </w:rPr>
        <w:t xml:space="preserve"> </w:t>
      </w:r>
      <w:r>
        <w:t>А.Д.</w:t>
      </w:r>
      <w:r>
        <w:rPr>
          <w:spacing w:val="-2"/>
        </w:rPr>
        <w:t xml:space="preserve"> </w:t>
      </w:r>
      <w:r>
        <w:t>Тенсли,</w:t>
      </w:r>
      <w:r>
        <w:rPr>
          <w:spacing w:val="-2"/>
        </w:rPr>
        <w:t xml:space="preserve"> </w:t>
      </w:r>
      <w:r>
        <w:t>В.Н.</w:t>
      </w:r>
      <w:r>
        <w:rPr>
          <w:spacing w:val="-2"/>
        </w:rPr>
        <w:t xml:space="preserve"> </w:t>
      </w:r>
      <w:r>
        <w:t>Сукачёв,</w:t>
      </w:r>
      <w:r>
        <w:rPr>
          <w:spacing w:val="-2"/>
        </w:rPr>
        <w:t xml:space="preserve"> </w:t>
      </w:r>
      <w:r>
        <w:t>В.И.</w:t>
      </w:r>
      <w:r>
        <w:rPr>
          <w:spacing w:val="-1"/>
        </w:rPr>
        <w:t xml:space="preserve"> </w:t>
      </w:r>
      <w:r>
        <w:rPr>
          <w:spacing w:val="-2"/>
        </w:rPr>
        <w:t>Вернадский.</w:t>
      </w:r>
    </w:p>
    <w:p w:rsidR="004D001B" w:rsidRDefault="00FF118F">
      <w:pPr>
        <w:pStyle w:val="a3"/>
        <w:jc w:val="left"/>
      </w:pPr>
      <w:r>
        <w:t>Таблицы</w:t>
      </w:r>
      <w:r>
        <w:rPr>
          <w:spacing w:val="14"/>
        </w:rPr>
        <w:t xml:space="preserve"> </w:t>
      </w:r>
      <w:r>
        <w:t>и</w:t>
      </w:r>
      <w:r>
        <w:rPr>
          <w:spacing w:val="17"/>
        </w:rPr>
        <w:t xml:space="preserve"> </w:t>
      </w:r>
      <w:r>
        <w:t>схемы:</w:t>
      </w:r>
      <w:r>
        <w:rPr>
          <w:spacing w:val="22"/>
        </w:rPr>
        <w:t xml:space="preserve"> </w:t>
      </w:r>
      <w:r>
        <w:t>«Пищевые</w:t>
      </w:r>
      <w:r>
        <w:rPr>
          <w:spacing w:val="18"/>
        </w:rPr>
        <w:t xml:space="preserve"> </w:t>
      </w:r>
      <w:r>
        <w:t>цепи»,</w:t>
      </w:r>
      <w:r>
        <w:rPr>
          <w:spacing w:val="24"/>
        </w:rPr>
        <w:t xml:space="preserve"> </w:t>
      </w:r>
      <w:r>
        <w:t>«Биоценоз:</w:t>
      </w:r>
      <w:r>
        <w:rPr>
          <w:spacing w:val="17"/>
        </w:rPr>
        <w:t xml:space="preserve"> </w:t>
      </w:r>
      <w:r>
        <w:t>состав</w:t>
      </w:r>
      <w:r>
        <w:rPr>
          <w:spacing w:val="16"/>
        </w:rPr>
        <w:t xml:space="preserve"> </w:t>
      </w:r>
      <w:r>
        <w:t>и</w:t>
      </w:r>
      <w:r>
        <w:rPr>
          <w:spacing w:val="18"/>
        </w:rPr>
        <w:t xml:space="preserve"> </w:t>
      </w:r>
      <w:r>
        <w:t>структура»,</w:t>
      </w:r>
      <w:r>
        <w:rPr>
          <w:spacing w:val="21"/>
        </w:rPr>
        <w:t xml:space="preserve"> </w:t>
      </w:r>
      <w:r>
        <w:t>«Природные</w:t>
      </w:r>
      <w:r>
        <w:rPr>
          <w:spacing w:val="16"/>
        </w:rPr>
        <w:t xml:space="preserve"> </w:t>
      </w:r>
      <w:r>
        <w:rPr>
          <w:spacing w:val="-2"/>
        </w:rPr>
        <w:t>сообщества»,</w:t>
      </w:r>
    </w:p>
    <w:p w:rsidR="004D001B" w:rsidRDefault="00FF118F">
      <w:pPr>
        <w:pStyle w:val="a3"/>
        <w:tabs>
          <w:tab w:val="left" w:pos="1496"/>
          <w:tab w:val="left" w:pos="2817"/>
          <w:tab w:val="left" w:pos="4765"/>
          <w:tab w:val="left" w:pos="6242"/>
          <w:tab w:val="left" w:pos="7643"/>
          <w:tab w:val="left" w:pos="8074"/>
          <w:tab w:val="left" w:pos="9363"/>
        </w:tabs>
        <w:ind w:right="583"/>
        <w:jc w:val="left"/>
      </w:pPr>
      <w:r>
        <w:rPr>
          <w:spacing w:val="-2"/>
        </w:rPr>
        <w:t>«Цепи</w:t>
      </w:r>
      <w:r>
        <w:tab/>
      </w:r>
      <w:r>
        <w:rPr>
          <w:spacing w:val="-2"/>
        </w:rPr>
        <w:t>питания»,</w:t>
      </w:r>
      <w:r>
        <w:tab/>
      </w:r>
      <w:r>
        <w:rPr>
          <w:spacing w:val="-2"/>
        </w:rPr>
        <w:t>«Экологическая</w:t>
      </w:r>
      <w:r>
        <w:tab/>
      </w:r>
      <w:r>
        <w:rPr>
          <w:spacing w:val="-2"/>
        </w:rPr>
        <w:t>пирамида»,</w:t>
      </w:r>
      <w:r>
        <w:tab/>
      </w:r>
      <w:r>
        <w:rPr>
          <w:spacing w:val="-2"/>
        </w:rPr>
        <w:t>«Биосфера</w:t>
      </w:r>
      <w:r>
        <w:tab/>
      </w:r>
      <w:r>
        <w:rPr>
          <w:spacing w:val="-10"/>
        </w:rPr>
        <w:t>и</w:t>
      </w:r>
      <w:r>
        <w:tab/>
      </w:r>
      <w:r>
        <w:rPr>
          <w:spacing w:val="-2"/>
        </w:rPr>
        <w:t>человек»,</w:t>
      </w:r>
      <w:r>
        <w:tab/>
      </w:r>
      <w:r>
        <w:rPr>
          <w:spacing w:val="-2"/>
        </w:rPr>
        <w:t xml:space="preserve">«Экосистема </w:t>
      </w:r>
      <w:r>
        <w:t>широколиственного леса», «Экосистема хвойного леса», «Биоценоз водоёма», «Агроценоз»,</w:t>
      </w:r>
    </w:p>
    <w:p w:rsidR="004D001B" w:rsidRDefault="00FF118F">
      <w:pPr>
        <w:pStyle w:val="a3"/>
        <w:ind w:right="579"/>
      </w:pPr>
      <w:r>
        <w:t>«Примерные антропогенные воздействия на природу», «Важнейшие источники загрязнения воздуха и г</w:t>
      </w:r>
      <w:r>
        <w:t>рунтовых вод», «Почва – важнейшая составляющая биосферы», «Факторы деградации почв», «Парниковый эффект», «Факторы радиоактивного загрязнения биосферы», «Общая структура биосферы», «Распространение жизни в биосфере», «Озоновый экран биосферы»,</w:t>
      </w:r>
    </w:p>
    <w:p w:rsidR="004D001B" w:rsidRDefault="00FF118F">
      <w:pPr>
        <w:pStyle w:val="a3"/>
        <w:spacing w:before="1"/>
      </w:pPr>
      <w:r>
        <w:t>«Круговорот</w:t>
      </w:r>
      <w:r>
        <w:rPr>
          <w:spacing w:val="-2"/>
        </w:rPr>
        <w:t xml:space="preserve"> </w:t>
      </w:r>
      <w:r>
        <w:t>углерода</w:t>
      </w:r>
      <w:r>
        <w:rPr>
          <w:spacing w:val="-2"/>
        </w:rPr>
        <w:t xml:space="preserve"> </w:t>
      </w:r>
      <w:r>
        <w:t>в</w:t>
      </w:r>
      <w:r>
        <w:rPr>
          <w:spacing w:val="-4"/>
        </w:rPr>
        <w:t xml:space="preserve"> </w:t>
      </w:r>
      <w:r>
        <w:t>биосфере»,</w:t>
      </w:r>
      <w:r>
        <w:rPr>
          <w:spacing w:val="2"/>
        </w:rPr>
        <w:t xml:space="preserve"> </w:t>
      </w:r>
      <w:r>
        <w:t>«Круговорот</w:t>
      </w:r>
      <w:r>
        <w:rPr>
          <w:spacing w:val="-3"/>
        </w:rPr>
        <w:t xml:space="preserve"> </w:t>
      </w:r>
      <w:r>
        <w:t>азота</w:t>
      </w:r>
      <w:r>
        <w:rPr>
          <w:spacing w:val="-3"/>
        </w:rPr>
        <w:t xml:space="preserve"> </w:t>
      </w:r>
      <w:r>
        <w:t>в</w:t>
      </w:r>
      <w:r>
        <w:rPr>
          <w:spacing w:val="-4"/>
        </w:rPr>
        <w:t xml:space="preserve"> </w:t>
      </w:r>
      <w:r>
        <w:rPr>
          <w:spacing w:val="-2"/>
        </w:rPr>
        <w:t>природе».</w:t>
      </w:r>
    </w:p>
    <w:p w:rsidR="004D001B" w:rsidRDefault="00FF118F">
      <w:pPr>
        <w:pStyle w:val="a3"/>
        <w:ind w:right="579"/>
      </w:pPr>
      <w:r>
        <w:t>Оборудование:</w:t>
      </w:r>
      <w:r>
        <w:rPr>
          <w:spacing w:val="-15"/>
        </w:rPr>
        <w:t xml:space="preserve"> </w:t>
      </w:r>
      <w:r>
        <w:t>модель-аппликация</w:t>
      </w:r>
      <w:r>
        <w:rPr>
          <w:spacing w:val="-15"/>
        </w:rPr>
        <w:t xml:space="preserve"> </w:t>
      </w:r>
      <w:r>
        <w:t>«Типичные</w:t>
      </w:r>
      <w:r>
        <w:rPr>
          <w:spacing w:val="-15"/>
        </w:rPr>
        <w:t xml:space="preserve"> </w:t>
      </w:r>
      <w:r>
        <w:t>биоценозы»,</w:t>
      </w:r>
      <w:r>
        <w:rPr>
          <w:spacing w:val="-15"/>
        </w:rPr>
        <w:t xml:space="preserve"> </w:t>
      </w:r>
      <w:r>
        <w:t>гербарий</w:t>
      </w:r>
      <w:r>
        <w:rPr>
          <w:spacing w:val="-15"/>
        </w:rPr>
        <w:t xml:space="preserve"> </w:t>
      </w:r>
      <w:r>
        <w:t>«Растительные</w:t>
      </w:r>
      <w:r>
        <w:rPr>
          <w:spacing w:val="-15"/>
        </w:rPr>
        <w:t xml:space="preserve"> </w:t>
      </w:r>
      <w:r>
        <w:t>сообщества», коллекции «Биоценоз», «Вредители важнейших сельскохозяйственных культур», гербарии и коллекции растений и животных</w:t>
      </w:r>
      <w:r>
        <w:t>, принадлежащие к разным экологическим группам одного вида, Красная книга Российской Федерации, изображения охраняемых видов растений и животных.</w:t>
      </w:r>
    </w:p>
    <w:p w:rsidR="004D001B" w:rsidRDefault="00FF118F">
      <w:pPr>
        <w:pStyle w:val="a4"/>
        <w:numPr>
          <w:ilvl w:val="1"/>
          <w:numId w:val="64"/>
        </w:numPr>
        <w:tabs>
          <w:tab w:val="left" w:pos="1260"/>
        </w:tabs>
        <w:ind w:left="540" w:right="581" w:firstLine="0"/>
        <w:jc w:val="both"/>
        <w:rPr>
          <w:sz w:val="24"/>
        </w:rPr>
      </w:pPr>
      <w:r>
        <w:rPr>
          <w:sz w:val="24"/>
        </w:rPr>
        <w:t>Планируемые результаты освоения программы по биологии (базовый уровень) на уровне среднего общего образования.</w:t>
      </w:r>
    </w:p>
    <w:p w:rsidR="004D001B" w:rsidRDefault="00FF118F">
      <w:pPr>
        <w:pStyle w:val="a4"/>
        <w:numPr>
          <w:ilvl w:val="2"/>
          <w:numId w:val="64"/>
        </w:numPr>
        <w:tabs>
          <w:tab w:val="left" w:pos="1980"/>
        </w:tabs>
        <w:ind w:left="540" w:right="581" w:firstLine="60"/>
        <w:jc w:val="both"/>
        <w:rPr>
          <w:sz w:val="24"/>
        </w:rPr>
      </w:pPr>
      <w:r>
        <w:rPr>
          <w:sz w:val="24"/>
        </w:rPr>
        <w:t xml:space="preserve">Согласно ФГОС СОО устанавливаются требования к результатам освоения обучающимися программ среднего общего образования: личностным, метапредметным и </w:t>
      </w:r>
      <w:r>
        <w:rPr>
          <w:spacing w:val="-2"/>
          <w:sz w:val="24"/>
        </w:rPr>
        <w:t>предметным.</w:t>
      </w:r>
    </w:p>
    <w:p w:rsidR="004D001B" w:rsidRDefault="00FF118F">
      <w:pPr>
        <w:pStyle w:val="a4"/>
        <w:numPr>
          <w:ilvl w:val="2"/>
          <w:numId w:val="64"/>
        </w:numPr>
        <w:tabs>
          <w:tab w:val="left" w:pos="1260"/>
        </w:tabs>
        <w:ind w:left="540" w:right="574" w:firstLine="0"/>
        <w:jc w:val="both"/>
        <w:rPr>
          <w:sz w:val="24"/>
        </w:rPr>
      </w:pPr>
      <w:r>
        <w:rPr>
          <w:sz w:val="24"/>
        </w:rPr>
        <w:t>В</w:t>
      </w:r>
      <w:r>
        <w:rPr>
          <w:spacing w:val="-1"/>
          <w:sz w:val="24"/>
        </w:rPr>
        <w:t xml:space="preserve"> </w:t>
      </w:r>
      <w:r>
        <w:rPr>
          <w:sz w:val="24"/>
        </w:rPr>
        <w:t>структуре личностных результатов освоения предмета «Биология»</w:t>
      </w:r>
      <w:r>
        <w:rPr>
          <w:spacing w:val="-1"/>
          <w:sz w:val="24"/>
        </w:rPr>
        <w:t xml:space="preserve"> </w:t>
      </w:r>
      <w:r>
        <w:rPr>
          <w:sz w:val="24"/>
        </w:rPr>
        <w:t xml:space="preserve">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наличие мотивации к обучению биологии, целенаправленное развитие внутренних убеждений личности на </w:t>
      </w:r>
      <w:r>
        <w:rPr>
          <w:sz w:val="24"/>
        </w:rPr>
        <w:t>основе ключевых ценностей и исторических традиций развития биологического знания, готовность и способность обучающихся руководствоваться</w:t>
      </w:r>
      <w:r>
        <w:rPr>
          <w:spacing w:val="-15"/>
          <w:sz w:val="24"/>
        </w:rPr>
        <w:t xml:space="preserve"> </w:t>
      </w:r>
      <w:r>
        <w:rPr>
          <w:sz w:val="24"/>
        </w:rPr>
        <w:t>в</w:t>
      </w:r>
      <w:r>
        <w:rPr>
          <w:spacing w:val="-15"/>
          <w:sz w:val="24"/>
        </w:rPr>
        <w:t xml:space="preserve"> </w:t>
      </w:r>
      <w:r>
        <w:rPr>
          <w:sz w:val="24"/>
        </w:rPr>
        <w:t>своей</w:t>
      </w:r>
      <w:r>
        <w:rPr>
          <w:spacing w:val="-15"/>
          <w:sz w:val="24"/>
        </w:rPr>
        <w:t xml:space="preserve"> </w:t>
      </w:r>
      <w:r>
        <w:rPr>
          <w:sz w:val="24"/>
        </w:rPr>
        <w:t>деятельности</w:t>
      </w:r>
      <w:r>
        <w:rPr>
          <w:spacing w:val="-15"/>
          <w:sz w:val="24"/>
        </w:rPr>
        <w:t xml:space="preserve"> </w:t>
      </w:r>
      <w:r>
        <w:rPr>
          <w:sz w:val="24"/>
        </w:rPr>
        <w:t>ценностно-смысловыми</w:t>
      </w:r>
      <w:r>
        <w:rPr>
          <w:spacing w:val="-15"/>
          <w:sz w:val="24"/>
        </w:rPr>
        <w:t xml:space="preserve"> </w:t>
      </w:r>
      <w:r>
        <w:rPr>
          <w:sz w:val="24"/>
        </w:rPr>
        <w:t>установками,</w:t>
      </w:r>
      <w:r>
        <w:rPr>
          <w:spacing w:val="-15"/>
          <w:sz w:val="24"/>
        </w:rPr>
        <w:t xml:space="preserve"> </w:t>
      </w:r>
      <w:r>
        <w:rPr>
          <w:sz w:val="24"/>
        </w:rPr>
        <w:t>присущими</w:t>
      </w:r>
      <w:r>
        <w:rPr>
          <w:spacing w:val="-15"/>
          <w:sz w:val="24"/>
        </w:rPr>
        <w:t xml:space="preserve"> </w:t>
      </w:r>
      <w:r>
        <w:rPr>
          <w:sz w:val="24"/>
        </w:rPr>
        <w:t>системе биологического образования, наличие экологичес</w:t>
      </w:r>
      <w:r>
        <w:rPr>
          <w:sz w:val="24"/>
        </w:rPr>
        <w:t>кого правосознания,</w:t>
      </w:r>
      <w:r>
        <w:rPr>
          <w:spacing w:val="-1"/>
          <w:sz w:val="24"/>
        </w:rPr>
        <w:t xml:space="preserve"> </w:t>
      </w:r>
      <w:r>
        <w:rPr>
          <w:sz w:val="24"/>
        </w:rPr>
        <w:t>способности ставить</w:t>
      </w:r>
      <w:r>
        <w:rPr>
          <w:spacing w:val="-1"/>
          <w:sz w:val="24"/>
        </w:rPr>
        <w:t xml:space="preserve"> </w:t>
      </w:r>
      <w:r>
        <w:rPr>
          <w:sz w:val="24"/>
        </w:rPr>
        <w:t>цели и строить жизненные планы.</w:t>
      </w:r>
    </w:p>
    <w:p w:rsidR="004D001B" w:rsidRDefault="00FF118F">
      <w:pPr>
        <w:pStyle w:val="a4"/>
        <w:numPr>
          <w:ilvl w:val="2"/>
          <w:numId w:val="64"/>
        </w:numPr>
        <w:tabs>
          <w:tab w:val="left" w:pos="1260"/>
        </w:tabs>
        <w:ind w:left="540" w:right="579" w:firstLine="0"/>
        <w:jc w:val="both"/>
        <w:rPr>
          <w:sz w:val="24"/>
        </w:rPr>
      </w:pPr>
      <w:r>
        <w:rPr>
          <w:sz w:val="24"/>
        </w:rPr>
        <w:t>Личностные результаты освоения предмета «Биология» достигаются в единстве учебной и воспитательной деятельности в соответствии с традиционными российскими социокультурными,</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ind w:right="576"/>
      </w:pPr>
      <w:r>
        <w:t>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w:t>
      </w:r>
      <w:r>
        <w:rPr>
          <w:spacing w:val="-14"/>
        </w:rPr>
        <w:t xml:space="preserve"> </w:t>
      </w:r>
      <w:r>
        <w:t>внутренней</w:t>
      </w:r>
      <w:r>
        <w:rPr>
          <w:spacing w:val="-11"/>
        </w:rPr>
        <w:t xml:space="preserve"> </w:t>
      </w:r>
      <w:r>
        <w:t>позиции</w:t>
      </w:r>
      <w:r>
        <w:rPr>
          <w:spacing w:val="-11"/>
        </w:rPr>
        <w:t xml:space="preserve"> </w:t>
      </w:r>
      <w:r>
        <w:t>личности,</w:t>
      </w:r>
      <w:r>
        <w:rPr>
          <w:spacing w:val="-12"/>
        </w:rPr>
        <w:t xml:space="preserve"> </w:t>
      </w:r>
      <w:r>
        <w:t>патриотизма,</w:t>
      </w:r>
      <w:r>
        <w:rPr>
          <w:spacing w:val="-10"/>
        </w:rPr>
        <w:t xml:space="preserve"> </w:t>
      </w:r>
      <w:r>
        <w:t>уважения</w:t>
      </w:r>
      <w:r>
        <w:rPr>
          <w:spacing w:val="-12"/>
        </w:rPr>
        <w:t xml:space="preserve"> </w:t>
      </w:r>
      <w:r>
        <w:t>к</w:t>
      </w:r>
      <w:r>
        <w:rPr>
          <w:spacing w:val="-11"/>
        </w:rPr>
        <w:t xml:space="preserve"> </w:t>
      </w:r>
      <w:r>
        <w:t>зако</w:t>
      </w:r>
      <w:r>
        <w:t>ну</w:t>
      </w:r>
      <w:r>
        <w:rPr>
          <w:spacing w:val="-15"/>
        </w:rPr>
        <w:t xml:space="preserve"> </w:t>
      </w:r>
      <w:r>
        <w:t>и</w:t>
      </w:r>
      <w:r>
        <w:rPr>
          <w:spacing w:val="-11"/>
        </w:rPr>
        <w:t xml:space="preserve"> </w:t>
      </w:r>
      <w:r>
        <w:t>правопорядку,</w:t>
      </w:r>
      <w:r>
        <w:rPr>
          <w:spacing w:val="-12"/>
        </w:rPr>
        <w:t xml:space="preserve"> </w:t>
      </w:r>
      <w:r>
        <w:t>человеку труда</w:t>
      </w:r>
      <w:r>
        <w:rPr>
          <w:spacing w:val="-15"/>
        </w:rPr>
        <w:t xml:space="preserve"> </w:t>
      </w:r>
      <w:r>
        <w:t>и</w:t>
      </w:r>
      <w:r>
        <w:rPr>
          <w:spacing w:val="-15"/>
        </w:rPr>
        <w:t xml:space="preserve"> </w:t>
      </w:r>
      <w:r>
        <w:t>старшему</w:t>
      </w:r>
      <w:r>
        <w:rPr>
          <w:spacing w:val="-15"/>
        </w:rPr>
        <w:t xml:space="preserve"> </w:t>
      </w:r>
      <w:r>
        <w:t>поколению,</w:t>
      </w:r>
      <w:r>
        <w:rPr>
          <w:spacing w:val="-15"/>
        </w:rPr>
        <w:t xml:space="preserve"> </w:t>
      </w:r>
      <w:r>
        <w:t>взаимного</w:t>
      </w:r>
      <w:r>
        <w:rPr>
          <w:spacing w:val="-15"/>
        </w:rPr>
        <w:t xml:space="preserve"> </w:t>
      </w:r>
      <w:r>
        <w:t>уважения,</w:t>
      </w:r>
      <w:r>
        <w:rPr>
          <w:spacing w:val="-15"/>
        </w:rPr>
        <w:t xml:space="preserve"> </w:t>
      </w:r>
      <w:r>
        <w:t>бережного</w:t>
      </w:r>
      <w:r>
        <w:rPr>
          <w:spacing w:val="-15"/>
        </w:rPr>
        <w:t xml:space="preserve"> </w:t>
      </w:r>
      <w:r>
        <w:t>отношения</w:t>
      </w:r>
      <w:r>
        <w:rPr>
          <w:spacing w:val="-15"/>
        </w:rPr>
        <w:t xml:space="preserve"> </w:t>
      </w:r>
      <w:r>
        <w:t>к</w:t>
      </w:r>
      <w:r>
        <w:rPr>
          <w:spacing w:val="-15"/>
        </w:rPr>
        <w:t xml:space="preserve"> </w:t>
      </w:r>
      <w:r>
        <w:t>культурному</w:t>
      </w:r>
      <w:r>
        <w:rPr>
          <w:spacing w:val="-15"/>
        </w:rPr>
        <w:t xml:space="preserve"> </w:t>
      </w:r>
      <w:r>
        <w:t>наследию и традициям многонационального народа Российской Федерации, природе и окружающей среде.</w:t>
      </w:r>
    </w:p>
    <w:p w:rsidR="004D001B" w:rsidRDefault="00FF118F">
      <w:pPr>
        <w:pStyle w:val="a4"/>
        <w:numPr>
          <w:ilvl w:val="2"/>
          <w:numId w:val="64"/>
        </w:numPr>
        <w:tabs>
          <w:tab w:val="left" w:pos="1260"/>
        </w:tabs>
        <w:ind w:left="540" w:right="577" w:firstLine="0"/>
        <w:jc w:val="both"/>
        <w:rPr>
          <w:sz w:val="24"/>
        </w:rPr>
      </w:pPr>
      <w:r>
        <w:rPr>
          <w:sz w:val="24"/>
        </w:rPr>
        <w:t xml:space="preserve">Личностные результаты освоения учебного предмета </w:t>
      </w:r>
      <w:r>
        <w:rPr>
          <w:sz w:val="24"/>
        </w:rPr>
        <w:t>«Биология» должны отражать готовность</w:t>
      </w:r>
      <w:r>
        <w:rPr>
          <w:spacing w:val="-11"/>
          <w:sz w:val="24"/>
        </w:rPr>
        <w:t xml:space="preserve"> </w:t>
      </w:r>
      <w:r>
        <w:rPr>
          <w:sz w:val="24"/>
        </w:rPr>
        <w:t>и</w:t>
      </w:r>
      <w:r>
        <w:rPr>
          <w:spacing w:val="-10"/>
          <w:sz w:val="24"/>
        </w:rPr>
        <w:t xml:space="preserve"> </w:t>
      </w:r>
      <w:r>
        <w:rPr>
          <w:sz w:val="24"/>
        </w:rPr>
        <w:t>способность</w:t>
      </w:r>
      <w:r>
        <w:rPr>
          <w:spacing w:val="-10"/>
          <w:sz w:val="24"/>
        </w:rPr>
        <w:t xml:space="preserve"> </w:t>
      </w:r>
      <w:r>
        <w:rPr>
          <w:sz w:val="24"/>
        </w:rPr>
        <w:t>обучающихся</w:t>
      </w:r>
      <w:r>
        <w:rPr>
          <w:spacing w:val="-10"/>
          <w:sz w:val="24"/>
        </w:rPr>
        <w:t xml:space="preserve"> </w:t>
      </w:r>
      <w:r>
        <w:rPr>
          <w:sz w:val="24"/>
        </w:rPr>
        <w:t>руководствоваться</w:t>
      </w:r>
      <w:r>
        <w:rPr>
          <w:spacing w:val="-10"/>
          <w:sz w:val="24"/>
        </w:rPr>
        <w:t xml:space="preserve"> </w:t>
      </w:r>
      <w:r>
        <w:rPr>
          <w:sz w:val="24"/>
        </w:rPr>
        <w:t>сформированной</w:t>
      </w:r>
      <w:r>
        <w:rPr>
          <w:spacing w:val="-10"/>
          <w:sz w:val="24"/>
        </w:rPr>
        <w:t xml:space="preserve"> </w:t>
      </w:r>
      <w:r>
        <w:rPr>
          <w:sz w:val="24"/>
        </w:rPr>
        <w:t>внутренней</w:t>
      </w:r>
      <w:r>
        <w:rPr>
          <w:spacing w:val="-10"/>
          <w:sz w:val="24"/>
        </w:rPr>
        <w:t xml:space="preserve"> </w:t>
      </w:r>
      <w:r>
        <w:rPr>
          <w:sz w:val="24"/>
        </w:rPr>
        <w:t>позицией личности, системой ценностных ориентаций, позитивных внутренних убеждений, соответствующих</w:t>
      </w:r>
      <w:r>
        <w:rPr>
          <w:spacing w:val="-15"/>
          <w:sz w:val="24"/>
        </w:rPr>
        <w:t xml:space="preserve"> </w:t>
      </w:r>
      <w:r>
        <w:rPr>
          <w:sz w:val="24"/>
        </w:rPr>
        <w:t>традиционным</w:t>
      </w:r>
      <w:r>
        <w:rPr>
          <w:spacing w:val="-15"/>
          <w:sz w:val="24"/>
        </w:rPr>
        <w:t xml:space="preserve"> </w:t>
      </w:r>
      <w:r>
        <w:rPr>
          <w:sz w:val="24"/>
        </w:rPr>
        <w:t>ценностям</w:t>
      </w:r>
      <w:r>
        <w:rPr>
          <w:spacing w:val="-15"/>
          <w:sz w:val="24"/>
        </w:rPr>
        <w:t xml:space="preserve"> </w:t>
      </w:r>
      <w:r>
        <w:rPr>
          <w:sz w:val="24"/>
        </w:rPr>
        <w:t>российского</w:t>
      </w:r>
      <w:r>
        <w:rPr>
          <w:spacing w:val="-15"/>
          <w:sz w:val="24"/>
        </w:rPr>
        <w:t xml:space="preserve"> </w:t>
      </w:r>
      <w:r>
        <w:rPr>
          <w:sz w:val="24"/>
        </w:rPr>
        <w:t>общества,</w:t>
      </w:r>
      <w:r>
        <w:rPr>
          <w:spacing w:val="-15"/>
          <w:sz w:val="24"/>
        </w:rPr>
        <w:t xml:space="preserve"> </w:t>
      </w:r>
      <w:r>
        <w:rPr>
          <w:sz w:val="24"/>
        </w:rPr>
        <w:t>расширение</w:t>
      </w:r>
      <w:r>
        <w:rPr>
          <w:spacing w:val="-15"/>
          <w:sz w:val="24"/>
        </w:rPr>
        <w:t xml:space="preserve"> </w:t>
      </w:r>
      <w:r>
        <w:rPr>
          <w:sz w:val="24"/>
        </w:rPr>
        <w:t>жизненного</w:t>
      </w:r>
      <w:r>
        <w:rPr>
          <w:spacing w:val="-15"/>
          <w:sz w:val="24"/>
        </w:rPr>
        <w:t xml:space="preserve"> </w:t>
      </w:r>
      <w:r>
        <w:rPr>
          <w:sz w:val="24"/>
        </w:rPr>
        <w:t>опыта и</w:t>
      </w:r>
      <w:r>
        <w:rPr>
          <w:spacing w:val="-12"/>
          <w:sz w:val="24"/>
        </w:rPr>
        <w:t xml:space="preserve"> </w:t>
      </w:r>
      <w:r>
        <w:rPr>
          <w:sz w:val="24"/>
        </w:rPr>
        <w:t>опыта</w:t>
      </w:r>
      <w:r>
        <w:rPr>
          <w:spacing w:val="-14"/>
          <w:sz w:val="24"/>
        </w:rPr>
        <w:t xml:space="preserve"> </w:t>
      </w:r>
      <w:r>
        <w:rPr>
          <w:sz w:val="24"/>
        </w:rPr>
        <w:t>деятельности</w:t>
      </w:r>
      <w:r>
        <w:rPr>
          <w:spacing w:val="-11"/>
          <w:sz w:val="24"/>
        </w:rPr>
        <w:t xml:space="preserve"> </w:t>
      </w:r>
      <w:r>
        <w:rPr>
          <w:sz w:val="24"/>
        </w:rPr>
        <w:t>в</w:t>
      </w:r>
      <w:r>
        <w:rPr>
          <w:spacing w:val="-14"/>
          <w:sz w:val="24"/>
        </w:rPr>
        <w:t xml:space="preserve"> </w:t>
      </w:r>
      <w:r>
        <w:rPr>
          <w:sz w:val="24"/>
        </w:rPr>
        <w:t>процессе</w:t>
      </w:r>
      <w:r>
        <w:rPr>
          <w:spacing w:val="-14"/>
          <w:sz w:val="24"/>
        </w:rPr>
        <w:t xml:space="preserve"> </w:t>
      </w:r>
      <w:r>
        <w:rPr>
          <w:sz w:val="24"/>
        </w:rPr>
        <w:t>реализации</w:t>
      </w:r>
      <w:r>
        <w:rPr>
          <w:spacing w:val="-12"/>
          <w:sz w:val="24"/>
        </w:rPr>
        <w:t xml:space="preserve"> </w:t>
      </w:r>
      <w:r>
        <w:rPr>
          <w:sz w:val="24"/>
        </w:rPr>
        <w:t>основных</w:t>
      </w:r>
      <w:r>
        <w:rPr>
          <w:spacing w:val="-11"/>
          <w:sz w:val="24"/>
        </w:rPr>
        <w:t xml:space="preserve"> </w:t>
      </w:r>
      <w:r>
        <w:rPr>
          <w:sz w:val="24"/>
        </w:rPr>
        <w:t>направлений</w:t>
      </w:r>
      <w:r>
        <w:rPr>
          <w:spacing w:val="-12"/>
          <w:sz w:val="24"/>
        </w:rPr>
        <w:t xml:space="preserve"> </w:t>
      </w:r>
      <w:r>
        <w:rPr>
          <w:sz w:val="24"/>
        </w:rPr>
        <w:t>воспитательной</w:t>
      </w:r>
      <w:r>
        <w:rPr>
          <w:spacing w:val="-12"/>
          <w:sz w:val="24"/>
        </w:rPr>
        <w:t xml:space="preserve"> </w:t>
      </w:r>
      <w:r>
        <w:rPr>
          <w:sz w:val="24"/>
        </w:rPr>
        <w:t>деятельности, в том числе в части:</w:t>
      </w:r>
    </w:p>
    <w:p w:rsidR="004D001B" w:rsidRDefault="00FF118F">
      <w:pPr>
        <w:pStyle w:val="a4"/>
        <w:numPr>
          <w:ilvl w:val="0"/>
          <w:numId w:val="51"/>
        </w:numPr>
        <w:tabs>
          <w:tab w:val="left" w:pos="1259"/>
        </w:tabs>
        <w:ind w:left="1259" w:hanging="719"/>
        <w:jc w:val="both"/>
        <w:rPr>
          <w:sz w:val="24"/>
        </w:rPr>
      </w:pPr>
      <w:r>
        <w:rPr>
          <w:sz w:val="24"/>
        </w:rPr>
        <w:t>гражданского</w:t>
      </w:r>
      <w:r>
        <w:rPr>
          <w:spacing w:val="-3"/>
          <w:sz w:val="24"/>
        </w:rPr>
        <w:t xml:space="preserve"> </w:t>
      </w:r>
      <w:r>
        <w:rPr>
          <w:spacing w:val="-2"/>
          <w:sz w:val="24"/>
        </w:rPr>
        <w:t>воспитания:</w:t>
      </w:r>
    </w:p>
    <w:p w:rsidR="004D001B" w:rsidRDefault="00FF118F">
      <w:pPr>
        <w:pStyle w:val="a3"/>
        <w:ind w:right="580"/>
      </w:pPr>
      <w:r>
        <w:t>сформированность гражданской позиции обучающегося как активного и ответственного члена ро</w:t>
      </w:r>
      <w:r>
        <w:t>ссийского общества;</w:t>
      </w:r>
    </w:p>
    <w:p w:rsidR="004D001B" w:rsidRDefault="00FF118F">
      <w:pPr>
        <w:pStyle w:val="a3"/>
        <w:ind w:right="585"/>
      </w:pPr>
      <w:r>
        <w:t>осознание своих конституционных прав и обязанностей, уважение закона и правопорядка; готовность к совместной творческой деятельности при создании учебных проектов,</w:t>
      </w:r>
    </w:p>
    <w:p w:rsidR="004D001B" w:rsidRDefault="00FF118F">
      <w:pPr>
        <w:pStyle w:val="a3"/>
        <w:spacing w:before="1"/>
      </w:pPr>
      <w:r>
        <w:t>решении</w:t>
      </w:r>
      <w:r>
        <w:rPr>
          <w:spacing w:val="-5"/>
        </w:rPr>
        <w:t xml:space="preserve"> </w:t>
      </w:r>
      <w:r>
        <w:t>учебных</w:t>
      </w:r>
      <w:r>
        <w:rPr>
          <w:spacing w:val="-4"/>
        </w:rPr>
        <w:t xml:space="preserve"> </w:t>
      </w:r>
      <w:r>
        <w:t>и</w:t>
      </w:r>
      <w:r>
        <w:rPr>
          <w:spacing w:val="-5"/>
        </w:rPr>
        <w:t xml:space="preserve"> </w:t>
      </w:r>
      <w:r>
        <w:t>познавательных</w:t>
      </w:r>
      <w:r>
        <w:rPr>
          <w:spacing w:val="-6"/>
        </w:rPr>
        <w:t xml:space="preserve"> </w:t>
      </w:r>
      <w:r>
        <w:t>задач,</w:t>
      </w:r>
      <w:r>
        <w:rPr>
          <w:spacing w:val="-5"/>
        </w:rPr>
        <w:t xml:space="preserve"> </w:t>
      </w:r>
      <w:r>
        <w:t>выполнении</w:t>
      </w:r>
      <w:r>
        <w:rPr>
          <w:spacing w:val="-5"/>
        </w:rPr>
        <w:t xml:space="preserve"> </w:t>
      </w:r>
      <w:r>
        <w:t>биологических</w:t>
      </w:r>
      <w:r>
        <w:rPr>
          <w:spacing w:val="-5"/>
        </w:rPr>
        <w:t xml:space="preserve"> </w:t>
      </w:r>
      <w:r>
        <w:rPr>
          <w:spacing w:val="-2"/>
        </w:rPr>
        <w:t>экспериментов;</w:t>
      </w:r>
    </w:p>
    <w:p w:rsidR="004D001B" w:rsidRDefault="00FF118F">
      <w:pPr>
        <w:pStyle w:val="a3"/>
        <w:ind w:right="584"/>
      </w:pPr>
      <w:r>
        <w:t>способность определять собственную позицию по отношению к явлениям современной жизни и объяснять её;</w:t>
      </w:r>
    </w:p>
    <w:p w:rsidR="004D001B" w:rsidRDefault="00FF118F">
      <w:pPr>
        <w:pStyle w:val="a3"/>
        <w:ind w:right="583"/>
      </w:pPr>
      <w:r>
        <w:t>умение учитывать в своих действиях необходимость конструктивного взаимодействия людей с разными убеждениями, культурными ценностями и социал</w:t>
      </w:r>
      <w:r>
        <w:t>ьным положением;</w:t>
      </w:r>
    </w:p>
    <w:p w:rsidR="004D001B" w:rsidRDefault="00FF118F">
      <w:pPr>
        <w:pStyle w:val="a3"/>
        <w:ind w:right="583"/>
      </w:pPr>
      <w:r>
        <w:t>готовность к сотрудничеству в процессе совместного выполнения учебных, познавательных и исследовательских задач, уважительное отношение к мнению оппонентов при обсуждении спорных вопросов биологического содержания;</w:t>
      </w:r>
    </w:p>
    <w:p w:rsidR="004D001B" w:rsidRDefault="00FF118F">
      <w:pPr>
        <w:pStyle w:val="a3"/>
      </w:pPr>
      <w:r>
        <w:t>готовность</w:t>
      </w:r>
      <w:r>
        <w:rPr>
          <w:spacing w:val="-4"/>
        </w:rPr>
        <w:t xml:space="preserve"> </w:t>
      </w:r>
      <w:r>
        <w:t>к</w:t>
      </w:r>
      <w:r>
        <w:rPr>
          <w:spacing w:val="-4"/>
        </w:rPr>
        <w:t xml:space="preserve"> </w:t>
      </w:r>
      <w:r>
        <w:t>гуманитарно</w:t>
      </w:r>
      <w:r>
        <w:t>й</w:t>
      </w:r>
      <w:r>
        <w:rPr>
          <w:spacing w:val="-4"/>
        </w:rPr>
        <w:t xml:space="preserve"> </w:t>
      </w:r>
      <w:r>
        <w:t>и</w:t>
      </w:r>
      <w:r>
        <w:rPr>
          <w:spacing w:val="-4"/>
        </w:rPr>
        <w:t xml:space="preserve"> </w:t>
      </w:r>
      <w:r>
        <w:t>волонтёрской</w:t>
      </w:r>
      <w:r>
        <w:rPr>
          <w:spacing w:val="-3"/>
        </w:rPr>
        <w:t xml:space="preserve"> </w:t>
      </w:r>
      <w:r>
        <w:rPr>
          <w:spacing w:val="-2"/>
        </w:rPr>
        <w:t>деятельности;</w:t>
      </w:r>
    </w:p>
    <w:p w:rsidR="004D001B" w:rsidRDefault="00FF118F">
      <w:pPr>
        <w:pStyle w:val="a4"/>
        <w:numPr>
          <w:ilvl w:val="0"/>
          <w:numId w:val="51"/>
        </w:numPr>
        <w:tabs>
          <w:tab w:val="left" w:pos="1259"/>
        </w:tabs>
        <w:ind w:left="1259" w:hanging="719"/>
        <w:jc w:val="both"/>
        <w:rPr>
          <w:sz w:val="24"/>
        </w:rPr>
      </w:pPr>
      <w:r>
        <w:rPr>
          <w:sz w:val="24"/>
        </w:rPr>
        <w:t>патриотического</w:t>
      </w:r>
      <w:r>
        <w:rPr>
          <w:spacing w:val="-7"/>
          <w:sz w:val="24"/>
        </w:rPr>
        <w:t xml:space="preserve"> </w:t>
      </w:r>
      <w:r>
        <w:rPr>
          <w:spacing w:val="-2"/>
          <w:sz w:val="24"/>
        </w:rPr>
        <w:t>воспитания:</w:t>
      </w:r>
    </w:p>
    <w:p w:rsidR="004D001B" w:rsidRDefault="00FF118F">
      <w:pPr>
        <w:pStyle w:val="a3"/>
        <w:ind w:right="576"/>
      </w:pPr>
      <w: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w:t>
      </w:r>
      <w:r>
        <w:rPr>
          <w:spacing w:val="-1"/>
        </w:rPr>
        <w:t xml:space="preserve"> </w:t>
      </w:r>
      <w:r>
        <w:t>и культуру, прошлое и настоящее многонационального народа России;</w:t>
      </w:r>
    </w:p>
    <w:p w:rsidR="004D001B" w:rsidRDefault="00FF118F">
      <w:pPr>
        <w:pStyle w:val="a3"/>
        <w:spacing w:before="1"/>
        <w:ind w:right="585"/>
      </w:pPr>
      <w:r>
        <w:t>ценностное отношение к природному наследию и памятникам природы, достижениям России в науке, искусстве, спорте, технологиях, труде;</w:t>
      </w:r>
    </w:p>
    <w:p w:rsidR="004D001B" w:rsidRDefault="00FF118F">
      <w:pPr>
        <w:pStyle w:val="a3"/>
        <w:ind w:right="579"/>
      </w:pPr>
      <w:r>
        <w:t>способность оценивать вклад российских учёных в становлени</w:t>
      </w:r>
      <w:r>
        <w:t>е и развитие биологии, понимание значения биологии в познании законов природы, в жизни человека и современного общества;</w:t>
      </w:r>
    </w:p>
    <w:p w:rsidR="004D001B" w:rsidRDefault="00FF118F">
      <w:pPr>
        <w:pStyle w:val="a3"/>
        <w:spacing w:before="2" w:line="237" w:lineRule="auto"/>
        <w:ind w:right="584"/>
      </w:pPr>
      <w:r>
        <w:t xml:space="preserve">идейная убеждённость, готовность к служению Отечеству и его защите, ответственность за его </w:t>
      </w:r>
      <w:r>
        <w:rPr>
          <w:spacing w:val="-2"/>
        </w:rPr>
        <w:t>судьбу;</w:t>
      </w:r>
    </w:p>
    <w:p w:rsidR="004D001B" w:rsidRDefault="00FF118F">
      <w:pPr>
        <w:pStyle w:val="a4"/>
        <w:numPr>
          <w:ilvl w:val="0"/>
          <w:numId w:val="51"/>
        </w:numPr>
        <w:tabs>
          <w:tab w:val="left" w:pos="1259"/>
        </w:tabs>
        <w:spacing w:before="1"/>
        <w:ind w:left="1259" w:hanging="719"/>
        <w:jc w:val="both"/>
        <w:rPr>
          <w:sz w:val="24"/>
        </w:rPr>
      </w:pPr>
      <w:r>
        <w:rPr>
          <w:sz w:val="24"/>
        </w:rPr>
        <w:t>духовно-нравственного</w:t>
      </w:r>
      <w:r>
        <w:rPr>
          <w:spacing w:val="-9"/>
          <w:sz w:val="24"/>
        </w:rPr>
        <w:t xml:space="preserve"> </w:t>
      </w:r>
      <w:r>
        <w:rPr>
          <w:spacing w:val="-2"/>
          <w:sz w:val="24"/>
        </w:rPr>
        <w:t>воспитания:</w:t>
      </w:r>
    </w:p>
    <w:p w:rsidR="004D001B" w:rsidRDefault="00FF118F">
      <w:pPr>
        <w:pStyle w:val="a3"/>
        <w:jc w:val="left"/>
      </w:pPr>
      <w:r>
        <w:t>ос</w:t>
      </w:r>
      <w:r>
        <w:t>ознание</w:t>
      </w:r>
      <w:r>
        <w:rPr>
          <w:spacing w:val="-8"/>
        </w:rPr>
        <w:t xml:space="preserve"> </w:t>
      </w:r>
      <w:r>
        <w:t>духовных</w:t>
      </w:r>
      <w:r>
        <w:rPr>
          <w:spacing w:val="-4"/>
        </w:rPr>
        <w:t xml:space="preserve"> </w:t>
      </w:r>
      <w:r>
        <w:t>ценностей</w:t>
      </w:r>
      <w:r>
        <w:rPr>
          <w:spacing w:val="-4"/>
        </w:rPr>
        <w:t xml:space="preserve"> </w:t>
      </w:r>
      <w:r>
        <w:t>российского</w:t>
      </w:r>
      <w:r>
        <w:rPr>
          <w:spacing w:val="-7"/>
        </w:rPr>
        <w:t xml:space="preserve"> </w:t>
      </w:r>
      <w:r>
        <w:rPr>
          <w:spacing w:val="-2"/>
        </w:rPr>
        <w:t>народа;</w:t>
      </w:r>
    </w:p>
    <w:p w:rsidR="004D001B" w:rsidRDefault="00FF118F">
      <w:pPr>
        <w:pStyle w:val="a3"/>
        <w:jc w:val="left"/>
      </w:pPr>
      <w:r>
        <w:t>сформированность</w:t>
      </w:r>
      <w:r>
        <w:rPr>
          <w:spacing w:val="-6"/>
        </w:rPr>
        <w:t xml:space="preserve"> </w:t>
      </w:r>
      <w:r>
        <w:t>нравственного</w:t>
      </w:r>
      <w:r>
        <w:rPr>
          <w:spacing w:val="-7"/>
        </w:rPr>
        <w:t xml:space="preserve"> </w:t>
      </w:r>
      <w:r>
        <w:t>сознания,</w:t>
      </w:r>
      <w:r>
        <w:rPr>
          <w:spacing w:val="-6"/>
        </w:rPr>
        <w:t xml:space="preserve"> </w:t>
      </w:r>
      <w:r>
        <w:t>этического</w:t>
      </w:r>
      <w:r>
        <w:rPr>
          <w:spacing w:val="-6"/>
        </w:rPr>
        <w:t xml:space="preserve"> </w:t>
      </w:r>
      <w:r>
        <w:rPr>
          <w:spacing w:val="-2"/>
        </w:rPr>
        <w:t>поведения;</w:t>
      </w:r>
    </w:p>
    <w:p w:rsidR="004D001B" w:rsidRDefault="00FF118F">
      <w:pPr>
        <w:pStyle w:val="a3"/>
        <w:jc w:val="left"/>
      </w:pPr>
      <w:r>
        <w:t>способность оценивать ситуацию и принимать осознанные решения, ориентируясь на морально- нравственные нормы и ценности;</w:t>
      </w:r>
    </w:p>
    <w:p w:rsidR="004D001B" w:rsidRDefault="004D001B">
      <w:pPr>
        <w:pStyle w:val="a3"/>
        <w:spacing w:before="1"/>
        <w:ind w:left="0"/>
        <w:jc w:val="left"/>
      </w:pPr>
    </w:p>
    <w:p w:rsidR="004D001B" w:rsidRDefault="00FF118F">
      <w:pPr>
        <w:pStyle w:val="a3"/>
        <w:jc w:val="left"/>
      </w:pPr>
      <w:r>
        <w:t>осознание</w:t>
      </w:r>
      <w:r>
        <w:rPr>
          <w:spacing w:val="-6"/>
        </w:rPr>
        <w:t xml:space="preserve"> </w:t>
      </w:r>
      <w:r>
        <w:t>личного</w:t>
      </w:r>
      <w:r>
        <w:rPr>
          <w:spacing w:val="-3"/>
        </w:rPr>
        <w:t xml:space="preserve"> </w:t>
      </w:r>
      <w:r>
        <w:t>вклада</w:t>
      </w:r>
      <w:r>
        <w:rPr>
          <w:spacing w:val="-4"/>
        </w:rPr>
        <w:t xml:space="preserve"> </w:t>
      </w:r>
      <w:r>
        <w:t>в</w:t>
      </w:r>
      <w:r>
        <w:rPr>
          <w:spacing w:val="-4"/>
        </w:rPr>
        <w:t xml:space="preserve"> </w:t>
      </w:r>
      <w:r>
        <w:t>построение</w:t>
      </w:r>
      <w:r>
        <w:rPr>
          <w:spacing w:val="-2"/>
        </w:rPr>
        <w:t xml:space="preserve"> </w:t>
      </w:r>
      <w:r>
        <w:t>устойчивого</w:t>
      </w:r>
      <w:r>
        <w:rPr>
          <w:spacing w:val="-2"/>
        </w:rPr>
        <w:t xml:space="preserve"> будущего;</w:t>
      </w:r>
    </w:p>
    <w:p w:rsidR="004D001B" w:rsidRDefault="00FF118F">
      <w:pPr>
        <w:pStyle w:val="a3"/>
        <w:jc w:val="left"/>
      </w:pPr>
      <w:r>
        <w:t>ответственное отношение к</w:t>
      </w:r>
      <w:r>
        <w:rPr>
          <w:spacing w:val="31"/>
        </w:rPr>
        <w:t xml:space="preserve"> </w:t>
      </w:r>
      <w:r>
        <w:t>своим родителям,</w:t>
      </w:r>
      <w:r>
        <w:rPr>
          <w:spacing w:val="30"/>
        </w:rPr>
        <w:t xml:space="preserve"> </w:t>
      </w:r>
      <w:r>
        <w:t>созданию семьи</w:t>
      </w:r>
      <w:r>
        <w:rPr>
          <w:spacing w:val="31"/>
        </w:rPr>
        <w:t xml:space="preserve"> </w:t>
      </w:r>
      <w:r>
        <w:t>на основе осознанного принятия ценностей семейной жизни в соответствии с традициями народов России;</w:t>
      </w:r>
    </w:p>
    <w:p w:rsidR="004D001B" w:rsidRDefault="00FF118F">
      <w:pPr>
        <w:pStyle w:val="a4"/>
        <w:numPr>
          <w:ilvl w:val="0"/>
          <w:numId w:val="51"/>
        </w:numPr>
        <w:tabs>
          <w:tab w:val="left" w:pos="1260"/>
        </w:tabs>
        <w:ind w:hanging="720"/>
        <w:rPr>
          <w:sz w:val="24"/>
        </w:rPr>
      </w:pPr>
      <w:r>
        <w:rPr>
          <w:sz w:val="24"/>
        </w:rPr>
        <w:t>эстетического</w:t>
      </w:r>
      <w:r>
        <w:rPr>
          <w:spacing w:val="-6"/>
          <w:sz w:val="24"/>
        </w:rPr>
        <w:t xml:space="preserve"> </w:t>
      </w:r>
      <w:r>
        <w:rPr>
          <w:spacing w:val="-2"/>
          <w:sz w:val="24"/>
        </w:rPr>
        <w:t>воспитания:</w:t>
      </w:r>
    </w:p>
    <w:p w:rsidR="004D001B" w:rsidRDefault="00FF118F">
      <w:pPr>
        <w:pStyle w:val="a3"/>
        <w:jc w:val="left"/>
      </w:pPr>
      <w:r>
        <w:t>эстетическое</w:t>
      </w:r>
      <w:r>
        <w:rPr>
          <w:spacing w:val="40"/>
        </w:rPr>
        <w:t xml:space="preserve"> </w:t>
      </w:r>
      <w:r>
        <w:t>отношение</w:t>
      </w:r>
      <w:r>
        <w:rPr>
          <w:spacing w:val="40"/>
        </w:rPr>
        <w:t xml:space="preserve"> </w:t>
      </w:r>
      <w:r>
        <w:t>к</w:t>
      </w:r>
      <w:r>
        <w:rPr>
          <w:spacing w:val="40"/>
        </w:rPr>
        <w:t xml:space="preserve"> </w:t>
      </w:r>
      <w:r>
        <w:t>миру,</w:t>
      </w:r>
      <w:r>
        <w:rPr>
          <w:spacing w:val="40"/>
        </w:rPr>
        <w:t xml:space="preserve"> </w:t>
      </w:r>
      <w:r>
        <w:t>включая</w:t>
      </w:r>
      <w:r>
        <w:rPr>
          <w:spacing w:val="40"/>
        </w:rPr>
        <w:t xml:space="preserve"> </w:t>
      </w:r>
      <w:r>
        <w:t>эстетику</w:t>
      </w:r>
      <w:r>
        <w:rPr>
          <w:spacing w:val="35"/>
        </w:rPr>
        <w:t xml:space="preserve"> </w:t>
      </w:r>
      <w:r>
        <w:t>быта,</w:t>
      </w:r>
      <w:r>
        <w:rPr>
          <w:spacing w:val="40"/>
        </w:rPr>
        <w:t xml:space="preserve"> </w:t>
      </w:r>
      <w:r>
        <w:t>научного</w:t>
      </w:r>
      <w:r>
        <w:rPr>
          <w:spacing w:val="40"/>
        </w:rPr>
        <w:t xml:space="preserve"> </w:t>
      </w:r>
      <w:r>
        <w:t>и</w:t>
      </w:r>
      <w:r>
        <w:rPr>
          <w:spacing w:val="40"/>
        </w:rPr>
        <w:t xml:space="preserve"> </w:t>
      </w:r>
      <w:r>
        <w:t>технического</w:t>
      </w:r>
      <w:r>
        <w:rPr>
          <w:spacing w:val="40"/>
        </w:rPr>
        <w:t xml:space="preserve"> </w:t>
      </w:r>
      <w:r>
        <w:t>творчества, спорта, труда, общественных отношений;</w:t>
      </w:r>
    </w:p>
    <w:p w:rsidR="004D001B" w:rsidRDefault="00FF118F">
      <w:pPr>
        <w:pStyle w:val="a3"/>
        <w:jc w:val="left"/>
      </w:pPr>
      <w:r>
        <w:t>понимание</w:t>
      </w:r>
      <w:r>
        <w:rPr>
          <w:spacing w:val="-7"/>
        </w:rPr>
        <w:t xml:space="preserve"> </w:t>
      </w:r>
      <w:r>
        <w:t>эмоционального</w:t>
      </w:r>
      <w:r>
        <w:rPr>
          <w:spacing w:val="-4"/>
        </w:rPr>
        <w:t xml:space="preserve"> </w:t>
      </w:r>
      <w:r>
        <w:t>воздействия</w:t>
      </w:r>
      <w:r>
        <w:rPr>
          <w:spacing w:val="-4"/>
        </w:rPr>
        <w:t xml:space="preserve"> </w:t>
      </w:r>
      <w:r>
        <w:t>живой</w:t>
      </w:r>
      <w:r>
        <w:rPr>
          <w:spacing w:val="-4"/>
        </w:rPr>
        <w:t xml:space="preserve"> </w:t>
      </w:r>
      <w:r>
        <w:t>природы</w:t>
      </w:r>
      <w:r>
        <w:rPr>
          <w:spacing w:val="-4"/>
        </w:rPr>
        <w:t xml:space="preserve"> </w:t>
      </w:r>
      <w:r>
        <w:t>и</w:t>
      </w:r>
      <w:r>
        <w:rPr>
          <w:spacing w:val="-4"/>
        </w:rPr>
        <w:t xml:space="preserve"> </w:t>
      </w:r>
      <w:r>
        <w:t>её</w:t>
      </w:r>
      <w:r>
        <w:rPr>
          <w:spacing w:val="-4"/>
        </w:rPr>
        <w:t xml:space="preserve"> </w:t>
      </w:r>
      <w:r>
        <w:rPr>
          <w:spacing w:val="-2"/>
        </w:rPr>
        <w:t>ценности;</w:t>
      </w:r>
    </w:p>
    <w:p w:rsidR="004D001B" w:rsidRDefault="00FF118F">
      <w:pPr>
        <w:pStyle w:val="a3"/>
        <w:jc w:val="left"/>
      </w:pPr>
      <w:r>
        <w:t>готовность</w:t>
      </w:r>
      <w:r>
        <w:rPr>
          <w:spacing w:val="-15"/>
        </w:rPr>
        <w:t xml:space="preserve"> </w:t>
      </w:r>
      <w:r>
        <w:t>к</w:t>
      </w:r>
      <w:r>
        <w:rPr>
          <w:spacing w:val="-15"/>
        </w:rPr>
        <w:t xml:space="preserve"> </w:t>
      </w:r>
      <w:r>
        <w:t>самовыражению</w:t>
      </w:r>
      <w:r>
        <w:rPr>
          <w:spacing w:val="-15"/>
        </w:rPr>
        <w:t xml:space="preserve"> </w:t>
      </w:r>
      <w:r>
        <w:t>в</w:t>
      </w:r>
      <w:r>
        <w:rPr>
          <w:spacing w:val="-15"/>
        </w:rPr>
        <w:t xml:space="preserve"> </w:t>
      </w:r>
      <w:r>
        <w:t>разных</w:t>
      </w:r>
      <w:r>
        <w:rPr>
          <w:spacing w:val="-15"/>
        </w:rPr>
        <w:t xml:space="preserve"> </w:t>
      </w:r>
      <w:r>
        <w:t>видах</w:t>
      </w:r>
      <w:r>
        <w:rPr>
          <w:spacing w:val="-15"/>
        </w:rPr>
        <w:t xml:space="preserve"> </w:t>
      </w:r>
      <w:r>
        <w:t>искусства,</w:t>
      </w:r>
      <w:r>
        <w:rPr>
          <w:spacing w:val="-15"/>
        </w:rPr>
        <w:t xml:space="preserve"> </w:t>
      </w:r>
      <w:r>
        <w:t>стремление</w:t>
      </w:r>
      <w:r>
        <w:rPr>
          <w:spacing w:val="-15"/>
        </w:rPr>
        <w:t xml:space="preserve"> </w:t>
      </w:r>
      <w:r>
        <w:t>проявлять</w:t>
      </w:r>
      <w:r>
        <w:rPr>
          <w:spacing w:val="-15"/>
        </w:rPr>
        <w:t xml:space="preserve"> </w:t>
      </w:r>
      <w:r>
        <w:t>качества</w:t>
      </w:r>
      <w:r>
        <w:rPr>
          <w:spacing w:val="-16"/>
        </w:rPr>
        <w:t xml:space="preserve"> </w:t>
      </w:r>
      <w:r>
        <w:t>творческо</w:t>
      </w:r>
      <w:r>
        <w:t xml:space="preserve">й </w:t>
      </w:r>
      <w:r>
        <w:rPr>
          <w:spacing w:val="-2"/>
        </w:rPr>
        <w:t>личности;</w:t>
      </w:r>
    </w:p>
    <w:p w:rsidR="004D001B" w:rsidRDefault="004D001B">
      <w:pPr>
        <w:sectPr w:rsidR="004D001B">
          <w:pgSz w:w="11920" w:h="16850"/>
          <w:pgMar w:top="720" w:right="160" w:bottom="2160" w:left="480" w:header="0" w:footer="1924" w:gutter="0"/>
          <w:cols w:space="720"/>
        </w:sectPr>
      </w:pPr>
    </w:p>
    <w:p w:rsidR="004D001B" w:rsidRDefault="00FF118F">
      <w:pPr>
        <w:pStyle w:val="a4"/>
        <w:numPr>
          <w:ilvl w:val="0"/>
          <w:numId w:val="51"/>
        </w:numPr>
        <w:tabs>
          <w:tab w:val="left" w:pos="1259"/>
        </w:tabs>
        <w:spacing w:before="68"/>
        <w:ind w:left="1259" w:hanging="719"/>
        <w:jc w:val="both"/>
        <w:rPr>
          <w:sz w:val="24"/>
        </w:rPr>
      </w:pPr>
      <w:r>
        <w:rPr>
          <w:sz w:val="24"/>
        </w:rPr>
        <w:t>физического</w:t>
      </w:r>
      <w:r>
        <w:rPr>
          <w:spacing w:val="-5"/>
          <w:sz w:val="24"/>
        </w:rPr>
        <w:t xml:space="preserve"> </w:t>
      </w:r>
      <w:r>
        <w:rPr>
          <w:spacing w:val="-2"/>
          <w:sz w:val="24"/>
        </w:rPr>
        <w:t>воспитания:</w:t>
      </w:r>
    </w:p>
    <w:p w:rsidR="004D001B" w:rsidRDefault="00FF118F">
      <w:pPr>
        <w:pStyle w:val="a3"/>
        <w:ind w:right="578"/>
      </w:pPr>
      <w:r>
        <w:t>понимание и реализация здорового и безопасного образа жизни (здоровое питание, соблюдение гигиенических</w:t>
      </w:r>
      <w:r>
        <w:rPr>
          <w:spacing w:val="-6"/>
        </w:rPr>
        <w:t xml:space="preserve"> </w:t>
      </w:r>
      <w:r>
        <w:t>правил</w:t>
      </w:r>
      <w:r>
        <w:rPr>
          <w:spacing w:val="-10"/>
        </w:rPr>
        <w:t xml:space="preserve"> </w:t>
      </w:r>
      <w:r>
        <w:t>и</w:t>
      </w:r>
      <w:r>
        <w:rPr>
          <w:spacing w:val="-5"/>
        </w:rPr>
        <w:t xml:space="preserve"> </w:t>
      </w:r>
      <w:r>
        <w:t>норм,</w:t>
      </w:r>
      <w:r>
        <w:rPr>
          <w:spacing w:val="-6"/>
        </w:rPr>
        <w:t xml:space="preserve"> </w:t>
      </w:r>
      <w:r>
        <w:t>сбалансированный</w:t>
      </w:r>
      <w:r>
        <w:rPr>
          <w:spacing w:val="-5"/>
        </w:rPr>
        <w:t xml:space="preserve"> </w:t>
      </w:r>
      <w:r>
        <w:t>режим</w:t>
      </w:r>
      <w:r>
        <w:rPr>
          <w:spacing w:val="-9"/>
        </w:rPr>
        <w:t xml:space="preserve"> </w:t>
      </w:r>
      <w:r>
        <w:t>занятий</w:t>
      </w:r>
      <w:r>
        <w:rPr>
          <w:spacing w:val="-7"/>
        </w:rPr>
        <w:t xml:space="preserve"> </w:t>
      </w:r>
      <w:r>
        <w:t>и</w:t>
      </w:r>
      <w:r>
        <w:rPr>
          <w:spacing w:val="-5"/>
        </w:rPr>
        <w:t xml:space="preserve"> </w:t>
      </w:r>
      <w:r>
        <w:t>отдыха,</w:t>
      </w:r>
      <w:r>
        <w:rPr>
          <w:spacing w:val="-6"/>
        </w:rPr>
        <w:t xml:space="preserve"> </w:t>
      </w:r>
      <w:r>
        <w:t>регулярная</w:t>
      </w:r>
      <w:r>
        <w:rPr>
          <w:spacing w:val="-6"/>
        </w:rPr>
        <w:t xml:space="preserve"> </w:t>
      </w:r>
      <w:r>
        <w:t>физическая активность),</w:t>
      </w:r>
      <w:r>
        <w:rPr>
          <w:spacing w:val="-7"/>
        </w:rPr>
        <w:t xml:space="preserve"> </w:t>
      </w:r>
      <w:r>
        <w:t>бережного,</w:t>
      </w:r>
      <w:r>
        <w:rPr>
          <w:spacing w:val="-6"/>
        </w:rPr>
        <w:t xml:space="preserve"> </w:t>
      </w:r>
      <w:r>
        <w:t>ответственного</w:t>
      </w:r>
      <w:r>
        <w:rPr>
          <w:spacing w:val="-6"/>
        </w:rPr>
        <w:t xml:space="preserve"> </w:t>
      </w:r>
      <w:r>
        <w:t>и</w:t>
      </w:r>
      <w:r>
        <w:rPr>
          <w:spacing w:val="-5"/>
        </w:rPr>
        <w:t xml:space="preserve"> </w:t>
      </w:r>
      <w:r>
        <w:t>компетентного</w:t>
      </w:r>
      <w:r>
        <w:rPr>
          <w:spacing w:val="-6"/>
        </w:rPr>
        <w:t xml:space="preserve"> </w:t>
      </w:r>
      <w:r>
        <w:t>отношения</w:t>
      </w:r>
      <w:r>
        <w:rPr>
          <w:spacing w:val="-8"/>
        </w:rPr>
        <w:t xml:space="preserve"> </w:t>
      </w:r>
      <w:r>
        <w:t>к</w:t>
      </w:r>
      <w:r>
        <w:rPr>
          <w:spacing w:val="-8"/>
        </w:rPr>
        <w:t xml:space="preserve"> </w:t>
      </w:r>
      <w:r>
        <w:t>собственному</w:t>
      </w:r>
      <w:r>
        <w:rPr>
          <w:spacing w:val="-11"/>
        </w:rPr>
        <w:t xml:space="preserve"> </w:t>
      </w:r>
      <w:r>
        <w:t>физическому и психическому здоровью;</w:t>
      </w:r>
    </w:p>
    <w:p w:rsidR="004D001B" w:rsidRDefault="00FF118F">
      <w:pPr>
        <w:pStyle w:val="a3"/>
        <w:ind w:right="582"/>
      </w:pPr>
      <w:r>
        <w:t>понимание ценности правил индивидуального и коллективного безопасного поведения в ситуациях, угрожающих здоровью и жизни людей;</w:t>
      </w:r>
    </w:p>
    <w:p w:rsidR="004D001B" w:rsidRDefault="00FF118F">
      <w:pPr>
        <w:pStyle w:val="a3"/>
        <w:ind w:right="580"/>
      </w:pPr>
      <w:r>
        <w:t xml:space="preserve">осознание последствий и </w:t>
      </w:r>
      <w:r>
        <w:t xml:space="preserve">неприятие вредных привычек (употребления алкоголя, наркотиков, </w:t>
      </w:r>
      <w:r>
        <w:rPr>
          <w:spacing w:val="-2"/>
        </w:rPr>
        <w:t>курения);</w:t>
      </w:r>
    </w:p>
    <w:p w:rsidR="004D001B" w:rsidRDefault="00FF118F">
      <w:pPr>
        <w:pStyle w:val="a4"/>
        <w:numPr>
          <w:ilvl w:val="0"/>
          <w:numId w:val="51"/>
        </w:numPr>
        <w:tabs>
          <w:tab w:val="left" w:pos="1259"/>
        </w:tabs>
        <w:ind w:left="1259" w:hanging="719"/>
        <w:jc w:val="both"/>
        <w:rPr>
          <w:sz w:val="24"/>
        </w:rPr>
      </w:pPr>
      <w:r>
        <w:rPr>
          <w:sz w:val="24"/>
        </w:rPr>
        <w:t>трудового</w:t>
      </w:r>
      <w:r>
        <w:rPr>
          <w:spacing w:val="-3"/>
          <w:sz w:val="24"/>
        </w:rPr>
        <w:t xml:space="preserve"> </w:t>
      </w:r>
      <w:r>
        <w:rPr>
          <w:spacing w:val="-2"/>
          <w:sz w:val="24"/>
        </w:rPr>
        <w:t>воспитания:</w:t>
      </w:r>
    </w:p>
    <w:p w:rsidR="004D001B" w:rsidRDefault="00FF118F">
      <w:pPr>
        <w:pStyle w:val="a3"/>
        <w:jc w:val="left"/>
      </w:pPr>
      <w:r>
        <w:t>готовность</w:t>
      </w:r>
      <w:r>
        <w:rPr>
          <w:spacing w:val="-5"/>
        </w:rPr>
        <w:t xml:space="preserve"> </w:t>
      </w:r>
      <w:r>
        <w:t>к</w:t>
      </w:r>
      <w:r>
        <w:rPr>
          <w:spacing w:val="-5"/>
        </w:rPr>
        <w:t xml:space="preserve"> </w:t>
      </w:r>
      <w:r>
        <w:t>труду,</w:t>
      </w:r>
      <w:r>
        <w:rPr>
          <w:spacing w:val="-4"/>
        </w:rPr>
        <w:t xml:space="preserve"> </w:t>
      </w:r>
      <w:r>
        <w:t>осознание</w:t>
      </w:r>
      <w:r>
        <w:rPr>
          <w:spacing w:val="-4"/>
        </w:rPr>
        <w:t xml:space="preserve"> </w:t>
      </w:r>
      <w:r>
        <w:t>ценности</w:t>
      </w:r>
      <w:r>
        <w:rPr>
          <w:spacing w:val="-4"/>
        </w:rPr>
        <w:t xml:space="preserve"> </w:t>
      </w:r>
      <w:r>
        <w:t>мастерства,</w:t>
      </w:r>
      <w:r>
        <w:rPr>
          <w:spacing w:val="-3"/>
        </w:rPr>
        <w:t xml:space="preserve"> </w:t>
      </w:r>
      <w:r>
        <w:rPr>
          <w:spacing w:val="-2"/>
        </w:rPr>
        <w:t>трудолюбие;</w:t>
      </w:r>
    </w:p>
    <w:p w:rsidR="004D001B" w:rsidRDefault="00FF118F">
      <w:pPr>
        <w:pStyle w:val="a3"/>
        <w:jc w:val="left"/>
      </w:pPr>
      <w:r>
        <w:t>готовность к активной деятельности технологической и социальной направленности, способность иниции</w:t>
      </w:r>
      <w:r>
        <w:t>ровать, планировать и самостоятельно выполнять такую деятельность;</w:t>
      </w:r>
    </w:p>
    <w:p w:rsidR="004D001B" w:rsidRDefault="00FF118F">
      <w:pPr>
        <w:pStyle w:val="a3"/>
        <w:ind w:right="576"/>
        <w:jc w:val="left"/>
      </w:pPr>
      <w:r>
        <w:t>интерес</w:t>
      </w:r>
      <w:r>
        <w:rPr>
          <w:spacing w:val="40"/>
        </w:rPr>
        <w:t xml:space="preserve"> </w:t>
      </w:r>
      <w:r>
        <w:t>к</w:t>
      </w:r>
      <w:r>
        <w:rPr>
          <w:spacing w:val="40"/>
        </w:rPr>
        <w:t xml:space="preserve"> </w:t>
      </w:r>
      <w:r>
        <w:t>различным</w:t>
      </w:r>
      <w:r>
        <w:rPr>
          <w:spacing w:val="40"/>
        </w:rPr>
        <w:t xml:space="preserve"> </w:t>
      </w:r>
      <w:r>
        <w:t>сферам</w:t>
      </w:r>
      <w:r>
        <w:rPr>
          <w:spacing w:val="40"/>
        </w:rPr>
        <w:t xml:space="preserve"> </w:t>
      </w:r>
      <w:r>
        <w:t>профессиональной</w:t>
      </w:r>
      <w:r>
        <w:rPr>
          <w:spacing w:val="40"/>
        </w:rPr>
        <w:t xml:space="preserve"> </w:t>
      </w:r>
      <w:r>
        <w:t>деятельности,</w:t>
      </w:r>
      <w:r>
        <w:rPr>
          <w:spacing w:val="40"/>
        </w:rPr>
        <w:t xml:space="preserve"> </w:t>
      </w:r>
      <w:r>
        <w:t>умение</w:t>
      </w:r>
      <w:r>
        <w:rPr>
          <w:spacing w:val="40"/>
        </w:rPr>
        <w:t xml:space="preserve"> </w:t>
      </w:r>
      <w:r>
        <w:t>совершать</w:t>
      </w:r>
      <w:r>
        <w:rPr>
          <w:spacing w:val="40"/>
        </w:rPr>
        <w:t xml:space="preserve"> </w:t>
      </w:r>
      <w:r>
        <w:t>осознанный выбор будущей профессии и реализовывать собственные жизненные планы;</w:t>
      </w:r>
    </w:p>
    <w:p w:rsidR="004D001B" w:rsidRDefault="00FF118F">
      <w:pPr>
        <w:pStyle w:val="a3"/>
        <w:spacing w:before="1"/>
        <w:jc w:val="left"/>
      </w:pPr>
      <w:r>
        <w:t>готовность</w:t>
      </w:r>
      <w:r>
        <w:rPr>
          <w:spacing w:val="-5"/>
        </w:rPr>
        <w:t xml:space="preserve"> </w:t>
      </w:r>
      <w:r>
        <w:t>и</w:t>
      </w:r>
      <w:r>
        <w:rPr>
          <w:spacing w:val="-3"/>
        </w:rPr>
        <w:t xml:space="preserve"> </w:t>
      </w:r>
      <w:r>
        <w:t>способность</w:t>
      </w:r>
      <w:r>
        <w:rPr>
          <w:spacing w:val="-2"/>
        </w:rPr>
        <w:t xml:space="preserve"> </w:t>
      </w:r>
      <w:r>
        <w:t>к</w:t>
      </w:r>
      <w:r>
        <w:rPr>
          <w:spacing w:val="-4"/>
        </w:rPr>
        <w:t xml:space="preserve"> </w:t>
      </w:r>
      <w:r>
        <w:t>образов</w:t>
      </w:r>
      <w:r>
        <w:t>анию</w:t>
      </w:r>
      <w:r>
        <w:rPr>
          <w:spacing w:val="-3"/>
        </w:rPr>
        <w:t xml:space="preserve"> </w:t>
      </w:r>
      <w:r>
        <w:t>и</w:t>
      </w:r>
      <w:r>
        <w:rPr>
          <w:spacing w:val="-3"/>
        </w:rPr>
        <w:t xml:space="preserve"> </w:t>
      </w:r>
      <w:r>
        <w:t>самообразованию</w:t>
      </w:r>
      <w:r>
        <w:rPr>
          <w:spacing w:val="-4"/>
        </w:rPr>
        <w:t xml:space="preserve"> </w:t>
      </w:r>
      <w:r>
        <w:t>на</w:t>
      </w:r>
      <w:r>
        <w:rPr>
          <w:spacing w:val="-4"/>
        </w:rPr>
        <w:t xml:space="preserve"> </w:t>
      </w:r>
      <w:r>
        <w:t>протяжении</w:t>
      </w:r>
      <w:r>
        <w:rPr>
          <w:spacing w:val="-3"/>
        </w:rPr>
        <w:t xml:space="preserve"> </w:t>
      </w:r>
      <w:r>
        <w:t>всей</w:t>
      </w:r>
      <w:r>
        <w:rPr>
          <w:spacing w:val="-3"/>
        </w:rPr>
        <w:t xml:space="preserve"> </w:t>
      </w:r>
      <w:r>
        <w:rPr>
          <w:spacing w:val="-2"/>
        </w:rPr>
        <w:t>жизни;</w:t>
      </w:r>
    </w:p>
    <w:p w:rsidR="004D001B" w:rsidRDefault="00FF118F">
      <w:pPr>
        <w:pStyle w:val="a4"/>
        <w:numPr>
          <w:ilvl w:val="0"/>
          <w:numId w:val="51"/>
        </w:numPr>
        <w:tabs>
          <w:tab w:val="left" w:pos="1260"/>
        </w:tabs>
        <w:ind w:hanging="720"/>
        <w:rPr>
          <w:sz w:val="24"/>
        </w:rPr>
      </w:pPr>
      <w:r>
        <w:rPr>
          <w:sz w:val="24"/>
        </w:rPr>
        <w:t>экологического</w:t>
      </w:r>
      <w:r>
        <w:rPr>
          <w:spacing w:val="-5"/>
          <w:sz w:val="24"/>
        </w:rPr>
        <w:t xml:space="preserve"> </w:t>
      </w:r>
      <w:r>
        <w:rPr>
          <w:spacing w:val="-2"/>
          <w:sz w:val="24"/>
        </w:rPr>
        <w:t>воспитания:</w:t>
      </w:r>
    </w:p>
    <w:p w:rsidR="004D001B" w:rsidRDefault="00FF118F">
      <w:pPr>
        <w:pStyle w:val="a3"/>
        <w:ind w:right="585"/>
      </w:pPr>
      <w:r>
        <w:t xml:space="preserve">экологически целесообразное отношение к природе как источнику жизни на Земле, основе её </w:t>
      </w:r>
      <w:r>
        <w:rPr>
          <w:spacing w:val="-2"/>
        </w:rPr>
        <w:t>существования;</w:t>
      </w:r>
    </w:p>
    <w:p w:rsidR="004D001B" w:rsidRDefault="00FF118F">
      <w:pPr>
        <w:pStyle w:val="a3"/>
        <w:ind w:right="577"/>
      </w:pPr>
      <w:r>
        <w:t>повышение уровня экологической культуры: приобретение опыта планирования поступков и оценки их возможных последствий для окружающей среды;</w:t>
      </w:r>
    </w:p>
    <w:p w:rsidR="004D001B" w:rsidRDefault="00FF118F">
      <w:pPr>
        <w:pStyle w:val="a3"/>
      </w:pPr>
      <w:r>
        <w:t>осознание</w:t>
      </w:r>
      <w:r>
        <w:rPr>
          <w:spacing w:val="-7"/>
        </w:rPr>
        <w:t xml:space="preserve"> </w:t>
      </w:r>
      <w:r>
        <w:t>глобального</w:t>
      </w:r>
      <w:r>
        <w:rPr>
          <w:spacing w:val="-3"/>
        </w:rPr>
        <w:t xml:space="preserve"> </w:t>
      </w:r>
      <w:r>
        <w:t>характера</w:t>
      </w:r>
      <w:r>
        <w:rPr>
          <w:spacing w:val="-5"/>
        </w:rPr>
        <w:t xml:space="preserve"> </w:t>
      </w:r>
      <w:r>
        <w:t>экологических</w:t>
      </w:r>
      <w:r>
        <w:rPr>
          <w:spacing w:val="-2"/>
        </w:rPr>
        <w:t xml:space="preserve"> </w:t>
      </w:r>
      <w:r>
        <w:t>проблем</w:t>
      </w:r>
      <w:r>
        <w:rPr>
          <w:spacing w:val="-5"/>
        </w:rPr>
        <w:t xml:space="preserve"> </w:t>
      </w:r>
      <w:r>
        <w:t>и</w:t>
      </w:r>
      <w:r>
        <w:rPr>
          <w:spacing w:val="-4"/>
        </w:rPr>
        <w:t xml:space="preserve"> </w:t>
      </w:r>
      <w:r>
        <w:t>путей</w:t>
      </w:r>
      <w:r>
        <w:rPr>
          <w:spacing w:val="-3"/>
        </w:rPr>
        <w:t xml:space="preserve"> </w:t>
      </w:r>
      <w:r>
        <w:t>их</w:t>
      </w:r>
      <w:r>
        <w:rPr>
          <w:spacing w:val="-1"/>
        </w:rPr>
        <w:t xml:space="preserve"> </w:t>
      </w:r>
      <w:r>
        <w:rPr>
          <w:spacing w:val="-2"/>
        </w:rPr>
        <w:t>решения;</w:t>
      </w:r>
    </w:p>
    <w:p w:rsidR="004D001B" w:rsidRDefault="00FF118F">
      <w:pPr>
        <w:pStyle w:val="a3"/>
        <w:ind w:right="583"/>
      </w:pPr>
      <w: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w:t>
      </w:r>
      <w:r>
        <w:t xml:space="preserve">тем, </w:t>
      </w:r>
      <w:r>
        <w:rPr>
          <w:spacing w:val="-2"/>
        </w:rPr>
        <w:t>биосферы);</w:t>
      </w:r>
    </w:p>
    <w:p w:rsidR="004D001B" w:rsidRDefault="00FF118F">
      <w:pPr>
        <w:pStyle w:val="a3"/>
        <w:ind w:right="582"/>
      </w:pPr>
      <w:r>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rsidR="004D001B" w:rsidRDefault="00FF118F">
      <w:pPr>
        <w:pStyle w:val="a3"/>
        <w:spacing w:before="1"/>
        <w:ind w:right="572"/>
      </w:pPr>
      <w:r>
        <w:t>наличие развитого экологического мышления, экологической к</w:t>
      </w:r>
      <w:r>
        <w:t>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rsidR="004D001B" w:rsidRDefault="00FF118F">
      <w:pPr>
        <w:pStyle w:val="a4"/>
        <w:numPr>
          <w:ilvl w:val="0"/>
          <w:numId w:val="51"/>
        </w:numPr>
        <w:tabs>
          <w:tab w:val="left" w:pos="1259"/>
        </w:tabs>
        <w:spacing w:line="275" w:lineRule="exact"/>
        <w:ind w:left="1259" w:hanging="719"/>
        <w:jc w:val="both"/>
        <w:rPr>
          <w:sz w:val="24"/>
        </w:rPr>
      </w:pPr>
      <w:r>
        <w:rPr>
          <w:sz w:val="24"/>
        </w:rPr>
        <w:t>ценности</w:t>
      </w:r>
      <w:r>
        <w:rPr>
          <w:spacing w:val="-5"/>
          <w:sz w:val="24"/>
        </w:rPr>
        <w:t xml:space="preserve"> </w:t>
      </w:r>
      <w:r>
        <w:rPr>
          <w:sz w:val="24"/>
        </w:rPr>
        <w:t>научного</w:t>
      </w:r>
      <w:r>
        <w:rPr>
          <w:spacing w:val="-4"/>
          <w:sz w:val="24"/>
        </w:rPr>
        <w:t xml:space="preserve"> </w:t>
      </w:r>
      <w:r>
        <w:rPr>
          <w:spacing w:val="-2"/>
          <w:sz w:val="24"/>
        </w:rPr>
        <w:t>познания:</w:t>
      </w:r>
    </w:p>
    <w:p w:rsidR="004D001B" w:rsidRDefault="00FF118F">
      <w:pPr>
        <w:pStyle w:val="a3"/>
        <w:ind w:right="582"/>
      </w:pPr>
      <w:r>
        <w:t>сформ</w:t>
      </w:r>
      <w:r>
        <w:t>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4D001B" w:rsidRDefault="00FF118F">
      <w:pPr>
        <w:pStyle w:val="a3"/>
        <w:ind w:right="581"/>
      </w:pPr>
      <w:r>
        <w:t>совершенствование языковой и читательской культуры как сре</w:t>
      </w:r>
      <w:r>
        <w:t>дства взаимодействия между людьми и познания мира;</w:t>
      </w:r>
    </w:p>
    <w:p w:rsidR="004D001B" w:rsidRDefault="00FF118F">
      <w:pPr>
        <w:pStyle w:val="a3"/>
        <w:ind w:right="576"/>
      </w:pPr>
      <w:r>
        <w:t>понимание специфики биологии как науки, осознание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w:t>
      </w:r>
      <w:r>
        <w:t xml:space="preserve"> познании природных закономерностей и решении проблем сохранения природного равновесия;</w:t>
      </w:r>
    </w:p>
    <w:p w:rsidR="004D001B" w:rsidRDefault="00FF118F">
      <w:pPr>
        <w:pStyle w:val="a3"/>
        <w:ind w:right="583"/>
      </w:pPr>
      <w:r>
        <w:t>убеждённость в значимости биологии для современной цивилизации: обеспечения нового уровня развития медицины, создания перспективных биотехнологий, способных решать ресу</w:t>
      </w:r>
      <w:r>
        <w:t>рсные проблемы развития человечества, поиска путей выхода из глобальных экологических</w:t>
      </w:r>
    </w:p>
    <w:p w:rsidR="004D001B" w:rsidRDefault="00FF118F">
      <w:pPr>
        <w:pStyle w:val="a3"/>
        <w:ind w:right="581" w:firstLine="60"/>
      </w:pPr>
      <w:r>
        <w:t>проблем и обеспечения перехода к устойчивому развитию, рациональному использованию природных ресурсов и формированию новых стандартов жизни;</w:t>
      </w:r>
    </w:p>
    <w:p w:rsidR="004D001B" w:rsidRDefault="00FF118F">
      <w:pPr>
        <w:pStyle w:val="a3"/>
        <w:ind w:right="581"/>
      </w:pPr>
      <w:r>
        <w:t>заинтересованность в получени</w:t>
      </w:r>
      <w:r>
        <w:t>и биологических знаний в целях повышения общей культуры, естественно-научной</w:t>
      </w:r>
      <w:r>
        <w:rPr>
          <w:spacing w:val="80"/>
        </w:rPr>
        <w:t xml:space="preserve">  </w:t>
      </w:r>
      <w:r>
        <w:t>грамотности</w:t>
      </w:r>
      <w:r>
        <w:rPr>
          <w:spacing w:val="80"/>
        </w:rPr>
        <w:t xml:space="preserve">  </w:t>
      </w:r>
      <w:r>
        <w:t>как</w:t>
      </w:r>
      <w:r>
        <w:rPr>
          <w:spacing w:val="80"/>
        </w:rPr>
        <w:t xml:space="preserve">  </w:t>
      </w:r>
      <w:r>
        <w:t>составной</w:t>
      </w:r>
      <w:r>
        <w:rPr>
          <w:spacing w:val="80"/>
        </w:rPr>
        <w:t xml:space="preserve">  </w:t>
      </w:r>
      <w:r>
        <w:t>части</w:t>
      </w:r>
      <w:r>
        <w:rPr>
          <w:spacing w:val="80"/>
        </w:rPr>
        <w:t xml:space="preserve">  </w:t>
      </w:r>
      <w:r>
        <w:t>функциональной</w:t>
      </w:r>
      <w:r>
        <w:rPr>
          <w:spacing w:val="80"/>
        </w:rPr>
        <w:t xml:space="preserve">  </w:t>
      </w:r>
      <w:r>
        <w:t>грамотности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t>обучающихся,</w:t>
      </w:r>
      <w:r>
        <w:rPr>
          <w:spacing w:val="-5"/>
        </w:rPr>
        <w:t xml:space="preserve"> </w:t>
      </w:r>
      <w:r>
        <w:t>формируемой</w:t>
      </w:r>
      <w:r>
        <w:rPr>
          <w:spacing w:val="-5"/>
        </w:rPr>
        <w:t xml:space="preserve"> </w:t>
      </w:r>
      <w:r>
        <w:t>при</w:t>
      </w:r>
      <w:r>
        <w:rPr>
          <w:spacing w:val="-5"/>
        </w:rPr>
        <w:t xml:space="preserve"> </w:t>
      </w:r>
      <w:r>
        <w:t>изучении</w:t>
      </w:r>
      <w:r>
        <w:rPr>
          <w:spacing w:val="-5"/>
        </w:rPr>
        <w:t xml:space="preserve"> </w:t>
      </w:r>
      <w:r>
        <w:rPr>
          <w:spacing w:val="-2"/>
        </w:rPr>
        <w:t>биологии;</w:t>
      </w:r>
    </w:p>
    <w:p w:rsidR="004D001B" w:rsidRDefault="00FF118F">
      <w:pPr>
        <w:pStyle w:val="a3"/>
        <w:ind w:right="584"/>
      </w:pPr>
      <w:r>
        <w:t>понимание сущности методов познания, используемы</w:t>
      </w:r>
      <w:r>
        <w:t>х в естественных науках, способность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w:t>
      </w:r>
      <w:r>
        <w:t>ерных выводов;</w:t>
      </w:r>
    </w:p>
    <w:p w:rsidR="004D001B" w:rsidRDefault="00FF118F">
      <w:pPr>
        <w:pStyle w:val="a3"/>
        <w:ind w:right="582"/>
      </w:pPr>
      <w:r>
        <w:t>способность</w:t>
      </w:r>
      <w:r>
        <w:rPr>
          <w:spacing w:val="-8"/>
        </w:rPr>
        <w:t xml:space="preserve"> </w:t>
      </w:r>
      <w:r>
        <w:t>самостоятельно</w:t>
      </w:r>
      <w:r>
        <w:rPr>
          <w:spacing w:val="-9"/>
        </w:rPr>
        <w:t xml:space="preserve"> </w:t>
      </w:r>
      <w:r>
        <w:t>использовать</w:t>
      </w:r>
      <w:r>
        <w:rPr>
          <w:spacing w:val="-10"/>
        </w:rPr>
        <w:t xml:space="preserve"> </w:t>
      </w:r>
      <w:r>
        <w:t>биологические</w:t>
      </w:r>
      <w:r>
        <w:rPr>
          <w:spacing w:val="-10"/>
        </w:rPr>
        <w:t xml:space="preserve"> </w:t>
      </w:r>
      <w:r>
        <w:t>знания</w:t>
      </w:r>
      <w:r>
        <w:rPr>
          <w:spacing w:val="-9"/>
        </w:rPr>
        <w:t xml:space="preserve"> </w:t>
      </w:r>
      <w:r>
        <w:t>для</w:t>
      </w:r>
      <w:r>
        <w:rPr>
          <w:spacing w:val="-14"/>
        </w:rPr>
        <w:t xml:space="preserve"> </w:t>
      </w:r>
      <w:r>
        <w:t>решения</w:t>
      </w:r>
      <w:r>
        <w:rPr>
          <w:spacing w:val="-9"/>
        </w:rPr>
        <w:t xml:space="preserve"> </w:t>
      </w:r>
      <w:r>
        <w:t>проблем</w:t>
      </w:r>
      <w:r>
        <w:rPr>
          <w:spacing w:val="-10"/>
        </w:rPr>
        <w:t xml:space="preserve"> </w:t>
      </w:r>
      <w:r>
        <w:t>в</w:t>
      </w:r>
      <w:r>
        <w:rPr>
          <w:spacing w:val="-10"/>
        </w:rPr>
        <w:t xml:space="preserve"> </w:t>
      </w:r>
      <w:r>
        <w:t>реальных жизненных ситуациях;</w:t>
      </w:r>
    </w:p>
    <w:p w:rsidR="004D001B" w:rsidRDefault="00FF118F">
      <w:pPr>
        <w:pStyle w:val="a3"/>
        <w:ind w:right="587"/>
      </w:pPr>
      <w:r>
        <w:t>осознание ценности научной деятельности, готовность осуществлять проектную и исследовательскую деятельность индивидуально и в группе;</w:t>
      </w:r>
    </w:p>
    <w:p w:rsidR="004D001B" w:rsidRDefault="00FF118F">
      <w:pPr>
        <w:pStyle w:val="a3"/>
        <w:ind w:right="582"/>
      </w:pPr>
      <w:r>
        <w:t>готовность и способность к непрерывному образованию и самообразованию, к активному получению новых знаний по биологии в со</w:t>
      </w:r>
      <w:r>
        <w:t>ответствии с жизненными потребностями.</w:t>
      </w:r>
    </w:p>
    <w:p w:rsidR="004D001B" w:rsidRDefault="00FF118F">
      <w:pPr>
        <w:pStyle w:val="a4"/>
        <w:numPr>
          <w:ilvl w:val="2"/>
          <w:numId w:val="64"/>
        </w:numPr>
        <w:tabs>
          <w:tab w:val="left" w:pos="1260"/>
        </w:tabs>
        <w:ind w:left="540" w:right="583" w:firstLine="0"/>
        <w:jc w:val="both"/>
        <w:rPr>
          <w:sz w:val="24"/>
        </w:rPr>
      </w:pPr>
      <w:r>
        <w:rPr>
          <w:sz w:val="24"/>
        </w:rPr>
        <w:t>В процессе достижения личностных результатов освоения обучающимися программы по биологии на уровне среднего общего образования у обучающихся совершенствуется эмоциональный интеллект, предполагающий сформированность:</w:t>
      </w:r>
    </w:p>
    <w:p w:rsidR="004D001B" w:rsidRDefault="00FF118F">
      <w:pPr>
        <w:pStyle w:val="a3"/>
        <w:ind w:right="583"/>
      </w:pPr>
      <w: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4D001B" w:rsidRDefault="00FF118F">
      <w:pPr>
        <w:pStyle w:val="a3"/>
        <w:spacing w:before="1"/>
        <w:ind w:right="573"/>
      </w:pPr>
      <w:r>
        <w:t>саморегулирования, включающего самоконтроль, умение принимать ответственность за своё поведение</w:t>
      </w:r>
      <w:r>
        <w:t>,</w:t>
      </w:r>
      <w:r>
        <w:rPr>
          <w:spacing w:val="-3"/>
        </w:rPr>
        <w:t xml:space="preserve"> </w:t>
      </w:r>
      <w:r>
        <w:t>способность</w:t>
      </w:r>
      <w:r>
        <w:rPr>
          <w:spacing w:val="-4"/>
        </w:rPr>
        <w:t xml:space="preserve"> </w:t>
      </w:r>
      <w:r>
        <w:t>адаптироваться</w:t>
      </w:r>
      <w:r>
        <w:rPr>
          <w:spacing w:val="-3"/>
        </w:rPr>
        <w:t xml:space="preserve"> </w:t>
      </w:r>
      <w:r>
        <w:t>к</w:t>
      </w:r>
      <w:r>
        <w:rPr>
          <w:spacing w:val="-5"/>
        </w:rPr>
        <w:t xml:space="preserve"> </w:t>
      </w:r>
      <w:r>
        <w:t>эмоциональным</w:t>
      </w:r>
      <w:r>
        <w:rPr>
          <w:spacing w:val="-5"/>
        </w:rPr>
        <w:t xml:space="preserve"> </w:t>
      </w:r>
      <w:r>
        <w:t>изменениям</w:t>
      </w:r>
      <w:r>
        <w:rPr>
          <w:spacing w:val="-6"/>
        </w:rPr>
        <w:t xml:space="preserve"> </w:t>
      </w:r>
      <w:r>
        <w:t>и</w:t>
      </w:r>
      <w:r>
        <w:rPr>
          <w:spacing w:val="-5"/>
        </w:rPr>
        <w:t xml:space="preserve"> </w:t>
      </w:r>
      <w:r>
        <w:t>проявлять</w:t>
      </w:r>
      <w:r>
        <w:rPr>
          <w:spacing w:val="-4"/>
        </w:rPr>
        <w:t xml:space="preserve"> </w:t>
      </w:r>
      <w:r>
        <w:t>гибкость,</w:t>
      </w:r>
      <w:r>
        <w:rPr>
          <w:spacing w:val="-5"/>
        </w:rPr>
        <w:t xml:space="preserve"> </w:t>
      </w:r>
      <w:r>
        <w:t>быть открытым новому;</w:t>
      </w:r>
    </w:p>
    <w:p w:rsidR="004D001B" w:rsidRDefault="00FF118F">
      <w:pPr>
        <w:pStyle w:val="a3"/>
        <w:ind w:right="586"/>
      </w:pPr>
      <w: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4D001B" w:rsidRDefault="00FF118F">
      <w:pPr>
        <w:pStyle w:val="a3"/>
        <w:ind w:right="584"/>
      </w:pPr>
      <w:r>
        <w:t>эмпатии,</w:t>
      </w:r>
      <w:r>
        <w:rPr>
          <w:spacing w:val="80"/>
        </w:rPr>
        <w:t xml:space="preserve">  </w:t>
      </w:r>
      <w:r>
        <w:t>включающей способность</w:t>
      </w:r>
      <w:r>
        <w:rPr>
          <w:spacing w:val="40"/>
        </w:rPr>
        <w:t xml:space="preserve"> </w:t>
      </w:r>
      <w:r>
        <w:t>понимать</w:t>
      </w:r>
      <w:r>
        <w:rPr>
          <w:spacing w:val="80"/>
        </w:rPr>
        <w:t xml:space="preserve">  </w:t>
      </w:r>
      <w:r>
        <w:t>эмоциональное</w:t>
      </w:r>
      <w:r>
        <w:rPr>
          <w:spacing w:val="80"/>
          <w:w w:val="150"/>
        </w:rPr>
        <w:t xml:space="preserve">  </w:t>
      </w:r>
      <w:r>
        <w:t>состояние</w:t>
      </w:r>
      <w:r>
        <w:rPr>
          <w:spacing w:val="40"/>
        </w:rPr>
        <w:t xml:space="preserve">  </w:t>
      </w:r>
      <w:r>
        <w:t>других, учитывать его при осуществлении коммуникации, способность к сочувствию и сопереживанию; социальных навыков, включающих способность выстраивать отношения с другими</w:t>
      </w:r>
    </w:p>
    <w:p w:rsidR="004D001B" w:rsidRDefault="00FF118F">
      <w:pPr>
        <w:pStyle w:val="a3"/>
      </w:pPr>
      <w:r>
        <w:t>людьми,</w:t>
      </w:r>
      <w:r>
        <w:rPr>
          <w:spacing w:val="-8"/>
        </w:rPr>
        <w:t xml:space="preserve"> </w:t>
      </w:r>
      <w:r>
        <w:t>заботиться,</w:t>
      </w:r>
      <w:r>
        <w:rPr>
          <w:spacing w:val="-4"/>
        </w:rPr>
        <w:t xml:space="preserve"> </w:t>
      </w:r>
      <w:r>
        <w:t>проя</w:t>
      </w:r>
      <w:r>
        <w:t>влять</w:t>
      </w:r>
      <w:r>
        <w:rPr>
          <w:spacing w:val="-3"/>
        </w:rPr>
        <w:t xml:space="preserve"> </w:t>
      </w:r>
      <w:r>
        <w:t>интерес</w:t>
      </w:r>
      <w:r>
        <w:rPr>
          <w:spacing w:val="-5"/>
        </w:rPr>
        <w:t xml:space="preserve"> </w:t>
      </w:r>
      <w:r>
        <w:t>и</w:t>
      </w:r>
      <w:r>
        <w:rPr>
          <w:spacing w:val="-4"/>
        </w:rPr>
        <w:t xml:space="preserve"> </w:t>
      </w:r>
      <w:r>
        <w:t>разрешать</w:t>
      </w:r>
      <w:r>
        <w:rPr>
          <w:spacing w:val="-3"/>
        </w:rPr>
        <w:t xml:space="preserve"> </w:t>
      </w:r>
      <w:r>
        <w:rPr>
          <w:spacing w:val="-2"/>
        </w:rPr>
        <w:t>конфликты.</w:t>
      </w:r>
    </w:p>
    <w:p w:rsidR="004D001B" w:rsidRDefault="00FF118F">
      <w:pPr>
        <w:pStyle w:val="a4"/>
        <w:numPr>
          <w:ilvl w:val="2"/>
          <w:numId w:val="64"/>
        </w:numPr>
        <w:tabs>
          <w:tab w:val="left" w:pos="1260"/>
        </w:tabs>
        <w:ind w:left="540" w:right="577" w:firstLine="0"/>
        <w:jc w:val="both"/>
        <w:rPr>
          <w:sz w:val="24"/>
        </w:rPr>
      </w:pPr>
      <w:r>
        <w:rPr>
          <w:sz w:val="24"/>
        </w:rPr>
        <w:t>Метапредметные</w:t>
      </w:r>
      <w:r>
        <w:rPr>
          <w:spacing w:val="-11"/>
          <w:sz w:val="24"/>
        </w:rPr>
        <w:t xml:space="preserve"> </w:t>
      </w:r>
      <w:r>
        <w:rPr>
          <w:sz w:val="24"/>
        </w:rPr>
        <w:t>результаты</w:t>
      </w:r>
      <w:r>
        <w:rPr>
          <w:spacing w:val="-9"/>
          <w:sz w:val="24"/>
        </w:rPr>
        <w:t xml:space="preserve"> </w:t>
      </w:r>
      <w:r>
        <w:rPr>
          <w:sz w:val="24"/>
        </w:rPr>
        <w:t>освоения</w:t>
      </w:r>
      <w:r>
        <w:rPr>
          <w:spacing w:val="-7"/>
          <w:sz w:val="24"/>
        </w:rPr>
        <w:t xml:space="preserve"> </w:t>
      </w:r>
      <w:r>
        <w:rPr>
          <w:sz w:val="24"/>
        </w:rPr>
        <w:t>учебного</w:t>
      </w:r>
      <w:r>
        <w:rPr>
          <w:spacing w:val="-9"/>
          <w:sz w:val="24"/>
        </w:rPr>
        <w:t xml:space="preserve"> </w:t>
      </w:r>
      <w:r>
        <w:rPr>
          <w:sz w:val="24"/>
        </w:rPr>
        <w:t>предмета</w:t>
      </w:r>
      <w:r>
        <w:rPr>
          <w:spacing w:val="-5"/>
          <w:sz w:val="24"/>
        </w:rPr>
        <w:t xml:space="preserve"> </w:t>
      </w:r>
      <w:r>
        <w:rPr>
          <w:sz w:val="24"/>
        </w:rPr>
        <w:t>«Биология»</w:t>
      </w:r>
      <w:r>
        <w:rPr>
          <w:spacing w:val="-12"/>
          <w:sz w:val="24"/>
        </w:rPr>
        <w:t xml:space="preserve"> </w:t>
      </w:r>
      <w:r>
        <w:rPr>
          <w:sz w:val="24"/>
        </w:rPr>
        <w:t>включают:</w:t>
      </w:r>
      <w:r>
        <w:rPr>
          <w:spacing w:val="-8"/>
          <w:sz w:val="24"/>
        </w:rPr>
        <w:t xml:space="preserve"> </w:t>
      </w:r>
      <w:r>
        <w:rPr>
          <w:sz w:val="24"/>
        </w:rPr>
        <w:t>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w:t>
      </w:r>
      <w:r>
        <w:rPr>
          <w:sz w:val="24"/>
        </w:rPr>
        <w:t>стема, научный факт, принцип, гипотеза, закономерность, закон, теория, исследование, наблюдение, измерение, эксперимент и других), универсальные учебные действия (познавательные, коммуникативные, регулятивные), обеспечивающие формирование функциональной гр</w:t>
      </w:r>
      <w:r>
        <w:rPr>
          <w:sz w:val="24"/>
        </w:rPr>
        <w:t>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4D001B" w:rsidRDefault="00FF118F">
      <w:pPr>
        <w:pStyle w:val="a4"/>
        <w:numPr>
          <w:ilvl w:val="2"/>
          <w:numId w:val="64"/>
        </w:numPr>
        <w:tabs>
          <w:tab w:val="left" w:pos="1260"/>
        </w:tabs>
        <w:ind w:left="540" w:right="578" w:firstLine="0"/>
        <w:rPr>
          <w:sz w:val="24"/>
        </w:rPr>
      </w:pPr>
      <w:r>
        <w:rPr>
          <w:sz w:val="24"/>
        </w:rPr>
        <w:t>Метапредметные</w:t>
      </w:r>
      <w:r>
        <w:rPr>
          <w:spacing w:val="30"/>
          <w:sz w:val="24"/>
        </w:rPr>
        <w:t xml:space="preserve"> </w:t>
      </w:r>
      <w:r>
        <w:rPr>
          <w:sz w:val="24"/>
        </w:rPr>
        <w:t>результаты</w:t>
      </w:r>
      <w:r>
        <w:rPr>
          <w:spacing w:val="31"/>
          <w:sz w:val="24"/>
        </w:rPr>
        <w:t xml:space="preserve"> </w:t>
      </w:r>
      <w:r>
        <w:rPr>
          <w:sz w:val="24"/>
        </w:rPr>
        <w:t>освоения</w:t>
      </w:r>
      <w:r>
        <w:rPr>
          <w:spacing w:val="31"/>
          <w:sz w:val="24"/>
        </w:rPr>
        <w:t xml:space="preserve"> </w:t>
      </w:r>
      <w:r>
        <w:rPr>
          <w:sz w:val="24"/>
        </w:rPr>
        <w:t>программы</w:t>
      </w:r>
      <w:r>
        <w:rPr>
          <w:spacing w:val="31"/>
          <w:sz w:val="24"/>
        </w:rPr>
        <w:t xml:space="preserve"> </w:t>
      </w:r>
      <w:r>
        <w:rPr>
          <w:sz w:val="24"/>
        </w:rPr>
        <w:t>среднего</w:t>
      </w:r>
      <w:r>
        <w:rPr>
          <w:spacing w:val="31"/>
          <w:sz w:val="24"/>
        </w:rPr>
        <w:t xml:space="preserve"> </w:t>
      </w:r>
      <w:r>
        <w:rPr>
          <w:sz w:val="24"/>
        </w:rPr>
        <w:t>общего</w:t>
      </w:r>
      <w:r>
        <w:rPr>
          <w:spacing w:val="34"/>
          <w:sz w:val="24"/>
        </w:rPr>
        <w:t xml:space="preserve"> </w:t>
      </w:r>
      <w:r>
        <w:rPr>
          <w:sz w:val="24"/>
        </w:rPr>
        <w:t>образования</w:t>
      </w:r>
      <w:r>
        <w:rPr>
          <w:spacing w:val="31"/>
          <w:sz w:val="24"/>
        </w:rPr>
        <w:t xml:space="preserve"> </w:t>
      </w:r>
      <w:r>
        <w:rPr>
          <w:sz w:val="24"/>
        </w:rPr>
        <w:t xml:space="preserve">должны </w:t>
      </w:r>
      <w:r>
        <w:rPr>
          <w:spacing w:val="-2"/>
          <w:sz w:val="24"/>
        </w:rPr>
        <w:t>отражать:</w:t>
      </w:r>
    </w:p>
    <w:p w:rsidR="004D001B" w:rsidRDefault="00FF118F">
      <w:pPr>
        <w:pStyle w:val="a4"/>
        <w:numPr>
          <w:ilvl w:val="3"/>
          <w:numId w:val="64"/>
        </w:numPr>
        <w:tabs>
          <w:tab w:val="left" w:pos="1980"/>
        </w:tabs>
        <w:ind w:hanging="1440"/>
        <w:rPr>
          <w:sz w:val="24"/>
        </w:rPr>
      </w:pPr>
      <w:r>
        <w:rPr>
          <w:sz w:val="24"/>
        </w:rPr>
        <w:t>Овладение</w:t>
      </w:r>
      <w:r>
        <w:rPr>
          <w:spacing w:val="-9"/>
          <w:sz w:val="24"/>
        </w:rPr>
        <w:t xml:space="preserve"> </w:t>
      </w:r>
      <w:r>
        <w:rPr>
          <w:sz w:val="24"/>
        </w:rPr>
        <w:t>универсальными</w:t>
      </w:r>
      <w:r>
        <w:rPr>
          <w:spacing w:val="-4"/>
          <w:sz w:val="24"/>
        </w:rPr>
        <w:t xml:space="preserve"> </w:t>
      </w:r>
      <w:r>
        <w:rPr>
          <w:sz w:val="24"/>
        </w:rPr>
        <w:t>учебными</w:t>
      </w:r>
      <w:r>
        <w:rPr>
          <w:spacing w:val="-7"/>
          <w:sz w:val="24"/>
        </w:rPr>
        <w:t xml:space="preserve"> </w:t>
      </w:r>
      <w:r>
        <w:rPr>
          <w:sz w:val="24"/>
        </w:rPr>
        <w:t>познавательными</w:t>
      </w:r>
      <w:r>
        <w:rPr>
          <w:spacing w:val="-7"/>
          <w:sz w:val="24"/>
        </w:rPr>
        <w:t xml:space="preserve"> </w:t>
      </w:r>
      <w:r>
        <w:rPr>
          <w:spacing w:val="-2"/>
          <w:sz w:val="24"/>
        </w:rPr>
        <w:t>действиями:</w:t>
      </w:r>
    </w:p>
    <w:p w:rsidR="004D001B" w:rsidRDefault="00FF118F">
      <w:pPr>
        <w:pStyle w:val="a4"/>
        <w:numPr>
          <w:ilvl w:val="0"/>
          <w:numId w:val="50"/>
        </w:numPr>
        <w:tabs>
          <w:tab w:val="left" w:pos="1260"/>
        </w:tabs>
        <w:ind w:hanging="720"/>
        <w:rPr>
          <w:sz w:val="24"/>
        </w:rPr>
      </w:pPr>
      <w:r>
        <w:rPr>
          <w:sz w:val="24"/>
        </w:rPr>
        <w:t>базовые</w:t>
      </w:r>
      <w:r>
        <w:rPr>
          <w:spacing w:val="-5"/>
          <w:sz w:val="24"/>
        </w:rPr>
        <w:t xml:space="preserve"> </w:t>
      </w:r>
      <w:r>
        <w:rPr>
          <w:sz w:val="24"/>
        </w:rPr>
        <w:t>логические</w:t>
      </w:r>
      <w:r>
        <w:rPr>
          <w:spacing w:val="-4"/>
          <w:sz w:val="24"/>
        </w:rPr>
        <w:t xml:space="preserve"> </w:t>
      </w:r>
      <w:r>
        <w:rPr>
          <w:spacing w:val="-2"/>
          <w:sz w:val="24"/>
        </w:rPr>
        <w:t>действия:</w:t>
      </w:r>
    </w:p>
    <w:p w:rsidR="004D001B" w:rsidRDefault="00FF118F">
      <w:pPr>
        <w:pStyle w:val="a3"/>
        <w:jc w:val="left"/>
      </w:pPr>
      <w:r>
        <w:t>самостоятельно формулировать и актуализировать проблему, рассматривать её всесторонне; использовать при освоении знаний</w:t>
      </w:r>
      <w:r>
        <w:t xml:space="preserve"> приёмы логического мышления (анализа, синтеза, сравнения, классификации,</w:t>
      </w:r>
      <w:r>
        <w:rPr>
          <w:spacing w:val="-7"/>
        </w:rPr>
        <w:t xml:space="preserve"> </w:t>
      </w:r>
      <w:r>
        <w:t>обобщения),</w:t>
      </w:r>
      <w:r>
        <w:rPr>
          <w:spacing w:val="-8"/>
        </w:rPr>
        <w:t xml:space="preserve"> </w:t>
      </w:r>
      <w:r>
        <w:t>раскрывать</w:t>
      </w:r>
      <w:r>
        <w:rPr>
          <w:spacing w:val="-5"/>
        </w:rPr>
        <w:t xml:space="preserve"> </w:t>
      </w:r>
      <w:r>
        <w:t>смысл</w:t>
      </w:r>
      <w:r>
        <w:rPr>
          <w:spacing w:val="-7"/>
        </w:rPr>
        <w:t xml:space="preserve"> </w:t>
      </w:r>
      <w:r>
        <w:t>биологических</w:t>
      </w:r>
      <w:r>
        <w:rPr>
          <w:spacing w:val="-5"/>
        </w:rPr>
        <w:t xml:space="preserve"> </w:t>
      </w:r>
      <w:r>
        <w:t>понятий</w:t>
      </w:r>
      <w:r>
        <w:rPr>
          <w:spacing w:val="-6"/>
        </w:rPr>
        <w:t xml:space="preserve"> </w:t>
      </w:r>
      <w:r>
        <w:t>(выделять</w:t>
      </w:r>
      <w:r>
        <w:rPr>
          <w:spacing w:val="-6"/>
        </w:rPr>
        <w:t xml:space="preserve"> </w:t>
      </w:r>
      <w:r>
        <w:t>их</w:t>
      </w:r>
      <w:r>
        <w:rPr>
          <w:spacing w:val="-7"/>
        </w:rPr>
        <w:t xml:space="preserve"> </w:t>
      </w:r>
      <w:r>
        <w:t>характерные признаки, устанавливать связи с другими понятиями);</w:t>
      </w:r>
    </w:p>
    <w:p w:rsidR="004D001B" w:rsidRDefault="00FF118F">
      <w:pPr>
        <w:pStyle w:val="a3"/>
        <w:jc w:val="left"/>
      </w:pPr>
      <w:r>
        <w:t>определять</w:t>
      </w:r>
      <w:r>
        <w:rPr>
          <w:spacing w:val="80"/>
        </w:rPr>
        <w:t xml:space="preserve"> </w:t>
      </w:r>
      <w:r>
        <w:t>цели</w:t>
      </w:r>
      <w:r>
        <w:rPr>
          <w:spacing w:val="80"/>
        </w:rPr>
        <w:t xml:space="preserve"> </w:t>
      </w:r>
      <w:r>
        <w:t>деятельности,</w:t>
      </w:r>
      <w:r>
        <w:rPr>
          <w:spacing w:val="80"/>
        </w:rPr>
        <w:t xml:space="preserve"> </w:t>
      </w:r>
      <w:r>
        <w:t>задавая</w:t>
      </w:r>
      <w:r>
        <w:rPr>
          <w:spacing w:val="80"/>
        </w:rPr>
        <w:t xml:space="preserve"> </w:t>
      </w:r>
      <w:r>
        <w:t>параметры</w:t>
      </w:r>
      <w:r>
        <w:rPr>
          <w:spacing w:val="80"/>
        </w:rPr>
        <w:t xml:space="preserve"> </w:t>
      </w:r>
      <w:r>
        <w:t>и</w:t>
      </w:r>
      <w:r>
        <w:rPr>
          <w:spacing w:val="80"/>
        </w:rPr>
        <w:t xml:space="preserve"> </w:t>
      </w:r>
      <w:r>
        <w:t>критерии</w:t>
      </w:r>
      <w:r>
        <w:rPr>
          <w:spacing w:val="80"/>
        </w:rPr>
        <w:t xml:space="preserve"> </w:t>
      </w:r>
      <w:r>
        <w:t>их</w:t>
      </w:r>
      <w:r>
        <w:rPr>
          <w:spacing w:val="80"/>
        </w:rPr>
        <w:t xml:space="preserve"> </w:t>
      </w:r>
      <w:r>
        <w:t>достижения,</w:t>
      </w:r>
      <w:r>
        <w:rPr>
          <w:spacing w:val="80"/>
        </w:rPr>
        <w:t xml:space="preserve"> </w:t>
      </w:r>
      <w:r>
        <w:t>соотносить результаты деятельности с поставленными целями;</w:t>
      </w:r>
    </w:p>
    <w:p w:rsidR="004D001B" w:rsidRDefault="00FF118F">
      <w:pPr>
        <w:pStyle w:val="a3"/>
        <w:jc w:val="left"/>
      </w:pPr>
      <w:r>
        <w:t>использовать биологические понятия для объяснения фактов и явлений живой природы; строить логические рассуждения (индуктивные, дедуктивные, по аналогии), выявлять</w:t>
      </w:r>
    </w:p>
    <w:p w:rsidR="004D001B" w:rsidRDefault="00FF118F">
      <w:pPr>
        <w:pStyle w:val="a3"/>
        <w:jc w:val="left"/>
      </w:pPr>
      <w:r>
        <w:t>закономерн</w:t>
      </w:r>
      <w:r>
        <w:t>ости</w:t>
      </w:r>
      <w:r>
        <w:rPr>
          <w:spacing w:val="80"/>
          <w:w w:val="150"/>
        </w:rPr>
        <w:t xml:space="preserve"> </w:t>
      </w:r>
      <w:r>
        <w:t>и</w:t>
      </w:r>
      <w:r>
        <w:rPr>
          <w:spacing w:val="80"/>
          <w:w w:val="150"/>
        </w:rPr>
        <w:t xml:space="preserve"> </w:t>
      </w:r>
      <w:r>
        <w:t>противоречия</w:t>
      </w:r>
      <w:r>
        <w:rPr>
          <w:spacing w:val="80"/>
          <w:w w:val="150"/>
        </w:rPr>
        <w:t xml:space="preserve"> </w:t>
      </w:r>
      <w:r>
        <w:t>в</w:t>
      </w:r>
      <w:r>
        <w:rPr>
          <w:spacing w:val="80"/>
          <w:w w:val="150"/>
        </w:rPr>
        <w:t xml:space="preserve"> </w:t>
      </w:r>
      <w:r>
        <w:t>рассматриваемых</w:t>
      </w:r>
      <w:r>
        <w:rPr>
          <w:spacing w:val="80"/>
          <w:w w:val="150"/>
        </w:rPr>
        <w:t xml:space="preserve"> </w:t>
      </w:r>
      <w:r>
        <w:t>явлениях,</w:t>
      </w:r>
      <w:r>
        <w:rPr>
          <w:spacing w:val="80"/>
          <w:w w:val="150"/>
        </w:rPr>
        <w:t xml:space="preserve"> </w:t>
      </w:r>
      <w:r>
        <w:t>формулировать</w:t>
      </w:r>
      <w:r>
        <w:rPr>
          <w:spacing w:val="80"/>
          <w:w w:val="150"/>
        </w:rPr>
        <w:t xml:space="preserve"> </w:t>
      </w:r>
      <w:r>
        <w:t>выводы</w:t>
      </w:r>
      <w:r>
        <w:rPr>
          <w:spacing w:val="80"/>
          <w:w w:val="150"/>
        </w:rPr>
        <w:t xml:space="preserve"> </w:t>
      </w:r>
      <w:r>
        <w:t xml:space="preserve">и </w:t>
      </w:r>
      <w:r>
        <w:rPr>
          <w:spacing w:val="-2"/>
        </w:rPr>
        <w:t>заключения;</w:t>
      </w:r>
    </w:p>
    <w:p w:rsidR="004D001B" w:rsidRDefault="00FF118F">
      <w:pPr>
        <w:pStyle w:val="a3"/>
        <w:ind w:left="600"/>
        <w:jc w:val="left"/>
      </w:pPr>
      <w:r>
        <w:t>применять</w:t>
      </w:r>
      <w:r>
        <w:rPr>
          <w:spacing w:val="23"/>
        </w:rPr>
        <w:t xml:space="preserve"> </w:t>
      </w:r>
      <w:r>
        <w:t>схемно-модельные</w:t>
      </w:r>
      <w:r>
        <w:rPr>
          <w:spacing w:val="21"/>
        </w:rPr>
        <w:t xml:space="preserve"> </w:t>
      </w:r>
      <w:r>
        <w:t>средства</w:t>
      </w:r>
      <w:r>
        <w:rPr>
          <w:spacing w:val="22"/>
        </w:rPr>
        <w:t xml:space="preserve"> </w:t>
      </w:r>
      <w:r>
        <w:t>для</w:t>
      </w:r>
      <w:r>
        <w:rPr>
          <w:spacing w:val="23"/>
        </w:rPr>
        <w:t xml:space="preserve"> </w:t>
      </w:r>
      <w:r>
        <w:t>представления</w:t>
      </w:r>
      <w:r>
        <w:rPr>
          <w:spacing w:val="23"/>
        </w:rPr>
        <w:t xml:space="preserve"> </w:t>
      </w:r>
      <w:r>
        <w:t>существенных</w:t>
      </w:r>
      <w:r>
        <w:rPr>
          <w:spacing w:val="25"/>
        </w:rPr>
        <w:t xml:space="preserve"> </w:t>
      </w:r>
      <w:r>
        <w:t>связей</w:t>
      </w:r>
      <w:r>
        <w:rPr>
          <w:spacing w:val="24"/>
        </w:rPr>
        <w:t xml:space="preserve"> </w:t>
      </w:r>
      <w:r>
        <w:t>и</w:t>
      </w:r>
      <w:r>
        <w:rPr>
          <w:spacing w:val="24"/>
        </w:rPr>
        <w:t xml:space="preserve"> </w:t>
      </w:r>
      <w:r>
        <w:t>отношений</w:t>
      </w:r>
      <w:r>
        <w:rPr>
          <w:spacing w:val="24"/>
        </w:rPr>
        <w:t xml:space="preserve"> </w:t>
      </w:r>
      <w:r>
        <w:rPr>
          <w:spacing w:val="-10"/>
        </w:rPr>
        <w:t>в</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t>изучаемых</w:t>
      </w:r>
      <w:r>
        <w:rPr>
          <w:spacing w:val="-4"/>
        </w:rPr>
        <w:t xml:space="preserve"> </w:t>
      </w:r>
      <w:r>
        <w:t>биологических</w:t>
      </w:r>
      <w:r>
        <w:rPr>
          <w:spacing w:val="-4"/>
        </w:rPr>
        <w:t xml:space="preserve"> </w:t>
      </w:r>
      <w:r>
        <w:t>объектах,</w:t>
      </w:r>
      <w:r>
        <w:rPr>
          <w:spacing w:val="-6"/>
        </w:rPr>
        <w:t xml:space="preserve"> </w:t>
      </w:r>
      <w:r>
        <w:t>а</w:t>
      </w:r>
      <w:r>
        <w:rPr>
          <w:spacing w:val="-7"/>
        </w:rPr>
        <w:t xml:space="preserve"> </w:t>
      </w:r>
      <w:r>
        <w:t>также</w:t>
      </w:r>
      <w:r>
        <w:rPr>
          <w:spacing w:val="-6"/>
        </w:rPr>
        <w:t xml:space="preserve"> </w:t>
      </w:r>
      <w:r>
        <w:t>противоречий</w:t>
      </w:r>
      <w:r>
        <w:rPr>
          <w:spacing w:val="-5"/>
        </w:rPr>
        <w:t xml:space="preserve"> </w:t>
      </w:r>
      <w:r>
        <w:t>разного</w:t>
      </w:r>
      <w:r>
        <w:rPr>
          <w:spacing w:val="-6"/>
        </w:rPr>
        <w:t xml:space="preserve"> </w:t>
      </w:r>
      <w:r>
        <w:t>рода,</w:t>
      </w:r>
      <w:r>
        <w:rPr>
          <w:spacing w:val="-6"/>
        </w:rPr>
        <w:t xml:space="preserve"> </w:t>
      </w:r>
      <w:r>
        <w:t>выявленных</w:t>
      </w:r>
      <w:r>
        <w:rPr>
          <w:spacing w:val="-4"/>
        </w:rPr>
        <w:t xml:space="preserve"> </w:t>
      </w:r>
      <w:r>
        <w:t>в</w:t>
      </w:r>
      <w:r>
        <w:rPr>
          <w:spacing w:val="-6"/>
        </w:rPr>
        <w:t xml:space="preserve"> </w:t>
      </w:r>
      <w:r>
        <w:t>различных информационных источниках;</w:t>
      </w:r>
    </w:p>
    <w:p w:rsidR="004D001B" w:rsidRDefault="00FF118F">
      <w:pPr>
        <w:pStyle w:val="a3"/>
        <w:tabs>
          <w:tab w:val="left" w:pos="2221"/>
          <w:tab w:val="left" w:pos="2909"/>
          <w:tab w:val="left" w:pos="4001"/>
          <w:tab w:val="left" w:pos="5236"/>
          <w:tab w:val="left" w:pos="5548"/>
          <w:tab w:val="left" w:pos="6472"/>
          <w:tab w:val="left" w:pos="7469"/>
          <w:tab w:val="left" w:pos="8894"/>
          <w:tab w:val="left" w:pos="10566"/>
        </w:tabs>
        <w:ind w:right="574"/>
        <w:jc w:val="left"/>
      </w:pPr>
      <w:r>
        <w:rPr>
          <w:spacing w:val="-2"/>
        </w:rPr>
        <w:t>разрабатывать</w:t>
      </w:r>
      <w:r>
        <w:tab/>
      </w:r>
      <w:r>
        <w:rPr>
          <w:spacing w:val="-4"/>
        </w:rPr>
        <w:t>план</w:t>
      </w:r>
      <w:r>
        <w:tab/>
      </w:r>
      <w:r>
        <w:rPr>
          <w:spacing w:val="-2"/>
        </w:rPr>
        <w:t>решения</w:t>
      </w:r>
      <w:r>
        <w:tab/>
      </w:r>
      <w:r>
        <w:rPr>
          <w:spacing w:val="-2"/>
        </w:rPr>
        <w:t>проблемы</w:t>
      </w:r>
      <w:r>
        <w:tab/>
      </w:r>
      <w:r>
        <w:rPr>
          <w:spacing w:val="-10"/>
        </w:rPr>
        <w:t>с</w:t>
      </w:r>
      <w:r>
        <w:tab/>
      </w:r>
      <w:r>
        <w:rPr>
          <w:spacing w:val="-2"/>
        </w:rPr>
        <w:t>учётом</w:t>
      </w:r>
      <w:r>
        <w:tab/>
      </w:r>
      <w:r>
        <w:rPr>
          <w:spacing w:val="-2"/>
        </w:rPr>
        <w:t>анализа</w:t>
      </w:r>
      <w:r>
        <w:tab/>
      </w:r>
      <w:r>
        <w:rPr>
          <w:spacing w:val="-2"/>
        </w:rPr>
        <w:t>имеющихся</w:t>
      </w:r>
      <w:r>
        <w:tab/>
      </w:r>
      <w:r>
        <w:rPr>
          <w:spacing w:val="-2"/>
        </w:rPr>
        <w:t>материальных</w:t>
      </w:r>
      <w:r>
        <w:tab/>
      </w:r>
      <w:r>
        <w:rPr>
          <w:spacing w:val="-10"/>
        </w:rPr>
        <w:t xml:space="preserve">и </w:t>
      </w:r>
      <w:r>
        <w:t>нематериальных ресурсов;</w:t>
      </w:r>
    </w:p>
    <w:p w:rsidR="004D001B" w:rsidRDefault="00FF118F">
      <w:pPr>
        <w:pStyle w:val="a3"/>
        <w:jc w:val="left"/>
      </w:pPr>
      <w:r>
        <w:t>вносить коррективы в деятельность, оценивать соответствие результатов целям, оценивать риски последствий деятельности;</w:t>
      </w:r>
    </w:p>
    <w:p w:rsidR="004D001B" w:rsidRDefault="00FF118F">
      <w:pPr>
        <w:pStyle w:val="a3"/>
        <w:jc w:val="left"/>
      </w:pPr>
      <w:r>
        <w:t>координировать</w:t>
      </w:r>
      <w:r>
        <w:rPr>
          <w:spacing w:val="40"/>
        </w:rPr>
        <w:t xml:space="preserve"> </w:t>
      </w:r>
      <w:r>
        <w:t>и</w:t>
      </w:r>
      <w:r>
        <w:rPr>
          <w:spacing w:val="40"/>
        </w:rPr>
        <w:t xml:space="preserve"> </w:t>
      </w:r>
      <w:r>
        <w:t>выполнять</w:t>
      </w:r>
      <w:r>
        <w:rPr>
          <w:spacing w:val="40"/>
        </w:rPr>
        <w:t xml:space="preserve"> </w:t>
      </w:r>
      <w:r>
        <w:t>работу</w:t>
      </w:r>
      <w:r>
        <w:rPr>
          <w:spacing w:val="37"/>
        </w:rPr>
        <w:t xml:space="preserve"> </w:t>
      </w:r>
      <w:r>
        <w:t>в</w:t>
      </w:r>
      <w:r>
        <w:rPr>
          <w:spacing w:val="40"/>
        </w:rPr>
        <w:t xml:space="preserve"> </w:t>
      </w:r>
      <w:r>
        <w:t>условиях</w:t>
      </w:r>
      <w:r>
        <w:rPr>
          <w:spacing w:val="40"/>
        </w:rPr>
        <w:t xml:space="preserve"> </w:t>
      </w:r>
      <w:r>
        <w:t>реального,</w:t>
      </w:r>
      <w:r>
        <w:rPr>
          <w:spacing w:val="40"/>
        </w:rPr>
        <w:t xml:space="preserve"> </w:t>
      </w:r>
      <w:r>
        <w:t>виртуального</w:t>
      </w:r>
      <w:r>
        <w:rPr>
          <w:spacing w:val="40"/>
        </w:rPr>
        <w:t xml:space="preserve"> </w:t>
      </w:r>
      <w:r>
        <w:t>и</w:t>
      </w:r>
      <w:r>
        <w:rPr>
          <w:spacing w:val="40"/>
        </w:rPr>
        <w:t xml:space="preserve"> </w:t>
      </w:r>
      <w:r>
        <w:t xml:space="preserve">комбинированного </w:t>
      </w:r>
      <w:r>
        <w:rPr>
          <w:spacing w:val="-2"/>
        </w:rPr>
        <w:t>взаимодействия;</w:t>
      </w:r>
    </w:p>
    <w:p w:rsidR="004D001B" w:rsidRDefault="00FF118F">
      <w:pPr>
        <w:pStyle w:val="a3"/>
        <w:jc w:val="left"/>
      </w:pPr>
      <w:r>
        <w:t>развивать</w:t>
      </w:r>
      <w:r>
        <w:rPr>
          <w:spacing w:val="-5"/>
        </w:rPr>
        <w:t xml:space="preserve"> </w:t>
      </w:r>
      <w:r>
        <w:t>креативное</w:t>
      </w:r>
      <w:r>
        <w:rPr>
          <w:spacing w:val="-5"/>
        </w:rPr>
        <w:t xml:space="preserve"> </w:t>
      </w:r>
      <w:r>
        <w:t>мышление</w:t>
      </w:r>
      <w:r>
        <w:rPr>
          <w:spacing w:val="-5"/>
        </w:rPr>
        <w:t xml:space="preserve"> </w:t>
      </w:r>
      <w:r>
        <w:t>при</w:t>
      </w:r>
      <w:r>
        <w:rPr>
          <w:spacing w:val="-4"/>
        </w:rPr>
        <w:t xml:space="preserve"> </w:t>
      </w:r>
      <w:r>
        <w:t>решении</w:t>
      </w:r>
      <w:r>
        <w:rPr>
          <w:spacing w:val="-6"/>
        </w:rPr>
        <w:t xml:space="preserve"> </w:t>
      </w:r>
      <w:r>
        <w:t>жизненных</w:t>
      </w:r>
      <w:r>
        <w:rPr>
          <w:spacing w:val="-1"/>
        </w:rPr>
        <w:t xml:space="preserve"> </w:t>
      </w:r>
      <w:r>
        <w:rPr>
          <w:spacing w:val="-2"/>
        </w:rPr>
        <w:t>проблем;</w:t>
      </w:r>
    </w:p>
    <w:p w:rsidR="004D001B" w:rsidRDefault="00FF118F">
      <w:pPr>
        <w:pStyle w:val="a4"/>
        <w:numPr>
          <w:ilvl w:val="0"/>
          <w:numId w:val="50"/>
        </w:numPr>
        <w:tabs>
          <w:tab w:val="left" w:pos="1260"/>
        </w:tabs>
        <w:ind w:hanging="720"/>
        <w:rPr>
          <w:sz w:val="24"/>
        </w:rPr>
      </w:pPr>
      <w:r>
        <w:rPr>
          <w:sz w:val="24"/>
        </w:rPr>
        <w:t>базовые</w:t>
      </w:r>
      <w:r>
        <w:rPr>
          <w:spacing w:val="-7"/>
          <w:sz w:val="24"/>
        </w:rPr>
        <w:t xml:space="preserve"> </w:t>
      </w:r>
      <w:r>
        <w:rPr>
          <w:sz w:val="24"/>
        </w:rPr>
        <w:t>исследовательские</w:t>
      </w:r>
      <w:r>
        <w:rPr>
          <w:spacing w:val="-6"/>
          <w:sz w:val="24"/>
        </w:rPr>
        <w:t xml:space="preserve"> </w:t>
      </w:r>
      <w:r>
        <w:rPr>
          <w:spacing w:val="-2"/>
          <w:sz w:val="24"/>
        </w:rPr>
        <w:t>действия:</w:t>
      </w:r>
    </w:p>
    <w:p w:rsidR="004D001B" w:rsidRDefault="00FF118F">
      <w:pPr>
        <w:pStyle w:val="a3"/>
        <w:ind w:right="576"/>
      </w:pPr>
      <w:r>
        <w:t>владеть навыками учебно-исследовательской и проектной деятельности, навыками разрешения проблем, обладать способностью и готовностью к самостоятельному поиску методов решения практических зада</w:t>
      </w:r>
      <w:r>
        <w:t>ч, применению различных методов познания;</w:t>
      </w:r>
    </w:p>
    <w:p w:rsidR="004D001B" w:rsidRDefault="00FF118F">
      <w:pPr>
        <w:pStyle w:val="a3"/>
        <w:ind w:right="583"/>
      </w:pPr>
      <w: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rsidR="004D001B" w:rsidRDefault="00FF118F">
      <w:pPr>
        <w:pStyle w:val="a3"/>
        <w:spacing w:before="1"/>
        <w:ind w:right="584"/>
      </w:pPr>
      <w:r>
        <w:t>формировать научный т</w:t>
      </w:r>
      <w:r>
        <w:t xml:space="preserve">ип мышления, владеть научной терминологией, ключевыми понятиями и </w:t>
      </w:r>
      <w:r>
        <w:rPr>
          <w:spacing w:val="-2"/>
        </w:rPr>
        <w:t>методами;</w:t>
      </w:r>
    </w:p>
    <w:p w:rsidR="004D001B" w:rsidRDefault="00FF118F">
      <w:pPr>
        <w:pStyle w:val="a3"/>
        <w:ind w:right="586"/>
      </w:pPr>
      <w:r>
        <w:t xml:space="preserve">ставить и формулировать собственные задачи в образовательной деятельности и жизненных </w:t>
      </w:r>
      <w:r>
        <w:rPr>
          <w:spacing w:val="-2"/>
        </w:rPr>
        <w:t>ситуациях;</w:t>
      </w:r>
    </w:p>
    <w:p w:rsidR="004D001B" w:rsidRDefault="00FF118F">
      <w:pPr>
        <w:pStyle w:val="a3"/>
        <w:ind w:right="577"/>
      </w:pPr>
      <w:r>
        <w:t>выявлять</w:t>
      </w:r>
      <w:r>
        <w:rPr>
          <w:spacing w:val="-9"/>
        </w:rPr>
        <w:t xml:space="preserve"> </w:t>
      </w:r>
      <w:r>
        <w:t>причинно-следственные</w:t>
      </w:r>
      <w:r>
        <w:rPr>
          <w:spacing w:val="-11"/>
        </w:rPr>
        <w:t xml:space="preserve"> </w:t>
      </w:r>
      <w:r>
        <w:t>связи</w:t>
      </w:r>
      <w:r>
        <w:rPr>
          <w:spacing w:val="-9"/>
        </w:rPr>
        <w:t xml:space="preserve"> </w:t>
      </w:r>
      <w:r>
        <w:t>и</w:t>
      </w:r>
      <w:r>
        <w:rPr>
          <w:spacing w:val="-9"/>
        </w:rPr>
        <w:t xml:space="preserve"> </w:t>
      </w:r>
      <w:r>
        <w:t>актуализировать</w:t>
      </w:r>
      <w:r>
        <w:rPr>
          <w:spacing w:val="-8"/>
        </w:rPr>
        <w:t xml:space="preserve"> </w:t>
      </w:r>
      <w:r>
        <w:t>задачу,</w:t>
      </w:r>
      <w:r>
        <w:rPr>
          <w:spacing w:val="-10"/>
        </w:rPr>
        <w:t xml:space="preserve"> </w:t>
      </w:r>
      <w:r>
        <w:t>выдвигать</w:t>
      </w:r>
      <w:r>
        <w:rPr>
          <w:spacing w:val="-8"/>
        </w:rPr>
        <w:t xml:space="preserve"> </w:t>
      </w:r>
      <w:r>
        <w:t>гипотезу</w:t>
      </w:r>
      <w:r>
        <w:rPr>
          <w:spacing w:val="-14"/>
        </w:rPr>
        <w:t xml:space="preserve"> </w:t>
      </w:r>
      <w:r>
        <w:t>её</w:t>
      </w:r>
      <w:r>
        <w:rPr>
          <w:spacing w:val="-11"/>
        </w:rPr>
        <w:t xml:space="preserve"> </w:t>
      </w:r>
      <w:r>
        <w:t xml:space="preserve">решения, находить аргументы для доказательства своих утверждений, задавать параметры и критерии </w:t>
      </w:r>
      <w:r>
        <w:rPr>
          <w:spacing w:val="-2"/>
        </w:rPr>
        <w:t>решения;</w:t>
      </w:r>
    </w:p>
    <w:p w:rsidR="004D001B" w:rsidRDefault="00FF118F">
      <w:pPr>
        <w:pStyle w:val="a3"/>
        <w:ind w:right="585"/>
      </w:pPr>
      <w: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4D001B" w:rsidRDefault="00FF118F">
      <w:pPr>
        <w:pStyle w:val="a3"/>
      </w:pPr>
      <w:r>
        <w:t>давать</w:t>
      </w:r>
      <w:r>
        <w:rPr>
          <w:spacing w:val="-5"/>
        </w:rPr>
        <w:t xml:space="preserve"> </w:t>
      </w:r>
      <w:r>
        <w:t>оценку</w:t>
      </w:r>
      <w:r>
        <w:rPr>
          <w:spacing w:val="-11"/>
        </w:rPr>
        <w:t xml:space="preserve"> </w:t>
      </w:r>
      <w:r>
        <w:t>новым</w:t>
      </w:r>
      <w:r>
        <w:rPr>
          <w:spacing w:val="-2"/>
        </w:rPr>
        <w:t xml:space="preserve"> </w:t>
      </w:r>
      <w:r>
        <w:t>ситуациям,</w:t>
      </w:r>
      <w:r>
        <w:rPr>
          <w:spacing w:val="-4"/>
        </w:rPr>
        <w:t xml:space="preserve"> </w:t>
      </w:r>
      <w:r>
        <w:t>оценивать</w:t>
      </w:r>
      <w:r>
        <w:rPr>
          <w:spacing w:val="-4"/>
        </w:rPr>
        <w:t xml:space="preserve"> </w:t>
      </w:r>
      <w:r>
        <w:t>приобретённый</w:t>
      </w:r>
      <w:r>
        <w:rPr>
          <w:spacing w:val="-3"/>
        </w:rPr>
        <w:t xml:space="preserve"> </w:t>
      </w:r>
      <w:r>
        <w:rPr>
          <w:spacing w:val="-2"/>
        </w:rPr>
        <w:t>опыт;</w:t>
      </w:r>
    </w:p>
    <w:p w:rsidR="004D001B" w:rsidRDefault="00FF118F">
      <w:pPr>
        <w:pStyle w:val="a3"/>
        <w:ind w:right="583"/>
      </w:pPr>
      <w:r>
        <w:t>осуществлять</w:t>
      </w:r>
      <w:r>
        <w:rPr>
          <w:spacing w:val="-15"/>
        </w:rPr>
        <w:t xml:space="preserve"> </w:t>
      </w:r>
      <w:r>
        <w:t>целенаправленный</w:t>
      </w:r>
      <w:r>
        <w:rPr>
          <w:spacing w:val="-15"/>
        </w:rPr>
        <w:t xml:space="preserve"> </w:t>
      </w:r>
      <w:r>
        <w:t>поиск</w:t>
      </w:r>
      <w:r>
        <w:rPr>
          <w:spacing w:val="-15"/>
        </w:rPr>
        <w:t xml:space="preserve"> </w:t>
      </w:r>
      <w:r>
        <w:t>переноса</w:t>
      </w:r>
      <w:r>
        <w:rPr>
          <w:spacing w:val="-15"/>
        </w:rPr>
        <w:t xml:space="preserve"> </w:t>
      </w:r>
      <w:r>
        <w:t>средств</w:t>
      </w:r>
      <w:r>
        <w:rPr>
          <w:spacing w:val="-15"/>
        </w:rPr>
        <w:t xml:space="preserve"> </w:t>
      </w:r>
      <w:r>
        <w:t>и</w:t>
      </w:r>
      <w:r>
        <w:rPr>
          <w:spacing w:val="-15"/>
        </w:rPr>
        <w:t xml:space="preserve"> </w:t>
      </w:r>
      <w:r>
        <w:t>способов</w:t>
      </w:r>
      <w:r>
        <w:rPr>
          <w:spacing w:val="-15"/>
        </w:rPr>
        <w:t xml:space="preserve"> </w:t>
      </w:r>
      <w:r>
        <w:t>действия</w:t>
      </w:r>
      <w:r>
        <w:rPr>
          <w:spacing w:val="-15"/>
        </w:rPr>
        <w:t xml:space="preserve"> </w:t>
      </w:r>
      <w:r>
        <w:t>в</w:t>
      </w:r>
      <w:r>
        <w:rPr>
          <w:spacing w:val="-15"/>
        </w:rPr>
        <w:t xml:space="preserve"> </w:t>
      </w:r>
      <w:r>
        <w:t xml:space="preserve">профессиональную </w:t>
      </w:r>
      <w:r>
        <w:rPr>
          <w:spacing w:val="-2"/>
        </w:rPr>
        <w:t>среду;</w:t>
      </w:r>
    </w:p>
    <w:p w:rsidR="004D001B" w:rsidRDefault="00FF118F">
      <w:pPr>
        <w:pStyle w:val="a3"/>
        <w:spacing w:before="1"/>
        <w:ind w:right="578"/>
      </w:pPr>
      <w:r>
        <w:t>уметь переносить знания в познавательную и практическую области жизнедеятельности; уметь интегрировать знания из разных предметных областей;</w:t>
      </w:r>
    </w:p>
    <w:p w:rsidR="004D001B" w:rsidRDefault="00FF118F">
      <w:pPr>
        <w:pStyle w:val="a3"/>
        <w:ind w:right="586"/>
      </w:pPr>
      <w:r>
        <w:t>выдвигать новые идеи,</w:t>
      </w:r>
      <w:r>
        <w:rPr>
          <w:spacing w:val="-4"/>
        </w:rPr>
        <w:t xml:space="preserve"> </w:t>
      </w:r>
      <w:r>
        <w:t>предлагать оригинальные подходы и решения,</w:t>
      </w:r>
      <w:r>
        <w:rPr>
          <w:spacing w:val="-1"/>
        </w:rPr>
        <w:t xml:space="preserve"> </w:t>
      </w:r>
      <w:r>
        <w:t>ставить проблемы и задачи, допускающие альтернатив</w:t>
      </w:r>
      <w:r>
        <w:t>ные решения;</w:t>
      </w:r>
    </w:p>
    <w:p w:rsidR="004D001B" w:rsidRDefault="00FF118F">
      <w:pPr>
        <w:pStyle w:val="a4"/>
        <w:numPr>
          <w:ilvl w:val="0"/>
          <w:numId w:val="50"/>
        </w:numPr>
        <w:tabs>
          <w:tab w:val="left" w:pos="1259"/>
        </w:tabs>
        <w:ind w:left="1259" w:hanging="719"/>
        <w:jc w:val="both"/>
        <w:rPr>
          <w:sz w:val="24"/>
        </w:rPr>
      </w:pPr>
      <w:r>
        <w:rPr>
          <w:sz w:val="24"/>
        </w:rPr>
        <w:t>работа</w:t>
      </w:r>
      <w:r>
        <w:rPr>
          <w:spacing w:val="-2"/>
          <w:sz w:val="24"/>
        </w:rPr>
        <w:t xml:space="preserve"> </w:t>
      </w:r>
      <w:r>
        <w:rPr>
          <w:sz w:val="24"/>
        </w:rPr>
        <w:t>с</w:t>
      </w:r>
      <w:r>
        <w:rPr>
          <w:spacing w:val="-1"/>
          <w:sz w:val="24"/>
        </w:rPr>
        <w:t xml:space="preserve"> </w:t>
      </w:r>
      <w:r>
        <w:rPr>
          <w:spacing w:val="-2"/>
          <w:sz w:val="24"/>
        </w:rPr>
        <w:t>информацией:</w:t>
      </w:r>
    </w:p>
    <w:p w:rsidR="004D001B" w:rsidRDefault="00FF118F">
      <w:pPr>
        <w:pStyle w:val="a3"/>
        <w:ind w:right="574"/>
      </w:pPr>
      <w:r>
        <w:t>ориентироваться в различных источниках информации (тексте учебного пособия, научно- популярной литературе, биологических словарях и справочниках, компьютерных базах данных, в Интернете), анализировать информацию различных</w:t>
      </w:r>
      <w:r>
        <w:t xml:space="preserve"> видов и форм представления, критически оценивать её достоверность и непротиворечивость;</w:t>
      </w:r>
    </w:p>
    <w:p w:rsidR="004D001B" w:rsidRDefault="00FF118F">
      <w:pPr>
        <w:pStyle w:val="a3"/>
        <w:ind w:right="583"/>
      </w:pPr>
      <w:r>
        <w:t>формулировать запросы и применять различные методы при поиске и отборе биологической информации, необходимой для выполнения учебных задач;</w:t>
      </w:r>
    </w:p>
    <w:p w:rsidR="004D001B" w:rsidRDefault="00FF118F">
      <w:pPr>
        <w:pStyle w:val="a3"/>
        <w:ind w:right="576"/>
      </w:pPr>
      <w:r>
        <w:t>приобретать опыт использован</w:t>
      </w:r>
      <w:r>
        <w:t>ия информационно-коммуникативных технологий, совершенствовать культуру активного использования различных поисковых систем;</w:t>
      </w:r>
    </w:p>
    <w:p w:rsidR="004D001B" w:rsidRDefault="00FF118F">
      <w:pPr>
        <w:pStyle w:val="a3"/>
        <w:ind w:right="584"/>
      </w:pPr>
      <w:r>
        <w:t>самостоятельно</w:t>
      </w:r>
      <w:r>
        <w:rPr>
          <w:spacing w:val="-10"/>
        </w:rPr>
        <w:t xml:space="preserve"> </w:t>
      </w:r>
      <w:r>
        <w:t>выбирать</w:t>
      </w:r>
      <w:r>
        <w:rPr>
          <w:spacing w:val="-9"/>
        </w:rPr>
        <w:t xml:space="preserve"> </w:t>
      </w:r>
      <w:r>
        <w:t>оптимальную</w:t>
      </w:r>
      <w:r>
        <w:rPr>
          <w:spacing w:val="-10"/>
        </w:rPr>
        <w:t xml:space="preserve"> </w:t>
      </w:r>
      <w:r>
        <w:t>форму</w:t>
      </w:r>
      <w:r>
        <w:rPr>
          <w:spacing w:val="-15"/>
        </w:rPr>
        <w:t xml:space="preserve"> </w:t>
      </w:r>
      <w:r>
        <w:t>представления</w:t>
      </w:r>
      <w:r>
        <w:rPr>
          <w:spacing w:val="-10"/>
        </w:rPr>
        <w:t xml:space="preserve"> </w:t>
      </w:r>
      <w:r>
        <w:t>биологической</w:t>
      </w:r>
      <w:r>
        <w:rPr>
          <w:spacing w:val="-9"/>
        </w:rPr>
        <w:t xml:space="preserve"> </w:t>
      </w:r>
      <w:r>
        <w:t>информации</w:t>
      </w:r>
      <w:r>
        <w:rPr>
          <w:spacing w:val="-9"/>
        </w:rPr>
        <w:t xml:space="preserve"> </w:t>
      </w:r>
      <w:r>
        <w:t>(схемы, графики, диаграммы, таблицы, рисунки и другое);</w:t>
      </w:r>
    </w:p>
    <w:p w:rsidR="004D001B" w:rsidRDefault="00FF118F">
      <w:pPr>
        <w:pStyle w:val="a3"/>
        <w:ind w:right="575"/>
      </w:pPr>
      <w: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w:t>
      </w:r>
      <w:r>
        <w:t>ть и преобразовывать знаково-символические средства наглядности;</w:t>
      </w:r>
    </w:p>
    <w:p w:rsidR="004D001B" w:rsidRDefault="00FF118F">
      <w:pPr>
        <w:pStyle w:val="a3"/>
      </w:pPr>
      <w:r>
        <w:t>владеть</w:t>
      </w:r>
      <w:r>
        <w:rPr>
          <w:spacing w:val="-15"/>
        </w:rPr>
        <w:t xml:space="preserve"> </w:t>
      </w:r>
      <w:r>
        <w:t>навыками</w:t>
      </w:r>
      <w:r>
        <w:rPr>
          <w:spacing w:val="-13"/>
        </w:rPr>
        <w:t xml:space="preserve"> </w:t>
      </w:r>
      <w:r>
        <w:t>распознавания</w:t>
      </w:r>
      <w:r>
        <w:rPr>
          <w:spacing w:val="-14"/>
        </w:rPr>
        <w:t xml:space="preserve"> </w:t>
      </w:r>
      <w:r>
        <w:t>и</w:t>
      </w:r>
      <w:r>
        <w:rPr>
          <w:spacing w:val="-12"/>
        </w:rPr>
        <w:t xml:space="preserve"> </w:t>
      </w:r>
      <w:r>
        <w:t>защиты</w:t>
      </w:r>
      <w:r>
        <w:rPr>
          <w:spacing w:val="-14"/>
        </w:rPr>
        <w:t xml:space="preserve"> </w:t>
      </w:r>
      <w:r>
        <w:t>информации,</w:t>
      </w:r>
      <w:r>
        <w:rPr>
          <w:spacing w:val="-14"/>
        </w:rPr>
        <w:t xml:space="preserve"> </w:t>
      </w:r>
      <w:r>
        <w:t>информационной</w:t>
      </w:r>
      <w:r>
        <w:rPr>
          <w:spacing w:val="-13"/>
        </w:rPr>
        <w:t xml:space="preserve"> </w:t>
      </w:r>
      <w:r>
        <w:t>безопасности</w:t>
      </w:r>
      <w:r>
        <w:rPr>
          <w:spacing w:val="-11"/>
        </w:rPr>
        <w:t xml:space="preserve"> </w:t>
      </w:r>
      <w:r>
        <w:rPr>
          <w:spacing w:val="-2"/>
        </w:rPr>
        <w:t>личности.</w:t>
      </w:r>
    </w:p>
    <w:p w:rsidR="004D001B" w:rsidRDefault="00FF118F">
      <w:pPr>
        <w:pStyle w:val="a4"/>
        <w:numPr>
          <w:ilvl w:val="3"/>
          <w:numId w:val="64"/>
        </w:numPr>
        <w:tabs>
          <w:tab w:val="left" w:pos="1980"/>
        </w:tabs>
        <w:ind w:hanging="1440"/>
        <w:jc w:val="both"/>
        <w:rPr>
          <w:sz w:val="24"/>
        </w:rPr>
      </w:pPr>
      <w:r>
        <w:rPr>
          <w:sz w:val="24"/>
        </w:rPr>
        <w:t>Овладение</w:t>
      </w:r>
      <w:r>
        <w:rPr>
          <w:spacing w:val="-9"/>
          <w:sz w:val="24"/>
        </w:rPr>
        <w:t xml:space="preserve"> </w:t>
      </w:r>
      <w:r>
        <w:rPr>
          <w:sz w:val="24"/>
        </w:rPr>
        <w:t>универсальными</w:t>
      </w:r>
      <w:r>
        <w:rPr>
          <w:spacing w:val="-8"/>
          <w:sz w:val="24"/>
        </w:rPr>
        <w:t xml:space="preserve"> </w:t>
      </w:r>
      <w:r>
        <w:rPr>
          <w:sz w:val="24"/>
        </w:rPr>
        <w:t>коммуникативными</w:t>
      </w:r>
      <w:r>
        <w:rPr>
          <w:spacing w:val="-7"/>
          <w:sz w:val="24"/>
        </w:rPr>
        <w:t xml:space="preserve"> </w:t>
      </w:r>
      <w:r>
        <w:rPr>
          <w:spacing w:val="-2"/>
          <w:sz w:val="24"/>
        </w:rPr>
        <w:t>действиями:</w:t>
      </w:r>
    </w:p>
    <w:p w:rsidR="004D001B" w:rsidRDefault="00FF118F">
      <w:pPr>
        <w:pStyle w:val="a4"/>
        <w:numPr>
          <w:ilvl w:val="0"/>
          <w:numId w:val="49"/>
        </w:numPr>
        <w:tabs>
          <w:tab w:val="left" w:pos="1259"/>
        </w:tabs>
        <w:ind w:left="1259" w:hanging="719"/>
        <w:jc w:val="both"/>
        <w:rPr>
          <w:sz w:val="24"/>
        </w:rPr>
      </w:pPr>
      <w:r>
        <w:rPr>
          <w:spacing w:val="-2"/>
          <w:sz w:val="24"/>
        </w:rPr>
        <w:t>общение:</w:t>
      </w:r>
    </w:p>
    <w:p w:rsidR="004D001B" w:rsidRDefault="00FF118F">
      <w:pPr>
        <w:pStyle w:val="a3"/>
      </w:pPr>
      <w:r>
        <w:t>осуществлять коммуникации</w:t>
      </w:r>
      <w:r>
        <w:rPr>
          <w:spacing w:val="1"/>
        </w:rPr>
        <w:t xml:space="preserve"> </w:t>
      </w:r>
      <w:r>
        <w:t>во</w:t>
      </w:r>
      <w:r>
        <w:rPr>
          <w:spacing w:val="2"/>
        </w:rPr>
        <w:t xml:space="preserve"> </w:t>
      </w:r>
      <w:r>
        <w:t>всех</w:t>
      </w:r>
      <w:r>
        <w:rPr>
          <w:spacing w:val="2"/>
        </w:rPr>
        <w:t xml:space="preserve"> </w:t>
      </w:r>
      <w:r>
        <w:t>сфер</w:t>
      </w:r>
      <w:r>
        <w:t>ах</w:t>
      </w:r>
      <w:r>
        <w:rPr>
          <w:spacing w:val="3"/>
        </w:rPr>
        <w:t xml:space="preserve"> </w:t>
      </w:r>
      <w:r>
        <w:t>жизни,</w:t>
      </w:r>
      <w:r>
        <w:rPr>
          <w:spacing w:val="1"/>
        </w:rPr>
        <w:t xml:space="preserve"> </w:t>
      </w:r>
      <w:r>
        <w:t>активно</w:t>
      </w:r>
      <w:r>
        <w:rPr>
          <w:spacing w:val="3"/>
        </w:rPr>
        <w:t xml:space="preserve"> </w:t>
      </w:r>
      <w:r>
        <w:t>участвовать</w:t>
      </w:r>
      <w:r>
        <w:rPr>
          <w:spacing w:val="2"/>
        </w:rPr>
        <w:t xml:space="preserve"> </w:t>
      </w:r>
      <w:r>
        <w:t>в</w:t>
      </w:r>
      <w:r>
        <w:rPr>
          <w:spacing w:val="1"/>
        </w:rPr>
        <w:t xml:space="preserve"> </w:t>
      </w:r>
      <w:r>
        <w:t>диалоге</w:t>
      </w:r>
      <w:r>
        <w:rPr>
          <w:spacing w:val="1"/>
        </w:rPr>
        <w:t xml:space="preserve"> </w:t>
      </w:r>
      <w:r>
        <w:t>или</w:t>
      </w:r>
      <w:r>
        <w:rPr>
          <w:spacing w:val="2"/>
        </w:rPr>
        <w:t xml:space="preserve"> </w:t>
      </w:r>
      <w:r>
        <w:rPr>
          <w:spacing w:val="-2"/>
        </w:rPr>
        <w:t>дискуссии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t>по</w:t>
      </w:r>
      <w:r>
        <w:rPr>
          <w:spacing w:val="-5"/>
        </w:rPr>
        <w:t xml:space="preserve"> </w:t>
      </w:r>
      <w:r>
        <w:t>существу</w:t>
      </w:r>
      <w:r>
        <w:rPr>
          <w:spacing w:val="-7"/>
        </w:rPr>
        <w:t xml:space="preserve"> </w:t>
      </w:r>
      <w:r>
        <w:t>обсуждаемой</w:t>
      </w:r>
      <w:r>
        <w:rPr>
          <w:spacing w:val="-2"/>
        </w:rPr>
        <w:t xml:space="preserve"> </w:t>
      </w:r>
      <w:r>
        <w:t>темы</w:t>
      </w:r>
      <w:r>
        <w:rPr>
          <w:spacing w:val="-2"/>
        </w:rPr>
        <w:t xml:space="preserve"> </w:t>
      </w:r>
      <w:r>
        <w:t>(умение</w:t>
      </w:r>
      <w:r>
        <w:rPr>
          <w:spacing w:val="-4"/>
        </w:rPr>
        <w:t xml:space="preserve"> </w:t>
      </w:r>
      <w:r>
        <w:t>задавать</w:t>
      </w:r>
      <w:r>
        <w:rPr>
          <w:spacing w:val="-1"/>
        </w:rPr>
        <w:t xml:space="preserve"> </w:t>
      </w:r>
      <w:r>
        <w:t>вопросы,</w:t>
      </w:r>
      <w:r>
        <w:rPr>
          <w:spacing w:val="-2"/>
        </w:rPr>
        <w:t xml:space="preserve"> </w:t>
      </w:r>
      <w:r>
        <w:t>высказывать</w:t>
      </w:r>
      <w:r>
        <w:rPr>
          <w:spacing w:val="-1"/>
        </w:rPr>
        <w:t xml:space="preserve"> </w:t>
      </w:r>
      <w:r>
        <w:rPr>
          <w:spacing w:val="-2"/>
        </w:rPr>
        <w:t>суждения</w:t>
      </w:r>
    </w:p>
    <w:p w:rsidR="004D001B" w:rsidRDefault="00FF118F">
      <w:pPr>
        <w:pStyle w:val="a3"/>
        <w:ind w:right="582" w:firstLine="60"/>
      </w:pPr>
      <w:r>
        <w:t>относительно выполнения предлагаемой задачи, учитывать интересы и согласованность позиций других участников диалога или дискуссии);</w:t>
      </w:r>
    </w:p>
    <w:p w:rsidR="004D001B" w:rsidRDefault="00FF118F">
      <w:pPr>
        <w:pStyle w:val="a3"/>
        <w:ind w:right="582"/>
      </w:pPr>
      <w:r>
        <w:t xml:space="preserve">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w:t>
      </w:r>
      <w:r>
        <w:rPr>
          <w:spacing w:val="-2"/>
        </w:rPr>
        <w:t>переговоры;</w:t>
      </w:r>
    </w:p>
    <w:p w:rsidR="004D001B" w:rsidRDefault="00FF118F">
      <w:pPr>
        <w:pStyle w:val="a3"/>
        <w:ind w:right="582"/>
      </w:pPr>
      <w:r>
        <w:t>владеть различными способами общения и взаимодействия, понимать намерения других л</w:t>
      </w:r>
      <w:r>
        <w:t xml:space="preserve">юдей, проявлять уважительное отношение к собеседнику и в корректной форме формулировать свои </w:t>
      </w:r>
      <w:r>
        <w:rPr>
          <w:spacing w:val="-2"/>
        </w:rPr>
        <w:t>возражения;</w:t>
      </w:r>
    </w:p>
    <w:p w:rsidR="004D001B" w:rsidRDefault="00FF118F">
      <w:pPr>
        <w:pStyle w:val="a3"/>
      </w:pPr>
      <w:r>
        <w:t>развёрнуто</w:t>
      </w:r>
      <w:r>
        <w:rPr>
          <w:spacing w:val="-5"/>
        </w:rPr>
        <w:t xml:space="preserve"> </w:t>
      </w:r>
      <w:r>
        <w:t>и</w:t>
      </w:r>
      <w:r>
        <w:rPr>
          <w:spacing w:val="-1"/>
        </w:rPr>
        <w:t xml:space="preserve"> </w:t>
      </w:r>
      <w:r>
        <w:t>логично</w:t>
      </w:r>
      <w:r>
        <w:rPr>
          <w:spacing w:val="-3"/>
        </w:rPr>
        <w:t xml:space="preserve"> </w:t>
      </w:r>
      <w:r>
        <w:t>излагать</w:t>
      </w:r>
      <w:r>
        <w:rPr>
          <w:spacing w:val="-1"/>
        </w:rPr>
        <w:t xml:space="preserve"> </w:t>
      </w:r>
      <w:r>
        <w:t>свою</w:t>
      </w:r>
      <w:r>
        <w:rPr>
          <w:spacing w:val="-4"/>
        </w:rPr>
        <w:t xml:space="preserve"> </w:t>
      </w:r>
      <w:r>
        <w:t>точку</w:t>
      </w:r>
      <w:r>
        <w:rPr>
          <w:spacing w:val="-10"/>
        </w:rPr>
        <w:t xml:space="preserve"> </w:t>
      </w:r>
      <w:r>
        <w:t>зрения</w:t>
      </w:r>
      <w:r>
        <w:rPr>
          <w:spacing w:val="-2"/>
        </w:rPr>
        <w:t xml:space="preserve"> </w:t>
      </w:r>
      <w:r>
        <w:t>с</w:t>
      </w:r>
      <w:r>
        <w:rPr>
          <w:spacing w:val="-4"/>
        </w:rPr>
        <w:t xml:space="preserve"> </w:t>
      </w:r>
      <w:r>
        <w:t>использованием</w:t>
      </w:r>
      <w:r>
        <w:rPr>
          <w:spacing w:val="-3"/>
        </w:rPr>
        <w:t xml:space="preserve"> </w:t>
      </w:r>
      <w:r>
        <w:t>языковых</w:t>
      </w:r>
      <w:r>
        <w:rPr>
          <w:spacing w:val="-1"/>
        </w:rPr>
        <w:t xml:space="preserve"> </w:t>
      </w:r>
      <w:r>
        <w:rPr>
          <w:spacing w:val="-2"/>
        </w:rPr>
        <w:t>средств;</w:t>
      </w:r>
    </w:p>
    <w:p w:rsidR="004D001B" w:rsidRDefault="00FF118F">
      <w:pPr>
        <w:pStyle w:val="a4"/>
        <w:numPr>
          <w:ilvl w:val="0"/>
          <w:numId w:val="49"/>
        </w:numPr>
        <w:tabs>
          <w:tab w:val="left" w:pos="1259"/>
        </w:tabs>
        <w:ind w:left="1259" w:hanging="719"/>
        <w:jc w:val="both"/>
        <w:rPr>
          <w:sz w:val="24"/>
        </w:rPr>
      </w:pPr>
      <w:r>
        <w:rPr>
          <w:sz w:val="24"/>
        </w:rPr>
        <w:t>совместная</w:t>
      </w:r>
      <w:r>
        <w:rPr>
          <w:spacing w:val="-4"/>
          <w:sz w:val="24"/>
        </w:rPr>
        <w:t xml:space="preserve"> </w:t>
      </w:r>
      <w:r>
        <w:rPr>
          <w:spacing w:val="-2"/>
          <w:sz w:val="24"/>
        </w:rPr>
        <w:t>деятельность:</w:t>
      </w:r>
    </w:p>
    <w:p w:rsidR="004D001B" w:rsidRDefault="00FF118F">
      <w:pPr>
        <w:pStyle w:val="a3"/>
        <w:ind w:right="575"/>
      </w:pPr>
      <w:r>
        <w:t>понимать и использовать преимущества команд</w:t>
      </w:r>
      <w:r>
        <w:t>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rsidR="004D001B" w:rsidRDefault="00FF118F">
      <w:pPr>
        <w:pStyle w:val="a3"/>
        <w:ind w:right="583"/>
      </w:pPr>
      <w:r>
        <w:t>выбирать тематику и методы совместных действий с учётом общих интересов и возможностей каждого ч</w:t>
      </w:r>
      <w:r>
        <w:t>лена коллектива;</w:t>
      </w:r>
    </w:p>
    <w:p w:rsidR="004D001B" w:rsidRDefault="00FF118F">
      <w:pPr>
        <w:pStyle w:val="a3"/>
        <w:spacing w:before="1"/>
        <w:ind w:right="575"/>
      </w:pPr>
      <w:r>
        <w:t>принимать цели совместной деятельности, организовывать и координировать действия по её достижению:</w:t>
      </w:r>
      <w:r>
        <w:rPr>
          <w:spacing w:val="-15"/>
        </w:rPr>
        <w:t xml:space="preserve"> </w:t>
      </w:r>
      <w:r>
        <w:t>составлять</w:t>
      </w:r>
      <w:r>
        <w:rPr>
          <w:spacing w:val="-15"/>
        </w:rPr>
        <w:t xml:space="preserve"> </w:t>
      </w:r>
      <w:r>
        <w:t>план</w:t>
      </w:r>
      <w:r>
        <w:rPr>
          <w:spacing w:val="-15"/>
        </w:rPr>
        <w:t xml:space="preserve"> </w:t>
      </w:r>
      <w:r>
        <w:t>действий,</w:t>
      </w:r>
      <w:r>
        <w:rPr>
          <w:spacing w:val="-15"/>
        </w:rPr>
        <w:t xml:space="preserve"> </w:t>
      </w:r>
      <w:r>
        <w:t>распределять</w:t>
      </w:r>
      <w:r>
        <w:rPr>
          <w:spacing w:val="-15"/>
        </w:rPr>
        <w:t xml:space="preserve"> </w:t>
      </w:r>
      <w:r>
        <w:t>роли</w:t>
      </w:r>
      <w:r>
        <w:rPr>
          <w:spacing w:val="-15"/>
        </w:rPr>
        <w:t xml:space="preserve"> </w:t>
      </w:r>
      <w:r>
        <w:t>с</w:t>
      </w:r>
      <w:r>
        <w:rPr>
          <w:spacing w:val="-15"/>
        </w:rPr>
        <w:t xml:space="preserve"> </w:t>
      </w:r>
      <w:r>
        <w:t>учётом</w:t>
      </w:r>
      <w:r>
        <w:rPr>
          <w:spacing w:val="-15"/>
        </w:rPr>
        <w:t xml:space="preserve"> </w:t>
      </w:r>
      <w:r>
        <w:t>мнений</w:t>
      </w:r>
      <w:r>
        <w:rPr>
          <w:spacing w:val="-15"/>
        </w:rPr>
        <w:t xml:space="preserve"> </w:t>
      </w:r>
      <w:r>
        <w:t>участников,</w:t>
      </w:r>
      <w:r>
        <w:rPr>
          <w:spacing w:val="-15"/>
        </w:rPr>
        <w:t xml:space="preserve"> </w:t>
      </w:r>
      <w:r>
        <w:t>обсуждать результаты совместной работы;</w:t>
      </w:r>
    </w:p>
    <w:p w:rsidR="004D001B" w:rsidRDefault="00FF118F">
      <w:pPr>
        <w:pStyle w:val="a3"/>
        <w:ind w:right="582"/>
      </w:pPr>
      <w:r>
        <w:t>оценивать качество своего вк</w:t>
      </w:r>
      <w:r>
        <w:t>лада и каждого участника команды в общий результат по разработанным критериям;</w:t>
      </w:r>
    </w:p>
    <w:p w:rsidR="004D001B" w:rsidRDefault="00FF118F">
      <w:pPr>
        <w:pStyle w:val="a3"/>
        <w:ind w:right="584"/>
      </w:pPr>
      <w:r>
        <w:t xml:space="preserve">предлагать новые проекты, оценивать идеи с позиции новизны, оригинальности, практической </w:t>
      </w:r>
      <w:r>
        <w:rPr>
          <w:spacing w:val="-2"/>
        </w:rPr>
        <w:t>значимости;</w:t>
      </w:r>
    </w:p>
    <w:p w:rsidR="004D001B" w:rsidRDefault="00FF118F">
      <w:pPr>
        <w:pStyle w:val="a3"/>
        <w:ind w:right="585"/>
      </w:pPr>
      <w:r>
        <w:t>осуществлять</w:t>
      </w:r>
      <w:r>
        <w:rPr>
          <w:spacing w:val="-6"/>
        </w:rPr>
        <w:t xml:space="preserve"> </w:t>
      </w:r>
      <w:r>
        <w:t>позитивное</w:t>
      </w:r>
      <w:r>
        <w:rPr>
          <w:spacing w:val="-8"/>
        </w:rPr>
        <w:t xml:space="preserve"> </w:t>
      </w:r>
      <w:r>
        <w:t>стратегическое</w:t>
      </w:r>
      <w:r>
        <w:rPr>
          <w:spacing w:val="-8"/>
        </w:rPr>
        <w:t xml:space="preserve"> </w:t>
      </w:r>
      <w:r>
        <w:t>поведение</w:t>
      </w:r>
      <w:r>
        <w:rPr>
          <w:spacing w:val="-8"/>
        </w:rPr>
        <w:t xml:space="preserve"> </w:t>
      </w:r>
      <w:r>
        <w:t>в</w:t>
      </w:r>
      <w:r>
        <w:rPr>
          <w:spacing w:val="-7"/>
        </w:rPr>
        <w:t xml:space="preserve"> </w:t>
      </w:r>
      <w:r>
        <w:t>различных</w:t>
      </w:r>
      <w:r>
        <w:rPr>
          <w:spacing w:val="-5"/>
        </w:rPr>
        <w:t xml:space="preserve"> </w:t>
      </w:r>
      <w:r>
        <w:t>ситуациях,</w:t>
      </w:r>
      <w:r>
        <w:rPr>
          <w:spacing w:val="-7"/>
        </w:rPr>
        <w:t xml:space="preserve"> </w:t>
      </w:r>
      <w:r>
        <w:t>проявлять</w:t>
      </w:r>
      <w:r>
        <w:rPr>
          <w:spacing w:val="-6"/>
        </w:rPr>
        <w:t xml:space="preserve"> </w:t>
      </w:r>
      <w:r>
        <w:t>творчество и воображение, быть инициативным.</w:t>
      </w:r>
    </w:p>
    <w:p w:rsidR="004D001B" w:rsidRDefault="00FF118F">
      <w:pPr>
        <w:pStyle w:val="a4"/>
        <w:numPr>
          <w:ilvl w:val="3"/>
          <w:numId w:val="64"/>
        </w:numPr>
        <w:tabs>
          <w:tab w:val="left" w:pos="1980"/>
        </w:tabs>
        <w:ind w:hanging="1440"/>
        <w:jc w:val="both"/>
        <w:rPr>
          <w:sz w:val="24"/>
        </w:rPr>
      </w:pPr>
      <w:r>
        <w:rPr>
          <w:sz w:val="24"/>
        </w:rPr>
        <w:t>Овладение</w:t>
      </w:r>
      <w:r>
        <w:rPr>
          <w:spacing w:val="-6"/>
          <w:sz w:val="24"/>
        </w:rPr>
        <w:t xml:space="preserve"> </w:t>
      </w:r>
      <w:r>
        <w:rPr>
          <w:sz w:val="24"/>
        </w:rPr>
        <w:t>универсальными</w:t>
      </w:r>
      <w:r>
        <w:rPr>
          <w:spacing w:val="-6"/>
          <w:sz w:val="24"/>
        </w:rPr>
        <w:t xml:space="preserve"> </w:t>
      </w:r>
      <w:r>
        <w:rPr>
          <w:sz w:val="24"/>
        </w:rPr>
        <w:t>регулятивными</w:t>
      </w:r>
      <w:r>
        <w:rPr>
          <w:spacing w:val="-6"/>
          <w:sz w:val="24"/>
        </w:rPr>
        <w:t xml:space="preserve"> </w:t>
      </w:r>
      <w:r>
        <w:rPr>
          <w:spacing w:val="-2"/>
          <w:sz w:val="24"/>
        </w:rPr>
        <w:t>действиями:</w:t>
      </w:r>
    </w:p>
    <w:p w:rsidR="004D001B" w:rsidRDefault="00FF118F">
      <w:pPr>
        <w:pStyle w:val="a4"/>
        <w:numPr>
          <w:ilvl w:val="0"/>
          <w:numId w:val="48"/>
        </w:numPr>
        <w:tabs>
          <w:tab w:val="left" w:pos="1259"/>
        </w:tabs>
        <w:ind w:left="1259" w:hanging="719"/>
        <w:jc w:val="both"/>
        <w:rPr>
          <w:sz w:val="24"/>
        </w:rPr>
      </w:pPr>
      <w:r>
        <w:rPr>
          <w:spacing w:val="-2"/>
          <w:sz w:val="24"/>
        </w:rPr>
        <w:t>самоорганизация:</w:t>
      </w:r>
    </w:p>
    <w:p w:rsidR="004D001B" w:rsidRDefault="00FF118F">
      <w:pPr>
        <w:pStyle w:val="a3"/>
        <w:spacing w:before="1"/>
        <w:jc w:val="left"/>
      </w:pPr>
      <w:r>
        <w:t>использовать</w:t>
      </w:r>
      <w:r>
        <w:rPr>
          <w:spacing w:val="-3"/>
        </w:rPr>
        <w:t xml:space="preserve"> </w:t>
      </w:r>
      <w:r>
        <w:t>биологические</w:t>
      </w:r>
      <w:r>
        <w:rPr>
          <w:spacing w:val="-5"/>
        </w:rPr>
        <w:t xml:space="preserve"> </w:t>
      </w:r>
      <w:r>
        <w:t>знания</w:t>
      </w:r>
      <w:r>
        <w:rPr>
          <w:spacing w:val="-4"/>
        </w:rPr>
        <w:t xml:space="preserve"> </w:t>
      </w:r>
      <w:r>
        <w:t>для</w:t>
      </w:r>
      <w:r>
        <w:rPr>
          <w:spacing w:val="-4"/>
        </w:rPr>
        <w:t xml:space="preserve"> </w:t>
      </w:r>
      <w:r>
        <w:t>выявления</w:t>
      </w:r>
      <w:r>
        <w:rPr>
          <w:spacing w:val="-4"/>
        </w:rPr>
        <w:t xml:space="preserve"> </w:t>
      </w:r>
      <w:r>
        <w:t>проблем</w:t>
      </w:r>
      <w:r>
        <w:rPr>
          <w:spacing w:val="-8"/>
        </w:rPr>
        <w:t xml:space="preserve"> </w:t>
      </w:r>
      <w:r>
        <w:t>и</w:t>
      </w:r>
      <w:r>
        <w:rPr>
          <w:spacing w:val="-4"/>
        </w:rPr>
        <w:t xml:space="preserve"> </w:t>
      </w:r>
      <w:r>
        <w:t>их</w:t>
      </w:r>
      <w:r>
        <w:rPr>
          <w:spacing w:val="-2"/>
        </w:rPr>
        <w:t xml:space="preserve"> </w:t>
      </w:r>
      <w:r>
        <w:t>решения</w:t>
      </w:r>
      <w:r>
        <w:rPr>
          <w:spacing w:val="-4"/>
        </w:rPr>
        <w:t xml:space="preserve"> </w:t>
      </w:r>
      <w:r>
        <w:t>в</w:t>
      </w:r>
      <w:r>
        <w:rPr>
          <w:spacing w:val="-5"/>
        </w:rPr>
        <w:t xml:space="preserve"> </w:t>
      </w:r>
      <w:r>
        <w:t>жизненных</w:t>
      </w:r>
      <w:r>
        <w:rPr>
          <w:spacing w:val="-2"/>
        </w:rPr>
        <w:t xml:space="preserve"> </w:t>
      </w:r>
      <w:r>
        <w:t>и</w:t>
      </w:r>
      <w:r>
        <w:rPr>
          <w:spacing w:val="-4"/>
        </w:rPr>
        <w:t xml:space="preserve"> </w:t>
      </w:r>
      <w:r>
        <w:t xml:space="preserve">учебных </w:t>
      </w:r>
      <w:r>
        <w:rPr>
          <w:spacing w:val="-2"/>
        </w:rPr>
        <w:t>ситуациях;</w:t>
      </w:r>
    </w:p>
    <w:p w:rsidR="004D001B" w:rsidRDefault="00FF118F">
      <w:pPr>
        <w:pStyle w:val="a3"/>
        <w:jc w:val="left"/>
      </w:pPr>
      <w:r>
        <w:t>выбирать на основе биологически</w:t>
      </w:r>
      <w:r>
        <w:t>х знаний целевые и смысловые установки в своих действиях и поступках по отношению к живой природе, своему здоровью и здоровью окружающих;</w:t>
      </w:r>
    </w:p>
    <w:p w:rsidR="004D001B" w:rsidRDefault="00FF118F">
      <w:pPr>
        <w:pStyle w:val="a3"/>
        <w:jc w:val="left"/>
      </w:pPr>
      <w:r>
        <w:t>самостоятельно</w:t>
      </w:r>
      <w:r>
        <w:rPr>
          <w:spacing w:val="80"/>
        </w:rPr>
        <w:t xml:space="preserve"> </w:t>
      </w:r>
      <w:r>
        <w:t>осуществлять</w:t>
      </w:r>
      <w:r>
        <w:rPr>
          <w:spacing w:val="80"/>
        </w:rPr>
        <w:t xml:space="preserve"> </w:t>
      </w:r>
      <w:r>
        <w:t>познавательную</w:t>
      </w:r>
      <w:r>
        <w:rPr>
          <w:spacing w:val="80"/>
        </w:rPr>
        <w:t xml:space="preserve"> </w:t>
      </w:r>
      <w:r>
        <w:t>деятельность,</w:t>
      </w:r>
      <w:r>
        <w:rPr>
          <w:spacing w:val="80"/>
        </w:rPr>
        <w:t xml:space="preserve"> </w:t>
      </w:r>
      <w:r>
        <w:t>выявлять</w:t>
      </w:r>
      <w:r>
        <w:rPr>
          <w:spacing w:val="80"/>
        </w:rPr>
        <w:t xml:space="preserve"> </w:t>
      </w:r>
      <w:r>
        <w:t>проблемы,</w:t>
      </w:r>
      <w:r>
        <w:rPr>
          <w:spacing w:val="80"/>
        </w:rPr>
        <w:t xml:space="preserve"> </w:t>
      </w:r>
      <w:r>
        <w:t>ставить</w:t>
      </w:r>
      <w:r>
        <w:rPr>
          <w:spacing w:val="80"/>
        </w:rPr>
        <w:t xml:space="preserve"> </w:t>
      </w:r>
      <w:r>
        <w:t>и формулировать собственные задачи</w:t>
      </w:r>
      <w:r>
        <w:t xml:space="preserve"> в образовательной деятельности и жизненных ситуациях; самостоятельно составлять план решения проблемы с учётом имеющихся ресурсов, собственных возможностей и предпочтений;</w:t>
      </w:r>
    </w:p>
    <w:p w:rsidR="004D001B" w:rsidRDefault="00FF118F">
      <w:pPr>
        <w:pStyle w:val="a3"/>
        <w:spacing w:line="274" w:lineRule="exact"/>
        <w:jc w:val="left"/>
      </w:pPr>
      <w:r>
        <w:t>давать</w:t>
      </w:r>
      <w:r>
        <w:rPr>
          <w:spacing w:val="-1"/>
        </w:rPr>
        <w:t xml:space="preserve"> </w:t>
      </w:r>
      <w:r>
        <w:t>оценку</w:t>
      </w:r>
      <w:r>
        <w:rPr>
          <w:spacing w:val="-9"/>
        </w:rPr>
        <w:t xml:space="preserve"> </w:t>
      </w:r>
      <w:r>
        <w:t xml:space="preserve">новым </w:t>
      </w:r>
      <w:r>
        <w:rPr>
          <w:spacing w:val="-2"/>
        </w:rPr>
        <w:t>ситуациям;</w:t>
      </w:r>
    </w:p>
    <w:p w:rsidR="004D001B" w:rsidRDefault="00FF118F">
      <w:pPr>
        <w:pStyle w:val="a3"/>
        <w:jc w:val="left"/>
      </w:pPr>
      <w:r>
        <w:t>расширять</w:t>
      </w:r>
      <w:r>
        <w:rPr>
          <w:spacing w:val="-5"/>
        </w:rPr>
        <w:t xml:space="preserve"> </w:t>
      </w:r>
      <w:r>
        <w:t>рамки учебного</w:t>
      </w:r>
      <w:r>
        <w:rPr>
          <w:spacing w:val="-3"/>
        </w:rPr>
        <w:t xml:space="preserve"> </w:t>
      </w:r>
      <w:r>
        <w:t>предмета</w:t>
      </w:r>
      <w:r>
        <w:rPr>
          <w:spacing w:val="-3"/>
        </w:rPr>
        <w:t xml:space="preserve"> </w:t>
      </w:r>
      <w:r>
        <w:t>на</w:t>
      </w:r>
      <w:r>
        <w:rPr>
          <w:spacing w:val="-3"/>
        </w:rPr>
        <w:t xml:space="preserve"> </w:t>
      </w:r>
      <w:r>
        <w:t>основе</w:t>
      </w:r>
      <w:r>
        <w:rPr>
          <w:spacing w:val="-3"/>
        </w:rPr>
        <w:t xml:space="preserve"> </w:t>
      </w:r>
      <w:r>
        <w:t>личных</w:t>
      </w:r>
      <w:r>
        <w:rPr>
          <w:spacing w:val="-1"/>
        </w:rPr>
        <w:t xml:space="preserve"> </w:t>
      </w:r>
      <w:r>
        <w:rPr>
          <w:spacing w:val="-2"/>
        </w:rPr>
        <w:t>предпочтений;</w:t>
      </w:r>
    </w:p>
    <w:p w:rsidR="004D001B" w:rsidRDefault="00FF118F">
      <w:pPr>
        <w:pStyle w:val="a3"/>
        <w:jc w:val="left"/>
      </w:pPr>
      <w:r>
        <w:t>делать</w:t>
      </w:r>
      <w:r>
        <w:rPr>
          <w:spacing w:val="40"/>
        </w:rPr>
        <w:t xml:space="preserve"> </w:t>
      </w:r>
      <w:r>
        <w:t>осознанный</w:t>
      </w:r>
      <w:r>
        <w:rPr>
          <w:spacing w:val="40"/>
        </w:rPr>
        <w:t xml:space="preserve"> </w:t>
      </w:r>
      <w:r>
        <w:t>выбор,</w:t>
      </w:r>
      <w:r>
        <w:rPr>
          <w:spacing w:val="40"/>
        </w:rPr>
        <w:t xml:space="preserve"> </w:t>
      </w:r>
      <w:r>
        <w:t>аргументировать</w:t>
      </w:r>
      <w:r>
        <w:rPr>
          <w:spacing w:val="40"/>
        </w:rPr>
        <w:t xml:space="preserve"> </w:t>
      </w:r>
      <w:r>
        <w:t>его,</w:t>
      </w:r>
      <w:r>
        <w:rPr>
          <w:spacing w:val="40"/>
        </w:rPr>
        <w:t xml:space="preserve"> </w:t>
      </w:r>
      <w:r>
        <w:t>брать</w:t>
      </w:r>
      <w:r>
        <w:rPr>
          <w:spacing w:val="40"/>
        </w:rPr>
        <w:t xml:space="preserve"> </w:t>
      </w:r>
      <w:r>
        <w:t>ответственность</w:t>
      </w:r>
      <w:r>
        <w:rPr>
          <w:spacing w:val="40"/>
        </w:rPr>
        <w:t xml:space="preserve"> </w:t>
      </w:r>
      <w:r>
        <w:t>за</w:t>
      </w:r>
      <w:r>
        <w:rPr>
          <w:spacing w:val="40"/>
        </w:rPr>
        <w:t xml:space="preserve"> </w:t>
      </w:r>
      <w:r>
        <w:t>решение;</w:t>
      </w:r>
      <w:r>
        <w:rPr>
          <w:spacing w:val="40"/>
        </w:rPr>
        <w:t xml:space="preserve"> </w:t>
      </w:r>
      <w:r>
        <w:t>оценивать приобретённый опыт;</w:t>
      </w:r>
    </w:p>
    <w:p w:rsidR="004D001B" w:rsidRDefault="00FF118F">
      <w:pPr>
        <w:pStyle w:val="a3"/>
        <w:jc w:val="left"/>
      </w:pPr>
      <w:r>
        <w:t>способствовать</w:t>
      </w:r>
      <w:r>
        <w:rPr>
          <w:spacing w:val="40"/>
        </w:rPr>
        <w:t xml:space="preserve"> </w:t>
      </w:r>
      <w:r>
        <w:t>формированию</w:t>
      </w:r>
      <w:r>
        <w:rPr>
          <w:spacing w:val="40"/>
        </w:rPr>
        <w:t xml:space="preserve"> </w:t>
      </w:r>
      <w:r>
        <w:t>и</w:t>
      </w:r>
      <w:r>
        <w:rPr>
          <w:spacing w:val="40"/>
        </w:rPr>
        <w:t xml:space="preserve"> </w:t>
      </w:r>
      <w:r>
        <w:t>проявлению</w:t>
      </w:r>
      <w:r>
        <w:rPr>
          <w:spacing w:val="40"/>
        </w:rPr>
        <w:t xml:space="preserve"> </w:t>
      </w:r>
      <w:r>
        <w:t>широкой</w:t>
      </w:r>
      <w:r>
        <w:rPr>
          <w:spacing w:val="40"/>
        </w:rPr>
        <w:t xml:space="preserve"> </w:t>
      </w:r>
      <w:r>
        <w:t>эрудиции</w:t>
      </w:r>
      <w:r>
        <w:rPr>
          <w:spacing w:val="40"/>
        </w:rPr>
        <w:t xml:space="preserve"> </w:t>
      </w:r>
      <w:r>
        <w:t>в</w:t>
      </w:r>
      <w:r>
        <w:rPr>
          <w:spacing w:val="40"/>
        </w:rPr>
        <w:t xml:space="preserve"> </w:t>
      </w:r>
      <w:r>
        <w:t>разных</w:t>
      </w:r>
      <w:r>
        <w:rPr>
          <w:spacing w:val="40"/>
        </w:rPr>
        <w:t xml:space="preserve"> </w:t>
      </w:r>
      <w:r>
        <w:t>областях</w:t>
      </w:r>
      <w:r>
        <w:rPr>
          <w:spacing w:val="40"/>
        </w:rPr>
        <w:t xml:space="preserve"> </w:t>
      </w:r>
      <w:r>
        <w:t>знаний,</w:t>
      </w:r>
      <w:r>
        <w:rPr>
          <w:spacing w:val="40"/>
        </w:rPr>
        <w:t xml:space="preserve"> </w:t>
      </w:r>
      <w:r>
        <w:t>постоянно повышать свой образовательный и культу</w:t>
      </w:r>
      <w:r>
        <w:t>рный уровень;</w:t>
      </w:r>
    </w:p>
    <w:p w:rsidR="004D001B" w:rsidRDefault="00FF118F">
      <w:pPr>
        <w:pStyle w:val="a4"/>
        <w:numPr>
          <w:ilvl w:val="0"/>
          <w:numId w:val="48"/>
        </w:numPr>
        <w:tabs>
          <w:tab w:val="left" w:pos="1260"/>
        </w:tabs>
        <w:spacing w:before="1"/>
        <w:ind w:hanging="720"/>
        <w:rPr>
          <w:sz w:val="24"/>
        </w:rPr>
      </w:pPr>
      <w:r>
        <w:rPr>
          <w:spacing w:val="-2"/>
          <w:sz w:val="24"/>
        </w:rPr>
        <w:t>самоконтроль:</w:t>
      </w:r>
    </w:p>
    <w:p w:rsidR="004D001B" w:rsidRDefault="00FF118F">
      <w:pPr>
        <w:pStyle w:val="a3"/>
        <w:ind w:right="574"/>
      </w:pPr>
      <w:r>
        <w:t>давать оценку новым ситуациям, вносить коррективы в деятельность, оценивать соответствие результатов целям;</w:t>
      </w:r>
    </w:p>
    <w:p w:rsidR="004D001B" w:rsidRDefault="00FF118F">
      <w:pPr>
        <w:pStyle w:val="a3"/>
        <w:ind w:right="582"/>
      </w:pPr>
      <w:r>
        <w:t>владеть навыками познавательной рефлексии как осознания совершаемых действий и мыслительных</w:t>
      </w:r>
      <w:r>
        <w:rPr>
          <w:spacing w:val="-15"/>
        </w:rPr>
        <w:t xml:space="preserve"> </w:t>
      </w:r>
      <w:r>
        <w:t>процессов,</w:t>
      </w:r>
      <w:r>
        <w:rPr>
          <w:spacing w:val="-15"/>
        </w:rPr>
        <w:t xml:space="preserve"> </w:t>
      </w:r>
      <w:r>
        <w:t>их</w:t>
      </w:r>
      <w:r>
        <w:rPr>
          <w:spacing w:val="-15"/>
        </w:rPr>
        <w:t xml:space="preserve"> </w:t>
      </w:r>
      <w:r>
        <w:t>результатов</w:t>
      </w:r>
      <w:r>
        <w:rPr>
          <w:spacing w:val="-15"/>
        </w:rPr>
        <w:t xml:space="preserve"> </w:t>
      </w:r>
      <w:r>
        <w:t>и</w:t>
      </w:r>
      <w:r>
        <w:rPr>
          <w:spacing w:val="-15"/>
        </w:rPr>
        <w:t xml:space="preserve"> </w:t>
      </w:r>
      <w:r>
        <w:t>оснований,</w:t>
      </w:r>
      <w:r>
        <w:rPr>
          <w:spacing w:val="-15"/>
        </w:rPr>
        <w:t xml:space="preserve"> </w:t>
      </w:r>
      <w:r>
        <w:t>использовать</w:t>
      </w:r>
      <w:r>
        <w:rPr>
          <w:spacing w:val="-15"/>
        </w:rPr>
        <w:t xml:space="preserve"> </w:t>
      </w:r>
      <w:r>
        <w:t>приёмы</w:t>
      </w:r>
      <w:r>
        <w:rPr>
          <w:spacing w:val="-15"/>
        </w:rPr>
        <w:t xml:space="preserve"> </w:t>
      </w:r>
      <w:r>
        <w:t>рефлексии</w:t>
      </w:r>
      <w:r>
        <w:rPr>
          <w:spacing w:val="-15"/>
        </w:rPr>
        <w:t xml:space="preserve"> </w:t>
      </w:r>
      <w:r>
        <w:t>для</w:t>
      </w:r>
      <w:r>
        <w:rPr>
          <w:spacing w:val="-15"/>
        </w:rPr>
        <w:t xml:space="preserve"> </w:t>
      </w:r>
      <w:r>
        <w:t>оценки ситуации, выбора верного решения;</w:t>
      </w:r>
    </w:p>
    <w:p w:rsidR="004D001B" w:rsidRDefault="00FF118F">
      <w:pPr>
        <w:pStyle w:val="a3"/>
        <w:ind w:right="584"/>
      </w:pPr>
      <w:r>
        <w:t>оценивать риски и своевременно принимать решения по их снижению; принимать мотивы и аргументы других при анализе результатов деятельности;</w:t>
      </w:r>
    </w:p>
    <w:p w:rsidR="004D001B" w:rsidRDefault="00FF118F">
      <w:pPr>
        <w:pStyle w:val="a4"/>
        <w:numPr>
          <w:ilvl w:val="0"/>
          <w:numId w:val="48"/>
        </w:numPr>
        <w:tabs>
          <w:tab w:val="left" w:pos="1259"/>
        </w:tabs>
        <w:ind w:left="1259" w:hanging="719"/>
        <w:jc w:val="both"/>
        <w:rPr>
          <w:sz w:val="24"/>
        </w:rPr>
      </w:pPr>
      <w:r>
        <w:rPr>
          <w:sz w:val="24"/>
        </w:rPr>
        <w:t>принятия</w:t>
      </w:r>
      <w:r>
        <w:rPr>
          <w:spacing w:val="-4"/>
          <w:sz w:val="24"/>
        </w:rPr>
        <w:t xml:space="preserve"> </w:t>
      </w:r>
      <w:r>
        <w:rPr>
          <w:sz w:val="24"/>
        </w:rPr>
        <w:t>себя</w:t>
      </w:r>
      <w:r>
        <w:rPr>
          <w:spacing w:val="-2"/>
          <w:sz w:val="24"/>
        </w:rPr>
        <w:t xml:space="preserve"> </w:t>
      </w:r>
      <w:r>
        <w:rPr>
          <w:sz w:val="24"/>
        </w:rPr>
        <w:t>и</w:t>
      </w:r>
      <w:r>
        <w:rPr>
          <w:spacing w:val="-1"/>
          <w:sz w:val="24"/>
        </w:rPr>
        <w:t xml:space="preserve"> </w:t>
      </w:r>
      <w:r>
        <w:rPr>
          <w:spacing w:val="-2"/>
          <w:sz w:val="24"/>
        </w:rPr>
        <w:t>других</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jc w:val="left"/>
      </w:pPr>
      <w:r>
        <w:t>принимать</w:t>
      </w:r>
      <w:r>
        <w:rPr>
          <w:spacing w:val="-4"/>
        </w:rPr>
        <w:t xml:space="preserve"> </w:t>
      </w:r>
      <w:r>
        <w:t>себя,</w:t>
      </w:r>
      <w:r>
        <w:rPr>
          <w:spacing w:val="-3"/>
        </w:rPr>
        <w:t xml:space="preserve"> </w:t>
      </w:r>
      <w:r>
        <w:t>понимая</w:t>
      </w:r>
      <w:r>
        <w:rPr>
          <w:spacing w:val="-3"/>
        </w:rPr>
        <w:t xml:space="preserve"> </w:t>
      </w:r>
      <w:r>
        <w:t>свои</w:t>
      </w:r>
      <w:r>
        <w:rPr>
          <w:spacing w:val="-2"/>
        </w:rPr>
        <w:t xml:space="preserve"> </w:t>
      </w:r>
      <w:r>
        <w:t>недостатки</w:t>
      </w:r>
      <w:r>
        <w:rPr>
          <w:spacing w:val="-3"/>
        </w:rPr>
        <w:t xml:space="preserve"> </w:t>
      </w:r>
      <w:r>
        <w:t>и</w:t>
      </w:r>
      <w:r>
        <w:rPr>
          <w:spacing w:val="-2"/>
        </w:rPr>
        <w:t xml:space="preserve"> достоинства;</w:t>
      </w:r>
    </w:p>
    <w:p w:rsidR="004D001B" w:rsidRDefault="00FF118F">
      <w:pPr>
        <w:pStyle w:val="a3"/>
        <w:ind w:right="576"/>
        <w:jc w:val="left"/>
      </w:pPr>
      <w:r>
        <w:t>принимать мотивы и аргументы других</w:t>
      </w:r>
      <w:r>
        <w:rPr>
          <w:spacing w:val="30"/>
        </w:rPr>
        <w:t xml:space="preserve"> </w:t>
      </w:r>
      <w:r>
        <w:t>при анализе результатов деятельности; признавать своё</w:t>
      </w:r>
      <w:r>
        <w:rPr>
          <w:spacing w:val="40"/>
        </w:rPr>
        <w:t xml:space="preserve"> </w:t>
      </w:r>
      <w:r>
        <w:t>право и право других на ошибку;</w:t>
      </w:r>
    </w:p>
    <w:p w:rsidR="004D001B" w:rsidRDefault="00FF118F">
      <w:pPr>
        <w:pStyle w:val="a3"/>
        <w:jc w:val="left"/>
      </w:pPr>
      <w:r>
        <w:t>развивать</w:t>
      </w:r>
      <w:r>
        <w:rPr>
          <w:spacing w:val="-6"/>
        </w:rPr>
        <w:t xml:space="preserve"> </w:t>
      </w:r>
      <w:r>
        <w:t>способность</w:t>
      </w:r>
      <w:r>
        <w:rPr>
          <w:spacing w:val="-5"/>
        </w:rPr>
        <w:t xml:space="preserve"> </w:t>
      </w:r>
      <w:r>
        <w:t>понимать</w:t>
      </w:r>
      <w:r>
        <w:rPr>
          <w:spacing w:val="-3"/>
        </w:rPr>
        <w:t xml:space="preserve"> </w:t>
      </w:r>
      <w:r>
        <w:t>мир</w:t>
      </w:r>
      <w:r>
        <w:rPr>
          <w:spacing w:val="-5"/>
        </w:rPr>
        <w:t xml:space="preserve"> </w:t>
      </w:r>
      <w:r>
        <w:t>с</w:t>
      </w:r>
      <w:r>
        <w:rPr>
          <w:spacing w:val="-5"/>
        </w:rPr>
        <w:t xml:space="preserve"> </w:t>
      </w:r>
      <w:r>
        <w:t>позиции</w:t>
      </w:r>
      <w:r>
        <w:rPr>
          <w:spacing w:val="-4"/>
        </w:rPr>
        <w:t xml:space="preserve"> </w:t>
      </w:r>
      <w:r>
        <w:t>другого</w:t>
      </w:r>
      <w:r>
        <w:rPr>
          <w:spacing w:val="-2"/>
        </w:rPr>
        <w:t xml:space="preserve"> человека.</w:t>
      </w:r>
    </w:p>
    <w:p w:rsidR="004D001B" w:rsidRDefault="00FF118F">
      <w:pPr>
        <w:pStyle w:val="a4"/>
        <w:numPr>
          <w:ilvl w:val="2"/>
          <w:numId w:val="64"/>
        </w:numPr>
        <w:tabs>
          <w:tab w:val="left" w:pos="1980"/>
        </w:tabs>
        <w:ind w:left="540" w:right="581" w:firstLine="60"/>
        <w:jc w:val="both"/>
        <w:rPr>
          <w:sz w:val="24"/>
        </w:rPr>
      </w:pPr>
      <w:r>
        <w:rPr>
          <w:sz w:val="24"/>
        </w:rPr>
        <w:t>Предметные результаты освоения программы СОО по биологии на базовом уровне включают специфические для учебного предмета «Биология» научные знания, умения и способы действий</w:t>
      </w:r>
      <w:r>
        <w:rPr>
          <w:spacing w:val="-15"/>
          <w:sz w:val="24"/>
        </w:rPr>
        <w:t xml:space="preserve"> </w:t>
      </w:r>
      <w:r>
        <w:rPr>
          <w:sz w:val="24"/>
        </w:rPr>
        <w:t>по</w:t>
      </w:r>
      <w:r>
        <w:rPr>
          <w:spacing w:val="-15"/>
          <w:sz w:val="24"/>
        </w:rPr>
        <w:t xml:space="preserve"> </w:t>
      </w:r>
      <w:r>
        <w:rPr>
          <w:sz w:val="24"/>
        </w:rPr>
        <w:t>освоению,</w:t>
      </w:r>
      <w:r>
        <w:rPr>
          <w:spacing w:val="-15"/>
          <w:sz w:val="24"/>
        </w:rPr>
        <w:t xml:space="preserve"> </w:t>
      </w:r>
      <w:r>
        <w:rPr>
          <w:sz w:val="24"/>
        </w:rPr>
        <w:t>интерпретации</w:t>
      </w:r>
      <w:r>
        <w:rPr>
          <w:spacing w:val="-15"/>
          <w:sz w:val="24"/>
        </w:rPr>
        <w:t xml:space="preserve"> </w:t>
      </w:r>
      <w:r>
        <w:rPr>
          <w:sz w:val="24"/>
        </w:rPr>
        <w:t>и</w:t>
      </w:r>
      <w:r>
        <w:rPr>
          <w:spacing w:val="-15"/>
          <w:sz w:val="24"/>
        </w:rPr>
        <w:t xml:space="preserve"> </w:t>
      </w:r>
      <w:r>
        <w:rPr>
          <w:sz w:val="24"/>
        </w:rPr>
        <w:t>преобразованию</w:t>
      </w:r>
      <w:r>
        <w:rPr>
          <w:spacing w:val="-15"/>
          <w:sz w:val="24"/>
        </w:rPr>
        <w:t xml:space="preserve"> </w:t>
      </w:r>
      <w:r>
        <w:rPr>
          <w:sz w:val="24"/>
        </w:rPr>
        <w:t>знаний,</w:t>
      </w:r>
      <w:r>
        <w:rPr>
          <w:spacing w:val="-15"/>
          <w:sz w:val="24"/>
        </w:rPr>
        <w:t xml:space="preserve"> </w:t>
      </w:r>
      <w:r>
        <w:rPr>
          <w:sz w:val="24"/>
        </w:rPr>
        <w:t>виды</w:t>
      </w:r>
      <w:r>
        <w:rPr>
          <w:spacing w:val="-15"/>
          <w:sz w:val="24"/>
        </w:rPr>
        <w:t xml:space="preserve"> </w:t>
      </w:r>
      <w:r>
        <w:rPr>
          <w:sz w:val="24"/>
        </w:rPr>
        <w:t>деятельности</w:t>
      </w:r>
      <w:r>
        <w:rPr>
          <w:spacing w:val="-15"/>
          <w:sz w:val="24"/>
        </w:rPr>
        <w:t xml:space="preserve"> </w:t>
      </w:r>
      <w:r>
        <w:rPr>
          <w:sz w:val="24"/>
        </w:rPr>
        <w:t>по</w:t>
      </w:r>
      <w:r>
        <w:rPr>
          <w:spacing w:val="-15"/>
          <w:sz w:val="24"/>
        </w:rPr>
        <w:t xml:space="preserve"> </w:t>
      </w:r>
      <w:r>
        <w:rPr>
          <w:sz w:val="24"/>
        </w:rPr>
        <w:t>получению нового знания и применению знаний в различных учебных ситуациях, а также в реальных жизненных</w:t>
      </w:r>
      <w:r>
        <w:rPr>
          <w:spacing w:val="-6"/>
          <w:sz w:val="24"/>
        </w:rPr>
        <w:t xml:space="preserve"> </w:t>
      </w:r>
      <w:r>
        <w:rPr>
          <w:sz w:val="24"/>
        </w:rPr>
        <w:t>ситуациях,</w:t>
      </w:r>
      <w:r>
        <w:rPr>
          <w:spacing w:val="-11"/>
          <w:sz w:val="24"/>
        </w:rPr>
        <w:t xml:space="preserve"> </w:t>
      </w:r>
      <w:r>
        <w:rPr>
          <w:sz w:val="24"/>
        </w:rPr>
        <w:t>связанных</w:t>
      </w:r>
      <w:r>
        <w:rPr>
          <w:spacing w:val="-7"/>
          <w:sz w:val="24"/>
        </w:rPr>
        <w:t xml:space="preserve"> </w:t>
      </w:r>
      <w:r>
        <w:rPr>
          <w:sz w:val="24"/>
        </w:rPr>
        <w:t>с</w:t>
      </w:r>
      <w:r>
        <w:rPr>
          <w:spacing w:val="-9"/>
          <w:sz w:val="24"/>
        </w:rPr>
        <w:t xml:space="preserve"> </w:t>
      </w:r>
      <w:r>
        <w:rPr>
          <w:sz w:val="24"/>
        </w:rPr>
        <w:t>биологией.</w:t>
      </w:r>
      <w:r>
        <w:rPr>
          <w:spacing w:val="-11"/>
          <w:sz w:val="24"/>
        </w:rPr>
        <w:t xml:space="preserve"> </w:t>
      </w:r>
      <w:r>
        <w:rPr>
          <w:sz w:val="24"/>
        </w:rPr>
        <w:t>В</w:t>
      </w:r>
      <w:r>
        <w:rPr>
          <w:spacing w:val="-10"/>
          <w:sz w:val="24"/>
        </w:rPr>
        <w:t xml:space="preserve"> </w:t>
      </w:r>
      <w:r>
        <w:rPr>
          <w:sz w:val="24"/>
        </w:rPr>
        <w:t>программе</w:t>
      </w:r>
      <w:r>
        <w:rPr>
          <w:spacing w:val="-9"/>
          <w:sz w:val="24"/>
        </w:rPr>
        <w:t xml:space="preserve"> </w:t>
      </w:r>
      <w:r>
        <w:rPr>
          <w:sz w:val="24"/>
        </w:rPr>
        <w:t>предметные</w:t>
      </w:r>
      <w:r>
        <w:rPr>
          <w:spacing w:val="-10"/>
          <w:sz w:val="24"/>
        </w:rPr>
        <w:t xml:space="preserve"> </w:t>
      </w:r>
      <w:r>
        <w:rPr>
          <w:sz w:val="24"/>
        </w:rPr>
        <w:t>результаты</w:t>
      </w:r>
      <w:r>
        <w:rPr>
          <w:spacing w:val="-8"/>
          <w:sz w:val="24"/>
        </w:rPr>
        <w:t xml:space="preserve"> </w:t>
      </w:r>
      <w:r>
        <w:rPr>
          <w:sz w:val="24"/>
        </w:rPr>
        <w:t>представлены по годам обучения.</w:t>
      </w:r>
    </w:p>
    <w:p w:rsidR="004D001B" w:rsidRDefault="00FF118F">
      <w:pPr>
        <w:pStyle w:val="a4"/>
        <w:numPr>
          <w:ilvl w:val="2"/>
          <w:numId w:val="64"/>
        </w:numPr>
        <w:tabs>
          <w:tab w:val="left" w:pos="1260"/>
        </w:tabs>
        <w:ind w:left="540" w:right="578" w:firstLine="0"/>
        <w:jc w:val="both"/>
        <w:rPr>
          <w:sz w:val="24"/>
        </w:rPr>
      </w:pPr>
      <w:r>
        <w:rPr>
          <w:sz w:val="24"/>
        </w:rPr>
        <w:t>Предметные результаты освоения учебного предмета «Б</w:t>
      </w:r>
      <w:r>
        <w:rPr>
          <w:sz w:val="24"/>
        </w:rPr>
        <w:t xml:space="preserve">иология» в 10 классе должны </w:t>
      </w:r>
      <w:r>
        <w:rPr>
          <w:spacing w:val="-2"/>
          <w:sz w:val="24"/>
        </w:rPr>
        <w:t>отражать:</w:t>
      </w:r>
    </w:p>
    <w:p w:rsidR="004D001B" w:rsidRDefault="00FF118F">
      <w:pPr>
        <w:pStyle w:val="a3"/>
        <w:ind w:right="578"/>
      </w:pPr>
      <w:r>
        <w:t>сформированность</w:t>
      </w:r>
      <w:r>
        <w:rPr>
          <w:spacing w:val="-2"/>
        </w:rPr>
        <w:t xml:space="preserve"> </w:t>
      </w:r>
      <w:r>
        <w:t>знаний</w:t>
      </w:r>
      <w:r>
        <w:rPr>
          <w:spacing w:val="-3"/>
        </w:rPr>
        <w:t xml:space="preserve"> </w:t>
      </w:r>
      <w:r>
        <w:t>о</w:t>
      </w:r>
      <w:r>
        <w:rPr>
          <w:spacing w:val="-3"/>
        </w:rPr>
        <w:t xml:space="preserve"> </w:t>
      </w:r>
      <w:r>
        <w:t>месте</w:t>
      </w:r>
      <w:r>
        <w:rPr>
          <w:spacing w:val="-3"/>
        </w:rPr>
        <w:t xml:space="preserve"> </w:t>
      </w:r>
      <w:r>
        <w:t>и</w:t>
      </w:r>
      <w:r>
        <w:rPr>
          <w:spacing w:val="-3"/>
        </w:rPr>
        <w:t xml:space="preserve"> </w:t>
      </w:r>
      <w:r>
        <w:t>роли</w:t>
      </w:r>
      <w:r>
        <w:rPr>
          <w:spacing w:val="-2"/>
        </w:rPr>
        <w:t xml:space="preserve"> </w:t>
      </w:r>
      <w:r>
        <w:t>биологии</w:t>
      </w:r>
      <w:r>
        <w:rPr>
          <w:spacing w:val="-3"/>
        </w:rPr>
        <w:t xml:space="preserve"> </w:t>
      </w:r>
      <w:r>
        <w:t>в</w:t>
      </w:r>
      <w:r>
        <w:rPr>
          <w:spacing w:val="-4"/>
        </w:rPr>
        <w:t xml:space="preserve"> </w:t>
      </w:r>
      <w:r>
        <w:t>системе научного</w:t>
      </w:r>
      <w:r>
        <w:rPr>
          <w:spacing w:val="-3"/>
        </w:rPr>
        <w:t xml:space="preserve"> </w:t>
      </w:r>
      <w:r>
        <w:t>знания</w:t>
      </w:r>
      <w:r>
        <w:rPr>
          <w:spacing w:val="-3"/>
        </w:rPr>
        <w:t xml:space="preserve"> </w:t>
      </w:r>
      <w:r>
        <w:t>естественных</w:t>
      </w:r>
      <w:r>
        <w:rPr>
          <w:spacing w:val="-3"/>
        </w:rPr>
        <w:t xml:space="preserve"> </w:t>
      </w:r>
      <w:r>
        <w:t>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rsidR="004D001B" w:rsidRDefault="00FF118F">
      <w:pPr>
        <w:pStyle w:val="a3"/>
        <w:spacing w:before="1"/>
        <w:ind w:right="575"/>
      </w:pPr>
      <w:r>
        <w:t xml:space="preserve">умение раскрывать содержание </w:t>
      </w:r>
      <w:r>
        <w:t>биологических терминов и понятий: жизнь, клетка, организм, метаболизм (обмен веществ и превращение энергии), гомеостаз (саморегуляция), уровневая организация</w:t>
      </w:r>
      <w:r>
        <w:rPr>
          <w:spacing w:val="-14"/>
        </w:rPr>
        <w:t xml:space="preserve"> </w:t>
      </w:r>
      <w:r>
        <w:t>живых</w:t>
      </w:r>
      <w:r>
        <w:rPr>
          <w:spacing w:val="-12"/>
        </w:rPr>
        <w:t xml:space="preserve"> </w:t>
      </w:r>
      <w:r>
        <w:t>систем,</w:t>
      </w:r>
      <w:r>
        <w:rPr>
          <w:spacing w:val="-14"/>
        </w:rPr>
        <w:t xml:space="preserve"> </w:t>
      </w:r>
      <w:r>
        <w:t>самовоспроизведение</w:t>
      </w:r>
      <w:r>
        <w:rPr>
          <w:spacing w:val="-15"/>
        </w:rPr>
        <w:t xml:space="preserve"> </w:t>
      </w:r>
      <w:r>
        <w:t>(репродукция),</w:t>
      </w:r>
      <w:r>
        <w:rPr>
          <w:spacing w:val="-15"/>
        </w:rPr>
        <w:t xml:space="preserve"> </w:t>
      </w:r>
      <w:r>
        <w:t>наследственность,</w:t>
      </w:r>
      <w:r>
        <w:rPr>
          <w:spacing w:val="-14"/>
        </w:rPr>
        <w:t xml:space="preserve"> </w:t>
      </w:r>
      <w:r>
        <w:t>изменчивость, рост и развитие;</w:t>
      </w:r>
    </w:p>
    <w:p w:rsidR="004D001B" w:rsidRDefault="00FF118F">
      <w:pPr>
        <w:pStyle w:val="a3"/>
        <w:ind w:right="578"/>
      </w:pPr>
      <w:r>
        <w:t>умение</w:t>
      </w:r>
      <w:r>
        <w:rPr>
          <w:spacing w:val="-8"/>
        </w:rPr>
        <w:t xml:space="preserve"> </w:t>
      </w:r>
      <w:r>
        <w:t>излагать</w:t>
      </w:r>
      <w:r>
        <w:rPr>
          <w:spacing w:val="-5"/>
        </w:rPr>
        <w:t xml:space="preserve"> </w:t>
      </w:r>
      <w:r>
        <w:t>биологические</w:t>
      </w:r>
      <w:r>
        <w:rPr>
          <w:spacing w:val="-8"/>
        </w:rPr>
        <w:t xml:space="preserve"> </w:t>
      </w:r>
      <w:r>
        <w:t>теории</w:t>
      </w:r>
      <w:r>
        <w:rPr>
          <w:spacing w:val="-6"/>
        </w:rPr>
        <w:t xml:space="preserve"> </w:t>
      </w:r>
      <w:r>
        <w:t>(клеточная,</w:t>
      </w:r>
      <w:r>
        <w:rPr>
          <w:spacing w:val="-7"/>
        </w:rPr>
        <w:t xml:space="preserve"> </w:t>
      </w:r>
      <w:r>
        <w:t>хромосомная,</w:t>
      </w:r>
      <w:r>
        <w:rPr>
          <w:spacing w:val="-7"/>
        </w:rPr>
        <w:t xml:space="preserve"> </w:t>
      </w:r>
      <w:r>
        <w:t>мутационная,</w:t>
      </w:r>
      <w:r>
        <w:rPr>
          <w:spacing w:val="-7"/>
        </w:rPr>
        <w:t xml:space="preserve"> </w:t>
      </w:r>
      <w:r>
        <w:t>центральная</w:t>
      </w:r>
      <w:r>
        <w:rPr>
          <w:spacing w:val="-7"/>
        </w:rPr>
        <w:t xml:space="preserve"> </w:t>
      </w:r>
      <w:r>
        <w:t>догма молекулярной биологии), законы (Г. Менделя, Т. Моргана, Н.И. Вавилова) и учения (о центрах многообразия и происхождения культурных растений Н.И. Вавилова), определ</w:t>
      </w:r>
      <w:r>
        <w:t>ять границы их применимости к живым системам;</w:t>
      </w:r>
    </w:p>
    <w:p w:rsidR="004D001B" w:rsidRDefault="00FF118F">
      <w:pPr>
        <w:pStyle w:val="a3"/>
        <w:ind w:right="581"/>
      </w:pPr>
      <w: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выдвижение гипотезы, выявление зависимости ме</w:t>
      </w:r>
      <w:r>
        <w:t>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p w:rsidR="004D001B" w:rsidRDefault="00FF118F">
      <w:pPr>
        <w:pStyle w:val="a3"/>
        <w:spacing w:before="1"/>
        <w:ind w:right="576"/>
      </w:pPr>
      <w:r>
        <w:t>умение</w:t>
      </w:r>
      <w:r>
        <w:rPr>
          <w:spacing w:val="-4"/>
        </w:rPr>
        <w:t xml:space="preserve"> </w:t>
      </w:r>
      <w:r>
        <w:t>выделять</w:t>
      </w:r>
      <w:r>
        <w:rPr>
          <w:spacing w:val="-5"/>
        </w:rPr>
        <w:t xml:space="preserve"> </w:t>
      </w:r>
      <w:r>
        <w:t>существенные</w:t>
      </w:r>
      <w:r>
        <w:rPr>
          <w:spacing w:val="-7"/>
        </w:rPr>
        <w:t xml:space="preserve"> </w:t>
      </w:r>
      <w:r>
        <w:t>признаки</w:t>
      </w:r>
      <w:r>
        <w:rPr>
          <w:spacing w:val="-5"/>
        </w:rPr>
        <w:t xml:space="preserve"> </w:t>
      </w:r>
      <w:r>
        <w:t>вирусов,</w:t>
      </w:r>
      <w:r>
        <w:rPr>
          <w:spacing w:val="-6"/>
        </w:rPr>
        <w:t xml:space="preserve"> </w:t>
      </w:r>
      <w:r>
        <w:t>клеток прокариот</w:t>
      </w:r>
      <w:r>
        <w:rPr>
          <w:spacing w:val="-5"/>
        </w:rPr>
        <w:t xml:space="preserve"> </w:t>
      </w:r>
      <w:r>
        <w:t>и</w:t>
      </w:r>
      <w:r>
        <w:rPr>
          <w:spacing w:val="-7"/>
        </w:rPr>
        <w:t xml:space="preserve"> </w:t>
      </w:r>
      <w:r>
        <w:t>эукариот,</w:t>
      </w:r>
      <w:r>
        <w:rPr>
          <w:spacing w:val="-5"/>
        </w:rPr>
        <w:t xml:space="preserve"> </w:t>
      </w:r>
      <w:r>
        <w:t>одноклет</w:t>
      </w:r>
      <w:r>
        <w:t>очных</w:t>
      </w:r>
      <w:r>
        <w:rPr>
          <w:spacing w:val="-7"/>
        </w:rPr>
        <w:t xml:space="preserve"> </w:t>
      </w:r>
      <w:r>
        <w:t>и многоклеточных организмов,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размножения, индивидуального развития организма (онто</w:t>
      </w:r>
      <w:r>
        <w:t>генез);</w:t>
      </w:r>
    </w:p>
    <w:p w:rsidR="004D001B" w:rsidRDefault="00FF118F">
      <w:pPr>
        <w:pStyle w:val="a3"/>
        <w:ind w:right="581"/>
      </w:pPr>
      <w:r>
        <w:t>умение применять полученные знания для объяснения биологических процессов и явлений, для принятия</w:t>
      </w:r>
      <w:r>
        <w:rPr>
          <w:spacing w:val="-1"/>
        </w:rPr>
        <w:t xml:space="preserve"> </w:t>
      </w:r>
      <w:r>
        <w:t>практических</w:t>
      </w:r>
      <w:r>
        <w:rPr>
          <w:spacing w:val="-1"/>
        </w:rPr>
        <w:t xml:space="preserve"> </w:t>
      </w:r>
      <w:r>
        <w:t>решений в</w:t>
      </w:r>
      <w:r>
        <w:rPr>
          <w:spacing w:val="-2"/>
        </w:rPr>
        <w:t xml:space="preserve"> </w:t>
      </w:r>
      <w:r>
        <w:t>повседневной жизни с</w:t>
      </w:r>
      <w:r>
        <w:rPr>
          <w:spacing w:val="-2"/>
        </w:rPr>
        <w:t xml:space="preserve"> </w:t>
      </w:r>
      <w:r>
        <w:t>целью</w:t>
      </w:r>
      <w:r>
        <w:rPr>
          <w:spacing w:val="-1"/>
        </w:rPr>
        <w:t xml:space="preserve"> </w:t>
      </w:r>
      <w:r>
        <w:t>обеспечения</w:t>
      </w:r>
      <w:r>
        <w:rPr>
          <w:spacing w:val="-1"/>
        </w:rPr>
        <w:t xml:space="preserve"> </w:t>
      </w:r>
      <w:r>
        <w:t>безопасности своего здоровья и здоровья окружающих людей, соблюдения норм грамотного поведения в окружающей природной среде, понимание необходимости использования достижений современной биологии и биотехнологий для рационального природопользования;</w:t>
      </w:r>
    </w:p>
    <w:p w:rsidR="004D001B" w:rsidRDefault="00FF118F">
      <w:pPr>
        <w:pStyle w:val="a3"/>
        <w:ind w:right="576"/>
      </w:pPr>
      <w:r>
        <w:t xml:space="preserve">умение </w:t>
      </w:r>
      <w:r>
        <w:t>решать элементарные генетические задачи на моно- и дигибридное скрещивание, сцепленное наследование, составлять схемы моногибридного скрещивания для предсказания наследования признаков у организмов;</w:t>
      </w:r>
    </w:p>
    <w:p w:rsidR="004D001B" w:rsidRDefault="00FF118F">
      <w:pPr>
        <w:pStyle w:val="a3"/>
        <w:ind w:right="579"/>
      </w:pPr>
      <w:r>
        <w:t>умение</w:t>
      </w:r>
      <w:r>
        <w:rPr>
          <w:spacing w:val="-12"/>
        </w:rPr>
        <w:t xml:space="preserve"> </w:t>
      </w:r>
      <w:r>
        <w:t>выполнять</w:t>
      </w:r>
      <w:r>
        <w:rPr>
          <w:spacing w:val="-9"/>
        </w:rPr>
        <w:t xml:space="preserve"> </w:t>
      </w:r>
      <w:r>
        <w:t>лабораторные</w:t>
      </w:r>
      <w:r>
        <w:rPr>
          <w:spacing w:val="-12"/>
        </w:rPr>
        <w:t xml:space="preserve"> </w:t>
      </w:r>
      <w:r>
        <w:t>и</w:t>
      </w:r>
      <w:r>
        <w:rPr>
          <w:spacing w:val="-10"/>
        </w:rPr>
        <w:t xml:space="preserve"> </w:t>
      </w:r>
      <w:r>
        <w:t>практические</w:t>
      </w:r>
      <w:r>
        <w:rPr>
          <w:spacing w:val="-12"/>
        </w:rPr>
        <w:t xml:space="preserve"> </w:t>
      </w:r>
      <w:r>
        <w:t>работы,</w:t>
      </w:r>
      <w:r>
        <w:rPr>
          <w:spacing w:val="-11"/>
        </w:rPr>
        <w:t xml:space="preserve"> </w:t>
      </w:r>
      <w:r>
        <w:t>собл</w:t>
      </w:r>
      <w:r>
        <w:t>юдать</w:t>
      </w:r>
      <w:r>
        <w:rPr>
          <w:spacing w:val="-9"/>
        </w:rPr>
        <w:t xml:space="preserve"> </w:t>
      </w:r>
      <w:r>
        <w:t>правила</w:t>
      </w:r>
      <w:r>
        <w:rPr>
          <w:spacing w:val="-11"/>
        </w:rPr>
        <w:t xml:space="preserve"> </w:t>
      </w:r>
      <w:r>
        <w:t>при</w:t>
      </w:r>
      <w:r>
        <w:rPr>
          <w:spacing w:val="-10"/>
        </w:rPr>
        <w:t xml:space="preserve"> </w:t>
      </w:r>
      <w:r>
        <w:t>работе</w:t>
      </w:r>
      <w:r>
        <w:rPr>
          <w:spacing w:val="-12"/>
        </w:rPr>
        <w:t xml:space="preserve"> </w:t>
      </w:r>
      <w:r>
        <w:t>с</w:t>
      </w:r>
      <w:r>
        <w:rPr>
          <w:spacing w:val="-9"/>
        </w:rPr>
        <w:t xml:space="preserve"> </w:t>
      </w:r>
      <w:r>
        <w:t>учебным и лабораторным оборудованием;</w:t>
      </w:r>
    </w:p>
    <w:p w:rsidR="004D001B" w:rsidRDefault="00FF118F">
      <w:pPr>
        <w:pStyle w:val="a3"/>
        <w:ind w:right="572"/>
      </w:pPr>
      <w:r>
        <w:t>умение критически оценивать и интерпретировать информацию биологического содержания, включающую псевдонаучные знания из различных источников (средства массовой информации, научно-популярные м</w:t>
      </w:r>
      <w:r>
        <w:t>атериалы), этические аспекты современных исследований в биологии, медицине, биотехнологии;</w:t>
      </w:r>
    </w:p>
    <w:p w:rsidR="004D001B" w:rsidRDefault="00FF118F">
      <w:pPr>
        <w:pStyle w:val="a3"/>
        <w:ind w:right="587"/>
      </w:pPr>
      <w:r>
        <w:t>умение создавать собственные письменные и устные сообщения, обобщая биологическую информацию из нескольких источников, грамотно использовать понятийный аппарат биоло</w:t>
      </w:r>
      <w:r>
        <w:t>гии.</w:t>
      </w:r>
    </w:p>
    <w:p w:rsidR="004D001B" w:rsidRDefault="00FF118F">
      <w:pPr>
        <w:pStyle w:val="a4"/>
        <w:numPr>
          <w:ilvl w:val="2"/>
          <w:numId w:val="64"/>
        </w:numPr>
        <w:tabs>
          <w:tab w:val="left" w:pos="1980"/>
        </w:tabs>
        <w:ind w:left="1980" w:hanging="1440"/>
        <w:jc w:val="both"/>
        <w:rPr>
          <w:sz w:val="24"/>
        </w:rPr>
      </w:pPr>
      <w:r>
        <w:rPr>
          <w:sz w:val="24"/>
        </w:rPr>
        <w:t>Предметные</w:t>
      </w:r>
      <w:r>
        <w:rPr>
          <w:spacing w:val="-15"/>
          <w:sz w:val="24"/>
        </w:rPr>
        <w:t xml:space="preserve"> </w:t>
      </w:r>
      <w:r>
        <w:rPr>
          <w:sz w:val="24"/>
        </w:rPr>
        <w:t>результаты</w:t>
      </w:r>
      <w:r>
        <w:rPr>
          <w:spacing w:val="-15"/>
          <w:sz w:val="24"/>
        </w:rPr>
        <w:t xml:space="preserve"> </w:t>
      </w:r>
      <w:r>
        <w:rPr>
          <w:sz w:val="24"/>
        </w:rPr>
        <w:t>освоения</w:t>
      </w:r>
      <w:r>
        <w:rPr>
          <w:spacing w:val="-15"/>
          <w:sz w:val="24"/>
        </w:rPr>
        <w:t xml:space="preserve"> </w:t>
      </w:r>
      <w:r>
        <w:rPr>
          <w:sz w:val="24"/>
        </w:rPr>
        <w:t>учебного</w:t>
      </w:r>
      <w:r>
        <w:rPr>
          <w:spacing w:val="-15"/>
          <w:sz w:val="24"/>
        </w:rPr>
        <w:t xml:space="preserve"> </w:t>
      </w:r>
      <w:r>
        <w:rPr>
          <w:sz w:val="24"/>
        </w:rPr>
        <w:t>предмета</w:t>
      </w:r>
      <w:r>
        <w:rPr>
          <w:spacing w:val="-12"/>
          <w:sz w:val="24"/>
        </w:rPr>
        <w:t xml:space="preserve"> </w:t>
      </w:r>
      <w:r>
        <w:rPr>
          <w:sz w:val="24"/>
        </w:rPr>
        <w:t>«Биология»</w:t>
      </w:r>
      <w:r>
        <w:rPr>
          <w:spacing w:val="-20"/>
          <w:sz w:val="24"/>
        </w:rPr>
        <w:t xml:space="preserve"> </w:t>
      </w:r>
      <w:r>
        <w:rPr>
          <w:sz w:val="24"/>
        </w:rPr>
        <w:t>в</w:t>
      </w:r>
      <w:r>
        <w:rPr>
          <w:spacing w:val="-15"/>
          <w:sz w:val="24"/>
        </w:rPr>
        <w:t xml:space="preserve"> </w:t>
      </w:r>
      <w:r>
        <w:rPr>
          <w:sz w:val="24"/>
        </w:rPr>
        <w:t>11</w:t>
      </w:r>
      <w:r>
        <w:rPr>
          <w:spacing w:val="-12"/>
          <w:sz w:val="24"/>
        </w:rPr>
        <w:t xml:space="preserve"> </w:t>
      </w:r>
      <w:r>
        <w:rPr>
          <w:sz w:val="24"/>
        </w:rPr>
        <w:t>классе</w:t>
      </w:r>
      <w:r>
        <w:rPr>
          <w:spacing w:val="-15"/>
          <w:sz w:val="24"/>
        </w:rPr>
        <w:t xml:space="preserve"> </w:t>
      </w:r>
      <w:r>
        <w:rPr>
          <w:spacing w:val="-2"/>
          <w:sz w:val="24"/>
        </w:rPr>
        <w:t>должны</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jc w:val="left"/>
      </w:pPr>
      <w:r>
        <w:rPr>
          <w:spacing w:val="-2"/>
        </w:rPr>
        <w:t>отражать:</w:t>
      </w:r>
    </w:p>
    <w:p w:rsidR="004D001B" w:rsidRDefault="00FF118F">
      <w:pPr>
        <w:pStyle w:val="a3"/>
        <w:ind w:right="578"/>
      </w:pPr>
      <w:r>
        <w:t>сформированность</w:t>
      </w:r>
      <w:r>
        <w:rPr>
          <w:spacing w:val="-1"/>
        </w:rPr>
        <w:t xml:space="preserve"> </w:t>
      </w:r>
      <w:r>
        <w:t>знаний</w:t>
      </w:r>
      <w:r>
        <w:rPr>
          <w:spacing w:val="-2"/>
        </w:rPr>
        <w:t xml:space="preserve"> </w:t>
      </w:r>
      <w:r>
        <w:t>о</w:t>
      </w:r>
      <w:r>
        <w:rPr>
          <w:spacing w:val="-2"/>
        </w:rPr>
        <w:t xml:space="preserve"> </w:t>
      </w:r>
      <w:r>
        <w:t>месте</w:t>
      </w:r>
      <w:r>
        <w:rPr>
          <w:spacing w:val="-2"/>
        </w:rPr>
        <w:t xml:space="preserve"> </w:t>
      </w:r>
      <w:r>
        <w:t>и</w:t>
      </w:r>
      <w:r>
        <w:rPr>
          <w:spacing w:val="-2"/>
        </w:rPr>
        <w:t xml:space="preserve"> </w:t>
      </w:r>
      <w:r>
        <w:t>роли</w:t>
      </w:r>
      <w:r>
        <w:rPr>
          <w:spacing w:val="-1"/>
        </w:rPr>
        <w:t xml:space="preserve"> </w:t>
      </w:r>
      <w:r>
        <w:t>биологии</w:t>
      </w:r>
      <w:r>
        <w:rPr>
          <w:spacing w:val="-2"/>
        </w:rPr>
        <w:t xml:space="preserve"> </w:t>
      </w:r>
      <w:r>
        <w:t>в</w:t>
      </w:r>
      <w:r>
        <w:rPr>
          <w:spacing w:val="-3"/>
        </w:rPr>
        <w:t xml:space="preserve"> </w:t>
      </w:r>
      <w:r>
        <w:t>системе</w:t>
      </w:r>
      <w:r>
        <w:rPr>
          <w:spacing w:val="-3"/>
        </w:rPr>
        <w:t xml:space="preserve"> </w:t>
      </w:r>
      <w:r>
        <w:t>научного</w:t>
      </w:r>
      <w:r>
        <w:rPr>
          <w:spacing w:val="-2"/>
        </w:rPr>
        <w:t xml:space="preserve"> </w:t>
      </w:r>
      <w:r>
        <w:t>знания</w:t>
      </w:r>
      <w:r>
        <w:rPr>
          <w:spacing w:val="-2"/>
        </w:rPr>
        <w:t xml:space="preserve"> </w:t>
      </w:r>
      <w:r>
        <w:t>естественных</w:t>
      </w:r>
      <w:r>
        <w:rPr>
          <w:spacing w:val="-2"/>
        </w:rPr>
        <w:t xml:space="preserve"> </w:t>
      </w:r>
      <w:r>
        <w:t>наук, в формировании современной естественно-научной картины мира и научного мировоззрения, о вкладе российских и зарубежных учёных-биологов в развитие биологии, функциональной грамотности человека для решения жизненных задач;</w:t>
      </w:r>
    </w:p>
    <w:p w:rsidR="004D001B" w:rsidRDefault="00FF118F">
      <w:pPr>
        <w:pStyle w:val="a3"/>
        <w:ind w:right="576"/>
      </w:pPr>
      <w:r>
        <w:t xml:space="preserve">умение раскрывать содержание </w:t>
      </w:r>
      <w:r>
        <w:t>биологических терминов и понятий: вид, популяция, генофонд, эволюция,</w:t>
      </w:r>
      <w:r>
        <w:rPr>
          <w:spacing w:val="-15"/>
        </w:rPr>
        <w:t xml:space="preserve"> </w:t>
      </w:r>
      <w:r>
        <w:t>движущие</w:t>
      </w:r>
      <w:r>
        <w:rPr>
          <w:spacing w:val="-15"/>
        </w:rPr>
        <w:t xml:space="preserve"> </w:t>
      </w:r>
      <w:r>
        <w:t>силы</w:t>
      </w:r>
      <w:r>
        <w:rPr>
          <w:spacing w:val="-15"/>
        </w:rPr>
        <w:t xml:space="preserve"> </w:t>
      </w:r>
      <w:r>
        <w:t>(факторы)</w:t>
      </w:r>
      <w:r>
        <w:rPr>
          <w:spacing w:val="-15"/>
        </w:rPr>
        <w:t xml:space="preserve"> </w:t>
      </w:r>
      <w:r>
        <w:t>эволюции,</w:t>
      </w:r>
      <w:r>
        <w:rPr>
          <w:spacing w:val="-15"/>
        </w:rPr>
        <w:t xml:space="preserve"> </w:t>
      </w:r>
      <w:r>
        <w:t>приспособленность</w:t>
      </w:r>
      <w:r>
        <w:rPr>
          <w:spacing w:val="-15"/>
        </w:rPr>
        <w:t xml:space="preserve"> </w:t>
      </w:r>
      <w:r>
        <w:t>организмов,</w:t>
      </w:r>
      <w:r>
        <w:rPr>
          <w:spacing w:val="-15"/>
        </w:rPr>
        <w:t xml:space="preserve"> </w:t>
      </w:r>
      <w:r>
        <w:t>видообразование, экологические факторы, экосистема, продуценты, консументы, редуценты, цепи питания, экологическая пирамид</w:t>
      </w:r>
      <w:r>
        <w:t>а, биогеоценоз, биосфера;</w:t>
      </w:r>
    </w:p>
    <w:p w:rsidR="004D001B" w:rsidRDefault="00FF118F">
      <w:pPr>
        <w:pStyle w:val="a3"/>
        <w:ind w:right="581"/>
      </w:pPr>
      <w:r>
        <w:t>умение излагать биологические теории (эволюционная теория Ч. Дарвина, синтетическая теория эволюции), законы и закономерности (зародышевого сходства К.М. Бэра, чередования главных направлений</w:t>
      </w:r>
      <w:r>
        <w:rPr>
          <w:spacing w:val="-6"/>
        </w:rPr>
        <w:t xml:space="preserve"> </w:t>
      </w:r>
      <w:r>
        <w:t>и</w:t>
      </w:r>
      <w:r>
        <w:rPr>
          <w:spacing w:val="-6"/>
        </w:rPr>
        <w:t xml:space="preserve"> </w:t>
      </w:r>
      <w:r>
        <w:t>путей</w:t>
      </w:r>
      <w:r>
        <w:rPr>
          <w:spacing w:val="-4"/>
        </w:rPr>
        <w:t xml:space="preserve"> </w:t>
      </w:r>
      <w:r>
        <w:t>эволюции</w:t>
      </w:r>
      <w:r>
        <w:rPr>
          <w:spacing w:val="-4"/>
        </w:rPr>
        <w:t xml:space="preserve"> </w:t>
      </w:r>
      <w:r>
        <w:t>А.Н.</w:t>
      </w:r>
      <w:r>
        <w:rPr>
          <w:spacing w:val="-4"/>
        </w:rPr>
        <w:t xml:space="preserve"> </w:t>
      </w:r>
      <w:r>
        <w:t>Северцова,</w:t>
      </w:r>
      <w:r>
        <w:rPr>
          <w:spacing w:val="-2"/>
        </w:rPr>
        <w:t xml:space="preserve"> </w:t>
      </w:r>
      <w:r>
        <w:t>учени</w:t>
      </w:r>
      <w:r>
        <w:t>я</w:t>
      </w:r>
      <w:r>
        <w:rPr>
          <w:spacing w:val="-4"/>
        </w:rPr>
        <w:t xml:space="preserve"> </w:t>
      </w:r>
      <w:r>
        <w:t>о</w:t>
      </w:r>
      <w:r>
        <w:rPr>
          <w:spacing w:val="-4"/>
        </w:rPr>
        <w:t xml:space="preserve"> </w:t>
      </w:r>
      <w:r>
        <w:t>биосфере</w:t>
      </w:r>
      <w:r>
        <w:rPr>
          <w:spacing w:val="-6"/>
        </w:rPr>
        <w:t xml:space="preserve"> </w:t>
      </w:r>
      <w:r>
        <w:t>В.И.</w:t>
      </w:r>
      <w:r>
        <w:rPr>
          <w:spacing w:val="-4"/>
        </w:rPr>
        <w:t xml:space="preserve"> </w:t>
      </w:r>
      <w:r>
        <w:t>Вернадского),</w:t>
      </w:r>
      <w:r>
        <w:rPr>
          <w:spacing w:val="-4"/>
        </w:rPr>
        <w:t xml:space="preserve"> </w:t>
      </w:r>
      <w:r>
        <w:t>определять границы их применимости к живым системам;</w:t>
      </w:r>
    </w:p>
    <w:p w:rsidR="004D001B" w:rsidRDefault="00FF118F">
      <w:pPr>
        <w:pStyle w:val="a3"/>
        <w:ind w:right="581"/>
      </w:pPr>
      <w:r>
        <w:t>умение владеть методами научного познания в биологии: наблюдение и описание живых систем, процессов и явлений, организация и проведение биологического эксперимента, выдвиж</w:t>
      </w:r>
      <w:r>
        <w:t>ение гипотезы, выявление зависимости между исследуемыми величинами, объяснение полученных результатов, использованных научных понятий, теорий и законов, умение делать выводы на основании полученных результатов;</w:t>
      </w:r>
    </w:p>
    <w:p w:rsidR="004D001B" w:rsidRDefault="00FF118F">
      <w:pPr>
        <w:pStyle w:val="a3"/>
        <w:spacing w:before="1"/>
        <w:ind w:right="574"/>
      </w:pPr>
      <w:r>
        <w:t>умение выделять существенные признаки строени</w:t>
      </w:r>
      <w:r>
        <w:t>я биологических объектов: видов, популяций, продуцентов, консументов, редуцентов, биогеоценозов и экосистем, особенности процессов: наследственной изменчивости, естественного отбора, видообразования, приспособленности организмов,</w:t>
      </w:r>
      <w:r>
        <w:rPr>
          <w:spacing w:val="-8"/>
        </w:rPr>
        <w:t xml:space="preserve"> </w:t>
      </w:r>
      <w:r>
        <w:t>действия</w:t>
      </w:r>
      <w:r>
        <w:rPr>
          <w:spacing w:val="-7"/>
        </w:rPr>
        <w:t xml:space="preserve"> </w:t>
      </w:r>
      <w:r>
        <w:t>экологических</w:t>
      </w:r>
      <w:r>
        <w:rPr>
          <w:spacing w:val="-5"/>
        </w:rPr>
        <w:t xml:space="preserve"> </w:t>
      </w:r>
      <w:r>
        <w:t>фак</w:t>
      </w:r>
      <w:r>
        <w:t>торов</w:t>
      </w:r>
      <w:r>
        <w:rPr>
          <w:spacing w:val="-10"/>
        </w:rPr>
        <w:t xml:space="preserve"> </w:t>
      </w:r>
      <w:r>
        <w:t>на</w:t>
      </w:r>
      <w:r>
        <w:rPr>
          <w:spacing w:val="-8"/>
        </w:rPr>
        <w:t xml:space="preserve"> </w:t>
      </w:r>
      <w:r>
        <w:t>организмы,</w:t>
      </w:r>
      <w:r>
        <w:rPr>
          <w:spacing w:val="-8"/>
        </w:rPr>
        <w:t xml:space="preserve"> </w:t>
      </w:r>
      <w:r>
        <w:t>переноса</w:t>
      </w:r>
      <w:r>
        <w:rPr>
          <w:spacing w:val="-8"/>
        </w:rPr>
        <w:t xml:space="preserve"> </w:t>
      </w:r>
      <w:r>
        <w:t>веществ</w:t>
      </w:r>
      <w:r>
        <w:rPr>
          <w:spacing w:val="-7"/>
        </w:rPr>
        <w:t xml:space="preserve"> </w:t>
      </w:r>
      <w:r>
        <w:t>и</w:t>
      </w:r>
      <w:r>
        <w:rPr>
          <w:spacing w:val="-6"/>
        </w:rPr>
        <w:t xml:space="preserve"> </w:t>
      </w:r>
      <w:r>
        <w:t>потока</w:t>
      </w:r>
      <w:r>
        <w:rPr>
          <w:spacing w:val="-8"/>
        </w:rPr>
        <w:t xml:space="preserve"> </w:t>
      </w:r>
      <w:r>
        <w:t>энергии</w:t>
      </w:r>
      <w:r>
        <w:rPr>
          <w:spacing w:val="-6"/>
        </w:rPr>
        <w:t xml:space="preserve"> </w:t>
      </w:r>
      <w:r>
        <w:t>в экосистемах, антропогенных изменений в экосистемах своей местности, круговорота веществ и биогеохимических циклов в биосфере;</w:t>
      </w:r>
    </w:p>
    <w:p w:rsidR="004D001B" w:rsidRDefault="00FF118F">
      <w:pPr>
        <w:pStyle w:val="a3"/>
        <w:ind w:right="583"/>
      </w:pPr>
      <w:r>
        <w:t>умение применять полученные знания для объяснения биологических процессов и явлений, для принятия</w:t>
      </w:r>
      <w:r>
        <w:rPr>
          <w:spacing w:val="-1"/>
        </w:rPr>
        <w:t xml:space="preserve"> </w:t>
      </w:r>
      <w:r>
        <w:t>практических</w:t>
      </w:r>
      <w:r>
        <w:rPr>
          <w:spacing w:val="-1"/>
        </w:rPr>
        <w:t xml:space="preserve"> </w:t>
      </w:r>
      <w:r>
        <w:t>решений в</w:t>
      </w:r>
      <w:r>
        <w:rPr>
          <w:spacing w:val="-2"/>
        </w:rPr>
        <w:t xml:space="preserve"> </w:t>
      </w:r>
      <w:r>
        <w:t>повседневной жизни с</w:t>
      </w:r>
      <w:r>
        <w:rPr>
          <w:spacing w:val="-2"/>
        </w:rPr>
        <w:t xml:space="preserve"> </w:t>
      </w:r>
      <w:r>
        <w:t>целью</w:t>
      </w:r>
      <w:r>
        <w:rPr>
          <w:spacing w:val="-1"/>
        </w:rPr>
        <w:t xml:space="preserve"> </w:t>
      </w:r>
      <w:r>
        <w:t>обеспечения</w:t>
      </w:r>
      <w:r>
        <w:rPr>
          <w:spacing w:val="-1"/>
        </w:rPr>
        <w:t xml:space="preserve"> </w:t>
      </w:r>
      <w:r>
        <w:t>безопасности своего здоровья и здоровья окружающих людей, соблюдения норм грамотного поведения в</w:t>
      </w:r>
      <w:r>
        <w:t xml:space="preserve"> окружающей природной среде, понимание необходимости использования достижений современной биологии для рационального природопользования;</w:t>
      </w:r>
    </w:p>
    <w:p w:rsidR="004D001B" w:rsidRDefault="00FF118F">
      <w:pPr>
        <w:pStyle w:val="a3"/>
        <w:spacing w:before="1"/>
        <w:ind w:right="576"/>
      </w:pPr>
      <w:r>
        <w:t>умение</w:t>
      </w:r>
      <w:r>
        <w:rPr>
          <w:spacing w:val="-12"/>
        </w:rPr>
        <w:t xml:space="preserve"> </w:t>
      </w:r>
      <w:r>
        <w:t>решать</w:t>
      </w:r>
      <w:r>
        <w:rPr>
          <w:spacing w:val="-10"/>
        </w:rPr>
        <w:t xml:space="preserve"> </w:t>
      </w:r>
      <w:r>
        <w:t>элементарные</w:t>
      </w:r>
      <w:r>
        <w:rPr>
          <w:spacing w:val="-12"/>
        </w:rPr>
        <w:t xml:space="preserve"> </w:t>
      </w:r>
      <w:r>
        <w:t>биологические</w:t>
      </w:r>
      <w:r>
        <w:rPr>
          <w:spacing w:val="-12"/>
        </w:rPr>
        <w:t xml:space="preserve"> </w:t>
      </w:r>
      <w:r>
        <w:t>задачи,</w:t>
      </w:r>
      <w:r>
        <w:rPr>
          <w:spacing w:val="-12"/>
        </w:rPr>
        <w:t xml:space="preserve"> </w:t>
      </w:r>
      <w:r>
        <w:t>составлять</w:t>
      </w:r>
      <w:r>
        <w:rPr>
          <w:spacing w:val="-6"/>
        </w:rPr>
        <w:t xml:space="preserve"> </w:t>
      </w:r>
      <w:r>
        <w:t>схемы</w:t>
      </w:r>
      <w:r>
        <w:rPr>
          <w:spacing w:val="-12"/>
        </w:rPr>
        <w:t xml:space="preserve"> </w:t>
      </w:r>
      <w:r>
        <w:t>переноса</w:t>
      </w:r>
      <w:r>
        <w:rPr>
          <w:spacing w:val="-12"/>
        </w:rPr>
        <w:t xml:space="preserve"> </w:t>
      </w:r>
      <w:r>
        <w:t>веществ</w:t>
      </w:r>
      <w:r>
        <w:rPr>
          <w:spacing w:val="-11"/>
        </w:rPr>
        <w:t xml:space="preserve"> </w:t>
      </w:r>
      <w:r>
        <w:t>и</w:t>
      </w:r>
      <w:r>
        <w:rPr>
          <w:spacing w:val="-11"/>
        </w:rPr>
        <w:t xml:space="preserve"> </w:t>
      </w:r>
      <w:r>
        <w:t>энергии в экосистемах (цепи питания);</w:t>
      </w:r>
    </w:p>
    <w:p w:rsidR="004D001B" w:rsidRDefault="00FF118F">
      <w:pPr>
        <w:pStyle w:val="a3"/>
        <w:ind w:right="579"/>
      </w:pPr>
      <w:r>
        <w:t>умение</w:t>
      </w:r>
      <w:r>
        <w:rPr>
          <w:spacing w:val="-12"/>
        </w:rPr>
        <w:t xml:space="preserve"> </w:t>
      </w:r>
      <w:r>
        <w:t>выполнять</w:t>
      </w:r>
      <w:r>
        <w:rPr>
          <w:spacing w:val="-9"/>
        </w:rPr>
        <w:t xml:space="preserve"> </w:t>
      </w:r>
      <w:r>
        <w:t>лабораторные</w:t>
      </w:r>
      <w:r>
        <w:rPr>
          <w:spacing w:val="-12"/>
        </w:rPr>
        <w:t xml:space="preserve"> </w:t>
      </w:r>
      <w:r>
        <w:t>и</w:t>
      </w:r>
      <w:r>
        <w:rPr>
          <w:spacing w:val="-10"/>
        </w:rPr>
        <w:t xml:space="preserve"> </w:t>
      </w:r>
      <w:r>
        <w:t>практические</w:t>
      </w:r>
      <w:r>
        <w:rPr>
          <w:spacing w:val="-12"/>
        </w:rPr>
        <w:t xml:space="preserve"> </w:t>
      </w:r>
      <w:r>
        <w:t>работы,</w:t>
      </w:r>
      <w:r>
        <w:rPr>
          <w:spacing w:val="-11"/>
        </w:rPr>
        <w:t xml:space="preserve"> </w:t>
      </w:r>
      <w:r>
        <w:t>соблюдать</w:t>
      </w:r>
      <w:r>
        <w:rPr>
          <w:spacing w:val="-9"/>
        </w:rPr>
        <w:t xml:space="preserve"> </w:t>
      </w:r>
      <w:r>
        <w:t>правила</w:t>
      </w:r>
      <w:r>
        <w:rPr>
          <w:spacing w:val="-11"/>
        </w:rPr>
        <w:t xml:space="preserve"> </w:t>
      </w:r>
      <w:r>
        <w:t>при</w:t>
      </w:r>
      <w:r>
        <w:rPr>
          <w:spacing w:val="-10"/>
        </w:rPr>
        <w:t xml:space="preserve"> </w:t>
      </w:r>
      <w:r>
        <w:t>работе</w:t>
      </w:r>
      <w:r>
        <w:rPr>
          <w:spacing w:val="-12"/>
        </w:rPr>
        <w:t xml:space="preserve"> </w:t>
      </w:r>
      <w:r>
        <w:t>с</w:t>
      </w:r>
      <w:r>
        <w:rPr>
          <w:spacing w:val="-9"/>
        </w:rPr>
        <w:t xml:space="preserve"> </w:t>
      </w:r>
      <w:r>
        <w:t>учебным и лабораторным оборудованием;</w:t>
      </w:r>
    </w:p>
    <w:p w:rsidR="004D001B" w:rsidRDefault="00FF118F">
      <w:pPr>
        <w:pStyle w:val="a3"/>
        <w:ind w:right="576"/>
      </w:pPr>
      <w:r>
        <w:t xml:space="preserve">умение критически оценивать и интерпретировать информацию биологического содержания, включающую </w:t>
      </w:r>
      <w:r>
        <w:t>псевдонаучные знания из различных источников (средства массовой информации, научно-популярные материалы), рассматривать глобальные экологические проблемы современности, формировать по отношению к ним собственную позицию;</w:t>
      </w:r>
    </w:p>
    <w:p w:rsidR="004D001B" w:rsidRDefault="00FF118F">
      <w:pPr>
        <w:pStyle w:val="a3"/>
        <w:ind w:right="585"/>
      </w:pPr>
      <w:r>
        <w:t>умение создавать собственные письме</w:t>
      </w:r>
      <w:r>
        <w:t>нные и устные сообщения, обобщая биологическую информацию из нескольких источников, грамотно использовать понятийный аппарат биологии.</w:t>
      </w:r>
    </w:p>
    <w:p w:rsidR="004D001B" w:rsidRDefault="00FF118F">
      <w:pPr>
        <w:pStyle w:val="1"/>
        <w:numPr>
          <w:ilvl w:val="0"/>
          <w:numId w:val="64"/>
        </w:numPr>
        <w:tabs>
          <w:tab w:val="left" w:pos="1260"/>
        </w:tabs>
        <w:spacing w:before="3"/>
        <w:ind w:left="1260" w:hanging="720"/>
        <w:jc w:val="both"/>
      </w:pPr>
      <w:r>
        <w:t>Федеральная</w:t>
      </w:r>
      <w:r>
        <w:rPr>
          <w:spacing w:val="-12"/>
        </w:rPr>
        <w:t xml:space="preserve"> </w:t>
      </w:r>
      <w:r>
        <w:t>рабочая</w:t>
      </w:r>
      <w:r>
        <w:rPr>
          <w:spacing w:val="-10"/>
        </w:rPr>
        <w:t xml:space="preserve"> </w:t>
      </w:r>
      <w:r>
        <w:t>программа</w:t>
      </w:r>
      <w:r>
        <w:rPr>
          <w:spacing w:val="-9"/>
        </w:rPr>
        <w:t xml:space="preserve"> </w:t>
      </w:r>
      <w:r>
        <w:t>по</w:t>
      </w:r>
      <w:r>
        <w:rPr>
          <w:spacing w:val="-9"/>
        </w:rPr>
        <w:t xml:space="preserve"> </w:t>
      </w:r>
      <w:r>
        <w:t>учебному</w:t>
      </w:r>
      <w:r>
        <w:rPr>
          <w:spacing w:val="-10"/>
        </w:rPr>
        <w:t xml:space="preserve"> </w:t>
      </w:r>
      <w:r>
        <w:t>предмету</w:t>
      </w:r>
      <w:r>
        <w:rPr>
          <w:spacing w:val="-8"/>
        </w:rPr>
        <w:t xml:space="preserve"> </w:t>
      </w:r>
      <w:r>
        <w:t>«История»</w:t>
      </w:r>
      <w:r>
        <w:rPr>
          <w:spacing w:val="-9"/>
        </w:rPr>
        <w:t xml:space="preserve"> </w:t>
      </w:r>
      <w:r>
        <w:t>(базовый</w:t>
      </w:r>
      <w:r>
        <w:rPr>
          <w:spacing w:val="-8"/>
        </w:rPr>
        <w:t xml:space="preserve"> </w:t>
      </w:r>
      <w:r>
        <w:rPr>
          <w:spacing w:val="-2"/>
        </w:rPr>
        <w:t>уровень).</w:t>
      </w:r>
    </w:p>
    <w:p w:rsidR="004D001B" w:rsidRDefault="00FF118F">
      <w:pPr>
        <w:pStyle w:val="a4"/>
        <w:numPr>
          <w:ilvl w:val="1"/>
          <w:numId w:val="64"/>
        </w:numPr>
        <w:tabs>
          <w:tab w:val="left" w:pos="1260"/>
        </w:tabs>
        <w:spacing w:line="274" w:lineRule="exact"/>
        <w:ind w:left="1260" w:hanging="720"/>
        <w:jc w:val="both"/>
        <w:rPr>
          <w:sz w:val="24"/>
        </w:rPr>
      </w:pPr>
      <w:r>
        <w:rPr>
          <w:sz w:val="24"/>
        </w:rPr>
        <w:t>Федеральная</w:t>
      </w:r>
      <w:r>
        <w:rPr>
          <w:spacing w:val="42"/>
          <w:sz w:val="24"/>
        </w:rPr>
        <w:t xml:space="preserve"> </w:t>
      </w:r>
      <w:r>
        <w:rPr>
          <w:sz w:val="24"/>
        </w:rPr>
        <w:t>рабочая</w:t>
      </w:r>
      <w:r>
        <w:rPr>
          <w:spacing w:val="44"/>
          <w:sz w:val="24"/>
        </w:rPr>
        <w:t xml:space="preserve"> </w:t>
      </w:r>
      <w:r>
        <w:rPr>
          <w:sz w:val="24"/>
        </w:rPr>
        <w:t>программа</w:t>
      </w:r>
      <w:r>
        <w:rPr>
          <w:spacing w:val="41"/>
          <w:sz w:val="24"/>
        </w:rPr>
        <w:t xml:space="preserve"> </w:t>
      </w:r>
      <w:r>
        <w:rPr>
          <w:sz w:val="24"/>
        </w:rPr>
        <w:t>по</w:t>
      </w:r>
      <w:r>
        <w:rPr>
          <w:spacing w:val="44"/>
          <w:sz w:val="24"/>
        </w:rPr>
        <w:t xml:space="preserve"> </w:t>
      </w:r>
      <w:r>
        <w:rPr>
          <w:sz w:val="24"/>
        </w:rPr>
        <w:t>учебному</w:t>
      </w:r>
      <w:r>
        <w:rPr>
          <w:spacing w:val="37"/>
          <w:sz w:val="24"/>
        </w:rPr>
        <w:t xml:space="preserve"> </w:t>
      </w:r>
      <w:r>
        <w:rPr>
          <w:sz w:val="24"/>
        </w:rPr>
        <w:t>предмету</w:t>
      </w:r>
      <w:r>
        <w:rPr>
          <w:spacing w:val="42"/>
          <w:sz w:val="24"/>
        </w:rPr>
        <w:t xml:space="preserve"> </w:t>
      </w:r>
      <w:r>
        <w:rPr>
          <w:sz w:val="24"/>
        </w:rPr>
        <w:t>«История»</w:t>
      </w:r>
      <w:r>
        <w:rPr>
          <w:spacing w:val="37"/>
          <w:sz w:val="24"/>
        </w:rPr>
        <w:t xml:space="preserve"> </w:t>
      </w:r>
      <w:r>
        <w:rPr>
          <w:sz w:val="24"/>
        </w:rPr>
        <w:t>(предметная</w:t>
      </w:r>
      <w:r>
        <w:rPr>
          <w:spacing w:val="43"/>
          <w:sz w:val="24"/>
        </w:rPr>
        <w:t xml:space="preserve"> </w:t>
      </w:r>
      <w:r>
        <w:rPr>
          <w:spacing w:val="-2"/>
          <w:sz w:val="24"/>
        </w:rPr>
        <w:t>область</w:t>
      </w:r>
    </w:p>
    <w:p w:rsidR="004D001B" w:rsidRDefault="00FF118F">
      <w:pPr>
        <w:pStyle w:val="a3"/>
        <w:ind w:right="575"/>
      </w:pPr>
      <w:r>
        <w:t>«Общественно-научные предметы») (далее соответственно – программа по истории, история) включает пояснительную записку, содержание обучения, планируемые результаты освоения программы по истории.</w:t>
      </w:r>
    </w:p>
    <w:p w:rsidR="004D001B" w:rsidRDefault="00FF118F">
      <w:pPr>
        <w:pStyle w:val="a4"/>
        <w:numPr>
          <w:ilvl w:val="1"/>
          <w:numId w:val="64"/>
        </w:numPr>
        <w:tabs>
          <w:tab w:val="left" w:pos="1260"/>
        </w:tabs>
        <w:ind w:left="1260" w:hanging="720"/>
        <w:jc w:val="both"/>
        <w:rPr>
          <w:sz w:val="24"/>
        </w:rPr>
      </w:pPr>
      <w:r>
        <w:rPr>
          <w:sz w:val="24"/>
        </w:rPr>
        <w:t>Пояснительная</w:t>
      </w:r>
      <w:r>
        <w:rPr>
          <w:spacing w:val="-6"/>
          <w:sz w:val="24"/>
        </w:rPr>
        <w:t xml:space="preserve"> </w:t>
      </w:r>
      <w:r>
        <w:rPr>
          <w:spacing w:val="-2"/>
          <w:sz w:val="24"/>
        </w:rPr>
        <w:t>записка.</w:t>
      </w:r>
    </w:p>
    <w:p w:rsidR="004D001B" w:rsidRDefault="00FF118F">
      <w:pPr>
        <w:pStyle w:val="a4"/>
        <w:numPr>
          <w:ilvl w:val="2"/>
          <w:numId w:val="64"/>
        </w:numPr>
        <w:tabs>
          <w:tab w:val="left" w:pos="1260"/>
        </w:tabs>
        <w:ind w:left="540" w:right="580" w:firstLine="0"/>
        <w:jc w:val="both"/>
        <w:rPr>
          <w:sz w:val="24"/>
        </w:rPr>
      </w:pPr>
      <w:r>
        <w:rPr>
          <w:sz w:val="24"/>
        </w:rPr>
        <w:t>Программа по истории</w:t>
      </w:r>
      <w:r>
        <w:rPr>
          <w:spacing w:val="-3"/>
          <w:sz w:val="24"/>
        </w:rPr>
        <w:t xml:space="preserve"> </w:t>
      </w:r>
      <w:r>
        <w:rPr>
          <w:sz w:val="24"/>
        </w:rPr>
        <w:t>дает представление о целях, общей стратегии</w:t>
      </w:r>
      <w:r>
        <w:rPr>
          <w:spacing w:val="-2"/>
          <w:sz w:val="24"/>
        </w:rPr>
        <w:t xml:space="preserve"> </w:t>
      </w:r>
      <w:r>
        <w:rPr>
          <w:sz w:val="24"/>
        </w:rPr>
        <w:t>обучения, воспитания и развития, обучающихся средствами истории, устанавливает обязательное предметное содержание,</w:t>
      </w:r>
      <w:r>
        <w:rPr>
          <w:spacing w:val="-7"/>
          <w:sz w:val="24"/>
        </w:rPr>
        <w:t xml:space="preserve"> </w:t>
      </w:r>
      <w:r>
        <w:rPr>
          <w:sz w:val="24"/>
        </w:rPr>
        <w:t>предусматривает</w:t>
      </w:r>
      <w:r>
        <w:rPr>
          <w:spacing w:val="-7"/>
          <w:sz w:val="24"/>
        </w:rPr>
        <w:t xml:space="preserve"> </w:t>
      </w:r>
      <w:r>
        <w:rPr>
          <w:sz w:val="24"/>
        </w:rPr>
        <w:t>распределение</w:t>
      </w:r>
      <w:r>
        <w:rPr>
          <w:spacing w:val="-8"/>
          <w:sz w:val="24"/>
        </w:rPr>
        <w:t xml:space="preserve"> </w:t>
      </w:r>
      <w:r>
        <w:rPr>
          <w:sz w:val="24"/>
        </w:rPr>
        <w:t>его</w:t>
      </w:r>
      <w:r>
        <w:rPr>
          <w:spacing w:val="-7"/>
          <w:sz w:val="24"/>
        </w:rPr>
        <w:t xml:space="preserve"> </w:t>
      </w:r>
      <w:r>
        <w:rPr>
          <w:sz w:val="24"/>
        </w:rPr>
        <w:t>по</w:t>
      </w:r>
      <w:r>
        <w:rPr>
          <w:spacing w:val="-7"/>
          <w:sz w:val="24"/>
        </w:rPr>
        <w:t xml:space="preserve"> </w:t>
      </w:r>
      <w:r>
        <w:rPr>
          <w:sz w:val="24"/>
        </w:rPr>
        <w:t>классам</w:t>
      </w:r>
      <w:r>
        <w:rPr>
          <w:spacing w:val="-8"/>
          <w:sz w:val="24"/>
        </w:rPr>
        <w:t xml:space="preserve"> </w:t>
      </w:r>
      <w:r>
        <w:rPr>
          <w:sz w:val="24"/>
        </w:rPr>
        <w:t>и</w:t>
      </w:r>
      <w:r>
        <w:rPr>
          <w:spacing w:val="-6"/>
          <w:sz w:val="24"/>
        </w:rPr>
        <w:t xml:space="preserve"> </w:t>
      </w:r>
      <w:r>
        <w:rPr>
          <w:sz w:val="24"/>
        </w:rPr>
        <w:t>структурирование</w:t>
      </w:r>
      <w:r>
        <w:rPr>
          <w:spacing w:val="-8"/>
          <w:sz w:val="24"/>
        </w:rPr>
        <w:t xml:space="preserve"> </w:t>
      </w:r>
      <w:r>
        <w:rPr>
          <w:sz w:val="24"/>
        </w:rPr>
        <w:t>его</w:t>
      </w:r>
      <w:r>
        <w:rPr>
          <w:spacing w:val="-7"/>
          <w:sz w:val="24"/>
        </w:rPr>
        <w:t xml:space="preserve"> </w:t>
      </w:r>
      <w:r>
        <w:rPr>
          <w:sz w:val="24"/>
        </w:rPr>
        <w:t>по</w:t>
      </w:r>
      <w:r>
        <w:rPr>
          <w:spacing w:val="-7"/>
          <w:sz w:val="24"/>
        </w:rPr>
        <w:t xml:space="preserve"> </w:t>
      </w:r>
      <w:r>
        <w:rPr>
          <w:sz w:val="24"/>
        </w:rPr>
        <w:t>разд</w:t>
      </w:r>
      <w:r>
        <w:rPr>
          <w:sz w:val="24"/>
        </w:rPr>
        <w:t>елам</w:t>
      </w:r>
      <w:r>
        <w:rPr>
          <w:spacing w:val="-8"/>
          <w:sz w:val="24"/>
        </w:rPr>
        <w:t xml:space="preserve"> </w:t>
      </w:r>
      <w:r>
        <w:rPr>
          <w:sz w:val="24"/>
        </w:rPr>
        <w:t>и темам курса.</w:t>
      </w:r>
    </w:p>
    <w:p w:rsidR="004D001B" w:rsidRDefault="00FF118F">
      <w:pPr>
        <w:pStyle w:val="a4"/>
        <w:numPr>
          <w:ilvl w:val="2"/>
          <w:numId w:val="64"/>
        </w:numPr>
        <w:tabs>
          <w:tab w:val="left" w:pos="1260"/>
        </w:tabs>
        <w:ind w:hanging="720"/>
        <w:jc w:val="both"/>
        <w:rPr>
          <w:sz w:val="24"/>
        </w:rPr>
      </w:pPr>
      <w:r>
        <w:rPr>
          <w:sz w:val="24"/>
        </w:rPr>
        <w:t>Место</w:t>
      </w:r>
      <w:r>
        <w:rPr>
          <w:spacing w:val="-5"/>
          <w:sz w:val="24"/>
        </w:rPr>
        <w:t xml:space="preserve"> </w:t>
      </w:r>
      <w:r>
        <w:rPr>
          <w:sz w:val="24"/>
        </w:rPr>
        <w:t>истории</w:t>
      </w:r>
      <w:r>
        <w:rPr>
          <w:spacing w:val="-5"/>
          <w:sz w:val="24"/>
        </w:rPr>
        <w:t xml:space="preserve"> </w:t>
      </w:r>
      <w:r>
        <w:rPr>
          <w:sz w:val="24"/>
        </w:rPr>
        <w:t>в</w:t>
      </w:r>
      <w:r>
        <w:rPr>
          <w:spacing w:val="-3"/>
          <w:sz w:val="24"/>
        </w:rPr>
        <w:t xml:space="preserve"> </w:t>
      </w:r>
      <w:r>
        <w:rPr>
          <w:sz w:val="24"/>
        </w:rPr>
        <w:t>системе</w:t>
      </w:r>
      <w:r>
        <w:rPr>
          <w:spacing w:val="-4"/>
          <w:sz w:val="24"/>
        </w:rPr>
        <w:t xml:space="preserve"> </w:t>
      </w:r>
      <w:r>
        <w:rPr>
          <w:sz w:val="24"/>
        </w:rPr>
        <w:t>среднего</w:t>
      </w:r>
      <w:r>
        <w:rPr>
          <w:spacing w:val="-3"/>
          <w:sz w:val="24"/>
        </w:rPr>
        <w:t xml:space="preserve"> </w:t>
      </w:r>
      <w:r>
        <w:rPr>
          <w:sz w:val="24"/>
        </w:rPr>
        <w:t>общего</w:t>
      </w:r>
      <w:r>
        <w:rPr>
          <w:spacing w:val="-3"/>
          <w:sz w:val="24"/>
        </w:rPr>
        <w:t xml:space="preserve"> </w:t>
      </w:r>
      <w:r>
        <w:rPr>
          <w:sz w:val="24"/>
        </w:rPr>
        <w:t>образования</w:t>
      </w:r>
      <w:r>
        <w:rPr>
          <w:spacing w:val="-3"/>
          <w:sz w:val="24"/>
        </w:rPr>
        <w:t xml:space="preserve"> </w:t>
      </w:r>
      <w:r>
        <w:rPr>
          <w:sz w:val="24"/>
        </w:rPr>
        <w:t>определяется</w:t>
      </w:r>
      <w:r>
        <w:rPr>
          <w:spacing w:val="-2"/>
          <w:sz w:val="24"/>
        </w:rPr>
        <w:t xml:space="preserve"> </w:t>
      </w:r>
      <w:r>
        <w:rPr>
          <w:sz w:val="24"/>
        </w:rPr>
        <w:t>его</w:t>
      </w:r>
      <w:r>
        <w:rPr>
          <w:spacing w:val="-3"/>
          <w:sz w:val="24"/>
        </w:rPr>
        <w:t xml:space="preserve"> </w:t>
      </w:r>
      <w:r>
        <w:rPr>
          <w:sz w:val="24"/>
        </w:rPr>
        <w:t>познавательным</w:t>
      </w:r>
      <w:r>
        <w:rPr>
          <w:spacing w:val="-6"/>
          <w:sz w:val="24"/>
        </w:rPr>
        <w:t xml:space="preserve"> </w:t>
      </w:r>
      <w:r>
        <w:rPr>
          <w:spacing w:val="-10"/>
          <w:sz w:val="24"/>
        </w:rPr>
        <w:t>и</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ind w:right="573"/>
      </w:pPr>
      <w:r>
        <w:t>мировоззренческим значением, воспитательным потенциалом, вкладом в становление личности человека.</w:t>
      </w:r>
      <w:r>
        <w:rPr>
          <w:spacing w:val="-12"/>
        </w:rPr>
        <w:t xml:space="preserve"> </w:t>
      </w:r>
      <w:r>
        <w:t>История</w:t>
      </w:r>
      <w:r>
        <w:rPr>
          <w:spacing w:val="-10"/>
        </w:rPr>
        <w:t xml:space="preserve"> </w:t>
      </w:r>
      <w:r>
        <w:t>представляет</w:t>
      </w:r>
      <w:r>
        <w:rPr>
          <w:spacing w:val="-9"/>
        </w:rPr>
        <w:t xml:space="preserve"> </w:t>
      </w:r>
      <w:r>
        <w:t>собирательную</w:t>
      </w:r>
      <w:r>
        <w:rPr>
          <w:spacing w:val="-9"/>
        </w:rPr>
        <w:t xml:space="preserve"> </w:t>
      </w:r>
      <w:r>
        <w:t>картину</w:t>
      </w:r>
      <w:r>
        <w:rPr>
          <w:spacing w:val="-15"/>
        </w:rPr>
        <w:t xml:space="preserve"> </w:t>
      </w:r>
      <w:r>
        <w:t>жизни</w:t>
      </w:r>
      <w:r>
        <w:rPr>
          <w:spacing w:val="-9"/>
        </w:rPr>
        <w:t xml:space="preserve"> </w:t>
      </w:r>
      <w:r>
        <w:t>людей</w:t>
      </w:r>
      <w:r>
        <w:rPr>
          <w:spacing w:val="-9"/>
        </w:rPr>
        <w:t xml:space="preserve"> </w:t>
      </w:r>
      <w:r>
        <w:t>во</w:t>
      </w:r>
      <w:r>
        <w:rPr>
          <w:spacing w:val="-10"/>
        </w:rPr>
        <w:t xml:space="preserve"> </w:t>
      </w:r>
      <w:r>
        <w:t>времени,</w:t>
      </w:r>
      <w:r>
        <w:rPr>
          <w:spacing w:val="-10"/>
        </w:rPr>
        <w:t xml:space="preserve"> </w:t>
      </w:r>
      <w:r>
        <w:t>их</w:t>
      </w:r>
      <w:r>
        <w:rPr>
          <w:spacing w:val="-8"/>
        </w:rPr>
        <w:t xml:space="preserve"> </w:t>
      </w:r>
      <w:r>
        <w:t>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w:t>
      </w:r>
      <w:r>
        <w:t>ть познания и понимания человека и общества в связи прошлого, настоящего и будущего.</w:t>
      </w:r>
    </w:p>
    <w:p w:rsidR="004D001B" w:rsidRDefault="00FF118F">
      <w:pPr>
        <w:pStyle w:val="a4"/>
        <w:numPr>
          <w:ilvl w:val="2"/>
          <w:numId w:val="64"/>
        </w:numPr>
        <w:tabs>
          <w:tab w:val="left" w:pos="1260"/>
        </w:tabs>
        <w:ind w:left="540" w:right="576" w:firstLine="0"/>
        <w:jc w:val="both"/>
        <w:rPr>
          <w:sz w:val="24"/>
        </w:rPr>
      </w:pPr>
      <w:r>
        <w:rPr>
          <w:sz w:val="24"/>
        </w:rPr>
        <w:t>Целью</w:t>
      </w:r>
      <w:r>
        <w:rPr>
          <w:spacing w:val="-3"/>
          <w:sz w:val="24"/>
        </w:rPr>
        <w:t xml:space="preserve"> </w:t>
      </w:r>
      <w:r>
        <w:rPr>
          <w:sz w:val="24"/>
        </w:rPr>
        <w:t>школьного</w:t>
      </w:r>
      <w:r>
        <w:rPr>
          <w:spacing w:val="-3"/>
          <w:sz w:val="24"/>
        </w:rPr>
        <w:t xml:space="preserve"> </w:t>
      </w:r>
      <w:r>
        <w:rPr>
          <w:sz w:val="24"/>
        </w:rPr>
        <w:t>исторического</w:t>
      </w:r>
      <w:r>
        <w:rPr>
          <w:spacing w:val="-3"/>
          <w:sz w:val="24"/>
        </w:rPr>
        <w:t xml:space="preserve"> </w:t>
      </w:r>
      <w:r>
        <w:rPr>
          <w:sz w:val="24"/>
        </w:rPr>
        <w:t>образования</w:t>
      </w:r>
      <w:r>
        <w:rPr>
          <w:spacing w:val="-1"/>
          <w:sz w:val="24"/>
        </w:rPr>
        <w:t xml:space="preserve"> </w:t>
      </w:r>
      <w:r>
        <w:rPr>
          <w:sz w:val="24"/>
        </w:rPr>
        <w:t>является</w:t>
      </w:r>
      <w:r>
        <w:rPr>
          <w:spacing w:val="-3"/>
          <w:sz w:val="24"/>
        </w:rPr>
        <w:t xml:space="preserve"> </w:t>
      </w:r>
      <w:r>
        <w:rPr>
          <w:sz w:val="24"/>
        </w:rPr>
        <w:t>формирование</w:t>
      </w:r>
      <w:r>
        <w:rPr>
          <w:spacing w:val="-2"/>
          <w:sz w:val="24"/>
        </w:rPr>
        <w:t xml:space="preserve"> </w:t>
      </w:r>
      <w:r>
        <w:rPr>
          <w:sz w:val="24"/>
        </w:rPr>
        <w:t>и</w:t>
      </w:r>
      <w:r>
        <w:rPr>
          <w:spacing w:val="-3"/>
          <w:sz w:val="24"/>
        </w:rPr>
        <w:t xml:space="preserve"> </w:t>
      </w:r>
      <w:r>
        <w:rPr>
          <w:sz w:val="24"/>
        </w:rPr>
        <w:t>развитие</w:t>
      </w:r>
      <w:r>
        <w:rPr>
          <w:spacing w:val="-4"/>
          <w:sz w:val="24"/>
        </w:rPr>
        <w:t xml:space="preserve"> </w:t>
      </w:r>
      <w:r>
        <w:rPr>
          <w:sz w:val="24"/>
        </w:rPr>
        <w:t>личности обучающегося,</w:t>
      </w:r>
      <w:r>
        <w:rPr>
          <w:spacing w:val="-11"/>
          <w:sz w:val="24"/>
        </w:rPr>
        <w:t xml:space="preserve"> </w:t>
      </w:r>
      <w:r>
        <w:rPr>
          <w:sz w:val="24"/>
        </w:rPr>
        <w:t>способного</w:t>
      </w:r>
      <w:r>
        <w:rPr>
          <w:spacing w:val="-11"/>
          <w:sz w:val="24"/>
        </w:rPr>
        <w:t xml:space="preserve"> </w:t>
      </w:r>
      <w:r>
        <w:rPr>
          <w:sz w:val="24"/>
        </w:rPr>
        <w:t>к</w:t>
      </w:r>
      <w:r>
        <w:rPr>
          <w:spacing w:val="-10"/>
          <w:sz w:val="24"/>
        </w:rPr>
        <w:t xml:space="preserve"> </w:t>
      </w:r>
      <w:r>
        <w:rPr>
          <w:sz w:val="24"/>
        </w:rPr>
        <w:t>самоидентификации</w:t>
      </w:r>
      <w:r>
        <w:rPr>
          <w:spacing w:val="-12"/>
          <w:sz w:val="24"/>
        </w:rPr>
        <w:t xml:space="preserve"> </w:t>
      </w:r>
      <w:r>
        <w:rPr>
          <w:sz w:val="24"/>
        </w:rPr>
        <w:t>и</w:t>
      </w:r>
      <w:r>
        <w:rPr>
          <w:spacing w:val="-10"/>
          <w:sz w:val="24"/>
        </w:rPr>
        <w:t xml:space="preserve"> </w:t>
      </w:r>
      <w:r>
        <w:rPr>
          <w:sz w:val="24"/>
        </w:rPr>
        <w:t>определению</w:t>
      </w:r>
      <w:r>
        <w:rPr>
          <w:spacing w:val="-12"/>
          <w:sz w:val="24"/>
        </w:rPr>
        <w:t xml:space="preserve"> </w:t>
      </w:r>
      <w:r>
        <w:rPr>
          <w:sz w:val="24"/>
        </w:rPr>
        <w:t>своих</w:t>
      </w:r>
      <w:r>
        <w:rPr>
          <w:spacing w:val="-11"/>
          <w:sz w:val="24"/>
        </w:rPr>
        <w:t xml:space="preserve"> </w:t>
      </w:r>
      <w:r>
        <w:rPr>
          <w:sz w:val="24"/>
        </w:rPr>
        <w:t>ценностных</w:t>
      </w:r>
      <w:r>
        <w:rPr>
          <w:spacing w:val="-9"/>
          <w:sz w:val="24"/>
        </w:rPr>
        <w:t xml:space="preserve"> </w:t>
      </w:r>
      <w:r>
        <w:rPr>
          <w:sz w:val="24"/>
        </w:rPr>
        <w:t>ориентиров</w:t>
      </w:r>
      <w:r>
        <w:rPr>
          <w:spacing w:val="-11"/>
          <w:sz w:val="24"/>
        </w:rPr>
        <w:t xml:space="preserve"> </w:t>
      </w:r>
      <w:r>
        <w:rPr>
          <w:sz w:val="24"/>
        </w:rPr>
        <w:t>на основе</w:t>
      </w:r>
      <w:r>
        <w:rPr>
          <w:spacing w:val="-11"/>
          <w:sz w:val="24"/>
        </w:rPr>
        <w:t xml:space="preserve"> </w:t>
      </w:r>
      <w:r>
        <w:rPr>
          <w:sz w:val="24"/>
        </w:rPr>
        <w:t>осмысления</w:t>
      </w:r>
      <w:r>
        <w:rPr>
          <w:spacing w:val="-10"/>
          <w:sz w:val="24"/>
        </w:rPr>
        <w:t xml:space="preserve"> </w:t>
      </w:r>
      <w:r>
        <w:rPr>
          <w:sz w:val="24"/>
        </w:rPr>
        <w:t>и</w:t>
      </w:r>
      <w:r>
        <w:rPr>
          <w:spacing w:val="-9"/>
          <w:sz w:val="24"/>
        </w:rPr>
        <w:t xml:space="preserve"> </w:t>
      </w:r>
      <w:r>
        <w:rPr>
          <w:sz w:val="24"/>
        </w:rPr>
        <w:t>освоения</w:t>
      </w:r>
      <w:r>
        <w:rPr>
          <w:spacing w:val="-10"/>
          <w:sz w:val="24"/>
        </w:rPr>
        <w:t xml:space="preserve"> </w:t>
      </w:r>
      <w:r>
        <w:rPr>
          <w:sz w:val="24"/>
        </w:rPr>
        <w:t>исторического</w:t>
      </w:r>
      <w:r>
        <w:rPr>
          <w:spacing w:val="-10"/>
          <w:sz w:val="24"/>
        </w:rPr>
        <w:t xml:space="preserve"> </w:t>
      </w:r>
      <w:r>
        <w:rPr>
          <w:sz w:val="24"/>
        </w:rPr>
        <w:t>опыта</w:t>
      </w:r>
      <w:r>
        <w:rPr>
          <w:spacing w:val="-10"/>
          <w:sz w:val="24"/>
        </w:rPr>
        <w:t xml:space="preserve"> </w:t>
      </w:r>
      <w:r>
        <w:rPr>
          <w:sz w:val="24"/>
        </w:rPr>
        <w:t>своей</w:t>
      </w:r>
      <w:r>
        <w:rPr>
          <w:spacing w:val="-9"/>
          <w:sz w:val="24"/>
        </w:rPr>
        <w:t xml:space="preserve"> </w:t>
      </w:r>
      <w:r>
        <w:rPr>
          <w:sz w:val="24"/>
        </w:rPr>
        <w:t>страны</w:t>
      </w:r>
      <w:r>
        <w:rPr>
          <w:spacing w:val="-8"/>
          <w:sz w:val="24"/>
        </w:rPr>
        <w:t xml:space="preserve"> </w:t>
      </w:r>
      <w:r>
        <w:rPr>
          <w:sz w:val="24"/>
        </w:rPr>
        <w:t>и</w:t>
      </w:r>
      <w:r>
        <w:rPr>
          <w:spacing w:val="-9"/>
          <w:sz w:val="24"/>
        </w:rPr>
        <w:t xml:space="preserve"> </w:t>
      </w:r>
      <w:r>
        <w:rPr>
          <w:sz w:val="24"/>
        </w:rPr>
        <w:t>человечества</w:t>
      </w:r>
      <w:r>
        <w:rPr>
          <w:spacing w:val="-10"/>
          <w:sz w:val="24"/>
        </w:rPr>
        <w:t xml:space="preserve"> </w:t>
      </w:r>
      <w:r>
        <w:rPr>
          <w:sz w:val="24"/>
        </w:rPr>
        <w:t>в</w:t>
      </w:r>
      <w:r>
        <w:rPr>
          <w:spacing w:val="-8"/>
          <w:sz w:val="24"/>
        </w:rPr>
        <w:t xml:space="preserve"> </w:t>
      </w:r>
      <w:r>
        <w:rPr>
          <w:sz w:val="24"/>
        </w:rPr>
        <w:t>целом,</w:t>
      </w:r>
      <w:r>
        <w:rPr>
          <w:spacing w:val="-8"/>
          <w:sz w:val="24"/>
        </w:rPr>
        <w:t xml:space="preserve"> </w:t>
      </w:r>
      <w:r>
        <w:rPr>
          <w:sz w:val="24"/>
        </w:rPr>
        <w:t>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w:t>
      </w:r>
    </w:p>
    <w:p w:rsidR="004D001B" w:rsidRDefault="00FF118F">
      <w:pPr>
        <w:pStyle w:val="a3"/>
        <w:ind w:right="581"/>
      </w:pPr>
      <w:r>
        <w:t>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w:t>
      </w:r>
      <w:r>
        <w:rPr>
          <w:spacing w:val="-10"/>
        </w:rPr>
        <w:t xml:space="preserve"> </w:t>
      </w:r>
      <w:r>
        <w:t>формирование</w:t>
      </w:r>
      <w:r>
        <w:rPr>
          <w:spacing w:val="-9"/>
        </w:rPr>
        <w:t xml:space="preserve"> </w:t>
      </w:r>
      <w:r>
        <w:t>личностной</w:t>
      </w:r>
      <w:r>
        <w:rPr>
          <w:spacing w:val="-9"/>
        </w:rPr>
        <w:t xml:space="preserve"> </w:t>
      </w:r>
      <w:r>
        <w:t>позиции</w:t>
      </w:r>
      <w:r>
        <w:rPr>
          <w:spacing w:val="-11"/>
        </w:rPr>
        <w:t xml:space="preserve"> </w:t>
      </w:r>
      <w:r>
        <w:t>по</w:t>
      </w:r>
      <w:r>
        <w:rPr>
          <w:spacing w:val="-8"/>
        </w:rPr>
        <w:t xml:space="preserve"> </w:t>
      </w:r>
      <w:r>
        <w:t>отношению</w:t>
      </w:r>
      <w:r>
        <w:rPr>
          <w:spacing w:val="-8"/>
        </w:rPr>
        <w:t xml:space="preserve"> </w:t>
      </w:r>
      <w:r>
        <w:t>к</w:t>
      </w:r>
      <w:r>
        <w:rPr>
          <w:spacing w:val="-9"/>
        </w:rPr>
        <w:t xml:space="preserve"> </w:t>
      </w:r>
      <w:r>
        <w:t>прошлому</w:t>
      </w:r>
      <w:r>
        <w:rPr>
          <w:spacing w:val="-12"/>
        </w:rPr>
        <w:t xml:space="preserve"> </w:t>
      </w:r>
      <w:r>
        <w:t>и</w:t>
      </w:r>
      <w:r>
        <w:rPr>
          <w:spacing w:val="-7"/>
        </w:rPr>
        <w:t xml:space="preserve"> </w:t>
      </w:r>
      <w:r>
        <w:t>настоящему</w:t>
      </w:r>
      <w:r>
        <w:rPr>
          <w:spacing w:val="-14"/>
        </w:rPr>
        <w:t xml:space="preserve"> </w:t>
      </w:r>
      <w:r>
        <w:t>Отечества.</w:t>
      </w:r>
    </w:p>
    <w:p w:rsidR="004D001B" w:rsidRDefault="00FF118F">
      <w:pPr>
        <w:pStyle w:val="a4"/>
        <w:numPr>
          <w:ilvl w:val="2"/>
          <w:numId w:val="64"/>
        </w:numPr>
        <w:tabs>
          <w:tab w:val="left" w:pos="1260"/>
        </w:tabs>
        <w:ind w:hanging="720"/>
        <w:jc w:val="both"/>
        <w:rPr>
          <w:sz w:val="24"/>
        </w:rPr>
      </w:pPr>
      <w:r>
        <w:rPr>
          <w:sz w:val="24"/>
        </w:rPr>
        <w:t>Задачами</w:t>
      </w:r>
      <w:r>
        <w:rPr>
          <w:spacing w:val="-4"/>
          <w:sz w:val="24"/>
        </w:rPr>
        <w:t xml:space="preserve"> </w:t>
      </w:r>
      <w:r>
        <w:rPr>
          <w:sz w:val="24"/>
        </w:rPr>
        <w:t>изучения</w:t>
      </w:r>
      <w:r>
        <w:rPr>
          <w:spacing w:val="-4"/>
          <w:sz w:val="24"/>
        </w:rPr>
        <w:t xml:space="preserve"> </w:t>
      </w:r>
      <w:r>
        <w:rPr>
          <w:sz w:val="24"/>
        </w:rPr>
        <w:t>истории</w:t>
      </w:r>
      <w:r>
        <w:rPr>
          <w:spacing w:val="-3"/>
          <w:sz w:val="24"/>
        </w:rPr>
        <w:t xml:space="preserve"> </w:t>
      </w:r>
      <w:r>
        <w:rPr>
          <w:spacing w:val="-2"/>
          <w:sz w:val="24"/>
        </w:rPr>
        <w:t>являются:</w:t>
      </w:r>
    </w:p>
    <w:p w:rsidR="004D001B" w:rsidRDefault="00FF118F">
      <w:pPr>
        <w:pStyle w:val="a3"/>
        <w:spacing w:before="1"/>
        <w:ind w:right="583"/>
      </w:pPr>
      <w:r>
        <w:t>углубление социализации обучающихся, формирование гражданской ответственности и социальной культуры, соответствующей условиям современного мира;</w:t>
      </w:r>
    </w:p>
    <w:p w:rsidR="004D001B" w:rsidRDefault="00FF118F">
      <w:pPr>
        <w:pStyle w:val="a3"/>
      </w:pPr>
      <w:r>
        <w:t>освоение</w:t>
      </w:r>
      <w:r>
        <w:rPr>
          <w:spacing w:val="-6"/>
        </w:rPr>
        <w:t xml:space="preserve"> </w:t>
      </w:r>
      <w:r>
        <w:t>систематических знаний</w:t>
      </w:r>
      <w:r>
        <w:rPr>
          <w:spacing w:val="-2"/>
        </w:rPr>
        <w:t xml:space="preserve"> </w:t>
      </w:r>
      <w:r>
        <w:t>об</w:t>
      </w:r>
      <w:r>
        <w:rPr>
          <w:spacing w:val="-6"/>
        </w:rPr>
        <w:t xml:space="preserve"> </w:t>
      </w:r>
      <w:r>
        <w:t>истории</w:t>
      </w:r>
      <w:r>
        <w:rPr>
          <w:spacing w:val="-4"/>
        </w:rPr>
        <w:t xml:space="preserve"> </w:t>
      </w:r>
      <w:r>
        <w:t>России</w:t>
      </w:r>
      <w:r>
        <w:rPr>
          <w:spacing w:val="-2"/>
        </w:rPr>
        <w:t xml:space="preserve"> </w:t>
      </w:r>
      <w:r>
        <w:t>и</w:t>
      </w:r>
      <w:r>
        <w:rPr>
          <w:spacing w:val="-3"/>
        </w:rPr>
        <w:t xml:space="preserve"> </w:t>
      </w:r>
      <w:r>
        <w:t>всеобщей</w:t>
      </w:r>
      <w:r>
        <w:rPr>
          <w:spacing w:val="-2"/>
        </w:rPr>
        <w:t xml:space="preserve"> </w:t>
      </w:r>
      <w:r>
        <w:t>ис</w:t>
      </w:r>
      <w:r>
        <w:t>тории</w:t>
      </w:r>
      <w:r>
        <w:rPr>
          <w:spacing w:val="-2"/>
        </w:rPr>
        <w:t xml:space="preserve"> </w:t>
      </w:r>
      <w:r>
        <w:t>XX</w:t>
      </w:r>
      <w:r>
        <w:rPr>
          <w:spacing w:val="2"/>
        </w:rPr>
        <w:t xml:space="preserve"> </w:t>
      </w:r>
      <w:r>
        <w:t>–</w:t>
      </w:r>
      <w:r>
        <w:rPr>
          <w:spacing w:val="-2"/>
        </w:rPr>
        <w:t xml:space="preserve"> </w:t>
      </w:r>
      <w:r>
        <w:t>начала</w:t>
      </w:r>
      <w:r>
        <w:rPr>
          <w:spacing w:val="-3"/>
        </w:rPr>
        <w:t xml:space="preserve"> </w:t>
      </w:r>
      <w:r>
        <w:t>XXI</w:t>
      </w:r>
      <w:r>
        <w:rPr>
          <w:spacing w:val="-3"/>
        </w:rPr>
        <w:t xml:space="preserve"> </w:t>
      </w:r>
      <w:r>
        <w:rPr>
          <w:spacing w:val="-4"/>
        </w:rPr>
        <w:t>вв.;</w:t>
      </w:r>
    </w:p>
    <w:p w:rsidR="004D001B" w:rsidRDefault="00FF118F">
      <w:pPr>
        <w:pStyle w:val="a3"/>
        <w:ind w:right="577"/>
      </w:pPr>
      <w:r>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w:t>
      </w:r>
      <w:r>
        <w:t xml:space="preserve">й современного </w:t>
      </w:r>
      <w:r>
        <w:rPr>
          <w:spacing w:val="-2"/>
        </w:rPr>
        <w:t>общества;</w:t>
      </w:r>
    </w:p>
    <w:p w:rsidR="004D001B" w:rsidRDefault="00FF118F">
      <w:pPr>
        <w:pStyle w:val="a3"/>
        <w:ind w:right="582"/>
      </w:pPr>
      <w: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w:t>
      </w:r>
    </w:p>
    <w:p w:rsidR="004D001B" w:rsidRDefault="00FF118F">
      <w:pPr>
        <w:pStyle w:val="a3"/>
      </w:pPr>
      <w:r>
        <w:t>«прошлое</w:t>
      </w:r>
      <w:r>
        <w:rPr>
          <w:spacing w:val="-2"/>
        </w:rPr>
        <w:t xml:space="preserve"> </w:t>
      </w:r>
      <w:r>
        <w:t>–</w:t>
      </w:r>
      <w:r>
        <w:rPr>
          <w:spacing w:val="-1"/>
        </w:rPr>
        <w:t xml:space="preserve"> </w:t>
      </w:r>
      <w:r>
        <w:t>настоящее</w:t>
      </w:r>
      <w:r>
        <w:rPr>
          <w:spacing w:val="1"/>
        </w:rPr>
        <w:t xml:space="preserve"> </w:t>
      </w:r>
      <w:r>
        <w:t xml:space="preserve">– </w:t>
      </w:r>
      <w:r>
        <w:rPr>
          <w:spacing w:val="-2"/>
        </w:rPr>
        <w:t>будущее»;</w:t>
      </w:r>
    </w:p>
    <w:p w:rsidR="004D001B" w:rsidRDefault="00FF118F">
      <w:pPr>
        <w:pStyle w:val="a3"/>
        <w:ind w:right="574"/>
      </w:pPr>
      <w:r>
        <w:t>работа с комплексами ис</w:t>
      </w:r>
      <w:r>
        <w:t>точников исторической и социальной информации, развитие учебно- проектной деятельности; в углубленных курсах – приобретение первичного опыта исследовательской деятельности;</w:t>
      </w:r>
    </w:p>
    <w:p w:rsidR="004D001B" w:rsidRDefault="00FF118F">
      <w:pPr>
        <w:pStyle w:val="a3"/>
        <w:spacing w:before="1"/>
        <w:ind w:right="580"/>
      </w:pPr>
      <w:r>
        <w:t xml:space="preserve">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w:t>
      </w:r>
      <w:r>
        <w:rPr>
          <w:spacing w:val="-2"/>
        </w:rPr>
        <w:t>со</w:t>
      </w:r>
      <w:r>
        <w:rPr>
          <w:spacing w:val="-2"/>
        </w:rPr>
        <w:t>временности);</w:t>
      </w:r>
    </w:p>
    <w:p w:rsidR="004D001B" w:rsidRDefault="00FF118F">
      <w:pPr>
        <w:pStyle w:val="a3"/>
        <w:ind w:right="580"/>
      </w:pPr>
      <w:r>
        <w:t>развитие</w:t>
      </w:r>
      <w:r>
        <w:rPr>
          <w:spacing w:val="-2"/>
        </w:rPr>
        <w:t xml:space="preserve"> </w:t>
      </w:r>
      <w:r>
        <w:t>практики применения</w:t>
      </w:r>
      <w:r>
        <w:rPr>
          <w:spacing w:val="-1"/>
        </w:rPr>
        <w:t xml:space="preserve"> </w:t>
      </w:r>
      <w:r>
        <w:t>знаний</w:t>
      </w:r>
      <w:r>
        <w:rPr>
          <w:spacing w:val="-3"/>
        </w:rPr>
        <w:t xml:space="preserve"> </w:t>
      </w:r>
      <w:r>
        <w:t>и умений в</w:t>
      </w:r>
      <w:r>
        <w:rPr>
          <w:spacing w:val="-2"/>
        </w:rPr>
        <w:t xml:space="preserve"> </w:t>
      </w:r>
      <w:r>
        <w:t>социальной среде,</w:t>
      </w:r>
      <w:r>
        <w:rPr>
          <w:spacing w:val="-1"/>
        </w:rPr>
        <w:t xml:space="preserve"> </w:t>
      </w:r>
      <w:r>
        <w:t>общественной деятельности, межкультурном общении.</w:t>
      </w:r>
    </w:p>
    <w:p w:rsidR="004D001B" w:rsidRDefault="00FF118F">
      <w:pPr>
        <w:pStyle w:val="a4"/>
        <w:numPr>
          <w:ilvl w:val="2"/>
          <w:numId w:val="64"/>
        </w:numPr>
        <w:tabs>
          <w:tab w:val="left" w:pos="1260"/>
        </w:tabs>
        <w:ind w:left="540" w:right="576" w:firstLine="0"/>
        <w:rPr>
          <w:sz w:val="24"/>
        </w:rPr>
      </w:pPr>
      <w:r>
        <w:rPr>
          <w:sz w:val="24"/>
        </w:rPr>
        <w:t>Общее число часов, рекомендованных для изучения истории, – 136, в 10–11 классах по 2</w:t>
      </w:r>
      <w:r>
        <w:rPr>
          <w:spacing w:val="80"/>
          <w:sz w:val="24"/>
        </w:rPr>
        <w:t xml:space="preserve"> </w:t>
      </w:r>
      <w:r>
        <w:rPr>
          <w:sz w:val="24"/>
        </w:rPr>
        <w:t>часа в неделю при 34 учебных неделях.</w:t>
      </w:r>
    </w:p>
    <w:p w:rsidR="004D001B" w:rsidRDefault="00FF118F">
      <w:pPr>
        <w:pStyle w:val="a4"/>
        <w:numPr>
          <w:ilvl w:val="2"/>
          <w:numId w:val="64"/>
        </w:numPr>
        <w:tabs>
          <w:tab w:val="left" w:pos="1260"/>
        </w:tabs>
        <w:ind w:left="540" w:right="581" w:firstLine="0"/>
        <w:rPr>
          <w:sz w:val="24"/>
        </w:rPr>
      </w:pPr>
      <w:r>
        <w:rPr>
          <w:sz w:val="24"/>
        </w:rPr>
        <w:t>Последовательность</w:t>
      </w:r>
      <w:r>
        <w:rPr>
          <w:spacing w:val="-15"/>
          <w:sz w:val="24"/>
        </w:rPr>
        <w:t xml:space="preserve"> </w:t>
      </w:r>
      <w:r>
        <w:rPr>
          <w:sz w:val="24"/>
        </w:rPr>
        <w:t>изучения</w:t>
      </w:r>
      <w:r>
        <w:rPr>
          <w:spacing w:val="-14"/>
          <w:sz w:val="24"/>
        </w:rPr>
        <w:t xml:space="preserve"> </w:t>
      </w:r>
      <w:r>
        <w:rPr>
          <w:sz w:val="24"/>
        </w:rPr>
        <w:t>тем</w:t>
      </w:r>
      <w:r>
        <w:rPr>
          <w:spacing w:val="-15"/>
          <w:sz w:val="24"/>
        </w:rPr>
        <w:t xml:space="preserve"> </w:t>
      </w:r>
      <w:r>
        <w:rPr>
          <w:sz w:val="24"/>
        </w:rPr>
        <w:t>в</w:t>
      </w:r>
      <w:r>
        <w:rPr>
          <w:spacing w:val="-14"/>
          <w:sz w:val="24"/>
        </w:rPr>
        <w:t xml:space="preserve"> </w:t>
      </w:r>
      <w:r>
        <w:rPr>
          <w:sz w:val="24"/>
        </w:rPr>
        <w:t>рамках</w:t>
      </w:r>
      <w:r>
        <w:rPr>
          <w:spacing w:val="-13"/>
          <w:sz w:val="24"/>
        </w:rPr>
        <w:t xml:space="preserve"> </w:t>
      </w:r>
      <w:r>
        <w:rPr>
          <w:sz w:val="24"/>
        </w:rPr>
        <w:t>программы</w:t>
      </w:r>
      <w:r>
        <w:rPr>
          <w:spacing w:val="-14"/>
          <w:sz w:val="24"/>
        </w:rPr>
        <w:t xml:space="preserve"> </w:t>
      </w:r>
      <w:r>
        <w:rPr>
          <w:sz w:val="24"/>
        </w:rPr>
        <w:t>по</w:t>
      </w:r>
      <w:r>
        <w:rPr>
          <w:spacing w:val="-15"/>
          <w:sz w:val="24"/>
        </w:rPr>
        <w:t xml:space="preserve"> </w:t>
      </w:r>
      <w:r>
        <w:rPr>
          <w:sz w:val="24"/>
        </w:rPr>
        <w:t>истории</w:t>
      </w:r>
      <w:r>
        <w:rPr>
          <w:spacing w:val="-15"/>
          <w:sz w:val="24"/>
        </w:rPr>
        <w:t xml:space="preserve"> </w:t>
      </w:r>
      <w:r>
        <w:rPr>
          <w:sz w:val="24"/>
        </w:rPr>
        <w:t>в</w:t>
      </w:r>
      <w:r>
        <w:rPr>
          <w:spacing w:val="-15"/>
          <w:sz w:val="24"/>
        </w:rPr>
        <w:t xml:space="preserve"> </w:t>
      </w:r>
      <w:r>
        <w:rPr>
          <w:sz w:val="24"/>
        </w:rPr>
        <w:t>пределах</w:t>
      </w:r>
      <w:r>
        <w:rPr>
          <w:spacing w:val="-13"/>
          <w:sz w:val="24"/>
        </w:rPr>
        <w:t xml:space="preserve"> </w:t>
      </w:r>
      <w:r>
        <w:rPr>
          <w:sz w:val="24"/>
        </w:rPr>
        <w:t>одного</w:t>
      </w:r>
      <w:r>
        <w:rPr>
          <w:spacing w:val="-15"/>
          <w:sz w:val="24"/>
        </w:rPr>
        <w:t xml:space="preserve"> </w:t>
      </w:r>
      <w:r>
        <w:rPr>
          <w:sz w:val="24"/>
        </w:rPr>
        <w:t>класса может варьироваться.</w:t>
      </w:r>
    </w:p>
    <w:p w:rsidR="004D001B" w:rsidRDefault="00FF118F">
      <w:pPr>
        <w:pStyle w:val="a4"/>
        <w:numPr>
          <w:ilvl w:val="1"/>
          <w:numId w:val="64"/>
        </w:numPr>
        <w:tabs>
          <w:tab w:val="left" w:pos="1260"/>
        </w:tabs>
        <w:ind w:left="1260" w:hanging="720"/>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10 </w:t>
      </w:r>
      <w:r>
        <w:rPr>
          <w:spacing w:val="-2"/>
          <w:sz w:val="24"/>
        </w:rPr>
        <w:t>классе.</w:t>
      </w:r>
    </w:p>
    <w:p w:rsidR="004D001B" w:rsidRDefault="00FF118F">
      <w:pPr>
        <w:pStyle w:val="a4"/>
        <w:numPr>
          <w:ilvl w:val="2"/>
          <w:numId w:val="64"/>
        </w:numPr>
        <w:tabs>
          <w:tab w:val="left" w:pos="1260"/>
        </w:tabs>
        <w:ind w:hanging="720"/>
        <w:rPr>
          <w:sz w:val="24"/>
        </w:rPr>
      </w:pPr>
      <w:r>
        <w:rPr>
          <w:sz w:val="24"/>
        </w:rPr>
        <w:t>Всеобщая</w:t>
      </w:r>
      <w:r>
        <w:rPr>
          <w:spacing w:val="-2"/>
          <w:sz w:val="24"/>
        </w:rPr>
        <w:t xml:space="preserve"> </w:t>
      </w:r>
      <w:r>
        <w:rPr>
          <w:sz w:val="24"/>
        </w:rPr>
        <w:t>история.</w:t>
      </w:r>
      <w:r>
        <w:rPr>
          <w:spacing w:val="-2"/>
          <w:sz w:val="24"/>
        </w:rPr>
        <w:t xml:space="preserve"> </w:t>
      </w:r>
      <w:r>
        <w:rPr>
          <w:sz w:val="24"/>
        </w:rPr>
        <w:t>1914–1945</w:t>
      </w:r>
      <w:r>
        <w:rPr>
          <w:spacing w:val="-1"/>
          <w:sz w:val="24"/>
        </w:rPr>
        <w:t xml:space="preserve"> </w:t>
      </w:r>
      <w:r>
        <w:rPr>
          <w:spacing w:val="-5"/>
          <w:sz w:val="24"/>
        </w:rPr>
        <w:t>гг.</w:t>
      </w:r>
    </w:p>
    <w:p w:rsidR="004D001B" w:rsidRDefault="00FF118F">
      <w:pPr>
        <w:pStyle w:val="a3"/>
        <w:ind w:right="577"/>
      </w:pPr>
      <w:r>
        <w:t>Введение. Понятие «Новейшее время». Хронологические рамки и периодизация Новейшей и</w:t>
      </w:r>
      <w:r>
        <w:t>стории.</w:t>
      </w:r>
      <w:r>
        <w:rPr>
          <w:spacing w:val="-15"/>
        </w:rPr>
        <w:t xml:space="preserve"> </w:t>
      </w:r>
      <w:r>
        <w:t>Изменение</w:t>
      </w:r>
      <w:r>
        <w:rPr>
          <w:spacing w:val="-15"/>
        </w:rPr>
        <w:t xml:space="preserve"> </w:t>
      </w:r>
      <w:r>
        <w:t>мира</w:t>
      </w:r>
      <w:r>
        <w:rPr>
          <w:spacing w:val="-15"/>
        </w:rPr>
        <w:t xml:space="preserve"> </w:t>
      </w:r>
      <w:r>
        <w:t>в</w:t>
      </w:r>
      <w:r>
        <w:rPr>
          <w:spacing w:val="-15"/>
        </w:rPr>
        <w:t xml:space="preserve"> </w:t>
      </w:r>
      <w:r>
        <w:t>ХХ</w:t>
      </w:r>
      <w:r>
        <w:rPr>
          <w:spacing w:val="-15"/>
        </w:rPr>
        <w:t xml:space="preserve"> </w:t>
      </w:r>
      <w:r>
        <w:t>–</w:t>
      </w:r>
      <w:r>
        <w:rPr>
          <w:spacing w:val="-15"/>
        </w:rPr>
        <w:t xml:space="preserve"> </w:t>
      </w:r>
      <w:r>
        <w:t>начале</w:t>
      </w:r>
      <w:r>
        <w:rPr>
          <w:spacing w:val="-15"/>
        </w:rPr>
        <w:t xml:space="preserve"> </w:t>
      </w:r>
      <w:r>
        <w:t>XXI</w:t>
      </w:r>
      <w:r>
        <w:rPr>
          <w:spacing w:val="-15"/>
        </w:rPr>
        <w:t xml:space="preserve"> </w:t>
      </w:r>
      <w:r>
        <w:t>вв.</w:t>
      </w:r>
      <w:r>
        <w:rPr>
          <w:spacing w:val="-15"/>
        </w:rPr>
        <w:t xml:space="preserve"> </w:t>
      </w:r>
      <w:r>
        <w:t>Ключевые</w:t>
      </w:r>
      <w:r>
        <w:rPr>
          <w:spacing w:val="-15"/>
        </w:rPr>
        <w:t xml:space="preserve"> </w:t>
      </w:r>
      <w:r>
        <w:t>процессы</w:t>
      </w:r>
      <w:r>
        <w:rPr>
          <w:spacing w:val="-15"/>
        </w:rPr>
        <w:t xml:space="preserve"> </w:t>
      </w:r>
      <w:r>
        <w:t>и</w:t>
      </w:r>
      <w:r>
        <w:rPr>
          <w:spacing w:val="-15"/>
        </w:rPr>
        <w:t xml:space="preserve"> </w:t>
      </w:r>
      <w:r>
        <w:t>события</w:t>
      </w:r>
      <w:r>
        <w:rPr>
          <w:spacing w:val="-15"/>
        </w:rPr>
        <w:t xml:space="preserve"> </w:t>
      </w:r>
      <w:r>
        <w:t>Новейшей</w:t>
      </w:r>
      <w:r>
        <w:rPr>
          <w:spacing w:val="-15"/>
        </w:rPr>
        <w:t xml:space="preserve"> </w:t>
      </w:r>
      <w:r>
        <w:t>истории. Место России в мировой истории ХХ – начала XXI вв.</w:t>
      </w:r>
    </w:p>
    <w:p w:rsidR="004D001B" w:rsidRDefault="00FF118F">
      <w:pPr>
        <w:pStyle w:val="a4"/>
        <w:numPr>
          <w:ilvl w:val="3"/>
          <w:numId w:val="64"/>
        </w:numPr>
        <w:tabs>
          <w:tab w:val="left" w:pos="1980"/>
        </w:tabs>
        <w:ind w:hanging="1440"/>
        <w:jc w:val="both"/>
        <w:rPr>
          <w:sz w:val="24"/>
        </w:rPr>
      </w:pPr>
      <w:r>
        <w:rPr>
          <w:sz w:val="24"/>
        </w:rPr>
        <w:t>Мир</w:t>
      </w:r>
      <w:r>
        <w:rPr>
          <w:spacing w:val="-3"/>
          <w:sz w:val="24"/>
        </w:rPr>
        <w:t xml:space="preserve"> </w:t>
      </w:r>
      <w:r>
        <w:rPr>
          <w:sz w:val="24"/>
        </w:rPr>
        <w:t>накануне</w:t>
      </w:r>
      <w:r>
        <w:rPr>
          <w:spacing w:val="-3"/>
          <w:sz w:val="24"/>
        </w:rPr>
        <w:t xml:space="preserve"> </w:t>
      </w:r>
      <w:r>
        <w:rPr>
          <w:sz w:val="24"/>
        </w:rPr>
        <w:t>и</w:t>
      </w:r>
      <w:r>
        <w:rPr>
          <w:spacing w:val="-3"/>
          <w:sz w:val="24"/>
        </w:rPr>
        <w:t xml:space="preserve"> </w:t>
      </w:r>
      <w:r>
        <w:rPr>
          <w:sz w:val="24"/>
        </w:rPr>
        <w:t>в</w:t>
      </w:r>
      <w:r>
        <w:rPr>
          <w:spacing w:val="-3"/>
          <w:sz w:val="24"/>
        </w:rPr>
        <w:t xml:space="preserve"> </w:t>
      </w:r>
      <w:r>
        <w:rPr>
          <w:sz w:val="24"/>
        </w:rPr>
        <w:t>годы</w:t>
      </w:r>
      <w:r>
        <w:rPr>
          <w:spacing w:val="-2"/>
          <w:sz w:val="24"/>
        </w:rPr>
        <w:t xml:space="preserve"> </w:t>
      </w:r>
      <w:r>
        <w:rPr>
          <w:sz w:val="24"/>
        </w:rPr>
        <w:t>Первой</w:t>
      </w:r>
      <w:r>
        <w:rPr>
          <w:spacing w:val="-2"/>
          <w:sz w:val="24"/>
        </w:rPr>
        <w:t xml:space="preserve"> </w:t>
      </w:r>
      <w:r>
        <w:rPr>
          <w:sz w:val="24"/>
        </w:rPr>
        <w:t>мировой</w:t>
      </w:r>
      <w:r>
        <w:rPr>
          <w:spacing w:val="-2"/>
          <w:sz w:val="24"/>
        </w:rPr>
        <w:t xml:space="preserve"> войны.</w:t>
      </w:r>
    </w:p>
    <w:p w:rsidR="004D001B" w:rsidRDefault="00FF118F">
      <w:pPr>
        <w:pStyle w:val="a4"/>
        <w:numPr>
          <w:ilvl w:val="4"/>
          <w:numId w:val="64"/>
        </w:numPr>
        <w:tabs>
          <w:tab w:val="left" w:pos="1980"/>
        </w:tabs>
        <w:ind w:right="575" w:firstLine="0"/>
        <w:jc w:val="both"/>
        <w:rPr>
          <w:sz w:val="24"/>
        </w:rPr>
      </w:pPr>
      <w:r>
        <w:rPr>
          <w:sz w:val="24"/>
        </w:rPr>
        <w:t>Мир в начале ХХ в. Развитие индустриального общества. Технический прогресс. Изменение социальной структуры общества. Политические течения: либерализм, консерватизм, социал-демократия, анархизм. Рабочее и социалистическое движение. Профсоюзы.</w:t>
      </w:r>
    </w:p>
    <w:p w:rsidR="004D001B" w:rsidRDefault="00FF118F">
      <w:pPr>
        <w:pStyle w:val="a3"/>
        <w:ind w:right="576"/>
      </w:pPr>
      <w:r>
        <w:t xml:space="preserve">Мир империй – </w:t>
      </w:r>
      <w:r>
        <w:t>наследие XIX в. Империализм. Национализм. Старые и новые лидеры индустриального мира. Блоки великих держав: Тройственный союз, Антанта. Региональные конфликты и войны в конце XIX – начале ХХ вв.</w:t>
      </w:r>
    </w:p>
    <w:p w:rsidR="004D001B" w:rsidRDefault="004D001B">
      <w:pPr>
        <w:sectPr w:rsidR="004D001B">
          <w:pgSz w:w="11920" w:h="16850"/>
          <w:pgMar w:top="720" w:right="160" w:bottom="2160" w:left="480" w:header="0" w:footer="1924" w:gutter="0"/>
          <w:cols w:space="720"/>
        </w:sectPr>
      </w:pPr>
    </w:p>
    <w:p w:rsidR="004D001B" w:rsidRDefault="00FF118F">
      <w:pPr>
        <w:pStyle w:val="a4"/>
        <w:numPr>
          <w:ilvl w:val="4"/>
          <w:numId w:val="64"/>
        </w:numPr>
        <w:tabs>
          <w:tab w:val="left" w:pos="1980"/>
        </w:tabs>
        <w:spacing w:before="68"/>
        <w:ind w:right="577" w:firstLine="0"/>
        <w:jc w:val="both"/>
        <w:rPr>
          <w:sz w:val="24"/>
        </w:rPr>
      </w:pPr>
      <w:r>
        <w:rPr>
          <w:sz w:val="24"/>
        </w:rPr>
        <w:t>Первая мировая война (1914–1918). Причины П</w:t>
      </w:r>
      <w:r>
        <w:rPr>
          <w:sz w:val="24"/>
        </w:rPr>
        <w:t>ервой мировой войны. Убийство в Сараево.</w:t>
      </w:r>
      <w:r>
        <w:rPr>
          <w:spacing w:val="-2"/>
          <w:sz w:val="24"/>
        </w:rPr>
        <w:t xml:space="preserve"> </w:t>
      </w:r>
      <w:r>
        <w:rPr>
          <w:sz w:val="24"/>
        </w:rPr>
        <w:t>Нападение</w:t>
      </w:r>
      <w:r>
        <w:rPr>
          <w:spacing w:val="-2"/>
          <w:sz w:val="24"/>
        </w:rPr>
        <w:t xml:space="preserve"> </w:t>
      </w:r>
      <w:r>
        <w:rPr>
          <w:sz w:val="24"/>
        </w:rPr>
        <w:t>Австро-Венгрии на</w:t>
      </w:r>
      <w:r>
        <w:rPr>
          <w:spacing w:val="-2"/>
          <w:sz w:val="24"/>
        </w:rPr>
        <w:t xml:space="preserve"> </w:t>
      </w:r>
      <w:r>
        <w:rPr>
          <w:sz w:val="24"/>
        </w:rPr>
        <w:t>Сербию.</w:t>
      </w:r>
      <w:r>
        <w:rPr>
          <w:spacing w:val="-1"/>
          <w:sz w:val="24"/>
        </w:rPr>
        <w:t xml:space="preserve"> </w:t>
      </w:r>
      <w:r>
        <w:rPr>
          <w:sz w:val="24"/>
        </w:rPr>
        <w:t>Вступление</w:t>
      </w:r>
      <w:r>
        <w:rPr>
          <w:spacing w:val="-2"/>
          <w:sz w:val="24"/>
        </w:rPr>
        <w:t xml:space="preserve"> </w:t>
      </w:r>
      <w:r>
        <w:rPr>
          <w:sz w:val="24"/>
        </w:rPr>
        <w:t>в</w:t>
      </w:r>
      <w:r>
        <w:rPr>
          <w:spacing w:val="-2"/>
          <w:sz w:val="24"/>
        </w:rPr>
        <w:t xml:space="preserve"> </w:t>
      </w:r>
      <w:r>
        <w:rPr>
          <w:sz w:val="24"/>
        </w:rPr>
        <w:t>войну</w:t>
      </w:r>
      <w:r>
        <w:rPr>
          <w:spacing w:val="-8"/>
          <w:sz w:val="24"/>
        </w:rPr>
        <w:t xml:space="preserve"> </w:t>
      </w:r>
      <w:r>
        <w:rPr>
          <w:sz w:val="24"/>
        </w:rPr>
        <w:t>европейских</w:t>
      </w:r>
      <w:r>
        <w:rPr>
          <w:spacing w:val="-1"/>
          <w:sz w:val="24"/>
        </w:rPr>
        <w:t xml:space="preserve"> </w:t>
      </w:r>
      <w:r>
        <w:rPr>
          <w:sz w:val="24"/>
        </w:rPr>
        <w:t>держав.</w:t>
      </w:r>
      <w:r>
        <w:rPr>
          <w:spacing w:val="-2"/>
          <w:sz w:val="24"/>
        </w:rPr>
        <w:t xml:space="preserve"> </w:t>
      </w:r>
      <w:r>
        <w:rPr>
          <w:sz w:val="24"/>
        </w:rPr>
        <w:t>Цели</w:t>
      </w:r>
      <w:r>
        <w:rPr>
          <w:spacing w:val="-2"/>
          <w:sz w:val="24"/>
        </w:rPr>
        <w:t xml:space="preserve"> </w:t>
      </w:r>
      <w:r>
        <w:rPr>
          <w:sz w:val="24"/>
        </w:rPr>
        <w:t>и планы сторон. Сражение на Марне. Позиционная война. Боевые операции на Восточном фронте, их роль в общем ходе войны. Изменения в сост</w:t>
      </w:r>
      <w:r>
        <w:rPr>
          <w:sz w:val="24"/>
        </w:rPr>
        <w:t>аве воюющих блоков (вступление в войну Османской империи, Италии, Болгарии). Четверной союз. Верден. Сомма.</w:t>
      </w:r>
    </w:p>
    <w:p w:rsidR="004D001B" w:rsidRDefault="00FF118F">
      <w:pPr>
        <w:pStyle w:val="a3"/>
        <w:ind w:right="582"/>
      </w:pPr>
      <w:r>
        <w:t>Люди</w:t>
      </w:r>
      <w:r>
        <w:rPr>
          <w:spacing w:val="-11"/>
        </w:rPr>
        <w:t xml:space="preserve"> </w:t>
      </w:r>
      <w:r>
        <w:t>на</w:t>
      </w:r>
      <w:r>
        <w:rPr>
          <w:spacing w:val="-13"/>
        </w:rPr>
        <w:t xml:space="preserve"> </w:t>
      </w:r>
      <w:r>
        <w:t>фронтах</w:t>
      </w:r>
      <w:r>
        <w:rPr>
          <w:spacing w:val="-10"/>
        </w:rPr>
        <w:t xml:space="preserve"> </w:t>
      </w:r>
      <w:r>
        <w:t>и</w:t>
      </w:r>
      <w:r>
        <w:rPr>
          <w:spacing w:val="-11"/>
        </w:rPr>
        <w:t xml:space="preserve"> </w:t>
      </w:r>
      <w:r>
        <w:t>в</w:t>
      </w:r>
      <w:r>
        <w:rPr>
          <w:spacing w:val="-13"/>
        </w:rPr>
        <w:t xml:space="preserve"> </w:t>
      </w:r>
      <w:r>
        <w:t>тылу.</w:t>
      </w:r>
      <w:r>
        <w:rPr>
          <w:spacing w:val="-12"/>
        </w:rPr>
        <w:t xml:space="preserve"> </w:t>
      </w:r>
      <w:r>
        <w:t>Националистическая</w:t>
      </w:r>
      <w:r>
        <w:rPr>
          <w:spacing w:val="-12"/>
        </w:rPr>
        <w:t xml:space="preserve"> </w:t>
      </w:r>
      <w:r>
        <w:t>пропаганда.</w:t>
      </w:r>
      <w:r>
        <w:rPr>
          <w:spacing w:val="-12"/>
        </w:rPr>
        <w:t xml:space="preserve"> </w:t>
      </w:r>
      <w:r>
        <w:t>Новые</w:t>
      </w:r>
      <w:r>
        <w:rPr>
          <w:spacing w:val="-11"/>
        </w:rPr>
        <w:t xml:space="preserve"> </w:t>
      </w:r>
      <w:r>
        <w:t>методы</w:t>
      </w:r>
      <w:r>
        <w:rPr>
          <w:spacing w:val="-13"/>
        </w:rPr>
        <w:t xml:space="preserve"> </w:t>
      </w:r>
      <w:r>
        <w:t>ведения</w:t>
      </w:r>
      <w:r>
        <w:rPr>
          <w:spacing w:val="-12"/>
        </w:rPr>
        <w:t xml:space="preserve"> </w:t>
      </w:r>
      <w:r>
        <w:t>войны.</w:t>
      </w:r>
      <w:r>
        <w:rPr>
          <w:spacing w:val="-13"/>
        </w:rPr>
        <w:t xml:space="preserve"> </w:t>
      </w:r>
      <w:r>
        <w:t>Власть и общество в годы войны. Положение населения в тылу воюющих стран. Вынужденные переселения, геноцид. Рост антивоенных настроений.</w:t>
      </w:r>
    </w:p>
    <w:p w:rsidR="004D001B" w:rsidRDefault="00FF118F">
      <w:pPr>
        <w:pStyle w:val="a3"/>
        <w:ind w:right="583"/>
      </w:pPr>
      <w:r>
        <w:t>Завершающий этап войны. Объявление США войны Германии. Бои на Западном фронте. Революция в России и выход Советской Рос</w:t>
      </w:r>
      <w:r>
        <w:t>сии из войны. Капитуляция государств Четверного союза. Политические, экономические и социальные последствия Первой мировой войны.</w:t>
      </w:r>
    </w:p>
    <w:p w:rsidR="004D001B" w:rsidRDefault="00FF118F">
      <w:pPr>
        <w:pStyle w:val="a4"/>
        <w:numPr>
          <w:ilvl w:val="3"/>
          <w:numId w:val="64"/>
        </w:numPr>
        <w:tabs>
          <w:tab w:val="left" w:pos="1980"/>
        </w:tabs>
        <w:ind w:hanging="1440"/>
        <w:jc w:val="both"/>
        <w:rPr>
          <w:sz w:val="24"/>
        </w:rPr>
      </w:pPr>
      <w:r>
        <w:rPr>
          <w:sz w:val="24"/>
        </w:rPr>
        <w:t>Мир в</w:t>
      </w:r>
      <w:r>
        <w:rPr>
          <w:spacing w:val="-1"/>
          <w:sz w:val="24"/>
        </w:rPr>
        <w:t xml:space="preserve"> </w:t>
      </w:r>
      <w:r>
        <w:rPr>
          <w:sz w:val="24"/>
        </w:rPr>
        <w:t xml:space="preserve">1918–1939 </w:t>
      </w:r>
      <w:r>
        <w:rPr>
          <w:spacing w:val="-5"/>
          <w:sz w:val="24"/>
        </w:rPr>
        <w:t>гг.</w:t>
      </w:r>
    </w:p>
    <w:p w:rsidR="004D001B" w:rsidRDefault="00FF118F">
      <w:pPr>
        <w:pStyle w:val="a4"/>
        <w:numPr>
          <w:ilvl w:val="4"/>
          <w:numId w:val="64"/>
        </w:numPr>
        <w:tabs>
          <w:tab w:val="left" w:pos="1980"/>
        </w:tabs>
        <w:ind w:left="1980" w:hanging="1440"/>
        <w:jc w:val="both"/>
        <w:rPr>
          <w:sz w:val="24"/>
        </w:rPr>
      </w:pPr>
      <w:r>
        <w:rPr>
          <w:sz w:val="24"/>
        </w:rPr>
        <w:t>От</w:t>
      </w:r>
      <w:r>
        <w:rPr>
          <w:spacing w:val="-3"/>
          <w:sz w:val="24"/>
        </w:rPr>
        <w:t xml:space="preserve"> </w:t>
      </w:r>
      <w:r>
        <w:rPr>
          <w:sz w:val="24"/>
        </w:rPr>
        <w:t>войны</w:t>
      </w:r>
      <w:r>
        <w:rPr>
          <w:spacing w:val="-1"/>
          <w:sz w:val="24"/>
        </w:rPr>
        <w:t xml:space="preserve"> </w:t>
      </w:r>
      <w:r>
        <w:rPr>
          <w:sz w:val="24"/>
        </w:rPr>
        <w:t xml:space="preserve">к </w:t>
      </w:r>
      <w:r>
        <w:rPr>
          <w:spacing w:val="-4"/>
          <w:sz w:val="24"/>
        </w:rPr>
        <w:t>миру.</w:t>
      </w:r>
    </w:p>
    <w:p w:rsidR="004D001B" w:rsidRDefault="00FF118F">
      <w:pPr>
        <w:pStyle w:val="a3"/>
        <w:ind w:right="582"/>
      </w:pPr>
      <w:r>
        <w:t>Распад империй и образование новых национальных государств в Европе. Планы послевоенного устройства мира. 14 пунктов В. Вильсона. Парижская мирная конференция. Лига Наций. Вашингтонская конференция. Версальско-Вашингтонская система.</w:t>
      </w:r>
    </w:p>
    <w:p w:rsidR="004D001B" w:rsidRDefault="00FF118F">
      <w:pPr>
        <w:pStyle w:val="a3"/>
        <w:spacing w:before="1"/>
        <w:ind w:right="1906"/>
      </w:pPr>
      <w:r>
        <w:t>Революционные</w:t>
      </w:r>
      <w:r>
        <w:rPr>
          <w:spacing w:val="-4"/>
        </w:rPr>
        <w:t xml:space="preserve"> </w:t>
      </w:r>
      <w:r>
        <w:t>события</w:t>
      </w:r>
      <w:r>
        <w:rPr>
          <w:spacing w:val="-3"/>
        </w:rPr>
        <w:t xml:space="preserve"> </w:t>
      </w:r>
      <w:r>
        <w:t>1</w:t>
      </w:r>
      <w:r>
        <w:t>918–1919</w:t>
      </w:r>
      <w:r>
        <w:rPr>
          <w:spacing w:val="-3"/>
        </w:rPr>
        <w:t xml:space="preserve"> </w:t>
      </w:r>
      <w:r>
        <w:t>гг.</w:t>
      </w:r>
      <w:r>
        <w:rPr>
          <w:spacing w:val="-3"/>
        </w:rPr>
        <w:t xml:space="preserve"> </w:t>
      </w:r>
      <w:r>
        <w:t>в</w:t>
      </w:r>
      <w:r>
        <w:rPr>
          <w:spacing w:val="-4"/>
        </w:rPr>
        <w:t xml:space="preserve"> </w:t>
      </w:r>
      <w:r>
        <w:t>Европе.</w:t>
      </w:r>
      <w:r>
        <w:rPr>
          <w:spacing w:val="-3"/>
        </w:rPr>
        <w:t xml:space="preserve"> </w:t>
      </w:r>
      <w:r>
        <w:t>Ноябрьская</w:t>
      </w:r>
      <w:r>
        <w:rPr>
          <w:spacing w:val="-3"/>
        </w:rPr>
        <w:t xml:space="preserve"> </w:t>
      </w:r>
      <w:r>
        <w:t>революция</w:t>
      </w:r>
      <w:r>
        <w:rPr>
          <w:spacing w:val="-3"/>
        </w:rPr>
        <w:t xml:space="preserve"> </w:t>
      </w:r>
      <w:r>
        <w:t>в</w:t>
      </w:r>
      <w:r>
        <w:rPr>
          <w:spacing w:val="-4"/>
        </w:rPr>
        <w:t xml:space="preserve"> </w:t>
      </w:r>
      <w:r>
        <w:t>Германии. Веймарская</w:t>
      </w:r>
      <w:r>
        <w:rPr>
          <w:spacing w:val="-7"/>
        </w:rPr>
        <w:t xml:space="preserve"> </w:t>
      </w:r>
      <w:r>
        <w:t>республика.</w:t>
      </w:r>
      <w:r>
        <w:rPr>
          <w:spacing w:val="-7"/>
        </w:rPr>
        <w:t xml:space="preserve"> </w:t>
      </w:r>
      <w:r>
        <w:t>Образование</w:t>
      </w:r>
      <w:r>
        <w:rPr>
          <w:spacing w:val="-8"/>
        </w:rPr>
        <w:t xml:space="preserve"> </w:t>
      </w:r>
      <w:r>
        <w:t>Коминтерна.</w:t>
      </w:r>
      <w:r>
        <w:rPr>
          <w:spacing w:val="-7"/>
        </w:rPr>
        <w:t xml:space="preserve"> </w:t>
      </w:r>
      <w:r>
        <w:t>Венгерская</w:t>
      </w:r>
      <w:r>
        <w:rPr>
          <w:spacing w:val="-5"/>
        </w:rPr>
        <w:t xml:space="preserve"> </w:t>
      </w:r>
      <w:r>
        <w:t>советская</w:t>
      </w:r>
      <w:r>
        <w:rPr>
          <w:spacing w:val="-7"/>
        </w:rPr>
        <w:t xml:space="preserve"> </w:t>
      </w:r>
      <w:r>
        <w:t>республика. 13.3.1.2.2.</w:t>
      </w:r>
      <w:r>
        <w:rPr>
          <w:spacing w:val="80"/>
          <w:w w:val="150"/>
        </w:rPr>
        <w:t xml:space="preserve">  </w:t>
      </w:r>
      <w:r>
        <w:t>Страны Европы и Северной Америки в 1920–1930-е гг.</w:t>
      </w:r>
    </w:p>
    <w:p w:rsidR="004D001B" w:rsidRDefault="00FF118F">
      <w:pPr>
        <w:pStyle w:val="a3"/>
        <w:ind w:right="581"/>
      </w:pPr>
      <w:r>
        <w:t>Рост влияния социалистических партий и профсоюзов. Прихо</w:t>
      </w:r>
      <w:r>
        <w:t>д лейбористов к власти в Великобритании. Зарождение фашистского движения в Италии; Б. Муссолини. Приход фашистов к власти и утверждение тоталитарного режима в Италии.</w:t>
      </w:r>
    </w:p>
    <w:p w:rsidR="004D001B" w:rsidRDefault="00FF118F">
      <w:pPr>
        <w:pStyle w:val="a3"/>
        <w:ind w:right="574"/>
      </w:pPr>
      <w:r>
        <w:t>Стабилизация 1920-х гг. Эра процветания в США. Мировой экономический кризис 1929– 1933 гг</w:t>
      </w:r>
      <w:r>
        <w:t>. и</w:t>
      </w:r>
      <w:r>
        <w:rPr>
          <w:spacing w:val="-12"/>
        </w:rPr>
        <w:t xml:space="preserve"> </w:t>
      </w:r>
      <w:r>
        <w:t>начало</w:t>
      </w:r>
      <w:r>
        <w:rPr>
          <w:spacing w:val="-13"/>
        </w:rPr>
        <w:t xml:space="preserve"> </w:t>
      </w:r>
      <w:r>
        <w:t>Великой</w:t>
      </w:r>
      <w:r>
        <w:rPr>
          <w:spacing w:val="-12"/>
        </w:rPr>
        <w:t xml:space="preserve"> </w:t>
      </w:r>
      <w:r>
        <w:t>депрессии.</w:t>
      </w:r>
      <w:r>
        <w:rPr>
          <w:spacing w:val="-13"/>
        </w:rPr>
        <w:t xml:space="preserve"> </w:t>
      </w:r>
      <w:r>
        <w:t>Проявления</w:t>
      </w:r>
      <w:r>
        <w:rPr>
          <w:spacing w:val="-13"/>
        </w:rPr>
        <w:t xml:space="preserve"> </w:t>
      </w:r>
      <w:r>
        <w:t>и</w:t>
      </w:r>
      <w:r>
        <w:rPr>
          <w:spacing w:val="-12"/>
        </w:rPr>
        <w:t xml:space="preserve"> </w:t>
      </w:r>
      <w:r>
        <w:t>социально-политические</w:t>
      </w:r>
      <w:r>
        <w:rPr>
          <w:spacing w:val="-14"/>
        </w:rPr>
        <w:t xml:space="preserve"> </w:t>
      </w:r>
      <w:r>
        <w:t>последствия</w:t>
      </w:r>
      <w:r>
        <w:rPr>
          <w:spacing w:val="-13"/>
        </w:rPr>
        <w:t xml:space="preserve"> </w:t>
      </w:r>
      <w:r>
        <w:t>кризиса.</w:t>
      </w:r>
      <w:r>
        <w:rPr>
          <w:spacing w:val="-8"/>
        </w:rPr>
        <w:t xml:space="preserve"> </w:t>
      </w:r>
      <w:r>
        <w:t xml:space="preserve">«Новый курс» Ф.Д. Рузвельта (цель, мероприятия, итоги). Кейнсианство. Государственное регулирование </w:t>
      </w:r>
      <w:r>
        <w:rPr>
          <w:spacing w:val="-2"/>
        </w:rPr>
        <w:t>экономики.</w:t>
      </w:r>
    </w:p>
    <w:p w:rsidR="004D001B" w:rsidRDefault="00FF118F">
      <w:pPr>
        <w:pStyle w:val="a3"/>
        <w:ind w:right="572"/>
      </w:pPr>
      <w:r>
        <w:t>Альтернативные стратегии выхода из мирового экономического кризиса. Становление нацизма в Германии. НСДАП; А. Гитлер. Приход нацистов к власти. Нацистский режим в Германии (политическая система, экономическая политика, идеология). Нюрнбергские законы. Подг</w:t>
      </w:r>
      <w:r>
        <w:t>отовка Германии к войне. Установление авторитарных режимов в странах Европы в 1920– 1930-х гг.</w:t>
      </w:r>
    </w:p>
    <w:p w:rsidR="004D001B" w:rsidRDefault="00FF118F">
      <w:pPr>
        <w:pStyle w:val="a3"/>
        <w:spacing w:before="1"/>
        <w:ind w:right="577"/>
      </w:pPr>
      <w:r>
        <w:t>Борьба против угрозы фашизма. Тактика единого рабочего фронта и Народного фронта. Приход к власти и политика правительств Народного фронта во Франции, Испании. Ф</w:t>
      </w:r>
      <w:r>
        <w:t xml:space="preserve">ранкистский мятеж и гражданская война в Испании (участники, основные сражения). Позиции европейских держав в отношении Испании. Советская помощь Испании. Оборона Мадрида. Поражение Испанской </w:t>
      </w:r>
      <w:r>
        <w:rPr>
          <w:spacing w:val="-2"/>
        </w:rPr>
        <w:t>Республики.</w:t>
      </w:r>
    </w:p>
    <w:p w:rsidR="004D001B" w:rsidRDefault="00FF118F">
      <w:pPr>
        <w:pStyle w:val="a4"/>
        <w:numPr>
          <w:ilvl w:val="4"/>
          <w:numId w:val="47"/>
        </w:numPr>
        <w:tabs>
          <w:tab w:val="left" w:pos="1980"/>
        </w:tabs>
        <w:spacing w:line="274" w:lineRule="exact"/>
        <w:ind w:hanging="1440"/>
        <w:jc w:val="both"/>
        <w:rPr>
          <w:sz w:val="24"/>
        </w:rPr>
      </w:pPr>
      <w:r>
        <w:rPr>
          <w:sz w:val="24"/>
        </w:rPr>
        <w:t>Страны</w:t>
      </w:r>
      <w:r>
        <w:rPr>
          <w:spacing w:val="-4"/>
          <w:sz w:val="24"/>
        </w:rPr>
        <w:t xml:space="preserve"> </w:t>
      </w:r>
      <w:r>
        <w:rPr>
          <w:sz w:val="24"/>
        </w:rPr>
        <w:t>Азии,</w:t>
      </w:r>
      <w:r>
        <w:rPr>
          <w:spacing w:val="-3"/>
          <w:sz w:val="24"/>
        </w:rPr>
        <w:t xml:space="preserve"> </w:t>
      </w:r>
      <w:r>
        <w:rPr>
          <w:sz w:val="24"/>
        </w:rPr>
        <w:t>Латинской</w:t>
      </w:r>
      <w:r>
        <w:rPr>
          <w:spacing w:val="-4"/>
          <w:sz w:val="24"/>
        </w:rPr>
        <w:t xml:space="preserve"> </w:t>
      </w:r>
      <w:r>
        <w:rPr>
          <w:sz w:val="24"/>
        </w:rPr>
        <w:t>Америки</w:t>
      </w:r>
      <w:r>
        <w:rPr>
          <w:spacing w:val="-3"/>
          <w:sz w:val="24"/>
        </w:rPr>
        <w:t xml:space="preserve"> </w:t>
      </w:r>
      <w:r>
        <w:rPr>
          <w:sz w:val="24"/>
        </w:rPr>
        <w:t>в</w:t>
      </w:r>
      <w:r>
        <w:rPr>
          <w:spacing w:val="-4"/>
          <w:sz w:val="24"/>
        </w:rPr>
        <w:t xml:space="preserve"> </w:t>
      </w:r>
      <w:r>
        <w:rPr>
          <w:sz w:val="24"/>
        </w:rPr>
        <w:t>1918–1930-е</w:t>
      </w:r>
      <w:r>
        <w:rPr>
          <w:spacing w:val="-4"/>
          <w:sz w:val="24"/>
        </w:rPr>
        <w:t xml:space="preserve"> </w:t>
      </w:r>
      <w:r>
        <w:rPr>
          <w:spacing w:val="-5"/>
          <w:sz w:val="24"/>
        </w:rPr>
        <w:t>гг.</w:t>
      </w:r>
    </w:p>
    <w:p w:rsidR="004D001B" w:rsidRDefault="00FF118F">
      <w:pPr>
        <w:pStyle w:val="a3"/>
        <w:ind w:right="573"/>
      </w:pPr>
      <w:r>
        <w:t>Расп</w:t>
      </w:r>
      <w:r>
        <w:t>ад Османской империи. Провозглашение Турецкой Республики. Курс преобразований М. Кемаля Ататюрка. Страны Восточной и Южной Азии. Революция 1925–1927 гг. в Китае. Режим Чан Кайши и гражданская война с коммунистами. «Великий поход» Красной армии Китая. Нацио</w:t>
      </w:r>
      <w:r>
        <w:t>нально-освободительное движение в Индии в 1919–1939 гг. Индийский национальный конгресс. М. К. Ганди.</w:t>
      </w:r>
    </w:p>
    <w:p w:rsidR="004D001B" w:rsidRDefault="00FF118F">
      <w:pPr>
        <w:pStyle w:val="a3"/>
        <w:ind w:right="579"/>
      </w:pPr>
      <w:r>
        <w:t>Мексиканская</w:t>
      </w:r>
      <w:r>
        <w:rPr>
          <w:spacing w:val="-15"/>
        </w:rPr>
        <w:t xml:space="preserve"> </w:t>
      </w:r>
      <w:r>
        <w:t>революция</w:t>
      </w:r>
      <w:r>
        <w:rPr>
          <w:spacing w:val="-15"/>
        </w:rPr>
        <w:t xml:space="preserve"> </w:t>
      </w:r>
      <w:r>
        <w:t>1910–1917</w:t>
      </w:r>
      <w:r>
        <w:rPr>
          <w:spacing w:val="-15"/>
        </w:rPr>
        <w:t xml:space="preserve"> </w:t>
      </w:r>
      <w:r>
        <w:t>гг.,</w:t>
      </w:r>
      <w:r>
        <w:rPr>
          <w:spacing w:val="-15"/>
        </w:rPr>
        <w:t xml:space="preserve"> </w:t>
      </w:r>
      <w:r>
        <w:t>ее</w:t>
      </w:r>
      <w:r>
        <w:rPr>
          <w:spacing w:val="-15"/>
        </w:rPr>
        <w:t xml:space="preserve"> </w:t>
      </w:r>
      <w:r>
        <w:t>итоги</w:t>
      </w:r>
      <w:r>
        <w:rPr>
          <w:spacing w:val="-15"/>
        </w:rPr>
        <w:t xml:space="preserve"> </w:t>
      </w:r>
      <w:r>
        <w:t>и</w:t>
      </w:r>
      <w:r>
        <w:rPr>
          <w:spacing w:val="-15"/>
        </w:rPr>
        <w:t xml:space="preserve"> </w:t>
      </w:r>
      <w:r>
        <w:t>значение.</w:t>
      </w:r>
      <w:r>
        <w:rPr>
          <w:spacing w:val="-15"/>
        </w:rPr>
        <w:t xml:space="preserve"> </w:t>
      </w:r>
      <w:r>
        <w:t>Реформы</w:t>
      </w:r>
      <w:r>
        <w:rPr>
          <w:spacing w:val="-15"/>
        </w:rPr>
        <w:t xml:space="preserve"> </w:t>
      </w:r>
      <w:r>
        <w:t>и</w:t>
      </w:r>
      <w:r>
        <w:rPr>
          <w:spacing w:val="-15"/>
        </w:rPr>
        <w:t xml:space="preserve"> </w:t>
      </w:r>
      <w:r>
        <w:t>революционные</w:t>
      </w:r>
      <w:r>
        <w:rPr>
          <w:spacing w:val="-15"/>
        </w:rPr>
        <w:t xml:space="preserve"> </w:t>
      </w:r>
      <w:r>
        <w:t>движения в латиноамериканских странах. Народный фронт в Чили.</w:t>
      </w:r>
    </w:p>
    <w:p w:rsidR="004D001B" w:rsidRDefault="00FF118F">
      <w:pPr>
        <w:pStyle w:val="a4"/>
        <w:numPr>
          <w:ilvl w:val="4"/>
          <w:numId w:val="47"/>
        </w:numPr>
        <w:tabs>
          <w:tab w:val="left" w:pos="1980"/>
        </w:tabs>
        <w:spacing w:before="1"/>
        <w:ind w:hanging="1440"/>
        <w:jc w:val="both"/>
        <w:rPr>
          <w:sz w:val="24"/>
        </w:rPr>
      </w:pPr>
      <w:r>
        <w:rPr>
          <w:sz w:val="24"/>
        </w:rPr>
        <w:t>Междунаро</w:t>
      </w:r>
      <w:r>
        <w:rPr>
          <w:sz w:val="24"/>
        </w:rPr>
        <w:t>дные</w:t>
      </w:r>
      <w:r>
        <w:rPr>
          <w:spacing w:val="-6"/>
          <w:sz w:val="24"/>
        </w:rPr>
        <w:t xml:space="preserve"> </w:t>
      </w:r>
      <w:r>
        <w:rPr>
          <w:sz w:val="24"/>
        </w:rPr>
        <w:t>отношения</w:t>
      </w:r>
      <w:r>
        <w:rPr>
          <w:spacing w:val="-2"/>
          <w:sz w:val="24"/>
        </w:rPr>
        <w:t xml:space="preserve"> </w:t>
      </w:r>
      <w:r>
        <w:rPr>
          <w:sz w:val="24"/>
        </w:rPr>
        <w:t>в</w:t>
      </w:r>
      <w:r>
        <w:rPr>
          <w:spacing w:val="-3"/>
          <w:sz w:val="24"/>
        </w:rPr>
        <w:t xml:space="preserve"> </w:t>
      </w:r>
      <w:r>
        <w:rPr>
          <w:sz w:val="24"/>
        </w:rPr>
        <w:t xml:space="preserve">1920–1930-х </w:t>
      </w:r>
      <w:r>
        <w:rPr>
          <w:spacing w:val="-5"/>
          <w:sz w:val="24"/>
        </w:rPr>
        <w:t>гг.</w:t>
      </w:r>
    </w:p>
    <w:p w:rsidR="004D001B" w:rsidRDefault="00FF118F">
      <w:pPr>
        <w:pStyle w:val="a3"/>
        <w:ind w:right="578"/>
      </w:pPr>
      <w:r>
        <w:t>Версальская система и реалии 1920-х гг. Планы Дауэса и Юнга. Советское государство в международных отношениях в 1920-х гг. (Генуэзская конференция, соглашение в Рапалло, выход СССР из дипломатической изоляции). Пакт Бриана–</w:t>
      </w:r>
      <w:r>
        <w:t>Келлога. «Эра пацифизма».</w:t>
      </w:r>
    </w:p>
    <w:p w:rsidR="004D001B" w:rsidRDefault="00FF118F">
      <w:pPr>
        <w:pStyle w:val="a3"/>
        <w:ind w:right="574"/>
      </w:pPr>
      <w:r>
        <w:t>Нарастание агрессии в мире в 1930-х гг. Агрессия Японии против Китая (1931–1933). Итало- эфиопская война (1935 г.). Инициативы СССР по созданию системы коллективной безопасности. Агрессивная</w:t>
      </w:r>
      <w:r>
        <w:rPr>
          <w:spacing w:val="75"/>
          <w:w w:val="150"/>
        </w:rPr>
        <w:t xml:space="preserve"> </w:t>
      </w:r>
      <w:r>
        <w:t>политика</w:t>
      </w:r>
      <w:r>
        <w:rPr>
          <w:spacing w:val="80"/>
        </w:rPr>
        <w:t xml:space="preserve"> </w:t>
      </w:r>
      <w:r>
        <w:t>Германии</w:t>
      </w:r>
      <w:r>
        <w:rPr>
          <w:spacing w:val="76"/>
          <w:w w:val="150"/>
        </w:rPr>
        <w:t xml:space="preserve"> </w:t>
      </w:r>
      <w:r>
        <w:t>в</w:t>
      </w:r>
      <w:r>
        <w:rPr>
          <w:spacing w:val="75"/>
          <w:w w:val="150"/>
        </w:rPr>
        <w:t xml:space="preserve"> </w:t>
      </w:r>
      <w:r>
        <w:t>Европе</w:t>
      </w:r>
      <w:r>
        <w:rPr>
          <w:spacing w:val="74"/>
          <w:w w:val="150"/>
        </w:rPr>
        <w:t xml:space="preserve"> </w:t>
      </w:r>
      <w:r>
        <w:t>(оккупация</w:t>
      </w:r>
      <w:r>
        <w:rPr>
          <w:spacing w:val="75"/>
          <w:w w:val="150"/>
        </w:rPr>
        <w:t xml:space="preserve"> </w:t>
      </w:r>
      <w:r>
        <w:t>Р</w:t>
      </w:r>
      <w:r>
        <w:t>ейнской</w:t>
      </w:r>
      <w:r>
        <w:rPr>
          <w:spacing w:val="76"/>
          <w:w w:val="150"/>
        </w:rPr>
        <w:t xml:space="preserve"> </w:t>
      </w:r>
      <w:r>
        <w:t>зоны,</w:t>
      </w:r>
      <w:r>
        <w:rPr>
          <w:spacing w:val="75"/>
          <w:w w:val="150"/>
        </w:rPr>
        <w:t xml:space="preserve"> </w:t>
      </w:r>
      <w:r>
        <w:t>аншлюс</w:t>
      </w:r>
      <w:r>
        <w:rPr>
          <w:spacing w:val="74"/>
          <w:w w:val="150"/>
        </w:rPr>
        <w:t xml:space="preserve"> </w:t>
      </w:r>
      <w:r>
        <w:t>Австрии).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t>Судетский</w:t>
      </w:r>
      <w:r>
        <w:rPr>
          <w:spacing w:val="54"/>
        </w:rPr>
        <w:t xml:space="preserve"> </w:t>
      </w:r>
      <w:r>
        <w:t>кризис.</w:t>
      </w:r>
      <w:r>
        <w:rPr>
          <w:spacing w:val="57"/>
        </w:rPr>
        <w:t xml:space="preserve"> </w:t>
      </w:r>
      <w:r>
        <w:t>Мюнхенское</w:t>
      </w:r>
      <w:r>
        <w:rPr>
          <w:spacing w:val="56"/>
        </w:rPr>
        <w:t xml:space="preserve"> </w:t>
      </w:r>
      <w:r>
        <w:t>соглашение</w:t>
      </w:r>
      <w:r>
        <w:rPr>
          <w:spacing w:val="55"/>
        </w:rPr>
        <w:t xml:space="preserve"> </w:t>
      </w:r>
      <w:r>
        <w:t>и</w:t>
      </w:r>
      <w:r>
        <w:rPr>
          <w:spacing w:val="57"/>
        </w:rPr>
        <w:t xml:space="preserve"> </w:t>
      </w:r>
      <w:r>
        <w:t>его</w:t>
      </w:r>
      <w:r>
        <w:rPr>
          <w:spacing w:val="57"/>
        </w:rPr>
        <w:t xml:space="preserve"> </w:t>
      </w:r>
      <w:r>
        <w:t>последствия.</w:t>
      </w:r>
      <w:r>
        <w:rPr>
          <w:spacing w:val="57"/>
        </w:rPr>
        <w:t xml:space="preserve"> </w:t>
      </w:r>
      <w:r>
        <w:rPr>
          <w:spacing w:val="-2"/>
        </w:rPr>
        <w:t>Политика</w:t>
      </w:r>
    </w:p>
    <w:p w:rsidR="004D001B" w:rsidRDefault="00FF118F">
      <w:pPr>
        <w:pStyle w:val="a3"/>
        <w:ind w:right="574"/>
      </w:pPr>
      <w:r>
        <w:t>«умиротворения» агрессора. Создание оси Берлин – Рим – Токио. Японо-китайская война. Советско-японские конфликты у оз. Хасан и р. Халхин-Гол. Британско-франко-советские переговоры в Москве. Советско-германский договор о ненападении и его последствия.</w:t>
      </w:r>
    </w:p>
    <w:p w:rsidR="004D001B" w:rsidRDefault="00FF118F">
      <w:pPr>
        <w:pStyle w:val="a4"/>
        <w:numPr>
          <w:ilvl w:val="4"/>
          <w:numId w:val="47"/>
        </w:numPr>
        <w:tabs>
          <w:tab w:val="left" w:pos="1980"/>
        </w:tabs>
        <w:ind w:hanging="1440"/>
        <w:jc w:val="both"/>
        <w:rPr>
          <w:sz w:val="24"/>
        </w:rPr>
      </w:pPr>
      <w:r>
        <w:rPr>
          <w:sz w:val="24"/>
        </w:rPr>
        <w:t>Разви</w:t>
      </w:r>
      <w:r>
        <w:rPr>
          <w:sz w:val="24"/>
        </w:rPr>
        <w:t>тие</w:t>
      </w:r>
      <w:r>
        <w:rPr>
          <w:spacing w:val="-5"/>
          <w:sz w:val="24"/>
        </w:rPr>
        <w:t xml:space="preserve"> </w:t>
      </w:r>
      <w:r>
        <w:rPr>
          <w:sz w:val="24"/>
        </w:rPr>
        <w:t>культуры</w:t>
      </w:r>
      <w:r>
        <w:rPr>
          <w:spacing w:val="-2"/>
          <w:sz w:val="24"/>
        </w:rPr>
        <w:t xml:space="preserve"> </w:t>
      </w:r>
      <w:r>
        <w:rPr>
          <w:sz w:val="24"/>
        </w:rPr>
        <w:t>в</w:t>
      </w:r>
      <w:r>
        <w:rPr>
          <w:spacing w:val="-3"/>
          <w:sz w:val="24"/>
        </w:rPr>
        <w:t xml:space="preserve"> </w:t>
      </w:r>
      <w:r>
        <w:rPr>
          <w:sz w:val="24"/>
        </w:rPr>
        <w:t>1914–1930-х</w:t>
      </w:r>
      <w:r>
        <w:rPr>
          <w:spacing w:val="1"/>
          <w:sz w:val="24"/>
        </w:rPr>
        <w:t xml:space="preserve"> </w:t>
      </w:r>
      <w:r>
        <w:rPr>
          <w:spacing w:val="-5"/>
          <w:sz w:val="24"/>
        </w:rPr>
        <w:t>гг.</w:t>
      </w:r>
    </w:p>
    <w:p w:rsidR="004D001B" w:rsidRDefault="00FF118F">
      <w:pPr>
        <w:pStyle w:val="a3"/>
        <w:ind w:right="574"/>
      </w:pPr>
      <w:r>
        <w:t>Научные открытия первых десятилетий ХХ в. (физика, химия, биология, медицина и другие). Технический прогресс в 1920–1930-х гг. Изменение облика городов.</w:t>
      </w:r>
    </w:p>
    <w:p w:rsidR="004D001B" w:rsidRDefault="00FF118F">
      <w:pPr>
        <w:pStyle w:val="a3"/>
        <w:ind w:right="575"/>
      </w:pPr>
      <w:r>
        <w:t>«Потерянное поколение»: тема войны в литературе и художественной культур</w:t>
      </w:r>
      <w:r>
        <w:t>е. Основные направления в искусстве. Модернизм, авангардизм, сюрреализм, абстракционизм, реализм. Ведущие деятели культуры первой трети ХХ в. Кинематограф 1920–1930-х гг. Тоталитаризм и культура. Массовая культура. Олимпийское движение.</w:t>
      </w:r>
    </w:p>
    <w:p w:rsidR="004D001B" w:rsidRDefault="00FF118F">
      <w:pPr>
        <w:pStyle w:val="a4"/>
        <w:numPr>
          <w:ilvl w:val="3"/>
          <w:numId w:val="64"/>
        </w:numPr>
        <w:tabs>
          <w:tab w:val="left" w:pos="1980"/>
        </w:tabs>
        <w:ind w:hanging="1440"/>
        <w:jc w:val="both"/>
        <w:rPr>
          <w:sz w:val="24"/>
        </w:rPr>
      </w:pPr>
      <w:r>
        <w:rPr>
          <w:sz w:val="24"/>
        </w:rPr>
        <w:t>Вторая</w:t>
      </w:r>
      <w:r>
        <w:rPr>
          <w:spacing w:val="-3"/>
          <w:sz w:val="24"/>
        </w:rPr>
        <w:t xml:space="preserve"> </w:t>
      </w:r>
      <w:r>
        <w:rPr>
          <w:sz w:val="24"/>
        </w:rPr>
        <w:t>мировая</w:t>
      </w:r>
      <w:r>
        <w:rPr>
          <w:spacing w:val="-2"/>
          <w:sz w:val="24"/>
        </w:rPr>
        <w:t xml:space="preserve"> войн</w:t>
      </w:r>
      <w:r>
        <w:rPr>
          <w:spacing w:val="-2"/>
          <w:sz w:val="24"/>
        </w:rPr>
        <w:t>а.</w:t>
      </w:r>
    </w:p>
    <w:p w:rsidR="004D001B" w:rsidRDefault="00FF118F">
      <w:pPr>
        <w:pStyle w:val="a4"/>
        <w:numPr>
          <w:ilvl w:val="4"/>
          <w:numId w:val="64"/>
        </w:numPr>
        <w:tabs>
          <w:tab w:val="left" w:pos="1980"/>
        </w:tabs>
        <w:ind w:right="578" w:firstLine="0"/>
        <w:jc w:val="both"/>
        <w:rPr>
          <w:sz w:val="24"/>
        </w:rPr>
      </w:pPr>
      <w:r>
        <w:rPr>
          <w:sz w:val="24"/>
        </w:rPr>
        <w:t>Начало Второй мировой войны. Причины Второй мировой войны. Нападение Германии на Польшу и начало мировой войны. Стратегические планы главных воюющих сторон. Разгром</w:t>
      </w:r>
      <w:r>
        <w:rPr>
          <w:spacing w:val="-2"/>
          <w:sz w:val="24"/>
        </w:rPr>
        <w:t xml:space="preserve"> </w:t>
      </w:r>
      <w:r>
        <w:rPr>
          <w:sz w:val="24"/>
        </w:rPr>
        <w:t>Польши.</w:t>
      </w:r>
      <w:r>
        <w:rPr>
          <w:spacing w:val="-1"/>
          <w:sz w:val="24"/>
        </w:rPr>
        <w:t xml:space="preserve"> </w:t>
      </w:r>
      <w:r>
        <w:rPr>
          <w:sz w:val="24"/>
        </w:rPr>
        <w:t>Блицкриг. «Странная война».</w:t>
      </w:r>
      <w:r>
        <w:rPr>
          <w:spacing w:val="-1"/>
          <w:sz w:val="24"/>
        </w:rPr>
        <w:t xml:space="preserve"> </w:t>
      </w:r>
      <w:r>
        <w:rPr>
          <w:sz w:val="24"/>
        </w:rPr>
        <w:t>Советско-финляндская</w:t>
      </w:r>
      <w:r>
        <w:rPr>
          <w:spacing w:val="-1"/>
          <w:sz w:val="24"/>
        </w:rPr>
        <w:t xml:space="preserve"> </w:t>
      </w:r>
      <w:r>
        <w:rPr>
          <w:sz w:val="24"/>
        </w:rPr>
        <w:t>война</w:t>
      </w:r>
      <w:r>
        <w:rPr>
          <w:spacing w:val="-2"/>
          <w:sz w:val="24"/>
        </w:rPr>
        <w:t xml:space="preserve"> </w:t>
      </w:r>
      <w:r>
        <w:rPr>
          <w:sz w:val="24"/>
        </w:rPr>
        <w:t>и ее международные послед</w:t>
      </w:r>
      <w:r>
        <w:rPr>
          <w:sz w:val="24"/>
        </w:rPr>
        <w:t>ствия. Захват Германией Дании и Норвегии. Разгром Франции и ее союзников. Битва за Британию. Агрессия Германии и ее союзников на Балканах.</w:t>
      </w:r>
    </w:p>
    <w:p w:rsidR="004D001B" w:rsidRDefault="00FF118F">
      <w:pPr>
        <w:pStyle w:val="a4"/>
        <w:numPr>
          <w:ilvl w:val="4"/>
          <w:numId w:val="64"/>
        </w:numPr>
        <w:tabs>
          <w:tab w:val="left" w:pos="1980"/>
        </w:tabs>
        <w:spacing w:before="1"/>
        <w:ind w:right="580" w:firstLine="0"/>
        <w:jc w:val="both"/>
        <w:rPr>
          <w:sz w:val="24"/>
        </w:rPr>
      </w:pPr>
      <w:r>
        <w:rPr>
          <w:sz w:val="24"/>
        </w:rPr>
        <w:t>1941 год. Начало Великой Отечественной войны и войны на Тихом океане. Нападение Германии на СССР. Планы Германии в от</w:t>
      </w:r>
      <w:r>
        <w:rPr>
          <w:sz w:val="24"/>
        </w:rPr>
        <w:t>ношении СССР; план «Барбаросса», план</w:t>
      </w:r>
    </w:p>
    <w:p w:rsidR="004D001B" w:rsidRDefault="00FF118F">
      <w:pPr>
        <w:pStyle w:val="a3"/>
        <w:ind w:right="575"/>
      </w:pPr>
      <w:r>
        <w:t>«Ост».</w:t>
      </w:r>
      <w:r>
        <w:rPr>
          <w:spacing w:val="-11"/>
        </w:rPr>
        <w:t xml:space="preserve"> </w:t>
      </w:r>
      <w:r>
        <w:t>Начало</w:t>
      </w:r>
      <w:r>
        <w:rPr>
          <w:spacing w:val="-10"/>
        </w:rPr>
        <w:t xml:space="preserve"> </w:t>
      </w:r>
      <w:r>
        <w:t>Великой</w:t>
      </w:r>
      <w:r>
        <w:rPr>
          <w:spacing w:val="-12"/>
        </w:rPr>
        <w:t xml:space="preserve"> </w:t>
      </w:r>
      <w:r>
        <w:t>Отечественной</w:t>
      </w:r>
      <w:r>
        <w:rPr>
          <w:spacing w:val="-12"/>
        </w:rPr>
        <w:t xml:space="preserve"> </w:t>
      </w:r>
      <w:r>
        <w:t>войны.</w:t>
      </w:r>
      <w:r>
        <w:rPr>
          <w:spacing w:val="-15"/>
        </w:rPr>
        <w:t xml:space="preserve"> </w:t>
      </w:r>
      <w:r>
        <w:t>Ход</w:t>
      </w:r>
      <w:r>
        <w:rPr>
          <w:spacing w:val="-13"/>
        </w:rPr>
        <w:t xml:space="preserve"> </w:t>
      </w:r>
      <w:r>
        <w:t>событий</w:t>
      </w:r>
      <w:r>
        <w:rPr>
          <w:spacing w:val="-15"/>
        </w:rPr>
        <w:t xml:space="preserve"> </w:t>
      </w:r>
      <w:r>
        <w:t>на</w:t>
      </w:r>
      <w:r>
        <w:rPr>
          <w:spacing w:val="-14"/>
        </w:rPr>
        <w:t xml:space="preserve"> </w:t>
      </w:r>
      <w:r>
        <w:t>советско-германском</w:t>
      </w:r>
      <w:r>
        <w:rPr>
          <w:spacing w:val="-14"/>
        </w:rPr>
        <w:t xml:space="preserve"> </w:t>
      </w:r>
      <w:r>
        <w:t>фронте</w:t>
      </w:r>
      <w:r>
        <w:rPr>
          <w:spacing w:val="-13"/>
        </w:rPr>
        <w:t xml:space="preserve"> </w:t>
      </w:r>
      <w:r>
        <w:t>в</w:t>
      </w:r>
      <w:r>
        <w:rPr>
          <w:spacing w:val="-14"/>
        </w:rPr>
        <w:t xml:space="preserve"> </w:t>
      </w:r>
      <w:r>
        <w:t>1941 г. Нападение японских войск на Перл-Харбор, вступление США в войну. Формирование Антигитлеровской коалиции. Ленд-лиз.</w:t>
      </w:r>
    </w:p>
    <w:p w:rsidR="004D001B" w:rsidRDefault="00FF118F">
      <w:pPr>
        <w:pStyle w:val="a4"/>
        <w:numPr>
          <w:ilvl w:val="4"/>
          <w:numId w:val="64"/>
        </w:numPr>
        <w:tabs>
          <w:tab w:val="left" w:pos="1980"/>
        </w:tabs>
        <w:ind w:right="580" w:firstLine="0"/>
        <w:jc w:val="both"/>
        <w:rPr>
          <w:sz w:val="24"/>
        </w:rPr>
      </w:pPr>
      <w:r>
        <w:rPr>
          <w:sz w:val="24"/>
        </w:rPr>
        <w:t>Положение в оккупированных странах. «Новый порядок». Нацистская политика геноцида, холокост. Концентрационные лагеря. Принудительная трудовая миграция и насильственные переселения. Коллаборационизм. Движение Сопротивления. Партизанская война в Югославии.</w:t>
      </w:r>
    </w:p>
    <w:p w:rsidR="004D001B" w:rsidRDefault="00FF118F">
      <w:pPr>
        <w:pStyle w:val="a4"/>
        <w:numPr>
          <w:ilvl w:val="4"/>
          <w:numId w:val="64"/>
        </w:numPr>
        <w:tabs>
          <w:tab w:val="left" w:pos="1980"/>
        </w:tabs>
        <w:ind w:right="577" w:firstLine="0"/>
        <w:jc w:val="both"/>
        <w:rPr>
          <w:sz w:val="24"/>
        </w:rPr>
      </w:pPr>
      <w:r>
        <w:rPr>
          <w:sz w:val="24"/>
        </w:rPr>
        <w:t>К</w:t>
      </w:r>
      <w:r>
        <w:rPr>
          <w:sz w:val="24"/>
        </w:rPr>
        <w:t>оренной</w:t>
      </w:r>
      <w:r>
        <w:rPr>
          <w:spacing w:val="-6"/>
          <w:sz w:val="24"/>
        </w:rPr>
        <w:t xml:space="preserve"> </w:t>
      </w:r>
      <w:r>
        <w:rPr>
          <w:sz w:val="24"/>
        </w:rPr>
        <w:t>перелом</w:t>
      </w:r>
      <w:r>
        <w:rPr>
          <w:spacing w:val="-4"/>
          <w:sz w:val="24"/>
        </w:rPr>
        <w:t xml:space="preserve"> </w:t>
      </w:r>
      <w:r>
        <w:rPr>
          <w:sz w:val="24"/>
        </w:rPr>
        <w:t>в</w:t>
      </w:r>
      <w:r>
        <w:rPr>
          <w:spacing w:val="-5"/>
          <w:sz w:val="24"/>
        </w:rPr>
        <w:t xml:space="preserve"> </w:t>
      </w:r>
      <w:r>
        <w:rPr>
          <w:sz w:val="24"/>
        </w:rPr>
        <w:t>войне.</w:t>
      </w:r>
      <w:r>
        <w:rPr>
          <w:spacing w:val="-4"/>
          <w:sz w:val="24"/>
        </w:rPr>
        <w:t xml:space="preserve"> </w:t>
      </w:r>
      <w:r>
        <w:rPr>
          <w:sz w:val="24"/>
        </w:rPr>
        <w:t>Сталинградская</w:t>
      </w:r>
      <w:r>
        <w:rPr>
          <w:spacing w:val="-4"/>
          <w:sz w:val="24"/>
        </w:rPr>
        <w:t xml:space="preserve"> </w:t>
      </w:r>
      <w:r>
        <w:rPr>
          <w:sz w:val="24"/>
        </w:rPr>
        <w:t>битва.</w:t>
      </w:r>
      <w:r>
        <w:rPr>
          <w:spacing w:val="-4"/>
          <w:sz w:val="24"/>
        </w:rPr>
        <w:t xml:space="preserve"> </w:t>
      </w:r>
      <w:r>
        <w:rPr>
          <w:sz w:val="24"/>
        </w:rPr>
        <w:t>Курская</w:t>
      </w:r>
      <w:r>
        <w:rPr>
          <w:spacing w:val="-1"/>
          <w:sz w:val="24"/>
        </w:rPr>
        <w:t xml:space="preserve"> </w:t>
      </w:r>
      <w:r>
        <w:rPr>
          <w:sz w:val="24"/>
        </w:rPr>
        <w:t>битва.</w:t>
      </w:r>
      <w:r>
        <w:rPr>
          <w:spacing w:val="-4"/>
          <w:sz w:val="24"/>
        </w:rPr>
        <w:t xml:space="preserve"> </w:t>
      </w:r>
      <w:r>
        <w:rPr>
          <w:sz w:val="24"/>
        </w:rPr>
        <w:t>Война</w:t>
      </w:r>
      <w:r>
        <w:rPr>
          <w:spacing w:val="-5"/>
          <w:sz w:val="24"/>
        </w:rPr>
        <w:t xml:space="preserve"> </w:t>
      </w:r>
      <w:r>
        <w:rPr>
          <w:sz w:val="24"/>
        </w:rPr>
        <w:t>в</w:t>
      </w:r>
      <w:r>
        <w:rPr>
          <w:spacing w:val="-5"/>
          <w:sz w:val="24"/>
        </w:rPr>
        <w:t xml:space="preserve"> </w:t>
      </w:r>
      <w:r>
        <w:rPr>
          <w:sz w:val="24"/>
        </w:rPr>
        <w:t>Северной Африке.</w:t>
      </w:r>
      <w:r>
        <w:rPr>
          <w:spacing w:val="-10"/>
          <w:sz w:val="24"/>
        </w:rPr>
        <w:t xml:space="preserve"> </w:t>
      </w:r>
      <w:r>
        <w:rPr>
          <w:sz w:val="24"/>
        </w:rPr>
        <w:t>Высадка</w:t>
      </w:r>
      <w:r>
        <w:rPr>
          <w:spacing w:val="-11"/>
          <w:sz w:val="24"/>
        </w:rPr>
        <w:t xml:space="preserve"> </w:t>
      </w:r>
      <w:r>
        <w:rPr>
          <w:sz w:val="24"/>
        </w:rPr>
        <w:t>союзнических</w:t>
      </w:r>
      <w:r>
        <w:rPr>
          <w:spacing w:val="-8"/>
          <w:sz w:val="24"/>
        </w:rPr>
        <w:t xml:space="preserve"> </w:t>
      </w:r>
      <w:r>
        <w:rPr>
          <w:sz w:val="24"/>
        </w:rPr>
        <w:t>войск</w:t>
      </w:r>
      <w:r>
        <w:rPr>
          <w:spacing w:val="-9"/>
          <w:sz w:val="24"/>
        </w:rPr>
        <w:t xml:space="preserve"> </w:t>
      </w:r>
      <w:r>
        <w:rPr>
          <w:sz w:val="24"/>
        </w:rPr>
        <w:t>в</w:t>
      </w:r>
      <w:r>
        <w:rPr>
          <w:spacing w:val="-10"/>
          <w:sz w:val="24"/>
        </w:rPr>
        <w:t xml:space="preserve"> </w:t>
      </w:r>
      <w:r>
        <w:rPr>
          <w:sz w:val="24"/>
        </w:rPr>
        <w:t>Италии</w:t>
      </w:r>
      <w:r>
        <w:rPr>
          <w:spacing w:val="-9"/>
          <w:sz w:val="24"/>
        </w:rPr>
        <w:t xml:space="preserve"> </w:t>
      </w:r>
      <w:r>
        <w:rPr>
          <w:sz w:val="24"/>
        </w:rPr>
        <w:t>и</w:t>
      </w:r>
      <w:r>
        <w:rPr>
          <w:spacing w:val="-9"/>
          <w:sz w:val="24"/>
        </w:rPr>
        <w:t xml:space="preserve"> </w:t>
      </w:r>
      <w:r>
        <w:rPr>
          <w:sz w:val="24"/>
        </w:rPr>
        <w:t>падение</w:t>
      </w:r>
      <w:r>
        <w:rPr>
          <w:spacing w:val="-11"/>
          <w:sz w:val="24"/>
        </w:rPr>
        <w:t xml:space="preserve"> </w:t>
      </w:r>
      <w:r>
        <w:rPr>
          <w:sz w:val="24"/>
        </w:rPr>
        <w:t>режима</w:t>
      </w:r>
      <w:r>
        <w:rPr>
          <w:spacing w:val="-11"/>
          <w:sz w:val="24"/>
        </w:rPr>
        <w:t xml:space="preserve"> </w:t>
      </w:r>
      <w:r>
        <w:rPr>
          <w:sz w:val="24"/>
        </w:rPr>
        <w:t>Муссолини.</w:t>
      </w:r>
      <w:r>
        <w:rPr>
          <w:spacing w:val="-10"/>
          <w:sz w:val="24"/>
        </w:rPr>
        <w:t xml:space="preserve"> </w:t>
      </w:r>
      <w:r>
        <w:rPr>
          <w:sz w:val="24"/>
        </w:rPr>
        <w:t>Перелом</w:t>
      </w:r>
      <w:r>
        <w:rPr>
          <w:spacing w:val="-10"/>
          <w:sz w:val="24"/>
        </w:rPr>
        <w:t xml:space="preserve"> </w:t>
      </w:r>
      <w:r>
        <w:rPr>
          <w:sz w:val="24"/>
        </w:rPr>
        <w:t>в</w:t>
      </w:r>
      <w:r>
        <w:rPr>
          <w:spacing w:val="-10"/>
          <w:sz w:val="24"/>
        </w:rPr>
        <w:t xml:space="preserve"> </w:t>
      </w:r>
      <w:r>
        <w:rPr>
          <w:sz w:val="24"/>
        </w:rPr>
        <w:t>войне</w:t>
      </w:r>
      <w:r>
        <w:rPr>
          <w:spacing w:val="-11"/>
          <w:sz w:val="24"/>
        </w:rPr>
        <w:t xml:space="preserve"> </w:t>
      </w:r>
      <w:r>
        <w:rPr>
          <w:sz w:val="24"/>
        </w:rPr>
        <w:t>на Тихом океане. Тегеранская конференция. «Большая тройка».</w:t>
      </w:r>
    </w:p>
    <w:p w:rsidR="004D001B" w:rsidRDefault="00FF118F">
      <w:pPr>
        <w:pStyle w:val="a4"/>
        <w:numPr>
          <w:ilvl w:val="4"/>
          <w:numId w:val="64"/>
        </w:numPr>
        <w:tabs>
          <w:tab w:val="left" w:pos="1980"/>
        </w:tabs>
        <w:spacing w:before="1"/>
        <w:ind w:right="572" w:firstLine="0"/>
        <w:jc w:val="both"/>
        <w:rPr>
          <w:sz w:val="24"/>
        </w:rPr>
      </w:pPr>
      <w:r>
        <w:rPr>
          <w:sz w:val="24"/>
        </w:rPr>
        <w:t>Разгром Германии, Японии и их</w:t>
      </w:r>
      <w:r>
        <w:rPr>
          <w:sz w:val="24"/>
        </w:rPr>
        <w:t xml:space="preserve"> союзников. Открытие второго фронта в Европе, наступление союзников. Военные операции Красной Армии в 1944–1945 гг., их роль в освобождении стран Европы. Восстания против оккупантов и их пособников в европейских странах. Конференции руководителей ведущих д</w:t>
      </w:r>
      <w:r>
        <w:rPr>
          <w:sz w:val="24"/>
        </w:rPr>
        <w:t>ержав Антигитлеровской коалиции; Ялтинская конференция. Разгром военных сил Германии и взятие Берлина. Капитуляция Германии. Роль СССР в разгроме нацистской Германии и освобождении народов Европы. Потсдамская конференция. Создание ООН.</w:t>
      </w:r>
    </w:p>
    <w:p w:rsidR="004D001B" w:rsidRDefault="00FF118F">
      <w:pPr>
        <w:pStyle w:val="a3"/>
        <w:ind w:right="575"/>
      </w:pPr>
      <w:r>
        <w:t>Завершение мировой в</w:t>
      </w:r>
      <w:r>
        <w:t>ойны на Дальнем Востоке. Американские атомные бомбардировки Хиросимы и Нагасаки. Вступление СССР в войну против Японии, разгром Квантунской армии. Капитуляция</w:t>
      </w:r>
      <w:r>
        <w:rPr>
          <w:spacing w:val="-15"/>
        </w:rPr>
        <w:t xml:space="preserve"> </w:t>
      </w:r>
      <w:r>
        <w:t>Японии.</w:t>
      </w:r>
      <w:r>
        <w:rPr>
          <w:spacing w:val="-15"/>
        </w:rPr>
        <w:t xml:space="preserve"> </w:t>
      </w:r>
      <w:r>
        <w:t>Нюрнбергский</w:t>
      </w:r>
      <w:r>
        <w:rPr>
          <w:spacing w:val="-15"/>
        </w:rPr>
        <w:t xml:space="preserve"> </w:t>
      </w:r>
      <w:r>
        <w:t>трибунал</w:t>
      </w:r>
      <w:r>
        <w:rPr>
          <w:spacing w:val="-15"/>
        </w:rPr>
        <w:t xml:space="preserve"> </w:t>
      </w:r>
      <w:r>
        <w:t>и</w:t>
      </w:r>
      <w:r>
        <w:rPr>
          <w:spacing w:val="-14"/>
        </w:rPr>
        <w:t xml:space="preserve"> </w:t>
      </w:r>
      <w:r>
        <w:t>Токийский</w:t>
      </w:r>
      <w:r>
        <w:rPr>
          <w:spacing w:val="-15"/>
        </w:rPr>
        <w:t xml:space="preserve"> </w:t>
      </w:r>
      <w:r>
        <w:t>процесс</w:t>
      </w:r>
      <w:r>
        <w:rPr>
          <w:spacing w:val="-13"/>
        </w:rPr>
        <w:t xml:space="preserve"> </w:t>
      </w:r>
      <w:r>
        <w:t>над</w:t>
      </w:r>
      <w:r>
        <w:rPr>
          <w:spacing w:val="-15"/>
        </w:rPr>
        <w:t xml:space="preserve"> </w:t>
      </w:r>
      <w:r>
        <w:t>военными</w:t>
      </w:r>
      <w:r>
        <w:rPr>
          <w:spacing w:val="-14"/>
        </w:rPr>
        <w:t xml:space="preserve"> </w:t>
      </w:r>
      <w:r>
        <w:t>преступниками Германии и Японии. И</w:t>
      </w:r>
      <w:r>
        <w:t>тоги Второй мировой войны.</w:t>
      </w:r>
    </w:p>
    <w:p w:rsidR="004D001B" w:rsidRDefault="00FF118F">
      <w:pPr>
        <w:pStyle w:val="a4"/>
        <w:numPr>
          <w:ilvl w:val="3"/>
          <w:numId w:val="64"/>
        </w:numPr>
        <w:tabs>
          <w:tab w:val="left" w:pos="1980"/>
        </w:tabs>
        <w:ind w:hanging="1440"/>
        <w:rPr>
          <w:sz w:val="24"/>
        </w:rPr>
      </w:pPr>
      <w:r>
        <w:rPr>
          <w:spacing w:val="-2"/>
          <w:sz w:val="24"/>
        </w:rPr>
        <w:t>Обобщение.</w:t>
      </w:r>
    </w:p>
    <w:p w:rsidR="004D001B" w:rsidRDefault="00FF118F">
      <w:pPr>
        <w:pStyle w:val="a4"/>
        <w:numPr>
          <w:ilvl w:val="2"/>
          <w:numId w:val="64"/>
        </w:numPr>
        <w:tabs>
          <w:tab w:val="left" w:pos="1260"/>
        </w:tabs>
        <w:ind w:hanging="720"/>
        <w:rPr>
          <w:sz w:val="24"/>
        </w:rPr>
      </w:pPr>
      <w:r>
        <w:rPr>
          <w:sz w:val="24"/>
        </w:rPr>
        <w:t>История</w:t>
      </w:r>
      <w:r>
        <w:rPr>
          <w:spacing w:val="-5"/>
          <w:sz w:val="24"/>
        </w:rPr>
        <w:t xml:space="preserve"> </w:t>
      </w:r>
      <w:r>
        <w:rPr>
          <w:sz w:val="24"/>
        </w:rPr>
        <w:t>России.</w:t>
      </w:r>
      <w:r>
        <w:rPr>
          <w:spacing w:val="-2"/>
          <w:sz w:val="24"/>
        </w:rPr>
        <w:t xml:space="preserve"> </w:t>
      </w:r>
      <w:r>
        <w:rPr>
          <w:sz w:val="24"/>
        </w:rPr>
        <w:t>1914–1945</w:t>
      </w:r>
      <w:r>
        <w:rPr>
          <w:spacing w:val="-2"/>
          <w:sz w:val="24"/>
        </w:rPr>
        <w:t xml:space="preserve"> </w:t>
      </w:r>
      <w:r>
        <w:rPr>
          <w:sz w:val="24"/>
        </w:rPr>
        <w:t>гг.</w:t>
      </w:r>
      <w:r>
        <w:rPr>
          <w:spacing w:val="-2"/>
          <w:sz w:val="24"/>
        </w:rPr>
        <w:t xml:space="preserve"> </w:t>
      </w:r>
      <w:r>
        <w:rPr>
          <w:sz w:val="24"/>
        </w:rPr>
        <w:t>Введение.</w:t>
      </w:r>
      <w:r>
        <w:rPr>
          <w:spacing w:val="-2"/>
          <w:sz w:val="24"/>
        </w:rPr>
        <w:t xml:space="preserve"> </w:t>
      </w:r>
      <w:r>
        <w:rPr>
          <w:sz w:val="24"/>
        </w:rPr>
        <w:t>Россия</w:t>
      </w:r>
      <w:r>
        <w:rPr>
          <w:spacing w:val="-2"/>
          <w:sz w:val="24"/>
        </w:rPr>
        <w:t xml:space="preserve"> </w:t>
      </w:r>
      <w:r>
        <w:rPr>
          <w:sz w:val="24"/>
        </w:rPr>
        <w:t>в</w:t>
      </w:r>
      <w:r>
        <w:rPr>
          <w:spacing w:val="-3"/>
          <w:sz w:val="24"/>
        </w:rPr>
        <w:t xml:space="preserve"> </w:t>
      </w:r>
      <w:r>
        <w:rPr>
          <w:sz w:val="24"/>
        </w:rPr>
        <w:t>начале</w:t>
      </w:r>
      <w:r>
        <w:rPr>
          <w:spacing w:val="-3"/>
          <w:sz w:val="24"/>
        </w:rPr>
        <w:t xml:space="preserve"> </w:t>
      </w:r>
      <w:r>
        <w:rPr>
          <w:sz w:val="24"/>
        </w:rPr>
        <w:t>ХХ</w:t>
      </w:r>
      <w:r>
        <w:rPr>
          <w:spacing w:val="-2"/>
          <w:sz w:val="24"/>
        </w:rPr>
        <w:t xml:space="preserve"> </w:t>
      </w:r>
      <w:r>
        <w:rPr>
          <w:spacing w:val="-5"/>
          <w:sz w:val="24"/>
        </w:rPr>
        <w:t>в.</w:t>
      </w:r>
    </w:p>
    <w:p w:rsidR="004D001B" w:rsidRDefault="00FF118F">
      <w:pPr>
        <w:pStyle w:val="a4"/>
        <w:numPr>
          <w:ilvl w:val="3"/>
          <w:numId w:val="64"/>
        </w:numPr>
        <w:tabs>
          <w:tab w:val="left" w:pos="1980"/>
        </w:tabs>
        <w:ind w:left="540" w:right="572" w:firstLine="0"/>
        <w:rPr>
          <w:sz w:val="24"/>
        </w:rPr>
      </w:pPr>
      <w:r>
        <w:rPr>
          <w:sz w:val="24"/>
        </w:rPr>
        <w:t>Россия</w:t>
      </w:r>
      <w:r>
        <w:rPr>
          <w:spacing w:val="-8"/>
          <w:sz w:val="24"/>
        </w:rPr>
        <w:t xml:space="preserve"> </w:t>
      </w:r>
      <w:r>
        <w:rPr>
          <w:sz w:val="24"/>
        </w:rPr>
        <w:t>в</w:t>
      </w:r>
      <w:r>
        <w:rPr>
          <w:spacing w:val="-9"/>
          <w:sz w:val="24"/>
        </w:rPr>
        <w:t xml:space="preserve"> </w:t>
      </w:r>
      <w:r>
        <w:rPr>
          <w:sz w:val="24"/>
        </w:rPr>
        <w:t>годы</w:t>
      </w:r>
      <w:r>
        <w:rPr>
          <w:spacing w:val="-8"/>
          <w:sz w:val="24"/>
        </w:rPr>
        <w:t xml:space="preserve"> </w:t>
      </w:r>
      <w:r>
        <w:rPr>
          <w:sz w:val="24"/>
        </w:rPr>
        <w:t>Первой</w:t>
      </w:r>
      <w:r>
        <w:rPr>
          <w:spacing w:val="-8"/>
          <w:sz w:val="24"/>
        </w:rPr>
        <w:t xml:space="preserve"> </w:t>
      </w:r>
      <w:r>
        <w:rPr>
          <w:sz w:val="24"/>
        </w:rPr>
        <w:t>мировой</w:t>
      </w:r>
      <w:r>
        <w:rPr>
          <w:spacing w:val="-8"/>
          <w:sz w:val="24"/>
        </w:rPr>
        <w:t xml:space="preserve"> </w:t>
      </w:r>
      <w:r>
        <w:rPr>
          <w:sz w:val="24"/>
        </w:rPr>
        <w:t>войны</w:t>
      </w:r>
      <w:r>
        <w:rPr>
          <w:spacing w:val="-9"/>
          <w:sz w:val="24"/>
        </w:rPr>
        <w:t xml:space="preserve"> </w:t>
      </w:r>
      <w:r>
        <w:rPr>
          <w:sz w:val="24"/>
        </w:rPr>
        <w:t>и</w:t>
      </w:r>
      <w:r>
        <w:rPr>
          <w:spacing w:val="-7"/>
          <w:sz w:val="24"/>
        </w:rPr>
        <w:t xml:space="preserve"> </w:t>
      </w:r>
      <w:r>
        <w:rPr>
          <w:sz w:val="24"/>
        </w:rPr>
        <w:t>Великой</w:t>
      </w:r>
      <w:r>
        <w:rPr>
          <w:spacing w:val="-7"/>
          <w:sz w:val="24"/>
        </w:rPr>
        <w:t xml:space="preserve"> </w:t>
      </w:r>
      <w:r>
        <w:rPr>
          <w:sz w:val="24"/>
        </w:rPr>
        <w:t>российской</w:t>
      </w:r>
      <w:r>
        <w:rPr>
          <w:spacing w:val="-10"/>
          <w:sz w:val="24"/>
        </w:rPr>
        <w:t xml:space="preserve"> </w:t>
      </w:r>
      <w:r>
        <w:rPr>
          <w:sz w:val="24"/>
        </w:rPr>
        <w:t>революции</w:t>
      </w:r>
      <w:r>
        <w:rPr>
          <w:spacing w:val="-7"/>
          <w:sz w:val="24"/>
        </w:rPr>
        <w:t xml:space="preserve"> </w:t>
      </w:r>
      <w:r>
        <w:rPr>
          <w:sz w:val="24"/>
        </w:rPr>
        <w:t>(1914–</w:t>
      </w:r>
      <w:r>
        <w:rPr>
          <w:spacing w:val="-8"/>
          <w:sz w:val="24"/>
        </w:rPr>
        <w:t xml:space="preserve"> </w:t>
      </w:r>
      <w:r>
        <w:rPr>
          <w:sz w:val="24"/>
        </w:rPr>
        <w:t xml:space="preserve">1922 </w:t>
      </w:r>
      <w:r>
        <w:rPr>
          <w:spacing w:val="-2"/>
          <w:sz w:val="24"/>
        </w:rPr>
        <w:t>гг.).</w:t>
      </w:r>
    </w:p>
    <w:p w:rsidR="004D001B" w:rsidRDefault="00FF118F">
      <w:pPr>
        <w:pStyle w:val="a4"/>
        <w:numPr>
          <w:ilvl w:val="4"/>
          <w:numId w:val="46"/>
        </w:numPr>
        <w:tabs>
          <w:tab w:val="left" w:pos="1980"/>
        </w:tabs>
        <w:ind w:hanging="1440"/>
        <w:jc w:val="both"/>
        <w:rPr>
          <w:sz w:val="24"/>
        </w:rPr>
      </w:pPr>
      <w:r>
        <w:rPr>
          <w:sz w:val="24"/>
        </w:rPr>
        <w:t>Россия</w:t>
      </w:r>
      <w:r>
        <w:rPr>
          <w:spacing w:val="-2"/>
          <w:sz w:val="24"/>
        </w:rPr>
        <w:t xml:space="preserve"> </w:t>
      </w:r>
      <w:r>
        <w:rPr>
          <w:sz w:val="24"/>
        </w:rPr>
        <w:t>в</w:t>
      </w:r>
      <w:r>
        <w:rPr>
          <w:spacing w:val="-3"/>
          <w:sz w:val="24"/>
        </w:rPr>
        <w:t xml:space="preserve"> </w:t>
      </w:r>
      <w:r>
        <w:rPr>
          <w:sz w:val="24"/>
        </w:rPr>
        <w:t>Первой</w:t>
      </w:r>
      <w:r>
        <w:rPr>
          <w:spacing w:val="-1"/>
          <w:sz w:val="24"/>
        </w:rPr>
        <w:t xml:space="preserve"> </w:t>
      </w:r>
      <w:r>
        <w:rPr>
          <w:sz w:val="24"/>
        </w:rPr>
        <w:t>мировой</w:t>
      </w:r>
      <w:r>
        <w:rPr>
          <w:spacing w:val="-2"/>
          <w:sz w:val="24"/>
        </w:rPr>
        <w:t xml:space="preserve"> </w:t>
      </w:r>
      <w:r>
        <w:rPr>
          <w:sz w:val="24"/>
        </w:rPr>
        <w:t>войне</w:t>
      </w:r>
      <w:r>
        <w:rPr>
          <w:spacing w:val="-3"/>
          <w:sz w:val="24"/>
        </w:rPr>
        <w:t xml:space="preserve"> </w:t>
      </w:r>
      <w:r>
        <w:rPr>
          <w:sz w:val="24"/>
        </w:rPr>
        <w:t>(1914–1918</w:t>
      </w:r>
      <w:r>
        <w:rPr>
          <w:spacing w:val="-1"/>
          <w:sz w:val="24"/>
        </w:rPr>
        <w:t xml:space="preserve"> </w:t>
      </w:r>
      <w:r>
        <w:rPr>
          <w:spacing w:val="-2"/>
          <w:sz w:val="24"/>
        </w:rPr>
        <w:t>гг.).</w:t>
      </w:r>
    </w:p>
    <w:p w:rsidR="004D001B" w:rsidRDefault="00FF118F">
      <w:pPr>
        <w:pStyle w:val="a3"/>
        <w:ind w:right="573"/>
      </w:pPr>
      <w:r>
        <w:t>Россия и мир накануне Первой мировой войны. Вступление России в войну. Геополитические и военно-стратегические</w:t>
      </w:r>
      <w:r>
        <w:rPr>
          <w:spacing w:val="-11"/>
        </w:rPr>
        <w:t xml:space="preserve"> </w:t>
      </w:r>
      <w:r>
        <w:t>планы</w:t>
      </w:r>
      <w:r>
        <w:rPr>
          <w:spacing w:val="-13"/>
        </w:rPr>
        <w:t xml:space="preserve"> </w:t>
      </w:r>
      <w:r>
        <w:t>командования.</w:t>
      </w:r>
      <w:r>
        <w:rPr>
          <w:spacing w:val="-12"/>
        </w:rPr>
        <w:t xml:space="preserve"> </w:t>
      </w:r>
      <w:r>
        <w:t>Боевые</w:t>
      </w:r>
      <w:r>
        <w:rPr>
          <w:spacing w:val="-13"/>
        </w:rPr>
        <w:t xml:space="preserve"> </w:t>
      </w:r>
      <w:r>
        <w:t>действия</w:t>
      </w:r>
      <w:r>
        <w:rPr>
          <w:spacing w:val="-12"/>
        </w:rPr>
        <w:t xml:space="preserve"> </w:t>
      </w:r>
      <w:r>
        <w:t>на</w:t>
      </w:r>
      <w:r>
        <w:rPr>
          <w:spacing w:val="-13"/>
        </w:rPr>
        <w:t xml:space="preserve"> </w:t>
      </w:r>
      <w:r>
        <w:t>австро-</w:t>
      </w:r>
      <w:r>
        <w:rPr>
          <w:spacing w:val="-13"/>
        </w:rPr>
        <w:t xml:space="preserve"> </w:t>
      </w:r>
      <w:r>
        <w:t>германском</w:t>
      </w:r>
      <w:r>
        <w:rPr>
          <w:spacing w:val="-13"/>
        </w:rPr>
        <w:t xml:space="preserve"> </w:t>
      </w:r>
      <w:r>
        <w:t>и</w:t>
      </w:r>
      <w:r>
        <w:rPr>
          <w:spacing w:val="-11"/>
        </w:rPr>
        <w:t xml:space="preserve"> </w:t>
      </w:r>
      <w:r>
        <w:t>Кавказском фронтах, взаимодействие с союзниками по Антанте. Брусиловский прорыв и его значение. Массовый</w:t>
      </w:r>
      <w:r>
        <w:rPr>
          <w:spacing w:val="-8"/>
        </w:rPr>
        <w:t xml:space="preserve"> </w:t>
      </w:r>
      <w:r>
        <w:t>героизм</w:t>
      </w:r>
      <w:r>
        <w:rPr>
          <w:spacing w:val="-8"/>
        </w:rPr>
        <w:t xml:space="preserve"> </w:t>
      </w:r>
      <w:r>
        <w:t>воинов.</w:t>
      </w:r>
      <w:r>
        <w:rPr>
          <w:spacing w:val="-9"/>
        </w:rPr>
        <w:t xml:space="preserve"> </w:t>
      </w:r>
      <w:r>
        <w:t>Людские</w:t>
      </w:r>
      <w:r>
        <w:rPr>
          <w:spacing w:val="-10"/>
        </w:rPr>
        <w:t xml:space="preserve"> </w:t>
      </w:r>
      <w:r>
        <w:t>потери.</w:t>
      </w:r>
      <w:r>
        <w:rPr>
          <w:spacing w:val="-9"/>
        </w:rPr>
        <w:t xml:space="preserve"> </w:t>
      </w:r>
      <w:r>
        <w:t>Политизация</w:t>
      </w:r>
      <w:r>
        <w:rPr>
          <w:spacing w:val="-9"/>
        </w:rPr>
        <w:t xml:space="preserve"> </w:t>
      </w:r>
      <w:r>
        <w:t>и</w:t>
      </w:r>
      <w:r>
        <w:rPr>
          <w:spacing w:val="-10"/>
        </w:rPr>
        <w:t xml:space="preserve"> </w:t>
      </w:r>
      <w:r>
        <w:t>начало</w:t>
      </w:r>
      <w:r>
        <w:rPr>
          <w:spacing w:val="-8"/>
        </w:rPr>
        <w:t xml:space="preserve"> </w:t>
      </w:r>
      <w:r>
        <w:t>морального</w:t>
      </w:r>
      <w:r>
        <w:rPr>
          <w:spacing w:val="-9"/>
        </w:rPr>
        <w:t xml:space="preserve"> </w:t>
      </w:r>
      <w:r>
        <w:t>разложения</w:t>
      </w:r>
      <w:r>
        <w:rPr>
          <w:spacing w:val="-9"/>
        </w:rPr>
        <w:t xml:space="preserve"> </w:t>
      </w:r>
      <w:r>
        <w:t>армии. Власть,</w:t>
      </w:r>
      <w:r>
        <w:rPr>
          <w:spacing w:val="40"/>
        </w:rPr>
        <w:t xml:space="preserve"> </w:t>
      </w:r>
      <w:r>
        <w:t>экономика</w:t>
      </w:r>
      <w:r>
        <w:rPr>
          <w:spacing w:val="40"/>
        </w:rPr>
        <w:t xml:space="preserve"> </w:t>
      </w:r>
      <w:r>
        <w:t>и</w:t>
      </w:r>
      <w:r>
        <w:rPr>
          <w:spacing w:val="40"/>
        </w:rPr>
        <w:t xml:space="preserve"> </w:t>
      </w:r>
      <w:r>
        <w:t>общество</w:t>
      </w:r>
      <w:r>
        <w:rPr>
          <w:spacing w:val="40"/>
        </w:rPr>
        <w:t xml:space="preserve"> </w:t>
      </w:r>
      <w:r>
        <w:t>в</w:t>
      </w:r>
      <w:r>
        <w:rPr>
          <w:spacing w:val="40"/>
        </w:rPr>
        <w:t xml:space="preserve"> </w:t>
      </w:r>
      <w:r>
        <w:t>условиях</w:t>
      </w:r>
      <w:r>
        <w:rPr>
          <w:spacing w:val="40"/>
        </w:rPr>
        <w:t xml:space="preserve"> </w:t>
      </w:r>
      <w:r>
        <w:t>войны.</w:t>
      </w:r>
      <w:r>
        <w:rPr>
          <w:spacing w:val="40"/>
        </w:rPr>
        <w:t xml:space="preserve"> </w:t>
      </w:r>
      <w:r>
        <w:t>Милитаризация</w:t>
      </w:r>
      <w:r>
        <w:rPr>
          <w:spacing w:val="40"/>
        </w:rPr>
        <w:t xml:space="preserve"> </w:t>
      </w:r>
      <w:r>
        <w:t>экономик</w:t>
      </w:r>
      <w:r>
        <w:t>и.</w:t>
      </w:r>
      <w:r>
        <w:rPr>
          <w:spacing w:val="40"/>
        </w:rPr>
        <w:t xml:space="preserve"> </w:t>
      </w:r>
      <w:r>
        <w:t>Формирование</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8"/>
      </w:pPr>
      <w:r>
        <w:t>военно-промышленных комитетов. Пропаганда патриотизма и восприятие войны обществом. Содействие гражданского населения армии и создание общественных организаций помощи фронту. Введение государством карточной системы снабжен</w:t>
      </w:r>
      <w:r>
        <w:t>ия в городе и разверстки в деревне.</w:t>
      </w:r>
    </w:p>
    <w:p w:rsidR="004D001B" w:rsidRDefault="00FF118F">
      <w:pPr>
        <w:pStyle w:val="a3"/>
        <w:ind w:right="580"/>
      </w:pPr>
      <w:r>
        <w:t>Нарастание экономического кризиса и смена общественных настроений. Кадровая чехарда в правительстве. Взаимоотношения представительной и исполнительной ветвей власти. Прогрессивный блок и его программа. Распутинщина и дес</w:t>
      </w:r>
      <w:r>
        <w:t>акрализация власти. Политические партии и война: оборонцы, интернационалисты и пораженцы. Влияние большевистской пропаганды. Возрастание роли армии в жизни общества.</w:t>
      </w:r>
    </w:p>
    <w:p w:rsidR="004D001B" w:rsidRDefault="00FF118F">
      <w:pPr>
        <w:pStyle w:val="a4"/>
        <w:numPr>
          <w:ilvl w:val="4"/>
          <w:numId w:val="46"/>
        </w:numPr>
        <w:tabs>
          <w:tab w:val="left" w:pos="1980"/>
        </w:tabs>
        <w:ind w:hanging="1440"/>
        <w:jc w:val="both"/>
        <w:rPr>
          <w:sz w:val="24"/>
        </w:rPr>
      </w:pPr>
      <w:r>
        <w:rPr>
          <w:sz w:val="24"/>
        </w:rPr>
        <w:t>Великая</w:t>
      </w:r>
      <w:r>
        <w:rPr>
          <w:spacing w:val="-3"/>
          <w:sz w:val="24"/>
        </w:rPr>
        <w:t xml:space="preserve"> </w:t>
      </w:r>
      <w:r>
        <w:rPr>
          <w:sz w:val="24"/>
        </w:rPr>
        <w:t>российская</w:t>
      </w:r>
      <w:r>
        <w:rPr>
          <w:spacing w:val="-2"/>
          <w:sz w:val="24"/>
        </w:rPr>
        <w:t xml:space="preserve"> </w:t>
      </w:r>
      <w:r>
        <w:rPr>
          <w:sz w:val="24"/>
        </w:rPr>
        <w:t>революция</w:t>
      </w:r>
      <w:r>
        <w:rPr>
          <w:spacing w:val="-2"/>
          <w:sz w:val="24"/>
        </w:rPr>
        <w:t xml:space="preserve"> </w:t>
      </w:r>
      <w:r>
        <w:rPr>
          <w:sz w:val="24"/>
        </w:rPr>
        <w:t>(1917–1922</w:t>
      </w:r>
      <w:r>
        <w:rPr>
          <w:spacing w:val="-2"/>
          <w:sz w:val="24"/>
        </w:rPr>
        <w:t xml:space="preserve"> </w:t>
      </w:r>
      <w:r>
        <w:rPr>
          <w:spacing w:val="-4"/>
          <w:sz w:val="24"/>
        </w:rPr>
        <w:t>гг.).</w:t>
      </w:r>
    </w:p>
    <w:p w:rsidR="004D001B" w:rsidRDefault="00FF118F">
      <w:pPr>
        <w:pStyle w:val="a3"/>
        <w:ind w:right="574"/>
      </w:pPr>
      <w:r>
        <w:t>Понятие Великой российской революции, продол</w:t>
      </w:r>
      <w:r>
        <w:t>жавшейся от свержения самодержавия до создания Советского Союза. Три основных этапа: Февральская революция, Октябрьская революция, Гражданская война. Российская империя накануне революции. Территория и население. Объективные и субъективные причины обострен</w:t>
      </w:r>
      <w:r>
        <w:t>ия экономического и политического кризиса.</w:t>
      </w:r>
      <w:r>
        <w:rPr>
          <w:spacing w:val="-15"/>
        </w:rPr>
        <w:t xml:space="preserve"> </w:t>
      </w:r>
      <w:r>
        <w:t>Война</w:t>
      </w:r>
      <w:r>
        <w:rPr>
          <w:spacing w:val="-15"/>
        </w:rPr>
        <w:t xml:space="preserve"> </w:t>
      </w:r>
      <w:r>
        <w:t>как</w:t>
      </w:r>
      <w:r>
        <w:rPr>
          <w:spacing w:val="-15"/>
        </w:rPr>
        <w:t xml:space="preserve"> </w:t>
      </w:r>
      <w:r>
        <w:t>революционизирующий</w:t>
      </w:r>
      <w:r>
        <w:rPr>
          <w:spacing w:val="-15"/>
        </w:rPr>
        <w:t xml:space="preserve"> </w:t>
      </w:r>
      <w:r>
        <w:t>фактор.</w:t>
      </w:r>
      <w:r>
        <w:rPr>
          <w:spacing w:val="-15"/>
        </w:rPr>
        <w:t xml:space="preserve"> </w:t>
      </w:r>
      <w:r>
        <w:t>Национальные</w:t>
      </w:r>
      <w:r>
        <w:rPr>
          <w:spacing w:val="-15"/>
        </w:rPr>
        <w:t xml:space="preserve"> </w:t>
      </w:r>
      <w:r>
        <w:t>и</w:t>
      </w:r>
      <w:r>
        <w:rPr>
          <w:spacing w:val="-15"/>
        </w:rPr>
        <w:t xml:space="preserve"> </w:t>
      </w:r>
      <w:r>
        <w:t>конфессиональные</w:t>
      </w:r>
      <w:r>
        <w:rPr>
          <w:spacing w:val="-15"/>
        </w:rPr>
        <w:t xml:space="preserve"> </w:t>
      </w:r>
      <w:r>
        <w:t>проблемы. Незавершенность и противоречия модернизации. Основные социальные слои, политические партии и их лидеры накануне революции.</w:t>
      </w:r>
    </w:p>
    <w:p w:rsidR="004D001B" w:rsidRDefault="00FF118F">
      <w:pPr>
        <w:pStyle w:val="a3"/>
        <w:spacing w:before="1"/>
        <w:ind w:right="573"/>
      </w:pPr>
      <w:r>
        <w:t>Основные э</w:t>
      </w:r>
      <w:r>
        <w:t>тапы и хронология революционных событий 1917 г. Февраль–март: восстание в Петрограде и падение монархии. Конец Российской империи. Отклики внутри страны: Москва, периферия,</w:t>
      </w:r>
      <w:r>
        <w:rPr>
          <w:spacing w:val="40"/>
        </w:rPr>
        <w:t xml:space="preserve"> </w:t>
      </w:r>
      <w:r>
        <w:t>фронт,</w:t>
      </w:r>
      <w:r>
        <w:rPr>
          <w:spacing w:val="40"/>
        </w:rPr>
        <w:t xml:space="preserve"> </w:t>
      </w:r>
      <w:r>
        <w:t>национальные</w:t>
      </w:r>
      <w:r>
        <w:rPr>
          <w:spacing w:val="40"/>
        </w:rPr>
        <w:t xml:space="preserve"> </w:t>
      </w:r>
      <w:r>
        <w:t>регионы.</w:t>
      </w:r>
      <w:r>
        <w:rPr>
          <w:spacing w:val="40"/>
        </w:rPr>
        <w:t xml:space="preserve"> </w:t>
      </w:r>
      <w:r>
        <w:t>Формирование</w:t>
      </w:r>
      <w:r>
        <w:rPr>
          <w:spacing w:val="40"/>
        </w:rPr>
        <w:t xml:space="preserve"> </w:t>
      </w:r>
      <w:r>
        <w:t>Временного</w:t>
      </w:r>
      <w:r>
        <w:rPr>
          <w:spacing w:val="40"/>
        </w:rPr>
        <w:t xml:space="preserve"> </w:t>
      </w:r>
      <w:r>
        <w:t>правительства</w:t>
      </w:r>
      <w:r>
        <w:rPr>
          <w:spacing w:val="40"/>
        </w:rPr>
        <w:t xml:space="preserve"> </w:t>
      </w:r>
      <w:r>
        <w:t>и</w:t>
      </w:r>
    </w:p>
    <w:p w:rsidR="004D001B" w:rsidRDefault="00FF118F">
      <w:pPr>
        <w:pStyle w:val="a3"/>
        <w:ind w:right="578"/>
      </w:pPr>
      <w:r>
        <w:t>программа</w:t>
      </w:r>
      <w:r>
        <w:rPr>
          <w:spacing w:val="-4"/>
        </w:rPr>
        <w:t xml:space="preserve"> </w:t>
      </w:r>
      <w:r>
        <w:t>его</w:t>
      </w:r>
      <w:r>
        <w:rPr>
          <w:spacing w:val="-6"/>
        </w:rPr>
        <w:t xml:space="preserve"> </w:t>
      </w:r>
      <w:r>
        <w:t>деятельности.</w:t>
      </w:r>
      <w:r>
        <w:rPr>
          <w:spacing w:val="-6"/>
        </w:rPr>
        <w:t xml:space="preserve"> </w:t>
      </w:r>
      <w:r>
        <w:t>Петроградский</w:t>
      </w:r>
      <w:r>
        <w:rPr>
          <w:spacing w:val="-5"/>
        </w:rPr>
        <w:t xml:space="preserve"> </w:t>
      </w:r>
      <w:r>
        <w:t>Совет</w:t>
      </w:r>
      <w:r>
        <w:rPr>
          <w:spacing w:val="-5"/>
        </w:rPr>
        <w:t xml:space="preserve"> </w:t>
      </w:r>
      <w:r>
        <w:t>рабочих</w:t>
      </w:r>
      <w:r>
        <w:rPr>
          <w:spacing w:val="-3"/>
        </w:rPr>
        <w:t xml:space="preserve"> </w:t>
      </w:r>
      <w:r>
        <w:t>и</w:t>
      </w:r>
      <w:r>
        <w:rPr>
          <w:spacing w:val="-5"/>
        </w:rPr>
        <w:t xml:space="preserve"> </w:t>
      </w:r>
      <w:r>
        <w:t>солдатских</w:t>
      </w:r>
      <w:r>
        <w:rPr>
          <w:spacing w:val="-4"/>
        </w:rPr>
        <w:t xml:space="preserve"> </w:t>
      </w:r>
      <w:r>
        <w:t>депутатов</w:t>
      </w:r>
      <w:r>
        <w:rPr>
          <w:spacing w:val="-4"/>
        </w:rPr>
        <w:t xml:space="preserve"> </w:t>
      </w:r>
      <w:r>
        <w:t>и</w:t>
      </w:r>
      <w:r>
        <w:rPr>
          <w:spacing w:val="-5"/>
        </w:rPr>
        <w:t xml:space="preserve"> </w:t>
      </w:r>
      <w:r>
        <w:t>его</w:t>
      </w:r>
      <w:r>
        <w:rPr>
          <w:spacing w:val="-6"/>
        </w:rPr>
        <w:t xml:space="preserve"> </w:t>
      </w:r>
      <w:r>
        <w:t>декреты. Весна</w:t>
      </w:r>
      <w:r>
        <w:rPr>
          <w:spacing w:val="-12"/>
        </w:rPr>
        <w:t xml:space="preserve"> </w:t>
      </w:r>
      <w:r>
        <w:t>–</w:t>
      </w:r>
      <w:r>
        <w:rPr>
          <w:spacing w:val="-12"/>
        </w:rPr>
        <w:t xml:space="preserve"> </w:t>
      </w:r>
      <w:r>
        <w:t>лето</w:t>
      </w:r>
      <w:r>
        <w:rPr>
          <w:spacing w:val="-11"/>
        </w:rPr>
        <w:t xml:space="preserve"> </w:t>
      </w:r>
      <w:r>
        <w:t>1917</w:t>
      </w:r>
      <w:r>
        <w:rPr>
          <w:spacing w:val="-12"/>
        </w:rPr>
        <w:t xml:space="preserve"> </w:t>
      </w:r>
      <w:r>
        <w:t>г.:</w:t>
      </w:r>
      <w:r>
        <w:rPr>
          <w:spacing w:val="-12"/>
        </w:rPr>
        <w:t xml:space="preserve"> </w:t>
      </w:r>
      <w:r>
        <w:t>зыбкое</w:t>
      </w:r>
      <w:r>
        <w:rPr>
          <w:spacing w:val="-13"/>
        </w:rPr>
        <w:t xml:space="preserve"> </w:t>
      </w:r>
      <w:r>
        <w:t>равновесие</w:t>
      </w:r>
      <w:r>
        <w:rPr>
          <w:spacing w:val="-13"/>
        </w:rPr>
        <w:t xml:space="preserve"> </w:t>
      </w:r>
      <w:r>
        <w:t>политических</w:t>
      </w:r>
      <w:r>
        <w:rPr>
          <w:spacing w:val="-10"/>
        </w:rPr>
        <w:t xml:space="preserve"> </w:t>
      </w:r>
      <w:r>
        <w:t>сил</w:t>
      </w:r>
      <w:r>
        <w:rPr>
          <w:spacing w:val="-12"/>
        </w:rPr>
        <w:t xml:space="preserve"> </w:t>
      </w:r>
      <w:r>
        <w:t>при</w:t>
      </w:r>
      <w:r>
        <w:rPr>
          <w:spacing w:val="-11"/>
        </w:rPr>
        <w:t xml:space="preserve"> </w:t>
      </w:r>
      <w:r>
        <w:t>росте</w:t>
      </w:r>
      <w:r>
        <w:rPr>
          <w:spacing w:val="-12"/>
        </w:rPr>
        <w:t xml:space="preserve"> </w:t>
      </w:r>
      <w:r>
        <w:t>влияния</w:t>
      </w:r>
      <w:r>
        <w:rPr>
          <w:spacing w:val="-14"/>
        </w:rPr>
        <w:t xml:space="preserve"> </w:t>
      </w:r>
      <w:r>
        <w:t>большевиков</w:t>
      </w:r>
      <w:r>
        <w:rPr>
          <w:spacing w:val="-13"/>
        </w:rPr>
        <w:t xml:space="preserve"> </w:t>
      </w:r>
      <w:r>
        <w:t>во</w:t>
      </w:r>
      <w:r>
        <w:rPr>
          <w:spacing w:val="-13"/>
        </w:rPr>
        <w:t xml:space="preserve"> </w:t>
      </w:r>
      <w:r>
        <w:t>главе с В. И. Лениным. Июльский кризис и конец двоевластия. Восстановление патриаршест</w:t>
      </w:r>
      <w:r>
        <w:t>ва. Выступление Л.Г. Корнилова против Временного правительства. Провозглашение России республикой. Свержение Временного правительства и взятие власти большевиками 25 октября (7 ноября) 1917 г. В. И. Ленин как политический деятель.</w:t>
      </w:r>
    </w:p>
    <w:p w:rsidR="004D001B" w:rsidRDefault="00FF118F">
      <w:pPr>
        <w:pStyle w:val="a4"/>
        <w:numPr>
          <w:ilvl w:val="4"/>
          <w:numId w:val="46"/>
        </w:numPr>
        <w:tabs>
          <w:tab w:val="left" w:pos="1980"/>
        </w:tabs>
        <w:ind w:hanging="1440"/>
        <w:jc w:val="both"/>
        <w:rPr>
          <w:sz w:val="24"/>
        </w:rPr>
      </w:pPr>
      <w:r>
        <w:rPr>
          <w:sz w:val="24"/>
        </w:rPr>
        <w:t>Первые</w:t>
      </w:r>
      <w:r>
        <w:rPr>
          <w:spacing w:val="-8"/>
          <w:sz w:val="24"/>
        </w:rPr>
        <w:t xml:space="preserve"> </w:t>
      </w:r>
      <w:r>
        <w:rPr>
          <w:sz w:val="24"/>
        </w:rPr>
        <w:t>революционные</w:t>
      </w:r>
      <w:r>
        <w:rPr>
          <w:spacing w:val="-5"/>
          <w:sz w:val="24"/>
        </w:rPr>
        <w:t xml:space="preserve"> </w:t>
      </w:r>
      <w:r>
        <w:rPr>
          <w:sz w:val="24"/>
        </w:rPr>
        <w:t>прео</w:t>
      </w:r>
      <w:r>
        <w:rPr>
          <w:sz w:val="24"/>
        </w:rPr>
        <w:t>бразования</w:t>
      </w:r>
      <w:r>
        <w:rPr>
          <w:spacing w:val="-4"/>
          <w:sz w:val="24"/>
        </w:rPr>
        <w:t xml:space="preserve"> </w:t>
      </w:r>
      <w:r>
        <w:rPr>
          <w:spacing w:val="-2"/>
          <w:sz w:val="24"/>
        </w:rPr>
        <w:t>большевиков.</w:t>
      </w:r>
    </w:p>
    <w:p w:rsidR="004D001B" w:rsidRDefault="00FF118F">
      <w:pPr>
        <w:pStyle w:val="a3"/>
        <w:ind w:right="577"/>
      </w:pPr>
      <w:r>
        <w:t>Первые мероприятия большевиков в политической, экономической и социальной сферах. Борьба за</w:t>
      </w:r>
      <w:r>
        <w:rPr>
          <w:spacing w:val="-15"/>
        </w:rPr>
        <w:t xml:space="preserve"> </w:t>
      </w:r>
      <w:r>
        <w:t>армию.</w:t>
      </w:r>
      <w:r>
        <w:rPr>
          <w:spacing w:val="-15"/>
        </w:rPr>
        <w:t xml:space="preserve"> </w:t>
      </w:r>
      <w:r>
        <w:t>Декрет</w:t>
      </w:r>
      <w:r>
        <w:rPr>
          <w:spacing w:val="-15"/>
        </w:rPr>
        <w:t xml:space="preserve"> </w:t>
      </w:r>
      <w:r>
        <w:t>о</w:t>
      </w:r>
      <w:r>
        <w:rPr>
          <w:spacing w:val="-15"/>
        </w:rPr>
        <w:t xml:space="preserve"> </w:t>
      </w:r>
      <w:r>
        <w:t>мире</w:t>
      </w:r>
      <w:r>
        <w:rPr>
          <w:spacing w:val="-15"/>
        </w:rPr>
        <w:t xml:space="preserve"> </w:t>
      </w:r>
      <w:r>
        <w:t>и</w:t>
      </w:r>
      <w:r>
        <w:rPr>
          <w:spacing w:val="-15"/>
        </w:rPr>
        <w:t xml:space="preserve"> </w:t>
      </w:r>
      <w:r>
        <w:t>заключение</w:t>
      </w:r>
      <w:r>
        <w:rPr>
          <w:spacing w:val="-15"/>
        </w:rPr>
        <w:t xml:space="preserve"> </w:t>
      </w:r>
      <w:r>
        <w:t>Брестского</w:t>
      </w:r>
      <w:r>
        <w:rPr>
          <w:spacing w:val="-15"/>
        </w:rPr>
        <w:t xml:space="preserve"> </w:t>
      </w:r>
      <w:r>
        <w:t>мира.</w:t>
      </w:r>
      <w:r>
        <w:rPr>
          <w:spacing w:val="-15"/>
        </w:rPr>
        <w:t xml:space="preserve"> </w:t>
      </w:r>
      <w:r>
        <w:t>Национализация</w:t>
      </w:r>
      <w:r>
        <w:rPr>
          <w:spacing w:val="-15"/>
        </w:rPr>
        <w:t xml:space="preserve"> </w:t>
      </w:r>
      <w:r>
        <w:t>промышленности.</w:t>
      </w:r>
      <w:r>
        <w:rPr>
          <w:spacing w:val="-15"/>
        </w:rPr>
        <w:t xml:space="preserve"> </w:t>
      </w:r>
      <w:r>
        <w:t>Декрет о земле и принципы наделения крестьян землей. Отделение Церкви от государства.</w:t>
      </w:r>
    </w:p>
    <w:p w:rsidR="004D001B" w:rsidRDefault="00FF118F">
      <w:pPr>
        <w:pStyle w:val="a3"/>
        <w:spacing w:before="1"/>
        <w:ind w:right="578"/>
      </w:pPr>
      <w:r>
        <w:t>Созыв и разгон Учредительного собрания. Слом старого и создание нового госаппарата. Советы как форма власти. ВЦИК Советов. Совнарком. ВЧК по борьбе с контрреволюцией и са</w:t>
      </w:r>
      <w:r>
        <w:t>ботажем. Создание Высшего совета народного хозяйства (ВСНХ). Первая Конституция РСФСР 1918 г.</w:t>
      </w:r>
    </w:p>
    <w:p w:rsidR="004D001B" w:rsidRDefault="00FF118F">
      <w:pPr>
        <w:pStyle w:val="a4"/>
        <w:numPr>
          <w:ilvl w:val="4"/>
          <w:numId w:val="46"/>
        </w:numPr>
        <w:tabs>
          <w:tab w:val="left" w:pos="1980"/>
        </w:tabs>
        <w:ind w:hanging="1440"/>
        <w:jc w:val="both"/>
        <w:rPr>
          <w:sz w:val="24"/>
        </w:rPr>
      </w:pPr>
      <w:r>
        <w:rPr>
          <w:sz w:val="24"/>
        </w:rPr>
        <w:t>Гражданская</w:t>
      </w:r>
      <w:r>
        <w:rPr>
          <w:spacing w:val="-2"/>
          <w:sz w:val="24"/>
        </w:rPr>
        <w:t xml:space="preserve"> </w:t>
      </w:r>
      <w:r>
        <w:rPr>
          <w:sz w:val="24"/>
        </w:rPr>
        <w:t>война</w:t>
      </w:r>
      <w:r>
        <w:rPr>
          <w:spacing w:val="-3"/>
          <w:sz w:val="24"/>
        </w:rPr>
        <w:t xml:space="preserve"> </w:t>
      </w:r>
      <w:r>
        <w:rPr>
          <w:sz w:val="24"/>
        </w:rPr>
        <w:t>и</w:t>
      </w:r>
      <w:r>
        <w:rPr>
          <w:spacing w:val="-2"/>
          <w:sz w:val="24"/>
        </w:rPr>
        <w:t xml:space="preserve"> </w:t>
      </w:r>
      <w:r>
        <w:rPr>
          <w:sz w:val="24"/>
        </w:rPr>
        <w:t>ее</w:t>
      </w:r>
      <w:r>
        <w:rPr>
          <w:spacing w:val="-2"/>
          <w:sz w:val="24"/>
        </w:rPr>
        <w:t xml:space="preserve"> последствия.</w:t>
      </w:r>
    </w:p>
    <w:p w:rsidR="004D001B" w:rsidRDefault="00FF118F">
      <w:pPr>
        <w:pStyle w:val="a3"/>
        <w:ind w:right="578"/>
      </w:pPr>
      <w:r>
        <w:t>Установление советской власти в центре и на местах осенью 1917 – весной 1918 г. Начало формирования основных очагов сопротивления большевикам. Ситуация на Дону. Позиция Украинской Центральной рады. Восстание чехословацкого корпуса.</w:t>
      </w:r>
    </w:p>
    <w:p w:rsidR="004D001B" w:rsidRDefault="00FF118F">
      <w:pPr>
        <w:pStyle w:val="a3"/>
        <w:ind w:right="579"/>
      </w:pPr>
      <w:r>
        <w:t>Гражданская война как об</w:t>
      </w:r>
      <w:r>
        <w:t>щенациональная катастрофа. Человеческие потери. Причины, этапы и основные события Гражданской войны. Военная интервенция. Палитра антибольшевистских сил: их характеристика и взаимоотношения. Идеология Белого движения. Положение населения на территориях ант</w:t>
      </w:r>
      <w:r>
        <w:t>ибольшевистских сил. Будни села: красные продотряды и белые реквизиции.</w:t>
      </w:r>
    </w:p>
    <w:p w:rsidR="004D001B" w:rsidRDefault="00FF118F">
      <w:pPr>
        <w:pStyle w:val="a3"/>
        <w:ind w:right="580"/>
      </w:pPr>
      <w:r>
        <w:t>Политика «военного коммунизма». Продразверстка, принудительная трудовая повинность, административное распределение товаров и услуг. Разработка плана ГОЭЛРО. Создание регулярной Красной</w:t>
      </w:r>
      <w:r>
        <w:t xml:space="preserve"> Армии. Использование военспецов. Выступление левых эсеров. Красный и белый террор, их масштабы. Убийство царской семьи. Ущемление прав Советов в пользу чрезвычайных органов: ЧК, комбедов и ревкомов.</w:t>
      </w:r>
    </w:p>
    <w:p w:rsidR="004D001B" w:rsidRDefault="00FF118F">
      <w:pPr>
        <w:pStyle w:val="a3"/>
        <w:ind w:right="576"/>
      </w:pPr>
      <w:r>
        <w:t>Особенности</w:t>
      </w:r>
      <w:r>
        <w:rPr>
          <w:spacing w:val="-15"/>
        </w:rPr>
        <w:t xml:space="preserve"> </w:t>
      </w:r>
      <w:r>
        <w:t>Гражданской</w:t>
      </w:r>
      <w:r>
        <w:rPr>
          <w:spacing w:val="-14"/>
        </w:rPr>
        <w:t xml:space="preserve"> </w:t>
      </w:r>
      <w:r>
        <w:t>войны</w:t>
      </w:r>
      <w:r>
        <w:rPr>
          <w:spacing w:val="-15"/>
        </w:rPr>
        <w:t xml:space="preserve"> </w:t>
      </w:r>
      <w:r>
        <w:t>на</w:t>
      </w:r>
      <w:r>
        <w:rPr>
          <w:spacing w:val="-15"/>
        </w:rPr>
        <w:t xml:space="preserve"> </w:t>
      </w:r>
      <w:r>
        <w:t>Украине,</w:t>
      </w:r>
      <w:r>
        <w:rPr>
          <w:spacing w:val="-15"/>
        </w:rPr>
        <w:t xml:space="preserve"> </w:t>
      </w:r>
      <w:r>
        <w:t>в</w:t>
      </w:r>
      <w:r>
        <w:rPr>
          <w:spacing w:val="-15"/>
        </w:rPr>
        <w:t xml:space="preserve"> </w:t>
      </w:r>
      <w:r>
        <w:t>Закавказье</w:t>
      </w:r>
      <w:r>
        <w:rPr>
          <w:spacing w:val="-15"/>
        </w:rPr>
        <w:t xml:space="preserve"> </w:t>
      </w:r>
      <w:r>
        <w:t>и</w:t>
      </w:r>
      <w:r>
        <w:rPr>
          <w:spacing w:val="-14"/>
        </w:rPr>
        <w:t xml:space="preserve"> </w:t>
      </w:r>
      <w:r>
        <w:t>Средней</w:t>
      </w:r>
      <w:r>
        <w:rPr>
          <w:spacing w:val="-14"/>
        </w:rPr>
        <w:t xml:space="preserve"> </w:t>
      </w:r>
      <w:r>
        <w:t>Азии,</w:t>
      </w:r>
      <w:r>
        <w:rPr>
          <w:spacing w:val="-7"/>
        </w:rPr>
        <w:t xml:space="preserve"> </w:t>
      </w:r>
      <w:r>
        <w:t>в</w:t>
      </w:r>
      <w:r>
        <w:rPr>
          <w:spacing w:val="-15"/>
        </w:rPr>
        <w:t xml:space="preserve"> </w:t>
      </w:r>
      <w:r>
        <w:t>Сибири</w:t>
      </w:r>
      <w:r>
        <w:rPr>
          <w:spacing w:val="-14"/>
        </w:rPr>
        <w:t xml:space="preserve"> </w:t>
      </w:r>
      <w:r>
        <w:t>и</w:t>
      </w:r>
      <w:r>
        <w:rPr>
          <w:spacing w:val="-14"/>
        </w:rPr>
        <w:t xml:space="preserve"> </w:t>
      </w:r>
      <w:r>
        <w:t>на</w:t>
      </w:r>
      <w:r>
        <w:rPr>
          <w:spacing w:val="-15"/>
        </w:rPr>
        <w:t xml:space="preserve"> </w:t>
      </w:r>
      <w:r>
        <w:t>Дальнем Востоке. Польско-советская война. Поражение армии Врангеля в Крыму.</w:t>
      </w:r>
    </w:p>
    <w:p w:rsidR="004D001B" w:rsidRDefault="00FF118F">
      <w:pPr>
        <w:pStyle w:val="a3"/>
        <w:ind w:right="574"/>
      </w:pPr>
      <w:r>
        <w:t>Причины победы Красной Армии в Гражданской войне. Вопрос о земле. Национальный фактор в Гражданской войне. Декларация прав народов России и ее значение</w:t>
      </w:r>
      <w:r>
        <w:t>. Эмиграция и формирование русского зарубежья. Последние отголоски Гражданской войны в регионах в конце 1921–1922 гг.</w:t>
      </w:r>
    </w:p>
    <w:p w:rsidR="004D001B" w:rsidRDefault="004D001B">
      <w:pPr>
        <w:sectPr w:rsidR="004D001B">
          <w:pgSz w:w="11920" w:h="16850"/>
          <w:pgMar w:top="720" w:right="160" w:bottom="2160" w:left="480" w:header="0" w:footer="1924" w:gutter="0"/>
          <w:cols w:space="720"/>
        </w:sectPr>
      </w:pPr>
    </w:p>
    <w:p w:rsidR="004D001B" w:rsidRDefault="00FF118F">
      <w:pPr>
        <w:pStyle w:val="a4"/>
        <w:numPr>
          <w:ilvl w:val="4"/>
          <w:numId w:val="46"/>
        </w:numPr>
        <w:tabs>
          <w:tab w:val="left" w:pos="1980"/>
        </w:tabs>
        <w:spacing w:before="68"/>
        <w:ind w:hanging="1440"/>
        <w:jc w:val="both"/>
        <w:rPr>
          <w:sz w:val="24"/>
        </w:rPr>
      </w:pPr>
      <w:r>
        <w:rPr>
          <w:sz w:val="24"/>
        </w:rPr>
        <w:t>Идеология</w:t>
      </w:r>
      <w:r>
        <w:rPr>
          <w:spacing w:val="-6"/>
          <w:sz w:val="24"/>
        </w:rPr>
        <w:t xml:space="preserve"> </w:t>
      </w:r>
      <w:r>
        <w:rPr>
          <w:sz w:val="24"/>
        </w:rPr>
        <w:t>и</w:t>
      </w:r>
      <w:r>
        <w:rPr>
          <w:spacing w:val="-5"/>
          <w:sz w:val="24"/>
        </w:rPr>
        <w:t xml:space="preserve"> </w:t>
      </w:r>
      <w:r>
        <w:rPr>
          <w:sz w:val="24"/>
        </w:rPr>
        <w:t>культура</w:t>
      </w:r>
      <w:r>
        <w:rPr>
          <w:spacing w:val="-3"/>
          <w:sz w:val="24"/>
        </w:rPr>
        <w:t xml:space="preserve"> </w:t>
      </w:r>
      <w:r>
        <w:rPr>
          <w:sz w:val="24"/>
        </w:rPr>
        <w:t>Советской</w:t>
      </w:r>
      <w:r>
        <w:rPr>
          <w:spacing w:val="-3"/>
          <w:sz w:val="24"/>
        </w:rPr>
        <w:t xml:space="preserve"> </w:t>
      </w:r>
      <w:r>
        <w:rPr>
          <w:sz w:val="24"/>
        </w:rPr>
        <w:t>России</w:t>
      </w:r>
      <w:r>
        <w:rPr>
          <w:spacing w:val="-6"/>
          <w:sz w:val="24"/>
        </w:rPr>
        <w:t xml:space="preserve"> </w:t>
      </w:r>
      <w:r>
        <w:rPr>
          <w:sz w:val="24"/>
        </w:rPr>
        <w:t>периода</w:t>
      </w:r>
      <w:r>
        <w:rPr>
          <w:spacing w:val="-4"/>
          <w:sz w:val="24"/>
        </w:rPr>
        <w:t xml:space="preserve"> </w:t>
      </w:r>
      <w:r>
        <w:rPr>
          <w:sz w:val="24"/>
        </w:rPr>
        <w:t>Гражданской</w:t>
      </w:r>
      <w:r>
        <w:rPr>
          <w:spacing w:val="-4"/>
          <w:sz w:val="24"/>
        </w:rPr>
        <w:t xml:space="preserve"> </w:t>
      </w:r>
      <w:r>
        <w:rPr>
          <w:spacing w:val="-2"/>
          <w:sz w:val="24"/>
        </w:rPr>
        <w:t>войны.</w:t>
      </w:r>
    </w:p>
    <w:p w:rsidR="004D001B" w:rsidRDefault="00FF118F">
      <w:pPr>
        <w:pStyle w:val="a3"/>
        <w:ind w:right="574"/>
      </w:pPr>
      <w:r>
        <w:t xml:space="preserve">Создание Государственной комиссии по просвещению и Пролеткульта. Наглядная агитация и массовая пропаганда коммунистических идей. Национализация театров и кинематографа. Пролетаризация вузов, организация рабфаков. Антирелигиозная пропаганда и секуляризация </w:t>
      </w:r>
      <w:r>
        <w:t xml:space="preserve">жизни общества. Ликвидация сословных привилегий. Законодательное закрепление равноправия </w:t>
      </w:r>
      <w:r>
        <w:rPr>
          <w:spacing w:val="-2"/>
        </w:rPr>
        <w:t>полов.</w:t>
      </w:r>
    </w:p>
    <w:p w:rsidR="004D001B" w:rsidRDefault="00FF118F">
      <w:pPr>
        <w:pStyle w:val="a3"/>
        <w:ind w:right="584"/>
      </w:pPr>
      <w:r>
        <w:t>Повседневная жизнь. Городской быт: бесплатный транспорт, товары по карточкам, субботники и трудовые</w:t>
      </w:r>
      <w:r>
        <w:rPr>
          <w:spacing w:val="-12"/>
        </w:rPr>
        <w:t xml:space="preserve"> </w:t>
      </w:r>
      <w:r>
        <w:t>мобилизации.</w:t>
      </w:r>
      <w:r>
        <w:rPr>
          <w:spacing w:val="-15"/>
        </w:rPr>
        <w:t xml:space="preserve"> </w:t>
      </w:r>
      <w:r>
        <w:t>Комитеты</w:t>
      </w:r>
      <w:r>
        <w:rPr>
          <w:spacing w:val="-13"/>
        </w:rPr>
        <w:t xml:space="preserve"> </w:t>
      </w:r>
      <w:r>
        <w:t>бедноты</w:t>
      </w:r>
      <w:r>
        <w:rPr>
          <w:spacing w:val="-13"/>
        </w:rPr>
        <w:t xml:space="preserve"> </w:t>
      </w:r>
      <w:r>
        <w:t>и</w:t>
      </w:r>
      <w:r>
        <w:rPr>
          <w:spacing w:val="-12"/>
        </w:rPr>
        <w:t xml:space="preserve"> </w:t>
      </w:r>
      <w:r>
        <w:t>рост</w:t>
      </w:r>
      <w:r>
        <w:rPr>
          <w:spacing w:val="-12"/>
        </w:rPr>
        <w:t xml:space="preserve"> </w:t>
      </w:r>
      <w:r>
        <w:t>социальной</w:t>
      </w:r>
      <w:r>
        <w:rPr>
          <w:spacing w:val="-15"/>
        </w:rPr>
        <w:t xml:space="preserve"> </w:t>
      </w:r>
      <w:r>
        <w:t>напряженност</w:t>
      </w:r>
      <w:r>
        <w:t>и</w:t>
      </w:r>
      <w:r>
        <w:rPr>
          <w:spacing w:val="-11"/>
        </w:rPr>
        <w:t xml:space="preserve"> </w:t>
      </w:r>
      <w:r>
        <w:t>в</w:t>
      </w:r>
      <w:r>
        <w:rPr>
          <w:spacing w:val="-14"/>
        </w:rPr>
        <w:t xml:space="preserve"> </w:t>
      </w:r>
      <w:r>
        <w:t>деревне.</w:t>
      </w:r>
      <w:r>
        <w:rPr>
          <w:spacing w:val="-13"/>
        </w:rPr>
        <w:t xml:space="preserve"> </w:t>
      </w:r>
      <w:r>
        <w:t>Проблема массовой детской беспризорности.</w:t>
      </w:r>
    </w:p>
    <w:p w:rsidR="004D001B" w:rsidRDefault="00FF118F">
      <w:pPr>
        <w:pStyle w:val="a4"/>
        <w:numPr>
          <w:ilvl w:val="4"/>
          <w:numId w:val="46"/>
        </w:numPr>
        <w:tabs>
          <w:tab w:val="left" w:pos="1980"/>
        </w:tabs>
        <w:ind w:hanging="1440"/>
        <w:jc w:val="both"/>
        <w:rPr>
          <w:sz w:val="24"/>
        </w:rPr>
      </w:pPr>
      <w:r>
        <w:rPr>
          <w:sz w:val="24"/>
        </w:rPr>
        <w:t>Наш</w:t>
      </w:r>
      <w:r>
        <w:rPr>
          <w:spacing w:val="-1"/>
          <w:sz w:val="24"/>
        </w:rPr>
        <w:t xml:space="preserve"> </w:t>
      </w:r>
      <w:r>
        <w:rPr>
          <w:sz w:val="24"/>
        </w:rPr>
        <w:t>край</w:t>
      </w:r>
      <w:r>
        <w:rPr>
          <w:spacing w:val="-1"/>
          <w:sz w:val="24"/>
        </w:rPr>
        <w:t xml:space="preserve"> </w:t>
      </w:r>
      <w:r>
        <w:rPr>
          <w:sz w:val="24"/>
        </w:rPr>
        <w:t>в</w:t>
      </w:r>
      <w:r>
        <w:rPr>
          <w:spacing w:val="-1"/>
          <w:sz w:val="24"/>
        </w:rPr>
        <w:t xml:space="preserve"> </w:t>
      </w:r>
      <w:r>
        <w:rPr>
          <w:sz w:val="24"/>
        </w:rPr>
        <w:t>1914–1922</w:t>
      </w:r>
      <w:r>
        <w:rPr>
          <w:spacing w:val="-1"/>
          <w:sz w:val="24"/>
        </w:rPr>
        <w:t xml:space="preserve"> </w:t>
      </w:r>
      <w:r>
        <w:rPr>
          <w:spacing w:val="-5"/>
          <w:sz w:val="24"/>
        </w:rPr>
        <w:t>гг.</w:t>
      </w:r>
    </w:p>
    <w:p w:rsidR="004D001B" w:rsidRDefault="00FF118F">
      <w:pPr>
        <w:pStyle w:val="a4"/>
        <w:numPr>
          <w:ilvl w:val="3"/>
          <w:numId w:val="64"/>
        </w:numPr>
        <w:tabs>
          <w:tab w:val="left" w:pos="1980"/>
        </w:tabs>
        <w:ind w:hanging="1440"/>
        <w:jc w:val="both"/>
        <w:rPr>
          <w:sz w:val="24"/>
        </w:rPr>
      </w:pPr>
      <w:r>
        <w:rPr>
          <w:sz w:val="24"/>
        </w:rPr>
        <w:t>Советский</w:t>
      </w:r>
      <w:r>
        <w:rPr>
          <w:spacing w:val="-1"/>
          <w:sz w:val="24"/>
        </w:rPr>
        <w:t xml:space="preserve"> </w:t>
      </w:r>
      <w:r>
        <w:rPr>
          <w:sz w:val="24"/>
        </w:rPr>
        <w:t>Союз</w:t>
      </w:r>
      <w:r>
        <w:rPr>
          <w:spacing w:val="-2"/>
          <w:sz w:val="24"/>
        </w:rPr>
        <w:t xml:space="preserve"> </w:t>
      </w:r>
      <w:r>
        <w:rPr>
          <w:sz w:val="24"/>
        </w:rPr>
        <w:t>в</w:t>
      </w:r>
      <w:r>
        <w:rPr>
          <w:spacing w:val="-1"/>
          <w:sz w:val="24"/>
        </w:rPr>
        <w:t xml:space="preserve"> </w:t>
      </w:r>
      <w:r>
        <w:rPr>
          <w:sz w:val="24"/>
        </w:rPr>
        <w:t>1920–1930-е</w:t>
      </w:r>
      <w:r>
        <w:rPr>
          <w:spacing w:val="-2"/>
          <w:sz w:val="24"/>
        </w:rPr>
        <w:t xml:space="preserve"> </w:t>
      </w:r>
      <w:r>
        <w:rPr>
          <w:sz w:val="24"/>
        </w:rPr>
        <w:t>гг.</w:t>
      </w:r>
      <w:r>
        <w:rPr>
          <w:spacing w:val="-1"/>
          <w:sz w:val="24"/>
        </w:rPr>
        <w:t xml:space="preserve"> </w:t>
      </w:r>
      <w:r>
        <w:rPr>
          <w:sz w:val="24"/>
        </w:rPr>
        <w:t>13.3.2.2.1.</w:t>
      </w:r>
      <w:r>
        <w:rPr>
          <w:spacing w:val="-2"/>
          <w:sz w:val="24"/>
        </w:rPr>
        <w:t xml:space="preserve"> </w:t>
      </w:r>
      <w:r>
        <w:rPr>
          <w:sz w:val="24"/>
        </w:rPr>
        <w:t>СССР</w:t>
      </w:r>
      <w:r>
        <w:rPr>
          <w:spacing w:val="-1"/>
          <w:sz w:val="24"/>
        </w:rPr>
        <w:t xml:space="preserve"> </w:t>
      </w:r>
      <w:r>
        <w:rPr>
          <w:sz w:val="24"/>
        </w:rPr>
        <w:t>в</w:t>
      </w:r>
      <w:r>
        <w:rPr>
          <w:spacing w:val="-2"/>
          <w:sz w:val="24"/>
        </w:rPr>
        <w:t xml:space="preserve"> </w:t>
      </w:r>
      <w:r>
        <w:rPr>
          <w:sz w:val="24"/>
        </w:rPr>
        <w:t>годы</w:t>
      </w:r>
      <w:r>
        <w:rPr>
          <w:spacing w:val="-1"/>
          <w:sz w:val="24"/>
        </w:rPr>
        <w:t xml:space="preserve"> </w:t>
      </w:r>
      <w:r>
        <w:rPr>
          <w:sz w:val="24"/>
        </w:rPr>
        <w:t>нэпа</w:t>
      </w:r>
      <w:r>
        <w:rPr>
          <w:spacing w:val="-2"/>
          <w:sz w:val="24"/>
        </w:rPr>
        <w:t xml:space="preserve"> </w:t>
      </w:r>
      <w:r>
        <w:rPr>
          <w:sz w:val="24"/>
        </w:rPr>
        <w:t>(1921–1928</w:t>
      </w:r>
      <w:r>
        <w:rPr>
          <w:spacing w:val="-1"/>
          <w:sz w:val="24"/>
        </w:rPr>
        <w:t xml:space="preserve"> </w:t>
      </w:r>
      <w:r>
        <w:rPr>
          <w:spacing w:val="-2"/>
          <w:sz w:val="24"/>
        </w:rPr>
        <w:t>гг.).</w:t>
      </w:r>
    </w:p>
    <w:p w:rsidR="004D001B" w:rsidRDefault="00FF118F">
      <w:pPr>
        <w:pStyle w:val="a3"/>
        <w:ind w:right="575"/>
      </w:pPr>
      <w:r>
        <w:t>Катастрофические последствия Первой мировой и Гражданской войн. Демографическая ситуация в начале</w:t>
      </w:r>
      <w:r>
        <w:t xml:space="preserve"> 1920-х гг. Экономическая разруха. Голод 1921–1922 гг. и его преодоление. Реквизиция церковного имущества, сопротивление верующих и преследование священнослужителей. Крестьянские</w:t>
      </w:r>
      <w:r>
        <w:rPr>
          <w:spacing w:val="-15"/>
        </w:rPr>
        <w:t xml:space="preserve"> </w:t>
      </w:r>
      <w:r>
        <w:t>восстания</w:t>
      </w:r>
      <w:r>
        <w:rPr>
          <w:spacing w:val="-15"/>
        </w:rPr>
        <w:t xml:space="preserve"> </w:t>
      </w:r>
      <w:r>
        <w:t>в</w:t>
      </w:r>
      <w:r>
        <w:rPr>
          <w:spacing w:val="-15"/>
        </w:rPr>
        <w:t xml:space="preserve"> </w:t>
      </w:r>
      <w:r>
        <w:t>Сибири,</w:t>
      </w:r>
      <w:r>
        <w:rPr>
          <w:spacing w:val="-15"/>
        </w:rPr>
        <w:t xml:space="preserve"> </w:t>
      </w:r>
      <w:r>
        <w:t>на</w:t>
      </w:r>
      <w:r>
        <w:rPr>
          <w:spacing w:val="-15"/>
        </w:rPr>
        <w:t xml:space="preserve"> </w:t>
      </w:r>
      <w:r>
        <w:t>Тамбовщине,</w:t>
      </w:r>
      <w:r>
        <w:rPr>
          <w:spacing w:val="-15"/>
        </w:rPr>
        <w:t xml:space="preserve"> </w:t>
      </w:r>
      <w:r>
        <w:t>в</w:t>
      </w:r>
      <w:r>
        <w:rPr>
          <w:spacing w:val="-15"/>
        </w:rPr>
        <w:t xml:space="preserve"> </w:t>
      </w:r>
      <w:r>
        <w:t>Поволжье</w:t>
      </w:r>
      <w:r>
        <w:rPr>
          <w:spacing w:val="-15"/>
        </w:rPr>
        <w:t xml:space="preserve"> </w:t>
      </w:r>
      <w:r>
        <w:t>и</w:t>
      </w:r>
      <w:r>
        <w:rPr>
          <w:spacing w:val="-15"/>
        </w:rPr>
        <w:t xml:space="preserve"> </w:t>
      </w:r>
      <w:r>
        <w:t>другие</w:t>
      </w:r>
      <w:r>
        <w:rPr>
          <w:spacing w:val="-15"/>
        </w:rPr>
        <w:t xml:space="preserve"> </w:t>
      </w:r>
      <w:r>
        <w:t>Кронштадтское</w:t>
      </w:r>
      <w:r>
        <w:rPr>
          <w:spacing w:val="-15"/>
        </w:rPr>
        <w:t xml:space="preserve"> </w:t>
      </w:r>
      <w:r>
        <w:t>восстани</w:t>
      </w:r>
      <w:r>
        <w:t>е. Отказ большевиков от «военного коммунизма» и переход к новой экономической политике (нэп). Использование рыночных механизмов и товарно-денежных отношений для улучшения экономической ситуации. Замена продразверстки в деревне единым продналогом.</w:t>
      </w:r>
    </w:p>
    <w:p w:rsidR="004D001B" w:rsidRDefault="00FF118F">
      <w:pPr>
        <w:pStyle w:val="a3"/>
        <w:spacing w:before="1"/>
        <w:ind w:right="574"/>
      </w:pPr>
      <w:r>
        <w:t>Стимулирование</w:t>
      </w:r>
      <w:r>
        <w:rPr>
          <w:spacing w:val="-6"/>
        </w:rPr>
        <w:t xml:space="preserve"> </w:t>
      </w:r>
      <w:r>
        <w:t>кооперации.</w:t>
      </w:r>
      <w:r>
        <w:rPr>
          <w:spacing w:val="-5"/>
        </w:rPr>
        <w:t xml:space="preserve"> </w:t>
      </w:r>
      <w:r>
        <w:t>Финансовая</w:t>
      </w:r>
      <w:r>
        <w:rPr>
          <w:spacing w:val="-5"/>
        </w:rPr>
        <w:t xml:space="preserve"> </w:t>
      </w:r>
      <w:r>
        <w:t>реформа</w:t>
      </w:r>
      <w:r>
        <w:rPr>
          <w:spacing w:val="-6"/>
        </w:rPr>
        <w:t xml:space="preserve"> </w:t>
      </w:r>
      <w:r>
        <w:t>1922–1924</w:t>
      </w:r>
      <w:r>
        <w:rPr>
          <w:spacing w:val="-3"/>
        </w:rPr>
        <w:t xml:space="preserve"> </w:t>
      </w:r>
      <w:r>
        <w:t>гг.</w:t>
      </w:r>
      <w:r>
        <w:rPr>
          <w:spacing w:val="-5"/>
        </w:rPr>
        <w:t xml:space="preserve"> </w:t>
      </w:r>
      <w:r>
        <w:t>Создание</w:t>
      </w:r>
      <w:r>
        <w:rPr>
          <w:spacing w:val="-6"/>
        </w:rPr>
        <w:t xml:space="preserve"> </w:t>
      </w:r>
      <w:r>
        <w:t>Госплана</w:t>
      </w:r>
      <w:r>
        <w:rPr>
          <w:spacing w:val="-6"/>
        </w:rPr>
        <w:t xml:space="preserve"> </w:t>
      </w:r>
      <w:r>
        <w:t>и</w:t>
      </w:r>
      <w:r>
        <w:rPr>
          <w:spacing w:val="-4"/>
        </w:rPr>
        <w:t xml:space="preserve"> </w:t>
      </w:r>
      <w:r>
        <w:t>разработка годовых и пятилетних планов развития народного хозяйства. Учреждение в СССР звания Героя Труда (1927 г., с 1938 г. – Герой Социалистического Труда).</w:t>
      </w:r>
    </w:p>
    <w:p w:rsidR="004D001B" w:rsidRDefault="00FF118F">
      <w:pPr>
        <w:pStyle w:val="a3"/>
        <w:ind w:right="572"/>
      </w:pPr>
      <w:r>
        <w:t>Предпосылки и зн</w:t>
      </w:r>
      <w:r>
        <w:t>ачение образования СССР. Принятие Конституции СССР 1924 г. Ситуация в Закавказье</w:t>
      </w:r>
      <w:r>
        <w:rPr>
          <w:spacing w:val="32"/>
        </w:rPr>
        <w:t xml:space="preserve"> </w:t>
      </w:r>
      <w:r>
        <w:t>и</w:t>
      </w:r>
      <w:r>
        <w:rPr>
          <w:spacing w:val="34"/>
        </w:rPr>
        <w:t xml:space="preserve"> </w:t>
      </w:r>
      <w:r>
        <w:t>Средней</w:t>
      </w:r>
      <w:r>
        <w:rPr>
          <w:spacing w:val="30"/>
        </w:rPr>
        <w:t xml:space="preserve"> </w:t>
      </w:r>
      <w:r>
        <w:t>Азии.</w:t>
      </w:r>
      <w:r>
        <w:rPr>
          <w:spacing w:val="31"/>
        </w:rPr>
        <w:t xml:space="preserve"> </w:t>
      </w:r>
      <w:r>
        <w:t>Создание</w:t>
      </w:r>
      <w:r>
        <w:rPr>
          <w:spacing w:val="32"/>
        </w:rPr>
        <w:t xml:space="preserve"> </w:t>
      </w:r>
      <w:r>
        <w:t>новых</w:t>
      </w:r>
      <w:r>
        <w:rPr>
          <w:spacing w:val="33"/>
        </w:rPr>
        <w:t xml:space="preserve"> </w:t>
      </w:r>
      <w:r>
        <w:t>национальных</w:t>
      </w:r>
      <w:r>
        <w:rPr>
          <w:spacing w:val="35"/>
        </w:rPr>
        <w:t xml:space="preserve"> </w:t>
      </w:r>
      <w:r>
        <w:t>образований</w:t>
      </w:r>
      <w:r>
        <w:rPr>
          <w:spacing w:val="34"/>
        </w:rPr>
        <w:t xml:space="preserve"> </w:t>
      </w:r>
      <w:r>
        <w:t>в</w:t>
      </w:r>
      <w:r>
        <w:rPr>
          <w:spacing w:val="33"/>
        </w:rPr>
        <w:t xml:space="preserve"> </w:t>
      </w:r>
      <w:r>
        <w:t>1920-е</w:t>
      </w:r>
      <w:r>
        <w:rPr>
          <w:spacing w:val="32"/>
        </w:rPr>
        <w:t xml:space="preserve"> </w:t>
      </w:r>
      <w:r>
        <w:t>гг.</w:t>
      </w:r>
      <w:r>
        <w:rPr>
          <w:spacing w:val="33"/>
        </w:rPr>
        <w:t xml:space="preserve"> </w:t>
      </w:r>
      <w:r>
        <w:t>Политика</w:t>
      </w:r>
    </w:p>
    <w:p w:rsidR="004D001B" w:rsidRDefault="00FF118F">
      <w:pPr>
        <w:pStyle w:val="a3"/>
      </w:pPr>
      <w:r>
        <w:t>«коренизации»</w:t>
      </w:r>
      <w:r>
        <w:rPr>
          <w:spacing w:val="-12"/>
        </w:rPr>
        <w:t xml:space="preserve"> </w:t>
      </w:r>
      <w:r>
        <w:t>и</w:t>
      </w:r>
      <w:r>
        <w:rPr>
          <w:spacing w:val="-2"/>
        </w:rPr>
        <w:t xml:space="preserve"> </w:t>
      </w:r>
      <w:r>
        <w:t>борьба</w:t>
      </w:r>
      <w:r>
        <w:rPr>
          <w:spacing w:val="-2"/>
        </w:rPr>
        <w:t xml:space="preserve"> </w:t>
      </w:r>
      <w:r>
        <w:t>по</w:t>
      </w:r>
      <w:r>
        <w:rPr>
          <w:spacing w:val="-2"/>
        </w:rPr>
        <w:t xml:space="preserve"> </w:t>
      </w:r>
      <w:r>
        <w:t>вопросу</w:t>
      </w:r>
      <w:r>
        <w:rPr>
          <w:spacing w:val="-6"/>
        </w:rPr>
        <w:t xml:space="preserve"> </w:t>
      </w:r>
      <w:r>
        <w:t>о</w:t>
      </w:r>
      <w:r>
        <w:rPr>
          <w:spacing w:val="-2"/>
        </w:rPr>
        <w:t xml:space="preserve"> </w:t>
      </w:r>
      <w:r>
        <w:t>национальном</w:t>
      </w:r>
      <w:r>
        <w:rPr>
          <w:spacing w:val="-2"/>
        </w:rPr>
        <w:t xml:space="preserve"> строительстве.</w:t>
      </w:r>
    </w:p>
    <w:p w:rsidR="004D001B" w:rsidRDefault="00FF118F">
      <w:pPr>
        <w:pStyle w:val="a3"/>
        <w:ind w:right="583"/>
      </w:pPr>
      <w:r>
        <w:t>Ликвидация небольшевистских партий и установление в СССР однопартийной политической системы. Смерть В. И. Ленина и борьба за власть. Ситуация в партии и возрастание роли партийного аппарата. Ликвидация оппозиции внутри ВКП(б) к концу 1920-х гг.</w:t>
      </w:r>
    </w:p>
    <w:p w:rsidR="004D001B" w:rsidRDefault="00FF118F">
      <w:pPr>
        <w:pStyle w:val="a3"/>
        <w:spacing w:before="1"/>
        <w:ind w:right="578"/>
      </w:pPr>
      <w:r>
        <w:t xml:space="preserve">Социальная </w:t>
      </w:r>
      <w:r>
        <w:t>политика большевиков. Положение рабочих и крестьян. Эмансипация женщин. Социальные</w:t>
      </w:r>
      <w:r>
        <w:rPr>
          <w:spacing w:val="-14"/>
        </w:rPr>
        <w:t xml:space="preserve"> </w:t>
      </w:r>
      <w:r>
        <w:t>лифты.</w:t>
      </w:r>
      <w:r>
        <w:rPr>
          <w:spacing w:val="-14"/>
        </w:rPr>
        <w:t xml:space="preserve"> </w:t>
      </w:r>
      <w:r>
        <w:t>Становление</w:t>
      </w:r>
      <w:r>
        <w:rPr>
          <w:spacing w:val="-14"/>
        </w:rPr>
        <w:t xml:space="preserve"> </w:t>
      </w:r>
      <w:r>
        <w:t>системы</w:t>
      </w:r>
      <w:r>
        <w:rPr>
          <w:spacing w:val="-14"/>
        </w:rPr>
        <w:t xml:space="preserve"> </w:t>
      </w:r>
      <w:r>
        <w:t>здравоохранения.</w:t>
      </w:r>
      <w:r>
        <w:rPr>
          <w:spacing w:val="-13"/>
        </w:rPr>
        <w:t xml:space="preserve"> </w:t>
      </w:r>
      <w:r>
        <w:t>Охрана</w:t>
      </w:r>
      <w:r>
        <w:rPr>
          <w:spacing w:val="-14"/>
        </w:rPr>
        <w:t xml:space="preserve"> </w:t>
      </w:r>
      <w:r>
        <w:t>материнства</w:t>
      </w:r>
      <w:r>
        <w:rPr>
          <w:spacing w:val="-14"/>
        </w:rPr>
        <w:t xml:space="preserve"> </w:t>
      </w:r>
      <w:r>
        <w:t>и</w:t>
      </w:r>
      <w:r>
        <w:rPr>
          <w:spacing w:val="-12"/>
        </w:rPr>
        <w:t xml:space="preserve"> </w:t>
      </w:r>
      <w:r>
        <w:t>детства.</w:t>
      </w:r>
      <w:r>
        <w:rPr>
          <w:spacing w:val="-11"/>
        </w:rPr>
        <w:t xml:space="preserve"> </w:t>
      </w:r>
      <w:r>
        <w:t>Борьба с беспризорностью и преступностью. Меры по сокращению безработицы. Положение бывших представ</w:t>
      </w:r>
      <w:r>
        <w:t>ителей «эксплуататорских классов». Деревенский социум: кулаки, середняки и бедняки. Сельскохозяйственные коммуны, артели и ТОЗы.</w:t>
      </w:r>
    </w:p>
    <w:p w:rsidR="004D001B" w:rsidRDefault="00FF118F">
      <w:pPr>
        <w:pStyle w:val="a4"/>
        <w:numPr>
          <w:ilvl w:val="4"/>
          <w:numId w:val="45"/>
        </w:numPr>
        <w:tabs>
          <w:tab w:val="left" w:pos="1980"/>
        </w:tabs>
        <w:ind w:hanging="1440"/>
        <w:jc w:val="both"/>
        <w:rPr>
          <w:sz w:val="24"/>
        </w:rPr>
      </w:pPr>
      <w:r>
        <w:rPr>
          <w:sz w:val="24"/>
        </w:rPr>
        <w:t>Советский</w:t>
      </w:r>
      <w:r>
        <w:rPr>
          <w:spacing w:val="-2"/>
          <w:sz w:val="24"/>
        </w:rPr>
        <w:t xml:space="preserve"> </w:t>
      </w:r>
      <w:r>
        <w:rPr>
          <w:sz w:val="24"/>
        </w:rPr>
        <w:t>Союз</w:t>
      </w:r>
      <w:r>
        <w:rPr>
          <w:spacing w:val="-3"/>
          <w:sz w:val="24"/>
        </w:rPr>
        <w:t xml:space="preserve"> </w:t>
      </w:r>
      <w:r>
        <w:rPr>
          <w:sz w:val="24"/>
        </w:rPr>
        <w:t>в</w:t>
      </w:r>
      <w:r>
        <w:rPr>
          <w:spacing w:val="-2"/>
          <w:sz w:val="24"/>
        </w:rPr>
        <w:t xml:space="preserve"> </w:t>
      </w:r>
      <w:r>
        <w:rPr>
          <w:sz w:val="24"/>
        </w:rPr>
        <w:t>1929–1941</w:t>
      </w:r>
      <w:r>
        <w:rPr>
          <w:spacing w:val="-2"/>
          <w:sz w:val="24"/>
        </w:rPr>
        <w:t xml:space="preserve"> </w:t>
      </w:r>
      <w:r>
        <w:rPr>
          <w:spacing w:val="-5"/>
          <w:sz w:val="24"/>
        </w:rPr>
        <w:t>гг.</w:t>
      </w:r>
    </w:p>
    <w:p w:rsidR="004D001B" w:rsidRDefault="00FF118F">
      <w:pPr>
        <w:pStyle w:val="a3"/>
        <w:ind w:right="582"/>
      </w:pPr>
      <w:r>
        <w:t xml:space="preserve">«Великий перелом». Перестройка экономики на основе командного администрирования. Форсированная индустриализация. Создание рабочих и инженерных кадров. Социалистическое соревнование. Ударники и стахановцы. Ликвидация частной торговли и предпринимательства. </w:t>
      </w:r>
      <w:r>
        <w:t>Кризис снабжения и введение карточной системы.</w:t>
      </w:r>
    </w:p>
    <w:p w:rsidR="004D001B" w:rsidRDefault="00FF118F">
      <w:pPr>
        <w:pStyle w:val="a3"/>
        <w:ind w:right="574"/>
      </w:pPr>
      <w:r>
        <w:t>Коллективизация сельского хозяйства и ее трагические последствия. Раскулачивание. Сопротивление крестьян. Становление колхозного строя. Создание МТС. Голод в СССР в 1932– 1933 гг. как следствие коллективизации</w:t>
      </w:r>
      <w:r>
        <w:t>.</w:t>
      </w:r>
    </w:p>
    <w:p w:rsidR="004D001B" w:rsidRDefault="00FF118F">
      <w:pPr>
        <w:pStyle w:val="a3"/>
        <w:ind w:right="578"/>
      </w:pPr>
      <w:r>
        <w:t>Крупнейшие стройки первых пятилеток в центре и национальных республиках. Строительство Московского</w:t>
      </w:r>
      <w:r>
        <w:rPr>
          <w:spacing w:val="-10"/>
        </w:rPr>
        <w:t xml:space="preserve"> </w:t>
      </w:r>
      <w:r>
        <w:t>метрополитена.</w:t>
      </w:r>
      <w:r>
        <w:rPr>
          <w:spacing w:val="-10"/>
        </w:rPr>
        <w:t xml:space="preserve"> </w:t>
      </w:r>
      <w:r>
        <w:t>Создание</w:t>
      </w:r>
      <w:r>
        <w:rPr>
          <w:spacing w:val="-13"/>
        </w:rPr>
        <w:t xml:space="preserve"> </w:t>
      </w:r>
      <w:r>
        <w:t>новых</w:t>
      </w:r>
      <w:r>
        <w:rPr>
          <w:spacing w:val="-12"/>
        </w:rPr>
        <w:t xml:space="preserve"> </w:t>
      </w:r>
      <w:r>
        <w:t>отраслей</w:t>
      </w:r>
      <w:r>
        <w:rPr>
          <w:spacing w:val="-9"/>
        </w:rPr>
        <w:t xml:space="preserve"> </w:t>
      </w:r>
      <w:r>
        <w:t>промышленности.</w:t>
      </w:r>
      <w:r>
        <w:rPr>
          <w:spacing w:val="-10"/>
        </w:rPr>
        <w:t xml:space="preserve"> </w:t>
      </w:r>
      <w:r>
        <w:t>Форсирование</w:t>
      </w:r>
      <w:r>
        <w:rPr>
          <w:spacing w:val="-11"/>
        </w:rPr>
        <w:t xml:space="preserve"> </w:t>
      </w:r>
      <w:r>
        <w:t>военного производства и освоения новой техники. Ужесточение трудового законодательства.</w:t>
      </w:r>
      <w:r>
        <w:t xml:space="preserve"> Результаты, цена и издержки модернизации. Превращение СССР в аграрно- индустриальную державу. Ликвидация безработицы.</w:t>
      </w:r>
    </w:p>
    <w:p w:rsidR="004D001B" w:rsidRDefault="00FF118F">
      <w:pPr>
        <w:pStyle w:val="a3"/>
        <w:ind w:right="575"/>
      </w:pPr>
      <w:r>
        <w:t xml:space="preserve">Утверждение культа личности Сталина. Партийные органы как инструмент сталинской политики. Органы госбезопасности и их роль в поддержании </w:t>
      </w:r>
      <w:r>
        <w:t>диктатуры. Ужесточение цензуры.</w:t>
      </w:r>
    </w:p>
    <w:p w:rsidR="004D001B" w:rsidRDefault="00FF118F">
      <w:pPr>
        <w:pStyle w:val="a3"/>
        <w:ind w:right="574"/>
      </w:pPr>
      <w:r>
        <w:t>«История ВКП(б). Краткий курс». Усиление идеологического контроля над обществом. Введение паспортной системы. Массовые политические репрессии 1937–1938 гг. Результаты репрессий на уровне</w:t>
      </w:r>
      <w:r>
        <w:rPr>
          <w:spacing w:val="40"/>
        </w:rPr>
        <w:t xml:space="preserve"> </w:t>
      </w:r>
      <w:r>
        <w:t>регионов</w:t>
      </w:r>
      <w:r>
        <w:rPr>
          <w:spacing w:val="40"/>
        </w:rPr>
        <w:t xml:space="preserve"> </w:t>
      </w:r>
      <w:r>
        <w:t>и</w:t>
      </w:r>
      <w:r>
        <w:rPr>
          <w:spacing w:val="40"/>
        </w:rPr>
        <w:t xml:space="preserve"> </w:t>
      </w:r>
      <w:r>
        <w:t>национальных</w:t>
      </w:r>
      <w:r>
        <w:rPr>
          <w:spacing w:val="40"/>
        </w:rPr>
        <w:t xml:space="preserve"> </w:t>
      </w:r>
      <w:r>
        <w:t>республик.</w:t>
      </w:r>
      <w:r>
        <w:rPr>
          <w:spacing w:val="40"/>
        </w:rPr>
        <w:t xml:space="preserve"> </w:t>
      </w:r>
      <w:r>
        <w:t>Ре</w:t>
      </w:r>
      <w:r>
        <w:t>прессии</w:t>
      </w:r>
      <w:r>
        <w:rPr>
          <w:spacing w:val="40"/>
        </w:rPr>
        <w:t xml:space="preserve"> </w:t>
      </w:r>
      <w:r>
        <w:t>против</w:t>
      </w:r>
      <w:r>
        <w:rPr>
          <w:spacing w:val="40"/>
        </w:rPr>
        <w:t xml:space="preserve"> </w:t>
      </w:r>
      <w:r>
        <w:t>священнослужителей.</w:t>
      </w:r>
      <w:r>
        <w:rPr>
          <w:spacing w:val="40"/>
        </w:rPr>
        <w:t xml:space="preserve"> </w:t>
      </w:r>
      <w:r>
        <w:t>ГУЛАГ.</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5"/>
      </w:pPr>
      <w:r>
        <w:t xml:space="preserve">Роль принудительного труда в осуществлении индустриализации и в освоении труднодоступных </w:t>
      </w:r>
      <w:r>
        <w:rPr>
          <w:spacing w:val="-2"/>
        </w:rPr>
        <w:t>территорий.</w:t>
      </w:r>
    </w:p>
    <w:p w:rsidR="004D001B" w:rsidRDefault="00FF118F">
      <w:pPr>
        <w:pStyle w:val="a3"/>
        <w:ind w:right="576"/>
      </w:pPr>
      <w:r>
        <w:t>Советская социальная и национальная политика 1930-х гг. Пропаганда и реальные достижения. Конст</w:t>
      </w:r>
      <w:r>
        <w:t>итуция СССР 1936 г.</w:t>
      </w:r>
    </w:p>
    <w:p w:rsidR="004D001B" w:rsidRDefault="00FF118F">
      <w:pPr>
        <w:pStyle w:val="a4"/>
        <w:numPr>
          <w:ilvl w:val="4"/>
          <w:numId w:val="45"/>
        </w:numPr>
        <w:tabs>
          <w:tab w:val="left" w:pos="1980"/>
        </w:tabs>
        <w:ind w:hanging="1440"/>
        <w:jc w:val="both"/>
        <w:rPr>
          <w:sz w:val="24"/>
        </w:rPr>
      </w:pPr>
      <w:r>
        <w:rPr>
          <w:sz w:val="24"/>
        </w:rPr>
        <w:t>Культурное</w:t>
      </w:r>
      <w:r>
        <w:rPr>
          <w:spacing w:val="-6"/>
          <w:sz w:val="24"/>
        </w:rPr>
        <w:t xml:space="preserve"> </w:t>
      </w:r>
      <w:r>
        <w:rPr>
          <w:sz w:val="24"/>
        </w:rPr>
        <w:t>пространство</w:t>
      </w:r>
      <w:r>
        <w:rPr>
          <w:spacing w:val="-2"/>
          <w:sz w:val="24"/>
        </w:rPr>
        <w:t xml:space="preserve"> </w:t>
      </w:r>
      <w:r>
        <w:rPr>
          <w:sz w:val="24"/>
        </w:rPr>
        <w:t>советского</w:t>
      </w:r>
      <w:r>
        <w:rPr>
          <w:spacing w:val="-2"/>
          <w:sz w:val="24"/>
        </w:rPr>
        <w:t xml:space="preserve"> </w:t>
      </w:r>
      <w:r>
        <w:rPr>
          <w:sz w:val="24"/>
        </w:rPr>
        <w:t>общества</w:t>
      </w:r>
      <w:r>
        <w:rPr>
          <w:spacing w:val="-2"/>
          <w:sz w:val="24"/>
        </w:rPr>
        <w:t xml:space="preserve"> </w:t>
      </w:r>
      <w:r>
        <w:rPr>
          <w:sz w:val="24"/>
        </w:rPr>
        <w:t>в</w:t>
      </w:r>
      <w:r>
        <w:rPr>
          <w:spacing w:val="-3"/>
          <w:sz w:val="24"/>
        </w:rPr>
        <w:t xml:space="preserve"> </w:t>
      </w:r>
      <w:r>
        <w:rPr>
          <w:sz w:val="24"/>
        </w:rPr>
        <w:t>1920–1930-е</w:t>
      </w:r>
      <w:r>
        <w:rPr>
          <w:spacing w:val="-3"/>
          <w:sz w:val="24"/>
        </w:rPr>
        <w:t xml:space="preserve"> </w:t>
      </w:r>
      <w:r>
        <w:rPr>
          <w:spacing w:val="-5"/>
          <w:sz w:val="24"/>
        </w:rPr>
        <w:t>гг.</w:t>
      </w:r>
    </w:p>
    <w:p w:rsidR="004D001B" w:rsidRDefault="00FF118F">
      <w:pPr>
        <w:pStyle w:val="a3"/>
        <w:ind w:right="585"/>
      </w:pPr>
      <w:r>
        <w:t>Повседневная жизнь и общественные настроения в годы нэпа. Повышение общего уровня жизни. Нэпманы и отношение к ним в обществе.</w:t>
      </w:r>
    </w:p>
    <w:p w:rsidR="004D001B" w:rsidRDefault="00FF118F">
      <w:pPr>
        <w:pStyle w:val="a3"/>
        <w:ind w:right="585"/>
      </w:pPr>
      <w:r>
        <w:t>«Коммунистическое чванство». Разрушение традици</w:t>
      </w:r>
      <w:r>
        <w:t>онной морали. Отношение к семье, браку, воспитанию детей. Советские обряды и праздники. Наступление на религию.</w:t>
      </w:r>
    </w:p>
    <w:p w:rsidR="004D001B" w:rsidRDefault="00FF118F">
      <w:pPr>
        <w:pStyle w:val="a3"/>
        <w:ind w:right="572"/>
      </w:pPr>
      <w:r>
        <w:t>Пролеткульт и нэпманская культура. Борьба с безграмотностью. Основные направления в литературе и архитектуре. Достижения в области киноискусства</w:t>
      </w:r>
      <w:r>
        <w:t>. Советский авангард. Создание национальной письменности</w:t>
      </w:r>
      <w:r>
        <w:rPr>
          <w:spacing w:val="-2"/>
        </w:rPr>
        <w:t xml:space="preserve"> </w:t>
      </w:r>
      <w:r>
        <w:t>и смена</w:t>
      </w:r>
      <w:r>
        <w:rPr>
          <w:spacing w:val="-2"/>
        </w:rPr>
        <w:t xml:space="preserve"> </w:t>
      </w:r>
      <w:r>
        <w:t>алфавитов.</w:t>
      </w:r>
      <w:r>
        <w:rPr>
          <w:spacing w:val="-1"/>
        </w:rPr>
        <w:t xml:space="preserve"> </w:t>
      </w:r>
      <w:r>
        <w:t>Деятельность Наркомпроса.</w:t>
      </w:r>
      <w:r>
        <w:rPr>
          <w:spacing w:val="-1"/>
        </w:rPr>
        <w:t xml:space="preserve"> </w:t>
      </w:r>
      <w:r>
        <w:t>Рабфаки.</w:t>
      </w:r>
      <w:r>
        <w:rPr>
          <w:spacing w:val="-1"/>
        </w:rPr>
        <w:t xml:space="preserve"> </w:t>
      </w:r>
      <w:r>
        <w:t>Культура</w:t>
      </w:r>
      <w:r>
        <w:rPr>
          <w:spacing w:val="-2"/>
        </w:rPr>
        <w:t xml:space="preserve"> </w:t>
      </w:r>
      <w:r>
        <w:t xml:space="preserve">и </w:t>
      </w:r>
      <w:r>
        <w:rPr>
          <w:spacing w:val="-2"/>
        </w:rPr>
        <w:t>идеология.</w:t>
      </w:r>
    </w:p>
    <w:p w:rsidR="004D001B" w:rsidRDefault="00FF118F">
      <w:pPr>
        <w:pStyle w:val="a3"/>
        <w:ind w:right="574"/>
      </w:pPr>
      <w:r>
        <w:t>Создание «нового человека». Пропаганда коллективистских ценностей. Воспитание интернационализма и советского патриотизма. Общественный энтузиазм периода первых пятилеток. Развитие спорта. Освоение Арктики. Эпопея челюскинцев. Престижность военной профессии</w:t>
      </w:r>
      <w:r>
        <w:t xml:space="preserve"> и научно-инженерного труда. Учреждение звания Героя Советского Союза (1934 г.) и первые награждения.</w:t>
      </w:r>
    </w:p>
    <w:p w:rsidR="004D001B" w:rsidRDefault="00FF118F">
      <w:pPr>
        <w:pStyle w:val="a3"/>
        <w:spacing w:before="1"/>
        <w:ind w:right="579"/>
      </w:pPr>
      <w:r>
        <w:t>Культурная революция. От обязательного начального образования к массовой средней школе. Установление</w:t>
      </w:r>
      <w:r>
        <w:rPr>
          <w:spacing w:val="-2"/>
        </w:rPr>
        <w:t xml:space="preserve"> </w:t>
      </w:r>
      <w:r>
        <w:t>жесткого</w:t>
      </w:r>
      <w:r>
        <w:rPr>
          <w:spacing w:val="-1"/>
        </w:rPr>
        <w:t xml:space="preserve"> </w:t>
      </w:r>
      <w:r>
        <w:t>государственного</w:t>
      </w:r>
      <w:r>
        <w:rPr>
          <w:spacing w:val="-1"/>
        </w:rPr>
        <w:t xml:space="preserve"> </w:t>
      </w:r>
      <w:r>
        <w:t>контроля</w:t>
      </w:r>
      <w:r>
        <w:rPr>
          <w:spacing w:val="-1"/>
        </w:rPr>
        <w:t xml:space="preserve"> </w:t>
      </w:r>
      <w:r>
        <w:t>над</w:t>
      </w:r>
      <w:r>
        <w:rPr>
          <w:spacing w:val="-1"/>
        </w:rPr>
        <w:t xml:space="preserve"> </w:t>
      </w:r>
      <w:r>
        <w:t>сферой</w:t>
      </w:r>
      <w:r>
        <w:rPr>
          <w:spacing w:val="-1"/>
        </w:rPr>
        <w:t xml:space="preserve"> </w:t>
      </w:r>
      <w:r>
        <w:t>литерат</w:t>
      </w:r>
      <w:r>
        <w:t>уры</w:t>
      </w:r>
      <w:r>
        <w:rPr>
          <w:spacing w:val="-2"/>
        </w:rPr>
        <w:t xml:space="preserve"> </w:t>
      </w:r>
      <w:r>
        <w:t>и искусства.</w:t>
      </w:r>
      <w:r>
        <w:rPr>
          <w:spacing w:val="-1"/>
        </w:rPr>
        <w:t xml:space="preserve"> </w:t>
      </w:r>
      <w:r>
        <w:t>Создание творческих союзов и их роль в пропаганде советской культуры. Социалистический реализм. Литература и кинематограф 1930-х гг.</w:t>
      </w:r>
    </w:p>
    <w:p w:rsidR="004D001B" w:rsidRDefault="00FF118F">
      <w:pPr>
        <w:pStyle w:val="a3"/>
        <w:ind w:right="581"/>
      </w:pPr>
      <w:r>
        <w:t>Наука</w:t>
      </w:r>
      <w:r>
        <w:rPr>
          <w:spacing w:val="-9"/>
        </w:rPr>
        <w:t xml:space="preserve"> </w:t>
      </w:r>
      <w:r>
        <w:t>в</w:t>
      </w:r>
      <w:r>
        <w:rPr>
          <w:spacing w:val="-9"/>
        </w:rPr>
        <w:t xml:space="preserve"> </w:t>
      </w:r>
      <w:r>
        <w:t>1930-е</w:t>
      </w:r>
      <w:r>
        <w:rPr>
          <w:spacing w:val="-9"/>
        </w:rPr>
        <w:t xml:space="preserve"> </w:t>
      </w:r>
      <w:r>
        <w:t>гг.</w:t>
      </w:r>
      <w:r>
        <w:rPr>
          <w:spacing w:val="-6"/>
        </w:rPr>
        <w:t xml:space="preserve"> </w:t>
      </w:r>
      <w:r>
        <w:t>Академия</w:t>
      </w:r>
      <w:r>
        <w:rPr>
          <w:spacing w:val="-8"/>
        </w:rPr>
        <w:t xml:space="preserve"> </w:t>
      </w:r>
      <w:r>
        <w:t>наук</w:t>
      </w:r>
      <w:r>
        <w:rPr>
          <w:spacing w:val="-8"/>
        </w:rPr>
        <w:t xml:space="preserve"> </w:t>
      </w:r>
      <w:r>
        <w:t>СССР.</w:t>
      </w:r>
      <w:r>
        <w:rPr>
          <w:spacing w:val="-8"/>
        </w:rPr>
        <w:t xml:space="preserve"> </w:t>
      </w:r>
      <w:r>
        <w:t>Создание</w:t>
      </w:r>
      <w:r>
        <w:rPr>
          <w:spacing w:val="-9"/>
        </w:rPr>
        <w:t xml:space="preserve"> </w:t>
      </w:r>
      <w:r>
        <w:t>новых</w:t>
      </w:r>
      <w:r>
        <w:rPr>
          <w:spacing w:val="-6"/>
        </w:rPr>
        <w:t xml:space="preserve"> </w:t>
      </w:r>
      <w:r>
        <w:t>научных</w:t>
      </w:r>
      <w:r>
        <w:rPr>
          <w:spacing w:val="-7"/>
        </w:rPr>
        <w:t xml:space="preserve"> </w:t>
      </w:r>
      <w:r>
        <w:t>центров.</w:t>
      </w:r>
      <w:r>
        <w:rPr>
          <w:spacing w:val="-8"/>
        </w:rPr>
        <w:t xml:space="preserve"> </w:t>
      </w:r>
      <w:r>
        <w:t>Выдающиеся</w:t>
      </w:r>
      <w:r>
        <w:rPr>
          <w:spacing w:val="-3"/>
        </w:rPr>
        <w:t xml:space="preserve"> </w:t>
      </w:r>
      <w:r>
        <w:t>ученые</w:t>
      </w:r>
      <w:r>
        <w:rPr>
          <w:spacing w:val="-12"/>
        </w:rPr>
        <w:t xml:space="preserve"> </w:t>
      </w:r>
      <w:r>
        <w:t>и конструкторы гр</w:t>
      </w:r>
      <w:r>
        <w:t>ажданской и военной техники. Формирование национальной интеллигенции.</w:t>
      </w:r>
    </w:p>
    <w:p w:rsidR="004D001B" w:rsidRDefault="00FF118F">
      <w:pPr>
        <w:pStyle w:val="a3"/>
        <w:ind w:right="571"/>
      </w:pPr>
      <w:r>
        <w:t>Повседневность 1930-х гг. Снижение уровня доходов населения по сравнению с периодом нэпа. Деньги, карточки и очереди. Из деревни в город: последствия вынужденного переселения и миграции населения. Жилищная проблема. Коллективные формы быта. Возвращение к т</w:t>
      </w:r>
      <w:r>
        <w:t>радиционным ценностям в середине 1930-х гг. Досуг в городе. Пионерия и комсомол. Военно- спортивные организации. Материнство и детство в 1930-е гг. Жизнь в деревне.</w:t>
      </w:r>
    </w:p>
    <w:p w:rsidR="004D001B" w:rsidRDefault="00FF118F">
      <w:pPr>
        <w:pStyle w:val="a4"/>
        <w:numPr>
          <w:ilvl w:val="4"/>
          <w:numId w:val="45"/>
        </w:numPr>
        <w:tabs>
          <w:tab w:val="left" w:pos="1980"/>
        </w:tabs>
        <w:spacing w:before="1"/>
        <w:ind w:hanging="1440"/>
        <w:jc w:val="both"/>
        <w:rPr>
          <w:sz w:val="24"/>
        </w:rPr>
      </w:pPr>
      <w:r>
        <w:rPr>
          <w:sz w:val="24"/>
        </w:rPr>
        <w:t>Внешняя</w:t>
      </w:r>
      <w:r>
        <w:rPr>
          <w:spacing w:val="-4"/>
          <w:sz w:val="24"/>
        </w:rPr>
        <w:t xml:space="preserve"> </w:t>
      </w:r>
      <w:r>
        <w:rPr>
          <w:sz w:val="24"/>
        </w:rPr>
        <w:t>политика</w:t>
      </w:r>
      <w:r>
        <w:rPr>
          <w:spacing w:val="-3"/>
          <w:sz w:val="24"/>
        </w:rPr>
        <w:t xml:space="preserve"> </w:t>
      </w:r>
      <w:r>
        <w:rPr>
          <w:sz w:val="24"/>
        </w:rPr>
        <w:t>СССР</w:t>
      </w:r>
      <w:r>
        <w:rPr>
          <w:spacing w:val="-1"/>
          <w:sz w:val="24"/>
        </w:rPr>
        <w:t xml:space="preserve"> </w:t>
      </w:r>
      <w:r>
        <w:rPr>
          <w:sz w:val="24"/>
        </w:rPr>
        <w:t>в</w:t>
      </w:r>
      <w:r>
        <w:rPr>
          <w:spacing w:val="-3"/>
          <w:sz w:val="24"/>
        </w:rPr>
        <w:t xml:space="preserve"> </w:t>
      </w:r>
      <w:r>
        <w:rPr>
          <w:sz w:val="24"/>
        </w:rPr>
        <w:t>1920–1930-е</w:t>
      </w:r>
      <w:r>
        <w:rPr>
          <w:spacing w:val="-2"/>
          <w:sz w:val="24"/>
        </w:rPr>
        <w:t xml:space="preserve"> </w:t>
      </w:r>
      <w:r>
        <w:rPr>
          <w:spacing w:val="-5"/>
          <w:sz w:val="24"/>
        </w:rPr>
        <w:t>гг.</w:t>
      </w:r>
    </w:p>
    <w:p w:rsidR="004D001B" w:rsidRDefault="00FF118F">
      <w:pPr>
        <w:pStyle w:val="a3"/>
        <w:ind w:right="580"/>
      </w:pPr>
      <w:r>
        <w:t>Внешняя</w:t>
      </w:r>
      <w:r>
        <w:rPr>
          <w:spacing w:val="-3"/>
        </w:rPr>
        <w:t xml:space="preserve"> </w:t>
      </w:r>
      <w:r>
        <w:t>политика:</w:t>
      </w:r>
      <w:r>
        <w:rPr>
          <w:spacing w:val="-3"/>
        </w:rPr>
        <w:t xml:space="preserve"> </w:t>
      </w:r>
      <w:r>
        <w:t>от</w:t>
      </w:r>
      <w:r>
        <w:rPr>
          <w:spacing w:val="-2"/>
        </w:rPr>
        <w:t xml:space="preserve"> </w:t>
      </w:r>
      <w:r>
        <w:t>курса</w:t>
      </w:r>
      <w:r>
        <w:rPr>
          <w:spacing w:val="-4"/>
        </w:rPr>
        <w:t xml:space="preserve"> </w:t>
      </w:r>
      <w:r>
        <w:t>на</w:t>
      </w:r>
      <w:r>
        <w:rPr>
          <w:spacing w:val="-4"/>
        </w:rPr>
        <w:t xml:space="preserve"> </w:t>
      </w:r>
      <w:r>
        <w:t>мировую</w:t>
      </w:r>
      <w:r>
        <w:rPr>
          <w:spacing w:val="-3"/>
        </w:rPr>
        <w:t xml:space="preserve"> </w:t>
      </w:r>
      <w:r>
        <w:t>революцию</w:t>
      </w:r>
      <w:r>
        <w:rPr>
          <w:spacing w:val="-3"/>
        </w:rPr>
        <w:t xml:space="preserve"> </w:t>
      </w:r>
      <w:r>
        <w:t>к</w:t>
      </w:r>
      <w:r>
        <w:rPr>
          <w:spacing w:val="-5"/>
        </w:rPr>
        <w:t xml:space="preserve"> </w:t>
      </w:r>
      <w:r>
        <w:t>концепции</w:t>
      </w:r>
      <w:r>
        <w:rPr>
          <w:spacing w:val="-5"/>
        </w:rPr>
        <w:t xml:space="preserve"> </w:t>
      </w:r>
      <w:r>
        <w:t>построения</w:t>
      </w:r>
      <w:r>
        <w:rPr>
          <w:spacing w:val="-3"/>
        </w:rPr>
        <w:t xml:space="preserve"> </w:t>
      </w:r>
      <w:r>
        <w:t>социализма</w:t>
      </w:r>
      <w:r>
        <w:rPr>
          <w:spacing w:val="-4"/>
        </w:rPr>
        <w:t xml:space="preserve"> </w:t>
      </w:r>
      <w:r>
        <w:t>в</w:t>
      </w:r>
      <w:r>
        <w:rPr>
          <w:spacing w:val="-4"/>
        </w:rPr>
        <w:t xml:space="preserve"> </w:t>
      </w:r>
      <w:r>
        <w:t>одной стране.</w:t>
      </w:r>
      <w:r>
        <w:rPr>
          <w:spacing w:val="-15"/>
        </w:rPr>
        <w:t xml:space="preserve"> </w:t>
      </w:r>
      <w:r>
        <w:t>Деятельность</w:t>
      </w:r>
      <w:r>
        <w:rPr>
          <w:spacing w:val="-13"/>
        </w:rPr>
        <w:t xml:space="preserve"> </w:t>
      </w:r>
      <w:r>
        <w:t>Коминтерна</w:t>
      </w:r>
      <w:r>
        <w:rPr>
          <w:spacing w:val="-15"/>
        </w:rPr>
        <w:t xml:space="preserve"> </w:t>
      </w:r>
      <w:r>
        <w:t>как</w:t>
      </w:r>
      <w:r>
        <w:rPr>
          <w:spacing w:val="-13"/>
        </w:rPr>
        <w:t xml:space="preserve"> </w:t>
      </w:r>
      <w:r>
        <w:t>инструмента</w:t>
      </w:r>
      <w:r>
        <w:rPr>
          <w:spacing w:val="-14"/>
        </w:rPr>
        <w:t xml:space="preserve"> </w:t>
      </w:r>
      <w:r>
        <w:t>мировой</w:t>
      </w:r>
      <w:r>
        <w:rPr>
          <w:spacing w:val="-14"/>
        </w:rPr>
        <w:t xml:space="preserve"> </w:t>
      </w:r>
      <w:r>
        <w:t>революции.</w:t>
      </w:r>
      <w:r>
        <w:rPr>
          <w:spacing w:val="-14"/>
        </w:rPr>
        <w:t xml:space="preserve"> </w:t>
      </w:r>
      <w:r>
        <w:t>Договор</w:t>
      </w:r>
      <w:r>
        <w:rPr>
          <w:spacing w:val="-14"/>
        </w:rPr>
        <w:t xml:space="preserve"> </w:t>
      </w:r>
      <w:r>
        <w:t>в</w:t>
      </w:r>
      <w:r>
        <w:rPr>
          <w:spacing w:val="-15"/>
        </w:rPr>
        <w:t xml:space="preserve"> </w:t>
      </w:r>
      <w:r>
        <w:t>Рапалло.</w:t>
      </w:r>
      <w:r>
        <w:rPr>
          <w:spacing w:val="-15"/>
        </w:rPr>
        <w:t xml:space="preserve"> </w:t>
      </w:r>
      <w:r>
        <w:t>Выход СССР из международной изоляции. Вступление СССР в Лигу Наций.</w:t>
      </w:r>
    </w:p>
    <w:p w:rsidR="004D001B" w:rsidRDefault="00FF118F">
      <w:pPr>
        <w:pStyle w:val="a3"/>
        <w:ind w:right="583"/>
      </w:pPr>
      <w:r>
        <w:t>Возрастание</w:t>
      </w:r>
      <w:r>
        <w:rPr>
          <w:spacing w:val="-1"/>
        </w:rPr>
        <w:t xml:space="preserve"> </w:t>
      </w:r>
      <w:r>
        <w:t>угрозы</w:t>
      </w:r>
      <w:r>
        <w:rPr>
          <w:spacing w:val="-4"/>
        </w:rPr>
        <w:t xml:space="preserve"> </w:t>
      </w:r>
      <w:r>
        <w:t>мировой</w:t>
      </w:r>
      <w:r>
        <w:rPr>
          <w:spacing w:val="-4"/>
        </w:rPr>
        <w:t xml:space="preserve"> </w:t>
      </w:r>
      <w:r>
        <w:t>войны.</w:t>
      </w:r>
      <w:r>
        <w:rPr>
          <w:spacing w:val="-4"/>
        </w:rPr>
        <w:t xml:space="preserve"> </w:t>
      </w:r>
      <w:r>
        <w:t>Попытки</w:t>
      </w:r>
      <w:r>
        <w:rPr>
          <w:spacing w:val="-6"/>
        </w:rPr>
        <w:t xml:space="preserve"> </w:t>
      </w:r>
      <w:r>
        <w:t>организовать</w:t>
      </w:r>
      <w:r>
        <w:rPr>
          <w:spacing w:val="-3"/>
        </w:rPr>
        <w:t xml:space="preserve"> </w:t>
      </w:r>
      <w:r>
        <w:t>систему</w:t>
      </w:r>
      <w:r>
        <w:rPr>
          <w:spacing w:val="-9"/>
        </w:rPr>
        <w:t xml:space="preserve"> </w:t>
      </w:r>
      <w:r>
        <w:t>коллективной</w:t>
      </w:r>
      <w:r>
        <w:rPr>
          <w:spacing w:val="-4"/>
        </w:rPr>
        <w:t xml:space="preserve"> </w:t>
      </w:r>
      <w:r>
        <w:t>безопасности</w:t>
      </w:r>
      <w:r>
        <w:rPr>
          <w:spacing w:val="-3"/>
        </w:rPr>
        <w:t xml:space="preserve"> </w:t>
      </w:r>
      <w:r>
        <w:t>в Европе. Советские добровольцы в Испании и в Китае. Вооруженные конфликты на озере Хасан, реке Халхин-Гол.</w:t>
      </w:r>
    </w:p>
    <w:p w:rsidR="004D001B" w:rsidRDefault="00FF118F">
      <w:pPr>
        <w:pStyle w:val="a3"/>
        <w:ind w:right="579"/>
      </w:pPr>
      <w:r>
        <w:t>СССР накануне Великой Отечественной войны. Мюнхенский договор 1938 г. и угроза международной</w:t>
      </w:r>
      <w:r>
        <w:rPr>
          <w:spacing w:val="-3"/>
        </w:rPr>
        <w:t xml:space="preserve"> </w:t>
      </w:r>
      <w:r>
        <w:t>изоляции</w:t>
      </w:r>
      <w:r>
        <w:rPr>
          <w:spacing w:val="-5"/>
        </w:rPr>
        <w:t xml:space="preserve"> </w:t>
      </w:r>
      <w:r>
        <w:t>СССР.</w:t>
      </w:r>
      <w:r>
        <w:rPr>
          <w:spacing w:val="-3"/>
        </w:rPr>
        <w:t xml:space="preserve"> </w:t>
      </w:r>
      <w:r>
        <w:t>Заключение</w:t>
      </w:r>
      <w:r>
        <w:rPr>
          <w:spacing w:val="-7"/>
        </w:rPr>
        <w:t xml:space="preserve"> </w:t>
      </w:r>
      <w:r>
        <w:t>до</w:t>
      </w:r>
      <w:r>
        <w:t>говора</w:t>
      </w:r>
      <w:r>
        <w:rPr>
          <w:spacing w:val="-5"/>
        </w:rPr>
        <w:t xml:space="preserve"> </w:t>
      </w:r>
      <w:r>
        <w:t>о</w:t>
      </w:r>
      <w:r>
        <w:rPr>
          <w:spacing w:val="-3"/>
        </w:rPr>
        <w:t xml:space="preserve"> </w:t>
      </w:r>
      <w:r>
        <w:t>ненападении</w:t>
      </w:r>
      <w:r>
        <w:rPr>
          <w:spacing w:val="-3"/>
        </w:rPr>
        <w:t xml:space="preserve"> </w:t>
      </w:r>
      <w:r>
        <w:t>между</w:t>
      </w:r>
      <w:r>
        <w:rPr>
          <w:spacing w:val="-10"/>
        </w:rPr>
        <w:t xml:space="preserve"> </w:t>
      </w:r>
      <w:r>
        <w:t>СССР</w:t>
      </w:r>
      <w:r>
        <w:rPr>
          <w:spacing w:val="-3"/>
        </w:rPr>
        <w:t xml:space="preserve"> </w:t>
      </w:r>
      <w:r>
        <w:t>и</w:t>
      </w:r>
      <w:r>
        <w:rPr>
          <w:spacing w:val="-3"/>
        </w:rPr>
        <w:t xml:space="preserve"> </w:t>
      </w:r>
      <w:r>
        <w:t>Германией</w:t>
      </w:r>
      <w:r>
        <w:rPr>
          <w:spacing w:val="-5"/>
        </w:rPr>
        <w:t xml:space="preserve"> </w:t>
      </w:r>
      <w:r>
        <w:t>в 1939 г. Зимняя война с Финляндией. Включение в состав СССР Латвии, Литвы и Эстонии; Бессарабии,</w:t>
      </w:r>
      <w:r>
        <w:rPr>
          <w:spacing w:val="-2"/>
        </w:rPr>
        <w:t xml:space="preserve"> </w:t>
      </w:r>
      <w:r>
        <w:t>Северной</w:t>
      </w:r>
      <w:r>
        <w:rPr>
          <w:spacing w:val="-2"/>
        </w:rPr>
        <w:t xml:space="preserve"> </w:t>
      </w:r>
      <w:r>
        <w:t>Буковины,</w:t>
      </w:r>
      <w:r>
        <w:rPr>
          <w:spacing w:val="-2"/>
        </w:rPr>
        <w:t xml:space="preserve"> </w:t>
      </w:r>
      <w:r>
        <w:t>Западной</w:t>
      </w:r>
      <w:r>
        <w:rPr>
          <w:spacing w:val="-2"/>
        </w:rPr>
        <w:t xml:space="preserve"> </w:t>
      </w:r>
      <w:r>
        <w:t>Украины</w:t>
      </w:r>
      <w:r>
        <w:rPr>
          <w:spacing w:val="-2"/>
        </w:rPr>
        <w:t xml:space="preserve"> </w:t>
      </w:r>
      <w:r>
        <w:t>и</w:t>
      </w:r>
      <w:r>
        <w:rPr>
          <w:spacing w:val="-2"/>
        </w:rPr>
        <w:t xml:space="preserve"> </w:t>
      </w:r>
      <w:r>
        <w:t>Западной</w:t>
      </w:r>
      <w:r>
        <w:rPr>
          <w:spacing w:val="-2"/>
        </w:rPr>
        <w:t xml:space="preserve"> </w:t>
      </w:r>
      <w:r>
        <w:t>Белоруссии.</w:t>
      </w:r>
      <w:r>
        <w:rPr>
          <w:spacing w:val="-2"/>
        </w:rPr>
        <w:t xml:space="preserve"> </w:t>
      </w:r>
      <w:r>
        <w:t>Катынская</w:t>
      </w:r>
      <w:r>
        <w:rPr>
          <w:spacing w:val="-2"/>
        </w:rPr>
        <w:t xml:space="preserve"> </w:t>
      </w:r>
      <w:r>
        <w:t>трагедия. 13.3.2.2.5.</w:t>
      </w:r>
      <w:r>
        <w:rPr>
          <w:spacing w:val="80"/>
          <w:w w:val="150"/>
        </w:rPr>
        <w:t xml:space="preserve">  </w:t>
      </w:r>
      <w:r>
        <w:t>Наш край в 1920–1930-е гг.</w:t>
      </w:r>
    </w:p>
    <w:p w:rsidR="004D001B" w:rsidRDefault="00FF118F">
      <w:pPr>
        <w:pStyle w:val="a4"/>
        <w:numPr>
          <w:ilvl w:val="3"/>
          <w:numId w:val="64"/>
        </w:numPr>
        <w:tabs>
          <w:tab w:val="left" w:pos="1980"/>
        </w:tabs>
        <w:ind w:left="540" w:right="575" w:firstLine="0"/>
        <w:jc w:val="both"/>
        <w:rPr>
          <w:sz w:val="24"/>
        </w:rPr>
      </w:pPr>
      <w:r>
        <w:rPr>
          <w:sz w:val="24"/>
        </w:rPr>
        <w:t>Великая</w:t>
      </w:r>
      <w:r>
        <w:rPr>
          <w:spacing w:val="-15"/>
          <w:sz w:val="24"/>
        </w:rPr>
        <w:t xml:space="preserve"> </w:t>
      </w:r>
      <w:r>
        <w:rPr>
          <w:sz w:val="24"/>
        </w:rPr>
        <w:t>Отечественная</w:t>
      </w:r>
      <w:r>
        <w:rPr>
          <w:spacing w:val="-15"/>
          <w:sz w:val="24"/>
        </w:rPr>
        <w:t xml:space="preserve"> </w:t>
      </w:r>
      <w:r>
        <w:rPr>
          <w:sz w:val="24"/>
        </w:rPr>
        <w:t>война</w:t>
      </w:r>
      <w:r>
        <w:rPr>
          <w:spacing w:val="-15"/>
          <w:sz w:val="24"/>
        </w:rPr>
        <w:t xml:space="preserve"> </w:t>
      </w:r>
      <w:r>
        <w:rPr>
          <w:sz w:val="24"/>
        </w:rPr>
        <w:t>(1941–1945</w:t>
      </w:r>
      <w:r>
        <w:rPr>
          <w:spacing w:val="-15"/>
          <w:sz w:val="24"/>
        </w:rPr>
        <w:t xml:space="preserve"> </w:t>
      </w:r>
      <w:r>
        <w:rPr>
          <w:sz w:val="24"/>
        </w:rPr>
        <w:t>гг.)</w:t>
      </w:r>
      <w:r>
        <w:rPr>
          <w:spacing w:val="-15"/>
          <w:sz w:val="24"/>
        </w:rPr>
        <w:t xml:space="preserve"> </w:t>
      </w:r>
      <w:r>
        <w:rPr>
          <w:sz w:val="24"/>
        </w:rPr>
        <w:t>13.3.2.3.1.</w:t>
      </w:r>
      <w:r>
        <w:rPr>
          <w:spacing w:val="-15"/>
          <w:sz w:val="24"/>
        </w:rPr>
        <w:t xml:space="preserve"> </w:t>
      </w:r>
      <w:r>
        <w:rPr>
          <w:sz w:val="24"/>
        </w:rPr>
        <w:t>Первый</w:t>
      </w:r>
      <w:r>
        <w:rPr>
          <w:spacing w:val="-15"/>
          <w:sz w:val="24"/>
        </w:rPr>
        <w:t xml:space="preserve"> </w:t>
      </w:r>
      <w:r>
        <w:rPr>
          <w:sz w:val="24"/>
        </w:rPr>
        <w:t>период</w:t>
      </w:r>
      <w:r>
        <w:rPr>
          <w:spacing w:val="-15"/>
          <w:sz w:val="24"/>
        </w:rPr>
        <w:t xml:space="preserve"> </w:t>
      </w:r>
      <w:r>
        <w:rPr>
          <w:sz w:val="24"/>
        </w:rPr>
        <w:t>войны</w:t>
      </w:r>
      <w:r>
        <w:rPr>
          <w:spacing w:val="-15"/>
          <w:sz w:val="24"/>
        </w:rPr>
        <w:t xml:space="preserve"> </w:t>
      </w:r>
      <w:r>
        <w:rPr>
          <w:sz w:val="24"/>
        </w:rPr>
        <w:t>(июнь 1941 – осень 1942 г.)</w:t>
      </w:r>
    </w:p>
    <w:p w:rsidR="004D001B" w:rsidRDefault="00FF118F">
      <w:pPr>
        <w:pStyle w:val="a3"/>
        <w:ind w:right="581"/>
      </w:pPr>
      <w:r>
        <w:t>План «Барбаросса». Соотношение сил противников на 22 июня 1941 г. Вторжение Германии и ее сателлитов на территорию СССР. Брес</w:t>
      </w:r>
      <w:r>
        <w:t>тская крепость. Массовый героизм воинов, представителей всех народов СССР. Причины поражений Красной Армии на начальном этапе войны. Чрезвычайные меры руководства страны, образование Государственного комитета обороны. Роль партии в мобилизации сил на отпор</w:t>
      </w:r>
      <w:r>
        <w:t xml:space="preserve"> врагу. Создание дивизий народного ополчения. Смоленское сражение.</w:t>
      </w:r>
      <w:r>
        <w:rPr>
          <w:spacing w:val="-15"/>
        </w:rPr>
        <w:t xml:space="preserve"> </w:t>
      </w:r>
      <w:r>
        <w:t>Наступление</w:t>
      </w:r>
      <w:r>
        <w:rPr>
          <w:spacing w:val="-15"/>
        </w:rPr>
        <w:t xml:space="preserve"> </w:t>
      </w:r>
      <w:r>
        <w:t>советских</w:t>
      </w:r>
      <w:r>
        <w:rPr>
          <w:spacing w:val="-15"/>
        </w:rPr>
        <w:t xml:space="preserve"> </w:t>
      </w:r>
      <w:r>
        <w:t>войск</w:t>
      </w:r>
      <w:r>
        <w:rPr>
          <w:spacing w:val="-15"/>
        </w:rPr>
        <w:t xml:space="preserve"> </w:t>
      </w:r>
      <w:r>
        <w:t>под</w:t>
      </w:r>
      <w:r>
        <w:rPr>
          <w:spacing w:val="-15"/>
        </w:rPr>
        <w:t xml:space="preserve"> </w:t>
      </w:r>
      <w:r>
        <w:t>Ельней.</w:t>
      </w:r>
      <w:r>
        <w:rPr>
          <w:spacing w:val="-15"/>
        </w:rPr>
        <w:t xml:space="preserve"> </w:t>
      </w:r>
      <w:r>
        <w:t>Начало</w:t>
      </w:r>
      <w:r>
        <w:rPr>
          <w:spacing w:val="-15"/>
        </w:rPr>
        <w:t xml:space="preserve"> </w:t>
      </w:r>
      <w:r>
        <w:t>блокады</w:t>
      </w:r>
      <w:r>
        <w:rPr>
          <w:spacing w:val="-15"/>
        </w:rPr>
        <w:t xml:space="preserve"> </w:t>
      </w:r>
      <w:r>
        <w:t>Ленинграда.</w:t>
      </w:r>
      <w:r>
        <w:rPr>
          <w:spacing w:val="-15"/>
        </w:rPr>
        <w:t xml:space="preserve"> </w:t>
      </w:r>
      <w:r>
        <w:t>Оборона</w:t>
      </w:r>
      <w:r>
        <w:rPr>
          <w:spacing w:val="-15"/>
        </w:rPr>
        <w:t xml:space="preserve"> </w:t>
      </w:r>
      <w:r>
        <w:t>Одессы и Севастополя. Срыв гитлеровских планов молниеносной войны.</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t>Битва</w:t>
      </w:r>
      <w:r>
        <w:rPr>
          <w:spacing w:val="-6"/>
        </w:rPr>
        <w:t xml:space="preserve"> </w:t>
      </w:r>
      <w:r>
        <w:t>за</w:t>
      </w:r>
      <w:r>
        <w:rPr>
          <w:spacing w:val="-3"/>
        </w:rPr>
        <w:t xml:space="preserve"> </w:t>
      </w:r>
      <w:r>
        <w:t>Москву. Наступление</w:t>
      </w:r>
      <w:r>
        <w:rPr>
          <w:spacing w:val="-1"/>
        </w:rPr>
        <w:t xml:space="preserve"> </w:t>
      </w:r>
      <w:r>
        <w:t>гитлеровских</w:t>
      </w:r>
      <w:r>
        <w:rPr>
          <w:spacing w:val="-1"/>
        </w:rPr>
        <w:t xml:space="preserve"> </w:t>
      </w:r>
      <w:r>
        <w:t>войск:</w:t>
      </w:r>
      <w:r>
        <w:rPr>
          <w:spacing w:val="-2"/>
        </w:rPr>
        <w:t xml:space="preserve"> </w:t>
      </w:r>
      <w:r>
        <w:t>Москва</w:t>
      </w:r>
      <w:r>
        <w:rPr>
          <w:spacing w:val="-3"/>
        </w:rPr>
        <w:t xml:space="preserve"> </w:t>
      </w:r>
      <w:r>
        <w:t>на</w:t>
      </w:r>
      <w:r>
        <w:rPr>
          <w:spacing w:val="-3"/>
        </w:rPr>
        <w:t xml:space="preserve"> </w:t>
      </w:r>
      <w:r>
        <w:t>осадном</w:t>
      </w:r>
      <w:r>
        <w:rPr>
          <w:spacing w:val="-3"/>
        </w:rPr>
        <w:t xml:space="preserve"> </w:t>
      </w:r>
      <w:r>
        <w:t>положении.</w:t>
      </w:r>
      <w:r>
        <w:rPr>
          <w:spacing w:val="-2"/>
        </w:rPr>
        <w:t xml:space="preserve"> Парад</w:t>
      </w:r>
    </w:p>
    <w:p w:rsidR="004D001B" w:rsidRDefault="00FF118F">
      <w:pPr>
        <w:pStyle w:val="a3"/>
        <w:ind w:right="574"/>
      </w:pPr>
      <w:r>
        <w:t>7 ноября 1941 г. на Красной площади. Переход в контрнаступление и разгром немецкой группировки</w:t>
      </w:r>
      <w:r>
        <w:rPr>
          <w:spacing w:val="-15"/>
        </w:rPr>
        <w:t xml:space="preserve"> </w:t>
      </w:r>
      <w:r>
        <w:t>под</w:t>
      </w:r>
      <w:r>
        <w:rPr>
          <w:spacing w:val="-15"/>
        </w:rPr>
        <w:t xml:space="preserve"> </w:t>
      </w:r>
      <w:r>
        <w:t>Москвой.</w:t>
      </w:r>
      <w:r>
        <w:rPr>
          <w:spacing w:val="-15"/>
        </w:rPr>
        <w:t xml:space="preserve"> </w:t>
      </w:r>
      <w:r>
        <w:t>Наступательные</w:t>
      </w:r>
      <w:r>
        <w:rPr>
          <w:spacing w:val="-15"/>
        </w:rPr>
        <w:t xml:space="preserve"> </w:t>
      </w:r>
      <w:r>
        <w:t>операции</w:t>
      </w:r>
      <w:r>
        <w:rPr>
          <w:spacing w:val="-15"/>
        </w:rPr>
        <w:t xml:space="preserve"> </w:t>
      </w:r>
      <w:r>
        <w:t>Красной</w:t>
      </w:r>
      <w:r>
        <w:rPr>
          <w:spacing w:val="-15"/>
        </w:rPr>
        <w:t xml:space="preserve"> </w:t>
      </w:r>
      <w:r>
        <w:t>Армии</w:t>
      </w:r>
      <w:r>
        <w:rPr>
          <w:spacing w:val="-15"/>
        </w:rPr>
        <w:t xml:space="preserve"> </w:t>
      </w:r>
      <w:r>
        <w:t>зимой</w:t>
      </w:r>
      <w:r>
        <w:rPr>
          <w:spacing w:val="-15"/>
        </w:rPr>
        <w:t xml:space="preserve"> </w:t>
      </w:r>
      <w:r>
        <w:t>–</w:t>
      </w:r>
      <w:r>
        <w:rPr>
          <w:spacing w:val="-15"/>
        </w:rPr>
        <w:t xml:space="preserve"> </w:t>
      </w:r>
      <w:r>
        <w:t>весной</w:t>
      </w:r>
      <w:r>
        <w:rPr>
          <w:spacing w:val="-15"/>
        </w:rPr>
        <w:t xml:space="preserve"> </w:t>
      </w:r>
      <w:r>
        <w:t>1942</w:t>
      </w:r>
      <w:r>
        <w:rPr>
          <w:spacing w:val="-15"/>
        </w:rPr>
        <w:t xml:space="preserve"> </w:t>
      </w:r>
      <w:r>
        <w:t>г.</w:t>
      </w:r>
      <w:r>
        <w:rPr>
          <w:spacing w:val="-15"/>
        </w:rPr>
        <w:t xml:space="preserve"> </w:t>
      </w:r>
      <w:r>
        <w:t>Итоги Московской битвы. Блокада Ленинграда. Героизм и трагедия гражданского населения. Эвакуация ленинградцев. Дорога жизни.</w:t>
      </w:r>
    </w:p>
    <w:p w:rsidR="004D001B" w:rsidRDefault="00FF118F">
      <w:pPr>
        <w:pStyle w:val="a3"/>
        <w:ind w:right="1626"/>
      </w:pPr>
      <w:r>
        <w:t>Перестройка</w:t>
      </w:r>
      <w:r>
        <w:rPr>
          <w:spacing w:val="-5"/>
        </w:rPr>
        <w:t xml:space="preserve"> </w:t>
      </w:r>
      <w:r>
        <w:t>экономики</w:t>
      </w:r>
      <w:r>
        <w:rPr>
          <w:spacing w:val="-4"/>
        </w:rPr>
        <w:t xml:space="preserve"> </w:t>
      </w:r>
      <w:r>
        <w:t>на</w:t>
      </w:r>
      <w:r>
        <w:rPr>
          <w:spacing w:val="-5"/>
        </w:rPr>
        <w:t xml:space="preserve"> </w:t>
      </w:r>
      <w:r>
        <w:t>военный</w:t>
      </w:r>
      <w:r>
        <w:rPr>
          <w:spacing w:val="-4"/>
        </w:rPr>
        <w:t xml:space="preserve"> </w:t>
      </w:r>
      <w:r>
        <w:t>лад.</w:t>
      </w:r>
      <w:r>
        <w:rPr>
          <w:spacing w:val="-4"/>
        </w:rPr>
        <w:t xml:space="preserve"> </w:t>
      </w:r>
      <w:r>
        <w:t>Эвакуация</w:t>
      </w:r>
      <w:r>
        <w:rPr>
          <w:spacing w:val="-4"/>
        </w:rPr>
        <w:t xml:space="preserve"> </w:t>
      </w:r>
      <w:r>
        <w:t>предприятий,</w:t>
      </w:r>
      <w:r>
        <w:rPr>
          <w:spacing w:val="-4"/>
        </w:rPr>
        <w:t xml:space="preserve"> </w:t>
      </w:r>
      <w:r>
        <w:t>населения</w:t>
      </w:r>
      <w:r>
        <w:rPr>
          <w:spacing w:val="-4"/>
        </w:rPr>
        <w:t xml:space="preserve"> </w:t>
      </w:r>
      <w:r>
        <w:t>и</w:t>
      </w:r>
      <w:r>
        <w:rPr>
          <w:spacing w:val="-4"/>
        </w:rPr>
        <w:t xml:space="preserve"> </w:t>
      </w:r>
      <w:r>
        <w:t>ресурсов. Введение норм военной дисциплины на производстве</w:t>
      </w:r>
      <w:r>
        <w:t xml:space="preserve"> и транспорте.</w:t>
      </w:r>
    </w:p>
    <w:p w:rsidR="004D001B" w:rsidRDefault="00FF118F">
      <w:pPr>
        <w:pStyle w:val="a3"/>
        <w:ind w:right="581"/>
      </w:pPr>
      <w:r>
        <w:t>Нацистский оккупационный режим. Генеральный план «Ост». Нацистская пропаганда.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Ун</w:t>
      </w:r>
      <w:r>
        <w:t>ичтожение военнопленных и медицинские</w:t>
      </w:r>
      <w:r>
        <w:rPr>
          <w:spacing w:val="-1"/>
        </w:rPr>
        <w:t xml:space="preserve"> </w:t>
      </w:r>
      <w:r>
        <w:t>эксперименты над заключенными. Угон</w:t>
      </w:r>
      <w:r>
        <w:rPr>
          <w:spacing w:val="-1"/>
        </w:rPr>
        <w:t xml:space="preserve"> </w:t>
      </w:r>
      <w:r>
        <w:t>советских людей в Германию.</w:t>
      </w:r>
      <w:r>
        <w:rPr>
          <w:spacing w:val="-2"/>
        </w:rPr>
        <w:t xml:space="preserve"> </w:t>
      </w:r>
      <w:r>
        <w:t>Разграбление и уничтожение культурных ценностей.</w:t>
      </w:r>
    </w:p>
    <w:p w:rsidR="004D001B" w:rsidRDefault="00FF118F">
      <w:pPr>
        <w:pStyle w:val="a3"/>
        <w:ind w:right="582"/>
      </w:pPr>
      <w:r>
        <w:t>Начало массового сопротивления врагу. Восстания в нацистских лагерях. Развертывание партизанского движени</w:t>
      </w:r>
      <w:r>
        <w:t>я.</w:t>
      </w:r>
    </w:p>
    <w:p w:rsidR="004D001B" w:rsidRDefault="00FF118F">
      <w:pPr>
        <w:pStyle w:val="a4"/>
        <w:numPr>
          <w:ilvl w:val="4"/>
          <w:numId w:val="44"/>
        </w:numPr>
        <w:tabs>
          <w:tab w:val="left" w:pos="1980"/>
        </w:tabs>
        <w:ind w:hanging="1440"/>
        <w:jc w:val="both"/>
        <w:rPr>
          <w:sz w:val="24"/>
        </w:rPr>
      </w:pPr>
      <w:r>
        <w:rPr>
          <w:sz w:val="24"/>
        </w:rPr>
        <w:t>Коренной</w:t>
      </w:r>
      <w:r>
        <w:rPr>
          <w:spacing w:val="-4"/>
          <w:sz w:val="24"/>
        </w:rPr>
        <w:t xml:space="preserve"> </w:t>
      </w:r>
      <w:r>
        <w:rPr>
          <w:sz w:val="24"/>
        </w:rPr>
        <w:t>перелом</w:t>
      </w:r>
      <w:r>
        <w:rPr>
          <w:spacing w:val="-1"/>
          <w:sz w:val="24"/>
        </w:rPr>
        <w:t xml:space="preserve"> </w:t>
      </w:r>
      <w:r>
        <w:rPr>
          <w:sz w:val="24"/>
        </w:rPr>
        <w:t>в</w:t>
      </w:r>
      <w:r>
        <w:rPr>
          <w:spacing w:val="-2"/>
          <w:sz w:val="24"/>
        </w:rPr>
        <w:t xml:space="preserve"> </w:t>
      </w:r>
      <w:r>
        <w:rPr>
          <w:sz w:val="24"/>
        </w:rPr>
        <w:t>ходе</w:t>
      </w:r>
      <w:r>
        <w:rPr>
          <w:spacing w:val="-3"/>
          <w:sz w:val="24"/>
        </w:rPr>
        <w:t xml:space="preserve"> </w:t>
      </w:r>
      <w:r>
        <w:rPr>
          <w:sz w:val="24"/>
        </w:rPr>
        <w:t>войны</w:t>
      </w:r>
      <w:r>
        <w:rPr>
          <w:spacing w:val="-1"/>
          <w:sz w:val="24"/>
        </w:rPr>
        <w:t xml:space="preserve"> </w:t>
      </w:r>
      <w:r>
        <w:rPr>
          <w:sz w:val="24"/>
        </w:rPr>
        <w:t>(осень</w:t>
      </w:r>
      <w:r>
        <w:rPr>
          <w:spacing w:val="-2"/>
          <w:sz w:val="24"/>
        </w:rPr>
        <w:t xml:space="preserve"> </w:t>
      </w:r>
      <w:r>
        <w:rPr>
          <w:sz w:val="24"/>
        </w:rPr>
        <w:t>1942–1943</w:t>
      </w:r>
      <w:r>
        <w:rPr>
          <w:spacing w:val="-1"/>
          <w:sz w:val="24"/>
        </w:rPr>
        <w:t xml:space="preserve"> </w:t>
      </w:r>
      <w:r>
        <w:rPr>
          <w:spacing w:val="-4"/>
          <w:sz w:val="24"/>
        </w:rPr>
        <w:t>гг.)</w:t>
      </w:r>
    </w:p>
    <w:p w:rsidR="004D001B" w:rsidRDefault="00FF118F">
      <w:pPr>
        <w:pStyle w:val="a3"/>
        <w:spacing w:before="1"/>
        <w:ind w:right="578"/>
      </w:pPr>
      <w:r>
        <w:t>Сталинградская</w:t>
      </w:r>
      <w:r>
        <w:rPr>
          <w:spacing w:val="-12"/>
        </w:rPr>
        <w:t xml:space="preserve"> </w:t>
      </w:r>
      <w:r>
        <w:t>битва.</w:t>
      </w:r>
      <w:r>
        <w:rPr>
          <w:spacing w:val="-12"/>
        </w:rPr>
        <w:t xml:space="preserve"> </w:t>
      </w:r>
      <w:r>
        <w:t>Германское</w:t>
      </w:r>
      <w:r>
        <w:rPr>
          <w:spacing w:val="-13"/>
        </w:rPr>
        <w:t xml:space="preserve"> </w:t>
      </w:r>
      <w:r>
        <w:t>наступление</w:t>
      </w:r>
      <w:r>
        <w:rPr>
          <w:spacing w:val="-13"/>
        </w:rPr>
        <w:t xml:space="preserve"> </w:t>
      </w:r>
      <w:r>
        <w:t>весной</w:t>
      </w:r>
      <w:r>
        <w:rPr>
          <w:spacing w:val="-7"/>
        </w:rPr>
        <w:t xml:space="preserve"> </w:t>
      </w:r>
      <w:r>
        <w:t>–</w:t>
      </w:r>
      <w:r>
        <w:rPr>
          <w:spacing w:val="-12"/>
        </w:rPr>
        <w:t xml:space="preserve"> </w:t>
      </w:r>
      <w:r>
        <w:t>летом</w:t>
      </w:r>
      <w:r>
        <w:rPr>
          <w:spacing w:val="-11"/>
        </w:rPr>
        <w:t xml:space="preserve"> </w:t>
      </w:r>
      <w:r>
        <w:t>1942</w:t>
      </w:r>
      <w:r>
        <w:rPr>
          <w:spacing w:val="-12"/>
        </w:rPr>
        <w:t xml:space="preserve"> </w:t>
      </w:r>
      <w:r>
        <w:t>г.</w:t>
      </w:r>
      <w:r>
        <w:rPr>
          <w:spacing w:val="-11"/>
        </w:rPr>
        <w:t xml:space="preserve"> </w:t>
      </w:r>
      <w:r>
        <w:t>Поражение</w:t>
      </w:r>
      <w:r>
        <w:rPr>
          <w:spacing w:val="-13"/>
        </w:rPr>
        <w:t xml:space="preserve"> </w:t>
      </w:r>
      <w:r>
        <w:t>советских</w:t>
      </w:r>
      <w:r>
        <w:rPr>
          <w:spacing w:val="-11"/>
        </w:rPr>
        <w:t xml:space="preserve"> </w:t>
      </w:r>
      <w:r>
        <w:t>войск в Крыму. Битва за Кавказ. Оборона Сталинграда. Дом Павлова. Окружение неприятельской группировки под Сталинградом. Разгром окруженных под Сталинградом гитлеровцев. Итоги и значение победы Красной Армии под Сталинградом.</w:t>
      </w:r>
    </w:p>
    <w:p w:rsidR="004D001B" w:rsidRDefault="00FF118F">
      <w:pPr>
        <w:pStyle w:val="a3"/>
        <w:ind w:right="573"/>
      </w:pPr>
      <w:r>
        <w:t>Прорыв блокады Ленинграда в январе 1943 г. Значение героического сопротивления Ленинграда. Битва</w:t>
      </w:r>
      <w:r>
        <w:rPr>
          <w:spacing w:val="-9"/>
        </w:rPr>
        <w:t xml:space="preserve"> </w:t>
      </w:r>
      <w:r>
        <w:t>на</w:t>
      </w:r>
      <w:r>
        <w:rPr>
          <w:spacing w:val="-9"/>
        </w:rPr>
        <w:t xml:space="preserve"> </w:t>
      </w:r>
      <w:r>
        <w:t>Курской</w:t>
      </w:r>
      <w:r>
        <w:rPr>
          <w:spacing w:val="-7"/>
        </w:rPr>
        <w:t xml:space="preserve"> </w:t>
      </w:r>
      <w:r>
        <w:t>дуге.</w:t>
      </w:r>
      <w:r>
        <w:rPr>
          <w:spacing w:val="-6"/>
        </w:rPr>
        <w:t xml:space="preserve"> </w:t>
      </w:r>
      <w:r>
        <w:t>Соотношение</w:t>
      </w:r>
      <w:r>
        <w:rPr>
          <w:spacing w:val="-9"/>
        </w:rPr>
        <w:t xml:space="preserve"> </w:t>
      </w:r>
      <w:r>
        <w:t>сил.</w:t>
      </w:r>
      <w:r>
        <w:rPr>
          <w:spacing w:val="-8"/>
        </w:rPr>
        <w:t xml:space="preserve"> </w:t>
      </w:r>
      <w:r>
        <w:t>Провал</w:t>
      </w:r>
      <w:r>
        <w:rPr>
          <w:spacing w:val="-8"/>
        </w:rPr>
        <w:t xml:space="preserve"> </w:t>
      </w:r>
      <w:r>
        <w:t>немецкого</w:t>
      </w:r>
      <w:r>
        <w:rPr>
          <w:spacing w:val="-8"/>
        </w:rPr>
        <w:t xml:space="preserve"> </w:t>
      </w:r>
      <w:r>
        <w:t>наступления.</w:t>
      </w:r>
      <w:r>
        <w:rPr>
          <w:spacing w:val="-8"/>
        </w:rPr>
        <w:t xml:space="preserve"> </w:t>
      </w:r>
      <w:r>
        <w:t>Танковые</w:t>
      </w:r>
      <w:r>
        <w:rPr>
          <w:spacing w:val="-9"/>
        </w:rPr>
        <w:t xml:space="preserve"> </w:t>
      </w:r>
      <w:r>
        <w:t>сражения</w:t>
      </w:r>
      <w:r>
        <w:rPr>
          <w:spacing w:val="-8"/>
        </w:rPr>
        <w:t xml:space="preserve"> </w:t>
      </w:r>
      <w:r>
        <w:t>под Прохоровкой и Обоянью. Переход советских войск в наступление. Итоги и зна</w:t>
      </w:r>
      <w:r>
        <w:t>чение Курской битвы. Битва за Днепр. Освобождение Левобережной Украины и форсирование Днепра. Освобождение Киева. Итоги наступления Красной Армии летом – осенью 1943 г. СССР и союзники. Проблема второго фронта. Ленд-лиз. Тегеранская конференция 1943 г.</w:t>
      </w:r>
    </w:p>
    <w:p w:rsidR="004D001B" w:rsidRDefault="00FF118F">
      <w:pPr>
        <w:pStyle w:val="a3"/>
        <w:ind w:right="584"/>
      </w:pPr>
      <w:r>
        <w:t xml:space="preserve">За </w:t>
      </w:r>
      <w:r>
        <w:t>линией фронта. Развертывание массового партизанского движения. Антифашистское подполье в крупных городах. Значение партизанской и подпольной борьбы для победы над врагом.</w:t>
      </w:r>
    </w:p>
    <w:p w:rsidR="004D001B" w:rsidRDefault="00FF118F">
      <w:pPr>
        <w:pStyle w:val="a3"/>
        <w:spacing w:before="1"/>
        <w:ind w:right="579"/>
      </w:pPr>
      <w:r>
        <w:t>Сотрудничество с врагом (коллаборационизм): формы, причины, масштабы. Создание гитлер</w:t>
      </w:r>
      <w:r>
        <w:t>овцами воинских формирований из советских военнопленных. Антисоветские национальные военные формирования в составе вермахта. Судебные процессы на территории СССР над военными преступниками и пособниками оккупантов в 1943–1946 гг.</w:t>
      </w:r>
    </w:p>
    <w:p w:rsidR="004D001B" w:rsidRDefault="00FF118F">
      <w:pPr>
        <w:pStyle w:val="a4"/>
        <w:numPr>
          <w:ilvl w:val="4"/>
          <w:numId w:val="44"/>
        </w:numPr>
        <w:tabs>
          <w:tab w:val="left" w:pos="1980"/>
        </w:tabs>
        <w:ind w:hanging="1440"/>
        <w:jc w:val="both"/>
        <w:rPr>
          <w:sz w:val="24"/>
        </w:rPr>
      </w:pPr>
      <w:r>
        <w:rPr>
          <w:sz w:val="24"/>
        </w:rPr>
        <w:t>Человек</w:t>
      </w:r>
      <w:r>
        <w:rPr>
          <w:spacing w:val="-3"/>
          <w:sz w:val="24"/>
        </w:rPr>
        <w:t xml:space="preserve"> </w:t>
      </w:r>
      <w:r>
        <w:rPr>
          <w:sz w:val="24"/>
        </w:rPr>
        <w:t>и</w:t>
      </w:r>
      <w:r>
        <w:rPr>
          <w:spacing w:val="-2"/>
          <w:sz w:val="24"/>
        </w:rPr>
        <w:t xml:space="preserve"> </w:t>
      </w:r>
      <w:r>
        <w:rPr>
          <w:sz w:val="24"/>
        </w:rPr>
        <w:t>война:</w:t>
      </w:r>
      <w:r>
        <w:rPr>
          <w:spacing w:val="-2"/>
          <w:sz w:val="24"/>
        </w:rPr>
        <w:t xml:space="preserve"> </w:t>
      </w:r>
      <w:r>
        <w:rPr>
          <w:sz w:val="24"/>
        </w:rPr>
        <w:t>единство</w:t>
      </w:r>
      <w:r>
        <w:rPr>
          <w:spacing w:val="-3"/>
          <w:sz w:val="24"/>
        </w:rPr>
        <w:t xml:space="preserve"> </w:t>
      </w:r>
      <w:r>
        <w:rPr>
          <w:sz w:val="24"/>
        </w:rPr>
        <w:t>фронта</w:t>
      </w:r>
      <w:r>
        <w:rPr>
          <w:spacing w:val="-2"/>
          <w:sz w:val="24"/>
        </w:rPr>
        <w:t xml:space="preserve"> </w:t>
      </w:r>
      <w:r>
        <w:rPr>
          <w:sz w:val="24"/>
        </w:rPr>
        <w:t>и</w:t>
      </w:r>
      <w:r>
        <w:rPr>
          <w:spacing w:val="-2"/>
          <w:sz w:val="24"/>
        </w:rPr>
        <w:t xml:space="preserve"> тыла.</w:t>
      </w:r>
    </w:p>
    <w:p w:rsidR="004D001B" w:rsidRDefault="00FF118F">
      <w:pPr>
        <w:pStyle w:val="a3"/>
        <w:ind w:right="579"/>
      </w:pPr>
      <w:r>
        <w:t>«Все для фронта, все для победы!». Трудовой подвиг народа. Роль женщин и подростков в промышленном и сельскохозяйственном производстве. Самоотверженный труд ученых. Помощь населения фронту.</w:t>
      </w:r>
    </w:p>
    <w:p w:rsidR="004D001B" w:rsidRDefault="00FF118F">
      <w:pPr>
        <w:pStyle w:val="a3"/>
        <w:ind w:right="579"/>
      </w:pPr>
      <w:r>
        <w:t>Повседневность военного времени. Фронтовая повседне</w:t>
      </w:r>
      <w:r>
        <w:t>вность. Боевое братство. Женщины на войне. Письма с фронта и на фронт. Повседневность в советском тылу. Военная дисциплина на производстве. Карточная система и нормы снабжения в городах. Положение в деревне. Стратегии выживания в городе и на селе. Государс</w:t>
      </w:r>
      <w:r>
        <w:t xml:space="preserve">твенные меры и общественные инициативы по спасению </w:t>
      </w:r>
      <w:r>
        <w:rPr>
          <w:spacing w:val="-2"/>
        </w:rPr>
        <w:t>детей.</w:t>
      </w:r>
    </w:p>
    <w:p w:rsidR="004D001B" w:rsidRDefault="00FF118F">
      <w:pPr>
        <w:pStyle w:val="a3"/>
        <w:ind w:right="576"/>
      </w:pPr>
      <w:r>
        <w:t>Культурное пространство в годы войны. Песня «Священная война» – призыв к сопротивлению врагу. Советские писатели, композиторы, художники, ученые в условиях войны. Песенное творчество и фольклор. Кин</w:t>
      </w:r>
      <w:r>
        <w:t>о военных лет. Государство и Церковь в годы войны. Патриотическое служение представителей религиозных конфессий. Культурные и научные связи с союзниками.</w:t>
      </w:r>
    </w:p>
    <w:p w:rsidR="004D001B" w:rsidRDefault="00FF118F">
      <w:pPr>
        <w:pStyle w:val="a4"/>
        <w:numPr>
          <w:ilvl w:val="4"/>
          <w:numId w:val="44"/>
        </w:numPr>
        <w:tabs>
          <w:tab w:val="left" w:pos="1980"/>
        </w:tabs>
        <w:ind w:left="540" w:right="580" w:firstLine="0"/>
        <w:jc w:val="both"/>
        <w:rPr>
          <w:sz w:val="24"/>
        </w:rPr>
      </w:pPr>
      <w:r>
        <w:rPr>
          <w:sz w:val="24"/>
        </w:rPr>
        <w:t>Победа СССР в Великой Отечественной войне. Окончание Второй мировой войны (1944 – сентябрь 1945 гг.)</w:t>
      </w:r>
    </w:p>
    <w:p w:rsidR="004D001B" w:rsidRDefault="00FF118F">
      <w:pPr>
        <w:pStyle w:val="a3"/>
        <w:ind w:right="578"/>
      </w:pPr>
      <w:r>
        <w:t>О</w:t>
      </w:r>
      <w:r>
        <w:t>свобождение Правобережной Украины и Крыма. Наступление советских войск в Белоруссии и Прибалтике. Боевые действия в Восточной и Центральной Европе и освободительная миссия Красной Армии. Встреча на Эльбе. Висло-Одерская операция. Битва за Берлин. Капитуляц</w:t>
      </w:r>
      <w:r>
        <w:t>ия Германии. Репатриация советских граждан в ходе войны и после ее окончания.</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9"/>
      </w:pPr>
      <w:r>
        <w:t>Война и общество. Восстановление хозяйства в освобожденных районах. Начало советского атомного проекта. Реэвакуация и нормализация повседневной жизни. Депортаци</w:t>
      </w:r>
      <w:r>
        <w:t>и репрессированных народов. Взаимоотношения государства и Церкви.</w:t>
      </w:r>
    </w:p>
    <w:p w:rsidR="004D001B" w:rsidRDefault="00FF118F">
      <w:pPr>
        <w:pStyle w:val="a3"/>
        <w:ind w:right="580"/>
      </w:pPr>
      <w:r>
        <w:t>Открытие второго фронта в Европе. Ялтинская конференция 1945 г.: основные решения. Потсдамская конференция. Судьба послевоенной Германии. Политика денацификации, демилитаризации, демонополиз</w:t>
      </w:r>
      <w:r>
        <w:t>ации, демократизации (четыре «Д»).</w:t>
      </w:r>
    </w:p>
    <w:p w:rsidR="004D001B" w:rsidRDefault="00FF118F">
      <w:pPr>
        <w:pStyle w:val="a3"/>
        <w:ind w:right="584"/>
      </w:pPr>
      <w:r>
        <w:t>Советско-японская война 1945 г. Разгром Квантунской армии. Ядерные бомбардировки японских городов американской авиацией и их последствия.</w:t>
      </w:r>
    </w:p>
    <w:p w:rsidR="004D001B" w:rsidRDefault="00FF118F">
      <w:pPr>
        <w:pStyle w:val="a3"/>
        <w:ind w:right="582"/>
      </w:pPr>
      <w:r>
        <w:t>Создание</w:t>
      </w:r>
      <w:r>
        <w:rPr>
          <w:spacing w:val="-10"/>
        </w:rPr>
        <w:t xml:space="preserve"> </w:t>
      </w:r>
      <w:r>
        <w:t>ООН.</w:t>
      </w:r>
      <w:r>
        <w:rPr>
          <w:spacing w:val="-10"/>
        </w:rPr>
        <w:t xml:space="preserve"> </w:t>
      </w:r>
      <w:r>
        <w:t>Осуждение</w:t>
      </w:r>
      <w:r>
        <w:rPr>
          <w:spacing w:val="-10"/>
        </w:rPr>
        <w:t xml:space="preserve"> </w:t>
      </w:r>
      <w:r>
        <w:t>главных</w:t>
      </w:r>
      <w:r>
        <w:rPr>
          <w:spacing w:val="-7"/>
        </w:rPr>
        <w:t xml:space="preserve"> </w:t>
      </w:r>
      <w:r>
        <w:t>военных</w:t>
      </w:r>
      <w:r>
        <w:rPr>
          <w:spacing w:val="-10"/>
        </w:rPr>
        <w:t xml:space="preserve"> </w:t>
      </w:r>
      <w:r>
        <w:t>преступников.</w:t>
      </w:r>
      <w:r>
        <w:rPr>
          <w:spacing w:val="-10"/>
        </w:rPr>
        <w:t xml:space="preserve"> </w:t>
      </w:r>
      <w:r>
        <w:t>Нюрнбергский</w:t>
      </w:r>
      <w:r>
        <w:rPr>
          <w:spacing w:val="-11"/>
        </w:rPr>
        <w:t xml:space="preserve"> </w:t>
      </w:r>
      <w:r>
        <w:t>и</w:t>
      </w:r>
      <w:r>
        <w:rPr>
          <w:spacing w:val="-8"/>
        </w:rPr>
        <w:t xml:space="preserve"> </w:t>
      </w:r>
      <w:r>
        <w:t>Токийский</w:t>
      </w:r>
      <w:r>
        <w:rPr>
          <w:spacing w:val="-11"/>
        </w:rPr>
        <w:t xml:space="preserve"> </w:t>
      </w:r>
      <w:r>
        <w:t xml:space="preserve">судебные </w:t>
      </w:r>
      <w:r>
        <w:rPr>
          <w:spacing w:val="-2"/>
        </w:rPr>
        <w:t>процессы.</w:t>
      </w:r>
    </w:p>
    <w:p w:rsidR="004D001B" w:rsidRDefault="00FF118F">
      <w:pPr>
        <w:pStyle w:val="a3"/>
        <w:ind w:right="575"/>
      </w:pPr>
      <w:r>
        <w:t xml:space="preserve">Итоги Великой Отечественной и Второй мировой войны. Решающий вклад СССР в победу Антигитлеровской коалиции. Людские и материальные потери. Изменение политической карты </w:t>
      </w:r>
      <w:r>
        <w:rPr>
          <w:spacing w:val="-2"/>
        </w:rPr>
        <w:t>мира.</w:t>
      </w:r>
    </w:p>
    <w:p w:rsidR="004D001B" w:rsidRDefault="00FF118F">
      <w:pPr>
        <w:pStyle w:val="a3"/>
        <w:jc w:val="left"/>
      </w:pPr>
      <w:r>
        <w:t>133.2.3.5.</w:t>
      </w:r>
      <w:r>
        <w:rPr>
          <w:spacing w:val="-1"/>
        </w:rPr>
        <w:t xml:space="preserve"> </w:t>
      </w:r>
      <w:r>
        <w:t>Наш</w:t>
      </w:r>
      <w:r>
        <w:rPr>
          <w:spacing w:val="-1"/>
        </w:rPr>
        <w:t xml:space="preserve"> </w:t>
      </w:r>
      <w:r>
        <w:t>край в</w:t>
      </w:r>
      <w:r>
        <w:rPr>
          <w:spacing w:val="-2"/>
        </w:rPr>
        <w:t xml:space="preserve"> </w:t>
      </w:r>
      <w:r>
        <w:t xml:space="preserve">1941–1945 </w:t>
      </w:r>
      <w:r>
        <w:rPr>
          <w:spacing w:val="-5"/>
        </w:rPr>
        <w:t>гг.</w:t>
      </w:r>
    </w:p>
    <w:p w:rsidR="004D001B" w:rsidRDefault="00FF118F">
      <w:pPr>
        <w:pStyle w:val="a4"/>
        <w:numPr>
          <w:ilvl w:val="3"/>
          <w:numId w:val="64"/>
        </w:numPr>
        <w:tabs>
          <w:tab w:val="left" w:pos="1980"/>
        </w:tabs>
        <w:ind w:hanging="1440"/>
        <w:rPr>
          <w:sz w:val="24"/>
        </w:rPr>
      </w:pPr>
      <w:r>
        <w:rPr>
          <w:spacing w:val="-2"/>
          <w:sz w:val="24"/>
        </w:rPr>
        <w:t>Обобщение.</w:t>
      </w:r>
    </w:p>
    <w:p w:rsidR="004D001B" w:rsidRDefault="00FF118F">
      <w:pPr>
        <w:pStyle w:val="a4"/>
        <w:numPr>
          <w:ilvl w:val="1"/>
          <w:numId w:val="64"/>
        </w:numPr>
        <w:tabs>
          <w:tab w:val="left" w:pos="1260"/>
        </w:tabs>
        <w:spacing w:before="1"/>
        <w:ind w:left="1260" w:hanging="720"/>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11 </w:t>
      </w:r>
      <w:r>
        <w:rPr>
          <w:spacing w:val="-2"/>
          <w:sz w:val="24"/>
        </w:rPr>
        <w:t>классе.</w:t>
      </w:r>
    </w:p>
    <w:p w:rsidR="004D001B" w:rsidRDefault="00FF118F">
      <w:pPr>
        <w:pStyle w:val="a4"/>
        <w:numPr>
          <w:ilvl w:val="2"/>
          <w:numId w:val="64"/>
        </w:numPr>
        <w:tabs>
          <w:tab w:val="left" w:pos="1260"/>
        </w:tabs>
        <w:ind w:hanging="720"/>
        <w:rPr>
          <w:sz w:val="24"/>
        </w:rPr>
      </w:pPr>
      <w:r>
        <w:rPr>
          <w:sz w:val="24"/>
        </w:rPr>
        <w:t>Всеобщая</w:t>
      </w:r>
      <w:r>
        <w:rPr>
          <w:spacing w:val="-2"/>
          <w:sz w:val="24"/>
        </w:rPr>
        <w:t xml:space="preserve"> </w:t>
      </w:r>
      <w:r>
        <w:rPr>
          <w:sz w:val="24"/>
        </w:rPr>
        <w:t>история.</w:t>
      </w:r>
      <w:r>
        <w:rPr>
          <w:spacing w:val="-2"/>
          <w:sz w:val="24"/>
        </w:rPr>
        <w:t xml:space="preserve"> </w:t>
      </w:r>
      <w:r>
        <w:rPr>
          <w:sz w:val="24"/>
        </w:rPr>
        <w:t>1945–2022</w:t>
      </w:r>
      <w:r>
        <w:rPr>
          <w:spacing w:val="-1"/>
          <w:sz w:val="24"/>
        </w:rPr>
        <w:t xml:space="preserve"> </w:t>
      </w:r>
      <w:r>
        <w:rPr>
          <w:spacing w:val="-5"/>
          <w:sz w:val="24"/>
        </w:rPr>
        <w:t>гг.</w:t>
      </w:r>
    </w:p>
    <w:p w:rsidR="004D001B" w:rsidRDefault="00FF118F">
      <w:pPr>
        <w:pStyle w:val="a4"/>
        <w:numPr>
          <w:ilvl w:val="3"/>
          <w:numId w:val="64"/>
        </w:numPr>
        <w:tabs>
          <w:tab w:val="left" w:pos="1980"/>
        </w:tabs>
        <w:ind w:left="540" w:right="575" w:firstLine="0"/>
        <w:jc w:val="both"/>
        <w:rPr>
          <w:sz w:val="24"/>
        </w:rPr>
      </w:pPr>
      <w:r>
        <w:rPr>
          <w:sz w:val="24"/>
        </w:rPr>
        <w:t>Введение. Мир во второй половине ХХ – начале XXI в. Научно-технический прогресс. Переход от индустриального к постиндустриальному, информационному обществу. Изменения на карте мира. Складывание биполярн</w:t>
      </w:r>
      <w:r>
        <w:rPr>
          <w:sz w:val="24"/>
        </w:rPr>
        <w:t>ой системы. Крушение колониальной системы. Образование новых независимых государств во второй половине ХХ в. Процессы глобализации и развитие национальных государств.</w:t>
      </w:r>
    </w:p>
    <w:p w:rsidR="004D001B" w:rsidRDefault="00FF118F">
      <w:pPr>
        <w:pStyle w:val="a4"/>
        <w:numPr>
          <w:ilvl w:val="3"/>
          <w:numId w:val="64"/>
        </w:numPr>
        <w:tabs>
          <w:tab w:val="left" w:pos="1980"/>
        </w:tabs>
        <w:ind w:left="540" w:right="574" w:firstLine="0"/>
        <w:jc w:val="both"/>
        <w:rPr>
          <w:sz w:val="24"/>
        </w:rPr>
      </w:pPr>
      <w:r>
        <w:rPr>
          <w:sz w:val="24"/>
        </w:rPr>
        <w:t>Страны</w:t>
      </w:r>
      <w:r>
        <w:rPr>
          <w:spacing w:val="-15"/>
          <w:sz w:val="24"/>
        </w:rPr>
        <w:t xml:space="preserve"> </w:t>
      </w:r>
      <w:r>
        <w:rPr>
          <w:sz w:val="24"/>
        </w:rPr>
        <w:t>Северной</w:t>
      </w:r>
      <w:r>
        <w:rPr>
          <w:spacing w:val="-15"/>
          <w:sz w:val="24"/>
        </w:rPr>
        <w:t xml:space="preserve"> </w:t>
      </w:r>
      <w:r>
        <w:rPr>
          <w:sz w:val="24"/>
        </w:rPr>
        <w:t>Америки</w:t>
      </w:r>
      <w:r>
        <w:rPr>
          <w:spacing w:val="-15"/>
          <w:sz w:val="24"/>
        </w:rPr>
        <w:t xml:space="preserve"> </w:t>
      </w:r>
      <w:r>
        <w:rPr>
          <w:sz w:val="24"/>
        </w:rPr>
        <w:t>и</w:t>
      </w:r>
      <w:r>
        <w:rPr>
          <w:spacing w:val="-15"/>
          <w:sz w:val="24"/>
        </w:rPr>
        <w:t xml:space="preserve"> </w:t>
      </w:r>
      <w:r>
        <w:rPr>
          <w:sz w:val="24"/>
        </w:rPr>
        <w:t>Европы</w:t>
      </w:r>
      <w:r>
        <w:rPr>
          <w:spacing w:val="-15"/>
          <w:sz w:val="24"/>
        </w:rPr>
        <w:t xml:space="preserve"> </w:t>
      </w:r>
      <w:r>
        <w:rPr>
          <w:sz w:val="24"/>
        </w:rPr>
        <w:t>во</w:t>
      </w:r>
      <w:r>
        <w:rPr>
          <w:spacing w:val="-15"/>
          <w:sz w:val="24"/>
        </w:rPr>
        <w:t xml:space="preserve"> </w:t>
      </w:r>
      <w:r>
        <w:rPr>
          <w:sz w:val="24"/>
        </w:rPr>
        <w:t>второй</w:t>
      </w:r>
      <w:r>
        <w:rPr>
          <w:spacing w:val="-15"/>
          <w:sz w:val="24"/>
        </w:rPr>
        <w:t xml:space="preserve"> </w:t>
      </w:r>
      <w:r>
        <w:rPr>
          <w:sz w:val="24"/>
        </w:rPr>
        <w:t>половине</w:t>
      </w:r>
      <w:r>
        <w:rPr>
          <w:spacing w:val="-15"/>
          <w:sz w:val="24"/>
        </w:rPr>
        <w:t xml:space="preserve"> </w:t>
      </w:r>
      <w:r>
        <w:rPr>
          <w:sz w:val="24"/>
        </w:rPr>
        <w:t>ХХ</w:t>
      </w:r>
      <w:r>
        <w:rPr>
          <w:spacing w:val="-15"/>
          <w:sz w:val="24"/>
        </w:rPr>
        <w:t xml:space="preserve"> </w:t>
      </w:r>
      <w:r>
        <w:rPr>
          <w:sz w:val="24"/>
        </w:rPr>
        <w:t>–</w:t>
      </w:r>
      <w:r>
        <w:rPr>
          <w:spacing w:val="-14"/>
          <w:sz w:val="24"/>
        </w:rPr>
        <w:t xml:space="preserve"> </w:t>
      </w:r>
      <w:r>
        <w:rPr>
          <w:sz w:val="24"/>
        </w:rPr>
        <w:t>начале</w:t>
      </w:r>
      <w:r>
        <w:rPr>
          <w:spacing w:val="-15"/>
          <w:sz w:val="24"/>
        </w:rPr>
        <w:t xml:space="preserve"> </w:t>
      </w:r>
      <w:r>
        <w:rPr>
          <w:sz w:val="24"/>
        </w:rPr>
        <w:t>XXI</w:t>
      </w:r>
      <w:r>
        <w:rPr>
          <w:spacing w:val="-15"/>
          <w:sz w:val="24"/>
        </w:rPr>
        <w:t xml:space="preserve"> </w:t>
      </w:r>
      <w:r>
        <w:rPr>
          <w:sz w:val="24"/>
        </w:rPr>
        <w:t>в.</w:t>
      </w:r>
      <w:r>
        <w:rPr>
          <w:spacing w:val="-15"/>
          <w:sz w:val="24"/>
        </w:rPr>
        <w:t xml:space="preserve"> </w:t>
      </w:r>
      <w:r>
        <w:rPr>
          <w:sz w:val="24"/>
        </w:rPr>
        <w:t>От</w:t>
      </w:r>
      <w:r>
        <w:rPr>
          <w:spacing w:val="-14"/>
          <w:sz w:val="24"/>
        </w:rPr>
        <w:t xml:space="preserve"> </w:t>
      </w:r>
      <w:r>
        <w:rPr>
          <w:sz w:val="24"/>
        </w:rPr>
        <w:t>мира к холодной</w:t>
      </w:r>
      <w:r>
        <w:rPr>
          <w:sz w:val="24"/>
        </w:rPr>
        <w:t xml:space="preserve"> войне. Речь У. Черчилля в Фултоне. Доктрина Трумэна. План</w:t>
      </w:r>
    </w:p>
    <w:p w:rsidR="004D001B" w:rsidRDefault="00FF118F">
      <w:pPr>
        <w:pStyle w:val="a3"/>
      </w:pPr>
      <w:r>
        <w:t>Маршалла.</w:t>
      </w:r>
      <w:r>
        <w:rPr>
          <w:spacing w:val="-5"/>
        </w:rPr>
        <w:t xml:space="preserve"> </w:t>
      </w:r>
      <w:r>
        <w:t>Разделенная</w:t>
      </w:r>
      <w:r>
        <w:rPr>
          <w:spacing w:val="-3"/>
        </w:rPr>
        <w:t xml:space="preserve"> </w:t>
      </w:r>
      <w:r>
        <w:t>Европа.</w:t>
      </w:r>
      <w:r>
        <w:rPr>
          <w:spacing w:val="-3"/>
        </w:rPr>
        <w:t xml:space="preserve"> </w:t>
      </w:r>
      <w:r>
        <w:t>Раскол</w:t>
      </w:r>
      <w:r>
        <w:rPr>
          <w:spacing w:val="-3"/>
        </w:rPr>
        <w:t xml:space="preserve"> </w:t>
      </w:r>
      <w:r>
        <w:t>Германии</w:t>
      </w:r>
      <w:r>
        <w:rPr>
          <w:spacing w:val="-5"/>
        </w:rPr>
        <w:t xml:space="preserve"> </w:t>
      </w:r>
      <w:r>
        <w:t>и</w:t>
      </w:r>
      <w:r>
        <w:rPr>
          <w:spacing w:val="-3"/>
        </w:rPr>
        <w:t xml:space="preserve"> </w:t>
      </w:r>
      <w:r>
        <w:t>образование</w:t>
      </w:r>
      <w:r>
        <w:rPr>
          <w:spacing w:val="-4"/>
        </w:rPr>
        <w:t xml:space="preserve"> </w:t>
      </w:r>
      <w:r>
        <w:t>двух</w:t>
      </w:r>
      <w:r>
        <w:rPr>
          <w:spacing w:val="-1"/>
        </w:rPr>
        <w:t xml:space="preserve"> </w:t>
      </w:r>
      <w:r>
        <w:t>германских</w:t>
      </w:r>
      <w:r>
        <w:rPr>
          <w:spacing w:val="-1"/>
        </w:rPr>
        <w:t xml:space="preserve"> </w:t>
      </w:r>
      <w:r>
        <w:rPr>
          <w:spacing w:val="-2"/>
        </w:rPr>
        <w:t>государств.</w:t>
      </w:r>
    </w:p>
    <w:p w:rsidR="004D001B" w:rsidRDefault="00FF118F">
      <w:pPr>
        <w:pStyle w:val="a3"/>
        <w:ind w:right="576"/>
      </w:pPr>
      <w:r>
        <w:t xml:space="preserve">Совет экономической взаимопомощи. Формирование двух военно-политических блоков (НАТО и </w:t>
      </w:r>
      <w:r>
        <w:rPr>
          <w:spacing w:val="-2"/>
        </w:rPr>
        <w:t>ОВД).</w:t>
      </w:r>
    </w:p>
    <w:p w:rsidR="004D001B" w:rsidRDefault="00FF118F">
      <w:pPr>
        <w:pStyle w:val="a4"/>
        <w:numPr>
          <w:ilvl w:val="4"/>
          <w:numId w:val="64"/>
        </w:numPr>
        <w:tabs>
          <w:tab w:val="left" w:pos="1980"/>
        </w:tabs>
        <w:spacing w:before="1"/>
        <w:ind w:right="572" w:firstLine="0"/>
        <w:jc w:val="both"/>
        <w:rPr>
          <w:sz w:val="24"/>
        </w:rPr>
      </w:pPr>
      <w:r>
        <w:rPr>
          <w:sz w:val="24"/>
        </w:rPr>
        <w:t>Соединенные Штаты Америки. Послевоенный экономический подъем. Развитие постиндустриального общества. Общество потребления. Демократы и республиканцы у власти: президенты</w:t>
      </w:r>
      <w:r>
        <w:rPr>
          <w:spacing w:val="-9"/>
          <w:sz w:val="24"/>
        </w:rPr>
        <w:t xml:space="preserve"> </w:t>
      </w:r>
      <w:r>
        <w:rPr>
          <w:sz w:val="24"/>
        </w:rPr>
        <w:t>США</w:t>
      </w:r>
      <w:r>
        <w:rPr>
          <w:spacing w:val="-10"/>
          <w:sz w:val="24"/>
        </w:rPr>
        <w:t xml:space="preserve"> </w:t>
      </w:r>
      <w:r>
        <w:rPr>
          <w:sz w:val="24"/>
        </w:rPr>
        <w:t>и</w:t>
      </w:r>
      <w:r>
        <w:rPr>
          <w:spacing w:val="-11"/>
          <w:sz w:val="24"/>
        </w:rPr>
        <w:t xml:space="preserve"> </w:t>
      </w:r>
      <w:r>
        <w:rPr>
          <w:sz w:val="24"/>
        </w:rPr>
        <w:t>повороты</w:t>
      </w:r>
      <w:r>
        <w:rPr>
          <w:spacing w:val="-10"/>
          <w:sz w:val="24"/>
        </w:rPr>
        <w:t xml:space="preserve"> </w:t>
      </w:r>
      <w:r>
        <w:rPr>
          <w:sz w:val="24"/>
        </w:rPr>
        <w:t>политического</w:t>
      </w:r>
      <w:r>
        <w:rPr>
          <w:spacing w:val="-10"/>
          <w:sz w:val="24"/>
        </w:rPr>
        <w:t xml:space="preserve"> </w:t>
      </w:r>
      <w:r>
        <w:rPr>
          <w:sz w:val="24"/>
        </w:rPr>
        <w:t>курса.</w:t>
      </w:r>
      <w:r>
        <w:rPr>
          <w:spacing w:val="-10"/>
          <w:sz w:val="24"/>
        </w:rPr>
        <w:t xml:space="preserve"> </w:t>
      </w:r>
      <w:r>
        <w:rPr>
          <w:sz w:val="24"/>
        </w:rPr>
        <w:t>Социальные</w:t>
      </w:r>
      <w:r>
        <w:rPr>
          <w:spacing w:val="-11"/>
          <w:sz w:val="24"/>
        </w:rPr>
        <w:t xml:space="preserve"> </w:t>
      </w:r>
      <w:r>
        <w:rPr>
          <w:sz w:val="24"/>
        </w:rPr>
        <w:t>движения</w:t>
      </w:r>
      <w:r>
        <w:rPr>
          <w:spacing w:val="-10"/>
          <w:sz w:val="24"/>
        </w:rPr>
        <w:t xml:space="preserve"> </w:t>
      </w:r>
      <w:r>
        <w:rPr>
          <w:sz w:val="24"/>
        </w:rPr>
        <w:t>(борьба</w:t>
      </w:r>
      <w:r>
        <w:rPr>
          <w:spacing w:val="-10"/>
          <w:sz w:val="24"/>
        </w:rPr>
        <w:t xml:space="preserve"> </w:t>
      </w:r>
      <w:r>
        <w:rPr>
          <w:sz w:val="24"/>
        </w:rPr>
        <w:t>против</w:t>
      </w:r>
      <w:r>
        <w:rPr>
          <w:spacing w:val="-10"/>
          <w:sz w:val="24"/>
        </w:rPr>
        <w:t xml:space="preserve"> </w:t>
      </w:r>
      <w:r>
        <w:rPr>
          <w:sz w:val="24"/>
        </w:rPr>
        <w:t>расовой сегрега</w:t>
      </w:r>
      <w:r>
        <w:rPr>
          <w:sz w:val="24"/>
        </w:rPr>
        <w:t xml:space="preserve">ции, за гражданские права, выступления против войны во Вьетнаме). Внешняя политика США во второй половине ХХ – начале XXI в. Развитие отношений с СССР, Российской </w:t>
      </w:r>
      <w:r>
        <w:rPr>
          <w:spacing w:val="-2"/>
          <w:sz w:val="24"/>
        </w:rPr>
        <w:t>Федерацией.</w:t>
      </w:r>
    </w:p>
    <w:p w:rsidR="004D001B" w:rsidRDefault="00FF118F">
      <w:pPr>
        <w:pStyle w:val="a4"/>
        <w:numPr>
          <w:ilvl w:val="4"/>
          <w:numId w:val="64"/>
        </w:numPr>
        <w:tabs>
          <w:tab w:val="left" w:pos="1980"/>
        </w:tabs>
        <w:ind w:right="576" w:firstLine="0"/>
        <w:jc w:val="both"/>
        <w:rPr>
          <w:sz w:val="24"/>
        </w:rPr>
      </w:pPr>
      <w:r>
        <w:rPr>
          <w:sz w:val="24"/>
        </w:rPr>
        <w:t>Страны Западной Европы. Экономическая и политическая ситуация в первые послевоенн</w:t>
      </w:r>
      <w:r>
        <w:rPr>
          <w:sz w:val="24"/>
        </w:rPr>
        <w:t>ые годы. Научно-техническая революция. Становление социально ориентированной рыночной экономики. Германское «экономическое чудо». Установление V республики во Франции.</w:t>
      </w:r>
      <w:r>
        <w:rPr>
          <w:spacing w:val="-1"/>
          <w:sz w:val="24"/>
        </w:rPr>
        <w:t xml:space="preserve"> </w:t>
      </w:r>
      <w:r>
        <w:rPr>
          <w:sz w:val="24"/>
        </w:rPr>
        <w:t>Лейбористы</w:t>
      </w:r>
      <w:r>
        <w:rPr>
          <w:spacing w:val="-3"/>
          <w:sz w:val="24"/>
        </w:rPr>
        <w:t xml:space="preserve"> </w:t>
      </w:r>
      <w:r>
        <w:rPr>
          <w:sz w:val="24"/>
        </w:rPr>
        <w:t>и консерваторы</w:t>
      </w:r>
      <w:r>
        <w:rPr>
          <w:spacing w:val="-1"/>
          <w:sz w:val="24"/>
        </w:rPr>
        <w:t xml:space="preserve"> </w:t>
      </w:r>
      <w:r>
        <w:rPr>
          <w:sz w:val="24"/>
        </w:rPr>
        <w:t>в</w:t>
      </w:r>
      <w:r>
        <w:rPr>
          <w:spacing w:val="-2"/>
          <w:sz w:val="24"/>
        </w:rPr>
        <w:t xml:space="preserve"> </w:t>
      </w:r>
      <w:r>
        <w:rPr>
          <w:sz w:val="24"/>
        </w:rPr>
        <w:t>Великобритании.</w:t>
      </w:r>
      <w:r>
        <w:rPr>
          <w:spacing w:val="-4"/>
          <w:sz w:val="24"/>
        </w:rPr>
        <w:t xml:space="preserve"> </w:t>
      </w:r>
      <w:r>
        <w:rPr>
          <w:sz w:val="24"/>
        </w:rPr>
        <w:t>Начало</w:t>
      </w:r>
      <w:r>
        <w:rPr>
          <w:spacing w:val="-1"/>
          <w:sz w:val="24"/>
        </w:rPr>
        <w:t xml:space="preserve"> </w:t>
      </w:r>
      <w:r>
        <w:rPr>
          <w:sz w:val="24"/>
        </w:rPr>
        <w:t>европейской</w:t>
      </w:r>
      <w:r>
        <w:rPr>
          <w:spacing w:val="-3"/>
          <w:sz w:val="24"/>
        </w:rPr>
        <w:t xml:space="preserve"> </w:t>
      </w:r>
      <w:r>
        <w:rPr>
          <w:sz w:val="24"/>
        </w:rPr>
        <w:t>интеграции</w:t>
      </w:r>
      <w:r>
        <w:rPr>
          <w:spacing w:val="-3"/>
          <w:sz w:val="24"/>
        </w:rPr>
        <w:t xml:space="preserve"> </w:t>
      </w:r>
      <w:r>
        <w:rPr>
          <w:sz w:val="24"/>
        </w:rPr>
        <w:t>(ЕЭС).</w:t>
      </w:r>
    </w:p>
    <w:p w:rsidR="004D001B" w:rsidRDefault="00FF118F">
      <w:pPr>
        <w:pStyle w:val="a3"/>
        <w:ind w:right="574"/>
      </w:pPr>
      <w:r>
        <w:t>«Бурные</w:t>
      </w:r>
      <w:r>
        <w:t xml:space="preserve"> шестидесятые». «Скандинавская модель» социально-экономического развития. Падение диктатур в Греции, Португалии, Испании. Экономические кризисы 1970-х – начала 1980-х гг. Неоконсерватизм. Европейский союз.</w:t>
      </w:r>
    </w:p>
    <w:p w:rsidR="004D001B" w:rsidRDefault="00FF118F">
      <w:pPr>
        <w:pStyle w:val="a4"/>
        <w:numPr>
          <w:ilvl w:val="4"/>
          <w:numId w:val="64"/>
        </w:numPr>
        <w:tabs>
          <w:tab w:val="left" w:pos="1980"/>
        </w:tabs>
        <w:ind w:right="575" w:firstLine="0"/>
        <w:jc w:val="both"/>
        <w:rPr>
          <w:sz w:val="24"/>
        </w:rPr>
      </w:pPr>
      <w:r>
        <w:rPr>
          <w:sz w:val="24"/>
        </w:rPr>
        <w:t xml:space="preserve">Страны Центральной и Восточной Европы во второй половине ХХ – начале XXI в. Революции второй половины 1940-х гг. и установление коммунистических режимов. СЭВ и ОВД. Достижения и проблемы социалистического развития в 1950-е гг. Выступления в ГДР (1953 г.), </w:t>
      </w:r>
      <w:r>
        <w:rPr>
          <w:sz w:val="24"/>
        </w:rPr>
        <w:t>Польше и Венгрии (1956 г.). Югославская модель социализма. Пражская весна 1968 г. и ее подавление.</w:t>
      </w:r>
      <w:r>
        <w:rPr>
          <w:spacing w:val="-15"/>
          <w:sz w:val="24"/>
        </w:rPr>
        <w:t xml:space="preserve"> </w:t>
      </w:r>
      <w:r>
        <w:rPr>
          <w:sz w:val="24"/>
        </w:rPr>
        <w:t>Движение</w:t>
      </w:r>
      <w:r>
        <w:rPr>
          <w:spacing w:val="-15"/>
          <w:sz w:val="24"/>
        </w:rPr>
        <w:t xml:space="preserve"> </w:t>
      </w:r>
      <w:r>
        <w:rPr>
          <w:sz w:val="24"/>
        </w:rPr>
        <w:t>«Солидарность»</w:t>
      </w:r>
      <w:r>
        <w:rPr>
          <w:spacing w:val="-15"/>
          <w:sz w:val="24"/>
        </w:rPr>
        <w:t xml:space="preserve"> </w:t>
      </w:r>
      <w:r>
        <w:rPr>
          <w:sz w:val="24"/>
        </w:rPr>
        <w:t>в</w:t>
      </w:r>
      <w:r>
        <w:rPr>
          <w:spacing w:val="-15"/>
          <w:sz w:val="24"/>
        </w:rPr>
        <w:t xml:space="preserve"> </w:t>
      </w:r>
      <w:r>
        <w:rPr>
          <w:sz w:val="24"/>
        </w:rPr>
        <w:t>Польше.</w:t>
      </w:r>
      <w:r>
        <w:rPr>
          <w:spacing w:val="-15"/>
          <w:sz w:val="24"/>
        </w:rPr>
        <w:t xml:space="preserve"> </w:t>
      </w:r>
      <w:r>
        <w:rPr>
          <w:sz w:val="24"/>
        </w:rPr>
        <w:t>Перестройка</w:t>
      </w:r>
      <w:r>
        <w:rPr>
          <w:spacing w:val="-15"/>
          <w:sz w:val="24"/>
        </w:rPr>
        <w:t xml:space="preserve"> </w:t>
      </w:r>
      <w:r>
        <w:rPr>
          <w:sz w:val="24"/>
        </w:rPr>
        <w:t>в</w:t>
      </w:r>
      <w:r>
        <w:rPr>
          <w:spacing w:val="-15"/>
          <w:sz w:val="24"/>
        </w:rPr>
        <w:t xml:space="preserve"> </w:t>
      </w:r>
      <w:r>
        <w:rPr>
          <w:sz w:val="24"/>
        </w:rPr>
        <w:t>СССР</w:t>
      </w:r>
      <w:r>
        <w:rPr>
          <w:spacing w:val="-15"/>
          <w:sz w:val="24"/>
        </w:rPr>
        <w:t xml:space="preserve"> </w:t>
      </w:r>
      <w:r>
        <w:rPr>
          <w:sz w:val="24"/>
        </w:rPr>
        <w:t>и</w:t>
      </w:r>
      <w:r>
        <w:rPr>
          <w:spacing w:val="-15"/>
          <w:sz w:val="24"/>
        </w:rPr>
        <w:t xml:space="preserve"> </w:t>
      </w:r>
      <w:r>
        <w:rPr>
          <w:sz w:val="24"/>
        </w:rPr>
        <w:t>страны</w:t>
      </w:r>
      <w:r>
        <w:rPr>
          <w:spacing w:val="-15"/>
          <w:sz w:val="24"/>
        </w:rPr>
        <w:t xml:space="preserve"> </w:t>
      </w:r>
      <w:r>
        <w:rPr>
          <w:sz w:val="24"/>
        </w:rPr>
        <w:t>восточного</w:t>
      </w:r>
      <w:r>
        <w:rPr>
          <w:spacing w:val="-15"/>
          <w:sz w:val="24"/>
        </w:rPr>
        <w:t xml:space="preserve"> </w:t>
      </w:r>
      <w:r>
        <w:rPr>
          <w:sz w:val="24"/>
        </w:rPr>
        <w:t>блока. Революции 1989–1990 гг. в странах Центральной и Восточной Европы. Распад ОВД, СЭВ. Образование новых государств на постсоветском пространстве. Разделение Чехословакии. Распад Югославии и война на Балканах. Агрессия НАТО против Югославии. Развитие во</w:t>
      </w:r>
      <w:r>
        <w:rPr>
          <w:sz w:val="24"/>
        </w:rPr>
        <w:t>сточноевропейских</w:t>
      </w:r>
      <w:r>
        <w:rPr>
          <w:spacing w:val="-7"/>
          <w:sz w:val="24"/>
        </w:rPr>
        <w:t xml:space="preserve"> </w:t>
      </w:r>
      <w:r>
        <w:rPr>
          <w:sz w:val="24"/>
        </w:rPr>
        <w:t>государств</w:t>
      </w:r>
      <w:r>
        <w:rPr>
          <w:spacing w:val="-9"/>
          <w:sz w:val="24"/>
        </w:rPr>
        <w:t xml:space="preserve"> </w:t>
      </w:r>
      <w:r>
        <w:rPr>
          <w:sz w:val="24"/>
        </w:rPr>
        <w:t>в</w:t>
      </w:r>
      <w:r>
        <w:rPr>
          <w:spacing w:val="-9"/>
          <w:sz w:val="24"/>
        </w:rPr>
        <w:t xml:space="preserve"> </w:t>
      </w:r>
      <w:r>
        <w:rPr>
          <w:sz w:val="24"/>
        </w:rPr>
        <w:t>XXI</w:t>
      </w:r>
      <w:r>
        <w:rPr>
          <w:spacing w:val="-11"/>
          <w:sz w:val="24"/>
        </w:rPr>
        <w:t xml:space="preserve"> </w:t>
      </w:r>
      <w:r>
        <w:rPr>
          <w:sz w:val="24"/>
        </w:rPr>
        <w:t>в.</w:t>
      </w:r>
      <w:r>
        <w:rPr>
          <w:spacing w:val="-9"/>
          <w:sz w:val="24"/>
        </w:rPr>
        <w:t xml:space="preserve"> </w:t>
      </w:r>
      <w:r>
        <w:rPr>
          <w:sz w:val="24"/>
        </w:rPr>
        <w:t>(экономика,</w:t>
      </w:r>
      <w:r>
        <w:rPr>
          <w:spacing w:val="-9"/>
          <w:sz w:val="24"/>
        </w:rPr>
        <w:t xml:space="preserve"> </w:t>
      </w:r>
      <w:r>
        <w:rPr>
          <w:sz w:val="24"/>
        </w:rPr>
        <w:t>политика,</w:t>
      </w:r>
      <w:r>
        <w:rPr>
          <w:spacing w:val="-9"/>
          <w:sz w:val="24"/>
        </w:rPr>
        <w:t xml:space="preserve"> </w:t>
      </w:r>
      <w:r>
        <w:rPr>
          <w:sz w:val="24"/>
        </w:rPr>
        <w:t>внешнеполитическая</w:t>
      </w:r>
      <w:r>
        <w:rPr>
          <w:spacing w:val="-9"/>
          <w:sz w:val="24"/>
        </w:rPr>
        <w:t xml:space="preserve"> </w:t>
      </w:r>
      <w:r>
        <w:rPr>
          <w:sz w:val="24"/>
        </w:rPr>
        <w:t>ориентация, участие в интеграционных процессах).</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4"/>
        <w:numPr>
          <w:ilvl w:val="3"/>
          <w:numId w:val="64"/>
        </w:numPr>
        <w:tabs>
          <w:tab w:val="left" w:pos="1980"/>
        </w:tabs>
        <w:spacing w:before="68"/>
        <w:ind w:left="540" w:right="582" w:firstLine="0"/>
        <w:jc w:val="both"/>
        <w:rPr>
          <w:sz w:val="24"/>
        </w:rPr>
      </w:pPr>
      <w:r>
        <w:rPr>
          <w:sz w:val="24"/>
        </w:rPr>
        <w:t xml:space="preserve">Страны Азии, Африки во второй половине ХХ – начале XXI вв.: проблемы и пути </w:t>
      </w:r>
      <w:r>
        <w:rPr>
          <w:spacing w:val="-2"/>
          <w:sz w:val="24"/>
        </w:rPr>
        <w:t>модернизации.</w:t>
      </w:r>
    </w:p>
    <w:p w:rsidR="004D001B" w:rsidRDefault="00FF118F">
      <w:pPr>
        <w:pStyle w:val="a3"/>
      </w:pPr>
      <w:r>
        <w:t>Обретение</w:t>
      </w:r>
      <w:r>
        <w:rPr>
          <w:spacing w:val="-7"/>
        </w:rPr>
        <w:t xml:space="preserve"> </w:t>
      </w:r>
      <w:r>
        <w:t>независимо</w:t>
      </w:r>
      <w:r>
        <w:t>сти</w:t>
      </w:r>
      <w:r>
        <w:rPr>
          <w:spacing w:val="-2"/>
        </w:rPr>
        <w:t xml:space="preserve"> </w:t>
      </w:r>
      <w:r>
        <w:t>и</w:t>
      </w:r>
      <w:r>
        <w:rPr>
          <w:spacing w:val="-3"/>
        </w:rPr>
        <w:t xml:space="preserve"> </w:t>
      </w:r>
      <w:r>
        <w:t>выбор</w:t>
      </w:r>
      <w:r>
        <w:rPr>
          <w:spacing w:val="-3"/>
        </w:rPr>
        <w:t xml:space="preserve"> </w:t>
      </w:r>
      <w:r>
        <w:t>путей</w:t>
      </w:r>
      <w:r>
        <w:rPr>
          <w:spacing w:val="-4"/>
        </w:rPr>
        <w:t xml:space="preserve"> </w:t>
      </w:r>
      <w:r>
        <w:t>развития</w:t>
      </w:r>
      <w:r>
        <w:rPr>
          <w:spacing w:val="-3"/>
        </w:rPr>
        <w:t xml:space="preserve"> </w:t>
      </w:r>
      <w:r>
        <w:t>странами</w:t>
      </w:r>
      <w:r>
        <w:rPr>
          <w:spacing w:val="-3"/>
        </w:rPr>
        <w:t xml:space="preserve"> </w:t>
      </w:r>
      <w:r>
        <w:t>Азии</w:t>
      </w:r>
      <w:r>
        <w:rPr>
          <w:spacing w:val="-3"/>
        </w:rPr>
        <w:t xml:space="preserve"> </w:t>
      </w:r>
      <w:r>
        <w:t>и</w:t>
      </w:r>
      <w:r>
        <w:rPr>
          <w:spacing w:val="-3"/>
        </w:rPr>
        <w:t xml:space="preserve"> </w:t>
      </w:r>
      <w:r>
        <w:rPr>
          <w:spacing w:val="-2"/>
        </w:rPr>
        <w:t>Африки.</w:t>
      </w:r>
    </w:p>
    <w:p w:rsidR="004D001B" w:rsidRDefault="00FF118F">
      <w:pPr>
        <w:pStyle w:val="a4"/>
        <w:numPr>
          <w:ilvl w:val="4"/>
          <w:numId w:val="64"/>
        </w:numPr>
        <w:tabs>
          <w:tab w:val="left" w:pos="1980"/>
        </w:tabs>
        <w:ind w:right="572" w:firstLine="0"/>
        <w:jc w:val="both"/>
        <w:rPr>
          <w:sz w:val="24"/>
        </w:rPr>
      </w:pPr>
      <w:r>
        <w:rPr>
          <w:sz w:val="24"/>
        </w:rPr>
        <w:t>Страны Восточной, Юго-Восточной и Южной Азии. Освободительная борьба и провозглашение национальных государств в регионе. Китай: провозглашение республики; социалистический эксперимент; Мао Цзэдун и маоизм;</w:t>
      </w:r>
      <w:r>
        <w:rPr>
          <w:sz w:val="24"/>
        </w:rPr>
        <w:t xml:space="preserve"> экономические реформы конца 1970-х – 1980-х гг.</w:t>
      </w:r>
      <w:r>
        <w:rPr>
          <w:spacing w:val="-2"/>
          <w:sz w:val="24"/>
        </w:rPr>
        <w:t xml:space="preserve"> </w:t>
      </w:r>
      <w:r>
        <w:rPr>
          <w:sz w:val="24"/>
        </w:rPr>
        <w:t>и</w:t>
      </w:r>
      <w:r>
        <w:rPr>
          <w:spacing w:val="-4"/>
          <w:sz w:val="24"/>
        </w:rPr>
        <w:t xml:space="preserve"> </w:t>
      </w:r>
      <w:r>
        <w:rPr>
          <w:sz w:val="24"/>
        </w:rPr>
        <w:t>их</w:t>
      </w:r>
      <w:r>
        <w:rPr>
          <w:spacing w:val="-3"/>
          <w:sz w:val="24"/>
        </w:rPr>
        <w:t xml:space="preserve"> </w:t>
      </w:r>
      <w:r>
        <w:rPr>
          <w:sz w:val="24"/>
        </w:rPr>
        <w:t>последствия;</w:t>
      </w:r>
      <w:r>
        <w:rPr>
          <w:spacing w:val="-2"/>
          <w:sz w:val="24"/>
        </w:rPr>
        <w:t xml:space="preserve"> </w:t>
      </w:r>
      <w:r>
        <w:rPr>
          <w:sz w:val="24"/>
        </w:rPr>
        <w:t>современное</w:t>
      </w:r>
      <w:r>
        <w:rPr>
          <w:spacing w:val="-3"/>
          <w:sz w:val="24"/>
        </w:rPr>
        <w:t xml:space="preserve"> </w:t>
      </w:r>
      <w:r>
        <w:rPr>
          <w:sz w:val="24"/>
        </w:rPr>
        <w:t>развитие.</w:t>
      </w:r>
      <w:r>
        <w:rPr>
          <w:spacing w:val="-2"/>
          <w:sz w:val="24"/>
        </w:rPr>
        <w:t xml:space="preserve"> </w:t>
      </w:r>
      <w:r>
        <w:rPr>
          <w:sz w:val="24"/>
        </w:rPr>
        <w:t>Разделение</w:t>
      </w:r>
      <w:r>
        <w:rPr>
          <w:spacing w:val="-3"/>
          <w:sz w:val="24"/>
        </w:rPr>
        <w:t xml:space="preserve"> </w:t>
      </w:r>
      <w:r>
        <w:rPr>
          <w:sz w:val="24"/>
        </w:rPr>
        <w:t>Вьетнама</w:t>
      </w:r>
      <w:r>
        <w:rPr>
          <w:spacing w:val="-3"/>
          <w:sz w:val="24"/>
        </w:rPr>
        <w:t xml:space="preserve"> </w:t>
      </w:r>
      <w:r>
        <w:rPr>
          <w:sz w:val="24"/>
        </w:rPr>
        <w:t>и</w:t>
      </w:r>
      <w:r>
        <w:rPr>
          <w:spacing w:val="-2"/>
          <w:sz w:val="24"/>
        </w:rPr>
        <w:t xml:space="preserve"> </w:t>
      </w:r>
      <w:r>
        <w:rPr>
          <w:sz w:val="24"/>
        </w:rPr>
        <w:t>Кореи</w:t>
      </w:r>
      <w:r>
        <w:rPr>
          <w:spacing w:val="-2"/>
          <w:sz w:val="24"/>
        </w:rPr>
        <w:t xml:space="preserve"> </w:t>
      </w:r>
      <w:r>
        <w:rPr>
          <w:sz w:val="24"/>
        </w:rPr>
        <w:t>на</w:t>
      </w:r>
      <w:r>
        <w:rPr>
          <w:spacing w:val="-3"/>
          <w:sz w:val="24"/>
        </w:rPr>
        <w:t xml:space="preserve"> </w:t>
      </w:r>
      <w:r>
        <w:rPr>
          <w:sz w:val="24"/>
        </w:rPr>
        <w:t>государства</w:t>
      </w:r>
      <w:r>
        <w:rPr>
          <w:spacing w:val="-1"/>
          <w:sz w:val="24"/>
        </w:rPr>
        <w:t xml:space="preserve"> </w:t>
      </w:r>
      <w:r>
        <w:rPr>
          <w:sz w:val="24"/>
        </w:rPr>
        <w:t>с разным общественно-политическим строем. Индия: провозглашение независимости; курс Неру; внутренняя и внешняя политика современного индийского государства.</w:t>
      </w:r>
    </w:p>
    <w:p w:rsidR="004D001B" w:rsidRDefault="00FF118F">
      <w:pPr>
        <w:pStyle w:val="a3"/>
        <w:ind w:right="575"/>
      </w:pPr>
      <w:r>
        <w:t>Успехи модернизации. Япония после Второй мировой войны: от поражения к лидерству. Восстановление су</w:t>
      </w:r>
      <w:r>
        <w:t>веренитета страны. Японское «экономическое чудо». Новые индустриальные страны (Сингапур, Южная Корея).</w:t>
      </w:r>
    </w:p>
    <w:p w:rsidR="004D001B" w:rsidRDefault="00FF118F">
      <w:pPr>
        <w:pStyle w:val="a4"/>
        <w:numPr>
          <w:ilvl w:val="4"/>
          <w:numId w:val="64"/>
        </w:numPr>
        <w:tabs>
          <w:tab w:val="left" w:pos="1980"/>
        </w:tabs>
        <w:ind w:right="575" w:firstLine="0"/>
        <w:jc w:val="both"/>
        <w:rPr>
          <w:sz w:val="24"/>
        </w:rPr>
      </w:pPr>
      <w:r>
        <w:rPr>
          <w:sz w:val="24"/>
        </w:rPr>
        <w:t>Страны Ближнего Востока и Северной Африки. Турция: политическое развитие, достижения и проблемы модернизации. Иран: реформы 1960–1970-х гг.; исламская ре</w:t>
      </w:r>
      <w:r>
        <w:rPr>
          <w:sz w:val="24"/>
        </w:rPr>
        <w:t>волюция. Афганистан: смена политических режимов, роль внешних сил.</w:t>
      </w:r>
    </w:p>
    <w:p w:rsidR="004D001B" w:rsidRDefault="00FF118F">
      <w:pPr>
        <w:pStyle w:val="a3"/>
        <w:spacing w:before="1"/>
        <w:ind w:right="578"/>
      </w:pPr>
      <w:r>
        <w:t>Провозглашение</w:t>
      </w:r>
      <w:r>
        <w:rPr>
          <w:spacing w:val="-15"/>
        </w:rPr>
        <w:t xml:space="preserve"> </w:t>
      </w:r>
      <w:r>
        <w:t>независимых</w:t>
      </w:r>
      <w:r>
        <w:rPr>
          <w:spacing w:val="-15"/>
        </w:rPr>
        <w:t xml:space="preserve"> </w:t>
      </w:r>
      <w:r>
        <w:t>государств</w:t>
      </w:r>
      <w:r>
        <w:rPr>
          <w:spacing w:val="-15"/>
        </w:rPr>
        <w:t xml:space="preserve"> </w:t>
      </w:r>
      <w:r>
        <w:t>на</w:t>
      </w:r>
      <w:r>
        <w:rPr>
          <w:spacing w:val="-15"/>
        </w:rPr>
        <w:t xml:space="preserve"> </w:t>
      </w:r>
      <w:r>
        <w:t>Ближнем</w:t>
      </w:r>
      <w:r>
        <w:rPr>
          <w:spacing w:val="-15"/>
        </w:rPr>
        <w:t xml:space="preserve"> </w:t>
      </w:r>
      <w:r>
        <w:t>Востоке</w:t>
      </w:r>
      <w:r>
        <w:rPr>
          <w:spacing w:val="-15"/>
        </w:rPr>
        <w:t xml:space="preserve"> </w:t>
      </w:r>
      <w:r>
        <w:t>и</w:t>
      </w:r>
      <w:r>
        <w:rPr>
          <w:spacing w:val="-15"/>
        </w:rPr>
        <w:t xml:space="preserve"> </w:t>
      </w:r>
      <w:r>
        <w:t>в</w:t>
      </w:r>
      <w:r>
        <w:rPr>
          <w:spacing w:val="-15"/>
        </w:rPr>
        <w:t xml:space="preserve"> </w:t>
      </w:r>
      <w:r>
        <w:t>Северной</w:t>
      </w:r>
      <w:r>
        <w:rPr>
          <w:spacing w:val="-15"/>
        </w:rPr>
        <w:t xml:space="preserve"> </w:t>
      </w:r>
      <w:r>
        <w:t>Африке.</w:t>
      </w:r>
      <w:r>
        <w:rPr>
          <w:spacing w:val="-15"/>
        </w:rPr>
        <w:t xml:space="preserve"> </w:t>
      </w:r>
      <w:r>
        <w:t>Палестинская проблема.</w:t>
      </w:r>
      <w:r>
        <w:rPr>
          <w:spacing w:val="-15"/>
        </w:rPr>
        <w:t xml:space="preserve"> </w:t>
      </w:r>
      <w:r>
        <w:t>Создание</w:t>
      </w:r>
      <w:r>
        <w:rPr>
          <w:spacing w:val="-15"/>
        </w:rPr>
        <w:t xml:space="preserve"> </w:t>
      </w:r>
      <w:r>
        <w:t>государства</w:t>
      </w:r>
      <w:r>
        <w:rPr>
          <w:spacing w:val="-15"/>
        </w:rPr>
        <w:t xml:space="preserve"> </w:t>
      </w:r>
      <w:r>
        <w:t>Израиль.</w:t>
      </w:r>
      <w:r>
        <w:rPr>
          <w:spacing w:val="-15"/>
        </w:rPr>
        <w:t xml:space="preserve"> </w:t>
      </w:r>
      <w:r>
        <w:t>Египет:</w:t>
      </w:r>
      <w:r>
        <w:rPr>
          <w:spacing w:val="-15"/>
        </w:rPr>
        <w:t xml:space="preserve"> </w:t>
      </w:r>
      <w:r>
        <w:t>выбор</w:t>
      </w:r>
      <w:r>
        <w:rPr>
          <w:spacing w:val="-15"/>
        </w:rPr>
        <w:t xml:space="preserve"> </w:t>
      </w:r>
      <w:r>
        <w:t>пути</w:t>
      </w:r>
      <w:r>
        <w:rPr>
          <w:spacing w:val="-15"/>
        </w:rPr>
        <w:t xml:space="preserve"> </w:t>
      </w:r>
      <w:r>
        <w:t>развития;</w:t>
      </w:r>
      <w:r>
        <w:rPr>
          <w:spacing w:val="-15"/>
        </w:rPr>
        <w:t xml:space="preserve"> </w:t>
      </w:r>
      <w:r>
        <w:t>внешнеполитический</w:t>
      </w:r>
      <w:r>
        <w:rPr>
          <w:spacing w:val="-15"/>
        </w:rPr>
        <w:t xml:space="preserve"> </w:t>
      </w:r>
      <w:r>
        <w:t>курс. Суэц</w:t>
      </w:r>
      <w:r>
        <w:t>кий конфликт. Арабо-израильские войны и попытки урегулирования на Ближнем Востоке. Политическое развитие арабских стран в конце ХХ – начале XXI в. «Арабская весна» и смена политических режимов в начале 2010-х гг. Гражданская война в Сирии.</w:t>
      </w:r>
    </w:p>
    <w:p w:rsidR="004D001B" w:rsidRDefault="00FF118F">
      <w:pPr>
        <w:pStyle w:val="a4"/>
        <w:numPr>
          <w:ilvl w:val="4"/>
          <w:numId w:val="64"/>
        </w:numPr>
        <w:tabs>
          <w:tab w:val="left" w:pos="1980"/>
        </w:tabs>
        <w:ind w:right="581" w:firstLine="0"/>
        <w:jc w:val="both"/>
        <w:rPr>
          <w:sz w:val="24"/>
        </w:rPr>
      </w:pPr>
      <w:r>
        <w:rPr>
          <w:sz w:val="24"/>
        </w:rPr>
        <w:t>Страны</w:t>
      </w:r>
      <w:r>
        <w:rPr>
          <w:spacing w:val="-15"/>
          <w:sz w:val="24"/>
        </w:rPr>
        <w:t xml:space="preserve"> </w:t>
      </w:r>
      <w:r>
        <w:rPr>
          <w:sz w:val="24"/>
        </w:rPr>
        <w:t>Тропическ</w:t>
      </w:r>
      <w:r>
        <w:rPr>
          <w:sz w:val="24"/>
        </w:rPr>
        <w:t>ой</w:t>
      </w:r>
      <w:r>
        <w:rPr>
          <w:spacing w:val="-15"/>
          <w:sz w:val="24"/>
        </w:rPr>
        <w:t xml:space="preserve"> </w:t>
      </w:r>
      <w:r>
        <w:rPr>
          <w:sz w:val="24"/>
        </w:rPr>
        <w:t>и</w:t>
      </w:r>
      <w:r>
        <w:rPr>
          <w:spacing w:val="-15"/>
          <w:sz w:val="24"/>
        </w:rPr>
        <w:t xml:space="preserve"> </w:t>
      </w:r>
      <w:r>
        <w:rPr>
          <w:sz w:val="24"/>
        </w:rPr>
        <w:t>Южной</w:t>
      </w:r>
      <w:r>
        <w:rPr>
          <w:spacing w:val="-15"/>
          <w:sz w:val="24"/>
        </w:rPr>
        <w:t xml:space="preserve"> </w:t>
      </w:r>
      <w:r>
        <w:rPr>
          <w:sz w:val="24"/>
        </w:rPr>
        <w:t>Африки.</w:t>
      </w:r>
      <w:r>
        <w:rPr>
          <w:spacing w:val="-15"/>
          <w:sz w:val="24"/>
        </w:rPr>
        <w:t xml:space="preserve"> </w:t>
      </w:r>
      <w:r>
        <w:rPr>
          <w:sz w:val="24"/>
        </w:rPr>
        <w:t>Этапы</w:t>
      </w:r>
      <w:r>
        <w:rPr>
          <w:spacing w:val="-15"/>
          <w:sz w:val="24"/>
        </w:rPr>
        <w:t xml:space="preserve"> </w:t>
      </w:r>
      <w:r>
        <w:rPr>
          <w:sz w:val="24"/>
        </w:rPr>
        <w:t>провозглашения</w:t>
      </w:r>
      <w:r>
        <w:rPr>
          <w:spacing w:val="-15"/>
          <w:sz w:val="24"/>
        </w:rPr>
        <w:t xml:space="preserve"> </w:t>
      </w:r>
      <w:r>
        <w:rPr>
          <w:sz w:val="24"/>
        </w:rPr>
        <w:t>независимости</w:t>
      </w:r>
      <w:r>
        <w:rPr>
          <w:spacing w:val="-15"/>
          <w:sz w:val="24"/>
        </w:rPr>
        <w:t xml:space="preserve"> </w:t>
      </w:r>
      <w:r>
        <w:rPr>
          <w:sz w:val="24"/>
        </w:rPr>
        <w:t>(«год Африки», 1970–1980-е гг.). Выбор путей развития. Попытки утверждения демократических режимов и возникновение диктатур. Организация Африканского единства. Система апартеида на юге Африки и ее паден</w:t>
      </w:r>
      <w:r>
        <w:rPr>
          <w:sz w:val="24"/>
        </w:rPr>
        <w:t>ие. Сепаратизм. Гражданские войны и этнические конфликты в Африке.</w:t>
      </w:r>
    </w:p>
    <w:p w:rsidR="004D001B" w:rsidRDefault="00FF118F">
      <w:pPr>
        <w:pStyle w:val="a4"/>
        <w:numPr>
          <w:ilvl w:val="3"/>
          <w:numId w:val="64"/>
        </w:numPr>
        <w:tabs>
          <w:tab w:val="left" w:pos="1980"/>
        </w:tabs>
        <w:ind w:hanging="1440"/>
        <w:jc w:val="both"/>
        <w:rPr>
          <w:sz w:val="24"/>
        </w:rPr>
      </w:pPr>
      <w:r>
        <w:rPr>
          <w:sz w:val="24"/>
        </w:rPr>
        <w:t>Страны</w:t>
      </w:r>
      <w:r>
        <w:rPr>
          <w:spacing w:val="-3"/>
          <w:sz w:val="24"/>
        </w:rPr>
        <w:t xml:space="preserve"> </w:t>
      </w:r>
      <w:r>
        <w:rPr>
          <w:sz w:val="24"/>
        </w:rPr>
        <w:t>Латинской</w:t>
      </w:r>
      <w:r>
        <w:rPr>
          <w:spacing w:val="-3"/>
          <w:sz w:val="24"/>
        </w:rPr>
        <w:t xml:space="preserve"> </w:t>
      </w:r>
      <w:r>
        <w:rPr>
          <w:sz w:val="24"/>
        </w:rPr>
        <w:t>Америки</w:t>
      </w:r>
      <w:r>
        <w:rPr>
          <w:spacing w:val="-2"/>
          <w:sz w:val="24"/>
        </w:rPr>
        <w:t xml:space="preserve"> </w:t>
      </w:r>
      <w:r>
        <w:rPr>
          <w:sz w:val="24"/>
        </w:rPr>
        <w:t>во</w:t>
      </w:r>
      <w:r>
        <w:rPr>
          <w:spacing w:val="-3"/>
          <w:sz w:val="24"/>
        </w:rPr>
        <w:t xml:space="preserve"> </w:t>
      </w:r>
      <w:r>
        <w:rPr>
          <w:sz w:val="24"/>
        </w:rPr>
        <w:t>второй</w:t>
      </w:r>
      <w:r>
        <w:rPr>
          <w:spacing w:val="-2"/>
          <w:sz w:val="24"/>
        </w:rPr>
        <w:t xml:space="preserve"> </w:t>
      </w:r>
      <w:r>
        <w:rPr>
          <w:sz w:val="24"/>
        </w:rPr>
        <w:t>половине</w:t>
      </w:r>
      <w:r>
        <w:rPr>
          <w:spacing w:val="-4"/>
          <w:sz w:val="24"/>
        </w:rPr>
        <w:t xml:space="preserve"> </w:t>
      </w:r>
      <w:r>
        <w:rPr>
          <w:sz w:val="24"/>
        </w:rPr>
        <w:t>ХХ</w:t>
      </w:r>
      <w:r>
        <w:rPr>
          <w:spacing w:val="1"/>
          <w:sz w:val="24"/>
        </w:rPr>
        <w:t xml:space="preserve"> </w:t>
      </w:r>
      <w:r>
        <w:rPr>
          <w:sz w:val="24"/>
        </w:rPr>
        <w:t>–</w:t>
      </w:r>
      <w:r>
        <w:rPr>
          <w:spacing w:val="-3"/>
          <w:sz w:val="24"/>
        </w:rPr>
        <w:t xml:space="preserve"> </w:t>
      </w:r>
      <w:r>
        <w:rPr>
          <w:sz w:val="24"/>
        </w:rPr>
        <w:t>начале</w:t>
      </w:r>
      <w:r>
        <w:rPr>
          <w:spacing w:val="-3"/>
          <w:sz w:val="24"/>
        </w:rPr>
        <w:t xml:space="preserve"> </w:t>
      </w:r>
      <w:r>
        <w:rPr>
          <w:sz w:val="24"/>
        </w:rPr>
        <w:t>XXI</w:t>
      </w:r>
      <w:r>
        <w:rPr>
          <w:spacing w:val="-6"/>
          <w:sz w:val="24"/>
        </w:rPr>
        <w:t xml:space="preserve"> </w:t>
      </w:r>
      <w:r>
        <w:rPr>
          <w:spacing w:val="-5"/>
          <w:sz w:val="24"/>
        </w:rPr>
        <w:t>вв.</w:t>
      </w:r>
    </w:p>
    <w:p w:rsidR="004D001B" w:rsidRDefault="00FF118F">
      <w:pPr>
        <w:pStyle w:val="a3"/>
        <w:ind w:right="579"/>
      </w:pPr>
      <w:r>
        <w:t>Положение</w:t>
      </w:r>
      <w:r>
        <w:rPr>
          <w:spacing w:val="-4"/>
        </w:rPr>
        <w:t xml:space="preserve"> </w:t>
      </w:r>
      <w:r>
        <w:t>стран</w:t>
      </w:r>
      <w:r>
        <w:rPr>
          <w:spacing w:val="-3"/>
        </w:rPr>
        <w:t xml:space="preserve"> </w:t>
      </w:r>
      <w:r>
        <w:t>Латинской</w:t>
      </w:r>
      <w:r>
        <w:rPr>
          <w:spacing w:val="-3"/>
        </w:rPr>
        <w:t xml:space="preserve"> </w:t>
      </w:r>
      <w:r>
        <w:t>Америки</w:t>
      </w:r>
      <w:r>
        <w:rPr>
          <w:spacing w:val="-3"/>
        </w:rPr>
        <w:t xml:space="preserve"> </w:t>
      </w:r>
      <w:r>
        <w:t>в</w:t>
      </w:r>
      <w:r>
        <w:rPr>
          <w:spacing w:val="-4"/>
        </w:rPr>
        <w:t xml:space="preserve"> </w:t>
      </w:r>
      <w:r>
        <w:t>середине</w:t>
      </w:r>
      <w:r>
        <w:rPr>
          <w:spacing w:val="-4"/>
        </w:rPr>
        <w:t xml:space="preserve"> </w:t>
      </w:r>
      <w:r>
        <w:t>ХХ</w:t>
      </w:r>
      <w:r>
        <w:rPr>
          <w:spacing w:val="-4"/>
        </w:rPr>
        <w:t xml:space="preserve"> </w:t>
      </w:r>
      <w:r>
        <w:t>в.:</w:t>
      </w:r>
      <w:r>
        <w:rPr>
          <w:spacing w:val="-3"/>
        </w:rPr>
        <w:t xml:space="preserve"> </w:t>
      </w:r>
      <w:r>
        <w:t>проблемы</w:t>
      </w:r>
      <w:r>
        <w:rPr>
          <w:spacing w:val="-3"/>
        </w:rPr>
        <w:t xml:space="preserve"> </w:t>
      </w:r>
      <w:r>
        <w:t>внутреннего</w:t>
      </w:r>
      <w:r>
        <w:rPr>
          <w:spacing w:val="-3"/>
        </w:rPr>
        <w:t xml:space="preserve"> </w:t>
      </w:r>
      <w:r>
        <w:t>развития,</w:t>
      </w:r>
      <w:r>
        <w:rPr>
          <w:spacing w:val="-3"/>
        </w:rPr>
        <w:t xml:space="preserve"> </w:t>
      </w:r>
      <w:r>
        <w:t>влияние США. Аграрные реформы и импортозамещающая индустриализация. Националреформизм. Революция на Кубе. Диктатуры и демократизация в странах Латинской</w:t>
      </w:r>
    </w:p>
    <w:p w:rsidR="004D001B" w:rsidRDefault="00FF118F">
      <w:pPr>
        <w:pStyle w:val="a3"/>
        <w:spacing w:before="1"/>
        <w:ind w:right="578"/>
      </w:pPr>
      <w:r>
        <w:t>Америки.</w:t>
      </w:r>
      <w:r>
        <w:rPr>
          <w:spacing w:val="-5"/>
        </w:rPr>
        <w:t xml:space="preserve"> </w:t>
      </w:r>
      <w:r>
        <w:t>Революции</w:t>
      </w:r>
      <w:r>
        <w:rPr>
          <w:spacing w:val="-4"/>
        </w:rPr>
        <w:t xml:space="preserve"> </w:t>
      </w:r>
      <w:r>
        <w:t>конца</w:t>
      </w:r>
      <w:r>
        <w:rPr>
          <w:spacing w:val="-6"/>
        </w:rPr>
        <w:t xml:space="preserve"> </w:t>
      </w:r>
      <w:r>
        <w:t>1960-х</w:t>
      </w:r>
      <w:r>
        <w:rPr>
          <w:spacing w:val="-2"/>
        </w:rPr>
        <w:t xml:space="preserve"> </w:t>
      </w:r>
      <w:r>
        <w:t>–</w:t>
      </w:r>
      <w:r>
        <w:rPr>
          <w:spacing w:val="-5"/>
        </w:rPr>
        <w:t xml:space="preserve"> </w:t>
      </w:r>
      <w:r>
        <w:t>1970-х</w:t>
      </w:r>
      <w:r>
        <w:rPr>
          <w:spacing w:val="-3"/>
        </w:rPr>
        <w:t xml:space="preserve"> </w:t>
      </w:r>
      <w:r>
        <w:t>гг.</w:t>
      </w:r>
      <w:r>
        <w:rPr>
          <w:spacing w:val="-7"/>
        </w:rPr>
        <w:t xml:space="preserve"> </w:t>
      </w:r>
      <w:r>
        <w:t>(Перу,</w:t>
      </w:r>
      <w:r>
        <w:rPr>
          <w:spacing w:val="-5"/>
        </w:rPr>
        <w:t xml:space="preserve"> </w:t>
      </w:r>
      <w:r>
        <w:t>Чили,</w:t>
      </w:r>
      <w:r>
        <w:rPr>
          <w:spacing w:val="-5"/>
        </w:rPr>
        <w:t xml:space="preserve"> </w:t>
      </w:r>
      <w:r>
        <w:t>Никарагуа).</w:t>
      </w:r>
      <w:r>
        <w:rPr>
          <w:spacing w:val="-1"/>
        </w:rPr>
        <w:t xml:space="preserve"> </w:t>
      </w:r>
      <w:r>
        <w:t>«Левый</w:t>
      </w:r>
      <w:r>
        <w:rPr>
          <w:spacing w:val="-4"/>
        </w:rPr>
        <w:t xml:space="preserve"> </w:t>
      </w:r>
      <w:r>
        <w:t>поворот»</w:t>
      </w:r>
      <w:r>
        <w:rPr>
          <w:spacing w:val="-10"/>
        </w:rPr>
        <w:t xml:space="preserve"> </w:t>
      </w:r>
      <w:r>
        <w:t>в</w:t>
      </w:r>
      <w:r>
        <w:rPr>
          <w:spacing w:val="-5"/>
        </w:rPr>
        <w:t xml:space="preserve"> </w:t>
      </w:r>
      <w:r>
        <w:t>конце ХХ в.</w:t>
      </w:r>
    </w:p>
    <w:p w:rsidR="004D001B" w:rsidRDefault="00FF118F">
      <w:pPr>
        <w:pStyle w:val="a4"/>
        <w:numPr>
          <w:ilvl w:val="3"/>
          <w:numId w:val="64"/>
        </w:numPr>
        <w:tabs>
          <w:tab w:val="left" w:pos="1980"/>
        </w:tabs>
        <w:ind w:left="540" w:right="572" w:firstLine="0"/>
        <w:jc w:val="both"/>
        <w:rPr>
          <w:sz w:val="24"/>
        </w:rPr>
      </w:pPr>
      <w:r>
        <w:rPr>
          <w:sz w:val="24"/>
        </w:rPr>
        <w:t>Международные отношения во второй половине ХХ – начале XXI вв. Основные этапы развития международных отношений во второй половине 1940-х – 2020-х гг. Международные кризисы и региональные конфликты в годы холодной войны (Берлинские кризисы, Корейская война,</w:t>
      </w:r>
      <w:r>
        <w:rPr>
          <w:sz w:val="24"/>
        </w:rPr>
        <w:t xml:space="preserve"> войны в Индокитае, Суэцкий кризис, Карибский (Кубинский) кризис. Создание Движения неприсоединения. Гонка вооружений. Война во Вьетнаме.</w:t>
      </w:r>
    </w:p>
    <w:p w:rsidR="004D001B" w:rsidRDefault="00FF118F">
      <w:pPr>
        <w:pStyle w:val="a3"/>
        <w:ind w:right="573"/>
      </w:pPr>
      <w:r>
        <w:t>Разрядка международной напряженности в конце 1960-х – первой половине 1970-х гг. Договор о запрещении ядерных испытани</w:t>
      </w:r>
      <w:r>
        <w:t>й в трех средах. Договор о нераспространении ядерного оружия (1968). Пражская весна 1968 г. и ввод войск государств – участников ОВД в Чехословакию. Урегулирование германского вопроса (договоры ФРГ с СССР и Польшей, четырехстороннее соглашение</w:t>
      </w:r>
      <w:r>
        <w:rPr>
          <w:spacing w:val="-12"/>
        </w:rPr>
        <w:t xml:space="preserve"> </w:t>
      </w:r>
      <w:r>
        <w:t>по</w:t>
      </w:r>
      <w:r>
        <w:rPr>
          <w:spacing w:val="-11"/>
        </w:rPr>
        <w:t xml:space="preserve"> </w:t>
      </w:r>
      <w:r>
        <w:t>Западному</w:t>
      </w:r>
      <w:r>
        <w:rPr>
          <w:spacing w:val="-13"/>
        </w:rPr>
        <w:t xml:space="preserve"> </w:t>
      </w:r>
      <w:r>
        <w:t>Берлину).</w:t>
      </w:r>
      <w:r>
        <w:rPr>
          <w:spacing w:val="-11"/>
        </w:rPr>
        <w:t xml:space="preserve"> </w:t>
      </w:r>
      <w:r>
        <w:t>Договоры</w:t>
      </w:r>
      <w:r>
        <w:rPr>
          <w:spacing w:val="-7"/>
        </w:rPr>
        <w:t xml:space="preserve"> </w:t>
      </w:r>
      <w:r>
        <w:t>об</w:t>
      </w:r>
      <w:r>
        <w:rPr>
          <w:spacing w:val="-10"/>
        </w:rPr>
        <w:t xml:space="preserve"> </w:t>
      </w:r>
      <w:r>
        <w:t>ограничении</w:t>
      </w:r>
      <w:r>
        <w:rPr>
          <w:spacing w:val="-10"/>
        </w:rPr>
        <w:t xml:space="preserve"> </w:t>
      </w:r>
      <w:r>
        <w:t>стратегических</w:t>
      </w:r>
      <w:r>
        <w:rPr>
          <w:spacing w:val="-9"/>
        </w:rPr>
        <w:t xml:space="preserve"> </w:t>
      </w:r>
      <w:r>
        <w:t>вооружений</w:t>
      </w:r>
      <w:r>
        <w:rPr>
          <w:spacing w:val="-10"/>
        </w:rPr>
        <w:t xml:space="preserve"> </w:t>
      </w:r>
      <w:r>
        <w:t>(ОСВ). Совещание по безопасности и сотрудничеству в Европе (Хельсинки, 1975 г.).</w:t>
      </w:r>
    </w:p>
    <w:p w:rsidR="004D001B" w:rsidRDefault="00FF118F">
      <w:pPr>
        <w:pStyle w:val="a3"/>
        <w:ind w:right="576"/>
      </w:pPr>
      <w:r>
        <w:t>Ввод советских войск в Афганистан (1979 г.). Возвращение к политике холодной войны. Наращивание</w:t>
      </w:r>
      <w:r>
        <w:rPr>
          <w:spacing w:val="-15"/>
        </w:rPr>
        <w:t xml:space="preserve"> </w:t>
      </w:r>
      <w:r>
        <w:t>стратегических</w:t>
      </w:r>
      <w:r>
        <w:rPr>
          <w:spacing w:val="-15"/>
        </w:rPr>
        <w:t xml:space="preserve"> </w:t>
      </w:r>
      <w:r>
        <w:t>вооружений.</w:t>
      </w:r>
      <w:r>
        <w:rPr>
          <w:spacing w:val="-14"/>
        </w:rPr>
        <w:t xml:space="preserve"> </w:t>
      </w:r>
      <w:r>
        <w:t>Американский</w:t>
      </w:r>
      <w:r>
        <w:rPr>
          <w:spacing w:val="-15"/>
        </w:rPr>
        <w:t xml:space="preserve"> </w:t>
      </w:r>
      <w:r>
        <w:t>проект</w:t>
      </w:r>
      <w:r>
        <w:rPr>
          <w:spacing w:val="-15"/>
        </w:rPr>
        <w:t xml:space="preserve"> </w:t>
      </w:r>
      <w:r>
        <w:t>СОИ.</w:t>
      </w:r>
      <w:r>
        <w:rPr>
          <w:spacing w:val="-15"/>
        </w:rPr>
        <w:t xml:space="preserve"> </w:t>
      </w:r>
      <w:r>
        <w:t>Провозглашение</w:t>
      </w:r>
      <w:r>
        <w:rPr>
          <w:spacing w:val="-15"/>
        </w:rPr>
        <w:t xml:space="preserve"> </w:t>
      </w:r>
      <w:r>
        <w:t>советской концепции нового политического мышления в 1980-х гг. Революции 1989–1991 гг. в странах Центральной и Восточной Европы, их внешнеполитические последствия. Распад СССР и восточного блока. Российск</w:t>
      </w:r>
      <w:r>
        <w:t>ая Федерация – правопреемник СССР на международной арене. Образование СНГ.</w:t>
      </w:r>
    </w:p>
    <w:p w:rsidR="004D001B" w:rsidRDefault="00FF118F">
      <w:pPr>
        <w:pStyle w:val="a3"/>
        <w:ind w:right="578"/>
      </w:pPr>
      <w:r>
        <w:t>Международные</w:t>
      </w:r>
      <w:r>
        <w:rPr>
          <w:spacing w:val="-6"/>
        </w:rPr>
        <w:t xml:space="preserve"> </w:t>
      </w:r>
      <w:r>
        <w:t>отношения</w:t>
      </w:r>
      <w:r>
        <w:rPr>
          <w:spacing w:val="-5"/>
        </w:rPr>
        <w:t xml:space="preserve"> </w:t>
      </w:r>
      <w:r>
        <w:t>в</w:t>
      </w:r>
      <w:r>
        <w:rPr>
          <w:spacing w:val="-5"/>
        </w:rPr>
        <w:t xml:space="preserve"> </w:t>
      </w:r>
      <w:r>
        <w:t>конце</w:t>
      </w:r>
      <w:r>
        <w:rPr>
          <w:spacing w:val="-6"/>
        </w:rPr>
        <w:t xml:space="preserve"> </w:t>
      </w:r>
      <w:r>
        <w:t>ХХ</w:t>
      </w:r>
      <w:r>
        <w:rPr>
          <w:spacing w:val="-3"/>
        </w:rPr>
        <w:t xml:space="preserve"> </w:t>
      </w:r>
      <w:r>
        <w:t>–</w:t>
      </w:r>
      <w:r>
        <w:rPr>
          <w:spacing w:val="-5"/>
        </w:rPr>
        <w:t xml:space="preserve"> </w:t>
      </w:r>
      <w:r>
        <w:t>начале</w:t>
      </w:r>
      <w:r>
        <w:rPr>
          <w:spacing w:val="-6"/>
        </w:rPr>
        <w:t xml:space="preserve"> </w:t>
      </w:r>
      <w:r>
        <w:t>XXI</w:t>
      </w:r>
      <w:r>
        <w:rPr>
          <w:spacing w:val="-8"/>
        </w:rPr>
        <w:t xml:space="preserve"> </w:t>
      </w:r>
      <w:r>
        <w:t>в.</w:t>
      </w:r>
      <w:r>
        <w:rPr>
          <w:spacing w:val="-5"/>
        </w:rPr>
        <w:t xml:space="preserve"> </w:t>
      </w:r>
      <w:r>
        <w:t>От</w:t>
      </w:r>
      <w:r>
        <w:rPr>
          <w:spacing w:val="-5"/>
        </w:rPr>
        <w:t xml:space="preserve"> </w:t>
      </w:r>
      <w:r>
        <w:t>биполярного</w:t>
      </w:r>
      <w:r>
        <w:rPr>
          <w:spacing w:val="-5"/>
        </w:rPr>
        <w:t xml:space="preserve"> </w:t>
      </w:r>
      <w:r>
        <w:t>к</w:t>
      </w:r>
      <w:r>
        <w:rPr>
          <w:spacing w:val="-4"/>
        </w:rPr>
        <w:t xml:space="preserve"> </w:t>
      </w:r>
      <w:r>
        <w:t>многополюсному</w:t>
      </w:r>
      <w:r>
        <w:rPr>
          <w:spacing w:val="-10"/>
        </w:rPr>
        <w:t xml:space="preserve"> </w:t>
      </w:r>
      <w:r>
        <w:t>миру. Региональная и межрегиональная интеграция. Россия в современном мире: восстановление лидирую</w:t>
      </w:r>
      <w:r>
        <w:t>щих</w:t>
      </w:r>
      <w:r>
        <w:rPr>
          <w:spacing w:val="77"/>
          <w:w w:val="150"/>
        </w:rPr>
        <w:t xml:space="preserve"> </w:t>
      </w:r>
      <w:r>
        <w:t>позиций,</w:t>
      </w:r>
      <w:r>
        <w:rPr>
          <w:spacing w:val="80"/>
        </w:rPr>
        <w:t xml:space="preserve"> </w:t>
      </w:r>
      <w:r>
        <w:t>отстаивание</w:t>
      </w:r>
      <w:r>
        <w:rPr>
          <w:spacing w:val="80"/>
        </w:rPr>
        <w:t xml:space="preserve"> </w:t>
      </w:r>
      <w:r>
        <w:t>национальных</w:t>
      </w:r>
      <w:r>
        <w:rPr>
          <w:spacing w:val="77"/>
          <w:w w:val="150"/>
        </w:rPr>
        <w:t xml:space="preserve"> </w:t>
      </w:r>
      <w:r>
        <w:t>интересов.</w:t>
      </w:r>
      <w:r>
        <w:rPr>
          <w:spacing w:val="80"/>
        </w:rPr>
        <w:t xml:space="preserve"> </w:t>
      </w:r>
      <w:r>
        <w:t>Усиление</w:t>
      </w:r>
      <w:r>
        <w:rPr>
          <w:spacing w:val="80"/>
        </w:rPr>
        <w:t xml:space="preserve"> </w:t>
      </w:r>
      <w:r>
        <w:t>позиций</w:t>
      </w:r>
      <w:r>
        <w:rPr>
          <w:spacing w:val="80"/>
        </w:rPr>
        <w:t xml:space="preserve"> </w:t>
      </w:r>
      <w:r>
        <w:t>Китая</w:t>
      </w:r>
      <w:r>
        <w:rPr>
          <w:spacing w:val="80"/>
        </w:rPr>
        <w:t xml:space="preserve"> </w:t>
      </w:r>
      <w:r>
        <w:t>на</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2"/>
      </w:pPr>
      <w:r>
        <w:t>международной арене. Военные конфликты. Международный терроризм. Мировое сообщество и роль России в противостоянии угрозам и вызовам в начале XX в.</w:t>
      </w:r>
    </w:p>
    <w:p w:rsidR="004D001B" w:rsidRDefault="00FF118F">
      <w:pPr>
        <w:pStyle w:val="a4"/>
        <w:numPr>
          <w:ilvl w:val="3"/>
          <w:numId w:val="64"/>
        </w:numPr>
        <w:tabs>
          <w:tab w:val="left" w:pos="1980"/>
        </w:tabs>
        <w:ind w:hanging="1440"/>
        <w:jc w:val="both"/>
        <w:rPr>
          <w:sz w:val="24"/>
        </w:rPr>
      </w:pPr>
      <w:r>
        <w:rPr>
          <w:sz w:val="24"/>
        </w:rPr>
        <w:t>Развитие</w:t>
      </w:r>
      <w:r>
        <w:rPr>
          <w:spacing w:val="-6"/>
          <w:sz w:val="24"/>
        </w:rPr>
        <w:t xml:space="preserve"> </w:t>
      </w:r>
      <w:r>
        <w:rPr>
          <w:sz w:val="24"/>
        </w:rPr>
        <w:t>науки</w:t>
      </w:r>
      <w:r>
        <w:rPr>
          <w:spacing w:val="-3"/>
          <w:sz w:val="24"/>
        </w:rPr>
        <w:t xml:space="preserve"> </w:t>
      </w:r>
      <w:r>
        <w:rPr>
          <w:sz w:val="24"/>
        </w:rPr>
        <w:t>и</w:t>
      </w:r>
      <w:r>
        <w:rPr>
          <w:spacing w:val="-3"/>
          <w:sz w:val="24"/>
        </w:rPr>
        <w:t xml:space="preserve"> </w:t>
      </w:r>
      <w:r>
        <w:rPr>
          <w:sz w:val="24"/>
        </w:rPr>
        <w:t>культуры</w:t>
      </w:r>
      <w:r>
        <w:rPr>
          <w:spacing w:val="-3"/>
          <w:sz w:val="24"/>
        </w:rPr>
        <w:t xml:space="preserve"> </w:t>
      </w:r>
      <w:r>
        <w:rPr>
          <w:sz w:val="24"/>
        </w:rPr>
        <w:t>во</w:t>
      </w:r>
      <w:r>
        <w:rPr>
          <w:spacing w:val="-1"/>
          <w:sz w:val="24"/>
        </w:rPr>
        <w:t xml:space="preserve"> </w:t>
      </w:r>
      <w:r>
        <w:rPr>
          <w:sz w:val="24"/>
        </w:rPr>
        <w:t>второй</w:t>
      </w:r>
      <w:r>
        <w:rPr>
          <w:spacing w:val="-1"/>
          <w:sz w:val="24"/>
        </w:rPr>
        <w:t xml:space="preserve"> </w:t>
      </w:r>
      <w:r>
        <w:rPr>
          <w:sz w:val="24"/>
        </w:rPr>
        <w:t>половине</w:t>
      </w:r>
      <w:r>
        <w:rPr>
          <w:spacing w:val="-4"/>
          <w:sz w:val="24"/>
        </w:rPr>
        <w:t xml:space="preserve"> </w:t>
      </w:r>
      <w:r>
        <w:rPr>
          <w:sz w:val="24"/>
        </w:rPr>
        <w:t>ХХ</w:t>
      </w:r>
      <w:r>
        <w:rPr>
          <w:spacing w:val="1"/>
          <w:sz w:val="24"/>
        </w:rPr>
        <w:t xml:space="preserve"> </w:t>
      </w:r>
      <w:r>
        <w:rPr>
          <w:sz w:val="24"/>
        </w:rPr>
        <w:t>–</w:t>
      </w:r>
      <w:r>
        <w:rPr>
          <w:spacing w:val="-3"/>
          <w:sz w:val="24"/>
        </w:rPr>
        <w:t xml:space="preserve"> </w:t>
      </w:r>
      <w:r>
        <w:rPr>
          <w:sz w:val="24"/>
        </w:rPr>
        <w:t>начале</w:t>
      </w:r>
      <w:r>
        <w:rPr>
          <w:spacing w:val="-4"/>
          <w:sz w:val="24"/>
        </w:rPr>
        <w:t xml:space="preserve"> </w:t>
      </w:r>
      <w:r>
        <w:rPr>
          <w:sz w:val="24"/>
        </w:rPr>
        <w:t>XXI</w:t>
      </w:r>
      <w:r>
        <w:rPr>
          <w:spacing w:val="-3"/>
          <w:sz w:val="24"/>
        </w:rPr>
        <w:t xml:space="preserve"> </w:t>
      </w:r>
      <w:r>
        <w:rPr>
          <w:spacing w:val="-5"/>
          <w:sz w:val="24"/>
        </w:rPr>
        <w:t>вв.</w:t>
      </w:r>
    </w:p>
    <w:p w:rsidR="004D001B" w:rsidRDefault="00FF118F">
      <w:pPr>
        <w:pStyle w:val="a3"/>
        <w:ind w:right="573"/>
      </w:pPr>
      <w:r>
        <w:t>Развитие науки во второй половине ХХ – начале XXI в. (ядерная физика, химия, биология, медицина). Научно-техническая революция. Использование ядерной энергии в мирных целях. Достижения в области космонавтики (СССР, США). Развитие электротехники и робототех</w:t>
      </w:r>
      <w:r>
        <w:t>ники. Информационная революция. Интернет.</w:t>
      </w:r>
    </w:p>
    <w:p w:rsidR="004D001B" w:rsidRDefault="00FF118F">
      <w:pPr>
        <w:pStyle w:val="a3"/>
        <w:ind w:right="573"/>
      </w:pPr>
      <w:r>
        <w:t>Течения</w:t>
      </w:r>
      <w:r>
        <w:rPr>
          <w:spacing w:val="-1"/>
        </w:rPr>
        <w:t xml:space="preserve"> </w:t>
      </w:r>
      <w:r>
        <w:t>и стили в</w:t>
      </w:r>
      <w:r>
        <w:rPr>
          <w:spacing w:val="-3"/>
        </w:rPr>
        <w:t xml:space="preserve"> </w:t>
      </w:r>
      <w:r>
        <w:t>художественной культуре</w:t>
      </w:r>
      <w:r>
        <w:rPr>
          <w:spacing w:val="-1"/>
        </w:rPr>
        <w:t xml:space="preserve"> </w:t>
      </w:r>
      <w:r>
        <w:t>второй</w:t>
      </w:r>
      <w:r>
        <w:rPr>
          <w:spacing w:val="-1"/>
        </w:rPr>
        <w:t xml:space="preserve"> </w:t>
      </w:r>
      <w:r>
        <w:t>половины</w:t>
      </w:r>
      <w:r>
        <w:rPr>
          <w:spacing w:val="-3"/>
        </w:rPr>
        <w:t xml:space="preserve"> </w:t>
      </w:r>
      <w:r>
        <w:t>ХХ –</w:t>
      </w:r>
      <w:r>
        <w:rPr>
          <w:spacing w:val="-1"/>
        </w:rPr>
        <w:t xml:space="preserve"> </w:t>
      </w:r>
      <w:r>
        <w:t>начала</w:t>
      </w:r>
      <w:r>
        <w:rPr>
          <w:spacing w:val="-1"/>
        </w:rPr>
        <w:t xml:space="preserve"> </w:t>
      </w:r>
      <w:r>
        <w:t>XXI</w:t>
      </w:r>
      <w:r>
        <w:rPr>
          <w:spacing w:val="-3"/>
        </w:rPr>
        <w:t xml:space="preserve"> </w:t>
      </w:r>
      <w:r>
        <w:t>в.:</w:t>
      </w:r>
      <w:r>
        <w:rPr>
          <w:spacing w:val="-1"/>
        </w:rPr>
        <w:t xml:space="preserve"> </w:t>
      </w:r>
      <w:r>
        <w:t>от</w:t>
      </w:r>
      <w:r>
        <w:rPr>
          <w:spacing w:val="-1"/>
        </w:rPr>
        <w:t xml:space="preserve"> </w:t>
      </w:r>
      <w:r>
        <w:t>модернизма к постмодернизму. Литература. Живопись. Архитектура: новые технологии, концепции, художественные решения. Дизайн. Кинемато</w:t>
      </w:r>
      <w:r>
        <w:t>граф. Музыка: развитие традиций и авангардные течения. Джаз. Рок-музыка. Массовая культура. Молодежная культура.</w:t>
      </w:r>
    </w:p>
    <w:p w:rsidR="004D001B" w:rsidRDefault="00FF118F">
      <w:pPr>
        <w:pStyle w:val="a4"/>
        <w:numPr>
          <w:ilvl w:val="3"/>
          <w:numId w:val="64"/>
        </w:numPr>
        <w:tabs>
          <w:tab w:val="left" w:pos="1980"/>
        </w:tabs>
        <w:ind w:hanging="1440"/>
        <w:jc w:val="both"/>
        <w:rPr>
          <w:sz w:val="24"/>
        </w:rPr>
      </w:pPr>
      <w:r>
        <w:rPr>
          <w:sz w:val="24"/>
        </w:rPr>
        <w:t>Современный</w:t>
      </w:r>
      <w:r>
        <w:rPr>
          <w:spacing w:val="-7"/>
          <w:sz w:val="24"/>
        </w:rPr>
        <w:t xml:space="preserve"> </w:t>
      </w:r>
      <w:r>
        <w:rPr>
          <w:spacing w:val="-4"/>
          <w:sz w:val="24"/>
        </w:rPr>
        <w:t>мир.</w:t>
      </w:r>
    </w:p>
    <w:p w:rsidR="004D001B" w:rsidRDefault="00FF118F">
      <w:pPr>
        <w:pStyle w:val="a3"/>
        <w:ind w:right="580"/>
      </w:pPr>
      <w:r>
        <w:t>Глобальные проблемы человечества. Существование и распространение ядерного оружия. Проблема природных ресурсов и экологии. Про</w:t>
      </w:r>
      <w:r>
        <w:t>блема беженцев. Эпидемии в современном мире.</w:t>
      </w:r>
    </w:p>
    <w:p w:rsidR="004D001B" w:rsidRDefault="00FF118F">
      <w:pPr>
        <w:pStyle w:val="a4"/>
        <w:numPr>
          <w:ilvl w:val="3"/>
          <w:numId w:val="64"/>
        </w:numPr>
        <w:tabs>
          <w:tab w:val="left" w:pos="1980"/>
        </w:tabs>
        <w:ind w:hanging="1440"/>
        <w:rPr>
          <w:sz w:val="24"/>
        </w:rPr>
      </w:pPr>
      <w:r>
        <w:rPr>
          <w:spacing w:val="-2"/>
          <w:sz w:val="24"/>
        </w:rPr>
        <w:t>Обобщение.</w:t>
      </w:r>
    </w:p>
    <w:p w:rsidR="004D001B" w:rsidRDefault="00FF118F">
      <w:pPr>
        <w:pStyle w:val="a4"/>
        <w:numPr>
          <w:ilvl w:val="2"/>
          <w:numId w:val="64"/>
        </w:numPr>
        <w:tabs>
          <w:tab w:val="left" w:pos="1260"/>
        </w:tabs>
        <w:spacing w:before="1"/>
        <w:ind w:hanging="720"/>
        <w:rPr>
          <w:sz w:val="24"/>
        </w:rPr>
      </w:pPr>
      <w:r>
        <w:rPr>
          <w:sz w:val="24"/>
        </w:rPr>
        <w:t>История</w:t>
      </w:r>
      <w:r>
        <w:rPr>
          <w:spacing w:val="-2"/>
          <w:sz w:val="24"/>
        </w:rPr>
        <w:t xml:space="preserve"> </w:t>
      </w:r>
      <w:r>
        <w:rPr>
          <w:sz w:val="24"/>
        </w:rPr>
        <w:t>России.</w:t>
      </w:r>
      <w:r>
        <w:rPr>
          <w:spacing w:val="-2"/>
          <w:sz w:val="24"/>
        </w:rPr>
        <w:t xml:space="preserve"> </w:t>
      </w:r>
      <w:r>
        <w:rPr>
          <w:sz w:val="24"/>
        </w:rPr>
        <w:t>1945–2022</w:t>
      </w:r>
      <w:r>
        <w:rPr>
          <w:spacing w:val="-2"/>
          <w:sz w:val="24"/>
        </w:rPr>
        <w:t xml:space="preserve"> </w:t>
      </w:r>
      <w:r>
        <w:rPr>
          <w:sz w:val="24"/>
        </w:rPr>
        <w:t>гг.</w:t>
      </w:r>
      <w:r>
        <w:rPr>
          <w:spacing w:val="-2"/>
          <w:sz w:val="24"/>
        </w:rPr>
        <w:t xml:space="preserve"> Введение.</w:t>
      </w:r>
    </w:p>
    <w:p w:rsidR="004D001B" w:rsidRDefault="00FF118F">
      <w:pPr>
        <w:pStyle w:val="a4"/>
        <w:numPr>
          <w:ilvl w:val="3"/>
          <w:numId w:val="64"/>
        </w:numPr>
        <w:tabs>
          <w:tab w:val="left" w:pos="1980"/>
        </w:tabs>
        <w:ind w:hanging="1440"/>
        <w:rPr>
          <w:sz w:val="24"/>
        </w:rPr>
      </w:pPr>
      <w:r>
        <w:rPr>
          <w:sz w:val="24"/>
        </w:rPr>
        <w:t>СССР в</w:t>
      </w:r>
      <w:r>
        <w:rPr>
          <w:spacing w:val="-1"/>
          <w:sz w:val="24"/>
        </w:rPr>
        <w:t xml:space="preserve"> </w:t>
      </w:r>
      <w:r>
        <w:rPr>
          <w:sz w:val="24"/>
        </w:rPr>
        <w:t>1945–1991</w:t>
      </w:r>
      <w:r>
        <w:rPr>
          <w:spacing w:val="1"/>
          <w:sz w:val="24"/>
        </w:rPr>
        <w:t xml:space="preserve"> </w:t>
      </w:r>
      <w:r>
        <w:rPr>
          <w:spacing w:val="-5"/>
          <w:sz w:val="24"/>
        </w:rPr>
        <w:t>гг.</w:t>
      </w:r>
    </w:p>
    <w:p w:rsidR="004D001B" w:rsidRDefault="00FF118F">
      <w:pPr>
        <w:pStyle w:val="a4"/>
        <w:numPr>
          <w:ilvl w:val="4"/>
          <w:numId w:val="64"/>
        </w:numPr>
        <w:tabs>
          <w:tab w:val="left" w:pos="1980"/>
        </w:tabs>
        <w:ind w:left="1980" w:hanging="1440"/>
        <w:jc w:val="both"/>
        <w:rPr>
          <w:sz w:val="24"/>
        </w:rPr>
      </w:pPr>
      <w:r>
        <w:rPr>
          <w:sz w:val="24"/>
        </w:rPr>
        <w:t>СССР в</w:t>
      </w:r>
      <w:r>
        <w:rPr>
          <w:spacing w:val="-1"/>
          <w:sz w:val="24"/>
        </w:rPr>
        <w:t xml:space="preserve"> </w:t>
      </w:r>
      <w:r>
        <w:rPr>
          <w:sz w:val="24"/>
        </w:rPr>
        <w:t>1945–1953</w:t>
      </w:r>
      <w:r>
        <w:rPr>
          <w:spacing w:val="1"/>
          <w:sz w:val="24"/>
        </w:rPr>
        <w:t xml:space="preserve"> </w:t>
      </w:r>
      <w:r>
        <w:rPr>
          <w:spacing w:val="-5"/>
          <w:sz w:val="24"/>
        </w:rPr>
        <w:t>гг.</w:t>
      </w:r>
    </w:p>
    <w:p w:rsidR="004D001B" w:rsidRDefault="00FF118F">
      <w:pPr>
        <w:pStyle w:val="a3"/>
        <w:ind w:right="575"/>
      </w:pPr>
      <w:r>
        <w:t>Влияние последствий войны на советскую систему и общество. Разруха. Демобилизация армии. Социальная адаптация фронтовиков. Репатриация. Рост беспризорности и решение проблем послевоенного детства. Рост преступности.</w:t>
      </w:r>
    </w:p>
    <w:p w:rsidR="004D001B" w:rsidRDefault="00FF118F">
      <w:pPr>
        <w:pStyle w:val="a3"/>
        <w:ind w:right="576"/>
      </w:pPr>
      <w:r>
        <w:t>Ресурсы и приоритеты восстановления. Дем</w:t>
      </w:r>
      <w:r>
        <w:t>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Репарации, их размеры и значение для экономики. Советский атомный проект, его успехи и значен</w:t>
      </w:r>
      <w:r>
        <w:t>ие. Начало гонки вооружений. Положение на послевоенном потребительском рынке. Колхозный рынок. Голод 1946–1947 гг. Денежная реформа и отмена карточной системы (1947 г.).</w:t>
      </w:r>
    </w:p>
    <w:p w:rsidR="004D001B" w:rsidRDefault="00FF118F">
      <w:pPr>
        <w:pStyle w:val="a3"/>
        <w:spacing w:before="1"/>
        <w:ind w:right="574"/>
      </w:pPr>
      <w:r>
        <w:t>Сталин и его окружение. Ужесточение административно-командной системы. Соперничество в</w:t>
      </w:r>
      <w:r>
        <w:t xml:space="preserve"> верхних</w:t>
      </w:r>
      <w:r>
        <w:rPr>
          <w:spacing w:val="80"/>
          <w:w w:val="150"/>
        </w:rPr>
        <w:t xml:space="preserve"> </w:t>
      </w:r>
      <w:r>
        <w:t>эшелонах</w:t>
      </w:r>
      <w:r>
        <w:rPr>
          <w:spacing w:val="80"/>
          <w:w w:val="150"/>
        </w:rPr>
        <w:t xml:space="preserve"> </w:t>
      </w:r>
      <w:r>
        <w:t>власти.</w:t>
      </w:r>
      <w:r>
        <w:rPr>
          <w:spacing w:val="80"/>
          <w:w w:val="150"/>
        </w:rPr>
        <w:t xml:space="preserve"> </w:t>
      </w:r>
      <w:r>
        <w:t>Усиление</w:t>
      </w:r>
      <w:r>
        <w:rPr>
          <w:spacing w:val="80"/>
          <w:w w:val="150"/>
        </w:rPr>
        <w:t xml:space="preserve"> </w:t>
      </w:r>
      <w:r>
        <w:t>идеологического</w:t>
      </w:r>
      <w:r>
        <w:rPr>
          <w:spacing w:val="80"/>
          <w:w w:val="150"/>
        </w:rPr>
        <w:t xml:space="preserve"> </w:t>
      </w:r>
      <w:r>
        <w:t>контроля.</w:t>
      </w:r>
      <w:r>
        <w:rPr>
          <w:spacing w:val="80"/>
          <w:w w:val="150"/>
        </w:rPr>
        <w:t xml:space="preserve"> </w:t>
      </w:r>
      <w:r>
        <w:t>Послевоенные</w:t>
      </w:r>
      <w:r>
        <w:rPr>
          <w:spacing w:val="80"/>
          <w:w w:val="150"/>
        </w:rPr>
        <w:t xml:space="preserve"> </w:t>
      </w:r>
      <w:r>
        <w:t>репрессии.</w:t>
      </w:r>
    </w:p>
    <w:p w:rsidR="004D001B" w:rsidRDefault="00FF118F">
      <w:pPr>
        <w:pStyle w:val="a3"/>
      </w:pPr>
      <w:r>
        <w:t>«Ленинградское</w:t>
      </w:r>
      <w:r>
        <w:rPr>
          <w:spacing w:val="-9"/>
        </w:rPr>
        <w:t xml:space="preserve"> </w:t>
      </w:r>
      <w:r>
        <w:t>дело».</w:t>
      </w:r>
      <w:r>
        <w:rPr>
          <w:spacing w:val="-1"/>
        </w:rPr>
        <w:t xml:space="preserve"> </w:t>
      </w:r>
      <w:r>
        <w:t>Борьба</w:t>
      </w:r>
      <w:r>
        <w:rPr>
          <w:spacing w:val="-6"/>
        </w:rPr>
        <w:t xml:space="preserve"> </w:t>
      </w:r>
      <w:r>
        <w:t>с</w:t>
      </w:r>
      <w:r>
        <w:rPr>
          <w:spacing w:val="-6"/>
        </w:rPr>
        <w:t xml:space="preserve"> </w:t>
      </w:r>
      <w:r>
        <w:t>космополитизмом.</w:t>
      </w:r>
      <w:r>
        <w:rPr>
          <w:spacing w:val="-1"/>
        </w:rPr>
        <w:t xml:space="preserve"> </w:t>
      </w:r>
      <w:r>
        <w:t>«Дело</w:t>
      </w:r>
      <w:r>
        <w:rPr>
          <w:spacing w:val="-5"/>
        </w:rPr>
        <w:t xml:space="preserve"> </w:t>
      </w:r>
      <w:r>
        <w:rPr>
          <w:spacing w:val="-2"/>
        </w:rPr>
        <w:t>врачей».</w:t>
      </w:r>
    </w:p>
    <w:p w:rsidR="004D001B" w:rsidRDefault="00FF118F">
      <w:pPr>
        <w:pStyle w:val="a3"/>
        <w:ind w:right="572"/>
      </w:pPr>
      <w:r>
        <w:t xml:space="preserve">Сохранение трудового законодательства военного времени на период восстановления разрушенного хозяйства. Союзный центр и национальные регионы: проблемы взаимоотношений. Рост влияния СССР на международной арене. Начало холодной войны. Доктрина Трумэна. План </w:t>
      </w:r>
      <w:r>
        <w:t>Маршалла. Формирование биполярного мира. Советизация Восточной и Центральной Европы. Взаимоотношения со странами народной демократии. Создание Совета экономической взаимопомощи. Организация Североатлантического договора (НАТО). Создание</w:t>
      </w:r>
    </w:p>
    <w:p w:rsidR="004D001B" w:rsidRDefault="00FF118F">
      <w:pPr>
        <w:pStyle w:val="a3"/>
        <w:ind w:right="3084"/>
      </w:pPr>
      <w:r>
        <w:t>по</w:t>
      </w:r>
      <w:r>
        <w:rPr>
          <w:spacing w:val="-4"/>
        </w:rPr>
        <w:t xml:space="preserve"> </w:t>
      </w:r>
      <w:r>
        <w:t>инициативе</w:t>
      </w:r>
      <w:r>
        <w:rPr>
          <w:spacing w:val="-6"/>
        </w:rPr>
        <w:t xml:space="preserve"> </w:t>
      </w:r>
      <w:r>
        <w:t>СССР</w:t>
      </w:r>
      <w:r>
        <w:rPr>
          <w:spacing w:val="-4"/>
        </w:rPr>
        <w:t xml:space="preserve"> </w:t>
      </w:r>
      <w:r>
        <w:t>Организации</w:t>
      </w:r>
      <w:r>
        <w:rPr>
          <w:spacing w:val="-4"/>
        </w:rPr>
        <w:t xml:space="preserve"> </w:t>
      </w:r>
      <w:r>
        <w:t>Варшавского</w:t>
      </w:r>
      <w:r>
        <w:rPr>
          <w:spacing w:val="-4"/>
        </w:rPr>
        <w:t xml:space="preserve"> </w:t>
      </w:r>
      <w:r>
        <w:t>договора.</w:t>
      </w:r>
      <w:r>
        <w:rPr>
          <w:spacing w:val="-4"/>
        </w:rPr>
        <w:t xml:space="preserve"> </w:t>
      </w:r>
      <w:r>
        <w:t>Война</w:t>
      </w:r>
      <w:r>
        <w:rPr>
          <w:spacing w:val="-5"/>
        </w:rPr>
        <w:t xml:space="preserve"> </w:t>
      </w:r>
      <w:r>
        <w:t>в</w:t>
      </w:r>
      <w:r>
        <w:rPr>
          <w:spacing w:val="-5"/>
        </w:rPr>
        <w:t xml:space="preserve"> </w:t>
      </w:r>
      <w:r>
        <w:t>Корее. 13.4.2.1.2.</w:t>
      </w:r>
      <w:r>
        <w:rPr>
          <w:spacing w:val="80"/>
          <w:w w:val="150"/>
        </w:rPr>
        <w:t xml:space="preserve">  </w:t>
      </w:r>
      <w:r>
        <w:t>СССР в середине 1950-х – первой половине 1960-х гг.</w:t>
      </w:r>
    </w:p>
    <w:p w:rsidR="004D001B" w:rsidRDefault="00FF118F">
      <w:pPr>
        <w:pStyle w:val="a3"/>
        <w:ind w:right="578"/>
      </w:pPr>
      <w:r>
        <w:t>Смена политического курса. Смерть Сталина и настроения в обществе. Борьба за власть в советском руководстве. Переход политического лидерства к</w:t>
      </w:r>
      <w:r>
        <w:t xml:space="preserve"> Н.С. Хрущеву. Первые признаки наступления оттепели в</w:t>
      </w:r>
      <w:r>
        <w:rPr>
          <w:spacing w:val="-1"/>
        </w:rPr>
        <w:t xml:space="preserve"> </w:t>
      </w:r>
      <w:r>
        <w:t>политике,</w:t>
      </w:r>
      <w:r>
        <w:rPr>
          <w:spacing w:val="-1"/>
        </w:rPr>
        <w:t xml:space="preserve"> </w:t>
      </w:r>
      <w:r>
        <w:t>экономике, культурной сфере. XX съезд партии и разоблачение культа</w:t>
      </w:r>
      <w:r>
        <w:rPr>
          <w:spacing w:val="-13"/>
        </w:rPr>
        <w:t xml:space="preserve"> </w:t>
      </w:r>
      <w:r>
        <w:t>личности</w:t>
      </w:r>
      <w:r>
        <w:rPr>
          <w:spacing w:val="-13"/>
        </w:rPr>
        <w:t xml:space="preserve"> </w:t>
      </w:r>
      <w:r>
        <w:t>Сталина.</w:t>
      </w:r>
      <w:r>
        <w:rPr>
          <w:spacing w:val="-14"/>
        </w:rPr>
        <w:t xml:space="preserve"> </w:t>
      </w:r>
      <w:r>
        <w:t>Реакция</w:t>
      </w:r>
      <w:r>
        <w:rPr>
          <w:spacing w:val="-14"/>
        </w:rPr>
        <w:t xml:space="preserve"> </w:t>
      </w:r>
      <w:r>
        <w:t>на</w:t>
      </w:r>
      <w:r>
        <w:rPr>
          <w:spacing w:val="-15"/>
        </w:rPr>
        <w:t xml:space="preserve"> </w:t>
      </w:r>
      <w:r>
        <w:t>доклад</w:t>
      </w:r>
      <w:r>
        <w:rPr>
          <w:spacing w:val="-10"/>
        </w:rPr>
        <w:t xml:space="preserve"> </w:t>
      </w:r>
      <w:r>
        <w:t>Хрущева</w:t>
      </w:r>
      <w:r>
        <w:rPr>
          <w:spacing w:val="-13"/>
        </w:rPr>
        <w:t xml:space="preserve"> </w:t>
      </w:r>
      <w:r>
        <w:t>в</w:t>
      </w:r>
      <w:r>
        <w:rPr>
          <w:spacing w:val="-13"/>
        </w:rPr>
        <w:t xml:space="preserve"> </w:t>
      </w:r>
      <w:r>
        <w:t>стране</w:t>
      </w:r>
      <w:r>
        <w:rPr>
          <w:spacing w:val="-15"/>
        </w:rPr>
        <w:t xml:space="preserve"> </w:t>
      </w:r>
      <w:r>
        <w:t>и</w:t>
      </w:r>
      <w:r>
        <w:rPr>
          <w:spacing w:val="-14"/>
        </w:rPr>
        <w:t xml:space="preserve"> </w:t>
      </w:r>
      <w:r>
        <w:t>мире.</w:t>
      </w:r>
      <w:r>
        <w:rPr>
          <w:spacing w:val="-12"/>
        </w:rPr>
        <w:t xml:space="preserve"> </w:t>
      </w:r>
      <w:r>
        <w:t>Начало</w:t>
      </w:r>
      <w:r>
        <w:rPr>
          <w:spacing w:val="-14"/>
        </w:rPr>
        <w:t xml:space="preserve"> </w:t>
      </w:r>
      <w:r>
        <w:t>реабилитации</w:t>
      </w:r>
      <w:r>
        <w:rPr>
          <w:spacing w:val="-14"/>
        </w:rPr>
        <w:t xml:space="preserve"> </w:t>
      </w:r>
      <w:r>
        <w:t>жертв массовых политических репрессий и смяг</w:t>
      </w:r>
      <w:r>
        <w:t>чение политической цензуры. Возвращение депортированных народов. Особенности национальной политики. Утверждение единоличной власти Хрущева.</w:t>
      </w:r>
    </w:p>
    <w:p w:rsidR="004D001B" w:rsidRDefault="00FF118F">
      <w:pPr>
        <w:pStyle w:val="a3"/>
        <w:ind w:right="580"/>
      </w:pPr>
      <w:r>
        <w:t>Культурное пространство и повседневная жизнь. Изменение общественной атмосферы. Шестидесятники. Литература, кинемато</w:t>
      </w:r>
      <w:r>
        <w:t>граф, театр, живопись: новые тенденции. Образование и наука. Приоткрытие железного занавеса. Всемирный фестиваль молодежи и студентов 1957 г. Популярные</w:t>
      </w:r>
      <w:r>
        <w:rPr>
          <w:spacing w:val="-12"/>
        </w:rPr>
        <w:t xml:space="preserve"> </w:t>
      </w:r>
      <w:r>
        <w:t>формы</w:t>
      </w:r>
      <w:r>
        <w:rPr>
          <w:spacing w:val="-11"/>
        </w:rPr>
        <w:t xml:space="preserve"> </w:t>
      </w:r>
      <w:r>
        <w:t>досуга.</w:t>
      </w:r>
      <w:r>
        <w:rPr>
          <w:spacing w:val="-6"/>
        </w:rPr>
        <w:t xml:space="preserve"> </w:t>
      </w:r>
      <w:r>
        <w:t>Неофициальная</w:t>
      </w:r>
      <w:r>
        <w:rPr>
          <w:spacing w:val="-11"/>
        </w:rPr>
        <w:t xml:space="preserve"> </w:t>
      </w:r>
      <w:r>
        <w:t>культура.</w:t>
      </w:r>
      <w:r>
        <w:rPr>
          <w:spacing w:val="-11"/>
        </w:rPr>
        <w:t xml:space="preserve"> </w:t>
      </w:r>
      <w:r>
        <w:t>Хрущев</w:t>
      </w:r>
      <w:r>
        <w:rPr>
          <w:spacing w:val="-11"/>
        </w:rPr>
        <w:t xml:space="preserve"> </w:t>
      </w:r>
      <w:r>
        <w:t>и</w:t>
      </w:r>
      <w:r>
        <w:rPr>
          <w:spacing w:val="-10"/>
        </w:rPr>
        <w:t xml:space="preserve"> </w:t>
      </w:r>
      <w:r>
        <w:t>интеллигенция.</w:t>
      </w:r>
      <w:r>
        <w:rPr>
          <w:spacing w:val="-11"/>
        </w:rPr>
        <w:t xml:space="preserve"> </w:t>
      </w:r>
      <w:r>
        <w:t>Антирелигиозные кампании. Гонения на Церковь. Диссиденты. Самиздат и тамиздат.</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1"/>
      </w:pPr>
      <w:r>
        <w:t>Социально-экономическое развитие СССР. «Догнать и перегнать Америку». Попытки решения продовольственной проблемы. Освоение целинных земель.</w:t>
      </w:r>
    </w:p>
    <w:p w:rsidR="004D001B" w:rsidRDefault="00FF118F">
      <w:pPr>
        <w:pStyle w:val="a3"/>
        <w:ind w:right="576"/>
      </w:pPr>
      <w:r>
        <w:t xml:space="preserve">Научно-техническая </w:t>
      </w:r>
      <w:r>
        <w:t>революция в СССР. Военный и гражданский секторы экономики. Создание ракетно-ядерного щита. Начало освоения космоса. Запуск первого спутника Земли. Исторические полеты Ю. А. Гагарина и первой в мире женщины-космонавта В.В. Терешковой. Влияние НТР на перемен</w:t>
      </w:r>
      <w:r>
        <w:t>ы в повседневной жизни людей.</w:t>
      </w:r>
    </w:p>
    <w:p w:rsidR="004D001B" w:rsidRDefault="00FF118F">
      <w:pPr>
        <w:pStyle w:val="a3"/>
        <w:ind w:right="580"/>
      </w:pPr>
      <w:r>
        <w:t>Реформы в промышленности. 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1960-х гг. Преобладание горо</w:t>
      </w:r>
      <w:r>
        <w:t>жан над сельским населением. Положение и проблемы рабочего класса, колхозного крестьянства и интеллигенции. Востребованность научного и инженерного труда.</w:t>
      </w:r>
    </w:p>
    <w:p w:rsidR="004D001B" w:rsidRDefault="00FF118F">
      <w:pPr>
        <w:pStyle w:val="a3"/>
        <w:ind w:right="579"/>
      </w:pPr>
      <w:r>
        <w:t>ХХII съезд КПСС и Программа построения коммунизма в СССР. Воспитание «нового человека». Бригады комму</w:t>
      </w:r>
      <w:r>
        <w:t>нистического труда. Общественные формы управления. Социальные программы. Реформа системы образования. Пенсионная реформа. Массовое жилищное строительство. Рост доходов населения и дефицит товаров народного потребления.</w:t>
      </w:r>
    </w:p>
    <w:p w:rsidR="004D001B" w:rsidRDefault="00FF118F">
      <w:pPr>
        <w:pStyle w:val="a3"/>
        <w:spacing w:before="1"/>
        <w:ind w:right="575"/>
      </w:pPr>
      <w:r>
        <w:t>Внешняя политика. СССР и страны Запад</w:t>
      </w:r>
      <w:r>
        <w:t>а. Международные военно-политические кризисы, позиция</w:t>
      </w:r>
      <w:r>
        <w:rPr>
          <w:spacing w:val="-15"/>
        </w:rPr>
        <w:t xml:space="preserve"> </w:t>
      </w:r>
      <w:r>
        <w:t>СССР</w:t>
      </w:r>
      <w:r>
        <w:rPr>
          <w:spacing w:val="-15"/>
        </w:rPr>
        <w:t xml:space="preserve"> </w:t>
      </w:r>
      <w:r>
        <w:t>и</w:t>
      </w:r>
      <w:r>
        <w:rPr>
          <w:spacing w:val="-15"/>
        </w:rPr>
        <w:t xml:space="preserve"> </w:t>
      </w:r>
      <w:r>
        <w:t>стратегия</w:t>
      </w:r>
      <w:r>
        <w:rPr>
          <w:spacing w:val="-15"/>
        </w:rPr>
        <w:t xml:space="preserve"> </w:t>
      </w:r>
      <w:r>
        <w:t>ядерного</w:t>
      </w:r>
      <w:r>
        <w:rPr>
          <w:spacing w:val="-15"/>
        </w:rPr>
        <w:t xml:space="preserve"> </w:t>
      </w:r>
      <w:r>
        <w:t>сдерживания</w:t>
      </w:r>
      <w:r>
        <w:rPr>
          <w:spacing w:val="-15"/>
        </w:rPr>
        <w:t xml:space="preserve"> </w:t>
      </w:r>
      <w:r>
        <w:t>(Суэцкий</w:t>
      </w:r>
      <w:r>
        <w:rPr>
          <w:spacing w:val="-15"/>
        </w:rPr>
        <w:t xml:space="preserve"> </w:t>
      </w:r>
      <w:r>
        <w:t>кризис</w:t>
      </w:r>
      <w:r>
        <w:rPr>
          <w:spacing w:val="-15"/>
        </w:rPr>
        <w:t xml:space="preserve"> </w:t>
      </w:r>
      <w:r>
        <w:t>1956</w:t>
      </w:r>
      <w:r>
        <w:rPr>
          <w:spacing w:val="-15"/>
        </w:rPr>
        <w:t xml:space="preserve"> </w:t>
      </w:r>
      <w:r>
        <w:t>г.,</w:t>
      </w:r>
      <w:r>
        <w:rPr>
          <w:spacing w:val="-15"/>
        </w:rPr>
        <w:t xml:space="preserve"> </w:t>
      </w:r>
      <w:r>
        <w:t>Берлинский</w:t>
      </w:r>
      <w:r>
        <w:rPr>
          <w:spacing w:val="-15"/>
        </w:rPr>
        <w:t xml:space="preserve"> </w:t>
      </w:r>
      <w:r>
        <w:t>кризис</w:t>
      </w:r>
      <w:r>
        <w:rPr>
          <w:spacing w:val="-15"/>
        </w:rPr>
        <w:t xml:space="preserve"> </w:t>
      </w:r>
      <w:r>
        <w:t>1961 г., Карибский кризис 1962 г.). СССР и мировая социалистическая система. Распад колониальных систем и борьба за влиян</w:t>
      </w:r>
      <w:r>
        <w:t>ие в странах третьего мира.</w:t>
      </w:r>
    </w:p>
    <w:p w:rsidR="004D001B" w:rsidRDefault="00FF118F">
      <w:pPr>
        <w:pStyle w:val="a3"/>
        <w:ind w:right="576"/>
        <w:jc w:val="left"/>
      </w:pPr>
      <w:r>
        <w:t>Конец</w:t>
      </w:r>
      <w:r>
        <w:rPr>
          <w:spacing w:val="-4"/>
        </w:rPr>
        <w:t xml:space="preserve"> </w:t>
      </w:r>
      <w:r>
        <w:t>оттепели.</w:t>
      </w:r>
      <w:r>
        <w:rPr>
          <w:spacing w:val="-4"/>
        </w:rPr>
        <w:t xml:space="preserve"> </w:t>
      </w:r>
      <w:r>
        <w:t>Нарастание</w:t>
      </w:r>
      <w:r>
        <w:rPr>
          <w:spacing w:val="-5"/>
        </w:rPr>
        <w:t xml:space="preserve"> </w:t>
      </w:r>
      <w:r>
        <w:t>негативных</w:t>
      </w:r>
      <w:r>
        <w:rPr>
          <w:spacing w:val="-2"/>
        </w:rPr>
        <w:t xml:space="preserve"> </w:t>
      </w:r>
      <w:r>
        <w:t>тенденций</w:t>
      </w:r>
      <w:r>
        <w:rPr>
          <w:spacing w:val="-4"/>
        </w:rPr>
        <w:t xml:space="preserve"> </w:t>
      </w:r>
      <w:r>
        <w:t>в</w:t>
      </w:r>
      <w:r>
        <w:rPr>
          <w:spacing w:val="-5"/>
        </w:rPr>
        <w:t xml:space="preserve"> </w:t>
      </w:r>
      <w:r>
        <w:t>обществе.</w:t>
      </w:r>
      <w:r>
        <w:rPr>
          <w:spacing w:val="-4"/>
        </w:rPr>
        <w:t xml:space="preserve"> </w:t>
      </w:r>
      <w:r>
        <w:t>Кризис</w:t>
      </w:r>
      <w:r>
        <w:rPr>
          <w:spacing w:val="-5"/>
        </w:rPr>
        <w:t xml:space="preserve"> </w:t>
      </w:r>
      <w:r>
        <w:t>доверия</w:t>
      </w:r>
      <w:r>
        <w:rPr>
          <w:spacing w:val="-4"/>
        </w:rPr>
        <w:t xml:space="preserve"> </w:t>
      </w:r>
      <w:r>
        <w:t>власти. Новочеркасские события. Смещение Н.С. Хрущева.</w:t>
      </w:r>
    </w:p>
    <w:p w:rsidR="004D001B" w:rsidRDefault="00FF118F">
      <w:pPr>
        <w:pStyle w:val="a4"/>
        <w:numPr>
          <w:ilvl w:val="4"/>
          <w:numId w:val="43"/>
        </w:numPr>
        <w:tabs>
          <w:tab w:val="left" w:pos="1980"/>
        </w:tabs>
        <w:ind w:right="574" w:firstLine="0"/>
        <w:rPr>
          <w:sz w:val="24"/>
        </w:rPr>
      </w:pPr>
      <w:r>
        <w:rPr>
          <w:sz w:val="24"/>
        </w:rPr>
        <w:t>Советское государство и общество в середине 1960-х – начале 1980-х гг. Приход к власти Л.И. Брежне</w:t>
      </w:r>
      <w:r>
        <w:rPr>
          <w:sz w:val="24"/>
        </w:rPr>
        <w:t>ва: его окружение и смена политического курса.</w:t>
      </w:r>
    </w:p>
    <w:p w:rsidR="004D001B" w:rsidRDefault="00FF118F">
      <w:pPr>
        <w:pStyle w:val="a3"/>
        <w:ind w:right="575"/>
      </w:pPr>
      <w:r>
        <w:t>Десталинизация</w:t>
      </w:r>
      <w:r>
        <w:rPr>
          <w:spacing w:val="-10"/>
        </w:rPr>
        <w:t xml:space="preserve"> </w:t>
      </w:r>
      <w:r>
        <w:t>и</w:t>
      </w:r>
      <w:r>
        <w:rPr>
          <w:spacing w:val="-9"/>
        </w:rPr>
        <w:t xml:space="preserve"> </w:t>
      </w:r>
      <w:r>
        <w:t>ресталинизация.</w:t>
      </w:r>
      <w:r>
        <w:rPr>
          <w:spacing w:val="-10"/>
        </w:rPr>
        <w:t xml:space="preserve"> </w:t>
      </w:r>
      <w:r>
        <w:t>Экономические</w:t>
      </w:r>
      <w:r>
        <w:rPr>
          <w:spacing w:val="-11"/>
        </w:rPr>
        <w:t xml:space="preserve"> </w:t>
      </w:r>
      <w:r>
        <w:t>реформы</w:t>
      </w:r>
      <w:r>
        <w:rPr>
          <w:spacing w:val="-10"/>
        </w:rPr>
        <w:t xml:space="preserve"> </w:t>
      </w:r>
      <w:r>
        <w:t>1960-х</w:t>
      </w:r>
      <w:r>
        <w:rPr>
          <w:spacing w:val="-8"/>
        </w:rPr>
        <w:t xml:space="preserve"> </w:t>
      </w:r>
      <w:r>
        <w:t>гг.</w:t>
      </w:r>
      <w:r>
        <w:rPr>
          <w:spacing w:val="-8"/>
        </w:rPr>
        <w:t xml:space="preserve"> </w:t>
      </w:r>
      <w:r>
        <w:t>Новые</w:t>
      </w:r>
      <w:r>
        <w:rPr>
          <w:spacing w:val="-11"/>
        </w:rPr>
        <w:t xml:space="preserve"> </w:t>
      </w:r>
      <w:r>
        <w:t>ориентиры</w:t>
      </w:r>
      <w:r>
        <w:rPr>
          <w:spacing w:val="-10"/>
        </w:rPr>
        <w:t xml:space="preserve"> </w:t>
      </w:r>
      <w:r>
        <w:t>аграрной политики. Косыгинская реформа. Конституция СССР 1977 г. Концепция «развитого социализма». Нарастание застойных тенденц</w:t>
      </w:r>
      <w:r>
        <w:t>ий в экономике и кризис идеологии. Замедление темпов развития. Новые попытки реформирования экономики. Цена сохранения СССР статуса сверхдержавы. Рост масштабов и роли ВПК. Трудности развития агропромышленного комплекса. Советские научные и технические при</w:t>
      </w:r>
      <w:r>
        <w:t>оритеты. Создание топливно-энергетического комплекса (ТЭК).</w:t>
      </w:r>
    </w:p>
    <w:p w:rsidR="004D001B" w:rsidRDefault="00FF118F">
      <w:pPr>
        <w:pStyle w:val="a3"/>
        <w:spacing w:before="1"/>
        <w:ind w:right="574"/>
      </w:pPr>
      <w:r>
        <w:t>Повседневность в городе и в деревне. Рост социальной мобильности. Миграция населения в крупные</w:t>
      </w:r>
      <w:r>
        <w:rPr>
          <w:spacing w:val="39"/>
        </w:rPr>
        <w:t xml:space="preserve"> </w:t>
      </w:r>
      <w:r>
        <w:t>города</w:t>
      </w:r>
      <w:r>
        <w:rPr>
          <w:spacing w:val="40"/>
        </w:rPr>
        <w:t xml:space="preserve"> </w:t>
      </w:r>
      <w:r>
        <w:t>и</w:t>
      </w:r>
      <w:r>
        <w:rPr>
          <w:spacing w:val="40"/>
        </w:rPr>
        <w:t xml:space="preserve"> </w:t>
      </w:r>
      <w:r>
        <w:t>проблема</w:t>
      </w:r>
      <w:r>
        <w:rPr>
          <w:spacing w:val="40"/>
        </w:rPr>
        <w:t xml:space="preserve"> </w:t>
      </w:r>
      <w:r>
        <w:t>неперспективных</w:t>
      </w:r>
      <w:r>
        <w:rPr>
          <w:spacing w:val="40"/>
        </w:rPr>
        <w:t xml:space="preserve"> </w:t>
      </w:r>
      <w:r>
        <w:t>деревень.</w:t>
      </w:r>
      <w:r>
        <w:rPr>
          <w:spacing w:val="40"/>
        </w:rPr>
        <w:t xml:space="preserve"> </w:t>
      </w:r>
      <w:r>
        <w:t>Популярные</w:t>
      </w:r>
      <w:r>
        <w:rPr>
          <w:spacing w:val="39"/>
        </w:rPr>
        <w:t xml:space="preserve"> </w:t>
      </w:r>
      <w:r>
        <w:t>формы</w:t>
      </w:r>
      <w:r>
        <w:rPr>
          <w:spacing w:val="40"/>
        </w:rPr>
        <w:t xml:space="preserve"> </w:t>
      </w:r>
      <w:r>
        <w:t>досуга</w:t>
      </w:r>
      <w:r>
        <w:rPr>
          <w:spacing w:val="40"/>
        </w:rPr>
        <w:t xml:space="preserve"> </w:t>
      </w:r>
      <w:r>
        <w:t>населения.</w:t>
      </w:r>
    </w:p>
    <w:p w:rsidR="004D001B" w:rsidRDefault="00FF118F">
      <w:pPr>
        <w:pStyle w:val="a3"/>
      </w:pPr>
      <w:r>
        <w:t>Уровень</w:t>
      </w:r>
      <w:r>
        <w:rPr>
          <w:spacing w:val="-7"/>
        </w:rPr>
        <w:t xml:space="preserve"> </w:t>
      </w:r>
      <w:r>
        <w:t>жизни</w:t>
      </w:r>
      <w:r>
        <w:rPr>
          <w:spacing w:val="-4"/>
        </w:rPr>
        <w:t xml:space="preserve"> </w:t>
      </w:r>
      <w:r>
        <w:t>разных</w:t>
      </w:r>
      <w:r>
        <w:rPr>
          <w:spacing w:val="-4"/>
        </w:rPr>
        <w:t xml:space="preserve"> </w:t>
      </w:r>
      <w:r>
        <w:t>социальных</w:t>
      </w:r>
      <w:r>
        <w:rPr>
          <w:spacing w:val="-3"/>
        </w:rPr>
        <w:t xml:space="preserve"> </w:t>
      </w:r>
      <w:r>
        <w:t>слоев.</w:t>
      </w:r>
      <w:r>
        <w:rPr>
          <w:spacing w:val="-4"/>
        </w:rPr>
        <w:t xml:space="preserve"> </w:t>
      </w:r>
      <w:r>
        <w:t>Социальное</w:t>
      </w:r>
      <w:r>
        <w:rPr>
          <w:spacing w:val="-5"/>
        </w:rPr>
        <w:t xml:space="preserve"> </w:t>
      </w:r>
      <w:r>
        <w:t>и</w:t>
      </w:r>
      <w:r>
        <w:rPr>
          <w:spacing w:val="-4"/>
        </w:rPr>
        <w:t xml:space="preserve"> </w:t>
      </w:r>
      <w:r>
        <w:t>экономическое</w:t>
      </w:r>
      <w:r>
        <w:rPr>
          <w:spacing w:val="-5"/>
        </w:rPr>
        <w:t xml:space="preserve"> </w:t>
      </w:r>
      <w:r>
        <w:t>развитие</w:t>
      </w:r>
      <w:r>
        <w:rPr>
          <w:spacing w:val="-4"/>
        </w:rPr>
        <w:t xml:space="preserve"> </w:t>
      </w:r>
      <w:r>
        <w:rPr>
          <w:spacing w:val="-2"/>
        </w:rPr>
        <w:t>союзных</w:t>
      </w:r>
    </w:p>
    <w:p w:rsidR="004D001B" w:rsidRDefault="00FF118F">
      <w:pPr>
        <w:pStyle w:val="a3"/>
        <w:ind w:right="582"/>
      </w:pPr>
      <w:r>
        <w:t>республик. Общественные настроения. Потребительские тенденции в советском обществе. Дефицит и очереди.</w:t>
      </w:r>
    </w:p>
    <w:p w:rsidR="004D001B" w:rsidRDefault="00FF118F">
      <w:pPr>
        <w:pStyle w:val="a3"/>
        <w:ind w:right="581"/>
      </w:pPr>
      <w:r>
        <w:t>Развитие физкультуры и спорта в СССР. XXII летние Олимпийские игры 1980 г. в Москве. Литера</w:t>
      </w:r>
      <w:r>
        <w:t>тура</w:t>
      </w:r>
      <w:r>
        <w:rPr>
          <w:spacing w:val="-15"/>
        </w:rPr>
        <w:t xml:space="preserve"> </w:t>
      </w:r>
      <w:r>
        <w:t>и</w:t>
      </w:r>
      <w:r>
        <w:rPr>
          <w:spacing w:val="-15"/>
        </w:rPr>
        <w:t xml:space="preserve"> </w:t>
      </w:r>
      <w:r>
        <w:t>искусство:</w:t>
      </w:r>
      <w:r>
        <w:rPr>
          <w:spacing w:val="-15"/>
        </w:rPr>
        <w:t xml:space="preserve"> </w:t>
      </w:r>
      <w:r>
        <w:t>поиски</w:t>
      </w:r>
      <w:r>
        <w:rPr>
          <w:spacing w:val="-15"/>
        </w:rPr>
        <w:t xml:space="preserve"> </w:t>
      </w:r>
      <w:r>
        <w:t>новых</w:t>
      </w:r>
      <w:r>
        <w:rPr>
          <w:spacing w:val="-15"/>
        </w:rPr>
        <w:t xml:space="preserve"> </w:t>
      </w:r>
      <w:r>
        <w:t>путей.</w:t>
      </w:r>
      <w:r>
        <w:rPr>
          <w:spacing w:val="-15"/>
        </w:rPr>
        <w:t xml:space="preserve"> </w:t>
      </w:r>
      <w:r>
        <w:t>Авторское</w:t>
      </w:r>
      <w:r>
        <w:rPr>
          <w:spacing w:val="-15"/>
        </w:rPr>
        <w:t xml:space="preserve"> </w:t>
      </w:r>
      <w:r>
        <w:t>кино.</w:t>
      </w:r>
      <w:r>
        <w:rPr>
          <w:spacing w:val="-15"/>
        </w:rPr>
        <w:t xml:space="preserve"> </w:t>
      </w:r>
      <w:r>
        <w:t>Авангардное</w:t>
      </w:r>
      <w:r>
        <w:rPr>
          <w:spacing w:val="-15"/>
        </w:rPr>
        <w:t xml:space="preserve"> </w:t>
      </w:r>
      <w:r>
        <w:t>искусство.</w:t>
      </w:r>
      <w:r>
        <w:rPr>
          <w:spacing w:val="-15"/>
        </w:rPr>
        <w:t xml:space="preserve"> </w:t>
      </w:r>
      <w:r>
        <w:t>Неформалы (КСП, движение КВН и другие). Диссидентский вызов. Борьба с инакомыслием. Судебные процессы. Цензура и самиздат.</w:t>
      </w:r>
    </w:p>
    <w:p w:rsidR="004D001B" w:rsidRDefault="00FF118F">
      <w:pPr>
        <w:pStyle w:val="a3"/>
        <w:ind w:right="575"/>
      </w:pPr>
      <w:r>
        <w:t>Новые вызовы внешнего мира. Между разрядкой и конфронтац</w:t>
      </w:r>
      <w:r>
        <w:t>ией. Возрастание международной напряженности. Холодная война и мировые конфликты. Пражская весна и снижение международного авторитета СССР. Достижение военно-стратегического паритета с США. Политика разрядки. Совещание по безопасности и сотрудничеству в Ев</w:t>
      </w:r>
      <w:r>
        <w:t>ропе (СБСЕ) в Хельсинки. Ввод</w:t>
      </w:r>
      <w:r>
        <w:rPr>
          <w:spacing w:val="-15"/>
        </w:rPr>
        <w:t xml:space="preserve"> </w:t>
      </w:r>
      <w:r>
        <w:t>войск</w:t>
      </w:r>
      <w:r>
        <w:rPr>
          <w:spacing w:val="-15"/>
        </w:rPr>
        <w:t xml:space="preserve"> </w:t>
      </w:r>
      <w:r>
        <w:t>в</w:t>
      </w:r>
      <w:r>
        <w:rPr>
          <w:spacing w:val="-14"/>
        </w:rPr>
        <w:t xml:space="preserve"> </w:t>
      </w:r>
      <w:r>
        <w:t>Афганистан.</w:t>
      </w:r>
      <w:r>
        <w:rPr>
          <w:spacing w:val="-14"/>
        </w:rPr>
        <w:t xml:space="preserve"> </w:t>
      </w:r>
      <w:r>
        <w:t>Подъем</w:t>
      </w:r>
      <w:r>
        <w:rPr>
          <w:spacing w:val="-15"/>
        </w:rPr>
        <w:t xml:space="preserve"> </w:t>
      </w:r>
      <w:r>
        <w:t>антикоммунистических</w:t>
      </w:r>
      <w:r>
        <w:rPr>
          <w:spacing w:val="-12"/>
        </w:rPr>
        <w:t xml:space="preserve"> </w:t>
      </w:r>
      <w:r>
        <w:t>настроений</w:t>
      </w:r>
      <w:r>
        <w:rPr>
          <w:spacing w:val="-15"/>
        </w:rPr>
        <w:t xml:space="preserve"> </w:t>
      </w:r>
      <w:r>
        <w:t>в</w:t>
      </w:r>
      <w:r>
        <w:rPr>
          <w:spacing w:val="-15"/>
        </w:rPr>
        <w:t xml:space="preserve"> </w:t>
      </w:r>
      <w:r>
        <w:t>Восточной</w:t>
      </w:r>
      <w:r>
        <w:rPr>
          <w:spacing w:val="-14"/>
        </w:rPr>
        <w:t xml:space="preserve"> </w:t>
      </w:r>
      <w:r>
        <w:t>Европе.</w:t>
      </w:r>
      <w:r>
        <w:rPr>
          <w:spacing w:val="-14"/>
        </w:rPr>
        <w:t xml:space="preserve"> </w:t>
      </w:r>
      <w:r>
        <w:t>Кризис просоветских режимов.</w:t>
      </w:r>
    </w:p>
    <w:p w:rsidR="004D001B" w:rsidRDefault="00FF118F">
      <w:pPr>
        <w:pStyle w:val="a3"/>
      </w:pPr>
      <w:r>
        <w:t>Л.И.</w:t>
      </w:r>
      <w:r>
        <w:rPr>
          <w:spacing w:val="-3"/>
        </w:rPr>
        <w:t xml:space="preserve"> </w:t>
      </w:r>
      <w:r>
        <w:t>Брежнев</w:t>
      </w:r>
      <w:r>
        <w:rPr>
          <w:spacing w:val="-2"/>
        </w:rPr>
        <w:t xml:space="preserve"> </w:t>
      </w:r>
      <w:r>
        <w:t>в</w:t>
      </w:r>
      <w:r>
        <w:rPr>
          <w:spacing w:val="-3"/>
        </w:rPr>
        <w:t xml:space="preserve"> </w:t>
      </w:r>
      <w:r>
        <w:t>оценках</w:t>
      </w:r>
      <w:r>
        <w:rPr>
          <w:spacing w:val="-1"/>
        </w:rPr>
        <w:t xml:space="preserve"> </w:t>
      </w:r>
      <w:r>
        <w:t>современников</w:t>
      </w:r>
      <w:r>
        <w:rPr>
          <w:spacing w:val="-3"/>
        </w:rPr>
        <w:t xml:space="preserve"> </w:t>
      </w:r>
      <w:r>
        <w:t>и</w:t>
      </w:r>
      <w:r>
        <w:rPr>
          <w:spacing w:val="-3"/>
        </w:rPr>
        <w:t xml:space="preserve"> </w:t>
      </w:r>
      <w:r>
        <w:rPr>
          <w:spacing w:val="-2"/>
        </w:rPr>
        <w:t>историков.</w:t>
      </w:r>
    </w:p>
    <w:p w:rsidR="004D001B" w:rsidRDefault="00FF118F">
      <w:pPr>
        <w:pStyle w:val="a4"/>
        <w:numPr>
          <w:ilvl w:val="4"/>
          <w:numId w:val="43"/>
        </w:numPr>
        <w:tabs>
          <w:tab w:val="left" w:pos="1980"/>
        </w:tabs>
        <w:ind w:left="1980" w:hanging="1440"/>
        <w:jc w:val="both"/>
        <w:rPr>
          <w:sz w:val="24"/>
        </w:rPr>
      </w:pPr>
      <w:r>
        <w:rPr>
          <w:sz w:val="24"/>
        </w:rPr>
        <w:t>Политика</w:t>
      </w:r>
      <w:r>
        <w:rPr>
          <w:spacing w:val="-5"/>
          <w:sz w:val="24"/>
        </w:rPr>
        <w:t xml:space="preserve"> </w:t>
      </w:r>
      <w:r>
        <w:rPr>
          <w:sz w:val="24"/>
        </w:rPr>
        <w:t>перестройки.</w:t>
      </w:r>
      <w:r>
        <w:rPr>
          <w:spacing w:val="-6"/>
          <w:sz w:val="24"/>
        </w:rPr>
        <w:t xml:space="preserve"> </w:t>
      </w:r>
      <w:r>
        <w:rPr>
          <w:sz w:val="24"/>
        </w:rPr>
        <w:t>Распад</w:t>
      </w:r>
      <w:r>
        <w:rPr>
          <w:spacing w:val="-2"/>
          <w:sz w:val="24"/>
        </w:rPr>
        <w:t xml:space="preserve"> </w:t>
      </w:r>
      <w:r>
        <w:rPr>
          <w:sz w:val="24"/>
        </w:rPr>
        <w:t>СССР</w:t>
      </w:r>
      <w:r>
        <w:rPr>
          <w:spacing w:val="-3"/>
          <w:sz w:val="24"/>
        </w:rPr>
        <w:t xml:space="preserve"> </w:t>
      </w:r>
      <w:r>
        <w:rPr>
          <w:sz w:val="24"/>
        </w:rPr>
        <w:t>(1985–1991</w:t>
      </w:r>
      <w:r>
        <w:rPr>
          <w:spacing w:val="-2"/>
          <w:sz w:val="24"/>
        </w:rPr>
        <w:t xml:space="preserve"> гг.).</w:t>
      </w:r>
    </w:p>
    <w:p w:rsidR="004D001B" w:rsidRDefault="00FF118F">
      <w:pPr>
        <w:pStyle w:val="a3"/>
        <w:ind w:right="574"/>
      </w:pPr>
      <w:r>
        <w:t>Нарастание</w:t>
      </w:r>
      <w:r>
        <w:rPr>
          <w:spacing w:val="-15"/>
        </w:rPr>
        <w:t xml:space="preserve"> </w:t>
      </w:r>
      <w:r>
        <w:t>кризисных</w:t>
      </w:r>
      <w:r>
        <w:rPr>
          <w:spacing w:val="-15"/>
        </w:rPr>
        <w:t xml:space="preserve"> </w:t>
      </w:r>
      <w:r>
        <w:t>явлений</w:t>
      </w:r>
      <w:r>
        <w:rPr>
          <w:spacing w:val="-15"/>
        </w:rPr>
        <w:t xml:space="preserve"> </w:t>
      </w:r>
      <w:r>
        <w:t>в</w:t>
      </w:r>
      <w:r>
        <w:rPr>
          <w:spacing w:val="-15"/>
        </w:rPr>
        <w:t xml:space="preserve"> </w:t>
      </w:r>
      <w:r>
        <w:t>социально-экономической</w:t>
      </w:r>
      <w:r>
        <w:rPr>
          <w:spacing w:val="-15"/>
        </w:rPr>
        <w:t xml:space="preserve"> </w:t>
      </w:r>
      <w:r>
        <w:t>и</w:t>
      </w:r>
      <w:r>
        <w:rPr>
          <w:spacing w:val="-15"/>
        </w:rPr>
        <w:t xml:space="preserve"> </w:t>
      </w:r>
      <w:r>
        <w:t>идейно-политической</w:t>
      </w:r>
      <w:r>
        <w:rPr>
          <w:spacing w:val="-15"/>
        </w:rPr>
        <w:t xml:space="preserve"> </w:t>
      </w:r>
      <w:r>
        <w:t>сферах.</w:t>
      </w:r>
      <w:r>
        <w:rPr>
          <w:spacing w:val="-15"/>
        </w:rPr>
        <w:t xml:space="preserve"> </w:t>
      </w:r>
      <w:r>
        <w:t>Резкое падение мировых цен на нефть и его негативные последствия для советской экономики. М.С. Горбачев и его окружение: курс на реформы. Антиалкогольная кампания 1985 г. и ее против</w:t>
      </w:r>
      <w:r>
        <w:t>оречивые</w:t>
      </w:r>
      <w:r>
        <w:rPr>
          <w:spacing w:val="28"/>
        </w:rPr>
        <w:t xml:space="preserve"> </w:t>
      </w:r>
      <w:r>
        <w:t>результаты.</w:t>
      </w:r>
      <w:r>
        <w:rPr>
          <w:spacing w:val="28"/>
        </w:rPr>
        <w:t xml:space="preserve"> </w:t>
      </w:r>
      <w:r>
        <w:t>Чернобыльская</w:t>
      </w:r>
      <w:r>
        <w:rPr>
          <w:spacing w:val="28"/>
        </w:rPr>
        <w:t xml:space="preserve"> </w:t>
      </w:r>
      <w:r>
        <w:t>трагедия.</w:t>
      </w:r>
      <w:r>
        <w:rPr>
          <w:spacing w:val="28"/>
        </w:rPr>
        <w:t xml:space="preserve"> </w:t>
      </w:r>
      <w:r>
        <w:t>Реформы</w:t>
      </w:r>
      <w:r>
        <w:rPr>
          <w:spacing w:val="28"/>
        </w:rPr>
        <w:t xml:space="preserve"> </w:t>
      </w:r>
      <w:r>
        <w:t>в</w:t>
      </w:r>
      <w:r>
        <w:rPr>
          <w:spacing w:val="30"/>
        </w:rPr>
        <w:t xml:space="preserve"> </w:t>
      </w:r>
      <w:r>
        <w:t>экономике,</w:t>
      </w:r>
      <w:r>
        <w:rPr>
          <w:spacing w:val="28"/>
        </w:rPr>
        <w:t xml:space="preserve"> </w:t>
      </w:r>
      <w:r>
        <w:t>в</w:t>
      </w:r>
      <w:r>
        <w:rPr>
          <w:spacing w:val="28"/>
        </w:rPr>
        <w:t xml:space="preserve"> </w:t>
      </w:r>
      <w:r>
        <w:t>политической</w:t>
      </w:r>
      <w:r>
        <w:rPr>
          <w:spacing w:val="29"/>
        </w:rPr>
        <w:t xml:space="preserve"> </w:t>
      </w:r>
      <w:r>
        <w:t>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5"/>
      </w:pPr>
      <w:r>
        <w:t>государственной сферах. Законы о госпредприятии и об индивидуальной трудовой деятельности. Принятие закона о приватизации государственных предприятий.</w:t>
      </w:r>
    </w:p>
    <w:p w:rsidR="004D001B" w:rsidRDefault="00FF118F">
      <w:pPr>
        <w:pStyle w:val="a3"/>
        <w:ind w:right="577"/>
      </w:pPr>
      <w:r>
        <w:t>Глас</w:t>
      </w:r>
      <w:r>
        <w:t>ность и плюрализм. Политизация жизни и подъем гражданской активности населения. Либерализация цензуры.</w:t>
      </w:r>
      <w:r>
        <w:rPr>
          <w:spacing w:val="-1"/>
        </w:rPr>
        <w:t xml:space="preserve"> </w:t>
      </w:r>
      <w:r>
        <w:t>Общественные</w:t>
      </w:r>
      <w:r>
        <w:rPr>
          <w:spacing w:val="-2"/>
        </w:rPr>
        <w:t xml:space="preserve"> </w:t>
      </w:r>
      <w:r>
        <w:t>настроения и дискуссии в</w:t>
      </w:r>
      <w:r>
        <w:rPr>
          <w:spacing w:val="-1"/>
        </w:rPr>
        <w:t xml:space="preserve"> </w:t>
      </w:r>
      <w:r>
        <w:t>обществе. Отказ от догматизма в идеологии. Вторая волна десталинизации. История страны как фактор политической жизн</w:t>
      </w:r>
      <w:r>
        <w:t>и. Отношение к войне в Афганистане. Неформальные политические объединения.</w:t>
      </w:r>
    </w:p>
    <w:p w:rsidR="004D001B" w:rsidRDefault="00FF118F">
      <w:pPr>
        <w:pStyle w:val="a3"/>
        <w:ind w:right="574"/>
      </w:pPr>
      <w:r>
        <w:t>Новое мышление М.С. Горбачева. Изменения в советской внешней политике. Односторонние уступки Западу. Роспуск СЭВ и Организации Варшавского договора. Объединение Германии. Начало выв</w:t>
      </w:r>
      <w:r>
        <w:t xml:space="preserve">ода советских войск из Центральной и Восточной Европы. Завершение холодной </w:t>
      </w:r>
      <w:r>
        <w:rPr>
          <w:spacing w:val="-2"/>
        </w:rPr>
        <w:t>войны.</w:t>
      </w:r>
    </w:p>
    <w:p w:rsidR="004D001B" w:rsidRDefault="00FF118F">
      <w:pPr>
        <w:pStyle w:val="a3"/>
        <w:ind w:right="574"/>
      </w:pPr>
      <w:r>
        <w:t>Демократизация советской политической системы. XIX конференция КПСС и ее решения. Альтернативные выборы народных депутатов. Съезды народных депутатов – высший орган государст</w:t>
      </w:r>
      <w:r>
        <w:t>венной власти. I съезд народных депутатов СССР и его значение. Демократы первой волны, их лидеры и программы.</w:t>
      </w:r>
    </w:p>
    <w:p w:rsidR="004D001B" w:rsidRDefault="00FF118F">
      <w:pPr>
        <w:pStyle w:val="a3"/>
        <w:ind w:right="582"/>
      </w:pPr>
      <w:r>
        <w:t>Подъем национальных движений, нагнетание националистических и сепаратистских настроений. Обострение межнационального противостояния: Закавказье, П</w:t>
      </w:r>
      <w:r>
        <w:t>рибалтика, Украина, Молдавия. Позиции республиканских лидеров и национальных элит.</w:t>
      </w:r>
    </w:p>
    <w:p w:rsidR="004D001B" w:rsidRDefault="00FF118F">
      <w:pPr>
        <w:pStyle w:val="a3"/>
        <w:spacing w:before="1"/>
        <w:ind w:right="578"/>
      </w:pPr>
      <w:r>
        <w:t>Последний</w:t>
      </w:r>
      <w:r>
        <w:rPr>
          <w:spacing w:val="-2"/>
        </w:rPr>
        <w:t xml:space="preserve"> </w:t>
      </w:r>
      <w:r>
        <w:t>этап</w:t>
      </w:r>
      <w:r>
        <w:rPr>
          <w:spacing w:val="-2"/>
        </w:rPr>
        <w:t xml:space="preserve"> </w:t>
      </w:r>
      <w:r>
        <w:t>перестройки:</w:t>
      </w:r>
      <w:r>
        <w:rPr>
          <w:spacing w:val="-2"/>
        </w:rPr>
        <w:t xml:space="preserve"> </w:t>
      </w:r>
      <w:r>
        <w:t>1990–1991</w:t>
      </w:r>
      <w:r>
        <w:rPr>
          <w:spacing w:val="-2"/>
        </w:rPr>
        <w:t xml:space="preserve"> </w:t>
      </w:r>
      <w:r>
        <w:t>гг.</w:t>
      </w:r>
      <w:r>
        <w:rPr>
          <w:spacing w:val="-2"/>
        </w:rPr>
        <w:t xml:space="preserve"> </w:t>
      </w:r>
      <w:r>
        <w:t>Отмена</w:t>
      </w:r>
      <w:r>
        <w:rPr>
          <w:spacing w:val="-3"/>
        </w:rPr>
        <w:t xml:space="preserve"> </w:t>
      </w:r>
      <w:r>
        <w:t>6-й</w:t>
      </w:r>
      <w:r>
        <w:rPr>
          <w:spacing w:val="-2"/>
        </w:rPr>
        <w:t xml:space="preserve"> </w:t>
      </w:r>
      <w:r>
        <w:t>статьи</w:t>
      </w:r>
      <w:r>
        <w:rPr>
          <w:spacing w:val="-2"/>
        </w:rPr>
        <w:t xml:space="preserve"> </w:t>
      </w:r>
      <w:r>
        <w:t>Конституции</w:t>
      </w:r>
      <w:r>
        <w:rPr>
          <w:spacing w:val="-2"/>
        </w:rPr>
        <w:t xml:space="preserve"> </w:t>
      </w:r>
      <w:r>
        <w:t>СССР</w:t>
      </w:r>
      <w:r>
        <w:rPr>
          <w:spacing w:val="-2"/>
        </w:rPr>
        <w:t xml:space="preserve"> </w:t>
      </w:r>
      <w:r>
        <w:t>о</w:t>
      </w:r>
      <w:r>
        <w:rPr>
          <w:spacing w:val="-2"/>
        </w:rPr>
        <w:t xml:space="preserve"> </w:t>
      </w:r>
      <w:r>
        <w:t>руководящей роли КПСС. Становление многопартийности. Кризис в КПСС и создание Коммунистической партии РСФСР. I съезд народных депутатов РСФСР и его решения. Противостояние союзной и российской власти. Введение поста Президента и избрание М.С. Горбачева Пре</w:t>
      </w:r>
      <w:r>
        <w:t>зидентом СССР. Избрание Б.Н. Ельцина Президентом РСФСР. Углубление политического кризиса.</w:t>
      </w:r>
    </w:p>
    <w:p w:rsidR="004D001B" w:rsidRDefault="00FF118F">
      <w:pPr>
        <w:pStyle w:val="a3"/>
        <w:ind w:right="575"/>
      </w:pPr>
      <w:r>
        <w:t>Усиление центробежных тенденций и угрозы распада СССР. Декларация о государственном суверенитете РСФСР. Дискуссии о путях обновления Союза ССР. Ново- Огаревский проце</w:t>
      </w:r>
      <w:r>
        <w:t>сс и попытки подписания нового Союзного договора. «Парад суверенитетов». Референдум о сохранении СССР. Превращение экономического кризиса в стране в ведущий политический фактор. Нарастание разбалансированности в экономике. Введение карточной системы снабже</w:t>
      </w:r>
      <w:r>
        <w:t>ния. Реалии 1991 г.: конфискационная денежная реформа, трехкратное повышение государственных цен,</w:t>
      </w:r>
      <w:r>
        <w:rPr>
          <w:spacing w:val="-12"/>
        </w:rPr>
        <w:t xml:space="preserve"> </w:t>
      </w:r>
      <w:r>
        <w:t>пустые</w:t>
      </w:r>
      <w:r>
        <w:rPr>
          <w:spacing w:val="-13"/>
        </w:rPr>
        <w:t xml:space="preserve"> </w:t>
      </w:r>
      <w:r>
        <w:t>полки</w:t>
      </w:r>
      <w:r>
        <w:rPr>
          <w:spacing w:val="-11"/>
        </w:rPr>
        <w:t xml:space="preserve"> </w:t>
      </w:r>
      <w:r>
        <w:t>магазинов.</w:t>
      </w:r>
      <w:r>
        <w:rPr>
          <w:spacing w:val="-13"/>
        </w:rPr>
        <w:t xml:space="preserve"> </w:t>
      </w:r>
      <w:r>
        <w:t>Разработка</w:t>
      </w:r>
      <w:r>
        <w:rPr>
          <w:spacing w:val="-13"/>
        </w:rPr>
        <w:t xml:space="preserve"> </w:t>
      </w:r>
      <w:r>
        <w:t>союзным</w:t>
      </w:r>
      <w:r>
        <w:rPr>
          <w:spacing w:val="-13"/>
        </w:rPr>
        <w:t xml:space="preserve"> </w:t>
      </w:r>
      <w:r>
        <w:t>и</w:t>
      </w:r>
      <w:r>
        <w:rPr>
          <w:spacing w:val="-11"/>
        </w:rPr>
        <w:t xml:space="preserve"> </w:t>
      </w:r>
      <w:r>
        <w:t>российским</w:t>
      </w:r>
      <w:r>
        <w:rPr>
          <w:spacing w:val="-13"/>
        </w:rPr>
        <w:t xml:space="preserve"> </w:t>
      </w:r>
      <w:r>
        <w:t>руководством</w:t>
      </w:r>
      <w:r>
        <w:rPr>
          <w:spacing w:val="-13"/>
        </w:rPr>
        <w:t xml:space="preserve"> </w:t>
      </w:r>
      <w:r>
        <w:t>программ</w:t>
      </w:r>
      <w:r>
        <w:rPr>
          <w:spacing w:val="-11"/>
        </w:rPr>
        <w:t xml:space="preserve"> </w:t>
      </w:r>
      <w:r>
        <w:t>перехода к рыночной экономике. Радикализация общественных настроений. Забастовоч</w:t>
      </w:r>
      <w:r>
        <w:t>ное движение. Новый этап в государственно-конфессиональных отношениях.</w:t>
      </w:r>
    </w:p>
    <w:p w:rsidR="004D001B" w:rsidRDefault="00FF118F">
      <w:pPr>
        <w:pStyle w:val="a3"/>
        <w:spacing w:before="1"/>
        <w:ind w:right="575"/>
      </w:pPr>
      <w:r>
        <w:t>Попытка государственного переворота в августе 1991 г. Планы ГКЧП и защитники Белого дома. Победа Ельцина. Ослабление союзной власти. Распад структур КПСС. Оформление фактического распад</w:t>
      </w:r>
      <w:r>
        <w:t>а СССР. Беловежские и Алма-Атинские соглашения, создание Содружества Независимых Государств (СНГ).</w:t>
      </w:r>
    </w:p>
    <w:p w:rsidR="004D001B" w:rsidRDefault="00FF118F">
      <w:pPr>
        <w:pStyle w:val="a3"/>
        <w:ind w:right="585"/>
      </w:pPr>
      <w:r>
        <w:t xml:space="preserve">Реакция мирового сообщества на распад СССР. Россия как преемник СССР на международной </w:t>
      </w:r>
      <w:r>
        <w:rPr>
          <w:spacing w:val="-2"/>
        </w:rPr>
        <w:t>арене.</w:t>
      </w:r>
    </w:p>
    <w:p w:rsidR="004D001B" w:rsidRDefault="00FF118F">
      <w:pPr>
        <w:pStyle w:val="a4"/>
        <w:numPr>
          <w:ilvl w:val="4"/>
          <w:numId w:val="43"/>
        </w:numPr>
        <w:tabs>
          <w:tab w:val="left" w:pos="1980"/>
        </w:tabs>
        <w:ind w:left="1980" w:hanging="1440"/>
        <w:jc w:val="both"/>
        <w:rPr>
          <w:sz w:val="24"/>
        </w:rPr>
      </w:pPr>
      <w:r>
        <w:rPr>
          <w:sz w:val="24"/>
        </w:rPr>
        <w:t>Наш</w:t>
      </w:r>
      <w:r>
        <w:rPr>
          <w:spacing w:val="-1"/>
          <w:sz w:val="24"/>
        </w:rPr>
        <w:t xml:space="preserve"> </w:t>
      </w:r>
      <w:r>
        <w:rPr>
          <w:sz w:val="24"/>
        </w:rPr>
        <w:t>край</w:t>
      </w:r>
      <w:r>
        <w:rPr>
          <w:spacing w:val="-1"/>
          <w:sz w:val="24"/>
        </w:rPr>
        <w:t xml:space="preserve"> </w:t>
      </w:r>
      <w:r>
        <w:rPr>
          <w:sz w:val="24"/>
        </w:rPr>
        <w:t>в</w:t>
      </w:r>
      <w:r>
        <w:rPr>
          <w:spacing w:val="-2"/>
          <w:sz w:val="24"/>
        </w:rPr>
        <w:t xml:space="preserve"> </w:t>
      </w:r>
      <w:r>
        <w:rPr>
          <w:sz w:val="24"/>
        </w:rPr>
        <w:t xml:space="preserve">1945–1991 </w:t>
      </w:r>
      <w:r>
        <w:rPr>
          <w:spacing w:val="-5"/>
          <w:sz w:val="24"/>
        </w:rPr>
        <w:t>гг.</w:t>
      </w:r>
    </w:p>
    <w:p w:rsidR="004D001B" w:rsidRDefault="00FF118F">
      <w:pPr>
        <w:pStyle w:val="a4"/>
        <w:numPr>
          <w:ilvl w:val="4"/>
          <w:numId w:val="43"/>
        </w:numPr>
        <w:tabs>
          <w:tab w:val="left" w:pos="1980"/>
        </w:tabs>
        <w:ind w:left="1980" w:hanging="1440"/>
        <w:jc w:val="both"/>
        <w:rPr>
          <w:sz w:val="24"/>
        </w:rPr>
      </w:pPr>
      <w:r>
        <w:rPr>
          <w:spacing w:val="-2"/>
          <w:sz w:val="24"/>
        </w:rPr>
        <w:t>Обобщение.</w:t>
      </w:r>
    </w:p>
    <w:p w:rsidR="004D001B" w:rsidRDefault="00FF118F">
      <w:pPr>
        <w:pStyle w:val="a4"/>
        <w:numPr>
          <w:ilvl w:val="3"/>
          <w:numId w:val="64"/>
        </w:numPr>
        <w:tabs>
          <w:tab w:val="left" w:pos="1980"/>
        </w:tabs>
        <w:ind w:hanging="1440"/>
        <w:jc w:val="both"/>
        <w:rPr>
          <w:sz w:val="24"/>
        </w:rPr>
      </w:pPr>
      <w:r>
        <w:rPr>
          <w:sz w:val="24"/>
        </w:rPr>
        <w:t>Российская</w:t>
      </w:r>
      <w:r>
        <w:rPr>
          <w:spacing w:val="-2"/>
          <w:sz w:val="24"/>
        </w:rPr>
        <w:t xml:space="preserve"> </w:t>
      </w:r>
      <w:r>
        <w:rPr>
          <w:sz w:val="24"/>
        </w:rPr>
        <w:t>Федерация</w:t>
      </w:r>
      <w:r>
        <w:rPr>
          <w:spacing w:val="-2"/>
          <w:sz w:val="24"/>
        </w:rPr>
        <w:t xml:space="preserve"> </w:t>
      </w:r>
      <w:r>
        <w:rPr>
          <w:sz w:val="24"/>
        </w:rPr>
        <w:t>в</w:t>
      </w:r>
      <w:r>
        <w:rPr>
          <w:spacing w:val="-2"/>
          <w:sz w:val="24"/>
        </w:rPr>
        <w:t xml:space="preserve"> </w:t>
      </w:r>
      <w:r>
        <w:rPr>
          <w:sz w:val="24"/>
        </w:rPr>
        <w:t>1992–2022</w:t>
      </w:r>
      <w:r>
        <w:rPr>
          <w:spacing w:val="-1"/>
          <w:sz w:val="24"/>
        </w:rPr>
        <w:t xml:space="preserve"> </w:t>
      </w:r>
      <w:r>
        <w:rPr>
          <w:spacing w:val="-5"/>
          <w:sz w:val="24"/>
        </w:rPr>
        <w:t>гг.</w:t>
      </w:r>
    </w:p>
    <w:p w:rsidR="004D001B" w:rsidRDefault="00FF118F">
      <w:pPr>
        <w:pStyle w:val="a4"/>
        <w:numPr>
          <w:ilvl w:val="4"/>
          <w:numId w:val="64"/>
        </w:numPr>
        <w:tabs>
          <w:tab w:val="left" w:pos="1980"/>
        </w:tabs>
        <w:ind w:left="1980" w:hanging="1440"/>
        <w:jc w:val="both"/>
        <w:rPr>
          <w:sz w:val="24"/>
        </w:rPr>
      </w:pPr>
      <w:r>
        <w:rPr>
          <w:sz w:val="24"/>
        </w:rPr>
        <w:t>Становление</w:t>
      </w:r>
      <w:r>
        <w:rPr>
          <w:spacing w:val="-3"/>
          <w:sz w:val="24"/>
        </w:rPr>
        <w:t xml:space="preserve"> </w:t>
      </w:r>
      <w:r>
        <w:rPr>
          <w:sz w:val="24"/>
        </w:rPr>
        <w:t>новой</w:t>
      </w:r>
      <w:r>
        <w:rPr>
          <w:spacing w:val="-4"/>
          <w:sz w:val="24"/>
        </w:rPr>
        <w:t xml:space="preserve"> </w:t>
      </w:r>
      <w:r>
        <w:rPr>
          <w:sz w:val="24"/>
        </w:rPr>
        <w:t>России</w:t>
      </w:r>
      <w:r>
        <w:rPr>
          <w:spacing w:val="-2"/>
          <w:sz w:val="24"/>
        </w:rPr>
        <w:t xml:space="preserve"> </w:t>
      </w:r>
      <w:r>
        <w:rPr>
          <w:sz w:val="24"/>
        </w:rPr>
        <w:t>(1992–1999</w:t>
      </w:r>
      <w:r>
        <w:rPr>
          <w:spacing w:val="-1"/>
          <w:sz w:val="24"/>
        </w:rPr>
        <w:t xml:space="preserve"> </w:t>
      </w:r>
      <w:r>
        <w:rPr>
          <w:spacing w:val="-2"/>
          <w:sz w:val="24"/>
        </w:rPr>
        <w:t>гг.).</w:t>
      </w:r>
    </w:p>
    <w:p w:rsidR="004D001B" w:rsidRDefault="00FF118F">
      <w:pPr>
        <w:pStyle w:val="a3"/>
        <w:ind w:right="577"/>
      </w:pPr>
      <w:r>
        <w:t>Б.Н. Ельцин и его окружение. Общественная поддержка курса реформ. Правительство реформаторов во главе с Е.Т. Гайдаром. Начало радикальных экономических преобразований. Либерализация цен. «Шоковая тера</w:t>
      </w:r>
      <w:r>
        <w:t>пия». Ваучерная приватизация. Гиперинфляция, рост цен и падение</w:t>
      </w:r>
      <w:r>
        <w:rPr>
          <w:spacing w:val="-13"/>
        </w:rPr>
        <w:t xml:space="preserve"> </w:t>
      </w:r>
      <w:r>
        <w:t>жизненного</w:t>
      </w:r>
      <w:r>
        <w:rPr>
          <w:spacing w:val="-10"/>
        </w:rPr>
        <w:t xml:space="preserve"> </w:t>
      </w:r>
      <w:r>
        <w:t>уровня</w:t>
      </w:r>
      <w:r>
        <w:rPr>
          <w:spacing w:val="-12"/>
        </w:rPr>
        <w:t xml:space="preserve"> </w:t>
      </w:r>
      <w:r>
        <w:t>населения.</w:t>
      </w:r>
      <w:r>
        <w:rPr>
          <w:spacing w:val="-12"/>
        </w:rPr>
        <w:t xml:space="preserve"> </w:t>
      </w:r>
      <w:r>
        <w:t>Безработица.</w:t>
      </w:r>
      <w:r>
        <w:rPr>
          <w:spacing w:val="-12"/>
        </w:rPr>
        <w:t xml:space="preserve"> </w:t>
      </w:r>
      <w:r>
        <w:t>Черный</w:t>
      </w:r>
      <w:r>
        <w:rPr>
          <w:spacing w:val="-12"/>
        </w:rPr>
        <w:t xml:space="preserve"> </w:t>
      </w:r>
      <w:r>
        <w:t>рынок</w:t>
      </w:r>
      <w:r>
        <w:rPr>
          <w:spacing w:val="-11"/>
        </w:rPr>
        <w:t xml:space="preserve"> </w:t>
      </w:r>
      <w:r>
        <w:t>и</w:t>
      </w:r>
      <w:r>
        <w:rPr>
          <w:spacing w:val="-14"/>
        </w:rPr>
        <w:t xml:space="preserve"> </w:t>
      </w:r>
      <w:r>
        <w:t>криминализация</w:t>
      </w:r>
      <w:r>
        <w:rPr>
          <w:spacing w:val="-12"/>
        </w:rPr>
        <w:t xml:space="preserve"> </w:t>
      </w:r>
      <w:r>
        <w:t>жизни.</w:t>
      </w:r>
      <w:r>
        <w:rPr>
          <w:spacing w:val="-14"/>
        </w:rPr>
        <w:t xml:space="preserve"> </w:t>
      </w:r>
      <w:r>
        <w:t>Рост недовольства граждан первыми результатами экономических реформ.</w:t>
      </w:r>
    </w:p>
    <w:p w:rsidR="004D001B" w:rsidRDefault="00FF118F">
      <w:pPr>
        <w:pStyle w:val="a3"/>
        <w:ind w:right="575"/>
      </w:pPr>
      <w:r>
        <w:t>Нарастание</w:t>
      </w:r>
      <w:r>
        <w:rPr>
          <w:spacing w:val="-3"/>
        </w:rPr>
        <w:t xml:space="preserve"> </w:t>
      </w:r>
      <w:r>
        <w:t>политико-конституционного</w:t>
      </w:r>
      <w:r>
        <w:rPr>
          <w:spacing w:val="-2"/>
        </w:rPr>
        <w:t xml:space="preserve"> </w:t>
      </w:r>
      <w:r>
        <w:t>кризиса</w:t>
      </w:r>
      <w:r>
        <w:rPr>
          <w:spacing w:val="-3"/>
        </w:rPr>
        <w:t xml:space="preserve"> </w:t>
      </w:r>
      <w:r>
        <w:t>в условиях ухудшения</w:t>
      </w:r>
      <w:r>
        <w:rPr>
          <w:spacing w:val="-2"/>
        </w:rPr>
        <w:t xml:space="preserve"> </w:t>
      </w:r>
      <w:r>
        <w:t>экономической</w:t>
      </w:r>
      <w:r>
        <w:rPr>
          <w:spacing w:val="-1"/>
        </w:rPr>
        <w:t xml:space="preserve"> </w:t>
      </w:r>
      <w:r>
        <w:t>ситуации. Указ Б.Н. Ельцина № 1400 и его оценка Конституционным судом. Возможность мирного выхода из</w:t>
      </w:r>
      <w:r>
        <w:rPr>
          <w:spacing w:val="-4"/>
        </w:rPr>
        <w:t xml:space="preserve"> </w:t>
      </w:r>
      <w:r>
        <w:t>политического</w:t>
      </w:r>
      <w:r>
        <w:rPr>
          <w:spacing w:val="-5"/>
        </w:rPr>
        <w:t xml:space="preserve"> </w:t>
      </w:r>
      <w:r>
        <w:t>кризиса.</w:t>
      </w:r>
      <w:r>
        <w:rPr>
          <w:spacing w:val="-5"/>
        </w:rPr>
        <w:t xml:space="preserve"> </w:t>
      </w:r>
      <w:r>
        <w:t>Трагические</w:t>
      </w:r>
      <w:r>
        <w:rPr>
          <w:spacing w:val="-6"/>
        </w:rPr>
        <w:t xml:space="preserve"> </w:t>
      </w:r>
      <w:r>
        <w:t>события</w:t>
      </w:r>
      <w:r>
        <w:rPr>
          <w:spacing w:val="-5"/>
        </w:rPr>
        <w:t xml:space="preserve"> </w:t>
      </w:r>
      <w:r>
        <w:t>осени</w:t>
      </w:r>
      <w:r>
        <w:rPr>
          <w:spacing w:val="-4"/>
        </w:rPr>
        <w:t xml:space="preserve"> </w:t>
      </w:r>
      <w:r>
        <w:t>1993</w:t>
      </w:r>
      <w:r>
        <w:rPr>
          <w:spacing w:val="-5"/>
        </w:rPr>
        <w:t xml:space="preserve"> </w:t>
      </w:r>
      <w:r>
        <w:t>г.</w:t>
      </w:r>
      <w:r>
        <w:rPr>
          <w:spacing w:val="-5"/>
        </w:rPr>
        <w:t xml:space="preserve"> </w:t>
      </w:r>
      <w:r>
        <w:t>в</w:t>
      </w:r>
      <w:r>
        <w:rPr>
          <w:spacing w:val="-5"/>
        </w:rPr>
        <w:t xml:space="preserve"> </w:t>
      </w:r>
      <w:r>
        <w:t>Москве.</w:t>
      </w:r>
      <w:r>
        <w:rPr>
          <w:spacing w:val="-5"/>
        </w:rPr>
        <w:t xml:space="preserve"> </w:t>
      </w:r>
      <w:r>
        <w:t>Всенародное</w:t>
      </w:r>
      <w:r>
        <w:rPr>
          <w:spacing w:val="-6"/>
        </w:rPr>
        <w:t xml:space="preserve"> </w:t>
      </w:r>
      <w:r>
        <w:t>голосование (плебисцит)</w:t>
      </w:r>
      <w:r>
        <w:rPr>
          <w:spacing w:val="62"/>
        </w:rPr>
        <w:t xml:space="preserve"> </w:t>
      </w:r>
      <w:r>
        <w:t>по</w:t>
      </w:r>
      <w:r>
        <w:rPr>
          <w:spacing w:val="64"/>
        </w:rPr>
        <w:t xml:space="preserve"> </w:t>
      </w:r>
      <w:r>
        <w:t>проекту</w:t>
      </w:r>
      <w:r>
        <w:rPr>
          <w:spacing w:val="62"/>
        </w:rPr>
        <w:t xml:space="preserve"> </w:t>
      </w:r>
      <w:r>
        <w:t>Конст</w:t>
      </w:r>
      <w:r>
        <w:t>итуции</w:t>
      </w:r>
      <w:r>
        <w:rPr>
          <w:spacing w:val="65"/>
        </w:rPr>
        <w:t xml:space="preserve"> </w:t>
      </w:r>
      <w:r>
        <w:t>России</w:t>
      </w:r>
      <w:r>
        <w:rPr>
          <w:spacing w:val="63"/>
        </w:rPr>
        <w:t xml:space="preserve"> </w:t>
      </w:r>
      <w:r>
        <w:t>1993</w:t>
      </w:r>
      <w:r>
        <w:rPr>
          <w:spacing w:val="64"/>
        </w:rPr>
        <w:t xml:space="preserve"> </w:t>
      </w:r>
      <w:r>
        <w:t>г.</w:t>
      </w:r>
      <w:r>
        <w:rPr>
          <w:spacing w:val="64"/>
        </w:rPr>
        <w:t xml:space="preserve"> </w:t>
      </w:r>
      <w:r>
        <w:t>Ликвидация</w:t>
      </w:r>
      <w:r>
        <w:rPr>
          <w:spacing w:val="62"/>
        </w:rPr>
        <w:t xml:space="preserve"> </w:t>
      </w:r>
      <w:r>
        <w:t>Советов</w:t>
      </w:r>
      <w:r>
        <w:rPr>
          <w:spacing w:val="65"/>
        </w:rPr>
        <w:t xml:space="preserve"> </w:t>
      </w:r>
      <w:r>
        <w:t>и</w:t>
      </w:r>
      <w:r>
        <w:rPr>
          <w:spacing w:val="65"/>
        </w:rPr>
        <w:t xml:space="preserve"> </w:t>
      </w:r>
      <w:r>
        <w:t>создание</w:t>
      </w:r>
      <w:r>
        <w:rPr>
          <w:spacing w:val="64"/>
        </w:rPr>
        <w:t xml:space="preserve"> </w:t>
      </w:r>
      <w:r>
        <w:t>новой</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3"/>
      </w:pPr>
      <w:r>
        <w:t>системы государственного устройства. Принятие Конституции России 1993 г. и ее значение. Становление российского парламентаризма. Разделение властей. Проблемы построения федеративно</w:t>
      </w:r>
      <w:r>
        <w:t>го государства. Утверждение государственной символики.</w:t>
      </w:r>
    </w:p>
    <w:p w:rsidR="004D001B" w:rsidRDefault="00FF118F">
      <w:pPr>
        <w:pStyle w:val="a3"/>
        <w:ind w:right="573"/>
      </w:pPr>
      <w:r>
        <w:t>Обострение межнациональных и межконфессиональных отношений в 1990-е гг. Подписание Федеративного договора (1992 г.) и отдельных соглашений центра с республиками. Взаимоотношения центра и субъектов Феде</w:t>
      </w:r>
      <w:r>
        <w:t xml:space="preserve">рации. Военно-политический кризис в Чеченской </w:t>
      </w:r>
      <w:r>
        <w:rPr>
          <w:spacing w:val="-2"/>
        </w:rPr>
        <w:t>Республике.</w:t>
      </w:r>
    </w:p>
    <w:p w:rsidR="004D001B" w:rsidRDefault="00FF118F">
      <w:pPr>
        <w:pStyle w:val="a3"/>
        <w:ind w:right="573"/>
      </w:pPr>
      <w:r>
        <w:t>Корректировка курса реформ и попытки стабилизации экономики. Роль иностранных займов. Тенденции деиндустриализации и увеличения зависимости экономики от мировых цен на энергоносители.</w:t>
      </w:r>
      <w:r>
        <w:rPr>
          <w:spacing w:val="-15"/>
        </w:rPr>
        <w:t xml:space="preserve"> </w:t>
      </w:r>
      <w:r>
        <w:t>Ситуация</w:t>
      </w:r>
      <w:r>
        <w:rPr>
          <w:spacing w:val="-13"/>
        </w:rPr>
        <w:t xml:space="preserve"> </w:t>
      </w:r>
      <w:r>
        <w:t>в</w:t>
      </w:r>
      <w:r>
        <w:rPr>
          <w:spacing w:val="-14"/>
        </w:rPr>
        <w:t xml:space="preserve"> </w:t>
      </w:r>
      <w:r>
        <w:t>российском</w:t>
      </w:r>
      <w:r>
        <w:rPr>
          <w:spacing w:val="-14"/>
        </w:rPr>
        <w:t xml:space="preserve"> </w:t>
      </w:r>
      <w:r>
        <w:t>сельском</w:t>
      </w:r>
      <w:r>
        <w:rPr>
          <w:spacing w:val="-14"/>
        </w:rPr>
        <w:t xml:space="preserve"> </w:t>
      </w:r>
      <w:r>
        <w:t>хозяйстве</w:t>
      </w:r>
      <w:r>
        <w:rPr>
          <w:spacing w:val="-14"/>
        </w:rPr>
        <w:t xml:space="preserve"> </w:t>
      </w:r>
      <w:r>
        <w:t>и</w:t>
      </w:r>
      <w:r>
        <w:rPr>
          <w:spacing w:val="-12"/>
        </w:rPr>
        <w:t xml:space="preserve"> </w:t>
      </w:r>
      <w:r>
        <w:t>увеличение</w:t>
      </w:r>
      <w:r>
        <w:rPr>
          <w:spacing w:val="-14"/>
        </w:rPr>
        <w:t xml:space="preserve"> </w:t>
      </w:r>
      <w:r>
        <w:t>зависимости</w:t>
      </w:r>
      <w:r>
        <w:rPr>
          <w:spacing w:val="-11"/>
        </w:rPr>
        <w:t xml:space="preserve"> </w:t>
      </w:r>
      <w:r>
        <w:t>от</w:t>
      </w:r>
      <w:r>
        <w:rPr>
          <w:spacing w:val="-12"/>
        </w:rPr>
        <w:t xml:space="preserve"> </w:t>
      </w:r>
      <w:r>
        <w:t>экспорта продовольствия. Финансовые пирамиды. Дефолт 1998 г. и его последствия.</w:t>
      </w:r>
    </w:p>
    <w:p w:rsidR="004D001B" w:rsidRDefault="00FF118F">
      <w:pPr>
        <w:pStyle w:val="a3"/>
        <w:ind w:right="573"/>
      </w:pPr>
      <w:r>
        <w:t>Повседневная жизнь россиян в условиях реформ. Свобода средств массовой информации (далее – СМИ). Свобода предпринимате</w:t>
      </w:r>
      <w:r>
        <w:t>льской деятельности. Возможность выезда за рубеж. Кризис образования и науки. Социальная поляризация общества и смена ценностных ориентиров. Безработица и детская беспризорность. Проблемы русскоязычного населения в бывших республиках СССР.</w:t>
      </w:r>
    </w:p>
    <w:p w:rsidR="004D001B" w:rsidRDefault="00FF118F">
      <w:pPr>
        <w:pStyle w:val="a3"/>
        <w:spacing w:before="1"/>
        <w:ind w:right="575"/>
      </w:pPr>
      <w:r>
        <w:t>Новые приоритеты</w:t>
      </w:r>
      <w:r>
        <w:t xml:space="preserve"> внешней политики. Россия – правопреемник СССР на международной арене. Значение сохранения Россией статуса ядерной державы. Взаимоотношения с США и странами Запада. Россия на постсоветском пространстве. СНГ и союз с Белоруссией. Военно- политическое сотруд</w:t>
      </w:r>
      <w:r>
        <w:t>ничество в рамках СНГ.</w:t>
      </w:r>
    </w:p>
    <w:p w:rsidR="004D001B" w:rsidRDefault="00FF118F">
      <w:pPr>
        <w:pStyle w:val="a3"/>
        <w:ind w:right="580"/>
      </w:pPr>
      <w:r>
        <w:t>Российская многопартийность и строительство гражданского общества. Основные политические партии и движения 1990-х гг., их лидеры и платформы. Кризис центральной власти. Обострение ситуации на Северном Кавказе. Вторжение террористичес</w:t>
      </w:r>
      <w:r>
        <w:t>ких группировок в Дагестан. Добровольная отставка Б.Н. Ельцина.</w:t>
      </w:r>
    </w:p>
    <w:p w:rsidR="004D001B" w:rsidRDefault="00FF118F">
      <w:pPr>
        <w:pStyle w:val="a4"/>
        <w:numPr>
          <w:ilvl w:val="4"/>
          <w:numId w:val="64"/>
        </w:numPr>
        <w:tabs>
          <w:tab w:val="left" w:pos="1980"/>
        </w:tabs>
        <w:ind w:left="1980" w:hanging="1440"/>
        <w:jc w:val="both"/>
        <w:rPr>
          <w:sz w:val="24"/>
        </w:rPr>
      </w:pPr>
      <w:r>
        <w:rPr>
          <w:sz w:val="24"/>
        </w:rPr>
        <w:t>Россия</w:t>
      </w:r>
      <w:r>
        <w:rPr>
          <w:spacing w:val="-4"/>
          <w:sz w:val="24"/>
        </w:rPr>
        <w:t xml:space="preserve"> </w:t>
      </w:r>
      <w:r>
        <w:rPr>
          <w:sz w:val="24"/>
        </w:rPr>
        <w:t>в</w:t>
      </w:r>
      <w:r>
        <w:rPr>
          <w:spacing w:val="-2"/>
          <w:sz w:val="24"/>
        </w:rPr>
        <w:t xml:space="preserve"> </w:t>
      </w:r>
      <w:r>
        <w:rPr>
          <w:sz w:val="24"/>
        </w:rPr>
        <w:t>ХХI</w:t>
      </w:r>
      <w:r>
        <w:rPr>
          <w:spacing w:val="-5"/>
          <w:sz w:val="24"/>
        </w:rPr>
        <w:t xml:space="preserve"> </w:t>
      </w:r>
      <w:r>
        <w:rPr>
          <w:sz w:val="24"/>
        </w:rPr>
        <w:t>в.:</w:t>
      </w:r>
      <w:r>
        <w:rPr>
          <w:spacing w:val="-1"/>
          <w:sz w:val="24"/>
        </w:rPr>
        <w:t xml:space="preserve"> </w:t>
      </w:r>
      <w:r>
        <w:rPr>
          <w:sz w:val="24"/>
        </w:rPr>
        <w:t>вызовы</w:t>
      </w:r>
      <w:r>
        <w:rPr>
          <w:spacing w:val="-2"/>
          <w:sz w:val="24"/>
        </w:rPr>
        <w:t xml:space="preserve"> </w:t>
      </w:r>
      <w:r>
        <w:rPr>
          <w:sz w:val="24"/>
        </w:rPr>
        <w:t>времени</w:t>
      </w:r>
      <w:r>
        <w:rPr>
          <w:spacing w:val="-1"/>
          <w:sz w:val="24"/>
        </w:rPr>
        <w:t xml:space="preserve"> </w:t>
      </w:r>
      <w:r>
        <w:rPr>
          <w:sz w:val="24"/>
        </w:rPr>
        <w:t>и</w:t>
      </w:r>
      <w:r>
        <w:rPr>
          <w:spacing w:val="-1"/>
          <w:sz w:val="24"/>
        </w:rPr>
        <w:t xml:space="preserve"> </w:t>
      </w:r>
      <w:r>
        <w:rPr>
          <w:sz w:val="24"/>
        </w:rPr>
        <w:t>задачи</w:t>
      </w:r>
      <w:r>
        <w:rPr>
          <w:spacing w:val="-1"/>
          <w:sz w:val="24"/>
        </w:rPr>
        <w:t xml:space="preserve"> </w:t>
      </w:r>
      <w:r>
        <w:rPr>
          <w:spacing w:val="-2"/>
          <w:sz w:val="24"/>
        </w:rPr>
        <w:t>модернизации.</w:t>
      </w:r>
    </w:p>
    <w:p w:rsidR="004D001B" w:rsidRDefault="00FF118F">
      <w:pPr>
        <w:pStyle w:val="a3"/>
        <w:ind w:right="573"/>
      </w:pPr>
      <w:r>
        <w:t>Политические и экономические приоритеты. Вступление в должность Президента В.В. Путина и связанные с этим ожидания. Начало преодоления не</w:t>
      </w:r>
      <w:r>
        <w:t>гативных последствий 1990-х гг. Основные направления внутренней и внешней политики. Федерализм и сепаратизм. Создание Федеральных округов. Восстановление единого правового пространства страны. Разграничение властных полномочий</w:t>
      </w:r>
      <w:r>
        <w:rPr>
          <w:spacing w:val="-2"/>
        </w:rPr>
        <w:t xml:space="preserve"> </w:t>
      </w:r>
      <w:r>
        <w:t>центра</w:t>
      </w:r>
      <w:r>
        <w:rPr>
          <w:spacing w:val="-1"/>
        </w:rPr>
        <w:t xml:space="preserve"> </w:t>
      </w:r>
      <w:r>
        <w:t>и регионов.</w:t>
      </w:r>
      <w:r>
        <w:rPr>
          <w:spacing w:val="-1"/>
        </w:rPr>
        <w:t xml:space="preserve"> </w:t>
      </w:r>
      <w:r>
        <w:t>Террористи</w:t>
      </w:r>
      <w:r>
        <w:t>ческая угроза</w:t>
      </w:r>
      <w:r>
        <w:rPr>
          <w:spacing w:val="-1"/>
        </w:rPr>
        <w:t xml:space="preserve"> </w:t>
      </w:r>
      <w:r>
        <w:t>и борьба</w:t>
      </w:r>
      <w:r>
        <w:rPr>
          <w:spacing w:val="-1"/>
        </w:rPr>
        <w:t xml:space="preserve"> </w:t>
      </w:r>
      <w:r>
        <w:t>с ней. Урегулирование</w:t>
      </w:r>
      <w:r>
        <w:rPr>
          <w:spacing w:val="-1"/>
        </w:rPr>
        <w:t xml:space="preserve"> </w:t>
      </w:r>
      <w:r>
        <w:t>кризиса в</w:t>
      </w:r>
      <w:r>
        <w:rPr>
          <w:spacing w:val="-14"/>
        </w:rPr>
        <w:t xml:space="preserve"> </w:t>
      </w:r>
      <w:r>
        <w:t>Чеченской</w:t>
      </w:r>
      <w:r>
        <w:rPr>
          <w:spacing w:val="-12"/>
        </w:rPr>
        <w:t xml:space="preserve"> </w:t>
      </w:r>
      <w:r>
        <w:t>Республике.</w:t>
      </w:r>
      <w:r>
        <w:rPr>
          <w:spacing w:val="-13"/>
        </w:rPr>
        <w:t xml:space="preserve"> </w:t>
      </w:r>
      <w:r>
        <w:t>Построение</w:t>
      </w:r>
      <w:r>
        <w:rPr>
          <w:spacing w:val="-14"/>
        </w:rPr>
        <w:t xml:space="preserve"> </w:t>
      </w:r>
      <w:r>
        <w:t>вертикали</w:t>
      </w:r>
      <w:r>
        <w:rPr>
          <w:spacing w:val="-12"/>
        </w:rPr>
        <w:t xml:space="preserve"> </w:t>
      </w:r>
      <w:r>
        <w:t>власти</w:t>
      </w:r>
      <w:r>
        <w:rPr>
          <w:spacing w:val="-11"/>
        </w:rPr>
        <w:t xml:space="preserve"> </w:t>
      </w:r>
      <w:r>
        <w:t>и</w:t>
      </w:r>
      <w:r>
        <w:rPr>
          <w:spacing w:val="-14"/>
        </w:rPr>
        <w:t xml:space="preserve"> </w:t>
      </w:r>
      <w:r>
        <w:t>гражданское</w:t>
      </w:r>
      <w:r>
        <w:rPr>
          <w:spacing w:val="-14"/>
        </w:rPr>
        <w:t xml:space="preserve"> </w:t>
      </w:r>
      <w:r>
        <w:t>общество.</w:t>
      </w:r>
      <w:r>
        <w:rPr>
          <w:spacing w:val="-13"/>
        </w:rPr>
        <w:t xml:space="preserve"> </w:t>
      </w:r>
      <w:r>
        <w:t>Военная</w:t>
      </w:r>
      <w:r>
        <w:rPr>
          <w:spacing w:val="-13"/>
        </w:rPr>
        <w:t xml:space="preserve"> </w:t>
      </w:r>
      <w:r>
        <w:t>реформа. Экономический подъем 1999–2007 гг. и кризис 2008 г. Структура экономики, роль нефтегазового сектора и задачи и</w:t>
      </w:r>
      <w:r>
        <w:t>нновационного развития. Крупнейшие инфраструктурные проекты. Сельское хозяйство. Россия в системе мировой рыночной экономики. Начало (2005 г.) и продолжение (2018 г.) реализации приоритетных национальных проектов.</w:t>
      </w:r>
    </w:p>
    <w:p w:rsidR="004D001B" w:rsidRDefault="00FF118F">
      <w:pPr>
        <w:pStyle w:val="a3"/>
        <w:ind w:right="575"/>
      </w:pPr>
      <w:r>
        <w:t>Президент Д.А. Медведев, премьер-министр В</w:t>
      </w:r>
      <w:r>
        <w:t>.В. Путин. Основные направления внешней и внутренней политики. Проблема стабильности и преемственности власти.</w:t>
      </w:r>
    </w:p>
    <w:p w:rsidR="004D001B" w:rsidRDefault="00FF118F">
      <w:pPr>
        <w:pStyle w:val="a3"/>
        <w:ind w:right="572"/>
      </w:pPr>
      <w:r>
        <w:t>Избрание</w:t>
      </w:r>
      <w:r>
        <w:rPr>
          <w:spacing w:val="-13"/>
        </w:rPr>
        <w:t xml:space="preserve"> </w:t>
      </w:r>
      <w:r>
        <w:t>В.В.</w:t>
      </w:r>
      <w:r>
        <w:rPr>
          <w:spacing w:val="-12"/>
        </w:rPr>
        <w:t xml:space="preserve"> </w:t>
      </w:r>
      <w:r>
        <w:t>Путина</w:t>
      </w:r>
      <w:r>
        <w:rPr>
          <w:spacing w:val="-13"/>
        </w:rPr>
        <w:t xml:space="preserve"> </w:t>
      </w:r>
      <w:r>
        <w:t>Президентом</w:t>
      </w:r>
      <w:r>
        <w:rPr>
          <w:spacing w:val="-12"/>
        </w:rPr>
        <w:t xml:space="preserve"> </w:t>
      </w:r>
      <w:r>
        <w:t>Российской</w:t>
      </w:r>
      <w:r>
        <w:rPr>
          <w:spacing w:val="-11"/>
        </w:rPr>
        <w:t xml:space="preserve"> </w:t>
      </w:r>
      <w:r>
        <w:t>Федерации</w:t>
      </w:r>
      <w:r>
        <w:rPr>
          <w:spacing w:val="-11"/>
        </w:rPr>
        <w:t xml:space="preserve"> </w:t>
      </w:r>
      <w:r>
        <w:t>в</w:t>
      </w:r>
      <w:r>
        <w:rPr>
          <w:spacing w:val="-13"/>
        </w:rPr>
        <w:t xml:space="preserve"> </w:t>
      </w:r>
      <w:r>
        <w:t>2012</w:t>
      </w:r>
      <w:r>
        <w:rPr>
          <w:spacing w:val="-12"/>
        </w:rPr>
        <w:t xml:space="preserve"> </w:t>
      </w:r>
      <w:r>
        <w:t>г.</w:t>
      </w:r>
      <w:r>
        <w:rPr>
          <w:spacing w:val="-14"/>
        </w:rPr>
        <w:t xml:space="preserve"> </w:t>
      </w:r>
      <w:r>
        <w:t>и</w:t>
      </w:r>
      <w:r>
        <w:rPr>
          <w:spacing w:val="-11"/>
        </w:rPr>
        <w:t xml:space="preserve"> </w:t>
      </w:r>
      <w:r>
        <w:t>переизбрание</w:t>
      </w:r>
      <w:r>
        <w:rPr>
          <w:spacing w:val="-13"/>
        </w:rPr>
        <w:t xml:space="preserve"> </w:t>
      </w:r>
      <w:r>
        <w:t>на</w:t>
      </w:r>
      <w:r>
        <w:rPr>
          <w:spacing w:val="-13"/>
        </w:rPr>
        <w:t xml:space="preserve"> </w:t>
      </w:r>
      <w:r>
        <w:t>новый</w:t>
      </w:r>
      <w:r>
        <w:rPr>
          <w:spacing w:val="-11"/>
        </w:rPr>
        <w:t xml:space="preserve"> </w:t>
      </w:r>
      <w:r>
        <w:t>срок в 2018 г. Вхождение Крыма в состав России и реализация инфраструктурных проектов в Крыму (строительство</w:t>
      </w:r>
      <w:r>
        <w:rPr>
          <w:spacing w:val="-3"/>
        </w:rPr>
        <w:t xml:space="preserve"> </w:t>
      </w:r>
      <w:r>
        <w:t>Крымского</w:t>
      </w:r>
      <w:r>
        <w:rPr>
          <w:spacing w:val="-3"/>
        </w:rPr>
        <w:t xml:space="preserve"> </w:t>
      </w:r>
      <w:r>
        <w:t>моста,</w:t>
      </w:r>
      <w:r>
        <w:rPr>
          <w:spacing w:val="-3"/>
        </w:rPr>
        <w:t xml:space="preserve"> </w:t>
      </w:r>
      <w:r>
        <w:t>трассы «Таврида»</w:t>
      </w:r>
      <w:r>
        <w:rPr>
          <w:spacing w:val="-10"/>
        </w:rPr>
        <w:t xml:space="preserve"> </w:t>
      </w:r>
      <w:r>
        <w:t>и</w:t>
      </w:r>
      <w:r>
        <w:rPr>
          <w:spacing w:val="-3"/>
        </w:rPr>
        <w:t xml:space="preserve"> </w:t>
      </w:r>
      <w:r>
        <w:t>других).</w:t>
      </w:r>
      <w:r>
        <w:rPr>
          <w:spacing w:val="-3"/>
        </w:rPr>
        <w:t xml:space="preserve"> </w:t>
      </w:r>
      <w:r>
        <w:t>Начало</w:t>
      </w:r>
      <w:r>
        <w:rPr>
          <w:spacing w:val="-3"/>
        </w:rPr>
        <w:t xml:space="preserve"> </w:t>
      </w:r>
      <w:r>
        <w:t>конституционной</w:t>
      </w:r>
      <w:r>
        <w:rPr>
          <w:spacing w:val="-3"/>
        </w:rPr>
        <w:t xml:space="preserve"> </w:t>
      </w:r>
      <w:r>
        <w:t>реформы (2020 г.).</w:t>
      </w:r>
    </w:p>
    <w:p w:rsidR="004D001B" w:rsidRDefault="00FF118F">
      <w:pPr>
        <w:pStyle w:val="a3"/>
        <w:ind w:right="575"/>
      </w:pPr>
      <w:r>
        <w:t>Новый облик российского общества после распада СССР. Социаль</w:t>
      </w:r>
      <w:r>
        <w:t>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Реформы здравоохранения. Пенсионные реформы. Реформирование образования, культуры, науки и его резу</w:t>
      </w:r>
      <w:r>
        <w:t>льтаты. Начало конституционной реформы. Снижение средней продолжительности жизни и тенденции депопуляции. Государственные программы демографического возрождения России. Разработка семейной политики и меры по поощрению рождаемости. Пропаганда спорта и здоро</w:t>
      </w:r>
      <w:r>
        <w:t>вого образа жизни и их результаты. XXII Олимпийские и XI Паралимпийские зимние игры в Сочи (2014 г.), успехи российских спортсменов, допинговые скандалы и их последствия для российского спорта.</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t>Чемпионат</w:t>
      </w:r>
      <w:r>
        <w:rPr>
          <w:spacing w:val="-4"/>
        </w:rPr>
        <w:t xml:space="preserve"> </w:t>
      </w:r>
      <w:r>
        <w:t>мира</w:t>
      </w:r>
      <w:r>
        <w:rPr>
          <w:spacing w:val="-2"/>
        </w:rPr>
        <w:t xml:space="preserve"> </w:t>
      </w:r>
      <w:r>
        <w:t>по</w:t>
      </w:r>
      <w:r>
        <w:rPr>
          <w:spacing w:val="-1"/>
        </w:rPr>
        <w:t xml:space="preserve"> </w:t>
      </w:r>
      <w:r>
        <w:t>футболу</w:t>
      </w:r>
      <w:r>
        <w:rPr>
          <w:spacing w:val="-6"/>
        </w:rPr>
        <w:t xml:space="preserve"> </w:t>
      </w:r>
      <w:r>
        <w:t>и</w:t>
      </w:r>
      <w:r>
        <w:rPr>
          <w:spacing w:val="-2"/>
        </w:rPr>
        <w:t xml:space="preserve"> </w:t>
      </w:r>
      <w:r>
        <w:t>открытие</w:t>
      </w:r>
      <w:r>
        <w:rPr>
          <w:spacing w:val="-2"/>
        </w:rPr>
        <w:t xml:space="preserve"> </w:t>
      </w:r>
      <w:r>
        <w:t>нового</w:t>
      </w:r>
      <w:r>
        <w:rPr>
          <w:spacing w:val="-4"/>
        </w:rPr>
        <w:t xml:space="preserve"> </w:t>
      </w:r>
      <w:r>
        <w:t>образа</w:t>
      </w:r>
      <w:r>
        <w:rPr>
          <w:spacing w:val="-2"/>
        </w:rPr>
        <w:t xml:space="preserve"> </w:t>
      </w:r>
      <w:r>
        <w:t>России</w:t>
      </w:r>
      <w:r>
        <w:rPr>
          <w:spacing w:val="-1"/>
        </w:rPr>
        <w:t xml:space="preserve"> </w:t>
      </w:r>
      <w:r>
        <w:rPr>
          <w:spacing w:val="-2"/>
        </w:rPr>
        <w:t>миру.</w:t>
      </w:r>
    </w:p>
    <w:p w:rsidR="004D001B" w:rsidRDefault="00FF118F">
      <w:pPr>
        <w:pStyle w:val="a3"/>
        <w:ind w:right="574"/>
      </w:pPr>
      <w:r>
        <w:t>Повседневная жизнь. Социальная дифференциация. Качество, уровень жизни и размеры доходов разных</w:t>
      </w:r>
      <w:r>
        <w:rPr>
          <w:spacing w:val="-8"/>
        </w:rPr>
        <w:t xml:space="preserve"> </w:t>
      </w:r>
      <w:r>
        <w:t>слоев</w:t>
      </w:r>
      <w:r>
        <w:rPr>
          <w:spacing w:val="-10"/>
        </w:rPr>
        <w:t xml:space="preserve"> </w:t>
      </w:r>
      <w:r>
        <w:t>населения.</w:t>
      </w:r>
      <w:r>
        <w:rPr>
          <w:spacing w:val="-10"/>
        </w:rPr>
        <w:t xml:space="preserve"> </w:t>
      </w:r>
      <w:r>
        <w:t>Постановка</w:t>
      </w:r>
      <w:r>
        <w:rPr>
          <w:spacing w:val="-10"/>
        </w:rPr>
        <w:t xml:space="preserve"> </w:t>
      </w:r>
      <w:r>
        <w:t>государством</w:t>
      </w:r>
      <w:r>
        <w:rPr>
          <w:spacing w:val="-11"/>
        </w:rPr>
        <w:t xml:space="preserve"> </w:t>
      </w:r>
      <w:r>
        <w:t>вопроса</w:t>
      </w:r>
      <w:r>
        <w:rPr>
          <w:spacing w:val="-11"/>
        </w:rPr>
        <w:t xml:space="preserve"> </w:t>
      </w:r>
      <w:r>
        <w:t>о</w:t>
      </w:r>
      <w:r>
        <w:rPr>
          <w:spacing w:val="-7"/>
        </w:rPr>
        <w:t xml:space="preserve"> </w:t>
      </w:r>
      <w:r>
        <w:t>социальной</w:t>
      </w:r>
      <w:r>
        <w:rPr>
          <w:spacing w:val="-9"/>
        </w:rPr>
        <w:t xml:space="preserve"> </w:t>
      </w:r>
      <w:r>
        <w:t>ответственности</w:t>
      </w:r>
      <w:r>
        <w:rPr>
          <w:spacing w:val="-8"/>
        </w:rPr>
        <w:t xml:space="preserve"> </w:t>
      </w:r>
      <w:r>
        <w:t>бизнеса. Модернизация бытовой сферы. Досуг. Россиянин в глобальном информационном пространстве: СМИ, компьютеризация, Интернет. Массовая автомобилизация. Военно-патриотические движения. Марш «Бессмертный полк». Празднование 75-летия Победы в Великой Отечес</w:t>
      </w:r>
      <w:r>
        <w:t>твенной войне (2020).</w:t>
      </w:r>
    </w:p>
    <w:p w:rsidR="004D001B" w:rsidRDefault="00FF118F">
      <w:pPr>
        <w:pStyle w:val="a3"/>
        <w:ind w:right="576"/>
      </w:pPr>
      <w:r>
        <w:t>Внешняя</w:t>
      </w:r>
      <w:r>
        <w:rPr>
          <w:spacing w:val="-10"/>
        </w:rPr>
        <w:t xml:space="preserve"> </w:t>
      </w:r>
      <w:r>
        <w:t>политика</w:t>
      </w:r>
      <w:r>
        <w:rPr>
          <w:spacing w:val="-11"/>
        </w:rPr>
        <w:t xml:space="preserve"> </w:t>
      </w:r>
      <w:r>
        <w:t>в</w:t>
      </w:r>
      <w:r>
        <w:rPr>
          <w:spacing w:val="-13"/>
        </w:rPr>
        <w:t xml:space="preserve"> </w:t>
      </w:r>
      <w:r>
        <w:t>конце</w:t>
      </w:r>
      <w:r>
        <w:rPr>
          <w:spacing w:val="-11"/>
        </w:rPr>
        <w:t xml:space="preserve"> </w:t>
      </w:r>
      <w:r>
        <w:t>XX</w:t>
      </w:r>
      <w:r>
        <w:rPr>
          <w:spacing w:val="-8"/>
        </w:rPr>
        <w:t xml:space="preserve"> </w:t>
      </w:r>
      <w:r>
        <w:t>–</w:t>
      </w:r>
      <w:r>
        <w:rPr>
          <w:spacing w:val="-12"/>
        </w:rPr>
        <w:t xml:space="preserve"> </w:t>
      </w:r>
      <w:r>
        <w:t>начале</w:t>
      </w:r>
      <w:r>
        <w:rPr>
          <w:spacing w:val="-10"/>
        </w:rPr>
        <w:t xml:space="preserve"> </w:t>
      </w:r>
      <w:r>
        <w:t>XXI</w:t>
      </w:r>
      <w:r>
        <w:rPr>
          <w:spacing w:val="-13"/>
        </w:rPr>
        <w:t xml:space="preserve"> </w:t>
      </w:r>
      <w:r>
        <w:t>вв.</w:t>
      </w:r>
      <w:r>
        <w:rPr>
          <w:spacing w:val="-10"/>
        </w:rPr>
        <w:t xml:space="preserve"> </w:t>
      </w:r>
      <w:r>
        <w:t>Утверждение</w:t>
      </w:r>
      <w:r>
        <w:rPr>
          <w:spacing w:val="-11"/>
        </w:rPr>
        <w:t xml:space="preserve"> </w:t>
      </w:r>
      <w:r>
        <w:t>новой</w:t>
      </w:r>
      <w:r>
        <w:rPr>
          <w:spacing w:val="-11"/>
        </w:rPr>
        <w:t xml:space="preserve"> </w:t>
      </w:r>
      <w:r>
        <w:t>Концепции</w:t>
      </w:r>
      <w:r>
        <w:rPr>
          <w:spacing w:val="-11"/>
        </w:rPr>
        <w:t xml:space="preserve"> </w:t>
      </w:r>
      <w:r>
        <w:t>внешней</w:t>
      </w:r>
      <w:r>
        <w:rPr>
          <w:spacing w:val="-11"/>
        </w:rPr>
        <w:t xml:space="preserve"> </w:t>
      </w:r>
      <w:r>
        <w:t>политики Российской Федерации (2000 г.) и ее реализация. Постепенное восстановление лидирующих позиций России в международных отношениях. Современная концепция российской внешней политики. Участие в международной борьбе с терроризмом и в урегулировании лок</w:t>
      </w:r>
      <w:r>
        <w:t>альных конфликтов. Оказание помощи Сирии в борьбе с международным терроризмом и в преодолении внутриполитического кризиса (с 2015 г.). Приближение военной инфраструктуры НАТО к российским границам и ответные меры. Односторонний выход США из международных с</w:t>
      </w:r>
      <w:r>
        <w:t>оглашений по контролю над вооружениями и последствия для России. Создание Россией нового высокоточного оружия и реакция в мире.</w:t>
      </w:r>
    </w:p>
    <w:p w:rsidR="004D001B" w:rsidRDefault="00FF118F">
      <w:pPr>
        <w:pStyle w:val="a3"/>
        <w:spacing w:before="1"/>
        <w:ind w:right="582"/>
      </w:pPr>
      <w:r>
        <w:t>Центробежные и партнерские тенденции в СНГ. Союзное государство России и Беларуси. Россия в СНГ и в Евразийском экономическом со</w:t>
      </w:r>
      <w:r>
        <w:t>обществе (ЕврАзЭС). Миротворческие миссии России. Приднестровье. Россия в условиях нападения Грузии на Южную Осетию в 2008 г. (операция по принуждению Грузии к миру). Отношения с США и Евросоюзом. Вступление в Совет Европы. Сотрудничество России со странам</w:t>
      </w:r>
      <w:r>
        <w:t>и ШОС (Шанхайской организации сотрудничества) и БРИКС. Деятельность «Большой двадцатки». Дальневосточное и другие направления политики России. Сланцевая революция в США и борьба за передел мирового нефтегазового рынка.</w:t>
      </w:r>
    </w:p>
    <w:p w:rsidR="004D001B" w:rsidRDefault="00FF118F">
      <w:pPr>
        <w:pStyle w:val="a3"/>
        <w:ind w:right="583"/>
      </w:pPr>
      <w:r>
        <w:t xml:space="preserve">Государственный переворот на Украине </w:t>
      </w:r>
      <w:r>
        <w:t>2014 г. и позиция России. Воссоединение Крыма и Севастополя с Россией и его международные последствия. Минские соглашения по Донбассу и гуманитарная поддержка Донецкой Народной Республики (ДНР) и Луганской Народной Республики (ЛНР). Специальная военная опе</w:t>
      </w:r>
      <w:r>
        <w:t>рация (2022). Введение США и их союзниками политических и экономических санкций против России и их последствия.</w:t>
      </w:r>
    </w:p>
    <w:p w:rsidR="004D001B" w:rsidRDefault="00FF118F">
      <w:pPr>
        <w:pStyle w:val="a3"/>
        <w:spacing w:before="1"/>
        <w:ind w:right="583"/>
      </w:pPr>
      <w:r>
        <w:t>Россия в борьбе с коронавирусной пандемией, оказание помощи зарубежным странам. Мир и процессы глобализации в новых условиях. Международный нефт</w:t>
      </w:r>
      <w:r>
        <w:t>яной кризис 2020 г. и его последствия. Россия в современном мире.</w:t>
      </w:r>
    </w:p>
    <w:p w:rsidR="004D001B" w:rsidRDefault="00FF118F">
      <w:pPr>
        <w:pStyle w:val="a3"/>
        <w:ind w:right="574"/>
      </w:pPr>
      <w:r>
        <w:t>Религия, наука и культура России в конце XX – начале XXI вв. Повышение общественной роли СМИ и Интернета. Коммерциализация культуры. Ведущие тенденции в развитии образования и науки. Модерни</w:t>
      </w:r>
      <w:r>
        <w:t>зация образовательной системы. Основные достижения российских ученых и недостаточная востребованность результатов их научной деятельности. Религиозные конфессии и повышение их роли в жизни страны. Особенности развития современной художественной культуры: л</w:t>
      </w:r>
      <w:r>
        <w:t>итературы, киноискусства, театра, изобразительного искусства. Процессы глобализации и массовая культура.</w:t>
      </w:r>
    </w:p>
    <w:p w:rsidR="004D001B" w:rsidRDefault="00FF118F">
      <w:pPr>
        <w:pStyle w:val="a4"/>
        <w:numPr>
          <w:ilvl w:val="4"/>
          <w:numId w:val="64"/>
        </w:numPr>
        <w:tabs>
          <w:tab w:val="left" w:pos="1980"/>
        </w:tabs>
        <w:spacing w:line="274" w:lineRule="exact"/>
        <w:ind w:left="1980" w:hanging="1440"/>
        <w:jc w:val="both"/>
        <w:rPr>
          <w:sz w:val="24"/>
        </w:rPr>
      </w:pPr>
      <w:r>
        <w:rPr>
          <w:sz w:val="24"/>
        </w:rPr>
        <w:t>Наш</w:t>
      </w:r>
      <w:r>
        <w:rPr>
          <w:spacing w:val="-1"/>
          <w:sz w:val="24"/>
        </w:rPr>
        <w:t xml:space="preserve"> </w:t>
      </w:r>
      <w:r>
        <w:rPr>
          <w:sz w:val="24"/>
        </w:rPr>
        <w:t>край</w:t>
      </w:r>
      <w:r>
        <w:rPr>
          <w:spacing w:val="-1"/>
          <w:sz w:val="24"/>
        </w:rPr>
        <w:t xml:space="preserve"> </w:t>
      </w:r>
      <w:r>
        <w:rPr>
          <w:sz w:val="24"/>
        </w:rPr>
        <w:t>в</w:t>
      </w:r>
      <w:r>
        <w:rPr>
          <w:spacing w:val="-2"/>
          <w:sz w:val="24"/>
        </w:rPr>
        <w:t xml:space="preserve"> </w:t>
      </w:r>
      <w:r>
        <w:rPr>
          <w:sz w:val="24"/>
        </w:rPr>
        <w:t xml:space="preserve">1992–2022 </w:t>
      </w:r>
      <w:r>
        <w:rPr>
          <w:spacing w:val="-5"/>
          <w:sz w:val="24"/>
        </w:rPr>
        <w:t>гг.</w:t>
      </w:r>
    </w:p>
    <w:p w:rsidR="004D001B" w:rsidRDefault="00FF118F">
      <w:pPr>
        <w:pStyle w:val="a4"/>
        <w:numPr>
          <w:ilvl w:val="3"/>
          <w:numId w:val="64"/>
        </w:numPr>
        <w:tabs>
          <w:tab w:val="left" w:pos="1980"/>
        </w:tabs>
        <w:ind w:hanging="1440"/>
        <w:jc w:val="both"/>
        <w:rPr>
          <w:sz w:val="24"/>
        </w:rPr>
      </w:pPr>
      <w:r>
        <w:rPr>
          <w:sz w:val="24"/>
        </w:rPr>
        <w:t>Итоговое</w:t>
      </w:r>
      <w:r>
        <w:rPr>
          <w:spacing w:val="-2"/>
          <w:sz w:val="24"/>
        </w:rPr>
        <w:t xml:space="preserve"> обобщение.</w:t>
      </w:r>
    </w:p>
    <w:p w:rsidR="004D001B" w:rsidRDefault="00FF118F">
      <w:pPr>
        <w:pStyle w:val="a4"/>
        <w:numPr>
          <w:ilvl w:val="1"/>
          <w:numId w:val="64"/>
        </w:numPr>
        <w:tabs>
          <w:tab w:val="left" w:pos="1260"/>
        </w:tabs>
        <w:ind w:left="540" w:right="584" w:firstLine="0"/>
        <w:jc w:val="both"/>
        <w:rPr>
          <w:sz w:val="24"/>
        </w:rPr>
      </w:pPr>
      <w:r>
        <w:rPr>
          <w:sz w:val="24"/>
        </w:rPr>
        <w:t xml:space="preserve">Планируемые результаты освоения программы по истории на уровне среднего общего </w:t>
      </w:r>
      <w:r>
        <w:rPr>
          <w:spacing w:val="-2"/>
          <w:sz w:val="24"/>
        </w:rPr>
        <w:t>образования.</w:t>
      </w:r>
    </w:p>
    <w:p w:rsidR="004D001B" w:rsidRDefault="00FF118F">
      <w:pPr>
        <w:pStyle w:val="a4"/>
        <w:numPr>
          <w:ilvl w:val="2"/>
          <w:numId w:val="64"/>
        </w:numPr>
        <w:tabs>
          <w:tab w:val="left" w:pos="1260"/>
        </w:tabs>
        <w:ind w:hanging="720"/>
        <w:jc w:val="both"/>
        <w:rPr>
          <w:sz w:val="24"/>
        </w:rPr>
      </w:pPr>
      <w:r>
        <w:rPr>
          <w:sz w:val="24"/>
        </w:rPr>
        <w:t>К</w:t>
      </w:r>
      <w:r>
        <w:rPr>
          <w:spacing w:val="-5"/>
          <w:sz w:val="24"/>
        </w:rPr>
        <w:t xml:space="preserve"> </w:t>
      </w:r>
      <w:r>
        <w:rPr>
          <w:sz w:val="24"/>
        </w:rPr>
        <w:t>важнейшим</w:t>
      </w:r>
      <w:r>
        <w:rPr>
          <w:spacing w:val="-4"/>
          <w:sz w:val="24"/>
        </w:rPr>
        <w:t xml:space="preserve"> </w:t>
      </w:r>
      <w:r>
        <w:rPr>
          <w:sz w:val="24"/>
        </w:rPr>
        <w:t>ли</w:t>
      </w:r>
      <w:r>
        <w:rPr>
          <w:sz w:val="24"/>
        </w:rPr>
        <w:t>чностным</w:t>
      </w:r>
      <w:r>
        <w:rPr>
          <w:spacing w:val="-3"/>
          <w:sz w:val="24"/>
        </w:rPr>
        <w:t xml:space="preserve"> </w:t>
      </w:r>
      <w:r>
        <w:rPr>
          <w:sz w:val="24"/>
        </w:rPr>
        <w:t>результатам</w:t>
      </w:r>
      <w:r>
        <w:rPr>
          <w:spacing w:val="-2"/>
          <w:sz w:val="24"/>
        </w:rPr>
        <w:t xml:space="preserve"> </w:t>
      </w:r>
      <w:r>
        <w:rPr>
          <w:sz w:val="24"/>
        </w:rPr>
        <w:t>изучения</w:t>
      </w:r>
      <w:r>
        <w:rPr>
          <w:spacing w:val="-3"/>
          <w:sz w:val="24"/>
        </w:rPr>
        <w:t xml:space="preserve"> </w:t>
      </w:r>
      <w:r>
        <w:rPr>
          <w:sz w:val="24"/>
        </w:rPr>
        <w:t>истории</w:t>
      </w:r>
      <w:r>
        <w:rPr>
          <w:spacing w:val="-3"/>
          <w:sz w:val="24"/>
        </w:rPr>
        <w:t xml:space="preserve"> </w:t>
      </w:r>
      <w:r>
        <w:rPr>
          <w:spacing w:val="-2"/>
          <w:sz w:val="24"/>
        </w:rPr>
        <w:t>относятся:</w:t>
      </w:r>
    </w:p>
    <w:p w:rsidR="004D001B" w:rsidRDefault="00FF118F">
      <w:pPr>
        <w:pStyle w:val="a4"/>
        <w:numPr>
          <w:ilvl w:val="0"/>
          <w:numId w:val="42"/>
        </w:numPr>
        <w:tabs>
          <w:tab w:val="left" w:pos="1259"/>
        </w:tabs>
        <w:ind w:right="573" w:firstLine="0"/>
        <w:jc w:val="both"/>
        <w:rPr>
          <w:sz w:val="24"/>
        </w:rPr>
      </w:pPr>
      <w:r>
        <w:rPr>
          <w:sz w:val="24"/>
        </w:rPr>
        <w:t>в сфере гражданского воспитания: осмысление сложившихся в российской истории традиций гражданского служения Отечеству; сформированность гражданской позиции обучающегося как активного и ответственного члена р</w:t>
      </w:r>
      <w:r>
        <w:rPr>
          <w:sz w:val="24"/>
        </w:rPr>
        <w:t>оссийского общества; осознание исторического значения конституционного развития России, своих конституционных прав и обязанностей, уважение закона и правопорядка; принятие традиционных национальных, общечеловеческих гуманистических и демократических ценнос</w:t>
      </w:r>
      <w:r>
        <w:rPr>
          <w:sz w:val="24"/>
        </w:rPr>
        <w:t>тей; готовность противостоять идеологии</w:t>
      </w:r>
      <w:r>
        <w:rPr>
          <w:spacing w:val="-15"/>
          <w:sz w:val="24"/>
        </w:rPr>
        <w:t xml:space="preserve"> </w:t>
      </w:r>
      <w:r>
        <w:rPr>
          <w:sz w:val="24"/>
        </w:rPr>
        <w:t>экстремизма,</w:t>
      </w:r>
      <w:r>
        <w:rPr>
          <w:spacing w:val="-15"/>
          <w:sz w:val="24"/>
        </w:rPr>
        <w:t xml:space="preserve"> </w:t>
      </w:r>
      <w:r>
        <w:rPr>
          <w:sz w:val="24"/>
        </w:rPr>
        <w:t>национализма,</w:t>
      </w:r>
      <w:r>
        <w:rPr>
          <w:spacing w:val="-15"/>
          <w:sz w:val="24"/>
        </w:rPr>
        <w:t xml:space="preserve"> </w:t>
      </w:r>
      <w:r>
        <w:rPr>
          <w:sz w:val="24"/>
        </w:rPr>
        <w:t>ксенофобии,</w:t>
      </w:r>
      <w:r>
        <w:rPr>
          <w:spacing w:val="-15"/>
          <w:sz w:val="24"/>
        </w:rPr>
        <w:t xml:space="preserve"> </w:t>
      </w:r>
      <w:r>
        <w:rPr>
          <w:sz w:val="24"/>
        </w:rPr>
        <w:t>дискриминации</w:t>
      </w:r>
      <w:r>
        <w:rPr>
          <w:spacing w:val="-15"/>
          <w:sz w:val="24"/>
        </w:rPr>
        <w:t xml:space="preserve"> </w:t>
      </w:r>
      <w:r>
        <w:rPr>
          <w:sz w:val="24"/>
        </w:rPr>
        <w:t>по</w:t>
      </w:r>
      <w:r>
        <w:rPr>
          <w:spacing w:val="-15"/>
          <w:sz w:val="24"/>
        </w:rPr>
        <w:t xml:space="preserve"> </w:t>
      </w:r>
      <w:r>
        <w:rPr>
          <w:sz w:val="24"/>
        </w:rPr>
        <w:t>социальным,</w:t>
      </w:r>
      <w:r>
        <w:rPr>
          <w:spacing w:val="-15"/>
          <w:sz w:val="24"/>
        </w:rPr>
        <w:t xml:space="preserve"> </w:t>
      </w:r>
      <w:r>
        <w:rPr>
          <w:sz w:val="24"/>
        </w:rPr>
        <w:t>религиозным,</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ind w:right="573"/>
      </w:pPr>
      <w:r>
        <w:t>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умение взаимодействовать с социальными институтами в соответствии с их функциями и назн</w:t>
      </w:r>
      <w:r>
        <w:t>ачением; готовность к гуманитарной и волонтерской деятельности;</w:t>
      </w:r>
    </w:p>
    <w:p w:rsidR="004D001B" w:rsidRDefault="00FF118F">
      <w:pPr>
        <w:pStyle w:val="a4"/>
        <w:numPr>
          <w:ilvl w:val="0"/>
          <w:numId w:val="42"/>
        </w:numPr>
        <w:tabs>
          <w:tab w:val="left" w:pos="1259"/>
        </w:tabs>
        <w:ind w:right="580" w:firstLine="0"/>
        <w:jc w:val="both"/>
        <w:rPr>
          <w:sz w:val="24"/>
        </w:rPr>
      </w:pPr>
      <w:r>
        <w:rPr>
          <w:sz w:val="24"/>
        </w:rPr>
        <w:t>в сфере патриотического воспитания: 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w:t>
      </w:r>
      <w:r>
        <w:rPr>
          <w:sz w:val="24"/>
        </w:rPr>
        <w:t xml:space="preserve"> свой край, свой язык и культуру, прошлое и настоящее многонационального народа России;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w:t>
      </w:r>
      <w:r>
        <w:rPr>
          <w:sz w:val="24"/>
        </w:rPr>
        <w:t>е, технологиях, труде; идейная убежденность, готовность к служению и защите Отечества, ответственность за его судьбу;</w:t>
      </w:r>
    </w:p>
    <w:p w:rsidR="004D001B" w:rsidRDefault="00FF118F">
      <w:pPr>
        <w:pStyle w:val="a4"/>
        <w:numPr>
          <w:ilvl w:val="0"/>
          <w:numId w:val="42"/>
        </w:numPr>
        <w:tabs>
          <w:tab w:val="left" w:pos="1259"/>
        </w:tabs>
        <w:ind w:right="575" w:firstLine="0"/>
        <w:jc w:val="both"/>
        <w:rPr>
          <w:sz w:val="24"/>
        </w:rPr>
      </w:pPr>
      <w:r>
        <w:rPr>
          <w:sz w:val="24"/>
        </w:rPr>
        <w:t>в сфере духовно-нравственного воспитания: личностное осмысление и принятие сущности и значения исторически сложившихся и развивавшихся дух</w:t>
      </w:r>
      <w:r>
        <w:rPr>
          <w:sz w:val="24"/>
        </w:rPr>
        <w:t>овно-нравственных ценностей российского народа; сформированность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нормы соврем</w:t>
      </w:r>
      <w:r>
        <w:rPr>
          <w:sz w:val="24"/>
        </w:rPr>
        <w:t>енного российского общества; понимание значения личного вклада в построение устойчивого будущего; ответственное отношение к своим родителям, представителям старших поколений, осознание значения создания семьи</w:t>
      </w:r>
      <w:r>
        <w:rPr>
          <w:spacing w:val="-15"/>
          <w:sz w:val="24"/>
        </w:rPr>
        <w:t xml:space="preserve"> </w:t>
      </w:r>
      <w:r>
        <w:rPr>
          <w:sz w:val="24"/>
        </w:rPr>
        <w:t>на</w:t>
      </w:r>
      <w:r>
        <w:rPr>
          <w:spacing w:val="-16"/>
          <w:sz w:val="24"/>
        </w:rPr>
        <w:t xml:space="preserve"> </w:t>
      </w:r>
      <w:r>
        <w:rPr>
          <w:sz w:val="24"/>
        </w:rPr>
        <w:t>основе</w:t>
      </w:r>
      <w:r>
        <w:rPr>
          <w:spacing w:val="-16"/>
          <w:sz w:val="24"/>
        </w:rPr>
        <w:t xml:space="preserve"> </w:t>
      </w:r>
      <w:r>
        <w:rPr>
          <w:sz w:val="24"/>
        </w:rPr>
        <w:t>принятия</w:t>
      </w:r>
      <w:r>
        <w:rPr>
          <w:spacing w:val="-15"/>
          <w:sz w:val="24"/>
        </w:rPr>
        <w:t xml:space="preserve"> </w:t>
      </w:r>
      <w:r>
        <w:rPr>
          <w:sz w:val="24"/>
        </w:rPr>
        <w:t>ценностей</w:t>
      </w:r>
      <w:r>
        <w:rPr>
          <w:spacing w:val="-15"/>
          <w:sz w:val="24"/>
        </w:rPr>
        <w:t xml:space="preserve"> </w:t>
      </w:r>
      <w:r>
        <w:rPr>
          <w:sz w:val="24"/>
        </w:rPr>
        <w:t>семейной</w:t>
      </w:r>
      <w:r>
        <w:rPr>
          <w:spacing w:val="-16"/>
          <w:sz w:val="24"/>
        </w:rPr>
        <w:t xml:space="preserve"> </w:t>
      </w:r>
      <w:r>
        <w:rPr>
          <w:sz w:val="24"/>
        </w:rPr>
        <w:t>жизни</w:t>
      </w:r>
      <w:r>
        <w:rPr>
          <w:spacing w:val="-15"/>
          <w:sz w:val="24"/>
        </w:rPr>
        <w:t xml:space="preserve"> </w:t>
      </w:r>
      <w:r>
        <w:rPr>
          <w:sz w:val="24"/>
        </w:rPr>
        <w:t>в</w:t>
      </w:r>
      <w:r>
        <w:rPr>
          <w:spacing w:val="-15"/>
          <w:sz w:val="24"/>
        </w:rPr>
        <w:t xml:space="preserve"> </w:t>
      </w:r>
      <w:r>
        <w:rPr>
          <w:sz w:val="24"/>
        </w:rPr>
        <w:t>с</w:t>
      </w:r>
      <w:r>
        <w:rPr>
          <w:sz w:val="24"/>
        </w:rPr>
        <w:t>оответствии</w:t>
      </w:r>
      <w:r>
        <w:rPr>
          <w:spacing w:val="-15"/>
          <w:sz w:val="24"/>
        </w:rPr>
        <w:t xml:space="preserve"> </w:t>
      </w:r>
      <w:r>
        <w:rPr>
          <w:sz w:val="24"/>
        </w:rPr>
        <w:t>с</w:t>
      </w:r>
      <w:r>
        <w:rPr>
          <w:spacing w:val="-16"/>
          <w:sz w:val="24"/>
        </w:rPr>
        <w:t xml:space="preserve"> </w:t>
      </w:r>
      <w:r>
        <w:rPr>
          <w:sz w:val="24"/>
        </w:rPr>
        <w:t>традициями</w:t>
      </w:r>
      <w:r>
        <w:rPr>
          <w:spacing w:val="-15"/>
          <w:sz w:val="24"/>
        </w:rPr>
        <w:t xml:space="preserve"> </w:t>
      </w:r>
      <w:r>
        <w:rPr>
          <w:sz w:val="24"/>
        </w:rPr>
        <w:t>народов</w:t>
      </w:r>
      <w:r>
        <w:rPr>
          <w:spacing w:val="-15"/>
          <w:sz w:val="24"/>
        </w:rPr>
        <w:t xml:space="preserve"> </w:t>
      </w:r>
      <w:r>
        <w:rPr>
          <w:sz w:val="24"/>
        </w:rPr>
        <w:t>России;</w:t>
      </w:r>
    </w:p>
    <w:p w:rsidR="004D001B" w:rsidRDefault="00FF118F">
      <w:pPr>
        <w:pStyle w:val="a4"/>
        <w:numPr>
          <w:ilvl w:val="0"/>
          <w:numId w:val="42"/>
        </w:numPr>
        <w:tabs>
          <w:tab w:val="left" w:pos="1259"/>
        </w:tabs>
        <w:spacing w:before="1"/>
        <w:ind w:right="581" w:firstLine="0"/>
        <w:jc w:val="both"/>
        <w:rPr>
          <w:sz w:val="24"/>
        </w:rPr>
      </w:pPr>
      <w:r>
        <w:rPr>
          <w:sz w:val="24"/>
        </w:rPr>
        <w:t>в</w:t>
      </w:r>
      <w:r>
        <w:rPr>
          <w:spacing w:val="-15"/>
          <w:sz w:val="24"/>
        </w:rPr>
        <w:t xml:space="preserve"> </w:t>
      </w:r>
      <w:r>
        <w:rPr>
          <w:sz w:val="24"/>
        </w:rPr>
        <w:t>сфере</w:t>
      </w:r>
      <w:r>
        <w:rPr>
          <w:spacing w:val="-15"/>
          <w:sz w:val="24"/>
        </w:rPr>
        <w:t xml:space="preserve"> </w:t>
      </w:r>
      <w:r>
        <w:rPr>
          <w:sz w:val="24"/>
        </w:rPr>
        <w:t>эстетического</w:t>
      </w:r>
      <w:r>
        <w:rPr>
          <w:spacing w:val="-15"/>
          <w:sz w:val="24"/>
        </w:rPr>
        <w:t xml:space="preserve"> </w:t>
      </w:r>
      <w:r>
        <w:rPr>
          <w:sz w:val="24"/>
        </w:rPr>
        <w:t>воспитания:</w:t>
      </w:r>
      <w:r>
        <w:rPr>
          <w:spacing w:val="-15"/>
          <w:sz w:val="24"/>
        </w:rPr>
        <w:t xml:space="preserve"> </w:t>
      </w:r>
      <w:r>
        <w:rPr>
          <w:sz w:val="24"/>
        </w:rPr>
        <w:t>представление</w:t>
      </w:r>
      <w:r>
        <w:rPr>
          <w:spacing w:val="-15"/>
          <w:sz w:val="24"/>
        </w:rPr>
        <w:t xml:space="preserve"> </w:t>
      </w:r>
      <w:r>
        <w:rPr>
          <w:sz w:val="24"/>
        </w:rPr>
        <w:t>об</w:t>
      </w:r>
      <w:r>
        <w:rPr>
          <w:spacing w:val="-15"/>
          <w:sz w:val="24"/>
        </w:rPr>
        <w:t xml:space="preserve"> </w:t>
      </w:r>
      <w:r>
        <w:rPr>
          <w:sz w:val="24"/>
        </w:rPr>
        <w:t>исторически</w:t>
      </w:r>
      <w:r>
        <w:rPr>
          <w:spacing w:val="-15"/>
          <w:sz w:val="24"/>
        </w:rPr>
        <w:t xml:space="preserve"> </w:t>
      </w:r>
      <w:r>
        <w:rPr>
          <w:sz w:val="24"/>
        </w:rPr>
        <w:t>сложившемся</w:t>
      </w:r>
      <w:r>
        <w:rPr>
          <w:spacing w:val="-15"/>
          <w:sz w:val="24"/>
        </w:rPr>
        <w:t xml:space="preserve"> </w:t>
      </w:r>
      <w:r>
        <w:rPr>
          <w:sz w:val="24"/>
        </w:rPr>
        <w:t>культурном многообразии своей страны и мира; способность воспринимать различные виды искусства, традиции и творчество своего и других народо</w:t>
      </w:r>
      <w:r>
        <w:rPr>
          <w:sz w:val="24"/>
        </w:rPr>
        <w:t>в, ощущать эмоциональное воздействие искусства; 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w:t>
      </w:r>
      <w:r>
        <w:rPr>
          <w:spacing w:val="-13"/>
          <w:sz w:val="24"/>
        </w:rPr>
        <w:t xml:space="preserve"> </w:t>
      </w:r>
      <w:r>
        <w:rPr>
          <w:sz w:val="24"/>
        </w:rPr>
        <w:t>культуре,</w:t>
      </w:r>
      <w:r>
        <w:rPr>
          <w:spacing w:val="-8"/>
          <w:sz w:val="24"/>
        </w:rPr>
        <w:t xml:space="preserve"> </w:t>
      </w:r>
      <w:r>
        <w:rPr>
          <w:sz w:val="24"/>
        </w:rPr>
        <w:t>включая</w:t>
      </w:r>
      <w:r>
        <w:rPr>
          <w:spacing w:val="-11"/>
          <w:sz w:val="24"/>
        </w:rPr>
        <w:t xml:space="preserve"> </w:t>
      </w:r>
      <w:r>
        <w:rPr>
          <w:sz w:val="24"/>
        </w:rPr>
        <w:t>э</w:t>
      </w:r>
      <w:r>
        <w:rPr>
          <w:sz w:val="24"/>
        </w:rPr>
        <w:t>стетику</w:t>
      </w:r>
      <w:r>
        <w:rPr>
          <w:spacing w:val="-15"/>
          <w:sz w:val="24"/>
        </w:rPr>
        <w:t xml:space="preserve"> </w:t>
      </w:r>
      <w:r>
        <w:rPr>
          <w:sz w:val="24"/>
        </w:rPr>
        <w:t>быта,</w:t>
      </w:r>
      <w:r>
        <w:rPr>
          <w:spacing w:val="-9"/>
          <w:sz w:val="24"/>
        </w:rPr>
        <w:t xml:space="preserve"> </w:t>
      </w:r>
      <w:r>
        <w:rPr>
          <w:sz w:val="24"/>
        </w:rPr>
        <w:t>научного</w:t>
      </w:r>
      <w:r>
        <w:rPr>
          <w:spacing w:val="-11"/>
          <w:sz w:val="24"/>
        </w:rPr>
        <w:t xml:space="preserve"> </w:t>
      </w:r>
      <w:r>
        <w:rPr>
          <w:sz w:val="24"/>
        </w:rPr>
        <w:t>и</w:t>
      </w:r>
      <w:r>
        <w:rPr>
          <w:spacing w:val="-10"/>
          <w:sz w:val="24"/>
        </w:rPr>
        <w:t xml:space="preserve"> </w:t>
      </w:r>
      <w:r>
        <w:rPr>
          <w:sz w:val="24"/>
        </w:rPr>
        <w:t>технического</w:t>
      </w:r>
      <w:r>
        <w:rPr>
          <w:spacing w:val="-11"/>
          <w:sz w:val="24"/>
        </w:rPr>
        <w:t xml:space="preserve"> </w:t>
      </w:r>
      <w:r>
        <w:rPr>
          <w:sz w:val="24"/>
        </w:rPr>
        <w:t>творчества,</w:t>
      </w:r>
      <w:r>
        <w:rPr>
          <w:spacing w:val="-8"/>
          <w:sz w:val="24"/>
        </w:rPr>
        <w:t xml:space="preserve"> </w:t>
      </w:r>
      <w:r>
        <w:rPr>
          <w:sz w:val="24"/>
        </w:rPr>
        <w:t>спорта,</w:t>
      </w:r>
      <w:r>
        <w:rPr>
          <w:spacing w:val="-11"/>
          <w:sz w:val="24"/>
        </w:rPr>
        <w:t xml:space="preserve"> </w:t>
      </w:r>
      <w:r>
        <w:rPr>
          <w:sz w:val="24"/>
        </w:rPr>
        <w:t>труда, общественных отношений;</w:t>
      </w:r>
    </w:p>
    <w:p w:rsidR="004D001B" w:rsidRDefault="00FF118F">
      <w:pPr>
        <w:pStyle w:val="a4"/>
        <w:numPr>
          <w:ilvl w:val="0"/>
          <w:numId w:val="42"/>
        </w:numPr>
        <w:tabs>
          <w:tab w:val="left" w:pos="1259"/>
        </w:tabs>
        <w:ind w:right="576" w:firstLine="0"/>
        <w:jc w:val="both"/>
        <w:rPr>
          <w:sz w:val="24"/>
        </w:rPr>
      </w:pPr>
      <w:r>
        <w:rPr>
          <w:sz w:val="24"/>
        </w:rPr>
        <w:t>в</w:t>
      </w:r>
      <w:r>
        <w:rPr>
          <w:spacing w:val="-15"/>
          <w:sz w:val="24"/>
        </w:rPr>
        <w:t xml:space="preserve"> </w:t>
      </w:r>
      <w:r>
        <w:rPr>
          <w:sz w:val="24"/>
        </w:rPr>
        <w:t>сфере</w:t>
      </w:r>
      <w:r>
        <w:rPr>
          <w:spacing w:val="-15"/>
          <w:sz w:val="24"/>
        </w:rPr>
        <w:t xml:space="preserve"> </w:t>
      </w:r>
      <w:r>
        <w:rPr>
          <w:sz w:val="24"/>
        </w:rPr>
        <w:t>физического</w:t>
      </w:r>
      <w:r>
        <w:rPr>
          <w:spacing w:val="-15"/>
          <w:sz w:val="24"/>
        </w:rPr>
        <w:t xml:space="preserve"> </w:t>
      </w:r>
      <w:r>
        <w:rPr>
          <w:sz w:val="24"/>
        </w:rPr>
        <w:t>воспитания:</w:t>
      </w:r>
      <w:r>
        <w:rPr>
          <w:spacing w:val="-15"/>
          <w:sz w:val="24"/>
        </w:rPr>
        <w:t xml:space="preserve"> </w:t>
      </w:r>
      <w:r>
        <w:rPr>
          <w:sz w:val="24"/>
        </w:rPr>
        <w:t>осознание</w:t>
      </w:r>
      <w:r>
        <w:rPr>
          <w:spacing w:val="-15"/>
          <w:sz w:val="24"/>
        </w:rPr>
        <w:t xml:space="preserve"> </w:t>
      </w:r>
      <w:r>
        <w:rPr>
          <w:sz w:val="24"/>
        </w:rPr>
        <w:t>ценности</w:t>
      </w:r>
      <w:r>
        <w:rPr>
          <w:spacing w:val="-15"/>
          <w:sz w:val="24"/>
        </w:rPr>
        <w:t xml:space="preserve"> </w:t>
      </w:r>
      <w:r>
        <w:rPr>
          <w:sz w:val="24"/>
        </w:rPr>
        <w:t>жизни</w:t>
      </w:r>
      <w:r>
        <w:rPr>
          <w:spacing w:val="-15"/>
          <w:sz w:val="24"/>
        </w:rPr>
        <w:t xml:space="preserve"> </w:t>
      </w:r>
      <w:r>
        <w:rPr>
          <w:sz w:val="24"/>
        </w:rPr>
        <w:t>и</w:t>
      </w:r>
      <w:r>
        <w:rPr>
          <w:spacing w:val="-15"/>
          <w:sz w:val="24"/>
        </w:rPr>
        <w:t xml:space="preserve"> </w:t>
      </w:r>
      <w:r>
        <w:rPr>
          <w:sz w:val="24"/>
        </w:rPr>
        <w:t>необходимости</w:t>
      </w:r>
      <w:r>
        <w:rPr>
          <w:spacing w:val="-15"/>
          <w:sz w:val="24"/>
        </w:rPr>
        <w:t xml:space="preserve"> </w:t>
      </w:r>
      <w:r>
        <w:rPr>
          <w:sz w:val="24"/>
        </w:rPr>
        <w:t>ее</w:t>
      </w:r>
      <w:r>
        <w:rPr>
          <w:spacing w:val="-15"/>
          <w:sz w:val="24"/>
        </w:rPr>
        <w:t xml:space="preserve"> </w:t>
      </w:r>
      <w:r>
        <w:rPr>
          <w:sz w:val="24"/>
        </w:rPr>
        <w:t>сохранения (в</w:t>
      </w:r>
      <w:r>
        <w:rPr>
          <w:spacing w:val="-15"/>
          <w:sz w:val="24"/>
        </w:rPr>
        <w:t xml:space="preserve"> </w:t>
      </w:r>
      <w:r>
        <w:rPr>
          <w:sz w:val="24"/>
        </w:rPr>
        <w:t>том</w:t>
      </w:r>
      <w:r>
        <w:rPr>
          <w:spacing w:val="-12"/>
          <w:sz w:val="24"/>
        </w:rPr>
        <w:t xml:space="preserve"> </w:t>
      </w:r>
      <w:r>
        <w:rPr>
          <w:sz w:val="24"/>
        </w:rPr>
        <w:t>числе</w:t>
      </w:r>
      <w:r>
        <w:rPr>
          <w:spacing w:val="-15"/>
          <w:sz w:val="24"/>
        </w:rPr>
        <w:t xml:space="preserve"> </w:t>
      </w:r>
      <w:r>
        <w:rPr>
          <w:sz w:val="24"/>
        </w:rPr>
        <w:t>на</w:t>
      </w:r>
      <w:r>
        <w:rPr>
          <w:spacing w:val="-13"/>
          <w:sz w:val="24"/>
        </w:rPr>
        <w:t xml:space="preserve"> </w:t>
      </w:r>
      <w:r>
        <w:rPr>
          <w:sz w:val="24"/>
        </w:rPr>
        <w:t>основе</w:t>
      </w:r>
      <w:r>
        <w:rPr>
          <w:spacing w:val="-14"/>
          <w:sz w:val="24"/>
        </w:rPr>
        <w:t xml:space="preserve"> </w:t>
      </w:r>
      <w:r>
        <w:rPr>
          <w:sz w:val="24"/>
        </w:rPr>
        <w:t>примеров</w:t>
      </w:r>
      <w:r>
        <w:rPr>
          <w:spacing w:val="-15"/>
          <w:sz w:val="24"/>
        </w:rPr>
        <w:t xml:space="preserve"> </w:t>
      </w:r>
      <w:r>
        <w:rPr>
          <w:sz w:val="24"/>
        </w:rPr>
        <w:t>из</w:t>
      </w:r>
      <w:r>
        <w:rPr>
          <w:spacing w:val="-14"/>
          <w:sz w:val="24"/>
        </w:rPr>
        <w:t xml:space="preserve"> </w:t>
      </w:r>
      <w:r>
        <w:rPr>
          <w:sz w:val="24"/>
        </w:rPr>
        <w:t>истории);</w:t>
      </w:r>
      <w:r>
        <w:rPr>
          <w:spacing w:val="-15"/>
          <w:sz w:val="24"/>
        </w:rPr>
        <w:t xml:space="preserve"> </w:t>
      </w:r>
      <w:r>
        <w:rPr>
          <w:sz w:val="24"/>
        </w:rPr>
        <w:t>представление</w:t>
      </w:r>
      <w:r>
        <w:rPr>
          <w:spacing w:val="-15"/>
          <w:sz w:val="24"/>
        </w:rPr>
        <w:t xml:space="preserve"> </w:t>
      </w:r>
      <w:r>
        <w:rPr>
          <w:sz w:val="24"/>
        </w:rPr>
        <w:t>об</w:t>
      </w:r>
      <w:r>
        <w:rPr>
          <w:spacing w:val="-14"/>
          <w:sz w:val="24"/>
        </w:rPr>
        <w:t xml:space="preserve"> </w:t>
      </w:r>
      <w:r>
        <w:rPr>
          <w:sz w:val="24"/>
        </w:rPr>
        <w:t>идеалах</w:t>
      </w:r>
      <w:r>
        <w:rPr>
          <w:spacing w:val="-12"/>
          <w:sz w:val="24"/>
        </w:rPr>
        <w:t xml:space="preserve"> </w:t>
      </w:r>
      <w:r>
        <w:rPr>
          <w:sz w:val="24"/>
        </w:rPr>
        <w:t>гармоничного</w:t>
      </w:r>
      <w:r>
        <w:rPr>
          <w:spacing w:val="-14"/>
          <w:sz w:val="24"/>
        </w:rPr>
        <w:t xml:space="preserve"> </w:t>
      </w:r>
      <w:r>
        <w:rPr>
          <w:sz w:val="24"/>
        </w:rPr>
        <w:t>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w:t>
      </w:r>
    </w:p>
    <w:p w:rsidR="004D001B" w:rsidRDefault="00FF118F">
      <w:pPr>
        <w:pStyle w:val="a4"/>
        <w:numPr>
          <w:ilvl w:val="0"/>
          <w:numId w:val="42"/>
        </w:numPr>
        <w:tabs>
          <w:tab w:val="left" w:pos="1259"/>
        </w:tabs>
        <w:spacing w:before="1"/>
        <w:ind w:right="575" w:firstLine="0"/>
        <w:jc w:val="both"/>
        <w:rPr>
          <w:sz w:val="24"/>
        </w:rPr>
      </w:pPr>
      <w:r>
        <w:rPr>
          <w:sz w:val="24"/>
        </w:rPr>
        <w:t xml:space="preserve">в сфере трудового воспитания: понимание на основе знания истории значения </w:t>
      </w:r>
      <w:r>
        <w:rPr>
          <w:sz w:val="24"/>
        </w:rPr>
        <w:t>трудовой деятельности как источника развития человека и общества; уважение к труду и результатам трудовой деятельности человека; представление о разнообразии существовавших в прошлом и современных профессий; формирование интереса к различным сферам професс</w:t>
      </w:r>
      <w:r>
        <w:rPr>
          <w:sz w:val="24"/>
        </w:rPr>
        <w:t>иональной деятельности; готовность совершать осознанный выбор будущей профессии и реализовывать собственные жизненные планы; мотивация и способность к образованию и самообразованию на протяжении всей жизни;</w:t>
      </w:r>
    </w:p>
    <w:p w:rsidR="004D001B" w:rsidRDefault="00FF118F">
      <w:pPr>
        <w:pStyle w:val="a4"/>
        <w:numPr>
          <w:ilvl w:val="0"/>
          <w:numId w:val="42"/>
        </w:numPr>
        <w:tabs>
          <w:tab w:val="left" w:pos="1259"/>
        </w:tabs>
        <w:ind w:right="575" w:firstLine="0"/>
        <w:jc w:val="both"/>
        <w:rPr>
          <w:sz w:val="24"/>
        </w:rPr>
      </w:pPr>
      <w:r>
        <w:rPr>
          <w:sz w:val="24"/>
        </w:rPr>
        <w:t>в сфере экологического воспитания: осмысление ист</w:t>
      </w:r>
      <w:r>
        <w:rPr>
          <w:sz w:val="24"/>
        </w:rPr>
        <w:t xml:space="preserve">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w:t>
      </w:r>
      <w:r>
        <w:rPr>
          <w:sz w:val="24"/>
        </w:rPr>
        <w:t>характера экологических проблем; активное неприятие действий, приносящих вред окружающей природной и социальной среде;</w:t>
      </w:r>
    </w:p>
    <w:p w:rsidR="004D001B" w:rsidRDefault="00FF118F">
      <w:pPr>
        <w:pStyle w:val="a4"/>
        <w:numPr>
          <w:ilvl w:val="0"/>
          <w:numId w:val="42"/>
        </w:numPr>
        <w:tabs>
          <w:tab w:val="left" w:pos="1259"/>
        </w:tabs>
        <w:ind w:right="577" w:firstLine="0"/>
        <w:jc w:val="both"/>
        <w:rPr>
          <w:sz w:val="24"/>
        </w:rPr>
      </w:pPr>
      <w:r>
        <w:rPr>
          <w:sz w:val="24"/>
        </w:rPr>
        <w:t>в понимании ценности научного познания: сформированность мировоззрения, соответствующего</w:t>
      </w:r>
      <w:r>
        <w:rPr>
          <w:spacing w:val="-6"/>
          <w:sz w:val="24"/>
        </w:rPr>
        <w:t xml:space="preserve"> </w:t>
      </w:r>
      <w:r>
        <w:rPr>
          <w:sz w:val="24"/>
        </w:rPr>
        <w:t>современному</w:t>
      </w:r>
      <w:r>
        <w:rPr>
          <w:spacing w:val="-6"/>
          <w:sz w:val="24"/>
        </w:rPr>
        <w:t xml:space="preserve"> </w:t>
      </w:r>
      <w:r>
        <w:rPr>
          <w:sz w:val="24"/>
        </w:rPr>
        <w:t>уровню</w:t>
      </w:r>
      <w:r>
        <w:rPr>
          <w:spacing w:val="-5"/>
          <w:sz w:val="24"/>
        </w:rPr>
        <w:t xml:space="preserve"> </w:t>
      </w:r>
      <w:r>
        <w:rPr>
          <w:sz w:val="24"/>
        </w:rPr>
        <w:t>развития</w:t>
      </w:r>
      <w:r>
        <w:rPr>
          <w:spacing w:val="-8"/>
          <w:sz w:val="24"/>
        </w:rPr>
        <w:t xml:space="preserve"> </w:t>
      </w:r>
      <w:r>
        <w:rPr>
          <w:sz w:val="24"/>
        </w:rPr>
        <w:t>исторической</w:t>
      </w:r>
      <w:r>
        <w:rPr>
          <w:spacing w:val="-5"/>
          <w:sz w:val="24"/>
        </w:rPr>
        <w:t xml:space="preserve"> </w:t>
      </w:r>
      <w:r>
        <w:rPr>
          <w:sz w:val="24"/>
        </w:rPr>
        <w:t>науки</w:t>
      </w:r>
      <w:r>
        <w:rPr>
          <w:spacing w:val="-5"/>
          <w:sz w:val="24"/>
        </w:rPr>
        <w:t xml:space="preserve"> </w:t>
      </w:r>
      <w:r>
        <w:rPr>
          <w:sz w:val="24"/>
        </w:rPr>
        <w:t>и</w:t>
      </w:r>
      <w:r>
        <w:rPr>
          <w:spacing w:val="-5"/>
          <w:sz w:val="24"/>
        </w:rPr>
        <w:t xml:space="preserve"> </w:t>
      </w:r>
      <w:r>
        <w:rPr>
          <w:sz w:val="24"/>
        </w:rPr>
        <w:t>общественной</w:t>
      </w:r>
      <w:r>
        <w:rPr>
          <w:spacing w:val="-7"/>
          <w:sz w:val="24"/>
        </w:rPr>
        <w:t xml:space="preserve"> </w:t>
      </w:r>
      <w:r>
        <w:rPr>
          <w:sz w:val="24"/>
        </w:rPr>
        <w:t>практики, основанного на диалоге культур, способствующего осознанию своего места в поликультурном мире; осмысление значения истории как знания о развитии человека и общества, о социальном и нравственном опыте предшествующих поколений; соверш</w:t>
      </w:r>
      <w:r>
        <w:rPr>
          <w:sz w:val="24"/>
        </w:rPr>
        <w:t>енствование языковой и читательской культуры как средства взаимодействия между людьми и познания мира; овладение основными навыками</w:t>
      </w:r>
      <w:r>
        <w:rPr>
          <w:spacing w:val="-15"/>
          <w:sz w:val="24"/>
        </w:rPr>
        <w:t xml:space="preserve"> </w:t>
      </w:r>
      <w:r>
        <w:rPr>
          <w:sz w:val="24"/>
        </w:rPr>
        <w:t>познания</w:t>
      </w:r>
      <w:r>
        <w:rPr>
          <w:spacing w:val="-15"/>
          <w:sz w:val="24"/>
        </w:rPr>
        <w:t xml:space="preserve"> </w:t>
      </w:r>
      <w:r>
        <w:rPr>
          <w:sz w:val="24"/>
        </w:rPr>
        <w:t>и</w:t>
      </w:r>
      <w:r>
        <w:rPr>
          <w:spacing w:val="-15"/>
          <w:sz w:val="24"/>
        </w:rPr>
        <w:t xml:space="preserve"> </w:t>
      </w:r>
      <w:r>
        <w:rPr>
          <w:sz w:val="24"/>
        </w:rPr>
        <w:t>оценки</w:t>
      </w:r>
      <w:r>
        <w:rPr>
          <w:spacing w:val="-15"/>
          <w:sz w:val="24"/>
        </w:rPr>
        <w:t xml:space="preserve"> </w:t>
      </w:r>
      <w:r>
        <w:rPr>
          <w:sz w:val="24"/>
        </w:rPr>
        <w:t>событий</w:t>
      </w:r>
      <w:r>
        <w:rPr>
          <w:spacing w:val="-15"/>
          <w:sz w:val="24"/>
        </w:rPr>
        <w:t xml:space="preserve"> </w:t>
      </w:r>
      <w:r>
        <w:rPr>
          <w:sz w:val="24"/>
        </w:rPr>
        <w:t>прошлого</w:t>
      </w:r>
      <w:r>
        <w:rPr>
          <w:spacing w:val="-15"/>
          <w:sz w:val="24"/>
        </w:rPr>
        <w:t xml:space="preserve"> </w:t>
      </w:r>
      <w:r>
        <w:rPr>
          <w:sz w:val="24"/>
        </w:rPr>
        <w:t>с</w:t>
      </w:r>
      <w:r>
        <w:rPr>
          <w:spacing w:val="-15"/>
          <w:sz w:val="24"/>
        </w:rPr>
        <w:t xml:space="preserve"> </w:t>
      </w:r>
      <w:r>
        <w:rPr>
          <w:sz w:val="24"/>
        </w:rPr>
        <w:t>позиций</w:t>
      </w:r>
      <w:r>
        <w:rPr>
          <w:spacing w:val="-15"/>
          <w:sz w:val="24"/>
        </w:rPr>
        <w:t xml:space="preserve"> </w:t>
      </w:r>
      <w:r>
        <w:rPr>
          <w:sz w:val="24"/>
        </w:rPr>
        <w:t>историзма,</w:t>
      </w:r>
      <w:r>
        <w:rPr>
          <w:spacing w:val="-15"/>
          <w:sz w:val="24"/>
        </w:rPr>
        <w:t xml:space="preserve"> </w:t>
      </w:r>
      <w:r>
        <w:rPr>
          <w:sz w:val="24"/>
        </w:rPr>
        <w:t>готовность</w:t>
      </w:r>
      <w:r>
        <w:rPr>
          <w:spacing w:val="-15"/>
          <w:sz w:val="24"/>
        </w:rPr>
        <w:t xml:space="preserve"> </w:t>
      </w:r>
      <w:r>
        <w:rPr>
          <w:sz w:val="24"/>
        </w:rPr>
        <w:t>к</w:t>
      </w:r>
      <w:r>
        <w:rPr>
          <w:spacing w:val="-15"/>
          <w:sz w:val="24"/>
        </w:rPr>
        <w:t xml:space="preserve"> </w:t>
      </w:r>
      <w:r>
        <w:rPr>
          <w:sz w:val="24"/>
        </w:rPr>
        <w:t>осуществлению учебной проектно-исследовательской деятел</w:t>
      </w:r>
      <w:r>
        <w:rPr>
          <w:sz w:val="24"/>
        </w:rPr>
        <w:t>ьности в сфере истории;</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4"/>
        <w:numPr>
          <w:ilvl w:val="0"/>
          <w:numId w:val="42"/>
        </w:numPr>
        <w:tabs>
          <w:tab w:val="left" w:pos="1259"/>
        </w:tabs>
        <w:spacing w:before="68"/>
        <w:ind w:right="577" w:firstLine="0"/>
        <w:jc w:val="both"/>
        <w:rPr>
          <w:sz w:val="24"/>
        </w:rPr>
      </w:pPr>
      <w:r>
        <w:rPr>
          <w:sz w:val="24"/>
        </w:rPr>
        <w:t>в сфере развития эмоционального интеллекта обучающихся: 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w:t>
      </w:r>
      <w:r>
        <w:rPr>
          <w:sz w:val="24"/>
        </w:rPr>
        <w:t>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w:t>
      </w:r>
      <w:r>
        <w:rPr>
          <w:sz w:val="24"/>
        </w:rPr>
        <w:t xml:space="preserve">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эмпатии (способность понимать другого человека, оказавшегося в определенных обстоятельствах); </w:t>
      </w:r>
      <w:r>
        <w:rPr>
          <w:sz w:val="24"/>
        </w:rPr>
        <w:t>социальных навыков (способность выстраивать конструктивные отношения</w:t>
      </w:r>
      <w:r>
        <w:rPr>
          <w:spacing w:val="-10"/>
          <w:sz w:val="24"/>
        </w:rPr>
        <w:t xml:space="preserve"> </w:t>
      </w:r>
      <w:r>
        <w:rPr>
          <w:sz w:val="24"/>
        </w:rPr>
        <w:t>с</w:t>
      </w:r>
      <w:r>
        <w:rPr>
          <w:spacing w:val="-11"/>
          <w:sz w:val="24"/>
        </w:rPr>
        <w:t xml:space="preserve"> </w:t>
      </w:r>
      <w:r>
        <w:rPr>
          <w:sz w:val="24"/>
        </w:rPr>
        <w:t>другими</w:t>
      </w:r>
      <w:r>
        <w:rPr>
          <w:spacing w:val="-9"/>
          <w:sz w:val="24"/>
        </w:rPr>
        <w:t xml:space="preserve"> </w:t>
      </w:r>
      <w:r>
        <w:rPr>
          <w:sz w:val="24"/>
        </w:rPr>
        <w:t>людьми,</w:t>
      </w:r>
      <w:r>
        <w:rPr>
          <w:spacing w:val="-10"/>
          <w:sz w:val="24"/>
        </w:rPr>
        <w:t xml:space="preserve"> </w:t>
      </w:r>
      <w:r>
        <w:rPr>
          <w:sz w:val="24"/>
        </w:rPr>
        <w:t>регулировать</w:t>
      </w:r>
      <w:r>
        <w:rPr>
          <w:spacing w:val="-8"/>
          <w:sz w:val="24"/>
        </w:rPr>
        <w:t xml:space="preserve"> </w:t>
      </w:r>
      <w:r>
        <w:rPr>
          <w:sz w:val="24"/>
        </w:rPr>
        <w:t>способ</w:t>
      </w:r>
      <w:r>
        <w:rPr>
          <w:spacing w:val="-9"/>
          <w:sz w:val="24"/>
        </w:rPr>
        <w:t xml:space="preserve"> </w:t>
      </w:r>
      <w:r>
        <w:rPr>
          <w:sz w:val="24"/>
        </w:rPr>
        <w:t>выражения</w:t>
      </w:r>
      <w:r>
        <w:rPr>
          <w:spacing w:val="-10"/>
          <w:sz w:val="24"/>
        </w:rPr>
        <w:t xml:space="preserve"> </w:t>
      </w:r>
      <w:r>
        <w:rPr>
          <w:sz w:val="24"/>
        </w:rPr>
        <w:t>своих</w:t>
      </w:r>
      <w:r>
        <w:rPr>
          <w:spacing w:val="-10"/>
          <w:sz w:val="24"/>
        </w:rPr>
        <w:t xml:space="preserve"> </w:t>
      </w:r>
      <w:r>
        <w:rPr>
          <w:sz w:val="24"/>
        </w:rPr>
        <w:t>суждений</w:t>
      </w:r>
      <w:r>
        <w:rPr>
          <w:spacing w:val="-9"/>
          <w:sz w:val="24"/>
        </w:rPr>
        <w:t xml:space="preserve"> </w:t>
      </w:r>
      <w:r>
        <w:rPr>
          <w:sz w:val="24"/>
        </w:rPr>
        <w:t>и</w:t>
      </w:r>
      <w:r>
        <w:rPr>
          <w:spacing w:val="-9"/>
          <w:sz w:val="24"/>
        </w:rPr>
        <w:t xml:space="preserve"> </w:t>
      </w:r>
      <w:r>
        <w:rPr>
          <w:sz w:val="24"/>
        </w:rPr>
        <w:t>эмоций</w:t>
      </w:r>
      <w:r>
        <w:rPr>
          <w:spacing w:val="-9"/>
          <w:sz w:val="24"/>
        </w:rPr>
        <w:t xml:space="preserve"> </w:t>
      </w:r>
      <w:r>
        <w:rPr>
          <w:sz w:val="24"/>
        </w:rPr>
        <w:t>с</w:t>
      </w:r>
      <w:r>
        <w:rPr>
          <w:spacing w:val="-6"/>
          <w:sz w:val="24"/>
        </w:rPr>
        <w:t xml:space="preserve"> </w:t>
      </w:r>
      <w:r>
        <w:rPr>
          <w:sz w:val="24"/>
        </w:rPr>
        <w:t>учетом позиций и мнений других участников общения).</w:t>
      </w:r>
    </w:p>
    <w:p w:rsidR="004D001B" w:rsidRDefault="00FF118F">
      <w:pPr>
        <w:pStyle w:val="a4"/>
        <w:numPr>
          <w:ilvl w:val="2"/>
          <w:numId w:val="64"/>
        </w:numPr>
        <w:tabs>
          <w:tab w:val="left" w:pos="1260"/>
        </w:tabs>
        <w:ind w:left="540" w:right="577" w:firstLine="0"/>
        <w:jc w:val="both"/>
        <w:rPr>
          <w:sz w:val="24"/>
        </w:rPr>
      </w:pPr>
      <w:r>
        <w:rPr>
          <w:sz w:val="24"/>
        </w:rPr>
        <w:t xml:space="preserve">В результате изучения истории на уровне среднего общего образования у слабовидящего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w:t>
      </w:r>
      <w:r>
        <w:rPr>
          <w:sz w:val="24"/>
        </w:rPr>
        <w:t>совместная деятельность.</w:t>
      </w:r>
    </w:p>
    <w:p w:rsidR="004D001B" w:rsidRDefault="00FF118F">
      <w:pPr>
        <w:pStyle w:val="a4"/>
        <w:numPr>
          <w:ilvl w:val="3"/>
          <w:numId w:val="64"/>
        </w:numPr>
        <w:tabs>
          <w:tab w:val="left" w:pos="1980"/>
        </w:tabs>
        <w:spacing w:before="1"/>
        <w:ind w:left="540" w:right="582" w:firstLine="0"/>
        <w:jc w:val="both"/>
        <w:rPr>
          <w:sz w:val="24"/>
        </w:rPr>
      </w:pPr>
      <w:r>
        <w:rPr>
          <w:sz w:val="24"/>
        </w:rPr>
        <w:t>У слабовидящего обучающегося будут сформированы следующие базовые логические действия как часть познавательных универсальных учебных действий:</w:t>
      </w:r>
    </w:p>
    <w:p w:rsidR="004D001B" w:rsidRDefault="00FF118F">
      <w:pPr>
        <w:pStyle w:val="a3"/>
      </w:pPr>
      <w:r>
        <w:t>формулировать</w:t>
      </w:r>
      <w:r>
        <w:rPr>
          <w:spacing w:val="-6"/>
        </w:rPr>
        <w:t xml:space="preserve"> </w:t>
      </w:r>
      <w:r>
        <w:t>проблему,</w:t>
      </w:r>
      <w:r>
        <w:rPr>
          <w:spacing w:val="-3"/>
        </w:rPr>
        <w:t xml:space="preserve"> </w:t>
      </w:r>
      <w:r>
        <w:t>вопрос,</w:t>
      </w:r>
      <w:r>
        <w:rPr>
          <w:spacing w:val="-2"/>
        </w:rPr>
        <w:t xml:space="preserve"> </w:t>
      </w:r>
      <w:r>
        <w:t>требующий</w:t>
      </w:r>
      <w:r>
        <w:rPr>
          <w:spacing w:val="-4"/>
        </w:rPr>
        <w:t xml:space="preserve"> </w:t>
      </w:r>
      <w:r>
        <w:rPr>
          <w:spacing w:val="-2"/>
        </w:rPr>
        <w:t>решения;</w:t>
      </w:r>
    </w:p>
    <w:p w:rsidR="004D001B" w:rsidRDefault="00FF118F">
      <w:pPr>
        <w:pStyle w:val="a3"/>
        <w:ind w:right="583"/>
      </w:pPr>
      <w:r>
        <w:t>устанавливать</w:t>
      </w:r>
      <w:r>
        <w:rPr>
          <w:spacing w:val="-2"/>
        </w:rPr>
        <w:t xml:space="preserve"> </w:t>
      </w:r>
      <w:r>
        <w:t>существенный</w:t>
      </w:r>
      <w:r>
        <w:rPr>
          <w:spacing w:val="-3"/>
        </w:rPr>
        <w:t xml:space="preserve"> </w:t>
      </w:r>
      <w:r>
        <w:t>признак</w:t>
      </w:r>
      <w:r>
        <w:rPr>
          <w:spacing w:val="-3"/>
        </w:rPr>
        <w:t xml:space="preserve"> </w:t>
      </w:r>
      <w:r>
        <w:t>ил</w:t>
      </w:r>
      <w:r>
        <w:t>и</w:t>
      </w:r>
      <w:r>
        <w:rPr>
          <w:spacing w:val="-3"/>
        </w:rPr>
        <w:t xml:space="preserve"> </w:t>
      </w:r>
      <w:r>
        <w:t>основания</w:t>
      </w:r>
      <w:r>
        <w:rPr>
          <w:spacing w:val="-3"/>
        </w:rPr>
        <w:t xml:space="preserve"> </w:t>
      </w:r>
      <w:r>
        <w:t>для</w:t>
      </w:r>
      <w:r>
        <w:rPr>
          <w:spacing w:val="-3"/>
        </w:rPr>
        <w:t xml:space="preserve"> </w:t>
      </w:r>
      <w:r>
        <w:t>сравнения,</w:t>
      </w:r>
      <w:r>
        <w:rPr>
          <w:spacing w:val="-6"/>
        </w:rPr>
        <w:t xml:space="preserve"> </w:t>
      </w:r>
      <w:r>
        <w:t>классификации</w:t>
      </w:r>
      <w:r>
        <w:rPr>
          <w:spacing w:val="-3"/>
        </w:rPr>
        <w:t xml:space="preserve"> </w:t>
      </w:r>
      <w:r>
        <w:t>и</w:t>
      </w:r>
      <w:r>
        <w:rPr>
          <w:spacing w:val="-3"/>
        </w:rPr>
        <w:t xml:space="preserve"> </w:t>
      </w:r>
      <w:r>
        <w:t>обобщения; определять цели деятельности, задавать параметры и критерии их достижения; выявлять закономерные черты и противоречия в рассматриваемых явлениях;</w:t>
      </w:r>
    </w:p>
    <w:p w:rsidR="004D001B" w:rsidRDefault="00FF118F">
      <w:pPr>
        <w:pStyle w:val="a3"/>
        <w:ind w:right="583"/>
      </w:pPr>
      <w:r>
        <w:t>разрабатывать план решения проблемы с учетом анализа име</w:t>
      </w:r>
      <w:r>
        <w:t>ющихся ресурсов; вносить коррективы в деятельность, оценивать соответствие результатов целям.</w:t>
      </w:r>
    </w:p>
    <w:p w:rsidR="004D001B" w:rsidRDefault="00FF118F">
      <w:pPr>
        <w:pStyle w:val="a4"/>
        <w:numPr>
          <w:ilvl w:val="3"/>
          <w:numId w:val="64"/>
        </w:numPr>
        <w:tabs>
          <w:tab w:val="left" w:pos="1980"/>
        </w:tabs>
        <w:ind w:left="540" w:right="582" w:firstLine="0"/>
        <w:jc w:val="both"/>
        <w:rPr>
          <w:sz w:val="24"/>
        </w:rPr>
      </w:pPr>
      <w:r>
        <w:rPr>
          <w:sz w:val="24"/>
        </w:rPr>
        <w:t>У слабовидящего обучающегося будут сформированы следующие базовые исследовательские действия как часть познавательных универсальных учебных действий:</w:t>
      </w:r>
    </w:p>
    <w:p w:rsidR="004D001B" w:rsidRDefault="00FF118F">
      <w:pPr>
        <w:pStyle w:val="a3"/>
        <w:jc w:val="left"/>
      </w:pPr>
      <w:r>
        <w:t>определять</w:t>
      </w:r>
      <w:r>
        <w:rPr>
          <w:spacing w:val="-9"/>
        </w:rPr>
        <w:t xml:space="preserve"> </w:t>
      </w:r>
      <w:r>
        <w:t>п</w:t>
      </w:r>
      <w:r>
        <w:t>ознавательную</w:t>
      </w:r>
      <w:r>
        <w:rPr>
          <w:spacing w:val="-8"/>
        </w:rPr>
        <w:t xml:space="preserve"> </w:t>
      </w:r>
      <w:r>
        <w:rPr>
          <w:spacing w:val="-2"/>
        </w:rPr>
        <w:t>задачу;</w:t>
      </w:r>
    </w:p>
    <w:p w:rsidR="004D001B" w:rsidRDefault="00FF118F">
      <w:pPr>
        <w:pStyle w:val="a3"/>
        <w:jc w:val="left"/>
      </w:pPr>
      <w:r>
        <w:t>намечать</w:t>
      </w:r>
      <w:r>
        <w:rPr>
          <w:spacing w:val="40"/>
        </w:rPr>
        <w:t xml:space="preserve"> </w:t>
      </w:r>
      <w:r>
        <w:t>путь</w:t>
      </w:r>
      <w:r>
        <w:rPr>
          <w:spacing w:val="40"/>
        </w:rPr>
        <w:t xml:space="preserve"> </w:t>
      </w:r>
      <w:r>
        <w:t>ее</w:t>
      </w:r>
      <w:r>
        <w:rPr>
          <w:spacing w:val="40"/>
        </w:rPr>
        <w:t xml:space="preserve"> </w:t>
      </w:r>
      <w:r>
        <w:t>решения</w:t>
      </w:r>
      <w:r>
        <w:rPr>
          <w:spacing w:val="40"/>
        </w:rPr>
        <w:t xml:space="preserve"> </w:t>
      </w:r>
      <w:r>
        <w:t>и</w:t>
      </w:r>
      <w:r>
        <w:rPr>
          <w:spacing w:val="40"/>
        </w:rPr>
        <w:t xml:space="preserve"> </w:t>
      </w:r>
      <w:r>
        <w:t>осуществлять</w:t>
      </w:r>
      <w:r>
        <w:rPr>
          <w:spacing w:val="40"/>
        </w:rPr>
        <w:t xml:space="preserve"> </w:t>
      </w:r>
      <w:r>
        <w:t>подбор</w:t>
      </w:r>
      <w:r>
        <w:rPr>
          <w:spacing w:val="40"/>
        </w:rPr>
        <w:t xml:space="preserve"> </w:t>
      </w:r>
      <w:r>
        <w:t>исторического</w:t>
      </w:r>
      <w:r>
        <w:rPr>
          <w:spacing w:val="40"/>
        </w:rPr>
        <w:t xml:space="preserve"> </w:t>
      </w:r>
      <w:r>
        <w:t>материала,</w:t>
      </w:r>
      <w:r>
        <w:rPr>
          <w:spacing w:val="40"/>
        </w:rPr>
        <w:t xml:space="preserve"> </w:t>
      </w:r>
      <w:r>
        <w:t>объекта;</w:t>
      </w:r>
      <w:r>
        <w:rPr>
          <w:spacing w:val="40"/>
        </w:rPr>
        <w:t xml:space="preserve"> </w:t>
      </w:r>
      <w:r>
        <w:t>владеть навыками учебно-исследовательской и проектной деятельности;</w:t>
      </w:r>
    </w:p>
    <w:p w:rsidR="004D001B" w:rsidRDefault="00FF118F">
      <w:pPr>
        <w:pStyle w:val="a3"/>
        <w:spacing w:before="1"/>
        <w:jc w:val="left"/>
      </w:pPr>
      <w:r>
        <w:t>осуществлять</w:t>
      </w:r>
      <w:r>
        <w:rPr>
          <w:spacing w:val="34"/>
        </w:rPr>
        <w:t xml:space="preserve"> </w:t>
      </w:r>
      <w:r>
        <w:t>анализ</w:t>
      </w:r>
      <w:r>
        <w:rPr>
          <w:spacing w:val="35"/>
        </w:rPr>
        <w:t xml:space="preserve"> </w:t>
      </w:r>
      <w:r>
        <w:t>объекта</w:t>
      </w:r>
      <w:r>
        <w:rPr>
          <w:spacing w:val="33"/>
        </w:rPr>
        <w:t xml:space="preserve"> </w:t>
      </w:r>
      <w:r>
        <w:t>в</w:t>
      </w:r>
      <w:r>
        <w:rPr>
          <w:spacing w:val="33"/>
        </w:rPr>
        <w:t xml:space="preserve"> </w:t>
      </w:r>
      <w:r>
        <w:t>соответствии</w:t>
      </w:r>
      <w:r>
        <w:rPr>
          <w:spacing w:val="35"/>
        </w:rPr>
        <w:t xml:space="preserve"> </w:t>
      </w:r>
      <w:r>
        <w:t>с</w:t>
      </w:r>
      <w:r>
        <w:rPr>
          <w:spacing w:val="33"/>
        </w:rPr>
        <w:t xml:space="preserve"> </w:t>
      </w:r>
      <w:r>
        <w:t>принципом</w:t>
      </w:r>
      <w:r>
        <w:rPr>
          <w:spacing w:val="33"/>
        </w:rPr>
        <w:t xml:space="preserve"> </w:t>
      </w:r>
      <w:r>
        <w:t>историзма,</w:t>
      </w:r>
      <w:r>
        <w:rPr>
          <w:spacing w:val="34"/>
        </w:rPr>
        <w:t xml:space="preserve"> </w:t>
      </w:r>
      <w:r>
        <w:t>основными</w:t>
      </w:r>
      <w:r>
        <w:rPr>
          <w:spacing w:val="35"/>
        </w:rPr>
        <w:t xml:space="preserve"> </w:t>
      </w:r>
      <w:r>
        <w:t>процедурами исторического познания;</w:t>
      </w:r>
    </w:p>
    <w:p w:rsidR="004D001B" w:rsidRDefault="00FF118F">
      <w:pPr>
        <w:pStyle w:val="a3"/>
        <w:jc w:val="left"/>
      </w:pPr>
      <w:r>
        <w:t>систематизировать и обобщать исторические факты (в том числе в форме таблиц, схем); выявлять характерные признаки исторических явлений;</w:t>
      </w:r>
    </w:p>
    <w:p w:rsidR="004D001B" w:rsidRDefault="00FF118F">
      <w:pPr>
        <w:pStyle w:val="a3"/>
        <w:jc w:val="left"/>
      </w:pPr>
      <w:r>
        <w:t>раскрывать</w:t>
      </w:r>
      <w:r>
        <w:rPr>
          <w:spacing w:val="-5"/>
        </w:rPr>
        <w:t xml:space="preserve"> </w:t>
      </w:r>
      <w:r>
        <w:t>причинно-следственные</w:t>
      </w:r>
      <w:r>
        <w:rPr>
          <w:spacing w:val="-6"/>
        </w:rPr>
        <w:t xml:space="preserve"> </w:t>
      </w:r>
      <w:r>
        <w:t>связи</w:t>
      </w:r>
      <w:r>
        <w:rPr>
          <w:spacing w:val="-3"/>
        </w:rPr>
        <w:t xml:space="preserve"> </w:t>
      </w:r>
      <w:r>
        <w:t>событий</w:t>
      </w:r>
      <w:r>
        <w:rPr>
          <w:spacing w:val="-6"/>
        </w:rPr>
        <w:t xml:space="preserve"> </w:t>
      </w:r>
      <w:r>
        <w:t>прошлого</w:t>
      </w:r>
      <w:r>
        <w:rPr>
          <w:spacing w:val="-3"/>
        </w:rPr>
        <w:t xml:space="preserve"> </w:t>
      </w:r>
      <w:r>
        <w:t>и</w:t>
      </w:r>
      <w:r>
        <w:rPr>
          <w:spacing w:val="-5"/>
        </w:rPr>
        <w:t xml:space="preserve"> </w:t>
      </w:r>
      <w:r>
        <w:rPr>
          <w:spacing w:val="-2"/>
        </w:rPr>
        <w:t>настоящего;</w:t>
      </w:r>
    </w:p>
    <w:p w:rsidR="004D001B" w:rsidRDefault="00FF118F">
      <w:pPr>
        <w:pStyle w:val="a3"/>
        <w:spacing w:before="2" w:line="237" w:lineRule="auto"/>
        <w:jc w:val="left"/>
      </w:pPr>
      <w:r>
        <w:t>сравнивать</w:t>
      </w:r>
      <w:r>
        <w:rPr>
          <w:spacing w:val="40"/>
        </w:rPr>
        <w:t xml:space="preserve"> </w:t>
      </w:r>
      <w:r>
        <w:t>соб</w:t>
      </w:r>
      <w:r>
        <w:t>ытия,</w:t>
      </w:r>
      <w:r>
        <w:rPr>
          <w:spacing w:val="40"/>
        </w:rPr>
        <w:t xml:space="preserve"> </w:t>
      </w:r>
      <w:r>
        <w:t>ситуации,</w:t>
      </w:r>
      <w:r>
        <w:rPr>
          <w:spacing w:val="40"/>
        </w:rPr>
        <w:t xml:space="preserve"> </w:t>
      </w:r>
      <w:r>
        <w:t>определяя</w:t>
      </w:r>
      <w:r>
        <w:rPr>
          <w:spacing w:val="40"/>
        </w:rPr>
        <w:t xml:space="preserve"> </w:t>
      </w:r>
      <w:r>
        <w:t>основания</w:t>
      </w:r>
      <w:r>
        <w:rPr>
          <w:spacing w:val="40"/>
        </w:rPr>
        <w:t xml:space="preserve"> </w:t>
      </w:r>
      <w:r>
        <w:t>для</w:t>
      </w:r>
      <w:r>
        <w:rPr>
          <w:spacing w:val="40"/>
        </w:rPr>
        <w:t xml:space="preserve"> </w:t>
      </w:r>
      <w:r>
        <w:t>сравнения,</w:t>
      </w:r>
      <w:r>
        <w:rPr>
          <w:spacing w:val="40"/>
        </w:rPr>
        <w:t xml:space="preserve"> </w:t>
      </w:r>
      <w:r>
        <w:t>выявляя</w:t>
      </w:r>
      <w:r>
        <w:rPr>
          <w:spacing w:val="40"/>
        </w:rPr>
        <w:t xml:space="preserve"> </w:t>
      </w:r>
      <w:r>
        <w:t>общие</w:t>
      </w:r>
      <w:r>
        <w:rPr>
          <w:spacing w:val="40"/>
        </w:rPr>
        <w:t xml:space="preserve"> </w:t>
      </w:r>
      <w:r>
        <w:t>черты</w:t>
      </w:r>
      <w:r>
        <w:rPr>
          <w:spacing w:val="40"/>
        </w:rPr>
        <w:t xml:space="preserve"> </w:t>
      </w:r>
      <w:r>
        <w:t>и</w:t>
      </w:r>
      <w:r>
        <w:rPr>
          <w:spacing w:val="40"/>
        </w:rPr>
        <w:t xml:space="preserve"> </w:t>
      </w:r>
      <w:r>
        <w:rPr>
          <w:spacing w:val="-2"/>
        </w:rPr>
        <w:t>различия;</w:t>
      </w:r>
    </w:p>
    <w:p w:rsidR="004D001B" w:rsidRDefault="00FF118F">
      <w:pPr>
        <w:pStyle w:val="a3"/>
        <w:spacing w:before="1"/>
        <w:jc w:val="left"/>
      </w:pPr>
      <w:r>
        <w:t>формулировать</w:t>
      </w:r>
      <w:r>
        <w:rPr>
          <w:spacing w:val="-4"/>
        </w:rPr>
        <w:t xml:space="preserve"> </w:t>
      </w:r>
      <w:r>
        <w:t>и</w:t>
      </w:r>
      <w:r>
        <w:rPr>
          <w:spacing w:val="-3"/>
        </w:rPr>
        <w:t xml:space="preserve"> </w:t>
      </w:r>
      <w:r>
        <w:t>обосновывать</w:t>
      </w:r>
      <w:r>
        <w:rPr>
          <w:spacing w:val="-3"/>
        </w:rPr>
        <w:t xml:space="preserve"> </w:t>
      </w:r>
      <w:r>
        <w:rPr>
          <w:spacing w:val="-2"/>
        </w:rPr>
        <w:t>выводы;</w:t>
      </w:r>
    </w:p>
    <w:p w:rsidR="004D001B" w:rsidRDefault="00FF118F">
      <w:pPr>
        <w:pStyle w:val="a3"/>
        <w:jc w:val="left"/>
      </w:pPr>
      <w:r>
        <w:t>соотносить</w:t>
      </w:r>
      <w:r>
        <w:rPr>
          <w:spacing w:val="40"/>
        </w:rPr>
        <w:t xml:space="preserve"> </w:t>
      </w:r>
      <w:r>
        <w:t>полученный</w:t>
      </w:r>
      <w:r>
        <w:rPr>
          <w:spacing w:val="40"/>
        </w:rPr>
        <w:t xml:space="preserve"> </w:t>
      </w:r>
      <w:r>
        <w:t>результат</w:t>
      </w:r>
      <w:r>
        <w:rPr>
          <w:spacing w:val="40"/>
        </w:rPr>
        <w:t xml:space="preserve"> </w:t>
      </w:r>
      <w:r>
        <w:t>с</w:t>
      </w:r>
      <w:r>
        <w:rPr>
          <w:spacing w:val="40"/>
        </w:rPr>
        <w:t xml:space="preserve"> </w:t>
      </w:r>
      <w:r>
        <w:t>имеющимся</w:t>
      </w:r>
      <w:r>
        <w:rPr>
          <w:spacing w:val="40"/>
        </w:rPr>
        <w:t xml:space="preserve"> </w:t>
      </w:r>
      <w:r>
        <w:t>историческим</w:t>
      </w:r>
      <w:r>
        <w:rPr>
          <w:spacing w:val="40"/>
        </w:rPr>
        <w:t xml:space="preserve"> </w:t>
      </w:r>
      <w:r>
        <w:t>знанием;</w:t>
      </w:r>
      <w:r>
        <w:rPr>
          <w:spacing w:val="40"/>
        </w:rPr>
        <w:t xml:space="preserve"> </w:t>
      </w:r>
      <w:r>
        <w:t>определять</w:t>
      </w:r>
      <w:r>
        <w:rPr>
          <w:spacing w:val="40"/>
        </w:rPr>
        <w:t xml:space="preserve"> </w:t>
      </w:r>
      <w:r>
        <w:t>новизну</w:t>
      </w:r>
      <w:r>
        <w:rPr>
          <w:spacing w:val="34"/>
        </w:rPr>
        <w:t xml:space="preserve"> </w:t>
      </w:r>
      <w:r>
        <w:t>и обоснованность полученного результата;</w:t>
      </w:r>
    </w:p>
    <w:p w:rsidR="004D001B" w:rsidRDefault="00FF118F">
      <w:pPr>
        <w:pStyle w:val="a3"/>
        <w:jc w:val="left"/>
      </w:pPr>
      <w:r>
        <w:t>представлять результаты своей деятельности в различных формах (сообщение, эссе, презентация, реферат, учебный проект и другие);</w:t>
      </w:r>
    </w:p>
    <w:p w:rsidR="004D001B" w:rsidRDefault="00FF118F">
      <w:pPr>
        <w:pStyle w:val="a3"/>
        <w:spacing w:before="1"/>
        <w:jc w:val="left"/>
      </w:pPr>
      <w:r>
        <w:t>объяснять</w:t>
      </w:r>
      <w:r>
        <w:rPr>
          <w:spacing w:val="40"/>
        </w:rPr>
        <w:t xml:space="preserve"> </w:t>
      </w:r>
      <w:r>
        <w:t>сферу</w:t>
      </w:r>
      <w:r>
        <w:rPr>
          <w:spacing w:val="40"/>
        </w:rPr>
        <w:t xml:space="preserve"> </w:t>
      </w:r>
      <w:r>
        <w:t>применения</w:t>
      </w:r>
      <w:r>
        <w:rPr>
          <w:spacing w:val="40"/>
        </w:rPr>
        <w:t xml:space="preserve"> </w:t>
      </w:r>
      <w:r>
        <w:t>и</w:t>
      </w:r>
      <w:r>
        <w:rPr>
          <w:spacing w:val="40"/>
        </w:rPr>
        <w:t xml:space="preserve"> </w:t>
      </w:r>
      <w:r>
        <w:t>значение</w:t>
      </w:r>
      <w:r>
        <w:rPr>
          <w:spacing w:val="40"/>
        </w:rPr>
        <w:t xml:space="preserve"> </w:t>
      </w:r>
      <w:r>
        <w:t>проведенного</w:t>
      </w:r>
      <w:r>
        <w:rPr>
          <w:spacing w:val="40"/>
        </w:rPr>
        <w:t xml:space="preserve"> </w:t>
      </w:r>
      <w:r>
        <w:t>учебного</w:t>
      </w:r>
      <w:r>
        <w:rPr>
          <w:spacing w:val="40"/>
        </w:rPr>
        <w:t xml:space="preserve"> </w:t>
      </w:r>
      <w:r>
        <w:t>исследования</w:t>
      </w:r>
      <w:r>
        <w:rPr>
          <w:spacing w:val="40"/>
        </w:rPr>
        <w:t xml:space="preserve"> </w:t>
      </w:r>
      <w:r>
        <w:t>в</w:t>
      </w:r>
      <w:r>
        <w:rPr>
          <w:spacing w:val="40"/>
        </w:rPr>
        <w:t xml:space="preserve"> </w:t>
      </w:r>
      <w:r>
        <w:t>современном общественном контексте.</w:t>
      </w:r>
    </w:p>
    <w:p w:rsidR="004D001B" w:rsidRDefault="00FF118F">
      <w:pPr>
        <w:pStyle w:val="a4"/>
        <w:numPr>
          <w:ilvl w:val="3"/>
          <w:numId w:val="64"/>
        </w:numPr>
        <w:tabs>
          <w:tab w:val="left" w:pos="1980"/>
          <w:tab w:val="left" w:pos="2380"/>
          <w:tab w:val="left" w:pos="4168"/>
          <w:tab w:val="left" w:pos="5895"/>
          <w:tab w:val="left" w:pos="6714"/>
          <w:tab w:val="left" w:pos="8480"/>
          <w:tab w:val="left" w:pos="9453"/>
          <w:tab w:val="left" w:pos="10578"/>
        </w:tabs>
        <w:ind w:left="540" w:right="583" w:firstLine="0"/>
        <w:rPr>
          <w:sz w:val="24"/>
        </w:rPr>
      </w:pPr>
      <w:r>
        <w:rPr>
          <w:spacing w:val="-10"/>
          <w:sz w:val="24"/>
        </w:rPr>
        <w:t>У</w:t>
      </w:r>
      <w:r>
        <w:rPr>
          <w:sz w:val="24"/>
        </w:rPr>
        <w:tab/>
      </w:r>
      <w:r>
        <w:rPr>
          <w:spacing w:val="-2"/>
          <w:sz w:val="24"/>
        </w:rPr>
        <w:t>слабовидящего</w:t>
      </w:r>
      <w:r>
        <w:rPr>
          <w:sz w:val="24"/>
        </w:rPr>
        <w:tab/>
      </w:r>
      <w:r>
        <w:rPr>
          <w:spacing w:val="-2"/>
          <w:sz w:val="24"/>
        </w:rPr>
        <w:t>обучающегося</w:t>
      </w:r>
      <w:r>
        <w:rPr>
          <w:sz w:val="24"/>
        </w:rPr>
        <w:tab/>
      </w:r>
      <w:r>
        <w:rPr>
          <w:spacing w:val="-2"/>
          <w:sz w:val="24"/>
        </w:rPr>
        <w:t>будут</w:t>
      </w:r>
      <w:r>
        <w:rPr>
          <w:sz w:val="24"/>
        </w:rPr>
        <w:tab/>
      </w:r>
      <w:r>
        <w:rPr>
          <w:spacing w:val="-2"/>
          <w:sz w:val="24"/>
        </w:rPr>
        <w:t>сформированы</w:t>
      </w:r>
      <w:r>
        <w:rPr>
          <w:sz w:val="24"/>
        </w:rPr>
        <w:tab/>
      </w:r>
      <w:r>
        <w:rPr>
          <w:spacing w:val="-2"/>
          <w:sz w:val="24"/>
        </w:rPr>
        <w:t>умения</w:t>
      </w:r>
      <w:r>
        <w:rPr>
          <w:sz w:val="24"/>
        </w:rPr>
        <w:tab/>
      </w:r>
      <w:r>
        <w:rPr>
          <w:spacing w:val="-2"/>
          <w:sz w:val="24"/>
        </w:rPr>
        <w:t>работать</w:t>
      </w:r>
      <w:r>
        <w:rPr>
          <w:sz w:val="24"/>
        </w:rPr>
        <w:tab/>
      </w:r>
      <w:r>
        <w:rPr>
          <w:spacing w:val="-10"/>
          <w:sz w:val="24"/>
        </w:rPr>
        <w:t xml:space="preserve">с </w:t>
      </w:r>
      <w:r>
        <w:rPr>
          <w:sz w:val="24"/>
        </w:rPr>
        <w:t>информацией как часть познавательных универсальных учебных действий:</w:t>
      </w:r>
    </w:p>
    <w:p w:rsidR="004D001B" w:rsidRDefault="00FF118F">
      <w:pPr>
        <w:pStyle w:val="a3"/>
        <w:ind w:right="574"/>
      </w:pPr>
      <w:r>
        <w:t>осуществлять анализ учебной и внеучебной исторической информации (учебники, исторические источники,</w:t>
      </w:r>
      <w:r>
        <w:rPr>
          <w:spacing w:val="-7"/>
        </w:rPr>
        <w:t xml:space="preserve"> </w:t>
      </w:r>
      <w:r>
        <w:t>научно-популярная</w:t>
      </w:r>
      <w:r>
        <w:rPr>
          <w:spacing w:val="-4"/>
        </w:rPr>
        <w:t xml:space="preserve"> </w:t>
      </w:r>
      <w:r>
        <w:t>литература,</w:t>
      </w:r>
      <w:r>
        <w:rPr>
          <w:spacing w:val="-4"/>
        </w:rPr>
        <w:t xml:space="preserve"> </w:t>
      </w:r>
      <w:r>
        <w:t>интерне</w:t>
      </w:r>
      <w:r>
        <w:t>т-ресурсы</w:t>
      </w:r>
      <w:r>
        <w:rPr>
          <w:spacing w:val="-4"/>
        </w:rPr>
        <w:t xml:space="preserve"> </w:t>
      </w:r>
      <w:r>
        <w:t>и</w:t>
      </w:r>
      <w:r>
        <w:rPr>
          <w:spacing w:val="-4"/>
        </w:rPr>
        <w:t xml:space="preserve"> </w:t>
      </w:r>
      <w:r>
        <w:t>другие)</w:t>
      </w:r>
      <w:r>
        <w:rPr>
          <w:spacing w:val="-4"/>
        </w:rPr>
        <w:t xml:space="preserve"> </w:t>
      </w:r>
      <w:r>
        <w:t>–</w:t>
      </w:r>
      <w:r>
        <w:rPr>
          <w:spacing w:val="-4"/>
        </w:rPr>
        <w:t xml:space="preserve"> </w:t>
      </w:r>
      <w:r>
        <w:t>извлекать,</w:t>
      </w:r>
      <w:r>
        <w:rPr>
          <w:spacing w:val="-7"/>
        </w:rPr>
        <w:t xml:space="preserve"> </w:t>
      </w:r>
      <w:r>
        <w:t>сопоставлять, систематизировать и интерпретировать информацию;</w:t>
      </w:r>
    </w:p>
    <w:p w:rsidR="004D001B" w:rsidRDefault="00FF118F">
      <w:pPr>
        <w:pStyle w:val="a3"/>
        <w:ind w:right="579"/>
      </w:pPr>
      <w:r>
        <w:t>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w:t>
      </w:r>
      <w:r>
        <w:t xml:space="preserve">мулированным </w:t>
      </w:r>
      <w:r>
        <w:rPr>
          <w:spacing w:val="-2"/>
        </w:rPr>
        <w:t>критериям);</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t>рассматривать</w:t>
      </w:r>
      <w:r>
        <w:rPr>
          <w:spacing w:val="80"/>
          <w:w w:val="150"/>
        </w:rPr>
        <w:t xml:space="preserve"> </w:t>
      </w:r>
      <w:r>
        <w:t>комплексы</w:t>
      </w:r>
      <w:r>
        <w:rPr>
          <w:spacing w:val="80"/>
          <w:w w:val="150"/>
        </w:rPr>
        <w:t xml:space="preserve"> </w:t>
      </w:r>
      <w:r>
        <w:t>источников,</w:t>
      </w:r>
      <w:r>
        <w:rPr>
          <w:spacing w:val="80"/>
          <w:w w:val="150"/>
        </w:rPr>
        <w:t xml:space="preserve"> </w:t>
      </w:r>
      <w:r>
        <w:t>выявляя</w:t>
      </w:r>
      <w:r>
        <w:rPr>
          <w:spacing w:val="80"/>
          <w:w w:val="150"/>
        </w:rPr>
        <w:t xml:space="preserve"> </w:t>
      </w:r>
      <w:r>
        <w:t>совпадения</w:t>
      </w:r>
      <w:r>
        <w:rPr>
          <w:spacing w:val="80"/>
          <w:w w:val="150"/>
        </w:rPr>
        <w:t xml:space="preserve"> </w:t>
      </w:r>
      <w:r>
        <w:t>и</w:t>
      </w:r>
      <w:r>
        <w:rPr>
          <w:spacing w:val="80"/>
          <w:w w:val="150"/>
        </w:rPr>
        <w:t xml:space="preserve"> </w:t>
      </w:r>
      <w:r>
        <w:t>различия</w:t>
      </w:r>
      <w:r>
        <w:rPr>
          <w:spacing w:val="80"/>
          <w:w w:val="150"/>
        </w:rPr>
        <w:t xml:space="preserve"> </w:t>
      </w:r>
      <w:r>
        <w:t>их</w:t>
      </w:r>
      <w:r>
        <w:rPr>
          <w:spacing w:val="80"/>
          <w:w w:val="150"/>
        </w:rPr>
        <w:t xml:space="preserve"> </w:t>
      </w:r>
      <w:r>
        <w:t>свидетельств; использовать средства современных информационных и коммуникационных технологий</w:t>
      </w:r>
    </w:p>
    <w:p w:rsidR="004D001B" w:rsidRDefault="00FF118F">
      <w:pPr>
        <w:pStyle w:val="a3"/>
        <w:jc w:val="left"/>
      </w:pPr>
      <w:r>
        <w:t>с</w:t>
      </w:r>
      <w:r>
        <w:rPr>
          <w:spacing w:val="-7"/>
        </w:rPr>
        <w:t xml:space="preserve"> </w:t>
      </w:r>
      <w:r>
        <w:t>соблюдением</w:t>
      </w:r>
      <w:r>
        <w:rPr>
          <w:spacing w:val="-4"/>
        </w:rPr>
        <w:t xml:space="preserve"> </w:t>
      </w:r>
      <w:r>
        <w:t>правовых</w:t>
      </w:r>
      <w:r>
        <w:rPr>
          <w:spacing w:val="-2"/>
        </w:rPr>
        <w:t xml:space="preserve"> </w:t>
      </w:r>
      <w:r>
        <w:t>и</w:t>
      </w:r>
      <w:r>
        <w:rPr>
          <w:spacing w:val="-3"/>
        </w:rPr>
        <w:t xml:space="preserve"> </w:t>
      </w:r>
      <w:r>
        <w:t>этических</w:t>
      </w:r>
      <w:r>
        <w:rPr>
          <w:spacing w:val="-2"/>
        </w:rPr>
        <w:t xml:space="preserve"> </w:t>
      </w:r>
      <w:r>
        <w:t>норм,</w:t>
      </w:r>
      <w:r>
        <w:rPr>
          <w:spacing w:val="-3"/>
        </w:rPr>
        <w:t xml:space="preserve"> </w:t>
      </w:r>
      <w:r>
        <w:t>требований</w:t>
      </w:r>
      <w:r>
        <w:rPr>
          <w:spacing w:val="-3"/>
        </w:rPr>
        <w:t xml:space="preserve"> </w:t>
      </w:r>
      <w:r>
        <w:t>информационной</w:t>
      </w:r>
      <w:r>
        <w:rPr>
          <w:spacing w:val="-5"/>
        </w:rPr>
        <w:t xml:space="preserve"> </w:t>
      </w:r>
      <w:r>
        <w:rPr>
          <w:spacing w:val="-2"/>
        </w:rPr>
        <w:t>безопасности;</w:t>
      </w:r>
    </w:p>
    <w:p w:rsidR="004D001B" w:rsidRDefault="00FF118F">
      <w:pPr>
        <w:pStyle w:val="a3"/>
        <w:jc w:val="left"/>
      </w:pPr>
      <w: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4D001B" w:rsidRDefault="00FF118F">
      <w:pPr>
        <w:pStyle w:val="a4"/>
        <w:numPr>
          <w:ilvl w:val="3"/>
          <w:numId w:val="64"/>
        </w:numPr>
        <w:tabs>
          <w:tab w:val="left" w:pos="1980"/>
        </w:tabs>
        <w:ind w:left="540" w:right="584" w:firstLine="0"/>
        <w:rPr>
          <w:sz w:val="24"/>
        </w:rPr>
      </w:pPr>
      <w:r>
        <w:rPr>
          <w:sz w:val="24"/>
        </w:rPr>
        <w:t>У</w:t>
      </w:r>
      <w:r>
        <w:rPr>
          <w:spacing w:val="39"/>
          <w:sz w:val="24"/>
        </w:rPr>
        <w:t xml:space="preserve"> </w:t>
      </w:r>
      <w:r>
        <w:rPr>
          <w:sz w:val="24"/>
        </w:rPr>
        <w:t>слабовидящего</w:t>
      </w:r>
      <w:r>
        <w:rPr>
          <w:spacing w:val="38"/>
          <w:sz w:val="24"/>
        </w:rPr>
        <w:t xml:space="preserve"> </w:t>
      </w:r>
      <w:r>
        <w:rPr>
          <w:sz w:val="24"/>
        </w:rPr>
        <w:t>обучающегося</w:t>
      </w:r>
      <w:r>
        <w:rPr>
          <w:spacing w:val="38"/>
          <w:sz w:val="24"/>
        </w:rPr>
        <w:t xml:space="preserve"> </w:t>
      </w:r>
      <w:r>
        <w:rPr>
          <w:sz w:val="24"/>
        </w:rPr>
        <w:t>будут</w:t>
      </w:r>
      <w:r>
        <w:rPr>
          <w:spacing w:val="40"/>
          <w:sz w:val="24"/>
        </w:rPr>
        <w:t xml:space="preserve"> </w:t>
      </w:r>
      <w:r>
        <w:rPr>
          <w:sz w:val="24"/>
        </w:rPr>
        <w:t>сформированы</w:t>
      </w:r>
      <w:r>
        <w:rPr>
          <w:spacing w:val="40"/>
          <w:sz w:val="24"/>
        </w:rPr>
        <w:t xml:space="preserve"> </w:t>
      </w:r>
      <w:r>
        <w:rPr>
          <w:sz w:val="24"/>
        </w:rPr>
        <w:t>умения</w:t>
      </w:r>
      <w:r>
        <w:rPr>
          <w:spacing w:val="38"/>
          <w:sz w:val="24"/>
        </w:rPr>
        <w:t xml:space="preserve"> </w:t>
      </w:r>
      <w:r>
        <w:rPr>
          <w:sz w:val="24"/>
        </w:rPr>
        <w:t>общения</w:t>
      </w:r>
      <w:r>
        <w:rPr>
          <w:spacing w:val="38"/>
          <w:sz w:val="24"/>
        </w:rPr>
        <w:t xml:space="preserve"> </w:t>
      </w:r>
      <w:r>
        <w:rPr>
          <w:sz w:val="24"/>
        </w:rPr>
        <w:t>как</w:t>
      </w:r>
      <w:r>
        <w:rPr>
          <w:spacing w:val="39"/>
          <w:sz w:val="24"/>
        </w:rPr>
        <w:t xml:space="preserve"> </w:t>
      </w:r>
      <w:r>
        <w:rPr>
          <w:sz w:val="24"/>
        </w:rPr>
        <w:t>часть коммуни</w:t>
      </w:r>
      <w:r>
        <w:rPr>
          <w:sz w:val="24"/>
        </w:rPr>
        <w:t>кативных универсальных учебных действий:</w:t>
      </w:r>
    </w:p>
    <w:p w:rsidR="004D001B" w:rsidRDefault="00FF118F">
      <w:pPr>
        <w:pStyle w:val="a3"/>
        <w:tabs>
          <w:tab w:val="left" w:pos="5581"/>
          <w:tab w:val="left" w:pos="7021"/>
          <w:tab w:val="left" w:pos="9902"/>
        </w:tabs>
        <w:ind w:right="1238"/>
        <w:jc w:val="left"/>
      </w:pPr>
      <w:r>
        <w:t>представлять особенности</w:t>
      </w:r>
      <w:r>
        <w:rPr>
          <w:spacing w:val="40"/>
        </w:rPr>
        <w:t xml:space="preserve"> </w:t>
      </w:r>
      <w:r>
        <w:t>взаимодействия</w:t>
      </w:r>
      <w:r>
        <w:tab/>
        <w:t>людей в</w:t>
      </w:r>
      <w:r>
        <w:tab/>
        <w:t>исторических</w:t>
      </w:r>
      <w:r>
        <w:rPr>
          <w:spacing w:val="-25"/>
        </w:rPr>
        <w:t xml:space="preserve"> </w:t>
      </w:r>
      <w:r>
        <w:t>обществах</w:t>
      </w:r>
      <w:r>
        <w:tab/>
      </w:r>
      <w:r>
        <w:rPr>
          <w:spacing w:val="-10"/>
        </w:rPr>
        <w:t xml:space="preserve">и </w:t>
      </w:r>
      <w:r>
        <w:t>современном мире;</w:t>
      </w:r>
    </w:p>
    <w:p w:rsidR="004D001B" w:rsidRDefault="00FF118F">
      <w:pPr>
        <w:pStyle w:val="a3"/>
        <w:jc w:val="left"/>
      </w:pPr>
      <w:r>
        <w:t>участвовать в обсуждении событий и личностей прошлого и современности, выявляя сходство и различие высказываемых оценок;</w:t>
      </w:r>
    </w:p>
    <w:p w:rsidR="004D001B" w:rsidRDefault="00FF118F">
      <w:pPr>
        <w:pStyle w:val="a3"/>
        <w:tabs>
          <w:tab w:val="left" w:pos="1980"/>
          <w:tab w:val="left" w:pos="3420"/>
          <w:tab w:val="left" w:pos="4860"/>
          <w:tab w:val="left" w:pos="5581"/>
          <w:tab w:val="left" w:pos="7741"/>
          <w:tab w:val="left" w:pos="9902"/>
        </w:tabs>
        <w:ind w:right="1253"/>
        <w:jc w:val="left"/>
      </w:pPr>
      <w:r>
        <w:t>изл</w:t>
      </w:r>
      <w:r>
        <w:t>агать</w:t>
      </w:r>
      <w:r>
        <w:rPr>
          <w:spacing w:val="-1"/>
        </w:rPr>
        <w:t xml:space="preserve"> </w:t>
      </w:r>
      <w:r>
        <w:t>и</w:t>
      </w:r>
      <w:r>
        <w:rPr>
          <w:spacing w:val="-2"/>
        </w:rPr>
        <w:t xml:space="preserve"> </w:t>
      </w:r>
      <w:r>
        <w:t>аргументировать</w:t>
      </w:r>
      <w:r>
        <w:rPr>
          <w:spacing w:val="-1"/>
        </w:rPr>
        <w:t xml:space="preserve"> </w:t>
      </w:r>
      <w:r>
        <w:t>свою</w:t>
      </w:r>
      <w:r>
        <w:rPr>
          <w:spacing w:val="-3"/>
        </w:rPr>
        <w:t xml:space="preserve"> </w:t>
      </w:r>
      <w:r>
        <w:t>точку</w:t>
      </w:r>
      <w:r>
        <w:rPr>
          <w:spacing w:val="-7"/>
        </w:rPr>
        <w:t xml:space="preserve"> </w:t>
      </w:r>
      <w:r>
        <w:t>зрения</w:t>
      </w:r>
      <w:r>
        <w:rPr>
          <w:spacing w:val="-2"/>
        </w:rPr>
        <w:t xml:space="preserve"> </w:t>
      </w:r>
      <w:r>
        <w:t>в</w:t>
      </w:r>
      <w:r>
        <w:rPr>
          <w:spacing w:val="-1"/>
        </w:rPr>
        <w:t xml:space="preserve"> </w:t>
      </w:r>
      <w:r>
        <w:t>устном</w:t>
      </w:r>
      <w:r>
        <w:rPr>
          <w:spacing w:val="-3"/>
        </w:rPr>
        <w:t xml:space="preserve"> </w:t>
      </w:r>
      <w:r>
        <w:t>высказывании,</w:t>
      </w:r>
      <w:r>
        <w:rPr>
          <w:spacing w:val="-2"/>
        </w:rPr>
        <w:t xml:space="preserve"> </w:t>
      </w:r>
      <w:r>
        <w:t>письменном</w:t>
      </w:r>
      <w:r>
        <w:rPr>
          <w:spacing w:val="-3"/>
        </w:rPr>
        <w:t xml:space="preserve"> </w:t>
      </w:r>
      <w:r>
        <w:t xml:space="preserve">тексте; </w:t>
      </w:r>
      <w:r>
        <w:rPr>
          <w:spacing w:val="-2"/>
        </w:rPr>
        <w:t>владеть</w:t>
      </w:r>
      <w:r>
        <w:tab/>
      </w:r>
      <w:r>
        <w:rPr>
          <w:spacing w:val="-2"/>
        </w:rPr>
        <w:t>способами</w:t>
      </w:r>
      <w:r>
        <w:tab/>
      </w:r>
      <w:r>
        <w:rPr>
          <w:spacing w:val="-2"/>
        </w:rPr>
        <w:t>общения</w:t>
      </w:r>
      <w:r>
        <w:tab/>
      </w:r>
      <w:r>
        <w:rPr>
          <w:spacing w:val="-10"/>
        </w:rPr>
        <w:t>и</w:t>
      </w:r>
      <w:r>
        <w:tab/>
      </w:r>
      <w:r>
        <w:rPr>
          <w:spacing w:val="-2"/>
        </w:rPr>
        <w:t>конструктивного</w:t>
      </w:r>
      <w:r>
        <w:tab/>
      </w:r>
      <w:r>
        <w:rPr>
          <w:spacing w:val="-2"/>
        </w:rPr>
        <w:t>взаимодействия,</w:t>
      </w:r>
      <w:r>
        <w:tab/>
      </w:r>
      <w:r>
        <w:rPr>
          <w:spacing w:val="-10"/>
        </w:rPr>
        <w:t>в</w:t>
      </w:r>
    </w:p>
    <w:p w:rsidR="004D001B" w:rsidRDefault="00FF118F">
      <w:pPr>
        <w:pStyle w:val="a3"/>
        <w:tabs>
          <w:tab w:val="left" w:pos="1980"/>
        </w:tabs>
        <w:ind w:right="851" w:firstLine="720"/>
        <w:jc w:val="left"/>
      </w:pPr>
      <w:r>
        <w:rPr>
          <w:spacing w:val="-4"/>
        </w:rPr>
        <w:t>том</w:t>
      </w:r>
      <w:r>
        <w:tab/>
        <w:t>числе</w:t>
      </w:r>
      <w:r>
        <w:rPr>
          <w:spacing w:val="-5"/>
        </w:rPr>
        <w:t xml:space="preserve"> </w:t>
      </w:r>
      <w:r>
        <w:t>межкультурного,</w:t>
      </w:r>
      <w:r>
        <w:rPr>
          <w:spacing w:val="-3"/>
        </w:rPr>
        <w:t xml:space="preserve"> </w:t>
      </w:r>
      <w:r>
        <w:t>в</w:t>
      </w:r>
      <w:r>
        <w:rPr>
          <w:spacing w:val="-5"/>
        </w:rPr>
        <w:t xml:space="preserve"> </w:t>
      </w:r>
      <w:r>
        <w:t>образовательной</w:t>
      </w:r>
      <w:r>
        <w:rPr>
          <w:spacing w:val="-5"/>
        </w:rPr>
        <w:t xml:space="preserve"> </w:t>
      </w:r>
      <w:r>
        <w:t>организации</w:t>
      </w:r>
      <w:r>
        <w:rPr>
          <w:spacing w:val="-2"/>
        </w:rPr>
        <w:t xml:space="preserve"> </w:t>
      </w:r>
      <w:r>
        <w:t>и</w:t>
      </w:r>
      <w:r>
        <w:rPr>
          <w:spacing w:val="-5"/>
        </w:rPr>
        <w:t xml:space="preserve"> </w:t>
      </w:r>
      <w:r>
        <w:t>социальном</w:t>
      </w:r>
      <w:r>
        <w:rPr>
          <w:spacing w:val="-5"/>
        </w:rPr>
        <w:t xml:space="preserve"> </w:t>
      </w:r>
      <w:r>
        <w:t>окружении; аргументированно вести диалог, уметь смягчать конфликтные ситуации.</w:t>
      </w:r>
    </w:p>
    <w:p w:rsidR="004D001B" w:rsidRDefault="00FF118F">
      <w:pPr>
        <w:pStyle w:val="a4"/>
        <w:numPr>
          <w:ilvl w:val="3"/>
          <w:numId w:val="64"/>
        </w:numPr>
        <w:tabs>
          <w:tab w:val="left" w:pos="1980"/>
          <w:tab w:val="left" w:pos="2390"/>
          <w:tab w:val="left" w:pos="4187"/>
          <w:tab w:val="left" w:pos="5919"/>
          <w:tab w:val="left" w:pos="6746"/>
          <w:tab w:val="left" w:pos="8521"/>
          <w:tab w:val="left" w:pos="9502"/>
        </w:tabs>
        <w:spacing w:before="1"/>
        <w:ind w:left="540" w:right="582" w:firstLine="0"/>
        <w:rPr>
          <w:sz w:val="24"/>
        </w:rPr>
      </w:pPr>
      <w:r>
        <w:rPr>
          <w:spacing w:val="-10"/>
          <w:sz w:val="24"/>
        </w:rPr>
        <w:t>У</w:t>
      </w:r>
      <w:r>
        <w:rPr>
          <w:sz w:val="24"/>
        </w:rPr>
        <w:tab/>
      </w:r>
      <w:r>
        <w:rPr>
          <w:spacing w:val="-2"/>
          <w:sz w:val="24"/>
        </w:rPr>
        <w:t>слабовидящего</w:t>
      </w:r>
      <w:r>
        <w:rPr>
          <w:sz w:val="24"/>
        </w:rPr>
        <w:tab/>
      </w:r>
      <w:r>
        <w:rPr>
          <w:spacing w:val="-2"/>
          <w:sz w:val="24"/>
        </w:rPr>
        <w:t>обучающегося</w:t>
      </w:r>
      <w:r>
        <w:rPr>
          <w:sz w:val="24"/>
        </w:rPr>
        <w:tab/>
      </w:r>
      <w:r>
        <w:rPr>
          <w:spacing w:val="-2"/>
          <w:sz w:val="24"/>
        </w:rPr>
        <w:t>будут</w:t>
      </w:r>
      <w:r>
        <w:rPr>
          <w:sz w:val="24"/>
        </w:rPr>
        <w:tab/>
      </w:r>
      <w:r>
        <w:rPr>
          <w:spacing w:val="-2"/>
          <w:sz w:val="24"/>
        </w:rPr>
        <w:t>сформированы</w:t>
      </w:r>
      <w:r>
        <w:rPr>
          <w:sz w:val="24"/>
        </w:rPr>
        <w:tab/>
      </w:r>
      <w:r>
        <w:rPr>
          <w:spacing w:val="-2"/>
          <w:sz w:val="24"/>
        </w:rPr>
        <w:t>умения</w:t>
      </w:r>
      <w:r>
        <w:rPr>
          <w:sz w:val="24"/>
        </w:rPr>
        <w:tab/>
      </w:r>
      <w:r>
        <w:rPr>
          <w:spacing w:val="-2"/>
          <w:sz w:val="24"/>
        </w:rPr>
        <w:t>совместной деятельности:</w:t>
      </w:r>
    </w:p>
    <w:p w:rsidR="004D001B" w:rsidRDefault="00FF118F">
      <w:pPr>
        <w:pStyle w:val="a3"/>
        <w:jc w:val="left"/>
      </w:pPr>
      <w:r>
        <w:t>осознавать</w:t>
      </w:r>
      <w:r>
        <w:rPr>
          <w:spacing w:val="76"/>
        </w:rPr>
        <w:t xml:space="preserve"> </w:t>
      </w:r>
      <w:r>
        <w:t>на</w:t>
      </w:r>
      <w:r>
        <w:rPr>
          <w:spacing w:val="40"/>
        </w:rPr>
        <w:t xml:space="preserve"> </w:t>
      </w:r>
      <w:r>
        <w:t>основе</w:t>
      </w:r>
      <w:r>
        <w:rPr>
          <w:spacing w:val="40"/>
        </w:rPr>
        <w:t xml:space="preserve"> </w:t>
      </w:r>
      <w:r>
        <w:t>исторических</w:t>
      </w:r>
      <w:r>
        <w:rPr>
          <w:spacing w:val="77"/>
        </w:rPr>
        <w:t xml:space="preserve"> </w:t>
      </w:r>
      <w:r>
        <w:t>примеров</w:t>
      </w:r>
      <w:r>
        <w:rPr>
          <w:spacing w:val="40"/>
        </w:rPr>
        <w:t xml:space="preserve"> </w:t>
      </w:r>
      <w:r>
        <w:t>значение</w:t>
      </w:r>
      <w:r>
        <w:rPr>
          <w:spacing w:val="40"/>
        </w:rPr>
        <w:t xml:space="preserve"> </w:t>
      </w:r>
      <w:r>
        <w:t>совместной</w:t>
      </w:r>
      <w:r>
        <w:rPr>
          <w:spacing w:val="40"/>
        </w:rPr>
        <w:t xml:space="preserve"> </w:t>
      </w:r>
      <w:r>
        <w:t>деятельности</w:t>
      </w:r>
      <w:r>
        <w:rPr>
          <w:spacing w:val="40"/>
        </w:rPr>
        <w:t xml:space="preserve"> </w:t>
      </w:r>
      <w:r>
        <w:t>людей</w:t>
      </w:r>
      <w:r>
        <w:rPr>
          <w:spacing w:val="40"/>
        </w:rPr>
        <w:t xml:space="preserve"> </w:t>
      </w:r>
      <w:r>
        <w:t>как</w:t>
      </w:r>
      <w:r>
        <w:rPr>
          <w:spacing w:val="40"/>
        </w:rPr>
        <w:t xml:space="preserve"> </w:t>
      </w:r>
      <w:r>
        <w:t>эффективного средства достижения поставленных целей;</w:t>
      </w:r>
    </w:p>
    <w:p w:rsidR="004D001B" w:rsidRDefault="00FF118F">
      <w:pPr>
        <w:pStyle w:val="a3"/>
        <w:ind w:right="576"/>
        <w:jc w:val="left"/>
      </w:pPr>
      <w:r>
        <w:t>планировать</w:t>
      </w:r>
      <w:r>
        <w:rPr>
          <w:spacing w:val="-15"/>
        </w:rPr>
        <w:t xml:space="preserve"> </w:t>
      </w:r>
      <w:r>
        <w:t>и</w:t>
      </w:r>
      <w:r>
        <w:rPr>
          <w:spacing w:val="-15"/>
        </w:rPr>
        <w:t xml:space="preserve"> </w:t>
      </w:r>
      <w:r>
        <w:t>осуществлять</w:t>
      </w:r>
      <w:r>
        <w:rPr>
          <w:spacing w:val="-15"/>
        </w:rPr>
        <w:t xml:space="preserve"> </w:t>
      </w:r>
      <w:r>
        <w:t>совместную</w:t>
      </w:r>
      <w:r>
        <w:rPr>
          <w:spacing w:val="-12"/>
        </w:rPr>
        <w:t xml:space="preserve"> </w:t>
      </w:r>
      <w:r>
        <w:t>работу,</w:t>
      </w:r>
      <w:r>
        <w:rPr>
          <w:spacing w:val="-15"/>
        </w:rPr>
        <w:t xml:space="preserve"> </w:t>
      </w:r>
      <w:r>
        <w:t>коллективные</w:t>
      </w:r>
      <w:r>
        <w:rPr>
          <w:spacing w:val="-14"/>
        </w:rPr>
        <w:t xml:space="preserve"> </w:t>
      </w:r>
      <w:r>
        <w:t>учебные</w:t>
      </w:r>
      <w:r>
        <w:rPr>
          <w:spacing w:val="-15"/>
        </w:rPr>
        <w:t xml:space="preserve"> </w:t>
      </w:r>
      <w:r>
        <w:t>проекты</w:t>
      </w:r>
      <w:r>
        <w:rPr>
          <w:spacing w:val="-15"/>
        </w:rPr>
        <w:t xml:space="preserve"> </w:t>
      </w:r>
      <w:r>
        <w:t>по</w:t>
      </w:r>
      <w:r>
        <w:rPr>
          <w:spacing w:val="-15"/>
        </w:rPr>
        <w:t xml:space="preserve"> </w:t>
      </w:r>
      <w:r>
        <w:t>истории,</w:t>
      </w:r>
      <w:r>
        <w:rPr>
          <w:spacing w:val="-15"/>
        </w:rPr>
        <w:t xml:space="preserve"> </w:t>
      </w:r>
      <w:r>
        <w:t>в</w:t>
      </w:r>
      <w:r>
        <w:rPr>
          <w:spacing w:val="-15"/>
        </w:rPr>
        <w:t xml:space="preserve"> </w:t>
      </w:r>
      <w:r>
        <w:t>том числе на региональном материале;</w:t>
      </w:r>
    </w:p>
    <w:p w:rsidR="004D001B" w:rsidRDefault="00FF118F">
      <w:pPr>
        <w:pStyle w:val="a3"/>
        <w:jc w:val="left"/>
      </w:pPr>
      <w:r>
        <w:t>определять</w:t>
      </w:r>
      <w:r>
        <w:rPr>
          <w:spacing w:val="40"/>
        </w:rPr>
        <w:t xml:space="preserve"> </w:t>
      </w:r>
      <w:r>
        <w:t>свое</w:t>
      </w:r>
      <w:r>
        <w:rPr>
          <w:spacing w:val="40"/>
        </w:rPr>
        <w:t xml:space="preserve"> </w:t>
      </w:r>
      <w:r>
        <w:t>участие</w:t>
      </w:r>
      <w:r>
        <w:rPr>
          <w:spacing w:val="40"/>
        </w:rPr>
        <w:t xml:space="preserve"> </w:t>
      </w:r>
      <w:r>
        <w:t>в</w:t>
      </w:r>
      <w:r>
        <w:rPr>
          <w:spacing w:val="40"/>
        </w:rPr>
        <w:t xml:space="preserve"> </w:t>
      </w:r>
      <w:r>
        <w:t>общей</w:t>
      </w:r>
      <w:r>
        <w:rPr>
          <w:spacing w:val="40"/>
        </w:rPr>
        <w:t xml:space="preserve"> </w:t>
      </w:r>
      <w:r>
        <w:t>работе</w:t>
      </w:r>
      <w:r>
        <w:rPr>
          <w:spacing w:val="40"/>
        </w:rPr>
        <w:t xml:space="preserve"> </w:t>
      </w:r>
      <w:r>
        <w:t>и</w:t>
      </w:r>
      <w:r>
        <w:rPr>
          <w:spacing w:val="40"/>
        </w:rPr>
        <w:t xml:space="preserve"> </w:t>
      </w:r>
      <w:r>
        <w:t>координировать</w:t>
      </w:r>
      <w:r>
        <w:rPr>
          <w:spacing w:val="40"/>
        </w:rPr>
        <w:t xml:space="preserve"> </w:t>
      </w:r>
      <w:r>
        <w:t>свои</w:t>
      </w:r>
      <w:r>
        <w:rPr>
          <w:spacing w:val="40"/>
        </w:rPr>
        <w:t xml:space="preserve"> </w:t>
      </w:r>
      <w:r>
        <w:t>действия</w:t>
      </w:r>
      <w:r>
        <w:rPr>
          <w:spacing w:val="40"/>
        </w:rPr>
        <w:t xml:space="preserve"> </w:t>
      </w:r>
      <w:r>
        <w:t>с</w:t>
      </w:r>
      <w:r>
        <w:rPr>
          <w:spacing w:val="40"/>
        </w:rPr>
        <w:t xml:space="preserve"> </w:t>
      </w:r>
      <w:r>
        <w:t>другими</w:t>
      </w:r>
      <w:r>
        <w:rPr>
          <w:spacing w:val="40"/>
        </w:rPr>
        <w:t xml:space="preserve"> </w:t>
      </w:r>
      <w:r>
        <w:t xml:space="preserve">членами </w:t>
      </w:r>
      <w:r>
        <w:rPr>
          <w:spacing w:val="-2"/>
        </w:rPr>
        <w:t>команды;</w:t>
      </w:r>
    </w:p>
    <w:p w:rsidR="004D001B" w:rsidRDefault="00FF118F">
      <w:pPr>
        <w:pStyle w:val="a3"/>
        <w:jc w:val="left"/>
      </w:pPr>
      <w:r>
        <w:t>проявлять</w:t>
      </w:r>
      <w:r>
        <w:rPr>
          <w:spacing w:val="-10"/>
        </w:rPr>
        <w:t xml:space="preserve"> </w:t>
      </w:r>
      <w:r>
        <w:t>творчество</w:t>
      </w:r>
      <w:r>
        <w:rPr>
          <w:spacing w:val="-9"/>
        </w:rPr>
        <w:t xml:space="preserve"> </w:t>
      </w:r>
      <w:r>
        <w:t>и</w:t>
      </w:r>
      <w:r>
        <w:rPr>
          <w:spacing w:val="-11"/>
        </w:rPr>
        <w:t xml:space="preserve"> </w:t>
      </w:r>
      <w:r>
        <w:t>инициативу</w:t>
      </w:r>
      <w:r>
        <w:rPr>
          <w:spacing w:val="-15"/>
        </w:rPr>
        <w:t xml:space="preserve"> </w:t>
      </w:r>
      <w:r>
        <w:t>в</w:t>
      </w:r>
      <w:r>
        <w:rPr>
          <w:spacing w:val="-10"/>
        </w:rPr>
        <w:t xml:space="preserve"> </w:t>
      </w:r>
      <w:r>
        <w:t>индивидуальной</w:t>
      </w:r>
      <w:r>
        <w:rPr>
          <w:spacing w:val="-8"/>
        </w:rPr>
        <w:t xml:space="preserve"> </w:t>
      </w:r>
      <w:r>
        <w:t>и</w:t>
      </w:r>
      <w:r>
        <w:rPr>
          <w:spacing w:val="-11"/>
        </w:rPr>
        <w:t xml:space="preserve"> </w:t>
      </w:r>
      <w:r>
        <w:t>командной</w:t>
      </w:r>
      <w:r>
        <w:rPr>
          <w:spacing w:val="-8"/>
        </w:rPr>
        <w:t xml:space="preserve"> </w:t>
      </w:r>
      <w:r>
        <w:t>работе;</w:t>
      </w:r>
      <w:r>
        <w:rPr>
          <w:spacing w:val="-9"/>
        </w:rPr>
        <w:t xml:space="preserve"> </w:t>
      </w:r>
      <w:r>
        <w:t>оценивать</w:t>
      </w:r>
      <w:r>
        <w:rPr>
          <w:spacing w:val="-10"/>
        </w:rPr>
        <w:t xml:space="preserve"> </w:t>
      </w:r>
      <w:r>
        <w:t>полученные результаты и свой вклад в общую работу.</w:t>
      </w:r>
    </w:p>
    <w:p w:rsidR="004D001B" w:rsidRDefault="00FF118F">
      <w:pPr>
        <w:pStyle w:val="a4"/>
        <w:numPr>
          <w:ilvl w:val="3"/>
          <w:numId w:val="64"/>
        </w:numPr>
        <w:tabs>
          <w:tab w:val="left" w:pos="1980"/>
        </w:tabs>
        <w:ind w:left="540" w:right="581" w:firstLine="0"/>
        <w:rPr>
          <w:sz w:val="24"/>
        </w:rPr>
      </w:pPr>
      <w:r>
        <w:rPr>
          <w:sz w:val="24"/>
        </w:rPr>
        <w:t>У слабовидящего</w:t>
      </w:r>
      <w:r>
        <w:rPr>
          <w:spacing w:val="-1"/>
          <w:sz w:val="24"/>
        </w:rPr>
        <w:t xml:space="preserve"> </w:t>
      </w:r>
      <w:r>
        <w:rPr>
          <w:sz w:val="24"/>
        </w:rPr>
        <w:t>обучающегося</w:t>
      </w:r>
      <w:r>
        <w:rPr>
          <w:spacing w:val="-1"/>
          <w:sz w:val="24"/>
        </w:rPr>
        <w:t xml:space="preserve"> </w:t>
      </w:r>
      <w:r>
        <w:rPr>
          <w:sz w:val="24"/>
        </w:rPr>
        <w:t>будут сформированы умения</w:t>
      </w:r>
      <w:r>
        <w:rPr>
          <w:spacing w:val="-1"/>
          <w:sz w:val="24"/>
        </w:rPr>
        <w:t xml:space="preserve"> </w:t>
      </w:r>
      <w:r>
        <w:rPr>
          <w:sz w:val="24"/>
        </w:rPr>
        <w:t>в</w:t>
      </w:r>
      <w:r>
        <w:rPr>
          <w:spacing w:val="-1"/>
          <w:sz w:val="24"/>
        </w:rPr>
        <w:t xml:space="preserve"> </w:t>
      </w:r>
      <w:r>
        <w:rPr>
          <w:sz w:val="24"/>
        </w:rPr>
        <w:t>части</w:t>
      </w:r>
      <w:r>
        <w:rPr>
          <w:spacing w:val="-2"/>
          <w:sz w:val="24"/>
        </w:rPr>
        <w:t xml:space="preserve"> </w:t>
      </w:r>
      <w:r>
        <w:rPr>
          <w:sz w:val="24"/>
        </w:rPr>
        <w:t>регулятивных универсальных учебных д</w:t>
      </w:r>
      <w:r>
        <w:rPr>
          <w:sz w:val="24"/>
        </w:rPr>
        <w:t>ействий:</w:t>
      </w:r>
    </w:p>
    <w:p w:rsidR="004D001B" w:rsidRDefault="00FF118F">
      <w:pPr>
        <w:pStyle w:val="a3"/>
        <w:spacing w:before="1"/>
        <w:ind w:right="583"/>
      </w:pPr>
      <w:r>
        <w:t>владение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w:t>
      </w:r>
    </w:p>
    <w:p w:rsidR="004D001B" w:rsidRDefault="00FF118F">
      <w:pPr>
        <w:pStyle w:val="a3"/>
        <w:ind w:right="579"/>
      </w:pPr>
      <w:r>
        <w:t>владение при</w:t>
      </w:r>
      <w:r>
        <w:t>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rsidR="004D001B" w:rsidRDefault="00FF118F">
      <w:pPr>
        <w:pStyle w:val="a3"/>
        <w:ind w:right="576"/>
      </w:pPr>
      <w:r>
        <w:t>принятие себя и других: осознавать свои достижения и слабые стороны в учении</w:t>
      </w:r>
      <w:r>
        <w:t>,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w:t>
      </w:r>
      <w:r>
        <w:t>ных задач, проблем.</w:t>
      </w:r>
    </w:p>
    <w:p w:rsidR="004D001B" w:rsidRDefault="00FF118F">
      <w:pPr>
        <w:pStyle w:val="a4"/>
        <w:numPr>
          <w:ilvl w:val="2"/>
          <w:numId w:val="64"/>
        </w:numPr>
        <w:tabs>
          <w:tab w:val="left" w:pos="1260"/>
        </w:tabs>
        <w:ind w:left="540" w:right="579" w:firstLine="0"/>
        <w:jc w:val="both"/>
        <w:rPr>
          <w:sz w:val="24"/>
        </w:rPr>
      </w:pPr>
      <w:r>
        <w:rPr>
          <w:sz w:val="24"/>
        </w:rPr>
        <w:t>Предметные результаты освоения программы по истории на уровне среднего общего образования должны обеспечивать:</w:t>
      </w:r>
    </w:p>
    <w:p w:rsidR="004D001B" w:rsidRDefault="00FF118F">
      <w:pPr>
        <w:pStyle w:val="a4"/>
        <w:numPr>
          <w:ilvl w:val="0"/>
          <w:numId w:val="41"/>
        </w:numPr>
        <w:tabs>
          <w:tab w:val="left" w:pos="1259"/>
        </w:tabs>
        <w:ind w:right="576" w:firstLine="0"/>
        <w:jc w:val="both"/>
        <w:rPr>
          <w:sz w:val="24"/>
        </w:rPr>
      </w:pPr>
      <w:r>
        <w:rPr>
          <w:sz w:val="24"/>
        </w:rPr>
        <w:t xml:space="preserve">понимание значимости России в мировых политических и социально-экономических процессах ХХ – начала XXI в., знание достижений </w:t>
      </w:r>
      <w:r>
        <w:rPr>
          <w:sz w:val="24"/>
        </w:rPr>
        <w:t>страны и ее народа; умение характеризовать историческое значение Российской революции, Гражданской войны, новой экономической политики,</w:t>
      </w:r>
      <w:r>
        <w:rPr>
          <w:spacing w:val="-14"/>
          <w:sz w:val="24"/>
        </w:rPr>
        <w:t xml:space="preserve"> </w:t>
      </w:r>
      <w:r>
        <w:rPr>
          <w:sz w:val="24"/>
        </w:rPr>
        <w:t>индустриализации</w:t>
      </w:r>
      <w:r>
        <w:rPr>
          <w:spacing w:val="-13"/>
          <w:sz w:val="24"/>
        </w:rPr>
        <w:t xml:space="preserve"> </w:t>
      </w:r>
      <w:r>
        <w:rPr>
          <w:sz w:val="24"/>
        </w:rPr>
        <w:t>и</w:t>
      </w:r>
      <w:r>
        <w:rPr>
          <w:spacing w:val="-13"/>
          <w:sz w:val="24"/>
        </w:rPr>
        <w:t xml:space="preserve"> </w:t>
      </w:r>
      <w:r>
        <w:rPr>
          <w:sz w:val="24"/>
        </w:rPr>
        <w:t>коллективизации</w:t>
      </w:r>
      <w:r>
        <w:rPr>
          <w:spacing w:val="-13"/>
          <w:sz w:val="24"/>
        </w:rPr>
        <w:t xml:space="preserve"> </w:t>
      </w:r>
      <w:r>
        <w:rPr>
          <w:sz w:val="24"/>
        </w:rPr>
        <w:t>в</w:t>
      </w:r>
      <w:r>
        <w:rPr>
          <w:spacing w:val="-15"/>
          <w:sz w:val="24"/>
        </w:rPr>
        <w:t xml:space="preserve"> </w:t>
      </w:r>
      <w:r>
        <w:rPr>
          <w:sz w:val="24"/>
        </w:rPr>
        <w:t>Союзе</w:t>
      </w:r>
      <w:r>
        <w:rPr>
          <w:spacing w:val="-15"/>
          <w:sz w:val="24"/>
        </w:rPr>
        <w:t xml:space="preserve"> </w:t>
      </w:r>
      <w:r>
        <w:rPr>
          <w:sz w:val="24"/>
        </w:rPr>
        <w:t>Советских</w:t>
      </w:r>
      <w:r>
        <w:rPr>
          <w:spacing w:val="-12"/>
          <w:sz w:val="24"/>
        </w:rPr>
        <w:t xml:space="preserve"> </w:t>
      </w:r>
      <w:r>
        <w:rPr>
          <w:sz w:val="24"/>
        </w:rPr>
        <w:t>Социалистических</w:t>
      </w:r>
      <w:r>
        <w:rPr>
          <w:spacing w:val="-14"/>
          <w:sz w:val="24"/>
        </w:rPr>
        <w:t xml:space="preserve"> </w:t>
      </w:r>
      <w:r>
        <w:rPr>
          <w:sz w:val="24"/>
        </w:rPr>
        <w:t>Республик, решающую роль СССР в победе над нацизмом, значение советских научно- 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w:t>
      </w:r>
    </w:p>
    <w:p w:rsidR="004D001B" w:rsidRDefault="00FF118F">
      <w:pPr>
        <w:pStyle w:val="a3"/>
        <w:ind w:right="573"/>
      </w:pPr>
      <w:r>
        <w:t>специ</w:t>
      </w:r>
      <w:r>
        <w:t>альной военной операции на Украине и других важнейших событий ХХ – начала XXI в.; особенности развития культуры народов СССР (России);</w:t>
      </w:r>
    </w:p>
    <w:p w:rsidR="004D001B" w:rsidRDefault="00FF118F">
      <w:pPr>
        <w:pStyle w:val="a4"/>
        <w:numPr>
          <w:ilvl w:val="0"/>
          <w:numId w:val="41"/>
        </w:numPr>
        <w:tabs>
          <w:tab w:val="left" w:pos="1259"/>
        </w:tabs>
        <w:ind w:right="576" w:firstLine="0"/>
        <w:jc w:val="both"/>
        <w:rPr>
          <w:sz w:val="24"/>
        </w:rPr>
      </w:pPr>
      <w:r>
        <w:rPr>
          <w:sz w:val="24"/>
        </w:rPr>
        <w:t>знание имен героев Первой мировой, Гражданской, Великой Отечественной войн, исторических личностей,</w:t>
      </w:r>
      <w:r>
        <w:rPr>
          <w:spacing w:val="-2"/>
          <w:sz w:val="24"/>
        </w:rPr>
        <w:t xml:space="preserve"> </w:t>
      </w:r>
      <w:r>
        <w:rPr>
          <w:sz w:val="24"/>
        </w:rPr>
        <w:t>внесших значительный</w:t>
      </w:r>
      <w:r>
        <w:rPr>
          <w:spacing w:val="-2"/>
          <w:sz w:val="24"/>
        </w:rPr>
        <w:t xml:space="preserve"> </w:t>
      </w:r>
      <w:r>
        <w:rPr>
          <w:sz w:val="24"/>
        </w:rPr>
        <w:t>вклад</w:t>
      </w:r>
      <w:r>
        <w:rPr>
          <w:spacing w:val="-2"/>
          <w:sz w:val="24"/>
        </w:rPr>
        <w:t xml:space="preserve"> </w:t>
      </w:r>
      <w:r>
        <w:rPr>
          <w:sz w:val="24"/>
        </w:rPr>
        <w:t>в социально-экономическое,</w:t>
      </w:r>
      <w:r>
        <w:rPr>
          <w:spacing w:val="-2"/>
          <w:sz w:val="24"/>
        </w:rPr>
        <w:t xml:space="preserve"> </w:t>
      </w:r>
      <w:r>
        <w:rPr>
          <w:sz w:val="24"/>
        </w:rPr>
        <w:t>политическое</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pPr>
      <w:r>
        <w:t>и</w:t>
      </w:r>
      <w:r>
        <w:rPr>
          <w:spacing w:val="-2"/>
        </w:rPr>
        <w:t xml:space="preserve"> </w:t>
      </w:r>
      <w:r>
        <w:t>культурное</w:t>
      </w:r>
      <w:r>
        <w:rPr>
          <w:spacing w:val="-3"/>
        </w:rPr>
        <w:t xml:space="preserve"> </w:t>
      </w:r>
      <w:r>
        <w:t>развитие</w:t>
      </w:r>
      <w:r>
        <w:rPr>
          <w:spacing w:val="-3"/>
        </w:rPr>
        <w:t xml:space="preserve"> </w:t>
      </w:r>
      <w:r>
        <w:t>России</w:t>
      </w:r>
      <w:r>
        <w:rPr>
          <w:spacing w:val="-2"/>
        </w:rPr>
        <w:t xml:space="preserve"> </w:t>
      </w:r>
      <w:r>
        <w:t>в</w:t>
      </w:r>
      <w:r>
        <w:rPr>
          <w:spacing w:val="-2"/>
        </w:rPr>
        <w:t xml:space="preserve"> </w:t>
      </w:r>
      <w:r>
        <w:t>ХХ</w:t>
      </w:r>
      <w:r>
        <w:rPr>
          <w:spacing w:val="1"/>
        </w:rPr>
        <w:t xml:space="preserve"> </w:t>
      </w:r>
      <w:r>
        <w:t>–</w:t>
      </w:r>
      <w:r>
        <w:rPr>
          <w:spacing w:val="-2"/>
        </w:rPr>
        <w:t xml:space="preserve"> </w:t>
      </w:r>
      <w:r>
        <w:t>начале</w:t>
      </w:r>
      <w:r>
        <w:rPr>
          <w:spacing w:val="-1"/>
        </w:rPr>
        <w:t xml:space="preserve"> </w:t>
      </w:r>
      <w:r>
        <w:t>XXI</w:t>
      </w:r>
      <w:r>
        <w:rPr>
          <w:spacing w:val="-5"/>
        </w:rPr>
        <w:t xml:space="preserve"> в.;</w:t>
      </w:r>
    </w:p>
    <w:p w:rsidR="004D001B" w:rsidRDefault="00FF118F">
      <w:pPr>
        <w:pStyle w:val="a4"/>
        <w:numPr>
          <w:ilvl w:val="0"/>
          <w:numId w:val="41"/>
        </w:numPr>
        <w:tabs>
          <w:tab w:val="left" w:pos="1259"/>
        </w:tabs>
        <w:ind w:right="577" w:firstLine="0"/>
        <w:jc w:val="both"/>
        <w:rPr>
          <w:sz w:val="24"/>
        </w:rPr>
      </w:pPr>
      <w:r>
        <w:rPr>
          <w:sz w:val="24"/>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XXI вв. и их участников, образа жизни людей и его изменения в Новейшую эпох</w:t>
      </w:r>
      <w:r>
        <w:rPr>
          <w:sz w:val="24"/>
        </w:rPr>
        <w:t>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4D001B" w:rsidRDefault="00FF118F">
      <w:pPr>
        <w:pStyle w:val="a4"/>
        <w:numPr>
          <w:ilvl w:val="0"/>
          <w:numId w:val="41"/>
        </w:numPr>
        <w:tabs>
          <w:tab w:val="left" w:pos="1259"/>
        </w:tabs>
        <w:ind w:right="581" w:firstLine="0"/>
        <w:jc w:val="both"/>
        <w:rPr>
          <w:sz w:val="24"/>
        </w:rPr>
      </w:pPr>
      <w:r>
        <w:rPr>
          <w:sz w:val="24"/>
        </w:rPr>
        <w:t>умение выявлять существенные черты исторических событий, явлений, процессов; систематизировать</w:t>
      </w:r>
      <w:r>
        <w:rPr>
          <w:sz w:val="24"/>
        </w:rPr>
        <w:t xml:space="preserve"> историческую информацию в соответствии с заданными критериями; сравнивать изученные исторические события, явления, процессы;</w:t>
      </w:r>
    </w:p>
    <w:p w:rsidR="004D001B" w:rsidRDefault="00FF118F">
      <w:pPr>
        <w:pStyle w:val="a4"/>
        <w:numPr>
          <w:ilvl w:val="0"/>
          <w:numId w:val="41"/>
        </w:numPr>
        <w:tabs>
          <w:tab w:val="left" w:pos="1260"/>
          <w:tab w:val="left" w:pos="9861"/>
        </w:tabs>
        <w:spacing w:before="4" w:line="276" w:lineRule="exact"/>
        <w:ind w:right="576" w:firstLine="0"/>
        <w:rPr>
          <w:sz w:val="24"/>
        </w:rPr>
      </w:pPr>
      <w:r>
        <w:rPr>
          <w:sz w:val="24"/>
        </w:rPr>
        <w:t>умение</w:t>
      </w:r>
      <w:r>
        <w:rPr>
          <w:spacing w:val="80"/>
          <w:sz w:val="24"/>
        </w:rPr>
        <w:t xml:space="preserve"> </w:t>
      </w:r>
      <w:r>
        <w:rPr>
          <w:sz w:val="24"/>
        </w:rPr>
        <w:t>устанавливать</w:t>
      </w:r>
      <w:r>
        <w:rPr>
          <w:spacing w:val="80"/>
          <w:sz w:val="24"/>
        </w:rPr>
        <w:t xml:space="preserve"> </w:t>
      </w:r>
      <w:r>
        <w:rPr>
          <w:sz w:val="24"/>
        </w:rPr>
        <w:t>причинно-следственные,</w:t>
      </w:r>
      <w:r>
        <w:rPr>
          <w:spacing w:val="80"/>
          <w:sz w:val="24"/>
        </w:rPr>
        <w:t xml:space="preserve"> </w:t>
      </w:r>
      <w:r>
        <w:rPr>
          <w:sz w:val="24"/>
        </w:rPr>
        <w:t>пространственные,</w:t>
      </w:r>
      <w:r>
        <w:rPr>
          <w:spacing w:val="80"/>
          <w:sz w:val="24"/>
        </w:rPr>
        <w:t xml:space="preserve"> </w:t>
      </w:r>
      <w:r>
        <w:rPr>
          <w:sz w:val="24"/>
        </w:rPr>
        <w:t>временны</w:t>
      </w:r>
      <w:r>
        <w:rPr>
          <w:position w:val="-4"/>
          <w:sz w:val="24"/>
        </w:rPr>
        <w:t>́</w:t>
      </w:r>
      <w:r>
        <w:rPr>
          <w:position w:val="-4"/>
          <w:sz w:val="24"/>
        </w:rPr>
        <w:tab/>
      </w:r>
      <w:r>
        <w:rPr>
          <w:sz w:val="24"/>
        </w:rPr>
        <w:t>е</w:t>
      </w:r>
      <w:r>
        <w:rPr>
          <w:spacing w:val="80"/>
          <w:sz w:val="24"/>
        </w:rPr>
        <w:t xml:space="preserve"> </w:t>
      </w:r>
      <w:r>
        <w:rPr>
          <w:sz w:val="24"/>
        </w:rPr>
        <w:t>связи исторических</w:t>
      </w:r>
      <w:r>
        <w:rPr>
          <w:spacing w:val="80"/>
          <w:sz w:val="24"/>
        </w:rPr>
        <w:t xml:space="preserve"> </w:t>
      </w:r>
      <w:r>
        <w:rPr>
          <w:sz w:val="24"/>
        </w:rPr>
        <w:t>событий,</w:t>
      </w:r>
      <w:r>
        <w:rPr>
          <w:spacing w:val="80"/>
          <w:sz w:val="24"/>
        </w:rPr>
        <w:t xml:space="preserve"> </w:t>
      </w:r>
      <w:r>
        <w:rPr>
          <w:sz w:val="24"/>
        </w:rPr>
        <w:t>явлений,</w:t>
      </w:r>
      <w:r>
        <w:rPr>
          <w:spacing w:val="80"/>
          <w:sz w:val="24"/>
        </w:rPr>
        <w:t xml:space="preserve"> </w:t>
      </w:r>
      <w:r>
        <w:rPr>
          <w:sz w:val="24"/>
        </w:rPr>
        <w:t>процессов;</w:t>
      </w:r>
      <w:r>
        <w:rPr>
          <w:spacing w:val="80"/>
          <w:sz w:val="24"/>
        </w:rPr>
        <w:t xml:space="preserve"> </w:t>
      </w:r>
      <w:r>
        <w:rPr>
          <w:sz w:val="24"/>
        </w:rPr>
        <w:t>характер</w:t>
      </w:r>
      <w:r>
        <w:rPr>
          <w:sz w:val="24"/>
        </w:rPr>
        <w:t>изовать</w:t>
      </w:r>
      <w:r>
        <w:rPr>
          <w:spacing w:val="80"/>
          <w:sz w:val="24"/>
        </w:rPr>
        <w:t xml:space="preserve"> </w:t>
      </w:r>
      <w:r>
        <w:rPr>
          <w:sz w:val="24"/>
        </w:rPr>
        <w:t>их</w:t>
      </w:r>
      <w:r>
        <w:rPr>
          <w:spacing w:val="80"/>
          <w:sz w:val="24"/>
        </w:rPr>
        <w:t xml:space="preserve"> </w:t>
      </w:r>
      <w:r>
        <w:rPr>
          <w:sz w:val="24"/>
        </w:rPr>
        <w:t>итоги;</w:t>
      </w:r>
      <w:r>
        <w:rPr>
          <w:spacing w:val="80"/>
          <w:sz w:val="24"/>
        </w:rPr>
        <w:t xml:space="preserve"> </w:t>
      </w:r>
      <w:r>
        <w:rPr>
          <w:sz w:val="24"/>
        </w:rPr>
        <w:t>соотносить</w:t>
      </w:r>
      <w:r>
        <w:rPr>
          <w:spacing w:val="80"/>
          <w:sz w:val="24"/>
        </w:rPr>
        <w:t xml:space="preserve"> </w:t>
      </w:r>
      <w:r>
        <w:rPr>
          <w:sz w:val="24"/>
        </w:rPr>
        <w:t>события истории родного края и истории России в ХХ – начале XXI вв.; определять современников исторических событий истории России и человечества в целом в ХХ – начале XXI вв.;</w:t>
      </w:r>
    </w:p>
    <w:p w:rsidR="004D001B" w:rsidRDefault="00FF118F">
      <w:pPr>
        <w:pStyle w:val="a4"/>
        <w:numPr>
          <w:ilvl w:val="0"/>
          <w:numId w:val="41"/>
        </w:numPr>
        <w:tabs>
          <w:tab w:val="left" w:pos="1259"/>
        </w:tabs>
        <w:ind w:right="578" w:firstLine="0"/>
        <w:jc w:val="both"/>
        <w:rPr>
          <w:sz w:val="24"/>
        </w:rPr>
      </w:pPr>
      <w:r>
        <w:rPr>
          <w:sz w:val="24"/>
        </w:rPr>
        <w:t>умение критически анализировать для решения познавательной задачи аутентичные исторические</w:t>
      </w:r>
      <w:r>
        <w:rPr>
          <w:spacing w:val="-5"/>
          <w:sz w:val="24"/>
        </w:rPr>
        <w:t xml:space="preserve"> </w:t>
      </w:r>
      <w:r>
        <w:rPr>
          <w:sz w:val="24"/>
        </w:rPr>
        <w:t>источники</w:t>
      </w:r>
      <w:r>
        <w:rPr>
          <w:spacing w:val="-4"/>
          <w:sz w:val="24"/>
        </w:rPr>
        <w:t xml:space="preserve"> </w:t>
      </w:r>
      <w:r>
        <w:rPr>
          <w:sz w:val="24"/>
        </w:rPr>
        <w:t>разных</w:t>
      </w:r>
      <w:r>
        <w:rPr>
          <w:spacing w:val="-5"/>
          <w:sz w:val="24"/>
        </w:rPr>
        <w:t xml:space="preserve"> </w:t>
      </w:r>
      <w:r>
        <w:rPr>
          <w:sz w:val="24"/>
        </w:rPr>
        <w:t>типов</w:t>
      </w:r>
      <w:r>
        <w:rPr>
          <w:spacing w:val="-5"/>
          <w:sz w:val="24"/>
        </w:rPr>
        <w:t xml:space="preserve"> </w:t>
      </w:r>
      <w:r>
        <w:rPr>
          <w:sz w:val="24"/>
        </w:rPr>
        <w:t>(письменные,</w:t>
      </w:r>
      <w:r>
        <w:rPr>
          <w:spacing w:val="-4"/>
          <w:sz w:val="24"/>
        </w:rPr>
        <w:t xml:space="preserve"> </w:t>
      </w:r>
      <w:r>
        <w:rPr>
          <w:sz w:val="24"/>
        </w:rPr>
        <w:t>вещественные,</w:t>
      </w:r>
      <w:r>
        <w:rPr>
          <w:spacing w:val="-4"/>
          <w:sz w:val="24"/>
        </w:rPr>
        <w:t xml:space="preserve"> </w:t>
      </w:r>
      <w:r>
        <w:rPr>
          <w:sz w:val="24"/>
        </w:rPr>
        <w:t>аудиовизуальные)</w:t>
      </w:r>
      <w:r>
        <w:rPr>
          <w:spacing w:val="-4"/>
          <w:sz w:val="24"/>
        </w:rPr>
        <w:t xml:space="preserve"> </w:t>
      </w:r>
      <w:r>
        <w:rPr>
          <w:sz w:val="24"/>
        </w:rPr>
        <w:t>по</w:t>
      </w:r>
      <w:r>
        <w:rPr>
          <w:spacing w:val="-4"/>
          <w:sz w:val="24"/>
        </w:rPr>
        <w:t xml:space="preserve"> </w:t>
      </w:r>
      <w:r>
        <w:rPr>
          <w:sz w:val="24"/>
        </w:rPr>
        <w:t>истории России</w:t>
      </w:r>
      <w:r>
        <w:rPr>
          <w:spacing w:val="-12"/>
          <w:sz w:val="24"/>
        </w:rPr>
        <w:t xml:space="preserve"> </w:t>
      </w:r>
      <w:r>
        <w:rPr>
          <w:sz w:val="24"/>
        </w:rPr>
        <w:t>и</w:t>
      </w:r>
      <w:r>
        <w:rPr>
          <w:spacing w:val="-11"/>
          <w:sz w:val="24"/>
        </w:rPr>
        <w:t xml:space="preserve"> </w:t>
      </w:r>
      <w:r>
        <w:rPr>
          <w:sz w:val="24"/>
        </w:rPr>
        <w:t>зарубежных</w:t>
      </w:r>
      <w:r>
        <w:rPr>
          <w:spacing w:val="-10"/>
          <w:sz w:val="24"/>
        </w:rPr>
        <w:t xml:space="preserve"> </w:t>
      </w:r>
      <w:r>
        <w:rPr>
          <w:sz w:val="24"/>
        </w:rPr>
        <w:t>стран</w:t>
      </w:r>
      <w:r>
        <w:rPr>
          <w:spacing w:val="-11"/>
          <w:sz w:val="24"/>
        </w:rPr>
        <w:t xml:space="preserve"> </w:t>
      </w:r>
      <w:r>
        <w:rPr>
          <w:sz w:val="24"/>
        </w:rPr>
        <w:t>ХХ</w:t>
      </w:r>
      <w:r>
        <w:rPr>
          <w:spacing w:val="-9"/>
          <w:sz w:val="24"/>
        </w:rPr>
        <w:t xml:space="preserve"> </w:t>
      </w:r>
      <w:r>
        <w:rPr>
          <w:sz w:val="24"/>
        </w:rPr>
        <w:t>–</w:t>
      </w:r>
      <w:r>
        <w:rPr>
          <w:spacing w:val="-12"/>
          <w:sz w:val="24"/>
        </w:rPr>
        <w:t xml:space="preserve"> </w:t>
      </w:r>
      <w:r>
        <w:rPr>
          <w:sz w:val="24"/>
        </w:rPr>
        <w:t>начала</w:t>
      </w:r>
      <w:r>
        <w:rPr>
          <w:spacing w:val="-10"/>
          <w:sz w:val="24"/>
        </w:rPr>
        <w:t xml:space="preserve"> </w:t>
      </w:r>
      <w:r>
        <w:rPr>
          <w:sz w:val="24"/>
        </w:rPr>
        <w:t>XXI</w:t>
      </w:r>
      <w:r>
        <w:rPr>
          <w:spacing w:val="-13"/>
          <w:sz w:val="24"/>
        </w:rPr>
        <w:t xml:space="preserve"> </w:t>
      </w:r>
      <w:r>
        <w:rPr>
          <w:sz w:val="24"/>
        </w:rPr>
        <w:t>в.,</w:t>
      </w:r>
      <w:r>
        <w:rPr>
          <w:spacing w:val="-11"/>
          <w:sz w:val="24"/>
        </w:rPr>
        <w:t xml:space="preserve"> </w:t>
      </w:r>
      <w:r>
        <w:rPr>
          <w:sz w:val="24"/>
        </w:rPr>
        <w:t>оценивать</w:t>
      </w:r>
      <w:r>
        <w:rPr>
          <w:spacing w:val="-11"/>
          <w:sz w:val="24"/>
        </w:rPr>
        <w:t xml:space="preserve"> </w:t>
      </w:r>
      <w:r>
        <w:rPr>
          <w:sz w:val="24"/>
        </w:rPr>
        <w:t>их</w:t>
      </w:r>
      <w:r>
        <w:rPr>
          <w:spacing w:val="-10"/>
          <w:sz w:val="24"/>
        </w:rPr>
        <w:t xml:space="preserve"> </w:t>
      </w:r>
      <w:r>
        <w:rPr>
          <w:sz w:val="24"/>
        </w:rPr>
        <w:t>полноту</w:t>
      </w:r>
      <w:r>
        <w:rPr>
          <w:spacing w:val="-15"/>
          <w:sz w:val="24"/>
        </w:rPr>
        <w:t xml:space="preserve"> </w:t>
      </w:r>
      <w:r>
        <w:rPr>
          <w:sz w:val="24"/>
        </w:rPr>
        <w:t>и</w:t>
      </w:r>
      <w:r>
        <w:rPr>
          <w:spacing w:val="-11"/>
          <w:sz w:val="24"/>
        </w:rPr>
        <w:t xml:space="preserve"> </w:t>
      </w:r>
      <w:r>
        <w:rPr>
          <w:sz w:val="24"/>
        </w:rPr>
        <w:t>достоверность,</w:t>
      </w:r>
      <w:r>
        <w:rPr>
          <w:spacing w:val="-12"/>
          <w:sz w:val="24"/>
        </w:rPr>
        <w:t xml:space="preserve"> </w:t>
      </w:r>
      <w:r>
        <w:rPr>
          <w:sz w:val="24"/>
        </w:rPr>
        <w:t>соо</w:t>
      </w:r>
      <w:r>
        <w:rPr>
          <w:sz w:val="24"/>
        </w:rPr>
        <w:t>тносить с</w:t>
      </w:r>
      <w:r>
        <w:rPr>
          <w:spacing w:val="-2"/>
          <w:sz w:val="24"/>
        </w:rPr>
        <w:t xml:space="preserve"> </w:t>
      </w:r>
      <w:r>
        <w:rPr>
          <w:sz w:val="24"/>
        </w:rPr>
        <w:t>историческим</w:t>
      </w:r>
      <w:r>
        <w:rPr>
          <w:spacing w:val="-2"/>
          <w:sz w:val="24"/>
        </w:rPr>
        <w:t xml:space="preserve"> </w:t>
      </w:r>
      <w:r>
        <w:rPr>
          <w:sz w:val="24"/>
        </w:rPr>
        <w:t>периодом;</w:t>
      </w:r>
      <w:r>
        <w:rPr>
          <w:spacing w:val="-1"/>
          <w:sz w:val="24"/>
        </w:rPr>
        <w:t xml:space="preserve"> </w:t>
      </w:r>
      <w:r>
        <w:rPr>
          <w:sz w:val="24"/>
        </w:rPr>
        <w:t>выявлять общее</w:t>
      </w:r>
      <w:r>
        <w:rPr>
          <w:spacing w:val="-2"/>
          <w:sz w:val="24"/>
        </w:rPr>
        <w:t xml:space="preserve"> </w:t>
      </w:r>
      <w:r>
        <w:rPr>
          <w:sz w:val="24"/>
        </w:rPr>
        <w:t>и различия;</w:t>
      </w:r>
      <w:r>
        <w:rPr>
          <w:spacing w:val="-1"/>
          <w:sz w:val="24"/>
        </w:rPr>
        <w:t xml:space="preserve"> </w:t>
      </w:r>
      <w:r>
        <w:rPr>
          <w:sz w:val="24"/>
        </w:rPr>
        <w:t>привлекать</w:t>
      </w:r>
      <w:r>
        <w:rPr>
          <w:spacing w:val="-2"/>
          <w:sz w:val="24"/>
        </w:rPr>
        <w:t xml:space="preserve"> </w:t>
      </w:r>
      <w:r>
        <w:rPr>
          <w:sz w:val="24"/>
        </w:rPr>
        <w:t>контекстную</w:t>
      </w:r>
      <w:r>
        <w:rPr>
          <w:spacing w:val="-1"/>
          <w:sz w:val="24"/>
        </w:rPr>
        <w:t xml:space="preserve"> </w:t>
      </w:r>
      <w:r>
        <w:rPr>
          <w:sz w:val="24"/>
        </w:rPr>
        <w:t>информацию</w:t>
      </w:r>
      <w:r>
        <w:rPr>
          <w:spacing w:val="-1"/>
          <w:sz w:val="24"/>
        </w:rPr>
        <w:t xml:space="preserve"> </w:t>
      </w:r>
      <w:r>
        <w:rPr>
          <w:sz w:val="24"/>
        </w:rPr>
        <w:t>при работе с историческими источниками;</w:t>
      </w:r>
    </w:p>
    <w:p w:rsidR="004D001B" w:rsidRDefault="00FF118F">
      <w:pPr>
        <w:pStyle w:val="a4"/>
        <w:numPr>
          <w:ilvl w:val="0"/>
          <w:numId w:val="41"/>
        </w:numPr>
        <w:tabs>
          <w:tab w:val="left" w:pos="1259"/>
        </w:tabs>
        <w:ind w:right="578" w:firstLine="0"/>
        <w:jc w:val="both"/>
        <w:rPr>
          <w:sz w:val="24"/>
        </w:rPr>
      </w:pPr>
      <w:r>
        <w:rPr>
          <w:sz w:val="24"/>
        </w:rPr>
        <w:t>умение осуществлять с соблюдением правил информационной безопасности поиск исторической информации по истории России и зар</w:t>
      </w:r>
      <w:r>
        <w:rPr>
          <w:sz w:val="24"/>
        </w:rPr>
        <w:t>убежных стран ХХ – начала XXI вв.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4D001B" w:rsidRDefault="00FF118F">
      <w:pPr>
        <w:pStyle w:val="a4"/>
        <w:numPr>
          <w:ilvl w:val="0"/>
          <w:numId w:val="41"/>
        </w:numPr>
        <w:tabs>
          <w:tab w:val="left" w:pos="1259"/>
        </w:tabs>
        <w:ind w:right="577" w:firstLine="0"/>
        <w:jc w:val="both"/>
        <w:rPr>
          <w:sz w:val="24"/>
        </w:rPr>
      </w:pPr>
      <w:r>
        <w:rPr>
          <w:sz w:val="24"/>
        </w:rPr>
        <w:t>умение анал</w:t>
      </w:r>
      <w:r>
        <w:rPr>
          <w:sz w:val="24"/>
        </w:rPr>
        <w:t>изировать текстовые, визуальные источники исторической информации, в том числе исторические карты/схемы, по истории России и зарубежных стран ХХ – начала XXI вв.; сопоставлять информацию, представленную в различных источниках; формализовать историческую ин</w:t>
      </w:r>
      <w:r>
        <w:rPr>
          <w:sz w:val="24"/>
        </w:rPr>
        <w:t>формацию в виде таблиц, схем, графиков, диаграмм; приобретение опыта осуществления</w:t>
      </w:r>
      <w:r>
        <w:rPr>
          <w:spacing w:val="-8"/>
          <w:sz w:val="24"/>
        </w:rPr>
        <w:t xml:space="preserve"> </w:t>
      </w:r>
      <w:r>
        <w:rPr>
          <w:sz w:val="24"/>
        </w:rPr>
        <w:t>проектной</w:t>
      </w:r>
      <w:r>
        <w:rPr>
          <w:spacing w:val="-7"/>
          <w:sz w:val="24"/>
        </w:rPr>
        <w:t xml:space="preserve"> </w:t>
      </w:r>
      <w:r>
        <w:rPr>
          <w:sz w:val="24"/>
        </w:rPr>
        <w:t>деятельности</w:t>
      </w:r>
      <w:r>
        <w:rPr>
          <w:spacing w:val="-7"/>
          <w:sz w:val="24"/>
        </w:rPr>
        <w:t xml:space="preserve"> </w:t>
      </w:r>
      <w:r>
        <w:rPr>
          <w:sz w:val="24"/>
        </w:rPr>
        <w:t>в</w:t>
      </w:r>
      <w:r>
        <w:rPr>
          <w:spacing w:val="-9"/>
          <w:sz w:val="24"/>
        </w:rPr>
        <w:t xml:space="preserve"> </w:t>
      </w:r>
      <w:r>
        <w:rPr>
          <w:sz w:val="24"/>
        </w:rPr>
        <w:t>форме</w:t>
      </w:r>
      <w:r>
        <w:rPr>
          <w:spacing w:val="-9"/>
          <w:sz w:val="24"/>
        </w:rPr>
        <w:t xml:space="preserve"> </w:t>
      </w:r>
      <w:r>
        <w:rPr>
          <w:sz w:val="24"/>
        </w:rPr>
        <w:t>разработки</w:t>
      </w:r>
      <w:r>
        <w:rPr>
          <w:spacing w:val="-7"/>
          <w:sz w:val="24"/>
        </w:rPr>
        <w:t xml:space="preserve"> </w:t>
      </w:r>
      <w:r>
        <w:rPr>
          <w:sz w:val="24"/>
        </w:rPr>
        <w:t>и</w:t>
      </w:r>
      <w:r>
        <w:rPr>
          <w:spacing w:val="-7"/>
          <w:sz w:val="24"/>
        </w:rPr>
        <w:t xml:space="preserve"> </w:t>
      </w:r>
      <w:r>
        <w:rPr>
          <w:sz w:val="24"/>
        </w:rPr>
        <w:t>представления</w:t>
      </w:r>
      <w:r>
        <w:rPr>
          <w:spacing w:val="-6"/>
          <w:sz w:val="24"/>
        </w:rPr>
        <w:t xml:space="preserve"> </w:t>
      </w:r>
      <w:r>
        <w:rPr>
          <w:sz w:val="24"/>
        </w:rPr>
        <w:t>учебных</w:t>
      </w:r>
      <w:r>
        <w:rPr>
          <w:spacing w:val="-7"/>
          <w:sz w:val="24"/>
        </w:rPr>
        <w:t xml:space="preserve"> </w:t>
      </w:r>
      <w:r>
        <w:rPr>
          <w:sz w:val="24"/>
        </w:rPr>
        <w:t>проектов</w:t>
      </w:r>
      <w:r>
        <w:rPr>
          <w:spacing w:val="-8"/>
          <w:sz w:val="24"/>
        </w:rPr>
        <w:t xml:space="preserve"> </w:t>
      </w:r>
      <w:r>
        <w:rPr>
          <w:sz w:val="24"/>
        </w:rPr>
        <w:t>по новейшей истории, в том числе – на региональном материале (с использованием ресурсов библиотек, музеев и других);</w:t>
      </w:r>
    </w:p>
    <w:p w:rsidR="004D001B" w:rsidRDefault="00FF118F">
      <w:pPr>
        <w:pStyle w:val="a4"/>
        <w:numPr>
          <w:ilvl w:val="0"/>
          <w:numId w:val="41"/>
        </w:numPr>
        <w:tabs>
          <w:tab w:val="left" w:pos="1259"/>
        </w:tabs>
        <w:ind w:right="583" w:firstLine="0"/>
        <w:jc w:val="both"/>
        <w:rPr>
          <w:sz w:val="24"/>
        </w:rPr>
      </w:pPr>
      <w:r>
        <w:rPr>
          <w:sz w:val="24"/>
        </w:rPr>
        <w:t>приобретение опыта взаимодействия с людьми другой культуры, национальной и религиозной принадлежности на основе ценностей современного росс</w:t>
      </w:r>
      <w:r>
        <w:rPr>
          <w:sz w:val="24"/>
        </w:rPr>
        <w:t>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4D001B" w:rsidRDefault="00FF118F">
      <w:pPr>
        <w:pStyle w:val="a4"/>
        <w:numPr>
          <w:ilvl w:val="0"/>
          <w:numId w:val="41"/>
        </w:numPr>
        <w:tabs>
          <w:tab w:val="left" w:pos="1259"/>
        </w:tabs>
        <w:ind w:right="580" w:firstLine="0"/>
        <w:jc w:val="both"/>
        <w:rPr>
          <w:sz w:val="24"/>
        </w:rPr>
      </w:pPr>
      <w:r>
        <w:rPr>
          <w:sz w:val="24"/>
        </w:rPr>
        <w:t>умение</w:t>
      </w:r>
      <w:r>
        <w:rPr>
          <w:spacing w:val="-7"/>
          <w:sz w:val="24"/>
        </w:rPr>
        <w:t xml:space="preserve"> </w:t>
      </w:r>
      <w:r>
        <w:rPr>
          <w:sz w:val="24"/>
        </w:rPr>
        <w:t>защищать</w:t>
      </w:r>
      <w:r>
        <w:rPr>
          <w:spacing w:val="-4"/>
          <w:sz w:val="24"/>
        </w:rPr>
        <w:t xml:space="preserve"> </w:t>
      </w:r>
      <w:r>
        <w:rPr>
          <w:sz w:val="24"/>
        </w:rPr>
        <w:t>историческую</w:t>
      </w:r>
      <w:r>
        <w:rPr>
          <w:spacing w:val="-5"/>
          <w:sz w:val="24"/>
        </w:rPr>
        <w:t xml:space="preserve"> </w:t>
      </w:r>
      <w:r>
        <w:rPr>
          <w:sz w:val="24"/>
        </w:rPr>
        <w:t>правду,</w:t>
      </w:r>
      <w:r>
        <w:rPr>
          <w:spacing w:val="-6"/>
          <w:sz w:val="24"/>
        </w:rPr>
        <w:t xml:space="preserve"> </w:t>
      </w:r>
      <w:r>
        <w:rPr>
          <w:sz w:val="24"/>
        </w:rPr>
        <w:t>не</w:t>
      </w:r>
      <w:r>
        <w:rPr>
          <w:spacing w:val="-7"/>
          <w:sz w:val="24"/>
        </w:rPr>
        <w:t xml:space="preserve"> </w:t>
      </w:r>
      <w:r>
        <w:rPr>
          <w:sz w:val="24"/>
        </w:rPr>
        <w:t>допускать</w:t>
      </w:r>
      <w:r>
        <w:rPr>
          <w:spacing w:val="-3"/>
          <w:sz w:val="24"/>
        </w:rPr>
        <w:t xml:space="preserve"> </w:t>
      </w:r>
      <w:r>
        <w:rPr>
          <w:sz w:val="24"/>
        </w:rPr>
        <w:t>умаления</w:t>
      </w:r>
      <w:r>
        <w:rPr>
          <w:spacing w:val="-6"/>
          <w:sz w:val="24"/>
        </w:rPr>
        <w:t xml:space="preserve"> </w:t>
      </w:r>
      <w:r>
        <w:rPr>
          <w:sz w:val="24"/>
        </w:rPr>
        <w:t>подвига</w:t>
      </w:r>
      <w:r>
        <w:rPr>
          <w:spacing w:val="-7"/>
          <w:sz w:val="24"/>
        </w:rPr>
        <w:t xml:space="preserve"> </w:t>
      </w:r>
      <w:r>
        <w:rPr>
          <w:sz w:val="24"/>
        </w:rPr>
        <w:t>народа</w:t>
      </w:r>
      <w:r>
        <w:rPr>
          <w:spacing w:val="-7"/>
          <w:sz w:val="24"/>
        </w:rPr>
        <w:t xml:space="preserve"> </w:t>
      </w:r>
      <w:r>
        <w:rPr>
          <w:sz w:val="24"/>
        </w:rPr>
        <w:t>при</w:t>
      </w:r>
      <w:r>
        <w:rPr>
          <w:spacing w:val="-5"/>
          <w:sz w:val="24"/>
        </w:rPr>
        <w:t xml:space="preserve"> </w:t>
      </w:r>
      <w:r>
        <w:rPr>
          <w:sz w:val="24"/>
        </w:rPr>
        <w:t>защите</w:t>
      </w:r>
      <w:r>
        <w:rPr>
          <w:sz w:val="24"/>
        </w:rPr>
        <w:t xml:space="preserve"> Отечества, готовность давать отпор фальсификациям российской истории;</w:t>
      </w:r>
    </w:p>
    <w:p w:rsidR="004D001B" w:rsidRDefault="00FF118F">
      <w:pPr>
        <w:pStyle w:val="a4"/>
        <w:numPr>
          <w:ilvl w:val="0"/>
          <w:numId w:val="41"/>
        </w:numPr>
        <w:tabs>
          <w:tab w:val="left" w:pos="1259"/>
        </w:tabs>
        <w:ind w:right="572" w:firstLine="0"/>
        <w:jc w:val="both"/>
        <w:rPr>
          <w:sz w:val="24"/>
        </w:rPr>
      </w:pPr>
      <w:r>
        <w:rPr>
          <w:sz w:val="24"/>
        </w:rPr>
        <w:t>знание</w:t>
      </w:r>
      <w:r>
        <w:rPr>
          <w:spacing w:val="-13"/>
          <w:sz w:val="24"/>
        </w:rPr>
        <w:t xml:space="preserve"> </w:t>
      </w:r>
      <w:r>
        <w:rPr>
          <w:sz w:val="24"/>
        </w:rPr>
        <w:t>ключевых</w:t>
      </w:r>
      <w:r>
        <w:rPr>
          <w:spacing w:val="-12"/>
          <w:sz w:val="24"/>
        </w:rPr>
        <w:t xml:space="preserve"> </w:t>
      </w:r>
      <w:r>
        <w:rPr>
          <w:sz w:val="24"/>
        </w:rPr>
        <w:t>событий,</w:t>
      </w:r>
      <w:r>
        <w:rPr>
          <w:spacing w:val="-12"/>
          <w:sz w:val="24"/>
        </w:rPr>
        <w:t xml:space="preserve"> </w:t>
      </w:r>
      <w:r>
        <w:rPr>
          <w:sz w:val="24"/>
        </w:rPr>
        <w:t>основных</w:t>
      </w:r>
      <w:r>
        <w:rPr>
          <w:spacing w:val="-13"/>
          <w:sz w:val="24"/>
        </w:rPr>
        <w:t xml:space="preserve"> </w:t>
      </w:r>
      <w:r>
        <w:rPr>
          <w:sz w:val="24"/>
        </w:rPr>
        <w:t>дат</w:t>
      </w:r>
      <w:r>
        <w:rPr>
          <w:spacing w:val="-14"/>
          <w:sz w:val="24"/>
        </w:rPr>
        <w:t xml:space="preserve"> </w:t>
      </w:r>
      <w:r>
        <w:rPr>
          <w:sz w:val="24"/>
        </w:rPr>
        <w:t>и</w:t>
      </w:r>
      <w:r>
        <w:rPr>
          <w:spacing w:val="-11"/>
          <w:sz w:val="24"/>
        </w:rPr>
        <w:t xml:space="preserve"> </w:t>
      </w:r>
      <w:r>
        <w:rPr>
          <w:sz w:val="24"/>
        </w:rPr>
        <w:t>этапов</w:t>
      </w:r>
      <w:r>
        <w:rPr>
          <w:spacing w:val="-13"/>
          <w:sz w:val="24"/>
        </w:rPr>
        <w:t xml:space="preserve"> </w:t>
      </w:r>
      <w:r>
        <w:rPr>
          <w:sz w:val="24"/>
        </w:rPr>
        <w:t>истории</w:t>
      </w:r>
      <w:r>
        <w:rPr>
          <w:spacing w:val="-13"/>
          <w:sz w:val="24"/>
        </w:rPr>
        <w:t xml:space="preserve"> </w:t>
      </w:r>
      <w:r>
        <w:rPr>
          <w:sz w:val="24"/>
        </w:rPr>
        <w:t>России</w:t>
      </w:r>
      <w:r>
        <w:rPr>
          <w:spacing w:val="-13"/>
          <w:sz w:val="24"/>
        </w:rPr>
        <w:t xml:space="preserve"> </w:t>
      </w:r>
      <w:r>
        <w:rPr>
          <w:sz w:val="24"/>
        </w:rPr>
        <w:t>и</w:t>
      </w:r>
      <w:r>
        <w:rPr>
          <w:spacing w:val="-13"/>
          <w:sz w:val="24"/>
        </w:rPr>
        <w:t xml:space="preserve"> </w:t>
      </w:r>
      <w:r>
        <w:rPr>
          <w:sz w:val="24"/>
        </w:rPr>
        <w:t>мира</w:t>
      </w:r>
      <w:r>
        <w:rPr>
          <w:spacing w:val="-13"/>
          <w:sz w:val="24"/>
        </w:rPr>
        <w:t xml:space="preserve"> </w:t>
      </w:r>
      <w:r>
        <w:rPr>
          <w:sz w:val="24"/>
        </w:rPr>
        <w:t>в</w:t>
      </w:r>
      <w:r>
        <w:rPr>
          <w:spacing w:val="-13"/>
          <w:sz w:val="24"/>
        </w:rPr>
        <w:t xml:space="preserve"> </w:t>
      </w:r>
      <w:r>
        <w:rPr>
          <w:sz w:val="24"/>
        </w:rPr>
        <w:t>ХХ</w:t>
      </w:r>
      <w:r>
        <w:rPr>
          <w:spacing w:val="-8"/>
          <w:sz w:val="24"/>
        </w:rPr>
        <w:t xml:space="preserve"> </w:t>
      </w:r>
      <w:r>
        <w:rPr>
          <w:sz w:val="24"/>
        </w:rPr>
        <w:t>–</w:t>
      </w:r>
      <w:r>
        <w:rPr>
          <w:spacing w:val="-12"/>
          <w:sz w:val="24"/>
        </w:rPr>
        <w:t xml:space="preserve"> </w:t>
      </w:r>
      <w:r>
        <w:rPr>
          <w:sz w:val="24"/>
        </w:rPr>
        <w:t>начале</w:t>
      </w:r>
      <w:r>
        <w:rPr>
          <w:spacing w:val="-13"/>
          <w:sz w:val="24"/>
        </w:rPr>
        <w:t xml:space="preserve"> </w:t>
      </w:r>
      <w:r>
        <w:rPr>
          <w:sz w:val="24"/>
        </w:rPr>
        <w:t>XXI вв.;</w:t>
      </w:r>
      <w:r>
        <w:rPr>
          <w:spacing w:val="-10"/>
          <w:sz w:val="24"/>
        </w:rPr>
        <w:t xml:space="preserve"> </w:t>
      </w:r>
      <w:r>
        <w:rPr>
          <w:sz w:val="24"/>
        </w:rPr>
        <w:t>выдающихся</w:t>
      </w:r>
      <w:r>
        <w:rPr>
          <w:spacing w:val="-11"/>
          <w:sz w:val="24"/>
        </w:rPr>
        <w:t xml:space="preserve"> </w:t>
      </w:r>
      <w:r>
        <w:rPr>
          <w:sz w:val="24"/>
        </w:rPr>
        <w:t>деятелей</w:t>
      </w:r>
      <w:r>
        <w:rPr>
          <w:spacing w:val="-10"/>
          <w:sz w:val="24"/>
        </w:rPr>
        <w:t xml:space="preserve"> </w:t>
      </w:r>
      <w:r>
        <w:rPr>
          <w:sz w:val="24"/>
        </w:rPr>
        <w:t>отечественной</w:t>
      </w:r>
      <w:r>
        <w:rPr>
          <w:spacing w:val="-10"/>
          <w:sz w:val="24"/>
        </w:rPr>
        <w:t xml:space="preserve"> </w:t>
      </w:r>
      <w:r>
        <w:rPr>
          <w:sz w:val="24"/>
        </w:rPr>
        <w:t>и</w:t>
      </w:r>
      <w:r>
        <w:rPr>
          <w:spacing w:val="-10"/>
          <w:sz w:val="24"/>
        </w:rPr>
        <w:t xml:space="preserve"> </w:t>
      </w:r>
      <w:r>
        <w:rPr>
          <w:sz w:val="24"/>
        </w:rPr>
        <w:t>всемирной</w:t>
      </w:r>
      <w:r>
        <w:rPr>
          <w:spacing w:val="-10"/>
          <w:sz w:val="24"/>
        </w:rPr>
        <w:t xml:space="preserve"> </w:t>
      </w:r>
      <w:r>
        <w:rPr>
          <w:sz w:val="24"/>
        </w:rPr>
        <w:t>истории;</w:t>
      </w:r>
      <w:r>
        <w:rPr>
          <w:spacing w:val="-10"/>
          <w:sz w:val="24"/>
        </w:rPr>
        <w:t xml:space="preserve"> </w:t>
      </w:r>
      <w:r>
        <w:rPr>
          <w:sz w:val="24"/>
        </w:rPr>
        <w:t>важнейших</w:t>
      </w:r>
      <w:r>
        <w:rPr>
          <w:spacing w:val="-9"/>
          <w:sz w:val="24"/>
        </w:rPr>
        <w:t xml:space="preserve"> </w:t>
      </w:r>
      <w:r>
        <w:rPr>
          <w:sz w:val="24"/>
        </w:rPr>
        <w:t>достижений</w:t>
      </w:r>
      <w:r>
        <w:rPr>
          <w:spacing w:val="-10"/>
          <w:sz w:val="24"/>
        </w:rPr>
        <w:t xml:space="preserve"> </w:t>
      </w:r>
      <w:r>
        <w:rPr>
          <w:sz w:val="24"/>
        </w:rPr>
        <w:t>культуры, ценностных ориентиров.</w:t>
      </w:r>
    </w:p>
    <w:p w:rsidR="004D001B" w:rsidRDefault="00FF118F">
      <w:pPr>
        <w:pStyle w:val="a4"/>
        <w:numPr>
          <w:ilvl w:val="2"/>
          <w:numId w:val="64"/>
        </w:numPr>
        <w:tabs>
          <w:tab w:val="left" w:pos="1260"/>
        </w:tabs>
        <w:ind w:left="540" w:right="582" w:firstLine="0"/>
        <w:jc w:val="both"/>
        <w:rPr>
          <w:sz w:val="24"/>
        </w:rPr>
      </w:pPr>
      <w:r>
        <w:rPr>
          <w:sz w:val="24"/>
        </w:rPr>
        <w:t>Условием достижения каждого из предметных результатов изучения истории на уровне среднего общего образования является усвоение слабовидящимми обучающимися знаний и формирование умений, которые составляют структуру предметного результата.</w:t>
      </w:r>
    </w:p>
    <w:p w:rsidR="004D001B" w:rsidRDefault="00FF118F">
      <w:pPr>
        <w:pStyle w:val="a3"/>
        <w:ind w:right="573"/>
      </w:pPr>
      <w:r>
        <w:t>Формирование</w:t>
      </w:r>
      <w:r>
        <w:rPr>
          <w:spacing w:val="-9"/>
        </w:rPr>
        <w:t xml:space="preserve"> </w:t>
      </w:r>
      <w:r>
        <w:t>умени</w:t>
      </w:r>
      <w:r>
        <w:t>й,</w:t>
      </w:r>
      <w:r>
        <w:rPr>
          <w:spacing w:val="-13"/>
        </w:rPr>
        <w:t xml:space="preserve"> </w:t>
      </w:r>
      <w:r>
        <w:t>составляющих</w:t>
      </w:r>
      <w:r>
        <w:rPr>
          <w:spacing w:val="-6"/>
        </w:rPr>
        <w:t xml:space="preserve"> </w:t>
      </w:r>
      <w:r>
        <w:t>структуру</w:t>
      </w:r>
      <w:r>
        <w:rPr>
          <w:spacing w:val="-15"/>
        </w:rPr>
        <w:t xml:space="preserve"> </w:t>
      </w:r>
      <w:r>
        <w:t>предметных</w:t>
      </w:r>
      <w:r>
        <w:rPr>
          <w:spacing w:val="-9"/>
        </w:rPr>
        <w:t xml:space="preserve"> </w:t>
      </w:r>
      <w:r>
        <w:t>результатов,</w:t>
      </w:r>
      <w:r>
        <w:rPr>
          <w:spacing w:val="-10"/>
        </w:rPr>
        <w:t xml:space="preserve"> </w:t>
      </w:r>
      <w:r>
        <w:t>происходит</w:t>
      </w:r>
      <w:r>
        <w:rPr>
          <w:spacing w:val="-10"/>
        </w:rPr>
        <w:t xml:space="preserve"> </w:t>
      </w:r>
      <w:r>
        <w:t>на</w:t>
      </w:r>
      <w:r>
        <w:rPr>
          <w:spacing w:val="-9"/>
        </w:rPr>
        <w:t xml:space="preserve"> </w:t>
      </w:r>
      <w:r>
        <w:t>учебном материале, изучаемом в 10–11 классах с учётом того, что достижения предметных результатов предполагает</w:t>
      </w:r>
      <w:r>
        <w:rPr>
          <w:spacing w:val="-7"/>
        </w:rPr>
        <w:t xml:space="preserve"> </w:t>
      </w:r>
      <w:r>
        <w:t>не</w:t>
      </w:r>
      <w:r>
        <w:rPr>
          <w:spacing w:val="-8"/>
        </w:rPr>
        <w:t xml:space="preserve"> </w:t>
      </w:r>
      <w:r>
        <w:t>только</w:t>
      </w:r>
      <w:r>
        <w:rPr>
          <w:spacing w:val="-10"/>
        </w:rPr>
        <w:t xml:space="preserve"> </w:t>
      </w:r>
      <w:r>
        <w:t>обращение</w:t>
      </w:r>
      <w:r>
        <w:rPr>
          <w:spacing w:val="-8"/>
        </w:rPr>
        <w:t xml:space="preserve"> </w:t>
      </w:r>
      <w:r>
        <w:t>к</w:t>
      </w:r>
      <w:r>
        <w:rPr>
          <w:spacing w:val="-9"/>
        </w:rPr>
        <w:t xml:space="preserve"> </w:t>
      </w:r>
      <w:r>
        <w:t>истории</w:t>
      </w:r>
      <w:r>
        <w:rPr>
          <w:spacing w:val="-9"/>
        </w:rPr>
        <w:t xml:space="preserve"> </w:t>
      </w:r>
      <w:r>
        <w:t>России</w:t>
      </w:r>
      <w:r>
        <w:rPr>
          <w:spacing w:val="-6"/>
        </w:rPr>
        <w:t xml:space="preserve"> </w:t>
      </w:r>
      <w:r>
        <w:t>и</w:t>
      </w:r>
      <w:r>
        <w:rPr>
          <w:spacing w:val="-9"/>
        </w:rPr>
        <w:t xml:space="preserve"> </w:t>
      </w:r>
      <w:r>
        <w:t>всемирной</w:t>
      </w:r>
      <w:r>
        <w:rPr>
          <w:spacing w:val="-9"/>
        </w:rPr>
        <w:t xml:space="preserve"> </w:t>
      </w:r>
      <w:r>
        <w:t>истории</w:t>
      </w:r>
      <w:r>
        <w:rPr>
          <w:spacing w:val="-6"/>
        </w:rPr>
        <w:t xml:space="preserve"> </w:t>
      </w:r>
      <w:r>
        <w:t>ХХ</w:t>
      </w:r>
      <w:r>
        <w:rPr>
          <w:spacing w:val="-2"/>
        </w:rPr>
        <w:t xml:space="preserve"> </w:t>
      </w:r>
      <w:r>
        <w:t>–</w:t>
      </w:r>
      <w:r>
        <w:rPr>
          <w:spacing w:val="-10"/>
        </w:rPr>
        <w:t xml:space="preserve"> </w:t>
      </w:r>
      <w:r>
        <w:t>начала</w:t>
      </w:r>
      <w:r>
        <w:rPr>
          <w:spacing w:val="-8"/>
        </w:rPr>
        <w:t xml:space="preserve"> </w:t>
      </w:r>
      <w:r>
        <w:t>XXI</w:t>
      </w:r>
      <w:r>
        <w:rPr>
          <w:spacing w:val="-13"/>
        </w:rPr>
        <w:t xml:space="preserve"> </w:t>
      </w:r>
      <w:r>
        <w:t>вв.,</w:t>
      </w:r>
      <w:r>
        <w:rPr>
          <w:spacing w:val="-7"/>
        </w:rPr>
        <w:t xml:space="preserve"> </w:t>
      </w:r>
      <w:r>
        <w:t xml:space="preserve">но </w:t>
      </w:r>
      <w:r>
        <w:t>и к важнейшим событиям, явлениям, процессам истории нашей страны с древнейших времен до начала XX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w:t>
      </w:r>
      <w:r>
        <w:t>тей России, связанных с актуальным историческим материалом урока.</w:t>
      </w:r>
    </w:p>
    <w:p w:rsidR="004D001B" w:rsidRDefault="00FF118F">
      <w:pPr>
        <w:pStyle w:val="a4"/>
        <w:numPr>
          <w:ilvl w:val="3"/>
          <w:numId w:val="64"/>
        </w:numPr>
        <w:tabs>
          <w:tab w:val="left" w:pos="1980"/>
        </w:tabs>
        <w:ind w:hanging="1440"/>
        <w:jc w:val="both"/>
        <w:rPr>
          <w:sz w:val="24"/>
        </w:rPr>
      </w:pPr>
      <w:r>
        <w:rPr>
          <w:sz w:val="24"/>
        </w:rPr>
        <w:t>Предметные</w:t>
      </w:r>
      <w:r>
        <w:rPr>
          <w:spacing w:val="-6"/>
          <w:sz w:val="24"/>
        </w:rPr>
        <w:t xml:space="preserve"> </w:t>
      </w:r>
      <w:r>
        <w:rPr>
          <w:sz w:val="24"/>
        </w:rPr>
        <w:t>результаты</w:t>
      </w:r>
      <w:r>
        <w:rPr>
          <w:spacing w:val="-3"/>
          <w:sz w:val="24"/>
        </w:rPr>
        <w:t xml:space="preserve"> </w:t>
      </w:r>
      <w:r>
        <w:rPr>
          <w:sz w:val="24"/>
        </w:rPr>
        <w:t>освоения</w:t>
      </w:r>
      <w:r>
        <w:rPr>
          <w:spacing w:val="-4"/>
          <w:sz w:val="24"/>
        </w:rPr>
        <w:t xml:space="preserve"> </w:t>
      </w:r>
      <w:r>
        <w:rPr>
          <w:sz w:val="24"/>
        </w:rPr>
        <w:t>базового</w:t>
      </w:r>
      <w:r>
        <w:rPr>
          <w:spacing w:val="-3"/>
          <w:sz w:val="24"/>
        </w:rPr>
        <w:t xml:space="preserve"> </w:t>
      </w:r>
      <w:r>
        <w:rPr>
          <w:sz w:val="24"/>
        </w:rPr>
        <w:t>учебного</w:t>
      </w:r>
      <w:r>
        <w:rPr>
          <w:spacing w:val="-3"/>
          <w:sz w:val="24"/>
        </w:rPr>
        <w:t xml:space="preserve"> </w:t>
      </w:r>
      <w:r>
        <w:rPr>
          <w:sz w:val="24"/>
        </w:rPr>
        <w:t>курса</w:t>
      </w:r>
      <w:r>
        <w:rPr>
          <w:spacing w:val="-1"/>
          <w:sz w:val="24"/>
        </w:rPr>
        <w:t xml:space="preserve"> </w:t>
      </w:r>
      <w:r>
        <w:rPr>
          <w:sz w:val="24"/>
        </w:rPr>
        <w:t>«История</w:t>
      </w:r>
      <w:r>
        <w:rPr>
          <w:spacing w:val="-3"/>
          <w:sz w:val="24"/>
        </w:rPr>
        <w:t xml:space="preserve"> </w:t>
      </w:r>
      <w:r>
        <w:rPr>
          <w:spacing w:val="-2"/>
          <w:sz w:val="24"/>
        </w:rPr>
        <w:t>России»:</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4"/>
        <w:numPr>
          <w:ilvl w:val="0"/>
          <w:numId w:val="40"/>
        </w:numPr>
        <w:tabs>
          <w:tab w:val="left" w:pos="1259"/>
        </w:tabs>
        <w:spacing w:before="68"/>
        <w:ind w:right="582" w:firstLine="0"/>
        <w:jc w:val="both"/>
        <w:rPr>
          <w:sz w:val="24"/>
        </w:rPr>
      </w:pPr>
      <w:r>
        <w:rPr>
          <w:sz w:val="24"/>
        </w:rPr>
        <w:t>Россия накануне Первой мировой войны. Ход военных действий. Власть, общество, экономика, культура. Предпосылки революции;</w:t>
      </w:r>
    </w:p>
    <w:p w:rsidR="004D001B" w:rsidRDefault="00FF118F">
      <w:pPr>
        <w:pStyle w:val="a4"/>
        <w:numPr>
          <w:ilvl w:val="0"/>
          <w:numId w:val="40"/>
        </w:numPr>
        <w:tabs>
          <w:tab w:val="left" w:pos="1259"/>
        </w:tabs>
        <w:ind w:right="580" w:firstLine="0"/>
        <w:jc w:val="both"/>
        <w:rPr>
          <w:sz w:val="24"/>
        </w:rPr>
      </w:pPr>
      <w:r>
        <w:rPr>
          <w:sz w:val="24"/>
        </w:rPr>
        <w:t xml:space="preserve">Февральская революция 1917 г. Двоевластие. Октябрьская революция. Первые преобразования большевиков. Гражданская война и интервенция. </w:t>
      </w:r>
      <w:r>
        <w:rPr>
          <w:sz w:val="24"/>
        </w:rPr>
        <w:t>Политика «военного коммунизма». Общество, культура в годы революций и Гражданской войны;</w:t>
      </w:r>
    </w:p>
    <w:p w:rsidR="004D001B" w:rsidRDefault="00FF118F">
      <w:pPr>
        <w:pStyle w:val="a4"/>
        <w:numPr>
          <w:ilvl w:val="0"/>
          <w:numId w:val="40"/>
        </w:numPr>
        <w:tabs>
          <w:tab w:val="left" w:pos="1259"/>
        </w:tabs>
        <w:ind w:right="579" w:firstLine="0"/>
        <w:jc w:val="both"/>
        <w:rPr>
          <w:sz w:val="24"/>
        </w:rPr>
      </w:pPr>
      <w:r>
        <w:rPr>
          <w:sz w:val="24"/>
        </w:rPr>
        <w:t xml:space="preserve">НЭП. Образование СССР. СССР в годы нэпа. «Великий перелом». Индустриализация, коллективизация, культурная революция. Первые пятилетки. Политический строй и репрессии. </w:t>
      </w:r>
      <w:r>
        <w:rPr>
          <w:sz w:val="24"/>
        </w:rPr>
        <w:t>Внешняя политика СССР. Укрепление обороноспособности;</w:t>
      </w:r>
    </w:p>
    <w:p w:rsidR="004D001B" w:rsidRDefault="00FF118F">
      <w:pPr>
        <w:pStyle w:val="a4"/>
        <w:numPr>
          <w:ilvl w:val="0"/>
          <w:numId w:val="40"/>
        </w:numPr>
        <w:tabs>
          <w:tab w:val="left" w:pos="1259"/>
        </w:tabs>
        <w:ind w:right="575" w:firstLine="0"/>
        <w:jc w:val="both"/>
        <w:rPr>
          <w:sz w:val="24"/>
        </w:rPr>
      </w:pPr>
      <w:r>
        <w:rPr>
          <w:sz w:val="24"/>
        </w:rPr>
        <w:t>Великая Отечественная война 1941–1945 гг.: причины, силы сторон, основные операции. Государство и общество в годы войны, массовый героизм советского народа, единство фронта и тыла, человек на войне. Нац</w:t>
      </w:r>
      <w:r>
        <w:rPr>
          <w:sz w:val="24"/>
        </w:rPr>
        <w:t>истский оккупационный режим, зверства захватчиков. Освободительная</w:t>
      </w:r>
      <w:r>
        <w:rPr>
          <w:spacing w:val="-14"/>
          <w:sz w:val="24"/>
        </w:rPr>
        <w:t xml:space="preserve"> </w:t>
      </w:r>
      <w:r>
        <w:rPr>
          <w:sz w:val="24"/>
        </w:rPr>
        <w:t>миссия</w:t>
      </w:r>
      <w:r>
        <w:rPr>
          <w:spacing w:val="-14"/>
          <w:sz w:val="24"/>
        </w:rPr>
        <w:t xml:space="preserve"> </w:t>
      </w:r>
      <w:r>
        <w:rPr>
          <w:sz w:val="24"/>
        </w:rPr>
        <w:t>Красной</w:t>
      </w:r>
      <w:r>
        <w:rPr>
          <w:spacing w:val="-14"/>
          <w:sz w:val="24"/>
        </w:rPr>
        <w:t xml:space="preserve"> </w:t>
      </w:r>
      <w:r>
        <w:rPr>
          <w:sz w:val="24"/>
        </w:rPr>
        <w:t>Армии.</w:t>
      </w:r>
      <w:r>
        <w:rPr>
          <w:spacing w:val="-14"/>
          <w:sz w:val="24"/>
        </w:rPr>
        <w:t xml:space="preserve"> </w:t>
      </w:r>
      <w:r>
        <w:rPr>
          <w:sz w:val="24"/>
        </w:rPr>
        <w:t>Победа</w:t>
      </w:r>
      <w:r>
        <w:rPr>
          <w:spacing w:val="-15"/>
          <w:sz w:val="24"/>
        </w:rPr>
        <w:t xml:space="preserve"> </w:t>
      </w:r>
      <w:r>
        <w:rPr>
          <w:sz w:val="24"/>
        </w:rPr>
        <w:t>над</w:t>
      </w:r>
      <w:r>
        <w:rPr>
          <w:spacing w:val="-14"/>
          <w:sz w:val="24"/>
        </w:rPr>
        <w:t xml:space="preserve"> </w:t>
      </w:r>
      <w:r>
        <w:rPr>
          <w:sz w:val="24"/>
        </w:rPr>
        <w:t>Японией.</w:t>
      </w:r>
      <w:r>
        <w:rPr>
          <w:spacing w:val="-9"/>
          <w:sz w:val="24"/>
        </w:rPr>
        <w:t xml:space="preserve"> </w:t>
      </w:r>
      <w:r>
        <w:rPr>
          <w:sz w:val="24"/>
        </w:rPr>
        <w:t>Решающий</w:t>
      </w:r>
      <w:r>
        <w:rPr>
          <w:spacing w:val="-14"/>
          <w:sz w:val="24"/>
        </w:rPr>
        <w:t xml:space="preserve"> </w:t>
      </w:r>
      <w:r>
        <w:rPr>
          <w:sz w:val="24"/>
        </w:rPr>
        <w:t>вклад</w:t>
      </w:r>
      <w:r>
        <w:rPr>
          <w:spacing w:val="-14"/>
          <w:sz w:val="24"/>
        </w:rPr>
        <w:t xml:space="preserve"> </w:t>
      </w:r>
      <w:r>
        <w:rPr>
          <w:sz w:val="24"/>
        </w:rPr>
        <w:t>СССР</w:t>
      </w:r>
      <w:r>
        <w:rPr>
          <w:spacing w:val="-14"/>
          <w:sz w:val="24"/>
        </w:rPr>
        <w:t xml:space="preserve"> </w:t>
      </w:r>
      <w:r>
        <w:rPr>
          <w:sz w:val="24"/>
        </w:rPr>
        <w:t>в</w:t>
      </w:r>
      <w:r>
        <w:rPr>
          <w:spacing w:val="-15"/>
          <w:sz w:val="24"/>
        </w:rPr>
        <w:t xml:space="preserve"> </w:t>
      </w:r>
      <w:r>
        <w:rPr>
          <w:sz w:val="24"/>
        </w:rPr>
        <w:t>Великую Победу. Защита памяти о Великой Победе;</w:t>
      </w:r>
    </w:p>
    <w:p w:rsidR="004D001B" w:rsidRDefault="00FF118F">
      <w:pPr>
        <w:pStyle w:val="a4"/>
        <w:numPr>
          <w:ilvl w:val="0"/>
          <w:numId w:val="40"/>
        </w:numPr>
        <w:tabs>
          <w:tab w:val="left" w:pos="1259"/>
        </w:tabs>
        <w:ind w:left="1259" w:hanging="719"/>
        <w:jc w:val="both"/>
        <w:rPr>
          <w:sz w:val="24"/>
        </w:rPr>
      </w:pPr>
      <w:r>
        <w:rPr>
          <w:sz w:val="24"/>
        </w:rPr>
        <w:t>СССР</w:t>
      </w:r>
      <w:r>
        <w:rPr>
          <w:spacing w:val="-5"/>
          <w:sz w:val="24"/>
        </w:rPr>
        <w:t xml:space="preserve"> </w:t>
      </w:r>
      <w:r>
        <w:rPr>
          <w:sz w:val="24"/>
        </w:rPr>
        <w:t>в</w:t>
      </w:r>
      <w:r>
        <w:rPr>
          <w:spacing w:val="-3"/>
          <w:sz w:val="24"/>
        </w:rPr>
        <w:t xml:space="preserve"> </w:t>
      </w:r>
      <w:r>
        <w:rPr>
          <w:sz w:val="24"/>
        </w:rPr>
        <w:t>1945–1991</w:t>
      </w:r>
      <w:r>
        <w:rPr>
          <w:spacing w:val="-2"/>
          <w:sz w:val="24"/>
        </w:rPr>
        <w:t xml:space="preserve"> </w:t>
      </w:r>
      <w:r>
        <w:rPr>
          <w:sz w:val="24"/>
        </w:rPr>
        <w:t>гг.</w:t>
      </w:r>
      <w:r>
        <w:rPr>
          <w:spacing w:val="-5"/>
          <w:sz w:val="24"/>
        </w:rPr>
        <w:t xml:space="preserve"> </w:t>
      </w:r>
      <w:r>
        <w:rPr>
          <w:sz w:val="24"/>
        </w:rPr>
        <w:t>Экономические</w:t>
      </w:r>
      <w:r>
        <w:rPr>
          <w:spacing w:val="-4"/>
          <w:sz w:val="24"/>
        </w:rPr>
        <w:t xml:space="preserve"> </w:t>
      </w:r>
      <w:r>
        <w:rPr>
          <w:sz w:val="24"/>
        </w:rPr>
        <w:t>развитие</w:t>
      </w:r>
      <w:r>
        <w:rPr>
          <w:spacing w:val="-3"/>
          <w:sz w:val="24"/>
        </w:rPr>
        <w:t xml:space="preserve"> </w:t>
      </w:r>
      <w:r>
        <w:rPr>
          <w:sz w:val="24"/>
        </w:rPr>
        <w:t>и</w:t>
      </w:r>
      <w:r>
        <w:rPr>
          <w:spacing w:val="-2"/>
          <w:sz w:val="24"/>
        </w:rPr>
        <w:t xml:space="preserve"> </w:t>
      </w:r>
      <w:r>
        <w:rPr>
          <w:sz w:val="24"/>
        </w:rPr>
        <w:t>реформы.</w:t>
      </w:r>
      <w:r>
        <w:rPr>
          <w:spacing w:val="-2"/>
          <w:sz w:val="24"/>
        </w:rPr>
        <w:t xml:space="preserve"> </w:t>
      </w:r>
      <w:r>
        <w:rPr>
          <w:sz w:val="24"/>
        </w:rPr>
        <w:t>Политическая</w:t>
      </w:r>
      <w:r>
        <w:rPr>
          <w:spacing w:val="-2"/>
          <w:sz w:val="24"/>
        </w:rPr>
        <w:t xml:space="preserve"> система</w:t>
      </w:r>
    </w:p>
    <w:p w:rsidR="004D001B" w:rsidRDefault="00FF118F">
      <w:pPr>
        <w:pStyle w:val="a3"/>
        <w:ind w:right="584"/>
      </w:pPr>
      <w:r>
        <w:t>«</w:t>
      </w:r>
      <w:r>
        <w:t>развитого социализма». Развитие науки, образования, культуры. Холодная война и внешняя политика. СССР и мировая социалистическая система. Причины распада Советского Союза;</w:t>
      </w:r>
    </w:p>
    <w:p w:rsidR="004D001B" w:rsidRDefault="00FF118F">
      <w:pPr>
        <w:pStyle w:val="a4"/>
        <w:numPr>
          <w:ilvl w:val="0"/>
          <w:numId w:val="40"/>
        </w:numPr>
        <w:tabs>
          <w:tab w:val="left" w:pos="1259"/>
        </w:tabs>
        <w:spacing w:before="1"/>
        <w:ind w:right="580" w:firstLine="0"/>
        <w:jc w:val="both"/>
        <w:rPr>
          <w:sz w:val="24"/>
        </w:rPr>
      </w:pPr>
      <w:r>
        <w:rPr>
          <w:sz w:val="24"/>
        </w:rPr>
        <w:t>Российская</w:t>
      </w:r>
      <w:r>
        <w:rPr>
          <w:spacing w:val="-15"/>
          <w:sz w:val="24"/>
        </w:rPr>
        <w:t xml:space="preserve"> </w:t>
      </w:r>
      <w:r>
        <w:rPr>
          <w:sz w:val="24"/>
        </w:rPr>
        <w:t>Федерация</w:t>
      </w:r>
      <w:r>
        <w:rPr>
          <w:spacing w:val="-15"/>
          <w:sz w:val="24"/>
        </w:rPr>
        <w:t xml:space="preserve"> </w:t>
      </w:r>
      <w:r>
        <w:rPr>
          <w:sz w:val="24"/>
        </w:rPr>
        <w:t>в</w:t>
      </w:r>
      <w:r>
        <w:rPr>
          <w:spacing w:val="-15"/>
          <w:sz w:val="24"/>
        </w:rPr>
        <w:t xml:space="preserve"> </w:t>
      </w:r>
      <w:r>
        <w:rPr>
          <w:sz w:val="24"/>
        </w:rPr>
        <w:t>1992–2022</w:t>
      </w:r>
      <w:r>
        <w:rPr>
          <w:spacing w:val="-15"/>
          <w:sz w:val="24"/>
        </w:rPr>
        <w:t xml:space="preserve"> </w:t>
      </w:r>
      <w:r>
        <w:rPr>
          <w:sz w:val="24"/>
        </w:rPr>
        <w:t>гг.</w:t>
      </w:r>
      <w:r>
        <w:rPr>
          <w:spacing w:val="-15"/>
          <w:sz w:val="24"/>
        </w:rPr>
        <w:t xml:space="preserve"> </w:t>
      </w:r>
      <w:r>
        <w:rPr>
          <w:sz w:val="24"/>
        </w:rPr>
        <w:t>Становление</w:t>
      </w:r>
      <w:r>
        <w:rPr>
          <w:spacing w:val="-15"/>
          <w:sz w:val="24"/>
        </w:rPr>
        <w:t xml:space="preserve"> </w:t>
      </w:r>
      <w:r>
        <w:rPr>
          <w:sz w:val="24"/>
        </w:rPr>
        <w:t>новой</w:t>
      </w:r>
      <w:r>
        <w:rPr>
          <w:spacing w:val="-15"/>
          <w:sz w:val="24"/>
        </w:rPr>
        <w:t xml:space="preserve"> </w:t>
      </w:r>
      <w:r>
        <w:rPr>
          <w:sz w:val="24"/>
        </w:rPr>
        <w:t>России.</w:t>
      </w:r>
      <w:r>
        <w:rPr>
          <w:spacing w:val="-15"/>
          <w:sz w:val="24"/>
        </w:rPr>
        <w:t xml:space="preserve"> </w:t>
      </w:r>
      <w:r>
        <w:rPr>
          <w:sz w:val="24"/>
        </w:rPr>
        <w:t>Возрождение</w:t>
      </w:r>
      <w:r>
        <w:rPr>
          <w:spacing w:val="-15"/>
          <w:sz w:val="24"/>
        </w:rPr>
        <w:t xml:space="preserve"> </w:t>
      </w:r>
      <w:r>
        <w:rPr>
          <w:sz w:val="24"/>
        </w:rPr>
        <w:t>Российской Федерации</w:t>
      </w:r>
      <w:r>
        <w:rPr>
          <w:spacing w:val="-5"/>
          <w:sz w:val="24"/>
        </w:rPr>
        <w:t xml:space="preserve"> </w:t>
      </w:r>
      <w:r>
        <w:rPr>
          <w:sz w:val="24"/>
        </w:rPr>
        <w:t>как</w:t>
      </w:r>
      <w:r>
        <w:rPr>
          <w:spacing w:val="-5"/>
          <w:sz w:val="24"/>
        </w:rPr>
        <w:t xml:space="preserve"> </w:t>
      </w:r>
      <w:r>
        <w:rPr>
          <w:sz w:val="24"/>
        </w:rPr>
        <w:t>великой</w:t>
      </w:r>
      <w:r>
        <w:rPr>
          <w:spacing w:val="-7"/>
          <w:sz w:val="24"/>
        </w:rPr>
        <w:t xml:space="preserve"> </w:t>
      </w:r>
      <w:r>
        <w:rPr>
          <w:sz w:val="24"/>
        </w:rPr>
        <w:t>державы</w:t>
      </w:r>
      <w:r>
        <w:rPr>
          <w:spacing w:val="-7"/>
          <w:sz w:val="24"/>
        </w:rPr>
        <w:t xml:space="preserve"> </w:t>
      </w:r>
      <w:r>
        <w:rPr>
          <w:sz w:val="24"/>
        </w:rPr>
        <w:t>в</w:t>
      </w:r>
      <w:r>
        <w:rPr>
          <w:spacing w:val="-4"/>
          <w:sz w:val="24"/>
        </w:rPr>
        <w:t xml:space="preserve"> </w:t>
      </w:r>
      <w:r>
        <w:rPr>
          <w:sz w:val="24"/>
        </w:rPr>
        <w:t>ХХI</w:t>
      </w:r>
      <w:r>
        <w:rPr>
          <w:spacing w:val="-7"/>
          <w:sz w:val="24"/>
        </w:rPr>
        <w:t xml:space="preserve"> </w:t>
      </w:r>
      <w:r>
        <w:rPr>
          <w:sz w:val="24"/>
        </w:rPr>
        <w:t>в.</w:t>
      </w:r>
      <w:r>
        <w:rPr>
          <w:spacing w:val="-6"/>
          <w:sz w:val="24"/>
        </w:rPr>
        <w:t xml:space="preserve"> </w:t>
      </w:r>
      <w:r>
        <w:rPr>
          <w:sz w:val="24"/>
        </w:rPr>
        <w:t>Экономическая</w:t>
      </w:r>
      <w:r>
        <w:rPr>
          <w:spacing w:val="-6"/>
          <w:sz w:val="24"/>
        </w:rPr>
        <w:t xml:space="preserve"> </w:t>
      </w:r>
      <w:r>
        <w:rPr>
          <w:sz w:val="24"/>
        </w:rPr>
        <w:t>и</w:t>
      </w:r>
      <w:r>
        <w:rPr>
          <w:spacing w:val="-5"/>
          <w:sz w:val="24"/>
        </w:rPr>
        <w:t xml:space="preserve"> </w:t>
      </w:r>
      <w:r>
        <w:rPr>
          <w:sz w:val="24"/>
        </w:rPr>
        <w:t>социальная</w:t>
      </w:r>
      <w:r>
        <w:rPr>
          <w:spacing w:val="-6"/>
          <w:sz w:val="24"/>
        </w:rPr>
        <w:t xml:space="preserve"> </w:t>
      </w:r>
      <w:r>
        <w:rPr>
          <w:sz w:val="24"/>
        </w:rPr>
        <w:t>модернизация.</w:t>
      </w:r>
      <w:r>
        <w:rPr>
          <w:spacing w:val="-8"/>
          <w:sz w:val="24"/>
        </w:rPr>
        <w:t xml:space="preserve"> </w:t>
      </w:r>
      <w:r>
        <w:rPr>
          <w:sz w:val="24"/>
        </w:rPr>
        <w:t>Культурное пространство и повседневная жизнь. Укрепление обороноспособности. Воссоединение с Крымом и Севастополем. Специальная военная операция. Место России в современном мире.</w:t>
      </w:r>
    </w:p>
    <w:p w:rsidR="004D001B" w:rsidRDefault="00FF118F">
      <w:pPr>
        <w:pStyle w:val="a4"/>
        <w:numPr>
          <w:ilvl w:val="3"/>
          <w:numId w:val="64"/>
        </w:numPr>
        <w:tabs>
          <w:tab w:val="left" w:pos="1980"/>
        </w:tabs>
        <w:ind w:hanging="1440"/>
        <w:jc w:val="both"/>
        <w:rPr>
          <w:sz w:val="24"/>
        </w:rPr>
      </w:pPr>
      <w:r>
        <w:rPr>
          <w:sz w:val="24"/>
        </w:rPr>
        <w:t>Предметные</w:t>
      </w:r>
      <w:r>
        <w:rPr>
          <w:spacing w:val="-5"/>
          <w:sz w:val="24"/>
        </w:rPr>
        <w:t xml:space="preserve"> </w:t>
      </w:r>
      <w:r>
        <w:rPr>
          <w:sz w:val="24"/>
        </w:rPr>
        <w:t>результаты</w:t>
      </w:r>
      <w:r>
        <w:rPr>
          <w:spacing w:val="-3"/>
          <w:sz w:val="24"/>
        </w:rPr>
        <w:t xml:space="preserve"> </w:t>
      </w:r>
      <w:r>
        <w:rPr>
          <w:sz w:val="24"/>
        </w:rPr>
        <w:t>освоения</w:t>
      </w:r>
      <w:r>
        <w:rPr>
          <w:spacing w:val="-3"/>
          <w:sz w:val="24"/>
        </w:rPr>
        <w:t xml:space="preserve"> </w:t>
      </w:r>
      <w:r>
        <w:rPr>
          <w:sz w:val="24"/>
        </w:rPr>
        <w:t>базового</w:t>
      </w:r>
      <w:r>
        <w:rPr>
          <w:spacing w:val="-2"/>
          <w:sz w:val="24"/>
        </w:rPr>
        <w:t xml:space="preserve"> </w:t>
      </w:r>
      <w:r>
        <w:rPr>
          <w:sz w:val="24"/>
        </w:rPr>
        <w:t>учебного</w:t>
      </w:r>
      <w:r>
        <w:rPr>
          <w:spacing w:val="-3"/>
          <w:sz w:val="24"/>
        </w:rPr>
        <w:t xml:space="preserve"> </w:t>
      </w:r>
      <w:r>
        <w:rPr>
          <w:sz w:val="24"/>
        </w:rPr>
        <w:t>курса</w:t>
      </w:r>
      <w:r>
        <w:rPr>
          <w:spacing w:val="-1"/>
          <w:sz w:val="24"/>
        </w:rPr>
        <w:t xml:space="preserve"> </w:t>
      </w:r>
      <w:r>
        <w:rPr>
          <w:sz w:val="24"/>
        </w:rPr>
        <w:t>«Всеобщая</w:t>
      </w:r>
      <w:r>
        <w:rPr>
          <w:spacing w:val="-2"/>
          <w:sz w:val="24"/>
        </w:rPr>
        <w:t xml:space="preserve"> история»:</w:t>
      </w:r>
    </w:p>
    <w:p w:rsidR="004D001B" w:rsidRDefault="00FF118F">
      <w:pPr>
        <w:pStyle w:val="a4"/>
        <w:numPr>
          <w:ilvl w:val="0"/>
          <w:numId w:val="39"/>
        </w:numPr>
        <w:tabs>
          <w:tab w:val="left" w:pos="1259"/>
        </w:tabs>
        <w:ind w:right="580" w:firstLine="0"/>
        <w:jc w:val="both"/>
        <w:rPr>
          <w:sz w:val="24"/>
        </w:rPr>
      </w:pPr>
      <w:r>
        <w:rPr>
          <w:sz w:val="24"/>
        </w:rPr>
        <w:t>Ми</w:t>
      </w:r>
      <w:r>
        <w:rPr>
          <w:sz w:val="24"/>
        </w:rPr>
        <w:t>р накануне Первой мировой войны. Первая мировая война: причины, участники, основные события, результаты. Власть и общество;</w:t>
      </w:r>
    </w:p>
    <w:p w:rsidR="004D001B" w:rsidRDefault="00FF118F">
      <w:pPr>
        <w:pStyle w:val="a4"/>
        <w:numPr>
          <w:ilvl w:val="0"/>
          <w:numId w:val="39"/>
        </w:numPr>
        <w:tabs>
          <w:tab w:val="left" w:pos="1259"/>
        </w:tabs>
        <w:ind w:right="577" w:firstLine="0"/>
        <w:jc w:val="both"/>
        <w:rPr>
          <w:sz w:val="24"/>
        </w:rPr>
      </w:pPr>
      <w:r>
        <w:rPr>
          <w:sz w:val="24"/>
        </w:rPr>
        <w:t>Межвоенный период. Революционная волна. Версальско-Вашингтонская система. Страны мира в 1920-е гг. Великая депрессия и ее проявления</w:t>
      </w:r>
      <w:r>
        <w:rPr>
          <w:sz w:val="24"/>
        </w:rPr>
        <w:t xml:space="preserve"> в различных странах. «Новый курс»</w:t>
      </w:r>
      <w:r>
        <w:rPr>
          <w:spacing w:val="-2"/>
          <w:sz w:val="24"/>
        </w:rPr>
        <w:t xml:space="preserve"> </w:t>
      </w:r>
      <w:r>
        <w:rPr>
          <w:sz w:val="24"/>
        </w:rPr>
        <w:t xml:space="preserve">в США. Германский нацизм. Народный фронт. Политика «умиротворения агрессора». Культурное </w:t>
      </w:r>
      <w:r>
        <w:rPr>
          <w:spacing w:val="-2"/>
          <w:sz w:val="24"/>
        </w:rPr>
        <w:t>развитие;</w:t>
      </w:r>
    </w:p>
    <w:p w:rsidR="004D001B" w:rsidRDefault="00FF118F">
      <w:pPr>
        <w:pStyle w:val="a4"/>
        <w:numPr>
          <w:ilvl w:val="0"/>
          <w:numId w:val="39"/>
        </w:numPr>
        <w:tabs>
          <w:tab w:val="left" w:pos="1259"/>
        </w:tabs>
        <w:spacing w:before="1"/>
        <w:ind w:left="1259" w:hanging="719"/>
        <w:jc w:val="both"/>
        <w:rPr>
          <w:sz w:val="24"/>
        </w:rPr>
      </w:pPr>
      <w:r>
        <w:rPr>
          <w:sz w:val="24"/>
        </w:rPr>
        <w:t>Вторая</w:t>
      </w:r>
      <w:r>
        <w:rPr>
          <w:spacing w:val="-6"/>
          <w:sz w:val="24"/>
        </w:rPr>
        <w:t xml:space="preserve"> </w:t>
      </w:r>
      <w:r>
        <w:rPr>
          <w:sz w:val="24"/>
        </w:rPr>
        <w:t>мировая</w:t>
      </w:r>
      <w:r>
        <w:rPr>
          <w:spacing w:val="-4"/>
          <w:sz w:val="24"/>
        </w:rPr>
        <w:t xml:space="preserve"> </w:t>
      </w:r>
      <w:r>
        <w:rPr>
          <w:sz w:val="24"/>
        </w:rPr>
        <w:t>война:</w:t>
      </w:r>
      <w:r>
        <w:rPr>
          <w:spacing w:val="-3"/>
          <w:sz w:val="24"/>
        </w:rPr>
        <w:t xml:space="preserve"> </w:t>
      </w:r>
      <w:r>
        <w:rPr>
          <w:sz w:val="24"/>
        </w:rPr>
        <w:t>причины,</w:t>
      </w:r>
      <w:r>
        <w:rPr>
          <w:spacing w:val="-3"/>
          <w:sz w:val="24"/>
        </w:rPr>
        <w:t xml:space="preserve"> </w:t>
      </w:r>
      <w:r>
        <w:rPr>
          <w:sz w:val="24"/>
        </w:rPr>
        <w:t>участники,</w:t>
      </w:r>
      <w:r>
        <w:rPr>
          <w:spacing w:val="-4"/>
          <w:sz w:val="24"/>
        </w:rPr>
        <w:t xml:space="preserve"> </w:t>
      </w:r>
      <w:r>
        <w:rPr>
          <w:sz w:val="24"/>
        </w:rPr>
        <w:t>основные</w:t>
      </w:r>
      <w:r>
        <w:rPr>
          <w:spacing w:val="-5"/>
          <w:sz w:val="24"/>
        </w:rPr>
        <w:t xml:space="preserve"> </w:t>
      </w:r>
      <w:r>
        <w:rPr>
          <w:sz w:val="24"/>
        </w:rPr>
        <w:t>сражения,</w:t>
      </w:r>
      <w:r>
        <w:rPr>
          <w:spacing w:val="-4"/>
          <w:sz w:val="24"/>
        </w:rPr>
        <w:t xml:space="preserve"> </w:t>
      </w:r>
      <w:r>
        <w:rPr>
          <w:spacing w:val="-2"/>
          <w:sz w:val="24"/>
        </w:rPr>
        <w:t>итоги;</w:t>
      </w:r>
    </w:p>
    <w:p w:rsidR="004D001B" w:rsidRDefault="00FF118F">
      <w:pPr>
        <w:pStyle w:val="a4"/>
        <w:numPr>
          <w:ilvl w:val="0"/>
          <w:numId w:val="39"/>
        </w:numPr>
        <w:tabs>
          <w:tab w:val="left" w:pos="1259"/>
        </w:tabs>
        <w:ind w:left="1259" w:hanging="719"/>
        <w:jc w:val="both"/>
        <w:rPr>
          <w:sz w:val="24"/>
        </w:rPr>
      </w:pPr>
      <w:r>
        <w:rPr>
          <w:sz w:val="24"/>
        </w:rPr>
        <w:t>Власть</w:t>
      </w:r>
      <w:r>
        <w:rPr>
          <w:spacing w:val="-3"/>
          <w:sz w:val="24"/>
        </w:rPr>
        <w:t xml:space="preserve"> </w:t>
      </w:r>
      <w:r>
        <w:rPr>
          <w:sz w:val="24"/>
        </w:rPr>
        <w:t>и</w:t>
      </w:r>
      <w:r>
        <w:rPr>
          <w:spacing w:val="-2"/>
          <w:sz w:val="24"/>
        </w:rPr>
        <w:t xml:space="preserve"> </w:t>
      </w:r>
      <w:r>
        <w:rPr>
          <w:sz w:val="24"/>
        </w:rPr>
        <w:t>общество</w:t>
      </w:r>
      <w:r>
        <w:rPr>
          <w:spacing w:val="-2"/>
          <w:sz w:val="24"/>
        </w:rPr>
        <w:t xml:space="preserve"> </w:t>
      </w:r>
      <w:r>
        <w:rPr>
          <w:sz w:val="24"/>
        </w:rPr>
        <w:t>в</w:t>
      </w:r>
      <w:r>
        <w:rPr>
          <w:spacing w:val="-2"/>
          <w:sz w:val="24"/>
        </w:rPr>
        <w:t xml:space="preserve"> </w:t>
      </w:r>
      <w:r>
        <w:rPr>
          <w:sz w:val="24"/>
        </w:rPr>
        <w:t>годы</w:t>
      </w:r>
      <w:r>
        <w:rPr>
          <w:spacing w:val="-2"/>
          <w:sz w:val="24"/>
        </w:rPr>
        <w:t xml:space="preserve"> </w:t>
      </w:r>
      <w:r>
        <w:rPr>
          <w:sz w:val="24"/>
        </w:rPr>
        <w:t>войны.</w:t>
      </w:r>
      <w:r>
        <w:rPr>
          <w:spacing w:val="-2"/>
          <w:sz w:val="24"/>
        </w:rPr>
        <w:t xml:space="preserve"> </w:t>
      </w:r>
      <w:r>
        <w:rPr>
          <w:sz w:val="24"/>
        </w:rPr>
        <w:t>Решающий</w:t>
      </w:r>
      <w:r>
        <w:rPr>
          <w:spacing w:val="-1"/>
          <w:sz w:val="24"/>
        </w:rPr>
        <w:t xml:space="preserve"> </w:t>
      </w:r>
      <w:r>
        <w:rPr>
          <w:sz w:val="24"/>
        </w:rPr>
        <w:t>вклад</w:t>
      </w:r>
      <w:r>
        <w:rPr>
          <w:spacing w:val="-2"/>
          <w:sz w:val="24"/>
        </w:rPr>
        <w:t xml:space="preserve"> </w:t>
      </w:r>
      <w:r>
        <w:rPr>
          <w:sz w:val="24"/>
        </w:rPr>
        <w:t>СССР</w:t>
      </w:r>
      <w:r>
        <w:rPr>
          <w:spacing w:val="-2"/>
          <w:sz w:val="24"/>
        </w:rPr>
        <w:t xml:space="preserve"> </w:t>
      </w:r>
      <w:r>
        <w:rPr>
          <w:sz w:val="24"/>
        </w:rPr>
        <w:t>в</w:t>
      </w:r>
      <w:r>
        <w:rPr>
          <w:spacing w:val="2"/>
          <w:sz w:val="24"/>
        </w:rPr>
        <w:t xml:space="preserve"> </w:t>
      </w:r>
      <w:r>
        <w:rPr>
          <w:spacing w:val="-2"/>
          <w:sz w:val="24"/>
        </w:rPr>
        <w:t>Победу;</w:t>
      </w:r>
    </w:p>
    <w:p w:rsidR="004D001B" w:rsidRDefault="00FF118F">
      <w:pPr>
        <w:pStyle w:val="a4"/>
        <w:numPr>
          <w:ilvl w:val="0"/>
          <w:numId w:val="39"/>
        </w:numPr>
        <w:tabs>
          <w:tab w:val="left" w:pos="1259"/>
        </w:tabs>
        <w:ind w:right="574" w:firstLine="0"/>
        <w:jc w:val="both"/>
        <w:rPr>
          <w:sz w:val="24"/>
        </w:rPr>
      </w:pPr>
      <w:r>
        <w:rPr>
          <w:sz w:val="24"/>
        </w:rPr>
        <w:t>Послевоенные перемены в мире. Холодная война. Мировая система социализма. Экономические и политические изменения в странах Запада. Распад колониальных империй. Развитие стран Азии, Африки и Латинской Америки. Научно-техническая революция. Постиндус</w:t>
      </w:r>
      <w:r>
        <w:rPr>
          <w:sz w:val="24"/>
        </w:rPr>
        <w:t>триальное и информационное общество. Современный мир: глобализация и деглобализация. Геополитический кризис 2022 г. и его влияние на мировую систему.</w:t>
      </w:r>
    </w:p>
    <w:p w:rsidR="004D001B" w:rsidRDefault="00FF118F">
      <w:pPr>
        <w:pStyle w:val="a4"/>
        <w:numPr>
          <w:ilvl w:val="2"/>
          <w:numId w:val="64"/>
        </w:numPr>
        <w:tabs>
          <w:tab w:val="left" w:pos="1260"/>
        </w:tabs>
        <w:spacing w:line="274" w:lineRule="exact"/>
        <w:ind w:hanging="720"/>
        <w:jc w:val="both"/>
        <w:rPr>
          <w:sz w:val="24"/>
        </w:rPr>
      </w:pPr>
      <w:r>
        <w:rPr>
          <w:sz w:val="24"/>
        </w:rPr>
        <w:t>Предметные</w:t>
      </w:r>
      <w:r>
        <w:rPr>
          <w:spacing w:val="-5"/>
          <w:sz w:val="24"/>
        </w:rPr>
        <w:t xml:space="preserve"> </w:t>
      </w:r>
      <w:r>
        <w:rPr>
          <w:sz w:val="24"/>
        </w:rPr>
        <w:t>результаты</w:t>
      </w:r>
      <w:r>
        <w:rPr>
          <w:spacing w:val="-3"/>
          <w:sz w:val="24"/>
        </w:rPr>
        <w:t xml:space="preserve"> </w:t>
      </w:r>
      <w:r>
        <w:rPr>
          <w:sz w:val="24"/>
        </w:rPr>
        <w:t>изучения</w:t>
      </w:r>
      <w:r>
        <w:rPr>
          <w:spacing w:val="-2"/>
          <w:sz w:val="24"/>
        </w:rPr>
        <w:t xml:space="preserve"> </w:t>
      </w:r>
      <w:r>
        <w:rPr>
          <w:sz w:val="24"/>
        </w:rPr>
        <w:t>истории</w:t>
      </w:r>
      <w:r>
        <w:rPr>
          <w:spacing w:val="-3"/>
          <w:sz w:val="24"/>
        </w:rPr>
        <w:t xml:space="preserve"> </w:t>
      </w:r>
      <w:r>
        <w:rPr>
          <w:sz w:val="24"/>
        </w:rPr>
        <w:t>в</w:t>
      </w:r>
      <w:r>
        <w:rPr>
          <w:spacing w:val="-4"/>
          <w:sz w:val="24"/>
        </w:rPr>
        <w:t xml:space="preserve"> </w:t>
      </w:r>
      <w:r>
        <w:rPr>
          <w:sz w:val="24"/>
        </w:rPr>
        <w:t>11</w:t>
      </w:r>
      <w:r>
        <w:rPr>
          <w:spacing w:val="1"/>
          <w:sz w:val="24"/>
        </w:rPr>
        <w:t xml:space="preserve"> </w:t>
      </w:r>
      <w:r>
        <w:rPr>
          <w:spacing w:val="-2"/>
          <w:sz w:val="24"/>
        </w:rPr>
        <w:t>классе.</w:t>
      </w:r>
    </w:p>
    <w:p w:rsidR="004D001B" w:rsidRDefault="00FF118F">
      <w:pPr>
        <w:pStyle w:val="a4"/>
        <w:numPr>
          <w:ilvl w:val="3"/>
          <w:numId w:val="64"/>
        </w:numPr>
        <w:tabs>
          <w:tab w:val="left" w:pos="1980"/>
        </w:tabs>
        <w:ind w:left="540" w:right="571" w:firstLine="0"/>
        <w:jc w:val="both"/>
        <w:rPr>
          <w:sz w:val="24"/>
        </w:rPr>
      </w:pPr>
      <w:r>
        <w:rPr>
          <w:sz w:val="24"/>
        </w:rPr>
        <w:t>Понимание значимости России в мировых политических и социально- 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w:t>
      </w:r>
      <w:r>
        <w:rPr>
          <w:sz w:val="24"/>
        </w:rPr>
        <w:t xml:space="preserve"> индустриализации и коллективизации в Союзе Советских Социалистических Республик, решающую роль СССР в</w:t>
      </w:r>
      <w:r>
        <w:rPr>
          <w:spacing w:val="-1"/>
          <w:sz w:val="24"/>
        </w:rPr>
        <w:t xml:space="preserve"> </w:t>
      </w:r>
      <w:r>
        <w:rPr>
          <w:sz w:val="24"/>
        </w:rPr>
        <w:t>победе</w:t>
      </w:r>
      <w:r>
        <w:rPr>
          <w:spacing w:val="-1"/>
          <w:sz w:val="24"/>
        </w:rPr>
        <w:t xml:space="preserve"> </w:t>
      </w:r>
      <w:r>
        <w:rPr>
          <w:sz w:val="24"/>
        </w:rPr>
        <w:t>над нацизмом, значение</w:t>
      </w:r>
      <w:r>
        <w:rPr>
          <w:spacing w:val="-1"/>
          <w:sz w:val="24"/>
        </w:rPr>
        <w:t xml:space="preserve"> </w:t>
      </w:r>
      <w:r>
        <w:rPr>
          <w:sz w:val="24"/>
        </w:rPr>
        <w:t>советских научно-технологических успехов.</w:t>
      </w:r>
    </w:p>
    <w:p w:rsidR="004D001B" w:rsidRDefault="00FF118F">
      <w:pPr>
        <w:pStyle w:val="a3"/>
        <w:ind w:right="574"/>
      </w:pPr>
      <w:r>
        <w:t xml:space="preserve">Достижение указанного предметного результата непосредственно связано с усвоением </w:t>
      </w:r>
      <w:r>
        <w:t>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w:t>
      </w:r>
      <w:r>
        <w:rPr>
          <w:spacing w:val="-8"/>
        </w:rPr>
        <w:t xml:space="preserve"> </w:t>
      </w:r>
      <w:r>
        <w:t>фальсификации</w:t>
      </w:r>
      <w:r>
        <w:rPr>
          <w:spacing w:val="-8"/>
        </w:rPr>
        <w:t xml:space="preserve"> </w:t>
      </w:r>
      <w:r>
        <w:t>истории,</w:t>
      </w:r>
      <w:r>
        <w:rPr>
          <w:spacing w:val="-6"/>
        </w:rPr>
        <w:t xml:space="preserve"> </w:t>
      </w:r>
      <w:r>
        <w:t>отстаивать</w:t>
      </w:r>
      <w:r>
        <w:rPr>
          <w:spacing w:val="-10"/>
        </w:rPr>
        <w:t xml:space="preserve"> </w:t>
      </w:r>
      <w:r>
        <w:t>историческую</w:t>
      </w:r>
      <w:r>
        <w:rPr>
          <w:spacing w:val="-6"/>
        </w:rPr>
        <w:t xml:space="preserve"> </w:t>
      </w:r>
      <w:r>
        <w:t>правду.</w:t>
      </w:r>
      <w:r>
        <w:rPr>
          <w:spacing w:val="-5"/>
        </w:rPr>
        <w:t xml:space="preserve"> </w:t>
      </w:r>
      <w:r>
        <w:t>Данный</w:t>
      </w:r>
      <w:r>
        <w:rPr>
          <w:spacing w:val="-6"/>
        </w:rPr>
        <w:t xml:space="preserve"> </w:t>
      </w:r>
      <w:r>
        <w:t>резуль</w:t>
      </w:r>
      <w:r>
        <w:t>тат</w:t>
      </w:r>
      <w:r>
        <w:rPr>
          <w:spacing w:val="-6"/>
        </w:rPr>
        <w:t xml:space="preserve"> </w:t>
      </w:r>
      <w:r>
        <w:t>достижим при комплексном использовании методов обучения и воспитания.</w:t>
      </w:r>
    </w:p>
    <w:p w:rsidR="004D001B" w:rsidRDefault="00FF118F">
      <w:pPr>
        <w:pStyle w:val="a3"/>
        <w:spacing w:before="1"/>
        <w:ind w:right="587"/>
      </w:pPr>
      <w:r>
        <w:t>Структура предметного результата включает следующий перечень знаний и умений: называть наиболее значимые события истории России 1914–1945 гг., объяснять их особую</w:t>
      </w:r>
    </w:p>
    <w:p w:rsidR="004D001B" w:rsidRDefault="00FF118F">
      <w:pPr>
        <w:pStyle w:val="a3"/>
      </w:pPr>
      <w:r>
        <w:t>значимость</w:t>
      </w:r>
      <w:r>
        <w:rPr>
          <w:spacing w:val="-4"/>
        </w:rPr>
        <w:t xml:space="preserve"> </w:t>
      </w:r>
      <w:r>
        <w:t>для</w:t>
      </w:r>
      <w:r>
        <w:rPr>
          <w:spacing w:val="-3"/>
        </w:rPr>
        <w:t xml:space="preserve"> </w:t>
      </w:r>
      <w:r>
        <w:t>исто</w:t>
      </w:r>
      <w:r>
        <w:t>рии</w:t>
      </w:r>
      <w:r>
        <w:rPr>
          <w:spacing w:val="-3"/>
        </w:rPr>
        <w:t xml:space="preserve"> </w:t>
      </w:r>
      <w:r>
        <w:t>нашей</w:t>
      </w:r>
      <w:r>
        <w:rPr>
          <w:spacing w:val="-2"/>
        </w:rPr>
        <w:t xml:space="preserve"> страны;</w:t>
      </w:r>
    </w:p>
    <w:p w:rsidR="004D001B" w:rsidRDefault="00FF118F">
      <w:pPr>
        <w:pStyle w:val="a3"/>
      </w:pPr>
      <w:r>
        <w:t>определять</w:t>
      </w:r>
      <w:r>
        <w:rPr>
          <w:spacing w:val="62"/>
        </w:rPr>
        <w:t xml:space="preserve"> </w:t>
      </w:r>
      <w:r>
        <w:t>и</w:t>
      </w:r>
      <w:r>
        <w:rPr>
          <w:spacing w:val="65"/>
        </w:rPr>
        <w:t xml:space="preserve"> </w:t>
      </w:r>
      <w:r>
        <w:t>объяснять</w:t>
      </w:r>
      <w:r>
        <w:rPr>
          <w:spacing w:val="65"/>
        </w:rPr>
        <w:t xml:space="preserve"> </w:t>
      </w:r>
      <w:r>
        <w:t>(аргументировать)</w:t>
      </w:r>
      <w:r>
        <w:rPr>
          <w:spacing w:val="64"/>
        </w:rPr>
        <w:t xml:space="preserve"> </w:t>
      </w:r>
      <w:r>
        <w:t>свое</w:t>
      </w:r>
      <w:r>
        <w:rPr>
          <w:spacing w:val="63"/>
        </w:rPr>
        <w:t xml:space="preserve"> </w:t>
      </w:r>
      <w:r>
        <w:t>отношение</w:t>
      </w:r>
      <w:r>
        <w:rPr>
          <w:spacing w:val="63"/>
        </w:rPr>
        <w:t xml:space="preserve"> </w:t>
      </w:r>
      <w:r>
        <w:t>и</w:t>
      </w:r>
      <w:r>
        <w:rPr>
          <w:spacing w:val="65"/>
        </w:rPr>
        <w:t xml:space="preserve"> </w:t>
      </w:r>
      <w:r>
        <w:t>оценку</w:t>
      </w:r>
      <w:r>
        <w:rPr>
          <w:spacing w:val="57"/>
        </w:rPr>
        <w:t xml:space="preserve"> </w:t>
      </w:r>
      <w:r>
        <w:t>наиболее</w:t>
      </w:r>
      <w:r>
        <w:rPr>
          <w:spacing w:val="65"/>
        </w:rPr>
        <w:t xml:space="preserve"> </w:t>
      </w:r>
      <w:r>
        <w:rPr>
          <w:spacing w:val="-2"/>
        </w:rPr>
        <w:t>значительных</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9"/>
      </w:pPr>
      <w:r>
        <w:t>событий, явлений, процессов истории России 1914–1945 гг., их значение для истории России и человечества в целом;</w:t>
      </w:r>
    </w:p>
    <w:p w:rsidR="004D001B" w:rsidRDefault="00FF118F">
      <w:pPr>
        <w:pStyle w:val="a3"/>
        <w:ind w:right="575"/>
      </w:pPr>
      <w:r>
        <w:t>используя знания по истории России и всемирной истории 1914–1945 гг., выявлять попытки фальсификации истории;</w:t>
      </w:r>
    </w:p>
    <w:p w:rsidR="004D001B" w:rsidRDefault="00FF118F">
      <w:pPr>
        <w:pStyle w:val="a3"/>
        <w:ind w:right="582" w:firstLine="60"/>
      </w:pPr>
      <w:r>
        <w:t>используя</w:t>
      </w:r>
      <w:r>
        <w:rPr>
          <w:spacing w:val="-7"/>
        </w:rPr>
        <w:t xml:space="preserve"> </w:t>
      </w:r>
      <w:r>
        <w:t>знания</w:t>
      </w:r>
      <w:r>
        <w:rPr>
          <w:spacing w:val="-7"/>
        </w:rPr>
        <w:t xml:space="preserve"> </w:t>
      </w:r>
      <w:r>
        <w:t>по</w:t>
      </w:r>
      <w:r>
        <w:rPr>
          <w:spacing w:val="-7"/>
        </w:rPr>
        <w:t xml:space="preserve"> </w:t>
      </w:r>
      <w:r>
        <w:t>истории</w:t>
      </w:r>
      <w:r>
        <w:rPr>
          <w:spacing w:val="-8"/>
        </w:rPr>
        <w:t xml:space="preserve"> </w:t>
      </w:r>
      <w:r>
        <w:t>России,</w:t>
      </w:r>
      <w:r>
        <w:rPr>
          <w:spacing w:val="-7"/>
        </w:rPr>
        <w:t xml:space="preserve"> </w:t>
      </w:r>
      <w:r>
        <w:t>аргументированно</w:t>
      </w:r>
      <w:r>
        <w:rPr>
          <w:spacing w:val="-7"/>
        </w:rPr>
        <w:t xml:space="preserve"> </w:t>
      </w:r>
      <w:r>
        <w:t>противостоять</w:t>
      </w:r>
      <w:r>
        <w:rPr>
          <w:spacing w:val="-6"/>
        </w:rPr>
        <w:t xml:space="preserve"> </w:t>
      </w:r>
      <w:r>
        <w:t>попыткам</w:t>
      </w:r>
      <w:r>
        <w:rPr>
          <w:spacing w:val="-8"/>
        </w:rPr>
        <w:t xml:space="preserve"> </w:t>
      </w:r>
      <w:r>
        <w:t>фальсификации исторических фактов, связанных с важнейшими событиями, я</w:t>
      </w:r>
      <w:r>
        <w:t>влениями, процессами истории России 1914–1945 гг.</w:t>
      </w:r>
    </w:p>
    <w:p w:rsidR="004D001B" w:rsidRDefault="00FF118F">
      <w:pPr>
        <w:pStyle w:val="a4"/>
        <w:numPr>
          <w:ilvl w:val="3"/>
          <w:numId w:val="64"/>
        </w:numPr>
        <w:tabs>
          <w:tab w:val="left" w:pos="1979"/>
        </w:tabs>
        <w:ind w:left="540" w:right="576" w:firstLine="0"/>
        <w:jc w:val="both"/>
        <w:rPr>
          <w:sz w:val="24"/>
        </w:rPr>
      </w:pPr>
      <w:r>
        <w:rPr>
          <w:sz w:val="24"/>
        </w:rPr>
        <w:t>Знание имен героев Первой мировой, Гражданской, Великой Отечественной войн, исторических личностей,</w:t>
      </w:r>
      <w:r>
        <w:rPr>
          <w:spacing w:val="-2"/>
          <w:sz w:val="24"/>
        </w:rPr>
        <w:t xml:space="preserve"> </w:t>
      </w:r>
      <w:r>
        <w:rPr>
          <w:sz w:val="24"/>
        </w:rPr>
        <w:t>внесших значительный</w:t>
      </w:r>
      <w:r>
        <w:rPr>
          <w:spacing w:val="-2"/>
          <w:sz w:val="24"/>
        </w:rPr>
        <w:t xml:space="preserve"> </w:t>
      </w:r>
      <w:r>
        <w:rPr>
          <w:sz w:val="24"/>
        </w:rPr>
        <w:t>вклад</w:t>
      </w:r>
      <w:r>
        <w:rPr>
          <w:spacing w:val="-2"/>
          <w:sz w:val="24"/>
        </w:rPr>
        <w:t xml:space="preserve"> </w:t>
      </w:r>
      <w:r>
        <w:rPr>
          <w:sz w:val="24"/>
        </w:rPr>
        <w:t>в социально-экономическое,</w:t>
      </w:r>
      <w:r>
        <w:rPr>
          <w:spacing w:val="-2"/>
          <w:sz w:val="24"/>
        </w:rPr>
        <w:t xml:space="preserve"> </w:t>
      </w:r>
      <w:r>
        <w:rPr>
          <w:sz w:val="24"/>
        </w:rPr>
        <w:t>политическое и культурное развитие России в 1914–194</w:t>
      </w:r>
      <w:r>
        <w:rPr>
          <w:sz w:val="24"/>
        </w:rPr>
        <w:t>5 гг.</w:t>
      </w:r>
    </w:p>
    <w:p w:rsidR="004D001B" w:rsidRDefault="00FF118F">
      <w:pPr>
        <w:pStyle w:val="a3"/>
        <w:ind w:right="578"/>
      </w:pPr>
      <w:r>
        <w:t xml:space="preserve">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w:t>
      </w:r>
      <w:r>
        <w:t>истории.</w:t>
      </w:r>
    </w:p>
    <w:p w:rsidR="004D001B" w:rsidRDefault="00FF118F">
      <w:pPr>
        <w:pStyle w:val="a3"/>
        <w:ind w:right="583"/>
      </w:pPr>
      <w:r>
        <w:t>Структура предметного результата включает следующий перечень знаний и умений: называть имена наиболее выдающихся деятелей истории России 1914–1945 гг., события,</w:t>
      </w:r>
    </w:p>
    <w:p w:rsidR="004D001B" w:rsidRDefault="00FF118F">
      <w:pPr>
        <w:pStyle w:val="a3"/>
        <w:spacing w:before="1"/>
      </w:pPr>
      <w:r>
        <w:t>процессы,</w:t>
      </w:r>
      <w:r>
        <w:rPr>
          <w:spacing w:val="-2"/>
        </w:rPr>
        <w:t xml:space="preserve"> </w:t>
      </w:r>
      <w:r>
        <w:t>в</w:t>
      </w:r>
      <w:r>
        <w:rPr>
          <w:spacing w:val="-3"/>
        </w:rPr>
        <w:t xml:space="preserve"> </w:t>
      </w:r>
      <w:r>
        <w:t>которых они</w:t>
      </w:r>
      <w:r>
        <w:rPr>
          <w:spacing w:val="1"/>
        </w:rPr>
        <w:t xml:space="preserve"> </w:t>
      </w:r>
      <w:r>
        <w:rPr>
          <w:spacing w:val="-2"/>
        </w:rPr>
        <w:t>участвовали;</w:t>
      </w:r>
    </w:p>
    <w:p w:rsidR="004D001B" w:rsidRDefault="00FF118F">
      <w:pPr>
        <w:pStyle w:val="a3"/>
        <w:ind w:right="581"/>
      </w:pPr>
      <w:r>
        <w:t>характеризовать деятельность исторических личност</w:t>
      </w:r>
      <w:r>
        <w:t>ей в рамках событий, процессов истории России 1914–1945 гг., оценивать значение их деятельности для истории нашей станы и человечества в целом;</w:t>
      </w:r>
    </w:p>
    <w:p w:rsidR="004D001B" w:rsidRDefault="00FF118F">
      <w:pPr>
        <w:pStyle w:val="a3"/>
        <w:ind w:right="578"/>
      </w:pPr>
      <w:r>
        <w:t>характеризовать значение и последствия событий 1914–1945 гг., в которых участвовали выдающиеся исторические личн</w:t>
      </w:r>
      <w:r>
        <w:t>ости, для истории России;</w:t>
      </w:r>
    </w:p>
    <w:p w:rsidR="004D001B" w:rsidRDefault="00FF118F">
      <w:pPr>
        <w:pStyle w:val="a3"/>
        <w:ind w:right="583"/>
      </w:pPr>
      <w:r>
        <w:t xml:space="preserve">определять и объяснять (аргументировать) свое отношение и оценку деятельности исторических </w:t>
      </w:r>
      <w:r>
        <w:rPr>
          <w:spacing w:val="-2"/>
        </w:rPr>
        <w:t>личностей.</w:t>
      </w:r>
    </w:p>
    <w:p w:rsidR="004D001B" w:rsidRDefault="00FF118F">
      <w:pPr>
        <w:pStyle w:val="a4"/>
        <w:numPr>
          <w:ilvl w:val="3"/>
          <w:numId w:val="64"/>
        </w:numPr>
        <w:tabs>
          <w:tab w:val="left" w:pos="1980"/>
        </w:tabs>
        <w:ind w:left="540" w:right="583" w:firstLine="0"/>
        <w:jc w:val="both"/>
        <w:rPr>
          <w:sz w:val="24"/>
        </w:rPr>
      </w:pPr>
      <w:r>
        <w:rPr>
          <w:sz w:val="24"/>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w:t>
      </w:r>
      <w:r>
        <w:rPr>
          <w:sz w:val="24"/>
        </w:rPr>
        <w:t>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4D001B" w:rsidRDefault="00FF118F">
      <w:pPr>
        <w:pStyle w:val="a3"/>
        <w:spacing w:before="1"/>
        <w:ind w:right="586"/>
      </w:pPr>
      <w:r>
        <w:t>Структура предметного результата включает следующий перечень знаний и умений: объяснять смысл изучен</w:t>
      </w:r>
      <w:r>
        <w:t>ных/изучаемых исторических понятий и терминов из истории</w:t>
      </w:r>
    </w:p>
    <w:p w:rsidR="004D001B" w:rsidRDefault="00FF118F">
      <w:pPr>
        <w:pStyle w:val="a3"/>
        <w:ind w:right="576"/>
      </w:pPr>
      <w:r>
        <w:t>России,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w:t>
      </w:r>
      <w:r>
        <w:t>нспекта, реферата;</w:t>
      </w:r>
    </w:p>
    <w:p w:rsidR="004D001B" w:rsidRDefault="00FF118F">
      <w:pPr>
        <w:pStyle w:val="a3"/>
        <w:ind w:right="574"/>
      </w:pPr>
      <w:r>
        <w:t>по</w:t>
      </w:r>
      <w:r>
        <w:rPr>
          <w:spacing w:val="-11"/>
        </w:rPr>
        <w:t xml:space="preserve"> </w:t>
      </w:r>
      <w:r>
        <w:t>самостоятельно</w:t>
      </w:r>
      <w:r>
        <w:rPr>
          <w:spacing w:val="-11"/>
        </w:rPr>
        <w:t xml:space="preserve"> </w:t>
      </w:r>
      <w:r>
        <w:t>составленному</w:t>
      </w:r>
      <w:r>
        <w:rPr>
          <w:spacing w:val="-15"/>
        </w:rPr>
        <w:t xml:space="preserve"> </w:t>
      </w:r>
      <w:r>
        <w:t>плану</w:t>
      </w:r>
      <w:r>
        <w:rPr>
          <w:spacing w:val="-15"/>
        </w:rPr>
        <w:t xml:space="preserve"> </w:t>
      </w:r>
      <w:r>
        <w:t>представлять</w:t>
      </w:r>
      <w:r>
        <w:rPr>
          <w:spacing w:val="-10"/>
        </w:rPr>
        <w:t xml:space="preserve"> </w:t>
      </w:r>
      <w:r>
        <w:t>развернутый</w:t>
      </w:r>
      <w:r>
        <w:rPr>
          <w:spacing w:val="-10"/>
        </w:rPr>
        <w:t xml:space="preserve"> </w:t>
      </w:r>
      <w:r>
        <w:t>рассказ</w:t>
      </w:r>
      <w:r>
        <w:rPr>
          <w:spacing w:val="-10"/>
        </w:rPr>
        <w:t xml:space="preserve"> </w:t>
      </w:r>
      <w:r>
        <w:t>(описание)</w:t>
      </w:r>
      <w:r>
        <w:rPr>
          <w:spacing w:val="-11"/>
        </w:rPr>
        <w:t xml:space="preserve"> </w:t>
      </w:r>
      <w:r>
        <w:t>о</w:t>
      </w:r>
      <w:r>
        <w:rPr>
          <w:spacing w:val="-11"/>
        </w:rPr>
        <w:t xml:space="preserve"> </w:t>
      </w:r>
      <w:r>
        <w:t>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p w:rsidR="004D001B" w:rsidRDefault="00FF118F">
      <w:pPr>
        <w:pStyle w:val="a3"/>
        <w:ind w:right="574"/>
      </w:pPr>
      <w:r>
        <w:t>сост</w:t>
      </w:r>
      <w:r>
        <w:t>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 1945 гг., анализируя изменения, происшедшие в течение рассматриваемого периода;</w:t>
      </w:r>
    </w:p>
    <w:p w:rsidR="004D001B" w:rsidRDefault="00FF118F">
      <w:pPr>
        <w:pStyle w:val="a3"/>
        <w:ind w:right="575"/>
      </w:pPr>
      <w:r>
        <w:t>пр</w:t>
      </w:r>
      <w:r>
        <w:t>едставлять описание памятников материальной и художественной культуры 1914–1945 гг., их назначение,</w:t>
      </w:r>
      <w:r>
        <w:rPr>
          <w:spacing w:val="-2"/>
        </w:rPr>
        <w:t xml:space="preserve"> </w:t>
      </w:r>
      <w:r>
        <w:t>характеризовать обстоятельства</w:t>
      </w:r>
      <w:r>
        <w:rPr>
          <w:spacing w:val="-1"/>
        </w:rPr>
        <w:t xml:space="preserve"> </w:t>
      </w:r>
      <w:r>
        <w:t>их создания,</w:t>
      </w:r>
      <w:r>
        <w:rPr>
          <w:spacing w:val="-2"/>
        </w:rPr>
        <w:t xml:space="preserve"> </w:t>
      </w:r>
      <w:r>
        <w:t>называть авторов памятников культуры, определять жанр, стиль, особенности технических и художественных приемов с</w:t>
      </w:r>
      <w:r>
        <w:t>оздания памятников культуры;</w:t>
      </w:r>
    </w:p>
    <w:p w:rsidR="004D001B" w:rsidRDefault="00FF118F">
      <w:pPr>
        <w:pStyle w:val="a3"/>
        <w:ind w:right="582"/>
      </w:pPr>
      <w:r>
        <w:t>представлять</w:t>
      </w:r>
      <w:r>
        <w:rPr>
          <w:spacing w:val="-15"/>
        </w:rPr>
        <w:t xml:space="preserve"> </w:t>
      </w:r>
      <w:r>
        <w:t>результаты</w:t>
      </w:r>
      <w:r>
        <w:rPr>
          <w:spacing w:val="-15"/>
        </w:rPr>
        <w:t xml:space="preserve"> </w:t>
      </w:r>
      <w:r>
        <w:t>самостоятельного</w:t>
      </w:r>
      <w:r>
        <w:rPr>
          <w:spacing w:val="-15"/>
        </w:rPr>
        <w:t xml:space="preserve"> </w:t>
      </w:r>
      <w:r>
        <w:t>изучения</w:t>
      </w:r>
      <w:r>
        <w:rPr>
          <w:spacing w:val="-15"/>
        </w:rPr>
        <w:t xml:space="preserve"> </w:t>
      </w:r>
      <w:r>
        <w:t>исторической</w:t>
      </w:r>
      <w:r>
        <w:rPr>
          <w:spacing w:val="-15"/>
        </w:rPr>
        <w:t xml:space="preserve"> </w:t>
      </w:r>
      <w:r>
        <w:t>информации</w:t>
      </w:r>
      <w:r>
        <w:rPr>
          <w:spacing w:val="-15"/>
        </w:rPr>
        <w:t xml:space="preserve"> </w:t>
      </w:r>
      <w:r>
        <w:t>из</w:t>
      </w:r>
      <w:r>
        <w:rPr>
          <w:spacing w:val="-15"/>
        </w:rPr>
        <w:t xml:space="preserve"> </w:t>
      </w:r>
      <w:r>
        <w:t>истории</w:t>
      </w:r>
      <w:r>
        <w:rPr>
          <w:spacing w:val="-15"/>
        </w:rPr>
        <w:t xml:space="preserve"> </w:t>
      </w:r>
      <w:r>
        <w:t>России и всемирной истории 1914–1945 гг. в форме сложного плана, конспекта, реферата;</w:t>
      </w:r>
    </w:p>
    <w:p w:rsidR="004D001B" w:rsidRDefault="00FF118F">
      <w:pPr>
        <w:pStyle w:val="a3"/>
        <w:ind w:right="572"/>
      </w:pPr>
      <w:r>
        <w:t>определять и объяснять с использованием фактического мат</w:t>
      </w:r>
      <w:r>
        <w:t>ериала свое отношение к наиболее значительным</w:t>
      </w:r>
      <w:r>
        <w:rPr>
          <w:spacing w:val="-15"/>
        </w:rPr>
        <w:t xml:space="preserve"> </w:t>
      </w:r>
      <w:r>
        <w:t>событиям,</w:t>
      </w:r>
      <w:r>
        <w:rPr>
          <w:spacing w:val="-15"/>
        </w:rPr>
        <w:t xml:space="preserve"> </w:t>
      </w:r>
      <w:r>
        <w:t>достижениям</w:t>
      </w:r>
      <w:r>
        <w:rPr>
          <w:spacing w:val="-15"/>
        </w:rPr>
        <w:t xml:space="preserve"> </w:t>
      </w:r>
      <w:r>
        <w:t>и</w:t>
      </w:r>
      <w:r>
        <w:rPr>
          <w:spacing w:val="-15"/>
        </w:rPr>
        <w:t xml:space="preserve"> </w:t>
      </w:r>
      <w:r>
        <w:t>личностям</w:t>
      </w:r>
      <w:r>
        <w:rPr>
          <w:spacing w:val="-15"/>
        </w:rPr>
        <w:t xml:space="preserve"> </w:t>
      </w:r>
      <w:r>
        <w:t>истории</w:t>
      </w:r>
      <w:r>
        <w:rPr>
          <w:spacing w:val="-15"/>
        </w:rPr>
        <w:t xml:space="preserve"> </w:t>
      </w:r>
      <w:r>
        <w:t>России</w:t>
      </w:r>
      <w:r>
        <w:rPr>
          <w:spacing w:val="-15"/>
        </w:rPr>
        <w:t xml:space="preserve"> </w:t>
      </w:r>
      <w:r>
        <w:t>и</w:t>
      </w:r>
      <w:r>
        <w:rPr>
          <w:spacing w:val="-15"/>
        </w:rPr>
        <w:t xml:space="preserve"> </w:t>
      </w:r>
      <w:r>
        <w:t>зарубежных</w:t>
      </w:r>
      <w:r>
        <w:rPr>
          <w:spacing w:val="-15"/>
        </w:rPr>
        <w:t xml:space="preserve"> </w:t>
      </w:r>
      <w:r>
        <w:t>стран</w:t>
      </w:r>
      <w:r>
        <w:rPr>
          <w:spacing w:val="-15"/>
        </w:rPr>
        <w:t xml:space="preserve"> </w:t>
      </w:r>
      <w:r>
        <w:t xml:space="preserve">1914–1945 </w:t>
      </w:r>
      <w:r>
        <w:rPr>
          <w:spacing w:val="-4"/>
        </w:rPr>
        <w:t>гг.;</w:t>
      </w:r>
    </w:p>
    <w:p w:rsidR="004D001B" w:rsidRDefault="00FF118F">
      <w:pPr>
        <w:pStyle w:val="a3"/>
      </w:pPr>
      <w:r>
        <w:t>понимать</w:t>
      </w:r>
      <w:r>
        <w:rPr>
          <w:spacing w:val="57"/>
        </w:rPr>
        <w:t xml:space="preserve">  </w:t>
      </w:r>
      <w:r>
        <w:t>необходимость</w:t>
      </w:r>
      <w:r>
        <w:rPr>
          <w:spacing w:val="60"/>
        </w:rPr>
        <w:t xml:space="preserve">  </w:t>
      </w:r>
      <w:r>
        <w:t>фактической</w:t>
      </w:r>
      <w:r>
        <w:rPr>
          <w:spacing w:val="60"/>
        </w:rPr>
        <w:t xml:space="preserve">  </w:t>
      </w:r>
      <w:r>
        <w:t>аргументации</w:t>
      </w:r>
      <w:r>
        <w:rPr>
          <w:spacing w:val="60"/>
        </w:rPr>
        <w:t xml:space="preserve">  </w:t>
      </w:r>
      <w:r>
        <w:t>для</w:t>
      </w:r>
      <w:r>
        <w:rPr>
          <w:spacing w:val="61"/>
        </w:rPr>
        <w:t xml:space="preserve">  </w:t>
      </w:r>
      <w:r>
        <w:t>обоснования</w:t>
      </w:r>
      <w:r>
        <w:rPr>
          <w:spacing w:val="59"/>
        </w:rPr>
        <w:t xml:space="preserve">  </w:t>
      </w:r>
      <w:r>
        <w:t>своей</w:t>
      </w:r>
      <w:r>
        <w:rPr>
          <w:spacing w:val="61"/>
        </w:rPr>
        <w:t xml:space="preserve">  </w:t>
      </w:r>
      <w:r>
        <w:rPr>
          <w:spacing w:val="-2"/>
        </w:rPr>
        <w:t>позиции;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2"/>
      </w:pPr>
      <w:r>
        <w:t>самостоятельно отбирать</w:t>
      </w:r>
      <w:r>
        <w:t xml:space="preserve"> факты, которые могут быть использованы для подтверждения или опровержения какой-либо оценки исторических событий;</w:t>
      </w:r>
    </w:p>
    <w:p w:rsidR="004D001B" w:rsidRDefault="00FF118F">
      <w:pPr>
        <w:pStyle w:val="a3"/>
        <w:ind w:right="572"/>
      </w:pPr>
      <w:r>
        <w:t>формулировать аргументы для подтверждения или опровержения собственной или предложенной точки зрения по дискуссионной проблеме из истории Рос</w:t>
      </w:r>
      <w:r>
        <w:t>сии и всемирной истории 1914–1945 гг.; сравнивать предложенную аргументацию, выбирать наиболее аргументированную позицию.</w:t>
      </w:r>
    </w:p>
    <w:p w:rsidR="004D001B" w:rsidRDefault="00FF118F">
      <w:pPr>
        <w:pStyle w:val="a4"/>
        <w:numPr>
          <w:ilvl w:val="3"/>
          <w:numId w:val="64"/>
        </w:numPr>
        <w:tabs>
          <w:tab w:val="left" w:pos="1979"/>
        </w:tabs>
        <w:ind w:left="540" w:right="582" w:firstLine="60"/>
        <w:jc w:val="both"/>
        <w:rPr>
          <w:sz w:val="24"/>
        </w:rPr>
      </w:pPr>
      <w:r>
        <w:rPr>
          <w:sz w:val="24"/>
        </w:rPr>
        <w:t>Умение выявлять существенные черты исторических событий, явлений, процессов 1914–1945 гг.; систематизировать историческую информацию в</w:t>
      </w:r>
      <w:r>
        <w:rPr>
          <w:sz w:val="24"/>
        </w:rPr>
        <w:t xml:space="preserve"> соответствии с заданными критериями; сравнивать изученные исторические события, явления, процессы.</w:t>
      </w:r>
    </w:p>
    <w:p w:rsidR="004D001B" w:rsidRDefault="00FF118F">
      <w:pPr>
        <w:pStyle w:val="a3"/>
        <w:jc w:val="left"/>
      </w:pPr>
      <w:r>
        <w:t>Структура</w:t>
      </w:r>
      <w:r>
        <w:rPr>
          <w:spacing w:val="40"/>
        </w:rPr>
        <w:t xml:space="preserve"> </w:t>
      </w:r>
      <w:r>
        <w:t>предметного</w:t>
      </w:r>
      <w:r>
        <w:rPr>
          <w:spacing w:val="40"/>
        </w:rPr>
        <w:t xml:space="preserve"> </w:t>
      </w:r>
      <w:r>
        <w:t>результата</w:t>
      </w:r>
      <w:r>
        <w:rPr>
          <w:spacing w:val="40"/>
        </w:rPr>
        <w:t xml:space="preserve"> </w:t>
      </w:r>
      <w:r>
        <w:t>включает</w:t>
      </w:r>
      <w:r>
        <w:rPr>
          <w:spacing w:val="40"/>
        </w:rPr>
        <w:t xml:space="preserve"> </w:t>
      </w:r>
      <w:r>
        <w:t>следующий</w:t>
      </w:r>
      <w:r>
        <w:rPr>
          <w:spacing w:val="40"/>
        </w:rPr>
        <w:t xml:space="preserve"> </w:t>
      </w:r>
      <w:r>
        <w:t>перечень</w:t>
      </w:r>
      <w:r>
        <w:rPr>
          <w:spacing w:val="40"/>
        </w:rPr>
        <w:t xml:space="preserve"> </w:t>
      </w:r>
      <w:r>
        <w:t>знаний</w:t>
      </w:r>
      <w:r>
        <w:rPr>
          <w:spacing w:val="40"/>
        </w:rPr>
        <w:t xml:space="preserve"> </w:t>
      </w:r>
      <w:r>
        <w:t>и</w:t>
      </w:r>
      <w:r>
        <w:rPr>
          <w:spacing w:val="40"/>
        </w:rPr>
        <w:t xml:space="preserve"> </w:t>
      </w:r>
      <w:r>
        <w:t>умений:</w:t>
      </w:r>
      <w:r>
        <w:rPr>
          <w:spacing w:val="40"/>
        </w:rPr>
        <w:t xml:space="preserve"> </w:t>
      </w:r>
      <w:r>
        <w:t>называть характерные, существенные признаки событий, процессов, явлений истории</w:t>
      </w:r>
    </w:p>
    <w:p w:rsidR="004D001B" w:rsidRDefault="00FF118F">
      <w:pPr>
        <w:pStyle w:val="a3"/>
        <w:jc w:val="left"/>
      </w:pPr>
      <w:r>
        <w:t>России</w:t>
      </w:r>
      <w:r>
        <w:rPr>
          <w:spacing w:val="-2"/>
        </w:rPr>
        <w:t xml:space="preserve"> </w:t>
      </w:r>
      <w:r>
        <w:t>и</w:t>
      </w:r>
      <w:r>
        <w:rPr>
          <w:spacing w:val="-2"/>
        </w:rPr>
        <w:t xml:space="preserve"> </w:t>
      </w:r>
      <w:r>
        <w:t>всеобщей</w:t>
      </w:r>
      <w:r>
        <w:rPr>
          <w:spacing w:val="-2"/>
        </w:rPr>
        <w:t xml:space="preserve"> </w:t>
      </w:r>
      <w:r>
        <w:t>истории</w:t>
      </w:r>
      <w:r>
        <w:rPr>
          <w:spacing w:val="-2"/>
        </w:rPr>
        <w:t xml:space="preserve"> </w:t>
      </w:r>
      <w:r>
        <w:t>1914–1945</w:t>
      </w:r>
      <w:r>
        <w:rPr>
          <w:spacing w:val="-1"/>
        </w:rPr>
        <w:t xml:space="preserve"> </w:t>
      </w:r>
      <w:r>
        <w:rPr>
          <w:spacing w:val="-4"/>
        </w:rPr>
        <w:t>гг.;</w:t>
      </w:r>
    </w:p>
    <w:p w:rsidR="004D001B" w:rsidRDefault="00FF118F">
      <w:pPr>
        <w:pStyle w:val="a3"/>
        <w:ind w:right="515"/>
        <w:jc w:val="left"/>
      </w:pPr>
      <w:r>
        <w:t>различать в исторической информации из курсов истории России и зарубежных стран 1914–1945 гг. события, явления, процессы; факты и мнени</w:t>
      </w:r>
      <w:r>
        <w:t>я, описания и объяснения, гипотезы и теории; группировать,</w:t>
      </w:r>
      <w:r>
        <w:rPr>
          <w:spacing w:val="-15"/>
        </w:rPr>
        <w:t xml:space="preserve"> </w:t>
      </w:r>
      <w:r>
        <w:t>систематизировать</w:t>
      </w:r>
      <w:r>
        <w:rPr>
          <w:spacing w:val="-15"/>
        </w:rPr>
        <w:t xml:space="preserve"> </w:t>
      </w:r>
      <w:r>
        <w:t>исторические</w:t>
      </w:r>
      <w:r>
        <w:rPr>
          <w:spacing w:val="-16"/>
        </w:rPr>
        <w:t xml:space="preserve"> </w:t>
      </w:r>
      <w:r>
        <w:t>факты</w:t>
      </w:r>
      <w:r>
        <w:rPr>
          <w:spacing w:val="-15"/>
        </w:rPr>
        <w:t xml:space="preserve"> </w:t>
      </w:r>
      <w:r>
        <w:t>по</w:t>
      </w:r>
      <w:r>
        <w:rPr>
          <w:spacing w:val="-15"/>
        </w:rPr>
        <w:t xml:space="preserve"> </w:t>
      </w:r>
      <w:r>
        <w:t>самостоятельно</w:t>
      </w:r>
      <w:r>
        <w:rPr>
          <w:spacing w:val="-15"/>
        </w:rPr>
        <w:t xml:space="preserve"> </w:t>
      </w:r>
      <w:r>
        <w:t>определяемому</w:t>
      </w:r>
      <w:r>
        <w:rPr>
          <w:spacing w:val="-20"/>
        </w:rPr>
        <w:t xml:space="preserve"> </w:t>
      </w:r>
      <w:r>
        <w:t>признаку (хронологии,</w:t>
      </w:r>
      <w:r>
        <w:rPr>
          <w:spacing w:val="-3"/>
        </w:rPr>
        <w:t xml:space="preserve"> </w:t>
      </w:r>
      <w:r>
        <w:t>принадлежности к</w:t>
      </w:r>
      <w:r>
        <w:rPr>
          <w:spacing w:val="-2"/>
        </w:rPr>
        <w:t xml:space="preserve"> </w:t>
      </w:r>
      <w:r>
        <w:t>историческим</w:t>
      </w:r>
      <w:r>
        <w:rPr>
          <w:spacing w:val="-4"/>
        </w:rPr>
        <w:t xml:space="preserve"> </w:t>
      </w:r>
      <w:r>
        <w:t>процессам, типологическим</w:t>
      </w:r>
      <w:r>
        <w:rPr>
          <w:spacing w:val="-1"/>
        </w:rPr>
        <w:t xml:space="preserve"> </w:t>
      </w:r>
      <w:r>
        <w:t>основаниям</w:t>
      </w:r>
      <w:r>
        <w:rPr>
          <w:spacing w:val="-1"/>
        </w:rPr>
        <w:t xml:space="preserve"> </w:t>
      </w:r>
      <w:r>
        <w:t>и другим); обобщать историческую информ</w:t>
      </w:r>
      <w:r>
        <w:t>ацию по истории России и зарубежных стран 1914–1945 гг.;</w:t>
      </w:r>
    </w:p>
    <w:p w:rsidR="004D001B" w:rsidRDefault="00FF118F">
      <w:pPr>
        <w:pStyle w:val="a3"/>
        <w:spacing w:before="1"/>
        <w:jc w:val="left"/>
      </w:pPr>
      <w:r>
        <w:t>на</w:t>
      </w:r>
      <w:r>
        <w:rPr>
          <w:spacing w:val="-6"/>
        </w:rPr>
        <w:t xml:space="preserve"> </w:t>
      </w:r>
      <w:r>
        <w:t>основе</w:t>
      </w:r>
      <w:r>
        <w:rPr>
          <w:spacing w:val="-5"/>
        </w:rPr>
        <w:t xml:space="preserve"> </w:t>
      </w:r>
      <w:r>
        <w:t>изучения</w:t>
      </w:r>
      <w:r>
        <w:rPr>
          <w:spacing w:val="-2"/>
        </w:rPr>
        <w:t xml:space="preserve"> </w:t>
      </w:r>
      <w:r>
        <w:t>исторического</w:t>
      </w:r>
      <w:r>
        <w:rPr>
          <w:spacing w:val="-3"/>
        </w:rPr>
        <w:t xml:space="preserve"> </w:t>
      </w:r>
      <w:r>
        <w:t>материала</w:t>
      </w:r>
      <w:r>
        <w:rPr>
          <w:spacing w:val="-3"/>
        </w:rPr>
        <w:t xml:space="preserve"> </w:t>
      </w:r>
      <w:r>
        <w:t>давать</w:t>
      </w:r>
      <w:r>
        <w:rPr>
          <w:spacing w:val="-2"/>
        </w:rPr>
        <w:t xml:space="preserve"> </w:t>
      </w:r>
      <w:r>
        <w:t>оценку</w:t>
      </w:r>
      <w:r>
        <w:rPr>
          <w:spacing w:val="-8"/>
        </w:rPr>
        <w:t xml:space="preserve"> </w:t>
      </w:r>
      <w:r>
        <w:rPr>
          <w:spacing w:val="-2"/>
        </w:rPr>
        <w:t>возможности/корректности</w:t>
      </w:r>
    </w:p>
    <w:p w:rsidR="004D001B" w:rsidRDefault="00FF118F">
      <w:pPr>
        <w:pStyle w:val="a3"/>
        <w:jc w:val="left"/>
      </w:pPr>
      <w:r>
        <w:t>сравнения</w:t>
      </w:r>
      <w:r>
        <w:rPr>
          <w:spacing w:val="78"/>
        </w:rPr>
        <w:t xml:space="preserve"> </w:t>
      </w:r>
      <w:r>
        <w:t>событий,</w:t>
      </w:r>
      <w:r>
        <w:rPr>
          <w:spacing w:val="77"/>
        </w:rPr>
        <w:t xml:space="preserve"> </w:t>
      </w:r>
      <w:r>
        <w:t>явлений,</w:t>
      </w:r>
      <w:r>
        <w:rPr>
          <w:spacing w:val="77"/>
        </w:rPr>
        <w:t xml:space="preserve"> </w:t>
      </w:r>
      <w:r>
        <w:t>процессов,</w:t>
      </w:r>
      <w:r>
        <w:rPr>
          <w:spacing w:val="76"/>
        </w:rPr>
        <w:t xml:space="preserve"> </w:t>
      </w:r>
      <w:r>
        <w:t>взглядов</w:t>
      </w:r>
      <w:r>
        <w:rPr>
          <w:spacing w:val="77"/>
        </w:rPr>
        <w:t xml:space="preserve"> </w:t>
      </w:r>
      <w:r>
        <w:t>исторических</w:t>
      </w:r>
      <w:r>
        <w:rPr>
          <w:spacing w:val="77"/>
        </w:rPr>
        <w:t xml:space="preserve"> </w:t>
      </w:r>
      <w:r>
        <w:t>деятелей</w:t>
      </w:r>
      <w:r>
        <w:rPr>
          <w:spacing w:val="78"/>
        </w:rPr>
        <w:t xml:space="preserve"> </w:t>
      </w:r>
      <w:r>
        <w:t>истории</w:t>
      </w:r>
      <w:r>
        <w:rPr>
          <w:spacing w:val="40"/>
        </w:rPr>
        <w:t xml:space="preserve"> </w:t>
      </w:r>
      <w:r>
        <w:t>России</w:t>
      </w:r>
      <w:r>
        <w:rPr>
          <w:spacing w:val="78"/>
        </w:rPr>
        <w:t xml:space="preserve"> </w:t>
      </w:r>
      <w:r>
        <w:t>и зарубежных стран в 1914–1945 гг.;</w:t>
      </w:r>
    </w:p>
    <w:p w:rsidR="004D001B" w:rsidRDefault="00FF118F">
      <w:pPr>
        <w:pStyle w:val="a3"/>
        <w:ind w:right="577"/>
      </w:pPr>
      <w:r>
        <w:t>сравнивать исторические события, явления, процессы, взгляды исторических деятелей истории России и зарубежных стран 1914–1945 гг.</w:t>
      </w:r>
      <w:r>
        <w:rPr>
          <w:spacing w:val="-1"/>
        </w:rPr>
        <w:t xml:space="preserve"> </w:t>
      </w:r>
      <w:r>
        <w:t>по самостоятельно определенным критериям; на основе сравнения самостоятельно делать выводы</w:t>
      </w:r>
      <w:r>
        <w:t>;</w:t>
      </w:r>
    </w:p>
    <w:p w:rsidR="004D001B" w:rsidRDefault="00FF118F">
      <w:pPr>
        <w:pStyle w:val="a3"/>
      </w:pPr>
      <w:r>
        <w:t>на</w:t>
      </w:r>
      <w:r>
        <w:rPr>
          <w:spacing w:val="-6"/>
        </w:rPr>
        <w:t xml:space="preserve"> </w:t>
      </w:r>
      <w:r>
        <w:t>основе</w:t>
      </w:r>
      <w:r>
        <w:rPr>
          <w:spacing w:val="-7"/>
        </w:rPr>
        <w:t xml:space="preserve"> </w:t>
      </w:r>
      <w:r>
        <w:t>изучения</w:t>
      </w:r>
      <w:r>
        <w:rPr>
          <w:spacing w:val="-5"/>
        </w:rPr>
        <w:t xml:space="preserve"> </w:t>
      </w:r>
      <w:r>
        <w:t>исторического</w:t>
      </w:r>
      <w:r>
        <w:rPr>
          <w:spacing w:val="-5"/>
        </w:rPr>
        <w:t xml:space="preserve"> </w:t>
      </w:r>
      <w:r>
        <w:t>материала</w:t>
      </w:r>
      <w:r>
        <w:rPr>
          <w:spacing w:val="-2"/>
        </w:rPr>
        <w:t xml:space="preserve"> </w:t>
      </w:r>
      <w:r>
        <w:t>устанавливать</w:t>
      </w:r>
      <w:r>
        <w:rPr>
          <w:spacing w:val="-5"/>
        </w:rPr>
        <w:t xml:space="preserve"> </w:t>
      </w:r>
      <w:r>
        <w:t>исторические</w:t>
      </w:r>
      <w:r>
        <w:rPr>
          <w:spacing w:val="-5"/>
        </w:rPr>
        <w:t xml:space="preserve"> </w:t>
      </w:r>
      <w:r>
        <w:rPr>
          <w:spacing w:val="-2"/>
        </w:rPr>
        <w:t>аналогии.</w:t>
      </w:r>
    </w:p>
    <w:p w:rsidR="004D001B" w:rsidRDefault="00FF118F">
      <w:pPr>
        <w:pStyle w:val="a4"/>
        <w:numPr>
          <w:ilvl w:val="3"/>
          <w:numId w:val="64"/>
        </w:numPr>
        <w:tabs>
          <w:tab w:val="left" w:pos="1979"/>
        </w:tabs>
        <w:spacing w:before="3" w:line="276" w:lineRule="exact"/>
        <w:ind w:left="540" w:right="573" w:firstLine="0"/>
        <w:jc w:val="both"/>
        <w:rPr>
          <w:sz w:val="24"/>
        </w:rPr>
      </w:pPr>
      <w:r>
        <w:rPr>
          <w:sz w:val="24"/>
        </w:rPr>
        <w:t>Умение</w:t>
      </w:r>
      <w:r>
        <w:rPr>
          <w:spacing w:val="-15"/>
          <w:sz w:val="24"/>
        </w:rPr>
        <w:t xml:space="preserve"> </w:t>
      </w:r>
      <w:r>
        <w:rPr>
          <w:sz w:val="24"/>
        </w:rPr>
        <w:t>устанавливать</w:t>
      </w:r>
      <w:r>
        <w:rPr>
          <w:spacing w:val="-15"/>
          <w:sz w:val="24"/>
        </w:rPr>
        <w:t xml:space="preserve"> </w:t>
      </w:r>
      <w:r>
        <w:rPr>
          <w:sz w:val="24"/>
        </w:rPr>
        <w:t>причинно-следственные,</w:t>
      </w:r>
      <w:r>
        <w:rPr>
          <w:spacing w:val="-15"/>
          <w:sz w:val="24"/>
        </w:rPr>
        <w:t xml:space="preserve"> </w:t>
      </w:r>
      <w:r>
        <w:rPr>
          <w:sz w:val="24"/>
        </w:rPr>
        <w:t>пространственные,</w:t>
      </w:r>
      <w:r>
        <w:rPr>
          <w:spacing w:val="-15"/>
          <w:sz w:val="24"/>
        </w:rPr>
        <w:t xml:space="preserve"> </w:t>
      </w:r>
      <w:r>
        <w:rPr>
          <w:sz w:val="24"/>
        </w:rPr>
        <w:t>временны</w:t>
      </w:r>
      <w:r>
        <w:rPr>
          <w:position w:val="-4"/>
          <w:sz w:val="24"/>
        </w:rPr>
        <w:t>́</w:t>
      </w:r>
      <w:r>
        <w:rPr>
          <w:spacing w:val="-15"/>
          <w:position w:val="-4"/>
          <w:sz w:val="24"/>
        </w:rPr>
        <w:t xml:space="preserve"> </w:t>
      </w:r>
      <w:r>
        <w:rPr>
          <w:sz w:val="24"/>
        </w:rPr>
        <w:t>е</w:t>
      </w:r>
      <w:r>
        <w:rPr>
          <w:spacing w:val="-15"/>
          <w:sz w:val="24"/>
        </w:rPr>
        <w:t xml:space="preserve"> </w:t>
      </w:r>
      <w:r>
        <w:rPr>
          <w:sz w:val="24"/>
        </w:rPr>
        <w:t>связи исторических событий, явлений, процессов; характеризовать их итоги; соотносить события истории</w:t>
      </w:r>
      <w:r>
        <w:rPr>
          <w:sz w:val="24"/>
        </w:rPr>
        <w:t xml:space="preserve"> родного края и истории России в 1914–1945 гг.; определять современников исторических событий истории России и человечества в целом в 1914–1945 гг.</w:t>
      </w:r>
    </w:p>
    <w:p w:rsidR="004D001B" w:rsidRDefault="00FF118F">
      <w:pPr>
        <w:pStyle w:val="a3"/>
        <w:spacing w:line="273" w:lineRule="exact"/>
      </w:pPr>
      <w:r>
        <w:t>Структура</w:t>
      </w:r>
      <w:r>
        <w:rPr>
          <w:spacing w:val="-7"/>
        </w:rPr>
        <w:t xml:space="preserve"> </w:t>
      </w:r>
      <w:r>
        <w:t>предметного</w:t>
      </w:r>
      <w:r>
        <w:rPr>
          <w:spacing w:val="-3"/>
        </w:rPr>
        <w:t xml:space="preserve"> </w:t>
      </w:r>
      <w:r>
        <w:t>результата</w:t>
      </w:r>
      <w:r>
        <w:rPr>
          <w:spacing w:val="-3"/>
        </w:rPr>
        <w:t xml:space="preserve"> </w:t>
      </w:r>
      <w:r>
        <w:t>включает</w:t>
      </w:r>
      <w:r>
        <w:rPr>
          <w:spacing w:val="-3"/>
        </w:rPr>
        <w:t xml:space="preserve"> </w:t>
      </w:r>
      <w:r>
        <w:t>следующий</w:t>
      </w:r>
      <w:r>
        <w:rPr>
          <w:spacing w:val="-3"/>
        </w:rPr>
        <w:t xml:space="preserve"> </w:t>
      </w:r>
      <w:r>
        <w:t>перечень</w:t>
      </w:r>
      <w:r>
        <w:rPr>
          <w:spacing w:val="-3"/>
        </w:rPr>
        <w:t xml:space="preserve"> </w:t>
      </w:r>
      <w:r>
        <w:t>знаний</w:t>
      </w:r>
      <w:r>
        <w:rPr>
          <w:spacing w:val="-5"/>
        </w:rPr>
        <w:t xml:space="preserve"> </w:t>
      </w:r>
      <w:r>
        <w:t xml:space="preserve">и </w:t>
      </w:r>
      <w:r>
        <w:rPr>
          <w:spacing w:val="-2"/>
        </w:rPr>
        <w:t>умений:</w:t>
      </w:r>
    </w:p>
    <w:p w:rsidR="004D001B" w:rsidRDefault="00FF118F">
      <w:pPr>
        <w:pStyle w:val="a3"/>
        <w:ind w:right="574"/>
      </w:pPr>
      <w:r>
        <w:t>на основе изученного материала</w:t>
      </w:r>
      <w:r>
        <w:t xml:space="preserve"> по истории России и зарубежных стран 1914–1945 гг. определять (различать)</w:t>
      </w:r>
      <w:r>
        <w:rPr>
          <w:spacing w:val="-9"/>
        </w:rPr>
        <w:t xml:space="preserve"> </w:t>
      </w:r>
      <w:r>
        <w:t>причины,</w:t>
      </w:r>
      <w:r>
        <w:rPr>
          <w:spacing w:val="-11"/>
        </w:rPr>
        <w:t xml:space="preserve"> </w:t>
      </w:r>
      <w:r>
        <w:t>предпосылки,</w:t>
      </w:r>
      <w:r>
        <w:rPr>
          <w:spacing w:val="-9"/>
        </w:rPr>
        <w:t xml:space="preserve"> </w:t>
      </w:r>
      <w:r>
        <w:t>поводы,</w:t>
      </w:r>
      <w:r>
        <w:rPr>
          <w:spacing w:val="-11"/>
        </w:rPr>
        <w:t xml:space="preserve"> </w:t>
      </w:r>
      <w:r>
        <w:t>последствия,</w:t>
      </w:r>
      <w:r>
        <w:rPr>
          <w:spacing w:val="-7"/>
        </w:rPr>
        <w:t xml:space="preserve"> </w:t>
      </w:r>
      <w:r>
        <w:t>указывать</w:t>
      </w:r>
      <w:r>
        <w:rPr>
          <w:spacing w:val="-8"/>
        </w:rPr>
        <w:t xml:space="preserve"> </w:t>
      </w:r>
      <w:r>
        <w:t>итоги,</w:t>
      </w:r>
      <w:r>
        <w:rPr>
          <w:spacing w:val="-11"/>
        </w:rPr>
        <w:t xml:space="preserve"> </w:t>
      </w:r>
      <w:r>
        <w:t>значение</w:t>
      </w:r>
      <w:r>
        <w:rPr>
          <w:spacing w:val="-9"/>
        </w:rPr>
        <w:t xml:space="preserve"> </w:t>
      </w:r>
      <w:r>
        <w:t>исторических событий, явлений, процессов;</w:t>
      </w:r>
    </w:p>
    <w:p w:rsidR="004D001B" w:rsidRDefault="00FF118F">
      <w:pPr>
        <w:pStyle w:val="a3"/>
        <w:spacing w:before="14" w:line="220" w:lineRule="auto"/>
        <w:ind w:right="573"/>
      </w:pPr>
      <w:r>
        <w:t>устанавливать причинно-следственные, пространственные, временны</w:t>
      </w:r>
      <w:r>
        <w:rPr>
          <w:position w:val="-4"/>
        </w:rPr>
        <w:t xml:space="preserve">́ </w:t>
      </w:r>
      <w:r>
        <w:t>е свя</w:t>
      </w:r>
      <w:r>
        <w:t>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rsidR="004D001B" w:rsidRDefault="00FF118F">
      <w:pPr>
        <w:pStyle w:val="a3"/>
        <w:tabs>
          <w:tab w:val="left" w:pos="4140"/>
        </w:tabs>
      </w:pPr>
      <w:r>
        <w:t>делать</w:t>
      </w:r>
      <w:r>
        <w:rPr>
          <w:spacing w:val="-9"/>
        </w:rPr>
        <w:t xml:space="preserve"> </w:t>
      </w:r>
      <w:r>
        <w:t>предположения</w:t>
      </w:r>
      <w:r>
        <w:rPr>
          <w:spacing w:val="77"/>
        </w:rPr>
        <w:t xml:space="preserve">    </w:t>
      </w:r>
      <w:r>
        <w:rPr>
          <w:spacing w:val="-10"/>
        </w:rPr>
        <w:t>о</w:t>
      </w:r>
      <w:r>
        <w:tab/>
        <w:t>возможных</w:t>
      </w:r>
      <w:r>
        <w:rPr>
          <w:spacing w:val="68"/>
        </w:rPr>
        <w:t xml:space="preserve">  </w:t>
      </w:r>
      <w:r>
        <w:t>причинах</w:t>
      </w:r>
      <w:r>
        <w:rPr>
          <w:spacing w:val="61"/>
          <w:w w:val="150"/>
        </w:rPr>
        <w:t xml:space="preserve">   </w:t>
      </w:r>
      <w:r>
        <w:t>(предпосылках)</w:t>
      </w:r>
      <w:r>
        <w:rPr>
          <w:spacing w:val="75"/>
        </w:rPr>
        <w:t xml:space="preserve">    </w:t>
      </w:r>
      <w:r>
        <w:rPr>
          <w:spacing w:val="-10"/>
        </w:rPr>
        <w:t>и</w:t>
      </w:r>
    </w:p>
    <w:p w:rsidR="004D001B" w:rsidRDefault="00FF118F">
      <w:pPr>
        <w:pStyle w:val="a3"/>
        <w:ind w:right="583" w:firstLine="720"/>
      </w:pPr>
      <w:r>
        <w:t>последствиях исторических событий, явлений, процессов истории России и зарубежных стран 1914–1945 гг.;</w:t>
      </w:r>
    </w:p>
    <w:p w:rsidR="004D001B" w:rsidRDefault="00FF118F">
      <w:pPr>
        <w:pStyle w:val="a3"/>
        <w:tabs>
          <w:tab w:val="left" w:pos="1980"/>
          <w:tab w:val="left" w:pos="4860"/>
          <w:tab w:val="left" w:pos="5581"/>
          <w:tab w:val="left" w:pos="7741"/>
        </w:tabs>
        <w:spacing w:before="1"/>
        <w:ind w:right="957"/>
        <w:jc w:val="left"/>
      </w:pPr>
      <w:r>
        <w:rPr>
          <w:spacing w:val="-2"/>
        </w:rPr>
        <w:t>излагать</w:t>
      </w:r>
      <w:r>
        <w:tab/>
        <w:t>исторический</w:t>
      </w:r>
      <w:r>
        <w:rPr>
          <w:spacing w:val="-38"/>
        </w:rPr>
        <w:t xml:space="preserve"> </w:t>
      </w:r>
      <w:r>
        <w:t>материал</w:t>
      </w:r>
      <w:r>
        <w:tab/>
      </w:r>
      <w:r>
        <w:rPr>
          <w:spacing w:val="-6"/>
        </w:rPr>
        <w:t>на</w:t>
      </w:r>
      <w:r>
        <w:tab/>
      </w:r>
      <w:r>
        <w:rPr>
          <w:spacing w:val="-2"/>
        </w:rPr>
        <w:t>основепонимания</w:t>
      </w:r>
      <w:r>
        <w:tab/>
      </w:r>
      <w:r>
        <w:rPr>
          <w:spacing w:val="-2"/>
        </w:rPr>
        <w:t xml:space="preserve">причинно-следственных, </w:t>
      </w:r>
      <w:r>
        <w:t>пространственно-временных связей исторических событий, явлений, процессов;</w:t>
      </w:r>
    </w:p>
    <w:p w:rsidR="004D001B" w:rsidRDefault="00FF118F">
      <w:pPr>
        <w:pStyle w:val="a3"/>
        <w:jc w:val="left"/>
      </w:pPr>
      <w:r>
        <w:t>соотн</w:t>
      </w:r>
      <w:r>
        <w:t>осить</w:t>
      </w:r>
      <w:r>
        <w:rPr>
          <w:spacing w:val="-1"/>
        </w:rPr>
        <w:t xml:space="preserve"> </w:t>
      </w:r>
      <w:r>
        <w:t>события</w:t>
      </w:r>
      <w:r>
        <w:rPr>
          <w:spacing w:val="-5"/>
        </w:rPr>
        <w:t xml:space="preserve"> </w:t>
      </w:r>
      <w:r>
        <w:t>истории</w:t>
      </w:r>
      <w:r>
        <w:rPr>
          <w:spacing w:val="-2"/>
        </w:rPr>
        <w:t xml:space="preserve"> </w:t>
      </w:r>
      <w:r>
        <w:t>родного</w:t>
      </w:r>
      <w:r>
        <w:rPr>
          <w:spacing w:val="-2"/>
        </w:rPr>
        <w:t xml:space="preserve"> </w:t>
      </w:r>
      <w:r>
        <w:t>края,</w:t>
      </w:r>
      <w:r>
        <w:rPr>
          <w:spacing w:val="-2"/>
        </w:rPr>
        <w:t xml:space="preserve"> </w:t>
      </w:r>
      <w:r>
        <w:t>истории</w:t>
      </w:r>
      <w:r>
        <w:rPr>
          <w:spacing w:val="-4"/>
        </w:rPr>
        <w:t xml:space="preserve"> </w:t>
      </w:r>
      <w:r>
        <w:t>России</w:t>
      </w:r>
      <w:r>
        <w:rPr>
          <w:spacing w:val="-2"/>
        </w:rPr>
        <w:t xml:space="preserve"> </w:t>
      </w:r>
      <w:r>
        <w:t>и</w:t>
      </w:r>
      <w:r>
        <w:rPr>
          <w:spacing w:val="-4"/>
        </w:rPr>
        <w:t xml:space="preserve"> </w:t>
      </w:r>
      <w:r>
        <w:t>зарубежных</w:t>
      </w:r>
      <w:r>
        <w:rPr>
          <w:spacing w:val="-1"/>
        </w:rPr>
        <w:t xml:space="preserve"> </w:t>
      </w:r>
      <w:r>
        <w:t>стран</w:t>
      </w:r>
      <w:r>
        <w:rPr>
          <w:spacing w:val="-2"/>
        </w:rPr>
        <w:t xml:space="preserve"> </w:t>
      </w:r>
      <w:r>
        <w:t>1914–1945</w:t>
      </w:r>
      <w:r>
        <w:rPr>
          <w:spacing w:val="-4"/>
        </w:rPr>
        <w:t xml:space="preserve"> </w:t>
      </w:r>
      <w:r>
        <w:t>гг.; определять современников исторических событий, явлений, процессов истории России и</w:t>
      </w:r>
    </w:p>
    <w:p w:rsidR="004D001B" w:rsidRDefault="00FF118F">
      <w:pPr>
        <w:pStyle w:val="a3"/>
        <w:jc w:val="left"/>
      </w:pPr>
      <w:r>
        <w:t>человечества</w:t>
      </w:r>
      <w:r>
        <w:rPr>
          <w:spacing w:val="-2"/>
        </w:rPr>
        <w:t xml:space="preserve"> </w:t>
      </w:r>
      <w:r>
        <w:t>в</w:t>
      </w:r>
      <w:r>
        <w:rPr>
          <w:spacing w:val="-1"/>
        </w:rPr>
        <w:t xml:space="preserve"> </w:t>
      </w:r>
      <w:r>
        <w:t>целом</w:t>
      </w:r>
      <w:r>
        <w:rPr>
          <w:spacing w:val="-1"/>
        </w:rPr>
        <w:t xml:space="preserve"> </w:t>
      </w:r>
      <w:r>
        <w:t xml:space="preserve">1914–1945 </w:t>
      </w:r>
      <w:r>
        <w:rPr>
          <w:spacing w:val="-5"/>
        </w:rPr>
        <w:t>гг.</w:t>
      </w:r>
    </w:p>
    <w:p w:rsidR="004D001B" w:rsidRDefault="00FF118F">
      <w:pPr>
        <w:pStyle w:val="a4"/>
        <w:numPr>
          <w:ilvl w:val="3"/>
          <w:numId w:val="64"/>
        </w:numPr>
        <w:tabs>
          <w:tab w:val="left" w:pos="1979"/>
        </w:tabs>
        <w:ind w:left="540" w:right="572" w:firstLine="0"/>
        <w:jc w:val="both"/>
        <w:rPr>
          <w:sz w:val="24"/>
        </w:rPr>
      </w:pPr>
      <w:r>
        <w:rPr>
          <w:sz w:val="24"/>
        </w:rPr>
        <w:t>Умение</w:t>
      </w:r>
      <w:r>
        <w:rPr>
          <w:spacing w:val="-7"/>
          <w:sz w:val="24"/>
        </w:rPr>
        <w:t xml:space="preserve"> </w:t>
      </w:r>
      <w:r>
        <w:rPr>
          <w:sz w:val="24"/>
        </w:rPr>
        <w:t>критически</w:t>
      </w:r>
      <w:r>
        <w:rPr>
          <w:spacing w:val="-5"/>
          <w:sz w:val="24"/>
        </w:rPr>
        <w:t xml:space="preserve"> </w:t>
      </w:r>
      <w:r>
        <w:rPr>
          <w:sz w:val="24"/>
        </w:rPr>
        <w:t>анализировать</w:t>
      </w:r>
      <w:r>
        <w:rPr>
          <w:spacing w:val="-4"/>
          <w:sz w:val="24"/>
        </w:rPr>
        <w:t xml:space="preserve"> </w:t>
      </w:r>
      <w:r>
        <w:rPr>
          <w:sz w:val="24"/>
        </w:rPr>
        <w:t>для</w:t>
      </w:r>
      <w:r>
        <w:rPr>
          <w:spacing w:val="-5"/>
          <w:sz w:val="24"/>
        </w:rPr>
        <w:t xml:space="preserve"> </w:t>
      </w:r>
      <w:r>
        <w:rPr>
          <w:sz w:val="24"/>
        </w:rPr>
        <w:t>решения</w:t>
      </w:r>
      <w:r>
        <w:rPr>
          <w:spacing w:val="-6"/>
          <w:sz w:val="24"/>
        </w:rPr>
        <w:t xml:space="preserve"> </w:t>
      </w:r>
      <w:r>
        <w:rPr>
          <w:sz w:val="24"/>
        </w:rPr>
        <w:t>познавате</w:t>
      </w:r>
      <w:r>
        <w:rPr>
          <w:sz w:val="24"/>
        </w:rPr>
        <w:t>льной</w:t>
      </w:r>
      <w:r>
        <w:rPr>
          <w:spacing w:val="-5"/>
          <w:sz w:val="24"/>
        </w:rPr>
        <w:t xml:space="preserve"> </w:t>
      </w:r>
      <w:r>
        <w:rPr>
          <w:sz w:val="24"/>
        </w:rPr>
        <w:t>задачи</w:t>
      </w:r>
      <w:r>
        <w:rPr>
          <w:spacing w:val="-5"/>
          <w:sz w:val="24"/>
        </w:rPr>
        <w:t xml:space="preserve"> </w:t>
      </w:r>
      <w:r>
        <w:rPr>
          <w:sz w:val="24"/>
        </w:rPr>
        <w:t>аутентичные исторические</w:t>
      </w:r>
      <w:r>
        <w:rPr>
          <w:spacing w:val="-5"/>
          <w:sz w:val="24"/>
        </w:rPr>
        <w:t xml:space="preserve"> </w:t>
      </w:r>
      <w:r>
        <w:rPr>
          <w:sz w:val="24"/>
        </w:rPr>
        <w:t>источники</w:t>
      </w:r>
      <w:r>
        <w:rPr>
          <w:spacing w:val="-4"/>
          <w:sz w:val="24"/>
        </w:rPr>
        <w:t xml:space="preserve"> </w:t>
      </w:r>
      <w:r>
        <w:rPr>
          <w:sz w:val="24"/>
        </w:rPr>
        <w:t>разных</w:t>
      </w:r>
      <w:r>
        <w:rPr>
          <w:spacing w:val="-5"/>
          <w:sz w:val="24"/>
        </w:rPr>
        <w:t xml:space="preserve"> </w:t>
      </w:r>
      <w:r>
        <w:rPr>
          <w:sz w:val="24"/>
        </w:rPr>
        <w:t>типов</w:t>
      </w:r>
      <w:r>
        <w:rPr>
          <w:spacing w:val="-5"/>
          <w:sz w:val="24"/>
        </w:rPr>
        <w:t xml:space="preserve"> </w:t>
      </w:r>
      <w:r>
        <w:rPr>
          <w:sz w:val="24"/>
        </w:rPr>
        <w:t>(письменные,</w:t>
      </w:r>
      <w:r>
        <w:rPr>
          <w:spacing w:val="-4"/>
          <w:sz w:val="24"/>
        </w:rPr>
        <w:t xml:space="preserve"> </w:t>
      </w:r>
      <w:r>
        <w:rPr>
          <w:sz w:val="24"/>
        </w:rPr>
        <w:t>вещественные,</w:t>
      </w:r>
      <w:r>
        <w:rPr>
          <w:spacing w:val="-4"/>
          <w:sz w:val="24"/>
        </w:rPr>
        <w:t xml:space="preserve"> </w:t>
      </w:r>
      <w:r>
        <w:rPr>
          <w:sz w:val="24"/>
        </w:rPr>
        <w:t>аудиовизуальные)</w:t>
      </w:r>
      <w:r>
        <w:rPr>
          <w:spacing w:val="-4"/>
          <w:sz w:val="24"/>
        </w:rPr>
        <w:t xml:space="preserve"> </w:t>
      </w:r>
      <w:r>
        <w:rPr>
          <w:sz w:val="24"/>
        </w:rPr>
        <w:t>по</w:t>
      </w:r>
      <w:r>
        <w:rPr>
          <w:spacing w:val="-4"/>
          <w:sz w:val="24"/>
        </w:rPr>
        <w:t xml:space="preserve"> </w:t>
      </w:r>
      <w:r>
        <w:rPr>
          <w:sz w:val="24"/>
        </w:rPr>
        <w:t>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4D001B" w:rsidRDefault="00FF118F">
      <w:pPr>
        <w:pStyle w:val="a3"/>
      </w:pPr>
      <w:r>
        <w:t>Структура</w:t>
      </w:r>
      <w:r>
        <w:rPr>
          <w:spacing w:val="-7"/>
        </w:rPr>
        <w:t xml:space="preserve"> </w:t>
      </w:r>
      <w:r>
        <w:t>предметного</w:t>
      </w:r>
      <w:r>
        <w:rPr>
          <w:spacing w:val="-3"/>
        </w:rPr>
        <w:t xml:space="preserve"> </w:t>
      </w:r>
      <w:r>
        <w:t>результата</w:t>
      </w:r>
      <w:r>
        <w:rPr>
          <w:spacing w:val="-4"/>
        </w:rPr>
        <w:t xml:space="preserve"> </w:t>
      </w:r>
      <w:r>
        <w:t>включает</w:t>
      </w:r>
      <w:r>
        <w:rPr>
          <w:spacing w:val="-3"/>
        </w:rPr>
        <w:t xml:space="preserve"> </w:t>
      </w:r>
      <w:r>
        <w:t>следующий</w:t>
      </w:r>
      <w:r>
        <w:rPr>
          <w:spacing w:val="-3"/>
        </w:rPr>
        <w:t xml:space="preserve"> </w:t>
      </w:r>
      <w:r>
        <w:t>перечень</w:t>
      </w:r>
      <w:r>
        <w:rPr>
          <w:spacing w:val="-4"/>
        </w:rPr>
        <w:t xml:space="preserve"> </w:t>
      </w:r>
      <w:r>
        <w:t>знаний</w:t>
      </w:r>
      <w:r>
        <w:rPr>
          <w:spacing w:val="-5"/>
        </w:rPr>
        <w:t xml:space="preserve"> </w:t>
      </w:r>
      <w:r>
        <w:t xml:space="preserve">и </w:t>
      </w:r>
      <w:r>
        <w:rPr>
          <w:spacing w:val="-2"/>
        </w:rPr>
        <w:t>умений:</w:t>
      </w:r>
    </w:p>
    <w:p w:rsidR="004D001B" w:rsidRDefault="00FF118F">
      <w:pPr>
        <w:pStyle w:val="a3"/>
        <w:ind w:right="579"/>
      </w:pPr>
      <w:r>
        <w:t>различать виды письменных исторических источников по истории России и всемирной истории 1914–1945 гг.;</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7"/>
      </w:pPr>
      <w:r>
        <w:t>определять авторство письменного исторического источника по истории России и зарубежных с</w:t>
      </w:r>
      <w:r>
        <w:t>тран</w:t>
      </w:r>
      <w:r>
        <w:rPr>
          <w:spacing w:val="-3"/>
        </w:rPr>
        <w:t xml:space="preserve"> </w:t>
      </w:r>
      <w:r>
        <w:t>1914–1945</w:t>
      </w:r>
      <w:r>
        <w:rPr>
          <w:spacing w:val="-3"/>
        </w:rPr>
        <w:t xml:space="preserve"> </w:t>
      </w:r>
      <w:r>
        <w:t>гг.,</w:t>
      </w:r>
      <w:r>
        <w:rPr>
          <w:spacing w:val="-3"/>
        </w:rPr>
        <w:t xml:space="preserve"> </w:t>
      </w:r>
      <w:r>
        <w:t>время</w:t>
      </w:r>
      <w:r>
        <w:rPr>
          <w:spacing w:val="-3"/>
        </w:rPr>
        <w:t xml:space="preserve"> </w:t>
      </w:r>
      <w:r>
        <w:t>и</w:t>
      </w:r>
      <w:r>
        <w:rPr>
          <w:spacing w:val="-3"/>
        </w:rPr>
        <w:t xml:space="preserve"> </w:t>
      </w:r>
      <w:r>
        <w:t>место</w:t>
      </w:r>
      <w:r>
        <w:rPr>
          <w:spacing w:val="-3"/>
        </w:rPr>
        <w:t xml:space="preserve"> </w:t>
      </w:r>
      <w:r>
        <w:t>его</w:t>
      </w:r>
      <w:r>
        <w:rPr>
          <w:spacing w:val="-3"/>
        </w:rPr>
        <w:t xml:space="preserve"> </w:t>
      </w:r>
      <w:r>
        <w:t>создания,</w:t>
      </w:r>
      <w:r>
        <w:rPr>
          <w:spacing w:val="-3"/>
        </w:rPr>
        <w:t xml:space="preserve"> </w:t>
      </w:r>
      <w:r>
        <w:t>события,</w:t>
      </w:r>
      <w:r>
        <w:rPr>
          <w:spacing w:val="-3"/>
        </w:rPr>
        <w:t xml:space="preserve"> </w:t>
      </w:r>
      <w:r>
        <w:t>явления,</w:t>
      </w:r>
      <w:r>
        <w:rPr>
          <w:spacing w:val="-6"/>
        </w:rPr>
        <w:t xml:space="preserve"> </w:t>
      </w:r>
      <w:r>
        <w:t>процессы,</w:t>
      </w:r>
      <w:r>
        <w:rPr>
          <w:spacing w:val="-3"/>
        </w:rPr>
        <w:t xml:space="preserve"> </w:t>
      </w:r>
      <w:r>
        <w:t>о</w:t>
      </w:r>
      <w:r>
        <w:rPr>
          <w:spacing w:val="-3"/>
        </w:rPr>
        <w:t xml:space="preserve"> </w:t>
      </w:r>
      <w:r>
        <w:t>которых</w:t>
      </w:r>
      <w:r>
        <w:rPr>
          <w:spacing w:val="-2"/>
        </w:rPr>
        <w:t xml:space="preserve"> </w:t>
      </w:r>
      <w:r>
        <w:t>идет</w:t>
      </w:r>
      <w:r>
        <w:rPr>
          <w:spacing w:val="-3"/>
        </w:rPr>
        <w:t xml:space="preserve"> </w:t>
      </w:r>
      <w:r>
        <w:t>речь и другие, соотносить информацию письменного источника с историческим контекстом;</w:t>
      </w:r>
    </w:p>
    <w:p w:rsidR="004D001B" w:rsidRDefault="00FF118F">
      <w:pPr>
        <w:pStyle w:val="a3"/>
        <w:ind w:right="582"/>
      </w:pPr>
      <w:r>
        <w:t>определять на основе информации, представленной в письменном историческом источ</w:t>
      </w:r>
      <w:r>
        <w:t>нике, характерные признаки описываемых событий, явлений, процессов по истории России и зарубежных стран 1914–1945 гг.;</w:t>
      </w:r>
    </w:p>
    <w:p w:rsidR="004D001B" w:rsidRDefault="00FF118F">
      <w:pPr>
        <w:pStyle w:val="a3"/>
        <w:ind w:right="574"/>
      </w:pPr>
      <w:r>
        <w:t>анализировать письменный исторический источник по истории России и зарубежных стран 1914– 1945</w:t>
      </w:r>
      <w:r>
        <w:rPr>
          <w:spacing w:val="-7"/>
        </w:rPr>
        <w:t xml:space="preserve"> </w:t>
      </w:r>
      <w:r>
        <w:t>гг.</w:t>
      </w:r>
      <w:r>
        <w:rPr>
          <w:spacing w:val="-7"/>
        </w:rPr>
        <w:t xml:space="preserve"> </w:t>
      </w:r>
      <w:r>
        <w:t>с</w:t>
      </w:r>
      <w:r>
        <w:rPr>
          <w:spacing w:val="-8"/>
        </w:rPr>
        <w:t xml:space="preserve"> </w:t>
      </w:r>
      <w:r>
        <w:t>точки</w:t>
      </w:r>
      <w:r>
        <w:rPr>
          <w:spacing w:val="-6"/>
        </w:rPr>
        <w:t xml:space="preserve"> </w:t>
      </w:r>
      <w:r>
        <w:t>зрения</w:t>
      </w:r>
      <w:r>
        <w:rPr>
          <w:spacing w:val="-7"/>
        </w:rPr>
        <w:t xml:space="preserve"> </w:t>
      </w:r>
      <w:r>
        <w:t>его</w:t>
      </w:r>
      <w:r>
        <w:rPr>
          <w:spacing w:val="-7"/>
        </w:rPr>
        <w:t xml:space="preserve"> </w:t>
      </w:r>
      <w:r>
        <w:t>темы,</w:t>
      </w:r>
      <w:r>
        <w:rPr>
          <w:spacing w:val="-8"/>
        </w:rPr>
        <w:t xml:space="preserve"> </w:t>
      </w:r>
      <w:r>
        <w:t>цели,</w:t>
      </w:r>
      <w:r>
        <w:rPr>
          <w:spacing w:val="-7"/>
        </w:rPr>
        <w:t xml:space="preserve"> </w:t>
      </w:r>
      <w:r>
        <w:t>позиции</w:t>
      </w:r>
      <w:r>
        <w:rPr>
          <w:spacing w:val="-6"/>
        </w:rPr>
        <w:t xml:space="preserve"> </w:t>
      </w:r>
      <w:r>
        <w:t>автора</w:t>
      </w:r>
      <w:r>
        <w:rPr>
          <w:spacing w:val="-8"/>
        </w:rPr>
        <w:t xml:space="preserve"> </w:t>
      </w:r>
      <w:r>
        <w:t>документа</w:t>
      </w:r>
      <w:r>
        <w:rPr>
          <w:spacing w:val="-7"/>
        </w:rPr>
        <w:t xml:space="preserve"> </w:t>
      </w:r>
      <w:r>
        <w:t>и</w:t>
      </w:r>
      <w:r>
        <w:rPr>
          <w:spacing w:val="-4"/>
        </w:rPr>
        <w:t xml:space="preserve"> </w:t>
      </w:r>
      <w:r>
        <w:t>участников</w:t>
      </w:r>
      <w:r>
        <w:rPr>
          <w:spacing w:val="-8"/>
        </w:rPr>
        <w:t xml:space="preserve"> </w:t>
      </w:r>
      <w:r>
        <w:t>событий,</w:t>
      </w:r>
      <w:r>
        <w:rPr>
          <w:spacing w:val="-7"/>
        </w:rPr>
        <w:t xml:space="preserve"> </w:t>
      </w:r>
      <w:r>
        <w:t>основной мысли, основной и дополнительной информации, достоверности содержания; соотносить содержание исторического источника по истории России и зарубежных стран</w:t>
      </w:r>
    </w:p>
    <w:p w:rsidR="004D001B" w:rsidRDefault="00FF118F">
      <w:pPr>
        <w:pStyle w:val="a3"/>
        <w:ind w:right="582"/>
      </w:pPr>
      <w:r>
        <w:t xml:space="preserve">1914–1945 гг. с учебным текстом, другими источниками </w:t>
      </w:r>
      <w:r>
        <w:t>исторической информации (в том числе исторической картой/схемой);</w:t>
      </w:r>
    </w:p>
    <w:p w:rsidR="004D001B" w:rsidRDefault="00FF118F">
      <w:pPr>
        <w:pStyle w:val="a3"/>
        <w:ind w:right="579"/>
      </w:pPr>
      <w: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rsidR="004D001B" w:rsidRDefault="00FF118F">
      <w:pPr>
        <w:pStyle w:val="a3"/>
        <w:ind w:right="584"/>
      </w:pPr>
      <w:r>
        <w:t>использовать исторические письм</w:t>
      </w:r>
      <w:r>
        <w:t xml:space="preserve">енные источники при аргументации дискуссионных точек </w:t>
      </w:r>
      <w:r>
        <w:rPr>
          <w:spacing w:val="-2"/>
        </w:rPr>
        <w:t>зрения;</w:t>
      </w:r>
    </w:p>
    <w:p w:rsidR="004D001B" w:rsidRDefault="00FF118F">
      <w:pPr>
        <w:pStyle w:val="a3"/>
        <w:tabs>
          <w:tab w:val="left" w:pos="1829"/>
          <w:tab w:val="left" w:pos="3189"/>
          <w:tab w:val="left" w:pos="4947"/>
          <w:tab w:val="left" w:pos="6673"/>
          <w:tab w:val="left" w:pos="7955"/>
          <w:tab w:val="left" w:pos="9409"/>
        </w:tabs>
        <w:spacing w:before="1"/>
        <w:ind w:right="575"/>
        <w:jc w:val="left"/>
      </w:pPr>
      <w:r>
        <w:rPr>
          <w:spacing w:val="-2"/>
        </w:rPr>
        <w:t>проводить</w:t>
      </w:r>
      <w:r>
        <w:tab/>
      </w:r>
      <w:r>
        <w:rPr>
          <w:spacing w:val="-2"/>
        </w:rPr>
        <w:t>атрибуцию</w:t>
      </w:r>
      <w:r>
        <w:tab/>
      </w:r>
      <w:r>
        <w:rPr>
          <w:spacing w:val="-2"/>
        </w:rPr>
        <w:t>вещественного</w:t>
      </w:r>
      <w:r>
        <w:tab/>
      </w:r>
      <w:r>
        <w:rPr>
          <w:spacing w:val="-2"/>
        </w:rPr>
        <w:t>исторического</w:t>
      </w:r>
      <w:r>
        <w:tab/>
      </w:r>
      <w:r>
        <w:rPr>
          <w:spacing w:val="-2"/>
        </w:rPr>
        <w:t>источника</w:t>
      </w:r>
      <w:r>
        <w:tab/>
      </w:r>
      <w:r>
        <w:rPr>
          <w:spacing w:val="-2"/>
        </w:rPr>
        <w:t>(определять</w:t>
      </w:r>
      <w:r>
        <w:tab/>
      </w:r>
      <w:r>
        <w:rPr>
          <w:spacing w:val="-2"/>
        </w:rPr>
        <w:t xml:space="preserve">утилитарное </w:t>
      </w:r>
      <w:r>
        <w:t>назначение</w:t>
      </w:r>
      <w:r>
        <w:rPr>
          <w:spacing w:val="33"/>
        </w:rPr>
        <w:t xml:space="preserve"> </w:t>
      </w:r>
      <w:r>
        <w:t>изучаемого</w:t>
      </w:r>
      <w:r>
        <w:rPr>
          <w:spacing w:val="36"/>
        </w:rPr>
        <w:t xml:space="preserve"> </w:t>
      </w:r>
      <w:r>
        <w:t>предмета,</w:t>
      </w:r>
      <w:r>
        <w:rPr>
          <w:spacing w:val="34"/>
        </w:rPr>
        <w:t xml:space="preserve"> </w:t>
      </w:r>
      <w:r>
        <w:t>материальную</w:t>
      </w:r>
      <w:r>
        <w:rPr>
          <w:spacing w:val="37"/>
        </w:rPr>
        <w:t xml:space="preserve"> </w:t>
      </w:r>
      <w:r>
        <w:t>основу и</w:t>
      </w:r>
      <w:r>
        <w:rPr>
          <w:spacing w:val="35"/>
        </w:rPr>
        <w:t xml:space="preserve"> </w:t>
      </w:r>
      <w:r>
        <w:t>технику создания,</w:t>
      </w:r>
      <w:r>
        <w:rPr>
          <w:spacing w:val="34"/>
        </w:rPr>
        <w:t xml:space="preserve"> </w:t>
      </w:r>
      <w:r>
        <w:t>размер,</w:t>
      </w:r>
      <w:r>
        <w:rPr>
          <w:spacing w:val="34"/>
        </w:rPr>
        <w:t xml:space="preserve"> </w:t>
      </w:r>
      <w:r>
        <w:t>надписи</w:t>
      </w:r>
      <w:r>
        <w:rPr>
          <w:spacing w:val="35"/>
        </w:rPr>
        <w:t xml:space="preserve"> </w:t>
      </w:r>
      <w:r>
        <w:t>и другие; соотносить веще</w:t>
      </w:r>
      <w:r>
        <w:t>ственный исторический источник с периодом, к которому</w:t>
      </w:r>
      <w:r>
        <w:rPr>
          <w:spacing w:val="-2"/>
        </w:rPr>
        <w:t xml:space="preserve"> </w:t>
      </w:r>
      <w:r>
        <w:t>он относится и другие); используя контекстную информацию, описывать вещественный исторический источник; проводить</w:t>
      </w:r>
      <w:r>
        <w:rPr>
          <w:spacing w:val="-15"/>
        </w:rPr>
        <w:t xml:space="preserve"> </w:t>
      </w:r>
      <w:r>
        <w:t>атрибуцию</w:t>
      </w:r>
      <w:r>
        <w:rPr>
          <w:spacing w:val="-15"/>
        </w:rPr>
        <w:t xml:space="preserve"> </w:t>
      </w:r>
      <w:r>
        <w:t>визуальных</w:t>
      </w:r>
      <w:r>
        <w:rPr>
          <w:spacing w:val="-15"/>
        </w:rPr>
        <w:t xml:space="preserve"> </w:t>
      </w:r>
      <w:r>
        <w:t>и</w:t>
      </w:r>
      <w:r>
        <w:rPr>
          <w:spacing w:val="-15"/>
        </w:rPr>
        <w:t xml:space="preserve"> </w:t>
      </w:r>
      <w:r>
        <w:t>аудиовизуальных</w:t>
      </w:r>
      <w:r>
        <w:rPr>
          <w:spacing w:val="-16"/>
        </w:rPr>
        <w:t xml:space="preserve"> </w:t>
      </w:r>
      <w:r>
        <w:t>исторических</w:t>
      </w:r>
      <w:r>
        <w:rPr>
          <w:spacing w:val="-15"/>
        </w:rPr>
        <w:t xml:space="preserve"> </w:t>
      </w:r>
      <w:r>
        <w:t>источников</w:t>
      </w:r>
      <w:r>
        <w:rPr>
          <w:spacing w:val="-15"/>
        </w:rPr>
        <w:t xml:space="preserve"> </w:t>
      </w:r>
      <w:r>
        <w:t>по</w:t>
      </w:r>
      <w:r>
        <w:rPr>
          <w:spacing w:val="-15"/>
        </w:rPr>
        <w:t xml:space="preserve"> </w:t>
      </w:r>
      <w:r>
        <w:t>истории</w:t>
      </w:r>
      <w:r>
        <w:rPr>
          <w:spacing w:val="-15"/>
        </w:rPr>
        <w:t xml:space="preserve"> </w:t>
      </w:r>
      <w:r>
        <w:t>России и заруб</w:t>
      </w:r>
      <w:r>
        <w:t>ежных стран 1914–1945 гг. (определять авторство, время создания, события, связанные с</w:t>
      </w:r>
      <w:r>
        <w:rPr>
          <w:spacing w:val="40"/>
        </w:rPr>
        <w:t xml:space="preserve"> </w:t>
      </w:r>
      <w:r>
        <w:t>историческими</w:t>
      </w:r>
      <w:r>
        <w:rPr>
          <w:spacing w:val="40"/>
        </w:rPr>
        <w:t xml:space="preserve"> </w:t>
      </w:r>
      <w:r>
        <w:t>источниками);</w:t>
      </w:r>
      <w:r>
        <w:rPr>
          <w:spacing w:val="40"/>
        </w:rPr>
        <w:t xml:space="preserve"> </w:t>
      </w:r>
      <w:r>
        <w:t>используя</w:t>
      </w:r>
      <w:r>
        <w:rPr>
          <w:spacing w:val="40"/>
        </w:rPr>
        <w:t xml:space="preserve"> </w:t>
      </w:r>
      <w:r>
        <w:t>контекстную</w:t>
      </w:r>
      <w:r>
        <w:rPr>
          <w:spacing w:val="40"/>
        </w:rPr>
        <w:t xml:space="preserve"> </w:t>
      </w:r>
      <w:r>
        <w:t>информацию,</w:t>
      </w:r>
      <w:r>
        <w:rPr>
          <w:spacing w:val="40"/>
        </w:rPr>
        <w:t xml:space="preserve"> </w:t>
      </w:r>
      <w:r>
        <w:t>описывать</w:t>
      </w:r>
      <w:r>
        <w:rPr>
          <w:spacing w:val="40"/>
        </w:rPr>
        <w:t xml:space="preserve"> </w:t>
      </w:r>
      <w:r>
        <w:t>визуальный</w:t>
      </w:r>
      <w:r>
        <w:rPr>
          <w:spacing w:val="40"/>
        </w:rPr>
        <w:t xml:space="preserve"> </w:t>
      </w:r>
      <w:r>
        <w:t>и аудиовизуальный исторический источник.</w:t>
      </w:r>
    </w:p>
    <w:p w:rsidR="004D001B" w:rsidRDefault="00FF118F">
      <w:pPr>
        <w:pStyle w:val="a4"/>
        <w:numPr>
          <w:ilvl w:val="3"/>
          <w:numId w:val="64"/>
        </w:numPr>
        <w:tabs>
          <w:tab w:val="left" w:pos="1980"/>
        </w:tabs>
        <w:ind w:left="540" w:right="575" w:firstLine="0"/>
        <w:jc w:val="both"/>
        <w:rPr>
          <w:sz w:val="24"/>
        </w:rPr>
      </w:pPr>
      <w:r>
        <w:rPr>
          <w:sz w:val="24"/>
        </w:rPr>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w:t>
      </w:r>
      <w:r>
        <w:rPr>
          <w:sz w:val="24"/>
        </w:rPr>
        <w:t xml:space="preserve">енивать полноту и достоверность информации с точки зрения ее соответствия исторической </w:t>
      </w:r>
      <w:r>
        <w:rPr>
          <w:spacing w:val="-2"/>
          <w:sz w:val="24"/>
        </w:rPr>
        <w:t>действительности.</w:t>
      </w:r>
    </w:p>
    <w:p w:rsidR="004D001B" w:rsidRDefault="00FF118F">
      <w:pPr>
        <w:pStyle w:val="a3"/>
        <w:spacing w:before="1"/>
        <w:jc w:val="left"/>
      </w:pPr>
      <w:r>
        <w:t>Структура</w:t>
      </w:r>
      <w:r>
        <w:rPr>
          <w:spacing w:val="40"/>
        </w:rPr>
        <w:t xml:space="preserve"> </w:t>
      </w:r>
      <w:r>
        <w:t>предметного</w:t>
      </w:r>
      <w:r>
        <w:rPr>
          <w:spacing w:val="40"/>
        </w:rPr>
        <w:t xml:space="preserve"> </w:t>
      </w:r>
      <w:r>
        <w:t>результата</w:t>
      </w:r>
      <w:r>
        <w:rPr>
          <w:spacing w:val="40"/>
        </w:rPr>
        <w:t xml:space="preserve"> </w:t>
      </w:r>
      <w:r>
        <w:t>включает</w:t>
      </w:r>
      <w:r>
        <w:rPr>
          <w:spacing w:val="40"/>
        </w:rPr>
        <w:t xml:space="preserve"> </w:t>
      </w:r>
      <w:r>
        <w:t>следующий</w:t>
      </w:r>
      <w:r>
        <w:rPr>
          <w:spacing w:val="40"/>
        </w:rPr>
        <w:t xml:space="preserve"> </w:t>
      </w:r>
      <w:r>
        <w:t>перечень</w:t>
      </w:r>
      <w:r>
        <w:rPr>
          <w:spacing w:val="40"/>
        </w:rPr>
        <w:t xml:space="preserve"> </w:t>
      </w:r>
      <w:r>
        <w:t>знаний</w:t>
      </w:r>
      <w:r>
        <w:rPr>
          <w:spacing w:val="40"/>
        </w:rPr>
        <w:t xml:space="preserve"> </w:t>
      </w:r>
      <w:r>
        <w:t>и</w:t>
      </w:r>
      <w:r>
        <w:rPr>
          <w:spacing w:val="40"/>
        </w:rPr>
        <w:t xml:space="preserve"> </w:t>
      </w:r>
      <w:r>
        <w:t>умений:</w:t>
      </w:r>
      <w:r>
        <w:rPr>
          <w:spacing w:val="40"/>
        </w:rPr>
        <w:t xml:space="preserve"> </w:t>
      </w:r>
      <w:r>
        <w:t>знать</w:t>
      </w:r>
      <w:r>
        <w:rPr>
          <w:spacing w:val="40"/>
        </w:rPr>
        <w:t xml:space="preserve"> </w:t>
      </w:r>
      <w:r>
        <w:t>и использовать правила информационной безопасности при поиске истор</w:t>
      </w:r>
      <w:r>
        <w:t>ической</w:t>
      </w:r>
    </w:p>
    <w:p w:rsidR="004D001B" w:rsidRDefault="00FF118F">
      <w:pPr>
        <w:pStyle w:val="a3"/>
        <w:jc w:val="left"/>
      </w:pPr>
      <w:r>
        <w:rPr>
          <w:spacing w:val="-2"/>
        </w:rPr>
        <w:t>информации;</w:t>
      </w:r>
    </w:p>
    <w:p w:rsidR="004D001B" w:rsidRDefault="00FF118F">
      <w:pPr>
        <w:pStyle w:val="a3"/>
        <w:jc w:val="left"/>
      </w:pPr>
      <w:r>
        <w:t>самостоятельно</w:t>
      </w:r>
      <w:r>
        <w:rPr>
          <w:spacing w:val="40"/>
        </w:rPr>
        <w:t xml:space="preserve"> </w:t>
      </w:r>
      <w:r>
        <w:t>осуществлять</w:t>
      </w:r>
      <w:r>
        <w:rPr>
          <w:spacing w:val="40"/>
        </w:rPr>
        <w:t xml:space="preserve"> </w:t>
      </w:r>
      <w:r>
        <w:t>поиск</w:t>
      </w:r>
      <w:r>
        <w:rPr>
          <w:spacing w:val="40"/>
        </w:rPr>
        <w:t xml:space="preserve"> </w:t>
      </w:r>
      <w:r>
        <w:t>достоверных</w:t>
      </w:r>
      <w:r>
        <w:rPr>
          <w:spacing w:val="40"/>
        </w:rPr>
        <w:t xml:space="preserve"> </w:t>
      </w:r>
      <w:r>
        <w:t>исторических</w:t>
      </w:r>
      <w:r>
        <w:rPr>
          <w:spacing w:val="40"/>
        </w:rPr>
        <w:t xml:space="preserve"> </w:t>
      </w:r>
      <w:r>
        <w:t>источников,</w:t>
      </w:r>
      <w:r>
        <w:rPr>
          <w:spacing w:val="40"/>
        </w:rPr>
        <w:t xml:space="preserve"> </w:t>
      </w:r>
      <w:r>
        <w:t>необходимых</w:t>
      </w:r>
      <w:r>
        <w:rPr>
          <w:spacing w:val="40"/>
        </w:rPr>
        <w:t xml:space="preserve"> </w:t>
      </w:r>
      <w:r>
        <w:t>для изучения событий (явлений, процессов) истории России и зарубежных стран 1914–1945 гг.;</w:t>
      </w:r>
    </w:p>
    <w:p w:rsidR="004D001B" w:rsidRDefault="00FF118F">
      <w:pPr>
        <w:pStyle w:val="a3"/>
        <w:ind w:right="583"/>
      </w:pPr>
      <w:r>
        <w:t>на основе знаний по истории самостоятельно подбирать достоверн</w:t>
      </w:r>
      <w:r>
        <w:t>ые визуальные источники исторической информации, иллюстрирующие сущностные признаки исторических событий, явлений, процессов;</w:t>
      </w:r>
    </w:p>
    <w:p w:rsidR="004D001B" w:rsidRDefault="00FF118F">
      <w:pPr>
        <w:pStyle w:val="a3"/>
        <w:jc w:val="left"/>
      </w:pPr>
      <w:r>
        <w:t>самостоятельно</w:t>
      </w:r>
      <w:r>
        <w:rPr>
          <w:spacing w:val="80"/>
        </w:rPr>
        <w:t xml:space="preserve"> </w:t>
      </w:r>
      <w:r>
        <w:t>осуществлять</w:t>
      </w:r>
      <w:r>
        <w:rPr>
          <w:spacing w:val="80"/>
        </w:rPr>
        <w:t xml:space="preserve"> </w:t>
      </w:r>
      <w:r>
        <w:t>поиск</w:t>
      </w:r>
      <w:r>
        <w:rPr>
          <w:spacing w:val="80"/>
        </w:rPr>
        <w:t xml:space="preserve"> </w:t>
      </w:r>
      <w:r>
        <w:t>исторической</w:t>
      </w:r>
      <w:r>
        <w:rPr>
          <w:spacing w:val="80"/>
        </w:rPr>
        <w:t xml:space="preserve"> </w:t>
      </w:r>
      <w:r>
        <w:t>информации,</w:t>
      </w:r>
      <w:r>
        <w:rPr>
          <w:spacing w:val="80"/>
        </w:rPr>
        <w:t xml:space="preserve"> </w:t>
      </w:r>
      <w:r>
        <w:t>необходимой</w:t>
      </w:r>
      <w:r>
        <w:rPr>
          <w:spacing w:val="80"/>
        </w:rPr>
        <w:t xml:space="preserve"> </w:t>
      </w:r>
      <w:r>
        <w:t>для</w:t>
      </w:r>
      <w:r>
        <w:rPr>
          <w:spacing w:val="80"/>
        </w:rPr>
        <w:t xml:space="preserve"> </w:t>
      </w:r>
      <w:r>
        <w:t>анализа</w:t>
      </w:r>
      <w:r>
        <w:rPr>
          <w:spacing w:val="40"/>
        </w:rPr>
        <w:t xml:space="preserve"> </w:t>
      </w:r>
      <w:r>
        <w:t>исторических событий, процессов, явлений истори</w:t>
      </w:r>
      <w:r>
        <w:t>и России и зарубежных стран 1914–1945 гг.; используя знания по истории, оценивать полноту и достоверность информации с точки зрения ее соответствия исторической действительности.</w:t>
      </w:r>
    </w:p>
    <w:p w:rsidR="004D001B" w:rsidRDefault="00FF118F">
      <w:pPr>
        <w:pStyle w:val="a4"/>
        <w:numPr>
          <w:ilvl w:val="3"/>
          <w:numId w:val="64"/>
        </w:numPr>
        <w:tabs>
          <w:tab w:val="left" w:pos="1980"/>
        </w:tabs>
        <w:ind w:left="540" w:right="575" w:firstLine="0"/>
        <w:jc w:val="both"/>
        <w:rPr>
          <w:sz w:val="24"/>
        </w:rPr>
      </w:pPr>
      <w:r>
        <w:rPr>
          <w:sz w:val="24"/>
        </w:rPr>
        <w:t>Умение</w:t>
      </w:r>
      <w:r>
        <w:rPr>
          <w:spacing w:val="-15"/>
          <w:sz w:val="24"/>
        </w:rPr>
        <w:t xml:space="preserve"> </w:t>
      </w:r>
      <w:r>
        <w:rPr>
          <w:sz w:val="24"/>
        </w:rPr>
        <w:t>анализировать</w:t>
      </w:r>
      <w:r>
        <w:rPr>
          <w:spacing w:val="-15"/>
          <w:sz w:val="24"/>
        </w:rPr>
        <w:t xml:space="preserve"> </w:t>
      </w:r>
      <w:r>
        <w:rPr>
          <w:sz w:val="24"/>
        </w:rPr>
        <w:t>текстовые,</w:t>
      </w:r>
      <w:r>
        <w:rPr>
          <w:spacing w:val="-15"/>
          <w:sz w:val="24"/>
        </w:rPr>
        <w:t xml:space="preserve"> </w:t>
      </w:r>
      <w:r>
        <w:rPr>
          <w:sz w:val="24"/>
        </w:rPr>
        <w:t>визуальные</w:t>
      </w:r>
      <w:r>
        <w:rPr>
          <w:spacing w:val="-15"/>
          <w:sz w:val="24"/>
        </w:rPr>
        <w:t xml:space="preserve"> </w:t>
      </w:r>
      <w:r>
        <w:rPr>
          <w:sz w:val="24"/>
        </w:rPr>
        <w:t>источники</w:t>
      </w:r>
      <w:r>
        <w:rPr>
          <w:spacing w:val="-15"/>
          <w:sz w:val="24"/>
        </w:rPr>
        <w:t xml:space="preserve"> </w:t>
      </w:r>
      <w:r>
        <w:rPr>
          <w:sz w:val="24"/>
        </w:rPr>
        <w:t>исторической</w:t>
      </w:r>
      <w:r>
        <w:rPr>
          <w:spacing w:val="-14"/>
          <w:sz w:val="24"/>
        </w:rPr>
        <w:t xml:space="preserve"> </w:t>
      </w:r>
      <w:r>
        <w:rPr>
          <w:sz w:val="24"/>
        </w:rPr>
        <w:t>информации,</w:t>
      </w:r>
      <w:r>
        <w:rPr>
          <w:sz w:val="24"/>
        </w:rPr>
        <w:t xml:space="preserve">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w:t>
      </w:r>
      <w:r>
        <w:rPr>
          <w:sz w:val="24"/>
        </w:rPr>
        <w:t>ществления</w:t>
      </w:r>
      <w:r>
        <w:rPr>
          <w:spacing w:val="-8"/>
          <w:sz w:val="24"/>
        </w:rPr>
        <w:t xml:space="preserve"> </w:t>
      </w:r>
      <w:r>
        <w:rPr>
          <w:sz w:val="24"/>
        </w:rPr>
        <w:t>проектной</w:t>
      </w:r>
      <w:r>
        <w:rPr>
          <w:spacing w:val="-7"/>
          <w:sz w:val="24"/>
        </w:rPr>
        <w:t xml:space="preserve"> </w:t>
      </w:r>
      <w:r>
        <w:rPr>
          <w:sz w:val="24"/>
        </w:rPr>
        <w:t>деятельности</w:t>
      </w:r>
      <w:r>
        <w:rPr>
          <w:spacing w:val="-7"/>
          <w:sz w:val="24"/>
        </w:rPr>
        <w:t xml:space="preserve"> </w:t>
      </w:r>
      <w:r>
        <w:rPr>
          <w:sz w:val="24"/>
        </w:rPr>
        <w:t>в</w:t>
      </w:r>
      <w:r>
        <w:rPr>
          <w:spacing w:val="-9"/>
          <w:sz w:val="24"/>
        </w:rPr>
        <w:t xml:space="preserve"> </w:t>
      </w:r>
      <w:r>
        <w:rPr>
          <w:sz w:val="24"/>
        </w:rPr>
        <w:t>форме</w:t>
      </w:r>
      <w:r>
        <w:rPr>
          <w:spacing w:val="-9"/>
          <w:sz w:val="24"/>
        </w:rPr>
        <w:t xml:space="preserve"> </w:t>
      </w:r>
      <w:r>
        <w:rPr>
          <w:sz w:val="24"/>
        </w:rPr>
        <w:t>разработки</w:t>
      </w:r>
      <w:r>
        <w:rPr>
          <w:spacing w:val="-7"/>
          <w:sz w:val="24"/>
        </w:rPr>
        <w:t xml:space="preserve"> </w:t>
      </w:r>
      <w:r>
        <w:rPr>
          <w:sz w:val="24"/>
        </w:rPr>
        <w:t>и</w:t>
      </w:r>
      <w:r>
        <w:rPr>
          <w:spacing w:val="-7"/>
          <w:sz w:val="24"/>
        </w:rPr>
        <w:t xml:space="preserve"> </w:t>
      </w:r>
      <w:r>
        <w:rPr>
          <w:sz w:val="24"/>
        </w:rPr>
        <w:t>представления</w:t>
      </w:r>
      <w:r>
        <w:rPr>
          <w:spacing w:val="-6"/>
          <w:sz w:val="24"/>
        </w:rPr>
        <w:t xml:space="preserve"> </w:t>
      </w:r>
      <w:r>
        <w:rPr>
          <w:sz w:val="24"/>
        </w:rPr>
        <w:t>учебных</w:t>
      </w:r>
      <w:r>
        <w:rPr>
          <w:spacing w:val="-7"/>
          <w:sz w:val="24"/>
        </w:rPr>
        <w:t xml:space="preserve"> </w:t>
      </w:r>
      <w:r>
        <w:rPr>
          <w:sz w:val="24"/>
        </w:rPr>
        <w:t>проектов</w:t>
      </w:r>
      <w:r>
        <w:rPr>
          <w:spacing w:val="-8"/>
          <w:sz w:val="24"/>
        </w:rPr>
        <w:t xml:space="preserve"> </w:t>
      </w:r>
      <w:r>
        <w:rPr>
          <w:sz w:val="24"/>
        </w:rPr>
        <w:t>по новейшей истории, в том числе – на региональном материале (с использованием ресурсов библиотек, музеев и других).</w:t>
      </w:r>
    </w:p>
    <w:p w:rsidR="004D001B" w:rsidRDefault="00FF118F">
      <w:pPr>
        <w:pStyle w:val="a3"/>
      </w:pPr>
      <w:r>
        <w:t>Структура</w:t>
      </w:r>
      <w:r>
        <w:rPr>
          <w:spacing w:val="-7"/>
        </w:rPr>
        <w:t xml:space="preserve"> </w:t>
      </w:r>
      <w:r>
        <w:t>предметного</w:t>
      </w:r>
      <w:r>
        <w:rPr>
          <w:spacing w:val="-3"/>
        </w:rPr>
        <w:t xml:space="preserve"> </w:t>
      </w:r>
      <w:r>
        <w:t>результата</w:t>
      </w:r>
      <w:r>
        <w:rPr>
          <w:spacing w:val="-4"/>
        </w:rPr>
        <w:t xml:space="preserve"> </w:t>
      </w:r>
      <w:r>
        <w:t>включает</w:t>
      </w:r>
      <w:r>
        <w:rPr>
          <w:spacing w:val="-3"/>
        </w:rPr>
        <w:t xml:space="preserve"> </w:t>
      </w:r>
      <w:r>
        <w:t>следующий</w:t>
      </w:r>
      <w:r>
        <w:rPr>
          <w:spacing w:val="-3"/>
        </w:rPr>
        <w:t xml:space="preserve"> </w:t>
      </w:r>
      <w:r>
        <w:t>перечень</w:t>
      </w:r>
      <w:r>
        <w:rPr>
          <w:spacing w:val="-4"/>
        </w:rPr>
        <w:t xml:space="preserve"> </w:t>
      </w:r>
      <w:r>
        <w:t>знаний</w:t>
      </w:r>
      <w:r>
        <w:rPr>
          <w:spacing w:val="-5"/>
        </w:rPr>
        <w:t xml:space="preserve"> </w:t>
      </w:r>
      <w:r>
        <w:t xml:space="preserve">и </w:t>
      </w:r>
      <w:r>
        <w:rPr>
          <w:spacing w:val="-2"/>
        </w:rPr>
        <w:t>умений:</w:t>
      </w:r>
    </w:p>
    <w:p w:rsidR="004D001B" w:rsidRDefault="00FF118F">
      <w:pPr>
        <w:pStyle w:val="a3"/>
      </w:pPr>
      <w:r>
        <w:t>определять</w:t>
      </w:r>
      <w:r>
        <w:rPr>
          <w:spacing w:val="29"/>
        </w:rPr>
        <w:t xml:space="preserve">  </w:t>
      </w:r>
      <w:r>
        <w:t>на</w:t>
      </w:r>
      <w:r>
        <w:rPr>
          <w:spacing w:val="29"/>
        </w:rPr>
        <w:t xml:space="preserve">  </w:t>
      </w:r>
      <w:r>
        <w:t>основе</w:t>
      </w:r>
      <w:r>
        <w:rPr>
          <w:spacing w:val="27"/>
        </w:rPr>
        <w:t xml:space="preserve">  </w:t>
      </w:r>
      <w:r>
        <w:t>информации,</w:t>
      </w:r>
      <w:r>
        <w:rPr>
          <w:spacing w:val="28"/>
        </w:rPr>
        <w:t xml:space="preserve">  </w:t>
      </w:r>
      <w:r>
        <w:t>представленной</w:t>
      </w:r>
      <w:r>
        <w:rPr>
          <w:spacing w:val="30"/>
        </w:rPr>
        <w:t xml:space="preserve">  </w:t>
      </w:r>
      <w:r>
        <w:t>в</w:t>
      </w:r>
      <w:r>
        <w:rPr>
          <w:spacing w:val="29"/>
        </w:rPr>
        <w:t xml:space="preserve">  </w:t>
      </w:r>
      <w:r>
        <w:t>текстовом</w:t>
      </w:r>
      <w:r>
        <w:rPr>
          <w:spacing w:val="29"/>
        </w:rPr>
        <w:t xml:space="preserve">  </w:t>
      </w:r>
      <w:r>
        <w:t>источнике</w:t>
      </w:r>
      <w:r>
        <w:rPr>
          <w:spacing w:val="29"/>
        </w:rPr>
        <w:t xml:space="preserve">  </w:t>
      </w:r>
      <w:r>
        <w:rPr>
          <w:spacing w:val="-2"/>
        </w:rPr>
        <w:t>исторической</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0"/>
      </w:pPr>
      <w:r>
        <w:t>информации,</w:t>
      </w:r>
      <w:r>
        <w:rPr>
          <w:spacing w:val="-13"/>
        </w:rPr>
        <w:t xml:space="preserve"> </w:t>
      </w:r>
      <w:r>
        <w:t>характерные</w:t>
      </w:r>
      <w:r>
        <w:rPr>
          <w:spacing w:val="-10"/>
        </w:rPr>
        <w:t xml:space="preserve"> </w:t>
      </w:r>
      <w:r>
        <w:t>признаки</w:t>
      </w:r>
      <w:r>
        <w:rPr>
          <w:spacing w:val="-10"/>
        </w:rPr>
        <w:t xml:space="preserve"> </w:t>
      </w:r>
      <w:r>
        <w:t>описываемых</w:t>
      </w:r>
      <w:r>
        <w:rPr>
          <w:spacing w:val="-9"/>
        </w:rPr>
        <w:t xml:space="preserve"> </w:t>
      </w:r>
      <w:r>
        <w:t>событий</w:t>
      </w:r>
      <w:r>
        <w:rPr>
          <w:spacing w:val="-10"/>
        </w:rPr>
        <w:t xml:space="preserve"> </w:t>
      </w:r>
      <w:r>
        <w:t>(явлений,</w:t>
      </w:r>
      <w:r>
        <w:rPr>
          <w:spacing w:val="-11"/>
        </w:rPr>
        <w:t xml:space="preserve"> </w:t>
      </w:r>
      <w:r>
        <w:t>процессов)</w:t>
      </w:r>
      <w:r>
        <w:rPr>
          <w:spacing w:val="-12"/>
        </w:rPr>
        <w:t xml:space="preserve"> </w:t>
      </w:r>
      <w:r>
        <w:t>истории</w:t>
      </w:r>
      <w:r>
        <w:rPr>
          <w:spacing w:val="-10"/>
        </w:rPr>
        <w:t xml:space="preserve"> </w:t>
      </w:r>
      <w:r>
        <w:t>России</w:t>
      </w:r>
      <w:r>
        <w:rPr>
          <w:spacing w:val="-12"/>
        </w:rPr>
        <w:t xml:space="preserve"> </w:t>
      </w:r>
      <w:r>
        <w:t>и зарубежных стран 1914–1945 гг.;</w:t>
      </w:r>
    </w:p>
    <w:p w:rsidR="004D001B" w:rsidRDefault="00FF118F">
      <w:pPr>
        <w:pStyle w:val="a3"/>
        <w:ind w:right="582"/>
      </w:pPr>
      <w: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rsidR="004D001B" w:rsidRDefault="00FF118F">
      <w:pPr>
        <w:pStyle w:val="a3"/>
        <w:ind w:right="579"/>
      </w:pPr>
      <w: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w:t>
      </w:r>
      <w:r>
        <w:t>емые события, явления, процессы истории России и зарубежных стран 1914–1945 гг.;</w:t>
      </w:r>
    </w:p>
    <w:p w:rsidR="004D001B" w:rsidRDefault="004D001B">
      <w:pPr>
        <w:pStyle w:val="a3"/>
        <w:ind w:left="0"/>
        <w:jc w:val="left"/>
      </w:pPr>
    </w:p>
    <w:p w:rsidR="004D001B" w:rsidRDefault="00FF118F">
      <w:pPr>
        <w:pStyle w:val="a3"/>
        <w:ind w:right="584"/>
      </w:pPr>
      <w:r>
        <w:t>привлекать контекстную информацию при работе с исторической картой и рассказывать об исторических событиях, используя историческую карту;</w:t>
      </w:r>
    </w:p>
    <w:p w:rsidR="004D001B" w:rsidRDefault="00FF118F">
      <w:pPr>
        <w:pStyle w:val="a3"/>
        <w:ind w:right="577"/>
      </w:pPr>
      <w:r>
        <w:t>сопоставлять,</w:t>
      </w:r>
      <w:r>
        <w:rPr>
          <w:spacing w:val="-15"/>
        </w:rPr>
        <w:t xml:space="preserve"> </w:t>
      </w:r>
      <w:r>
        <w:t>анализировать</w:t>
      </w:r>
      <w:r>
        <w:rPr>
          <w:spacing w:val="-15"/>
        </w:rPr>
        <w:t xml:space="preserve"> </w:t>
      </w:r>
      <w:r>
        <w:t>информац</w:t>
      </w:r>
      <w:r>
        <w:t>ию,</w:t>
      </w:r>
      <w:r>
        <w:rPr>
          <w:spacing w:val="-15"/>
        </w:rPr>
        <w:t xml:space="preserve"> </w:t>
      </w:r>
      <w:r>
        <w:t>представленную</w:t>
      </w:r>
      <w:r>
        <w:rPr>
          <w:spacing w:val="-15"/>
        </w:rPr>
        <w:t xml:space="preserve"> </w:t>
      </w:r>
      <w:r>
        <w:t>на</w:t>
      </w:r>
      <w:r>
        <w:rPr>
          <w:spacing w:val="-15"/>
        </w:rPr>
        <w:t xml:space="preserve"> </w:t>
      </w:r>
      <w:r>
        <w:t>двух</w:t>
      </w:r>
      <w:r>
        <w:rPr>
          <w:spacing w:val="-15"/>
        </w:rPr>
        <w:t xml:space="preserve"> </w:t>
      </w:r>
      <w:r>
        <w:t>или</w:t>
      </w:r>
      <w:r>
        <w:rPr>
          <w:spacing w:val="-15"/>
        </w:rPr>
        <w:t xml:space="preserve"> </w:t>
      </w:r>
      <w:r>
        <w:t>более</w:t>
      </w:r>
      <w:r>
        <w:rPr>
          <w:spacing w:val="-15"/>
        </w:rPr>
        <w:t xml:space="preserve"> </w:t>
      </w:r>
      <w:r>
        <w:t>исторических</w:t>
      </w:r>
      <w:r>
        <w:rPr>
          <w:spacing w:val="-15"/>
        </w:rPr>
        <w:t xml:space="preserve"> </w:t>
      </w:r>
      <w:r>
        <w:t>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rsidR="004D001B" w:rsidRDefault="00FF118F">
      <w:pPr>
        <w:pStyle w:val="a3"/>
        <w:ind w:right="579"/>
      </w:pPr>
      <w:r>
        <w:t>на</w:t>
      </w:r>
      <w:r>
        <w:rPr>
          <w:spacing w:val="-6"/>
        </w:rPr>
        <w:t xml:space="preserve"> </w:t>
      </w:r>
      <w:r>
        <w:t>основании</w:t>
      </w:r>
      <w:r>
        <w:rPr>
          <w:spacing w:val="-4"/>
        </w:rPr>
        <w:t xml:space="preserve"> </w:t>
      </w:r>
      <w:r>
        <w:t>информации,</w:t>
      </w:r>
      <w:r>
        <w:rPr>
          <w:spacing w:val="-7"/>
        </w:rPr>
        <w:t xml:space="preserve"> </w:t>
      </w:r>
      <w:r>
        <w:t>представленной</w:t>
      </w:r>
      <w:r>
        <w:rPr>
          <w:spacing w:val="-4"/>
        </w:rPr>
        <w:t xml:space="preserve"> </w:t>
      </w:r>
      <w:r>
        <w:t>на</w:t>
      </w:r>
      <w:r>
        <w:rPr>
          <w:spacing w:val="-6"/>
        </w:rPr>
        <w:t xml:space="preserve"> </w:t>
      </w:r>
      <w:r>
        <w:t>к</w:t>
      </w:r>
      <w:r>
        <w:t>арте/схеме</w:t>
      </w:r>
      <w:r>
        <w:rPr>
          <w:spacing w:val="-6"/>
        </w:rPr>
        <w:t xml:space="preserve"> </w:t>
      </w:r>
      <w:r>
        <w:t>по</w:t>
      </w:r>
      <w:r>
        <w:rPr>
          <w:spacing w:val="-5"/>
        </w:rPr>
        <w:t xml:space="preserve"> </w:t>
      </w:r>
      <w:r>
        <w:t>истории</w:t>
      </w:r>
      <w:r>
        <w:rPr>
          <w:spacing w:val="-4"/>
        </w:rPr>
        <w:t xml:space="preserve"> </w:t>
      </w:r>
      <w:r>
        <w:t>России</w:t>
      </w:r>
      <w:r>
        <w:rPr>
          <w:spacing w:val="-4"/>
        </w:rPr>
        <w:t xml:space="preserve"> </w:t>
      </w:r>
      <w:r>
        <w:t>и</w:t>
      </w:r>
      <w:r>
        <w:rPr>
          <w:spacing w:val="-4"/>
        </w:rPr>
        <w:t xml:space="preserve"> </w:t>
      </w:r>
      <w:r>
        <w:t>зарубежных</w:t>
      </w:r>
      <w:r>
        <w:rPr>
          <w:spacing w:val="-3"/>
        </w:rPr>
        <w:t xml:space="preserve"> </w:t>
      </w:r>
      <w:r>
        <w:t>стран 1914–1945</w:t>
      </w:r>
      <w:r>
        <w:rPr>
          <w:spacing w:val="-15"/>
        </w:rPr>
        <w:t xml:space="preserve"> </w:t>
      </w:r>
      <w:r>
        <w:t>гг.,</w:t>
      </w:r>
      <w:r>
        <w:rPr>
          <w:spacing w:val="-15"/>
        </w:rPr>
        <w:t xml:space="preserve"> </w:t>
      </w:r>
      <w:r>
        <w:t>проводить</w:t>
      </w:r>
      <w:r>
        <w:rPr>
          <w:spacing w:val="-15"/>
        </w:rPr>
        <w:t xml:space="preserve"> </w:t>
      </w:r>
      <w:r>
        <w:t>сравнение</w:t>
      </w:r>
      <w:r>
        <w:rPr>
          <w:spacing w:val="-15"/>
        </w:rPr>
        <w:t xml:space="preserve"> </w:t>
      </w:r>
      <w:r>
        <w:t>исторических</w:t>
      </w:r>
      <w:r>
        <w:rPr>
          <w:spacing w:val="-15"/>
        </w:rPr>
        <w:t xml:space="preserve"> </w:t>
      </w:r>
      <w:r>
        <w:t>объектов</w:t>
      </w:r>
      <w:r>
        <w:rPr>
          <w:spacing w:val="-15"/>
        </w:rPr>
        <w:t xml:space="preserve"> </w:t>
      </w:r>
      <w:r>
        <w:t>(размеры</w:t>
      </w:r>
      <w:r>
        <w:rPr>
          <w:spacing w:val="-15"/>
        </w:rPr>
        <w:t xml:space="preserve"> </w:t>
      </w:r>
      <w:r>
        <w:t>территорий</w:t>
      </w:r>
      <w:r>
        <w:rPr>
          <w:spacing w:val="-15"/>
        </w:rPr>
        <w:t xml:space="preserve"> </w:t>
      </w:r>
      <w:r>
        <w:t>стран,</w:t>
      </w:r>
      <w:r>
        <w:rPr>
          <w:spacing w:val="-15"/>
        </w:rPr>
        <w:t xml:space="preserve"> </w:t>
      </w:r>
      <w:r>
        <w:t>расстояния и другое), социально-экономических и геополитических условий существования государств, народов, делать выводы;</w:t>
      </w:r>
    </w:p>
    <w:p w:rsidR="004D001B" w:rsidRDefault="00FF118F">
      <w:pPr>
        <w:pStyle w:val="a3"/>
        <w:spacing w:before="1"/>
        <w:ind w:right="581"/>
      </w:pPr>
      <w:r>
        <w:t>со</w:t>
      </w:r>
      <w:r>
        <w:t>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rsidR="004D001B" w:rsidRDefault="00FF118F">
      <w:pPr>
        <w:pStyle w:val="a3"/>
        <w:ind w:right="581"/>
      </w:pPr>
      <w:r>
        <w:t>определять</w:t>
      </w:r>
      <w:r>
        <w:rPr>
          <w:spacing w:val="-9"/>
        </w:rPr>
        <w:t xml:space="preserve"> </w:t>
      </w:r>
      <w:r>
        <w:t>события,</w:t>
      </w:r>
      <w:r>
        <w:rPr>
          <w:spacing w:val="-9"/>
        </w:rPr>
        <w:t xml:space="preserve"> </w:t>
      </w:r>
      <w:r>
        <w:t>явления,</w:t>
      </w:r>
      <w:r>
        <w:rPr>
          <w:spacing w:val="-9"/>
        </w:rPr>
        <w:t xml:space="preserve"> </w:t>
      </w:r>
      <w:r>
        <w:t>процессы,</w:t>
      </w:r>
      <w:r>
        <w:rPr>
          <w:spacing w:val="-10"/>
        </w:rPr>
        <w:t xml:space="preserve"> </w:t>
      </w:r>
      <w:r>
        <w:t>которым</w:t>
      </w:r>
      <w:r>
        <w:rPr>
          <w:spacing w:val="-10"/>
        </w:rPr>
        <w:t xml:space="preserve"> </w:t>
      </w:r>
      <w:r>
        <w:t>посвящены</w:t>
      </w:r>
      <w:r>
        <w:rPr>
          <w:spacing w:val="-10"/>
        </w:rPr>
        <w:t xml:space="preserve"> </w:t>
      </w:r>
      <w:r>
        <w:t>визуальные</w:t>
      </w:r>
      <w:r>
        <w:rPr>
          <w:spacing w:val="-11"/>
        </w:rPr>
        <w:t xml:space="preserve"> </w:t>
      </w:r>
      <w:r>
        <w:t>источники</w:t>
      </w:r>
      <w:r>
        <w:rPr>
          <w:spacing w:val="-8"/>
        </w:rPr>
        <w:t xml:space="preserve"> </w:t>
      </w:r>
      <w:r>
        <w:t xml:space="preserve">исторической </w:t>
      </w:r>
      <w:r>
        <w:rPr>
          <w:spacing w:val="-2"/>
        </w:rPr>
        <w:t>информации;</w:t>
      </w:r>
    </w:p>
    <w:p w:rsidR="004D001B" w:rsidRDefault="00FF118F">
      <w:pPr>
        <w:pStyle w:val="a3"/>
        <w:ind w:right="572"/>
      </w:pPr>
      <w:r>
        <w:t>на</w:t>
      </w:r>
      <w:r>
        <w:rPr>
          <w:spacing w:val="-11"/>
        </w:rPr>
        <w:t xml:space="preserve"> </w:t>
      </w:r>
      <w:r>
        <w:t>основании</w:t>
      </w:r>
      <w:r>
        <w:rPr>
          <w:spacing w:val="-9"/>
        </w:rPr>
        <w:t xml:space="preserve"> </w:t>
      </w:r>
      <w:r>
        <w:t>визуальных</w:t>
      </w:r>
      <w:r>
        <w:rPr>
          <w:spacing w:val="-8"/>
        </w:rPr>
        <w:t xml:space="preserve"> </w:t>
      </w:r>
      <w:r>
        <w:t>источников</w:t>
      </w:r>
      <w:r>
        <w:rPr>
          <w:spacing w:val="-10"/>
        </w:rPr>
        <w:t xml:space="preserve"> </w:t>
      </w:r>
      <w:r>
        <w:t>исторической</w:t>
      </w:r>
      <w:r>
        <w:rPr>
          <w:spacing w:val="-9"/>
        </w:rPr>
        <w:t xml:space="preserve"> </w:t>
      </w:r>
      <w:r>
        <w:t>информации</w:t>
      </w:r>
      <w:r>
        <w:rPr>
          <w:spacing w:val="-9"/>
        </w:rPr>
        <w:t xml:space="preserve"> </w:t>
      </w:r>
      <w:r>
        <w:t>и</w:t>
      </w:r>
      <w:r>
        <w:rPr>
          <w:spacing w:val="-9"/>
        </w:rPr>
        <w:t xml:space="preserve"> </w:t>
      </w:r>
      <w:r>
        <w:t>статистической</w:t>
      </w:r>
      <w:r>
        <w:rPr>
          <w:spacing w:val="-9"/>
        </w:rPr>
        <w:t xml:space="preserve"> </w:t>
      </w:r>
      <w:r>
        <w:t>информации</w:t>
      </w:r>
      <w:r>
        <w:rPr>
          <w:spacing w:val="-11"/>
        </w:rPr>
        <w:t xml:space="preserve"> </w:t>
      </w:r>
      <w:r>
        <w:t>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rsidR="004D001B" w:rsidRDefault="00FF118F">
      <w:pPr>
        <w:pStyle w:val="a3"/>
        <w:ind w:right="586"/>
      </w:pPr>
      <w:r>
        <w:t xml:space="preserve">сопоставлять визуальные источники исторической информации по истории России и зарубежных стран </w:t>
      </w:r>
      <w:r>
        <w:t>1914–1945 гг. с информацией из других исторических источников, делать выводы;</w:t>
      </w:r>
    </w:p>
    <w:p w:rsidR="004D001B" w:rsidRDefault="00FF118F">
      <w:pPr>
        <w:pStyle w:val="a3"/>
        <w:spacing w:before="1"/>
        <w:ind w:right="584"/>
      </w:pPr>
      <w:r>
        <w:t>представлять историческую информацию в виде таблиц, графиков, схем, диаграмм; использовать умения, приобретенные в процессе изучения истории, для участия в</w:t>
      </w:r>
    </w:p>
    <w:p w:rsidR="004D001B" w:rsidRDefault="00FF118F">
      <w:pPr>
        <w:pStyle w:val="a3"/>
        <w:ind w:right="575"/>
      </w:pPr>
      <w:r>
        <w:t>подготовке учебных про</w:t>
      </w:r>
      <w:r>
        <w:t>ектов по истории России 1914–1945 гг., в том числе на региональном материале, с использованием ресурсов библиотек, музеев и других.</w:t>
      </w:r>
    </w:p>
    <w:p w:rsidR="004D001B" w:rsidRDefault="00FF118F">
      <w:pPr>
        <w:pStyle w:val="a4"/>
        <w:numPr>
          <w:ilvl w:val="3"/>
          <w:numId w:val="64"/>
        </w:numPr>
        <w:tabs>
          <w:tab w:val="left" w:pos="1980"/>
        </w:tabs>
        <w:ind w:left="540" w:right="583" w:firstLine="0"/>
        <w:jc w:val="both"/>
        <w:rPr>
          <w:sz w:val="24"/>
        </w:rPr>
      </w:pPr>
      <w:r>
        <w:rPr>
          <w:sz w:val="24"/>
        </w:rPr>
        <w:t>Приобретение опыта взаимодействия с людьми другой культуры, национальной и религиозной принадлежности на основе ценностей со</w:t>
      </w:r>
      <w:r>
        <w:rPr>
          <w:sz w:val="24"/>
        </w:rPr>
        <w:t>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4D001B" w:rsidRDefault="00FF118F">
      <w:pPr>
        <w:pStyle w:val="a3"/>
        <w:ind w:right="575"/>
      </w:pPr>
      <w: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уважения и вза</w:t>
      </w:r>
      <w:r>
        <w:t>имопонимания между всеми народами России.</w:t>
      </w:r>
    </w:p>
    <w:p w:rsidR="004D001B" w:rsidRDefault="00FF118F">
      <w:pPr>
        <w:pStyle w:val="a3"/>
        <w:ind w:right="584"/>
      </w:pPr>
      <w:r>
        <w:t>Структура предметного результата включает следующий перечень знаний и умений: понимать особенности</w:t>
      </w:r>
      <w:r>
        <w:rPr>
          <w:spacing w:val="40"/>
        </w:rPr>
        <w:t xml:space="preserve"> </w:t>
      </w:r>
      <w:r>
        <w:t>политического,</w:t>
      </w:r>
      <w:r>
        <w:rPr>
          <w:spacing w:val="40"/>
        </w:rPr>
        <w:t xml:space="preserve"> </w:t>
      </w:r>
      <w:r>
        <w:t>социально-экономического</w:t>
      </w:r>
      <w:r>
        <w:rPr>
          <w:spacing w:val="40"/>
        </w:rPr>
        <w:t xml:space="preserve"> </w:t>
      </w:r>
      <w:r>
        <w:t>и</w:t>
      </w:r>
      <w:r>
        <w:rPr>
          <w:spacing w:val="40"/>
        </w:rPr>
        <w:t xml:space="preserve"> </w:t>
      </w:r>
      <w:r>
        <w:t>историко-</w:t>
      </w:r>
    </w:p>
    <w:p w:rsidR="004D001B" w:rsidRDefault="00FF118F">
      <w:pPr>
        <w:pStyle w:val="a3"/>
        <w:ind w:right="582"/>
      </w:pPr>
      <w:r>
        <w:t>культурного развития России как многонационального государства,</w:t>
      </w:r>
      <w:r>
        <w:t xml:space="preserve"> знакомство с культурой, традициями и обычаями народов России;</w:t>
      </w:r>
    </w:p>
    <w:p w:rsidR="004D001B" w:rsidRDefault="00FF118F">
      <w:pPr>
        <w:pStyle w:val="a3"/>
        <w:ind w:right="574"/>
      </w:pPr>
      <w: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 экономического и культур</w:t>
      </w:r>
      <w:r>
        <w:t>ного развития России;</w:t>
      </w:r>
    </w:p>
    <w:p w:rsidR="004D001B" w:rsidRDefault="00FF118F">
      <w:pPr>
        <w:pStyle w:val="a3"/>
        <w:ind w:right="579"/>
      </w:pPr>
      <w:r>
        <w:t>понимать</w:t>
      </w:r>
      <w:r>
        <w:rPr>
          <w:spacing w:val="-8"/>
        </w:rPr>
        <w:t xml:space="preserve"> </w:t>
      </w:r>
      <w:r>
        <w:t>особенности</w:t>
      </w:r>
      <w:r>
        <w:rPr>
          <w:spacing w:val="-10"/>
        </w:rPr>
        <w:t xml:space="preserve"> </w:t>
      </w:r>
      <w:r>
        <w:t>общения</w:t>
      </w:r>
      <w:r>
        <w:rPr>
          <w:spacing w:val="-9"/>
        </w:rPr>
        <w:t xml:space="preserve"> </w:t>
      </w:r>
      <w:r>
        <w:t>с</w:t>
      </w:r>
      <w:r>
        <w:rPr>
          <w:spacing w:val="-10"/>
        </w:rPr>
        <w:t xml:space="preserve"> </w:t>
      </w:r>
      <w:r>
        <w:t>представителями</w:t>
      </w:r>
      <w:r>
        <w:rPr>
          <w:spacing w:val="-8"/>
        </w:rPr>
        <w:t xml:space="preserve"> </w:t>
      </w:r>
      <w:r>
        <w:t>другой</w:t>
      </w:r>
      <w:r>
        <w:rPr>
          <w:spacing w:val="-8"/>
        </w:rPr>
        <w:t xml:space="preserve"> </w:t>
      </w:r>
      <w:r>
        <w:t>культуры,</w:t>
      </w:r>
      <w:r>
        <w:rPr>
          <w:spacing w:val="-7"/>
        </w:rPr>
        <w:t xml:space="preserve"> </w:t>
      </w:r>
      <w:r>
        <w:t>национальной</w:t>
      </w:r>
      <w:r>
        <w:rPr>
          <w:spacing w:val="-8"/>
        </w:rPr>
        <w:t xml:space="preserve"> </w:t>
      </w:r>
      <w:r>
        <w:t>и</w:t>
      </w:r>
      <w:r>
        <w:rPr>
          <w:spacing w:val="-8"/>
        </w:rPr>
        <w:t xml:space="preserve"> </w:t>
      </w:r>
      <w:r>
        <w:t>религиозной принадлежности, важность учета в общении традиций, обычаев, особенностей культуры народов нашей страны;</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7"/>
      </w:pPr>
      <w:r>
        <w:t>участвовать в диалоги</w:t>
      </w:r>
      <w:r>
        <w:t>ческом и полилогическом общении, посвященном проблемам, связанным с историей России и зарубежных стран 1914–1945 гг., создавать устные монологические высказывания</w:t>
      </w:r>
      <w:r>
        <w:rPr>
          <w:spacing w:val="-15"/>
        </w:rPr>
        <w:t xml:space="preserve"> </w:t>
      </w:r>
      <w:r>
        <w:t>разной</w:t>
      </w:r>
      <w:r>
        <w:rPr>
          <w:spacing w:val="-15"/>
        </w:rPr>
        <w:t xml:space="preserve"> </w:t>
      </w:r>
      <w:r>
        <w:t>коммуникативной</w:t>
      </w:r>
      <w:r>
        <w:rPr>
          <w:spacing w:val="-15"/>
        </w:rPr>
        <w:t xml:space="preserve"> </w:t>
      </w:r>
      <w:r>
        <w:t>направленности</w:t>
      </w:r>
      <w:r>
        <w:rPr>
          <w:spacing w:val="-14"/>
        </w:rPr>
        <w:t xml:space="preserve"> </w:t>
      </w:r>
      <w:r>
        <w:t>в</w:t>
      </w:r>
      <w:r>
        <w:rPr>
          <w:spacing w:val="-15"/>
        </w:rPr>
        <w:t xml:space="preserve"> </w:t>
      </w:r>
      <w:r>
        <w:t>зависимости</w:t>
      </w:r>
      <w:r>
        <w:rPr>
          <w:spacing w:val="-14"/>
        </w:rPr>
        <w:t xml:space="preserve"> </w:t>
      </w:r>
      <w:r>
        <w:t>от</w:t>
      </w:r>
      <w:r>
        <w:rPr>
          <w:spacing w:val="-15"/>
        </w:rPr>
        <w:t xml:space="preserve"> </w:t>
      </w:r>
      <w:r>
        <w:t>целей,</w:t>
      </w:r>
      <w:r>
        <w:rPr>
          <w:spacing w:val="-15"/>
        </w:rPr>
        <w:t xml:space="preserve"> </w:t>
      </w:r>
      <w:r>
        <w:t>сферы</w:t>
      </w:r>
      <w:r>
        <w:rPr>
          <w:spacing w:val="-15"/>
        </w:rPr>
        <w:t xml:space="preserve"> </w:t>
      </w:r>
      <w:r>
        <w:t>и</w:t>
      </w:r>
      <w:r>
        <w:rPr>
          <w:spacing w:val="-15"/>
        </w:rPr>
        <w:t xml:space="preserve"> </w:t>
      </w:r>
      <w:r>
        <w:t>ситуации общения с соблюдением норм современного русского языка и речевого этикета.</w:t>
      </w:r>
    </w:p>
    <w:p w:rsidR="004D001B" w:rsidRDefault="00FF118F">
      <w:pPr>
        <w:pStyle w:val="a4"/>
        <w:numPr>
          <w:ilvl w:val="3"/>
          <w:numId w:val="64"/>
        </w:numPr>
        <w:tabs>
          <w:tab w:val="left" w:pos="1980"/>
        </w:tabs>
        <w:ind w:left="540" w:right="580" w:firstLine="0"/>
        <w:jc w:val="both"/>
        <w:rPr>
          <w:sz w:val="24"/>
        </w:rPr>
      </w:pPr>
      <w:r>
        <w:rPr>
          <w:sz w:val="24"/>
        </w:rPr>
        <w:t>Умение</w:t>
      </w:r>
      <w:r>
        <w:rPr>
          <w:spacing w:val="-6"/>
          <w:sz w:val="24"/>
        </w:rPr>
        <w:t xml:space="preserve"> </w:t>
      </w:r>
      <w:r>
        <w:rPr>
          <w:sz w:val="24"/>
        </w:rPr>
        <w:t>защищать</w:t>
      </w:r>
      <w:r>
        <w:rPr>
          <w:spacing w:val="-6"/>
          <w:sz w:val="24"/>
        </w:rPr>
        <w:t xml:space="preserve"> </w:t>
      </w:r>
      <w:r>
        <w:rPr>
          <w:sz w:val="24"/>
        </w:rPr>
        <w:t>историческую</w:t>
      </w:r>
      <w:r>
        <w:rPr>
          <w:spacing w:val="-5"/>
          <w:sz w:val="24"/>
        </w:rPr>
        <w:t xml:space="preserve"> </w:t>
      </w:r>
      <w:r>
        <w:rPr>
          <w:sz w:val="24"/>
        </w:rPr>
        <w:t>правду,</w:t>
      </w:r>
      <w:r>
        <w:rPr>
          <w:spacing w:val="-5"/>
          <w:sz w:val="24"/>
        </w:rPr>
        <w:t xml:space="preserve"> </w:t>
      </w:r>
      <w:r>
        <w:rPr>
          <w:sz w:val="24"/>
        </w:rPr>
        <w:t>не</w:t>
      </w:r>
      <w:r>
        <w:rPr>
          <w:spacing w:val="-6"/>
          <w:sz w:val="24"/>
        </w:rPr>
        <w:t xml:space="preserve"> </w:t>
      </w:r>
      <w:r>
        <w:rPr>
          <w:sz w:val="24"/>
        </w:rPr>
        <w:t>допускать</w:t>
      </w:r>
      <w:r>
        <w:rPr>
          <w:spacing w:val="-2"/>
          <w:sz w:val="24"/>
        </w:rPr>
        <w:t xml:space="preserve"> </w:t>
      </w:r>
      <w:r>
        <w:rPr>
          <w:sz w:val="24"/>
        </w:rPr>
        <w:t>умаления</w:t>
      </w:r>
      <w:r>
        <w:rPr>
          <w:spacing w:val="-5"/>
          <w:sz w:val="24"/>
        </w:rPr>
        <w:t xml:space="preserve"> </w:t>
      </w:r>
      <w:r>
        <w:rPr>
          <w:sz w:val="24"/>
        </w:rPr>
        <w:t>подвига</w:t>
      </w:r>
      <w:r>
        <w:rPr>
          <w:spacing w:val="-6"/>
          <w:sz w:val="24"/>
        </w:rPr>
        <w:t xml:space="preserve"> </w:t>
      </w:r>
      <w:r>
        <w:rPr>
          <w:sz w:val="24"/>
        </w:rPr>
        <w:t>народа</w:t>
      </w:r>
      <w:r>
        <w:rPr>
          <w:spacing w:val="-6"/>
          <w:sz w:val="24"/>
        </w:rPr>
        <w:t xml:space="preserve"> </w:t>
      </w:r>
      <w:r>
        <w:rPr>
          <w:sz w:val="24"/>
        </w:rPr>
        <w:t>при защите Отечества, готовность давать отпор фальсификациям российской истории.</w:t>
      </w:r>
    </w:p>
    <w:p w:rsidR="004D001B" w:rsidRDefault="00FF118F">
      <w:pPr>
        <w:pStyle w:val="a3"/>
        <w:ind w:right="584"/>
      </w:pPr>
      <w:r>
        <w:t>Структура предмет</w:t>
      </w:r>
      <w:r>
        <w:t>ного результата включает следующий перечень знаний и умений: понимать значение подвига советского народа в годы Великой Отечественной войны,</w:t>
      </w:r>
    </w:p>
    <w:p w:rsidR="004D001B" w:rsidRDefault="00FF118F">
      <w:pPr>
        <w:pStyle w:val="a3"/>
        <w:ind w:right="579"/>
      </w:pPr>
      <w:r>
        <w:t>значение достижений народов нашей страны в других важнейших событиях, процессах истории России и зарубежных стран 1</w:t>
      </w:r>
      <w:r>
        <w:t>914–1945 гг., осознавать и понимать ценность сопричастности своей семьи к событиям, явлениям, процессам истории России;</w:t>
      </w:r>
    </w:p>
    <w:p w:rsidR="004D001B" w:rsidRDefault="00FF118F">
      <w:pPr>
        <w:pStyle w:val="a3"/>
        <w:ind w:right="579"/>
      </w:pPr>
      <w:r>
        <w:t xml:space="preserve">используя исторические факты, характеризовать значение достижений народов нашей страны в событиях, явлениях, процессах истории России и </w:t>
      </w:r>
      <w:r>
        <w:t>зарубежных стран 1914–1945 гг.;</w:t>
      </w:r>
    </w:p>
    <w:p w:rsidR="004D001B" w:rsidRDefault="00FF118F">
      <w:pPr>
        <w:pStyle w:val="a3"/>
        <w:ind w:right="576"/>
      </w:pPr>
      <w:r>
        <w:t xml:space="preserve">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w:t>
      </w:r>
      <w:r>
        <w:rPr>
          <w:spacing w:val="-2"/>
        </w:rPr>
        <w:t>правды;</w:t>
      </w:r>
    </w:p>
    <w:p w:rsidR="004D001B" w:rsidRDefault="00FF118F">
      <w:pPr>
        <w:pStyle w:val="a3"/>
        <w:spacing w:before="1"/>
      </w:pPr>
      <w:r>
        <w:t>активно</w:t>
      </w:r>
      <w:r>
        <w:rPr>
          <w:spacing w:val="-5"/>
        </w:rPr>
        <w:t xml:space="preserve"> </w:t>
      </w:r>
      <w:r>
        <w:t>участвовать</w:t>
      </w:r>
      <w:r>
        <w:rPr>
          <w:spacing w:val="-3"/>
        </w:rPr>
        <w:t xml:space="preserve"> </w:t>
      </w:r>
      <w:r>
        <w:t>в</w:t>
      </w:r>
      <w:r>
        <w:rPr>
          <w:spacing w:val="-5"/>
        </w:rPr>
        <w:t xml:space="preserve"> </w:t>
      </w:r>
      <w:r>
        <w:t>дискуссиях,</w:t>
      </w:r>
      <w:r>
        <w:rPr>
          <w:spacing w:val="-4"/>
        </w:rPr>
        <w:t xml:space="preserve"> </w:t>
      </w:r>
      <w:r>
        <w:t>не</w:t>
      </w:r>
      <w:r>
        <w:rPr>
          <w:spacing w:val="-5"/>
        </w:rPr>
        <w:t xml:space="preserve"> </w:t>
      </w:r>
      <w:r>
        <w:t>до</w:t>
      </w:r>
      <w:r>
        <w:t>пуская</w:t>
      </w:r>
      <w:r>
        <w:rPr>
          <w:spacing w:val="-2"/>
        </w:rPr>
        <w:t xml:space="preserve"> </w:t>
      </w:r>
      <w:r>
        <w:t>умаления</w:t>
      </w:r>
      <w:r>
        <w:rPr>
          <w:spacing w:val="-4"/>
        </w:rPr>
        <w:t xml:space="preserve"> </w:t>
      </w:r>
      <w:r>
        <w:t>подвига</w:t>
      </w:r>
      <w:r>
        <w:rPr>
          <w:spacing w:val="-5"/>
        </w:rPr>
        <w:t xml:space="preserve"> </w:t>
      </w:r>
      <w:r>
        <w:t>народа</w:t>
      </w:r>
      <w:r>
        <w:rPr>
          <w:spacing w:val="-5"/>
        </w:rPr>
        <w:t xml:space="preserve"> </w:t>
      </w:r>
      <w:r>
        <w:t>при</w:t>
      </w:r>
      <w:r>
        <w:rPr>
          <w:spacing w:val="-3"/>
        </w:rPr>
        <w:t xml:space="preserve"> </w:t>
      </w:r>
      <w:r>
        <w:t>защите</w:t>
      </w:r>
      <w:r>
        <w:rPr>
          <w:spacing w:val="-4"/>
        </w:rPr>
        <w:t xml:space="preserve"> </w:t>
      </w:r>
      <w:r>
        <w:rPr>
          <w:spacing w:val="-2"/>
        </w:rPr>
        <w:t>Отечества.</w:t>
      </w:r>
    </w:p>
    <w:p w:rsidR="004D001B" w:rsidRDefault="00FF118F">
      <w:pPr>
        <w:pStyle w:val="a4"/>
        <w:numPr>
          <w:ilvl w:val="3"/>
          <w:numId w:val="64"/>
        </w:numPr>
        <w:tabs>
          <w:tab w:val="left" w:pos="1980"/>
        </w:tabs>
        <w:ind w:left="540" w:right="574" w:firstLine="0"/>
        <w:jc w:val="both"/>
        <w:rPr>
          <w:sz w:val="24"/>
        </w:rPr>
      </w:pPr>
      <w:r>
        <w:rPr>
          <w:sz w:val="24"/>
        </w:rPr>
        <w:t>Знание ключевых событий, основных дат и этапов истории России и мира в 1914– 1945 гг.; выдающихся деятелей отечественной и всемирной истории; важнейших достижений культуры, ценностных ориентиров.</w:t>
      </w:r>
    </w:p>
    <w:p w:rsidR="004D001B" w:rsidRDefault="00FF118F">
      <w:pPr>
        <w:pStyle w:val="a4"/>
        <w:numPr>
          <w:ilvl w:val="4"/>
          <w:numId w:val="64"/>
        </w:numPr>
        <w:tabs>
          <w:tab w:val="left" w:pos="1980"/>
        </w:tabs>
        <w:ind w:left="1980" w:hanging="1440"/>
        <w:jc w:val="both"/>
        <w:rPr>
          <w:sz w:val="24"/>
        </w:rPr>
      </w:pPr>
      <w:r>
        <w:rPr>
          <w:sz w:val="24"/>
        </w:rPr>
        <w:t>По</w:t>
      </w:r>
      <w:r>
        <w:rPr>
          <w:spacing w:val="-1"/>
          <w:sz w:val="24"/>
        </w:rPr>
        <w:t xml:space="preserve"> </w:t>
      </w:r>
      <w:r>
        <w:rPr>
          <w:sz w:val="24"/>
        </w:rPr>
        <w:t>учеб</w:t>
      </w:r>
      <w:r>
        <w:rPr>
          <w:sz w:val="24"/>
        </w:rPr>
        <w:t>ному</w:t>
      </w:r>
      <w:r>
        <w:rPr>
          <w:spacing w:val="-7"/>
          <w:sz w:val="24"/>
        </w:rPr>
        <w:t xml:space="preserve"> </w:t>
      </w:r>
      <w:r>
        <w:rPr>
          <w:sz w:val="24"/>
        </w:rPr>
        <w:t>курсу</w:t>
      </w:r>
      <w:r>
        <w:rPr>
          <w:spacing w:val="-3"/>
          <w:sz w:val="24"/>
        </w:rPr>
        <w:t xml:space="preserve"> </w:t>
      </w:r>
      <w:r>
        <w:rPr>
          <w:sz w:val="24"/>
        </w:rPr>
        <w:t>«История</w:t>
      </w:r>
      <w:r>
        <w:rPr>
          <w:spacing w:val="-1"/>
          <w:sz w:val="24"/>
        </w:rPr>
        <w:t xml:space="preserve"> </w:t>
      </w:r>
      <w:r>
        <w:rPr>
          <w:spacing w:val="-2"/>
          <w:sz w:val="24"/>
        </w:rPr>
        <w:t>России»:</w:t>
      </w:r>
    </w:p>
    <w:p w:rsidR="004D001B" w:rsidRDefault="00FF118F">
      <w:pPr>
        <w:pStyle w:val="a4"/>
        <w:numPr>
          <w:ilvl w:val="0"/>
          <w:numId w:val="38"/>
        </w:numPr>
        <w:tabs>
          <w:tab w:val="left" w:pos="1259"/>
        </w:tabs>
        <w:ind w:right="582" w:firstLine="0"/>
        <w:jc w:val="both"/>
        <w:rPr>
          <w:sz w:val="24"/>
        </w:rPr>
      </w:pPr>
      <w:r>
        <w:rPr>
          <w:sz w:val="24"/>
        </w:rPr>
        <w:t>Россия накануне Первой мировой войны. Ход военных действий. Власть, общество, экономика, культура. Предпосылки революции;</w:t>
      </w:r>
    </w:p>
    <w:p w:rsidR="004D001B" w:rsidRDefault="00FF118F">
      <w:pPr>
        <w:pStyle w:val="a4"/>
        <w:numPr>
          <w:ilvl w:val="0"/>
          <w:numId w:val="38"/>
        </w:numPr>
        <w:tabs>
          <w:tab w:val="left" w:pos="1259"/>
        </w:tabs>
        <w:ind w:right="580" w:firstLine="0"/>
        <w:jc w:val="both"/>
        <w:rPr>
          <w:sz w:val="24"/>
        </w:rPr>
      </w:pPr>
      <w:r>
        <w:rPr>
          <w:sz w:val="24"/>
        </w:rPr>
        <w:t>Февральская революция 1917 г. Двоевластие. Октябрьская революция. Первые преобразования большевиков. Гражданская война и интервенция. Политика «военного коммунизма». Общество, культура в годы революций и Гражданской войны;</w:t>
      </w:r>
    </w:p>
    <w:p w:rsidR="004D001B" w:rsidRDefault="00FF118F">
      <w:pPr>
        <w:pStyle w:val="a4"/>
        <w:numPr>
          <w:ilvl w:val="0"/>
          <w:numId w:val="38"/>
        </w:numPr>
        <w:tabs>
          <w:tab w:val="left" w:pos="1259"/>
        </w:tabs>
        <w:ind w:right="581" w:firstLine="0"/>
        <w:jc w:val="both"/>
        <w:rPr>
          <w:sz w:val="24"/>
        </w:rPr>
      </w:pPr>
      <w:r>
        <w:rPr>
          <w:sz w:val="24"/>
        </w:rPr>
        <w:t>НЭП. Образование СССР. СССР в год</w:t>
      </w:r>
      <w:r>
        <w:rPr>
          <w:sz w:val="24"/>
        </w:rPr>
        <w:t>ы нэпа. «Великий перелом». Индустриализация, коллективизация, культурная революция. Первые пятилетки. Политический строй и репрессии. Внешняя политика СССР. Укрепление обороноспособности;</w:t>
      </w:r>
    </w:p>
    <w:p w:rsidR="004D001B" w:rsidRDefault="00FF118F">
      <w:pPr>
        <w:pStyle w:val="a4"/>
        <w:numPr>
          <w:ilvl w:val="0"/>
          <w:numId w:val="38"/>
        </w:numPr>
        <w:tabs>
          <w:tab w:val="left" w:pos="1259"/>
        </w:tabs>
        <w:spacing w:before="1"/>
        <w:ind w:right="576" w:firstLine="0"/>
        <w:jc w:val="both"/>
        <w:rPr>
          <w:sz w:val="24"/>
        </w:rPr>
      </w:pPr>
      <w:r>
        <w:rPr>
          <w:sz w:val="24"/>
        </w:rPr>
        <w:t>Великая Отечественная война 1941–1945 гг.: причины, силы сторон, осн</w:t>
      </w:r>
      <w:r>
        <w:rPr>
          <w:sz w:val="24"/>
        </w:rPr>
        <w:t>овные операции. Государство и общество в годы войны, массовый героизм советского народа, единство фронта и тыла, человек на войне. Нацистский оккупационный режим, зверства захватчиков. Освободительная</w:t>
      </w:r>
      <w:r>
        <w:rPr>
          <w:spacing w:val="-14"/>
          <w:sz w:val="24"/>
        </w:rPr>
        <w:t xml:space="preserve"> </w:t>
      </w:r>
      <w:r>
        <w:rPr>
          <w:sz w:val="24"/>
        </w:rPr>
        <w:t>миссия</w:t>
      </w:r>
      <w:r>
        <w:rPr>
          <w:spacing w:val="-14"/>
          <w:sz w:val="24"/>
        </w:rPr>
        <w:t xml:space="preserve"> </w:t>
      </w:r>
      <w:r>
        <w:rPr>
          <w:sz w:val="24"/>
        </w:rPr>
        <w:t>Красной</w:t>
      </w:r>
      <w:r>
        <w:rPr>
          <w:spacing w:val="-14"/>
          <w:sz w:val="24"/>
        </w:rPr>
        <w:t xml:space="preserve"> </w:t>
      </w:r>
      <w:r>
        <w:rPr>
          <w:sz w:val="24"/>
        </w:rPr>
        <w:t>Армии.</w:t>
      </w:r>
      <w:r>
        <w:rPr>
          <w:spacing w:val="-14"/>
          <w:sz w:val="24"/>
        </w:rPr>
        <w:t xml:space="preserve"> </w:t>
      </w:r>
      <w:r>
        <w:rPr>
          <w:sz w:val="24"/>
        </w:rPr>
        <w:t>Победа</w:t>
      </w:r>
      <w:r>
        <w:rPr>
          <w:spacing w:val="-15"/>
          <w:sz w:val="24"/>
        </w:rPr>
        <w:t xml:space="preserve"> </w:t>
      </w:r>
      <w:r>
        <w:rPr>
          <w:sz w:val="24"/>
        </w:rPr>
        <w:t>над</w:t>
      </w:r>
      <w:r>
        <w:rPr>
          <w:spacing w:val="-14"/>
          <w:sz w:val="24"/>
        </w:rPr>
        <w:t xml:space="preserve"> </w:t>
      </w:r>
      <w:r>
        <w:rPr>
          <w:sz w:val="24"/>
        </w:rPr>
        <w:t>Японией.</w:t>
      </w:r>
      <w:r>
        <w:rPr>
          <w:spacing w:val="-14"/>
          <w:sz w:val="24"/>
        </w:rPr>
        <w:t xml:space="preserve"> </w:t>
      </w:r>
      <w:r>
        <w:rPr>
          <w:sz w:val="24"/>
        </w:rPr>
        <w:t>Решающий</w:t>
      </w:r>
      <w:r>
        <w:rPr>
          <w:spacing w:val="-14"/>
          <w:sz w:val="24"/>
        </w:rPr>
        <w:t xml:space="preserve"> </w:t>
      </w:r>
      <w:r>
        <w:rPr>
          <w:sz w:val="24"/>
        </w:rPr>
        <w:t>вклад</w:t>
      </w:r>
      <w:r>
        <w:rPr>
          <w:spacing w:val="-14"/>
          <w:sz w:val="24"/>
        </w:rPr>
        <w:t xml:space="preserve"> </w:t>
      </w:r>
      <w:r>
        <w:rPr>
          <w:sz w:val="24"/>
        </w:rPr>
        <w:t>СССР</w:t>
      </w:r>
      <w:r>
        <w:rPr>
          <w:spacing w:val="-14"/>
          <w:sz w:val="24"/>
        </w:rPr>
        <w:t xml:space="preserve"> </w:t>
      </w:r>
      <w:r>
        <w:rPr>
          <w:sz w:val="24"/>
        </w:rPr>
        <w:t>в</w:t>
      </w:r>
      <w:r>
        <w:rPr>
          <w:spacing w:val="-15"/>
          <w:sz w:val="24"/>
        </w:rPr>
        <w:t xml:space="preserve"> </w:t>
      </w:r>
      <w:r>
        <w:rPr>
          <w:sz w:val="24"/>
        </w:rPr>
        <w:t>Великую Победу. Защита памяти о Великой Победе.</w:t>
      </w:r>
    </w:p>
    <w:p w:rsidR="004D001B" w:rsidRDefault="00FF118F">
      <w:pPr>
        <w:pStyle w:val="a3"/>
        <w:spacing w:line="274" w:lineRule="exact"/>
      </w:pPr>
      <w:r>
        <w:t>13.5.5.11.2</w:t>
      </w:r>
      <w:r>
        <w:rPr>
          <w:spacing w:val="-4"/>
        </w:rPr>
        <w:t xml:space="preserve"> </w:t>
      </w:r>
      <w:r>
        <w:t>По учебному</w:t>
      </w:r>
      <w:r>
        <w:rPr>
          <w:spacing w:val="-5"/>
        </w:rPr>
        <w:t xml:space="preserve"> </w:t>
      </w:r>
      <w:r>
        <w:t>курсу</w:t>
      </w:r>
      <w:r>
        <w:rPr>
          <w:spacing w:val="-2"/>
        </w:rPr>
        <w:t xml:space="preserve"> </w:t>
      </w:r>
      <w:r>
        <w:t>«Всеобщая</w:t>
      </w:r>
      <w:r>
        <w:rPr>
          <w:spacing w:val="-1"/>
        </w:rPr>
        <w:t xml:space="preserve"> </w:t>
      </w:r>
      <w:r>
        <w:rPr>
          <w:spacing w:val="-2"/>
        </w:rPr>
        <w:t>история»:</w:t>
      </w:r>
    </w:p>
    <w:p w:rsidR="004D001B" w:rsidRDefault="00FF118F">
      <w:pPr>
        <w:pStyle w:val="a4"/>
        <w:numPr>
          <w:ilvl w:val="0"/>
          <w:numId w:val="37"/>
        </w:numPr>
        <w:tabs>
          <w:tab w:val="left" w:pos="1259"/>
        </w:tabs>
        <w:ind w:right="581" w:firstLine="0"/>
        <w:jc w:val="both"/>
        <w:rPr>
          <w:sz w:val="24"/>
        </w:rPr>
      </w:pPr>
      <w:r>
        <w:rPr>
          <w:sz w:val="24"/>
        </w:rPr>
        <w:t>Мир накануне Первой мировой войны. Первая мировая война: причины, участники, основные события, результаты. Власть и общество;</w:t>
      </w:r>
    </w:p>
    <w:p w:rsidR="004D001B" w:rsidRDefault="00FF118F">
      <w:pPr>
        <w:pStyle w:val="a4"/>
        <w:numPr>
          <w:ilvl w:val="0"/>
          <w:numId w:val="37"/>
        </w:numPr>
        <w:tabs>
          <w:tab w:val="left" w:pos="1259"/>
        </w:tabs>
        <w:ind w:right="576" w:firstLine="0"/>
        <w:jc w:val="both"/>
        <w:rPr>
          <w:sz w:val="24"/>
        </w:rPr>
      </w:pPr>
      <w:r>
        <w:rPr>
          <w:sz w:val="24"/>
        </w:rPr>
        <w:t xml:space="preserve">Межвоенный период. </w:t>
      </w:r>
      <w:r>
        <w:rPr>
          <w:sz w:val="24"/>
        </w:rPr>
        <w:t>Революционная волна. Версальско-Вашингтонская система. Страны мира в 1920-е гг. Великая депрессия и ее проявления в различных странах. «Новый курс»</w:t>
      </w:r>
      <w:r>
        <w:rPr>
          <w:spacing w:val="-2"/>
          <w:sz w:val="24"/>
        </w:rPr>
        <w:t xml:space="preserve"> </w:t>
      </w:r>
      <w:r>
        <w:rPr>
          <w:sz w:val="24"/>
        </w:rPr>
        <w:t xml:space="preserve">в США. Германский нацизм. Народный фронт. Политика «умиротворения агрессора». Культурное </w:t>
      </w:r>
      <w:r>
        <w:rPr>
          <w:spacing w:val="-2"/>
          <w:sz w:val="24"/>
        </w:rPr>
        <w:t>развитие;</w:t>
      </w:r>
    </w:p>
    <w:p w:rsidR="004D001B" w:rsidRDefault="00FF118F">
      <w:pPr>
        <w:pStyle w:val="a4"/>
        <w:numPr>
          <w:ilvl w:val="0"/>
          <w:numId w:val="37"/>
        </w:numPr>
        <w:tabs>
          <w:tab w:val="left" w:pos="1259"/>
        </w:tabs>
        <w:ind w:left="1259" w:hanging="719"/>
        <w:jc w:val="both"/>
        <w:rPr>
          <w:sz w:val="24"/>
        </w:rPr>
      </w:pPr>
      <w:r>
        <w:rPr>
          <w:sz w:val="24"/>
        </w:rPr>
        <w:t>Вторая</w:t>
      </w:r>
      <w:r>
        <w:rPr>
          <w:spacing w:val="-6"/>
          <w:sz w:val="24"/>
        </w:rPr>
        <w:t xml:space="preserve"> </w:t>
      </w:r>
      <w:r>
        <w:rPr>
          <w:sz w:val="24"/>
        </w:rPr>
        <w:t>ми</w:t>
      </w:r>
      <w:r>
        <w:rPr>
          <w:sz w:val="24"/>
        </w:rPr>
        <w:t>ровая</w:t>
      </w:r>
      <w:r>
        <w:rPr>
          <w:spacing w:val="-4"/>
          <w:sz w:val="24"/>
        </w:rPr>
        <w:t xml:space="preserve"> </w:t>
      </w:r>
      <w:r>
        <w:rPr>
          <w:sz w:val="24"/>
        </w:rPr>
        <w:t>война:</w:t>
      </w:r>
      <w:r>
        <w:rPr>
          <w:spacing w:val="-3"/>
          <w:sz w:val="24"/>
        </w:rPr>
        <w:t xml:space="preserve"> </w:t>
      </w:r>
      <w:r>
        <w:rPr>
          <w:sz w:val="24"/>
        </w:rPr>
        <w:t>причины,</w:t>
      </w:r>
      <w:r>
        <w:rPr>
          <w:spacing w:val="-3"/>
          <w:sz w:val="24"/>
        </w:rPr>
        <w:t xml:space="preserve"> </w:t>
      </w:r>
      <w:r>
        <w:rPr>
          <w:sz w:val="24"/>
        </w:rPr>
        <w:t>участники,</w:t>
      </w:r>
      <w:r>
        <w:rPr>
          <w:spacing w:val="-4"/>
          <w:sz w:val="24"/>
        </w:rPr>
        <w:t xml:space="preserve"> </w:t>
      </w:r>
      <w:r>
        <w:rPr>
          <w:sz w:val="24"/>
        </w:rPr>
        <w:t>основные</w:t>
      </w:r>
      <w:r>
        <w:rPr>
          <w:spacing w:val="-5"/>
          <w:sz w:val="24"/>
        </w:rPr>
        <w:t xml:space="preserve"> </w:t>
      </w:r>
      <w:r>
        <w:rPr>
          <w:sz w:val="24"/>
        </w:rPr>
        <w:t>сражения,</w:t>
      </w:r>
      <w:r>
        <w:rPr>
          <w:spacing w:val="-4"/>
          <w:sz w:val="24"/>
        </w:rPr>
        <w:t xml:space="preserve"> </w:t>
      </w:r>
      <w:r>
        <w:rPr>
          <w:spacing w:val="-2"/>
          <w:sz w:val="24"/>
        </w:rPr>
        <w:t>итоги;</w:t>
      </w:r>
    </w:p>
    <w:p w:rsidR="004D001B" w:rsidRDefault="00FF118F">
      <w:pPr>
        <w:pStyle w:val="a4"/>
        <w:numPr>
          <w:ilvl w:val="0"/>
          <w:numId w:val="37"/>
        </w:numPr>
        <w:tabs>
          <w:tab w:val="left" w:pos="1259"/>
        </w:tabs>
        <w:spacing w:before="1"/>
        <w:ind w:left="1259" w:hanging="719"/>
        <w:jc w:val="both"/>
        <w:rPr>
          <w:sz w:val="24"/>
        </w:rPr>
      </w:pPr>
      <w:r>
        <w:rPr>
          <w:sz w:val="24"/>
        </w:rPr>
        <w:t>Власть</w:t>
      </w:r>
      <w:r>
        <w:rPr>
          <w:spacing w:val="-3"/>
          <w:sz w:val="24"/>
        </w:rPr>
        <w:t xml:space="preserve"> </w:t>
      </w:r>
      <w:r>
        <w:rPr>
          <w:sz w:val="24"/>
        </w:rPr>
        <w:t>и</w:t>
      </w:r>
      <w:r>
        <w:rPr>
          <w:spacing w:val="-2"/>
          <w:sz w:val="24"/>
        </w:rPr>
        <w:t xml:space="preserve"> </w:t>
      </w:r>
      <w:r>
        <w:rPr>
          <w:sz w:val="24"/>
        </w:rPr>
        <w:t>общество</w:t>
      </w:r>
      <w:r>
        <w:rPr>
          <w:spacing w:val="-2"/>
          <w:sz w:val="24"/>
        </w:rPr>
        <w:t xml:space="preserve"> </w:t>
      </w:r>
      <w:r>
        <w:rPr>
          <w:sz w:val="24"/>
        </w:rPr>
        <w:t>в</w:t>
      </w:r>
      <w:r>
        <w:rPr>
          <w:spacing w:val="-2"/>
          <w:sz w:val="24"/>
        </w:rPr>
        <w:t xml:space="preserve"> </w:t>
      </w:r>
      <w:r>
        <w:rPr>
          <w:sz w:val="24"/>
        </w:rPr>
        <w:t>годы</w:t>
      </w:r>
      <w:r>
        <w:rPr>
          <w:spacing w:val="-2"/>
          <w:sz w:val="24"/>
        </w:rPr>
        <w:t xml:space="preserve"> </w:t>
      </w:r>
      <w:r>
        <w:rPr>
          <w:sz w:val="24"/>
        </w:rPr>
        <w:t>войны.</w:t>
      </w:r>
      <w:r>
        <w:rPr>
          <w:spacing w:val="-2"/>
          <w:sz w:val="24"/>
        </w:rPr>
        <w:t xml:space="preserve"> </w:t>
      </w:r>
      <w:r>
        <w:rPr>
          <w:sz w:val="24"/>
        </w:rPr>
        <w:t>Решающий</w:t>
      </w:r>
      <w:r>
        <w:rPr>
          <w:spacing w:val="-1"/>
          <w:sz w:val="24"/>
        </w:rPr>
        <w:t xml:space="preserve"> </w:t>
      </w:r>
      <w:r>
        <w:rPr>
          <w:sz w:val="24"/>
        </w:rPr>
        <w:t>вклад</w:t>
      </w:r>
      <w:r>
        <w:rPr>
          <w:spacing w:val="-2"/>
          <w:sz w:val="24"/>
        </w:rPr>
        <w:t xml:space="preserve"> </w:t>
      </w:r>
      <w:r>
        <w:rPr>
          <w:sz w:val="24"/>
        </w:rPr>
        <w:t>СССР</w:t>
      </w:r>
      <w:r>
        <w:rPr>
          <w:spacing w:val="-2"/>
          <w:sz w:val="24"/>
        </w:rPr>
        <w:t xml:space="preserve"> </w:t>
      </w:r>
      <w:r>
        <w:rPr>
          <w:sz w:val="24"/>
        </w:rPr>
        <w:t>в</w:t>
      </w:r>
      <w:r>
        <w:rPr>
          <w:spacing w:val="-2"/>
          <w:sz w:val="24"/>
        </w:rPr>
        <w:t xml:space="preserve"> Победу.</w:t>
      </w:r>
    </w:p>
    <w:p w:rsidR="004D001B" w:rsidRDefault="00FF118F">
      <w:pPr>
        <w:pStyle w:val="a3"/>
        <w:ind w:right="585"/>
      </w:pPr>
      <w:r>
        <w:t>Структура предметных результатов включает следующий перечень знаний и умений: указывать хронологические рамки основных периодов отечественной и всеобщей истории</w:t>
      </w:r>
    </w:p>
    <w:p w:rsidR="004D001B" w:rsidRDefault="00FF118F">
      <w:pPr>
        <w:pStyle w:val="a3"/>
      </w:pPr>
      <w:r>
        <w:t xml:space="preserve">1914–1945 </w:t>
      </w:r>
      <w:r>
        <w:rPr>
          <w:spacing w:val="-4"/>
        </w:rPr>
        <w:t>гг.;</w:t>
      </w:r>
    </w:p>
    <w:p w:rsidR="004D001B" w:rsidRDefault="00FF118F">
      <w:pPr>
        <w:pStyle w:val="a3"/>
        <w:ind w:right="574"/>
      </w:pPr>
      <w:r>
        <w:t>называть</w:t>
      </w:r>
      <w:r>
        <w:rPr>
          <w:spacing w:val="-8"/>
        </w:rPr>
        <w:t xml:space="preserve"> </w:t>
      </w:r>
      <w:r>
        <w:t>даты</w:t>
      </w:r>
      <w:r>
        <w:rPr>
          <w:spacing w:val="-9"/>
        </w:rPr>
        <w:t xml:space="preserve"> </w:t>
      </w:r>
      <w:r>
        <w:t>важнейших</w:t>
      </w:r>
      <w:r>
        <w:rPr>
          <w:spacing w:val="-8"/>
        </w:rPr>
        <w:t xml:space="preserve"> </w:t>
      </w:r>
      <w:r>
        <w:t>событий</w:t>
      </w:r>
      <w:r>
        <w:rPr>
          <w:spacing w:val="-9"/>
        </w:rPr>
        <w:t xml:space="preserve"> </w:t>
      </w:r>
      <w:r>
        <w:t>и</w:t>
      </w:r>
      <w:r>
        <w:rPr>
          <w:spacing w:val="-9"/>
        </w:rPr>
        <w:t xml:space="preserve"> </w:t>
      </w:r>
      <w:r>
        <w:t>процессов</w:t>
      </w:r>
      <w:r>
        <w:rPr>
          <w:spacing w:val="-10"/>
        </w:rPr>
        <w:t xml:space="preserve"> </w:t>
      </w:r>
      <w:r>
        <w:t>отечественной</w:t>
      </w:r>
      <w:r>
        <w:rPr>
          <w:spacing w:val="-9"/>
        </w:rPr>
        <w:t xml:space="preserve"> </w:t>
      </w:r>
      <w:r>
        <w:t>и</w:t>
      </w:r>
      <w:r>
        <w:rPr>
          <w:spacing w:val="-9"/>
        </w:rPr>
        <w:t xml:space="preserve"> </w:t>
      </w:r>
      <w:r>
        <w:t>всеобщей</w:t>
      </w:r>
      <w:r>
        <w:rPr>
          <w:spacing w:val="-9"/>
        </w:rPr>
        <w:t xml:space="preserve"> </w:t>
      </w:r>
      <w:r>
        <w:t>истории</w:t>
      </w:r>
      <w:r>
        <w:rPr>
          <w:spacing w:val="-9"/>
        </w:rPr>
        <w:t xml:space="preserve"> </w:t>
      </w:r>
      <w:r>
        <w:t>191</w:t>
      </w:r>
      <w:r>
        <w:t>4–</w:t>
      </w:r>
      <w:r>
        <w:rPr>
          <w:spacing w:val="-10"/>
        </w:rPr>
        <w:t xml:space="preserve"> </w:t>
      </w:r>
      <w:r>
        <w:t>1945</w:t>
      </w:r>
      <w:r>
        <w:rPr>
          <w:spacing w:val="-10"/>
        </w:rPr>
        <w:t xml:space="preserve"> </w:t>
      </w:r>
      <w:r>
        <w:t>гг.; выявлять</w:t>
      </w:r>
      <w:r>
        <w:rPr>
          <w:spacing w:val="-9"/>
        </w:rPr>
        <w:t xml:space="preserve"> </w:t>
      </w:r>
      <w:r>
        <w:t>синхронность</w:t>
      </w:r>
      <w:r>
        <w:rPr>
          <w:spacing w:val="-10"/>
        </w:rPr>
        <w:t xml:space="preserve"> </w:t>
      </w:r>
      <w:r>
        <w:t>исторических</w:t>
      </w:r>
      <w:r>
        <w:rPr>
          <w:spacing w:val="-8"/>
        </w:rPr>
        <w:t xml:space="preserve"> </w:t>
      </w:r>
      <w:r>
        <w:t>процессов</w:t>
      </w:r>
      <w:r>
        <w:rPr>
          <w:spacing w:val="-10"/>
        </w:rPr>
        <w:t xml:space="preserve"> </w:t>
      </w:r>
      <w:r>
        <w:t>отечественной</w:t>
      </w:r>
      <w:r>
        <w:rPr>
          <w:spacing w:val="-9"/>
        </w:rPr>
        <w:t xml:space="preserve"> </w:t>
      </w:r>
      <w:r>
        <w:t>и</w:t>
      </w:r>
      <w:r>
        <w:rPr>
          <w:spacing w:val="-9"/>
        </w:rPr>
        <w:t xml:space="preserve"> </w:t>
      </w:r>
      <w:r>
        <w:t>всеобщей</w:t>
      </w:r>
      <w:r>
        <w:rPr>
          <w:spacing w:val="-9"/>
        </w:rPr>
        <w:t xml:space="preserve"> </w:t>
      </w:r>
      <w:r>
        <w:t>истории</w:t>
      </w:r>
      <w:r>
        <w:rPr>
          <w:spacing w:val="-9"/>
        </w:rPr>
        <w:t xml:space="preserve"> </w:t>
      </w:r>
      <w:r>
        <w:t>1914–1945</w:t>
      </w:r>
      <w:r>
        <w:rPr>
          <w:spacing w:val="-10"/>
        </w:rPr>
        <w:t xml:space="preserve"> </w:t>
      </w:r>
      <w:r>
        <w:t>гг., делать выводы о тенденциях развития своей страны и других стран в данный период;</w:t>
      </w:r>
    </w:p>
    <w:p w:rsidR="004D001B" w:rsidRDefault="00FF118F">
      <w:pPr>
        <w:pStyle w:val="a3"/>
      </w:pPr>
      <w:r>
        <w:t>характеризовать</w:t>
      </w:r>
      <w:r>
        <w:rPr>
          <w:spacing w:val="26"/>
        </w:rPr>
        <w:t xml:space="preserve">  </w:t>
      </w:r>
      <w:r>
        <w:t>место,</w:t>
      </w:r>
      <w:r>
        <w:rPr>
          <w:spacing w:val="28"/>
        </w:rPr>
        <w:t xml:space="preserve">  </w:t>
      </w:r>
      <w:r>
        <w:t>обстоятельства,</w:t>
      </w:r>
      <w:r>
        <w:rPr>
          <w:spacing w:val="29"/>
        </w:rPr>
        <w:t xml:space="preserve">  </w:t>
      </w:r>
      <w:r>
        <w:t>участников,</w:t>
      </w:r>
      <w:r>
        <w:rPr>
          <w:spacing w:val="27"/>
        </w:rPr>
        <w:t xml:space="preserve">  </w:t>
      </w:r>
      <w:r>
        <w:t>результаты</w:t>
      </w:r>
      <w:r>
        <w:rPr>
          <w:spacing w:val="27"/>
        </w:rPr>
        <w:t xml:space="preserve">  </w:t>
      </w:r>
      <w:r>
        <w:t>и</w:t>
      </w:r>
      <w:r>
        <w:rPr>
          <w:spacing w:val="28"/>
        </w:rPr>
        <w:t xml:space="preserve"> </w:t>
      </w:r>
      <w:r>
        <w:rPr>
          <w:spacing w:val="28"/>
        </w:rPr>
        <w:t xml:space="preserve"> </w:t>
      </w:r>
      <w:r>
        <w:t>последствия</w:t>
      </w:r>
      <w:r>
        <w:rPr>
          <w:spacing w:val="28"/>
        </w:rPr>
        <w:t xml:space="preserve">  </w:t>
      </w:r>
      <w:r>
        <w:rPr>
          <w:spacing w:val="-2"/>
        </w:rPr>
        <w:t>важнейших</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t>исторических</w:t>
      </w:r>
      <w:r>
        <w:rPr>
          <w:spacing w:val="-4"/>
        </w:rPr>
        <w:t xml:space="preserve"> </w:t>
      </w:r>
      <w:r>
        <w:t>событий,</w:t>
      </w:r>
      <w:r>
        <w:rPr>
          <w:spacing w:val="-6"/>
        </w:rPr>
        <w:t xml:space="preserve"> </w:t>
      </w:r>
      <w:r>
        <w:t>явлений,</w:t>
      </w:r>
      <w:r>
        <w:rPr>
          <w:spacing w:val="-4"/>
        </w:rPr>
        <w:t xml:space="preserve"> </w:t>
      </w:r>
      <w:r>
        <w:t>процессов</w:t>
      </w:r>
      <w:r>
        <w:rPr>
          <w:spacing w:val="-4"/>
        </w:rPr>
        <w:t xml:space="preserve"> </w:t>
      </w:r>
      <w:r>
        <w:t>истории</w:t>
      </w:r>
      <w:r>
        <w:rPr>
          <w:spacing w:val="-6"/>
        </w:rPr>
        <w:t xml:space="preserve"> </w:t>
      </w:r>
      <w:r>
        <w:t>России</w:t>
      </w:r>
      <w:r>
        <w:rPr>
          <w:spacing w:val="-3"/>
        </w:rPr>
        <w:t xml:space="preserve"> </w:t>
      </w:r>
      <w:r>
        <w:t>1914–1945</w:t>
      </w:r>
      <w:r>
        <w:rPr>
          <w:spacing w:val="-3"/>
        </w:rPr>
        <w:t xml:space="preserve"> </w:t>
      </w:r>
      <w:r>
        <w:rPr>
          <w:spacing w:val="-5"/>
        </w:rPr>
        <w:t>гг.</w:t>
      </w:r>
    </w:p>
    <w:p w:rsidR="004D001B" w:rsidRDefault="00FF118F">
      <w:pPr>
        <w:pStyle w:val="a4"/>
        <w:numPr>
          <w:ilvl w:val="2"/>
          <w:numId w:val="36"/>
        </w:numPr>
        <w:tabs>
          <w:tab w:val="left" w:pos="1260"/>
        </w:tabs>
        <w:ind w:hanging="720"/>
        <w:jc w:val="both"/>
        <w:rPr>
          <w:sz w:val="24"/>
        </w:rPr>
      </w:pPr>
      <w:r>
        <w:rPr>
          <w:sz w:val="24"/>
        </w:rPr>
        <w:t>Предметные</w:t>
      </w:r>
      <w:r>
        <w:rPr>
          <w:spacing w:val="-5"/>
          <w:sz w:val="24"/>
        </w:rPr>
        <w:t xml:space="preserve"> </w:t>
      </w:r>
      <w:r>
        <w:rPr>
          <w:sz w:val="24"/>
        </w:rPr>
        <w:t>результаты</w:t>
      </w:r>
      <w:r>
        <w:rPr>
          <w:spacing w:val="-3"/>
          <w:sz w:val="24"/>
        </w:rPr>
        <w:t xml:space="preserve"> </w:t>
      </w:r>
      <w:r>
        <w:rPr>
          <w:sz w:val="24"/>
        </w:rPr>
        <w:t>изучения</w:t>
      </w:r>
      <w:r>
        <w:rPr>
          <w:spacing w:val="-2"/>
          <w:sz w:val="24"/>
        </w:rPr>
        <w:t xml:space="preserve"> </w:t>
      </w:r>
      <w:r>
        <w:rPr>
          <w:sz w:val="24"/>
        </w:rPr>
        <w:t>истории</w:t>
      </w:r>
      <w:r>
        <w:rPr>
          <w:spacing w:val="-3"/>
          <w:sz w:val="24"/>
        </w:rPr>
        <w:t xml:space="preserve"> </w:t>
      </w:r>
      <w:r>
        <w:rPr>
          <w:sz w:val="24"/>
        </w:rPr>
        <w:t>в</w:t>
      </w:r>
      <w:r>
        <w:rPr>
          <w:spacing w:val="-4"/>
          <w:sz w:val="24"/>
        </w:rPr>
        <w:t xml:space="preserve"> </w:t>
      </w:r>
      <w:r>
        <w:rPr>
          <w:sz w:val="24"/>
        </w:rPr>
        <w:t>11</w:t>
      </w:r>
      <w:r>
        <w:rPr>
          <w:spacing w:val="1"/>
          <w:sz w:val="24"/>
        </w:rPr>
        <w:t xml:space="preserve"> </w:t>
      </w:r>
      <w:r>
        <w:rPr>
          <w:spacing w:val="-2"/>
          <w:sz w:val="24"/>
        </w:rPr>
        <w:t>классе.</w:t>
      </w:r>
    </w:p>
    <w:p w:rsidR="004D001B" w:rsidRDefault="00FF118F">
      <w:pPr>
        <w:pStyle w:val="a4"/>
        <w:numPr>
          <w:ilvl w:val="3"/>
          <w:numId w:val="36"/>
        </w:numPr>
        <w:tabs>
          <w:tab w:val="left" w:pos="1980"/>
        </w:tabs>
        <w:ind w:right="571" w:firstLine="0"/>
        <w:jc w:val="both"/>
        <w:rPr>
          <w:sz w:val="24"/>
        </w:rPr>
      </w:pPr>
      <w:r>
        <w:rPr>
          <w:sz w:val="24"/>
        </w:rPr>
        <w:t xml:space="preserve">Понимание значимости России в мировых политических и социально- экономических процессах 1945–2022 гг.,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w:t>
      </w:r>
      <w:r>
        <w:rPr>
          <w:sz w:val="24"/>
        </w:rPr>
        <w:t xml:space="preserve">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1945–2022 гг.; особенности развития культуры народов СССР </w:t>
      </w:r>
      <w:r>
        <w:rPr>
          <w:spacing w:val="-2"/>
          <w:sz w:val="24"/>
        </w:rPr>
        <w:t>(России).</w:t>
      </w:r>
    </w:p>
    <w:p w:rsidR="004D001B" w:rsidRDefault="00FF118F">
      <w:pPr>
        <w:pStyle w:val="a3"/>
        <w:ind w:right="574"/>
      </w:pPr>
      <w:r>
        <w:t>Дос</w:t>
      </w:r>
      <w:r>
        <w:t>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1945–2022 гг., умением</w:t>
      </w:r>
      <w:r>
        <w:rPr>
          <w:spacing w:val="40"/>
        </w:rPr>
        <w:t xml:space="preserve"> </w:t>
      </w:r>
      <w:r>
        <w:t>верно</w:t>
      </w:r>
      <w:r>
        <w:rPr>
          <w:spacing w:val="40"/>
        </w:rPr>
        <w:t xml:space="preserve"> </w:t>
      </w:r>
      <w:r>
        <w:t>интерпретировать</w:t>
      </w:r>
      <w:r>
        <w:rPr>
          <w:spacing w:val="40"/>
        </w:rPr>
        <w:t xml:space="preserve"> </w:t>
      </w:r>
      <w:r>
        <w:t>исторические</w:t>
      </w:r>
      <w:r>
        <w:rPr>
          <w:spacing w:val="40"/>
        </w:rPr>
        <w:t xml:space="preserve"> </w:t>
      </w:r>
      <w:r>
        <w:t>факты,</w:t>
      </w:r>
      <w:r>
        <w:rPr>
          <w:spacing w:val="40"/>
        </w:rPr>
        <w:t xml:space="preserve"> </w:t>
      </w:r>
      <w:r>
        <w:t>давать</w:t>
      </w:r>
      <w:r>
        <w:rPr>
          <w:spacing w:val="40"/>
        </w:rPr>
        <w:t xml:space="preserve"> </w:t>
      </w:r>
      <w:r>
        <w:t>им</w:t>
      </w:r>
      <w:r>
        <w:rPr>
          <w:spacing w:val="40"/>
        </w:rPr>
        <w:t xml:space="preserve"> </w:t>
      </w:r>
      <w:r>
        <w:t>оценку,</w:t>
      </w:r>
      <w:r>
        <w:rPr>
          <w:spacing w:val="40"/>
        </w:rPr>
        <w:t xml:space="preserve"> </w:t>
      </w:r>
      <w:r>
        <w:t>умением</w:t>
      </w:r>
    </w:p>
    <w:p w:rsidR="004D001B" w:rsidRDefault="00FF118F">
      <w:pPr>
        <w:pStyle w:val="a3"/>
        <w:ind w:right="583"/>
      </w:pPr>
      <w:r>
        <w:t>противостоять</w:t>
      </w:r>
      <w:r>
        <w:t xml:space="preserve">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4D001B" w:rsidRDefault="00FF118F">
      <w:pPr>
        <w:pStyle w:val="a3"/>
        <w:ind w:right="582"/>
      </w:pPr>
      <w:r>
        <w:t>Структура предметного результата включает следующий перечень знаний и умений: называть наиболее значимые</w:t>
      </w:r>
      <w:r>
        <w:t xml:space="preserve"> события истории России 1945–2022 гг., объяснять их особую</w:t>
      </w:r>
    </w:p>
    <w:p w:rsidR="004D001B" w:rsidRDefault="00FF118F">
      <w:pPr>
        <w:pStyle w:val="a3"/>
        <w:spacing w:before="1"/>
      </w:pPr>
      <w:r>
        <w:t>значимость</w:t>
      </w:r>
      <w:r>
        <w:rPr>
          <w:spacing w:val="-4"/>
        </w:rPr>
        <w:t xml:space="preserve"> </w:t>
      </w:r>
      <w:r>
        <w:t>для</w:t>
      </w:r>
      <w:r>
        <w:rPr>
          <w:spacing w:val="-3"/>
        </w:rPr>
        <w:t xml:space="preserve"> </w:t>
      </w:r>
      <w:r>
        <w:t>истории</w:t>
      </w:r>
      <w:r>
        <w:rPr>
          <w:spacing w:val="-3"/>
        </w:rPr>
        <w:t xml:space="preserve"> </w:t>
      </w:r>
      <w:r>
        <w:t>нашей</w:t>
      </w:r>
      <w:r>
        <w:rPr>
          <w:spacing w:val="-2"/>
        </w:rPr>
        <w:t xml:space="preserve"> страны;</w:t>
      </w:r>
    </w:p>
    <w:p w:rsidR="004D001B" w:rsidRDefault="00FF118F">
      <w:pPr>
        <w:pStyle w:val="a3"/>
        <w:ind w:right="579"/>
      </w:pPr>
      <w:r>
        <w:t>определять и объяснять (аргументировать) свое отношение и оценку наиболее значительных событий, явлений, процессов истории России 1945–2022 гг., их значение для</w:t>
      </w:r>
      <w:r>
        <w:t xml:space="preserve"> истории России и человечества в целом;</w:t>
      </w:r>
    </w:p>
    <w:p w:rsidR="004D001B" w:rsidRDefault="00FF118F">
      <w:pPr>
        <w:pStyle w:val="a3"/>
        <w:ind w:right="575"/>
      </w:pPr>
      <w:r>
        <w:t>используя знания по истории России и всемирной истории 1945–2022 гг., выявлять попытки фальсификации истории;</w:t>
      </w:r>
    </w:p>
    <w:p w:rsidR="004D001B" w:rsidRDefault="00FF118F">
      <w:pPr>
        <w:pStyle w:val="a3"/>
        <w:ind w:right="579"/>
      </w:pPr>
      <w:r>
        <w:t>используя знания по истории</w:t>
      </w:r>
      <w:r>
        <w:rPr>
          <w:spacing w:val="-1"/>
        </w:rPr>
        <w:t xml:space="preserve"> </w:t>
      </w:r>
      <w:r>
        <w:t>России, аргументированно противостоять попыткам</w:t>
      </w:r>
      <w:r>
        <w:rPr>
          <w:spacing w:val="-1"/>
        </w:rPr>
        <w:t xml:space="preserve"> </w:t>
      </w:r>
      <w:r>
        <w:t>фальсификации исторических фак</w:t>
      </w:r>
      <w:r>
        <w:t>тов, связанных с важнейшими событиями, явлениями, процессами истории России 1945–2022 гг.</w:t>
      </w:r>
    </w:p>
    <w:p w:rsidR="004D001B" w:rsidRDefault="00FF118F">
      <w:pPr>
        <w:pStyle w:val="a4"/>
        <w:numPr>
          <w:ilvl w:val="3"/>
          <w:numId w:val="36"/>
        </w:numPr>
        <w:tabs>
          <w:tab w:val="left" w:pos="1980"/>
        </w:tabs>
        <w:ind w:right="574" w:firstLine="0"/>
        <w:jc w:val="both"/>
        <w:rPr>
          <w:sz w:val="24"/>
        </w:rPr>
      </w:pPr>
      <w:r>
        <w:rPr>
          <w:sz w:val="24"/>
        </w:rPr>
        <w:t>Знание имен исторических личностей, внесших значительный вклад в социально- экономическое, политическое и культурное развитие России в 1945–2022 гг.</w:t>
      </w:r>
    </w:p>
    <w:p w:rsidR="004D001B" w:rsidRDefault="00FF118F">
      <w:pPr>
        <w:pStyle w:val="a3"/>
        <w:spacing w:before="1"/>
        <w:ind w:right="582"/>
      </w:pPr>
      <w: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w:t>
      </w:r>
      <w:r>
        <w:t>и.</w:t>
      </w:r>
    </w:p>
    <w:p w:rsidR="004D001B" w:rsidRDefault="00FF118F">
      <w:pPr>
        <w:pStyle w:val="a3"/>
        <w:ind w:right="587"/>
      </w:pPr>
      <w:r>
        <w:t>Структура предметного результата включает следующий перечень знаний и умений: называть имена наиболее выдающихся деятелей истории России 1945–2022 гг., события,</w:t>
      </w:r>
    </w:p>
    <w:p w:rsidR="004D001B" w:rsidRDefault="00FF118F">
      <w:pPr>
        <w:pStyle w:val="a3"/>
      </w:pPr>
      <w:r>
        <w:t>процессы,</w:t>
      </w:r>
      <w:r>
        <w:rPr>
          <w:spacing w:val="-2"/>
        </w:rPr>
        <w:t xml:space="preserve"> </w:t>
      </w:r>
      <w:r>
        <w:t>в</w:t>
      </w:r>
      <w:r>
        <w:rPr>
          <w:spacing w:val="-3"/>
        </w:rPr>
        <w:t xml:space="preserve"> </w:t>
      </w:r>
      <w:r>
        <w:t>которых они</w:t>
      </w:r>
      <w:r>
        <w:rPr>
          <w:spacing w:val="1"/>
        </w:rPr>
        <w:t xml:space="preserve"> </w:t>
      </w:r>
      <w:r>
        <w:rPr>
          <w:spacing w:val="-2"/>
        </w:rPr>
        <w:t>участвовали;</w:t>
      </w:r>
    </w:p>
    <w:p w:rsidR="004D001B" w:rsidRDefault="00FF118F">
      <w:pPr>
        <w:pStyle w:val="a3"/>
        <w:ind w:right="581"/>
      </w:pPr>
      <w:r>
        <w:t>характеризовать деятельность исторических личностей в р</w:t>
      </w:r>
      <w:r>
        <w:t>амках событий, процессов истории России 1945–2022 гг., оценивать значение их деятельности для истории нашей станы и человечества в целом;</w:t>
      </w:r>
    </w:p>
    <w:p w:rsidR="004D001B" w:rsidRDefault="00FF118F">
      <w:pPr>
        <w:pStyle w:val="a3"/>
        <w:ind w:right="578"/>
      </w:pPr>
      <w:r>
        <w:t xml:space="preserve">характеризовать значение и последствия событий 1945–2022 гг., в которых участвовали выдающиеся исторические личности, </w:t>
      </w:r>
      <w:r>
        <w:t>для истории России;</w:t>
      </w:r>
    </w:p>
    <w:p w:rsidR="004D001B" w:rsidRDefault="00FF118F">
      <w:pPr>
        <w:pStyle w:val="a3"/>
        <w:ind w:right="585"/>
      </w:pPr>
      <w:r>
        <w:t xml:space="preserve">определять и объяснять (аргументировать) свое отношение и оценку деятельности исторических </w:t>
      </w:r>
      <w:r>
        <w:rPr>
          <w:spacing w:val="-2"/>
        </w:rPr>
        <w:t>личностей.</w:t>
      </w:r>
    </w:p>
    <w:p w:rsidR="004D001B" w:rsidRDefault="00FF118F">
      <w:pPr>
        <w:pStyle w:val="a4"/>
        <w:numPr>
          <w:ilvl w:val="3"/>
          <w:numId w:val="36"/>
        </w:numPr>
        <w:tabs>
          <w:tab w:val="left" w:pos="1980"/>
        </w:tabs>
        <w:ind w:right="574" w:firstLine="0"/>
        <w:jc w:val="both"/>
        <w:rPr>
          <w:sz w:val="24"/>
        </w:rPr>
      </w:pPr>
      <w:r>
        <w:rPr>
          <w:sz w:val="24"/>
        </w:rPr>
        <w:t xml:space="preserve">Умение составлять описание (реконструкцию) в устной и письменной форме исторических событий, явлений, процессов истории родного края, </w:t>
      </w:r>
      <w:r>
        <w:rPr>
          <w:sz w:val="24"/>
        </w:rPr>
        <w:t>истории России и всемирной истории 1945–2022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w:t>
      </w:r>
      <w:r>
        <w:rPr>
          <w:sz w:val="24"/>
        </w:rPr>
        <w:t>точники разных типов.</w:t>
      </w:r>
    </w:p>
    <w:p w:rsidR="004D001B" w:rsidRDefault="00FF118F">
      <w:pPr>
        <w:pStyle w:val="a3"/>
        <w:ind w:right="576"/>
        <w:jc w:val="left"/>
      </w:pPr>
      <w:r>
        <w:t>Структура</w:t>
      </w:r>
      <w:r>
        <w:rPr>
          <w:spacing w:val="32"/>
        </w:rPr>
        <w:t xml:space="preserve"> </w:t>
      </w:r>
      <w:r>
        <w:t>предметного</w:t>
      </w:r>
      <w:r>
        <w:rPr>
          <w:spacing w:val="33"/>
        </w:rPr>
        <w:t xml:space="preserve"> </w:t>
      </w:r>
      <w:r>
        <w:t>результата</w:t>
      </w:r>
      <w:r>
        <w:rPr>
          <w:spacing w:val="32"/>
        </w:rPr>
        <w:t xml:space="preserve"> </w:t>
      </w:r>
      <w:r>
        <w:t>включает</w:t>
      </w:r>
      <w:r>
        <w:rPr>
          <w:spacing w:val="35"/>
        </w:rPr>
        <w:t xml:space="preserve"> </w:t>
      </w:r>
      <w:r>
        <w:t>следующий</w:t>
      </w:r>
      <w:r>
        <w:rPr>
          <w:spacing w:val="34"/>
        </w:rPr>
        <w:t xml:space="preserve"> </w:t>
      </w:r>
      <w:r>
        <w:t>перечень</w:t>
      </w:r>
      <w:r>
        <w:rPr>
          <w:spacing w:val="31"/>
        </w:rPr>
        <w:t xml:space="preserve"> </w:t>
      </w:r>
      <w:r>
        <w:t>знаний</w:t>
      </w:r>
      <w:r>
        <w:rPr>
          <w:spacing w:val="31"/>
        </w:rPr>
        <w:t xml:space="preserve"> </w:t>
      </w:r>
      <w:r>
        <w:t>и</w:t>
      </w:r>
      <w:r>
        <w:rPr>
          <w:spacing w:val="35"/>
        </w:rPr>
        <w:t xml:space="preserve"> </w:t>
      </w:r>
      <w:r>
        <w:t>умений:</w:t>
      </w:r>
      <w:r>
        <w:rPr>
          <w:spacing w:val="33"/>
        </w:rPr>
        <w:t xml:space="preserve"> </w:t>
      </w:r>
      <w:r>
        <w:t>объяснять смысл изученных (изучаемых) исторических понятий и терминов из истории</w:t>
      </w:r>
    </w:p>
    <w:p w:rsidR="004D001B" w:rsidRDefault="00FF118F">
      <w:pPr>
        <w:pStyle w:val="a3"/>
        <w:jc w:val="left"/>
      </w:pPr>
      <w:r>
        <w:t>России,</w:t>
      </w:r>
      <w:r>
        <w:rPr>
          <w:spacing w:val="-5"/>
        </w:rPr>
        <w:t xml:space="preserve"> </w:t>
      </w:r>
      <w:r>
        <w:t>и</w:t>
      </w:r>
      <w:r>
        <w:rPr>
          <w:spacing w:val="-3"/>
        </w:rPr>
        <w:t xml:space="preserve"> </w:t>
      </w:r>
      <w:r>
        <w:t>всемирной</w:t>
      </w:r>
      <w:r>
        <w:rPr>
          <w:spacing w:val="-4"/>
        </w:rPr>
        <w:t xml:space="preserve"> </w:t>
      </w:r>
      <w:r>
        <w:t>истории</w:t>
      </w:r>
      <w:r>
        <w:rPr>
          <w:spacing w:val="-3"/>
        </w:rPr>
        <w:t xml:space="preserve"> </w:t>
      </w:r>
      <w:r>
        <w:t>1945–2022</w:t>
      </w:r>
      <w:r>
        <w:rPr>
          <w:spacing w:val="-2"/>
        </w:rPr>
        <w:t xml:space="preserve"> </w:t>
      </w:r>
      <w:r>
        <w:t>гг.,</w:t>
      </w:r>
      <w:r>
        <w:rPr>
          <w:spacing w:val="-5"/>
        </w:rPr>
        <w:t xml:space="preserve"> </w:t>
      </w:r>
      <w:r>
        <w:t>привлекая</w:t>
      </w:r>
      <w:r>
        <w:rPr>
          <w:spacing w:val="-1"/>
        </w:rPr>
        <w:t xml:space="preserve"> </w:t>
      </w:r>
      <w:r>
        <w:t>учебные</w:t>
      </w:r>
      <w:r>
        <w:rPr>
          <w:spacing w:val="-4"/>
        </w:rPr>
        <w:t xml:space="preserve"> </w:t>
      </w:r>
      <w:r>
        <w:rPr>
          <w:spacing w:val="-2"/>
        </w:rPr>
        <w:t>тексты</w:t>
      </w:r>
    </w:p>
    <w:p w:rsidR="004D001B" w:rsidRDefault="00FF118F">
      <w:pPr>
        <w:pStyle w:val="a3"/>
        <w:jc w:val="left"/>
      </w:pPr>
      <w:r>
        <w:t>и (или)</w:t>
      </w:r>
      <w:r>
        <w:rPr>
          <w:spacing w:val="-2"/>
        </w:rPr>
        <w:t xml:space="preserve"> </w:t>
      </w:r>
      <w:r>
        <w:t>дополнительные</w:t>
      </w:r>
      <w:r>
        <w:rPr>
          <w:spacing w:val="-3"/>
        </w:rPr>
        <w:t xml:space="preserve"> </w:t>
      </w:r>
      <w:r>
        <w:t>источники информации;</w:t>
      </w:r>
      <w:r>
        <w:rPr>
          <w:spacing w:val="-1"/>
        </w:rPr>
        <w:t xml:space="preserve"> </w:t>
      </w:r>
      <w:r>
        <w:t>корректно</w:t>
      </w:r>
      <w:r>
        <w:rPr>
          <w:spacing w:val="-1"/>
        </w:rPr>
        <w:t xml:space="preserve"> </w:t>
      </w:r>
      <w:r>
        <w:t>использовать исторические</w:t>
      </w:r>
      <w:r>
        <w:rPr>
          <w:spacing w:val="-2"/>
        </w:rPr>
        <w:t xml:space="preserve"> </w:t>
      </w:r>
      <w:r>
        <w:t>понятия</w:t>
      </w:r>
      <w:r>
        <w:rPr>
          <w:spacing w:val="-1"/>
        </w:rPr>
        <w:t xml:space="preserve"> </w:t>
      </w:r>
      <w:r>
        <w:t>и термины в устной речи, при подготовке конспекта, реферата;</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4"/>
      </w:pPr>
      <w:r>
        <w:t>по</w:t>
      </w:r>
      <w:r>
        <w:rPr>
          <w:spacing w:val="-11"/>
        </w:rPr>
        <w:t xml:space="preserve"> </w:t>
      </w:r>
      <w:r>
        <w:t>самостоятельно</w:t>
      </w:r>
      <w:r>
        <w:rPr>
          <w:spacing w:val="-11"/>
        </w:rPr>
        <w:t xml:space="preserve"> </w:t>
      </w:r>
      <w:r>
        <w:t>составленному</w:t>
      </w:r>
      <w:r>
        <w:rPr>
          <w:spacing w:val="-15"/>
        </w:rPr>
        <w:t xml:space="preserve"> </w:t>
      </w:r>
      <w:r>
        <w:t>плану</w:t>
      </w:r>
      <w:r>
        <w:rPr>
          <w:spacing w:val="-15"/>
        </w:rPr>
        <w:t xml:space="preserve"> </w:t>
      </w:r>
      <w:r>
        <w:t>представлять</w:t>
      </w:r>
      <w:r>
        <w:rPr>
          <w:spacing w:val="-10"/>
        </w:rPr>
        <w:t xml:space="preserve"> </w:t>
      </w:r>
      <w:r>
        <w:t>развернутый</w:t>
      </w:r>
      <w:r>
        <w:rPr>
          <w:spacing w:val="-10"/>
        </w:rPr>
        <w:t xml:space="preserve"> </w:t>
      </w:r>
      <w:r>
        <w:t>рассказ</w:t>
      </w:r>
      <w:r>
        <w:rPr>
          <w:spacing w:val="-10"/>
        </w:rPr>
        <w:t xml:space="preserve"> </w:t>
      </w:r>
      <w:r>
        <w:t>(описание)</w:t>
      </w:r>
      <w:r>
        <w:rPr>
          <w:spacing w:val="-11"/>
        </w:rPr>
        <w:t xml:space="preserve"> </w:t>
      </w:r>
      <w:r>
        <w:t>о</w:t>
      </w:r>
      <w:r>
        <w:rPr>
          <w:spacing w:val="-11"/>
        </w:rPr>
        <w:t xml:space="preserve"> </w:t>
      </w:r>
      <w:r>
        <w:t>ключевых со</w:t>
      </w:r>
      <w:r>
        <w:t>бытиях родного края, истории России и всемирной истории 1945–2022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
    <w:p w:rsidR="004D001B" w:rsidRDefault="00FF118F">
      <w:pPr>
        <w:pStyle w:val="a3"/>
        <w:ind w:right="574"/>
      </w:pPr>
      <w:r>
        <w:t>составлять разв</w:t>
      </w:r>
      <w:r>
        <w:t>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1945– 2022 гг., анализируя изменения, происшедшие в течение рассматриваемого периода;</w:t>
      </w:r>
    </w:p>
    <w:p w:rsidR="004D001B" w:rsidRDefault="00FF118F">
      <w:pPr>
        <w:pStyle w:val="a3"/>
        <w:ind w:right="575"/>
      </w:pPr>
      <w:r>
        <w:t xml:space="preserve">представлять </w:t>
      </w:r>
      <w:r>
        <w:t>описание памятников материальной и художественной культуры 1945–2022 гг., их назначение,</w:t>
      </w:r>
      <w:r>
        <w:rPr>
          <w:spacing w:val="-2"/>
        </w:rPr>
        <w:t xml:space="preserve"> </w:t>
      </w:r>
      <w:r>
        <w:t>характеризовать обстоятельства</w:t>
      </w:r>
      <w:r>
        <w:rPr>
          <w:spacing w:val="-1"/>
        </w:rPr>
        <w:t xml:space="preserve"> </w:t>
      </w:r>
      <w:r>
        <w:t>их создания,</w:t>
      </w:r>
      <w:r>
        <w:rPr>
          <w:spacing w:val="-2"/>
        </w:rPr>
        <w:t xml:space="preserve"> </w:t>
      </w:r>
      <w:r>
        <w:t>называть авторов памятников культуры, определять жанр, стиль, особенности технических и художественных приемов создания пам</w:t>
      </w:r>
      <w:r>
        <w:t>ятников культуры;</w:t>
      </w:r>
    </w:p>
    <w:p w:rsidR="004D001B" w:rsidRDefault="00FF118F">
      <w:pPr>
        <w:pStyle w:val="a3"/>
        <w:ind w:right="584"/>
      </w:pPr>
      <w:r>
        <w:t>представлять</w:t>
      </w:r>
      <w:r>
        <w:rPr>
          <w:spacing w:val="-15"/>
        </w:rPr>
        <w:t xml:space="preserve"> </w:t>
      </w:r>
      <w:r>
        <w:t>результаты</w:t>
      </w:r>
      <w:r>
        <w:rPr>
          <w:spacing w:val="-15"/>
        </w:rPr>
        <w:t xml:space="preserve"> </w:t>
      </w:r>
      <w:r>
        <w:t>самостоятельного</w:t>
      </w:r>
      <w:r>
        <w:rPr>
          <w:spacing w:val="-15"/>
        </w:rPr>
        <w:t xml:space="preserve"> </w:t>
      </w:r>
      <w:r>
        <w:t>изучения</w:t>
      </w:r>
      <w:r>
        <w:rPr>
          <w:spacing w:val="-15"/>
        </w:rPr>
        <w:t xml:space="preserve"> </w:t>
      </w:r>
      <w:r>
        <w:t>исторической</w:t>
      </w:r>
      <w:r>
        <w:rPr>
          <w:spacing w:val="-15"/>
        </w:rPr>
        <w:t xml:space="preserve"> </w:t>
      </w:r>
      <w:r>
        <w:t>информации</w:t>
      </w:r>
      <w:r>
        <w:rPr>
          <w:spacing w:val="-15"/>
        </w:rPr>
        <w:t xml:space="preserve"> </w:t>
      </w:r>
      <w:r>
        <w:t>из</w:t>
      </w:r>
      <w:r>
        <w:rPr>
          <w:spacing w:val="-15"/>
        </w:rPr>
        <w:t xml:space="preserve"> </w:t>
      </w:r>
      <w:r>
        <w:t>истории</w:t>
      </w:r>
      <w:r>
        <w:rPr>
          <w:spacing w:val="-15"/>
        </w:rPr>
        <w:t xml:space="preserve"> </w:t>
      </w:r>
      <w:r>
        <w:t>России и всемирной истории 1945–2022 гг. в форме сложного плана, конспекта, реферата;</w:t>
      </w:r>
    </w:p>
    <w:p w:rsidR="004D001B" w:rsidRDefault="00FF118F">
      <w:pPr>
        <w:pStyle w:val="a3"/>
        <w:ind w:right="572"/>
      </w:pPr>
      <w:r>
        <w:t>определять и объяснять с использованием фактического материала свое отношение к наиболее значительным</w:t>
      </w:r>
      <w:r>
        <w:rPr>
          <w:spacing w:val="-15"/>
        </w:rPr>
        <w:t xml:space="preserve"> </w:t>
      </w:r>
      <w:r>
        <w:t>событиям,</w:t>
      </w:r>
      <w:r>
        <w:rPr>
          <w:spacing w:val="-15"/>
        </w:rPr>
        <w:t xml:space="preserve"> </w:t>
      </w:r>
      <w:r>
        <w:t>достижениям</w:t>
      </w:r>
      <w:r>
        <w:rPr>
          <w:spacing w:val="-15"/>
        </w:rPr>
        <w:t xml:space="preserve"> </w:t>
      </w:r>
      <w:r>
        <w:t>и</w:t>
      </w:r>
      <w:r>
        <w:rPr>
          <w:spacing w:val="-15"/>
        </w:rPr>
        <w:t xml:space="preserve"> </w:t>
      </w:r>
      <w:r>
        <w:t>личностям</w:t>
      </w:r>
      <w:r>
        <w:rPr>
          <w:spacing w:val="-15"/>
        </w:rPr>
        <w:t xml:space="preserve"> </w:t>
      </w:r>
      <w:r>
        <w:t>истории</w:t>
      </w:r>
      <w:r>
        <w:rPr>
          <w:spacing w:val="-15"/>
        </w:rPr>
        <w:t xml:space="preserve"> </w:t>
      </w:r>
      <w:r>
        <w:t>России</w:t>
      </w:r>
      <w:r>
        <w:rPr>
          <w:spacing w:val="-15"/>
        </w:rPr>
        <w:t xml:space="preserve"> </w:t>
      </w:r>
      <w:r>
        <w:t>и</w:t>
      </w:r>
      <w:r>
        <w:rPr>
          <w:spacing w:val="-15"/>
        </w:rPr>
        <w:t xml:space="preserve"> </w:t>
      </w:r>
      <w:r>
        <w:t>зарубежных</w:t>
      </w:r>
      <w:r>
        <w:rPr>
          <w:spacing w:val="-15"/>
        </w:rPr>
        <w:t xml:space="preserve"> </w:t>
      </w:r>
      <w:r>
        <w:t>стран</w:t>
      </w:r>
      <w:r>
        <w:rPr>
          <w:spacing w:val="-15"/>
        </w:rPr>
        <w:t xml:space="preserve"> </w:t>
      </w:r>
      <w:r>
        <w:t xml:space="preserve">1945–2022 </w:t>
      </w:r>
      <w:r>
        <w:rPr>
          <w:spacing w:val="-4"/>
        </w:rPr>
        <w:t>гг.;</w:t>
      </w:r>
    </w:p>
    <w:p w:rsidR="004D001B" w:rsidRDefault="00FF118F">
      <w:pPr>
        <w:pStyle w:val="a3"/>
        <w:spacing w:before="1"/>
        <w:ind w:right="579"/>
      </w:pPr>
      <w: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rsidR="004D001B" w:rsidRDefault="00FF118F">
      <w:pPr>
        <w:pStyle w:val="a3"/>
        <w:ind w:right="572"/>
      </w:pPr>
      <w:r>
        <w:t>формулировать аргументы для подтверждения (</w:t>
      </w:r>
      <w:r>
        <w:t>опровержения) собственной или предложенной точки зрения по дискуссионной проблеме из истории России и всемирной истории 1945–2022 гг.; сравнивать предложенную аргументацию, выбирать наиболее аргументированную позицию.</w:t>
      </w:r>
    </w:p>
    <w:p w:rsidR="004D001B" w:rsidRDefault="00FF118F">
      <w:pPr>
        <w:pStyle w:val="a4"/>
        <w:numPr>
          <w:ilvl w:val="3"/>
          <w:numId w:val="36"/>
        </w:numPr>
        <w:tabs>
          <w:tab w:val="left" w:pos="1980"/>
        </w:tabs>
        <w:ind w:right="581" w:firstLine="0"/>
        <w:jc w:val="both"/>
        <w:rPr>
          <w:sz w:val="24"/>
        </w:rPr>
      </w:pPr>
      <w:r>
        <w:rPr>
          <w:sz w:val="24"/>
        </w:rPr>
        <w:t>Умение выявлять существенные черты ист</w:t>
      </w:r>
      <w:r>
        <w:rPr>
          <w:sz w:val="24"/>
        </w:rPr>
        <w:t>орических событий, явлений, процессов 1945–2022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4D001B" w:rsidRDefault="00FF118F">
      <w:pPr>
        <w:pStyle w:val="a3"/>
        <w:jc w:val="left"/>
      </w:pPr>
      <w:r>
        <w:t>Структура</w:t>
      </w:r>
      <w:r>
        <w:rPr>
          <w:spacing w:val="40"/>
        </w:rPr>
        <w:t xml:space="preserve"> </w:t>
      </w:r>
      <w:r>
        <w:t>предметного</w:t>
      </w:r>
      <w:r>
        <w:rPr>
          <w:spacing w:val="40"/>
        </w:rPr>
        <w:t xml:space="preserve"> </w:t>
      </w:r>
      <w:r>
        <w:t>результата</w:t>
      </w:r>
      <w:r>
        <w:rPr>
          <w:spacing w:val="40"/>
        </w:rPr>
        <w:t xml:space="preserve"> </w:t>
      </w:r>
      <w:r>
        <w:t>включает</w:t>
      </w:r>
      <w:r>
        <w:rPr>
          <w:spacing w:val="40"/>
        </w:rPr>
        <w:t xml:space="preserve"> </w:t>
      </w:r>
      <w:r>
        <w:t>следующий</w:t>
      </w:r>
      <w:r>
        <w:rPr>
          <w:spacing w:val="40"/>
        </w:rPr>
        <w:t xml:space="preserve"> </w:t>
      </w:r>
      <w:r>
        <w:t>перечень</w:t>
      </w:r>
      <w:r>
        <w:rPr>
          <w:spacing w:val="40"/>
        </w:rPr>
        <w:t xml:space="preserve"> </w:t>
      </w:r>
      <w:r>
        <w:t>знаний</w:t>
      </w:r>
      <w:r>
        <w:rPr>
          <w:spacing w:val="40"/>
        </w:rPr>
        <w:t xml:space="preserve"> </w:t>
      </w:r>
      <w:r>
        <w:t>и</w:t>
      </w:r>
      <w:r>
        <w:rPr>
          <w:spacing w:val="40"/>
        </w:rPr>
        <w:t xml:space="preserve"> </w:t>
      </w:r>
      <w:r>
        <w:t>умений:</w:t>
      </w:r>
      <w:r>
        <w:rPr>
          <w:spacing w:val="40"/>
        </w:rPr>
        <w:t xml:space="preserve"> </w:t>
      </w:r>
      <w:r>
        <w:t>называть характерные, существенные признаки событий, процессов, явлений истории</w:t>
      </w:r>
    </w:p>
    <w:p w:rsidR="004D001B" w:rsidRDefault="00FF118F">
      <w:pPr>
        <w:pStyle w:val="a3"/>
        <w:spacing w:before="1"/>
        <w:jc w:val="left"/>
      </w:pPr>
      <w:r>
        <w:t>России</w:t>
      </w:r>
      <w:r>
        <w:rPr>
          <w:spacing w:val="-2"/>
        </w:rPr>
        <w:t xml:space="preserve"> </w:t>
      </w:r>
      <w:r>
        <w:t>и</w:t>
      </w:r>
      <w:r>
        <w:rPr>
          <w:spacing w:val="-2"/>
        </w:rPr>
        <w:t xml:space="preserve"> </w:t>
      </w:r>
      <w:r>
        <w:t>всеобщей</w:t>
      </w:r>
      <w:r>
        <w:rPr>
          <w:spacing w:val="-2"/>
        </w:rPr>
        <w:t xml:space="preserve"> </w:t>
      </w:r>
      <w:r>
        <w:t>истории</w:t>
      </w:r>
      <w:r>
        <w:rPr>
          <w:spacing w:val="-2"/>
        </w:rPr>
        <w:t xml:space="preserve"> </w:t>
      </w:r>
      <w:r>
        <w:t>1945–2022</w:t>
      </w:r>
      <w:r>
        <w:rPr>
          <w:spacing w:val="-1"/>
        </w:rPr>
        <w:t xml:space="preserve"> </w:t>
      </w:r>
      <w:r>
        <w:rPr>
          <w:spacing w:val="-4"/>
        </w:rPr>
        <w:t>гг.;</w:t>
      </w:r>
    </w:p>
    <w:p w:rsidR="004D001B" w:rsidRDefault="00FF118F">
      <w:pPr>
        <w:pStyle w:val="a3"/>
        <w:ind w:right="515"/>
        <w:jc w:val="left"/>
      </w:pPr>
      <w:r>
        <w:t>различать в исторической информации из курсов истории России и зарубежных стран 1945–2022 гг. события, явления, проце</w:t>
      </w:r>
      <w:r>
        <w:t>ссы; факты и мнения, описания и объяснения, гипотезы и теории; группировать,</w:t>
      </w:r>
      <w:r>
        <w:rPr>
          <w:spacing w:val="-15"/>
        </w:rPr>
        <w:t xml:space="preserve"> </w:t>
      </w:r>
      <w:r>
        <w:t>систематизировать</w:t>
      </w:r>
      <w:r>
        <w:rPr>
          <w:spacing w:val="-15"/>
        </w:rPr>
        <w:t xml:space="preserve"> </w:t>
      </w:r>
      <w:r>
        <w:t>исторические</w:t>
      </w:r>
      <w:r>
        <w:rPr>
          <w:spacing w:val="-16"/>
        </w:rPr>
        <w:t xml:space="preserve"> </w:t>
      </w:r>
      <w:r>
        <w:t>факты</w:t>
      </w:r>
      <w:r>
        <w:rPr>
          <w:spacing w:val="-15"/>
        </w:rPr>
        <w:t xml:space="preserve"> </w:t>
      </w:r>
      <w:r>
        <w:t>по</w:t>
      </w:r>
      <w:r>
        <w:rPr>
          <w:spacing w:val="-15"/>
        </w:rPr>
        <w:t xml:space="preserve"> </w:t>
      </w:r>
      <w:r>
        <w:t>самостоятельно</w:t>
      </w:r>
      <w:r>
        <w:rPr>
          <w:spacing w:val="-15"/>
        </w:rPr>
        <w:t xml:space="preserve"> </w:t>
      </w:r>
      <w:r>
        <w:t>определяемому</w:t>
      </w:r>
      <w:r>
        <w:rPr>
          <w:spacing w:val="-20"/>
        </w:rPr>
        <w:t xml:space="preserve"> </w:t>
      </w:r>
      <w:r>
        <w:t>признаку (хронологии,</w:t>
      </w:r>
      <w:r>
        <w:rPr>
          <w:spacing w:val="-3"/>
        </w:rPr>
        <w:t xml:space="preserve"> </w:t>
      </w:r>
      <w:r>
        <w:t>принадлежности к</w:t>
      </w:r>
      <w:r>
        <w:rPr>
          <w:spacing w:val="-2"/>
        </w:rPr>
        <w:t xml:space="preserve"> </w:t>
      </w:r>
      <w:r>
        <w:t>историческим</w:t>
      </w:r>
      <w:r>
        <w:rPr>
          <w:spacing w:val="-4"/>
        </w:rPr>
        <w:t xml:space="preserve"> </w:t>
      </w:r>
      <w:r>
        <w:t>процессам, типологическим</w:t>
      </w:r>
      <w:r>
        <w:rPr>
          <w:spacing w:val="-1"/>
        </w:rPr>
        <w:t xml:space="preserve"> </w:t>
      </w:r>
      <w:r>
        <w:t>основаниям</w:t>
      </w:r>
      <w:r>
        <w:rPr>
          <w:spacing w:val="-1"/>
        </w:rPr>
        <w:t xml:space="preserve"> </w:t>
      </w:r>
      <w:r>
        <w:t>и другим); обобщать историческую информацию по истории России и зарубежных стран 1945–2022</w:t>
      </w:r>
    </w:p>
    <w:p w:rsidR="004D001B" w:rsidRDefault="00FF118F">
      <w:pPr>
        <w:pStyle w:val="a3"/>
        <w:spacing w:line="275" w:lineRule="exact"/>
        <w:jc w:val="left"/>
      </w:pPr>
      <w:r>
        <w:rPr>
          <w:spacing w:val="-4"/>
        </w:rPr>
        <w:t>гг.;</w:t>
      </w:r>
    </w:p>
    <w:p w:rsidR="004D001B" w:rsidRDefault="00FF118F">
      <w:pPr>
        <w:pStyle w:val="a3"/>
        <w:spacing w:line="275" w:lineRule="exact"/>
        <w:jc w:val="left"/>
      </w:pPr>
      <w:r>
        <w:t>на</w:t>
      </w:r>
      <w:r>
        <w:rPr>
          <w:spacing w:val="-6"/>
        </w:rPr>
        <w:t xml:space="preserve"> </w:t>
      </w:r>
      <w:r>
        <w:t>основе</w:t>
      </w:r>
      <w:r>
        <w:rPr>
          <w:spacing w:val="-5"/>
        </w:rPr>
        <w:t xml:space="preserve"> </w:t>
      </w:r>
      <w:r>
        <w:t>изучения</w:t>
      </w:r>
      <w:r>
        <w:rPr>
          <w:spacing w:val="-3"/>
        </w:rPr>
        <w:t xml:space="preserve"> </w:t>
      </w:r>
      <w:r>
        <w:t>исторического</w:t>
      </w:r>
      <w:r>
        <w:rPr>
          <w:spacing w:val="-3"/>
        </w:rPr>
        <w:t xml:space="preserve"> </w:t>
      </w:r>
      <w:r>
        <w:t>материала</w:t>
      </w:r>
      <w:r>
        <w:rPr>
          <w:spacing w:val="-4"/>
        </w:rPr>
        <w:t xml:space="preserve"> </w:t>
      </w:r>
      <w:r>
        <w:t>давать</w:t>
      </w:r>
      <w:r>
        <w:rPr>
          <w:spacing w:val="-2"/>
        </w:rPr>
        <w:t xml:space="preserve"> </w:t>
      </w:r>
      <w:r>
        <w:t>оценку</w:t>
      </w:r>
      <w:r>
        <w:rPr>
          <w:spacing w:val="-9"/>
        </w:rPr>
        <w:t xml:space="preserve"> </w:t>
      </w:r>
      <w:r>
        <w:t>возможности</w:t>
      </w:r>
      <w:r>
        <w:rPr>
          <w:spacing w:val="-1"/>
        </w:rPr>
        <w:t xml:space="preserve"> </w:t>
      </w:r>
      <w:r>
        <w:rPr>
          <w:spacing w:val="-2"/>
        </w:rPr>
        <w:t>(корректности)</w:t>
      </w:r>
    </w:p>
    <w:p w:rsidR="004D001B" w:rsidRDefault="00FF118F">
      <w:pPr>
        <w:pStyle w:val="a3"/>
        <w:ind w:right="583"/>
      </w:pPr>
      <w:r>
        <w:t>сравнения событий, явлений, процессов, взглядов исторических деятелей истори</w:t>
      </w:r>
      <w:r>
        <w:t>и России и зарубежных стран в 1945–2022 гг.;</w:t>
      </w:r>
    </w:p>
    <w:p w:rsidR="004D001B" w:rsidRDefault="00FF118F">
      <w:pPr>
        <w:pStyle w:val="a3"/>
        <w:ind w:right="577"/>
      </w:pPr>
      <w:r>
        <w:t>сравнивать исторические события, явления, процессы, взгляды исторических деятелей истории России и зарубежных стран 1945–2022 гг.</w:t>
      </w:r>
      <w:r>
        <w:rPr>
          <w:spacing w:val="-1"/>
        </w:rPr>
        <w:t xml:space="preserve"> </w:t>
      </w:r>
      <w:r>
        <w:t>по самостоятельно определенным критериям; на основе сравнения самостоятельно дела</w:t>
      </w:r>
      <w:r>
        <w:t>ть выводы;</w:t>
      </w:r>
    </w:p>
    <w:p w:rsidR="004D001B" w:rsidRDefault="00FF118F">
      <w:pPr>
        <w:pStyle w:val="a3"/>
        <w:spacing w:before="1"/>
      </w:pPr>
      <w:r>
        <w:t>на</w:t>
      </w:r>
      <w:r>
        <w:rPr>
          <w:spacing w:val="-8"/>
        </w:rPr>
        <w:t xml:space="preserve"> </w:t>
      </w:r>
      <w:r>
        <w:t>основе</w:t>
      </w:r>
      <w:r>
        <w:rPr>
          <w:spacing w:val="-7"/>
        </w:rPr>
        <w:t xml:space="preserve"> </w:t>
      </w:r>
      <w:r>
        <w:t>изучения</w:t>
      </w:r>
      <w:r>
        <w:rPr>
          <w:spacing w:val="-5"/>
        </w:rPr>
        <w:t xml:space="preserve"> </w:t>
      </w:r>
      <w:r>
        <w:t>исторического</w:t>
      </w:r>
      <w:r>
        <w:rPr>
          <w:spacing w:val="-5"/>
        </w:rPr>
        <w:t xml:space="preserve"> </w:t>
      </w:r>
      <w:r>
        <w:t>материала</w:t>
      </w:r>
      <w:r>
        <w:rPr>
          <w:spacing w:val="-2"/>
        </w:rPr>
        <w:t xml:space="preserve"> </w:t>
      </w:r>
      <w:r>
        <w:t>устанавливать</w:t>
      </w:r>
      <w:r>
        <w:rPr>
          <w:spacing w:val="-5"/>
        </w:rPr>
        <w:t xml:space="preserve"> </w:t>
      </w:r>
      <w:r>
        <w:t>исторические</w:t>
      </w:r>
      <w:r>
        <w:rPr>
          <w:spacing w:val="-5"/>
        </w:rPr>
        <w:t xml:space="preserve"> </w:t>
      </w:r>
      <w:r>
        <w:rPr>
          <w:spacing w:val="-2"/>
        </w:rPr>
        <w:t>аналогии.</w:t>
      </w:r>
    </w:p>
    <w:p w:rsidR="004D001B" w:rsidRDefault="00FF118F">
      <w:pPr>
        <w:pStyle w:val="a4"/>
        <w:numPr>
          <w:ilvl w:val="3"/>
          <w:numId w:val="36"/>
        </w:numPr>
        <w:tabs>
          <w:tab w:val="left" w:pos="1979"/>
        </w:tabs>
        <w:spacing w:before="3" w:line="276" w:lineRule="exact"/>
        <w:ind w:right="573" w:firstLine="0"/>
        <w:jc w:val="both"/>
        <w:rPr>
          <w:sz w:val="24"/>
        </w:rPr>
      </w:pPr>
      <w:r>
        <w:rPr>
          <w:sz w:val="24"/>
        </w:rPr>
        <w:t>Умение</w:t>
      </w:r>
      <w:r>
        <w:rPr>
          <w:spacing w:val="-15"/>
          <w:sz w:val="24"/>
        </w:rPr>
        <w:t xml:space="preserve"> </w:t>
      </w:r>
      <w:r>
        <w:rPr>
          <w:sz w:val="24"/>
        </w:rPr>
        <w:t>устанавливать</w:t>
      </w:r>
      <w:r>
        <w:rPr>
          <w:spacing w:val="-15"/>
          <w:sz w:val="24"/>
        </w:rPr>
        <w:t xml:space="preserve"> </w:t>
      </w:r>
      <w:r>
        <w:rPr>
          <w:sz w:val="24"/>
        </w:rPr>
        <w:t>причинно-следственные,</w:t>
      </w:r>
      <w:r>
        <w:rPr>
          <w:spacing w:val="-15"/>
          <w:sz w:val="24"/>
        </w:rPr>
        <w:t xml:space="preserve"> </w:t>
      </w:r>
      <w:r>
        <w:rPr>
          <w:sz w:val="24"/>
        </w:rPr>
        <w:t>пространственные,</w:t>
      </w:r>
      <w:r>
        <w:rPr>
          <w:spacing w:val="-15"/>
          <w:sz w:val="24"/>
        </w:rPr>
        <w:t xml:space="preserve"> </w:t>
      </w:r>
      <w:r>
        <w:rPr>
          <w:sz w:val="24"/>
        </w:rPr>
        <w:t>временны</w:t>
      </w:r>
      <w:r>
        <w:rPr>
          <w:position w:val="-4"/>
          <w:sz w:val="24"/>
        </w:rPr>
        <w:t>́</w:t>
      </w:r>
      <w:r>
        <w:rPr>
          <w:spacing w:val="-15"/>
          <w:position w:val="-4"/>
          <w:sz w:val="24"/>
        </w:rPr>
        <w:t xml:space="preserve"> </w:t>
      </w:r>
      <w:r>
        <w:rPr>
          <w:sz w:val="24"/>
        </w:rPr>
        <w:t>е</w:t>
      </w:r>
      <w:r>
        <w:rPr>
          <w:spacing w:val="-15"/>
          <w:sz w:val="24"/>
        </w:rPr>
        <w:t xml:space="preserve"> </w:t>
      </w:r>
      <w:r>
        <w:rPr>
          <w:sz w:val="24"/>
        </w:rPr>
        <w:t>связи исторических событий, явлений, процессов; характеризовать их итоги; соотносить событи</w:t>
      </w:r>
      <w:r>
        <w:rPr>
          <w:sz w:val="24"/>
        </w:rPr>
        <w:t>я истории родного края и истории России в 1945–2022 гг.; определять современников исторических событий истории России и человечества в целом в 1945–2022 гг.</w:t>
      </w:r>
    </w:p>
    <w:p w:rsidR="004D001B" w:rsidRDefault="00FF118F">
      <w:pPr>
        <w:pStyle w:val="a3"/>
        <w:spacing w:line="273" w:lineRule="exact"/>
      </w:pPr>
      <w:r>
        <w:t>Структура</w:t>
      </w:r>
      <w:r>
        <w:rPr>
          <w:spacing w:val="-7"/>
        </w:rPr>
        <w:t xml:space="preserve"> </w:t>
      </w:r>
      <w:r>
        <w:t>предметного</w:t>
      </w:r>
      <w:r>
        <w:rPr>
          <w:spacing w:val="-3"/>
        </w:rPr>
        <w:t xml:space="preserve"> </w:t>
      </w:r>
      <w:r>
        <w:t>результата</w:t>
      </w:r>
      <w:r>
        <w:rPr>
          <w:spacing w:val="-4"/>
        </w:rPr>
        <w:t xml:space="preserve"> </w:t>
      </w:r>
      <w:r>
        <w:t>включает</w:t>
      </w:r>
      <w:r>
        <w:rPr>
          <w:spacing w:val="-3"/>
        </w:rPr>
        <w:t xml:space="preserve"> </w:t>
      </w:r>
      <w:r>
        <w:t>следующий</w:t>
      </w:r>
      <w:r>
        <w:rPr>
          <w:spacing w:val="-3"/>
        </w:rPr>
        <w:t xml:space="preserve"> </w:t>
      </w:r>
      <w:r>
        <w:t>перечень</w:t>
      </w:r>
      <w:r>
        <w:rPr>
          <w:spacing w:val="-4"/>
        </w:rPr>
        <w:t xml:space="preserve"> </w:t>
      </w:r>
      <w:r>
        <w:t>знаний</w:t>
      </w:r>
      <w:r>
        <w:rPr>
          <w:spacing w:val="-5"/>
        </w:rPr>
        <w:t xml:space="preserve"> </w:t>
      </w:r>
      <w:r>
        <w:t xml:space="preserve">и </w:t>
      </w:r>
      <w:r>
        <w:rPr>
          <w:spacing w:val="-2"/>
        </w:rPr>
        <w:t>умений:</w:t>
      </w:r>
    </w:p>
    <w:p w:rsidR="004D001B" w:rsidRDefault="00FF118F">
      <w:pPr>
        <w:pStyle w:val="a3"/>
        <w:ind w:right="574"/>
      </w:pPr>
      <w:r>
        <w:t>на основе изученного материала по истории России и зарубежных стран 1945–2022 гг. определять (различать)</w:t>
      </w:r>
      <w:r>
        <w:rPr>
          <w:spacing w:val="-9"/>
        </w:rPr>
        <w:t xml:space="preserve"> </w:t>
      </w:r>
      <w:r>
        <w:t>причины,</w:t>
      </w:r>
      <w:r>
        <w:rPr>
          <w:spacing w:val="-11"/>
        </w:rPr>
        <w:t xml:space="preserve"> </w:t>
      </w:r>
      <w:r>
        <w:t>предпосылки,</w:t>
      </w:r>
      <w:r>
        <w:rPr>
          <w:spacing w:val="-9"/>
        </w:rPr>
        <w:t xml:space="preserve"> </w:t>
      </w:r>
      <w:r>
        <w:t>поводы,</w:t>
      </w:r>
      <w:r>
        <w:rPr>
          <w:spacing w:val="-11"/>
        </w:rPr>
        <w:t xml:space="preserve"> </w:t>
      </w:r>
      <w:r>
        <w:t>последствия,</w:t>
      </w:r>
      <w:r>
        <w:rPr>
          <w:spacing w:val="-7"/>
        </w:rPr>
        <w:t xml:space="preserve"> </w:t>
      </w:r>
      <w:r>
        <w:t>указывать</w:t>
      </w:r>
      <w:r>
        <w:rPr>
          <w:spacing w:val="-8"/>
        </w:rPr>
        <w:t xml:space="preserve"> </w:t>
      </w:r>
      <w:r>
        <w:t>итоги,</w:t>
      </w:r>
      <w:r>
        <w:rPr>
          <w:spacing w:val="-11"/>
        </w:rPr>
        <w:t xml:space="preserve"> </w:t>
      </w:r>
      <w:r>
        <w:t>значение</w:t>
      </w:r>
      <w:r>
        <w:rPr>
          <w:spacing w:val="-9"/>
        </w:rPr>
        <w:t xml:space="preserve"> </w:t>
      </w:r>
      <w:r>
        <w:t>исторических событий, явлений, процессов;</w:t>
      </w:r>
    </w:p>
    <w:p w:rsidR="004D001B" w:rsidRDefault="00FF118F">
      <w:pPr>
        <w:pStyle w:val="a3"/>
      </w:pPr>
      <w:r>
        <w:t>устанавливать</w:t>
      </w:r>
      <w:r>
        <w:rPr>
          <w:spacing w:val="57"/>
          <w:w w:val="150"/>
        </w:rPr>
        <w:t xml:space="preserve">  </w:t>
      </w:r>
      <w:r>
        <w:t>причинно-следственные,</w:t>
      </w:r>
      <w:r>
        <w:rPr>
          <w:spacing w:val="56"/>
          <w:w w:val="150"/>
        </w:rPr>
        <w:t xml:space="preserve">  </w:t>
      </w:r>
      <w:r>
        <w:t>п</w:t>
      </w:r>
      <w:r>
        <w:t>ространственные,</w:t>
      </w:r>
      <w:r>
        <w:rPr>
          <w:spacing w:val="57"/>
          <w:w w:val="150"/>
        </w:rPr>
        <w:t xml:space="preserve">  </w:t>
      </w:r>
      <w:r>
        <w:t>временны</w:t>
      </w:r>
      <w:r>
        <w:rPr>
          <w:position w:val="-4"/>
        </w:rPr>
        <w:t>́</w:t>
      </w:r>
      <w:r>
        <w:rPr>
          <w:spacing w:val="78"/>
          <w:w w:val="150"/>
          <w:position w:val="-4"/>
        </w:rPr>
        <w:t xml:space="preserve">  </w:t>
      </w:r>
      <w:r>
        <w:t>е</w:t>
      </w:r>
      <w:r>
        <w:rPr>
          <w:spacing w:val="57"/>
          <w:w w:val="150"/>
        </w:rPr>
        <w:t xml:space="preserve">  </w:t>
      </w:r>
      <w:r>
        <w:t>связи</w:t>
      </w:r>
      <w:r>
        <w:rPr>
          <w:spacing w:val="56"/>
          <w:w w:val="150"/>
        </w:rPr>
        <w:t xml:space="preserve">  </w:t>
      </w:r>
      <w:r>
        <w:rPr>
          <w:spacing w:val="-2"/>
        </w:rPr>
        <w:t>между</w:t>
      </w:r>
    </w:p>
    <w:p w:rsidR="004D001B" w:rsidRDefault="004D001B">
      <w:pPr>
        <w:sectPr w:rsidR="004D001B">
          <w:pgSz w:w="11920" w:h="16850"/>
          <w:pgMar w:top="720" w:right="160" w:bottom="2120" w:left="480" w:header="0" w:footer="1924" w:gutter="0"/>
          <w:cols w:space="720"/>
        </w:sectPr>
      </w:pPr>
    </w:p>
    <w:p w:rsidR="004D001B" w:rsidRDefault="00FF118F">
      <w:pPr>
        <w:pStyle w:val="a3"/>
        <w:tabs>
          <w:tab w:val="left" w:pos="2379"/>
          <w:tab w:val="left" w:pos="3844"/>
          <w:tab w:val="left" w:pos="5274"/>
          <w:tab w:val="left" w:pos="6744"/>
          <w:tab w:val="left" w:pos="7250"/>
          <w:tab w:val="left" w:pos="8217"/>
          <w:tab w:val="left" w:pos="9286"/>
        </w:tabs>
        <w:spacing w:before="68"/>
        <w:ind w:right="575"/>
        <w:jc w:val="left"/>
      </w:pPr>
      <w:r>
        <w:rPr>
          <w:spacing w:val="-2"/>
        </w:rPr>
        <w:t>историческими</w:t>
      </w:r>
      <w:r>
        <w:tab/>
      </w:r>
      <w:r>
        <w:rPr>
          <w:spacing w:val="-2"/>
        </w:rPr>
        <w:t>событиями,</w:t>
      </w:r>
      <w:r>
        <w:tab/>
      </w:r>
      <w:r>
        <w:rPr>
          <w:spacing w:val="-2"/>
        </w:rPr>
        <w:t>явлениями,</w:t>
      </w:r>
      <w:r>
        <w:tab/>
      </w:r>
      <w:r>
        <w:rPr>
          <w:spacing w:val="-2"/>
        </w:rPr>
        <w:t>процессами</w:t>
      </w:r>
      <w:r>
        <w:tab/>
      </w:r>
      <w:r>
        <w:rPr>
          <w:spacing w:val="-6"/>
        </w:rPr>
        <w:t>на</w:t>
      </w:r>
      <w:r>
        <w:tab/>
      </w:r>
      <w:r>
        <w:rPr>
          <w:spacing w:val="-2"/>
        </w:rPr>
        <w:t>основе</w:t>
      </w:r>
      <w:r>
        <w:tab/>
      </w:r>
      <w:r>
        <w:rPr>
          <w:spacing w:val="-2"/>
        </w:rPr>
        <w:t>анализа</w:t>
      </w:r>
      <w:r>
        <w:tab/>
      </w:r>
      <w:r>
        <w:rPr>
          <w:spacing w:val="-2"/>
        </w:rPr>
        <w:t xml:space="preserve">исторической </w:t>
      </w:r>
      <w:r>
        <w:t>ситуации/информации из истории России и зарубежных стран 1945–2022 гг.;</w:t>
      </w:r>
    </w:p>
    <w:p w:rsidR="004D001B" w:rsidRDefault="00FF118F">
      <w:pPr>
        <w:pStyle w:val="a3"/>
        <w:tabs>
          <w:tab w:val="left" w:pos="3420"/>
          <w:tab w:val="left" w:pos="4140"/>
          <w:tab w:val="left" w:pos="5581"/>
          <w:tab w:val="left" w:pos="7021"/>
          <w:tab w:val="left" w:pos="9181"/>
        </w:tabs>
        <w:jc w:val="left"/>
      </w:pPr>
      <w:r>
        <w:t>делать</w:t>
      </w:r>
      <w:r>
        <w:rPr>
          <w:spacing w:val="-11"/>
        </w:rPr>
        <w:t xml:space="preserve"> </w:t>
      </w:r>
      <w:r>
        <w:rPr>
          <w:spacing w:val="-2"/>
        </w:rPr>
        <w:t>предположения</w:t>
      </w:r>
      <w:r>
        <w:tab/>
      </w:r>
      <w:r>
        <w:rPr>
          <w:spacing w:val="-10"/>
        </w:rPr>
        <w:t>о</w:t>
      </w:r>
      <w:r>
        <w:tab/>
      </w:r>
      <w:r>
        <w:rPr>
          <w:spacing w:val="-2"/>
        </w:rPr>
        <w:t>возможных</w:t>
      </w:r>
      <w:r>
        <w:tab/>
      </w:r>
      <w:r>
        <w:rPr>
          <w:spacing w:val="-2"/>
        </w:rPr>
        <w:t>причинах</w:t>
      </w:r>
      <w:r>
        <w:tab/>
      </w:r>
      <w:r>
        <w:rPr>
          <w:spacing w:val="-2"/>
        </w:rPr>
        <w:t>(предпосылках)</w:t>
      </w:r>
      <w:r>
        <w:tab/>
      </w:r>
      <w:r>
        <w:rPr>
          <w:spacing w:val="-10"/>
        </w:rPr>
        <w:t>и</w:t>
      </w:r>
    </w:p>
    <w:p w:rsidR="004D001B" w:rsidRDefault="00FF118F">
      <w:pPr>
        <w:pStyle w:val="a3"/>
        <w:jc w:val="left"/>
      </w:pPr>
      <w:r>
        <w:t>последствиях</w:t>
      </w:r>
      <w:r>
        <w:rPr>
          <w:spacing w:val="40"/>
        </w:rPr>
        <w:t xml:space="preserve"> </w:t>
      </w:r>
      <w:r>
        <w:t>исторических</w:t>
      </w:r>
      <w:r>
        <w:rPr>
          <w:spacing w:val="40"/>
        </w:rPr>
        <w:t xml:space="preserve"> </w:t>
      </w:r>
      <w:r>
        <w:t>событий,</w:t>
      </w:r>
      <w:r>
        <w:rPr>
          <w:spacing w:val="40"/>
        </w:rPr>
        <w:t xml:space="preserve"> </w:t>
      </w:r>
      <w:r>
        <w:t>явлений,</w:t>
      </w:r>
      <w:r>
        <w:rPr>
          <w:spacing w:val="40"/>
        </w:rPr>
        <w:t xml:space="preserve"> </w:t>
      </w:r>
      <w:r>
        <w:t>процессов</w:t>
      </w:r>
      <w:r>
        <w:rPr>
          <w:spacing w:val="40"/>
        </w:rPr>
        <w:t xml:space="preserve"> </w:t>
      </w:r>
      <w:r>
        <w:t>истории</w:t>
      </w:r>
      <w:r>
        <w:rPr>
          <w:spacing w:val="40"/>
        </w:rPr>
        <w:t xml:space="preserve"> </w:t>
      </w:r>
      <w:r>
        <w:t>России</w:t>
      </w:r>
      <w:r>
        <w:rPr>
          <w:spacing w:val="40"/>
        </w:rPr>
        <w:t xml:space="preserve"> </w:t>
      </w:r>
      <w:r>
        <w:t>и</w:t>
      </w:r>
      <w:r>
        <w:rPr>
          <w:spacing w:val="40"/>
        </w:rPr>
        <w:t xml:space="preserve"> </w:t>
      </w:r>
      <w:r>
        <w:t>зарубежных</w:t>
      </w:r>
      <w:r>
        <w:rPr>
          <w:spacing w:val="40"/>
        </w:rPr>
        <w:t xml:space="preserve"> </w:t>
      </w:r>
      <w:r>
        <w:t>стран 1945–2022 гг.;</w:t>
      </w:r>
    </w:p>
    <w:p w:rsidR="004D001B" w:rsidRDefault="00FF118F">
      <w:pPr>
        <w:pStyle w:val="a3"/>
        <w:tabs>
          <w:tab w:val="left" w:pos="1980"/>
          <w:tab w:val="left" w:pos="4860"/>
          <w:tab w:val="left" w:pos="5581"/>
          <w:tab w:val="left" w:pos="7741"/>
        </w:tabs>
        <w:ind w:right="957"/>
        <w:jc w:val="left"/>
      </w:pPr>
      <w:r>
        <w:rPr>
          <w:spacing w:val="-2"/>
        </w:rPr>
        <w:t>излагать</w:t>
      </w:r>
      <w:r>
        <w:tab/>
        <w:t>исторический</w:t>
      </w:r>
      <w:r>
        <w:rPr>
          <w:spacing w:val="-38"/>
        </w:rPr>
        <w:t xml:space="preserve"> </w:t>
      </w:r>
      <w:r>
        <w:t>материал</w:t>
      </w:r>
      <w:r>
        <w:tab/>
      </w:r>
      <w:r>
        <w:rPr>
          <w:spacing w:val="-6"/>
        </w:rPr>
        <w:t>на</w:t>
      </w:r>
      <w:r>
        <w:tab/>
      </w:r>
      <w:r>
        <w:rPr>
          <w:spacing w:val="-2"/>
        </w:rPr>
        <w:t>основепонимания</w:t>
      </w:r>
      <w:r>
        <w:tab/>
      </w:r>
      <w:r>
        <w:rPr>
          <w:spacing w:val="-2"/>
        </w:rPr>
        <w:t xml:space="preserve">причинно-следственных, </w:t>
      </w:r>
      <w:r>
        <w:t>пространственно-временных связей исторических событий, явлений, процессов;</w:t>
      </w:r>
    </w:p>
    <w:p w:rsidR="004D001B" w:rsidRDefault="00FF118F">
      <w:pPr>
        <w:pStyle w:val="a3"/>
        <w:jc w:val="left"/>
      </w:pPr>
      <w:r>
        <w:t>соотносить</w:t>
      </w:r>
      <w:r>
        <w:rPr>
          <w:spacing w:val="-1"/>
        </w:rPr>
        <w:t xml:space="preserve"> </w:t>
      </w:r>
      <w:r>
        <w:t>события</w:t>
      </w:r>
      <w:r>
        <w:rPr>
          <w:spacing w:val="-5"/>
        </w:rPr>
        <w:t xml:space="preserve"> </w:t>
      </w:r>
      <w:r>
        <w:t>истории</w:t>
      </w:r>
      <w:r>
        <w:rPr>
          <w:spacing w:val="-2"/>
        </w:rPr>
        <w:t xml:space="preserve"> </w:t>
      </w:r>
      <w:r>
        <w:t>родного</w:t>
      </w:r>
      <w:r>
        <w:rPr>
          <w:spacing w:val="-2"/>
        </w:rPr>
        <w:t xml:space="preserve"> </w:t>
      </w:r>
      <w:r>
        <w:t>края,</w:t>
      </w:r>
      <w:r>
        <w:rPr>
          <w:spacing w:val="-2"/>
        </w:rPr>
        <w:t xml:space="preserve"> </w:t>
      </w:r>
      <w:r>
        <w:t>истории</w:t>
      </w:r>
      <w:r>
        <w:rPr>
          <w:spacing w:val="-4"/>
        </w:rPr>
        <w:t xml:space="preserve"> </w:t>
      </w:r>
      <w:r>
        <w:t>России</w:t>
      </w:r>
      <w:r>
        <w:rPr>
          <w:spacing w:val="-2"/>
        </w:rPr>
        <w:t xml:space="preserve"> </w:t>
      </w:r>
      <w:r>
        <w:t>и</w:t>
      </w:r>
      <w:r>
        <w:rPr>
          <w:spacing w:val="-4"/>
        </w:rPr>
        <w:t xml:space="preserve"> </w:t>
      </w:r>
      <w:r>
        <w:t>зарубежных</w:t>
      </w:r>
      <w:r>
        <w:rPr>
          <w:spacing w:val="-1"/>
        </w:rPr>
        <w:t xml:space="preserve"> </w:t>
      </w:r>
      <w:r>
        <w:t>стран</w:t>
      </w:r>
      <w:r>
        <w:rPr>
          <w:spacing w:val="-2"/>
        </w:rPr>
        <w:t xml:space="preserve"> </w:t>
      </w:r>
      <w:r>
        <w:t>1945–2022</w:t>
      </w:r>
      <w:r>
        <w:rPr>
          <w:spacing w:val="-4"/>
        </w:rPr>
        <w:t xml:space="preserve"> </w:t>
      </w:r>
      <w:r>
        <w:t>гг.; определять современников исторических событий, явлений, процессов истории России и</w:t>
      </w:r>
    </w:p>
    <w:p w:rsidR="004D001B" w:rsidRDefault="00FF118F">
      <w:pPr>
        <w:pStyle w:val="a3"/>
        <w:jc w:val="left"/>
      </w:pPr>
      <w:r>
        <w:t>человече</w:t>
      </w:r>
      <w:r>
        <w:t>ства</w:t>
      </w:r>
      <w:r>
        <w:rPr>
          <w:spacing w:val="-2"/>
        </w:rPr>
        <w:t xml:space="preserve"> </w:t>
      </w:r>
      <w:r>
        <w:t>в</w:t>
      </w:r>
      <w:r>
        <w:rPr>
          <w:spacing w:val="-1"/>
        </w:rPr>
        <w:t xml:space="preserve"> </w:t>
      </w:r>
      <w:r>
        <w:t>целом</w:t>
      </w:r>
      <w:r>
        <w:rPr>
          <w:spacing w:val="-1"/>
        </w:rPr>
        <w:t xml:space="preserve"> </w:t>
      </w:r>
      <w:r>
        <w:t xml:space="preserve">1945–2022 </w:t>
      </w:r>
      <w:r>
        <w:rPr>
          <w:spacing w:val="-5"/>
        </w:rPr>
        <w:t>гг.</w:t>
      </w:r>
    </w:p>
    <w:p w:rsidR="004D001B" w:rsidRDefault="00FF118F">
      <w:pPr>
        <w:pStyle w:val="a4"/>
        <w:numPr>
          <w:ilvl w:val="3"/>
          <w:numId w:val="36"/>
        </w:numPr>
        <w:tabs>
          <w:tab w:val="left" w:pos="1980"/>
        </w:tabs>
        <w:ind w:right="574" w:firstLine="0"/>
        <w:jc w:val="both"/>
        <w:rPr>
          <w:sz w:val="24"/>
        </w:rPr>
      </w:pPr>
      <w:r>
        <w:rPr>
          <w:sz w:val="24"/>
        </w:rPr>
        <w:t>Умение</w:t>
      </w:r>
      <w:r>
        <w:rPr>
          <w:spacing w:val="-8"/>
          <w:sz w:val="24"/>
        </w:rPr>
        <w:t xml:space="preserve"> </w:t>
      </w:r>
      <w:r>
        <w:rPr>
          <w:sz w:val="24"/>
        </w:rPr>
        <w:t>критически</w:t>
      </w:r>
      <w:r>
        <w:rPr>
          <w:spacing w:val="-6"/>
          <w:sz w:val="24"/>
        </w:rPr>
        <w:t xml:space="preserve"> </w:t>
      </w:r>
      <w:r>
        <w:rPr>
          <w:sz w:val="24"/>
        </w:rPr>
        <w:t>анализировать</w:t>
      </w:r>
      <w:r>
        <w:rPr>
          <w:spacing w:val="-5"/>
          <w:sz w:val="24"/>
        </w:rPr>
        <w:t xml:space="preserve"> </w:t>
      </w:r>
      <w:r>
        <w:rPr>
          <w:sz w:val="24"/>
        </w:rPr>
        <w:t>для</w:t>
      </w:r>
      <w:r>
        <w:rPr>
          <w:spacing w:val="-6"/>
          <w:sz w:val="24"/>
        </w:rPr>
        <w:t xml:space="preserve"> </w:t>
      </w:r>
      <w:r>
        <w:rPr>
          <w:sz w:val="24"/>
        </w:rPr>
        <w:t>решения</w:t>
      </w:r>
      <w:r>
        <w:rPr>
          <w:spacing w:val="-7"/>
          <w:sz w:val="24"/>
        </w:rPr>
        <w:t xml:space="preserve"> </w:t>
      </w:r>
      <w:r>
        <w:rPr>
          <w:sz w:val="24"/>
        </w:rPr>
        <w:t>познавательной</w:t>
      </w:r>
      <w:r>
        <w:rPr>
          <w:spacing w:val="-6"/>
          <w:sz w:val="24"/>
        </w:rPr>
        <w:t xml:space="preserve"> </w:t>
      </w:r>
      <w:r>
        <w:rPr>
          <w:sz w:val="24"/>
        </w:rPr>
        <w:t>задачи</w:t>
      </w:r>
      <w:r>
        <w:rPr>
          <w:spacing w:val="-6"/>
          <w:sz w:val="24"/>
        </w:rPr>
        <w:t xml:space="preserve"> </w:t>
      </w:r>
      <w:r>
        <w:rPr>
          <w:sz w:val="24"/>
        </w:rPr>
        <w:t>аутентичные исторические</w:t>
      </w:r>
      <w:r>
        <w:rPr>
          <w:spacing w:val="-5"/>
          <w:sz w:val="24"/>
        </w:rPr>
        <w:t xml:space="preserve"> </w:t>
      </w:r>
      <w:r>
        <w:rPr>
          <w:sz w:val="24"/>
        </w:rPr>
        <w:t>источники</w:t>
      </w:r>
      <w:r>
        <w:rPr>
          <w:spacing w:val="-4"/>
          <w:sz w:val="24"/>
        </w:rPr>
        <w:t xml:space="preserve"> </w:t>
      </w:r>
      <w:r>
        <w:rPr>
          <w:sz w:val="24"/>
        </w:rPr>
        <w:t>разных</w:t>
      </w:r>
      <w:r>
        <w:rPr>
          <w:spacing w:val="-5"/>
          <w:sz w:val="24"/>
        </w:rPr>
        <w:t xml:space="preserve"> </w:t>
      </w:r>
      <w:r>
        <w:rPr>
          <w:sz w:val="24"/>
        </w:rPr>
        <w:t>типов</w:t>
      </w:r>
      <w:r>
        <w:rPr>
          <w:spacing w:val="-5"/>
          <w:sz w:val="24"/>
        </w:rPr>
        <w:t xml:space="preserve"> </w:t>
      </w:r>
      <w:r>
        <w:rPr>
          <w:sz w:val="24"/>
        </w:rPr>
        <w:t>(письменные,</w:t>
      </w:r>
      <w:r>
        <w:rPr>
          <w:spacing w:val="-4"/>
          <w:sz w:val="24"/>
        </w:rPr>
        <w:t xml:space="preserve"> </w:t>
      </w:r>
      <w:r>
        <w:rPr>
          <w:sz w:val="24"/>
        </w:rPr>
        <w:t>вещественные,</w:t>
      </w:r>
      <w:r>
        <w:rPr>
          <w:spacing w:val="-4"/>
          <w:sz w:val="24"/>
        </w:rPr>
        <w:t xml:space="preserve"> </w:t>
      </w:r>
      <w:r>
        <w:rPr>
          <w:sz w:val="24"/>
        </w:rPr>
        <w:t>аудиовизуальные)</w:t>
      </w:r>
      <w:r>
        <w:rPr>
          <w:spacing w:val="-4"/>
          <w:sz w:val="24"/>
        </w:rPr>
        <w:t xml:space="preserve"> </w:t>
      </w:r>
      <w:r>
        <w:rPr>
          <w:sz w:val="24"/>
        </w:rPr>
        <w:t>по</w:t>
      </w:r>
      <w:r>
        <w:rPr>
          <w:spacing w:val="-4"/>
          <w:sz w:val="24"/>
        </w:rPr>
        <w:t xml:space="preserve"> </w:t>
      </w:r>
      <w:r>
        <w:rPr>
          <w:sz w:val="24"/>
        </w:rPr>
        <w:t>истории России и зарубежных стран 1945–2022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4D001B" w:rsidRDefault="00FF118F">
      <w:pPr>
        <w:pStyle w:val="a3"/>
        <w:spacing w:before="1"/>
      </w:pPr>
      <w:r>
        <w:t>Структура</w:t>
      </w:r>
      <w:r>
        <w:rPr>
          <w:spacing w:val="-7"/>
        </w:rPr>
        <w:t xml:space="preserve"> </w:t>
      </w:r>
      <w:r>
        <w:t>предметного</w:t>
      </w:r>
      <w:r>
        <w:rPr>
          <w:spacing w:val="-3"/>
        </w:rPr>
        <w:t xml:space="preserve"> </w:t>
      </w:r>
      <w:r>
        <w:t>результата</w:t>
      </w:r>
      <w:r>
        <w:rPr>
          <w:spacing w:val="-3"/>
        </w:rPr>
        <w:t xml:space="preserve"> </w:t>
      </w:r>
      <w:r>
        <w:t>включает</w:t>
      </w:r>
      <w:r>
        <w:rPr>
          <w:spacing w:val="-3"/>
        </w:rPr>
        <w:t xml:space="preserve"> </w:t>
      </w:r>
      <w:r>
        <w:t>следующий</w:t>
      </w:r>
      <w:r>
        <w:rPr>
          <w:spacing w:val="-3"/>
        </w:rPr>
        <w:t xml:space="preserve"> </w:t>
      </w:r>
      <w:r>
        <w:t>перечень</w:t>
      </w:r>
      <w:r>
        <w:rPr>
          <w:spacing w:val="-3"/>
        </w:rPr>
        <w:t xml:space="preserve"> </w:t>
      </w:r>
      <w:r>
        <w:t>знаний</w:t>
      </w:r>
      <w:r>
        <w:rPr>
          <w:spacing w:val="-5"/>
        </w:rPr>
        <w:t xml:space="preserve"> </w:t>
      </w:r>
      <w:r>
        <w:t xml:space="preserve">и </w:t>
      </w:r>
      <w:r>
        <w:rPr>
          <w:spacing w:val="-2"/>
        </w:rPr>
        <w:t>умений:</w:t>
      </w:r>
    </w:p>
    <w:p w:rsidR="004D001B" w:rsidRDefault="00FF118F">
      <w:pPr>
        <w:pStyle w:val="a3"/>
        <w:ind w:right="586"/>
      </w:pPr>
      <w:r>
        <w:t>различать виды письменных исторических источников по истории России и всемирной истории 1945–2022 гг.;</w:t>
      </w:r>
    </w:p>
    <w:p w:rsidR="004D001B" w:rsidRDefault="00FF118F">
      <w:pPr>
        <w:pStyle w:val="a3"/>
        <w:ind w:right="577"/>
      </w:pPr>
      <w:r>
        <w:t>определять авторство письменного исторического источника по истории России и зарубежных стран</w:t>
      </w:r>
      <w:r>
        <w:rPr>
          <w:spacing w:val="-2"/>
        </w:rPr>
        <w:t xml:space="preserve"> </w:t>
      </w:r>
      <w:r>
        <w:t>1945–2022</w:t>
      </w:r>
      <w:r>
        <w:rPr>
          <w:spacing w:val="-3"/>
        </w:rPr>
        <w:t xml:space="preserve"> </w:t>
      </w:r>
      <w:r>
        <w:t>гг.</w:t>
      </w:r>
      <w:r>
        <w:t>,</w:t>
      </w:r>
      <w:r>
        <w:rPr>
          <w:spacing w:val="-3"/>
        </w:rPr>
        <w:t xml:space="preserve"> </w:t>
      </w:r>
      <w:r>
        <w:t>время</w:t>
      </w:r>
      <w:r>
        <w:rPr>
          <w:spacing w:val="-3"/>
        </w:rPr>
        <w:t xml:space="preserve"> </w:t>
      </w:r>
      <w:r>
        <w:t>и</w:t>
      </w:r>
      <w:r>
        <w:rPr>
          <w:spacing w:val="-3"/>
        </w:rPr>
        <w:t xml:space="preserve"> </w:t>
      </w:r>
      <w:r>
        <w:t>место</w:t>
      </w:r>
      <w:r>
        <w:rPr>
          <w:spacing w:val="-3"/>
        </w:rPr>
        <w:t xml:space="preserve"> </w:t>
      </w:r>
      <w:r>
        <w:t>его</w:t>
      </w:r>
      <w:r>
        <w:rPr>
          <w:spacing w:val="-3"/>
        </w:rPr>
        <w:t xml:space="preserve"> </w:t>
      </w:r>
      <w:r>
        <w:t>создания,</w:t>
      </w:r>
      <w:r>
        <w:rPr>
          <w:spacing w:val="-3"/>
        </w:rPr>
        <w:t xml:space="preserve"> </w:t>
      </w:r>
      <w:r>
        <w:t>события,</w:t>
      </w:r>
      <w:r>
        <w:rPr>
          <w:spacing w:val="-3"/>
        </w:rPr>
        <w:t xml:space="preserve"> </w:t>
      </w:r>
      <w:r>
        <w:t>явления,</w:t>
      </w:r>
      <w:r>
        <w:rPr>
          <w:spacing w:val="-6"/>
        </w:rPr>
        <w:t xml:space="preserve"> </w:t>
      </w:r>
      <w:r>
        <w:t>процессы,</w:t>
      </w:r>
      <w:r>
        <w:rPr>
          <w:spacing w:val="-3"/>
        </w:rPr>
        <w:t xml:space="preserve"> </w:t>
      </w:r>
      <w:r>
        <w:t>о</w:t>
      </w:r>
      <w:r>
        <w:rPr>
          <w:spacing w:val="-3"/>
        </w:rPr>
        <w:t xml:space="preserve"> </w:t>
      </w:r>
      <w:r>
        <w:t>которых</w:t>
      </w:r>
      <w:r>
        <w:rPr>
          <w:spacing w:val="-2"/>
        </w:rPr>
        <w:t xml:space="preserve"> </w:t>
      </w:r>
      <w:r>
        <w:t>идет</w:t>
      </w:r>
      <w:r>
        <w:rPr>
          <w:spacing w:val="-3"/>
        </w:rPr>
        <w:t xml:space="preserve"> </w:t>
      </w:r>
      <w:r>
        <w:t>речь и другие, соотносить информацию письменного источника с историческим контекстом;</w:t>
      </w:r>
    </w:p>
    <w:p w:rsidR="004D001B" w:rsidRDefault="00FF118F">
      <w:pPr>
        <w:pStyle w:val="a3"/>
        <w:ind w:right="572"/>
      </w:pPr>
      <w:r>
        <w:t xml:space="preserve">определять на основе информации, представленной в письменном историческом источнике, характерные </w:t>
      </w:r>
      <w:r>
        <w:t>признаки описываемых событий, явлений, процессов по истории России и зарубежных стран 1945–2022 гг.;</w:t>
      </w:r>
    </w:p>
    <w:p w:rsidR="004D001B" w:rsidRDefault="00FF118F">
      <w:pPr>
        <w:pStyle w:val="a3"/>
        <w:ind w:right="574"/>
      </w:pPr>
      <w:r>
        <w:t>анализировать письменный исторический источник по истории России и зарубежных стран 1945– 2022</w:t>
      </w:r>
      <w:r>
        <w:rPr>
          <w:spacing w:val="-7"/>
        </w:rPr>
        <w:t xml:space="preserve"> </w:t>
      </w:r>
      <w:r>
        <w:t>гг.</w:t>
      </w:r>
      <w:r>
        <w:rPr>
          <w:spacing w:val="-7"/>
        </w:rPr>
        <w:t xml:space="preserve"> </w:t>
      </w:r>
      <w:r>
        <w:t>с</w:t>
      </w:r>
      <w:r>
        <w:rPr>
          <w:spacing w:val="-8"/>
        </w:rPr>
        <w:t xml:space="preserve"> </w:t>
      </w:r>
      <w:r>
        <w:t>точки</w:t>
      </w:r>
      <w:r>
        <w:rPr>
          <w:spacing w:val="-6"/>
        </w:rPr>
        <w:t xml:space="preserve"> </w:t>
      </w:r>
      <w:r>
        <w:t>зрения</w:t>
      </w:r>
      <w:r>
        <w:rPr>
          <w:spacing w:val="-7"/>
        </w:rPr>
        <w:t xml:space="preserve"> </w:t>
      </w:r>
      <w:r>
        <w:t>его</w:t>
      </w:r>
      <w:r>
        <w:rPr>
          <w:spacing w:val="-7"/>
        </w:rPr>
        <w:t xml:space="preserve"> </w:t>
      </w:r>
      <w:r>
        <w:t>темы,</w:t>
      </w:r>
      <w:r>
        <w:rPr>
          <w:spacing w:val="-8"/>
        </w:rPr>
        <w:t xml:space="preserve"> </w:t>
      </w:r>
      <w:r>
        <w:t>цели,</w:t>
      </w:r>
      <w:r>
        <w:rPr>
          <w:spacing w:val="-7"/>
        </w:rPr>
        <w:t xml:space="preserve"> </w:t>
      </w:r>
      <w:r>
        <w:t>позиции</w:t>
      </w:r>
      <w:r>
        <w:rPr>
          <w:spacing w:val="-6"/>
        </w:rPr>
        <w:t xml:space="preserve"> </w:t>
      </w:r>
      <w:r>
        <w:t>автора</w:t>
      </w:r>
      <w:r>
        <w:rPr>
          <w:spacing w:val="-8"/>
        </w:rPr>
        <w:t xml:space="preserve"> </w:t>
      </w:r>
      <w:r>
        <w:t>документа</w:t>
      </w:r>
      <w:r>
        <w:rPr>
          <w:spacing w:val="-7"/>
        </w:rPr>
        <w:t xml:space="preserve"> </w:t>
      </w:r>
      <w:r>
        <w:t>и</w:t>
      </w:r>
      <w:r>
        <w:rPr>
          <w:spacing w:val="-4"/>
        </w:rPr>
        <w:t xml:space="preserve"> </w:t>
      </w:r>
      <w:r>
        <w:t>участников</w:t>
      </w:r>
      <w:r>
        <w:rPr>
          <w:spacing w:val="-8"/>
        </w:rPr>
        <w:t xml:space="preserve"> </w:t>
      </w:r>
      <w:r>
        <w:t>событий,</w:t>
      </w:r>
      <w:r>
        <w:rPr>
          <w:spacing w:val="-7"/>
        </w:rPr>
        <w:t xml:space="preserve"> </w:t>
      </w:r>
      <w:r>
        <w:t>основной мысли, основной и дополнительной информации, достоверности содержания; соотносить содержание исторического источника по истории России и зарубежных стран</w:t>
      </w:r>
    </w:p>
    <w:p w:rsidR="004D001B" w:rsidRDefault="00FF118F">
      <w:pPr>
        <w:pStyle w:val="a3"/>
        <w:spacing w:before="1"/>
        <w:ind w:right="577"/>
      </w:pPr>
      <w:r>
        <w:t>1945–2022 гг. с учебным текстом, другими источниками исторической инфор</w:t>
      </w:r>
      <w:r>
        <w:t>мации (в том числе исторической картой/схемой);</w:t>
      </w:r>
    </w:p>
    <w:p w:rsidR="004D001B" w:rsidRDefault="00FF118F">
      <w:pPr>
        <w:pStyle w:val="a3"/>
        <w:ind w:right="585"/>
      </w:pPr>
      <w:r>
        <w:t>сопоставлять, анализировать информацию из двух или более письменных исторических источников по истории России и зарубежных стран 1945–2022 гг., делать выводы;</w:t>
      </w:r>
    </w:p>
    <w:p w:rsidR="004D001B" w:rsidRDefault="00FF118F">
      <w:pPr>
        <w:pStyle w:val="a3"/>
        <w:ind w:right="580"/>
      </w:pPr>
      <w:r>
        <w:t xml:space="preserve">использовать исторические письменные источники при аргументации дискуссионных точек </w:t>
      </w:r>
      <w:r>
        <w:rPr>
          <w:spacing w:val="-2"/>
        </w:rPr>
        <w:t>зрения;</w:t>
      </w:r>
    </w:p>
    <w:p w:rsidR="004D001B" w:rsidRDefault="00FF118F">
      <w:pPr>
        <w:pStyle w:val="a3"/>
        <w:tabs>
          <w:tab w:val="left" w:pos="1829"/>
          <w:tab w:val="left" w:pos="3189"/>
          <w:tab w:val="left" w:pos="4947"/>
          <w:tab w:val="left" w:pos="6667"/>
          <w:tab w:val="left" w:pos="7950"/>
          <w:tab w:val="left" w:pos="9404"/>
        </w:tabs>
        <w:ind w:right="578"/>
        <w:jc w:val="left"/>
      </w:pPr>
      <w:r>
        <w:rPr>
          <w:spacing w:val="-2"/>
        </w:rPr>
        <w:t>проводить</w:t>
      </w:r>
      <w:r>
        <w:tab/>
      </w:r>
      <w:r>
        <w:rPr>
          <w:spacing w:val="-2"/>
        </w:rPr>
        <w:t>атрибуцию</w:t>
      </w:r>
      <w:r>
        <w:tab/>
      </w:r>
      <w:r>
        <w:rPr>
          <w:spacing w:val="-2"/>
        </w:rPr>
        <w:t>вещественного</w:t>
      </w:r>
      <w:r>
        <w:tab/>
      </w:r>
      <w:r>
        <w:rPr>
          <w:spacing w:val="-2"/>
        </w:rPr>
        <w:t>исторического</w:t>
      </w:r>
      <w:r>
        <w:tab/>
      </w:r>
      <w:r>
        <w:rPr>
          <w:spacing w:val="-2"/>
        </w:rPr>
        <w:t>источника</w:t>
      </w:r>
      <w:r>
        <w:tab/>
      </w:r>
      <w:r>
        <w:rPr>
          <w:spacing w:val="-2"/>
        </w:rPr>
        <w:t>(определять</w:t>
      </w:r>
      <w:r>
        <w:tab/>
      </w:r>
      <w:r>
        <w:rPr>
          <w:spacing w:val="-2"/>
        </w:rPr>
        <w:t xml:space="preserve">утилитарное </w:t>
      </w:r>
      <w:r>
        <w:t>назначение</w:t>
      </w:r>
      <w:r>
        <w:rPr>
          <w:spacing w:val="33"/>
        </w:rPr>
        <w:t xml:space="preserve"> </w:t>
      </w:r>
      <w:r>
        <w:t>изучаемого</w:t>
      </w:r>
      <w:r>
        <w:rPr>
          <w:spacing w:val="36"/>
        </w:rPr>
        <w:t xml:space="preserve"> </w:t>
      </w:r>
      <w:r>
        <w:t>предмета,</w:t>
      </w:r>
      <w:r>
        <w:rPr>
          <w:spacing w:val="34"/>
        </w:rPr>
        <w:t xml:space="preserve"> </w:t>
      </w:r>
      <w:r>
        <w:t>материальную</w:t>
      </w:r>
      <w:r>
        <w:rPr>
          <w:spacing w:val="37"/>
        </w:rPr>
        <w:t xml:space="preserve"> </w:t>
      </w:r>
      <w:r>
        <w:t>основу и</w:t>
      </w:r>
      <w:r>
        <w:rPr>
          <w:spacing w:val="35"/>
        </w:rPr>
        <w:t xml:space="preserve"> </w:t>
      </w:r>
      <w:r>
        <w:t>технику создания,</w:t>
      </w:r>
      <w:r>
        <w:rPr>
          <w:spacing w:val="34"/>
        </w:rPr>
        <w:t xml:space="preserve"> </w:t>
      </w:r>
      <w:r>
        <w:t>размер,</w:t>
      </w:r>
      <w:r>
        <w:rPr>
          <w:spacing w:val="34"/>
        </w:rPr>
        <w:t xml:space="preserve"> </w:t>
      </w:r>
      <w:r>
        <w:t>на</w:t>
      </w:r>
      <w:r>
        <w:t>дписи</w:t>
      </w:r>
      <w:r>
        <w:rPr>
          <w:spacing w:val="35"/>
        </w:rPr>
        <w:t xml:space="preserve"> </w:t>
      </w:r>
      <w:r>
        <w:t>и другие; соотносить вещественный исторический источник с периодом, к которому</w:t>
      </w:r>
      <w:r>
        <w:rPr>
          <w:spacing w:val="-3"/>
        </w:rPr>
        <w:t xml:space="preserve"> </w:t>
      </w:r>
      <w:r>
        <w:t>он относится и другие); используя контекстную информацию, описывать вещественный исторический источник; проводить</w:t>
      </w:r>
      <w:r>
        <w:rPr>
          <w:spacing w:val="-15"/>
        </w:rPr>
        <w:t xml:space="preserve"> </w:t>
      </w:r>
      <w:r>
        <w:t>атрибуцию</w:t>
      </w:r>
      <w:r>
        <w:rPr>
          <w:spacing w:val="-15"/>
        </w:rPr>
        <w:t xml:space="preserve"> </w:t>
      </w:r>
      <w:r>
        <w:t>визуальных</w:t>
      </w:r>
      <w:r>
        <w:rPr>
          <w:spacing w:val="-15"/>
        </w:rPr>
        <w:t xml:space="preserve"> </w:t>
      </w:r>
      <w:r>
        <w:t>и</w:t>
      </w:r>
      <w:r>
        <w:rPr>
          <w:spacing w:val="-15"/>
        </w:rPr>
        <w:t xml:space="preserve"> </w:t>
      </w:r>
      <w:r>
        <w:t>аудиовизуальных</w:t>
      </w:r>
      <w:r>
        <w:rPr>
          <w:spacing w:val="-16"/>
        </w:rPr>
        <w:t xml:space="preserve"> </w:t>
      </w:r>
      <w:r>
        <w:t>исторических</w:t>
      </w:r>
      <w:r>
        <w:rPr>
          <w:spacing w:val="-15"/>
        </w:rPr>
        <w:t xml:space="preserve"> </w:t>
      </w:r>
      <w:r>
        <w:t>источ</w:t>
      </w:r>
      <w:r>
        <w:t>ников</w:t>
      </w:r>
      <w:r>
        <w:rPr>
          <w:spacing w:val="-15"/>
        </w:rPr>
        <w:t xml:space="preserve"> </w:t>
      </w:r>
      <w:r>
        <w:t>по</w:t>
      </w:r>
      <w:r>
        <w:rPr>
          <w:spacing w:val="-15"/>
        </w:rPr>
        <w:t xml:space="preserve"> </w:t>
      </w:r>
      <w:r>
        <w:t>истории</w:t>
      </w:r>
      <w:r>
        <w:rPr>
          <w:spacing w:val="-15"/>
        </w:rPr>
        <w:t xml:space="preserve"> </w:t>
      </w:r>
      <w:r>
        <w:t>России и зарубежных стран 1945–2022 гг. (определять авторство, время создания, события, связанные с</w:t>
      </w:r>
      <w:r>
        <w:rPr>
          <w:spacing w:val="40"/>
        </w:rPr>
        <w:t xml:space="preserve"> </w:t>
      </w:r>
      <w:r>
        <w:t>историческими</w:t>
      </w:r>
      <w:r>
        <w:rPr>
          <w:spacing w:val="40"/>
        </w:rPr>
        <w:t xml:space="preserve"> </w:t>
      </w:r>
      <w:r>
        <w:t>источниками);</w:t>
      </w:r>
      <w:r>
        <w:rPr>
          <w:spacing w:val="40"/>
        </w:rPr>
        <w:t xml:space="preserve"> </w:t>
      </w:r>
      <w:r>
        <w:t>используя</w:t>
      </w:r>
      <w:r>
        <w:rPr>
          <w:spacing w:val="40"/>
        </w:rPr>
        <w:t xml:space="preserve"> </w:t>
      </w:r>
      <w:r>
        <w:t>контекстную</w:t>
      </w:r>
      <w:r>
        <w:rPr>
          <w:spacing w:val="40"/>
        </w:rPr>
        <w:t xml:space="preserve"> </w:t>
      </w:r>
      <w:r>
        <w:t>информацию,</w:t>
      </w:r>
      <w:r>
        <w:rPr>
          <w:spacing w:val="40"/>
        </w:rPr>
        <w:t xml:space="preserve"> </w:t>
      </w:r>
      <w:r>
        <w:t>описывать</w:t>
      </w:r>
      <w:r>
        <w:rPr>
          <w:spacing w:val="40"/>
        </w:rPr>
        <w:t xml:space="preserve"> </w:t>
      </w:r>
      <w:r>
        <w:t>визуальный</w:t>
      </w:r>
      <w:r>
        <w:rPr>
          <w:spacing w:val="40"/>
        </w:rPr>
        <w:t xml:space="preserve"> </w:t>
      </w:r>
      <w:r>
        <w:t>и аудиовизуальный исторический источник.</w:t>
      </w:r>
    </w:p>
    <w:p w:rsidR="004D001B" w:rsidRDefault="00FF118F">
      <w:pPr>
        <w:pStyle w:val="a4"/>
        <w:numPr>
          <w:ilvl w:val="3"/>
          <w:numId w:val="36"/>
        </w:numPr>
        <w:tabs>
          <w:tab w:val="left" w:pos="1980"/>
        </w:tabs>
        <w:ind w:right="575" w:firstLine="0"/>
        <w:jc w:val="both"/>
        <w:rPr>
          <w:sz w:val="24"/>
        </w:rPr>
      </w:pPr>
      <w:r>
        <w:rPr>
          <w:sz w:val="24"/>
        </w:rPr>
        <w:t>Умение осуществлять с соблюдением правил информационной безопасности поиск исторической информации по истории России и зарубежных стран 1945–2022 гг. в справочной литературе, сети Интернет, средствах массовой информации для решения познавательных задач; оц</w:t>
      </w:r>
      <w:r>
        <w:rPr>
          <w:sz w:val="24"/>
        </w:rPr>
        <w:t xml:space="preserve">енивать полноту и достоверность информации с точки зрения ее соответствия исторической </w:t>
      </w:r>
      <w:r>
        <w:rPr>
          <w:spacing w:val="-2"/>
          <w:sz w:val="24"/>
        </w:rPr>
        <w:t>действительности.</w:t>
      </w:r>
    </w:p>
    <w:p w:rsidR="004D001B" w:rsidRDefault="00FF118F">
      <w:pPr>
        <w:pStyle w:val="a3"/>
        <w:jc w:val="left"/>
      </w:pPr>
      <w:r>
        <w:t>Структура</w:t>
      </w:r>
      <w:r>
        <w:rPr>
          <w:spacing w:val="40"/>
        </w:rPr>
        <w:t xml:space="preserve"> </w:t>
      </w:r>
      <w:r>
        <w:t>предметного</w:t>
      </w:r>
      <w:r>
        <w:rPr>
          <w:spacing w:val="40"/>
        </w:rPr>
        <w:t xml:space="preserve"> </w:t>
      </w:r>
      <w:r>
        <w:t>результата</w:t>
      </w:r>
      <w:r>
        <w:rPr>
          <w:spacing w:val="40"/>
        </w:rPr>
        <w:t xml:space="preserve"> </w:t>
      </w:r>
      <w:r>
        <w:t>включает</w:t>
      </w:r>
      <w:r>
        <w:rPr>
          <w:spacing w:val="40"/>
        </w:rPr>
        <w:t xml:space="preserve"> </w:t>
      </w:r>
      <w:r>
        <w:t>следующий</w:t>
      </w:r>
      <w:r>
        <w:rPr>
          <w:spacing w:val="40"/>
        </w:rPr>
        <w:t xml:space="preserve"> </w:t>
      </w:r>
      <w:r>
        <w:t>перечень</w:t>
      </w:r>
      <w:r>
        <w:rPr>
          <w:spacing w:val="40"/>
        </w:rPr>
        <w:t xml:space="preserve"> </w:t>
      </w:r>
      <w:r>
        <w:t>знаний</w:t>
      </w:r>
      <w:r>
        <w:rPr>
          <w:spacing w:val="40"/>
        </w:rPr>
        <w:t xml:space="preserve"> </w:t>
      </w:r>
      <w:r>
        <w:t>и</w:t>
      </w:r>
      <w:r>
        <w:rPr>
          <w:spacing w:val="40"/>
        </w:rPr>
        <w:t xml:space="preserve"> </w:t>
      </w:r>
      <w:r>
        <w:t>умений:</w:t>
      </w:r>
      <w:r>
        <w:rPr>
          <w:spacing w:val="40"/>
        </w:rPr>
        <w:t xml:space="preserve"> </w:t>
      </w:r>
      <w:r>
        <w:t>знать</w:t>
      </w:r>
      <w:r>
        <w:rPr>
          <w:spacing w:val="40"/>
        </w:rPr>
        <w:t xml:space="preserve"> </w:t>
      </w:r>
      <w:r>
        <w:t>и использовать правила информационной безопасности при поиске истор</w:t>
      </w:r>
      <w:r>
        <w:t>ической</w:t>
      </w:r>
    </w:p>
    <w:p w:rsidR="004D001B" w:rsidRDefault="00FF118F">
      <w:pPr>
        <w:pStyle w:val="a3"/>
        <w:jc w:val="left"/>
      </w:pPr>
      <w:r>
        <w:rPr>
          <w:spacing w:val="-2"/>
        </w:rPr>
        <w:t>информации;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0"/>
      </w:pPr>
      <w: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1945–2022 гг.;</w:t>
      </w:r>
    </w:p>
    <w:p w:rsidR="004D001B" w:rsidRDefault="00FF118F">
      <w:pPr>
        <w:pStyle w:val="a3"/>
        <w:ind w:right="581"/>
      </w:pPr>
      <w:r>
        <w:t>на основе знаний по истории самостоятельно п</w:t>
      </w:r>
      <w:r>
        <w:t>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4D001B" w:rsidRDefault="00FF118F">
      <w:pPr>
        <w:pStyle w:val="a3"/>
        <w:jc w:val="left"/>
      </w:pPr>
      <w:r>
        <w:t>самостоятельно</w:t>
      </w:r>
      <w:r>
        <w:rPr>
          <w:spacing w:val="80"/>
        </w:rPr>
        <w:t xml:space="preserve"> </w:t>
      </w:r>
      <w:r>
        <w:t>осуществлять</w:t>
      </w:r>
      <w:r>
        <w:rPr>
          <w:spacing w:val="80"/>
        </w:rPr>
        <w:t xml:space="preserve"> </w:t>
      </w:r>
      <w:r>
        <w:t>поиск</w:t>
      </w:r>
      <w:r>
        <w:rPr>
          <w:spacing w:val="80"/>
        </w:rPr>
        <w:t xml:space="preserve"> </w:t>
      </w:r>
      <w:r>
        <w:t>исторической</w:t>
      </w:r>
      <w:r>
        <w:rPr>
          <w:spacing w:val="80"/>
        </w:rPr>
        <w:t xml:space="preserve"> </w:t>
      </w:r>
      <w:r>
        <w:t>информации,</w:t>
      </w:r>
      <w:r>
        <w:rPr>
          <w:spacing w:val="80"/>
        </w:rPr>
        <w:t xml:space="preserve"> </w:t>
      </w:r>
      <w:r>
        <w:t>необходимой</w:t>
      </w:r>
      <w:r>
        <w:rPr>
          <w:spacing w:val="80"/>
        </w:rPr>
        <w:t xml:space="preserve"> </w:t>
      </w:r>
      <w:r>
        <w:t>для</w:t>
      </w:r>
      <w:r>
        <w:rPr>
          <w:spacing w:val="80"/>
        </w:rPr>
        <w:t xml:space="preserve"> </w:t>
      </w:r>
      <w:r>
        <w:t>анализа</w:t>
      </w:r>
      <w:r>
        <w:rPr>
          <w:spacing w:val="40"/>
        </w:rPr>
        <w:t xml:space="preserve"> </w:t>
      </w:r>
      <w:r>
        <w:t>исторических событий, процесс</w:t>
      </w:r>
      <w:r>
        <w:t>ов, явлений истории России и зарубежных стран 1945–2022 гг.; используя знания по истории, оценивать полноту и достоверность информации с точки зрения ее соответствия исторической действительности.</w:t>
      </w:r>
    </w:p>
    <w:p w:rsidR="004D001B" w:rsidRDefault="00FF118F">
      <w:pPr>
        <w:pStyle w:val="a4"/>
        <w:numPr>
          <w:ilvl w:val="3"/>
          <w:numId w:val="36"/>
        </w:numPr>
        <w:tabs>
          <w:tab w:val="left" w:pos="1980"/>
        </w:tabs>
        <w:ind w:right="572" w:firstLine="0"/>
        <w:jc w:val="both"/>
        <w:rPr>
          <w:sz w:val="24"/>
        </w:rPr>
      </w:pPr>
      <w:r>
        <w:rPr>
          <w:sz w:val="24"/>
        </w:rPr>
        <w:t>Умение</w:t>
      </w:r>
      <w:r>
        <w:rPr>
          <w:spacing w:val="-15"/>
          <w:sz w:val="24"/>
        </w:rPr>
        <w:t xml:space="preserve"> </w:t>
      </w:r>
      <w:r>
        <w:rPr>
          <w:sz w:val="24"/>
        </w:rPr>
        <w:t>анализировать</w:t>
      </w:r>
      <w:r>
        <w:rPr>
          <w:spacing w:val="-15"/>
          <w:sz w:val="24"/>
        </w:rPr>
        <w:t xml:space="preserve"> </w:t>
      </w:r>
      <w:r>
        <w:rPr>
          <w:sz w:val="24"/>
        </w:rPr>
        <w:t>текстовые,</w:t>
      </w:r>
      <w:r>
        <w:rPr>
          <w:spacing w:val="-14"/>
          <w:sz w:val="24"/>
        </w:rPr>
        <w:t xml:space="preserve"> </w:t>
      </w:r>
      <w:r>
        <w:rPr>
          <w:sz w:val="24"/>
        </w:rPr>
        <w:t>визуальные</w:t>
      </w:r>
      <w:r>
        <w:rPr>
          <w:spacing w:val="-15"/>
          <w:sz w:val="24"/>
        </w:rPr>
        <w:t xml:space="preserve"> </w:t>
      </w:r>
      <w:r>
        <w:rPr>
          <w:sz w:val="24"/>
        </w:rPr>
        <w:t>источники</w:t>
      </w:r>
      <w:r>
        <w:rPr>
          <w:spacing w:val="-15"/>
          <w:sz w:val="24"/>
        </w:rPr>
        <w:t xml:space="preserve"> </w:t>
      </w:r>
      <w:r>
        <w:rPr>
          <w:sz w:val="24"/>
        </w:rPr>
        <w:t>истори</w:t>
      </w:r>
      <w:r>
        <w:rPr>
          <w:sz w:val="24"/>
        </w:rPr>
        <w:t>ческой</w:t>
      </w:r>
      <w:r>
        <w:rPr>
          <w:spacing w:val="-13"/>
          <w:sz w:val="24"/>
        </w:rPr>
        <w:t xml:space="preserve"> </w:t>
      </w:r>
      <w:r>
        <w:rPr>
          <w:sz w:val="24"/>
        </w:rPr>
        <w:t>информации, в том числе исторические карты (схемы), по истории России и зарубежных стран 1945–2022 гг.; сопоставлять информацию, представленную в различных источниках; формализовать историческую информацию в виде таблиц, схем, графиков, диаграмм; пр</w:t>
      </w:r>
      <w:r>
        <w:rPr>
          <w:sz w:val="24"/>
        </w:rPr>
        <w:t>иобретение опыта осуществления</w:t>
      </w:r>
      <w:r>
        <w:rPr>
          <w:spacing w:val="-7"/>
          <w:sz w:val="24"/>
        </w:rPr>
        <w:t xml:space="preserve"> </w:t>
      </w:r>
      <w:r>
        <w:rPr>
          <w:sz w:val="24"/>
        </w:rPr>
        <w:t>проектной</w:t>
      </w:r>
      <w:r>
        <w:rPr>
          <w:spacing w:val="-6"/>
          <w:sz w:val="24"/>
        </w:rPr>
        <w:t xml:space="preserve"> </w:t>
      </w:r>
      <w:r>
        <w:rPr>
          <w:sz w:val="24"/>
        </w:rPr>
        <w:t>деятельности</w:t>
      </w:r>
      <w:r>
        <w:rPr>
          <w:spacing w:val="-6"/>
          <w:sz w:val="24"/>
        </w:rPr>
        <w:t xml:space="preserve"> </w:t>
      </w:r>
      <w:r>
        <w:rPr>
          <w:sz w:val="24"/>
        </w:rPr>
        <w:t>в</w:t>
      </w:r>
      <w:r>
        <w:rPr>
          <w:spacing w:val="-8"/>
          <w:sz w:val="24"/>
        </w:rPr>
        <w:t xml:space="preserve"> </w:t>
      </w:r>
      <w:r>
        <w:rPr>
          <w:sz w:val="24"/>
        </w:rPr>
        <w:t>форме</w:t>
      </w:r>
      <w:r>
        <w:rPr>
          <w:spacing w:val="-8"/>
          <w:sz w:val="24"/>
        </w:rPr>
        <w:t xml:space="preserve"> </w:t>
      </w:r>
      <w:r>
        <w:rPr>
          <w:sz w:val="24"/>
        </w:rPr>
        <w:t>разработки</w:t>
      </w:r>
      <w:r>
        <w:rPr>
          <w:spacing w:val="-6"/>
          <w:sz w:val="24"/>
        </w:rPr>
        <w:t xml:space="preserve"> </w:t>
      </w:r>
      <w:r>
        <w:rPr>
          <w:sz w:val="24"/>
        </w:rPr>
        <w:t>и</w:t>
      </w:r>
      <w:r>
        <w:rPr>
          <w:spacing w:val="-6"/>
          <w:sz w:val="24"/>
        </w:rPr>
        <w:t xml:space="preserve"> </w:t>
      </w:r>
      <w:r>
        <w:rPr>
          <w:sz w:val="24"/>
        </w:rPr>
        <w:t>представления</w:t>
      </w:r>
      <w:r>
        <w:rPr>
          <w:spacing w:val="-5"/>
          <w:sz w:val="24"/>
        </w:rPr>
        <w:t xml:space="preserve"> </w:t>
      </w:r>
      <w:r>
        <w:rPr>
          <w:sz w:val="24"/>
        </w:rPr>
        <w:t>учебных</w:t>
      </w:r>
      <w:r>
        <w:rPr>
          <w:spacing w:val="-6"/>
          <w:sz w:val="24"/>
        </w:rPr>
        <w:t xml:space="preserve"> </w:t>
      </w:r>
      <w:r>
        <w:rPr>
          <w:sz w:val="24"/>
        </w:rPr>
        <w:t>проектов</w:t>
      </w:r>
      <w:r>
        <w:rPr>
          <w:spacing w:val="-7"/>
          <w:sz w:val="24"/>
        </w:rPr>
        <w:t xml:space="preserve"> </w:t>
      </w:r>
      <w:r>
        <w:rPr>
          <w:sz w:val="24"/>
        </w:rPr>
        <w:t>по новейшей</w:t>
      </w:r>
      <w:r>
        <w:rPr>
          <w:spacing w:val="-11"/>
          <w:sz w:val="24"/>
        </w:rPr>
        <w:t xml:space="preserve"> </w:t>
      </w:r>
      <w:r>
        <w:rPr>
          <w:sz w:val="24"/>
        </w:rPr>
        <w:t>истории,</w:t>
      </w:r>
      <w:r>
        <w:rPr>
          <w:spacing w:val="-11"/>
          <w:sz w:val="24"/>
        </w:rPr>
        <w:t xml:space="preserve"> </w:t>
      </w:r>
      <w:r>
        <w:rPr>
          <w:sz w:val="24"/>
        </w:rPr>
        <w:t>в</w:t>
      </w:r>
      <w:r>
        <w:rPr>
          <w:spacing w:val="-13"/>
          <w:sz w:val="24"/>
        </w:rPr>
        <w:t xml:space="preserve"> </w:t>
      </w:r>
      <w:r>
        <w:rPr>
          <w:sz w:val="24"/>
        </w:rPr>
        <w:t>том</w:t>
      </w:r>
      <w:r>
        <w:rPr>
          <w:spacing w:val="-13"/>
          <w:sz w:val="24"/>
        </w:rPr>
        <w:t xml:space="preserve"> </w:t>
      </w:r>
      <w:r>
        <w:rPr>
          <w:sz w:val="24"/>
        </w:rPr>
        <w:t>числе</w:t>
      </w:r>
      <w:r>
        <w:rPr>
          <w:spacing w:val="-13"/>
          <w:sz w:val="24"/>
        </w:rPr>
        <w:t xml:space="preserve"> </w:t>
      </w:r>
      <w:r>
        <w:rPr>
          <w:sz w:val="24"/>
        </w:rPr>
        <w:t>на</w:t>
      </w:r>
      <w:r>
        <w:rPr>
          <w:spacing w:val="-13"/>
          <w:sz w:val="24"/>
        </w:rPr>
        <w:t xml:space="preserve"> </w:t>
      </w:r>
      <w:r>
        <w:rPr>
          <w:sz w:val="24"/>
        </w:rPr>
        <w:t>региональном</w:t>
      </w:r>
      <w:r>
        <w:rPr>
          <w:spacing w:val="-13"/>
          <w:sz w:val="24"/>
        </w:rPr>
        <w:t xml:space="preserve"> </w:t>
      </w:r>
      <w:r>
        <w:rPr>
          <w:sz w:val="24"/>
        </w:rPr>
        <w:t>материале</w:t>
      </w:r>
      <w:r>
        <w:rPr>
          <w:spacing w:val="-13"/>
          <w:sz w:val="24"/>
        </w:rPr>
        <w:t xml:space="preserve"> </w:t>
      </w:r>
      <w:r>
        <w:rPr>
          <w:sz w:val="24"/>
        </w:rPr>
        <w:t>(с</w:t>
      </w:r>
      <w:r>
        <w:rPr>
          <w:spacing w:val="-13"/>
          <w:sz w:val="24"/>
        </w:rPr>
        <w:t xml:space="preserve"> </w:t>
      </w:r>
      <w:r>
        <w:rPr>
          <w:sz w:val="24"/>
        </w:rPr>
        <w:t>использованием</w:t>
      </w:r>
      <w:r>
        <w:rPr>
          <w:spacing w:val="-13"/>
          <w:sz w:val="24"/>
        </w:rPr>
        <w:t xml:space="preserve"> </w:t>
      </w:r>
      <w:r>
        <w:rPr>
          <w:sz w:val="24"/>
        </w:rPr>
        <w:t>ресурсов</w:t>
      </w:r>
      <w:r>
        <w:rPr>
          <w:spacing w:val="-13"/>
          <w:sz w:val="24"/>
        </w:rPr>
        <w:t xml:space="preserve"> </w:t>
      </w:r>
      <w:r>
        <w:rPr>
          <w:sz w:val="24"/>
        </w:rPr>
        <w:t>библиотек, музеев и других).</w:t>
      </w:r>
    </w:p>
    <w:p w:rsidR="004D001B" w:rsidRDefault="00FF118F">
      <w:pPr>
        <w:pStyle w:val="a3"/>
        <w:spacing w:before="1"/>
      </w:pPr>
      <w:r>
        <w:t>Структура</w:t>
      </w:r>
      <w:r>
        <w:rPr>
          <w:spacing w:val="-7"/>
        </w:rPr>
        <w:t xml:space="preserve"> </w:t>
      </w:r>
      <w:r>
        <w:t>предметного</w:t>
      </w:r>
      <w:r>
        <w:rPr>
          <w:spacing w:val="-3"/>
        </w:rPr>
        <w:t xml:space="preserve"> </w:t>
      </w:r>
      <w:r>
        <w:t>результата</w:t>
      </w:r>
      <w:r>
        <w:rPr>
          <w:spacing w:val="-4"/>
        </w:rPr>
        <w:t xml:space="preserve"> </w:t>
      </w:r>
      <w:r>
        <w:t>включает</w:t>
      </w:r>
      <w:r>
        <w:rPr>
          <w:spacing w:val="-3"/>
        </w:rPr>
        <w:t xml:space="preserve"> </w:t>
      </w:r>
      <w:r>
        <w:t>следующий</w:t>
      </w:r>
      <w:r>
        <w:rPr>
          <w:spacing w:val="-3"/>
        </w:rPr>
        <w:t xml:space="preserve"> </w:t>
      </w:r>
      <w:r>
        <w:t>перечень</w:t>
      </w:r>
      <w:r>
        <w:rPr>
          <w:spacing w:val="-4"/>
        </w:rPr>
        <w:t xml:space="preserve"> </w:t>
      </w:r>
      <w:r>
        <w:t>знаний</w:t>
      </w:r>
      <w:r>
        <w:rPr>
          <w:spacing w:val="-5"/>
        </w:rPr>
        <w:t xml:space="preserve"> </w:t>
      </w:r>
      <w:r>
        <w:t xml:space="preserve">и </w:t>
      </w:r>
      <w:r>
        <w:rPr>
          <w:spacing w:val="-2"/>
        </w:rPr>
        <w:t>умений:</w:t>
      </w:r>
    </w:p>
    <w:p w:rsidR="004D001B" w:rsidRDefault="00FF118F">
      <w:pPr>
        <w:pStyle w:val="a3"/>
        <w:ind w:right="582"/>
      </w:pPr>
      <w:r>
        <w:t>определять на основе информации, представленной в текстовом источнике исторической информации,</w:t>
      </w:r>
      <w:r>
        <w:rPr>
          <w:spacing w:val="-13"/>
        </w:rPr>
        <w:t xml:space="preserve"> </w:t>
      </w:r>
      <w:r>
        <w:t>характерные</w:t>
      </w:r>
      <w:r>
        <w:rPr>
          <w:spacing w:val="-12"/>
        </w:rPr>
        <w:t xml:space="preserve"> </w:t>
      </w:r>
      <w:r>
        <w:t>признаки</w:t>
      </w:r>
      <w:r>
        <w:rPr>
          <w:spacing w:val="-10"/>
        </w:rPr>
        <w:t xml:space="preserve"> </w:t>
      </w:r>
      <w:r>
        <w:t>описываемых</w:t>
      </w:r>
      <w:r>
        <w:rPr>
          <w:spacing w:val="-9"/>
        </w:rPr>
        <w:t xml:space="preserve"> </w:t>
      </w:r>
      <w:r>
        <w:t>событий</w:t>
      </w:r>
      <w:r>
        <w:rPr>
          <w:spacing w:val="-10"/>
        </w:rPr>
        <w:t xml:space="preserve"> </w:t>
      </w:r>
      <w:r>
        <w:t>(явлений,</w:t>
      </w:r>
      <w:r>
        <w:rPr>
          <w:spacing w:val="-11"/>
        </w:rPr>
        <w:t xml:space="preserve"> </w:t>
      </w:r>
      <w:r>
        <w:t>процессов)</w:t>
      </w:r>
      <w:r>
        <w:rPr>
          <w:spacing w:val="-12"/>
        </w:rPr>
        <w:t xml:space="preserve"> </w:t>
      </w:r>
      <w:r>
        <w:t>истории</w:t>
      </w:r>
      <w:r>
        <w:rPr>
          <w:spacing w:val="-10"/>
        </w:rPr>
        <w:t xml:space="preserve"> </w:t>
      </w:r>
      <w:r>
        <w:t>России</w:t>
      </w:r>
      <w:r>
        <w:rPr>
          <w:spacing w:val="-12"/>
        </w:rPr>
        <w:t xml:space="preserve"> </w:t>
      </w:r>
      <w:r>
        <w:t>и зарубежных стран 1945–2022 гг.;</w:t>
      </w:r>
    </w:p>
    <w:p w:rsidR="004D001B" w:rsidRDefault="00FF118F">
      <w:pPr>
        <w:pStyle w:val="a3"/>
        <w:ind w:right="577"/>
      </w:pPr>
      <w:r>
        <w:t>отвеч</w:t>
      </w:r>
      <w:r>
        <w:t>ать на вопросы по содержанию текстового источника исторической информации по истории России и зарубежных стран 1945–2022 гг. и составлять на его основе план, таблицу, схему;</w:t>
      </w:r>
    </w:p>
    <w:p w:rsidR="004D001B" w:rsidRDefault="00FF118F">
      <w:pPr>
        <w:pStyle w:val="a3"/>
        <w:ind w:right="576"/>
      </w:pPr>
      <w:r>
        <w:t>узнавать, показывать и называть на карте (схеме) объекты, обозначенные условными з</w:t>
      </w:r>
      <w:r>
        <w:t>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1945–2022 гг.;</w:t>
      </w:r>
    </w:p>
    <w:p w:rsidR="004D001B" w:rsidRDefault="00FF118F">
      <w:pPr>
        <w:pStyle w:val="a3"/>
        <w:ind w:right="577"/>
      </w:pPr>
      <w:r>
        <w:t>п</w:t>
      </w:r>
      <w:r>
        <w:t>ривлекать контекстную информацию при работе с исторической картой и рассказывать об исторических событиях, используя историческую карту;</w:t>
      </w:r>
    </w:p>
    <w:p w:rsidR="004D001B" w:rsidRDefault="00FF118F">
      <w:pPr>
        <w:pStyle w:val="a3"/>
        <w:spacing w:before="1"/>
        <w:ind w:right="572"/>
      </w:pPr>
      <w:r>
        <w:t>сопоставлять, анализировать информацию, представленную на двух или более исторических картах/схемах</w:t>
      </w:r>
      <w:r>
        <w:rPr>
          <w:spacing w:val="-15"/>
        </w:rPr>
        <w:t xml:space="preserve"> </w:t>
      </w:r>
      <w:r>
        <w:t>по</w:t>
      </w:r>
      <w:r>
        <w:rPr>
          <w:spacing w:val="-15"/>
        </w:rPr>
        <w:t xml:space="preserve"> </w:t>
      </w:r>
      <w:r>
        <w:t>истории</w:t>
      </w:r>
      <w:r>
        <w:rPr>
          <w:spacing w:val="-15"/>
        </w:rPr>
        <w:t xml:space="preserve"> </w:t>
      </w:r>
      <w:r>
        <w:t>России</w:t>
      </w:r>
      <w:r>
        <w:rPr>
          <w:spacing w:val="-15"/>
        </w:rPr>
        <w:t xml:space="preserve"> </w:t>
      </w:r>
      <w:r>
        <w:t>и</w:t>
      </w:r>
      <w:r>
        <w:rPr>
          <w:spacing w:val="-15"/>
        </w:rPr>
        <w:t xml:space="preserve"> </w:t>
      </w:r>
      <w:r>
        <w:t>зарубежных</w:t>
      </w:r>
      <w:r>
        <w:rPr>
          <w:spacing w:val="-15"/>
        </w:rPr>
        <w:t xml:space="preserve"> </w:t>
      </w:r>
      <w:r>
        <w:t>стран</w:t>
      </w:r>
      <w:r>
        <w:rPr>
          <w:spacing w:val="-15"/>
        </w:rPr>
        <w:t xml:space="preserve"> </w:t>
      </w:r>
      <w:r>
        <w:t>1945–2022</w:t>
      </w:r>
      <w:r>
        <w:rPr>
          <w:spacing w:val="-15"/>
        </w:rPr>
        <w:t xml:space="preserve"> </w:t>
      </w:r>
      <w:r>
        <w:t>гг.;</w:t>
      </w:r>
      <w:r>
        <w:rPr>
          <w:spacing w:val="-15"/>
        </w:rPr>
        <w:t xml:space="preserve"> </w:t>
      </w:r>
      <w:r>
        <w:t>оформлять</w:t>
      </w:r>
      <w:r>
        <w:rPr>
          <w:spacing w:val="-15"/>
        </w:rPr>
        <w:t xml:space="preserve"> </w:t>
      </w:r>
      <w:r>
        <w:t>результаты</w:t>
      </w:r>
      <w:r>
        <w:rPr>
          <w:spacing w:val="-15"/>
        </w:rPr>
        <w:t xml:space="preserve"> </w:t>
      </w:r>
      <w:r>
        <w:t>анализа исторической карты/схемы в виде таблицы, схемы; делать выводы;</w:t>
      </w:r>
    </w:p>
    <w:p w:rsidR="004D001B" w:rsidRDefault="00FF118F">
      <w:pPr>
        <w:pStyle w:val="a3"/>
        <w:ind w:right="573"/>
      </w:pPr>
      <w:r>
        <w:t>на</w:t>
      </w:r>
      <w:r>
        <w:rPr>
          <w:spacing w:val="-15"/>
        </w:rPr>
        <w:t xml:space="preserve"> </w:t>
      </w:r>
      <w:r>
        <w:t>основании</w:t>
      </w:r>
      <w:r>
        <w:rPr>
          <w:spacing w:val="-15"/>
        </w:rPr>
        <w:t xml:space="preserve"> </w:t>
      </w:r>
      <w:r>
        <w:t>информации,</w:t>
      </w:r>
      <w:r>
        <w:rPr>
          <w:spacing w:val="-15"/>
        </w:rPr>
        <w:t xml:space="preserve"> </w:t>
      </w:r>
      <w:r>
        <w:t>представленной</w:t>
      </w:r>
      <w:r>
        <w:rPr>
          <w:spacing w:val="-15"/>
        </w:rPr>
        <w:t xml:space="preserve"> </w:t>
      </w:r>
      <w:r>
        <w:t>на</w:t>
      </w:r>
      <w:r>
        <w:rPr>
          <w:spacing w:val="-15"/>
        </w:rPr>
        <w:t xml:space="preserve"> </w:t>
      </w:r>
      <w:r>
        <w:t>карте</w:t>
      </w:r>
      <w:r>
        <w:rPr>
          <w:spacing w:val="-15"/>
        </w:rPr>
        <w:t xml:space="preserve"> </w:t>
      </w:r>
      <w:r>
        <w:t>(схеме)</w:t>
      </w:r>
      <w:r>
        <w:rPr>
          <w:spacing w:val="-15"/>
        </w:rPr>
        <w:t xml:space="preserve"> </w:t>
      </w:r>
      <w:r>
        <w:t>по</w:t>
      </w:r>
      <w:r>
        <w:rPr>
          <w:spacing w:val="-15"/>
        </w:rPr>
        <w:t xml:space="preserve"> </w:t>
      </w:r>
      <w:r>
        <w:t>истории</w:t>
      </w:r>
      <w:r>
        <w:rPr>
          <w:spacing w:val="-15"/>
        </w:rPr>
        <w:t xml:space="preserve"> </w:t>
      </w:r>
      <w:r>
        <w:t>России</w:t>
      </w:r>
      <w:r>
        <w:rPr>
          <w:spacing w:val="-15"/>
        </w:rPr>
        <w:t xml:space="preserve"> </w:t>
      </w:r>
      <w:r>
        <w:t>и</w:t>
      </w:r>
      <w:r>
        <w:rPr>
          <w:spacing w:val="-15"/>
        </w:rPr>
        <w:t xml:space="preserve"> </w:t>
      </w:r>
      <w:r>
        <w:t>зарубежных</w:t>
      </w:r>
      <w:r>
        <w:rPr>
          <w:spacing w:val="-15"/>
        </w:rPr>
        <w:t xml:space="preserve"> </w:t>
      </w:r>
      <w:r>
        <w:t>стран 1945–2022</w:t>
      </w:r>
      <w:r>
        <w:rPr>
          <w:spacing w:val="-15"/>
        </w:rPr>
        <w:t xml:space="preserve"> </w:t>
      </w:r>
      <w:r>
        <w:t>гг.,</w:t>
      </w:r>
      <w:r>
        <w:rPr>
          <w:spacing w:val="-15"/>
        </w:rPr>
        <w:t xml:space="preserve"> </w:t>
      </w:r>
      <w:r>
        <w:t>проводить</w:t>
      </w:r>
      <w:r>
        <w:rPr>
          <w:spacing w:val="-15"/>
        </w:rPr>
        <w:t xml:space="preserve"> </w:t>
      </w:r>
      <w:r>
        <w:t>сравнение</w:t>
      </w:r>
      <w:r>
        <w:rPr>
          <w:spacing w:val="-15"/>
        </w:rPr>
        <w:t xml:space="preserve"> </w:t>
      </w:r>
      <w:r>
        <w:t>исторических</w:t>
      </w:r>
      <w:r>
        <w:rPr>
          <w:spacing w:val="-15"/>
        </w:rPr>
        <w:t xml:space="preserve"> </w:t>
      </w:r>
      <w:r>
        <w:t>объектов</w:t>
      </w:r>
      <w:r>
        <w:rPr>
          <w:spacing w:val="-15"/>
        </w:rPr>
        <w:t xml:space="preserve"> </w:t>
      </w:r>
      <w:r>
        <w:t>(размеры</w:t>
      </w:r>
      <w:r>
        <w:rPr>
          <w:spacing w:val="-15"/>
        </w:rPr>
        <w:t xml:space="preserve"> </w:t>
      </w:r>
      <w:r>
        <w:t>территорий</w:t>
      </w:r>
      <w:r>
        <w:rPr>
          <w:spacing w:val="-15"/>
        </w:rPr>
        <w:t xml:space="preserve"> </w:t>
      </w:r>
      <w:r>
        <w:t>стран,</w:t>
      </w:r>
      <w:r>
        <w:rPr>
          <w:spacing w:val="-15"/>
        </w:rPr>
        <w:t xml:space="preserve"> </w:t>
      </w:r>
      <w:r>
        <w:t>расстояния и другое), социально-экономических и геополитических условий существования государств, народов, делать выводы;</w:t>
      </w:r>
    </w:p>
    <w:p w:rsidR="004D001B" w:rsidRDefault="00FF118F">
      <w:pPr>
        <w:pStyle w:val="a3"/>
        <w:ind w:right="579"/>
      </w:pPr>
      <w:r>
        <w:t>сопоставлять информацию, представленную на исторической карте (схеме) по истории Росс</w:t>
      </w:r>
      <w:r>
        <w:t>ии и зарубежных стран 1945–2022 гг., с информацией из аутентичных исторических источников и источников исторической информации;</w:t>
      </w:r>
    </w:p>
    <w:p w:rsidR="004D001B" w:rsidRDefault="00FF118F">
      <w:pPr>
        <w:pStyle w:val="a3"/>
        <w:ind w:right="583"/>
      </w:pPr>
      <w:r>
        <w:t>определять</w:t>
      </w:r>
      <w:r>
        <w:rPr>
          <w:spacing w:val="-9"/>
        </w:rPr>
        <w:t xml:space="preserve"> </w:t>
      </w:r>
      <w:r>
        <w:t>события,</w:t>
      </w:r>
      <w:r>
        <w:rPr>
          <w:spacing w:val="-9"/>
        </w:rPr>
        <w:t xml:space="preserve"> </w:t>
      </w:r>
      <w:r>
        <w:t>явления,</w:t>
      </w:r>
      <w:r>
        <w:rPr>
          <w:spacing w:val="-9"/>
        </w:rPr>
        <w:t xml:space="preserve"> </w:t>
      </w:r>
      <w:r>
        <w:t>процессы,</w:t>
      </w:r>
      <w:r>
        <w:rPr>
          <w:spacing w:val="-10"/>
        </w:rPr>
        <w:t xml:space="preserve"> </w:t>
      </w:r>
      <w:r>
        <w:t>которым</w:t>
      </w:r>
      <w:r>
        <w:rPr>
          <w:spacing w:val="-10"/>
        </w:rPr>
        <w:t xml:space="preserve"> </w:t>
      </w:r>
      <w:r>
        <w:t>посвящены</w:t>
      </w:r>
      <w:r>
        <w:rPr>
          <w:spacing w:val="-10"/>
        </w:rPr>
        <w:t xml:space="preserve"> </w:t>
      </w:r>
      <w:r>
        <w:t>визуальные</w:t>
      </w:r>
      <w:r>
        <w:rPr>
          <w:spacing w:val="-11"/>
        </w:rPr>
        <w:t xml:space="preserve"> </w:t>
      </w:r>
      <w:r>
        <w:t>источники</w:t>
      </w:r>
      <w:r>
        <w:rPr>
          <w:spacing w:val="-8"/>
        </w:rPr>
        <w:t xml:space="preserve"> </w:t>
      </w:r>
      <w:r>
        <w:t xml:space="preserve">исторической </w:t>
      </w:r>
      <w:r>
        <w:rPr>
          <w:spacing w:val="-2"/>
        </w:rPr>
        <w:t>информации;</w:t>
      </w:r>
    </w:p>
    <w:p w:rsidR="004D001B" w:rsidRDefault="00FF118F">
      <w:pPr>
        <w:pStyle w:val="a3"/>
        <w:ind w:right="576"/>
      </w:pPr>
      <w:r>
        <w:t>на</w:t>
      </w:r>
      <w:r>
        <w:rPr>
          <w:spacing w:val="-12"/>
        </w:rPr>
        <w:t xml:space="preserve"> </w:t>
      </w:r>
      <w:r>
        <w:t>основании</w:t>
      </w:r>
      <w:r>
        <w:rPr>
          <w:spacing w:val="-10"/>
        </w:rPr>
        <w:t xml:space="preserve"> </w:t>
      </w:r>
      <w:r>
        <w:t>визуальных</w:t>
      </w:r>
      <w:r>
        <w:rPr>
          <w:spacing w:val="-9"/>
        </w:rPr>
        <w:t xml:space="preserve"> </w:t>
      </w:r>
      <w:r>
        <w:t>источников</w:t>
      </w:r>
      <w:r>
        <w:rPr>
          <w:spacing w:val="-11"/>
        </w:rPr>
        <w:t xml:space="preserve"> </w:t>
      </w:r>
      <w:r>
        <w:t>исторической</w:t>
      </w:r>
      <w:r>
        <w:rPr>
          <w:spacing w:val="-10"/>
        </w:rPr>
        <w:t xml:space="preserve"> </w:t>
      </w:r>
      <w:r>
        <w:t>информации</w:t>
      </w:r>
      <w:r>
        <w:rPr>
          <w:spacing w:val="-10"/>
        </w:rPr>
        <w:t xml:space="preserve"> </w:t>
      </w:r>
      <w:r>
        <w:t>и</w:t>
      </w:r>
      <w:r>
        <w:rPr>
          <w:spacing w:val="-10"/>
        </w:rPr>
        <w:t xml:space="preserve"> </w:t>
      </w:r>
      <w:r>
        <w:t>статистической</w:t>
      </w:r>
      <w:r>
        <w:rPr>
          <w:spacing w:val="-10"/>
        </w:rPr>
        <w:t xml:space="preserve"> </w:t>
      </w:r>
      <w:r>
        <w:t>информации</w:t>
      </w:r>
      <w:r>
        <w:rPr>
          <w:spacing w:val="-12"/>
        </w:rPr>
        <w:t xml:space="preserve"> </w:t>
      </w:r>
      <w:r>
        <w:t>по истории России и зарубежных стран 1945–2022 гг. проводить сравнение исторических событий, явлений, процессов истории России и зарубежных стран 1945–2022 гг.;</w:t>
      </w:r>
    </w:p>
    <w:p w:rsidR="004D001B" w:rsidRDefault="00FF118F">
      <w:pPr>
        <w:pStyle w:val="a3"/>
        <w:ind w:right="574"/>
      </w:pPr>
      <w:r>
        <w:t>сопоставлять визуальные источник</w:t>
      </w:r>
      <w:r>
        <w:t>и исторической информации по истории России и зарубежных стран 1945–2022 гг. с информацией из других исторических источников, делать выводы;</w:t>
      </w:r>
    </w:p>
    <w:p w:rsidR="004D001B" w:rsidRDefault="00FF118F">
      <w:pPr>
        <w:pStyle w:val="a3"/>
        <w:ind w:right="585"/>
      </w:pPr>
      <w:r>
        <w:t xml:space="preserve">представлять историческую информацию в виде таблиц, графиков, схем, диаграмм; использовать умения, приобретенные в </w:t>
      </w:r>
      <w:r>
        <w:t>процессе изучения истории, для участия в</w:t>
      </w:r>
    </w:p>
    <w:p w:rsidR="004D001B" w:rsidRDefault="00FF118F">
      <w:pPr>
        <w:pStyle w:val="a3"/>
        <w:ind w:right="575"/>
      </w:pPr>
      <w:r>
        <w:t>подготовке учебных проектов по истории России 1945–2022 гг., в том числе на региональном материале, с использованием ресурсов библиотек, музеев и других.</w:t>
      </w:r>
    </w:p>
    <w:p w:rsidR="004D001B" w:rsidRDefault="00FF118F">
      <w:pPr>
        <w:pStyle w:val="a4"/>
        <w:numPr>
          <w:ilvl w:val="3"/>
          <w:numId w:val="36"/>
        </w:numPr>
        <w:tabs>
          <w:tab w:val="left" w:pos="1980"/>
        </w:tabs>
        <w:ind w:left="1980" w:hanging="1440"/>
        <w:jc w:val="both"/>
        <w:rPr>
          <w:sz w:val="24"/>
        </w:rPr>
      </w:pPr>
      <w:r>
        <w:rPr>
          <w:sz w:val="24"/>
        </w:rPr>
        <w:t>Приобретение</w:t>
      </w:r>
      <w:r>
        <w:rPr>
          <w:spacing w:val="25"/>
          <w:sz w:val="24"/>
        </w:rPr>
        <w:t xml:space="preserve"> </w:t>
      </w:r>
      <w:r>
        <w:rPr>
          <w:sz w:val="24"/>
        </w:rPr>
        <w:t>опыта</w:t>
      </w:r>
      <w:r>
        <w:rPr>
          <w:spacing w:val="28"/>
          <w:sz w:val="24"/>
        </w:rPr>
        <w:t xml:space="preserve"> </w:t>
      </w:r>
      <w:r>
        <w:rPr>
          <w:sz w:val="24"/>
        </w:rPr>
        <w:t>взаимодействия</w:t>
      </w:r>
      <w:r>
        <w:rPr>
          <w:spacing w:val="29"/>
          <w:sz w:val="24"/>
        </w:rPr>
        <w:t xml:space="preserve"> </w:t>
      </w:r>
      <w:r>
        <w:rPr>
          <w:sz w:val="24"/>
        </w:rPr>
        <w:t>с</w:t>
      </w:r>
      <w:r>
        <w:rPr>
          <w:spacing w:val="28"/>
          <w:sz w:val="24"/>
        </w:rPr>
        <w:t xml:space="preserve"> </w:t>
      </w:r>
      <w:r>
        <w:rPr>
          <w:sz w:val="24"/>
        </w:rPr>
        <w:t>людьми</w:t>
      </w:r>
      <w:r>
        <w:rPr>
          <w:spacing w:val="29"/>
          <w:sz w:val="24"/>
        </w:rPr>
        <w:t xml:space="preserve"> </w:t>
      </w:r>
      <w:r>
        <w:rPr>
          <w:sz w:val="24"/>
        </w:rPr>
        <w:t>другой</w:t>
      </w:r>
      <w:r>
        <w:rPr>
          <w:spacing w:val="30"/>
          <w:sz w:val="24"/>
        </w:rPr>
        <w:t xml:space="preserve"> </w:t>
      </w:r>
      <w:r>
        <w:rPr>
          <w:sz w:val="24"/>
        </w:rPr>
        <w:t>культуры,</w:t>
      </w:r>
      <w:r>
        <w:rPr>
          <w:spacing w:val="31"/>
          <w:sz w:val="24"/>
        </w:rPr>
        <w:t xml:space="preserve"> </w:t>
      </w:r>
      <w:r>
        <w:rPr>
          <w:sz w:val="24"/>
        </w:rPr>
        <w:t>н</w:t>
      </w:r>
      <w:r>
        <w:rPr>
          <w:sz w:val="24"/>
        </w:rPr>
        <w:t>ациональной</w:t>
      </w:r>
      <w:r>
        <w:rPr>
          <w:spacing w:val="27"/>
          <w:sz w:val="24"/>
        </w:rPr>
        <w:t xml:space="preserve"> </w:t>
      </w:r>
      <w:r>
        <w:rPr>
          <w:spacing w:val="-10"/>
          <w:sz w:val="24"/>
        </w:rPr>
        <w:t>и</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ind w:right="581"/>
      </w:pPr>
      <w:r>
        <w:t>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w:t>
      </w:r>
      <w:r>
        <w:t>дов России.</w:t>
      </w:r>
    </w:p>
    <w:p w:rsidR="004D001B" w:rsidRDefault="00FF118F">
      <w:pPr>
        <w:pStyle w:val="a3"/>
        <w:ind w:right="577"/>
      </w:pPr>
      <w:r>
        <w:t>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страны как многонационального государства, важности ув</w:t>
      </w:r>
      <w:r>
        <w:t>ажения и взаимопонимания между всеми народами России.</w:t>
      </w:r>
    </w:p>
    <w:p w:rsidR="004D001B" w:rsidRDefault="00FF118F">
      <w:pPr>
        <w:pStyle w:val="a3"/>
        <w:ind w:right="583"/>
      </w:pPr>
      <w:r>
        <w:t>Структура предметного результата включает следующий перечень знаний и умений: понимать особенности</w:t>
      </w:r>
      <w:r>
        <w:rPr>
          <w:spacing w:val="40"/>
        </w:rPr>
        <w:t xml:space="preserve"> </w:t>
      </w:r>
      <w:r>
        <w:t>политического,</w:t>
      </w:r>
      <w:r>
        <w:rPr>
          <w:spacing w:val="40"/>
        </w:rPr>
        <w:t xml:space="preserve"> </w:t>
      </w:r>
      <w:r>
        <w:t>социально-экономического</w:t>
      </w:r>
      <w:r>
        <w:rPr>
          <w:spacing w:val="40"/>
        </w:rPr>
        <w:t xml:space="preserve"> </w:t>
      </w:r>
      <w:r>
        <w:t>и</w:t>
      </w:r>
      <w:r>
        <w:rPr>
          <w:spacing w:val="40"/>
        </w:rPr>
        <w:t xml:space="preserve"> </w:t>
      </w:r>
      <w:r>
        <w:t>историко-</w:t>
      </w:r>
    </w:p>
    <w:p w:rsidR="004D001B" w:rsidRDefault="00FF118F">
      <w:pPr>
        <w:pStyle w:val="a3"/>
        <w:ind w:right="582"/>
      </w:pPr>
      <w:r>
        <w:t xml:space="preserve">культурного развития России как многонационального </w:t>
      </w:r>
      <w:r>
        <w:t>государства, знакомство с культурой, традициями и обычаями народов России;</w:t>
      </w:r>
    </w:p>
    <w:p w:rsidR="004D001B" w:rsidRDefault="00FF118F">
      <w:pPr>
        <w:pStyle w:val="a3"/>
        <w:ind w:right="574"/>
      </w:pPr>
      <w: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 экономическо</w:t>
      </w:r>
      <w:r>
        <w:t>го и культурного развития России;</w:t>
      </w:r>
    </w:p>
    <w:p w:rsidR="004D001B" w:rsidRDefault="00FF118F">
      <w:pPr>
        <w:pStyle w:val="a3"/>
        <w:ind w:right="580"/>
      </w:pPr>
      <w:r>
        <w:t>понимать</w:t>
      </w:r>
      <w:r>
        <w:rPr>
          <w:spacing w:val="-8"/>
        </w:rPr>
        <w:t xml:space="preserve"> </w:t>
      </w:r>
      <w:r>
        <w:t>особенности</w:t>
      </w:r>
      <w:r>
        <w:rPr>
          <w:spacing w:val="-10"/>
        </w:rPr>
        <w:t xml:space="preserve"> </w:t>
      </w:r>
      <w:r>
        <w:t>общения</w:t>
      </w:r>
      <w:r>
        <w:rPr>
          <w:spacing w:val="-9"/>
        </w:rPr>
        <w:t xml:space="preserve"> </w:t>
      </w:r>
      <w:r>
        <w:t>с</w:t>
      </w:r>
      <w:r>
        <w:rPr>
          <w:spacing w:val="-10"/>
        </w:rPr>
        <w:t xml:space="preserve"> </w:t>
      </w:r>
      <w:r>
        <w:t>представителями</w:t>
      </w:r>
      <w:r>
        <w:rPr>
          <w:spacing w:val="-8"/>
        </w:rPr>
        <w:t xml:space="preserve"> </w:t>
      </w:r>
      <w:r>
        <w:t>другой</w:t>
      </w:r>
      <w:r>
        <w:rPr>
          <w:spacing w:val="-8"/>
        </w:rPr>
        <w:t xml:space="preserve"> </w:t>
      </w:r>
      <w:r>
        <w:t>культуры,</w:t>
      </w:r>
      <w:r>
        <w:rPr>
          <w:spacing w:val="-7"/>
        </w:rPr>
        <w:t xml:space="preserve"> </w:t>
      </w:r>
      <w:r>
        <w:t>национальной</w:t>
      </w:r>
      <w:r>
        <w:rPr>
          <w:spacing w:val="-8"/>
        </w:rPr>
        <w:t xml:space="preserve"> </w:t>
      </w:r>
      <w:r>
        <w:t>и</w:t>
      </w:r>
      <w:r>
        <w:rPr>
          <w:spacing w:val="-8"/>
        </w:rPr>
        <w:t xml:space="preserve"> </w:t>
      </w:r>
      <w:r>
        <w:t>религиозной принадлежности, важность учета в общении традиций, обычаев, особенностей культуры народов нашей страны;</w:t>
      </w:r>
    </w:p>
    <w:p w:rsidR="004D001B" w:rsidRDefault="00FF118F">
      <w:pPr>
        <w:pStyle w:val="a3"/>
        <w:spacing w:before="1"/>
        <w:ind w:right="576"/>
      </w:pPr>
      <w:r>
        <w:t>участвовать в диалогическом и полилогическом общении, посвященном проблемам, связанным с историей России и зарубежных стран 1945–2022 гг., создавать устные монологические высказывания</w:t>
      </w:r>
      <w:r>
        <w:rPr>
          <w:spacing w:val="-14"/>
        </w:rPr>
        <w:t xml:space="preserve"> </w:t>
      </w:r>
      <w:r>
        <w:t>разной</w:t>
      </w:r>
      <w:r>
        <w:rPr>
          <w:spacing w:val="-14"/>
        </w:rPr>
        <w:t xml:space="preserve"> </w:t>
      </w:r>
      <w:r>
        <w:t>коммуникативной</w:t>
      </w:r>
      <w:r>
        <w:rPr>
          <w:spacing w:val="-14"/>
        </w:rPr>
        <w:t xml:space="preserve"> </w:t>
      </w:r>
      <w:r>
        <w:t>направленности</w:t>
      </w:r>
      <w:r>
        <w:rPr>
          <w:spacing w:val="-13"/>
        </w:rPr>
        <w:t xml:space="preserve"> </w:t>
      </w:r>
      <w:r>
        <w:t>в</w:t>
      </w:r>
      <w:r>
        <w:rPr>
          <w:spacing w:val="-15"/>
        </w:rPr>
        <w:t xml:space="preserve"> </w:t>
      </w:r>
      <w:r>
        <w:t>зависимости</w:t>
      </w:r>
      <w:r>
        <w:rPr>
          <w:spacing w:val="-13"/>
        </w:rPr>
        <w:t xml:space="preserve"> </w:t>
      </w:r>
      <w:r>
        <w:t>от</w:t>
      </w:r>
      <w:r>
        <w:rPr>
          <w:spacing w:val="-14"/>
        </w:rPr>
        <w:t xml:space="preserve"> </w:t>
      </w:r>
      <w:r>
        <w:t>целей,</w:t>
      </w:r>
      <w:r>
        <w:rPr>
          <w:spacing w:val="-14"/>
        </w:rPr>
        <w:t xml:space="preserve"> </w:t>
      </w:r>
      <w:r>
        <w:t>сферы</w:t>
      </w:r>
      <w:r>
        <w:rPr>
          <w:spacing w:val="-15"/>
        </w:rPr>
        <w:t xml:space="preserve"> </w:t>
      </w:r>
      <w:r>
        <w:t>и</w:t>
      </w:r>
      <w:r>
        <w:rPr>
          <w:spacing w:val="-14"/>
        </w:rPr>
        <w:t xml:space="preserve"> </w:t>
      </w:r>
      <w:r>
        <w:t>си</w:t>
      </w:r>
      <w:r>
        <w:t>туации общения с соблюдением норм современного русского языка и речевого этикета.</w:t>
      </w:r>
    </w:p>
    <w:p w:rsidR="004D001B" w:rsidRDefault="00FF118F">
      <w:pPr>
        <w:pStyle w:val="a4"/>
        <w:numPr>
          <w:ilvl w:val="3"/>
          <w:numId w:val="36"/>
        </w:numPr>
        <w:tabs>
          <w:tab w:val="left" w:pos="1979"/>
        </w:tabs>
        <w:ind w:right="580" w:firstLine="0"/>
        <w:jc w:val="both"/>
        <w:rPr>
          <w:sz w:val="24"/>
        </w:rPr>
      </w:pPr>
      <w:r>
        <w:rPr>
          <w:sz w:val="24"/>
        </w:rPr>
        <w:t>Умение</w:t>
      </w:r>
      <w:r>
        <w:rPr>
          <w:spacing w:val="-6"/>
          <w:sz w:val="24"/>
        </w:rPr>
        <w:t xml:space="preserve"> </w:t>
      </w:r>
      <w:r>
        <w:rPr>
          <w:sz w:val="24"/>
        </w:rPr>
        <w:t>защищать</w:t>
      </w:r>
      <w:r>
        <w:rPr>
          <w:spacing w:val="-6"/>
          <w:sz w:val="24"/>
        </w:rPr>
        <w:t xml:space="preserve"> </w:t>
      </w:r>
      <w:r>
        <w:rPr>
          <w:sz w:val="24"/>
        </w:rPr>
        <w:t>историческую</w:t>
      </w:r>
      <w:r>
        <w:rPr>
          <w:spacing w:val="-5"/>
          <w:sz w:val="24"/>
        </w:rPr>
        <w:t xml:space="preserve"> </w:t>
      </w:r>
      <w:r>
        <w:rPr>
          <w:sz w:val="24"/>
        </w:rPr>
        <w:t>правду,</w:t>
      </w:r>
      <w:r>
        <w:rPr>
          <w:spacing w:val="-5"/>
          <w:sz w:val="24"/>
        </w:rPr>
        <w:t xml:space="preserve"> </w:t>
      </w:r>
      <w:r>
        <w:rPr>
          <w:sz w:val="24"/>
        </w:rPr>
        <w:t>не</w:t>
      </w:r>
      <w:r>
        <w:rPr>
          <w:spacing w:val="-6"/>
          <w:sz w:val="24"/>
        </w:rPr>
        <w:t xml:space="preserve"> </w:t>
      </w:r>
      <w:r>
        <w:rPr>
          <w:sz w:val="24"/>
        </w:rPr>
        <w:t>допускать</w:t>
      </w:r>
      <w:r>
        <w:rPr>
          <w:spacing w:val="-2"/>
          <w:sz w:val="24"/>
        </w:rPr>
        <w:t xml:space="preserve"> </w:t>
      </w:r>
      <w:r>
        <w:rPr>
          <w:sz w:val="24"/>
        </w:rPr>
        <w:t>умаления</w:t>
      </w:r>
      <w:r>
        <w:rPr>
          <w:spacing w:val="-5"/>
          <w:sz w:val="24"/>
        </w:rPr>
        <w:t xml:space="preserve"> </w:t>
      </w:r>
      <w:r>
        <w:rPr>
          <w:sz w:val="24"/>
        </w:rPr>
        <w:t>подвига</w:t>
      </w:r>
      <w:r>
        <w:rPr>
          <w:spacing w:val="-6"/>
          <w:sz w:val="24"/>
        </w:rPr>
        <w:t xml:space="preserve"> </w:t>
      </w:r>
      <w:r>
        <w:rPr>
          <w:sz w:val="24"/>
        </w:rPr>
        <w:t>народа</w:t>
      </w:r>
      <w:r>
        <w:rPr>
          <w:spacing w:val="-6"/>
          <w:sz w:val="24"/>
        </w:rPr>
        <w:t xml:space="preserve"> </w:t>
      </w:r>
      <w:r>
        <w:rPr>
          <w:sz w:val="24"/>
        </w:rPr>
        <w:t>при защите Отечества, готовность давать отпор фальсификациям российской истории.</w:t>
      </w:r>
    </w:p>
    <w:p w:rsidR="004D001B" w:rsidRDefault="00FF118F">
      <w:pPr>
        <w:pStyle w:val="a3"/>
        <w:ind w:right="584"/>
      </w:pPr>
      <w:r>
        <w:t>Структура предметного результата включает следующий перечень знаний и умений: понимать значение подвига советского народа в годы Великой Отечественной войны,</w:t>
      </w:r>
    </w:p>
    <w:p w:rsidR="004D001B" w:rsidRDefault="00FF118F">
      <w:pPr>
        <w:pStyle w:val="a3"/>
        <w:ind w:right="579"/>
      </w:pPr>
      <w:r>
        <w:t>значение достижений народов нашей страны в других важнейших событиях, процессах истории России и з</w:t>
      </w:r>
      <w:r>
        <w:t>арубежных стран 1945–2022 гг., осознавать и понимать ценность сопричастности своей семьи к событиям, явлениям, процессам истории России;</w:t>
      </w:r>
    </w:p>
    <w:p w:rsidR="004D001B" w:rsidRDefault="00FF118F">
      <w:pPr>
        <w:pStyle w:val="a3"/>
        <w:spacing w:before="1"/>
        <w:ind w:right="585"/>
      </w:pPr>
      <w:r>
        <w:t xml:space="preserve">используя исторические факты, характеризовать значение достижений народов нашей страны в событиях, явлениях, процессах </w:t>
      </w:r>
      <w:r>
        <w:t>истории России и зарубежных стран 1945 – 2022 гг.;</w:t>
      </w:r>
    </w:p>
    <w:p w:rsidR="004D001B" w:rsidRDefault="00FF118F">
      <w:pPr>
        <w:pStyle w:val="a3"/>
        <w:ind w:right="576"/>
      </w:pPr>
      <w:r>
        <w:t xml:space="preserve">используя знания по истории России и зарубежных стран 1945–2022 гг., выявлять в исторической информации попытки фальсификации истории, приводить аргументы в защиту исторической </w:t>
      </w:r>
      <w:r>
        <w:rPr>
          <w:spacing w:val="-2"/>
        </w:rPr>
        <w:t>правды;</w:t>
      </w:r>
    </w:p>
    <w:p w:rsidR="004D001B" w:rsidRDefault="00FF118F">
      <w:pPr>
        <w:pStyle w:val="a3"/>
        <w:spacing w:line="275" w:lineRule="exact"/>
      </w:pPr>
      <w:r>
        <w:t>активно</w:t>
      </w:r>
      <w:r>
        <w:rPr>
          <w:spacing w:val="-5"/>
        </w:rPr>
        <w:t xml:space="preserve"> </w:t>
      </w:r>
      <w:r>
        <w:t>участвовать</w:t>
      </w:r>
      <w:r>
        <w:rPr>
          <w:spacing w:val="-3"/>
        </w:rPr>
        <w:t xml:space="preserve"> </w:t>
      </w:r>
      <w:r>
        <w:t>в</w:t>
      </w:r>
      <w:r>
        <w:rPr>
          <w:spacing w:val="-5"/>
        </w:rPr>
        <w:t xml:space="preserve"> </w:t>
      </w:r>
      <w:r>
        <w:t>дискуссиях,</w:t>
      </w:r>
      <w:r>
        <w:rPr>
          <w:spacing w:val="-4"/>
        </w:rPr>
        <w:t xml:space="preserve"> </w:t>
      </w:r>
      <w:r>
        <w:t>не</w:t>
      </w:r>
      <w:r>
        <w:rPr>
          <w:spacing w:val="-5"/>
        </w:rPr>
        <w:t xml:space="preserve"> </w:t>
      </w:r>
      <w:r>
        <w:t>допуская</w:t>
      </w:r>
      <w:r>
        <w:rPr>
          <w:spacing w:val="-2"/>
        </w:rPr>
        <w:t xml:space="preserve"> </w:t>
      </w:r>
      <w:r>
        <w:t>умаления</w:t>
      </w:r>
      <w:r>
        <w:rPr>
          <w:spacing w:val="-4"/>
        </w:rPr>
        <w:t xml:space="preserve"> </w:t>
      </w:r>
      <w:r>
        <w:t>подвига</w:t>
      </w:r>
      <w:r>
        <w:rPr>
          <w:spacing w:val="-5"/>
        </w:rPr>
        <w:t xml:space="preserve"> </w:t>
      </w:r>
      <w:r>
        <w:t>народа</w:t>
      </w:r>
      <w:r>
        <w:rPr>
          <w:spacing w:val="-5"/>
        </w:rPr>
        <w:t xml:space="preserve"> </w:t>
      </w:r>
      <w:r>
        <w:t>при</w:t>
      </w:r>
      <w:r>
        <w:rPr>
          <w:spacing w:val="-3"/>
        </w:rPr>
        <w:t xml:space="preserve"> </w:t>
      </w:r>
      <w:r>
        <w:t>защите</w:t>
      </w:r>
      <w:r>
        <w:rPr>
          <w:spacing w:val="-4"/>
        </w:rPr>
        <w:t xml:space="preserve"> </w:t>
      </w:r>
      <w:r>
        <w:rPr>
          <w:spacing w:val="-2"/>
        </w:rPr>
        <w:t>Отечества.</w:t>
      </w:r>
    </w:p>
    <w:p w:rsidR="004D001B" w:rsidRDefault="00FF118F">
      <w:pPr>
        <w:pStyle w:val="a4"/>
        <w:numPr>
          <w:ilvl w:val="3"/>
          <w:numId w:val="36"/>
        </w:numPr>
        <w:tabs>
          <w:tab w:val="left" w:pos="1980"/>
        </w:tabs>
        <w:ind w:right="574" w:firstLine="0"/>
        <w:jc w:val="both"/>
        <w:rPr>
          <w:sz w:val="24"/>
        </w:rPr>
      </w:pPr>
      <w:r>
        <w:rPr>
          <w:sz w:val="24"/>
        </w:rPr>
        <w:t xml:space="preserve">Знание ключевых событий, основных дат и этапов истории России и мира в 1945– 2022 гг.; выдающихся деятелей отечественной и всемирной истории; важнейших достижений культуры, ценностных </w:t>
      </w:r>
      <w:r>
        <w:rPr>
          <w:sz w:val="24"/>
        </w:rPr>
        <w:t>ориентиров.</w:t>
      </w:r>
    </w:p>
    <w:p w:rsidR="004D001B" w:rsidRDefault="00FF118F">
      <w:pPr>
        <w:pStyle w:val="a4"/>
        <w:numPr>
          <w:ilvl w:val="4"/>
          <w:numId w:val="36"/>
        </w:numPr>
        <w:tabs>
          <w:tab w:val="left" w:pos="1980"/>
        </w:tabs>
        <w:ind w:hanging="1440"/>
        <w:jc w:val="both"/>
        <w:rPr>
          <w:sz w:val="24"/>
        </w:rPr>
      </w:pPr>
      <w:r>
        <w:rPr>
          <w:sz w:val="24"/>
        </w:rPr>
        <w:t>По</w:t>
      </w:r>
      <w:r>
        <w:rPr>
          <w:spacing w:val="-1"/>
          <w:sz w:val="24"/>
        </w:rPr>
        <w:t xml:space="preserve"> </w:t>
      </w:r>
      <w:r>
        <w:rPr>
          <w:sz w:val="24"/>
        </w:rPr>
        <w:t>учебному</w:t>
      </w:r>
      <w:r>
        <w:rPr>
          <w:spacing w:val="-7"/>
          <w:sz w:val="24"/>
        </w:rPr>
        <w:t xml:space="preserve"> </w:t>
      </w:r>
      <w:r>
        <w:rPr>
          <w:sz w:val="24"/>
        </w:rPr>
        <w:t>курсу</w:t>
      </w:r>
      <w:r>
        <w:rPr>
          <w:spacing w:val="-3"/>
          <w:sz w:val="24"/>
        </w:rPr>
        <w:t xml:space="preserve"> </w:t>
      </w:r>
      <w:r>
        <w:rPr>
          <w:sz w:val="24"/>
        </w:rPr>
        <w:t>«История</w:t>
      </w:r>
      <w:r>
        <w:rPr>
          <w:spacing w:val="-1"/>
          <w:sz w:val="24"/>
        </w:rPr>
        <w:t xml:space="preserve"> </w:t>
      </w:r>
      <w:r>
        <w:rPr>
          <w:spacing w:val="-2"/>
          <w:sz w:val="24"/>
        </w:rPr>
        <w:t>России»:</w:t>
      </w:r>
    </w:p>
    <w:p w:rsidR="004D001B" w:rsidRDefault="00FF118F">
      <w:pPr>
        <w:pStyle w:val="a4"/>
        <w:numPr>
          <w:ilvl w:val="0"/>
          <w:numId w:val="35"/>
        </w:numPr>
        <w:tabs>
          <w:tab w:val="left" w:pos="1259"/>
        </w:tabs>
        <w:ind w:left="1259" w:hanging="719"/>
        <w:jc w:val="both"/>
        <w:rPr>
          <w:sz w:val="24"/>
        </w:rPr>
      </w:pPr>
      <w:r>
        <w:rPr>
          <w:sz w:val="24"/>
        </w:rPr>
        <w:t>СССР</w:t>
      </w:r>
      <w:r>
        <w:rPr>
          <w:spacing w:val="-5"/>
          <w:sz w:val="24"/>
        </w:rPr>
        <w:t xml:space="preserve"> </w:t>
      </w:r>
      <w:r>
        <w:rPr>
          <w:sz w:val="24"/>
        </w:rPr>
        <w:t>в</w:t>
      </w:r>
      <w:r>
        <w:rPr>
          <w:spacing w:val="-3"/>
          <w:sz w:val="24"/>
        </w:rPr>
        <w:t xml:space="preserve"> </w:t>
      </w:r>
      <w:r>
        <w:rPr>
          <w:sz w:val="24"/>
        </w:rPr>
        <w:t>1945–1991</w:t>
      </w:r>
      <w:r>
        <w:rPr>
          <w:spacing w:val="-2"/>
          <w:sz w:val="24"/>
        </w:rPr>
        <w:t xml:space="preserve"> </w:t>
      </w:r>
      <w:r>
        <w:rPr>
          <w:sz w:val="24"/>
        </w:rPr>
        <w:t>гг.</w:t>
      </w:r>
      <w:r>
        <w:rPr>
          <w:spacing w:val="-5"/>
          <w:sz w:val="24"/>
        </w:rPr>
        <w:t xml:space="preserve"> </w:t>
      </w:r>
      <w:r>
        <w:rPr>
          <w:sz w:val="24"/>
        </w:rPr>
        <w:t>Экономические</w:t>
      </w:r>
      <w:r>
        <w:rPr>
          <w:spacing w:val="-4"/>
          <w:sz w:val="24"/>
        </w:rPr>
        <w:t xml:space="preserve"> </w:t>
      </w:r>
      <w:r>
        <w:rPr>
          <w:sz w:val="24"/>
        </w:rPr>
        <w:t>развитие</w:t>
      </w:r>
      <w:r>
        <w:rPr>
          <w:spacing w:val="-3"/>
          <w:sz w:val="24"/>
        </w:rPr>
        <w:t xml:space="preserve"> </w:t>
      </w:r>
      <w:r>
        <w:rPr>
          <w:sz w:val="24"/>
        </w:rPr>
        <w:t>и</w:t>
      </w:r>
      <w:r>
        <w:rPr>
          <w:spacing w:val="-2"/>
          <w:sz w:val="24"/>
        </w:rPr>
        <w:t xml:space="preserve"> </w:t>
      </w:r>
      <w:r>
        <w:rPr>
          <w:sz w:val="24"/>
        </w:rPr>
        <w:t>реформы.</w:t>
      </w:r>
      <w:r>
        <w:rPr>
          <w:spacing w:val="-2"/>
          <w:sz w:val="24"/>
        </w:rPr>
        <w:t xml:space="preserve"> </w:t>
      </w:r>
      <w:r>
        <w:rPr>
          <w:sz w:val="24"/>
        </w:rPr>
        <w:t>Политическая</w:t>
      </w:r>
      <w:r>
        <w:rPr>
          <w:spacing w:val="-2"/>
          <w:sz w:val="24"/>
        </w:rPr>
        <w:t xml:space="preserve"> система</w:t>
      </w:r>
    </w:p>
    <w:p w:rsidR="004D001B" w:rsidRDefault="00FF118F">
      <w:pPr>
        <w:pStyle w:val="a3"/>
        <w:ind w:right="584"/>
      </w:pPr>
      <w:r>
        <w:t>«развитого социализма». Развитие науки, образования, культуры. Холодная война и внешняя политика. СССР и мировая социалистическая система. Причины распада Советского Союза;</w:t>
      </w:r>
    </w:p>
    <w:p w:rsidR="004D001B" w:rsidRDefault="00FF118F">
      <w:pPr>
        <w:pStyle w:val="a4"/>
        <w:numPr>
          <w:ilvl w:val="0"/>
          <w:numId w:val="35"/>
        </w:numPr>
        <w:tabs>
          <w:tab w:val="left" w:pos="1259"/>
        </w:tabs>
        <w:ind w:left="540" w:right="580" w:firstLine="0"/>
        <w:jc w:val="both"/>
        <w:rPr>
          <w:sz w:val="24"/>
        </w:rPr>
      </w:pPr>
      <w:r>
        <w:rPr>
          <w:sz w:val="24"/>
        </w:rPr>
        <w:t>Российская</w:t>
      </w:r>
      <w:r>
        <w:rPr>
          <w:spacing w:val="-15"/>
          <w:sz w:val="24"/>
        </w:rPr>
        <w:t xml:space="preserve"> </w:t>
      </w:r>
      <w:r>
        <w:rPr>
          <w:sz w:val="24"/>
        </w:rPr>
        <w:t>Федерация</w:t>
      </w:r>
      <w:r>
        <w:rPr>
          <w:spacing w:val="-15"/>
          <w:sz w:val="24"/>
        </w:rPr>
        <w:t xml:space="preserve"> </w:t>
      </w:r>
      <w:r>
        <w:rPr>
          <w:sz w:val="24"/>
        </w:rPr>
        <w:t>в</w:t>
      </w:r>
      <w:r>
        <w:rPr>
          <w:spacing w:val="-15"/>
          <w:sz w:val="24"/>
        </w:rPr>
        <w:t xml:space="preserve"> </w:t>
      </w:r>
      <w:r>
        <w:rPr>
          <w:sz w:val="24"/>
        </w:rPr>
        <w:t>1992–2022</w:t>
      </w:r>
      <w:r>
        <w:rPr>
          <w:spacing w:val="-15"/>
          <w:sz w:val="24"/>
        </w:rPr>
        <w:t xml:space="preserve"> </w:t>
      </w:r>
      <w:r>
        <w:rPr>
          <w:sz w:val="24"/>
        </w:rPr>
        <w:t>гг.</w:t>
      </w:r>
      <w:r>
        <w:rPr>
          <w:spacing w:val="-15"/>
          <w:sz w:val="24"/>
        </w:rPr>
        <w:t xml:space="preserve"> </w:t>
      </w:r>
      <w:r>
        <w:rPr>
          <w:sz w:val="24"/>
        </w:rPr>
        <w:t>Становление</w:t>
      </w:r>
      <w:r>
        <w:rPr>
          <w:spacing w:val="-15"/>
          <w:sz w:val="24"/>
        </w:rPr>
        <w:t xml:space="preserve"> </w:t>
      </w:r>
      <w:r>
        <w:rPr>
          <w:sz w:val="24"/>
        </w:rPr>
        <w:t>новой</w:t>
      </w:r>
      <w:r>
        <w:rPr>
          <w:spacing w:val="-15"/>
          <w:sz w:val="24"/>
        </w:rPr>
        <w:t xml:space="preserve"> </w:t>
      </w:r>
      <w:r>
        <w:rPr>
          <w:sz w:val="24"/>
        </w:rPr>
        <w:t>России.</w:t>
      </w:r>
      <w:r>
        <w:rPr>
          <w:spacing w:val="-15"/>
          <w:sz w:val="24"/>
        </w:rPr>
        <w:t xml:space="preserve"> </w:t>
      </w:r>
      <w:r>
        <w:rPr>
          <w:sz w:val="24"/>
        </w:rPr>
        <w:t>Возрождение</w:t>
      </w:r>
      <w:r>
        <w:rPr>
          <w:spacing w:val="-15"/>
          <w:sz w:val="24"/>
        </w:rPr>
        <w:t xml:space="preserve"> </w:t>
      </w:r>
      <w:r>
        <w:rPr>
          <w:sz w:val="24"/>
        </w:rPr>
        <w:t>Российск</w:t>
      </w:r>
      <w:r>
        <w:rPr>
          <w:sz w:val="24"/>
        </w:rPr>
        <w:t>ой Федерации</w:t>
      </w:r>
      <w:r>
        <w:rPr>
          <w:spacing w:val="-5"/>
          <w:sz w:val="24"/>
        </w:rPr>
        <w:t xml:space="preserve"> </w:t>
      </w:r>
      <w:r>
        <w:rPr>
          <w:sz w:val="24"/>
        </w:rPr>
        <w:t>как</w:t>
      </w:r>
      <w:r>
        <w:rPr>
          <w:spacing w:val="-5"/>
          <w:sz w:val="24"/>
        </w:rPr>
        <w:t xml:space="preserve"> </w:t>
      </w:r>
      <w:r>
        <w:rPr>
          <w:sz w:val="24"/>
        </w:rPr>
        <w:t>великой</w:t>
      </w:r>
      <w:r>
        <w:rPr>
          <w:spacing w:val="-7"/>
          <w:sz w:val="24"/>
        </w:rPr>
        <w:t xml:space="preserve"> </w:t>
      </w:r>
      <w:r>
        <w:rPr>
          <w:sz w:val="24"/>
        </w:rPr>
        <w:t>державы</w:t>
      </w:r>
      <w:r>
        <w:rPr>
          <w:spacing w:val="-7"/>
          <w:sz w:val="24"/>
        </w:rPr>
        <w:t xml:space="preserve"> </w:t>
      </w:r>
      <w:r>
        <w:rPr>
          <w:sz w:val="24"/>
        </w:rPr>
        <w:t>в</w:t>
      </w:r>
      <w:r>
        <w:rPr>
          <w:spacing w:val="-4"/>
          <w:sz w:val="24"/>
        </w:rPr>
        <w:t xml:space="preserve"> </w:t>
      </w:r>
      <w:r>
        <w:rPr>
          <w:sz w:val="24"/>
        </w:rPr>
        <w:t>ХХI</w:t>
      </w:r>
      <w:r>
        <w:rPr>
          <w:spacing w:val="-7"/>
          <w:sz w:val="24"/>
        </w:rPr>
        <w:t xml:space="preserve"> </w:t>
      </w:r>
      <w:r>
        <w:rPr>
          <w:sz w:val="24"/>
        </w:rPr>
        <w:t>в.</w:t>
      </w:r>
      <w:r>
        <w:rPr>
          <w:spacing w:val="-6"/>
          <w:sz w:val="24"/>
        </w:rPr>
        <w:t xml:space="preserve"> </w:t>
      </w:r>
      <w:r>
        <w:rPr>
          <w:sz w:val="24"/>
        </w:rPr>
        <w:t>Экономическая</w:t>
      </w:r>
      <w:r>
        <w:rPr>
          <w:spacing w:val="-6"/>
          <w:sz w:val="24"/>
        </w:rPr>
        <w:t xml:space="preserve"> </w:t>
      </w:r>
      <w:r>
        <w:rPr>
          <w:sz w:val="24"/>
        </w:rPr>
        <w:t>и</w:t>
      </w:r>
      <w:r>
        <w:rPr>
          <w:spacing w:val="-5"/>
          <w:sz w:val="24"/>
        </w:rPr>
        <w:t xml:space="preserve"> </w:t>
      </w:r>
      <w:r>
        <w:rPr>
          <w:sz w:val="24"/>
        </w:rPr>
        <w:t>социальная</w:t>
      </w:r>
      <w:r>
        <w:rPr>
          <w:spacing w:val="-6"/>
          <w:sz w:val="24"/>
        </w:rPr>
        <w:t xml:space="preserve"> </w:t>
      </w:r>
      <w:r>
        <w:rPr>
          <w:sz w:val="24"/>
        </w:rPr>
        <w:t>модернизация.</w:t>
      </w:r>
      <w:r>
        <w:rPr>
          <w:spacing w:val="-8"/>
          <w:sz w:val="24"/>
        </w:rPr>
        <w:t xml:space="preserve"> </w:t>
      </w:r>
      <w:r>
        <w:rPr>
          <w:sz w:val="24"/>
        </w:rPr>
        <w:t xml:space="preserve">Культурное пространство и повседневная жизнь. Укрепление обороноспособности. Воссоединение с Крымом и Севастополем. Специальная военная операция. Место России в современном </w:t>
      </w:r>
      <w:r>
        <w:rPr>
          <w:sz w:val="24"/>
        </w:rPr>
        <w:t>мире.</w:t>
      </w:r>
    </w:p>
    <w:p w:rsidR="004D001B" w:rsidRDefault="00FF118F">
      <w:pPr>
        <w:pStyle w:val="a4"/>
        <w:numPr>
          <w:ilvl w:val="4"/>
          <w:numId w:val="36"/>
        </w:numPr>
        <w:tabs>
          <w:tab w:val="left" w:pos="1980"/>
        </w:tabs>
        <w:ind w:hanging="1440"/>
        <w:jc w:val="both"/>
        <w:rPr>
          <w:sz w:val="24"/>
        </w:rPr>
      </w:pPr>
      <w:r>
        <w:rPr>
          <w:sz w:val="24"/>
        </w:rPr>
        <w:t>По</w:t>
      </w:r>
      <w:r>
        <w:rPr>
          <w:spacing w:val="-1"/>
          <w:sz w:val="24"/>
        </w:rPr>
        <w:t xml:space="preserve"> </w:t>
      </w:r>
      <w:r>
        <w:rPr>
          <w:sz w:val="24"/>
        </w:rPr>
        <w:t>учебному</w:t>
      </w:r>
      <w:r>
        <w:rPr>
          <w:spacing w:val="-6"/>
          <w:sz w:val="24"/>
        </w:rPr>
        <w:t xml:space="preserve"> </w:t>
      </w:r>
      <w:r>
        <w:rPr>
          <w:sz w:val="24"/>
        </w:rPr>
        <w:t>курсу</w:t>
      </w:r>
      <w:r>
        <w:rPr>
          <w:spacing w:val="-3"/>
          <w:sz w:val="24"/>
        </w:rPr>
        <w:t xml:space="preserve"> </w:t>
      </w:r>
      <w:r>
        <w:rPr>
          <w:sz w:val="24"/>
        </w:rPr>
        <w:t>«Всеобщая</w:t>
      </w:r>
      <w:r>
        <w:rPr>
          <w:spacing w:val="-1"/>
          <w:sz w:val="24"/>
        </w:rPr>
        <w:t xml:space="preserve"> </w:t>
      </w:r>
      <w:r>
        <w:rPr>
          <w:spacing w:val="-2"/>
          <w:sz w:val="24"/>
        </w:rPr>
        <w:t>история»:</w:t>
      </w:r>
    </w:p>
    <w:p w:rsidR="004D001B" w:rsidRDefault="00FF118F">
      <w:pPr>
        <w:pStyle w:val="a4"/>
        <w:numPr>
          <w:ilvl w:val="0"/>
          <w:numId w:val="34"/>
        </w:numPr>
        <w:tabs>
          <w:tab w:val="left" w:pos="1259"/>
        </w:tabs>
        <w:ind w:right="582" w:firstLine="0"/>
        <w:jc w:val="both"/>
        <w:rPr>
          <w:sz w:val="24"/>
        </w:rPr>
      </w:pPr>
      <w:r>
        <w:rPr>
          <w:sz w:val="24"/>
        </w:rPr>
        <w:t>Послевоенные перемены в мире. Холодная война. Мировая система социализма. Экономические и политические изменения в странах Запада;</w:t>
      </w:r>
    </w:p>
    <w:p w:rsidR="004D001B" w:rsidRDefault="00FF118F">
      <w:pPr>
        <w:pStyle w:val="a4"/>
        <w:numPr>
          <w:ilvl w:val="0"/>
          <w:numId w:val="34"/>
        </w:numPr>
        <w:tabs>
          <w:tab w:val="left" w:pos="1259"/>
        </w:tabs>
        <w:ind w:right="583" w:firstLine="0"/>
        <w:jc w:val="both"/>
        <w:rPr>
          <w:sz w:val="24"/>
        </w:rPr>
      </w:pPr>
      <w:r>
        <w:rPr>
          <w:sz w:val="24"/>
        </w:rPr>
        <w:t>Распад колониальных империй. Развитие стран Азии, Африки и Латинской Америки. Научно-техническая революция. Постиндустриальное и информационное общество;</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4"/>
        <w:numPr>
          <w:ilvl w:val="0"/>
          <w:numId w:val="34"/>
        </w:numPr>
        <w:tabs>
          <w:tab w:val="left" w:pos="1259"/>
        </w:tabs>
        <w:spacing w:before="68"/>
        <w:ind w:right="584" w:firstLine="0"/>
        <w:jc w:val="both"/>
        <w:rPr>
          <w:sz w:val="24"/>
        </w:rPr>
      </w:pPr>
      <w:r>
        <w:rPr>
          <w:sz w:val="24"/>
        </w:rPr>
        <w:t>Современный мир: глобализация и деглобализация. Геополитический кризис 2022 г. и его</w:t>
      </w:r>
      <w:r>
        <w:rPr>
          <w:sz w:val="24"/>
        </w:rPr>
        <w:t xml:space="preserve"> влияние на мировую систему.</w:t>
      </w:r>
    </w:p>
    <w:p w:rsidR="004D001B" w:rsidRDefault="00FF118F">
      <w:pPr>
        <w:pStyle w:val="a3"/>
        <w:ind w:right="587"/>
      </w:pPr>
      <w:r>
        <w:t>Структура предметного результата включает следующий перечень знаний и умений: указывать хронологические рамки основных периодов отечественной и всеобщей истории</w:t>
      </w:r>
    </w:p>
    <w:p w:rsidR="004D001B" w:rsidRDefault="00FF118F">
      <w:pPr>
        <w:pStyle w:val="a3"/>
      </w:pPr>
      <w:r>
        <w:t xml:space="preserve">1945–2022 </w:t>
      </w:r>
      <w:r>
        <w:rPr>
          <w:spacing w:val="-4"/>
        </w:rPr>
        <w:t>гг.;</w:t>
      </w:r>
    </w:p>
    <w:p w:rsidR="004D001B" w:rsidRDefault="00FF118F">
      <w:pPr>
        <w:pStyle w:val="a3"/>
        <w:ind w:right="574"/>
      </w:pPr>
      <w:r>
        <w:t>называть</w:t>
      </w:r>
      <w:r>
        <w:rPr>
          <w:spacing w:val="-8"/>
        </w:rPr>
        <w:t xml:space="preserve"> </w:t>
      </w:r>
      <w:r>
        <w:t>даты</w:t>
      </w:r>
      <w:r>
        <w:rPr>
          <w:spacing w:val="-9"/>
        </w:rPr>
        <w:t xml:space="preserve"> </w:t>
      </w:r>
      <w:r>
        <w:t>важнейших</w:t>
      </w:r>
      <w:r>
        <w:rPr>
          <w:spacing w:val="-8"/>
        </w:rPr>
        <w:t xml:space="preserve"> </w:t>
      </w:r>
      <w:r>
        <w:t>событий</w:t>
      </w:r>
      <w:r>
        <w:rPr>
          <w:spacing w:val="-9"/>
        </w:rPr>
        <w:t xml:space="preserve"> </w:t>
      </w:r>
      <w:r>
        <w:t>и</w:t>
      </w:r>
      <w:r>
        <w:rPr>
          <w:spacing w:val="-9"/>
        </w:rPr>
        <w:t xml:space="preserve"> </w:t>
      </w:r>
      <w:r>
        <w:t>процессов</w:t>
      </w:r>
      <w:r>
        <w:rPr>
          <w:spacing w:val="-10"/>
        </w:rPr>
        <w:t xml:space="preserve"> </w:t>
      </w:r>
      <w:r>
        <w:t>отечест</w:t>
      </w:r>
      <w:r>
        <w:t>венной</w:t>
      </w:r>
      <w:r>
        <w:rPr>
          <w:spacing w:val="-9"/>
        </w:rPr>
        <w:t xml:space="preserve"> </w:t>
      </w:r>
      <w:r>
        <w:t>и</w:t>
      </w:r>
      <w:r>
        <w:rPr>
          <w:spacing w:val="-9"/>
        </w:rPr>
        <w:t xml:space="preserve"> </w:t>
      </w:r>
      <w:r>
        <w:t>всеобщей</w:t>
      </w:r>
      <w:r>
        <w:rPr>
          <w:spacing w:val="-9"/>
        </w:rPr>
        <w:t xml:space="preserve"> </w:t>
      </w:r>
      <w:r>
        <w:t>истории</w:t>
      </w:r>
      <w:r>
        <w:rPr>
          <w:spacing w:val="-9"/>
        </w:rPr>
        <w:t xml:space="preserve"> </w:t>
      </w:r>
      <w:r>
        <w:t>1945–</w:t>
      </w:r>
      <w:r>
        <w:rPr>
          <w:spacing w:val="-10"/>
        </w:rPr>
        <w:t xml:space="preserve"> </w:t>
      </w:r>
      <w:r>
        <w:t>2022</w:t>
      </w:r>
      <w:r>
        <w:rPr>
          <w:spacing w:val="-10"/>
        </w:rPr>
        <w:t xml:space="preserve"> </w:t>
      </w:r>
      <w:r>
        <w:t>гг.; выявлять</w:t>
      </w:r>
      <w:r>
        <w:rPr>
          <w:spacing w:val="-9"/>
        </w:rPr>
        <w:t xml:space="preserve"> </w:t>
      </w:r>
      <w:r>
        <w:t>синхронность</w:t>
      </w:r>
      <w:r>
        <w:rPr>
          <w:spacing w:val="-10"/>
        </w:rPr>
        <w:t xml:space="preserve"> </w:t>
      </w:r>
      <w:r>
        <w:t>исторических</w:t>
      </w:r>
      <w:r>
        <w:rPr>
          <w:spacing w:val="-8"/>
        </w:rPr>
        <w:t xml:space="preserve"> </w:t>
      </w:r>
      <w:r>
        <w:t>процессов</w:t>
      </w:r>
      <w:r>
        <w:rPr>
          <w:spacing w:val="-10"/>
        </w:rPr>
        <w:t xml:space="preserve"> </w:t>
      </w:r>
      <w:r>
        <w:t>отечественной</w:t>
      </w:r>
      <w:r>
        <w:rPr>
          <w:spacing w:val="-9"/>
        </w:rPr>
        <w:t xml:space="preserve"> </w:t>
      </w:r>
      <w:r>
        <w:t>и</w:t>
      </w:r>
      <w:r>
        <w:rPr>
          <w:spacing w:val="-9"/>
        </w:rPr>
        <w:t xml:space="preserve"> </w:t>
      </w:r>
      <w:r>
        <w:t>всеобщей</w:t>
      </w:r>
      <w:r>
        <w:rPr>
          <w:spacing w:val="-9"/>
        </w:rPr>
        <w:t xml:space="preserve"> </w:t>
      </w:r>
      <w:r>
        <w:t>истории</w:t>
      </w:r>
      <w:r>
        <w:rPr>
          <w:spacing w:val="-9"/>
        </w:rPr>
        <w:t xml:space="preserve"> </w:t>
      </w:r>
      <w:r>
        <w:t>1945–2022</w:t>
      </w:r>
      <w:r>
        <w:rPr>
          <w:spacing w:val="-10"/>
        </w:rPr>
        <w:t xml:space="preserve"> </w:t>
      </w:r>
      <w:r>
        <w:t>гг., делать выводы о тенденциях развития своей страны и других стран в данный период;</w:t>
      </w:r>
    </w:p>
    <w:p w:rsidR="004D001B" w:rsidRDefault="00FF118F">
      <w:pPr>
        <w:pStyle w:val="a3"/>
        <w:ind w:right="577"/>
      </w:pPr>
      <w:r>
        <w:t>характеризовать место, обстоятельства, у</w:t>
      </w:r>
      <w:r>
        <w:t>частников, результаты и последствия важнейших исторических событий, явлений, процессов истории России 1945–2022 гг.</w:t>
      </w:r>
    </w:p>
    <w:p w:rsidR="004D001B" w:rsidRDefault="00FF118F">
      <w:pPr>
        <w:pStyle w:val="1"/>
        <w:numPr>
          <w:ilvl w:val="0"/>
          <w:numId w:val="64"/>
        </w:numPr>
        <w:tabs>
          <w:tab w:val="left" w:pos="1260"/>
        </w:tabs>
        <w:spacing w:before="5" w:line="240" w:lineRule="auto"/>
        <w:ind w:right="581" w:firstLine="0"/>
        <w:jc w:val="both"/>
      </w:pPr>
      <w:r>
        <w:t xml:space="preserve">Федеральная рабочая программа по учебному предмету «Обществознание» (базовый </w:t>
      </w:r>
      <w:r>
        <w:rPr>
          <w:spacing w:val="-2"/>
        </w:rPr>
        <w:t>уровень).</w:t>
      </w:r>
    </w:p>
    <w:p w:rsidR="004D001B" w:rsidRDefault="00FF118F">
      <w:pPr>
        <w:pStyle w:val="a4"/>
        <w:numPr>
          <w:ilvl w:val="1"/>
          <w:numId w:val="64"/>
        </w:numPr>
        <w:tabs>
          <w:tab w:val="left" w:pos="1260"/>
        </w:tabs>
        <w:ind w:left="540" w:right="575" w:firstLine="0"/>
        <w:jc w:val="both"/>
        <w:rPr>
          <w:sz w:val="24"/>
        </w:rPr>
      </w:pPr>
      <w:r>
        <w:rPr>
          <w:sz w:val="24"/>
        </w:rPr>
        <w:t>Федеральная рабочая программа по учебному предмету «О</w:t>
      </w:r>
      <w:r>
        <w:rPr>
          <w:sz w:val="24"/>
        </w:rPr>
        <w:t>бществознание» (предметная область «Общественно-научные предметы») (далее соответственно – программа по обществознанию, обществознание) включает пояснительную записку, содержание обучения, планируемые результаты освоения программы по обществознанию.</w:t>
      </w:r>
    </w:p>
    <w:p w:rsidR="004D001B" w:rsidRDefault="00FF118F">
      <w:pPr>
        <w:pStyle w:val="a4"/>
        <w:numPr>
          <w:ilvl w:val="1"/>
          <w:numId w:val="64"/>
        </w:numPr>
        <w:tabs>
          <w:tab w:val="left" w:pos="1260"/>
        </w:tabs>
        <w:ind w:left="1260" w:hanging="720"/>
        <w:rPr>
          <w:sz w:val="24"/>
        </w:rPr>
      </w:pPr>
      <w:r>
        <w:rPr>
          <w:sz w:val="24"/>
        </w:rPr>
        <w:t>Поясни</w:t>
      </w:r>
      <w:r>
        <w:rPr>
          <w:sz w:val="24"/>
        </w:rPr>
        <w:t>тельная</w:t>
      </w:r>
      <w:r>
        <w:rPr>
          <w:spacing w:val="-6"/>
          <w:sz w:val="24"/>
        </w:rPr>
        <w:t xml:space="preserve"> </w:t>
      </w:r>
      <w:r>
        <w:rPr>
          <w:spacing w:val="-2"/>
          <w:sz w:val="24"/>
        </w:rPr>
        <w:t>записка.</w:t>
      </w:r>
    </w:p>
    <w:p w:rsidR="004D001B" w:rsidRDefault="00FF118F">
      <w:pPr>
        <w:pStyle w:val="a4"/>
        <w:numPr>
          <w:ilvl w:val="2"/>
          <w:numId w:val="64"/>
        </w:numPr>
        <w:tabs>
          <w:tab w:val="left" w:pos="1260"/>
        </w:tabs>
        <w:ind w:left="540" w:right="575" w:firstLine="0"/>
        <w:rPr>
          <w:sz w:val="24"/>
        </w:rPr>
      </w:pPr>
      <w:r>
        <w:rPr>
          <w:sz w:val="24"/>
        </w:rPr>
        <w:t>Программа</w:t>
      </w:r>
      <w:r>
        <w:rPr>
          <w:spacing w:val="80"/>
          <w:w w:val="150"/>
          <w:sz w:val="24"/>
        </w:rPr>
        <w:t xml:space="preserve"> </w:t>
      </w:r>
      <w:r>
        <w:rPr>
          <w:sz w:val="24"/>
        </w:rPr>
        <w:t>по</w:t>
      </w:r>
      <w:r>
        <w:rPr>
          <w:spacing w:val="80"/>
          <w:w w:val="150"/>
          <w:sz w:val="24"/>
        </w:rPr>
        <w:t xml:space="preserve"> </w:t>
      </w:r>
      <w:r>
        <w:rPr>
          <w:sz w:val="24"/>
        </w:rPr>
        <w:t>обществознанию</w:t>
      </w:r>
      <w:r>
        <w:rPr>
          <w:spacing w:val="80"/>
          <w:w w:val="150"/>
          <w:sz w:val="24"/>
        </w:rPr>
        <w:t xml:space="preserve"> </w:t>
      </w:r>
      <w:r>
        <w:rPr>
          <w:sz w:val="24"/>
        </w:rPr>
        <w:t>составлена</w:t>
      </w:r>
      <w:r>
        <w:rPr>
          <w:spacing w:val="80"/>
          <w:w w:val="150"/>
          <w:sz w:val="24"/>
        </w:rPr>
        <w:t xml:space="preserve"> </w:t>
      </w:r>
      <w:r>
        <w:rPr>
          <w:sz w:val="24"/>
        </w:rPr>
        <w:t>на</w:t>
      </w:r>
      <w:r>
        <w:rPr>
          <w:spacing w:val="80"/>
          <w:w w:val="150"/>
          <w:sz w:val="24"/>
        </w:rPr>
        <w:t xml:space="preserve"> </w:t>
      </w:r>
      <w:r>
        <w:rPr>
          <w:sz w:val="24"/>
        </w:rPr>
        <w:t>основе</w:t>
      </w:r>
      <w:r>
        <w:rPr>
          <w:spacing w:val="80"/>
          <w:w w:val="150"/>
          <w:sz w:val="24"/>
        </w:rPr>
        <w:t xml:space="preserve"> </w:t>
      </w:r>
      <w:r>
        <w:rPr>
          <w:sz w:val="24"/>
        </w:rPr>
        <w:t>положений</w:t>
      </w:r>
      <w:r>
        <w:rPr>
          <w:spacing w:val="80"/>
          <w:w w:val="150"/>
          <w:sz w:val="24"/>
        </w:rPr>
        <w:t xml:space="preserve"> </w:t>
      </w:r>
      <w:r>
        <w:rPr>
          <w:sz w:val="24"/>
        </w:rPr>
        <w:t>и</w:t>
      </w:r>
      <w:r>
        <w:rPr>
          <w:spacing w:val="80"/>
          <w:w w:val="150"/>
          <w:sz w:val="24"/>
        </w:rPr>
        <w:t xml:space="preserve"> </w:t>
      </w:r>
      <w:r>
        <w:rPr>
          <w:sz w:val="24"/>
        </w:rPr>
        <w:t>требований</w:t>
      </w:r>
      <w:r>
        <w:rPr>
          <w:spacing w:val="80"/>
          <w:w w:val="150"/>
          <w:sz w:val="24"/>
        </w:rPr>
        <w:t xml:space="preserve"> </w:t>
      </w:r>
      <w:r>
        <w:rPr>
          <w:sz w:val="24"/>
        </w:rPr>
        <w:t>к результатам освоения основной образовательной программы, представленных в ФГОС СОО, с учётом</w:t>
      </w:r>
      <w:r>
        <w:rPr>
          <w:spacing w:val="-1"/>
          <w:sz w:val="24"/>
        </w:rPr>
        <w:t xml:space="preserve"> </w:t>
      </w:r>
      <w:r>
        <w:rPr>
          <w:sz w:val="24"/>
        </w:rPr>
        <w:t>федеральной рабочей программы</w:t>
      </w:r>
      <w:r>
        <w:rPr>
          <w:spacing w:val="-1"/>
          <w:sz w:val="24"/>
        </w:rPr>
        <w:t xml:space="preserve"> </w:t>
      </w:r>
      <w:r>
        <w:rPr>
          <w:sz w:val="24"/>
        </w:rPr>
        <w:t>воспитания</w:t>
      </w:r>
      <w:r>
        <w:rPr>
          <w:spacing w:val="-2"/>
          <w:sz w:val="24"/>
        </w:rPr>
        <w:t xml:space="preserve"> </w:t>
      </w:r>
      <w:r>
        <w:rPr>
          <w:sz w:val="24"/>
        </w:rPr>
        <w:t>и</w:t>
      </w:r>
      <w:r>
        <w:rPr>
          <w:spacing w:val="-2"/>
          <w:sz w:val="24"/>
        </w:rPr>
        <w:t xml:space="preserve"> </w:t>
      </w:r>
      <w:r>
        <w:rPr>
          <w:sz w:val="24"/>
        </w:rPr>
        <w:t>подлежит</w:t>
      </w:r>
      <w:r>
        <w:rPr>
          <w:spacing w:val="-2"/>
          <w:sz w:val="24"/>
        </w:rPr>
        <w:t xml:space="preserve"> </w:t>
      </w:r>
      <w:r>
        <w:rPr>
          <w:sz w:val="24"/>
        </w:rPr>
        <w:t>непосредственному</w:t>
      </w:r>
      <w:r>
        <w:rPr>
          <w:spacing w:val="-5"/>
          <w:sz w:val="24"/>
        </w:rPr>
        <w:t xml:space="preserve"> </w:t>
      </w:r>
      <w:r>
        <w:rPr>
          <w:sz w:val="24"/>
        </w:rPr>
        <w:t>применению при реализации обязательной части АООП СОО.</w:t>
      </w:r>
    </w:p>
    <w:p w:rsidR="004D001B" w:rsidRDefault="00FF118F">
      <w:pPr>
        <w:pStyle w:val="a4"/>
        <w:numPr>
          <w:ilvl w:val="2"/>
          <w:numId w:val="64"/>
        </w:numPr>
        <w:tabs>
          <w:tab w:val="left" w:pos="1260"/>
        </w:tabs>
        <w:ind w:left="540" w:right="580" w:firstLine="0"/>
        <w:jc w:val="both"/>
        <w:rPr>
          <w:sz w:val="24"/>
        </w:rPr>
      </w:pPr>
      <w:r>
        <w:rPr>
          <w:sz w:val="24"/>
        </w:rPr>
        <w:t>Обществознание играет ведущую роль в выполнении образовательной организацией функции</w:t>
      </w:r>
      <w:r>
        <w:rPr>
          <w:spacing w:val="-15"/>
          <w:sz w:val="24"/>
        </w:rPr>
        <w:t xml:space="preserve"> </w:t>
      </w:r>
      <w:r>
        <w:rPr>
          <w:sz w:val="24"/>
        </w:rPr>
        <w:t>интеграции</w:t>
      </w:r>
      <w:r>
        <w:rPr>
          <w:spacing w:val="-15"/>
          <w:sz w:val="24"/>
        </w:rPr>
        <w:t xml:space="preserve"> </w:t>
      </w:r>
      <w:r>
        <w:rPr>
          <w:sz w:val="24"/>
        </w:rPr>
        <w:t>молодёжи</w:t>
      </w:r>
      <w:r>
        <w:rPr>
          <w:spacing w:val="-15"/>
          <w:sz w:val="24"/>
        </w:rPr>
        <w:t xml:space="preserve"> </w:t>
      </w:r>
      <w:r>
        <w:rPr>
          <w:sz w:val="24"/>
        </w:rPr>
        <w:t>в</w:t>
      </w:r>
      <w:r>
        <w:rPr>
          <w:spacing w:val="-15"/>
          <w:sz w:val="24"/>
        </w:rPr>
        <w:t xml:space="preserve"> </w:t>
      </w:r>
      <w:r>
        <w:rPr>
          <w:sz w:val="24"/>
        </w:rPr>
        <w:t>современное</w:t>
      </w:r>
      <w:r>
        <w:rPr>
          <w:spacing w:val="-15"/>
          <w:sz w:val="24"/>
        </w:rPr>
        <w:t xml:space="preserve"> </w:t>
      </w:r>
      <w:r>
        <w:rPr>
          <w:sz w:val="24"/>
        </w:rPr>
        <w:t>общество</w:t>
      </w:r>
      <w:r>
        <w:rPr>
          <w:spacing w:val="-15"/>
          <w:sz w:val="24"/>
        </w:rPr>
        <w:t xml:space="preserve"> </w:t>
      </w:r>
      <w:r>
        <w:rPr>
          <w:sz w:val="24"/>
        </w:rPr>
        <w:t>и</w:t>
      </w:r>
      <w:r>
        <w:rPr>
          <w:spacing w:val="-15"/>
          <w:sz w:val="24"/>
        </w:rPr>
        <w:t xml:space="preserve"> </w:t>
      </w:r>
      <w:r>
        <w:rPr>
          <w:sz w:val="24"/>
        </w:rPr>
        <w:t>обеспечивает</w:t>
      </w:r>
      <w:r>
        <w:rPr>
          <w:spacing w:val="-15"/>
          <w:sz w:val="24"/>
        </w:rPr>
        <w:t xml:space="preserve"> </w:t>
      </w:r>
      <w:r>
        <w:rPr>
          <w:sz w:val="24"/>
        </w:rPr>
        <w:t>условия</w:t>
      </w:r>
      <w:r>
        <w:rPr>
          <w:spacing w:val="-15"/>
          <w:sz w:val="24"/>
        </w:rPr>
        <w:t xml:space="preserve"> </w:t>
      </w:r>
      <w:r>
        <w:rPr>
          <w:sz w:val="24"/>
        </w:rPr>
        <w:t>для</w:t>
      </w:r>
      <w:r>
        <w:rPr>
          <w:spacing w:val="-15"/>
          <w:sz w:val="24"/>
        </w:rPr>
        <w:t xml:space="preserve"> </w:t>
      </w:r>
      <w:r>
        <w:rPr>
          <w:sz w:val="24"/>
        </w:rPr>
        <w:t>формирования российской гражданской идентичнос</w:t>
      </w:r>
      <w:r>
        <w:rPr>
          <w:sz w:val="24"/>
        </w:rPr>
        <w:t xml:space="preserve">ти, традиционных ценностей многонационального российского народа, готовности обучающихся к саморазвитию и непрерывному образованию, труду и творческому самовыражению, взаимодействию с другими людьми на благо человека и </w:t>
      </w:r>
      <w:r>
        <w:rPr>
          <w:spacing w:val="-2"/>
          <w:sz w:val="24"/>
        </w:rPr>
        <w:t>общества.</w:t>
      </w:r>
    </w:p>
    <w:p w:rsidR="004D001B" w:rsidRDefault="00FF118F">
      <w:pPr>
        <w:pStyle w:val="a3"/>
        <w:ind w:right="580"/>
      </w:pPr>
      <w:r>
        <w:t>Изучение обществознания, вк</w:t>
      </w:r>
      <w:r>
        <w:t xml:space="preserve">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w:t>
      </w:r>
      <w:r>
        <w:t>к служению Отечеству, приверженности национальным ценностям.</w:t>
      </w:r>
    </w:p>
    <w:p w:rsidR="004D001B" w:rsidRDefault="00FF118F">
      <w:pPr>
        <w:pStyle w:val="a4"/>
        <w:numPr>
          <w:ilvl w:val="2"/>
          <w:numId w:val="64"/>
        </w:numPr>
        <w:tabs>
          <w:tab w:val="left" w:pos="1260"/>
        </w:tabs>
        <w:ind w:left="540" w:right="574" w:firstLine="0"/>
        <w:jc w:val="both"/>
        <w:rPr>
          <w:sz w:val="24"/>
        </w:rPr>
      </w:pPr>
      <w:r>
        <w:rPr>
          <w:sz w:val="24"/>
        </w:rPr>
        <w:t>Целями</w:t>
      </w:r>
      <w:r>
        <w:rPr>
          <w:spacing w:val="-15"/>
          <w:sz w:val="24"/>
        </w:rPr>
        <w:t xml:space="preserve"> </w:t>
      </w:r>
      <w:r>
        <w:rPr>
          <w:sz w:val="24"/>
        </w:rPr>
        <w:t>обществоведческого</w:t>
      </w:r>
      <w:r>
        <w:rPr>
          <w:spacing w:val="-15"/>
          <w:sz w:val="24"/>
        </w:rPr>
        <w:t xml:space="preserve"> </w:t>
      </w:r>
      <w:r>
        <w:rPr>
          <w:sz w:val="24"/>
        </w:rPr>
        <w:t>образования</w:t>
      </w:r>
      <w:r>
        <w:rPr>
          <w:spacing w:val="-15"/>
          <w:sz w:val="24"/>
        </w:rPr>
        <w:t xml:space="preserve"> </w:t>
      </w:r>
      <w:r>
        <w:rPr>
          <w:sz w:val="24"/>
        </w:rPr>
        <w:t>на</w:t>
      </w:r>
      <w:r>
        <w:rPr>
          <w:spacing w:val="-15"/>
          <w:sz w:val="24"/>
        </w:rPr>
        <w:t xml:space="preserve"> </w:t>
      </w:r>
      <w:r>
        <w:rPr>
          <w:sz w:val="24"/>
        </w:rPr>
        <w:t>уровне</w:t>
      </w:r>
      <w:r>
        <w:rPr>
          <w:spacing w:val="-15"/>
          <w:sz w:val="24"/>
        </w:rPr>
        <w:t xml:space="preserve"> </w:t>
      </w:r>
      <w:r>
        <w:rPr>
          <w:sz w:val="24"/>
        </w:rPr>
        <w:t>среднего</w:t>
      </w:r>
      <w:r>
        <w:rPr>
          <w:spacing w:val="-15"/>
          <w:sz w:val="24"/>
        </w:rPr>
        <w:t xml:space="preserve"> </w:t>
      </w:r>
      <w:r>
        <w:rPr>
          <w:sz w:val="24"/>
        </w:rPr>
        <w:t>общего</w:t>
      </w:r>
      <w:r>
        <w:rPr>
          <w:spacing w:val="-15"/>
          <w:sz w:val="24"/>
        </w:rPr>
        <w:t xml:space="preserve"> </w:t>
      </w:r>
      <w:r>
        <w:rPr>
          <w:sz w:val="24"/>
        </w:rPr>
        <w:t>образования</w:t>
      </w:r>
      <w:r>
        <w:rPr>
          <w:spacing w:val="-15"/>
          <w:sz w:val="24"/>
        </w:rPr>
        <w:t xml:space="preserve"> </w:t>
      </w:r>
      <w:r>
        <w:rPr>
          <w:sz w:val="24"/>
        </w:rPr>
        <w:t>являются: воспитание общероссийской идентичности, гражданской ответственности, основанной на идеях патриотизма, гордост</w:t>
      </w:r>
      <w:r>
        <w:rPr>
          <w:sz w:val="24"/>
        </w:rPr>
        <w:t>и за достижения страны в различных областях жизни, уважения к традиционным ценностям и культуре России, правам и свободам человека и гражданина, закрепленным в Конституции Российской Федерации;</w:t>
      </w:r>
    </w:p>
    <w:p w:rsidR="004D001B" w:rsidRDefault="00FF118F">
      <w:pPr>
        <w:pStyle w:val="a3"/>
        <w:ind w:right="575"/>
      </w:pPr>
      <w:r>
        <w:t>развитие личности в период ранней юности, становление ее духов</w:t>
      </w:r>
      <w:r>
        <w:t>но-нравственных позиций и приоритетов, выработка правового сознания, политической культуры, мотивации к предстоящему самоопределению в различных областях жизни: семейной, трудовой, профессиональной;</w:t>
      </w:r>
    </w:p>
    <w:p w:rsidR="004D001B" w:rsidRDefault="00FF118F">
      <w:pPr>
        <w:pStyle w:val="a3"/>
        <w:ind w:right="578"/>
      </w:pPr>
      <w:r>
        <w:t>развитие</w:t>
      </w:r>
      <w:r>
        <w:rPr>
          <w:spacing w:val="-15"/>
        </w:rPr>
        <w:t xml:space="preserve"> </w:t>
      </w:r>
      <w:r>
        <w:t>способности</w:t>
      </w:r>
      <w:r>
        <w:rPr>
          <w:spacing w:val="-15"/>
        </w:rPr>
        <w:t xml:space="preserve"> </w:t>
      </w:r>
      <w:r>
        <w:t>обучающихся</w:t>
      </w:r>
      <w:r>
        <w:rPr>
          <w:spacing w:val="-13"/>
        </w:rPr>
        <w:t xml:space="preserve"> </w:t>
      </w:r>
      <w:r>
        <w:t>к</w:t>
      </w:r>
      <w:r>
        <w:rPr>
          <w:spacing w:val="-15"/>
        </w:rPr>
        <w:t xml:space="preserve"> </w:t>
      </w:r>
      <w:r>
        <w:t>личному</w:t>
      </w:r>
      <w:r>
        <w:rPr>
          <w:spacing w:val="-15"/>
        </w:rPr>
        <w:t xml:space="preserve"> </w:t>
      </w:r>
      <w:r>
        <w:t>самоопределени</w:t>
      </w:r>
      <w:r>
        <w:t>ю,</w:t>
      </w:r>
      <w:r>
        <w:rPr>
          <w:spacing w:val="-14"/>
        </w:rPr>
        <w:t xml:space="preserve"> </w:t>
      </w:r>
      <w:r>
        <w:t>самореализации,</w:t>
      </w:r>
      <w:r>
        <w:rPr>
          <w:spacing w:val="-15"/>
        </w:rPr>
        <w:t xml:space="preserve"> </w:t>
      </w:r>
      <w:r>
        <w:t>самоконтролю; развитие интереса обучающихся к освоению социальных и гуманитарных дисциплин;</w:t>
      </w:r>
    </w:p>
    <w:p w:rsidR="004D001B" w:rsidRDefault="00FF118F">
      <w:pPr>
        <w:pStyle w:val="a3"/>
        <w:ind w:right="579"/>
      </w:pPr>
      <w:r>
        <w:t>освоение системы знаний об обществе и человеке, формирование целостной картины общества, соответствующей современному уровню научных знаний и позволяющей реализовать требования к</w:t>
      </w:r>
      <w:r>
        <w:rPr>
          <w:spacing w:val="-10"/>
        </w:rPr>
        <w:t xml:space="preserve"> </w:t>
      </w:r>
      <w:r>
        <w:t>личностным,</w:t>
      </w:r>
      <w:r>
        <w:rPr>
          <w:spacing w:val="-11"/>
        </w:rPr>
        <w:t xml:space="preserve"> </w:t>
      </w:r>
      <w:r>
        <w:t>метапредметным</w:t>
      </w:r>
      <w:r>
        <w:rPr>
          <w:spacing w:val="-12"/>
        </w:rPr>
        <w:t xml:space="preserve"> </w:t>
      </w:r>
      <w:r>
        <w:t>и</w:t>
      </w:r>
      <w:r>
        <w:rPr>
          <w:spacing w:val="-10"/>
        </w:rPr>
        <w:t xml:space="preserve"> </w:t>
      </w:r>
      <w:r>
        <w:t>предметным</w:t>
      </w:r>
      <w:r>
        <w:rPr>
          <w:spacing w:val="-12"/>
        </w:rPr>
        <w:t xml:space="preserve"> </w:t>
      </w:r>
      <w:r>
        <w:t>результатам</w:t>
      </w:r>
      <w:r>
        <w:rPr>
          <w:spacing w:val="-12"/>
        </w:rPr>
        <w:t xml:space="preserve"> </w:t>
      </w:r>
      <w:r>
        <w:t>освоения</w:t>
      </w:r>
      <w:r>
        <w:rPr>
          <w:spacing w:val="-11"/>
        </w:rPr>
        <w:t xml:space="preserve"> </w:t>
      </w:r>
      <w:r>
        <w:t>образовательной</w:t>
      </w:r>
      <w:r>
        <w:rPr>
          <w:spacing w:val="-10"/>
        </w:rPr>
        <w:t xml:space="preserve"> </w:t>
      </w:r>
      <w:r>
        <w:t>программы, представленным в ФГОС СОО;</w:t>
      </w:r>
    </w:p>
    <w:p w:rsidR="004D001B" w:rsidRDefault="00FF118F">
      <w:pPr>
        <w:pStyle w:val="a3"/>
        <w:ind w:right="576"/>
      </w:pPr>
      <w:r>
        <w:t>овладение</w:t>
      </w:r>
      <w:r>
        <w:rPr>
          <w:spacing w:val="-11"/>
        </w:rPr>
        <w:t xml:space="preserve"> </w:t>
      </w:r>
      <w:r>
        <w:t>умениями</w:t>
      </w:r>
      <w:r>
        <w:rPr>
          <w:spacing w:val="-12"/>
        </w:rPr>
        <w:t xml:space="preserve"> </w:t>
      </w:r>
      <w:r>
        <w:t>получать,</w:t>
      </w:r>
      <w:r>
        <w:rPr>
          <w:spacing w:val="-13"/>
        </w:rPr>
        <w:t xml:space="preserve"> </w:t>
      </w:r>
      <w:r>
        <w:t>анализировать,</w:t>
      </w:r>
      <w:r>
        <w:rPr>
          <w:spacing w:val="-14"/>
        </w:rPr>
        <w:t xml:space="preserve"> </w:t>
      </w:r>
      <w:r>
        <w:t>интерпретировать</w:t>
      </w:r>
      <w:r>
        <w:rPr>
          <w:spacing w:val="-11"/>
        </w:rPr>
        <w:t xml:space="preserve"> </w:t>
      </w:r>
      <w:r>
        <w:t>и</w:t>
      </w:r>
      <w:r>
        <w:rPr>
          <w:spacing w:val="-12"/>
        </w:rPr>
        <w:t xml:space="preserve"> </w:t>
      </w:r>
      <w:r>
        <w:t>систематизировать</w:t>
      </w:r>
      <w:r>
        <w:rPr>
          <w:spacing w:val="-11"/>
        </w:rPr>
        <w:t xml:space="preserve"> </w:t>
      </w:r>
      <w:r>
        <w:t>социальную информацию из различных источников, преобразовывать ее и использовать для самостоятельного решения учебно-познавательных, иссл</w:t>
      </w:r>
      <w:r>
        <w:t>едовательских задач, а также в проектной деятельности;</w:t>
      </w:r>
    </w:p>
    <w:p w:rsidR="004D001B" w:rsidRDefault="00FF118F">
      <w:pPr>
        <w:pStyle w:val="a3"/>
        <w:ind w:right="584"/>
      </w:pPr>
      <w:r>
        <w:t>совершенствование опыта обучающихся в применении полученных знаний (включая знание социальных</w:t>
      </w:r>
      <w:r>
        <w:rPr>
          <w:spacing w:val="80"/>
        </w:rPr>
        <w:t xml:space="preserve"> </w:t>
      </w:r>
      <w:r>
        <w:t>норм)</w:t>
      </w:r>
      <w:r>
        <w:rPr>
          <w:spacing w:val="77"/>
        </w:rPr>
        <w:t xml:space="preserve"> </w:t>
      </w:r>
      <w:r>
        <w:t>и</w:t>
      </w:r>
      <w:r>
        <w:rPr>
          <w:spacing w:val="76"/>
        </w:rPr>
        <w:t xml:space="preserve"> </w:t>
      </w:r>
      <w:r>
        <w:t>умений</w:t>
      </w:r>
      <w:r>
        <w:rPr>
          <w:spacing w:val="79"/>
        </w:rPr>
        <w:t xml:space="preserve"> </w:t>
      </w:r>
      <w:r>
        <w:t>в</w:t>
      </w:r>
      <w:r>
        <w:rPr>
          <w:spacing w:val="77"/>
        </w:rPr>
        <w:t xml:space="preserve"> </w:t>
      </w:r>
      <w:r>
        <w:t>различных</w:t>
      </w:r>
      <w:r>
        <w:rPr>
          <w:spacing w:val="77"/>
        </w:rPr>
        <w:t xml:space="preserve"> </w:t>
      </w:r>
      <w:r>
        <w:t>областях</w:t>
      </w:r>
      <w:r>
        <w:rPr>
          <w:spacing w:val="80"/>
        </w:rPr>
        <w:t xml:space="preserve"> </w:t>
      </w:r>
      <w:r>
        <w:t>общественной</w:t>
      </w:r>
      <w:r>
        <w:rPr>
          <w:spacing w:val="79"/>
        </w:rPr>
        <w:t xml:space="preserve"> </w:t>
      </w:r>
      <w:r>
        <w:t>жизни:</w:t>
      </w:r>
      <w:r>
        <w:rPr>
          <w:spacing w:val="78"/>
        </w:rPr>
        <w:t xml:space="preserve"> </w:t>
      </w:r>
      <w:r>
        <w:t>в</w:t>
      </w:r>
      <w:r>
        <w:rPr>
          <w:spacing w:val="77"/>
        </w:rPr>
        <w:t xml:space="preserve"> </w:t>
      </w:r>
      <w:r>
        <w:t>гражданской</w:t>
      </w:r>
      <w:r>
        <w:rPr>
          <w:spacing w:val="79"/>
        </w:rPr>
        <w:t xml:space="preserve"> </w:t>
      </w:r>
      <w:r>
        <w:t>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0"/>
      </w:pPr>
      <w:r>
        <w:t>общественной деят</w:t>
      </w:r>
      <w:r>
        <w:t xml:space="preserve">ельности, включая волонтерскую, в сферах межличностных отношений, отношений между людьми различных национальностей и вероисповеданий, в противодействии коррупции, в семейно-бытовой сфере, а также для анализа и оценки жизненных ситуаций, социальных фактов, </w:t>
      </w:r>
      <w:r>
        <w:t>поведения людей и собственных поступков.</w:t>
      </w:r>
    </w:p>
    <w:p w:rsidR="004D001B" w:rsidRDefault="00FF118F">
      <w:pPr>
        <w:pStyle w:val="a4"/>
        <w:numPr>
          <w:ilvl w:val="2"/>
          <w:numId w:val="64"/>
        </w:numPr>
        <w:tabs>
          <w:tab w:val="left" w:pos="1260"/>
        </w:tabs>
        <w:ind w:left="540" w:right="576" w:firstLine="0"/>
        <w:jc w:val="both"/>
        <w:rPr>
          <w:sz w:val="24"/>
        </w:rPr>
      </w:pPr>
      <w:r>
        <w:rPr>
          <w:sz w:val="24"/>
        </w:rPr>
        <w:t>С учетом преемственности с уровнем основного общего образования обществознание раскрывает теоретические знания, факты социальной жизни; ценности и нормы, регулирующие общественные</w:t>
      </w:r>
      <w:r>
        <w:rPr>
          <w:spacing w:val="-6"/>
          <w:sz w:val="24"/>
        </w:rPr>
        <w:t xml:space="preserve"> </w:t>
      </w:r>
      <w:r>
        <w:rPr>
          <w:sz w:val="24"/>
        </w:rPr>
        <w:t>отношения;</w:t>
      </w:r>
      <w:r>
        <w:rPr>
          <w:spacing w:val="-4"/>
          <w:sz w:val="24"/>
        </w:rPr>
        <w:t xml:space="preserve"> </w:t>
      </w:r>
      <w:r>
        <w:rPr>
          <w:sz w:val="24"/>
        </w:rPr>
        <w:t>социальные</w:t>
      </w:r>
      <w:r>
        <w:rPr>
          <w:spacing w:val="-6"/>
          <w:sz w:val="24"/>
        </w:rPr>
        <w:t xml:space="preserve"> </w:t>
      </w:r>
      <w:r>
        <w:rPr>
          <w:sz w:val="24"/>
        </w:rPr>
        <w:t>роли</w:t>
      </w:r>
      <w:r>
        <w:rPr>
          <w:spacing w:val="-4"/>
          <w:sz w:val="24"/>
        </w:rPr>
        <w:t xml:space="preserve"> </w:t>
      </w:r>
      <w:r>
        <w:rPr>
          <w:sz w:val="24"/>
        </w:rPr>
        <w:t>человека</w:t>
      </w:r>
      <w:r>
        <w:rPr>
          <w:sz w:val="24"/>
        </w:rPr>
        <w:t>,</w:t>
      </w:r>
      <w:r>
        <w:rPr>
          <w:spacing w:val="-5"/>
          <w:sz w:val="24"/>
        </w:rPr>
        <w:t xml:space="preserve"> </w:t>
      </w:r>
      <w:r>
        <w:rPr>
          <w:sz w:val="24"/>
        </w:rPr>
        <w:t>его</w:t>
      </w:r>
      <w:r>
        <w:rPr>
          <w:spacing w:val="-3"/>
          <w:sz w:val="24"/>
        </w:rPr>
        <w:t xml:space="preserve"> </w:t>
      </w:r>
      <w:r>
        <w:rPr>
          <w:sz w:val="24"/>
        </w:rPr>
        <w:t>права,</w:t>
      </w:r>
      <w:r>
        <w:rPr>
          <w:spacing w:val="-3"/>
          <w:sz w:val="24"/>
        </w:rPr>
        <w:t xml:space="preserve"> </w:t>
      </w:r>
      <w:r>
        <w:rPr>
          <w:sz w:val="24"/>
        </w:rPr>
        <w:t>свободы</w:t>
      </w:r>
      <w:r>
        <w:rPr>
          <w:spacing w:val="-5"/>
          <w:sz w:val="24"/>
        </w:rPr>
        <w:t xml:space="preserve"> </w:t>
      </w:r>
      <w:r>
        <w:rPr>
          <w:sz w:val="24"/>
        </w:rPr>
        <w:t>и</w:t>
      </w:r>
      <w:r>
        <w:rPr>
          <w:spacing w:val="-4"/>
          <w:sz w:val="24"/>
        </w:rPr>
        <w:t xml:space="preserve"> </w:t>
      </w:r>
      <w:r>
        <w:rPr>
          <w:sz w:val="24"/>
        </w:rPr>
        <w:t>обязанности</w:t>
      </w:r>
      <w:r>
        <w:rPr>
          <w:spacing w:val="-3"/>
          <w:sz w:val="24"/>
        </w:rPr>
        <w:t xml:space="preserve"> </w:t>
      </w:r>
      <w:r>
        <w:rPr>
          <w:sz w:val="24"/>
        </w:rPr>
        <w:t>как</w:t>
      </w:r>
      <w:r>
        <w:rPr>
          <w:spacing w:val="-7"/>
          <w:sz w:val="24"/>
        </w:rPr>
        <w:t xml:space="preserve"> </w:t>
      </w:r>
      <w:r>
        <w:rPr>
          <w:sz w:val="24"/>
        </w:rPr>
        <w:t>члена общества</w:t>
      </w:r>
      <w:r>
        <w:rPr>
          <w:spacing w:val="-2"/>
          <w:sz w:val="24"/>
        </w:rPr>
        <w:t xml:space="preserve"> </w:t>
      </w:r>
      <w:r>
        <w:rPr>
          <w:sz w:val="24"/>
        </w:rPr>
        <w:t>и гражданина</w:t>
      </w:r>
      <w:r>
        <w:rPr>
          <w:spacing w:val="-5"/>
          <w:sz w:val="24"/>
        </w:rPr>
        <w:t xml:space="preserve"> </w:t>
      </w:r>
      <w:r>
        <w:rPr>
          <w:sz w:val="24"/>
        </w:rPr>
        <w:t>Российской Федерации;</w:t>
      </w:r>
      <w:r>
        <w:rPr>
          <w:spacing w:val="-1"/>
          <w:sz w:val="24"/>
        </w:rPr>
        <w:t xml:space="preserve"> </w:t>
      </w:r>
      <w:r>
        <w:rPr>
          <w:sz w:val="24"/>
        </w:rPr>
        <w:t>особенности современного</w:t>
      </w:r>
      <w:r>
        <w:rPr>
          <w:spacing w:val="-1"/>
          <w:sz w:val="24"/>
        </w:rPr>
        <w:t xml:space="preserve"> </w:t>
      </w:r>
      <w:r>
        <w:rPr>
          <w:sz w:val="24"/>
        </w:rPr>
        <w:t>российского</w:t>
      </w:r>
      <w:r>
        <w:rPr>
          <w:spacing w:val="-1"/>
          <w:sz w:val="24"/>
        </w:rPr>
        <w:t xml:space="preserve"> </w:t>
      </w:r>
      <w:r>
        <w:rPr>
          <w:sz w:val="24"/>
        </w:rPr>
        <w:t>общества в единстве социальных сфер и институтов и роли России в динамично изменяющемся мире; различные аспекты межличностного и других видов социального взаимодействия, а также взаимодействия</w:t>
      </w:r>
      <w:r>
        <w:rPr>
          <w:spacing w:val="-7"/>
          <w:sz w:val="24"/>
        </w:rPr>
        <w:t xml:space="preserve"> </w:t>
      </w:r>
      <w:r>
        <w:rPr>
          <w:sz w:val="24"/>
        </w:rPr>
        <w:t>людей</w:t>
      </w:r>
      <w:r>
        <w:rPr>
          <w:spacing w:val="-11"/>
          <w:sz w:val="24"/>
        </w:rPr>
        <w:t xml:space="preserve"> </w:t>
      </w:r>
      <w:r>
        <w:rPr>
          <w:sz w:val="24"/>
        </w:rPr>
        <w:t>и</w:t>
      </w:r>
      <w:r>
        <w:rPr>
          <w:spacing w:val="-6"/>
          <w:sz w:val="24"/>
        </w:rPr>
        <w:t xml:space="preserve"> </w:t>
      </w:r>
      <w:r>
        <w:rPr>
          <w:sz w:val="24"/>
        </w:rPr>
        <w:t>социальных</w:t>
      </w:r>
      <w:r>
        <w:rPr>
          <w:spacing w:val="-5"/>
          <w:sz w:val="24"/>
        </w:rPr>
        <w:t xml:space="preserve"> </w:t>
      </w:r>
      <w:r>
        <w:rPr>
          <w:sz w:val="24"/>
        </w:rPr>
        <w:t>групп</w:t>
      </w:r>
      <w:r>
        <w:rPr>
          <w:spacing w:val="-6"/>
          <w:sz w:val="24"/>
        </w:rPr>
        <w:t xml:space="preserve"> </w:t>
      </w:r>
      <w:r>
        <w:rPr>
          <w:sz w:val="24"/>
        </w:rPr>
        <w:t>с</w:t>
      </w:r>
      <w:r>
        <w:rPr>
          <w:spacing w:val="-8"/>
          <w:sz w:val="24"/>
        </w:rPr>
        <w:t xml:space="preserve"> </w:t>
      </w:r>
      <w:r>
        <w:rPr>
          <w:sz w:val="24"/>
        </w:rPr>
        <w:t>основными</w:t>
      </w:r>
      <w:r>
        <w:rPr>
          <w:spacing w:val="-6"/>
          <w:sz w:val="24"/>
        </w:rPr>
        <w:t xml:space="preserve"> </w:t>
      </w:r>
      <w:r>
        <w:rPr>
          <w:sz w:val="24"/>
        </w:rPr>
        <w:t>институтами</w:t>
      </w:r>
      <w:r>
        <w:rPr>
          <w:spacing w:val="-4"/>
          <w:sz w:val="24"/>
        </w:rPr>
        <w:t xml:space="preserve"> </w:t>
      </w:r>
      <w:r>
        <w:rPr>
          <w:sz w:val="24"/>
        </w:rPr>
        <w:t>государства</w:t>
      </w:r>
      <w:r>
        <w:rPr>
          <w:spacing w:val="-8"/>
          <w:sz w:val="24"/>
        </w:rPr>
        <w:t xml:space="preserve"> </w:t>
      </w:r>
      <w:r>
        <w:rPr>
          <w:sz w:val="24"/>
        </w:rPr>
        <w:t>и</w:t>
      </w:r>
      <w:r>
        <w:rPr>
          <w:spacing w:val="-6"/>
          <w:sz w:val="24"/>
        </w:rPr>
        <w:t xml:space="preserve"> </w:t>
      </w:r>
      <w:r>
        <w:rPr>
          <w:sz w:val="24"/>
        </w:rPr>
        <w:t>гражданского общества и регулирующие эти взаимодействия социальные нормы.</w:t>
      </w:r>
    </w:p>
    <w:p w:rsidR="004D001B" w:rsidRDefault="00FF118F">
      <w:pPr>
        <w:pStyle w:val="a3"/>
        <w:ind w:right="579"/>
      </w:pPr>
      <w:r>
        <w:t>Освоение содержания обществоведческого образования осуществляется в соответствии со следующими ориентирами, отражающими специфику учебного предмета на уровне среднего общего образова</w:t>
      </w:r>
      <w:r>
        <w:t>ния:</w:t>
      </w:r>
    </w:p>
    <w:p w:rsidR="004D001B" w:rsidRDefault="00FF118F">
      <w:pPr>
        <w:pStyle w:val="a3"/>
        <w:spacing w:before="1"/>
        <w:ind w:right="584"/>
      </w:pPr>
      <w:r>
        <w:t>определение учебного содержания научной и практической значимостью включаемых в него положений</w:t>
      </w:r>
      <w:r>
        <w:rPr>
          <w:spacing w:val="-5"/>
        </w:rPr>
        <w:t xml:space="preserve"> </w:t>
      </w:r>
      <w:r>
        <w:t>и</w:t>
      </w:r>
      <w:r>
        <w:rPr>
          <w:spacing w:val="-5"/>
        </w:rPr>
        <w:t xml:space="preserve"> </w:t>
      </w:r>
      <w:r>
        <w:t>педагогическими</w:t>
      </w:r>
      <w:r>
        <w:rPr>
          <w:spacing w:val="-5"/>
        </w:rPr>
        <w:t xml:space="preserve"> </w:t>
      </w:r>
      <w:r>
        <w:t>целями</w:t>
      </w:r>
      <w:r>
        <w:rPr>
          <w:spacing w:val="-3"/>
        </w:rPr>
        <w:t xml:space="preserve"> </w:t>
      </w:r>
      <w:r>
        <w:t>учебного</w:t>
      </w:r>
      <w:r>
        <w:rPr>
          <w:spacing w:val="-5"/>
        </w:rPr>
        <w:t xml:space="preserve"> </w:t>
      </w:r>
      <w:r>
        <w:t>предмета</w:t>
      </w:r>
      <w:r>
        <w:rPr>
          <w:spacing w:val="-5"/>
        </w:rPr>
        <w:t xml:space="preserve"> </w:t>
      </w:r>
      <w:r>
        <w:t>с</w:t>
      </w:r>
      <w:r>
        <w:rPr>
          <w:spacing w:val="-2"/>
        </w:rPr>
        <w:t xml:space="preserve"> </w:t>
      </w:r>
      <w:r>
        <w:t>учетом</w:t>
      </w:r>
      <w:r>
        <w:rPr>
          <w:spacing w:val="-5"/>
        </w:rPr>
        <w:t xml:space="preserve"> </w:t>
      </w:r>
      <w:r>
        <w:t>познавательных</w:t>
      </w:r>
      <w:r>
        <w:rPr>
          <w:spacing w:val="-3"/>
        </w:rPr>
        <w:t xml:space="preserve"> </w:t>
      </w:r>
      <w:r>
        <w:t>возможностей учащихся старшего подросткового возраста;</w:t>
      </w:r>
    </w:p>
    <w:p w:rsidR="004D001B" w:rsidRDefault="00FF118F">
      <w:pPr>
        <w:pStyle w:val="a3"/>
        <w:ind w:right="576"/>
      </w:pPr>
      <w:r>
        <w:t>представление в содержании учебного предмета основных сфер жизни общества, типичных видов человеческой деятельности в информационном обществе, условий экономического развития на современном</w:t>
      </w:r>
      <w:r>
        <w:rPr>
          <w:spacing w:val="-8"/>
        </w:rPr>
        <w:t xml:space="preserve"> </w:t>
      </w:r>
      <w:r>
        <w:t>этапе,</w:t>
      </w:r>
      <w:r>
        <w:rPr>
          <w:spacing w:val="-7"/>
        </w:rPr>
        <w:t xml:space="preserve"> </w:t>
      </w:r>
      <w:r>
        <w:t>особенностей</w:t>
      </w:r>
      <w:r>
        <w:rPr>
          <w:spacing w:val="-7"/>
        </w:rPr>
        <w:t xml:space="preserve"> </w:t>
      </w:r>
      <w:r>
        <w:t>финансового</w:t>
      </w:r>
      <w:r>
        <w:rPr>
          <w:spacing w:val="-8"/>
        </w:rPr>
        <w:t xml:space="preserve"> </w:t>
      </w:r>
      <w:r>
        <w:t>поведения,</w:t>
      </w:r>
      <w:r>
        <w:rPr>
          <w:spacing w:val="-7"/>
        </w:rPr>
        <w:t xml:space="preserve"> </w:t>
      </w:r>
      <w:r>
        <w:t>перспектив</w:t>
      </w:r>
      <w:r>
        <w:rPr>
          <w:spacing w:val="-8"/>
        </w:rPr>
        <w:t xml:space="preserve"> </w:t>
      </w:r>
      <w:r>
        <w:t>и</w:t>
      </w:r>
      <w:r>
        <w:rPr>
          <w:spacing w:val="-7"/>
        </w:rPr>
        <w:t xml:space="preserve"> </w:t>
      </w:r>
      <w:r>
        <w:t>прогнозов</w:t>
      </w:r>
      <w:r>
        <w:rPr>
          <w:spacing w:val="-8"/>
        </w:rPr>
        <w:t xml:space="preserve"> </w:t>
      </w:r>
      <w:r>
        <w:t>общественного развития, путей решения актуальных социальных проблем;</w:t>
      </w:r>
    </w:p>
    <w:p w:rsidR="004D001B" w:rsidRDefault="00FF118F">
      <w:pPr>
        <w:pStyle w:val="a3"/>
        <w:ind w:right="571"/>
      </w:pPr>
      <w:r>
        <w:t>обеспечение</w:t>
      </w:r>
      <w:r>
        <w:rPr>
          <w:spacing w:val="-15"/>
        </w:rPr>
        <w:t xml:space="preserve"> </w:t>
      </w:r>
      <w:r>
        <w:t>развития</w:t>
      </w:r>
      <w:r>
        <w:rPr>
          <w:spacing w:val="-15"/>
        </w:rPr>
        <w:t xml:space="preserve"> </w:t>
      </w:r>
      <w:r>
        <w:t>ключевых</w:t>
      </w:r>
      <w:r>
        <w:rPr>
          <w:spacing w:val="-12"/>
        </w:rPr>
        <w:t xml:space="preserve"> </w:t>
      </w:r>
      <w:r>
        <w:t>навыков,</w:t>
      </w:r>
      <w:r>
        <w:rPr>
          <w:spacing w:val="-15"/>
        </w:rPr>
        <w:t xml:space="preserve"> </w:t>
      </w:r>
      <w:r>
        <w:t>формируемых</w:t>
      </w:r>
      <w:r>
        <w:rPr>
          <w:spacing w:val="-12"/>
        </w:rPr>
        <w:t xml:space="preserve"> </w:t>
      </w:r>
      <w:r>
        <w:t>деятельностным</w:t>
      </w:r>
      <w:r>
        <w:rPr>
          <w:spacing w:val="-15"/>
        </w:rPr>
        <w:t xml:space="preserve"> </w:t>
      </w:r>
      <w:r>
        <w:t>компонентом</w:t>
      </w:r>
      <w:r>
        <w:rPr>
          <w:spacing w:val="-14"/>
        </w:rPr>
        <w:t xml:space="preserve"> </w:t>
      </w:r>
      <w:r>
        <w:t>социально- гуманитарного образования (выявление проблем, принятие решений, работа с информацией), и компетент</w:t>
      </w:r>
      <w:r>
        <w:t>ностей, имеющих универсальное значение для различных видов деятельности и при выборе профессии;</w:t>
      </w:r>
    </w:p>
    <w:p w:rsidR="004D001B" w:rsidRDefault="00FF118F">
      <w:pPr>
        <w:pStyle w:val="a3"/>
        <w:ind w:right="581"/>
      </w:pPr>
      <w:r>
        <w:t>включение</w:t>
      </w:r>
      <w:r>
        <w:rPr>
          <w:spacing w:val="-2"/>
        </w:rPr>
        <w:t xml:space="preserve"> </w:t>
      </w:r>
      <w:r>
        <w:t>в</w:t>
      </w:r>
      <w:r>
        <w:rPr>
          <w:spacing w:val="-2"/>
        </w:rPr>
        <w:t xml:space="preserve"> </w:t>
      </w:r>
      <w:r>
        <w:t>содержание</w:t>
      </w:r>
      <w:r>
        <w:rPr>
          <w:spacing w:val="-2"/>
        </w:rPr>
        <w:t xml:space="preserve"> </w:t>
      </w:r>
      <w:r>
        <w:t>предмета</w:t>
      </w:r>
      <w:r>
        <w:rPr>
          <w:spacing w:val="-2"/>
        </w:rPr>
        <w:t xml:space="preserve"> </w:t>
      </w:r>
      <w:r>
        <w:t>полноценного</w:t>
      </w:r>
      <w:r>
        <w:rPr>
          <w:spacing w:val="-1"/>
        </w:rPr>
        <w:t xml:space="preserve"> </w:t>
      </w:r>
      <w:r>
        <w:t>материала</w:t>
      </w:r>
      <w:r>
        <w:rPr>
          <w:spacing w:val="-2"/>
        </w:rPr>
        <w:t xml:space="preserve"> </w:t>
      </w:r>
      <w:r>
        <w:t>о</w:t>
      </w:r>
      <w:r>
        <w:rPr>
          <w:spacing w:val="-1"/>
        </w:rPr>
        <w:t xml:space="preserve"> </w:t>
      </w:r>
      <w:r>
        <w:t>современном</w:t>
      </w:r>
      <w:r>
        <w:rPr>
          <w:spacing w:val="-2"/>
        </w:rPr>
        <w:t xml:space="preserve"> </w:t>
      </w:r>
      <w:r>
        <w:t>российском</w:t>
      </w:r>
      <w:r>
        <w:rPr>
          <w:spacing w:val="-2"/>
        </w:rPr>
        <w:t xml:space="preserve"> </w:t>
      </w:r>
      <w:r>
        <w:t>обществе, об основах конституционного строя Российской Федерации, закрепленных в</w:t>
      </w:r>
      <w:r>
        <w:t xml:space="preserve"> Конституции Российской Федерации,</w:t>
      </w:r>
      <w:r>
        <w:rPr>
          <w:spacing w:val="-1"/>
        </w:rPr>
        <w:t xml:space="preserve"> </w:t>
      </w:r>
      <w:r>
        <w:t>о правах и свободах человека и гражданина,</w:t>
      </w:r>
      <w:r>
        <w:rPr>
          <w:spacing w:val="-1"/>
        </w:rPr>
        <w:t xml:space="preserve"> </w:t>
      </w:r>
      <w:r>
        <w:t>тенденциях развития</w:t>
      </w:r>
      <w:r>
        <w:rPr>
          <w:spacing w:val="-1"/>
        </w:rPr>
        <w:t xml:space="preserve"> </w:t>
      </w:r>
      <w:r>
        <w:t>России, ее роли в мире и противодействии вызовам глобализации;</w:t>
      </w:r>
    </w:p>
    <w:p w:rsidR="004D001B" w:rsidRDefault="00FF118F">
      <w:pPr>
        <w:pStyle w:val="a3"/>
        <w:spacing w:before="1"/>
        <w:ind w:right="575"/>
      </w:pPr>
      <w:r>
        <w:t>расширение</w:t>
      </w:r>
      <w:r>
        <w:rPr>
          <w:spacing w:val="-2"/>
        </w:rPr>
        <w:t xml:space="preserve"> </w:t>
      </w:r>
      <w:r>
        <w:t>возможностей самопрезентации обучающихся,</w:t>
      </w:r>
      <w:r>
        <w:rPr>
          <w:spacing w:val="-1"/>
        </w:rPr>
        <w:t xml:space="preserve"> </w:t>
      </w:r>
      <w:r>
        <w:t>мотивирующей креативное</w:t>
      </w:r>
      <w:r>
        <w:rPr>
          <w:spacing w:val="-2"/>
        </w:rPr>
        <w:t xml:space="preserve"> </w:t>
      </w:r>
      <w:r>
        <w:t>мышление и участие</w:t>
      </w:r>
      <w:r>
        <w:t xml:space="preserve"> в социальных практиках.</w:t>
      </w:r>
    </w:p>
    <w:p w:rsidR="004D001B" w:rsidRDefault="00FF118F">
      <w:pPr>
        <w:pStyle w:val="a4"/>
        <w:numPr>
          <w:ilvl w:val="2"/>
          <w:numId w:val="64"/>
        </w:numPr>
        <w:tabs>
          <w:tab w:val="left" w:pos="1260"/>
        </w:tabs>
        <w:ind w:left="540" w:right="580" w:firstLine="0"/>
        <w:jc w:val="both"/>
        <w:rPr>
          <w:sz w:val="24"/>
        </w:rPr>
      </w:pPr>
      <w:r>
        <w:rPr>
          <w:sz w:val="24"/>
        </w:rPr>
        <w:t>Отличие содержания обществознания на базовом уровне среднего общего образования от содержания предшествующего уровня заключается в:</w:t>
      </w:r>
    </w:p>
    <w:p w:rsidR="004D001B" w:rsidRDefault="00FF118F">
      <w:pPr>
        <w:pStyle w:val="a3"/>
        <w:spacing w:line="274" w:lineRule="exact"/>
      </w:pPr>
      <w:r>
        <w:t>изучении</w:t>
      </w:r>
      <w:r>
        <w:rPr>
          <w:spacing w:val="-4"/>
        </w:rPr>
        <w:t xml:space="preserve"> </w:t>
      </w:r>
      <w:r>
        <w:t>нового</w:t>
      </w:r>
      <w:r>
        <w:rPr>
          <w:spacing w:val="-4"/>
        </w:rPr>
        <w:t xml:space="preserve"> </w:t>
      </w:r>
      <w:r>
        <w:t>теоретического</w:t>
      </w:r>
      <w:r>
        <w:rPr>
          <w:spacing w:val="-4"/>
        </w:rPr>
        <w:t xml:space="preserve"> </w:t>
      </w:r>
      <w:r>
        <w:rPr>
          <w:spacing w:val="-2"/>
        </w:rPr>
        <w:t>содержания;</w:t>
      </w:r>
    </w:p>
    <w:p w:rsidR="004D001B" w:rsidRDefault="00FF118F">
      <w:pPr>
        <w:pStyle w:val="a3"/>
        <w:ind w:right="580"/>
      </w:pPr>
      <w:r>
        <w:t>рассмотрении ряда ранее изученных социальных явлений и п</w:t>
      </w:r>
      <w:r>
        <w:t>роцессов в более сложных и разнообразных связях и отношениях;</w:t>
      </w:r>
    </w:p>
    <w:p w:rsidR="004D001B" w:rsidRDefault="00FF118F">
      <w:pPr>
        <w:pStyle w:val="a3"/>
      </w:pPr>
      <w:r>
        <w:t>освоении</w:t>
      </w:r>
      <w:r>
        <w:rPr>
          <w:spacing w:val="-7"/>
        </w:rPr>
        <w:t xml:space="preserve"> </w:t>
      </w:r>
      <w:r>
        <w:t>обучающимися</w:t>
      </w:r>
      <w:r>
        <w:rPr>
          <w:spacing w:val="-4"/>
        </w:rPr>
        <w:t xml:space="preserve"> </w:t>
      </w:r>
      <w:r>
        <w:t>базовых</w:t>
      </w:r>
      <w:r>
        <w:rPr>
          <w:spacing w:val="-2"/>
        </w:rPr>
        <w:t xml:space="preserve"> </w:t>
      </w:r>
      <w:r>
        <w:t>методов</w:t>
      </w:r>
      <w:r>
        <w:rPr>
          <w:spacing w:val="-5"/>
        </w:rPr>
        <w:t xml:space="preserve"> </w:t>
      </w:r>
      <w:r>
        <w:t>социального</w:t>
      </w:r>
      <w:r>
        <w:rPr>
          <w:spacing w:val="-7"/>
        </w:rPr>
        <w:t xml:space="preserve"> </w:t>
      </w:r>
      <w:r>
        <w:rPr>
          <w:spacing w:val="-2"/>
        </w:rPr>
        <w:t>познания;</w:t>
      </w:r>
    </w:p>
    <w:p w:rsidR="004D001B" w:rsidRDefault="00FF118F">
      <w:pPr>
        <w:pStyle w:val="a3"/>
        <w:ind w:right="587"/>
      </w:pPr>
      <w:r>
        <w:t>большей опоре на самостоятельную деятельность и индивидуальные познавательные интересы обучающихся, в том числе связанные с выбором пр</w:t>
      </w:r>
      <w:r>
        <w:t>офессии;</w:t>
      </w:r>
    </w:p>
    <w:p w:rsidR="004D001B" w:rsidRDefault="00FF118F">
      <w:pPr>
        <w:pStyle w:val="a3"/>
        <w:spacing w:before="1"/>
        <w:ind w:right="581"/>
      </w:pPr>
      <w:r>
        <w:t>расширении и совершенствовании познавательных, исследовательских, проектных умений, которые осваивают обучающиеся, и возможностей их применения при выполнении социальных ролей, типичных для старшего подросткового возраста.</w:t>
      </w:r>
    </w:p>
    <w:p w:rsidR="004D001B" w:rsidRDefault="00FF118F">
      <w:pPr>
        <w:pStyle w:val="a4"/>
        <w:numPr>
          <w:ilvl w:val="2"/>
          <w:numId w:val="64"/>
        </w:numPr>
        <w:tabs>
          <w:tab w:val="left" w:pos="1260"/>
        </w:tabs>
        <w:ind w:left="540" w:right="582" w:firstLine="0"/>
        <w:jc w:val="both"/>
        <w:rPr>
          <w:sz w:val="24"/>
        </w:rPr>
      </w:pPr>
      <w:r>
        <w:rPr>
          <w:sz w:val="24"/>
        </w:rPr>
        <w:t>В соответствии с учебным планом среднего общего образования общее количество рекомендованных учебных часов на изучение обществознания составляет 136 часов, по 2 часа в неделю при 34 учебных неделях.</w:t>
      </w:r>
    </w:p>
    <w:p w:rsidR="004D001B" w:rsidRDefault="00FF118F">
      <w:pPr>
        <w:pStyle w:val="a4"/>
        <w:numPr>
          <w:ilvl w:val="1"/>
          <w:numId w:val="64"/>
        </w:numPr>
        <w:tabs>
          <w:tab w:val="left" w:pos="1260"/>
        </w:tabs>
        <w:ind w:left="1260" w:hanging="720"/>
        <w:jc w:val="both"/>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10 </w:t>
      </w:r>
      <w:r>
        <w:rPr>
          <w:spacing w:val="-2"/>
          <w:sz w:val="24"/>
        </w:rPr>
        <w:t>классе.</w:t>
      </w:r>
    </w:p>
    <w:p w:rsidR="004D001B" w:rsidRDefault="00FF118F">
      <w:pPr>
        <w:pStyle w:val="a4"/>
        <w:numPr>
          <w:ilvl w:val="2"/>
          <w:numId w:val="64"/>
        </w:numPr>
        <w:tabs>
          <w:tab w:val="left" w:pos="1260"/>
        </w:tabs>
        <w:ind w:hanging="720"/>
        <w:jc w:val="both"/>
        <w:rPr>
          <w:sz w:val="24"/>
        </w:rPr>
      </w:pPr>
      <w:r>
        <w:rPr>
          <w:sz w:val="24"/>
        </w:rPr>
        <w:t>Человек</w:t>
      </w:r>
      <w:r>
        <w:rPr>
          <w:spacing w:val="-2"/>
          <w:sz w:val="24"/>
        </w:rPr>
        <w:t xml:space="preserve"> </w:t>
      </w:r>
      <w:r>
        <w:rPr>
          <w:sz w:val="24"/>
        </w:rPr>
        <w:t>в</w:t>
      </w:r>
      <w:r>
        <w:rPr>
          <w:spacing w:val="-2"/>
          <w:sz w:val="24"/>
        </w:rPr>
        <w:t xml:space="preserve"> обществе.</w:t>
      </w:r>
    </w:p>
    <w:p w:rsidR="004D001B" w:rsidRDefault="00FF118F">
      <w:pPr>
        <w:pStyle w:val="a3"/>
        <w:ind w:right="581"/>
      </w:pPr>
      <w:r>
        <w:t>Общество как система. Общественные отношения. Связи между подсистемами и элементами общества.</w:t>
      </w:r>
      <w:r>
        <w:rPr>
          <w:spacing w:val="-3"/>
        </w:rPr>
        <w:t xml:space="preserve"> </w:t>
      </w:r>
      <w:r>
        <w:t>Общественные</w:t>
      </w:r>
      <w:r>
        <w:rPr>
          <w:spacing w:val="-5"/>
        </w:rPr>
        <w:t xml:space="preserve"> </w:t>
      </w:r>
      <w:r>
        <w:t>потребности</w:t>
      </w:r>
      <w:r>
        <w:rPr>
          <w:spacing w:val="-2"/>
        </w:rPr>
        <w:t xml:space="preserve"> </w:t>
      </w:r>
      <w:r>
        <w:t>и</w:t>
      </w:r>
      <w:r>
        <w:rPr>
          <w:spacing w:val="-3"/>
        </w:rPr>
        <w:t xml:space="preserve"> </w:t>
      </w:r>
      <w:r>
        <w:t>социальные</w:t>
      </w:r>
      <w:r>
        <w:rPr>
          <w:spacing w:val="-5"/>
        </w:rPr>
        <w:t xml:space="preserve"> </w:t>
      </w:r>
      <w:r>
        <w:t>институты.</w:t>
      </w:r>
      <w:r>
        <w:rPr>
          <w:spacing w:val="-3"/>
        </w:rPr>
        <w:t xml:space="preserve"> </w:t>
      </w:r>
      <w:r>
        <w:t>Признаки</w:t>
      </w:r>
      <w:r>
        <w:rPr>
          <w:spacing w:val="-5"/>
        </w:rPr>
        <w:t xml:space="preserve"> </w:t>
      </w:r>
      <w:r>
        <w:t>и</w:t>
      </w:r>
      <w:r>
        <w:rPr>
          <w:spacing w:val="-3"/>
        </w:rPr>
        <w:t xml:space="preserve"> </w:t>
      </w:r>
      <w:r>
        <w:t>функции</w:t>
      </w:r>
      <w:r>
        <w:rPr>
          <w:spacing w:val="-3"/>
        </w:rPr>
        <w:t xml:space="preserve"> </w:t>
      </w:r>
      <w:r>
        <w:t>социальных</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5"/>
      </w:pPr>
      <w:r>
        <w:t>институтов. Типы обществ. Постиндустриальное (информационное) общ</w:t>
      </w:r>
      <w:r>
        <w:t>ество и его особенности. Роль массовой коммуникации в современном обществе. 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 Глобализация и ее</w:t>
      </w:r>
      <w:r>
        <w:t xml:space="preserve"> противоречивые </w:t>
      </w:r>
      <w:r>
        <w:rPr>
          <w:spacing w:val="-2"/>
        </w:rPr>
        <w:t>последствия.</w:t>
      </w:r>
    </w:p>
    <w:p w:rsidR="004D001B" w:rsidRDefault="00FF118F">
      <w:pPr>
        <w:pStyle w:val="a3"/>
        <w:ind w:right="576"/>
      </w:pPr>
      <w: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w:t>
      </w:r>
      <w:r>
        <w:t>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w:t>
      </w:r>
    </w:p>
    <w:p w:rsidR="004D001B" w:rsidRDefault="00FF118F">
      <w:pPr>
        <w:pStyle w:val="a3"/>
        <w:ind w:right="574"/>
      </w:pPr>
      <w:r>
        <w:t>Деятельность и ее структура. Мотивация деятельности. Потребности и интересы. Многообразие видо</w:t>
      </w:r>
      <w:r>
        <w:t xml:space="preserve">в деятельности. Свобода и необходимость в деятельности человека. Познавательная </w:t>
      </w:r>
      <w:r>
        <w:rPr>
          <w:spacing w:val="-2"/>
        </w:rPr>
        <w:t>деятельность.</w:t>
      </w:r>
    </w:p>
    <w:p w:rsidR="004D001B" w:rsidRDefault="00FF118F">
      <w:pPr>
        <w:pStyle w:val="a3"/>
        <w:ind w:right="569"/>
      </w:pPr>
      <w:r>
        <w:t>Познание мира. Чувственное и рациональное познание. Мышление, его формы и методы. Знание как результат познавательной деятельности, его виды.</w:t>
      </w:r>
      <w:r>
        <w:rPr>
          <w:spacing w:val="-1"/>
        </w:rPr>
        <w:t xml:space="preserve"> </w:t>
      </w:r>
      <w:r>
        <w:t>Понятие</w:t>
      </w:r>
      <w:r>
        <w:rPr>
          <w:spacing w:val="-1"/>
        </w:rPr>
        <w:t xml:space="preserve"> </w:t>
      </w:r>
      <w:r>
        <w:t>истины,</w:t>
      </w:r>
      <w:r>
        <w:rPr>
          <w:spacing w:val="-1"/>
        </w:rPr>
        <w:t xml:space="preserve"> </w:t>
      </w:r>
      <w:r>
        <w:t>ее</w:t>
      </w:r>
      <w:r>
        <w:rPr>
          <w:spacing w:val="-1"/>
        </w:rPr>
        <w:t xml:space="preserve"> </w:t>
      </w:r>
      <w:r>
        <w:t>к</w:t>
      </w:r>
      <w:r>
        <w:t>ритерии. Абсолютная, относительная истина. Естественные, технические, точные и социально- гуманитарные науки. Особенности, уровни и методы научного познания. Особенности научного познания в социально- гуманитарных науках.</w:t>
      </w:r>
    </w:p>
    <w:p w:rsidR="004D001B" w:rsidRDefault="00FF118F">
      <w:pPr>
        <w:pStyle w:val="a3"/>
        <w:spacing w:before="1"/>
      </w:pPr>
      <w:r>
        <w:t>Российское</w:t>
      </w:r>
      <w:r>
        <w:rPr>
          <w:spacing w:val="-3"/>
        </w:rPr>
        <w:t xml:space="preserve"> </w:t>
      </w:r>
      <w:r>
        <w:t>общество</w:t>
      </w:r>
      <w:r>
        <w:rPr>
          <w:spacing w:val="-2"/>
        </w:rPr>
        <w:t xml:space="preserve"> </w:t>
      </w:r>
      <w:r>
        <w:t>и человек</w:t>
      </w:r>
      <w:r>
        <w:rPr>
          <w:spacing w:val="-2"/>
        </w:rPr>
        <w:t xml:space="preserve"> </w:t>
      </w:r>
      <w:r>
        <w:t>пере</w:t>
      </w:r>
      <w:r>
        <w:t>д</w:t>
      </w:r>
      <w:r>
        <w:rPr>
          <w:spacing w:val="-2"/>
        </w:rPr>
        <w:t xml:space="preserve"> </w:t>
      </w:r>
      <w:r>
        <w:t>лицом угроз</w:t>
      </w:r>
      <w:r>
        <w:rPr>
          <w:spacing w:val="-2"/>
        </w:rPr>
        <w:t xml:space="preserve"> </w:t>
      </w:r>
      <w:r>
        <w:t>и</w:t>
      </w:r>
      <w:r>
        <w:rPr>
          <w:spacing w:val="-1"/>
        </w:rPr>
        <w:t xml:space="preserve"> </w:t>
      </w:r>
      <w:r>
        <w:t>вызовов</w:t>
      </w:r>
      <w:r>
        <w:rPr>
          <w:spacing w:val="-3"/>
        </w:rPr>
        <w:t xml:space="preserve"> </w:t>
      </w:r>
      <w:r>
        <w:t>XXI</w:t>
      </w:r>
      <w:r>
        <w:rPr>
          <w:spacing w:val="-7"/>
        </w:rPr>
        <w:t xml:space="preserve"> </w:t>
      </w:r>
      <w:r>
        <w:rPr>
          <w:spacing w:val="-5"/>
        </w:rPr>
        <w:t>в.</w:t>
      </w:r>
    </w:p>
    <w:p w:rsidR="004D001B" w:rsidRDefault="00FF118F">
      <w:pPr>
        <w:pStyle w:val="a4"/>
        <w:numPr>
          <w:ilvl w:val="2"/>
          <w:numId w:val="64"/>
        </w:numPr>
        <w:tabs>
          <w:tab w:val="left" w:pos="1260"/>
        </w:tabs>
        <w:ind w:hanging="720"/>
        <w:jc w:val="both"/>
        <w:rPr>
          <w:sz w:val="24"/>
        </w:rPr>
      </w:pPr>
      <w:r>
        <w:rPr>
          <w:sz w:val="24"/>
        </w:rPr>
        <w:t>Духовная</w:t>
      </w:r>
      <w:r>
        <w:rPr>
          <w:spacing w:val="-8"/>
          <w:sz w:val="24"/>
        </w:rPr>
        <w:t xml:space="preserve"> </w:t>
      </w:r>
      <w:r>
        <w:rPr>
          <w:spacing w:val="-2"/>
          <w:sz w:val="24"/>
        </w:rPr>
        <w:t>культура.</w:t>
      </w:r>
    </w:p>
    <w:p w:rsidR="004D001B" w:rsidRDefault="00FF118F">
      <w:pPr>
        <w:pStyle w:val="a3"/>
        <w:ind w:right="582"/>
      </w:pPr>
      <w: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w:t>
      </w:r>
    </w:p>
    <w:p w:rsidR="004D001B" w:rsidRDefault="00FF118F">
      <w:pPr>
        <w:pStyle w:val="a3"/>
        <w:ind w:right="578"/>
      </w:pPr>
      <w:r>
        <w:t>Молодежная субкультура. Контркультура. Функ</w:t>
      </w:r>
      <w:r>
        <w:t>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p w:rsidR="004D001B" w:rsidRDefault="00FF118F">
      <w:pPr>
        <w:pStyle w:val="a3"/>
        <w:ind w:right="576"/>
      </w:pPr>
      <w:r>
        <w:t>Мораль как общечеловеческая ценность и социальный регулятор. Категории морали. Гражданственность. Патриот</w:t>
      </w:r>
      <w:r>
        <w:t>изм. 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 Образование в современном обществе. Российская система образования. Основные направления разви</w:t>
      </w:r>
      <w:r>
        <w:t>тия образования в Российской Федерации. Непрерывность образования в информационном обществе. Значение самообразования. Цифровые образовательные ресурсы.</w:t>
      </w:r>
    </w:p>
    <w:p w:rsidR="004D001B" w:rsidRDefault="00FF118F">
      <w:pPr>
        <w:pStyle w:val="a3"/>
        <w:spacing w:before="1"/>
        <w:ind w:right="574"/>
      </w:pPr>
      <w: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p w:rsidR="004D001B" w:rsidRDefault="00FF118F">
      <w:pPr>
        <w:pStyle w:val="a3"/>
        <w:spacing w:before="2" w:line="237" w:lineRule="auto"/>
        <w:ind w:right="586"/>
      </w:pPr>
      <w:r>
        <w:t>Искусство, его основные функции. Особенности искусства как формы духовной культуры. Достиж</w:t>
      </w:r>
      <w:r>
        <w:t>ения современного российского искусства.</w:t>
      </w:r>
    </w:p>
    <w:p w:rsidR="004D001B" w:rsidRDefault="00FF118F">
      <w:pPr>
        <w:pStyle w:val="a3"/>
        <w:spacing w:before="1"/>
      </w:pPr>
      <w:r>
        <w:t>Особенности</w:t>
      </w:r>
      <w:r>
        <w:rPr>
          <w:spacing w:val="-5"/>
        </w:rPr>
        <w:t xml:space="preserve"> </w:t>
      </w:r>
      <w:r>
        <w:t>профессиональной</w:t>
      </w:r>
      <w:r>
        <w:rPr>
          <w:spacing w:val="-4"/>
        </w:rPr>
        <w:t xml:space="preserve"> </w:t>
      </w:r>
      <w:r>
        <w:t>деятельности</w:t>
      </w:r>
      <w:r>
        <w:rPr>
          <w:spacing w:val="-6"/>
        </w:rPr>
        <w:t xml:space="preserve"> </w:t>
      </w:r>
      <w:r>
        <w:t>в сфере</w:t>
      </w:r>
      <w:r>
        <w:rPr>
          <w:spacing w:val="-6"/>
        </w:rPr>
        <w:t xml:space="preserve"> </w:t>
      </w:r>
      <w:r>
        <w:t>науки,</w:t>
      </w:r>
      <w:r>
        <w:rPr>
          <w:spacing w:val="-4"/>
        </w:rPr>
        <w:t xml:space="preserve"> </w:t>
      </w:r>
      <w:r>
        <w:t>образования,</w:t>
      </w:r>
      <w:r>
        <w:rPr>
          <w:spacing w:val="-3"/>
        </w:rPr>
        <w:t xml:space="preserve"> </w:t>
      </w:r>
      <w:r>
        <w:rPr>
          <w:spacing w:val="-2"/>
        </w:rPr>
        <w:t>искусства.</w:t>
      </w:r>
    </w:p>
    <w:p w:rsidR="004D001B" w:rsidRDefault="00FF118F">
      <w:pPr>
        <w:pStyle w:val="a4"/>
        <w:numPr>
          <w:ilvl w:val="2"/>
          <w:numId w:val="64"/>
        </w:numPr>
        <w:tabs>
          <w:tab w:val="left" w:pos="1260"/>
        </w:tabs>
        <w:ind w:hanging="720"/>
        <w:jc w:val="both"/>
        <w:rPr>
          <w:sz w:val="24"/>
        </w:rPr>
      </w:pPr>
      <w:r>
        <w:rPr>
          <w:sz w:val="24"/>
        </w:rPr>
        <w:t>Экономическая</w:t>
      </w:r>
      <w:r>
        <w:rPr>
          <w:spacing w:val="-5"/>
          <w:sz w:val="24"/>
        </w:rPr>
        <w:t xml:space="preserve"> </w:t>
      </w:r>
      <w:r>
        <w:rPr>
          <w:sz w:val="24"/>
        </w:rPr>
        <w:t>жизнь</w:t>
      </w:r>
      <w:r>
        <w:rPr>
          <w:spacing w:val="-6"/>
          <w:sz w:val="24"/>
        </w:rPr>
        <w:t xml:space="preserve"> </w:t>
      </w:r>
      <w:r>
        <w:rPr>
          <w:spacing w:val="-2"/>
          <w:sz w:val="24"/>
        </w:rPr>
        <w:t>общества.</w:t>
      </w:r>
    </w:p>
    <w:p w:rsidR="004D001B" w:rsidRDefault="00FF118F">
      <w:pPr>
        <w:pStyle w:val="a3"/>
        <w:ind w:right="574"/>
      </w:pPr>
      <w:r>
        <w:t>Роль</w:t>
      </w:r>
      <w:r>
        <w:rPr>
          <w:spacing w:val="-2"/>
        </w:rPr>
        <w:t xml:space="preserve"> </w:t>
      </w:r>
      <w:r>
        <w:t>экономики</w:t>
      </w:r>
      <w:r>
        <w:rPr>
          <w:spacing w:val="-2"/>
        </w:rPr>
        <w:t xml:space="preserve"> </w:t>
      </w:r>
      <w:r>
        <w:t>в</w:t>
      </w:r>
      <w:r>
        <w:rPr>
          <w:spacing w:val="-3"/>
        </w:rPr>
        <w:t xml:space="preserve"> </w:t>
      </w:r>
      <w:r>
        <w:t>жизни</w:t>
      </w:r>
      <w:r>
        <w:rPr>
          <w:spacing w:val="-2"/>
        </w:rPr>
        <w:t xml:space="preserve"> </w:t>
      </w:r>
      <w:r>
        <w:t>общества.</w:t>
      </w:r>
      <w:r>
        <w:rPr>
          <w:spacing w:val="-2"/>
        </w:rPr>
        <w:t xml:space="preserve"> </w:t>
      </w:r>
      <w:r>
        <w:t>Макроэкономические</w:t>
      </w:r>
      <w:r>
        <w:rPr>
          <w:spacing w:val="-3"/>
        </w:rPr>
        <w:t xml:space="preserve"> </w:t>
      </w:r>
      <w:r>
        <w:t>показатели</w:t>
      </w:r>
      <w:r>
        <w:rPr>
          <w:spacing w:val="-2"/>
        </w:rPr>
        <w:t xml:space="preserve"> </w:t>
      </w:r>
      <w:r>
        <w:t>и</w:t>
      </w:r>
      <w:r>
        <w:rPr>
          <w:spacing w:val="-2"/>
        </w:rPr>
        <w:t xml:space="preserve"> </w:t>
      </w:r>
      <w:r>
        <w:t>качество</w:t>
      </w:r>
      <w:r>
        <w:rPr>
          <w:spacing w:val="-2"/>
        </w:rPr>
        <w:t xml:space="preserve"> </w:t>
      </w:r>
      <w:r>
        <w:t>жизни.</w:t>
      </w:r>
      <w:r>
        <w:rPr>
          <w:spacing w:val="-2"/>
        </w:rPr>
        <w:t xml:space="preserve"> </w:t>
      </w:r>
      <w:r>
        <w:t>Предмет</w:t>
      </w:r>
      <w:r>
        <w:rPr>
          <w:spacing w:val="-2"/>
        </w:rPr>
        <w:t xml:space="preserve"> </w:t>
      </w:r>
      <w:r>
        <w:t>и методы</w:t>
      </w:r>
      <w:r>
        <w:rPr>
          <w:spacing w:val="-15"/>
        </w:rPr>
        <w:t xml:space="preserve"> </w:t>
      </w:r>
      <w:r>
        <w:t>эконом</w:t>
      </w:r>
      <w:r>
        <w:t>ической</w:t>
      </w:r>
      <w:r>
        <w:rPr>
          <w:spacing w:val="-15"/>
        </w:rPr>
        <w:t xml:space="preserve"> </w:t>
      </w:r>
      <w:r>
        <w:t>науки.</w:t>
      </w:r>
      <w:r>
        <w:rPr>
          <w:spacing w:val="-15"/>
        </w:rPr>
        <w:t xml:space="preserve"> </w:t>
      </w:r>
      <w:r>
        <w:t>Ограниченность</w:t>
      </w:r>
      <w:r>
        <w:rPr>
          <w:spacing w:val="-15"/>
        </w:rPr>
        <w:t xml:space="preserve"> </w:t>
      </w:r>
      <w:r>
        <w:t>ресурсов.</w:t>
      </w:r>
      <w:r>
        <w:rPr>
          <w:spacing w:val="-15"/>
        </w:rPr>
        <w:t xml:space="preserve"> </w:t>
      </w:r>
      <w:r>
        <w:t>Кривая</w:t>
      </w:r>
      <w:r>
        <w:rPr>
          <w:spacing w:val="-15"/>
        </w:rPr>
        <w:t xml:space="preserve"> </w:t>
      </w:r>
      <w:r>
        <w:t>производственных</w:t>
      </w:r>
      <w:r>
        <w:rPr>
          <w:spacing w:val="-15"/>
        </w:rPr>
        <w:t xml:space="preserve"> </w:t>
      </w:r>
      <w:r>
        <w:t>возможностей. Типы</w:t>
      </w:r>
      <w:r>
        <w:rPr>
          <w:spacing w:val="-11"/>
        </w:rPr>
        <w:t xml:space="preserve"> </w:t>
      </w:r>
      <w:r>
        <w:t>экономических</w:t>
      </w:r>
      <w:r>
        <w:rPr>
          <w:spacing w:val="-9"/>
        </w:rPr>
        <w:t xml:space="preserve"> </w:t>
      </w:r>
      <w:r>
        <w:t>систем.</w:t>
      </w:r>
      <w:r>
        <w:rPr>
          <w:spacing w:val="-11"/>
        </w:rPr>
        <w:t xml:space="preserve"> </w:t>
      </w:r>
      <w:r>
        <w:t>Экономический</w:t>
      </w:r>
      <w:r>
        <w:rPr>
          <w:spacing w:val="-12"/>
        </w:rPr>
        <w:t xml:space="preserve"> </w:t>
      </w:r>
      <w:r>
        <w:t>рост</w:t>
      </w:r>
      <w:r>
        <w:rPr>
          <w:spacing w:val="-10"/>
        </w:rPr>
        <w:t xml:space="preserve"> </w:t>
      </w:r>
      <w:r>
        <w:t>и</w:t>
      </w:r>
      <w:r>
        <w:rPr>
          <w:spacing w:val="-10"/>
        </w:rPr>
        <w:t xml:space="preserve"> </w:t>
      </w:r>
      <w:r>
        <w:t>пути</w:t>
      </w:r>
      <w:r>
        <w:rPr>
          <w:spacing w:val="-9"/>
        </w:rPr>
        <w:t xml:space="preserve"> </w:t>
      </w:r>
      <w:r>
        <w:t>его</w:t>
      </w:r>
      <w:r>
        <w:rPr>
          <w:spacing w:val="-11"/>
        </w:rPr>
        <w:t xml:space="preserve"> </w:t>
      </w:r>
      <w:r>
        <w:t>достижения.</w:t>
      </w:r>
      <w:r>
        <w:rPr>
          <w:spacing w:val="-11"/>
        </w:rPr>
        <w:t xml:space="preserve"> </w:t>
      </w:r>
      <w:r>
        <w:t>Факторы</w:t>
      </w:r>
      <w:r>
        <w:rPr>
          <w:spacing w:val="-13"/>
        </w:rPr>
        <w:t xml:space="preserve"> </w:t>
      </w:r>
      <w:r>
        <w:t>долгосрочного экономического роста. Понятие экономического цикла. Фазы экономического цикла. Причины экономических циклов.</w:t>
      </w:r>
    </w:p>
    <w:p w:rsidR="004D001B" w:rsidRDefault="00FF118F">
      <w:pPr>
        <w:pStyle w:val="a3"/>
        <w:spacing w:before="1"/>
        <w:ind w:right="576"/>
      </w:pPr>
      <w:r>
        <w:t>Функционирование рынков. Рыночный спрос. Закон спроса. Эластичность спроса. Рыночное предложение. Закон предложения. Эластичность пре</w:t>
      </w:r>
      <w:r>
        <w:t>дложения. Рынки труда, капитала, земли, информации. Государственное регулирование рынков. Конкуренция и монополия. Государственная политика по развитию конкуренции. Антимонопольное регулирование в Российской Федерации. Рынок труда. Заработная плата и стиму</w:t>
      </w:r>
      <w:r>
        <w:t>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p w:rsidR="004D001B" w:rsidRDefault="00FF118F">
      <w:pPr>
        <w:pStyle w:val="a3"/>
      </w:pPr>
      <w:r>
        <w:t>Рациональное</w:t>
      </w:r>
      <w:r>
        <w:rPr>
          <w:spacing w:val="20"/>
        </w:rPr>
        <w:t xml:space="preserve"> </w:t>
      </w:r>
      <w:r>
        <w:t>экономическое</w:t>
      </w:r>
      <w:r>
        <w:rPr>
          <w:spacing w:val="23"/>
        </w:rPr>
        <w:t xml:space="preserve"> </w:t>
      </w:r>
      <w:r>
        <w:t>поведение.</w:t>
      </w:r>
      <w:r>
        <w:rPr>
          <w:spacing w:val="24"/>
        </w:rPr>
        <w:t xml:space="preserve"> </w:t>
      </w:r>
      <w:r>
        <w:t>Экономическая</w:t>
      </w:r>
      <w:r>
        <w:rPr>
          <w:spacing w:val="23"/>
        </w:rPr>
        <w:t xml:space="preserve"> </w:t>
      </w:r>
      <w:r>
        <w:t>свобода</w:t>
      </w:r>
      <w:r>
        <w:rPr>
          <w:spacing w:val="23"/>
        </w:rPr>
        <w:t xml:space="preserve"> </w:t>
      </w:r>
      <w:r>
        <w:t>и</w:t>
      </w:r>
      <w:r>
        <w:rPr>
          <w:spacing w:val="25"/>
        </w:rPr>
        <w:t xml:space="preserve"> </w:t>
      </w:r>
      <w:r>
        <w:t>социальная</w:t>
      </w:r>
      <w:r>
        <w:rPr>
          <w:spacing w:val="24"/>
        </w:rPr>
        <w:t xml:space="preserve"> </w:t>
      </w:r>
      <w:r>
        <w:rPr>
          <w:spacing w:val="-2"/>
        </w:rPr>
        <w:t>ответственность.</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2"/>
      </w:pPr>
      <w:r>
        <w:t>Экономическая деятельность и проблемы устойчивого развития общества. Особенности профессиональной деятельности в экономической и финансовой сферах.</w:t>
      </w:r>
    </w:p>
    <w:p w:rsidR="004D001B" w:rsidRDefault="00FF118F">
      <w:pPr>
        <w:pStyle w:val="a3"/>
        <w:ind w:right="572"/>
      </w:pPr>
      <w:r>
        <w:t>Предприятие в экономике. Цели предприятия.</w:t>
      </w:r>
      <w:r>
        <w:rPr>
          <w:spacing w:val="-1"/>
        </w:rPr>
        <w:t xml:space="preserve"> </w:t>
      </w:r>
      <w:r>
        <w:t>Факторы производств</w:t>
      </w:r>
      <w:r>
        <w:t>а. Альтернативная стоимость, способы и источники финансирования 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p w:rsidR="004D001B" w:rsidRDefault="00FF118F">
      <w:pPr>
        <w:pStyle w:val="a3"/>
        <w:ind w:right="579"/>
      </w:pPr>
      <w:r>
        <w:t>Фина</w:t>
      </w:r>
      <w:r>
        <w:t>нсовый рынок. Финансовые институты. Банки. Банковская система. Центральный банк Российской</w:t>
      </w:r>
      <w:r>
        <w:rPr>
          <w:spacing w:val="-15"/>
        </w:rPr>
        <w:t xml:space="preserve"> </w:t>
      </w:r>
      <w:r>
        <w:t>Федерации:</w:t>
      </w:r>
      <w:r>
        <w:rPr>
          <w:spacing w:val="-15"/>
        </w:rPr>
        <w:t xml:space="preserve"> </w:t>
      </w:r>
      <w:r>
        <w:t>задачи</w:t>
      </w:r>
      <w:r>
        <w:rPr>
          <w:spacing w:val="-15"/>
        </w:rPr>
        <w:t xml:space="preserve"> </w:t>
      </w:r>
      <w:r>
        <w:t>и</w:t>
      </w:r>
      <w:r>
        <w:rPr>
          <w:spacing w:val="-15"/>
        </w:rPr>
        <w:t xml:space="preserve"> </w:t>
      </w:r>
      <w:r>
        <w:t>функции.</w:t>
      </w:r>
      <w:r>
        <w:rPr>
          <w:spacing w:val="-15"/>
        </w:rPr>
        <w:t xml:space="preserve"> </w:t>
      </w:r>
      <w:r>
        <w:t>Цифровые</w:t>
      </w:r>
      <w:r>
        <w:rPr>
          <w:spacing w:val="-15"/>
        </w:rPr>
        <w:t xml:space="preserve"> </w:t>
      </w:r>
      <w:r>
        <w:t>финансовые</w:t>
      </w:r>
      <w:r>
        <w:rPr>
          <w:spacing w:val="-15"/>
        </w:rPr>
        <w:t xml:space="preserve"> </w:t>
      </w:r>
      <w:r>
        <w:t>услуги.</w:t>
      </w:r>
      <w:r>
        <w:rPr>
          <w:spacing w:val="-15"/>
        </w:rPr>
        <w:t xml:space="preserve"> </w:t>
      </w:r>
      <w:r>
        <w:t>Финансовые</w:t>
      </w:r>
      <w:r>
        <w:rPr>
          <w:spacing w:val="-15"/>
        </w:rPr>
        <w:t xml:space="preserve"> </w:t>
      </w:r>
      <w:r>
        <w:t>технологии и финансовая безопасность. Денежные агрегаты. Монетарная политика Банка России. Инфляц</w:t>
      </w:r>
      <w:r>
        <w:t>ия: причины, виды, последствия.</w:t>
      </w:r>
    </w:p>
    <w:p w:rsidR="004D001B" w:rsidRDefault="00FF118F">
      <w:pPr>
        <w:pStyle w:val="a3"/>
        <w:ind w:right="573"/>
      </w:pPr>
      <w:r>
        <w:t>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w:t>
      </w:r>
      <w:r>
        <w:t>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Цифровизация экономики в Российской Федерации.</w:t>
      </w:r>
    </w:p>
    <w:p w:rsidR="004D001B" w:rsidRDefault="00FF118F">
      <w:pPr>
        <w:pStyle w:val="a3"/>
        <w:spacing w:before="1"/>
        <w:ind w:right="580"/>
      </w:pPr>
      <w:r>
        <w:t>Мировая</w:t>
      </w:r>
      <w:r>
        <w:rPr>
          <w:spacing w:val="-15"/>
        </w:rPr>
        <w:t xml:space="preserve"> </w:t>
      </w:r>
      <w:r>
        <w:t>экономика.</w:t>
      </w:r>
      <w:r>
        <w:rPr>
          <w:spacing w:val="-15"/>
        </w:rPr>
        <w:t xml:space="preserve"> </w:t>
      </w:r>
      <w:r>
        <w:t>Междуна</w:t>
      </w:r>
      <w:r>
        <w:t>родное</w:t>
      </w:r>
      <w:r>
        <w:rPr>
          <w:spacing w:val="-15"/>
        </w:rPr>
        <w:t xml:space="preserve"> </w:t>
      </w:r>
      <w:r>
        <w:t>разделение</w:t>
      </w:r>
      <w:r>
        <w:rPr>
          <w:spacing w:val="-15"/>
        </w:rPr>
        <w:t xml:space="preserve"> </w:t>
      </w:r>
      <w:r>
        <w:t>труда.</w:t>
      </w:r>
      <w:r>
        <w:rPr>
          <w:spacing w:val="-15"/>
        </w:rPr>
        <w:t xml:space="preserve"> </w:t>
      </w:r>
      <w:r>
        <w:t>Экспорт</w:t>
      </w:r>
      <w:r>
        <w:rPr>
          <w:spacing w:val="-15"/>
        </w:rPr>
        <w:t xml:space="preserve"> </w:t>
      </w:r>
      <w:r>
        <w:t>и</w:t>
      </w:r>
      <w:r>
        <w:rPr>
          <w:spacing w:val="-15"/>
        </w:rPr>
        <w:t xml:space="preserve"> </w:t>
      </w:r>
      <w:r>
        <w:t>импорт</w:t>
      </w:r>
      <w:r>
        <w:rPr>
          <w:spacing w:val="-15"/>
        </w:rPr>
        <w:t xml:space="preserve"> </w:t>
      </w:r>
      <w:r>
        <w:t>товаров</w:t>
      </w:r>
      <w:r>
        <w:rPr>
          <w:spacing w:val="-15"/>
        </w:rPr>
        <w:t xml:space="preserve"> </w:t>
      </w:r>
      <w:r>
        <w:t>и</w:t>
      </w:r>
      <w:r>
        <w:rPr>
          <w:spacing w:val="-15"/>
        </w:rPr>
        <w:t xml:space="preserve"> </w:t>
      </w:r>
      <w:r>
        <w:t>услуг.</w:t>
      </w:r>
      <w:r>
        <w:rPr>
          <w:spacing w:val="-15"/>
        </w:rPr>
        <w:t xml:space="preserve"> </w:t>
      </w:r>
      <w:r>
        <w:t xml:space="preserve">Выгоды и убытки от участия в международной торговле. Государственное регулирование внешней </w:t>
      </w:r>
      <w:r>
        <w:rPr>
          <w:spacing w:val="-2"/>
        </w:rPr>
        <w:t>торговли.</w:t>
      </w:r>
    </w:p>
    <w:p w:rsidR="004D001B" w:rsidRDefault="00FF118F">
      <w:pPr>
        <w:pStyle w:val="a4"/>
        <w:numPr>
          <w:ilvl w:val="1"/>
          <w:numId w:val="64"/>
        </w:numPr>
        <w:tabs>
          <w:tab w:val="left" w:pos="1260"/>
        </w:tabs>
        <w:ind w:left="1260" w:hanging="720"/>
        <w:jc w:val="both"/>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в</w:t>
      </w:r>
      <w:r>
        <w:rPr>
          <w:spacing w:val="-1"/>
          <w:sz w:val="24"/>
        </w:rPr>
        <w:t xml:space="preserve"> </w:t>
      </w:r>
      <w:r>
        <w:rPr>
          <w:sz w:val="24"/>
        </w:rPr>
        <w:t xml:space="preserve">11 </w:t>
      </w:r>
      <w:r>
        <w:rPr>
          <w:spacing w:val="-2"/>
          <w:sz w:val="24"/>
        </w:rPr>
        <w:t>классе.</w:t>
      </w:r>
    </w:p>
    <w:p w:rsidR="004D001B" w:rsidRDefault="00FF118F">
      <w:pPr>
        <w:pStyle w:val="a4"/>
        <w:numPr>
          <w:ilvl w:val="2"/>
          <w:numId w:val="64"/>
        </w:numPr>
        <w:tabs>
          <w:tab w:val="left" w:pos="1260"/>
        </w:tabs>
        <w:ind w:hanging="720"/>
        <w:jc w:val="both"/>
        <w:rPr>
          <w:sz w:val="24"/>
        </w:rPr>
      </w:pPr>
      <w:r>
        <w:rPr>
          <w:sz w:val="24"/>
        </w:rPr>
        <w:t>Социальная</w:t>
      </w:r>
      <w:r>
        <w:rPr>
          <w:spacing w:val="-6"/>
          <w:sz w:val="24"/>
        </w:rPr>
        <w:t xml:space="preserve"> </w:t>
      </w:r>
      <w:r>
        <w:rPr>
          <w:spacing w:val="-2"/>
          <w:sz w:val="24"/>
        </w:rPr>
        <w:t>сфера.</w:t>
      </w:r>
    </w:p>
    <w:p w:rsidR="004D001B" w:rsidRDefault="00FF118F">
      <w:pPr>
        <w:pStyle w:val="a3"/>
        <w:ind w:right="580"/>
      </w:pPr>
      <w:r>
        <w:t>Социальные общности, группы, их типы. Социальная стратификация, ее критерии. Социальное неравенство.</w:t>
      </w:r>
      <w:r>
        <w:rPr>
          <w:spacing w:val="-9"/>
        </w:rPr>
        <w:t xml:space="preserve"> </w:t>
      </w:r>
      <w:r>
        <w:t>Социальная</w:t>
      </w:r>
      <w:r>
        <w:rPr>
          <w:spacing w:val="-9"/>
        </w:rPr>
        <w:t xml:space="preserve"> </w:t>
      </w:r>
      <w:r>
        <w:t>структура</w:t>
      </w:r>
      <w:r>
        <w:rPr>
          <w:spacing w:val="-9"/>
        </w:rPr>
        <w:t xml:space="preserve"> </w:t>
      </w:r>
      <w:r>
        <w:t>российского</w:t>
      </w:r>
      <w:r>
        <w:rPr>
          <w:spacing w:val="-9"/>
        </w:rPr>
        <w:t xml:space="preserve"> </w:t>
      </w:r>
      <w:r>
        <w:t>общества.</w:t>
      </w:r>
      <w:r>
        <w:rPr>
          <w:spacing w:val="-9"/>
        </w:rPr>
        <w:t xml:space="preserve"> </w:t>
      </w:r>
      <w:r>
        <w:t>Государственная</w:t>
      </w:r>
      <w:r>
        <w:rPr>
          <w:spacing w:val="-9"/>
        </w:rPr>
        <w:t xml:space="preserve"> </w:t>
      </w:r>
      <w:r>
        <w:t>поддержка</w:t>
      </w:r>
      <w:r>
        <w:rPr>
          <w:spacing w:val="-10"/>
        </w:rPr>
        <w:t xml:space="preserve"> </w:t>
      </w:r>
      <w:r>
        <w:t>социально незащищенных слоев общества в Российской Федерации.</w:t>
      </w:r>
    </w:p>
    <w:p w:rsidR="004D001B" w:rsidRDefault="00FF118F">
      <w:pPr>
        <w:pStyle w:val="a3"/>
        <w:ind w:right="582"/>
      </w:pPr>
      <w:r>
        <w:t>Положение</w:t>
      </w:r>
      <w:r>
        <w:rPr>
          <w:spacing w:val="-11"/>
        </w:rPr>
        <w:t xml:space="preserve"> </w:t>
      </w:r>
      <w:r>
        <w:t>индивида</w:t>
      </w:r>
      <w:r>
        <w:rPr>
          <w:spacing w:val="-10"/>
        </w:rPr>
        <w:t xml:space="preserve"> </w:t>
      </w:r>
      <w:r>
        <w:t>в</w:t>
      </w:r>
      <w:r>
        <w:rPr>
          <w:spacing w:val="-8"/>
        </w:rPr>
        <w:t xml:space="preserve"> </w:t>
      </w:r>
      <w:r>
        <w:t>общ</w:t>
      </w:r>
      <w:r>
        <w:t>естве.</w:t>
      </w:r>
      <w:r>
        <w:rPr>
          <w:spacing w:val="-10"/>
        </w:rPr>
        <w:t xml:space="preserve"> </w:t>
      </w:r>
      <w:r>
        <w:t>Социальные</w:t>
      </w:r>
      <w:r>
        <w:rPr>
          <w:spacing w:val="-11"/>
        </w:rPr>
        <w:t xml:space="preserve"> </w:t>
      </w:r>
      <w:r>
        <w:t>статусы</w:t>
      </w:r>
      <w:r>
        <w:rPr>
          <w:spacing w:val="-10"/>
        </w:rPr>
        <w:t xml:space="preserve"> </w:t>
      </w:r>
      <w:r>
        <w:t>и</w:t>
      </w:r>
      <w:r>
        <w:rPr>
          <w:spacing w:val="-9"/>
        </w:rPr>
        <w:t xml:space="preserve"> </w:t>
      </w:r>
      <w:r>
        <w:t>роли.</w:t>
      </w:r>
      <w:r>
        <w:rPr>
          <w:spacing w:val="-10"/>
        </w:rPr>
        <w:t xml:space="preserve"> </w:t>
      </w:r>
      <w:r>
        <w:t>Социальная</w:t>
      </w:r>
      <w:r>
        <w:rPr>
          <w:spacing w:val="-10"/>
        </w:rPr>
        <w:t xml:space="preserve"> </w:t>
      </w:r>
      <w:r>
        <w:t>мобильность,</w:t>
      </w:r>
      <w:r>
        <w:rPr>
          <w:spacing w:val="-10"/>
        </w:rPr>
        <w:t xml:space="preserve"> </w:t>
      </w:r>
      <w:r>
        <w:t>ее</w:t>
      </w:r>
      <w:r>
        <w:rPr>
          <w:spacing w:val="-11"/>
        </w:rPr>
        <w:t xml:space="preserve"> </w:t>
      </w:r>
      <w:r>
        <w:t>формы и каналы в современном российском обществе.</w:t>
      </w:r>
    </w:p>
    <w:p w:rsidR="004D001B" w:rsidRDefault="00FF118F">
      <w:pPr>
        <w:pStyle w:val="a3"/>
        <w:ind w:right="579" w:firstLine="60"/>
      </w:pPr>
      <w:r>
        <w:t>Семья и брак. Функции и типы семьи. Семья как важнейший социальный институт. Тенденции развития</w:t>
      </w:r>
      <w:r>
        <w:rPr>
          <w:spacing w:val="-11"/>
        </w:rPr>
        <w:t xml:space="preserve"> </w:t>
      </w:r>
      <w:r>
        <w:t>семьи</w:t>
      </w:r>
      <w:r>
        <w:rPr>
          <w:spacing w:val="-10"/>
        </w:rPr>
        <w:t xml:space="preserve"> </w:t>
      </w:r>
      <w:r>
        <w:t>в</w:t>
      </w:r>
      <w:r>
        <w:rPr>
          <w:spacing w:val="-14"/>
        </w:rPr>
        <w:t xml:space="preserve"> </w:t>
      </w:r>
      <w:r>
        <w:t>современном</w:t>
      </w:r>
      <w:r>
        <w:rPr>
          <w:spacing w:val="-11"/>
        </w:rPr>
        <w:t xml:space="preserve"> </w:t>
      </w:r>
      <w:r>
        <w:t>мире.</w:t>
      </w:r>
      <w:r>
        <w:rPr>
          <w:spacing w:val="-11"/>
        </w:rPr>
        <w:t xml:space="preserve"> </w:t>
      </w:r>
      <w:r>
        <w:t>Меры</w:t>
      </w:r>
      <w:r>
        <w:rPr>
          <w:spacing w:val="-11"/>
        </w:rPr>
        <w:t xml:space="preserve"> </w:t>
      </w:r>
      <w:r>
        <w:t>социальной</w:t>
      </w:r>
      <w:r>
        <w:rPr>
          <w:spacing w:val="-12"/>
        </w:rPr>
        <w:t xml:space="preserve"> </w:t>
      </w:r>
      <w:r>
        <w:t>поддерж</w:t>
      </w:r>
      <w:r>
        <w:t>ки</w:t>
      </w:r>
      <w:r>
        <w:rPr>
          <w:spacing w:val="-12"/>
        </w:rPr>
        <w:t xml:space="preserve"> </w:t>
      </w:r>
      <w:r>
        <w:t>семьи</w:t>
      </w:r>
      <w:r>
        <w:rPr>
          <w:spacing w:val="-10"/>
        </w:rPr>
        <w:t xml:space="preserve"> </w:t>
      </w:r>
      <w:r>
        <w:t>в</w:t>
      </w:r>
      <w:r>
        <w:rPr>
          <w:spacing w:val="-11"/>
        </w:rPr>
        <w:t xml:space="preserve"> </w:t>
      </w:r>
      <w:r>
        <w:t>Российской</w:t>
      </w:r>
      <w:r>
        <w:rPr>
          <w:spacing w:val="-10"/>
        </w:rPr>
        <w:t xml:space="preserve"> </w:t>
      </w:r>
      <w:r>
        <w:t>Федерации. Помощь государства многодетным семьям.</w:t>
      </w:r>
    </w:p>
    <w:p w:rsidR="004D001B" w:rsidRDefault="00FF118F">
      <w:pPr>
        <w:pStyle w:val="a3"/>
        <w:spacing w:before="1"/>
        <w:ind w:right="573"/>
      </w:pPr>
      <w:r>
        <w:t>Миграционные процессы в современном мире. Этнические общности. Нации и межнациональные отношения. Этносоциальные конфликты, способы их предотвращения и пути разрешения. Конституционные</w:t>
      </w:r>
      <w:r>
        <w:t xml:space="preserve"> принципы национальной политики в Российской Федерации.</w:t>
      </w:r>
    </w:p>
    <w:p w:rsidR="004D001B" w:rsidRDefault="00FF118F">
      <w:pPr>
        <w:pStyle w:val="a3"/>
        <w:ind w:right="582"/>
      </w:pPr>
      <w:r>
        <w:t>Социальные нормы и отклоняющееся (девиантное) поведение. Формы социальных девиаций. Конформизм. Социальный контроль и самоконтроль.</w:t>
      </w:r>
    </w:p>
    <w:p w:rsidR="004D001B" w:rsidRDefault="00FF118F">
      <w:pPr>
        <w:pStyle w:val="a3"/>
        <w:ind w:right="576"/>
      </w:pPr>
      <w:r>
        <w:t>Социальный конфликт. Виды социальных конфликтов, их причины. Способы</w:t>
      </w:r>
      <w:r>
        <w:t xml:space="preserve"> разрешения социальных конфликтов. Особенности профессиональной деятельности социолога, социального </w:t>
      </w:r>
      <w:r>
        <w:rPr>
          <w:spacing w:val="-2"/>
        </w:rPr>
        <w:t>психолога.</w:t>
      </w:r>
    </w:p>
    <w:p w:rsidR="004D001B" w:rsidRDefault="00FF118F">
      <w:pPr>
        <w:pStyle w:val="a4"/>
        <w:numPr>
          <w:ilvl w:val="2"/>
          <w:numId w:val="64"/>
        </w:numPr>
        <w:tabs>
          <w:tab w:val="left" w:pos="1260"/>
        </w:tabs>
        <w:ind w:hanging="720"/>
        <w:jc w:val="both"/>
        <w:rPr>
          <w:sz w:val="24"/>
        </w:rPr>
      </w:pPr>
      <w:r>
        <w:rPr>
          <w:sz w:val="24"/>
        </w:rPr>
        <w:t>Политическая</w:t>
      </w:r>
      <w:r>
        <w:rPr>
          <w:spacing w:val="-7"/>
          <w:sz w:val="24"/>
        </w:rPr>
        <w:t xml:space="preserve"> </w:t>
      </w:r>
      <w:r>
        <w:rPr>
          <w:spacing w:val="-2"/>
          <w:sz w:val="24"/>
        </w:rPr>
        <w:t>сфера.</w:t>
      </w:r>
    </w:p>
    <w:p w:rsidR="004D001B" w:rsidRDefault="00FF118F">
      <w:pPr>
        <w:pStyle w:val="a3"/>
        <w:ind w:right="584"/>
      </w:pPr>
      <w:r>
        <w:t>Политическая власть и субъекты политики в современном обществе. Политические институты. Политическая деятельность.</w:t>
      </w:r>
    </w:p>
    <w:p w:rsidR="004D001B" w:rsidRDefault="00FF118F">
      <w:pPr>
        <w:pStyle w:val="a3"/>
        <w:ind w:right="575"/>
      </w:pPr>
      <w:r>
        <w:t>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w:t>
      </w:r>
      <w:r>
        <w:rPr>
          <w:spacing w:val="-14"/>
        </w:rPr>
        <w:t xml:space="preserve"> </w:t>
      </w:r>
      <w:r>
        <w:t>суверенитет.</w:t>
      </w:r>
      <w:r>
        <w:rPr>
          <w:spacing w:val="-14"/>
        </w:rPr>
        <w:t xml:space="preserve"> </w:t>
      </w:r>
      <w:r>
        <w:t>Функции</w:t>
      </w:r>
      <w:r>
        <w:rPr>
          <w:spacing w:val="-13"/>
        </w:rPr>
        <w:t xml:space="preserve"> </w:t>
      </w:r>
      <w:r>
        <w:t>государства.</w:t>
      </w:r>
      <w:r>
        <w:rPr>
          <w:spacing w:val="-14"/>
        </w:rPr>
        <w:t xml:space="preserve"> </w:t>
      </w:r>
      <w:r>
        <w:t>Форма</w:t>
      </w:r>
      <w:r>
        <w:rPr>
          <w:spacing w:val="-11"/>
        </w:rPr>
        <w:t xml:space="preserve"> </w:t>
      </w:r>
      <w:r>
        <w:t>государства:</w:t>
      </w:r>
      <w:r>
        <w:rPr>
          <w:spacing w:val="-14"/>
        </w:rPr>
        <w:t xml:space="preserve"> </w:t>
      </w:r>
      <w:r>
        <w:t>форма</w:t>
      </w:r>
      <w:r>
        <w:rPr>
          <w:spacing w:val="-15"/>
        </w:rPr>
        <w:t xml:space="preserve"> </w:t>
      </w:r>
      <w:r>
        <w:t>правле</w:t>
      </w:r>
      <w:r>
        <w:t>ния,</w:t>
      </w:r>
      <w:r>
        <w:rPr>
          <w:spacing w:val="-14"/>
        </w:rPr>
        <w:t xml:space="preserve"> </w:t>
      </w:r>
      <w:r>
        <w:t xml:space="preserve">форма государственного (территориального) устройства, политический режим. Типология форм </w:t>
      </w:r>
      <w:r>
        <w:rPr>
          <w:spacing w:val="-2"/>
        </w:rPr>
        <w:t>государства.</w:t>
      </w:r>
    </w:p>
    <w:p w:rsidR="004D001B" w:rsidRDefault="00FF118F">
      <w:pPr>
        <w:pStyle w:val="a3"/>
        <w:ind w:right="579"/>
      </w:pPr>
      <w:r>
        <w:t>Федеративное</w:t>
      </w:r>
      <w:r>
        <w:rPr>
          <w:spacing w:val="-8"/>
        </w:rPr>
        <w:t xml:space="preserve"> </w:t>
      </w:r>
      <w:r>
        <w:t>устройство</w:t>
      </w:r>
      <w:r>
        <w:rPr>
          <w:spacing w:val="-12"/>
        </w:rPr>
        <w:t xml:space="preserve"> </w:t>
      </w:r>
      <w:r>
        <w:t>Российской</w:t>
      </w:r>
      <w:r>
        <w:rPr>
          <w:spacing w:val="-11"/>
        </w:rPr>
        <w:t xml:space="preserve"> </w:t>
      </w:r>
      <w:r>
        <w:t>Федерации.</w:t>
      </w:r>
      <w:r>
        <w:rPr>
          <w:spacing w:val="-12"/>
        </w:rPr>
        <w:t xml:space="preserve"> </w:t>
      </w:r>
      <w:r>
        <w:t>Субъекты</w:t>
      </w:r>
      <w:r>
        <w:rPr>
          <w:spacing w:val="-11"/>
        </w:rPr>
        <w:t xml:space="preserve"> </w:t>
      </w:r>
      <w:r>
        <w:t>государственной</w:t>
      </w:r>
      <w:r>
        <w:rPr>
          <w:spacing w:val="-11"/>
        </w:rPr>
        <w:t xml:space="preserve"> </w:t>
      </w:r>
      <w:r>
        <w:t>власти</w:t>
      </w:r>
      <w:r>
        <w:rPr>
          <w:spacing w:val="-10"/>
        </w:rPr>
        <w:t xml:space="preserve"> </w:t>
      </w:r>
      <w:r>
        <w:t>в</w:t>
      </w:r>
      <w:r>
        <w:rPr>
          <w:spacing w:val="-12"/>
        </w:rPr>
        <w:t xml:space="preserve"> </w:t>
      </w:r>
      <w:r>
        <w:t>Российской Федерации. Государственное управление в Российской Федерац</w:t>
      </w:r>
      <w:r>
        <w:t>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w:t>
      </w:r>
      <w:r>
        <w:rPr>
          <w:spacing w:val="29"/>
        </w:rPr>
        <w:t xml:space="preserve"> </w:t>
      </w:r>
      <w:r>
        <w:t>Федерации.</w:t>
      </w:r>
      <w:r>
        <w:rPr>
          <w:spacing w:val="30"/>
        </w:rPr>
        <w:t xml:space="preserve"> </w:t>
      </w:r>
      <w:r>
        <w:t>Государственная</w:t>
      </w:r>
      <w:r>
        <w:rPr>
          <w:spacing w:val="30"/>
        </w:rPr>
        <w:t xml:space="preserve"> </w:t>
      </w:r>
      <w:r>
        <w:t>политика</w:t>
      </w:r>
      <w:r>
        <w:rPr>
          <w:spacing w:val="30"/>
        </w:rPr>
        <w:t xml:space="preserve"> </w:t>
      </w:r>
      <w:r>
        <w:t>Российс</w:t>
      </w:r>
      <w:r>
        <w:t>кой</w:t>
      </w:r>
      <w:r>
        <w:rPr>
          <w:spacing w:val="31"/>
        </w:rPr>
        <w:t xml:space="preserve"> </w:t>
      </w:r>
      <w:r>
        <w:t>Федерации</w:t>
      </w:r>
      <w:r>
        <w:rPr>
          <w:spacing w:val="29"/>
        </w:rPr>
        <w:t xml:space="preserve"> </w:t>
      </w:r>
      <w:r>
        <w:t>по</w:t>
      </w:r>
      <w:r>
        <w:rPr>
          <w:spacing w:val="28"/>
        </w:rPr>
        <w:t xml:space="preserve"> </w:t>
      </w:r>
      <w:r>
        <w:t>противодействию</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rPr>
          <w:spacing w:val="-2"/>
        </w:rPr>
        <w:t>экстремизму.</w:t>
      </w:r>
    </w:p>
    <w:p w:rsidR="004D001B" w:rsidRDefault="00FF118F">
      <w:pPr>
        <w:pStyle w:val="a3"/>
        <w:ind w:right="571"/>
      </w:pPr>
      <w:r>
        <w:t xml:space="preserve">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 политические течения </w:t>
      </w:r>
      <w:r>
        <w:t>современности.</w:t>
      </w:r>
    </w:p>
    <w:p w:rsidR="004D001B" w:rsidRDefault="00FF118F">
      <w:pPr>
        <w:pStyle w:val="a3"/>
        <w:ind w:right="584"/>
      </w:pPr>
      <w:r>
        <w:t>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w:t>
      </w:r>
    </w:p>
    <w:p w:rsidR="004D001B" w:rsidRDefault="00FF118F">
      <w:pPr>
        <w:pStyle w:val="a3"/>
        <w:ind w:right="577"/>
      </w:pPr>
      <w:r>
        <w:t>Избирательная система. Типы избирательных систем: мажоритарная, пр</w:t>
      </w:r>
      <w:r>
        <w:t>опорциональная, смешанная. Избирательная система Российской Федерации.</w:t>
      </w:r>
    </w:p>
    <w:p w:rsidR="004D001B" w:rsidRDefault="00FF118F">
      <w:pPr>
        <w:pStyle w:val="a3"/>
      </w:pPr>
      <w:r>
        <w:t>Политическая</w:t>
      </w:r>
      <w:r>
        <w:rPr>
          <w:spacing w:val="-6"/>
        </w:rPr>
        <w:t xml:space="preserve"> </w:t>
      </w:r>
      <w:r>
        <w:t>элита</w:t>
      </w:r>
      <w:r>
        <w:rPr>
          <w:spacing w:val="-3"/>
        </w:rPr>
        <w:t xml:space="preserve"> </w:t>
      </w:r>
      <w:r>
        <w:t>и</w:t>
      </w:r>
      <w:r>
        <w:rPr>
          <w:spacing w:val="-6"/>
        </w:rPr>
        <w:t xml:space="preserve"> </w:t>
      </w:r>
      <w:r>
        <w:t>политическое</w:t>
      </w:r>
      <w:r>
        <w:rPr>
          <w:spacing w:val="-4"/>
        </w:rPr>
        <w:t xml:space="preserve"> </w:t>
      </w:r>
      <w:r>
        <w:t>лидерство.</w:t>
      </w:r>
      <w:r>
        <w:rPr>
          <w:spacing w:val="-3"/>
        </w:rPr>
        <w:t xml:space="preserve"> </w:t>
      </w:r>
      <w:r>
        <w:t>Типология</w:t>
      </w:r>
      <w:r>
        <w:rPr>
          <w:spacing w:val="-6"/>
        </w:rPr>
        <w:t xml:space="preserve"> </w:t>
      </w:r>
      <w:r>
        <w:rPr>
          <w:spacing w:val="-2"/>
        </w:rPr>
        <w:t>лидерства.</w:t>
      </w:r>
    </w:p>
    <w:p w:rsidR="004D001B" w:rsidRDefault="00FF118F">
      <w:pPr>
        <w:pStyle w:val="a3"/>
        <w:ind w:right="583"/>
      </w:pPr>
      <w:r>
        <w:t>Роль средств массовой информации в политической жизни общества. Интернет в современной политической коммуникации.</w:t>
      </w:r>
    </w:p>
    <w:p w:rsidR="004D001B" w:rsidRDefault="00FF118F">
      <w:pPr>
        <w:pStyle w:val="a3"/>
      </w:pPr>
      <w:r>
        <w:t>Правовое</w:t>
      </w:r>
      <w:r>
        <w:rPr>
          <w:spacing w:val="-7"/>
        </w:rPr>
        <w:t xml:space="preserve"> </w:t>
      </w:r>
      <w:r>
        <w:t>регулирование</w:t>
      </w:r>
      <w:r>
        <w:rPr>
          <w:spacing w:val="-4"/>
        </w:rPr>
        <w:t xml:space="preserve"> </w:t>
      </w:r>
      <w:r>
        <w:t>общественных</w:t>
      </w:r>
      <w:r>
        <w:rPr>
          <w:spacing w:val="-3"/>
        </w:rPr>
        <w:t xml:space="preserve"> </w:t>
      </w:r>
      <w:r>
        <w:t>отношений</w:t>
      </w:r>
      <w:r>
        <w:rPr>
          <w:spacing w:val="-4"/>
        </w:rPr>
        <w:t xml:space="preserve"> </w:t>
      </w:r>
      <w:r>
        <w:t>в</w:t>
      </w:r>
      <w:r>
        <w:rPr>
          <w:spacing w:val="-4"/>
        </w:rPr>
        <w:t xml:space="preserve"> </w:t>
      </w:r>
      <w:r>
        <w:t>Российской</w:t>
      </w:r>
      <w:r>
        <w:rPr>
          <w:spacing w:val="-3"/>
        </w:rPr>
        <w:t xml:space="preserve"> </w:t>
      </w:r>
      <w:r>
        <w:rPr>
          <w:spacing w:val="-2"/>
        </w:rPr>
        <w:t>Федерации.</w:t>
      </w:r>
    </w:p>
    <w:p w:rsidR="004D001B" w:rsidRDefault="00FF118F">
      <w:pPr>
        <w:pStyle w:val="a3"/>
        <w:ind w:right="579"/>
      </w:pPr>
      <w:r>
        <w:t xml:space="preserve">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w:t>
      </w:r>
      <w:r>
        <w:t>их субъекты. Особенности правового статуса несовершеннолетних. Правонарушение и юридическая ответственность. Функции правоохранительных органов Российской Федерации.</w:t>
      </w:r>
    </w:p>
    <w:p w:rsidR="004D001B" w:rsidRDefault="00FF118F">
      <w:pPr>
        <w:pStyle w:val="a3"/>
        <w:spacing w:before="1"/>
        <w:ind w:right="576"/>
      </w:pPr>
      <w:r>
        <w:t>Конституция Российской Федерации. Основы конституционного строя Российской Федерации. Граж</w:t>
      </w:r>
      <w:r>
        <w:t>данство Российской Федерации. Личные (гражданские), политические, социально- 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w:t>
      </w:r>
      <w:r>
        <w:t>ека в условиях мирного и военного времени.</w:t>
      </w:r>
    </w:p>
    <w:p w:rsidR="004D001B" w:rsidRDefault="00FF118F">
      <w:pPr>
        <w:pStyle w:val="a3"/>
        <w:ind w:right="580"/>
      </w:pPr>
      <w:r>
        <w:t xml:space="preserve">Гражданское право. Гражданские правоотношения. Субъекты гражданского права. Организационно-правовые формы юридических лиц. Гражданская дееспособность </w:t>
      </w:r>
      <w:r>
        <w:rPr>
          <w:spacing w:val="-2"/>
        </w:rPr>
        <w:t>несовершеннолетних.</w:t>
      </w:r>
    </w:p>
    <w:p w:rsidR="004D001B" w:rsidRDefault="00FF118F">
      <w:pPr>
        <w:pStyle w:val="a3"/>
        <w:ind w:right="576"/>
      </w:pPr>
      <w:r>
        <w:t>Семейное право. Порядок и условия заключени</w:t>
      </w:r>
      <w:r>
        <w:t>я и расторжения брака. Правовое регулирование отношений супругов. Права и обязанности родителей и детей.</w:t>
      </w:r>
    </w:p>
    <w:p w:rsidR="004D001B" w:rsidRDefault="00FF118F">
      <w:pPr>
        <w:pStyle w:val="a3"/>
        <w:spacing w:before="1"/>
        <w:ind w:right="580"/>
      </w:pPr>
      <w:r>
        <w:t>Трудовое</w:t>
      </w:r>
      <w:r>
        <w:rPr>
          <w:spacing w:val="-15"/>
        </w:rPr>
        <w:t xml:space="preserve"> </w:t>
      </w:r>
      <w:r>
        <w:t>право.</w:t>
      </w:r>
      <w:r>
        <w:rPr>
          <w:spacing w:val="-15"/>
        </w:rPr>
        <w:t xml:space="preserve"> </w:t>
      </w:r>
      <w:r>
        <w:t>Трудовые</w:t>
      </w:r>
      <w:r>
        <w:rPr>
          <w:spacing w:val="-15"/>
        </w:rPr>
        <w:t xml:space="preserve"> </w:t>
      </w:r>
      <w:r>
        <w:t>правоотношения.</w:t>
      </w:r>
      <w:r>
        <w:rPr>
          <w:spacing w:val="-15"/>
        </w:rPr>
        <w:t xml:space="preserve"> </w:t>
      </w:r>
      <w:r>
        <w:t>Порядок</w:t>
      </w:r>
      <w:r>
        <w:rPr>
          <w:spacing w:val="-15"/>
        </w:rPr>
        <w:t xml:space="preserve"> </w:t>
      </w:r>
      <w:r>
        <w:t>приема</w:t>
      </w:r>
      <w:r>
        <w:rPr>
          <w:spacing w:val="-15"/>
        </w:rPr>
        <w:t xml:space="preserve"> </w:t>
      </w:r>
      <w:r>
        <w:t>на</w:t>
      </w:r>
      <w:r>
        <w:rPr>
          <w:spacing w:val="-15"/>
        </w:rPr>
        <w:t xml:space="preserve"> </w:t>
      </w:r>
      <w:r>
        <w:t>работу,</w:t>
      </w:r>
      <w:r>
        <w:rPr>
          <w:spacing w:val="-15"/>
        </w:rPr>
        <w:t xml:space="preserve"> </w:t>
      </w:r>
      <w:r>
        <w:t>заключения</w:t>
      </w:r>
      <w:r>
        <w:rPr>
          <w:spacing w:val="-15"/>
        </w:rPr>
        <w:t xml:space="preserve"> </w:t>
      </w:r>
      <w:r>
        <w:t>и</w:t>
      </w:r>
      <w:r>
        <w:rPr>
          <w:spacing w:val="-15"/>
        </w:rPr>
        <w:t xml:space="preserve"> </w:t>
      </w:r>
      <w:r>
        <w:t>расторжения трудового</w:t>
      </w:r>
      <w:r>
        <w:rPr>
          <w:spacing w:val="40"/>
        </w:rPr>
        <w:t xml:space="preserve"> </w:t>
      </w:r>
      <w:r>
        <w:t>договора.</w:t>
      </w:r>
      <w:r>
        <w:rPr>
          <w:spacing w:val="40"/>
        </w:rPr>
        <w:t xml:space="preserve"> </w:t>
      </w:r>
      <w:r>
        <w:t>Права</w:t>
      </w:r>
      <w:r>
        <w:rPr>
          <w:spacing w:val="40"/>
        </w:rPr>
        <w:t xml:space="preserve"> </w:t>
      </w:r>
      <w:r>
        <w:t>и</w:t>
      </w:r>
      <w:r>
        <w:rPr>
          <w:spacing w:val="40"/>
        </w:rPr>
        <w:t xml:space="preserve"> </w:t>
      </w:r>
      <w:r>
        <w:t>обязанности</w:t>
      </w:r>
      <w:r>
        <w:rPr>
          <w:spacing w:val="40"/>
        </w:rPr>
        <w:t xml:space="preserve"> </w:t>
      </w:r>
      <w:r>
        <w:t>работников</w:t>
      </w:r>
      <w:r>
        <w:rPr>
          <w:spacing w:val="40"/>
        </w:rPr>
        <w:t xml:space="preserve"> </w:t>
      </w:r>
      <w:r>
        <w:t>и</w:t>
      </w:r>
      <w:r>
        <w:rPr>
          <w:spacing w:val="40"/>
        </w:rPr>
        <w:t xml:space="preserve"> </w:t>
      </w:r>
      <w:r>
        <w:t>работо</w:t>
      </w:r>
      <w:r>
        <w:t>дателей.</w:t>
      </w:r>
    </w:p>
    <w:p w:rsidR="004D001B" w:rsidRDefault="00FF118F">
      <w:pPr>
        <w:pStyle w:val="a3"/>
        <w:ind w:right="583"/>
      </w:pPr>
      <w:r>
        <w:t>Дисциплинарная ответственность. Защита трудовых прав работников. Особенности трудовых правоотношений с участием несовершеннолетних работников.</w:t>
      </w:r>
    </w:p>
    <w:p w:rsidR="004D001B" w:rsidRDefault="00FF118F">
      <w:pPr>
        <w:pStyle w:val="a3"/>
        <w:tabs>
          <w:tab w:val="left" w:pos="9181"/>
        </w:tabs>
        <w:ind w:right="576"/>
      </w:pPr>
      <w:r>
        <w:t>Законодательство Российской Федерации о налогах и сборах. Участники отношений, регулируемых законодатель</w:t>
      </w:r>
      <w:r>
        <w:t>ством о налогах и сборах. Права и обязанности налогоплательщиков. Ответственность за налоговые правонарушения. Федеральный закон «Об образовании в Российской Федерации» от 29декабря 2012 г. № 273-ФЗ. Порядок</w:t>
      </w:r>
      <w:r>
        <w:rPr>
          <w:spacing w:val="80"/>
          <w:w w:val="150"/>
        </w:rPr>
        <w:t xml:space="preserve">  </w:t>
      </w:r>
      <w:r>
        <w:t>приема</w:t>
      </w:r>
      <w:r>
        <w:tab/>
        <w:t>на обучение в образовательные</w:t>
      </w:r>
      <w:r>
        <w:rPr>
          <w:spacing w:val="80"/>
        </w:rPr>
        <w:t xml:space="preserve"> </w:t>
      </w:r>
      <w:r>
        <w:t>организаци</w:t>
      </w:r>
      <w:r>
        <w:t>и среднего профессионального и высшего образования. Порядок оказания платных образовательных услуг.</w:t>
      </w:r>
    </w:p>
    <w:p w:rsidR="004D001B" w:rsidRDefault="00FF118F">
      <w:pPr>
        <w:pStyle w:val="a3"/>
        <w:ind w:right="581"/>
      </w:pPr>
      <w:r>
        <w:t>Административное</w:t>
      </w:r>
      <w:r>
        <w:rPr>
          <w:spacing w:val="-15"/>
        </w:rPr>
        <w:t xml:space="preserve"> </w:t>
      </w:r>
      <w:r>
        <w:t>право</w:t>
      </w:r>
      <w:r>
        <w:rPr>
          <w:spacing w:val="-15"/>
        </w:rPr>
        <w:t xml:space="preserve"> </w:t>
      </w:r>
      <w:r>
        <w:t>и</w:t>
      </w:r>
      <w:r>
        <w:rPr>
          <w:spacing w:val="-13"/>
        </w:rPr>
        <w:t xml:space="preserve"> </w:t>
      </w:r>
      <w:r>
        <w:t>его</w:t>
      </w:r>
      <w:r>
        <w:rPr>
          <w:spacing w:val="-14"/>
        </w:rPr>
        <w:t xml:space="preserve"> </w:t>
      </w:r>
      <w:r>
        <w:t>субъекты.</w:t>
      </w:r>
      <w:r>
        <w:rPr>
          <w:spacing w:val="-14"/>
        </w:rPr>
        <w:t xml:space="preserve"> </w:t>
      </w:r>
      <w:r>
        <w:t>Административное</w:t>
      </w:r>
      <w:r>
        <w:rPr>
          <w:spacing w:val="-15"/>
        </w:rPr>
        <w:t xml:space="preserve"> </w:t>
      </w:r>
      <w:r>
        <w:t>правонарушение</w:t>
      </w:r>
      <w:r>
        <w:rPr>
          <w:spacing w:val="-15"/>
        </w:rPr>
        <w:t xml:space="preserve"> </w:t>
      </w:r>
      <w:r>
        <w:t>и</w:t>
      </w:r>
      <w:r>
        <w:rPr>
          <w:spacing w:val="-13"/>
        </w:rPr>
        <w:t xml:space="preserve"> </w:t>
      </w:r>
      <w:r>
        <w:t xml:space="preserve">административная </w:t>
      </w:r>
      <w:r>
        <w:rPr>
          <w:spacing w:val="-2"/>
        </w:rPr>
        <w:t>ответственность.</w:t>
      </w:r>
    </w:p>
    <w:p w:rsidR="004D001B" w:rsidRDefault="00FF118F">
      <w:pPr>
        <w:pStyle w:val="a3"/>
        <w:ind w:right="578"/>
      </w:pPr>
      <w:r>
        <w:t>Уголовный процесс, его принципы и стадии. Участники уголовного процесса. 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w:t>
      </w:r>
      <w:r>
        <w:t>ной ответственности несовершеннолетних. Гражданские споры, порядок их рассмотрения. Основные принципы гражданского процесса. Участники гражданского процесса.</w:t>
      </w:r>
    </w:p>
    <w:p w:rsidR="004D001B" w:rsidRDefault="00FF118F">
      <w:pPr>
        <w:pStyle w:val="a3"/>
        <w:ind w:right="584"/>
      </w:pPr>
      <w:r>
        <w:t>Конституционное</w:t>
      </w:r>
      <w:r>
        <w:rPr>
          <w:spacing w:val="-2"/>
        </w:rPr>
        <w:t xml:space="preserve"> </w:t>
      </w:r>
      <w:r>
        <w:t>судопроизводство.</w:t>
      </w:r>
      <w:r>
        <w:rPr>
          <w:spacing w:val="-1"/>
        </w:rPr>
        <w:t xml:space="preserve"> </w:t>
      </w:r>
      <w:r>
        <w:t>Арбитражное</w:t>
      </w:r>
      <w:r>
        <w:rPr>
          <w:spacing w:val="-2"/>
        </w:rPr>
        <w:t xml:space="preserve"> </w:t>
      </w:r>
      <w:r>
        <w:t>судопроизводство.</w:t>
      </w:r>
      <w:r>
        <w:rPr>
          <w:spacing w:val="-1"/>
        </w:rPr>
        <w:t xml:space="preserve"> </w:t>
      </w:r>
      <w:r>
        <w:t>Юридическое</w:t>
      </w:r>
      <w:r>
        <w:rPr>
          <w:spacing w:val="-2"/>
        </w:rPr>
        <w:t xml:space="preserve"> </w:t>
      </w:r>
      <w:r>
        <w:t>образование, юристы ка</w:t>
      </w:r>
      <w:r>
        <w:t>к социально-профессиональная группа.</w:t>
      </w:r>
    </w:p>
    <w:p w:rsidR="004D001B" w:rsidRDefault="00FF118F">
      <w:pPr>
        <w:pStyle w:val="a3"/>
        <w:ind w:right="582"/>
      </w:pPr>
      <w:r>
        <w:t xml:space="preserve">Административный процесс. Судебное производство по делам об административных </w:t>
      </w:r>
      <w:r>
        <w:rPr>
          <w:spacing w:val="-2"/>
        </w:rPr>
        <w:t>правонарушениях.</w:t>
      </w:r>
    </w:p>
    <w:p w:rsidR="004D001B" w:rsidRDefault="00FF118F">
      <w:pPr>
        <w:pStyle w:val="a3"/>
        <w:ind w:right="585"/>
      </w:pPr>
      <w:r>
        <w:t>Экологическое законодательство. Экологические правонарушения. Способы защиты права на благоприятную окружающую среду.</w:t>
      </w:r>
    </w:p>
    <w:p w:rsidR="004D001B" w:rsidRDefault="004D001B">
      <w:pPr>
        <w:sectPr w:rsidR="004D001B">
          <w:pgSz w:w="11920" w:h="16850"/>
          <w:pgMar w:top="720" w:right="160" w:bottom="2160" w:left="480" w:header="0" w:footer="1924" w:gutter="0"/>
          <w:cols w:space="720"/>
        </w:sectPr>
      </w:pPr>
    </w:p>
    <w:p w:rsidR="004D001B" w:rsidRDefault="00FF118F">
      <w:pPr>
        <w:pStyle w:val="a4"/>
        <w:numPr>
          <w:ilvl w:val="1"/>
          <w:numId w:val="64"/>
        </w:numPr>
        <w:tabs>
          <w:tab w:val="left" w:pos="1260"/>
        </w:tabs>
        <w:spacing w:before="68"/>
        <w:ind w:left="1260" w:hanging="720"/>
        <w:jc w:val="both"/>
        <w:rPr>
          <w:sz w:val="24"/>
        </w:rPr>
      </w:pPr>
      <w:r>
        <w:rPr>
          <w:sz w:val="24"/>
        </w:rPr>
        <w:t>Планируемые</w:t>
      </w:r>
      <w:r>
        <w:rPr>
          <w:spacing w:val="-6"/>
          <w:sz w:val="24"/>
        </w:rPr>
        <w:t xml:space="preserve"> </w:t>
      </w:r>
      <w:r>
        <w:rPr>
          <w:sz w:val="24"/>
        </w:rPr>
        <w:t>результаты</w:t>
      </w:r>
      <w:r>
        <w:rPr>
          <w:spacing w:val="-2"/>
          <w:sz w:val="24"/>
        </w:rPr>
        <w:t xml:space="preserve"> </w:t>
      </w:r>
      <w:r>
        <w:rPr>
          <w:sz w:val="24"/>
        </w:rPr>
        <w:t>освоения</w:t>
      </w:r>
      <w:r>
        <w:rPr>
          <w:spacing w:val="-3"/>
          <w:sz w:val="24"/>
        </w:rPr>
        <w:t xml:space="preserve"> </w:t>
      </w:r>
      <w:r>
        <w:rPr>
          <w:sz w:val="24"/>
        </w:rPr>
        <w:t>программы</w:t>
      </w:r>
      <w:r>
        <w:rPr>
          <w:spacing w:val="-2"/>
          <w:sz w:val="24"/>
        </w:rPr>
        <w:t xml:space="preserve"> </w:t>
      </w:r>
      <w:r>
        <w:rPr>
          <w:sz w:val="24"/>
        </w:rPr>
        <w:t>по</w:t>
      </w:r>
      <w:r>
        <w:rPr>
          <w:spacing w:val="-2"/>
          <w:sz w:val="24"/>
        </w:rPr>
        <w:t xml:space="preserve"> обществознанию.</w:t>
      </w:r>
    </w:p>
    <w:p w:rsidR="004D001B" w:rsidRDefault="00FF118F">
      <w:pPr>
        <w:pStyle w:val="a4"/>
        <w:numPr>
          <w:ilvl w:val="2"/>
          <w:numId w:val="64"/>
        </w:numPr>
        <w:tabs>
          <w:tab w:val="left" w:pos="1260"/>
        </w:tabs>
        <w:ind w:left="540" w:right="575" w:firstLine="0"/>
        <w:jc w:val="both"/>
        <w:rPr>
          <w:sz w:val="24"/>
        </w:rPr>
      </w:pPr>
      <w:r>
        <w:rPr>
          <w:sz w:val="24"/>
        </w:rPr>
        <w:t>Личностные результаты изучения обществознания воплощают традиционные российские социокультурные и духовно-нравственные ценности, принятые в обществе нормы поведения, отражают</w:t>
      </w:r>
      <w:r>
        <w:rPr>
          <w:spacing w:val="-7"/>
          <w:sz w:val="24"/>
        </w:rPr>
        <w:t xml:space="preserve"> </w:t>
      </w:r>
      <w:r>
        <w:rPr>
          <w:sz w:val="24"/>
        </w:rPr>
        <w:t>г</w:t>
      </w:r>
      <w:r>
        <w:rPr>
          <w:sz w:val="24"/>
        </w:rPr>
        <w:t>отовность</w:t>
      </w:r>
      <w:r>
        <w:rPr>
          <w:spacing w:val="-9"/>
          <w:sz w:val="24"/>
        </w:rPr>
        <w:t xml:space="preserve"> </w:t>
      </w:r>
      <w:r>
        <w:rPr>
          <w:sz w:val="24"/>
        </w:rPr>
        <w:t>готовность</w:t>
      </w:r>
      <w:r>
        <w:rPr>
          <w:spacing w:val="-9"/>
          <w:sz w:val="24"/>
        </w:rPr>
        <w:t xml:space="preserve"> </w:t>
      </w:r>
      <w:r>
        <w:rPr>
          <w:sz w:val="24"/>
        </w:rPr>
        <w:t>и</w:t>
      </w:r>
      <w:r>
        <w:rPr>
          <w:spacing w:val="-7"/>
          <w:sz w:val="24"/>
        </w:rPr>
        <w:t xml:space="preserve"> </w:t>
      </w:r>
      <w:r>
        <w:rPr>
          <w:sz w:val="24"/>
        </w:rPr>
        <w:t>способность</w:t>
      </w:r>
      <w:r>
        <w:rPr>
          <w:spacing w:val="-7"/>
          <w:sz w:val="24"/>
        </w:rPr>
        <w:t xml:space="preserve"> </w:t>
      </w:r>
      <w:r>
        <w:rPr>
          <w:sz w:val="24"/>
        </w:rPr>
        <w:t>обучающихся</w:t>
      </w:r>
      <w:r>
        <w:rPr>
          <w:spacing w:val="-8"/>
          <w:sz w:val="24"/>
        </w:rPr>
        <w:t xml:space="preserve"> </w:t>
      </w:r>
      <w:r>
        <w:rPr>
          <w:sz w:val="24"/>
        </w:rPr>
        <w:t>руководствоваться</w:t>
      </w:r>
      <w:r>
        <w:rPr>
          <w:spacing w:val="-8"/>
          <w:sz w:val="24"/>
        </w:rPr>
        <w:t xml:space="preserve"> </w:t>
      </w:r>
      <w:r>
        <w:rPr>
          <w:sz w:val="24"/>
        </w:rPr>
        <w:t>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w:t>
      </w:r>
      <w:r>
        <w:rPr>
          <w:sz w:val="24"/>
        </w:rPr>
        <w:t>о опыта и опыта деятельности в процессе реализации основных направлений воспитательной деятельности, в том числе в части:</w:t>
      </w:r>
    </w:p>
    <w:p w:rsidR="004D001B" w:rsidRDefault="00FF118F">
      <w:pPr>
        <w:pStyle w:val="a4"/>
        <w:numPr>
          <w:ilvl w:val="0"/>
          <w:numId w:val="33"/>
        </w:numPr>
        <w:tabs>
          <w:tab w:val="left" w:pos="1259"/>
        </w:tabs>
        <w:ind w:left="1259" w:hanging="719"/>
        <w:jc w:val="both"/>
        <w:rPr>
          <w:sz w:val="24"/>
        </w:rPr>
      </w:pPr>
      <w:r>
        <w:rPr>
          <w:sz w:val="24"/>
        </w:rPr>
        <w:t>гражданского</w:t>
      </w:r>
      <w:r>
        <w:rPr>
          <w:spacing w:val="-3"/>
          <w:sz w:val="24"/>
        </w:rPr>
        <w:t xml:space="preserve"> </w:t>
      </w:r>
      <w:r>
        <w:rPr>
          <w:spacing w:val="-2"/>
          <w:sz w:val="24"/>
        </w:rPr>
        <w:t>воспитания:</w:t>
      </w:r>
    </w:p>
    <w:p w:rsidR="004D001B" w:rsidRDefault="00FF118F">
      <w:pPr>
        <w:pStyle w:val="a3"/>
        <w:jc w:val="left"/>
      </w:pPr>
      <w:r>
        <w:t>сформированность</w:t>
      </w:r>
      <w:r>
        <w:rPr>
          <w:spacing w:val="40"/>
        </w:rPr>
        <w:t xml:space="preserve"> </w:t>
      </w:r>
      <w:r>
        <w:t>гражданской</w:t>
      </w:r>
      <w:r>
        <w:rPr>
          <w:spacing w:val="40"/>
        </w:rPr>
        <w:t xml:space="preserve"> </w:t>
      </w:r>
      <w:r>
        <w:t>позиции</w:t>
      </w:r>
      <w:r>
        <w:rPr>
          <w:spacing w:val="40"/>
        </w:rPr>
        <w:t xml:space="preserve"> </w:t>
      </w:r>
      <w:r>
        <w:t>обучающегося</w:t>
      </w:r>
      <w:r>
        <w:rPr>
          <w:spacing w:val="40"/>
        </w:rPr>
        <w:t xml:space="preserve"> </w:t>
      </w:r>
      <w:r>
        <w:t>как</w:t>
      </w:r>
      <w:r>
        <w:rPr>
          <w:spacing w:val="40"/>
        </w:rPr>
        <w:t xml:space="preserve"> </w:t>
      </w:r>
      <w:r>
        <w:t>активного</w:t>
      </w:r>
      <w:r>
        <w:rPr>
          <w:spacing w:val="40"/>
        </w:rPr>
        <w:t xml:space="preserve"> </w:t>
      </w:r>
      <w:r>
        <w:t>и</w:t>
      </w:r>
      <w:r>
        <w:rPr>
          <w:spacing w:val="40"/>
        </w:rPr>
        <w:t xml:space="preserve"> </w:t>
      </w:r>
      <w:r>
        <w:t>ответственного</w:t>
      </w:r>
      <w:r>
        <w:rPr>
          <w:spacing w:val="40"/>
        </w:rPr>
        <w:t xml:space="preserve"> </w:t>
      </w:r>
      <w:r>
        <w:t>члена российского общества;</w:t>
      </w:r>
    </w:p>
    <w:p w:rsidR="004D001B" w:rsidRDefault="00FF118F">
      <w:pPr>
        <w:pStyle w:val="a3"/>
        <w:jc w:val="left"/>
      </w:pPr>
      <w:r>
        <w:t>осознание</w:t>
      </w:r>
      <w:r>
        <w:rPr>
          <w:spacing w:val="80"/>
        </w:rPr>
        <w:t xml:space="preserve"> </w:t>
      </w:r>
      <w:r>
        <w:t>своих</w:t>
      </w:r>
      <w:r>
        <w:rPr>
          <w:spacing w:val="80"/>
        </w:rPr>
        <w:t xml:space="preserve"> </w:t>
      </w:r>
      <w:r>
        <w:t>конституционных</w:t>
      </w:r>
      <w:r>
        <w:rPr>
          <w:spacing w:val="80"/>
        </w:rPr>
        <w:t xml:space="preserve"> </w:t>
      </w:r>
      <w:r>
        <w:t>прав</w:t>
      </w:r>
      <w:r>
        <w:rPr>
          <w:spacing w:val="80"/>
        </w:rPr>
        <w:t xml:space="preserve"> </w:t>
      </w:r>
      <w:r>
        <w:t>и</w:t>
      </w:r>
      <w:r>
        <w:rPr>
          <w:spacing w:val="80"/>
        </w:rPr>
        <w:t xml:space="preserve"> </w:t>
      </w:r>
      <w:r>
        <w:t>обязанностей,</w:t>
      </w:r>
      <w:r>
        <w:rPr>
          <w:spacing w:val="80"/>
        </w:rPr>
        <w:t xml:space="preserve"> </w:t>
      </w:r>
      <w:r>
        <w:t>уважение</w:t>
      </w:r>
      <w:r>
        <w:rPr>
          <w:spacing w:val="80"/>
        </w:rPr>
        <w:t xml:space="preserve"> </w:t>
      </w:r>
      <w:r>
        <w:t>закона</w:t>
      </w:r>
      <w:r>
        <w:rPr>
          <w:spacing w:val="80"/>
        </w:rPr>
        <w:t xml:space="preserve"> </w:t>
      </w:r>
      <w:r>
        <w:t>и</w:t>
      </w:r>
      <w:r>
        <w:rPr>
          <w:spacing w:val="80"/>
        </w:rPr>
        <w:t xml:space="preserve"> </w:t>
      </w:r>
      <w:r>
        <w:t>правопорядка; принятие</w:t>
      </w:r>
      <w:r>
        <w:rPr>
          <w:spacing w:val="40"/>
        </w:rPr>
        <w:t xml:space="preserve"> </w:t>
      </w:r>
      <w:r>
        <w:t>традиционных</w:t>
      </w:r>
      <w:r>
        <w:rPr>
          <w:spacing w:val="40"/>
        </w:rPr>
        <w:t xml:space="preserve"> </w:t>
      </w:r>
      <w:r>
        <w:t>национальных,</w:t>
      </w:r>
      <w:r>
        <w:rPr>
          <w:spacing w:val="40"/>
        </w:rPr>
        <w:t xml:space="preserve"> </w:t>
      </w:r>
      <w:r>
        <w:t>общечеловеческих</w:t>
      </w:r>
      <w:r>
        <w:rPr>
          <w:spacing w:val="40"/>
        </w:rPr>
        <w:t xml:space="preserve"> </w:t>
      </w:r>
      <w:r>
        <w:t>гуманистических</w:t>
      </w:r>
      <w:r>
        <w:rPr>
          <w:spacing w:val="40"/>
        </w:rPr>
        <w:t xml:space="preserve"> </w:t>
      </w:r>
      <w:r>
        <w:t>и</w:t>
      </w:r>
    </w:p>
    <w:p w:rsidR="004D001B" w:rsidRDefault="00FF118F">
      <w:pPr>
        <w:pStyle w:val="a3"/>
        <w:jc w:val="left"/>
      </w:pPr>
      <w:r>
        <w:t>демократических</w:t>
      </w:r>
      <w:r>
        <w:rPr>
          <w:spacing w:val="-10"/>
        </w:rPr>
        <w:t xml:space="preserve"> </w:t>
      </w:r>
      <w:r>
        <w:t>ценностей;</w:t>
      </w:r>
      <w:r>
        <w:rPr>
          <w:spacing w:val="-4"/>
        </w:rPr>
        <w:t xml:space="preserve"> </w:t>
      </w:r>
      <w:r>
        <w:t>уважение</w:t>
      </w:r>
      <w:r>
        <w:rPr>
          <w:spacing w:val="-7"/>
        </w:rPr>
        <w:t xml:space="preserve"> </w:t>
      </w:r>
      <w:r>
        <w:t>ценностей</w:t>
      </w:r>
      <w:r>
        <w:rPr>
          <w:spacing w:val="-6"/>
        </w:rPr>
        <w:t xml:space="preserve"> </w:t>
      </w:r>
      <w:r>
        <w:t>иных</w:t>
      </w:r>
      <w:r>
        <w:rPr>
          <w:spacing w:val="-4"/>
        </w:rPr>
        <w:t xml:space="preserve"> </w:t>
      </w:r>
      <w:r>
        <w:t>культур,</w:t>
      </w:r>
      <w:r>
        <w:rPr>
          <w:spacing w:val="-6"/>
        </w:rPr>
        <w:t xml:space="preserve"> </w:t>
      </w:r>
      <w:r>
        <w:rPr>
          <w:spacing w:val="-2"/>
        </w:rPr>
        <w:t>конфессий;</w:t>
      </w:r>
    </w:p>
    <w:p w:rsidR="004D001B" w:rsidRDefault="00FF118F">
      <w:pPr>
        <w:pStyle w:val="a3"/>
        <w:tabs>
          <w:tab w:val="left" w:pos="1980"/>
          <w:tab w:val="left" w:pos="4140"/>
          <w:tab w:val="left" w:pos="5581"/>
          <w:tab w:val="left" w:pos="9181"/>
        </w:tabs>
        <w:ind w:right="791"/>
        <w:jc w:val="left"/>
      </w:pPr>
      <w:r>
        <w:rPr>
          <w:spacing w:val="-2"/>
        </w:rPr>
        <w:t>готовность</w:t>
      </w:r>
      <w:r>
        <w:tab/>
      </w:r>
      <w:r>
        <w:rPr>
          <w:spacing w:val="-2"/>
        </w:rPr>
        <w:t>противостоять</w:t>
      </w:r>
      <w:r>
        <w:tab/>
      </w:r>
      <w:r>
        <w:rPr>
          <w:spacing w:val="-2"/>
        </w:rPr>
        <w:t>идеологии</w:t>
      </w:r>
      <w:r>
        <w:tab/>
        <w:t>экстремизма, национализма,</w:t>
      </w:r>
      <w:r>
        <w:tab/>
      </w:r>
      <w:r>
        <w:rPr>
          <w:spacing w:val="-2"/>
        </w:rPr>
        <w:t xml:space="preserve">ксенофобии, </w:t>
      </w:r>
      <w:r>
        <w:t>дискриминации по социальным, религиозным, расовым, национальным признакам;</w:t>
      </w:r>
    </w:p>
    <w:p w:rsidR="004D001B" w:rsidRDefault="00FF118F">
      <w:pPr>
        <w:pStyle w:val="a3"/>
        <w:spacing w:before="1"/>
        <w:jc w:val="left"/>
      </w:pPr>
      <w:r>
        <w:t>готовность</w:t>
      </w:r>
      <w:r>
        <w:rPr>
          <w:spacing w:val="40"/>
        </w:rPr>
        <w:t xml:space="preserve"> </w:t>
      </w:r>
      <w:r>
        <w:t>вести</w:t>
      </w:r>
      <w:r>
        <w:rPr>
          <w:spacing w:val="40"/>
        </w:rPr>
        <w:t xml:space="preserve"> </w:t>
      </w:r>
      <w:r>
        <w:t>совместную</w:t>
      </w:r>
      <w:r>
        <w:rPr>
          <w:spacing w:val="40"/>
        </w:rPr>
        <w:t xml:space="preserve"> </w:t>
      </w:r>
      <w:r>
        <w:t>деятельность</w:t>
      </w:r>
      <w:r>
        <w:rPr>
          <w:spacing w:val="40"/>
        </w:rPr>
        <w:t xml:space="preserve"> </w:t>
      </w:r>
      <w:r>
        <w:t>в</w:t>
      </w:r>
      <w:r>
        <w:rPr>
          <w:spacing w:val="39"/>
        </w:rPr>
        <w:t xml:space="preserve"> </w:t>
      </w:r>
      <w:r>
        <w:t>интересах</w:t>
      </w:r>
      <w:r>
        <w:rPr>
          <w:spacing w:val="40"/>
        </w:rPr>
        <w:t xml:space="preserve"> </w:t>
      </w:r>
      <w:r>
        <w:t>гражданского</w:t>
      </w:r>
      <w:r>
        <w:rPr>
          <w:spacing w:val="40"/>
        </w:rPr>
        <w:t xml:space="preserve"> </w:t>
      </w:r>
      <w:r>
        <w:t>общества,</w:t>
      </w:r>
      <w:r>
        <w:rPr>
          <w:spacing w:val="40"/>
        </w:rPr>
        <w:t xml:space="preserve"> </w:t>
      </w:r>
      <w:r>
        <w:t>участвовать</w:t>
      </w:r>
      <w:r>
        <w:rPr>
          <w:spacing w:val="40"/>
        </w:rPr>
        <w:t xml:space="preserve"> </w:t>
      </w:r>
      <w:r>
        <w:t>в самоуправлении в образовательной организац</w:t>
      </w:r>
      <w:r>
        <w:t>ии;</w:t>
      </w:r>
    </w:p>
    <w:p w:rsidR="004D001B" w:rsidRDefault="00FF118F">
      <w:pPr>
        <w:pStyle w:val="a3"/>
        <w:jc w:val="left"/>
      </w:pPr>
      <w:r>
        <w:t>умение</w:t>
      </w:r>
      <w:r>
        <w:rPr>
          <w:spacing w:val="80"/>
        </w:rPr>
        <w:t xml:space="preserve"> </w:t>
      </w:r>
      <w:r>
        <w:t>взаимодействовать</w:t>
      </w:r>
      <w:r>
        <w:rPr>
          <w:spacing w:val="80"/>
        </w:rPr>
        <w:t xml:space="preserve"> </w:t>
      </w:r>
      <w:r>
        <w:t>с</w:t>
      </w:r>
      <w:r>
        <w:rPr>
          <w:spacing w:val="80"/>
        </w:rPr>
        <w:t xml:space="preserve"> </w:t>
      </w:r>
      <w:r>
        <w:t>социальными</w:t>
      </w:r>
      <w:r>
        <w:rPr>
          <w:spacing w:val="80"/>
        </w:rPr>
        <w:t xml:space="preserve"> </w:t>
      </w:r>
      <w:r>
        <w:t>институтами</w:t>
      </w:r>
      <w:r>
        <w:rPr>
          <w:spacing w:val="80"/>
        </w:rPr>
        <w:t xml:space="preserve"> </w:t>
      </w:r>
      <w:r>
        <w:t>в</w:t>
      </w:r>
      <w:r>
        <w:rPr>
          <w:spacing w:val="80"/>
        </w:rPr>
        <w:t xml:space="preserve"> </w:t>
      </w:r>
      <w:r>
        <w:t>соответствии</w:t>
      </w:r>
      <w:r>
        <w:rPr>
          <w:spacing w:val="80"/>
        </w:rPr>
        <w:t xml:space="preserve"> </w:t>
      </w:r>
      <w:r>
        <w:t>с</w:t>
      </w:r>
      <w:r>
        <w:rPr>
          <w:spacing w:val="80"/>
        </w:rPr>
        <w:t xml:space="preserve"> </w:t>
      </w:r>
      <w:r>
        <w:t>их</w:t>
      </w:r>
      <w:r>
        <w:rPr>
          <w:spacing w:val="80"/>
        </w:rPr>
        <w:t xml:space="preserve"> </w:t>
      </w:r>
      <w:r>
        <w:t>функциями</w:t>
      </w:r>
      <w:r>
        <w:rPr>
          <w:spacing w:val="80"/>
        </w:rPr>
        <w:t xml:space="preserve"> </w:t>
      </w:r>
      <w:r>
        <w:t xml:space="preserve">и </w:t>
      </w:r>
      <w:r>
        <w:rPr>
          <w:spacing w:val="-2"/>
        </w:rPr>
        <w:t>назначением;</w:t>
      </w:r>
    </w:p>
    <w:p w:rsidR="004D001B" w:rsidRDefault="00FF118F">
      <w:pPr>
        <w:pStyle w:val="a3"/>
        <w:jc w:val="left"/>
      </w:pPr>
      <w:r>
        <w:t>готовность</w:t>
      </w:r>
      <w:r>
        <w:rPr>
          <w:spacing w:val="-4"/>
        </w:rPr>
        <w:t xml:space="preserve"> </w:t>
      </w:r>
      <w:r>
        <w:t>к</w:t>
      </w:r>
      <w:r>
        <w:rPr>
          <w:spacing w:val="-4"/>
        </w:rPr>
        <w:t xml:space="preserve"> </w:t>
      </w:r>
      <w:r>
        <w:t>гуманитарной</w:t>
      </w:r>
      <w:r>
        <w:rPr>
          <w:spacing w:val="-4"/>
        </w:rPr>
        <w:t xml:space="preserve"> </w:t>
      </w:r>
      <w:r>
        <w:t>и</w:t>
      </w:r>
      <w:r>
        <w:rPr>
          <w:spacing w:val="-4"/>
        </w:rPr>
        <w:t xml:space="preserve"> </w:t>
      </w:r>
      <w:r>
        <w:t>волонтерской</w:t>
      </w:r>
      <w:r>
        <w:rPr>
          <w:spacing w:val="-3"/>
        </w:rPr>
        <w:t xml:space="preserve"> </w:t>
      </w:r>
      <w:r>
        <w:rPr>
          <w:spacing w:val="-2"/>
        </w:rPr>
        <w:t>деятельности;</w:t>
      </w:r>
    </w:p>
    <w:p w:rsidR="004D001B" w:rsidRDefault="00FF118F">
      <w:pPr>
        <w:pStyle w:val="a4"/>
        <w:numPr>
          <w:ilvl w:val="0"/>
          <w:numId w:val="33"/>
        </w:numPr>
        <w:tabs>
          <w:tab w:val="left" w:pos="1260"/>
        </w:tabs>
        <w:ind w:hanging="720"/>
        <w:rPr>
          <w:sz w:val="24"/>
        </w:rPr>
      </w:pPr>
      <w:r>
        <w:rPr>
          <w:sz w:val="24"/>
        </w:rPr>
        <w:t>патриотического</w:t>
      </w:r>
      <w:r>
        <w:rPr>
          <w:spacing w:val="-7"/>
          <w:sz w:val="24"/>
        </w:rPr>
        <w:t xml:space="preserve"> </w:t>
      </w:r>
      <w:r>
        <w:rPr>
          <w:spacing w:val="-2"/>
          <w:sz w:val="24"/>
        </w:rPr>
        <w:t>воспитания:</w:t>
      </w:r>
    </w:p>
    <w:p w:rsidR="004D001B" w:rsidRDefault="00FF118F">
      <w:pPr>
        <w:pStyle w:val="a3"/>
        <w:ind w:right="579"/>
      </w:pPr>
      <w: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w:t>
      </w:r>
      <w:r>
        <w:rPr>
          <w:spacing w:val="-1"/>
        </w:rPr>
        <w:t xml:space="preserve"> </w:t>
      </w:r>
      <w:r>
        <w:t>и культуру, прошлое и настоящее многонационального народа России;</w:t>
      </w:r>
    </w:p>
    <w:p w:rsidR="004D001B" w:rsidRDefault="00FF118F">
      <w:pPr>
        <w:pStyle w:val="a3"/>
        <w:ind w:right="579"/>
      </w:pPr>
      <w:r>
        <w:t>ценностное о</w:t>
      </w:r>
      <w:r>
        <w:t>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Отечеству и его защите, ответстве</w:t>
      </w:r>
      <w:r>
        <w:t>нность за его судьбу;</w:t>
      </w:r>
    </w:p>
    <w:p w:rsidR="004D001B" w:rsidRDefault="00FF118F">
      <w:pPr>
        <w:pStyle w:val="a4"/>
        <w:numPr>
          <w:ilvl w:val="0"/>
          <w:numId w:val="33"/>
        </w:numPr>
        <w:tabs>
          <w:tab w:val="left" w:pos="1259"/>
        </w:tabs>
        <w:spacing w:before="1"/>
        <w:ind w:left="1259" w:hanging="719"/>
        <w:jc w:val="both"/>
        <w:rPr>
          <w:sz w:val="24"/>
        </w:rPr>
      </w:pPr>
      <w:r>
        <w:rPr>
          <w:sz w:val="24"/>
        </w:rPr>
        <w:t>духовно-нравственного</w:t>
      </w:r>
      <w:r>
        <w:rPr>
          <w:spacing w:val="-10"/>
          <w:sz w:val="24"/>
        </w:rPr>
        <w:t xml:space="preserve"> </w:t>
      </w:r>
      <w:r>
        <w:rPr>
          <w:spacing w:val="-2"/>
          <w:sz w:val="24"/>
        </w:rPr>
        <w:t>воспитания:</w:t>
      </w:r>
    </w:p>
    <w:p w:rsidR="004D001B" w:rsidRDefault="00FF118F">
      <w:pPr>
        <w:pStyle w:val="a3"/>
        <w:jc w:val="left"/>
      </w:pPr>
      <w:r>
        <w:t>осознание</w:t>
      </w:r>
      <w:r>
        <w:rPr>
          <w:spacing w:val="-8"/>
        </w:rPr>
        <w:t xml:space="preserve"> </w:t>
      </w:r>
      <w:r>
        <w:t>духовных</w:t>
      </w:r>
      <w:r>
        <w:rPr>
          <w:spacing w:val="-4"/>
        </w:rPr>
        <w:t xml:space="preserve"> </w:t>
      </w:r>
      <w:r>
        <w:t>ценностей</w:t>
      </w:r>
      <w:r>
        <w:rPr>
          <w:spacing w:val="-4"/>
        </w:rPr>
        <w:t xml:space="preserve"> </w:t>
      </w:r>
      <w:r>
        <w:t>российского</w:t>
      </w:r>
      <w:r>
        <w:rPr>
          <w:spacing w:val="-7"/>
        </w:rPr>
        <w:t xml:space="preserve"> </w:t>
      </w:r>
      <w:r>
        <w:rPr>
          <w:spacing w:val="-2"/>
        </w:rPr>
        <w:t>народа;</w:t>
      </w:r>
    </w:p>
    <w:p w:rsidR="004D001B" w:rsidRDefault="00FF118F">
      <w:pPr>
        <w:pStyle w:val="a3"/>
        <w:jc w:val="left"/>
      </w:pPr>
      <w:r>
        <w:t>сформированность</w:t>
      </w:r>
      <w:r>
        <w:rPr>
          <w:spacing w:val="-6"/>
        </w:rPr>
        <w:t xml:space="preserve"> </w:t>
      </w:r>
      <w:r>
        <w:t>нравственного</w:t>
      </w:r>
      <w:r>
        <w:rPr>
          <w:spacing w:val="-7"/>
        </w:rPr>
        <w:t xml:space="preserve"> </w:t>
      </w:r>
      <w:r>
        <w:t>сознания,</w:t>
      </w:r>
      <w:r>
        <w:rPr>
          <w:spacing w:val="-6"/>
        </w:rPr>
        <w:t xml:space="preserve"> </w:t>
      </w:r>
      <w:r>
        <w:t>этического</w:t>
      </w:r>
      <w:r>
        <w:rPr>
          <w:spacing w:val="-6"/>
        </w:rPr>
        <w:t xml:space="preserve"> </w:t>
      </w:r>
      <w:r>
        <w:rPr>
          <w:spacing w:val="-2"/>
        </w:rPr>
        <w:t>поведения;</w:t>
      </w:r>
    </w:p>
    <w:p w:rsidR="004D001B" w:rsidRDefault="00FF118F">
      <w:pPr>
        <w:pStyle w:val="a3"/>
        <w:jc w:val="left"/>
      </w:pPr>
      <w:r>
        <w:t>способность оценивать ситуацию и принимать осознанные решения, ориентируясь на морально-</w:t>
      </w:r>
      <w:r>
        <w:t xml:space="preserve"> нравственные нормы и ценности;</w:t>
      </w:r>
    </w:p>
    <w:p w:rsidR="004D001B" w:rsidRDefault="00FF118F">
      <w:pPr>
        <w:pStyle w:val="a3"/>
        <w:spacing w:line="274" w:lineRule="exact"/>
        <w:ind w:left="600"/>
        <w:jc w:val="left"/>
      </w:pPr>
      <w:r>
        <w:t>осознание</w:t>
      </w:r>
      <w:r>
        <w:rPr>
          <w:spacing w:val="-7"/>
        </w:rPr>
        <w:t xml:space="preserve"> </w:t>
      </w:r>
      <w:r>
        <w:t>личного</w:t>
      </w:r>
      <w:r>
        <w:rPr>
          <w:spacing w:val="-3"/>
        </w:rPr>
        <w:t xml:space="preserve"> </w:t>
      </w:r>
      <w:r>
        <w:t>вклада</w:t>
      </w:r>
      <w:r>
        <w:rPr>
          <w:spacing w:val="-4"/>
        </w:rPr>
        <w:t xml:space="preserve"> </w:t>
      </w:r>
      <w:r>
        <w:t>в</w:t>
      </w:r>
      <w:r>
        <w:rPr>
          <w:spacing w:val="-4"/>
        </w:rPr>
        <w:t xml:space="preserve"> </w:t>
      </w:r>
      <w:r>
        <w:t>построение</w:t>
      </w:r>
      <w:r>
        <w:rPr>
          <w:spacing w:val="-2"/>
        </w:rPr>
        <w:t xml:space="preserve"> </w:t>
      </w:r>
      <w:r>
        <w:t>устойчивого</w:t>
      </w:r>
      <w:r>
        <w:rPr>
          <w:spacing w:val="-3"/>
        </w:rPr>
        <w:t xml:space="preserve"> </w:t>
      </w:r>
      <w:r>
        <w:rPr>
          <w:spacing w:val="-2"/>
        </w:rPr>
        <w:t>будущего;</w:t>
      </w:r>
    </w:p>
    <w:p w:rsidR="004D001B" w:rsidRDefault="00FF118F">
      <w:pPr>
        <w:pStyle w:val="a3"/>
        <w:jc w:val="left"/>
      </w:pPr>
      <w:r>
        <w:t>ответственное</w:t>
      </w:r>
      <w:r>
        <w:rPr>
          <w:spacing w:val="30"/>
        </w:rPr>
        <w:t xml:space="preserve"> </w:t>
      </w:r>
      <w:r>
        <w:t>отношение к</w:t>
      </w:r>
      <w:r>
        <w:rPr>
          <w:spacing w:val="31"/>
        </w:rPr>
        <w:t xml:space="preserve"> </w:t>
      </w:r>
      <w:r>
        <w:t>своим родителям,</w:t>
      </w:r>
      <w:r>
        <w:rPr>
          <w:spacing w:val="30"/>
        </w:rPr>
        <w:t xml:space="preserve"> </w:t>
      </w:r>
      <w:r>
        <w:t>созданию семьи</w:t>
      </w:r>
      <w:r>
        <w:rPr>
          <w:spacing w:val="31"/>
        </w:rPr>
        <w:t xml:space="preserve"> </w:t>
      </w:r>
      <w:r>
        <w:t>на основе осознанного принятия ценностей семейной жизни в соответствии с традициями народов России;</w:t>
      </w:r>
    </w:p>
    <w:p w:rsidR="004D001B" w:rsidRDefault="00FF118F">
      <w:pPr>
        <w:pStyle w:val="a4"/>
        <w:numPr>
          <w:ilvl w:val="0"/>
          <w:numId w:val="33"/>
        </w:numPr>
        <w:tabs>
          <w:tab w:val="left" w:pos="1260"/>
        </w:tabs>
        <w:ind w:hanging="720"/>
        <w:rPr>
          <w:sz w:val="24"/>
        </w:rPr>
      </w:pPr>
      <w:r>
        <w:rPr>
          <w:sz w:val="24"/>
        </w:rPr>
        <w:t>эстети</w:t>
      </w:r>
      <w:r>
        <w:rPr>
          <w:sz w:val="24"/>
        </w:rPr>
        <w:t>ческого</w:t>
      </w:r>
      <w:r>
        <w:rPr>
          <w:spacing w:val="-6"/>
          <w:sz w:val="24"/>
        </w:rPr>
        <w:t xml:space="preserve"> </w:t>
      </w:r>
      <w:r>
        <w:rPr>
          <w:spacing w:val="-2"/>
          <w:sz w:val="24"/>
        </w:rPr>
        <w:t>воспитания:</w:t>
      </w:r>
    </w:p>
    <w:p w:rsidR="004D001B" w:rsidRDefault="00FF118F">
      <w:pPr>
        <w:pStyle w:val="a3"/>
        <w:jc w:val="left"/>
      </w:pPr>
      <w:r>
        <w:t>эстетическое</w:t>
      </w:r>
      <w:r>
        <w:rPr>
          <w:spacing w:val="40"/>
        </w:rPr>
        <w:t xml:space="preserve"> </w:t>
      </w:r>
      <w:r>
        <w:t>отношение</w:t>
      </w:r>
      <w:r>
        <w:rPr>
          <w:spacing w:val="40"/>
        </w:rPr>
        <w:t xml:space="preserve"> </w:t>
      </w:r>
      <w:r>
        <w:t>к</w:t>
      </w:r>
      <w:r>
        <w:rPr>
          <w:spacing w:val="40"/>
        </w:rPr>
        <w:t xml:space="preserve"> </w:t>
      </w:r>
      <w:r>
        <w:t>миру,</w:t>
      </w:r>
      <w:r>
        <w:rPr>
          <w:spacing w:val="40"/>
        </w:rPr>
        <w:t xml:space="preserve"> </w:t>
      </w:r>
      <w:r>
        <w:t>включая</w:t>
      </w:r>
      <w:r>
        <w:rPr>
          <w:spacing w:val="40"/>
        </w:rPr>
        <w:t xml:space="preserve"> </w:t>
      </w:r>
      <w:r>
        <w:t>эстетику</w:t>
      </w:r>
      <w:r>
        <w:rPr>
          <w:spacing w:val="36"/>
        </w:rPr>
        <w:t xml:space="preserve"> </w:t>
      </w:r>
      <w:r>
        <w:t>быта,</w:t>
      </w:r>
      <w:r>
        <w:rPr>
          <w:spacing w:val="40"/>
        </w:rPr>
        <w:t xml:space="preserve"> </w:t>
      </w:r>
      <w:r>
        <w:t>научного</w:t>
      </w:r>
      <w:r>
        <w:rPr>
          <w:spacing w:val="40"/>
        </w:rPr>
        <w:t xml:space="preserve"> </w:t>
      </w:r>
      <w:r>
        <w:t>и</w:t>
      </w:r>
      <w:r>
        <w:rPr>
          <w:spacing w:val="40"/>
        </w:rPr>
        <w:t xml:space="preserve"> </w:t>
      </w:r>
      <w:r>
        <w:t>технического</w:t>
      </w:r>
      <w:r>
        <w:rPr>
          <w:spacing w:val="40"/>
        </w:rPr>
        <w:t xml:space="preserve"> </w:t>
      </w:r>
      <w:r>
        <w:t>творчества, спорта, труда, общественных отношений;</w:t>
      </w:r>
    </w:p>
    <w:p w:rsidR="004D001B" w:rsidRDefault="00FF118F">
      <w:pPr>
        <w:pStyle w:val="a3"/>
        <w:spacing w:before="1"/>
        <w:jc w:val="left"/>
      </w:pPr>
      <w:r>
        <w:t>способность</w:t>
      </w:r>
      <w:r>
        <w:rPr>
          <w:spacing w:val="40"/>
        </w:rPr>
        <w:t xml:space="preserve"> </w:t>
      </w:r>
      <w:r>
        <w:t>воспринимать</w:t>
      </w:r>
      <w:r>
        <w:rPr>
          <w:spacing w:val="40"/>
        </w:rPr>
        <w:t xml:space="preserve"> </w:t>
      </w:r>
      <w:r>
        <w:t>различные</w:t>
      </w:r>
      <w:r>
        <w:rPr>
          <w:spacing w:val="37"/>
        </w:rPr>
        <w:t xml:space="preserve"> </w:t>
      </w:r>
      <w:r>
        <w:t>виды</w:t>
      </w:r>
      <w:r>
        <w:rPr>
          <w:spacing w:val="36"/>
        </w:rPr>
        <w:t xml:space="preserve"> </w:t>
      </w:r>
      <w:r>
        <w:t>искусства,</w:t>
      </w:r>
      <w:r>
        <w:rPr>
          <w:spacing w:val="38"/>
        </w:rPr>
        <w:t xml:space="preserve"> </w:t>
      </w:r>
      <w:r>
        <w:t>традиции</w:t>
      </w:r>
      <w:r>
        <w:rPr>
          <w:spacing w:val="37"/>
        </w:rPr>
        <w:t xml:space="preserve"> </w:t>
      </w:r>
      <w:r>
        <w:t>и</w:t>
      </w:r>
      <w:r>
        <w:rPr>
          <w:spacing w:val="37"/>
        </w:rPr>
        <w:t xml:space="preserve"> </w:t>
      </w:r>
      <w:r>
        <w:t>творчество</w:t>
      </w:r>
      <w:r>
        <w:rPr>
          <w:spacing w:val="39"/>
        </w:rPr>
        <w:t xml:space="preserve"> </w:t>
      </w:r>
      <w:r>
        <w:t>своего</w:t>
      </w:r>
      <w:r>
        <w:rPr>
          <w:spacing w:val="38"/>
        </w:rPr>
        <w:t xml:space="preserve"> </w:t>
      </w:r>
      <w:r>
        <w:t>и</w:t>
      </w:r>
      <w:r>
        <w:rPr>
          <w:spacing w:val="39"/>
        </w:rPr>
        <w:t xml:space="preserve"> </w:t>
      </w:r>
      <w:r>
        <w:t>других народов, ощущать эмоциональное воздействие искусства;</w:t>
      </w:r>
    </w:p>
    <w:p w:rsidR="004D001B" w:rsidRDefault="00FF118F">
      <w:pPr>
        <w:pStyle w:val="a3"/>
        <w:jc w:val="left"/>
      </w:pPr>
      <w:r>
        <w:t>убежденность</w:t>
      </w:r>
      <w:r>
        <w:rPr>
          <w:spacing w:val="40"/>
        </w:rPr>
        <w:t xml:space="preserve"> </w:t>
      </w:r>
      <w:r>
        <w:t>в</w:t>
      </w:r>
      <w:r>
        <w:rPr>
          <w:spacing w:val="40"/>
        </w:rPr>
        <w:t xml:space="preserve"> </w:t>
      </w:r>
      <w:r>
        <w:t>значимости</w:t>
      </w:r>
      <w:r>
        <w:rPr>
          <w:spacing w:val="40"/>
        </w:rPr>
        <w:t xml:space="preserve"> </w:t>
      </w:r>
      <w:r>
        <w:t>для</w:t>
      </w:r>
      <w:r>
        <w:rPr>
          <w:spacing w:val="40"/>
        </w:rPr>
        <w:t xml:space="preserve"> </w:t>
      </w:r>
      <w:r>
        <w:t>личности</w:t>
      </w:r>
      <w:r>
        <w:rPr>
          <w:spacing w:val="40"/>
        </w:rPr>
        <w:t xml:space="preserve"> </w:t>
      </w:r>
      <w:r>
        <w:t>и</w:t>
      </w:r>
      <w:r>
        <w:rPr>
          <w:spacing w:val="40"/>
        </w:rPr>
        <w:t xml:space="preserve"> </w:t>
      </w:r>
      <w:r>
        <w:t>общества</w:t>
      </w:r>
      <w:r>
        <w:rPr>
          <w:spacing w:val="40"/>
        </w:rPr>
        <w:t xml:space="preserve"> </w:t>
      </w:r>
      <w:r>
        <w:t>отечественного</w:t>
      </w:r>
      <w:r>
        <w:rPr>
          <w:spacing w:val="40"/>
        </w:rPr>
        <w:t xml:space="preserve"> </w:t>
      </w:r>
      <w:r>
        <w:t>и</w:t>
      </w:r>
      <w:r>
        <w:rPr>
          <w:spacing w:val="40"/>
        </w:rPr>
        <w:t xml:space="preserve"> </w:t>
      </w:r>
      <w:r>
        <w:t>мирового</w:t>
      </w:r>
      <w:r>
        <w:rPr>
          <w:spacing w:val="40"/>
        </w:rPr>
        <w:t xml:space="preserve"> </w:t>
      </w:r>
      <w:r>
        <w:t>искусства,</w:t>
      </w:r>
      <w:r>
        <w:rPr>
          <w:spacing w:val="40"/>
        </w:rPr>
        <w:t xml:space="preserve"> </w:t>
      </w:r>
      <w:r>
        <w:t>этнических культурных традиций и народного творчества;</w:t>
      </w:r>
    </w:p>
    <w:p w:rsidR="004D001B" w:rsidRDefault="00FF118F">
      <w:pPr>
        <w:pStyle w:val="a3"/>
        <w:jc w:val="left"/>
      </w:pPr>
      <w:r>
        <w:t>стремление</w:t>
      </w:r>
      <w:r>
        <w:rPr>
          <w:spacing w:val="-8"/>
        </w:rPr>
        <w:t xml:space="preserve"> </w:t>
      </w:r>
      <w:r>
        <w:t>проявлять</w:t>
      </w:r>
      <w:r>
        <w:rPr>
          <w:spacing w:val="-3"/>
        </w:rPr>
        <w:t xml:space="preserve"> </w:t>
      </w:r>
      <w:r>
        <w:t>качества</w:t>
      </w:r>
      <w:r>
        <w:rPr>
          <w:spacing w:val="-5"/>
        </w:rPr>
        <w:t xml:space="preserve"> </w:t>
      </w:r>
      <w:r>
        <w:t>творческой</w:t>
      </w:r>
      <w:r>
        <w:rPr>
          <w:spacing w:val="-4"/>
        </w:rPr>
        <w:t xml:space="preserve"> </w:t>
      </w:r>
      <w:r>
        <w:rPr>
          <w:spacing w:val="-2"/>
        </w:rPr>
        <w:t>личности;</w:t>
      </w:r>
    </w:p>
    <w:p w:rsidR="004D001B" w:rsidRDefault="00FF118F">
      <w:pPr>
        <w:pStyle w:val="a4"/>
        <w:numPr>
          <w:ilvl w:val="0"/>
          <w:numId w:val="33"/>
        </w:numPr>
        <w:tabs>
          <w:tab w:val="left" w:pos="1260"/>
        </w:tabs>
        <w:ind w:hanging="720"/>
        <w:rPr>
          <w:sz w:val="24"/>
        </w:rPr>
      </w:pPr>
      <w:r>
        <w:rPr>
          <w:sz w:val="24"/>
        </w:rPr>
        <w:t>фи</w:t>
      </w:r>
      <w:r>
        <w:rPr>
          <w:sz w:val="24"/>
        </w:rPr>
        <w:t>зического</w:t>
      </w:r>
      <w:r>
        <w:rPr>
          <w:spacing w:val="-5"/>
          <w:sz w:val="24"/>
        </w:rPr>
        <w:t xml:space="preserve"> </w:t>
      </w:r>
      <w:r>
        <w:rPr>
          <w:spacing w:val="-2"/>
          <w:sz w:val="24"/>
        </w:rPr>
        <w:t>воспитания:</w:t>
      </w:r>
    </w:p>
    <w:p w:rsidR="004D001B" w:rsidRDefault="00FF118F">
      <w:pPr>
        <w:pStyle w:val="a3"/>
        <w:jc w:val="left"/>
      </w:pPr>
      <w:r>
        <w:t>сформированность</w:t>
      </w:r>
      <w:r>
        <w:rPr>
          <w:spacing w:val="36"/>
        </w:rPr>
        <w:t xml:space="preserve"> </w:t>
      </w:r>
      <w:r>
        <w:t>здорового</w:t>
      </w:r>
      <w:r>
        <w:rPr>
          <w:spacing w:val="34"/>
        </w:rPr>
        <w:t xml:space="preserve"> </w:t>
      </w:r>
      <w:r>
        <w:t>и</w:t>
      </w:r>
      <w:r>
        <w:rPr>
          <w:spacing w:val="36"/>
        </w:rPr>
        <w:t xml:space="preserve"> </w:t>
      </w:r>
      <w:r>
        <w:t>безопасного</w:t>
      </w:r>
      <w:r>
        <w:rPr>
          <w:spacing w:val="32"/>
        </w:rPr>
        <w:t xml:space="preserve"> </w:t>
      </w:r>
      <w:r>
        <w:t>образа</w:t>
      </w:r>
      <w:r>
        <w:rPr>
          <w:spacing w:val="34"/>
        </w:rPr>
        <w:t xml:space="preserve"> </w:t>
      </w:r>
      <w:r>
        <w:t>жизни,</w:t>
      </w:r>
      <w:r>
        <w:rPr>
          <w:spacing w:val="35"/>
        </w:rPr>
        <w:t xml:space="preserve"> </w:t>
      </w:r>
      <w:r>
        <w:t>ответственного</w:t>
      </w:r>
      <w:r>
        <w:rPr>
          <w:spacing w:val="35"/>
        </w:rPr>
        <w:t xml:space="preserve"> </w:t>
      </w:r>
      <w:r>
        <w:t>отношения</w:t>
      </w:r>
      <w:r>
        <w:rPr>
          <w:spacing w:val="35"/>
        </w:rPr>
        <w:t xml:space="preserve"> </w:t>
      </w:r>
      <w:r>
        <w:t>к</w:t>
      </w:r>
      <w:r>
        <w:rPr>
          <w:spacing w:val="35"/>
        </w:rPr>
        <w:t xml:space="preserve"> </w:t>
      </w:r>
      <w:r>
        <w:t>своему здоровью, потребность в физическом совершенствовании;</w:t>
      </w:r>
    </w:p>
    <w:p w:rsidR="004D001B" w:rsidRDefault="00FF118F">
      <w:pPr>
        <w:pStyle w:val="a3"/>
        <w:jc w:val="left"/>
      </w:pPr>
      <w:r>
        <w:t>активное</w:t>
      </w:r>
      <w:r>
        <w:rPr>
          <w:spacing w:val="80"/>
          <w:w w:val="150"/>
        </w:rPr>
        <w:t xml:space="preserve"> </w:t>
      </w:r>
      <w:r>
        <w:t>неприятие</w:t>
      </w:r>
      <w:r>
        <w:rPr>
          <w:spacing w:val="80"/>
          <w:w w:val="150"/>
        </w:rPr>
        <w:t xml:space="preserve"> </w:t>
      </w:r>
      <w:r>
        <w:t>вредных</w:t>
      </w:r>
      <w:r>
        <w:rPr>
          <w:spacing w:val="80"/>
          <w:w w:val="150"/>
        </w:rPr>
        <w:t xml:space="preserve"> </w:t>
      </w:r>
      <w:r>
        <w:t>привычек</w:t>
      </w:r>
      <w:r>
        <w:rPr>
          <w:spacing w:val="80"/>
          <w:w w:val="150"/>
        </w:rPr>
        <w:t xml:space="preserve"> </w:t>
      </w:r>
      <w:r>
        <w:t>и</w:t>
      </w:r>
      <w:r>
        <w:rPr>
          <w:spacing w:val="80"/>
          <w:w w:val="150"/>
        </w:rPr>
        <w:t xml:space="preserve"> </w:t>
      </w:r>
      <w:r>
        <w:t>иных</w:t>
      </w:r>
      <w:r>
        <w:rPr>
          <w:spacing w:val="80"/>
          <w:w w:val="150"/>
        </w:rPr>
        <w:t xml:space="preserve"> </w:t>
      </w:r>
      <w:r>
        <w:t>форм</w:t>
      </w:r>
      <w:r>
        <w:rPr>
          <w:spacing w:val="80"/>
          <w:w w:val="150"/>
        </w:rPr>
        <w:t xml:space="preserve"> </w:t>
      </w:r>
      <w:r>
        <w:t>причинения</w:t>
      </w:r>
      <w:r>
        <w:rPr>
          <w:spacing w:val="80"/>
          <w:w w:val="150"/>
        </w:rPr>
        <w:t xml:space="preserve"> </w:t>
      </w:r>
      <w:r>
        <w:t>вреда</w:t>
      </w:r>
      <w:r>
        <w:rPr>
          <w:spacing w:val="80"/>
          <w:w w:val="150"/>
        </w:rPr>
        <w:t xml:space="preserve"> </w:t>
      </w:r>
      <w:r>
        <w:t>физическому</w:t>
      </w:r>
      <w:r>
        <w:rPr>
          <w:spacing w:val="80"/>
          <w:w w:val="150"/>
        </w:rPr>
        <w:t xml:space="preserve"> </w:t>
      </w:r>
      <w:r>
        <w:t>и психическому здоровью;</w:t>
      </w:r>
    </w:p>
    <w:p w:rsidR="004D001B" w:rsidRDefault="004D001B">
      <w:pPr>
        <w:sectPr w:rsidR="004D001B">
          <w:pgSz w:w="11920" w:h="16850"/>
          <w:pgMar w:top="720" w:right="160" w:bottom="2160" w:left="480" w:header="0" w:footer="1924" w:gutter="0"/>
          <w:cols w:space="720"/>
        </w:sectPr>
      </w:pPr>
    </w:p>
    <w:p w:rsidR="004D001B" w:rsidRDefault="00FF118F">
      <w:pPr>
        <w:pStyle w:val="a4"/>
        <w:numPr>
          <w:ilvl w:val="0"/>
          <w:numId w:val="33"/>
        </w:numPr>
        <w:tabs>
          <w:tab w:val="left" w:pos="1259"/>
        </w:tabs>
        <w:spacing w:before="68"/>
        <w:ind w:left="1259" w:hanging="719"/>
        <w:jc w:val="both"/>
        <w:rPr>
          <w:sz w:val="24"/>
        </w:rPr>
      </w:pPr>
      <w:r>
        <w:rPr>
          <w:sz w:val="24"/>
        </w:rPr>
        <w:t>трудового</w:t>
      </w:r>
      <w:r>
        <w:rPr>
          <w:spacing w:val="-3"/>
          <w:sz w:val="24"/>
        </w:rPr>
        <w:t xml:space="preserve"> </w:t>
      </w:r>
      <w:r>
        <w:rPr>
          <w:spacing w:val="-2"/>
          <w:sz w:val="24"/>
        </w:rPr>
        <w:t>воспитания:</w:t>
      </w:r>
    </w:p>
    <w:p w:rsidR="004D001B" w:rsidRDefault="00FF118F">
      <w:pPr>
        <w:pStyle w:val="a3"/>
      </w:pPr>
      <w:r>
        <w:t>готовность</w:t>
      </w:r>
      <w:r>
        <w:rPr>
          <w:spacing w:val="-5"/>
        </w:rPr>
        <w:t xml:space="preserve"> </w:t>
      </w:r>
      <w:r>
        <w:t>к</w:t>
      </w:r>
      <w:r>
        <w:rPr>
          <w:spacing w:val="-5"/>
        </w:rPr>
        <w:t xml:space="preserve"> </w:t>
      </w:r>
      <w:r>
        <w:t>труду,</w:t>
      </w:r>
      <w:r>
        <w:rPr>
          <w:spacing w:val="-4"/>
        </w:rPr>
        <w:t xml:space="preserve"> </w:t>
      </w:r>
      <w:r>
        <w:t>осознание</w:t>
      </w:r>
      <w:r>
        <w:rPr>
          <w:spacing w:val="-4"/>
        </w:rPr>
        <w:t xml:space="preserve"> </w:t>
      </w:r>
      <w:r>
        <w:t>ценности</w:t>
      </w:r>
      <w:r>
        <w:rPr>
          <w:spacing w:val="-4"/>
        </w:rPr>
        <w:t xml:space="preserve"> </w:t>
      </w:r>
      <w:r>
        <w:t>мастерства,</w:t>
      </w:r>
      <w:r>
        <w:rPr>
          <w:spacing w:val="-3"/>
        </w:rPr>
        <w:t xml:space="preserve"> </w:t>
      </w:r>
      <w:r>
        <w:rPr>
          <w:spacing w:val="-2"/>
        </w:rPr>
        <w:t>трудолюбие;</w:t>
      </w:r>
    </w:p>
    <w:p w:rsidR="004D001B" w:rsidRDefault="00FF118F">
      <w:pPr>
        <w:pStyle w:val="a3"/>
        <w:ind w:right="580"/>
      </w:pPr>
      <w:r>
        <w:t>готовность к активной социально направленной деятельности, способность инициировать, планировать и самостоятельно выполнять такую деятельность;</w:t>
      </w:r>
    </w:p>
    <w:p w:rsidR="004D001B" w:rsidRDefault="00FF118F">
      <w:pPr>
        <w:pStyle w:val="a3"/>
        <w:ind w:right="577"/>
      </w:pPr>
      <w:r>
        <w:t xml:space="preserve">интерес к различным сферам профессиональной деятельности, умение совершать осознанный выбор будущей профессии и </w:t>
      </w:r>
      <w:r>
        <w:t>реализовывать собственные жизненные планы; мотивация к эффективному труду и постоянному профессиональному росту, к учету общественных потребностей при предстоящем выборе сферы деятельности;</w:t>
      </w:r>
    </w:p>
    <w:p w:rsidR="004D001B" w:rsidRDefault="00FF118F">
      <w:pPr>
        <w:pStyle w:val="a3"/>
      </w:pPr>
      <w:r>
        <w:t>готовность</w:t>
      </w:r>
      <w:r>
        <w:rPr>
          <w:spacing w:val="-5"/>
        </w:rPr>
        <w:t xml:space="preserve"> </w:t>
      </w:r>
      <w:r>
        <w:t>и</w:t>
      </w:r>
      <w:r>
        <w:rPr>
          <w:spacing w:val="-3"/>
        </w:rPr>
        <w:t xml:space="preserve"> </w:t>
      </w:r>
      <w:r>
        <w:t>способность</w:t>
      </w:r>
      <w:r>
        <w:rPr>
          <w:spacing w:val="-3"/>
        </w:rPr>
        <w:t xml:space="preserve"> </w:t>
      </w:r>
      <w:r>
        <w:t>к</w:t>
      </w:r>
      <w:r>
        <w:rPr>
          <w:spacing w:val="-3"/>
        </w:rPr>
        <w:t xml:space="preserve"> </w:t>
      </w:r>
      <w:r>
        <w:t>образованию</w:t>
      </w:r>
      <w:r>
        <w:rPr>
          <w:spacing w:val="-4"/>
        </w:rPr>
        <w:t xml:space="preserve"> </w:t>
      </w:r>
      <w:r>
        <w:t>и</w:t>
      </w:r>
      <w:r>
        <w:rPr>
          <w:spacing w:val="-3"/>
        </w:rPr>
        <w:t xml:space="preserve"> </w:t>
      </w:r>
      <w:r>
        <w:t>самообразованию</w:t>
      </w:r>
      <w:r>
        <w:rPr>
          <w:spacing w:val="-4"/>
        </w:rPr>
        <w:t xml:space="preserve"> </w:t>
      </w:r>
      <w:r>
        <w:t>на</w:t>
      </w:r>
      <w:r>
        <w:rPr>
          <w:spacing w:val="-4"/>
        </w:rPr>
        <w:t xml:space="preserve"> </w:t>
      </w:r>
      <w:r>
        <w:t>протяж</w:t>
      </w:r>
      <w:r>
        <w:t>ении</w:t>
      </w:r>
      <w:r>
        <w:rPr>
          <w:spacing w:val="-3"/>
        </w:rPr>
        <w:t xml:space="preserve"> </w:t>
      </w:r>
      <w:r>
        <w:rPr>
          <w:spacing w:val="-2"/>
        </w:rPr>
        <w:t>жизни;</w:t>
      </w:r>
    </w:p>
    <w:p w:rsidR="004D001B" w:rsidRDefault="00FF118F">
      <w:pPr>
        <w:pStyle w:val="a4"/>
        <w:numPr>
          <w:ilvl w:val="0"/>
          <w:numId w:val="33"/>
        </w:numPr>
        <w:tabs>
          <w:tab w:val="left" w:pos="1259"/>
        </w:tabs>
        <w:ind w:left="1259" w:hanging="719"/>
        <w:jc w:val="both"/>
        <w:rPr>
          <w:sz w:val="24"/>
        </w:rPr>
      </w:pPr>
      <w:r>
        <w:rPr>
          <w:sz w:val="24"/>
        </w:rPr>
        <w:t>экологического</w:t>
      </w:r>
      <w:r>
        <w:rPr>
          <w:spacing w:val="-4"/>
          <w:sz w:val="24"/>
        </w:rPr>
        <w:t xml:space="preserve"> </w:t>
      </w:r>
      <w:r>
        <w:rPr>
          <w:spacing w:val="-2"/>
          <w:sz w:val="24"/>
        </w:rPr>
        <w:t>воспитания:</w:t>
      </w:r>
    </w:p>
    <w:p w:rsidR="004D001B" w:rsidRDefault="00FF118F">
      <w:pPr>
        <w:pStyle w:val="a3"/>
        <w:ind w:right="576"/>
      </w:pPr>
      <w:r>
        <w:t>сформированность экологической культуры, понимание влияния социально- экономических процессов на состояние природной и социальной среды, осознание глобального характера экологических проблем;</w:t>
      </w:r>
    </w:p>
    <w:p w:rsidR="004D001B" w:rsidRDefault="00FF118F">
      <w:pPr>
        <w:pStyle w:val="a3"/>
        <w:ind w:right="578"/>
      </w:pPr>
      <w:r>
        <w:t>планирование</w:t>
      </w:r>
      <w:r>
        <w:rPr>
          <w:spacing w:val="-14"/>
        </w:rPr>
        <w:t xml:space="preserve"> </w:t>
      </w:r>
      <w:r>
        <w:t>и</w:t>
      </w:r>
      <w:r>
        <w:rPr>
          <w:spacing w:val="-10"/>
        </w:rPr>
        <w:t xml:space="preserve"> </w:t>
      </w:r>
      <w:r>
        <w:t>осуществление</w:t>
      </w:r>
      <w:r>
        <w:rPr>
          <w:spacing w:val="-12"/>
        </w:rPr>
        <w:t xml:space="preserve"> </w:t>
      </w:r>
      <w:r>
        <w:t>действий</w:t>
      </w:r>
      <w:r>
        <w:rPr>
          <w:spacing w:val="-10"/>
        </w:rPr>
        <w:t xml:space="preserve"> </w:t>
      </w:r>
      <w:r>
        <w:t>в</w:t>
      </w:r>
      <w:r>
        <w:rPr>
          <w:spacing w:val="-11"/>
        </w:rPr>
        <w:t xml:space="preserve"> </w:t>
      </w:r>
      <w:r>
        <w:t>окружающей</w:t>
      </w:r>
      <w:r>
        <w:rPr>
          <w:spacing w:val="-10"/>
        </w:rPr>
        <w:t xml:space="preserve"> </w:t>
      </w:r>
      <w:r>
        <w:t>среде</w:t>
      </w:r>
      <w:r>
        <w:rPr>
          <w:spacing w:val="-11"/>
        </w:rPr>
        <w:t xml:space="preserve"> </w:t>
      </w:r>
      <w:r>
        <w:t>на</w:t>
      </w:r>
      <w:r>
        <w:rPr>
          <w:spacing w:val="-12"/>
        </w:rPr>
        <w:t xml:space="preserve"> </w:t>
      </w:r>
      <w:r>
        <w:t>основе</w:t>
      </w:r>
      <w:r>
        <w:rPr>
          <w:spacing w:val="-12"/>
        </w:rPr>
        <w:t xml:space="preserve"> </w:t>
      </w:r>
      <w:r>
        <w:t>знания</w:t>
      </w:r>
      <w:r>
        <w:rPr>
          <w:spacing w:val="-13"/>
        </w:rPr>
        <w:t xml:space="preserve"> </w:t>
      </w:r>
      <w:r>
        <w:t>целей</w:t>
      </w:r>
      <w:r>
        <w:rPr>
          <w:spacing w:val="-7"/>
        </w:rPr>
        <w:t xml:space="preserve"> </w:t>
      </w:r>
      <w:r>
        <w:t>устойчивого развития человечества;</w:t>
      </w:r>
    </w:p>
    <w:p w:rsidR="004D001B" w:rsidRDefault="00FF118F">
      <w:pPr>
        <w:pStyle w:val="a3"/>
        <w:spacing w:before="1"/>
      </w:pPr>
      <w:r>
        <w:t>активное</w:t>
      </w:r>
      <w:r>
        <w:rPr>
          <w:spacing w:val="-8"/>
        </w:rPr>
        <w:t xml:space="preserve"> </w:t>
      </w:r>
      <w:r>
        <w:t>неприятие</w:t>
      </w:r>
      <w:r>
        <w:rPr>
          <w:spacing w:val="-6"/>
        </w:rPr>
        <w:t xml:space="preserve"> </w:t>
      </w:r>
      <w:r>
        <w:t>действий,</w:t>
      </w:r>
      <w:r>
        <w:rPr>
          <w:spacing w:val="-7"/>
        </w:rPr>
        <w:t xml:space="preserve"> </w:t>
      </w:r>
      <w:r>
        <w:t>приносящих</w:t>
      </w:r>
      <w:r>
        <w:rPr>
          <w:spacing w:val="-3"/>
        </w:rPr>
        <w:t xml:space="preserve"> </w:t>
      </w:r>
      <w:r>
        <w:t>вред</w:t>
      </w:r>
      <w:r>
        <w:rPr>
          <w:spacing w:val="-5"/>
        </w:rPr>
        <w:t xml:space="preserve"> </w:t>
      </w:r>
      <w:r>
        <w:t>окружающей</w:t>
      </w:r>
      <w:r>
        <w:rPr>
          <w:spacing w:val="-4"/>
        </w:rPr>
        <w:t xml:space="preserve"> </w:t>
      </w:r>
      <w:r>
        <w:rPr>
          <w:spacing w:val="-2"/>
        </w:rPr>
        <w:t>среде;</w:t>
      </w:r>
    </w:p>
    <w:p w:rsidR="004D001B" w:rsidRDefault="00FF118F">
      <w:pPr>
        <w:pStyle w:val="a3"/>
        <w:ind w:right="580"/>
      </w:pPr>
      <w:r>
        <w:t>умение</w:t>
      </w:r>
      <w:r>
        <w:rPr>
          <w:spacing w:val="-9"/>
        </w:rPr>
        <w:t xml:space="preserve"> </w:t>
      </w:r>
      <w:r>
        <w:t>прогнозировать</w:t>
      </w:r>
      <w:r>
        <w:rPr>
          <w:spacing w:val="-9"/>
        </w:rPr>
        <w:t xml:space="preserve"> </w:t>
      </w:r>
      <w:r>
        <w:t>неблагоприятные</w:t>
      </w:r>
      <w:r>
        <w:rPr>
          <w:spacing w:val="-9"/>
        </w:rPr>
        <w:t xml:space="preserve"> </w:t>
      </w:r>
      <w:r>
        <w:t>экологические</w:t>
      </w:r>
      <w:r>
        <w:rPr>
          <w:spacing w:val="-9"/>
        </w:rPr>
        <w:t xml:space="preserve"> </w:t>
      </w:r>
      <w:r>
        <w:t>последствия</w:t>
      </w:r>
      <w:r>
        <w:rPr>
          <w:spacing w:val="-10"/>
        </w:rPr>
        <w:t xml:space="preserve"> </w:t>
      </w:r>
      <w:r>
        <w:t>предпринимаемых</w:t>
      </w:r>
      <w:r>
        <w:rPr>
          <w:spacing w:val="-7"/>
        </w:rPr>
        <w:t xml:space="preserve"> </w:t>
      </w:r>
      <w:r>
        <w:t>действий, пре</w:t>
      </w:r>
      <w:r>
        <w:t>дотвращать их;</w:t>
      </w:r>
    </w:p>
    <w:p w:rsidR="004D001B" w:rsidRDefault="00FF118F">
      <w:pPr>
        <w:pStyle w:val="a3"/>
      </w:pPr>
      <w:r>
        <w:t>расширение</w:t>
      </w:r>
      <w:r>
        <w:rPr>
          <w:spacing w:val="-8"/>
        </w:rPr>
        <w:t xml:space="preserve"> </w:t>
      </w:r>
      <w:r>
        <w:t>опыта</w:t>
      </w:r>
      <w:r>
        <w:rPr>
          <w:spacing w:val="-6"/>
        </w:rPr>
        <w:t xml:space="preserve"> </w:t>
      </w:r>
      <w:r>
        <w:t>деятельности</w:t>
      </w:r>
      <w:r>
        <w:rPr>
          <w:spacing w:val="-4"/>
        </w:rPr>
        <w:t xml:space="preserve"> </w:t>
      </w:r>
      <w:r>
        <w:t>экологической</w:t>
      </w:r>
      <w:r>
        <w:rPr>
          <w:spacing w:val="-4"/>
        </w:rPr>
        <w:t xml:space="preserve"> </w:t>
      </w:r>
      <w:r>
        <w:rPr>
          <w:spacing w:val="-2"/>
        </w:rPr>
        <w:t>направленности;</w:t>
      </w:r>
    </w:p>
    <w:p w:rsidR="004D001B" w:rsidRDefault="00FF118F">
      <w:pPr>
        <w:pStyle w:val="a4"/>
        <w:numPr>
          <w:ilvl w:val="0"/>
          <w:numId w:val="33"/>
        </w:numPr>
        <w:tabs>
          <w:tab w:val="left" w:pos="1259"/>
        </w:tabs>
        <w:ind w:left="1259" w:hanging="719"/>
        <w:jc w:val="both"/>
        <w:rPr>
          <w:sz w:val="24"/>
        </w:rPr>
      </w:pPr>
      <w:r>
        <w:rPr>
          <w:sz w:val="24"/>
        </w:rPr>
        <w:t>ценности</w:t>
      </w:r>
      <w:r>
        <w:rPr>
          <w:spacing w:val="-5"/>
          <w:sz w:val="24"/>
        </w:rPr>
        <w:t xml:space="preserve"> </w:t>
      </w:r>
      <w:r>
        <w:rPr>
          <w:sz w:val="24"/>
        </w:rPr>
        <w:t>научного</w:t>
      </w:r>
      <w:r>
        <w:rPr>
          <w:spacing w:val="-4"/>
          <w:sz w:val="24"/>
        </w:rPr>
        <w:t xml:space="preserve"> </w:t>
      </w:r>
      <w:r>
        <w:rPr>
          <w:spacing w:val="-2"/>
          <w:sz w:val="24"/>
        </w:rPr>
        <w:t>познания:</w:t>
      </w:r>
    </w:p>
    <w:p w:rsidR="004D001B" w:rsidRDefault="00FF118F">
      <w:pPr>
        <w:pStyle w:val="a3"/>
        <w:ind w:right="582"/>
      </w:pPr>
      <w:r>
        <w:t>сформированность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rsidR="004D001B" w:rsidRDefault="00FF118F">
      <w:pPr>
        <w:pStyle w:val="a3"/>
        <w:ind w:right="581"/>
      </w:pPr>
      <w:r>
        <w:t>совершенствование языковой</w:t>
      </w:r>
      <w:r>
        <w:t xml:space="preserve"> и читательской культуры как средства взаимодействия между людьми и познания мира; языковое и речевое развитие человека, включая понимание языка социально-экономической и политической коммуникации;</w:t>
      </w:r>
    </w:p>
    <w:p w:rsidR="004D001B" w:rsidRDefault="00FF118F">
      <w:pPr>
        <w:pStyle w:val="a3"/>
        <w:ind w:right="574"/>
      </w:pPr>
      <w:r>
        <w:t>осознание ценности научной деятельности, готовность осущес</w:t>
      </w:r>
      <w:r>
        <w:t>твлять проектную и исследовательскую деятельность индивидуально и в группе; мотивация к познанию и творчеству, обучению и самообучению на протяжении всей жизни, интерес к изучению социальных и гуманитарных дисциплин.</w:t>
      </w:r>
    </w:p>
    <w:p w:rsidR="004D001B" w:rsidRDefault="00FF118F">
      <w:pPr>
        <w:pStyle w:val="a4"/>
        <w:numPr>
          <w:ilvl w:val="2"/>
          <w:numId w:val="64"/>
        </w:numPr>
        <w:tabs>
          <w:tab w:val="left" w:pos="1260"/>
        </w:tabs>
        <w:spacing w:before="1"/>
        <w:ind w:left="540" w:right="581" w:firstLine="0"/>
        <w:jc w:val="both"/>
        <w:rPr>
          <w:sz w:val="24"/>
        </w:rPr>
      </w:pPr>
      <w:r>
        <w:rPr>
          <w:sz w:val="24"/>
        </w:rPr>
        <w:t>В процессе достижения личностных резуль</w:t>
      </w:r>
      <w:r>
        <w:rPr>
          <w:sz w:val="24"/>
        </w:rPr>
        <w:t>татов освоения обучающимися программы среднего общего образования (на базовом уровне) у них совершенствуется эмоциональный интеллект, предполагающий сформированность:</w:t>
      </w:r>
    </w:p>
    <w:p w:rsidR="004D001B" w:rsidRDefault="00FF118F">
      <w:pPr>
        <w:pStyle w:val="a3"/>
        <w:ind w:right="582"/>
      </w:pPr>
      <w:r>
        <w:t>самосознания, включающего способность понимать свое эмоциональное состояние, видеть напра</w:t>
      </w:r>
      <w:r>
        <w:t>вления развития собственной эмоциональной сферы, быть уверенным в себе в межличностном взаимодействии и при принятии решений;</w:t>
      </w:r>
    </w:p>
    <w:p w:rsidR="004D001B" w:rsidRDefault="00FF118F">
      <w:pPr>
        <w:pStyle w:val="a3"/>
        <w:ind w:right="576"/>
      </w:pPr>
      <w:r>
        <w:t>саморегулирования, включающего самоконтроль, умение принимать ответственность за свое поведение,</w:t>
      </w:r>
      <w:r>
        <w:rPr>
          <w:spacing w:val="-3"/>
        </w:rPr>
        <w:t xml:space="preserve"> </w:t>
      </w:r>
      <w:r>
        <w:t>способность</w:t>
      </w:r>
      <w:r>
        <w:rPr>
          <w:spacing w:val="-4"/>
        </w:rPr>
        <w:t xml:space="preserve"> </w:t>
      </w:r>
      <w:r>
        <w:t>адаптироваться</w:t>
      </w:r>
      <w:r>
        <w:rPr>
          <w:spacing w:val="-3"/>
        </w:rPr>
        <w:t xml:space="preserve"> </w:t>
      </w:r>
      <w:r>
        <w:t>к</w:t>
      </w:r>
      <w:r>
        <w:rPr>
          <w:spacing w:val="-5"/>
        </w:rPr>
        <w:t xml:space="preserve"> </w:t>
      </w:r>
      <w:r>
        <w:t>эмоц</w:t>
      </w:r>
      <w:r>
        <w:t>иональным</w:t>
      </w:r>
      <w:r>
        <w:rPr>
          <w:spacing w:val="-5"/>
        </w:rPr>
        <w:t xml:space="preserve"> </w:t>
      </w:r>
      <w:r>
        <w:t>изменениям</w:t>
      </w:r>
      <w:r>
        <w:rPr>
          <w:spacing w:val="-7"/>
        </w:rPr>
        <w:t xml:space="preserve"> </w:t>
      </w:r>
      <w:r>
        <w:t>и</w:t>
      </w:r>
      <w:r>
        <w:rPr>
          <w:spacing w:val="-5"/>
        </w:rPr>
        <w:t xml:space="preserve"> </w:t>
      </w:r>
      <w:r>
        <w:t>проявлять</w:t>
      </w:r>
      <w:r>
        <w:rPr>
          <w:spacing w:val="-4"/>
        </w:rPr>
        <w:t xml:space="preserve"> </w:t>
      </w:r>
      <w:r>
        <w:t>гибкость,</w:t>
      </w:r>
      <w:r>
        <w:rPr>
          <w:spacing w:val="-6"/>
        </w:rPr>
        <w:t xml:space="preserve"> </w:t>
      </w:r>
      <w:r>
        <w:t>быть открытым новому;</w:t>
      </w:r>
    </w:p>
    <w:p w:rsidR="004D001B" w:rsidRDefault="00FF118F">
      <w:pPr>
        <w:pStyle w:val="a3"/>
        <w:ind w:right="582" w:firstLine="60"/>
      </w:pPr>
      <w:r>
        <w:t>внутренней мотивации, включающей стремление к достижению цели и успеху, оптимизм, инициативность, умение действовать, исходя из своих возможностей; готовность и способность овладевать новыми социальными практиками, осваивать типичные социальные роли;</w:t>
      </w:r>
    </w:p>
    <w:p w:rsidR="004D001B" w:rsidRDefault="00FF118F">
      <w:pPr>
        <w:pStyle w:val="a3"/>
        <w:ind w:right="584"/>
      </w:pPr>
      <w:r>
        <w:t>эмпат</w:t>
      </w:r>
      <w:r>
        <w:t>ии,</w:t>
      </w:r>
      <w:r>
        <w:rPr>
          <w:spacing w:val="80"/>
        </w:rPr>
        <w:t xml:space="preserve">  </w:t>
      </w:r>
      <w:r>
        <w:t>включающей способность</w:t>
      </w:r>
      <w:r>
        <w:rPr>
          <w:spacing w:val="40"/>
        </w:rPr>
        <w:t xml:space="preserve"> </w:t>
      </w:r>
      <w:r>
        <w:t>понимать</w:t>
      </w:r>
      <w:r>
        <w:rPr>
          <w:spacing w:val="80"/>
        </w:rPr>
        <w:t xml:space="preserve">  </w:t>
      </w:r>
      <w:r>
        <w:t>эмоциональное</w:t>
      </w:r>
      <w:r>
        <w:rPr>
          <w:spacing w:val="80"/>
          <w:w w:val="150"/>
        </w:rPr>
        <w:t xml:space="preserve">  </w:t>
      </w:r>
      <w:r>
        <w:t>состояние</w:t>
      </w:r>
      <w:r>
        <w:rPr>
          <w:spacing w:val="40"/>
        </w:rPr>
        <w:t xml:space="preserve">  </w:t>
      </w:r>
      <w:r>
        <w:t>других, учитывать его при осуществлении коммуникации, способность к сочувствию и сопереживанию; социальных навыков, включающих способность выстраивать отношения с другими</w:t>
      </w:r>
    </w:p>
    <w:p w:rsidR="004D001B" w:rsidRDefault="00FF118F">
      <w:pPr>
        <w:pStyle w:val="a3"/>
      </w:pPr>
      <w:r>
        <w:t>людьми,</w:t>
      </w:r>
      <w:r>
        <w:rPr>
          <w:spacing w:val="-9"/>
        </w:rPr>
        <w:t xml:space="preserve"> </w:t>
      </w:r>
      <w:r>
        <w:t>заботиться,</w:t>
      </w:r>
      <w:r>
        <w:rPr>
          <w:spacing w:val="-3"/>
        </w:rPr>
        <w:t xml:space="preserve"> </w:t>
      </w:r>
      <w:r>
        <w:t>п</w:t>
      </w:r>
      <w:r>
        <w:t>роявлять</w:t>
      </w:r>
      <w:r>
        <w:rPr>
          <w:spacing w:val="-2"/>
        </w:rPr>
        <w:t xml:space="preserve"> </w:t>
      </w:r>
      <w:r>
        <w:t>интерес</w:t>
      </w:r>
      <w:r>
        <w:rPr>
          <w:spacing w:val="-4"/>
        </w:rPr>
        <w:t xml:space="preserve"> </w:t>
      </w:r>
      <w:r>
        <w:t>и</w:t>
      </w:r>
      <w:r>
        <w:rPr>
          <w:spacing w:val="-3"/>
        </w:rPr>
        <w:t xml:space="preserve"> </w:t>
      </w:r>
      <w:r>
        <w:t>разрешать</w:t>
      </w:r>
      <w:r>
        <w:rPr>
          <w:spacing w:val="-2"/>
        </w:rPr>
        <w:t xml:space="preserve"> конфликты.</w:t>
      </w:r>
    </w:p>
    <w:p w:rsidR="004D001B" w:rsidRDefault="00FF118F">
      <w:pPr>
        <w:pStyle w:val="a4"/>
        <w:numPr>
          <w:ilvl w:val="2"/>
          <w:numId w:val="64"/>
        </w:numPr>
        <w:tabs>
          <w:tab w:val="left" w:pos="1260"/>
        </w:tabs>
        <w:ind w:left="540" w:right="574" w:firstLine="0"/>
        <w:jc w:val="both"/>
        <w:rPr>
          <w:sz w:val="24"/>
        </w:rPr>
      </w:pPr>
      <w:r>
        <w:rPr>
          <w:sz w:val="24"/>
        </w:rPr>
        <w:t>В результате изучения обществознания на уровне среднего общего образования у слепого слабовидящего обучающихся будут сформированы познавательные универсальные учебные действия, коммуникативные универсальные учебные д</w:t>
      </w:r>
      <w:r>
        <w:rPr>
          <w:sz w:val="24"/>
        </w:rPr>
        <w:t>ействия, регулятивные универсальные учебные действия, совместная деятельность.</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4"/>
        <w:numPr>
          <w:ilvl w:val="3"/>
          <w:numId w:val="64"/>
        </w:numPr>
        <w:tabs>
          <w:tab w:val="left" w:pos="1980"/>
        </w:tabs>
        <w:spacing w:before="68"/>
        <w:ind w:left="540" w:right="581" w:firstLine="0"/>
        <w:rPr>
          <w:sz w:val="24"/>
        </w:rPr>
      </w:pPr>
      <w:r>
        <w:rPr>
          <w:sz w:val="24"/>
        </w:rPr>
        <w:t>У обучающегося будут сформированы следующие</w:t>
      </w:r>
      <w:r>
        <w:rPr>
          <w:spacing w:val="-1"/>
          <w:sz w:val="24"/>
        </w:rPr>
        <w:t xml:space="preserve"> </w:t>
      </w:r>
      <w:r>
        <w:rPr>
          <w:sz w:val="24"/>
        </w:rPr>
        <w:t>базовые</w:t>
      </w:r>
      <w:r>
        <w:rPr>
          <w:spacing w:val="-1"/>
          <w:sz w:val="24"/>
        </w:rPr>
        <w:t xml:space="preserve"> </w:t>
      </w:r>
      <w:r>
        <w:rPr>
          <w:sz w:val="24"/>
        </w:rPr>
        <w:t>логические</w:t>
      </w:r>
      <w:r>
        <w:rPr>
          <w:spacing w:val="-1"/>
          <w:sz w:val="24"/>
        </w:rPr>
        <w:t xml:space="preserve"> </w:t>
      </w:r>
      <w:r>
        <w:rPr>
          <w:sz w:val="24"/>
        </w:rPr>
        <w:t>действия как часть познавательных универсальных учебных действий:</w:t>
      </w:r>
    </w:p>
    <w:p w:rsidR="004D001B" w:rsidRDefault="00FF118F">
      <w:pPr>
        <w:pStyle w:val="a3"/>
        <w:jc w:val="left"/>
      </w:pPr>
      <w:r>
        <w:t>самостоятельно</w:t>
      </w:r>
      <w:r>
        <w:rPr>
          <w:spacing w:val="80"/>
        </w:rPr>
        <w:t xml:space="preserve"> </w:t>
      </w:r>
      <w:r>
        <w:t>формулировать</w:t>
      </w:r>
      <w:r>
        <w:rPr>
          <w:spacing w:val="80"/>
        </w:rPr>
        <w:t xml:space="preserve"> </w:t>
      </w:r>
      <w:r>
        <w:t>и</w:t>
      </w:r>
      <w:r>
        <w:rPr>
          <w:spacing w:val="80"/>
        </w:rPr>
        <w:t xml:space="preserve"> </w:t>
      </w:r>
      <w:r>
        <w:t>актуализировать</w:t>
      </w:r>
      <w:r>
        <w:rPr>
          <w:spacing w:val="80"/>
        </w:rPr>
        <w:t xml:space="preserve"> </w:t>
      </w:r>
      <w:r>
        <w:t>социальную</w:t>
      </w:r>
      <w:r>
        <w:rPr>
          <w:spacing w:val="80"/>
        </w:rPr>
        <w:t xml:space="preserve"> </w:t>
      </w:r>
      <w:r>
        <w:t>проблему,</w:t>
      </w:r>
      <w:r>
        <w:rPr>
          <w:spacing w:val="80"/>
        </w:rPr>
        <w:t xml:space="preserve"> </w:t>
      </w:r>
      <w:r>
        <w:t>рассматривать</w:t>
      </w:r>
      <w:r>
        <w:rPr>
          <w:spacing w:val="80"/>
        </w:rPr>
        <w:t xml:space="preserve"> </w:t>
      </w:r>
      <w:r>
        <w:t xml:space="preserve">ее </w:t>
      </w:r>
      <w:r>
        <w:rPr>
          <w:spacing w:val="-2"/>
        </w:rPr>
        <w:t>всесторонне;</w:t>
      </w:r>
    </w:p>
    <w:p w:rsidR="004D001B" w:rsidRDefault="00FF118F">
      <w:pPr>
        <w:pStyle w:val="a3"/>
        <w:jc w:val="left"/>
      </w:pPr>
      <w:r>
        <w:t>устанавливать существенный признак или основания для сравнения, классификации и обобщения социальных объектов, явлений и процессов;</w:t>
      </w:r>
    </w:p>
    <w:p w:rsidR="004D001B" w:rsidRDefault="00FF118F">
      <w:pPr>
        <w:pStyle w:val="a3"/>
        <w:jc w:val="left"/>
      </w:pPr>
      <w:r>
        <w:t>определять</w:t>
      </w:r>
      <w:r>
        <w:rPr>
          <w:spacing w:val="-6"/>
        </w:rPr>
        <w:t xml:space="preserve"> </w:t>
      </w:r>
      <w:r>
        <w:t>цели</w:t>
      </w:r>
      <w:r>
        <w:rPr>
          <w:spacing w:val="-6"/>
        </w:rPr>
        <w:t xml:space="preserve"> </w:t>
      </w:r>
      <w:r>
        <w:t>познавательной</w:t>
      </w:r>
      <w:r>
        <w:rPr>
          <w:spacing w:val="-3"/>
        </w:rPr>
        <w:t xml:space="preserve"> </w:t>
      </w:r>
      <w:r>
        <w:t>деятельности,</w:t>
      </w:r>
      <w:r>
        <w:rPr>
          <w:spacing w:val="-6"/>
        </w:rPr>
        <w:t xml:space="preserve"> </w:t>
      </w:r>
      <w:r>
        <w:t>задавать</w:t>
      </w:r>
      <w:r>
        <w:rPr>
          <w:spacing w:val="-3"/>
        </w:rPr>
        <w:t xml:space="preserve"> </w:t>
      </w:r>
      <w:r>
        <w:t>параметры</w:t>
      </w:r>
      <w:r>
        <w:rPr>
          <w:spacing w:val="-4"/>
        </w:rPr>
        <w:t xml:space="preserve"> </w:t>
      </w:r>
      <w:r>
        <w:t>и</w:t>
      </w:r>
      <w:r>
        <w:rPr>
          <w:spacing w:val="-2"/>
        </w:rPr>
        <w:t xml:space="preserve"> </w:t>
      </w:r>
      <w:r>
        <w:t>критерии</w:t>
      </w:r>
      <w:r>
        <w:rPr>
          <w:spacing w:val="-6"/>
        </w:rPr>
        <w:t xml:space="preserve"> </w:t>
      </w:r>
      <w:r>
        <w:t>их</w:t>
      </w:r>
      <w:r>
        <w:rPr>
          <w:spacing w:val="-1"/>
        </w:rPr>
        <w:t xml:space="preserve"> </w:t>
      </w:r>
      <w:r>
        <w:rPr>
          <w:spacing w:val="-2"/>
        </w:rPr>
        <w:t>достижения;</w:t>
      </w:r>
    </w:p>
    <w:p w:rsidR="004D001B" w:rsidRDefault="00FF118F">
      <w:pPr>
        <w:pStyle w:val="a3"/>
        <w:jc w:val="left"/>
      </w:pPr>
      <w:r>
        <w:t>выявлять закономерности и противоречия в рассматриваемых социальных явлениях и процессах; вносить</w:t>
      </w:r>
      <w:r>
        <w:rPr>
          <w:spacing w:val="-10"/>
        </w:rPr>
        <w:t xml:space="preserve"> </w:t>
      </w:r>
      <w:r>
        <w:t>коррективы</w:t>
      </w:r>
      <w:r>
        <w:rPr>
          <w:spacing w:val="-10"/>
        </w:rPr>
        <w:t xml:space="preserve"> </w:t>
      </w:r>
      <w:r>
        <w:t>в</w:t>
      </w:r>
      <w:r>
        <w:rPr>
          <w:spacing w:val="-10"/>
        </w:rPr>
        <w:t xml:space="preserve"> </w:t>
      </w:r>
      <w:r>
        <w:t>деятельность</w:t>
      </w:r>
      <w:r>
        <w:rPr>
          <w:spacing w:val="-8"/>
        </w:rPr>
        <w:t xml:space="preserve"> </w:t>
      </w:r>
      <w:r>
        <w:t>(с</w:t>
      </w:r>
      <w:r>
        <w:rPr>
          <w:spacing w:val="-9"/>
        </w:rPr>
        <w:t xml:space="preserve"> </w:t>
      </w:r>
      <w:r>
        <w:t>учетом</w:t>
      </w:r>
      <w:r>
        <w:rPr>
          <w:spacing w:val="-9"/>
        </w:rPr>
        <w:t xml:space="preserve"> </w:t>
      </w:r>
      <w:r>
        <w:t>разных</w:t>
      </w:r>
      <w:r>
        <w:rPr>
          <w:spacing w:val="-10"/>
        </w:rPr>
        <w:t xml:space="preserve"> </w:t>
      </w:r>
      <w:r>
        <w:t>видов</w:t>
      </w:r>
      <w:r>
        <w:rPr>
          <w:spacing w:val="-10"/>
        </w:rPr>
        <w:t xml:space="preserve"> </w:t>
      </w:r>
      <w:r>
        <w:t>деятельности),</w:t>
      </w:r>
      <w:r>
        <w:rPr>
          <w:spacing w:val="-10"/>
        </w:rPr>
        <w:t xml:space="preserve"> </w:t>
      </w:r>
      <w:r>
        <w:t>оценивать</w:t>
      </w:r>
      <w:r>
        <w:rPr>
          <w:spacing w:val="-8"/>
        </w:rPr>
        <w:t xml:space="preserve"> </w:t>
      </w:r>
      <w:r>
        <w:t xml:space="preserve">соответствие результатов целям, оценивать риски </w:t>
      </w:r>
      <w:r>
        <w:t>последствий деятельности;</w:t>
      </w:r>
    </w:p>
    <w:p w:rsidR="004D001B" w:rsidRDefault="00FF118F">
      <w:pPr>
        <w:pStyle w:val="a3"/>
        <w:tabs>
          <w:tab w:val="left" w:pos="2700"/>
          <w:tab w:val="left" w:pos="3420"/>
          <w:tab w:val="left" w:pos="4860"/>
          <w:tab w:val="left" w:pos="6301"/>
          <w:tab w:val="left" w:pos="7741"/>
          <w:tab w:val="left" w:pos="9181"/>
        </w:tabs>
        <w:ind w:right="698"/>
        <w:jc w:val="left"/>
      </w:pPr>
      <w:r>
        <w:rPr>
          <w:spacing w:val="-2"/>
        </w:rPr>
        <w:t>координировать</w:t>
      </w:r>
      <w:r>
        <w:tab/>
      </w:r>
      <w:r>
        <w:rPr>
          <w:spacing w:val="-10"/>
        </w:rPr>
        <w:t>и</w:t>
      </w:r>
      <w:r>
        <w:tab/>
      </w:r>
      <w:r>
        <w:rPr>
          <w:spacing w:val="-2"/>
        </w:rPr>
        <w:t>выполнять</w:t>
      </w:r>
      <w:r>
        <w:tab/>
        <w:t>работу</w:t>
      </w:r>
      <w:r>
        <w:rPr>
          <w:spacing w:val="-38"/>
        </w:rPr>
        <w:t xml:space="preserve"> </w:t>
      </w:r>
      <w:r>
        <w:t>в</w:t>
      </w:r>
      <w:r>
        <w:tab/>
      </w:r>
      <w:r>
        <w:rPr>
          <w:spacing w:val="-2"/>
        </w:rPr>
        <w:t>условиях</w:t>
      </w:r>
      <w:r>
        <w:tab/>
      </w:r>
      <w:r>
        <w:rPr>
          <w:spacing w:val="-2"/>
        </w:rPr>
        <w:t>реального,</w:t>
      </w:r>
      <w:r>
        <w:tab/>
      </w:r>
      <w:r>
        <w:rPr>
          <w:spacing w:val="-2"/>
        </w:rPr>
        <w:t xml:space="preserve">виртуального </w:t>
      </w:r>
      <w:r>
        <w:t>и комбинированного взаимодействия;</w:t>
      </w:r>
    </w:p>
    <w:p w:rsidR="004D001B" w:rsidRDefault="00FF118F">
      <w:pPr>
        <w:pStyle w:val="a3"/>
        <w:jc w:val="left"/>
      </w:pPr>
      <w:r>
        <w:t>развивать</w:t>
      </w:r>
      <w:r>
        <w:rPr>
          <w:spacing w:val="80"/>
        </w:rPr>
        <w:t xml:space="preserve"> </w:t>
      </w:r>
      <w:r>
        <w:t>креативное</w:t>
      </w:r>
      <w:r>
        <w:rPr>
          <w:spacing w:val="80"/>
        </w:rPr>
        <w:t xml:space="preserve"> </w:t>
      </w:r>
      <w:r>
        <w:t>мышление</w:t>
      </w:r>
      <w:r>
        <w:rPr>
          <w:spacing w:val="80"/>
        </w:rPr>
        <w:t xml:space="preserve"> </w:t>
      </w:r>
      <w:r>
        <w:t>при</w:t>
      </w:r>
      <w:r>
        <w:rPr>
          <w:spacing w:val="80"/>
        </w:rPr>
        <w:t xml:space="preserve"> </w:t>
      </w:r>
      <w:r>
        <w:t>решении</w:t>
      </w:r>
      <w:r>
        <w:rPr>
          <w:spacing w:val="80"/>
        </w:rPr>
        <w:t xml:space="preserve"> </w:t>
      </w:r>
      <w:r>
        <w:t>жизненных</w:t>
      </w:r>
      <w:r>
        <w:rPr>
          <w:spacing w:val="80"/>
        </w:rPr>
        <w:t xml:space="preserve"> </w:t>
      </w:r>
      <w:r>
        <w:t>проблем,</w:t>
      </w:r>
      <w:r>
        <w:rPr>
          <w:spacing w:val="80"/>
        </w:rPr>
        <w:t xml:space="preserve"> </w:t>
      </w:r>
      <w:r>
        <w:t>в</w:t>
      </w:r>
      <w:r>
        <w:rPr>
          <w:spacing w:val="80"/>
        </w:rPr>
        <w:t xml:space="preserve"> </w:t>
      </w:r>
      <w:r>
        <w:t>том</w:t>
      </w:r>
      <w:r>
        <w:rPr>
          <w:spacing w:val="80"/>
        </w:rPr>
        <w:t xml:space="preserve"> </w:t>
      </w:r>
      <w:r>
        <w:t>числе</w:t>
      </w:r>
      <w:r>
        <w:rPr>
          <w:spacing w:val="80"/>
        </w:rPr>
        <w:t xml:space="preserve"> </w:t>
      </w:r>
      <w:r>
        <w:t>учебно-</w:t>
      </w:r>
      <w:r>
        <w:rPr>
          <w:spacing w:val="40"/>
        </w:rPr>
        <w:t xml:space="preserve"> </w:t>
      </w:r>
      <w:r>
        <w:rPr>
          <w:spacing w:val="-2"/>
        </w:rPr>
        <w:t>познавательных.</w:t>
      </w:r>
    </w:p>
    <w:p w:rsidR="004D001B" w:rsidRDefault="00FF118F">
      <w:pPr>
        <w:pStyle w:val="a4"/>
        <w:numPr>
          <w:ilvl w:val="3"/>
          <w:numId w:val="64"/>
        </w:numPr>
        <w:tabs>
          <w:tab w:val="left" w:pos="1980"/>
        </w:tabs>
        <w:ind w:left="540" w:right="581" w:firstLine="0"/>
        <w:rPr>
          <w:sz w:val="24"/>
        </w:rPr>
      </w:pPr>
      <w:r>
        <w:rPr>
          <w:sz w:val="24"/>
        </w:rPr>
        <w:t>У</w:t>
      </w:r>
      <w:r>
        <w:rPr>
          <w:spacing w:val="80"/>
          <w:sz w:val="24"/>
        </w:rPr>
        <w:t xml:space="preserve"> </w:t>
      </w:r>
      <w:r>
        <w:rPr>
          <w:sz w:val="24"/>
        </w:rPr>
        <w:t>обучающегося</w:t>
      </w:r>
      <w:r>
        <w:rPr>
          <w:spacing w:val="80"/>
          <w:sz w:val="24"/>
        </w:rPr>
        <w:t xml:space="preserve"> </w:t>
      </w:r>
      <w:r>
        <w:rPr>
          <w:sz w:val="24"/>
        </w:rPr>
        <w:t>будут</w:t>
      </w:r>
      <w:r>
        <w:rPr>
          <w:spacing w:val="80"/>
          <w:sz w:val="24"/>
        </w:rPr>
        <w:t xml:space="preserve"> </w:t>
      </w:r>
      <w:r>
        <w:rPr>
          <w:sz w:val="24"/>
        </w:rPr>
        <w:t>сформированы</w:t>
      </w:r>
      <w:r>
        <w:rPr>
          <w:spacing w:val="80"/>
          <w:sz w:val="24"/>
        </w:rPr>
        <w:t xml:space="preserve"> </w:t>
      </w:r>
      <w:r>
        <w:rPr>
          <w:sz w:val="24"/>
        </w:rPr>
        <w:t>следующие</w:t>
      </w:r>
      <w:r>
        <w:rPr>
          <w:spacing w:val="80"/>
          <w:sz w:val="24"/>
        </w:rPr>
        <w:t xml:space="preserve"> </w:t>
      </w:r>
      <w:r>
        <w:rPr>
          <w:sz w:val="24"/>
        </w:rPr>
        <w:t>базовые</w:t>
      </w:r>
      <w:r>
        <w:rPr>
          <w:spacing w:val="80"/>
          <w:sz w:val="24"/>
        </w:rPr>
        <w:t xml:space="preserve"> </w:t>
      </w:r>
      <w:r>
        <w:rPr>
          <w:sz w:val="24"/>
        </w:rPr>
        <w:t>исследовательские действия как часть познавательных универсальных учебных действий:</w:t>
      </w:r>
    </w:p>
    <w:p w:rsidR="004D001B" w:rsidRDefault="00FF118F">
      <w:pPr>
        <w:pStyle w:val="a3"/>
        <w:spacing w:before="1"/>
        <w:ind w:right="578"/>
      </w:pPr>
      <w:r>
        <w:t xml:space="preserve">развивать навыки учебно-исследовательской и проектной деятельности, навыки разрешения </w:t>
      </w:r>
      <w:r>
        <w:rPr>
          <w:spacing w:val="-2"/>
        </w:rPr>
        <w:t>проблем;</w:t>
      </w:r>
    </w:p>
    <w:p w:rsidR="004D001B" w:rsidRDefault="00FF118F">
      <w:pPr>
        <w:pStyle w:val="a3"/>
        <w:ind w:right="579"/>
      </w:pPr>
      <w:r>
        <w:t>проявлять способность и готовность к самостоятельному поиску методов решения практических задач, применению различных методов социального познания;</w:t>
      </w:r>
    </w:p>
    <w:p w:rsidR="004D001B" w:rsidRDefault="00FF118F">
      <w:pPr>
        <w:pStyle w:val="a3"/>
        <w:ind w:right="577"/>
      </w:pPr>
      <w:r>
        <w:t>осуществлять деятельность по получению нового знания, его интерпретации, преобразованию и применению в разли</w:t>
      </w:r>
      <w:r>
        <w:t xml:space="preserve">чных учебных ситуациях, в том числе при создании учебных и социальных </w:t>
      </w:r>
      <w:r>
        <w:rPr>
          <w:spacing w:val="-2"/>
        </w:rPr>
        <w:t>проектов;</w:t>
      </w:r>
    </w:p>
    <w:p w:rsidR="004D001B" w:rsidRDefault="00FF118F">
      <w:pPr>
        <w:pStyle w:val="a3"/>
        <w:ind w:right="584"/>
      </w:pPr>
      <w:r>
        <w:t>формировать научный тип мышления, применять научную терминологию, ключевые понятия и методы социальных наук;</w:t>
      </w:r>
    </w:p>
    <w:p w:rsidR="004D001B" w:rsidRDefault="00FF118F">
      <w:pPr>
        <w:pStyle w:val="a3"/>
        <w:ind w:right="586"/>
      </w:pPr>
      <w:r>
        <w:t>ставить и формулировать собственные задачи в образовательной деятел</w:t>
      </w:r>
      <w:r>
        <w:t xml:space="preserve">ьности и жизненных </w:t>
      </w:r>
      <w:r>
        <w:rPr>
          <w:spacing w:val="-2"/>
        </w:rPr>
        <w:t>ситуациях;</w:t>
      </w:r>
    </w:p>
    <w:p w:rsidR="004D001B" w:rsidRDefault="00FF118F">
      <w:pPr>
        <w:pStyle w:val="a3"/>
        <w:spacing w:before="1"/>
        <w:ind w:right="582"/>
      </w:pPr>
      <w:r>
        <w:t>выявлять причинно-следственные связи социальных явлений и процессов и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w:t>
      </w:r>
      <w:r>
        <w:t xml:space="preserve"> решения;</w:t>
      </w:r>
    </w:p>
    <w:p w:rsidR="004D001B" w:rsidRDefault="00FF118F">
      <w:pPr>
        <w:pStyle w:val="a3"/>
        <w:ind w:right="580"/>
      </w:pPr>
      <w:r>
        <w:t>анализировать результаты, полученные в ходе решения задачи, критически оценивать их достоверность, прогнозировать изменение в новых условиях;</w:t>
      </w:r>
    </w:p>
    <w:p w:rsidR="004D001B" w:rsidRDefault="00FF118F">
      <w:pPr>
        <w:pStyle w:val="a3"/>
        <w:ind w:right="586"/>
      </w:pPr>
      <w:r>
        <w:t>давать оценку новым ситуациям, возникающим в процессе познания социальных объектов, в социальных отношен</w:t>
      </w:r>
      <w:r>
        <w:t>иях; оценивать приобретенный опыт;</w:t>
      </w:r>
    </w:p>
    <w:p w:rsidR="004D001B" w:rsidRDefault="00FF118F">
      <w:pPr>
        <w:pStyle w:val="a3"/>
        <w:ind w:right="585"/>
      </w:pPr>
      <w:r>
        <w:t>уметь переносить знания об общественных объектах, явлениях и процессах в познавательную и практическую области жизнедеятельности;</w:t>
      </w:r>
    </w:p>
    <w:p w:rsidR="004D001B" w:rsidRDefault="00FF118F">
      <w:pPr>
        <w:pStyle w:val="a3"/>
      </w:pPr>
      <w:r>
        <w:t>уметь</w:t>
      </w:r>
      <w:r>
        <w:rPr>
          <w:spacing w:val="-4"/>
        </w:rPr>
        <w:t xml:space="preserve"> </w:t>
      </w:r>
      <w:r>
        <w:t>интегрировать</w:t>
      </w:r>
      <w:r>
        <w:rPr>
          <w:spacing w:val="-4"/>
        </w:rPr>
        <w:t xml:space="preserve"> </w:t>
      </w:r>
      <w:r>
        <w:t>знания</w:t>
      </w:r>
      <w:r>
        <w:rPr>
          <w:spacing w:val="-4"/>
        </w:rPr>
        <w:t xml:space="preserve"> </w:t>
      </w:r>
      <w:r>
        <w:t>из</w:t>
      </w:r>
      <w:r>
        <w:rPr>
          <w:spacing w:val="-4"/>
        </w:rPr>
        <w:t xml:space="preserve"> </w:t>
      </w:r>
      <w:r>
        <w:t>разных</w:t>
      </w:r>
      <w:r>
        <w:rPr>
          <w:spacing w:val="-3"/>
        </w:rPr>
        <w:t xml:space="preserve"> </w:t>
      </w:r>
      <w:r>
        <w:t>предметных</w:t>
      </w:r>
      <w:r>
        <w:rPr>
          <w:spacing w:val="-3"/>
        </w:rPr>
        <w:t xml:space="preserve"> </w:t>
      </w:r>
      <w:r>
        <w:rPr>
          <w:spacing w:val="-2"/>
        </w:rPr>
        <w:t>областей;</w:t>
      </w:r>
    </w:p>
    <w:p w:rsidR="004D001B" w:rsidRDefault="00FF118F">
      <w:pPr>
        <w:pStyle w:val="a3"/>
        <w:ind w:right="578"/>
      </w:pPr>
      <w:r>
        <w:t>выдвигать новые</w:t>
      </w:r>
      <w:r>
        <w:rPr>
          <w:spacing w:val="-2"/>
        </w:rPr>
        <w:t xml:space="preserve"> </w:t>
      </w:r>
      <w:r>
        <w:t>идеи,</w:t>
      </w:r>
      <w:r>
        <w:rPr>
          <w:spacing w:val="-1"/>
        </w:rPr>
        <w:t xml:space="preserve"> </w:t>
      </w:r>
      <w:r>
        <w:t xml:space="preserve">предлагать </w:t>
      </w:r>
      <w:r>
        <w:t>оригинальные</w:t>
      </w:r>
      <w:r>
        <w:rPr>
          <w:spacing w:val="-3"/>
        </w:rPr>
        <w:t xml:space="preserve"> </w:t>
      </w:r>
      <w:r>
        <w:t>подходы</w:t>
      </w:r>
      <w:r>
        <w:rPr>
          <w:spacing w:val="-2"/>
        </w:rPr>
        <w:t xml:space="preserve"> </w:t>
      </w:r>
      <w:r>
        <w:t>и решения;</w:t>
      </w:r>
      <w:r>
        <w:rPr>
          <w:spacing w:val="-3"/>
        </w:rPr>
        <w:t xml:space="preserve"> </w:t>
      </w:r>
      <w:r>
        <w:t>ставить проблемы и задачи, допускающие альтернативные решения.</w:t>
      </w:r>
    </w:p>
    <w:p w:rsidR="004D001B" w:rsidRDefault="00FF118F">
      <w:pPr>
        <w:pStyle w:val="a4"/>
        <w:numPr>
          <w:ilvl w:val="3"/>
          <w:numId w:val="64"/>
        </w:numPr>
        <w:tabs>
          <w:tab w:val="left" w:pos="1980"/>
        </w:tabs>
        <w:ind w:left="540" w:right="582" w:firstLine="0"/>
        <w:jc w:val="both"/>
        <w:rPr>
          <w:sz w:val="24"/>
        </w:rPr>
      </w:pPr>
      <w:r>
        <w:rPr>
          <w:sz w:val="24"/>
        </w:rPr>
        <w:t>У обучающегося будут сформированы умения работать с информацией как часть познавательных универсальных учебных действий:</w:t>
      </w:r>
    </w:p>
    <w:p w:rsidR="004D001B" w:rsidRDefault="00FF118F">
      <w:pPr>
        <w:pStyle w:val="a3"/>
        <w:ind w:right="581" w:firstLine="60"/>
      </w:pPr>
      <w:r>
        <w:t>владеть навыками получения социальной ин</w:t>
      </w:r>
      <w:r>
        <w:t>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4D001B" w:rsidRDefault="00FF118F">
      <w:pPr>
        <w:pStyle w:val="a3"/>
        <w:ind w:right="582"/>
      </w:pPr>
      <w:r>
        <w:t>создавать тексты в различных форматах с учетом назначения информации и целевой аудитории, выбира</w:t>
      </w:r>
      <w:r>
        <w:t>я оптимальную форму представления и визуализации;</w:t>
      </w:r>
    </w:p>
    <w:p w:rsidR="004D001B" w:rsidRDefault="00FF118F">
      <w:pPr>
        <w:pStyle w:val="a3"/>
        <w:ind w:right="577"/>
      </w:pPr>
      <w:r>
        <w:t xml:space="preserve">оценивать достоверность, легитимность информации различных видов и форм представления (в том числе полученной из интернет-источников), ее соответствие правовым и морально-этическим </w:t>
      </w:r>
      <w:r>
        <w:rPr>
          <w:spacing w:val="-2"/>
        </w:rPr>
        <w:t>нормам;</w:t>
      </w:r>
    </w:p>
    <w:p w:rsidR="004D001B" w:rsidRDefault="00FF118F">
      <w:pPr>
        <w:pStyle w:val="a3"/>
      </w:pPr>
      <w:r>
        <w:t>использовать</w:t>
      </w:r>
      <w:r>
        <w:rPr>
          <w:spacing w:val="59"/>
        </w:rPr>
        <w:t xml:space="preserve">  </w:t>
      </w:r>
      <w:r>
        <w:t>сре</w:t>
      </w:r>
      <w:r>
        <w:t>дства</w:t>
      </w:r>
      <w:r>
        <w:rPr>
          <w:spacing w:val="58"/>
        </w:rPr>
        <w:t xml:space="preserve">  </w:t>
      </w:r>
      <w:r>
        <w:t>информационных</w:t>
      </w:r>
      <w:r>
        <w:rPr>
          <w:spacing w:val="58"/>
        </w:rPr>
        <w:t xml:space="preserve">  </w:t>
      </w:r>
      <w:r>
        <w:t>и</w:t>
      </w:r>
      <w:r>
        <w:rPr>
          <w:spacing w:val="59"/>
        </w:rPr>
        <w:t xml:space="preserve">  </w:t>
      </w:r>
      <w:r>
        <w:t>коммуникационных</w:t>
      </w:r>
      <w:r>
        <w:rPr>
          <w:spacing w:val="59"/>
        </w:rPr>
        <w:t xml:space="preserve">  </w:t>
      </w:r>
      <w:r>
        <w:t>технологий</w:t>
      </w:r>
      <w:r>
        <w:rPr>
          <w:spacing w:val="59"/>
        </w:rPr>
        <w:t xml:space="preserve">  </w:t>
      </w:r>
      <w:r>
        <w:t>в</w:t>
      </w:r>
      <w:r>
        <w:rPr>
          <w:spacing w:val="59"/>
        </w:rPr>
        <w:t xml:space="preserve">  </w:t>
      </w:r>
      <w:r>
        <w:rPr>
          <w:spacing w:val="-2"/>
        </w:rPr>
        <w:t>решении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1"/>
      </w:pPr>
      <w:r>
        <w:t>когнитивных,</w:t>
      </w:r>
      <w:r>
        <w:rPr>
          <w:spacing w:val="-15"/>
        </w:rPr>
        <w:t xml:space="preserve"> </w:t>
      </w:r>
      <w:r>
        <w:t>коммуникативных</w:t>
      </w:r>
      <w:r>
        <w:rPr>
          <w:spacing w:val="-15"/>
        </w:rPr>
        <w:t xml:space="preserve"> </w:t>
      </w:r>
      <w:r>
        <w:t>и</w:t>
      </w:r>
      <w:r>
        <w:rPr>
          <w:spacing w:val="-13"/>
        </w:rPr>
        <w:t xml:space="preserve"> </w:t>
      </w:r>
      <w:r>
        <w:t>организационных</w:t>
      </w:r>
      <w:r>
        <w:rPr>
          <w:spacing w:val="-14"/>
        </w:rPr>
        <w:t xml:space="preserve"> </w:t>
      </w:r>
      <w:r>
        <w:t>задач</w:t>
      </w:r>
      <w:r>
        <w:rPr>
          <w:spacing w:val="-15"/>
        </w:rPr>
        <w:t xml:space="preserve"> </w:t>
      </w:r>
      <w:r>
        <w:t>с</w:t>
      </w:r>
      <w:r>
        <w:rPr>
          <w:spacing w:val="-15"/>
        </w:rPr>
        <w:t xml:space="preserve"> </w:t>
      </w:r>
      <w:r>
        <w:t>соблюдением</w:t>
      </w:r>
      <w:r>
        <w:rPr>
          <w:spacing w:val="-15"/>
        </w:rPr>
        <w:t xml:space="preserve"> </w:t>
      </w:r>
      <w:r>
        <w:t>требований</w:t>
      </w:r>
      <w:r>
        <w:rPr>
          <w:spacing w:val="-15"/>
        </w:rPr>
        <w:t xml:space="preserve"> </w:t>
      </w:r>
      <w:r>
        <w:t>эргономики, техники безопасности, гигиены, ресурсосбережения, правовых и этических норм, норм информационной безопасности;</w:t>
      </w:r>
    </w:p>
    <w:p w:rsidR="004D001B" w:rsidRDefault="00FF118F">
      <w:pPr>
        <w:pStyle w:val="a3"/>
      </w:pPr>
      <w:r>
        <w:t>владеть</w:t>
      </w:r>
      <w:r>
        <w:rPr>
          <w:spacing w:val="-16"/>
        </w:rPr>
        <w:t xml:space="preserve"> </w:t>
      </w:r>
      <w:r>
        <w:t>навыками</w:t>
      </w:r>
      <w:r>
        <w:rPr>
          <w:spacing w:val="-13"/>
        </w:rPr>
        <w:t xml:space="preserve"> </w:t>
      </w:r>
      <w:r>
        <w:t>распознавания</w:t>
      </w:r>
      <w:r>
        <w:rPr>
          <w:spacing w:val="-15"/>
        </w:rPr>
        <w:t xml:space="preserve"> </w:t>
      </w:r>
      <w:r>
        <w:t>и</w:t>
      </w:r>
      <w:r>
        <w:rPr>
          <w:spacing w:val="-13"/>
        </w:rPr>
        <w:t xml:space="preserve"> </w:t>
      </w:r>
      <w:r>
        <w:t>защиты</w:t>
      </w:r>
      <w:r>
        <w:rPr>
          <w:spacing w:val="-14"/>
        </w:rPr>
        <w:t xml:space="preserve"> </w:t>
      </w:r>
      <w:r>
        <w:t>информации,</w:t>
      </w:r>
      <w:r>
        <w:rPr>
          <w:spacing w:val="-15"/>
        </w:rPr>
        <w:t xml:space="preserve"> </w:t>
      </w:r>
      <w:r>
        <w:t>информационной</w:t>
      </w:r>
      <w:r>
        <w:rPr>
          <w:spacing w:val="-13"/>
        </w:rPr>
        <w:t xml:space="preserve"> </w:t>
      </w:r>
      <w:r>
        <w:t>безопасности</w:t>
      </w:r>
      <w:r>
        <w:rPr>
          <w:spacing w:val="-12"/>
        </w:rPr>
        <w:t xml:space="preserve"> </w:t>
      </w:r>
      <w:r>
        <w:rPr>
          <w:spacing w:val="-2"/>
        </w:rPr>
        <w:t>личности.</w:t>
      </w:r>
    </w:p>
    <w:p w:rsidR="004D001B" w:rsidRDefault="00FF118F">
      <w:pPr>
        <w:pStyle w:val="a4"/>
        <w:numPr>
          <w:ilvl w:val="3"/>
          <w:numId w:val="64"/>
        </w:numPr>
        <w:tabs>
          <w:tab w:val="left" w:pos="1980"/>
        </w:tabs>
        <w:ind w:left="540" w:right="583" w:firstLine="0"/>
        <w:jc w:val="both"/>
        <w:rPr>
          <w:sz w:val="24"/>
        </w:rPr>
      </w:pPr>
      <w:r>
        <w:rPr>
          <w:sz w:val="24"/>
        </w:rPr>
        <w:t>У</w:t>
      </w:r>
      <w:r>
        <w:rPr>
          <w:spacing w:val="-3"/>
          <w:sz w:val="24"/>
        </w:rPr>
        <w:t xml:space="preserve"> </w:t>
      </w:r>
      <w:r>
        <w:rPr>
          <w:sz w:val="24"/>
        </w:rPr>
        <w:t>обучающегося</w:t>
      </w:r>
      <w:r>
        <w:rPr>
          <w:spacing w:val="-3"/>
          <w:sz w:val="24"/>
        </w:rPr>
        <w:t xml:space="preserve"> </w:t>
      </w:r>
      <w:r>
        <w:rPr>
          <w:sz w:val="24"/>
        </w:rPr>
        <w:t>будут</w:t>
      </w:r>
      <w:r>
        <w:rPr>
          <w:spacing w:val="-1"/>
          <w:sz w:val="24"/>
        </w:rPr>
        <w:t xml:space="preserve"> </w:t>
      </w:r>
      <w:r>
        <w:rPr>
          <w:sz w:val="24"/>
        </w:rPr>
        <w:t>сформированы</w:t>
      </w:r>
      <w:r>
        <w:rPr>
          <w:spacing w:val="-2"/>
          <w:sz w:val="24"/>
        </w:rPr>
        <w:t xml:space="preserve"> </w:t>
      </w:r>
      <w:r>
        <w:rPr>
          <w:sz w:val="24"/>
        </w:rPr>
        <w:t>умения</w:t>
      </w:r>
      <w:r>
        <w:rPr>
          <w:spacing w:val="-3"/>
          <w:sz w:val="24"/>
        </w:rPr>
        <w:t xml:space="preserve"> </w:t>
      </w:r>
      <w:r>
        <w:rPr>
          <w:sz w:val="24"/>
        </w:rPr>
        <w:t>общения</w:t>
      </w:r>
      <w:r>
        <w:rPr>
          <w:spacing w:val="-3"/>
          <w:sz w:val="24"/>
        </w:rPr>
        <w:t xml:space="preserve"> </w:t>
      </w:r>
      <w:r>
        <w:rPr>
          <w:sz w:val="24"/>
        </w:rPr>
        <w:t>как</w:t>
      </w:r>
      <w:r>
        <w:rPr>
          <w:spacing w:val="-5"/>
          <w:sz w:val="24"/>
        </w:rPr>
        <w:t xml:space="preserve"> </w:t>
      </w:r>
      <w:r>
        <w:rPr>
          <w:sz w:val="24"/>
        </w:rPr>
        <w:t>часть</w:t>
      </w:r>
      <w:r>
        <w:rPr>
          <w:spacing w:val="-3"/>
          <w:sz w:val="24"/>
        </w:rPr>
        <w:t xml:space="preserve"> </w:t>
      </w:r>
      <w:r>
        <w:rPr>
          <w:sz w:val="24"/>
        </w:rPr>
        <w:t>коммуникативных универсальных учебных действий:</w:t>
      </w:r>
    </w:p>
    <w:p w:rsidR="004D001B" w:rsidRDefault="00FF118F">
      <w:pPr>
        <w:pStyle w:val="a3"/>
        <w:jc w:val="left"/>
      </w:pPr>
      <w:r>
        <w:t>осуществлять</w:t>
      </w:r>
      <w:r>
        <w:rPr>
          <w:spacing w:val="-9"/>
        </w:rPr>
        <w:t xml:space="preserve"> </w:t>
      </w:r>
      <w:r>
        <w:t>коммуникации</w:t>
      </w:r>
      <w:r>
        <w:rPr>
          <w:spacing w:val="-11"/>
        </w:rPr>
        <w:t xml:space="preserve"> </w:t>
      </w:r>
      <w:r>
        <w:t>во</w:t>
      </w:r>
      <w:r>
        <w:rPr>
          <w:spacing w:val="-9"/>
        </w:rPr>
        <w:t xml:space="preserve"> </w:t>
      </w:r>
      <w:r>
        <w:t>всех</w:t>
      </w:r>
      <w:r>
        <w:rPr>
          <w:spacing w:val="-7"/>
        </w:rPr>
        <w:t xml:space="preserve"> </w:t>
      </w:r>
      <w:r>
        <w:t>сферах</w:t>
      </w:r>
      <w:r>
        <w:rPr>
          <w:spacing w:val="-7"/>
        </w:rPr>
        <w:t xml:space="preserve"> </w:t>
      </w:r>
      <w:r>
        <w:t>жизни;</w:t>
      </w:r>
      <w:r>
        <w:rPr>
          <w:spacing w:val="-9"/>
        </w:rPr>
        <w:t xml:space="preserve"> </w:t>
      </w:r>
      <w:r>
        <w:t>распознавать</w:t>
      </w:r>
      <w:r>
        <w:rPr>
          <w:spacing w:val="-10"/>
        </w:rPr>
        <w:t xml:space="preserve"> </w:t>
      </w:r>
      <w:r>
        <w:t>невербальные</w:t>
      </w:r>
      <w:r>
        <w:rPr>
          <w:spacing w:val="-11"/>
        </w:rPr>
        <w:t xml:space="preserve"> </w:t>
      </w:r>
      <w:r>
        <w:t>средства</w:t>
      </w:r>
      <w:r>
        <w:rPr>
          <w:spacing w:val="-10"/>
        </w:rPr>
        <w:t xml:space="preserve"> </w:t>
      </w:r>
      <w:r>
        <w:t xml:space="preserve">общения, </w:t>
      </w:r>
      <w:r>
        <w:rPr>
          <w:spacing w:val="-2"/>
        </w:rPr>
        <w:t>понимать;</w:t>
      </w:r>
    </w:p>
    <w:p w:rsidR="004D001B" w:rsidRDefault="00FF118F">
      <w:pPr>
        <w:pStyle w:val="a3"/>
        <w:jc w:val="left"/>
      </w:pPr>
      <w:r>
        <w:t>значение</w:t>
      </w:r>
      <w:r>
        <w:rPr>
          <w:spacing w:val="80"/>
        </w:rPr>
        <w:t xml:space="preserve"> </w:t>
      </w:r>
      <w:r>
        <w:t>социальных</w:t>
      </w:r>
      <w:r>
        <w:rPr>
          <w:spacing w:val="80"/>
        </w:rPr>
        <w:t xml:space="preserve"> </w:t>
      </w:r>
      <w:r>
        <w:t>знаков,</w:t>
      </w:r>
      <w:r>
        <w:rPr>
          <w:spacing w:val="80"/>
        </w:rPr>
        <w:t xml:space="preserve"> </w:t>
      </w:r>
      <w:r>
        <w:t>распознавать</w:t>
      </w:r>
      <w:r>
        <w:rPr>
          <w:spacing w:val="80"/>
        </w:rPr>
        <w:t xml:space="preserve"> </w:t>
      </w:r>
      <w:r>
        <w:t>предпосылки</w:t>
      </w:r>
      <w:r>
        <w:rPr>
          <w:spacing w:val="40"/>
        </w:rPr>
        <w:t xml:space="preserve"> </w:t>
      </w:r>
      <w:r>
        <w:t>конфликтных</w:t>
      </w:r>
      <w:r>
        <w:rPr>
          <w:spacing w:val="80"/>
        </w:rPr>
        <w:t xml:space="preserve"> </w:t>
      </w:r>
      <w:r>
        <w:t>ситуаций</w:t>
      </w:r>
      <w:r>
        <w:rPr>
          <w:spacing w:val="80"/>
        </w:rPr>
        <w:t xml:space="preserve"> </w:t>
      </w:r>
      <w:r>
        <w:t>и</w:t>
      </w:r>
      <w:r>
        <w:rPr>
          <w:spacing w:val="80"/>
        </w:rPr>
        <w:t xml:space="preserve"> </w:t>
      </w:r>
      <w:r>
        <w:t xml:space="preserve">смягчать </w:t>
      </w:r>
      <w:r>
        <w:rPr>
          <w:spacing w:val="-2"/>
        </w:rPr>
        <w:t>конфликты;</w:t>
      </w:r>
    </w:p>
    <w:p w:rsidR="004D001B" w:rsidRDefault="00FF118F">
      <w:pPr>
        <w:pStyle w:val="a3"/>
        <w:jc w:val="left"/>
      </w:pPr>
      <w:r>
        <w:t>владеть</w:t>
      </w:r>
      <w:r>
        <w:rPr>
          <w:spacing w:val="-10"/>
        </w:rPr>
        <w:t xml:space="preserve"> </w:t>
      </w:r>
      <w:r>
        <w:t>различными</w:t>
      </w:r>
      <w:r>
        <w:rPr>
          <w:spacing w:val="-11"/>
        </w:rPr>
        <w:t xml:space="preserve"> </w:t>
      </w:r>
      <w:r>
        <w:t>способами</w:t>
      </w:r>
      <w:r>
        <w:rPr>
          <w:spacing w:val="-11"/>
        </w:rPr>
        <w:t xml:space="preserve"> </w:t>
      </w:r>
      <w:r>
        <w:t>общения</w:t>
      </w:r>
      <w:r>
        <w:rPr>
          <w:spacing w:val="-12"/>
        </w:rPr>
        <w:t xml:space="preserve"> </w:t>
      </w:r>
      <w:r>
        <w:t>и</w:t>
      </w:r>
      <w:r>
        <w:rPr>
          <w:spacing w:val="-11"/>
        </w:rPr>
        <w:t xml:space="preserve"> </w:t>
      </w:r>
      <w:r>
        <w:t>взаимодействия;</w:t>
      </w:r>
      <w:r>
        <w:rPr>
          <w:spacing w:val="-11"/>
        </w:rPr>
        <w:t xml:space="preserve"> </w:t>
      </w:r>
      <w:r>
        <w:t>аргументированно</w:t>
      </w:r>
      <w:r>
        <w:rPr>
          <w:spacing w:val="-12"/>
        </w:rPr>
        <w:t xml:space="preserve"> </w:t>
      </w:r>
      <w:r>
        <w:t>вести</w:t>
      </w:r>
      <w:r>
        <w:rPr>
          <w:spacing w:val="-10"/>
        </w:rPr>
        <w:t xml:space="preserve"> </w:t>
      </w:r>
      <w:r>
        <w:t>диалог,</w:t>
      </w:r>
      <w:r>
        <w:rPr>
          <w:spacing w:val="-8"/>
        </w:rPr>
        <w:t xml:space="preserve"> </w:t>
      </w:r>
      <w:r>
        <w:t>уметь смягчать конфликтные ситуации;</w:t>
      </w:r>
    </w:p>
    <w:p w:rsidR="004D001B" w:rsidRDefault="00FF118F">
      <w:pPr>
        <w:pStyle w:val="a3"/>
        <w:jc w:val="left"/>
      </w:pPr>
      <w:r>
        <w:t>развернуто</w:t>
      </w:r>
      <w:r>
        <w:rPr>
          <w:spacing w:val="-5"/>
        </w:rPr>
        <w:t xml:space="preserve"> </w:t>
      </w:r>
      <w:r>
        <w:t>и</w:t>
      </w:r>
      <w:r>
        <w:rPr>
          <w:spacing w:val="-1"/>
        </w:rPr>
        <w:t xml:space="preserve"> </w:t>
      </w:r>
      <w:r>
        <w:t>логично</w:t>
      </w:r>
      <w:r>
        <w:rPr>
          <w:spacing w:val="-3"/>
        </w:rPr>
        <w:t xml:space="preserve"> </w:t>
      </w:r>
      <w:r>
        <w:t>излагать</w:t>
      </w:r>
      <w:r>
        <w:rPr>
          <w:spacing w:val="-1"/>
        </w:rPr>
        <w:t xml:space="preserve"> </w:t>
      </w:r>
      <w:r>
        <w:t>свою</w:t>
      </w:r>
      <w:r>
        <w:rPr>
          <w:spacing w:val="-4"/>
        </w:rPr>
        <w:t xml:space="preserve"> </w:t>
      </w:r>
      <w:r>
        <w:t>точку</w:t>
      </w:r>
      <w:r>
        <w:rPr>
          <w:spacing w:val="-10"/>
        </w:rPr>
        <w:t xml:space="preserve"> </w:t>
      </w:r>
      <w:r>
        <w:t>зрения</w:t>
      </w:r>
      <w:r>
        <w:rPr>
          <w:spacing w:val="-2"/>
        </w:rPr>
        <w:t xml:space="preserve"> </w:t>
      </w:r>
      <w:r>
        <w:t>с</w:t>
      </w:r>
      <w:r>
        <w:rPr>
          <w:spacing w:val="-4"/>
        </w:rPr>
        <w:t xml:space="preserve"> </w:t>
      </w:r>
      <w:r>
        <w:t>использованием</w:t>
      </w:r>
      <w:r>
        <w:rPr>
          <w:spacing w:val="-3"/>
        </w:rPr>
        <w:t xml:space="preserve"> </w:t>
      </w:r>
      <w:r>
        <w:t>языковых</w:t>
      </w:r>
      <w:r>
        <w:rPr>
          <w:spacing w:val="-1"/>
        </w:rPr>
        <w:t xml:space="preserve"> </w:t>
      </w:r>
      <w:r>
        <w:rPr>
          <w:spacing w:val="-2"/>
        </w:rPr>
        <w:t>средств.</w:t>
      </w:r>
    </w:p>
    <w:p w:rsidR="004D001B" w:rsidRDefault="00FF118F">
      <w:pPr>
        <w:pStyle w:val="a4"/>
        <w:numPr>
          <w:ilvl w:val="3"/>
          <w:numId w:val="64"/>
        </w:numPr>
        <w:tabs>
          <w:tab w:val="left" w:pos="1980"/>
          <w:tab w:val="left" w:pos="2364"/>
          <w:tab w:val="left" w:pos="4069"/>
          <w:tab w:val="left" w:pos="4872"/>
          <w:tab w:val="left" w:pos="6621"/>
          <w:tab w:val="left" w:pos="7581"/>
          <w:tab w:val="left" w:pos="9569"/>
          <w:tab w:val="left" w:pos="10122"/>
        </w:tabs>
        <w:ind w:left="540" w:right="581" w:firstLine="0"/>
        <w:rPr>
          <w:sz w:val="24"/>
        </w:rPr>
      </w:pPr>
      <w:r>
        <w:rPr>
          <w:spacing w:val="-10"/>
          <w:sz w:val="24"/>
        </w:rPr>
        <w:t>У</w:t>
      </w:r>
      <w:r>
        <w:rPr>
          <w:sz w:val="24"/>
        </w:rPr>
        <w:tab/>
      </w:r>
      <w:r>
        <w:rPr>
          <w:spacing w:val="-2"/>
          <w:sz w:val="24"/>
        </w:rPr>
        <w:t>обучающегося</w:t>
      </w:r>
      <w:r>
        <w:rPr>
          <w:sz w:val="24"/>
        </w:rPr>
        <w:tab/>
      </w:r>
      <w:r>
        <w:rPr>
          <w:spacing w:val="-4"/>
          <w:sz w:val="24"/>
        </w:rPr>
        <w:t>будут</w:t>
      </w:r>
      <w:r>
        <w:rPr>
          <w:sz w:val="24"/>
        </w:rPr>
        <w:tab/>
      </w:r>
      <w:r>
        <w:rPr>
          <w:spacing w:val="-2"/>
          <w:sz w:val="24"/>
        </w:rPr>
        <w:t>сформированы</w:t>
      </w:r>
      <w:r>
        <w:rPr>
          <w:sz w:val="24"/>
        </w:rPr>
        <w:tab/>
      </w:r>
      <w:r>
        <w:rPr>
          <w:spacing w:val="-2"/>
          <w:sz w:val="24"/>
        </w:rPr>
        <w:t>умени</w:t>
      </w:r>
      <w:r>
        <w:rPr>
          <w:spacing w:val="-2"/>
          <w:sz w:val="24"/>
        </w:rPr>
        <w:t>я</w:t>
      </w:r>
      <w:r>
        <w:rPr>
          <w:sz w:val="24"/>
        </w:rPr>
        <w:tab/>
      </w:r>
      <w:r>
        <w:rPr>
          <w:spacing w:val="-2"/>
          <w:sz w:val="24"/>
        </w:rPr>
        <w:t>самоорганизации</w:t>
      </w:r>
      <w:r>
        <w:rPr>
          <w:sz w:val="24"/>
        </w:rPr>
        <w:tab/>
      </w:r>
      <w:r>
        <w:rPr>
          <w:spacing w:val="-4"/>
          <w:sz w:val="24"/>
        </w:rPr>
        <w:t>как</w:t>
      </w:r>
      <w:r>
        <w:rPr>
          <w:sz w:val="24"/>
        </w:rPr>
        <w:tab/>
      </w:r>
      <w:r>
        <w:rPr>
          <w:spacing w:val="-2"/>
          <w:sz w:val="24"/>
        </w:rPr>
        <w:t xml:space="preserve">части </w:t>
      </w:r>
      <w:r>
        <w:rPr>
          <w:sz w:val="24"/>
        </w:rPr>
        <w:t>регулятивных универсальных учебных действий:</w:t>
      </w:r>
    </w:p>
    <w:p w:rsidR="004D001B" w:rsidRDefault="00FF118F">
      <w:pPr>
        <w:pStyle w:val="a3"/>
        <w:tabs>
          <w:tab w:val="left" w:pos="5581"/>
        </w:tabs>
        <w:spacing w:before="1"/>
        <w:jc w:val="left"/>
      </w:pPr>
      <w:r>
        <w:t>самостоятельно</w:t>
      </w:r>
      <w:r>
        <w:rPr>
          <w:spacing w:val="-3"/>
        </w:rPr>
        <w:t xml:space="preserve"> </w:t>
      </w:r>
      <w:r>
        <w:t>осуществлять</w:t>
      </w:r>
      <w:r>
        <w:rPr>
          <w:spacing w:val="-2"/>
        </w:rPr>
        <w:t xml:space="preserve"> познавательную</w:t>
      </w:r>
      <w:r>
        <w:tab/>
      </w:r>
      <w:r>
        <w:rPr>
          <w:spacing w:val="-2"/>
        </w:rPr>
        <w:t>деятельность;</w:t>
      </w:r>
    </w:p>
    <w:p w:rsidR="004D001B" w:rsidRDefault="00FF118F">
      <w:pPr>
        <w:pStyle w:val="a3"/>
        <w:ind w:right="576"/>
        <w:jc w:val="left"/>
      </w:pPr>
      <w:r>
        <w:t>выявлять</w:t>
      </w:r>
      <w:r>
        <w:rPr>
          <w:spacing w:val="-15"/>
        </w:rPr>
        <w:t xml:space="preserve"> </w:t>
      </w:r>
      <w:r>
        <w:t>проблемы,</w:t>
      </w:r>
      <w:r>
        <w:rPr>
          <w:spacing w:val="-15"/>
        </w:rPr>
        <w:t xml:space="preserve"> </w:t>
      </w:r>
      <w:r>
        <w:t>ставить</w:t>
      </w:r>
      <w:r>
        <w:rPr>
          <w:spacing w:val="-15"/>
        </w:rPr>
        <w:t xml:space="preserve"> </w:t>
      </w:r>
      <w:r>
        <w:t>и</w:t>
      </w:r>
      <w:r>
        <w:rPr>
          <w:spacing w:val="-15"/>
        </w:rPr>
        <w:t xml:space="preserve"> </w:t>
      </w:r>
      <w:r>
        <w:t>формулировать</w:t>
      </w:r>
      <w:r>
        <w:rPr>
          <w:spacing w:val="-14"/>
        </w:rPr>
        <w:t xml:space="preserve"> </w:t>
      </w:r>
      <w:r>
        <w:t>собственные</w:t>
      </w:r>
      <w:r>
        <w:rPr>
          <w:spacing w:val="-15"/>
        </w:rPr>
        <w:t xml:space="preserve"> </w:t>
      </w:r>
      <w:r>
        <w:t>задачи</w:t>
      </w:r>
      <w:r>
        <w:rPr>
          <w:spacing w:val="-15"/>
        </w:rPr>
        <w:t xml:space="preserve"> </w:t>
      </w:r>
      <w:r>
        <w:t>в</w:t>
      </w:r>
      <w:r>
        <w:rPr>
          <w:spacing w:val="-14"/>
        </w:rPr>
        <w:t xml:space="preserve"> </w:t>
      </w:r>
      <w:r>
        <w:t>образовательной</w:t>
      </w:r>
      <w:r>
        <w:rPr>
          <w:spacing w:val="-15"/>
        </w:rPr>
        <w:t xml:space="preserve"> </w:t>
      </w:r>
      <w:r>
        <w:t>деятельности и в жизненных ситуациях;</w:t>
      </w:r>
    </w:p>
    <w:p w:rsidR="004D001B" w:rsidRDefault="00FF118F">
      <w:pPr>
        <w:pStyle w:val="a3"/>
        <w:jc w:val="left"/>
      </w:pPr>
      <w:r>
        <w:t>самостоятельно составлять план решения проблемы с учетом имеющихся ресурсов, собственных возможностей и предпочтений;</w:t>
      </w:r>
    </w:p>
    <w:p w:rsidR="004D001B" w:rsidRDefault="00FF118F">
      <w:pPr>
        <w:pStyle w:val="a3"/>
        <w:jc w:val="left"/>
      </w:pPr>
      <w:r>
        <w:t>давать оценку</w:t>
      </w:r>
      <w:r>
        <w:rPr>
          <w:spacing w:val="-1"/>
        </w:rPr>
        <w:t xml:space="preserve"> </w:t>
      </w:r>
      <w:r>
        <w:t>новым ситуациям, возникающим в познавательной и практической деятельности, в межличностных отношениях;</w:t>
      </w:r>
    </w:p>
    <w:p w:rsidR="004D001B" w:rsidRDefault="00FF118F">
      <w:pPr>
        <w:pStyle w:val="a3"/>
        <w:jc w:val="left"/>
      </w:pPr>
      <w:r>
        <w:t>расширять</w:t>
      </w:r>
      <w:r>
        <w:rPr>
          <w:spacing w:val="-5"/>
        </w:rPr>
        <w:t xml:space="preserve"> </w:t>
      </w:r>
      <w:r>
        <w:t>рамки учебн</w:t>
      </w:r>
      <w:r>
        <w:t>ого</w:t>
      </w:r>
      <w:r>
        <w:rPr>
          <w:spacing w:val="-3"/>
        </w:rPr>
        <w:t xml:space="preserve"> </w:t>
      </w:r>
      <w:r>
        <w:t>предмета</w:t>
      </w:r>
      <w:r>
        <w:rPr>
          <w:spacing w:val="-3"/>
        </w:rPr>
        <w:t xml:space="preserve"> </w:t>
      </w:r>
      <w:r>
        <w:t>на</w:t>
      </w:r>
      <w:r>
        <w:rPr>
          <w:spacing w:val="-3"/>
        </w:rPr>
        <w:t xml:space="preserve"> </w:t>
      </w:r>
      <w:r>
        <w:t>основе</w:t>
      </w:r>
      <w:r>
        <w:rPr>
          <w:spacing w:val="-3"/>
        </w:rPr>
        <w:t xml:space="preserve"> </w:t>
      </w:r>
      <w:r>
        <w:t>личных</w:t>
      </w:r>
      <w:r>
        <w:rPr>
          <w:spacing w:val="-1"/>
        </w:rPr>
        <w:t xml:space="preserve"> </w:t>
      </w:r>
      <w:r>
        <w:rPr>
          <w:spacing w:val="-2"/>
        </w:rPr>
        <w:t>предпочтений;</w:t>
      </w:r>
    </w:p>
    <w:p w:rsidR="004D001B" w:rsidRDefault="00FF118F">
      <w:pPr>
        <w:pStyle w:val="a3"/>
        <w:tabs>
          <w:tab w:val="left" w:pos="1465"/>
          <w:tab w:val="left" w:pos="2940"/>
          <w:tab w:val="left" w:pos="3833"/>
          <w:tab w:val="left" w:pos="5092"/>
          <w:tab w:val="left" w:pos="6471"/>
          <w:tab w:val="left" w:pos="7635"/>
          <w:tab w:val="left" w:pos="8268"/>
          <w:tab w:val="left" w:pos="9383"/>
        </w:tabs>
        <w:ind w:right="577"/>
        <w:jc w:val="left"/>
      </w:pPr>
      <w:r>
        <w:rPr>
          <w:spacing w:val="-2"/>
        </w:rPr>
        <w:t>делать</w:t>
      </w:r>
      <w:r>
        <w:tab/>
      </w:r>
      <w:r>
        <w:rPr>
          <w:spacing w:val="-2"/>
        </w:rPr>
        <w:t>осознанный</w:t>
      </w:r>
      <w:r>
        <w:tab/>
      </w:r>
      <w:r>
        <w:rPr>
          <w:spacing w:val="-2"/>
        </w:rPr>
        <w:t>выбор</w:t>
      </w:r>
      <w:r>
        <w:tab/>
      </w:r>
      <w:r>
        <w:rPr>
          <w:spacing w:val="-2"/>
        </w:rPr>
        <w:t>стратегий</w:t>
      </w:r>
      <w:r>
        <w:tab/>
      </w:r>
      <w:r>
        <w:rPr>
          <w:spacing w:val="-2"/>
        </w:rPr>
        <w:t>поведения,</w:t>
      </w:r>
      <w:r>
        <w:tab/>
      </w:r>
      <w:r>
        <w:rPr>
          <w:spacing w:val="-2"/>
        </w:rPr>
        <w:t>решений</w:t>
      </w:r>
      <w:r>
        <w:tab/>
      </w:r>
      <w:r>
        <w:rPr>
          <w:spacing w:val="-4"/>
        </w:rPr>
        <w:t>при</w:t>
      </w:r>
      <w:r>
        <w:tab/>
      </w:r>
      <w:r>
        <w:rPr>
          <w:spacing w:val="-2"/>
        </w:rPr>
        <w:t>наличии</w:t>
      </w:r>
      <w:r>
        <w:tab/>
      </w:r>
      <w:r>
        <w:rPr>
          <w:spacing w:val="-2"/>
        </w:rPr>
        <w:t xml:space="preserve">альтернатив, </w:t>
      </w:r>
      <w:r>
        <w:t>аргументировать сделанный выбор, брать ответственность за принятое решение;</w:t>
      </w:r>
    </w:p>
    <w:p w:rsidR="004D001B" w:rsidRDefault="00FF118F">
      <w:pPr>
        <w:pStyle w:val="a3"/>
        <w:jc w:val="left"/>
      </w:pPr>
      <w:r>
        <w:t>оценивать</w:t>
      </w:r>
      <w:r>
        <w:rPr>
          <w:spacing w:val="-8"/>
        </w:rPr>
        <w:t xml:space="preserve"> </w:t>
      </w:r>
      <w:r>
        <w:t>приобретенный</w:t>
      </w:r>
      <w:r>
        <w:rPr>
          <w:spacing w:val="-7"/>
        </w:rPr>
        <w:t xml:space="preserve"> </w:t>
      </w:r>
      <w:r>
        <w:rPr>
          <w:spacing w:val="-2"/>
        </w:rPr>
        <w:t>опыт;</w:t>
      </w:r>
    </w:p>
    <w:p w:rsidR="004D001B" w:rsidRDefault="00FF118F">
      <w:pPr>
        <w:pStyle w:val="a3"/>
        <w:jc w:val="left"/>
      </w:pPr>
      <w:r>
        <w:t>способствовать</w:t>
      </w:r>
      <w:r>
        <w:rPr>
          <w:spacing w:val="40"/>
        </w:rPr>
        <w:t xml:space="preserve"> </w:t>
      </w:r>
      <w:r>
        <w:t>формированию</w:t>
      </w:r>
      <w:r>
        <w:rPr>
          <w:spacing w:val="40"/>
        </w:rPr>
        <w:t xml:space="preserve"> </w:t>
      </w:r>
      <w:r>
        <w:t>и</w:t>
      </w:r>
      <w:r>
        <w:rPr>
          <w:spacing w:val="40"/>
        </w:rPr>
        <w:t xml:space="preserve"> </w:t>
      </w:r>
      <w:r>
        <w:t>проявлению</w:t>
      </w:r>
      <w:r>
        <w:rPr>
          <w:spacing w:val="40"/>
        </w:rPr>
        <w:t xml:space="preserve"> </w:t>
      </w:r>
      <w:r>
        <w:t>широкой</w:t>
      </w:r>
      <w:r>
        <w:rPr>
          <w:spacing w:val="40"/>
        </w:rPr>
        <w:t xml:space="preserve"> </w:t>
      </w:r>
      <w:r>
        <w:t>эрудиции</w:t>
      </w:r>
      <w:r>
        <w:rPr>
          <w:spacing w:val="40"/>
        </w:rPr>
        <w:t xml:space="preserve"> </w:t>
      </w:r>
      <w:r>
        <w:t>в</w:t>
      </w:r>
      <w:r>
        <w:rPr>
          <w:spacing w:val="40"/>
        </w:rPr>
        <w:t xml:space="preserve"> </w:t>
      </w:r>
      <w:r>
        <w:t>разных</w:t>
      </w:r>
      <w:r>
        <w:rPr>
          <w:spacing w:val="40"/>
        </w:rPr>
        <w:t xml:space="preserve"> </w:t>
      </w:r>
      <w:r>
        <w:t>областях</w:t>
      </w:r>
      <w:r>
        <w:rPr>
          <w:spacing w:val="40"/>
        </w:rPr>
        <w:t xml:space="preserve"> </w:t>
      </w:r>
      <w:r>
        <w:t>знаний,</w:t>
      </w:r>
      <w:r>
        <w:rPr>
          <w:spacing w:val="40"/>
        </w:rPr>
        <w:t xml:space="preserve"> </w:t>
      </w:r>
      <w:r>
        <w:t>постоянно повышать свой образовательный и культурный уровень.</w:t>
      </w:r>
    </w:p>
    <w:p w:rsidR="004D001B" w:rsidRDefault="00FF118F">
      <w:pPr>
        <w:pStyle w:val="a4"/>
        <w:numPr>
          <w:ilvl w:val="3"/>
          <w:numId w:val="64"/>
        </w:numPr>
        <w:tabs>
          <w:tab w:val="left" w:pos="1980"/>
        </w:tabs>
        <w:spacing w:before="1"/>
        <w:ind w:left="540" w:right="1779" w:firstLine="0"/>
        <w:rPr>
          <w:sz w:val="24"/>
        </w:rPr>
      </w:pPr>
      <w:r>
        <w:rPr>
          <w:sz w:val="24"/>
        </w:rPr>
        <w:t>У</w:t>
      </w:r>
      <w:r>
        <w:rPr>
          <w:spacing w:val="-6"/>
          <w:sz w:val="24"/>
        </w:rPr>
        <w:t xml:space="preserve"> </w:t>
      </w:r>
      <w:r>
        <w:rPr>
          <w:sz w:val="24"/>
        </w:rPr>
        <w:t>обучающегося</w:t>
      </w:r>
      <w:r>
        <w:rPr>
          <w:spacing w:val="-6"/>
          <w:sz w:val="24"/>
        </w:rPr>
        <w:t xml:space="preserve"> </w:t>
      </w:r>
      <w:r>
        <w:rPr>
          <w:sz w:val="24"/>
        </w:rPr>
        <w:t>будут</w:t>
      </w:r>
      <w:r>
        <w:rPr>
          <w:spacing w:val="-5"/>
          <w:sz w:val="24"/>
        </w:rPr>
        <w:t xml:space="preserve"> </w:t>
      </w:r>
      <w:r>
        <w:rPr>
          <w:sz w:val="24"/>
        </w:rPr>
        <w:t>сформированы</w:t>
      </w:r>
      <w:r>
        <w:rPr>
          <w:spacing w:val="-5"/>
          <w:sz w:val="24"/>
        </w:rPr>
        <w:t xml:space="preserve"> </w:t>
      </w:r>
      <w:r>
        <w:rPr>
          <w:sz w:val="24"/>
        </w:rPr>
        <w:t>умения</w:t>
      </w:r>
      <w:r>
        <w:rPr>
          <w:spacing w:val="-6"/>
          <w:sz w:val="24"/>
        </w:rPr>
        <w:t xml:space="preserve"> </w:t>
      </w:r>
      <w:r>
        <w:rPr>
          <w:sz w:val="24"/>
        </w:rPr>
        <w:t>совместной</w:t>
      </w:r>
      <w:r>
        <w:rPr>
          <w:spacing w:val="-6"/>
          <w:sz w:val="24"/>
        </w:rPr>
        <w:t xml:space="preserve"> </w:t>
      </w:r>
      <w:r>
        <w:rPr>
          <w:sz w:val="24"/>
        </w:rPr>
        <w:t>деятельности: понимать и использовать преимущества командной и индивидуальной работы;</w:t>
      </w:r>
    </w:p>
    <w:p w:rsidR="004D001B" w:rsidRDefault="00FF118F">
      <w:pPr>
        <w:pStyle w:val="a3"/>
        <w:ind w:right="573"/>
      </w:pPr>
      <w:r>
        <w:t>выбирать тематику и методы совместных действий с учетом общих интересов и возможностей каждого члена коллектива;</w:t>
      </w:r>
    </w:p>
    <w:p w:rsidR="004D001B" w:rsidRDefault="00FF118F">
      <w:pPr>
        <w:pStyle w:val="a3"/>
        <w:ind w:right="582"/>
      </w:pPr>
      <w:r>
        <w:t>принимать цели совместной деятельности, организовывать и координировать действия по ее достижению:</w:t>
      </w:r>
      <w:r>
        <w:rPr>
          <w:spacing w:val="-15"/>
        </w:rPr>
        <w:t xml:space="preserve"> </w:t>
      </w:r>
      <w:r>
        <w:t>составлять</w:t>
      </w:r>
      <w:r>
        <w:rPr>
          <w:spacing w:val="-15"/>
        </w:rPr>
        <w:t xml:space="preserve"> </w:t>
      </w:r>
      <w:r>
        <w:t>план</w:t>
      </w:r>
      <w:r>
        <w:rPr>
          <w:spacing w:val="-15"/>
        </w:rPr>
        <w:t xml:space="preserve"> </w:t>
      </w:r>
      <w:r>
        <w:t>действий,</w:t>
      </w:r>
      <w:r>
        <w:rPr>
          <w:spacing w:val="-15"/>
        </w:rPr>
        <w:t xml:space="preserve"> </w:t>
      </w:r>
      <w:r>
        <w:t>распределять</w:t>
      </w:r>
      <w:r>
        <w:rPr>
          <w:spacing w:val="-15"/>
        </w:rPr>
        <w:t xml:space="preserve"> </w:t>
      </w:r>
      <w:r>
        <w:t>роли</w:t>
      </w:r>
      <w:r>
        <w:rPr>
          <w:spacing w:val="-15"/>
        </w:rPr>
        <w:t xml:space="preserve"> </w:t>
      </w:r>
      <w:r>
        <w:t>с</w:t>
      </w:r>
      <w:r>
        <w:rPr>
          <w:spacing w:val="-15"/>
        </w:rPr>
        <w:t xml:space="preserve"> </w:t>
      </w:r>
      <w:r>
        <w:t>учетом</w:t>
      </w:r>
      <w:r>
        <w:rPr>
          <w:spacing w:val="-15"/>
        </w:rPr>
        <w:t xml:space="preserve"> </w:t>
      </w:r>
      <w:r>
        <w:t>мнений</w:t>
      </w:r>
      <w:r>
        <w:rPr>
          <w:spacing w:val="-15"/>
        </w:rPr>
        <w:t xml:space="preserve"> </w:t>
      </w:r>
      <w:r>
        <w:t>участников,</w:t>
      </w:r>
      <w:r>
        <w:rPr>
          <w:spacing w:val="-15"/>
        </w:rPr>
        <w:t xml:space="preserve"> </w:t>
      </w:r>
      <w:r>
        <w:t>обсуждать результаты совместной работы;</w:t>
      </w:r>
    </w:p>
    <w:p w:rsidR="004D001B" w:rsidRDefault="00FF118F">
      <w:pPr>
        <w:pStyle w:val="a3"/>
        <w:ind w:right="583"/>
      </w:pPr>
      <w:r>
        <w:t>оценивать качество своего вклада и вклада каждого участника команды в общий результат по разработанным критериям;</w:t>
      </w:r>
    </w:p>
    <w:p w:rsidR="004D001B" w:rsidRDefault="00FF118F">
      <w:pPr>
        <w:pStyle w:val="a3"/>
        <w:ind w:right="584"/>
      </w:pPr>
      <w:r>
        <w:t>предлагать новые учебные исследовательские и социальные проекты, оценивать</w:t>
      </w:r>
      <w:r>
        <w:t xml:space="preserve"> идеи с позиции новизны, оригинальности, практической значимости;</w:t>
      </w:r>
    </w:p>
    <w:p w:rsidR="004D001B" w:rsidRDefault="00FF118F">
      <w:pPr>
        <w:pStyle w:val="a3"/>
        <w:ind w:right="584"/>
      </w:pPr>
      <w:r>
        <w:t>осуществлять</w:t>
      </w:r>
      <w:r>
        <w:rPr>
          <w:spacing w:val="-6"/>
        </w:rPr>
        <w:t xml:space="preserve"> </w:t>
      </w:r>
      <w:r>
        <w:t>позитивное</w:t>
      </w:r>
      <w:r>
        <w:rPr>
          <w:spacing w:val="-8"/>
        </w:rPr>
        <w:t xml:space="preserve"> </w:t>
      </w:r>
      <w:r>
        <w:t>стратегическое</w:t>
      </w:r>
      <w:r>
        <w:rPr>
          <w:spacing w:val="-8"/>
        </w:rPr>
        <w:t xml:space="preserve"> </w:t>
      </w:r>
      <w:r>
        <w:t>поведение</w:t>
      </w:r>
      <w:r>
        <w:rPr>
          <w:spacing w:val="-8"/>
        </w:rPr>
        <w:t xml:space="preserve"> </w:t>
      </w:r>
      <w:r>
        <w:t>в</w:t>
      </w:r>
      <w:r>
        <w:rPr>
          <w:spacing w:val="-7"/>
        </w:rPr>
        <w:t xml:space="preserve"> </w:t>
      </w:r>
      <w:r>
        <w:t>различных</w:t>
      </w:r>
      <w:r>
        <w:rPr>
          <w:spacing w:val="-5"/>
        </w:rPr>
        <w:t xml:space="preserve"> </w:t>
      </w:r>
      <w:r>
        <w:t>ситуациях,</w:t>
      </w:r>
      <w:r>
        <w:rPr>
          <w:spacing w:val="-7"/>
        </w:rPr>
        <w:t xml:space="preserve"> </w:t>
      </w:r>
      <w:r>
        <w:t>проявлять</w:t>
      </w:r>
      <w:r>
        <w:rPr>
          <w:spacing w:val="-6"/>
        </w:rPr>
        <w:t xml:space="preserve"> </w:t>
      </w:r>
      <w:r>
        <w:t>творчество и воображение, быть инициативным.</w:t>
      </w:r>
    </w:p>
    <w:p w:rsidR="004D001B" w:rsidRDefault="00FF118F">
      <w:pPr>
        <w:pStyle w:val="a4"/>
        <w:numPr>
          <w:ilvl w:val="3"/>
          <w:numId w:val="64"/>
        </w:numPr>
        <w:tabs>
          <w:tab w:val="left" w:pos="1980"/>
        </w:tabs>
        <w:ind w:left="540" w:right="581" w:firstLine="0"/>
        <w:jc w:val="both"/>
        <w:rPr>
          <w:sz w:val="24"/>
        </w:rPr>
      </w:pPr>
      <w:r>
        <w:rPr>
          <w:sz w:val="24"/>
        </w:rPr>
        <w:t>У</w:t>
      </w:r>
      <w:r>
        <w:rPr>
          <w:spacing w:val="-14"/>
          <w:sz w:val="24"/>
        </w:rPr>
        <w:t xml:space="preserve"> </w:t>
      </w:r>
      <w:r>
        <w:rPr>
          <w:sz w:val="24"/>
        </w:rPr>
        <w:t>обучающегося</w:t>
      </w:r>
      <w:r>
        <w:rPr>
          <w:spacing w:val="-14"/>
          <w:sz w:val="24"/>
        </w:rPr>
        <w:t xml:space="preserve"> </w:t>
      </w:r>
      <w:r>
        <w:rPr>
          <w:sz w:val="24"/>
        </w:rPr>
        <w:t>будут</w:t>
      </w:r>
      <w:r>
        <w:rPr>
          <w:spacing w:val="-12"/>
          <w:sz w:val="24"/>
        </w:rPr>
        <w:t xml:space="preserve"> </w:t>
      </w:r>
      <w:r>
        <w:rPr>
          <w:sz w:val="24"/>
        </w:rPr>
        <w:t>сформированы</w:t>
      </w:r>
      <w:r>
        <w:rPr>
          <w:spacing w:val="-13"/>
          <w:sz w:val="24"/>
        </w:rPr>
        <w:t xml:space="preserve"> </w:t>
      </w:r>
      <w:r>
        <w:rPr>
          <w:sz w:val="24"/>
        </w:rPr>
        <w:t>умения</w:t>
      </w:r>
      <w:r>
        <w:rPr>
          <w:spacing w:val="-14"/>
          <w:sz w:val="24"/>
        </w:rPr>
        <w:t xml:space="preserve"> </w:t>
      </w:r>
      <w:r>
        <w:rPr>
          <w:sz w:val="24"/>
        </w:rPr>
        <w:t>самоконтроля,</w:t>
      </w:r>
      <w:r>
        <w:rPr>
          <w:spacing w:val="-14"/>
          <w:sz w:val="24"/>
        </w:rPr>
        <w:t xml:space="preserve"> </w:t>
      </w:r>
      <w:r>
        <w:rPr>
          <w:sz w:val="24"/>
        </w:rPr>
        <w:t>принятия</w:t>
      </w:r>
      <w:r>
        <w:rPr>
          <w:spacing w:val="-15"/>
          <w:sz w:val="24"/>
        </w:rPr>
        <w:t xml:space="preserve"> </w:t>
      </w:r>
      <w:r>
        <w:rPr>
          <w:sz w:val="24"/>
        </w:rPr>
        <w:t>себя</w:t>
      </w:r>
      <w:r>
        <w:rPr>
          <w:spacing w:val="-14"/>
          <w:sz w:val="24"/>
        </w:rPr>
        <w:t xml:space="preserve"> </w:t>
      </w:r>
      <w:r>
        <w:rPr>
          <w:sz w:val="24"/>
        </w:rPr>
        <w:t>и</w:t>
      </w:r>
      <w:r>
        <w:rPr>
          <w:spacing w:val="-13"/>
          <w:sz w:val="24"/>
        </w:rPr>
        <w:t xml:space="preserve"> </w:t>
      </w:r>
      <w:r>
        <w:rPr>
          <w:sz w:val="24"/>
        </w:rPr>
        <w:t>других как части регулятивных универсальных учебных действий:</w:t>
      </w:r>
    </w:p>
    <w:p w:rsidR="004D001B" w:rsidRDefault="00FF118F">
      <w:pPr>
        <w:pStyle w:val="a3"/>
        <w:ind w:right="583" w:firstLine="60"/>
      </w:pPr>
      <w:r>
        <w:t>давать оценку новым ситуациям, вносить коррективы в деятельность, оценивать соответствие результатов целям;</w:t>
      </w:r>
    </w:p>
    <w:p w:rsidR="004D001B" w:rsidRDefault="00FF118F">
      <w:pPr>
        <w:pStyle w:val="a3"/>
        <w:ind w:right="575"/>
      </w:pPr>
      <w:r>
        <w:t>владеть навыками познавательной рефлексии как осознания совершаемых действий и</w:t>
      </w:r>
      <w:r>
        <w:t xml:space="preserve"> мыслительных</w:t>
      </w:r>
      <w:r>
        <w:rPr>
          <w:spacing w:val="-15"/>
        </w:rPr>
        <w:t xml:space="preserve"> </w:t>
      </w:r>
      <w:r>
        <w:t>процессов,</w:t>
      </w:r>
      <w:r>
        <w:rPr>
          <w:spacing w:val="-15"/>
        </w:rPr>
        <w:t xml:space="preserve"> </w:t>
      </w:r>
      <w:r>
        <w:t>их</w:t>
      </w:r>
      <w:r>
        <w:rPr>
          <w:spacing w:val="-15"/>
        </w:rPr>
        <w:t xml:space="preserve"> </w:t>
      </w:r>
      <w:r>
        <w:t>результатов</w:t>
      </w:r>
      <w:r>
        <w:rPr>
          <w:spacing w:val="-15"/>
        </w:rPr>
        <w:t xml:space="preserve"> </w:t>
      </w:r>
      <w:r>
        <w:t>и</w:t>
      </w:r>
      <w:r>
        <w:rPr>
          <w:spacing w:val="-15"/>
        </w:rPr>
        <w:t xml:space="preserve"> </w:t>
      </w:r>
      <w:r>
        <w:t>оснований;</w:t>
      </w:r>
      <w:r>
        <w:rPr>
          <w:spacing w:val="-15"/>
        </w:rPr>
        <w:t xml:space="preserve"> </w:t>
      </w:r>
      <w:r>
        <w:t>использовать</w:t>
      </w:r>
      <w:r>
        <w:rPr>
          <w:spacing w:val="-15"/>
        </w:rPr>
        <w:t xml:space="preserve"> </w:t>
      </w:r>
      <w:r>
        <w:t>приемы</w:t>
      </w:r>
      <w:r>
        <w:rPr>
          <w:spacing w:val="-15"/>
        </w:rPr>
        <w:t xml:space="preserve"> </w:t>
      </w:r>
      <w:r>
        <w:t>рефлексии</w:t>
      </w:r>
      <w:r>
        <w:rPr>
          <w:spacing w:val="-15"/>
        </w:rPr>
        <w:t xml:space="preserve"> </w:t>
      </w:r>
      <w:r>
        <w:t>для</w:t>
      </w:r>
      <w:r>
        <w:rPr>
          <w:spacing w:val="-15"/>
        </w:rPr>
        <w:t xml:space="preserve"> </w:t>
      </w:r>
      <w:r>
        <w:t>оценки ситуации, выбора верного решения;</w:t>
      </w:r>
    </w:p>
    <w:p w:rsidR="004D001B" w:rsidRDefault="00FF118F">
      <w:pPr>
        <w:pStyle w:val="a3"/>
        <w:ind w:right="584"/>
      </w:pPr>
      <w:r>
        <w:t>оценивать риски и своевременно принимать решения по их снижению; принимать мотивы и аргументы других при анализе результатов дея</w:t>
      </w:r>
      <w:r>
        <w:t>тельности;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0"/>
      </w:pPr>
      <w:r>
        <w:t>принимать себя, понимая свои недостатки и достоинства; принимать мотивы и аргументы других при анализе результатов деятельности;</w:t>
      </w:r>
    </w:p>
    <w:p w:rsidR="004D001B" w:rsidRDefault="00FF118F">
      <w:pPr>
        <w:pStyle w:val="a3"/>
        <w:ind w:right="585"/>
      </w:pPr>
      <w:r>
        <w:t>признавать свое право и право других на ошибку; развивать способность понимать мир с позиции друго</w:t>
      </w:r>
      <w:r>
        <w:t>го человека.</w:t>
      </w:r>
    </w:p>
    <w:p w:rsidR="004D001B" w:rsidRDefault="00FF118F">
      <w:pPr>
        <w:pStyle w:val="a4"/>
        <w:numPr>
          <w:ilvl w:val="2"/>
          <w:numId w:val="64"/>
        </w:numPr>
        <w:tabs>
          <w:tab w:val="left" w:pos="1260"/>
        </w:tabs>
        <w:ind w:left="540" w:right="576" w:firstLine="0"/>
        <w:jc w:val="both"/>
        <w:rPr>
          <w:sz w:val="24"/>
        </w:rPr>
      </w:pPr>
      <w:r>
        <w:rPr>
          <w:sz w:val="24"/>
        </w:rPr>
        <w:t xml:space="preserve">Предметные результаты освоения программы 10 класса по обществознанию (базовый </w:t>
      </w:r>
      <w:r>
        <w:rPr>
          <w:spacing w:val="-2"/>
          <w:sz w:val="24"/>
        </w:rPr>
        <w:t>уровень).</w:t>
      </w:r>
    </w:p>
    <w:p w:rsidR="004D001B" w:rsidRDefault="00FF118F">
      <w:pPr>
        <w:pStyle w:val="a4"/>
        <w:numPr>
          <w:ilvl w:val="3"/>
          <w:numId w:val="64"/>
        </w:numPr>
        <w:tabs>
          <w:tab w:val="left" w:pos="1980"/>
        </w:tabs>
        <w:ind w:left="540" w:right="578" w:firstLine="0"/>
        <w:jc w:val="both"/>
        <w:rPr>
          <w:sz w:val="24"/>
        </w:rPr>
      </w:pPr>
      <w:r>
        <w:rPr>
          <w:sz w:val="24"/>
        </w:rPr>
        <w:t>Владеть знаниями об обществе как целостной развивающейся системе в единстве и взаимодействии основных сфер и социальных институтов; общественных потребностях и общественных отношениях; социальной динамике и ее формах; особенностях процесса цифровизации и в</w:t>
      </w:r>
      <w:r>
        <w:rPr>
          <w:sz w:val="24"/>
        </w:rPr>
        <w:t>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w:t>
      </w:r>
      <w:r>
        <w:rPr>
          <w:spacing w:val="-6"/>
          <w:sz w:val="24"/>
        </w:rPr>
        <w:t xml:space="preserve"> </w:t>
      </w:r>
      <w:r>
        <w:rPr>
          <w:sz w:val="24"/>
        </w:rPr>
        <w:t>Российской</w:t>
      </w:r>
      <w:r>
        <w:rPr>
          <w:spacing w:val="-5"/>
          <w:sz w:val="24"/>
        </w:rPr>
        <w:t xml:space="preserve"> </w:t>
      </w:r>
      <w:r>
        <w:rPr>
          <w:sz w:val="24"/>
        </w:rPr>
        <w:t>Федерации;</w:t>
      </w:r>
      <w:r>
        <w:rPr>
          <w:spacing w:val="-3"/>
          <w:sz w:val="24"/>
        </w:rPr>
        <w:t xml:space="preserve"> </w:t>
      </w:r>
      <w:r>
        <w:rPr>
          <w:sz w:val="24"/>
        </w:rPr>
        <w:t>человеке</w:t>
      </w:r>
      <w:r>
        <w:rPr>
          <w:spacing w:val="-4"/>
          <w:sz w:val="24"/>
        </w:rPr>
        <w:t xml:space="preserve"> </w:t>
      </w:r>
      <w:r>
        <w:rPr>
          <w:sz w:val="24"/>
        </w:rPr>
        <w:t>как</w:t>
      </w:r>
      <w:r>
        <w:rPr>
          <w:spacing w:val="-5"/>
          <w:sz w:val="24"/>
        </w:rPr>
        <w:t xml:space="preserve"> </w:t>
      </w:r>
      <w:r>
        <w:rPr>
          <w:sz w:val="24"/>
        </w:rPr>
        <w:t>субъекте</w:t>
      </w:r>
      <w:r>
        <w:rPr>
          <w:spacing w:val="-3"/>
          <w:sz w:val="24"/>
        </w:rPr>
        <w:t xml:space="preserve"> </w:t>
      </w:r>
      <w:r>
        <w:rPr>
          <w:sz w:val="24"/>
        </w:rPr>
        <w:t>общественных</w:t>
      </w:r>
      <w:r>
        <w:rPr>
          <w:spacing w:val="-2"/>
          <w:sz w:val="24"/>
        </w:rPr>
        <w:t xml:space="preserve"> </w:t>
      </w:r>
      <w:r>
        <w:rPr>
          <w:sz w:val="24"/>
        </w:rPr>
        <w:t>отношений</w:t>
      </w:r>
      <w:r>
        <w:rPr>
          <w:spacing w:val="-5"/>
          <w:sz w:val="24"/>
        </w:rPr>
        <w:t xml:space="preserve"> </w:t>
      </w:r>
      <w:r>
        <w:rPr>
          <w:sz w:val="24"/>
        </w:rPr>
        <w:t>и</w:t>
      </w:r>
      <w:r>
        <w:rPr>
          <w:spacing w:val="-3"/>
          <w:sz w:val="24"/>
        </w:rPr>
        <w:t xml:space="preserve"> </w:t>
      </w:r>
      <w:r>
        <w:rPr>
          <w:sz w:val="24"/>
        </w:rPr>
        <w:t>сознательной деяте</w:t>
      </w:r>
      <w:r>
        <w:rPr>
          <w:sz w:val="24"/>
        </w:rPr>
        <w:t>льности; особенностях социализации личности и ее этапах в современных условиях; деятельности и ее структуре;</w:t>
      </w:r>
    </w:p>
    <w:p w:rsidR="004D001B" w:rsidRDefault="00FF118F">
      <w:pPr>
        <w:pStyle w:val="a3"/>
        <w:ind w:right="587"/>
      </w:pPr>
      <w:r>
        <w:t>сознании, самосознании и социальном поведении; познании мира; истине и ее критериях; формах и методах мышления; особенностях профессиональной деяте</w:t>
      </w:r>
      <w:r>
        <w:t>льности в области науки;</w:t>
      </w:r>
    </w:p>
    <w:p w:rsidR="004D001B" w:rsidRDefault="00FF118F">
      <w:pPr>
        <w:pStyle w:val="a3"/>
        <w:spacing w:before="1"/>
        <w:ind w:right="583"/>
      </w:pPr>
      <w:r>
        <w:t>об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p w:rsidR="004D001B" w:rsidRDefault="00FF118F">
      <w:pPr>
        <w:pStyle w:val="a3"/>
        <w:ind w:right="574"/>
      </w:pPr>
      <w:r>
        <w:t>об экономике как науке и хозяйстве, роли государства в экономике, в т</w:t>
      </w:r>
      <w:r>
        <w:t>ом числе государственной политике поддержки малого бизнеса и предпринимательства, конкуренции и импортозамещения, особенностях рыночных отношений в современной экономике; роли государственного бюджета в реализации полномочий органов государственной власти,</w:t>
      </w:r>
      <w:r>
        <w:t xml:space="preserve"> механизмах принятия бюджетных решений; особенностях профессиональной деятельности в экономической и финансовой сферах.</w:t>
      </w:r>
    </w:p>
    <w:p w:rsidR="004D001B" w:rsidRDefault="00FF118F">
      <w:pPr>
        <w:pStyle w:val="a4"/>
        <w:numPr>
          <w:ilvl w:val="3"/>
          <w:numId w:val="64"/>
        </w:numPr>
        <w:tabs>
          <w:tab w:val="left" w:pos="1980"/>
        </w:tabs>
        <w:ind w:left="540" w:right="574" w:firstLine="0"/>
        <w:jc w:val="both"/>
        <w:rPr>
          <w:sz w:val="24"/>
        </w:rPr>
      </w:pPr>
      <w:r>
        <w:rPr>
          <w:sz w:val="24"/>
        </w:rPr>
        <w:t>Характеризовать</w:t>
      </w:r>
      <w:r>
        <w:rPr>
          <w:spacing w:val="-1"/>
          <w:sz w:val="24"/>
        </w:rPr>
        <w:t xml:space="preserve"> </w:t>
      </w:r>
      <w:r>
        <w:rPr>
          <w:sz w:val="24"/>
        </w:rPr>
        <w:t>российские</w:t>
      </w:r>
      <w:r>
        <w:rPr>
          <w:spacing w:val="-3"/>
          <w:sz w:val="24"/>
        </w:rPr>
        <w:t xml:space="preserve"> </w:t>
      </w:r>
      <w:r>
        <w:rPr>
          <w:sz w:val="24"/>
        </w:rPr>
        <w:t>духовно-нравственные</w:t>
      </w:r>
      <w:r>
        <w:rPr>
          <w:spacing w:val="-4"/>
          <w:sz w:val="24"/>
        </w:rPr>
        <w:t xml:space="preserve"> </w:t>
      </w:r>
      <w:r>
        <w:rPr>
          <w:sz w:val="24"/>
        </w:rPr>
        <w:t>ценности,</w:t>
      </w:r>
      <w:r>
        <w:rPr>
          <w:spacing w:val="-2"/>
          <w:sz w:val="24"/>
        </w:rPr>
        <w:t xml:space="preserve"> </w:t>
      </w:r>
      <w:r>
        <w:rPr>
          <w:sz w:val="24"/>
        </w:rPr>
        <w:t>в</w:t>
      </w:r>
      <w:r>
        <w:rPr>
          <w:spacing w:val="-5"/>
          <w:sz w:val="24"/>
        </w:rPr>
        <w:t xml:space="preserve"> </w:t>
      </w:r>
      <w:r>
        <w:rPr>
          <w:sz w:val="24"/>
        </w:rPr>
        <w:t>том</w:t>
      </w:r>
      <w:r>
        <w:rPr>
          <w:spacing w:val="-4"/>
          <w:sz w:val="24"/>
        </w:rPr>
        <w:t xml:space="preserve"> </w:t>
      </w:r>
      <w:r>
        <w:rPr>
          <w:sz w:val="24"/>
        </w:rPr>
        <w:t>числе</w:t>
      </w:r>
      <w:r>
        <w:rPr>
          <w:spacing w:val="-3"/>
          <w:sz w:val="24"/>
        </w:rPr>
        <w:t xml:space="preserve"> </w:t>
      </w:r>
      <w:r>
        <w:rPr>
          <w:sz w:val="24"/>
        </w:rPr>
        <w:t>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w:t>
      </w:r>
      <w:r>
        <w:rPr>
          <w:spacing w:val="-11"/>
          <w:sz w:val="24"/>
        </w:rPr>
        <w:t xml:space="preserve"> </w:t>
      </w:r>
      <w:r>
        <w:rPr>
          <w:sz w:val="24"/>
        </w:rPr>
        <w:t>исторического</w:t>
      </w:r>
      <w:r>
        <w:rPr>
          <w:spacing w:val="-11"/>
          <w:sz w:val="24"/>
        </w:rPr>
        <w:t xml:space="preserve"> </w:t>
      </w:r>
      <w:r>
        <w:rPr>
          <w:sz w:val="24"/>
        </w:rPr>
        <w:t>единства</w:t>
      </w:r>
      <w:r>
        <w:rPr>
          <w:spacing w:val="-9"/>
          <w:sz w:val="24"/>
        </w:rPr>
        <w:t xml:space="preserve"> </w:t>
      </w:r>
      <w:r>
        <w:rPr>
          <w:sz w:val="24"/>
        </w:rPr>
        <w:t>народов</w:t>
      </w:r>
      <w:r>
        <w:rPr>
          <w:spacing w:val="-11"/>
          <w:sz w:val="24"/>
        </w:rPr>
        <w:t xml:space="preserve"> </w:t>
      </w:r>
      <w:r>
        <w:rPr>
          <w:sz w:val="24"/>
        </w:rPr>
        <w:t>России,</w:t>
      </w:r>
      <w:r>
        <w:rPr>
          <w:spacing w:val="-11"/>
          <w:sz w:val="24"/>
        </w:rPr>
        <w:t xml:space="preserve"> </w:t>
      </w:r>
      <w:r>
        <w:rPr>
          <w:sz w:val="24"/>
        </w:rPr>
        <w:t>преемственности</w:t>
      </w:r>
      <w:r>
        <w:rPr>
          <w:spacing w:val="-9"/>
          <w:sz w:val="24"/>
        </w:rPr>
        <w:t xml:space="preserve"> </w:t>
      </w:r>
      <w:r>
        <w:rPr>
          <w:sz w:val="24"/>
        </w:rPr>
        <w:t>и</w:t>
      </w:r>
      <w:r>
        <w:rPr>
          <w:sz w:val="24"/>
        </w:rPr>
        <w:t>стории</w:t>
      </w:r>
      <w:r>
        <w:rPr>
          <w:spacing w:val="-10"/>
          <w:sz w:val="24"/>
        </w:rPr>
        <w:t xml:space="preserve"> </w:t>
      </w:r>
      <w:r>
        <w:rPr>
          <w:sz w:val="24"/>
        </w:rPr>
        <w:t>нашей</w:t>
      </w:r>
      <w:r>
        <w:rPr>
          <w:spacing w:val="-10"/>
          <w:sz w:val="24"/>
        </w:rPr>
        <w:t xml:space="preserve"> </w:t>
      </w:r>
      <w:r>
        <w:rPr>
          <w:sz w:val="24"/>
        </w:rPr>
        <w:t>Родины, осознания ценности культуры России и традиций народов России, общественной стабильности и целостности</w:t>
      </w:r>
      <w:r>
        <w:rPr>
          <w:spacing w:val="40"/>
          <w:sz w:val="24"/>
        </w:rPr>
        <w:t xml:space="preserve"> </w:t>
      </w:r>
      <w:r>
        <w:rPr>
          <w:sz w:val="24"/>
        </w:rPr>
        <w:t>государства</w:t>
      </w:r>
      <w:r>
        <w:rPr>
          <w:spacing w:val="40"/>
          <w:sz w:val="24"/>
        </w:rPr>
        <w:t xml:space="preserve"> </w:t>
      </w:r>
      <w:r>
        <w:rPr>
          <w:sz w:val="24"/>
        </w:rPr>
        <w:t>на</w:t>
      </w:r>
      <w:r>
        <w:rPr>
          <w:spacing w:val="40"/>
          <w:sz w:val="24"/>
        </w:rPr>
        <w:t xml:space="preserve"> </w:t>
      </w:r>
      <w:r>
        <w:rPr>
          <w:sz w:val="24"/>
        </w:rPr>
        <w:t>примерах</w:t>
      </w:r>
      <w:r>
        <w:rPr>
          <w:spacing w:val="40"/>
          <w:sz w:val="24"/>
        </w:rPr>
        <w:t xml:space="preserve"> </w:t>
      </w:r>
      <w:r>
        <w:rPr>
          <w:sz w:val="24"/>
        </w:rPr>
        <w:t>разделов</w:t>
      </w:r>
      <w:r>
        <w:rPr>
          <w:spacing w:val="40"/>
          <w:sz w:val="24"/>
        </w:rPr>
        <w:t xml:space="preserve"> </w:t>
      </w:r>
      <w:r>
        <w:rPr>
          <w:sz w:val="24"/>
        </w:rPr>
        <w:t>«Человек</w:t>
      </w:r>
      <w:r>
        <w:rPr>
          <w:spacing w:val="40"/>
          <w:sz w:val="24"/>
        </w:rPr>
        <w:t xml:space="preserve"> </w:t>
      </w:r>
      <w:r>
        <w:rPr>
          <w:sz w:val="24"/>
        </w:rPr>
        <w:t>в</w:t>
      </w:r>
      <w:r>
        <w:rPr>
          <w:spacing w:val="40"/>
          <w:sz w:val="24"/>
        </w:rPr>
        <w:t xml:space="preserve"> </w:t>
      </w:r>
      <w:r>
        <w:rPr>
          <w:sz w:val="24"/>
        </w:rPr>
        <w:t>обществе»,</w:t>
      </w:r>
      <w:r>
        <w:rPr>
          <w:spacing w:val="40"/>
          <w:sz w:val="24"/>
        </w:rPr>
        <w:t xml:space="preserve"> </w:t>
      </w:r>
      <w:r>
        <w:rPr>
          <w:sz w:val="24"/>
        </w:rPr>
        <w:t>«Духовная</w:t>
      </w:r>
      <w:r>
        <w:rPr>
          <w:spacing w:val="40"/>
          <w:sz w:val="24"/>
        </w:rPr>
        <w:t xml:space="preserve"> </w:t>
      </w:r>
      <w:r>
        <w:rPr>
          <w:sz w:val="24"/>
        </w:rPr>
        <w:t>культура»,</w:t>
      </w:r>
    </w:p>
    <w:p w:rsidR="004D001B" w:rsidRDefault="00FF118F">
      <w:pPr>
        <w:pStyle w:val="a3"/>
        <w:spacing w:before="1"/>
      </w:pPr>
      <w:r>
        <w:t>«Экономическая</w:t>
      </w:r>
      <w:r>
        <w:rPr>
          <w:spacing w:val="-6"/>
        </w:rPr>
        <w:t xml:space="preserve"> </w:t>
      </w:r>
      <w:r>
        <w:t>жизнь</w:t>
      </w:r>
      <w:r>
        <w:rPr>
          <w:spacing w:val="-6"/>
        </w:rPr>
        <w:t xml:space="preserve"> </w:t>
      </w:r>
      <w:r>
        <w:rPr>
          <w:spacing w:val="-2"/>
        </w:rPr>
        <w:t>общества».</w:t>
      </w:r>
    </w:p>
    <w:p w:rsidR="004D001B" w:rsidRDefault="00FF118F">
      <w:pPr>
        <w:pStyle w:val="a4"/>
        <w:numPr>
          <w:ilvl w:val="3"/>
          <w:numId w:val="64"/>
        </w:numPr>
        <w:tabs>
          <w:tab w:val="left" w:pos="1980"/>
        </w:tabs>
        <w:ind w:left="540" w:right="576" w:firstLine="0"/>
        <w:jc w:val="both"/>
        <w:rPr>
          <w:sz w:val="24"/>
        </w:rPr>
      </w:pPr>
      <w:r>
        <w:rPr>
          <w:sz w:val="24"/>
        </w:rPr>
        <w:t>Уметь определять смысл, р</w:t>
      </w:r>
      <w:r>
        <w:rPr>
          <w:sz w:val="24"/>
        </w:rPr>
        <w:t>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w:t>
      </w:r>
      <w:r>
        <w:rPr>
          <w:sz w:val="24"/>
        </w:rPr>
        <w:t xml:space="preserve">уждений и построении устных и письменных высказываний, включая понятия: общество и его типы, социальный институт, общественный прогресс, деятельность, социальные интересы, глобализация, личность, социализация, истина, мышление, духовная культура, духовные </w:t>
      </w:r>
      <w:r>
        <w:rPr>
          <w:sz w:val="24"/>
        </w:rPr>
        <w:t>ценности, народная культура, массовая культура, элитарная культура, ценности и идеалы; образование, наука, искусство, религия, мораль, мировоззрение, экономическая система, экономический рост, экономический цикл, ограниченность ресурсов, общественные блага</w:t>
      </w:r>
      <w:r>
        <w:rPr>
          <w:sz w:val="24"/>
        </w:rPr>
        <w:t>, валовой внутренний продукт, факторы долгосрочного экономического роста; механизмы государственного регулирования экономики, между-народное разделение труда;</w:t>
      </w:r>
    </w:p>
    <w:p w:rsidR="004D001B" w:rsidRDefault="00FF118F">
      <w:pPr>
        <w:pStyle w:val="a3"/>
        <w:jc w:val="left"/>
      </w:pPr>
      <w:r>
        <w:t>определять различные смыслы многозначных понятий, в том числе: общество, личность, свобода, культ</w:t>
      </w:r>
      <w:r>
        <w:t>ура, экономика, собственность;</w:t>
      </w:r>
    </w:p>
    <w:p w:rsidR="004D001B" w:rsidRDefault="00FF118F">
      <w:pPr>
        <w:pStyle w:val="a3"/>
        <w:tabs>
          <w:tab w:val="left" w:pos="1976"/>
          <w:tab w:val="left" w:pos="2877"/>
          <w:tab w:val="left" w:pos="3915"/>
          <w:tab w:val="left" w:pos="4250"/>
          <w:tab w:val="left" w:pos="5416"/>
          <w:tab w:val="left" w:pos="6944"/>
          <w:tab w:val="left" w:pos="7969"/>
          <w:tab w:val="left" w:pos="8304"/>
          <w:tab w:val="left" w:pos="9487"/>
        </w:tabs>
        <w:ind w:right="584"/>
        <w:jc w:val="left"/>
      </w:pPr>
      <w:r>
        <w:t>классифицировать</w:t>
      </w:r>
      <w:r>
        <w:rPr>
          <w:spacing w:val="80"/>
        </w:rPr>
        <w:t xml:space="preserve"> </w:t>
      </w:r>
      <w:r>
        <w:t>и</w:t>
      </w:r>
      <w:r>
        <w:rPr>
          <w:spacing w:val="80"/>
        </w:rPr>
        <w:t xml:space="preserve"> </w:t>
      </w:r>
      <w:r>
        <w:t>типологизировать</w:t>
      </w:r>
      <w:r>
        <w:rPr>
          <w:spacing w:val="80"/>
        </w:rPr>
        <w:t xml:space="preserve"> </w:t>
      </w:r>
      <w:r>
        <w:t>на</w:t>
      </w:r>
      <w:r>
        <w:rPr>
          <w:spacing w:val="80"/>
        </w:rPr>
        <w:t xml:space="preserve"> </w:t>
      </w:r>
      <w:r>
        <w:t>основе</w:t>
      </w:r>
      <w:r>
        <w:rPr>
          <w:spacing w:val="80"/>
        </w:rPr>
        <w:t xml:space="preserve"> </w:t>
      </w:r>
      <w:r>
        <w:t>предложенных</w:t>
      </w:r>
      <w:r>
        <w:rPr>
          <w:spacing w:val="80"/>
        </w:rPr>
        <w:t xml:space="preserve"> </w:t>
      </w:r>
      <w:r>
        <w:t>критериев</w:t>
      </w:r>
      <w:r>
        <w:rPr>
          <w:spacing w:val="80"/>
        </w:rPr>
        <w:t xml:space="preserve"> </w:t>
      </w:r>
      <w:r>
        <w:t>используемые</w:t>
      </w:r>
      <w:r>
        <w:rPr>
          <w:spacing w:val="80"/>
        </w:rPr>
        <w:t xml:space="preserve"> </w:t>
      </w:r>
      <w:r>
        <w:t xml:space="preserve">в </w:t>
      </w:r>
      <w:r>
        <w:rPr>
          <w:spacing w:val="-2"/>
        </w:rPr>
        <w:t>социальных</w:t>
      </w:r>
      <w:r>
        <w:tab/>
      </w:r>
      <w:r>
        <w:rPr>
          <w:spacing w:val="-2"/>
        </w:rPr>
        <w:t>науках</w:t>
      </w:r>
      <w:r>
        <w:tab/>
      </w:r>
      <w:r>
        <w:rPr>
          <w:spacing w:val="-2"/>
        </w:rPr>
        <w:t>понятия</w:t>
      </w:r>
      <w:r>
        <w:tab/>
      </w:r>
      <w:r>
        <w:rPr>
          <w:spacing w:val="-10"/>
        </w:rPr>
        <w:t>и</w:t>
      </w:r>
      <w:r>
        <w:tab/>
      </w:r>
      <w:r>
        <w:rPr>
          <w:spacing w:val="-2"/>
        </w:rPr>
        <w:t>термины,</w:t>
      </w:r>
      <w:r>
        <w:tab/>
      </w:r>
      <w:r>
        <w:rPr>
          <w:spacing w:val="-2"/>
        </w:rPr>
        <w:t>отражающие</w:t>
      </w:r>
      <w:r>
        <w:tab/>
      </w:r>
      <w:r>
        <w:rPr>
          <w:spacing w:val="-2"/>
        </w:rPr>
        <w:t>явления</w:t>
      </w:r>
      <w:r>
        <w:tab/>
      </w:r>
      <w:r>
        <w:rPr>
          <w:spacing w:val="-10"/>
        </w:rPr>
        <w:t>и</w:t>
      </w:r>
      <w:r>
        <w:tab/>
      </w:r>
      <w:r>
        <w:rPr>
          <w:spacing w:val="-2"/>
        </w:rPr>
        <w:t>процессы</w:t>
      </w:r>
      <w:r>
        <w:tab/>
      </w:r>
      <w:r>
        <w:rPr>
          <w:spacing w:val="-2"/>
        </w:rPr>
        <w:t xml:space="preserve">социальной </w:t>
      </w:r>
      <w:r>
        <w:t>действительности, в том числе: виды и формы деятельности; формы познания, культуры; виды знания,</w:t>
      </w:r>
      <w:r>
        <w:rPr>
          <w:spacing w:val="32"/>
        </w:rPr>
        <w:t xml:space="preserve"> </w:t>
      </w:r>
      <w:r>
        <w:t>науки,</w:t>
      </w:r>
      <w:r>
        <w:rPr>
          <w:spacing w:val="32"/>
        </w:rPr>
        <w:t xml:space="preserve"> </w:t>
      </w:r>
      <w:r>
        <w:t>религий;</w:t>
      </w:r>
      <w:r>
        <w:rPr>
          <w:spacing w:val="33"/>
        </w:rPr>
        <w:t xml:space="preserve"> </w:t>
      </w:r>
      <w:r>
        <w:t>виды</w:t>
      </w:r>
      <w:r>
        <w:rPr>
          <w:spacing w:val="32"/>
        </w:rPr>
        <w:t xml:space="preserve"> </w:t>
      </w:r>
      <w:r>
        <w:t>и</w:t>
      </w:r>
      <w:r>
        <w:rPr>
          <w:spacing w:val="36"/>
        </w:rPr>
        <w:t xml:space="preserve"> </w:t>
      </w:r>
      <w:r>
        <w:t>уровни</w:t>
      </w:r>
      <w:r>
        <w:rPr>
          <w:spacing w:val="33"/>
        </w:rPr>
        <w:t xml:space="preserve"> </w:t>
      </w:r>
      <w:r>
        <w:t>образования</w:t>
      </w:r>
      <w:r>
        <w:rPr>
          <w:spacing w:val="32"/>
        </w:rPr>
        <w:t xml:space="preserve"> </w:t>
      </w:r>
      <w:r>
        <w:t>в</w:t>
      </w:r>
      <w:r>
        <w:rPr>
          <w:spacing w:val="32"/>
        </w:rPr>
        <w:t xml:space="preserve"> </w:t>
      </w:r>
      <w:r>
        <w:t>Российской</w:t>
      </w:r>
      <w:r>
        <w:rPr>
          <w:spacing w:val="31"/>
        </w:rPr>
        <w:t xml:space="preserve"> </w:t>
      </w:r>
      <w:r>
        <w:t>Федерации;</w:t>
      </w:r>
      <w:r>
        <w:rPr>
          <w:spacing w:val="33"/>
        </w:rPr>
        <w:t xml:space="preserve"> </w:t>
      </w:r>
      <w:r>
        <w:t>виды</w:t>
      </w:r>
      <w:r>
        <w:rPr>
          <w:spacing w:val="32"/>
        </w:rPr>
        <w:t xml:space="preserve"> </w:t>
      </w:r>
      <w:r>
        <w:t>налоговых систем,</w:t>
      </w:r>
      <w:r>
        <w:rPr>
          <w:spacing w:val="-15"/>
        </w:rPr>
        <w:t xml:space="preserve"> </w:t>
      </w:r>
      <w:r>
        <w:t>издержек</w:t>
      </w:r>
      <w:r>
        <w:rPr>
          <w:spacing w:val="-15"/>
        </w:rPr>
        <w:t xml:space="preserve"> </w:t>
      </w:r>
      <w:r>
        <w:t>производства,</w:t>
      </w:r>
      <w:r>
        <w:rPr>
          <w:spacing w:val="-14"/>
        </w:rPr>
        <w:t xml:space="preserve"> </w:t>
      </w:r>
      <w:r>
        <w:t>безработицы,</w:t>
      </w:r>
      <w:r>
        <w:rPr>
          <w:spacing w:val="-15"/>
        </w:rPr>
        <w:t xml:space="preserve"> </w:t>
      </w:r>
      <w:r>
        <w:t>финансовых</w:t>
      </w:r>
      <w:r>
        <w:rPr>
          <w:spacing w:val="-13"/>
        </w:rPr>
        <w:t xml:space="preserve"> </w:t>
      </w:r>
      <w:r>
        <w:t>услуг;</w:t>
      </w:r>
      <w:r>
        <w:rPr>
          <w:spacing w:val="-15"/>
        </w:rPr>
        <w:t xml:space="preserve"> </w:t>
      </w:r>
      <w:r>
        <w:t>типы</w:t>
      </w:r>
      <w:r>
        <w:rPr>
          <w:spacing w:val="-15"/>
        </w:rPr>
        <w:t xml:space="preserve"> </w:t>
      </w:r>
      <w:r>
        <w:t>и</w:t>
      </w:r>
      <w:r>
        <w:rPr>
          <w:spacing w:val="-14"/>
        </w:rPr>
        <w:t xml:space="preserve"> </w:t>
      </w:r>
      <w:r>
        <w:t>виды</w:t>
      </w:r>
      <w:r>
        <w:rPr>
          <w:spacing w:val="-15"/>
        </w:rPr>
        <w:t xml:space="preserve"> </w:t>
      </w:r>
      <w:r>
        <w:t>рыно</w:t>
      </w:r>
      <w:r>
        <w:t>чных</w:t>
      </w:r>
      <w:r>
        <w:rPr>
          <w:spacing w:val="-13"/>
        </w:rPr>
        <w:t xml:space="preserve"> </w:t>
      </w:r>
      <w:r>
        <w:t>структур; факторы производства; источники финансирования предприятий.</w:t>
      </w:r>
    </w:p>
    <w:p w:rsidR="004D001B" w:rsidRDefault="004D001B">
      <w:pPr>
        <w:sectPr w:rsidR="004D001B">
          <w:pgSz w:w="11920" w:h="16850"/>
          <w:pgMar w:top="720" w:right="160" w:bottom="2160" w:left="480" w:header="0" w:footer="1924" w:gutter="0"/>
          <w:cols w:space="720"/>
        </w:sectPr>
      </w:pPr>
    </w:p>
    <w:p w:rsidR="004D001B" w:rsidRDefault="00FF118F">
      <w:pPr>
        <w:pStyle w:val="a4"/>
        <w:numPr>
          <w:ilvl w:val="3"/>
          <w:numId w:val="64"/>
        </w:numPr>
        <w:tabs>
          <w:tab w:val="left" w:pos="1980"/>
        </w:tabs>
        <w:spacing w:before="68"/>
        <w:ind w:left="540" w:right="576" w:firstLine="0"/>
        <w:jc w:val="both"/>
        <w:rPr>
          <w:sz w:val="24"/>
        </w:rPr>
      </w:pPr>
      <w:r>
        <w:rPr>
          <w:sz w:val="24"/>
        </w:rPr>
        <w:t>Уметь устанавливать, выявлять, объяснять и конкретизировать примерами причинно-следственные, функциональные, иерархические и другие связи подсистем и элементов общ</w:t>
      </w:r>
      <w:r>
        <w:rPr>
          <w:sz w:val="24"/>
        </w:rPr>
        <w:t>ества; материальной и духовной культуры; владеть уровнями и методами научного познания; мышления и деятельности; общественного и индивидуального сознания; чувственного и рационального</w:t>
      </w:r>
      <w:r>
        <w:rPr>
          <w:spacing w:val="-7"/>
          <w:sz w:val="24"/>
        </w:rPr>
        <w:t xml:space="preserve"> </w:t>
      </w:r>
      <w:r>
        <w:rPr>
          <w:sz w:val="24"/>
        </w:rPr>
        <w:t>познания;</w:t>
      </w:r>
      <w:r>
        <w:rPr>
          <w:spacing w:val="-6"/>
          <w:sz w:val="24"/>
        </w:rPr>
        <w:t xml:space="preserve"> </w:t>
      </w:r>
      <w:r>
        <w:rPr>
          <w:sz w:val="24"/>
        </w:rPr>
        <w:t>народной,</w:t>
      </w:r>
      <w:r>
        <w:rPr>
          <w:spacing w:val="-7"/>
          <w:sz w:val="24"/>
        </w:rPr>
        <w:t xml:space="preserve"> </w:t>
      </w:r>
      <w:r>
        <w:rPr>
          <w:sz w:val="24"/>
        </w:rPr>
        <w:t>массовой</w:t>
      </w:r>
      <w:r>
        <w:rPr>
          <w:spacing w:val="-6"/>
          <w:sz w:val="24"/>
        </w:rPr>
        <w:t xml:space="preserve"> </w:t>
      </w:r>
      <w:r>
        <w:rPr>
          <w:sz w:val="24"/>
        </w:rPr>
        <w:t>и</w:t>
      </w:r>
      <w:r>
        <w:rPr>
          <w:spacing w:val="-6"/>
          <w:sz w:val="24"/>
        </w:rPr>
        <w:t xml:space="preserve"> </w:t>
      </w:r>
      <w:r>
        <w:rPr>
          <w:sz w:val="24"/>
        </w:rPr>
        <w:t>элитарной</w:t>
      </w:r>
      <w:r>
        <w:rPr>
          <w:spacing w:val="-8"/>
          <w:sz w:val="24"/>
        </w:rPr>
        <w:t xml:space="preserve"> </w:t>
      </w:r>
      <w:r>
        <w:rPr>
          <w:sz w:val="24"/>
        </w:rPr>
        <w:t>культуры;</w:t>
      </w:r>
      <w:r>
        <w:rPr>
          <w:spacing w:val="-7"/>
          <w:sz w:val="24"/>
        </w:rPr>
        <w:t xml:space="preserve"> </w:t>
      </w:r>
      <w:r>
        <w:rPr>
          <w:sz w:val="24"/>
        </w:rPr>
        <w:t>экономической</w:t>
      </w:r>
      <w:r>
        <w:rPr>
          <w:spacing w:val="-6"/>
          <w:sz w:val="24"/>
        </w:rPr>
        <w:t xml:space="preserve"> </w:t>
      </w:r>
      <w:r>
        <w:rPr>
          <w:sz w:val="24"/>
        </w:rPr>
        <w:t xml:space="preserve">деятельности и проблем устойчивого развития; макроэкономических показателей и качества жизни; спроса и </w:t>
      </w:r>
      <w:r>
        <w:rPr>
          <w:spacing w:val="-2"/>
          <w:sz w:val="24"/>
        </w:rPr>
        <w:t>предложения;</w:t>
      </w:r>
    </w:p>
    <w:p w:rsidR="004D001B" w:rsidRDefault="00FF118F">
      <w:pPr>
        <w:pStyle w:val="a3"/>
        <w:ind w:right="577"/>
      </w:pPr>
      <w:r>
        <w:t>характеризовать</w:t>
      </w:r>
      <w:r>
        <w:rPr>
          <w:spacing w:val="-15"/>
        </w:rPr>
        <w:t xml:space="preserve"> </w:t>
      </w:r>
      <w:r>
        <w:t>причины</w:t>
      </w:r>
      <w:r>
        <w:rPr>
          <w:spacing w:val="-14"/>
        </w:rPr>
        <w:t xml:space="preserve"> </w:t>
      </w:r>
      <w:r>
        <w:t>и</w:t>
      </w:r>
      <w:r>
        <w:rPr>
          <w:spacing w:val="-15"/>
        </w:rPr>
        <w:t xml:space="preserve"> </w:t>
      </w:r>
      <w:r>
        <w:t>последствия</w:t>
      </w:r>
      <w:r>
        <w:rPr>
          <w:spacing w:val="-14"/>
        </w:rPr>
        <w:t xml:space="preserve"> </w:t>
      </w:r>
      <w:r>
        <w:t>преобразований</w:t>
      </w:r>
      <w:r>
        <w:rPr>
          <w:spacing w:val="-13"/>
        </w:rPr>
        <w:t xml:space="preserve"> </w:t>
      </w:r>
      <w:r>
        <w:t>в</w:t>
      </w:r>
      <w:r>
        <w:rPr>
          <w:spacing w:val="-15"/>
        </w:rPr>
        <w:t xml:space="preserve"> </w:t>
      </w:r>
      <w:r>
        <w:t>духовной,</w:t>
      </w:r>
      <w:r>
        <w:rPr>
          <w:spacing w:val="-14"/>
        </w:rPr>
        <w:t xml:space="preserve"> </w:t>
      </w:r>
      <w:r>
        <w:t>экономической</w:t>
      </w:r>
      <w:r>
        <w:rPr>
          <w:spacing w:val="-13"/>
        </w:rPr>
        <w:t xml:space="preserve"> </w:t>
      </w:r>
      <w:r>
        <w:t>сферах</w:t>
      </w:r>
      <w:r>
        <w:rPr>
          <w:spacing w:val="-14"/>
        </w:rPr>
        <w:t xml:space="preserve"> </w:t>
      </w:r>
      <w:r>
        <w:t>жизни российского общества; противоречивого характера общественного прогресса; глобализации; культурного многообразия современного общества; возрастания роли науки в современном обществе; инфляции, безработицы; функции образования, науки, религии как социа</w:t>
      </w:r>
      <w:r>
        <w:t>льных институтов; морали; искусства; экономические функции государства; Центрального банка Российской Федерации; налоговой системы Российской Федерации; предпринимательства; отражать связи социальных объектов и явлений с помощью различных знаковых систем,</w:t>
      </w:r>
    </w:p>
    <w:p w:rsidR="004D001B" w:rsidRDefault="00FF118F">
      <w:pPr>
        <w:pStyle w:val="a3"/>
      </w:pPr>
      <w:r>
        <w:t>в</w:t>
      </w:r>
      <w:r>
        <w:rPr>
          <w:spacing w:val="-4"/>
        </w:rPr>
        <w:t xml:space="preserve"> </w:t>
      </w:r>
      <w:r>
        <w:t>том</w:t>
      </w:r>
      <w:r>
        <w:rPr>
          <w:spacing w:val="-2"/>
        </w:rPr>
        <w:t xml:space="preserve"> </w:t>
      </w:r>
      <w:r>
        <w:t>числе</w:t>
      </w:r>
      <w:r>
        <w:rPr>
          <w:spacing w:val="-1"/>
        </w:rPr>
        <w:t xml:space="preserve"> </w:t>
      </w:r>
      <w:r>
        <w:t>в</w:t>
      </w:r>
      <w:r>
        <w:rPr>
          <w:spacing w:val="-2"/>
        </w:rPr>
        <w:t xml:space="preserve"> </w:t>
      </w:r>
      <w:r>
        <w:t>таблицах,</w:t>
      </w:r>
      <w:r>
        <w:rPr>
          <w:spacing w:val="-4"/>
        </w:rPr>
        <w:t xml:space="preserve"> </w:t>
      </w:r>
      <w:r>
        <w:t>схемах,</w:t>
      </w:r>
      <w:r>
        <w:rPr>
          <w:spacing w:val="-1"/>
        </w:rPr>
        <w:t xml:space="preserve"> </w:t>
      </w:r>
      <w:r>
        <w:t>диаграммах,</w:t>
      </w:r>
      <w:r>
        <w:rPr>
          <w:spacing w:val="-1"/>
        </w:rPr>
        <w:t xml:space="preserve"> </w:t>
      </w:r>
      <w:r>
        <w:rPr>
          <w:spacing w:val="-2"/>
        </w:rPr>
        <w:t>графиках.</w:t>
      </w:r>
    </w:p>
    <w:p w:rsidR="004D001B" w:rsidRDefault="00FF118F">
      <w:pPr>
        <w:pStyle w:val="a4"/>
        <w:numPr>
          <w:ilvl w:val="3"/>
          <w:numId w:val="64"/>
        </w:numPr>
        <w:tabs>
          <w:tab w:val="left" w:pos="1980"/>
          <w:tab w:val="left" w:pos="2700"/>
        </w:tabs>
        <w:spacing w:before="1"/>
        <w:ind w:left="540" w:right="578" w:firstLine="0"/>
        <w:jc w:val="both"/>
        <w:rPr>
          <w:sz w:val="24"/>
        </w:rPr>
      </w:pPr>
      <w:r>
        <w:rPr>
          <w:sz w:val="24"/>
        </w:rPr>
        <w:t xml:space="preserve">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w:t>
      </w:r>
      <w:r>
        <w:rPr>
          <w:spacing w:val="-2"/>
          <w:sz w:val="24"/>
        </w:rPr>
        <w:t>социального</w:t>
      </w:r>
      <w:r>
        <w:rPr>
          <w:sz w:val="24"/>
        </w:rPr>
        <w:tab/>
      </w:r>
      <w:r>
        <w:rPr>
          <w:sz w:val="24"/>
        </w:rPr>
        <w:tab/>
        <w:t>познания,</w:t>
      </w:r>
      <w:r>
        <w:rPr>
          <w:spacing w:val="80"/>
          <w:sz w:val="24"/>
        </w:rPr>
        <w:t xml:space="preserve">   </w:t>
      </w:r>
      <w:r>
        <w:rPr>
          <w:sz w:val="24"/>
        </w:rPr>
        <w:t>в</w:t>
      </w:r>
      <w:r>
        <w:rPr>
          <w:spacing w:val="80"/>
          <w:sz w:val="24"/>
        </w:rPr>
        <w:t xml:space="preserve">    </w:t>
      </w:r>
      <w:r>
        <w:rPr>
          <w:sz w:val="24"/>
        </w:rPr>
        <w:t>том</w:t>
      </w:r>
      <w:r>
        <w:rPr>
          <w:spacing w:val="80"/>
          <w:w w:val="150"/>
          <w:sz w:val="24"/>
        </w:rPr>
        <w:t xml:space="preserve">  </w:t>
      </w:r>
      <w:r>
        <w:rPr>
          <w:sz w:val="24"/>
        </w:rPr>
        <w:t>числе</w:t>
      </w:r>
      <w:r>
        <w:rPr>
          <w:spacing w:val="80"/>
          <w:sz w:val="24"/>
        </w:rPr>
        <w:t xml:space="preserve"> </w:t>
      </w:r>
      <w:r>
        <w:rPr>
          <w:sz w:val="24"/>
        </w:rPr>
        <w:t>социоло</w:t>
      </w:r>
      <w:r>
        <w:rPr>
          <w:sz w:val="24"/>
        </w:rPr>
        <w:t>гические</w:t>
      </w:r>
      <w:r>
        <w:rPr>
          <w:spacing w:val="80"/>
          <w:sz w:val="24"/>
        </w:rPr>
        <w:t xml:space="preserve">   </w:t>
      </w:r>
      <w:r>
        <w:rPr>
          <w:sz w:val="24"/>
        </w:rPr>
        <w:t>опросы,</w:t>
      </w:r>
    </w:p>
    <w:p w:rsidR="004D001B" w:rsidRDefault="00FF118F">
      <w:pPr>
        <w:pStyle w:val="a3"/>
        <w:ind w:right="574"/>
      </w:pPr>
      <w:r>
        <w:t>биографический</w:t>
      </w:r>
      <w:r>
        <w:rPr>
          <w:spacing w:val="80"/>
          <w:w w:val="150"/>
        </w:rPr>
        <w:t xml:space="preserve"> </w:t>
      </w:r>
      <w:r>
        <w:t>метод,</w:t>
      </w:r>
      <w:r>
        <w:rPr>
          <w:spacing w:val="-2"/>
        </w:rPr>
        <w:t xml:space="preserve"> </w:t>
      </w:r>
      <w:r>
        <w:t>социальное</w:t>
      </w:r>
      <w:r>
        <w:rPr>
          <w:spacing w:val="40"/>
        </w:rPr>
        <w:t xml:space="preserve"> </w:t>
      </w:r>
      <w:r>
        <w:t>прогнозирование,</w:t>
      </w:r>
      <w:r>
        <w:rPr>
          <w:spacing w:val="-5"/>
        </w:rPr>
        <w:t xml:space="preserve"> </w:t>
      </w:r>
      <w:r>
        <w:t>метод</w:t>
      </w:r>
      <w:r>
        <w:rPr>
          <w:spacing w:val="-5"/>
        </w:rPr>
        <w:t xml:space="preserve"> </w:t>
      </w:r>
      <w:r>
        <w:t>моделирования</w:t>
      </w:r>
      <w:r>
        <w:rPr>
          <w:spacing w:val="-5"/>
        </w:rPr>
        <w:t xml:space="preserve"> </w:t>
      </w:r>
      <w:r>
        <w:t>и</w:t>
      </w:r>
      <w:r>
        <w:rPr>
          <w:spacing w:val="-6"/>
        </w:rPr>
        <w:t xml:space="preserve"> </w:t>
      </w:r>
      <w:r>
        <w:t>сравнительно- исторический метод.</w:t>
      </w:r>
    </w:p>
    <w:p w:rsidR="004D001B" w:rsidRDefault="00FF118F">
      <w:pPr>
        <w:pStyle w:val="a4"/>
        <w:numPr>
          <w:ilvl w:val="3"/>
          <w:numId w:val="64"/>
        </w:numPr>
        <w:tabs>
          <w:tab w:val="left" w:pos="1980"/>
        </w:tabs>
        <w:ind w:hanging="1440"/>
        <w:jc w:val="both"/>
        <w:rPr>
          <w:sz w:val="24"/>
        </w:rPr>
      </w:pPr>
      <w:r>
        <w:rPr>
          <w:sz w:val="24"/>
        </w:rPr>
        <w:t>Применять</w:t>
      </w:r>
      <w:r>
        <w:rPr>
          <w:spacing w:val="-6"/>
          <w:sz w:val="24"/>
        </w:rPr>
        <w:t xml:space="preserve"> </w:t>
      </w:r>
      <w:r>
        <w:rPr>
          <w:sz w:val="24"/>
        </w:rPr>
        <w:t>знания,</w:t>
      </w:r>
      <w:r>
        <w:rPr>
          <w:spacing w:val="-7"/>
          <w:sz w:val="24"/>
        </w:rPr>
        <w:t xml:space="preserve"> </w:t>
      </w:r>
      <w:r>
        <w:rPr>
          <w:sz w:val="24"/>
        </w:rPr>
        <w:t>полученные</w:t>
      </w:r>
      <w:r>
        <w:rPr>
          <w:spacing w:val="-6"/>
          <w:sz w:val="24"/>
        </w:rPr>
        <w:t xml:space="preserve"> </w:t>
      </w:r>
      <w:r>
        <w:rPr>
          <w:sz w:val="24"/>
        </w:rPr>
        <w:t>при</w:t>
      </w:r>
      <w:r>
        <w:rPr>
          <w:spacing w:val="-5"/>
          <w:sz w:val="24"/>
        </w:rPr>
        <w:t xml:space="preserve"> </w:t>
      </w:r>
      <w:r>
        <w:rPr>
          <w:sz w:val="24"/>
        </w:rPr>
        <w:t>изучении</w:t>
      </w:r>
      <w:r>
        <w:rPr>
          <w:spacing w:val="-4"/>
          <w:sz w:val="24"/>
        </w:rPr>
        <w:t xml:space="preserve"> </w:t>
      </w:r>
      <w:r>
        <w:rPr>
          <w:sz w:val="24"/>
        </w:rPr>
        <w:t>разделов</w:t>
      </w:r>
      <w:r>
        <w:rPr>
          <w:spacing w:val="-1"/>
          <w:sz w:val="24"/>
        </w:rPr>
        <w:t xml:space="preserve"> </w:t>
      </w:r>
      <w:r>
        <w:rPr>
          <w:sz w:val="24"/>
        </w:rPr>
        <w:t>«Человек</w:t>
      </w:r>
      <w:r>
        <w:rPr>
          <w:spacing w:val="-4"/>
          <w:sz w:val="24"/>
        </w:rPr>
        <w:t xml:space="preserve"> </w:t>
      </w:r>
      <w:r>
        <w:rPr>
          <w:sz w:val="24"/>
        </w:rPr>
        <w:t>в</w:t>
      </w:r>
      <w:r>
        <w:rPr>
          <w:spacing w:val="-5"/>
          <w:sz w:val="24"/>
        </w:rPr>
        <w:t xml:space="preserve"> </w:t>
      </w:r>
      <w:r>
        <w:rPr>
          <w:spacing w:val="-2"/>
          <w:sz w:val="24"/>
        </w:rPr>
        <w:t>обществе»,</w:t>
      </w:r>
    </w:p>
    <w:p w:rsidR="004D001B" w:rsidRDefault="00FF118F">
      <w:pPr>
        <w:pStyle w:val="a3"/>
        <w:ind w:right="574"/>
      </w:pPr>
      <w:r>
        <w:t xml:space="preserve">«Духовная культура», «Экономическая жизнь общества», для анализа социальной информации о многообразии путей и форм общественного развития, российском обществе, об угрозах и вызовах развития в XXI в., о развитии духовной культуры, о проблемах и современных </w:t>
      </w:r>
      <w:r>
        <w:t>тенденциях, направлениях и механизмах экономического развития,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w:t>
      </w:r>
      <w:r>
        <w:t>а, публикации в СМИ;</w:t>
      </w:r>
    </w:p>
    <w:p w:rsidR="004D001B" w:rsidRDefault="00FF118F">
      <w:pPr>
        <w:pStyle w:val="a3"/>
        <w:spacing w:before="1"/>
        <w:ind w:right="577"/>
      </w:pPr>
      <w:r>
        <w:t xml:space="preserve">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w:t>
      </w:r>
      <w:r>
        <w:t>обоснованные выводы, различать отдельные компоненты в информационном сообщении, выделять факты, выводы, оценочные</w:t>
      </w:r>
      <w:r>
        <w:rPr>
          <w:spacing w:val="-8"/>
        </w:rPr>
        <w:t xml:space="preserve"> </w:t>
      </w:r>
      <w:r>
        <w:t>суждения,</w:t>
      </w:r>
      <w:r>
        <w:rPr>
          <w:spacing w:val="-7"/>
        </w:rPr>
        <w:t xml:space="preserve"> </w:t>
      </w:r>
      <w:r>
        <w:t>мнения</w:t>
      </w:r>
      <w:r>
        <w:rPr>
          <w:spacing w:val="-7"/>
        </w:rPr>
        <w:t xml:space="preserve"> </w:t>
      </w:r>
      <w:r>
        <w:t>при</w:t>
      </w:r>
      <w:r>
        <w:rPr>
          <w:spacing w:val="-6"/>
        </w:rPr>
        <w:t xml:space="preserve"> </w:t>
      </w:r>
      <w:r>
        <w:t>изучении</w:t>
      </w:r>
      <w:r>
        <w:rPr>
          <w:spacing w:val="-6"/>
        </w:rPr>
        <w:t xml:space="preserve"> </w:t>
      </w:r>
      <w:r>
        <w:t>разделов</w:t>
      </w:r>
      <w:r>
        <w:rPr>
          <w:spacing w:val="-3"/>
        </w:rPr>
        <w:t xml:space="preserve"> </w:t>
      </w:r>
      <w:r>
        <w:t>«Человек</w:t>
      </w:r>
      <w:r>
        <w:rPr>
          <w:spacing w:val="-6"/>
        </w:rPr>
        <w:t xml:space="preserve"> </w:t>
      </w:r>
      <w:r>
        <w:t>в</w:t>
      </w:r>
      <w:r>
        <w:rPr>
          <w:spacing w:val="-7"/>
        </w:rPr>
        <w:t xml:space="preserve"> </w:t>
      </w:r>
      <w:r>
        <w:t>обществе», «Духовная</w:t>
      </w:r>
      <w:r>
        <w:rPr>
          <w:spacing w:val="-7"/>
        </w:rPr>
        <w:t xml:space="preserve"> </w:t>
      </w:r>
      <w:r>
        <w:t>культура»,</w:t>
      </w:r>
    </w:p>
    <w:p w:rsidR="004D001B" w:rsidRDefault="00FF118F">
      <w:pPr>
        <w:pStyle w:val="a3"/>
      </w:pPr>
      <w:r>
        <w:t>«Экономическая</w:t>
      </w:r>
      <w:r>
        <w:rPr>
          <w:spacing w:val="-6"/>
        </w:rPr>
        <w:t xml:space="preserve"> </w:t>
      </w:r>
      <w:r>
        <w:t>жизнь</w:t>
      </w:r>
      <w:r>
        <w:rPr>
          <w:spacing w:val="-6"/>
        </w:rPr>
        <w:t xml:space="preserve"> </w:t>
      </w:r>
      <w:r>
        <w:rPr>
          <w:spacing w:val="-2"/>
        </w:rPr>
        <w:t>общества».</w:t>
      </w:r>
    </w:p>
    <w:p w:rsidR="004D001B" w:rsidRDefault="00FF118F">
      <w:pPr>
        <w:pStyle w:val="a4"/>
        <w:numPr>
          <w:ilvl w:val="3"/>
          <w:numId w:val="64"/>
        </w:numPr>
        <w:tabs>
          <w:tab w:val="left" w:pos="1980"/>
        </w:tabs>
        <w:ind w:left="540" w:right="576" w:firstLine="0"/>
        <w:jc w:val="both"/>
        <w:rPr>
          <w:sz w:val="24"/>
        </w:rPr>
      </w:pPr>
      <w:r>
        <w:rPr>
          <w:sz w:val="24"/>
        </w:rPr>
        <w:t>Осуществлять учебно-исследов</w:t>
      </w:r>
      <w:r>
        <w:rPr>
          <w:sz w:val="24"/>
        </w:rPr>
        <w:t>ательскую и проектную деятельность с использованием</w:t>
      </w:r>
      <w:r>
        <w:rPr>
          <w:spacing w:val="-15"/>
          <w:sz w:val="24"/>
        </w:rPr>
        <w:t xml:space="preserve"> </w:t>
      </w:r>
      <w:r>
        <w:rPr>
          <w:sz w:val="24"/>
        </w:rPr>
        <w:t>полученных</w:t>
      </w:r>
      <w:r>
        <w:rPr>
          <w:spacing w:val="-15"/>
          <w:sz w:val="24"/>
        </w:rPr>
        <w:t xml:space="preserve"> </w:t>
      </w:r>
      <w:r>
        <w:rPr>
          <w:sz w:val="24"/>
        </w:rPr>
        <w:t>знаний</w:t>
      </w:r>
      <w:r>
        <w:rPr>
          <w:spacing w:val="-15"/>
          <w:sz w:val="24"/>
        </w:rPr>
        <w:t xml:space="preserve"> </w:t>
      </w:r>
      <w:r>
        <w:rPr>
          <w:sz w:val="24"/>
        </w:rPr>
        <w:t>об</w:t>
      </w:r>
      <w:r>
        <w:rPr>
          <w:spacing w:val="-15"/>
          <w:sz w:val="24"/>
        </w:rPr>
        <w:t xml:space="preserve"> </w:t>
      </w:r>
      <w:r>
        <w:rPr>
          <w:sz w:val="24"/>
        </w:rPr>
        <w:t>обществе,</w:t>
      </w:r>
      <w:r>
        <w:rPr>
          <w:spacing w:val="-15"/>
          <w:sz w:val="24"/>
        </w:rPr>
        <w:t xml:space="preserve"> </w:t>
      </w:r>
      <w:r>
        <w:rPr>
          <w:sz w:val="24"/>
        </w:rPr>
        <w:t>о</w:t>
      </w:r>
      <w:r>
        <w:rPr>
          <w:spacing w:val="-15"/>
          <w:sz w:val="24"/>
        </w:rPr>
        <w:t xml:space="preserve"> </w:t>
      </w:r>
      <w:r>
        <w:rPr>
          <w:sz w:val="24"/>
        </w:rPr>
        <w:t>его</w:t>
      </w:r>
      <w:r>
        <w:rPr>
          <w:spacing w:val="-15"/>
          <w:sz w:val="24"/>
        </w:rPr>
        <w:t xml:space="preserve"> </w:t>
      </w:r>
      <w:r>
        <w:rPr>
          <w:sz w:val="24"/>
        </w:rPr>
        <w:t>духовной</w:t>
      </w:r>
      <w:r>
        <w:rPr>
          <w:spacing w:val="-15"/>
          <w:sz w:val="24"/>
        </w:rPr>
        <w:t xml:space="preserve"> </w:t>
      </w:r>
      <w:r>
        <w:rPr>
          <w:sz w:val="24"/>
        </w:rPr>
        <w:t>культуре</w:t>
      </w:r>
      <w:r>
        <w:rPr>
          <w:spacing w:val="-15"/>
          <w:sz w:val="24"/>
        </w:rPr>
        <w:t xml:space="preserve"> </w:t>
      </w:r>
      <w:r>
        <w:rPr>
          <w:sz w:val="24"/>
        </w:rPr>
        <w:t>и</w:t>
      </w:r>
      <w:r>
        <w:rPr>
          <w:spacing w:val="-15"/>
          <w:sz w:val="24"/>
        </w:rPr>
        <w:t xml:space="preserve"> </w:t>
      </w:r>
      <w:r>
        <w:rPr>
          <w:sz w:val="24"/>
        </w:rPr>
        <w:t>экономической</w:t>
      </w:r>
      <w:r>
        <w:rPr>
          <w:spacing w:val="-15"/>
          <w:sz w:val="24"/>
        </w:rPr>
        <w:t xml:space="preserve"> </w:t>
      </w:r>
      <w:r>
        <w:rPr>
          <w:sz w:val="24"/>
        </w:rPr>
        <w:t>жизни, о</w:t>
      </w:r>
      <w:r>
        <w:rPr>
          <w:spacing w:val="-10"/>
          <w:sz w:val="24"/>
        </w:rPr>
        <w:t xml:space="preserve"> </w:t>
      </w:r>
      <w:r>
        <w:rPr>
          <w:sz w:val="24"/>
        </w:rPr>
        <w:t>человеке,</w:t>
      </w:r>
      <w:r>
        <w:rPr>
          <w:spacing w:val="-10"/>
          <w:sz w:val="24"/>
        </w:rPr>
        <w:t xml:space="preserve"> </w:t>
      </w:r>
      <w:r>
        <w:rPr>
          <w:sz w:val="24"/>
        </w:rPr>
        <w:t>его</w:t>
      </w:r>
      <w:r>
        <w:rPr>
          <w:spacing w:val="-9"/>
          <w:sz w:val="24"/>
        </w:rPr>
        <w:t xml:space="preserve"> </w:t>
      </w:r>
      <w:r>
        <w:rPr>
          <w:sz w:val="24"/>
        </w:rPr>
        <w:t>познавательной</w:t>
      </w:r>
      <w:r>
        <w:rPr>
          <w:spacing w:val="-9"/>
          <w:sz w:val="24"/>
        </w:rPr>
        <w:t xml:space="preserve"> </w:t>
      </w:r>
      <w:r>
        <w:rPr>
          <w:sz w:val="24"/>
        </w:rPr>
        <w:t>деятельности</w:t>
      </w:r>
      <w:r>
        <w:rPr>
          <w:spacing w:val="-9"/>
          <w:sz w:val="24"/>
        </w:rPr>
        <w:t xml:space="preserve"> </w:t>
      </w:r>
      <w:r>
        <w:rPr>
          <w:sz w:val="24"/>
        </w:rPr>
        <w:t>и</w:t>
      </w:r>
      <w:r>
        <w:rPr>
          <w:spacing w:val="-11"/>
          <w:sz w:val="24"/>
        </w:rPr>
        <w:t xml:space="preserve"> </w:t>
      </w:r>
      <w:r>
        <w:rPr>
          <w:sz w:val="24"/>
        </w:rPr>
        <w:t>творческой</w:t>
      </w:r>
      <w:r>
        <w:rPr>
          <w:spacing w:val="-9"/>
          <w:sz w:val="24"/>
        </w:rPr>
        <w:t xml:space="preserve"> </w:t>
      </w:r>
      <w:r>
        <w:rPr>
          <w:sz w:val="24"/>
        </w:rPr>
        <w:t>активности,</w:t>
      </w:r>
      <w:r>
        <w:rPr>
          <w:spacing w:val="-10"/>
          <w:sz w:val="24"/>
        </w:rPr>
        <w:t xml:space="preserve"> </w:t>
      </w:r>
      <w:r>
        <w:rPr>
          <w:sz w:val="24"/>
        </w:rPr>
        <w:t>представлять</w:t>
      </w:r>
      <w:r>
        <w:rPr>
          <w:spacing w:val="-9"/>
          <w:sz w:val="24"/>
        </w:rPr>
        <w:t xml:space="preserve"> </w:t>
      </w:r>
      <w:r>
        <w:rPr>
          <w:sz w:val="24"/>
        </w:rPr>
        <w:t>ее</w:t>
      </w:r>
      <w:r>
        <w:rPr>
          <w:spacing w:val="-9"/>
          <w:sz w:val="24"/>
        </w:rPr>
        <w:t xml:space="preserve"> </w:t>
      </w:r>
      <w:r>
        <w:rPr>
          <w:sz w:val="24"/>
        </w:rPr>
        <w:t>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w:t>
      </w:r>
      <w:r>
        <w:rPr>
          <w:sz w:val="24"/>
        </w:rPr>
        <w:t>ернутых ответов, анализировать неадаптированные тексты.</w:t>
      </w:r>
    </w:p>
    <w:p w:rsidR="004D001B" w:rsidRDefault="00FF118F">
      <w:pPr>
        <w:pStyle w:val="a4"/>
        <w:numPr>
          <w:ilvl w:val="3"/>
          <w:numId w:val="64"/>
        </w:numPr>
        <w:tabs>
          <w:tab w:val="left" w:pos="1980"/>
        </w:tabs>
        <w:ind w:left="540" w:right="577" w:firstLine="0"/>
        <w:jc w:val="both"/>
        <w:rPr>
          <w:sz w:val="24"/>
        </w:rPr>
      </w:pPr>
      <w:r>
        <w:rPr>
          <w:sz w:val="24"/>
        </w:rPr>
        <w:t>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w:t>
      </w:r>
      <w:r>
        <w:rPr>
          <w:sz w:val="24"/>
        </w:rPr>
        <w:t xml:space="preserve">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разделов «Человек в общест</w:t>
      </w:r>
      <w:r>
        <w:rPr>
          <w:sz w:val="24"/>
        </w:rPr>
        <w:t xml:space="preserve">ве», «Духовная культура», «Экономическая жизнь </w:t>
      </w:r>
      <w:r>
        <w:rPr>
          <w:spacing w:val="-2"/>
          <w:sz w:val="24"/>
        </w:rPr>
        <w:t>общества».</w:t>
      </w:r>
    </w:p>
    <w:p w:rsidR="004D001B" w:rsidRDefault="00FF118F">
      <w:pPr>
        <w:pStyle w:val="a4"/>
        <w:numPr>
          <w:ilvl w:val="3"/>
          <w:numId w:val="64"/>
        </w:numPr>
        <w:tabs>
          <w:tab w:val="left" w:pos="1980"/>
        </w:tabs>
        <w:ind w:left="540" w:right="577" w:firstLine="0"/>
        <w:jc w:val="both"/>
        <w:rPr>
          <w:sz w:val="24"/>
        </w:rPr>
      </w:pPr>
      <w:r>
        <w:rPr>
          <w:sz w:val="24"/>
        </w:rPr>
        <w:t>Формулировать, основываясь на социальных ценностях и приобретенных знаниях о человеке в обществе, духовной культуре, об экономической жизни общества, собственные суждения</w:t>
      </w:r>
      <w:r>
        <w:rPr>
          <w:spacing w:val="71"/>
          <w:sz w:val="24"/>
        </w:rPr>
        <w:t xml:space="preserve"> </w:t>
      </w:r>
      <w:r>
        <w:rPr>
          <w:sz w:val="24"/>
        </w:rPr>
        <w:t>и</w:t>
      </w:r>
      <w:r>
        <w:rPr>
          <w:spacing w:val="72"/>
          <w:sz w:val="24"/>
        </w:rPr>
        <w:t xml:space="preserve"> </w:t>
      </w:r>
      <w:r>
        <w:rPr>
          <w:sz w:val="24"/>
        </w:rPr>
        <w:t>аргументы</w:t>
      </w:r>
      <w:r>
        <w:rPr>
          <w:spacing w:val="71"/>
          <w:sz w:val="24"/>
        </w:rPr>
        <w:t xml:space="preserve"> </w:t>
      </w:r>
      <w:r>
        <w:rPr>
          <w:sz w:val="24"/>
        </w:rPr>
        <w:t>по</w:t>
      </w:r>
      <w:r>
        <w:rPr>
          <w:spacing w:val="71"/>
          <w:sz w:val="24"/>
        </w:rPr>
        <w:t xml:space="preserve"> </w:t>
      </w:r>
      <w:r>
        <w:rPr>
          <w:sz w:val="24"/>
        </w:rPr>
        <w:t>проблемам</w:t>
      </w:r>
      <w:r>
        <w:rPr>
          <w:spacing w:val="70"/>
          <w:sz w:val="24"/>
        </w:rPr>
        <w:t xml:space="preserve"> </w:t>
      </w:r>
      <w:r>
        <w:rPr>
          <w:sz w:val="24"/>
        </w:rPr>
        <w:t>вл</w:t>
      </w:r>
      <w:r>
        <w:rPr>
          <w:sz w:val="24"/>
        </w:rPr>
        <w:t>ияния</w:t>
      </w:r>
      <w:r>
        <w:rPr>
          <w:spacing w:val="71"/>
          <w:sz w:val="24"/>
        </w:rPr>
        <w:t xml:space="preserve"> </w:t>
      </w:r>
      <w:r>
        <w:rPr>
          <w:sz w:val="24"/>
        </w:rPr>
        <w:t>социокультурных</w:t>
      </w:r>
      <w:r>
        <w:rPr>
          <w:spacing w:val="72"/>
          <w:sz w:val="24"/>
        </w:rPr>
        <w:t xml:space="preserve"> </w:t>
      </w:r>
      <w:r>
        <w:rPr>
          <w:sz w:val="24"/>
        </w:rPr>
        <w:t>факторов</w:t>
      </w:r>
      <w:r>
        <w:rPr>
          <w:spacing w:val="70"/>
          <w:sz w:val="24"/>
        </w:rPr>
        <w:t xml:space="preserve"> </w:t>
      </w:r>
      <w:r>
        <w:rPr>
          <w:sz w:val="24"/>
        </w:rPr>
        <w:t>на</w:t>
      </w:r>
      <w:r>
        <w:rPr>
          <w:spacing w:val="70"/>
          <w:sz w:val="24"/>
        </w:rPr>
        <w:t xml:space="preserve"> </w:t>
      </w:r>
      <w:r>
        <w:rPr>
          <w:sz w:val="24"/>
        </w:rPr>
        <w:t>формирование</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ind w:right="573"/>
      </w:pPr>
      <w:r>
        <w:t>личности; противоречивых последствий глобализации; соотношения свободы и необходимости в деятельности человека; значения культурных ценностей и норм в жизни общества, в духовном развитии личн</w:t>
      </w:r>
      <w:r>
        <w:t>ости; роли государства в экономике; путей достижения экономического роста; взаимосвязи экономической свободы и социальной ответственности;</w:t>
      </w:r>
    </w:p>
    <w:p w:rsidR="004D001B" w:rsidRDefault="00FF118F">
      <w:pPr>
        <w:pStyle w:val="a3"/>
        <w:ind w:right="577"/>
      </w:pPr>
      <w:r>
        <w:t>конкретизировать теоретические</w:t>
      </w:r>
      <w:r>
        <w:rPr>
          <w:spacing w:val="-2"/>
        </w:rPr>
        <w:t xml:space="preserve"> </w:t>
      </w:r>
      <w:r>
        <w:t>положения,</w:t>
      </w:r>
      <w:r>
        <w:rPr>
          <w:spacing w:val="-1"/>
        </w:rPr>
        <w:t xml:space="preserve"> </w:t>
      </w:r>
      <w:r>
        <w:t>в</w:t>
      </w:r>
      <w:r>
        <w:rPr>
          <w:spacing w:val="-4"/>
        </w:rPr>
        <w:t xml:space="preserve"> </w:t>
      </w:r>
      <w:r>
        <w:t>том</w:t>
      </w:r>
      <w:r>
        <w:rPr>
          <w:spacing w:val="-1"/>
        </w:rPr>
        <w:t xml:space="preserve"> </w:t>
      </w:r>
      <w:r>
        <w:t>числе</w:t>
      </w:r>
      <w:r>
        <w:rPr>
          <w:spacing w:val="-2"/>
        </w:rPr>
        <w:t xml:space="preserve"> </w:t>
      </w:r>
      <w:r>
        <w:t>о</w:t>
      </w:r>
      <w:r>
        <w:rPr>
          <w:spacing w:val="-1"/>
        </w:rPr>
        <w:t xml:space="preserve"> </w:t>
      </w:r>
      <w:r>
        <w:t>типах общества;</w:t>
      </w:r>
      <w:r>
        <w:rPr>
          <w:spacing w:val="-1"/>
        </w:rPr>
        <w:t xml:space="preserve"> </w:t>
      </w:r>
      <w:r>
        <w:t>многообразии путей</w:t>
      </w:r>
      <w:r>
        <w:rPr>
          <w:spacing w:val="-3"/>
        </w:rPr>
        <w:t xml:space="preserve"> </w:t>
      </w:r>
      <w:r>
        <w:t>и форм общественного разви</w:t>
      </w:r>
      <w:r>
        <w:t>тия; человеке как результате биологической и социокультурной эволюции; многообразии видов деятельности и ее мотивации; этапах социализации; особенностях научного познания в социально-гуманитарных науках; духовных ценностях; субкультуре и контркультуре;</w:t>
      </w:r>
      <w:r>
        <w:rPr>
          <w:spacing w:val="-11"/>
        </w:rPr>
        <w:t xml:space="preserve"> </w:t>
      </w:r>
      <w:r>
        <w:t>диа</w:t>
      </w:r>
      <w:r>
        <w:t>логе</w:t>
      </w:r>
      <w:r>
        <w:rPr>
          <w:spacing w:val="-10"/>
        </w:rPr>
        <w:t xml:space="preserve"> </w:t>
      </w:r>
      <w:r>
        <w:t>культур;</w:t>
      </w:r>
      <w:r>
        <w:rPr>
          <w:spacing w:val="-11"/>
        </w:rPr>
        <w:t xml:space="preserve"> </w:t>
      </w:r>
      <w:r>
        <w:t>категориях</w:t>
      </w:r>
      <w:r>
        <w:rPr>
          <w:spacing w:val="-10"/>
        </w:rPr>
        <w:t xml:space="preserve"> </w:t>
      </w:r>
      <w:r>
        <w:t>морали;</w:t>
      </w:r>
      <w:r>
        <w:rPr>
          <w:spacing w:val="-11"/>
        </w:rPr>
        <w:t xml:space="preserve"> </w:t>
      </w:r>
      <w:r>
        <w:t>возможностях</w:t>
      </w:r>
      <w:r>
        <w:rPr>
          <w:spacing w:val="-9"/>
        </w:rPr>
        <w:t xml:space="preserve"> </w:t>
      </w:r>
      <w:r>
        <w:t>самовоспитания;</w:t>
      </w:r>
      <w:r>
        <w:rPr>
          <w:spacing w:val="-11"/>
        </w:rPr>
        <w:t xml:space="preserve"> </w:t>
      </w:r>
      <w:r>
        <w:t>особенностях образования и науки в современном обществе; свободе совести; значении поддержания межконфессионального мира в Российской Федерации; многообразии функций искусства; достижениях современного российского искусства; использовании мер государственн</w:t>
      </w:r>
      <w:r>
        <w:t>ой поддержки малого и среднего предпринимательства в Российской Федерации; выборе способов рационального экономического поведения людей, особенностях труда молодежи в условиях конкуренции на рынке труда, фактами социальной действительности, модельными ситу</w:t>
      </w:r>
      <w:r>
        <w:t>ациями, примерами из личного социального опыта.</w:t>
      </w:r>
    </w:p>
    <w:p w:rsidR="004D001B" w:rsidRDefault="00FF118F">
      <w:pPr>
        <w:pStyle w:val="a4"/>
        <w:numPr>
          <w:ilvl w:val="3"/>
          <w:numId w:val="64"/>
        </w:numPr>
        <w:tabs>
          <w:tab w:val="left" w:pos="1980"/>
        </w:tabs>
        <w:spacing w:before="1"/>
        <w:ind w:left="540" w:right="582" w:firstLine="0"/>
        <w:jc w:val="both"/>
        <w:rPr>
          <w:sz w:val="24"/>
        </w:rPr>
      </w:pPr>
      <w:r>
        <w:rPr>
          <w:sz w:val="24"/>
        </w:rPr>
        <w:t>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w:t>
      </w:r>
      <w:r>
        <w:rPr>
          <w:sz w:val="24"/>
        </w:rPr>
        <w:t xml:space="preserve">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w:t>
      </w:r>
    </w:p>
    <w:p w:rsidR="004D001B" w:rsidRDefault="00FF118F">
      <w:pPr>
        <w:pStyle w:val="a4"/>
        <w:numPr>
          <w:ilvl w:val="3"/>
          <w:numId w:val="64"/>
        </w:numPr>
        <w:tabs>
          <w:tab w:val="left" w:pos="1980"/>
        </w:tabs>
        <w:ind w:left="540" w:right="581" w:firstLine="0"/>
        <w:jc w:val="both"/>
        <w:rPr>
          <w:sz w:val="24"/>
        </w:rPr>
      </w:pPr>
      <w:r>
        <w:rPr>
          <w:sz w:val="24"/>
        </w:rPr>
        <w:t>Оценивать социальную информацию по проблемам развития современного общества, общественного и инди</w:t>
      </w:r>
      <w:r>
        <w:rPr>
          <w:sz w:val="24"/>
        </w:rPr>
        <w:t>видуального сознания, потребностей и интересов личности, научного познания в социально-гуманитарных науках, духовной культуры, экономической жизни общества, в том числе поступающую по каналам сетевых коммуникаций, определять степень достоверности информаци</w:t>
      </w:r>
      <w:r>
        <w:rPr>
          <w:sz w:val="24"/>
        </w:rPr>
        <w:t>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p w:rsidR="004D001B" w:rsidRDefault="00FF118F">
      <w:pPr>
        <w:pStyle w:val="a4"/>
        <w:numPr>
          <w:ilvl w:val="3"/>
          <w:numId w:val="64"/>
        </w:numPr>
        <w:tabs>
          <w:tab w:val="left" w:pos="1980"/>
        </w:tabs>
        <w:spacing w:before="1"/>
        <w:ind w:left="540" w:right="576" w:firstLine="0"/>
        <w:jc w:val="both"/>
        <w:rPr>
          <w:sz w:val="24"/>
        </w:rPr>
      </w:pPr>
      <w:r>
        <w:rPr>
          <w:sz w:val="24"/>
        </w:rPr>
        <w:t>Самостоятельно</w:t>
      </w:r>
      <w:r>
        <w:rPr>
          <w:spacing w:val="-11"/>
          <w:sz w:val="24"/>
        </w:rPr>
        <w:t xml:space="preserve"> </w:t>
      </w:r>
      <w:r>
        <w:rPr>
          <w:sz w:val="24"/>
        </w:rPr>
        <w:t>оценивать</w:t>
      </w:r>
      <w:r>
        <w:rPr>
          <w:spacing w:val="-9"/>
          <w:sz w:val="24"/>
        </w:rPr>
        <w:t xml:space="preserve"> </w:t>
      </w:r>
      <w:r>
        <w:rPr>
          <w:sz w:val="24"/>
        </w:rPr>
        <w:t>практические</w:t>
      </w:r>
      <w:r>
        <w:rPr>
          <w:spacing w:val="-12"/>
          <w:sz w:val="24"/>
        </w:rPr>
        <w:t xml:space="preserve"> </w:t>
      </w:r>
      <w:r>
        <w:rPr>
          <w:sz w:val="24"/>
        </w:rPr>
        <w:t>ситуации</w:t>
      </w:r>
      <w:r>
        <w:rPr>
          <w:spacing w:val="-12"/>
          <w:sz w:val="24"/>
        </w:rPr>
        <w:t xml:space="preserve"> </w:t>
      </w:r>
      <w:r>
        <w:rPr>
          <w:sz w:val="24"/>
        </w:rPr>
        <w:t>и</w:t>
      </w:r>
      <w:r>
        <w:rPr>
          <w:spacing w:val="-10"/>
          <w:sz w:val="24"/>
        </w:rPr>
        <w:t xml:space="preserve"> </w:t>
      </w:r>
      <w:r>
        <w:rPr>
          <w:sz w:val="24"/>
        </w:rPr>
        <w:t>принимать</w:t>
      </w:r>
      <w:r>
        <w:rPr>
          <w:spacing w:val="-9"/>
          <w:sz w:val="24"/>
        </w:rPr>
        <w:t xml:space="preserve"> </w:t>
      </w:r>
      <w:r>
        <w:rPr>
          <w:sz w:val="24"/>
        </w:rPr>
        <w:t>решения,</w:t>
      </w:r>
      <w:r>
        <w:rPr>
          <w:spacing w:val="-11"/>
          <w:sz w:val="24"/>
        </w:rPr>
        <w:t xml:space="preserve"> </w:t>
      </w:r>
      <w:r>
        <w:rPr>
          <w:sz w:val="24"/>
        </w:rPr>
        <w:t>выяв</w:t>
      </w:r>
      <w:r>
        <w:rPr>
          <w:sz w:val="24"/>
        </w:rPr>
        <w:t>лять</w:t>
      </w:r>
      <w:r>
        <w:rPr>
          <w:spacing w:val="-10"/>
          <w:sz w:val="24"/>
        </w:rPr>
        <w:t xml:space="preserve"> </w:t>
      </w:r>
      <w:r>
        <w:rPr>
          <w:sz w:val="24"/>
        </w:rPr>
        <w:t>с помощью полученных знаний наиболее эффективные способы противодействия коррупции; определять</w:t>
      </w:r>
      <w:r>
        <w:rPr>
          <w:spacing w:val="-15"/>
          <w:sz w:val="24"/>
        </w:rPr>
        <w:t xml:space="preserve"> </w:t>
      </w:r>
      <w:r>
        <w:rPr>
          <w:sz w:val="24"/>
        </w:rPr>
        <w:t>стратегии</w:t>
      </w:r>
      <w:r>
        <w:rPr>
          <w:spacing w:val="-15"/>
          <w:sz w:val="24"/>
        </w:rPr>
        <w:t xml:space="preserve"> </w:t>
      </w:r>
      <w:r>
        <w:rPr>
          <w:sz w:val="24"/>
        </w:rPr>
        <w:t>разрешения</w:t>
      </w:r>
      <w:r>
        <w:rPr>
          <w:spacing w:val="-15"/>
          <w:sz w:val="24"/>
        </w:rPr>
        <w:t xml:space="preserve"> </w:t>
      </w:r>
      <w:r>
        <w:rPr>
          <w:sz w:val="24"/>
        </w:rPr>
        <w:t>социальных</w:t>
      </w:r>
      <w:r>
        <w:rPr>
          <w:spacing w:val="-15"/>
          <w:sz w:val="24"/>
        </w:rPr>
        <w:t xml:space="preserve"> </w:t>
      </w:r>
      <w:r>
        <w:rPr>
          <w:sz w:val="24"/>
        </w:rPr>
        <w:t>и</w:t>
      </w:r>
      <w:r>
        <w:rPr>
          <w:spacing w:val="-15"/>
          <w:sz w:val="24"/>
        </w:rPr>
        <w:t xml:space="preserve"> </w:t>
      </w:r>
      <w:r>
        <w:rPr>
          <w:sz w:val="24"/>
        </w:rPr>
        <w:t>межличностных</w:t>
      </w:r>
      <w:r>
        <w:rPr>
          <w:spacing w:val="-15"/>
          <w:sz w:val="24"/>
        </w:rPr>
        <w:t xml:space="preserve"> </w:t>
      </w:r>
      <w:r>
        <w:rPr>
          <w:sz w:val="24"/>
        </w:rPr>
        <w:t>конфликтов;</w:t>
      </w:r>
      <w:r>
        <w:rPr>
          <w:spacing w:val="-15"/>
          <w:sz w:val="24"/>
        </w:rPr>
        <w:t xml:space="preserve"> </w:t>
      </w:r>
      <w:r>
        <w:rPr>
          <w:sz w:val="24"/>
        </w:rPr>
        <w:t>оценивать</w:t>
      </w:r>
      <w:r>
        <w:rPr>
          <w:spacing w:val="-15"/>
          <w:sz w:val="24"/>
        </w:rPr>
        <w:t xml:space="preserve"> </w:t>
      </w:r>
      <w:r>
        <w:rPr>
          <w:sz w:val="24"/>
        </w:rPr>
        <w:t>поведение людей и собственное поведение с точки зрения ценностей, социальных норм, вкл</w:t>
      </w:r>
      <w:r>
        <w:rPr>
          <w:sz w:val="24"/>
        </w:rPr>
        <w:t>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p w:rsidR="004D001B" w:rsidRDefault="00FF118F">
      <w:pPr>
        <w:pStyle w:val="a4"/>
        <w:numPr>
          <w:ilvl w:val="2"/>
          <w:numId w:val="64"/>
        </w:numPr>
        <w:tabs>
          <w:tab w:val="left" w:pos="1260"/>
        </w:tabs>
        <w:ind w:left="540" w:right="576" w:firstLine="0"/>
        <w:jc w:val="both"/>
        <w:rPr>
          <w:sz w:val="24"/>
        </w:rPr>
      </w:pPr>
      <w:r>
        <w:rPr>
          <w:sz w:val="24"/>
        </w:rPr>
        <w:t xml:space="preserve">Предметные результаты освоения программы 11 класса по обществознанию (базовый </w:t>
      </w:r>
      <w:r>
        <w:rPr>
          <w:spacing w:val="-2"/>
          <w:sz w:val="24"/>
        </w:rPr>
        <w:t>уровень).</w:t>
      </w:r>
    </w:p>
    <w:p w:rsidR="004D001B" w:rsidRDefault="00FF118F">
      <w:pPr>
        <w:pStyle w:val="a4"/>
        <w:numPr>
          <w:ilvl w:val="3"/>
          <w:numId w:val="64"/>
        </w:numPr>
        <w:tabs>
          <w:tab w:val="left" w:pos="1980"/>
        </w:tabs>
        <w:ind w:left="540" w:right="575" w:firstLine="0"/>
        <w:jc w:val="both"/>
        <w:rPr>
          <w:sz w:val="24"/>
        </w:rPr>
      </w:pPr>
      <w:r>
        <w:rPr>
          <w:sz w:val="24"/>
        </w:rPr>
        <w:t>Владеть знаниями о с</w:t>
      </w:r>
      <w:r>
        <w:rPr>
          <w:sz w:val="24"/>
        </w:rPr>
        <w:t>оциальной структуре общества, критериях социальной стратификации;</w:t>
      </w:r>
      <w:r>
        <w:rPr>
          <w:spacing w:val="-8"/>
          <w:sz w:val="24"/>
        </w:rPr>
        <w:t xml:space="preserve"> </w:t>
      </w:r>
      <w:r>
        <w:rPr>
          <w:sz w:val="24"/>
        </w:rPr>
        <w:t>формах</w:t>
      </w:r>
      <w:r>
        <w:rPr>
          <w:spacing w:val="-9"/>
          <w:sz w:val="24"/>
        </w:rPr>
        <w:t xml:space="preserve"> </w:t>
      </w:r>
      <w:r>
        <w:rPr>
          <w:sz w:val="24"/>
        </w:rPr>
        <w:t>и</w:t>
      </w:r>
      <w:r>
        <w:rPr>
          <w:spacing w:val="-7"/>
          <w:sz w:val="24"/>
        </w:rPr>
        <w:t xml:space="preserve"> </w:t>
      </w:r>
      <w:r>
        <w:rPr>
          <w:sz w:val="24"/>
        </w:rPr>
        <w:t>факторах</w:t>
      </w:r>
      <w:r>
        <w:rPr>
          <w:spacing w:val="-6"/>
          <w:sz w:val="24"/>
        </w:rPr>
        <w:t xml:space="preserve"> </w:t>
      </w:r>
      <w:r>
        <w:rPr>
          <w:sz w:val="24"/>
        </w:rPr>
        <w:t>социальной</w:t>
      </w:r>
      <w:r>
        <w:rPr>
          <w:spacing w:val="-7"/>
          <w:sz w:val="24"/>
        </w:rPr>
        <w:t xml:space="preserve"> </w:t>
      </w:r>
      <w:r>
        <w:rPr>
          <w:sz w:val="24"/>
        </w:rPr>
        <w:t>мобильности</w:t>
      </w:r>
      <w:r>
        <w:rPr>
          <w:spacing w:val="-9"/>
          <w:sz w:val="24"/>
        </w:rPr>
        <w:t xml:space="preserve"> </w:t>
      </w:r>
      <w:r>
        <w:rPr>
          <w:sz w:val="24"/>
        </w:rPr>
        <w:t>в</w:t>
      </w:r>
      <w:r>
        <w:rPr>
          <w:spacing w:val="-9"/>
          <w:sz w:val="24"/>
        </w:rPr>
        <w:t xml:space="preserve"> </w:t>
      </w:r>
      <w:r>
        <w:rPr>
          <w:sz w:val="24"/>
        </w:rPr>
        <w:t>современном</w:t>
      </w:r>
      <w:r>
        <w:rPr>
          <w:spacing w:val="-9"/>
          <w:sz w:val="24"/>
        </w:rPr>
        <w:t xml:space="preserve"> </w:t>
      </w:r>
      <w:r>
        <w:rPr>
          <w:sz w:val="24"/>
        </w:rPr>
        <w:t>обществе,</w:t>
      </w:r>
      <w:r>
        <w:rPr>
          <w:spacing w:val="-8"/>
          <w:sz w:val="24"/>
        </w:rPr>
        <w:t xml:space="preserve"> </w:t>
      </w:r>
      <w:r>
        <w:rPr>
          <w:sz w:val="24"/>
        </w:rPr>
        <w:t>о</w:t>
      </w:r>
      <w:r>
        <w:rPr>
          <w:spacing w:val="-8"/>
          <w:sz w:val="24"/>
        </w:rPr>
        <w:t xml:space="preserve"> </w:t>
      </w:r>
      <w:r>
        <w:rPr>
          <w:sz w:val="24"/>
        </w:rPr>
        <w:t>семье</w:t>
      </w:r>
      <w:r>
        <w:rPr>
          <w:spacing w:val="-9"/>
          <w:sz w:val="24"/>
        </w:rPr>
        <w:t xml:space="preserve"> </w:t>
      </w:r>
      <w:r>
        <w:rPr>
          <w:sz w:val="24"/>
        </w:rPr>
        <w:t>как социальном</w:t>
      </w:r>
      <w:r>
        <w:rPr>
          <w:spacing w:val="-15"/>
          <w:sz w:val="24"/>
        </w:rPr>
        <w:t xml:space="preserve"> </w:t>
      </w:r>
      <w:r>
        <w:rPr>
          <w:sz w:val="24"/>
        </w:rPr>
        <w:t>институте,</w:t>
      </w:r>
      <w:r>
        <w:rPr>
          <w:spacing w:val="-15"/>
          <w:sz w:val="24"/>
        </w:rPr>
        <w:t xml:space="preserve"> </w:t>
      </w:r>
      <w:r>
        <w:rPr>
          <w:sz w:val="24"/>
        </w:rPr>
        <w:t>возрастании</w:t>
      </w:r>
      <w:r>
        <w:rPr>
          <w:spacing w:val="-15"/>
          <w:sz w:val="24"/>
        </w:rPr>
        <w:t xml:space="preserve"> </w:t>
      </w:r>
      <w:r>
        <w:rPr>
          <w:sz w:val="24"/>
        </w:rPr>
        <w:t>роли</w:t>
      </w:r>
      <w:r>
        <w:rPr>
          <w:spacing w:val="-15"/>
          <w:sz w:val="24"/>
        </w:rPr>
        <w:t xml:space="preserve"> </w:t>
      </w:r>
      <w:r>
        <w:rPr>
          <w:sz w:val="24"/>
        </w:rPr>
        <w:t>семейных</w:t>
      </w:r>
      <w:r>
        <w:rPr>
          <w:spacing w:val="-15"/>
          <w:sz w:val="24"/>
        </w:rPr>
        <w:t xml:space="preserve"> </w:t>
      </w:r>
      <w:r>
        <w:rPr>
          <w:sz w:val="24"/>
        </w:rPr>
        <w:t>ценностей;</w:t>
      </w:r>
      <w:r>
        <w:rPr>
          <w:spacing w:val="-15"/>
          <w:sz w:val="24"/>
        </w:rPr>
        <w:t xml:space="preserve"> </w:t>
      </w:r>
      <w:r>
        <w:rPr>
          <w:sz w:val="24"/>
        </w:rPr>
        <w:t>направлениях</w:t>
      </w:r>
      <w:r>
        <w:rPr>
          <w:spacing w:val="-15"/>
          <w:sz w:val="24"/>
        </w:rPr>
        <w:t xml:space="preserve"> </w:t>
      </w:r>
      <w:r>
        <w:rPr>
          <w:sz w:val="24"/>
        </w:rPr>
        <w:t>социальной</w:t>
      </w:r>
      <w:r>
        <w:rPr>
          <w:spacing w:val="-15"/>
          <w:sz w:val="24"/>
        </w:rPr>
        <w:t xml:space="preserve"> </w:t>
      </w:r>
      <w:r>
        <w:rPr>
          <w:sz w:val="24"/>
        </w:rPr>
        <w:t>политики в Российской Федерации, в том числе в области поддержки семьи;</w:t>
      </w:r>
    </w:p>
    <w:p w:rsidR="004D001B" w:rsidRDefault="00FF118F">
      <w:pPr>
        <w:pStyle w:val="a3"/>
        <w:ind w:right="575"/>
      </w:pPr>
      <w:r>
        <w:t>о</w:t>
      </w:r>
      <w:r>
        <w:rPr>
          <w:spacing w:val="-15"/>
        </w:rPr>
        <w:t xml:space="preserve"> </w:t>
      </w:r>
      <w:r>
        <w:t>структуре</w:t>
      </w:r>
      <w:r>
        <w:rPr>
          <w:spacing w:val="-15"/>
        </w:rPr>
        <w:t xml:space="preserve"> </w:t>
      </w:r>
      <w:r>
        <w:t>и</w:t>
      </w:r>
      <w:r>
        <w:rPr>
          <w:spacing w:val="-15"/>
        </w:rPr>
        <w:t xml:space="preserve"> </w:t>
      </w:r>
      <w:r>
        <w:t>функциях</w:t>
      </w:r>
      <w:r>
        <w:rPr>
          <w:spacing w:val="-15"/>
        </w:rPr>
        <w:t xml:space="preserve"> </w:t>
      </w:r>
      <w:r>
        <w:t>политической</w:t>
      </w:r>
      <w:r>
        <w:rPr>
          <w:spacing w:val="-15"/>
        </w:rPr>
        <w:t xml:space="preserve"> </w:t>
      </w:r>
      <w:r>
        <w:t>системы</w:t>
      </w:r>
      <w:r>
        <w:rPr>
          <w:spacing w:val="-15"/>
        </w:rPr>
        <w:t xml:space="preserve"> </w:t>
      </w:r>
      <w:r>
        <w:t>общества,</w:t>
      </w:r>
      <w:r>
        <w:rPr>
          <w:spacing w:val="-15"/>
        </w:rPr>
        <w:t xml:space="preserve"> </w:t>
      </w:r>
      <w:r>
        <w:t>направлениях</w:t>
      </w:r>
      <w:r>
        <w:rPr>
          <w:spacing w:val="-13"/>
        </w:rPr>
        <w:t xml:space="preserve"> </w:t>
      </w:r>
      <w:r>
        <w:t>государственной</w:t>
      </w:r>
      <w:r>
        <w:rPr>
          <w:spacing w:val="-15"/>
        </w:rPr>
        <w:t xml:space="preserve"> </w:t>
      </w:r>
      <w:r>
        <w:t>политики Российской</w:t>
      </w:r>
      <w:r>
        <w:rPr>
          <w:spacing w:val="-15"/>
        </w:rPr>
        <w:t xml:space="preserve"> </w:t>
      </w:r>
      <w:r>
        <w:t>Федерации;</w:t>
      </w:r>
      <w:r>
        <w:rPr>
          <w:spacing w:val="-15"/>
        </w:rPr>
        <w:t xml:space="preserve"> </w:t>
      </w:r>
      <w:r>
        <w:t>конституционном</w:t>
      </w:r>
      <w:r>
        <w:rPr>
          <w:spacing w:val="-15"/>
        </w:rPr>
        <w:t xml:space="preserve"> </w:t>
      </w:r>
      <w:r>
        <w:t>статусе</w:t>
      </w:r>
      <w:r>
        <w:rPr>
          <w:spacing w:val="-15"/>
        </w:rPr>
        <w:t xml:space="preserve"> </w:t>
      </w:r>
      <w:r>
        <w:t>и</w:t>
      </w:r>
      <w:r>
        <w:rPr>
          <w:spacing w:val="-15"/>
        </w:rPr>
        <w:t xml:space="preserve"> </w:t>
      </w:r>
      <w:r>
        <w:t>полномочиях</w:t>
      </w:r>
      <w:r>
        <w:rPr>
          <w:spacing w:val="-15"/>
        </w:rPr>
        <w:t xml:space="preserve"> </w:t>
      </w:r>
      <w:r>
        <w:t>органов</w:t>
      </w:r>
      <w:r>
        <w:rPr>
          <w:spacing w:val="-15"/>
        </w:rPr>
        <w:t xml:space="preserve"> </w:t>
      </w:r>
      <w:r>
        <w:t>государственной</w:t>
      </w:r>
      <w:r>
        <w:rPr>
          <w:spacing w:val="-15"/>
        </w:rPr>
        <w:t xml:space="preserve"> </w:t>
      </w:r>
      <w:r>
        <w:t xml:space="preserve">власти; </w:t>
      </w:r>
      <w:r>
        <w:t>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w:t>
      </w:r>
      <w:r>
        <w:t>ия гражданских, семейных, трудовых, налоговых, образовательных, административных, уголовных правовых отношений; экологическом законодательстве, гражданском, административном и уголовном судопроизводстве.</w:t>
      </w:r>
    </w:p>
    <w:p w:rsidR="004D001B" w:rsidRDefault="00FF118F">
      <w:pPr>
        <w:pStyle w:val="a4"/>
        <w:numPr>
          <w:ilvl w:val="3"/>
          <w:numId w:val="64"/>
        </w:numPr>
        <w:tabs>
          <w:tab w:val="left" w:pos="1980"/>
        </w:tabs>
        <w:ind w:left="540" w:right="578" w:firstLine="0"/>
        <w:jc w:val="both"/>
        <w:rPr>
          <w:sz w:val="24"/>
        </w:rPr>
      </w:pPr>
      <w:r>
        <w:rPr>
          <w:sz w:val="24"/>
        </w:rPr>
        <w:t>Характеризовать</w:t>
      </w:r>
      <w:r>
        <w:rPr>
          <w:spacing w:val="-2"/>
          <w:sz w:val="24"/>
        </w:rPr>
        <w:t xml:space="preserve"> </w:t>
      </w:r>
      <w:r>
        <w:rPr>
          <w:sz w:val="24"/>
        </w:rPr>
        <w:t>российские</w:t>
      </w:r>
      <w:r>
        <w:rPr>
          <w:spacing w:val="-3"/>
          <w:sz w:val="24"/>
        </w:rPr>
        <w:t xml:space="preserve"> </w:t>
      </w:r>
      <w:r>
        <w:rPr>
          <w:sz w:val="24"/>
        </w:rPr>
        <w:t>духовно-нравственные</w:t>
      </w:r>
      <w:r>
        <w:rPr>
          <w:spacing w:val="-4"/>
          <w:sz w:val="24"/>
        </w:rPr>
        <w:t xml:space="preserve"> </w:t>
      </w:r>
      <w:r>
        <w:rPr>
          <w:sz w:val="24"/>
        </w:rPr>
        <w:t>ценн</w:t>
      </w:r>
      <w:r>
        <w:rPr>
          <w:sz w:val="24"/>
        </w:rPr>
        <w:t>ости,</w:t>
      </w:r>
      <w:r>
        <w:rPr>
          <w:spacing w:val="-2"/>
          <w:sz w:val="24"/>
        </w:rPr>
        <w:t xml:space="preserve"> </w:t>
      </w:r>
      <w:r>
        <w:rPr>
          <w:sz w:val="24"/>
        </w:rPr>
        <w:t>в</w:t>
      </w:r>
      <w:r>
        <w:rPr>
          <w:spacing w:val="-5"/>
          <w:sz w:val="24"/>
        </w:rPr>
        <w:t xml:space="preserve"> </w:t>
      </w:r>
      <w:r>
        <w:rPr>
          <w:sz w:val="24"/>
        </w:rPr>
        <w:t>том</w:t>
      </w:r>
      <w:r>
        <w:rPr>
          <w:spacing w:val="-4"/>
          <w:sz w:val="24"/>
        </w:rPr>
        <w:t xml:space="preserve"> </w:t>
      </w:r>
      <w:r>
        <w:rPr>
          <w:sz w:val="24"/>
        </w:rPr>
        <w:t>числе</w:t>
      </w:r>
      <w:r>
        <w:rPr>
          <w:spacing w:val="-3"/>
          <w:sz w:val="24"/>
        </w:rPr>
        <w:t xml:space="preserve"> </w:t>
      </w:r>
      <w:r>
        <w:rPr>
          <w:sz w:val="24"/>
        </w:rPr>
        <w:t>ценности человеческой</w:t>
      </w:r>
      <w:r>
        <w:rPr>
          <w:spacing w:val="40"/>
          <w:sz w:val="24"/>
        </w:rPr>
        <w:t xml:space="preserve"> </w:t>
      </w:r>
      <w:r>
        <w:rPr>
          <w:sz w:val="24"/>
        </w:rPr>
        <w:t>жизни,</w:t>
      </w:r>
      <w:r>
        <w:rPr>
          <w:spacing w:val="40"/>
          <w:sz w:val="24"/>
        </w:rPr>
        <w:t xml:space="preserve"> </w:t>
      </w:r>
      <w:r>
        <w:rPr>
          <w:sz w:val="24"/>
        </w:rPr>
        <w:t>патриотизма</w:t>
      </w:r>
      <w:r>
        <w:rPr>
          <w:spacing w:val="40"/>
          <w:sz w:val="24"/>
        </w:rPr>
        <w:t xml:space="preserve"> </w:t>
      </w:r>
      <w:r>
        <w:rPr>
          <w:sz w:val="24"/>
        </w:rPr>
        <w:t>и</w:t>
      </w:r>
      <w:r>
        <w:rPr>
          <w:spacing w:val="40"/>
          <w:sz w:val="24"/>
        </w:rPr>
        <w:t xml:space="preserve"> </w:t>
      </w:r>
      <w:r>
        <w:rPr>
          <w:sz w:val="24"/>
        </w:rPr>
        <w:t>служения</w:t>
      </w:r>
      <w:r>
        <w:rPr>
          <w:spacing w:val="40"/>
          <w:sz w:val="24"/>
        </w:rPr>
        <w:t xml:space="preserve"> </w:t>
      </w:r>
      <w:r>
        <w:rPr>
          <w:sz w:val="24"/>
        </w:rPr>
        <w:t>Отечеству,</w:t>
      </w:r>
      <w:r>
        <w:rPr>
          <w:spacing w:val="64"/>
          <w:sz w:val="24"/>
        </w:rPr>
        <w:t xml:space="preserve"> </w:t>
      </w:r>
      <w:r>
        <w:rPr>
          <w:sz w:val="24"/>
        </w:rPr>
        <w:t>семьи,</w:t>
      </w:r>
      <w:r>
        <w:rPr>
          <w:spacing w:val="40"/>
          <w:sz w:val="24"/>
        </w:rPr>
        <w:t xml:space="preserve"> </w:t>
      </w:r>
      <w:r>
        <w:rPr>
          <w:sz w:val="24"/>
        </w:rPr>
        <w:t>созидательного</w:t>
      </w:r>
      <w:r>
        <w:rPr>
          <w:spacing w:val="40"/>
          <w:sz w:val="24"/>
        </w:rPr>
        <w:t xml:space="preserve"> </w:t>
      </w:r>
      <w:r>
        <w:rPr>
          <w:sz w:val="24"/>
        </w:rPr>
        <w:t>труда,</w:t>
      </w:r>
      <w:r>
        <w:rPr>
          <w:spacing w:val="64"/>
          <w:sz w:val="24"/>
        </w:rPr>
        <w:t xml:space="preserve"> </w:t>
      </w:r>
      <w:r>
        <w:rPr>
          <w:sz w:val="24"/>
        </w:rPr>
        <w:t>норм</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ind w:right="580"/>
      </w:pPr>
      <w:r>
        <w:t>морали и нравственности, прав и свобод человека, гуманизма, милосердия, справедливости, коллективизма,</w:t>
      </w:r>
      <w:r>
        <w:rPr>
          <w:spacing w:val="-11"/>
        </w:rPr>
        <w:t xml:space="preserve"> </w:t>
      </w:r>
      <w:r>
        <w:t>исторического</w:t>
      </w:r>
      <w:r>
        <w:rPr>
          <w:spacing w:val="-11"/>
        </w:rPr>
        <w:t xml:space="preserve"> </w:t>
      </w:r>
      <w:r>
        <w:t>единства</w:t>
      </w:r>
      <w:r>
        <w:rPr>
          <w:spacing w:val="-10"/>
        </w:rPr>
        <w:t xml:space="preserve"> </w:t>
      </w:r>
      <w:r>
        <w:t>народов</w:t>
      </w:r>
      <w:r>
        <w:rPr>
          <w:spacing w:val="-11"/>
        </w:rPr>
        <w:t xml:space="preserve"> </w:t>
      </w:r>
      <w:r>
        <w:t>России,</w:t>
      </w:r>
      <w:r>
        <w:rPr>
          <w:spacing w:val="-11"/>
        </w:rPr>
        <w:t xml:space="preserve"> </w:t>
      </w:r>
      <w:r>
        <w:t>преемственности</w:t>
      </w:r>
      <w:r>
        <w:rPr>
          <w:spacing w:val="-10"/>
        </w:rPr>
        <w:t xml:space="preserve"> </w:t>
      </w:r>
      <w:r>
        <w:t>истории</w:t>
      </w:r>
      <w:r>
        <w:rPr>
          <w:spacing w:val="-10"/>
        </w:rPr>
        <w:t xml:space="preserve"> </w:t>
      </w:r>
      <w:r>
        <w:t>нашей</w:t>
      </w:r>
      <w:r>
        <w:rPr>
          <w:spacing w:val="-10"/>
        </w:rPr>
        <w:t xml:space="preserve"> </w:t>
      </w:r>
      <w:r>
        <w:t>Родины, осознания ценности культуры России и традиций народов России, общественной стабильности</w:t>
      </w:r>
      <w:r>
        <w:rPr>
          <w:spacing w:val="40"/>
        </w:rPr>
        <w:t xml:space="preserve"> </w:t>
      </w:r>
      <w:r>
        <w:t>и целостности</w:t>
      </w:r>
      <w:r>
        <w:rPr>
          <w:spacing w:val="80"/>
        </w:rPr>
        <w:t xml:space="preserve"> </w:t>
      </w:r>
      <w:r>
        <w:t>государства</w:t>
      </w:r>
      <w:r>
        <w:rPr>
          <w:spacing w:val="80"/>
        </w:rPr>
        <w:t xml:space="preserve"> </w:t>
      </w:r>
      <w:r>
        <w:t>на</w:t>
      </w:r>
      <w:r>
        <w:rPr>
          <w:spacing w:val="80"/>
        </w:rPr>
        <w:t xml:space="preserve"> </w:t>
      </w:r>
      <w:r>
        <w:t>примерах</w:t>
      </w:r>
      <w:r>
        <w:rPr>
          <w:spacing w:val="80"/>
        </w:rPr>
        <w:t xml:space="preserve"> </w:t>
      </w:r>
      <w:r>
        <w:t>разделов</w:t>
      </w:r>
      <w:r>
        <w:rPr>
          <w:spacing w:val="80"/>
        </w:rPr>
        <w:t xml:space="preserve"> </w:t>
      </w:r>
      <w:r>
        <w:t>«Социальная</w:t>
      </w:r>
      <w:r>
        <w:rPr>
          <w:spacing w:val="80"/>
        </w:rPr>
        <w:t xml:space="preserve"> </w:t>
      </w:r>
      <w:r>
        <w:t>сфера»,</w:t>
      </w:r>
      <w:r>
        <w:rPr>
          <w:spacing w:val="29"/>
        </w:rPr>
        <w:t xml:space="preserve"> </w:t>
      </w:r>
      <w:r>
        <w:t>«Политическая сфера»,</w:t>
      </w:r>
    </w:p>
    <w:p w:rsidR="004D001B" w:rsidRDefault="00FF118F">
      <w:pPr>
        <w:pStyle w:val="a3"/>
      </w:pPr>
      <w:r>
        <w:t>«Правовое</w:t>
      </w:r>
      <w:r>
        <w:rPr>
          <w:spacing w:val="-7"/>
        </w:rPr>
        <w:t xml:space="preserve"> </w:t>
      </w:r>
      <w:r>
        <w:t>регулирование</w:t>
      </w:r>
      <w:r>
        <w:rPr>
          <w:spacing w:val="-5"/>
        </w:rPr>
        <w:t xml:space="preserve"> </w:t>
      </w:r>
      <w:r>
        <w:t>общественных</w:t>
      </w:r>
      <w:r>
        <w:rPr>
          <w:spacing w:val="-3"/>
        </w:rPr>
        <w:t xml:space="preserve"> </w:t>
      </w:r>
      <w:r>
        <w:t>отношений</w:t>
      </w:r>
      <w:r>
        <w:rPr>
          <w:spacing w:val="-4"/>
        </w:rPr>
        <w:t xml:space="preserve"> </w:t>
      </w:r>
      <w:r>
        <w:t>в</w:t>
      </w:r>
      <w:r>
        <w:rPr>
          <w:spacing w:val="-5"/>
        </w:rPr>
        <w:t xml:space="preserve"> </w:t>
      </w:r>
      <w:r>
        <w:t>Российской</w:t>
      </w:r>
      <w:r>
        <w:rPr>
          <w:spacing w:val="-3"/>
        </w:rPr>
        <w:t xml:space="preserve"> </w:t>
      </w:r>
      <w:r>
        <w:rPr>
          <w:spacing w:val="-2"/>
        </w:rPr>
        <w:t>Федерации».</w:t>
      </w:r>
    </w:p>
    <w:p w:rsidR="004D001B" w:rsidRDefault="00FF118F">
      <w:pPr>
        <w:pStyle w:val="a4"/>
        <w:numPr>
          <w:ilvl w:val="3"/>
          <w:numId w:val="64"/>
        </w:numPr>
        <w:tabs>
          <w:tab w:val="left" w:pos="1980"/>
        </w:tabs>
        <w:ind w:left="540" w:right="581" w:firstLine="0"/>
        <w:jc w:val="both"/>
        <w:rPr>
          <w:sz w:val="24"/>
        </w:rPr>
      </w:pPr>
      <w:r>
        <w:rPr>
          <w:sz w:val="24"/>
        </w:rPr>
        <w:t>Уметь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w:t>
      </w:r>
      <w:r>
        <w:rPr>
          <w:sz w:val="24"/>
        </w:rPr>
        <w:t>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w:t>
      </w:r>
      <w:r>
        <w:rPr>
          <w:sz w:val="24"/>
        </w:rPr>
        <w:t>иальные нормы, социальный контроль и самоконтроль, социальный конфликт,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w:t>
      </w:r>
      <w:r>
        <w:rPr>
          <w:sz w:val="24"/>
        </w:rPr>
        <w:t>е лидерство, политический процесс,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w:t>
      </w:r>
      <w:r>
        <w:rPr>
          <w:sz w:val="24"/>
        </w:rPr>
        <w:t>ажданство Российской Федерации, налог;</w:t>
      </w:r>
    </w:p>
    <w:p w:rsidR="004D001B" w:rsidRDefault="00FF118F">
      <w:pPr>
        <w:pStyle w:val="a3"/>
        <w:spacing w:before="1"/>
        <w:ind w:right="578"/>
      </w:pPr>
      <w:r>
        <w:t>определять различные смыслы многозначных понятий, в том числе: власть, социальная справедливость, социальный институт;</w:t>
      </w:r>
    </w:p>
    <w:p w:rsidR="004D001B" w:rsidRDefault="00FF118F">
      <w:pPr>
        <w:pStyle w:val="a3"/>
        <w:ind w:right="572"/>
      </w:pPr>
      <w:r>
        <w:t>классифицировать и типологизировать на основе предложенных критериев используемые в социальных</w:t>
      </w:r>
      <w:r>
        <w:rPr>
          <w:spacing w:val="-7"/>
        </w:rPr>
        <w:t xml:space="preserve"> </w:t>
      </w:r>
      <w:r>
        <w:t>нау</w:t>
      </w:r>
      <w:r>
        <w:t>ках</w:t>
      </w:r>
      <w:r>
        <w:rPr>
          <w:spacing w:val="-7"/>
        </w:rPr>
        <w:t xml:space="preserve"> </w:t>
      </w:r>
      <w:r>
        <w:t>понятия</w:t>
      </w:r>
      <w:r>
        <w:rPr>
          <w:spacing w:val="-9"/>
        </w:rPr>
        <w:t xml:space="preserve"> </w:t>
      </w:r>
      <w:r>
        <w:t>и</w:t>
      </w:r>
      <w:r>
        <w:rPr>
          <w:spacing w:val="-8"/>
        </w:rPr>
        <w:t xml:space="preserve"> </w:t>
      </w:r>
      <w:r>
        <w:t>термины,</w:t>
      </w:r>
      <w:r>
        <w:rPr>
          <w:spacing w:val="-9"/>
        </w:rPr>
        <w:t xml:space="preserve"> </w:t>
      </w:r>
      <w:r>
        <w:t>отражающие</w:t>
      </w:r>
      <w:r>
        <w:rPr>
          <w:spacing w:val="-10"/>
        </w:rPr>
        <w:t xml:space="preserve"> </w:t>
      </w:r>
      <w:r>
        <w:t>социальные</w:t>
      </w:r>
      <w:r>
        <w:rPr>
          <w:spacing w:val="-10"/>
        </w:rPr>
        <w:t xml:space="preserve"> </w:t>
      </w:r>
      <w:r>
        <w:t>явления</w:t>
      </w:r>
      <w:r>
        <w:rPr>
          <w:spacing w:val="-9"/>
        </w:rPr>
        <w:t xml:space="preserve"> </w:t>
      </w:r>
      <w:r>
        <w:t>и</w:t>
      </w:r>
      <w:r>
        <w:rPr>
          <w:spacing w:val="-8"/>
        </w:rPr>
        <w:t xml:space="preserve"> </w:t>
      </w:r>
      <w:r>
        <w:t>процессы,</w:t>
      </w:r>
      <w:r>
        <w:rPr>
          <w:spacing w:val="-9"/>
        </w:rPr>
        <w:t xml:space="preserve"> </w:t>
      </w:r>
      <w:r>
        <w:t>в</w:t>
      </w:r>
      <w:r>
        <w:rPr>
          <w:spacing w:val="-7"/>
        </w:rPr>
        <w:t xml:space="preserve"> </w:t>
      </w:r>
      <w:r>
        <w:t>том</w:t>
      </w:r>
      <w:r>
        <w:rPr>
          <w:spacing w:val="-9"/>
        </w:rPr>
        <w:t xml:space="preserve"> </w:t>
      </w:r>
      <w:r>
        <w:t>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w:t>
      </w:r>
      <w:r>
        <w:t>м мире; формы государства; политические партии; виды политического лидерства, избирательных и партийных систем, политических идеологий; правовые нормы; отрасли и институты права; источники права; нормативные правовые акты; виды правовых отношений; правонар</w:t>
      </w:r>
      <w:r>
        <w:t>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w:t>
      </w:r>
      <w:r>
        <w:rPr>
          <w:spacing w:val="-7"/>
        </w:rPr>
        <w:t xml:space="preserve"> </w:t>
      </w:r>
      <w:r>
        <w:t>юри</w:t>
      </w:r>
      <w:r>
        <w:t>дических</w:t>
      </w:r>
      <w:r>
        <w:rPr>
          <w:spacing w:val="-5"/>
        </w:rPr>
        <w:t xml:space="preserve"> </w:t>
      </w:r>
      <w:r>
        <w:t>лиц;</w:t>
      </w:r>
      <w:r>
        <w:rPr>
          <w:spacing w:val="-7"/>
        </w:rPr>
        <w:t xml:space="preserve"> </w:t>
      </w:r>
      <w:r>
        <w:t>права</w:t>
      </w:r>
      <w:r>
        <w:rPr>
          <w:spacing w:val="-8"/>
        </w:rPr>
        <w:t xml:space="preserve"> </w:t>
      </w:r>
      <w:r>
        <w:t>и</w:t>
      </w:r>
      <w:r>
        <w:rPr>
          <w:spacing w:val="-6"/>
        </w:rPr>
        <w:t xml:space="preserve"> </w:t>
      </w:r>
      <w:r>
        <w:t>обязанности</w:t>
      </w:r>
      <w:r>
        <w:rPr>
          <w:spacing w:val="-6"/>
        </w:rPr>
        <w:t xml:space="preserve"> </w:t>
      </w:r>
      <w:r>
        <w:t>родителей</w:t>
      </w:r>
      <w:r>
        <w:rPr>
          <w:spacing w:val="-6"/>
        </w:rPr>
        <w:t xml:space="preserve"> </w:t>
      </w:r>
      <w:r>
        <w:t>и</w:t>
      </w:r>
      <w:r>
        <w:rPr>
          <w:spacing w:val="-6"/>
        </w:rPr>
        <w:t xml:space="preserve"> </w:t>
      </w:r>
      <w:r>
        <w:t>детей;</w:t>
      </w:r>
      <w:r>
        <w:rPr>
          <w:spacing w:val="-7"/>
        </w:rPr>
        <w:t xml:space="preserve"> </w:t>
      </w:r>
      <w:r>
        <w:t>права</w:t>
      </w:r>
      <w:r>
        <w:rPr>
          <w:spacing w:val="-8"/>
        </w:rPr>
        <w:t xml:space="preserve"> </w:t>
      </w:r>
      <w:r>
        <w:t>и</w:t>
      </w:r>
      <w:r>
        <w:rPr>
          <w:spacing w:val="-6"/>
        </w:rPr>
        <w:t xml:space="preserve"> </w:t>
      </w:r>
      <w:r>
        <w:t>обязанности</w:t>
      </w:r>
      <w:r>
        <w:rPr>
          <w:spacing w:val="-6"/>
        </w:rPr>
        <w:t xml:space="preserve"> </w:t>
      </w:r>
      <w:r>
        <w:t>работников и работодателей;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w:t>
      </w:r>
      <w:r>
        <w:t>ающую среду; виды преступлений; виды наказаний в уголовном праве.</w:t>
      </w:r>
    </w:p>
    <w:p w:rsidR="004D001B" w:rsidRDefault="00FF118F">
      <w:pPr>
        <w:pStyle w:val="a4"/>
        <w:numPr>
          <w:ilvl w:val="3"/>
          <w:numId w:val="64"/>
        </w:numPr>
        <w:tabs>
          <w:tab w:val="left" w:pos="1980"/>
        </w:tabs>
        <w:ind w:left="540" w:right="575" w:firstLine="0"/>
        <w:jc w:val="both"/>
        <w:rPr>
          <w:sz w:val="24"/>
        </w:rPr>
      </w:pPr>
      <w:r>
        <w:rPr>
          <w:sz w:val="24"/>
        </w:rPr>
        <w:t>Уметь устанавливать, выявлять, объяснять причинно-следственные, функциональные, иерархические и другие связи при описании социальной структуры, формы государства, политической культуры лично</w:t>
      </w:r>
      <w:r>
        <w:rPr>
          <w:sz w:val="24"/>
        </w:rPr>
        <w:t>сти и ее политического поведения, системы права, нормативно-правовых актов, прав, свобод и обязанностей;</w:t>
      </w:r>
    </w:p>
    <w:p w:rsidR="004D001B" w:rsidRDefault="00FF118F">
      <w:pPr>
        <w:pStyle w:val="a3"/>
        <w:ind w:right="581"/>
      </w:pPr>
      <w:r>
        <w:t>приводить примеры</w:t>
      </w:r>
      <w:r>
        <w:rPr>
          <w:spacing w:val="-2"/>
        </w:rPr>
        <w:t xml:space="preserve"> </w:t>
      </w:r>
      <w:r>
        <w:t>взаимосвязи социальной,</w:t>
      </w:r>
      <w:r>
        <w:rPr>
          <w:spacing w:val="-3"/>
        </w:rPr>
        <w:t xml:space="preserve"> </w:t>
      </w:r>
      <w:r>
        <w:t>политической и других сфер</w:t>
      </w:r>
      <w:r>
        <w:rPr>
          <w:spacing w:val="-2"/>
        </w:rPr>
        <w:t xml:space="preserve"> </w:t>
      </w:r>
      <w:r>
        <w:t>жизни общества;</w:t>
      </w:r>
      <w:r>
        <w:rPr>
          <w:spacing w:val="-1"/>
        </w:rPr>
        <w:t xml:space="preserve"> </w:t>
      </w:r>
      <w:r>
        <w:t>права и морали; государства и права; действия правовых регуляторов</w:t>
      </w:r>
      <w:r>
        <w:t xml:space="preserve"> и развития общественных </w:t>
      </w:r>
      <w:r>
        <w:rPr>
          <w:spacing w:val="-2"/>
        </w:rPr>
        <w:t>процессов;</w:t>
      </w:r>
    </w:p>
    <w:p w:rsidR="004D001B" w:rsidRDefault="00FF118F">
      <w:pPr>
        <w:pStyle w:val="a3"/>
        <w:ind w:right="577"/>
      </w:pPr>
      <w:r>
        <w:t>характеризовать причины и последствия преобразований в социальной, политической сферах, в правовом регулировании общественных отношений в Российской Федерации; возрастания социальной мобильности; сохранения социального н</w:t>
      </w:r>
      <w:r>
        <w:t>еравенства; социальных конфликтов; отклоняющегося (девиантного) поведения; правонарушения и юридической ответственности за него; абсентеизма; коррупции;</w:t>
      </w:r>
    </w:p>
    <w:p w:rsidR="004D001B" w:rsidRDefault="00FF118F">
      <w:pPr>
        <w:pStyle w:val="a3"/>
        <w:ind w:right="575"/>
      </w:pPr>
      <w:r>
        <w:t>характеризовать функции семьи, социальных норм, включая нормы права; социального контроля; государства,</w:t>
      </w:r>
      <w:r>
        <w:rPr>
          <w:spacing w:val="-1"/>
        </w:rPr>
        <w:t xml:space="preserve"> </w:t>
      </w:r>
      <w:r>
        <w:t>субъектов</w:t>
      </w:r>
      <w:r>
        <w:rPr>
          <w:spacing w:val="-1"/>
        </w:rPr>
        <w:t xml:space="preserve"> </w:t>
      </w:r>
      <w:r>
        <w:t>и</w:t>
      </w:r>
      <w:r>
        <w:rPr>
          <w:spacing w:val="-3"/>
        </w:rPr>
        <w:t xml:space="preserve"> </w:t>
      </w:r>
      <w:r>
        <w:t>органов</w:t>
      </w:r>
      <w:r>
        <w:rPr>
          <w:spacing w:val="-4"/>
        </w:rPr>
        <w:t xml:space="preserve"> </w:t>
      </w:r>
      <w:r>
        <w:t>государственной</w:t>
      </w:r>
      <w:r>
        <w:rPr>
          <w:spacing w:val="-3"/>
        </w:rPr>
        <w:t xml:space="preserve"> </w:t>
      </w:r>
      <w:r>
        <w:t>власти</w:t>
      </w:r>
      <w:r>
        <w:rPr>
          <w:spacing w:val="-2"/>
        </w:rPr>
        <w:t xml:space="preserve"> </w:t>
      </w:r>
      <w:r>
        <w:t>в</w:t>
      </w:r>
      <w:r>
        <w:rPr>
          <w:spacing w:val="-4"/>
        </w:rPr>
        <w:t xml:space="preserve"> </w:t>
      </w:r>
      <w:r>
        <w:t>Российской</w:t>
      </w:r>
      <w:r>
        <w:rPr>
          <w:spacing w:val="-3"/>
        </w:rPr>
        <w:t xml:space="preserve"> </w:t>
      </w:r>
      <w:r>
        <w:t>Федерации;</w:t>
      </w:r>
      <w:r>
        <w:rPr>
          <w:spacing w:val="-3"/>
        </w:rPr>
        <w:t xml:space="preserve"> </w:t>
      </w:r>
      <w:r>
        <w:t xml:space="preserve">политических партий; средств массовой информации в политической жизни общества; правоохранительных </w:t>
      </w:r>
      <w:r>
        <w:rPr>
          <w:spacing w:val="-2"/>
        </w:rPr>
        <w:t>органов;</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6"/>
      </w:pPr>
      <w:r>
        <w:t>отражать связи социальных объектов и явлений с помощью различн</w:t>
      </w:r>
      <w:r>
        <w:t>ых знаковых систем, в том числе в таблицах, схемах, диаграммах, графиках.</w:t>
      </w:r>
    </w:p>
    <w:p w:rsidR="004D001B" w:rsidRDefault="00FF118F">
      <w:pPr>
        <w:pStyle w:val="a4"/>
        <w:numPr>
          <w:ilvl w:val="3"/>
          <w:numId w:val="64"/>
        </w:numPr>
        <w:tabs>
          <w:tab w:val="left" w:pos="1980"/>
        </w:tabs>
        <w:ind w:left="540" w:right="573" w:firstLine="0"/>
        <w:jc w:val="both"/>
        <w:rPr>
          <w:sz w:val="24"/>
        </w:rPr>
      </w:pPr>
      <w:r>
        <w:rPr>
          <w:sz w:val="24"/>
        </w:rPr>
        <w:t>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w:t>
      </w:r>
      <w:r>
        <w:rPr>
          <w:sz w:val="24"/>
        </w:rPr>
        <w:t xml:space="preserve"> социологические опросы, биографический, сравнительно- правовой метод, политическое прогнозирование.</w:t>
      </w:r>
    </w:p>
    <w:p w:rsidR="004D001B" w:rsidRDefault="00FF118F">
      <w:pPr>
        <w:pStyle w:val="a4"/>
        <w:numPr>
          <w:ilvl w:val="3"/>
          <w:numId w:val="64"/>
        </w:numPr>
        <w:tabs>
          <w:tab w:val="left" w:pos="1980"/>
        </w:tabs>
        <w:ind w:hanging="1440"/>
        <w:jc w:val="both"/>
        <w:rPr>
          <w:sz w:val="24"/>
        </w:rPr>
      </w:pPr>
      <w:r>
        <w:rPr>
          <w:sz w:val="24"/>
        </w:rPr>
        <w:t>Применять</w:t>
      </w:r>
      <w:r>
        <w:rPr>
          <w:spacing w:val="-7"/>
          <w:sz w:val="24"/>
        </w:rPr>
        <w:t xml:space="preserve"> </w:t>
      </w:r>
      <w:r>
        <w:rPr>
          <w:sz w:val="24"/>
        </w:rPr>
        <w:t>знания,</w:t>
      </w:r>
      <w:r>
        <w:rPr>
          <w:spacing w:val="-8"/>
          <w:sz w:val="24"/>
        </w:rPr>
        <w:t xml:space="preserve"> </w:t>
      </w:r>
      <w:r>
        <w:rPr>
          <w:sz w:val="24"/>
        </w:rPr>
        <w:t>полученные</w:t>
      </w:r>
      <w:r>
        <w:rPr>
          <w:spacing w:val="-7"/>
          <w:sz w:val="24"/>
        </w:rPr>
        <w:t xml:space="preserve"> </w:t>
      </w:r>
      <w:r>
        <w:rPr>
          <w:sz w:val="24"/>
        </w:rPr>
        <w:t>при</w:t>
      </w:r>
      <w:r>
        <w:rPr>
          <w:spacing w:val="-6"/>
          <w:sz w:val="24"/>
        </w:rPr>
        <w:t xml:space="preserve"> </w:t>
      </w:r>
      <w:r>
        <w:rPr>
          <w:sz w:val="24"/>
        </w:rPr>
        <w:t>изучении</w:t>
      </w:r>
      <w:r>
        <w:rPr>
          <w:spacing w:val="-5"/>
          <w:sz w:val="24"/>
        </w:rPr>
        <w:t xml:space="preserve"> </w:t>
      </w:r>
      <w:r>
        <w:rPr>
          <w:sz w:val="24"/>
        </w:rPr>
        <w:t>разделов</w:t>
      </w:r>
      <w:r>
        <w:rPr>
          <w:spacing w:val="-2"/>
          <w:sz w:val="24"/>
        </w:rPr>
        <w:t xml:space="preserve"> </w:t>
      </w:r>
      <w:r>
        <w:rPr>
          <w:sz w:val="24"/>
        </w:rPr>
        <w:t>«Социальная</w:t>
      </w:r>
      <w:r>
        <w:rPr>
          <w:spacing w:val="-5"/>
          <w:sz w:val="24"/>
        </w:rPr>
        <w:t xml:space="preserve"> </w:t>
      </w:r>
      <w:r>
        <w:rPr>
          <w:spacing w:val="-2"/>
          <w:sz w:val="24"/>
        </w:rPr>
        <w:t>сфера»,</w:t>
      </w:r>
    </w:p>
    <w:p w:rsidR="004D001B" w:rsidRDefault="00FF118F">
      <w:pPr>
        <w:pStyle w:val="a3"/>
        <w:ind w:right="574"/>
      </w:pPr>
      <w:r>
        <w:t>«Политическая сфера», «Правовое регулирование общественных отношений в Российской Фе</w:t>
      </w:r>
      <w:r>
        <w:t>дерации»,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w:t>
      </w:r>
      <w:r>
        <w:t>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4D001B" w:rsidRDefault="00FF118F">
      <w:pPr>
        <w:pStyle w:val="a3"/>
        <w:ind w:right="578"/>
      </w:pPr>
      <w:r>
        <w:t>осуществлять</w:t>
      </w:r>
      <w:r>
        <w:rPr>
          <w:spacing w:val="-10"/>
        </w:rPr>
        <w:t xml:space="preserve"> </w:t>
      </w:r>
      <w:r>
        <w:t>поиск</w:t>
      </w:r>
      <w:r>
        <w:rPr>
          <w:spacing w:val="-12"/>
        </w:rPr>
        <w:t xml:space="preserve"> </w:t>
      </w:r>
      <w:r>
        <w:t>политической</w:t>
      </w:r>
      <w:r>
        <w:rPr>
          <w:spacing w:val="-12"/>
        </w:rPr>
        <w:t xml:space="preserve"> </w:t>
      </w:r>
      <w:r>
        <w:t>и</w:t>
      </w:r>
      <w:r>
        <w:rPr>
          <w:spacing w:val="-12"/>
        </w:rPr>
        <w:t xml:space="preserve"> </w:t>
      </w:r>
      <w:r>
        <w:t>правовой</w:t>
      </w:r>
      <w:r>
        <w:rPr>
          <w:spacing w:val="-12"/>
        </w:rPr>
        <w:t xml:space="preserve"> </w:t>
      </w:r>
      <w:r>
        <w:t>информации,</w:t>
      </w:r>
      <w:r>
        <w:rPr>
          <w:spacing w:val="-13"/>
        </w:rPr>
        <w:t xml:space="preserve"> </w:t>
      </w:r>
      <w:r>
        <w:t>представленной</w:t>
      </w:r>
      <w:r>
        <w:rPr>
          <w:spacing w:val="-10"/>
        </w:rPr>
        <w:t xml:space="preserve"> </w:t>
      </w:r>
      <w:r>
        <w:t>в</w:t>
      </w:r>
      <w:r>
        <w:rPr>
          <w:spacing w:val="-14"/>
        </w:rPr>
        <w:t xml:space="preserve"> </w:t>
      </w:r>
      <w:r>
        <w:t>различных</w:t>
      </w:r>
      <w:r>
        <w:rPr>
          <w:spacing w:val="-11"/>
        </w:rPr>
        <w:t xml:space="preserve"> </w:t>
      </w:r>
      <w:r>
        <w:t>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w:t>
      </w:r>
      <w:r>
        <w:t>онном сообщении, выделять факты, выводы,</w:t>
      </w:r>
      <w:r>
        <w:rPr>
          <w:spacing w:val="-12"/>
        </w:rPr>
        <w:t xml:space="preserve"> </w:t>
      </w:r>
      <w:r>
        <w:t>оценочные</w:t>
      </w:r>
      <w:r>
        <w:rPr>
          <w:spacing w:val="-13"/>
        </w:rPr>
        <w:t xml:space="preserve"> </w:t>
      </w:r>
      <w:r>
        <w:t>суждения,</w:t>
      </w:r>
      <w:r>
        <w:rPr>
          <w:spacing w:val="-12"/>
        </w:rPr>
        <w:t xml:space="preserve"> </w:t>
      </w:r>
      <w:r>
        <w:t>мнения</w:t>
      </w:r>
      <w:r>
        <w:rPr>
          <w:spacing w:val="-14"/>
        </w:rPr>
        <w:t xml:space="preserve"> </w:t>
      </w:r>
      <w:r>
        <w:t>при</w:t>
      </w:r>
      <w:r>
        <w:rPr>
          <w:spacing w:val="-13"/>
        </w:rPr>
        <w:t xml:space="preserve"> </w:t>
      </w:r>
      <w:r>
        <w:t>изучении</w:t>
      </w:r>
      <w:r>
        <w:rPr>
          <w:spacing w:val="-11"/>
        </w:rPr>
        <w:t xml:space="preserve"> </w:t>
      </w:r>
      <w:r>
        <w:t>разделов</w:t>
      </w:r>
      <w:r>
        <w:rPr>
          <w:spacing w:val="-10"/>
        </w:rPr>
        <w:t xml:space="preserve"> </w:t>
      </w:r>
      <w:r>
        <w:t>«Социальная</w:t>
      </w:r>
      <w:r>
        <w:rPr>
          <w:spacing w:val="-12"/>
        </w:rPr>
        <w:t xml:space="preserve"> </w:t>
      </w:r>
      <w:r>
        <w:t>сфера»,</w:t>
      </w:r>
      <w:r>
        <w:rPr>
          <w:spacing w:val="-8"/>
        </w:rPr>
        <w:t xml:space="preserve"> </w:t>
      </w:r>
      <w:r>
        <w:t>«Политическая сфера», «Правовое регулирование общественных отношений в Российской Федерации».</w:t>
      </w:r>
    </w:p>
    <w:p w:rsidR="004D001B" w:rsidRDefault="00FF118F">
      <w:pPr>
        <w:pStyle w:val="a4"/>
        <w:numPr>
          <w:ilvl w:val="3"/>
          <w:numId w:val="64"/>
        </w:numPr>
        <w:tabs>
          <w:tab w:val="left" w:pos="1980"/>
        </w:tabs>
        <w:spacing w:before="1"/>
        <w:ind w:left="540" w:right="576" w:firstLine="0"/>
        <w:jc w:val="both"/>
        <w:rPr>
          <w:sz w:val="24"/>
        </w:rPr>
      </w:pPr>
      <w:r>
        <w:rPr>
          <w:sz w:val="24"/>
        </w:rPr>
        <w:t>Осуществлять учебно-исследовательскую и проектную де</w:t>
      </w:r>
      <w:r>
        <w:rPr>
          <w:sz w:val="24"/>
        </w:rPr>
        <w:t>ятельность с использованием</w:t>
      </w:r>
      <w:r>
        <w:rPr>
          <w:spacing w:val="-15"/>
          <w:sz w:val="24"/>
        </w:rPr>
        <w:t xml:space="preserve"> </w:t>
      </w:r>
      <w:r>
        <w:rPr>
          <w:sz w:val="24"/>
        </w:rPr>
        <w:t>полученных</w:t>
      </w:r>
      <w:r>
        <w:rPr>
          <w:spacing w:val="-15"/>
          <w:sz w:val="24"/>
        </w:rPr>
        <w:t xml:space="preserve"> </w:t>
      </w:r>
      <w:r>
        <w:rPr>
          <w:sz w:val="24"/>
        </w:rPr>
        <w:t>знаний</w:t>
      </w:r>
      <w:r>
        <w:rPr>
          <w:spacing w:val="-15"/>
          <w:sz w:val="24"/>
        </w:rPr>
        <w:t xml:space="preserve"> </w:t>
      </w:r>
      <w:r>
        <w:rPr>
          <w:sz w:val="24"/>
        </w:rPr>
        <w:t>о</w:t>
      </w:r>
      <w:r>
        <w:rPr>
          <w:spacing w:val="-15"/>
          <w:sz w:val="24"/>
        </w:rPr>
        <w:t xml:space="preserve"> </w:t>
      </w:r>
      <w:r>
        <w:rPr>
          <w:sz w:val="24"/>
        </w:rPr>
        <w:t>структуре</w:t>
      </w:r>
      <w:r>
        <w:rPr>
          <w:spacing w:val="-15"/>
          <w:sz w:val="24"/>
        </w:rPr>
        <w:t xml:space="preserve"> </w:t>
      </w:r>
      <w:r>
        <w:rPr>
          <w:sz w:val="24"/>
        </w:rPr>
        <w:t>общества,</w:t>
      </w:r>
      <w:r>
        <w:rPr>
          <w:spacing w:val="-15"/>
          <w:sz w:val="24"/>
        </w:rPr>
        <w:t xml:space="preserve"> </w:t>
      </w:r>
      <w:r>
        <w:rPr>
          <w:sz w:val="24"/>
        </w:rPr>
        <w:t>социальных</w:t>
      </w:r>
      <w:r>
        <w:rPr>
          <w:spacing w:val="-15"/>
          <w:sz w:val="24"/>
        </w:rPr>
        <w:t xml:space="preserve"> </w:t>
      </w:r>
      <w:r>
        <w:rPr>
          <w:sz w:val="24"/>
        </w:rPr>
        <w:t>отношениях,</w:t>
      </w:r>
      <w:r>
        <w:rPr>
          <w:spacing w:val="-15"/>
          <w:sz w:val="24"/>
        </w:rPr>
        <w:t xml:space="preserve"> </w:t>
      </w:r>
      <w:r>
        <w:rPr>
          <w:sz w:val="24"/>
        </w:rPr>
        <w:t>политической сфере, правовом регулировании и законодательстве Российской Федерации, представлять ее результаты в виде завершенных проектов, презентаций, творческих р</w:t>
      </w:r>
      <w:r>
        <w:rPr>
          <w:sz w:val="24"/>
        </w:rPr>
        <w:t>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4D001B" w:rsidRDefault="00FF118F">
      <w:pPr>
        <w:pStyle w:val="a4"/>
        <w:numPr>
          <w:ilvl w:val="3"/>
          <w:numId w:val="64"/>
        </w:numPr>
        <w:tabs>
          <w:tab w:val="left" w:pos="1980"/>
        </w:tabs>
        <w:spacing w:before="1"/>
        <w:ind w:left="540" w:right="577" w:firstLine="0"/>
        <w:jc w:val="both"/>
        <w:rPr>
          <w:sz w:val="24"/>
        </w:rPr>
      </w:pPr>
      <w:r>
        <w:rPr>
          <w:sz w:val="24"/>
        </w:rPr>
        <w:t>Использов</w:t>
      </w:r>
      <w:r>
        <w:rPr>
          <w:sz w:val="24"/>
        </w:rPr>
        <w:t>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w:t>
      </w:r>
      <w:r>
        <w:rPr>
          <w:sz w:val="24"/>
        </w:rPr>
        <w:t>я роли непрерывного образования; использовать средства информационно-коммуникационных технологий в решении раз-личных задач при изучении разделов «Социальная сфера», «Политическая сфера», «Правовое регулирование общественных отношений в Российской Федераци</w:t>
      </w:r>
      <w:r>
        <w:rPr>
          <w:sz w:val="24"/>
        </w:rPr>
        <w:t>и».</w:t>
      </w:r>
    </w:p>
    <w:p w:rsidR="004D001B" w:rsidRDefault="00FF118F">
      <w:pPr>
        <w:pStyle w:val="a4"/>
        <w:numPr>
          <w:ilvl w:val="3"/>
          <w:numId w:val="64"/>
        </w:numPr>
        <w:tabs>
          <w:tab w:val="left" w:pos="1980"/>
        </w:tabs>
        <w:ind w:left="540" w:right="575" w:firstLine="0"/>
        <w:jc w:val="both"/>
        <w:rPr>
          <w:sz w:val="24"/>
        </w:rPr>
      </w:pPr>
      <w:r>
        <w:rPr>
          <w:sz w:val="24"/>
        </w:rPr>
        <w:t>Формулировать на основе социальных ценностей и приобретенных знаний о структуре общества и социальных взаимодействиях, политической сфере и законодательстве Российской Федерации собственные суждения и аргументы по проблемам социальной мобильности, ее ф</w:t>
      </w:r>
      <w:r>
        <w:rPr>
          <w:sz w:val="24"/>
        </w:rPr>
        <w:t>орм и каналов в современном российском обществе; миграционных процессов; тенденций развития семьи; участия субъектов политики в политическом процессе; опасности коррупции и необходимости борьбы с ней; соотношения прав и свобод человека с обязанностями и пр</w:t>
      </w:r>
      <w:r>
        <w:rPr>
          <w:sz w:val="24"/>
        </w:rPr>
        <w:t>авовой ответственностью;</w:t>
      </w:r>
    </w:p>
    <w:p w:rsidR="004D001B" w:rsidRDefault="00FF118F">
      <w:pPr>
        <w:pStyle w:val="a3"/>
        <w:ind w:right="580"/>
      </w:pPr>
      <w:r>
        <w:t>использовать ключевые понятия, теоретические положения, в том числе о социальной структуре российского общества; роли семьи в жизни личности и в развитии общества; особенностях политической власти, структуре политической системы; р</w:t>
      </w:r>
      <w:r>
        <w:t>оли Интернета в современной политической коммуникации; необходимости поддержания законности и правопорядка; юридической</w:t>
      </w:r>
      <w:r>
        <w:rPr>
          <w:spacing w:val="-12"/>
        </w:rPr>
        <w:t xml:space="preserve"> </w:t>
      </w:r>
      <w:r>
        <w:t>ответственности</w:t>
      </w:r>
      <w:r>
        <w:rPr>
          <w:spacing w:val="-14"/>
        </w:rPr>
        <w:t xml:space="preserve"> </w:t>
      </w:r>
      <w:r>
        <w:t>за</w:t>
      </w:r>
      <w:r>
        <w:rPr>
          <w:spacing w:val="-14"/>
        </w:rPr>
        <w:t xml:space="preserve"> </w:t>
      </w:r>
      <w:r>
        <w:t>совершение</w:t>
      </w:r>
      <w:r>
        <w:rPr>
          <w:spacing w:val="-14"/>
        </w:rPr>
        <w:t xml:space="preserve"> </w:t>
      </w:r>
      <w:r>
        <w:t>правонарушений;</w:t>
      </w:r>
      <w:r>
        <w:rPr>
          <w:spacing w:val="-13"/>
        </w:rPr>
        <w:t xml:space="preserve"> </w:t>
      </w:r>
      <w:r>
        <w:t>механизмах</w:t>
      </w:r>
      <w:r>
        <w:rPr>
          <w:spacing w:val="-13"/>
        </w:rPr>
        <w:t xml:space="preserve"> </w:t>
      </w:r>
      <w:r>
        <w:t>защиты</w:t>
      </w:r>
      <w:r>
        <w:rPr>
          <w:spacing w:val="-13"/>
        </w:rPr>
        <w:t xml:space="preserve"> </w:t>
      </w:r>
      <w:r>
        <w:t>прав</w:t>
      </w:r>
      <w:r>
        <w:rPr>
          <w:spacing w:val="-14"/>
        </w:rPr>
        <w:t xml:space="preserve"> </w:t>
      </w:r>
      <w:r>
        <w:t>человека; особенностях трудовых правоотношений несовершеннолетних р</w:t>
      </w:r>
      <w:r>
        <w:t xml:space="preserve">аботников; особенностях уголовной ответственности несовершеннолетних для объяснения явлений социальной </w:t>
      </w:r>
      <w:r>
        <w:rPr>
          <w:spacing w:val="-2"/>
        </w:rPr>
        <w:t>действительности;</w:t>
      </w:r>
    </w:p>
    <w:p w:rsidR="004D001B" w:rsidRDefault="00FF118F">
      <w:pPr>
        <w:pStyle w:val="a3"/>
      </w:pPr>
      <w:r>
        <w:t>конкретизировать</w:t>
      </w:r>
      <w:r>
        <w:rPr>
          <w:spacing w:val="33"/>
        </w:rPr>
        <w:t xml:space="preserve">  </w:t>
      </w:r>
      <w:r>
        <w:t>теоретические</w:t>
      </w:r>
      <w:r>
        <w:rPr>
          <w:spacing w:val="34"/>
        </w:rPr>
        <w:t xml:space="preserve">  </w:t>
      </w:r>
      <w:r>
        <w:t>положения</w:t>
      </w:r>
      <w:r>
        <w:rPr>
          <w:spacing w:val="35"/>
        </w:rPr>
        <w:t xml:space="preserve">  </w:t>
      </w:r>
      <w:r>
        <w:t>о</w:t>
      </w:r>
      <w:r>
        <w:rPr>
          <w:spacing w:val="34"/>
        </w:rPr>
        <w:t xml:space="preserve">  </w:t>
      </w:r>
      <w:r>
        <w:t>конституционных</w:t>
      </w:r>
      <w:r>
        <w:rPr>
          <w:spacing w:val="35"/>
        </w:rPr>
        <w:t xml:space="preserve">  </w:t>
      </w:r>
      <w:r>
        <w:t>принципах</w:t>
      </w:r>
      <w:r>
        <w:rPr>
          <w:spacing w:val="35"/>
        </w:rPr>
        <w:t xml:space="preserve">  </w:t>
      </w:r>
      <w:r>
        <w:rPr>
          <w:spacing w:val="-2"/>
        </w:rPr>
        <w:t>национальной</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4"/>
      </w:pPr>
      <w:r>
        <w:t>политики</w:t>
      </w:r>
      <w:r>
        <w:rPr>
          <w:spacing w:val="-3"/>
        </w:rPr>
        <w:t xml:space="preserve"> </w:t>
      </w:r>
      <w:r>
        <w:t>в</w:t>
      </w:r>
      <w:r>
        <w:rPr>
          <w:spacing w:val="-4"/>
        </w:rPr>
        <w:t xml:space="preserve"> </w:t>
      </w:r>
      <w:r>
        <w:t>Российской</w:t>
      </w:r>
      <w:r>
        <w:rPr>
          <w:spacing w:val="-5"/>
        </w:rPr>
        <w:t xml:space="preserve"> </w:t>
      </w:r>
      <w:r>
        <w:t>Федерации;</w:t>
      </w:r>
      <w:r>
        <w:rPr>
          <w:spacing w:val="-3"/>
        </w:rPr>
        <w:t xml:space="preserve"> </w:t>
      </w:r>
      <w:r>
        <w:t>социальных</w:t>
      </w:r>
      <w:r>
        <w:rPr>
          <w:spacing w:val="-2"/>
        </w:rPr>
        <w:t xml:space="preserve"> </w:t>
      </w:r>
      <w:r>
        <w:t>конфликтах,</w:t>
      </w:r>
      <w:r>
        <w:rPr>
          <w:spacing w:val="-3"/>
        </w:rPr>
        <w:t xml:space="preserve"> </w:t>
      </w:r>
      <w:r>
        <w:t>включая</w:t>
      </w:r>
      <w:r>
        <w:rPr>
          <w:spacing w:val="-6"/>
        </w:rPr>
        <w:t xml:space="preserve"> </w:t>
      </w:r>
      <w:r>
        <w:t>этносоциальные,</w:t>
      </w:r>
      <w:r>
        <w:rPr>
          <w:spacing w:val="-3"/>
        </w:rPr>
        <w:t xml:space="preserve"> </w:t>
      </w:r>
      <w:r>
        <w:t>и</w:t>
      </w:r>
      <w:r>
        <w:rPr>
          <w:spacing w:val="-3"/>
        </w:rPr>
        <w:t xml:space="preserve"> </w:t>
      </w:r>
      <w:r>
        <w:t>путях</w:t>
      </w:r>
      <w:r>
        <w:rPr>
          <w:spacing w:val="-1"/>
        </w:rPr>
        <w:t xml:space="preserve"> </w:t>
      </w:r>
      <w:r>
        <w:t>их разрешения; государственной поддержке социально незащищенных слоев общества и мерах социальной поддержки</w:t>
      </w:r>
      <w:r>
        <w:rPr>
          <w:spacing w:val="-3"/>
        </w:rPr>
        <w:t xml:space="preserve"> </w:t>
      </w:r>
      <w:r>
        <w:t>семьи в</w:t>
      </w:r>
      <w:r>
        <w:rPr>
          <w:spacing w:val="-2"/>
        </w:rPr>
        <w:t xml:space="preserve"> </w:t>
      </w:r>
      <w:r>
        <w:t>Российской Федерации;</w:t>
      </w:r>
      <w:r>
        <w:rPr>
          <w:spacing w:val="-1"/>
        </w:rPr>
        <w:t xml:space="preserve"> </w:t>
      </w:r>
      <w:r>
        <w:t>федеративном</w:t>
      </w:r>
      <w:r>
        <w:rPr>
          <w:spacing w:val="-2"/>
        </w:rPr>
        <w:t xml:space="preserve"> </w:t>
      </w:r>
      <w:r>
        <w:t>устройстве</w:t>
      </w:r>
      <w:r>
        <w:rPr>
          <w:spacing w:val="-2"/>
        </w:rPr>
        <w:t xml:space="preserve"> </w:t>
      </w:r>
      <w:r>
        <w:t>и политической системе Росси</w:t>
      </w:r>
      <w:r>
        <w:t>йской Федерации на современном этапе; государственном суверенитете; избирательной системе в Российской Федерации; государственной службе и статусе государственного</w:t>
      </w:r>
      <w:r>
        <w:rPr>
          <w:spacing w:val="-3"/>
        </w:rPr>
        <w:t xml:space="preserve"> </w:t>
      </w:r>
      <w:r>
        <w:t>служащего;</w:t>
      </w:r>
      <w:r>
        <w:rPr>
          <w:spacing w:val="-3"/>
        </w:rPr>
        <w:t xml:space="preserve"> </w:t>
      </w:r>
      <w:r>
        <w:t>основах</w:t>
      </w:r>
      <w:r>
        <w:rPr>
          <w:spacing w:val="-1"/>
        </w:rPr>
        <w:t xml:space="preserve"> </w:t>
      </w:r>
      <w:r>
        <w:t>конституционного</w:t>
      </w:r>
      <w:r>
        <w:rPr>
          <w:spacing w:val="-3"/>
        </w:rPr>
        <w:t xml:space="preserve"> </w:t>
      </w:r>
      <w:r>
        <w:t>строя</w:t>
      </w:r>
      <w:r>
        <w:rPr>
          <w:spacing w:val="-3"/>
        </w:rPr>
        <w:t xml:space="preserve"> </w:t>
      </w:r>
      <w:r>
        <w:t>Российской</w:t>
      </w:r>
      <w:r>
        <w:rPr>
          <w:spacing w:val="-2"/>
        </w:rPr>
        <w:t xml:space="preserve"> </w:t>
      </w:r>
      <w:r>
        <w:t>Федерации;</w:t>
      </w:r>
      <w:r>
        <w:rPr>
          <w:spacing w:val="-3"/>
        </w:rPr>
        <w:t xml:space="preserve"> </w:t>
      </w:r>
      <w:r>
        <w:t>субъектах гражданских</w:t>
      </w:r>
      <w:r>
        <w:rPr>
          <w:spacing w:val="-7"/>
        </w:rPr>
        <w:t xml:space="preserve"> </w:t>
      </w:r>
      <w:r>
        <w:t>правоо</w:t>
      </w:r>
      <w:r>
        <w:t>тношений;</w:t>
      </w:r>
      <w:r>
        <w:rPr>
          <w:spacing w:val="-8"/>
        </w:rPr>
        <w:t xml:space="preserve"> </w:t>
      </w:r>
      <w:r>
        <w:t>юридической</w:t>
      </w:r>
      <w:r>
        <w:rPr>
          <w:spacing w:val="-7"/>
        </w:rPr>
        <w:t xml:space="preserve"> </w:t>
      </w:r>
      <w:r>
        <w:t>ответственности</w:t>
      </w:r>
      <w:r>
        <w:rPr>
          <w:spacing w:val="-7"/>
        </w:rPr>
        <w:t xml:space="preserve"> </w:t>
      </w:r>
      <w:r>
        <w:t>и</w:t>
      </w:r>
      <w:r>
        <w:rPr>
          <w:spacing w:val="-7"/>
        </w:rPr>
        <w:t xml:space="preserve"> </w:t>
      </w:r>
      <w:r>
        <w:t>ее</w:t>
      </w:r>
      <w:r>
        <w:rPr>
          <w:spacing w:val="-9"/>
        </w:rPr>
        <w:t xml:space="preserve"> </w:t>
      </w:r>
      <w:r>
        <w:t>видах;</w:t>
      </w:r>
      <w:r>
        <w:rPr>
          <w:spacing w:val="-10"/>
        </w:rPr>
        <w:t xml:space="preserve"> </w:t>
      </w:r>
      <w:r>
        <w:t>правовом</w:t>
      </w:r>
      <w:r>
        <w:rPr>
          <w:spacing w:val="-9"/>
        </w:rPr>
        <w:t xml:space="preserve"> </w:t>
      </w:r>
      <w:r>
        <w:t>регулировании оказания</w:t>
      </w:r>
      <w:r>
        <w:rPr>
          <w:spacing w:val="-3"/>
        </w:rPr>
        <w:t xml:space="preserve"> </w:t>
      </w:r>
      <w:r>
        <w:t>образовательных услуг;</w:t>
      </w:r>
      <w:r>
        <w:rPr>
          <w:spacing w:val="-3"/>
        </w:rPr>
        <w:t xml:space="preserve"> </w:t>
      </w:r>
      <w:r>
        <w:t>порядке</w:t>
      </w:r>
      <w:r>
        <w:rPr>
          <w:spacing w:val="-4"/>
        </w:rPr>
        <w:t xml:space="preserve"> </w:t>
      </w:r>
      <w:r>
        <w:t>приема</w:t>
      </w:r>
      <w:r>
        <w:rPr>
          <w:spacing w:val="-4"/>
        </w:rPr>
        <w:t xml:space="preserve"> </w:t>
      </w:r>
      <w:r>
        <w:t>на</w:t>
      </w:r>
      <w:r>
        <w:rPr>
          <w:spacing w:val="-4"/>
        </w:rPr>
        <w:t xml:space="preserve"> </w:t>
      </w:r>
      <w:r>
        <w:t>работу,</w:t>
      </w:r>
      <w:r>
        <w:rPr>
          <w:spacing w:val="-3"/>
        </w:rPr>
        <w:t xml:space="preserve"> </w:t>
      </w:r>
      <w:r>
        <w:t>заключения</w:t>
      </w:r>
      <w:r>
        <w:rPr>
          <w:spacing w:val="-3"/>
        </w:rPr>
        <w:t xml:space="preserve"> </w:t>
      </w:r>
      <w:r>
        <w:t>и</w:t>
      </w:r>
      <w:r>
        <w:rPr>
          <w:spacing w:val="-3"/>
        </w:rPr>
        <w:t xml:space="preserve"> </w:t>
      </w:r>
      <w:r>
        <w:t>расторжения</w:t>
      </w:r>
      <w:r>
        <w:rPr>
          <w:spacing w:val="-3"/>
        </w:rPr>
        <w:t xml:space="preserve"> </w:t>
      </w:r>
      <w:r>
        <w:t>трудового договора,</w:t>
      </w:r>
      <w:r>
        <w:rPr>
          <w:spacing w:val="-6"/>
        </w:rPr>
        <w:t xml:space="preserve"> </w:t>
      </w:r>
      <w:r>
        <w:t>в</w:t>
      </w:r>
      <w:r>
        <w:rPr>
          <w:spacing w:val="-6"/>
        </w:rPr>
        <w:t xml:space="preserve"> </w:t>
      </w:r>
      <w:r>
        <w:t>том</w:t>
      </w:r>
      <w:r>
        <w:rPr>
          <w:spacing w:val="-6"/>
        </w:rPr>
        <w:t xml:space="preserve"> </w:t>
      </w:r>
      <w:r>
        <w:t>числе</w:t>
      </w:r>
      <w:r>
        <w:rPr>
          <w:spacing w:val="-7"/>
        </w:rPr>
        <w:t xml:space="preserve"> </w:t>
      </w:r>
      <w:r>
        <w:t>несовершеннолетних</w:t>
      </w:r>
      <w:r>
        <w:rPr>
          <w:spacing w:val="-4"/>
        </w:rPr>
        <w:t xml:space="preserve"> </w:t>
      </w:r>
      <w:r>
        <w:t>граждан;</w:t>
      </w:r>
      <w:r>
        <w:rPr>
          <w:spacing w:val="-5"/>
        </w:rPr>
        <w:t xml:space="preserve"> </w:t>
      </w:r>
      <w:r>
        <w:t>защите</w:t>
      </w:r>
      <w:r>
        <w:rPr>
          <w:spacing w:val="-6"/>
        </w:rPr>
        <w:t xml:space="preserve"> </w:t>
      </w:r>
      <w:r>
        <w:t>трудовых</w:t>
      </w:r>
      <w:r>
        <w:rPr>
          <w:spacing w:val="-4"/>
        </w:rPr>
        <w:t xml:space="preserve"> </w:t>
      </w:r>
      <w:r>
        <w:t>прав</w:t>
      </w:r>
      <w:r>
        <w:rPr>
          <w:spacing w:val="-6"/>
        </w:rPr>
        <w:t xml:space="preserve"> </w:t>
      </w:r>
      <w:r>
        <w:t>работников;</w:t>
      </w:r>
      <w:r>
        <w:rPr>
          <w:spacing w:val="-3"/>
        </w:rPr>
        <w:t xml:space="preserve"> </w:t>
      </w:r>
      <w:r>
        <w:t>порядке</w:t>
      </w:r>
      <w:r>
        <w:rPr>
          <w:spacing w:val="-7"/>
        </w:rPr>
        <w:t xml:space="preserve"> </w:t>
      </w:r>
      <w:r>
        <w:t>и условиях</w:t>
      </w:r>
      <w:r>
        <w:rPr>
          <w:spacing w:val="-6"/>
        </w:rPr>
        <w:t xml:space="preserve"> </w:t>
      </w:r>
      <w:r>
        <w:t>заключения</w:t>
      </w:r>
      <w:r>
        <w:rPr>
          <w:spacing w:val="-8"/>
        </w:rPr>
        <w:t xml:space="preserve"> </w:t>
      </w:r>
      <w:r>
        <w:t>и</w:t>
      </w:r>
      <w:r>
        <w:rPr>
          <w:spacing w:val="-7"/>
        </w:rPr>
        <w:t xml:space="preserve"> </w:t>
      </w:r>
      <w:r>
        <w:t>расторжения</w:t>
      </w:r>
      <w:r>
        <w:rPr>
          <w:spacing w:val="-6"/>
        </w:rPr>
        <w:t xml:space="preserve"> </w:t>
      </w:r>
      <w:r>
        <w:t>брака;</w:t>
      </w:r>
      <w:r>
        <w:rPr>
          <w:spacing w:val="-5"/>
        </w:rPr>
        <w:t xml:space="preserve"> </w:t>
      </w:r>
      <w:r>
        <w:t>правах</w:t>
      </w:r>
      <w:r>
        <w:rPr>
          <w:spacing w:val="-4"/>
        </w:rPr>
        <w:t xml:space="preserve"> </w:t>
      </w:r>
      <w:r>
        <w:t>и</w:t>
      </w:r>
      <w:r>
        <w:rPr>
          <w:spacing w:val="-5"/>
        </w:rPr>
        <w:t xml:space="preserve"> </w:t>
      </w:r>
      <w:r>
        <w:t>обязанностях</w:t>
      </w:r>
      <w:r>
        <w:rPr>
          <w:spacing w:val="-5"/>
        </w:rPr>
        <w:t xml:space="preserve"> </w:t>
      </w:r>
      <w:r>
        <w:t>налогоплательщика;</w:t>
      </w:r>
      <w:r>
        <w:rPr>
          <w:spacing w:val="-8"/>
        </w:rPr>
        <w:t xml:space="preserve"> </w:t>
      </w:r>
      <w:r>
        <w:t>принципах уголовного права, уголовного процесса, гражданского процесса фактами социальной действительности, модельными ситуациями, примерами из личного социального опыта.</w:t>
      </w:r>
    </w:p>
    <w:p w:rsidR="004D001B" w:rsidRDefault="00FF118F">
      <w:pPr>
        <w:pStyle w:val="a4"/>
        <w:numPr>
          <w:ilvl w:val="3"/>
          <w:numId w:val="64"/>
        </w:numPr>
        <w:tabs>
          <w:tab w:val="left" w:pos="1980"/>
        </w:tabs>
        <w:ind w:left="540" w:right="575" w:firstLine="0"/>
        <w:jc w:val="both"/>
        <w:rPr>
          <w:sz w:val="24"/>
        </w:rPr>
      </w:pPr>
      <w:r>
        <w:rPr>
          <w:sz w:val="24"/>
        </w:rPr>
        <w:t>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w:t>
      </w:r>
      <w:r>
        <w:rPr>
          <w:spacing w:val="-15"/>
          <w:sz w:val="24"/>
        </w:rPr>
        <w:t xml:space="preserve"> </w:t>
      </w:r>
      <w:r>
        <w:rPr>
          <w:sz w:val="24"/>
        </w:rPr>
        <w:t>информацию,</w:t>
      </w:r>
      <w:r>
        <w:rPr>
          <w:spacing w:val="-15"/>
          <w:sz w:val="24"/>
        </w:rPr>
        <w:t xml:space="preserve"> </w:t>
      </w:r>
      <w:r>
        <w:rPr>
          <w:sz w:val="24"/>
        </w:rPr>
        <w:t>предоставленную</w:t>
      </w:r>
      <w:r>
        <w:rPr>
          <w:spacing w:val="-15"/>
          <w:sz w:val="24"/>
        </w:rPr>
        <w:t xml:space="preserve"> </w:t>
      </w:r>
      <w:r>
        <w:rPr>
          <w:sz w:val="24"/>
        </w:rPr>
        <w:t>государственными</w:t>
      </w:r>
      <w:r>
        <w:rPr>
          <w:spacing w:val="-15"/>
          <w:sz w:val="24"/>
        </w:rPr>
        <w:t xml:space="preserve"> </w:t>
      </w:r>
      <w:r>
        <w:rPr>
          <w:sz w:val="24"/>
        </w:rPr>
        <w:t>органами,</w:t>
      </w:r>
      <w:r>
        <w:rPr>
          <w:spacing w:val="-15"/>
          <w:sz w:val="24"/>
        </w:rPr>
        <w:t xml:space="preserve"> </w:t>
      </w:r>
      <w:r>
        <w:rPr>
          <w:sz w:val="24"/>
        </w:rPr>
        <w:t>в</w:t>
      </w:r>
      <w:r>
        <w:rPr>
          <w:spacing w:val="-15"/>
          <w:sz w:val="24"/>
        </w:rPr>
        <w:t xml:space="preserve"> </w:t>
      </w:r>
      <w:r>
        <w:rPr>
          <w:sz w:val="24"/>
        </w:rPr>
        <w:t>том</w:t>
      </w:r>
      <w:r>
        <w:rPr>
          <w:spacing w:val="-15"/>
          <w:sz w:val="24"/>
        </w:rPr>
        <w:t xml:space="preserve"> </w:t>
      </w:r>
      <w:r>
        <w:rPr>
          <w:sz w:val="24"/>
        </w:rPr>
        <w:t>числе</w:t>
      </w:r>
      <w:r>
        <w:rPr>
          <w:spacing w:val="-15"/>
          <w:sz w:val="24"/>
        </w:rPr>
        <w:t xml:space="preserve"> </w:t>
      </w:r>
      <w:r>
        <w:rPr>
          <w:sz w:val="24"/>
        </w:rPr>
        <w:t>в</w:t>
      </w:r>
      <w:r>
        <w:rPr>
          <w:spacing w:val="-15"/>
          <w:sz w:val="24"/>
        </w:rPr>
        <w:t xml:space="preserve"> </w:t>
      </w:r>
      <w:r>
        <w:rPr>
          <w:sz w:val="24"/>
        </w:rPr>
        <w:t>цифровой среде, в це</w:t>
      </w:r>
      <w:r>
        <w:rPr>
          <w:sz w:val="24"/>
        </w:rPr>
        <w:t>лях управления личными финансами и обеспечения личной финансовой безопасности.</w:t>
      </w:r>
    </w:p>
    <w:p w:rsidR="004D001B" w:rsidRDefault="00FF118F">
      <w:pPr>
        <w:pStyle w:val="a4"/>
        <w:numPr>
          <w:ilvl w:val="3"/>
          <w:numId w:val="64"/>
        </w:numPr>
        <w:tabs>
          <w:tab w:val="left" w:pos="1980"/>
        </w:tabs>
        <w:spacing w:before="1"/>
        <w:ind w:left="540" w:right="574" w:firstLine="0"/>
        <w:jc w:val="both"/>
        <w:rPr>
          <w:sz w:val="24"/>
        </w:rPr>
      </w:pPr>
      <w:r>
        <w:rPr>
          <w:sz w:val="24"/>
        </w:rPr>
        <w:t>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w:t>
      </w:r>
      <w:r>
        <w:rPr>
          <w:sz w:val="24"/>
        </w:rPr>
        <w:t xml:space="preserve"> определять степень достоверности информации; соотносить различные оценки</w:t>
      </w:r>
      <w:r>
        <w:rPr>
          <w:spacing w:val="-6"/>
          <w:sz w:val="24"/>
        </w:rPr>
        <w:t xml:space="preserve"> </w:t>
      </w:r>
      <w:r>
        <w:rPr>
          <w:sz w:val="24"/>
        </w:rPr>
        <w:t>социального</w:t>
      </w:r>
      <w:r>
        <w:rPr>
          <w:spacing w:val="-7"/>
          <w:sz w:val="24"/>
        </w:rPr>
        <w:t xml:space="preserve"> </w:t>
      </w:r>
      <w:r>
        <w:rPr>
          <w:sz w:val="24"/>
        </w:rPr>
        <w:t>взаимодействия,</w:t>
      </w:r>
      <w:r>
        <w:rPr>
          <w:spacing w:val="-7"/>
          <w:sz w:val="24"/>
        </w:rPr>
        <w:t xml:space="preserve"> </w:t>
      </w:r>
      <w:r>
        <w:rPr>
          <w:sz w:val="24"/>
        </w:rPr>
        <w:t>политических</w:t>
      </w:r>
      <w:r>
        <w:rPr>
          <w:spacing w:val="-5"/>
          <w:sz w:val="24"/>
        </w:rPr>
        <w:t xml:space="preserve"> </w:t>
      </w:r>
      <w:r>
        <w:rPr>
          <w:sz w:val="24"/>
        </w:rPr>
        <w:t>событий,</w:t>
      </w:r>
      <w:r>
        <w:rPr>
          <w:spacing w:val="-9"/>
          <w:sz w:val="24"/>
        </w:rPr>
        <w:t xml:space="preserve"> </w:t>
      </w:r>
      <w:r>
        <w:rPr>
          <w:sz w:val="24"/>
        </w:rPr>
        <w:t>правовых</w:t>
      </w:r>
      <w:r>
        <w:rPr>
          <w:spacing w:val="-5"/>
          <w:sz w:val="24"/>
        </w:rPr>
        <w:t xml:space="preserve"> </w:t>
      </w:r>
      <w:r>
        <w:rPr>
          <w:sz w:val="24"/>
        </w:rPr>
        <w:t>отношений,</w:t>
      </w:r>
      <w:r>
        <w:rPr>
          <w:spacing w:val="-7"/>
          <w:sz w:val="24"/>
        </w:rPr>
        <w:t xml:space="preserve"> </w:t>
      </w:r>
      <w:r>
        <w:rPr>
          <w:sz w:val="24"/>
        </w:rPr>
        <w:t>содержащиеся в источниках информации; давать оценку действиям людей в типичных (модельных) ситуациях с точки зре</w:t>
      </w:r>
      <w:r>
        <w:rPr>
          <w:sz w:val="24"/>
        </w:rPr>
        <w:t>ния социальных норм, в том числе норм морали и права.</w:t>
      </w:r>
    </w:p>
    <w:p w:rsidR="004D001B" w:rsidRDefault="00FF118F">
      <w:pPr>
        <w:pStyle w:val="a4"/>
        <w:numPr>
          <w:ilvl w:val="3"/>
          <w:numId w:val="64"/>
        </w:numPr>
        <w:tabs>
          <w:tab w:val="left" w:pos="1980"/>
        </w:tabs>
        <w:ind w:left="540" w:right="580" w:firstLine="0"/>
        <w:jc w:val="both"/>
        <w:rPr>
          <w:sz w:val="24"/>
        </w:rPr>
      </w:pPr>
      <w:r>
        <w:rPr>
          <w:sz w:val="24"/>
        </w:rPr>
        <w:t>Самостоятельно оценивать и принимать решения, выявлять с</w:t>
      </w:r>
      <w:r>
        <w:rPr>
          <w:spacing w:val="-1"/>
          <w:sz w:val="24"/>
        </w:rPr>
        <w:t xml:space="preserve"> </w:t>
      </w:r>
      <w:r>
        <w:rPr>
          <w:sz w:val="24"/>
        </w:rPr>
        <w:t>помощью полученных знаний наиболее эффективные способы противодействия коррупции; определять стратегии разрешения</w:t>
      </w:r>
      <w:r>
        <w:rPr>
          <w:spacing w:val="-11"/>
          <w:sz w:val="24"/>
        </w:rPr>
        <w:t xml:space="preserve"> </w:t>
      </w:r>
      <w:r>
        <w:rPr>
          <w:sz w:val="24"/>
        </w:rPr>
        <w:t>социальных</w:t>
      </w:r>
      <w:r>
        <w:rPr>
          <w:spacing w:val="-9"/>
          <w:sz w:val="24"/>
        </w:rPr>
        <w:t xml:space="preserve"> </w:t>
      </w:r>
      <w:r>
        <w:rPr>
          <w:sz w:val="24"/>
        </w:rPr>
        <w:t>и</w:t>
      </w:r>
      <w:r>
        <w:rPr>
          <w:spacing w:val="-10"/>
          <w:sz w:val="24"/>
        </w:rPr>
        <w:t xml:space="preserve"> </w:t>
      </w:r>
      <w:r>
        <w:rPr>
          <w:sz w:val="24"/>
        </w:rPr>
        <w:t>межличностных</w:t>
      </w:r>
      <w:r>
        <w:rPr>
          <w:spacing w:val="-9"/>
          <w:sz w:val="24"/>
        </w:rPr>
        <w:t xml:space="preserve"> </w:t>
      </w:r>
      <w:r>
        <w:rPr>
          <w:sz w:val="24"/>
        </w:rPr>
        <w:t>конфликтов;</w:t>
      </w:r>
      <w:r>
        <w:rPr>
          <w:spacing w:val="-10"/>
          <w:sz w:val="24"/>
        </w:rPr>
        <w:t xml:space="preserve"> </w:t>
      </w:r>
      <w:r>
        <w:rPr>
          <w:sz w:val="24"/>
        </w:rPr>
        <w:t>оценивать</w:t>
      </w:r>
      <w:r>
        <w:rPr>
          <w:spacing w:val="-12"/>
          <w:sz w:val="24"/>
        </w:rPr>
        <w:t xml:space="preserve"> </w:t>
      </w:r>
      <w:r>
        <w:rPr>
          <w:sz w:val="24"/>
        </w:rPr>
        <w:t>поведение</w:t>
      </w:r>
      <w:r>
        <w:rPr>
          <w:spacing w:val="-12"/>
          <w:sz w:val="24"/>
        </w:rPr>
        <w:t xml:space="preserve"> </w:t>
      </w:r>
      <w:r>
        <w:rPr>
          <w:sz w:val="24"/>
        </w:rPr>
        <w:t>людей</w:t>
      </w:r>
      <w:r>
        <w:rPr>
          <w:spacing w:val="-10"/>
          <w:sz w:val="24"/>
        </w:rPr>
        <w:t xml:space="preserve"> </w:t>
      </w:r>
      <w:r>
        <w:rPr>
          <w:sz w:val="24"/>
        </w:rPr>
        <w:t>и</w:t>
      </w:r>
      <w:r>
        <w:rPr>
          <w:spacing w:val="-10"/>
          <w:sz w:val="24"/>
        </w:rPr>
        <w:t xml:space="preserve"> </w:t>
      </w:r>
      <w:r>
        <w:rPr>
          <w:sz w:val="24"/>
        </w:rPr>
        <w:t>собственное поведение</w:t>
      </w:r>
      <w:r>
        <w:rPr>
          <w:spacing w:val="-14"/>
          <w:sz w:val="24"/>
        </w:rPr>
        <w:t xml:space="preserve"> </w:t>
      </w:r>
      <w:r>
        <w:rPr>
          <w:sz w:val="24"/>
        </w:rPr>
        <w:t>с</w:t>
      </w:r>
      <w:r>
        <w:rPr>
          <w:spacing w:val="-14"/>
          <w:sz w:val="24"/>
        </w:rPr>
        <w:t xml:space="preserve"> </w:t>
      </w:r>
      <w:r>
        <w:rPr>
          <w:sz w:val="24"/>
        </w:rPr>
        <w:t>точки</w:t>
      </w:r>
      <w:r>
        <w:rPr>
          <w:spacing w:val="-12"/>
          <w:sz w:val="24"/>
        </w:rPr>
        <w:t xml:space="preserve"> </w:t>
      </w:r>
      <w:r>
        <w:rPr>
          <w:sz w:val="24"/>
        </w:rPr>
        <w:t>зрения</w:t>
      </w:r>
      <w:r>
        <w:rPr>
          <w:spacing w:val="-13"/>
          <w:sz w:val="24"/>
        </w:rPr>
        <w:t xml:space="preserve"> </w:t>
      </w:r>
      <w:r>
        <w:rPr>
          <w:sz w:val="24"/>
        </w:rPr>
        <w:t>социальных</w:t>
      </w:r>
      <w:r>
        <w:rPr>
          <w:spacing w:val="-14"/>
          <w:sz w:val="24"/>
        </w:rPr>
        <w:t xml:space="preserve"> </w:t>
      </w:r>
      <w:r>
        <w:rPr>
          <w:sz w:val="24"/>
        </w:rPr>
        <w:t>норм,</w:t>
      </w:r>
      <w:r>
        <w:rPr>
          <w:spacing w:val="-13"/>
          <w:sz w:val="24"/>
        </w:rPr>
        <w:t xml:space="preserve"> </w:t>
      </w:r>
      <w:r>
        <w:rPr>
          <w:sz w:val="24"/>
        </w:rPr>
        <w:t>включая</w:t>
      </w:r>
      <w:r>
        <w:rPr>
          <w:spacing w:val="-13"/>
          <w:sz w:val="24"/>
        </w:rPr>
        <w:t xml:space="preserve"> </w:t>
      </w:r>
      <w:r>
        <w:rPr>
          <w:sz w:val="24"/>
        </w:rPr>
        <w:t>нормы</w:t>
      </w:r>
      <w:r>
        <w:rPr>
          <w:spacing w:val="-14"/>
          <w:sz w:val="24"/>
        </w:rPr>
        <w:t xml:space="preserve"> </w:t>
      </w:r>
      <w:r>
        <w:rPr>
          <w:sz w:val="24"/>
        </w:rPr>
        <w:t>морали</w:t>
      </w:r>
      <w:r>
        <w:rPr>
          <w:spacing w:val="-12"/>
          <w:sz w:val="24"/>
        </w:rPr>
        <w:t xml:space="preserve"> </w:t>
      </w:r>
      <w:r>
        <w:rPr>
          <w:sz w:val="24"/>
        </w:rPr>
        <w:t>и</w:t>
      </w:r>
      <w:r>
        <w:rPr>
          <w:spacing w:val="-12"/>
          <w:sz w:val="24"/>
        </w:rPr>
        <w:t xml:space="preserve"> </w:t>
      </w:r>
      <w:r>
        <w:rPr>
          <w:sz w:val="24"/>
        </w:rPr>
        <w:t>права,</w:t>
      </w:r>
      <w:r>
        <w:rPr>
          <w:spacing w:val="-13"/>
          <w:sz w:val="24"/>
        </w:rPr>
        <w:t xml:space="preserve"> </w:t>
      </w:r>
      <w:r>
        <w:rPr>
          <w:sz w:val="24"/>
        </w:rPr>
        <w:t>ценностей;</w:t>
      </w:r>
      <w:r>
        <w:rPr>
          <w:spacing w:val="-13"/>
          <w:sz w:val="24"/>
        </w:rPr>
        <w:t xml:space="preserve"> </w:t>
      </w:r>
      <w:r>
        <w:rPr>
          <w:sz w:val="24"/>
        </w:rPr>
        <w:t>осознавать неприемлемость антиобщественного поведения, опасность алкоголизма и наркомании.</w:t>
      </w:r>
    </w:p>
    <w:p w:rsidR="004D001B" w:rsidRDefault="00FF118F">
      <w:pPr>
        <w:pStyle w:val="1"/>
        <w:numPr>
          <w:ilvl w:val="0"/>
          <w:numId w:val="64"/>
        </w:numPr>
        <w:tabs>
          <w:tab w:val="left" w:pos="1260"/>
        </w:tabs>
        <w:spacing w:before="1" w:line="244" w:lineRule="auto"/>
        <w:ind w:right="583" w:firstLine="0"/>
        <w:jc w:val="both"/>
        <w:rPr>
          <w:b w:val="0"/>
        </w:rPr>
      </w:pPr>
      <w:r>
        <w:t xml:space="preserve">Федеральная рабочая программа по учебному предмету «География» (базовый </w:t>
      </w:r>
      <w:r>
        <w:rPr>
          <w:spacing w:val="-2"/>
        </w:rPr>
        <w:t>уровень).</w:t>
      </w:r>
    </w:p>
    <w:p w:rsidR="004D001B" w:rsidRDefault="00FF118F">
      <w:pPr>
        <w:pStyle w:val="a4"/>
        <w:numPr>
          <w:ilvl w:val="1"/>
          <w:numId w:val="64"/>
        </w:numPr>
        <w:tabs>
          <w:tab w:val="left" w:pos="1260"/>
        </w:tabs>
        <w:spacing w:line="265" w:lineRule="exact"/>
        <w:ind w:left="1260" w:hanging="720"/>
        <w:jc w:val="both"/>
        <w:rPr>
          <w:sz w:val="24"/>
        </w:rPr>
      </w:pPr>
      <w:r>
        <w:rPr>
          <w:sz w:val="24"/>
        </w:rPr>
        <w:t>Федеральная</w:t>
      </w:r>
      <w:r>
        <w:rPr>
          <w:spacing w:val="13"/>
          <w:sz w:val="24"/>
        </w:rPr>
        <w:t xml:space="preserve"> </w:t>
      </w:r>
      <w:r>
        <w:rPr>
          <w:sz w:val="24"/>
        </w:rPr>
        <w:t>рабочая</w:t>
      </w:r>
      <w:r>
        <w:rPr>
          <w:spacing w:val="14"/>
          <w:sz w:val="24"/>
        </w:rPr>
        <w:t xml:space="preserve"> </w:t>
      </w:r>
      <w:r>
        <w:rPr>
          <w:sz w:val="24"/>
        </w:rPr>
        <w:t>программа</w:t>
      </w:r>
      <w:r>
        <w:rPr>
          <w:spacing w:val="15"/>
          <w:sz w:val="24"/>
        </w:rPr>
        <w:t xml:space="preserve"> </w:t>
      </w:r>
      <w:r>
        <w:rPr>
          <w:sz w:val="24"/>
        </w:rPr>
        <w:t>по</w:t>
      </w:r>
      <w:r>
        <w:rPr>
          <w:spacing w:val="16"/>
          <w:sz w:val="24"/>
        </w:rPr>
        <w:t xml:space="preserve"> </w:t>
      </w:r>
      <w:r>
        <w:rPr>
          <w:sz w:val="24"/>
        </w:rPr>
        <w:t>учебному</w:t>
      </w:r>
      <w:r>
        <w:rPr>
          <w:spacing w:val="12"/>
          <w:sz w:val="24"/>
        </w:rPr>
        <w:t xml:space="preserve"> </w:t>
      </w:r>
      <w:r>
        <w:rPr>
          <w:sz w:val="24"/>
        </w:rPr>
        <w:t>предмету</w:t>
      </w:r>
      <w:r>
        <w:rPr>
          <w:spacing w:val="14"/>
          <w:sz w:val="24"/>
        </w:rPr>
        <w:t xml:space="preserve"> </w:t>
      </w:r>
      <w:r>
        <w:rPr>
          <w:sz w:val="24"/>
        </w:rPr>
        <w:t>«География»</w:t>
      </w:r>
      <w:r>
        <w:rPr>
          <w:spacing w:val="12"/>
          <w:sz w:val="24"/>
        </w:rPr>
        <w:t xml:space="preserve"> </w:t>
      </w:r>
      <w:r>
        <w:rPr>
          <w:sz w:val="24"/>
        </w:rPr>
        <w:t>(предметная</w:t>
      </w:r>
      <w:r>
        <w:rPr>
          <w:spacing w:val="14"/>
          <w:sz w:val="24"/>
        </w:rPr>
        <w:t xml:space="preserve"> </w:t>
      </w:r>
      <w:r>
        <w:rPr>
          <w:spacing w:val="-2"/>
          <w:sz w:val="24"/>
        </w:rPr>
        <w:t>область</w:t>
      </w:r>
    </w:p>
    <w:p w:rsidR="004D001B" w:rsidRDefault="00FF118F">
      <w:pPr>
        <w:pStyle w:val="a3"/>
        <w:ind w:right="575"/>
      </w:pPr>
      <w:r>
        <w:t xml:space="preserve">«Общественно-научные предметы») (далее соответственно – программа по географии, география) </w:t>
      </w:r>
      <w:r>
        <w:t>включает пояснительную записку, содержание обучения, планируемые результаты освоения программы по географии.</w:t>
      </w:r>
    </w:p>
    <w:p w:rsidR="004D001B" w:rsidRDefault="00FF118F">
      <w:pPr>
        <w:pStyle w:val="a4"/>
        <w:numPr>
          <w:ilvl w:val="1"/>
          <w:numId w:val="64"/>
        </w:numPr>
        <w:tabs>
          <w:tab w:val="left" w:pos="1260"/>
        </w:tabs>
        <w:spacing w:line="275" w:lineRule="exact"/>
        <w:ind w:left="1260" w:hanging="720"/>
        <w:jc w:val="both"/>
        <w:rPr>
          <w:sz w:val="24"/>
        </w:rPr>
      </w:pPr>
      <w:r>
        <w:rPr>
          <w:sz w:val="24"/>
        </w:rPr>
        <w:t>Пояснительная</w:t>
      </w:r>
      <w:r>
        <w:rPr>
          <w:spacing w:val="-6"/>
          <w:sz w:val="24"/>
        </w:rPr>
        <w:t xml:space="preserve"> </w:t>
      </w:r>
      <w:r>
        <w:rPr>
          <w:spacing w:val="-2"/>
          <w:sz w:val="24"/>
        </w:rPr>
        <w:t>записка.</w:t>
      </w:r>
    </w:p>
    <w:p w:rsidR="004D001B" w:rsidRDefault="00FF118F">
      <w:pPr>
        <w:pStyle w:val="a4"/>
        <w:numPr>
          <w:ilvl w:val="2"/>
          <w:numId w:val="64"/>
        </w:numPr>
        <w:tabs>
          <w:tab w:val="left" w:pos="1260"/>
        </w:tabs>
        <w:ind w:left="540" w:right="580" w:firstLine="0"/>
        <w:jc w:val="both"/>
        <w:rPr>
          <w:sz w:val="24"/>
        </w:rPr>
      </w:pPr>
      <w:r>
        <w:rPr>
          <w:sz w:val="24"/>
        </w:rPr>
        <w:t>Программа по географии составлена на основе требований к результатам освоения АООП СОО, представленных в ФГОС СОО, а также на основе характеристики планируемых результатов духовно-нравственного развития, воспитания и социализации обучающихся, представленно</w:t>
      </w:r>
      <w:r>
        <w:rPr>
          <w:sz w:val="24"/>
        </w:rPr>
        <w:t>й в федеральной рабочей программе воспитания и подлежит непосредственному применению при реализации образовательной программы среднего общего образования.</w:t>
      </w:r>
    </w:p>
    <w:p w:rsidR="004D001B" w:rsidRDefault="00FF118F">
      <w:pPr>
        <w:pStyle w:val="a4"/>
        <w:numPr>
          <w:ilvl w:val="2"/>
          <w:numId w:val="64"/>
        </w:numPr>
        <w:tabs>
          <w:tab w:val="left" w:pos="1260"/>
        </w:tabs>
        <w:ind w:left="540" w:right="581" w:firstLine="0"/>
        <w:jc w:val="both"/>
        <w:rPr>
          <w:sz w:val="24"/>
        </w:rPr>
      </w:pPr>
      <w:r>
        <w:rPr>
          <w:sz w:val="24"/>
        </w:rPr>
        <w:t>Программа по географии отражает основные требования ФГОС СОО к личностным, метапредметным и предметны</w:t>
      </w:r>
      <w:r>
        <w:rPr>
          <w:sz w:val="24"/>
        </w:rPr>
        <w:t>м результатам освоения образовательных программ.</w:t>
      </w:r>
    </w:p>
    <w:p w:rsidR="004D001B" w:rsidRDefault="00FF118F">
      <w:pPr>
        <w:pStyle w:val="a4"/>
        <w:numPr>
          <w:ilvl w:val="2"/>
          <w:numId w:val="64"/>
        </w:numPr>
        <w:tabs>
          <w:tab w:val="left" w:pos="1260"/>
        </w:tabs>
        <w:ind w:left="540" w:right="578" w:firstLine="0"/>
        <w:jc w:val="both"/>
        <w:rPr>
          <w:sz w:val="24"/>
        </w:rPr>
      </w:pPr>
      <w:r>
        <w:rPr>
          <w:sz w:val="24"/>
        </w:rPr>
        <w:t>Программа по географии даёт представление о целях обучения, воспитания и развития обучающихся</w:t>
      </w:r>
      <w:r>
        <w:rPr>
          <w:spacing w:val="-15"/>
          <w:sz w:val="24"/>
        </w:rPr>
        <w:t xml:space="preserve"> </w:t>
      </w:r>
      <w:r>
        <w:rPr>
          <w:sz w:val="24"/>
        </w:rPr>
        <w:t>средствами</w:t>
      </w:r>
      <w:r>
        <w:rPr>
          <w:spacing w:val="-15"/>
          <w:sz w:val="24"/>
        </w:rPr>
        <w:t xml:space="preserve"> </w:t>
      </w:r>
      <w:r>
        <w:rPr>
          <w:sz w:val="24"/>
        </w:rPr>
        <w:t>учебного</w:t>
      </w:r>
      <w:r>
        <w:rPr>
          <w:spacing w:val="-15"/>
          <w:sz w:val="24"/>
        </w:rPr>
        <w:t xml:space="preserve"> </w:t>
      </w:r>
      <w:r>
        <w:rPr>
          <w:sz w:val="24"/>
        </w:rPr>
        <w:t>предмета,</w:t>
      </w:r>
      <w:r>
        <w:rPr>
          <w:spacing w:val="-15"/>
          <w:sz w:val="24"/>
        </w:rPr>
        <w:t xml:space="preserve"> </w:t>
      </w:r>
      <w:r>
        <w:rPr>
          <w:sz w:val="24"/>
        </w:rPr>
        <w:t>устанавливает</w:t>
      </w:r>
      <w:r>
        <w:rPr>
          <w:spacing w:val="-15"/>
          <w:sz w:val="24"/>
        </w:rPr>
        <w:t xml:space="preserve"> </w:t>
      </w:r>
      <w:r>
        <w:rPr>
          <w:sz w:val="24"/>
        </w:rPr>
        <w:t>обязательное</w:t>
      </w:r>
      <w:r>
        <w:rPr>
          <w:spacing w:val="-15"/>
          <w:sz w:val="24"/>
        </w:rPr>
        <w:t xml:space="preserve"> </w:t>
      </w:r>
      <w:r>
        <w:rPr>
          <w:sz w:val="24"/>
        </w:rPr>
        <w:t>предметное</w:t>
      </w:r>
      <w:r>
        <w:rPr>
          <w:spacing w:val="-15"/>
          <w:sz w:val="24"/>
        </w:rPr>
        <w:t xml:space="preserve"> </w:t>
      </w:r>
      <w:r>
        <w:rPr>
          <w:sz w:val="24"/>
        </w:rPr>
        <w:t>содержание, предусматривает</w:t>
      </w:r>
      <w:r>
        <w:rPr>
          <w:spacing w:val="-9"/>
          <w:sz w:val="24"/>
        </w:rPr>
        <w:t xml:space="preserve"> </w:t>
      </w:r>
      <w:r>
        <w:rPr>
          <w:sz w:val="24"/>
        </w:rPr>
        <w:t>распределение</w:t>
      </w:r>
      <w:r>
        <w:rPr>
          <w:spacing w:val="-11"/>
          <w:sz w:val="24"/>
        </w:rPr>
        <w:t xml:space="preserve"> </w:t>
      </w:r>
      <w:r>
        <w:rPr>
          <w:sz w:val="24"/>
        </w:rPr>
        <w:t>его</w:t>
      </w:r>
      <w:r>
        <w:rPr>
          <w:spacing w:val="-10"/>
          <w:sz w:val="24"/>
        </w:rPr>
        <w:t xml:space="preserve"> </w:t>
      </w:r>
      <w:r>
        <w:rPr>
          <w:sz w:val="24"/>
        </w:rPr>
        <w:t>по</w:t>
      </w:r>
      <w:r>
        <w:rPr>
          <w:spacing w:val="-10"/>
          <w:sz w:val="24"/>
        </w:rPr>
        <w:t xml:space="preserve"> </w:t>
      </w:r>
      <w:r>
        <w:rPr>
          <w:sz w:val="24"/>
        </w:rPr>
        <w:t>классам</w:t>
      </w:r>
      <w:r>
        <w:rPr>
          <w:spacing w:val="-10"/>
          <w:sz w:val="24"/>
        </w:rPr>
        <w:t xml:space="preserve"> </w:t>
      </w:r>
      <w:r>
        <w:rPr>
          <w:sz w:val="24"/>
        </w:rPr>
        <w:t>и</w:t>
      </w:r>
      <w:r>
        <w:rPr>
          <w:spacing w:val="-9"/>
          <w:sz w:val="24"/>
        </w:rPr>
        <w:t xml:space="preserve"> </w:t>
      </w:r>
      <w:r>
        <w:rPr>
          <w:sz w:val="24"/>
        </w:rPr>
        <w:t>структурирование</w:t>
      </w:r>
      <w:r>
        <w:rPr>
          <w:spacing w:val="-11"/>
          <w:sz w:val="24"/>
        </w:rPr>
        <w:t xml:space="preserve"> </w:t>
      </w:r>
      <w:r>
        <w:rPr>
          <w:sz w:val="24"/>
        </w:rPr>
        <w:t>его</w:t>
      </w:r>
      <w:r>
        <w:rPr>
          <w:spacing w:val="-10"/>
          <w:sz w:val="24"/>
        </w:rPr>
        <w:t xml:space="preserve"> </w:t>
      </w:r>
      <w:r>
        <w:rPr>
          <w:sz w:val="24"/>
        </w:rPr>
        <w:t>по</w:t>
      </w:r>
      <w:r>
        <w:rPr>
          <w:spacing w:val="-10"/>
          <w:sz w:val="24"/>
        </w:rPr>
        <w:t xml:space="preserve"> </w:t>
      </w:r>
      <w:r>
        <w:rPr>
          <w:sz w:val="24"/>
        </w:rPr>
        <w:t>разделам</w:t>
      </w:r>
      <w:r>
        <w:rPr>
          <w:spacing w:val="-10"/>
          <w:sz w:val="24"/>
        </w:rPr>
        <w:t xml:space="preserve"> </w:t>
      </w:r>
      <w:r>
        <w:rPr>
          <w:sz w:val="24"/>
        </w:rPr>
        <w:t>и</w:t>
      </w:r>
      <w:r>
        <w:rPr>
          <w:spacing w:val="-9"/>
          <w:sz w:val="24"/>
        </w:rPr>
        <w:t xml:space="preserve"> </w:t>
      </w:r>
      <w:r>
        <w:rPr>
          <w:sz w:val="24"/>
        </w:rPr>
        <w:t>темам</w:t>
      </w:r>
      <w:r>
        <w:rPr>
          <w:spacing w:val="-8"/>
          <w:sz w:val="24"/>
        </w:rPr>
        <w:t xml:space="preserve"> </w:t>
      </w:r>
      <w:r>
        <w:rPr>
          <w:sz w:val="24"/>
        </w:rPr>
        <w:t>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w:t>
      </w:r>
      <w:r>
        <w:rPr>
          <w:sz w:val="24"/>
        </w:rPr>
        <w:t>ей обучающихся; определяет возможности предмета для реализации требований к результатам освоения основной образовательной программы среднего общего образования,</w:t>
      </w:r>
      <w:r>
        <w:rPr>
          <w:spacing w:val="-11"/>
          <w:sz w:val="24"/>
        </w:rPr>
        <w:t xml:space="preserve"> </w:t>
      </w:r>
      <w:r>
        <w:rPr>
          <w:sz w:val="24"/>
        </w:rPr>
        <w:t>требований</w:t>
      </w:r>
      <w:r>
        <w:rPr>
          <w:spacing w:val="-10"/>
          <w:sz w:val="24"/>
        </w:rPr>
        <w:t xml:space="preserve"> </w:t>
      </w:r>
      <w:r>
        <w:rPr>
          <w:sz w:val="24"/>
        </w:rPr>
        <w:t>к</w:t>
      </w:r>
      <w:r>
        <w:rPr>
          <w:spacing w:val="-10"/>
          <w:sz w:val="24"/>
        </w:rPr>
        <w:t xml:space="preserve"> </w:t>
      </w:r>
      <w:r>
        <w:rPr>
          <w:sz w:val="24"/>
        </w:rPr>
        <w:t>результатам</w:t>
      </w:r>
      <w:r>
        <w:rPr>
          <w:spacing w:val="-10"/>
          <w:sz w:val="24"/>
        </w:rPr>
        <w:t xml:space="preserve"> </w:t>
      </w:r>
      <w:r>
        <w:rPr>
          <w:sz w:val="24"/>
        </w:rPr>
        <w:t>обучения</w:t>
      </w:r>
      <w:r>
        <w:rPr>
          <w:spacing w:val="-11"/>
          <w:sz w:val="24"/>
        </w:rPr>
        <w:t xml:space="preserve"> </w:t>
      </w:r>
      <w:r>
        <w:rPr>
          <w:sz w:val="24"/>
        </w:rPr>
        <w:t>географии,</w:t>
      </w:r>
      <w:r>
        <w:rPr>
          <w:spacing w:val="-11"/>
          <w:sz w:val="24"/>
        </w:rPr>
        <w:t xml:space="preserve"> </w:t>
      </w:r>
      <w:r>
        <w:rPr>
          <w:sz w:val="24"/>
        </w:rPr>
        <w:t>а</w:t>
      </w:r>
      <w:r>
        <w:rPr>
          <w:spacing w:val="-12"/>
          <w:sz w:val="24"/>
        </w:rPr>
        <w:t xml:space="preserve"> </w:t>
      </w:r>
      <w:r>
        <w:rPr>
          <w:sz w:val="24"/>
        </w:rPr>
        <w:t>также</w:t>
      </w:r>
      <w:r>
        <w:rPr>
          <w:spacing w:val="-11"/>
          <w:sz w:val="24"/>
        </w:rPr>
        <w:t xml:space="preserve"> </w:t>
      </w:r>
      <w:r>
        <w:rPr>
          <w:sz w:val="24"/>
        </w:rPr>
        <w:t>основных</w:t>
      </w:r>
      <w:r>
        <w:rPr>
          <w:spacing w:val="-9"/>
          <w:sz w:val="24"/>
        </w:rPr>
        <w:t xml:space="preserve"> </w:t>
      </w:r>
      <w:r>
        <w:rPr>
          <w:sz w:val="24"/>
        </w:rPr>
        <w:t>видов</w:t>
      </w:r>
      <w:r>
        <w:rPr>
          <w:spacing w:val="-11"/>
          <w:sz w:val="24"/>
        </w:rPr>
        <w:t xml:space="preserve"> </w:t>
      </w:r>
      <w:r>
        <w:rPr>
          <w:sz w:val="24"/>
        </w:rPr>
        <w:t xml:space="preserve">деятельности </w:t>
      </w:r>
      <w:r>
        <w:rPr>
          <w:spacing w:val="-2"/>
          <w:sz w:val="24"/>
        </w:rPr>
        <w:t>обучающихся.</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ind w:right="573"/>
      </w:pPr>
      <w:r>
        <w:t>При сохранении нацеленности программы по географии на формирование базовых теоретических знаний особое внимание уделено формированию умений: анализа, синтеза, обобщения, интерпретации географической информации, использованию геоинформаци</w:t>
      </w:r>
      <w:r>
        <w:t>онных систем и глобальных информационных сетей, навыков самостоятельной познавательной деятельности с использованием различных источников. Программа по географии даёт возможность дальнейшего формирования у обучающихся функциональной грамотности – способнос</w:t>
      </w:r>
      <w:r>
        <w:t>ти использовать получаемые знания для решения жизненных проблем в различных сферах человеческой деятельности, общения и социальных отношений.</w:t>
      </w:r>
    </w:p>
    <w:p w:rsidR="004D001B" w:rsidRDefault="00FF118F">
      <w:pPr>
        <w:pStyle w:val="a4"/>
        <w:numPr>
          <w:ilvl w:val="2"/>
          <w:numId w:val="64"/>
        </w:numPr>
        <w:tabs>
          <w:tab w:val="left" w:pos="1260"/>
        </w:tabs>
        <w:ind w:left="540" w:right="581" w:firstLine="0"/>
        <w:jc w:val="both"/>
        <w:rPr>
          <w:sz w:val="24"/>
        </w:rPr>
      </w:pPr>
      <w:r>
        <w:rPr>
          <w:sz w:val="24"/>
        </w:rPr>
        <w:t>География является одним из учебных предметов, способных успешно выполнить задачу интеграции содержания образовани</w:t>
      </w:r>
      <w:r>
        <w:rPr>
          <w:sz w:val="24"/>
        </w:rPr>
        <w:t>я в области естественных и общественных наук.</w:t>
      </w:r>
    </w:p>
    <w:p w:rsidR="004D001B" w:rsidRDefault="00FF118F">
      <w:pPr>
        <w:pStyle w:val="a4"/>
        <w:numPr>
          <w:ilvl w:val="2"/>
          <w:numId w:val="64"/>
        </w:numPr>
        <w:tabs>
          <w:tab w:val="left" w:pos="1260"/>
        </w:tabs>
        <w:ind w:left="540" w:right="574" w:firstLine="0"/>
        <w:jc w:val="both"/>
        <w:rPr>
          <w:sz w:val="24"/>
        </w:rPr>
      </w:pPr>
      <w:r>
        <w:rPr>
          <w:sz w:val="24"/>
        </w:rPr>
        <w:t>В основу содержания географии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w:t>
      </w:r>
      <w:r>
        <w:rPr>
          <w:sz w:val="24"/>
        </w:rPr>
        <w:t xml:space="preserve">ржательную часть, явились интегративность, междисциплинарность, практикоориентированность, экологизация и гуманизация географии, что позволило более чётко представить географические реалии происходящих в современном мире геополитических, межнациональных и </w:t>
      </w:r>
      <w:r>
        <w:rPr>
          <w:sz w:val="24"/>
        </w:rPr>
        <w:t>межгосударственных, социокультурных, социально-экономических, геоэкологических событий и процессов.</w:t>
      </w:r>
    </w:p>
    <w:p w:rsidR="004D001B" w:rsidRDefault="00FF118F">
      <w:pPr>
        <w:pStyle w:val="a4"/>
        <w:numPr>
          <w:ilvl w:val="2"/>
          <w:numId w:val="64"/>
        </w:numPr>
        <w:tabs>
          <w:tab w:val="left" w:pos="1260"/>
        </w:tabs>
        <w:spacing w:before="1"/>
        <w:ind w:hanging="720"/>
        <w:jc w:val="both"/>
        <w:rPr>
          <w:sz w:val="24"/>
        </w:rPr>
      </w:pPr>
      <w:r>
        <w:rPr>
          <w:sz w:val="24"/>
        </w:rPr>
        <w:t>Изучение</w:t>
      </w:r>
      <w:r>
        <w:rPr>
          <w:spacing w:val="-7"/>
          <w:sz w:val="24"/>
        </w:rPr>
        <w:t xml:space="preserve"> </w:t>
      </w:r>
      <w:r>
        <w:rPr>
          <w:sz w:val="24"/>
        </w:rPr>
        <w:t>географии</w:t>
      </w:r>
      <w:r>
        <w:rPr>
          <w:spacing w:val="-3"/>
          <w:sz w:val="24"/>
        </w:rPr>
        <w:t xml:space="preserve"> </w:t>
      </w:r>
      <w:r>
        <w:rPr>
          <w:sz w:val="24"/>
        </w:rPr>
        <w:t>направлено</w:t>
      </w:r>
      <w:r>
        <w:rPr>
          <w:spacing w:val="-4"/>
          <w:sz w:val="24"/>
        </w:rPr>
        <w:t xml:space="preserve"> </w:t>
      </w:r>
      <w:r>
        <w:rPr>
          <w:sz w:val="24"/>
        </w:rPr>
        <w:t>на</w:t>
      </w:r>
      <w:r>
        <w:rPr>
          <w:spacing w:val="-4"/>
          <w:sz w:val="24"/>
        </w:rPr>
        <w:t xml:space="preserve"> </w:t>
      </w:r>
      <w:r>
        <w:rPr>
          <w:sz w:val="24"/>
        </w:rPr>
        <w:t>достижение</w:t>
      </w:r>
      <w:r>
        <w:rPr>
          <w:spacing w:val="-5"/>
          <w:sz w:val="24"/>
        </w:rPr>
        <w:t xml:space="preserve"> </w:t>
      </w:r>
      <w:r>
        <w:rPr>
          <w:sz w:val="24"/>
        </w:rPr>
        <w:t>следующих</w:t>
      </w:r>
      <w:r>
        <w:rPr>
          <w:spacing w:val="-1"/>
          <w:sz w:val="24"/>
        </w:rPr>
        <w:t xml:space="preserve"> </w:t>
      </w:r>
      <w:r>
        <w:rPr>
          <w:spacing w:val="-2"/>
          <w:sz w:val="24"/>
        </w:rPr>
        <w:t>целей:</w:t>
      </w:r>
    </w:p>
    <w:p w:rsidR="004D001B" w:rsidRDefault="00FF118F">
      <w:pPr>
        <w:pStyle w:val="a3"/>
        <w:ind w:right="580"/>
      </w:pPr>
      <w:r>
        <w:t xml:space="preserve">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c ролью России как составной части мирового </w:t>
      </w:r>
      <w:r>
        <w:rPr>
          <w:spacing w:val="-2"/>
        </w:rPr>
        <w:t>с</w:t>
      </w:r>
      <w:r>
        <w:rPr>
          <w:spacing w:val="-2"/>
        </w:rPr>
        <w:t>ообщества;</w:t>
      </w:r>
    </w:p>
    <w:p w:rsidR="004D001B" w:rsidRDefault="00FF118F">
      <w:pPr>
        <w:pStyle w:val="a3"/>
        <w:ind w:right="580"/>
      </w:pPr>
      <w:r>
        <w:t>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4D001B" w:rsidRDefault="00FF118F">
      <w:pPr>
        <w:pStyle w:val="a3"/>
        <w:ind w:right="579"/>
      </w:pPr>
      <w:r>
        <w:t>фор</w:t>
      </w:r>
      <w:r>
        <w:t>мирование</w:t>
      </w:r>
      <w:r>
        <w:rPr>
          <w:spacing w:val="-15"/>
        </w:rPr>
        <w:t xml:space="preserve"> </w:t>
      </w:r>
      <w:r>
        <w:t>системы</w:t>
      </w:r>
      <w:r>
        <w:rPr>
          <w:spacing w:val="-15"/>
        </w:rPr>
        <w:t xml:space="preserve"> </w:t>
      </w:r>
      <w:r>
        <w:t>географических</w:t>
      </w:r>
      <w:r>
        <w:rPr>
          <w:spacing w:val="-15"/>
        </w:rPr>
        <w:t xml:space="preserve"> </w:t>
      </w:r>
      <w:r>
        <w:t>знаний</w:t>
      </w:r>
      <w:r>
        <w:rPr>
          <w:spacing w:val="-15"/>
        </w:rPr>
        <w:t xml:space="preserve"> </w:t>
      </w:r>
      <w:r>
        <w:t>как</w:t>
      </w:r>
      <w:r>
        <w:rPr>
          <w:spacing w:val="-15"/>
        </w:rPr>
        <w:t xml:space="preserve"> </w:t>
      </w:r>
      <w:r>
        <w:t>компонента</w:t>
      </w:r>
      <w:r>
        <w:rPr>
          <w:spacing w:val="-15"/>
        </w:rPr>
        <w:t xml:space="preserve"> </w:t>
      </w:r>
      <w:r>
        <w:t>научной</w:t>
      </w:r>
      <w:r>
        <w:rPr>
          <w:spacing w:val="-15"/>
        </w:rPr>
        <w:t xml:space="preserve"> </w:t>
      </w:r>
      <w:r>
        <w:t>картины</w:t>
      </w:r>
      <w:r>
        <w:rPr>
          <w:spacing w:val="-15"/>
        </w:rPr>
        <w:t xml:space="preserve"> </w:t>
      </w:r>
      <w:r>
        <w:t>мира,</w:t>
      </w:r>
      <w:r>
        <w:rPr>
          <w:spacing w:val="-15"/>
        </w:rPr>
        <w:t xml:space="preserve"> </w:t>
      </w:r>
      <w:r>
        <w:t>завершение формирования основ географической культуры;</w:t>
      </w:r>
    </w:p>
    <w:p w:rsidR="004D001B" w:rsidRDefault="00FF118F">
      <w:pPr>
        <w:pStyle w:val="a3"/>
        <w:spacing w:before="1"/>
        <w:ind w:right="584"/>
      </w:pPr>
      <w:r>
        <w:t>развитие познавательных интересов, навыков самопознания, интеллектуальных и творческих способностей в процессе овладения ком</w:t>
      </w:r>
      <w:r>
        <w:t>плексом географических знаний и умений, направленных на использование их в реальной действительности;</w:t>
      </w:r>
    </w:p>
    <w:p w:rsidR="004D001B" w:rsidRDefault="00FF118F">
      <w:pPr>
        <w:pStyle w:val="a3"/>
        <w:ind w:right="580"/>
      </w:pPr>
      <w:r>
        <w:t>приобретение</w:t>
      </w:r>
      <w:r>
        <w:rPr>
          <w:spacing w:val="-13"/>
        </w:rPr>
        <w:t xml:space="preserve"> </w:t>
      </w:r>
      <w:r>
        <w:t>опыта</w:t>
      </w:r>
      <w:r>
        <w:rPr>
          <w:spacing w:val="-13"/>
        </w:rPr>
        <w:t xml:space="preserve"> </w:t>
      </w:r>
      <w:r>
        <w:t>разнообразной</w:t>
      </w:r>
      <w:r>
        <w:rPr>
          <w:spacing w:val="-13"/>
        </w:rPr>
        <w:t xml:space="preserve"> </w:t>
      </w:r>
      <w:r>
        <w:t>деятельности,</w:t>
      </w:r>
      <w:r>
        <w:rPr>
          <w:spacing w:val="-12"/>
        </w:rPr>
        <w:t xml:space="preserve"> </w:t>
      </w:r>
      <w:r>
        <w:t>направленной</w:t>
      </w:r>
      <w:r>
        <w:rPr>
          <w:spacing w:val="-13"/>
        </w:rPr>
        <w:t xml:space="preserve"> </w:t>
      </w:r>
      <w:r>
        <w:t>на</w:t>
      </w:r>
      <w:r>
        <w:rPr>
          <w:spacing w:val="-13"/>
        </w:rPr>
        <w:t xml:space="preserve"> </w:t>
      </w:r>
      <w:r>
        <w:t>достижение</w:t>
      </w:r>
      <w:r>
        <w:rPr>
          <w:spacing w:val="-13"/>
        </w:rPr>
        <w:t xml:space="preserve"> </w:t>
      </w:r>
      <w:r>
        <w:t>целей</w:t>
      </w:r>
      <w:r>
        <w:rPr>
          <w:spacing w:val="-11"/>
        </w:rPr>
        <w:t xml:space="preserve"> </w:t>
      </w:r>
      <w:r>
        <w:t xml:space="preserve">устойчивого </w:t>
      </w:r>
      <w:r>
        <w:rPr>
          <w:spacing w:val="-2"/>
        </w:rPr>
        <w:t>развития.</w:t>
      </w:r>
    </w:p>
    <w:p w:rsidR="004D001B" w:rsidRDefault="00FF118F">
      <w:pPr>
        <w:pStyle w:val="a4"/>
        <w:numPr>
          <w:ilvl w:val="2"/>
          <w:numId w:val="64"/>
        </w:numPr>
        <w:tabs>
          <w:tab w:val="left" w:pos="1260"/>
        </w:tabs>
        <w:ind w:left="540" w:right="574" w:firstLine="0"/>
        <w:jc w:val="both"/>
        <w:rPr>
          <w:sz w:val="24"/>
        </w:rPr>
      </w:pPr>
      <w:r>
        <w:rPr>
          <w:sz w:val="24"/>
        </w:rPr>
        <w:t>В программе по географии на уровне среднего общего о</w:t>
      </w:r>
      <w:r>
        <w:rPr>
          <w:sz w:val="24"/>
        </w:rPr>
        <w:t>бразования соблюдается преемственность</w:t>
      </w:r>
      <w:r>
        <w:rPr>
          <w:spacing w:val="-12"/>
          <w:sz w:val="24"/>
        </w:rPr>
        <w:t xml:space="preserve"> </w:t>
      </w:r>
      <w:r>
        <w:rPr>
          <w:sz w:val="24"/>
        </w:rPr>
        <w:t>с</w:t>
      </w:r>
      <w:r>
        <w:rPr>
          <w:spacing w:val="-14"/>
          <w:sz w:val="24"/>
        </w:rPr>
        <w:t xml:space="preserve"> </w:t>
      </w:r>
      <w:r>
        <w:rPr>
          <w:sz w:val="24"/>
        </w:rPr>
        <w:t>программой</w:t>
      </w:r>
      <w:r>
        <w:rPr>
          <w:spacing w:val="-12"/>
          <w:sz w:val="24"/>
        </w:rPr>
        <w:t xml:space="preserve"> </w:t>
      </w:r>
      <w:r>
        <w:rPr>
          <w:sz w:val="24"/>
        </w:rPr>
        <w:t>по</w:t>
      </w:r>
      <w:r>
        <w:rPr>
          <w:spacing w:val="-13"/>
          <w:sz w:val="24"/>
        </w:rPr>
        <w:t xml:space="preserve"> </w:t>
      </w:r>
      <w:r>
        <w:rPr>
          <w:sz w:val="24"/>
        </w:rPr>
        <w:t>географии</w:t>
      </w:r>
      <w:r>
        <w:rPr>
          <w:spacing w:val="-15"/>
          <w:sz w:val="24"/>
        </w:rPr>
        <w:t xml:space="preserve"> </w:t>
      </w:r>
      <w:r>
        <w:rPr>
          <w:sz w:val="24"/>
        </w:rPr>
        <w:t>на</w:t>
      </w:r>
      <w:r>
        <w:rPr>
          <w:spacing w:val="-12"/>
          <w:sz w:val="24"/>
        </w:rPr>
        <w:t xml:space="preserve"> </w:t>
      </w:r>
      <w:r>
        <w:rPr>
          <w:sz w:val="24"/>
        </w:rPr>
        <w:t>уровне</w:t>
      </w:r>
      <w:r>
        <w:rPr>
          <w:spacing w:val="-14"/>
          <w:sz w:val="24"/>
        </w:rPr>
        <w:t xml:space="preserve"> </w:t>
      </w:r>
      <w:r>
        <w:rPr>
          <w:sz w:val="24"/>
        </w:rPr>
        <w:t>основного</w:t>
      </w:r>
      <w:r>
        <w:rPr>
          <w:spacing w:val="-13"/>
          <w:sz w:val="24"/>
        </w:rPr>
        <w:t xml:space="preserve"> </w:t>
      </w:r>
      <w:r>
        <w:rPr>
          <w:sz w:val="24"/>
        </w:rPr>
        <w:t>общего</w:t>
      </w:r>
      <w:r>
        <w:rPr>
          <w:spacing w:val="-13"/>
          <w:sz w:val="24"/>
        </w:rPr>
        <w:t xml:space="preserve"> </w:t>
      </w:r>
      <w:r>
        <w:rPr>
          <w:sz w:val="24"/>
        </w:rPr>
        <w:t>образования,</w:t>
      </w:r>
      <w:r>
        <w:rPr>
          <w:spacing w:val="-13"/>
          <w:sz w:val="24"/>
        </w:rPr>
        <w:t xml:space="preserve"> </w:t>
      </w:r>
      <w:r>
        <w:rPr>
          <w:sz w:val="24"/>
        </w:rPr>
        <w:t>в</w:t>
      </w:r>
      <w:r>
        <w:rPr>
          <w:spacing w:val="-14"/>
          <w:sz w:val="24"/>
        </w:rPr>
        <w:t xml:space="preserve"> </w:t>
      </w:r>
      <w:r>
        <w:rPr>
          <w:sz w:val="24"/>
        </w:rPr>
        <w:t>том</w:t>
      </w:r>
      <w:r>
        <w:rPr>
          <w:spacing w:val="-10"/>
          <w:sz w:val="24"/>
        </w:rPr>
        <w:t xml:space="preserve"> </w:t>
      </w:r>
      <w:r>
        <w:rPr>
          <w:sz w:val="24"/>
        </w:rPr>
        <w:t>числе в формировании основных видов учебной деятельности обучающихся.</w:t>
      </w:r>
    </w:p>
    <w:p w:rsidR="004D001B" w:rsidRDefault="00FF118F">
      <w:pPr>
        <w:pStyle w:val="a4"/>
        <w:numPr>
          <w:ilvl w:val="2"/>
          <w:numId w:val="64"/>
        </w:numPr>
        <w:tabs>
          <w:tab w:val="left" w:pos="1260"/>
        </w:tabs>
        <w:ind w:left="540" w:right="572" w:firstLine="0"/>
        <w:jc w:val="both"/>
        <w:rPr>
          <w:sz w:val="24"/>
        </w:rPr>
      </w:pPr>
      <w:r>
        <w:rPr>
          <w:sz w:val="24"/>
        </w:rPr>
        <w:t>Общее число часов, рекомендованных для изучения географии, – 68 часов: по одному</w:t>
      </w:r>
      <w:r>
        <w:rPr>
          <w:spacing w:val="-3"/>
          <w:sz w:val="24"/>
        </w:rPr>
        <w:t xml:space="preserve"> </w:t>
      </w:r>
      <w:r>
        <w:rPr>
          <w:sz w:val="24"/>
        </w:rPr>
        <w:t>часу в неделю в 10 и 11 классах.</w:t>
      </w:r>
    </w:p>
    <w:p w:rsidR="004D001B" w:rsidRDefault="00FF118F">
      <w:pPr>
        <w:pStyle w:val="a4"/>
        <w:numPr>
          <w:ilvl w:val="1"/>
          <w:numId w:val="64"/>
        </w:numPr>
        <w:tabs>
          <w:tab w:val="left" w:pos="1260"/>
        </w:tabs>
        <w:ind w:left="1260" w:hanging="720"/>
        <w:jc w:val="both"/>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географии</w:t>
      </w:r>
      <w:r>
        <w:rPr>
          <w:spacing w:val="-2"/>
          <w:sz w:val="24"/>
        </w:rPr>
        <w:t xml:space="preserve"> </w:t>
      </w:r>
      <w:r>
        <w:rPr>
          <w:sz w:val="24"/>
        </w:rPr>
        <w:t>в</w:t>
      </w:r>
      <w:r>
        <w:rPr>
          <w:spacing w:val="-3"/>
          <w:sz w:val="24"/>
        </w:rPr>
        <w:t xml:space="preserve"> </w:t>
      </w:r>
      <w:r>
        <w:rPr>
          <w:sz w:val="24"/>
        </w:rPr>
        <w:t>10</w:t>
      </w:r>
      <w:r>
        <w:rPr>
          <w:spacing w:val="1"/>
          <w:sz w:val="24"/>
        </w:rPr>
        <w:t xml:space="preserve"> </w:t>
      </w:r>
      <w:r>
        <w:rPr>
          <w:spacing w:val="-2"/>
          <w:sz w:val="24"/>
        </w:rPr>
        <w:t>классе.</w:t>
      </w:r>
    </w:p>
    <w:p w:rsidR="004D001B" w:rsidRDefault="00FF118F">
      <w:pPr>
        <w:pStyle w:val="a4"/>
        <w:numPr>
          <w:ilvl w:val="2"/>
          <w:numId w:val="64"/>
        </w:numPr>
        <w:tabs>
          <w:tab w:val="left" w:pos="1260"/>
        </w:tabs>
        <w:ind w:hanging="720"/>
        <w:jc w:val="both"/>
        <w:rPr>
          <w:sz w:val="24"/>
        </w:rPr>
      </w:pPr>
      <w:r>
        <w:rPr>
          <w:sz w:val="24"/>
        </w:rPr>
        <w:t>География</w:t>
      </w:r>
      <w:r>
        <w:rPr>
          <w:spacing w:val="-2"/>
          <w:sz w:val="24"/>
        </w:rPr>
        <w:t xml:space="preserve"> </w:t>
      </w:r>
      <w:r>
        <w:rPr>
          <w:sz w:val="24"/>
        </w:rPr>
        <w:t>как</w:t>
      </w:r>
      <w:r>
        <w:rPr>
          <w:spacing w:val="-1"/>
          <w:sz w:val="24"/>
        </w:rPr>
        <w:t xml:space="preserve"> </w:t>
      </w:r>
      <w:r>
        <w:rPr>
          <w:spacing w:val="-2"/>
          <w:sz w:val="24"/>
        </w:rPr>
        <w:t>наука.</w:t>
      </w:r>
    </w:p>
    <w:p w:rsidR="004D001B" w:rsidRDefault="00FF118F">
      <w:pPr>
        <w:pStyle w:val="a4"/>
        <w:numPr>
          <w:ilvl w:val="3"/>
          <w:numId w:val="64"/>
        </w:numPr>
        <w:tabs>
          <w:tab w:val="left" w:pos="1980"/>
        </w:tabs>
        <w:ind w:left="540" w:right="573" w:firstLine="0"/>
        <w:jc w:val="both"/>
        <w:rPr>
          <w:sz w:val="24"/>
        </w:rPr>
      </w:pPr>
      <w:r>
        <w:rPr>
          <w:sz w:val="24"/>
        </w:rPr>
        <w:t>Традиционные и новые методы в географии. Географические прогнозы. Традиционные</w:t>
      </w:r>
      <w:r>
        <w:rPr>
          <w:spacing w:val="-11"/>
          <w:sz w:val="24"/>
        </w:rPr>
        <w:t xml:space="preserve"> </w:t>
      </w:r>
      <w:r>
        <w:rPr>
          <w:sz w:val="24"/>
        </w:rPr>
        <w:t>и</w:t>
      </w:r>
      <w:r>
        <w:rPr>
          <w:spacing w:val="-9"/>
          <w:sz w:val="24"/>
        </w:rPr>
        <w:t xml:space="preserve"> </w:t>
      </w:r>
      <w:r>
        <w:rPr>
          <w:sz w:val="24"/>
        </w:rPr>
        <w:t>новые</w:t>
      </w:r>
      <w:r>
        <w:rPr>
          <w:spacing w:val="-13"/>
          <w:sz w:val="24"/>
        </w:rPr>
        <w:t xml:space="preserve"> </w:t>
      </w:r>
      <w:r>
        <w:rPr>
          <w:sz w:val="24"/>
        </w:rPr>
        <w:t>методы</w:t>
      </w:r>
      <w:r>
        <w:rPr>
          <w:spacing w:val="-10"/>
          <w:sz w:val="24"/>
        </w:rPr>
        <w:t xml:space="preserve"> </w:t>
      </w:r>
      <w:r>
        <w:rPr>
          <w:sz w:val="24"/>
        </w:rPr>
        <w:t>исследований</w:t>
      </w:r>
      <w:r>
        <w:rPr>
          <w:spacing w:val="-9"/>
          <w:sz w:val="24"/>
        </w:rPr>
        <w:t xml:space="preserve"> </w:t>
      </w:r>
      <w:r>
        <w:rPr>
          <w:sz w:val="24"/>
        </w:rPr>
        <w:t>в</w:t>
      </w:r>
      <w:r>
        <w:rPr>
          <w:spacing w:val="-13"/>
          <w:sz w:val="24"/>
        </w:rPr>
        <w:t xml:space="preserve"> </w:t>
      </w:r>
      <w:r>
        <w:rPr>
          <w:sz w:val="24"/>
        </w:rPr>
        <w:t>географических</w:t>
      </w:r>
      <w:r>
        <w:rPr>
          <w:spacing w:val="-8"/>
          <w:sz w:val="24"/>
        </w:rPr>
        <w:t xml:space="preserve"> </w:t>
      </w:r>
      <w:r>
        <w:rPr>
          <w:sz w:val="24"/>
        </w:rPr>
        <w:t>науках,</w:t>
      </w:r>
      <w:r>
        <w:rPr>
          <w:spacing w:val="-10"/>
          <w:sz w:val="24"/>
        </w:rPr>
        <w:t xml:space="preserve"> </w:t>
      </w:r>
      <w:r>
        <w:rPr>
          <w:sz w:val="24"/>
        </w:rPr>
        <w:t>их</w:t>
      </w:r>
      <w:r>
        <w:rPr>
          <w:spacing w:val="-8"/>
          <w:sz w:val="24"/>
        </w:rPr>
        <w:t xml:space="preserve"> </w:t>
      </w:r>
      <w:r>
        <w:rPr>
          <w:sz w:val="24"/>
        </w:rPr>
        <w:t>использование</w:t>
      </w:r>
      <w:r>
        <w:rPr>
          <w:spacing w:val="-11"/>
          <w:sz w:val="24"/>
        </w:rPr>
        <w:t xml:space="preserve"> </w:t>
      </w:r>
      <w:r>
        <w:rPr>
          <w:sz w:val="24"/>
        </w:rPr>
        <w:t>в</w:t>
      </w:r>
      <w:r>
        <w:rPr>
          <w:spacing w:val="-10"/>
          <w:sz w:val="24"/>
        </w:rPr>
        <w:t xml:space="preserve"> </w:t>
      </w:r>
      <w:r>
        <w:rPr>
          <w:sz w:val="24"/>
        </w:rPr>
        <w:t>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w:t>
      </w:r>
      <w:r>
        <w:rPr>
          <w:sz w:val="24"/>
        </w:rPr>
        <w:t>еских исследований.</w:t>
      </w:r>
    </w:p>
    <w:p w:rsidR="004D001B" w:rsidRDefault="00FF118F">
      <w:pPr>
        <w:pStyle w:val="a4"/>
        <w:numPr>
          <w:ilvl w:val="3"/>
          <w:numId w:val="64"/>
        </w:numPr>
        <w:tabs>
          <w:tab w:val="left" w:pos="1980"/>
        </w:tabs>
        <w:ind w:left="540" w:right="577" w:firstLine="0"/>
        <w:jc w:val="both"/>
        <w:rPr>
          <w:sz w:val="24"/>
        </w:rPr>
      </w:pPr>
      <w:r>
        <w:rPr>
          <w:sz w:val="24"/>
        </w:rPr>
        <w:t>Географическая культура. Элементы географической культуры: географическая картина мира, географическое мышление, язык географии. Их значимость для представителей разных профессий.</w:t>
      </w:r>
    </w:p>
    <w:p w:rsidR="004D001B" w:rsidRDefault="00FF118F">
      <w:pPr>
        <w:pStyle w:val="a4"/>
        <w:numPr>
          <w:ilvl w:val="2"/>
          <w:numId w:val="64"/>
        </w:numPr>
        <w:tabs>
          <w:tab w:val="left" w:pos="1260"/>
        </w:tabs>
        <w:ind w:hanging="720"/>
        <w:jc w:val="both"/>
        <w:rPr>
          <w:sz w:val="24"/>
        </w:rPr>
      </w:pPr>
      <w:r>
        <w:rPr>
          <w:sz w:val="24"/>
        </w:rPr>
        <w:t>Природопользование</w:t>
      </w:r>
      <w:r>
        <w:rPr>
          <w:spacing w:val="-7"/>
          <w:sz w:val="24"/>
        </w:rPr>
        <w:t xml:space="preserve"> </w:t>
      </w:r>
      <w:r>
        <w:rPr>
          <w:sz w:val="24"/>
        </w:rPr>
        <w:t>и</w:t>
      </w:r>
      <w:r>
        <w:rPr>
          <w:spacing w:val="-7"/>
          <w:sz w:val="24"/>
        </w:rPr>
        <w:t xml:space="preserve"> </w:t>
      </w:r>
      <w:r>
        <w:rPr>
          <w:spacing w:val="-2"/>
          <w:sz w:val="24"/>
        </w:rPr>
        <w:t>геоэкология.</w:t>
      </w:r>
    </w:p>
    <w:p w:rsidR="004D001B" w:rsidRDefault="00FF118F">
      <w:pPr>
        <w:pStyle w:val="a4"/>
        <w:numPr>
          <w:ilvl w:val="3"/>
          <w:numId w:val="64"/>
        </w:numPr>
        <w:tabs>
          <w:tab w:val="left" w:pos="1980"/>
        </w:tabs>
        <w:ind w:hanging="1440"/>
        <w:jc w:val="both"/>
        <w:rPr>
          <w:sz w:val="24"/>
        </w:rPr>
      </w:pPr>
      <w:r>
        <w:rPr>
          <w:sz w:val="24"/>
        </w:rPr>
        <w:t>Географическая</w:t>
      </w:r>
      <w:r>
        <w:rPr>
          <w:spacing w:val="48"/>
          <w:sz w:val="24"/>
        </w:rPr>
        <w:t xml:space="preserve">  </w:t>
      </w:r>
      <w:r>
        <w:rPr>
          <w:sz w:val="24"/>
        </w:rPr>
        <w:t>среда.</w:t>
      </w:r>
      <w:r>
        <w:rPr>
          <w:spacing w:val="49"/>
          <w:sz w:val="24"/>
        </w:rPr>
        <w:t xml:space="preserve">  </w:t>
      </w:r>
      <w:r>
        <w:rPr>
          <w:sz w:val="24"/>
        </w:rPr>
        <w:t>Географическая</w:t>
      </w:r>
      <w:r>
        <w:rPr>
          <w:spacing w:val="49"/>
          <w:sz w:val="24"/>
        </w:rPr>
        <w:t xml:space="preserve">  </w:t>
      </w:r>
      <w:r>
        <w:rPr>
          <w:sz w:val="24"/>
        </w:rPr>
        <w:t>среда</w:t>
      </w:r>
      <w:r>
        <w:rPr>
          <w:spacing w:val="49"/>
          <w:sz w:val="24"/>
        </w:rPr>
        <w:t xml:space="preserve">  </w:t>
      </w:r>
      <w:r>
        <w:rPr>
          <w:sz w:val="24"/>
        </w:rPr>
        <w:t>как</w:t>
      </w:r>
      <w:r>
        <w:rPr>
          <w:spacing w:val="49"/>
          <w:sz w:val="24"/>
        </w:rPr>
        <w:t xml:space="preserve">  </w:t>
      </w:r>
      <w:r>
        <w:rPr>
          <w:sz w:val="24"/>
        </w:rPr>
        <w:t>геосистема;</w:t>
      </w:r>
      <w:r>
        <w:rPr>
          <w:spacing w:val="50"/>
          <w:sz w:val="24"/>
        </w:rPr>
        <w:t xml:space="preserve">  </w:t>
      </w:r>
      <w:r>
        <w:rPr>
          <w:sz w:val="24"/>
        </w:rPr>
        <w:t>факторы,</w:t>
      </w:r>
      <w:r>
        <w:rPr>
          <w:spacing w:val="49"/>
          <w:sz w:val="24"/>
        </w:rPr>
        <w:t xml:space="preserve">  </w:t>
      </w:r>
      <w:r>
        <w:rPr>
          <w:spacing w:val="-5"/>
          <w:sz w:val="24"/>
        </w:rPr>
        <w:t>её</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ind w:right="576"/>
        <w:jc w:val="left"/>
      </w:pPr>
      <w:r>
        <w:t>формирующие</w:t>
      </w:r>
      <w:r>
        <w:rPr>
          <w:spacing w:val="-12"/>
        </w:rPr>
        <w:t xml:space="preserve"> </w:t>
      </w:r>
      <w:r>
        <w:t>и</w:t>
      </w:r>
      <w:r>
        <w:rPr>
          <w:spacing w:val="-10"/>
        </w:rPr>
        <w:t xml:space="preserve"> </w:t>
      </w:r>
      <w:r>
        <w:t>изменяющие.</w:t>
      </w:r>
      <w:r>
        <w:rPr>
          <w:spacing w:val="-11"/>
        </w:rPr>
        <w:t xml:space="preserve"> </w:t>
      </w:r>
      <w:r>
        <w:t>Адаптация</w:t>
      </w:r>
      <w:r>
        <w:rPr>
          <w:spacing w:val="-13"/>
        </w:rPr>
        <w:t xml:space="preserve"> </w:t>
      </w:r>
      <w:r>
        <w:t>человека</w:t>
      </w:r>
      <w:r>
        <w:rPr>
          <w:spacing w:val="-12"/>
        </w:rPr>
        <w:t xml:space="preserve"> </w:t>
      </w:r>
      <w:r>
        <w:t>к</w:t>
      </w:r>
      <w:r>
        <w:rPr>
          <w:spacing w:val="-10"/>
        </w:rPr>
        <w:t xml:space="preserve"> </w:t>
      </w:r>
      <w:r>
        <w:t>различным</w:t>
      </w:r>
      <w:r>
        <w:rPr>
          <w:spacing w:val="-14"/>
        </w:rPr>
        <w:t xml:space="preserve"> </w:t>
      </w:r>
      <w:r>
        <w:t>природным</w:t>
      </w:r>
      <w:r>
        <w:rPr>
          <w:spacing w:val="-9"/>
        </w:rPr>
        <w:t xml:space="preserve"> </w:t>
      </w:r>
      <w:r>
        <w:t>условиям</w:t>
      </w:r>
      <w:r>
        <w:rPr>
          <w:spacing w:val="-11"/>
        </w:rPr>
        <w:t xml:space="preserve"> </w:t>
      </w:r>
      <w:r>
        <w:t>территорий, её изменение во времени. Географическая и окружающая среда.</w:t>
      </w:r>
    </w:p>
    <w:p w:rsidR="004D001B" w:rsidRDefault="00FF118F">
      <w:pPr>
        <w:pStyle w:val="a4"/>
        <w:numPr>
          <w:ilvl w:val="3"/>
          <w:numId w:val="64"/>
        </w:numPr>
        <w:tabs>
          <w:tab w:val="left" w:pos="1980"/>
        </w:tabs>
        <w:ind w:left="540" w:right="580" w:firstLine="0"/>
        <w:rPr>
          <w:sz w:val="24"/>
        </w:rPr>
      </w:pPr>
      <w:r>
        <w:rPr>
          <w:sz w:val="24"/>
        </w:rPr>
        <w:t>Естественный и антропогенный ландшафты. Проблема сохранения ландшафтного и культурного разнообразия на Земле.</w:t>
      </w:r>
    </w:p>
    <w:p w:rsidR="004D001B" w:rsidRDefault="00FF118F">
      <w:pPr>
        <w:pStyle w:val="a3"/>
        <w:jc w:val="left"/>
      </w:pPr>
      <w:r>
        <w:t xml:space="preserve">Практическая работа «Классификация ландшафтов с использованием источников географической </w:t>
      </w:r>
      <w:r>
        <w:rPr>
          <w:spacing w:val="-2"/>
        </w:rPr>
        <w:t>информации».</w:t>
      </w:r>
    </w:p>
    <w:p w:rsidR="004D001B" w:rsidRDefault="00FF118F">
      <w:pPr>
        <w:pStyle w:val="a4"/>
        <w:numPr>
          <w:ilvl w:val="3"/>
          <w:numId w:val="64"/>
        </w:numPr>
        <w:tabs>
          <w:tab w:val="left" w:pos="1980"/>
        </w:tabs>
        <w:ind w:left="540" w:right="582" w:firstLine="0"/>
        <w:rPr>
          <w:sz w:val="24"/>
        </w:rPr>
      </w:pPr>
      <w:r>
        <w:rPr>
          <w:sz w:val="24"/>
        </w:rPr>
        <w:t>Проблемы</w:t>
      </w:r>
      <w:r>
        <w:rPr>
          <w:spacing w:val="80"/>
          <w:sz w:val="24"/>
        </w:rPr>
        <w:t xml:space="preserve"> </w:t>
      </w:r>
      <w:r>
        <w:rPr>
          <w:sz w:val="24"/>
        </w:rPr>
        <w:t>взаимодействия</w:t>
      </w:r>
      <w:r>
        <w:rPr>
          <w:spacing w:val="80"/>
          <w:sz w:val="24"/>
        </w:rPr>
        <w:t xml:space="preserve"> </w:t>
      </w:r>
      <w:r>
        <w:rPr>
          <w:sz w:val="24"/>
        </w:rPr>
        <w:t>человека</w:t>
      </w:r>
      <w:r>
        <w:rPr>
          <w:spacing w:val="80"/>
          <w:sz w:val="24"/>
        </w:rPr>
        <w:t xml:space="preserve"> </w:t>
      </w:r>
      <w:r>
        <w:rPr>
          <w:sz w:val="24"/>
        </w:rPr>
        <w:t>и</w:t>
      </w:r>
      <w:r>
        <w:rPr>
          <w:spacing w:val="80"/>
          <w:sz w:val="24"/>
        </w:rPr>
        <w:t xml:space="preserve"> </w:t>
      </w:r>
      <w:r>
        <w:rPr>
          <w:sz w:val="24"/>
        </w:rPr>
        <w:t>природы.</w:t>
      </w:r>
      <w:r>
        <w:rPr>
          <w:spacing w:val="80"/>
          <w:sz w:val="24"/>
        </w:rPr>
        <w:t xml:space="preserve"> </w:t>
      </w:r>
      <w:r>
        <w:rPr>
          <w:sz w:val="24"/>
        </w:rPr>
        <w:t>Опасные</w:t>
      </w:r>
      <w:r>
        <w:rPr>
          <w:spacing w:val="80"/>
          <w:sz w:val="24"/>
        </w:rPr>
        <w:t xml:space="preserve"> </w:t>
      </w:r>
      <w:r>
        <w:rPr>
          <w:sz w:val="24"/>
        </w:rPr>
        <w:t>природные</w:t>
      </w:r>
      <w:r>
        <w:rPr>
          <w:spacing w:val="80"/>
          <w:sz w:val="24"/>
        </w:rPr>
        <w:t xml:space="preserve"> </w:t>
      </w:r>
      <w:r>
        <w:rPr>
          <w:sz w:val="24"/>
        </w:rPr>
        <w:t>явления, климатические изменения,</w:t>
      </w:r>
      <w:r>
        <w:rPr>
          <w:spacing w:val="4"/>
          <w:sz w:val="24"/>
        </w:rPr>
        <w:t xml:space="preserve"> </w:t>
      </w:r>
      <w:r>
        <w:rPr>
          <w:sz w:val="24"/>
        </w:rPr>
        <w:t>повышение</w:t>
      </w:r>
      <w:r>
        <w:rPr>
          <w:spacing w:val="5"/>
          <w:sz w:val="24"/>
        </w:rPr>
        <w:t xml:space="preserve"> </w:t>
      </w:r>
      <w:r>
        <w:rPr>
          <w:sz w:val="24"/>
        </w:rPr>
        <w:t>уровня</w:t>
      </w:r>
      <w:r>
        <w:rPr>
          <w:spacing w:val="3"/>
          <w:sz w:val="24"/>
        </w:rPr>
        <w:t xml:space="preserve"> </w:t>
      </w:r>
      <w:r>
        <w:rPr>
          <w:sz w:val="24"/>
        </w:rPr>
        <w:t>Мирового</w:t>
      </w:r>
      <w:r>
        <w:rPr>
          <w:spacing w:val="3"/>
          <w:sz w:val="24"/>
        </w:rPr>
        <w:t xml:space="preserve"> </w:t>
      </w:r>
      <w:r>
        <w:rPr>
          <w:sz w:val="24"/>
        </w:rPr>
        <w:t>океана,</w:t>
      </w:r>
      <w:r>
        <w:rPr>
          <w:spacing w:val="4"/>
          <w:sz w:val="24"/>
        </w:rPr>
        <w:t xml:space="preserve"> </w:t>
      </w:r>
      <w:r>
        <w:rPr>
          <w:sz w:val="24"/>
        </w:rPr>
        <w:t>загрязнение</w:t>
      </w:r>
      <w:r>
        <w:rPr>
          <w:spacing w:val="3"/>
          <w:sz w:val="24"/>
        </w:rPr>
        <w:t xml:space="preserve"> </w:t>
      </w:r>
      <w:r>
        <w:rPr>
          <w:sz w:val="24"/>
        </w:rPr>
        <w:t>окружающей</w:t>
      </w:r>
      <w:r>
        <w:rPr>
          <w:spacing w:val="5"/>
          <w:sz w:val="24"/>
        </w:rPr>
        <w:t xml:space="preserve"> </w:t>
      </w:r>
      <w:r>
        <w:rPr>
          <w:spacing w:val="-2"/>
          <w:sz w:val="24"/>
        </w:rPr>
        <w:t>среды.</w:t>
      </w:r>
    </w:p>
    <w:p w:rsidR="004D001B" w:rsidRDefault="00FF118F">
      <w:pPr>
        <w:pStyle w:val="a3"/>
        <w:jc w:val="left"/>
      </w:pPr>
      <w:r>
        <w:t>«Климатические беженцы». Стратегия устойчивого развития. Цели устойчивого развития и роль географических</w:t>
      </w:r>
      <w:r>
        <w:rPr>
          <w:spacing w:val="40"/>
        </w:rPr>
        <w:t xml:space="preserve"> </w:t>
      </w:r>
      <w:r>
        <w:t>наук</w:t>
      </w:r>
      <w:r>
        <w:rPr>
          <w:spacing w:val="40"/>
        </w:rPr>
        <w:t xml:space="preserve"> </w:t>
      </w:r>
      <w:r>
        <w:t>в</w:t>
      </w:r>
      <w:r>
        <w:rPr>
          <w:spacing w:val="40"/>
        </w:rPr>
        <w:t xml:space="preserve"> </w:t>
      </w:r>
      <w:r>
        <w:t>их</w:t>
      </w:r>
      <w:r>
        <w:rPr>
          <w:spacing w:val="40"/>
        </w:rPr>
        <w:t xml:space="preserve"> </w:t>
      </w:r>
      <w:r>
        <w:t>достижении.</w:t>
      </w:r>
      <w:r>
        <w:rPr>
          <w:spacing w:val="39"/>
        </w:rPr>
        <w:t xml:space="preserve"> </w:t>
      </w:r>
      <w:r>
        <w:t>Особо</w:t>
      </w:r>
      <w:r>
        <w:rPr>
          <w:spacing w:val="39"/>
        </w:rPr>
        <w:t xml:space="preserve"> </w:t>
      </w:r>
      <w:r>
        <w:t>охраняемые</w:t>
      </w:r>
      <w:r>
        <w:rPr>
          <w:spacing w:val="38"/>
        </w:rPr>
        <w:t xml:space="preserve"> </w:t>
      </w:r>
      <w:r>
        <w:t>природные</w:t>
      </w:r>
      <w:r>
        <w:rPr>
          <w:spacing w:val="38"/>
        </w:rPr>
        <w:t xml:space="preserve"> </w:t>
      </w:r>
      <w:r>
        <w:t>территории</w:t>
      </w:r>
      <w:r>
        <w:rPr>
          <w:spacing w:val="38"/>
        </w:rPr>
        <w:t xml:space="preserve"> </w:t>
      </w:r>
      <w:r>
        <w:t>как</w:t>
      </w:r>
      <w:r>
        <w:rPr>
          <w:spacing w:val="40"/>
        </w:rPr>
        <w:t xml:space="preserve"> </w:t>
      </w:r>
      <w:r>
        <w:t>один</w:t>
      </w:r>
      <w:r>
        <w:rPr>
          <w:spacing w:val="40"/>
        </w:rPr>
        <w:t xml:space="preserve"> </w:t>
      </w:r>
      <w:r>
        <w:t>из объектов целей устойчивого развития. Объекты Всемирного природного и культурного наследия. Практическая работа «Определение целей и задач учебного исследования, связанного с опасными природными</w:t>
      </w:r>
      <w:r>
        <w:rPr>
          <w:spacing w:val="80"/>
        </w:rPr>
        <w:t xml:space="preserve"> </w:t>
      </w:r>
      <w:r>
        <w:t>явлениями</w:t>
      </w:r>
      <w:r>
        <w:rPr>
          <w:spacing w:val="80"/>
        </w:rPr>
        <w:t xml:space="preserve"> </w:t>
      </w:r>
      <w:r>
        <w:t>и</w:t>
      </w:r>
      <w:r>
        <w:rPr>
          <w:spacing w:val="80"/>
        </w:rPr>
        <w:t xml:space="preserve"> </w:t>
      </w:r>
      <w:r>
        <w:t>(или)</w:t>
      </w:r>
      <w:r>
        <w:rPr>
          <w:spacing w:val="80"/>
        </w:rPr>
        <w:t xml:space="preserve"> </w:t>
      </w:r>
      <w:r>
        <w:t>глобальными</w:t>
      </w:r>
      <w:r>
        <w:rPr>
          <w:spacing w:val="80"/>
        </w:rPr>
        <w:t xml:space="preserve"> </w:t>
      </w:r>
      <w:r>
        <w:t>изменениями</w:t>
      </w:r>
      <w:r>
        <w:rPr>
          <w:spacing w:val="80"/>
        </w:rPr>
        <w:t xml:space="preserve"> </w:t>
      </w:r>
      <w:r>
        <w:t>климата</w:t>
      </w:r>
      <w:r>
        <w:rPr>
          <w:spacing w:val="80"/>
        </w:rPr>
        <w:t xml:space="preserve"> </w:t>
      </w:r>
      <w:r>
        <w:t>и</w:t>
      </w:r>
      <w:r>
        <w:rPr>
          <w:spacing w:val="80"/>
        </w:rPr>
        <w:t xml:space="preserve"> </w:t>
      </w:r>
      <w:r>
        <w:t>(или)</w:t>
      </w:r>
      <w:r>
        <w:rPr>
          <w:spacing w:val="80"/>
        </w:rPr>
        <w:t xml:space="preserve"> </w:t>
      </w:r>
      <w:r>
        <w:t>загрязнением Мирового океана, выбор формы фиксации результатов наблюдения (исследования).</w:t>
      </w:r>
    </w:p>
    <w:p w:rsidR="004D001B" w:rsidRDefault="00FF118F">
      <w:pPr>
        <w:pStyle w:val="a4"/>
        <w:numPr>
          <w:ilvl w:val="3"/>
          <w:numId w:val="64"/>
        </w:numPr>
        <w:tabs>
          <w:tab w:val="left" w:pos="1980"/>
        </w:tabs>
        <w:ind w:left="540" w:right="578" w:firstLine="0"/>
        <w:rPr>
          <w:sz w:val="24"/>
        </w:rPr>
      </w:pPr>
      <w:r>
        <w:rPr>
          <w:sz w:val="24"/>
        </w:rPr>
        <w:t>Природные</w:t>
      </w:r>
      <w:r>
        <w:rPr>
          <w:spacing w:val="-8"/>
          <w:sz w:val="24"/>
        </w:rPr>
        <w:t xml:space="preserve"> </w:t>
      </w:r>
      <w:r>
        <w:rPr>
          <w:sz w:val="24"/>
        </w:rPr>
        <w:t>ресурсы</w:t>
      </w:r>
      <w:r>
        <w:rPr>
          <w:spacing w:val="-7"/>
          <w:sz w:val="24"/>
        </w:rPr>
        <w:t xml:space="preserve"> </w:t>
      </w:r>
      <w:r>
        <w:rPr>
          <w:sz w:val="24"/>
        </w:rPr>
        <w:t>и</w:t>
      </w:r>
      <w:r>
        <w:rPr>
          <w:spacing w:val="-6"/>
          <w:sz w:val="24"/>
        </w:rPr>
        <w:t xml:space="preserve"> </w:t>
      </w:r>
      <w:r>
        <w:rPr>
          <w:sz w:val="24"/>
        </w:rPr>
        <w:t>их</w:t>
      </w:r>
      <w:r>
        <w:rPr>
          <w:spacing w:val="-5"/>
          <w:sz w:val="24"/>
        </w:rPr>
        <w:t xml:space="preserve"> </w:t>
      </w:r>
      <w:r>
        <w:rPr>
          <w:sz w:val="24"/>
        </w:rPr>
        <w:t>виды.</w:t>
      </w:r>
      <w:r>
        <w:rPr>
          <w:spacing w:val="-7"/>
          <w:sz w:val="24"/>
        </w:rPr>
        <w:t xml:space="preserve"> </w:t>
      </w:r>
      <w:r>
        <w:rPr>
          <w:sz w:val="24"/>
        </w:rPr>
        <w:t>Особенности</w:t>
      </w:r>
      <w:r>
        <w:rPr>
          <w:spacing w:val="-6"/>
          <w:sz w:val="24"/>
        </w:rPr>
        <w:t xml:space="preserve"> </w:t>
      </w:r>
      <w:r>
        <w:rPr>
          <w:sz w:val="24"/>
        </w:rPr>
        <w:t>размещения</w:t>
      </w:r>
      <w:r>
        <w:rPr>
          <w:spacing w:val="-7"/>
          <w:sz w:val="24"/>
        </w:rPr>
        <w:t xml:space="preserve"> </w:t>
      </w:r>
      <w:r>
        <w:rPr>
          <w:sz w:val="24"/>
        </w:rPr>
        <w:t>природных</w:t>
      </w:r>
      <w:r>
        <w:rPr>
          <w:spacing w:val="-5"/>
          <w:sz w:val="24"/>
        </w:rPr>
        <w:t xml:space="preserve"> </w:t>
      </w:r>
      <w:r>
        <w:rPr>
          <w:sz w:val="24"/>
        </w:rPr>
        <w:t>ресурсов</w:t>
      </w:r>
      <w:r>
        <w:rPr>
          <w:spacing w:val="-5"/>
          <w:sz w:val="24"/>
        </w:rPr>
        <w:t xml:space="preserve"> </w:t>
      </w:r>
      <w:r>
        <w:rPr>
          <w:sz w:val="24"/>
        </w:rPr>
        <w:t>мира. Природно-ресурсный</w:t>
      </w:r>
      <w:r>
        <w:rPr>
          <w:spacing w:val="40"/>
          <w:sz w:val="24"/>
        </w:rPr>
        <w:t xml:space="preserve"> </w:t>
      </w:r>
      <w:r>
        <w:rPr>
          <w:sz w:val="24"/>
        </w:rPr>
        <w:t>капитал</w:t>
      </w:r>
      <w:r>
        <w:rPr>
          <w:spacing w:val="40"/>
          <w:sz w:val="24"/>
        </w:rPr>
        <w:t xml:space="preserve"> </w:t>
      </w:r>
      <w:r>
        <w:rPr>
          <w:sz w:val="24"/>
        </w:rPr>
        <w:t>регионов,</w:t>
      </w:r>
      <w:r>
        <w:rPr>
          <w:spacing w:val="40"/>
          <w:sz w:val="24"/>
        </w:rPr>
        <w:t xml:space="preserve"> </w:t>
      </w:r>
      <w:r>
        <w:rPr>
          <w:sz w:val="24"/>
        </w:rPr>
        <w:t>крупных</w:t>
      </w:r>
      <w:r>
        <w:rPr>
          <w:spacing w:val="40"/>
          <w:sz w:val="24"/>
        </w:rPr>
        <w:t xml:space="preserve"> </w:t>
      </w:r>
      <w:r>
        <w:rPr>
          <w:sz w:val="24"/>
        </w:rPr>
        <w:t>стра</w:t>
      </w:r>
      <w:r>
        <w:rPr>
          <w:sz w:val="24"/>
        </w:rPr>
        <w:t>н,</w:t>
      </w:r>
      <w:r>
        <w:rPr>
          <w:spacing w:val="40"/>
          <w:sz w:val="24"/>
        </w:rPr>
        <w:t xml:space="preserve"> </w:t>
      </w:r>
      <w:r>
        <w:rPr>
          <w:sz w:val="24"/>
        </w:rPr>
        <w:t>в</w:t>
      </w:r>
      <w:r>
        <w:rPr>
          <w:spacing w:val="40"/>
          <w:sz w:val="24"/>
        </w:rPr>
        <w:t xml:space="preserve"> </w:t>
      </w:r>
      <w:r>
        <w:rPr>
          <w:sz w:val="24"/>
        </w:rPr>
        <w:t>том</w:t>
      </w:r>
      <w:r>
        <w:rPr>
          <w:spacing w:val="40"/>
          <w:sz w:val="24"/>
        </w:rPr>
        <w:t xml:space="preserve"> </w:t>
      </w:r>
      <w:r>
        <w:rPr>
          <w:sz w:val="24"/>
        </w:rPr>
        <w:t>числе</w:t>
      </w:r>
      <w:r>
        <w:rPr>
          <w:spacing w:val="40"/>
          <w:sz w:val="24"/>
        </w:rPr>
        <w:t xml:space="preserve"> </w:t>
      </w:r>
      <w:r>
        <w:rPr>
          <w:sz w:val="24"/>
        </w:rPr>
        <w:t>России.</w:t>
      </w:r>
    </w:p>
    <w:p w:rsidR="004D001B" w:rsidRDefault="00FF118F">
      <w:pPr>
        <w:pStyle w:val="a3"/>
        <w:spacing w:before="1"/>
        <w:ind w:right="575" w:firstLine="60"/>
      </w:pPr>
      <w:r>
        <w:t>Ресурсообеспеченность.</w:t>
      </w:r>
      <w:r>
        <w:rPr>
          <w:spacing w:val="-7"/>
        </w:rPr>
        <w:t xml:space="preserve"> </w:t>
      </w:r>
      <w:r>
        <w:t>Истощение</w:t>
      </w:r>
      <w:r>
        <w:rPr>
          <w:spacing w:val="-8"/>
        </w:rPr>
        <w:t xml:space="preserve"> </w:t>
      </w:r>
      <w:r>
        <w:t>природных</w:t>
      </w:r>
      <w:r>
        <w:rPr>
          <w:spacing w:val="-5"/>
        </w:rPr>
        <w:t xml:space="preserve"> </w:t>
      </w:r>
      <w:r>
        <w:t>ресурсов.</w:t>
      </w:r>
      <w:r>
        <w:rPr>
          <w:spacing w:val="-5"/>
        </w:rPr>
        <w:t xml:space="preserve"> </w:t>
      </w:r>
      <w:r>
        <w:t>Обеспеченность</w:t>
      </w:r>
      <w:r>
        <w:rPr>
          <w:spacing w:val="-5"/>
        </w:rPr>
        <w:t xml:space="preserve"> </w:t>
      </w:r>
      <w:r>
        <w:t>стран</w:t>
      </w:r>
      <w:r>
        <w:rPr>
          <w:spacing w:val="-6"/>
        </w:rPr>
        <w:t xml:space="preserve"> </w:t>
      </w:r>
      <w:r>
        <w:t>стратегическими ресурсами: нефтью, газом, ураном, рудными и другими полезными ископаемыми. Земельные ресурсы. Обеспеченность человечества пресной водой. Гидроэнергоресурсы Земли, перспективы их использования. География лесных ресурсов, лесной фонд мира. Об</w:t>
      </w:r>
      <w:r>
        <w:t>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4D001B" w:rsidRDefault="00FF118F">
      <w:pPr>
        <w:pStyle w:val="a3"/>
        <w:ind w:right="575"/>
      </w:pPr>
      <w:r>
        <w:t>Практические работы: «Оценка природно-ресурсного капитала одной из стран (по выбору) по источникам географической информации», «Определение ресурсообеспеченности стран отдельными видами природных ресурсов».</w:t>
      </w:r>
    </w:p>
    <w:p w:rsidR="004D001B" w:rsidRDefault="00FF118F">
      <w:pPr>
        <w:pStyle w:val="a4"/>
        <w:numPr>
          <w:ilvl w:val="2"/>
          <w:numId w:val="64"/>
        </w:numPr>
        <w:tabs>
          <w:tab w:val="left" w:pos="1260"/>
        </w:tabs>
        <w:ind w:hanging="720"/>
        <w:jc w:val="both"/>
        <w:rPr>
          <w:sz w:val="24"/>
        </w:rPr>
      </w:pPr>
      <w:r>
        <w:rPr>
          <w:sz w:val="24"/>
        </w:rPr>
        <w:t>Современная</w:t>
      </w:r>
      <w:r>
        <w:rPr>
          <w:spacing w:val="-7"/>
          <w:sz w:val="24"/>
        </w:rPr>
        <w:t xml:space="preserve"> </w:t>
      </w:r>
      <w:r>
        <w:rPr>
          <w:sz w:val="24"/>
        </w:rPr>
        <w:t>политическая</w:t>
      </w:r>
      <w:r>
        <w:rPr>
          <w:spacing w:val="-6"/>
          <w:sz w:val="24"/>
        </w:rPr>
        <w:t xml:space="preserve"> </w:t>
      </w:r>
      <w:r>
        <w:rPr>
          <w:spacing w:val="-2"/>
          <w:sz w:val="24"/>
        </w:rPr>
        <w:t>карта.</w:t>
      </w:r>
    </w:p>
    <w:p w:rsidR="004D001B" w:rsidRDefault="00FF118F">
      <w:pPr>
        <w:pStyle w:val="a4"/>
        <w:numPr>
          <w:ilvl w:val="3"/>
          <w:numId w:val="64"/>
        </w:numPr>
        <w:tabs>
          <w:tab w:val="left" w:pos="1980"/>
        </w:tabs>
        <w:spacing w:before="1"/>
        <w:ind w:left="540" w:right="578" w:firstLine="0"/>
        <w:jc w:val="both"/>
        <w:rPr>
          <w:sz w:val="24"/>
        </w:rPr>
      </w:pPr>
      <w:r>
        <w:rPr>
          <w:sz w:val="24"/>
        </w:rPr>
        <w:t>Политическая геог</w:t>
      </w:r>
      <w:r>
        <w:rPr>
          <w:sz w:val="24"/>
        </w:rPr>
        <w:t>рафия и геополитика. 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приарктического</w:t>
      </w:r>
      <w:r>
        <w:rPr>
          <w:sz w:val="24"/>
        </w:rPr>
        <w:t xml:space="preserve"> государства.</w:t>
      </w:r>
    </w:p>
    <w:p w:rsidR="004D001B" w:rsidRDefault="00FF118F">
      <w:pPr>
        <w:pStyle w:val="a4"/>
        <w:numPr>
          <w:ilvl w:val="3"/>
          <w:numId w:val="64"/>
        </w:numPr>
        <w:tabs>
          <w:tab w:val="left" w:pos="1980"/>
        </w:tabs>
        <w:ind w:left="540" w:right="578" w:firstLine="0"/>
        <w:jc w:val="both"/>
        <w:rPr>
          <w:sz w:val="24"/>
        </w:rPr>
      </w:pPr>
      <w:r>
        <w:rPr>
          <w:sz w:val="24"/>
        </w:rPr>
        <w:t>Классификации и типология стран мира. Основные типы стран: критерии их выделения. Формы правления государства и государственного устройства.</w:t>
      </w:r>
    </w:p>
    <w:p w:rsidR="004D001B" w:rsidRDefault="00FF118F">
      <w:pPr>
        <w:pStyle w:val="a4"/>
        <w:numPr>
          <w:ilvl w:val="2"/>
          <w:numId w:val="64"/>
        </w:numPr>
        <w:tabs>
          <w:tab w:val="left" w:pos="1260"/>
        </w:tabs>
        <w:spacing w:line="275" w:lineRule="exact"/>
        <w:ind w:hanging="720"/>
        <w:jc w:val="both"/>
        <w:rPr>
          <w:sz w:val="24"/>
        </w:rPr>
      </w:pPr>
      <w:r>
        <w:rPr>
          <w:sz w:val="24"/>
        </w:rPr>
        <w:t>Население</w:t>
      </w:r>
      <w:r>
        <w:rPr>
          <w:spacing w:val="-4"/>
          <w:sz w:val="24"/>
        </w:rPr>
        <w:t xml:space="preserve"> </w:t>
      </w:r>
      <w:r>
        <w:rPr>
          <w:spacing w:val="-2"/>
          <w:sz w:val="24"/>
        </w:rPr>
        <w:t>мира.</w:t>
      </w:r>
    </w:p>
    <w:p w:rsidR="004D001B" w:rsidRDefault="00FF118F">
      <w:pPr>
        <w:pStyle w:val="a4"/>
        <w:numPr>
          <w:ilvl w:val="3"/>
          <w:numId w:val="64"/>
        </w:numPr>
        <w:tabs>
          <w:tab w:val="left" w:pos="1980"/>
        </w:tabs>
        <w:ind w:left="540" w:right="576" w:firstLine="0"/>
        <w:jc w:val="both"/>
        <w:rPr>
          <w:sz w:val="24"/>
        </w:rPr>
      </w:pPr>
      <w:r>
        <w:rPr>
          <w:sz w:val="24"/>
        </w:rPr>
        <w:t>Численность</w:t>
      </w:r>
      <w:r>
        <w:rPr>
          <w:spacing w:val="-8"/>
          <w:sz w:val="24"/>
        </w:rPr>
        <w:t xml:space="preserve"> </w:t>
      </w:r>
      <w:r>
        <w:rPr>
          <w:sz w:val="24"/>
        </w:rPr>
        <w:t>и</w:t>
      </w:r>
      <w:r>
        <w:rPr>
          <w:spacing w:val="-6"/>
          <w:sz w:val="24"/>
        </w:rPr>
        <w:t xml:space="preserve"> </w:t>
      </w:r>
      <w:r>
        <w:rPr>
          <w:sz w:val="24"/>
        </w:rPr>
        <w:t>воспроизводство</w:t>
      </w:r>
      <w:r>
        <w:rPr>
          <w:spacing w:val="-7"/>
          <w:sz w:val="24"/>
        </w:rPr>
        <w:t xml:space="preserve"> </w:t>
      </w:r>
      <w:r>
        <w:rPr>
          <w:sz w:val="24"/>
        </w:rPr>
        <w:t>населения.</w:t>
      </w:r>
      <w:r>
        <w:rPr>
          <w:spacing w:val="-7"/>
          <w:sz w:val="24"/>
        </w:rPr>
        <w:t xml:space="preserve"> </w:t>
      </w:r>
      <w:r>
        <w:rPr>
          <w:sz w:val="24"/>
        </w:rPr>
        <w:t>Численность</w:t>
      </w:r>
      <w:r>
        <w:rPr>
          <w:spacing w:val="-6"/>
          <w:sz w:val="24"/>
        </w:rPr>
        <w:t xml:space="preserve"> </w:t>
      </w:r>
      <w:r>
        <w:rPr>
          <w:sz w:val="24"/>
        </w:rPr>
        <w:t>населения</w:t>
      </w:r>
      <w:r>
        <w:rPr>
          <w:spacing w:val="-7"/>
          <w:sz w:val="24"/>
        </w:rPr>
        <w:t xml:space="preserve"> </w:t>
      </w:r>
      <w:r>
        <w:rPr>
          <w:sz w:val="24"/>
        </w:rPr>
        <w:t>мира</w:t>
      </w:r>
      <w:r>
        <w:rPr>
          <w:spacing w:val="-8"/>
          <w:sz w:val="24"/>
        </w:rPr>
        <w:t xml:space="preserve"> </w:t>
      </w:r>
      <w:r>
        <w:rPr>
          <w:sz w:val="24"/>
        </w:rPr>
        <w:t>и</w:t>
      </w:r>
      <w:r>
        <w:rPr>
          <w:spacing w:val="-6"/>
          <w:sz w:val="24"/>
        </w:rPr>
        <w:t xml:space="preserve"> </w:t>
      </w:r>
      <w:r>
        <w:rPr>
          <w:sz w:val="24"/>
        </w:rPr>
        <w:t>динамика её</w:t>
      </w:r>
      <w:r>
        <w:rPr>
          <w:spacing w:val="-11"/>
          <w:sz w:val="24"/>
        </w:rPr>
        <w:t xml:space="preserve"> </w:t>
      </w:r>
      <w:r>
        <w:rPr>
          <w:sz w:val="24"/>
        </w:rPr>
        <w:t>изм</w:t>
      </w:r>
      <w:r>
        <w:rPr>
          <w:sz w:val="24"/>
        </w:rPr>
        <w:t>енения.</w:t>
      </w:r>
      <w:r>
        <w:rPr>
          <w:spacing w:val="-10"/>
          <w:sz w:val="24"/>
        </w:rPr>
        <w:t xml:space="preserve"> </w:t>
      </w:r>
      <w:r>
        <w:rPr>
          <w:sz w:val="24"/>
        </w:rPr>
        <w:t>Воспроизводство</w:t>
      </w:r>
      <w:r>
        <w:rPr>
          <w:spacing w:val="-9"/>
          <w:sz w:val="24"/>
        </w:rPr>
        <w:t xml:space="preserve"> </w:t>
      </w:r>
      <w:r>
        <w:rPr>
          <w:sz w:val="24"/>
        </w:rPr>
        <w:t>населения,</w:t>
      </w:r>
      <w:r>
        <w:rPr>
          <w:spacing w:val="-6"/>
          <w:sz w:val="24"/>
        </w:rPr>
        <w:t xml:space="preserve"> </w:t>
      </w:r>
      <w:r>
        <w:rPr>
          <w:sz w:val="24"/>
        </w:rPr>
        <w:t>его</w:t>
      </w:r>
      <w:r>
        <w:rPr>
          <w:spacing w:val="-7"/>
          <w:sz w:val="24"/>
        </w:rPr>
        <w:t xml:space="preserve"> </w:t>
      </w:r>
      <w:r>
        <w:rPr>
          <w:sz w:val="24"/>
        </w:rPr>
        <w:t>типы</w:t>
      </w:r>
      <w:r>
        <w:rPr>
          <w:spacing w:val="-10"/>
          <w:sz w:val="24"/>
        </w:rPr>
        <w:t xml:space="preserve"> </w:t>
      </w:r>
      <w:r>
        <w:rPr>
          <w:sz w:val="24"/>
        </w:rPr>
        <w:t>и</w:t>
      </w:r>
      <w:r>
        <w:rPr>
          <w:spacing w:val="-9"/>
          <w:sz w:val="24"/>
        </w:rPr>
        <w:t xml:space="preserve"> </w:t>
      </w:r>
      <w:r>
        <w:rPr>
          <w:sz w:val="24"/>
        </w:rPr>
        <w:t>особенности</w:t>
      </w:r>
      <w:r>
        <w:rPr>
          <w:spacing w:val="-9"/>
          <w:sz w:val="24"/>
        </w:rPr>
        <w:t xml:space="preserve"> </w:t>
      </w:r>
      <w:r>
        <w:rPr>
          <w:sz w:val="24"/>
        </w:rPr>
        <w:t>в</w:t>
      </w:r>
      <w:r>
        <w:rPr>
          <w:spacing w:val="-10"/>
          <w:sz w:val="24"/>
        </w:rPr>
        <w:t xml:space="preserve"> </w:t>
      </w:r>
      <w:r>
        <w:rPr>
          <w:sz w:val="24"/>
        </w:rPr>
        <w:t>странах</w:t>
      </w:r>
      <w:r>
        <w:rPr>
          <w:spacing w:val="-8"/>
          <w:sz w:val="24"/>
        </w:rPr>
        <w:t xml:space="preserve"> </w:t>
      </w:r>
      <w:r>
        <w:rPr>
          <w:sz w:val="24"/>
        </w:rPr>
        <w:t>с</w:t>
      </w:r>
      <w:r>
        <w:rPr>
          <w:spacing w:val="-11"/>
          <w:sz w:val="24"/>
        </w:rPr>
        <w:t xml:space="preserve"> </w:t>
      </w:r>
      <w:r>
        <w:rPr>
          <w:sz w:val="24"/>
        </w:rPr>
        <w:t>различным</w:t>
      </w:r>
      <w:r>
        <w:rPr>
          <w:spacing w:val="-8"/>
          <w:sz w:val="24"/>
        </w:rPr>
        <w:t xml:space="preserve"> </w:t>
      </w:r>
      <w:r>
        <w:rPr>
          <w:sz w:val="24"/>
        </w:rPr>
        <w:t>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w:t>
      </w:r>
      <w:r>
        <w:rPr>
          <w:sz w:val="24"/>
        </w:rPr>
        <w:t>ов воспроизводства населения. Теория демографического перехода.</w:t>
      </w:r>
    </w:p>
    <w:p w:rsidR="004D001B" w:rsidRDefault="00FF118F">
      <w:pPr>
        <w:pStyle w:val="a3"/>
        <w:ind w:right="583"/>
      </w:pPr>
      <w:r>
        <w:t>Практические</w:t>
      </w:r>
      <w:r>
        <w:rPr>
          <w:spacing w:val="-14"/>
        </w:rPr>
        <w:t xml:space="preserve"> </w:t>
      </w:r>
      <w:r>
        <w:t>работы:</w:t>
      </w:r>
      <w:r>
        <w:rPr>
          <w:spacing w:val="-13"/>
        </w:rPr>
        <w:t xml:space="preserve"> </w:t>
      </w:r>
      <w:r>
        <w:t>«Определение</w:t>
      </w:r>
      <w:r>
        <w:rPr>
          <w:spacing w:val="-14"/>
        </w:rPr>
        <w:t xml:space="preserve"> </w:t>
      </w:r>
      <w:r>
        <w:t>и</w:t>
      </w:r>
      <w:r>
        <w:rPr>
          <w:spacing w:val="-12"/>
        </w:rPr>
        <w:t xml:space="preserve"> </w:t>
      </w:r>
      <w:r>
        <w:t>сравнение</w:t>
      </w:r>
      <w:r>
        <w:rPr>
          <w:spacing w:val="-14"/>
        </w:rPr>
        <w:t xml:space="preserve"> </w:t>
      </w:r>
      <w:r>
        <w:t>темпов</w:t>
      </w:r>
      <w:r>
        <w:rPr>
          <w:spacing w:val="-14"/>
        </w:rPr>
        <w:t xml:space="preserve"> </w:t>
      </w:r>
      <w:r>
        <w:t>роста</w:t>
      </w:r>
      <w:r>
        <w:rPr>
          <w:spacing w:val="-13"/>
        </w:rPr>
        <w:t xml:space="preserve"> </w:t>
      </w:r>
      <w:r>
        <w:t>населения</w:t>
      </w:r>
      <w:r>
        <w:rPr>
          <w:spacing w:val="-13"/>
        </w:rPr>
        <w:t xml:space="preserve"> </w:t>
      </w:r>
      <w:r>
        <w:t>крупных</w:t>
      </w:r>
      <w:r>
        <w:rPr>
          <w:spacing w:val="-11"/>
        </w:rPr>
        <w:t xml:space="preserve"> </w:t>
      </w:r>
      <w:r>
        <w:t>по</w:t>
      </w:r>
      <w:r>
        <w:rPr>
          <w:spacing w:val="-13"/>
        </w:rPr>
        <w:t xml:space="preserve"> </w:t>
      </w:r>
      <w:r>
        <w:t>численности населения</w:t>
      </w:r>
      <w:r>
        <w:rPr>
          <w:spacing w:val="-1"/>
        </w:rPr>
        <w:t xml:space="preserve"> </w:t>
      </w:r>
      <w:r>
        <w:t>стран,</w:t>
      </w:r>
      <w:r>
        <w:rPr>
          <w:spacing w:val="-1"/>
        </w:rPr>
        <w:t xml:space="preserve"> </w:t>
      </w:r>
      <w:r>
        <w:t>регионов</w:t>
      </w:r>
      <w:r>
        <w:rPr>
          <w:spacing w:val="-2"/>
        </w:rPr>
        <w:t xml:space="preserve"> </w:t>
      </w:r>
      <w:r>
        <w:t>мира</w:t>
      </w:r>
      <w:r>
        <w:rPr>
          <w:spacing w:val="-2"/>
        </w:rPr>
        <w:t xml:space="preserve"> </w:t>
      </w:r>
      <w:r>
        <w:t>(форма</w:t>
      </w:r>
      <w:r>
        <w:rPr>
          <w:spacing w:val="-2"/>
        </w:rPr>
        <w:t xml:space="preserve"> </w:t>
      </w:r>
      <w:r>
        <w:t>фиксации</w:t>
      </w:r>
      <w:r>
        <w:rPr>
          <w:spacing w:val="-3"/>
        </w:rPr>
        <w:t xml:space="preserve"> </w:t>
      </w:r>
      <w:r>
        <w:t>результатов</w:t>
      </w:r>
      <w:r>
        <w:rPr>
          <w:spacing w:val="-1"/>
        </w:rPr>
        <w:t xml:space="preserve"> </w:t>
      </w:r>
      <w:r>
        <w:t>анализа</w:t>
      </w:r>
      <w:r>
        <w:rPr>
          <w:spacing w:val="-2"/>
        </w:rPr>
        <w:t xml:space="preserve"> </w:t>
      </w:r>
      <w:r>
        <w:t>по</w:t>
      </w:r>
      <w:r>
        <w:rPr>
          <w:spacing w:val="-1"/>
        </w:rPr>
        <w:t xml:space="preserve"> </w:t>
      </w:r>
      <w:r>
        <w:t>выбору</w:t>
      </w:r>
      <w:r>
        <w:rPr>
          <w:spacing w:val="-9"/>
        </w:rPr>
        <w:t xml:space="preserve"> </w:t>
      </w:r>
      <w:r>
        <w:t>обучающихся)»,</w:t>
      </w:r>
    </w:p>
    <w:p w:rsidR="004D001B" w:rsidRDefault="00FF118F">
      <w:pPr>
        <w:pStyle w:val="a3"/>
        <w:ind w:right="576"/>
      </w:pPr>
      <w:r>
        <w:t>«Объяснение особенности демографической политики в странах с различным типом воспроизводства населения».</w:t>
      </w:r>
    </w:p>
    <w:p w:rsidR="004D001B" w:rsidRDefault="00FF118F">
      <w:pPr>
        <w:pStyle w:val="a4"/>
        <w:numPr>
          <w:ilvl w:val="3"/>
          <w:numId w:val="64"/>
        </w:numPr>
        <w:tabs>
          <w:tab w:val="left" w:pos="1980"/>
        </w:tabs>
        <w:ind w:left="540" w:right="576" w:firstLine="0"/>
        <w:jc w:val="both"/>
        <w:rPr>
          <w:sz w:val="24"/>
        </w:rPr>
      </w:pPr>
      <w:r>
        <w:rPr>
          <w:sz w:val="24"/>
        </w:rPr>
        <w:t>Состав и структура населения. Возрастной и половой состав населения мира. Структура занятости населения в странах с различным уровнем социально-экономи</w:t>
      </w:r>
      <w:r>
        <w:rPr>
          <w:sz w:val="24"/>
        </w:rPr>
        <w:t>ческого развития. Этнический состав</w:t>
      </w:r>
      <w:r>
        <w:rPr>
          <w:spacing w:val="-1"/>
          <w:sz w:val="24"/>
        </w:rPr>
        <w:t xml:space="preserve"> </w:t>
      </w:r>
      <w:r>
        <w:rPr>
          <w:sz w:val="24"/>
        </w:rPr>
        <w:t>населения. Крупные</w:t>
      </w:r>
      <w:r>
        <w:rPr>
          <w:spacing w:val="-2"/>
          <w:sz w:val="24"/>
        </w:rPr>
        <w:t xml:space="preserve"> </w:t>
      </w:r>
      <w:r>
        <w:rPr>
          <w:sz w:val="24"/>
        </w:rPr>
        <w:t>народы,</w:t>
      </w:r>
      <w:r>
        <w:rPr>
          <w:spacing w:val="-1"/>
          <w:sz w:val="24"/>
        </w:rPr>
        <w:t xml:space="preserve"> </w:t>
      </w:r>
      <w:r>
        <w:rPr>
          <w:sz w:val="24"/>
        </w:rPr>
        <w:t>языковые семьи и группы,</w:t>
      </w:r>
      <w:r>
        <w:rPr>
          <w:spacing w:val="-1"/>
          <w:sz w:val="24"/>
        </w:rPr>
        <w:t xml:space="preserve"> </w:t>
      </w:r>
      <w:r>
        <w:rPr>
          <w:sz w:val="24"/>
        </w:rPr>
        <w:t>особенности их размещения. Религиозный состав населения. Мировые и национальные религии, главные районы распространения. Население мира и глобализация. География культу</w:t>
      </w:r>
      <w:r>
        <w:rPr>
          <w:sz w:val="24"/>
        </w:rPr>
        <w:t>ры в системе географических наук. Современные цивилизации, географические рубежи цивилизации Запада и цивилизации Востока.</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ind w:right="582"/>
      </w:pPr>
      <w:r>
        <w:t>Практические работы: «Сравнение половой и возрастной структуры в странах различных типов воспроизводства</w:t>
      </w:r>
      <w:r>
        <w:rPr>
          <w:spacing w:val="40"/>
        </w:rPr>
        <w:t xml:space="preserve"> </w:t>
      </w:r>
      <w:r>
        <w:t>населения</w:t>
      </w:r>
      <w:r>
        <w:rPr>
          <w:spacing w:val="40"/>
        </w:rPr>
        <w:t xml:space="preserve"> </w:t>
      </w:r>
      <w:r>
        <w:t>на</w:t>
      </w:r>
      <w:r>
        <w:rPr>
          <w:spacing w:val="40"/>
        </w:rPr>
        <w:t xml:space="preserve"> </w:t>
      </w:r>
      <w:r>
        <w:t>основе</w:t>
      </w:r>
      <w:r>
        <w:rPr>
          <w:spacing w:val="40"/>
        </w:rPr>
        <w:t xml:space="preserve"> </w:t>
      </w:r>
      <w:r>
        <w:t>анализа</w:t>
      </w:r>
      <w:r>
        <w:rPr>
          <w:spacing w:val="40"/>
        </w:rPr>
        <w:t xml:space="preserve"> </w:t>
      </w:r>
      <w:r>
        <w:t>половозрастных</w:t>
      </w:r>
      <w:r>
        <w:rPr>
          <w:spacing w:val="40"/>
        </w:rPr>
        <w:t xml:space="preserve"> </w:t>
      </w:r>
      <w:r>
        <w:t>пирамид»,</w:t>
      </w:r>
    </w:p>
    <w:p w:rsidR="004D001B" w:rsidRDefault="00FF118F">
      <w:pPr>
        <w:pStyle w:val="a3"/>
        <w:ind w:right="583"/>
      </w:pPr>
      <w:r>
        <w:t>«Прогнозирование</w:t>
      </w:r>
      <w:r>
        <w:rPr>
          <w:spacing w:val="-15"/>
        </w:rPr>
        <w:t xml:space="preserve"> </w:t>
      </w:r>
      <w:r>
        <w:t>изменений</w:t>
      </w:r>
      <w:r>
        <w:rPr>
          <w:spacing w:val="-15"/>
        </w:rPr>
        <w:t xml:space="preserve"> </w:t>
      </w:r>
      <w:r>
        <w:t>возрастной</w:t>
      </w:r>
      <w:r>
        <w:rPr>
          <w:spacing w:val="-15"/>
        </w:rPr>
        <w:t xml:space="preserve"> </w:t>
      </w:r>
      <w:r>
        <w:t>структуры</w:t>
      </w:r>
      <w:r>
        <w:rPr>
          <w:spacing w:val="-15"/>
        </w:rPr>
        <w:t xml:space="preserve"> </w:t>
      </w:r>
      <w:r>
        <w:t>отдельных</w:t>
      </w:r>
      <w:r>
        <w:rPr>
          <w:spacing w:val="-15"/>
        </w:rPr>
        <w:t xml:space="preserve"> </w:t>
      </w:r>
      <w:r>
        <w:t>стран</w:t>
      </w:r>
      <w:r>
        <w:rPr>
          <w:spacing w:val="-15"/>
        </w:rPr>
        <w:t xml:space="preserve"> </w:t>
      </w:r>
      <w:r>
        <w:t>на</w:t>
      </w:r>
      <w:r>
        <w:rPr>
          <w:spacing w:val="-15"/>
        </w:rPr>
        <w:t xml:space="preserve"> </w:t>
      </w:r>
      <w:r>
        <w:t>основе</w:t>
      </w:r>
      <w:r>
        <w:rPr>
          <w:spacing w:val="-15"/>
        </w:rPr>
        <w:t xml:space="preserve"> </w:t>
      </w:r>
      <w:r>
        <w:t>анализа</w:t>
      </w:r>
      <w:r>
        <w:rPr>
          <w:spacing w:val="-15"/>
        </w:rPr>
        <w:t xml:space="preserve"> </w:t>
      </w:r>
      <w:r>
        <w:t>различных источников географической информации».</w:t>
      </w:r>
    </w:p>
    <w:p w:rsidR="004D001B" w:rsidRDefault="00FF118F">
      <w:pPr>
        <w:pStyle w:val="a4"/>
        <w:numPr>
          <w:ilvl w:val="3"/>
          <w:numId w:val="64"/>
        </w:numPr>
        <w:tabs>
          <w:tab w:val="left" w:pos="1980"/>
        </w:tabs>
        <w:ind w:left="540" w:right="576" w:firstLine="0"/>
        <w:jc w:val="both"/>
        <w:rPr>
          <w:sz w:val="24"/>
        </w:rPr>
      </w:pPr>
      <w:r>
        <w:rPr>
          <w:sz w:val="24"/>
        </w:rPr>
        <w:t>Размещение населения. Географические особенности размещения населения и факторы,</w:t>
      </w:r>
      <w:r>
        <w:rPr>
          <w:spacing w:val="-13"/>
          <w:sz w:val="24"/>
        </w:rPr>
        <w:t xml:space="preserve"> </w:t>
      </w:r>
      <w:r>
        <w:rPr>
          <w:sz w:val="24"/>
        </w:rPr>
        <w:t>его</w:t>
      </w:r>
      <w:r>
        <w:rPr>
          <w:spacing w:val="-12"/>
          <w:sz w:val="24"/>
        </w:rPr>
        <w:t xml:space="preserve"> </w:t>
      </w:r>
      <w:r>
        <w:rPr>
          <w:sz w:val="24"/>
        </w:rPr>
        <w:t>определяющие.</w:t>
      </w:r>
      <w:r>
        <w:rPr>
          <w:spacing w:val="-12"/>
          <w:sz w:val="24"/>
        </w:rPr>
        <w:t xml:space="preserve"> </w:t>
      </w:r>
      <w:r>
        <w:rPr>
          <w:sz w:val="24"/>
        </w:rPr>
        <w:t>Плотность</w:t>
      </w:r>
      <w:r>
        <w:rPr>
          <w:spacing w:val="-13"/>
          <w:sz w:val="24"/>
        </w:rPr>
        <w:t xml:space="preserve"> </w:t>
      </w:r>
      <w:r>
        <w:rPr>
          <w:sz w:val="24"/>
        </w:rPr>
        <w:t>населения,</w:t>
      </w:r>
      <w:r>
        <w:rPr>
          <w:spacing w:val="-12"/>
          <w:sz w:val="24"/>
        </w:rPr>
        <w:t xml:space="preserve"> </w:t>
      </w:r>
      <w:r>
        <w:rPr>
          <w:sz w:val="24"/>
        </w:rPr>
        <w:t>ареалы</w:t>
      </w:r>
      <w:r>
        <w:rPr>
          <w:spacing w:val="-12"/>
          <w:sz w:val="24"/>
        </w:rPr>
        <w:t xml:space="preserve"> </w:t>
      </w:r>
      <w:r>
        <w:rPr>
          <w:sz w:val="24"/>
        </w:rPr>
        <w:t>высокой</w:t>
      </w:r>
      <w:r>
        <w:rPr>
          <w:spacing w:val="-11"/>
          <w:sz w:val="24"/>
        </w:rPr>
        <w:t xml:space="preserve"> </w:t>
      </w:r>
      <w:r>
        <w:rPr>
          <w:sz w:val="24"/>
        </w:rPr>
        <w:t>и</w:t>
      </w:r>
      <w:r>
        <w:rPr>
          <w:spacing w:val="-14"/>
          <w:sz w:val="24"/>
        </w:rPr>
        <w:t xml:space="preserve"> </w:t>
      </w:r>
      <w:r>
        <w:rPr>
          <w:sz w:val="24"/>
        </w:rPr>
        <w:t>низкой</w:t>
      </w:r>
      <w:r>
        <w:rPr>
          <w:spacing w:val="-14"/>
          <w:sz w:val="24"/>
        </w:rPr>
        <w:t xml:space="preserve"> </w:t>
      </w:r>
      <w:r>
        <w:rPr>
          <w:sz w:val="24"/>
        </w:rPr>
        <w:t>плотности</w:t>
      </w:r>
      <w:r>
        <w:rPr>
          <w:spacing w:val="-11"/>
          <w:sz w:val="24"/>
        </w:rPr>
        <w:t xml:space="preserve"> </w:t>
      </w:r>
      <w:r>
        <w:rPr>
          <w:sz w:val="24"/>
        </w:rPr>
        <w:t>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 экономич</w:t>
      </w:r>
      <w:r>
        <w:rPr>
          <w:sz w:val="24"/>
        </w:rPr>
        <w:t>еских типов. Городские агломерации и мегалополисы мира.</w:t>
      </w:r>
    </w:p>
    <w:p w:rsidR="004D001B" w:rsidRDefault="00FF118F">
      <w:pPr>
        <w:pStyle w:val="a3"/>
        <w:ind w:right="582"/>
      </w:pPr>
      <w:r>
        <w:t>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4D001B" w:rsidRDefault="00FF118F">
      <w:pPr>
        <w:pStyle w:val="a4"/>
        <w:numPr>
          <w:ilvl w:val="3"/>
          <w:numId w:val="64"/>
        </w:numPr>
        <w:tabs>
          <w:tab w:val="left" w:pos="1980"/>
        </w:tabs>
        <w:ind w:left="540" w:right="576" w:firstLine="0"/>
        <w:jc w:val="both"/>
        <w:rPr>
          <w:sz w:val="24"/>
        </w:rPr>
      </w:pPr>
      <w:r>
        <w:rPr>
          <w:sz w:val="24"/>
        </w:rPr>
        <w:t>Качество жизни населения.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w:t>
      </w:r>
      <w:r>
        <w:rPr>
          <w:sz w:val="24"/>
        </w:rPr>
        <w:t>авнения качества жизни населения различных стран и регионов мира.</w:t>
      </w:r>
    </w:p>
    <w:p w:rsidR="004D001B" w:rsidRDefault="00FF118F">
      <w:pPr>
        <w:pStyle w:val="a3"/>
        <w:spacing w:before="1"/>
        <w:ind w:right="585"/>
      </w:pPr>
      <w:r>
        <w:t>Практическая</w:t>
      </w:r>
      <w:r>
        <w:rPr>
          <w:spacing w:val="-2"/>
        </w:rPr>
        <w:t xml:space="preserve"> </w:t>
      </w:r>
      <w:r>
        <w:t>работа «Объяснение</w:t>
      </w:r>
      <w:r>
        <w:rPr>
          <w:spacing w:val="-3"/>
        </w:rPr>
        <w:t xml:space="preserve"> </w:t>
      </w:r>
      <w:r>
        <w:t>различий</w:t>
      </w:r>
      <w:r>
        <w:rPr>
          <w:spacing w:val="-1"/>
        </w:rPr>
        <w:t xml:space="preserve"> </w:t>
      </w:r>
      <w:r>
        <w:t>в</w:t>
      </w:r>
      <w:r>
        <w:rPr>
          <w:spacing w:val="-3"/>
        </w:rPr>
        <w:t xml:space="preserve"> </w:t>
      </w:r>
      <w:r>
        <w:t>показателях качества</w:t>
      </w:r>
      <w:r>
        <w:rPr>
          <w:spacing w:val="-1"/>
        </w:rPr>
        <w:t xml:space="preserve"> </w:t>
      </w:r>
      <w:r>
        <w:t>жизни</w:t>
      </w:r>
      <w:r>
        <w:rPr>
          <w:spacing w:val="-1"/>
        </w:rPr>
        <w:t xml:space="preserve"> </w:t>
      </w:r>
      <w:r>
        <w:t>населения</w:t>
      </w:r>
      <w:r>
        <w:rPr>
          <w:spacing w:val="-2"/>
        </w:rPr>
        <w:t xml:space="preserve"> </w:t>
      </w:r>
      <w:r>
        <w:t>в</w:t>
      </w:r>
      <w:r>
        <w:rPr>
          <w:spacing w:val="-3"/>
        </w:rPr>
        <w:t xml:space="preserve"> </w:t>
      </w:r>
      <w:r>
        <w:t>отдельных регионах и странах мира на основе анализа источников географической информации».</w:t>
      </w:r>
    </w:p>
    <w:p w:rsidR="004D001B" w:rsidRDefault="00FF118F">
      <w:pPr>
        <w:pStyle w:val="a4"/>
        <w:numPr>
          <w:ilvl w:val="2"/>
          <w:numId w:val="64"/>
        </w:numPr>
        <w:tabs>
          <w:tab w:val="left" w:pos="1260"/>
        </w:tabs>
        <w:ind w:hanging="720"/>
        <w:jc w:val="both"/>
        <w:rPr>
          <w:sz w:val="24"/>
        </w:rPr>
      </w:pPr>
      <w:r>
        <w:rPr>
          <w:sz w:val="24"/>
        </w:rPr>
        <w:t>Мировое</w:t>
      </w:r>
      <w:r>
        <w:rPr>
          <w:spacing w:val="-2"/>
          <w:sz w:val="24"/>
        </w:rPr>
        <w:t xml:space="preserve"> хозяйство</w:t>
      </w:r>
      <w:r>
        <w:rPr>
          <w:spacing w:val="-2"/>
          <w:sz w:val="24"/>
        </w:rPr>
        <w:t>.</w:t>
      </w:r>
    </w:p>
    <w:p w:rsidR="004D001B" w:rsidRDefault="00FF118F">
      <w:pPr>
        <w:pStyle w:val="a4"/>
        <w:numPr>
          <w:ilvl w:val="3"/>
          <w:numId w:val="64"/>
        </w:numPr>
        <w:tabs>
          <w:tab w:val="left" w:pos="1980"/>
        </w:tabs>
        <w:ind w:left="540" w:right="576" w:firstLine="0"/>
        <w:jc w:val="both"/>
        <w:rPr>
          <w:sz w:val="24"/>
        </w:rPr>
      </w:pPr>
      <w:r>
        <w:rPr>
          <w:sz w:val="24"/>
        </w:rPr>
        <w:t>Состав</w:t>
      </w:r>
      <w:r>
        <w:rPr>
          <w:spacing w:val="-10"/>
          <w:sz w:val="24"/>
        </w:rPr>
        <w:t xml:space="preserve"> </w:t>
      </w:r>
      <w:r>
        <w:rPr>
          <w:sz w:val="24"/>
        </w:rPr>
        <w:t>и</w:t>
      </w:r>
      <w:r>
        <w:rPr>
          <w:spacing w:val="-8"/>
          <w:sz w:val="24"/>
        </w:rPr>
        <w:t xml:space="preserve"> </w:t>
      </w:r>
      <w:r>
        <w:rPr>
          <w:sz w:val="24"/>
        </w:rPr>
        <w:t>структура</w:t>
      </w:r>
      <w:r>
        <w:rPr>
          <w:spacing w:val="-10"/>
          <w:sz w:val="24"/>
        </w:rPr>
        <w:t xml:space="preserve"> </w:t>
      </w:r>
      <w:r>
        <w:rPr>
          <w:sz w:val="24"/>
        </w:rPr>
        <w:t>мирового</w:t>
      </w:r>
      <w:r>
        <w:rPr>
          <w:spacing w:val="-10"/>
          <w:sz w:val="24"/>
        </w:rPr>
        <w:t xml:space="preserve"> </w:t>
      </w:r>
      <w:r>
        <w:rPr>
          <w:sz w:val="24"/>
        </w:rPr>
        <w:t>хозяйства.</w:t>
      </w:r>
      <w:r>
        <w:rPr>
          <w:spacing w:val="-9"/>
          <w:sz w:val="24"/>
        </w:rPr>
        <w:t xml:space="preserve"> </w:t>
      </w:r>
      <w:r>
        <w:rPr>
          <w:sz w:val="24"/>
        </w:rPr>
        <w:t>Международное</w:t>
      </w:r>
      <w:r>
        <w:rPr>
          <w:spacing w:val="-10"/>
          <w:sz w:val="24"/>
        </w:rPr>
        <w:t xml:space="preserve"> </w:t>
      </w:r>
      <w:r>
        <w:rPr>
          <w:sz w:val="24"/>
        </w:rPr>
        <w:t>географическое</w:t>
      </w:r>
      <w:r>
        <w:rPr>
          <w:spacing w:val="-10"/>
          <w:sz w:val="24"/>
        </w:rPr>
        <w:t xml:space="preserve"> </w:t>
      </w:r>
      <w:r>
        <w:rPr>
          <w:sz w:val="24"/>
        </w:rPr>
        <w:t>разделение труда. 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w:t>
      </w:r>
    </w:p>
    <w:p w:rsidR="004D001B" w:rsidRDefault="00FF118F">
      <w:pPr>
        <w:pStyle w:val="a3"/>
        <w:ind w:right="577" w:firstLine="60"/>
      </w:pPr>
      <w:r>
        <w:t>Отраслев</w:t>
      </w:r>
      <w:r>
        <w:t xml:space="preserve">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w:t>
      </w:r>
      <w:r>
        <w:t>Аграрные, индустриальные и постиндустриальные страны. Роль и место России в международном географическом разделении труда.</w:t>
      </w:r>
    </w:p>
    <w:p w:rsidR="004D001B" w:rsidRDefault="00FF118F">
      <w:pPr>
        <w:pStyle w:val="a3"/>
        <w:ind w:right="584"/>
      </w:pPr>
      <w:r>
        <w:t>Практическая работа «Сравнение структуры экономики аграрных, индустриальных и постиндустриальных стран».</w:t>
      </w:r>
    </w:p>
    <w:p w:rsidR="004D001B" w:rsidRDefault="00FF118F">
      <w:pPr>
        <w:pStyle w:val="a4"/>
        <w:numPr>
          <w:ilvl w:val="3"/>
          <w:numId w:val="64"/>
        </w:numPr>
        <w:tabs>
          <w:tab w:val="left" w:pos="1980"/>
        </w:tabs>
        <w:spacing w:before="1"/>
        <w:ind w:left="540" w:right="572" w:firstLine="0"/>
        <w:jc w:val="both"/>
        <w:rPr>
          <w:sz w:val="24"/>
        </w:rPr>
      </w:pPr>
      <w:r>
        <w:rPr>
          <w:sz w:val="24"/>
        </w:rPr>
        <w:t xml:space="preserve">Международная экономическая </w:t>
      </w:r>
      <w:r>
        <w:rPr>
          <w:sz w:val="24"/>
        </w:rPr>
        <w:t>интеграция и глобализация мировой экономики. Международная экономическая интеграция. Крупнейшие международные отраслевые и региональные</w:t>
      </w:r>
      <w:r>
        <w:rPr>
          <w:spacing w:val="-4"/>
          <w:sz w:val="24"/>
        </w:rPr>
        <w:t xml:space="preserve"> </w:t>
      </w:r>
      <w:r>
        <w:rPr>
          <w:sz w:val="24"/>
        </w:rPr>
        <w:t>экономические</w:t>
      </w:r>
      <w:r>
        <w:rPr>
          <w:spacing w:val="-4"/>
          <w:sz w:val="24"/>
        </w:rPr>
        <w:t xml:space="preserve"> </w:t>
      </w:r>
      <w:r>
        <w:rPr>
          <w:sz w:val="24"/>
        </w:rPr>
        <w:t>союзы.</w:t>
      </w:r>
      <w:r>
        <w:rPr>
          <w:spacing w:val="-3"/>
          <w:sz w:val="24"/>
        </w:rPr>
        <w:t xml:space="preserve"> </w:t>
      </w:r>
      <w:r>
        <w:rPr>
          <w:sz w:val="24"/>
        </w:rPr>
        <w:t>Глобализация</w:t>
      </w:r>
      <w:r>
        <w:rPr>
          <w:spacing w:val="-3"/>
          <w:sz w:val="24"/>
        </w:rPr>
        <w:t xml:space="preserve"> </w:t>
      </w:r>
      <w:r>
        <w:rPr>
          <w:sz w:val="24"/>
        </w:rPr>
        <w:t>мировой</w:t>
      </w:r>
      <w:r>
        <w:rPr>
          <w:spacing w:val="-3"/>
          <w:sz w:val="24"/>
        </w:rPr>
        <w:t xml:space="preserve"> </w:t>
      </w:r>
      <w:r>
        <w:rPr>
          <w:sz w:val="24"/>
        </w:rPr>
        <w:t>экономики</w:t>
      </w:r>
      <w:r>
        <w:rPr>
          <w:spacing w:val="-4"/>
          <w:sz w:val="24"/>
        </w:rPr>
        <w:t xml:space="preserve"> </w:t>
      </w:r>
      <w:r>
        <w:rPr>
          <w:sz w:val="24"/>
        </w:rPr>
        <w:t>и</w:t>
      </w:r>
      <w:r>
        <w:rPr>
          <w:spacing w:val="-3"/>
          <w:sz w:val="24"/>
        </w:rPr>
        <w:t xml:space="preserve"> </w:t>
      </w:r>
      <w:r>
        <w:rPr>
          <w:sz w:val="24"/>
        </w:rPr>
        <w:t>её</w:t>
      </w:r>
      <w:r>
        <w:rPr>
          <w:spacing w:val="-4"/>
          <w:sz w:val="24"/>
        </w:rPr>
        <w:t xml:space="preserve"> </w:t>
      </w:r>
      <w:r>
        <w:rPr>
          <w:sz w:val="24"/>
        </w:rPr>
        <w:t>влияние</w:t>
      </w:r>
      <w:r>
        <w:rPr>
          <w:spacing w:val="-4"/>
          <w:sz w:val="24"/>
        </w:rPr>
        <w:t xml:space="preserve"> </w:t>
      </w:r>
      <w:r>
        <w:rPr>
          <w:sz w:val="24"/>
        </w:rPr>
        <w:t>на</w:t>
      </w:r>
      <w:r>
        <w:rPr>
          <w:spacing w:val="-6"/>
          <w:sz w:val="24"/>
        </w:rPr>
        <w:t xml:space="preserve"> </w:t>
      </w:r>
      <w:r>
        <w:rPr>
          <w:sz w:val="24"/>
        </w:rPr>
        <w:t>хозяйство стран</w:t>
      </w:r>
      <w:r>
        <w:rPr>
          <w:spacing w:val="-4"/>
          <w:sz w:val="24"/>
        </w:rPr>
        <w:t xml:space="preserve"> </w:t>
      </w:r>
      <w:r>
        <w:rPr>
          <w:sz w:val="24"/>
        </w:rPr>
        <w:t>разных</w:t>
      </w:r>
      <w:r>
        <w:rPr>
          <w:spacing w:val="-2"/>
          <w:sz w:val="24"/>
        </w:rPr>
        <w:t xml:space="preserve"> </w:t>
      </w:r>
      <w:r>
        <w:rPr>
          <w:sz w:val="24"/>
        </w:rPr>
        <w:t>социально-экономических</w:t>
      </w:r>
      <w:r>
        <w:rPr>
          <w:spacing w:val="-2"/>
          <w:sz w:val="24"/>
        </w:rPr>
        <w:t xml:space="preserve"> </w:t>
      </w:r>
      <w:r>
        <w:rPr>
          <w:sz w:val="24"/>
        </w:rPr>
        <w:t>типов.</w:t>
      </w:r>
      <w:r>
        <w:rPr>
          <w:spacing w:val="-4"/>
          <w:sz w:val="24"/>
        </w:rPr>
        <w:t xml:space="preserve"> </w:t>
      </w:r>
      <w:r>
        <w:rPr>
          <w:sz w:val="24"/>
        </w:rPr>
        <w:t>Транснациональные</w:t>
      </w:r>
      <w:r>
        <w:rPr>
          <w:spacing w:val="-7"/>
          <w:sz w:val="24"/>
        </w:rPr>
        <w:t xml:space="preserve"> </w:t>
      </w:r>
      <w:r>
        <w:rPr>
          <w:sz w:val="24"/>
        </w:rPr>
        <w:t>корпорации</w:t>
      </w:r>
      <w:r>
        <w:rPr>
          <w:spacing w:val="-4"/>
          <w:sz w:val="24"/>
        </w:rPr>
        <w:t xml:space="preserve"> </w:t>
      </w:r>
      <w:r>
        <w:rPr>
          <w:sz w:val="24"/>
        </w:rPr>
        <w:t>(ТНК)</w:t>
      </w:r>
      <w:r>
        <w:rPr>
          <w:spacing w:val="-4"/>
          <w:sz w:val="24"/>
        </w:rPr>
        <w:t xml:space="preserve"> </w:t>
      </w:r>
      <w:r>
        <w:rPr>
          <w:sz w:val="24"/>
        </w:rPr>
        <w:t>и</w:t>
      </w:r>
      <w:r>
        <w:rPr>
          <w:spacing w:val="-5"/>
          <w:sz w:val="24"/>
        </w:rPr>
        <w:t xml:space="preserve"> </w:t>
      </w:r>
      <w:r>
        <w:rPr>
          <w:sz w:val="24"/>
        </w:rPr>
        <w:t>их</w:t>
      </w:r>
      <w:r>
        <w:rPr>
          <w:spacing w:val="-6"/>
          <w:sz w:val="24"/>
        </w:rPr>
        <w:t xml:space="preserve"> </w:t>
      </w:r>
      <w:r>
        <w:rPr>
          <w:sz w:val="24"/>
        </w:rPr>
        <w:t>роль</w:t>
      </w:r>
      <w:r>
        <w:rPr>
          <w:spacing w:val="-4"/>
          <w:sz w:val="24"/>
        </w:rPr>
        <w:t xml:space="preserve"> </w:t>
      </w:r>
      <w:r>
        <w:rPr>
          <w:sz w:val="24"/>
        </w:rPr>
        <w:t>в глобализации мировой экономики.</w:t>
      </w:r>
    </w:p>
    <w:p w:rsidR="004D001B" w:rsidRDefault="00FF118F">
      <w:pPr>
        <w:pStyle w:val="a4"/>
        <w:numPr>
          <w:ilvl w:val="3"/>
          <w:numId w:val="64"/>
        </w:numPr>
        <w:tabs>
          <w:tab w:val="left" w:pos="1980"/>
        </w:tabs>
        <w:spacing w:line="275" w:lineRule="exact"/>
        <w:ind w:hanging="1440"/>
        <w:jc w:val="both"/>
        <w:rPr>
          <w:sz w:val="24"/>
        </w:rPr>
      </w:pPr>
      <w:r>
        <w:rPr>
          <w:sz w:val="24"/>
        </w:rPr>
        <w:t>География</w:t>
      </w:r>
      <w:r>
        <w:rPr>
          <w:spacing w:val="-3"/>
          <w:sz w:val="24"/>
        </w:rPr>
        <w:t xml:space="preserve"> </w:t>
      </w:r>
      <w:r>
        <w:rPr>
          <w:sz w:val="24"/>
        </w:rPr>
        <w:t>главных</w:t>
      </w:r>
      <w:r>
        <w:rPr>
          <w:spacing w:val="-2"/>
          <w:sz w:val="24"/>
        </w:rPr>
        <w:t xml:space="preserve"> </w:t>
      </w:r>
      <w:r>
        <w:rPr>
          <w:sz w:val="24"/>
        </w:rPr>
        <w:t>отраслей</w:t>
      </w:r>
      <w:r>
        <w:rPr>
          <w:spacing w:val="-2"/>
          <w:sz w:val="24"/>
        </w:rPr>
        <w:t xml:space="preserve"> </w:t>
      </w:r>
      <w:r>
        <w:rPr>
          <w:sz w:val="24"/>
        </w:rPr>
        <w:t>мирового</w:t>
      </w:r>
      <w:r>
        <w:rPr>
          <w:spacing w:val="-2"/>
          <w:sz w:val="24"/>
        </w:rPr>
        <w:t xml:space="preserve"> хозяйства.</w:t>
      </w:r>
    </w:p>
    <w:p w:rsidR="004D001B" w:rsidRDefault="00FF118F">
      <w:pPr>
        <w:pStyle w:val="a3"/>
        <w:ind w:right="582"/>
      </w:pPr>
      <w:r>
        <w:t>Промышленность мира. Географические особенности размещения основных видов сырьевых и топливных ресурсов. Страны-лидеры по з</w:t>
      </w:r>
      <w:r>
        <w:t>апасам и добыче нефти, природного газа и угля.</w:t>
      </w:r>
    </w:p>
    <w:p w:rsidR="004D001B" w:rsidRDefault="00FF118F">
      <w:pPr>
        <w:pStyle w:val="a3"/>
        <w:ind w:right="576"/>
      </w:pPr>
      <w:r>
        <w:t>Топливно-энергетический комплекс мира: основные этапы развития, «энергопереход». География отраслей топливной промышленности. Крупнейшие страны-производители, экспортёры и импортёры нефти, природного газа и уг</w:t>
      </w:r>
      <w:r>
        <w:t>ля. Организация стран-экспортёров нефти. Современные тенденции развития отрасли, изменяющие её географию, «сланцевая революция»,</w:t>
      </w:r>
    </w:p>
    <w:p w:rsidR="004D001B" w:rsidRDefault="00FF118F">
      <w:pPr>
        <w:pStyle w:val="a3"/>
        <w:ind w:right="578"/>
      </w:pPr>
      <w:r>
        <w:t>«водородная»</w:t>
      </w:r>
      <w:r>
        <w:rPr>
          <w:spacing w:val="-10"/>
        </w:rPr>
        <w:t xml:space="preserve"> </w:t>
      </w:r>
      <w:r>
        <w:t>энергетика, «зелёная</w:t>
      </w:r>
      <w:r>
        <w:rPr>
          <w:spacing w:val="-3"/>
        </w:rPr>
        <w:t xml:space="preserve"> </w:t>
      </w:r>
      <w:r>
        <w:t>энергетика».</w:t>
      </w:r>
      <w:r>
        <w:rPr>
          <w:spacing w:val="-1"/>
        </w:rPr>
        <w:t xml:space="preserve"> </w:t>
      </w:r>
      <w:r>
        <w:t>Мировая</w:t>
      </w:r>
      <w:r>
        <w:rPr>
          <w:spacing w:val="-3"/>
        </w:rPr>
        <w:t xml:space="preserve"> </w:t>
      </w:r>
      <w:r>
        <w:t>электроэнергетика.</w:t>
      </w:r>
      <w:r>
        <w:rPr>
          <w:spacing w:val="-3"/>
        </w:rPr>
        <w:t xml:space="preserve"> </w:t>
      </w:r>
      <w:r>
        <w:t>Структура</w:t>
      </w:r>
      <w:r>
        <w:rPr>
          <w:spacing w:val="-4"/>
        </w:rPr>
        <w:t xml:space="preserve"> </w:t>
      </w:r>
      <w:r>
        <w:t>мирового производства электроэнергии и её г</w:t>
      </w:r>
      <w:r>
        <w:t>еографические особенности. Быстрый рост производства электроэнергии</w:t>
      </w:r>
      <w:r>
        <w:rPr>
          <w:spacing w:val="40"/>
        </w:rPr>
        <w:t xml:space="preserve"> </w:t>
      </w:r>
      <w:r>
        <w:t>с</w:t>
      </w:r>
      <w:r>
        <w:rPr>
          <w:spacing w:val="40"/>
        </w:rPr>
        <w:t xml:space="preserve"> </w:t>
      </w:r>
      <w:r>
        <w:t>использованием</w:t>
      </w:r>
      <w:r>
        <w:rPr>
          <w:spacing w:val="40"/>
        </w:rPr>
        <w:t xml:space="preserve"> </w:t>
      </w:r>
      <w:r>
        <w:t>ВИЭ.</w:t>
      </w:r>
      <w:r>
        <w:rPr>
          <w:spacing w:val="40"/>
        </w:rPr>
        <w:t xml:space="preserve"> </w:t>
      </w:r>
      <w:r>
        <w:t>Страны-лидеры</w:t>
      </w:r>
      <w:r>
        <w:rPr>
          <w:spacing w:val="40"/>
        </w:rPr>
        <w:t xml:space="preserve"> </w:t>
      </w:r>
      <w:r>
        <w:t>по</w:t>
      </w:r>
      <w:r>
        <w:rPr>
          <w:spacing w:val="40"/>
        </w:rPr>
        <w:t xml:space="preserve"> </w:t>
      </w:r>
      <w:r>
        <w:t>развитию</w:t>
      </w:r>
    </w:p>
    <w:p w:rsidR="004D001B" w:rsidRDefault="00FF118F">
      <w:pPr>
        <w:pStyle w:val="a3"/>
        <w:ind w:right="572"/>
      </w:pPr>
      <w:r>
        <w:t>«возобновляемой»</w:t>
      </w:r>
      <w:r>
        <w:rPr>
          <w:spacing w:val="-7"/>
        </w:rPr>
        <w:t xml:space="preserve"> </w:t>
      </w:r>
      <w:r>
        <w:t>энергетики. Воздействие</w:t>
      </w:r>
      <w:r>
        <w:rPr>
          <w:spacing w:val="-2"/>
        </w:rPr>
        <w:t xml:space="preserve"> </w:t>
      </w:r>
      <w:r>
        <w:t>на</w:t>
      </w:r>
      <w:r>
        <w:rPr>
          <w:spacing w:val="-1"/>
        </w:rPr>
        <w:t xml:space="preserve"> </w:t>
      </w:r>
      <w:r>
        <w:t>окружающую среду</w:t>
      </w:r>
      <w:r>
        <w:rPr>
          <w:spacing w:val="-4"/>
        </w:rPr>
        <w:t xml:space="preserve"> </w:t>
      </w:r>
      <w:r>
        <w:t>топливной промышленности</w:t>
      </w:r>
      <w:r>
        <w:rPr>
          <w:spacing w:val="-1"/>
        </w:rPr>
        <w:t xml:space="preserve"> </w:t>
      </w:r>
      <w:r>
        <w:t>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4D001B" w:rsidRDefault="00FF118F">
      <w:pPr>
        <w:pStyle w:val="a3"/>
        <w:ind w:right="580"/>
      </w:pPr>
      <w: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w:t>
      </w:r>
      <w:r>
        <w:t>ом производстве и экспорте цветных и чёрных металлов.</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7"/>
      </w:pPr>
      <w:r>
        <w:t>Машиностроительный комплекс мира. Ведущие страны-производители и экспортёры продукции автомобилестроения, авиастроения и микроэлектроники.</w:t>
      </w:r>
    </w:p>
    <w:p w:rsidR="004D001B" w:rsidRDefault="00FF118F">
      <w:pPr>
        <w:pStyle w:val="a3"/>
        <w:ind w:right="574"/>
      </w:pPr>
      <w:r>
        <w:t xml:space="preserve">Химическая промышленность и лесопромышленный </w:t>
      </w:r>
      <w:r>
        <w:t>комплекс мира. Ведущие страны- производители и экспортёры минеральных удобрений и продукции химии органического синтеза. Ведущие страны-производители деловой древесины и продукции целлюлозно- бумажной промышленности. Влияние химической и лесной промышленно</w:t>
      </w:r>
      <w:r>
        <w:t>сти на окружающую среду.</w:t>
      </w:r>
    </w:p>
    <w:p w:rsidR="004D001B" w:rsidRDefault="00FF118F">
      <w:pPr>
        <w:pStyle w:val="a3"/>
        <w:ind w:right="585"/>
      </w:pPr>
      <w:r>
        <w:t>Практическая работа. «Представление в виде диаграмм данных о динамике изменения объёмов и структуры производства электроэнергии в мире».</w:t>
      </w:r>
    </w:p>
    <w:p w:rsidR="004D001B" w:rsidRDefault="00FF118F">
      <w:pPr>
        <w:pStyle w:val="a3"/>
        <w:ind w:right="581"/>
      </w:pPr>
      <w:r>
        <w:t>Сельское хозяйство мира. Географические различия в обеспеченности земельными ресурсами. Земель</w:t>
      </w:r>
      <w:r>
        <w:t>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w:t>
      </w:r>
      <w:r>
        <w:t xml:space="preserve"> зерновых культур.</w:t>
      </w:r>
    </w:p>
    <w:p w:rsidR="004D001B" w:rsidRDefault="00FF118F">
      <w:pPr>
        <w:pStyle w:val="a3"/>
        <w:ind w:right="1996"/>
      </w:pPr>
      <w:r>
        <w:t>Животноводство. Ведущие экспортёры и импортёры продукции животноводства. Рыболовство и аквакультура: географические особенности.</w:t>
      </w:r>
    </w:p>
    <w:p w:rsidR="004D001B" w:rsidRDefault="00FF118F">
      <w:pPr>
        <w:pStyle w:val="a3"/>
        <w:spacing w:before="1"/>
      </w:pPr>
      <w:r>
        <w:t>Влияние</w:t>
      </w:r>
      <w:r>
        <w:rPr>
          <w:spacing w:val="-7"/>
        </w:rPr>
        <w:t xml:space="preserve"> </w:t>
      </w:r>
      <w:r>
        <w:t>сельского</w:t>
      </w:r>
      <w:r>
        <w:rPr>
          <w:spacing w:val="-3"/>
        </w:rPr>
        <w:t xml:space="preserve"> </w:t>
      </w:r>
      <w:r>
        <w:t>хозяйства</w:t>
      </w:r>
      <w:r>
        <w:rPr>
          <w:spacing w:val="-4"/>
        </w:rPr>
        <w:t xml:space="preserve"> </w:t>
      </w:r>
      <w:r>
        <w:t>и</w:t>
      </w:r>
      <w:r>
        <w:rPr>
          <w:spacing w:val="-3"/>
        </w:rPr>
        <w:t xml:space="preserve"> </w:t>
      </w:r>
      <w:r>
        <w:t>отдельных</w:t>
      </w:r>
      <w:r>
        <w:rPr>
          <w:spacing w:val="-2"/>
        </w:rPr>
        <w:t xml:space="preserve"> </w:t>
      </w:r>
      <w:r>
        <w:t>его</w:t>
      </w:r>
      <w:r>
        <w:rPr>
          <w:spacing w:val="-2"/>
        </w:rPr>
        <w:t xml:space="preserve"> </w:t>
      </w:r>
      <w:r>
        <w:t>отраслей</w:t>
      </w:r>
      <w:r>
        <w:rPr>
          <w:spacing w:val="-3"/>
        </w:rPr>
        <w:t xml:space="preserve"> </w:t>
      </w:r>
      <w:r>
        <w:t>на</w:t>
      </w:r>
      <w:r>
        <w:rPr>
          <w:spacing w:val="-4"/>
        </w:rPr>
        <w:t xml:space="preserve"> </w:t>
      </w:r>
      <w:r>
        <w:t>окружающую</w:t>
      </w:r>
      <w:r>
        <w:rPr>
          <w:spacing w:val="-1"/>
        </w:rPr>
        <w:t xml:space="preserve"> </w:t>
      </w:r>
      <w:r>
        <w:rPr>
          <w:spacing w:val="-2"/>
        </w:rPr>
        <w:t>среду.</w:t>
      </w:r>
    </w:p>
    <w:p w:rsidR="004D001B" w:rsidRDefault="00FF118F">
      <w:pPr>
        <w:pStyle w:val="a3"/>
        <w:ind w:right="581"/>
      </w:pPr>
      <w:r>
        <w:t>Практическая работа «Определение н</w:t>
      </w:r>
      <w:r>
        <w:t xml:space="preserve">аправления грузопотоков продовольствия на основе анализа статистических материалов и создание карты «Основные экспортёры и импортёры </w:t>
      </w:r>
      <w:r>
        <w:rPr>
          <w:spacing w:val="-2"/>
        </w:rPr>
        <w:t>продовольствия».</w:t>
      </w:r>
    </w:p>
    <w:p w:rsidR="004D001B" w:rsidRDefault="00FF118F">
      <w:pPr>
        <w:pStyle w:val="a3"/>
        <w:ind w:right="577"/>
      </w:pPr>
      <w:r>
        <w:t>Сфера услуг. Мировой транспорт. Основные международные магистрали и транспортные узлы. Мировая система нау</w:t>
      </w:r>
      <w:r>
        <w:t>чно-исследовательских и опытно-конструкторских работ (НИОКР). Международные экономические отношения: основные формы и факторы, влияющие на их развитие. Мировая торговля и туризм.</w:t>
      </w:r>
    </w:p>
    <w:p w:rsidR="004D001B" w:rsidRDefault="00FF118F">
      <w:pPr>
        <w:pStyle w:val="a4"/>
        <w:numPr>
          <w:ilvl w:val="1"/>
          <w:numId w:val="64"/>
        </w:numPr>
        <w:tabs>
          <w:tab w:val="left" w:pos="1260"/>
        </w:tabs>
        <w:ind w:left="1260" w:hanging="720"/>
        <w:rPr>
          <w:sz w:val="24"/>
        </w:rPr>
      </w:pPr>
      <w:r>
        <w:rPr>
          <w:sz w:val="24"/>
        </w:rPr>
        <w:t>Содержание</w:t>
      </w:r>
      <w:r>
        <w:rPr>
          <w:spacing w:val="-3"/>
          <w:sz w:val="24"/>
        </w:rPr>
        <w:t xml:space="preserve"> </w:t>
      </w:r>
      <w:r>
        <w:rPr>
          <w:sz w:val="24"/>
        </w:rPr>
        <w:t>обучения</w:t>
      </w:r>
      <w:r>
        <w:rPr>
          <w:spacing w:val="-2"/>
          <w:sz w:val="24"/>
        </w:rPr>
        <w:t xml:space="preserve"> </w:t>
      </w:r>
      <w:r>
        <w:rPr>
          <w:sz w:val="24"/>
        </w:rPr>
        <w:t>географии</w:t>
      </w:r>
      <w:r>
        <w:rPr>
          <w:spacing w:val="-2"/>
          <w:sz w:val="24"/>
        </w:rPr>
        <w:t xml:space="preserve"> </w:t>
      </w:r>
      <w:r>
        <w:rPr>
          <w:sz w:val="24"/>
        </w:rPr>
        <w:t>в</w:t>
      </w:r>
      <w:r>
        <w:rPr>
          <w:spacing w:val="-3"/>
          <w:sz w:val="24"/>
        </w:rPr>
        <w:t xml:space="preserve"> </w:t>
      </w:r>
      <w:r>
        <w:rPr>
          <w:sz w:val="24"/>
        </w:rPr>
        <w:t>11</w:t>
      </w:r>
      <w:r>
        <w:rPr>
          <w:spacing w:val="1"/>
          <w:sz w:val="24"/>
        </w:rPr>
        <w:t xml:space="preserve"> </w:t>
      </w:r>
      <w:r>
        <w:rPr>
          <w:spacing w:val="-2"/>
          <w:sz w:val="24"/>
        </w:rPr>
        <w:t>классе.</w:t>
      </w:r>
    </w:p>
    <w:p w:rsidR="004D001B" w:rsidRDefault="00FF118F">
      <w:pPr>
        <w:pStyle w:val="a4"/>
        <w:numPr>
          <w:ilvl w:val="2"/>
          <w:numId w:val="64"/>
        </w:numPr>
        <w:tabs>
          <w:tab w:val="left" w:pos="1980"/>
        </w:tabs>
        <w:ind w:left="1980" w:hanging="1380"/>
        <w:rPr>
          <w:sz w:val="24"/>
        </w:rPr>
      </w:pPr>
      <w:r>
        <w:rPr>
          <w:sz w:val="24"/>
        </w:rPr>
        <w:t>Регионы</w:t>
      </w:r>
      <w:r>
        <w:rPr>
          <w:spacing w:val="-4"/>
          <w:sz w:val="24"/>
        </w:rPr>
        <w:t xml:space="preserve"> </w:t>
      </w:r>
      <w:r>
        <w:rPr>
          <w:sz w:val="24"/>
        </w:rPr>
        <w:t>и</w:t>
      </w:r>
      <w:r>
        <w:rPr>
          <w:spacing w:val="-1"/>
          <w:sz w:val="24"/>
        </w:rPr>
        <w:t xml:space="preserve"> </w:t>
      </w:r>
      <w:r>
        <w:rPr>
          <w:spacing w:val="-2"/>
          <w:sz w:val="24"/>
        </w:rPr>
        <w:t>страны.</w:t>
      </w:r>
    </w:p>
    <w:p w:rsidR="004D001B" w:rsidRDefault="00FF118F">
      <w:pPr>
        <w:pStyle w:val="a4"/>
        <w:numPr>
          <w:ilvl w:val="3"/>
          <w:numId w:val="64"/>
        </w:numPr>
        <w:tabs>
          <w:tab w:val="left" w:pos="1980"/>
        </w:tabs>
        <w:ind w:hanging="1440"/>
        <w:rPr>
          <w:sz w:val="24"/>
        </w:rPr>
      </w:pPr>
      <w:r>
        <w:rPr>
          <w:sz w:val="24"/>
        </w:rPr>
        <w:t>Регионы</w:t>
      </w:r>
      <w:r>
        <w:rPr>
          <w:spacing w:val="-4"/>
          <w:sz w:val="24"/>
        </w:rPr>
        <w:t xml:space="preserve"> </w:t>
      </w:r>
      <w:r>
        <w:rPr>
          <w:sz w:val="24"/>
        </w:rPr>
        <w:t>мира.</w:t>
      </w:r>
      <w:r>
        <w:rPr>
          <w:spacing w:val="-4"/>
          <w:sz w:val="24"/>
        </w:rPr>
        <w:t xml:space="preserve"> </w:t>
      </w:r>
      <w:r>
        <w:rPr>
          <w:sz w:val="24"/>
        </w:rPr>
        <w:t>За</w:t>
      </w:r>
      <w:r>
        <w:rPr>
          <w:sz w:val="24"/>
        </w:rPr>
        <w:t>рубежная</w:t>
      </w:r>
      <w:r>
        <w:rPr>
          <w:spacing w:val="-4"/>
          <w:sz w:val="24"/>
        </w:rPr>
        <w:t xml:space="preserve"> </w:t>
      </w:r>
      <w:r>
        <w:rPr>
          <w:spacing w:val="-2"/>
          <w:sz w:val="24"/>
        </w:rPr>
        <w:t>Европа.</w:t>
      </w:r>
    </w:p>
    <w:p w:rsidR="004D001B" w:rsidRDefault="00FF118F">
      <w:pPr>
        <w:pStyle w:val="a3"/>
        <w:ind w:right="584"/>
      </w:pPr>
      <w:r>
        <w:t>Многообразие подходов к выделению регионов мира. Регионы мира: зарубежная Европа, зарубежная Азия, Америка, Африка, Австралия и Океания.</w:t>
      </w:r>
    </w:p>
    <w:p w:rsidR="004D001B" w:rsidRDefault="00FF118F">
      <w:pPr>
        <w:pStyle w:val="a3"/>
        <w:spacing w:before="1"/>
        <w:ind w:right="578"/>
      </w:pPr>
      <w:r>
        <w:t>Зарубежная Европа: состав (субрегионы: Западная Европа, Северная Европа, Южная Европа, Восточная</w:t>
      </w:r>
      <w:r>
        <w:rPr>
          <w:spacing w:val="-15"/>
        </w:rPr>
        <w:t xml:space="preserve"> </w:t>
      </w:r>
      <w:r>
        <w:t>Европа),</w:t>
      </w:r>
      <w:r>
        <w:rPr>
          <w:spacing w:val="-15"/>
        </w:rPr>
        <w:t xml:space="preserve"> </w:t>
      </w:r>
      <w:r>
        <w:t>общая</w:t>
      </w:r>
      <w:r>
        <w:rPr>
          <w:spacing w:val="-15"/>
        </w:rPr>
        <w:t xml:space="preserve"> </w:t>
      </w:r>
      <w:r>
        <w:t>экономико-географическая</w:t>
      </w:r>
      <w:r>
        <w:rPr>
          <w:spacing w:val="-15"/>
        </w:rPr>
        <w:t xml:space="preserve"> </w:t>
      </w:r>
      <w:r>
        <w:t>характеристика.</w:t>
      </w:r>
      <w:r>
        <w:rPr>
          <w:spacing w:val="-15"/>
        </w:rPr>
        <w:t xml:space="preserve"> </w:t>
      </w:r>
      <w:r>
        <w:t>Общие</w:t>
      </w:r>
      <w:r>
        <w:rPr>
          <w:spacing w:val="-15"/>
        </w:rPr>
        <w:t xml:space="preserve"> </w:t>
      </w:r>
      <w:r>
        <w:t>черты</w:t>
      </w:r>
      <w:r>
        <w:rPr>
          <w:spacing w:val="-15"/>
        </w:rPr>
        <w:t xml:space="preserve"> </w:t>
      </w:r>
      <w:r>
        <w:t>и</w:t>
      </w:r>
      <w:r>
        <w:rPr>
          <w:spacing w:val="-15"/>
        </w:rPr>
        <w:t xml:space="preserve"> </w:t>
      </w:r>
      <w:r>
        <w:t>особенности природно-ресурсного капитала, населения и хозяйства стран субрегионов. Геополитические проблемы региона.</w:t>
      </w:r>
    </w:p>
    <w:p w:rsidR="004D001B" w:rsidRDefault="00FF118F">
      <w:pPr>
        <w:pStyle w:val="a3"/>
        <w:ind w:right="578"/>
      </w:pPr>
      <w:r>
        <w:t>Практическая</w:t>
      </w:r>
      <w:r>
        <w:rPr>
          <w:spacing w:val="-12"/>
        </w:rPr>
        <w:t xml:space="preserve"> </w:t>
      </w:r>
      <w:r>
        <w:t>работа</w:t>
      </w:r>
      <w:r>
        <w:rPr>
          <w:spacing w:val="-6"/>
        </w:rPr>
        <w:t xml:space="preserve"> </w:t>
      </w:r>
      <w:r>
        <w:t>«Сравнение</w:t>
      </w:r>
      <w:r>
        <w:rPr>
          <w:spacing w:val="-13"/>
        </w:rPr>
        <w:t xml:space="preserve"> </w:t>
      </w:r>
      <w:r>
        <w:t>по</w:t>
      </w:r>
      <w:r>
        <w:rPr>
          <w:spacing w:val="-9"/>
        </w:rPr>
        <w:t xml:space="preserve"> </w:t>
      </w:r>
      <w:r>
        <w:t>уровню</w:t>
      </w:r>
      <w:r>
        <w:rPr>
          <w:spacing w:val="-11"/>
        </w:rPr>
        <w:t xml:space="preserve"> </w:t>
      </w:r>
      <w:r>
        <w:t>социально-экономического</w:t>
      </w:r>
      <w:r>
        <w:rPr>
          <w:spacing w:val="-12"/>
        </w:rPr>
        <w:t xml:space="preserve"> </w:t>
      </w:r>
      <w:r>
        <w:t>раз</w:t>
      </w:r>
      <w:r>
        <w:t>вития</w:t>
      </w:r>
      <w:r>
        <w:rPr>
          <w:spacing w:val="-12"/>
        </w:rPr>
        <w:t xml:space="preserve"> </w:t>
      </w:r>
      <w:r>
        <w:t>стран</w:t>
      </w:r>
      <w:r>
        <w:rPr>
          <w:spacing w:val="-11"/>
        </w:rPr>
        <w:t xml:space="preserve"> </w:t>
      </w:r>
      <w:r>
        <w:t>различных субрегионов зарубежной Европы с использованием источников географической информации (по выбору учителя)».</w:t>
      </w:r>
    </w:p>
    <w:p w:rsidR="004D001B" w:rsidRDefault="00FF118F">
      <w:pPr>
        <w:pStyle w:val="a4"/>
        <w:numPr>
          <w:ilvl w:val="3"/>
          <w:numId w:val="64"/>
        </w:numPr>
        <w:tabs>
          <w:tab w:val="left" w:pos="1980"/>
        </w:tabs>
        <w:ind w:left="540" w:right="574" w:firstLine="0"/>
        <w:jc w:val="both"/>
        <w:rPr>
          <w:sz w:val="24"/>
        </w:rPr>
      </w:pPr>
      <w:r>
        <w:rPr>
          <w:sz w:val="24"/>
        </w:rPr>
        <w:t>Зарубежная Азия: состав (субрегионы: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субрегио</w:t>
      </w:r>
      <w:r>
        <w:rPr>
          <w:sz w:val="24"/>
        </w:rPr>
        <w:t>нов. Особенности экономико-географического положения, природно- ресурсного капитала, населения, хозяйства стран зарубежной Азии, современные проблемы (на примере Индии, Китая, Японии).</w:t>
      </w:r>
    </w:p>
    <w:p w:rsidR="004D001B" w:rsidRDefault="00FF118F">
      <w:pPr>
        <w:pStyle w:val="a3"/>
        <w:ind w:right="579"/>
      </w:pPr>
      <w:r>
        <w:t>Практическая работа «Сравнение международной промышленной и сельскохозя</w:t>
      </w:r>
      <w:r>
        <w:t xml:space="preserve">йственной специализации Китая и Индии на основании анализа данных об экспорте основных видов </w:t>
      </w:r>
      <w:r>
        <w:rPr>
          <w:spacing w:val="-2"/>
        </w:rPr>
        <w:t>продукции».</w:t>
      </w:r>
    </w:p>
    <w:p w:rsidR="004D001B" w:rsidRDefault="00FF118F">
      <w:pPr>
        <w:pStyle w:val="a4"/>
        <w:numPr>
          <w:ilvl w:val="3"/>
          <w:numId w:val="64"/>
        </w:numPr>
        <w:tabs>
          <w:tab w:val="left" w:pos="1980"/>
        </w:tabs>
        <w:ind w:left="540" w:right="573" w:firstLine="0"/>
        <w:jc w:val="both"/>
        <w:rPr>
          <w:sz w:val="24"/>
        </w:rPr>
      </w:pPr>
      <w:r>
        <w:rPr>
          <w:sz w:val="24"/>
        </w:rPr>
        <w:t>Америка: состав (субрегионы: США и Канада, Латинская Америка), общая экономико-географическая характеристика. Особенности природно-ресурсного капитала,</w:t>
      </w:r>
      <w:r>
        <w:rPr>
          <w:sz w:val="24"/>
        </w:rPr>
        <w:t xml:space="preserve"> населения и хозяйства субрегионов.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w:t>
      </w:r>
    </w:p>
    <w:p w:rsidR="004D001B" w:rsidRDefault="00FF118F">
      <w:pPr>
        <w:pStyle w:val="a3"/>
      </w:pPr>
      <w:r>
        <w:t>Практическая</w:t>
      </w:r>
      <w:r>
        <w:rPr>
          <w:spacing w:val="-1"/>
        </w:rPr>
        <w:t xml:space="preserve"> </w:t>
      </w:r>
      <w:r>
        <w:t>работа</w:t>
      </w:r>
      <w:r>
        <w:rPr>
          <w:spacing w:val="5"/>
        </w:rPr>
        <w:t xml:space="preserve"> </w:t>
      </w:r>
      <w:r>
        <w:t>«Объяснение</w:t>
      </w:r>
      <w:r>
        <w:rPr>
          <w:spacing w:val="2"/>
        </w:rPr>
        <w:t xml:space="preserve"> </w:t>
      </w:r>
      <w:r>
        <w:t>особенно</w:t>
      </w:r>
      <w:r>
        <w:t>стей</w:t>
      </w:r>
      <w:r>
        <w:rPr>
          <w:spacing w:val="2"/>
        </w:rPr>
        <w:t xml:space="preserve"> </w:t>
      </w:r>
      <w:r>
        <w:t>территориальной</w:t>
      </w:r>
      <w:r>
        <w:rPr>
          <w:spacing w:val="3"/>
        </w:rPr>
        <w:t xml:space="preserve"> </w:t>
      </w:r>
      <w:r>
        <w:t>структуры</w:t>
      </w:r>
      <w:r>
        <w:rPr>
          <w:spacing w:val="1"/>
        </w:rPr>
        <w:t xml:space="preserve"> </w:t>
      </w:r>
      <w:r>
        <w:t>хозяйства</w:t>
      </w:r>
      <w:r>
        <w:rPr>
          <w:spacing w:val="2"/>
        </w:rPr>
        <w:t xml:space="preserve"> </w:t>
      </w:r>
      <w:r>
        <w:t>Канады</w:t>
      </w:r>
      <w:r>
        <w:rPr>
          <w:spacing w:val="2"/>
        </w:rPr>
        <w:t xml:space="preserve"> </w:t>
      </w:r>
      <w:r>
        <w:rPr>
          <w:spacing w:val="-10"/>
        </w:rPr>
        <w:t>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t>Бразилии</w:t>
      </w:r>
      <w:r>
        <w:rPr>
          <w:spacing w:val="-4"/>
        </w:rPr>
        <w:t xml:space="preserve"> </w:t>
      </w:r>
      <w:r>
        <w:t>на</w:t>
      </w:r>
      <w:r>
        <w:rPr>
          <w:spacing w:val="-3"/>
        </w:rPr>
        <w:t xml:space="preserve"> </w:t>
      </w:r>
      <w:r>
        <w:t>основе</w:t>
      </w:r>
      <w:r>
        <w:rPr>
          <w:spacing w:val="-4"/>
        </w:rPr>
        <w:t xml:space="preserve"> </w:t>
      </w:r>
      <w:r>
        <w:t>анализа</w:t>
      </w:r>
      <w:r>
        <w:rPr>
          <w:spacing w:val="-3"/>
        </w:rPr>
        <w:t xml:space="preserve"> </w:t>
      </w:r>
      <w:r>
        <w:t>географических</w:t>
      </w:r>
      <w:r>
        <w:rPr>
          <w:spacing w:val="-2"/>
        </w:rPr>
        <w:t xml:space="preserve"> карт».</w:t>
      </w:r>
    </w:p>
    <w:p w:rsidR="004D001B" w:rsidRDefault="00FF118F">
      <w:pPr>
        <w:pStyle w:val="a4"/>
        <w:numPr>
          <w:ilvl w:val="3"/>
          <w:numId w:val="64"/>
        </w:numPr>
        <w:tabs>
          <w:tab w:val="left" w:pos="1980"/>
        </w:tabs>
        <w:ind w:left="540" w:right="571" w:firstLine="0"/>
        <w:jc w:val="both"/>
        <w:rPr>
          <w:sz w:val="24"/>
        </w:rPr>
      </w:pPr>
      <w:r>
        <w:rPr>
          <w:sz w:val="24"/>
        </w:rPr>
        <w:t>Африка: состав (субрегионы: Северная Африка, Западная Африка, Центральная Африка, Восточная Африка, Южная Африка). Общая экономико-географи</w:t>
      </w:r>
      <w:r>
        <w:rPr>
          <w:sz w:val="24"/>
        </w:rPr>
        <w:t>ческая характеристика. Особенности природно-ресурсного капитала, населения и хозяйства субрегионов. Экономические и</w:t>
      </w:r>
      <w:r>
        <w:rPr>
          <w:spacing w:val="-12"/>
          <w:sz w:val="24"/>
        </w:rPr>
        <w:t xml:space="preserve"> </w:t>
      </w:r>
      <w:r>
        <w:rPr>
          <w:sz w:val="24"/>
        </w:rPr>
        <w:t>социальные</w:t>
      </w:r>
      <w:r>
        <w:rPr>
          <w:spacing w:val="-14"/>
          <w:sz w:val="24"/>
        </w:rPr>
        <w:t xml:space="preserve"> </w:t>
      </w:r>
      <w:r>
        <w:rPr>
          <w:sz w:val="24"/>
        </w:rPr>
        <w:t>проблемы</w:t>
      </w:r>
      <w:r>
        <w:rPr>
          <w:spacing w:val="-14"/>
          <w:sz w:val="24"/>
        </w:rPr>
        <w:t xml:space="preserve"> </w:t>
      </w:r>
      <w:r>
        <w:rPr>
          <w:sz w:val="24"/>
        </w:rPr>
        <w:t>региона.</w:t>
      </w:r>
      <w:r>
        <w:rPr>
          <w:spacing w:val="-13"/>
          <w:sz w:val="24"/>
        </w:rPr>
        <w:t xml:space="preserve"> </w:t>
      </w:r>
      <w:r>
        <w:rPr>
          <w:sz w:val="24"/>
        </w:rPr>
        <w:t>Особенности</w:t>
      </w:r>
      <w:r>
        <w:rPr>
          <w:spacing w:val="-11"/>
          <w:sz w:val="24"/>
        </w:rPr>
        <w:t xml:space="preserve"> </w:t>
      </w:r>
      <w:r>
        <w:rPr>
          <w:sz w:val="24"/>
        </w:rPr>
        <w:t>экономико-</w:t>
      </w:r>
      <w:r>
        <w:rPr>
          <w:spacing w:val="-14"/>
          <w:sz w:val="24"/>
        </w:rPr>
        <w:t xml:space="preserve"> </w:t>
      </w:r>
      <w:r>
        <w:rPr>
          <w:sz w:val="24"/>
        </w:rPr>
        <w:t>географического</w:t>
      </w:r>
      <w:r>
        <w:rPr>
          <w:spacing w:val="-13"/>
          <w:sz w:val="24"/>
        </w:rPr>
        <w:t xml:space="preserve"> </w:t>
      </w:r>
      <w:r>
        <w:rPr>
          <w:sz w:val="24"/>
        </w:rPr>
        <w:t>положения,</w:t>
      </w:r>
      <w:r>
        <w:rPr>
          <w:spacing w:val="-13"/>
          <w:sz w:val="24"/>
        </w:rPr>
        <w:t xml:space="preserve"> </w:t>
      </w:r>
      <w:r>
        <w:rPr>
          <w:sz w:val="24"/>
        </w:rPr>
        <w:t>природно- ресурсного капитала, населения, хозяйства стран Африки (ЮАР, Египет, Алжир).</w:t>
      </w:r>
    </w:p>
    <w:p w:rsidR="004D001B" w:rsidRDefault="00FF118F">
      <w:pPr>
        <w:pStyle w:val="a3"/>
        <w:ind w:right="583"/>
      </w:pPr>
      <w:r>
        <w:t>Практическая работа «Сравнение на основе анализа статистических данных роли сельского хозяйства в экономике Алжира и Эфиопии».</w:t>
      </w:r>
    </w:p>
    <w:p w:rsidR="004D001B" w:rsidRDefault="00FF118F">
      <w:pPr>
        <w:pStyle w:val="a4"/>
        <w:numPr>
          <w:ilvl w:val="3"/>
          <w:numId w:val="64"/>
        </w:numPr>
        <w:tabs>
          <w:tab w:val="left" w:pos="1980"/>
        </w:tabs>
        <w:ind w:left="540" w:right="576" w:firstLine="0"/>
        <w:jc w:val="both"/>
        <w:rPr>
          <w:sz w:val="24"/>
        </w:rPr>
      </w:pPr>
      <w:r>
        <w:rPr>
          <w:sz w:val="24"/>
        </w:rPr>
        <w:t xml:space="preserve">Австралия и Океания. Австралия и Океания: </w:t>
      </w:r>
      <w:r>
        <w:rPr>
          <w:sz w:val="24"/>
        </w:rPr>
        <w:t>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w:t>
      </w:r>
      <w:r>
        <w:rPr>
          <w:spacing w:val="-2"/>
          <w:sz w:val="24"/>
        </w:rPr>
        <w:t xml:space="preserve"> </w:t>
      </w:r>
      <w:r>
        <w:rPr>
          <w:sz w:val="24"/>
        </w:rPr>
        <w:t>Географическая и товарная структура</w:t>
      </w:r>
      <w:r>
        <w:rPr>
          <w:spacing w:val="-1"/>
          <w:sz w:val="24"/>
        </w:rPr>
        <w:t xml:space="preserve"> </w:t>
      </w:r>
      <w:r>
        <w:rPr>
          <w:sz w:val="24"/>
        </w:rPr>
        <w:t>э</w:t>
      </w:r>
      <w:r>
        <w:rPr>
          <w:sz w:val="24"/>
        </w:rPr>
        <w:t>кспорта. Океания:</w:t>
      </w:r>
      <w:r>
        <w:rPr>
          <w:spacing w:val="-2"/>
          <w:sz w:val="24"/>
        </w:rPr>
        <w:t xml:space="preserve"> </w:t>
      </w:r>
      <w:r>
        <w:rPr>
          <w:sz w:val="24"/>
        </w:rPr>
        <w:t>особенности природных ресурсов, населения и хозяйства. Место в международном географическом разделении труда.</w:t>
      </w:r>
    </w:p>
    <w:p w:rsidR="004D001B" w:rsidRDefault="00FF118F">
      <w:pPr>
        <w:pStyle w:val="a4"/>
        <w:numPr>
          <w:ilvl w:val="3"/>
          <w:numId w:val="64"/>
        </w:numPr>
        <w:tabs>
          <w:tab w:val="left" w:pos="1980"/>
        </w:tabs>
        <w:ind w:left="540" w:right="579" w:firstLine="0"/>
        <w:jc w:val="both"/>
        <w:rPr>
          <w:sz w:val="24"/>
        </w:rPr>
      </w:pPr>
      <w:r>
        <w:rPr>
          <w:sz w:val="24"/>
        </w:rPr>
        <w:t>Россия на геополитической, геоэкономической и геодемографической карте мира. Особенности интеграции России в мировое сообщество.</w:t>
      </w:r>
      <w:r>
        <w:rPr>
          <w:sz w:val="24"/>
        </w:rPr>
        <w:t xml:space="preserve"> Географические аспекты решения внешнеэкономических и внешнеполитических задач развития России.</w:t>
      </w:r>
    </w:p>
    <w:p w:rsidR="004D001B" w:rsidRDefault="00FF118F">
      <w:pPr>
        <w:pStyle w:val="a3"/>
        <w:spacing w:before="1"/>
        <w:ind w:right="582"/>
      </w:pPr>
      <w:r>
        <w:t>Практическая работа «Изменение направления международных экономических связей России в новых экономических условиях».</w:t>
      </w:r>
    </w:p>
    <w:p w:rsidR="004D001B" w:rsidRDefault="00FF118F">
      <w:pPr>
        <w:pStyle w:val="a4"/>
        <w:numPr>
          <w:ilvl w:val="2"/>
          <w:numId w:val="64"/>
        </w:numPr>
        <w:tabs>
          <w:tab w:val="left" w:pos="1260"/>
        </w:tabs>
        <w:ind w:hanging="720"/>
        <w:jc w:val="both"/>
        <w:rPr>
          <w:sz w:val="24"/>
        </w:rPr>
      </w:pPr>
      <w:r>
        <w:rPr>
          <w:sz w:val="24"/>
        </w:rPr>
        <w:t>Глобальные</w:t>
      </w:r>
      <w:r>
        <w:rPr>
          <w:spacing w:val="-4"/>
          <w:sz w:val="24"/>
        </w:rPr>
        <w:t xml:space="preserve"> </w:t>
      </w:r>
      <w:r>
        <w:rPr>
          <w:sz w:val="24"/>
        </w:rPr>
        <w:t>проблемы</w:t>
      </w:r>
      <w:r>
        <w:rPr>
          <w:spacing w:val="-2"/>
          <w:sz w:val="24"/>
        </w:rPr>
        <w:t xml:space="preserve"> человечества.</w:t>
      </w:r>
    </w:p>
    <w:p w:rsidR="004D001B" w:rsidRDefault="00FF118F">
      <w:pPr>
        <w:pStyle w:val="a3"/>
        <w:ind w:right="576"/>
        <w:jc w:val="left"/>
      </w:pPr>
      <w:r>
        <w:t>Группы глобальных проблем: геополитические, экологические, демографические. Геополитические</w:t>
      </w:r>
      <w:r>
        <w:rPr>
          <w:spacing w:val="-1"/>
        </w:rPr>
        <w:t xml:space="preserve"> </w:t>
      </w:r>
      <w:r>
        <w:t>проблемы: проблема</w:t>
      </w:r>
      <w:r>
        <w:rPr>
          <w:spacing w:val="-1"/>
        </w:rPr>
        <w:t xml:space="preserve"> </w:t>
      </w:r>
      <w:r>
        <w:t>сохранения мира</w:t>
      </w:r>
      <w:r>
        <w:rPr>
          <w:spacing w:val="-3"/>
        </w:rPr>
        <w:t xml:space="preserve"> </w:t>
      </w:r>
      <w:r>
        <w:t>на</w:t>
      </w:r>
      <w:r>
        <w:rPr>
          <w:spacing w:val="-1"/>
        </w:rPr>
        <w:t xml:space="preserve"> </w:t>
      </w:r>
      <w:r>
        <w:t>планете</w:t>
      </w:r>
      <w:r>
        <w:rPr>
          <w:spacing w:val="-2"/>
        </w:rPr>
        <w:t xml:space="preserve"> </w:t>
      </w:r>
      <w:r>
        <w:t>и</w:t>
      </w:r>
      <w:r>
        <w:rPr>
          <w:spacing w:val="-2"/>
        </w:rPr>
        <w:t xml:space="preserve"> </w:t>
      </w:r>
      <w:r>
        <w:t>причины</w:t>
      </w:r>
      <w:r>
        <w:rPr>
          <w:spacing w:val="-1"/>
        </w:rPr>
        <w:t xml:space="preserve"> </w:t>
      </w:r>
      <w:r>
        <w:t>роста</w:t>
      </w:r>
      <w:r>
        <w:rPr>
          <w:spacing w:val="-1"/>
        </w:rPr>
        <w:t xml:space="preserve"> </w:t>
      </w:r>
      <w:r>
        <w:t>глобальной</w:t>
      </w:r>
      <w:r>
        <w:rPr>
          <w:spacing w:val="-2"/>
        </w:rPr>
        <w:t xml:space="preserve"> </w:t>
      </w:r>
      <w:r>
        <w:t>и региональной нестабильности. Проблема разрыва в уровне социально- экономического развития</w:t>
      </w:r>
      <w:r>
        <w:t xml:space="preserve"> между развитыми и развивающимися странами и причина её возникновения.</w:t>
      </w:r>
    </w:p>
    <w:p w:rsidR="004D001B" w:rsidRDefault="00FF118F">
      <w:pPr>
        <w:pStyle w:val="a3"/>
        <w:ind w:right="574"/>
      </w:pPr>
      <w:r>
        <w:t>Геоэкология</w:t>
      </w:r>
      <w:r>
        <w:rPr>
          <w:spacing w:val="-1"/>
        </w:rPr>
        <w:t xml:space="preserve"> </w:t>
      </w:r>
      <w:r>
        <w:t>–</w:t>
      </w:r>
      <w:r>
        <w:rPr>
          <w:spacing w:val="-1"/>
        </w:rPr>
        <w:t xml:space="preserve"> </w:t>
      </w:r>
      <w:r>
        <w:t>фокус</w:t>
      </w:r>
      <w:r>
        <w:rPr>
          <w:spacing w:val="-2"/>
        </w:rPr>
        <w:t xml:space="preserve"> </w:t>
      </w:r>
      <w:r>
        <w:t>глобальных</w:t>
      </w:r>
      <w:r>
        <w:rPr>
          <w:spacing w:val="-2"/>
        </w:rPr>
        <w:t xml:space="preserve"> </w:t>
      </w:r>
      <w:r>
        <w:t>проблем</w:t>
      </w:r>
      <w:r>
        <w:rPr>
          <w:spacing w:val="-2"/>
        </w:rPr>
        <w:t xml:space="preserve"> </w:t>
      </w:r>
      <w:r>
        <w:t>человечества.</w:t>
      </w:r>
      <w:r>
        <w:rPr>
          <w:spacing w:val="-1"/>
        </w:rPr>
        <w:t xml:space="preserve"> </w:t>
      </w:r>
      <w:r>
        <w:t>Глобальные</w:t>
      </w:r>
      <w:r>
        <w:rPr>
          <w:spacing w:val="-3"/>
        </w:rPr>
        <w:t xml:space="preserve"> </w:t>
      </w:r>
      <w:r>
        <w:t>экологические</w:t>
      </w:r>
      <w:r>
        <w:rPr>
          <w:spacing w:val="-2"/>
        </w:rPr>
        <w:t xml:space="preserve"> </w:t>
      </w:r>
      <w:r>
        <w:t>проблемы</w:t>
      </w:r>
      <w:r>
        <w:rPr>
          <w:spacing w:val="-2"/>
        </w:rPr>
        <w:t xml:space="preserve"> </w:t>
      </w:r>
      <w:r>
        <w:t>как проблемы,</w:t>
      </w:r>
      <w:r>
        <w:rPr>
          <w:spacing w:val="-15"/>
        </w:rPr>
        <w:t xml:space="preserve"> </w:t>
      </w:r>
      <w:r>
        <w:t>связанные</w:t>
      </w:r>
      <w:r>
        <w:rPr>
          <w:spacing w:val="-15"/>
        </w:rPr>
        <w:t xml:space="preserve"> </w:t>
      </w:r>
      <w:r>
        <w:t>с</w:t>
      </w:r>
      <w:r>
        <w:rPr>
          <w:spacing w:val="-14"/>
        </w:rPr>
        <w:t xml:space="preserve"> </w:t>
      </w:r>
      <w:r>
        <w:t>усилением</w:t>
      </w:r>
      <w:r>
        <w:rPr>
          <w:spacing w:val="-14"/>
        </w:rPr>
        <w:t xml:space="preserve"> </w:t>
      </w:r>
      <w:r>
        <w:t>воздействия</w:t>
      </w:r>
      <w:r>
        <w:rPr>
          <w:spacing w:val="-13"/>
        </w:rPr>
        <w:t xml:space="preserve"> </w:t>
      </w:r>
      <w:r>
        <w:t>человека</w:t>
      </w:r>
      <w:r>
        <w:rPr>
          <w:spacing w:val="-14"/>
        </w:rPr>
        <w:t xml:space="preserve"> </w:t>
      </w:r>
      <w:r>
        <w:t>на</w:t>
      </w:r>
      <w:r>
        <w:rPr>
          <w:spacing w:val="-14"/>
        </w:rPr>
        <w:t xml:space="preserve"> </w:t>
      </w:r>
      <w:r>
        <w:t>природу</w:t>
      </w:r>
      <w:r>
        <w:rPr>
          <w:spacing w:val="-15"/>
        </w:rPr>
        <w:t xml:space="preserve"> </w:t>
      </w:r>
      <w:r>
        <w:t>и</w:t>
      </w:r>
      <w:r>
        <w:rPr>
          <w:spacing w:val="-13"/>
        </w:rPr>
        <w:t xml:space="preserve"> </w:t>
      </w:r>
      <w:r>
        <w:t>влиянием</w:t>
      </w:r>
      <w:r>
        <w:rPr>
          <w:spacing w:val="-14"/>
        </w:rPr>
        <w:t xml:space="preserve"> </w:t>
      </w:r>
      <w:r>
        <w:t>природы</w:t>
      </w:r>
      <w:r>
        <w:rPr>
          <w:spacing w:val="33"/>
        </w:rPr>
        <w:t xml:space="preserve"> </w:t>
      </w:r>
      <w:r>
        <w:t>на</w:t>
      </w:r>
      <w:r>
        <w:rPr>
          <w:spacing w:val="33"/>
        </w:rPr>
        <w:t xml:space="preserve"> </w:t>
      </w:r>
      <w:r>
        <w:t>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w:t>
      </w:r>
      <w:r>
        <w:t>вания и деградации земель и почв, проблема сохранения биоразнообразия. Проблема загрязнения Мирового океана и освоения его ресурсов.</w:t>
      </w:r>
    </w:p>
    <w:p w:rsidR="004D001B" w:rsidRDefault="00FF118F">
      <w:pPr>
        <w:pStyle w:val="a3"/>
        <w:spacing w:before="1"/>
        <w:ind w:right="581"/>
      </w:pPr>
      <w:r>
        <w:t>Глобальные проблемы народонаселения: демографическая, продовольственная, роста городов, здоровья и долголетия человека.</w:t>
      </w:r>
    </w:p>
    <w:p w:rsidR="004D001B" w:rsidRDefault="00FF118F">
      <w:pPr>
        <w:pStyle w:val="a3"/>
        <w:tabs>
          <w:tab w:val="left" w:pos="2101"/>
          <w:tab w:val="left" w:pos="3357"/>
          <w:tab w:val="left" w:pos="4761"/>
          <w:tab w:val="left" w:pos="5636"/>
          <w:tab w:val="left" w:pos="7265"/>
          <w:tab w:val="left" w:pos="9198"/>
        </w:tabs>
        <w:ind w:right="581"/>
        <w:jc w:val="left"/>
      </w:pPr>
      <w:r>
        <w:t>Вза</w:t>
      </w:r>
      <w:r>
        <w:t>имосвязь глобальных геополитических, экологических проблем и проблем народонаселения. Возможные</w:t>
      </w:r>
      <w:r>
        <w:rPr>
          <w:spacing w:val="40"/>
        </w:rPr>
        <w:t xml:space="preserve"> </w:t>
      </w:r>
      <w:r>
        <w:t>пути</w:t>
      </w:r>
      <w:r>
        <w:rPr>
          <w:spacing w:val="40"/>
        </w:rPr>
        <w:t xml:space="preserve"> </w:t>
      </w:r>
      <w:r>
        <w:t>решения</w:t>
      </w:r>
      <w:r>
        <w:rPr>
          <w:spacing w:val="40"/>
        </w:rPr>
        <w:t xml:space="preserve"> </w:t>
      </w:r>
      <w:r>
        <w:t>глобальных</w:t>
      </w:r>
      <w:r>
        <w:rPr>
          <w:spacing w:val="40"/>
        </w:rPr>
        <w:t xml:space="preserve"> </w:t>
      </w:r>
      <w:r>
        <w:t>проблем.</w:t>
      </w:r>
      <w:r>
        <w:rPr>
          <w:spacing w:val="40"/>
        </w:rPr>
        <w:t xml:space="preserve"> </w:t>
      </w:r>
      <w:r>
        <w:t>Необходимость</w:t>
      </w:r>
      <w:r>
        <w:rPr>
          <w:spacing w:val="40"/>
        </w:rPr>
        <w:t xml:space="preserve"> </w:t>
      </w:r>
      <w:r>
        <w:t>переоценки</w:t>
      </w:r>
      <w:r>
        <w:rPr>
          <w:spacing w:val="40"/>
        </w:rPr>
        <w:t xml:space="preserve"> </w:t>
      </w:r>
      <w:r>
        <w:t>человечеством</w:t>
      </w:r>
      <w:r>
        <w:rPr>
          <w:spacing w:val="40"/>
        </w:rPr>
        <w:t xml:space="preserve"> </w:t>
      </w:r>
      <w:r>
        <w:t xml:space="preserve">и </w:t>
      </w:r>
      <w:r>
        <w:rPr>
          <w:spacing w:val="-2"/>
        </w:rPr>
        <w:t>отдельными</w:t>
      </w:r>
      <w:r>
        <w:tab/>
      </w:r>
      <w:r>
        <w:rPr>
          <w:spacing w:val="-2"/>
        </w:rPr>
        <w:t>странами</w:t>
      </w:r>
      <w:r>
        <w:tab/>
      </w:r>
      <w:r>
        <w:rPr>
          <w:spacing w:val="-2"/>
        </w:rPr>
        <w:t>некоторых</w:t>
      </w:r>
      <w:r>
        <w:tab/>
      </w:r>
      <w:r>
        <w:rPr>
          <w:spacing w:val="-4"/>
        </w:rPr>
        <w:t>ранее</w:t>
      </w:r>
      <w:r>
        <w:tab/>
      </w:r>
      <w:r>
        <w:rPr>
          <w:spacing w:val="-2"/>
        </w:rPr>
        <w:t>устоявшихся</w:t>
      </w:r>
      <w:r>
        <w:tab/>
      </w:r>
      <w:r>
        <w:rPr>
          <w:spacing w:val="-2"/>
        </w:rPr>
        <w:t>экономических,</w:t>
      </w:r>
      <w:r>
        <w:tab/>
      </w:r>
      <w:r>
        <w:rPr>
          <w:spacing w:val="-2"/>
        </w:rPr>
        <w:t xml:space="preserve">политических, </w:t>
      </w:r>
      <w:r>
        <w:t>идеологич</w:t>
      </w:r>
      <w:r>
        <w:t>еских и культурных ориентиров. Участие России в решении глобальных проблем.</w:t>
      </w:r>
    </w:p>
    <w:p w:rsidR="004D001B" w:rsidRDefault="00FF118F">
      <w:pPr>
        <w:pStyle w:val="a3"/>
        <w:ind w:right="581"/>
      </w:pPr>
      <w:r>
        <w:t xml:space="preserve">Практическая работа.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w:t>
      </w:r>
      <w:r>
        <w:rPr>
          <w:spacing w:val="-2"/>
        </w:rPr>
        <w:t>решении»</w:t>
      </w:r>
      <w:r>
        <w:rPr>
          <w:spacing w:val="-2"/>
        </w:rPr>
        <w:t>.</w:t>
      </w:r>
    </w:p>
    <w:p w:rsidR="004D001B" w:rsidRDefault="00FF118F">
      <w:pPr>
        <w:pStyle w:val="a4"/>
        <w:numPr>
          <w:ilvl w:val="1"/>
          <w:numId w:val="64"/>
        </w:numPr>
        <w:tabs>
          <w:tab w:val="left" w:pos="1260"/>
        </w:tabs>
        <w:ind w:left="1260" w:hanging="720"/>
        <w:jc w:val="both"/>
        <w:rPr>
          <w:sz w:val="24"/>
        </w:rPr>
      </w:pPr>
      <w:r>
        <w:rPr>
          <w:sz w:val="24"/>
        </w:rPr>
        <w:t>Планируемые</w:t>
      </w:r>
      <w:r>
        <w:rPr>
          <w:spacing w:val="-5"/>
          <w:sz w:val="24"/>
        </w:rPr>
        <w:t xml:space="preserve"> </w:t>
      </w:r>
      <w:r>
        <w:rPr>
          <w:sz w:val="24"/>
        </w:rPr>
        <w:t>результаты</w:t>
      </w:r>
      <w:r>
        <w:rPr>
          <w:spacing w:val="-4"/>
          <w:sz w:val="24"/>
        </w:rPr>
        <w:t xml:space="preserve"> </w:t>
      </w:r>
      <w:r>
        <w:rPr>
          <w:sz w:val="24"/>
        </w:rPr>
        <w:t>освоения</w:t>
      </w:r>
      <w:r>
        <w:rPr>
          <w:spacing w:val="-3"/>
          <w:sz w:val="24"/>
        </w:rPr>
        <w:t xml:space="preserve"> </w:t>
      </w:r>
      <w:r>
        <w:rPr>
          <w:spacing w:val="-2"/>
          <w:sz w:val="24"/>
        </w:rPr>
        <w:t>географии.</w:t>
      </w:r>
    </w:p>
    <w:p w:rsidR="004D001B" w:rsidRDefault="00FF118F">
      <w:pPr>
        <w:pStyle w:val="a4"/>
        <w:numPr>
          <w:ilvl w:val="2"/>
          <w:numId w:val="64"/>
        </w:numPr>
        <w:tabs>
          <w:tab w:val="left" w:pos="1260"/>
        </w:tabs>
        <w:ind w:left="540" w:right="579" w:firstLine="0"/>
        <w:jc w:val="both"/>
        <w:rPr>
          <w:sz w:val="24"/>
        </w:rPr>
      </w:pPr>
      <w:r>
        <w:rPr>
          <w:sz w:val="24"/>
        </w:rPr>
        <w:t xml:space="preserve">Личностные результаты освоения географии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w:t>
      </w:r>
      <w:r>
        <w:rPr>
          <w:sz w:val="24"/>
        </w:rPr>
        <w:t>убеждений, соответствующих традиционным ценностям</w:t>
      </w:r>
      <w:r>
        <w:rPr>
          <w:spacing w:val="-10"/>
          <w:sz w:val="24"/>
        </w:rPr>
        <w:t xml:space="preserve"> </w:t>
      </w:r>
      <w:r>
        <w:rPr>
          <w:sz w:val="24"/>
        </w:rPr>
        <w:t>российского</w:t>
      </w:r>
      <w:r>
        <w:rPr>
          <w:spacing w:val="-10"/>
          <w:sz w:val="24"/>
        </w:rPr>
        <w:t xml:space="preserve"> </w:t>
      </w:r>
      <w:r>
        <w:rPr>
          <w:sz w:val="24"/>
        </w:rPr>
        <w:t>общества,</w:t>
      </w:r>
      <w:r>
        <w:rPr>
          <w:spacing w:val="-8"/>
          <w:sz w:val="24"/>
        </w:rPr>
        <w:t xml:space="preserve"> </w:t>
      </w:r>
      <w:r>
        <w:rPr>
          <w:sz w:val="24"/>
        </w:rPr>
        <w:t>расширение</w:t>
      </w:r>
      <w:r>
        <w:rPr>
          <w:spacing w:val="-8"/>
          <w:sz w:val="24"/>
        </w:rPr>
        <w:t xml:space="preserve"> </w:t>
      </w:r>
      <w:r>
        <w:rPr>
          <w:sz w:val="24"/>
        </w:rPr>
        <w:t>жизненного</w:t>
      </w:r>
      <w:r>
        <w:rPr>
          <w:spacing w:val="-10"/>
          <w:sz w:val="24"/>
        </w:rPr>
        <w:t xml:space="preserve"> </w:t>
      </w:r>
      <w:r>
        <w:rPr>
          <w:sz w:val="24"/>
        </w:rPr>
        <w:t>опыта</w:t>
      </w:r>
      <w:r>
        <w:rPr>
          <w:spacing w:val="-10"/>
          <w:sz w:val="24"/>
        </w:rPr>
        <w:t xml:space="preserve"> </w:t>
      </w:r>
      <w:r>
        <w:rPr>
          <w:sz w:val="24"/>
        </w:rPr>
        <w:t>и</w:t>
      </w:r>
      <w:r>
        <w:rPr>
          <w:spacing w:val="-9"/>
          <w:sz w:val="24"/>
        </w:rPr>
        <w:t xml:space="preserve"> </w:t>
      </w:r>
      <w:r>
        <w:rPr>
          <w:sz w:val="24"/>
        </w:rPr>
        <w:t>опыта</w:t>
      </w:r>
      <w:r>
        <w:rPr>
          <w:spacing w:val="-10"/>
          <w:sz w:val="24"/>
        </w:rPr>
        <w:t xml:space="preserve"> </w:t>
      </w:r>
      <w:r>
        <w:rPr>
          <w:sz w:val="24"/>
        </w:rPr>
        <w:t>деятельности</w:t>
      </w:r>
      <w:r>
        <w:rPr>
          <w:spacing w:val="-8"/>
          <w:sz w:val="24"/>
        </w:rPr>
        <w:t xml:space="preserve"> </w:t>
      </w:r>
      <w:r>
        <w:rPr>
          <w:sz w:val="24"/>
        </w:rPr>
        <w:t>в</w:t>
      </w:r>
      <w:r>
        <w:rPr>
          <w:spacing w:val="-10"/>
          <w:sz w:val="24"/>
        </w:rPr>
        <w:t xml:space="preserve"> </w:t>
      </w:r>
      <w:r>
        <w:rPr>
          <w:sz w:val="24"/>
        </w:rPr>
        <w:t>процессе реализации основных направлений воспитательной деятельности, в том числе в части:</w:t>
      </w:r>
    </w:p>
    <w:p w:rsidR="004D001B" w:rsidRDefault="00FF118F">
      <w:pPr>
        <w:pStyle w:val="a4"/>
        <w:numPr>
          <w:ilvl w:val="0"/>
          <w:numId w:val="32"/>
        </w:numPr>
        <w:tabs>
          <w:tab w:val="left" w:pos="1259"/>
        </w:tabs>
        <w:ind w:left="1259" w:hanging="719"/>
        <w:jc w:val="both"/>
        <w:rPr>
          <w:sz w:val="24"/>
        </w:rPr>
      </w:pPr>
      <w:r>
        <w:rPr>
          <w:sz w:val="24"/>
        </w:rPr>
        <w:t>гражданского</w:t>
      </w:r>
      <w:r>
        <w:rPr>
          <w:spacing w:val="-3"/>
          <w:sz w:val="24"/>
        </w:rPr>
        <w:t xml:space="preserve"> </w:t>
      </w:r>
      <w:r>
        <w:rPr>
          <w:spacing w:val="-2"/>
          <w:sz w:val="24"/>
        </w:rPr>
        <w:t>воспитания:</w:t>
      </w:r>
    </w:p>
    <w:p w:rsidR="004D001B" w:rsidRDefault="00FF118F">
      <w:pPr>
        <w:pStyle w:val="a3"/>
        <w:ind w:right="577"/>
      </w:pPr>
      <w:r>
        <w:t>сформированность гражданской позиции обучающегося как активного и ответственного члена российского общества;</w:t>
      </w:r>
    </w:p>
    <w:p w:rsidR="004D001B" w:rsidRDefault="00FF118F">
      <w:pPr>
        <w:pStyle w:val="a3"/>
        <w:ind w:right="585"/>
      </w:pPr>
      <w:r>
        <w:t>осознание своих конституционных прав и обязанностей, уважение закона и правопорядка; принятие</w:t>
      </w:r>
      <w:r>
        <w:rPr>
          <w:spacing w:val="40"/>
        </w:rPr>
        <w:t xml:space="preserve"> </w:t>
      </w:r>
      <w:r>
        <w:t>традиционных</w:t>
      </w:r>
      <w:r>
        <w:rPr>
          <w:spacing w:val="40"/>
        </w:rPr>
        <w:t xml:space="preserve"> </w:t>
      </w:r>
      <w:r>
        <w:t>национальных,</w:t>
      </w:r>
      <w:r>
        <w:rPr>
          <w:spacing w:val="40"/>
        </w:rPr>
        <w:t xml:space="preserve"> </w:t>
      </w:r>
      <w:r>
        <w:t>общечеловеческих</w:t>
      </w:r>
      <w:r>
        <w:rPr>
          <w:spacing w:val="40"/>
        </w:rPr>
        <w:t xml:space="preserve"> </w:t>
      </w:r>
      <w:r>
        <w:t>гуманисти</w:t>
      </w:r>
      <w:r>
        <w:t>ческих</w:t>
      </w:r>
      <w:r>
        <w:rPr>
          <w:spacing w:val="40"/>
        </w:rPr>
        <w:t xml:space="preserve"> </w:t>
      </w:r>
      <w:r>
        <w:t>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t>демократических</w:t>
      </w:r>
      <w:r>
        <w:rPr>
          <w:spacing w:val="-7"/>
        </w:rPr>
        <w:t xml:space="preserve"> </w:t>
      </w:r>
      <w:r>
        <w:rPr>
          <w:spacing w:val="-2"/>
        </w:rPr>
        <w:t>ценностей;</w:t>
      </w:r>
    </w:p>
    <w:p w:rsidR="004D001B" w:rsidRDefault="00FF118F">
      <w:pPr>
        <w:pStyle w:val="a3"/>
        <w:tabs>
          <w:tab w:val="left" w:pos="1980"/>
          <w:tab w:val="left" w:pos="4140"/>
          <w:tab w:val="left" w:pos="5581"/>
          <w:tab w:val="left" w:pos="9181"/>
        </w:tabs>
        <w:ind w:right="792"/>
        <w:jc w:val="left"/>
      </w:pPr>
      <w:r>
        <w:rPr>
          <w:spacing w:val="-2"/>
        </w:rPr>
        <w:t>готовность</w:t>
      </w:r>
      <w:r>
        <w:tab/>
      </w:r>
      <w:r>
        <w:rPr>
          <w:spacing w:val="-2"/>
        </w:rPr>
        <w:t>противостоять</w:t>
      </w:r>
      <w:r>
        <w:tab/>
      </w:r>
      <w:r>
        <w:rPr>
          <w:spacing w:val="-2"/>
        </w:rPr>
        <w:t>идеологии</w:t>
      </w:r>
      <w:r>
        <w:tab/>
        <w:t>экстремизма, национализма,</w:t>
      </w:r>
      <w:r>
        <w:tab/>
      </w:r>
      <w:r>
        <w:rPr>
          <w:spacing w:val="-2"/>
        </w:rPr>
        <w:t xml:space="preserve">ксенофобии, </w:t>
      </w:r>
      <w:r>
        <w:t>дискриминации по социальным, религиозным, расовым, национальным признакам;</w:t>
      </w:r>
    </w:p>
    <w:p w:rsidR="004D001B" w:rsidRDefault="00FF118F">
      <w:pPr>
        <w:pStyle w:val="a3"/>
        <w:jc w:val="left"/>
      </w:pPr>
      <w:r>
        <w:t>готовность</w:t>
      </w:r>
      <w:r>
        <w:rPr>
          <w:spacing w:val="40"/>
        </w:rPr>
        <w:t xml:space="preserve"> </w:t>
      </w:r>
      <w:r>
        <w:t>вести</w:t>
      </w:r>
      <w:r>
        <w:rPr>
          <w:spacing w:val="40"/>
        </w:rPr>
        <w:t xml:space="preserve"> </w:t>
      </w:r>
      <w:r>
        <w:t>совместную</w:t>
      </w:r>
      <w:r>
        <w:rPr>
          <w:spacing w:val="40"/>
        </w:rPr>
        <w:t xml:space="preserve"> </w:t>
      </w:r>
      <w:r>
        <w:t>деятельность</w:t>
      </w:r>
      <w:r>
        <w:rPr>
          <w:spacing w:val="40"/>
        </w:rPr>
        <w:t xml:space="preserve"> </w:t>
      </w:r>
      <w:r>
        <w:t>в</w:t>
      </w:r>
      <w:r>
        <w:rPr>
          <w:spacing w:val="39"/>
        </w:rPr>
        <w:t xml:space="preserve"> </w:t>
      </w:r>
      <w:r>
        <w:t>интересах</w:t>
      </w:r>
      <w:r>
        <w:rPr>
          <w:spacing w:val="40"/>
        </w:rPr>
        <w:t xml:space="preserve"> </w:t>
      </w:r>
      <w:r>
        <w:t>гражданского</w:t>
      </w:r>
      <w:r>
        <w:rPr>
          <w:spacing w:val="40"/>
        </w:rPr>
        <w:t xml:space="preserve"> </w:t>
      </w:r>
      <w:r>
        <w:t>общества,</w:t>
      </w:r>
      <w:r>
        <w:rPr>
          <w:spacing w:val="40"/>
        </w:rPr>
        <w:t xml:space="preserve"> </w:t>
      </w:r>
      <w:r>
        <w:t>участвовать</w:t>
      </w:r>
      <w:r>
        <w:rPr>
          <w:spacing w:val="40"/>
        </w:rPr>
        <w:t xml:space="preserve"> </w:t>
      </w:r>
      <w:r>
        <w:t>в самоуправлении в образовательной организации;</w:t>
      </w:r>
    </w:p>
    <w:p w:rsidR="004D001B" w:rsidRDefault="00FF118F">
      <w:pPr>
        <w:pStyle w:val="a3"/>
        <w:jc w:val="left"/>
      </w:pPr>
      <w:r>
        <w:t>умение</w:t>
      </w:r>
      <w:r>
        <w:rPr>
          <w:spacing w:val="80"/>
        </w:rPr>
        <w:t xml:space="preserve"> </w:t>
      </w:r>
      <w:r>
        <w:t>взаимодействовать</w:t>
      </w:r>
      <w:r>
        <w:rPr>
          <w:spacing w:val="80"/>
        </w:rPr>
        <w:t xml:space="preserve"> </w:t>
      </w:r>
      <w:r>
        <w:t>с</w:t>
      </w:r>
      <w:r>
        <w:rPr>
          <w:spacing w:val="80"/>
        </w:rPr>
        <w:t xml:space="preserve"> </w:t>
      </w:r>
      <w:r>
        <w:t>социальными</w:t>
      </w:r>
      <w:r>
        <w:rPr>
          <w:spacing w:val="80"/>
        </w:rPr>
        <w:t xml:space="preserve"> </w:t>
      </w:r>
      <w:r>
        <w:t>институтами</w:t>
      </w:r>
      <w:r>
        <w:rPr>
          <w:spacing w:val="80"/>
        </w:rPr>
        <w:t xml:space="preserve"> </w:t>
      </w:r>
      <w:r>
        <w:t>в</w:t>
      </w:r>
      <w:r>
        <w:rPr>
          <w:spacing w:val="80"/>
        </w:rPr>
        <w:t xml:space="preserve"> </w:t>
      </w:r>
      <w:r>
        <w:t>соответствии</w:t>
      </w:r>
      <w:r>
        <w:rPr>
          <w:spacing w:val="80"/>
        </w:rPr>
        <w:t xml:space="preserve"> </w:t>
      </w:r>
      <w:r>
        <w:t>с</w:t>
      </w:r>
      <w:r>
        <w:rPr>
          <w:spacing w:val="80"/>
        </w:rPr>
        <w:t xml:space="preserve"> </w:t>
      </w:r>
      <w:r>
        <w:t>их</w:t>
      </w:r>
      <w:r>
        <w:rPr>
          <w:spacing w:val="80"/>
        </w:rPr>
        <w:t xml:space="preserve"> </w:t>
      </w:r>
      <w:r>
        <w:t>функциями</w:t>
      </w:r>
      <w:r>
        <w:rPr>
          <w:spacing w:val="80"/>
        </w:rPr>
        <w:t xml:space="preserve"> </w:t>
      </w:r>
      <w:r>
        <w:t xml:space="preserve">и </w:t>
      </w:r>
      <w:r>
        <w:rPr>
          <w:spacing w:val="-2"/>
        </w:rPr>
        <w:t>назначением;</w:t>
      </w:r>
    </w:p>
    <w:p w:rsidR="004D001B" w:rsidRDefault="00FF118F">
      <w:pPr>
        <w:pStyle w:val="a3"/>
        <w:jc w:val="left"/>
      </w:pPr>
      <w:r>
        <w:t>готовность</w:t>
      </w:r>
      <w:r>
        <w:rPr>
          <w:spacing w:val="-4"/>
        </w:rPr>
        <w:t xml:space="preserve"> </w:t>
      </w:r>
      <w:r>
        <w:t>к</w:t>
      </w:r>
      <w:r>
        <w:rPr>
          <w:spacing w:val="-4"/>
        </w:rPr>
        <w:t xml:space="preserve"> </w:t>
      </w:r>
      <w:r>
        <w:t>гуманитарной</w:t>
      </w:r>
      <w:r>
        <w:rPr>
          <w:spacing w:val="-4"/>
        </w:rPr>
        <w:t xml:space="preserve"> </w:t>
      </w:r>
      <w:r>
        <w:t>и</w:t>
      </w:r>
      <w:r>
        <w:rPr>
          <w:spacing w:val="-4"/>
        </w:rPr>
        <w:t xml:space="preserve"> </w:t>
      </w:r>
      <w:r>
        <w:t>волонтёрской</w:t>
      </w:r>
      <w:r>
        <w:rPr>
          <w:spacing w:val="-3"/>
        </w:rPr>
        <w:t xml:space="preserve"> </w:t>
      </w:r>
      <w:r>
        <w:rPr>
          <w:spacing w:val="-2"/>
        </w:rPr>
        <w:t>деятельности;</w:t>
      </w:r>
    </w:p>
    <w:p w:rsidR="004D001B" w:rsidRDefault="00FF118F">
      <w:pPr>
        <w:pStyle w:val="a4"/>
        <w:numPr>
          <w:ilvl w:val="0"/>
          <w:numId w:val="32"/>
        </w:numPr>
        <w:tabs>
          <w:tab w:val="left" w:pos="1260"/>
        </w:tabs>
        <w:ind w:hanging="720"/>
        <w:rPr>
          <w:sz w:val="24"/>
        </w:rPr>
      </w:pPr>
      <w:r>
        <w:rPr>
          <w:sz w:val="24"/>
        </w:rPr>
        <w:t>патриотического</w:t>
      </w:r>
      <w:r>
        <w:rPr>
          <w:spacing w:val="-7"/>
          <w:sz w:val="24"/>
        </w:rPr>
        <w:t xml:space="preserve"> </w:t>
      </w:r>
      <w:r>
        <w:rPr>
          <w:spacing w:val="-2"/>
          <w:sz w:val="24"/>
        </w:rPr>
        <w:t>воспитания:</w:t>
      </w:r>
    </w:p>
    <w:p w:rsidR="004D001B" w:rsidRDefault="00FF118F">
      <w:pPr>
        <w:pStyle w:val="a3"/>
        <w:ind w:right="572"/>
      </w:pPr>
      <w: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4D001B" w:rsidRDefault="00FF118F">
      <w:pPr>
        <w:pStyle w:val="a3"/>
        <w:ind w:right="575"/>
      </w:pPr>
      <w: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4D001B" w:rsidRDefault="00FF118F">
      <w:pPr>
        <w:pStyle w:val="a3"/>
        <w:spacing w:before="1"/>
      </w:pPr>
      <w:r>
        <w:t>идейная</w:t>
      </w:r>
      <w:r>
        <w:rPr>
          <w:spacing w:val="-10"/>
        </w:rPr>
        <w:t xml:space="preserve"> </w:t>
      </w:r>
      <w:r>
        <w:t>убеждённость,</w:t>
      </w:r>
      <w:r>
        <w:rPr>
          <w:spacing w:val="-8"/>
        </w:rPr>
        <w:t xml:space="preserve"> </w:t>
      </w:r>
      <w:r>
        <w:t>готовность</w:t>
      </w:r>
      <w:r>
        <w:rPr>
          <w:spacing w:val="-9"/>
        </w:rPr>
        <w:t xml:space="preserve"> </w:t>
      </w:r>
      <w:r>
        <w:t>к</w:t>
      </w:r>
      <w:r>
        <w:rPr>
          <w:spacing w:val="-10"/>
        </w:rPr>
        <w:t xml:space="preserve"> </w:t>
      </w:r>
      <w:r>
        <w:t>служению</w:t>
      </w:r>
      <w:r>
        <w:rPr>
          <w:spacing w:val="-11"/>
        </w:rPr>
        <w:t xml:space="preserve"> </w:t>
      </w:r>
      <w:r>
        <w:t>и</w:t>
      </w:r>
      <w:r>
        <w:rPr>
          <w:spacing w:val="-10"/>
        </w:rPr>
        <w:t xml:space="preserve"> </w:t>
      </w:r>
      <w:r>
        <w:t>защите</w:t>
      </w:r>
      <w:r>
        <w:rPr>
          <w:spacing w:val="-11"/>
        </w:rPr>
        <w:t xml:space="preserve"> </w:t>
      </w:r>
      <w:r>
        <w:t>Отечества,</w:t>
      </w:r>
      <w:r>
        <w:rPr>
          <w:spacing w:val="-8"/>
        </w:rPr>
        <w:t xml:space="preserve"> </w:t>
      </w:r>
      <w:r>
        <w:t>о</w:t>
      </w:r>
      <w:r>
        <w:t>тветственность</w:t>
      </w:r>
      <w:r>
        <w:rPr>
          <w:spacing w:val="-9"/>
        </w:rPr>
        <w:t xml:space="preserve"> </w:t>
      </w:r>
      <w:r>
        <w:t>за</w:t>
      </w:r>
      <w:r>
        <w:rPr>
          <w:spacing w:val="-12"/>
        </w:rPr>
        <w:t xml:space="preserve"> </w:t>
      </w:r>
      <w:r>
        <w:t>его</w:t>
      </w:r>
      <w:r>
        <w:rPr>
          <w:spacing w:val="-8"/>
        </w:rPr>
        <w:t xml:space="preserve"> </w:t>
      </w:r>
      <w:r>
        <w:rPr>
          <w:spacing w:val="-2"/>
        </w:rPr>
        <w:t>судьбу;</w:t>
      </w:r>
    </w:p>
    <w:p w:rsidR="004D001B" w:rsidRDefault="00FF118F">
      <w:pPr>
        <w:pStyle w:val="a4"/>
        <w:numPr>
          <w:ilvl w:val="0"/>
          <w:numId w:val="32"/>
        </w:numPr>
        <w:tabs>
          <w:tab w:val="left" w:pos="1259"/>
        </w:tabs>
        <w:ind w:left="1259" w:hanging="719"/>
        <w:jc w:val="both"/>
        <w:rPr>
          <w:sz w:val="24"/>
        </w:rPr>
      </w:pPr>
      <w:r>
        <w:rPr>
          <w:sz w:val="24"/>
        </w:rPr>
        <w:t>духовно-нравственного</w:t>
      </w:r>
      <w:r>
        <w:rPr>
          <w:spacing w:val="-10"/>
          <w:sz w:val="24"/>
        </w:rPr>
        <w:t xml:space="preserve"> </w:t>
      </w:r>
      <w:r>
        <w:rPr>
          <w:spacing w:val="-2"/>
          <w:sz w:val="24"/>
        </w:rPr>
        <w:t>воспитания:</w:t>
      </w:r>
    </w:p>
    <w:p w:rsidR="004D001B" w:rsidRDefault="00FF118F">
      <w:pPr>
        <w:pStyle w:val="a3"/>
        <w:jc w:val="left"/>
      </w:pPr>
      <w:r>
        <w:t>осознание</w:t>
      </w:r>
      <w:r>
        <w:rPr>
          <w:spacing w:val="-7"/>
        </w:rPr>
        <w:t xml:space="preserve"> </w:t>
      </w:r>
      <w:r>
        <w:t>духовных</w:t>
      </w:r>
      <w:r>
        <w:rPr>
          <w:spacing w:val="-4"/>
        </w:rPr>
        <w:t xml:space="preserve"> </w:t>
      </w:r>
      <w:r>
        <w:t>ценностей</w:t>
      </w:r>
      <w:r>
        <w:rPr>
          <w:spacing w:val="-4"/>
        </w:rPr>
        <w:t xml:space="preserve"> </w:t>
      </w:r>
      <w:r>
        <w:t>российского</w:t>
      </w:r>
      <w:r>
        <w:rPr>
          <w:spacing w:val="-6"/>
        </w:rPr>
        <w:t xml:space="preserve"> </w:t>
      </w:r>
      <w:r>
        <w:rPr>
          <w:spacing w:val="-2"/>
        </w:rPr>
        <w:t>народа;</w:t>
      </w:r>
    </w:p>
    <w:p w:rsidR="004D001B" w:rsidRDefault="00FF118F">
      <w:pPr>
        <w:pStyle w:val="a3"/>
        <w:jc w:val="left"/>
      </w:pPr>
      <w:r>
        <w:t>сформированность</w:t>
      </w:r>
      <w:r>
        <w:rPr>
          <w:spacing w:val="-6"/>
        </w:rPr>
        <w:t xml:space="preserve"> </w:t>
      </w:r>
      <w:r>
        <w:t>нравственного</w:t>
      </w:r>
      <w:r>
        <w:rPr>
          <w:spacing w:val="-7"/>
        </w:rPr>
        <w:t xml:space="preserve"> </w:t>
      </w:r>
      <w:r>
        <w:t>сознания,</w:t>
      </w:r>
      <w:r>
        <w:rPr>
          <w:spacing w:val="-6"/>
        </w:rPr>
        <w:t xml:space="preserve"> </w:t>
      </w:r>
      <w:r>
        <w:t>этического</w:t>
      </w:r>
      <w:r>
        <w:rPr>
          <w:spacing w:val="-6"/>
        </w:rPr>
        <w:t xml:space="preserve"> </w:t>
      </w:r>
      <w:r>
        <w:rPr>
          <w:spacing w:val="-2"/>
        </w:rPr>
        <w:t>поведения;</w:t>
      </w:r>
    </w:p>
    <w:p w:rsidR="004D001B" w:rsidRDefault="00FF118F">
      <w:pPr>
        <w:pStyle w:val="a3"/>
        <w:jc w:val="left"/>
      </w:pPr>
      <w:r>
        <w:t>способность оценивать ситуацию и принимать осознанные решения, ориентируясь на м</w:t>
      </w:r>
      <w:r>
        <w:t>орально- нравственные нормы и ценности;</w:t>
      </w:r>
    </w:p>
    <w:p w:rsidR="004D001B" w:rsidRDefault="00FF118F">
      <w:pPr>
        <w:pStyle w:val="a3"/>
        <w:jc w:val="left"/>
      </w:pPr>
      <w:r>
        <w:t>осознание</w:t>
      </w:r>
      <w:r>
        <w:rPr>
          <w:spacing w:val="-9"/>
        </w:rPr>
        <w:t xml:space="preserve"> </w:t>
      </w:r>
      <w:r>
        <w:t>личного</w:t>
      </w:r>
      <w:r>
        <w:rPr>
          <w:spacing w:val="-8"/>
        </w:rPr>
        <w:t xml:space="preserve"> </w:t>
      </w:r>
      <w:r>
        <w:t>вклада</w:t>
      </w:r>
      <w:r>
        <w:rPr>
          <w:spacing w:val="-9"/>
        </w:rPr>
        <w:t xml:space="preserve"> </w:t>
      </w:r>
      <w:r>
        <w:t>в</w:t>
      </w:r>
      <w:r>
        <w:rPr>
          <w:spacing w:val="-9"/>
        </w:rPr>
        <w:t xml:space="preserve"> </w:t>
      </w:r>
      <w:r>
        <w:t>построение</w:t>
      </w:r>
      <w:r>
        <w:rPr>
          <w:spacing w:val="-7"/>
        </w:rPr>
        <w:t xml:space="preserve"> </w:t>
      </w:r>
      <w:r>
        <w:t>устойчивого</w:t>
      </w:r>
      <w:r>
        <w:rPr>
          <w:spacing w:val="-9"/>
        </w:rPr>
        <w:t xml:space="preserve"> </w:t>
      </w:r>
      <w:r>
        <w:t>будущего</w:t>
      </w:r>
      <w:r>
        <w:rPr>
          <w:spacing w:val="-8"/>
        </w:rPr>
        <w:t xml:space="preserve"> </w:t>
      </w:r>
      <w:r>
        <w:t>на</w:t>
      </w:r>
      <w:r>
        <w:rPr>
          <w:spacing w:val="-9"/>
        </w:rPr>
        <w:t xml:space="preserve"> </w:t>
      </w:r>
      <w:r>
        <w:t>основе</w:t>
      </w:r>
      <w:r>
        <w:rPr>
          <w:spacing w:val="-10"/>
        </w:rPr>
        <w:t xml:space="preserve"> </w:t>
      </w:r>
      <w:r>
        <w:t>формирования</w:t>
      </w:r>
      <w:r>
        <w:rPr>
          <w:spacing w:val="-8"/>
        </w:rPr>
        <w:t xml:space="preserve"> </w:t>
      </w:r>
      <w:r>
        <w:t>элементов географической и экологической культуры;</w:t>
      </w:r>
    </w:p>
    <w:p w:rsidR="004D001B" w:rsidRDefault="00FF118F">
      <w:pPr>
        <w:pStyle w:val="a3"/>
        <w:jc w:val="left"/>
      </w:pPr>
      <w:r>
        <w:t>ответственное отношение к</w:t>
      </w:r>
      <w:r>
        <w:rPr>
          <w:spacing w:val="31"/>
        </w:rPr>
        <w:t xml:space="preserve"> </w:t>
      </w:r>
      <w:r>
        <w:t>своим родителям,</w:t>
      </w:r>
      <w:r>
        <w:rPr>
          <w:spacing w:val="30"/>
        </w:rPr>
        <w:t xml:space="preserve"> </w:t>
      </w:r>
      <w:r>
        <w:t>созданию семьи</w:t>
      </w:r>
      <w:r>
        <w:rPr>
          <w:spacing w:val="31"/>
        </w:rPr>
        <w:t xml:space="preserve"> </w:t>
      </w:r>
      <w:r>
        <w:t>на основе осознанного принятия ценностей семейной жизни в соответствии с традициями народов России;</w:t>
      </w:r>
    </w:p>
    <w:p w:rsidR="004D001B" w:rsidRDefault="00FF118F">
      <w:pPr>
        <w:pStyle w:val="a4"/>
        <w:numPr>
          <w:ilvl w:val="0"/>
          <w:numId w:val="32"/>
        </w:numPr>
        <w:tabs>
          <w:tab w:val="left" w:pos="1260"/>
        </w:tabs>
        <w:ind w:hanging="720"/>
        <w:rPr>
          <w:sz w:val="24"/>
        </w:rPr>
      </w:pPr>
      <w:r>
        <w:rPr>
          <w:sz w:val="24"/>
        </w:rPr>
        <w:t>эстетического</w:t>
      </w:r>
      <w:r>
        <w:rPr>
          <w:spacing w:val="-6"/>
          <w:sz w:val="24"/>
        </w:rPr>
        <w:t xml:space="preserve"> </w:t>
      </w:r>
      <w:r>
        <w:rPr>
          <w:spacing w:val="-2"/>
          <w:sz w:val="24"/>
        </w:rPr>
        <w:t>воспитания:</w:t>
      </w:r>
    </w:p>
    <w:p w:rsidR="004D001B" w:rsidRDefault="00FF118F">
      <w:pPr>
        <w:pStyle w:val="a3"/>
        <w:ind w:right="577" w:firstLine="60"/>
      </w:pPr>
      <w:r>
        <w:t>эстетическое отношение к миру, включая эстетику природных и историко-культурных объектов родного края, своей страны, быта, научног</w:t>
      </w:r>
      <w:r>
        <w:t>о и технического творчества, спорта, труда, общественных отношений;</w:t>
      </w:r>
    </w:p>
    <w:p w:rsidR="004D001B" w:rsidRDefault="00FF118F">
      <w:pPr>
        <w:pStyle w:val="a3"/>
        <w:spacing w:before="1"/>
        <w:ind w:right="580"/>
      </w:pPr>
      <w: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4D001B" w:rsidRDefault="00FF118F">
      <w:pPr>
        <w:pStyle w:val="a3"/>
        <w:ind w:right="586"/>
      </w:pPr>
      <w: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4D001B" w:rsidRDefault="00FF118F">
      <w:pPr>
        <w:pStyle w:val="a3"/>
        <w:spacing w:before="2" w:line="237" w:lineRule="auto"/>
        <w:ind w:right="580"/>
      </w:pPr>
      <w:r>
        <w:t>готовность</w:t>
      </w:r>
      <w:r>
        <w:rPr>
          <w:spacing w:val="-15"/>
        </w:rPr>
        <w:t xml:space="preserve"> </w:t>
      </w:r>
      <w:r>
        <w:t>к</w:t>
      </w:r>
      <w:r>
        <w:rPr>
          <w:spacing w:val="-15"/>
        </w:rPr>
        <w:t xml:space="preserve"> </w:t>
      </w:r>
      <w:r>
        <w:t>самовыражению</w:t>
      </w:r>
      <w:r>
        <w:rPr>
          <w:spacing w:val="-15"/>
        </w:rPr>
        <w:t xml:space="preserve"> </w:t>
      </w:r>
      <w:r>
        <w:t>в</w:t>
      </w:r>
      <w:r>
        <w:rPr>
          <w:spacing w:val="-15"/>
        </w:rPr>
        <w:t xml:space="preserve"> </w:t>
      </w:r>
      <w:r>
        <w:t>разных</w:t>
      </w:r>
      <w:r>
        <w:rPr>
          <w:spacing w:val="-15"/>
        </w:rPr>
        <w:t xml:space="preserve"> </w:t>
      </w:r>
      <w:r>
        <w:t>видах</w:t>
      </w:r>
      <w:r>
        <w:rPr>
          <w:spacing w:val="-15"/>
        </w:rPr>
        <w:t xml:space="preserve"> </w:t>
      </w:r>
      <w:r>
        <w:t>искусства,</w:t>
      </w:r>
      <w:r>
        <w:rPr>
          <w:spacing w:val="-15"/>
        </w:rPr>
        <w:t xml:space="preserve"> </w:t>
      </w:r>
      <w:r>
        <w:t>стремление</w:t>
      </w:r>
      <w:r>
        <w:rPr>
          <w:spacing w:val="-15"/>
        </w:rPr>
        <w:t xml:space="preserve"> </w:t>
      </w:r>
      <w:r>
        <w:t>проявлять</w:t>
      </w:r>
      <w:r>
        <w:rPr>
          <w:spacing w:val="-15"/>
        </w:rPr>
        <w:t xml:space="preserve"> </w:t>
      </w:r>
      <w:r>
        <w:t>качества</w:t>
      </w:r>
      <w:r>
        <w:rPr>
          <w:spacing w:val="-15"/>
        </w:rPr>
        <w:t xml:space="preserve"> </w:t>
      </w:r>
      <w:r>
        <w:t xml:space="preserve">творческой </w:t>
      </w:r>
      <w:r>
        <w:rPr>
          <w:spacing w:val="-2"/>
        </w:rPr>
        <w:t>личности;</w:t>
      </w:r>
    </w:p>
    <w:p w:rsidR="004D001B" w:rsidRDefault="00FF118F">
      <w:pPr>
        <w:pStyle w:val="a4"/>
        <w:numPr>
          <w:ilvl w:val="0"/>
          <w:numId w:val="32"/>
        </w:numPr>
        <w:tabs>
          <w:tab w:val="left" w:pos="1259"/>
        </w:tabs>
        <w:spacing w:before="1"/>
        <w:ind w:left="1259" w:hanging="719"/>
        <w:jc w:val="both"/>
        <w:rPr>
          <w:sz w:val="24"/>
        </w:rPr>
      </w:pPr>
      <w:r>
        <w:rPr>
          <w:sz w:val="24"/>
        </w:rPr>
        <w:t>ценности</w:t>
      </w:r>
      <w:r>
        <w:rPr>
          <w:spacing w:val="-5"/>
          <w:sz w:val="24"/>
        </w:rPr>
        <w:t xml:space="preserve"> </w:t>
      </w:r>
      <w:r>
        <w:rPr>
          <w:sz w:val="24"/>
        </w:rPr>
        <w:t>н</w:t>
      </w:r>
      <w:r>
        <w:rPr>
          <w:sz w:val="24"/>
        </w:rPr>
        <w:t>аучного</w:t>
      </w:r>
      <w:r>
        <w:rPr>
          <w:spacing w:val="-4"/>
          <w:sz w:val="24"/>
        </w:rPr>
        <w:t xml:space="preserve"> </w:t>
      </w:r>
      <w:r>
        <w:rPr>
          <w:spacing w:val="-2"/>
          <w:sz w:val="24"/>
        </w:rPr>
        <w:t>познания:</w:t>
      </w:r>
    </w:p>
    <w:p w:rsidR="004D001B" w:rsidRDefault="00FF118F">
      <w:pPr>
        <w:pStyle w:val="a3"/>
        <w:ind w:right="580"/>
      </w:pPr>
      <w:r>
        <w:t>сформированность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4D001B" w:rsidRDefault="00FF118F">
      <w:pPr>
        <w:pStyle w:val="a3"/>
        <w:spacing w:before="1"/>
        <w:ind w:right="572"/>
      </w:pPr>
      <w:r>
        <w:t>совершенствование язы</w:t>
      </w:r>
      <w:r>
        <w:t>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4D001B" w:rsidRDefault="00FF118F">
      <w:pPr>
        <w:pStyle w:val="a3"/>
        <w:ind w:right="587"/>
      </w:pPr>
      <w:r>
        <w:t>осознание ценности научной деятельности, готовнос</w:t>
      </w:r>
      <w:r>
        <w:t>ть осуществлять проектную и исследовательскую деятельность в географических науках индивидуально и в группе.</w:t>
      </w:r>
    </w:p>
    <w:p w:rsidR="004D001B" w:rsidRDefault="00FF118F">
      <w:pPr>
        <w:pStyle w:val="a4"/>
        <w:numPr>
          <w:ilvl w:val="0"/>
          <w:numId w:val="32"/>
        </w:numPr>
        <w:tabs>
          <w:tab w:val="left" w:pos="1259"/>
        </w:tabs>
        <w:ind w:left="540" w:right="577" w:firstLine="0"/>
        <w:jc w:val="both"/>
        <w:rPr>
          <w:sz w:val="24"/>
        </w:rPr>
      </w:pPr>
      <w:r>
        <w:rPr>
          <w:sz w:val="24"/>
        </w:rPr>
        <w:t xml:space="preserve">физического воспитания, формирования культуры здоровья и эмоционального </w:t>
      </w:r>
      <w:r>
        <w:rPr>
          <w:spacing w:val="-2"/>
          <w:sz w:val="24"/>
        </w:rPr>
        <w:t>благополучия:</w:t>
      </w:r>
    </w:p>
    <w:p w:rsidR="004D001B" w:rsidRDefault="00FF118F">
      <w:pPr>
        <w:pStyle w:val="a3"/>
        <w:ind w:right="581"/>
      </w:pPr>
      <w:r>
        <w:t xml:space="preserve">сформированность здорового и безопасного образа жизни, в том </w:t>
      </w:r>
      <w:r>
        <w:t>числе безопасного поведения в природной среде, ответственного отношения к своему здоровью;</w:t>
      </w:r>
    </w:p>
    <w:p w:rsidR="004D001B" w:rsidRDefault="00FF118F">
      <w:pPr>
        <w:pStyle w:val="a3"/>
        <w:ind w:right="575"/>
      </w:pPr>
      <w:r>
        <w:t xml:space="preserve">потребность в физическом совершенствовании, занятиях спортивно-оздоровительной </w:t>
      </w:r>
      <w:r>
        <w:rPr>
          <w:spacing w:val="-2"/>
        </w:rPr>
        <w:t>деятельностью;</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9"/>
      </w:pPr>
      <w:r>
        <w:t>активное неприятие вредных привычек и иных форм причинения вреда физическому и психическому здоровью;</w:t>
      </w:r>
    </w:p>
    <w:p w:rsidR="004D001B" w:rsidRDefault="00FF118F">
      <w:pPr>
        <w:pStyle w:val="a4"/>
        <w:numPr>
          <w:ilvl w:val="0"/>
          <w:numId w:val="32"/>
        </w:numPr>
        <w:tabs>
          <w:tab w:val="left" w:pos="1259"/>
        </w:tabs>
        <w:ind w:left="1259" w:hanging="719"/>
        <w:jc w:val="both"/>
        <w:rPr>
          <w:sz w:val="24"/>
        </w:rPr>
      </w:pPr>
      <w:r>
        <w:rPr>
          <w:sz w:val="24"/>
        </w:rPr>
        <w:t>трудового</w:t>
      </w:r>
      <w:r>
        <w:rPr>
          <w:spacing w:val="-3"/>
          <w:sz w:val="24"/>
        </w:rPr>
        <w:t xml:space="preserve"> </w:t>
      </w:r>
      <w:r>
        <w:rPr>
          <w:spacing w:val="-2"/>
          <w:sz w:val="24"/>
        </w:rPr>
        <w:t>воспитания:</w:t>
      </w:r>
    </w:p>
    <w:p w:rsidR="004D001B" w:rsidRDefault="00FF118F">
      <w:pPr>
        <w:pStyle w:val="a3"/>
      </w:pPr>
      <w:r>
        <w:t>готовность</w:t>
      </w:r>
      <w:r>
        <w:rPr>
          <w:spacing w:val="-5"/>
        </w:rPr>
        <w:t xml:space="preserve"> </w:t>
      </w:r>
      <w:r>
        <w:t>к</w:t>
      </w:r>
      <w:r>
        <w:rPr>
          <w:spacing w:val="-5"/>
        </w:rPr>
        <w:t xml:space="preserve"> </w:t>
      </w:r>
      <w:r>
        <w:t>труду,</w:t>
      </w:r>
      <w:r>
        <w:rPr>
          <w:spacing w:val="-4"/>
        </w:rPr>
        <w:t xml:space="preserve"> </w:t>
      </w:r>
      <w:r>
        <w:t>осознание</w:t>
      </w:r>
      <w:r>
        <w:rPr>
          <w:spacing w:val="-4"/>
        </w:rPr>
        <w:t xml:space="preserve"> </w:t>
      </w:r>
      <w:r>
        <w:t>ценности</w:t>
      </w:r>
      <w:r>
        <w:rPr>
          <w:spacing w:val="-4"/>
        </w:rPr>
        <w:t xml:space="preserve"> </w:t>
      </w:r>
      <w:r>
        <w:t>мастерства,</w:t>
      </w:r>
      <w:r>
        <w:rPr>
          <w:spacing w:val="-3"/>
        </w:rPr>
        <w:t xml:space="preserve"> </w:t>
      </w:r>
      <w:r>
        <w:rPr>
          <w:spacing w:val="-2"/>
        </w:rPr>
        <w:t>трудолюбие;</w:t>
      </w:r>
    </w:p>
    <w:p w:rsidR="004D001B" w:rsidRDefault="00FF118F">
      <w:pPr>
        <w:pStyle w:val="a3"/>
        <w:ind w:right="581"/>
      </w:pPr>
      <w:r>
        <w:t>готовность к активной деятельности технологической и социальной напра</w:t>
      </w:r>
      <w:r>
        <w:t>вленности, способность инициировать, планировать и самостоятельно выполнять такую деятельность;</w:t>
      </w:r>
    </w:p>
    <w:p w:rsidR="004D001B" w:rsidRDefault="00FF118F">
      <w:pPr>
        <w:pStyle w:val="a3"/>
        <w:ind w:right="579"/>
      </w:pPr>
      <w: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4D001B" w:rsidRDefault="00FF118F">
      <w:pPr>
        <w:pStyle w:val="a3"/>
      </w:pPr>
      <w:r>
        <w:t>готовность</w:t>
      </w:r>
      <w:r>
        <w:rPr>
          <w:spacing w:val="-5"/>
        </w:rPr>
        <w:t xml:space="preserve"> </w:t>
      </w:r>
      <w:r>
        <w:t>и</w:t>
      </w:r>
      <w:r>
        <w:rPr>
          <w:spacing w:val="-3"/>
        </w:rPr>
        <w:t xml:space="preserve"> </w:t>
      </w:r>
      <w:r>
        <w:t>способность</w:t>
      </w:r>
      <w:r>
        <w:rPr>
          <w:spacing w:val="-3"/>
        </w:rPr>
        <w:t xml:space="preserve"> </w:t>
      </w:r>
      <w:r>
        <w:t>к</w:t>
      </w:r>
      <w:r>
        <w:rPr>
          <w:spacing w:val="-3"/>
        </w:rPr>
        <w:t xml:space="preserve"> </w:t>
      </w:r>
      <w:r>
        <w:t>образованию</w:t>
      </w:r>
      <w:r>
        <w:rPr>
          <w:spacing w:val="-4"/>
        </w:rPr>
        <w:t xml:space="preserve"> </w:t>
      </w:r>
      <w:r>
        <w:t>и</w:t>
      </w:r>
      <w:r>
        <w:rPr>
          <w:spacing w:val="-3"/>
        </w:rPr>
        <w:t xml:space="preserve"> </w:t>
      </w:r>
      <w:r>
        <w:t>самообразованию</w:t>
      </w:r>
      <w:r>
        <w:rPr>
          <w:spacing w:val="-3"/>
        </w:rPr>
        <w:t xml:space="preserve"> </w:t>
      </w:r>
      <w:r>
        <w:t>на</w:t>
      </w:r>
      <w:r>
        <w:rPr>
          <w:spacing w:val="-5"/>
        </w:rPr>
        <w:t xml:space="preserve"> </w:t>
      </w:r>
      <w:r>
        <w:t>протяжении</w:t>
      </w:r>
      <w:r>
        <w:rPr>
          <w:spacing w:val="-3"/>
        </w:rPr>
        <w:t xml:space="preserve"> </w:t>
      </w:r>
      <w:r>
        <w:t>всей</w:t>
      </w:r>
      <w:r>
        <w:rPr>
          <w:spacing w:val="-3"/>
        </w:rPr>
        <w:t xml:space="preserve"> </w:t>
      </w:r>
      <w:r>
        <w:rPr>
          <w:spacing w:val="-2"/>
        </w:rPr>
        <w:t>жизни;</w:t>
      </w:r>
    </w:p>
    <w:p w:rsidR="004D001B" w:rsidRDefault="00FF118F">
      <w:pPr>
        <w:pStyle w:val="a4"/>
        <w:numPr>
          <w:ilvl w:val="0"/>
          <w:numId w:val="32"/>
        </w:numPr>
        <w:tabs>
          <w:tab w:val="left" w:pos="1259"/>
        </w:tabs>
        <w:ind w:left="1259" w:hanging="719"/>
        <w:jc w:val="both"/>
        <w:rPr>
          <w:sz w:val="24"/>
        </w:rPr>
      </w:pPr>
      <w:r>
        <w:rPr>
          <w:sz w:val="24"/>
        </w:rPr>
        <w:t>экологического</w:t>
      </w:r>
      <w:r>
        <w:rPr>
          <w:spacing w:val="-5"/>
          <w:sz w:val="24"/>
        </w:rPr>
        <w:t xml:space="preserve"> </w:t>
      </w:r>
      <w:r>
        <w:rPr>
          <w:spacing w:val="-2"/>
          <w:sz w:val="24"/>
        </w:rPr>
        <w:t>воспитания:</w:t>
      </w:r>
    </w:p>
    <w:p w:rsidR="004D001B" w:rsidRDefault="00FF118F">
      <w:pPr>
        <w:pStyle w:val="a3"/>
        <w:ind w:right="576"/>
      </w:pPr>
      <w:r>
        <w:t>сформированность экологической культуры, понимание влияния социально- экономических процессов на состояние природной и социальной среды, осознание глобального характера экологических проблем и географических особеннос</w:t>
      </w:r>
      <w:r>
        <w:t>тей их проявления;</w:t>
      </w:r>
    </w:p>
    <w:p w:rsidR="004D001B" w:rsidRDefault="00FF118F">
      <w:pPr>
        <w:pStyle w:val="a3"/>
        <w:ind w:right="574"/>
      </w:pPr>
      <w:r>
        <w:t>планирование</w:t>
      </w:r>
      <w:r>
        <w:rPr>
          <w:spacing w:val="-13"/>
        </w:rPr>
        <w:t xml:space="preserve"> </w:t>
      </w:r>
      <w:r>
        <w:t>и</w:t>
      </w:r>
      <w:r>
        <w:rPr>
          <w:spacing w:val="-9"/>
        </w:rPr>
        <w:t xml:space="preserve"> </w:t>
      </w:r>
      <w:r>
        <w:t>осуществление</w:t>
      </w:r>
      <w:r>
        <w:rPr>
          <w:spacing w:val="-11"/>
        </w:rPr>
        <w:t xml:space="preserve"> </w:t>
      </w:r>
      <w:r>
        <w:t>действий</w:t>
      </w:r>
      <w:r>
        <w:rPr>
          <w:spacing w:val="-9"/>
        </w:rPr>
        <w:t xml:space="preserve"> </w:t>
      </w:r>
      <w:r>
        <w:t>в</w:t>
      </w:r>
      <w:r>
        <w:rPr>
          <w:spacing w:val="-10"/>
        </w:rPr>
        <w:t xml:space="preserve"> </w:t>
      </w:r>
      <w:r>
        <w:t>окружающей</w:t>
      </w:r>
      <w:r>
        <w:rPr>
          <w:spacing w:val="-9"/>
        </w:rPr>
        <w:t xml:space="preserve"> </w:t>
      </w:r>
      <w:r>
        <w:t>среде</w:t>
      </w:r>
      <w:r>
        <w:rPr>
          <w:spacing w:val="-10"/>
        </w:rPr>
        <w:t xml:space="preserve"> </w:t>
      </w:r>
      <w:r>
        <w:t>на</w:t>
      </w:r>
      <w:r>
        <w:rPr>
          <w:spacing w:val="-11"/>
        </w:rPr>
        <w:t xml:space="preserve"> </w:t>
      </w:r>
      <w:r>
        <w:t>основе</w:t>
      </w:r>
      <w:r>
        <w:rPr>
          <w:spacing w:val="-11"/>
        </w:rPr>
        <w:t xml:space="preserve"> </w:t>
      </w:r>
      <w:r>
        <w:t>знания</w:t>
      </w:r>
      <w:r>
        <w:rPr>
          <w:spacing w:val="-12"/>
        </w:rPr>
        <w:t xml:space="preserve"> </w:t>
      </w:r>
      <w:r>
        <w:t>целей</w:t>
      </w:r>
      <w:r>
        <w:rPr>
          <w:spacing w:val="-6"/>
        </w:rPr>
        <w:t xml:space="preserve"> </w:t>
      </w:r>
      <w:r>
        <w:t>устойчивого развития человечества;</w:t>
      </w:r>
    </w:p>
    <w:p w:rsidR="004D001B" w:rsidRDefault="00FF118F">
      <w:pPr>
        <w:pStyle w:val="a3"/>
        <w:spacing w:before="1"/>
      </w:pPr>
      <w:r>
        <w:t>активное</w:t>
      </w:r>
      <w:r>
        <w:rPr>
          <w:spacing w:val="-8"/>
        </w:rPr>
        <w:t xml:space="preserve"> </w:t>
      </w:r>
      <w:r>
        <w:t>неприятие</w:t>
      </w:r>
      <w:r>
        <w:rPr>
          <w:spacing w:val="-6"/>
        </w:rPr>
        <w:t xml:space="preserve"> </w:t>
      </w:r>
      <w:r>
        <w:t>действий,</w:t>
      </w:r>
      <w:r>
        <w:rPr>
          <w:spacing w:val="-7"/>
        </w:rPr>
        <w:t xml:space="preserve"> </w:t>
      </w:r>
      <w:r>
        <w:t>приносящих</w:t>
      </w:r>
      <w:r>
        <w:rPr>
          <w:spacing w:val="-3"/>
        </w:rPr>
        <w:t xml:space="preserve"> </w:t>
      </w:r>
      <w:r>
        <w:t>вред</w:t>
      </w:r>
      <w:r>
        <w:rPr>
          <w:spacing w:val="-5"/>
        </w:rPr>
        <w:t xml:space="preserve"> </w:t>
      </w:r>
      <w:r>
        <w:t>окружающей</w:t>
      </w:r>
      <w:r>
        <w:rPr>
          <w:spacing w:val="-4"/>
        </w:rPr>
        <w:t xml:space="preserve"> </w:t>
      </w:r>
      <w:r>
        <w:rPr>
          <w:spacing w:val="-2"/>
        </w:rPr>
        <w:t>среде;</w:t>
      </w:r>
    </w:p>
    <w:p w:rsidR="004D001B" w:rsidRDefault="00FF118F">
      <w:pPr>
        <w:pStyle w:val="a3"/>
        <w:ind w:right="581"/>
      </w:pPr>
      <w: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4D001B" w:rsidRDefault="00FF118F">
      <w:pPr>
        <w:pStyle w:val="a3"/>
      </w:pPr>
      <w:r>
        <w:t>расширение</w:t>
      </w:r>
      <w:r>
        <w:rPr>
          <w:spacing w:val="-8"/>
        </w:rPr>
        <w:t xml:space="preserve"> </w:t>
      </w:r>
      <w:r>
        <w:t>опыта</w:t>
      </w:r>
      <w:r>
        <w:rPr>
          <w:spacing w:val="-6"/>
        </w:rPr>
        <w:t xml:space="preserve"> </w:t>
      </w:r>
      <w:r>
        <w:t>деятельности</w:t>
      </w:r>
      <w:r>
        <w:rPr>
          <w:spacing w:val="-4"/>
        </w:rPr>
        <w:t xml:space="preserve"> </w:t>
      </w:r>
      <w:r>
        <w:t>экологической</w:t>
      </w:r>
      <w:r>
        <w:rPr>
          <w:spacing w:val="-5"/>
        </w:rPr>
        <w:t xml:space="preserve"> </w:t>
      </w:r>
      <w:r>
        <w:rPr>
          <w:spacing w:val="-2"/>
        </w:rPr>
        <w:t>направленности.</w:t>
      </w:r>
    </w:p>
    <w:p w:rsidR="004D001B" w:rsidRDefault="00FF118F">
      <w:pPr>
        <w:pStyle w:val="a4"/>
        <w:numPr>
          <w:ilvl w:val="2"/>
          <w:numId w:val="64"/>
        </w:numPr>
        <w:tabs>
          <w:tab w:val="left" w:pos="1260"/>
        </w:tabs>
        <w:ind w:left="540" w:right="576" w:firstLine="0"/>
        <w:jc w:val="both"/>
        <w:rPr>
          <w:sz w:val="24"/>
        </w:rPr>
      </w:pPr>
      <w:r>
        <w:rPr>
          <w:sz w:val="24"/>
        </w:rPr>
        <w:t>В результате изучения географии</w:t>
      </w:r>
      <w:r>
        <w:rPr>
          <w:sz w:val="24"/>
        </w:rPr>
        <w:t xml:space="preserve"> на уровне среднего общего образования у слепого и слабовидящего обучающихся будут сформированы универсальные учебные познавательные действия, универсальные учебные коммуникативные действия, универсальные учебные регулятивные действия.</w:t>
      </w:r>
    </w:p>
    <w:p w:rsidR="004D001B" w:rsidRDefault="00FF118F">
      <w:pPr>
        <w:pStyle w:val="a4"/>
        <w:numPr>
          <w:ilvl w:val="3"/>
          <w:numId w:val="64"/>
        </w:numPr>
        <w:tabs>
          <w:tab w:val="left" w:pos="1980"/>
        </w:tabs>
        <w:ind w:left="540" w:right="586" w:firstLine="0"/>
        <w:jc w:val="both"/>
        <w:rPr>
          <w:sz w:val="24"/>
        </w:rPr>
      </w:pPr>
      <w:r>
        <w:rPr>
          <w:sz w:val="24"/>
        </w:rPr>
        <w:t>У будут сформированы</w:t>
      </w:r>
      <w:r>
        <w:rPr>
          <w:sz w:val="24"/>
        </w:rPr>
        <w:t xml:space="preserve"> следующие базовые логические действия как часть универсальных учебных познавательных действий:</w:t>
      </w:r>
    </w:p>
    <w:p w:rsidR="004D001B" w:rsidRDefault="00FF118F">
      <w:pPr>
        <w:pStyle w:val="a3"/>
        <w:jc w:val="left"/>
      </w:pPr>
      <w:r>
        <w:t>самостоятельно</w:t>
      </w:r>
      <w:r>
        <w:rPr>
          <w:spacing w:val="40"/>
        </w:rPr>
        <w:t xml:space="preserve"> </w:t>
      </w:r>
      <w:r>
        <w:t>формулировать</w:t>
      </w:r>
      <w:r>
        <w:rPr>
          <w:spacing w:val="40"/>
        </w:rPr>
        <w:t xml:space="preserve"> </w:t>
      </w:r>
      <w:r>
        <w:t>и</w:t>
      </w:r>
      <w:r>
        <w:rPr>
          <w:spacing w:val="40"/>
        </w:rPr>
        <w:t xml:space="preserve"> </w:t>
      </w:r>
      <w:r>
        <w:t>актуализировать</w:t>
      </w:r>
      <w:r>
        <w:rPr>
          <w:spacing w:val="40"/>
        </w:rPr>
        <w:t xml:space="preserve"> </w:t>
      </w:r>
      <w:r>
        <w:t>проблемы,</w:t>
      </w:r>
      <w:r>
        <w:rPr>
          <w:spacing w:val="40"/>
        </w:rPr>
        <w:t xml:space="preserve"> </w:t>
      </w:r>
      <w:r>
        <w:t>которые</w:t>
      </w:r>
      <w:r>
        <w:rPr>
          <w:spacing w:val="40"/>
        </w:rPr>
        <w:t xml:space="preserve"> </w:t>
      </w:r>
      <w:r>
        <w:t>могут</w:t>
      </w:r>
      <w:r>
        <w:rPr>
          <w:spacing w:val="40"/>
        </w:rPr>
        <w:t xml:space="preserve"> </w:t>
      </w:r>
      <w:r>
        <w:t>быть</w:t>
      </w:r>
      <w:r>
        <w:rPr>
          <w:spacing w:val="40"/>
        </w:rPr>
        <w:t xml:space="preserve"> </w:t>
      </w:r>
      <w:r>
        <w:t>решены</w:t>
      </w:r>
      <w:r>
        <w:rPr>
          <w:spacing w:val="40"/>
        </w:rPr>
        <w:t xml:space="preserve"> </w:t>
      </w:r>
      <w:r>
        <w:t>с</w:t>
      </w:r>
      <w:r>
        <w:rPr>
          <w:spacing w:val="40"/>
        </w:rPr>
        <w:t xml:space="preserve"> </w:t>
      </w:r>
      <w:r>
        <w:t>использованием географических знаний, рассматривать их всесторонне;</w:t>
      </w:r>
    </w:p>
    <w:p w:rsidR="004D001B" w:rsidRDefault="00FF118F">
      <w:pPr>
        <w:pStyle w:val="a3"/>
        <w:tabs>
          <w:tab w:val="left" w:pos="2275"/>
          <w:tab w:val="left" w:pos="4043"/>
          <w:tab w:val="left" w:pos="5133"/>
          <w:tab w:val="left" w:pos="5779"/>
          <w:tab w:val="left" w:pos="7110"/>
          <w:tab w:val="left" w:pos="7731"/>
          <w:tab w:val="left" w:pos="9108"/>
        </w:tabs>
        <w:spacing w:before="1"/>
        <w:ind w:right="583"/>
        <w:jc w:val="left"/>
      </w:pPr>
      <w:r>
        <w:rPr>
          <w:spacing w:val="-2"/>
        </w:rPr>
        <w:t>устанав</w:t>
      </w:r>
      <w:r>
        <w:rPr>
          <w:spacing w:val="-2"/>
        </w:rPr>
        <w:t>ливать</w:t>
      </w:r>
      <w:r>
        <w:tab/>
      </w:r>
      <w:r>
        <w:rPr>
          <w:spacing w:val="-2"/>
        </w:rPr>
        <w:t>существенный</w:t>
      </w:r>
      <w:r>
        <w:tab/>
      </w:r>
      <w:r>
        <w:rPr>
          <w:spacing w:val="-2"/>
        </w:rPr>
        <w:t>признак</w:t>
      </w:r>
      <w:r>
        <w:tab/>
      </w:r>
      <w:r>
        <w:rPr>
          <w:spacing w:val="-4"/>
        </w:rPr>
        <w:t>или</w:t>
      </w:r>
      <w:r>
        <w:tab/>
      </w:r>
      <w:r>
        <w:rPr>
          <w:spacing w:val="-2"/>
        </w:rPr>
        <w:t>основания</w:t>
      </w:r>
      <w:r>
        <w:tab/>
      </w:r>
      <w:r>
        <w:rPr>
          <w:spacing w:val="-4"/>
        </w:rPr>
        <w:t>для</w:t>
      </w:r>
      <w:r>
        <w:tab/>
      </w:r>
      <w:r>
        <w:rPr>
          <w:spacing w:val="-2"/>
        </w:rPr>
        <w:t>сравнения,</w:t>
      </w:r>
      <w:r>
        <w:tab/>
      </w:r>
      <w:r>
        <w:rPr>
          <w:spacing w:val="-2"/>
        </w:rPr>
        <w:t xml:space="preserve">классификации </w:t>
      </w:r>
      <w:r>
        <w:t>географических объектов, процессов и явлений и обобщения;</w:t>
      </w:r>
    </w:p>
    <w:p w:rsidR="004D001B" w:rsidRDefault="00FF118F">
      <w:pPr>
        <w:pStyle w:val="a3"/>
        <w:jc w:val="left"/>
      </w:pPr>
      <w:r>
        <w:t>определять</w:t>
      </w:r>
      <w:r>
        <w:rPr>
          <w:spacing w:val="-6"/>
        </w:rPr>
        <w:t xml:space="preserve"> </w:t>
      </w:r>
      <w:r>
        <w:t>цели</w:t>
      </w:r>
      <w:r>
        <w:rPr>
          <w:spacing w:val="-2"/>
        </w:rPr>
        <w:t xml:space="preserve"> </w:t>
      </w:r>
      <w:r>
        <w:t>деятельности,</w:t>
      </w:r>
      <w:r>
        <w:rPr>
          <w:spacing w:val="-6"/>
        </w:rPr>
        <w:t xml:space="preserve"> </w:t>
      </w:r>
      <w:r>
        <w:t>задавать</w:t>
      </w:r>
      <w:r>
        <w:rPr>
          <w:spacing w:val="-2"/>
        </w:rPr>
        <w:t xml:space="preserve"> </w:t>
      </w:r>
      <w:r>
        <w:t>параметры</w:t>
      </w:r>
      <w:r>
        <w:rPr>
          <w:spacing w:val="-3"/>
        </w:rPr>
        <w:t xml:space="preserve"> </w:t>
      </w:r>
      <w:r>
        <w:t>и</w:t>
      </w:r>
      <w:r>
        <w:rPr>
          <w:spacing w:val="-2"/>
        </w:rPr>
        <w:t xml:space="preserve"> </w:t>
      </w:r>
      <w:r>
        <w:t>критерии</w:t>
      </w:r>
      <w:r>
        <w:rPr>
          <w:spacing w:val="-3"/>
        </w:rPr>
        <w:t xml:space="preserve"> </w:t>
      </w:r>
      <w:r>
        <w:t>их</w:t>
      </w:r>
      <w:r>
        <w:rPr>
          <w:spacing w:val="-4"/>
        </w:rPr>
        <w:t xml:space="preserve"> </w:t>
      </w:r>
      <w:r>
        <w:rPr>
          <w:spacing w:val="-2"/>
        </w:rPr>
        <w:t>достижения;</w:t>
      </w:r>
    </w:p>
    <w:p w:rsidR="004D001B" w:rsidRDefault="00FF118F">
      <w:pPr>
        <w:pStyle w:val="a3"/>
        <w:ind w:right="576" w:firstLine="60"/>
        <w:jc w:val="left"/>
      </w:pPr>
      <w:r>
        <w:t>разрабатывать план решения географической задачи с учётом анализа имеющихся материальных и нематериальных ресурсов;</w:t>
      </w:r>
    </w:p>
    <w:p w:rsidR="004D001B" w:rsidRDefault="00FF118F">
      <w:pPr>
        <w:pStyle w:val="a3"/>
        <w:spacing w:before="2" w:line="237" w:lineRule="auto"/>
        <w:jc w:val="left"/>
      </w:pPr>
      <w:r>
        <w:t>выявлять закономерности и противоречия в рассматриваемых явлениях</w:t>
      </w:r>
      <w:r>
        <w:rPr>
          <w:spacing w:val="30"/>
        </w:rPr>
        <w:t xml:space="preserve"> </w:t>
      </w:r>
      <w:r>
        <w:t>с учётом предложенной</w:t>
      </w:r>
      <w:r>
        <w:rPr>
          <w:spacing w:val="40"/>
        </w:rPr>
        <w:t xml:space="preserve"> </w:t>
      </w:r>
      <w:r>
        <w:t>географической задачи;</w:t>
      </w:r>
    </w:p>
    <w:p w:rsidR="004D001B" w:rsidRDefault="00FF118F">
      <w:pPr>
        <w:pStyle w:val="a3"/>
        <w:spacing w:before="1"/>
        <w:jc w:val="left"/>
      </w:pPr>
      <w:r>
        <w:t>вносить</w:t>
      </w:r>
      <w:r>
        <w:rPr>
          <w:spacing w:val="-5"/>
        </w:rPr>
        <w:t xml:space="preserve"> </w:t>
      </w:r>
      <w:r>
        <w:t>коррективы</w:t>
      </w:r>
      <w:r>
        <w:rPr>
          <w:spacing w:val="-5"/>
        </w:rPr>
        <w:t xml:space="preserve"> </w:t>
      </w:r>
      <w:r>
        <w:t>в</w:t>
      </w:r>
      <w:r>
        <w:rPr>
          <w:spacing w:val="-5"/>
        </w:rPr>
        <w:t xml:space="preserve"> </w:t>
      </w:r>
      <w:r>
        <w:t>деятельн</w:t>
      </w:r>
      <w:r>
        <w:t>ость,</w:t>
      </w:r>
      <w:r>
        <w:rPr>
          <w:spacing w:val="-4"/>
        </w:rPr>
        <w:t xml:space="preserve"> </w:t>
      </w:r>
      <w:r>
        <w:t>оценивать</w:t>
      </w:r>
      <w:r>
        <w:rPr>
          <w:spacing w:val="-5"/>
        </w:rPr>
        <w:t xml:space="preserve"> </w:t>
      </w:r>
      <w:r>
        <w:t>соответствие</w:t>
      </w:r>
      <w:r>
        <w:rPr>
          <w:spacing w:val="-5"/>
        </w:rPr>
        <w:t xml:space="preserve"> </w:t>
      </w:r>
      <w:r>
        <w:t>результатов</w:t>
      </w:r>
      <w:r>
        <w:rPr>
          <w:spacing w:val="-5"/>
        </w:rPr>
        <w:t xml:space="preserve"> </w:t>
      </w:r>
      <w:r>
        <w:t>целям;</w:t>
      </w:r>
      <w:r>
        <w:rPr>
          <w:spacing w:val="-4"/>
        </w:rPr>
        <w:t xml:space="preserve"> </w:t>
      </w:r>
      <w:r>
        <w:t>координировать</w:t>
      </w:r>
      <w:r>
        <w:rPr>
          <w:spacing w:val="-3"/>
        </w:rPr>
        <w:t xml:space="preserve"> </w:t>
      </w:r>
      <w:r>
        <w:t>и выполнять работу при решении географических задач в условиях</w:t>
      </w:r>
    </w:p>
    <w:p w:rsidR="004D001B" w:rsidRDefault="00FF118F">
      <w:pPr>
        <w:pStyle w:val="a3"/>
        <w:jc w:val="left"/>
      </w:pPr>
      <w:r>
        <w:t>реального,</w:t>
      </w:r>
      <w:r>
        <w:rPr>
          <w:spacing w:val="-6"/>
        </w:rPr>
        <w:t xml:space="preserve"> </w:t>
      </w:r>
      <w:r>
        <w:t>виртуального</w:t>
      </w:r>
      <w:r>
        <w:rPr>
          <w:spacing w:val="-3"/>
        </w:rPr>
        <w:t xml:space="preserve"> </w:t>
      </w:r>
      <w:r>
        <w:t>и</w:t>
      </w:r>
      <w:r>
        <w:rPr>
          <w:spacing w:val="-3"/>
        </w:rPr>
        <w:t xml:space="preserve"> </w:t>
      </w:r>
      <w:r>
        <w:t>комбинированного</w:t>
      </w:r>
      <w:r>
        <w:rPr>
          <w:spacing w:val="-5"/>
        </w:rPr>
        <w:t xml:space="preserve"> </w:t>
      </w:r>
      <w:r>
        <w:rPr>
          <w:spacing w:val="-2"/>
        </w:rPr>
        <w:t>взаимодействия;</w:t>
      </w:r>
    </w:p>
    <w:p w:rsidR="004D001B" w:rsidRDefault="00FF118F">
      <w:pPr>
        <w:pStyle w:val="a3"/>
        <w:jc w:val="left"/>
      </w:pPr>
      <w:r>
        <w:t>креативно</w:t>
      </w:r>
      <w:r>
        <w:rPr>
          <w:spacing w:val="40"/>
        </w:rPr>
        <w:t xml:space="preserve"> </w:t>
      </w:r>
      <w:r>
        <w:t>мыслить</w:t>
      </w:r>
      <w:r>
        <w:rPr>
          <w:spacing w:val="40"/>
        </w:rPr>
        <w:t xml:space="preserve"> </w:t>
      </w:r>
      <w:r>
        <w:t>при</w:t>
      </w:r>
      <w:r>
        <w:rPr>
          <w:spacing w:val="40"/>
        </w:rPr>
        <w:t xml:space="preserve"> </w:t>
      </w:r>
      <w:r>
        <w:t>поиске</w:t>
      </w:r>
      <w:r>
        <w:rPr>
          <w:spacing w:val="40"/>
        </w:rPr>
        <w:t xml:space="preserve"> </w:t>
      </w:r>
      <w:r>
        <w:t>путей</w:t>
      </w:r>
      <w:r>
        <w:rPr>
          <w:spacing w:val="40"/>
        </w:rPr>
        <w:t xml:space="preserve"> </w:t>
      </w:r>
      <w:r>
        <w:t>решения</w:t>
      </w:r>
      <w:r>
        <w:rPr>
          <w:spacing w:val="40"/>
        </w:rPr>
        <w:t xml:space="preserve"> </w:t>
      </w:r>
      <w:r>
        <w:t>жизненных</w:t>
      </w:r>
      <w:r>
        <w:rPr>
          <w:spacing w:val="40"/>
        </w:rPr>
        <w:t xml:space="preserve"> </w:t>
      </w:r>
      <w:r>
        <w:t>проблем,</w:t>
      </w:r>
      <w:r>
        <w:rPr>
          <w:spacing w:val="40"/>
        </w:rPr>
        <w:t xml:space="preserve"> </w:t>
      </w:r>
      <w:r>
        <w:t>имеющих</w:t>
      </w:r>
      <w:r>
        <w:rPr>
          <w:spacing w:val="40"/>
        </w:rPr>
        <w:t xml:space="preserve"> </w:t>
      </w:r>
      <w:r>
        <w:t>г</w:t>
      </w:r>
      <w:r>
        <w:t xml:space="preserve">еографические </w:t>
      </w:r>
      <w:r>
        <w:rPr>
          <w:spacing w:val="-2"/>
        </w:rPr>
        <w:t>аспекты.</w:t>
      </w:r>
    </w:p>
    <w:p w:rsidR="004D001B" w:rsidRDefault="00FF118F">
      <w:pPr>
        <w:pStyle w:val="a4"/>
        <w:numPr>
          <w:ilvl w:val="3"/>
          <w:numId w:val="64"/>
        </w:numPr>
        <w:tabs>
          <w:tab w:val="left" w:pos="1980"/>
        </w:tabs>
        <w:spacing w:before="1"/>
        <w:ind w:left="540" w:right="584" w:firstLine="0"/>
        <w:rPr>
          <w:sz w:val="24"/>
        </w:rPr>
      </w:pPr>
      <w:r>
        <w:rPr>
          <w:sz w:val="24"/>
        </w:rPr>
        <w:t>У</w:t>
      </w:r>
      <w:r>
        <w:rPr>
          <w:spacing w:val="80"/>
          <w:sz w:val="24"/>
        </w:rPr>
        <w:t xml:space="preserve"> </w:t>
      </w:r>
      <w:r>
        <w:rPr>
          <w:sz w:val="24"/>
        </w:rPr>
        <w:t>обучающегося</w:t>
      </w:r>
      <w:r>
        <w:rPr>
          <w:spacing w:val="80"/>
          <w:sz w:val="24"/>
        </w:rPr>
        <w:t xml:space="preserve"> </w:t>
      </w:r>
      <w:r>
        <w:rPr>
          <w:sz w:val="24"/>
        </w:rPr>
        <w:t>будут</w:t>
      </w:r>
      <w:r>
        <w:rPr>
          <w:spacing w:val="80"/>
          <w:sz w:val="24"/>
        </w:rPr>
        <w:t xml:space="preserve"> </w:t>
      </w:r>
      <w:r>
        <w:rPr>
          <w:sz w:val="24"/>
        </w:rPr>
        <w:t>сформированы</w:t>
      </w:r>
      <w:r>
        <w:rPr>
          <w:spacing w:val="80"/>
          <w:sz w:val="24"/>
        </w:rPr>
        <w:t xml:space="preserve"> </w:t>
      </w:r>
      <w:r>
        <w:rPr>
          <w:sz w:val="24"/>
        </w:rPr>
        <w:t>следующие</w:t>
      </w:r>
      <w:r>
        <w:rPr>
          <w:spacing w:val="80"/>
          <w:sz w:val="24"/>
        </w:rPr>
        <w:t xml:space="preserve"> </w:t>
      </w:r>
      <w:r>
        <w:rPr>
          <w:sz w:val="24"/>
        </w:rPr>
        <w:t>базовые</w:t>
      </w:r>
      <w:r>
        <w:rPr>
          <w:spacing w:val="80"/>
          <w:sz w:val="24"/>
        </w:rPr>
        <w:t xml:space="preserve"> </w:t>
      </w:r>
      <w:r>
        <w:rPr>
          <w:sz w:val="24"/>
        </w:rPr>
        <w:t>исследовательские действия как часть универсальных учебных познавательных действий:</w:t>
      </w:r>
    </w:p>
    <w:p w:rsidR="004D001B" w:rsidRDefault="00FF118F">
      <w:pPr>
        <w:pStyle w:val="a3"/>
        <w:ind w:right="571"/>
      </w:pPr>
      <w:r>
        <w:t>владеть навыками учебно-исследовательской и проектной деятельности, навыками разрешения проблем,</w:t>
      </w:r>
      <w:r>
        <w:rPr>
          <w:spacing w:val="-9"/>
        </w:rPr>
        <w:t xml:space="preserve"> </w:t>
      </w:r>
      <w:r>
        <w:t>способностью</w:t>
      </w:r>
      <w:r>
        <w:rPr>
          <w:spacing w:val="-8"/>
        </w:rPr>
        <w:t xml:space="preserve"> </w:t>
      </w:r>
      <w:r>
        <w:t>и</w:t>
      </w:r>
      <w:r>
        <w:rPr>
          <w:spacing w:val="-8"/>
        </w:rPr>
        <w:t xml:space="preserve"> </w:t>
      </w:r>
      <w:r>
        <w:t>готовностью</w:t>
      </w:r>
      <w:r>
        <w:rPr>
          <w:spacing w:val="-8"/>
        </w:rPr>
        <w:t xml:space="preserve"> </w:t>
      </w:r>
      <w:r>
        <w:t>к</w:t>
      </w:r>
      <w:r>
        <w:rPr>
          <w:spacing w:val="-8"/>
        </w:rPr>
        <w:t xml:space="preserve"> </w:t>
      </w:r>
      <w:r>
        <w:t>самостоятельному</w:t>
      </w:r>
      <w:r>
        <w:rPr>
          <w:spacing w:val="-13"/>
        </w:rPr>
        <w:t xml:space="preserve"> </w:t>
      </w:r>
      <w:r>
        <w:t>поиску</w:t>
      </w:r>
      <w:r>
        <w:rPr>
          <w:spacing w:val="-13"/>
        </w:rPr>
        <w:t xml:space="preserve"> </w:t>
      </w:r>
      <w:r>
        <w:t>методов</w:t>
      </w:r>
      <w:r>
        <w:rPr>
          <w:spacing w:val="-9"/>
        </w:rPr>
        <w:t xml:space="preserve"> </w:t>
      </w:r>
      <w:r>
        <w:t>решения</w:t>
      </w:r>
      <w:r>
        <w:rPr>
          <w:spacing w:val="-9"/>
        </w:rPr>
        <w:t xml:space="preserve"> </w:t>
      </w:r>
      <w:r>
        <w:t>практических географических задач, применению различных методов познания природных, социально- экономических и геоэкологических объектов, процессов и явлений;</w:t>
      </w:r>
    </w:p>
    <w:p w:rsidR="004D001B" w:rsidRDefault="00FF118F">
      <w:pPr>
        <w:pStyle w:val="a3"/>
        <w:ind w:right="584"/>
      </w:pPr>
      <w:r>
        <w:t>осуществлять различные виды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4D001B" w:rsidRDefault="00FF118F">
      <w:pPr>
        <w:pStyle w:val="a3"/>
      </w:pPr>
      <w:r>
        <w:t>владеть</w:t>
      </w:r>
      <w:r>
        <w:rPr>
          <w:spacing w:val="-6"/>
        </w:rPr>
        <w:t xml:space="preserve"> </w:t>
      </w:r>
      <w:r>
        <w:t>научной</w:t>
      </w:r>
      <w:r>
        <w:rPr>
          <w:spacing w:val="-4"/>
        </w:rPr>
        <w:t xml:space="preserve"> </w:t>
      </w:r>
      <w:r>
        <w:t>терминологией,</w:t>
      </w:r>
      <w:r>
        <w:rPr>
          <w:spacing w:val="-6"/>
        </w:rPr>
        <w:t xml:space="preserve"> </w:t>
      </w:r>
      <w:r>
        <w:t>ключев</w:t>
      </w:r>
      <w:r>
        <w:t>ыми</w:t>
      </w:r>
      <w:r>
        <w:rPr>
          <w:spacing w:val="-4"/>
        </w:rPr>
        <w:t xml:space="preserve"> </w:t>
      </w:r>
      <w:r>
        <w:t>понятиями</w:t>
      </w:r>
      <w:r>
        <w:rPr>
          <w:spacing w:val="-4"/>
        </w:rPr>
        <w:t xml:space="preserve"> </w:t>
      </w:r>
      <w:r>
        <w:t>и</w:t>
      </w:r>
      <w:r>
        <w:rPr>
          <w:spacing w:val="-4"/>
        </w:rPr>
        <w:t xml:space="preserve"> </w:t>
      </w:r>
      <w:r>
        <w:rPr>
          <w:spacing w:val="-2"/>
        </w:rPr>
        <w:t>методами;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t>формулировать</w:t>
      </w:r>
      <w:r>
        <w:rPr>
          <w:spacing w:val="-6"/>
        </w:rPr>
        <w:t xml:space="preserve"> </w:t>
      </w:r>
      <w:r>
        <w:t>собственные</w:t>
      </w:r>
      <w:r>
        <w:rPr>
          <w:spacing w:val="-6"/>
        </w:rPr>
        <w:t xml:space="preserve"> </w:t>
      </w:r>
      <w:r>
        <w:t>задачи</w:t>
      </w:r>
      <w:r>
        <w:rPr>
          <w:spacing w:val="-5"/>
        </w:rPr>
        <w:t xml:space="preserve"> </w:t>
      </w:r>
      <w:r>
        <w:t>в</w:t>
      </w:r>
      <w:r>
        <w:rPr>
          <w:spacing w:val="-5"/>
        </w:rPr>
        <w:t xml:space="preserve"> </w:t>
      </w:r>
      <w:r>
        <w:t>образовательной</w:t>
      </w:r>
      <w:r>
        <w:rPr>
          <w:spacing w:val="-4"/>
        </w:rPr>
        <w:t xml:space="preserve"> </w:t>
      </w:r>
      <w:r>
        <w:t>деятельности</w:t>
      </w:r>
      <w:r>
        <w:rPr>
          <w:spacing w:val="-6"/>
        </w:rPr>
        <w:t xml:space="preserve"> </w:t>
      </w:r>
      <w:r>
        <w:t>и</w:t>
      </w:r>
      <w:r>
        <w:rPr>
          <w:spacing w:val="-6"/>
        </w:rPr>
        <w:t xml:space="preserve"> </w:t>
      </w:r>
      <w:r>
        <w:t>жизненных</w:t>
      </w:r>
      <w:r>
        <w:rPr>
          <w:spacing w:val="-2"/>
        </w:rPr>
        <w:t xml:space="preserve"> ситуациях;</w:t>
      </w:r>
    </w:p>
    <w:p w:rsidR="004D001B" w:rsidRDefault="00FF118F">
      <w:pPr>
        <w:pStyle w:val="a3"/>
        <w:ind w:right="580"/>
      </w:pPr>
      <w:r>
        <w:t>выявлять</w:t>
      </w:r>
      <w:r>
        <w:rPr>
          <w:spacing w:val="-9"/>
        </w:rPr>
        <w:t xml:space="preserve"> </w:t>
      </w:r>
      <w:r>
        <w:t>причинно-следственные</w:t>
      </w:r>
      <w:r>
        <w:rPr>
          <w:spacing w:val="-11"/>
        </w:rPr>
        <w:t xml:space="preserve"> </w:t>
      </w:r>
      <w:r>
        <w:t>связи</w:t>
      </w:r>
      <w:r>
        <w:rPr>
          <w:spacing w:val="-9"/>
        </w:rPr>
        <w:t xml:space="preserve"> </w:t>
      </w:r>
      <w:r>
        <w:t>и</w:t>
      </w:r>
      <w:r>
        <w:rPr>
          <w:spacing w:val="-9"/>
        </w:rPr>
        <w:t xml:space="preserve"> </w:t>
      </w:r>
      <w:r>
        <w:t>актуализировать</w:t>
      </w:r>
      <w:r>
        <w:rPr>
          <w:spacing w:val="-8"/>
        </w:rPr>
        <w:t xml:space="preserve"> </w:t>
      </w:r>
      <w:r>
        <w:t>задачу,</w:t>
      </w:r>
      <w:r>
        <w:rPr>
          <w:spacing w:val="-10"/>
        </w:rPr>
        <w:t xml:space="preserve"> </w:t>
      </w:r>
      <w:r>
        <w:t>выдвигать</w:t>
      </w:r>
      <w:r>
        <w:rPr>
          <w:spacing w:val="-8"/>
        </w:rPr>
        <w:t xml:space="preserve"> </w:t>
      </w:r>
      <w:r>
        <w:t>гипотезу</w:t>
      </w:r>
      <w:r>
        <w:rPr>
          <w:spacing w:val="-14"/>
        </w:rPr>
        <w:t xml:space="preserve"> </w:t>
      </w:r>
      <w:r>
        <w:t>её</w:t>
      </w:r>
      <w:r>
        <w:rPr>
          <w:spacing w:val="-11"/>
        </w:rPr>
        <w:t xml:space="preserve"> </w:t>
      </w:r>
      <w:r>
        <w:t>решения, находить аргументы для доказате</w:t>
      </w:r>
      <w:r>
        <w:t xml:space="preserve">льства своих утверждений, задавать параметры и критерии </w:t>
      </w:r>
      <w:r>
        <w:rPr>
          <w:spacing w:val="-2"/>
        </w:rPr>
        <w:t>решения;</w:t>
      </w:r>
    </w:p>
    <w:p w:rsidR="004D001B" w:rsidRDefault="00FF118F">
      <w:pPr>
        <w:pStyle w:val="a3"/>
        <w:ind w:right="585"/>
      </w:pPr>
      <w: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4D001B" w:rsidRDefault="00FF118F">
      <w:pPr>
        <w:pStyle w:val="a3"/>
      </w:pPr>
      <w:r>
        <w:t>давать</w:t>
      </w:r>
      <w:r>
        <w:rPr>
          <w:spacing w:val="-5"/>
        </w:rPr>
        <w:t xml:space="preserve"> </w:t>
      </w:r>
      <w:r>
        <w:t>оценку</w:t>
      </w:r>
      <w:r>
        <w:rPr>
          <w:spacing w:val="-11"/>
        </w:rPr>
        <w:t xml:space="preserve"> </w:t>
      </w:r>
      <w:r>
        <w:t>новым</w:t>
      </w:r>
      <w:r>
        <w:rPr>
          <w:spacing w:val="-2"/>
        </w:rPr>
        <w:t xml:space="preserve"> </w:t>
      </w:r>
      <w:r>
        <w:t>ситуациям,</w:t>
      </w:r>
      <w:r>
        <w:rPr>
          <w:spacing w:val="-1"/>
        </w:rPr>
        <w:t xml:space="preserve"> </w:t>
      </w:r>
      <w:r>
        <w:t>оценивать</w:t>
      </w:r>
      <w:r>
        <w:rPr>
          <w:spacing w:val="-4"/>
        </w:rPr>
        <w:t xml:space="preserve"> </w:t>
      </w:r>
      <w:r>
        <w:t>приобретё</w:t>
      </w:r>
      <w:r>
        <w:t>нный</w:t>
      </w:r>
      <w:r>
        <w:rPr>
          <w:spacing w:val="-3"/>
        </w:rPr>
        <w:t xml:space="preserve"> </w:t>
      </w:r>
      <w:r>
        <w:rPr>
          <w:spacing w:val="-2"/>
        </w:rPr>
        <w:t>опыт;</w:t>
      </w:r>
    </w:p>
    <w:p w:rsidR="004D001B" w:rsidRDefault="00FF118F">
      <w:pPr>
        <w:pStyle w:val="a3"/>
        <w:ind w:right="588"/>
      </w:pPr>
      <w:r>
        <w:t>уметь переносить знания в познавательную и практическую области жизнедеятельности; уметь интегрировать знания из разных предметных областей;</w:t>
      </w:r>
    </w:p>
    <w:p w:rsidR="004D001B" w:rsidRDefault="00FF118F">
      <w:pPr>
        <w:pStyle w:val="a3"/>
        <w:ind w:right="577"/>
      </w:pPr>
      <w:r>
        <w:t>выдвигать новые идеи,</w:t>
      </w:r>
      <w:r>
        <w:rPr>
          <w:spacing w:val="-3"/>
        </w:rPr>
        <w:t xml:space="preserve"> </w:t>
      </w:r>
      <w:r>
        <w:t>предлагать оригинальные подходы и решения, ставить проблемы и задачи, допускающие альтернативные решения.</w:t>
      </w:r>
    </w:p>
    <w:p w:rsidR="004D001B" w:rsidRDefault="00FF118F">
      <w:pPr>
        <w:pStyle w:val="a4"/>
        <w:numPr>
          <w:ilvl w:val="3"/>
          <w:numId w:val="64"/>
        </w:numPr>
        <w:tabs>
          <w:tab w:val="left" w:pos="1980"/>
        </w:tabs>
        <w:ind w:left="540" w:right="582" w:firstLine="0"/>
        <w:jc w:val="both"/>
        <w:rPr>
          <w:sz w:val="24"/>
        </w:rPr>
      </w:pPr>
      <w:r>
        <w:rPr>
          <w:sz w:val="24"/>
        </w:rPr>
        <w:t>У обучающегося будут сформированы умения работать с информацией как часть универсальных учебных познавательных действий:</w:t>
      </w:r>
    </w:p>
    <w:p w:rsidR="004D001B" w:rsidRDefault="00FF118F">
      <w:pPr>
        <w:pStyle w:val="a3"/>
        <w:ind w:right="572"/>
      </w:pPr>
      <w:r>
        <w:t>выбирать и использовать различные источники географической информации, необходимые для изучения</w:t>
      </w:r>
      <w:r>
        <w:rPr>
          <w:spacing w:val="-10"/>
        </w:rPr>
        <w:t xml:space="preserve"> </w:t>
      </w:r>
      <w:r>
        <w:t>проблем,</w:t>
      </w:r>
      <w:r>
        <w:rPr>
          <w:spacing w:val="-10"/>
        </w:rPr>
        <w:t xml:space="preserve"> </w:t>
      </w:r>
      <w:r>
        <w:t>которые</w:t>
      </w:r>
      <w:r>
        <w:rPr>
          <w:spacing w:val="-11"/>
        </w:rPr>
        <w:t xml:space="preserve"> </w:t>
      </w:r>
      <w:r>
        <w:t>могут</w:t>
      </w:r>
      <w:r>
        <w:rPr>
          <w:spacing w:val="-9"/>
        </w:rPr>
        <w:t xml:space="preserve"> </w:t>
      </w:r>
      <w:r>
        <w:t>быть</w:t>
      </w:r>
      <w:r>
        <w:rPr>
          <w:spacing w:val="-9"/>
        </w:rPr>
        <w:t xml:space="preserve"> </w:t>
      </w:r>
      <w:r>
        <w:t>решены</w:t>
      </w:r>
      <w:r>
        <w:rPr>
          <w:spacing w:val="-8"/>
        </w:rPr>
        <w:t xml:space="preserve"> </w:t>
      </w:r>
      <w:r>
        <w:t>средствами</w:t>
      </w:r>
      <w:r>
        <w:rPr>
          <w:spacing w:val="-9"/>
        </w:rPr>
        <w:t xml:space="preserve"> </w:t>
      </w:r>
      <w:r>
        <w:t>географии,</w:t>
      </w:r>
      <w:r>
        <w:rPr>
          <w:spacing w:val="-12"/>
        </w:rPr>
        <w:t xml:space="preserve"> </w:t>
      </w:r>
      <w:r>
        <w:t>и</w:t>
      </w:r>
      <w:r>
        <w:rPr>
          <w:spacing w:val="-9"/>
        </w:rPr>
        <w:t xml:space="preserve"> </w:t>
      </w:r>
      <w:r>
        <w:t>поиска</w:t>
      </w:r>
      <w:r>
        <w:rPr>
          <w:spacing w:val="-11"/>
        </w:rPr>
        <w:t xml:space="preserve"> </w:t>
      </w:r>
      <w:r>
        <w:t>путей</w:t>
      </w:r>
      <w:r>
        <w:rPr>
          <w:spacing w:val="-9"/>
        </w:rPr>
        <w:t xml:space="preserve"> </w:t>
      </w:r>
      <w:r>
        <w:t>их</w:t>
      </w:r>
      <w:r>
        <w:rPr>
          <w:spacing w:val="-8"/>
        </w:rPr>
        <w:t xml:space="preserve"> </w:t>
      </w:r>
      <w:r>
        <w:t>решения, для анализа, систематизации и интерпретации информации различных видов и фор</w:t>
      </w:r>
      <w:r>
        <w:t xml:space="preserve">м </w:t>
      </w:r>
      <w:r>
        <w:rPr>
          <w:spacing w:val="-2"/>
        </w:rPr>
        <w:t>представления;</w:t>
      </w:r>
    </w:p>
    <w:p w:rsidR="004D001B" w:rsidRDefault="00FF118F">
      <w:pPr>
        <w:pStyle w:val="a3"/>
        <w:spacing w:before="1"/>
        <w:ind w:right="577"/>
      </w:pPr>
      <w:r>
        <w:t>выбирать</w:t>
      </w:r>
      <w:r>
        <w:rPr>
          <w:spacing w:val="-2"/>
        </w:rPr>
        <w:t xml:space="preserve"> </w:t>
      </w:r>
      <w:r>
        <w:t>оптимальную</w:t>
      </w:r>
      <w:r>
        <w:rPr>
          <w:spacing w:val="-3"/>
        </w:rPr>
        <w:t xml:space="preserve"> </w:t>
      </w:r>
      <w:r>
        <w:t>форму</w:t>
      </w:r>
      <w:r>
        <w:rPr>
          <w:spacing w:val="-8"/>
        </w:rPr>
        <w:t xml:space="preserve"> </w:t>
      </w:r>
      <w:r>
        <w:t>представления</w:t>
      </w:r>
      <w:r>
        <w:rPr>
          <w:spacing w:val="-3"/>
        </w:rPr>
        <w:t xml:space="preserve"> </w:t>
      </w:r>
      <w:r>
        <w:t>и</w:t>
      </w:r>
      <w:r>
        <w:rPr>
          <w:spacing w:val="-3"/>
        </w:rPr>
        <w:t xml:space="preserve"> </w:t>
      </w:r>
      <w:r>
        <w:t>визуализации</w:t>
      </w:r>
      <w:r>
        <w:rPr>
          <w:spacing w:val="-5"/>
        </w:rPr>
        <w:t xml:space="preserve"> </w:t>
      </w:r>
      <w:r>
        <w:t>информации</w:t>
      </w:r>
      <w:r>
        <w:rPr>
          <w:spacing w:val="-3"/>
        </w:rPr>
        <w:t xml:space="preserve"> </w:t>
      </w:r>
      <w:r>
        <w:t>с</w:t>
      </w:r>
      <w:r>
        <w:rPr>
          <w:spacing w:val="-2"/>
        </w:rPr>
        <w:t xml:space="preserve"> </w:t>
      </w:r>
      <w:r>
        <w:t>учётом</w:t>
      </w:r>
      <w:r>
        <w:rPr>
          <w:spacing w:val="-3"/>
        </w:rPr>
        <w:t xml:space="preserve"> </w:t>
      </w:r>
      <w:r>
        <w:t>её</w:t>
      </w:r>
      <w:r>
        <w:rPr>
          <w:spacing w:val="-4"/>
        </w:rPr>
        <w:t xml:space="preserve"> </w:t>
      </w:r>
      <w:r>
        <w:t>назначения (тексты, картосхемы, диаграммы и другие);</w:t>
      </w:r>
    </w:p>
    <w:p w:rsidR="004D001B" w:rsidRDefault="00FF118F">
      <w:pPr>
        <w:pStyle w:val="a3"/>
      </w:pPr>
      <w:r>
        <w:t>оценивать</w:t>
      </w:r>
      <w:r>
        <w:rPr>
          <w:spacing w:val="-6"/>
        </w:rPr>
        <w:t xml:space="preserve"> </w:t>
      </w:r>
      <w:r>
        <w:t>достоверность</w:t>
      </w:r>
      <w:r>
        <w:rPr>
          <w:spacing w:val="-5"/>
        </w:rPr>
        <w:t xml:space="preserve"> </w:t>
      </w:r>
      <w:r>
        <w:rPr>
          <w:spacing w:val="-2"/>
        </w:rPr>
        <w:t>информации;</w:t>
      </w:r>
    </w:p>
    <w:p w:rsidR="004D001B" w:rsidRDefault="00FF118F">
      <w:pPr>
        <w:pStyle w:val="a3"/>
        <w:ind w:right="575"/>
      </w:pPr>
      <w:r>
        <w:t>использовать средства информационных и коммуникационных технологий, в т</w:t>
      </w:r>
      <w:r>
        <w:t>ом числе государственну информационную систему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w:t>
      </w:r>
      <w:r>
        <w:t>пасности; владеть навыками распознавания и защиты информации, информационной безопасности</w:t>
      </w:r>
    </w:p>
    <w:p w:rsidR="004D001B" w:rsidRDefault="00FF118F">
      <w:pPr>
        <w:pStyle w:val="a3"/>
        <w:jc w:val="left"/>
      </w:pPr>
      <w:r>
        <w:rPr>
          <w:spacing w:val="-2"/>
        </w:rPr>
        <w:t>личности.</w:t>
      </w:r>
    </w:p>
    <w:p w:rsidR="004D001B" w:rsidRDefault="00FF118F">
      <w:pPr>
        <w:pStyle w:val="a4"/>
        <w:numPr>
          <w:ilvl w:val="3"/>
          <w:numId w:val="64"/>
        </w:numPr>
        <w:tabs>
          <w:tab w:val="left" w:pos="1980"/>
        </w:tabs>
        <w:ind w:left="540" w:right="585" w:firstLine="0"/>
        <w:rPr>
          <w:sz w:val="24"/>
        </w:rPr>
      </w:pPr>
      <w:r>
        <w:rPr>
          <w:sz w:val="24"/>
        </w:rPr>
        <w:t>У</w:t>
      </w:r>
      <w:r>
        <w:rPr>
          <w:spacing w:val="38"/>
          <w:sz w:val="24"/>
        </w:rPr>
        <w:t xml:space="preserve"> </w:t>
      </w:r>
      <w:r>
        <w:rPr>
          <w:sz w:val="24"/>
        </w:rPr>
        <w:t>обучающегося</w:t>
      </w:r>
      <w:r>
        <w:rPr>
          <w:spacing w:val="37"/>
          <w:sz w:val="24"/>
        </w:rPr>
        <w:t xml:space="preserve"> </w:t>
      </w:r>
      <w:r>
        <w:rPr>
          <w:sz w:val="24"/>
        </w:rPr>
        <w:t>будут</w:t>
      </w:r>
      <w:r>
        <w:rPr>
          <w:spacing w:val="38"/>
          <w:sz w:val="24"/>
        </w:rPr>
        <w:t xml:space="preserve"> </w:t>
      </w:r>
      <w:r>
        <w:rPr>
          <w:sz w:val="24"/>
        </w:rPr>
        <w:t>сформированы</w:t>
      </w:r>
      <w:r>
        <w:rPr>
          <w:spacing w:val="39"/>
          <w:sz w:val="24"/>
        </w:rPr>
        <w:t xml:space="preserve"> </w:t>
      </w:r>
      <w:r>
        <w:rPr>
          <w:sz w:val="24"/>
        </w:rPr>
        <w:t>умения</w:t>
      </w:r>
      <w:r>
        <w:rPr>
          <w:spacing w:val="37"/>
          <w:sz w:val="24"/>
        </w:rPr>
        <w:t xml:space="preserve"> </w:t>
      </w:r>
      <w:r>
        <w:rPr>
          <w:sz w:val="24"/>
        </w:rPr>
        <w:t>общения</w:t>
      </w:r>
      <w:r>
        <w:rPr>
          <w:spacing w:val="36"/>
          <w:sz w:val="24"/>
        </w:rPr>
        <w:t xml:space="preserve"> </w:t>
      </w:r>
      <w:r>
        <w:rPr>
          <w:sz w:val="24"/>
        </w:rPr>
        <w:t>как</w:t>
      </w:r>
      <w:r>
        <w:rPr>
          <w:spacing w:val="38"/>
          <w:sz w:val="24"/>
        </w:rPr>
        <w:t xml:space="preserve"> </w:t>
      </w:r>
      <w:r>
        <w:rPr>
          <w:sz w:val="24"/>
        </w:rPr>
        <w:t>часть</w:t>
      </w:r>
      <w:r>
        <w:rPr>
          <w:spacing w:val="37"/>
          <w:sz w:val="24"/>
        </w:rPr>
        <w:t xml:space="preserve"> </w:t>
      </w:r>
      <w:r>
        <w:rPr>
          <w:sz w:val="24"/>
        </w:rPr>
        <w:t>универсальных учебных коммуникативных действий:</w:t>
      </w:r>
    </w:p>
    <w:p w:rsidR="004D001B" w:rsidRDefault="00FF118F">
      <w:pPr>
        <w:pStyle w:val="a3"/>
        <w:spacing w:before="1"/>
        <w:jc w:val="left"/>
      </w:pPr>
      <w:r>
        <w:t>владеть</w:t>
      </w:r>
      <w:r>
        <w:rPr>
          <w:spacing w:val="-3"/>
        </w:rPr>
        <w:t xml:space="preserve"> </w:t>
      </w:r>
      <w:r>
        <w:t>различными</w:t>
      </w:r>
      <w:r>
        <w:rPr>
          <w:spacing w:val="-3"/>
        </w:rPr>
        <w:t xml:space="preserve"> </w:t>
      </w:r>
      <w:r>
        <w:t>способами</w:t>
      </w:r>
      <w:r>
        <w:rPr>
          <w:spacing w:val="-3"/>
        </w:rPr>
        <w:t xml:space="preserve"> </w:t>
      </w:r>
      <w:r>
        <w:t>общения</w:t>
      </w:r>
      <w:r>
        <w:rPr>
          <w:spacing w:val="-2"/>
        </w:rPr>
        <w:t xml:space="preserve"> </w:t>
      </w:r>
      <w:r>
        <w:t>и</w:t>
      </w:r>
      <w:r>
        <w:rPr>
          <w:spacing w:val="-3"/>
        </w:rPr>
        <w:t xml:space="preserve"> </w:t>
      </w:r>
      <w:r>
        <w:rPr>
          <w:spacing w:val="-2"/>
        </w:rPr>
        <w:t>взаимодействия;</w:t>
      </w:r>
    </w:p>
    <w:p w:rsidR="004D001B" w:rsidRDefault="00FF118F">
      <w:pPr>
        <w:pStyle w:val="a3"/>
        <w:jc w:val="left"/>
      </w:pPr>
      <w:r>
        <w:t>аргументированно</w:t>
      </w:r>
      <w:r>
        <w:rPr>
          <w:spacing w:val="-7"/>
        </w:rPr>
        <w:t xml:space="preserve"> </w:t>
      </w:r>
      <w:r>
        <w:t>вести</w:t>
      </w:r>
      <w:r>
        <w:rPr>
          <w:spacing w:val="-4"/>
        </w:rPr>
        <w:t xml:space="preserve"> </w:t>
      </w:r>
      <w:r>
        <w:t>диалог,</w:t>
      </w:r>
      <w:r>
        <w:rPr>
          <w:spacing w:val="-3"/>
        </w:rPr>
        <w:t xml:space="preserve"> </w:t>
      </w:r>
      <w:r>
        <w:t>уметь</w:t>
      </w:r>
      <w:r>
        <w:rPr>
          <w:spacing w:val="-3"/>
        </w:rPr>
        <w:t xml:space="preserve"> </w:t>
      </w:r>
      <w:r>
        <w:t>смягчать</w:t>
      </w:r>
      <w:r>
        <w:rPr>
          <w:spacing w:val="-4"/>
        </w:rPr>
        <w:t xml:space="preserve"> </w:t>
      </w:r>
      <w:r>
        <w:t>конфликтные</w:t>
      </w:r>
      <w:r>
        <w:rPr>
          <w:spacing w:val="-6"/>
        </w:rPr>
        <w:t xml:space="preserve"> </w:t>
      </w:r>
      <w:r>
        <w:rPr>
          <w:spacing w:val="-2"/>
        </w:rPr>
        <w:t>ситуации;</w:t>
      </w:r>
    </w:p>
    <w:p w:rsidR="004D001B" w:rsidRDefault="00FF118F">
      <w:pPr>
        <w:pStyle w:val="a3"/>
        <w:ind w:right="582"/>
      </w:pPr>
      <w:r>
        <w:t>сопоставлять свои суждения по географическим вопросам с суждениями других участников диалога, обнаруживать различие и сходство позиций,</w:t>
      </w:r>
      <w:r>
        <w:rPr>
          <w:spacing w:val="-1"/>
        </w:rPr>
        <w:t xml:space="preserve"> </w:t>
      </w:r>
      <w:r>
        <w:t>задавать вопросы по существу</w:t>
      </w:r>
      <w:r>
        <w:rPr>
          <w:spacing w:val="-4"/>
        </w:rPr>
        <w:t xml:space="preserve"> </w:t>
      </w:r>
      <w:r>
        <w:t>обсужда</w:t>
      </w:r>
      <w:r>
        <w:t xml:space="preserve">емой </w:t>
      </w:r>
      <w:r>
        <w:rPr>
          <w:spacing w:val="-4"/>
        </w:rPr>
        <w:t>темы;</w:t>
      </w:r>
    </w:p>
    <w:p w:rsidR="004D001B" w:rsidRDefault="00FF118F">
      <w:pPr>
        <w:pStyle w:val="a3"/>
        <w:spacing w:before="2" w:line="237" w:lineRule="auto"/>
        <w:ind w:right="578"/>
      </w:pPr>
      <w:r>
        <w:t>развёрнуто</w:t>
      </w:r>
      <w:r>
        <w:rPr>
          <w:spacing w:val="-15"/>
        </w:rPr>
        <w:t xml:space="preserve"> </w:t>
      </w:r>
      <w:r>
        <w:t>и</w:t>
      </w:r>
      <w:r>
        <w:rPr>
          <w:spacing w:val="-15"/>
        </w:rPr>
        <w:t xml:space="preserve"> </w:t>
      </w:r>
      <w:r>
        <w:t>логично</w:t>
      </w:r>
      <w:r>
        <w:rPr>
          <w:spacing w:val="-15"/>
        </w:rPr>
        <w:t xml:space="preserve"> </w:t>
      </w:r>
      <w:r>
        <w:t>излагать</w:t>
      </w:r>
      <w:r>
        <w:rPr>
          <w:spacing w:val="-15"/>
        </w:rPr>
        <w:t xml:space="preserve"> </w:t>
      </w:r>
      <w:r>
        <w:t>свою</w:t>
      </w:r>
      <w:r>
        <w:rPr>
          <w:spacing w:val="-15"/>
        </w:rPr>
        <w:t xml:space="preserve"> </w:t>
      </w:r>
      <w:r>
        <w:t>точку</w:t>
      </w:r>
      <w:r>
        <w:rPr>
          <w:spacing w:val="-15"/>
        </w:rPr>
        <w:t xml:space="preserve"> </w:t>
      </w:r>
      <w:r>
        <w:t>зрения</w:t>
      </w:r>
      <w:r>
        <w:rPr>
          <w:spacing w:val="-15"/>
        </w:rPr>
        <w:t xml:space="preserve"> </w:t>
      </w:r>
      <w:r>
        <w:t>по</w:t>
      </w:r>
      <w:r>
        <w:rPr>
          <w:spacing w:val="-15"/>
        </w:rPr>
        <w:t xml:space="preserve"> </w:t>
      </w:r>
      <w:r>
        <w:t>географическим</w:t>
      </w:r>
      <w:r>
        <w:rPr>
          <w:spacing w:val="-15"/>
        </w:rPr>
        <w:t xml:space="preserve"> </w:t>
      </w:r>
      <w:r>
        <w:t>аспектам</w:t>
      </w:r>
      <w:r>
        <w:rPr>
          <w:spacing w:val="-15"/>
        </w:rPr>
        <w:t xml:space="preserve"> </w:t>
      </w:r>
      <w:r>
        <w:t>различных</w:t>
      </w:r>
      <w:r>
        <w:rPr>
          <w:spacing w:val="-15"/>
        </w:rPr>
        <w:t xml:space="preserve"> </w:t>
      </w:r>
      <w:r>
        <w:t>вопросов с использованием языковых средств.</w:t>
      </w:r>
    </w:p>
    <w:p w:rsidR="004D001B" w:rsidRDefault="00FF118F">
      <w:pPr>
        <w:pStyle w:val="a4"/>
        <w:numPr>
          <w:ilvl w:val="3"/>
          <w:numId w:val="64"/>
        </w:numPr>
        <w:tabs>
          <w:tab w:val="left" w:pos="1979"/>
        </w:tabs>
        <w:spacing w:before="1"/>
        <w:ind w:left="540" w:right="585" w:firstLine="60"/>
        <w:jc w:val="both"/>
        <w:rPr>
          <w:sz w:val="24"/>
        </w:rPr>
      </w:pPr>
      <w:r>
        <w:rPr>
          <w:sz w:val="24"/>
        </w:rPr>
        <w:t>У обучающегося будут сформированы умения совместной деятельности как часть универсальных учебных коммуникативных дей</w:t>
      </w:r>
      <w:r>
        <w:rPr>
          <w:sz w:val="24"/>
        </w:rPr>
        <w:t>ствий:</w:t>
      </w:r>
    </w:p>
    <w:p w:rsidR="004D001B" w:rsidRDefault="00FF118F">
      <w:pPr>
        <w:pStyle w:val="a3"/>
      </w:pPr>
      <w:r>
        <w:t>использовать</w:t>
      </w:r>
      <w:r>
        <w:rPr>
          <w:spacing w:val="-8"/>
        </w:rPr>
        <w:t xml:space="preserve"> </w:t>
      </w:r>
      <w:r>
        <w:t>преимущества</w:t>
      </w:r>
      <w:r>
        <w:rPr>
          <w:spacing w:val="-7"/>
        </w:rPr>
        <w:t xml:space="preserve"> </w:t>
      </w:r>
      <w:r>
        <w:t>командной</w:t>
      </w:r>
      <w:r>
        <w:rPr>
          <w:spacing w:val="-6"/>
        </w:rPr>
        <w:t xml:space="preserve"> </w:t>
      </w:r>
      <w:r>
        <w:t>и</w:t>
      </w:r>
      <w:r>
        <w:rPr>
          <w:spacing w:val="-6"/>
        </w:rPr>
        <w:t xml:space="preserve"> </w:t>
      </w:r>
      <w:r>
        <w:t>индивидуальной</w:t>
      </w:r>
      <w:r>
        <w:rPr>
          <w:spacing w:val="-6"/>
        </w:rPr>
        <w:t xml:space="preserve"> </w:t>
      </w:r>
      <w:r>
        <w:rPr>
          <w:spacing w:val="-2"/>
        </w:rPr>
        <w:t>работы;</w:t>
      </w:r>
    </w:p>
    <w:p w:rsidR="004D001B" w:rsidRDefault="00FF118F">
      <w:pPr>
        <w:pStyle w:val="a3"/>
        <w:ind w:right="582"/>
      </w:pPr>
      <w:r>
        <w:t>выбирать тематику и методы совместных действий с учётом общих интересов и возможностей каждого члена коллектива;</w:t>
      </w:r>
    </w:p>
    <w:p w:rsidR="004D001B" w:rsidRDefault="00FF118F">
      <w:pPr>
        <w:pStyle w:val="a3"/>
        <w:spacing w:before="1"/>
        <w:ind w:right="577"/>
      </w:pPr>
      <w:r>
        <w:t>принимать цели совместной деятельности, организовывать и координировать дей</w:t>
      </w:r>
      <w:r>
        <w:t>ствия по её достижению:</w:t>
      </w:r>
      <w:r>
        <w:rPr>
          <w:spacing w:val="-15"/>
        </w:rPr>
        <w:t xml:space="preserve"> </w:t>
      </w:r>
      <w:r>
        <w:t>составлять</w:t>
      </w:r>
      <w:r>
        <w:rPr>
          <w:spacing w:val="-15"/>
        </w:rPr>
        <w:t xml:space="preserve"> </w:t>
      </w:r>
      <w:r>
        <w:t>план</w:t>
      </w:r>
      <w:r>
        <w:rPr>
          <w:spacing w:val="-15"/>
        </w:rPr>
        <w:t xml:space="preserve"> </w:t>
      </w:r>
      <w:r>
        <w:t>действий,</w:t>
      </w:r>
      <w:r>
        <w:rPr>
          <w:spacing w:val="-15"/>
        </w:rPr>
        <w:t xml:space="preserve"> </w:t>
      </w:r>
      <w:r>
        <w:t>распределять</w:t>
      </w:r>
      <w:r>
        <w:rPr>
          <w:spacing w:val="-15"/>
        </w:rPr>
        <w:t xml:space="preserve"> </w:t>
      </w:r>
      <w:r>
        <w:t>роли</w:t>
      </w:r>
      <w:r>
        <w:rPr>
          <w:spacing w:val="-15"/>
        </w:rPr>
        <w:t xml:space="preserve"> </w:t>
      </w:r>
      <w:r>
        <w:t>с</w:t>
      </w:r>
      <w:r>
        <w:rPr>
          <w:spacing w:val="-15"/>
        </w:rPr>
        <w:t xml:space="preserve"> </w:t>
      </w:r>
      <w:r>
        <w:t>учётом</w:t>
      </w:r>
      <w:r>
        <w:rPr>
          <w:spacing w:val="-15"/>
        </w:rPr>
        <w:t xml:space="preserve"> </w:t>
      </w:r>
      <w:r>
        <w:t>мнений</w:t>
      </w:r>
      <w:r>
        <w:rPr>
          <w:spacing w:val="-15"/>
        </w:rPr>
        <w:t xml:space="preserve"> </w:t>
      </w:r>
      <w:r>
        <w:t>участников,</w:t>
      </w:r>
      <w:r>
        <w:rPr>
          <w:spacing w:val="-15"/>
        </w:rPr>
        <w:t xml:space="preserve"> </w:t>
      </w:r>
      <w:r>
        <w:t>обсуждать результаты совместной работы;</w:t>
      </w:r>
    </w:p>
    <w:p w:rsidR="004D001B" w:rsidRDefault="00FF118F">
      <w:pPr>
        <w:pStyle w:val="a3"/>
        <w:ind w:right="582"/>
      </w:pPr>
      <w:r>
        <w:t>оценивать качество своего вклада и каждого участника команды в общий результат по разработанным критериям;</w:t>
      </w:r>
    </w:p>
    <w:p w:rsidR="004D001B" w:rsidRDefault="00FF118F">
      <w:pPr>
        <w:pStyle w:val="a3"/>
        <w:ind w:right="576"/>
      </w:pPr>
      <w:r>
        <w:t xml:space="preserve">предлагать новые проекты, оценивать идеи с позиции новизны, оригинальности, практической </w:t>
      </w:r>
      <w:r>
        <w:rPr>
          <w:spacing w:val="-2"/>
        </w:rPr>
        <w:t>значимости.</w:t>
      </w:r>
    </w:p>
    <w:p w:rsidR="004D001B" w:rsidRDefault="00FF118F">
      <w:pPr>
        <w:pStyle w:val="a4"/>
        <w:numPr>
          <w:ilvl w:val="3"/>
          <w:numId w:val="64"/>
        </w:numPr>
        <w:tabs>
          <w:tab w:val="left" w:pos="1980"/>
        </w:tabs>
        <w:ind w:left="540" w:right="581" w:firstLine="0"/>
        <w:jc w:val="both"/>
        <w:rPr>
          <w:sz w:val="24"/>
        </w:rPr>
      </w:pPr>
      <w:r>
        <w:rPr>
          <w:sz w:val="24"/>
        </w:rPr>
        <w:t>У обучающегося будут сформированы умения самоорганизации как части универсальных учебных регулятивных действий:</w:t>
      </w:r>
    </w:p>
    <w:p w:rsidR="004D001B" w:rsidRDefault="00FF118F">
      <w:pPr>
        <w:pStyle w:val="a3"/>
      </w:pPr>
      <w:r>
        <w:t>самостоятельно</w:t>
      </w:r>
      <w:r>
        <w:rPr>
          <w:spacing w:val="62"/>
          <w:w w:val="150"/>
        </w:rPr>
        <w:t xml:space="preserve"> </w:t>
      </w:r>
      <w:r>
        <w:t>осуществлять</w:t>
      </w:r>
      <w:r>
        <w:rPr>
          <w:spacing w:val="65"/>
          <w:w w:val="150"/>
        </w:rPr>
        <w:t xml:space="preserve"> </w:t>
      </w:r>
      <w:r>
        <w:t>познавательную</w:t>
      </w:r>
      <w:r>
        <w:rPr>
          <w:spacing w:val="66"/>
          <w:w w:val="150"/>
        </w:rPr>
        <w:t xml:space="preserve"> </w:t>
      </w:r>
      <w:r>
        <w:t>деятельность,</w:t>
      </w:r>
      <w:r>
        <w:rPr>
          <w:spacing w:val="64"/>
          <w:w w:val="150"/>
        </w:rPr>
        <w:t xml:space="preserve"> </w:t>
      </w:r>
      <w:r>
        <w:t>выявлять</w:t>
      </w:r>
      <w:r>
        <w:rPr>
          <w:spacing w:val="64"/>
          <w:w w:val="150"/>
        </w:rPr>
        <w:t xml:space="preserve"> </w:t>
      </w:r>
      <w:r>
        <w:t>проблемы,</w:t>
      </w:r>
      <w:r>
        <w:rPr>
          <w:spacing w:val="64"/>
          <w:w w:val="150"/>
        </w:rPr>
        <w:t xml:space="preserve"> </w:t>
      </w:r>
      <w:r>
        <w:t>ставить</w:t>
      </w:r>
      <w:r>
        <w:rPr>
          <w:spacing w:val="62"/>
          <w:w w:val="150"/>
        </w:rPr>
        <w:t xml:space="preserve"> </w:t>
      </w:r>
      <w:r>
        <w:rPr>
          <w:spacing w:val="-10"/>
        </w:rPr>
        <w:t>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t>формулировать</w:t>
      </w:r>
      <w:r>
        <w:rPr>
          <w:spacing w:val="40"/>
        </w:rPr>
        <w:t xml:space="preserve"> </w:t>
      </w:r>
      <w:r>
        <w:t>собственные</w:t>
      </w:r>
      <w:r>
        <w:rPr>
          <w:spacing w:val="40"/>
        </w:rPr>
        <w:t xml:space="preserve"> </w:t>
      </w:r>
      <w:r>
        <w:t>задачи</w:t>
      </w:r>
      <w:r>
        <w:rPr>
          <w:spacing w:val="40"/>
        </w:rPr>
        <w:t xml:space="preserve"> </w:t>
      </w:r>
      <w:r>
        <w:t>в</w:t>
      </w:r>
      <w:r>
        <w:rPr>
          <w:spacing w:val="40"/>
        </w:rPr>
        <w:t xml:space="preserve"> </w:t>
      </w:r>
      <w:r>
        <w:t>образовательной</w:t>
      </w:r>
      <w:r>
        <w:rPr>
          <w:spacing w:val="40"/>
        </w:rPr>
        <w:t xml:space="preserve"> </w:t>
      </w:r>
      <w:r>
        <w:t>деятельности</w:t>
      </w:r>
      <w:r>
        <w:rPr>
          <w:spacing w:val="40"/>
        </w:rPr>
        <w:t xml:space="preserve"> </w:t>
      </w:r>
      <w:r>
        <w:t>и</w:t>
      </w:r>
      <w:r>
        <w:rPr>
          <w:spacing w:val="40"/>
        </w:rPr>
        <w:t xml:space="preserve"> </w:t>
      </w:r>
      <w:r>
        <w:t>жизненных</w:t>
      </w:r>
      <w:r>
        <w:rPr>
          <w:spacing w:val="40"/>
        </w:rPr>
        <w:t xml:space="preserve"> </w:t>
      </w:r>
      <w:r>
        <w:t>ситуациях; самостоятельно составлять план решения проблемы с учётом имеющихся ресурсов,</w:t>
      </w:r>
    </w:p>
    <w:p w:rsidR="004D001B" w:rsidRDefault="00FF118F">
      <w:pPr>
        <w:pStyle w:val="a3"/>
        <w:ind w:right="1888"/>
        <w:jc w:val="left"/>
      </w:pPr>
      <w:r>
        <w:t>собственных</w:t>
      </w:r>
      <w:r>
        <w:rPr>
          <w:spacing w:val="-4"/>
        </w:rPr>
        <w:t xml:space="preserve"> </w:t>
      </w:r>
      <w:r>
        <w:t>возможностей</w:t>
      </w:r>
      <w:r>
        <w:rPr>
          <w:spacing w:val="-5"/>
        </w:rPr>
        <w:t xml:space="preserve"> </w:t>
      </w:r>
      <w:r>
        <w:t>и</w:t>
      </w:r>
      <w:r>
        <w:rPr>
          <w:spacing w:val="-5"/>
        </w:rPr>
        <w:t xml:space="preserve"> </w:t>
      </w:r>
      <w:r>
        <w:t>пред</w:t>
      </w:r>
      <w:r>
        <w:t>почтений;</w:t>
      </w:r>
      <w:r>
        <w:rPr>
          <w:spacing w:val="-7"/>
        </w:rPr>
        <w:t xml:space="preserve"> </w:t>
      </w:r>
      <w:r>
        <w:t>давать</w:t>
      </w:r>
      <w:r>
        <w:rPr>
          <w:spacing w:val="-4"/>
        </w:rPr>
        <w:t xml:space="preserve"> </w:t>
      </w:r>
      <w:r>
        <w:t>оценку</w:t>
      </w:r>
      <w:r>
        <w:rPr>
          <w:spacing w:val="-12"/>
        </w:rPr>
        <w:t xml:space="preserve"> </w:t>
      </w:r>
      <w:r>
        <w:t>новым</w:t>
      </w:r>
      <w:r>
        <w:rPr>
          <w:spacing w:val="-6"/>
        </w:rPr>
        <w:t xml:space="preserve"> </w:t>
      </w:r>
      <w:r>
        <w:t>ситуациям; расширять рамки учебного предмета на основе личных предпочтений;</w:t>
      </w:r>
    </w:p>
    <w:p w:rsidR="004D001B" w:rsidRDefault="00FF118F">
      <w:pPr>
        <w:pStyle w:val="a3"/>
        <w:jc w:val="left"/>
      </w:pPr>
      <w:r>
        <w:t>делать</w:t>
      </w:r>
      <w:r>
        <w:rPr>
          <w:spacing w:val="40"/>
        </w:rPr>
        <w:t xml:space="preserve"> </w:t>
      </w:r>
      <w:r>
        <w:t>осознанный</w:t>
      </w:r>
      <w:r>
        <w:rPr>
          <w:spacing w:val="40"/>
        </w:rPr>
        <w:t xml:space="preserve"> </w:t>
      </w:r>
      <w:r>
        <w:t>выбор,</w:t>
      </w:r>
      <w:r>
        <w:rPr>
          <w:spacing w:val="40"/>
        </w:rPr>
        <w:t xml:space="preserve"> </w:t>
      </w:r>
      <w:r>
        <w:t>аргументировать</w:t>
      </w:r>
      <w:r>
        <w:rPr>
          <w:spacing w:val="40"/>
        </w:rPr>
        <w:t xml:space="preserve"> </w:t>
      </w:r>
      <w:r>
        <w:t>его,</w:t>
      </w:r>
      <w:r>
        <w:rPr>
          <w:spacing w:val="40"/>
        </w:rPr>
        <w:t xml:space="preserve"> </w:t>
      </w:r>
      <w:r>
        <w:t>брать</w:t>
      </w:r>
      <w:r>
        <w:rPr>
          <w:spacing w:val="40"/>
        </w:rPr>
        <w:t xml:space="preserve"> </w:t>
      </w:r>
      <w:r>
        <w:t>ответственность</w:t>
      </w:r>
      <w:r>
        <w:rPr>
          <w:spacing w:val="40"/>
        </w:rPr>
        <w:t xml:space="preserve"> </w:t>
      </w:r>
      <w:r>
        <w:t>за</w:t>
      </w:r>
      <w:r>
        <w:rPr>
          <w:spacing w:val="40"/>
        </w:rPr>
        <w:t xml:space="preserve"> </w:t>
      </w:r>
      <w:r>
        <w:t>решение;</w:t>
      </w:r>
      <w:r>
        <w:rPr>
          <w:spacing w:val="40"/>
        </w:rPr>
        <w:t xml:space="preserve"> </w:t>
      </w:r>
      <w:r>
        <w:t>оценивать приобретённый опыт;</w:t>
      </w:r>
    </w:p>
    <w:p w:rsidR="004D001B" w:rsidRDefault="00FF118F">
      <w:pPr>
        <w:pStyle w:val="a3"/>
        <w:jc w:val="left"/>
      </w:pPr>
      <w:r>
        <w:t>способствовать</w:t>
      </w:r>
      <w:r>
        <w:rPr>
          <w:spacing w:val="40"/>
        </w:rPr>
        <w:t xml:space="preserve"> </w:t>
      </w:r>
      <w:r>
        <w:t>формированию</w:t>
      </w:r>
      <w:r>
        <w:rPr>
          <w:spacing w:val="40"/>
        </w:rPr>
        <w:t xml:space="preserve"> </w:t>
      </w:r>
      <w:r>
        <w:t>и</w:t>
      </w:r>
      <w:r>
        <w:rPr>
          <w:spacing w:val="40"/>
        </w:rPr>
        <w:t xml:space="preserve"> </w:t>
      </w:r>
      <w:r>
        <w:t>проявлению</w:t>
      </w:r>
      <w:r>
        <w:rPr>
          <w:spacing w:val="40"/>
        </w:rPr>
        <w:t xml:space="preserve"> </w:t>
      </w:r>
      <w:r>
        <w:t>широкой</w:t>
      </w:r>
      <w:r>
        <w:rPr>
          <w:spacing w:val="40"/>
        </w:rPr>
        <w:t xml:space="preserve"> </w:t>
      </w:r>
      <w:r>
        <w:t>эрудиции</w:t>
      </w:r>
      <w:r>
        <w:rPr>
          <w:spacing w:val="40"/>
        </w:rPr>
        <w:t xml:space="preserve"> </w:t>
      </w:r>
      <w:r>
        <w:t>в</w:t>
      </w:r>
      <w:r>
        <w:rPr>
          <w:spacing w:val="40"/>
        </w:rPr>
        <w:t xml:space="preserve"> </w:t>
      </w:r>
      <w:r>
        <w:t>разных</w:t>
      </w:r>
      <w:r>
        <w:rPr>
          <w:spacing w:val="40"/>
        </w:rPr>
        <w:t xml:space="preserve"> </w:t>
      </w:r>
      <w:r>
        <w:t>областях</w:t>
      </w:r>
      <w:r>
        <w:rPr>
          <w:spacing w:val="40"/>
        </w:rPr>
        <w:t xml:space="preserve"> </w:t>
      </w:r>
      <w:r>
        <w:t>знаний,</w:t>
      </w:r>
      <w:r>
        <w:rPr>
          <w:spacing w:val="40"/>
        </w:rPr>
        <w:t xml:space="preserve"> </w:t>
      </w:r>
      <w:r>
        <w:t>постоянно повышать свой образовательный и культурный уровень.</w:t>
      </w:r>
    </w:p>
    <w:p w:rsidR="004D001B" w:rsidRDefault="00FF118F">
      <w:pPr>
        <w:pStyle w:val="a4"/>
        <w:numPr>
          <w:ilvl w:val="3"/>
          <w:numId w:val="64"/>
        </w:numPr>
        <w:tabs>
          <w:tab w:val="left" w:pos="1980"/>
          <w:tab w:val="left" w:pos="2414"/>
          <w:tab w:val="left" w:pos="4170"/>
          <w:tab w:val="left" w:pos="5024"/>
          <w:tab w:val="left" w:pos="6820"/>
          <w:tab w:val="left" w:pos="7828"/>
          <w:tab w:val="left" w:pos="9518"/>
          <w:tab w:val="left" w:pos="10122"/>
        </w:tabs>
        <w:ind w:left="540" w:right="581" w:firstLine="0"/>
        <w:rPr>
          <w:sz w:val="24"/>
        </w:rPr>
      </w:pPr>
      <w:r>
        <w:rPr>
          <w:spacing w:val="-10"/>
          <w:sz w:val="24"/>
        </w:rPr>
        <w:t>У</w:t>
      </w:r>
      <w:r>
        <w:rPr>
          <w:sz w:val="24"/>
        </w:rPr>
        <w:tab/>
      </w:r>
      <w:r>
        <w:rPr>
          <w:spacing w:val="-2"/>
          <w:sz w:val="24"/>
        </w:rPr>
        <w:t>обучающегося</w:t>
      </w:r>
      <w:r>
        <w:rPr>
          <w:sz w:val="24"/>
        </w:rPr>
        <w:tab/>
      </w:r>
      <w:r>
        <w:rPr>
          <w:spacing w:val="-4"/>
          <w:sz w:val="24"/>
        </w:rPr>
        <w:t>будут</w:t>
      </w:r>
      <w:r>
        <w:rPr>
          <w:sz w:val="24"/>
        </w:rPr>
        <w:tab/>
      </w:r>
      <w:r>
        <w:rPr>
          <w:spacing w:val="-2"/>
          <w:sz w:val="24"/>
        </w:rPr>
        <w:t>сформированы</w:t>
      </w:r>
      <w:r>
        <w:rPr>
          <w:sz w:val="24"/>
        </w:rPr>
        <w:tab/>
      </w:r>
      <w:r>
        <w:rPr>
          <w:spacing w:val="-2"/>
          <w:sz w:val="24"/>
        </w:rPr>
        <w:t>умения</w:t>
      </w:r>
      <w:r>
        <w:rPr>
          <w:sz w:val="24"/>
        </w:rPr>
        <w:tab/>
      </w:r>
      <w:r>
        <w:rPr>
          <w:spacing w:val="-2"/>
          <w:sz w:val="24"/>
        </w:rPr>
        <w:t>самоконтроля</w:t>
      </w:r>
      <w:r>
        <w:rPr>
          <w:sz w:val="24"/>
        </w:rPr>
        <w:tab/>
      </w:r>
      <w:r>
        <w:rPr>
          <w:spacing w:val="-4"/>
          <w:sz w:val="24"/>
        </w:rPr>
        <w:t>как</w:t>
      </w:r>
      <w:r>
        <w:rPr>
          <w:sz w:val="24"/>
        </w:rPr>
        <w:tab/>
      </w:r>
      <w:r>
        <w:rPr>
          <w:spacing w:val="-2"/>
          <w:sz w:val="24"/>
        </w:rPr>
        <w:t xml:space="preserve">части </w:t>
      </w:r>
      <w:r>
        <w:rPr>
          <w:sz w:val="24"/>
        </w:rPr>
        <w:t>универсальных учебных регулятивных действий:</w:t>
      </w:r>
    </w:p>
    <w:p w:rsidR="004D001B" w:rsidRDefault="00FF118F">
      <w:pPr>
        <w:pStyle w:val="a3"/>
        <w:jc w:val="left"/>
      </w:pPr>
      <w:r>
        <w:t>давать</w:t>
      </w:r>
      <w:r>
        <w:rPr>
          <w:spacing w:val="-6"/>
        </w:rPr>
        <w:t xml:space="preserve"> </w:t>
      </w:r>
      <w:r>
        <w:t>оценку</w:t>
      </w:r>
      <w:r>
        <w:rPr>
          <w:spacing w:val="-12"/>
        </w:rPr>
        <w:t xml:space="preserve"> </w:t>
      </w:r>
      <w:r>
        <w:t>новым</w:t>
      </w:r>
      <w:r>
        <w:rPr>
          <w:spacing w:val="-3"/>
        </w:rPr>
        <w:t xml:space="preserve"> </w:t>
      </w:r>
      <w:r>
        <w:t>ситуациям,</w:t>
      </w:r>
      <w:r>
        <w:rPr>
          <w:spacing w:val="-4"/>
        </w:rPr>
        <w:t xml:space="preserve"> </w:t>
      </w:r>
      <w:r>
        <w:t>оценивать</w:t>
      </w:r>
      <w:r>
        <w:rPr>
          <w:spacing w:val="-4"/>
        </w:rPr>
        <w:t xml:space="preserve"> </w:t>
      </w:r>
      <w:r>
        <w:t>соответствие</w:t>
      </w:r>
      <w:r>
        <w:rPr>
          <w:spacing w:val="-5"/>
        </w:rPr>
        <w:t xml:space="preserve"> </w:t>
      </w:r>
      <w:r>
        <w:t>результатов</w:t>
      </w:r>
      <w:r>
        <w:rPr>
          <w:spacing w:val="-2"/>
        </w:rPr>
        <w:t xml:space="preserve"> целям;</w:t>
      </w:r>
    </w:p>
    <w:p w:rsidR="004D001B" w:rsidRDefault="00FF118F">
      <w:pPr>
        <w:pStyle w:val="a3"/>
        <w:tabs>
          <w:tab w:val="left" w:pos="1547"/>
          <w:tab w:val="left" w:pos="2785"/>
          <w:tab w:val="left" w:pos="4628"/>
          <w:tab w:val="left" w:pos="5940"/>
          <w:tab w:val="left" w:pos="6512"/>
          <w:tab w:val="left" w:pos="7778"/>
          <w:tab w:val="left" w:pos="9400"/>
          <w:tab w:val="left" w:pos="10563"/>
        </w:tabs>
        <w:ind w:right="577"/>
        <w:jc w:val="left"/>
      </w:pPr>
      <w:r>
        <w:rPr>
          <w:spacing w:val="-2"/>
        </w:rPr>
        <w:t>владеть</w:t>
      </w:r>
      <w:r>
        <w:tab/>
      </w:r>
      <w:r>
        <w:rPr>
          <w:spacing w:val="-2"/>
        </w:rPr>
        <w:t>навыками</w:t>
      </w:r>
      <w:r>
        <w:tab/>
      </w:r>
      <w:r>
        <w:rPr>
          <w:spacing w:val="-2"/>
        </w:rPr>
        <w:t>познавательной</w:t>
      </w:r>
      <w:r>
        <w:tab/>
      </w:r>
      <w:r>
        <w:rPr>
          <w:spacing w:val="-2"/>
        </w:rPr>
        <w:t>рефлексии</w:t>
      </w:r>
      <w:r>
        <w:tab/>
      </w:r>
      <w:r>
        <w:rPr>
          <w:spacing w:val="-4"/>
        </w:rPr>
        <w:t>как</w:t>
      </w:r>
      <w:r>
        <w:tab/>
      </w:r>
      <w:r>
        <w:rPr>
          <w:spacing w:val="-2"/>
        </w:rPr>
        <w:t>осознания</w:t>
      </w:r>
      <w:r>
        <w:tab/>
      </w:r>
      <w:r>
        <w:rPr>
          <w:spacing w:val="-2"/>
        </w:rPr>
        <w:t>совершаемых</w:t>
      </w:r>
      <w:r>
        <w:tab/>
      </w:r>
      <w:r>
        <w:rPr>
          <w:spacing w:val="-2"/>
        </w:rPr>
        <w:t>действий</w:t>
      </w:r>
      <w:r>
        <w:tab/>
      </w:r>
      <w:r>
        <w:rPr>
          <w:spacing w:val="-10"/>
        </w:rPr>
        <w:t xml:space="preserve">и </w:t>
      </w:r>
      <w:r>
        <w:t>мыслительных процессов, их результатов и оснований;</w:t>
      </w:r>
    </w:p>
    <w:p w:rsidR="004D001B" w:rsidRDefault="00FF118F">
      <w:pPr>
        <w:pStyle w:val="a3"/>
        <w:jc w:val="left"/>
      </w:pPr>
      <w:r>
        <w:t>оценивать</w:t>
      </w:r>
      <w:r>
        <w:rPr>
          <w:spacing w:val="-5"/>
        </w:rPr>
        <w:t xml:space="preserve"> </w:t>
      </w:r>
      <w:r>
        <w:t>риски</w:t>
      </w:r>
      <w:r>
        <w:rPr>
          <w:spacing w:val="-5"/>
        </w:rPr>
        <w:t xml:space="preserve"> </w:t>
      </w:r>
      <w:r>
        <w:t>и</w:t>
      </w:r>
      <w:r>
        <w:rPr>
          <w:spacing w:val="-3"/>
        </w:rPr>
        <w:t xml:space="preserve"> </w:t>
      </w:r>
      <w:r>
        <w:t>своевременно</w:t>
      </w:r>
      <w:r>
        <w:rPr>
          <w:spacing w:val="-3"/>
        </w:rPr>
        <w:t xml:space="preserve"> </w:t>
      </w:r>
      <w:r>
        <w:t>принимать</w:t>
      </w:r>
      <w:r>
        <w:rPr>
          <w:spacing w:val="-3"/>
        </w:rPr>
        <w:t xml:space="preserve"> </w:t>
      </w:r>
      <w:r>
        <w:t>решения</w:t>
      </w:r>
      <w:r>
        <w:rPr>
          <w:spacing w:val="-3"/>
        </w:rPr>
        <w:t xml:space="preserve"> </w:t>
      </w:r>
      <w:r>
        <w:t>по</w:t>
      </w:r>
      <w:r>
        <w:rPr>
          <w:spacing w:val="-6"/>
        </w:rPr>
        <w:t xml:space="preserve"> </w:t>
      </w:r>
      <w:r>
        <w:t>их</w:t>
      </w:r>
      <w:r>
        <w:rPr>
          <w:spacing w:val="-1"/>
        </w:rPr>
        <w:t xml:space="preserve"> </w:t>
      </w:r>
      <w:r>
        <w:rPr>
          <w:spacing w:val="-2"/>
        </w:rPr>
        <w:t>снижению;</w:t>
      </w:r>
    </w:p>
    <w:p w:rsidR="004D001B" w:rsidRDefault="00FF118F">
      <w:pPr>
        <w:pStyle w:val="a3"/>
        <w:ind w:right="576"/>
        <w:jc w:val="left"/>
      </w:pPr>
      <w:r>
        <w:t>использовать</w:t>
      </w:r>
      <w:r>
        <w:rPr>
          <w:spacing w:val="40"/>
        </w:rPr>
        <w:t xml:space="preserve"> </w:t>
      </w:r>
      <w:r>
        <w:t>приёмы</w:t>
      </w:r>
      <w:r>
        <w:rPr>
          <w:spacing w:val="40"/>
        </w:rPr>
        <w:t xml:space="preserve"> </w:t>
      </w:r>
      <w:r>
        <w:t>рефлексии</w:t>
      </w:r>
      <w:r>
        <w:rPr>
          <w:spacing w:val="40"/>
        </w:rPr>
        <w:t xml:space="preserve"> </w:t>
      </w:r>
      <w:r>
        <w:t>для</w:t>
      </w:r>
      <w:r>
        <w:rPr>
          <w:spacing w:val="40"/>
        </w:rPr>
        <w:t xml:space="preserve"> </w:t>
      </w:r>
      <w:r>
        <w:t>оценки</w:t>
      </w:r>
      <w:r>
        <w:rPr>
          <w:spacing w:val="40"/>
        </w:rPr>
        <w:t xml:space="preserve"> </w:t>
      </w:r>
      <w:r>
        <w:t>ситуации,</w:t>
      </w:r>
      <w:r>
        <w:rPr>
          <w:spacing w:val="40"/>
        </w:rPr>
        <w:t xml:space="preserve"> </w:t>
      </w:r>
      <w:r>
        <w:t>выбора</w:t>
      </w:r>
      <w:r>
        <w:rPr>
          <w:spacing w:val="40"/>
        </w:rPr>
        <w:t xml:space="preserve"> </w:t>
      </w:r>
      <w:r>
        <w:t>верного</w:t>
      </w:r>
      <w:r>
        <w:rPr>
          <w:spacing w:val="40"/>
        </w:rPr>
        <w:t xml:space="preserve"> </w:t>
      </w:r>
      <w:r>
        <w:t>решения;</w:t>
      </w:r>
      <w:r>
        <w:rPr>
          <w:spacing w:val="40"/>
        </w:rPr>
        <w:t xml:space="preserve"> </w:t>
      </w:r>
      <w:r>
        <w:t>принимать</w:t>
      </w:r>
      <w:r>
        <w:rPr>
          <w:spacing w:val="80"/>
        </w:rPr>
        <w:t xml:space="preserve"> </w:t>
      </w:r>
      <w:r>
        <w:t>мотивы и аргументы других при анализе результатов деятельности;</w:t>
      </w:r>
    </w:p>
    <w:p w:rsidR="004D001B" w:rsidRDefault="00FF118F">
      <w:pPr>
        <w:pStyle w:val="a3"/>
        <w:tabs>
          <w:tab w:val="left" w:pos="1521"/>
          <w:tab w:val="left" w:pos="1893"/>
          <w:tab w:val="left" w:pos="3586"/>
          <w:tab w:val="left" w:pos="4361"/>
          <w:tab w:val="left" w:pos="5778"/>
          <w:tab w:val="left" w:pos="7615"/>
          <w:tab w:val="left" w:pos="8913"/>
        </w:tabs>
        <w:spacing w:before="1"/>
        <w:ind w:right="581"/>
        <w:jc w:val="left"/>
      </w:pPr>
      <w:r>
        <w:rPr>
          <w:spacing w:val="-2"/>
        </w:rPr>
        <w:t>15.5.2.8</w:t>
      </w:r>
      <w:r>
        <w:tab/>
      </w:r>
      <w:r>
        <w:rPr>
          <w:spacing w:val="-10"/>
        </w:rPr>
        <w:t>У</w:t>
      </w:r>
      <w:r>
        <w:tab/>
      </w:r>
      <w:r>
        <w:rPr>
          <w:spacing w:val="-2"/>
        </w:rPr>
        <w:t>обучающегося</w:t>
      </w:r>
      <w:r>
        <w:tab/>
      </w:r>
      <w:r>
        <w:rPr>
          <w:spacing w:val="-4"/>
        </w:rPr>
        <w:t>будет</w:t>
      </w:r>
      <w:r>
        <w:tab/>
      </w:r>
      <w:r>
        <w:rPr>
          <w:spacing w:val="-2"/>
        </w:rPr>
        <w:t>развиваться</w:t>
      </w:r>
      <w:r>
        <w:tab/>
      </w:r>
      <w:r>
        <w:rPr>
          <w:spacing w:val="-2"/>
        </w:rPr>
        <w:t>эмоциональный</w:t>
      </w:r>
      <w:r>
        <w:tab/>
      </w:r>
      <w:r>
        <w:rPr>
          <w:spacing w:val="-2"/>
        </w:rPr>
        <w:t>интеллект,</w:t>
      </w:r>
      <w:r>
        <w:tab/>
      </w:r>
      <w:r>
        <w:rPr>
          <w:spacing w:val="-2"/>
        </w:rPr>
        <w:t>предполагающий сформированность:</w:t>
      </w:r>
    </w:p>
    <w:p w:rsidR="004D001B" w:rsidRDefault="00FF118F">
      <w:pPr>
        <w:pStyle w:val="a3"/>
        <w:ind w:right="583"/>
      </w:pPr>
      <w: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4D001B" w:rsidRDefault="00FF118F">
      <w:pPr>
        <w:pStyle w:val="a3"/>
        <w:ind w:right="573"/>
      </w:pPr>
      <w:r>
        <w:t>принимать</w:t>
      </w:r>
      <w:r>
        <w:rPr>
          <w:spacing w:val="80"/>
        </w:rPr>
        <w:t xml:space="preserve"> </w:t>
      </w:r>
      <w:r>
        <w:t>ответственность</w:t>
      </w:r>
      <w:r>
        <w:rPr>
          <w:spacing w:val="80"/>
          <w:w w:val="150"/>
        </w:rPr>
        <w:t xml:space="preserve"> </w:t>
      </w:r>
      <w:r>
        <w:t>за</w:t>
      </w:r>
      <w:r>
        <w:rPr>
          <w:spacing w:val="80"/>
          <w:w w:val="150"/>
        </w:rPr>
        <w:t xml:space="preserve"> </w:t>
      </w:r>
      <w:r>
        <w:t>свое</w:t>
      </w:r>
      <w:r>
        <w:rPr>
          <w:spacing w:val="40"/>
        </w:rPr>
        <w:t xml:space="preserve"> </w:t>
      </w:r>
      <w:r>
        <w:t>поведение,</w:t>
      </w:r>
      <w:r>
        <w:rPr>
          <w:spacing w:val="80"/>
        </w:rPr>
        <w:t xml:space="preserve"> </w:t>
      </w:r>
      <w:r>
        <w:t>способность адаптироваться</w:t>
      </w:r>
      <w:r>
        <w:rPr>
          <w:spacing w:val="40"/>
        </w:rPr>
        <w:t xml:space="preserve">  </w:t>
      </w:r>
      <w:r>
        <w:t>к эмоциональным измене</w:t>
      </w:r>
      <w:r>
        <w:t>ниям и проявлять гибкость, быть открытым новому;</w:t>
      </w:r>
    </w:p>
    <w:p w:rsidR="004D001B" w:rsidRDefault="00FF118F">
      <w:pPr>
        <w:pStyle w:val="a3"/>
        <w:ind w:right="576"/>
      </w:pPr>
      <w: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4D001B" w:rsidRDefault="00FF118F">
      <w:pPr>
        <w:pStyle w:val="a3"/>
        <w:ind w:right="584"/>
      </w:pPr>
      <w:r>
        <w:t>эмпатии,</w:t>
      </w:r>
      <w:r>
        <w:rPr>
          <w:spacing w:val="80"/>
        </w:rPr>
        <w:t xml:space="preserve">  </w:t>
      </w:r>
      <w:r>
        <w:t>включающей способность</w:t>
      </w:r>
      <w:r>
        <w:rPr>
          <w:spacing w:val="40"/>
        </w:rPr>
        <w:t xml:space="preserve"> </w:t>
      </w:r>
      <w:r>
        <w:t>понимать</w:t>
      </w:r>
      <w:r>
        <w:rPr>
          <w:spacing w:val="80"/>
        </w:rPr>
        <w:t xml:space="preserve">  </w:t>
      </w:r>
      <w:r>
        <w:t>эмоциональное</w:t>
      </w:r>
      <w:r>
        <w:rPr>
          <w:spacing w:val="80"/>
          <w:w w:val="150"/>
        </w:rPr>
        <w:t xml:space="preserve">  </w:t>
      </w:r>
      <w:r>
        <w:t>состояние</w:t>
      </w:r>
      <w:r>
        <w:rPr>
          <w:spacing w:val="40"/>
        </w:rPr>
        <w:t xml:space="preserve">  </w:t>
      </w:r>
      <w:r>
        <w:t>других, учитывать его при осуществлении коммуникации, способность к сочувствию и сопереживанию; социальных навыков, включающих способность выстраивать отношения с другими</w:t>
      </w:r>
    </w:p>
    <w:p w:rsidR="004D001B" w:rsidRDefault="00FF118F">
      <w:pPr>
        <w:pStyle w:val="a3"/>
        <w:spacing w:before="1"/>
      </w:pPr>
      <w:r>
        <w:t>людьми,</w:t>
      </w:r>
      <w:r>
        <w:rPr>
          <w:spacing w:val="-9"/>
        </w:rPr>
        <w:t xml:space="preserve"> </w:t>
      </w:r>
      <w:r>
        <w:t>заботиться,</w:t>
      </w:r>
      <w:r>
        <w:rPr>
          <w:spacing w:val="-4"/>
        </w:rPr>
        <w:t xml:space="preserve"> </w:t>
      </w:r>
      <w:r>
        <w:t>проявлять</w:t>
      </w:r>
      <w:r>
        <w:rPr>
          <w:spacing w:val="-3"/>
        </w:rPr>
        <w:t xml:space="preserve"> </w:t>
      </w:r>
      <w:r>
        <w:t>интерес</w:t>
      </w:r>
      <w:r>
        <w:rPr>
          <w:spacing w:val="-5"/>
        </w:rPr>
        <w:t xml:space="preserve"> </w:t>
      </w:r>
      <w:r>
        <w:t>и</w:t>
      </w:r>
      <w:r>
        <w:rPr>
          <w:spacing w:val="-4"/>
        </w:rPr>
        <w:t xml:space="preserve"> </w:t>
      </w:r>
      <w:r>
        <w:t>разрешать</w:t>
      </w:r>
      <w:r>
        <w:rPr>
          <w:spacing w:val="-3"/>
        </w:rPr>
        <w:t xml:space="preserve"> </w:t>
      </w:r>
      <w:r>
        <w:rPr>
          <w:spacing w:val="-2"/>
        </w:rPr>
        <w:t>конфликты.</w:t>
      </w:r>
    </w:p>
    <w:p w:rsidR="004D001B" w:rsidRDefault="00FF118F">
      <w:pPr>
        <w:pStyle w:val="a3"/>
        <w:ind w:right="583"/>
      </w:pPr>
      <w:r>
        <w:t>15.5.2.9. У о</w:t>
      </w:r>
      <w:r>
        <w:t>бучающегося будут сформированы следующие умения принятия себя и других как части универсальных учебных регулятивных действий:</w:t>
      </w:r>
    </w:p>
    <w:p w:rsidR="004D001B" w:rsidRDefault="00FF118F">
      <w:pPr>
        <w:pStyle w:val="a3"/>
        <w:jc w:val="left"/>
      </w:pPr>
      <w:r>
        <w:t>принимать</w:t>
      </w:r>
      <w:r>
        <w:rPr>
          <w:spacing w:val="-4"/>
        </w:rPr>
        <w:t xml:space="preserve"> </w:t>
      </w:r>
      <w:r>
        <w:t>себя,</w:t>
      </w:r>
      <w:r>
        <w:rPr>
          <w:spacing w:val="-2"/>
        </w:rPr>
        <w:t xml:space="preserve"> </w:t>
      </w:r>
      <w:r>
        <w:t>понимая</w:t>
      </w:r>
      <w:r>
        <w:rPr>
          <w:spacing w:val="-3"/>
        </w:rPr>
        <w:t xml:space="preserve"> </w:t>
      </w:r>
      <w:r>
        <w:t>свои</w:t>
      </w:r>
      <w:r>
        <w:rPr>
          <w:spacing w:val="-2"/>
        </w:rPr>
        <w:t xml:space="preserve"> </w:t>
      </w:r>
      <w:r>
        <w:t>недостатки</w:t>
      </w:r>
      <w:r>
        <w:rPr>
          <w:spacing w:val="-3"/>
        </w:rPr>
        <w:t xml:space="preserve"> </w:t>
      </w:r>
      <w:r>
        <w:t>и</w:t>
      </w:r>
      <w:r>
        <w:rPr>
          <w:spacing w:val="-2"/>
        </w:rPr>
        <w:t xml:space="preserve"> </w:t>
      </w:r>
      <w:r>
        <w:t>своё</w:t>
      </w:r>
      <w:r>
        <w:rPr>
          <w:spacing w:val="-4"/>
        </w:rPr>
        <w:t xml:space="preserve"> </w:t>
      </w:r>
      <w:r>
        <w:rPr>
          <w:spacing w:val="-2"/>
        </w:rPr>
        <w:t>поведение;</w:t>
      </w:r>
    </w:p>
    <w:p w:rsidR="004D001B" w:rsidRDefault="00FF118F">
      <w:pPr>
        <w:pStyle w:val="a3"/>
        <w:ind w:right="576"/>
        <w:jc w:val="left"/>
      </w:pPr>
      <w:r>
        <w:t>принимать мотивы и аргументы других</w:t>
      </w:r>
      <w:r>
        <w:rPr>
          <w:spacing w:val="30"/>
        </w:rPr>
        <w:t xml:space="preserve"> </w:t>
      </w:r>
      <w:r>
        <w:t>при анализе результатов деятельности</w:t>
      </w:r>
      <w:r>
        <w:t>; признавать своё</w:t>
      </w:r>
      <w:r>
        <w:rPr>
          <w:spacing w:val="40"/>
        </w:rPr>
        <w:t xml:space="preserve"> </w:t>
      </w:r>
      <w:r>
        <w:t>право и право других на ошибки;</w:t>
      </w:r>
    </w:p>
    <w:p w:rsidR="004D001B" w:rsidRDefault="00FF118F">
      <w:pPr>
        <w:pStyle w:val="a3"/>
        <w:spacing w:line="275" w:lineRule="exact"/>
        <w:jc w:val="left"/>
      </w:pPr>
      <w:r>
        <w:t>развивать</w:t>
      </w:r>
      <w:r>
        <w:rPr>
          <w:spacing w:val="-6"/>
        </w:rPr>
        <w:t xml:space="preserve"> </w:t>
      </w:r>
      <w:r>
        <w:t>способность</w:t>
      </w:r>
      <w:r>
        <w:rPr>
          <w:spacing w:val="-5"/>
        </w:rPr>
        <w:t xml:space="preserve"> </w:t>
      </w:r>
      <w:r>
        <w:t>понимать</w:t>
      </w:r>
      <w:r>
        <w:rPr>
          <w:spacing w:val="-3"/>
        </w:rPr>
        <w:t xml:space="preserve"> </w:t>
      </w:r>
      <w:r>
        <w:t>мир</w:t>
      </w:r>
      <w:r>
        <w:rPr>
          <w:spacing w:val="-5"/>
        </w:rPr>
        <w:t xml:space="preserve"> </w:t>
      </w:r>
      <w:r>
        <w:t>с</w:t>
      </w:r>
      <w:r>
        <w:rPr>
          <w:spacing w:val="-5"/>
        </w:rPr>
        <w:t xml:space="preserve"> </w:t>
      </w:r>
      <w:r>
        <w:t>позиции</w:t>
      </w:r>
      <w:r>
        <w:rPr>
          <w:spacing w:val="-4"/>
        </w:rPr>
        <w:t xml:space="preserve"> </w:t>
      </w:r>
      <w:r>
        <w:t>другого</w:t>
      </w:r>
      <w:r>
        <w:rPr>
          <w:spacing w:val="-2"/>
        </w:rPr>
        <w:t xml:space="preserve"> человека.</w:t>
      </w:r>
    </w:p>
    <w:p w:rsidR="004D001B" w:rsidRDefault="00FF118F">
      <w:pPr>
        <w:pStyle w:val="a4"/>
        <w:numPr>
          <w:ilvl w:val="2"/>
          <w:numId w:val="64"/>
        </w:numPr>
        <w:tabs>
          <w:tab w:val="left" w:pos="1260"/>
        </w:tabs>
        <w:ind w:left="540" w:right="579" w:firstLine="0"/>
        <w:jc w:val="both"/>
        <w:rPr>
          <w:sz w:val="24"/>
        </w:rPr>
      </w:pPr>
      <w:r>
        <w:rPr>
          <w:sz w:val="24"/>
        </w:rPr>
        <w:t>Предметные результаты освоения программы по географии на базовом уровне к концу 10 класса должны отражать:</w:t>
      </w:r>
    </w:p>
    <w:p w:rsidR="004D001B" w:rsidRDefault="00FF118F">
      <w:pPr>
        <w:pStyle w:val="a4"/>
        <w:numPr>
          <w:ilvl w:val="0"/>
          <w:numId w:val="31"/>
        </w:numPr>
        <w:tabs>
          <w:tab w:val="left" w:pos="1259"/>
        </w:tabs>
        <w:ind w:right="573" w:firstLine="0"/>
        <w:jc w:val="both"/>
        <w:rPr>
          <w:sz w:val="24"/>
        </w:rPr>
      </w:pPr>
      <w:r>
        <w:rPr>
          <w:sz w:val="24"/>
        </w:rPr>
        <w:t>понимание</w:t>
      </w:r>
      <w:r>
        <w:rPr>
          <w:spacing w:val="-8"/>
          <w:sz w:val="24"/>
        </w:rPr>
        <w:t xml:space="preserve"> </w:t>
      </w:r>
      <w:r>
        <w:rPr>
          <w:sz w:val="24"/>
        </w:rPr>
        <w:t>роли</w:t>
      </w:r>
      <w:r>
        <w:rPr>
          <w:spacing w:val="-6"/>
          <w:sz w:val="24"/>
        </w:rPr>
        <w:t xml:space="preserve"> </w:t>
      </w:r>
      <w:r>
        <w:rPr>
          <w:sz w:val="24"/>
        </w:rPr>
        <w:t>и</w:t>
      </w:r>
      <w:r>
        <w:rPr>
          <w:spacing w:val="-6"/>
          <w:sz w:val="24"/>
        </w:rPr>
        <w:t xml:space="preserve"> </w:t>
      </w:r>
      <w:r>
        <w:rPr>
          <w:sz w:val="24"/>
        </w:rPr>
        <w:t>места</w:t>
      </w:r>
      <w:r>
        <w:rPr>
          <w:spacing w:val="-7"/>
          <w:sz w:val="24"/>
        </w:rPr>
        <w:t xml:space="preserve"> </w:t>
      </w:r>
      <w:r>
        <w:rPr>
          <w:sz w:val="24"/>
        </w:rPr>
        <w:t>современной</w:t>
      </w:r>
      <w:r>
        <w:rPr>
          <w:spacing w:val="-6"/>
          <w:sz w:val="24"/>
        </w:rPr>
        <w:t xml:space="preserve"> </w:t>
      </w:r>
      <w:r>
        <w:rPr>
          <w:sz w:val="24"/>
        </w:rPr>
        <w:t>г</w:t>
      </w:r>
      <w:r>
        <w:rPr>
          <w:sz w:val="24"/>
        </w:rPr>
        <w:t>еографической</w:t>
      </w:r>
      <w:r>
        <w:rPr>
          <w:spacing w:val="-6"/>
          <w:sz w:val="24"/>
        </w:rPr>
        <w:t xml:space="preserve"> </w:t>
      </w:r>
      <w:r>
        <w:rPr>
          <w:sz w:val="24"/>
        </w:rPr>
        <w:t>науки</w:t>
      </w:r>
      <w:r>
        <w:rPr>
          <w:spacing w:val="-6"/>
          <w:sz w:val="24"/>
        </w:rPr>
        <w:t xml:space="preserve"> </w:t>
      </w:r>
      <w:r>
        <w:rPr>
          <w:sz w:val="24"/>
        </w:rPr>
        <w:t>в</w:t>
      </w:r>
      <w:r>
        <w:rPr>
          <w:spacing w:val="-8"/>
          <w:sz w:val="24"/>
        </w:rPr>
        <w:t xml:space="preserve"> </w:t>
      </w:r>
      <w:r>
        <w:rPr>
          <w:sz w:val="24"/>
        </w:rPr>
        <w:t>системе</w:t>
      </w:r>
      <w:r>
        <w:rPr>
          <w:spacing w:val="-8"/>
          <w:sz w:val="24"/>
        </w:rPr>
        <w:t xml:space="preserve"> </w:t>
      </w:r>
      <w:r>
        <w:rPr>
          <w:sz w:val="24"/>
        </w:rPr>
        <w:t>научных</w:t>
      </w:r>
      <w:r>
        <w:rPr>
          <w:spacing w:val="-6"/>
          <w:sz w:val="24"/>
        </w:rPr>
        <w:t xml:space="preserve"> </w:t>
      </w:r>
      <w:r>
        <w:rPr>
          <w:sz w:val="24"/>
        </w:rPr>
        <w:t>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4D001B" w:rsidRDefault="00FF118F">
      <w:pPr>
        <w:pStyle w:val="a4"/>
        <w:numPr>
          <w:ilvl w:val="0"/>
          <w:numId w:val="31"/>
        </w:numPr>
        <w:tabs>
          <w:tab w:val="left" w:pos="1259"/>
        </w:tabs>
        <w:ind w:right="573" w:firstLine="0"/>
        <w:jc w:val="both"/>
        <w:rPr>
          <w:sz w:val="24"/>
        </w:rPr>
      </w:pPr>
      <w:r>
        <w:rPr>
          <w:sz w:val="24"/>
        </w:rPr>
        <w:t xml:space="preserve">освоение </w:t>
      </w:r>
      <w:r>
        <w:rPr>
          <w:sz w:val="24"/>
        </w:rPr>
        <w:t xml:space="preserve">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w:t>
      </w:r>
      <w:r>
        <w:rPr>
          <w:spacing w:val="-2"/>
          <w:sz w:val="24"/>
        </w:rPr>
        <w:t>пространстве;</w:t>
      </w:r>
    </w:p>
    <w:p w:rsidR="004D001B" w:rsidRDefault="00FF118F">
      <w:pPr>
        <w:pStyle w:val="a3"/>
        <w:ind w:right="577"/>
      </w:pPr>
      <w:r>
        <w:t>описыват</w:t>
      </w:r>
      <w:r>
        <w:t>ь</w:t>
      </w:r>
      <w:r>
        <w:rPr>
          <w:spacing w:val="-8"/>
        </w:rPr>
        <w:t xml:space="preserve"> </w:t>
      </w:r>
      <w:r>
        <w:t>положение</w:t>
      </w:r>
      <w:r>
        <w:rPr>
          <w:spacing w:val="-10"/>
        </w:rPr>
        <w:t xml:space="preserve"> </w:t>
      </w:r>
      <w:r>
        <w:t>и</w:t>
      </w:r>
      <w:r>
        <w:rPr>
          <w:spacing w:val="-11"/>
        </w:rPr>
        <w:t xml:space="preserve"> </w:t>
      </w:r>
      <w:r>
        <w:t>взаиморасположение</w:t>
      </w:r>
      <w:r>
        <w:rPr>
          <w:spacing w:val="-10"/>
        </w:rPr>
        <w:t xml:space="preserve"> </w:t>
      </w:r>
      <w:r>
        <w:t>изученных</w:t>
      </w:r>
      <w:r>
        <w:rPr>
          <w:spacing w:val="-8"/>
        </w:rPr>
        <w:t xml:space="preserve"> </w:t>
      </w:r>
      <w:r>
        <w:t>географических</w:t>
      </w:r>
      <w:r>
        <w:rPr>
          <w:spacing w:val="-9"/>
        </w:rPr>
        <w:t xml:space="preserve"> </w:t>
      </w:r>
      <w:r>
        <w:t>объектов</w:t>
      </w:r>
      <w:r>
        <w:rPr>
          <w:spacing w:val="-4"/>
        </w:rPr>
        <w:t xml:space="preserve"> </w:t>
      </w:r>
      <w:r>
        <w:t>в</w:t>
      </w:r>
      <w:r>
        <w:rPr>
          <w:spacing w:val="-10"/>
        </w:rPr>
        <w:t xml:space="preserve"> </w:t>
      </w:r>
      <w:r>
        <w:t>пространстве, новую</w:t>
      </w:r>
      <w:r>
        <w:rPr>
          <w:spacing w:val="-3"/>
        </w:rPr>
        <w:t xml:space="preserve"> </w:t>
      </w:r>
      <w:r>
        <w:t>многополярную модель</w:t>
      </w:r>
      <w:r>
        <w:rPr>
          <w:spacing w:val="-5"/>
        </w:rPr>
        <w:t xml:space="preserve"> </w:t>
      </w:r>
      <w:r>
        <w:t>политического</w:t>
      </w:r>
      <w:r>
        <w:rPr>
          <w:spacing w:val="-5"/>
        </w:rPr>
        <w:t xml:space="preserve"> </w:t>
      </w:r>
      <w:r>
        <w:t>мироустройства,</w:t>
      </w:r>
      <w:r>
        <w:rPr>
          <w:spacing w:val="-3"/>
        </w:rPr>
        <w:t xml:space="preserve"> </w:t>
      </w:r>
      <w:r>
        <w:t>ареалы</w:t>
      </w:r>
      <w:r>
        <w:rPr>
          <w:spacing w:val="-5"/>
        </w:rPr>
        <w:t xml:space="preserve"> </w:t>
      </w:r>
      <w:r>
        <w:t>распространения</w:t>
      </w:r>
      <w:r>
        <w:rPr>
          <w:spacing w:val="-5"/>
        </w:rPr>
        <w:t xml:space="preserve"> </w:t>
      </w:r>
      <w:r>
        <w:t xml:space="preserve">основных </w:t>
      </w:r>
      <w:r>
        <w:rPr>
          <w:spacing w:val="-2"/>
        </w:rPr>
        <w:t>религий;</w:t>
      </w:r>
    </w:p>
    <w:p w:rsidR="004D001B" w:rsidRDefault="00FF118F">
      <w:pPr>
        <w:pStyle w:val="a3"/>
        <w:ind w:right="577"/>
      </w:pPr>
      <w:r>
        <w:t>приводить примеры наиболее крупных стран по численности населения и площади</w:t>
      </w:r>
      <w:r>
        <w:t xml:space="preserve"> территории, стран,</w:t>
      </w:r>
      <w:r>
        <w:rPr>
          <w:spacing w:val="-1"/>
        </w:rPr>
        <w:t xml:space="preserve"> </w:t>
      </w:r>
      <w:r>
        <w:t>имеющих различное</w:t>
      </w:r>
      <w:r>
        <w:rPr>
          <w:spacing w:val="-2"/>
        </w:rPr>
        <w:t xml:space="preserve"> </w:t>
      </w:r>
      <w:r>
        <w:t>географическое положение,</w:t>
      </w:r>
      <w:r>
        <w:rPr>
          <w:spacing w:val="-1"/>
        </w:rPr>
        <w:t xml:space="preserve"> </w:t>
      </w:r>
      <w:r>
        <w:t>стран с</w:t>
      </w:r>
      <w:r>
        <w:rPr>
          <w:spacing w:val="-2"/>
        </w:rPr>
        <w:t xml:space="preserve"> </w:t>
      </w:r>
      <w:r>
        <w:t>различными формами правления</w:t>
      </w:r>
      <w:r>
        <w:rPr>
          <w:spacing w:val="-1"/>
        </w:rPr>
        <w:t xml:space="preserve"> </w:t>
      </w:r>
      <w:r>
        <w:t>и государственного</w:t>
      </w:r>
      <w:r>
        <w:rPr>
          <w:spacing w:val="27"/>
        </w:rPr>
        <w:t xml:space="preserve"> </w:t>
      </w:r>
      <w:r>
        <w:t>устройства, стран-лидеров по производству основных видов промышленной 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7"/>
      </w:pPr>
      <w:r>
        <w:t>сельскохозяйственной продукции, основных международных магистралей и транспортных узлов, стран-лидеров по запасам минеральных, лесных, земельных, водных ресурсов;</w:t>
      </w:r>
    </w:p>
    <w:p w:rsidR="004D001B" w:rsidRDefault="00FF118F">
      <w:pPr>
        <w:pStyle w:val="a4"/>
        <w:numPr>
          <w:ilvl w:val="0"/>
          <w:numId w:val="31"/>
        </w:numPr>
        <w:tabs>
          <w:tab w:val="left" w:pos="1259"/>
        </w:tabs>
        <w:ind w:right="577" w:firstLine="0"/>
        <w:jc w:val="both"/>
        <w:rPr>
          <w:sz w:val="24"/>
        </w:rPr>
      </w:pPr>
      <w:r>
        <w:rPr>
          <w:sz w:val="24"/>
        </w:rPr>
        <w:t>сформированность системы комплексных социально ориентированных географических знаний о законо</w:t>
      </w:r>
      <w:r>
        <w:rPr>
          <w:sz w:val="24"/>
        </w:rPr>
        <w:t>мерностях развития природы, размещения населения и хозяйства: различать географические процессы и явления: урбанизацию, субурбанизацию, ложную урбанизацию, эмиграцию, иммиграцию, демографический взрыв и демографический кризис и распознавать их проявления в</w:t>
      </w:r>
      <w:r>
        <w:rPr>
          <w:sz w:val="24"/>
        </w:rPr>
        <w:t xml:space="preserve"> повседневной жизни;</w:t>
      </w:r>
    </w:p>
    <w:p w:rsidR="004D001B" w:rsidRDefault="00FF118F">
      <w:pPr>
        <w:pStyle w:val="a3"/>
        <w:ind w:right="572"/>
      </w:pPr>
      <w:r>
        <w:t>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w:t>
      </w:r>
      <w:r>
        <w:t>зяйства (объёмы валового внутреннего продукта (ВВП), промышленного, сельскохозяйственного производства и другие) и важнейших отраслей хозяйства в отдельных странах, сравнения показателей, характеризующих демографическую ситуацию, урбанизацию, миграции и ка</w:t>
      </w:r>
      <w:r>
        <w:t>чество жизни населения мира и отдельных</w:t>
      </w:r>
      <w:r>
        <w:rPr>
          <w:spacing w:val="-15"/>
        </w:rPr>
        <w:t xml:space="preserve"> </w:t>
      </w:r>
      <w:r>
        <w:t>стран,</w:t>
      </w:r>
      <w:r>
        <w:rPr>
          <w:spacing w:val="-15"/>
        </w:rPr>
        <w:t xml:space="preserve"> </w:t>
      </w:r>
      <w:r>
        <w:t>с</w:t>
      </w:r>
      <w:r>
        <w:rPr>
          <w:spacing w:val="-15"/>
        </w:rPr>
        <w:t xml:space="preserve"> </w:t>
      </w:r>
      <w:r>
        <w:t>использованием</w:t>
      </w:r>
      <w:r>
        <w:rPr>
          <w:spacing w:val="-15"/>
        </w:rPr>
        <w:t xml:space="preserve"> </w:t>
      </w:r>
      <w:r>
        <w:t>источников</w:t>
      </w:r>
      <w:r>
        <w:rPr>
          <w:spacing w:val="-15"/>
        </w:rPr>
        <w:t xml:space="preserve"> </w:t>
      </w:r>
      <w:r>
        <w:t>географической</w:t>
      </w:r>
      <w:r>
        <w:rPr>
          <w:spacing w:val="-15"/>
        </w:rPr>
        <w:t xml:space="preserve"> </w:t>
      </w:r>
      <w:r>
        <w:t>информации,</w:t>
      </w:r>
      <w:r>
        <w:rPr>
          <w:spacing w:val="-15"/>
        </w:rPr>
        <w:t xml:space="preserve"> </w:t>
      </w:r>
      <w:r>
        <w:t>сравнения</w:t>
      </w:r>
      <w:r>
        <w:rPr>
          <w:spacing w:val="-15"/>
        </w:rPr>
        <w:t xml:space="preserve"> </w:t>
      </w:r>
      <w:r>
        <w:t xml:space="preserve">структуры экономики аграрных, индустриальных и постиндустриальных стран, регионов и стран по обеспеченности минеральными, водными, земельными и </w:t>
      </w:r>
      <w:r>
        <w:t>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w:t>
      </w:r>
      <w:r>
        <w:t>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w:t>
      </w:r>
    </w:p>
    <w:p w:rsidR="004D001B" w:rsidRDefault="00FF118F">
      <w:pPr>
        <w:pStyle w:val="a3"/>
        <w:spacing w:before="1"/>
        <w:ind w:right="575"/>
      </w:pPr>
      <w:r>
        <w:t>устанавливать</w:t>
      </w:r>
      <w:r>
        <w:rPr>
          <w:spacing w:val="-3"/>
        </w:rPr>
        <w:t xml:space="preserve"> </w:t>
      </w:r>
      <w:r>
        <w:t>взаимосвязи</w:t>
      </w:r>
      <w:r>
        <w:rPr>
          <w:spacing w:val="-4"/>
        </w:rPr>
        <w:t xml:space="preserve"> </w:t>
      </w:r>
      <w:r>
        <w:t>между</w:t>
      </w:r>
      <w:r>
        <w:rPr>
          <w:spacing w:val="-6"/>
        </w:rPr>
        <w:t xml:space="preserve"> </w:t>
      </w:r>
      <w:r>
        <w:t>социально-экономическими</w:t>
      </w:r>
      <w:r>
        <w:rPr>
          <w:spacing w:val="-4"/>
        </w:rPr>
        <w:t xml:space="preserve"> </w:t>
      </w:r>
      <w:r>
        <w:t>и</w:t>
      </w:r>
      <w:r>
        <w:rPr>
          <w:spacing w:val="-4"/>
        </w:rPr>
        <w:t xml:space="preserve"> </w:t>
      </w:r>
      <w:r>
        <w:t>геоэкологическими</w:t>
      </w:r>
      <w:r>
        <w:rPr>
          <w:spacing w:val="-4"/>
        </w:rPr>
        <w:t xml:space="preserve"> </w:t>
      </w:r>
      <w:r>
        <w:t>процессами</w:t>
      </w:r>
      <w:r>
        <w:rPr>
          <w:spacing w:val="-4"/>
        </w:rPr>
        <w:t xml:space="preserve"> </w:t>
      </w:r>
      <w:r>
        <w:t>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w:t>
      </w:r>
      <w:r>
        <w:t>логии и возможностями человека прогнозировать опасные природные явления и противостоять им;</w:t>
      </w:r>
    </w:p>
    <w:p w:rsidR="004D001B" w:rsidRDefault="00FF118F">
      <w:pPr>
        <w:pStyle w:val="a3"/>
        <w:spacing w:before="1"/>
        <w:ind w:right="576"/>
      </w:pPr>
      <w: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w:t>
      </w:r>
      <w:r>
        <w:t>ем отраслей мирового хозяйства и особенностями их влияния на окружающую среду;</w:t>
      </w:r>
    </w:p>
    <w:p w:rsidR="004D001B" w:rsidRDefault="00FF118F">
      <w:pPr>
        <w:pStyle w:val="a3"/>
      </w:pPr>
      <w:r>
        <w:t>формулировать</w:t>
      </w:r>
      <w:r>
        <w:rPr>
          <w:spacing w:val="-4"/>
        </w:rPr>
        <w:t xml:space="preserve"> </w:t>
      </w:r>
      <w:r>
        <w:t>и</w:t>
      </w:r>
      <w:r>
        <w:rPr>
          <w:spacing w:val="-2"/>
        </w:rPr>
        <w:t xml:space="preserve"> </w:t>
      </w:r>
      <w:r>
        <w:t>(или)</w:t>
      </w:r>
      <w:r>
        <w:rPr>
          <w:spacing w:val="-3"/>
        </w:rPr>
        <w:t xml:space="preserve"> </w:t>
      </w:r>
      <w:r>
        <w:t>обосновывать</w:t>
      </w:r>
      <w:r>
        <w:rPr>
          <w:spacing w:val="-1"/>
        </w:rPr>
        <w:t xml:space="preserve"> </w:t>
      </w:r>
      <w:r>
        <w:t>выводы</w:t>
      </w:r>
      <w:r>
        <w:rPr>
          <w:spacing w:val="-2"/>
        </w:rPr>
        <w:t xml:space="preserve"> </w:t>
      </w:r>
      <w:r>
        <w:t>на</w:t>
      </w:r>
      <w:r>
        <w:rPr>
          <w:spacing w:val="-3"/>
        </w:rPr>
        <w:t xml:space="preserve"> </w:t>
      </w:r>
      <w:r>
        <w:t>основе</w:t>
      </w:r>
      <w:r>
        <w:rPr>
          <w:spacing w:val="-5"/>
        </w:rPr>
        <w:t xml:space="preserve"> </w:t>
      </w:r>
      <w:r>
        <w:t>использования</w:t>
      </w:r>
      <w:r>
        <w:rPr>
          <w:spacing w:val="-2"/>
        </w:rPr>
        <w:t xml:space="preserve"> </w:t>
      </w:r>
      <w:r>
        <w:t xml:space="preserve">географических </w:t>
      </w:r>
      <w:r>
        <w:rPr>
          <w:spacing w:val="-2"/>
        </w:rPr>
        <w:t>знаний;</w:t>
      </w:r>
    </w:p>
    <w:p w:rsidR="004D001B" w:rsidRDefault="00FF118F">
      <w:pPr>
        <w:pStyle w:val="a4"/>
        <w:numPr>
          <w:ilvl w:val="0"/>
          <w:numId w:val="31"/>
        </w:numPr>
        <w:tabs>
          <w:tab w:val="left" w:pos="1259"/>
        </w:tabs>
        <w:ind w:right="571" w:firstLine="0"/>
        <w:jc w:val="both"/>
        <w:rPr>
          <w:sz w:val="24"/>
        </w:rPr>
      </w:pPr>
      <w:r>
        <w:rPr>
          <w:sz w:val="24"/>
        </w:rPr>
        <w:t>владение географической терминологией и системой базовых географических понятий: применя</w:t>
      </w:r>
      <w:r>
        <w:rPr>
          <w:sz w:val="24"/>
        </w:rPr>
        <w:t>ть социально-экономические понятия: политическая карта, государство, политико- 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w:t>
      </w:r>
      <w:r>
        <w:rPr>
          <w:sz w:val="24"/>
        </w:rPr>
        <w:t>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w:t>
      </w:r>
      <w:r>
        <w:rPr>
          <w:sz w:val="24"/>
        </w:rPr>
        <w:t>афическая политика, субурбанизация, ложная урбанизация, мегалополисы,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w:t>
      </w:r>
      <w:r>
        <w:rPr>
          <w:sz w:val="24"/>
        </w:rPr>
        <w:t>иализация, международное географическое разделение труда, отраслевая и территориальная структура</w:t>
      </w:r>
      <w:r>
        <w:rPr>
          <w:spacing w:val="33"/>
          <w:sz w:val="24"/>
        </w:rPr>
        <w:t xml:space="preserve"> </w:t>
      </w:r>
      <w:r>
        <w:rPr>
          <w:sz w:val="24"/>
        </w:rPr>
        <w:t>мирового</w:t>
      </w:r>
      <w:r>
        <w:rPr>
          <w:spacing w:val="33"/>
          <w:sz w:val="24"/>
        </w:rPr>
        <w:t xml:space="preserve"> </w:t>
      </w:r>
      <w:r>
        <w:rPr>
          <w:sz w:val="24"/>
        </w:rPr>
        <w:t>хозяйства,</w:t>
      </w:r>
      <w:r>
        <w:rPr>
          <w:spacing w:val="34"/>
          <w:sz w:val="24"/>
        </w:rPr>
        <w:t xml:space="preserve"> </w:t>
      </w:r>
      <w:r>
        <w:rPr>
          <w:sz w:val="24"/>
        </w:rPr>
        <w:t>транснациональные</w:t>
      </w:r>
      <w:r>
        <w:rPr>
          <w:spacing w:val="32"/>
          <w:sz w:val="24"/>
        </w:rPr>
        <w:t xml:space="preserve"> </w:t>
      </w:r>
      <w:r>
        <w:rPr>
          <w:sz w:val="24"/>
        </w:rPr>
        <w:t>корпорации</w:t>
      </w:r>
      <w:r>
        <w:rPr>
          <w:spacing w:val="35"/>
          <w:sz w:val="24"/>
        </w:rPr>
        <w:t xml:space="preserve"> </w:t>
      </w:r>
      <w:r>
        <w:rPr>
          <w:sz w:val="24"/>
        </w:rPr>
        <w:t>(ТНК),</w:t>
      </w:r>
      <w:r>
        <w:rPr>
          <w:spacing w:val="38"/>
          <w:sz w:val="24"/>
        </w:rPr>
        <w:t xml:space="preserve"> </w:t>
      </w:r>
      <w:r>
        <w:rPr>
          <w:sz w:val="24"/>
        </w:rPr>
        <w:t>«сланцевая</w:t>
      </w:r>
      <w:r>
        <w:rPr>
          <w:spacing w:val="34"/>
          <w:sz w:val="24"/>
        </w:rPr>
        <w:t xml:space="preserve"> </w:t>
      </w:r>
      <w:r>
        <w:rPr>
          <w:sz w:val="24"/>
        </w:rPr>
        <w:t>революция»,</w:t>
      </w:r>
    </w:p>
    <w:p w:rsidR="004D001B" w:rsidRDefault="00FF118F">
      <w:pPr>
        <w:pStyle w:val="a3"/>
        <w:ind w:right="576"/>
      </w:pPr>
      <w:r>
        <w:t xml:space="preserve">«водородная энергетика», «зелёная энергетика», органическое сельское хозяйство, </w:t>
      </w:r>
      <w:r>
        <w:t>глобализация мировой экономики и деглобализация, «энергопереход», международные экономические отношения, устойчивое развитие для решения учебных и (или) практико-ориентированных задач;</w:t>
      </w:r>
    </w:p>
    <w:p w:rsidR="004D001B" w:rsidRDefault="00FF118F">
      <w:pPr>
        <w:pStyle w:val="a4"/>
        <w:numPr>
          <w:ilvl w:val="0"/>
          <w:numId w:val="31"/>
        </w:numPr>
        <w:tabs>
          <w:tab w:val="left" w:pos="1259"/>
        </w:tabs>
        <w:ind w:right="580" w:firstLine="0"/>
        <w:jc w:val="both"/>
        <w:rPr>
          <w:sz w:val="24"/>
        </w:rPr>
      </w:pPr>
      <w:r>
        <w:rPr>
          <w:sz w:val="24"/>
        </w:rPr>
        <w:t>сформированность умений проводить наблюдения за отдельными географическ</w:t>
      </w:r>
      <w:r>
        <w:rPr>
          <w:sz w:val="24"/>
        </w:rPr>
        <w:t>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 (исследования); выбирать форму фиксации результатов наблюдения (исследования);</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4"/>
        <w:numPr>
          <w:ilvl w:val="0"/>
          <w:numId w:val="31"/>
        </w:numPr>
        <w:tabs>
          <w:tab w:val="left" w:pos="1259"/>
        </w:tabs>
        <w:spacing w:before="68"/>
        <w:ind w:right="576" w:firstLine="0"/>
        <w:jc w:val="both"/>
        <w:rPr>
          <w:sz w:val="24"/>
        </w:rPr>
      </w:pPr>
      <w:r>
        <w:rPr>
          <w:sz w:val="24"/>
        </w:rPr>
        <w:t>сформированность умений находить и использовать различные источники географической информации для получения новых знаний о природных и социально- экономических процессах и явлениях, выявления закономерностей и тенденций их развития, прог</w:t>
      </w:r>
      <w:r>
        <w:rPr>
          <w:sz w:val="24"/>
        </w:rPr>
        <w:t>нозирования: выбирать и использовать источники географической информации (картографические, статистические, текстовые,</w:t>
      </w:r>
      <w:r>
        <w:rPr>
          <w:spacing w:val="-9"/>
          <w:sz w:val="24"/>
        </w:rPr>
        <w:t xml:space="preserve"> </w:t>
      </w:r>
      <w:r>
        <w:rPr>
          <w:sz w:val="24"/>
        </w:rPr>
        <w:t>видео-</w:t>
      </w:r>
      <w:r>
        <w:rPr>
          <w:spacing w:val="-9"/>
          <w:sz w:val="24"/>
        </w:rPr>
        <w:t xml:space="preserve"> </w:t>
      </w:r>
      <w:r>
        <w:rPr>
          <w:sz w:val="24"/>
        </w:rPr>
        <w:t>и</w:t>
      </w:r>
      <w:r>
        <w:rPr>
          <w:spacing w:val="-8"/>
          <w:sz w:val="24"/>
        </w:rPr>
        <w:t xml:space="preserve"> </w:t>
      </w:r>
      <w:r>
        <w:rPr>
          <w:sz w:val="24"/>
        </w:rPr>
        <w:t>фотоизображения,</w:t>
      </w:r>
      <w:r>
        <w:rPr>
          <w:spacing w:val="-9"/>
          <w:sz w:val="24"/>
        </w:rPr>
        <w:t xml:space="preserve"> </w:t>
      </w:r>
      <w:r>
        <w:rPr>
          <w:sz w:val="24"/>
        </w:rPr>
        <w:t>геоинформационные</w:t>
      </w:r>
      <w:r>
        <w:rPr>
          <w:spacing w:val="-10"/>
          <w:sz w:val="24"/>
        </w:rPr>
        <w:t xml:space="preserve"> </w:t>
      </w:r>
      <w:r>
        <w:rPr>
          <w:sz w:val="24"/>
        </w:rPr>
        <w:t>системы,</w:t>
      </w:r>
      <w:r>
        <w:rPr>
          <w:spacing w:val="-9"/>
          <w:sz w:val="24"/>
        </w:rPr>
        <w:t xml:space="preserve"> </w:t>
      </w:r>
      <w:r>
        <w:rPr>
          <w:sz w:val="24"/>
        </w:rPr>
        <w:t>соответствующие</w:t>
      </w:r>
      <w:r>
        <w:rPr>
          <w:spacing w:val="-9"/>
          <w:sz w:val="24"/>
        </w:rPr>
        <w:t xml:space="preserve"> </w:t>
      </w:r>
      <w:r>
        <w:rPr>
          <w:sz w:val="24"/>
        </w:rPr>
        <w:t xml:space="preserve">решаемым </w:t>
      </w:r>
      <w:r>
        <w:rPr>
          <w:spacing w:val="-2"/>
          <w:sz w:val="24"/>
        </w:rPr>
        <w:t>задачам;</w:t>
      </w:r>
    </w:p>
    <w:p w:rsidR="004D001B" w:rsidRDefault="00FF118F">
      <w:pPr>
        <w:pStyle w:val="a3"/>
        <w:ind w:right="573"/>
      </w:pPr>
      <w: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 экономических, природных и экологических процессов и явлений;</w:t>
      </w:r>
    </w:p>
    <w:p w:rsidR="004D001B" w:rsidRDefault="00FF118F">
      <w:pPr>
        <w:pStyle w:val="a3"/>
        <w:ind w:right="581"/>
      </w:pPr>
      <w: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p w:rsidR="004D001B" w:rsidRDefault="00FF118F">
      <w:pPr>
        <w:pStyle w:val="a3"/>
        <w:ind w:right="582"/>
      </w:pPr>
      <w:r>
        <w:t>прогнозировать изменения со</w:t>
      </w:r>
      <w:r>
        <w:t>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4D001B" w:rsidRDefault="00FF118F">
      <w:pPr>
        <w:pStyle w:val="a3"/>
        <w:ind w:right="586"/>
      </w:pPr>
      <w:r>
        <w:t>определять</w:t>
      </w:r>
      <w:r>
        <w:rPr>
          <w:spacing w:val="-14"/>
        </w:rPr>
        <w:t xml:space="preserve"> </w:t>
      </w:r>
      <w:r>
        <w:t>и</w:t>
      </w:r>
      <w:r>
        <w:rPr>
          <w:spacing w:val="-15"/>
        </w:rPr>
        <w:t xml:space="preserve"> </w:t>
      </w:r>
      <w:r>
        <w:t>находить</w:t>
      </w:r>
      <w:r>
        <w:rPr>
          <w:spacing w:val="-15"/>
        </w:rPr>
        <w:t xml:space="preserve"> </w:t>
      </w:r>
      <w:r>
        <w:t>в</w:t>
      </w:r>
      <w:r>
        <w:rPr>
          <w:spacing w:val="-15"/>
        </w:rPr>
        <w:t xml:space="preserve"> </w:t>
      </w:r>
      <w:r>
        <w:t>комплексе</w:t>
      </w:r>
      <w:r>
        <w:rPr>
          <w:spacing w:val="-15"/>
        </w:rPr>
        <w:t xml:space="preserve"> </w:t>
      </w:r>
      <w:r>
        <w:t>источников</w:t>
      </w:r>
      <w:r>
        <w:rPr>
          <w:spacing w:val="-15"/>
        </w:rPr>
        <w:t xml:space="preserve"> </w:t>
      </w:r>
      <w:r>
        <w:t>недостоверную</w:t>
      </w:r>
      <w:r>
        <w:rPr>
          <w:spacing w:val="-14"/>
        </w:rPr>
        <w:t xml:space="preserve"> </w:t>
      </w:r>
      <w:r>
        <w:t>и</w:t>
      </w:r>
      <w:r>
        <w:rPr>
          <w:spacing w:val="-13"/>
        </w:rPr>
        <w:t xml:space="preserve"> </w:t>
      </w:r>
      <w:r>
        <w:t>противоречивую</w:t>
      </w:r>
      <w:r>
        <w:rPr>
          <w:spacing w:val="-14"/>
        </w:rPr>
        <w:t xml:space="preserve"> </w:t>
      </w:r>
      <w:r>
        <w:t>географическую информацию для решения</w:t>
      </w:r>
      <w:r>
        <w:t xml:space="preserve"> учебных и (или) практико-ориентированных задач;</w:t>
      </w:r>
    </w:p>
    <w:p w:rsidR="004D001B" w:rsidRDefault="00FF118F">
      <w:pPr>
        <w:pStyle w:val="a3"/>
        <w:spacing w:before="1"/>
        <w:ind w:right="584"/>
      </w:pPr>
      <w:r>
        <w:t>самостоятельно находить, отбирать и применять различные методы познания для решения практико-ориентированных задач;</w:t>
      </w:r>
    </w:p>
    <w:p w:rsidR="004D001B" w:rsidRDefault="00FF118F">
      <w:pPr>
        <w:pStyle w:val="a4"/>
        <w:numPr>
          <w:ilvl w:val="0"/>
          <w:numId w:val="31"/>
        </w:numPr>
        <w:tabs>
          <w:tab w:val="left" w:pos="1259"/>
        </w:tabs>
        <w:ind w:right="575" w:firstLine="0"/>
        <w:jc w:val="both"/>
        <w:rPr>
          <w:sz w:val="24"/>
        </w:rPr>
      </w:pPr>
      <w:r>
        <w:rPr>
          <w:sz w:val="24"/>
        </w:rPr>
        <w:t>владение умениями географического анализа и интерпретации информации из различных источнико</w:t>
      </w:r>
      <w:r>
        <w:rPr>
          <w:sz w:val="24"/>
        </w:rPr>
        <w:t>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4D001B" w:rsidRDefault="00FF118F">
      <w:pPr>
        <w:pStyle w:val="a3"/>
        <w:ind w:right="582"/>
      </w:pPr>
      <w:r>
        <w:t>п</w:t>
      </w:r>
      <w:r>
        <w:t>редставлять в различных формах (графики, таблицы, схемы, диаграммы, карты и другие) географическую</w:t>
      </w:r>
      <w:r>
        <w:rPr>
          <w:spacing w:val="-15"/>
        </w:rPr>
        <w:t xml:space="preserve"> </w:t>
      </w:r>
      <w:r>
        <w:t>информацию</w:t>
      </w:r>
      <w:r>
        <w:rPr>
          <w:spacing w:val="-15"/>
        </w:rPr>
        <w:t xml:space="preserve"> </w:t>
      </w:r>
      <w:r>
        <w:t>о</w:t>
      </w:r>
      <w:r>
        <w:rPr>
          <w:spacing w:val="-15"/>
        </w:rPr>
        <w:t xml:space="preserve"> </w:t>
      </w:r>
      <w:r>
        <w:t>населении</w:t>
      </w:r>
      <w:r>
        <w:rPr>
          <w:spacing w:val="-15"/>
        </w:rPr>
        <w:t xml:space="preserve"> </w:t>
      </w:r>
      <w:r>
        <w:t>мира</w:t>
      </w:r>
      <w:r>
        <w:rPr>
          <w:spacing w:val="-15"/>
        </w:rPr>
        <w:t xml:space="preserve"> </w:t>
      </w:r>
      <w:r>
        <w:t>и</w:t>
      </w:r>
      <w:r>
        <w:rPr>
          <w:spacing w:val="-15"/>
        </w:rPr>
        <w:t xml:space="preserve"> </w:t>
      </w:r>
      <w:r>
        <w:t>России,</w:t>
      </w:r>
      <w:r>
        <w:rPr>
          <w:spacing w:val="-15"/>
        </w:rPr>
        <w:t xml:space="preserve"> </w:t>
      </w:r>
      <w:r>
        <w:t>отраслевой</w:t>
      </w:r>
      <w:r>
        <w:rPr>
          <w:spacing w:val="-15"/>
        </w:rPr>
        <w:t xml:space="preserve"> </w:t>
      </w:r>
      <w:r>
        <w:t>и</w:t>
      </w:r>
      <w:r>
        <w:rPr>
          <w:spacing w:val="-15"/>
        </w:rPr>
        <w:t xml:space="preserve"> </w:t>
      </w:r>
      <w:r>
        <w:t>территориальной</w:t>
      </w:r>
      <w:r>
        <w:rPr>
          <w:spacing w:val="-15"/>
        </w:rPr>
        <w:t xml:space="preserve"> </w:t>
      </w:r>
      <w:r>
        <w:t>структуре мирового хозяйства, географических особенностях развития отдельных отраслей;</w:t>
      </w:r>
    </w:p>
    <w:p w:rsidR="004D001B" w:rsidRDefault="00FF118F">
      <w:pPr>
        <w:pStyle w:val="a3"/>
        <w:ind w:right="584"/>
      </w:pPr>
      <w:r>
        <w:t>фор</w:t>
      </w:r>
      <w:r>
        <w:t>мулировать выводы и заключения на основе анализа и интерпретации информации из различных источников;</w:t>
      </w:r>
    </w:p>
    <w:p w:rsidR="004D001B" w:rsidRDefault="00FF118F">
      <w:pPr>
        <w:pStyle w:val="a3"/>
        <w:spacing w:before="1"/>
        <w:ind w:right="576"/>
        <w:jc w:val="left"/>
      </w:pPr>
      <w:r>
        <w:t>критически оценивать и интерпретировать информацию, получаемую из различных источников; использовать</w:t>
      </w:r>
      <w:r>
        <w:rPr>
          <w:spacing w:val="38"/>
        </w:rPr>
        <w:t xml:space="preserve"> </w:t>
      </w:r>
      <w:r>
        <w:t>различные</w:t>
      </w:r>
      <w:r>
        <w:rPr>
          <w:spacing w:val="36"/>
        </w:rPr>
        <w:t xml:space="preserve"> </w:t>
      </w:r>
      <w:r>
        <w:t>источники</w:t>
      </w:r>
      <w:r>
        <w:rPr>
          <w:spacing w:val="38"/>
        </w:rPr>
        <w:t xml:space="preserve"> </w:t>
      </w:r>
      <w:r>
        <w:t>географической</w:t>
      </w:r>
      <w:r>
        <w:rPr>
          <w:spacing w:val="38"/>
        </w:rPr>
        <w:t xml:space="preserve"> </w:t>
      </w:r>
      <w:r>
        <w:t>информации</w:t>
      </w:r>
      <w:r>
        <w:rPr>
          <w:spacing w:val="38"/>
        </w:rPr>
        <w:t xml:space="preserve"> </w:t>
      </w:r>
      <w:r>
        <w:t>для</w:t>
      </w:r>
      <w:r>
        <w:rPr>
          <w:spacing w:val="35"/>
        </w:rPr>
        <w:t xml:space="preserve"> </w:t>
      </w:r>
      <w:r>
        <w:t>реше</w:t>
      </w:r>
      <w:r>
        <w:t>ния</w:t>
      </w:r>
      <w:r>
        <w:rPr>
          <w:spacing w:val="39"/>
        </w:rPr>
        <w:t xml:space="preserve"> </w:t>
      </w:r>
      <w:r>
        <w:t>учебных</w:t>
      </w:r>
      <w:r>
        <w:rPr>
          <w:spacing w:val="39"/>
        </w:rPr>
        <w:t xml:space="preserve"> </w:t>
      </w:r>
      <w:r>
        <w:t>и</w:t>
      </w:r>
      <w:r>
        <w:rPr>
          <w:spacing w:val="38"/>
        </w:rPr>
        <w:t xml:space="preserve"> </w:t>
      </w:r>
      <w:r>
        <w:t>(или) практико-ориентированных задач;</w:t>
      </w:r>
    </w:p>
    <w:p w:rsidR="004D001B" w:rsidRDefault="00FF118F">
      <w:pPr>
        <w:pStyle w:val="a4"/>
        <w:numPr>
          <w:ilvl w:val="0"/>
          <w:numId w:val="31"/>
        </w:numPr>
        <w:tabs>
          <w:tab w:val="left" w:pos="1259"/>
        </w:tabs>
        <w:ind w:right="579" w:firstLine="0"/>
        <w:jc w:val="both"/>
        <w:rPr>
          <w:sz w:val="24"/>
        </w:rPr>
      </w:pPr>
      <w:r>
        <w:rPr>
          <w:sz w:val="24"/>
        </w:rPr>
        <w:t>сформированность умений применять географические знания для объяснения изученных социально-экономических и геоэкологических процессов и явлений, в том числе: объяснять особенности</w:t>
      </w:r>
      <w:r>
        <w:rPr>
          <w:spacing w:val="-9"/>
          <w:sz w:val="24"/>
        </w:rPr>
        <w:t xml:space="preserve"> </w:t>
      </w:r>
      <w:r>
        <w:rPr>
          <w:sz w:val="24"/>
        </w:rPr>
        <w:t>демографической</w:t>
      </w:r>
      <w:r>
        <w:rPr>
          <w:spacing w:val="-10"/>
          <w:sz w:val="24"/>
        </w:rPr>
        <w:t xml:space="preserve"> </w:t>
      </w:r>
      <w:r>
        <w:rPr>
          <w:sz w:val="24"/>
        </w:rPr>
        <w:t>политики</w:t>
      </w:r>
      <w:r>
        <w:rPr>
          <w:spacing w:val="-9"/>
          <w:sz w:val="24"/>
        </w:rPr>
        <w:t xml:space="preserve"> </w:t>
      </w:r>
      <w:r>
        <w:rPr>
          <w:sz w:val="24"/>
        </w:rPr>
        <w:t>в</w:t>
      </w:r>
      <w:r>
        <w:rPr>
          <w:spacing w:val="-11"/>
          <w:sz w:val="24"/>
        </w:rPr>
        <w:t xml:space="preserve"> </w:t>
      </w:r>
      <w:r>
        <w:rPr>
          <w:sz w:val="24"/>
        </w:rPr>
        <w:t>странах</w:t>
      </w:r>
      <w:r>
        <w:rPr>
          <w:spacing w:val="-9"/>
          <w:sz w:val="24"/>
        </w:rPr>
        <w:t xml:space="preserve"> </w:t>
      </w:r>
      <w:r>
        <w:rPr>
          <w:sz w:val="24"/>
        </w:rPr>
        <w:t>с</w:t>
      </w:r>
      <w:r>
        <w:rPr>
          <w:spacing w:val="-12"/>
          <w:sz w:val="24"/>
        </w:rPr>
        <w:t xml:space="preserve"> </w:t>
      </w:r>
      <w:r>
        <w:rPr>
          <w:sz w:val="24"/>
        </w:rPr>
        <w:t>различным</w:t>
      </w:r>
      <w:r>
        <w:rPr>
          <w:spacing w:val="-12"/>
          <w:sz w:val="24"/>
        </w:rPr>
        <w:t xml:space="preserve"> </w:t>
      </w:r>
      <w:r>
        <w:rPr>
          <w:sz w:val="24"/>
        </w:rPr>
        <w:t>типом</w:t>
      </w:r>
      <w:r>
        <w:rPr>
          <w:spacing w:val="-11"/>
          <w:sz w:val="24"/>
        </w:rPr>
        <w:t xml:space="preserve"> </w:t>
      </w:r>
      <w:r>
        <w:rPr>
          <w:sz w:val="24"/>
        </w:rPr>
        <w:t>воспроизводства</w:t>
      </w:r>
      <w:r>
        <w:rPr>
          <w:spacing w:val="-11"/>
          <w:sz w:val="24"/>
        </w:rPr>
        <w:t xml:space="preserve"> </w:t>
      </w:r>
      <w:r>
        <w:rPr>
          <w:sz w:val="24"/>
        </w:rPr>
        <w:t>населения, направления международных миграций, различия в уровнях урбанизации, в уровне и качестве жизни</w:t>
      </w:r>
      <w:r>
        <w:rPr>
          <w:spacing w:val="-3"/>
          <w:sz w:val="24"/>
        </w:rPr>
        <w:t xml:space="preserve"> </w:t>
      </w:r>
      <w:r>
        <w:rPr>
          <w:sz w:val="24"/>
        </w:rPr>
        <w:t>населения,</w:t>
      </w:r>
      <w:r>
        <w:rPr>
          <w:spacing w:val="-3"/>
          <w:sz w:val="24"/>
        </w:rPr>
        <w:t xml:space="preserve"> </w:t>
      </w:r>
      <w:r>
        <w:rPr>
          <w:sz w:val="24"/>
        </w:rPr>
        <w:t>влияние</w:t>
      </w:r>
      <w:r>
        <w:rPr>
          <w:spacing w:val="-4"/>
          <w:sz w:val="24"/>
        </w:rPr>
        <w:t xml:space="preserve"> </w:t>
      </w:r>
      <w:r>
        <w:rPr>
          <w:sz w:val="24"/>
        </w:rPr>
        <w:t>природно-ресурсного</w:t>
      </w:r>
      <w:r>
        <w:rPr>
          <w:spacing w:val="-3"/>
          <w:sz w:val="24"/>
        </w:rPr>
        <w:t xml:space="preserve"> </w:t>
      </w:r>
      <w:r>
        <w:rPr>
          <w:sz w:val="24"/>
        </w:rPr>
        <w:t>капитала</w:t>
      </w:r>
      <w:r>
        <w:rPr>
          <w:spacing w:val="-4"/>
          <w:sz w:val="24"/>
        </w:rPr>
        <w:t xml:space="preserve"> </w:t>
      </w:r>
      <w:r>
        <w:rPr>
          <w:sz w:val="24"/>
        </w:rPr>
        <w:t>на</w:t>
      </w:r>
      <w:r>
        <w:rPr>
          <w:spacing w:val="-4"/>
          <w:sz w:val="24"/>
        </w:rPr>
        <w:t xml:space="preserve"> </w:t>
      </w:r>
      <w:r>
        <w:rPr>
          <w:sz w:val="24"/>
        </w:rPr>
        <w:t>формирование</w:t>
      </w:r>
      <w:r>
        <w:rPr>
          <w:spacing w:val="-4"/>
          <w:sz w:val="24"/>
        </w:rPr>
        <w:t xml:space="preserve"> </w:t>
      </w:r>
      <w:r>
        <w:rPr>
          <w:sz w:val="24"/>
        </w:rPr>
        <w:t>отраслевой</w:t>
      </w:r>
      <w:r>
        <w:rPr>
          <w:spacing w:val="-3"/>
          <w:sz w:val="24"/>
        </w:rPr>
        <w:t xml:space="preserve"> </w:t>
      </w:r>
      <w:r>
        <w:rPr>
          <w:sz w:val="24"/>
        </w:rPr>
        <w:t>структуры хозяйства отдельных стран;</w:t>
      </w:r>
    </w:p>
    <w:p w:rsidR="004D001B" w:rsidRDefault="00FF118F">
      <w:pPr>
        <w:pStyle w:val="a3"/>
        <w:ind w:right="575"/>
      </w:pPr>
      <w:r>
        <w:t xml:space="preserve">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 ориентированных </w:t>
      </w:r>
      <w:r>
        <w:rPr>
          <w:spacing w:val="-2"/>
        </w:rPr>
        <w:t>задач;</w:t>
      </w:r>
    </w:p>
    <w:p w:rsidR="004D001B" w:rsidRDefault="00FF118F">
      <w:pPr>
        <w:pStyle w:val="a4"/>
        <w:numPr>
          <w:ilvl w:val="0"/>
          <w:numId w:val="31"/>
        </w:numPr>
        <w:tabs>
          <w:tab w:val="left" w:pos="1259"/>
        </w:tabs>
        <w:ind w:right="579" w:firstLine="0"/>
        <w:jc w:val="both"/>
        <w:rPr>
          <w:sz w:val="24"/>
        </w:rPr>
      </w:pPr>
      <w:r>
        <w:rPr>
          <w:sz w:val="24"/>
        </w:rPr>
        <w:t>сформированность умений применять г</w:t>
      </w:r>
      <w:r>
        <w:rPr>
          <w:sz w:val="24"/>
        </w:rPr>
        <w:t>еографические знания для оценки разнообразных явлений и процессов:</w:t>
      </w:r>
    </w:p>
    <w:p w:rsidR="004D001B" w:rsidRDefault="00FF118F">
      <w:pPr>
        <w:pStyle w:val="a3"/>
        <w:ind w:right="574" w:firstLine="60"/>
      </w:pPr>
      <w:r>
        <w:t>-оценивать</w:t>
      </w:r>
      <w:r>
        <w:rPr>
          <w:spacing w:val="-8"/>
        </w:rPr>
        <w:t xml:space="preserve"> </w:t>
      </w:r>
      <w:r>
        <w:t>географические</w:t>
      </w:r>
      <w:r>
        <w:rPr>
          <w:spacing w:val="-11"/>
        </w:rPr>
        <w:t xml:space="preserve"> </w:t>
      </w:r>
      <w:r>
        <w:t>факторы,</w:t>
      </w:r>
      <w:r>
        <w:rPr>
          <w:spacing w:val="-10"/>
        </w:rPr>
        <w:t xml:space="preserve"> </w:t>
      </w:r>
      <w:r>
        <w:t>определяющие</w:t>
      </w:r>
      <w:r>
        <w:rPr>
          <w:spacing w:val="-11"/>
        </w:rPr>
        <w:t xml:space="preserve"> </w:t>
      </w:r>
      <w:r>
        <w:t>сущность</w:t>
      </w:r>
      <w:r>
        <w:rPr>
          <w:spacing w:val="-8"/>
        </w:rPr>
        <w:t xml:space="preserve"> </w:t>
      </w:r>
      <w:r>
        <w:t>и</w:t>
      </w:r>
      <w:r>
        <w:rPr>
          <w:spacing w:val="-9"/>
        </w:rPr>
        <w:t xml:space="preserve"> </w:t>
      </w:r>
      <w:r>
        <w:t>динамику</w:t>
      </w:r>
      <w:r>
        <w:rPr>
          <w:spacing w:val="-14"/>
        </w:rPr>
        <w:t xml:space="preserve"> </w:t>
      </w:r>
      <w:r>
        <w:t>важнейших</w:t>
      </w:r>
      <w:r>
        <w:rPr>
          <w:spacing w:val="-8"/>
        </w:rPr>
        <w:t xml:space="preserve"> </w:t>
      </w:r>
      <w:r>
        <w:t>социально- экономических и геоэкологических процессов;</w:t>
      </w:r>
    </w:p>
    <w:p w:rsidR="004D001B" w:rsidRDefault="00FF118F">
      <w:pPr>
        <w:pStyle w:val="a3"/>
        <w:ind w:right="574"/>
      </w:pPr>
      <w:r>
        <w:t>-оценивать изученные социально-экономические и геоэколог</w:t>
      </w:r>
      <w:r>
        <w:t>ические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w:t>
      </w:r>
      <w:r>
        <w:rPr>
          <w:spacing w:val="-7"/>
        </w:rPr>
        <w:t xml:space="preserve"> </w:t>
      </w:r>
      <w:r>
        <w:t>отраслей</w:t>
      </w:r>
      <w:r>
        <w:rPr>
          <w:spacing w:val="-7"/>
        </w:rPr>
        <w:t xml:space="preserve"> </w:t>
      </w:r>
      <w:r>
        <w:t>мирового</w:t>
      </w:r>
      <w:r>
        <w:rPr>
          <w:spacing w:val="-9"/>
        </w:rPr>
        <w:t xml:space="preserve"> </w:t>
      </w:r>
      <w:r>
        <w:t>хозяйства</w:t>
      </w:r>
      <w:r>
        <w:rPr>
          <w:spacing w:val="-9"/>
        </w:rPr>
        <w:t xml:space="preserve"> </w:t>
      </w:r>
      <w:r>
        <w:t>и</w:t>
      </w:r>
      <w:r>
        <w:rPr>
          <w:spacing w:val="-7"/>
        </w:rPr>
        <w:t xml:space="preserve"> </w:t>
      </w:r>
      <w:r>
        <w:t>изменения</w:t>
      </w:r>
      <w:r>
        <w:rPr>
          <w:spacing w:val="-8"/>
        </w:rPr>
        <w:t xml:space="preserve"> </w:t>
      </w:r>
      <w:r>
        <w:t>его</w:t>
      </w:r>
      <w:r>
        <w:rPr>
          <w:spacing w:val="-8"/>
        </w:rPr>
        <w:t xml:space="preserve"> </w:t>
      </w:r>
      <w:r>
        <w:t>отраслевой</w:t>
      </w:r>
      <w:r>
        <w:rPr>
          <w:spacing w:val="-8"/>
        </w:rPr>
        <w:t xml:space="preserve"> </w:t>
      </w:r>
      <w:r>
        <w:t>и</w:t>
      </w:r>
      <w:r>
        <w:rPr>
          <w:spacing w:val="-7"/>
        </w:rPr>
        <w:t xml:space="preserve"> </w:t>
      </w:r>
      <w:r>
        <w:t>территориальной</w:t>
      </w:r>
      <w:r>
        <w:rPr>
          <w:spacing w:val="-7"/>
        </w:rPr>
        <w:t xml:space="preserve"> </w:t>
      </w:r>
      <w:r>
        <w:t>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rsidR="004D001B" w:rsidRDefault="00FF118F">
      <w:pPr>
        <w:pStyle w:val="a4"/>
        <w:numPr>
          <w:ilvl w:val="0"/>
          <w:numId w:val="31"/>
        </w:numPr>
        <w:tabs>
          <w:tab w:val="left" w:pos="1259"/>
        </w:tabs>
        <w:ind w:left="1259" w:hanging="719"/>
        <w:jc w:val="both"/>
        <w:rPr>
          <w:sz w:val="24"/>
        </w:rPr>
      </w:pPr>
      <w:r>
        <w:rPr>
          <w:sz w:val="24"/>
        </w:rPr>
        <w:t>сформированность</w:t>
      </w:r>
      <w:r>
        <w:rPr>
          <w:spacing w:val="4"/>
          <w:sz w:val="24"/>
        </w:rPr>
        <w:t xml:space="preserve"> </w:t>
      </w:r>
      <w:r>
        <w:rPr>
          <w:sz w:val="24"/>
        </w:rPr>
        <w:t>знаний</w:t>
      </w:r>
      <w:r>
        <w:rPr>
          <w:spacing w:val="7"/>
          <w:sz w:val="24"/>
        </w:rPr>
        <w:t xml:space="preserve"> </w:t>
      </w:r>
      <w:r>
        <w:rPr>
          <w:sz w:val="24"/>
        </w:rPr>
        <w:t>об</w:t>
      </w:r>
      <w:r>
        <w:rPr>
          <w:spacing w:val="6"/>
          <w:sz w:val="24"/>
        </w:rPr>
        <w:t xml:space="preserve"> </w:t>
      </w:r>
      <w:r>
        <w:rPr>
          <w:sz w:val="24"/>
        </w:rPr>
        <w:t>основных</w:t>
      </w:r>
      <w:r>
        <w:rPr>
          <w:spacing w:val="8"/>
          <w:sz w:val="24"/>
        </w:rPr>
        <w:t xml:space="preserve"> </w:t>
      </w:r>
      <w:r>
        <w:rPr>
          <w:sz w:val="24"/>
        </w:rPr>
        <w:t>проблемах</w:t>
      </w:r>
      <w:r>
        <w:rPr>
          <w:spacing w:val="8"/>
          <w:sz w:val="24"/>
        </w:rPr>
        <w:t xml:space="preserve"> </w:t>
      </w:r>
      <w:r>
        <w:rPr>
          <w:sz w:val="24"/>
        </w:rPr>
        <w:t>взаимодействия</w:t>
      </w:r>
      <w:r>
        <w:rPr>
          <w:spacing w:val="6"/>
          <w:sz w:val="24"/>
        </w:rPr>
        <w:t xml:space="preserve"> </w:t>
      </w:r>
      <w:r>
        <w:rPr>
          <w:sz w:val="24"/>
        </w:rPr>
        <w:t>природы</w:t>
      </w:r>
      <w:r>
        <w:rPr>
          <w:spacing w:val="6"/>
          <w:sz w:val="24"/>
        </w:rPr>
        <w:t xml:space="preserve"> </w:t>
      </w:r>
      <w:r>
        <w:rPr>
          <w:sz w:val="24"/>
        </w:rPr>
        <w:t>и</w:t>
      </w:r>
      <w:r>
        <w:rPr>
          <w:spacing w:val="7"/>
          <w:sz w:val="24"/>
        </w:rPr>
        <w:t xml:space="preserve"> </w:t>
      </w:r>
      <w:r>
        <w:rPr>
          <w:sz w:val="24"/>
        </w:rPr>
        <w:t>общества,</w:t>
      </w:r>
      <w:r>
        <w:rPr>
          <w:spacing w:val="6"/>
          <w:sz w:val="24"/>
        </w:rPr>
        <w:t xml:space="preserve"> </w:t>
      </w:r>
      <w:r>
        <w:rPr>
          <w:spacing w:val="-10"/>
          <w:sz w:val="24"/>
        </w:rPr>
        <w:t>о</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ind w:right="578"/>
      </w:pPr>
      <w:r>
        <w:t>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w:t>
      </w:r>
      <w:r>
        <w:t>росов</w:t>
      </w:r>
      <w:r>
        <w:rPr>
          <w:spacing w:val="-10"/>
        </w:rPr>
        <w:t xml:space="preserve"> </w:t>
      </w:r>
      <w:r>
        <w:t>парниковых</w:t>
      </w:r>
      <w:r>
        <w:rPr>
          <w:spacing w:val="-8"/>
        </w:rPr>
        <w:t xml:space="preserve"> </w:t>
      </w:r>
      <w:r>
        <w:t>газов</w:t>
      </w:r>
      <w:r>
        <w:rPr>
          <w:spacing w:val="-10"/>
        </w:rPr>
        <w:t xml:space="preserve"> </w:t>
      </w:r>
      <w:r>
        <w:t>в</w:t>
      </w:r>
      <w:r>
        <w:rPr>
          <w:spacing w:val="-10"/>
        </w:rPr>
        <w:t xml:space="preserve"> </w:t>
      </w:r>
      <w:r>
        <w:t>разных</w:t>
      </w:r>
      <w:r>
        <w:rPr>
          <w:spacing w:val="-8"/>
        </w:rPr>
        <w:t xml:space="preserve"> </w:t>
      </w:r>
      <w:r>
        <w:t>регионах</w:t>
      </w:r>
      <w:r>
        <w:rPr>
          <w:spacing w:val="-10"/>
        </w:rPr>
        <w:t xml:space="preserve"> </w:t>
      </w:r>
      <w:r>
        <w:t>мира,</w:t>
      </w:r>
      <w:r>
        <w:rPr>
          <w:spacing w:val="-10"/>
        </w:rPr>
        <w:t xml:space="preserve"> </w:t>
      </w:r>
      <w:r>
        <w:t>изменения</w:t>
      </w:r>
      <w:r>
        <w:rPr>
          <w:spacing w:val="-10"/>
        </w:rPr>
        <w:t xml:space="preserve"> </w:t>
      </w:r>
      <w:r>
        <w:t>геосистем</w:t>
      </w:r>
      <w:r>
        <w:rPr>
          <w:spacing w:val="-11"/>
        </w:rPr>
        <w:t xml:space="preserve"> </w:t>
      </w:r>
      <w:r>
        <w:t>в</w:t>
      </w:r>
      <w:r>
        <w:rPr>
          <w:spacing w:val="-10"/>
        </w:rPr>
        <w:t xml:space="preserve"> </w:t>
      </w:r>
      <w:r>
        <w:t>результате</w:t>
      </w:r>
      <w:r>
        <w:rPr>
          <w:spacing w:val="-10"/>
        </w:rPr>
        <w:t xml:space="preserve"> </w:t>
      </w:r>
      <w:r>
        <w:t>природных и антропогенных воздействий на примере регионов и стран мира, на планетарном уровне.</w:t>
      </w:r>
    </w:p>
    <w:p w:rsidR="004D001B" w:rsidRDefault="00FF118F">
      <w:pPr>
        <w:pStyle w:val="a4"/>
        <w:numPr>
          <w:ilvl w:val="2"/>
          <w:numId w:val="64"/>
        </w:numPr>
        <w:tabs>
          <w:tab w:val="left" w:pos="1260"/>
        </w:tabs>
        <w:ind w:left="540" w:right="579" w:firstLine="0"/>
        <w:jc w:val="both"/>
        <w:rPr>
          <w:sz w:val="24"/>
        </w:rPr>
      </w:pPr>
      <w:r>
        <w:rPr>
          <w:sz w:val="24"/>
        </w:rPr>
        <w:t>Предметные результаты освоения программы по географии на базовом уровне к концу 1</w:t>
      </w:r>
      <w:r>
        <w:rPr>
          <w:sz w:val="24"/>
        </w:rPr>
        <w:t>1 класса должны отражать:</w:t>
      </w:r>
    </w:p>
    <w:p w:rsidR="004D001B" w:rsidRDefault="00FF118F">
      <w:pPr>
        <w:pStyle w:val="a4"/>
        <w:numPr>
          <w:ilvl w:val="0"/>
          <w:numId w:val="30"/>
        </w:numPr>
        <w:tabs>
          <w:tab w:val="left" w:pos="1259"/>
        </w:tabs>
        <w:ind w:right="581" w:firstLine="0"/>
        <w:jc w:val="both"/>
        <w:rPr>
          <w:sz w:val="24"/>
        </w:rPr>
      </w:pPr>
      <w:r>
        <w:rPr>
          <w:sz w:val="24"/>
        </w:rPr>
        <w:t>понимание</w:t>
      </w:r>
      <w:r>
        <w:rPr>
          <w:spacing w:val="-9"/>
          <w:sz w:val="24"/>
        </w:rPr>
        <w:t xml:space="preserve"> </w:t>
      </w:r>
      <w:r>
        <w:rPr>
          <w:sz w:val="24"/>
        </w:rPr>
        <w:t>роли</w:t>
      </w:r>
      <w:r>
        <w:rPr>
          <w:spacing w:val="-7"/>
          <w:sz w:val="24"/>
        </w:rPr>
        <w:t xml:space="preserve"> </w:t>
      </w:r>
      <w:r>
        <w:rPr>
          <w:sz w:val="24"/>
        </w:rPr>
        <w:t>и</w:t>
      </w:r>
      <w:r>
        <w:rPr>
          <w:spacing w:val="-7"/>
          <w:sz w:val="24"/>
        </w:rPr>
        <w:t xml:space="preserve"> </w:t>
      </w:r>
      <w:r>
        <w:rPr>
          <w:sz w:val="24"/>
        </w:rPr>
        <w:t>места</w:t>
      </w:r>
      <w:r>
        <w:rPr>
          <w:spacing w:val="-8"/>
          <w:sz w:val="24"/>
        </w:rPr>
        <w:t xml:space="preserve"> </w:t>
      </w:r>
      <w:r>
        <w:rPr>
          <w:sz w:val="24"/>
        </w:rPr>
        <w:t>современной</w:t>
      </w:r>
      <w:r>
        <w:rPr>
          <w:spacing w:val="-7"/>
          <w:sz w:val="24"/>
        </w:rPr>
        <w:t xml:space="preserve"> </w:t>
      </w:r>
      <w:r>
        <w:rPr>
          <w:sz w:val="24"/>
        </w:rPr>
        <w:t>географической</w:t>
      </w:r>
      <w:r>
        <w:rPr>
          <w:spacing w:val="-7"/>
          <w:sz w:val="24"/>
        </w:rPr>
        <w:t xml:space="preserve"> </w:t>
      </w:r>
      <w:r>
        <w:rPr>
          <w:sz w:val="24"/>
        </w:rPr>
        <w:t>науки</w:t>
      </w:r>
      <w:r>
        <w:rPr>
          <w:spacing w:val="-7"/>
          <w:sz w:val="24"/>
        </w:rPr>
        <w:t xml:space="preserve"> </w:t>
      </w:r>
      <w:r>
        <w:rPr>
          <w:sz w:val="24"/>
        </w:rPr>
        <w:t>в</w:t>
      </w:r>
      <w:r>
        <w:rPr>
          <w:spacing w:val="-9"/>
          <w:sz w:val="24"/>
        </w:rPr>
        <w:t xml:space="preserve"> </w:t>
      </w:r>
      <w:r>
        <w:rPr>
          <w:sz w:val="24"/>
        </w:rPr>
        <w:t>системе</w:t>
      </w:r>
      <w:r>
        <w:rPr>
          <w:spacing w:val="-9"/>
          <w:sz w:val="24"/>
        </w:rPr>
        <w:t xml:space="preserve"> </w:t>
      </w:r>
      <w:r>
        <w:rPr>
          <w:sz w:val="24"/>
        </w:rPr>
        <w:t>научных</w:t>
      </w:r>
      <w:r>
        <w:rPr>
          <w:spacing w:val="-7"/>
          <w:sz w:val="24"/>
        </w:rPr>
        <w:t xml:space="preserve"> </w:t>
      </w:r>
      <w:r>
        <w:rPr>
          <w:sz w:val="24"/>
        </w:rPr>
        <w:t>дисциплин, её участии в решении важнейших проблем человечества: определять роль географических наук в достижении целей устойчивого развития;</w:t>
      </w:r>
    </w:p>
    <w:p w:rsidR="004D001B" w:rsidRDefault="00FF118F">
      <w:pPr>
        <w:pStyle w:val="a4"/>
        <w:numPr>
          <w:ilvl w:val="0"/>
          <w:numId w:val="30"/>
        </w:numPr>
        <w:tabs>
          <w:tab w:val="left" w:pos="1259"/>
        </w:tabs>
        <w:ind w:right="574" w:firstLine="0"/>
        <w:jc w:val="both"/>
        <w:rPr>
          <w:sz w:val="24"/>
        </w:rPr>
      </w:pPr>
      <w:r>
        <w:rPr>
          <w:sz w:val="24"/>
        </w:rPr>
        <w:t>освоение и прим</w:t>
      </w:r>
      <w:r>
        <w:rPr>
          <w:sz w:val="24"/>
        </w:rPr>
        <w:t>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w:t>
      </w:r>
      <w:r>
        <w:rPr>
          <w:spacing w:val="-5"/>
          <w:sz w:val="24"/>
        </w:rPr>
        <w:t xml:space="preserve"> </w:t>
      </w:r>
      <w:r>
        <w:rPr>
          <w:sz w:val="24"/>
        </w:rPr>
        <w:t>информации</w:t>
      </w:r>
      <w:r>
        <w:rPr>
          <w:spacing w:val="-5"/>
          <w:sz w:val="24"/>
        </w:rPr>
        <w:t xml:space="preserve"> </w:t>
      </w:r>
      <w:r>
        <w:rPr>
          <w:sz w:val="24"/>
        </w:rPr>
        <w:t>для</w:t>
      </w:r>
      <w:r>
        <w:rPr>
          <w:spacing w:val="-8"/>
          <w:sz w:val="24"/>
        </w:rPr>
        <w:t xml:space="preserve"> </w:t>
      </w:r>
      <w:r>
        <w:rPr>
          <w:sz w:val="24"/>
        </w:rPr>
        <w:t>определения</w:t>
      </w:r>
      <w:r>
        <w:rPr>
          <w:spacing w:val="-8"/>
          <w:sz w:val="24"/>
        </w:rPr>
        <w:t xml:space="preserve"> </w:t>
      </w:r>
      <w:r>
        <w:rPr>
          <w:sz w:val="24"/>
        </w:rPr>
        <w:t>положения</w:t>
      </w:r>
      <w:r>
        <w:rPr>
          <w:spacing w:val="-8"/>
          <w:sz w:val="24"/>
        </w:rPr>
        <w:t xml:space="preserve"> </w:t>
      </w:r>
      <w:r>
        <w:rPr>
          <w:sz w:val="24"/>
        </w:rPr>
        <w:t>и</w:t>
      </w:r>
      <w:r>
        <w:rPr>
          <w:spacing w:val="-5"/>
          <w:sz w:val="24"/>
        </w:rPr>
        <w:t xml:space="preserve"> </w:t>
      </w:r>
      <w:r>
        <w:rPr>
          <w:sz w:val="24"/>
        </w:rPr>
        <w:t>взаиморасположения</w:t>
      </w:r>
      <w:r>
        <w:rPr>
          <w:spacing w:val="-6"/>
          <w:sz w:val="24"/>
        </w:rPr>
        <w:t xml:space="preserve"> </w:t>
      </w:r>
      <w:r>
        <w:rPr>
          <w:sz w:val="24"/>
        </w:rPr>
        <w:t>регионов</w:t>
      </w:r>
      <w:r>
        <w:rPr>
          <w:spacing w:val="-6"/>
          <w:sz w:val="24"/>
        </w:rPr>
        <w:t xml:space="preserve"> </w:t>
      </w:r>
      <w:r>
        <w:rPr>
          <w:sz w:val="24"/>
        </w:rPr>
        <w:t>и</w:t>
      </w:r>
      <w:r>
        <w:rPr>
          <w:spacing w:val="-7"/>
          <w:sz w:val="24"/>
        </w:rPr>
        <w:t xml:space="preserve"> </w:t>
      </w:r>
      <w:r>
        <w:rPr>
          <w:sz w:val="24"/>
        </w:rPr>
        <w:t>стран в пространстве;</w:t>
      </w:r>
    </w:p>
    <w:p w:rsidR="004D001B" w:rsidRDefault="00FF118F">
      <w:pPr>
        <w:pStyle w:val="a3"/>
        <w:ind w:right="582"/>
      </w:pPr>
      <w: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4D001B" w:rsidRDefault="00FF118F">
      <w:pPr>
        <w:pStyle w:val="a4"/>
        <w:numPr>
          <w:ilvl w:val="0"/>
          <w:numId w:val="30"/>
        </w:numPr>
        <w:tabs>
          <w:tab w:val="left" w:pos="1259"/>
        </w:tabs>
        <w:spacing w:before="1"/>
        <w:ind w:right="577" w:firstLine="0"/>
        <w:jc w:val="both"/>
        <w:rPr>
          <w:sz w:val="24"/>
        </w:rPr>
      </w:pPr>
      <w:r>
        <w:rPr>
          <w:sz w:val="24"/>
        </w:rPr>
        <w:t>сформированность системы комплексных социально ориентированных географических знаний о зак</w:t>
      </w:r>
      <w:r>
        <w:rPr>
          <w:sz w:val="24"/>
        </w:rPr>
        <w:t>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w:t>
      </w:r>
    </w:p>
    <w:p w:rsidR="004D001B" w:rsidRDefault="00FF118F">
      <w:pPr>
        <w:pStyle w:val="a3"/>
        <w:ind w:right="571"/>
      </w:pPr>
      <w:r>
        <w:t>использовать знания об основных г</w:t>
      </w:r>
      <w:r>
        <w:t>еографических закономерностях для определения географических факторов международной хозяйственной специализации изученных стран; сравнения регионов мира и изученных стран по уровню социально-экономического развития, специализации</w:t>
      </w:r>
      <w:r>
        <w:rPr>
          <w:spacing w:val="-2"/>
        </w:rPr>
        <w:t xml:space="preserve"> </w:t>
      </w:r>
      <w:r>
        <w:t>различных стран</w:t>
      </w:r>
      <w:r>
        <w:rPr>
          <w:spacing w:val="-2"/>
        </w:rPr>
        <w:t xml:space="preserve"> </w:t>
      </w:r>
      <w:r>
        <w:t>и по</w:t>
      </w:r>
      <w:r>
        <w:rPr>
          <w:spacing w:val="-2"/>
        </w:rPr>
        <w:t xml:space="preserve"> </w:t>
      </w:r>
      <w:r>
        <w:t>их ме</w:t>
      </w:r>
      <w:r>
        <w:t>сту</w:t>
      </w:r>
      <w:r>
        <w:rPr>
          <w:spacing w:val="-3"/>
        </w:rPr>
        <w:t xml:space="preserve"> </w:t>
      </w:r>
      <w:r>
        <w:t>в</w:t>
      </w:r>
      <w:r>
        <w:rPr>
          <w:spacing w:val="-1"/>
        </w:rPr>
        <w:t xml:space="preserve"> </w:t>
      </w:r>
      <w:r>
        <w:t>международном</w:t>
      </w:r>
      <w:r>
        <w:rPr>
          <w:spacing w:val="-1"/>
        </w:rPr>
        <w:t xml:space="preserve"> </w:t>
      </w:r>
      <w:r>
        <w:t>геграфическом</w:t>
      </w:r>
      <w:r>
        <w:rPr>
          <w:spacing w:val="-1"/>
        </w:rPr>
        <w:t xml:space="preserve"> </w:t>
      </w:r>
      <w:r>
        <w:t>разделении труда (МГРТ); для классификации стран отдельных регионов мира, в том числе по особенностям географического</w:t>
      </w:r>
      <w:r>
        <w:rPr>
          <w:spacing w:val="-7"/>
        </w:rPr>
        <w:t xml:space="preserve"> </w:t>
      </w:r>
      <w:r>
        <w:t>положения,</w:t>
      </w:r>
      <w:r>
        <w:rPr>
          <w:spacing w:val="-7"/>
        </w:rPr>
        <w:t xml:space="preserve"> </w:t>
      </w:r>
      <w:r>
        <w:t>форме</w:t>
      </w:r>
      <w:r>
        <w:rPr>
          <w:spacing w:val="-8"/>
        </w:rPr>
        <w:t xml:space="preserve"> </w:t>
      </w:r>
      <w:r>
        <w:t>правления</w:t>
      </w:r>
      <w:r>
        <w:rPr>
          <w:spacing w:val="-9"/>
        </w:rPr>
        <w:t xml:space="preserve"> </w:t>
      </w:r>
      <w:r>
        <w:t>и</w:t>
      </w:r>
      <w:r>
        <w:rPr>
          <w:spacing w:val="-6"/>
        </w:rPr>
        <w:t xml:space="preserve"> </w:t>
      </w:r>
      <w:r>
        <w:t>государственного</w:t>
      </w:r>
      <w:r>
        <w:rPr>
          <w:spacing w:val="-4"/>
        </w:rPr>
        <w:t xml:space="preserve"> </w:t>
      </w:r>
      <w:r>
        <w:t>устройства,</w:t>
      </w:r>
      <w:r>
        <w:rPr>
          <w:spacing w:val="-1"/>
        </w:rPr>
        <w:t xml:space="preserve"> </w:t>
      </w:r>
      <w:r>
        <w:t>уровню</w:t>
      </w:r>
      <w:r>
        <w:rPr>
          <w:spacing w:val="-6"/>
        </w:rPr>
        <w:t xml:space="preserve"> </w:t>
      </w:r>
      <w:r>
        <w:t>социально- экономического развития, тип</w:t>
      </w:r>
      <w:r>
        <w:t>ам воспроизводства населения с использованием источников географической информации;</w:t>
      </w:r>
    </w:p>
    <w:p w:rsidR="004D001B" w:rsidRDefault="00FF118F">
      <w:pPr>
        <w:pStyle w:val="a3"/>
        <w:spacing w:before="1"/>
        <w:ind w:right="578"/>
      </w:pPr>
      <w:r>
        <w:t>устанавливать</w:t>
      </w:r>
      <w:r>
        <w:rPr>
          <w:spacing w:val="-3"/>
        </w:rPr>
        <w:t xml:space="preserve"> </w:t>
      </w:r>
      <w:r>
        <w:t>взаимосвязи</w:t>
      </w:r>
      <w:r>
        <w:rPr>
          <w:spacing w:val="-4"/>
        </w:rPr>
        <w:t xml:space="preserve"> </w:t>
      </w:r>
      <w:r>
        <w:t>между</w:t>
      </w:r>
      <w:r>
        <w:rPr>
          <w:spacing w:val="-7"/>
        </w:rPr>
        <w:t xml:space="preserve"> </w:t>
      </w:r>
      <w:r>
        <w:t>социально-экономическими</w:t>
      </w:r>
      <w:r>
        <w:rPr>
          <w:spacing w:val="-4"/>
        </w:rPr>
        <w:t xml:space="preserve"> </w:t>
      </w:r>
      <w:r>
        <w:t>и</w:t>
      </w:r>
      <w:r>
        <w:rPr>
          <w:spacing w:val="-4"/>
        </w:rPr>
        <w:t xml:space="preserve"> </w:t>
      </w:r>
      <w:r>
        <w:t>геоэкологическими</w:t>
      </w:r>
      <w:r>
        <w:rPr>
          <w:spacing w:val="-4"/>
        </w:rPr>
        <w:t xml:space="preserve"> </w:t>
      </w:r>
      <w:r>
        <w:t>процессами</w:t>
      </w:r>
      <w:r>
        <w:rPr>
          <w:spacing w:val="-4"/>
        </w:rPr>
        <w:t xml:space="preserve"> </w:t>
      </w:r>
      <w:r>
        <w:t>и явлениями в изученных странах; природными условиями и размещением населения, приро</w:t>
      </w:r>
      <w:r>
        <w:t>дными условиями</w:t>
      </w:r>
      <w:r>
        <w:rPr>
          <w:spacing w:val="-11"/>
        </w:rPr>
        <w:t xml:space="preserve"> </w:t>
      </w:r>
      <w:r>
        <w:t>и</w:t>
      </w:r>
      <w:r>
        <w:rPr>
          <w:spacing w:val="-11"/>
        </w:rPr>
        <w:t xml:space="preserve"> </w:t>
      </w:r>
      <w:r>
        <w:t>природно-ресурсным</w:t>
      </w:r>
      <w:r>
        <w:rPr>
          <w:spacing w:val="-13"/>
        </w:rPr>
        <w:t xml:space="preserve"> </w:t>
      </w:r>
      <w:r>
        <w:t>капиталом</w:t>
      </w:r>
      <w:r>
        <w:rPr>
          <w:spacing w:val="-12"/>
        </w:rPr>
        <w:t xml:space="preserve"> </w:t>
      </w:r>
      <w:r>
        <w:t>и</w:t>
      </w:r>
      <w:r>
        <w:rPr>
          <w:spacing w:val="-11"/>
        </w:rPr>
        <w:t xml:space="preserve"> </w:t>
      </w:r>
      <w:r>
        <w:t>отраслевой</w:t>
      </w:r>
      <w:r>
        <w:rPr>
          <w:spacing w:val="-11"/>
        </w:rPr>
        <w:t xml:space="preserve"> </w:t>
      </w:r>
      <w:r>
        <w:t>структурой</w:t>
      </w:r>
      <w:r>
        <w:rPr>
          <w:spacing w:val="-11"/>
        </w:rPr>
        <w:t xml:space="preserve"> </w:t>
      </w:r>
      <w:r>
        <w:t>хозяйства</w:t>
      </w:r>
      <w:r>
        <w:rPr>
          <w:spacing w:val="-12"/>
        </w:rPr>
        <w:t xml:space="preserve"> </w:t>
      </w:r>
      <w:r>
        <w:t>изученных</w:t>
      </w:r>
      <w:r>
        <w:rPr>
          <w:spacing w:val="-10"/>
        </w:rPr>
        <w:t xml:space="preserve"> </w:t>
      </w:r>
      <w:r>
        <w:t>стран; 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4D001B" w:rsidRDefault="00FF118F">
      <w:pPr>
        <w:pStyle w:val="a3"/>
        <w:spacing w:line="275" w:lineRule="exact"/>
      </w:pPr>
      <w:r>
        <w:t>формулировать</w:t>
      </w:r>
      <w:r>
        <w:rPr>
          <w:spacing w:val="-5"/>
        </w:rPr>
        <w:t xml:space="preserve"> </w:t>
      </w:r>
      <w:r>
        <w:t>и</w:t>
      </w:r>
      <w:r>
        <w:rPr>
          <w:spacing w:val="-3"/>
        </w:rPr>
        <w:t xml:space="preserve"> </w:t>
      </w:r>
      <w:r>
        <w:t>(или)</w:t>
      </w:r>
      <w:r>
        <w:rPr>
          <w:spacing w:val="-3"/>
        </w:rPr>
        <w:t xml:space="preserve"> </w:t>
      </w:r>
      <w:r>
        <w:t>обосновывать</w:t>
      </w:r>
      <w:r>
        <w:rPr>
          <w:spacing w:val="-2"/>
        </w:rPr>
        <w:t xml:space="preserve"> </w:t>
      </w:r>
      <w:r>
        <w:t>выводы</w:t>
      </w:r>
      <w:r>
        <w:rPr>
          <w:spacing w:val="-2"/>
        </w:rPr>
        <w:t xml:space="preserve"> </w:t>
      </w:r>
      <w:r>
        <w:t>на</w:t>
      </w:r>
      <w:r>
        <w:rPr>
          <w:spacing w:val="-4"/>
        </w:rPr>
        <w:t xml:space="preserve"> </w:t>
      </w:r>
      <w:r>
        <w:t>основе</w:t>
      </w:r>
      <w:r>
        <w:rPr>
          <w:spacing w:val="-4"/>
        </w:rPr>
        <w:t xml:space="preserve"> </w:t>
      </w:r>
      <w:r>
        <w:t>использования</w:t>
      </w:r>
      <w:r>
        <w:rPr>
          <w:spacing w:val="-3"/>
        </w:rPr>
        <w:t xml:space="preserve"> </w:t>
      </w:r>
      <w:r>
        <w:t>географических</w:t>
      </w:r>
      <w:r>
        <w:rPr>
          <w:spacing w:val="-1"/>
        </w:rPr>
        <w:t xml:space="preserve"> </w:t>
      </w:r>
      <w:r>
        <w:rPr>
          <w:spacing w:val="-2"/>
        </w:rPr>
        <w:t>знаний;</w:t>
      </w:r>
    </w:p>
    <w:p w:rsidR="004D001B" w:rsidRDefault="00FF118F">
      <w:pPr>
        <w:pStyle w:val="a4"/>
        <w:numPr>
          <w:ilvl w:val="0"/>
          <w:numId w:val="30"/>
        </w:numPr>
        <w:tabs>
          <w:tab w:val="left" w:pos="1259"/>
        </w:tabs>
        <w:ind w:right="576" w:firstLine="0"/>
        <w:jc w:val="both"/>
        <w:rPr>
          <w:sz w:val="24"/>
        </w:rPr>
      </w:pPr>
      <w:r>
        <w:rPr>
          <w:sz w:val="24"/>
        </w:rPr>
        <w:t>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w:t>
      </w:r>
      <w:r>
        <w:rPr>
          <w:sz w:val="24"/>
        </w:rPr>
        <w:t>рафическое положение, монархия, республика, унитарное государство, федеративное</w:t>
      </w:r>
      <w:r>
        <w:rPr>
          <w:spacing w:val="-15"/>
          <w:sz w:val="24"/>
        </w:rPr>
        <w:t xml:space="preserve"> </w:t>
      </w:r>
      <w:r>
        <w:rPr>
          <w:sz w:val="24"/>
        </w:rPr>
        <w:t>государство;</w:t>
      </w:r>
      <w:r>
        <w:rPr>
          <w:spacing w:val="-15"/>
          <w:sz w:val="24"/>
        </w:rPr>
        <w:t xml:space="preserve"> </w:t>
      </w:r>
      <w:r>
        <w:rPr>
          <w:sz w:val="24"/>
        </w:rPr>
        <w:t>воспроизводство</w:t>
      </w:r>
      <w:r>
        <w:rPr>
          <w:spacing w:val="-15"/>
          <w:sz w:val="24"/>
        </w:rPr>
        <w:t xml:space="preserve"> </w:t>
      </w:r>
      <w:r>
        <w:rPr>
          <w:sz w:val="24"/>
        </w:rPr>
        <w:t>населения,</w:t>
      </w:r>
      <w:r>
        <w:rPr>
          <w:spacing w:val="-15"/>
          <w:sz w:val="24"/>
        </w:rPr>
        <w:t xml:space="preserve"> </w:t>
      </w:r>
      <w:r>
        <w:rPr>
          <w:sz w:val="24"/>
        </w:rPr>
        <w:t>демографический</w:t>
      </w:r>
      <w:r>
        <w:rPr>
          <w:spacing w:val="-15"/>
          <w:sz w:val="24"/>
        </w:rPr>
        <w:t xml:space="preserve"> </w:t>
      </w:r>
      <w:r>
        <w:rPr>
          <w:sz w:val="24"/>
        </w:rPr>
        <w:t>взрыв,</w:t>
      </w:r>
      <w:r>
        <w:rPr>
          <w:spacing w:val="-15"/>
          <w:sz w:val="24"/>
        </w:rPr>
        <w:t xml:space="preserve"> </w:t>
      </w:r>
      <w:r>
        <w:rPr>
          <w:sz w:val="24"/>
        </w:rPr>
        <w:t>демографический кризис, старение населения, состав населения, структура населения, экономически активное населени</w:t>
      </w:r>
      <w:r>
        <w:rPr>
          <w:sz w:val="24"/>
        </w:rPr>
        <w:t>е, Индекс человеческого развития (ИЧР), народ, этнос, плотность населения, миграции населения, расселение населения, демографическая политика, субурбанизация, ложная урбанизация; мегалополисы, развитые и развивающиеся, новые индустриальные, нефтедобывающие</w:t>
      </w:r>
      <w:r>
        <w:rPr>
          <w:sz w:val="24"/>
        </w:rPr>
        <w:t xml:space="preserve">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w:t>
      </w:r>
      <w:r>
        <w:rPr>
          <w:sz w:val="24"/>
        </w:rPr>
        <w:t>е корпорации (ТНК), «сланцевая революция», водородная энергетика, «зелёная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для решени</w:t>
      </w:r>
      <w:r>
        <w:rPr>
          <w:sz w:val="24"/>
        </w:rPr>
        <w:t>я учебных и (или) практико-ориентированных задач;</w:t>
      </w:r>
    </w:p>
    <w:p w:rsidR="004D001B" w:rsidRDefault="00FF118F">
      <w:pPr>
        <w:pStyle w:val="a4"/>
        <w:numPr>
          <w:ilvl w:val="0"/>
          <w:numId w:val="30"/>
        </w:numPr>
        <w:tabs>
          <w:tab w:val="left" w:pos="1259"/>
        </w:tabs>
        <w:ind w:left="1259" w:hanging="719"/>
        <w:jc w:val="both"/>
        <w:rPr>
          <w:sz w:val="24"/>
        </w:rPr>
      </w:pPr>
      <w:r>
        <w:rPr>
          <w:sz w:val="24"/>
        </w:rPr>
        <w:t>сформированность</w:t>
      </w:r>
      <w:r>
        <w:rPr>
          <w:spacing w:val="33"/>
          <w:sz w:val="24"/>
        </w:rPr>
        <w:t xml:space="preserve">  </w:t>
      </w:r>
      <w:r>
        <w:rPr>
          <w:sz w:val="24"/>
        </w:rPr>
        <w:t>умений</w:t>
      </w:r>
      <w:r>
        <w:rPr>
          <w:spacing w:val="33"/>
          <w:sz w:val="24"/>
        </w:rPr>
        <w:t xml:space="preserve">  </w:t>
      </w:r>
      <w:r>
        <w:rPr>
          <w:sz w:val="24"/>
        </w:rPr>
        <w:t>проводить</w:t>
      </w:r>
      <w:r>
        <w:rPr>
          <w:spacing w:val="33"/>
          <w:sz w:val="24"/>
        </w:rPr>
        <w:t xml:space="preserve">  </w:t>
      </w:r>
      <w:r>
        <w:rPr>
          <w:sz w:val="24"/>
        </w:rPr>
        <w:t>наблюдения</w:t>
      </w:r>
      <w:r>
        <w:rPr>
          <w:spacing w:val="33"/>
          <w:sz w:val="24"/>
        </w:rPr>
        <w:t xml:space="preserve">  </w:t>
      </w:r>
      <w:r>
        <w:rPr>
          <w:sz w:val="24"/>
        </w:rPr>
        <w:t>за</w:t>
      </w:r>
      <w:r>
        <w:rPr>
          <w:spacing w:val="34"/>
          <w:sz w:val="24"/>
        </w:rPr>
        <w:t xml:space="preserve">  </w:t>
      </w:r>
      <w:r>
        <w:rPr>
          <w:sz w:val="24"/>
        </w:rPr>
        <w:t>отдельными</w:t>
      </w:r>
      <w:r>
        <w:rPr>
          <w:spacing w:val="35"/>
          <w:sz w:val="24"/>
        </w:rPr>
        <w:t xml:space="preserve">  </w:t>
      </w:r>
      <w:r>
        <w:rPr>
          <w:spacing w:val="-2"/>
          <w:sz w:val="24"/>
        </w:rPr>
        <w:t>географическими</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ind w:right="577"/>
      </w:pPr>
      <w:r>
        <w:t>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 (исследования); выбирать форму фиксации результатов наблюдения (исследования); формулировать обобщ</w:t>
      </w:r>
      <w:r>
        <w:t>ения и выводы по результатам наблюдения (исследования);</w:t>
      </w:r>
    </w:p>
    <w:p w:rsidR="004D001B" w:rsidRDefault="00FF118F">
      <w:pPr>
        <w:pStyle w:val="a4"/>
        <w:numPr>
          <w:ilvl w:val="0"/>
          <w:numId w:val="30"/>
        </w:numPr>
        <w:tabs>
          <w:tab w:val="left" w:pos="1259"/>
        </w:tabs>
        <w:ind w:right="576" w:firstLine="0"/>
        <w:jc w:val="both"/>
        <w:rPr>
          <w:sz w:val="24"/>
        </w:rPr>
      </w:pPr>
      <w:r>
        <w:rPr>
          <w:sz w:val="24"/>
        </w:rPr>
        <w:t>сформированность умений находить и использовать различные источники географической информации для получения новых знаний о природных и социально- экономических процессах и явлениях, выявления закономе</w:t>
      </w:r>
      <w:r>
        <w:rPr>
          <w:sz w:val="24"/>
        </w:rPr>
        <w:t>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соответствующие решаемым задачам;</w:t>
      </w:r>
    </w:p>
    <w:p w:rsidR="004D001B" w:rsidRDefault="00FF118F">
      <w:pPr>
        <w:pStyle w:val="a3"/>
        <w:ind w:right="573"/>
      </w:pPr>
      <w:r>
        <w:t>сопоставлять</w:t>
      </w:r>
      <w:r>
        <w:t xml:space="preserve"> и анализировать географические карты различной тематики и другие источники географической информации для выявления закономерностей социально- экономических, природных</w:t>
      </w:r>
      <w:r>
        <w:rPr>
          <w:spacing w:val="-8"/>
        </w:rPr>
        <w:t xml:space="preserve"> </w:t>
      </w:r>
      <w:r>
        <w:t>и</w:t>
      </w:r>
      <w:r>
        <w:rPr>
          <w:spacing w:val="-9"/>
        </w:rPr>
        <w:t xml:space="preserve"> </w:t>
      </w:r>
      <w:r>
        <w:t>экологических</w:t>
      </w:r>
      <w:r>
        <w:rPr>
          <w:spacing w:val="-8"/>
        </w:rPr>
        <w:t xml:space="preserve"> </w:t>
      </w:r>
      <w:r>
        <w:t>процессов</w:t>
      </w:r>
      <w:r>
        <w:rPr>
          <w:spacing w:val="-10"/>
        </w:rPr>
        <w:t xml:space="preserve"> </w:t>
      </w:r>
      <w:r>
        <w:t>и</w:t>
      </w:r>
      <w:r>
        <w:rPr>
          <w:spacing w:val="-9"/>
        </w:rPr>
        <w:t xml:space="preserve"> </w:t>
      </w:r>
      <w:r>
        <w:t>явлений</w:t>
      </w:r>
      <w:r>
        <w:rPr>
          <w:spacing w:val="-9"/>
        </w:rPr>
        <w:t xml:space="preserve"> </w:t>
      </w:r>
      <w:r>
        <w:t>на</w:t>
      </w:r>
      <w:r>
        <w:rPr>
          <w:spacing w:val="-11"/>
        </w:rPr>
        <w:t xml:space="preserve"> </w:t>
      </w:r>
      <w:r>
        <w:t>территории</w:t>
      </w:r>
      <w:r>
        <w:rPr>
          <w:spacing w:val="-9"/>
        </w:rPr>
        <w:t xml:space="preserve"> </w:t>
      </w:r>
      <w:r>
        <w:t>регионов</w:t>
      </w:r>
      <w:r>
        <w:rPr>
          <w:spacing w:val="-10"/>
        </w:rPr>
        <w:t xml:space="preserve"> </w:t>
      </w:r>
      <w:r>
        <w:t>мира</w:t>
      </w:r>
      <w:r>
        <w:rPr>
          <w:spacing w:val="-11"/>
        </w:rPr>
        <w:t xml:space="preserve"> </w:t>
      </w:r>
      <w:r>
        <w:t>и</w:t>
      </w:r>
      <w:r>
        <w:rPr>
          <w:spacing w:val="-9"/>
        </w:rPr>
        <w:t xml:space="preserve"> </w:t>
      </w:r>
      <w:r>
        <w:t>отдельных</w:t>
      </w:r>
      <w:r>
        <w:rPr>
          <w:spacing w:val="-8"/>
        </w:rPr>
        <w:t xml:space="preserve"> </w:t>
      </w:r>
      <w:r>
        <w:t>стран; 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w:t>
      </w:r>
      <w:r>
        <w:t>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4D001B" w:rsidRDefault="00FF118F">
      <w:pPr>
        <w:pStyle w:val="a3"/>
        <w:spacing w:before="1"/>
        <w:ind w:right="576"/>
      </w:pPr>
      <w:r>
        <w:t>определять</w:t>
      </w:r>
      <w:r>
        <w:rPr>
          <w:spacing w:val="-12"/>
        </w:rPr>
        <w:t xml:space="preserve"> </w:t>
      </w:r>
      <w:r>
        <w:t>и</w:t>
      </w:r>
      <w:r>
        <w:rPr>
          <w:spacing w:val="-15"/>
        </w:rPr>
        <w:t xml:space="preserve"> </w:t>
      </w:r>
      <w:r>
        <w:t>находить</w:t>
      </w:r>
      <w:r>
        <w:rPr>
          <w:spacing w:val="-15"/>
        </w:rPr>
        <w:t xml:space="preserve"> </w:t>
      </w:r>
      <w:r>
        <w:t>в</w:t>
      </w:r>
      <w:r>
        <w:rPr>
          <w:spacing w:val="-14"/>
        </w:rPr>
        <w:t xml:space="preserve"> </w:t>
      </w:r>
      <w:r>
        <w:t>комплексе</w:t>
      </w:r>
      <w:r>
        <w:rPr>
          <w:spacing w:val="-14"/>
        </w:rPr>
        <w:t xml:space="preserve"> </w:t>
      </w:r>
      <w:r>
        <w:t>источников</w:t>
      </w:r>
      <w:r>
        <w:rPr>
          <w:spacing w:val="-14"/>
        </w:rPr>
        <w:t xml:space="preserve"> </w:t>
      </w:r>
      <w:r>
        <w:t>недостоверную</w:t>
      </w:r>
      <w:r>
        <w:rPr>
          <w:spacing w:val="-13"/>
        </w:rPr>
        <w:t xml:space="preserve"> </w:t>
      </w:r>
      <w:r>
        <w:t>и</w:t>
      </w:r>
      <w:r>
        <w:rPr>
          <w:spacing w:val="-12"/>
        </w:rPr>
        <w:t xml:space="preserve"> </w:t>
      </w:r>
      <w:r>
        <w:t>противоречивую</w:t>
      </w:r>
      <w:r>
        <w:rPr>
          <w:spacing w:val="-13"/>
        </w:rPr>
        <w:t xml:space="preserve"> </w:t>
      </w:r>
      <w:r>
        <w:t>географическую информацию</w:t>
      </w:r>
      <w:r>
        <w:rPr>
          <w:spacing w:val="-5"/>
        </w:rPr>
        <w:t xml:space="preserve"> </w:t>
      </w:r>
      <w:r>
        <w:t>о</w:t>
      </w:r>
      <w:r>
        <w:rPr>
          <w:spacing w:val="-6"/>
        </w:rPr>
        <w:t xml:space="preserve"> </w:t>
      </w:r>
      <w:r>
        <w:t>регионах</w:t>
      </w:r>
      <w:r>
        <w:rPr>
          <w:spacing w:val="-4"/>
        </w:rPr>
        <w:t xml:space="preserve"> </w:t>
      </w:r>
      <w:r>
        <w:t>мир</w:t>
      </w:r>
      <w:r>
        <w:t>а</w:t>
      </w:r>
      <w:r>
        <w:rPr>
          <w:spacing w:val="-7"/>
        </w:rPr>
        <w:t xml:space="preserve"> </w:t>
      </w:r>
      <w:r>
        <w:t>и</w:t>
      </w:r>
      <w:r>
        <w:rPr>
          <w:spacing w:val="-5"/>
        </w:rPr>
        <w:t xml:space="preserve"> </w:t>
      </w:r>
      <w:r>
        <w:t>странах</w:t>
      </w:r>
      <w:r>
        <w:rPr>
          <w:spacing w:val="-4"/>
        </w:rPr>
        <w:t xml:space="preserve"> </w:t>
      </w:r>
      <w:r>
        <w:t>для</w:t>
      </w:r>
      <w:r>
        <w:rPr>
          <w:spacing w:val="-5"/>
        </w:rPr>
        <w:t xml:space="preserve"> </w:t>
      </w:r>
      <w:r>
        <w:t>решения</w:t>
      </w:r>
      <w:r>
        <w:rPr>
          <w:spacing w:val="-3"/>
        </w:rPr>
        <w:t xml:space="preserve"> </w:t>
      </w:r>
      <w:r>
        <w:t>учебных</w:t>
      </w:r>
      <w:r>
        <w:rPr>
          <w:spacing w:val="-4"/>
        </w:rPr>
        <w:t xml:space="preserve"> </w:t>
      </w:r>
      <w:r>
        <w:t>и</w:t>
      </w:r>
      <w:r>
        <w:rPr>
          <w:spacing w:val="-5"/>
        </w:rPr>
        <w:t xml:space="preserve"> </w:t>
      </w:r>
      <w:r>
        <w:t>(или)</w:t>
      </w:r>
      <w:r>
        <w:rPr>
          <w:spacing w:val="-7"/>
        </w:rPr>
        <w:t xml:space="preserve"> </w:t>
      </w:r>
      <w:r>
        <w:t>практико-</w:t>
      </w:r>
      <w:r>
        <w:rPr>
          <w:spacing w:val="-7"/>
        </w:rPr>
        <w:t xml:space="preserve"> </w:t>
      </w:r>
      <w:r>
        <w:t>ориентированных задач; самостоятельно находить, отбирать и применять различные методы познания для решения практико-ориентированных задач;</w:t>
      </w:r>
    </w:p>
    <w:p w:rsidR="004D001B" w:rsidRDefault="00FF118F">
      <w:pPr>
        <w:pStyle w:val="a4"/>
        <w:numPr>
          <w:ilvl w:val="0"/>
          <w:numId w:val="30"/>
        </w:numPr>
        <w:tabs>
          <w:tab w:val="left" w:pos="1259"/>
        </w:tabs>
        <w:ind w:right="581" w:firstLine="0"/>
        <w:jc w:val="both"/>
        <w:rPr>
          <w:sz w:val="24"/>
        </w:rPr>
      </w:pPr>
      <w:r>
        <w:rPr>
          <w:sz w:val="24"/>
        </w:rPr>
        <w:t>владение умениями географического анализа и интерпретации информаци</w:t>
      </w:r>
      <w:r>
        <w:rPr>
          <w:sz w:val="24"/>
        </w:rPr>
        <w:t>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w:t>
      </w:r>
      <w:r>
        <w:rPr>
          <w:spacing w:val="-10"/>
          <w:sz w:val="24"/>
        </w:rPr>
        <w:t xml:space="preserve"> </w:t>
      </w:r>
      <w:r>
        <w:rPr>
          <w:sz w:val="24"/>
        </w:rPr>
        <w:t>для</w:t>
      </w:r>
      <w:r>
        <w:rPr>
          <w:spacing w:val="-10"/>
          <w:sz w:val="24"/>
        </w:rPr>
        <w:t xml:space="preserve"> </w:t>
      </w:r>
      <w:r>
        <w:rPr>
          <w:sz w:val="24"/>
        </w:rPr>
        <w:t>изучения</w:t>
      </w:r>
      <w:r>
        <w:rPr>
          <w:spacing w:val="-11"/>
          <w:sz w:val="24"/>
        </w:rPr>
        <w:t xml:space="preserve"> </w:t>
      </w:r>
      <w:r>
        <w:rPr>
          <w:sz w:val="24"/>
        </w:rPr>
        <w:t>хозяйственного</w:t>
      </w:r>
      <w:r>
        <w:rPr>
          <w:spacing w:val="-13"/>
          <w:sz w:val="24"/>
        </w:rPr>
        <w:t xml:space="preserve"> </w:t>
      </w:r>
      <w:r>
        <w:rPr>
          <w:sz w:val="24"/>
        </w:rPr>
        <w:t>потенциала</w:t>
      </w:r>
      <w:r>
        <w:rPr>
          <w:spacing w:val="-11"/>
          <w:sz w:val="24"/>
        </w:rPr>
        <w:t xml:space="preserve"> </w:t>
      </w:r>
      <w:r>
        <w:rPr>
          <w:sz w:val="24"/>
        </w:rPr>
        <w:t>стран,</w:t>
      </w:r>
      <w:r>
        <w:rPr>
          <w:spacing w:val="-11"/>
          <w:sz w:val="24"/>
        </w:rPr>
        <w:t xml:space="preserve"> </w:t>
      </w:r>
      <w:r>
        <w:rPr>
          <w:sz w:val="24"/>
        </w:rPr>
        <w:t>глобал</w:t>
      </w:r>
      <w:r>
        <w:rPr>
          <w:sz w:val="24"/>
        </w:rPr>
        <w:t>ьных</w:t>
      </w:r>
      <w:r>
        <w:rPr>
          <w:spacing w:val="-10"/>
          <w:sz w:val="24"/>
        </w:rPr>
        <w:t xml:space="preserve"> </w:t>
      </w:r>
      <w:r>
        <w:rPr>
          <w:sz w:val="24"/>
        </w:rPr>
        <w:t>проблем</w:t>
      </w:r>
      <w:r>
        <w:rPr>
          <w:spacing w:val="-12"/>
          <w:sz w:val="24"/>
        </w:rPr>
        <w:t xml:space="preserve"> </w:t>
      </w:r>
      <w:r>
        <w:rPr>
          <w:sz w:val="24"/>
        </w:rPr>
        <w:t>человечества</w:t>
      </w:r>
      <w:r>
        <w:rPr>
          <w:spacing w:val="-10"/>
          <w:sz w:val="24"/>
        </w:rPr>
        <w:t xml:space="preserve"> </w:t>
      </w:r>
      <w:r>
        <w:rPr>
          <w:sz w:val="24"/>
        </w:rPr>
        <w:t>и</w:t>
      </w:r>
      <w:r>
        <w:rPr>
          <w:spacing w:val="-10"/>
          <w:sz w:val="24"/>
        </w:rPr>
        <w:t xml:space="preserve"> </w:t>
      </w:r>
      <w:r>
        <w:rPr>
          <w:sz w:val="24"/>
        </w:rPr>
        <w:t>их проявления на территории (в том числе в России);</w:t>
      </w:r>
    </w:p>
    <w:p w:rsidR="004D001B" w:rsidRDefault="00FF118F">
      <w:pPr>
        <w:pStyle w:val="a3"/>
        <w:spacing w:before="1"/>
        <w:ind w:right="575"/>
      </w:pPr>
      <w:r>
        <w:t>представлять в различных формах (графики, таблицы, схемы, диаграммы, карты и другие)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w:t>
      </w:r>
      <w:r>
        <w:t>стях развития отдельных отраслей;</w:t>
      </w:r>
    </w:p>
    <w:p w:rsidR="004D001B" w:rsidRDefault="00FF118F">
      <w:pPr>
        <w:pStyle w:val="a3"/>
        <w:ind w:right="584"/>
      </w:pPr>
      <w:r>
        <w:t>формулировать выводы и заключения на основе анализа и интерпретации информации из различных источников;</w:t>
      </w:r>
    </w:p>
    <w:p w:rsidR="004D001B" w:rsidRDefault="00FF118F">
      <w:pPr>
        <w:pStyle w:val="a3"/>
        <w:ind w:right="579"/>
        <w:jc w:val="left"/>
      </w:pPr>
      <w:r>
        <w:t>критически оценивать и интерпретировать информацию, получаемую из различных источников; использовать</w:t>
      </w:r>
      <w:r>
        <w:rPr>
          <w:spacing w:val="38"/>
        </w:rPr>
        <w:t xml:space="preserve"> </w:t>
      </w:r>
      <w:r>
        <w:t>различные</w:t>
      </w:r>
      <w:r>
        <w:rPr>
          <w:spacing w:val="36"/>
        </w:rPr>
        <w:t xml:space="preserve"> </w:t>
      </w:r>
      <w:r>
        <w:t>источни</w:t>
      </w:r>
      <w:r>
        <w:t>ки</w:t>
      </w:r>
      <w:r>
        <w:rPr>
          <w:spacing w:val="38"/>
        </w:rPr>
        <w:t xml:space="preserve"> </w:t>
      </w:r>
      <w:r>
        <w:t>географической</w:t>
      </w:r>
      <w:r>
        <w:rPr>
          <w:spacing w:val="38"/>
        </w:rPr>
        <w:t xml:space="preserve"> </w:t>
      </w:r>
      <w:r>
        <w:t>информации</w:t>
      </w:r>
      <w:r>
        <w:rPr>
          <w:spacing w:val="38"/>
        </w:rPr>
        <w:t xml:space="preserve"> </w:t>
      </w:r>
      <w:r>
        <w:t>для</w:t>
      </w:r>
      <w:r>
        <w:rPr>
          <w:spacing w:val="35"/>
        </w:rPr>
        <w:t xml:space="preserve"> </w:t>
      </w:r>
      <w:r>
        <w:t>решения</w:t>
      </w:r>
      <w:r>
        <w:rPr>
          <w:spacing w:val="39"/>
        </w:rPr>
        <w:t xml:space="preserve"> </w:t>
      </w:r>
      <w:r>
        <w:t>учебных</w:t>
      </w:r>
      <w:r>
        <w:rPr>
          <w:spacing w:val="39"/>
        </w:rPr>
        <w:t xml:space="preserve"> </w:t>
      </w:r>
      <w:r>
        <w:t>и</w:t>
      </w:r>
      <w:r>
        <w:rPr>
          <w:spacing w:val="38"/>
        </w:rPr>
        <w:t xml:space="preserve"> </w:t>
      </w:r>
      <w:r>
        <w:t>(или) практико-ориентированных задач;</w:t>
      </w:r>
    </w:p>
    <w:p w:rsidR="004D001B" w:rsidRDefault="00FF118F">
      <w:pPr>
        <w:pStyle w:val="a4"/>
        <w:numPr>
          <w:ilvl w:val="0"/>
          <w:numId w:val="30"/>
        </w:numPr>
        <w:tabs>
          <w:tab w:val="left" w:pos="1259"/>
        </w:tabs>
        <w:ind w:right="574" w:firstLine="0"/>
        <w:jc w:val="both"/>
        <w:rPr>
          <w:sz w:val="24"/>
        </w:rPr>
      </w:pPr>
      <w:r>
        <w:rPr>
          <w:sz w:val="24"/>
        </w:rPr>
        <w:t>сформированность умений применять географические знания для объяснения изученных социально-экономических и геоэкологических явлений и процессов в странах мира: объясня</w:t>
      </w:r>
      <w:r>
        <w:rPr>
          <w:sz w:val="24"/>
        </w:rPr>
        <w:t>ть географические особенности стран с разным уровнем социально-экономического развития, в том числе</w:t>
      </w:r>
      <w:r>
        <w:rPr>
          <w:spacing w:val="-10"/>
          <w:sz w:val="24"/>
        </w:rPr>
        <w:t xml:space="preserve"> </w:t>
      </w:r>
      <w:r>
        <w:rPr>
          <w:sz w:val="24"/>
        </w:rPr>
        <w:t>объяснять</w:t>
      </w:r>
      <w:r>
        <w:rPr>
          <w:spacing w:val="-8"/>
          <w:sz w:val="24"/>
        </w:rPr>
        <w:t xml:space="preserve"> </w:t>
      </w:r>
      <w:r>
        <w:rPr>
          <w:sz w:val="24"/>
        </w:rPr>
        <w:t>различие</w:t>
      </w:r>
      <w:r>
        <w:rPr>
          <w:spacing w:val="-11"/>
          <w:sz w:val="24"/>
        </w:rPr>
        <w:t xml:space="preserve"> </w:t>
      </w:r>
      <w:r>
        <w:rPr>
          <w:sz w:val="24"/>
        </w:rPr>
        <w:t>в</w:t>
      </w:r>
      <w:r>
        <w:rPr>
          <w:spacing w:val="-10"/>
          <w:sz w:val="24"/>
        </w:rPr>
        <w:t xml:space="preserve"> </w:t>
      </w:r>
      <w:r>
        <w:rPr>
          <w:sz w:val="24"/>
        </w:rPr>
        <w:t>составе,</w:t>
      </w:r>
      <w:r>
        <w:rPr>
          <w:spacing w:val="-10"/>
          <w:sz w:val="24"/>
        </w:rPr>
        <w:t xml:space="preserve"> </w:t>
      </w:r>
      <w:r>
        <w:rPr>
          <w:sz w:val="24"/>
        </w:rPr>
        <w:t>структуре</w:t>
      </w:r>
      <w:r>
        <w:rPr>
          <w:spacing w:val="-8"/>
          <w:sz w:val="24"/>
        </w:rPr>
        <w:t xml:space="preserve"> </w:t>
      </w:r>
      <w:r>
        <w:rPr>
          <w:sz w:val="24"/>
        </w:rPr>
        <w:t>и</w:t>
      </w:r>
      <w:r>
        <w:rPr>
          <w:spacing w:val="-9"/>
          <w:sz w:val="24"/>
        </w:rPr>
        <w:t xml:space="preserve"> </w:t>
      </w:r>
      <w:r>
        <w:rPr>
          <w:sz w:val="24"/>
        </w:rPr>
        <w:t>размещении</w:t>
      </w:r>
      <w:r>
        <w:rPr>
          <w:spacing w:val="-9"/>
          <w:sz w:val="24"/>
        </w:rPr>
        <w:t xml:space="preserve"> </w:t>
      </w:r>
      <w:r>
        <w:rPr>
          <w:sz w:val="24"/>
        </w:rPr>
        <w:t>населения,</w:t>
      </w:r>
      <w:r>
        <w:rPr>
          <w:spacing w:val="-10"/>
          <w:sz w:val="24"/>
        </w:rPr>
        <w:t xml:space="preserve"> </w:t>
      </w:r>
      <w:r>
        <w:rPr>
          <w:sz w:val="24"/>
        </w:rPr>
        <w:t>в</w:t>
      </w:r>
      <w:r>
        <w:rPr>
          <w:spacing w:val="-8"/>
          <w:sz w:val="24"/>
        </w:rPr>
        <w:t xml:space="preserve"> </w:t>
      </w:r>
      <w:r>
        <w:rPr>
          <w:sz w:val="24"/>
        </w:rPr>
        <w:t>уровне</w:t>
      </w:r>
      <w:r>
        <w:rPr>
          <w:spacing w:val="-11"/>
          <w:sz w:val="24"/>
        </w:rPr>
        <w:t xml:space="preserve"> </w:t>
      </w:r>
      <w:r>
        <w:rPr>
          <w:sz w:val="24"/>
        </w:rPr>
        <w:t>и</w:t>
      </w:r>
      <w:r>
        <w:rPr>
          <w:spacing w:val="-9"/>
          <w:sz w:val="24"/>
        </w:rPr>
        <w:t xml:space="preserve"> </w:t>
      </w:r>
      <w:r>
        <w:rPr>
          <w:sz w:val="24"/>
        </w:rPr>
        <w:t>качестве</w:t>
      </w:r>
      <w:r>
        <w:rPr>
          <w:spacing w:val="-8"/>
          <w:sz w:val="24"/>
        </w:rPr>
        <w:t xml:space="preserve"> </w:t>
      </w:r>
      <w:r>
        <w:rPr>
          <w:sz w:val="24"/>
        </w:rPr>
        <w:t xml:space="preserve">жизни </w:t>
      </w:r>
      <w:r>
        <w:rPr>
          <w:spacing w:val="-2"/>
          <w:sz w:val="24"/>
        </w:rPr>
        <w:t>населения;</w:t>
      </w:r>
    </w:p>
    <w:p w:rsidR="004D001B" w:rsidRDefault="00FF118F">
      <w:pPr>
        <w:pStyle w:val="a3"/>
        <w:ind w:right="575"/>
      </w:pPr>
      <w:r>
        <w:t>объяснять влияние природно-ресурсного капитала на форми</w:t>
      </w:r>
      <w:r>
        <w:t>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w:t>
      </w:r>
      <w:r>
        <w:t>бальных проблем человечества в различных странах с использованием источников географической информации;</w:t>
      </w:r>
    </w:p>
    <w:p w:rsidR="004D001B" w:rsidRDefault="00FF118F">
      <w:pPr>
        <w:pStyle w:val="a4"/>
        <w:numPr>
          <w:ilvl w:val="0"/>
          <w:numId w:val="30"/>
        </w:numPr>
        <w:tabs>
          <w:tab w:val="left" w:pos="1259"/>
        </w:tabs>
        <w:ind w:right="571" w:firstLine="0"/>
        <w:jc w:val="both"/>
        <w:rPr>
          <w:sz w:val="24"/>
        </w:rPr>
      </w:pPr>
      <w:r>
        <w:rPr>
          <w:sz w:val="24"/>
        </w:rPr>
        <w:t>сформированность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геоэкологических процессов; изученные социально- эк</w:t>
      </w:r>
      <w:r>
        <w:rPr>
          <w:sz w:val="24"/>
        </w:rPr>
        <w:t>ономические</w:t>
      </w:r>
      <w:r>
        <w:rPr>
          <w:spacing w:val="40"/>
          <w:sz w:val="24"/>
        </w:rPr>
        <w:t xml:space="preserve"> </w:t>
      </w:r>
      <w:r>
        <w:rPr>
          <w:sz w:val="24"/>
        </w:rPr>
        <w:t>и</w:t>
      </w:r>
      <w:r>
        <w:rPr>
          <w:spacing w:val="40"/>
          <w:sz w:val="24"/>
        </w:rPr>
        <w:t xml:space="preserve"> </w:t>
      </w:r>
      <w:r>
        <w:rPr>
          <w:sz w:val="24"/>
        </w:rPr>
        <w:t>геоэкологические</w:t>
      </w:r>
      <w:r>
        <w:rPr>
          <w:spacing w:val="40"/>
          <w:sz w:val="24"/>
        </w:rPr>
        <w:t xml:space="preserve"> </w:t>
      </w:r>
      <w:r>
        <w:rPr>
          <w:sz w:val="24"/>
        </w:rPr>
        <w:t>процессы</w:t>
      </w:r>
      <w:r>
        <w:rPr>
          <w:spacing w:val="40"/>
          <w:sz w:val="24"/>
        </w:rPr>
        <w:t xml:space="preserve"> </w:t>
      </w:r>
      <w:r>
        <w:rPr>
          <w:sz w:val="24"/>
        </w:rPr>
        <w:t>и</w:t>
      </w:r>
      <w:r>
        <w:rPr>
          <w:spacing w:val="40"/>
          <w:sz w:val="24"/>
        </w:rPr>
        <w:t xml:space="preserve"> </w:t>
      </w:r>
      <w:r>
        <w:rPr>
          <w:sz w:val="24"/>
        </w:rPr>
        <w:t>явления;</w:t>
      </w:r>
      <w:r>
        <w:rPr>
          <w:spacing w:val="40"/>
          <w:sz w:val="24"/>
        </w:rPr>
        <w:t xml:space="preserve"> </w:t>
      </w:r>
      <w:r>
        <w:rPr>
          <w:sz w:val="24"/>
        </w:rPr>
        <w:t>политико-</w:t>
      </w:r>
      <w:r>
        <w:rPr>
          <w:spacing w:val="40"/>
          <w:sz w:val="24"/>
        </w:rPr>
        <w:t xml:space="preserve"> </w:t>
      </w:r>
      <w:r>
        <w:rPr>
          <w:sz w:val="24"/>
        </w:rPr>
        <w:t>географическое</w:t>
      </w:r>
      <w:r>
        <w:rPr>
          <w:spacing w:val="40"/>
          <w:sz w:val="24"/>
        </w:rPr>
        <w:t xml:space="preserve"> </w:t>
      </w:r>
      <w:r>
        <w:rPr>
          <w:sz w:val="24"/>
        </w:rPr>
        <w:t>положение</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ind w:right="577"/>
      </w:pPr>
      <w:r>
        <w:t>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w:t>
      </w:r>
      <w:r>
        <w:t>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4D001B" w:rsidRDefault="00FF118F">
      <w:pPr>
        <w:pStyle w:val="a4"/>
        <w:numPr>
          <w:ilvl w:val="0"/>
          <w:numId w:val="30"/>
        </w:numPr>
        <w:tabs>
          <w:tab w:val="left" w:pos="1259"/>
        </w:tabs>
        <w:ind w:right="574" w:firstLine="0"/>
        <w:jc w:val="both"/>
        <w:rPr>
          <w:sz w:val="24"/>
        </w:rPr>
      </w:pPr>
      <w:r>
        <w:rPr>
          <w:sz w:val="24"/>
        </w:rPr>
        <w:t xml:space="preserve">сформированность знаний </w:t>
      </w:r>
      <w:r>
        <w:rPr>
          <w:sz w:val="24"/>
        </w:rPr>
        <w:t>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
    <w:p w:rsidR="004D001B" w:rsidRDefault="00FF118F">
      <w:pPr>
        <w:pStyle w:val="a3"/>
        <w:ind w:right="584"/>
      </w:pPr>
      <w:r>
        <w:t>приводить примеры взаимосвязи глобальных проблем; воз</w:t>
      </w:r>
      <w:r>
        <w:t xml:space="preserve">можных путей решения глобальных </w:t>
      </w:r>
      <w:r>
        <w:rPr>
          <w:spacing w:val="-2"/>
        </w:rPr>
        <w:t>проблем.</w:t>
      </w:r>
    </w:p>
    <w:p w:rsidR="004D001B" w:rsidRDefault="00FF118F">
      <w:pPr>
        <w:pStyle w:val="1"/>
        <w:numPr>
          <w:ilvl w:val="0"/>
          <w:numId w:val="64"/>
        </w:numPr>
        <w:tabs>
          <w:tab w:val="left" w:pos="902"/>
        </w:tabs>
        <w:spacing w:before="5" w:line="240" w:lineRule="auto"/>
        <w:ind w:right="577" w:firstLine="0"/>
        <w:jc w:val="both"/>
      </w:pPr>
      <w:r>
        <w:t>Федеральная</w:t>
      </w:r>
      <w:r>
        <w:rPr>
          <w:spacing w:val="-3"/>
        </w:rPr>
        <w:t xml:space="preserve"> </w:t>
      </w:r>
      <w:r>
        <w:t>рабочая</w:t>
      </w:r>
      <w:r>
        <w:rPr>
          <w:spacing w:val="-3"/>
        </w:rPr>
        <w:t xml:space="preserve"> </w:t>
      </w:r>
      <w:r>
        <w:t>программа</w:t>
      </w:r>
      <w:r>
        <w:rPr>
          <w:spacing w:val="-3"/>
        </w:rPr>
        <w:t xml:space="preserve"> </w:t>
      </w:r>
      <w:r>
        <w:t>по</w:t>
      </w:r>
      <w:r>
        <w:rPr>
          <w:spacing w:val="-2"/>
        </w:rPr>
        <w:t xml:space="preserve"> </w:t>
      </w:r>
      <w:r>
        <w:t>учебному</w:t>
      </w:r>
      <w:r>
        <w:rPr>
          <w:spacing w:val="-3"/>
        </w:rPr>
        <w:t xml:space="preserve"> </w:t>
      </w:r>
      <w:r>
        <w:t>предмету</w:t>
      </w:r>
      <w:r>
        <w:rPr>
          <w:spacing w:val="-2"/>
        </w:rPr>
        <w:t xml:space="preserve"> </w:t>
      </w:r>
      <w:r>
        <w:t>«Основы безопасности</w:t>
      </w:r>
      <w:r>
        <w:rPr>
          <w:spacing w:val="-2"/>
        </w:rPr>
        <w:t xml:space="preserve"> </w:t>
      </w:r>
      <w:r>
        <w:t>и</w:t>
      </w:r>
      <w:r>
        <w:rPr>
          <w:spacing w:val="-2"/>
        </w:rPr>
        <w:t xml:space="preserve"> </w:t>
      </w:r>
      <w:r>
        <w:t xml:space="preserve">защиты </w:t>
      </w:r>
      <w:r>
        <w:rPr>
          <w:spacing w:val="-2"/>
        </w:rPr>
        <w:t>Родины».</w:t>
      </w:r>
    </w:p>
    <w:p w:rsidR="004D001B" w:rsidRDefault="00FF118F">
      <w:pPr>
        <w:pStyle w:val="a4"/>
        <w:numPr>
          <w:ilvl w:val="1"/>
          <w:numId w:val="64"/>
        </w:numPr>
        <w:tabs>
          <w:tab w:val="left" w:pos="1122"/>
        </w:tabs>
        <w:ind w:left="540" w:right="572" w:firstLine="0"/>
        <w:jc w:val="both"/>
        <w:rPr>
          <w:sz w:val="24"/>
        </w:rPr>
      </w:pPr>
      <w:r>
        <w:rPr>
          <w:sz w:val="24"/>
        </w:rPr>
        <w:t>Федеральная рабочая программа по учебному предмету «Основы безопасности и защиты Родины»</w:t>
      </w:r>
      <w:r>
        <w:rPr>
          <w:spacing w:val="-6"/>
          <w:sz w:val="24"/>
        </w:rPr>
        <w:t xml:space="preserve"> </w:t>
      </w:r>
      <w:r>
        <w:rPr>
          <w:sz w:val="24"/>
        </w:rPr>
        <w:t>(предметная область «Основы безопасн</w:t>
      </w:r>
      <w:r>
        <w:rPr>
          <w:sz w:val="24"/>
        </w:rPr>
        <w:t>ости и защиты Родины») (далее соответственно – программа ОБЗР, ОБЗР) включает пояснительную записку, содержание обучения, планируемые результаты освоения программы ОБЗР.</w:t>
      </w:r>
    </w:p>
    <w:p w:rsidR="004D001B" w:rsidRDefault="00FF118F">
      <w:pPr>
        <w:pStyle w:val="a4"/>
        <w:numPr>
          <w:ilvl w:val="1"/>
          <w:numId w:val="64"/>
        </w:numPr>
        <w:tabs>
          <w:tab w:val="left" w:pos="1080"/>
        </w:tabs>
        <w:ind w:left="1080" w:hanging="540"/>
        <w:jc w:val="both"/>
        <w:rPr>
          <w:sz w:val="24"/>
        </w:rPr>
      </w:pPr>
      <w:r>
        <w:rPr>
          <w:sz w:val="24"/>
        </w:rPr>
        <w:t>Пояснительная</w:t>
      </w:r>
      <w:r>
        <w:rPr>
          <w:spacing w:val="-6"/>
          <w:sz w:val="24"/>
        </w:rPr>
        <w:t xml:space="preserve"> </w:t>
      </w:r>
      <w:r>
        <w:rPr>
          <w:spacing w:val="-2"/>
          <w:sz w:val="24"/>
        </w:rPr>
        <w:t>записка.</w:t>
      </w:r>
    </w:p>
    <w:p w:rsidR="004D001B" w:rsidRDefault="00FF118F">
      <w:pPr>
        <w:pStyle w:val="a4"/>
        <w:numPr>
          <w:ilvl w:val="2"/>
          <w:numId w:val="64"/>
        </w:numPr>
        <w:tabs>
          <w:tab w:val="left" w:pos="1329"/>
        </w:tabs>
        <w:ind w:left="540" w:right="580" w:firstLine="0"/>
        <w:jc w:val="both"/>
        <w:rPr>
          <w:sz w:val="24"/>
        </w:rPr>
      </w:pPr>
      <w:r>
        <w:rPr>
          <w:sz w:val="24"/>
        </w:rPr>
        <w:t>Программа ОБЗР разработана на основе требований крезультатам ос</w:t>
      </w:r>
      <w:r>
        <w:rPr>
          <w:sz w:val="24"/>
        </w:rPr>
        <w:t>воения основной образовательной программы среднего общегообразования, представленных в ФГОС СОО, федеральной рабочей программы воспитания, и предусматривает непосредственное применение при реализации ООП СОО.</w:t>
      </w:r>
    </w:p>
    <w:p w:rsidR="004D001B" w:rsidRDefault="00FF118F">
      <w:pPr>
        <w:pStyle w:val="a4"/>
        <w:numPr>
          <w:ilvl w:val="2"/>
          <w:numId w:val="64"/>
        </w:numPr>
        <w:tabs>
          <w:tab w:val="left" w:pos="1420"/>
        </w:tabs>
        <w:ind w:left="540" w:right="572" w:firstLine="0"/>
        <w:jc w:val="both"/>
        <w:rPr>
          <w:sz w:val="24"/>
        </w:rPr>
      </w:pPr>
      <w:r>
        <w:rPr>
          <w:sz w:val="24"/>
        </w:rPr>
        <w:t>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w:t>
      </w:r>
      <w:r>
        <w:rPr>
          <w:sz w:val="24"/>
        </w:rPr>
        <w:t xml:space="preserve"> обучающимися знаний и формирования у них умений и навыков в области безопасности жизнедеятельности.</w:t>
      </w:r>
    </w:p>
    <w:p w:rsidR="004D001B" w:rsidRDefault="00FF118F">
      <w:pPr>
        <w:pStyle w:val="a3"/>
        <w:ind w:right="573"/>
      </w:pPr>
      <w:r>
        <w:t>Программа ОБЗР в методическом плане обеспечивает реализацию практико-ориентированного подхода</w:t>
      </w:r>
      <w:r>
        <w:rPr>
          <w:spacing w:val="-13"/>
        </w:rPr>
        <w:t xml:space="preserve"> </w:t>
      </w:r>
      <w:r>
        <w:t>в</w:t>
      </w:r>
      <w:r>
        <w:rPr>
          <w:spacing w:val="-13"/>
        </w:rPr>
        <w:t xml:space="preserve"> </w:t>
      </w:r>
      <w:r>
        <w:t>преподавании</w:t>
      </w:r>
      <w:r>
        <w:rPr>
          <w:spacing w:val="-11"/>
        </w:rPr>
        <w:t xml:space="preserve"> </w:t>
      </w:r>
      <w:r>
        <w:t>ОБЗР,</w:t>
      </w:r>
      <w:r>
        <w:rPr>
          <w:spacing w:val="-12"/>
        </w:rPr>
        <w:t xml:space="preserve"> </w:t>
      </w:r>
      <w:r>
        <w:t>системность</w:t>
      </w:r>
      <w:r>
        <w:rPr>
          <w:spacing w:val="-11"/>
        </w:rPr>
        <w:t xml:space="preserve"> </w:t>
      </w:r>
      <w:r>
        <w:t>и</w:t>
      </w:r>
      <w:r>
        <w:rPr>
          <w:spacing w:val="-9"/>
        </w:rPr>
        <w:t xml:space="preserve"> </w:t>
      </w:r>
      <w:r>
        <w:t>непрерывность</w:t>
      </w:r>
      <w:r>
        <w:rPr>
          <w:spacing w:val="-11"/>
        </w:rPr>
        <w:t xml:space="preserve"> </w:t>
      </w:r>
      <w:r>
        <w:t>приобретения</w:t>
      </w:r>
      <w:r>
        <w:rPr>
          <w:spacing w:val="-12"/>
        </w:rPr>
        <w:t xml:space="preserve"> </w:t>
      </w:r>
      <w:r>
        <w:t>обучающимися</w:t>
      </w:r>
      <w:r>
        <w:rPr>
          <w:spacing w:val="-12"/>
        </w:rPr>
        <w:t xml:space="preserve"> </w:t>
      </w:r>
      <w:r>
        <w:t>знаний и формирования у</w:t>
      </w:r>
      <w:r>
        <w:rPr>
          <w:spacing w:val="-8"/>
        </w:rPr>
        <w:t xml:space="preserve"> </w:t>
      </w:r>
      <w:r>
        <w:t>них навыков</w:t>
      </w:r>
      <w:r>
        <w:rPr>
          <w:spacing w:val="-1"/>
        </w:rPr>
        <w:t xml:space="preserve"> </w:t>
      </w:r>
      <w:r>
        <w:t>в</w:t>
      </w:r>
      <w:r>
        <w:rPr>
          <w:spacing w:val="-1"/>
        </w:rPr>
        <w:t xml:space="preserve"> </w:t>
      </w:r>
      <w:r>
        <w:t>области безопасности жизнедеятельности при переходе</w:t>
      </w:r>
      <w:r>
        <w:rPr>
          <w:spacing w:val="-1"/>
        </w:rPr>
        <w:t xml:space="preserve"> </w:t>
      </w:r>
      <w:r>
        <w:t>с уровня основного общего образования; помогает педагогу продолжить освоение содержания материала в логике последовательного нарастания факторов опаснос</w:t>
      </w:r>
      <w:r>
        <w:t>ти: опасная ситуация, чрезвычайная ситуация</w:t>
      </w:r>
      <w:r>
        <w:rPr>
          <w:spacing w:val="-4"/>
        </w:rPr>
        <w:t xml:space="preserve"> </w:t>
      </w:r>
      <w:r>
        <w:t>и</w:t>
      </w:r>
      <w:r>
        <w:rPr>
          <w:spacing w:val="-4"/>
        </w:rPr>
        <w:t xml:space="preserve"> </w:t>
      </w:r>
      <w:r>
        <w:t>разумного</w:t>
      </w:r>
      <w:r>
        <w:rPr>
          <w:spacing w:val="-4"/>
        </w:rPr>
        <w:t xml:space="preserve"> </w:t>
      </w:r>
      <w:r>
        <w:t>построения</w:t>
      </w:r>
      <w:r>
        <w:rPr>
          <w:spacing w:val="-4"/>
        </w:rPr>
        <w:t xml:space="preserve"> </w:t>
      </w:r>
      <w:r>
        <w:t>модели</w:t>
      </w:r>
      <w:r>
        <w:rPr>
          <w:spacing w:val="-6"/>
        </w:rPr>
        <w:t xml:space="preserve"> </w:t>
      </w:r>
      <w:r>
        <w:t>индивидуального</w:t>
      </w:r>
      <w:r>
        <w:rPr>
          <w:spacing w:val="-4"/>
        </w:rPr>
        <w:t xml:space="preserve"> </w:t>
      </w:r>
      <w:r>
        <w:t>и</w:t>
      </w:r>
      <w:r>
        <w:rPr>
          <w:spacing w:val="-4"/>
        </w:rPr>
        <w:t xml:space="preserve"> </w:t>
      </w:r>
      <w:r>
        <w:t>группового</w:t>
      </w:r>
      <w:r>
        <w:rPr>
          <w:spacing w:val="-4"/>
        </w:rPr>
        <w:t xml:space="preserve"> </w:t>
      </w:r>
      <w:r>
        <w:t>безопасного</w:t>
      </w:r>
      <w:r>
        <w:rPr>
          <w:spacing w:val="-6"/>
        </w:rPr>
        <w:t xml:space="preserve"> </w:t>
      </w:r>
      <w:r>
        <w:t>поведения</w:t>
      </w:r>
      <w:r>
        <w:rPr>
          <w:spacing w:val="-4"/>
        </w:rPr>
        <w:t xml:space="preserve"> </w:t>
      </w:r>
      <w:r>
        <w:t>в повседневной жизни с</w:t>
      </w:r>
      <w:r>
        <w:rPr>
          <w:spacing w:val="-1"/>
        </w:rPr>
        <w:t xml:space="preserve"> </w:t>
      </w:r>
      <w:r>
        <w:t>учётом актуальных вызовов и угроз в природной, техногенной, социальной и информационной сферах.</w:t>
      </w:r>
    </w:p>
    <w:p w:rsidR="004D001B" w:rsidRDefault="00FF118F">
      <w:pPr>
        <w:pStyle w:val="a4"/>
        <w:numPr>
          <w:ilvl w:val="2"/>
          <w:numId w:val="64"/>
        </w:numPr>
        <w:tabs>
          <w:tab w:val="left" w:pos="1260"/>
        </w:tabs>
        <w:spacing w:line="274" w:lineRule="exact"/>
        <w:ind w:hanging="720"/>
        <w:jc w:val="both"/>
        <w:rPr>
          <w:sz w:val="24"/>
        </w:rPr>
      </w:pPr>
      <w:r>
        <w:rPr>
          <w:sz w:val="24"/>
        </w:rPr>
        <w:t>Программа</w:t>
      </w:r>
      <w:r>
        <w:rPr>
          <w:spacing w:val="-3"/>
          <w:sz w:val="24"/>
        </w:rPr>
        <w:t xml:space="preserve"> </w:t>
      </w:r>
      <w:r>
        <w:rPr>
          <w:sz w:val="24"/>
        </w:rPr>
        <w:t>ОБЗР</w:t>
      </w:r>
      <w:r>
        <w:rPr>
          <w:spacing w:val="-2"/>
          <w:sz w:val="24"/>
        </w:rPr>
        <w:t xml:space="preserve"> обеспечивает:</w:t>
      </w:r>
    </w:p>
    <w:p w:rsidR="004D001B" w:rsidRDefault="00FF118F">
      <w:pPr>
        <w:pStyle w:val="a3"/>
        <w:ind w:right="580"/>
      </w:pPr>
      <w:r>
        <w:t>формирование личности выпускника с высоким уровнем культуры и мотивации ведения безопасного, здорового и экологически целесообразного образа жизни;</w:t>
      </w:r>
    </w:p>
    <w:p w:rsidR="004D001B" w:rsidRDefault="00FF118F">
      <w:pPr>
        <w:pStyle w:val="a3"/>
        <w:ind w:right="575"/>
      </w:pPr>
      <w:r>
        <w:t>достижение выпускниками базового уровня культуры безопасности жизнедеятельности, соответс</w:t>
      </w:r>
      <w:r>
        <w:t>твующего интересам обучающихся и потребностям общества в формировании полноценной личности безопасного типа;</w:t>
      </w:r>
    </w:p>
    <w:p w:rsidR="004D001B" w:rsidRDefault="00FF118F">
      <w:pPr>
        <w:pStyle w:val="a3"/>
        <w:ind w:right="582"/>
      </w:pPr>
      <w:r>
        <w:t>взаимосвязь</w:t>
      </w:r>
      <w:r>
        <w:rPr>
          <w:spacing w:val="-6"/>
        </w:rPr>
        <w:t xml:space="preserve"> </w:t>
      </w:r>
      <w:r>
        <w:t>личностных,</w:t>
      </w:r>
      <w:r>
        <w:rPr>
          <w:spacing w:val="-7"/>
        </w:rPr>
        <w:t xml:space="preserve"> </w:t>
      </w:r>
      <w:r>
        <w:t>метапредметных</w:t>
      </w:r>
      <w:r>
        <w:rPr>
          <w:spacing w:val="-6"/>
        </w:rPr>
        <w:t xml:space="preserve"> </w:t>
      </w:r>
      <w:r>
        <w:t>и</w:t>
      </w:r>
      <w:r>
        <w:rPr>
          <w:spacing w:val="-6"/>
        </w:rPr>
        <w:t xml:space="preserve"> </w:t>
      </w:r>
      <w:r>
        <w:t>предметных</w:t>
      </w:r>
      <w:r>
        <w:rPr>
          <w:spacing w:val="-6"/>
        </w:rPr>
        <w:t xml:space="preserve"> </w:t>
      </w:r>
      <w:r>
        <w:t>результатов</w:t>
      </w:r>
      <w:r>
        <w:rPr>
          <w:spacing w:val="-6"/>
        </w:rPr>
        <w:t xml:space="preserve"> </w:t>
      </w:r>
      <w:r>
        <w:t>освоения</w:t>
      </w:r>
      <w:r>
        <w:rPr>
          <w:spacing w:val="-5"/>
        </w:rPr>
        <w:t xml:space="preserve"> </w:t>
      </w:r>
      <w:r>
        <w:t>учебного</w:t>
      </w:r>
      <w:r>
        <w:rPr>
          <w:spacing w:val="-7"/>
        </w:rPr>
        <w:t xml:space="preserve"> </w:t>
      </w:r>
      <w:r>
        <w:t>предмета ОБЗР на уровнях основного общего и среднего общего образ</w:t>
      </w:r>
      <w:r>
        <w:t>ования;</w:t>
      </w:r>
    </w:p>
    <w:p w:rsidR="004D001B" w:rsidRDefault="00FF118F">
      <w:pPr>
        <w:pStyle w:val="a3"/>
        <w:ind w:right="580"/>
      </w:pPr>
      <w:r>
        <w:t>подготовку выпускников к решению актуальных практических задач безопасности жизнедеятельности в повседневной жизни.</w:t>
      </w:r>
    </w:p>
    <w:p w:rsidR="004D001B" w:rsidRDefault="00FF118F">
      <w:pPr>
        <w:pStyle w:val="a4"/>
        <w:numPr>
          <w:ilvl w:val="2"/>
          <w:numId w:val="64"/>
        </w:numPr>
        <w:tabs>
          <w:tab w:val="left" w:pos="1319"/>
          <w:tab w:val="left" w:pos="2297"/>
          <w:tab w:val="left" w:pos="3590"/>
          <w:tab w:val="left" w:pos="5501"/>
          <w:tab w:val="left" w:pos="6811"/>
          <w:tab w:val="left" w:pos="9012"/>
          <w:tab w:val="left" w:pos="10557"/>
        </w:tabs>
        <w:ind w:left="540" w:right="583" w:firstLine="0"/>
        <w:rPr>
          <w:sz w:val="24"/>
        </w:rPr>
      </w:pPr>
      <w:r>
        <w:rPr>
          <w:sz w:val="24"/>
        </w:rPr>
        <w:t>В</w:t>
      </w:r>
      <w:r>
        <w:rPr>
          <w:spacing w:val="40"/>
          <w:sz w:val="24"/>
        </w:rPr>
        <w:t xml:space="preserve"> </w:t>
      </w:r>
      <w:r>
        <w:rPr>
          <w:sz w:val="24"/>
        </w:rPr>
        <w:t>программе</w:t>
      </w:r>
      <w:r>
        <w:rPr>
          <w:spacing w:val="40"/>
          <w:sz w:val="24"/>
        </w:rPr>
        <w:t xml:space="preserve"> </w:t>
      </w:r>
      <w:r>
        <w:rPr>
          <w:sz w:val="24"/>
        </w:rPr>
        <w:t>по</w:t>
      </w:r>
      <w:r>
        <w:rPr>
          <w:spacing w:val="40"/>
          <w:sz w:val="24"/>
        </w:rPr>
        <w:t xml:space="preserve"> </w:t>
      </w:r>
      <w:r>
        <w:rPr>
          <w:sz w:val="24"/>
        </w:rPr>
        <w:t>ОБЗР</w:t>
      </w:r>
      <w:r>
        <w:rPr>
          <w:spacing w:val="40"/>
          <w:sz w:val="24"/>
        </w:rPr>
        <w:t xml:space="preserve"> </w:t>
      </w:r>
      <w:r>
        <w:rPr>
          <w:sz w:val="24"/>
        </w:rPr>
        <w:t>содержание</w:t>
      </w:r>
      <w:r>
        <w:rPr>
          <w:spacing w:val="40"/>
          <w:sz w:val="24"/>
        </w:rPr>
        <w:t xml:space="preserve"> </w:t>
      </w:r>
      <w:r>
        <w:rPr>
          <w:sz w:val="24"/>
        </w:rPr>
        <w:t>учебного</w:t>
      </w:r>
      <w:r>
        <w:rPr>
          <w:spacing w:val="40"/>
          <w:sz w:val="24"/>
        </w:rPr>
        <w:t xml:space="preserve"> </w:t>
      </w:r>
      <w:r>
        <w:rPr>
          <w:sz w:val="24"/>
        </w:rPr>
        <w:t>предмета</w:t>
      </w:r>
      <w:r>
        <w:rPr>
          <w:spacing w:val="40"/>
          <w:sz w:val="24"/>
        </w:rPr>
        <w:t xml:space="preserve"> </w:t>
      </w:r>
      <w:r>
        <w:rPr>
          <w:sz w:val="24"/>
        </w:rPr>
        <w:t>ОБЗР</w:t>
      </w:r>
      <w:r>
        <w:rPr>
          <w:spacing w:val="40"/>
          <w:sz w:val="24"/>
        </w:rPr>
        <w:t xml:space="preserve"> </w:t>
      </w:r>
      <w:r>
        <w:rPr>
          <w:sz w:val="24"/>
        </w:rPr>
        <w:t>структурно</w:t>
      </w:r>
      <w:r>
        <w:rPr>
          <w:spacing w:val="40"/>
          <w:sz w:val="24"/>
        </w:rPr>
        <w:t xml:space="preserve"> </w:t>
      </w:r>
      <w:r>
        <w:rPr>
          <w:sz w:val="24"/>
        </w:rPr>
        <w:t xml:space="preserve">представлено </w:t>
      </w:r>
      <w:r>
        <w:rPr>
          <w:spacing w:val="-2"/>
          <w:sz w:val="24"/>
        </w:rPr>
        <w:t>одиннадцатью</w:t>
      </w:r>
      <w:r>
        <w:rPr>
          <w:sz w:val="24"/>
        </w:rPr>
        <w:tab/>
      </w:r>
      <w:r>
        <w:rPr>
          <w:spacing w:val="-2"/>
          <w:sz w:val="24"/>
        </w:rPr>
        <w:t>модулями</w:t>
      </w:r>
      <w:r>
        <w:rPr>
          <w:sz w:val="24"/>
        </w:rPr>
        <w:tab/>
      </w:r>
      <w:r>
        <w:rPr>
          <w:spacing w:val="-2"/>
          <w:sz w:val="24"/>
        </w:rPr>
        <w:t>(тематическими</w:t>
      </w:r>
      <w:r>
        <w:rPr>
          <w:sz w:val="24"/>
        </w:rPr>
        <w:tab/>
      </w:r>
      <w:r>
        <w:rPr>
          <w:spacing w:val="-2"/>
          <w:sz w:val="24"/>
        </w:rPr>
        <w:t>линиями),</w:t>
      </w:r>
      <w:r>
        <w:rPr>
          <w:sz w:val="24"/>
        </w:rPr>
        <w:tab/>
      </w:r>
      <w:r>
        <w:rPr>
          <w:spacing w:val="-2"/>
          <w:sz w:val="24"/>
        </w:rPr>
        <w:t>обеспеч</w:t>
      </w:r>
      <w:r>
        <w:rPr>
          <w:spacing w:val="-2"/>
          <w:sz w:val="24"/>
        </w:rPr>
        <w:t>ивающими</w:t>
      </w:r>
      <w:r>
        <w:rPr>
          <w:sz w:val="24"/>
        </w:rPr>
        <w:tab/>
      </w:r>
      <w:r>
        <w:rPr>
          <w:spacing w:val="-2"/>
          <w:sz w:val="24"/>
        </w:rPr>
        <w:t>системность</w:t>
      </w:r>
      <w:r>
        <w:rPr>
          <w:sz w:val="24"/>
        </w:rPr>
        <w:tab/>
      </w:r>
      <w:r>
        <w:rPr>
          <w:spacing w:val="-10"/>
          <w:sz w:val="24"/>
        </w:rPr>
        <w:t xml:space="preserve">и </w:t>
      </w:r>
      <w:r>
        <w:rPr>
          <w:sz w:val="24"/>
        </w:rPr>
        <w:t>непрерывность изучения предмета на уровнях основного общего и среднего общего образования: модуль № 1 «Безопасное и устойчивое развитие личности, общества, государства»;</w:t>
      </w:r>
    </w:p>
    <w:p w:rsidR="004D001B" w:rsidRDefault="00FF118F">
      <w:pPr>
        <w:pStyle w:val="a3"/>
        <w:jc w:val="left"/>
      </w:pPr>
      <w:r>
        <w:t>модуль</w:t>
      </w:r>
      <w:r>
        <w:rPr>
          <w:spacing w:val="-3"/>
        </w:rPr>
        <w:t xml:space="preserve"> </w:t>
      </w:r>
      <w:r>
        <w:t>№</w:t>
      </w:r>
      <w:r>
        <w:rPr>
          <w:spacing w:val="-4"/>
        </w:rPr>
        <w:t xml:space="preserve"> </w:t>
      </w:r>
      <w:r>
        <w:t>2</w:t>
      </w:r>
      <w:r>
        <w:rPr>
          <w:spacing w:val="1"/>
        </w:rPr>
        <w:t xml:space="preserve"> </w:t>
      </w:r>
      <w:r>
        <w:t>«Основы</w:t>
      </w:r>
      <w:r>
        <w:rPr>
          <w:spacing w:val="-3"/>
        </w:rPr>
        <w:t xml:space="preserve"> </w:t>
      </w:r>
      <w:r>
        <w:t>военной</w:t>
      </w:r>
      <w:r>
        <w:rPr>
          <w:spacing w:val="-4"/>
        </w:rPr>
        <w:t xml:space="preserve"> </w:t>
      </w:r>
      <w:r>
        <w:rPr>
          <w:spacing w:val="-2"/>
        </w:rPr>
        <w:t>подготовки»;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1888"/>
        <w:jc w:val="left"/>
      </w:pPr>
      <w:r>
        <w:t>модуль</w:t>
      </w:r>
      <w:r>
        <w:rPr>
          <w:spacing w:val="-5"/>
        </w:rPr>
        <w:t xml:space="preserve"> </w:t>
      </w:r>
      <w:r>
        <w:t>№</w:t>
      </w:r>
      <w:r>
        <w:rPr>
          <w:spacing w:val="-6"/>
        </w:rPr>
        <w:t xml:space="preserve"> </w:t>
      </w:r>
      <w:r>
        <w:t>3</w:t>
      </w:r>
      <w:r>
        <w:rPr>
          <w:spacing w:val="-1"/>
        </w:rPr>
        <w:t xml:space="preserve"> </w:t>
      </w:r>
      <w:r>
        <w:t>«Культура</w:t>
      </w:r>
      <w:r>
        <w:rPr>
          <w:spacing w:val="-4"/>
        </w:rPr>
        <w:t xml:space="preserve"> </w:t>
      </w:r>
      <w:r>
        <w:t>безопасности</w:t>
      </w:r>
      <w:r>
        <w:rPr>
          <w:spacing w:val="-4"/>
        </w:rPr>
        <w:t xml:space="preserve"> </w:t>
      </w:r>
      <w:r>
        <w:t>жизнедеятельности</w:t>
      </w:r>
      <w:r>
        <w:rPr>
          <w:spacing w:val="-4"/>
        </w:rPr>
        <w:t xml:space="preserve"> </w:t>
      </w:r>
      <w:r>
        <w:t>в</w:t>
      </w:r>
      <w:r>
        <w:rPr>
          <w:spacing w:val="-6"/>
        </w:rPr>
        <w:t xml:space="preserve"> </w:t>
      </w:r>
      <w:r>
        <w:t>современном</w:t>
      </w:r>
      <w:r>
        <w:rPr>
          <w:spacing w:val="-6"/>
        </w:rPr>
        <w:t xml:space="preserve"> </w:t>
      </w:r>
      <w:r>
        <w:t>обществе»; модуль № 4 «Безопасность в быту»;</w:t>
      </w:r>
    </w:p>
    <w:p w:rsidR="004D001B" w:rsidRDefault="00FF118F">
      <w:pPr>
        <w:pStyle w:val="a3"/>
        <w:jc w:val="left"/>
      </w:pPr>
      <w:r>
        <w:t>модуль</w:t>
      </w:r>
      <w:r>
        <w:rPr>
          <w:spacing w:val="-3"/>
        </w:rPr>
        <w:t xml:space="preserve"> </w:t>
      </w:r>
      <w:r>
        <w:t>№</w:t>
      </w:r>
      <w:r>
        <w:rPr>
          <w:spacing w:val="-4"/>
        </w:rPr>
        <w:t xml:space="preserve"> </w:t>
      </w:r>
      <w:r>
        <w:t>5 «Безопасность</w:t>
      </w:r>
      <w:r>
        <w:rPr>
          <w:spacing w:val="-2"/>
        </w:rPr>
        <w:t xml:space="preserve"> </w:t>
      </w:r>
      <w:r>
        <w:t>на</w:t>
      </w:r>
      <w:r>
        <w:rPr>
          <w:spacing w:val="-3"/>
        </w:rPr>
        <w:t xml:space="preserve"> </w:t>
      </w:r>
      <w:r>
        <w:rPr>
          <w:spacing w:val="-2"/>
        </w:rPr>
        <w:t>транспорте»;</w:t>
      </w:r>
    </w:p>
    <w:p w:rsidR="004D001B" w:rsidRDefault="00FF118F">
      <w:pPr>
        <w:pStyle w:val="a3"/>
        <w:ind w:right="5251"/>
        <w:jc w:val="left"/>
      </w:pPr>
      <w:r>
        <w:t>модуль</w:t>
      </w:r>
      <w:r>
        <w:rPr>
          <w:spacing w:val="-7"/>
        </w:rPr>
        <w:t xml:space="preserve"> </w:t>
      </w:r>
      <w:r>
        <w:t>№</w:t>
      </w:r>
      <w:r>
        <w:rPr>
          <w:spacing w:val="-8"/>
        </w:rPr>
        <w:t xml:space="preserve"> </w:t>
      </w:r>
      <w:r>
        <w:t>6</w:t>
      </w:r>
      <w:r>
        <w:rPr>
          <w:spacing w:val="-3"/>
        </w:rPr>
        <w:t xml:space="preserve"> </w:t>
      </w:r>
      <w:r>
        <w:t>«Безопасность</w:t>
      </w:r>
      <w:r>
        <w:rPr>
          <w:spacing w:val="-6"/>
        </w:rPr>
        <w:t xml:space="preserve"> </w:t>
      </w:r>
      <w:r>
        <w:t>в</w:t>
      </w:r>
      <w:r>
        <w:rPr>
          <w:spacing w:val="-8"/>
        </w:rPr>
        <w:t xml:space="preserve"> </w:t>
      </w:r>
      <w:r>
        <w:t>общественных</w:t>
      </w:r>
      <w:r>
        <w:rPr>
          <w:spacing w:val="-6"/>
        </w:rPr>
        <w:t xml:space="preserve"> </w:t>
      </w:r>
      <w:r>
        <w:t>местах»; модуль № 7 «Безопасность в природной среде»;</w:t>
      </w:r>
    </w:p>
    <w:p w:rsidR="004D001B" w:rsidRDefault="00FF118F">
      <w:pPr>
        <w:pStyle w:val="a3"/>
        <w:ind w:right="2722"/>
        <w:jc w:val="left"/>
      </w:pPr>
      <w:r>
        <w:t>модуль</w:t>
      </w:r>
      <w:r>
        <w:rPr>
          <w:spacing w:val="-5"/>
        </w:rPr>
        <w:t xml:space="preserve"> </w:t>
      </w:r>
      <w:r>
        <w:t>№</w:t>
      </w:r>
      <w:r>
        <w:rPr>
          <w:spacing w:val="-6"/>
        </w:rPr>
        <w:t xml:space="preserve"> </w:t>
      </w:r>
      <w:r>
        <w:t>8</w:t>
      </w:r>
      <w:r>
        <w:rPr>
          <w:spacing w:val="-2"/>
        </w:rPr>
        <w:t xml:space="preserve"> </w:t>
      </w:r>
      <w:r>
        <w:t>«Основы</w:t>
      </w:r>
      <w:r>
        <w:rPr>
          <w:spacing w:val="-5"/>
        </w:rPr>
        <w:t xml:space="preserve"> </w:t>
      </w:r>
      <w:r>
        <w:t>медицинских</w:t>
      </w:r>
      <w:r>
        <w:rPr>
          <w:spacing w:val="-6"/>
        </w:rPr>
        <w:t xml:space="preserve"> </w:t>
      </w:r>
      <w:r>
        <w:t>знаний.</w:t>
      </w:r>
      <w:r>
        <w:rPr>
          <w:spacing w:val="-5"/>
        </w:rPr>
        <w:t xml:space="preserve"> </w:t>
      </w:r>
      <w:r>
        <w:t>Оказание</w:t>
      </w:r>
      <w:r>
        <w:rPr>
          <w:spacing w:val="-6"/>
        </w:rPr>
        <w:t xml:space="preserve"> </w:t>
      </w:r>
      <w:r>
        <w:t>первой</w:t>
      </w:r>
      <w:r>
        <w:rPr>
          <w:spacing w:val="-5"/>
        </w:rPr>
        <w:t xml:space="preserve"> </w:t>
      </w:r>
      <w:r>
        <w:t>помощи»; модуль № 9 «Безопасность в социуме»;</w:t>
      </w:r>
    </w:p>
    <w:p w:rsidR="004D001B" w:rsidRDefault="00FF118F">
      <w:pPr>
        <w:pStyle w:val="a3"/>
        <w:jc w:val="left"/>
      </w:pPr>
      <w:r>
        <w:t>модуль</w:t>
      </w:r>
      <w:r>
        <w:rPr>
          <w:spacing w:val="-6"/>
        </w:rPr>
        <w:t xml:space="preserve"> </w:t>
      </w:r>
      <w:r>
        <w:t>№</w:t>
      </w:r>
      <w:r>
        <w:rPr>
          <w:spacing w:val="-5"/>
        </w:rPr>
        <w:t xml:space="preserve"> </w:t>
      </w:r>
      <w:r>
        <w:t>10 «Безопасность</w:t>
      </w:r>
      <w:r>
        <w:rPr>
          <w:spacing w:val="-3"/>
        </w:rPr>
        <w:t xml:space="preserve"> </w:t>
      </w:r>
      <w:r>
        <w:t>в</w:t>
      </w:r>
      <w:r>
        <w:rPr>
          <w:spacing w:val="-5"/>
        </w:rPr>
        <w:t xml:space="preserve"> </w:t>
      </w:r>
      <w:r>
        <w:t>информационном</w:t>
      </w:r>
      <w:r>
        <w:rPr>
          <w:spacing w:val="-4"/>
        </w:rPr>
        <w:t xml:space="preserve"> </w:t>
      </w:r>
      <w:r>
        <w:rPr>
          <w:spacing w:val="-2"/>
        </w:rPr>
        <w:t>пространстве»;</w:t>
      </w:r>
    </w:p>
    <w:p w:rsidR="004D001B" w:rsidRDefault="00FF118F">
      <w:pPr>
        <w:pStyle w:val="a3"/>
        <w:jc w:val="left"/>
      </w:pPr>
      <w:r>
        <w:t>модуль</w:t>
      </w:r>
      <w:r>
        <w:rPr>
          <w:spacing w:val="-6"/>
        </w:rPr>
        <w:t xml:space="preserve"> </w:t>
      </w:r>
      <w:r>
        <w:t>№</w:t>
      </w:r>
      <w:r>
        <w:rPr>
          <w:spacing w:val="-5"/>
        </w:rPr>
        <w:t xml:space="preserve"> </w:t>
      </w:r>
      <w:r>
        <w:t>11 «Основы</w:t>
      </w:r>
      <w:r>
        <w:rPr>
          <w:spacing w:val="-3"/>
        </w:rPr>
        <w:t xml:space="preserve"> </w:t>
      </w:r>
      <w:r>
        <w:t>противодействия</w:t>
      </w:r>
      <w:r>
        <w:rPr>
          <w:spacing w:val="-3"/>
        </w:rPr>
        <w:t xml:space="preserve"> </w:t>
      </w:r>
      <w:r>
        <w:t>экстремизму</w:t>
      </w:r>
      <w:r>
        <w:rPr>
          <w:spacing w:val="-9"/>
        </w:rPr>
        <w:t xml:space="preserve"> </w:t>
      </w:r>
      <w:r>
        <w:t>и</w:t>
      </w:r>
      <w:r>
        <w:rPr>
          <w:spacing w:val="-3"/>
        </w:rPr>
        <w:t xml:space="preserve"> </w:t>
      </w:r>
      <w:r>
        <w:rPr>
          <w:spacing w:val="-2"/>
        </w:rPr>
        <w:t>терроризму».</w:t>
      </w:r>
    </w:p>
    <w:p w:rsidR="004D001B" w:rsidRDefault="00FF118F">
      <w:pPr>
        <w:pStyle w:val="a4"/>
        <w:numPr>
          <w:ilvl w:val="2"/>
          <w:numId w:val="64"/>
        </w:numPr>
        <w:tabs>
          <w:tab w:val="left" w:pos="1312"/>
        </w:tabs>
        <w:ind w:left="540" w:right="579" w:firstLine="0"/>
        <w:jc w:val="both"/>
        <w:rPr>
          <w:sz w:val="24"/>
        </w:rPr>
      </w:pPr>
      <w:r>
        <w:rPr>
          <w:sz w:val="24"/>
        </w:rPr>
        <w:t>В целях обеспечения преемственности в изучении учебного предмета ОБЗР на уровне среднего общего образования программа ОБЗР предполагает внедрение универсальной структурно-логической схемы изучения учебных модулей (тематических линий) в парадигме безопасной</w:t>
      </w:r>
      <w:r>
        <w:rPr>
          <w:sz w:val="24"/>
        </w:rPr>
        <w:t xml:space="preserve"> жизнедеятельности: «предвидеть опасность, по возможности её избегать, при</w:t>
      </w:r>
    </w:p>
    <w:p w:rsidR="004D001B" w:rsidRDefault="00FF118F">
      <w:pPr>
        <w:pStyle w:val="a3"/>
      </w:pPr>
      <w:r>
        <w:t>необходимости</w:t>
      </w:r>
      <w:r>
        <w:rPr>
          <w:spacing w:val="-5"/>
        </w:rPr>
        <w:t xml:space="preserve"> </w:t>
      </w:r>
      <w:r>
        <w:t>безопасно</w:t>
      </w:r>
      <w:r>
        <w:rPr>
          <w:spacing w:val="-5"/>
        </w:rPr>
        <w:t xml:space="preserve"> </w:t>
      </w:r>
      <w:r>
        <w:rPr>
          <w:spacing w:val="-2"/>
        </w:rPr>
        <w:t>действовать».</w:t>
      </w:r>
    </w:p>
    <w:p w:rsidR="004D001B" w:rsidRDefault="00FF118F">
      <w:pPr>
        <w:pStyle w:val="a4"/>
        <w:numPr>
          <w:ilvl w:val="2"/>
          <w:numId w:val="64"/>
        </w:numPr>
        <w:tabs>
          <w:tab w:val="left" w:pos="1305"/>
        </w:tabs>
        <w:ind w:left="540" w:right="583" w:firstLine="0"/>
        <w:jc w:val="both"/>
        <w:rPr>
          <w:sz w:val="24"/>
        </w:rPr>
      </w:pPr>
      <w:r>
        <w:rPr>
          <w:sz w:val="24"/>
        </w:rPr>
        <w:t>Программа ОБЗР предусматривает внедрение практикоориентированных интерактивных форм организации учебных занятий с возможностью применения трена</w:t>
      </w:r>
      <w:r>
        <w:rPr>
          <w:sz w:val="24"/>
        </w:rPr>
        <w:t>жёрных систем и виртуальных моделей.</w:t>
      </w:r>
    </w:p>
    <w:p w:rsidR="004D001B" w:rsidRDefault="00FF118F">
      <w:pPr>
        <w:pStyle w:val="a3"/>
        <w:spacing w:before="1"/>
        <w:ind w:right="577"/>
      </w:pPr>
      <w:r>
        <w:t>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w:t>
      </w:r>
      <w:r>
        <w:t>щихся.</w:t>
      </w:r>
    </w:p>
    <w:p w:rsidR="004D001B" w:rsidRDefault="00FF118F">
      <w:pPr>
        <w:pStyle w:val="a4"/>
        <w:numPr>
          <w:ilvl w:val="2"/>
          <w:numId w:val="64"/>
        </w:numPr>
        <w:tabs>
          <w:tab w:val="left" w:pos="1264"/>
          <w:tab w:val="left" w:pos="2214"/>
          <w:tab w:val="left" w:pos="2257"/>
          <w:tab w:val="left" w:pos="3588"/>
          <w:tab w:val="left" w:pos="3794"/>
          <w:tab w:val="left" w:pos="5497"/>
          <w:tab w:val="left" w:pos="6193"/>
          <w:tab w:val="left" w:pos="6766"/>
          <w:tab w:val="left" w:pos="7263"/>
          <w:tab w:val="left" w:pos="8025"/>
          <w:tab w:val="left" w:pos="9332"/>
          <w:tab w:val="left" w:pos="9560"/>
          <w:tab w:val="left" w:pos="10562"/>
        </w:tabs>
        <w:ind w:left="540" w:right="571" w:firstLine="0"/>
        <w:rPr>
          <w:sz w:val="24"/>
        </w:rPr>
      </w:pPr>
      <w:r>
        <w:rPr>
          <w:sz w:val="24"/>
        </w:rPr>
        <w:t>В современных условиях с обострением существующих и появлением новых глобальных и региональных</w:t>
      </w:r>
      <w:r>
        <w:rPr>
          <w:spacing w:val="40"/>
          <w:sz w:val="24"/>
        </w:rPr>
        <w:t xml:space="preserve"> </w:t>
      </w:r>
      <w:r>
        <w:rPr>
          <w:sz w:val="24"/>
        </w:rPr>
        <w:t>вызовов</w:t>
      </w:r>
      <w:r>
        <w:rPr>
          <w:spacing w:val="40"/>
          <w:sz w:val="24"/>
        </w:rPr>
        <w:t xml:space="preserve"> </w:t>
      </w:r>
      <w:r>
        <w:rPr>
          <w:sz w:val="24"/>
        </w:rPr>
        <w:t>и</w:t>
      </w:r>
      <w:r>
        <w:rPr>
          <w:spacing w:val="40"/>
          <w:sz w:val="24"/>
        </w:rPr>
        <w:t xml:space="preserve"> </w:t>
      </w:r>
      <w:r>
        <w:rPr>
          <w:sz w:val="24"/>
        </w:rPr>
        <w:t>угроз</w:t>
      </w:r>
      <w:r>
        <w:rPr>
          <w:spacing w:val="40"/>
          <w:sz w:val="24"/>
        </w:rPr>
        <w:t xml:space="preserve"> </w:t>
      </w:r>
      <w:r>
        <w:rPr>
          <w:sz w:val="24"/>
        </w:rPr>
        <w:t>безопасности</w:t>
      </w:r>
      <w:r>
        <w:rPr>
          <w:spacing w:val="40"/>
          <w:sz w:val="24"/>
        </w:rPr>
        <w:t xml:space="preserve"> </w:t>
      </w:r>
      <w:r>
        <w:rPr>
          <w:sz w:val="24"/>
        </w:rPr>
        <w:t>России</w:t>
      </w:r>
      <w:r>
        <w:rPr>
          <w:spacing w:val="40"/>
          <w:sz w:val="24"/>
        </w:rPr>
        <w:t xml:space="preserve"> </w:t>
      </w:r>
      <w:r>
        <w:rPr>
          <w:sz w:val="24"/>
        </w:rPr>
        <w:t>(резкий</w:t>
      </w:r>
      <w:r>
        <w:rPr>
          <w:spacing w:val="40"/>
          <w:sz w:val="24"/>
        </w:rPr>
        <w:t xml:space="preserve"> </w:t>
      </w:r>
      <w:r>
        <w:rPr>
          <w:sz w:val="24"/>
        </w:rPr>
        <w:t>рост</w:t>
      </w:r>
      <w:r>
        <w:rPr>
          <w:spacing w:val="40"/>
          <w:sz w:val="24"/>
        </w:rPr>
        <w:t xml:space="preserve"> </w:t>
      </w:r>
      <w:r>
        <w:rPr>
          <w:sz w:val="24"/>
        </w:rPr>
        <w:t>военной</w:t>
      </w:r>
      <w:r>
        <w:rPr>
          <w:spacing w:val="40"/>
          <w:sz w:val="24"/>
        </w:rPr>
        <w:t xml:space="preserve"> </w:t>
      </w:r>
      <w:r>
        <w:rPr>
          <w:sz w:val="24"/>
        </w:rPr>
        <w:t>напряжённости</w:t>
      </w:r>
      <w:r>
        <w:rPr>
          <w:spacing w:val="40"/>
          <w:sz w:val="24"/>
        </w:rPr>
        <w:t xml:space="preserve"> </w:t>
      </w:r>
      <w:r>
        <w:rPr>
          <w:sz w:val="24"/>
        </w:rPr>
        <w:t>на приграничных территориях; продолжающееся распространение идей экстремизма и терр</w:t>
      </w:r>
      <w:r>
        <w:rPr>
          <w:sz w:val="24"/>
        </w:rPr>
        <w:t xml:space="preserve">оризма; </w:t>
      </w:r>
      <w:r>
        <w:rPr>
          <w:spacing w:val="-2"/>
          <w:sz w:val="24"/>
        </w:rPr>
        <w:t>существенное</w:t>
      </w:r>
      <w:r>
        <w:rPr>
          <w:sz w:val="24"/>
        </w:rPr>
        <w:tab/>
      </w:r>
      <w:r>
        <w:rPr>
          <w:spacing w:val="-2"/>
          <w:sz w:val="24"/>
        </w:rPr>
        <w:t>ухудшение</w:t>
      </w:r>
      <w:r>
        <w:rPr>
          <w:sz w:val="24"/>
        </w:rPr>
        <w:tab/>
      </w:r>
      <w:r>
        <w:rPr>
          <w:spacing w:val="-2"/>
          <w:sz w:val="24"/>
        </w:rPr>
        <w:t>медико-биологических</w:t>
      </w:r>
      <w:r>
        <w:rPr>
          <w:sz w:val="24"/>
        </w:rPr>
        <w:tab/>
      </w:r>
      <w:r>
        <w:rPr>
          <w:spacing w:val="-2"/>
          <w:sz w:val="24"/>
        </w:rPr>
        <w:t>условий</w:t>
      </w:r>
      <w:r>
        <w:rPr>
          <w:sz w:val="24"/>
        </w:rPr>
        <w:tab/>
      </w:r>
      <w:r>
        <w:rPr>
          <w:spacing w:val="-2"/>
          <w:sz w:val="24"/>
        </w:rPr>
        <w:t>жизнедеятельности;</w:t>
      </w:r>
      <w:r>
        <w:rPr>
          <w:sz w:val="24"/>
        </w:rPr>
        <w:tab/>
      </w:r>
      <w:r>
        <w:rPr>
          <w:sz w:val="24"/>
        </w:rPr>
        <w:tab/>
      </w:r>
      <w:r>
        <w:rPr>
          <w:spacing w:val="-2"/>
          <w:sz w:val="24"/>
        </w:rPr>
        <w:t xml:space="preserve">нарушение </w:t>
      </w:r>
      <w:r>
        <w:rPr>
          <w:sz w:val="24"/>
        </w:rPr>
        <w:t>экологического</w:t>
      </w:r>
      <w:r>
        <w:rPr>
          <w:spacing w:val="-5"/>
          <w:sz w:val="24"/>
        </w:rPr>
        <w:t xml:space="preserve"> </w:t>
      </w:r>
      <w:r>
        <w:rPr>
          <w:sz w:val="24"/>
        </w:rPr>
        <w:t>равновесия</w:t>
      </w:r>
      <w:r>
        <w:rPr>
          <w:spacing w:val="-5"/>
          <w:sz w:val="24"/>
        </w:rPr>
        <w:t xml:space="preserve"> </w:t>
      </w:r>
      <w:r>
        <w:rPr>
          <w:sz w:val="24"/>
        </w:rPr>
        <w:t>и</w:t>
      </w:r>
      <w:r>
        <w:rPr>
          <w:spacing w:val="-4"/>
          <w:sz w:val="24"/>
        </w:rPr>
        <w:t xml:space="preserve"> </w:t>
      </w:r>
      <w:r>
        <w:rPr>
          <w:sz w:val="24"/>
        </w:rPr>
        <w:t>другие)</w:t>
      </w:r>
      <w:r>
        <w:rPr>
          <w:spacing w:val="-6"/>
          <w:sz w:val="24"/>
        </w:rPr>
        <w:t xml:space="preserve"> </w:t>
      </w:r>
      <w:r>
        <w:rPr>
          <w:sz w:val="24"/>
        </w:rPr>
        <w:t>возрастает</w:t>
      </w:r>
      <w:r>
        <w:rPr>
          <w:spacing w:val="-4"/>
          <w:sz w:val="24"/>
        </w:rPr>
        <w:t xml:space="preserve"> </w:t>
      </w:r>
      <w:r>
        <w:rPr>
          <w:sz w:val="24"/>
        </w:rPr>
        <w:t>приоритет</w:t>
      </w:r>
      <w:r>
        <w:rPr>
          <w:spacing w:val="-4"/>
          <w:sz w:val="24"/>
        </w:rPr>
        <w:t xml:space="preserve"> </w:t>
      </w:r>
      <w:r>
        <w:rPr>
          <w:sz w:val="24"/>
        </w:rPr>
        <w:t>вопросов</w:t>
      </w:r>
      <w:r>
        <w:rPr>
          <w:spacing w:val="-5"/>
          <w:sz w:val="24"/>
        </w:rPr>
        <w:t xml:space="preserve"> </w:t>
      </w:r>
      <w:r>
        <w:rPr>
          <w:sz w:val="24"/>
        </w:rPr>
        <w:t>безопасности,</w:t>
      </w:r>
      <w:r>
        <w:rPr>
          <w:spacing w:val="-5"/>
          <w:sz w:val="24"/>
        </w:rPr>
        <w:t xml:space="preserve"> </w:t>
      </w:r>
      <w:r>
        <w:rPr>
          <w:sz w:val="24"/>
        </w:rPr>
        <w:t>их</w:t>
      </w:r>
      <w:r>
        <w:rPr>
          <w:spacing w:val="-5"/>
          <w:sz w:val="24"/>
        </w:rPr>
        <w:t xml:space="preserve"> </w:t>
      </w:r>
      <w:r>
        <w:rPr>
          <w:sz w:val="24"/>
        </w:rPr>
        <w:t>значение</w:t>
      </w:r>
      <w:r>
        <w:rPr>
          <w:spacing w:val="-6"/>
          <w:sz w:val="24"/>
        </w:rPr>
        <w:t xml:space="preserve"> </w:t>
      </w:r>
      <w:r>
        <w:rPr>
          <w:sz w:val="24"/>
        </w:rPr>
        <w:t>не только</w:t>
      </w:r>
      <w:r>
        <w:rPr>
          <w:spacing w:val="75"/>
          <w:sz w:val="24"/>
        </w:rPr>
        <w:t xml:space="preserve"> </w:t>
      </w:r>
      <w:r>
        <w:rPr>
          <w:sz w:val="24"/>
        </w:rPr>
        <w:t>для</w:t>
      </w:r>
      <w:r>
        <w:rPr>
          <w:spacing w:val="76"/>
          <w:sz w:val="24"/>
        </w:rPr>
        <w:t xml:space="preserve"> </w:t>
      </w:r>
      <w:r>
        <w:rPr>
          <w:sz w:val="24"/>
        </w:rPr>
        <w:t>самого</w:t>
      </w:r>
      <w:r>
        <w:rPr>
          <w:spacing w:val="75"/>
          <w:sz w:val="24"/>
        </w:rPr>
        <w:t xml:space="preserve"> </w:t>
      </w:r>
      <w:r>
        <w:rPr>
          <w:sz w:val="24"/>
        </w:rPr>
        <w:t>человека,</w:t>
      </w:r>
      <w:r>
        <w:rPr>
          <w:spacing w:val="75"/>
          <w:sz w:val="24"/>
        </w:rPr>
        <w:t xml:space="preserve"> </w:t>
      </w:r>
      <w:r>
        <w:rPr>
          <w:sz w:val="24"/>
        </w:rPr>
        <w:t>но</w:t>
      </w:r>
      <w:r>
        <w:rPr>
          <w:spacing w:val="75"/>
          <w:sz w:val="24"/>
        </w:rPr>
        <w:t xml:space="preserve"> </w:t>
      </w:r>
      <w:r>
        <w:rPr>
          <w:sz w:val="24"/>
        </w:rPr>
        <w:t>также</w:t>
      </w:r>
      <w:r>
        <w:rPr>
          <w:spacing w:val="77"/>
          <w:sz w:val="24"/>
        </w:rPr>
        <w:t xml:space="preserve"> </w:t>
      </w:r>
      <w:r>
        <w:rPr>
          <w:sz w:val="24"/>
        </w:rPr>
        <w:t>для</w:t>
      </w:r>
      <w:r>
        <w:rPr>
          <w:spacing w:val="76"/>
          <w:sz w:val="24"/>
        </w:rPr>
        <w:t xml:space="preserve"> </w:t>
      </w:r>
      <w:r>
        <w:rPr>
          <w:sz w:val="24"/>
        </w:rPr>
        <w:t>общества</w:t>
      </w:r>
      <w:r>
        <w:rPr>
          <w:spacing w:val="77"/>
          <w:sz w:val="24"/>
        </w:rPr>
        <w:t xml:space="preserve"> </w:t>
      </w:r>
      <w:r>
        <w:rPr>
          <w:sz w:val="24"/>
        </w:rPr>
        <w:t>и</w:t>
      </w:r>
      <w:r>
        <w:rPr>
          <w:spacing w:val="76"/>
          <w:sz w:val="24"/>
        </w:rPr>
        <w:t xml:space="preserve"> </w:t>
      </w:r>
      <w:r>
        <w:rPr>
          <w:sz w:val="24"/>
        </w:rPr>
        <w:t>государства.</w:t>
      </w:r>
      <w:r>
        <w:rPr>
          <w:spacing w:val="75"/>
          <w:sz w:val="24"/>
        </w:rPr>
        <w:t xml:space="preserve"> </w:t>
      </w:r>
      <w:r>
        <w:rPr>
          <w:sz w:val="24"/>
        </w:rPr>
        <w:t>При</w:t>
      </w:r>
      <w:r>
        <w:rPr>
          <w:spacing w:val="76"/>
          <w:sz w:val="24"/>
        </w:rPr>
        <w:t xml:space="preserve"> </w:t>
      </w:r>
      <w:r>
        <w:rPr>
          <w:sz w:val="24"/>
        </w:rPr>
        <w:t>этом</w:t>
      </w:r>
      <w:r>
        <w:rPr>
          <w:spacing w:val="74"/>
          <w:sz w:val="24"/>
        </w:rPr>
        <w:t xml:space="preserve"> </w:t>
      </w:r>
      <w:r>
        <w:rPr>
          <w:sz w:val="24"/>
        </w:rPr>
        <w:t>центральной проблемой</w:t>
      </w:r>
      <w:r>
        <w:rPr>
          <w:spacing w:val="40"/>
          <w:sz w:val="24"/>
        </w:rPr>
        <w:t xml:space="preserve"> </w:t>
      </w:r>
      <w:r>
        <w:rPr>
          <w:sz w:val="24"/>
        </w:rPr>
        <w:t>безопасности</w:t>
      </w:r>
      <w:r>
        <w:rPr>
          <w:spacing w:val="40"/>
          <w:sz w:val="24"/>
        </w:rPr>
        <w:t xml:space="preserve"> </w:t>
      </w:r>
      <w:r>
        <w:rPr>
          <w:sz w:val="24"/>
        </w:rPr>
        <w:t>жизнедеятельности</w:t>
      </w:r>
      <w:r>
        <w:rPr>
          <w:spacing w:val="40"/>
          <w:sz w:val="24"/>
        </w:rPr>
        <w:t xml:space="preserve"> </w:t>
      </w:r>
      <w:r>
        <w:rPr>
          <w:sz w:val="24"/>
        </w:rPr>
        <w:t>остаётся</w:t>
      </w:r>
      <w:r>
        <w:rPr>
          <w:spacing w:val="40"/>
          <w:sz w:val="24"/>
        </w:rPr>
        <w:t xml:space="preserve"> </w:t>
      </w:r>
      <w:r>
        <w:rPr>
          <w:sz w:val="24"/>
        </w:rPr>
        <w:t>сохранение</w:t>
      </w:r>
      <w:r>
        <w:rPr>
          <w:spacing w:val="40"/>
          <w:sz w:val="24"/>
        </w:rPr>
        <w:t xml:space="preserve"> </w:t>
      </w:r>
      <w:r>
        <w:rPr>
          <w:sz w:val="24"/>
        </w:rPr>
        <w:t>жизни</w:t>
      </w:r>
      <w:r>
        <w:rPr>
          <w:spacing w:val="40"/>
          <w:sz w:val="24"/>
        </w:rPr>
        <w:t xml:space="preserve"> </w:t>
      </w:r>
      <w:r>
        <w:rPr>
          <w:sz w:val="24"/>
        </w:rPr>
        <w:t>и</w:t>
      </w:r>
      <w:r>
        <w:rPr>
          <w:spacing w:val="40"/>
          <w:sz w:val="24"/>
        </w:rPr>
        <w:t xml:space="preserve"> </w:t>
      </w:r>
      <w:r>
        <w:rPr>
          <w:sz w:val="24"/>
        </w:rPr>
        <w:t>здоровья</w:t>
      </w:r>
      <w:r>
        <w:rPr>
          <w:spacing w:val="40"/>
          <w:sz w:val="24"/>
        </w:rPr>
        <w:t xml:space="preserve"> </w:t>
      </w:r>
      <w:r>
        <w:rPr>
          <w:sz w:val="24"/>
        </w:rPr>
        <w:t>каждого</w:t>
      </w:r>
      <w:r>
        <w:rPr>
          <w:spacing w:val="80"/>
          <w:sz w:val="24"/>
        </w:rPr>
        <w:t xml:space="preserve"> </w:t>
      </w:r>
      <w:r>
        <w:rPr>
          <w:sz w:val="24"/>
        </w:rPr>
        <w:t>человека.</w:t>
      </w:r>
      <w:r>
        <w:rPr>
          <w:spacing w:val="38"/>
          <w:sz w:val="24"/>
        </w:rPr>
        <w:t xml:space="preserve"> </w:t>
      </w:r>
      <w:r>
        <w:rPr>
          <w:sz w:val="24"/>
        </w:rPr>
        <w:t>В</w:t>
      </w:r>
      <w:r>
        <w:rPr>
          <w:spacing w:val="36"/>
          <w:sz w:val="24"/>
        </w:rPr>
        <w:t xml:space="preserve"> </w:t>
      </w:r>
      <w:r>
        <w:rPr>
          <w:sz w:val="24"/>
        </w:rPr>
        <w:t>данных</w:t>
      </w:r>
      <w:r>
        <w:rPr>
          <w:spacing w:val="37"/>
          <w:sz w:val="24"/>
        </w:rPr>
        <w:t xml:space="preserve"> </w:t>
      </w:r>
      <w:r>
        <w:rPr>
          <w:sz w:val="24"/>
        </w:rPr>
        <w:t>обстоятельствах</w:t>
      </w:r>
      <w:r>
        <w:rPr>
          <w:spacing w:val="38"/>
          <w:sz w:val="24"/>
        </w:rPr>
        <w:t xml:space="preserve"> </w:t>
      </w:r>
      <w:r>
        <w:rPr>
          <w:sz w:val="24"/>
        </w:rPr>
        <w:t>огромное</w:t>
      </w:r>
      <w:r>
        <w:rPr>
          <w:spacing w:val="35"/>
          <w:sz w:val="24"/>
        </w:rPr>
        <w:t xml:space="preserve"> </w:t>
      </w:r>
      <w:r>
        <w:rPr>
          <w:sz w:val="24"/>
        </w:rPr>
        <w:t>значение</w:t>
      </w:r>
      <w:r>
        <w:rPr>
          <w:spacing w:val="35"/>
          <w:sz w:val="24"/>
        </w:rPr>
        <w:t xml:space="preserve"> </w:t>
      </w:r>
      <w:r>
        <w:rPr>
          <w:sz w:val="24"/>
        </w:rPr>
        <w:t>приобретает</w:t>
      </w:r>
      <w:r>
        <w:rPr>
          <w:spacing w:val="36"/>
          <w:sz w:val="24"/>
        </w:rPr>
        <w:t xml:space="preserve"> </w:t>
      </w:r>
      <w:r>
        <w:rPr>
          <w:sz w:val="24"/>
        </w:rPr>
        <w:t>качественное</w:t>
      </w:r>
      <w:r>
        <w:rPr>
          <w:spacing w:val="35"/>
          <w:sz w:val="24"/>
        </w:rPr>
        <w:t xml:space="preserve"> </w:t>
      </w:r>
      <w:r>
        <w:rPr>
          <w:sz w:val="24"/>
        </w:rPr>
        <w:t>образование подрастающего поколения россиян, направленное на воспитание лич</w:t>
      </w:r>
      <w:r>
        <w:rPr>
          <w:sz w:val="24"/>
        </w:rPr>
        <w:t xml:space="preserve">ности безопасного типа, </w:t>
      </w:r>
      <w:r>
        <w:rPr>
          <w:spacing w:val="-2"/>
          <w:sz w:val="24"/>
        </w:rPr>
        <w:t>формирование</w:t>
      </w:r>
      <w:r>
        <w:rPr>
          <w:sz w:val="24"/>
        </w:rPr>
        <w:tab/>
      </w:r>
      <w:r>
        <w:rPr>
          <w:sz w:val="24"/>
        </w:rPr>
        <w:tab/>
      </w:r>
      <w:r>
        <w:rPr>
          <w:spacing w:val="-2"/>
          <w:sz w:val="24"/>
        </w:rPr>
        <w:t>гражданской</w:t>
      </w:r>
      <w:r>
        <w:rPr>
          <w:sz w:val="24"/>
        </w:rPr>
        <w:tab/>
      </w:r>
      <w:r>
        <w:rPr>
          <w:sz w:val="24"/>
        </w:rPr>
        <w:tab/>
      </w:r>
      <w:r>
        <w:rPr>
          <w:spacing w:val="-2"/>
          <w:sz w:val="24"/>
        </w:rPr>
        <w:t>идентичности,</w:t>
      </w:r>
      <w:r>
        <w:rPr>
          <w:sz w:val="24"/>
        </w:rPr>
        <w:tab/>
      </w:r>
      <w:r>
        <w:rPr>
          <w:spacing w:val="-2"/>
          <w:sz w:val="24"/>
        </w:rPr>
        <w:t>овладение</w:t>
      </w:r>
      <w:r>
        <w:rPr>
          <w:sz w:val="24"/>
        </w:rPr>
        <w:tab/>
      </w:r>
      <w:r>
        <w:rPr>
          <w:spacing w:val="-2"/>
          <w:sz w:val="24"/>
        </w:rPr>
        <w:t>знаниями,</w:t>
      </w:r>
      <w:r>
        <w:rPr>
          <w:sz w:val="24"/>
        </w:rPr>
        <w:tab/>
      </w:r>
      <w:r>
        <w:rPr>
          <w:spacing w:val="-2"/>
          <w:sz w:val="24"/>
        </w:rPr>
        <w:t>умениями,</w:t>
      </w:r>
      <w:r>
        <w:rPr>
          <w:sz w:val="24"/>
        </w:rPr>
        <w:tab/>
      </w:r>
      <w:r>
        <w:rPr>
          <w:spacing w:val="-2"/>
          <w:sz w:val="24"/>
        </w:rPr>
        <w:t>навыками</w:t>
      </w:r>
      <w:r>
        <w:rPr>
          <w:sz w:val="24"/>
        </w:rPr>
        <w:tab/>
      </w:r>
      <w:r>
        <w:rPr>
          <w:spacing w:val="-10"/>
          <w:sz w:val="24"/>
        </w:rPr>
        <w:t xml:space="preserve">и </w:t>
      </w:r>
      <w:r>
        <w:rPr>
          <w:sz w:val="24"/>
        </w:rPr>
        <w:t>компетенцией для обеспечения безопасности в повседневной жизни.</w:t>
      </w:r>
    </w:p>
    <w:p w:rsidR="004D001B" w:rsidRDefault="00FF118F">
      <w:pPr>
        <w:pStyle w:val="a4"/>
        <w:numPr>
          <w:ilvl w:val="2"/>
          <w:numId w:val="64"/>
        </w:numPr>
        <w:tabs>
          <w:tab w:val="left" w:pos="1326"/>
        </w:tabs>
        <w:spacing w:before="1"/>
        <w:ind w:left="540" w:right="573" w:firstLine="0"/>
        <w:jc w:val="both"/>
        <w:rPr>
          <w:sz w:val="24"/>
        </w:rPr>
      </w:pPr>
      <w:r>
        <w:rPr>
          <w:sz w:val="24"/>
        </w:rPr>
        <w:t>Актуальность совершенствования учебно-методического обеспечения образовательного проце</w:t>
      </w:r>
      <w:r>
        <w:rPr>
          <w:sz w:val="24"/>
        </w:rPr>
        <w:t>сса по ОБЗР определяется системообразующими документами в области безопасности: Стратегией</w:t>
      </w:r>
      <w:r>
        <w:rPr>
          <w:spacing w:val="-13"/>
          <w:sz w:val="24"/>
        </w:rPr>
        <w:t xml:space="preserve"> </w:t>
      </w:r>
      <w:r>
        <w:rPr>
          <w:sz w:val="24"/>
        </w:rPr>
        <w:t>национальной</w:t>
      </w:r>
      <w:r>
        <w:rPr>
          <w:spacing w:val="-13"/>
          <w:sz w:val="24"/>
        </w:rPr>
        <w:t xml:space="preserve"> </w:t>
      </w:r>
      <w:r>
        <w:rPr>
          <w:sz w:val="24"/>
        </w:rPr>
        <w:t>безопасности</w:t>
      </w:r>
      <w:r>
        <w:rPr>
          <w:spacing w:val="-15"/>
          <w:sz w:val="24"/>
        </w:rPr>
        <w:t xml:space="preserve"> </w:t>
      </w:r>
      <w:r>
        <w:rPr>
          <w:sz w:val="24"/>
        </w:rPr>
        <w:t>Российской</w:t>
      </w:r>
      <w:r>
        <w:rPr>
          <w:spacing w:val="-13"/>
          <w:sz w:val="24"/>
        </w:rPr>
        <w:t xml:space="preserve"> </w:t>
      </w:r>
      <w:r>
        <w:rPr>
          <w:sz w:val="24"/>
        </w:rPr>
        <w:t>Федерации,</w:t>
      </w:r>
      <w:r>
        <w:rPr>
          <w:spacing w:val="-12"/>
          <w:sz w:val="24"/>
        </w:rPr>
        <w:t xml:space="preserve"> </w:t>
      </w:r>
      <w:r>
        <w:rPr>
          <w:sz w:val="24"/>
        </w:rPr>
        <w:t>утвержденной</w:t>
      </w:r>
      <w:r>
        <w:rPr>
          <w:spacing w:val="-13"/>
          <w:sz w:val="24"/>
        </w:rPr>
        <w:t xml:space="preserve"> </w:t>
      </w:r>
      <w:r>
        <w:rPr>
          <w:sz w:val="24"/>
        </w:rPr>
        <w:t>Указом</w:t>
      </w:r>
      <w:r>
        <w:rPr>
          <w:spacing w:val="-15"/>
          <w:sz w:val="24"/>
        </w:rPr>
        <w:t xml:space="preserve"> </w:t>
      </w:r>
      <w:r>
        <w:rPr>
          <w:sz w:val="24"/>
        </w:rPr>
        <w:t>Президента Российской Федерации от 2 июля 2021 г. № 400, Национальными целями развития Российской Федерации</w:t>
      </w:r>
      <w:r>
        <w:rPr>
          <w:spacing w:val="-4"/>
          <w:sz w:val="24"/>
        </w:rPr>
        <w:t xml:space="preserve"> </w:t>
      </w:r>
      <w:r>
        <w:rPr>
          <w:sz w:val="24"/>
        </w:rPr>
        <w:t>на</w:t>
      </w:r>
      <w:r>
        <w:rPr>
          <w:spacing w:val="-3"/>
          <w:sz w:val="24"/>
        </w:rPr>
        <w:t xml:space="preserve"> </w:t>
      </w:r>
      <w:r>
        <w:rPr>
          <w:sz w:val="24"/>
        </w:rPr>
        <w:t>период</w:t>
      </w:r>
      <w:r>
        <w:rPr>
          <w:spacing w:val="-1"/>
          <w:sz w:val="24"/>
        </w:rPr>
        <w:t xml:space="preserve"> </w:t>
      </w:r>
      <w:r>
        <w:rPr>
          <w:sz w:val="24"/>
        </w:rPr>
        <w:t>до</w:t>
      </w:r>
      <w:r>
        <w:rPr>
          <w:spacing w:val="-2"/>
          <w:sz w:val="24"/>
        </w:rPr>
        <w:t xml:space="preserve"> </w:t>
      </w:r>
      <w:r>
        <w:rPr>
          <w:sz w:val="24"/>
        </w:rPr>
        <w:t>2030</w:t>
      </w:r>
      <w:r>
        <w:rPr>
          <w:spacing w:val="-2"/>
          <w:sz w:val="24"/>
        </w:rPr>
        <w:t xml:space="preserve"> </w:t>
      </w:r>
      <w:r>
        <w:rPr>
          <w:sz w:val="24"/>
        </w:rPr>
        <w:t>года, утвержденными</w:t>
      </w:r>
      <w:r>
        <w:rPr>
          <w:spacing w:val="-2"/>
          <w:sz w:val="24"/>
        </w:rPr>
        <w:t xml:space="preserve"> </w:t>
      </w:r>
      <w:r>
        <w:rPr>
          <w:sz w:val="24"/>
        </w:rPr>
        <w:t>Указом</w:t>
      </w:r>
      <w:r>
        <w:rPr>
          <w:spacing w:val="-3"/>
          <w:sz w:val="24"/>
        </w:rPr>
        <w:t xml:space="preserve"> </w:t>
      </w:r>
      <w:r>
        <w:rPr>
          <w:sz w:val="24"/>
        </w:rPr>
        <w:t>Президента</w:t>
      </w:r>
      <w:r>
        <w:rPr>
          <w:spacing w:val="-1"/>
          <w:sz w:val="24"/>
        </w:rPr>
        <w:t xml:space="preserve"> </w:t>
      </w:r>
      <w:r>
        <w:rPr>
          <w:sz w:val="24"/>
        </w:rPr>
        <w:t>Российской</w:t>
      </w:r>
      <w:r>
        <w:rPr>
          <w:spacing w:val="-2"/>
          <w:sz w:val="24"/>
        </w:rPr>
        <w:t xml:space="preserve"> </w:t>
      </w:r>
      <w:r>
        <w:rPr>
          <w:sz w:val="24"/>
        </w:rPr>
        <w:t>Федерации</w:t>
      </w:r>
      <w:r>
        <w:rPr>
          <w:spacing w:val="-3"/>
          <w:sz w:val="24"/>
        </w:rPr>
        <w:t xml:space="preserve"> </w:t>
      </w:r>
      <w:r>
        <w:rPr>
          <w:spacing w:val="-5"/>
          <w:sz w:val="24"/>
        </w:rPr>
        <w:t>от</w:t>
      </w:r>
    </w:p>
    <w:p w:rsidR="004D001B" w:rsidRDefault="00FF118F">
      <w:pPr>
        <w:pStyle w:val="a3"/>
        <w:ind w:right="580"/>
      </w:pPr>
      <w:r>
        <w:t>21 июля 2020 г. № 474, государственной программой Российской Федерац</w:t>
      </w:r>
      <w:r>
        <w:t>ии «Развитие образования»,</w:t>
      </w:r>
      <w:r>
        <w:rPr>
          <w:spacing w:val="-3"/>
        </w:rPr>
        <w:t xml:space="preserve"> </w:t>
      </w:r>
      <w:r>
        <w:t>утвержденной</w:t>
      </w:r>
      <w:r>
        <w:rPr>
          <w:spacing w:val="-9"/>
        </w:rPr>
        <w:t xml:space="preserve"> </w:t>
      </w:r>
      <w:r>
        <w:t>постановлением</w:t>
      </w:r>
      <w:r>
        <w:rPr>
          <w:spacing w:val="-11"/>
        </w:rPr>
        <w:t xml:space="preserve"> </w:t>
      </w:r>
      <w:r>
        <w:t>Правительства</w:t>
      </w:r>
      <w:r>
        <w:rPr>
          <w:spacing w:val="-9"/>
        </w:rPr>
        <w:t xml:space="preserve"> </w:t>
      </w:r>
      <w:r>
        <w:t>Российской</w:t>
      </w:r>
      <w:r>
        <w:rPr>
          <w:spacing w:val="-7"/>
        </w:rPr>
        <w:t xml:space="preserve"> </w:t>
      </w:r>
      <w:r>
        <w:t>Федерации</w:t>
      </w:r>
      <w:r>
        <w:rPr>
          <w:spacing w:val="-7"/>
        </w:rPr>
        <w:t xml:space="preserve"> </w:t>
      </w:r>
      <w:r>
        <w:t>от</w:t>
      </w:r>
      <w:r>
        <w:rPr>
          <w:spacing w:val="-10"/>
        </w:rPr>
        <w:t xml:space="preserve"> </w:t>
      </w:r>
      <w:r>
        <w:t>26</w:t>
      </w:r>
      <w:r>
        <w:rPr>
          <w:spacing w:val="-8"/>
        </w:rPr>
        <w:t xml:space="preserve"> </w:t>
      </w:r>
      <w:r>
        <w:t>декабря 2017 г. № 1642.</w:t>
      </w:r>
    </w:p>
    <w:p w:rsidR="004D001B" w:rsidRDefault="00FF118F">
      <w:pPr>
        <w:pStyle w:val="a4"/>
        <w:numPr>
          <w:ilvl w:val="2"/>
          <w:numId w:val="64"/>
        </w:numPr>
        <w:tabs>
          <w:tab w:val="left" w:pos="1278"/>
        </w:tabs>
        <w:ind w:left="540" w:right="578" w:firstLine="0"/>
        <w:jc w:val="both"/>
        <w:rPr>
          <w:sz w:val="24"/>
        </w:rPr>
      </w:pPr>
      <w:r>
        <w:rPr>
          <w:sz w:val="24"/>
        </w:rPr>
        <w:t>ОБЗР является открытой обучающей системой, имеет свои дидактические компоненты во всех</w:t>
      </w:r>
      <w:r>
        <w:rPr>
          <w:spacing w:val="-15"/>
          <w:sz w:val="24"/>
        </w:rPr>
        <w:t xml:space="preserve"> </w:t>
      </w:r>
      <w:r>
        <w:rPr>
          <w:sz w:val="24"/>
        </w:rPr>
        <w:t>без</w:t>
      </w:r>
      <w:r>
        <w:rPr>
          <w:spacing w:val="-15"/>
          <w:sz w:val="24"/>
        </w:rPr>
        <w:t xml:space="preserve"> </w:t>
      </w:r>
      <w:r>
        <w:rPr>
          <w:sz w:val="24"/>
        </w:rPr>
        <w:t>исключения</w:t>
      </w:r>
      <w:r>
        <w:rPr>
          <w:spacing w:val="-15"/>
          <w:sz w:val="24"/>
        </w:rPr>
        <w:t xml:space="preserve"> </w:t>
      </w:r>
      <w:r>
        <w:rPr>
          <w:sz w:val="24"/>
        </w:rPr>
        <w:t>предметных</w:t>
      </w:r>
      <w:r>
        <w:rPr>
          <w:spacing w:val="-15"/>
          <w:sz w:val="24"/>
        </w:rPr>
        <w:t xml:space="preserve"> </w:t>
      </w:r>
      <w:r>
        <w:rPr>
          <w:sz w:val="24"/>
        </w:rPr>
        <w:t>областях</w:t>
      </w:r>
      <w:r>
        <w:rPr>
          <w:spacing w:val="-15"/>
          <w:sz w:val="24"/>
        </w:rPr>
        <w:t xml:space="preserve"> </w:t>
      </w:r>
      <w:r>
        <w:rPr>
          <w:sz w:val="24"/>
        </w:rPr>
        <w:t>и</w:t>
      </w:r>
      <w:r>
        <w:rPr>
          <w:spacing w:val="-15"/>
          <w:sz w:val="24"/>
        </w:rPr>
        <w:t xml:space="preserve"> </w:t>
      </w:r>
      <w:r>
        <w:rPr>
          <w:sz w:val="24"/>
        </w:rPr>
        <w:t>реализуется</w:t>
      </w:r>
      <w:r>
        <w:rPr>
          <w:spacing w:val="-15"/>
          <w:sz w:val="24"/>
        </w:rPr>
        <w:t xml:space="preserve"> </w:t>
      </w:r>
      <w:r>
        <w:rPr>
          <w:sz w:val="24"/>
        </w:rPr>
        <w:t>через</w:t>
      </w:r>
      <w:r>
        <w:rPr>
          <w:spacing w:val="-15"/>
          <w:sz w:val="24"/>
        </w:rPr>
        <w:t xml:space="preserve"> </w:t>
      </w:r>
      <w:r>
        <w:rPr>
          <w:sz w:val="24"/>
        </w:rPr>
        <w:t>приобретение</w:t>
      </w:r>
      <w:r>
        <w:rPr>
          <w:spacing w:val="-15"/>
          <w:sz w:val="24"/>
        </w:rPr>
        <w:t xml:space="preserve"> </w:t>
      </w:r>
      <w:r>
        <w:rPr>
          <w:sz w:val="24"/>
        </w:rPr>
        <w:t>необходимых</w:t>
      </w:r>
      <w:r>
        <w:rPr>
          <w:spacing w:val="-15"/>
          <w:sz w:val="24"/>
        </w:rPr>
        <w:t xml:space="preserve"> </w:t>
      </w:r>
      <w:r>
        <w:rPr>
          <w:sz w:val="24"/>
        </w:rPr>
        <w:t>знаний, выработку и закрепление системы взаимосвязанных навыков и умений, формирование</w:t>
      </w:r>
    </w:p>
    <w:p w:rsidR="004D001B" w:rsidRDefault="00FF118F">
      <w:pPr>
        <w:pStyle w:val="a3"/>
        <w:ind w:right="579"/>
      </w:pPr>
      <w:r>
        <w:t>компетенций в области безопасности, поддержанных согласованным</w:t>
      </w:r>
      <w:r>
        <w:rPr>
          <w:spacing w:val="40"/>
        </w:rPr>
        <w:t xml:space="preserve"> </w:t>
      </w:r>
      <w:r>
        <w:t>изучением других учебных предметов. Научной базой учебного предмета ОБЗР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w:t>
      </w:r>
      <w:r>
        <w:t>ках. 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w:t>
      </w:r>
      <w:r>
        <w:t>скников построение модели индивидуального и группового безопасного поведения в повседневной жизни.</w:t>
      </w:r>
    </w:p>
    <w:p w:rsidR="004D001B" w:rsidRDefault="004D001B">
      <w:pPr>
        <w:sectPr w:rsidR="004D001B">
          <w:pgSz w:w="11920" w:h="16850"/>
          <w:pgMar w:top="720" w:right="160" w:bottom="2160" w:left="480" w:header="0" w:footer="1924" w:gutter="0"/>
          <w:cols w:space="720"/>
        </w:sectPr>
      </w:pPr>
    </w:p>
    <w:p w:rsidR="004D001B" w:rsidRDefault="00FF118F">
      <w:pPr>
        <w:pStyle w:val="a4"/>
        <w:numPr>
          <w:ilvl w:val="2"/>
          <w:numId w:val="64"/>
        </w:numPr>
        <w:tabs>
          <w:tab w:val="left" w:pos="1440"/>
        </w:tabs>
        <w:spacing w:before="68"/>
        <w:ind w:left="540" w:right="575" w:firstLine="0"/>
        <w:rPr>
          <w:sz w:val="24"/>
        </w:rPr>
      </w:pPr>
      <w:r>
        <w:rPr>
          <w:sz w:val="24"/>
        </w:rPr>
        <w:t>Изучение</w:t>
      </w:r>
      <w:r>
        <w:rPr>
          <w:spacing w:val="40"/>
          <w:sz w:val="24"/>
        </w:rPr>
        <w:t xml:space="preserve"> </w:t>
      </w:r>
      <w:r>
        <w:rPr>
          <w:sz w:val="24"/>
        </w:rPr>
        <w:t>ОБЗР</w:t>
      </w:r>
      <w:r>
        <w:rPr>
          <w:spacing w:val="40"/>
          <w:sz w:val="24"/>
        </w:rPr>
        <w:t xml:space="preserve"> </w:t>
      </w:r>
      <w:r>
        <w:rPr>
          <w:sz w:val="24"/>
        </w:rPr>
        <w:t>направлено</w:t>
      </w:r>
      <w:r>
        <w:rPr>
          <w:spacing w:val="40"/>
          <w:sz w:val="24"/>
        </w:rPr>
        <w:t xml:space="preserve"> </w:t>
      </w:r>
      <w:r>
        <w:rPr>
          <w:sz w:val="24"/>
        </w:rPr>
        <w:t>на</w:t>
      </w:r>
      <w:r>
        <w:rPr>
          <w:spacing w:val="40"/>
          <w:sz w:val="24"/>
        </w:rPr>
        <w:t xml:space="preserve"> </w:t>
      </w:r>
      <w:r>
        <w:rPr>
          <w:sz w:val="24"/>
        </w:rPr>
        <w:t>формирование</w:t>
      </w:r>
      <w:r>
        <w:rPr>
          <w:spacing w:val="40"/>
          <w:sz w:val="24"/>
        </w:rPr>
        <w:t xml:space="preserve"> </w:t>
      </w:r>
      <w:r>
        <w:rPr>
          <w:sz w:val="24"/>
        </w:rPr>
        <w:t>ценностей,</w:t>
      </w:r>
      <w:r>
        <w:rPr>
          <w:spacing w:val="40"/>
          <w:sz w:val="24"/>
        </w:rPr>
        <w:t xml:space="preserve"> </w:t>
      </w:r>
      <w:r>
        <w:rPr>
          <w:sz w:val="24"/>
        </w:rPr>
        <w:t>освоение</w:t>
      </w:r>
      <w:r>
        <w:rPr>
          <w:spacing w:val="40"/>
          <w:sz w:val="24"/>
        </w:rPr>
        <w:t xml:space="preserve"> </w:t>
      </w:r>
      <w:r>
        <w:rPr>
          <w:sz w:val="24"/>
        </w:rPr>
        <w:t>знаний</w:t>
      </w:r>
      <w:r>
        <w:rPr>
          <w:spacing w:val="40"/>
          <w:sz w:val="24"/>
        </w:rPr>
        <w:t xml:space="preserve"> </w:t>
      </w:r>
      <w:r>
        <w:rPr>
          <w:sz w:val="24"/>
        </w:rPr>
        <w:t>и</w:t>
      </w:r>
      <w:r>
        <w:rPr>
          <w:spacing w:val="40"/>
          <w:sz w:val="24"/>
        </w:rPr>
        <w:t xml:space="preserve"> </w:t>
      </w:r>
      <w:r>
        <w:rPr>
          <w:sz w:val="24"/>
        </w:rPr>
        <w:t>умений, обеспечивающих</w:t>
      </w:r>
      <w:r>
        <w:rPr>
          <w:spacing w:val="40"/>
          <w:sz w:val="24"/>
        </w:rPr>
        <w:t xml:space="preserve"> </w:t>
      </w:r>
      <w:r>
        <w:rPr>
          <w:sz w:val="24"/>
        </w:rPr>
        <w:t>готовность</w:t>
      </w:r>
      <w:r>
        <w:rPr>
          <w:spacing w:val="40"/>
          <w:sz w:val="24"/>
        </w:rPr>
        <w:t xml:space="preserve"> </w:t>
      </w:r>
      <w:r>
        <w:rPr>
          <w:sz w:val="24"/>
        </w:rPr>
        <w:t>к</w:t>
      </w:r>
      <w:r>
        <w:rPr>
          <w:spacing w:val="40"/>
          <w:sz w:val="24"/>
        </w:rPr>
        <w:t xml:space="preserve"> </w:t>
      </w:r>
      <w:r>
        <w:rPr>
          <w:sz w:val="24"/>
        </w:rPr>
        <w:t>выполнению</w:t>
      </w:r>
      <w:r>
        <w:rPr>
          <w:spacing w:val="40"/>
          <w:sz w:val="24"/>
        </w:rPr>
        <w:t xml:space="preserve"> </w:t>
      </w:r>
      <w:r>
        <w:rPr>
          <w:sz w:val="24"/>
        </w:rPr>
        <w:t>конституционного</w:t>
      </w:r>
      <w:r>
        <w:rPr>
          <w:spacing w:val="40"/>
          <w:sz w:val="24"/>
        </w:rPr>
        <w:t xml:space="preserve"> </w:t>
      </w:r>
      <w:r>
        <w:rPr>
          <w:sz w:val="24"/>
        </w:rPr>
        <w:t>долга</w:t>
      </w:r>
      <w:r>
        <w:rPr>
          <w:spacing w:val="40"/>
          <w:sz w:val="24"/>
        </w:rPr>
        <w:t xml:space="preserve"> </w:t>
      </w:r>
      <w:r>
        <w:rPr>
          <w:sz w:val="24"/>
        </w:rPr>
        <w:t>по</w:t>
      </w:r>
      <w:r>
        <w:rPr>
          <w:spacing w:val="40"/>
          <w:sz w:val="24"/>
        </w:rPr>
        <w:t xml:space="preserve"> </w:t>
      </w:r>
      <w:r>
        <w:rPr>
          <w:sz w:val="24"/>
        </w:rPr>
        <w:t>защите</w:t>
      </w:r>
      <w:r>
        <w:rPr>
          <w:spacing w:val="40"/>
          <w:sz w:val="24"/>
        </w:rPr>
        <w:t xml:space="preserve"> </w:t>
      </w:r>
      <w:r>
        <w:rPr>
          <w:sz w:val="24"/>
        </w:rPr>
        <w:t>Отечества</w:t>
      </w:r>
      <w:r>
        <w:rPr>
          <w:spacing w:val="40"/>
          <w:sz w:val="24"/>
        </w:rPr>
        <w:t xml:space="preserve"> </w:t>
      </w:r>
      <w:r>
        <w:rPr>
          <w:sz w:val="24"/>
        </w:rPr>
        <w:t>и</w:t>
      </w:r>
      <w:r>
        <w:rPr>
          <w:spacing w:val="80"/>
          <w:sz w:val="24"/>
        </w:rPr>
        <w:t xml:space="preserve"> </w:t>
      </w:r>
      <w:r>
        <w:rPr>
          <w:sz w:val="24"/>
        </w:rPr>
        <w:t>достижение</w:t>
      </w:r>
      <w:r>
        <w:rPr>
          <w:spacing w:val="80"/>
          <w:sz w:val="24"/>
        </w:rPr>
        <w:t xml:space="preserve"> </w:t>
      </w:r>
      <w:r>
        <w:rPr>
          <w:sz w:val="24"/>
        </w:rPr>
        <w:t>базового</w:t>
      </w:r>
      <w:r>
        <w:rPr>
          <w:spacing w:val="80"/>
          <w:sz w:val="24"/>
        </w:rPr>
        <w:t xml:space="preserve"> </w:t>
      </w:r>
      <w:r>
        <w:rPr>
          <w:sz w:val="24"/>
        </w:rPr>
        <w:t>уровня</w:t>
      </w:r>
      <w:r>
        <w:rPr>
          <w:spacing w:val="80"/>
          <w:sz w:val="24"/>
        </w:rPr>
        <w:t xml:space="preserve"> </w:t>
      </w:r>
      <w:r>
        <w:rPr>
          <w:sz w:val="24"/>
        </w:rPr>
        <w:t>культуры</w:t>
      </w:r>
      <w:r>
        <w:rPr>
          <w:spacing w:val="80"/>
          <w:sz w:val="24"/>
        </w:rPr>
        <w:t xml:space="preserve"> </w:t>
      </w:r>
      <w:r>
        <w:rPr>
          <w:sz w:val="24"/>
        </w:rPr>
        <w:t>безопасности</w:t>
      </w:r>
      <w:r>
        <w:rPr>
          <w:spacing w:val="80"/>
          <w:sz w:val="24"/>
        </w:rPr>
        <w:t xml:space="preserve"> </w:t>
      </w:r>
      <w:r>
        <w:rPr>
          <w:sz w:val="24"/>
        </w:rPr>
        <w:t>жизнедеятельности,</w:t>
      </w:r>
      <w:r>
        <w:rPr>
          <w:spacing w:val="80"/>
          <w:sz w:val="24"/>
        </w:rPr>
        <w:t xml:space="preserve"> </w:t>
      </w:r>
      <w:r>
        <w:rPr>
          <w:sz w:val="24"/>
        </w:rPr>
        <w:t>что</w:t>
      </w:r>
      <w:r>
        <w:rPr>
          <w:spacing w:val="80"/>
          <w:sz w:val="24"/>
        </w:rPr>
        <w:t xml:space="preserve"> </w:t>
      </w:r>
      <w:r>
        <w:rPr>
          <w:sz w:val="24"/>
        </w:rPr>
        <w:t>способствует выработке у выпускников умений распознавать угрозы, снижать риски развития опасных ситуаций,</w:t>
      </w:r>
      <w:r>
        <w:rPr>
          <w:spacing w:val="80"/>
          <w:sz w:val="24"/>
        </w:rPr>
        <w:t xml:space="preserve"> </w:t>
      </w:r>
      <w:r>
        <w:rPr>
          <w:sz w:val="24"/>
        </w:rPr>
        <w:t>избегать</w:t>
      </w:r>
      <w:r>
        <w:rPr>
          <w:spacing w:val="80"/>
          <w:sz w:val="24"/>
        </w:rPr>
        <w:t xml:space="preserve"> </w:t>
      </w:r>
      <w:r>
        <w:rPr>
          <w:sz w:val="24"/>
        </w:rPr>
        <w:t>их,</w:t>
      </w:r>
      <w:r>
        <w:rPr>
          <w:spacing w:val="80"/>
          <w:sz w:val="24"/>
        </w:rPr>
        <w:t xml:space="preserve"> </w:t>
      </w:r>
      <w:r>
        <w:rPr>
          <w:sz w:val="24"/>
        </w:rPr>
        <w:t>самостоятельно</w:t>
      </w:r>
      <w:r>
        <w:rPr>
          <w:spacing w:val="80"/>
          <w:sz w:val="24"/>
        </w:rPr>
        <w:t xml:space="preserve"> </w:t>
      </w:r>
      <w:r>
        <w:rPr>
          <w:sz w:val="24"/>
        </w:rPr>
        <w:t>принимать</w:t>
      </w:r>
      <w:r>
        <w:rPr>
          <w:spacing w:val="80"/>
          <w:sz w:val="24"/>
        </w:rPr>
        <w:t xml:space="preserve"> </w:t>
      </w:r>
      <w:r>
        <w:rPr>
          <w:sz w:val="24"/>
        </w:rPr>
        <w:t>обоснованные</w:t>
      </w:r>
      <w:r>
        <w:rPr>
          <w:spacing w:val="80"/>
          <w:sz w:val="24"/>
        </w:rPr>
        <w:t xml:space="preserve"> </w:t>
      </w:r>
      <w:r>
        <w:rPr>
          <w:sz w:val="24"/>
        </w:rPr>
        <w:t>реше</w:t>
      </w:r>
      <w:r>
        <w:rPr>
          <w:sz w:val="24"/>
        </w:rPr>
        <w:t>ние</w:t>
      </w:r>
      <w:r>
        <w:rPr>
          <w:spacing w:val="80"/>
          <w:sz w:val="24"/>
        </w:rPr>
        <w:t xml:space="preserve"> </w:t>
      </w:r>
      <w:r>
        <w:rPr>
          <w:sz w:val="24"/>
        </w:rPr>
        <w:t>в</w:t>
      </w:r>
      <w:r>
        <w:rPr>
          <w:spacing w:val="80"/>
          <w:sz w:val="24"/>
        </w:rPr>
        <w:t xml:space="preserve"> </w:t>
      </w:r>
      <w:r>
        <w:rPr>
          <w:sz w:val="24"/>
        </w:rPr>
        <w:t>экстремальных условиях,</w:t>
      </w:r>
      <w:r>
        <w:rPr>
          <w:spacing w:val="80"/>
          <w:sz w:val="24"/>
        </w:rPr>
        <w:t xml:space="preserve"> </w:t>
      </w:r>
      <w:r>
        <w:rPr>
          <w:sz w:val="24"/>
        </w:rPr>
        <w:t>грамотно</w:t>
      </w:r>
      <w:r>
        <w:rPr>
          <w:spacing w:val="80"/>
          <w:sz w:val="24"/>
        </w:rPr>
        <w:t xml:space="preserve"> </w:t>
      </w:r>
      <w:r>
        <w:rPr>
          <w:sz w:val="24"/>
        </w:rPr>
        <w:t>вести</w:t>
      </w:r>
      <w:r>
        <w:rPr>
          <w:spacing w:val="80"/>
          <w:sz w:val="24"/>
        </w:rPr>
        <w:t xml:space="preserve"> </w:t>
      </w:r>
      <w:r>
        <w:rPr>
          <w:sz w:val="24"/>
        </w:rPr>
        <w:t>себя</w:t>
      </w:r>
      <w:r>
        <w:rPr>
          <w:spacing w:val="80"/>
          <w:sz w:val="24"/>
        </w:rPr>
        <w:t xml:space="preserve"> </w:t>
      </w:r>
      <w:r>
        <w:rPr>
          <w:sz w:val="24"/>
        </w:rPr>
        <w:t>при</w:t>
      </w:r>
      <w:r>
        <w:rPr>
          <w:spacing w:val="80"/>
          <w:sz w:val="24"/>
        </w:rPr>
        <w:t xml:space="preserve"> </w:t>
      </w:r>
      <w:r>
        <w:rPr>
          <w:sz w:val="24"/>
        </w:rPr>
        <w:t>возникновении</w:t>
      </w:r>
      <w:r>
        <w:rPr>
          <w:spacing w:val="80"/>
          <w:sz w:val="24"/>
        </w:rPr>
        <w:t xml:space="preserve"> </w:t>
      </w:r>
      <w:r>
        <w:rPr>
          <w:sz w:val="24"/>
        </w:rPr>
        <w:t>чрезвычайных</w:t>
      </w:r>
      <w:r>
        <w:rPr>
          <w:spacing w:val="80"/>
          <w:sz w:val="24"/>
        </w:rPr>
        <w:t xml:space="preserve"> </w:t>
      </w:r>
      <w:r>
        <w:rPr>
          <w:sz w:val="24"/>
        </w:rPr>
        <w:t>ситуаций.</w:t>
      </w:r>
      <w:r>
        <w:rPr>
          <w:spacing w:val="80"/>
          <w:sz w:val="24"/>
        </w:rPr>
        <w:t xml:space="preserve"> </w:t>
      </w:r>
      <w:r>
        <w:rPr>
          <w:sz w:val="24"/>
        </w:rPr>
        <w:t>Такой</w:t>
      </w:r>
      <w:r>
        <w:rPr>
          <w:spacing w:val="80"/>
          <w:sz w:val="24"/>
        </w:rPr>
        <w:t xml:space="preserve"> </w:t>
      </w:r>
      <w:r>
        <w:rPr>
          <w:sz w:val="24"/>
        </w:rPr>
        <w:t>подход содействует</w:t>
      </w:r>
      <w:r>
        <w:rPr>
          <w:spacing w:val="80"/>
          <w:sz w:val="24"/>
        </w:rPr>
        <w:t xml:space="preserve"> </w:t>
      </w:r>
      <w:r>
        <w:rPr>
          <w:sz w:val="24"/>
        </w:rPr>
        <w:t>воспитанию</w:t>
      </w:r>
      <w:r>
        <w:rPr>
          <w:spacing w:val="80"/>
          <w:sz w:val="24"/>
        </w:rPr>
        <w:t xml:space="preserve"> </w:t>
      </w:r>
      <w:r>
        <w:rPr>
          <w:sz w:val="24"/>
        </w:rPr>
        <w:t>личности</w:t>
      </w:r>
      <w:r>
        <w:rPr>
          <w:spacing w:val="80"/>
          <w:sz w:val="24"/>
        </w:rPr>
        <w:t xml:space="preserve"> </w:t>
      </w:r>
      <w:r>
        <w:rPr>
          <w:sz w:val="24"/>
        </w:rPr>
        <w:t>безопасного</w:t>
      </w:r>
      <w:r>
        <w:rPr>
          <w:spacing w:val="80"/>
          <w:sz w:val="24"/>
        </w:rPr>
        <w:t xml:space="preserve"> </w:t>
      </w:r>
      <w:r>
        <w:rPr>
          <w:sz w:val="24"/>
        </w:rPr>
        <w:t>типа,</w:t>
      </w:r>
      <w:r>
        <w:rPr>
          <w:spacing w:val="80"/>
          <w:sz w:val="24"/>
        </w:rPr>
        <w:t xml:space="preserve"> </w:t>
      </w:r>
      <w:r>
        <w:rPr>
          <w:sz w:val="24"/>
        </w:rPr>
        <w:t>закреплению</w:t>
      </w:r>
      <w:r>
        <w:rPr>
          <w:spacing w:val="80"/>
          <w:sz w:val="24"/>
        </w:rPr>
        <w:t xml:space="preserve"> </w:t>
      </w:r>
      <w:r>
        <w:rPr>
          <w:sz w:val="24"/>
        </w:rPr>
        <w:t>навыков,</w:t>
      </w:r>
      <w:r>
        <w:rPr>
          <w:spacing w:val="80"/>
          <w:sz w:val="24"/>
        </w:rPr>
        <w:t xml:space="preserve"> </w:t>
      </w:r>
      <w:r>
        <w:rPr>
          <w:sz w:val="24"/>
        </w:rPr>
        <w:t>позволяющих</w:t>
      </w:r>
      <w:r>
        <w:rPr>
          <w:spacing w:val="40"/>
          <w:sz w:val="24"/>
        </w:rPr>
        <w:t xml:space="preserve"> </w:t>
      </w:r>
      <w:r>
        <w:rPr>
          <w:sz w:val="24"/>
        </w:rPr>
        <w:t>обеспечивать</w:t>
      </w:r>
      <w:r>
        <w:rPr>
          <w:spacing w:val="80"/>
          <w:sz w:val="24"/>
        </w:rPr>
        <w:t xml:space="preserve"> </w:t>
      </w:r>
      <w:r>
        <w:rPr>
          <w:sz w:val="24"/>
        </w:rPr>
        <w:t>благополучие</w:t>
      </w:r>
      <w:r>
        <w:rPr>
          <w:spacing w:val="80"/>
          <w:sz w:val="24"/>
        </w:rPr>
        <w:t xml:space="preserve"> </w:t>
      </w:r>
      <w:r>
        <w:rPr>
          <w:sz w:val="24"/>
        </w:rPr>
        <w:t>человека,</w:t>
      </w:r>
      <w:r>
        <w:rPr>
          <w:spacing w:val="80"/>
          <w:sz w:val="24"/>
        </w:rPr>
        <w:t xml:space="preserve"> </w:t>
      </w:r>
      <w:r>
        <w:rPr>
          <w:sz w:val="24"/>
        </w:rPr>
        <w:t>созданию</w:t>
      </w:r>
      <w:r>
        <w:rPr>
          <w:spacing w:val="80"/>
          <w:sz w:val="24"/>
        </w:rPr>
        <w:t xml:space="preserve"> </w:t>
      </w:r>
      <w:r>
        <w:rPr>
          <w:sz w:val="24"/>
        </w:rPr>
        <w:t>условий</w:t>
      </w:r>
      <w:r>
        <w:rPr>
          <w:spacing w:val="80"/>
          <w:sz w:val="24"/>
        </w:rPr>
        <w:t xml:space="preserve"> </w:t>
      </w:r>
      <w:r>
        <w:rPr>
          <w:sz w:val="24"/>
        </w:rPr>
        <w:t>устойчивого</w:t>
      </w:r>
      <w:r>
        <w:rPr>
          <w:spacing w:val="80"/>
          <w:sz w:val="24"/>
        </w:rPr>
        <w:t xml:space="preserve"> </w:t>
      </w:r>
      <w:r>
        <w:rPr>
          <w:sz w:val="24"/>
        </w:rPr>
        <w:t>развития</w:t>
      </w:r>
      <w:r>
        <w:rPr>
          <w:spacing w:val="80"/>
          <w:sz w:val="24"/>
        </w:rPr>
        <w:t xml:space="preserve"> </w:t>
      </w:r>
      <w:r>
        <w:rPr>
          <w:sz w:val="24"/>
        </w:rPr>
        <w:t>общества</w:t>
      </w:r>
      <w:r>
        <w:rPr>
          <w:spacing w:val="80"/>
          <w:sz w:val="24"/>
        </w:rPr>
        <w:t xml:space="preserve"> </w:t>
      </w:r>
      <w:r>
        <w:rPr>
          <w:sz w:val="24"/>
        </w:rPr>
        <w:t xml:space="preserve">и </w:t>
      </w:r>
      <w:r>
        <w:rPr>
          <w:spacing w:val="-2"/>
          <w:sz w:val="24"/>
        </w:rPr>
        <w:t>государства.</w:t>
      </w:r>
    </w:p>
    <w:p w:rsidR="004D001B" w:rsidRDefault="00FF118F">
      <w:pPr>
        <w:pStyle w:val="a4"/>
        <w:numPr>
          <w:ilvl w:val="2"/>
          <w:numId w:val="64"/>
        </w:numPr>
        <w:tabs>
          <w:tab w:val="left" w:pos="1456"/>
        </w:tabs>
        <w:ind w:left="540" w:right="572" w:firstLine="0"/>
        <w:jc w:val="both"/>
        <w:rPr>
          <w:sz w:val="24"/>
        </w:rPr>
      </w:pPr>
      <w:r>
        <w:rPr>
          <w:sz w:val="24"/>
        </w:rPr>
        <w:t>Целью изучения ОБЗР на уровне среднего общего образования является овладение основами военной подготовки и формирование у обучающихся базового уровня культуры безопасности жизнедеятельности в соответствии с современными пот</w:t>
      </w:r>
      <w:r>
        <w:rPr>
          <w:sz w:val="24"/>
        </w:rPr>
        <w:t>ребностями личности, общества и государства, что предполагает:</w:t>
      </w:r>
    </w:p>
    <w:p w:rsidR="004D001B" w:rsidRDefault="00FF118F">
      <w:pPr>
        <w:pStyle w:val="a3"/>
        <w:ind w:right="576"/>
        <w:jc w:val="left"/>
      </w:pPr>
      <w:r>
        <w:t>способность</w:t>
      </w:r>
      <w:r>
        <w:rPr>
          <w:spacing w:val="40"/>
        </w:rPr>
        <w:t xml:space="preserve"> </w:t>
      </w:r>
      <w:r>
        <w:t>применять</w:t>
      </w:r>
      <w:r>
        <w:rPr>
          <w:spacing w:val="40"/>
        </w:rPr>
        <w:t xml:space="preserve"> </w:t>
      </w:r>
      <w:r>
        <w:t>принципы</w:t>
      </w:r>
      <w:r>
        <w:rPr>
          <w:spacing w:val="39"/>
        </w:rPr>
        <w:t xml:space="preserve"> </w:t>
      </w:r>
      <w:r>
        <w:t>и</w:t>
      </w:r>
      <w:r>
        <w:rPr>
          <w:spacing w:val="40"/>
        </w:rPr>
        <w:t xml:space="preserve"> </w:t>
      </w:r>
      <w:r>
        <w:t>правила</w:t>
      </w:r>
      <w:r>
        <w:rPr>
          <w:spacing w:val="39"/>
        </w:rPr>
        <w:t xml:space="preserve"> </w:t>
      </w:r>
      <w:r>
        <w:t>безопасного</w:t>
      </w:r>
      <w:r>
        <w:rPr>
          <w:spacing w:val="40"/>
        </w:rPr>
        <w:t xml:space="preserve"> </w:t>
      </w:r>
      <w:r>
        <w:t>поведения</w:t>
      </w:r>
      <w:r>
        <w:rPr>
          <w:spacing w:val="40"/>
        </w:rPr>
        <w:t xml:space="preserve"> </w:t>
      </w:r>
      <w:r>
        <w:t>в</w:t>
      </w:r>
      <w:r>
        <w:rPr>
          <w:spacing w:val="40"/>
        </w:rPr>
        <w:t xml:space="preserve"> </w:t>
      </w:r>
      <w:r>
        <w:t>повседневной</w:t>
      </w:r>
      <w:r>
        <w:rPr>
          <w:spacing w:val="40"/>
        </w:rPr>
        <w:t xml:space="preserve"> </w:t>
      </w:r>
      <w:r>
        <w:t>жизни</w:t>
      </w:r>
      <w:r>
        <w:rPr>
          <w:spacing w:val="40"/>
        </w:rPr>
        <w:t xml:space="preserve"> </w:t>
      </w:r>
      <w:r>
        <w:t>на основе</w:t>
      </w:r>
      <w:r>
        <w:rPr>
          <w:spacing w:val="80"/>
        </w:rPr>
        <w:t xml:space="preserve"> </w:t>
      </w:r>
      <w:r>
        <w:t>понимания</w:t>
      </w:r>
      <w:r>
        <w:rPr>
          <w:spacing w:val="80"/>
        </w:rPr>
        <w:t xml:space="preserve"> </w:t>
      </w:r>
      <w:r>
        <w:t>необходимости</w:t>
      </w:r>
      <w:r>
        <w:rPr>
          <w:spacing w:val="80"/>
        </w:rPr>
        <w:t xml:space="preserve"> </w:t>
      </w:r>
      <w:r>
        <w:t>ведения</w:t>
      </w:r>
      <w:r>
        <w:rPr>
          <w:spacing w:val="80"/>
        </w:rPr>
        <w:t xml:space="preserve"> </w:t>
      </w:r>
      <w:r>
        <w:t>здорового</w:t>
      </w:r>
      <w:r>
        <w:rPr>
          <w:spacing w:val="80"/>
        </w:rPr>
        <w:t xml:space="preserve"> </w:t>
      </w:r>
      <w:r>
        <w:t>образа</w:t>
      </w:r>
      <w:r>
        <w:rPr>
          <w:spacing w:val="80"/>
        </w:rPr>
        <w:t xml:space="preserve"> </w:t>
      </w:r>
      <w:r>
        <w:t>жизни,</w:t>
      </w:r>
      <w:r>
        <w:rPr>
          <w:spacing w:val="80"/>
        </w:rPr>
        <w:t xml:space="preserve"> </w:t>
      </w:r>
      <w:r>
        <w:t>причин</w:t>
      </w:r>
      <w:r>
        <w:rPr>
          <w:spacing w:val="80"/>
        </w:rPr>
        <w:t xml:space="preserve"> </w:t>
      </w:r>
      <w:r>
        <w:t>и</w:t>
      </w:r>
      <w:r>
        <w:rPr>
          <w:spacing w:val="80"/>
        </w:rPr>
        <w:t xml:space="preserve"> </w:t>
      </w:r>
      <w:r>
        <w:t>механизмов возникновения</w:t>
      </w:r>
      <w:r>
        <w:rPr>
          <w:spacing w:val="80"/>
          <w:w w:val="150"/>
        </w:rPr>
        <w:t xml:space="preserve"> </w:t>
      </w:r>
      <w:r>
        <w:t>и</w:t>
      </w:r>
      <w:r>
        <w:rPr>
          <w:spacing w:val="80"/>
          <w:w w:val="150"/>
        </w:rPr>
        <w:t xml:space="preserve"> </w:t>
      </w:r>
      <w:r>
        <w:t>развити</w:t>
      </w:r>
      <w:r>
        <w:t>я</w:t>
      </w:r>
      <w:r>
        <w:rPr>
          <w:spacing w:val="80"/>
          <w:w w:val="150"/>
        </w:rPr>
        <w:t xml:space="preserve"> </w:t>
      </w:r>
      <w:r>
        <w:t>различных</w:t>
      </w:r>
      <w:r>
        <w:rPr>
          <w:spacing w:val="80"/>
          <w:w w:val="150"/>
        </w:rPr>
        <w:t xml:space="preserve"> </w:t>
      </w:r>
      <w:r>
        <w:t>опасных</w:t>
      </w:r>
      <w:r>
        <w:rPr>
          <w:spacing w:val="80"/>
          <w:w w:val="150"/>
        </w:rPr>
        <w:t xml:space="preserve"> </w:t>
      </w:r>
      <w:r>
        <w:t>и</w:t>
      </w:r>
      <w:r>
        <w:rPr>
          <w:spacing w:val="80"/>
          <w:w w:val="150"/>
        </w:rPr>
        <w:t xml:space="preserve"> </w:t>
      </w:r>
      <w:r>
        <w:t>чрезвычайных</w:t>
      </w:r>
      <w:r>
        <w:rPr>
          <w:spacing w:val="80"/>
          <w:w w:val="150"/>
        </w:rPr>
        <w:t xml:space="preserve"> </w:t>
      </w:r>
      <w:r>
        <w:t>ситуаций,</w:t>
      </w:r>
      <w:r>
        <w:rPr>
          <w:spacing w:val="80"/>
          <w:w w:val="150"/>
        </w:rPr>
        <w:t xml:space="preserve"> </w:t>
      </w:r>
      <w:r>
        <w:t>готовности</w:t>
      </w:r>
      <w:r>
        <w:rPr>
          <w:spacing w:val="80"/>
          <w:w w:val="150"/>
        </w:rPr>
        <w:t xml:space="preserve"> </w:t>
      </w:r>
      <w:r>
        <w:t>к применению необходимых средств и действиям при возникновении чрезвычайных ситуаций; сформированность</w:t>
      </w:r>
      <w:r>
        <w:rPr>
          <w:spacing w:val="-10"/>
        </w:rPr>
        <w:t xml:space="preserve"> </w:t>
      </w:r>
      <w:r>
        <w:t>ценностей,</w:t>
      </w:r>
      <w:r>
        <w:rPr>
          <w:spacing w:val="-12"/>
        </w:rPr>
        <w:t xml:space="preserve"> </w:t>
      </w:r>
      <w:r>
        <w:t>овладение</w:t>
      </w:r>
      <w:r>
        <w:rPr>
          <w:spacing w:val="-12"/>
        </w:rPr>
        <w:t xml:space="preserve"> </w:t>
      </w:r>
      <w:r>
        <w:t>знаниями</w:t>
      </w:r>
      <w:r>
        <w:rPr>
          <w:spacing w:val="-11"/>
        </w:rPr>
        <w:t xml:space="preserve"> </w:t>
      </w:r>
      <w:r>
        <w:t>и</w:t>
      </w:r>
      <w:r>
        <w:rPr>
          <w:spacing w:val="-6"/>
        </w:rPr>
        <w:t xml:space="preserve"> </w:t>
      </w:r>
      <w:r>
        <w:t>умениями,</w:t>
      </w:r>
      <w:r>
        <w:rPr>
          <w:spacing w:val="-12"/>
        </w:rPr>
        <w:t xml:space="preserve"> </w:t>
      </w:r>
      <w:r>
        <w:t>которые</w:t>
      </w:r>
      <w:r>
        <w:rPr>
          <w:spacing w:val="-6"/>
        </w:rPr>
        <w:t xml:space="preserve"> </w:t>
      </w:r>
      <w:r>
        <w:t>обеспечивают</w:t>
      </w:r>
      <w:r>
        <w:rPr>
          <w:spacing w:val="-11"/>
        </w:rPr>
        <w:t xml:space="preserve"> </w:t>
      </w:r>
      <w:r>
        <w:t>готовность к военной службе, исполнению долга по защите Отечества;</w:t>
      </w:r>
    </w:p>
    <w:p w:rsidR="004D001B" w:rsidRDefault="00FF118F">
      <w:pPr>
        <w:pStyle w:val="a3"/>
        <w:spacing w:before="1"/>
        <w:ind w:right="577"/>
      </w:pPr>
      <w:r>
        <w:t xml:space="preserve">сформированность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w:t>
      </w:r>
      <w:r>
        <w:t>государства;</w:t>
      </w:r>
    </w:p>
    <w:p w:rsidR="004D001B" w:rsidRDefault="00FF118F">
      <w:pPr>
        <w:pStyle w:val="a3"/>
        <w:ind w:right="574"/>
      </w:pPr>
      <w: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rsidR="004D001B" w:rsidRDefault="00FF118F">
      <w:pPr>
        <w:pStyle w:val="a4"/>
        <w:numPr>
          <w:ilvl w:val="2"/>
          <w:numId w:val="64"/>
        </w:numPr>
        <w:tabs>
          <w:tab w:val="left" w:pos="1386"/>
        </w:tabs>
        <w:ind w:left="540" w:right="575" w:firstLine="0"/>
        <w:rPr>
          <w:sz w:val="24"/>
        </w:rPr>
      </w:pPr>
      <w:r>
        <w:rPr>
          <w:sz w:val="24"/>
        </w:rPr>
        <w:t>Всего на изучение ОБЗР на уровне среднего общего о</w:t>
      </w:r>
      <w:r>
        <w:rPr>
          <w:sz w:val="24"/>
        </w:rPr>
        <w:t>бразования рекомендуется отводить 68 часов в 10–11 классах. При этом порядок освоения программы определяется образовательной организацией, которая вправе самостоятельно определять последовательность тематических линий</w:t>
      </w:r>
      <w:r>
        <w:rPr>
          <w:spacing w:val="27"/>
          <w:sz w:val="24"/>
        </w:rPr>
        <w:t xml:space="preserve"> </w:t>
      </w:r>
      <w:r>
        <w:rPr>
          <w:sz w:val="24"/>
        </w:rPr>
        <w:t>ОБЗР</w:t>
      </w:r>
      <w:r>
        <w:rPr>
          <w:spacing w:val="27"/>
          <w:sz w:val="24"/>
        </w:rPr>
        <w:t xml:space="preserve"> </w:t>
      </w:r>
      <w:r>
        <w:rPr>
          <w:sz w:val="24"/>
        </w:rPr>
        <w:t>и</w:t>
      </w:r>
      <w:r>
        <w:rPr>
          <w:spacing w:val="27"/>
          <w:sz w:val="24"/>
        </w:rPr>
        <w:t xml:space="preserve"> </w:t>
      </w:r>
      <w:r>
        <w:rPr>
          <w:sz w:val="24"/>
        </w:rPr>
        <w:t>количество часов для</w:t>
      </w:r>
      <w:r>
        <w:rPr>
          <w:spacing w:val="27"/>
          <w:sz w:val="24"/>
        </w:rPr>
        <w:t xml:space="preserve"> </w:t>
      </w:r>
      <w:r>
        <w:rPr>
          <w:sz w:val="24"/>
        </w:rPr>
        <w:t>их</w:t>
      </w:r>
      <w:r>
        <w:rPr>
          <w:spacing w:val="28"/>
          <w:sz w:val="24"/>
        </w:rPr>
        <w:t xml:space="preserve"> </w:t>
      </w:r>
      <w:r>
        <w:rPr>
          <w:sz w:val="24"/>
        </w:rPr>
        <w:t>освоени</w:t>
      </w:r>
      <w:r>
        <w:rPr>
          <w:sz w:val="24"/>
        </w:rPr>
        <w:t>я. Конкретное наполнение</w:t>
      </w:r>
      <w:r>
        <w:rPr>
          <w:spacing w:val="27"/>
          <w:sz w:val="24"/>
        </w:rPr>
        <w:t xml:space="preserve"> </w:t>
      </w:r>
      <w:r>
        <w:rPr>
          <w:sz w:val="24"/>
        </w:rPr>
        <w:t>модулей</w:t>
      </w:r>
      <w:r>
        <w:rPr>
          <w:spacing w:val="29"/>
          <w:sz w:val="24"/>
        </w:rPr>
        <w:t xml:space="preserve"> </w:t>
      </w:r>
      <w:r>
        <w:rPr>
          <w:sz w:val="24"/>
        </w:rPr>
        <w:t>может</w:t>
      </w:r>
      <w:r>
        <w:rPr>
          <w:spacing w:val="29"/>
          <w:sz w:val="24"/>
        </w:rPr>
        <w:t xml:space="preserve"> </w:t>
      </w:r>
      <w:r>
        <w:rPr>
          <w:sz w:val="24"/>
        </w:rPr>
        <w:t>быть скорректировано и конкретизировано с учётом региональных особенностей.</w:t>
      </w:r>
    </w:p>
    <w:p w:rsidR="004D001B" w:rsidRDefault="00FF118F">
      <w:pPr>
        <w:pStyle w:val="a4"/>
        <w:numPr>
          <w:ilvl w:val="1"/>
          <w:numId w:val="64"/>
        </w:numPr>
        <w:tabs>
          <w:tab w:val="left" w:pos="1080"/>
        </w:tabs>
        <w:spacing w:before="1"/>
        <w:ind w:left="1080" w:hanging="540"/>
        <w:rPr>
          <w:sz w:val="24"/>
        </w:rPr>
      </w:pPr>
      <w:r>
        <w:rPr>
          <w:sz w:val="24"/>
        </w:rPr>
        <w:t>Содержание</w:t>
      </w:r>
      <w:r>
        <w:rPr>
          <w:spacing w:val="-4"/>
          <w:sz w:val="24"/>
        </w:rPr>
        <w:t xml:space="preserve"> </w:t>
      </w:r>
      <w:r>
        <w:rPr>
          <w:spacing w:val="-2"/>
          <w:sz w:val="24"/>
        </w:rPr>
        <w:t>обучения:</w:t>
      </w:r>
    </w:p>
    <w:p w:rsidR="004D001B" w:rsidRDefault="00FF118F">
      <w:pPr>
        <w:pStyle w:val="a4"/>
        <w:numPr>
          <w:ilvl w:val="2"/>
          <w:numId w:val="64"/>
        </w:numPr>
        <w:tabs>
          <w:tab w:val="left" w:pos="1260"/>
        </w:tabs>
        <w:ind w:left="540" w:right="1389" w:firstLine="0"/>
        <w:rPr>
          <w:sz w:val="24"/>
        </w:rPr>
      </w:pPr>
      <w:r>
        <w:rPr>
          <w:sz w:val="24"/>
        </w:rPr>
        <w:t>Модуль</w:t>
      </w:r>
      <w:r>
        <w:rPr>
          <w:spacing w:val="-5"/>
          <w:sz w:val="24"/>
        </w:rPr>
        <w:t xml:space="preserve"> </w:t>
      </w:r>
      <w:r>
        <w:rPr>
          <w:sz w:val="24"/>
        </w:rPr>
        <w:t>№</w:t>
      </w:r>
      <w:r>
        <w:rPr>
          <w:spacing w:val="-6"/>
          <w:sz w:val="24"/>
        </w:rPr>
        <w:t xml:space="preserve"> </w:t>
      </w:r>
      <w:r>
        <w:rPr>
          <w:sz w:val="24"/>
        </w:rPr>
        <w:t>1</w:t>
      </w:r>
      <w:r>
        <w:rPr>
          <w:spacing w:val="-1"/>
          <w:sz w:val="24"/>
        </w:rPr>
        <w:t xml:space="preserve"> </w:t>
      </w:r>
      <w:r>
        <w:rPr>
          <w:sz w:val="24"/>
        </w:rPr>
        <w:t>«Безопасное</w:t>
      </w:r>
      <w:r>
        <w:rPr>
          <w:spacing w:val="-6"/>
          <w:sz w:val="24"/>
        </w:rPr>
        <w:t xml:space="preserve"> </w:t>
      </w:r>
      <w:r>
        <w:rPr>
          <w:sz w:val="24"/>
        </w:rPr>
        <w:t>и</w:t>
      </w:r>
      <w:r>
        <w:rPr>
          <w:spacing w:val="-2"/>
          <w:sz w:val="24"/>
        </w:rPr>
        <w:t xml:space="preserve"> </w:t>
      </w:r>
      <w:r>
        <w:rPr>
          <w:sz w:val="24"/>
        </w:rPr>
        <w:t>устойчивое</w:t>
      </w:r>
      <w:r>
        <w:rPr>
          <w:spacing w:val="-7"/>
          <w:sz w:val="24"/>
        </w:rPr>
        <w:t xml:space="preserve"> </w:t>
      </w:r>
      <w:r>
        <w:rPr>
          <w:sz w:val="24"/>
        </w:rPr>
        <w:t>развитие</w:t>
      </w:r>
      <w:r>
        <w:rPr>
          <w:spacing w:val="-6"/>
          <w:sz w:val="24"/>
        </w:rPr>
        <w:t xml:space="preserve"> </w:t>
      </w:r>
      <w:r>
        <w:rPr>
          <w:sz w:val="24"/>
        </w:rPr>
        <w:t>личности, общества,</w:t>
      </w:r>
      <w:r>
        <w:rPr>
          <w:spacing w:val="-5"/>
          <w:sz w:val="24"/>
        </w:rPr>
        <w:t xml:space="preserve"> </w:t>
      </w:r>
      <w:r>
        <w:rPr>
          <w:sz w:val="24"/>
        </w:rPr>
        <w:t xml:space="preserve">государства»: правовая основа обеспечения национальной </w:t>
      </w:r>
      <w:r>
        <w:rPr>
          <w:sz w:val="24"/>
        </w:rPr>
        <w:t>безопасности;</w:t>
      </w:r>
    </w:p>
    <w:p w:rsidR="004D001B" w:rsidRDefault="00FF118F">
      <w:pPr>
        <w:pStyle w:val="a3"/>
        <w:spacing w:line="275" w:lineRule="exact"/>
        <w:jc w:val="left"/>
      </w:pPr>
      <w:r>
        <w:t>принципы</w:t>
      </w:r>
      <w:r>
        <w:rPr>
          <w:spacing w:val="-7"/>
        </w:rPr>
        <w:t xml:space="preserve"> </w:t>
      </w:r>
      <w:r>
        <w:t>обеспечения</w:t>
      </w:r>
      <w:r>
        <w:rPr>
          <w:spacing w:val="-7"/>
        </w:rPr>
        <w:t xml:space="preserve"> </w:t>
      </w:r>
      <w:r>
        <w:t>национальной</w:t>
      </w:r>
      <w:r>
        <w:rPr>
          <w:spacing w:val="-6"/>
        </w:rPr>
        <w:t xml:space="preserve"> </w:t>
      </w:r>
      <w:r>
        <w:rPr>
          <w:spacing w:val="-2"/>
        </w:rPr>
        <w:t>безопасности;</w:t>
      </w:r>
    </w:p>
    <w:p w:rsidR="004D001B" w:rsidRDefault="00FF118F">
      <w:pPr>
        <w:pStyle w:val="a3"/>
        <w:jc w:val="left"/>
      </w:pPr>
      <w:r>
        <w:t>реализация</w:t>
      </w:r>
      <w:r>
        <w:rPr>
          <w:spacing w:val="38"/>
        </w:rPr>
        <w:t xml:space="preserve"> </w:t>
      </w:r>
      <w:r>
        <w:t>национальных</w:t>
      </w:r>
      <w:r>
        <w:rPr>
          <w:spacing w:val="38"/>
        </w:rPr>
        <w:t xml:space="preserve"> </w:t>
      </w:r>
      <w:r>
        <w:t>приоритетов</w:t>
      </w:r>
      <w:r>
        <w:rPr>
          <w:spacing w:val="38"/>
        </w:rPr>
        <w:t xml:space="preserve"> </w:t>
      </w:r>
      <w:r>
        <w:t>как</w:t>
      </w:r>
      <w:r>
        <w:rPr>
          <w:spacing w:val="37"/>
        </w:rPr>
        <w:t xml:space="preserve"> </w:t>
      </w:r>
      <w:r>
        <w:t>условие</w:t>
      </w:r>
      <w:r>
        <w:rPr>
          <w:spacing w:val="38"/>
        </w:rPr>
        <w:t xml:space="preserve"> </w:t>
      </w:r>
      <w:r>
        <w:t>обеспечения</w:t>
      </w:r>
      <w:r>
        <w:rPr>
          <w:spacing w:val="40"/>
        </w:rPr>
        <w:t xml:space="preserve"> </w:t>
      </w:r>
      <w:r>
        <w:t>национальной</w:t>
      </w:r>
      <w:r>
        <w:rPr>
          <w:spacing w:val="39"/>
        </w:rPr>
        <w:t xml:space="preserve"> </w:t>
      </w:r>
      <w:r>
        <w:t>безопасности</w:t>
      </w:r>
      <w:r>
        <w:rPr>
          <w:spacing w:val="38"/>
        </w:rPr>
        <w:t xml:space="preserve"> </w:t>
      </w:r>
      <w:r>
        <w:t>и устойчивого развития Российской Федерации;</w:t>
      </w:r>
    </w:p>
    <w:p w:rsidR="004D001B" w:rsidRDefault="00FF118F">
      <w:pPr>
        <w:pStyle w:val="a3"/>
        <w:jc w:val="left"/>
      </w:pPr>
      <w:r>
        <w:t>взаимодействие</w:t>
      </w:r>
      <w:r>
        <w:rPr>
          <w:spacing w:val="-6"/>
        </w:rPr>
        <w:t xml:space="preserve"> </w:t>
      </w:r>
      <w:r>
        <w:t>личности,</w:t>
      </w:r>
      <w:r>
        <w:rPr>
          <w:spacing w:val="-3"/>
        </w:rPr>
        <w:t xml:space="preserve"> </w:t>
      </w:r>
      <w:r>
        <w:t>государства</w:t>
      </w:r>
      <w:r>
        <w:rPr>
          <w:spacing w:val="-4"/>
        </w:rPr>
        <w:t xml:space="preserve"> </w:t>
      </w:r>
      <w:r>
        <w:t>и</w:t>
      </w:r>
      <w:r>
        <w:rPr>
          <w:spacing w:val="-3"/>
        </w:rPr>
        <w:t xml:space="preserve"> </w:t>
      </w:r>
      <w:r>
        <w:t>общества</w:t>
      </w:r>
      <w:r>
        <w:rPr>
          <w:spacing w:val="-4"/>
        </w:rPr>
        <w:t xml:space="preserve"> </w:t>
      </w:r>
      <w:r>
        <w:t>в реализации</w:t>
      </w:r>
      <w:r>
        <w:rPr>
          <w:spacing w:val="-4"/>
        </w:rPr>
        <w:t xml:space="preserve"> </w:t>
      </w:r>
      <w:r>
        <w:t>национальных</w:t>
      </w:r>
      <w:r>
        <w:rPr>
          <w:spacing w:val="-1"/>
        </w:rPr>
        <w:t xml:space="preserve"> </w:t>
      </w:r>
      <w:r>
        <w:rPr>
          <w:spacing w:val="-2"/>
        </w:rPr>
        <w:t>приоритетов;</w:t>
      </w:r>
    </w:p>
    <w:p w:rsidR="004D001B" w:rsidRDefault="00FF118F">
      <w:pPr>
        <w:pStyle w:val="a3"/>
        <w:tabs>
          <w:tab w:val="left" w:pos="1228"/>
          <w:tab w:val="left" w:pos="3605"/>
          <w:tab w:val="left" w:pos="4629"/>
          <w:tab w:val="left" w:pos="4975"/>
          <w:tab w:val="left" w:pos="6533"/>
          <w:tab w:val="left" w:pos="7383"/>
          <w:tab w:val="left" w:pos="7714"/>
          <w:tab w:val="left" w:pos="9241"/>
        </w:tabs>
        <w:ind w:right="575"/>
        <w:jc w:val="left"/>
      </w:pPr>
      <w:r>
        <w:rPr>
          <w:spacing w:val="-4"/>
        </w:rPr>
        <w:t>роль</w:t>
      </w:r>
      <w:r>
        <w:tab/>
      </w:r>
      <w:r>
        <w:rPr>
          <w:spacing w:val="-2"/>
        </w:rPr>
        <w:t>правоохранительных</w:t>
      </w:r>
      <w:r>
        <w:tab/>
      </w:r>
      <w:r>
        <w:rPr>
          <w:spacing w:val="-2"/>
        </w:rPr>
        <w:t>органов</w:t>
      </w:r>
      <w:r>
        <w:tab/>
      </w:r>
      <w:r>
        <w:rPr>
          <w:spacing w:val="-10"/>
        </w:rPr>
        <w:t>и</w:t>
      </w:r>
      <w:r>
        <w:tab/>
      </w:r>
      <w:r>
        <w:rPr>
          <w:spacing w:val="-2"/>
        </w:rPr>
        <w:t>специальных</w:t>
      </w:r>
      <w:r>
        <w:tab/>
      </w:r>
      <w:r>
        <w:rPr>
          <w:spacing w:val="-2"/>
        </w:rPr>
        <w:t>служб</w:t>
      </w:r>
      <w:r>
        <w:tab/>
      </w:r>
      <w:r>
        <w:rPr>
          <w:spacing w:val="-10"/>
        </w:rPr>
        <w:t>в</w:t>
      </w:r>
      <w:r>
        <w:tab/>
      </w:r>
      <w:r>
        <w:rPr>
          <w:spacing w:val="-2"/>
        </w:rPr>
        <w:t>обеспечении</w:t>
      </w:r>
      <w:r>
        <w:tab/>
      </w:r>
      <w:r>
        <w:rPr>
          <w:spacing w:val="-2"/>
        </w:rPr>
        <w:t>национальной безопасности;</w:t>
      </w:r>
    </w:p>
    <w:p w:rsidR="004D001B" w:rsidRDefault="00FF118F">
      <w:pPr>
        <w:pStyle w:val="a3"/>
        <w:jc w:val="left"/>
      </w:pPr>
      <w:r>
        <w:t>роль</w:t>
      </w:r>
      <w:r>
        <w:rPr>
          <w:spacing w:val="-6"/>
        </w:rPr>
        <w:t xml:space="preserve"> </w:t>
      </w:r>
      <w:r>
        <w:t>личности,</w:t>
      </w:r>
      <w:r>
        <w:rPr>
          <w:spacing w:val="-3"/>
        </w:rPr>
        <w:t xml:space="preserve"> </w:t>
      </w:r>
      <w:r>
        <w:t>общества</w:t>
      </w:r>
      <w:r>
        <w:rPr>
          <w:spacing w:val="-5"/>
        </w:rPr>
        <w:t xml:space="preserve"> </w:t>
      </w:r>
      <w:r>
        <w:t>и</w:t>
      </w:r>
      <w:r>
        <w:rPr>
          <w:spacing w:val="-3"/>
        </w:rPr>
        <w:t xml:space="preserve"> </w:t>
      </w:r>
      <w:r>
        <w:t>государства</w:t>
      </w:r>
      <w:r>
        <w:rPr>
          <w:spacing w:val="-4"/>
        </w:rPr>
        <w:t xml:space="preserve"> </w:t>
      </w:r>
      <w:r>
        <w:t>в</w:t>
      </w:r>
      <w:r>
        <w:rPr>
          <w:spacing w:val="-4"/>
        </w:rPr>
        <w:t xml:space="preserve"> </w:t>
      </w:r>
      <w:r>
        <w:t>предупреждении</w:t>
      </w:r>
      <w:r>
        <w:rPr>
          <w:spacing w:val="1"/>
        </w:rPr>
        <w:t xml:space="preserve"> </w:t>
      </w:r>
      <w:r>
        <w:t>противоправной</w:t>
      </w:r>
      <w:r>
        <w:rPr>
          <w:spacing w:val="-3"/>
        </w:rPr>
        <w:t xml:space="preserve"> </w:t>
      </w:r>
      <w:r>
        <w:rPr>
          <w:spacing w:val="-2"/>
        </w:rPr>
        <w:t>деятельности;</w:t>
      </w:r>
    </w:p>
    <w:p w:rsidR="004D001B" w:rsidRDefault="00FF118F">
      <w:pPr>
        <w:pStyle w:val="a3"/>
        <w:jc w:val="left"/>
      </w:pPr>
      <w:r>
        <w:t>Единая государственная система предупреждения и ликви</w:t>
      </w:r>
      <w:r>
        <w:t>дации чрезвычайных ситуаций (РСЧС), структура, режимы функционирования;</w:t>
      </w:r>
    </w:p>
    <w:p w:rsidR="004D001B" w:rsidRDefault="00FF118F">
      <w:pPr>
        <w:pStyle w:val="a3"/>
        <w:jc w:val="left"/>
      </w:pPr>
      <w:r>
        <w:t>территориальный</w:t>
      </w:r>
      <w:r>
        <w:rPr>
          <w:spacing w:val="76"/>
        </w:rPr>
        <w:t xml:space="preserve"> </w:t>
      </w:r>
      <w:r>
        <w:t>и</w:t>
      </w:r>
      <w:r>
        <w:rPr>
          <w:spacing w:val="76"/>
        </w:rPr>
        <w:t xml:space="preserve"> </w:t>
      </w:r>
      <w:r>
        <w:t>функциональный</w:t>
      </w:r>
      <w:r>
        <w:rPr>
          <w:spacing w:val="76"/>
        </w:rPr>
        <w:t xml:space="preserve"> </w:t>
      </w:r>
      <w:r>
        <w:t>принцип</w:t>
      </w:r>
      <w:r>
        <w:rPr>
          <w:spacing w:val="76"/>
        </w:rPr>
        <w:t xml:space="preserve"> </w:t>
      </w:r>
      <w:r>
        <w:t>организации</w:t>
      </w:r>
      <w:r>
        <w:rPr>
          <w:spacing w:val="76"/>
        </w:rPr>
        <w:t xml:space="preserve"> </w:t>
      </w:r>
      <w:r>
        <w:t>РСЧС,</w:t>
      </w:r>
      <w:r>
        <w:rPr>
          <w:spacing w:val="75"/>
        </w:rPr>
        <w:t xml:space="preserve"> </w:t>
      </w:r>
      <w:r>
        <w:t>её</w:t>
      </w:r>
      <w:r>
        <w:rPr>
          <w:spacing w:val="80"/>
        </w:rPr>
        <w:t xml:space="preserve"> </w:t>
      </w:r>
      <w:r>
        <w:t>задачи</w:t>
      </w:r>
      <w:r>
        <w:rPr>
          <w:spacing w:val="76"/>
        </w:rPr>
        <w:t xml:space="preserve"> </w:t>
      </w:r>
      <w:r>
        <w:t>и</w:t>
      </w:r>
      <w:r>
        <w:rPr>
          <w:spacing w:val="76"/>
        </w:rPr>
        <w:t xml:space="preserve"> </w:t>
      </w:r>
      <w:r>
        <w:t>примеры</w:t>
      </w:r>
      <w:r>
        <w:rPr>
          <w:spacing w:val="75"/>
        </w:rPr>
        <w:t xml:space="preserve"> </w:t>
      </w:r>
      <w:r>
        <w:t xml:space="preserve">их </w:t>
      </w:r>
      <w:r>
        <w:rPr>
          <w:spacing w:val="-2"/>
        </w:rPr>
        <w:t>решения;</w:t>
      </w:r>
    </w:p>
    <w:p w:rsidR="004D001B" w:rsidRDefault="00FF118F">
      <w:pPr>
        <w:pStyle w:val="a3"/>
        <w:ind w:right="2722"/>
        <w:jc w:val="left"/>
      </w:pPr>
      <w:r>
        <w:t>права</w:t>
      </w:r>
      <w:r>
        <w:rPr>
          <w:spacing w:val="-6"/>
        </w:rPr>
        <w:t xml:space="preserve"> </w:t>
      </w:r>
      <w:r>
        <w:t>и</w:t>
      </w:r>
      <w:r>
        <w:rPr>
          <w:spacing w:val="-4"/>
        </w:rPr>
        <w:t xml:space="preserve"> </w:t>
      </w:r>
      <w:r>
        <w:t>обязанности</w:t>
      </w:r>
      <w:r>
        <w:rPr>
          <w:spacing w:val="-4"/>
        </w:rPr>
        <w:t xml:space="preserve"> </w:t>
      </w:r>
      <w:r>
        <w:t>граждан</w:t>
      </w:r>
      <w:r>
        <w:rPr>
          <w:spacing w:val="-4"/>
        </w:rPr>
        <w:t xml:space="preserve"> </w:t>
      </w:r>
      <w:r>
        <w:t>в</w:t>
      </w:r>
      <w:r>
        <w:rPr>
          <w:spacing w:val="-5"/>
        </w:rPr>
        <w:t xml:space="preserve"> </w:t>
      </w:r>
      <w:r>
        <w:t>области</w:t>
      </w:r>
      <w:r>
        <w:rPr>
          <w:spacing w:val="-3"/>
        </w:rPr>
        <w:t xml:space="preserve"> </w:t>
      </w:r>
      <w:r>
        <w:t>защиты</w:t>
      </w:r>
      <w:r>
        <w:rPr>
          <w:spacing w:val="-4"/>
        </w:rPr>
        <w:t xml:space="preserve"> </w:t>
      </w:r>
      <w:r>
        <w:t>от</w:t>
      </w:r>
      <w:r>
        <w:rPr>
          <w:spacing w:val="-4"/>
        </w:rPr>
        <w:t xml:space="preserve"> </w:t>
      </w:r>
      <w:r>
        <w:t>чрезвычайных ситуаций; задачи гражданской обороны;</w:t>
      </w:r>
    </w:p>
    <w:p w:rsidR="004D001B" w:rsidRDefault="00FF118F">
      <w:pPr>
        <w:pStyle w:val="a3"/>
        <w:jc w:val="left"/>
      </w:pPr>
      <w:r>
        <w:t>права</w:t>
      </w:r>
      <w:r>
        <w:rPr>
          <w:spacing w:val="-7"/>
        </w:rPr>
        <w:t xml:space="preserve"> </w:t>
      </w:r>
      <w:r>
        <w:t>и</w:t>
      </w:r>
      <w:r>
        <w:rPr>
          <w:spacing w:val="-2"/>
        </w:rPr>
        <w:t xml:space="preserve"> </w:t>
      </w:r>
      <w:r>
        <w:t>обязанности</w:t>
      </w:r>
      <w:r>
        <w:rPr>
          <w:spacing w:val="-2"/>
        </w:rPr>
        <w:t xml:space="preserve"> </w:t>
      </w:r>
      <w:r>
        <w:t>граждан</w:t>
      </w:r>
      <w:r>
        <w:rPr>
          <w:spacing w:val="-2"/>
        </w:rPr>
        <w:t xml:space="preserve"> </w:t>
      </w:r>
      <w:r>
        <w:t>Российской</w:t>
      </w:r>
      <w:r>
        <w:rPr>
          <w:spacing w:val="-2"/>
        </w:rPr>
        <w:t xml:space="preserve"> </w:t>
      </w:r>
      <w:r>
        <w:t>Федерации</w:t>
      </w:r>
      <w:r>
        <w:rPr>
          <w:spacing w:val="-3"/>
        </w:rPr>
        <w:t xml:space="preserve"> </w:t>
      </w:r>
      <w:r>
        <w:t>в</w:t>
      </w:r>
      <w:r>
        <w:rPr>
          <w:spacing w:val="-3"/>
        </w:rPr>
        <w:t xml:space="preserve"> </w:t>
      </w:r>
      <w:r>
        <w:t>области</w:t>
      </w:r>
      <w:r>
        <w:rPr>
          <w:spacing w:val="4"/>
        </w:rPr>
        <w:t xml:space="preserve"> </w:t>
      </w:r>
      <w:r>
        <w:t>гражданской</w:t>
      </w:r>
      <w:r>
        <w:rPr>
          <w:spacing w:val="-2"/>
        </w:rPr>
        <w:t xml:space="preserve"> обороны;</w:t>
      </w:r>
    </w:p>
    <w:p w:rsidR="004D001B" w:rsidRDefault="00FF118F">
      <w:pPr>
        <w:pStyle w:val="a3"/>
        <w:tabs>
          <w:tab w:val="left" w:pos="1472"/>
          <w:tab w:val="left" w:pos="1813"/>
          <w:tab w:val="left" w:pos="3394"/>
          <w:tab w:val="left" w:pos="4188"/>
          <w:tab w:val="left" w:pos="5255"/>
          <w:tab w:val="left" w:pos="5823"/>
          <w:tab w:val="left" w:pos="7403"/>
          <w:tab w:val="left" w:pos="8442"/>
          <w:tab w:val="left" w:pos="9546"/>
        </w:tabs>
        <w:ind w:right="574"/>
        <w:jc w:val="left"/>
      </w:pPr>
      <w:r>
        <w:rPr>
          <w:spacing w:val="-2"/>
        </w:rPr>
        <w:t>Россия</w:t>
      </w:r>
      <w:r>
        <w:tab/>
      </w:r>
      <w:r>
        <w:rPr>
          <w:spacing w:val="-10"/>
        </w:rPr>
        <w:t>в</w:t>
      </w:r>
      <w:r>
        <w:tab/>
      </w:r>
      <w:r>
        <w:rPr>
          <w:spacing w:val="-2"/>
        </w:rPr>
        <w:t>современном</w:t>
      </w:r>
      <w:r>
        <w:tab/>
      </w:r>
      <w:r>
        <w:rPr>
          <w:spacing w:val="-4"/>
        </w:rPr>
        <w:t>мире,</w:t>
      </w:r>
      <w:r>
        <w:tab/>
      </w:r>
      <w:r>
        <w:rPr>
          <w:spacing w:val="-2"/>
        </w:rPr>
        <w:t>оборона</w:t>
      </w:r>
      <w:r>
        <w:tab/>
      </w:r>
      <w:r>
        <w:rPr>
          <w:spacing w:val="-4"/>
        </w:rPr>
        <w:t>как</w:t>
      </w:r>
      <w:r>
        <w:tab/>
      </w:r>
      <w:r>
        <w:rPr>
          <w:spacing w:val="-2"/>
        </w:rPr>
        <w:t>обязательное</w:t>
      </w:r>
      <w:r>
        <w:tab/>
      </w:r>
      <w:r>
        <w:rPr>
          <w:spacing w:val="-2"/>
        </w:rPr>
        <w:t>условие</w:t>
      </w:r>
      <w:r>
        <w:tab/>
      </w:r>
      <w:r>
        <w:rPr>
          <w:spacing w:val="-2"/>
        </w:rPr>
        <w:t>мирного</w:t>
      </w:r>
      <w:r>
        <w:tab/>
      </w:r>
      <w:r>
        <w:rPr>
          <w:spacing w:val="-2"/>
        </w:rPr>
        <w:t xml:space="preserve">социально- </w:t>
      </w:r>
      <w:r>
        <w:t>экономического развития Российской Федерации и</w:t>
      </w:r>
      <w:r>
        <w:t xml:space="preserve"> обеспечение её военной безопасности;</w:t>
      </w:r>
    </w:p>
    <w:p w:rsidR="004D001B" w:rsidRDefault="00FF118F">
      <w:pPr>
        <w:pStyle w:val="a3"/>
        <w:jc w:val="left"/>
      </w:pPr>
      <w:r>
        <w:t>роль</w:t>
      </w:r>
      <w:r>
        <w:rPr>
          <w:spacing w:val="-6"/>
        </w:rPr>
        <w:t xml:space="preserve"> </w:t>
      </w:r>
      <w:r>
        <w:t>Вооружённых</w:t>
      </w:r>
      <w:r>
        <w:rPr>
          <w:spacing w:val="-3"/>
        </w:rPr>
        <w:t xml:space="preserve"> </w:t>
      </w:r>
      <w:r>
        <w:t>Сил</w:t>
      </w:r>
      <w:r>
        <w:rPr>
          <w:spacing w:val="-7"/>
        </w:rPr>
        <w:t xml:space="preserve"> </w:t>
      </w:r>
      <w:r>
        <w:t>Российской</w:t>
      </w:r>
      <w:r>
        <w:rPr>
          <w:spacing w:val="-4"/>
        </w:rPr>
        <w:t xml:space="preserve"> </w:t>
      </w:r>
      <w:r>
        <w:t>Федерации</w:t>
      </w:r>
      <w:r>
        <w:rPr>
          <w:spacing w:val="-6"/>
        </w:rPr>
        <w:t xml:space="preserve"> </w:t>
      </w:r>
      <w:r>
        <w:t>в</w:t>
      </w:r>
      <w:r>
        <w:rPr>
          <w:spacing w:val="-4"/>
        </w:rPr>
        <w:t xml:space="preserve"> </w:t>
      </w:r>
      <w:r>
        <w:t>обеспечении</w:t>
      </w:r>
      <w:r>
        <w:rPr>
          <w:spacing w:val="1"/>
        </w:rPr>
        <w:t xml:space="preserve"> </w:t>
      </w:r>
      <w:r>
        <w:t>национальной</w:t>
      </w:r>
      <w:r>
        <w:rPr>
          <w:spacing w:val="-5"/>
        </w:rPr>
        <w:t xml:space="preserve"> </w:t>
      </w:r>
      <w:r>
        <w:rPr>
          <w:spacing w:val="-2"/>
        </w:rPr>
        <w:t>безопасности.</w:t>
      </w:r>
    </w:p>
    <w:p w:rsidR="004D001B" w:rsidRDefault="004D001B">
      <w:pPr>
        <w:sectPr w:rsidR="004D001B">
          <w:pgSz w:w="11920" w:h="16850"/>
          <w:pgMar w:top="720" w:right="160" w:bottom="2160" w:left="480" w:header="0" w:footer="1924" w:gutter="0"/>
          <w:cols w:space="720"/>
        </w:sectPr>
      </w:pPr>
    </w:p>
    <w:p w:rsidR="004D001B" w:rsidRDefault="00FF118F">
      <w:pPr>
        <w:pStyle w:val="a4"/>
        <w:numPr>
          <w:ilvl w:val="2"/>
          <w:numId w:val="64"/>
        </w:numPr>
        <w:tabs>
          <w:tab w:val="left" w:pos="1260"/>
        </w:tabs>
        <w:spacing w:before="68"/>
        <w:ind w:hanging="720"/>
        <w:rPr>
          <w:sz w:val="24"/>
        </w:rPr>
      </w:pPr>
      <w:r>
        <w:rPr>
          <w:sz w:val="24"/>
        </w:rPr>
        <w:t>Модуль</w:t>
      </w:r>
      <w:r>
        <w:rPr>
          <w:spacing w:val="-3"/>
          <w:sz w:val="24"/>
        </w:rPr>
        <w:t xml:space="preserve"> </w:t>
      </w:r>
      <w:r>
        <w:rPr>
          <w:sz w:val="24"/>
        </w:rPr>
        <w:t>№</w:t>
      </w:r>
      <w:r>
        <w:rPr>
          <w:spacing w:val="-4"/>
          <w:sz w:val="24"/>
        </w:rPr>
        <w:t xml:space="preserve"> </w:t>
      </w:r>
      <w:r>
        <w:rPr>
          <w:sz w:val="24"/>
        </w:rPr>
        <w:t>2</w:t>
      </w:r>
      <w:r>
        <w:rPr>
          <w:spacing w:val="2"/>
          <w:sz w:val="24"/>
        </w:rPr>
        <w:t xml:space="preserve"> </w:t>
      </w:r>
      <w:r>
        <w:rPr>
          <w:sz w:val="24"/>
        </w:rPr>
        <w:t>«Основы</w:t>
      </w:r>
      <w:r>
        <w:rPr>
          <w:spacing w:val="-4"/>
          <w:sz w:val="24"/>
        </w:rPr>
        <w:t xml:space="preserve"> </w:t>
      </w:r>
      <w:r>
        <w:rPr>
          <w:sz w:val="24"/>
        </w:rPr>
        <w:t>военной</w:t>
      </w:r>
      <w:r>
        <w:rPr>
          <w:spacing w:val="-2"/>
          <w:sz w:val="24"/>
        </w:rPr>
        <w:t xml:space="preserve"> подготовки»:</w:t>
      </w:r>
    </w:p>
    <w:p w:rsidR="004D001B" w:rsidRDefault="00FF118F">
      <w:pPr>
        <w:pStyle w:val="a3"/>
        <w:jc w:val="left"/>
      </w:pPr>
      <w:r>
        <w:t>движение строевым шагом, движение бегом, походным шагом, движение с изменением скорости движения, повороты в движении, выполнение воинского приветствия на месте и в движении;</w:t>
      </w:r>
    </w:p>
    <w:p w:rsidR="004D001B" w:rsidRDefault="00FF118F">
      <w:pPr>
        <w:pStyle w:val="a3"/>
        <w:jc w:val="left"/>
      </w:pPr>
      <w:r>
        <w:t>основы</w:t>
      </w:r>
      <w:r>
        <w:rPr>
          <w:spacing w:val="-5"/>
        </w:rPr>
        <w:t xml:space="preserve"> </w:t>
      </w:r>
      <w:r>
        <w:t>общевойскового</w:t>
      </w:r>
      <w:r>
        <w:rPr>
          <w:spacing w:val="-3"/>
        </w:rPr>
        <w:t xml:space="preserve"> </w:t>
      </w:r>
      <w:r>
        <w:rPr>
          <w:spacing w:val="-4"/>
        </w:rPr>
        <w:t>боя;</w:t>
      </w:r>
    </w:p>
    <w:p w:rsidR="004D001B" w:rsidRDefault="00FF118F">
      <w:pPr>
        <w:pStyle w:val="a3"/>
        <w:ind w:right="3721"/>
        <w:jc w:val="left"/>
      </w:pPr>
      <w:r>
        <w:t>основные</w:t>
      </w:r>
      <w:r>
        <w:rPr>
          <w:spacing w:val="-7"/>
        </w:rPr>
        <w:t xml:space="preserve"> </w:t>
      </w:r>
      <w:r>
        <w:t>понятия</w:t>
      </w:r>
      <w:r>
        <w:rPr>
          <w:spacing w:val="-5"/>
        </w:rPr>
        <w:t xml:space="preserve"> </w:t>
      </w:r>
      <w:r>
        <w:t>общевойскового</w:t>
      </w:r>
      <w:r>
        <w:rPr>
          <w:spacing w:val="-5"/>
        </w:rPr>
        <w:t xml:space="preserve"> </w:t>
      </w:r>
      <w:r>
        <w:t>боя</w:t>
      </w:r>
      <w:r>
        <w:rPr>
          <w:spacing w:val="-5"/>
        </w:rPr>
        <w:t xml:space="preserve"> </w:t>
      </w:r>
      <w:r>
        <w:t>(бой,</w:t>
      </w:r>
      <w:r>
        <w:rPr>
          <w:spacing w:val="-4"/>
        </w:rPr>
        <w:t xml:space="preserve"> </w:t>
      </w:r>
      <w:r>
        <w:t>удар,</w:t>
      </w:r>
      <w:r>
        <w:rPr>
          <w:spacing w:val="-5"/>
        </w:rPr>
        <w:t xml:space="preserve"> </w:t>
      </w:r>
      <w:r>
        <w:t>огонь,</w:t>
      </w:r>
      <w:r>
        <w:rPr>
          <w:spacing w:val="-5"/>
        </w:rPr>
        <w:t xml:space="preserve"> </w:t>
      </w:r>
      <w:r>
        <w:t>маневр); виды маневра;</w:t>
      </w:r>
    </w:p>
    <w:p w:rsidR="004D001B" w:rsidRDefault="00FF118F">
      <w:pPr>
        <w:pStyle w:val="a3"/>
        <w:ind w:right="3721"/>
        <w:jc w:val="left"/>
      </w:pPr>
      <w:r>
        <w:t>походный,</w:t>
      </w:r>
      <w:r>
        <w:rPr>
          <w:spacing w:val="-8"/>
        </w:rPr>
        <w:t xml:space="preserve"> </w:t>
      </w:r>
      <w:r>
        <w:t>предбоевой</w:t>
      </w:r>
      <w:r>
        <w:rPr>
          <w:spacing w:val="-7"/>
        </w:rPr>
        <w:t xml:space="preserve"> </w:t>
      </w:r>
      <w:r>
        <w:t>и</w:t>
      </w:r>
      <w:r>
        <w:rPr>
          <w:spacing w:val="-5"/>
        </w:rPr>
        <w:t xml:space="preserve"> </w:t>
      </w:r>
      <w:r>
        <w:t>боевой</w:t>
      </w:r>
      <w:r>
        <w:rPr>
          <w:spacing w:val="-5"/>
        </w:rPr>
        <w:t xml:space="preserve"> </w:t>
      </w:r>
      <w:r>
        <w:t>порядок</w:t>
      </w:r>
      <w:r>
        <w:rPr>
          <w:spacing w:val="-7"/>
        </w:rPr>
        <w:t xml:space="preserve"> </w:t>
      </w:r>
      <w:r>
        <w:t>действия</w:t>
      </w:r>
      <w:r>
        <w:rPr>
          <w:spacing w:val="-5"/>
        </w:rPr>
        <w:t xml:space="preserve"> </w:t>
      </w:r>
      <w:r>
        <w:t>подразделений; оборона, ее задачи и принципы;</w:t>
      </w:r>
    </w:p>
    <w:p w:rsidR="004D001B" w:rsidRDefault="00FF118F">
      <w:pPr>
        <w:pStyle w:val="a3"/>
        <w:jc w:val="left"/>
      </w:pPr>
      <w:r>
        <w:t>наступление,</w:t>
      </w:r>
      <w:r>
        <w:rPr>
          <w:spacing w:val="-3"/>
        </w:rPr>
        <w:t xml:space="preserve"> </w:t>
      </w:r>
      <w:r>
        <w:t>задачи</w:t>
      </w:r>
      <w:r>
        <w:rPr>
          <w:spacing w:val="-3"/>
        </w:rPr>
        <w:t xml:space="preserve"> </w:t>
      </w:r>
      <w:r>
        <w:t>и</w:t>
      </w:r>
      <w:r>
        <w:rPr>
          <w:spacing w:val="-3"/>
        </w:rPr>
        <w:t xml:space="preserve"> </w:t>
      </w:r>
      <w:r>
        <w:rPr>
          <w:spacing w:val="-2"/>
        </w:rPr>
        <w:t>способы;</w:t>
      </w:r>
    </w:p>
    <w:p w:rsidR="004D001B" w:rsidRDefault="00FF118F">
      <w:pPr>
        <w:pStyle w:val="a3"/>
        <w:jc w:val="left"/>
      </w:pPr>
      <w:r>
        <w:t>требования</w:t>
      </w:r>
      <w:r>
        <w:rPr>
          <w:spacing w:val="40"/>
        </w:rPr>
        <w:t xml:space="preserve"> </w:t>
      </w:r>
      <w:r>
        <w:t>курса</w:t>
      </w:r>
      <w:r>
        <w:rPr>
          <w:spacing w:val="40"/>
        </w:rPr>
        <w:t xml:space="preserve"> </w:t>
      </w:r>
      <w:r>
        <w:t>стрельб</w:t>
      </w:r>
      <w:r>
        <w:rPr>
          <w:spacing w:val="40"/>
        </w:rPr>
        <w:t xml:space="preserve"> </w:t>
      </w:r>
      <w:r>
        <w:t>по</w:t>
      </w:r>
      <w:r>
        <w:rPr>
          <w:spacing w:val="40"/>
        </w:rPr>
        <w:t xml:space="preserve"> </w:t>
      </w:r>
      <w:r>
        <w:t>организации,</w:t>
      </w:r>
      <w:r>
        <w:rPr>
          <w:spacing w:val="40"/>
        </w:rPr>
        <w:t xml:space="preserve"> </w:t>
      </w:r>
      <w:r>
        <w:t>порядку</w:t>
      </w:r>
      <w:r>
        <w:rPr>
          <w:spacing w:val="40"/>
        </w:rPr>
        <w:t xml:space="preserve"> </w:t>
      </w:r>
      <w:r>
        <w:t>и</w:t>
      </w:r>
      <w:r>
        <w:rPr>
          <w:spacing w:val="40"/>
        </w:rPr>
        <w:t xml:space="preserve"> </w:t>
      </w:r>
      <w:r>
        <w:t>мерам</w:t>
      </w:r>
      <w:r>
        <w:rPr>
          <w:spacing w:val="40"/>
        </w:rPr>
        <w:t xml:space="preserve"> </w:t>
      </w:r>
      <w:r>
        <w:t>безопасности</w:t>
      </w:r>
      <w:r>
        <w:rPr>
          <w:spacing w:val="40"/>
        </w:rPr>
        <w:t xml:space="preserve"> </w:t>
      </w:r>
      <w:r>
        <w:t>во</w:t>
      </w:r>
      <w:r>
        <w:rPr>
          <w:spacing w:val="40"/>
        </w:rPr>
        <w:t xml:space="preserve"> </w:t>
      </w:r>
      <w:r>
        <w:t>время</w:t>
      </w:r>
      <w:r>
        <w:rPr>
          <w:spacing w:val="40"/>
        </w:rPr>
        <w:t xml:space="preserve"> </w:t>
      </w:r>
      <w:r>
        <w:t>стрельб</w:t>
      </w:r>
      <w:r>
        <w:rPr>
          <w:spacing w:val="40"/>
        </w:rPr>
        <w:t xml:space="preserve"> </w:t>
      </w:r>
      <w:r>
        <w:t xml:space="preserve">и </w:t>
      </w:r>
      <w:r>
        <w:rPr>
          <w:spacing w:val="-2"/>
        </w:rPr>
        <w:t>тренировок;</w:t>
      </w:r>
    </w:p>
    <w:p w:rsidR="004D001B" w:rsidRDefault="00FF118F">
      <w:pPr>
        <w:pStyle w:val="a3"/>
        <w:jc w:val="left"/>
      </w:pPr>
      <w:r>
        <w:t>правила</w:t>
      </w:r>
      <w:r>
        <w:rPr>
          <w:spacing w:val="-4"/>
        </w:rPr>
        <w:t xml:space="preserve"> </w:t>
      </w:r>
      <w:r>
        <w:t>безопасного</w:t>
      </w:r>
      <w:r>
        <w:rPr>
          <w:spacing w:val="-3"/>
        </w:rPr>
        <w:t xml:space="preserve"> </w:t>
      </w:r>
      <w:r>
        <w:t>обращения</w:t>
      </w:r>
      <w:r>
        <w:rPr>
          <w:spacing w:val="-3"/>
        </w:rPr>
        <w:t xml:space="preserve"> </w:t>
      </w:r>
      <w:r>
        <w:t>с</w:t>
      </w:r>
      <w:r>
        <w:rPr>
          <w:spacing w:val="-3"/>
        </w:rPr>
        <w:t xml:space="preserve"> </w:t>
      </w:r>
      <w:r>
        <w:rPr>
          <w:spacing w:val="-2"/>
        </w:rPr>
        <w:t>оружием;</w:t>
      </w:r>
    </w:p>
    <w:p w:rsidR="004D001B" w:rsidRDefault="00FF118F">
      <w:pPr>
        <w:pStyle w:val="a3"/>
        <w:ind w:right="1150"/>
        <w:jc w:val="left"/>
      </w:pPr>
      <w:r>
        <w:t>изучение</w:t>
      </w:r>
      <w:r>
        <w:rPr>
          <w:spacing w:val="-4"/>
        </w:rPr>
        <w:t xml:space="preserve"> </w:t>
      </w:r>
      <w:r>
        <w:t>условий</w:t>
      </w:r>
      <w:r>
        <w:rPr>
          <w:spacing w:val="-5"/>
        </w:rPr>
        <w:t xml:space="preserve"> </w:t>
      </w:r>
      <w:r>
        <w:t>выполнения</w:t>
      </w:r>
      <w:r>
        <w:rPr>
          <w:spacing w:val="-3"/>
        </w:rPr>
        <w:t xml:space="preserve"> </w:t>
      </w:r>
      <w:r>
        <w:t>упражнения</w:t>
      </w:r>
      <w:r>
        <w:rPr>
          <w:spacing w:val="-5"/>
        </w:rPr>
        <w:t xml:space="preserve"> </w:t>
      </w:r>
      <w:r>
        <w:t>начальных</w:t>
      </w:r>
      <w:r>
        <w:rPr>
          <w:spacing w:val="-4"/>
        </w:rPr>
        <w:t xml:space="preserve"> </w:t>
      </w:r>
      <w:r>
        <w:t>стрельб</w:t>
      </w:r>
      <w:r>
        <w:rPr>
          <w:spacing w:val="-8"/>
        </w:rPr>
        <w:t xml:space="preserve"> </w:t>
      </w:r>
      <w:r>
        <w:t>из стрелкового</w:t>
      </w:r>
      <w:r>
        <w:rPr>
          <w:spacing w:val="-5"/>
        </w:rPr>
        <w:t xml:space="preserve"> </w:t>
      </w:r>
      <w:r>
        <w:t>оружия; способы удержания оружия и правильность прицеливания;</w:t>
      </w:r>
    </w:p>
    <w:p w:rsidR="004D001B" w:rsidRDefault="00FF118F">
      <w:pPr>
        <w:pStyle w:val="a3"/>
        <w:jc w:val="left"/>
      </w:pPr>
      <w:r>
        <w:t>назначение</w:t>
      </w:r>
      <w:r>
        <w:rPr>
          <w:spacing w:val="80"/>
        </w:rPr>
        <w:t xml:space="preserve"> </w:t>
      </w:r>
      <w:r>
        <w:t>и</w:t>
      </w:r>
      <w:r>
        <w:rPr>
          <w:spacing w:val="80"/>
        </w:rPr>
        <w:t xml:space="preserve"> </w:t>
      </w:r>
      <w:r>
        <w:t>тактико-технические</w:t>
      </w:r>
      <w:r>
        <w:rPr>
          <w:spacing w:val="80"/>
        </w:rPr>
        <w:t xml:space="preserve"> </w:t>
      </w:r>
      <w:r>
        <w:t>характеристики</w:t>
      </w:r>
      <w:r>
        <w:rPr>
          <w:spacing w:val="80"/>
        </w:rPr>
        <w:t xml:space="preserve"> </w:t>
      </w:r>
      <w:r>
        <w:t>современных</w:t>
      </w:r>
      <w:r>
        <w:rPr>
          <w:spacing w:val="80"/>
        </w:rPr>
        <w:t xml:space="preserve"> </w:t>
      </w:r>
      <w:r>
        <w:t>видов</w:t>
      </w:r>
      <w:r>
        <w:rPr>
          <w:spacing w:val="80"/>
        </w:rPr>
        <w:t xml:space="preserve"> </w:t>
      </w:r>
      <w:r>
        <w:t>стрелкового</w:t>
      </w:r>
      <w:r>
        <w:rPr>
          <w:spacing w:val="80"/>
        </w:rPr>
        <w:t xml:space="preserve"> </w:t>
      </w:r>
      <w:r>
        <w:t>оружия (автомат Калашникова АК-12, пистолет Ярыгина, пистолет Лебедева);</w:t>
      </w:r>
    </w:p>
    <w:p w:rsidR="004D001B" w:rsidRDefault="00FF118F">
      <w:pPr>
        <w:pStyle w:val="a3"/>
        <w:spacing w:before="1"/>
        <w:ind w:right="2722"/>
        <w:jc w:val="left"/>
      </w:pPr>
      <w:r>
        <w:t>перспективы</w:t>
      </w:r>
      <w:r>
        <w:rPr>
          <w:spacing w:val="-6"/>
        </w:rPr>
        <w:t xml:space="preserve"> </w:t>
      </w:r>
      <w:r>
        <w:t>и</w:t>
      </w:r>
      <w:r>
        <w:rPr>
          <w:spacing w:val="-5"/>
        </w:rPr>
        <w:t xml:space="preserve"> </w:t>
      </w:r>
      <w:r>
        <w:t>тенденции</w:t>
      </w:r>
      <w:r>
        <w:rPr>
          <w:spacing w:val="-5"/>
        </w:rPr>
        <w:t xml:space="preserve"> </w:t>
      </w:r>
      <w:r>
        <w:t>развития</w:t>
      </w:r>
      <w:r>
        <w:rPr>
          <w:spacing w:val="-5"/>
        </w:rPr>
        <w:t xml:space="preserve"> </w:t>
      </w:r>
      <w:r>
        <w:t>современного</w:t>
      </w:r>
      <w:r>
        <w:rPr>
          <w:spacing w:val="-5"/>
        </w:rPr>
        <w:t xml:space="preserve"> </w:t>
      </w:r>
      <w:r>
        <w:t>стрелкового</w:t>
      </w:r>
      <w:r>
        <w:rPr>
          <w:spacing w:val="-5"/>
        </w:rPr>
        <w:t xml:space="preserve"> </w:t>
      </w:r>
      <w:r>
        <w:t>оружия; история возникновения и развития робототехнических комплексов;</w:t>
      </w:r>
    </w:p>
    <w:p w:rsidR="004D001B" w:rsidRDefault="00FF118F">
      <w:pPr>
        <w:pStyle w:val="a3"/>
        <w:jc w:val="left"/>
      </w:pPr>
      <w:r>
        <w:t>виды,</w:t>
      </w:r>
      <w:r>
        <w:rPr>
          <w:spacing w:val="40"/>
        </w:rPr>
        <w:t xml:space="preserve"> </w:t>
      </w:r>
      <w:r>
        <w:t>предназначение,</w:t>
      </w:r>
      <w:r>
        <w:rPr>
          <w:spacing w:val="40"/>
        </w:rPr>
        <w:t xml:space="preserve"> </w:t>
      </w:r>
      <w:r>
        <w:t>тактико-технические</w:t>
      </w:r>
      <w:r>
        <w:rPr>
          <w:spacing w:val="40"/>
        </w:rPr>
        <w:t xml:space="preserve"> </w:t>
      </w:r>
      <w:r>
        <w:t>характеристи</w:t>
      </w:r>
      <w:r>
        <w:t>ки</w:t>
      </w:r>
      <w:r>
        <w:rPr>
          <w:spacing w:val="40"/>
        </w:rPr>
        <w:t xml:space="preserve"> </w:t>
      </w:r>
      <w:r>
        <w:t>и</w:t>
      </w:r>
      <w:r>
        <w:rPr>
          <w:spacing w:val="40"/>
        </w:rPr>
        <w:t xml:space="preserve"> </w:t>
      </w:r>
      <w:r>
        <w:t>общее</w:t>
      </w:r>
      <w:r>
        <w:rPr>
          <w:spacing w:val="40"/>
        </w:rPr>
        <w:t xml:space="preserve"> </w:t>
      </w:r>
      <w:r>
        <w:t>устройство</w:t>
      </w:r>
      <w:r>
        <w:rPr>
          <w:spacing w:val="40"/>
        </w:rPr>
        <w:t xml:space="preserve"> </w:t>
      </w:r>
      <w:r>
        <w:t>беспилотных летательных аппаратов (далее – БПЛА);</w:t>
      </w:r>
    </w:p>
    <w:p w:rsidR="004D001B" w:rsidRDefault="00FF118F">
      <w:pPr>
        <w:pStyle w:val="a3"/>
        <w:ind w:right="3721"/>
        <w:jc w:val="left"/>
      </w:pPr>
      <w:r>
        <w:t>конструктивные</w:t>
      </w:r>
      <w:r>
        <w:rPr>
          <w:spacing w:val="-9"/>
        </w:rPr>
        <w:t xml:space="preserve"> </w:t>
      </w:r>
      <w:r>
        <w:t>особенности</w:t>
      </w:r>
      <w:r>
        <w:rPr>
          <w:spacing w:val="-7"/>
        </w:rPr>
        <w:t xml:space="preserve"> </w:t>
      </w:r>
      <w:r>
        <w:t>БПЛА</w:t>
      </w:r>
      <w:r>
        <w:rPr>
          <w:spacing w:val="-8"/>
        </w:rPr>
        <w:t xml:space="preserve"> </w:t>
      </w:r>
      <w:r>
        <w:t>квадрокоптерного</w:t>
      </w:r>
      <w:r>
        <w:rPr>
          <w:spacing w:val="-8"/>
        </w:rPr>
        <w:t xml:space="preserve"> </w:t>
      </w:r>
      <w:r>
        <w:t>типа; история возникновения и развития радиосвязи;</w:t>
      </w:r>
    </w:p>
    <w:p w:rsidR="004D001B" w:rsidRDefault="00FF118F">
      <w:pPr>
        <w:pStyle w:val="a3"/>
        <w:jc w:val="left"/>
      </w:pPr>
      <w:r>
        <w:t>радиосвязь,</w:t>
      </w:r>
      <w:r>
        <w:rPr>
          <w:spacing w:val="-3"/>
        </w:rPr>
        <w:t xml:space="preserve"> </w:t>
      </w:r>
      <w:r>
        <w:t>назначение</w:t>
      </w:r>
      <w:r>
        <w:rPr>
          <w:spacing w:val="-4"/>
        </w:rPr>
        <w:t xml:space="preserve"> </w:t>
      </w:r>
      <w:r>
        <w:t>и</w:t>
      </w:r>
      <w:r>
        <w:rPr>
          <w:spacing w:val="-3"/>
        </w:rPr>
        <w:t xml:space="preserve"> </w:t>
      </w:r>
      <w:r>
        <w:t>основные</w:t>
      </w:r>
      <w:r>
        <w:rPr>
          <w:spacing w:val="-4"/>
        </w:rPr>
        <w:t xml:space="preserve"> </w:t>
      </w:r>
      <w:r>
        <w:rPr>
          <w:spacing w:val="-2"/>
        </w:rPr>
        <w:t>требования;</w:t>
      </w:r>
    </w:p>
    <w:p w:rsidR="004D001B" w:rsidRDefault="00FF118F">
      <w:pPr>
        <w:pStyle w:val="a3"/>
        <w:tabs>
          <w:tab w:val="left" w:pos="2491"/>
          <w:tab w:val="left" w:pos="3391"/>
          <w:tab w:val="left" w:pos="4790"/>
          <w:tab w:val="left" w:pos="5178"/>
          <w:tab w:val="left" w:pos="7595"/>
          <w:tab w:val="left" w:pos="9468"/>
        </w:tabs>
        <w:ind w:right="576"/>
        <w:jc w:val="left"/>
      </w:pPr>
      <w:r>
        <w:rPr>
          <w:spacing w:val="-2"/>
        </w:rPr>
        <w:t>предназначение,</w:t>
      </w:r>
      <w:r>
        <w:tab/>
      </w:r>
      <w:r>
        <w:rPr>
          <w:spacing w:val="-2"/>
        </w:rPr>
        <w:t>общее</w:t>
      </w:r>
      <w:r>
        <w:tab/>
      </w:r>
      <w:r>
        <w:rPr>
          <w:spacing w:val="-2"/>
        </w:rPr>
        <w:t>устройство</w:t>
      </w:r>
      <w:r>
        <w:tab/>
      </w:r>
      <w:r>
        <w:rPr>
          <w:spacing w:val="-10"/>
        </w:rPr>
        <w:t>и</w:t>
      </w:r>
      <w:r>
        <w:tab/>
      </w:r>
      <w:r>
        <w:rPr>
          <w:spacing w:val="-2"/>
        </w:rPr>
        <w:t>тактико-технические</w:t>
      </w:r>
      <w:r>
        <w:tab/>
      </w:r>
      <w:r>
        <w:rPr>
          <w:spacing w:val="-2"/>
        </w:rPr>
        <w:t>характеристики</w:t>
      </w:r>
      <w:r>
        <w:tab/>
      </w:r>
      <w:r>
        <w:rPr>
          <w:spacing w:val="-2"/>
        </w:rPr>
        <w:t>переносных радиостанций;</w:t>
      </w:r>
    </w:p>
    <w:p w:rsidR="004D001B" w:rsidRDefault="00FF118F">
      <w:pPr>
        <w:pStyle w:val="a3"/>
        <w:jc w:val="left"/>
      </w:pPr>
      <w:r>
        <w:t>местность</w:t>
      </w:r>
      <w:r>
        <w:rPr>
          <w:spacing w:val="-3"/>
        </w:rPr>
        <w:t xml:space="preserve"> </w:t>
      </w:r>
      <w:r>
        <w:t>как</w:t>
      </w:r>
      <w:r>
        <w:rPr>
          <w:spacing w:val="-3"/>
        </w:rPr>
        <w:t xml:space="preserve"> </w:t>
      </w:r>
      <w:r>
        <w:t>элемент</w:t>
      </w:r>
      <w:r>
        <w:rPr>
          <w:spacing w:val="-3"/>
        </w:rPr>
        <w:t xml:space="preserve"> </w:t>
      </w:r>
      <w:r>
        <w:t>боевой</w:t>
      </w:r>
      <w:r>
        <w:rPr>
          <w:spacing w:val="-2"/>
        </w:rPr>
        <w:t xml:space="preserve"> обстановки;</w:t>
      </w:r>
    </w:p>
    <w:p w:rsidR="004D001B" w:rsidRDefault="00FF118F">
      <w:pPr>
        <w:pStyle w:val="a3"/>
        <w:jc w:val="left"/>
      </w:pPr>
      <w:r>
        <w:t>тактические</w:t>
      </w:r>
      <w:r>
        <w:rPr>
          <w:spacing w:val="-2"/>
        </w:rPr>
        <w:t xml:space="preserve"> </w:t>
      </w:r>
      <w:r>
        <w:t>свойства</w:t>
      </w:r>
      <w:r>
        <w:rPr>
          <w:spacing w:val="-2"/>
        </w:rPr>
        <w:t xml:space="preserve"> </w:t>
      </w:r>
      <w:r>
        <w:t>местности,</w:t>
      </w:r>
      <w:r>
        <w:rPr>
          <w:spacing w:val="-1"/>
        </w:rPr>
        <w:t xml:space="preserve"> </w:t>
      </w:r>
      <w:r>
        <w:t>основные</w:t>
      </w:r>
      <w:r>
        <w:rPr>
          <w:spacing w:val="-3"/>
        </w:rPr>
        <w:t xml:space="preserve"> </w:t>
      </w:r>
      <w:r>
        <w:t>её</w:t>
      </w:r>
      <w:r>
        <w:rPr>
          <w:spacing w:val="-4"/>
        </w:rPr>
        <w:t xml:space="preserve"> </w:t>
      </w:r>
      <w:r>
        <w:t>разновидности</w:t>
      </w:r>
      <w:r>
        <w:rPr>
          <w:spacing w:val="-3"/>
        </w:rPr>
        <w:t xml:space="preserve"> </w:t>
      </w:r>
      <w:r>
        <w:t>и влияние на</w:t>
      </w:r>
      <w:r>
        <w:rPr>
          <w:spacing w:val="-2"/>
        </w:rPr>
        <w:t xml:space="preserve"> </w:t>
      </w:r>
      <w:r>
        <w:t>боевые</w:t>
      </w:r>
      <w:r>
        <w:rPr>
          <w:spacing w:val="-2"/>
        </w:rPr>
        <w:t xml:space="preserve"> </w:t>
      </w:r>
      <w:r>
        <w:t>действия</w:t>
      </w:r>
      <w:r>
        <w:rPr>
          <w:spacing w:val="-3"/>
        </w:rPr>
        <w:t xml:space="preserve"> </w:t>
      </w:r>
      <w:r>
        <w:t>войск, сезонные изменения тактических свойств местности;</w:t>
      </w:r>
    </w:p>
    <w:p w:rsidR="004D001B" w:rsidRDefault="00FF118F">
      <w:pPr>
        <w:pStyle w:val="a3"/>
        <w:spacing w:before="1"/>
        <w:ind w:right="3721"/>
        <w:jc w:val="left"/>
      </w:pPr>
      <w:r>
        <w:t>шанцевый</w:t>
      </w:r>
      <w:r>
        <w:rPr>
          <w:spacing w:val="-6"/>
        </w:rPr>
        <w:t xml:space="preserve"> </w:t>
      </w:r>
      <w:r>
        <w:t>ин</w:t>
      </w:r>
      <w:r>
        <w:t>струмент,</w:t>
      </w:r>
      <w:r>
        <w:rPr>
          <w:spacing w:val="-6"/>
        </w:rPr>
        <w:t xml:space="preserve"> </w:t>
      </w:r>
      <w:r>
        <w:t>его</w:t>
      </w:r>
      <w:r>
        <w:rPr>
          <w:spacing w:val="-6"/>
        </w:rPr>
        <w:t xml:space="preserve"> </w:t>
      </w:r>
      <w:r>
        <w:t>назначение,</w:t>
      </w:r>
      <w:r>
        <w:rPr>
          <w:spacing w:val="-6"/>
        </w:rPr>
        <w:t xml:space="preserve"> </w:t>
      </w:r>
      <w:r>
        <w:t>применение</w:t>
      </w:r>
      <w:r>
        <w:rPr>
          <w:spacing w:val="-7"/>
        </w:rPr>
        <w:t xml:space="preserve"> </w:t>
      </w:r>
      <w:r>
        <w:t>и</w:t>
      </w:r>
      <w:r>
        <w:rPr>
          <w:spacing w:val="-6"/>
        </w:rPr>
        <w:t xml:space="preserve"> </w:t>
      </w:r>
      <w:r>
        <w:t>сбережение; порядок оборудования позиции отделения;</w:t>
      </w:r>
    </w:p>
    <w:p w:rsidR="004D001B" w:rsidRDefault="00FF118F">
      <w:pPr>
        <w:pStyle w:val="a3"/>
        <w:jc w:val="left"/>
      </w:pPr>
      <w:r>
        <w:t>назначение,</w:t>
      </w:r>
      <w:r>
        <w:rPr>
          <w:spacing w:val="-6"/>
        </w:rPr>
        <w:t xml:space="preserve"> </w:t>
      </w:r>
      <w:r>
        <w:t>размеры</w:t>
      </w:r>
      <w:r>
        <w:rPr>
          <w:spacing w:val="-3"/>
        </w:rPr>
        <w:t xml:space="preserve"> </w:t>
      </w:r>
      <w:r>
        <w:t>и</w:t>
      </w:r>
      <w:r>
        <w:rPr>
          <w:spacing w:val="-3"/>
        </w:rPr>
        <w:t xml:space="preserve"> </w:t>
      </w:r>
      <w:r>
        <w:t>последовательность</w:t>
      </w:r>
      <w:r>
        <w:rPr>
          <w:spacing w:val="-3"/>
        </w:rPr>
        <w:t xml:space="preserve"> </w:t>
      </w:r>
      <w:r>
        <w:t>оборудования</w:t>
      </w:r>
      <w:r>
        <w:rPr>
          <w:spacing w:val="-3"/>
        </w:rPr>
        <w:t xml:space="preserve"> </w:t>
      </w:r>
      <w:r>
        <w:t>окопа</w:t>
      </w:r>
      <w:r>
        <w:rPr>
          <w:spacing w:val="-4"/>
        </w:rPr>
        <w:t xml:space="preserve"> </w:t>
      </w:r>
      <w:r>
        <w:t xml:space="preserve">для </w:t>
      </w:r>
      <w:r>
        <w:rPr>
          <w:spacing w:val="-2"/>
        </w:rPr>
        <w:t>стрелка;</w:t>
      </w:r>
    </w:p>
    <w:p w:rsidR="004D001B" w:rsidRDefault="00FF118F">
      <w:pPr>
        <w:pStyle w:val="a3"/>
        <w:jc w:val="left"/>
      </w:pPr>
      <w:r>
        <w:t>понятие</w:t>
      </w:r>
      <w:r>
        <w:rPr>
          <w:spacing w:val="36"/>
        </w:rPr>
        <w:t xml:space="preserve"> </w:t>
      </w:r>
      <w:r>
        <w:t>оружия</w:t>
      </w:r>
      <w:r>
        <w:rPr>
          <w:spacing w:val="37"/>
        </w:rPr>
        <w:t xml:space="preserve"> </w:t>
      </w:r>
      <w:r>
        <w:t>массового</w:t>
      </w:r>
      <w:r>
        <w:rPr>
          <w:spacing w:val="37"/>
        </w:rPr>
        <w:t xml:space="preserve"> </w:t>
      </w:r>
      <w:r>
        <w:t>поражения,</w:t>
      </w:r>
      <w:r>
        <w:rPr>
          <w:spacing w:val="37"/>
        </w:rPr>
        <w:t xml:space="preserve"> </w:t>
      </w:r>
      <w:r>
        <w:t>история</w:t>
      </w:r>
      <w:r>
        <w:rPr>
          <w:spacing w:val="37"/>
        </w:rPr>
        <w:t xml:space="preserve"> </w:t>
      </w:r>
      <w:r>
        <w:t>его</w:t>
      </w:r>
      <w:r>
        <w:rPr>
          <w:spacing w:val="37"/>
        </w:rPr>
        <w:t xml:space="preserve"> </w:t>
      </w:r>
      <w:r>
        <w:t>развития,</w:t>
      </w:r>
      <w:r>
        <w:rPr>
          <w:spacing w:val="37"/>
        </w:rPr>
        <w:t xml:space="preserve"> </w:t>
      </w:r>
      <w:r>
        <w:t>примеры</w:t>
      </w:r>
      <w:r>
        <w:rPr>
          <w:spacing w:val="40"/>
        </w:rPr>
        <w:t xml:space="preserve"> </w:t>
      </w:r>
      <w:r>
        <w:t>применения,</w:t>
      </w:r>
      <w:r>
        <w:rPr>
          <w:spacing w:val="37"/>
        </w:rPr>
        <w:t xml:space="preserve"> </w:t>
      </w:r>
      <w:r>
        <w:t>его</w:t>
      </w:r>
      <w:r>
        <w:rPr>
          <w:spacing w:val="37"/>
        </w:rPr>
        <w:t xml:space="preserve"> </w:t>
      </w:r>
      <w:r>
        <w:t>роль</w:t>
      </w:r>
      <w:r>
        <w:rPr>
          <w:spacing w:val="38"/>
        </w:rPr>
        <w:t xml:space="preserve"> </w:t>
      </w:r>
      <w:r>
        <w:t>в современном бою;</w:t>
      </w:r>
    </w:p>
    <w:p w:rsidR="004D001B" w:rsidRDefault="00FF118F">
      <w:pPr>
        <w:pStyle w:val="a3"/>
        <w:spacing w:line="275" w:lineRule="exact"/>
        <w:jc w:val="left"/>
      </w:pPr>
      <w:r>
        <w:t>поражающие</w:t>
      </w:r>
      <w:r>
        <w:rPr>
          <w:spacing w:val="-4"/>
        </w:rPr>
        <w:t xml:space="preserve"> </w:t>
      </w:r>
      <w:r>
        <w:t>факторы</w:t>
      </w:r>
      <w:r>
        <w:rPr>
          <w:spacing w:val="-2"/>
        </w:rPr>
        <w:t xml:space="preserve"> </w:t>
      </w:r>
      <w:r>
        <w:t>ядерных</w:t>
      </w:r>
      <w:r>
        <w:rPr>
          <w:spacing w:val="-1"/>
        </w:rPr>
        <w:t xml:space="preserve"> </w:t>
      </w:r>
      <w:r>
        <w:rPr>
          <w:spacing w:val="-2"/>
        </w:rPr>
        <w:t>взрывов;</w:t>
      </w:r>
    </w:p>
    <w:p w:rsidR="004D001B" w:rsidRDefault="00FF118F">
      <w:pPr>
        <w:pStyle w:val="a3"/>
        <w:spacing w:line="275" w:lineRule="exact"/>
        <w:jc w:val="left"/>
      </w:pPr>
      <w:r>
        <w:t>отравляющие</w:t>
      </w:r>
      <w:r>
        <w:rPr>
          <w:spacing w:val="-5"/>
        </w:rPr>
        <w:t xml:space="preserve"> </w:t>
      </w:r>
      <w:r>
        <w:t>вещества,</w:t>
      </w:r>
      <w:r>
        <w:rPr>
          <w:spacing w:val="-3"/>
        </w:rPr>
        <w:t xml:space="preserve"> </w:t>
      </w:r>
      <w:r>
        <w:t>их</w:t>
      </w:r>
      <w:r>
        <w:rPr>
          <w:spacing w:val="-4"/>
        </w:rPr>
        <w:t xml:space="preserve"> </w:t>
      </w:r>
      <w:r>
        <w:t>назначение</w:t>
      </w:r>
      <w:r>
        <w:rPr>
          <w:spacing w:val="-4"/>
        </w:rPr>
        <w:t xml:space="preserve"> </w:t>
      </w:r>
      <w:r>
        <w:t>и</w:t>
      </w:r>
      <w:r>
        <w:rPr>
          <w:spacing w:val="-3"/>
        </w:rPr>
        <w:t xml:space="preserve"> </w:t>
      </w:r>
      <w:r>
        <w:rPr>
          <w:spacing w:val="-2"/>
        </w:rPr>
        <w:t>классификация;</w:t>
      </w:r>
    </w:p>
    <w:p w:rsidR="004D001B" w:rsidRDefault="00FF118F">
      <w:pPr>
        <w:pStyle w:val="a3"/>
        <w:ind w:right="1888"/>
        <w:jc w:val="left"/>
      </w:pPr>
      <w:r>
        <w:t>внешние</w:t>
      </w:r>
      <w:r>
        <w:rPr>
          <w:spacing w:val="-8"/>
        </w:rPr>
        <w:t xml:space="preserve"> </w:t>
      </w:r>
      <w:r>
        <w:t>признаки</w:t>
      </w:r>
      <w:r>
        <w:rPr>
          <w:spacing w:val="-7"/>
        </w:rPr>
        <w:t xml:space="preserve"> </w:t>
      </w:r>
      <w:r>
        <w:t>применения</w:t>
      </w:r>
      <w:r>
        <w:rPr>
          <w:spacing w:val="-4"/>
        </w:rPr>
        <w:t xml:space="preserve"> </w:t>
      </w:r>
      <w:r>
        <w:t>бактериологического</w:t>
      </w:r>
      <w:r>
        <w:rPr>
          <w:spacing w:val="-7"/>
        </w:rPr>
        <w:t xml:space="preserve"> </w:t>
      </w:r>
      <w:r>
        <w:t>(биологического)</w:t>
      </w:r>
      <w:r>
        <w:rPr>
          <w:spacing w:val="-5"/>
        </w:rPr>
        <w:t xml:space="preserve"> </w:t>
      </w:r>
      <w:r>
        <w:t>оружия; зажигательное оружие и способы защиты от него;</w:t>
      </w:r>
    </w:p>
    <w:p w:rsidR="004D001B" w:rsidRDefault="00FF118F">
      <w:pPr>
        <w:pStyle w:val="a3"/>
        <w:ind w:right="3721"/>
        <w:jc w:val="left"/>
      </w:pPr>
      <w:r>
        <w:t>состав</w:t>
      </w:r>
      <w:r>
        <w:rPr>
          <w:spacing w:val="-5"/>
        </w:rPr>
        <w:t xml:space="preserve"> </w:t>
      </w:r>
      <w:r>
        <w:t>и</w:t>
      </w:r>
      <w:r>
        <w:rPr>
          <w:spacing w:val="-4"/>
        </w:rPr>
        <w:t xml:space="preserve"> </w:t>
      </w:r>
      <w:r>
        <w:t>назначение</w:t>
      </w:r>
      <w:r>
        <w:rPr>
          <w:spacing w:val="-5"/>
        </w:rPr>
        <w:t xml:space="preserve"> </w:t>
      </w:r>
      <w:r>
        <w:t>штатных</w:t>
      </w:r>
      <w:r>
        <w:rPr>
          <w:spacing w:val="-5"/>
        </w:rPr>
        <w:t xml:space="preserve"> </w:t>
      </w:r>
      <w:r>
        <w:t>и</w:t>
      </w:r>
      <w:r>
        <w:rPr>
          <w:spacing w:val="-4"/>
        </w:rPr>
        <w:t xml:space="preserve"> </w:t>
      </w:r>
      <w:r>
        <w:t>подручных</w:t>
      </w:r>
      <w:r>
        <w:rPr>
          <w:spacing w:val="-3"/>
        </w:rPr>
        <w:t xml:space="preserve"> </w:t>
      </w:r>
      <w:r>
        <w:t>средств</w:t>
      </w:r>
      <w:r>
        <w:rPr>
          <w:spacing w:val="-5"/>
        </w:rPr>
        <w:t xml:space="preserve"> </w:t>
      </w:r>
      <w:r>
        <w:t>первой</w:t>
      </w:r>
      <w:r>
        <w:rPr>
          <w:spacing w:val="-4"/>
        </w:rPr>
        <w:t xml:space="preserve"> </w:t>
      </w:r>
      <w:r>
        <w:t>помощи; виды боевых ранений и опасность их получения;</w:t>
      </w:r>
    </w:p>
    <w:p w:rsidR="004D001B" w:rsidRDefault="00FF118F">
      <w:pPr>
        <w:pStyle w:val="a3"/>
        <w:spacing w:before="1"/>
        <w:ind w:right="3721"/>
        <w:jc w:val="left"/>
      </w:pPr>
      <w:r>
        <w:t>алгоритм</w:t>
      </w:r>
      <w:r>
        <w:rPr>
          <w:spacing w:val="-4"/>
        </w:rPr>
        <w:t xml:space="preserve"> </w:t>
      </w:r>
      <w:r>
        <w:t>оказания</w:t>
      </w:r>
      <w:r>
        <w:rPr>
          <w:spacing w:val="-7"/>
        </w:rPr>
        <w:t xml:space="preserve"> </w:t>
      </w:r>
      <w:r>
        <w:t>первой</w:t>
      </w:r>
      <w:r>
        <w:rPr>
          <w:spacing w:val="-4"/>
        </w:rPr>
        <w:t xml:space="preserve"> </w:t>
      </w:r>
      <w:r>
        <w:t>помощи</w:t>
      </w:r>
      <w:r>
        <w:rPr>
          <w:spacing w:val="-6"/>
        </w:rPr>
        <w:t xml:space="preserve"> </w:t>
      </w:r>
      <w:r>
        <w:t>при</w:t>
      </w:r>
      <w:r>
        <w:rPr>
          <w:spacing w:val="-4"/>
        </w:rPr>
        <w:t xml:space="preserve"> </w:t>
      </w:r>
      <w:r>
        <w:t>различных</w:t>
      </w:r>
      <w:r>
        <w:rPr>
          <w:spacing w:val="-3"/>
        </w:rPr>
        <w:t xml:space="preserve"> </w:t>
      </w:r>
      <w:r>
        <w:t>состояниях; условные зоны оказания первой помощи;</w:t>
      </w:r>
    </w:p>
    <w:p w:rsidR="004D001B" w:rsidRDefault="00FF118F">
      <w:pPr>
        <w:pStyle w:val="a3"/>
        <w:jc w:val="left"/>
      </w:pPr>
      <w:r>
        <w:t>характеристика</w:t>
      </w:r>
      <w:r>
        <w:rPr>
          <w:spacing w:val="-6"/>
        </w:rPr>
        <w:t xml:space="preserve"> </w:t>
      </w:r>
      <w:r>
        <w:t>особенностей «красной»,</w:t>
      </w:r>
      <w:r>
        <w:rPr>
          <w:spacing w:val="-2"/>
        </w:rPr>
        <w:t xml:space="preserve"> </w:t>
      </w:r>
      <w:r>
        <w:t>«желтой»</w:t>
      </w:r>
      <w:r>
        <w:rPr>
          <w:spacing w:val="-12"/>
        </w:rPr>
        <w:t xml:space="preserve"> </w:t>
      </w:r>
      <w:r>
        <w:t>и</w:t>
      </w:r>
      <w:r>
        <w:rPr>
          <w:spacing w:val="-1"/>
        </w:rPr>
        <w:t xml:space="preserve"> </w:t>
      </w:r>
      <w:r>
        <w:t>«зеленой»</w:t>
      </w:r>
      <w:r>
        <w:rPr>
          <w:spacing w:val="-12"/>
        </w:rPr>
        <w:t xml:space="preserve"> </w:t>
      </w:r>
      <w:r>
        <w:rPr>
          <w:spacing w:val="-4"/>
        </w:rPr>
        <w:t>зон;</w:t>
      </w:r>
    </w:p>
    <w:p w:rsidR="004D001B" w:rsidRDefault="00FF118F">
      <w:pPr>
        <w:pStyle w:val="a3"/>
        <w:jc w:val="left"/>
      </w:pPr>
      <w:r>
        <w:t>объем</w:t>
      </w:r>
      <w:r>
        <w:rPr>
          <w:spacing w:val="-8"/>
        </w:rPr>
        <w:t xml:space="preserve"> </w:t>
      </w:r>
      <w:r>
        <w:t>мероприятий</w:t>
      </w:r>
      <w:r>
        <w:rPr>
          <w:spacing w:val="-6"/>
        </w:rPr>
        <w:t xml:space="preserve"> </w:t>
      </w:r>
      <w:r>
        <w:t>первой</w:t>
      </w:r>
      <w:r>
        <w:rPr>
          <w:spacing w:val="-5"/>
        </w:rPr>
        <w:t xml:space="preserve"> </w:t>
      </w:r>
      <w:r>
        <w:t>помощи</w:t>
      </w:r>
      <w:r>
        <w:rPr>
          <w:spacing w:val="-5"/>
        </w:rPr>
        <w:t xml:space="preserve"> </w:t>
      </w:r>
      <w:r>
        <w:t>в</w:t>
      </w:r>
      <w:r>
        <w:rPr>
          <w:spacing w:val="-3"/>
        </w:rPr>
        <w:t xml:space="preserve"> </w:t>
      </w:r>
      <w:r>
        <w:t>«красной»,</w:t>
      </w:r>
      <w:r>
        <w:rPr>
          <w:spacing w:val="1"/>
        </w:rPr>
        <w:t xml:space="preserve"> </w:t>
      </w:r>
      <w:r>
        <w:t>«желтой»</w:t>
      </w:r>
      <w:r>
        <w:rPr>
          <w:spacing w:val="-12"/>
        </w:rPr>
        <w:t xml:space="preserve"> </w:t>
      </w:r>
      <w:r>
        <w:t xml:space="preserve">и «зеленой» </w:t>
      </w:r>
      <w:r>
        <w:rPr>
          <w:spacing w:val="-2"/>
        </w:rPr>
        <w:t>зонах;</w:t>
      </w:r>
    </w:p>
    <w:p w:rsidR="004D001B" w:rsidRDefault="00FF118F">
      <w:pPr>
        <w:pStyle w:val="a3"/>
        <w:jc w:val="left"/>
      </w:pPr>
      <w:r>
        <w:t>порядок</w:t>
      </w:r>
      <w:r>
        <w:rPr>
          <w:spacing w:val="-2"/>
        </w:rPr>
        <w:t xml:space="preserve"> </w:t>
      </w:r>
      <w:r>
        <w:t>выполнения</w:t>
      </w:r>
      <w:r>
        <w:rPr>
          <w:spacing w:val="-3"/>
        </w:rPr>
        <w:t xml:space="preserve"> </w:t>
      </w:r>
      <w:r>
        <w:t>мероприятий</w:t>
      </w:r>
      <w:r>
        <w:rPr>
          <w:spacing w:val="-3"/>
        </w:rPr>
        <w:t xml:space="preserve"> </w:t>
      </w:r>
      <w:r>
        <w:t>первой</w:t>
      </w:r>
      <w:r>
        <w:rPr>
          <w:spacing w:val="-5"/>
        </w:rPr>
        <w:t xml:space="preserve"> </w:t>
      </w:r>
      <w:r>
        <w:t>помощи</w:t>
      </w:r>
      <w:r>
        <w:rPr>
          <w:spacing w:val="-3"/>
        </w:rPr>
        <w:t xml:space="preserve"> </w:t>
      </w:r>
      <w:r>
        <w:t>в «красной», «желтой»</w:t>
      </w:r>
      <w:r>
        <w:rPr>
          <w:spacing w:val="-11"/>
        </w:rPr>
        <w:t xml:space="preserve"> </w:t>
      </w:r>
      <w:r>
        <w:t>и «зеленой»</w:t>
      </w:r>
      <w:r>
        <w:rPr>
          <w:spacing w:val="-11"/>
        </w:rPr>
        <w:t xml:space="preserve"> </w:t>
      </w:r>
      <w:r>
        <w:t>зонах; особенности прохождения службы по призыву, освоение военноучетных специальностей;</w:t>
      </w:r>
    </w:p>
    <w:p w:rsidR="004D001B" w:rsidRDefault="00FF118F">
      <w:pPr>
        <w:pStyle w:val="a3"/>
        <w:jc w:val="left"/>
      </w:pPr>
      <w:r>
        <w:t>особенности</w:t>
      </w:r>
      <w:r>
        <w:rPr>
          <w:spacing w:val="-5"/>
        </w:rPr>
        <w:t xml:space="preserve"> </w:t>
      </w:r>
      <w:r>
        <w:t>прохождения</w:t>
      </w:r>
      <w:r>
        <w:rPr>
          <w:spacing w:val="-4"/>
        </w:rPr>
        <w:t xml:space="preserve"> </w:t>
      </w:r>
      <w:r>
        <w:t>службы</w:t>
      </w:r>
      <w:r>
        <w:rPr>
          <w:spacing w:val="-3"/>
        </w:rPr>
        <w:t xml:space="preserve"> </w:t>
      </w:r>
      <w:r>
        <w:t>по</w:t>
      </w:r>
      <w:r>
        <w:rPr>
          <w:spacing w:val="-3"/>
        </w:rPr>
        <w:t xml:space="preserve"> </w:t>
      </w:r>
      <w:r>
        <w:rPr>
          <w:spacing w:val="-2"/>
        </w:rPr>
        <w:t>контракту;</w:t>
      </w:r>
    </w:p>
    <w:p w:rsidR="004D001B" w:rsidRDefault="00FF118F">
      <w:pPr>
        <w:pStyle w:val="a3"/>
        <w:ind w:right="577"/>
      </w:pPr>
      <w:r>
        <w:t>организация подготовки офицерских кадров для Вооруженных Сил Российской Федерации, Министерства внутренних дел Российской Федерации, Федеральной службы безопасности Российской Федерации, Министерства Российской Федерации по</w:t>
      </w:r>
      <w:r>
        <w:t xml:space="preserve"> делам гражданской обороны,</w:t>
      </w:r>
    </w:p>
    <w:p w:rsidR="004D001B" w:rsidRDefault="00FF118F">
      <w:pPr>
        <w:pStyle w:val="a3"/>
      </w:pPr>
      <w:r>
        <w:t>чрезвычайным</w:t>
      </w:r>
      <w:r>
        <w:rPr>
          <w:spacing w:val="-8"/>
        </w:rPr>
        <w:t xml:space="preserve"> </w:t>
      </w:r>
      <w:r>
        <w:t>ситуациям</w:t>
      </w:r>
      <w:r>
        <w:rPr>
          <w:spacing w:val="-5"/>
        </w:rPr>
        <w:t xml:space="preserve"> </w:t>
      </w:r>
      <w:r>
        <w:t>и</w:t>
      </w:r>
      <w:r>
        <w:rPr>
          <w:spacing w:val="-4"/>
        </w:rPr>
        <w:t xml:space="preserve"> </w:t>
      </w:r>
      <w:r>
        <w:t>ликвидации</w:t>
      </w:r>
      <w:r>
        <w:rPr>
          <w:spacing w:val="-4"/>
        </w:rPr>
        <w:t xml:space="preserve"> </w:t>
      </w:r>
      <w:r>
        <w:t>последствий</w:t>
      </w:r>
      <w:r>
        <w:rPr>
          <w:spacing w:val="-4"/>
        </w:rPr>
        <w:t xml:space="preserve"> </w:t>
      </w:r>
      <w:r>
        <w:t>стихийных</w:t>
      </w:r>
      <w:r>
        <w:rPr>
          <w:spacing w:val="-4"/>
        </w:rPr>
        <w:t xml:space="preserve"> </w:t>
      </w:r>
      <w:r>
        <w:rPr>
          <w:spacing w:val="-2"/>
        </w:rPr>
        <w:t>бедствий;</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t>военно-учебные</w:t>
      </w:r>
      <w:r>
        <w:rPr>
          <w:spacing w:val="-6"/>
        </w:rPr>
        <w:t xml:space="preserve"> </w:t>
      </w:r>
      <w:r>
        <w:t>заведение</w:t>
      </w:r>
      <w:r>
        <w:rPr>
          <w:spacing w:val="-5"/>
        </w:rPr>
        <w:t xml:space="preserve"> </w:t>
      </w:r>
      <w:r>
        <w:t>и</w:t>
      </w:r>
      <w:r>
        <w:rPr>
          <w:spacing w:val="-4"/>
        </w:rPr>
        <w:t xml:space="preserve"> </w:t>
      </w:r>
      <w:r>
        <w:t>военно-учебные</w:t>
      </w:r>
      <w:r>
        <w:rPr>
          <w:spacing w:val="-3"/>
        </w:rPr>
        <w:t xml:space="preserve"> </w:t>
      </w:r>
      <w:r>
        <w:rPr>
          <w:spacing w:val="-2"/>
        </w:rPr>
        <w:t>центры.</w:t>
      </w:r>
    </w:p>
    <w:p w:rsidR="004D001B" w:rsidRDefault="00FF118F">
      <w:pPr>
        <w:pStyle w:val="a4"/>
        <w:numPr>
          <w:ilvl w:val="2"/>
          <w:numId w:val="64"/>
        </w:numPr>
        <w:tabs>
          <w:tab w:val="left" w:pos="1260"/>
        </w:tabs>
        <w:ind w:left="540" w:right="4112" w:firstLine="0"/>
        <w:rPr>
          <w:sz w:val="24"/>
        </w:rPr>
      </w:pPr>
      <w:r>
        <w:rPr>
          <w:sz w:val="24"/>
        </w:rPr>
        <w:t>Модуль</w:t>
      </w:r>
      <w:r>
        <w:rPr>
          <w:spacing w:val="-7"/>
          <w:sz w:val="24"/>
        </w:rPr>
        <w:t xml:space="preserve"> </w:t>
      </w:r>
      <w:r>
        <w:rPr>
          <w:sz w:val="24"/>
        </w:rPr>
        <w:t>№</w:t>
      </w:r>
      <w:r>
        <w:rPr>
          <w:spacing w:val="-8"/>
          <w:sz w:val="24"/>
        </w:rPr>
        <w:t xml:space="preserve"> </w:t>
      </w:r>
      <w:r>
        <w:rPr>
          <w:sz w:val="24"/>
        </w:rPr>
        <w:t>3</w:t>
      </w:r>
      <w:r>
        <w:rPr>
          <w:spacing w:val="-4"/>
          <w:sz w:val="24"/>
        </w:rPr>
        <w:t xml:space="preserve"> </w:t>
      </w:r>
      <w:r>
        <w:rPr>
          <w:sz w:val="24"/>
        </w:rPr>
        <w:t>«Культура</w:t>
      </w:r>
      <w:r>
        <w:rPr>
          <w:spacing w:val="-8"/>
          <w:sz w:val="24"/>
        </w:rPr>
        <w:t xml:space="preserve"> </w:t>
      </w:r>
      <w:r>
        <w:rPr>
          <w:sz w:val="24"/>
        </w:rPr>
        <w:t>безопасности</w:t>
      </w:r>
      <w:r>
        <w:rPr>
          <w:spacing w:val="-6"/>
          <w:sz w:val="24"/>
        </w:rPr>
        <w:t xml:space="preserve"> </w:t>
      </w:r>
      <w:r>
        <w:rPr>
          <w:sz w:val="24"/>
        </w:rPr>
        <w:t>жизнедеятельности в современном обществе»:</w:t>
      </w:r>
    </w:p>
    <w:p w:rsidR="004D001B" w:rsidRDefault="00FF118F">
      <w:pPr>
        <w:pStyle w:val="a3"/>
        <w:ind w:right="576"/>
        <w:jc w:val="left"/>
      </w:pPr>
      <w:r>
        <w:t>понятие</w:t>
      </w:r>
      <w:r>
        <w:rPr>
          <w:spacing w:val="-2"/>
        </w:rPr>
        <w:t xml:space="preserve"> </w:t>
      </w:r>
      <w:r>
        <w:t>«культура</w:t>
      </w:r>
      <w:r>
        <w:rPr>
          <w:spacing w:val="-6"/>
        </w:rPr>
        <w:t xml:space="preserve"> </w:t>
      </w:r>
      <w:r>
        <w:t>безопасности»,</w:t>
      </w:r>
      <w:r>
        <w:rPr>
          <w:spacing w:val="-3"/>
        </w:rPr>
        <w:t xml:space="preserve"> </w:t>
      </w:r>
      <w:r>
        <w:t>его</w:t>
      </w:r>
      <w:r>
        <w:rPr>
          <w:spacing w:val="-5"/>
        </w:rPr>
        <w:t xml:space="preserve"> </w:t>
      </w:r>
      <w:r>
        <w:t>значение</w:t>
      </w:r>
      <w:r>
        <w:rPr>
          <w:spacing w:val="-6"/>
        </w:rPr>
        <w:t xml:space="preserve"> </w:t>
      </w:r>
      <w:r>
        <w:t>в</w:t>
      </w:r>
      <w:r>
        <w:rPr>
          <w:spacing w:val="-6"/>
        </w:rPr>
        <w:t xml:space="preserve"> </w:t>
      </w:r>
      <w:r>
        <w:t>жизни</w:t>
      </w:r>
      <w:r>
        <w:rPr>
          <w:spacing w:val="-5"/>
        </w:rPr>
        <w:t xml:space="preserve"> </w:t>
      </w:r>
      <w:r>
        <w:t>человека, общества,</w:t>
      </w:r>
      <w:r>
        <w:rPr>
          <w:spacing w:val="-5"/>
        </w:rPr>
        <w:t xml:space="preserve"> </w:t>
      </w:r>
      <w:r>
        <w:t>государства; соотношение понятий «опасность», «безопасность», «риск» (угроза);</w:t>
      </w:r>
    </w:p>
    <w:p w:rsidR="004D001B" w:rsidRDefault="00FF118F">
      <w:pPr>
        <w:pStyle w:val="a3"/>
        <w:ind w:right="2934"/>
        <w:jc w:val="left"/>
      </w:pPr>
      <w:r>
        <w:t>соотношение</w:t>
      </w:r>
      <w:r>
        <w:rPr>
          <w:spacing w:val="-10"/>
        </w:rPr>
        <w:t xml:space="preserve"> </w:t>
      </w:r>
      <w:r>
        <w:t>понятий</w:t>
      </w:r>
      <w:r>
        <w:rPr>
          <w:spacing w:val="-5"/>
        </w:rPr>
        <w:t xml:space="preserve"> </w:t>
      </w:r>
      <w:r>
        <w:t>«опасная</w:t>
      </w:r>
      <w:r>
        <w:rPr>
          <w:spacing w:val="-9"/>
        </w:rPr>
        <w:t xml:space="preserve"> </w:t>
      </w:r>
      <w:r>
        <w:t>ситуация»,</w:t>
      </w:r>
      <w:r>
        <w:rPr>
          <w:spacing w:val="-5"/>
        </w:rPr>
        <w:t xml:space="preserve"> </w:t>
      </w:r>
      <w:r>
        <w:t>«чрезвычайная</w:t>
      </w:r>
      <w:r>
        <w:rPr>
          <w:spacing w:val="-9"/>
        </w:rPr>
        <w:t xml:space="preserve"> </w:t>
      </w:r>
      <w:r>
        <w:t>ситуация»; общие принципы (правила) безопасного поведения</w:t>
      </w:r>
      <w:r>
        <w:t>;</w:t>
      </w:r>
    </w:p>
    <w:p w:rsidR="004D001B" w:rsidRDefault="00FF118F">
      <w:pPr>
        <w:pStyle w:val="a3"/>
        <w:jc w:val="left"/>
      </w:pPr>
      <w:r>
        <w:t>индивидуальный,</w:t>
      </w:r>
      <w:r>
        <w:rPr>
          <w:spacing w:val="-8"/>
        </w:rPr>
        <w:t xml:space="preserve"> </w:t>
      </w:r>
      <w:r>
        <w:t>групповой,</w:t>
      </w:r>
      <w:r>
        <w:rPr>
          <w:spacing w:val="-8"/>
        </w:rPr>
        <w:t xml:space="preserve"> </w:t>
      </w:r>
      <w:r>
        <w:t>общественно-государственный</w:t>
      </w:r>
      <w:r>
        <w:rPr>
          <w:spacing w:val="-5"/>
        </w:rPr>
        <w:t xml:space="preserve"> </w:t>
      </w:r>
      <w:r>
        <w:t>уровень</w:t>
      </w:r>
      <w:r>
        <w:rPr>
          <w:spacing w:val="-5"/>
        </w:rPr>
        <w:t xml:space="preserve"> </w:t>
      </w:r>
      <w:r>
        <w:t>решения</w:t>
      </w:r>
      <w:r>
        <w:rPr>
          <w:spacing w:val="-8"/>
        </w:rPr>
        <w:t xml:space="preserve"> </w:t>
      </w:r>
      <w:r>
        <w:t>задачи</w:t>
      </w:r>
      <w:r>
        <w:rPr>
          <w:spacing w:val="-7"/>
        </w:rPr>
        <w:t xml:space="preserve"> </w:t>
      </w:r>
      <w:r>
        <w:t xml:space="preserve">обеспечения </w:t>
      </w:r>
      <w:r>
        <w:rPr>
          <w:spacing w:val="-2"/>
        </w:rPr>
        <w:t>безопасности;</w:t>
      </w:r>
    </w:p>
    <w:p w:rsidR="004D001B" w:rsidRDefault="00FF118F">
      <w:pPr>
        <w:pStyle w:val="a3"/>
        <w:ind w:right="2722"/>
        <w:jc w:val="left"/>
      </w:pPr>
      <w:r>
        <w:t>понятия «виктимность», «виктимное поведение», «безопасное поведение»; влияние</w:t>
      </w:r>
      <w:r>
        <w:rPr>
          <w:spacing w:val="-5"/>
        </w:rPr>
        <w:t xml:space="preserve"> </w:t>
      </w:r>
      <w:r>
        <w:t>действий</w:t>
      </w:r>
      <w:r>
        <w:rPr>
          <w:spacing w:val="-4"/>
        </w:rPr>
        <w:t xml:space="preserve"> </w:t>
      </w:r>
      <w:r>
        <w:t>и</w:t>
      </w:r>
      <w:r>
        <w:rPr>
          <w:spacing w:val="-6"/>
        </w:rPr>
        <w:t xml:space="preserve"> </w:t>
      </w:r>
      <w:r>
        <w:t>поступков</w:t>
      </w:r>
      <w:r>
        <w:rPr>
          <w:spacing w:val="-5"/>
        </w:rPr>
        <w:t xml:space="preserve"> </w:t>
      </w:r>
      <w:r>
        <w:t>человека</w:t>
      </w:r>
      <w:r>
        <w:rPr>
          <w:spacing w:val="-5"/>
        </w:rPr>
        <w:t xml:space="preserve"> </w:t>
      </w:r>
      <w:r>
        <w:t>на</w:t>
      </w:r>
      <w:r>
        <w:rPr>
          <w:spacing w:val="-3"/>
        </w:rPr>
        <w:t xml:space="preserve"> </w:t>
      </w:r>
      <w:r>
        <w:t>его</w:t>
      </w:r>
      <w:r>
        <w:rPr>
          <w:spacing w:val="-2"/>
        </w:rPr>
        <w:t xml:space="preserve"> </w:t>
      </w:r>
      <w:r>
        <w:t>безопасность</w:t>
      </w:r>
      <w:r>
        <w:rPr>
          <w:spacing w:val="-3"/>
        </w:rPr>
        <w:t xml:space="preserve"> </w:t>
      </w:r>
      <w:r>
        <w:t>и благополучие; действ</w:t>
      </w:r>
      <w:r>
        <w:t>ия, позволяющие предвидеть опасность;</w:t>
      </w:r>
    </w:p>
    <w:p w:rsidR="004D001B" w:rsidRDefault="00FF118F">
      <w:pPr>
        <w:pStyle w:val="a3"/>
        <w:jc w:val="left"/>
      </w:pPr>
      <w:r>
        <w:t>действия,</w:t>
      </w:r>
      <w:r>
        <w:rPr>
          <w:spacing w:val="-4"/>
        </w:rPr>
        <w:t xml:space="preserve"> </w:t>
      </w:r>
      <w:r>
        <w:t>позволяющие</w:t>
      </w:r>
      <w:r>
        <w:rPr>
          <w:spacing w:val="-8"/>
        </w:rPr>
        <w:t xml:space="preserve"> </w:t>
      </w:r>
      <w:r>
        <w:t>избежать</w:t>
      </w:r>
      <w:r>
        <w:rPr>
          <w:spacing w:val="-2"/>
        </w:rPr>
        <w:t xml:space="preserve"> опасности;</w:t>
      </w:r>
    </w:p>
    <w:p w:rsidR="004D001B" w:rsidRDefault="00FF118F">
      <w:pPr>
        <w:pStyle w:val="a3"/>
        <w:jc w:val="left"/>
      </w:pPr>
      <w:r>
        <w:t>действия</w:t>
      </w:r>
      <w:r>
        <w:rPr>
          <w:spacing w:val="-4"/>
        </w:rPr>
        <w:t xml:space="preserve"> </w:t>
      </w:r>
      <w:r>
        <w:t>в</w:t>
      </w:r>
      <w:r>
        <w:rPr>
          <w:spacing w:val="-4"/>
        </w:rPr>
        <w:t xml:space="preserve"> </w:t>
      </w:r>
      <w:r>
        <w:t>опасной</w:t>
      </w:r>
      <w:r>
        <w:rPr>
          <w:spacing w:val="-3"/>
        </w:rPr>
        <w:t xml:space="preserve"> </w:t>
      </w:r>
      <w:r>
        <w:t>и</w:t>
      </w:r>
      <w:r>
        <w:rPr>
          <w:spacing w:val="-3"/>
        </w:rPr>
        <w:t xml:space="preserve"> </w:t>
      </w:r>
      <w:r>
        <w:t>чрезвычайной</w:t>
      </w:r>
      <w:r>
        <w:rPr>
          <w:spacing w:val="-3"/>
        </w:rPr>
        <w:t xml:space="preserve"> </w:t>
      </w:r>
      <w:r>
        <w:rPr>
          <w:spacing w:val="-2"/>
        </w:rPr>
        <w:t>ситуациях;</w:t>
      </w:r>
    </w:p>
    <w:p w:rsidR="004D001B" w:rsidRDefault="00FF118F">
      <w:pPr>
        <w:pStyle w:val="a3"/>
        <w:jc w:val="left"/>
      </w:pPr>
      <w:r>
        <w:t>риск-ориентированное</w:t>
      </w:r>
      <w:r>
        <w:rPr>
          <w:spacing w:val="-7"/>
        </w:rPr>
        <w:t xml:space="preserve"> </w:t>
      </w:r>
      <w:r>
        <w:t>мышление</w:t>
      </w:r>
      <w:r>
        <w:rPr>
          <w:spacing w:val="-5"/>
        </w:rPr>
        <w:t xml:space="preserve"> </w:t>
      </w:r>
      <w:r>
        <w:t>как</w:t>
      </w:r>
      <w:r>
        <w:rPr>
          <w:spacing w:val="-4"/>
        </w:rPr>
        <w:t xml:space="preserve"> </w:t>
      </w:r>
      <w:r>
        <w:t>основа</w:t>
      </w:r>
      <w:r>
        <w:rPr>
          <w:spacing w:val="-3"/>
        </w:rPr>
        <w:t xml:space="preserve"> </w:t>
      </w:r>
      <w:r>
        <w:t>обеспечения</w:t>
      </w:r>
      <w:r>
        <w:rPr>
          <w:spacing w:val="-3"/>
        </w:rPr>
        <w:t xml:space="preserve"> </w:t>
      </w:r>
      <w:r>
        <w:rPr>
          <w:spacing w:val="-2"/>
        </w:rPr>
        <w:t>безопасности;</w:t>
      </w:r>
    </w:p>
    <w:p w:rsidR="004D001B" w:rsidRDefault="00FF118F">
      <w:pPr>
        <w:pStyle w:val="a3"/>
        <w:spacing w:before="1"/>
        <w:jc w:val="left"/>
      </w:pPr>
      <w:r>
        <w:t>риск-ориентированный</w:t>
      </w:r>
      <w:r>
        <w:rPr>
          <w:spacing w:val="-9"/>
        </w:rPr>
        <w:t xml:space="preserve"> </w:t>
      </w:r>
      <w:r>
        <w:t>подход</w:t>
      </w:r>
      <w:r>
        <w:rPr>
          <w:spacing w:val="-4"/>
        </w:rPr>
        <w:t xml:space="preserve"> </w:t>
      </w:r>
      <w:r>
        <w:t>к</w:t>
      </w:r>
      <w:r>
        <w:rPr>
          <w:spacing w:val="-3"/>
        </w:rPr>
        <w:t xml:space="preserve"> </w:t>
      </w:r>
      <w:r>
        <w:t>обеспечению</w:t>
      </w:r>
      <w:r>
        <w:rPr>
          <w:spacing w:val="-6"/>
        </w:rPr>
        <w:t xml:space="preserve"> </w:t>
      </w:r>
      <w:r>
        <w:t>безопасности</w:t>
      </w:r>
      <w:r>
        <w:rPr>
          <w:spacing w:val="-4"/>
        </w:rPr>
        <w:t xml:space="preserve"> </w:t>
      </w:r>
      <w:r>
        <w:t>личности,</w:t>
      </w:r>
      <w:r>
        <w:rPr>
          <w:spacing w:val="-1"/>
        </w:rPr>
        <w:t xml:space="preserve"> </w:t>
      </w:r>
      <w:r>
        <w:t>общества,</w:t>
      </w:r>
      <w:r>
        <w:rPr>
          <w:spacing w:val="-4"/>
        </w:rPr>
        <w:t xml:space="preserve"> </w:t>
      </w:r>
      <w:r>
        <w:rPr>
          <w:spacing w:val="-2"/>
        </w:rPr>
        <w:t>государства.</w:t>
      </w:r>
    </w:p>
    <w:p w:rsidR="004D001B" w:rsidRDefault="00FF118F">
      <w:pPr>
        <w:pStyle w:val="a4"/>
        <w:numPr>
          <w:ilvl w:val="2"/>
          <w:numId w:val="64"/>
        </w:numPr>
        <w:tabs>
          <w:tab w:val="left" w:pos="1260"/>
        </w:tabs>
        <w:ind w:hanging="720"/>
        <w:rPr>
          <w:sz w:val="24"/>
        </w:rPr>
      </w:pPr>
      <w:r>
        <w:rPr>
          <w:sz w:val="24"/>
        </w:rPr>
        <w:t>Модуль</w:t>
      </w:r>
      <w:r>
        <w:rPr>
          <w:spacing w:val="-3"/>
          <w:sz w:val="24"/>
        </w:rPr>
        <w:t xml:space="preserve"> </w:t>
      </w:r>
      <w:r>
        <w:rPr>
          <w:sz w:val="24"/>
        </w:rPr>
        <w:t>№</w:t>
      </w:r>
      <w:r>
        <w:rPr>
          <w:spacing w:val="-4"/>
          <w:sz w:val="24"/>
        </w:rPr>
        <w:t xml:space="preserve"> </w:t>
      </w:r>
      <w:r>
        <w:rPr>
          <w:sz w:val="24"/>
        </w:rPr>
        <w:t>4</w:t>
      </w:r>
      <w:r>
        <w:rPr>
          <w:spacing w:val="2"/>
          <w:sz w:val="24"/>
        </w:rPr>
        <w:t xml:space="preserve"> </w:t>
      </w:r>
      <w:r>
        <w:rPr>
          <w:sz w:val="24"/>
        </w:rPr>
        <w:t>«Безопасность</w:t>
      </w:r>
      <w:r>
        <w:rPr>
          <w:spacing w:val="-2"/>
          <w:sz w:val="24"/>
        </w:rPr>
        <w:t xml:space="preserve"> </w:t>
      </w:r>
      <w:r>
        <w:rPr>
          <w:sz w:val="24"/>
        </w:rPr>
        <w:t>в</w:t>
      </w:r>
      <w:r>
        <w:rPr>
          <w:spacing w:val="-3"/>
          <w:sz w:val="24"/>
        </w:rPr>
        <w:t xml:space="preserve"> </w:t>
      </w:r>
      <w:r>
        <w:rPr>
          <w:spacing w:val="-2"/>
          <w:sz w:val="24"/>
        </w:rPr>
        <w:t>быту»:</w:t>
      </w:r>
    </w:p>
    <w:p w:rsidR="004D001B" w:rsidRDefault="00FF118F">
      <w:pPr>
        <w:pStyle w:val="a3"/>
        <w:ind w:right="5251"/>
        <w:jc w:val="left"/>
      </w:pPr>
      <w:r>
        <w:t>источники</w:t>
      </w:r>
      <w:r>
        <w:rPr>
          <w:spacing w:val="-7"/>
        </w:rPr>
        <w:t xml:space="preserve"> </w:t>
      </w:r>
      <w:r>
        <w:t>опасности</w:t>
      </w:r>
      <w:r>
        <w:rPr>
          <w:spacing w:val="-7"/>
        </w:rPr>
        <w:t xml:space="preserve"> </w:t>
      </w:r>
      <w:r>
        <w:t>в</w:t>
      </w:r>
      <w:r>
        <w:rPr>
          <w:spacing w:val="-8"/>
        </w:rPr>
        <w:t xml:space="preserve"> </w:t>
      </w:r>
      <w:r>
        <w:t>быту,</w:t>
      </w:r>
      <w:r>
        <w:rPr>
          <w:spacing w:val="-7"/>
        </w:rPr>
        <w:t xml:space="preserve"> </w:t>
      </w:r>
      <w:r>
        <w:t>их</w:t>
      </w:r>
      <w:r>
        <w:rPr>
          <w:spacing w:val="-5"/>
        </w:rPr>
        <w:t xml:space="preserve"> </w:t>
      </w:r>
      <w:r>
        <w:t>классификация; общие правила безопасного поведения;</w:t>
      </w:r>
    </w:p>
    <w:p w:rsidR="004D001B" w:rsidRDefault="00FF118F">
      <w:pPr>
        <w:pStyle w:val="a3"/>
        <w:jc w:val="left"/>
      </w:pPr>
      <w:r>
        <w:t>защита</w:t>
      </w:r>
      <w:r>
        <w:rPr>
          <w:spacing w:val="-2"/>
        </w:rPr>
        <w:t xml:space="preserve"> </w:t>
      </w:r>
      <w:r>
        <w:t>прав</w:t>
      </w:r>
      <w:r>
        <w:rPr>
          <w:spacing w:val="-2"/>
        </w:rPr>
        <w:t xml:space="preserve"> потребителя;</w:t>
      </w:r>
    </w:p>
    <w:p w:rsidR="004D001B" w:rsidRDefault="00FF118F">
      <w:pPr>
        <w:pStyle w:val="a3"/>
        <w:jc w:val="left"/>
      </w:pPr>
      <w:r>
        <w:t>правила</w:t>
      </w:r>
      <w:r>
        <w:rPr>
          <w:spacing w:val="-7"/>
        </w:rPr>
        <w:t xml:space="preserve"> </w:t>
      </w:r>
      <w:r>
        <w:t>безопасного</w:t>
      </w:r>
      <w:r>
        <w:rPr>
          <w:spacing w:val="-3"/>
        </w:rPr>
        <w:t xml:space="preserve"> </w:t>
      </w:r>
      <w:r>
        <w:t>поведения</w:t>
      </w:r>
      <w:r>
        <w:rPr>
          <w:spacing w:val="-4"/>
        </w:rPr>
        <w:t xml:space="preserve"> </w:t>
      </w:r>
      <w:r>
        <w:t>при</w:t>
      </w:r>
      <w:r>
        <w:rPr>
          <w:spacing w:val="-3"/>
        </w:rPr>
        <w:t xml:space="preserve"> </w:t>
      </w:r>
      <w:r>
        <w:t>осуществлении</w:t>
      </w:r>
      <w:r>
        <w:rPr>
          <w:spacing w:val="-5"/>
        </w:rPr>
        <w:t xml:space="preserve"> </w:t>
      </w:r>
      <w:r>
        <w:t>покупок</w:t>
      </w:r>
      <w:r>
        <w:rPr>
          <w:spacing w:val="-4"/>
        </w:rPr>
        <w:t xml:space="preserve"> </w:t>
      </w:r>
      <w:r>
        <w:t>в</w:t>
      </w:r>
      <w:r>
        <w:rPr>
          <w:spacing w:val="2"/>
        </w:rPr>
        <w:t xml:space="preserve"> </w:t>
      </w:r>
      <w:r>
        <w:rPr>
          <w:spacing w:val="-2"/>
        </w:rPr>
        <w:t>Интернете;</w:t>
      </w:r>
    </w:p>
    <w:p w:rsidR="004D001B" w:rsidRDefault="00FF118F">
      <w:pPr>
        <w:pStyle w:val="a3"/>
        <w:jc w:val="left"/>
      </w:pPr>
      <w:r>
        <w:t>причины и профилактика бытовых отравлений, первая помощь, порядок</w:t>
      </w:r>
      <w:r>
        <w:rPr>
          <w:spacing w:val="31"/>
        </w:rPr>
        <w:t xml:space="preserve"> </w:t>
      </w:r>
      <w:r>
        <w:t xml:space="preserve">действий в экстренных </w:t>
      </w:r>
      <w:r>
        <w:rPr>
          <w:spacing w:val="-2"/>
        </w:rPr>
        <w:t>случаях;</w:t>
      </w:r>
    </w:p>
    <w:p w:rsidR="004D001B" w:rsidRDefault="00FF118F">
      <w:pPr>
        <w:pStyle w:val="a3"/>
        <w:jc w:val="left"/>
      </w:pPr>
      <w:r>
        <w:t>предупреждение</w:t>
      </w:r>
      <w:r>
        <w:rPr>
          <w:spacing w:val="-6"/>
        </w:rPr>
        <w:t xml:space="preserve"> </w:t>
      </w:r>
      <w:r>
        <w:t>бытовых</w:t>
      </w:r>
      <w:r>
        <w:rPr>
          <w:spacing w:val="-3"/>
        </w:rPr>
        <w:t xml:space="preserve"> </w:t>
      </w:r>
      <w:r>
        <w:rPr>
          <w:spacing w:val="-2"/>
        </w:rPr>
        <w:t>травм;</w:t>
      </w:r>
    </w:p>
    <w:p w:rsidR="004D001B" w:rsidRDefault="00FF118F">
      <w:pPr>
        <w:pStyle w:val="a3"/>
        <w:ind w:right="571"/>
      </w:pPr>
      <w:r>
        <w:t>правила безопасного поведения в ситуациях, связанных с опасностью получить травму (спортивные занятия, использование различных ин</w:t>
      </w:r>
      <w:r>
        <w:t>струментов, стремянок, лестниц и другое), первая помощь при ушибах переломах, кровотечениях;</w:t>
      </w:r>
    </w:p>
    <w:p w:rsidR="004D001B" w:rsidRDefault="00FF118F">
      <w:pPr>
        <w:pStyle w:val="a3"/>
        <w:spacing w:before="1"/>
        <w:ind w:right="573"/>
      </w:pPr>
      <w:r>
        <w:t xml:space="preserve">основные правила безопасного поведения при обращении и газовыми и электрическими </w:t>
      </w:r>
      <w:r>
        <w:rPr>
          <w:spacing w:val="-2"/>
        </w:rPr>
        <w:t>приборами;</w:t>
      </w:r>
    </w:p>
    <w:p w:rsidR="004D001B" w:rsidRDefault="00FF118F">
      <w:pPr>
        <w:pStyle w:val="a3"/>
      </w:pPr>
      <w:r>
        <w:t>последствия</w:t>
      </w:r>
      <w:r>
        <w:rPr>
          <w:spacing w:val="-4"/>
        </w:rPr>
        <w:t xml:space="preserve"> </w:t>
      </w:r>
      <w:r>
        <w:rPr>
          <w:spacing w:val="-2"/>
        </w:rPr>
        <w:t>электротравмы;</w:t>
      </w:r>
    </w:p>
    <w:p w:rsidR="004D001B" w:rsidRDefault="00FF118F">
      <w:pPr>
        <w:pStyle w:val="a3"/>
        <w:ind w:right="5251"/>
        <w:jc w:val="left"/>
      </w:pPr>
      <w:r>
        <w:t>порядок</w:t>
      </w:r>
      <w:r>
        <w:rPr>
          <w:spacing w:val="-9"/>
        </w:rPr>
        <w:t xml:space="preserve"> </w:t>
      </w:r>
      <w:r>
        <w:t>проведения</w:t>
      </w:r>
      <w:r>
        <w:rPr>
          <w:spacing w:val="-10"/>
        </w:rPr>
        <w:t xml:space="preserve"> </w:t>
      </w:r>
      <w:r>
        <w:t>сердечно-легочной</w:t>
      </w:r>
      <w:r>
        <w:rPr>
          <w:spacing w:val="-10"/>
        </w:rPr>
        <w:t xml:space="preserve"> </w:t>
      </w:r>
      <w:r>
        <w:t>реанима</w:t>
      </w:r>
      <w:r>
        <w:t>ции; основные правила пожарной безопасности в быту;</w:t>
      </w:r>
    </w:p>
    <w:p w:rsidR="004D001B" w:rsidRDefault="00FF118F">
      <w:pPr>
        <w:pStyle w:val="a3"/>
        <w:jc w:val="left"/>
      </w:pPr>
      <w:r>
        <w:t>термические</w:t>
      </w:r>
      <w:r>
        <w:rPr>
          <w:spacing w:val="-7"/>
        </w:rPr>
        <w:t xml:space="preserve"> </w:t>
      </w:r>
      <w:r>
        <w:t>и</w:t>
      </w:r>
      <w:r>
        <w:rPr>
          <w:spacing w:val="-3"/>
        </w:rPr>
        <w:t xml:space="preserve"> </w:t>
      </w:r>
      <w:r>
        <w:t>химические</w:t>
      </w:r>
      <w:r>
        <w:rPr>
          <w:spacing w:val="-4"/>
        </w:rPr>
        <w:t xml:space="preserve"> </w:t>
      </w:r>
      <w:r>
        <w:t>ожоги,</w:t>
      </w:r>
      <w:r>
        <w:rPr>
          <w:spacing w:val="-3"/>
        </w:rPr>
        <w:t xml:space="preserve"> </w:t>
      </w:r>
      <w:r>
        <w:t>первая</w:t>
      </w:r>
      <w:r>
        <w:rPr>
          <w:spacing w:val="-3"/>
        </w:rPr>
        <w:t xml:space="preserve"> </w:t>
      </w:r>
      <w:r>
        <w:t>помощь</w:t>
      </w:r>
      <w:r>
        <w:rPr>
          <w:spacing w:val="-3"/>
        </w:rPr>
        <w:t xml:space="preserve"> </w:t>
      </w:r>
      <w:r>
        <w:t>при</w:t>
      </w:r>
      <w:r>
        <w:rPr>
          <w:spacing w:val="-3"/>
        </w:rPr>
        <w:t xml:space="preserve"> </w:t>
      </w:r>
      <w:r>
        <w:rPr>
          <w:spacing w:val="-2"/>
        </w:rPr>
        <w:t>ожогах;</w:t>
      </w:r>
    </w:p>
    <w:p w:rsidR="004D001B" w:rsidRDefault="00FF118F">
      <w:pPr>
        <w:pStyle w:val="a3"/>
        <w:spacing w:before="2" w:line="237" w:lineRule="auto"/>
        <w:jc w:val="left"/>
      </w:pPr>
      <w:r>
        <w:t>правила</w:t>
      </w:r>
      <w:r>
        <w:rPr>
          <w:spacing w:val="80"/>
        </w:rPr>
        <w:t xml:space="preserve"> </w:t>
      </w:r>
      <w:r>
        <w:t>безопасного</w:t>
      </w:r>
      <w:r>
        <w:rPr>
          <w:spacing w:val="80"/>
        </w:rPr>
        <w:t xml:space="preserve"> </w:t>
      </w:r>
      <w:r>
        <w:t>поведения</w:t>
      </w:r>
      <w:r>
        <w:rPr>
          <w:spacing w:val="80"/>
        </w:rPr>
        <w:t xml:space="preserve"> </w:t>
      </w:r>
      <w:r>
        <w:t>в</w:t>
      </w:r>
      <w:r>
        <w:rPr>
          <w:spacing w:val="80"/>
        </w:rPr>
        <w:t xml:space="preserve"> </w:t>
      </w:r>
      <w:r>
        <w:t>местах</w:t>
      </w:r>
      <w:r>
        <w:rPr>
          <w:spacing w:val="80"/>
        </w:rPr>
        <w:t xml:space="preserve"> </w:t>
      </w:r>
      <w:r>
        <w:t>общего</w:t>
      </w:r>
      <w:r>
        <w:rPr>
          <w:spacing w:val="80"/>
        </w:rPr>
        <w:t xml:space="preserve"> </w:t>
      </w:r>
      <w:r>
        <w:t>пользования</w:t>
      </w:r>
      <w:r>
        <w:rPr>
          <w:spacing w:val="80"/>
        </w:rPr>
        <w:t xml:space="preserve"> </w:t>
      </w:r>
      <w:r>
        <w:t>(подъезд,</w:t>
      </w:r>
      <w:r>
        <w:rPr>
          <w:spacing w:val="80"/>
        </w:rPr>
        <w:t xml:space="preserve"> </w:t>
      </w:r>
      <w:r>
        <w:t>лифт,</w:t>
      </w:r>
      <w:r>
        <w:rPr>
          <w:spacing w:val="80"/>
        </w:rPr>
        <w:t xml:space="preserve"> </w:t>
      </w:r>
      <w:r>
        <w:t>придомовая территория, детская площадка, площадка для выгула собак и дру</w:t>
      </w:r>
      <w:r>
        <w:t>гих);</w:t>
      </w:r>
    </w:p>
    <w:p w:rsidR="004D001B" w:rsidRDefault="00FF118F">
      <w:pPr>
        <w:pStyle w:val="a3"/>
        <w:spacing w:before="1"/>
        <w:jc w:val="left"/>
      </w:pPr>
      <w:r>
        <w:t>коммуникация</w:t>
      </w:r>
      <w:r>
        <w:rPr>
          <w:spacing w:val="-4"/>
        </w:rPr>
        <w:t xml:space="preserve"> </w:t>
      </w:r>
      <w:r>
        <w:t>с</w:t>
      </w:r>
      <w:r>
        <w:rPr>
          <w:spacing w:val="-3"/>
        </w:rPr>
        <w:t xml:space="preserve"> </w:t>
      </w:r>
      <w:r>
        <w:rPr>
          <w:spacing w:val="-2"/>
        </w:rPr>
        <w:t>соседями;</w:t>
      </w:r>
    </w:p>
    <w:p w:rsidR="004D001B" w:rsidRDefault="00FF118F">
      <w:pPr>
        <w:pStyle w:val="a3"/>
        <w:jc w:val="left"/>
      </w:pPr>
      <w:r>
        <w:t>меры</w:t>
      </w:r>
      <w:r>
        <w:rPr>
          <w:spacing w:val="-2"/>
        </w:rPr>
        <w:t xml:space="preserve"> </w:t>
      </w:r>
      <w:r>
        <w:t>по</w:t>
      </w:r>
      <w:r>
        <w:rPr>
          <w:spacing w:val="-2"/>
        </w:rPr>
        <w:t xml:space="preserve"> </w:t>
      </w:r>
      <w:r>
        <w:t>предупреждению</w:t>
      </w:r>
      <w:r>
        <w:rPr>
          <w:spacing w:val="-1"/>
        </w:rPr>
        <w:t xml:space="preserve"> </w:t>
      </w:r>
      <w:r>
        <w:rPr>
          <w:spacing w:val="-2"/>
        </w:rPr>
        <w:t>преступлений;</w:t>
      </w:r>
    </w:p>
    <w:p w:rsidR="004D001B" w:rsidRDefault="00FF118F">
      <w:pPr>
        <w:pStyle w:val="a3"/>
        <w:jc w:val="left"/>
      </w:pPr>
      <w:r>
        <w:t>аварии</w:t>
      </w:r>
      <w:r>
        <w:rPr>
          <w:spacing w:val="-4"/>
        </w:rPr>
        <w:t xml:space="preserve"> </w:t>
      </w:r>
      <w:r>
        <w:t>на</w:t>
      </w:r>
      <w:r>
        <w:rPr>
          <w:spacing w:val="-5"/>
        </w:rPr>
        <w:t xml:space="preserve"> </w:t>
      </w:r>
      <w:r>
        <w:t>коммунальных</w:t>
      </w:r>
      <w:r>
        <w:rPr>
          <w:spacing w:val="-3"/>
        </w:rPr>
        <w:t xml:space="preserve"> </w:t>
      </w:r>
      <w:r>
        <w:t>системах</w:t>
      </w:r>
      <w:r>
        <w:rPr>
          <w:spacing w:val="-1"/>
        </w:rPr>
        <w:t xml:space="preserve"> </w:t>
      </w:r>
      <w:r>
        <w:rPr>
          <w:spacing w:val="-2"/>
        </w:rPr>
        <w:t>жизнеобеспечения;</w:t>
      </w:r>
    </w:p>
    <w:p w:rsidR="004D001B" w:rsidRDefault="00FF118F">
      <w:pPr>
        <w:pStyle w:val="a3"/>
        <w:ind w:right="2722"/>
        <w:jc w:val="left"/>
      </w:pPr>
      <w:r>
        <w:t>правила</w:t>
      </w:r>
      <w:r>
        <w:rPr>
          <w:spacing w:val="-5"/>
        </w:rPr>
        <w:t xml:space="preserve"> </w:t>
      </w:r>
      <w:r>
        <w:t>безопасного</w:t>
      </w:r>
      <w:r>
        <w:rPr>
          <w:spacing w:val="-4"/>
        </w:rPr>
        <w:t xml:space="preserve"> </w:t>
      </w:r>
      <w:r>
        <w:t>поведения</w:t>
      </w:r>
      <w:r>
        <w:rPr>
          <w:spacing w:val="-4"/>
        </w:rPr>
        <w:t xml:space="preserve"> </w:t>
      </w:r>
      <w:r>
        <w:t>в</w:t>
      </w:r>
      <w:r>
        <w:rPr>
          <w:spacing w:val="-5"/>
        </w:rPr>
        <w:t xml:space="preserve"> </w:t>
      </w:r>
      <w:r>
        <w:t>ситуации</w:t>
      </w:r>
      <w:r>
        <w:rPr>
          <w:spacing w:val="-4"/>
        </w:rPr>
        <w:t xml:space="preserve"> </w:t>
      </w:r>
      <w:r>
        <w:t>аварии</w:t>
      </w:r>
      <w:r>
        <w:rPr>
          <w:spacing w:val="-4"/>
        </w:rPr>
        <w:t xml:space="preserve"> </w:t>
      </w:r>
      <w:r>
        <w:t>на</w:t>
      </w:r>
      <w:r>
        <w:rPr>
          <w:spacing w:val="-1"/>
        </w:rPr>
        <w:t xml:space="preserve"> </w:t>
      </w:r>
      <w:r>
        <w:t>коммунальной</w:t>
      </w:r>
      <w:r>
        <w:rPr>
          <w:spacing w:val="-3"/>
        </w:rPr>
        <w:t xml:space="preserve"> </w:t>
      </w:r>
      <w:r>
        <w:t>системе; порядок вызова аварийных служб и взаимодействия с ними;</w:t>
      </w:r>
    </w:p>
    <w:p w:rsidR="004D001B" w:rsidRDefault="00FF118F">
      <w:pPr>
        <w:pStyle w:val="a3"/>
        <w:spacing w:before="1"/>
        <w:jc w:val="left"/>
      </w:pPr>
      <w:r>
        <w:t>действия</w:t>
      </w:r>
      <w:r>
        <w:rPr>
          <w:spacing w:val="-5"/>
        </w:rPr>
        <w:t xml:space="preserve"> </w:t>
      </w:r>
      <w:r>
        <w:t>в</w:t>
      </w:r>
      <w:r>
        <w:rPr>
          <w:spacing w:val="-5"/>
        </w:rPr>
        <w:t xml:space="preserve"> </w:t>
      </w:r>
      <w:r>
        <w:t>экстренных</w:t>
      </w:r>
      <w:r>
        <w:rPr>
          <w:spacing w:val="-4"/>
        </w:rPr>
        <w:t xml:space="preserve"> </w:t>
      </w:r>
      <w:r>
        <w:rPr>
          <w:spacing w:val="-2"/>
        </w:rPr>
        <w:t>случаях.</w:t>
      </w:r>
    </w:p>
    <w:p w:rsidR="004D001B" w:rsidRDefault="00FF118F">
      <w:pPr>
        <w:pStyle w:val="a4"/>
        <w:numPr>
          <w:ilvl w:val="2"/>
          <w:numId w:val="64"/>
        </w:numPr>
        <w:tabs>
          <w:tab w:val="left" w:pos="1260"/>
        </w:tabs>
        <w:ind w:hanging="720"/>
        <w:rPr>
          <w:sz w:val="24"/>
        </w:rPr>
      </w:pPr>
      <w:r>
        <w:rPr>
          <w:sz w:val="24"/>
        </w:rPr>
        <w:t>Модуль</w:t>
      </w:r>
      <w:r>
        <w:rPr>
          <w:spacing w:val="-3"/>
          <w:sz w:val="24"/>
        </w:rPr>
        <w:t xml:space="preserve"> </w:t>
      </w:r>
      <w:r>
        <w:rPr>
          <w:sz w:val="24"/>
        </w:rPr>
        <w:t>№</w:t>
      </w:r>
      <w:r>
        <w:rPr>
          <w:spacing w:val="-4"/>
          <w:sz w:val="24"/>
        </w:rPr>
        <w:t xml:space="preserve"> </w:t>
      </w:r>
      <w:r>
        <w:rPr>
          <w:sz w:val="24"/>
        </w:rPr>
        <w:t>5</w:t>
      </w:r>
      <w:r>
        <w:rPr>
          <w:spacing w:val="2"/>
          <w:sz w:val="24"/>
        </w:rPr>
        <w:t xml:space="preserve"> </w:t>
      </w:r>
      <w:r>
        <w:rPr>
          <w:sz w:val="24"/>
        </w:rPr>
        <w:t>«Безопасность</w:t>
      </w:r>
      <w:r>
        <w:rPr>
          <w:spacing w:val="-2"/>
          <w:sz w:val="24"/>
        </w:rPr>
        <w:t xml:space="preserve"> </w:t>
      </w:r>
      <w:r>
        <w:rPr>
          <w:sz w:val="24"/>
        </w:rPr>
        <w:t>на</w:t>
      </w:r>
      <w:r>
        <w:rPr>
          <w:spacing w:val="-3"/>
          <w:sz w:val="24"/>
        </w:rPr>
        <w:t xml:space="preserve"> </w:t>
      </w:r>
      <w:r>
        <w:rPr>
          <w:spacing w:val="-2"/>
          <w:sz w:val="24"/>
        </w:rPr>
        <w:t>транспорте»:</w:t>
      </w:r>
    </w:p>
    <w:p w:rsidR="004D001B" w:rsidRDefault="00FF118F">
      <w:pPr>
        <w:pStyle w:val="a3"/>
        <w:ind w:right="2736"/>
        <w:jc w:val="left"/>
      </w:pPr>
      <w:r>
        <w:t>история</w:t>
      </w:r>
      <w:r>
        <w:rPr>
          <w:spacing w:val="-5"/>
        </w:rPr>
        <w:t xml:space="preserve"> </w:t>
      </w:r>
      <w:r>
        <w:t>появления</w:t>
      </w:r>
      <w:r>
        <w:rPr>
          <w:spacing w:val="-5"/>
        </w:rPr>
        <w:t xml:space="preserve"> </w:t>
      </w:r>
      <w:r>
        <w:t>правил</w:t>
      </w:r>
      <w:r>
        <w:rPr>
          <w:spacing w:val="-5"/>
        </w:rPr>
        <w:t xml:space="preserve"> </w:t>
      </w:r>
      <w:r>
        <w:t>дорожного</w:t>
      </w:r>
      <w:r>
        <w:rPr>
          <w:spacing w:val="-5"/>
        </w:rPr>
        <w:t xml:space="preserve"> </w:t>
      </w:r>
      <w:r>
        <w:t>движения</w:t>
      </w:r>
      <w:r>
        <w:rPr>
          <w:spacing w:val="-5"/>
        </w:rPr>
        <w:t xml:space="preserve"> </w:t>
      </w:r>
      <w:r>
        <w:t>и</w:t>
      </w:r>
      <w:r>
        <w:rPr>
          <w:spacing w:val="-5"/>
        </w:rPr>
        <w:t xml:space="preserve"> </w:t>
      </w:r>
      <w:r>
        <w:t>причины</w:t>
      </w:r>
      <w:r>
        <w:rPr>
          <w:spacing w:val="-5"/>
        </w:rPr>
        <w:t xml:space="preserve"> </w:t>
      </w:r>
      <w:r>
        <w:t>их изменчивости; риск-ориентированный подход к обеспечению безопасности на транспорте;</w:t>
      </w:r>
    </w:p>
    <w:p w:rsidR="004D001B" w:rsidRDefault="00FF118F">
      <w:pPr>
        <w:pStyle w:val="a3"/>
        <w:jc w:val="left"/>
      </w:pPr>
      <w:r>
        <w:t>безопасность</w:t>
      </w:r>
      <w:r>
        <w:rPr>
          <w:spacing w:val="-6"/>
        </w:rPr>
        <w:t xml:space="preserve"> </w:t>
      </w:r>
      <w:r>
        <w:t>пешехода</w:t>
      </w:r>
      <w:r>
        <w:rPr>
          <w:spacing w:val="-4"/>
        </w:rPr>
        <w:t xml:space="preserve"> </w:t>
      </w:r>
      <w:r>
        <w:t>в</w:t>
      </w:r>
      <w:r>
        <w:rPr>
          <w:spacing w:val="-5"/>
        </w:rPr>
        <w:t xml:space="preserve"> </w:t>
      </w:r>
      <w:r>
        <w:t>разных</w:t>
      </w:r>
      <w:r>
        <w:rPr>
          <w:spacing w:val="-2"/>
        </w:rPr>
        <w:t xml:space="preserve"> </w:t>
      </w:r>
      <w:r>
        <w:t>условиях</w:t>
      </w:r>
      <w:r>
        <w:rPr>
          <w:spacing w:val="-2"/>
        </w:rPr>
        <w:t xml:space="preserve"> </w:t>
      </w:r>
      <w:r>
        <w:t>(движение</w:t>
      </w:r>
      <w:r>
        <w:rPr>
          <w:spacing w:val="-5"/>
        </w:rPr>
        <w:t xml:space="preserve"> </w:t>
      </w:r>
      <w:r>
        <w:t>по</w:t>
      </w:r>
      <w:r>
        <w:rPr>
          <w:spacing w:val="-3"/>
        </w:rPr>
        <w:t xml:space="preserve"> </w:t>
      </w:r>
      <w:r>
        <w:rPr>
          <w:spacing w:val="-2"/>
        </w:rPr>
        <w:t>обочине;</w:t>
      </w:r>
    </w:p>
    <w:p w:rsidR="004D001B" w:rsidRDefault="00FF118F">
      <w:pPr>
        <w:pStyle w:val="a3"/>
        <w:tabs>
          <w:tab w:val="left" w:pos="1743"/>
          <w:tab w:val="left" w:pos="2060"/>
          <w:tab w:val="left" w:pos="2979"/>
          <w:tab w:val="left" w:pos="3782"/>
          <w:tab w:val="left" w:pos="4622"/>
          <w:tab w:val="left" w:pos="5826"/>
          <w:tab w:val="left" w:pos="6135"/>
          <w:tab w:val="left" w:pos="8001"/>
          <w:tab w:val="left" w:pos="8989"/>
        </w:tabs>
        <w:ind w:right="575"/>
        <w:jc w:val="left"/>
      </w:pPr>
      <w:r>
        <w:rPr>
          <w:spacing w:val="-2"/>
        </w:rPr>
        <w:t>движение</w:t>
      </w:r>
      <w:r>
        <w:tab/>
      </w:r>
      <w:r>
        <w:rPr>
          <w:spacing w:val="-10"/>
        </w:rPr>
        <w:t>в</w:t>
      </w:r>
      <w:r>
        <w:tab/>
      </w:r>
      <w:r>
        <w:rPr>
          <w:spacing w:val="-2"/>
        </w:rPr>
        <w:t>тёмное</w:t>
      </w:r>
      <w:r>
        <w:tab/>
      </w:r>
      <w:r>
        <w:rPr>
          <w:spacing w:val="-4"/>
        </w:rPr>
        <w:t>время</w:t>
      </w:r>
      <w:r>
        <w:tab/>
      </w:r>
      <w:r>
        <w:rPr>
          <w:spacing w:val="-2"/>
        </w:rPr>
        <w:t>суток;</w:t>
      </w:r>
      <w:r>
        <w:tab/>
      </w:r>
      <w:r>
        <w:rPr>
          <w:spacing w:val="-2"/>
        </w:rPr>
        <w:t>движение</w:t>
      </w:r>
      <w:r>
        <w:tab/>
      </w:r>
      <w:r>
        <w:rPr>
          <w:spacing w:val="-10"/>
        </w:rPr>
        <w:t>с</w:t>
      </w:r>
      <w:r>
        <w:tab/>
      </w:r>
      <w:r>
        <w:rPr>
          <w:spacing w:val="-2"/>
        </w:rPr>
        <w:t>использованием</w:t>
      </w:r>
      <w:r>
        <w:tab/>
      </w:r>
      <w:r>
        <w:rPr>
          <w:spacing w:val="-2"/>
        </w:rPr>
        <w:t>средств</w:t>
      </w:r>
      <w:r>
        <w:tab/>
      </w:r>
      <w:r>
        <w:rPr>
          <w:spacing w:val="-2"/>
        </w:rPr>
        <w:t>индивидуальной мобильности);</w:t>
      </w:r>
    </w:p>
    <w:p w:rsidR="004D001B" w:rsidRDefault="00FF118F">
      <w:pPr>
        <w:pStyle w:val="a3"/>
        <w:jc w:val="left"/>
      </w:pPr>
      <w:r>
        <w:t>взаимосвязь</w:t>
      </w:r>
      <w:r>
        <w:rPr>
          <w:spacing w:val="-4"/>
        </w:rPr>
        <w:t xml:space="preserve"> </w:t>
      </w:r>
      <w:r>
        <w:t>безопасности</w:t>
      </w:r>
      <w:r>
        <w:rPr>
          <w:spacing w:val="-2"/>
        </w:rPr>
        <w:t xml:space="preserve"> </w:t>
      </w:r>
      <w:r>
        <w:t>водителя</w:t>
      </w:r>
      <w:r>
        <w:rPr>
          <w:spacing w:val="-5"/>
        </w:rPr>
        <w:t xml:space="preserve"> </w:t>
      </w:r>
      <w:r>
        <w:t>и</w:t>
      </w:r>
      <w:r>
        <w:rPr>
          <w:spacing w:val="-3"/>
        </w:rPr>
        <w:t xml:space="preserve"> </w:t>
      </w:r>
      <w:r>
        <w:rPr>
          <w:spacing w:val="-2"/>
        </w:rPr>
        <w:t>пассажира;</w:t>
      </w:r>
    </w:p>
    <w:p w:rsidR="004D001B" w:rsidRDefault="00FF118F">
      <w:pPr>
        <w:pStyle w:val="a3"/>
        <w:ind w:right="1888"/>
        <w:jc w:val="left"/>
      </w:pPr>
      <w:r>
        <w:t>правила</w:t>
      </w:r>
      <w:r>
        <w:rPr>
          <w:spacing w:val="-5"/>
        </w:rPr>
        <w:t xml:space="preserve"> </w:t>
      </w:r>
      <w:r>
        <w:t>безопасного</w:t>
      </w:r>
      <w:r>
        <w:rPr>
          <w:spacing w:val="-4"/>
        </w:rPr>
        <w:t xml:space="preserve"> </w:t>
      </w:r>
      <w:r>
        <w:t>поведения</w:t>
      </w:r>
      <w:r>
        <w:rPr>
          <w:spacing w:val="-4"/>
        </w:rPr>
        <w:t xml:space="preserve"> </w:t>
      </w:r>
      <w:r>
        <w:t>при</w:t>
      </w:r>
      <w:r>
        <w:rPr>
          <w:spacing w:val="-6"/>
        </w:rPr>
        <w:t xml:space="preserve"> </w:t>
      </w:r>
      <w:r>
        <w:t>поездке</w:t>
      </w:r>
      <w:r>
        <w:rPr>
          <w:spacing w:val="-5"/>
        </w:rPr>
        <w:t xml:space="preserve"> </w:t>
      </w:r>
      <w:r>
        <w:t>в</w:t>
      </w:r>
      <w:r>
        <w:rPr>
          <w:spacing w:val="-6"/>
        </w:rPr>
        <w:t xml:space="preserve"> </w:t>
      </w:r>
      <w:r>
        <w:t>легковом</w:t>
      </w:r>
      <w:r>
        <w:rPr>
          <w:spacing w:val="-6"/>
        </w:rPr>
        <w:t xml:space="preserve"> </w:t>
      </w:r>
      <w:r>
        <w:t>автомобиле, автобусе; ответственность водителя, ответственность пассажира;</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t>представления</w:t>
      </w:r>
      <w:r>
        <w:rPr>
          <w:spacing w:val="-6"/>
        </w:rPr>
        <w:t xml:space="preserve"> </w:t>
      </w:r>
      <w:r>
        <w:t>о</w:t>
      </w:r>
      <w:r>
        <w:rPr>
          <w:spacing w:val="-3"/>
        </w:rPr>
        <w:t xml:space="preserve"> </w:t>
      </w:r>
      <w:r>
        <w:t>знаниях</w:t>
      </w:r>
      <w:r>
        <w:rPr>
          <w:spacing w:val="-1"/>
        </w:rPr>
        <w:t xml:space="preserve"> </w:t>
      </w:r>
      <w:r>
        <w:t>и</w:t>
      </w:r>
      <w:r>
        <w:rPr>
          <w:spacing w:val="-5"/>
        </w:rPr>
        <w:t xml:space="preserve"> </w:t>
      </w:r>
      <w:r>
        <w:t>навыках,</w:t>
      </w:r>
      <w:r>
        <w:rPr>
          <w:spacing w:val="-5"/>
        </w:rPr>
        <w:t xml:space="preserve"> </w:t>
      </w:r>
      <w:r>
        <w:t>необходимых</w:t>
      </w:r>
      <w:r>
        <w:rPr>
          <w:spacing w:val="-2"/>
        </w:rPr>
        <w:t xml:space="preserve"> водителю;</w:t>
      </w:r>
    </w:p>
    <w:p w:rsidR="004D001B" w:rsidRDefault="00FF118F">
      <w:pPr>
        <w:pStyle w:val="a3"/>
        <w:ind w:right="574"/>
      </w:pPr>
      <w:r>
        <w:t xml:space="preserve">порядок действий при дорожно-транспортных происшествиях разного характера (при отсутствии пострадавших; с </w:t>
      </w:r>
      <w:r>
        <w:t>одним или несколькими пострадавшими; при опасности возгорания; с большим количеством участников);</w:t>
      </w:r>
    </w:p>
    <w:p w:rsidR="004D001B" w:rsidRDefault="00FF118F">
      <w:pPr>
        <w:pStyle w:val="a3"/>
        <w:ind w:right="575"/>
      </w:pPr>
      <w:r>
        <w:t>основные источники опасности в метро, правила безопасного поведения, порядок действий при возникновении опасных или чрезвычайных ситуаций;</w:t>
      </w:r>
    </w:p>
    <w:p w:rsidR="004D001B" w:rsidRDefault="00FF118F">
      <w:pPr>
        <w:pStyle w:val="a3"/>
        <w:ind w:right="577"/>
      </w:pPr>
      <w:r>
        <w:t>основные</w:t>
      </w:r>
      <w:r>
        <w:rPr>
          <w:spacing w:val="-3"/>
        </w:rPr>
        <w:t xml:space="preserve"> </w:t>
      </w:r>
      <w:r>
        <w:t>источники</w:t>
      </w:r>
      <w:r>
        <w:rPr>
          <w:spacing w:val="-1"/>
        </w:rPr>
        <w:t xml:space="preserve"> </w:t>
      </w:r>
      <w:r>
        <w:t>опасности</w:t>
      </w:r>
      <w:r>
        <w:rPr>
          <w:spacing w:val="-1"/>
        </w:rPr>
        <w:t xml:space="preserve"> </w:t>
      </w:r>
      <w:r>
        <w:t>на</w:t>
      </w:r>
      <w:r>
        <w:rPr>
          <w:spacing w:val="-2"/>
        </w:rPr>
        <w:t xml:space="preserve"> </w:t>
      </w:r>
      <w:r>
        <w:t>железнодорожном</w:t>
      </w:r>
      <w:r>
        <w:rPr>
          <w:spacing w:val="-2"/>
        </w:rPr>
        <w:t xml:space="preserve"> </w:t>
      </w:r>
      <w:r>
        <w:t>транспорте, правила</w:t>
      </w:r>
      <w:r>
        <w:rPr>
          <w:spacing w:val="-2"/>
        </w:rPr>
        <w:t xml:space="preserve"> </w:t>
      </w:r>
      <w:r>
        <w:t>безопасного</w:t>
      </w:r>
      <w:r>
        <w:rPr>
          <w:spacing w:val="-1"/>
        </w:rPr>
        <w:t xml:space="preserve"> </w:t>
      </w:r>
      <w:r>
        <w:t>поведения, порядок действий при возникновении опасных и чрезвычайных ситуаций;</w:t>
      </w:r>
    </w:p>
    <w:p w:rsidR="004D001B" w:rsidRDefault="00FF118F">
      <w:pPr>
        <w:pStyle w:val="a3"/>
        <w:ind w:right="576"/>
      </w:pPr>
      <w:r>
        <w:t>основные источники опасности на водном транспорте, правила безопасного поведения, порядок действий при возникновении</w:t>
      </w:r>
      <w:r>
        <w:t xml:space="preserve"> опасной и чрезвычайной ситуации;</w:t>
      </w:r>
    </w:p>
    <w:p w:rsidR="004D001B" w:rsidRDefault="00FF118F">
      <w:pPr>
        <w:pStyle w:val="a3"/>
        <w:ind w:right="576"/>
      </w:pPr>
      <w:r>
        <w:t>основные источники опасности на авиационном транспорте, правила безопасного поведения, порядок действий при возникновении опасной, чрезвычайной ситуации.</w:t>
      </w:r>
    </w:p>
    <w:p w:rsidR="004D001B" w:rsidRDefault="00FF118F">
      <w:pPr>
        <w:pStyle w:val="a4"/>
        <w:numPr>
          <w:ilvl w:val="2"/>
          <w:numId w:val="64"/>
        </w:numPr>
        <w:tabs>
          <w:tab w:val="left" w:pos="1260"/>
        </w:tabs>
        <w:ind w:hanging="720"/>
        <w:jc w:val="both"/>
        <w:rPr>
          <w:sz w:val="24"/>
        </w:rPr>
      </w:pPr>
      <w:r>
        <w:rPr>
          <w:sz w:val="24"/>
        </w:rPr>
        <w:t>Модуль</w:t>
      </w:r>
      <w:r>
        <w:rPr>
          <w:spacing w:val="-5"/>
          <w:sz w:val="24"/>
        </w:rPr>
        <w:t xml:space="preserve"> </w:t>
      </w:r>
      <w:r>
        <w:rPr>
          <w:sz w:val="24"/>
        </w:rPr>
        <w:t>№</w:t>
      </w:r>
      <w:r>
        <w:rPr>
          <w:spacing w:val="-3"/>
          <w:sz w:val="24"/>
        </w:rPr>
        <w:t xml:space="preserve"> </w:t>
      </w:r>
      <w:r>
        <w:rPr>
          <w:sz w:val="24"/>
        </w:rPr>
        <w:t>6</w:t>
      </w:r>
      <w:r>
        <w:rPr>
          <w:spacing w:val="1"/>
          <w:sz w:val="24"/>
        </w:rPr>
        <w:t xml:space="preserve"> </w:t>
      </w:r>
      <w:r>
        <w:rPr>
          <w:sz w:val="24"/>
        </w:rPr>
        <w:t>«Безопасность</w:t>
      </w:r>
      <w:r>
        <w:rPr>
          <w:spacing w:val="-1"/>
          <w:sz w:val="24"/>
        </w:rPr>
        <w:t xml:space="preserve"> </w:t>
      </w:r>
      <w:r>
        <w:rPr>
          <w:sz w:val="24"/>
        </w:rPr>
        <w:t>в</w:t>
      </w:r>
      <w:r>
        <w:rPr>
          <w:spacing w:val="-3"/>
          <w:sz w:val="24"/>
        </w:rPr>
        <w:t xml:space="preserve"> </w:t>
      </w:r>
      <w:r>
        <w:rPr>
          <w:sz w:val="24"/>
        </w:rPr>
        <w:t>общественных</w:t>
      </w:r>
      <w:r>
        <w:rPr>
          <w:spacing w:val="-1"/>
          <w:sz w:val="24"/>
        </w:rPr>
        <w:t xml:space="preserve"> </w:t>
      </w:r>
      <w:r>
        <w:rPr>
          <w:spacing w:val="-2"/>
          <w:sz w:val="24"/>
        </w:rPr>
        <w:t>местах»:</w:t>
      </w:r>
    </w:p>
    <w:p w:rsidR="004D001B" w:rsidRDefault="00FF118F">
      <w:pPr>
        <w:pStyle w:val="a3"/>
      </w:pPr>
      <w:r>
        <w:t>общественные</w:t>
      </w:r>
      <w:r>
        <w:rPr>
          <w:spacing w:val="-3"/>
        </w:rPr>
        <w:t xml:space="preserve"> </w:t>
      </w:r>
      <w:r>
        <w:t>места</w:t>
      </w:r>
      <w:r>
        <w:rPr>
          <w:spacing w:val="-1"/>
        </w:rPr>
        <w:t xml:space="preserve"> </w:t>
      </w:r>
      <w:r>
        <w:t>и</w:t>
      </w:r>
      <w:r>
        <w:rPr>
          <w:spacing w:val="-1"/>
        </w:rPr>
        <w:t xml:space="preserve"> </w:t>
      </w:r>
      <w:r>
        <w:t>их</w:t>
      </w:r>
      <w:r>
        <w:rPr>
          <w:spacing w:val="-2"/>
        </w:rPr>
        <w:t xml:space="preserve"> классификация;</w:t>
      </w:r>
    </w:p>
    <w:p w:rsidR="004D001B" w:rsidRDefault="00FF118F">
      <w:pPr>
        <w:pStyle w:val="a3"/>
        <w:ind w:right="576"/>
      </w:pPr>
      <w:r>
        <w:t>основные источники опасности в общественных местах закрытого и открытого типа, общие правила безопасного поведения;</w:t>
      </w:r>
    </w:p>
    <w:p w:rsidR="004D001B" w:rsidRDefault="00FF118F">
      <w:pPr>
        <w:pStyle w:val="a3"/>
        <w:spacing w:before="1"/>
        <w:ind w:right="572"/>
      </w:pPr>
      <w:r>
        <w:t>опасности в общественных местах социально-психологического характера (возникновение толпы и давки; проявление агрессии;</w:t>
      </w:r>
    </w:p>
    <w:p w:rsidR="004D001B" w:rsidRDefault="00FF118F">
      <w:pPr>
        <w:pStyle w:val="a3"/>
      </w:pPr>
      <w:r>
        <w:t>криминогенные</w:t>
      </w:r>
      <w:r>
        <w:rPr>
          <w:spacing w:val="-8"/>
        </w:rPr>
        <w:t xml:space="preserve"> </w:t>
      </w:r>
      <w:r>
        <w:t>ситуации;</w:t>
      </w:r>
      <w:r>
        <w:rPr>
          <w:spacing w:val="-4"/>
        </w:rPr>
        <w:t xml:space="preserve"> </w:t>
      </w:r>
      <w:r>
        <w:t>случаи,</w:t>
      </w:r>
      <w:r>
        <w:rPr>
          <w:spacing w:val="-3"/>
        </w:rPr>
        <w:t xml:space="preserve"> </w:t>
      </w:r>
      <w:r>
        <w:t>когда</w:t>
      </w:r>
      <w:r>
        <w:rPr>
          <w:spacing w:val="-5"/>
        </w:rPr>
        <w:t xml:space="preserve"> </w:t>
      </w:r>
      <w:r>
        <w:t>потерялся</w:t>
      </w:r>
      <w:r>
        <w:rPr>
          <w:spacing w:val="-3"/>
        </w:rPr>
        <w:t xml:space="preserve"> </w:t>
      </w:r>
      <w:r>
        <w:rPr>
          <w:spacing w:val="-2"/>
        </w:rPr>
        <w:t>человек);</w:t>
      </w:r>
    </w:p>
    <w:p w:rsidR="004D001B" w:rsidRDefault="00FF118F">
      <w:pPr>
        <w:pStyle w:val="a3"/>
      </w:pPr>
      <w:r>
        <w:t>порядок</w:t>
      </w:r>
      <w:r>
        <w:rPr>
          <w:spacing w:val="-5"/>
        </w:rPr>
        <w:t xml:space="preserve"> </w:t>
      </w:r>
      <w:r>
        <w:t>действий</w:t>
      </w:r>
      <w:r>
        <w:rPr>
          <w:spacing w:val="-4"/>
        </w:rPr>
        <w:t xml:space="preserve"> </w:t>
      </w:r>
      <w:r>
        <w:t>при</w:t>
      </w:r>
      <w:r>
        <w:rPr>
          <w:spacing w:val="-4"/>
        </w:rPr>
        <w:t xml:space="preserve"> </w:t>
      </w:r>
      <w:r>
        <w:t>риске</w:t>
      </w:r>
      <w:r>
        <w:rPr>
          <w:spacing w:val="-4"/>
        </w:rPr>
        <w:t xml:space="preserve"> </w:t>
      </w:r>
      <w:r>
        <w:t>возникновения</w:t>
      </w:r>
      <w:r>
        <w:rPr>
          <w:spacing w:val="-4"/>
        </w:rPr>
        <w:t xml:space="preserve"> </w:t>
      </w:r>
      <w:r>
        <w:t>или</w:t>
      </w:r>
      <w:r>
        <w:rPr>
          <w:spacing w:val="-4"/>
        </w:rPr>
        <w:t xml:space="preserve"> </w:t>
      </w:r>
      <w:r>
        <w:t>возникновении</w:t>
      </w:r>
      <w:r>
        <w:rPr>
          <w:spacing w:val="-5"/>
        </w:rPr>
        <w:t xml:space="preserve"> </w:t>
      </w:r>
      <w:r>
        <w:t>толпы,</w:t>
      </w:r>
      <w:r>
        <w:rPr>
          <w:spacing w:val="3"/>
        </w:rPr>
        <w:t xml:space="preserve"> </w:t>
      </w:r>
      <w:r>
        <w:rPr>
          <w:spacing w:val="-2"/>
        </w:rPr>
        <w:t>давки;</w:t>
      </w:r>
    </w:p>
    <w:p w:rsidR="004D001B" w:rsidRDefault="00FF118F">
      <w:pPr>
        <w:pStyle w:val="a3"/>
        <w:ind w:right="576"/>
      </w:pPr>
      <w:r>
        <w:t>эмоциональное заражение в толпе, способы самопомощи, правила безопасного поведения при попадании в агрессивную и паническую т</w:t>
      </w:r>
      <w:r>
        <w:t>олпу;</w:t>
      </w:r>
    </w:p>
    <w:p w:rsidR="004D001B" w:rsidRDefault="00FF118F">
      <w:pPr>
        <w:pStyle w:val="a3"/>
      </w:pPr>
      <w:r>
        <w:t>правила</w:t>
      </w:r>
      <w:r>
        <w:rPr>
          <w:spacing w:val="-7"/>
        </w:rPr>
        <w:t xml:space="preserve"> </w:t>
      </w:r>
      <w:r>
        <w:t>безопасного</w:t>
      </w:r>
      <w:r>
        <w:rPr>
          <w:spacing w:val="-3"/>
        </w:rPr>
        <w:t xml:space="preserve"> </w:t>
      </w:r>
      <w:r>
        <w:t>поведения</w:t>
      </w:r>
      <w:r>
        <w:rPr>
          <w:spacing w:val="-4"/>
        </w:rPr>
        <w:t xml:space="preserve"> </w:t>
      </w:r>
      <w:r>
        <w:t>при</w:t>
      </w:r>
      <w:r>
        <w:rPr>
          <w:spacing w:val="-5"/>
        </w:rPr>
        <w:t xml:space="preserve"> </w:t>
      </w:r>
      <w:r>
        <w:t>проявлении</w:t>
      </w:r>
      <w:r>
        <w:rPr>
          <w:spacing w:val="-3"/>
        </w:rPr>
        <w:t xml:space="preserve"> </w:t>
      </w:r>
      <w:r>
        <w:rPr>
          <w:spacing w:val="-2"/>
        </w:rPr>
        <w:t>агрессии;</w:t>
      </w:r>
    </w:p>
    <w:p w:rsidR="004D001B" w:rsidRDefault="00FF118F">
      <w:pPr>
        <w:pStyle w:val="a3"/>
        <w:ind w:right="575"/>
      </w:pPr>
      <w:r>
        <w:t>криминогенные ситуации в общественных местах, правила безопасного поведения, порядок действия при попадании в опасную ситуацию;</w:t>
      </w:r>
    </w:p>
    <w:p w:rsidR="004D001B" w:rsidRDefault="00FF118F">
      <w:pPr>
        <w:pStyle w:val="a3"/>
        <w:ind w:right="577"/>
      </w:pPr>
      <w:r>
        <w:t>порядок действий в случаях, когда потерялся человек (ребёнок; взрос</w:t>
      </w:r>
      <w:r>
        <w:t>лый; пожилой человек; человек с ментальными расстройствами);</w:t>
      </w:r>
    </w:p>
    <w:p w:rsidR="004D001B" w:rsidRDefault="00FF118F">
      <w:pPr>
        <w:pStyle w:val="a3"/>
        <w:spacing w:before="1"/>
      </w:pPr>
      <w:r>
        <w:t>порядок</w:t>
      </w:r>
      <w:r>
        <w:rPr>
          <w:spacing w:val="-5"/>
        </w:rPr>
        <w:t xml:space="preserve"> </w:t>
      </w:r>
      <w:r>
        <w:t>действий</w:t>
      </w:r>
      <w:r>
        <w:rPr>
          <w:spacing w:val="-4"/>
        </w:rPr>
        <w:t xml:space="preserve"> </w:t>
      </w:r>
      <w:r>
        <w:t>в</w:t>
      </w:r>
      <w:r>
        <w:rPr>
          <w:spacing w:val="-5"/>
        </w:rPr>
        <w:t xml:space="preserve"> </w:t>
      </w:r>
      <w:r>
        <w:t>ситуации,</w:t>
      </w:r>
      <w:r>
        <w:rPr>
          <w:spacing w:val="-4"/>
        </w:rPr>
        <w:t xml:space="preserve"> </w:t>
      </w:r>
      <w:r>
        <w:t>если</w:t>
      </w:r>
      <w:r>
        <w:rPr>
          <w:spacing w:val="-3"/>
        </w:rPr>
        <w:t xml:space="preserve"> </w:t>
      </w:r>
      <w:r>
        <w:t>вы</w:t>
      </w:r>
      <w:r>
        <w:rPr>
          <w:spacing w:val="-4"/>
        </w:rPr>
        <w:t xml:space="preserve"> </w:t>
      </w:r>
      <w:r>
        <w:t>обнаружили</w:t>
      </w:r>
      <w:r>
        <w:rPr>
          <w:spacing w:val="-3"/>
        </w:rPr>
        <w:t xml:space="preserve"> </w:t>
      </w:r>
      <w:r>
        <w:t>потерявшегося</w:t>
      </w:r>
      <w:r>
        <w:rPr>
          <w:spacing w:val="1"/>
        </w:rPr>
        <w:t xml:space="preserve"> </w:t>
      </w:r>
      <w:r>
        <w:rPr>
          <w:spacing w:val="-2"/>
        </w:rPr>
        <w:t>человека;</w:t>
      </w:r>
    </w:p>
    <w:p w:rsidR="004D001B" w:rsidRDefault="00FF118F">
      <w:pPr>
        <w:pStyle w:val="a3"/>
        <w:ind w:right="575"/>
      </w:pPr>
      <w:r>
        <w:t>порядок действий при угрозе возникновения пожара в различных общественных местах, на объектах с массовым пребыванием людей (медицинские и образовательные организации, культурные, торговоразвлекательные учреждения и другие);</w:t>
      </w:r>
    </w:p>
    <w:p w:rsidR="004D001B" w:rsidRDefault="00FF118F">
      <w:pPr>
        <w:pStyle w:val="a3"/>
        <w:ind w:right="576"/>
        <w:jc w:val="left"/>
      </w:pPr>
      <w:r>
        <w:t>меры</w:t>
      </w:r>
      <w:r>
        <w:rPr>
          <w:spacing w:val="-3"/>
        </w:rPr>
        <w:t xml:space="preserve"> </w:t>
      </w:r>
      <w:r>
        <w:t>безопасности</w:t>
      </w:r>
      <w:r>
        <w:rPr>
          <w:spacing w:val="-2"/>
        </w:rPr>
        <w:t xml:space="preserve"> </w:t>
      </w:r>
      <w:r>
        <w:t>и</w:t>
      </w:r>
      <w:r>
        <w:rPr>
          <w:spacing w:val="-3"/>
        </w:rPr>
        <w:t xml:space="preserve"> </w:t>
      </w:r>
      <w:r>
        <w:t>порядок</w:t>
      </w:r>
      <w:r>
        <w:rPr>
          <w:spacing w:val="-2"/>
        </w:rPr>
        <w:t xml:space="preserve"> </w:t>
      </w:r>
      <w:r>
        <w:t>действий</w:t>
      </w:r>
      <w:r>
        <w:rPr>
          <w:spacing w:val="-5"/>
        </w:rPr>
        <w:t xml:space="preserve"> </w:t>
      </w:r>
      <w:r>
        <w:t>при угрозе</w:t>
      </w:r>
      <w:r>
        <w:rPr>
          <w:spacing w:val="-4"/>
        </w:rPr>
        <w:t xml:space="preserve"> </w:t>
      </w:r>
      <w:r>
        <w:t>обрушения</w:t>
      </w:r>
      <w:r>
        <w:rPr>
          <w:spacing w:val="-3"/>
        </w:rPr>
        <w:t xml:space="preserve"> </w:t>
      </w:r>
      <w:r>
        <w:t>зданий и</w:t>
      </w:r>
      <w:r>
        <w:rPr>
          <w:spacing w:val="-3"/>
        </w:rPr>
        <w:t xml:space="preserve"> </w:t>
      </w:r>
      <w:r>
        <w:t>отдельных</w:t>
      </w:r>
      <w:r>
        <w:rPr>
          <w:spacing w:val="-4"/>
        </w:rPr>
        <w:t xml:space="preserve"> </w:t>
      </w:r>
      <w:r>
        <w:t>конструкций; меры безопасности и порядок поведения при угрозе, в случае террористического акта.</w:t>
      </w:r>
    </w:p>
    <w:p w:rsidR="004D001B" w:rsidRDefault="00FF118F">
      <w:pPr>
        <w:pStyle w:val="a4"/>
        <w:numPr>
          <w:ilvl w:val="2"/>
          <w:numId w:val="64"/>
        </w:numPr>
        <w:tabs>
          <w:tab w:val="left" w:pos="1260"/>
        </w:tabs>
        <w:spacing w:line="275" w:lineRule="exact"/>
        <w:ind w:hanging="720"/>
        <w:rPr>
          <w:sz w:val="24"/>
        </w:rPr>
      </w:pPr>
      <w:r>
        <w:rPr>
          <w:sz w:val="24"/>
        </w:rPr>
        <w:t>Модуль</w:t>
      </w:r>
      <w:r>
        <w:rPr>
          <w:spacing w:val="-4"/>
          <w:sz w:val="24"/>
        </w:rPr>
        <w:t xml:space="preserve"> </w:t>
      </w:r>
      <w:r>
        <w:rPr>
          <w:sz w:val="24"/>
        </w:rPr>
        <w:t>№</w:t>
      </w:r>
      <w:r>
        <w:rPr>
          <w:spacing w:val="-4"/>
          <w:sz w:val="24"/>
        </w:rPr>
        <w:t xml:space="preserve"> </w:t>
      </w:r>
      <w:r>
        <w:rPr>
          <w:sz w:val="24"/>
        </w:rPr>
        <w:t>7 «Безопасность</w:t>
      </w:r>
      <w:r>
        <w:rPr>
          <w:spacing w:val="-3"/>
          <w:sz w:val="24"/>
        </w:rPr>
        <w:t xml:space="preserve"> </w:t>
      </w:r>
      <w:r>
        <w:rPr>
          <w:sz w:val="24"/>
        </w:rPr>
        <w:t>в</w:t>
      </w:r>
      <w:r>
        <w:rPr>
          <w:spacing w:val="-4"/>
          <w:sz w:val="24"/>
        </w:rPr>
        <w:t xml:space="preserve"> </w:t>
      </w:r>
      <w:r>
        <w:rPr>
          <w:sz w:val="24"/>
        </w:rPr>
        <w:t>природной</w:t>
      </w:r>
      <w:r>
        <w:rPr>
          <w:spacing w:val="-3"/>
          <w:sz w:val="24"/>
        </w:rPr>
        <w:t xml:space="preserve"> </w:t>
      </w:r>
      <w:r>
        <w:rPr>
          <w:spacing w:val="-2"/>
          <w:sz w:val="24"/>
        </w:rPr>
        <w:t>среде»:</w:t>
      </w:r>
    </w:p>
    <w:p w:rsidR="004D001B" w:rsidRDefault="00FF118F">
      <w:pPr>
        <w:pStyle w:val="a3"/>
        <w:spacing w:line="275" w:lineRule="exact"/>
        <w:jc w:val="left"/>
      </w:pPr>
      <w:r>
        <w:t>отдых</w:t>
      </w:r>
      <w:r>
        <w:rPr>
          <w:spacing w:val="-6"/>
        </w:rPr>
        <w:t xml:space="preserve"> </w:t>
      </w:r>
      <w:r>
        <w:t>на</w:t>
      </w:r>
      <w:r>
        <w:rPr>
          <w:spacing w:val="-4"/>
        </w:rPr>
        <w:t xml:space="preserve"> </w:t>
      </w:r>
      <w:r>
        <w:t>природе,</w:t>
      </w:r>
      <w:r>
        <w:rPr>
          <w:spacing w:val="-3"/>
        </w:rPr>
        <w:t xml:space="preserve"> </w:t>
      </w:r>
      <w:r>
        <w:t>источники</w:t>
      </w:r>
      <w:r>
        <w:rPr>
          <w:spacing w:val="-3"/>
        </w:rPr>
        <w:t xml:space="preserve"> </w:t>
      </w:r>
      <w:r>
        <w:t>опасности</w:t>
      </w:r>
      <w:r>
        <w:rPr>
          <w:spacing w:val="-3"/>
        </w:rPr>
        <w:t xml:space="preserve"> </w:t>
      </w:r>
      <w:r>
        <w:t>в</w:t>
      </w:r>
      <w:r>
        <w:rPr>
          <w:spacing w:val="-3"/>
        </w:rPr>
        <w:t xml:space="preserve"> </w:t>
      </w:r>
      <w:r>
        <w:t>природной</w:t>
      </w:r>
      <w:r>
        <w:rPr>
          <w:spacing w:val="-3"/>
        </w:rPr>
        <w:t xml:space="preserve"> </w:t>
      </w:r>
      <w:r>
        <w:rPr>
          <w:spacing w:val="-2"/>
        </w:rPr>
        <w:t>среде;</w:t>
      </w:r>
    </w:p>
    <w:p w:rsidR="004D001B" w:rsidRDefault="00FF118F">
      <w:pPr>
        <w:pStyle w:val="a3"/>
        <w:ind w:right="2934"/>
        <w:jc w:val="left"/>
      </w:pPr>
      <w:r>
        <w:t>основные</w:t>
      </w:r>
      <w:r>
        <w:rPr>
          <w:spacing w:val="-5"/>
        </w:rPr>
        <w:t xml:space="preserve"> </w:t>
      </w:r>
      <w:r>
        <w:t>правила</w:t>
      </w:r>
      <w:r>
        <w:rPr>
          <w:spacing w:val="-4"/>
        </w:rPr>
        <w:t xml:space="preserve"> </w:t>
      </w:r>
      <w:r>
        <w:t>безопасного</w:t>
      </w:r>
      <w:r>
        <w:rPr>
          <w:spacing w:val="-3"/>
        </w:rPr>
        <w:t xml:space="preserve"> </w:t>
      </w:r>
      <w:r>
        <w:t>поведения</w:t>
      </w:r>
      <w:r>
        <w:rPr>
          <w:spacing w:val="-3"/>
        </w:rPr>
        <w:t xml:space="preserve"> </w:t>
      </w:r>
      <w:r>
        <w:t>в</w:t>
      </w:r>
      <w:r>
        <w:rPr>
          <w:spacing w:val="-4"/>
        </w:rPr>
        <w:t xml:space="preserve"> </w:t>
      </w:r>
      <w:r>
        <w:t>лесу,</w:t>
      </w:r>
      <w:r>
        <w:rPr>
          <w:spacing w:val="-1"/>
        </w:rPr>
        <w:t xml:space="preserve"> </w:t>
      </w:r>
      <w:r>
        <w:t>в</w:t>
      </w:r>
      <w:r>
        <w:rPr>
          <w:spacing w:val="-4"/>
        </w:rPr>
        <w:t xml:space="preserve"> </w:t>
      </w:r>
      <w:r>
        <w:t>горах,</w:t>
      </w:r>
      <w:r>
        <w:rPr>
          <w:spacing w:val="-3"/>
        </w:rPr>
        <w:t xml:space="preserve"> </w:t>
      </w:r>
      <w:r>
        <w:t>на</w:t>
      </w:r>
      <w:r>
        <w:rPr>
          <w:spacing w:val="-4"/>
        </w:rPr>
        <w:t xml:space="preserve"> </w:t>
      </w:r>
      <w:r>
        <w:t>водоёмах; общие правила безопасности в походе;</w:t>
      </w:r>
    </w:p>
    <w:p w:rsidR="004D001B" w:rsidRDefault="00FF118F">
      <w:pPr>
        <w:pStyle w:val="a3"/>
        <w:ind w:right="3721"/>
        <w:jc w:val="left"/>
      </w:pPr>
      <w:r>
        <w:t>особенности</w:t>
      </w:r>
      <w:r>
        <w:rPr>
          <w:spacing w:val="-6"/>
        </w:rPr>
        <w:t xml:space="preserve"> </w:t>
      </w:r>
      <w:r>
        <w:t>обеспечения</w:t>
      </w:r>
      <w:r>
        <w:rPr>
          <w:spacing w:val="-7"/>
        </w:rPr>
        <w:t xml:space="preserve"> </w:t>
      </w:r>
      <w:r>
        <w:t>безопасности</w:t>
      </w:r>
      <w:r>
        <w:rPr>
          <w:spacing w:val="-6"/>
        </w:rPr>
        <w:t xml:space="preserve"> </w:t>
      </w:r>
      <w:r>
        <w:t>в</w:t>
      </w:r>
      <w:r>
        <w:rPr>
          <w:spacing w:val="-8"/>
        </w:rPr>
        <w:t xml:space="preserve"> </w:t>
      </w:r>
      <w:r>
        <w:t>лыжном</w:t>
      </w:r>
      <w:r>
        <w:rPr>
          <w:spacing w:val="-8"/>
        </w:rPr>
        <w:t xml:space="preserve"> </w:t>
      </w:r>
      <w:r>
        <w:t>походе; особенности обеспечения безопасности в водном походе; особенности обеспечения безопасности в горном походе; ориентирование на местности;</w:t>
      </w:r>
    </w:p>
    <w:p w:rsidR="004D001B" w:rsidRDefault="00FF118F">
      <w:pPr>
        <w:pStyle w:val="a3"/>
        <w:spacing w:before="1"/>
        <w:ind w:right="2722"/>
        <w:jc w:val="left"/>
      </w:pPr>
      <w:r>
        <w:t>карты, традиционные и современные средства навигации (компас, GPS); порядок</w:t>
      </w:r>
      <w:r>
        <w:rPr>
          <w:spacing w:val="-3"/>
        </w:rPr>
        <w:t xml:space="preserve"> </w:t>
      </w:r>
      <w:r>
        <w:t>действий</w:t>
      </w:r>
      <w:r>
        <w:rPr>
          <w:spacing w:val="-4"/>
        </w:rPr>
        <w:t xml:space="preserve"> </w:t>
      </w:r>
      <w:r>
        <w:t>в</w:t>
      </w:r>
      <w:r>
        <w:rPr>
          <w:spacing w:val="-4"/>
        </w:rPr>
        <w:t xml:space="preserve"> </w:t>
      </w:r>
      <w:r>
        <w:t>случаях,</w:t>
      </w:r>
      <w:r>
        <w:rPr>
          <w:spacing w:val="-4"/>
        </w:rPr>
        <w:t xml:space="preserve"> </w:t>
      </w:r>
      <w:r>
        <w:t>когда</w:t>
      </w:r>
      <w:r>
        <w:rPr>
          <w:spacing w:val="-4"/>
        </w:rPr>
        <w:t xml:space="preserve"> </w:t>
      </w:r>
      <w:r>
        <w:t>человек</w:t>
      </w:r>
      <w:r>
        <w:rPr>
          <w:spacing w:val="-4"/>
        </w:rPr>
        <w:t xml:space="preserve"> </w:t>
      </w:r>
      <w:r>
        <w:t>п</w:t>
      </w:r>
      <w:r>
        <w:t>отерялся</w:t>
      </w:r>
      <w:r>
        <w:rPr>
          <w:spacing w:val="-4"/>
        </w:rPr>
        <w:t xml:space="preserve"> </w:t>
      </w:r>
      <w:r>
        <w:t>в</w:t>
      </w:r>
      <w:r>
        <w:rPr>
          <w:spacing w:val="-4"/>
        </w:rPr>
        <w:t xml:space="preserve"> </w:t>
      </w:r>
      <w:r>
        <w:t>природной</w:t>
      </w:r>
      <w:r>
        <w:rPr>
          <w:spacing w:val="-4"/>
        </w:rPr>
        <w:t xml:space="preserve"> </w:t>
      </w:r>
      <w:r>
        <w:t>среде; источники опасности в автономных условия;</w:t>
      </w:r>
    </w:p>
    <w:p w:rsidR="004D001B" w:rsidRDefault="00FF118F">
      <w:pPr>
        <w:pStyle w:val="a3"/>
        <w:jc w:val="left"/>
      </w:pPr>
      <w:r>
        <w:t>сооружение</w:t>
      </w:r>
      <w:r>
        <w:rPr>
          <w:spacing w:val="-5"/>
        </w:rPr>
        <w:t xml:space="preserve"> </w:t>
      </w:r>
      <w:r>
        <w:t>убежища,</w:t>
      </w:r>
      <w:r>
        <w:rPr>
          <w:spacing w:val="-1"/>
        </w:rPr>
        <w:t xml:space="preserve"> </w:t>
      </w:r>
      <w:r>
        <w:t>получение</w:t>
      </w:r>
      <w:r>
        <w:rPr>
          <w:spacing w:val="-4"/>
        </w:rPr>
        <w:t xml:space="preserve"> </w:t>
      </w:r>
      <w:r>
        <w:t>воды</w:t>
      </w:r>
      <w:r>
        <w:rPr>
          <w:spacing w:val="-3"/>
        </w:rPr>
        <w:t xml:space="preserve"> </w:t>
      </w:r>
      <w:r>
        <w:t>и</w:t>
      </w:r>
      <w:r>
        <w:rPr>
          <w:spacing w:val="-3"/>
        </w:rPr>
        <w:t xml:space="preserve"> </w:t>
      </w:r>
      <w:r>
        <w:rPr>
          <w:spacing w:val="-2"/>
        </w:rPr>
        <w:t>питания;</w:t>
      </w:r>
    </w:p>
    <w:p w:rsidR="004D001B" w:rsidRDefault="00FF118F">
      <w:pPr>
        <w:pStyle w:val="a3"/>
        <w:jc w:val="left"/>
      </w:pPr>
      <w:r>
        <w:t>способы</w:t>
      </w:r>
      <w:r>
        <w:rPr>
          <w:spacing w:val="-15"/>
        </w:rPr>
        <w:t xml:space="preserve"> </w:t>
      </w:r>
      <w:r>
        <w:t>защиты</w:t>
      </w:r>
      <w:r>
        <w:rPr>
          <w:spacing w:val="-14"/>
        </w:rPr>
        <w:t xml:space="preserve"> </w:t>
      </w:r>
      <w:r>
        <w:t>от</w:t>
      </w:r>
      <w:r>
        <w:rPr>
          <w:spacing w:val="-14"/>
        </w:rPr>
        <w:t xml:space="preserve"> </w:t>
      </w:r>
      <w:r>
        <w:t>перегрева</w:t>
      </w:r>
      <w:r>
        <w:rPr>
          <w:spacing w:val="-14"/>
        </w:rPr>
        <w:t xml:space="preserve"> </w:t>
      </w:r>
      <w:r>
        <w:t>и</w:t>
      </w:r>
      <w:r>
        <w:rPr>
          <w:spacing w:val="-14"/>
        </w:rPr>
        <w:t xml:space="preserve"> </w:t>
      </w:r>
      <w:r>
        <w:t>переохлаждения</w:t>
      </w:r>
      <w:r>
        <w:rPr>
          <w:spacing w:val="-14"/>
        </w:rPr>
        <w:t xml:space="preserve"> </w:t>
      </w:r>
      <w:r>
        <w:t>в</w:t>
      </w:r>
      <w:r>
        <w:rPr>
          <w:spacing w:val="-15"/>
        </w:rPr>
        <w:t xml:space="preserve"> </w:t>
      </w:r>
      <w:r>
        <w:t>разных</w:t>
      </w:r>
      <w:r>
        <w:rPr>
          <w:spacing w:val="-13"/>
        </w:rPr>
        <w:t xml:space="preserve"> </w:t>
      </w:r>
      <w:r>
        <w:t>природных</w:t>
      </w:r>
      <w:r>
        <w:rPr>
          <w:spacing w:val="-6"/>
        </w:rPr>
        <w:t xml:space="preserve"> </w:t>
      </w:r>
      <w:r>
        <w:t>условиях,</w:t>
      </w:r>
      <w:r>
        <w:rPr>
          <w:spacing w:val="-14"/>
        </w:rPr>
        <w:t xml:space="preserve"> </w:t>
      </w:r>
      <w:r>
        <w:t>первая</w:t>
      </w:r>
      <w:r>
        <w:rPr>
          <w:spacing w:val="-14"/>
        </w:rPr>
        <w:t xml:space="preserve"> </w:t>
      </w:r>
      <w:r>
        <w:t>помощь</w:t>
      </w:r>
      <w:r>
        <w:rPr>
          <w:spacing w:val="-14"/>
        </w:rPr>
        <w:t xml:space="preserve"> </w:t>
      </w:r>
      <w:r>
        <w:t>при перегревании, переохлаждении и отморожении;</w:t>
      </w:r>
    </w:p>
    <w:p w:rsidR="004D001B" w:rsidRDefault="00FF118F">
      <w:pPr>
        <w:pStyle w:val="a3"/>
        <w:jc w:val="left"/>
      </w:pPr>
      <w:r>
        <w:t>прир</w:t>
      </w:r>
      <w:r>
        <w:t>одные</w:t>
      </w:r>
      <w:r>
        <w:rPr>
          <w:spacing w:val="-7"/>
        </w:rPr>
        <w:t xml:space="preserve"> </w:t>
      </w:r>
      <w:r>
        <w:t>чрезвычайные</w:t>
      </w:r>
      <w:r>
        <w:rPr>
          <w:spacing w:val="-6"/>
        </w:rPr>
        <w:t xml:space="preserve"> </w:t>
      </w:r>
      <w:r>
        <w:rPr>
          <w:spacing w:val="-2"/>
        </w:rPr>
        <w:t>ситуации;</w:t>
      </w:r>
    </w:p>
    <w:p w:rsidR="004D001B" w:rsidRDefault="00FF118F">
      <w:pPr>
        <w:pStyle w:val="a3"/>
        <w:jc w:val="left"/>
      </w:pPr>
      <w:r>
        <w:t>общие</w:t>
      </w:r>
      <w:r>
        <w:rPr>
          <w:spacing w:val="-15"/>
        </w:rPr>
        <w:t xml:space="preserve"> </w:t>
      </w:r>
      <w:r>
        <w:t>правила</w:t>
      </w:r>
      <w:r>
        <w:rPr>
          <w:spacing w:val="-15"/>
        </w:rPr>
        <w:t xml:space="preserve"> </w:t>
      </w:r>
      <w:r>
        <w:t>поведения</w:t>
      </w:r>
      <w:r>
        <w:rPr>
          <w:spacing w:val="-15"/>
        </w:rPr>
        <w:t xml:space="preserve"> </w:t>
      </w:r>
      <w:r>
        <w:t>в</w:t>
      </w:r>
      <w:r>
        <w:rPr>
          <w:spacing w:val="-15"/>
        </w:rPr>
        <w:t xml:space="preserve"> </w:t>
      </w:r>
      <w:r>
        <w:t>природных</w:t>
      </w:r>
      <w:r>
        <w:rPr>
          <w:spacing w:val="-15"/>
        </w:rPr>
        <w:t xml:space="preserve"> </w:t>
      </w:r>
      <w:r>
        <w:t>чрезвычайных</w:t>
      </w:r>
      <w:r>
        <w:rPr>
          <w:spacing w:val="-13"/>
        </w:rPr>
        <w:t xml:space="preserve"> </w:t>
      </w:r>
      <w:r>
        <w:t>ситуациях</w:t>
      </w:r>
      <w:r>
        <w:rPr>
          <w:spacing w:val="-8"/>
        </w:rPr>
        <w:t xml:space="preserve"> </w:t>
      </w:r>
      <w:r>
        <w:t>(предвидеть;</w:t>
      </w:r>
      <w:r>
        <w:rPr>
          <w:spacing w:val="-15"/>
        </w:rPr>
        <w:t xml:space="preserve"> </w:t>
      </w:r>
      <w:r>
        <w:t>избежать</w:t>
      </w:r>
      <w:r>
        <w:rPr>
          <w:spacing w:val="-14"/>
        </w:rPr>
        <w:t xml:space="preserve"> </w:t>
      </w:r>
      <w:r>
        <w:t>опасности; действовать:</w:t>
      </w:r>
      <w:r>
        <w:rPr>
          <w:spacing w:val="-11"/>
        </w:rPr>
        <w:t xml:space="preserve"> </w:t>
      </w:r>
      <w:r>
        <w:t>прекратить</w:t>
      </w:r>
      <w:r>
        <w:rPr>
          <w:spacing w:val="-11"/>
        </w:rPr>
        <w:t xml:space="preserve"> </w:t>
      </w:r>
      <w:r>
        <w:t>или</w:t>
      </w:r>
      <w:r>
        <w:rPr>
          <w:spacing w:val="-7"/>
        </w:rPr>
        <w:t xml:space="preserve"> </w:t>
      </w:r>
      <w:r>
        <w:t>минимизировать</w:t>
      </w:r>
      <w:r>
        <w:rPr>
          <w:spacing w:val="-13"/>
        </w:rPr>
        <w:t xml:space="preserve"> </w:t>
      </w:r>
      <w:r>
        <w:t>воздействие</w:t>
      </w:r>
      <w:r>
        <w:rPr>
          <w:spacing w:val="-12"/>
        </w:rPr>
        <w:t xml:space="preserve"> </w:t>
      </w:r>
      <w:r>
        <w:t>опасных</w:t>
      </w:r>
      <w:r>
        <w:rPr>
          <w:spacing w:val="-10"/>
        </w:rPr>
        <w:t xml:space="preserve"> </w:t>
      </w:r>
      <w:r>
        <w:t>факторов;</w:t>
      </w:r>
      <w:r>
        <w:rPr>
          <w:spacing w:val="-10"/>
        </w:rPr>
        <w:t xml:space="preserve"> </w:t>
      </w:r>
      <w:r>
        <w:t>дождаться</w:t>
      </w:r>
      <w:r>
        <w:rPr>
          <w:spacing w:val="-11"/>
        </w:rPr>
        <w:t xml:space="preserve"> </w:t>
      </w:r>
      <w:r>
        <w:rPr>
          <w:spacing w:val="-2"/>
        </w:rPr>
        <w:t>помощи);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t>природные</w:t>
      </w:r>
      <w:r>
        <w:rPr>
          <w:spacing w:val="-9"/>
        </w:rPr>
        <w:t xml:space="preserve"> </w:t>
      </w:r>
      <w:r>
        <w:t>пожары,</w:t>
      </w:r>
      <w:r>
        <w:rPr>
          <w:spacing w:val="-5"/>
        </w:rPr>
        <w:t xml:space="preserve"> </w:t>
      </w:r>
      <w:r>
        <w:t>возможности</w:t>
      </w:r>
      <w:r>
        <w:rPr>
          <w:spacing w:val="-4"/>
        </w:rPr>
        <w:t xml:space="preserve"> </w:t>
      </w:r>
      <w:r>
        <w:t>прогнозирования</w:t>
      </w:r>
      <w:r>
        <w:rPr>
          <w:spacing w:val="-5"/>
        </w:rPr>
        <w:t xml:space="preserve"> </w:t>
      </w:r>
      <w:r>
        <w:t>и</w:t>
      </w:r>
      <w:r>
        <w:rPr>
          <w:spacing w:val="-6"/>
        </w:rPr>
        <w:t xml:space="preserve"> </w:t>
      </w:r>
      <w:r>
        <w:rPr>
          <w:spacing w:val="-2"/>
        </w:rPr>
        <w:t>предупреждения;</w:t>
      </w:r>
    </w:p>
    <w:p w:rsidR="004D001B" w:rsidRDefault="00FF118F">
      <w:pPr>
        <w:pStyle w:val="a3"/>
        <w:ind w:right="575"/>
      </w:pPr>
      <w:r>
        <w:t>правила</w:t>
      </w:r>
      <w:r>
        <w:rPr>
          <w:spacing w:val="-15"/>
        </w:rPr>
        <w:t xml:space="preserve"> </w:t>
      </w:r>
      <w:r>
        <w:t>безопасного</w:t>
      </w:r>
      <w:r>
        <w:rPr>
          <w:spacing w:val="-15"/>
        </w:rPr>
        <w:t xml:space="preserve"> </w:t>
      </w:r>
      <w:r>
        <w:t>поведения,</w:t>
      </w:r>
      <w:r>
        <w:rPr>
          <w:spacing w:val="-14"/>
        </w:rPr>
        <w:t xml:space="preserve"> </w:t>
      </w:r>
      <w:r>
        <w:t>последствия</w:t>
      </w:r>
      <w:r>
        <w:rPr>
          <w:spacing w:val="-14"/>
        </w:rPr>
        <w:t xml:space="preserve"> </w:t>
      </w:r>
      <w:r>
        <w:t>природных</w:t>
      </w:r>
      <w:r>
        <w:rPr>
          <w:spacing w:val="-14"/>
        </w:rPr>
        <w:t xml:space="preserve"> </w:t>
      </w:r>
      <w:r>
        <w:t>пожаров</w:t>
      </w:r>
      <w:r>
        <w:rPr>
          <w:spacing w:val="-15"/>
        </w:rPr>
        <w:t xml:space="preserve"> </w:t>
      </w:r>
      <w:r>
        <w:t>для</w:t>
      </w:r>
      <w:r>
        <w:rPr>
          <w:spacing w:val="-11"/>
        </w:rPr>
        <w:t xml:space="preserve"> </w:t>
      </w:r>
      <w:r>
        <w:t>людей</w:t>
      </w:r>
      <w:r>
        <w:rPr>
          <w:spacing w:val="-13"/>
        </w:rPr>
        <w:t xml:space="preserve"> </w:t>
      </w:r>
      <w:r>
        <w:t>и</w:t>
      </w:r>
      <w:r>
        <w:rPr>
          <w:spacing w:val="-15"/>
        </w:rPr>
        <w:t xml:space="preserve"> </w:t>
      </w:r>
      <w:r>
        <w:t>окружающей</w:t>
      </w:r>
      <w:r>
        <w:rPr>
          <w:spacing w:val="-13"/>
        </w:rPr>
        <w:t xml:space="preserve"> </w:t>
      </w:r>
      <w:r>
        <w:t>среды; природные чрезвычайные ситуации, вызванные опасными геологическими явлениями и процессами: землетрясения, извержение ву</w:t>
      </w:r>
      <w:r>
        <w:t>лканов, оползни, камнепады;</w:t>
      </w:r>
    </w:p>
    <w:p w:rsidR="004D001B" w:rsidRDefault="00FF118F">
      <w:pPr>
        <w:pStyle w:val="a3"/>
        <w:ind w:right="575"/>
      </w:pPr>
      <w:r>
        <w:t>возможности прогнозирования, предупреждения, смягчения последствий, правила безопасного поведения, последствия природных чрезвычайных ситуаций, вызванных опасными геологическими явлениями и процессами;</w:t>
      </w:r>
    </w:p>
    <w:p w:rsidR="004D001B" w:rsidRDefault="00FF118F">
      <w:pPr>
        <w:pStyle w:val="a3"/>
        <w:ind w:right="579"/>
      </w:pPr>
      <w:r>
        <w:t>природные чрезвычайные сит</w:t>
      </w:r>
      <w:r>
        <w:t>уации, вызванные опасными гидрологическими явлениями и процессами: паводки, половодья, цунами, сели, лавины;</w:t>
      </w:r>
    </w:p>
    <w:p w:rsidR="004D001B" w:rsidRDefault="00FF118F">
      <w:pPr>
        <w:pStyle w:val="a3"/>
        <w:ind w:right="575"/>
      </w:pPr>
      <w:r>
        <w:t>возможности прогнозирования, предупреждения, смягчения последствий, правила безопасного поведения, последствия природных чрезвычайных ситуаций, выз</w:t>
      </w:r>
      <w:r>
        <w:t>ванных опасными гидрологическими явлениями и процессами;</w:t>
      </w:r>
    </w:p>
    <w:p w:rsidR="004D001B" w:rsidRDefault="00FF118F">
      <w:pPr>
        <w:pStyle w:val="a3"/>
        <w:ind w:right="576"/>
      </w:pPr>
      <w:r>
        <w:t>природные чрезвычайные ситуации, вызванные опасными метеорологическими явлениями и процессами: ливни, град, мороз, жара;</w:t>
      </w:r>
    </w:p>
    <w:p w:rsidR="004D001B" w:rsidRDefault="00FF118F">
      <w:pPr>
        <w:pStyle w:val="a3"/>
        <w:ind w:right="575"/>
      </w:pPr>
      <w:r>
        <w:t>возможности прогнозирования, предупреждения, смягчения последствий, правила бе</w:t>
      </w:r>
      <w:r>
        <w:t>зопасного поведения, последствия природных чрезвычайных ситуаций, вызванных опасными метеорологическими явлениями и процессами;</w:t>
      </w:r>
    </w:p>
    <w:p w:rsidR="004D001B" w:rsidRDefault="00FF118F">
      <w:pPr>
        <w:pStyle w:val="a3"/>
        <w:spacing w:before="1"/>
      </w:pPr>
      <w:r>
        <w:t>влияние</w:t>
      </w:r>
      <w:r>
        <w:rPr>
          <w:spacing w:val="-9"/>
        </w:rPr>
        <w:t xml:space="preserve"> </w:t>
      </w:r>
      <w:r>
        <w:t>деятельности</w:t>
      </w:r>
      <w:r>
        <w:rPr>
          <w:spacing w:val="-5"/>
        </w:rPr>
        <w:t xml:space="preserve"> </w:t>
      </w:r>
      <w:r>
        <w:t>человека</w:t>
      </w:r>
      <w:r>
        <w:rPr>
          <w:spacing w:val="-6"/>
        </w:rPr>
        <w:t xml:space="preserve"> </w:t>
      </w:r>
      <w:r>
        <w:t>на</w:t>
      </w:r>
      <w:r>
        <w:rPr>
          <w:spacing w:val="-7"/>
        </w:rPr>
        <w:t xml:space="preserve"> </w:t>
      </w:r>
      <w:r>
        <w:t>природную</w:t>
      </w:r>
      <w:r>
        <w:rPr>
          <w:spacing w:val="-3"/>
        </w:rPr>
        <w:t xml:space="preserve"> </w:t>
      </w:r>
      <w:r>
        <w:rPr>
          <w:spacing w:val="-2"/>
        </w:rPr>
        <w:t>среду;</w:t>
      </w:r>
    </w:p>
    <w:p w:rsidR="004D001B" w:rsidRDefault="00FF118F">
      <w:pPr>
        <w:pStyle w:val="a3"/>
      </w:pPr>
      <w:r>
        <w:t>причины</w:t>
      </w:r>
      <w:r>
        <w:rPr>
          <w:spacing w:val="-6"/>
        </w:rPr>
        <w:t xml:space="preserve"> </w:t>
      </w:r>
      <w:r>
        <w:t>и</w:t>
      </w:r>
      <w:r>
        <w:rPr>
          <w:spacing w:val="-3"/>
        </w:rPr>
        <w:t xml:space="preserve"> </w:t>
      </w:r>
      <w:r>
        <w:t>источники</w:t>
      </w:r>
      <w:r>
        <w:rPr>
          <w:spacing w:val="-3"/>
        </w:rPr>
        <w:t xml:space="preserve"> </w:t>
      </w:r>
      <w:r>
        <w:t>загрязнения</w:t>
      </w:r>
      <w:r>
        <w:rPr>
          <w:spacing w:val="-3"/>
        </w:rPr>
        <w:t xml:space="preserve"> </w:t>
      </w:r>
      <w:r>
        <w:t>Мирового океана,</w:t>
      </w:r>
      <w:r>
        <w:rPr>
          <w:spacing w:val="-3"/>
        </w:rPr>
        <w:t xml:space="preserve"> </w:t>
      </w:r>
      <w:r>
        <w:t>рек,</w:t>
      </w:r>
      <w:r>
        <w:rPr>
          <w:spacing w:val="-3"/>
        </w:rPr>
        <w:t xml:space="preserve"> </w:t>
      </w:r>
      <w:r>
        <w:t>почвы,</w:t>
      </w:r>
      <w:r>
        <w:rPr>
          <w:spacing w:val="-3"/>
        </w:rPr>
        <w:t xml:space="preserve"> </w:t>
      </w:r>
      <w:r>
        <w:rPr>
          <w:spacing w:val="-2"/>
        </w:rPr>
        <w:t>космоса;</w:t>
      </w:r>
    </w:p>
    <w:p w:rsidR="004D001B" w:rsidRDefault="00FF118F">
      <w:pPr>
        <w:pStyle w:val="a3"/>
        <w:ind w:right="574"/>
      </w:pPr>
      <w:r>
        <w:t>чрезвычайные ситуации экологического характера, возможности прогнозирования, предупреждения, смягчения последствий;</w:t>
      </w:r>
    </w:p>
    <w:p w:rsidR="004D001B" w:rsidRDefault="00FF118F">
      <w:pPr>
        <w:pStyle w:val="a3"/>
      </w:pPr>
      <w:r>
        <w:t>экологическая</w:t>
      </w:r>
      <w:r>
        <w:rPr>
          <w:spacing w:val="-7"/>
        </w:rPr>
        <w:t xml:space="preserve"> </w:t>
      </w:r>
      <w:r>
        <w:t>грамотность</w:t>
      </w:r>
      <w:r>
        <w:rPr>
          <w:spacing w:val="-4"/>
        </w:rPr>
        <w:t xml:space="preserve"> </w:t>
      </w:r>
      <w:r>
        <w:t>и</w:t>
      </w:r>
      <w:r>
        <w:rPr>
          <w:spacing w:val="-4"/>
        </w:rPr>
        <w:t xml:space="preserve"> </w:t>
      </w:r>
      <w:r>
        <w:t>разумное</w:t>
      </w:r>
      <w:r>
        <w:rPr>
          <w:spacing w:val="-5"/>
        </w:rPr>
        <w:t xml:space="preserve"> </w:t>
      </w:r>
      <w:r>
        <w:rPr>
          <w:spacing w:val="-2"/>
        </w:rPr>
        <w:t>природопользование.</w:t>
      </w:r>
    </w:p>
    <w:p w:rsidR="004D001B" w:rsidRDefault="00FF118F">
      <w:pPr>
        <w:pStyle w:val="a4"/>
        <w:numPr>
          <w:ilvl w:val="2"/>
          <w:numId w:val="64"/>
        </w:numPr>
        <w:tabs>
          <w:tab w:val="left" w:pos="1260"/>
        </w:tabs>
        <w:ind w:hanging="720"/>
        <w:jc w:val="both"/>
        <w:rPr>
          <w:sz w:val="24"/>
        </w:rPr>
      </w:pPr>
      <w:r>
        <w:rPr>
          <w:sz w:val="24"/>
        </w:rPr>
        <w:t>Модуль</w:t>
      </w:r>
      <w:r>
        <w:rPr>
          <w:spacing w:val="-6"/>
          <w:sz w:val="24"/>
        </w:rPr>
        <w:t xml:space="preserve"> </w:t>
      </w:r>
      <w:r>
        <w:rPr>
          <w:sz w:val="24"/>
        </w:rPr>
        <w:t>№</w:t>
      </w:r>
      <w:r>
        <w:rPr>
          <w:spacing w:val="-4"/>
          <w:sz w:val="24"/>
        </w:rPr>
        <w:t xml:space="preserve"> </w:t>
      </w:r>
      <w:r>
        <w:rPr>
          <w:sz w:val="24"/>
        </w:rPr>
        <w:t>8</w:t>
      </w:r>
      <w:r>
        <w:rPr>
          <w:spacing w:val="1"/>
          <w:sz w:val="24"/>
        </w:rPr>
        <w:t xml:space="preserve"> </w:t>
      </w:r>
      <w:r>
        <w:rPr>
          <w:sz w:val="24"/>
        </w:rPr>
        <w:t>«Основы</w:t>
      </w:r>
      <w:r>
        <w:rPr>
          <w:spacing w:val="-5"/>
          <w:sz w:val="24"/>
        </w:rPr>
        <w:t xml:space="preserve"> </w:t>
      </w:r>
      <w:r>
        <w:rPr>
          <w:sz w:val="24"/>
        </w:rPr>
        <w:t>медицинских</w:t>
      </w:r>
      <w:r>
        <w:rPr>
          <w:spacing w:val="-1"/>
          <w:sz w:val="24"/>
        </w:rPr>
        <w:t xml:space="preserve"> </w:t>
      </w:r>
      <w:r>
        <w:rPr>
          <w:sz w:val="24"/>
        </w:rPr>
        <w:t>знаний.</w:t>
      </w:r>
      <w:r>
        <w:rPr>
          <w:spacing w:val="-3"/>
          <w:sz w:val="24"/>
        </w:rPr>
        <w:t xml:space="preserve"> </w:t>
      </w:r>
      <w:r>
        <w:rPr>
          <w:sz w:val="24"/>
        </w:rPr>
        <w:t>Оказание</w:t>
      </w:r>
      <w:r>
        <w:rPr>
          <w:spacing w:val="-4"/>
          <w:sz w:val="24"/>
        </w:rPr>
        <w:t xml:space="preserve"> </w:t>
      </w:r>
      <w:r>
        <w:rPr>
          <w:sz w:val="24"/>
        </w:rPr>
        <w:t>первой</w:t>
      </w:r>
      <w:r>
        <w:rPr>
          <w:spacing w:val="-4"/>
          <w:sz w:val="24"/>
        </w:rPr>
        <w:t xml:space="preserve"> </w:t>
      </w:r>
      <w:r>
        <w:rPr>
          <w:spacing w:val="-2"/>
          <w:sz w:val="24"/>
        </w:rPr>
        <w:t>помощи»:</w:t>
      </w:r>
    </w:p>
    <w:p w:rsidR="004D001B" w:rsidRDefault="00FF118F">
      <w:pPr>
        <w:pStyle w:val="a3"/>
        <w:tabs>
          <w:tab w:val="left" w:pos="2328"/>
          <w:tab w:val="left" w:pos="5296"/>
          <w:tab w:val="left" w:pos="6997"/>
          <w:tab w:val="left" w:pos="8937"/>
        </w:tabs>
        <w:ind w:right="577"/>
        <w:jc w:val="left"/>
      </w:pPr>
      <w:r>
        <w:t>понятия «здоровье»,</w:t>
      </w:r>
      <w:r>
        <w:t xml:space="preserve"> «охрана здоровья», «здоровый образ жизни», «лечение», «профилактика»; </w:t>
      </w:r>
      <w:r>
        <w:rPr>
          <w:spacing w:val="-2"/>
        </w:rPr>
        <w:t>биологические,</w:t>
      </w:r>
      <w:r>
        <w:tab/>
      </w:r>
      <w:r>
        <w:rPr>
          <w:spacing w:val="-2"/>
        </w:rPr>
        <w:t>социально-экономические,</w:t>
      </w:r>
      <w:r>
        <w:tab/>
      </w:r>
      <w:r>
        <w:rPr>
          <w:spacing w:val="-2"/>
        </w:rPr>
        <w:t>экологические</w:t>
      </w:r>
      <w:r>
        <w:tab/>
      </w:r>
      <w:r>
        <w:rPr>
          <w:spacing w:val="-2"/>
        </w:rPr>
        <w:t>(геофизические),</w:t>
      </w:r>
      <w:r>
        <w:tab/>
      </w:r>
      <w:r>
        <w:rPr>
          <w:spacing w:val="-2"/>
        </w:rPr>
        <w:t xml:space="preserve">психологические </w:t>
      </w:r>
      <w:r>
        <w:t>факторы, влияющие на здоровье человека;</w:t>
      </w:r>
    </w:p>
    <w:p w:rsidR="004D001B" w:rsidRDefault="00FF118F">
      <w:pPr>
        <w:pStyle w:val="a3"/>
        <w:jc w:val="left"/>
      </w:pPr>
      <w:r>
        <w:t>составляющие</w:t>
      </w:r>
      <w:r>
        <w:rPr>
          <w:spacing w:val="38"/>
        </w:rPr>
        <w:t xml:space="preserve"> </w:t>
      </w:r>
      <w:r>
        <w:t>здорового</w:t>
      </w:r>
      <w:r>
        <w:rPr>
          <w:spacing w:val="38"/>
        </w:rPr>
        <w:t xml:space="preserve"> </w:t>
      </w:r>
      <w:r>
        <w:t>образа</w:t>
      </w:r>
      <w:r>
        <w:rPr>
          <w:spacing w:val="38"/>
        </w:rPr>
        <w:t xml:space="preserve"> </w:t>
      </w:r>
      <w:r>
        <w:t>жизни:</w:t>
      </w:r>
      <w:r>
        <w:rPr>
          <w:spacing w:val="39"/>
        </w:rPr>
        <w:t xml:space="preserve"> </w:t>
      </w:r>
      <w:r>
        <w:t>сон,</w:t>
      </w:r>
      <w:r>
        <w:rPr>
          <w:spacing w:val="37"/>
        </w:rPr>
        <w:t xml:space="preserve"> </w:t>
      </w:r>
      <w:r>
        <w:t>питание,</w:t>
      </w:r>
      <w:r>
        <w:rPr>
          <w:spacing w:val="38"/>
        </w:rPr>
        <w:t xml:space="preserve"> </w:t>
      </w:r>
      <w:r>
        <w:t>физичес</w:t>
      </w:r>
      <w:r>
        <w:t>кая</w:t>
      </w:r>
      <w:r>
        <w:rPr>
          <w:spacing w:val="40"/>
        </w:rPr>
        <w:t xml:space="preserve"> </w:t>
      </w:r>
      <w:r>
        <w:t>активность,</w:t>
      </w:r>
      <w:r>
        <w:rPr>
          <w:spacing w:val="38"/>
        </w:rPr>
        <w:t xml:space="preserve"> </w:t>
      </w:r>
      <w:r>
        <w:t xml:space="preserve">психологическое </w:t>
      </w:r>
      <w:r>
        <w:rPr>
          <w:spacing w:val="-2"/>
        </w:rPr>
        <w:t>благополучие;</w:t>
      </w:r>
    </w:p>
    <w:p w:rsidR="004D001B" w:rsidRDefault="00FF118F">
      <w:pPr>
        <w:pStyle w:val="a3"/>
        <w:spacing w:before="1"/>
        <w:jc w:val="left"/>
      </w:pPr>
      <w:r>
        <w:t>общие</w:t>
      </w:r>
      <w:r>
        <w:rPr>
          <w:spacing w:val="-7"/>
        </w:rPr>
        <w:t xml:space="preserve"> </w:t>
      </w:r>
      <w:r>
        <w:t>представления</w:t>
      </w:r>
      <w:r>
        <w:rPr>
          <w:spacing w:val="-4"/>
        </w:rPr>
        <w:t xml:space="preserve"> </w:t>
      </w:r>
      <w:r>
        <w:t>об</w:t>
      </w:r>
      <w:r>
        <w:rPr>
          <w:spacing w:val="-4"/>
        </w:rPr>
        <w:t xml:space="preserve"> </w:t>
      </w:r>
      <w:r>
        <w:t>инфекционных</w:t>
      </w:r>
      <w:r>
        <w:rPr>
          <w:spacing w:val="-4"/>
        </w:rPr>
        <w:t xml:space="preserve"> </w:t>
      </w:r>
      <w:r>
        <w:rPr>
          <w:spacing w:val="-2"/>
        </w:rPr>
        <w:t>заболеваниях;</w:t>
      </w:r>
    </w:p>
    <w:p w:rsidR="004D001B" w:rsidRDefault="00FF118F">
      <w:pPr>
        <w:pStyle w:val="a3"/>
        <w:jc w:val="left"/>
      </w:pPr>
      <w:r>
        <w:t>механизм</w:t>
      </w:r>
      <w:r>
        <w:rPr>
          <w:spacing w:val="-7"/>
        </w:rPr>
        <w:t xml:space="preserve"> </w:t>
      </w:r>
      <w:r>
        <w:t>распространения</w:t>
      </w:r>
      <w:r>
        <w:rPr>
          <w:spacing w:val="-4"/>
        </w:rPr>
        <w:t xml:space="preserve"> </w:t>
      </w:r>
      <w:r>
        <w:t>и</w:t>
      </w:r>
      <w:r>
        <w:rPr>
          <w:spacing w:val="-4"/>
        </w:rPr>
        <w:t xml:space="preserve"> </w:t>
      </w:r>
      <w:r>
        <w:t>способы</w:t>
      </w:r>
      <w:r>
        <w:rPr>
          <w:spacing w:val="-4"/>
        </w:rPr>
        <w:t xml:space="preserve"> </w:t>
      </w:r>
      <w:r>
        <w:t>передачи</w:t>
      </w:r>
      <w:r>
        <w:rPr>
          <w:spacing w:val="-4"/>
        </w:rPr>
        <w:t xml:space="preserve"> </w:t>
      </w:r>
      <w:r>
        <w:t>инфекционных</w:t>
      </w:r>
      <w:r>
        <w:rPr>
          <w:spacing w:val="1"/>
        </w:rPr>
        <w:t xml:space="preserve"> </w:t>
      </w:r>
      <w:r>
        <w:rPr>
          <w:spacing w:val="-2"/>
        </w:rPr>
        <w:t>заболеваний;</w:t>
      </w:r>
    </w:p>
    <w:p w:rsidR="004D001B" w:rsidRDefault="00FF118F">
      <w:pPr>
        <w:pStyle w:val="a3"/>
        <w:ind w:right="1238"/>
        <w:jc w:val="left"/>
      </w:pPr>
      <w:r>
        <w:t>чрезвычайные</w:t>
      </w:r>
      <w:r>
        <w:rPr>
          <w:spacing w:val="-5"/>
        </w:rPr>
        <w:t xml:space="preserve"> </w:t>
      </w:r>
      <w:r>
        <w:t>ситуации</w:t>
      </w:r>
      <w:r>
        <w:rPr>
          <w:spacing w:val="-3"/>
        </w:rPr>
        <w:t xml:space="preserve"> </w:t>
      </w:r>
      <w:r>
        <w:t>биолого-социального</w:t>
      </w:r>
      <w:r>
        <w:rPr>
          <w:spacing w:val="-6"/>
        </w:rPr>
        <w:t xml:space="preserve"> </w:t>
      </w:r>
      <w:r>
        <w:t>характера,</w:t>
      </w:r>
      <w:r>
        <w:rPr>
          <w:spacing w:val="-2"/>
        </w:rPr>
        <w:t xml:space="preserve"> </w:t>
      </w:r>
      <w:r>
        <w:t>меры</w:t>
      </w:r>
      <w:r>
        <w:rPr>
          <w:spacing w:val="-4"/>
        </w:rPr>
        <w:t xml:space="preserve"> </w:t>
      </w:r>
      <w:r>
        <w:t>профилактики</w:t>
      </w:r>
      <w:r>
        <w:rPr>
          <w:spacing w:val="-3"/>
        </w:rPr>
        <w:t xml:space="preserve"> </w:t>
      </w:r>
      <w:r>
        <w:t>и</w:t>
      </w:r>
      <w:r>
        <w:rPr>
          <w:spacing w:val="-5"/>
        </w:rPr>
        <w:t xml:space="preserve"> </w:t>
      </w:r>
      <w:r>
        <w:t>защиты; роль вакцинации, национальный календарь профилактических прививок;</w:t>
      </w:r>
    </w:p>
    <w:p w:rsidR="004D001B" w:rsidRDefault="00FF118F">
      <w:pPr>
        <w:pStyle w:val="a3"/>
        <w:ind w:right="5251"/>
        <w:jc w:val="left"/>
      </w:pPr>
      <w:r>
        <w:t>вакцинация</w:t>
      </w:r>
      <w:r>
        <w:rPr>
          <w:spacing w:val="-8"/>
        </w:rPr>
        <w:t xml:space="preserve"> </w:t>
      </w:r>
      <w:r>
        <w:t>по</w:t>
      </w:r>
      <w:r>
        <w:rPr>
          <w:spacing w:val="-8"/>
        </w:rPr>
        <w:t xml:space="preserve"> </w:t>
      </w:r>
      <w:r>
        <w:t>эпидемиологическим</w:t>
      </w:r>
      <w:r>
        <w:rPr>
          <w:spacing w:val="-9"/>
        </w:rPr>
        <w:t xml:space="preserve"> </w:t>
      </w:r>
      <w:r>
        <w:t>показаниям; значение</w:t>
      </w:r>
      <w:r>
        <w:rPr>
          <w:spacing w:val="-5"/>
        </w:rPr>
        <w:t xml:space="preserve"> </w:t>
      </w:r>
      <w:r>
        <w:t>изобретения</w:t>
      </w:r>
      <w:r>
        <w:rPr>
          <w:spacing w:val="-3"/>
        </w:rPr>
        <w:t xml:space="preserve"> </w:t>
      </w:r>
      <w:r>
        <w:t>вакцины</w:t>
      </w:r>
      <w:r>
        <w:rPr>
          <w:spacing w:val="-3"/>
        </w:rPr>
        <w:t xml:space="preserve"> </w:t>
      </w:r>
      <w:r>
        <w:t>для</w:t>
      </w:r>
      <w:r>
        <w:rPr>
          <w:spacing w:val="-3"/>
        </w:rPr>
        <w:t xml:space="preserve"> </w:t>
      </w:r>
      <w:r>
        <w:rPr>
          <w:spacing w:val="-2"/>
        </w:rPr>
        <w:t>человечества;</w:t>
      </w:r>
    </w:p>
    <w:p w:rsidR="004D001B" w:rsidRDefault="00FF118F">
      <w:pPr>
        <w:pStyle w:val="a3"/>
        <w:ind w:right="1150"/>
        <w:jc w:val="left"/>
      </w:pPr>
      <w:r>
        <w:t>неинфекционные</w:t>
      </w:r>
      <w:r>
        <w:rPr>
          <w:spacing w:val="-7"/>
        </w:rPr>
        <w:t xml:space="preserve"> </w:t>
      </w:r>
      <w:r>
        <w:t>заболевания,</w:t>
      </w:r>
      <w:r>
        <w:rPr>
          <w:spacing w:val="-6"/>
        </w:rPr>
        <w:t xml:space="preserve"> </w:t>
      </w:r>
      <w:r>
        <w:t>самые</w:t>
      </w:r>
      <w:r>
        <w:rPr>
          <w:spacing w:val="-6"/>
        </w:rPr>
        <w:t xml:space="preserve"> </w:t>
      </w:r>
      <w:r>
        <w:t>распространённые</w:t>
      </w:r>
      <w:r>
        <w:rPr>
          <w:spacing w:val="-3"/>
        </w:rPr>
        <w:t xml:space="preserve"> </w:t>
      </w:r>
      <w:r>
        <w:t>неинфекционные</w:t>
      </w:r>
      <w:r>
        <w:rPr>
          <w:spacing w:val="-7"/>
        </w:rPr>
        <w:t xml:space="preserve"> </w:t>
      </w:r>
      <w:r>
        <w:t>заболевания; факторы ри</w:t>
      </w:r>
      <w:r>
        <w:t>ска возникновения сердечно-сосудистых заболеваний;</w:t>
      </w:r>
    </w:p>
    <w:p w:rsidR="004D001B" w:rsidRDefault="00FF118F">
      <w:pPr>
        <w:pStyle w:val="a3"/>
        <w:ind w:right="3721"/>
        <w:jc w:val="left"/>
      </w:pPr>
      <w:r>
        <w:t>факторы риска возникновения онкологических заболеваний; факторы</w:t>
      </w:r>
      <w:r>
        <w:rPr>
          <w:spacing w:val="-7"/>
        </w:rPr>
        <w:t xml:space="preserve"> </w:t>
      </w:r>
      <w:r>
        <w:t>риска</w:t>
      </w:r>
      <w:r>
        <w:rPr>
          <w:spacing w:val="-8"/>
        </w:rPr>
        <w:t xml:space="preserve"> </w:t>
      </w:r>
      <w:r>
        <w:t>возникновения</w:t>
      </w:r>
      <w:r>
        <w:rPr>
          <w:spacing w:val="-7"/>
        </w:rPr>
        <w:t xml:space="preserve"> </w:t>
      </w:r>
      <w:r>
        <w:t>заболеваний</w:t>
      </w:r>
      <w:r>
        <w:rPr>
          <w:spacing w:val="-7"/>
        </w:rPr>
        <w:t xml:space="preserve"> </w:t>
      </w:r>
      <w:r>
        <w:t>дыхательной</w:t>
      </w:r>
      <w:r>
        <w:rPr>
          <w:spacing w:val="-7"/>
        </w:rPr>
        <w:t xml:space="preserve"> </w:t>
      </w:r>
      <w:r>
        <w:t>системы; факторы риска возникновения эндокринных заболеваний;</w:t>
      </w:r>
    </w:p>
    <w:p w:rsidR="004D001B" w:rsidRDefault="00FF118F">
      <w:pPr>
        <w:pStyle w:val="a3"/>
        <w:jc w:val="left"/>
      </w:pPr>
      <w:r>
        <w:t>меры</w:t>
      </w:r>
      <w:r>
        <w:rPr>
          <w:spacing w:val="-5"/>
        </w:rPr>
        <w:t xml:space="preserve"> </w:t>
      </w:r>
      <w:r>
        <w:t>профилактики</w:t>
      </w:r>
      <w:r>
        <w:rPr>
          <w:spacing w:val="-7"/>
        </w:rPr>
        <w:t xml:space="preserve"> </w:t>
      </w:r>
      <w:r>
        <w:t>неинфекционных</w:t>
      </w:r>
      <w:r>
        <w:rPr>
          <w:spacing w:val="-3"/>
        </w:rPr>
        <w:t xml:space="preserve"> </w:t>
      </w:r>
      <w:r>
        <w:rPr>
          <w:spacing w:val="-2"/>
        </w:rPr>
        <w:t>заболеваний;</w:t>
      </w:r>
    </w:p>
    <w:p w:rsidR="004D001B" w:rsidRDefault="00FF118F">
      <w:pPr>
        <w:pStyle w:val="a3"/>
        <w:jc w:val="left"/>
      </w:pPr>
      <w:r>
        <w:t>роль</w:t>
      </w:r>
      <w:r>
        <w:rPr>
          <w:spacing w:val="-7"/>
        </w:rPr>
        <w:t xml:space="preserve"> </w:t>
      </w:r>
      <w:r>
        <w:t>диспансеризации</w:t>
      </w:r>
      <w:r>
        <w:rPr>
          <w:spacing w:val="-8"/>
        </w:rPr>
        <w:t xml:space="preserve"> </w:t>
      </w:r>
      <w:r>
        <w:t>в</w:t>
      </w:r>
      <w:r>
        <w:rPr>
          <w:spacing w:val="-7"/>
        </w:rPr>
        <w:t xml:space="preserve"> </w:t>
      </w:r>
      <w:r>
        <w:t>профилактике</w:t>
      </w:r>
      <w:r>
        <w:rPr>
          <w:spacing w:val="-7"/>
        </w:rPr>
        <w:t xml:space="preserve"> </w:t>
      </w:r>
      <w:r>
        <w:t>неинфекционных</w:t>
      </w:r>
      <w:r>
        <w:rPr>
          <w:spacing w:val="-7"/>
        </w:rPr>
        <w:t xml:space="preserve"> </w:t>
      </w:r>
      <w:r>
        <w:rPr>
          <w:spacing w:val="-2"/>
        </w:rPr>
        <w:t>заболеваний;</w:t>
      </w:r>
    </w:p>
    <w:p w:rsidR="004D001B" w:rsidRDefault="00FF118F">
      <w:pPr>
        <w:pStyle w:val="a3"/>
        <w:jc w:val="left"/>
      </w:pPr>
      <w:r>
        <w:t>признаки</w:t>
      </w:r>
      <w:r>
        <w:rPr>
          <w:spacing w:val="40"/>
        </w:rPr>
        <w:t xml:space="preserve"> </w:t>
      </w:r>
      <w:r>
        <w:t>угрожающих</w:t>
      </w:r>
      <w:r>
        <w:rPr>
          <w:spacing w:val="40"/>
        </w:rPr>
        <w:t xml:space="preserve"> </w:t>
      </w:r>
      <w:r>
        <w:t>жизни</w:t>
      </w:r>
      <w:r>
        <w:rPr>
          <w:spacing w:val="40"/>
        </w:rPr>
        <w:t xml:space="preserve"> </w:t>
      </w:r>
      <w:r>
        <w:t>и</w:t>
      </w:r>
      <w:r>
        <w:rPr>
          <w:spacing w:val="40"/>
        </w:rPr>
        <w:t xml:space="preserve"> </w:t>
      </w:r>
      <w:r>
        <w:t>здоровью</w:t>
      </w:r>
      <w:r>
        <w:rPr>
          <w:spacing w:val="40"/>
        </w:rPr>
        <w:t xml:space="preserve"> </w:t>
      </w:r>
      <w:r>
        <w:t>состояний,</w:t>
      </w:r>
      <w:r>
        <w:rPr>
          <w:spacing w:val="40"/>
        </w:rPr>
        <w:t xml:space="preserve"> </w:t>
      </w:r>
      <w:r>
        <w:t>требующие</w:t>
      </w:r>
      <w:r>
        <w:rPr>
          <w:spacing w:val="40"/>
        </w:rPr>
        <w:t xml:space="preserve"> </w:t>
      </w:r>
      <w:r>
        <w:t>вызова</w:t>
      </w:r>
      <w:r>
        <w:rPr>
          <w:spacing w:val="40"/>
        </w:rPr>
        <w:t xml:space="preserve"> </w:t>
      </w:r>
      <w:r>
        <w:t>скорой</w:t>
      </w:r>
      <w:r>
        <w:rPr>
          <w:spacing w:val="40"/>
        </w:rPr>
        <w:t xml:space="preserve"> </w:t>
      </w:r>
      <w:r>
        <w:t>медицинской помощи (инсульт, сердечный приступ, острая боль в животе, эпилепсия и другие);</w:t>
      </w:r>
    </w:p>
    <w:p w:rsidR="004D001B" w:rsidRDefault="00FF118F">
      <w:pPr>
        <w:pStyle w:val="a3"/>
        <w:jc w:val="left"/>
      </w:pPr>
      <w:r>
        <w:t>психическое</w:t>
      </w:r>
      <w:r>
        <w:rPr>
          <w:spacing w:val="-8"/>
        </w:rPr>
        <w:t xml:space="preserve"> </w:t>
      </w:r>
      <w:r>
        <w:t>здор</w:t>
      </w:r>
      <w:r>
        <w:t>овье</w:t>
      </w:r>
      <w:r>
        <w:rPr>
          <w:spacing w:val="-5"/>
        </w:rPr>
        <w:t xml:space="preserve"> </w:t>
      </w:r>
      <w:r>
        <w:t>и</w:t>
      </w:r>
      <w:r>
        <w:rPr>
          <w:spacing w:val="-5"/>
        </w:rPr>
        <w:t xml:space="preserve"> </w:t>
      </w:r>
      <w:r>
        <w:t>психологическое</w:t>
      </w:r>
      <w:r>
        <w:rPr>
          <w:spacing w:val="-5"/>
        </w:rPr>
        <w:t xml:space="preserve"> </w:t>
      </w:r>
      <w:r>
        <w:rPr>
          <w:spacing w:val="-2"/>
        </w:rPr>
        <w:t>благополучие;</w:t>
      </w:r>
    </w:p>
    <w:p w:rsidR="004D001B" w:rsidRDefault="00FF118F">
      <w:pPr>
        <w:pStyle w:val="a3"/>
        <w:jc w:val="left"/>
      </w:pPr>
      <w:r>
        <w:t>критерии</w:t>
      </w:r>
      <w:r>
        <w:rPr>
          <w:spacing w:val="-8"/>
        </w:rPr>
        <w:t xml:space="preserve"> </w:t>
      </w:r>
      <w:r>
        <w:t>психического</w:t>
      </w:r>
      <w:r>
        <w:rPr>
          <w:spacing w:val="-6"/>
        </w:rPr>
        <w:t xml:space="preserve"> </w:t>
      </w:r>
      <w:r>
        <w:t>здоровья</w:t>
      </w:r>
      <w:r>
        <w:rPr>
          <w:spacing w:val="-5"/>
        </w:rPr>
        <w:t xml:space="preserve"> </w:t>
      </w:r>
      <w:r>
        <w:t>и</w:t>
      </w:r>
      <w:r>
        <w:rPr>
          <w:spacing w:val="-8"/>
        </w:rPr>
        <w:t xml:space="preserve"> </w:t>
      </w:r>
      <w:r>
        <w:t>психологического</w:t>
      </w:r>
      <w:r>
        <w:rPr>
          <w:spacing w:val="-5"/>
        </w:rPr>
        <w:t xml:space="preserve"> </w:t>
      </w:r>
      <w:r>
        <w:rPr>
          <w:spacing w:val="-2"/>
        </w:rPr>
        <w:t>благополучия;</w:t>
      </w:r>
    </w:p>
    <w:p w:rsidR="004D001B" w:rsidRDefault="00FF118F">
      <w:pPr>
        <w:pStyle w:val="a3"/>
        <w:jc w:val="left"/>
      </w:pPr>
      <w:r>
        <w:t>основные</w:t>
      </w:r>
      <w:r>
        <w:rPr>
          <w:spacing w:val="-8"/>
        </w:rPr>
        <w:t xml:space="preserve"> </w:t>
      </w:r>
      <w:r>
        <w:t>факторы,</w:t>
      </w:r>
      <w:r>
        <w:rPr>
          <w:spacing w:val="-3"/>
        </w:rPr>
        <w:t xml:space="preserve"> </w:t>
      </w:r>
      <w:r>
        <w:t>влияющие</w:t>
      </w:r>
      <w:r>
        <w:rPr>
          <w:spacing w:val="-4"/>
        </w:rPr>
        <w:t xml:space="preserve"> </w:t>
      </w:r>
      <w:r>
        <w:t>на</w:t>
      </w:r>
      <w:r>
        <w:rPr>
          <w:spacing w:val="-5"/>
        </w:rPr>
        <w:t xml:space="preserve"> </w:t>
      </w:r>
      <w:r>
        <w:t>психическое</w:t>
      </w:r>
      <w:r>
        <w:rPr>
          <w:spacing w:val="-2"/>
        </w:rPr>
        <w:t xml:space="preserve"> </w:t>
      </w:r>
      <w:r>
        <w:t>здоровье</w:t>
      </w:r>
      <w:r>
        <w:rPr>
          <w:spacing w:val="-5"/>
        </w:rPr>
        <w:t xml:space="preserve"> </w:t>
      </w:r>
      <w:r>
        <w:t>и</w:t>
      </w:r>
      <w:r>
        <w:rPr>
          <w:spacing w:val="2"/>
        </w:rPr>
        <w:t xml:space="preserve"> </w:t>
      </w:r>
      <w:r>
        <w:t>психологическое</w:t>
      </w:r>
      <w:r>
        <w:rPr>
          <w:spacing w:val="-4"/>
        </w:rPr>
        <w:t xml:space="preserve"> </w:t>
      </w:r>
      <w:r>
        <w:rPr>
          <w:spacing w:val="-2"/>
        </w:rPr>
        <w:t>благополучие;</w:t>
      </w:r>
    </w:p>
    <w:p w:rsidR="004D001B" w:rsidRDefault="00FF118F">
      <w:pPr>
        <w:pStyle w:val="a3"/>
        <w:ind w:right="575"/>
      </w:pPr>
      <w:r>
        <w:t>основные направления сохранения и укрепления психического здоровья (раннее выявление психических расстройств; минимизация влияния хронического стресса: оптимизация условий жизни, работы, учёбы;</w:t>
      </w:r>
    </w:p>
    <w:p w:rsidR="004D001B" w:rsidRDefault="00FF118F">
      <w:pPr>
        <w:pStyle w:val="a3"/>
      </w:pPr>
      <w:r>
        <w:t>профилактика</w:t>
      </w:r>
      <w:r>
        <w:rPr>
          <w:spacing w:val="2"/>
        </w:rPr>
        <w:t xml:space="preserve"> </w:t>
      </w:r>
      <w:r>
        <w:t>злоупотребления</w:t>
      </w:r>
      <w:r>
        <w:rPr>
          <w:spacing w:val="7"/>
        </w:rPr>
        <w:t xml:space="preserve"> </w:t>
      </w:r>
      <w:r>
        <w:t>алкоголя</w:t>
      </w:r>
      <w:r>
        <w:rPr>
          <w:spacing w:val="5"/>
        </w:rPr>
        <w:t xml:space="preserve"> </w:t>
      </w:r>
      <w:r>
        <w:t>и</w:t>
      </w:r>
      <w:r>
        <w:rPr>
          <w:spacing w:val="8"/>
        </w:rPr>
        <w:t xml:space="preserve"> </w:t>
      </w:r>
      <w:r>
        <w:t>употребления</w:t>
      </w:r>
      <w:r>
        <w:rPr>
          <w:spacing w:val="5"/>
        </w:rPr>
        <w:t xml:space="preserve"> </w:t>
      </w:r>
      <w:r>
        <w:t>наркотических</w:t>
      </w:r>
      <w:r>
        <w:rPr>
          <w:spacing w:val="14"/>
        </w:rPr>
        <w:t xml:space="preserve"> </w:t>
      </w:r>
      <w:r>
        <w:t>средств;</w:t>
      </w:r>
      <w:r>
        <w:rPr>
          <w:spacing w:val="8"/>
        </w:rPr>
        <w:t xml:space="preserve"> </w:t>
      </w:r>
      <w:r>
        <w:t>помощь</w:t>
      </w:r>
      <w:r>
        <w:rPr>
          <w:spacing w:val="7"/>
        </w:rPr>
        <w:t xml:space="preserve"> </w:t>
      </w:r>
      <w:r>
        <w:rPr>
          <w:spacing w:val="-2"/>
        </w:rPr>
        <w:t>людям,</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t>перенёсшим</w:t>
      </w:r>
      <w:r>
        <w:rPr>
          <w:spacing w:val="-9"/>
        </w:rPr>
        <w:t xml:space="preserve"> </w:t>
      </w:r>
      <w:r>
        <w:t>психотравмирующую</w:t>
      </w:r>
      <w:r>
        <w:rPr>
          <w:spacing w:val="-6"/>
        </w:rPr>
        <w:t xml:space="preserve"> </w:t>
      </w:r>
      <w:r>
        <w:rPr>
          <w:spacing w:val="-2"/>
        </w:rPr>
        <w:t>ситуацию);</w:t>
      </w:r>
    </w:p>
    <w:p w:rsidR="004D001B" w:rsidRDefault="00FF118F">
      <w:pPr>
        <w:pStyle w:val="a3"/>
        <w:jc w:val="left"/>
      </w:pPr>
      <w:r>
        <w:t>меры,</w:t>
      </w:r>
      <w:r>
        <w:rPr>
          <w:spacing w:val="-5"/>
        </w:rPr>
        <w:t xml:space="preserve"> </w:t>
      </w:r>
      <w:r>
        <w:t>направленные</w:t>
      </w:r>
      <w:r>
        <w:rPr>
          <w:spacing w:val="-5"/>
        </w:rPr>
        <w:t xml:space="preserve"> </w:t>
      </w:r>
      <w:r>
        <w:t>на</w:t>
      </w:r>
      <w:r>
        <w:rPr>
          <w:spacing w:val="-2"/>
        </w:rPr>
        <w:t xml:space="preserve"> </w:t>
      </w:r>
      <w:r>
        <w:t>сохранение</w:t>
      </w:r>
      <w:r>
        <w:rPr>
          <w:spacing w:val="-4"/>
        </w:rPr>
        <w:t xml:space="preserve"> </w:t>
      </w:r>
      <w:r>
        <w:t>и укрепление</w:t>
      </w:r>
      <w:r>
        <w:rPr>
          <w:spacing w:val="-4"/>
        </w:rPr>
        <w:t xml:space="preserve"> </w:t>
      </w:r>
      <w:r>
        <w:t>психического</w:t>
      </w:r>
      <w:r>
        <w:rPr>
          <w:spacing w:val="2"/>
        </w:rPr>
        <w:t xml:space="preserve"> </w:t>
      </w:r>
      <w:r>
        <w:rPr>
          <w:spacing w:val="-2"/>
        </w:rPr>
        <w:t>здоровья;</w:t>
      </w:r>
    </w:p>
    <w:p w:rsidR="004D001B" w:rsidRDefault="00FF118F">
      <w:pPr>
        <w:pStyle w:val="a3"/>
        <w:ind w:right="581"/>
        <w:jc w:val="left"/>
      </w:pPr>
      <w:r>
        <w:t>первая</w:t>
      </w:r>
      <w:r>
        <w:rPr>
          <w:spacing w:val="-3"/>
        </w:rPr>
        <w:t xml:space="preserve"> </w:t>
      </w:r>
      <w:r>
        <w:t>помощь,</w:t>
      </w:r>
      <w:r>
        <w:rPr>
          <w:spacing w:val="-3"/>
        </w:rPr>
        <w:t xml:space="preserve"> </w:t>
      </w:r>
      <w:r>
        <w:t>история</w:t>
      </w:r>
      <w:r>
        <w:rPr>
          <w:spacing w:val="-3"/>
        </w:rPr>
        <w:t xml:space="preserve"> </w:t>
      </w:r>
      <w:r>
        <w:t>возникновения</w:t>
      </w:r>
      <w:r>
        <w:rPr>
          <w:spacing w:val="-3"/>
        </w:rPr>
        <w:t xml:space="preserve"> </w:t>
      </w:r>
      <w:r>
        <w:t>скорой</w:t>
      </w:r>
      <w:r>
        <w:rPr>
          <w:spacing w:val="-3"/>
        </w:rPr>
        <w:t xml:space="preserve"> </w:t>
      </w:r>
      <w:r>
        <w:t>медицинской</w:t>
      </w:r>
      <w:r>
        <w:rPr>
          <w:spacing w:val="-5"/>
        </w:rPr>
        <w:t xml:space="preserve"> </w:t>
      </w:r>
      <w:r>
        <w:t>помощи и</w:t>
      </w:r>
      <w:r>
        <w:rPr>
          <w:spacing w:val="-3"/>
        </w:rPr>
        <w:t xml:space="preserve"> </w:t>
      </w:r>
      <w:r>
        <w:t>первой</w:t>
      </w:r>
      <w:r>
        <w:rPr>
          <w:spacing w:val="-3"/>
        </w:rPr>
        <w:t xml:space="preserve"> </w:t>
      </w:r>
      <w:r>
        <w:t>помощи; состояния, п</w:t>
      </w:r>
      <w:r>
        <w:t>ри которых оказывается первая помощь;</w:t>
      </w:r>
    </w:p>
    <w:p w:rsidR="004D001B" w:rsidRDefault="00FF118F">
      <w:pPr>
        <w:pStyle w:val="a3"/>
        <w:ind w:right="5506"/>
        <w:jc w:val="left"/>
      </w:pPr>
      <w:r>
        <w:t>мероприятия</w:t>
      </w:r>
      <w:r>
        <w:rPr>
          <w:spacing w:val="-9"/>
        </w:rPr>
        <w:t xml:space="preserve"> </w:t>
      </w:r>
      <w:r>
        <w:t>по</w:t>
      </w:r>
      <w:r>
        <w:rPr>
          <w:spacing w:val="-7"/>
        </w:rPr>
        <w:t xml:space="preserve"> </w:t>
      </w:r>
      <w:r>
        <w:t>оказанию</w:t>
      </w:r>
      <w:r>
        <w:rPr>
          <w:spacing w:val="-7"/>
        </w:rPr>
        <w:t xml:space="preserve"> </w:t>
      </w:r>
      <w:r>
        <w:t>первой</w:t>
      </w:r>
      <w:r>
        <w:rPr>
          <w:spacing w:val="-9"/>
        </w:rPr>
        <w:t xml:space="preserve"> </w:t>
      </w:r>
      <w:r>
        <w:t>помощи; алгоритм первой помощи;</w:t>
      </w:r>
    </w:p>
    <w:p w:rsidR="004D001B" w:rsidRDefault="00FF118F">
      <w:pPr>
        <w:pStyle w:val="a3"/>
        <w:ind w:right="576"/>
      </w:pPr>
      <w:r>
        <w:t>оказание первой помощи в сложных случаях (травмы глаза; «сложные» кровотечения; первая помощь с использованием подручных средств; первая помощь при несколь</w:t>
      </w:r>
      <w:r>
        <w:t xml:space="preserve">ких травмах </w:t>
      </w:r>
      <w:r>
        <w:rPr>
          <w:spacing w:val="-2"/>
        </w:rPr>
        <w:t>одновременно);</w:t>
      </w:r>
    </w:p>
    <w:p w:rsidR="004D001B" w:rsidRDefault="00FF118F">
      <w:pPr>
        <w:pStyle w:val="a3"/>
      </w:pPr>
      <w:r>
        <w:t>действия</w:t>
      </w:r>
      <w:r>
        <w:rPr>
          <w:spacing w:val="-4"/>
        </w:rPr>
        <w:t xml:space="preserve"> </w:t>
      </w:r>
      <w:r>
        <w:t>при</w:t>
      </w:r>
      <w:r>
        <w:rPr>
          <w:spacing w:val="-6"/>
        </w:rPr>
        <w:t xml:space="preserve"> </w:t>
      </w:r>
      <w:r>
        <w:t>прибытии</w:t>
      </w:r>
      <w:r>
        <w:rPr>
          <w:spacing w:val="-5"/>
        </w:rPr>
        <w:t xml:space="preserve"> </w:t>
      </w:r>
      <w:r>
        <w:t>скорой</w:t>
      </w:r>
      <w:r>
        <w:rPr>
          <w:spacing w:val="-4"/>
        </w:rPr>
        <w:t xml:space="preserve"> </w:t>
      </w:r>
      <w:r>
        <w:t>медицинской</w:t>
      </w:r>
      <w:r>
        <w:rPr>
          <w:spacing w:val="-5"/>
        </w:rPr>
        <w:t xml:space="preserve"> </w:t>
      </w:r>
      <w:r>
        <w:rPr>
          <w:spacing w:val="-2"/>
        </w:rPr>
        <w:t>помощи.</w:t>
      </w:r>
    </w:p>
    <w:p w:rsidR="004D001B" w:rsidRDefault="00FF118F">
      <w:pPr>
        <w:pStyle w:val="a4"/>
        <w:numPr>
          <w:ilvl w:val="2"/>
          <w:numId w:val="64"/>
        </w:numPr>
        <w:tabs>
          <w:tab w:val="left" w:pos="1260"/>
        </w:tabs>
        <w:ind w:hanging="720"/>
        <w:jc w:val="both"/>
        <w:rPr>
          <w:sz w:val="24"/>
        </w:rPr>
      </w:pPr>
      <w:r>
        <w:rPr>
          <w:sz w:val="24"/>
        </w:rPr>
        <w:t>Модуль</w:t>
      </w:r>
      <w:r>
        <w:rPr>
          <w:spacing w:val="-4"/>
          <w:sz w:val="24"/>
        </w:rPr>
        <w:t xml:space="preserve"> </w:t>
      </w:r>
      <w:r>
        <w:rPr>
          <w:sz w:val="24"/>
        </w:rPr>
        <w:t>9 «Безопасность</w:t>
      </w:r>
      <w:r>
        <w:rPr>
          <w:spacing w:val="-2"/>
          <w:sz w:val="24"/>
        </w:rPr>
        <w:t xml:space="preserve"> </w:t>
      </w:r>
      <w:r>
        <w:rPr>
          <w:sz w:val="24"/>
        </w:rPr>
        <w:t>в</w:t>
      </w:r>
      <w:r>
        <w:rPr>
          <w:spacing w:val="-4"/>
          <w:sz w:val="24"/>
        </w:rPr>
        <w:t xml:space="preserve"> </w:t>
      </w:r>
      <w:r>
        <w:rPr>
          <w:spacing w:val="-2"/>
          <w:sz w:val="24"/>
        </w:rPr>
        <w:t>социуме»:</w:t>
      </w:r>
    </w:p>
    <w:p w:rsidR="004D001B" w:rsidRDefault="00FF118F">
      <w:pPr>
        <w:pStyle w:val="a3"/>
        <w:ind w:right="6557"/>
        <w:jc w:val="left"/>
      </w:pPr>
      <w:r>
        <w:t>определение понятия «общение»; навыки</w:t>
      </w:r>
      <w:r>
        <w:rPr>
          <w:spacing w:val="-15"/>
        </w:rPr>
        <w:t xml:space="preserve"> </w:t>
      </w:r>
      <w:r>
        <w:t>конструктивного</w:t>
      </w:r>
      <w:r>
        <w:rPr>
          <w:spacing w:val="-15"/>
        </w:rPr>
        <w:t xml:space="preserve"> </w:t>
      </w:r>
      <w:r>
        <w:t>общения;</w:t>
      </w:r>
    </w:p>
    <w:p w:rsidR="004D001B" w:rsidRDefault="00FF118F">
      <w:pPr>
        <w:pStyle w:val="a3"/>
        <w:jc w:val="left"/>
      </w:pPr>
      <w:r>
        <w:t>общие</w:t>
      </w:r>
      <w:r>
        <w:rPr>
          <w:spacing w:val="-7"/>
        </w:rPr>
        <w:t xml:space="preserve"> </w:t>
      </w:r>
      <w:r>
        <w:t>представления</w:t>
      </w:r>
      <w:r>
        <w:rPr>
          <w:spacing w:val="-6"/>
        </w:rPr>
        <w:t xml:space="preserve"> </w:t>
      </w:r>
      <w:r>
        <w:t>о</w:t>
      </w:r>
      <w:r>
        <w:rPr>
          <w:spacing w:val="-6"/>
        </w:rPr>
        <w:t xml:space="preserve"> </w:t>
      </w:r>
      <w:r>
        <w:t>понятиях</w:t>
      </w:r>
      <w:r>
        <w:rPr>
          <w:spacing w:val="-2"/>
        </w:rPr>
        <w:t xml:space="preserve"> </w:t>
      </w:r>
      <w:r>
        <w:t>«социальная</w:t>
      </w:r>
      <w:r>
        <w:rPr>
          <w:spacing w:val="-6"/>
        </w:rPr>
        <w:t xml:space="preserve"> </w:t>
      </w:r>
      <w:r>
        <w:t>группа»,</w:t>
      </w:r>
      <w:r>
        <w:rPr>
          <w:spacing w:val="-2"/>
        </w:rPr>
        <w:t xml:space="preserve"> </w:t>
      </w:r>
      <w:r>
        <w:t>«большая группа»,</w:t>
      </w:r>
      <w:r>
        <w:rPr>
          <w:spacing w:val="-2"/>
        </w:rPr>
        <w:t xml:space="preserve"> </w:t>
      </w:r>
      <w:r>
        <w:t>«малая</w:t>
      </w:r>
      <w:r>
        <w:rPr>
          <w:spacing w:val="-6"/>
        </w:rPr>
        <w:t xml:space="preserve"> </w:t>
      </w:r>
      <w:r>
        <w:t>группа»; межличностное общение, общение в группе, межгрупповое общение (взаимодействие);</w:t>
      </w:r>
    </w:p>
    <w:p w:rsidR="004D001B" w:rsidRDefault="00FF118F">
      <w:pPr>
        <w:pStyle w:val="a3"/>
        <w:spacing w:before="1"/>
        <w:jc w:val="left"/>
      </w:pPr>
      <w:r>
        <w:t>особенности</w:t>
      </w:r>
      <w:r>
        <w:rPr>
          <w:spacing w:val="-1"/>
        </w:rPr>
        <w:t xml:space="preserve"> </w:t>
      </w:r>
      <w:r>
        <w:t>общения</w:t>
      </w:r>
      <w:r>
        <w:rPr>
          <w:spacing w:val="-2"/>
        </w:rPr>
        <w:t xml:space="preserve"> </w:t>
      </w:r>
      <w:r>
        <w:t>в</w:t>
      </w:r>
      <w:r>
        <w:rPr>
          <w:spacing w:val="-4"/>
        </w:rPr>
        <w:t xml:space="preserve"> </w:t>
      </w:r>
      <w:r>
        <w:rPr>
          <w:spacing w:val="-2"/>
        </w:rPr>
        <w:t>группе;</w:t>
      </w:r>
    </w:p>
    <w:p w:rsidR="004D001B" w:rsidRDefault="00FF118F">
      <w:pPr>
        <w:pStyle w:val="a3"/>
        <w:ind w:right="1888"/>
        <w:jc w:val="left"/>
      </w:pPr>
      <w:r>
        <w:t>психологические</w:t>
      </w:r>
      <w:r>
        <w:rPr>
          <w:spacing w:val="-8"/>
        </w:rPr>
        <w:t xml:space="preserve"> </w:t>
      </w:r>
      <w:r>
        <w:t>характеристики</w:t>
      </w:r>
      <w:r>
        <w:rPr>
          <w:spacing w:val="-5"/>
        </w:rPr>
        <w:t xml:space="preserve"> </w:t>
      </w:r>
      <w:r>
        <w:t>группы</w:t>
      </w:r>
      <w:r>
        <w:rPr>
          <w:spacing w:val="-5"/>
        </w:rPr>
        <w:t xml:space="preserve"> </w:t>
      </w:r>
      <w:r>
        <w:t>и</w:t>
      </w:r>
      <w:r>
        <w:rPr>
          <w:spacing w:val="-5"/>
        </w:rPr>
        <w:t xml:space="preserve"> </w:t>
      </w:r>
      <w:r>
        <w:t>особенности</w:t>
      </w:r>
      <w:r>
        <w:rPr>
          <w:spacing w:val="-4"/>
        </w:rPr>
        <w:t xml:space="preserve"> </w:t>
      </w:r>
      <w:r>
        <w:t>взаимодействия в</w:t>
      </w:r>
      <w:r>
        <w:rPr>
          <w:spacing w:val="-6"/>
        </w:rPr>
        <w:t xml:space="preserve"> </w:t>
      </w:r>
      <w:r>
        <w:t>группе; групповые нормы и ценности;</w:t>
      </w:r>
    </w:p>
    <w:p w:rsidR="004D001B" w:rsidRDefault="00FF118F">
      <w:pPr>
        <w:pStyle w:val="a3"/>
        <w:ind w:right="5506"/>
        <w:jc w:val="left"/>
      </w:pPr>
      <w:r>
        <w:t>коллектив как социальная группа;</w:t>
      </w:r>
      <w:r>
        <w:t xml:space="preserve"> психологические закономерности в группе; понятие</w:t>
      </w:r>
      <w:r>
        <w:rPr>
          <w:spacing w:val="-6"/>
        </w:rPr>
        <w:t xml:space="preserve"> </w:t>
      </w:r>
      <w:r>
        <w:t>«конфликт»,</w:t>
      </w:r>
      <w:r>
        <w:rPr>
          <w:spacing w:val="-7"/>
        </w:rPr>
        <w:t xml:space="preserve"> </w:t>
      </w:r>
      <w:r>
        <w:t>стадии</w:t>
      </w:r>
      <w:r>
        <w:rPr>
          <w:spacing w:val="-9"/>
        </w:rPr>
        <w:t xml:space="preserve"> </w:t>
      </w:r>
      <w:r>
        <w:t>развития</w:t>
      </w:r>
      <w:r>
        <w:rPr>
          <w:spacing w:val="-9"/>
        </w:rPr>
        <w:t xml:space="preserve"> </w:t>
      </w:r>
      <w:r>
        <w:t>конфликта;</w:t>
      </w:r>
    </w:p>
    <w:p w:rsidR="004D001B" w:rsidRDefault="00FF118F">
      <w:pPr>
        <w:pStyle w:val="a3"/>
        <w:ind w:right="2934"/>
        <w:jc w:val="left"/>
      </w:pPr>
      <w:r>
        <w:t>конфликты в межличностном общении, конфликты в малой группе; факторы,</w:t>
      </w:r>
      <w:r>
        <w:rPr>
          <w:spacing w:val="-6"/>
        </w:rPr>
        <w:t xml:space="preserve"> </w:t>
      </w:r>
      <w:r>
        <w:t>способствующие</w:t>
      </w:r>
      <w:r>
        <w:rPr>
          <w:spacing w:val="-7"/>
        </w:rPr>
        <w:t xml:space="preserve"> </w:t>
      </w:r>
      <w:r>
        <w:t>и</w:t>
      </w:r>
      <w:r>
        <w:rPr>
          <w:spacing w:val="-6"/>
        </w:rPr>
        <w:t xml:space="preserve"> </w:t>
      </w:r>
      <w:r>
        <w:t>препятствующие</w:t>
      </w:r>
      <w:r>
        <w:rPr>
          <w:spacing w:val="-6"/>
        </w:rPr>
        <w:t xml:space="preserve"> </w:t>
      </w:r>
      <w:r>
        <w:t>эскалации</w:t>
      </w:r>
      <w:r>
        <w:rPr>
          <w:spacing w:val="-6"/>
        </w:rPr>
        <w:t xml:space="preserve"> </w:t>
      </w:r>
      <w:r>
        <w:t>конфликта; способы поведения в конфликте;</w:t>
      </w:r>
    </w:p>
    <w:p w:rsidR="004D001B" w:rsidRDefault="00FF118F">
      <w:pPr>
        <w:pStyle w:val="a3"/>
        <w:ind w:right="5251"/>
        <w:jc w:val="left"/>
      </w:pPr>
      <w:r>
        <w:t>деструктивное</w:t>
      </w:r>
      <w:r>
        <w:rPr>
          <w:spacing w:val="-11"/>
        </w:rPr>
        <w:t xml:space="preserve"> </w:t>
      </w:r>
      <w:r>
        <w:t>и</w:t>
      </w:r>
      <w:r>
        <w:rPr>
          <w:spacing w:val="-10"/>
        </w:rPr>
        <w:t xml:space="preserve"> </w:t>
      </w:r>
      <w:r>
        <w:t>агрессивное</w:t>
      </w:r>
      <w:r>
        <w:rPr>
          <w:spacing w:val="-11"/>
        </w:rPr>
        <w:t xml:space="preserve"> </w:t>
      </w:r>
      <w:r>
        <w:t>поведение; конструктивное</w:t>
      </w:r>
      <w:r>
        <w:rPr>
          <w:spacing w:val="-5"/>
        </w:rPr>
        <w:t xml:space="preserve"> </w:t>
      </w:r>
      <w:r>
        <w:t>поведение</w:t>
      </w:r>
      <w:r>
        <w:rPr>
          <w:spacing w:val="-4"/>
        </w:rPr>
        <w:t xml:space="preserve"> </w:t>
      </w:r>
      <w:r>
        <w:t>в</w:t>
      </w:r>
      <w:r>
        <w:rPr>
          <w:spacing w:val="-4"/>
        </w:rPr>
        <w:t xml:space="preserve"> </w:t>
      </w:r>
      <w:r>
        <w:rPr>
          <w:spacing w:val="-2"/>
        </w:rPr>
        <w:t>конфликте;</w:t>
      </w:r>
    </w:p>
    <w:p w:rsidR="004D001B" w:rsidRDefault="00FF118F">
      <w:pPr>
        <w:pStyle w:val="a3"/>
        <w:ind w:right="2722"/>
        <w:jc w:val="left"/>
      </w:pPr>
      <w:r>
        <w:t>роль</w:t>
      </w:r>
      <w:r>
        <w:rPr>
          <w:spacing w:val="-5"/>
        </w:rPr>
        <w:t xml:space="preserve"> </w:t>
      </w:r>
      <w:r>
        <w:t>регуляции</w:t>
      </w:r>
      <w:r>
        <w:rPr>
          <w:spacing w:val="-5"/>
        </w:rPr>
        <w:t xml:space="preserve"> </w:t>
      </w:r>
      <w:r>
        <w:t>эмоций</w:t>
      </w:r>
      <w:r>
        <w:rPr>
          <w:spacing w:val="-6"/>
        </w:rPr>
        <w:t xml:space="preserve"> </w:t>
      </w:r>
      <w:r>
        <w:t>при</w:t>
      </w:r>
      <w:r>
        <w:rPr>
          <w:spacing w:val="-5"/>
        </w:rPr>
        <w:t xml:space="preserve"> </w:t>
      </w:r>
      <w:r>
        <w:t>разрешении</w:t>
      </w:r>
      <w:r>
        <w:rPr>
          <w:spacing w:val="-5"/>
        </w:rPr>
        <w:t xml:space="preserve"> </w:t>
      </w:r>
      <w:r>
        <w:t>конфликта,</w:t>
      </w:r>
      <w:r>
        <w:rPr>
          <w:spacing w:val="-5"/>
        </w:rPr>
        <w:t xml:space="preserve"> </w:t>
      </w:r>
      <w:r>
        <w:t>способы</w:t>
      </w:r>
      <w:r>
        <w:rPr>
          <w:spacing w:val="-1"/>
        </w:rPr>
        <w:t xml:space="preserve"> </w:t>
      </w:r>
      <w:r>
        <w:t>саморегуляции; способы разрешения конфликтных ситуаций;</w:t>
      </w:r>
    </w:p>
    <w:p w:rsidR="004D001B" w:rsidRDefault="00FF118F">
      <w:pPr>
        <w:pStyle w:val="a3"/>
        <w:spacing w:before="1"/>
        <w:ind w:right="576"/>
        <w:jc w:val="left"/>
      </w:pPr>
      <w:r>
        <w:t>основные</w:t>
      </w:r>
      <w:r>
        <w:rPr>
          <w:spacing w:val="-6"/>
        </w:rPr>
        <w:t xml:space="preserve"> </w:t>
      </w:r>
      <w:r>
        <w:t>формы</w:t>
      </w:r>
      <w:r>
        <w:rPr>
          <w:spacing w:val="-1"/>
        </w:rPr>
        <w:t xml:space="preserve"> </w:t>
      </w:r>
      <w:r>
        <w:t>участия</w:t>
      </w:r>
      <w:r>
        <w:rPr>
          <w:spacing w:val="-4"/>
        </w:rPr>
        <w:t xml:space="preserve"> </w:t>
      </w:r>
      <w:r>
        <w:t>третьей</w:t>
      </w:r>
      <w:r>
        <w:rPr>
          <w:spacing w:val="-4"/>
        </w:rPr>
        <w:t xml:space="preserve"> </w:t>
      </w:r>
      <w:r>
        <w:t>стороны</w:t>
      </w:r>
      <w:r>
        <w:rPr>
          <w:spacing w:val="-4"/>
        </w:rPr>
        <w:t xml:space="preserve"> </w:t>
      </w:r>
      <w:r>
        <w:t>в</w:t>
      </w:r>
      <w:r>
        <w:rPr>
          <w:spacing w:val="-5"/>
        </w:rPr>
        <w:t xml:space="preserve"> </w:t>
      </w:r>
      <w:r>
        <w:t>процессе</w:t>
      </w:r>
      <w:r>
        <w:rPr>
          <w:spacing w:val="-1"/>
        </w:rPr>
        <w:t xml:space="preserve"> </w:t>
      </w:r>
      <w:r>
        <w:t>урегулирования и</w:t>
      </w:r>
      <w:r>
        <w:rPr>
          <w:spacing w:val="-4"/>
        </w:rPr>
        <w:t xml:space="preserve"> </w:t>
      </w:r>
      <w:r>
        <w:t>разрешения</w:t>
      </w:r>
      <w:r>
        <w:rPr>
          <w:spacing w:val="-4"/>
        </w:rPr>
        <w:t xml:space="preserve"> </w:t>
      </w:r>
      <w:r>
        <w:t>конфликта; ведение переговоров при разрешении конфликта;</w:t>
      </w:r>
    </w:p>
    <w:p w:rsidR="004D001B" w:rsidRDefault="00FF118F">
      <w:pPr>
        <w:pStyle w:val="a3"/>
        <w:jc w:val="left"/>
      </w:pPr>
      <w:r>
        <w:t>опасные</w:t>
      </w:r>
      <w:r>
        <w:rPr>
          <w:spacing w:val="-7"/>
        </w:rPr>
        <w:t xml:space="preserve"> </w:t>
      </w:r>
      <w:r>
        <w:t>проявления</w:t>
      </w:r>
      <w:r>
        <w:rPr>
          <w:spacing w:val="-4"/>
        </w:rPr>
        <w:t xml:space="preserve"> </w:t>
      </w:r>
      <w:r>
        <w:t>конфликтов</w:t>
      </w:r>
      <w:r>
        <w:rPr>
          <w:spacing w:val="-6"/>
        </w:rPr>
        <w:t xml:space="preserve"> </w:t>
      </w:r>
      <w:r>
        <w:t>(буллинг,</w:t>
      </w:r>
      <w:r>
        <w:rPr>
          <w:spacing w:val="-5"/>
        </w:rPr>
        <w:t xml:space="preserve"> </w:t>
      </w:r>
      <w:r>
        <w:rPr>
          <w:spacing w:val="-2"/>
        </w:rPr>
        <w:t>насилие);</w:t>
      </w:r>
    </w:p>
    <w:p w:rsidR="004D001B" w:rsidRDefault="00FF118F">
      <w:pPr>
        <w:pStyle w:val="a3"/>
        <w:ind w:right="4037"/>
        <w:jc w:val="left"/>
      </w:pPr>
      <w:r>
        <w:t>способы</w:t>
      </w:r>
      <w:r>
        <w:rPr>
          <w:spacing w:val="-6"/>
        </w:rPr>
        <w:t xml:space="preserve"> </w:t>
      </w:r>
      <w:r>
        <w:t>противодействия</w:t>
      </w:r>
      <w:r>
        <w:rPr>
          <w:spacing w:val="-6"/>
        </w:rPr>
        <w:t xml:space="preserve"> </w:t>
      </w:r>
      <w:r>
        <w:t>буллингу</w:t>
      </w:r>
      <w:r>
        <w:rPr>
          <w:spacing w:val="-11"/>
        </w:rPr>
        <w:t xml:space="preserve"> </w:t>
      </w:r>
      <w:r>
        <w:t>и</w:t>
      </w:r>
      <w:r>
        <w:rPr>
          <w:spacing w:val="-6"/>
        </w:rPr>
        <w:t xml:space="preserve"> </w:t>
      </w:r>
      <w:r>
        <w:t>проявлению</w:t>
      </w:r>
      <w:r>
        <w:rPr>
          <w:spacing w:val="-6"/>
        </w:rPr>
        <w:t xml:space="preserve"> </w:t>
      </w:r>
      <w:r>
        <w:t>насилия; способы психологического воздействия;</w:t>
      </w:r>
    </w:p>
    <w:p w:rsidR="004D001B" w:rsidRDefault="00FF118F">
      <w:pPr>
        <w:pStyle w:val="a3"/>
        <w:spacing w:before="2" w:line="237" w:lineRule="auto"/>
        <w:ind w:right="4810"/>
        <w:jc w:val="left"/>
      </w:pPr>
      <w:r>
        <w:t>психологическое влияние в малой группе; положительные</w:t>
      </w:r>
      <w:r>
        <w:rPr>
          <w:spacing w:val="-9"/>
        </w:rPr>
        <w:t xml:space="preserve"> </w:t>
      </w:r>
      <w:r>
        <w:t>и</w:t>
      </w:r>
      <w:r>
        <w:rPr>
          <w:spacing w:val="-7"/>
        </w:rPr>
        <w:t xml:space="preserve"> </w:t>
      </w:r>
      <w:r>
        <w:t>отрицательные</w:t>
      </w:r>
      <w:r>
        <w:rPr>
          <w:spacing w:val="-9"/>
        </w:rPr>
        <w:t xml:space="preserve"> </w:t>
      </w:r>
      <w:r>
        <w:t>стороны</w:t>
      </w:r>
      <w:r>
        <w:rPr>
          <w:spacing w:val="-7"/>
        </w:rPr>
        <w:t xml:space="preserve"> </w:t>
      </w:r>
      <w:r>
        <w:t>конформизма;</w:t>
      </w:r>
    </w:p>
    <w:p w:rsidR="004D001B" w:rsidRDefault="00FF118F">
      <w:pPr>
        <w:pStyle w:val="a3"/>
        <w:spacing w:before="1"/>
        <w:ind w:right="1888"/>
        <w:jc w:val="left"/>
      </w:pPr>
      <w:r>
        <w:t>эмпатия</w:t>
      </w:r>
      <w:r>
        <w:rPr>
          <w:spacing w:val="-3"/>
        </w:rPr>
        <w:t xml:space="preserve"> </w:t>
      </w:r>
      <w:r>
        <w:t>и уважение</w:t>
      </w:r>
      <w:r>
        <w:rPr>
          <w:spacing w:val="-4"/>
        </w:rPr>
        <w:t xml:space="preserve"> </w:t>
      </w:r>
      <w:r>
        <w:t>к</w:t>
      </w:r>
      <w:r>
        <w:rPr>
          <w:spacing w:val="-3"/>
        </w:rPr>
        <w:t xml:space="preserve"> </w:t>
      </w:r>
      <w:r>
        <w:t>партнёру</w:t>
      </w:r>
      <w:r>
        <w:rPr>
          <w:spacing w:val="-8"/>
        </w:rPr>
        <w:t xml:space="preserve"> </w:t>
      </w:r>
      <w:r>
        <w:t>(партнёрам) по</w:t>
      </w:r>
      <w:r>
        <w:rPr>
          <w:spacing w:val="-3"/>
        </w:rPr>
        <w:t xml:space="preserve"> </w:t>
      </w:r>
      <w:r>
        <w:t>общению</w:t>
      </w:r>
      <w:r>
        <w:rPr>
          <w:spacing w:val="-3"/>
        </w:rPr>
        <w:t xml:space="preserve"> </w:t>
      </w:r>
      <w:r>
        <w:t>как</w:t>
      </w:r>
      <w:r>
        <w:rPr>
          <w:spacing w:val="-3"/>
        </w:rPr>
        <w:t xml:space="preserve"> </w:t>
      </w:r>
      <w:r>
        <w:t>основа</w:t>
      </w:r>
      <w:r>
        <w:rPr>
          <w:spacing w:val="-3"/>
        </w:rPr>
        <w:t xml:space="preserve"> </w:t>
      </w:r>
      <w:r>
        <w:t>коммуникации; убеждающая коммуникация;</w:t>
      </w:r>
    </w:p>
    <w:p w:rsidR="004D001B" w:rsidRDefault="00FF118F">
      <w:pPr>
        <w:pStyle w:val="a3"/>
        <w:ind w:right="1888"/>
        <w:jc w:val="left"/>
      </w:pPr>
      <w:r>
        <w:t>манипуляция</w:t>
      </w:r>
      <w:r>
        <w:rPr>
          <w:spacing w:val="-5"/>
        </w:rPr>
        <w:t xml:space="preserve"> </w:t>
      </w:r>
      <w:r>
        <w:t>в</w:t>
      </w:r>
      <w:r>
        <w:rPr>
          <w:spacing w:val="-6"/>
        </w:rPr>
        <w:t xml:space="preserve"> </w:t>
      </w:r>
      <w:r>
        <w:t>общении,</w:t>
      </w:r>
      <w:r>
        <w:rPr>
          <w:spacing w:val="-5"/>
        </w:rPr>
        <w:t xml:space="preserve"> </w:t>
      </w:r>
      <w:r>
        <w:t>цели,</w:t>
      </w:r>
      <w:r>
        <w:rPr>
          <w:spacing w:val="-5"/>
        </w:rPr>
        <w:t xml:space="preserve"> </w:t>
      </w:r>
      <w:r>
        <w:t>технологии</w:t>
      </w:r>
      <w:r>
        <w:rPr>
          <w:spacing w:val="-5"/>
        </w:rPr>
        <w:t xml:space="preserve"> </w:t>
      </w:r>
      <w:r>
        <w:t>и</w:t>
      </w:r>
      <w:r>
        <w:rPr>
          <w:spacing w:val="-5"/>
        </w:rPr>
        <w:t xml:space="preserve"> </w:t>
      </w:r>
      <w:r>
        <w:t>способы</w:t>
      </w:r>
      <w:r>
        <w:rPr>
          <w:spacing w:val="-5"/>
        </w:rPr>
        <w:t xml:space="preserve"> </w:t>
      </w:r>
      <w:r>
        <w:t>противодействия; психологическое влияние на большие группы;</w:t>
      </w:r>
    </w:p>
    <w:p w:rsidR="004D001B" w:rsidRDefault="00FF118F">
      <w:pPr>
        <w:pStyle w:val="a3"/>
        <w:spacing w:before="1"/>
        <w:ind w:right="3721"/>
        <w:jc w:val="left"/>
      </w:pPr>
      <w:r>
        <w:t>способы</w:t>
      </w:r>
      <w:r>
        <w:rPr>
          <w:spacing w:val="-6"/>
        </w:rPr>
        <w:t xml:space="preserve"> </w:t>
      </w:r>
      <w:r>
        <w:t>воздействия</w:t>
      </w:r>
      <w:r>
        <w:rPr>
          <w:spacing w:val="-6"/>
        </w:rPr>
        <w:t xml:space="preserve"> </w:t>
      </w:r>
      <w:r>
        <w:t>на</w:t>
      </w:r>
      <w:r>
        <w:rPr>
          <w:spacing w:val="-7"/>
        </w:rPr>
        <w:t xml:space="preserve"> </w:t>
      </w:r>
      <w:r>
        <w:t>большую</w:t>
      </w:r>
      <w:r>
        <w:rPr>
          <w:spacing w:val="-6"/>
        </w:rPr>
        <w:t xml:space="preserve"> </w:t>
      </w:r>
      <w:r>
        <w:t>группу:</w:t>
      </w:r>
      <w:r>
        <w:rPr>
          <w:spacing w:val="-6"/>
        </w:rPr>
        <w:t xml:space="preserve"> </w:t>
      </w:r>
      <w:r>
        <w:t>заражение;</w:t>
      </w:r>
      <w:r>
        <w:rPr>
          <w:spacing w:val="-5"/>
        </w:rPr>
        <w:t xml:space="preserve"> </w:t>
      </w:r>
      <w:r>
        <w:t>убеждение; внушение; подражание;</w:t>
      </w:r>
    </w:p>
    <w:p w:rsidR="004D001B" w:rsidRDefault="00FF118F">
      <w:pPr>
        <w:pStyle w:val="a3"/>
        <w:jc w:val="left"/>
      </w:pPr>
      <w:r>
        <w:t>деструктивные</w:t>
      </w:r>
      <w:r>
        <w:rPr>
          <w:spacing w:val="-8"/>
        </w:rPr>
        <w:t xml:space="preserve"> </w:t>
      </w:r>
      <w:r>
        <w:t>и</w:t>
      </w:r>
      <w:r>
        <w:rPr>
          <w:spacing w:val="-6"/>
        </w:rPr>
        <w:t xml:space="preserve"> </w:t>
      </w:r>
      <w:r>
        <w:t>псевдопсихологические</w:t>
      </w:r>
      <w:r>
        <w:rPr>
          <w:spacing w:val="-7"/>
        </w:rPr>
        <w:t xml:space="preserve"> </w:t>
      </w:r>
      <w:r>
        <w:rPr>
          <w:spacing w:val="-2"/>
        </w:rPr>
        <w:t>технологии;</w:t>
      </w:r>
    </w:p>
    <w:p w:rsidR="004D001B" w:rsidRDefault="00FF118F">
      <w:pPr>
        <w:pStyle w:val="a3"/>
        <w:jc w:val="left"/>
      </w:pPr>
      <w:r>
        <w:t>противодействие</w:t>
      </w:r>
      <w:r>
        <w:rPr>
          <w:spacing w:val="-8"/>
        </w:rPr>
        <w:t xml:space="preserve"> </w:t>
      </w:r>
      <w:r>
        <w:t>вовлечению</w:t>
      </w:r>
      <w:r>
        <w:rPr>
          <w:spacing w:val="-5"/>
        </w:rPr>
        <w:t xml:space="preserve"> </w:t>
      </w:r>
      <w:r>
        <w:t>молодёжи</w:t>
      </w:r>
      <w:r>
        <w:rPr>
          <w:spacing w:val="-5"/>
        </w:rPr>
        <w:t xml:space="preserve"> </w:t>
      </w:r>
      <w:r>
        <w:t>в</w:t>
      </w:r>
      <w:r>
        <w:rPr>
          <w:spacing w:val="-6"/>
        </w:rPr>
        <w:t xml:space="preserve"> </w:t>
      </w:r>
      <w:r>
        <w:t>противозаконную</w:t>
      </w:r>
      <w:r>
        <w:rPr>
          <w:spacing w:val="-1"/>
        </w:rPr>
        <w:t xml:space="preserve"> </w:t>
      </w:r>
      <w:r>
        <w:t>и</w:t>
      </w:r>
      <w:r>
        <w:rPr>
          <w:spacing w:val="-5"/>
        </w:rPr>
        <w:t xml:space="preserve"> </w:t>
      </w:r>
      <w:r>
        <w:t>антиобщественную</w:t>
      </w:r>
      <w:r>
        <w:rPr>
          <w:spacing w:val="-4"/>
        </w:rPr>
        <w:t xml:space="preserve"> </w:t>
      </w:r>
      <w:r>
        <w:rPr>
          <w:spacing w:val="-2"/>
        </w:rPr>
        <w:t>деятельность.</w:t>
      </w:r>
    </w:p>
    <w:p w:rsidR="004D001B" w:rsidRDefault="00FF118F">
      <w:pPr>
        <w:pStyle w:val="a4"/>
        <w:numPr>
          <w:ilvl w:val="2"/>
          <w:numId w:val="64"/>
        </w:numPr>
        <w:tabs>
          <w:tab w:val="left" w:pos="1380"/>
        </w:tabs>
        <w:ind w:left="540" w:right="3286" w:firstLine="0"/>
        <w:rPr>
          <w:sz w:val="24"/>
        </w:rPr>
      </w:pPr>
      <w:r>
        <w:rPr>
          <w:sz w:val="24"/>
        </w:rPr>
        <w:t>Модуль</w:t>
      </w:r>
      <w:r>
        <w:rPr>
          <w:spacing w:val="-7"/>
          <w:sz w:val="24"/>
        </w:rPr>
        <w:t xml:space="preserve"> </w:t>
      </w:r>
      <w:r>
        <w:rPr>
          <w:sz w:val="24"/>
        </w:rPr>
        <w:t>№</w:t>
      </w:r>
      <w:r>
        <w:rPr>
          <w:spacing w:val="-8"/>
          <w:sz w:val="24"/>
        </w:rPr>
        <w:t xml:space="preserve"> </w:t>
      </w:r>
      <w:r>
        <w:rPr>
          <w:sz w:val="24"/>
        </w:rPr>
        <w:t>10</w:t>
      </w:r>
      <w:r>
        <w:rPr>
          <w:spacing w:val="-3"/>
          <w:sz w:val="24"/>
        </w:rPr>
        <w:t xml:space="preserve"> </w:t>
      </w:r>
      <w:r>
        <w:rPr>
          <w:sz w:val="24"/>
        </w:rPr>
        <w:t>«Безопасность</w:t>
      </w:r>
      <w:r>
        <w:rPr>
          <w:spacing w:val="-6"/>
          <w:sz w:val="24"/>
        </w:rPr>
        <w:t xml:space="preserve"> </w:t>
      </w:r>
      <w:r>
        <w:rPr>
          <w:sz w:val="24"/>
        </w:rPr>
        <w:t>в</w:t>
      </w:r>
      <w:r>
        <w:rPr>
          <w:spacing w:val="-8"/>
          <w:sz w:val="24"/>
        </w:rPr>
        <w:t xml:space="preserve"> </w:t>
      </w:r>
      <w:r>
        <w:rPr>
          <w:sz w:val="24"/>
        </w:rPr>
        <w:t>информационном</w:t>
      </w:r>
      <w:r>
        <w:rPr>
          <w:spacing w:val="-5"/>
          <w:sz w:val="24"/>
        </w:rPr>
        <w:t xml:space="preserve"> </w:t>
      </w:r>
      <w:r>
        <w:rPr>
          <w:sz w:val="24"/>
        </w:rPr>
        <w:t>п</w:t>
      </w:r>
      <w:r>
        <w:rPr>
          <w:sz w:val="24"/>
        </w:rPr>
        <w:t>ространстве»: понятия «цифровая среда», «цифровой след»;</w:t>
      </w:r>
    </w:p>
    <w:p w:rsidR="004D001B" w:rsidRDefault="00FF118F">
      <w:pPr>
        <w:pStyle w:val="a3"/>
        <w:ind w:right="5251"/>
        <w:jc w:val="left"/>
      </w:pPr>
      <w:r>
        <w:t>влияние</w:t>
      </w:r>
      <w:r>
        <w:rPr>
          <w:spacing w:val="-7"/>
        </w:rPr>
        <w:t xml:space="preserve"> </w:t>
      </w:r>
      <w:r>
        <w:t>цифровой</w:t>
      </w:r>
      <w:r>
        <w:rPr>
          <w:spacing w:val="-6"/>
        </w:rPr>
        <w:t xml:space="preserve"> </w:t>
      </w:r>
      <w:r>
        <w:t>среды</w:t>
      </w:r>
      <w:r>
        <w:rPr>
          <w:spacing w:val="-6"/>
        </w:rPr>
        <w:t xml:space="preserve"> </w:t>
      </w:r>
      <w:r>
        <w:t>на</w:t>
      </w:r>
      <w:r>
        <w:rPr>
          <w:spacing w:val="-7"/>
        </w:rPr>
        <w:t xml:space="preserve"> </w:t>
      </w:r>
      <w:r>
        <w:t>жизнь</w:t>
      </w:r>
      <w:r>
        <w:rPr>
          <w:spacing w:val="-6"/>
        </w:rPr>
        <w:t xml:space="preserve"> </w:t>
      </w:r>
      <w:r>
        <w:t>человека; приватность, персональные данные;</w:t>
      </w:r>
    </w:p>
    <w:p w:rsidR="004D001B" w:rsidRDefault="00FF118F">
      <w:pPr>
        <w:pStyle w:val="a3"/>
        <w:ind w:right="5251"/>
        <w:jc w:val="left"/>
      </w:pPr>
      <w:r>
        <w:t>«цифровая</w:t>
      </w:r>
      <w:r>
        <w:rPr>
          <w:spacing w:val="-7"/>
        </w:rPr>
        <w:t xml:space="preserve"> </w:t>
      </w:r>
      <w:r>
        <w:t>зависимость»,</w:t>
      </w:r>
      <w:r>
        <w:rPr>
          <w:spacing w:val="-5"/>
        </w:rPr>
        <w:t xml:space="preserve"> </w:t>
      </w:r>
      <w:r>
        <w:t>её</w:t>
      </w:r>
      <w:r>
        <w:rPr>
          <w:spacing w:val="-7"/>
        </w:rPr>
        <w:t xml:space="preserve"> </w:t>
      </w:r>
      <w:r>
        <w:t>признаки</w:t>
      </w:r>
      <w:r>
        <w:rPr>
          <w:spacing w:val="-7"/>
        </w:rPr>
        <w:t xml:space="preserve"> </w:t>
      </w:r>
      <w:r>
        <w:t>и</w:t>
      </w:r>
      <w:r>
        <w:rPr>
          <w:spacing w:val="-8"/>
        </w:rPr>
        <w:t xml:space="preserve"> </w:t>
      </w:r>
      <w:r>
        <w:t>последствия; опасности и риски цифровой среды, их источники; правила безопасного поведения в цифровой среде;</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t>вредоносное</w:t>
      </w:r>
      <w:r>
        <w:rPr>
          <w:spacing w:val="-4"/>
        </w:rPr>
        <w:t xml:space="preserve"> </w:t>
      </w:r>
      <w:r>
        <w:t>программное</w:t>
      </w:r>
      <w:r>
        <w:rPr>
          <w:spacing w:val="-3"/>
        </w:rPr>
        <w:t xml:space="preserve"> </w:t>
      </w:r>
      <w:r>
        <w:rPr>
          <w:spacing w:val="-2"/>
        </w:rPr>
        <w:t>обеспечение;</w:t>
      </w:r>
    </w:p>
    <w:p w:rsidR="004D001B" w:rsidRDefault="00FF118F">
      <w:pPr>
        <w:pStyle w:val="a3"/>
        <w:ind w:right="2722"/>
        <w:jc w:val="left"/>
      </w:pPr>
      <w:r>
        <w:t>виды</w:t>
      </w:r>
      <w:r>
        <w:rPr>
          <w:spacing w:val="-5"/>
        </w:rPr>
        <w:t xml:space="preserve"> </w:t>
      </w:r>
      <w:r>
        <w:t>вредоносного</w:t>
      </w:r>
      <w:r>
        <w:rPr>
          <w:spacing w:val="-5"/>
        </w:rPr>
        <w:t xml:space="preserve"> </w:t>
      </w:r>
      <w:r>
        <w:t>программного</w:t>
      </w:r>
      <w:r>
        <w:rPr>
          <w:spacing w:val="-5"/>
        </w:rPr>
        <w:t xml:space="preserve"> </w:t>
      </w:r>
      <w:r>
        <w:t>обеспечения,</w:t>
      </w:r>
      <w:r>
        <w:rPr>
          <w:spacing w:val="-5"/>
        </w:rPr>
        <w:t xml:space="preserve"> </w:t>
      </w:r>
      <w:r>
        <w:t>его</w:t>
      </w:r>
      <w:r>
        <w:rPr>
          <w:spacing w:val="-5"/>
        </w:rPr>
        <w:t xml:space="preserve"> </w:t>
      </w:r>
      <w:r>
        <w:t>цели,</w:t>
      </w:r>
      <w:r>
        <w:rPr>
          <w:spacing w:val="-5"/>
        </w:rPr>
        <w:t xml:space="preserve"> </w:t>
      </w:r>
      <w:r>
        <w:t>принципы</w:t>
      </w:r>
      <w:r>
        <w:rPr>
          <w:spacing w:val="-1"/>
        </w:rPr>
        <w:t xml:space="preserve"> </w:t>
      </w:r>
      <w:r>
        <w:t>работы; правила защиты от вредоносного программного обеспечения;</w:t>
      </w:r>
    </w:p>
    <w:p w:rsidR="004D001B" w:rsidRDefault="00FF118F">
      <w:pPr>
        <w:pStyle w:val="a3"/>
        <w:jc w:val="left"/>
      </w:pPr>
      <w:r>
        <w:t>кража</w:t>
      </w:r>
      <w:r>
        <w:rPr>
          <w:spacing w:val="-8"/>
        </w:rPr>
        <w:t xml:space="preserve"> </w:t>
      </w:r>
      <w:r>
        <w:t>персональных</w:t>
      </w:r>
      <w:r>
        <w:rPr>
          <w:spacing w:val="-3"/>
        </w:rPr>
        <w:t xml:space="preserve"> </w:t>
      </w:r>
      <w:r>
        <w:t>данных,</w:t>
      </w:r>
      <w:r>
        <w:rPr>
          <w:spacing w:val="-3"/>
        </w:rPr>
        <w:t xml:space="preserve"> </w:t>
      </w:r>
      <w:r>
        <w:rPr>
          <w:spacing w:val="-2"/>
        </w:rPr>
        <w:t>паролей;</w:t>
      </w:r>
    </w:p>
    <w:p w:rsidR="004D001B" w:rsidRDefault="00FF118F">
      <w:pPr>
        <w:pStyle w:val="a3"/>
        <w:ind w:right="4037"/>
        <w:jc w:val="left"/>
      </w:pPr>
      <w:r>
        <w:t xml:space="preserve">мошенничество, фишинг, правила защиты от мошенников; правила безопасного использования устройств и программ; поведенческие опасности в цифровой среде и их </w:t>
      </w:r>
      <w:r>
        <w:t>причины; опасные</w:t>
      </w:r>
      <w:r>
        <w:rPr>
          <w:spacing w:val="-9"/>
        </w:rPr>
        <w:t xml:space="preserve"> </w:t>
      </w:r>
      <w:r>
        <w:t>персоны,</w:t>
      </w:r>
      <w:r>
        <w:rPr>
          <w:spacing w:val="-7"/>
        </w:rPr>
        <w:t xml:space="preserve"> </w:t>
      </w:r>
      <w:r>
        <w:t>имитация</w:t>
      </w:r>
      <w:r>
        <w:rPr>
          <w:spacing w:val="-7"/>
        </w:rPr>
        <w:t xml:space="preserve"> </w:t>
      </w:r>
      <w:r>
        <w:t>близких</w:t>
      </w:r>
      <w:r>
        <w:rPr>
          <w:spacing w:val="-5"/>
        </w:rPr>
        <w:t xml:space="preserve"> </w:t>
      </w:r>
      <w:r>
        <w:t>социальных</w:t>
      </w:r>
      <w:r>
        <w:rPr>
          <w:spacing w:val="-6"/>
        </w:rPr>
        <w:t xml:space="preserve"> </w:t>
      </w:r>
      <w:r>
        <w:t>отношений;</w:t>
      </w:r>
    </w:p>
    <w:p w:rsidR="004D001B" w:rsidRDefault="00FF118F">
      <w:pPr>
        <w:pStyle w:val="a3"/>
        <w:jc w:val="left"/>
      </w:pPr>
      <w:r>
        <w:t>неосмотрительное</w:t>
      </w:r>
      <w:r>
        <w:rPr>
          <w:spacing w:val="40"/>
        </w:rPr>
        <w:t xml:space="preserve"> </w:t>
      </w:r>
      <w:r>
        <w:t>поведение</w:t>
      </w:r>
      <w:r>
        <w:rPr>
          <w:spacing w:val="40"/>
        </w:rPr>
        <w:t xml:space="preserve"> </w:t>
      </w:r>
      <w:r>
        <w:t>и</w:t>
      </w:r>
      <w:r>
        <w:rPr>
          <w:spacing w:val="40"/>
        </w:rPr>
        <w:t xml:space="preserve"> </w:t>
      </w:r>
      <w:r>
        <w:t>коммуникация</w:t>
      </w:r>
      <w:r>
        <w:rPr>
          <w:spacing w:val="40"/>
        </w:rPr>
        <w:t xml:space="preserve"> </w:t>
      </w:r>
      <w:r>
        <w:t>в</w:t>
      </w:r>
      <w:r>
        <w:rPr>
          <w:spacing w:val="40"/>
        </w:rPr>
        <w:t xml:space="preserve"> </w:t>
      </w:r>
      <w:r>
        <w:t>Интернете</w:t>
      </w:r>
      <w:r>
        <w:rPr>
          <w:spacing w:val="40"/>
        </w:rPr>
        <w:t xml:space="preserve"> </w:t>
      </w:r>
      <w:r>
        <w:t>как</w:t>
      </w:r>
      <w:r>
        <w:rPr>
          <w:spacing w:val="40"/>
        </w:rPr>
        <w:t xml:space="preserve"> </w:t>
      </w:r>
      <w:r>
        <w:t>угроза</w:t>
      </w:r>
      <w:r>
        <w:rPr>
          <w:spacing w:val="40"/>
        </w:rPr>
        <w:t xml:space="preserve"> </w:t>
      </w:r>
      <w:r>
        <w:t>для</w:t>
      </w:r>
      <w:r>
        <w:rPr>
          <w:spacing w:val="40"/>
        </w:rPr>
        <w:t xml:space="preserve"> </w:t>
      </w:r>
      <w:r>
        <w:t>будущей</w:t>
      </w:r>
      <w:r>
        <w:rPr>
          <w:spacing w:val="40"/>
        </w:rPr>
        <w:t xml:space="preserve"> </w:t>
      </w:r>
      <w:r>
        <w:t>жизни</w:t>
      </w:r>
      <w:r>
        <w:rPr>
          <w:spacing w:val="40"/>
        </w:rPr>
        <w:t xml:space="preserve"> </w:t>
      </w:r>
      <w:r>
        <w:t xml:space="preserve">и </w:t>
      </w:r>
      <w:r>
        <w:rPr>
          <w:spacing w:val="-2"/>
        </w:rPr>
        <w:t>карьеры;</w:t>
      </w:r>
    </w:p>
    <w:p w:rsidR="004D001B" w:rsidRDefault="00FF118F">
      <w:pPr>
        <w:pStyle w:val="a3"/>
        <w:jc w:val="left"/>
      </w:pPr>
      <w:r>
        <w:t>травля</w:t>
      </w:r>
      <w:r>
        <w:rPr>
          <w:spacing w:val="-2"/>
        </w:rPr>
        <w:t xml:space="preserve"> </w:t>
      </w:r>
      <w:r>
        <w:t>в</w:t>
      </w:r>
      <w:r>
        <w:rPr>
          <w:spacing w:val="-2"/>
        </w:rPr>
        <w:t xml:space="preserve"> </w:t>
      </w:r>
      <w:r>
        <w:t>Интернете,</w:t>
      </w:r>
      <w:r>
        <w:rPr>
          <w:spacing w:val="-2"/>
        </w:rPr>
        <w:t xml:space="preserve"> </w:t>
      </w:r>
      <w:r>
        <w:t>методы</w:t>
      </w:r>
      <w:r>
        <w:rPr>
          <w:spacing w:val="-1"/>
        </w:rPr>
        <w:t xml:space="preserve"> </w:t>
      </w:r>
      <w:r>
        <w:t>защиты</w:t>
      </w:r>
      <w:r>
        <w:rPr>
          <w:spacing w:val="-2"/>
        </w:rPr>
        <w:t xml:space="preserve"> </w:t>
      </w:r>
      <w:r>
        <w:t>от</w:t>
      </w:r>
      <w:r>
        <w:rPr>
          <w:spacing w:val="-1"/>
        </w:rPr>
        <w:t xml:space="preserve"> </w:t>
      </w:r>
      <w:r>
        <w:rPr>
          <w:spacing w:val="-2"/>
        </w:rPr>
        <w:t>травли;</w:t>
      </w:r>
    </w:p>
    <w:p w:rsidR="004D001B" w:rsidRDefault="00FF118F">
      <w:pPr>
        <w:pStyle w:val="a3"/>
        <w:ind w:right="1888"/>
        <w:jc w:val="left"/>
      </w:pPr>
      <w:r>
        <w:t>деструктивные</w:t>
      </w:r>
      <w:r>
        <w:rPr>
          <w:spacing w:val="-6"/>
        </w:rPr>
        <w:t xml:space="preserve"> </w:t>
      </w:r>
      <w:r>
        <w:t>сообщества</w:t>
      </w:r>
      <w:r>
        <w:rPr>
          <w:spacing w:val="-5"/>
        </w:rPr>
        <w:t xml:space="preserve"> </w:t>
      </w:r>
      <w:r>
        <w:t>и</w:t>
      </w:r>
      <w:r>
        <w:rPr>
          <w:spacing w:val="-4"/>
        </w:rPr>
        <w:t xml:space="preserve"> </w:t>
      </w:r>
      <w:r>
        <w:t>деструктивный</w:t>
      </w:r>
      <w:r>
        <w:rPr>
          <w:spacing w:val="-4"/>
        </w:rPr>
        <w:t xml:space="preserve"> </w:t>
      </w:r>
      <w:r>
        <w:t>контент</w:t>
      </w:r>
      <w:r>
        <w:rPr>
          <w:spacing w:val="-4"/>
        </w:rPr>
        <w:t xml:space="preserve"> </w:t>
      </w:r>
      <w:r>
        <w:t>в</w:t>
      </w:r>
      <w:r>
        <w:rPr>
          <w:spacing w:val="-5"/>
        </w:rPr>
        <w:t xml:space="preserve"> </w:t>
      </w:r>
      <w:r>
        <w:t>цифровой</w:t>
      </w:r>
      <w:r>
        <w:rPr>
          <w:spacing w:val="-4"/>
        </w:rPr>
        <w:t xml:space="preserve"> </w:t>
      </w:r>
      <w:r>
        <w:t>среде,их</w:t>
      </w:r>
      <w:r>
        <w:rPr>
          <w:spacing w:val="-5"/>
        </w:rPr>
        <w:t xml:space="preserve"> </w:t>
      </w:r>
      <w:r>
        <w:t>признаки; механизмы вовлечения в деструктивные сообщества;</w:t>
      </w:r>
    </w:p>
    <w:p w:rsidR="004D001B" w:rsidRDefault="00FF118F">
      <w:pPr>
        <w:pStyle w:val="a3"/>
        <w:ind w:right="5251"/>
        <w:jc w:val="left"/>
      </w:pPr>
      <w:r>
        <w:t>вербовка,</w:t>
      </w:r>
      <w:r>
        <w:rPr>
          <w:spacing w:val="-12"/>
        </w:rPr>
        <w:t xml:space="preserve"> </w:t>
      </w:r>
      <w:r>
        <w:t>манипуляция,</w:t>
      </w:r>
      <w:r>
        <w:rPr>
          <w:spacing w:val="-9"/>
        </w:rPr>
        <w:t xml:space="preserve"> </w:t>
      </w:r>
      <w:r>
        <w:t>«воронки</w:t>
      </w:r>
      <w:r>
        <w:rPr>
          <w:spacing w:val="-12"/>
        </w:rPr>
        <w:t xml:space="preserve"> </w:t>
      </w:r>
      <w:r>
        <w:t>вовлечения»; радикализация деструктива;</w:t>
      </w:r>
    </w:p>
    <w:p w:rsidR="004D001B" w:rsidRDefault="00FF118F">
      <w:pPr>
        <w:pStyle w:val="a3"/>
        <w:spacing w:before="1"/>
        <w:ind w:right="2722"/>
        <w:jc w:val="left"/>
      </w:pPr>
      <w:r>
        <w:t>профилактика</w:t>
      </w:r>
      <w:r>
        <w:rPr>
          <w:spacing w:val="-9"/>
        </w:rPr>
        <w:t xml:space="preserve"> </w:t>
      </w:r>
      <w:r>
        <w:t>и</w:t>
      </w:r>
      <w:r>
        <w:rPr>
          <w:spacing w:val="-5"/>
        </w:rPr>
        <w:t xml:space="preserve"> </w:t>
      </w:r>
      <w:r>
        <w:t>противодействие</w:t>
      </w:r>
      <w:r>
        <w:rPr>
          <w:spacing w:val="-6"/>
        </w:rPr>
        <w:t xml:space="preserve"> </w:t>
      </w:r>
      <w:r>
        <w:t>вовлечению</w:t>
      </w:r>
      <w:r>
        <w:rPr>
          <w:spacing w:val="-5"/>
        </w:rPr>
        <w:t xml:space="preserve"> </w:t>
      </w:r>
      <w:r>
        <w:t>в</w:t>
      </w:r>
      <w:r>
        <w:rPr>
          <w:spacing w:val="-2"/>
        </w:rPr>
        <w:t xml:space="preserve"> </w:t>
      </w:r>
      <w:r>
        <w:t>деструктивные</w:t>
      </w:r>
      <w:r>
        <w:rPr>
          <w:spacing w:val="-6"/>
        </w:rPr>
        <w:t xml:space="preserve"> </w:t>
      </w:r>
      <w:r>
        <w:t>сообщества; правила коммуникации в цифровой среде</w:t>
      </w:r>
      <w:r>
        <w:t>;</w:t>
      </w:r>
    </w:p>
    <w:p w:rsidR="004D001B" w:rsidRDefault="00FF118F">
      <w:pPr>
        <w:pStyle w:val="a3"/>
        <w:ind w:right="5251"/>
        <w:jc w:val="left"/>
      </w:pPr>
      <w:r>
        <w:t>достоверность информации в цифровой среде; источники</w:t>
      </w:r>
      <w:r>
        <w:rPr>
          <w:spacing w:val="-8"/>
        </w:rPr>
        <w:t xml:space="preserve"> </w:t>
      </w:r>
      <w:r>
        <w:t>информации,</w:t>
      </w:r>
      <w:r>
        <w:rPr>
          <w:spacing w:val="-8"/>
        </w:rPr>
        <w:t xml:space="preserve"> </w:t>
      </w:r>
      <w:r>
        <w:t>проверка</w:t>
      </w:r>
      <w:r>
        <w:rPr>
          <w:spacing w:val="-9"/>
        </w:rPr>
        <w:t xml:space="preserve"> </w:t>
      </w:r>
      <w:r>
        <w:t>на</w:t>
      </w:r>
      <w:r>
        <w:rPr>
          <w:spacing w:val="-9"/>
        </w:rPr>
        <w:t xml:space="preserve"> </w:t>
      </w:r>
      <w:r>
        <w:t>достоверность;</w:t>
      </w:r>
    </w:p>
    <w:p w:rsidR="004D001B" w:rsidRDefault="00FF118F">
      <w:pPr>
        <w:pStyle w:val="a3"/>
        <w:ind w:right="3916"/>
        <w:jc w:val="left"/>
      </w:pPr>
      <w:r>
        <w:t>«информационный</w:t>
      </w:r>
      <w:r>
        <w:rPr>
          <w:spacing w:val="-9"/>
        </w:rPr>
        <w:t xml:space="preserve"> </w:t>
      </w:r>
      <w:r>
        <w:t>пузырь»,</w:t>
      </w:r>
      <w:r>
        <w:rPr>
          <w:spacing w:val="-9"/>
        </w:rPr>
        <w:t xml:space="preserve"> </w:t>
      </w:r>
      <w:r>
        <w:t>манипуляция</w:t>
      </w:r>
      <w:r>
        <w:rPr>
          <w:spacing w:val="-9"/>
        </w:rPr>
        <w:t xml:space="preserve"> </w:t>
      </w:r>
      <w:r>
        <w:t>сознанием,</w:t>
      </w:r>
      <w:r>
        <w:rPr>
          <w:spacing w:val="-9"/>
        </w:rPr>
        <w:t xml:space="preserve"> </w:t>
      </w:r>
      <w:r>
        <w:t>пропаганда; фальшивые аккаунты, вредные советчики, манипуляторы;</w:t>
      </w:r>
      <w:r>
        <w:rPr>
          <w:spacing w:val="40"/>
        </w:rPr>
        <w:t xml:space="preserve"> </w:t>
      </w:r>
      <w:r>
        <w:t>понятие «фейк», цели и виды, распространение фейк</w:t>
      </w:r>
      <w:r>
        <w:t>ов;</w:t>
      </w:r>
    </w:p>
    <w:p w:rsidR="004D001B" w:rsidRDefault="00FF118F">
      <w:pPr>
        <w:pStyle w:val="a3"/>
        <w:ind w:right="2722"/>
        <w:jc w:val="left"/>
      </w:pPr>
      <w:r>
        <w:t>правила</w:t>
      </w:r>
      <w:r>
        <w:rPr>
          <w:spacing w:val="-5"/>
        </w:rPr>
        <w:t xml:space="preserve"> </w:t>
      </w:r>
      <w:r>
        <w:t>и</w:t>
      </w:r>
      <w:r>
        <w:rPr>
          <w:spacing w:val="-4"/>
        </w:rPr>
        <w:t xml:space="preserve"> </w:t>
      </w:r>
      <w:r>
        <w:t>инструменты</w:t>
      </w:r>
      <w:r>
        <w:rPr>
          <w:spacing w:val="-2"/>
        </w:rPr>
        <w:t xml:space="preserve"> </w:t>
      </w:r>
      <w:r>
        <w:t>для</w:t>
      </w:r>
      <w:r>
        <w:rPr>
          <w:spacing w:val="-4"/>
        </w:rPr>
        <w:t xml:space="preserve"> </w:t>
      </w:r>
      <w:r>
        <w:t>распознавания</w:t>
      </w:r>
      <w:r>
        <w:rPr>
          <w:spacing w:val="-4"/>
        </w:rPr>
        <w:t xml:space="preserve"> </w:t>
      </w:r>
      <w:r>
        <w:t>фейковых</w:t>
      </w:r>
      <w:r>
        <w:rPr>
          <w:spacing w:val="-2"/>
        </w:rPr>
        <w:t xml:space="preserve"> </w:t>
      </w:r>
      <w:r>
        <w:t>текстов</w:t>
      </w:r>
      <w:r>
        <w:rPr>
          <w:spacing w:val="-5"/>
        </w:rPr>
        <w:t xml:space="preserve"> </w:t>
      </w:r>
      <w:r>
        <w:t>и</w:t>
      </w:r>
      <w:r>
        <w:rPr>
          <w:spacing w:val="-1"/>
        </w:rPr>
        <w:t xml:space="preserve"> </w:t>
      </w:r>
      <w:r>
        <w:t>изображений; понятие прав человека в цифровой среде, их защита;</w:t>
      </w:r>
    </w:p>
    <w:p w:rsidR="004D001B" w:rsidRDefault="00FF118F">
      <w:pPr>
        <w:pStyle w:val="a3"/>
        <w:ind w:right="5251"/>
        <w:jc w:val="left"/>
      </w:pPr>
      <w:r>
        <w:t>ответственность</w:t>
      </w:r>
      <w:r>
        <w:rPr>
          <w:spacing w:val="-7"/>
        </w:rPr>
        <w:t xml:space="preserve"> </w:t>
      </w:r>
      <w:r>
        <w:t>за</w:t>
      </w:r>
      <w:r>
        <w:rPr>
          <w:spacing w:val="-9"/>
        </w:rPr>
        <w:t xml:space="preserve"> </w:t>
      </w:r>
      <w:r>
        <w:t>действия</w:t>
      </w:r>
      <w:r>
        <w:rPr>
          <w:spacing w:val="-8"/>
        </w:rPr>
        <w:t xml:space="preserve"> </w:t>
      </w:r>
      <w:r>
        <w:t>в</w:t>
      </w:r>
      <w:r>
        <w:rPr>
          <w:spacing w:val="-9"/>
        </w:rPr>
        <w:t xml:space="preserve"> </w:t>
      </w:r>
      <w:r>
        <w:t>Интернете; запрещённый контент;</w:t>
      </w:r>
    </w:p>
    <w:p w:rsidR="004D001B" w:rsidRDefault="00FF118F">
      <w:pPr>
        <w:pStyle w:val="a3"/>
        <w:jc w:val="left"/>
      </w:pPr>
      <w:r>
        <w:t>защита</w:t>
      </w:r>
      <w:r>
        <w:rPr>
          <w:spacing w:val="-2"/>
        </w:rPr>
        <w:t xml:space="preserve"> </w:t>
      </w:r>
      <w:r>
        <w:t>прав</w:t>
      </w:r>
      <w:r>
        <w:rPr>
          <w:spacing w:val="-2"/>
        </w:rPr>
        <w:t xml:space="preserve"> </w:t>
      </w:r>
      <w:r>
        <w:t>в</w:t>
      </w:r>
      <w:r>
        <w:rPr>
          <w:spacing w:val="-2"/>
        </w:rPr>
        <w:t xml:space="preserve"> </w:t>
      </w:r>
      <w:r>
        <w:t>цифровом</w:t>
      </w:r>
      <w:r>
        <w:rPr>
          <w:spacing w:val="-2"/>
        </w:rPr>
        <w:t xml:space="preserve"> пространстве.</w:t>
      </w:r>
    </w:p>
    <w:p w:rsidR="004D001B" w:rsidRDefault="00FF118F">
      <w:pPr>
        <w:pStyle w:val="a4"/>
        <w:numPr>
          <w:ilvl w:val="2"/>
          <w:numId w:val="64"/>
        </w:numPr>
        <w:tabs>
          <w:tab w:val="left" w:pos="1380"/>
        </w:tabs>
        <w:spacing w:before="1"/>
        <w:ind w:left="540" w:right="2713" w:firstLine="0"/>
        <w:rPr>
          <w:sz w:val="24"/>
        </w:rPr>
      </w:pPr>
      <w:r>
        <w:rPr>
          <w:sz w:val="24"/>
        </w:rPr>
        <w:t>Модуль</w:t>
      </w:r>
      <w:r>
        <w:rPr>
          <w:spacing w:val="-5"/>
          <w:sz w:val="24"/>
        </w:rPr>
        <w:t xml:space="preserve"> </w:t>
      </w:r>
      <w:r>
        <w:rPr>
          <w:sz w:val="24"/>
        </w:rPr>
        <w:t>№</w:t>
      </w:r>
      <w:r>
        <w:rPr>
          <w:spacing w:val="-6"/>
          <w:sz w:val="24"/>
        </w:rPr>
        <w:t xml:space="preserve"> </w:t>
      </w:r>
      <w:r>
        <w:rPr>
          <w:sz w:val="24"/>
        </w:rPr>
        <w:t>11</w:t>
      </w:r>
      <w:r>
        <w:rPr>
          <w:spacing w:val="-1"/>
          <w:sz w:val="24"/>
        </w:rPr>
        <w:t xml:space="preserve"> </w:t>
      </w:r>
      <w:r>
        <w:rPr>
          <w:sz w:val="24"/>
        </w:rPr>
        <w:t>«Основы</w:t>
      </w:r>
      <w:r>
        <w:rPr>
          <w:spacing w:val="-6"/>
          <w:sz w:val="24"/>
        </w:rPr>
        <w:t xml:space="preserve"> </w:t>
      </w:r>
      <w:r>
        <w:rPr>
          <w:sz w:val="24"/>
        </w:rPr>
        <w:t>противодействия</w:t>
      </w:r>
      <w:r>
        <w:rPr>
          <w:spacing w:val="-5"/>
          <w:sz w:val="24"/>
        </w:rPr>
        <w:t xml:space="preserve"> </w:t>
      </w:r>
      <w:r>
        <w:rPr>
          <w:sz w:val="24"/>
        </w:rPr>
        <w:t>экстремизму</w:t>
      </w:r>
      <w:r>
        <w:rPr>
          <w:spacing w:val="-12"/>
          <w:sz w:val="24"/>
        </w:rPr>
        <w:t xml:space="preserve"> </w:t>
      </w:r>
      <w:r>
        <w:rPr>
          <w:sz w:val="24"/>
        </w:rPr>
        <w:t>и</w:t>
      </w:r>
      <w:r>
        <w:rPr>
          <w:spacing w:val="-1"/>
          <w:sz w:val="24"/>
        </w:rPr>
        <w:t xml:space="preserve"> </w:t>
      </w:r>
      <w:r>
        <w:rPr>
          <w:sz w:val="24"/>
        </w:rPr>
        <w:t>терроризму»: экстремизм и терроризм как угроза устойчивого развития общества;</w:t>
      </w:r>
    </w:p>
    <w:p w:rsidR="004D001B" w:rsidRDefault="00FF118F">
      <w:pPr>
        <w:pStyle w:val="a3"/>
        <w:jc w:val="left"/>
      </w:pPr>
      <w:r>
        <w:t>понятия</w:t>
      </w:r>
      <w:r>
        <w:rPr>
          <w:spacing w:val="-4"/>
        </w:rPr>
        <w:t xml:space="preserve"> </w:t>
      </w:r>
      <w:r>
        <w:t>«экстремизм»</w:t>
      </w:r>
      <w:r>
        <w:rPr>
          <w:spacing w:val="-10"/>
        </w:rPr>
        <w:t xml:space="preserve"> </w:t>
      </w:r>
      <w:r>
        <w:t>и</w:t>
      </w:r>
      <w:r>
        <w:rPr>
          <w:spacing w:val="-1"/>
        </w:rPr>
        <w:t xml:space="preserve"> </w:t>
      </w:r>
      <w:r>
        <w:t>«терроризм»,</w:t>
      </w:r>
      <w:r>
        <w:rPr>
          <w:spacing w:val="-5"/>
        </w:rPr>
        <w:t xml:space="preserve"> </w:t>
      </w:r>
      <w:r>
        <w:t>их</w:t>
      </w:r>
      <w:r>
        <w:rPr>
          <w:spacing w:val="-3"/>
        </w:rPr>
        <w:t xml:space="preserve"> </w:t>
      </w:r>
      <w:r>
        <w:rPr>
          <w:spacing w:val="-2"/>
        </w:rPr>
        <w:t>взаимосвязь;</w:t>
      </w:r>
    </w:p>
    <w:p w:rsidR="004D001B" w:rsidRDefault="00FF118F">
      <w:pPr>
        <w:pStyle w:val="a3"/>
        <w:jc w:val="left"/>
      </w:pPr>
      <w:r>
        <w:t>варианты</w:t>
      </w:r>
      <w:r>
        <w:rPr>
          <w:spacing w:val="-6"/>
        </w:rPr>
        <w:t xml:space="preserve"> </w:t>
      </w:r>
      <w:r>
        <w:t>проявления</w:t>
      </w:r>
      <w:r>
        <w:rPr>
          <w:spacing w:val="-3"/>
        </w:rPr>
        <w:t xml:space="preserve"> </w:t>
      </w:r>
      <w:r>
        <w:t>экстремизма,</w:t>
      </w:r>
      <w:r>
        <w:rPr>
          <w:spacing w:val="-3"/>
        </w:rPr>
        <w:t xml:space="preserve"> </w:t>
      </w:r>
      <w:r>
        <w:t>возможные</w:t>
      </w:r>
      <w:r>
        <w:rPr>
          <w:spacing w:val="-5"/>
        </w:rPr>
        <w:t xml:space="preserve"> </w:t>
      </w:r>
      <w:r>
        <w:rPr>
          <w:spacing w:val="-2"/>
        </w:rPr>
        <w:t>последствия;</w:t>
      </w:r>
    </w:p>
    <w:p w:rsidR="004D001B" w:rsidRDefault="00FF118F">
      <w:pPr>
        <w:pStyle w:val="a3"/>
        <w:jc w:val="left"/>
      </w:pPr>
      <w:r>
        <w:t>преступления</w:t>
      </w:r>
      <w:r>
        <w:rPr>
          <w:spacing w:val="-8"/>
        </w:rPr>
        <w:t xml:space="preserve"> </w:t>
      </w:r>
      <w:r>
        <w:t>террористической</w:t>
      </w:r>
      <w:r>
        <w:rPr>
          <w:spacing w:val="-5"/>
        </w:rPr>
        <w:t xml:space="preserve"> </w:t>
      </w:r>
      <w:r>
        <w:t>направленн</w:t>
      </w:r>
      <w:r>
        <w:t>ости,</w:t>
      </w:r>
      <w:r>
        <w:rPr>
          <w:spacing w:val="-6"/>
        </w:rPr>
        <w:t xml:space="preserve"> </w:t>
      </w:r>
      <w:r>
        <w:t>их</w:t>
      </w:r>
      <w:r>
        <w:rPr>
          <w:spacing w:val="-6"/>
        </w:rPr>
        <w:t xml:space="preserve"> </w:t>
      </w:r>
      <w:r>
        <w:t>цель,</w:t>
      </w:r>
      <w:r>
        <w:rPr>
          <w:spacing w:val="-6"/>
        </w:rPr>
        <w:t xml:space="preserve"> </w:t>
      </w:r>
      <w:r>
        <w:t>причины,</w:t>
      </w:r>
      <w:r>
        <w:rPr>
          <w:spacing w:val="-1"/>
        </w:rPr>
        <w:t xml:space="preserve"> </w:t>
      </w:r>
      <w:r>
        <w:rPr>
          <w:spacing w:val="-2"/>
        </w:rPr>
        <w:t>последствия;</w:t>
      </w:r>
    </w:p>
    <w:p w:rsidR="004D001B" w:rsidRDefault="00FF118F">
      <w:pPr>
        <w:pStyle w:val="a3"/>
        <w:tabs>
          <w:tab w:val="left" w:pos="2460"/>
          <w:tab w:val="left" w:pos="2803"/>
          <w:tab w:val="left" w:pos="4770"/>
          <w:tab w:val="left" w:pos="6220"/>
          <w:tab w:val="left" w:pos="6547"/>
          <w:tab w:val="left" w:pos="8437"/>
          <w:tab w:val="left" w:pos="8781"/>
        </w:tabs>
        <w:ind w:right="581"/>
        <w:jc w:val="left"/>
      </w:pPr>
      <w:r>
        <w:t xml:space="preserve">опасность вовлечения в экстремистскую и террористическую деятельность: способы и признаки; </w:t>
      </w:r>
      <w:r>
        <w:rPr>
          <w:spacing w:val="-2"/>
        </w:rPr>
        <w:t>предупреждение</w:t>
      </w:r>
      <w:r>
        <w:tab/>
      </w:r>
      <w:r>
        <w:rPr>
          <w:spacing w:val="-10"/>
        </w:rPr>
        <w:t>и</w:t>
      </w:r>
      <w:r>
        <w:tab/>
      </w:r>
      <w:r>
        <w:rPr>
          <w:spacing w:val="-2"/>
        </w:rPr>
        <w:t>противодействие</w:t>
      </w:r>
      <w:r>
        <w:tab/>
      </w:r>
      <w:r>
        <w:rPr>
          <w:spacing w:val="-2"/>
        </w:rPr>
        <w:t>вовлечению</w:t>
      </w:r>
      <w:r>
        <w:tab/>
      </w:r>
      <w:r>
        <w:rPr>
          <w:spacing w:val="-10"/>
        </w:rPr>
        <w:t>в</w:t>
      </w:r>
      <w:r>
        <w:tab/>
      </w:r>
      <w:r>
        <w:rPr>
          <w:spacing w:val="-2"/>
        </w:rPr>
        <w:t>экстремистскую</w:t>
      </w:r>
      <w:r>
        <w:tab/>
      </w:r>
      <w:r>
        <w:rPr>
          <w:spacing w:val="-10"/>
        </w:rPr>
        <w:t>и</w:t>
      </w:r>
      <w:r>
        <w:tab/>
      </w:r>
      <w:r>
        <w:rPr>
          <w:spacing w:val="-2"/>
        </w:rPr>
        <w:t>террористическую деятельность;</w:t>
      </w:r>
    </w:p>
    <w:p w:rsidR="004D001B" w:rsidRDefault="00FF118F">
      <w:pPr>
        <w:pStyle w:val="a3"/>
        <w:ind w:right="7178"/>
        <w:jc w:val="left"/>
      </w:pPr>
      <w:r>
        <w:t>формы террористических актов; уровни</w:t>
      </w:r>
      <w:r>
        <w:rPr>
          <w:spacing w:val="-15"/>
        </w:rPr>
        <w:t xml:space="preserve"> </w:t>
      </w:r>
      <w:r>
        <w:t>террористической</w:t>
      </w:r>
      <w:r>
        <w:rPr>
          <w:spacing w:val="-15"/>
        </w:rPr>
        <w:t xml:space="preserve"> </w:t>
      </w:r>
      <w:r>
        <w:t>угрозы;</w:t>
      </w:r>
    </w:p>
    <w:p w:rsidR="004D001B" w:rsidRDefault="00FF118F">
      <w:pPr>
        <w:pStyle w:val="a3"/>
        <w:jc w:val="left"/>
      </w:pPr>
      <w:r>
        <w:t>правила</w:t>
      </w:r>
      <w:r>
        <w:rPr>
          <w:spacing w:val="80"/>
        </w:rPr>
        <w:t xml:space="preserve"> </w:t>
      </w:r>
      <w:r>
        <w:t>поведения</w:t>
      </w:r>
      <w:r>
        <w:rPr>
          <w:spacing w:val="80"/>
        </w:rPr>
        <w:t xml:space="preserve"> </w:t>
      </w:r>
      <w:r>
        <w:t>и</w:t>
      </w:r>
      <w:r>
        <w:rPr>
          <w:spacing w:val="80"/>
        </w:rPr>
        <w:t xml:space="preserve"> </w:t>
      </w:r>
      <w:r>
        <w:t>порядок</w:t>
      </w:r>
      <w:r>
        <w:rPr>
          <w:spacing w:val="80"/>
        </w:rPr>
        <w:t xml:space="preserve"> </w:t>
      </w:r>
      <w:r>
        <w:t>действий</w:t>
      </w:r>
      <w:r>
        <w:rPr>
          <w:spacing w:val="80"/>
        </w:rPr>
        <w:t xml:space="preserve"> </w:t>
      </w:r>
      <w:r>
        <w:t>при</w:t>
      </w:r>
      <w:r>
        <w:rPr>
          <w:spacing w:val="80"/>
        </w:rPr>
        <w:t xml:space="preserve"> </w:t>
      </w:r>
      <w:r>
        <w:t>угрозе</w:t>
      </w:r>
      <w:r>
        <w:rPr>
          <w:spacing w:val="80"/>
        </w:rPr>
        <w:t xml:space="preserve"> </w:t>
      </w:r>
      <w:r>
        <w:t>или</w:t>
      </w:r>
      <w:r>
        <w:rPr>
          <w:spacing w:val="80"/>
        </w:rPr>
        <w:t xml:space="preserve"> </w:t>
      </w:r>
      <w:r>
        <w:t>в</w:t>
      </w:r>
      <w:r>
        <w:rPr>
          <w:spacing w:val="80"/>
        </w:rPr>
        <w:t xml:space="preserve"> </w:t>
      </w:r>
      <w:r>
        <w:t>случае</w:t>
      </w:r>
      <w:r>
        <w:rPr>
          <w:spacing w:val="80"/>
        </w:rPr>
        <w:t xml:space="preserve"> </w:t>
      </w:r>
      <w:r>
        <w:t>террористического</w:t>
      </w:r>
      <w:r>
        <w:rPr>
          <w:spacing w:val="80"/>
        </w:rPr>
        <w:t xml:space="preserve"> </w:t>
      </w:r>
      <w:r>
        <w:t>акта, проведении контртеррористической операции;</w:t>
      </w:r>
    </w:p>
    <w:p w:rsidR="004D001B" w:rsidRDefault="00FF118F">
      <w:pPr>
        <w:pStyle w:val="a3"/>
        <w:jc w:val="left"/>
      </w:pPr>
      <w:r>
        <w:t>правовые</w:t>
      </w:r>
      <w:r>
        <w:rPr>
          <w:spacing w:val="-7"/>
        </w:rPr>
        <w:t xml:space="preserve"> </w:t>
      </w:r>
      <w:r>
        <w:t>основы</w:t>
      </w:r>
      <w:r>
        <w:rPr>
          <w:spacing w:val="-4"/>
        </w:rPr>
        <w:t xml:space="preserve"> </w:t>
      </w:r>
      <w:r>
        <w:t>противодействия</w:t>
      </w:r>
      <w:r>
        <w:rPr>
          <w:spacing w:val="-2"/>
        </w:rPr>
        <w:t xml:space="preserve"> </w:t>
      </w:r>
      <w:r>
        <w:t>экстремизму</w:t>
      </w:r>
      <w:r>
        <w:rPr>
          <w:spacing w:val="-6"/>
        </w:rPr>
        <w:t xml:space="preserve"> </w:t>
      </w:r>
      <w:r>
        <w:t>и</w:t>
      </w:r>
      <w:r>
        <w:rPr>
          <w:spacing w:val="-3"/>
        </w:rPr>
        <w:t xml:space="preserve"> </w:t>
      </w:r>
      <w:r>
        <w:t>терроризму</w:t>
      </w:r>
      <w:r>
        <w:rPr>
          <w:spacing w:val="-7"/>
        </w:rPr>
        <w:t xml:space="preserve"> </w:t>
      </w:r>
      <w:r>
        <w:t>в</w:t>
      </w:r>
      <w:r>
        <w:rPr>
          <w:spacing w:val="-2"/>
        </w:rPr>
        <w:t xml:space="preserve"> </w:t>
      </w:r>
      <w:r>
        <w:t>Российс</w:t>
      </w:r>
      <w:r>
        <w:t>кой</w:t>
      </w:r>
      <w:r>
        <w:rPr>
          <w:spacing w:val="-2"/>
        </w:rPr>
        <w:t xml:space="preserve"> Федерации;</w:t>
      </w:r>
    </w:p>
    <w:p w:rsidR="004D001B" w:rsidRDefault="00FF118F">
      <w:pPr>
        <w:pStyle w:val="a3"/>
        <w:jc w:val="left"/>
      </w:pPr>
      <w:r>
        <w:t>основы</w:t>
      </w:r>
      <w:r>
        <w:rPr>
          <w:spacing w:val="33"/>
        </w:rPr>
        <w:t xml:space="preserve"> </w:t>
      </w:r>
      <w:r>
        <w:t>государственной</w:t>
      </w:r>
      <w:r>
        <w:rPr>
          <w:spacing w:val="35"/>
        </w:rPr>
        <w:t xml:space="preserve"> </w:t>
      </w:r>
      <w:r>
        <w:t>системы</w:t>
      </w:r>
      <w:r>
        <w:rPr>
          <w:spacing w:val="33"/>
        </w:rPr>
        <w:t xml:space="preserve"> </w:t>
      </w:r>
      <w:r>
        <w:t>противодействия</w:t>
      </w:r>
      <w:r>
        <w:rPr>
          <w:spacing w:val="34"/>
        </w:rPr>
        <w:t xml:space="preserve"> </w:t>
      </w:r>
      <w:r>
        <w:t>экстремизму</w:t>
      </w:r>
      <w:r>
        <w:rPr>
          <w:spacing w:val="32"/>
        </w:rPr>
        <w:t xml:space="preserve"> </w:t>
      </w:r>
      <w:r>
        <w:t>и</w:t>
      </w:r>
      <w:r>
        <w:rPr>
          <w:spacing w:val="35"/>
        </w:rPr>
        <w:t xml:space="preserve"> </w:t>
      </w:r>
      <w:r>
        <w:t>терроризму,</w:t>
      </w:r>
      <w:r>
        <w:rPr>
          <w:spacing w:val="34"/>
        </w:rPr>
        <w:t xml:space="preserve"> </w:t>
      </w:r>
      <w:r>
        <w:t>ее</w:t>
      </w:r>
      <w:r>
        <w:rPr>
          <w:spacing w:val="33"/>
        </w:rPr>
        <w:t xml:space="preserve"> </w:t>
      </w:r>
      <w:r>
        <w:t>цели,</w:t>
      </w:r>
      <w:r>
        <w:rPr>
          <w:spacing w:val="34"/>
        </w:rPr>
        <w:t xml:space="preserve"> </w:t>
      </w:r>
      <w:r>
        <w:t xml:space="preserve">задачи, </w:t>
      </w:r>
      <w:r>
        <w:rPr>
          <w:spacing w:val="-2"/>
        </w:rPr>
        <w:t>принципы;</w:t>
      </w:r>
    </w:p>
    <w:p w:rsidR="004D001B" w:rsidRDefault="00FF118F">
      <w:pPr>
        <w:pStyle w:val="a3"/>
        <w:tabs>
          <w:tab w:val="left" w:pos="8937"/>
        </w:tabs>
        <w:ind w:right="576"/>
        <w:jc w:val="left"/>
      </w:pPr>
      <w:r>
        <w:t>права</w:t>
      </w:r>
      <w:r>
        <w:rPr>
          <w:spacing w:val="80"/>
        </w:rPr>
        <w:t xml:space="preserve"> </w:t>
      </w:r>
      <w:r>
        <w:t>и</w:t>
      </w:r>
      <w:r>
        <w:rPr>
          <w:spacing w:val="80"/>
        </w:rPr>
        <w:t xml:space="preserve"> </w:t>
      </w:r>
      <w:r>
        <w:t>обязанности</w:t>
      </w:r>
      <w:r>
        <w:rPr>
          <w:spacing w:val="80"/>
        </w:rPr>
        <w:t xml:space="preserve"> </w:t>
      </w:r>
      <w:r>
        <w:t>граждан</w:t>
      </w:r>
      <w:r>
        <w:rPr>
          <w:spacing w:val="80"/>
        </w:rPr>
        <w:t xml:space="preserve"> </w:t>
      </w:r>
      <w:r>
        <w:t>и</w:t>
      </w:r>
      <w:r>
        <w:rPr>
          <w:spacing w:val="80"/>
        </w:rPr>
        <w:t xml:space="preserve"> </w:t>
      </w:r>
      <w:r>
        <w:t>общественных</w:t>
      </w:r>
      <w:r>
        <w:rPr>
          <w:spacing w:val="80"/>
        </w:rPr>
        <w:t xml:space="preserve"> </w:t>
      </w:r>
      <w:r>
        <w:t>организаций</w:t>
      </w:r>
      <w:r>
        <w:rPr>
          <w:spacing w:val="80"/>
        </w:rPr>
        <w:t xml:space="preserve"> </w:t>
      </w:r>
      <w:r>
        <w:t>в</w:t>
      </w:r>
      <w:r>
        <w:rPr>
          <w:spacing w:val="80"/>
        </w:rPr>
        <w:t xml:space="preserve"> </w:t>
      </w:r>
      <w:r>
        <w:t>области</w:t>
      </w:r>
      <w:r>
        <w:tab/>
      </w:r>
      <w:r>
        <w:rPr>
          <w:spacing w:val="-2"/>
        </w:rPr>
        <w:t xml:space="preserve">противодействия </w:t>
      </w:r>
      <w:r>
        <w:t>экстремизму и терроризму.</w:t>
      </w:r>
    </w:p>
    <w:p w:rsidR="004D001B" w:rsidRDefault="00FF118F">
      <w:pPr>
        <w:pStyle w:val="a4"/>
        <w:numPr>
          <w:ilvl w:val="1"/>
          <w:numId w:val="64"/>
        </w:numPr>
        <w:tabs>
          <w:tab w:val="left" w:pos="1080"/>
        </w:tabs>
        <w:ind w:left="1080" w:hanging="540"/>
        <w:jc w:val="both"/>
        <w:rPr>
          <w:sz w:val="24"/>
        </w:rPr>
      </w:pPr>
      <w:r>
        <w:rPr>
          <w:sz w:val="24"/>
        </w:rPr>
        <w:t>Планируемые</w:t>
      </w:r>
      <w:r>
        <w:rPr>
          <w:spacing w:val="-7"/>
          <w:sz w:val="24"/>
        </w:rPr>
        <w:t xml:space="preserve"> </w:t>
      </w:r>
      <w:r>
        <w:rPr>
          <w:sz w:val="24"/>
        </w:rPr>
        <w:t>результаты</w:t>
      </w:r>
      <w:r>
        <w:rPr>
          <w:spacing w:val="-4"/>
          <w:sz w:val="24"/>
        </w:rPr>
        <w:t xml:space="preserve"> </w:t>
      </w:r>
      <w:r>
        <w:rPr>
          <w:sz w:val="24"/>
        </w:rPr>
        <w:t>освоения</w:t>
      </w:r>
      <w:r>
        <w:rPr>
          <w:spacing w:val="-4"/>
          <w:sz w:val="24"/>
        </w:rPr>
        <w:t xml:space="preserve"> </w:t>
      </w:r>
      <w:r>
        <w:rPr>
          <w:sz w:val="24"/>
        </w:rPr>
        <w:t>программы</w:t>
      </w:r>
      <w:r>
        <w:rPr>
          <w:spacing w:val="-4"/>
          <w:sz w:val="24"/>
        </w:rPr>
        <w:t xml:space="preserve"> </w:t>
      </w:r>
      <w:r>
        <w:rPr>
          <w:spacing w:val="-2"/>
          <w:sz w:val="24"/>
        </w:rPr>
        <w:t>ОБЗР.</w:t>
      </w:r>
    </w:p>
    <w:p w:rsidR="004D001B" w:rsidRDefault="00FF118F">
      <w:pPr>
        <w:pStyle w:val="a4"/>
        <w:numPr>
          <w:ilvl w:val="2"/>
          <w:numId w:val="64"/>
        </w:numPr>
        <w:tabs>
          <w:tab w:val="left" w:pos="1266"/>
        </w:tabs>
        <w:ind w:left="540" w:right="574" w:firstLine="0"/>
        <w:jc w:val="both"/>
        <w:rPr>
          <w:sz w:val="24"/>
        </w:rPr>
      </w:pPr>
      <w:r>
        <w:rPr>
          <w:sz w:val="24"/>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w:t>
      </w:r>
    </w:p>
    <w:p w:rsidR="004D001B" w:rsidRDefault="00FF118F">
      <w:pPr>
        <w:pStyle w:val="a4"/>
        <w:numPr>
          <w:ilvl w:val="2"/>
          <w:numId w:val="64"/>
        </w:numPr>
        <w:tabs>
          <w:tab w:val="left" w:pos="1314"/>
        </w:tabs>
        <w:ind w:left="540" w:right="577" w:firstLine="0"/>
        <w:jc w:val="both"/>
        <w:rPr>
          <w:sz w:val="24"/>
        </w:rPr>
      </w:pPr>
      <w:r>
        <w:rPr>
          <w:sz w:val="24"/>
        </w:rPr>
        <w:t>Личностны</w:t>
      </w:r>
      <w:r>
        <w:rPr>
          <w:sz w:val="24"/>
        </w:rPr>
        <w:t>е результаты, формируемые в ходе изучения ОБЗР, должны способствовать процессам</w:t>
      </w:r>
      <w:r>
        <w:rPr>
          <w:spacing w:val="-15"/>
          <w:sz w:val="24"/>
        </w:rPr>
        <w:t xml:space="preserve"> </w:t>
      </w:r>
      <w:r>
        <w:rPr>
          <w:sz w:val="24"/>
        </w:rPr>
        <w:t>самопознания,</w:t>
      </w:r>
      <w:r>
        <w:rPr>
          <w:spacing w:val="-15"/>
          <w:sz w:val="24"/>
        </w:rPr>
        <w:t xml:space="preserve"> </w:t>
      </w:r>
      <w:r>
        <w:rPr>
          <w:sz w:val="24"/>
        </w:rPr>
        <w:t>самовоспитания</w:t>
      </w:r>
      <w:r>
        <w:rPr>
          <w:spacing w:val="-15"/>
          <w:sz w:val="24"/>
        </w:rPr>
        <w:t xml:space="preserve"> </w:t>
      </w:r>
      <w:r>
        <w:rPr>
          <w:sz w:val="24"/>
        </w:rPr>
        <w:t>и</w:t>
      </w:r>
      <w:r>
        <w:rPr>
          <w:spacing w:val="-15"/>
          <w:sz w:val="24"/>
        </w:rPr>
        <w:t xml:space="preserve"> </w:t>
      </w:r>
      <w:r>
        <w:rPr>
          <w:sz w:val="24"/>
        </w:rPr>
        <w:t>саморазвития,</w:t>
      </w:r>
      <w:r>
        <w:rPr>
          <w:spacing w:val="-15"/>
          <w:sz w:val="24"/>
        </w:rPr>
        <w:t xml:space="preserve"> </w:t>
      </w:r>
      <w:r>
        <w:rPr>
          <w:sz w:val="24"/>
        </w:rPr>
        <w:t>развития</w:t>
      </w:r>
      <w:r>
        <w:rPr>
          <w:spacing w:val="-15"/>
          <w:sz w:val="24"/>
        </w:rPr>
        <w:t xml:space="preserve"> </w:t>
      </w:r>
      <w:r>
        <w:rPr>
          <w:sz w:val="24"/>
        </w:rPr>
        <w:t>внутренней</w:t>
      </w:r>
      <w:r>
        <w:rPr>
          <w:spacing w:val="-15"/>
          <w:sz w:val="24"/>
        </w:rPr>
        <w:t xml:space="preserve"> </w:t>
      </w:r>
      <w:r>
        <w:rPr>
          <w:sz w:val="24"/>
        </w:rPr>
        <w:t>позиции</w:t>
      </w:r>
      <w:r>
        <w:rPr>
          <w:spacing w:val="-15"/>
          <w:sz w:val="24"/>
        </w:rPr>
        <w:t xml:space="preserve"> </w:t>
      </w:r>
      <w:r>
        <w:rPr>
          <w:sz w:val="24"/>
        </w:rPr>
        <w:t>личности,</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ind w:right="577"/>
      </w:pPr>
      <w:r>
        <w:t>патриотизма, гражданственности и проявляться, прежде всего, в уважении к па</w:t>
      </w:r>
      <w:r>
        <w:t>мяти защитников Отечества и подвигам героев Отечества, закону и правопорядку, человеку труда и</w:t>
      </w:r>
    </w:p>
    <w:p w:rsidR="004D001B" w:rsidRDefault="00FF118F">
      <w:pPr>
        <w:pStyle w:val="a3"/>
        <w:ind w:right="568"/>
      </w:pPr>
      <w:r>
        <w:t>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w:t>
      </w:r>
      <w:r>
        <w:t>юдению правил</w:t>
      </w:r>
      <w:r>
        <w:rPr>
          <w:spacing w:val="-12"/>
        </w:rPr>
        <w:t xml:space="preserve"> </w:t>
      </w:r>
      <w:r>
        <w:t>экологического</w:t>
      </w:r>
      <w:r>
        <w:rPr>
          <w:spacing w:val="-12"/>
        </w:rPr>
        <w:t xml:space="preserve"> </w:t>
      </w:r>
      <w:r>
        <w:t>поведения,</w:t>
      </w:r>
      <w:r>
        <w:rPr>
          <w:spacing w:val="-12"/>
        </w:rPr>
        <w:t xml:space="preserve"> </w:t>
      </w:r>
      <w:r>
        <w:t>защите</w:t>
      </w:r>
      <w:r>
        <w:rPr>
          <w:spacing w:val="-9"/>
        </w:rPr>
        <w:t xml:space="preserve"> </w:t>
      </w:r>
      <w:r>
        <w:t>Отечества,</w:t>
      </w:r>
      <w:r>
        <w:rPr>
          <w:spacing w:val="-10"/>
        </w:rPr>
        <w:t xml:space="preserve"> </w:t>
      </w:r>
      <w:r>
        <w:t>бережном</w:t>
      </w:r>
      <w:r>
        <w:rPr>
          <w:spacing w:val="-13"/>
        </w:rPr>
        <w:t xml:space="preserve"> </w:t>
      </w:r>
      <w:r>
        <w:t>отношении</w:t>
      </w:r>
      <w:r>
        <w:rPr>
          <w:spacing w:val="-11"/>
        </w:rPr>
        <w:t xml:space="preserve"> </w:t>
      </w:r>
      <w:r>
        <w:t>к</w:t>
      </w:r>
      <w:r>
        <w:rPr>
          <w:spacing w:val="-11"/>
        </w:rPr>
        <w:t xml:space="preserve"> </w:t>
      </w:r>
      <w:r>
        <w:t>окружающим</w:t>
      </w:r>
      <w:r>
        <w:rPr>
          <w:spacing w:val="-10"/>
        </w:rPr>
        <w:t xml:space="preserve"> </w:t>
      </w:r>
      <w:r>
        <w:t>людям, культурному наследию и уважительном отношении к традициям многонационального</w:t>
      </w:r>
    </w:p>
    <w:p w:rsidR="004D001B" w:rsidRDefault="00FF118F">
      <w:pPr>
        <w:pStyle w:val="a3"/>
      </w:pPr>
      <w:r>
        <w:t>народа</w:t>
      </w:r>
      <w:r>
        <w:rPr>
          <w:spacing w:val="-5"/>
        </w:rPr>
        <w:t xml:space="preserve"> </w:t>
      </w:r>
      <w:r>
        <w:t>Российской</w:t>
      </w:r>
      <w:r>
        <w:rPr>
          <w:spacing w:val="-3"/>
        </w:rPr>
        <w:t xml:space="preserve"> </w:t>
      </w:r>
      <w:r>
        <w:t>Федерации</w:t>
      </w:r>
      <w:r>
        <w:rPr>
          <w:spacing w:val="-2"/>
        </w:rPr>
        <w:t xml:space="preserve"> </w:t>
      </w:r>
      <w:r>
        <w:t>и</w:t>
      </w:r>
      <w:r>
        <w:rPr>
          <w:spacing w:val="-4"/>
        </w:rPr>
        <w:t xml:space="preserve"> </w:t>
      </w:r>
      <w:r>
        <w:t>к</w:t>
      </w:r>
      <w:r>
        <w:rPr>
          <w:spacing w:val="-2"/>
        </w:rPr>
        <w:t xml:space="preserve"> </w:t>
      </w:r>
      <w:r>
        <w:t>жизни</w:t>
      </w:r>
      <w:r>
        <w:rPr>
          <w:spacing w:val="-2"/>
        </w:rPr>
        <w:t xml:space="preserve"> </w:t>
      </w:r>
      <w:r>
        <w:t>в</w:t>
      </w:r>
      <w:r>
        <w:rPr>
          <w:spacing w:val="-4"/>
        </w:rPr>
        <w:t xml:space="preserve"> </w:t>
      </w:r>
      <w:r>
        <w:rPr>
          <w:spacing w:val="-2"/>
        </w:rPr>
        <w:t>целом.</w:t>
      </w:r>
    </w:p>
    <w:p w:rsidR="004D001B" w:rsidRDefault="00FF118F">
      <w:pPr>
        <w:pStyle w:val="a4"/>
        <w:numPr>
          <w:ilvl w:val="2"/>
          <w:numId w:val="64"/>
        </w:numPr>
        <w:tabs>
          <w:tab w:val="left" w:pos="1260"/>
        </w:tabs>
        <w:ind w:hanging="720"/>
        <w:jc w:val="both"/>
        <w:rPr>
          <w:sz w:val="24"/>
        </w:rPr>
      </w:pPr>
      <w:r>
        <w:rPr>
          <w:sz w:val="24"/>
        </w:rPr>
        <w:t>Личностные</w:t>
      </w:r>
      <w:r>
        <w:rPr>
          <w:spacing w:val="-6"/>
          <w:sz w:val="24"/>
        </w:rPr>
        <w:t xml:space="preserve"> </w:t>
      </w:r>
      <w:r>
        <w:rPr>
          <w:sz w:val="24"/>
        </w:rPr>
        <w:t>результаты</w:t>
      </w:r>
      <w:r>
        <w:rPr>
          <w:spacing w:val="-4"/>
          <w:sz w:val="24"/>
        </w:rPr>
        <w:t xml:space="preserve"> </w:t>
      </w:r>
      <w:r>
        <w:rPr>
          <w:sz w:val="24"/>
        </w:rPr>
        <w:t>изучения</w:t>
      </w:r>
      <w:r>
        <w:rPr>
          <w:spacing w:val="-4"/>
          <w:sz w:val="24"/>
        </w:rPr>
        <w:t xml:space="preserve"> </w:t>
      </w:r>
      <w:r>
        <w:rPr>
          <w:sz w:val="24"/>
        </w:rPr>
        <w:t>ОБЗР</w:t>
      </w:r>
      <w:r>
        <w:rPr>
          <w:spacing w:val="-2"/>
          <w:sz w:val="24"/>
        </w:rPr>
        <w:t xml:space="preserve"> включают:</w:t>
      </w:r>
    </w:p>
    <w:p w:rsidR="004D001B" w:rsidRDefault="00FF118F">
      <w:pPr>
        <w:pStyle w:val="a4"/>
        <w:numPr>
          <w:ilvl w:val="0"/>
          <w:numId w:val="29"/>
        </w:numPr>
        <w:tabs>
          <w:tab w:val="left" w:pos="799"/>
        </w:tabs>
        <w:ind w:hanging="259"/>
        <w:jc w:val="both"/>
        <w:rPr>
          <w:sz w:val="24"/>
        </w:rPr>
      </w:pPr>
      <w:r>
        <w:rPr>
          <w:sz w:val="24"/>
        </w:rPr>
        <w:t>гражданское</w:t>
      </w:r>
      <w:r>
        <w:rPr>
          <w:spacing w:val="-5"/>
          <w:sz w:val="24"/>
        </w:rPr>
        <w:t xml:space="preserve"> </w:t>
      </w:r>
      <w:r>
        <w:rPr>
          <w:spacing w:val="-2"/>
          <w:sz w:val="24"/>
        </w:rPr>
        <w:t>воспитание:</w:t>
      </w:r>
    </w:p>
    <w:p w:rsidR="004D001B" w:rsidRDefault="00FF118F">
      <w:pPr>
        <w:pStyle w:val="a3"/>
        <w:ind w:right="573"/>
      </w:pPr>
      <w:r>
        <w:t>сформированность активной гражданской позиции обучающегося, готового и способного применять принципы и правила безопасного поведения в течение всей жизни;</w:t>
      </w:r>
    </w:p>
    <w:p w:rsidR="004D001B" w:rsidRDefault="00FF118F">
      <w:pPr>
        <w:pStyle w:val="a3"/>
        <w:ind w:right="577"/>
      </w:pPr>
      <w:r>
        <w:t>уважение</w:t>
      </w:r>
      <w:r>
        <w:rPr>
          <w:spacing w:val="-7"/>
        </w:rPr>
        <w:t xml:space="preserve"> </w:t>
      </w:r>
      <w:r>
        <w:t>закона</w:t>
      </w:r>
      <w:r>
        <w:rPr>
          <w:spacing w:val="-7"/>
        </w:rPr>
        <w:t xml:space="preserve"> </w:t>
      </w:r>
      <w:r>
        <w:t>и</w:t>
      </w:r>
      <w:r>
        <w:rPr>
          <w:spacing w:val="-7"/>
        </w:rPr>
        <w:t xml:space="preserve"> </w:t>
      </w:r>
      <w:r>
        <w:t>правопорядка,</w:t>
      </w:r>
      <w:r>
        <w:rPr>
          <w:spacing w:val="-6"/>
        </w:rPr>
        <w:t xml:space="preserve"> </w:t>
      </w:r>
      <w:r>
        <w:t>осознание</w:t>
      </w:r>
      <w:r>
        <w:rPr>
          <w:spacing w:val="-7"/>
        </w:rPr>
        <w:t xml:space="preserve"> </w:t>
      </w:r>
      <w:r>
        <w:t>своих</w:t>
      </w:r>
      <w:r>
        <w:rPr>
          <w:spacing w:val="-6"/>
        </w:rPr>
        <w:t xml:space="preserve"> </w:t>
      </w:r>
      <w:r>
        <w:t>прав,</w:t>
      </w:r>
      <w:r>
        <w:rPr>
          <w:spacing w:val="-6"/>
        </w:rPr>
        <w:t xml:space="preserve"> </w:t>
      </w:r>
      <w:r>
        <w:t>обязанностей</w:t>
      </w:r>
      <w:r>
        <w:rPr>
          <w:spacing w:val="-6"/>
        </w:rPr>
        <w:t xml:space="preserve"> </w:t>
      </w:r>
      <w:r>
        <w:t>и</w:t>
      </w:r>
      <w:r>
        <w:rPr>
          <w:spacing w:val="-5"/>
        </w:rPr>
        <w:t xml:space="preserve"> </w:t>
      </w:r>
      <w:r>
        <w:t>ответственности</w:t>
      </w:r>
      <w:r>
        <w:rPr>
          <w:spacing w:val="-5"/>
        </w:rPr>
        <w:t xml:space="preserve"> </w:t>
      </w:r>
      <w:r>
        <w:t>в</w:t>
      </w:r>
      <w:r>
        <w:rPr>
          <w:spacing w:val="-6"/>
        </w:rPr>
        <w:t xml:space="preserve"> </w:t>
      </w:r>
      <w:r>
        <w:t>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rsidR="004D001B" w:rsidRDefault="00FF118F">
      <w:pPr>
        <w:pStyle w:val="a3"/>
        <w:ind w:right="580"/>
      </w:pPr>
      <w:r>
        <w:t>сформированность базового уровня культуры безопасности жизнедеятельности как основы д</w:t>
      </w:r>
      <w:r>
        <w:t>ля благополучия и устойчивого развития личности, общества и государства;</w:t>
      </w:r>
    </w:p>
    <w:p w:rsidR="004D001B" w:rsidRDefault="00FF118F">
      <w:pPr>
        <w:pStyle w:val="a3"/>
        <w:spacing w:before="1"/>
        <w:ind w:right="576"/>
      </w:pPr>
      <w:r>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rsidR="004D001B" w:rsidRDefault="00FF118F">
      <w:pPr>
        <w:pStyle w:val="a3"/>
        <w:ind w:right="577"/>
      </w:pPr>
      <w:r>
        <w:t>готовность к взаимод</w:t>
      </w:r>
      <w:r>
        <w:t>ействию с обществом и государством в обеспечении безопасности жизни и здоровья населения;</w:t>
      </w:r>
    </w:p>
    <w:p w:rsidR="004D001B" w:rsidRDefault="00FF118F">
      <w:pPr>
        <w:pStyle w:val="a3"/>
        <w:ind w:right="577"/>
      </w:pPr>
      <w: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w:t>
      </w:r>
      <w:r>
        <w:t xml:space="preserve"> общества и </w:t>
      </w:r>
      <w:r>
        <w:rPr>
          <w:spacing w:val="-2"/>
        </w:rPr>
        <w:t>государства;</w:t>
      </w:r>
    </w:p>
    <w:p w:rsidR="004D001B" w:rsidRDefault="00FF118F">
      <w:pPr>
        <w:pStyle w:val="a4"/>
        <w:numPr>
          <w:ilvl w:val="0"/>
          <w:numId w:val="29"/>
        </w:numPr>
        <w:tabs>
          <w:tab w:val="left" w:pos="799"/>
        </w:tabs>
        <w:ind w:hanging="259"/>
        <w:jc w:val="both"/>
        <w:rPr>
          <w:sz w:val="24"/>
        </w:rPr>
      </w:pPr>
      <w:r>
        <w:rPr>
          <w:sz w:val="24"/>
        </w:rPr>
        <w:t>патриотическое</w:t>
      </w:r>
      <w:r>
        <w:rPr>
          <w:spacing w:val="-8"/>
          <w:sz w:val="24"/>
        </w:rPr>
        <w:t xml:space="preserve"> </w:t>
      </w:r>
      <w:r>
        <w:rPr>
          <w:spacing w:val="-2"/>
          <w:sz w:val="24"/>
        </w:rPr>
        <w:t>воспитание:</w:t>
      </w:r>
    </w:p>
    <w:p w:rsidR="004D001B" w:rsidRDefault="00FF118F">
      <w:pPr>
        <w:pStyle w:val="a3"/>
        <w:ind w:right="575"/>
      </w:pPr>
      <w:r>
        <w:t>сформированность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w:t>
      </w:r>
      <w:r>
        <w:t>, прошлое и настоящее многонационального народа России, российской армии и флота;</w:t>
      </w:r>
    </w:p>
    <w:p w:rsidR="004D001B" w:rsidRDefault="00FF118F">
      <w:pPr>
        <w:pStyle w:val="a3"/>
        <w:spacing w:before="1"/>
        <w:ind w:right="574"/>
      </w:pPr>
      <w:r>
        <w:t>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w:t>
      </w:r>
      <w:r>
        <w:t>стижениям государства в области обеспечения безопасности жизни и здоровья людей;</w:t>
      </w:r>
    </w:p>
    <w:p w:rsidR="004D001B" w:rsidRDefault="00FF118F">
      <w:pPr>
        <w:pStyle w:val="a3"/>
        <w:ind w:right="576"/>
      </w:pPr>
      <w:r>
        <w:t>сформированность</w:t>
      </w:r>
      <w:r>
        <w:rPr>
          <w:spacing w:val="-1"/>
        </w:rPr>
        <w:t xml:space="preserve"> </w:t>
      </w:r>
      <w:r>
        <w:t>чувства</w:t>
      </w:r>
      <w:r>
        <w:rPr>
          <w:spacing w:val="-3"/>
        </w:rPr>
        <w:t xml:space="preserve"> </w:t>
      </w:r>
      <w:r>
        <w:t>ответственности</w:t>
      </w:r>
      <w:r>
        <w:rPr>
          <w:spacing w:val="-1"/>
        </w:rPr>
        <w:t xml:space="preserve"> </w:t>
      </w:r>
      <w:r>
        <w:t>перед</w:t>
      </w:r>
      <w:r>
        <w:rPr>
          <w:spacing w:val="-2"/>
        </w:rPr>
        <w:t xml:space="preserve"> </w:t>
      </w:r>
      <w:r>
        <w:t>Родиной,</w:t>
      </w:r>
      <w:r>
        <w:rPr>
          <w:spacing w:val="-4"/>
        </w:rPr>
        <w:t xml:space="preserve"> </w:t>
      </w:r>
      <w:r>
        <w:t>идейная убеждённость</w:t>
      </w:r>
      <w:r>
        <w:rPr>
          <w:spacing w:val="-1"/>
        </w:rPr>
        <w:t xml:space="preserve"> </w:t>
      </w:r>
      <w:r>
        <w:t>и</w:t>
      </w:r>
      <w:r>
        <w:rPr>
          <w:spacing w:val="-1"/>
        </w:rPr>
        <w:t xml:space="preserve"> </w:t>
      </w:r>
      <w:r>
        <w:t>готовность</w:t>
      </w:r>
      <w:r>
        <w:rPr>
          <w:spacing w:val="-1"/>
        </w:rPr>
        <w:t xml:space="preserve"> </w:t>
      </w:r>
      <w:r>
        <w:t>к служению и защите Отечества, ответственность за его судьбу;</w:t>
      </w:r>
    </w:p>
    <w:p w:rsidR="004D001B" w:rsidRDefault="00FF118F">
      <w:pPr>
        <w:pStyle w:val="a4"/>
        <w:numPr>
          <w:ilvl w:val="0"/>
          <w:numId w:val="29"/>
        </w:numPr>
        <w:tabs>
          <w:tab w:val="left" w:pos="799"/>
        </w:tabs>
        <w:spacing w:line="275" w:lineRule="exact"/>
        <w:ind w:hanging="259"/>
        <w:jc w:val="both"/>
        <w:rPr>
          <w:sz w:val="24"/>
        </w:rPr>
      </w:pPr>
      <w:r>
        <w:rPr>
          <w:sz w:val="24"/>
        </w:rPr>
        <w:t>духовно-нравственное</w:t>
      </w:r>
      <w:r>
        <w:rPr>
          <w:spacing w:val="-10"/>
          <w:sz w:val="24"/>
        </w:rPr>
        <w:t xml:space="preserve"> </w:t>
      </w:r>
      <w:r>
        <w:rPr>
          <w:spacing w:val="-2"/>
          <w:sz w:val="24"/>
        </w:rPr>
        <w:t>воспитание:</w:t>
      </w:r>
    </w:p>
    <w:p w:rsidR="004D001B" w:rsidRDefault="00FF118F">
      <w:pPr>
        <w:pStyle w:val="a3"/>
        <w:spacing w:line="275" w:lineRule="exact"/>
      </w:pPr>
      <w:r>
        <w:t>осознание</w:t>
      </w:r>
      <w:r>
        <w:rPr>
          <w:spacing w:val="-7"/>
        </w:rPr>
        <w:t xml:space="preserve"> </w:t>
      </w:r>
      <w:r>
        <w:t>духовных</w:t>
      </w:r>
      <w:r>
        <w:rPr>
          <w:spacing w:val="-2"/>
        </w:rPr>
        <w:t xml:space="preserve"> </w:t>
      </w:r>
      <w:r>
        <w:t>ценностей</w:t>
      </w:r>
      <w:r>
        <w:rPr>
          <w:spacing w:val="-3"/>
        </w:rPr>
        <w:t xml:space="preserve"> </w:t>
      </w:r>
      <w:r>
        <w:t>российского</w:t>
      </w:r>
      <w:r>
        <w:rPr>
          <w:spacing w:val="-6"/>
        </w:rPr>
        <w:t xml:space="preserve"> </w:t>
      </w:r>
      <w:r>
        <w:t>народа</w:t>
      </w:r>
      <w:r>
        <w:rPr>
          <w:spacing w:val="-4"/>
        </w:rPr>
        <w:t xml:space="preserve"> </w:t>
      </w:r>
      <w:r>
        <w:t>и</w:t>
      </w:r>
      <w:r>
        <w:rPr>
          <w:spacing w:val="-3"/>
        </w:rPr>
        <w:t xml:space="preserve"> </w:t>
      </w:r>
      <w:r>
        <w:t>российского</w:t>
      </w:r>
      <w:r>
        <w:rPr>
          <w:spacing w:val="3"/>
        </w:rPr>
        <w:t xml:space="preserve"> </w:t>
      </w:r>
      <w:r>
        <w:rPr>
          <w:spacing w:val="-2"/>
        </w:rPr>
        <w:t>воинства;</w:t>
      </w:r>
    </w:p>
    <w:p w:rsidR="004D001B" w:rsidRDefault="00FF118F">
      <w:pPr>
        <w:pStyle w:val="a3"/>
        <w:ind w:right="575"/>
      </w:pPr>
      <w:r>
        <w:t>сформированность ценности безопасного поведения, осознанного и ответственного отношения к личной безопасности, безопасности других людей, общества и государства;</w:t>
      </w:r>
    </w:p>
    <w:p w:rsidR="004D001B" w:rsidRDefault="00FF118F">
      <w:pPr>
        <w:pStyle w:val="a3"/>
        <w:ind w:right="572"/>
      </w:pPr>
      <w:r>
        <w:t>способност</w:t>
      </w:r>
      <w:r>
        <w:t>ь</w:t>
      </w:r>
      <w:r>
        <w:rPr>
          <w:spacing w:val="-2"/>
        </w:rPr>
        <w:t xml:space="preserve"> </w:t>
      </w:r>
      <w:r>
        <w:t>оценивать</w:t>
      </w:r>
      <w:r>
        <w:rPr>
          <w:spacing w:val="-4"/>
        </w:rPr>
        <w:t xml:space="preserve"> </w:t>
      </w:r>
      <w:r>
        <w:t>ситуацию</w:t>
      </w:r>
      <w:r>
        <w:rPr>
          <w:spacing w:val="-3"/>
        </w:rPr>
        <w:t xml:space="preserve"> </w:t>
      </w:r>
      <w:r>
        <w:t>и</w:t>
      </w:r>
      <w:r>
        <w:rPr>
          <w:spacing w:val="-3"/>
        </w:rPr>
        <w:t xml:space="preserve"> </w:t>
      </w:r>
      <w:r>
        <w:t>принимать</w:t>
      </w:r>
      <w:r>
        <w:rPr>
          <w:spacing w:val="-4"/>
        </w:rPr>
        <w:t xml:space="preserve"> </w:t>
      </w:r>
      <w:r>
        <w:t>осознанные</w:t>
      </w:r>
      <w:r>
        <w:rPr>
          <w:spacing w:val="-5"/>
        </w:rPr>
        <w:t xml:space="preserve"> </w:t>
      </w:r>
      <w:r>
        <w:t>решения, готовность</w:t>
      </w:r>
      <w:r>
        <w:rPr>
          <w:spacing w:val="-2"/>
        </w:rPr>
        <w:t xml:space="preserve"> </w:t>
      </w:r>
      <w:r>
        <w:t>реализовать</w:t>
      </w:r>
      <w:r>
        <w:rPr>
          <w:spacing w:val="-4"/>
        </w:rPr>
        <w:t xml:space="preserve"> </w:t>
      </w:r>
      <w:r>
        <w:t xml:space="preserve">риск- ориентированное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w:t>
      </w:r>
      <w:r>
        <w:t>в чрезвычайные ситуации, смягчению их последствий;</w:t>
      </w:r>
    </w:p>
    <w:p w:rsidR="004D001B" w:rsidRDefault="00FF118F">
      <w:pPr>
        <w:pStyle w:val="a3"/>
        <w:spacing w:before="1"/>
        <w:ind w:right="575"/>
      </w:pPr>
      <w:r>
        <w:t>ответственное отношение к своим родителям, старшему поколению, семье, культуре и традициям народов России, принятие идей волонтёрства и добровольчества;</w:t>
      </w:r>
    </w:p>
    <w:p w:rsidR="004D001B" w:rsidRDefault="00FF118F">
      <w:pPr>
        <w:pStyle w:val="a4"/>
        <w:numPr>
          <w:ilvl w:val="0"/>
          <w:numId w:val="29"/>
        </w:numPr>
        <w:tabs>
          <w:tab w:val="left" w:pos="799"/>
        </w:tabs>
        <w:ind w:hanging="259"/>
        <w:jc w:val="both"/>
        <w:rPr>
          <w:sz w:val="24"/>
        </w:rPr>
      </w:pPr>
      <w:r>
        <w:rPr>
          <w:sz w:val="24"/>
        </w:rPr>
        <w:t>эстетическое</w:t>
      </w:r>
      <w:r>
        <w:rPr>
          <w:spacing w:val="-8"/>
          <w:sz w:val="24"/>
        </w:rPr>
        <w:t xml:space="preserve"> </w:t>
      </w:r>
      <w:r>
        <w:rPr>
          <w:spacing w:val="-2"/>
          <w:sz w:val="24"/>
        </w:rPr>
        <w:t>воспитание:</w:t>
      </w:r>
    </w:p>
    <w:p w:rsidR="004D001B" w:rsidRDefault="00FF118F">
      <w:pPr>
        <w:pStyle w:val="a3"/>
        <w:ind w:right="576"/>
        <w:jc w:val="left"/>
      </w:pPr>
      <w:r>
        <w:t>эстетическое отношение к миру в сочетании с культурой безопасности жизнедеятельности; понимание взаимозависимости успешности и полноценного развития и безопасного поведения в повседневной жизни;</w:t>
      </w:r>
    </w:p>
    <w:p w:rsidR="004D001B" w:rsidRDefault="00FF118F">
      <w:pPr>
        <w:pStyle w:val="a4"/>
        <w:numPr>
          <w:ilvl w:val="0"/>
          <w:numId w:val="29"/>
        </w:numPr>
        <w:tabs>
          <w:tab w:val="left" w:pos="799"/>
        </w:tabs>
        <w:ind w:hanging="259"/>
        <w:rPr>
          <w:sz w:val="24"/>
        </w:rPr>
      </w:pPr>
      <w:r>
        <w:rPr>
          <w:sz w:val="24"/>
        </w:rPr>
        <w:t>ценности</w:t>
      </w:r>
      <w:r>
        <w:rPr>
          <w:spacing w:val="-6"/>
          <w:sz w:val="24"/>
        </w:rPr>
        <w:t xml:space="preserve"> </w:t>
      </w:r>
      <w:r>
        <w:rPr>
          <w:sz w:val="24"/>
        </w:rPr>
        <w:t>научного</w:t>
      </w:r>
      <w:r>
        <w:rPr>
          <w:spacing w:val="-4"/>
          <w:sz w:val="24"/>
        </w:rPr>
        <w:t xml:space="preserve"> </w:t>
      </w:r>
      <w:r>
        <w:rPr>
          <w:spacing w:val="-2"/>
          <w:sz w:val="24"/>
        </w:rPr>
        <w:t>познания:</w:t>
      </w:r>
    </w:p>
    <w:p w:rsidR="004D001B" w:rsidRDefault="00FF118F">
      <w:pPr>
        <w:pStyle w:val="a3"/>
        <w:jc w:val="left"/>
      </w:pPr>
      <w:r>
        <w:t>сформированность мировоззрения, с</w:t>
      </w:r>
      <w:r>
        <w:t>оответствующего текущему уровню</w:t>
      </w:r>
      <w:r>
        <w:rPr>
          <w:spacing w:val="32"/>
        </w:rPr>
        <w:t xml:space="preserve"> </w:t>
      </w:r>
      <w:r>
        <w:t>развития общей теории безопасности,</w:t>
      </w:r>
      <w:r>
        <w:rPr>
          <w:spacing w:val="21"/>
        </w:rPr>
        <w:t xml:space="preserve"> </w:t>
      </w:r>
      <w:r>
        <w:t>современных</w:t>
      </w:r>
      <w:r>
        <w:rPr>
          <w:spacing w:val="25"/>
        </w:rPr>
        <w:t xml:space="preserve"> </w:t>
      </w:r>
      <w:r>
        <w:t>представлений</w:t>
      </w:r>
      <w:r>
        <w:rPr>
          <w:spacing w:val="25"/>
        </w:rPr>
        <w:t xml:space="preserve"> </w:t>
      </w:r>
      <w:r>
        <w:t>о</w:t>
      </w:r>
      <w:r>
        <w:rPr>
          <w:spacing w:val="26"/>
        </w:rPr>
        <w:t xml:space="preserve"> </w:t>
      </w:r>
      <w:r>
        <w:t>безопасности</w:t>
      </w:r>
      <w:r>
        <w:rPr>
          <w:spacing w:val="26"/>
        </w:rPr>
        <w:t xml:space="preserve"> </w:t>
      </w:r>
      <w:r>
        <w:t>в</w:t>
      </w:r>
      <w:r>
        <w:rPr>
          <w:spacing w:val="23"/>
        </w:rPr>
        <w:t xml:space="preserve"> </w:t>
      </w:r>
      <w:r>
        <w:t>технических,</w:t>
      </w:r>
      <w:r>
        <w:rPr>
          <w:spacing w:val="24"/>
        </w:rPr>
        <w:t xml:space="preserve"> </w:t>
      </w:r>
      <w:r>
        <w:t>естественно-</w:t>
      </w:r>
      <w:r>
        <w:rPr>
          <w:spacing w:val="-2"/>
        </w:rPr>
        <w:t>научных,</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4"/>
      </w:pPr>
      <w:r>
        <w:t xml:space="preserve">общественных, гуманитарных областях знаний, современной концепции культуры безопасности </w:t>
      </w:r>
      <w:r>
        <w:rPr>
          <w:spacing w:val="-2"/>
        </w:rPr>
        <w:t>жизнедеятельности;</w:t>
      </w:r>
    </w:p>
    <w:p w:rsidR="004D001B" w:rsidRDefault="00FF118F">
      <w:pPr>
        <w:pStyle w:val="a3"/>
        <w:ind w:right="575"/>
      </w:pPr>
      <w:r>
        <w:t>понимание научно-практических основ учебного предмета ОБЗР, осознание его значения для безопасной и продуктивной жизнедеятельности человека, общества и государства;</w:t>
      </w:r>
    </w:p>
    <w:p w:rsidR="004D001B" w:rsidRDefault="00FF118F">
      <w:pPr>
        <w:pStyle w:val="a3"/>
        <w:ind w:right="574"/>
      </w:pPr>
      <w:r>
        <w:t>способность применять научные знания для реализации принципов безопасног</w:t>
      </w:r>
      <w:r>
        <w:t>о поведения (способность предвидеть, по возможности избегать, безопасно действовать в опасных, экстремальных и чрезвычайных ситуациях);</w:t>
      </w:r>
    </w:p>
    <w:p w:rsidR="004D001B" w:rsidRDefault="00FF118F">
      <w:pPr>
        <w:pStyle w:val="a4"/>
        <w:numPr>
          <w:ilvl w:val="0"/>
          <w:numId w:val="29"/>
        </w:numPr>
        <w:tabs>
          <w:tab w:val="left" w:pos="799"/>
        </w:tabs>
        <w:ind w:hanging="259"/>
        <w:jc w:val="both"/>
        <w:rPr>
          <w:sz w:val="24"/>
        </w:rPr>
      </w:pPr>
      <w:r>
        <w:rPr>
          <w:sz w:val="24"/>
        </w:rPr>
        <w:t>физическое</w:t>
      </w:r>
      <w:r>
        <w:rPr>
          <w:spacing w:val="-5"/>
          <w:sz w:val="24"/>
        </w:rPr>
        <w:t xml:space="preserve"> </w:t>
      </w:r>
      <w:r>
        <w:rPr>
          <w:spacing w:val="-2"/>
          <w:sz w:val="24"/>
        </w:rPr>
        <w:t>воспитание:</w:t>
      </w:r>
    </w:p>
    <w:p w:rsidR="004D001B" w:rsidRDefault="00FF118F">
      <w:pPr>
        <w:pStyle w:val="a3"/>
        <w:jc w:val="left"/>
      </w:pPr>
      <w:r>
        <w:t>осознание</w:t>
      </w:r>
      <w:r>
        <w:rPr>
          <w:spacing w:val="31"/>
        </w:rPr>
        <w:t xml:space="preserve"> </w:t>
      </w:r>
      <w:r>
        <w:t>ценности</w:t>
      </w:r>
      <w:r>
        <w:rPr>
          <w:spacing w:val="34"/>
        </w:rPr>
        <w:t xml:space="preserve"> </w:t>
      </w:r>
      <w:r>
        <w:t>жизни,</w:t>
      </w:r>
      <w:r>
        <w:rPr>
          <w:spacing w:val="32"/>
        </w:rPr>
        <w:t xml:space="preserve"> </w:t>
      </w:r>
      <w:r>
        <w:t>сформированность</w:t>
      </w:r>
      <w:r>
        <w:rPr>
          <w:spacing w:val="34"/>
        </w:rPr>
        <w:t xml:space="preserve"> </w:t>
      </w:r>
      <w:r>
        <w:t>ответственного</w:t>
      </w:r>
      <w:r>
        <w:rPr>
          <w:spacing w:val="38"/>
        </w:rPr>
        <w:t xml:space="preserve"> </w:t>
      </w:r>
      <w:r>
        <w:t>отношения</w:t>
      </w:r>
      <w:r>
        <w:rPr>
          <w:spacing w:val="32"/>
        </w:rPr>
        <w:t xml:space="preserve"> </w:t>
      </w:r>
      <w:r>
        <w:t>к</w:t>
      </w:r>
      <w:r>
        <w:rPr>
          <w:spacing w:val="33"/>
        </w:rPr>
        <w:t xml:space="preserve"> </w:t>
      </w:r>
      <w:r>
        <w:t>своему здоровью</w:t>
      </w:r>
      <w:r>
        <w:rPr>
          <w:spacing w:val="33"/>
        </w:rPr>
        <w:t xml:space="preserve"> </w:t>
      </w:r>
      <w:r>
        <w:t xml:space="preserve">и здоровью </w:t>
      </w:r>
      <w:r>
        <w:t>окружающих;</w:t>
      </w:r>
    </w:p>
    <w:p w:rsidR="004D001B" w:rsidRDefault="00FF118F">
      <w:pPr>
        <w:pStyle w:val="a3"/>
        <w:jc w:val="left"/>
      </w:pPr>
      <w:r>
        <w:t>знание</w:t>
      </w:r>
      <w:r>
        <w:rPr>
          <w:spacing w:val="-4"/>
        </w:rPr>
        <w:t xml:space="preserve"> </w:t>
      </w:r>
      <w:r>
        <w:t>приёмов</w:t>
      </w:r>
      <w:r>
        <w:rPr>
          <w:spacing w:val="-4"/>
        </w:rPr>
        <w:t xml:space="preserve"> </w:t>
      </w:r>
      <w:r>
        <w:t>оказания</w:t>
      </w:r>
      <w:r>
        <w:rPr>
          <w:spacing w:val="-3"/>
        </w:rPr>
        <w:t xml:space="preserve"> </w:t>
      </w:r>
      <w:r>
        <w:t>первой</w:t>
      </w:r>
      <w:r>
        <w:rPr>
          <w:spacing w:val="-3"/>
        </w:rPr>
        <w:t xml:space="preserve"> </w:t>
      </w:r>
      <w:r>
        <w:t>помощи</w:t>
      </w:r>
      <w:r>
        <w:rPr>
          <w:spacing w:val="-5"/>
        </w:rPr>
        <w:t xml:space="preserve"> </w:t>
      </w:r>
      <w:r>
        <w:t>и</w:t>
      </w:r>
      <w:r>
        <w:rPr>
          <w:spacing w:val="-3"/>
        </w:rPr>
        <w:t xml:space="preserve"> </w:t>
      </w:r>
      <w:r>
        <w:t>готовность</w:t>
      </w:r>
      <w:r>
        <w:rPr>
          <w:spacing w:val="-2"/>
        </w:rPr>
        <w:t xml:space="preserve"> </w:t>
      </w:r>
      <w:r>
        <w:t>применять</w:t>
      </w:r>
      <w:r>
        <w:rPr>
          <w:spacing w:val="-4"/>
        </w:rPr>
        <w:t xml:space="preserve"> </w:t>
      </w:r>
      <w:r>
        <w:t>их</w:t>
      </w:r>
      <w:r>
        <w:rPr>
          <w:spacing w:val="-4"/>
        </w:rPr>
        <w:t xml:space="preserve"> </w:t>
      </w:r>
      <w:r>
        <w:t>в случае</w:t>
      </w:r>
      <w:r>
        <w:rPr>
          <w:spacing w:val="-4"/>
        </w:rPr>
        <w:t xml:space="preserve"> </w:t>
      </w:r>
      <w:r>
        <w:t>необходимости; потребность в регулярном ведении здорового образа жизни;</w:t>
      </w:r>
    </w:p>
    <w:p w:rsidR="004D001B" w:rsidRDefault="00FF118F">
      <w:pPr>
        <w:pStyle w:val="a3"/>
        <w:jc w:val="left"/>
      </w:pPr>
      <w:r>
        <w:t>осознание последствий и активное неприятие вредных привычек и иных форм причинения вреда физическом</w:t>
      </w:r>
      <w:r>
        <w:t>у и психическому здоровью;</w:t>
      </w:r>
    </w:p>
    <w:p w:rsidR="004D001B" w:rsidRDefault="00FF118F">
      <w:pPr>
        <w:pStyle w:val="a4"/>
        <w:numPr>
          <w:ilvl w:val="0"/>
          <w:numId w:val="29"/>
        </w:numPr>
        <w:tabs>
          <w:tab w:val="left" w:pos="799"/>
        </w:tabs>
        <w:ind w:hanging="259"/>
        <w:rPr>
          <w:sz w:val="24"/>
        </w:rPr>
      </w:pPr>
      <w:r>
        <w:rPr>
          <w:sz w:val="24"/>
        </w:rPr>
        <w:t>трудовое</w:t>
      </w:r>
      <w:r>
        <w:rPr>
          <w:spacing w:val="-3"/>
          <w:sz w:val="24"/>
        </w:rPr>
        <w:t xml:space="preserve"> </w:t>
      </w:r>
      <w:r>
        <w:rPr>
          <w:spacing w:val="-2"/>
          <w:sz w:val="24"/>
        </w:rPr>
        <w:t>воспитание:</w:t>
      </w:r>
    </w:p>
    <w:p w:rsidR="004D001B" w:rsidRDefault="00FF118F">
      <w:pPr>
        <w:pStyle w:val="a3"/>
        <w:spacing w:before="1"/>
        <w:ind w:right="576"/>
        <w:jc w:val="left"/>
      </w:pPr>
      <w:r>
        <w:t>готовность</w:t>
      </w:r>
      <w:r>
        <w:rPr>
          <w:spacing w:val="-15"/>
        </w:rPr>
        <w:t xml:space="preserve"> </w:t>
      </w:r>
      <w:r>
        <w:t>к</w:t>
      </w:r>
      <w:r>
        <w:rPr>
          <w:spacing w:val="-15"/>
        </w:rPr>
        <w:t xml:space="preserve"> </w:t>
      </w:r>
      <w:r>
        <w:t>труду,</w:t>
      </w:r>
      <w:r>
        <w:rPr>
          <w:spacing w:val="-15"/>
        </w:rPr>
        <w:t xml:space="preserve"> </w:t>
      </w:r>
      <w:r>
        <w:t>осознание</w:t>
      </w:r>
      <w:r>
        <w:rPr>
          <w:spacing w:val="-15"/>
        </w:rPr>
        <w:t xml:space="preserve"> </w:t>
      </w:r>
      <w:r>
        <w:t>значимости</w:t>
      </w:r>
      <w:r>
        <w:rPr>
          <w:spacing w:val="-15"/>
        </w:rPr>
        <w:t xml:space="preserve"> </w:t>
      </w:r>
      <w:r>
        <w:t>трудовой</w:t>
      </w:r>
      <w:r>
        <w:rPr>
          <w:spacing w:val="-15"/>
        </w:rPr>
        <w:t xml:space="preserve"> </w:t>
      </w:r>
      <w:r>
        <w:t>деятельности</w:t>
      </w:r>
      <w:r>
        <w:rPr>
          <w:spacing w:val="-15"/>
        </w:rPr>
        <w:t xml:space="preserve"> </w:t>
      </w:r>
      <w:r>
        <w:t>для</w:t>
      </w:r>
      <w:r>
        <w:rPr>
          <w:spacing w:val="-15"/>
        </w:rPr>
        <w:t xml:space="preserve"> </w:t>
      </w:r>
      <w:r>
        <w:t>развития</w:t>
      </w:r>
      <w:r>
        <w:rPr>
          <w:spacing w:val="-15"/>
        </w:rPr>
        <w:t xml:space="preserve"> </w:t>
      </w:r>
      <w:r>
        <w:t>личности,</w:t>
      </w:r>
      <w:r>
        <w:rPr>
          <w:spacing w:val="-15"/>
        </w:rPr>
        <w:t xml:space="preserve"> </w:t>
      </w:r>
      <w:r>
        <w:t>общества и государства, обеспечения национальной безопасности;</w:t>
      </w:r>
    </w:p>
    <w:p w:rsidR="004D001B" w:rsidRDefault="00FF118F">
      <w:pPr>
        <w:pStyle w:val="a3"/>
        <w:jc w:val="left"/>
      </w:pPr>
      <w:r>
        <w:t>готовность</w:t>
      </w:r>
      <w:r>
        <w:rPr>
          <w:spacing w:val="40"/>
        </w:rPr>
        <w:t xml:space="preserve"> </w:t>
      </w:r>
      <w:r>
        <w:t>к</w:t>
      </w:r>
      <w:r>
        <w:rPr>
          <w:spacing w:val="38"/>
        </w:rPr>
        <w:t xml:space="preserve"> </w:t>
      </w:r>
      <w:r>
        <w:t>осознанному</w:t>
      </w:r>
      <w:r>
        <w:rPr>
          <w:spacing w:val="35"/>
        </w:rPr>
        <w:t xml:space="preserve"> </w:t>
      </w:r>
      <w:r>
        <w:t>и</w:t>
      </w:r>
      <w:r>
        <w:rPr>
          <w:spacing w:val="40"/>
        </w:rPr>
        <w:t xml:space="preserve"> </w:t>
      </w:r>
      <w:r>
        <w:t>ответственному</w:t>
      </w:r>
      <w:r>
        <w:rPr>
          <w:spacing w:val="40"/>
        </w:rPr>
        <w:t xml:space="preserve"> </w:t>
      </w:r>
      <w:r>
        <w:t>соблюдению</w:t>
      </w:r>
      <w:r>
        <w:rPr>
          <w:spacing w:val="38"/>
        </w:rPr>
        <w:t xml:space="preserve"> </w:t>
      </w:r>
      <w:r>
        <w:t>требований</w:t>
      </w:r>
      <w:r>
        <w:rPr>
          <w:spacing w:val="40"/>
        </w:rPr>
        <w:t xml:space="preserve"> </w:t>
      </w:r>
      <w:r>
        <w:t>безопасности</w:t>
      </w:r>
      <w:r>
        <w:rPr>
          <w:spacing w:val="40"/>
        </w:rPr>
        <w:t xml:space="preserve"> </w:t>
      </w:r>
      <w:r>
        <w:t>в</w:t>
      </w:r>
      <w:r>
        <w:rPr>
          <w:spacing w:val="39"/>
        </w:rPr>
        <w:t xml:space="preserve"> </w:t>
      </w:r>
      <w:r>
        <w:t>процессе трудовой деятельности;</w:t>
      </w:r>
    </w:p>
    <w:p w:rsidR="004D001B" w:rsidRDefault="00FF118F">
      <w:pPr>
        <w:pStyle w:val="a3"/>
        <w:jc w:val="left"/>
      </w:pPr>
      <w:r>
        <w:t>интерес</w:t>
      </w:r>
      <w:r>
        <w:rPr>
          <w:spacing w:val="-15"/>
        </w:rPr>
        <w:t xml:space="preserve"> </w:t>
      </w:r>
      <w:r>
        <w:t>к</w:t>
      </w:r>
      <w:r>
        <w:rPr>
          <w:spacing w:val="-15"/>
        </w:rPr>
        <w:t xml:space="preserve"> </w:t>
      </w:r>
      <w:r>
        <w:t>различным</w:t>
      </w:r>
      <w:r>
        <w:rPr>
          <w:spacing w:val="-15"/>
        </w:rPr>
        <w:t xml:space="preserve"> </w:t>
      </w:r>
      <w:r>
        <w:t>сферам</w:t>
      </w:r>
      <w:r>
        <w:rPr>
          <w:spacing w:val="-15"/>
        </w:rPr>
        <w:t xml:space="preserve"> </w:t>
      </w:r>
      <w:r>
        <w:t>профессиональной</w:t>
      </w:r>
      <w:r>
        <w:rPr>
          <w:spacing w:val="-15"/>
        </w:rPr>
        <w:t xml:space="preserve"> </w:t>
      </w:r>
      <w:r>
        <w:t>деятельности,</w:t>
      </w:r>
      <w:r>
        <w:rPr>
          <w:spacing w:val="-15"/>
        </w:rPr>
        <w:t xml:space="preserve"> </w:t>
      </w:r>
      <w:r>
        <w:t>включая</w:t>
      </w:r>
      <w:r>
        <w:rPr>
          <w:spacing w:val="-12"/>
        </w:rPr>
        <w:t xml:space="preserve"> </w:t>
      </w:r>
      <w:r>
        <w:t xml:space="preserve">военно-профессиональную </w:t>
      </w:r>
      <w:r>
        <w:rPr>
          <w:spacing w:val="-2"/>
        </w:rPr>
        <w:t>деятельность;</w:t>
      </w:r>
    </w:p>
    <w:p w:rsidR="004D001B" w:rsidRDefault="00FF118F">
      <w:pPr>
        <w:pStyle w:val="a3"/>
        <w:jc w:val="left"/>
      </w:pPr>
      <w:r>
        <w:t>готовность</w:t>
      </w:r>
      <w:r>
        <w:rPr>
          <w:spacing w:val="-5"/>
        </w:rPr>
        <w:t xml:space="preserve"> </w:t>
      </w:r>
      <w:r>
        <w:t>и</w:t>
      </w:r>
      <w:r>
        <w:rPr>
          <w:spacing w:val="-3"/>
        </w:rPr>
        <w:t xml:space="preserve"> </w:t>
      </w:r>
      <w:r>
        <w:t>способность</w:t>
      </w:r>
      <w:r>
        <w:rPr>
          <w:spacing w:val="-3"/>
        </w:rPr>
        <w:t xml:space="preserve"> </w:t>
      </w:r>
      <w:r>
        <w:t>к</w:t>
      </w:r>
      <w:r>
        <w:rPr>
          <w:spacing w:val="-3"/>
        </w:rPr>
        <w:t xml:space="preserve"> </w:t>
      </w:r>
      <w:r>
        <w:t>образованию</w:t>
      </w:r>
      <w:r>
        <w:rPr>
          <w:spacing w:val="-3"/>
        </w:rPr>
        <w:t xml:space="preserve"> </w:t>
      </w:r>
      <w:r>
        <w:t>и</w:t>
      </w:r>
      <w:r>
        <w:rPr>
          <w:spacing w:val="-4"/>
        </w:rPr>
        <w:t xml:space="preserve"> </w:t>
      </w:r>
      <w:r>
        <w:t>самообразованию</w:t>
      </w:r>
      <w:r>
        <w:rPr>
          <w:spacing w:val="-3"/>
        </w:rPr>
        <w:t xml:space="preserve"> </w:t>
      </w:r>
      <w:r>
        <w:t>на</w:t>
      </w:r>
      <w:r>
        <w:rPr>
          <w:spacing w:val="-1"/>
        </w:rPr>
        <w:t xml:space="preserve"> </w:t>
      </w:r>
      <w:r>
        <w:t>протяжении</w:t>
      </w:r>
      <w:r>
        <w:rPr>
          <w:spacing w:val="-3"/>
        </w:rPr>
        <w:t xml:space="preserve"> </w:t>
      </w:r>
      <w:r>
        <w:t>всей</w:t>
      </w:r>
      <w:r>
        <w:rPr>
          <w:spacing w:val="-3"/>
        </w:rPr>
        <w:t xml:space="preserve"> </w:t>
      </w:r>
      <w:r>
        <w:rPr>
          <w:spacing w:val="-2"/>
        </w:rPr>
        <w:t>жизни;</w:t>
      </w:r>
    </w:p>
    <w:p w:rsidR="004D001B" w:rsidRDefault="00FF118F">
      <w:pPr>
        <w:pStyle w:val="a4"/>
        <w:numPr>
          <w:ilvl w:val="0"/>
          <w:numId w:val="29"/>
        </w:numPr>
        <w:tabs>
          <w:tab w:val="left" w:pos="799"/>
        </w:tabs>
        <w:ind w:hanging="259"/>
        <w:rPr>
          <w:sz w:val="24"/>
        </w:rPr>
      </w:pPr>
      <w:r>
        <w:rPr>
          <w:sz w:val="24"/>
        </w:rPr>
        <w:t>экологическ</w:t>
      </w:r>
      <w:r>
        <w:rPr>
          <w:sz w:val="24"/>
        </w:rPr>
        <w:t>ое</w:t>
      </w:r>
      <w:r>
        <w:rPr>
          <w:spacing w:val="-6"/>
          <w:sz w:val="24"/>
        </w:rPr>
        <w:t xml:space="preserve"> </w:t>
      </w:r>
      <w:r>
        <w:rPr>
          <w:spacing w:val="-2"/>
          <w:sz w:val="24"/>
        </w:rPr>
        <w:t>воспитание:</w:t>
      </w:r>
    </w:p>
    <w:p w:rsidR="004D001B" w:rsidRDefault="00FF118F">
      <w:pPr>
        <w:pStyle w:val="a3"/>
        <w:ind w:right="576"/>
      </w:pPr>
      <w:r>
        <w:t>сформированность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w:t>
      </w:r>
    </w:p>
    <w:p w:rsidR="004D001B" w:rsidRDefault="00FF118F">
      <w:pPr>
        <w:pStyle w:val="a3"/>
        <w:ind w:right="573"/>
      </w:pPr>
      <w:r>
        <w:t>планирова</w:t>
      </w:r>
      <w:r>
        <w:t>ние и осуществление действий в окружающей среде на основе соблюдения экологической грамотности и разумного природопользования;</w:t>
      </w:r>
    </w:p>
    <w:p w:rsidR="004D001B" w:rsidRDefault="00FF118F">
      <w:pPr>
        <w:pStyle w:val="a3"/>
        <w:spacing w:before="1"/>
      </w:pPr>
      <w:r>
        <w:t>активное</w:t>
      </w:r>
      <w:r>
        <w:rPr>
          <w:spacing w:val="-8"/>
        </w:rPr>
        <w:t xml:space="preserve"> </w:t>
      </w:r>
      <w:r>
        <w:t>неприятие</w:t>
      </w:r>
      <w:r>
        <w:rPr>
          <w:spacing w:val="-6"/>
        </w:rPr>
        <w:t xml:space="preserve"> </w:t>
      </w:r>
      <w:r>
        <w:t>действий,</w:t>
      </w:r>
      <w:r>
        <w:rPr>
          <w:spacing w:val="-7"/>
        </w:rPr>
        <w:t xml:space="preserve"> </w:t>
      </w:r>
      <w:r>
        <w:t>приносящих</w:t>
      </w:r>
      <w:r>
        <w:rPr>
          <w:spacing w:val="-3"/>
        </w:rPr>
        <w:t xml:space="preserve"> </w:t>
      </w:r>
      <w:r>
        <w:t>вред</w:t>
      </w:r>
      <w:r>
        <w:rPr>
          <w:spacing w:val="-5"/>
        </w:rPr>
        <w:t xml:space="preserve"> </w:t>
      </w:r>
      <w:r>
        <w:t>окружающей</w:t>
      </w:r>
      <w:r>
        <w:rPr>
          <w:spacing w:val="-4"/>
        </w:rPr>
        <w:t xml:space="preserve"> </w:t>
      </w:r>
      <w:r>
        <w:rPr>
          <w:spacing w:val="-2"/>
        </w:rPr>
        <w:t>среде;</w:t>
      </w:r>
    </w:p>
    <w:p w:rsidR="004D001B" w:rsidRDefault="00FF118F">
      <w:pPr>
        <w:pStyle w:val="a3"/>
        <w:ind w:right="576"/>
      </w:pPr>
      <w:r>
        <w:t>умение прогнозировать неблагоприятные экологические последствия предпринимаемых действий и предотвращать их;</w:t>
      </w:r>
    </w:p>
    <w:p w:rsidR="004D001B" w:rsidRDefault="00FF118F">
      <w:pPr>
        <w:pStyle w:val="a3"/>
      </w:pPr>
      <w:r>
        <w:t>расширение</w:t>
      </w:r>
      <w:r>
        <w:rPr>
          <w:spacing w:val="-9"/>
        </w:rPr>
        <w:t xml:space="preserve"> </w:t>
      </w:r>
      <w:r>
        <w:t>представлений</w:t>
      </w:r>
      <w:r>
        <w:rPr>
          <w:spacing w:val="-5"/>
        </w:rPr>
        <w:t xml:space="preserve"> </w:t>
      </w:r>
      <w:r>
        <w:t>о</w:t>
      </w:r>
      <w:r>
        <w:rPr>
          <w:spacing w:val="-8"/>
        </w:rPr>
        <w:t xml:space="preserve"> </w:t>
      </w:r>
      <w:r>
        <w:t>деятельности</w:t>
      </w:r>
      <w:r>
        <w:rPr>
          <w:spacing w:val="-5"/>
        </w:rPr>
        <w:t xml:space="preserve"> </w:t>
      </w:r>
      <w:r>
        <w:t>экологической</w:t>
      </w:r>
      <w:r>
        <w:rPr>
          <w:spacing w:val="1"/>
        </w:rPr>
        <w:t xml:space="preserve"> </w:t>
      </w:r>
      <w:r>
        <w:rPr>
          <w:spacing w:val="-2"/>
        </w:rPr>
        <w:t>направленности.</w:t>
      </w:r>
    </w:p>
    <w:p w:rsidR="004D001B" w:rsidRDefault="00FF118F">
      <w:pPr>
        <w:pStyle w:val="a4"/>
        <w:numPr>
          <w:ilvl w:val="2"/>
          <w:numId w:val="64"/>
        </w:numPr>
        <w:tabs>
          <w:tab w:val="left" w:pos="1255"/>
        </w:tabs>
        <w:ind w:left="540" w:right="579" w:firstLine="0"/>
        <w:jc w:val="both"/>
        <w:rPr>
          <w:sz w:val="24"/>
        </w:rPr>
      </w:pPr>
      <w:r>
        <w:rPr>
          <w:sz w:val="24"/>
        </w:rPr>
        <w:t>В</w:t>
      </w:r>
      <w:r>
        <w:rPr>
          <w:spacing w:val="-10"/>
          <w:sz w:val="24"/>
        </w:rPr>
        <w:t xml:space="preserve"> </w:t>
      </w:r>
      <w:r>
        <w:rPr>
          <w:sz w:val="24"/>
        </w:rPr>
        <w:t>результате</w:t>
      </w:r>
      <w:r>
        <w:rPr>
          <w:spacing w:val="-9"/>
          <w:sz w:val="24"/>
        </w:rPr>
        <w:t xml:space="preserve"> </w:t>
      </w:r>
      <w:r>
        <w:rPr>
          <w:sz w:val="24"/>
        </w:rPr>
        <w:t>изучения</w:t>
      </w:r>
      <w:r>
        <w:rPr>
          <w:spacing w:val="-8"/>
          <w:sz w:val="24"/>
        </w:rPr>
        <w:t xml:space="preserve"> </w:t>
      </w:r>
      <w:r>
        <w:rPr>
          <w:sz w:val="24"/>
        </w:rPr>
        <w:t>ОБЗР</w:t>
      </w:r>
      <w:r>
        <w:rPr>
          <w:spacing w:val="-8"/>
          <w:sz w:val="24"/>
        </w:rPr>
        <w:t xml:space="preserve"> </w:t>
      </w:r>
      <w:r>
        <w:rPr>
          <w:sz w:val="24"/>
        </w:rPr>
        <w:t>на</w:t>
      </w:r>
      <w:r>
        <w:rPr>
          <w:spacing w:val="-7"/>
          <w:sz w:val="24"/>
        </w:rPr>
        <w:t xml:space="preserve"> </w:t>
      </w:r>
      <w:r>
        <w:rPr>
          <w:sz w:val="24"/>
        </w:rPr>
        <w:t>уровне</w:t>
      </w:r>
      <w:r>
        <w:rPr>
          <w:spacing w:val="-9"/>
          <w:sz w:val="24"/>
        </w:rPr>
        <w:t xml:space="preserve"> </w:t>
      </w:r>
      <w:r>
        <w:rPr>
          <w:sz w:val="24"/>
        </w:rPr>
        <w:t>среднего</w:t>
      </w:r>
      <w:r>
        <w:rPr>
          <w:spacing w:val="-8"/>
          <w:sz w:val="24"/>
        </w:rPr>
        <w:t xml:space="preserve"> </w:t>
      </w:r>
      <w:r>
        <w:rPr>
          <w:sz w:val="24"/>
        </w:rPr>
        <w:t>общего</w:t>
      </w:r>
      <w:r>
        <w:rPr>
          <w:spacing w:val="-5"/>
          <w:sz w:val="24"/>
        </w:rPr>
        <w:t xml:space="preserve"> </w:t>
      </w:r>
      <w:r>
        <w:rPr>
          <w:sz w:val="24"/>
        </w:rPr>
        <w:t>образования</w:t>
      </w:r>
      <w:r>
        <w:rPr>
          <w:spacing w:val="-6"/>
          <w:sz w:val="24"/>
        </w:rPr>
        <w:t xml:space="preserve"> </w:t>
      </w:r>
      <w:r>
        <w:rPr>
          <w:sz w:val="24"/>
        </w:rPr>
        <w:t>у</w:t>
      </w:r>
      <w:r>
        <w:rPr>
          <w:spacing w:val="-15"/>
          <w:sz w:val="24"/>
        </w:rPr>
        <w:t xml:space="preserve"> </w:t>
      </w:r>
      <w:r>
        <w:rPr>
          <w:sz w:val="24"/>
        </w:rPr>
        <w:t>обучающего</w:t>
      </w:r>
      <w:r>
        <w:rPr>
          <w:sz w:val="24"/>
        </w:rPr>
        <w:t>ся</w:t>
      </w:r>
      <w:r>
        <w:rPr>
          <w:spacing w:val="-6"/>
          <w:sz w:val="24"/>
        </w:rPr>
        <w:t xml:space="preserve"> </w:t>
      </w:r>
      <w:r>
        <w:rPr>
          <w:sz w:val="24"/>
        </w:rPr>
        <w:t>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w:t>
      </w:r>
    </w:p>
    <w:p w:rsidR="004D001B" w:rsidRDefault="00FF118F">
      <w:pPr>
        <w:pStyle w:val="a3"/>
        <w:spacing w:line="274" w:lineRule="exact"/>
        <w:jc w:val="left"/>
      </w:pPr>
      <w:r>
        <w:rPr>
          <w:spacing w:val="-2"/>
        </w:rPr>
        <w:t>деятельность.</w:t>
      </w:r>
    </w:p>
    <w:p w:rsidR="004D001B" w:rsidRDefault="00FF118F">
      <w:pPr>
        <w:pStyle w:val="a4"/>
        <w:numPr>
          <w:ilvl w:val="3"/>
          <w:numId w:val="64"/>
        </w:numPr>
        <w:tabs>
          <w:tab w:val="left" w:pos="1437"/>
        </w:tabs>
        <w:ind w:left="540" w:right="578" w:firstLine="0"/>
        <w:rPr>
          <w:sz w:val="24"/>
        </w:rPr>
      </w:pPr>
      <w:r>
        <w:rPr>
          <w:sz w:val="24"/>
        </w:rPr>
        <w:t>У</w:t>
      </w:r>
      <w:r>
        <w:rPr>
          <w:spacing w:val="-6"/>
          <w:sz w:val="24"/>
        </w:rPr>
        <w:t xml:space="preserve"> </w:t>
      </w:r>
      <w:r>
        <w:rPr>
          <w:sz w:val="24"/>
        </w:rPr>
        <w:t>обучающегося</w:t>
      </w:r>
      <w:r>
        <w:rPr>
          <w:spacing w:val="-7"/>
          <w:sz w:val="24"/>
        </w:rPr>
        <w:t xml:space="preserve"> </w:t>
      </w:r>
      <w:r>
        <w:rPr>
          <w:sz w:val="24"/>
        </w:rPr>
        <w:t>будут</w:t>
      </w:r>
      <w:r>
        <w:rPr>
          <w:spacing w:val="-6"/>
          <w:sz w:val="24"/>
        </w:rPr>
        <w:t xml:space="preserve"> </w:t>
      </w:r>
      <w:r>
        <w:rPr>
          <w:sz w:val="24"/>
        </w:rPr>
        <w:t>сформированы</w:t>
      </w:r>
      <w:r>
        <w:rPr>
          <w:spacing w:val="-7"/>
          <w:sz w:val="24"/>
        </w:rPr>
        <w:t xml:space="preserve"> </w:t>
      </w:r>
      <w:r>
        <w:rPr>
          <w:sz w:val="24"/>
        </w:rPr>
        <w:t>следующие</w:t>
      </w:r>
      <w:r>
        <w:rPr>
          <w:spacing w:val="-8"/>
          <w:sz w:val="24"/>
        </w:rPr>
        <w:t xml:space="preserve"> </w:t>
      </w:r>
      <w:r>
        <w:rPr>
          <w:sz w:val="24"/>
        </w:rPr>
        <w:t>базовые</w:t>
      </w:r>
      <w:r>
        <w:rPr>
          <w:spacing w:val="-4"/>
          <w:sz w:val="24"/>
        </w:rPr>
        <w:t xml:space="preserve"> </w:t>
      </w:r>
      <w:r>
        <w:rPr>
          <w:sz w:val="24"/>
        </w:rPr>
        <w:t>логические</w:t>
      </w:r>
      <w:r>
        <w:rPr>
          <w:spacing w:val="-8"/>
          <w:sz w:val="24"/>
        </w:rPr>
        <w:t xml:space="preserve"> </w:t>
      </w:r>
      <w:r>
        <w:rPr>
          <w:sz w:val="24"/>
        </w:rPr>
        <w:t>действ</w:t>
      </w:r>
      <w:r>
        <w:rPr>
          <w:sz w:val="24"/>
        </w:rPr>
        <w:t>ия</w:t>
      </w:r>
      <w:r>
        <w:rPr>
          <w:spacing w:val="-7"/>
          <w:sz w:val="24"/>
        </w:rPr>
        <w:t xml:space="preserve"> </w:t>
      </w:r>
      <w:r>
        <w:rPr>
          <w:sz w:val="24"/>
        </w:rPr>
        <w:t>как</w:t>
      </w:r>
      <w:r>
        <w:rPr>
          <w:spacing w:val="-11"/>
          <w:sz w:val="24"/>
        </w:rPr>
        <w:t xml:space="preserve"> </w:t>
      </w:r>
      <w:r>
        <w:rPr>
          <w:sz w:val="24"/>
        </w:rPr>
        <w:t>часть познавательных универсальных учебных действий:</w:t>
      </w:r>
    </w:p>
    <w:p w:rsidR="004D001B" w:rsidRDefault="00FF118F">
      <w:pPr>
        <w:pStyle w:val="a3"/>
        <w:ind w:right="578"/>
      </w:pPr>
      <w: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rsidR="004D001B" w:rsidRDefault="00FF118F">
      <w:pPr>
        <w:pStyle w:val="a3"/>
        <w:spacing w:before="1"/>
        <w:ind w:right="575"/>
      </w:pPr>
      <w:r>
        <w:t>устанавливать существенный пр</w:t>
      </w:r>
      <w:r>
        <w:t xml:space="preserve">изнак или основания для обобщения, сравнения и классификации событий и явлений в области безопасности жизнедеятельности, выявлять их закономерности и </w:t>
      </w:r>
      <w:r>
        <w:rPr>
          <w:spacing w:val="-2"/>
        </w:rPr>
        <w:t>противоречия;</w:t>
      </w:r>
    </w:p>
    <w:p w:rsidR="004D001B" w:rsidRDefault="00FF118F">
      <w:pPr>
        <w:pStyle w:val="a3"/>
        <w:tabs>
          <w:tab w:val="left" w:pos="2866"/>
          <w:tab w:val="left" w:pos="4185"/>
          <w:tab w:val="left" w:pos="5058"/>
          <w:tab w:val="left" w:pos="6506"/>
          <w:tab w:val="left" w:pos="8063"/>
          <w:tab w:val="left" w:pos="8689"/>
          <w:tab w:val="left" w:pos="10142"/>
        </w:tabs>
        <w:ind w:right="574"/>
        <w:jc w:val="left"/>
      </w:pPr>
      <w:r>
        <w:t>определять</w:t>
      </w:r>
      <w:r>
        <w:rPr>
          <w:spacing w:val="40"/>
        </w:rPr>
        <w:t xml:space="preserve"> </w:t>
      </w:r>
      <w:r>
        <w:t>цели</w:t>
      </w:r>
      <w:r>
        <w:rPr>
          <w:spacing w:val="40"/>
        </w:rPr>
        <w:t xml:space="preserve"> </w:t>
      </w:r>
      <w:r>
        <w:t>действий</w:t>
      </w:r>
      <w:r>
        <w:rPr>
          <w:spacing w:val="40"/>
        </w:rPr>
        <w:t xml:space="preserve"> </w:t>
      </w:r>
      <w:r>
        <w:t>применительно</w:t>
      </w:r>
      <w:r>
        <w:rPr>
          <w:spacing w:val="40"/>
        </w:rPr>
        <w:t xml:space="preserve"> </w:t>
      </w:r>
      <w:r>
        <w:t>к</w:t>
      </w:r>
      <w:r>
        <w:rPr>
          <w:spacing w:val="40"/>
        </w:rPr>
        <w:t xml:space="preserve"> </w:t>
      </w:r>
      <w:r>
        <w:t>заданной</w:t>
      </w:r>
      <w:r>
        <w:rPr>
          <w:spacing w:val="40"/>
        </w:rPr>
        <w:t xml:space="preserve"> </w:t>
      </w:r>
      <w:r>
        <w:t>(смоделированной)</w:t>
      </w:r>
      <w:r>
        <w:rPr>
          <w:spacing w:val="40"/>
        </w:rPr>
        <w:t xml:space="preserve"> </w:t>
      </w:r>
      <w:r>
        <w:t>ситуации,</w:t>
      </w:r>
      <w:r>
        <w:rPr>
          <w:spacing w:val="40"/>
        </w:rPr>
        <w:t xml:space="preserve"> </w:t>
      </w:r>
      <w:r>
        <w:t>выбирать спосо</w:t>
      </w:r>
      <w:r>
        <w:t xml:space="preserve">бы их достижения с учётом самостоятельно выделенных критериев в парадигме безопасной </w:t>
      </w:r>
      <w:r>
        <w:rPr>
          <w:spacing w:val="-2"/>
        </w:rPr>
        <w:t>жизнедеятельности,</w:t>
      </w:r>
      <w:r>
        <w:tab/>
      </w:r>
      <w:r>
        <w:rPr>
          <w:spacing w:val="-2"/>
        </w:rPr>
        <w:t>оценивать</w:t>
      </w:r>
      <w:r>
        <w:tab/>
      </w:r>
      <w:r>
        <w:rPr>
          <w:spacing w:val="-4"/>
        </w:rPr>
        <w:t>риски</w:t>
      </w:r>
      <w:r>
        <w:tab/>
      </w:r>
      <w:r>
        <w:rPr>
          <w:spacing w:val="-2"/>
        </w:rPr>
        <w:t>возможных</w:t>
      </w:r>
      <w:r>
        <w:tab/>
      </w:r>
      <w:r>
        <w:rPr>
          <w:spacing w:val="-2"/>
        </w:rPr>
        <w:t>последствий</w:t>
      </w:r>
      <w:r>
        <w:tab/>
      </w:r>
      <w:r>
        <w:rPr>
          <w:spacing w:val="-4"/>
        </w:rPr>
        <w:t>для</w:t>
      </w:r>
      <w:r>
        <w:tab/>
      </w:r>
      <w:r>
        <w:rPr>
          <w:spacing w:val="-2"/>
        </w:rPr>
        <w:t>реализации</w:t>
      </w:r>
      <w:r>
        <w:tab/>
      </w:r>
      <w:r>
        <w:rPr>
          <w:spacing w:val="-2"/>
        </w:rPr>
        <w:t xml:space="preserve">риск- </w:t>
      </w:r>
      <w:r>
        <w:t>ориентированного поведения;</w:t>
      </w:r>
    </w:p>
    <w:p w:rsidR="004D001B" w:rsidRDefault="00FF118F">
      <w:pPr>
        <w:pStyle w:val="a3"/>
        <w:jc w:val="left"/>
      </w:pPr>
      <w:r>
        <w:t>моделировать</w:t>
      </w:r>
      <w:r>
        <w:rPr>
          <w:spacing w:val="80"/>
        </w:rPr>
        <w:t xml:space="preserve"> </w:t>
      </w:r>
      <w:r>
        <w:t>объекты</w:t>
      </w:r>
      <w:r>
        <w:rPr>
          <w:spacing w:val="80"/>
        </w:rPr>
        <w:t xml:space="preserve"> </w:t>
      </w:r>
      <w:r>
        <w:t>(события,</w:t>
      </w:r>
      <w:r>
        <w:rPr>
          <w:spacing w:val="80"/>
        </w:rPr>
        <w:t xml:space="preserve"> </w:t>
      </w:r>
      <w:r>
        <w:t>явления)</w:t>
      </w:r>
      <w:r>
        <w:rPr>
          <w:spacing w:val="80"/>
        </w:rPr>
        <w:t xml:space="preserve"> </w:t>
      </w:r>
      <w:r>
        <w:t>в</w:t>
      </w:r>
      <w:r>
        <w:rPr>
          <w:spacing w:val="80"/>
        </w:rPr>
        <w:t xml:space="preserve"> </w:t>
      </w:r>
      <w:r>
        <w:t>области</w:t>
      </w:r>
      <w:r>
        <w:rPr>
          <w:spacing w:val="80"/>
        </w:rPr>
        <w:t xml:space="preserve"> </w:t>
      </w:r>
      <w:r>
        <w:t>безопасности</w:t>
      </w:r>
      <w:r>
        <w:rPr>
          <w:spacing w:val="80"/>
          <w:w w:val="150"/>
        </w:rPr>
        <w:t xml:space="preserve"> </w:t>
      </w:r>
      <w:r>
        <w:t>ли</w:t>
      </w:r>
      <w:r>
        <w:t>чности,</w:t>
      </w:r>
      <w:r>
        <w:rPr>
          <w:spacing w:val="80"/>
        </w:rPr>
        <w:t xml:space="preserve"> </w:t>
      </w:r>
      <w:r>
        <w:t>общества</w:t>
      </w:r>
      <w:r>
        <w:rPr>
          <w:spacing w:val="80"/>
        </w:rPr>
        <w:t xml:space="preserve"> </w:t>
      </w:r>
      <w:r>
        <w:t>и</w:t>
      </w:r>
      <w:r>
        <w:rPr>
          <w:spacing w:val="40"/>
        </w:rPr>
        <w:t xml:space="preserve"> </w:t>
      </w:r>
      <w:r>
        <w:t>государства,</w:t>
      </w:r>
      <w:r>
        <w:rPr>
          <w:spacing w:val="32"/>
        </w:rPr>
        <w:t xml:space="preserve">  </w:t>
      </w:r>
      <w:r>
        <w:t>анализировать</w:t>
      </w:r>
      <w:r>
        <w:rPr>
          <w:spacing w:val="33"/>
        </w:rPr>
        <w:t xml:space="preserve">  </w:t>
      </w:r>
      <w:r>
        <w:t>их</w:t>
      </w:r>
      <w:r>
        <w:rPr>
          <w:spacing w:val="33"/>
        </w:rPr>
        <w:t xml:space="preserve">  </w:t>
      </w:r>
      <w:r>
        <w:t>различные</w:t>
      </w:r>
      <w:r>
        <w:rPr>
          <w:spacing w:val="31"/>
        </w:rPr>
        <w:t xml:space="preserve">  </w:t>
      </w:r>
      <w:r>
        <w:t>состояния</w:t>
      </w:r>
      <w:r>
        <w:rPr>
          <w:spacing w:val="32"/>
        </w:rPr>
        <w:t xml:space="preserve">  </w:t>
      </w:r>
      <w:r>
        <w:t>для</w:t>
      </w:r>
      <w:r>
        <w:rPr>
          <w:spacing w:val="35"/>
        </w:rPr>
        <w:t xml:space="preserve">  </w:t>
      </w:r>
      <w:r>
        <w:t>решения</w:t>
      </w:r>
      <w:r>
        <w:rPr>
          <w:spacing w:val="32"/>
        </w:rPr>
        <w:t xml:space="preserve">  </w:t>
      </w:r>
      <w:r>
        <w:t>познавательных</w:t>
      </w:r>
      <w:r>
        <w:rPr>
          <w:spacing w:val="32"/>
        </w:rPr>
        <w:t xml:space="preserve">  </w:t>
      </w:r>
      <w:r>
        <w:rPr>
          <w:spacing w:val="-2"/>
        </w:rPr>
        <w:t>задач,</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t>переносить</w:t>
      </w:r>
      <w:r>
        <w:rPr>
          <w:spacing w:val="-6"/>
        </w:rPr>
        <w:t xml:space="preserve"> </w:t>
      </w:r>
      <w:r>
        <w:t>приобретённые</w:t>
      </w:r>
      <w:r>
        <w:rPr>
          <w:spacing w:val="-7"/>
        </w:rPr>
        <w:t xml:space="preserve"> </w:t>
      </w:r>
      <w:r>
        <w:t>знания</w:t>
      </w:r>
      <w:r>
        <w:rPr>
          <w:spacing w:val="-5"/>
        </w:rPr>
        <w:t xml:space="preserve"> </w:t>
      </w:r>
      <w:r>
        <w:t>в</w:t>
      </w:r>
      <w:r>
        <w:rPr>
          <w:spacing w:val="-5"/>
        </w:rPr>
        <w:t xml:space="preserve"> </w:t>
      </w:r>
      <w:r>
        <w:t>повседневную</w:t>
      </w:r>
      <w:r>
        <w:rPr>
          <w:spacing w:val="-4"/>
        </w:rPr>
        <w:t xml:space="preserve"> </w:t>
      </w:r>
      <w:r>
        <w:rPr>
          <w:spacing w:val="-2"/>
        </w:rPr>
        <w:t>жизнь;</w:t>
      </w:r>
    </w:p>
    <w:p w:rsidR="004D001B" w:rsidRDefault="00FF118F">
      <w:pPr>
        <w:pStyle w:val="a3"/>
        <w:ind w:right="576"/>
        <w:jc w:val="left"/>
      </w:pPr>
      <w:r>
        <w:t>планировать и осуществлять учебные действия в условиях дефицита информации, необходимой для решения стоящей задачи;</w:t>
      </w:r>
    </w:p>
    <w:p w:rsidR="004D001B" w:rsidRDefault="00FF118F">
      <w:pPr>
        <w:pStyle w:val="a3"/>
        <w:jc w:val="left"/>
      </w:pPr>
      <w:r>
        <w:t>развивать</w:t>
      </w:r>
      <w:r>
        <w:rPr>
          <w:spacing w:val="-5"/>
        </w:rPr>
        <w:t xml:space="preserve"> </w:t>
      </w:r>
      <w:r>
        <w:t>творческое</w:t>
      </w:r>
      <w:r>
        <w:rPr>
          <w:spacing w:val="-5"/>
        </w:rPr>
        <w:t xml:space="preserve"> </w:t>
      </w:r>
      <w:r>
        <w:t>мышление</w:t>
      </w:r>
      <w:r>
        <w:rPr>
          <w:spacing w:val="-5"/>
        </w:rPr>
        <w:t xml:space="preserve"> </w:t>
      </w:r>
      <w:r>
        <w:t>при</w:t>
      </w:r>
      <w:r>
        <w:rPr>
          <w:spacing w:val="-4"/>
        </w:rPr>
        <w:t xml:space="preserve"> </w:t>
      </w:r>
      <w:r>
        <w:t>решении</w:t>
      </w:r>
      <w:r>
        <w:rPr>
          <w:spacing w:val="-6"/>
        </w:rPr>
        <w:t xml:space="preserve"> </w:t>
      </w:r>
      <w:r>
        <w:t>ситуационных</w:t>
      </w:r>
      <w:r>
        <w:rPr>
          <w:spacing w:val="-1"/>
        </w:rPr>
        <w:t xml:space="preserve"> </w:t>
      </w:r>
      <w:r>
        <w:rPr>
          <w:spacing w:val="-2"/>
        </w:rPr>
        <w:t>задач.</w:t>
      </w:r>
    </w:p>
    <w:p w:rsidR="004D001B" w:rsidRDefault="00FF118F">
      <w:pPr>
        <w:pStyle w:val="a4"/>
        <w:numPr>
          <w:ilvl w:val="3"/>
          <w:numId w:val="64"/>
        </w:numPr>
        <w:tabs>
          <w:tab w:val="left" w:pos="1463"/>
        </w:tabs>
        <w:ind w:left="540" w:right="575" w:firstLine="0"/>
        <w:rPr>
          <w:sz w:val="24"/>
        </w:rPr>
      </w:pPr>
      <w:r>
        <w:rPr>
          <w:sz w:val="24"/>
        </w:rPr>
        <w:t>У обучающегося будут сформированы следующие базовые исследовательские действия</w:t>
      </w:r>
      <w:r>
        <w:rPr>
          <w:sz w:val="24"/>
        </w:rPr>
        <w:t xml:space="preserve"> как часть познавательных универсальных учебных действий:</w:t>
      </w:r>
    </w:p>
    <w:p w:rsidR="004D001B" w:rsidRDefault="00FF118F">
      <w:pPr>
        <w:pStyle w:val="a3"/>
        <w:ind w:right="578"/>
      </w:pPr>
      <w:r>
        <w:t xml:space="preserve">владеть научной терминологией, ключевыми понятиями и методами в области безопасности </w:t>
      </w:r>
      <w:r>
        <w:rPr>
          <w:spacing w:val="-2"/>
        </w:rPr>
        <w:t>жизнедеятельности;</w:t>
      </w:r>
    </w:p>
    <w:p w:rsidR="004D001B" w:rsidRDefault="00FF118F">
      <w:pPr>
        <w:pStyle w:val="a3"/>
        <w:ind w:right="574"/>
      </w:pPr>
      <w:r>
        <w:t>осуществлять</w:t>
      </w:r>
      <w:r>
        <w:rPr>
          <w:spacing w:val="-3"/>
        </w:rPr>
        <w:t xml:space="preserve"> </w:t>
      </w:r>
      <w:r>
        <w:t>различные</w:t>
      </w:r>
      <w:r>
        <w:rPr>
          <w:spacing w:val="-5"/>
        </w:rPr>
        <w:t xml:space="preserve"> </w:t>
      </w:r>
      <w:r>
        <w:t>виды</w:t>
      </w:r>
      <w:r>
        <w:rPr>
          <w:spacing w:val="-3"/>
        </w:rPr>
        <w:t xml:space="preserve"> </w:t>
      </w:r>
      <w:r>
        <w:t>деятельности</w:t>
      </w:r>
      <w:r>
        <w:rPr>
          <w:spacing w:val="-2"/>
        </w:rPr>
        <w:t xml:space="preserve"> </w:t>
      </w:r>
      <w:r>
        <w:t>по</w:t>
      </w:r>
      <w:r>
        <w:rPr>
          <w:spacing w:val="-3"/>
        </w:rPr>
        <w:t xml:space="preserve"> </w:t>
      </w:r>
      <w:r>
        <w:t>приобретению</w:t>
      </w:r>
      <w:r>
        <w:rPr>
          <w:spacing w:val="-5"/>
        </w:rPr>
        <w:t xml:space="preserve"> </w:t>
      </w:r>
      <w:r>
        <w:t>нового знания,</w:t>
      </w:r>
      <w:r>
        <w:rPr>
          <w:spacing w:val="-3"/>
        </w:rPr>
        <w:t xml:space="preserve"> </w:t>
      </w:r>
      <w:r>
        <w:t>его</w:t>
      </w:r>
      <w:r>
        <w:rPr>
          <w:spacing w:val="-3"/>
        </w:rPr>
        <w:t xml:space="preserve"> </w:t>
      </w:r>
      <w:r>
        <w:t>преобразованию и п</w:t>
      </w:r>
      <w:r>
        <w:t>рименению для решения различных учебных задач, в том числе при разработке и защите проектных работ;</w:t>
      </w:r>
    </w:p>
    <w:p w:rsidR="004D001B" w:rsidRDefault="00FF118F">
      <w:pPr>
        <w:pStyle w:val="a3"/>
        <w:ind w:right="575"/>
      </w:pPr>
      <w:r>
        <w:t>анализировать содержание</w:t>
      </w:r>
      <w:r>
        <w:rPr>
          <w:spacing w:val="-2"/>
        </w:rPr>
        <w:t xml:space="preserve"> </w:t>
      </w:r>
      <w:r>
        <w:t>вопросов</w:t>
      </w:r>
      <w:r>
        <w:rPr>
          <w:spacing w:val="-2"/>
        </w:rPr>
        <w:t xml:space="preserve"> </w:t>
      </w:r>
      <w:r>
        <w:t>и заданий</w:t>
      </w:r>
      <w:r>
        <w:rPr>
          <w:spacing w:val="-3"/>
        </w:rPr>
        <w:t xml:space="preserve"> </w:t>
      </w:r>
      <w:r>
        <w:t>и выдвигать новые</w:t>
      </w:r>
      <w:r>
        <w:rPr>
          <w:spacing w:val="-2"/>
        </w:rPr>
        <w:t xml:space="preserve"> </w:t>
      </w:r>
      <w:r>
        <w:t>идеи, самостоятельно</w:t>
      </w:r>
      <w:r>
        <w:rPr>
          <w:spacing w:val="-1"/>
        </w:rPr>
        <w:t xml:space="preserve"> </w:t>
      </w:r>
      <w:r>
        <w:t>выбирать оптимальный способ решения задач с учётом установленных (обоснов</w:t>
      </w:r>
      <w:r>
        <w:t>анных) критериев;</w:t>
      </w:r>
    </w:p>
    <w:p w:rsidR="004D001B" w:rsidRDefault="00FF118F">
      <w:pPr>
        <w:pStyle w:val="a3"/>
        <w:ind w:right="577"/>
      </w:pPr>
      <w:r>
        <w:t>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rsidR="004D001B" w:rsidRDefault="00FF118F">
      <w:pPr>
        <w:pStyle w:val="a3"/>
        <w:spacing w:before="1"/>
        <w:ind w:right="575"/>
      </w:pPr>
      <w:r>
        <w:t>критически оценивать полученные в ходе решения учебных задач результаты, обосно</w:t>
      </w:r>
      <w:r>
        <w:t>вывать предложения по их корректировке в новых условиях;</w:t>
      </w:r>
    </w:p>
    <w:p w:rsidR="004D001B" w:rsidRDefault="00FF118F">
      <w:pPr>
        <w:pStyle w:val="a3"/>
        <w:ind w:right="574"/>
      </w:pPr>
      <w:r>
        <w:t>характеризовать приобретённые знания и навыки, оценивать возможность их реализации в реальных ситуациях;</w:t>
      </w:r>
    </w:p>
    <w:p w:rsidR="004D001B" w:rsidRDefault="00FF118F">
      <w:pPr>
        <w:pStyle w:val="a3"/>
        <w:ind w:right="577"/>
      </w:pPr>
      <w:r>
        <w:t>использовать знания других предметных областей для решения учебных</w:t>
      </w:r>
      <w:r>
        <w:rPr>
          <w:spacing w:val="40"/>
        </w:rPr>
        <w:t xml:space="preserve"> </w:t>
      </w:r>
      <w:r>
        <w:t>задач в области безопасност</w:t>
      </w:r>
      <w:r>
        <w:t xml:space="preserve">и жизнедеятельности; переносить приобретённые знания и навыки в повседневную </w:t>
      </w:r>
      <w:r>
        <w:rPr>
          <w:spacing w:val="-2"/>
        </w:rPr>
        <w:t>жизнь.</w:t>
      </w:r>
    </w:p>
    <w:p w:rsidR="004D001B" w:rsidRDefault="00FF118F">
      <w:pPr>
        <w:pStyle w:val="a4"/>
        <w:numPr>
          <w:ilvl w:val="3"/>
          <w:numId w:val="64"/>
        </w:numPr>
        <w:tabs>
          <w:tab w:val="left" w:pos="1528"/>
        </w:tabs>
        <w:ind w:left="540" w:right="576" w:firstLine="0"/>
        <w:jc w:val="both"/>
        <w:rPr>
          <w:sz w:val="24"/>
        </w:rPr>
      </w:pPr>
      <w:r>
        <w:rPr>
          <w:sz w:val="24"/>
        </w:rPr>
        <w:t>У обучающегося будут сформированы умения работать с информацией как часть познавательных универсальных учебных действий:</w:t>
      </w:r>
    </w:p>
    <w:p w:rsidR="004D001B" w:rsidRDefault="00FF118F">
      <w:pPr>
        <w:pStyle w:val="a3"/>
        <w:ind w:right="573"/>
      </w:pPr>
      <w:r>
        <w:t>владеть навыками самостоятельного поиска, сбора, об</w:t>
      </w:r>
      <w:r>
        <w:t>общения и анализа различных видов информации</w:t>
      </w:r>
      <w:r>
        <w:rPr>
          <w:spacing w:val="-15"/>
        </w:rPr>
        <w:t xml:space="preserve"> </w:t>
      </w:r>
      <w:r>
        <w:t>из</w:t>
      </w:r>
      <w:r>
        <w:rPr>
          <w:spacing w:val="-15"/>
        </w:rPr>
        <w:t xml:space="preserve"> </w:t>
      </w:r>
      <w:r>
        <w:t>источников</w:t>
      </w:r>
      <w:r>
        <w:rPr>
          <w:spacing w:val="-15"/>
        </w:rPr>
        <w:t xml:space="preserve"> </w:t>
      </w:r>
      <w:r>
        <w:t>разных</w:t>
      </w:r>
      <w:r>
        <w:rPr>
          <w:spacing w:val="-15"/>
        </w:rPr>
        <w:t xml:space="preserve"> </w:t>
      </w:r>
      <w:r>
        <w:t>типов</w:t>
      </w:r>
      <w:r>
        <w:rPr>
          <w:spacing w:val="-15"/>
        </w:rPr>
        <w:t xml:space="preserve"> </w:t>
      </w:r>
      <w:r>
        <w:t>при</w:t>
      </w:r>
      <w:r>
        <w:rPr>
          <w:spacing w:val="-15"/>
        </w:rPr>
        <w:t xml:space="preserve"> </w:t>
      </w:r>
      <w:r>
        <w:t>обеспечении</w:t>
      </w:r>
      <w:r>
        <w:rPr>
          <w:spacing w:val="-9"/>
        </w:rPr>
        <w:t xml:space="preserve"> </w:t>
      </w:r>
      <w:r>
        <w:t>условий</w:t>
      </w:r>
      <w:r>
        <w:rPr>
          <w:spacing w:val="-15"/>
        </w:rPr>
        <w:t xml:space="preserve"> </w:t>
      </w:r>
      <w:r>
        <w:t>информационной</w:t>
      </w:r>
      <w:r>
        <w:rPr>
          <w:spacing w:val="-15"/>
        </w:rPr>
        <w:t xml:space="preserve"> </w:t>
      </w:r>
      <w:r>
        <w:t xml:space="preserve">безопасности </w:t>
      </w:r>
      <w:r>
        <w:rPr>
          <w:spacing w:val="-2"/>
        </w:rPr>
        <w:t>личности;</w:t>
      </w:r>
    </w:p>
    <w:p w:rsidR="004D001B" w:rsidRDefault="00FF118F">
      <w:pPr>
        <w:pStyle w:val="a3"/>
        <w:spacing w:before="1"/>
        <w:ind w:right="575"/>
      </w:pPr>
      <w:r>
        <w:t>создавать информационные блоки в различных форматах с учётом характера решаемой учебной задачи; самостоятельно выбирать оптимальную форму их представления;</w:t>
      </w:r>
    </w:p>
    <w:p w:rsidR="004D001B" w:rsidRDefault="00FF118F">
      <w:pPr>
        <w:pStyle w:val="a3"/>
        <w:ind w:right="574"/>
      </w:pPr>
      <w:r>
        <w:t>оценивать достоверность, легитимность информации, её соответствие правовым и морально- этическим нор</w:t>
      </w:r>
      <w:r>
        <w:t>мам;</w:t>
      </w:r>
    </w:p>
    <w:p w:rsidR="004D001B" w:rsidRDefault="00FF118F">
      <w:pPr>
        <w:pStyle w:val="a3"/>
        <w:ind w:right="579"/>
      </w:pPr>
      <w:r>
        <w:t>владеть навыками по предотвращению рисков, профилактике угроз и защите от опасностей цифровой среды;</w:t>
      </w:r>
    </w:p>
    <w:p w:rsidR="004D001B" w:rsidRDefault="00FF118F">
      <w:pPr>
        <w:pStyle w:val="a3"/>
        <w:spacing w:before="2" w:line="237" w:lineRule="auto"/>
        <w:ind w:right="580"/>
      </w:pPr>
      <w:r>
        <w:t>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w:t>
      </w:r>
      <w:r>
        <w:t>ены.</w:t>
      </w:r>
    </w:p>
    <w:p w:rsidR="004D001B" w:rsidRDefault="00FF118F">
      <w:pPr>
        <w:pStyle w:val="a4"/>
        <w:numPr>
          <w:ilvl w:val="3"/>
          <w:numId w:val="64"/>
        </w:numPr>
        <w:tabs>
          <w:tab w:val="left" w:pos="1502"/>
        </w:tabs>
        <w:spacing w:before="1"/>
        <w:ind w:left="540" w:right="576" w:firstLine="0"/>
        <w:jc w:val="both"/>
        <w:rPr>
          <w:sz w:val="24"/>
        </w:rPr>
      </w:pPr>
      <w:r>
        <w:rPr>
          <w:sz w:val="24"/>
        </w:rPr>
        <w:t>У обучающегося будут сформированы умения общения как часть коммуникативных универсальных учебных действий:</w:t>
      </w:r>
    </w:p>
    <w:p w:rsidR="004D001B" w:rsidRDefault="00FF118F">
      <w:pPr>
        <w:pStyle w:val="a3"/>
        <w:jc w:val="left"/>
      </w:pPr>
      <w:r>
        <w:t>осуществлять</w:t>
      </w:r>
      <w:r>
        <w:rPr>
          <w:spacing w:val="80"/>
        </w:rPr>
        <w:t xml:space="preserve"> </w:t>
      </w:r>
      <w:r>
        <w:t>в</w:t>
      </w:r>
      <w:r>
        <w:rPr>
          <w:spacing w:val="40"/>
        </w:rPr>
        <w:t xml:space="preserve"> </w:t>
      </w:r>
      <w:r>
        <w:t>ходе</w:t>
      </w:r>
      <w:r>
        <w:rPr>
          <w:spacing w:val="80"/>
        </w:rPr>
        <w:t xml:space="preserve"> </w:t>
      </w:r>
      <w:r>
        <w:t>образовательной</w:t>
      </w:r>
      <w:r>
        <w:rPr>
          <w:spacing w:val="80"/>
        </w:rPr>
        <w:t xml:space="preserve"> </w:t>
      </w:r>
      <w:r>
        <w:t>деятельности</w:t>
      </w:r>
      <w:r>
        <w:rPr>
          <w:spacing w:val="80"/>
        </w:rPr>
        <w:t xml:space="preserve"> </w:t>
      </w:r>
      <w:r>
        <w:t>безопасную</w:t>
      </w:r>
      <w:r>
        <w:rPr>
          <w:spacing w:val="80"/>
        </w:rPr>
        <w:t xml:space="preserve"> </w:t>
      </w:r>
      <w:r>
        <w:t>коммуникацию,</w:t>
      </w:r>
      <w:r>
        <w:rPr>
          <w:spacing w:val="40"/>
        </w:rPr>
        <w:t xml:space="preserve"> </w:t>
      </w:r>
      <w:r>
        <w:t>переносить принципы её организации в повседневную жизнь;</w:t>
      </w:r>
    </w:p>
    <w:p w:rsidR="004D001B" w:rsidRDefault="00FF118F">
      <w:pPr>
        <w:pStyle w:val="a3"/>
        <w:spacing w:before="1"/>
        <w:ind w:right="576"/>
        <w:jc w:val="left"/>
      </w:pPr>
      <w:r>
        <w:t>распознавать</w:t>
      </w:r>
      <w:r>
        <w:rPr>
          <w:spacing w:val="40"/>
        </w:rPr>
        <w:t xml:space="preserve"> </w:t>
      </w:r>
      <w:r>
        <w:t>вербальные</w:t>
      </w:r>
      <w:r>
        <w:rPr>
          <w:spacing w:val="40"/>
        </w:rPr>
        <w:t xml:space="preserve"> </w:t>
      </w:r>
      <w:r>
        <w:t>и</w:t>
      </w:r>
      <w:r>
        <w:rPr>
          <w:spacing w:val="40"/>
        </w:rPr>
        <w:t xml:space="preserve"> </w:t>
      </w:r>
      <w:r>
        <w:t>невербальные</w:t>
      </w:r>
      <w:r>
        <w:rPr>
          <w:spacing w:val="40"/>
        </w:rPr>
        <w:t xml:space="preserve"> </w:t>
      </w:r>
      <w:r>
        <w:t>средства</w:t>
      </w:r>
      <w:r>
        <w:rPr>
          <w:spacing w:val="40"/>
        </w:rPr>
        <w:t xml:space="preserve"> </w:t>
      </w:r>
      <w:r>
        <w:t>общения;</w:t>
      </w:r>
      <w:r>
        <w:rPr>
          <w:spacing w:val="40"/>
        </w:rPr>
        <w:t xml:space="preserve"> </w:t>
      </w:r>
      <w:r>
        <w:t>понимать</w:t>
      </w:r>
      <w:r>
        <w:rPr>
          <w:spacing w:val="40"/>
        </w:rPr>
        <w:t xml:space="preserve"> </w:t>
      </w:r>
      <w:r>
        <w:t>значение</w:t>
      </w:r>
      <w:r>
        <w:rPr>
          <w:spacing w:val="40"/>
        </w:rPr>
        <w:t xml:space="preserve"> </w:t>
      </w:r>
      <w:r>
        <w:t>социальных</w:t>
      </w:r>
      <w:r>
        <w:rPr>
          <w:spacing w:val="40"/>
        </w:rPr>
        <w:t xml:space="preserve"> </w:t>
      </w:r>
      <w:r>
        <w:rPr>
          <w:spacing w:val="-2"/>
        </w:rPr>
        <w:t>знаков;</w:t>
      </w:r>
    </w:p>
    <w:p w:rsidR="004D001B" w:rsidRDefault="00FF118F">
      <w:pPr>
        <w:pStyle w:val="a3"/>
        <w:jc w:val="left"/>
      </w:pPr>
      <w:r>
        <w:t>определять</w:t>
      </w:r>
      <w:r>
        <w:rPr>
          <w:spacing w:val="-8"/>
        </w:rPr>
        <w:t xml:space="preserve"> </w:t>
      </w:r>
      <w:r>
        <w:t>признаки</w:t>
      </w:r>
      <w:r>
        <w:rPr>
          <w:spacing w:val="-6"/>
        </w:rPr>
        <w:t xml:space="preserve"> </w:t>
      </w:r>
      <w:r>
        <w:t>деструктивного</w:t>
      </w:r>
      <w:r>
        <w:rPr>
          <w:spacing w:val="-6"/>
        </w:rPr>
        <w:t xml:space="preserve"> </w:t>
      </w:r>
      <w:r>
        <w:rPr>
          <w:spacing w:val="-2"/>
        </w:rPr>
        <w:t>общения;</w:t>
      </w:r>
    </w:p>
    <w:p w:rsidR="004D001B" w:rsidRDefault="00FF118F">
      <w:pPr>
        <w:pStyle w:val="a3"/>
        <w:ind w:right="2722"/>
        <w:jc w:val="left"/>
      </w:pPr>
      <w:r>
        <w:t>владеть</w:t>
      </w:r>
      <w:r>
        <w:rPr>
          <w:spacing w:val="-4"/>
        </w:rPr>
        <w:t xml:space="preserve"> </w:t>
      </w:r>
      <w:r>
        <w:t>приёмами</w:t>
      </w:r>
      <w:r>
        <w:rPr>
          <w:spacing w:val="-5"/>
        </w:rPr>
        <w:t xml:space="preserve"> </w:t>
      </w:r>
      <w:r>
        <w:t>безопасного</w:t>
      </w:r>
      <w:r>
        <w:rPr>
          <w:spacing w:val="-5"/>
        </w:rPr>
        <w:t xml:space="preserve"> </w:t>
      </w:r>
      <w:r>
        <w:t>межличностного</w:t>
      </w:r>
      <w:r>
        <w:rPr>
          <w:spacing w:val="-5"/>
        </w:rPr>
        <w:t xml:space="preserve"> </w:t>
      </w:r>
      <w:r>
        <w:t>и</w:t>
      </w:r>
      <w:r>
        <w:rPr>
          <w:spacing w:val="-5"/>
        </w:rPr>
        <w:t xml:space="preserve"> </w:t>
      </w:r>
      <w:r>
        <w:t>группового</w:t>
      </w:r>
      <w:r>
        <w:rPr>
          <w:spacing w:val="-5"/>
        </w:rPr>
        <w:t xml:space="preserve"> </w:t>
      </w:r>
      <w:r>
        <w:t>общения; безопасно действовать по избеганию конфликтных ситуаций;</w:t>
      </w:r>
    </w:p>
    <w:p w:rsidR="004D001B" w:rsidRDefault="00FF118F">
      <w:pPr>
        <w:pStyle w:val="a3"/>
        <w:jc w:val="left"/>
      </w:pPr>
      <w:r>
        <w:rPr>
          <w:spacing w:val="-2"/>
        </w:rPr>
        <w:t>аргумент</w:t>
      </w:r>
      <w:r>
        <w:rPr>
          <w:spacing w:val="-2"/>
        </w:rPr>
        <w:t>ированно,</w:t>
      </w:r>
      <w:r>
        <w:rPr>
          <w:spacing w:val="-7"/>
        </w:rPr>
        <w:t xml:space="preserve"> </w:t>
      </w:r>
      <w:r>
        <w:rPr>
          <w:spacing w:val="-2"/>
        </w:rPr>
        <w:t>логично</w:t>
      </w:r>
      <w:r>
        <w:rPr>
          <w:spacing w:val="-4"/>
        </w:rPr>
        <w:t xml:space="preserve"> </w:t>
      </w:r>
      <w:r>
        <w:rPr>
          <w:spacing w:val="-2"/>
        </w:rPr>
        <w:t>и</w:t>
      </w:r>
      <w:r>
        <w:rPr>
          <w:spacing w:val="-6"/>
        </w:rPr>
        <w:t xml:space="preserve"> </w:t>
      </w:r>
      <w:r>
        <w:rPr>
          <w:spacing w:val="-2"/>
        </w:rPr>
        <w:t>ясно</w:t>
      </w:r>
      <w:r>
        <w:rPr>
          <w:spacing w:val="-5"/>
        </w:rPr>
        <w:t xml:space="preserve"> </w:t>
      </w:r>
      <w:r>
        <w:rPr>
          <w:spacing w:val="-2"/>
        </w:rPr>
        <w:t>излагать свою</w:t>
      </w:r>
      <w:r>
        <w:rPr>
          <w:spacing w:val="-3"/>
        </w:rPr>
        <w:t xml:space="preserve"> </w:t>
      </w:r>
      <w:r>
        <w:rPr>
          <w:spacing w:val="-2"/>
        </w:rPr>
        <w:t>точку</w:t>
      </w:r>
      <w:r>
        <w:rPr>
          <w:spacing w:val="-13"/>
        </w:rPr>
        <w:t xml:space="preserve"> </w:t>
      </w:r>
      <w:r>
        <w:rPr>
          <w:spacing w:val="-2"/>
        </w:rPr>
        <w:t>зрения</w:t>
      </w:r>
      <w:r>
        <w:rPr>
          <w:spacing w:val="2"/>
        </w:rPr>
        <w:t xml:space="preserve"> </w:t>
      </w:r>
      <w:r>
        <w:rPr>
          <w:spacing w:val="-2"/>
        </w:rPr>
        <w:t>с</w:t>
      </w:r>
      <w:r>
        <w:rPr>
          <w:spacing w:val="-6"/>
        </w:rPr>
        <w:t xml:space="preserve"> </w:t>
      </w:r>
      <w:r>
        <w:rPr>
          <w:spacing w:val="-2"/>
        </w:rPr>
        <w:t>использованием</w:t>
      </w:r>
      <w:r>
        <w:rPr>
          <w:spacing w:val="-6"/>
        </w:rPr>
        <w:t xml:space="preserve"> </w:t>
      </w:r>
      <w:r>
        <w:rPr>
          <w:spacing w:val="-2"/>
        </w:rPr>
        <w:t>языковых</w:t>
      </w:r>
      <w:r>
        <w:rPr>
          <w:spacing w:val="-1"/>
        </w:rPr>
        <w:t xml:space="preserve"> </w:t>
      </w:r>
      <w:r>
        <w:rPr>
          <w:spacing w:val="-2"/>
        </w:rPr>
        <w:t>средств.</w:t>
      </w:r>
    </w:p>
    <w:p w:rsidR="004D001B" w:rsidRDefault="00FF118F">
      <w:pPr>
        <w:pStyle w:val="a4"/>
        <w:numPr>
          <w:ilvl w:val="3"/>
          <w:numId w:val="64"/>
        </w:numPr>
        <w:tabs>
          <w:tab w:val="left" w:pos="1454"/>
        </w:tabs>
        <w:ind w:left="540" w:right="577" w:firstLine="0"/>
        <w:rPr>
          <w:sz w:val="24"/>
        </w:rPr>
      </w:pPr>
      <w:r>
        <w:rPr>
          <w:sz w:val="24"/>
        </w:rPr>
        <w:t>У обучающегося будут сформированы умения самоорганизации как части регулятивных универсальных учебных действий:</w:t>
      </w:r>
    </w:p>
    <w:p w:rsidR="004D001B" w:rsidRDefault="00FF118F">
      <w:pPr>
        <w:pStyle w:val="a3"/>
        <w:jc w:val="left"/>
      </w:pPr>
      <w:r>
        <w:t>ставить</w:t>
      </w:r>
      <w:r>
        <w:rPr>
          <w:spacing w:val="40"/>
        </w:rPr>
        <w:t xml:space="preserve"> </w:t>
      </w:r>
      <w:r>
        <w:t>и</w:t>
      </w:r>
      <w:r>
        <w:rPr>
          <w:spacing w:val="40"/>
        </w:rPr>
        <w:t xml:space="preserve"> </w:t>
      </w:r>
      <w:r>
        <w:t>формулировать</w:t>
      </w:r>
      <w:r>
        <w:rPr>
          <w:spacing w:val="40"/>
        </w:rPr>
        <w:t xml:space="preserve"> </w:t>
      </w:r>
      <w:r>
        <w:t>собственные</w:t>
      </w:r>
      <w:r>
        <w:rPr>
          <w:spacing w:val="40"/>
        </w:rPr>
        <w:t xml:space="preserve"> </w:t>
      </w:r>
      <w:r>
        <w:t>задачи</w:t>
      </w:r>
      <w:r>
        <w:rPr>
          <w:spacing w:val="40"/>
        </w:rPr>
        <w:t xml:space="preserve"> </w:t>
      </w:r>
      <w:r>
        <w:t>в</w:t>
      </w:r>
      <w:r>
        <w:rPr>
          <w:spacing w:val="40"/>
        </w:rPr>
        <w:t xml:space="preserve"> </w:t>
      </w:r>
      <w:r>
        <w:t>образовательной</w:t>
      </w:r>
      <w:r>
        <w:rPr>
          <w:spacing w:val="40"/>
        </w:rPr>
        <w:t xml:space="preserve"> </w:t>
      </w:r>
      <w:r>
        <w:t>деятельности</w:t>
      </w:r>
      <w:r>
        <w:rPr>
          <w:spacing w:val="40"/>
        </w:rPr>
        <w:t xml:space="preserve"> </w:t>
      </w:r>
      <w:r>
        <w:t>и</w:t>
      </w:r>
      <w:r>
        <w:rPr>
          <w:spacing w:val="40"/>
        </w:rPr>
        <w:t xml:space="preserve"> </w:t>
      </w:r>
      <w:r>
        <w:t>жизненных</w:t>
      </w:r>
      <w:r>
        <w:rPr>
          <w:spacing w:val="40"/>
        </w:rPr>
        <w:t xml:space="preserve"> </w:t>
      </w:r>
      <w:r>
        <w:rPr>
          <w:spacing w:val="-2"/>
        </w:rPr>
        <w:t>ситуациях;</w:t>
      </w:r>
    </w:p>
    <w:p w:rsidR="004D001B" w:rsidRDefault="00FF118F">
      <w:pPr>
        <w:pStyle w:val="a3"/>
        <w:jc w:val="left"/>
      </w:pPr>
      <w:r>
        <w:t>самостоятельно</w:t>
      </w:r>
      <w:r>
        <w:rPr>
          <w:spacing w:val="3"/>
        </w:rPr>
        <w:t xml:space="preserve"> </w:t>
      </w:r>
      <w:r>
        <w:t>выявлять</w:t>
      </w:r>
      <w:r>
        <w:rPr>
          <w:spacing w:val="7"/>
        </w:rPr>
        <w:t xml:space="preserve"> </w:t>
      </w:r>
      <w:r>
        <w:t>проблемные</w:t>
      </w:r>
      <w:r>
        <w:rPr>
          <w:spacing w:val="4"/>
        </w:rPr>
        <w:t xml:space="preserve"> </w:t>
      </w:r>
      <w:r>
        <w:t>вопросы,</w:t>
      </w:r>
      <w:r>
        <w:rPr>
          <w:spacing w:val="4"/>
        </w:rPr>
        <w:t xml:space="preserve"> </w:t>
      </w:r>
      <w:r>
        <w:t>выбирать</w:t>
      </w:r>
      <w:r>
        <w:rPr>
          <w:spacing w:val="7"/>
        </w:rPr>
        <w:t xml:space="preserve"> </w:t>
      </w:r>
      <w:r>
        <w:t>оптимальный</w:t>
      </w:r>
      <w:r>
        <w:rPr>
          <w:spacing w:val="12"/>
        </w:rPr>
        <w:t xml:space="preserve"> </w:t>
      </w:r>
      <w:r>
        <w:t>способ</w:t>
      </w:r>
      <w:r>
        <w:rPr>
          <w:spacing w:val="6"/>
        </w:rPr>
        <w:t xml:space="preserve"> </w:t>
      </w:r>
      <w:r>
        <w:t>и</w:t>
      </w:r>
      <w:r>
        <w:rPr>
          <w:spacing w:val="7"/>
        </w:rPr>
        <w:t xml:space="preserve"> </w:t>
      </w:r>
      <w:r>
        <w:t>составлять</w:t>
      </w:r>
      <w:r>
        <w:rPr>
          <w:spacing w:val="7"/>
        </w:rPr>
        <w:t xml:space="preserve"> </w:t>
      </w:r>
      <w:r>
        <w:rPr>
          <w:spacing w:val="-4"/>
        </w:rPr>
        <w:t>план</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t>их</w:t>
      </w:r>
      <w:r>
        <w:rPr>
          <w:spacing w:val="-1"/>
        </w:rPr>
        <w:t xml:space="preserve"> </w:t>
      </w:r>
      <w:r>
        <w:t>решения</w:t>
      </w:r>
      <w:r>
        <w:rPr>
          <w:spacing w:val="-1"/>
        </w:rPr>
        <w:t xml:space="preserve"> </w:t>
      </w:r>
      <w:r>
        <w:t>в</w:t>
      </w:r>
      <w:r>
        <w:rPr>
          <w:spacing w:val="-3"/>
        </w:rPr>
        <w:t xml:space="preserve"> </w:t>
      </w:r>
      <w:r>
        <w:t>конкретных</w:t>
      </w:r>
      <w:r>
        <w:rPr>
          <w:spacing w:val="2"/>
        </w:rPr>
        <w:t xml:space="preserve"> </w:t>
      </w:r>
      <w:r>
        <w:rPr>
          <w:spacing w:val="-2"/>
        </w:rPr>
        <w:t>условиях;</w:t>
      </w:r>
    </w:p>
    <w:p w:rsidR="004D001B" w:rsidRDefault="00FF118F">
      <w:pPr>
        <w:pStyle w:val="a3"/>
        <w:ind w:right="3721"/>
        <w:jc w:val="left"/>
      </w:pPr>
      <w:r>
        <w:t>делать</w:t>
      </w:r>
      <w:r>
        <w:rPr>
          <w:spacing w:val="-4"/>
        </w:rPr>
        <w:t xml:space="preserve"> </w:t>
      </w:r>
      <w:r>
        <w:t>осознанный</w:t>
      </w:r>
      <w:r>
        <w:rPr>
          <w:spacing w:val="-5"/>
        </w:rPr>
        <w:t xml:space="preserve"> </w:t>
      </w:r>
      <w:r>
        <w:t>выбор</w:t>
      </w:r>
      <w:r>
        <w:rPr>
          <w:spacing w:val="-5"/>
        </w:rPr>
        <w:t xml:space="preserve"> </w:t>
      </w:r>
      <w:r>
        <w:t>в</w:t>
      </w:r>
      <w:r>
        <w:rPr>
          <w:spacing w:val="-6"/>
        </w:rPr>
        <w:t xml:space="preserve"> </w:t>
      </w:r>
      <w:r>
        <w:t>новой</w:t>
      </w:r>
      <w:r>
        <w:rPr>
          <w:spacing w:val="-5"/>
        </w:rPr>
        <w:t xml:space="preserve"> </w:t>
      </w:r>
      <w:r>
        <w:t>ситуации,</w:t>
      </w:r>
      <w:r>
        <w:rPr>
          <w:spacing w:val="-5"/>
        </w:rPr>
        <w:t xml:space="preserve"> </w:t>
      </w:r>
      <w:r>
        <w:t>аргументировать</w:t>
      </w:r>
      <w:r>
        <w:rPr>
          <w:spacing w:val="-4"/>
        </w:rPr>
        <w:t xml:space="preserve"> </w:t>
      </w:r>
      <w:r>
        <w:t>его; брать ответственность за своё решение;</w:t>
      </w:r>
    </w:p>
    <w:p w:rsidR="004D001B" w:rsidRDefault="00FF118F">
      <w:pPr>
        <w:pStyle w:val="a3"/>
        <w:jc w:val="left"/>
      </w:pPr>
      <w:r>
        <w:t>оценивать</w:t>
      </w:r>
      <w:r>
        <w:rPr>
          <w:spacing w:val="-8"/>
        </w:rPr>
        <w:t xml:space="preserve"> </w:t>
      </w:r>
      <w:r>
        <w:t>приобретённый</w:t>
      </w:r>
      <w:r>
        <w:rPr>
          <w:spacing w:val="-7"/>
        </w:rPr>
        <w:t xml:space="preserve"> </w:t>
      </w:r>
      <w:r>
        <w:rPr>
          <w:spacing w:val="-2"/>
        </w:rPr>
        <w:t>опыт;</w:t>
      </w:r>
    </w:p>
    <w:p w:rsidR="004D001B" w:rsidRDefault="00FF118F">
      <w:pPr>
        <w:pStyle w:val="a3"/>
        <w:ind w:right="575"/>
      </w:pPr>
      <w:r>
        <w:t>расширять</w:t>
      </w:r>
      <w:r>
        <w:rPr>
          <w:spacing w:val="-8"/>
        </w:rPr>
        <w:t xml:space="preserve"> </w:t>
      </w:r>
      <w:r>
        <w:t>познания</w:t>
      </w:r>
      <w:r>
        <w:rPr>
          <w:spacing w:val="-9"/>
        </w:rPr>
        <w:t xml:space="preserve"> </w:t>
      </w:r>
      <w:r>
        <w:t>в</w:t>
      </w:r>
      <w:r>
        <w:rPr>
          <w:spacing w:val="-10"/>
        </w:rPr>
        <w:t xml:space="preserve"> </w:t>
      </w:r>
      <w:r>
        <w:t>области</w:t>
      </w:r>
      <w:r>
        <w:rPr>
          <w:spacing w:val="-8"/>
        </w:rPr>
        <w:t xml:space="preserve"> </w:t>
      </w:r>
      <w:r>
        <w:t>безопасности</w:t>
      </w:r>
      <w:r>
        <w:rPr>
          <w:spacing w:val="-8"/>
        </w:rPr>
        <w:t xml:space="preserve"> </w:t>
      </w:r>
      <w:r>
        <w:t>жизнедеятельности</w:t>
      </w:r>
      <w:r>
        <w:rPr>
          <w:spacing w:val="-10"/>
        </w:rPr>
        <w:t xml:space="preserve"> </w:t>
      </w:r>
      <w:r>
        <w:t>на</w:t>
      </w:r>
      <w:r>
        <w:rPr>
          <w:spacing w:val="-4"/>
        </w:rPr>
        <w:t xml:space="preserve"> </w:t>
      </w:r>
      <w:r>
        <w:t>основе</w:t>
      </w:r>
      <w:r>
        <w:rPr>
          <w:spacing w:val="-11"/>
        </w:rPr>
        <w:t xml:space="preserve"> </w:t>
      </w:r>
      <w:r>
        <w:t>личных</w:t>
      </w:r>
      <w:r>
        <w:rPr>
          <w:spacing w:val="-7"/>
        </w:rPr>
        <w:t xml:space="preserve"> </w:t>
      </w:r>
      <w:r>
        <w:t>предпочтений</w:t>
      </w:r>
      <w:r>
        <w:rPr>
          <w:spacing w:val="-11"/>
        </w:rPr>
        <w:t xml:space="preserve"> </w:t>
      </w:r>
      <w:r>
        <w:t>и за счёт привлечения научно-практических знаний других предметных областей; повышать образо</w:t>
      </w:r>
      <w:r>
        <w:t>вательный и культурный уровень.</w:t>
      </w:r>
    </w:p>
    <w:p w:rsidR="004D001B" w:rsidRDefault="00FF118F">
      <w:pPr>
        <w:pStyle w:val="a4"/>
        <w:numPr>
          <w:ilvl w:val="3"/>
          <w:numId w:val="64"/>
        </w:numPr>
        <w:tabs>
          <w:tab w:val="left" w:pos="1444"/>
        </w:tabs>
        <w:ind w:left="540" w:right="577" w:firstLine="0"/>
        <w:jc w:val="both"/>
        <w:rPr>
          <w:sz w:val="24"/>
        </w:rPr>
      </w:pPr>
      <w:r>
        <w:rPr>
          <w:sz w:val="24"/>
        </w:rPr>
        <w:t>У обучающегося будут сформированы умения самоконтроля, принятия себя и других как части регулятивных универсальных учебных действий:</w:t>
      </w:r>
    </w:p>
    <w:p w:rsidR="004D001B" w:rsidRDefault="00FF118F">
      <w:pPr>
        <w:pStyle w:val="a3"/>
        <w:ind w:right="577"/>
      </w:pPr>
      <w:r>
        <w:t xml:space="preserve">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w:t>
      </w:r>
      <w:r>
        <w:rPr>
          <w:spacing w:val="-2"/>
        </w:rPr>
        <w:t>целям;</w:t>
      </w:r>
    </w:p>
    <w:p w:rsidR="004D001B" w:rsidRDefault="00FF118F">
      <w:pPr>
        <w:pStyle w:val="a3"/>
        <w:ind w:right="578"/>
      </w:pPr>
      <w:r>
        <w:t xml:space="preserve">использовать приёмы рефлексии для анализа и оценки образовательной </w:t>
      </w:r>
      <w:r>
        <w:t>ситуации, выбора оптимального решения;</w:t>
      </w:r>
    </w:p>
    <w:p w:rsidR="004D001B" w:rsidRDefault="00FF118F">
      <w:pPr>
        <w:pStyle w:val="a3"/>
        <w:jc w:val="left"/>
      </w:pPr>
      <w:r>
        <w:t>принимать себя, понимая свои недостатки и достоинства, невозможности контроля всего вокруг; принимать мотивы и аргументы других людей при анализе и оценке образовательной ситуации;</w:t>
      </w:r>
      <w:r>
        <w:rPr>
          <w:spacing w:val="40"/>
        </w:rPr>
        <w:t xml:space="preserve"> </w:t>
      </w:r>
      <w:r>
        <w:t>признавать право на ошибку свою и чу</w:t>
      </w:r>
      <w:r>
        <w:t>жую.</w:t>
      </w:r>
    </w:p>
    <w:p w:rsidR="004D001B" w:rsidRDefault="00FF118F">
      <w:pPr>
        <w:pStyle w:val="a4"/>
        <w:numPr>
          <w:ilvl w:val="3"/>
          <w:numId w:val="64"/>
        </w:numPr>
        <w:tabs>
          <w:tab w:val="left" w:pos="1440"/>
        </w:tabs>
        <w:spacing w:before="1"/>
        <w:ind w:left="1440" w:hanging="900"/>
        <w:rPr>
          <w:sz w:val="24"/>
        </w:rPr>
      </w:pPr>
      <w:r>
        <w:rPr>
          <w:sz w:val="24"/>
        </w:rPr>
        <w:t>У</w:t>
      </w:r>
      <w:r>
        <w:rPr>
          <w:spacing w:val="-5"/>
          <w:sz w:val="24"/>
        </w:rPr>
        <w:t xml:space="preserve"> </w:t>
      </w:r>
      <w:r>
        <w:rPr>
          <w:sz w:val="24"/>
        </w:rPr>
        <w:t>обучающегося</w:t>
      </w:r>
      <w:r>
        <w:rPr>
          <w:spacing w:val="-2"/>
          <w:sz w:val="24"/>
        </w:rPr>
        <w:t xml:space="preserve"> </w:t>
      </w:r>
      <w:r>
        <w:rPr>
          <w:sz w:val="24"/>
        </w:rPr>
        <w:t>будут</w:t>
      </w:r>
      <w:r>
        <w:rPr>
          <w:spacing w:val="-2"/>
          <w:sz w:val="24"/>
        </w:rPr>
        <w:t xml:space="preserve"> </w:t>
      </w:r>
      <w:r>
        <w:rPr>
          <w:sz w:val="24"/>
        </w:rPr>
        <w:t>сформированы</w:t>
      </w:r>
      <w:r>
        <w:rPr>
          <w:spacing w:val="-2"/>
          <w:sz w:val="24"/>
        </w:rPr>
        <w:t xml:space="preserve"> </w:t>
      </w:r>
      <w:r>
        <w:rPr>
          <w:sz w:val="24"/>
        </w:rPr>
        <w:t>умения</w:t>
      </w:r>
      <w:r>
        <w:rPr>
          <w:spacing w:val="-2"/>
          <w:sz w:val="24"/>
        </w:rPr>
        <w:t xml:space="preserve"> </w:t>
      </w:r>
      <w:r>
        <w:rPr>
          <w:sz w:val="24"/>
        </w:rPr>
        <w:t>совместной</w:t>
      </w:r>
      <w:r>
        <w:rPr>
          <w:spacing w:val="3"/>
          <w:sz w:val="24"/>
        </w:rPr>
        <w:t xml:space="preserve"> </w:t>
      </w:r>
      <w:r>
        <w:rPr>
          <w:spacing w:val="-2"/>
          <w:sz w:val="24"/>
        </w:rPr>
        <w:t>деятельности:</w:t>
      </w:r>
    </w:p>
    <w:p w:rsidR="004D001B" w:rsidRDefault="00FF118F">
      <w:pPr>
        <w:pStyle w:val="a3"/>
        <w:ind w:right="577"/>
      </w:pPr>
      <w:r>
        <w:t>понимать и использовать преимущества командной и индивидуальной работы в конкретной учебной ситуации;</w:t>
      </w:r>
    </w:p>
    <w:p w:rsidR="004D001B" w:rsidRDefault="00FF118F">
      <w:pPr>
        <w:pStyle w:val="a3"/>
        <w:ind w:right="575"/>
      </w:pPr>
      <w:r>
        <w:t>ставить цели и организовывать совместную деятельность с учётом общих интересов, мне</w:t>
      </w:r>
      <w:r>
        <w:t>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rsidR="004D001B" w:rsidRDefault="00FF118F">
      <w:pPr>
        <w:pStyle w:val="a3"/>
        <w:ind w:right="576"/>
      </w:pPr>
      <w:r>
        <w:t>оценивать свой вклад и вклад каждого участника кома</w:t>
      </w:r>
      <w:r>
        <w:t>нды в общий результат по совместно разработанным критериям;</w:t>
      </w:r>
    </w:p>
    <w:p w:rsidR="004D001B" w:rsidRDefault="00FF118F">
      <w:pPr>
        <w:pStyle w:val="a3"/>
        <w:ind w:right="577"/>
      </w:pPr>
      <w: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rsidR="004D001B" w:rsidRDefault="00FF118F">
      <w:pPr>
        <w:pStyle w:val="a4"/>
        <w:numPr>
          <w:ilvl w:val="2"/>
          <w:numId w:val="64"/>
        </w:numPr>
        <w:tabs>
          <w:tab w:val="left" w:pos="1248"/>
        </w:tabs>
        <w:spacing w:before="1"/>
        <w:ind w:left="1248" w:hanging="708"/>
        <w:rPr>
          <w:sz w:val="24"/>
        </w:rPr>
      </w:pPr>
      <w:r>
        <w:rPr>
          <w:sz w:val="24"/>
        </w:rPr>
        <w:t>Предметные</w:t>
      </w:r>
      <w:r>
        <w:rPr>
          <w:spacing w:val="-15"/>
          <w:sz w:val="24"/>
        </w:rPr>
        <w:t xml:space="preserve"> </w:t>
      </w:r>
      <w:r>
        <w:rPr>
          <w:sz w:val="24"/>
        </w:rPr>
        <w:t>результаты</w:t>
      </w:r>
      <w:r>
        <w:rPr>
          <w:spacing w:val="-15"/>
          <w:sz w:val="24"/>
        </w:rPr>
        <w:t xml:space="preserve"> </w:t>
      </w:r>
      <w:r>
        <w:rPr>
          <w:sz w:val="24"/>
        </w:rPr>
        <w:t>освоения</w:t>
      </w:r>
      <w:r>
        <w:rPr>
          <w:spacing w:val="-15"/>
          <w:sz w:val="24"/>
        </w:rPr>
        <w:t xml:space="preserve"> </w:t>
      </w:r>
      <w:r>
        <w:rPr>
          <w:sz w:val="24"/>
        </w:rPr>
        <w:t>программы</w:t>
      </w:r>
      <w:r>
        <w:rPr>
          <w:spacing w:val="-15"/>
          <w:sz w:val="24"/>
        </w:rPr>
        <w:t xml:space="preserve"> </w:t>
      </w:r>
      <w:r>
        <w:rPr>
          <w:sz w:val="24"/>
        </w:rPr>
        <w:t>ОБЗР</w:t>
      </w:r>
      <w:r>
        <w:rPr>
          <w:spacing w:val="-15"/>
          <w:sz w:val="24"/>
        </w:rPr>
        <w:t xml:space="preserve"> </w:t>
      </w:r>
      <w:r>
        <w:rPr>
          <w:sz w:val="24"/>
        </w:rPr>
        <w:t>на</w:t>
      </w:r>
      <w:r>
        <w:rPr>
          <w:spacing w:val="-15"/>
          <w:sz w:val="24"/>
        </w:rPr>
        <w:t xml:space="preserve"> </w:t>
      </w:r>
      <w:r>
        <w:rPr>
          <w:sz w:val="24"/>
        </w:rPr>
        <w:t>уровне</w:t>
      </w:r>
      <w:r>
        <w:rPr>
          <w:spacing w:val="-15"/>
          <w:sz w:val="24"/>
        </w:rPr>
        <w:t xml:space="preserve"> </w:t>
      </w:r>
      <w:r>
        <w:rPr>
          <w:sz w:val="24"/>
        </w:rPr>
        <w:t>среднего</w:t>
      </w:r>
      <w:r>
        <w:rPr>
          <w:spacing w:val="-15"/>
          <w:sz w:val="24"/>
        </w:rPr>
        <w:t xml:space="preserve"> </w:t>
      </w:r>
      <w:r>
        <w:rPr>
          <w:sz w:val="24"/>
        </w:rPr>
        <w:t>общего</w:t>
      </w:r>
      <w:r>
        <w:rPr>
          <w:spacing w:val="-15"/>
          <w:sz w:val="24"/>
        </w:rPr>
        <w:t xml:space="preserve"> </w:t>
      </w:r>
      <w:r>
        <w:rPr>
          <w:spacing w:val="-2"/>
          <w:sz w:val="24"/>
        </w:rPr>
        <w:t>образования.</w:t>
      </w:r>
    </w:p>
    <w:p w:rsidR="004D001B" w:rsidRDefault="00FF118F">
      <w:pPr>
        <w:pStyle w:val="a4"/>
        <w:numPr>
          <w:ilvl w:val="3"/>
          <w:numId w:val="64"/>
        </w:numPr>
        <w:tabs>
          <w:tab w:val="left" w:pos="1511"/>
        </w:tabs>
        <w:ind w:left="540" w:right="574" w:firstLine="0"/>
        <w:rPr>
          <w:sz w:val="24"/>
        </w:rPr>
      </w:pPr>
      <w:r>
        <w:rPr>
          <w:sz w:val="24"/>
        </w:rPr>
        <w:t>Предметные</w:t>
      </w:r>
      <w:r>
        <w:rPr>
          <w:spacing w:val="40"/>
          <w:sz w:val="24"/>
        </w:rPr>
        <w:t xml:space="preserve"> </w:t>
      </w:r>
      <w:r>
        <w:rPr>
          <w:sz w:val="24"/>
        </w:rPr>
        <w:t>результаты</w:t>
      </w:r>
      <w:r>
        <w:rPr>
          <w:spacing w:val="40"/>
          <w:sz w:val="24"/>
        </w:rPr>
        <w:t xml:space="preserve"> </w:t>
      </w:r>
      <w:r>
        <w:rPr>
          <w:sz w:val="24"/>
        </w:rPr>
        <w:t>характеризуют</w:t>
      </w:r>
      <w:r>
        <w:rPr>
          <w:spacing w:val="40"/>
          <w:sz w:val="24"/>
        </w:rPr>
        <w:t xml:space="preserve"> </w:t>
      </w:r>
      <w:r>
        <w:rPr>
          <w:sz w:val="24"/>
        </w:rPr>
        <w:t>сформированность</w:t>
      </w:r>
      <w:r>
        <w:rPr>
          <w:spacing w:val="40"/>
          <w:sz w:val="24"/>
        </w:rPr>
        <w:t xml:space="preserve"> </w:t>
      </w:r>
      <w:r>
        <w:rPr>
          <w:sz w:val="24"/>
        </w:rPr>
        <w:t>у</w:t>
      </w:r>
      <w:r>
        <w:rPr>
          <w:spacing w:val="40"/>
          <w:sz w:val="24"/>
        </w:rPr>
        <w:t xml:space="preserve"> </w:t>
      </w:r>
      <w:r>
        <w:rPr>
          <w:sz w:val="24"/>
        </w:rPr>
        <w:t>обучающихся</w:t>
      </w:r>
      <w:r>
        <w:rPr>
          <w:spacing w:val="40"/>
          <w:sz w:val="24"/>
        </w:rPr>
        <w:t xml:space="preserve"> </w:t>
      </w:r>
      <w:r>
        <w:rPr>
          <w:sz w:val="24"/>
        </w:rPr>
        <w:t>активной жизненной</w:t>
      </w:r>
      <w:r>
        <w:rPr>
          <w:spacing w:val="80"/>
          <w:sz w:val="24"/>
        </w:rPr>
        <w:t xml:space="preserve"> </w:t>
      </w:r>
      <w:r>
        <w:rPr>
          <w:sz w:val="24"/>
        </w:rPr>
        <w:t>позиции,</w:t>
      </w:r>
      <w:r>
        <w:rPr>
          <w:spacing w:val="80"/>
          <w:sz w:val="24"/>
        </w:rPr>
        <w:t xml:space="preserve"> </w:t>
      </w:r>
      <w:r>
        <w:rPr>
          <w:sz w:val="24"/>
        </w:rPr>
        <w:t>осознанное</w:t>
      </w:r>
      <w:r>
        <w:rPr>
          <w:spacing w:val="80"/>
          <w:sz w:val="24"/>
        </w:rPr>
        <w:t xml:space="preserve"> </w:t>
      </w:r>
      <w:r>
        <w:rPr>
          <w:sz w:val="24"/>
        </w:rPr>
        <w:t>понимание</w:t>
      </w:r>
      <w:r>
        <w:rPr>
          <w:spacing w:val="80"/>
          <w:sz w:val="24"/>
        </w:rPr>
        <w:t xml:space="preserve"> </w:t>
      </w:r>
      <w:r>
        <w:rPr>
          <w:sz w:val="24"/>
        </w:rPr>
        <w:t>значимости</w:t>
      </w:r>
      <w:r>
        <w:rPr>
          <w:spacing w:val="80"/>
          <w:sz w:val="24"/>
        </w:rPr>
        <w:t xml:space="preserve"> </w:t>
      </w:r>
      <w:r>
        <w:rPr>
          <w:sz w:val="24"/>
        </w:rPr>
        <w:t>личного</w:t>
      </w:r>
      <w:r>
        <w:rPr>
          <w:spacing w:val="80"/>
          <w:sz w:val="24"/>
        </w:rPr>
        <w:t xml:space="preserve"> </w:t>
      </w:r>
      <w:r>
        <w:rPr>
          <w:sz w:val="24"/>
        </w:rPr>
        <w:t>и</w:t>
      </w:r>
      <w:r>
        <w:rPr>
          <w:spacing w:val="80"/>
          <w:sz w:val="24"/>
        </w:rPr>
        <w:t xml:space="preserve"> </w:t>
      </w:r>
      <w:r>
        <w:rPr>
          <w:sz w:val="24"/>
        </w:rPr>
        <w:t>группового</w:t>
      </w:r>
      <w:r>
        <w:rPr>
          <w:spacing w:val="80"/>
          <w:sz w:val="24"/>
        </w:rPr>
        <w:t xml:space="preserve"> </w:t>
      </w:r>
      <w:r>
        <w:rPr>
          <w:sz w:val="24"/>
        </w:rPr>
        <w:t>безопасного поведения в интересах благополучия и устойчивого развития личности, общества и государства. Приобретаемый</w:t>
      </w:r>
      <w:r>
        <w:rPr>
          <w:spacing w:val="80"/>
          <w:w w:val="150"/>
          <w:sz w:val="24"/>
        </w:rPr>
        <w:t xml:space="preserve"> </w:t>
      </w:r>
      <w:r>
        <w:rPr>
          <w:sz w:val="24"/>
        </w:rPr>
        <w:t>опыт</w:t>
      </w:r>
      <w:r>
        <w:rPr>
          <w:spacing w:val="80"/>
          <w:w w:val="150"/>
          <w:sz w:val="24"/>
        </w:rPr>
        <w:t xml:space="preserve"> </w:t>
      </w:r>
      <w:r>
        <w:rPr>
          <w:sz w:val="24"/>
        </w:rPr>
        <w:t>проявляется</w:t>
      </w:r>
      <w:r>
        <w:rPr>
          <w:spacing w:val="80"/>
          <w:w w:val="150"/>
          <w:sz w:val="24"/>
        </w:rPr>
        <w:t xml:space="preserve"> </w:t>
      </w:r>
      <w:r>
        <w:rPr>
          <w:sz w:val="24"/>
        </w:rPr>
        <w:t>в</w:t>
      </w:r>
      <w:r>
        <w:rPr>
          <w:spacing w:val="80"/>
          <w:w w:val="150"/>
          <w:sz w:val="24"/>
        </w:rPr>
        <w:t xml:space="preserve"> </w:t>
      </w:r>
      <w:r>
        <w:rPr>
          <w:sz w:val="24"/>
        </w:rPr>
        <w:t>понимании</w:t>
      </w:r>
      <w:r>
        <w:rPr>
          <w:spacing w:val="80"/>
          <w:w w:val="150"/>
          <w:sz w:val="24"/>
        </w:rPr>
        <w:t xml:space="preserve"> </w:t>
      </w:r>
      <w:r>
        <w:rPr>
          <w:sz w:val="24"/>
        </w:rPr>
        <w:t>существующих</w:t>
      </w:r>
      <w:r>
        <w:rPr>
          <w:spacing w:val="80"/>
          <w:w w:val="150"/>
          <w:sz w:val="24"/>
        </w:rPr>
        <w:t xml:space="preserve"> </w:t>
      </w:r>
      <w:r>
        <w:rPr>
          <w:sz w:val="24"/>
        </w:rPr>
        <w:t>проблем</w:t>
      </w:r>
      <w:r>
        <w:rPr>
          <w:spacing w:val="80"/>
          <w:w w:val="150"/>
          <w:sz w:val="24"/>
        </w:rPr>
        <w:t xml:space="preserve"> </w:t>
      </w:r>
      <w:r>
        <w:rPr>
          <w:sz w:val="24"/>
        </w:rPr>
        <w:t>безопасности</w:t>
      </w:r>
      <w:r>
        <w:rPr>
          <w:spacing w:val="80"/>
          <w:w w:val="150"/>
          <w:sz w:val="24"/>
        </w:rPr>
        <w:t xml:space="preserve"> </w:t>
      </w:r>
      <w:r>
        <w:rPr>
          <w:sz w:val="24"/>
        </w:rPr>
        <w:t>и способности</w:t>
      </w:r>
      <w:r>
        <w:rPr>
          <w:spacing w:val="80"/>
          <w:sz w:val="24"/>
        </w:rPr>
        <w:t xml:space="preserve"> </w:t>
      </w:r>
      <w:r>
        <w:rPr>
          <w:sz w:val="24"/>
        </w:rPr>
        <w:t>построения</w:t>
      </w:r>
      <w:r>
        <w:rPr>
          <w:spacing w:val="80"/>
          <w:sz w:val="24"/>
        </w:rPr>
        <w:t xml:space="preserve"> </w:t>
      </w:r>
      <w:r>
        <w:rPr>
          <w:sz w:val="24"/>
        </w:rPr>
        <w:t>модели</w:t>
      </w:r>
      <w:r>
        <w:rPr>
          <w:spacing w:val="80"/>
          <w:sz w:val="24"/>
        </w:rPr>
        <w:t xml:space="preserve"> </w:t>
      </w:r>
      <w:r>
        <w:rPr>
          <w:sz w:val="24"/>
        </w:rPr>
        <w:t>индивидуального</w:t>
      </w:r>
      <w:r>
        <w:rPr>
          <w:spacing w:val="80"/>
          <w:sz w:val="24"/>
        </w:rPr>
        <w:t xml:space="preserve"> </w:t>
      </w:r>
      <w:r>
        <w:rPr>
          <w:sz w:val="24"/>
        </w:rPr>
        <w:t>и</w:t>
      </w:r>
      <w:r>
        <w:rPr>
          <w:spacing w:val="80"/>
          <w:sz w:val="24"/>
        </w:rPr>
        <w:t xml:space="preserve"> </w:t>
      </w:r>
      <w:r>
        <w:rPr>
          <w:sz w:val="24"/>
        </w:rPr>
        <w:t>группового</w:t>
      </w:r>
      <w:r>
        <w:rPr>
          <w:spacing w:val="80"/>
          <w:sz w:val="24"/>
        </w:rPr>
        <w:t xml:space="preserve"> </w:t>
      </w:r>
      <w:r>
        <w:rPr>
          <w:sz w:val="24"/>
        </w:rPr>
        <w:t>безопасного</w:t>
      </w:r>
      <w:r>
        <w:rPr>
          <w:spacing w:val="80"/>
          <w:sz w:val="24"/>
        </w:rPr>
        <w:t xml:space="preserve"> </w:t>
      </w:r>
      <w:r>
        <w:rPr>
          <w:sz w:val="24"/>
        </w:rPr>
        <w:t>по</w:t>
      </w:r>
      <w:r>
        <w:rPr>
          <w:sz w:val="24"/>
        </w:rPr>
        <w:t>ведения</w:t>
      </w:r>
      <w:r>
        <w:rPr>
          <w:spacing w:val="80"/>
          <w:sz w:val="24"/>
        </w:rPr>
        <w:t xml:space="preserve"> </w:t>
      </w:r>
      <w:r>
        <w:rPr>
          <w:sz w:val="24"/>
        </w:rPr>
        <w:t>в</w:t>
      </w:r>
      <w:r>
        <w:rPr>
          <w:spacing w:val="80"/>
          <w:sz w:val="24"/>
        </w:rPr>
        <w:t xml:space="preserve"> </w:t>
      </w:r>
      <w:r>
        <w:rPr>
          <w:sz w:val="24"/>
        </w:rPr>
        <w:t>повседневной жизни.</w:t>
      </w:r>
    </w:p>
    <w:p w:rsidR="004D001B" w:rsidRDefault="00FF118F">
      <w:pPr>
        <w:pStyle w:val="a4"/>
        <w:numPr>
          <w:ilvl w:val="3"/>
          <w:numId w:val="64"/>
        </w:numPr>
        <w:tabs>
          <w:tab w:val="left" w:pos="1440"/>
        </w:tabs>
        <w:spacing w:line="274" w:lineRule="exact"/>
        <w:ind w:left="1440" w:hanging="900"/>
        <w:rPr>
          <w:sz w:val="24"/>
        </w:rPr>
      </w:pPr>
      <w:r>
        <w:rPr>
          <w:sz w:val="24"/>
        </w:rPr>
        <w:t>Предметные</w:t>
      </w:r>
      <w:r>
        <w:rPr>
          <w:spacing w:val="-7"/>
          <w:sz w:val="24"/>
        </w:rPr>
        <w:t xml:space="preserve"> </w:t>
      </w:r>
      <w:r>
        <w:rPr>
          <w:sz w:val="24"/>
        </w:rPr>
        <w:t>результаты,</w:t>
      </w:r>
      <w:r>
        <w:rPr>
          <w:spacing w:val="-3"/>
          <w:sz w:val="24"/>
        </w:rPr>
        <w:t xml:space="preserve"> </w:t>
      </w:r>
      <w:r>
        <w:rPr>
          <w:sz w:val="24"/>
        </w:rPr>
        <w:t>формируемые</w:t>
      </w:r>
      <w:r>
        <w:rPr>
          <w:spacing w:val="-5"/>
          <w:sz w:val="24"/>
        </w:rPr>
        <w:t xml:space="preserve"> </w:t>
      </w:r>
      <w:r>
        <w:rPr>
          <w:sz w:val="24"/>
        </w:rPr>
        <w:t>в</w:t>
      </w:r>
      <w:r>
        <w:rPr>
          <w:spacing w:val="-3"/>
          <w:sz w:val="24"/>
        </w:rPr>
        <w:t xml:space="preserve"> </w:t>
      </w:r>
      <w:r>
        <w:rPr>
          <w:sz w:val="24"/>
        </w:rPr>
        <w:t>ходе</w:t>
      </w:r>
      <w:r>
        <w:rPr>
          <w:spacing w:val="-4"/>
          <w:sz w:val="24"/>
        </w:rPr>
        <w:t xml:space="preserve"> </w:t>
      </w:r>
      <w:r>
        <w:rPr>
          <w:sz w:val="24"/>
        </w:rPr>
        <w:t>изучения</w:t>
      </w:r>
      <w:r>
        <w:rPr>
          <w:spacing w:val="-3"/>
          <w:sz w:val="24"/>
        </w:rPr>
        <w:t xml:space="preserve"> </w:t>
      </w:r>
      <w:r>
        <w:rPr>
          <w:sz w:val="24"/>
        </w:rPr>
        <w:t>ОБЗР,</w:t>
      </w:r>
      <w:r>
        <w:rPr>
          <w:spacing w:val="2"/>
          <w:sz w:val="24"/>
        </w:rPr>
        <w:t xml:space="preserve"> </w:t>
      </w:r>
      <w:r>
        <w:rPr>
          <w:sz w:val="24"/>
        </w:rPr>
        <w:t>должны</w:t>
      </w:r>
      <w:r>
        <w:rPr>
          <w:spacing w:val="-2"/>
          <w:sz w:val="24"/>
        </w:rPr>
        <w:t xml:space="preserve"> обеспечивать:</w:t>
      </w:r>
    </w:p>
    <w:p w:rsidR="004D001B" w:rsidRDefault="00FF118F">
      <w:pPr>
        <w:pStyle w:val="a4"/>
        <w:numPr>
          <w:ilvl w:val="0"/>
          <w:numId w:val="28"/>
        </w:numPr>
        <w:tabs>
          <w:tab w:val="left" w:pos="910"/>
        </w:tabs>
        <w:ind w:right="578" w:firstLine="0"/>
        <w:jc w:val="both"/>
        <w:rPr>
          <w:sz w:val="24"/>
        </w:rPr>
      </w:pPr>
      <w:r>
        <w:rPr>
          <w:sz w:val="24"/>
        </w:rPr>
        <w:t>знание основ законодательства Российской Федерации, обеспечивающих национальную безопасность и защиту населения от внешних и внутренних угроз; сформированность представлений о государственной политике в области обеспечения государственной и общественной бе</w:t>
      </w:r>
      <w:r>
        <w:rPr>
          <w:sz w:val="24"/>
        </w:rPr>
        <w:t>зопасности, защиты населения и территорий от чрезвычайных ситуаций различного характера;</w:t>
      </w:r>
    </w:p>
    <w:p w:rsidR="004D001B" w:rsidRDefault="00FF118F">
      <w:pPr>
        <w:pStyle w:val="a4"/>
        <w:numPr>
          <w:ilvl w:val="0"/>
          <w:numId w:val="28"/>
        </w:numPr>
        <w:tabs>
          <w:tab w:val="left" w:pos="906"/>
        </w:tabs>
        <w:ind w:right="575" w:firstLine="0"/>
        <w:jc w:val="both"/>
        <w:rPr>
          <w:sz w:val="24"/>
        </w:rPr>
      </w:pPr>
      <w:r>
        <w:rPr>
          <w:sz w:val="24"/>
        </w:rPr>
        <w:t>знание задач и основных принципов организации Единой системы предупреждения и ликвидации</w:t>
      </w:r>
      <w:r>
        <w:rPr>
          <w:spacing w:val="-12"/>
          <w:sz w:val="24"/>
        </w:rPr>
        <w:t xml:space="preserve"> </w:t>
      </w:r>
      <w:r>
        <w:rPr>
          <w:sz w:val="24"/>
        </w:rPr>
        <w:t>последствий</w:t>
      </w:r>
      <w:r>
        <w:rPr>
          <w:spacing w:val="-10"/>
          <w:sz w:val="24"/>
        </w:rPr>
        <w:t xml:space="preserve"> </w:t>
      </w:r>
      <w:r>
        <w:rPr>
          <w:sz w:val="24"/>
        </w:rPr>
        <w:t>чрезвычайных</w:t>
      </w:r>
      <w:r>
        <w:rPr>
          <w:spacing w:val="-9"/>
          <w:sz w:val="24"/>
        </w:rPr>
        <w:t xml:space="preserve"> </w:t>
      </w:r>
      <w:r>
        <w:rPr>
          <w:sz w:val="24"/>
        </w:rPr>
        <w:t>ситуаций,</w:t>
      </w:r>
      <w:r>
        <w:rPr>
          <w:spacing w:val="-13"/>
          <w:sz w:val="24"/>
        </w:rPr>
        <w:t xml:space="preserve"> </w:t>
      </w:r>
      <w:r>
        <w:rPr>
          <w:sz w:val="24"/>
        </w:rPr>
        <w:t>прав</w:t>
      </w:r>
      <w:r>
        <w:rPr>
          <w:spacing w:val="-6"/>
          <w:sz w:val="24"/>
        </w:rPr>
        <w:t xml:space="preserve"> </w:t>
      </w:r>
      <w:r>
        <w:rPr>
          <w:sz w:val="24"/>
        </w:rPr>
        <w:t>и</w:t>
      </w:r>
      <w:r>
        <w:rPr>
          <w:spacing w:val="-10"/>
          <w:sz w:val="24"/>
        </w:rPr>
        <w:t xml:space="preserve"> </w:t>
      </w:r>
      <w:r>
        <w:rPr>
          <w:sz w:val="24"/>
        </w:rPr>
        <w:t>обязанностей</w:t>
      </w:r>
      <w:r>
        <w:rPr>
          <w:spacing w:val="-12"/>
          <w:sz w:val="24"/>
        </w:rPr>
        <w:t xml:space="preserve"> </w:t>
      </w:r>
      <w:r>
        <w:rPr>
          <w:sz w:val="24"/>
        </w:rPr>
        <w:t>гражданина</w:t>
      </w:r>
      <w:r>
        <w:rPr>
          <w:spacing w:val="-12"/>
          <w:sz w:val="24"/>
        </w:rPr>
        <w:t xml:space="preserve"> </w:t>
      </w:r>
      <w:r>
        <w:rPr>
          <w:sz w:val="24"/>
        </w:rPr>
        <w:t>в</w:t>
      </w:r>
      <w:r>
        <w:rPr>
          <w:spacing w:val="-11"/>
          <w:sz w:val="24"/>
        </w:rPr>
        <w:t xml:space="preserve"> </w:t>
      </w:r>
      <w:r>
        <w:rPr>
          <w:sz w:val="24"/>
        </w:rPr>
        <w:t>этой</w:t>
      </w:r>
      <w:r>
        <w:rPr>
          <w:spacing w:val="-12"/>
          <w:sz w:val="24"/>
        </w:rPr>
        <w:t xml:space="preserve"> </w:t>
      </w:r>
      <w:r>
        <w:rPr>
          <w:sz w:val="24"/>
        </w:rPr>
        <w:t>области; прав и обязанностей гражданин в области гражданской обороны; знание о действиях по сигналам гражданской обороны;</w:t>
      </w:r>
    </w:p>
    <w:p w:rsidR="004D001B" w:rsidRDefault="00FF118F">
      <w:pPr>
        <w:pStyle w:val="a4"/>
        <w:numPr>
          <w:ilvl w:val="0"/>
          <w:numId w:val="28"/>
        </w:numPr>
        <w:tabs>
          <w:tab w:val="left" w:pos="799"/>
        </w:tabs>
        <w:spacing w:before="1"/>
        <w:ind w:left="799" w:hanging="259"/>
        <w:jc w:val="both"/>
        <w:rPr>
          <w:sz w:val="24"/>
        </w:rPr>
      </w:pPr>
      <w:r>
        <w:rPr>
          <w:sz w:val="24"/>
        </w:rPr>
        <w:t>сформированность</w:t>
      </w:r>
      <w:r>
        <w:rPr>
          <w:spacing w:val="-6"/>
          <w:sz w:val="24"/>
        </w:rPr>
        <w:t xml:space="preserve"> </w:t>
      </w:r>
      <w:r>
        <w:rPr>
          <w:sz w:val="24"/>
        </w:rPr>
        <w:t>представлений</w:t>
      </w:r>
      <w:r>
        <w:rPr>
          <w:spacing w:val="-4"/>
          <w:sz w:val="24"/>
        </w:rPr>
        <w:t xml:space="preserve"> </w:t>
      </w:r>
      <w:r>
        <w:rPr>
          <w:sz w:val="24"/>
        </w:rPr>
        <w:t>о</w:t>
      </w:r>
      <w:r>
        <w:rPr>
          <w:spacing w:val="-4"/>
          <w:sz w:val="24"/>
        </w:rPr>
        <w:t xml:space="preserve"> </w:t>
      </w:r>
      <w:r>
        <w:rPr>
          <w:sz w:val="24"/>
        </w:rPr>
        <w:t>роли</w:t>
      </w:r>
      <w:r>
        <w:rPr>
          <w:spacing w:val="-4"/>
          <w:sz w:val="24"/>
        </w:rPr>
        <w:t xml:space="preserve"> </w:t>
      </w:r>
      <w:r>
        <w:rPr>
          <w:sz w:val="24"/>
        </w:rPr>
        <w:t>России</w:t>
      </w:r>
      <w:r>
        <w:rPr>
          <w:spacing w:val="-4"/>
          <w:sz w:val="24"/>
        </w:rPr>
        <w:t xml:space="preserve"> </w:t>
      </w:r>
      <w:r>
        <w:rPr>
          <w:sz w:val="24"/>
        </w:rPr>
        <w:t>в</w:t>
      </w:r>
      <w:r>
        <w:rPr>
          <w:spacing w:val="-5"/>
          <w:sz w:val="24"/>
        </w:rPr>
        <w:t xml:space="preserve"> </w:t>
      </w:r>
      <w:r>
        <w:rPr>
          <w:sz w:val="24"/>
        </w:rPr>
        <w:t>современном</w:t>
      </w:r>
      <w:r>
        <w:rPr>
          <w:spacing w:val="-5"/>
          <w:sz w:val="24"/>
        </w:rPr>
        <w:t xml:space="preserve"> </w:t>
      </w:r>
      <w:r>
        <w:rPr>
          <w:spacing w:val="-2"/>
          <w:sz w:val="24"/>
        </w:rPr>
        <w:t>мире;</w:t>
      </w:r>
    </w:p>
    <w:p w:rsidR="004D001B" w:rsidRDefault="00FF118F">
      <w:pPr>
        <w:pStyle w:val="a3"/>
        <w:ind w:right="573"/>
      </w:pPr>
      <w:r>
        <w:t>угрозах</w:t>
      </w:r>
      <w:r>
        <w:rPr>
          <w:spacing w:val="-13"/>
        </w:rPr>
        <w:t xml:space="preserve"> </w:t>
      </w:r>
      <w:r>
        <w:t>военного</w:t>
      </w:r>
      <w:r>
        <w:rPr>
          <w:spacing w:val="-15"/>
        </w:rPr>
        <w:t xml:space="preserve"> </w:t>
      </w:r>
      <w:r>
        <w:t>характера;</w:t>
      </w:r>
      <w:r>
        <w:rPr>
          <w:spacing w:val="-15"/>
        </w:rPr>
        <w:t xml:space="preserve"> </w:t>
      </w:r>
      <w:r>
        <w:t>роли</w:t>
      </w:r>
      <w:r>
        <w:rPr>
          <w:spacing w:val="-14"/>
        </w:rPr>
        <w:t xml:space="preserve"> </w:t>
      </w:r>
      <w:r>
        <w:t>Вооруженных</w:t>
      </w:r>
      <w:r>
        <w:rPr>
          <w:spacing w:val="-14"/>
        </w:rPr>
        <w:t xml:space="preserve"> </w:t>
      </w:r>
      <w:r>
        <w:t>Сил</w:t>
      </w:r>
      <w:r>
        <w:rPr>
          <w:spacing w:val="-15"/>
        </w:rPr>
        <w:t xml:space="preserve"> </w:t>
      </w:r>
      <w:r>
        <w:t>Российской</w:t>
      </w:r>
      <w:r>
        <w:rPr>
          <w:spacing w:val="-15"/>
        </w:rPr>
        <w:t xml:space="preserve"> </w:t>
      </w:r>
      <w:r>
        <w:t>Федерации</w:t>
      </w:r>
      <w:r>
        <w:rPr>
          <w:spacing w:val="-15"/>
        </w:rPr>
        <w:t xml:space="preserve"> </w:t>
      </w:r>
      <w:r>
        <w:t>в</w:t>
      </w:r>
      <w:r>
        <w:rPr>
          <w:spacing w:val="-10"/>
        </w:rPr>
        <w:t xml:space="preserve"> </w:t>
      </w:r>
      <w:r>
        <w:t>обеспечении</w:t>
      </w:r>
      <w:r>
        <w:rPr>
          <w:spacing w:val="-15"/>
        </w:rPr>
        <w:t xml:space="preserve"> </w:t>
      </w:r>
      <w:r>
        <w:t>защиты государства; формирование представления о военной службе;</w:t>
      </w:r>
    </w:p>
    <w:p w:rsidR="004D001B" w:rsidRDefault="00FF118F">
      <w:pPr>
        <w:pStyle w:val="a4"/>
        <w:numPr>
          <w:ilvl w:val="0"/>
          <w:numId w:val="28"/>
        </w:numPr>
        <w:tabs>
          <w:tab w:val="left" w:pos="829"/>
        </w:tabs>
        <w:ind w:left="829" w:hanging="289"/>
        <w:jc w:val="both"/>
        <w:rPr>
          <w:sz w:val="24"/>
        </w:rPr>
      </w:pPr>
      <w:r>
        <w:rPr>
          <w:sz w:val="24"/>
        </w:rPr>
        <w:t>сформированность</w:t>
      </w:r>
      <w:r>
        <w:rPr>
          <w:spacing w:val="28"/>
          <w:sz w:val="24"/>
        </w:rPr>
        <w:t xml:space="preserve"> </w:t>
      </w:r>
      <w:r>
        <w:rPr>
          <w:sz w:val="24"/>
        </w:rPr>
        <w:t>знаний</w:t>
      </w:r>
      <w:r>
        <w:rPr>
          <w:spacing w:val="28"/>
          <w:sz w:val="24"/>
        </w:rPr>
        <w:t xml:space="preserve"> </w:t>
      </w:r>
      <w:r>
        <w:rPr>
          <w:sz w:val="24"/>
        </w:rPr>
        <w:t>об</w:t>
      </w:r>
      <w:r>
        <w:rPr>
          <w:spacing w:val="28"/>
          <w:sz w:val="24"/>
        </w:rPr>
        <w:t xml:space="preserve"> </w:t>
      </w:r>
      <w:r>
        <w:rPr>
          <w:sz w:val="24"/>
        </w:rPr>
        <w:t>элементах</w:t>
      </w:r>
      <w:r>
        <w:rPr>
          <w:spacing w:val="30"/>
          <w:sz w:val="24"/>
        </w:rPr>
        <w:t xml:space="preserve"> </w:t>
      </w:r>
      <w:r>
        <w:rPr>
          <w:sz w:val="24"/>
        </w:rPr>
        <w:t>начальной</w:t>
      </w:r>
      <w:r>
        <w:rPr>
          <w:spacing w:val="28"/>
          <w:sz w:val="24"/>
        </w:rPr>
        <w:t xml:space="preserve"> </w:t>
      </w:r>
      <w:r>
        <w:rPr>
          <w:sz w:val="24"/>
        </w:rPr>
        <w:t>военной</w:t>
      </w:r>
      <w:r>
        <w:rPr>
          <w:spacing w:val="29"/>
          <w:sz w:val="24"/>
        </w:rPr>
        <w:t xml:space="preserve"> </w:t>
      </w:r>
      <w:r>
        <w:rPr>
          <w:sz w:val="24"/>
        </w:rPr>
        <w:t>подготовки;</w:t>
      </w:r>
      <w:r>
        <w:rPr>
          <w:spacing w:val="28"/>
          <w:sz w:val="24"/>
        </w:rPr>
        <w:t xml:space="preserve"> </w:t>
      </w:r>
      <w:r>
        <w:rPr>
          <w:sz w:val="24"/>
        </w:rPr>
        <w:t>овладение</w:t>
      </w:r>
      <w:r>
        <w:rPr>
          <w:spacing w:val="27"/>
          <w:sz w:val="24"/>
        </w:rPr>
        <w:t xml:space="preserve"> </w:t>
      </w:r>
      <w:r>
        <w:rPr>
          <w:spacing w:val="-2"/>
          <w:sz w:val="24"/>
        </w:rPr>
        <w:t>знаниями</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3"/>
        <w:spacing w:before="68"/>
        <w:ind w:right="576"/>
      </w:pPr>
      <w:r>
        <w:t>требований безопасности при обращении со стрелковым оружием; сформированность представлений</w:t>
      </w:r>
      <w:r>
        <w:rPr>
          <w:spacing w:val="-6"/>
        </w:rPr>
        <w:t xml:space="preserve"> </w:t>
      </w:r>
      <w:r>
        <w:t>о</w:t>
      </w:r>
      <w:r>
        <w:rPr>
          <w:spacing w:val="-9"/>
        </w:rPr>
        <w:t xml:space="preserve"> </w:t>
      </w:r>
      <w:r>
        <w:t>боевых</w:t>
      </w:r>
      <w:r>
        <w:rPr>
          <w:spacing w:val="-5"/>
        </w:rPr>
        <w:t xml:space="preserve"> </w:t>
      </w:r>
      <w:r>
        <w:t>свойствах</w:t>
      </w:r>
      <w:r>
        <w:rPr>
          <w:spacing w:val="-5"/>
        </w:rPr>
        <w:t xml:space="preserve"> </w:t>
      </w:r>
      <w:r>
        <w:t>и</w:t>
      </w:r>
      <w:r>
        <w:rPr>
          <w:spacing w:val="-6"/>
        </w:rPr>
        <w:t xml:space="preserve"> </w:t>
      </w:r>
      <w:r>
        <w:t>поражающем</w:t>
      </w:r>
      <w:r>
        <w:rPr>
          <w:spacing w:val="-8"/>
        </w:rPr>
        <w:t xml:space="preserve"> </w:t>
      </w:r>
      <w:r>
        <w:t>действии</w:t>
      </w:r>
      <w:r>
        <w:rPr>
          <w:spacing w:val="-6"/>
        </w:rPr>
        <w:t xml:space="preserve"> </w:t>
      </w:r>
      <w:r>
        <w:t>оружия</w:t>
      </w:r>
      <w:r>
        <w:rPr>
          <w:spacing w:val="-7"/>
        </w:rPr>
        <w:t xml:space="preserve"> </w:t>
      </w:r>
      <w:r>
        <w:t>массового</w:t>
      </w:r>
      <w:r>
        <w:rPr>
          <w:spacing w:val="-7"/>
        </w:rPr>
        <w:t xml:space="preserve"> </w:t>
      </w:r>
      <w:r>
        <w:t>поражения,</w:t>
      </w:r>
      <w:r>
        <w:rPr>
          <w:spacing w:val="-7"/>
        </w:rPr>
        <w:t xml:space="preserve"> </w:t>
      </w:r>
      <w:r>
        <w:t>а</w:t>
      </w:r>
      <w:r>
        <w:rPr>
          <w:spacing w:val="-8"/>
        </w:rPr>
        <w:t xml:space="preserve"> </w:t>
      </w:r>
      <w:r>
        <w:t>также способах защиты от него;</w:t>
      </w:r>
    </w:p>
    <w:p w:rsidR="004D001B" w:rsidRDefault="00FF118F">
      <w:pPr>
        <w:pStyle w:val="a4"/>
        <w:numPr>
          <w:ilvl w:val="0"/>
          <w:numId w:val="28"/>
        </w:numPr>
        <w:tabs>
          <w:tab w:val="left" w:pos="954"/>
        </w:tabs>
        <w:ind w:right="574" w:firstLine="0"/>
        <w:jc w:val="both"/>
        <w:rPr>
          <w:sz w:val="24"/>
        </w:rPr>
      </w:pPr>
      <w:r>
        <w:rPr>
          <w:sz w:val="24"/>
        </w:rPr>
        <w:t>сформированность представлений о современном общевойсковом бое</w:t>
      </w:r>
      <w:r>
        <w:rPr>
          <w:sz w:val="24"/>
        </w:rPr>
        <w:t>; понимание о возможностях применения современных достижений научно-технического прогресса в условиях современного боя;</w:t>
      </w:r>
    </w:p>
    <w:p w:rsidR="004D001B" w:rsidRDefault="00FF118F">
      <w:pPr>
        <w:pStyle w:val="a4"/>
        <w:numPr>
          <w:ilvl w:val="0"/>
          <w:numId w:val="28"/>
        </w:numPr>
        <w:tabs>
          <w:tab w:val="left" w:pos="975"/>
        </w:tabs>
        <w:ind w:right="573" w:firstLine="0"/>
        <w:jc w:val="both"/>
        <w:rPr>
          <w:sz w:val="24"/>
        </w:rPr>
      </w:pPr>
      <w:r>
        <w:rPr>
          <w:sz w:val="24"/>
        </w:rPr>
        <w:t>сформированность необходимого уровня военных знаний как фактора построения профессиональной траектории, в том числе и образовательных ор</w:t>
      </w:r>
      <w:r>
        <w:rPr>
          <w:sz w:val="24"/>
        </w:rPr>
        <w:t xml:space="preserve">ганизаций осуществляющих подготовку кадров в интересах обороны и безопасности государства, обеспечении законности и </w:t>
      </w:r>
      <w:r>
        <w:rPr>
          <w:spacing w:val="-2"/>
          <w:sz w:val="24"/>
        </w:rPr>
        <w:t>правопорядка;</w:t>
      </w:r>
    </w:p>
    <w:p w:rsidR="004D001B" w:rsidRDefault="00FF118F">
      <w:pPr>
        <w:pStyle w:val="a4"/>
        <w:numPr>
          <w:ilvl w:val="0"/>
          <w:numId w:val="28"/>
        </w:numPr>
        <w:tabs>
          <w:tab w:val="left" w:pos="817"/>
        </w:tabs>
        <w:ind w:right="578" w:firstLine="0"/>
        <w:jc w:val="both"/>
        <w:rPr>
          <w:sz w:val="24"/>
        </w:rPr>
      </w:pPr>
      <w:r>
        <w:rPr>
          <w:sz w:val="24"/>
        </w:rPr>
        <w:t>сформированность представлений о ценности безопасного поведения для личности, общества, государства; знание правил безопасного</w:t>
      </w:r>
      <w:r>
        <w:rPr>
          <w:sz w:val="24"/>
        </w:rPr>
        <w:t xml:space="preserve"> поведения и способов их применения в собственном </w:t>
      </w:r>
      <w:r>
        <w:rPr>
          <w:spacing w:val="-2"/>
          <w:sz w:val="24"/>
        </w:rPr>
        <w:t>поведении;</w:t>
      </w:r>
    </w:p>
    <w:p w:rsidR="004D001B" w:rsidRDefault="00FF118F">
      <w:pPr>
        <w:pStyle w:val="a4"/>
        <w:numPr>
          <w:ilvl w:val="0"/>
          <w:numId w:val="28"/>
        </w:numPr>
        <w:tabs>
          <w:tab w:val="left" w:pos="814"/>
        </w:tabs>
        <w:ind w:right="579" w:firstLine="0"/>
        <w:jc w:val="both"/>
        <w:rPr>
          <w:sz w:val="24"/>
        </w:rPr>
      </w:pPr>
      <w:r>
        <w:rPr>
          <w:sz w:val="24"/>
        </w:rPr>
        <w:t>сформированность представлений о возможных источниках опасности в различных ситуациях (в быту, транспорте, общественных местах,</w:t>
      </w:r>
    </w:p>
    <w:p w:rsidR="004D001B" w:rsidRDefault="00FF118F">
      <w:pPr>
        <w:pStyle w:val="a3"/>
        <w:spacing w:before="1"/>
        <w:ind w:right="574"/>
      </w:pPr>
      <w:r>
        <w:t>в</w:t>
      </w:r>
      <w:r>
        <w:rPr>
          <w:spacing w:val="-15"/>
        </w:rPr>
        <w:t xml:space="preserve"> </w:t>
      </w:r>
      <w:r>
        <w:t>природной</w:t>
      </w:r>
      <w:r>
        <w:rPr>
          <w:spacing w:val="-14"/>
        </w:rPr>
        <w:t xml:space="preserve"> </w:t>
      </w:r>
      <w:r>
        <w:t>среде,</w:t>
      </w:r>
      <w:r>
        <w:rPr>
          <w:spacing w:val="-14"/>
        </w:rPr>
        <w:t xml:space="preserve"> </w:t>
      </w:r>
      <w:r>
        <w:t>в</w:t>
      </w:r>
      <w:r>
        <w:rPr>
          <w:spacing w:val="-15"/>
        </w:rPr>
        <w:t xml:space="preserve"> </w:t>
      </w:r>
      <w:r>
        <w:t>социуме,</w:t>
      </w:r>
      <w:r>
        <w:rPr>
          <w:spacing w:val="-14"/>
        </w:rPr>
        <w:t xml:space="preserve"> </w:t>
      </w:r>
      <w:r>
        <w:t>в</w:t>
      </w:r>
      <w:r>
        <w:rPr>
          <w:spacing w:val="-13"/>
        </w:rPr>
        <w:t xml:space="preserve"> </w:t>
      </w:r>
      <w:r>
        <w:t>цифровой</w:t>
      </w:r>
      <w:r>
        <w:rPr>
          <w:spacing w:val="-14"/>
        </w:rPr>
        <w:t xml:space="preserve"> </w:t>
      </w:r>
      <w:r>
        <w:t>среде);</w:t>
      </w:r>
      <w:r>
        <w:rPr>
          <w:spacing w:val="-15"/>
        </w:rPr>
        <w:t xml:space="preserve"> </w:t>
      </w:r>
      <w:r>
        <w:t>владение</w:t>
      </w:r>
      <w:r>
        <w:rPr>
          <w:spacing w:val="-15"/>
        </w:rPr>
        <w:t xml:space="preserve"> </w:t>
      </w:r>
      <w:r>
        <w:t>основными</w:t>
      </w:r>
      <w:r>
        <w:rPr>
          <w:spacing w:val="-9"/>
        </w:rPr>
        <w:t xml:space="preserve"> </w:t>
      </w:r>
      <w:r>
        <w:t>способами</w:t>
      </w:r>
      <w:r>
        <w:rPr>
          <w:spacing w:val="-14"/>
        </w:rPr>
        <w:t xml:space="preserve"> </w:t>
      </w:r>
      <w:r>
        <w:t>предупреждения опасных ситуаций; знание порядка действий в экстремальных и чрезвычайных ситуациях;</w:t>
      </w:r>
    </w:p>
    <w:p w:rsidR="004D001B" w:rsidRDefault="00FF118F">
      <w:pPr>
        <w:pStyle w:val="a4"/>
        <w:numPr>
          <w:ilvl w:val="0"/>
          <w:numId w:val="28"/>
        </w:numPr>
        <w:tabs>
          <w:tab w:val="left" w:pos="817"/>
        </w:tabs>
        <w:ind w:right="576" w:firstLine="0"/>
        <w:jc w:val="both"/>
        <w:rPr>
          <w:sz w:val="24"/>
        </w:rPr>
      </w:pPr>
      <w:r>
        <w:rPr>
          <w:sz w:val="24"/>
        </w:rPr>
        <w:t>сформированность представлений о важности соблюдения правил дорожного движения всеми участниками</w:t>
      </w:r>
      <w:r>
        <w:rPr>
          <w:spacing w:val="-8"/>
          <w:sz w:val="24"/>
        </w:rPr>
        <w:t xml:space="preserve"> </w:t>
      </w:r>
      <w:r>
        <w:rPr>
          <w:sz w:val="24"/>
        </w:rPr>
        <w:t>движения,</w:t>
      </w:r>
      <w:r>
        <w:rPr>
          <w:spacing w:val="-12"/>
          <w:sz w:val="24"/>
        </w:rPr>
        <w:t xml:space="preserve"> </w:t>
      </w:r>
      <w:r>
        <w:rPr>
          <w:sz w:val="24"/>
        </w:rPr>
        <w:t>правил</w:t>
      </w:r>
      <w:r>
        <w:rPr>
          <w:spacing w:val="-9"/>
          <w:sz w:val="24"/>
        </w:rPr>
        <w:t xml:space="preserve"> </w:t>
      </w:r>
      <w:r>
        <w:rPr>
          <w:sz w:val="24"/>
        </w:rPr>
        <w:t>безопасности</w:t>
      </w:r>
      <w:r>
        <w:rPr>
          <w:spacing w:val="-10"/>
          <w:sz w:val="24"/>
        </w:rPr>
        <w:t xml:space="preserve"> </w:t>
      </w:r>
      <w:r>
        <w:rPr>
          <w:sz w:val="24"/>
        </w:rPr>
        <w:t>на</w:t>
      </w:r>
      <w:r>
        <w:rPr>
          <w:spacing w:val="-5"/>
          <w:sz w:val="24"/>
        </w:rPr>
        <w:t xml:space="preserve"> </w:t>
      </w:r>
      <w:r>
        <w:rPr>
          <w:sz w:val="24"/>
        </w:rPr>
        <w:t>транспорте.</w:t>
      </w:r>
      <w:r>
        <w:rPr>
          <w:spacing w:val="-10"/>
          <w:sz w:val="24"/>
        </w:rPr>
        <w:t xml:space="preserve"> </w:t>
      </w:r>
      <w:r>
        <w:rPr>
          <w:sz w:val="24"/>
        </w:rPr>
        <w:t>Знан</w:t>
      </w:r>
      <w:r>
        <w:rPr>
          <w:sz w:val="24"/>
        </w:rPr>
        <w:t>ие</w:t>
      </w:r>
      <w:r>
        <w:rPr>
          <w:spacing w:val="-10"/>
          <w:sz w:val="24"/>
        </w:rPr>
        <w:t xml:space="preserve"> </w:t>
      </w:r>
      <w:r>
        <w:rPr>
          <w:sz w:val="24"/>
        </w:rPr>
        <w:t>правил</w:t>
      </w:r>
      <w:r>
        <w:rPr>
          <w:spacing w:val="-9"/>
          <w:sz w:val="24"/>
        </w:rPr>
        <w:t xml:space="preserve"> </w:t>
      </w:r>
      <w:r>
        <w:rPr>
          <w:sz w:val="24"/>
        </w:rPr>
        <w:t>безопасного</w:t>
      </w:r>
      <w:r>
        <w:rPr>
          <w:spacing w:val="-12"/>
          <w:sz w:val="24"/>
        </w:rPr>
        <w:t xml:space="preserve"> </w:t>
      </w:r>
      <w:r>
        <w:rPr>
          <w:sz w:val="24"/>
        </w:rPr>
        <w:t>поведения на транспорте, умение</w:t>
      </w:r>
      <w:r>
        <w:rPr>
          <w:spacing w:val="40"/>
          <w:sz w:val="24"/>
        </w:rPr>
        <w:t xml:space="preserve"> </w:t>
      </w:r>
      <w:r>
        <w:rPr>
          <w:sz w:val="24"/>
        </w:rPr>
        <w:t>применять их на практике, знание о порядке действий в опасных, экстремальных и чрезвычайных ситуациях на транспорте;</w:t>
      </w:r>
    </w:p>
    <w:p w:rsidR="004D001B" w:rsidRDefault="00FF118F">
      <w:pPr>
        <w:pStyle w:val="a4"/>
        <w:numPr>
          <w:ilvl w:val="0"/>
          <w:numId w:val="28"/>
        </w:numPr>
        <w:tabs>
          <w:tab w:val="left" w:pos="903"/>
        </w:tabs>
        <w:ind w:right="574" w:firstLine="0"/>
        <w:jc w:val="both"/>
        <w:rPr>
          <w:sz w:val="24"/>
        </w:rPr>
      </w:pPr>
      <w:r>
        <w:rPr>
          <w:sz w:val="24"/>
        </w:rPr>
        <w:t>знания</w:t>
      </w:r>
      <w:r>
        <w:rPr>
          <w:spacing w:val="-15"/>
          <w:sz w:val="24"/>
        </w:rPr>
        <w:t xml:space="preserve"> </w:t>
      </w:r>
      <w:r>
        <w:rPr>
          <w:sz w:val="24"/>
        </w:rPr>
        <w:t>о</w:t>
      </w:r>
      <w:r>
        <w:rPr>
          <w:spacing w:val="-15"/>
          <w:sz w:val="24"/>
        </w:rPr>
        <w:t xml:space="preserve"> </w:t>
      </w:r>
      <w:r>
        <w:rPr>
          <w:sz w:val="24"/>
        </w:rPr>
        <w:t>способах</w:t>
      </w:r>
      <w:r>
        <w:rPr>
          <w:spacing w:val="-15"/>
          <w:sz w:val="24"/>
        </w:rPr>
        <w:t xml:space="preserve"> </w:t>
      </w:r>
      <w:r>
        <w:rPr>
          <w:sz w:val="24"/>
        </w:rPr>
        <w:t>безопасного</w:t>
      </w:r>
      <w:r>
        <w:rPr>
          <w:spacing w:val="-15"/>
          <w:sz w:val="24"/>
        </w:rPr>
        <w:t xml:space="preserve"> </w:t>
      </w:r>
      <w:r>
        <w:rPr>
          <w:sz w:val="24"/>
        </w:rPr>
        <w:t>поведения</w:t>
      </w:r>
      <w:r>
        <w:rPr>
          <w:spacing w:val="-15"/>
          <w:sz w:val="24"/>
        </w:rPr>
        <w:t xml:space="preserve"> </w:t>
      </w:r>
      <w:r>
        <w:rPr>
          <w:sz w:val="24"/>
        </w:rPr>
        <w:t>в</w:t>
      </w:r>
      <w:r>
        <w:rPr>
          <w:spacing w:val="-15"/>
          <w:sz w:val="24"/>
        </w:rPr>
        <w:t xml:space="preserve"> </w:t>
      </w:r>
      <w:r>
        <w:rPr>
          <w:sz w:val="24"/>
        </w:rPr>
        <w:t>природной</w:t>
      </w:r>
      <w:r>
        <w:rPr>
          <w:spacing w:val="-15"/>
          <w:sz w:val="24"/>
        </w:rPr>
        <w:t xml:space="preserve"> </w:t>
      </w:r>
      <w:r>
        <w:rPr>
          <w:sz w:val="24"/>
        </w:rPr>
        <w:t>среде;</w:t>
      </w:r>
      <w:r>
        <w:rPr>
          <w:spacing w:val="-15"/>
          <w:sz w:val="24"/>
        </w:rPr>
        <w:t xml:space="preserve"> </w:t>
      </w:r>
      <w:r>
        <w:rPr>
          <w:sz w:val="24"/>
        </w:rPr>
        <w:t>умение</w:t>
      </w:r>
      <w:r>
        <w:rPr>
          <w:spacing w:val="-15"/>
          <w:sz w:val="24"/>
        </w:rPr>
        <w:t xml:space="preserve"> </w:t>
      </w:r>
      <w:r>
        <w:rPr>
          <w:sz w:val="24"/>
        </w:rPr>
        <w:t>применять</w:t>
      </w:r>
      <w:r>
        <w:rPr>
          <w:spacing w:val="-15"/>
          <w:sz w:val="24"/>
        </w:rPr>
        <w:t xml:space="preserve"> </w:t>
      </w:r>
      <w:r>
        <w:rPr>
          <w:sz w:val="24"/>
        </w:rPr>
        <w:t>их</w:t>
      </w:r>
      <w:r>
        <w:rPr>
          <w:spacing w:val="-15"/>
          <w:sz w:val="24"/>
        </w:rPr>
        <w:t xml:space="preserve"> </w:t>
      </w:r>
      <w:r>
        <w:rPr>
          <w:sz w:val="24"/>
        </w:rPr>
        <w:t>на</w:t>
      </w:r>
      <w:r>
        <w:rPr>
          <w:spacing w:val="-15"/>
          <w:sz w:val="24"/>
        </w:rPr>
        <w:t xml:space="preserve"> </w:t>
      </w:r>
      <w:r>
        <w:rPr>
          <w:sz w:val="24"/>
        </w:rPr>
        <w:t>пра</w:t>
      </w:r>
      <w:r>
        <w:rPr>
          <w:sz w:val="24"/>
        </w:rPr>
        <w:t>ктике; знания порядка действий при чрезвычайных ситуациях природного характера; сформированность представлений об экологической безопасности, ценности бережного отношения к природе, разумного природопользования;</w:t>
      </w:r>
    </w:p>
    <w:p w:rsidR="004D001B" w:rsidRDefault="00FF118F">
      <w:pPr>
        <w:pStyle w:val="a4"/>
        <w:numPr>
          <w:ilvl w:val="0"/>
          <w:numId w:val="28"/>
        </w:numPr>
        <w:tabs>
          <w:tab w:val="left" w:pos="930"/>
        </w:tabs>
        <w:ind w:right="575" w:firstLine="0"/>
        <w:jc w:val="both"/>
        <w:rPr>
          <w:sz w:val="24"/>
        </w:rPr>
      </w:pPr>
      <w:r>
        <w:rPr>
          <w:sz w:val="24"/>
        </w:rPr>
        <w:t>знания основ пожарной безопасности; умение п</w:t>
      </w:r>
      <w:r>
        <w:rPr>
          <w:sz w:val="24"/>
        </w:rPr>
        <w:t xml:space="preserve">рименять их на практике для предупреждения пожаров; знания порядка действий при угрозе пожара и пожаре в быту, общественных местах, на транспорте, в природной среде; знания прав и обязанностей граждан в области пожарной </w:t>
      </w:r>
      <w:r>
        <w:rPr>
          <w:spacing w:val="-2"/>
          <w:sz w:val="24"/>
        </w:rPr>
        <w:t>безопасности;</w:t>
      </w:r>
    </w:p>
    <w:p w:rsidR="004D001B" w:rsidRDefault="00FF118F">
      <w:pPr>
        <w:pStyle w:val="a4"/>
        <w:numPr>
          <w:ilvl w:val="0"/>
          <w:numId w:val="28"/>
        </w:numPr>
        <w:tabs>
          <w:tab w:val="left" w:pos="956"/>
        </w:tabs>
        <w:spacing w:before="1"/>
        <w:ind w:right="576" w:firstLine="0"/>
        <w:jc w:val="both"/>
        <w:rPr>
          <w:sz w:val="24"/>
        </w:rPr>
      </w:pPr>
      <w:r>
        <w:rPr>
          <w:sz w:val="24"/>
        </w:rPr>
        <w:t>владение основами меди</w:t>
      </w:r>
      <w:r>
        <w:rPr>
          <w:sz w:val="24"/>
        </w:rPr>
        <w:t>цинских знаний: владение приемами оказания первой помощи при неотложных состояниях, инфекционных и неинфекционных заболеваний, сохранения психического здоровья;</w:t>
      </w:r>
    </w:p>
    <w:p w:rsidR="004D001B" w:rsidRDefault="00FF118F">
      <w:pPr>
        <w:pStyle w:val="a3"/>
        <w:ind w:right="574"/>
      </w:pPr>
      <w:r>
        <w:t>сформированность</w:t>
      </w:r>
      <w:r>
        <w:rPr>
          <w:spacing w:val="-3"/>
        </w:rPr>
        <w:t xml:space="preserve"> </w:t>
      </w:r>
      <w:r>
        <w:t>представлений</w:t>
      </w:r>
      <w:r>
        <w:rPr>
          <w:spacing w:val="-4"/>
        </w:rPr>
        <w:t xml:space="preserve"> </w:t>
      </w:r>
      <w:r>
        <w:t>о</w:t>
      </w:r>
      <w:r>
        <w:rPr>
          <w:spacing w:val="-5"/>
        </w:rPr>
        <w:t xml:space="preserve"> </w:t>
      </w:r>
      <w:r>
        <w:t>здоровом</w:t>
      </w:r>
      <w:r>
        <w:rPr>
          <w:spacing w:val="-3"/>
        </w:rPr>
        <w:t xml:space="preserve"> </w:t>
      </w:r>
      <w:r>
        <w:t>образе</w:t>
      </w:r>
      <w:r>
        <w:rPr>
          <w:spacing w:val="-6"/>
        </w:rPr>
        <w:t xml:space="preserve"> </w:t>
      </w:r>
      <w:r>
        <w:t>жизни</w:t>
      </w:r>
      <w:r>
        <w:rPr>
          <w:spacing w:val="-4"/>
        </w:rPr>
        <w:t xml:space="preserve"> </w:t>
      </w:r>
      <w:r>
        <w:t>и</w:t>
      </w:r>
      <w:r>
        <w:rPr>
          <w:spacing w:val="-4"/>
        </w:rPr>
        <w:t xml:space="preserve"> </w:t>
      </w:r>
      <w:r>
        <w:t>его</w:t>
      </w:r>
      <w:r>
        <w:rPr>
          <w:spacing w:val="-5"/>
        </w:rPr>
        <w:t xml:space="preserve"> </w:t>
      </w:r>
      <w:r>
        <w:t>роли</w:t>
      </w:r>
      <w:r>
        <w:rPr>
          <w:spacing w:val="-4"/>
        </w:rPr>
        <w:t xml:space="preserve"> </w:t>
      </w:r>
      <w:r>
        <w:t>в</w:t>
      </w:r>
      <w:r>
        <w:rPr>
          <w:spacing w:val="-1"/>
        </w:rPr>
        <w:t xml:space="preserve"> </w:t>
      </w:r>
      <w:r>
        <w:t>сохранении</w:t>
      </w:r>
      <w:r>
        <w:rPr>
          <w:spacing w:val="-4"/>
        </w:rPr>
        <w:t xml:space="preserve"> </w:t>
      </w:r>
      <w:r>
        <w:t>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и военного характера; умение применять табельные и подручные средства для само- и взаимопомощи;</w:t>
      </w:r>
    </w:p>
    <w:p w:rsidR="004D001B" w:rsidRDefault="00FF118F">
      <w:pPr>
        <w:pStyle w:val="a4"/>
        <w:numPr>
          <w:ilvl w:val="0"/>
          <w:numId w:val="28"/>
        </w:numPr>
        <w:tabs>
          <w:tab w:val="left" w:pos="956"/>
        </w:tabs>
        <w:ind w:right="576" w:firstLine="0"/>
        <w:jc w:val="both"/>
        <w:rPr>
          <w:sz w:val="24"/>
        </w:rPr>
      </w:pPr>
      <w:r>
        <w:rPr>
          <w:sz w:val="24"/>
        </w:rPr>
        <w:t>зн</w:t>
      </w:r>
      <w:r>
        <w:rPr>
          <w:sz w:val="24"/>
        </w:rPr>
        <w:t>ание основ безопасного, конструктивного общения, умение различать опасные явления в социальном взаимодействии, в том числе криминогенного характера; умение предупреждать опасные явления и противодействовать им;</w:t>
      </w:r>
    </w:p>
    <w:p w:rsidR="004D001B" w:rsidRDefault="00FF118F">
      <w:pPr>
        <w:pStyle w:val="a4"/>
        <w:numPr>
          <w:ilvl w:val="0"/>
          <w:numId w:val="28"/>
        </w:numPr>
        <w:tabs>
          <w:tab w:val="left" w:pos="906"/>
        </w:tabs>
        <w:ind w:right="576" w:firstLine="0"/>
        <w:jc w:val="both"/>
        <w:rPr>
          <w:sz w:val="24"/>
        </w:rPr>
      </w:pPr>
      <w:r>
        <w:rPr>
          <w:sz w:val="24"/>
        </w:rPr>
        <w:t>сформированность</w:t>
      </w:r>
      <w:r>
        <w:rPr>
          <w:spacing w:val="-15"/>
          <w:sz w:val="24"/>
        </w:rPr>
        <w:t xml:space="preserve"> </w:t>
      </w:r>
      <w:r>
        <w:rPr>
          <w:sz w:val="24"/>
        </w:rPr>
        <w:t>нетерпимости</w:t>
      </w:r>
      <w:r>
        <w:rPr>
          <w:spacing w:val="-15"/>
          <w:sz w:val="24"/>
        </w:rPr>
        <w:t xml:space="preserve"> </w:t>
      </w:r>
      <w:r>
        <w:rPr>
          <w:sz w:val="24"/>
        </w:rPr>
        <w:t>к</w:t>
      </w:r>
      <w:r>
        <w:rPr>
          <w:spacing w:val="-15"/>
          <w:sz w:val="24"/>
        </w:rPr>
        <w:t xml:space="preserve"> </w:t>
      </w:r>
      <w:r>
        <w:rPr>
          <w:sz w:val="24"/>
        </w:rPr>
        <w:t>проявлениям</w:t>
      </w:r>
      <w:r>
        <w:rPr>
          <w:spacing w:val="-15"/>
          <w:sz w:val="24"/>
        </w:rPr>
        <w:t xml:space="preserve"> </w:t>
      </w:r>
      <w:r>
        <w:rPr>
          <w:sz w:val="24"/>
        </w:rPr>
        <w:t>н</w:t>
      </w:r>
      <w:r>
        <w:rPr>
          <w:sz w:val="24"/>
        </w:rPr>
        <w:t>асилия</w:t>
      </w:r>
      <w:r>
        <w:rPr>
          <w:spacing w:val="-15"/>
          <w:sz w:val="24"/>
        </w:rPr>
        <w:t xml:space="preserve"> </w:t>
      </w:r>
      <w:r>
        <w:rPr>
          <w:sz w:val="24"/>
        </w:rPr>
        <w:t>в</w:t>
      </w:r>
      <w:r>
        <w:rPr>
          <w:spacing w:val="-15"/>
          <w:sz w:val="24"/>
        </w:rPr>
        <w:t xml:space="preserve"> </w:t>
      </w:r>
      <w:r>
        <w:rPr>
          <w:sz w:val="24"/>
        </w:rPr>
        <w:t>социальном</w:t>
      </w:r>
      <w:r>
        <w:rPr>
          <w:spacing w:val="-15"/>
          <w:sz w:val="24"/>
        </w:rPr>
        <w:t xml:space="preserve"> </w:t>
      </w:r>
      <w:r>
        <w:rPr>
          <w:sz w:val="24"/>
        </w:rPr>
        <w:t>взаимодействии;</w:t>
      </w:r>
      <w:r>
        <w:rPr>
          <w:spacing w:val="-15"/>
          <w:sz w:val="24"/>
        </w:rPr>
        <w:t xml:space="preserve"> </w:t>
      </w:r>
      <w:r>
        <w:rPr>
          <w:sz w:val="24"/>
        </w:rPr>
        <w:t>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криминогенного характера,</w:t>
      </w:r>
    </w:p>
    <w:p w:rsidR="004D001B" w:rsidRDefault="00FF118F">
      <w:pPr>
        <w:pStyle w:val="a3"/>
      </w:pPr>
      <w:r>
        <w:t>опасности</w:t>
      </w:r>
      <w:r>
        <w:rPr>
          <w:spacing w:val="-6"/>
        </w:rPr>
        <w:t xml:space="preserve"> </w:t>
      </w:r>
      <w:r>
        <w:t>вовлечения</w:t>
      </w:r>
      <w:r>
        <w:rPr>
          <w:spacing w:val="-4"/>
        </w:rPr>
        <w:t xml:space="preserve"> </w:t>
      </w:r>
      <w:r>
        <w:t>в</w:t>
      </w:r>
      <w:r>
        <w:rPr>
          <w:spacing w:val="-5"/>
        </w:rPr>
        <w:t xml:space="preserve"> </w:t>
      </w:r>
      <w:r>
        <w:t>деструктивную</w:t>
      </w:r>
      <w:r>
        <w:rPr>
          <w:spacing w:val="-4"/>
        </w:rPr>
        <w:t xml:space="preserve"> </w:t>
      </w:r>
      <w:r>
        <w:t>деятел</w:t>
      </w:r>
      <w:r>
        <w:t>ьность)</w:t>
      </w:r>
      <w:r>
        <w:rPr>
          <w:spacing w:val="-4"/>
        </w:rPr>
        <w:t xml:space="preserve"> </w:t>
      </w:r>
      <w:r>
        <w:t>и</w:t>
      </w:r>
      <w:r>
        <w:rPr>
          <w:spacing w:val="-6"/>
        </w:rPr>
        <w:t xml:space="preserve"> </w:t>
      </w:r>
      <w:r>
        <w:t>противодействовать</w:t>
      </w:r>
      <w:r>
        <w:rPr>
          <w:spacing w:val="3"/>
        </w:rPr>
        <w:t xml:space="preserve"> </w:t>
      </w:r>
      <w:r>
        <w:rPr>
          <w:spacing w:val="-5"/>
        </w:rPr>
        <w:t>им;</w:t>
      </w:r>
    </w:p>
    <w:p w:rsidR="004D001B" w:rsidRDefault="00FF118F">
      <w:pPr>
        <w:pStyle w:val="a4"/>
        <w:numPr>
          <w:ilvl w:val="0"/>
          <w:numId w:val="28"/>
        </w:numPr>
        <w:tabs>
          <w:tab w:val="left" w:pos="961"/>
        </w:tabs>
        <w:ind w:right="575" w:firstLine="0"/>
        <w:jc w:val="both"/>
        <w:rPr>
          <w:sz w:val="24"/>
        </w:rPr>
      </w:pPr>
      <w:r>
        <w:rPr>
          <w:sz w:val="24"/>
        </w:rPr>
        <w:t>сформированность представлений об опасности и негативном влиянии на жизнь личности, общества,</w:t>
      </w:r>
      <w:r>
        <w:rPr>
          <w:spacing w:val="-7"/>
          <w:sz w:val="24"/>
        </w:rPr>
        <w:t xml:space="preserve"> </w:t>
      </w:r>
      <w:r>
        <w:rPr>
          <w:sz w:val="24"/>
        </w:rPr>
        <w:t>государства</w:t>
      </w:r>
      <w:r>
        <w:rPr>
          <w:spacing w:val="-3"/>
          <w:sz w:val="24"/>
        </w:rPr>
        <w:t xml:space="preserve"> </w:t>
      </w:r>
      <w:r>
        <w:rPr>
          <w:sz w:val="24"/>
        </w:rPr>
        <w:t>деструктивной</w:t>
      </w:r>
      <w:r>
        <w:rPr>
          <w:spacing w:val="-6"/>
          <w:sz w:val="24"/>
        </w:rPr>
        <w:t xml:space="preserve"> </w:t>
      </w:r>
      <w:r>
        <w:rPr>
          <w:sz w:val="24"/>
        </w:rPr>
        <w:t>идеологии</w:t>
      </w:r>
      <w:r>
        <w:rPr>
          <w:spacing w:val="-2"/>
          <w:sz w:val="24"/>
        </w:rPr>
        <w:t xml:space="preserve"> </w:t>
      </w:r>
      <w:r>
        <w:rPr>
          <w:sz w:val="24"/>
        </w:rPr>
        <w:t>в</w:t>
      </w:r>
      <w:r>
        <w:rPr>
          <w:spacing w:val="-7"/>
          <w:sz w:val="24"/>
        </w:rPr>
        <w:t xml:space="preserve"> </w:t>
      </w:r>
      <w:r>
        <w:rPr>
          <w:sz w:val="24"/>
        </w:rPr>
        <w:t>том</w:t>
      </w:r>
      <w:r>
        <w:rPr>
          <w:spacing w:val="-7"/>
          <w:sz w:val="24"/>
        </w:rPr>
        <w:t xml:space="preserve"> </w:t>
      </w:r>
      <w:r>
        <w:rPr>
          <w:sz w:val="24"/>
        </w:rPr>
        <w:t>числе</w:t>
      </w:r>
      <w:r>
        <w:rPr>
          <w:spacing w:val="-8"/>
          <w:sz w:val="24"/>
        </w:rPr>
        <w:t xml:space="preserve"> </w:t>
      </w:r>
      <w:r>
        <w:rPr>
          <w:sz w:val="24"/>
        </w:rPr>
        <w:t>экстремизма,</w:t>
      </w:r>
      <w:r>
        <w:rPr>
          <w:spacing w:val="-7"/>
          <w:sz w:val="24"/>
        </w:rPr>
        <w:t xml:space="preserve"> </w:t>
      </w:r>
      <w:r>
        <w:rPr>
          <w:sz w:val="24"/>
        </w:rPr>
        <w:t>терроризма;</w:t>
      </w:r>
      <w:r>
        <w:rPr>
          <w:spacing w:val="-6"/>
          <w:sz w:val="24"/>
        </w:rPr>
        <w:t xml:space="preserve"> </w:t>
      </w:r>
      <w:r>
        <w:rPr>
          <w:sz w:val="24"/>
        </w:rPr>
        <w:t>понимание роли государства в противодействии терроризму;</w:t>
      </w:r>
      <w:r>
        <w:rPr>
          <w:sz w:val="24"/>
        </w:rPr>
        <w:t xml:space="preserve"> умения различать приемы вовлечения в деструктивные сообщества, экстремистскую и террористическую деятельность и противодействовать им; знания порядка действий при объявлении разного уровня террористической опасности и действий при угрозе или в случае терр</w:t>
      </w:r>
      <w:r>
        <w:rPr>
          <w:sz w:val="24"/>
        </w:rPr>
        <w:t>ористического акта, проведении контртеррористической операции.</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4"/>
        <w:numPr>
          <w:ilvl w:val="3"/>
          <w:numId w:val="64"/>
        </w:numPr>
        <w:tabs>
          <w:tab w:val="left" w:pos="1564"/>
        </w:tabs>
        <w:spacing w:before="68"/>
        <w:ind w:left="540" w:right="579" w:firstLine="0"/>
        <w:jc w:val="both"/>
        <w:rPr>
          <w:sz w:val="24"/>
        </w:rPr>
      </w:pPr>
      <w:r>
        <w:rPr>
          <w:sz w:val="24"/>
        </w:rPr>
        <w:t>Достижение результатов освоения программы ОБЗР обеспечивается посредством включения в указанную программу предметных результатов освоения модулей ОБЗР:</w:t>
      </w:r>
    </w:p>
    <w:p w:rsidR="004D001B" w:rsidRDefault="00FF118F">
      <w:pPr>
        <w:pStyle w:val="a4"/>
        <w:numPr>
          <w:ilvl w:val="4"/>
          <w:numId w:val="64"/>
        </w:numPr>
        <w:tabs>
          <w:tab w:val="left" w:pos="1626"/>
        </w:tabs>
        <w:ind w:right="575" w:firstLine="0"/>
        <w:jc w:val="both"/>
        <w:rPr>
          <w:sz w:val="24"/>
        </w:rPr>
      </w:pPr>
      <w:r>
        <w:rPr>
          <w:sz w:val="24"/>
        </w:rPr>
        <w:t>Предметные результаты по модулю № 1. «Безопасное и устойчивое развитие личности, общества, государства»:</w:t>
      </w:r>
    </w:p>
    <w:p w:rsidR="004D001B" w:rsidRDefault="00FF118F">
      <w:pPr>
        <w:pStyle w:val="a3"/>
        <w:ind w:right="574"/>
      </w:pPr>
      <w:r>
        <w:t xml:space="preserve">раскрывать правовые основы и принципы обеспечения национальной безопасности Российской </w:t>
      </w:r>
      <w:r>
        <w:rPr>
          <w:spacing w:val="-2"/>
        </w:rPr>
        <w:t>Федерации;</w:t>
      </w:r>
    </w:p>
    <w:p w:rsidR="004D001B" w:rsidRDefault="00FF118F">
      <w:pPr>
        <w:pStyle w:val="a3"/>
        <w:ind w:right="575"/>
      </w:pPr>
      <w:r>
        <w:t>характеризовать роль личности, общества и государства</w:t>
      </w:r>
      <w:r>
        <w:t xml:space="preserve"> в достижении стратегических национальных приоритетов, объяснять значение их реализации в обеспечении комплексной безопасности и устойчивого развития Российской Федерации, приводить примеры;</w:t>
      </w:r>
    </w:p>
    <w:p w:rsidR="004D001B" w:rsidRDefault="00FF118F">
      <w:pPr>
        <w:pStyle w:val="a3"/>
        <w:ind w:right="575"/>
      </w:pPr>
      <w:r>
        <w:t>характеризовать роль правоохранительных органов и специальных слу</w:t>
      </w:r>
      <w:r>
        <w:t>жб в обеспечении национальной безопасности. объяснять роль личности, общества и государства в предупреждении противоправной деятельности;</w:t>
      </w:r>
    </w:p>
    <w:p w:rsidR="004D001B" w:rsidRDefault="00FF118F">
      <w:pPr>
        <w:pStyle w:val="a3"/>
        <w:ind w:right="576"/>
      </w:pPr>
      <w:r>
        <w:t>характеризовать правовую основу защиты населения и территорий от чрезвычайных ситуаций природного и техногенного характера;</w:t>
      </w:r>
    </w:p>
    <w:p w:rsidR="004D001B" w:rsidRDefault="00FF118F">
      <w:pPr>
        <w:pStyle w:val="a3"/>
        <w:ind w:right="576"/>
      </w:pPr>
      <w:r>
        <w:t xml:space="preserve">раскрывать назначение, основные задачи и структуру Единой государственной системы предупреждения и ликвидации чрезвычайных ситуаций </w:t>
      </w:r>
      <w:r>
        <w:t>(РСЧС);</w:t>
      </w:r>
    </w:p>
    <w:p w:rsidR="004D001B" w:rsidRDefault="00FF118F">
      <w:pPr>
        <w:pStyle w:val="a3"/>
        <w:spacing w:before="1"/>
        <w:ind w:right="577"/>
      </w:pPr>
      <w:r>
        <w:t>объяснять</w:t>
      </w:r>
      <w:r>
        <w:rPr>
          <w:spacing w:val="-7"/>
        </w:rPr>
        <w:t xml:space="preserve"> </w:t>
      </w:r>
      <w:r>
        <w:t>права</w:t>
      </w:r>
      <w:r>
        <w:rPr>
          <w:spacing w:val="-10"/>
        </w:rPr>
        <w:t xml:space="preserve"> </w:t>
      </w:r>
      <w:r>
        <w:t>и</w:t>
      </w:r>
      <w:r>
        <w:rPr>
          <w:spacing w:val="-7"/>
        </w:rPr>
        <w:t xml:space="preserve"> </w:t>
      </w:r>
      <w:r>
        <w:t>обязанности</w:t>
      </w:r>
      <w:r>
        <w:rPr>
          <w:spacing w:val="-7"/>
        </w:rPr>
        <w:t xml:space="preserve"> </w:t>
      </w:r>
      <w:r>
        <w:t>граждан</w:t>
      </w:r>
      <w:r>
        <w:rPr>
          <w:spacing w:val="-4"/>
        </w:rPr>
        <w:t xml:space="preserve"> </w:t>
      </w:r>
      <w:r>
        <w:t>Российской</w:t>
      </w:r>
      <w:r>
        <w:rPr>
          <w:spacing w:val="-7"/>
        </w:rPr>
        <w:t xml:space="preserve"> </w:t>
      </w:r>
      <w:r>
        <w:t>Федерации</w:t>
      </w:r>
      <w:r>
        <w:rPr>
          <w:spacing w:val="-7"/>
        </w:rPr>
        <w:t xml:space="preserve"> </w:t>
      </w:r>
      <w:r>
        <w:t>в</w:t>
      </w:r>
      <w:r>
        <w:rPr>
          <w:spacing w:val="-7"/>
        </w:rPr>
        <w:t xml:space="preserve"> </w:t>
      </w:r>
      <w:r>
        <w:t>области</w:t>
      </w:r>
      <w:r>
        <w:rPr>
          <w:spacing w:val="-7"/>
        </w:rPr>
        <w:t xml:space="preserve"> </w:t>
      </w:r>
      <w:r>
        <w:t>безопасности</w:t>
      </w:r>
      <w:r>
        <w:rPr>
          <w:spacing w:val="-7"/>
        </w:rPr>
        <w:t xml:space="preserve"> </w:t>
      </w:r>
      <w:r>
        <w:t>в</w:t>
      </w:r>
      <w:r>
        <w:rPr>
          <w:spacing w:val="-6"/>
        </w:rPr>
        <w:t xml:space="preserve"> </w:t>
      </w:r>
      <w:r>
        <w:t>условиях чрезвычайных ситуаций мирного и военного времени;</w:t>
      </w:r>
    </w:p>
    <w:p w:rsidR="004D001B" w:rsidRDefault="00FF118F">
      <w:pPr>
        <w:pStyle w:val="a3"/>
        <w:ind w:right="576"/>
        <w:jc w:val="left"/>
      </w:pPr>
      <w:r>
        <w:t>объяснять права и обязанности граждан Российской Федерации в области гражданской обороны; уметь действова</w:t>
      </w:r>
      <w:r>
        <w:t>ть при сигнале «Внимание всем!», в том числе при химической и радиационной</w:t>
      </w:r>
      <w:r>
        <w:rPr>
          <w:spacing w:val="40"/>
        </w:rPr>
        <w:t xml:space="preserve"> </w:t>
      </w:r>
      <w:r>
        <w:rPr>
          <w:spacing w:val="-2"/>
        </w:rPr>
        <w:t>опасности;</w:t>
      </w:r>
    </w:p>
    <w:p w:rsidR="004D001B" w:rsidRDefault="00FF118F">
      <w:pPr>
        <w:pStyle w:val="a3"/>
        <w:ind w:right="576"/>
        <w:jc w:val="left"/>
      </w:pPr>
      <w:r>
        <w:t>анализировать</w:t>
      </w:r>
      <w:r>
        <w:rPr>
          <w:spacing w:val="40"/>
        </w:rPr>
        <w:t xml:space="preserve"> </w:t>
      </w:r>
      <w:r>
        <w:t>угрозы</w:t>
      </w:r>
      <w:r>
        <w:rPr>
          <w:spacing w:val="40"/>
        </w:rPr>
        <w:t xml:space="preserve"> </w:t>
      </w:r>
      <w:r>
        <w:t>военной</w:t>
      </w:r>
      <w:r>
        <w:rPr>
          <w:spacing w:val="40"/>
        </w:rPr>
        <w:t xml:space="preserve"> </w:t>
      </w:r>
      <w:r>
        <w:t>безопасности</w:t>
      </w:r>
      <w:r>
        <w:rPr>
          <w:spacing w:val="40"/>
        </w:rPr>
        <w:t xml:space="preserve"> </w:t>
      </w:r>
      <w:r>
        <w:t>Российской</w:t>
      </w:r>
      <w:r>
        <w:rPr>
          <w:spacing w:val="40"/>
        </w:rPr>
        <w:t xml:space="preserve"> </w:t>
      </w:r>
      <w:r>
        <w:t>Федерации,</w:t>
      </w:r>
      <w:r>
        <w:rPr>
          <w:spacing w:val="40"/>
        </w:rPr>
        <w:t xml:space="preserve"> </w:t>
      </w:r>
      <w:r>
        <w:t>обосновывать</w:t>
      </w:r>
      <w:r>
        <w:rPr>
          <w:spacing w:val="40"/>
        </w:rPr>
        <w:t xml:space="preserve"> </w:t>
      </w:r>
      <w:r>
        <w:t>значение</w:t>
      </w:r>
      <w:r>
        <w:rPr>
          <w:spacing w:val="80"/>
        </w:rPr>
        <w:t xml:space="preserve"> </w:t>
      </w:r>
      <w:r>
        <w:t>обороны государства для мирного социальноэкономического развития страны;</w:t>
      </w:r>
    </w:p>
    <w:p w:rsidR="004D001B" w:rsidRDefault="00FF118F">
      <w:pPr>
        <w:pStyle w:val="a3"/>
        <w:jc w:val="left"/>
      </w:pPr>
      <w:r>
        <w:t>характеризо</w:t>
      </w:r>
      <w:r>
        <w:t>вать</w:t>
      </w:r>
      <w:r>
        <w:rPr>
          <w:spacing w:val="-2"/>
        </w:rPr>
        <w:t xml:space="preserve"> </w:t>
      </w:r>
      <w:r>
        <w:t>роль</w:t>
      </w:r>
      <w:r>
        <w:rPr>
          <w:spacing w:val="-3"/>
        </w:rPr>
        <w:t xml:space="preserve"> </w:t>
      </w:r>
      <w:r>
        <w:t>Вооружённых</w:t>
      </w:r>
      <w:r>
        <w:rPr>
          <w:spacing w:val="-4"/>
        </w:rPr>
        <w:t xml:space="preserve"> </w:t>
      </w:r>
      <w:r>
        <w:t>Сил</w:t>
      </w:r>
      <w:r>
        <w:rPr>
          <w:spacing w:val="-6"/>
        </w:rPr>
        <w:t xml:space="preserve"> </w:t>
      </w:r>
      <w:r>
        <w:t>Российской</w:t>
      </w:r>
      <w:r>
        <w:rPr>
          <w:spacing w:val="-3"/>
        </w:rPr>
        <w:t xml:space="preserve"> </w:t>
      </w:r>
      <w:r>
        <w:t>в</w:t>
      </w:r>
      <w:r>
        <w:rPr>
          <w:spacing w:val="-4"/>
        </w:rPr>
        <w:t xml:space="preserve"> </w:t>
      </w:r>
      <w:r>
        <w:t>обеспечении</w:t>
      </w:r>
      <w:r>
        <w:rPr>
          <w:spacing w:val="-1"/>
        </w:rPr>
        <w:t xml:space="preserve"> </w:t>
      </w:r>
      <w:r>
        <w:t>национальной</w:t>
      </w:r>
      <w:r>
        <w:rPr>
          <w:spacing w:val="-5"/>
        </w:rPr>
        <w:t xml:space="preserve"> </w:t>
      </w:r>
      <w:r>
        <w:t>безопасности. 16.4.5.3.2. Предметные результаты по модулю № 2 «Основы военной подготовки»:</w:t>
      </w:r>
    </w:p>
    <w:p w:rsidR="004D001B" w:rsidRDefault="00FF118F">
      <w:pPr>
        <w:pStyle w:val="a3"/>
        <w:jc w:val="left"/>
      </w:pPr>
      <w:r>
        <w:t>знать</w:t>
      </w:r>
      <w:r>
        <w:rPr>
          <w:spacing w:val="-2"/>
        </w:rPr>
        <w:t xml:space="preserve"> </w:t>
      </w:r>
      <w:r>
        <w:t>строевые</w:t>
      </w:r>
      <w:r>
        <w:rPr>
          <w:spacing w:val="-5"/>
        </w:rPr>
        <w:t xml:space="preserve"> </w:t>
      </w:r>
      <w:r>
        <w:t>приёмы</w:t>
      </w:r>
      <w:r>
        <w:rPr>
          <w:spacing w:val="-2"/>
        </w:rPr>
        <w:t xml:space="preserve"> </w:t>
      </w:r>
      <w:r>
        <w:t>в</w:t>
      </w:r>
      <w:r>
        <w:rPr>
          <w:spacing w:val="-4"/>
        </w:rPr>
        <w:t xml:space="preserve"> </w:t>
      </w:r>
      <w:r>
        <w:t>движении</w:t>
      </w:r>
      <w:r>
        <w:rPr>
          <w:spacing w:val="-3"/>
        </w:rPr>
        <w:t xml:space="preserve"> </w:t>
      </w:r>
      <w:r>
        <w:t>без</w:t>
      </w:r>
      <w:r>
        <w:rPr>
          <w:spacing w:val="-2"/>
        </w:rPr>
        <w:t xml:space="preserve"> оружия;</w:t>
      </w:r>
    </w:p>
    <w:p w:rsidR="004D001B" w:rsidRDefault="00FF118F">
      <w:pPr>
        <w:pStyle w:val="a3"/>
        <w:ind w:right="4810"/>
        <w:jc w:val="left"/>
      </w:pPr>
      <w:r>
        <w:t>выполнять строевые приёмы в движении без оружия; иметь</w:t>
      </w:r>
      <w:r>
        <w:rPr>
          <w:spacing w:val="-6"/>
        </w:rPr>
        <w:t xml:space="preserve"> </w:t>
      </w:r>
      <w:r>
        <w:t>п</w:t>
      </w:r>
      <w:r>
        <w:t>редставление</w:t>
      </w:r>
      <w:r>
        <w:rPr>
          <w:spacing w:val="-7"/>
        </w:rPr>
        <w:t xml:space="preserve"> </w:t>
      </w:r>
      <w:r>
        <w:t>об</w:t>
      </w:r>
      <w:r>
        <w:rPr>
          <w:spacing w:val="-7"/>
        </w:rPr>
        <w:t xml:space="preserve"> </w:t>
      </w:r>
      <w:r>
        <w:t>основах</w:t>
      </w:r>
      <w:r>
        <w:rPr>
          <w:spacing w:val="-5"/>
        </w:rPr>
        <w:t xml:space="preserve"> </w:t>
      </w:r>
      <w:r>
        <w:t>общевойскового</w:t>
      </w:r>
      <w:r>
        <w:rPr>
          <w:spacing w:val="-7"/>
        </w:rPr>
        <w:t xml:space="preserve"> </w:t>
      </w:r>
      <w:r>
        <w:t>боя;</w:t>
      </w:r>
    </w:p>
    <w:p w:rsidR="004D001B" w:rsidRDefault="00FF118F">
      <w:pPr>
        <w:pStyle w:val="a3"/>
        <w:spacing w:before="1"/>
        <w:ind w:right="1545"/>
        <w:jc w:val="left"/>
      </w:pPr>
      <w:r>
        <w:t>иметь</w:t>
      </w:r>
      <w:r>
        <w:rPr>
          <w:spacing w:val="-3"/>
        </w:rPr>
        <w:t xml:space="preserve"> </w:t>
      </w:r>
      <w:r>
        <w:t>представление</w:t>
      </w:r>
      <w:r>
        <w:rPr>
          <w:spacing w:val="-4"/>
        </w:rPr>
        <w:t xml:space="preserve"> </w:t>
      </w:r>
      <w:r>
        <w:t>об</w:t>
      </w:r>
      <w:r>
        <w:rPr>
          <w:spacing w:val="-4"/>
        </w:rPr>
        <w:t xml:space="preserve"> </w:t>
      </w:r>
      <w:r>
        <w:t>основных</w:t>
      </w:r>
      <w:r>
        <w:rPr>
          <w:spacing w:val="-3"/>
        </w:rPr>
        <w:t xml:space="preserve"> </w:t>
      </w:r>
      <w:r>
        <w:t>видах</w:t>
      </w:r>
      <w:r>
        <w:rPr>
          <w:spacing w:val="-2"/>
        </w:rPr>
        <w:t xml:space="preserve"> </w:t>
      </w:r>
      <w:r>
        <w:t>общевойскового</w:t>
      </w:r>
      <w:r>
        <w:rPr>
          <w:spacing w:val="-4"/>
        </w:rPr>
        <w:t xml:space="preserve"> </w:t>
      </w:r>
      <w:r>
        <w:t>боя</w:t>
      </w:r>
      <w:r>
        <w:rPr>
          <w:spacing w:val="-4"/>
        </w:rPr>
        <w:t xml:space="preserve"> </w:t>
      </w:r>
      <w:r>
        <w:t>и</w:t>
      </w:r>
      <w:r>
        <w:rPr>
          <w:spacing w:val="-4"/>
        </w:rPr>
        <w:t xml:space="preserve"> </w:t>
      </w:r>
      <w:r>
        <w:t>способах маневра</w:t>
      </w:r>
      <w:r>
        <w:rPr>
          <w:spacing w:val="-5"/>
        </w:rPr>
        <w:t xml:space="preserve"> </w:t>
      </w:r>
      <w:r>
        <w:t>в</w:t>
      </w:r>
      <w:r>
        <w:rPr>
          <w:spacing w:val="-4"/>
        </w:rPr>
        <w:t xml:space="preserve"> </w:t>
      </w:r>
      <w:r>
        <w:t>бою; иметь представление о походном, предбоевом и боевом порядке подразделений; понимать способы действий военнослужащего в бою;</w:t>
      </w:r>
    </w:p>
    <w:p w:rsidR="004D001B" w:rsidRDefault="00FF118F">
      <w:pPr>
        <w:pStyle w:val="a3"/>
        <w:jc w:val="left"/>
      </w:pPr>
      <w:r>
        <w:t>знать</w:t>
      </w:r>
      <w:r>
        <w:rPr>
          <w:spacing w:val="-6"/>
        </w:rPr>
        <w:t xml:space="preserve"> </w:t>
      </w:r>
      <w:r>
        <w:t>правила</w:t>
      </w:r>
      <w:r>
        <w:rPr>
          <w:spacing w:val="-3"/>
        </w:rPr>
        <w:t xml:space="preserve"> </w:t>
      </w:r>
      <w:r>
        <w:t>и</w:t>
      </w:r>
      <w:r>
        <w:rPr>
          <w:spacing w:val="-2"/>
        </w:rPr>
        <w:t xml:space="preserve"> </w:t>
      </w:r>
      <w:r>
        <w:t>меры</w:t>
      </w:r>
      <w:r>
        <w:rPr>
          <w:spacing w:val="-2"/>
        </w:rPr>
        <w:t xml:space="preserve"> </w:t>
      </w:r>
      <w:r>
        <w:t>безопасности</w:t>
      </w:r>
      <w:r>
        <w:rPr>
          <w:spacing w:val="-2"/>
        </w:rPr>
        <w:t xml:space="preserve"> </w:t>
      </w:r>
      <w:r>
        <w:t>при</w:t>
      </w:r>
      <w:r>
        <w:rPr>
          <w:spacing w:val="-2"/>
        </w:rPr>
        <w:t xml:space="preserve"> </w:t>
      </w:r>
      <w:r>
        <w:t>обращении</w:t>
      </w:r>
      <w:r>
        <w:rPr>
          <w:spacing w:val="-2"/>
        </w:rPr>
        <w:t xml:space="preserve"> </w:t>
      </w:r>
      <w:r>
        <w:t>с</w:t>
      </w:r>
      <w:r>
        <w:rPr>
          <w:spacing w:val="1"/>
        </w:rPr>
        <w:t xml:space="preserve"> </w:t>
      </w:r>
      <w:r>
        <w:rPr>
          <w:spacing w:val="-2"/>
        </w:rPr>
        <w:t>оружием;</w:t>
      </w:r>
    </w:p>
    <w:p w:rsidR="004D001B" w:rsidRDefault="00FF118F">
      <w:pPr>
        <w:pStyle w:val="a3"/>
        <w:jc w:val="left"/>
      </w:pPr>
      <w:r>
        <w:t>приводить</w:t>
      </w:r>
      <w:r>
        <w:rPr>
          <w:spacing w:val="40"/>
        </w:rPr>
        <w:t xml:space="preserve"> </w:t>
      </w:r>
      <w:r>
        <w:t>примеры</w:t>
      </w:r>
      <w:r>
        <w:rPr>
          <w:spacing w:val="40"/>
        </w:rPr>
        <w:t xml:space="preserve"> </w:t>
      </w:r>
      <w:r>
        <w:t>нарушений</w:t>
      </w:r>
      <w:r>
        <w:rPr>
          <w:spacing w:val="40"/>
        </w:rPr>
        <w:t xml:space="preserve"> </w:t>
      </w:r>
      <w:r>
        <w:t>правил</w:t>
      </w:r>
      <w:r>
        <w:rPr>
          <w:spacing w:val="40"/>
        </w:rPr>
        <w:t xml:space="preserve"> </w:t>
      </w:r>
      <w:r>
        <w:t>и</w:t>
      </w:r>
      <w:r>
        <w:rPr>
          <w:spacing w:val="40"/>
        </w:rPr>
        <w:t xml:space="preserve"> </w:t>
      </w:r>
      <w:r>
        <w:t>мер</w:t>
      </w:r>
      <w:r>
        <w:rPr>
          <w:spacing w:val="40"/>
        </w:rPr>
        <w:t xml:space="preserve"> </w:t>
      </w:r>
      <w:r>
        <w:t>безопасности</w:t>
      </w:r>
      <w:r>
        <w:rPr>
          <w:spacing w:val="40"/>
        </w:rPr>
        <w:t xml:space="preserve"> </w:t>
      </w:r>
      <w:r>
        <w:t>при</w:t>
      </w:r>
      <w:r>
        <w:rPr>
          <w:spacing w:val="40"/>
        </w:rPr>
        <w:t xml:space="preserve"> </w:t>
      </w:r>
      <w:r>
        <w:t>обращении</w:t>
      </w:r>
      <w:r>
        <w:rPr>
          <w:spacing w:val="40"/>
        </w:rPr>
        <w:t xml:space="preserve"> </w:t>
      </w:r>
      <w:r>
        <w:t>с</w:t>
      </w:r>
      <w:r>
        <w:rPr>
          <w:spacing w:val="40"/>
        </w:rPr>
        <w:t xml:space="preserve"> </w:t>
      </w:r>
      <w:r>
        <w:t>оружием</w:t>
      </w:r>
      <w:r>
        <w:rPr>
          <w:spacing w:val="40"/>
        </w:rPr>
        <w:t xml:space="preserve"> </w:t>
      </w:r>
      <w:r>
        <w:t>и</w:t>
      </w:r>
      <w:r>
        <w:rPr>
          <w:spacing w:val="40"/>
        </w:rPr>
        <w:t xml:space="preserve"> </w:t>
      </w:r>
      <w:r>
        <w:t>их</w:t>
      </w:r>
      <w:r>
        <w:rPr>
          <w:spacing w:val="40"/>
        </w:rPr>
        <w:t xml:space="preserve"> </w:t>
      </w:r>
      <w:r>
        <w:t>возможных последствий;</w:t>
      </w:r>
    </w:p>
    <w:p w:rsidR="004D001B" w:rsidRDefault="00FF118F">
      <w:pPr>
        <w:pStyle w:val="a3"/>
        <w:jc w:val="left"/>
      </w:pPr>
      <w:r>
        <w:t>применять</w:t>
      </w:r>
      <w:r>
        <w:rPr>
          <w:spacing w:val="40"/>
        </w:rPr>
        <w:t xml:space="preserve"> </w:t>
      </w:r>
      <w:r>
        <w:t>меры</w:t>
      </w:r>
      <w:r>
        <w:rPr>
          <w:spacing w:val="40"/>
        </w:rPr>
        <w:t xml:space="preserve"> </w:t>
      </w:r>
      <w:r>
        <w:t>безопасности</w:t>
      </w:r>
      <w:r>
        <w:rPr>
          <w:spacing w:val="40"/>
        </w:rPr>
        <w:t xml:space="preserve"> </w:t>
      </w:r>
      <w:r>
        <w:t>при</w:t>
      </w:r>
      <w:r>
        <w:rPr>
          <w:spacing w:val="40"/>
        </w:rPr>
        <w:t xml:space="preserve"> </w:t>
      </w:r>
      <w:r>
        <w:t>проведении</w:t>
      </w:r>
      <w:r>
        <w:rPr>
          <w:spacing w:val="40"/>
        </w:rPr>
        <w:t xml:space="preserve"> </w:t>
      </w:r>
      <w:r>
        <w:t>занятий</w:t>
      </w:r>
      <w:r>
        <w:rPr>
          <w:spacing w:val="40"/>
        </w:rPr>
        <w:t xml:space="preserve"> </w:t>
      </w:r>
      <w:r>
        <w:t>по</w:t>
      </w:r>
      <w:r>
        <w:rPr>
          <w:spacing w:val="40"/>
        </w:rPr>
        <w:t xml:space="preserve"> </w:t>
      </w:r>
      <w:r>
        <w:t>боевой</w:t>
      </w:r>
      <w:r>
        <w:rPr>
          <w:spacing w:val="40"/>
        </w:rPr>
        <w:t xml:space="preserve"> </w:t>
      </w:r>
      <w:r>
        <w:t>подготовке</w:t>
      </w:r>
      <w:r>
        <w:rPr>
          <w:spacing w:val="40"/>
        </w:rPr>
        <w:t xml:space="preserve"> </w:t>
      </w:r>
      <w:r>
        <w:t>и</w:t>
      </w:r>
      <w:r>
        <w:rPr>
          <w:spacing w:val="40"/>
        </w:rPr>
        <w:t xml:space="preserve"> </w:t>
      </w:r>
      <w:r>
        <w:t>обращении</w:t>
      </w:r>
      <w:r>
        <w:rPr>
          <w:spacing w:val="40"/>
        </w:rPr>
        <w:t xml:space="preserve"> </w:t>
      </w:r>
      <w:r>
        <w:t xml:space="preserve">с </w:t>
      </w:r>
      <w:r>
        <w:rPr>
          <w:spacing w:val="-2"/>
        </w:rPr>
        <w:t>оружием;</w:t>
      </w:r>
    </w:p>
    <w:p w:rsidR="004D001B" w:rsidRDefault="00FF118F">
      <w:pPr>
        <w:pStyle w:val="a3"/>
        <w:jc w:val="left"/>
      </w:pPr>
      <w:r>
        <w:t>знать</w:t>
      </w:r>
      <w:r>
        <w:rPr>
          <w:spacing w:val="-5"/>
        </w:rPr>
        <w:t xml:space="preserve"> </w:t>
      </w:r>
      <w:r>
        <w:t>способы</w:t>
      </w:r>
      <w:r>
        <w:rPr>
          <w:spacing w:val="-2"/>
        </w:rPr>
        <w:t xml:space="preserve"> </w:t>
      </w:r>
      <w:r>
        <w:t>удержания</w:t>
      </w:r>
      <w:r>
        <w:rPr>
          <w:spacing w:val="-3"/>
        </w:rPr>
        <w:t xml:space="preserve"> </w:t>
      </w:r>
      <w:r>
        <w:t>оружия,</w:t>
      </w:r>
      <w:r>
        <w:rPr>
          <w:spacing w:val="-3"/>
        </w:rPr>
        <w:t xml:space="preserve"> </w:t>
      </w:r>
      <w:r>
        <w:t>правила</w:t>
      </w:r>
      <w:r>
        <w:rPr>
          <w:spacing w:val="-4"/>
        </w:rPr>
        <w:t xml:space="preserve"> </w:t>
      </w:r>
      <w:r>
        <w:t>прицеливания</w:t>
      </w:r>
      <w:r>
        <w:rPr>
          <w:spacing w:val="-3"/>
        </w:rPr>
        <w:t xml:space="preserve"> </w:t>
      </w:r>
      <w:r>
        <w:t>и</w:t>
      </w:r>
      <w:r>
        <w:rPr>
          <w:spacing w:val="-5"/>
        </w:rPr>
        <w:t xml:space="preserve"> </w:t>
      </w:r>
      <w:r>
        <w:t>производства</w:t>
      </w:r>
      <w:r>
        <w:rPr>
          <w:spacing w:val="-2"/>
        </w:rPr>
        <w:t xml:space="preserve"> </w:t>
      </w:r>
      <w:r>
        <w:t>меткого</w:t>
      </w:r>
      <w:r>
        <w:rPr>
          <w:spacing w:val="-3"/>
        </w:rPr>
        <w:t xml:space="preserve"> </w:t>
      </w:r>
      <w:r>
        <w:rPr>
          <w:spacing w:val="-2"/>
        </w:rPr>
        <w:t>выстрела;</w:t>
      </w:r>
    </w:p>
    <w:p w:rsidR="004D001B" w:rsidRDefault="00FF118F">
      <w:pPr>
        <w:pStyle w:val="a3"/>
        <w:jc w:val="left"/>
      </w:pPr>
      <w:r>
        <w:t>определять характерные конструктивные особенности образцов</w:t>
      </w:r>
      <w:r>
        <w:rPr>
          <w:spacing w:val="30"/>
        </w:rPr>
        <w:t xml:space="preserve"> </w:t>
      </w:r>
      <w:r>
        <w:t>стрелкового оружия на примере автоматов Калашникова АК-74 и АК-12;</w:t>
      </w:r>
    </w:p>
    <w:p w:rsidR="004D001B" w:rsidRDefault="00FF118F">
      <w:pPr>
        <w:pStyle w:val="a3"/>
        <w:jc w:val="left"/>
      </w:pPr>
      <w:r>
        <w:t>иметь</w:t>
      </w:r>
      <w:r>
        <w:rPr>
          <w:spacing w:val="-5"/>
        </w:rPr>
        <w:t xml:space="preserve"> </w:t>
      </w:r>
      <w:r>
        <w:t>представление</w:t>
      </w:r>
      <w:r>
        <w:rPr>
          <w:spacing w:val="-5"/>
        </w:rPr>
        <w:t xml:space="preserve"> </w:t>
      </w:r>
      <w:r>
        <w:t>о</w:t>
      </w:r>
      <w:r>
        <w:rPr>
          <w:spacing w:val="-3"/>
        </w:rPr>
        <w:t xml:space="preserve"> </w:t>
      </w:r>
      <w:r>
        <w:t>современных</w:t>
      </w:r>
      <w:r>
        <w:rPr>
          <w:spacing w:val="-3"/>
        </w:rPr>
        <w:t xml:space="preserve"> </w:t>
      </w:r>
      <w:r>
        <w:t>видах</w:t>
      </w:r>
      <w:r>
        <w:rPr>
          <w:spacing w:val="-2"/>
        </w:rPr>
        <w:t xml:space="preserve"> </w:t>
      </w:r>
      <w:r>
        <w:t>коро</w:t>
      </w:r>
      <w:r>
        <w:t>ткоствольного стрелкового</w:t>
      </w:r>
      <w:r>
        <w:rPr>
          <w:spacing w:val="-3"/>
        </w:rPr>
        <w:t xml:space="preserve"> </w:t>
      </w:r>
      <w:r>
        <w:rPr>
          <w:spacing w:val="-2"/>
        </w:rPr>
        <w:t>оружия;</w:t>
      </w:r>
    </w:p>
    <w:p w:rsidR="004D001B" w:rsidRDefault="00FF118F">
      <w:pPr>
        <w:pStyle w:val="a3"/>
        <w:ind w:right="791"/>
        <w:jc w:val="left"/>
      </w:pPr>
      <w:r>
        <w:t>иметь</w:t>
      </w:r>
      <w:r>
        <w:rPr>
          <w:spacing w:val="-2"/>
        </w:rPr>
        <w:t xml:space="preserve"> </w:t>
      </w:r>
      <w:r>
        <w:t>представление</w:t>
      </w:r>
      <w:r>
        <w:rPr>
          <w:spacing w:val="-5"/>
        </w:rPr>
        <w:t xml:space="preserve"> </w:t>
      </w:r>
      <w:r>
        <w:t>об</w:t>
      </w:r>
      <w:r>
        <w:rPr>
          <w:spacing w:val="-4"/>
        </w:rPr>
        <w:t xml:space="preserve"> </w:t>
      </w:r>
      <w:r>
        <w:t>истории</w:t>
      </w:r>
      <w:r>
        <w:rPr>
          <w:spacing w:val="-4"/>
        </w:rPr>
        <w:t xml:space="preserve"> </w:t>
      </w:r>
      <w:r>
        <w:t>возникновения</w:t>
      </w:r>
      <w:r>
        <w:rPr>
          <w:spacing w:val="-4"/>
        </w:rPr>
        <w:t xml:space="preserve"> </w:t>
      </w:r>
      <w:r>
        <w:t>и</w:t>
      </w:r>
      <w:r>
        <w:rPr>
          <w:spacing w:val="-4"/>
        </w:rPr>
        <w:t xml:space="preserve"> </w:t>
      </w:r>
      <w:r>
        <w:t>развития робототехнических</w:t>
      </w:r>
      <w:r>
        <w:rPr>
          <w:spacing w:val="-2"/>
        </w:rPr>
        <w:t xml:space="preserve"> </w:t>
      </w:r>
      <w:r>
        <w:t>комплексов; иметь представление о конструктивных особенностях БПЛА квадрокоптерного типа;</w:t>
      </w:r>
    </w:p>
    <w:p w:rsidR="004D001B" w:rsidRDefault="00FF118F">
      <w:pPr>
        <w:pStyle w:val="a3"/>
        <w:ind w:right="3897"/>
        <w:jc w:val="left"/>
      </w:pPr>
      <w:r>
        <w:t>иметь представление о способах боевого применения БПЛА; им</w:t>
      </w:r>
      <w:r>
        <w:t>еть</w:t>
      </w:r>
      <w:r>
        <w:rPr>
          <w:spacing w:val="-3"/>
        </w:rPr>
        <w:t xml:space="preserve"> </w:t>
      </w:r>
      <w:r>
        <w:t>представление</w:t>
      </w:r>
      <w:r>
        <w:rPr>
          <w:spacing w:val="-5"/>
        </w:rPr>
        <w:t xml:space="preserve"> </w:t>
      </w:r>
      <w:r>
        <w:t>об</w:t>
      </w:r>
      <w:r>
        <w:rPr>
          <w:spacing w:val="-4"/>
        </w:rPr>
        <w:t xml:space="preserve"> </w:t>
      </w:r>
      <w:r>
        <w:t>истории</w:t>
      </w:r>
      <w:r>
        <w:rPr>
          <w:spacing w:val="-4"/>
        </w:rPr>
        <w:t xml:space="preserve"> </w:t>
      </w:r>
      <w:r>
        <w:t>возникновения</w:t>
      </w:r>
      <w:r>
        <w:rPr>
          <w:spacing w:val="-4"/>
        </w:rPr>
        <w:t xml:space="preserve"> </w:t>
      </w:r>
      <w:r>
        <w:t>и</w:t>
      </w:r>
      <w:r>
        <w:rPr>
          <w:spacing w:val="-4"/>
        </w:rPr>
        <w:t xml:space="preserve"> </w:t>
      </w:r>
      <w:r>
        <w:t>развития</w:t>
      </w:r>
      <w:r>
        <w:rPr>
          <w:spacing w:val="-4"/>
        </w:rPr>
        <w:t xml:space="preserve"> </w:t>
      </w:r>
      <w:r>
        <w:t>связи;</w:t>
      </w:r>
    </w:p>
    <w:p w:rsidR="004D001B" w:rsidRDefault="00FF118F">
      <w:pPr>
        <w:pStyle w:val="a3"/>
        <w:ind w:right="573"/>
        <w:jc w:val="left"/>
      </w:pPr>
      <w:r>
        <w:t>иметь представление о назначении радиосвязи и о требованиях, предъявляемых к радиосвязи; иметь</w:t>
      </w:r>
      <w:r>
        <w:rPr>
          <w:spacing w:val="-15"/>
        </w:rPr>
        <w:t xml:space="preserve"> </w:t>
      </w:r>
      <w:r>
        <w:t>представление</w:t>
      </w:r>
      <w:r>
        <w:rPr>
          <w:spacing w:val="-15"/>
        </w:rPr>
        <w:t xml:space="preserve"> </w:t>
      </w:r>
      <w:r>
        <w:t>о</w:t>
      </w:r>
      <w:r>
        <w:rPr>
          <w:spacing w:val="-17"/>
        </w:rPr>
        <w:t xml:space="preserve"> </w:t>
      </w:r>
      <w:r>
        <w:t>видах,</w:t>
      </w:r>
      <w:r>
        <w:rPr>
          <w:spacing w:val="-15"/>
        </w:rPr>
        <w:t xml:space="preserve"> </w:t>
      </w:r>
      <w:r>
        <w:t>предназначении,</w:t>
      </w:r>
      <w:r>
        <w:rPr>
          <w:spacing w:val="-15"/>
        </w:rPr>
        <w:t xml:space="preserve"> </w:t>
      </w:r>
      <w:r>
        <w:t>тактико-технических</w:t>
      </w:r>
      <w:r>
        <w:rPr>
          <w:spacing w:val="-15"/>
        </w:rPr>
        <w:t xml:space="preserve"> </w:t>
      </w:r>
      <w:r>
        <w:t>характеристиках</w:t>
      </w:r>
      <w:r>
        <w:rPr>
          <w:spacing w:val="-15"/>
        </w:rPr>
        <w:t xml:space="preserve"> </w:t>
      </w:r>
      <w:r>
        <w:t>современных переносных радиостанций;</w:t>
      </w:r>
    </w:p>
    <w:p w:rsidR="004D001B" w:rsidRDefault="00FF118F">
      <w:pPr>
        <w:pStyle w:val="a3"/>
        <w:ind w:right="576"/>
        <w:jc w:val="left"/>
      </w:pPr>
      <w:r>
        <w:t>иметь</w:t>
      </w:r>
      <w:r>
        <w:rPr>
          <w:spacing w:val="-2"/>
        </w:rPr>
        <w:t xml:space="preserve"> </w:t>
      </w:r>
      <w:r>
        <w:t>представление</w:t>
      </w:r>
      <w:r>
        <w:rPr>
          <w:spacing w:val="-4"/>
        </w:rPr>
        <w:t xml:space="preserve"> </w:t>
      </w:r>
      <w:r>
        <w:t>о</w:t>
      </w:r>
      <w:r>
        <w:rPr>
          <w:spacing w:val="-3"/>
        </w:rPr>
        <w:t xml:space="preserve"> </w:t>
      </w:r>
      <w:r>
        <w:t>тактических</w:t>
      </w:r>
      <w:r>
        <w:rPr>
          <w:spacing w:val="-1"/>
        </w:rPr>
        <w:t xml:space="preserve"> </w:t>
      </w:r>
      <w:r>
        <w:t>свойствах</w:t>
      </w:r>
      <w:r>
        <w:rPr>
          <w:spacing w:val="-4"/>
        </w:rPr>
        <w:t xml:space="preserve"> </w:t>
      </w:r>
      <w:r>
        <w:t>местности</w:t>
      </w:r>
      <w:r>
        <w:rPr>
          <w:spacing w:val="-2"/>
        </w:rPr>
        <w:t xml:space="preserve"> </w:t>
      </w:r>
      <w:r>
        <w:t>и</w:t>
      </w:r>
      <w:r>
        <w:rPr>
          <w:spacing w:val="-3"/>
        </w:rPr>
        <w:t xml:space="preserve"> </w:t>
      </w:r>
      <w:r>
        <w:t>их</w:t>
      </w:r>
      <w:r>
        <w:rPr>
          <w:spacing w:val="-1"/>
        </w:rPr>
        <w:t xml:space="preserve"> </w:t>
      </w:r>
      <w:r>
        <w:t>влиянии на</w:t>
      </w:r>
      <w:r>
        <w:rPr>
          <w:spacing w:val="-4"/>
        </w:rPr>
        <w:t xml:space="preserve"> </w:t>
      </w:r>
      <w:r>
        <w:t>боевые</w:t>
      </w:r>
      <w:r>
        <w:rPr>
          <w:spacing w:val="-4"/>
        </w:rPr>
        <w:t xml:space="preserve"> </w:t>
      </w:r>
      <w:r>
        <w:t>действия</w:t>
      </w:r>
      <w:r>
        <w:rPr>
          <w:spacing w:val="-3"/>
        </w:rPr>
        <w:t xml:space="preserve"> </w:t>
      </w:r>
      <w:r>
        <w:t>войск; иметь представление о шанцевом инструменте;</w:t>
      </w:r>
    </w:p>
    <w:p w:rsidR="004D001B" w:rsidRDefault="00FF118F">
      <w:pPr>
        <w:pStyle w:val="a3"/>
        <w:jc w:val="left"/>
      </w:pPr>
      <w:r>
        <w:t>иметь</w:t>
      </w:r>
      <w:r>
        <w:rPr>
          <w:spacing w:val="-4"/>
        </w:rPr>
        <w:t xml:space="preserve"> </w:t>
      </w:r>
      <w:r>
        <w:t>представление</w:t>
      </w:r>
      <w:r>
        <w:rPr>
          <w:spacing w:val="-3"/>
        </w:rPr>
        <w:t xml:space="preserve"> </w:t>
      </w:r>
      <w:r>
        <w:t>о</w:t>
      </w:r>
      <w:r>
        <w:rPr>
          <w:spacing w:val="-3"/>
        </w:rPr>
        <w:t xml:space="preserve"> </w:t>
      </w:r>
      <w:r>
        <w:t>позиции</w:t>
      </w:r>
      <w:r>
        <w:rPr>
          <w:spacing w:val="-2"/>
        </w:rPr>
        <w:t xml:space="preserve"> </w:t>
      </w:r>
      <w:r>
        <w:t>отделения</w:t>
      </w:r>
      <w:r>
        <w:rPr>
          <w:spacing w:val="-2"/>
        </w:rPr>
        <w:t xml:space="preserve"> </w:t>
      </w:r>
      <w:r>
        <w:t>и</w:t>
      </w:r>
      <w:r>
        <w:rPr>
          <w:spacing w:val="-5"/>
        </w:rPr>
        <w:t xml:space="preserve"> </w:t>
      </w:r>
      <w:r>
        <w:t>порядке</w:t>
      </w:r>
      <w:r>
        <w:rPr>
          <w:spacing w:val="-3"/>
        </w:rPr>
        <w:t xml:space="preserve"> </w:t>
      </w:r>
      <w:r>
        <w:t>оборудования</w:t>
      </w:r>
      <w:r>
        <w:rPr>
          <w:spacing w:val="-3"/>
        </w:rPr>
        <w:t xml:space="preserve"> </w:t>
      </w:r>
      <w:r>
        <w:t>окопа</w:t>
      </w:r>
      <w:r>
        <w:rPr>
          <w:spacing w:val="3"/>
        </w:rPr>
        <w:t xml:space="preserve"> </w:t>
      </w:r>
      <w:r>
        <w:t>для</w:t>
      </w:r>
      <w:r>
        <w:rPr>
          <w:spacing w:val="-2"/>
        </w:rPr>
        <w:t xml:space="preserve"> стрелка;</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1238"/>
        <w:jc w:val="left"/>
      </w:pPr>
      <w:r>
        <w:t>иметь</w:t>
      </w:r>
      <w:r>
        <w:rPr>
          <w:spacing w:val="-3"/>
        </w:rPr>
        <w:t xml:space="preserve"> </w:t>
      </w:r>
      <w:r>
        <w:t>представление</w:t>
      </w:r>
      <w:r>
        <w:rPr>
          <w:spacing w:val="-5"/>
        </w:rPr>
        <w:t xml:space="preserve"> </w:t>
      </w:r>
      <w:r>
        <w:t>о</w:t>
      </w:r>
      <w:r>
        <w:rPr>
          <w:spacing w:val="-4"/>
        </w:rPr>
        <w:t xml:space="preserve"> </w:t>
      </w:r>
      <w:r>
        <w:t>видах</w:t>
      </w:r>
      <w:r>
        <w:rPr>
          <w:spacing w:val="-2"/>
        </w:rPr>
        <w:t xml:space="preserve"> </w:t>
      </w:r>
      <w:r>
        <w:t>оружия</w:t>
      </w:r>
      <w:r>
        <w:rPr>
          <w:spacing w:val="-4"/>
        </w:rPr>
        <w:t xml:space="preserve"> </w:t>
      </w:r>
      <w:r>
        <w:t>массового</w:t>
      </w:r>
      <w:r>
        <w:rPr>
          <w:spacing w:val="-4"/>
        </w:rPr>
        <w:t xml:space="preserve"> </w:t>
      </w:r>
      <w:r>
        <w:t>поражения</w:t>
      </w:r>
      <w:r>
        <w:rPr>
          <w:spacing w:val="-4"/>
        </w:rPr>
        <w:t xml:space="preserve"> </w:t>
      </w:r>
      <w:r>
        <w:t>и</w:t>
      </w:r>
      <w:r>
        <w:rPr>
          <w:spacing w:val="-6"/>
        </w:rPr>
        <w:t xml:space="preserve"> </w:t>
      </w:r>
      <w:r>
        <w:t>их поражающих</w:t>
      </w:r>
      <w:r>
        <w:rPr>
          <w:spacing w:val="-2"/>
        </w:rPr>
        <w:t xml:space="preserve"> </w:t>
      </w:r>
      <w:r>
        <w:t>факторах; знать способы действий при применении противником оружия массового поражения; понимать особенности оказания первой помощи в бою;</w:t>
      </w:r>
    </w:p>
    <w:p w:rsidR="004D001B" w:rsidRDefault="00FF118F">
      <w:pPr>
        <w:pStyle w:val="a3"/>
        <w:ind w:right="4810"/>
        <w:jc w:val="left"/>
      </w:pPr>
      <w:r>
        <w:t>знать</w:t>
      </w:r>
      <w:r>
        <w:rPr>
          <w:spacing w:val="-2"/>
        </w:rPr>
        <w:t xml:space="preserve"> </w:t>
      </w:r>
      <w:r>
        <w:t>условные</w:t>
      </w:r>
      <w:r>
        <w:rPr>
          <w:spacing w:val="-7"/>
        </w:rPr>
        <w:t xml:space="preserve"> </w:t>
      </w:r>
      <w:r>
        <w:t>зоны</w:t>
      </w:r>
      <w:r>
        <w:rPr>
          <w:spacing w:val="-5"/>
        </w:rPr>
        <w:t xml:space="preserve"> </w:t>
      </w:r>
      <w:r>
        <w:t>оказани</w:t>
      </w:r>
      <w:r>
        <w:t>я</w:t>
      </w:r>
      <w:r>
        <w:rPr>
          <w:spacing w:val="-5"/>
        </w:rPr>
        <w:t xml:space="preserve"> </w:t>
      </w:r>
      <w:r>
        <w:t>первой</w:t>
      </w:r>
      <w:r>
        <w:rPr>
          <w:spacing w:val="-5"/>
        </w:rPr>
        <w:t xml:space="preserve"> </w:t>
      </w:r>
      <w:r>
        <w:t>помощи</w:t>
      </w:r>
      <w:r>
        <w:rPr>
          <w:spacing w:val="-7"/>
        </w:rPr>
        <w:t xml:space="preserve"> </w:t>
      </w:r>
      <w:r>
        <w:t>в</w:t>
      </w:r>
      <w:r>
        <w:rPr>
          <w:spacing w:val="-6"/>
        </w:rPr>
        <w:t xml:space="preserve"> </w:t>
      </w:r>
      <w:r>
        <w:t>бою; знать приемы самопомощи в бою;</w:t>
      </w:r>
    </w:p>
    <w:p w:rsidR="004D001B" w:rsidRDefault="00FF118F">
      <w:pPr>
        <w:pStyle w:val="a3"/>
        <w:jc w:val="left"/>
      </w:pPr>
      <w:r>
        <w:t>иметь</w:t>
      </w:r>
      <w:r>
        <w:rPr>
          <w:spacing w:val="-5"/>
        </w:rPr>
        <w:t xml:space="preserve"> </w:t>
      </w:r>
      <w:r>
        <w:t>представление</w:t>
      </w:r>
      <w:r>
        <w:rPr>
          <w:spacing w:val="-4"/>
        </w:rPr>
        <w:t xml:space="preserve"> </w:t>
      </w:r>
      <w:r>
        <w:t>о</w:t>
      </w:r>
      <w:r>
        <w:rPr>
          <w:spacing w:val="-3"/>
        </w:rPr>
        <w:t xml:space="preserve"> </w:t>
      </w:r>
      <w:r>
        <w:t>военно-учетных</w:t>
      </w:r>
      <w:r>
        <w:rPr>
          <w:spacing w:val="-2"/>
        </w:rPr>
        <w:t xml:space="preserve"> специальностях;</w:t>
      </w:r>
    </w:p>
    <w:p w:rsidR="004D001B" w:rsidRDefault="00FF118F">
      <w:pPr>
        <w:pStyle w:val="a3"/>
        <w:ind w:right="2722"/>
        <w:jc w:val="left"/>
      </w:pPr>
      <w:r>
        <w:t>знать</w:t>
      </w:r>
      <w:r>
        <w:rPr>
          <w:spacing w:val="-3"/>
        </w:rPr>
        <w:t xml:space="preserve"> </w:t>
      </w:r>
      <w:r>
        <w:t>особенности</w:t>
      </w:r>
      <w:r>
        <w:rPr>
          <w:spacing w:val="-3"/>
        </w:rPr>
        <w:t xml:space="preserve"> </w:t>
      </w:r>
      <w:r>
        <w:t>прохождение</w:t>
      </w:r>
      <w:r>
        <w:rPr>
          <w:spacing w:val="-5"/>
        </w:rPr>
        <w:t xml:space="preserve"> </w:t>
      </w:r>
      <w:r>
        <w:t>военной</w:t>
      </w:r>
      <w:r>
        <w:rPr>
          <w:spacing w:val="-4"/>
        </w:rPr>
        <w:t xml:space="preserve"> </w:t>
      </w:r>
      <w:r>
        <w:t>службы</w:t>
      </w:r>
      <w:r>
        <w:rPr>
          <w:spacing w:val="-4"/>
        </w:rPr>
        <w:t xml:space="preserve"> </w:t>
      </w:r>
      <w:r>
        <w:t>по</w:t>
      </w:r>
      <w:r>
        <w:rPr>
          <w:spacing w:val="-4"/>
        </w:rPr>
        <w:t xml:space="preserve"> </w:t>
      </w:r>
      <w:r>
        <w:t>призыву</w:t>
      </w:r>
      <w:r>
        <w:rPr>
          <w:spacing w:val="-9"/>
        </w:rPr>
        <w:t xml:space="preserve"> </w:t>
      </w:r>
      <w:r>
        <w:t>и</w:t>
      </w:r>
      <w:r>
        <w:rPr>
          <w:spacing w:val="-4"/>
        </w:rPr>
        <w:t xml:space="preserve"> </w:t>
      </w:r>
      <w:r>
        <w:t>по контракту; иметь представления о военно-учебных заведениях;</w:t>
      </w:r>
    </w:p>
    <w:p w:rsidR="004D001B" w:rsidRDefault="00FF118F">
      <w:pPr>
        <w:pStyle w:val="a3"/>
        <w:jc w:val="left"/>
      </w:pPr>
      <w:r>
        <w:t>иметь</w:t>
      </w:r>
      <w:r>
        <w:rPr>
          <w:spacing w:val="80"/>
        </w:rPr>
        <w:t xml:space="preserve"> </w:t>
      </w:r>
      <w:r>
        <w:t>представление</w:t>
      </w:r>
      <w:r>
        <w:rPr>
          <w:spacing w:val="80"/>
        </w:rPr>
        <w:t xml:space="preserve"> </w:t>
      </w:r>
      <w:r>
        <w:t>о</w:t>
      </w:r>
      <w:r>
        <w:rPr>
          <w:spacing w:val="80"/>
        </w:rPr>
        <w:t xml:space="preserve"> </w:t>
      </w:r>
      <w:r>
        <w:t>системе</w:t>
      </w:r>
      <w:r>
        <w:rPr>
          <w:spacing w:val="80"/>
        </w:rPr>
        <w:t xml:space="preserve"> </w:t>
      </w:r>
      <w:r>
        <w:t>военно-учебных</w:t>
      </w:r>
      <w:r>
        <w:rPr>
          <w:spacing w:val="80"/>
        </w:rPr>
        <w:t xml:space="preserve"> </w:t>
      </w:r>
      <w:r>
        <w:t>центров</w:t>
      </w:r>
      <w:r>
        <w:rPr>
          <w:spacing w:val="80"/>
        </w:rPr>
        <w:t xml:space="preserve"> </w:t>
      </w:r>
      <w:r>
        <w:t>при</w:t>
      </w:r>
      <w:r>
        <w:rPr>
          <w:spacing w:val="80"/>
        </w:rPr>
        <w:t xml:space="preserve"> </w:t>
      </w:r>
      <w:r>
        <w:t>учебных</w:t>
      </w:r>
      <w:r>
        <w:rPr>
          <w:spacing w:val="80"/>
        </w:rPr>
        <w:t xml:space="preserve"> </w:t>
      </w:r>
      <w:r>
        <w:t>заведениях</w:t>
      </w:r>
      <w:r>
        <w:rPr>
          <w:spacing w:val="80"/>
        </w:rPr>
        <w:t xml:space="preserve"> </w:t>
      </w:r>
      <w:r>
        <w:t xml:space="preserve">высшего </w:t>
      </w:r>
      <w:r>
        <w:rPr>
          <w:spacing w:val="-2"/>
        </w:rPr>
        <w:t>образования.</w:t>
      </w:r>
    </w:p>
    <w:p w:rsidR="004D001B" w:rsidRDefault="00FF118F">
      <w:pPr>
        <w:pStyle w:val="a4"/>
        <w:numPr>
          <w:ilvl w:val="4"/>
          <w:numId w:val="27"/>
        </w:numPr>
        <w:tabs>
          <w:tab w:val="left" w:pos="1634"/>
        </w:tabs>
        <w:ind w:right="578" w:firstLine="0"/>
        <w:rPr>
          <w:sz w:val="24"/>
        </w:rPr>
      </w:pPr>
      <w:r>
        <w:rPr>
          <w:sz w:val="24"/>
        </w:rPr>
        <w:t>Предметные результаты по модулю № 3 «Культура безопасности жизнедеятельности в современном обществе»:</w:t>
      </w:r>
    </w:p>
    <w:p w:rsidR="004D001B" w:rsidRDefault="00FF118F">
      <w:pPr>
        <w:pStyle w:val="a3"/>
        <w:jc w:val="left"/>
      </w:pPr>
      <w:r>
        <w:t>объяснять</w:t>
      </w:r>
      <w:r>
        <w:rPr>
          <w:spacing w:val="-14"/>
        </w:rPr>
        <w:t xml:space="preserve"> </w:t>
      </w:r>
      <w:r>
        <w:t>смысл</w:t>
      </w:r>
      <w:r>
        <w:rPr>
          <w:spacing w:val="-11"/>
        </w:rPr>
        <w:t xml:space="preserve"> </w:t>
      </w:r>
      <w:r>
        <w:t>понятий</w:t>
      </w:r>
      <w:r>
        <w:rPr>
          <w:spacing w:val="-8"/>
        </w:rPr>
        <w:t xml:space="preserve"> </w:t>
      </w:r>
      <w:r>
        <w:t>«опасность»,</w:t>
      </w:r>
      <w:r>
        <w:rPr>
          <w:spacing w:val="-6"/>
        </w:rPr>
        <w:t xml:space="preserve"> </w:t>
      </w:r>
      <w:r>
        <w:t>«безопасность»,</w:t>
      </w:r>
      <w:r>
        <w:rPr>
          <w:spacing w:val="-7"/>
        </w:rPr>
        <w:t xml:space="preserve"> </w:t>
      </w:r>
      <w:r>
        <w:t>«риск</w:t>
      </w:r>
      <w:r>
        <w:rPr>
          <w:spacing w:val="-10"/>
        </w:rPr>
        <w:t xml:space="preserve"> </w:t>
      </w:r>
      <w:r>
        <w:t>(угроза)», «культура</w:t>
      </w:r>
      <w:r>
        <w:rPr>
          <w:spacing w:val="-11"/>
        </w:rPr>
        <w:t xml:space="preserve"> </w:t>
      </w:r>
      <w:r>
        <w:rPr>
          <w:spacing w:val="-2"/>
        </w:rPr>
        <w:t>безопасности»,</w:t>
      </w:r>
    </w:p>
    <w:p w:rsidR="004D001B" w:rsidRDefault="00FF118F">
      <w:pPr>
        <w:pStyle w:val="a3"/>
        <w:jc w:val="left"/>
      </w:pPr>
      <w:r>
        <w:t>«опасная</w:t>
      </w:r>
      <w:r>
        <w:rPr>
          <w:spacing w:val="-6"/>
        </w:rPr>
        <w:t xml:space="preserve"> </w:t>
      </w:r>
      <w:r>
        <w:t>ситуация»,</w:t>
      </w:r>
      <w:r>
        <w:rPr>
          <w:spacing w:val="-2"/>
        </w:rPr>
        <w:t xml:space="preserve"> </w:t>
      </w:r>
      <w:r>
        <w:t>«чрезвычайная</w:t>
      </w:r>
      <w:r>
        <w:rPr>
          <w:spacing w:val="-6"/>
        </w:rPr>
        <w:t xml:space="preserve"> </w:t>
      </w:r>
      <w:r>
        <w:t>ситуация»,</w:t>
      </w:r>
      <w:r>
        <w:rPr>
          <w:spacing w:val="-1"/>
        </w:rPr>
        <w:t xml:space="preserve"> </w:t>
      </w:r>
      <w:r>
        <w:t>объяснять</w:t>
      </w:r>
      <w:r>
        <w:rPr>
          <w:spacing w:val="-7"/>
        </w:rPr>
        <w:t xml:space="preserve"> </w:t>
      </w:r>
      <w:r>
        <w:t>их</w:t>
      </w:r>
      <w:r>
        <w:rPr>
          <w:spacing w:val="-3"/>
        </w:rPr>
        <w:t xml:space="preserve"> </w:t>
      </w:r>
      <w:r>
        <w:rPr>
          <w:spacing w:val="-2"/>
        </w:rPr>
        <w:t>взаимосвязь;</w:t>
      </w:r>
    </w:p>
    <w:p w:rsidR="004D001B" w:rsidRDefault="00FF118F">
      <w:pPr>
        <w:pStyle w:val="a3"/>
        <w:jc w:val="left"/>
      </w:pPr>
      <w:r>
        <w:t>приводить</w:t>
      </w:r>
      <w:r>
        <w:rPr>
          <w:spacing w:val="80"/>
        </w:rPr>
        <w:t xml:space="preserve"> </w:t>
      </w:r>
      <w:r>
        <w:t>примеры</w:t>
      </w:r>
      <w:r>
        <w:rPr>
          <w:spacing w:val="80"/>
        </w:rPr>
        <w:t xml:space="preserve"> </w:t>
      </w:r>
      <w:r>
        <w:t>решения</w:t>
      </w:r>
      <w:r>
        <w:rPr>
          <w:spacing w:val="80"/>
        </w:rPr>
        <w:t xml:space="preserve"> </w:t>
      </w:r>
      <w:r>
        <w:t>задач</w:t>
      </w:r>
      <w:r>
        <w:rPr>
          <w:spacing w:val="80"/>
        </w:rPr>
        <w:t xml:space="preserve"> </w:t>
      </w:r>
      <w:r>
        <w:t>по</w:t>
      </w:r>
      <w:r>
        <w:rPr>
          <w:spacing w:val="80"/>
        </w:rPr>
        <w:t xml:space="preserve"> </w:t>
      </w:r>
      <w:r>
        <w:t>обеспечению</w:t>
      </w:r>
      <w:r>
        <w:rPr>
          <w:spacing w:val="80"/>
        </w:rPr>
        <w:t xml:space="preserve"> </w:t>
      </w:r>
      <w:r>
        <w:t>безопасности</w:t>
      </w:r>
      <w:r>
        <w:rPr>
          <w:spacing w:val="80"/>
          <w:w w:val="150"/>
        </w:rPr>
        <w:t xml:space="preserve"> </w:t>
      </w:r>
      <w:r>
        <w:t>в</w:t>
      </w:r>
      <w:r>
        <w:rPr>
          <w:spacing w:val="80"/>
        </w:rPr>
        <w:t xml:space="preserve"> </w:t>
      </w:r>
      <w:r>
        <w:t>повседневной</w:t>
      </w:r>
      <w:r>
        <w:rPr>
          <w:spacing w:val="80"/>
        </w:rPr>
        <w:t xml:space="preserve"> </w:t>
      </w:r>
      <w:r>
        <w:t>жизни</w:t>
      </w:r>
      <w:r>
        <w:rPr>
          <w:spacing w:val="40"/>
        </w:rPr>
        <w:t xml:space="preserve"> </w:t>
      </w:r>
      <w:r>
        <w:t>(индивидуальный, групповой и общественногосударственный уровни);</w:t>
      </w:r>
    </w:p>
    <w:p w:rsidR="004D001B" w:rsidRDefault="00FF118F">
      <w:pPr>
        <w:pStyle w:val="a3"/>
        <w:spacing w:before="1"/>
        <w:jc w:val="left"/>
      </w:pPr>
      <w:r>
        <w:t>знать</w:t>
      </w:r>
      <w:r>
        <w:rPr>
          <w:spacing w:val="-6"/>
        </w:rPr>
        <w:t xml:space="preserve"> </w:t>
      </w:r>
      <w:r>
        <w:t>общие</w:t>
      </w:r>
      <w:r>
        <w:rPr>
          <w:spacing w:val="-5"/>
        </w:rPr>
        <w:t xml:space="preserve"> </w:t>
      </w:r>
      <w:r>
        <w:t>принципы</w:t>
      </w:r>
      <w:r>
        <w:rPr>
          <w:spacing w:val="-6"/>
        </w:rPr>
        <w:t xml:space="preserve"> </w:t>
      </w:r>
      <w:r>
        <w:t>безопасного</w:t>
      </w:r>
      <w:r>
        <w:rPr>
          <w:spacing w:val="-5"/>
        </w:rPr>
        <w:t xml:space="preserve"> </w:t>
      </w:r>
      <w:r>
        <w:t>поведения,</w:t>
      </w:r>
      <w:r>
        <w:rPr>
          <w:spacing w:val="-6"/>
        </w:rPr>
        <w:t xml:space="preserve"> </w:t>
      </w:r>
      <w:r>
        <w:t>приводить</w:t>
      </w:r>
      <w:r>
        <w:rPr>
          <w:spacing w:val="-3"/>
        </w:rPr>
        <w:t xml:space="preserve"> </w:t>
      </w:r>
      <w:r>
        <w:rPr>
          <w:spacing w:val="-2"/>
        </w:rPr>
        <w:t>примеры;</w:t>
      </w:r>
    </w:p>
    <w:p w:rsidR="004D001B" w:rsidRDefault="00FF118F">
      <w:pPr>
        <w:pStyle w:val="a3"/>
        <w:ind w:right="2086"/>
        <w:jc w:val="left"/>
      </w:pPr>
      <w:r>
        <w:t>объяснять смысл понятий «виктимное поведение», «безопасное поведение»; понимать влияние поведения человека на его безопасность, приводить примеры; иметь</w:t>
      </w:r>
      <w:r>
        <w:rPr>
          <w:spacing w:val="-2"/>
        </w:rPr>
        <w:t xml:space="preserve"> </w:t>
      </w:r>
      <w:r>
        <w:t>навыки</w:t>
      </w:r>
      <w:r>
        <w:rPr>
          <w:spacing w:val="-3"/>
        </w:rPr>
        <w:t xml:space="preserve"> </w:t>
      </w:r>
      <w:r>
        <w:t>оценки</w:t>
      </w:r>
      <w:r>
        <w:rPr>
          <w:spacing w:val="-3"/>
        </w:rPr>
        <w:t xml:space="preserve"> </w:t>
      </w:r>
      <w:r>
        <w:t>своих</w:t>
      </w:r>
      <w:r>
        <w:rPr>
          <w:spacing w:val="-1"/>
        </w:rPr>
        <w:t xml:space="preserve"> </w:t>
      </w:r>
      <w:r>
        <w:t>действий</w:t>
      </w:r>
      <w:r>
        <w:rPr>
          <w:spacing w:val="-3"/>
        </w:rPr>
        <w:t xml:space="preserve"> </w:t>
      </w:r>
      <w:r>
        <w:t>с</w:t>
      </w:r>
      <w:r>
        <w:rPr>
          <w:spacing w:val="-4"/>
        </w:rPr>
        <w:t xml:space="preserve"> </w:t>
      </w:r>
      <w:r>
        <w:t>точки</w:t>
      </w:r>
      <w:r>
        <w:rPr>
          <w:spacing w:val="-3"/>
        </w:rPr>
        <w:t xml:space="preserve"> </w:t>
      </w:r>
      <w:r>
        <w:t>зрения</w:t>
      </w:r>
      <w:r>
        <w:rPr>
          <w:spacing w:val="-3"/>
        </w:rPr>
        <w:t xml:space="preserve"> </w:t>
      </w:r>
      <w:r>
        <w:t>их</w:t>
      </w:r>
      <w:r>
        <w:rPr>
          <w:spacing w:val="-1"/>
        </w:rPr>
        <w:t xml:space="preserve"> </w:t>
      </w:r>
      <w:r>
        <w:t>влияния на</w:t>
      </w:r>
      <w:r>
        <w:rPr>
          <w:spacing w:val="-4"/>
        </w:rPr>
        <w:t xml:space="preserve"> </w:t>
      </w:r>
      <w:r>
        <w:t>без</w:t>
      </w:r>
      <w:r>
        <w:t>опасность; раскрывать суть риск-ориентированного подхода к обеспечению безопасности;</w:t>
      </w:r>
    </w:p>
    <w:p w:rsidR="004D001B" w:rsidRDefault="00FF118F">
      <w:pPr>
        <w:pStyle w:val="a3"/>
        <w:jc w:val="left"/>
      </w:pPr>
      <w:r>
        <w:t>приводить примеры реализации риск-ориентированного подхода на</w:t>
      </w:r>
      <w:r>
        <w:rPr>
          <w:spacing w:val="29"/>
        </w:rPr>
        <w:t xml:space="preserve"> </w:t>
      </w:r>
      <w:r>
        <w:t xml:space="preserve">уровне личности, общества, </w:t>
      </w:r>
      <w:r>
        <w:rPr>
          <w:spacing w:val="-2"/>
        </w:rPr>
        <w:t>государства.</w:t>
      </w:r>
    </w:p>
    <w:p w:rsidR="004D001B" w:rsidRDefault="00FF118F">
      <w:pPr>
        <w:pStyle w:val="a4"/>
        <w:numPr>
          <w:ilvl w:val="4"/>
          <w:numId w:val="27"/>
        </w:numPr>
        <w:tabs>
          <w:tab w:val="left" w:pos="1620"/>
        </w:tabs>
        <w:ind w:left="1620" w:hanging="1080"/>
        <w:rPr>
          <w:sz w:val="24"/>
        </w:rPr>
      </w:pPr>
      <w:r>
        <w:rPr>
          <w:sz w:val="24"/>
        </w:rPr>
        <w:t>Предметные</w:t>
      </w:r>
      <w:r>
        <w:rPr>
          <w:spacing w:val="-6"/>
          <w:sz w:val="24"/>
        </w:rPr>
        <w:t xml:space="preserve"> </w:t>
      </w:r>
      <w:r>
        <w:rPr>
          <w:sz w:val="24"/>
        </w:rPr>
        <w:t>результаты</w:t>
      </w:r>
      <w:r>
        <w:rPr>
          <w:spacing w:val="-3"/>
          <w:sz w:val="24"/>
        </w:rPr>
        <w:t xml:space="preserve"> </w:t>
      </w:r>
      <w:r>
        <w:rPr>
          <w:sz w:val="24"/>
        </w:rPr>
        <w:t>по</w:t>
      </w:r>
      <w:r>
        <w:rPr>
          <w:spacing w:val="-3"/>
          <w:sz w:val="24"/>
        </w:rPr>
        <w:t xml:space="preserve"> </w:t>
      </w:r>
      <w:r>
        <w:rPr>
          <w:sz w:val="24"/>
        </w:rPr>
        <w:t>модулю</w:t>
      </w:r>
      <w:r>
        <w:rPr>
          <w:spacing w:val="-1"/>
          <w:sz w:val="24"/>
        </w:rPr>
        <w:t xml:space="preserve"> </w:t>
      </w:r>
      <w:r>
        <w:rPr>
          <w:sz w:val="24"/>
        </w:rPr>
        <w:t>№</w:t>
      </w:r>
      <w:r>
        <w:rPr>
          <w:spacing w:val="-4"/>
          <w:sz w:val="24"/>
        </w:rPr>
        <w:t xml:space="preserve"> </w:t>
      </w:r>
      <w:r>
        <w:rPr>
          <w:sz w:val="24"/>
        </w:rPr>
        <w:t>4 «Безопасность</w:t>
      </w:r>
      <w:r>
        <w:rPr>
          <w:spacing w:val="-2"/>
          <w:sz w:val="24"/>
        </w:rPr>
        <w:t xml:space="preserve"> </w:t>
      </w:r>
      <w:r>
        <w:rPr>
          <w:sz w:val="24"/>
        </w:rPr>
        <w:t>в</w:t>
      </w:r>
      <w:r>
        <w:rPr>
          <w:spacing w:val="1"/>
          <w:sz w:val="24"/>
        </w:rPr>
        <w:t xml:space="preserve"> </w:t>
      </w:r>
      <w:r>
        <w:rPr>
          <w:spacing w:val="-2"/>
          <w:sz w:val="24"/>
        </w:rPr>
        <w:t>быту»:</w:t>
      </w:r>
    </w:p>
    <w:p w:rsidR="004D001B" w:rsidRDefault="00FF118F">
      <w:pPr>
        <w:pStyle w:val="a3"/>
        <w:jc w:val="left"/>
      </w:pPr>
      <w:r>
        <w:t>раскрывать источники и классифицировать бытовые опасности, обосновывать зависимость риска (угрозы) их возникновения от поведения человека;</w:t>
      </w:r>
    </w:p>
    <w:p w:rsidR="004D001B" w:rsidRDefault="00FF118F">
      <w:pPr>
        <w:pStyle w:val="a3"/>
        <w:jc w:val="left"/>
      </w:pPr>
      <w:r>
        <w:t>знать права и обязанности потребителя, правила совершения покупок,</w:t>
      </w:r>
      <w:r>
        <w:rPr>
          <w:spacing w:val="30"/>
        </w:rPr>
        <w:t xml:space="preserve"> </w:t>
      </w:r>
      <w:r>
        <w:t>в том числе в Интернете;</w:t>
      </w:r>
      <w:r>
        <w:rPr>
          <w:spacing w:val="40"/>
        </w:rPr>
        <w:t xml:space="preserve"> </w:t>
      </w:r>
      <w:r>
        <w:t>оценивать их роль в совер</w:t>
      </w:r>
      <w:r>
        <w:t>шении безопасных покупок;</w:t>
      </w:r>
    </w:p>
    <w:p w:rsidR="004D001B" w:rsidRDefault="00FF118F">
      <w:pPr>
        <w:pStyle w:val="a3"/>
        <w:spacing w:before="1"/>
        <w:ind w:right="1238"/>
        <w:jc w:val="left"/>
      </w:pPr>
      <w:r>
        <w:t>оценивать</w:t>
      </w:r>
      <w:r>
        <w:rPr>
          <w:spacing w:val="-3"/>
        </w:rPr>
        <w:t xml:space="preserve"> </w:t>
      </w:r>
      <w:r>
        <w:t>риски</w:t>
      </w:r>
      <w:r>
        <w:rPr>
          <w:spacing w:val="-4"/>
        </w:rPr>
        <w:t xml:space="preserve"> </w:t>
      </w:r>
      <w:r>
        <w:t>возникновения</w:t>
      </w:r>
      <w:r>
        <w:rPr>
          <w:spacing w:val="-4"/>
        </w:rPr>
        <w:t xml:space="preserve"> </w:t>
      </w:r>
      <w:r>
        <w:t>бытовых</w:t>
      </w:r>
      <w:r>
        <w:rPr>
          <w:spacing w:val="-2"/>
        </w:rPr>
        <w:t xml:space="preserve"> </w:t>
      </w:r>
      <w:r>
        <w:t>отравлений,</w:t>
      </w:r>
      <w:r>
        <w:rPr>
          <w:spacing w:val="-4"/>
        </w:rPr>
        <w:t xml:space="preserve"> </w:t>
      </w:r>
      <w:r>
        <w:t>иметь</w:t>
      </w:r>
      <w:r>
        <w:rPr>
          <w:spacing w:val="-5"/>
        </w:rPr>
        <w:t xml:space="preserve"> </w:t>
      </w:r>
      <w:r>
        <w:t>навыки</w:t>
      </w:r>
      <w:r>
        <w:rPr>
          <w:spacing w:val="-1"/>
        </w:rPr>
        <w:t xml:space="preserve"> </w:t>
      </w:r>
      <w:r>
        <w:t>их</w:t>
      </w:r>
      <w:r>
        <w:rPr>
          <w:spacing w:val="-2"/>
        </w:rPr>
        <w:t xml:space="preserve"> </w:t>
      </w:r>
      <w:r>
        <w:t>профилактики; иметь навыки первой помощи при бытовых отравлениях;</w:t>
      </w:r>
    </w:p>
    <w:p w:rsidR="004D001B" w:rsidRDefault="00FF118F">
      <w:pPr>
        <w:pStyle w:val="a3"/>
        <w:ind w:right="4594"/>
        <w:jc w:val="left"/>
      </w:pPr>
      <w:r>
        <w:t>уметь оценивать риски получения бытовых травм; понимать</w:t>
      </w:r>
      <w:r>
        <w:rPr>
          <w:spacing w:val="-5"/>
        </w:rPr>
        <w:t xml:space="preserve"> </w:t>
      </w:r>
      <w:r>
        <w:t>взаимосвязь</w:t>
      </w:r>
      <w:r>
        <w:rPr>
          <w:spacing w:val="-8"/>
        </w:rPr>
        <w:t xml:space="preserve"> </w:t>
      </w:r>
      <w:r>
        <w:t>поведения</w:t>
      </w:r>
      <w:r>
        <w:rPr>
          <w:spacing w:val="-6"/>
        </w:rPr>
        <w:t xml:space="preserve"> </w:t>
      </w:r>
      <w:r>
        <w:t>и</w:t>
      </w:r>
      <w:r>
        <w:rPr>
          <w:spacing w:val="-6"/>
        </w:rPr>
        <w:t xml:space="preserve"> </w:t>
      </w:r>
      <w:r>
        <w:t>риска</w:t>
      </w:r>
      <w:r>
        <w:rPr>
          <w:spacing w:val="-7"/>
        </w:rPr>
        <w:t xml:space="preserve"> </w:t>
      </w:r>
      <w:r>
        <w:t>получить</w:t>
      </w:r>
      <w:r>
        <w:rPr>
          <w:spacing w:val="-5"/>
        </w:rPr>
        <w:t xml:space="preserve"> </w:t>
      </w:r>
      <w:r>
        <w:t>тра</w:t>
      </w:r>
      <w:r>
        <w:t>вму;</w:t>
      </w:r>
    </w:p>
    <w:p w:rsidR="004D001B" w:rsidRDefault="00FF118F">
      <w:pPr>
        <w:pStyle w:val="a3"/>
        <w:ind w:right="576"/>
        <w:jc w:val="left"/>
      </w:pPr>
      <w:r>
        <w:t>знать</w:t>
      </w:r>
      <w:r>
        <w:rPr>
          <w:spacing w:val="40"/>
        </w:rPr>
        <w:t xml:space="preserve"> </w:t>
      </w:r>
      <w:r>
        <w:t>правила</w:t>
      </w:r>
      <w:r>
        <w:rPr>
          <w:spacing w:val="40"/>
        </w:rPr>
        <w:t xml:space="preserve"> </w:t>
      </w:r>
      <w:r>
        <w:t>пожарной</w:t>
      </w:r>
      <w:r>
        <w:rPr>
          <w:spacing w:val="40"/>
        </w:rPr>
        <w:t xml:space="preserve"> </w:t>
      </w:r>
      <w:r>
        <w:t>безопасности</w:t>
      </w:r>
      <w:r>
        <w:rPr>
          <w:spacing w:val="40"/>
        </w:rPr>
        <w:t xml:space="preserve"> </w:t>
      </w:r>
      <w:r>
        <w:t>и</w:t>
      </w:r>
      <w:r>
        <w:rPr>
          <w:spacing w:val="40"/>
        </w:rPr>
        <w:t xml:space="preserve"> </w:t>
      </w:r>
      <w:r>
        <w:t>электробезопасности,</w:t>
      </w:r>
      <w:r>
        <w:rPr>
          <w:spacing w:val="40"/>
        </w:rPr>
        <w:t xml:space="preserve"> </w:t>
      </w:r>
      <w:r>
        <w:t>понимать</w:t>
      </w:r>
      <w:r>
        <w:rPr>
          <w:spacing w:val="40"/>
        </w:rPr>
        <w:t xml:space="preserve"> </w:t>
      </w:r>
      <w:r>
        <w:t>влияние</w:t>
      </w:r>
      <w:r>
        <w:rPr>
          <w:spacing w:val="40"/>
        </w:rPr>
        <w:t xml:space="preserve"> </w:t>
      </w:r>
      <w:r>
        <w:t>соблюдения правил на безопасность в быту;</w:t>
      </w:r>
    </w:p>
    <w:p w:rsidR="004D001B" w:rsidRDefault="00FF118F">
      <w:pPr>
        <w:pStyle w:val="a3"/>
        <w:jc w:val="left"/>
      </w:pPr>
      <w:r>
        <w:t>иметь</w:t>
      </w:r>
      <w:r>
        <w:rPr>
          <w:spacing w:val="74"/>
        </w:rPr>
        <w:t xml:space="preserve"> </w:t>
      </w:r>
      <w:r>
        <w:t>навыки</w:t>
      </w:r>
      <w:r>
        <w:rPr>
          <w:spacing w:val="72"/>
        </w:rPr>
        <w:t xml:space="preserve"> </w:t>
      </w:r>
      <w:r>
        <w:t>безопасного</w:t>
      </w:r>
      <w:r>
        <w:rPr>
          <w:spacing w:val="73"/>
        </w:rPr>
        <w:t xml:space="preserve"> </w:t>
      </w:r>
      <w:r>
        <w:t>поведения</w:t>
      </w:r>
      <w:r>
        <w:rPr>
          <w:spacing w:val="40"/>
        </w:rPr>
        <w:t xml:space="preserve"> </w:t>
      </w:r>
      <w:r>
        <w:t>в</w:t>
      </w:r>
      <w:r>
        <w:rPr>
          <w:spacing w:val="73"/>
        </w:rPr>
        <w:t xml:space="preserve"> </w:t>
      </w:r>
      <w:r>
        <w:t>быту</w:t>
      </w:r>
      <w:r>
        <w:rPr>
          <w:spacing w:val="40"/>
        </w:rPr>
        <w:t xml:space="preserve"> </w:t>
      </w:r>
      <w:r>
        <w:t>при</w:t>
      </w:r>
      <w:r>
        <w:rPr>
          <w:spacing w:val="74"/>
        </w:rPr>
        <w:t xml:space="preserve"> </w:t>
      </w:r>
      <w:r>
        <w:t>использовании</w:t>
      </w:r>
      <w:r>
        <w:rPr>
          <w:spacing w:val="72"/>
        </w:rPr>
        <w:t xml:space="preserve"> </w:t>
      </w:r>
      <w:r>
        <w:t>газового</w:t>
      </w:r>
      <w:r>
        <w:rPr>
          <w:spacing w:val="80"/>
        </w:rPr>
        <w:t xml:space="preserve"> </w:t>
      </w:r>
      <w:r>
        <w:t>и</w:t>
      </w:r>
      <w:r>
        <w:rPr>
          <w:spacing w:val="74"/>
        </w:rPr>
        <w:t xml:space="preserve"> </w:t>
      </w:r>
      <w:r>
        <w:t xml:space="preserve">электрического </w:t>
      </w:r>
      <w:r>
        <w:rPr>
          <w:spacing w:val="-2"/>
        </w:rPr>
        <w:t>оборудования;</w:t>
      </w:r>
    </w:p>
    <w:p w:rsidR="004D001B" w:rsidRDefault="00FF118F">
      <w:pPr>
        <w:pStyle w:val="a3"/>
        <w:jc w:val="left"/>
      </w:pPr>
      <w:r>
        <w:t>иметь</w:t>
      </w:r>
      <w:r>
        <w:rPr>
          <w:spacing w:val="-5"/>
        </w:rPr>
        <w:t xml:space="preserve"> </w:t>
      </w:r>
      <w:r>
        <w:t>навыки</w:t>
      </w:r>
      <w:r>
        <w:rPr>
          <w:spacing w:val="-6"/>
        </w:rPr>
        <w:t xml:space="preserve"> </w:t>
      </w:r>
      <w:r>
        <w:t>поведения</w:t>
      </w:r>
      <w:r>
        <w:rPr>
          <w:spacing w:val="-3"/>
        </w:rPr>
        <w:t xml:space="preserve"> </w:t>
      </w:r>
      <w:r>
        <w:t>при</w:t>
      </w:r>
      <w:r>
        <w:rPr>
          <w:spacing w:val="-1"/>
        </w:rPr>
        <w:t xml:space="preserve"> </w:t>
      </w:r>
      <w:r>
        <w:t>угрозе</w:t>
      </w:r>
      <w:r>
        <w:rPr>
          <w:spacing w:val="-4"/>
        </w:rPr>
        <w:t xml:space="preserve"> </w:t>
      </w:r>
      <w:r>
        <w:t>и</w:t>
      </w:r>
      <w:r>
        <w:rPr>
          <w:spacing w:val="-4"/>
        </w:rPr>
        <w:t xml:space="preserve"> </w:t>
      </w:r>
      <w:r>
        <w:t>возникновении</w:t>
      </w:r>
      <w:r>
        <w:rPr>
          <w:spacing w:val="-3"/>
        </w:rPr>
        <w:t xml:space="preserve"> </w:t>
      </w:r>
      <w:r>
        <w:rPr>
          <w:spacing w:val="-2"/>
        </w:rPr>
        <w:t>пожара;</w:t>
      </w:r>
    </w:p>
    <w:p w:rsidR="004D001B" w:rsidRDefault="00FF118F">
      <w:pPr>
        <w:pStyle w:val="a3"/>
        <w:jc w:val="left"/>
      </w:pPr>
      <w:r>
        <w:t>иметь</w:t>
      </w:r>
      <w:r>
        <w:rPr>
          <w:spacing w:val="40"/>
        </w:rPr>
        <w:t xml:space="preserve"> </w:t>
      </w:r>
      <w:r>
        <w:t>навыки</w:t>
      </w:r>
      <w:r>
        <w:rPr>
          <w:spacing w:val="40"/>
        </w:rPr>
        <w:t xml:space="preserve"> </w:t>
      </w:r>
      <w:r>
        <w:t>первой</w:t>
      </w:r>
      <w:r>
        <w:rPr>
          <w:spacing w:val="40"/>
        </w:rPr>
        <w:t xml:space="preserve"> </w:t>
      </w:r>
      <w:r>
        <w:t>помощи</w:t>
      </w:r>
      <w:r>
        <w:rPr>
          <w:spacing w:val="40"/>
        </w:rPr>
        <w:t xml:space="preserve"> </w:t>
      </w:r>
      <w:r>
        <w:t>при</w:t>
      </w:r>
      <w:r>
        <w:rPr>
          <w:spacing w:val="40"/>
        </w:rPr>
        <w:t xml:space="preserve"> </w:t>
      </w:r>
      <w:r>
        <w:t>бытовых</w:t>
      </w:r>
      <w:r>
        <w:rPr>
          <w:spacing w:val="40"/>
        </w:rPr>
        <w:t xml:space="preserve"> </w:t>
      </w:r>
      <w:r>
        <w:t>травмах,</w:t>
      </w:r>
      <w:r>
        <w:rPr>
          <w:spacing w:val="40"/>
        </w:rPr>
        <w:t xml:space="preserve"> </w:t>
      </w:r>
      <w:r>
        <w:t>ожогах,</w:t>
      </w:r>
      <w:r>
        <w:rPr>
          <w:spacing w:val="40"/>
        </w:rPr>
        <w:t xml:space="preserve"> </w:t>
      </w:r>
      <w:r>
        <w:t>порядок</w:t>
      </w:r>
      <w:r>
        <w:rPr>
          <w:spacing w:val="40"/>
        </w:rPr>
        <w:t xml:space="preserve"> </w:t>
      </w:r>
      <w:r>
        <w:t>проведения</w:t>
      </w:r>
      <w:r>
        <w:rPr>
          <w:spacing w:val="40"/>
        </w:rPr>
        <w:t xml:space="preserve"> </w:t>
      </w:r>
      <w:r>
        <w:t>сердечно-</w:t>
      </w:r>
      <w:r>
        <w:rPr>
          <w:spacing w:val="40"/>
        </w:rPr>
        <w:t xml:space="preserve"> </w:t>
      </w:r>
      <w:r>
        <w:t>лёгочной реанимации;</w:t>
      </w:r>
    </w:p>
    <w:p w:rsidR="004D001B" w:rsidRDefault="00FF118F">
      <w:pPr>
        <w:pStyle w:val="a3"/>
        <w:jc w:val="left"/>
      </w:pPr>
      <w:r>
        <w:t>знать правила безопасного поведения в местах общего пользования</w:t>
      </w:r>
      <w:r>
        <w:rPr>
          <w:spacing w:val="29"/>
        </w:rPr>
        <w:t xml:space="preserve"> </w:t>
      </w:r>
      <w:r>
        <w:t>(подъезд, лифт, придомовая территория, детская площадка, площ</w:t>
      </w:r>
      <w:r>
        <w:t>адка для выгула собак и другие);</w:t>
      </w:r>
    </w:p>
    <w:p w:rsidR="004D001B" w:rsidRDefault="00FF118F">
      <w:pPr>
        <w:pStyle w:val="a3"/>
        <w:jc w:val="left"/>
      </w:pPr>
      <w:r>
        <w:t>понимать</w:t>
      </w:r>
      <w:r>
        <w:rPr>
          <w:spacing w:val="-5"/>
        </w:rPr>
        <w:t xml:space="preserve"> </w:t>
      </w:r>
      <w:r>
        <w:t>влияние</w:t>
      </w:r>
      <w:r>
        <w:rPr>
          <w:spacing w:val="-5"/>
        </w:rPr>
        <w:t xml:space="preserve"> </w:t>
      </w:r>
      <w:r>
        <w:t>конструктивной коммуникации</w:t>
      </w:r>
      <w:r>
        <w:rPr>
          <w:spacing w:val="-6"/>
        </w:rPr>
        <w:t xml:space="preserve"> </w:t>
      </w:r>
      <w:r>
        <w:t>с</w:t>
      </w:r>
      <w:r>
        <w:rPr>
          <w:spacing w:val="-5"/>
        </w:rPr>
        <w:t xml:space="preserve"> </w:t>
      </w:r>
      <w:r>
        <w:t>соседями</w:t>
      </w:r>
      <w:r>
        <w:rPr>
          <w:spacing w:val="-4"/>
        </w:rPr>
        <w:t xml:space="preserve"> </w:t>
      </w:r>
      <w:r>
        <w:t>на</w:t>
      </w:r>
      <w:r>
        <w:rPr>
          <w:spacing w:val="-3"/>
        </w:rPr>
        <w:t xml:space="preserve"> </w:t>
      </w:r>
      <w:r>
        <w:t>уровень безопасности,</w:t>
      </w:r>
      <w:r>
        <w:rPr>
          <w:spacing w:val="-7"/>
        </w:rPr>
        <w:t xml:space="preserve"> </w:t>
      </w:r>
      <w:r>
        <w:t xml:space="preserve">приводить </w:t>
      </w:r>
      <w:r>
        <w:rPr>
          <w:spacing w:val="-2"/>
        </w:rPr>
        <w:t>примеры;</w:t>
      </w:r>
    </w:p>
    <w:p w:rsidR="004D001B" w:rsidRDefault="00FF118F">
      <w:pPr>
        <w:pStyle w:val="a3"/>
        <w:ind w:right="576"/>
        <w:jc w:val="left"/>
      </w:pPr>
      <w:r>
        <w:t>понимать</w:t>
      </w:r>
      <w:r>
        <w:rPr>
          <w:spacing w:val="40"/>
        </w:rPr>
        <w:t xml:space="preserve"> </w:t>
      </w:r>
      <w:r>
        <w:t>риски</w:t>
      </w:r>
      <w:r>
        <w:rPr>
          <w:spacing w:val="40"/>
        </w:rPr>
        <w:t xml:space="preserve"> </w:t>
      </w:r>
      <w:r>
        <w:t>противоправных</w:t>
      </w:r>
      <w:r>
        <w:rPr>
          <w:spacing w:val="40"/>
        </w:rPr>
        <w:t xml:space="preserve"> </w:t>
      </w:r>
      <w:r>
        <w:t>действий,</w:t>
      </w:r>
      <w:r>
        <w:rPr>
          <w:spacing w:val="40"/>
        </w:rPr>
        <w:t xml:space="preserve"> </w:t>
      </w:r>
      <w:r>
        <w:t>выработать</w:t>
      </w:r>
      <w:r>
        <w:rPr>
          <w:spacing w:val="40"/>
        </w:rPr>
        <w:t xml:space="preserve"> </w:t>
      </w:r>
      <w:r>
        <w:t>навыки,</w:t>
      </w:r>
      <w:r>
        <w:rPr>
          <w:spacing w:val="40"/>
        </w:rPr>
        <w:t xml:space="preserve"> </w:t>
      </w:r>
      <w:r>
        <w:t>снижающие</w:t>
      </w:r>
      <w:r>
        <w:rPr>
          <w:spacing w:val="40"/>
        </w:rPr>
        <w:t xml:space="preserve"> </w:t>
      </w:r>
      <w:r>
        <w:t>криминогенные</w:t>
      </w:r>
      <w:r>
        <w:rPr>
          <w:spacing w:val="80"/>
        </w:rPr>
        <w:t xml:space="preserve"> </w:t>
      </w:r>
      <w:r>
        <w:rPr>
          <w:spacing w:val="-2"/>
        </w:rPr>
        <w:t>риски;</w:t>
      </w:r>
    </w:p>
    <w:p w:rsidR="004D001B" w:rsidRDefault="00FF118F">
      <w:pPr>
        <w:pStyle w:val="a3"/>
        <w:ind w:right="2086"/>
        <w:jc w:val="left"/>
      </w:pPr>
      <w:r>
        <w:t>знать</w:t>
      </w:r>
      <w:r>
        <w:rPr>
          <w:spacing w:val="-6"/>
        </w:rPr>
        <w:t xml:space="preserve"> </w:t>
      </w:r>
      <w:r>
        <w:t>правила</w:t>
      </w:r>
      <w:r>
        <w:rPr>
          <w:spacing w:val="-6"/>
        </w:rPr>
        <w:t xml:space="preserve"> </w:t>
      </w:r>
      <w:r>
        <w:t>поведения</w:t>
      </w:r>
      <w:r>
        <w:rPr>
          <w:spacing w:val="-5"/>
        </w:rPr>
        <w:t xml:space="preserve"> </w:t>
      </w:r>
      <w:r>
        <w:t>при</w:t>
      </w:r>
      <w:r>
        <w:rPr>
          <w:spacing w:val="-5"/>
        </w:rPr>
        <w:t xml:space="preserve"> </w:t>
      </w:r>
      <w:r>
        <w:t>возникновении</w:t>
      </w:r>
      <w:r>
        <w:rPr>
          <w:spacing w:val="-5"/>
        </w:rPr>
        <w:t xml:space="preserve"> </w:t>
      </w:r>
      <w:r>
        <w:t>аварии</w:t>
      </w:r>
      <w:r>
        <w:rPr>
          <w:spacing w:val="-5"/>
        </w:rPr>
        <w:t xml:space="preserve"> </w:t>
      </w:r>
      <w:r>
        <w:t>на</w:t>
      </w:r>
      <w:r>
        <w:rPr>
          <w:spacing w:val="-6"/>
        </w:rPr>
        <w:t xml:space="preserve"> </w:t>
      </w:r>
      <w:r>
        <w:t>коммунальной системе; иметь навыки взаимодействия с коммунальными службами.</w:t>
      </w:r>
    </w:p>
    <w:p w:rsidR="004D001B" w:rsidRDefault="00FF118F">
      <w:pPr>
        <w:pStyle w:val="a4"/>
        <w:numPr>
          <w:ilvl w:val="4"/>
          <w:numId w:val="27"/>
        </w:numPr>
        <w:tabs>
          <w:tab w:val="left" w:pos="1620"/>
        </w:tabs>
        <w:ind w:right="2271" w:firstLine="0"/>
        <w:rPr>
          <w:sz w:val="24"/>
        </w:rPr>
      </w:pPr>
      <w:r>
        <w:rPr>
          <w:sz w:val="24"/>
        </w:rPr>
        <w:t>Предметные</w:t>
      </w:r>
      <w:r>
        <w:rPr>
          <w:spacing w:val="-5"/>
          <w:sz w:val="24"/>
        </w:rPr>
        <w:t xml:space="preserve"> </w:t>
      </w:r>
      <w:r>
        <w:rPr>
          <w:sz w:val="24"/>
        </w:rPr>
        <w:t>результаты</w:t>
      </w:r>
      <w:r>
        <w:rPr>
          <w:spacing w:val="-5"/>
          <w:sz w:val="24"/>
        </w:rPr>
        <w:t xml:space="preserve"> </w:t>
      </w:r>
      <w:r>
        <w:rPr>
          <w:sz w:val="24"/>
        </w:rPr>
        <w:t>по</w:t>
      </w:r>
      <w:r>
        <w:rPr>
          <w:spacing w:val="-5"/>
          <w:sz w:val="24"/>
        </w:rPr>
        <w:t xml:space="preserve"> </w:t>
      </w:r>
      <w:r>
        <w:rPr>
          <w:sz w:val="24"/>
        </w:rPr>
        <w:t>модулю</w:t>
      </w:r>
      <w:r>
        <w:rPr>
          <w:spacing w:val="-3"/>
          <w:sz w:val="24"/>
        </w:rPr>
        <w:t xml:space="preserve"> </w:t>
      </w:r>
      <w:r>
        <w:rPr>
          <w:sz w:val="24"/>
        </w:rPr>
        <w:t>№</w:t>
      </w:r>
      <w:r>
        <w:rPr>
          <w:spacing w:val="-6"/>
          <w:sz w:val="24"/>
        </w:rPr>
        <w:t xml:space="preserve"> </w:t>
      </w:r>
      <w:r>
        <w:rPr>
          <w:sz w:val="24"/>
        </w:rPr>
        <w:t>5</w:t>
      </w:r>
      <w:r>
        <w:rPr>
          <w:spacing w:val="-2"/>
          <w:sz w:val="24"/>
        </w:rPr>
        <w:t xml:space="preserve"> </w:t>
      </w:r>
      <w:r>
        <w:rPr>
          <w:sz w:val="24"/>
        </w:rPr>
        <w:t>«Безопасность на</w:t>
      </w:r>
      <w:r>
        <w:rPr>
          <w:spacing w:val="-6"/>
          <w:sz w:val="24"/>
        </w:rPr>
        <w:t xml:space="preserve"> </w:t>
      </w:r>
      <w:r>
        <w:rPr>
          <w:sz w:val="24"/>
        </w:rPr>
        <w:t>транспорте»: знать правила дорожного движения;</w:t>
      </w:r>
    </w:p>
    <w:p w:rsidR="004D001B" w:rsidRDefault="00FF118F">
      <w:pPr>
        <w:pStyle w:val="a3"/>
        <w:jc w:val="left"/>
      </w:pPr>
      <w:r>
        <w:t>характеризовать</w:t>
      </w:r>
      <w:r>
        <w:rPr>
          <w:spacing w:val="58"/>
        </w:rPr>
        <w:t xml:space="preserve"> </w:t>
      </w:r>
      <w:r>
        <w:t>изменения</w:t>
      </w:r>
      <w:r>
        <w:rPr>
          <w:spacing w:val="60"/>
        </w:rPr>
        <w:t xml:space="preserve"> </w:t>
      </w:r>
      <w:r>
        <w:t>правил</w:t>
      </w:r>
      <w:r>
        <w:rPr>
          <w:spacing w:val="60"/>
        </w:rPr>
        <w:t xml:space="preserve"> </w:t>
      </w:r>
      <w:r>
        <w:t>дорожного</w:t>
      </w:r>
      <w:r>
        <w:rPr>
          <w:spacing w:val="60"/>
        </w:rPr>
        <w:t xml:space="preserve"> </w:t>
      </w:r>
      <w:r>
        <w:t>движения</w:t>
      </w:r>
      <w:r>
        <w:rPr>
          <w:spacing w:val="60"/>
        </w:rPr>
        <w:t xml:space="preserve"> </w:t>
      </w:r>
      <w:r>
        <w:t>в</w:t>
      </w:r>
      <w:r>
        <w:rPr>
          <w:spacing w:val="60"/>
        </w:rPr>
        <w:t xml:space="preserve"> </w:t>
      </w:r>
      <w:r>
        <w:t>за</w:t>
      </w:r>
      <w:r>
        <w:t>висимости</w:t>
      </w:r>
      <w:r>
        <w:rPr>
          <w:spacing w:val="70"/>
        </w:rPr>
        <w:t xml:space="preserve"> </w:t>
      </w:r>
      <w:r>
        <w:t>от</w:t>
      </w:r>
      <w:r>
        <w:rPr>
          <w:spacing w:val="61"/>
        </w:rPr>
        <w:t xml:space="preserve"> </w:t>
      </w:r>
      <w:r>
        <w:t>изменения</w:t>
      </w:r>
      <w:r>
        <w:rPr>
          <w:spacing w:val="62"/>
        </w:rPr>
        <w:t xml:space="preserve"> </w:t>
      </w:r>
      <w:r>
        <w:rPr>
          <w:spacing w:val="-2"/>
        </w:rPr>
        <w:t>уровня</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t>рисков</w:t>
      </w:r>
      <w:r>
        <w:rPr>
          <w:spacing w:val="-10"/>
        </w:rPr>
        <w:t xml:space="preserve"> </w:t>
      </w:r>
      <w:r>
        <w:t>(риск-ориентированный</w:t>
      </w:r>
      <w:r>
        <w:rPr>
          <w:spacing w:val="-6"/>
        </w:rPr>
        <w:t xml:space="preserve"> </w:t>
      </w:r>
      <w:r>
        <w:rPr>
          <w:spacing w:val="-2"/>
        </w:rPr>
        <w:t>подход);</w:t>
      </w:r>
    </w:p>
    <w:p w:rsidR="004D001B" w:rsidRDefault="00FF118F">
      <w:pPr>
        <w:pStyle w:val="a3"/>
        <w:jc w:val="left"/>
      </w:pPr>
      <w:r>
        <w:t>понимать риски для пешехода при разных условиях, выработать навыки безопасного поведения; понимать</w:t>
      </w:r>
      <w:r>
        <w:rPr>
          <w:spacing w:val="80"/>
        </w:rPr>
        <w:t xml:space="preserve"> </w:t>
      </w:r>
      <w:r>
        <w:t>влияние</w:t>
      </w:r>
      <w:r>
        <w:rPr>
          <w:spacing w:val="80"/>
        </w:rPr>
        <w:t xml:space="preserve"> </w:t>
      </w:r>
      <w:r>
        <w:t>действий</w:t>
      </w:r>
      <w:r>
        <w:rPr>
          <w:spacing w:val="80"/>
        </w:rPr>
        <w:t xml:space="preserve"> </w:t>
      </w:r>
      <w:r>
        <w:t>водителя</w:t>
      </w:r>
      <w:r>
        <w:rPr>
          <w:spacing w:val="80"/>
        </w:rPr>
        <w:t xml:space="preserve"> </w:t>
      </w:r>
      <w:r>
        <w:t>и</w:t>
      </w:r>
      <w:r>
        <w:rPr>
          <w:spacing w:val="80"/>
        </w:rPr>
        <w:t xml:space="preserve"> </w:t>
      </w:r>
      <w:r>
        <w:t>пассажира</w:t>
      </w:r>
      <w:r>
        <w:rPr>
          <w:spacing w:val="80"/>
        </w:rPr>
        <w:t xml:space="preserve"> </w:t>
      </w:r>
      <w:r>
        <w:t>на</w:t>
      </w:r>
      <w:r>
        <w:rPr>
          <w:spacing w:val="80"/>
        </w:rPr>
        <w:t xml:space="preserve"> </w:t>
      </w:r>
      <w:r>
        <w:t>безопасность</w:t>
      </w:r>
      <w:r>
        <w:rPr>
          <w:spacing w:val="80"/>
        </w:rPr>
        <w:t xml:space="preserve"> </w:t>
      </w:r>
      <w:r>
        <w:t>дорожного</w:t>
      </w:r>
      <w:r>
        <w:rPr>
          <w:spacing w:val="80"/>
        </w:rPr>
        <w:t xml:space="preserve"> </w:t>
      </w:r>
      <w:r>
        <w:t>движения, приводить примеры;</w:t>
      </w:r>
    </w:p>
    <w:p w:rsidR="004D001B" w:rsidRDefault="00FF118F">
      <w:pPr>
        <w:pStyle w:val="a3"/>
        <w:jc w:val="left"/>
      </w:pPr>
      <w:r>
        <w:t>знать</w:t>
      </w:r>
      <w:r>
        <w:rPr>
          <w:spacing w:val="80"/>
        </w:rPr>
        <w:t xml:space="preserve"> </w:t>
      </w:r>
      <w:r>
        <w:t>права,</w:t>
      </w:r>
      <w:r>
        <w:rPr>
          <w:spacing w:val="80"/>
        </w:rPr>
        <w:t xml:space="preserve"> </w:t>
      </w:r>
      <w:r>
        <w:t>обязанности</w:t>
      </w:r>
      <w:r>
        <w:rPr>
          <w:spacing w:val="80"/>
        </w:rPr>
        <w:t xml:space="preserve"> </w:t>
      </w:r>
      <w:r>
        <w:t>и</w:t>
      </w:r>
      <w:r>
        <w:rPr>
          <w:spacing w:val="80"/>
        </w:rPr>
        <w:t xml:space="preserve"> </w:t>
      </w:r>
      <w:r>
        <w:t>иметь</w:t>
      </w:r>
      <w:r>
        <w:rPr>
          <w:spacing w:val="80"/>
        </w:rPr>
        <w:t xml:space="preserve"> </w:t>
      </w:r>
      <w:r>
        <w:t>представление</w:t>
      </w:r>
      <w:r>
        <w:rPr>
          <w:spacing w:val="80"/>
        </w:rPr>
        <w:t xml:space="preserve"> </w:t>
      </w:r>
      <w:r>
        <w:t>об</w:t>
      </w:r>
      <w:r>
        <w:rPr>
          <w:spacing w:val="80"/>
        </w:rPr>
        <w:t xml:space="preserve"> </w:t>
      </w:r>
      <w:r>
        <w:t>ответственности</w:t>
      </w:r>
      <w:r>
        <w:rPr>
          <w:spacing w:val="80"/>
        </w:rPr>
        <w:t xml:space="preserve"> </w:t>
      </w:r>
      <w:r>
        <w:t>пешехода,</w:t>
      </w:r>
      <w:r>
        <w:rPr>
          <w:spacing w:val="80"/>
        </w:rPr>
        <w:t xml:space="preserve"> </w:t>
      </w:r>
      <w:r>
        <w:t xml:space="preserve">пассажира, </w:t>
      </w:r>
      <w:r>
        <w:rPr>
          <w:spacing w:val="-2"/>
        </w:rPr>
        <w:t>водителя;</w:t>
      </w:r>
    </w:p>
    <w:p w:rsidR="004D001B" w:rsidRDefault="00FF118F">
      <w:pPr>
        <w:pStyle w:val="a3"/>
        <w:jc w:val="left"/>
      </w:pPr>
      <w:r>
        <w:t>иметь</w:t>
      </w:r>
      <w:r>
        <w:rPr>
          <w:spacing w:val="-5"/>
        </w:rPr>
        <w:t xml:space="preserve"> </w:t>
      </w:r>
      <w:r>
        <w:t>представление</w:t>
      </w:r>
      <w:r>
        <w:rPr>
          <w:spacing w:val="-4"/>
        </w:rPr>
        <w:t xml:space="preserve"> </w:t>
      </w:r>
      <w:r>
        <w:t>о</w:t>
      </w:r>
      <w:r>
        <w:rPr>
          <w:spacing w:val="-3"/>
        </w:rPr>
        <w:t xml:space="preserve"> </w:t>
      </w:r>
      <w:r>
        <w:t>знаниях</w:t>
      </w:r>
      <w:r>
        <w:rPr>
          <w:spacing w:val="-1"/>
        </w:rPr>
        <w:t xml:space="preserve"> </w:t>
      </w:r>
      <w:r>
        <w:t>и</w:t>
      </w:r>
      <w:r>
        <w:rPr>
          <w:spacing w:val="-5"/>
        </w:rPr>
        <w:t xml:space="preserve"> </w:t>
      </w:r>
      <w:r>
        <w:t>навыках,</w:t>
      </w:r>
      <w:r>
        <w:rPr>
          <w:spacing w:val="-3"/>
        </w:rPr>
        <w:t xml:space="preserve"> </w:t>
      </w:r>
      <w:r>
        <w:t>необходимых</w:t>
      </w:r>
      <w:r>
        <w:rPr>
          <w:spacing w:val="-2"/>
        </w:rPr>
        <w:t xml:space="preserve"> водителю;</w:t>
      </w:r>
    </w:p>
    <w:p w:rsidR="004D001B" w:rsidRDefault="00FF118F">
      <w:pPr>
        <w:pStyle w:val="a3"/>
        <w:jc w:val="left"/>
      </w:pPr>
      <w:r>
        <w:t>знать</w:t>
      </w:r>
      <w:r>
        <w:rPr>
          <w:spacing w:val="80"/>
        </w:rPr>
        <w:t xml:space="preserve"> </w:t>
      </w:r>
      <w:r>
        <w:t>правила</w:t>
      </w:r>
      <w:r>
        <w:rPr>
          <w:spacing w:val="80"/>
        </w:rPr>
        <w:t xml:space="preserve"> </w:t>
      </w:r>
      <w:r>
        <w:t>безопасного</w:t>
      </w:r>
      <w:r>
        <w:rPr>
          <w:spacing w:val="80"/>
        </w:rPr>
        <w:t xml:space="preserve"> </w:t>
      </w:r>
      <w:r>
        <w:t>поведения</w:t>
      </w:r>
      <w:r>
        <w:rPr>
          <w:spacing w:val="80"/>
        </w:rPr>
        <w:t xml:space="preserve"> </w:t>
      </w:r>
      <w:r>
        <w:t>при</w:t>
      </w:r>
      <w:r>
        <w:rPr>
          <w:spacing w:val="80"/>
        </w:rPr>
        <w:t xml:space="preserve"> </w:t>
      </w:r>
      <w:r>
        <w:t>дорожно-транспортных</w:t>
      </w:r>
      <w:r>
        <w:rPr>
          <w:spacing w:val="80"/>
        </w:rPr>
        <w:t xml:space="preserve"> </w:t>
      </w:r>
      <w:r>
        <w:t>происшествиях</w:t>
      </w:r>
      <w:r>
        <w:rPr>
          <w:spacing w:val="80"/>
        </w:rPr>
        <w:t xml:space="preserve"> </w:t>
      </w:r>
      <w:r>
        <w:t>разного</w:t>
      </w:r>
      <w:r>
        <w:rPr>
          <w:spacing w:val="80"/>
        </w:rPr>
        <w:t xml:space="preserve"> </w:t>
      </w:r>
      <w:r>
        <w:rPr>
          <w:spacing w:val="-2"/>
        </w:rPr>
        <w:t>характера;</w:t>
      </w:r>
    </w:p>
    <w:p w:rsidR="004D001B" w:rsidRDefault="00FF118F">
      <w:pPr>
        <w:pStyle w:val="a3"/>
        <w:ind w:right="2236"/>
        <w:jc w:val="left"/>
      </w:pPr>
      <w:r>
        <w:t>иметь навыки оказания первой помощи, навыки пользования огнетушителем; знать</w:t>
      </w:r>
      <w:r>
        <w:rPr>
          <w:spacing w:val="-6"/>
        </w:rPr>
        <w:t xml:space="preserve"> </w:t>
      </w:r>
      <w:r>
        <w:t>источники</w:t>
      </w:r>
      <w:r>
        <w:rPr>
          <w:spacing w:val="-5"/>
        </w:rPr>
        <w:t xml:space="preserve"> </w:t>
      </w:r>
      <w:r>
        <w:t>опасности</w:t>
      </w:r>
      <w:r>
        <w:rPr>
          <w:spacing w:val="-4"/>
        </w:rPr>
        <w:t xml:space="preserve"> </w:t>
      </w:r>
      <w:r>
        <w:t>на</w:t>
      </w:r>
      <w:r>
        <w:rPr>
          <w:spacing w:val="-6"/>
        </w:rPr>
        <w:t xml:space="preserve"> </w:t>
      </w:r>
      <w:r>
        <w:t>различных</w:t>
      </w:r>
      <w:r>
        <w:rPr>
          <w:spacing w:val="-3"/>
        </w:rPr>
        <w:t xml:space="preserve"> </w:t>
      </w:r>
      <w:r>
        <w:t>видах</w:t>
      </w:r>
      <w:r>
        <w:rPr>
          <w:spacing w:val="-3"/>
        </w:rPr>
        <w:t xml:space="preserve"> </w:t>
      </w:r>
      <w:r>
        <w:t>транспорта,</w:t>
      </w:r>
      <w:r>
        <w:rPr>
          <w:spacing w:val="-5"/>
        </w:rPr>
        <w:t xml:space="preserve"> </w:t>
      </w:r>
      <w:r>
        <w:t>приводить примеры;</w:t>
      </w:r>
    </w:p>
    <w:p w:rsidR="004D001B" w:rsidRDefault="00FF118F">
      <w:pPr>
        <w:pStyle w:val="a3"/>
        <w:jc w:val="left"/>
      </w:pPr>
      <w:r>
        <w:t>знать правила безопасного поведения на транспорте, приводить примеры</w:t>
      </w:r>
      <w:r>
        <w:rPr>
          <w:spacing w:val="34"/>
        </w:rPr>
        <w:t xml:space="preserve"> </w:t>
      </w:r>
      <w:r>
        <w:t>влияния</w:t>
      </w:r>
      <w:r>
        <w:t xml:space="preserve"> поведения на</w:t>
      </w:r>
      <w:r>
        <w:rPr>
          <w:spacing w:val="40"/>
        </w:rPr>
        <w:t xml:space="preserve"> </w:t>
      </w:r>
      <w:r>
        <w:rPr>
          <w:spacing w:val="-2"/>
        </w:rPr>
        <w:t>безопасность;</w:t>
      </w:r>
    </w:p>
    <w:p w:rsidR="004D001B" w:rsidRDefault="00FF118F">
      <w:pPr>
        <w:pStyle w:val="a3"/>
        <w:jc w:val="left"/>
      </w:pPr>
      <w:r>
        <w:t>иметь</w:t>
      </w:r>
      <w:r>
        <w:rPr>
          <w:spacing w:val="-9"/>
        </w:rPr>
        <w:t xml:space="preserve"> </w:t>
      </w:r>
      <w:r>
        <w:t>представление</w:t>
      </w:r>
      <w:r>
        <w:rPr>
          <w:spacing w:val="-12"/>
        </w:rPr>
        <w:t xml:space="preserve"> </w:t>
      </w:r>
      <w:r>
        <w:t>о</w:t>
      </w:r>
      <w:r>
        <w:rPr>
          <w:spacing w:val="-15"/>
        </w:rPr>
        <w:t xml:space="preserve"> </w:t>
      </w:r>
      <w:r>
        <w:t>порядке</w:t>
      </w:r>
      <w:r>
        <w:rPr>
          <w:spacing w:val="-12"/>
        </w:rPr>
        <w:t xml:space="preserve"> </w:t>
      </w:r>
      <w:r>
        <w:t>действий</w:t>
      </w:r>
      <w:r>
        <w:rPr>
          <w:spacing w:val="-12"/>
        </w:rPr>
        <w:t xml:space="preserve"> </w:t>
      </w:r>
      <w:r>
        <w:t>при</w:t>
      </w:r>
      <w:r>
        <w:rPr>
          <w:spacing w:val="-12"/>
        </w:rPr>
        <w:t xml:space="preserve"> </w:t>
      </w:r>
      <w:r>
        <w:t>возникновении</w:t>
      </w:r>
      <w:r>
        <w:rPr>
          <w:spacing w:val="-7"/>
        </w:rPr>
        <w:t xml:space="preserve"> </w:t>
      </w:r>
      <w:r>
        <w:t>опасных</w:t>
      </w:r>
      <w:r>
        <w:rPr>
          <w:spacing w:val="-10"/>
        </w:rPr>
        <w:t xml:space="preserve"> </w:t>
      </w:r>
      <w:r>
        <w:t>и</w:t>
      </w:r>
      <w:r>
        <w:rPr>
          <w:spacing w:val="-10"/>
        </w:rPr>
        <w:t xml:space="preserve"> </w:t>
      </w:r>
      <w:r>
        <w:t>чрезвычайных</w:t>
      </w:r>
      <w:r>
        <w:rPr>
          <w:spacing w:val="-11"/>
        </w:rPr>
        <w:t xml:space="preserve"> </w:t>
      </w:r>
      <w:r>
        <w:t>ситуаций</w:t>
      </w:r>
      <w:r>
        <w:rPr>
          <w:spacing w:val="-12"/>
        </w:rPr>
        <w:t xml:space="preserve"> </w:t>
      </w:r>
      <w:r>
        <w:t>на различных видах транспорта.</w:t>
      </w:r>
    </w:p>
    <w:p w:rsidR="004D001B" w:rsidRDefault="00FF118F">
      <w:pPr>
        <w:pStyle w:val="a4"/>
        <w:numPr>
          <w:ilvl w:val="4"/>
          <w:numId w:val="27"/>
        </w:numPr>
        <w:tabs>
          <w:tab w:val="left" w:pos="1620"/>
        </w:tabs>
        <w:spacing w:before="1"/>
        <w:ind w:right="1282" w:firstLine="0"/>
        <w:rPr>
          <w:sz w:val="24"/>
        </w:rPr>
      </w:pPr>
      <w:r>
        <w:rPr>
          <w:sz w:val="24"/>
        </w:rPr>
        <w:t>Предметные</w:t>
      </w:r>
      <w:r>
        <w:rPr>
          <w:spacing w:val="-5"/>
          <w:sz w:val="24"/>
        </w:rPr>
        <w:t xml:space="preserve"> </w:t>
      </w:r>
      <w:r>
        <w:rPr>
          <w:sz w:val="24"/>
        </w:rPr>
        <w:t>результаты</w:t>
      </w:r>
      <w:r>
        <w:rPr>
          <w:spacing w:val="-5"/>
          <w:sz w:val="24"/>
        </w:rPr>
        <w:t xml:space="preserve"> </w:t>
      </w:r>
      <w:r>
        <w:rPr>
          <w:sz w:val="24"/>
        </w:rPr>
        <w:t>по</w:t>
      </w:r>
      <w:r>
        <w:rPr>
          <w:spacing w:val="-5"/>
          <w:sz w:val="24"/>
        </w:rPr>
        <w:t xml:space="preserve"> </w:t>
      </w:r>
      <w:r>
        <w:rPr>
          <w:sz w:val="24"/>
        </w:rPr>
        <w:t>модулю</w:t>
      </w:r>
      <w:r>
        <w:rPr>
          <w:spacing w:val="-3"/>
          <w:sz w:val="24"/>
        </w:rPr>
        <w:t xml:space="preserve"> </w:t>
      </w:r>
      <w:r>
        <w:rPr>
          <w:sz w:val="24"/>
        </w:rPr>
        <w:t>№</w:t>
      </w:r>
      <w:r>
        <w:rPr>
          <w:spacing w:val="-6"/>
          <w:sz w:val="24"/>
        </w:rPr>
        <w:t xml:space="preserve"> </w:t>
      </w:r>
      <w:r>
        <w:rPr>
          <w:sz w:val="24"/>
        </w:rPr>
        <w:t>6</w:t>
      </w:r>
      <w:r>
        <w:rPr>
          <w:spacing w:val="-1"/>
          <w:sz w:val="24"/>
        </w:rPr>
        <w:t xml:space="preserve"> </w:t>
      </w:r>
      <w:r>
        <w:rPr>
          <w:sz w:val="24"/>
        </w:rPr>
        <w:t>«Безопасность в</w:t>
      </w:r>
      <w:r>
        <w:rPr>
          <w:spacing w:val="-6"/>
          <w:sz w:val="24"/>
        </w:rPr>
        <w:t xml:space="preserve"> </w:t>
      </w:r>
      <w:r>
        <w:rPr>
          <w:sz w:val="24"/>
        </w:rPr>
        <w:t>общественных</w:t>
      </w:r>
      <w:r>
        <w:rPr>
          <w:spacing w:val="-4"/>
          <w:sz w:val="24"/>
        </w:rPr>
        <w:t xml:space="preserve"> </w:t>
      </w:r>
      <w:r>
        <w:rPr>
          <w:sz w:val="24"/>
        </w:rPr>
        <w:t>местах»: перечислять и классифицировать основные источники опасности в общественных местах;</w:t>
      </w:r>
    </w:p>
    <w:p w:rsidR="004D001B" w:rsidRDefault="00FF118F">
      <w:pPr>
        <w:pStyle w:val="a3"/>
        <w:ind w:right="576"/>
        <w:jc w:val="left"/>
      </w:pPr>
      <w:r>
        <w:t>знать общие правила безопасного поведения в общественных местах, характеризовать их влияние на безопасность;</w:t>
      </w:r>
    </w:p>
    <w:p w:rsidR="004D001B" w:rsidRDefault="00FF118F">
      <w:pPr>
        <w:pStyle w:val="a3"/>
        <w:jc w:val="left"/>
      </w:pPr>
      <w:r>
        <w:t>иметь</w:t>
      </w:r>
      <w:r>
        <w:rPr>
          <w:spacing w:val="-6"/>
        </w:rPr>
        <w:t xml:space="preserve"> </w:t>
      </w:r>
      <w:r>
        <w:t>навыки</w:t>
      </w:r>
      <w:r>
        <w:rPr>
          <w:spacing w:val="-4"/>
        </w:rPr>
        <w:t xml:space="preserve"> </w:t>
      </w:r>
      <w:r>
        <w:t>оценки</w:t>
      </w:r>
      <w:r>
        <w:rPr>
          <w:spacing w:val="-5"/>
        </w:rPr>
        <w:t xml:space="preserve"> </w:t>
      </w:r>
      <w:r>
        <w:t>рисков</w:t>
      </w:r>
      <w:r>
        <w:rPr>
          <w:spacing w:val="-5"/>
        </w:rPr>
        <w:t xml:space="preserve"> </w:t>
      </w:r>
      <w:r>
        <w:t>возникновения</w:t>
      </w:r>
      <w:r>
        <w:rPr>
          <w:spacing w:val="-4"/>
        </w:rPr>
        <w:t xml:space="preserve"> </w:t>
      </w:r>
      <w:r>
        <w:t>толпы,</w:t>
      </w:r>
      <w:r>
        <w:rPr>
          <w:spacing w:val="-4"/>
        </w:rPr>
        <w:t xml:space="preserve"> </w:t>
      </w:r>
      <w:r>
        <w:rPr>
          <w:spacing w:val="-2"/>
        </w:rPr>
        <w:t>давки;</w:t>
      </w:r>
    </w:p>
    <w:p w:rsidR="004D001B" w:rsidRDefault="00FF118F">
      <w:pPr>
        <w:pStyle w:val="a3"/>
        <w:jc w:val="left"/>
      </w:pPr>
      <w:r>
        <w:t>знать</w:t>
      </w:r>
      <w:r>
        <w:rPr>
          <w:spacing w:val="-8"/>
        </w:rPr>
        <w:t xml:space="preserve"> </w:t>
      </w:r>
      <w:r>
        <w:t>о</w:t>
      </w:r>
      <w:r>
        <w:rPr>
          <w:spacing w:val="-10"/>
        </w:rPr>
        <w:t xml:space="preserve"> </w:t>
      </w:r>
      <w:r>
        <w:t>действиях,</w:t>
      </w:r>
      <w:r>
        <w:rPr>
          <w:spacing w:val="-12"/>
        </w:rPr>
        <w:t xml:space="preserve"> </w:t>
      </w:r>
      <w:r>
        <w:t>которые</w:t>
      </w:r>
      <w:r>
        <w:rPr>
          <w:spacing w:val="-11"/>
        </w:rPr>
        <w:t xml:space="preserve"> </w:t>
      </w:r>
      <w:r>
        <w:t>минимизируют</w:t>
      </w:r>
      <w:r>
        <w:rPr>
          <w:spacing w:val="-9"/>
        </w:rPr>
        <w:t xml:space="preserve"> </w:t>
      </w:r>
      <w:r>
        <w:t>риски</w:t>
      </w:r>
      <w:r>
        <w:rPr>
          <w:spacing w:val="-9"/>
        </w:rPr>
        <w:t xml:space="preserve"> </w:t>
      </w:r>
      <w:r>
        <w:t>попадания</w:t>
      </w:r>
      <w:r>
        <w:rPr>
          <w:spacing w:val="-10"/>
        </w:rPr>
        <w:t xml:space="preserve"> </w:t>
      </w:r>
      <w:r>
        <w:t>в</w:t>
      </w:r>
      <w:r>
        <w:rPr>
          <w:spacing w:val="-10"/>
        </w:rPr>
        <w:t xml:space="preserve"> </w:t>
      </w:r>
      <w:r>
        <w:t>толпу,</w:t>
      </w:r>
      <w:r>
        <w:rPr>
          <w:spacing w:val="-2"/>
        </w:rPr>
        <w:t xml:space="preserve"> </w:t>
      </w:r>
      <w:r>
        <w:t>давку,</w:t>
      </w:r>
      <w:r>
        <w:rPr>
          <w:spacing w:val="-10"/>
        </w:rPr>
        <w:t xml:space="preserve"> </w:t>
      </w:r>
      <w:r>
        <w:t>и</w:t>
      </w:r>
      <w:r>
        <w:rPr>
          <w:spacing w:val="-9"/>
        </w:rPr>
        <w:t xml:space="preserve"> </w:t>
      </w:r>
      <w:r>
        <w:t>о</w:t>
      </w:r>
      <w:r>
        <w:rPr>
          <w:spacing w:val="-10"/>
        </w:rPr>
        <w:t xml:space="preserve"> </w:t>
      </w:r>
      <w:r>
        <w:t>действиях,</w:t>
      </w:r>
      <w:r>
        <w:rPr>
          <w:spacing w:val="-10"/>
        </w:rPr>
        <w:t xml:space="preserve"> </w:t>
      </w:r>
      <w:r>
        <w:t>которые позволяют минимизировать риск получения травмы в случае попадания в толпу, давку;</w:t>
      </w:r>
    </w:p>
    <w:p w:rsidR="004D001B" w:rsidRDefault="00FF118F">
      <w:pPr>
        <w:pStyle w:val="a3"/>
        <w:ind w:right="576"/>
        <w:jc w:val="left"/>
      </w:pPr>
      <w:r>
        <w:t>оценивать</w:t>
      </w:r>
      <w:r>
        <w:rPr>
          <w:spacing w:val="-3"/>
        </w:rPr>
        <w:t xml:space="preserve"> </w:t>
      </w:r>
      <w:r>
        <w:t>риски</w:t>
      </w:r>
      <w:r>
        <w:rPr>
          <w:spacing w:val="-4"/>
        </w:rPr>
        <w:t xml:space="preserve"> </w:t>
      </w:r>
      <w:r>
        <w:t>возникновения</w:t>
      </w:r>
      <w:r>
        <w:rPr>
          <w:spacing w:val="-4"/>
        </w:rPr>
        <w:t xml:space="preserve"> </w:t>
      </w:r>
      <w:r>
        <w:t>ситуаций</w:t>
      </w:r>
      <w:r>
        <w:rPr>
          <w:spacing w:val="-4"/>
        </w:rPr>
        <w:t xml:space="preserve"> </w:t>
      </w:r>
      <w:r>
        <w:t>криминогенного</w:t>
      </w:r>
      <w:r>
        <w:rPr>
          <w:spacing w:val="-7"/>
        </w:rPr>
        <w:t xml:space="preserve"> </w:t>
      </w:r>
      <w:r>
        <w:t>характера в</w:t>
      </w:r>
      <w:r>
        <w:rPr>
          <w:spacing w:val="-5"/>
        </w:rPr>
        <w:t xml:space="preserve"> </w:t>
      </w:r>
      <w:r>
        <w:t>общественных</w:t>
      </w:r>
      <w:r>
        <w:rPr>
          <w:spacing w:val="-3"/>
        </w:rPr>
        <w:t xml:space="preserve"> </w:t>
      </w:r>
      <w:r>
        <w:t>местах; иметь навыки безопасного поведения при проявлении агрессии;</w:t>
      </w:r>
    </w:p>
    <w:p w:rsidR="004D001B" w:rsidRDefault="00FF118F">
      <w:pPr>
        <w:pStyle w:val="a3"/>
        <w:jc w:val="left"/>
      </w:pPr>
      <w:r>
        <w:t>иметь</w:t>
      </w:r>
      <w:r>
        <w:rPr>
          <w:spacing w:val="-2"/>
        </w:rPr>
        <w:t xml:space="preserve"> </w:t>
      </w:r>
      <w:r>
        <w:t>представление</w:t>
      </w:r>
      <w:r>
        <w:rPr>
          <w:spacing w:val="-4"/>
        </w:rPr>
        <w:t xml:space="preserve"> </w:t>
      </w:r>
      <w:r>
        <w:t>о</w:t>
      </w:r>
      <w:r>
        <w:rPr>
          <w:spacing w:val="-3"/>
        </w:rPr>
        <w:t xml:space="preserve"> </w:t>
      </w:r>
      <w:r>
        <w:t>безопасном</w:t>
      </w:r>
      <w:r>
        <w:rPr>
          <w:spacing w:val="-4"/>
        </w:rPr>
        <w:t xml:space="preserve"> </w:t>
      </w:r>
      <w:r>
        <w:t>поведении</w:t>
      </w:r>
      <w:r>
        <w:rPr>
          <w:spacing w:val="-5"/>
        </w:rPr>
        <w:t xml:space="preserve"> </w:t>
      </w:r>
      <w:r>
        <w:t>для</w:t>
      </w:r>
      <w:r>
        <w:rPr>
          <w:spacing w:val="-3"/>
        </w:rPr>
        <w:t xml:space="preserve"> </w:t>
      </w:r>
      <w:r>
        <w:t>снижения</w:t>
      </w:r>
      <w:r>
        <w:rPr>
          <w:spacing w:val="-3"/>
        </w:rPr>
        <w:t xml:space="preserve"> </w:t>
      </w:r>
      <w:r>
        <w:t>рисков</w:t>
      </w:r>
      <w:r>
        <w:rPr>
          <w:spacing w:val="-2"/>
        </w:rPr>
        <w:t xml:space="preserve"> </w:t>
      </w:r>
      <w:r>
        <w:t>криминогенного</w:t>
      </w:r>
      <w:r>
        <w:rPr>
          <w:spacing w:val="-6"/>
        </w:rPr>
        <w:t xml:space="preserve"> </w:t>
      </w:r>
      <w:r>
        <w:t>характера; оценивать риски потеряться в общественном месте;</w:t>
      </w:r>
    </w:p>
    <w:p w:rsidR="004D001B" w:rsidRDefault="00FF118F">
      <w:pPr>
        <w:pStyle w:val="a3"/>
        <w:ind w:right="4037"/>
        <w:jc w:val="left"/>
      </w:pPr>
      <w:r>
        <w:t xml:space="preserve">знать порядок действий в случаях, когда потерялся </w:t>
      </w:r>
      <w:r>
        <w:t>человек; знать</w:t>
      </w:r>
      <w:r>
        <w:rPr>
          <w:spacing w:val="-6"/>
        </w:rPr>
        <w:t xml:space="preserve"> </w:t>
      </w:r>
      <w:r>
        <w:t>правила</w:t>
      </w:r>
      <w:r>
        <w:rPr>
          <w:spacing w:val="-6"/>
        </w:rPr>
        <w:t xml:space="preserve"> </w:t>
      </w:r>
      <w:r>
        <w:t>пожарной</w:t>
      </w:r>
      <w:r>
        <w:rPr>
          <w:spacing w:val="-5"/>
        </w:rPr>
        <w:t xml:space="preserve"> </w:t>
      </w:r>
      <w:r>
        <w:t>безопасности</w:t>
      </w:r>
      <w:r>
        <w:rPr>
          <w:spacing w:val="-4"/>
        </w:rPr>
        <w:t xml:space="preserve"> </w:t>
      </w:r>
      <w:r>
        <w:t>в</w:t>
      </w:r>
      <w:r>
        <w:rPr>
          <w:spacing w:val="-6"/>
        </w:rPr>
        <w:t xml:space="preserve"> </w:t>
      </w:r>
      <w:r>
        <w:t>общественных</w:t>
      </w:r>
      <w:r>
        <w:rPr>
          <w:spacing w:val="-4"/>
        </w:rPr>
        <w:t xml:space="preserve"> </w:t>
      </w:r>
      <w:r>
        <w:t>местах;</w:t>
      </w:r>
    </w:p>
    <w:p w:rsidR="004D001B" w:rsidRDefault="00FF118F">
      <w:pPr>
        <w:pStyle w:val="a3"/>
        <w:spacing w:before="1"/>
        <w:ind w:right="573"/>
        <w:jc w:val="left"/>
      </w:pPr>
      <w:r>
        <w:t>понимать</w:t>
      </w:r>
      <w:r>
        <w:rPr>
          <w:spacing w:val="34"/>
        </w:rPr>
        <w:t xml:space="preserve"> </w:t>
      </w:r>
      <w:r>
        <w:t>особенности</w:t>
      </w:r>
      <w:r>
        <w:rPr>
          <w:spacing w:val="32"/>
        </w:rPr>
        <w:t xml:space="preserve"> </w:t>
      </w:r>
      <w:r>
        <w:t>поведения</w:t>
      </w:r>
      <w:r>
        <w:rPr>
          <w:spacing w:val="32"/>
        </w:rPr>
        <w:t xml:space="preserve"> </w:t>
      </w:r>
      <w:r>
        <w:t>при</w:t>
      </w:r>
      <w:r>
        <w:rPr>
          <w:spacing w:val="36"/>
        </w:rPr>
        <w:t xml:space="preserve"> </w:t>
      </w:r>
      <w:r>
        <w:t>угрозе</w:t>
      </w:r>
      <w:r>
        <w:rPr>
          <w:spacing w:val="34"/>
        </w:rPr>
        <w:t xml:space="preserve"> </w:t>
      </w:r>
      <w:r>
        <w:t>пожара</w:t>
      </w:r>
      <w:r>
        <w:rPr>
          <w:spacing w:val="37"/>
        </w:rPr>
        <w:t xml:space="preserve"> </w:t>
      </w:r>
      <w:r>
        <w:t>и</w:t>
      </w:r>
      <w:r>
        <w:rPr>
          <w:spacing w:val="33"/>
        </w:rPr>
        <w:t xml:space="preserve"> </w:t>
      </w:r>
      <w:r>
        <w:t>пожаре</w:t>
      </w:r>
      <w:r>
        <w:rPr>
          <w:spacing w:val="31"/>
        </w:rPr>
        <w:t xml:space="preserve"> </w:t>
      </w:r>
      <w:r>
        <w:t>в</w:t>
      </w:r>
      <w:r>
        <w:rPr>
          <w:spacing w:val="33"/>
        </w:rPr>
        <w:t xml:space="preserve"> </w:t>
      </w:r>
      <w:r>
        <w:t>общественных</w:t>
      </w:r>
      <w:r>
        <w:rPr>
          <w:spacing w:val="34"/>
        </w:rPr>
        <w:t xml:space="preserve"> </w:t>
      </w:r>
      <w:r>
        <w:t>местах</w:t>
      </w:r>
      <w:r>
        <w:rPr>
          <w:spacing w:val="34"/>
        </w:rPr>
        <w:t xml:space="preserve"> </w:t>
      </w:r>
      <w:r>
        <w:t xml:space="preserve">разного </w:t>
      </w:r>
      <w:r>
        <w:rPr>
          <w:spacing w:val="-2"/>
        </w:rPr>
        <w:t>типа;</w:t>
      </w:r>
    </w:p>
    <w:p w:rsidR="004D001B" w:rsidRDefault="00FF118F">
      <w:pPr>
        <w:pStyle w:val="a3"/>
        <w:jc w:val="left"/>
      </w:pPr>
      <w:r>
        <w:t>знать</w:t>
      </w:r>
      <w:r>
        <w:rPr>
          <w:spacing w:val="80"/>
          <w:w w:val="150"/>
        </w:rPr>
        <w:t xml:space="preserve"> </w:t>
      </w:r>
      <w:r>
        <w:t>правила</w:t>
      </w:r>
      <w:r>
        <w:rPr>
          <w:spacing w:val="80"/>
          <w:w w:val="150"/>
        </w:rPr>
        <w:t xml:space="preserve"> </w:t>
      </w:r>
      <w:r>
        <w:t>поведения</w:t>
      </w:r>
      <w:r>
        <w:rPr>
          <w:spacing w:val="80"/>
          <w:w w:val="150"/>
        </w:rPr>
        <w:t xml:space="preserve"> </w:t>
      </w:r>
      <w:r>
        <w:t>при</w:t>
      </w:r>
      <w:r>
        <w:rPr>
          <w:spacing w:val="80"/>
          <w:w w:val="150"/>
        </w:rPr>
        <w:t xml:space="preserve"> </w:t>
      </w:r>
      <w:r>
        <w:t>угрозе</w:t>
      </w:r>
      <w:r>
        <w:rPr>
          <w:spacing w:val="80"/>
          <w:w w:val="150"/>
        </w:rPr>
        <w:t xml:space="preserve"> </w:t>
      </w:r>
      <w:r>
        <w:t>обрушения</w:t>
      </w:r>
      <w:r>
        <w:rPr>
          <w:spacing w:val="80"/>
          <w:w w:val="150"/>
        </w:rPr>
        <w:t xml:space="preserve"> </w:t>
      </w:r>
      <w:r>
        <w:t>или</w:t>
      </w:r>
      <w:r>
        <w:rPr>
          <w:spacing w:val="80"/>
          <w:w w:val="150"/>
        </w:rPr>
        <w:t xml:space="preserve"> </w:t>
      </w:r>
      <w:r>
        <w:t>обрушении</w:t>
      </w:r>
      <w:r>
        <w:rPr>
          <w:spacing w:val="80"/>
          <w:w w:val="150"/>
        </w:rPr>
        <w:t xml:space="preserve"> </w:t>
      </w:r>
      <w:r>
        <w:t>зданий</w:t>
      </w:r>
      <w:r>
        <w:rPr>
          <w:spacing w:val="80"/>
          <w:w w:val="150"/>
        </w:rPr>
        <w:t xml:space="preserve"> </w:t>
      </w:r>
      <w:r>
        <w:t>или</w:t>
      </w:r>
      <w:r>
        <w:rPr>
          <w:spacing w:val="80"/>
          <w:w w:val="150"/>
        </w:rPr>
        <w:t xml:space="preserve"> </w:t>
      </w:r>
      <w:r>
        <w:t xml:space="preserve">отдельных </w:t>
      </w:r>
      <w:r>
        <w:rPr>
          <w:spacing w:val="-2"/>
        </w:rPr>
        <w:t>конструкций;</w:t>
      </w:r>
    </w:p>
    <w:p w:rsidR="004D001B" w:rsidRDefault="00FF118F">
      <w:pPr>
        <w:pStyle w:val="a3"/>
        <w:jc w:val="left"/>
      </w:pPr>
      <w:r>
        <w:t>иметь</w:t>
      </w:r>
      <w:r>
        <w:rPr>
          <w:spacing w:val="38"/>
        </w:rPr>
        <w:t xml:space="preserve"> </w:t>
      </w:r>
      <w:r>
        <w:t>представление</w:t>
      </w:r>
      <w:r>
        <w:rPr>
          <w:spacing w:val="37"/>
        </w:rPr>
        <w:t xml:space="preserve"> </w:t>
      </w:r>
      <w:r>
        <w:t>о</w:t>
      </w:r>
      <w:r>
        <w:rPr>
          <w:spacing w:val="39"/>
        </w:rPr>
        <w:t xml:space="preserve"> </w:t>
      </w:r>
      <w:r>
        <w:t>правилах</w:t>
      </w:r>
      <w:r>
        <w:rPr>
          <w:spacing w:val="39"/>
        </w:rPr>
        <w:t xml:space="preserve"> </w:t>
      </w:r>
      <w:r>
        <w:t>поведения</w:t>
      </w:r>
      <w:r>
        <w:rPr>
          <w:spacing w:val="37"/>
        </w:rPr>
        <w:t xml:space="preserve"> </w:t>
      </w:r>
      <w:r>
        <w:t>при</w:t>
      </w:r>
      <w:r>
        <w:rPr>
          <w:spacing w:val="40"/>
        </w:rPr>
        <w:t xml:space="preserve"> </w:t>
      </w:r>
      <w:r>
        <w:t>угрозе</w:t>
      </w:r>
      <w:r>
        <w:rPr>
          <w:spacing w:val="37"/>
        </w:rPr>
        <w:t xml:space="preserve"> </w:t>
      </w:r>
      <w:r>
        <w:t>или</w:t>
      </w:r>
      <w:r>
        <w:rPr>
          <w:spacing w:val="38"/>
        </w:rPr>
        <w:t xml:space="preserve"> </w:t>
      </w:r>
      <w:r>
        <w:t>в</w:t>
      </w:r>
      <w:r>
        <w:rPr>
          <w:spacing w:val="39"/>
        </w:rPr>
        <w:t xml:space="preserve"> </w:t>
      </w:r>
      <w:r>
        <w:t>случае</w:t>
      </w:r>
      <w:r>
        <w:rPr>
          <w:spacing w:val="40"/>
        </w:rPr>
        <w:t xml:space="preserve"> </w:t>
      </w:r>
      <w:r>
        <w:t>террористического</w:t>
      </w:r>
      <w:r>
        <w:rPr>
          <w:spacing w:val="39"/>
        </w:rPr>
        <w:t xml:space="preserve"> </w:t>
      </w:r>
      <w:r>
        <w:t>акта</w:t>
      </w:r>
      <w:r>
        <w:rPr>
          <w:spacing w:val="37"/>
        </w:rPr>
        <w:t xml:space="preserve"> </w:t>
      </w:r>
      <w:r>
        <w:t>в общественном месте.</w:t>
      </w:r>
    </w:p>
    <w:p w:rsidR="004D001B" w:rsidRDefault="00FF118F">
      <w:pPr>
        <w:pStyle w:val="a4"/>
        <w:numPr>
          <w:ilvl w:val="4"/>
          <w:numId w:val="27"/>
        </w:numPr>
        <w:tabs>
          <w:tab w:val="left" w:pos="1620"/>
        </w:tabs>
        <w:ind w:right="1803" w:firstLine="0"/>
        <w:rPr>
          <w:sz w:val="24"/>
        </w:rPr>
      </w:pPr>
      <w:r>
        <w:rPr>
          <w:sz w:val="24"/>
        </w:rPr>
        <w:t>Предметные</w:t>
      </w:r>
      <w:r>
        <w:rPr>
          <w:spacing w:val="-5"/>
          <w:sz w:val="24"/>
        </w:rPr>
        <w:t xml:space="preserve"> </w:t>
      </w:r>
      <w:r>
        <w:rPr>
          <w:sz w:val="24"/>
        </w:rPr>
        <w:t>результаты</w:t>
      </w:r>
      <w:r>
        <w:rPr>
          <w:spacing w:val="-5"/>
          <w:sz w:val="24"/>
        </w:rPr>
        <w:t xml:space="preserve"> </w:t>
      </w:r>
      <w:r>
        <w:rPr>
          <w:sz w:val="24"/>
        </w:rPr>
        <w:t>по</w:t>
      </w:r>
      <w:r>
        <w:rPr>
          <w:spacing w:val="-5"/>
          <w:sz w:val="24"/>
        </w:rPr>
        <w:t xml:space="preserve"> </w:t>
      </w:r>
      <w:r>
        <w:rPr>
          <w:sz w:val="24"/>
        </w:rPr>
        <w:t>модулю</w:t>
      </w:r>
      <w:r>
        <w:rPr>
          <w:spacing w:val="-3"/>
          <w:sz w:val="24"/>
        </w:rPr>
        <w:t xml:space="preserve"> </w:t>
      </w:r>
      <w:r>
        <w:rPr>
          <w:sz w:val="24"/>
        </w:rPr>
        <w:t>№</w:t>
      </w:r>
      <w:r>
        <w:rPr>
          <w:spacing w:val="-6"/>
          <w:sz w:val="24"/>
        </w:rPr>
        <w:t xml:space="preserve"> </w:t>
      </w:r>
      <w:r>
        <w:rPr>
          <w:sz w:val="24"/>
        </w:rPr>
        <w:t>7</w:t>
      </w:r>
      <w:r>
        <w:rPr>
          <w:spacing w:val="-1"/>
          <w:sz w:val="24"/>
        </w:rPr>
        <w:t xml:space="preserve"> </w:t>
      </w:r>
      <w:r>
        <w:rPr>
          <w:sz w:val="24"/>
        </w:rPr>
        <w:t>«Безопасность в</w:t>
      </w:r>
      <w:r>
        <w:rPr>
          <w:spacing w:val="-6"/>
          <w:sz w:val="24"/>
        </w:rPr>
        <w:t xml:space="preserve"> </w:t>
      </w:r>
      <w:r>
        <w:rPr>
          <w:sz w:val="24"/>
        </w:rPr>
        <w:t>природной</w:t>
      </w:r>
      <w:r>
        <w:rPr>
          <w:spacing w:val="-5"/>
          <w:sz w:val="24"/>
        </w:rPr>
        <w:t xml:space="preserve"> </w:t>
      </w:r>
      <w:r>
        <w:rPr>
          <w:sz w:val="24"/>
        </w:rPr>
        <w:t>среде»: выделять и классифицировать источники опасности в природной среде;</w:t>
      </w:r>
    </w:p>
    <w:p w:rsidR="004D001B" w:rsidRDefault="00FF118F">
      <w:pPr>
        <w:pStyle w:val="a3"/>
        <w:ind w:right="576"/>
        <w:jc w:val="left"/>
      </w:pPr>
      <w:r>
        <w:t>знать особенности безопасного</w:t>
      </w:r>
      <w:r>
        <w:rPr>
          <w:spacing w:val="-1"/>
        </w:rPr>
        <w:t xml:space="preserve"> </w:t>
      </w:r>
      <w:r>
        <w:t>поведения</w:t>
      </w:r>
      <w:r>
        <w:rPr>
          <w:spacing w:val="-1"/>
        </w:rPr>
        <w:t xml:space="preserve"> </w:t>
      </w:r>
      <w:r>
        <w:t>при</w:t>
      </w:r>
      <w:r>
        <w:rPr>
          <w:spacing w:val="-3"/>
        </w:rPr>
        <w:t xml:space="preserve"> </w:t>
      </w:r>
      <w:r>
        <w:t>нахождении в</w:t>
      </w:r>
      <w:r>
        <w:rPr>
          <w:spacing w:val="-2"/>
        </w:rPr>
        <w:t xml:space="preserve"> </w:t>
      </w:r>
      <w:r>
        <w:t>природной среде,</w:t>
      </w:r>
      <w:r>
        <w:rPr>
          <w:spacing w:val="-1"/>
        </w:rPr>
        <w:t xml:space="preserve"> </w:t>
      </w:r>
      <w:r>
        <w:t>в том</w:t>
      </w:r>
      <w:r>
        <w:rPr>
          <w:spacing w:val="-1"/>
        </w:rPr>
        <w:t xml:space="preserve"> </w:t>
      </w:r>
      <w:r>
        <w:t>числе в лесу, на водоёмах, в горах;</w:t>
      </w:r>
    </w:p>
    <w:p w:rsidR="004D001B" w:rsidRDefault="00FF118F">
      <w:pPr>
        <w:pStyle w:val="a3"/>
        <w:jc w:val="left"/>
      </w:pPr>
      <w:r>
        <w:t>иметь</w:t>
      </w:r>
      <w:r>
        <w:rPr>
          <w:spacing w:val="-5"/>
        </w:rPr>
        <w:t xml:space="preserve"> </w:t>
      </w:r>
      <w:r>
        <w:t>представление</w:t>
      </w:r>
      <w:r>
        <w:rPr>
          <w:spacing w:val="-4"/>
        </w:rPr>
        <w:t xml:space="preserve"> </w:t>
      </w:r>
      <w:r>
        <w:t>о</w:t>
      </w:r>
      <w:r>
        <w:rPr>
          <w:spacing w:val="-4"/>
        </w:rPr>
        <w:t xml:space="preserve"> </w:t>
      </w:r>
      <w:r>
        <w:t>способах</w:t>
      </w:r>
      <w:r>
        <w:rPr>
          <w:spacing w:val="-2"/>
        </w:rPr>
        <w:t xml:space="preserve"> </w:t>
      </w:r>
      <w:r>
        <w:t>ориентирования</w:t>
      </w:r>
      <w:r>
        <w:rPr>
          <w:spacing w:val="-3"/>
        </w:rPr>
        <w:t xml:space="preserve"> </w:t>
      </w:r>
      <w:r>
        <w:t>на</w:t>
      </w:r>
      <w:r>
        <w:rPr>
          <w:spacing w:val="-4"/>
        </w:rPr>
        <w:t xml:space="preserve"> </w:t>
      </w:r>
      <w:r>
        <w:rPr>
          <w:spacing w:val="-2"/>
        </w:rPr>
        <w:t>местности;</w:t>
      </w:r>
    </w:p>
    <w:p w:rsidR="004D001B" w:rsidRDefault="00FF118F">
      <w:pPr>
        <w:pStyle w:val="a3"/>
        <w:jc w:val="left"/>
      </w:pPr>
      <w:r>
        <w:t>знать</w:t>
      </w:r>
      <w:r>
        <w:rPr>
          <w:spacing w:val="40"/>
        </w:rPr>
        <w:t xml:space="preserve"> </w:t>
      </w:r>
      <w:r>
        <w:t>разные</w:t>
      </w:r>
      <w:r>
        <w:rPr>
          <w:spacing w:val="40"/>
        </w:rPr>
        <w:t xml:space="preserve"> </w:t>
      </w:r>
      <w:r>
        <w:t>способы</w:t>
      </w:r>
      <w:r>
        <w:rPr>
          <w:spacing w:val="40"/>
        </w:rPr>
        <w:t xml:space="preserve"> </w:t>
      </w:r>
      <w:r>
        <w:t>ориентирования,</w:t>
      </w:r>
      <w:r>
        <w:rPr>
          <w:spacing w:val="40"/>
        </w:rPr>
        <w:t xml:space="preserve"> </w:t>
      </w:r>
      <w:r>
        <w:t>сравнивать</w:t>
      </w:r>
      <w:r>
        <w:rPr>
          <w:spacing w:val="40"/>
        </w:rPr>
        <w:t xml:space="preserve"> </w:t>
      </w:r>
      <w:r>
        <w:t>их</w:t>
      </w:r>
      <w:r>
        <w:rPr>
          <w:spacing w:val="40"/>
        </w:rPr>
        <w:t xml:space="preserve"> </w:t>
      </w:r>
      <w:r>
        <w:t>особенности,</w:t>
      </w:r>
      <w:r>
        <w:rPr>
          <w:spacing w:val="40"/>
        </w:rPr>
        <w:t xml:space="preserve"> </w:t>
      </w:r>
      <w:r>
        <w:t>выделять</w:t>
      </w:r>
      <w:r>
        <w:rPr>
          <w:spacing w:val="40"/>
        </w:rPr>
        <w:t xml:space="preserve"> </w:t>
      </w:r>
      <w:r>
        <w:t>преимущества</w:t>
      </w:r>
      <w:r>
        <w:rPr>
          <w:spacing w:val="40"/>
        </w:rPr>
        <w:t xml:space="preserve"> </w:t>
      </w:r>
      <w:r>
        <w:t xml:space="preserve">и </w:t>
      </w:r>
      <w:r>
        <w:rPr>
          <w:spacing w:val="-2"/>
        </w:rPr>
        <w:t>недостатки;</w:t>
      </w:r>
    </w:p>
    <w:p w:rsidR="004D001B" w:rsidRDefault="00FF118F">
      <w:pPr>
        <w:pStyle w:val="a3"/>
        <w:ind w:right="576"/>
        <w:jc w:val="left"/>
      </w:pPr>
      <w:r>
        <w:t>знать</w:t>
      </w:r>
      <w:r>
        <w:rPr>
          <w:spacing w:val="-5"/>
        </w:rPr>
        <w:t xml:space="preserve"> </w:t>
      </w:r>
      <w:r>
        <w:t>правила</w:t>
      </w:r>
      <w:r>
        <w:rPr>
          <w:spacing w:val="-5"/>
        </w:rPr>
        <w:t xml:space="preserve"> </w:t>
      </w:r>
      <w:r>
        <w:t>безопасного</w:t>
      </w:r>
      <w:r>
        <w:rPr>
          <w:spacing w:val="-4"/>
        </w:rPr>
        <w:t xml:space="preserve"> </w:t>
      </w:r>
      <w:r>
        <w:t>поведения,</w:t>
      </w:r>
      <w:r>
        <w:rPr>
          <w:spacing w:val="-4"/>
        </w:rPr>
        <w:t xml:space="preserve"> </w:t>
      </w:r>
      <w:r>
        <w:t>минимизирующие</w:t>
      </w:r>
      <w:r>
        <w:rPr>
          <w:spacing w:val="-5"/>
        </w:rPr>
        <w:t xml:space="preserve"> </w:t>
      </w:r>
      <w:r>
        <w:t>риски потеряться</w:t>
      </w:r>
      <w:r>
        <w:rPr>
          <w:spacing w:val="-4"/>
        </w:rPr>
        <w:t xml:space="preserve"> </w:t>
      </w:r>
      <w:r>
        <w:t>в</w:t>
      </w:r>
      <w:r>
        <w:rPr>
          <w:spacing w:val="-5"/>
        </w:rPr>
        <w:t xml:space="preserve"> </w:t>
      </w:r>
      <w:r>
        <w:t>природной</w:t>
      </w:r>
      <w:r>
        <w:rPr>
          <w:spacing w:val="-4"/>
        </w:rPr>
        <w:t xml:space="preserve"> </w:t>
      </w:r>
      <w:r>
        <w:t>среде; знать о порядке действий, если человек потерялся в природной среде;</w:t>
      </w:r>
    </w:p>
    <w:p w:rsidR="004D001B" w:rsidRDefault="00FF118F">
      <w:pPr>
        <w:pStyle w:val="a3"/>
        <w:ind w:right="573"/>
        <w:jc w:val="left"/>
      </w:pPr>
      <w:r>
        <w:t>иметь</w:t>
      </w:r>
      <w:r>
        <w:rPr>
          <w:spacing w:val="-15"/>
        </w:rPr>
        <w:t xml:space="preserve"> </w:t>
      </w:r>
      <w:r>
        <w:t>представление</w:t>
      </w:r>
      <w:r>
        <w:rPr>
          <w:spacing w:val="-15"/>
        </w:rPr>
        <w:t xml:space="preserve"> </w:t>
      </w:r>
      <w:r>
        <w:t>об</w:t>
      </w:r>
      <w:r>
        <w:rPr>
          <w:spacing w:val="-15"/>
        </w:rPr>
        <w:t xml:space="preserve"> </w:t>
      </w:r>
      <w:r>
        <w:t>основных</w:t>
      </w:r>
      <w:r>
        <w:rPr>
          <w:spacing w:val="-15"/>
        </w:rPr>
        <w:t xml:space="preserve"> </w:t>
      </w:r>
      <w:r>
        <w:t>источниках</w:t>
      </w:r>
      <w:r>
        <w:rPr>
          <w:spacing w:val="-15"/>
        </w:rPr>
        <w:t xml:space="preserve"> </w:t>
      </w:r>
      <w:r>
        <w:t>опасности</w:t>
      </w:r>
      <w:r>
        <w:rPr>
          <w:spacing w:val="-15"/>
        </w:rPr>
        <w:t xml:space="preserve"> </w:t>
      </w:r>
      <w:r>
        <w:t>при</w:t>
      </w:r>
      <w:r>
        <w:rPr>
          <w:spacing w:val="-15"/>
        </w:rPr>
        <w:t xml:space="preserve"> </w:t>
      </w:r>
      <w:r>
        <w:t>автономном</w:t>
      </w:r>
      <w:r>
        <w:rPr>
          <w:spacing w:val="-15"/>
        </w:rPr>
        <w:t xml:space="preserve"> </w:t>
      </w:r>
      <w:r>
        <w:t>нахож</w:t>
      </w:r>
      <w:r>
        <w:t>дении</w:t>
      </w:r>
      <w:r>
        <w:rPr>
          <w:spacing w:val="-15"/>
        </w:rPr>
        <w:t xml:space="preserve"> </w:t>
      </w:r>
      <w:r>
        <w:t>в</w:t>
      </w:r>
      <w:r>
        <w:rPr>
          <w:spacing w:val="-15"/>
        </w:rPr>
        <w:t xml:space="preserve"> </w:t>
      </w:r>
      <w:r>
        <w:t>природной среде, способах подачи сигнала о помощи;</w:t>
      </w:r>
    </w:p>
    <w:p w:rsidR="004D001B" w:rsidRDefault="00FF118F">
      <w:pPr>
        <w:pStyle w:val="a3"/>
        <w:jc w:val="left"/>
      </w:pPr>
      <w:r>
        <w:t>иметь</w:t>
      </w:r>
      <w:r>
        <w:rPr>
          <w:spacing w:val="-7"/>
        </w:rPr>
        <w:t xml:space="preserve"> </w:t>
      </w:r>
      <w:r>
        <w:t>представление</w:t>
      </w:r>
      <w:r>
        <w:rPr>
          <w:spacing w:val="-9"/>
        </w:rPr>
        <w:t xml:space="preserve"> </w:t>
      </w:r>
      <w:r>
        <w:t>о</w:t>
      </w:r>
      <w:r>
        <w:rPr>
          <w:spacing w:val="-11"/>
        </w:rPr>
        <w:t xml:space="preserve"> </w:t>
      </w:r>
      <w:r>
        <w:t>способах</w:t>
      </w:r>
      <w:r>
        <w:rPr>
          <w:spacing w:val="-6"/>
        </w:rPr>
        <w:t xml:space="preserve"> </w:t>
      </w:r>
      <w:r>
        <w:t>сооружения</w:t>
      </w:r>
      <w:r>
        <w:rPr>
          <w:spacing w:val="-6"/>
        </w:rPr>
        <w:t xml:space="preserve"> </w:t>
      </w:r>
      <w:r>
        <w:t>убежища</w:t>
      </w:r>
      <w:r>
        <w:rPr>
          <w:spacing w:val="-9"/>
        </w:rPr>
        <w:t xml:space="preserve"> </w:t>
      </w:r>
      <w:r>
        <w:t>для</w:t>
      </w:r>
      <w:r>
        <w:rPr>
          <w:spacing w:val="-8"/>
        </w:rPr>
        <w:t xml:space="preserve"> </w:t>
      </w:r>
      <w:r>
        <w:t>защиты</w:t>
      </w:r>
      <w:r>
        <w:rPr>
          <w:spacing w:val="-8"/>
        </w:rPr>
        <w:t xml:space="preserve"> </w:t>
      </w:r>
      <w:r>
        <w:t>от</w:t>
      </w:r>
      <w:r>
        <w:rPr>
          <w:spacing w:val="-10"/>
        </w:rPr>
        <w:t xml:space="preserve"> </w:t>
      </w:r>
      <w:r>
        <w:t>перегрева</w:t>
      </w:r>
      <w:r>
        <w:rPr>
          <w:spacing w:val="-10"/>
        </w:rPr>
        <w:t xml:space="preserve"> </w:t>
      </w:r>
      <w:r>
        <w:t>и</w:t>
      </w:r>
      <w:r>
        <w:rPr>
          <w:spacing w:val="-7"/>
        </w:rPr>
        <w:t xml:space="preserve"> </w:t>
      </w:r>
      <w:r>
        <w:t>переохлаждения, получения воды и пищи, правилах поведения при встрече с дикими животными;</w:t>
      </w:r>
    </w:p>
    <w:p w:rsidR="004D001B" w:rsidRDefault="00FF118F">
      <w:pPr>
        <w:pStyle w:val="a3"/>
        <w:tabs>
          <w:tab w:val="left" w:pos="1369"/>
          <w:tab w:val="left" w:pos="2352"/>
          <w:tab w:val="left" w:pos="3295"/>
          <w:tab w:val="left" w:pos="4357"/>
          <w:tab w:val="left" w:pos="4961"/>
          <w:tab w:val="left" w:pos="6252"/>
          <w:tab w:val="left" w:pos="8257"/>
          <w:tab w:val="left" w:pos="9939"/>
        </w:tabs>
        <w:ind w:right="577"/>
        <w:jc w:val="left"/>
      </w:pPr>
      <w:r>
        <w:rPr>
          <w:spacing w:val="-2"/>
        </w:rPr>
        <w:t>иметь</w:t>
      </w:r>
      <w:r>
        <w:tab/>
      </w:r>
      <w:r>
        <w:rPr>
          <w:spacing w:val="-2"/>
        </w:rPr>
        <w:t>навыки</w:t>
      </w:r>
      <w:r>
        <w:tab/>
      </w:r>
      <w:r>
        <w:rPr>
          <w:spacing w:val="-2"/>
        </w:rPr>
        <w:t>первой</w:t>
      </w:r>
      <w:r>
        <w:tab/>
      </w:r>
      <w:r>
        <w:rPr>
          <w:spacing w:val="-2"/>
        </w:rPr>
        <w:t>помощи</w:t>
      </w:r>
      <w:r>
        <w:tab/>
      </w:r>
      <w:r>
        <w:rPr>
          <w:spacing w:val="-4"/>
        </w:rPr>
        <w:t>при</w:t>
      </w:r>
      <w:r>
        <w:tab/>
      </w:r>
      <w:r>
        <w:rPr>
          <w:spacing w:val="-2"/>
        </w:rPr>
        <w:t>перегреве,</w:t>
      </w:r>
      <w:r>
        <w:tab/>
      </w:r>
      <w:r>
        <w:rPr>
          <w:spacing w:val="-2"/>
        </w:rPr>
        <w:t>переохлаждении,</w:t>
      </w:r>
      <w:r>
        <w:tab/>
      </w:r>
      <w:r>
        <w:rPr>
          <w:spacing w:val="-2"/>
        </w:rPr>
        <w:t>отморожении,</w:t>
      </w:r>
      <w:r>
        <w:tab/>
      </w:r>
      <w:r>
        <w:rPr>
          <w:spacing w:val="-2"/>
        </w:rPr>
        <w:t xml:space="preserve">навыки </w:t>
      </w:r>
      <w:r>
        <w:t>транспортировки пострадавших;</w:t>
      </w:r>
    </w:p>
    <w:p w:rsidR="004D001B" w:rsidRDefault="00FF118F">
      <w:pPr>
        <w:pStyle w:val="a3"/>
        <w:jc w:val="left"/>
      </w:pPr>
      <w:r>
        <w:t>называть</w:t>
      </w:r>
      <w:r>
        <w:rPr>
          <w:spacing w:val="-5"/>
        </w:rPr>
        <w:t xml:space="preserve"> </w:t>
      </w:r>
      <w:r>
        <w:t>и</w:t>
      </w:r>
      <w:r>
        <w:rPr>
          <w:spacing w:val="-5"/>
        </w:rPr>
        <w:t xml:space="preserve"> </w:t>
      </w:r>
      <w:r>
        <w:t>характеризовать</w:t>
      </w:r>
      <w:r>
        <w:rPr>
          <w:spacing w:val="-2"/>
        </w:rPr>
        <w:t xml:space="preserve"> </w:t>
      </w:r>
      <w:r>
        <w:t>природные</w:t>
      </w:r>
      <w:r>
        <w:rPr>
          <w:spacing w:val="-5"/>
        </w:rPr>
        <w:t xml:space="preserve"> </w:t>
      </w:r>
      <w:r>
        <w:t>чрезвычайные</w:t>
      </w:r>
      <w:r>
        <w:rPr>
          <w:spacing w:val="-5"/>
        </w:rPr>
        <w:t xml:space="preserve"> </w:t>
      </w:r>
      <w:r>
        <w:rPr>
          <w:spacing w:val="-2"/>
        </w:rPr>
        <w:t>ситуации;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t>выделять</w:t>
      </w:r>
      <w:r>
        <w:rPr>
          <w:spacing w:val="-15"/>
        </w:rPr>
        <w:t xml:space="preserve"> </w:t>
      </w:r>
      <w:r>
        <w:t>наиболее</w:t>
      </w:r>
      <w:r>
        <w:rPr>
          <w:spacing w:val="-16"/>
        </w:rPr>
        <w:t xml:space="preserve"> </w:t>
      </w:r>
      <w:r>
        <w:t>характерные</w:t>
      </w:r>
      <w:r>
        <w:rPr>
          <w:spacing w:val="-16"/>
        </w:rPr>
        <w:t xml:space="preserve"> </w:t>
      </w:r>
      <w:r>
        <w:t>риски</w:t>
      </w:r>
      <w:r>
        <w:rPr>
          <w:spacing w:val="-15"/>
        </w:rPr>
        <w:t xml:space="preserve"> </w:t>
      </w:r>
      <w:r>
        <w:t>для</w:t>
      </w:r>
      <w:r>
        <w:rPr>
          <w:spacing w:val="-15"/>
        </w:rPr>
        <w:t xml:space="preserve"> </w:t>
      </w:r>
      <w:r>
        <w:t>своего</w:t>
      </w:r>
      <w:r>
        <w:rPr>
          <w:spacing w:val="-15"/>
        </w:rPr>
        <w:t xml:space="preserve"> </w:t>
      </w:r>
      <w:r>
        <w:t>региона</w:t>
      </w:r>
      <w:r>
        <w:rPr>
          <w:spacing w:val="-16"/>
        </w:rPr>
        <w:t xml:space="preserve"> </w:t>
      </w:r>
      <w:r>
        <w:t>с</w:t>
      </w:r>
      <w:r>
        <w:rPr>
          <w:spacing w:val="-15"/>
        </w:rPr>
        <w:t xml:space="preserve"> </w:t>
      </w:r>
      <w:r>
        <w:t>учётом</w:t>
      </w:r>
      <w:r>
        <w:rPr>
          <w:spacing w:val="-15"/>
        </w:rPr>
        <w:t xml:space="preserve"> </w:t>
      </w:r>
      <w:r>
        <w:t>географических,</w:t>
      </w:r>
      <w:r>
        <w:rPr>
          <w:spacing w:val="-15"/>
        </w:rPr>
        <w:t xml:space="preserve"> </w:t>
      </w:r>
      <w:r>
        <w:t>климатических особенн</w:t>
      </w:r>
      <w:r>
        <w:t>остей, традиций ведения хозяйственной деятельности, отдыха на природе;</w:t>
      </w:r>
    </w:p>
    <w:p w:rsidR="004D001B" w:rsidRDefault="00FF118F">
      <w:pPr>
        <w:pStyle w:val="a3"/>
        <w:jc w:val="left"/>
      </w:pPr>
      <w:r>
        <w:t>раскрывать</w:t>
      </w:r>
      <w:r>
        <w:rPr>
          <w:spacing w:val="-15"/>
        </w:rPr>
        <w:t xml:space="preserve"> </w:t>
      </w:r>
      <w:r>
        <w:t>применение</w:t>
      </w:r>
      <w:r>
        <w:rPr>
          <w:spacing w:val="-16"/>
        </w:rPr>
        <w:t xml:space="preserve"> </w:t>
      </w:r>
      <w:r>
        <w:t>принципов</w:t>
      </w:r>
      <w:r>
        <w:rPr>
          <w:spacing w:val="-15"/>
        </w:rPr>
        <w:t xml:space="preserve"> </w:t>
      </w:r>
      <w:r>
        <w:t>безопасного</w:t>
      </w:r>
      <w:r>
        <w:rPr>
          <w:spacing w:val="-15"/>
        </w:rPr>
        <w:t xml:space="preserve"> </w:t>
      </w:r>
      <w:r>
        <w:t>поведения</w:t>
      </w:r>
      <w:r>
        <w:rPr>
          <w:spacing w:val="-15"/>
        </w:rPr>
        <w:t xml:space="preserve"> </w:t>
      </w:r>
      <w:r>
        <w:t>(предвидеть</w:t>
      </w:r>
      <w:r>
        <w:rPr>
          <w:spacing w:val="-15"/>
        </w:rPr>
        <w:t xml:space="preserve"> </w:t>
      </w:r>
      <w:r>
        <w:t>опасность;</w:t>
      </w:r>
      <w:r>
        <w:rPr>
          <w:spacing w:val="-15"/>
        </w:rPr>
        <w:t xml:space="preserve"> </w:t>
      </w:r>
      <w:r>
        <w:t>по</w:t>
      </w:r>
      <w:r>
        <w:rPr>
          <w:spacing w:val="-15"/>
        </w:rPr>
        <w:t xml:space="preserve"> </w:t>
      </w:r>
      <w:r>
        <w:t>возможности избежать её; при необходимости действовать) для природных чрезвычайных ситуаций;</w:t>
      </w:r>
    </w:p>
    <w:p w:rsidR="004D001B" w:rsidRDefault="00FF118F">
      <w:pPr>
        <w:pStyle w:val="a3"/>
        <w:jc w:val="left"/>
      </w:pPr>
      <w:r>
        <w:t>указывать</w:t>
      </w:r>
      <w:r>
        <w:rPr>
          <w:spacing w:val="-4"/>
        </w:rPr>
        <w:t xml:space="preserve"> </w:t>
      </w:r>
      <w:r>
        <w:t>пр</w:t>
      </w:r>
      <w:r>
        <w:t>ичины</w:t>
      </w:r>
      <w:r>
        <w:rPr>
          <w:spacing w:val="-4"/>
        </w:rPr>
        <w:t xml:space="preserve"> </w:t>
      </w:r>
      <w:r>
        <w:t>и</w:t>
      </w:r>
      <w:r>
        <w:rPr>
          <w:spacing w:val="-6"/>
        </w:rPr>
        <w:t xml:space="preserve"> </w:t>
      </w:r>
      <w:r>
        <w:t>признаки</w:t>
      </w:r>
      <w:r>
        <w:rPr>
          <w:spacing w:val="-4"/>
        </w:rPr>
        <w:t xml:space="preserve"> </w:t>
      </w:r>
      <w:r>
        <w:t>возникновения</w:t>
      </w:r>
      <w:r>
        <w:rPr>
          <w:spacing w:val="-7"/>
        </w:rPr>
        <w:t xml:space="preserve"> </w:t>
      </w:r>
      <w:r>
        <w:t>природных</w:t>
      </w:r>
      <w:r>
        <w:rPr>
          <w:spacing w:val="-5"/>
        </w:rPr>
        <w:t xml:space="preserve"> </w:t>
      </w:r>
      <w:r>
        <w:rPr>
          <w:spacing w:val="-2"/>
        </w:rPr>
        <w:t>пожаров;</w:t>
      </w:r>
    </w:p>
    <w:p w:rsidR="004D001B" w:rsidRDefault="00FF118F">
      <w:pPr>
        <w:pStyle w:val="a3"/>
        <w:jc w:val="left"/>
      </w:pPr>
      <w:r>
        <w:t>понимать</w:t>
      </w:r>
      <w:r>
        <w:rPr>
          <w:spacing w:val="-5"/>
        </w:rPr>
        <w:t xml:space="preserve"> </w:t>
      </w:r>
      <w:r>
        <w:t>влияние</w:t>
      </w:r>
      <w:r>
        <w:rPr>
          <w:spacing w:val="-5"/>
        </w:rPr>
        <w:t xml:space="preserve"> </w:t>
      </w:r>
      <w:r>
        <w:t>поведения</w:t>
      </w:r>
      <w:r>
        <w:rPr>
          <w:spacing w:val="-4"/>
        </w:rPr>
        <w:t xml:space="preserve"> </w:t>
      </w:r>
      <w:r>
        <w:t>человека</w:t>
      </w:r>
      <w:r>
        <w:rPr>
          <w:spacing w:val="-5"/>
        </w:rPr>
        <w:t xml:space="preserve"> </w:t>
      </w:r>
      <w:r>
        <w:t>на</w:t>
      </w:r>
      <w:r>
        <w:rPr>
          <w:spacing w:val="-5"/>
        </w:rPr>
        <w:t xml:space="preserve"> </w:t>
      </w:r>
      <w:r>
        <w:t>риски</w:t>
      </w:r>
      <w:r>
        <w:rPr>
          <w:spacing w:val="-4"/>
        </w:rPr>
        <w:t xml:space="preserve"> </w:t>
      </w:r>
      <w:r>
        <w:t>возникновения</w:t>
      </w:r>
      <w:r>
        <w:rPr>
          <w:spacing w:val="1"/>
        </w:rPr>
        <w:t xml:space="preserve"> </w:t>
      </w:r>
      <w:r>
        <w:t>природных</w:t>
      </w:r>
      <w:r>
        <w:rPr>
          <w:spacing w:val="-4"/>
        </w:rPr>
        <w:t xml:space="preserve"> </w:t>
      </w:r>
      <w:r>
        <w:rPr>
          <w:spacing w:val="-2"/>
        </w:rPr>
        <w:t>пожаров;</w:t>
      </w:r>
    </w:p>
    <w:p w:rsidR="004D001B" w:rsidRDefault="00FF118F">
      <w:pPr>
        <w:pStyle w:val="a3"/>
        <w:tabs>
          <w:tab w:val="left" w:pos="1702"/>
          <w:tab w:val="left" w:pos="2067"/>
          <w:tab w:val="left" w:pos="3981"/>
          <w:tab w:val="left" w:pos="5352"/>
          <w:tab w:val="left" w:pos="7056"/>
          <w:tab w:val="left" w:pos="8315"/>
          <w:tab w:val="left" w:pos="9663"/>
        </w:tabs>
        <w:ind w:right="575"/>
        <w:jc w:val="left"/>
      </w:pPr>
      <w:r>
        <w:t xml:space="preserve">иметь представление о безопасных действиях при угрозе и возникновении природного пожара; </w:t>
      </w:r>
      <w:r>
        <w:rPr>
          <w:spacing w:val="-2"/>
        </w:rPr>
        <w:t>называть</w:t>
      </w:r>
      <w:r>
        <w:tab/>
      </w:r>
      <w:r>
        <w:rPr>
          <w:spacing w:val="-10"/>
        </w:rPr>
        <w:t>и</w:t>
      </w:r>
      <w:r>
        <w:tab/>
      </w:r>
      <w:r>
        <w:rPr>
          <w:spacing w:val="-2"/>
        </w:rPr>
        <w:t>характеризовать</w:t>
      </w:r>
      <w:r>
        <w:tab/>
      </w:r>
      <w:r>
        <w:rPr>
          <w:spacing w:val="-2"/>
        </w:rPr>
        <w:t>природные</w:t>
      </w:r>
      <w:r>
        <w:tab/>
      </w:r>
      <w:r>
        <w:rPr>
          <w:spacing w:val="-2"/>
        </w:rPr>
        <w:t>чрезвычайные</w:t>
      </w:r>
      <w:r>
        <w:tab/>
      </w:r>
      <w:r>
        <w:rPr>
          <w:spacing w:val="-2"/>
        </w:rPr>
        <w:t>ситуации,</w:t>
      </w:r>
      <w:r>
        <w:tab/>
      </w:r>
      <w:r>
        <w:rPr>
          <w:spacing w:val="-2"/>
        </w:rPr>
        <w:t>вызванные</w:t>
      </w:r>
      <w:r>
        <w:tab/>
      </w:r>
      <w:r>
        <w:rPr>
          <w:spacing w:val="-2"/>
        </w:rPr>
        <w:t xml:space="preserve">опасными </w:t>
      </w:r>
      <w:r>
        <w:t>геологическими явлениями и процессами;</w:t>
      </w:r>
    </w:p>
    <w:p w:rsidR="004D001B" w:rsidRDefault="00FF118F">
      <w:pPr>
        <w:pStyle w:val="a3"/>
        <w:jc w:val="left"/>
      </w:pPr>
      <w:r>
        <w:t>раскрывать возможности прогнозирования, предупреждения,</w:t>
      </w:r>
      <w:r>
        <w:rPr>
          <w:spacing w:val="28"/>
        </w:rPr>
        <w:t xml:space="preserve"> </w:t>
      </w:r>
      <w:r>
        <w:t>смягчения последствий природных чрезвычайных ситуаций, вызванных опасными геологическими явлениями и процессами;</w:t>
      </w:r>
    </w:p>
    <w:p w:rsidR="004D001B" w:rsidRDefault="00FF118F">
      <w:pPr>
        <w:pStyle w:val="a3"/>
        <w:jc w:val="left"/>
      </w:pPr>
      <w:r>
        <w:t>иметь</w:t>
      </w:r>
      <w:r>
        <w:rPr>
          <w:spacing w:val="-2"/>
        </w:rPr>
        <w:t xml:space="preserve"> </w:t>
      </w:r>
      <w:r>
        <w:t>представление</w:t>
      </w:r>
      <w:r>
        <w:rPr>
          <w:spacing w:val="-4"/>
        </w:rPr>
        <w:t xml:space="preserve"> </w:t>
      </w:r>
      <w:r>
        <w:t>о</w:t>
      </w:r>
      <w:r>
        <w:rPr>
          <w:spacing w:val="-4"/>
        </w:rPr>
        <w:t xml:space="preserve"> </w:t>
      </w:r>
      <w:r>
        <w:t>правилах</w:t>
      </w:r>
      <w:r>
        <w:rPr>
          <w:spacing w:val="-3"/>
        </w:rPr>
        <w:t xml:space="preserve"> </w:t>
      </w:r>
      <w:r>
        <w:t>безопасного</w:t>
      </w:r>
      <w:r>
        <w:rPr>
          <w:spacing w:val="-4"/>
        </w:rPr>
        <w:t xml:space="preserve"> </w:t>
      </w:r>
      <w:r>
        <w:t>поведения</w:t>
      </w:r>
      <w:r>
        <w:rPr>
          <w:spacing w:val="-3"/>
        </w:rPr>
        <w:t xml:space="preserve"> </w:t>
      </w:r>
      <w:r>
        <w:t>при</w:t>
      </w:r>
      <w:r>
        <w:rPr>
          <w:spacing w:val="-4"/>
        </w:rPr>
        <w:t xml:space="preserve"> </w:t>
      </w:r>
      <w:r>
        <w:t>природных чрезвычайных</w:t>
      </w:r>
      <w:r>
        <w:rPr>
          <w:spacing w:val="-1"/>
        </w:rPr>
        <w:t xml:space="preserve"> </w:t>
      </w:r>
      <w:r>
        <w:t>ситуациях, вызванных опасными геологическими явлениями и процессами;</w:t>
      </w:r>
    </w:p>
    <w:p w:rsidR="004D001B" w:rsidRDefault="00FF118F">
      <w:pPr>
        <w:pStyle w:val="a3"/>
        <w:ind w:right="575"/>
      </w:pPr>
      <w:r>
        <w:t>оценивать риски природных чрезвычайных ситуаций, вызванных опасными геологическими явлениями и процессами, для св</w:t>
      </w:r>
      <w:r>
        <w:t xml:space="preserve">оего региона, приводить примеры риск-ориентированного </w:t>
      </w:r>
      <w:r>
        <w:rPr>
          <w:spacing w:val="-2"/>
        </w:rPr>
        <w:t>поведения;</w:t>
      </w:r>
    </w:p>
    <w:p w:rsidR="004D001B" w:rsidRDefault="00FF118F">
      <w:pPr>
        <w:pStyle w:val="a3"/>
        <w:spacing w:before="1"/>
        <w:ind w:right="574"/>
      </w:pPr>
      <w:r>
        <w:t>называть и характеризовать природные чрезвычайные ситуации, вызванные опасными гидрологическими явлениями и процессами;</w:t>
      </w:r>
    </w:p>
    <w:p w:rsidR="004D001B" w:rsidRDefault="00FF118F">
      <w:pPr>
        <w:pStyle w:val="a3"/>
        <w:ind w:right="576"/>
      </w:pPr>
      <w:r>
        <w:t>раскрывать возможности прогнозирования, предупреждения, смягчения последствий природных чрезвычайных ситуаций, вызванных опасными гидрологическими явлениями и процессами;</w:t>
      </w:r>
    </w:p>
    <w:p w:rsidR="004D001B" w:rsidRDefault="00FF118F">
      <w:pPr>
        <w:pStyle w:val="a3"/>
        <w:ind w:right="575"/>
      </w:pPr>
      <w:r>
        <w:t>иметь</w:t>
      </w:r>
      <w:r>
        <w:rPr>
          <w:spacing w:val="-2"/>
        </w:rPr>
        <w:t xml:space="preserve"> </w:t>
      </w:r>
      <w:r>
        <w:t>представление</w:t>
      </w:r>
      <w:r>
        <w:rPr>
          <w:spacing w:val="-3"/>
        </w:rPr>
        <w:t xml:space="preserve"> </w:t>
      </w:r>
      <w:r>
        <w:t>о</w:t>
      </w:r>
      <w:r>
        <w:rPr>
          <w:spacing w:val="-4"/>
        </w:rPr>
        <w:t xml:space="preserve"> </w:t>
      </w:r>
      <w:r>
        <w:t>правилах безопасного</w:t>
      </w:r>
      <w:r>
        <w:rPr>
          <w:spacing w:val="-4"/>
        </w:rPr>
        <w:t xml:space="preserve"> </w:t>
      </w:r>
      <w:r>
        <w:t>поведения</w:t>
      </w:r>
      <w:r>
        <w:rPr>
          <w:spacing w:val="-3"/>
        </w:rPr>
        <w:t xml:space="preserve"> </w:t>
      </w:r>
      <w:r>
        <w:t>при</w:t>
      </w:r>
      <w:r>
        <w:rPr>
          <w:spacing w:val="-4"/>
        </w:rPr>
        <w:t xml:space="preserve"> </w:t>
      </w:r>
      <w:r>
        <w:t>природных чрезвычайных</w:t>
      </w:r>
      <w:r>
        <w:rPr>
          <w:spacing w:val="-1"/>
        </w:rPr>
        <w:t xml:space="preserve"> </w:t>
      </w:r>
      <w:r>
        <w:t>ситуа</w:t>
      </w:r>
      <w:r>
        <w:t>циях, вызванных опасными гидрологическими явлениями и процессами;</w:t>
      </w:r>
    </w:p>
    <w:p w:rsidR="004D001B" w:rsidRDefault="00FF118F">
      <w:pPr>
        <w:pStyle w:val="a3"/>
        <w:ind w:right="575"/>
      </w:pPr>
      <w:r>
        <w:t xml:space="preserve">оценивать риски природных чрезвычайных ситуаций, вызванных опасными гидрологическими явлениями и процессами, для своего региона, приводить примеры риск-ориентированного </w:t>
      </w:r>
      <w:r>
        <w:rPr>
          <w:spacing w:val="-2"/>
        </w:rPr>
        <w:t>поведения;</w:t>
      </w:r>
    </w:p>
    <w:p w:rsidR="004D001B" w:rsidRDefault="00FF118F">
      <w:pPr>
        <w:pStyle w:val="a3"/>
        <w:ind w:right="575"/>
      </w:pPr>
      <w:r>
        <w:t>называть и характеризовать природные чрезвычайные ситуации, вызванные опасными метеорологическими явлениями и процессами;</w:t>
      </w:r>
    </w:p>
    <w:p w:rsidR="004D001B" w:rsidRDefault="00FF118F">
      <w:pPr>
        <w:pStyle w:val="a3"/>
        <w:spacing w:before="1"/>
        <w:ind w:right="576"/>
        <w:jc w:val="left"/>
      </w:pPr>
      <w:r>
        <w:t>раскрывать возможности прогнозирования, предупреждения, смягчения</w:t>
      </w:r>
      <w:r>
        <w:rPr>
          <w:spacing w:val="30"/>
        </w:rPr>
        <w:t xml:space="preserve"> </w:t>
      </w:r>
      <w:r>
        <w:t>последствий природных чрезвычайных ситуаций, вызванных опасными мете</w:t>
      </w:r>
      <w:r>
        <w:t>орологическими явлениями и процессами; знать</w:t>
      </w:r>
      <w:r>
        <w:rPr>
          <w:spacing w:val="80"/>
        </w:rPr>
        <w:t xml:space="preserve"> </w:t>
      </w:r>
      <w:r>
        <w:t>правила</w:t>
      </w:r>
      <w:r>
        <w:rPr>
          <w:spacing w:val="80"/>
        </w:rPr>
        <w:t xml:space="preserve"> </w:t>
      </w:r>
      <w:r>
        <w:t>безопасного</w:t>
      </w:r>
      <w:r>
        <w:rPr>
          <w:spacing w:val="80"/>
        </w:rPr>
        <w:t xml:space="preserve"> </w:t>
      </w:r>
      <w:r>
        <w:t>поведения</w:t>
      </w:r>
      <w:r>
        <w:rPr>
          <w:spacing w:val="80"/>
        </w:rPr>
        <w:t xml:space="preserve"> </w:t>
      </w:r>
      <w:r>
        <w:t>при</w:t>
      </w:r>
      <w:r>
        <w:rPr>
          <w:spacing w:val="80"/>
        </w:rPr>
        <w:t xml:space="preserve"> </w:t>
      </w:r>
      <w:r>
        <w:t>природных</w:t>
      </w:r>
      <w:r>
        <w:rPr>
          <w:spacing w:val="80"/>
        </w:rPr>
        <w:t xml:space="preserve"> </w:t>
      </w:r>
      <w:r>
        <w:t>чрезвычайных</w:t>
      </w:r>
      <w:r>
        <w:rPr>
          <w:spacing w:val="80"/>
        </w:rPr>
        <w:t xml:space="preserve"> </w:t>
      </w:r>
      <w:r>
        <w:t>ситуациях,</w:t>
      </w:r>
      <w:r>
        <w:rPr>
          <w:spacing w:val="80"/>
        </w:rPr>
        <w:t xml:space="preserve"> </w:t>
      </w:r>
      <w:r>
        <w:t>вызванных опасными метеорологическими явлениями и процессами;</w:t>
      </w:r>
    </w:p>
    <w:p w:rsidR="004D001B" w:rsidRDefault="00FF118F">
      <w:pPr>
        <w:pStyle w:val="a3"/>
        <w:ind w:right="575"/>
      </w:pPr>
      <w:r>
        <w:t>оценивать риски природных чрезвычайных ситуаций, вызванных опасными метеорологиче</w:t>
      </w:r>
      <w:r>
        <w:t xml:space="preserve">скими явлениями и процессами, для своего региона, приводить примеры риск-ориентированного </w:t>
      </w:r>
      <w:r>
        <w:rPr>
          <w:spacing w:val="-2"/>
        </w:rPr>
        <w:t>поведения;</w:t>
      </w:r>
    </w:p>
    <w:p w:rsidR="004D001B" w:rsidRDefault="00FF118F">
      <w:pPr>
        <w:pStyle w:val="a3"/>
        <w:ind w:right="575"/>
      </w:pPr>
      <w:r>
        <w:t>характеризовать</w:t>
      </w:r>
      <w:r>
        <w:rPr>
          <w:spacing w:val="-7"/>
        </w:rPr>
        <w:t xml:space="preserve"> </w:t>
      </w:r>
      <w:r>
        <w:t>источники</w:t>
      </w:r>
      <w:r>
        <w:rPr>
          <w:spacing w:val="-8"/>
        </w:rPr>
        <w:t xml:space="preserve"> </w:t>
      </w:r>
      <w:r>
        <w:t>экологических</w:t>
      </w:r>
      <w:r>
        <w:rPr>
          <w:spacing w:val="-2"/>
        </w:rPr>
        <w:t xml:space="preserve"> </w:t>
      </w:r>
      <w:r>
        <w:t>угроз,</w:t>
      </w:r>
      <w:r>
        <w:rPr>
          <w:spacing w:val="-6"/>
        </w:rPr>
        <w:t xml:space="preserve"> </w:t>
      </w:r>
      <w:r>
        <w:t>обосновывать</w:t>
      </w:r>
      <w:r>
        <w:rPr>
          <w:spacing w:val="-5"/>
        </w:rPr>
        <w:t xml:space="preserve"> </w:t>
      </w:r>
      <w:r>
        <w:t>влияние</w:t>
      </w:r>
      <w:r>
        <w:rPr>
          <w:spacing w:val="-1"/>
        </w:rPr>
        <w:t xml:space="preserve"> </w:t>
      </w:r>
      <w:r>
        <w:t>человеческого</w:t>
      </w:r>
      <w:r>
        <w:rPr>
          <w:spacing w:val="-6"/>
        </w:rPr>
        <w:t xml:space="preserve"> </w:t>
      </w:r>
      <w:r>
        <w:t>фактора</w:t>
      </w:r>
      <w:r>
        <w:rPr>
          <w:spacing w:val="-7"/>
        </w:rPr>
        <w:t xml:space="preserve"> </w:t>
      </w:r>
      <w:r>
        <w:t>на риски их возникновения;</w:t>
      </w:r>
    </w:p>
    <w:p w:rsidR="004D001B" w:rsidRDefault="00FF118F">
      <w:pPr>
        <w:pStyle w:val="a3"/>
        <w:tabs>
          <w:tab w:val="left" w:pos="2434"/>
          <w:tab w:val="left" w:pos="3568"/>
          <w:tab w:val="left" w:pos="6230"/>
          <w:tab w:val="left" w:pos="7283"/>
          <w:tab w:val="left" w:pos="7619"/>
          <w:tab w:val="left" w:pos="9185"/>
        </w:tabs>
        <w:ind w:right="578"/>
        <w:jc w:val="left"/>
      </w:pPr>
      <w:r>
        <w:rPr>
          <w:spacing w:val="-2"/>
        </w:rPr>
        <w:t>характеризовать</w:t>
      </w:r>
      <w:r>
        <w:tab/>
      </w:r>
      <w:r>
        <w:rPr>
          <w:spacing w:val="-2"/>
        </w:rPr>
        <w:t>значение</w:t>
      </w:r>
      <w:r>
        <w:tab/>
      </w:r>
      <w:r>
        <w:rPr>
          <w:spacing w:val="-2"/>
        </w:rPr>
        <w:t>риск-ориентир</w:t>
      </w:r>
      <w:r>
        <w:rPr>
          <w:spacing w:val="-2"/>
        </w:rPr>
        <w:t>ованного</w:t>
      </w:r>
      <w:r>
        <w:tab/>
      </w:r>
      <w:r>
        <w:rPr>
          <w:spacing w:val="-2"/>
        </w:rPr>
        <w:t>подхода</w:t>
      </w:r>
      <w:r>
        <w:tab/>
      </w:r>
      <w:r>
        <w:rPr>
          <w:spacing w:val="-10"/>
        </w:rPr>
        <w:t>к</w:t>
      </w:r>
      <w:r>
        <w:tab/>
      </w:r>
      <w:r>
        <w:rPr>
          <w:spacing w:val="-2"/>
        </w:rPr>
        <w:t>обеспечению</w:t>
      </w:r>
      <w:r>
        <w:tab/>
      </w:r>
      <w:r>
        <w:rPr>
          <w:spacing w:val="-2"/>
        </w:rPr>
        <w:t>экологической безопасности;</w:t>
      </w:r>
    </w:p>
    <w:p w:rsidR="004D001B" w:rsidRDefault="00FF118F">
      <w:pPr>
        <w:pStyle w:val="a3"/>
        <w:jc w:val="left"/>
      </w:pPr>
      <w:r>
        <w:t>иметь</w:t>
      </w:r>
      <w:r>
        <w:rPr>
          <w:spacing w:val="-6"/>
        </w:rPr>
        <w:t xml:space="preserve"> </w:t>
      </w:r>
      <w:r>
        <w:t>навыки</w:t>
      </w:r>
      <w:r>
        <w:rPr>
          <w:spacing w:val="-5"/>
        </w:rPr>
        <w:t xml:space="preserve"> </w:t>
      </w:r>
      <w:r>
        <w:t>экологической</w:t>
      </w:r>
      <w:r>
        <w:rPr>
          <w:spacing w:val="-5"/>
        </w:rPr>
        <w:t xml:space="preserve"> </w:t>
      </w:r>
      <w:r>
        <w:t>грамотности</w:t>
      </w:r>
      <w:r>
        <w:rPr>
          <w:spacing w:val="-4"/>
        </w:rPr>
        <w:t xml:space="preserve"> </w:t>
      </w:r>
      <w:r>
        <w:t>и</w:t>
      </w:r>
      <w:r>
        <w:rPr>
          <w:spacing w:val="-5"/>
        </w:rPr>
        <w:t xml:space="preserve"> </w:t>
      </w:r>
      <w:r>
        <w:t>разумного</w:t>
      </w:r>
      <w:r>
        <w:rPr>
          <w:spacing w:val="-1"/>
        </w:rPr>
        <w:t xml:space="preserve"> </w:t>
      </w:r>
      <w:r>
        <w:rPr>
          <w:spacing w:val="-2"/>
        </w:rPr>
        <w:t>природопользования.</w:t>
      </w:r>
    </w:p>
    <w:p w:rsidR="004D001B" w:rsidRDefault="00FF118F">
      <w:pPr>
        <w:pStyle w:val="a4"/>
        <w:numPr>
          <w:ilvl w:val="4"/>
          <w:numId w:val="27"/>
        </w:numPr>
        <w:tabs>
          <w:tab w:val="left" w:pos="1610"/>
        </w:tabs>
        <w:ind w:right="573" w:firstLine="0"/>
        <w:rPr>
          <w:sz w:val="24"/>
        </w:rPr>
      </w:pPr>
      <w:r>
        <w:rPr>
          <w:sz w:val="24"/>
        </w:rPr>
        <w:t>Предметные</w:t>
      </w:r>
      <w:r>
        <w:rPr>
          <w:spacing w:val="-13"/>
          <w:sz w:val="24"/>
        </w:rPr>
        <w:t xml:space="preserve"> </w:t>
      </w:r>
      <w:r>
        <w:rPr>
          <w:sz w:val="24"/>
        </w:rPr>
        <w:t>результаты</w:t>
      </w:r>
      <w:r>
        <w:rPr>
          <w:spacing w:val="-14"/>
          <w:sz w:val="24"/>
        </w:rPr>
        <w:t xml:space="preserve"> </w:t>
      </w:r>
      <w:r>
        <w:rPr>
          <w:sz w:val="24"/>
        </w:rPr>
        <w:t>по</w:t>
      </w:r>
      <w:r>
        <w:rPr>
          <w:spacing w:val="-14"/>
          <w:sz w:val="24"/>
        </w:rPr>
        <w:t xml:space="preserve"> </w:t>
      </w:r>
      <w:r>
        <w:rPr>
          <w:sz w:val="24"/>
        </w:rPr>
        <w:t>модулю</w:t>
      </w:r>
      <w:r>
        <w:rPr>
          <w:spacing w:val="-13"/>
          <w:sz w:val="24"/>
        </w:rPr>
        <w:t xml:space="preserve"> </w:t>
      </w:r>
      <w:r>
        <w:rPr>
          <w:sz w:val="24"/>
        </w:rPr>
        <w:t>№</w:t>
      </w:r>
      <w:r>
        <w:rPr>
          <w:spacing w:val="-15"/>
          <w:sz w:val="24"/>
        </w:rPr>
        <w:t xml:space="preserve"> </w:t>
      </w:r>
      <w:r>
        <w:rPr>
          <w:sz w:val="24"/>
        </w:rPr>
        <w:t>8</w:t>
      </w:r>
      <w:r>
        <w:rPr>
          <w:spacing w:val="-9"/>
          <w:sz w:val="24"/>
        </w:rPr>
        <w:t xml:space="preserve"> </w:t>
      </w:r>
      <w:r>
        <w:rPr>
          <w:sz w:val="24"/>
        </w:rPr>
        <w:t>«Основы</w:t>
      </w:r>
      <w:r>
        <w:rPr>
          <w:spacing w:val="-12"/>
          <w:sz w:val="24"/>
        </w:rPr>
        <w:t xml:space="preserve"> </w:t>
      </w:r>
      <w:r>
        <w:rPr>
          <w:sz w:val="24"/>
        </w:rPr>
        <w:t>медицинских</w:t>
      </w:r>
      <w:r>
        <w:rPr>
          <w:spacing w:val="-14"/>
          <w:sz w:val="24"/>
        </w:rPr>
        <w:t xml:space="preserve"> </w:t>
      </w:r>
      <w:r>
        <w:rPr>
          <w:sz w:val="24"/>
        </w:rPr>
        <w:t>знаний.</w:t>
      </w:r>
      <w:r>
        <w:rPr>
          <w:spacing w:val="-14"/>
          <w:sz w:val="24"/>
        </w:rPr>
        <w:t xml:space="preserve"> </w:t>
      </w:r>
      <w:r>
        <w:rPr>
          <w:sz w:val="24"/>
        </w:rPr>
        <w:t>Оказание</w:t>
      </w:r>
      <w:r>
        <w:rPr>
          <w:spacing w:val="-15"/>
          <w:sz w:val="24"/>
        </w:rPr>
        <w:t xml:space="preserve"> </w:t>
      </w:r>
      <w:r>
        <w:rPr>
          <w:sz w:val="24"/>
        </w:rPr>
        <w:t xml:space="preserve">первой </w:t>
      </w:r>
      <w:r>
        <w:rPr>
          <w:spacing w:val="-2"/>
          <w:sz w:val="24"/>
        </w:rPr>
        <w:t>помощи»:</w:t>
      </w:r>
    </w:p>
    <w:p w:rsidR="004D001B" w:rsidRDefault="00FF118F">
      <w:pPr>
        <w:pStyle w:val="a3"/>
        <w:jc w:val="left"/>
      </w:pPr>
      <w:r>
        <w:t>объяснять</w:t>
      </w:r>
      <w:r>
        <w:rPr>
          <w:spacing w:val="29"/>
        </w:rPr>
        <w:t xml:space="preserve"> </w:t>
      </w:r>
      <w:r>
        <w:t>смысл</w:t>
      </w:r>
      <w:r>
        <w:rPr>
          <w:spacing w:val="33"/>
        </w:rPr>
        <w:t xml:space="preserve"> </w:t>
      </w:r>
      <w:r>
        <w:t>понятий</w:t>
      </w:r>
      <w:r>
        <w:rPr>
          <w:spacing w:val="33"/>
        </w:rPr>
        <w:t xml:space="preserve"> </w:t>
      </w:r>
      <w:r>
        <w:t>«здоровье»,</w:t>
      </w:r>
      <w:r>
        <w:rPr>
          <w:spacing w:val="38"/>
        </w:rPr>
        <w:t xml:space="preserve"> </w:t>
      </w:r>
      <w:r>
        <w:t>«охрана</w:t>
      </w:r>
      <w:r>
        <w:rPr>
          <w:spacing w:val="31"/>
        </w:rPr>
        <w:t xml:space="preserve"> </w:t>
      </w:r>
      <w:r>
        <w:t>здоровья»,</w:t>
      </w:r>
      <w:r>
        <w:rPr>
          <w:spacing w:val="38"/>
        </w:rPr>
        <w:t xml:space="preserve"> </w:t>
      </w:r>
      <w:r>
        <w:t>«здоровый</w:t>
      </w:r>
      <w:r>
        <w:rPr>
          <w:spacing w:val="41"/>
        </w:rPr>
        <w:t xml:space="preserve"> </w:t>
      </w:r>
      <w:r>
        <w:t>образ</w:t>
      </w:r>
      <w:r>
        <w:rPr>
          <w:spacing w:val="33"/>
        </w:rPr>
        <w:t xml:space="preserve"> </w:t>
      </w:r>
      <w:r>
        <w:t>жизни»,</w:t>
      </w:r>
      <w:r>
        <w:rPr>
          <w:spacing w:val="38"/>
        </w:rPr>
        <w:t xml:space="preserve"> </w:t>
      </w:r>
      <w:r>
        <w:rPr>
          <w:spacing w:val="-2"/>
        </w:rPr>
        <w:t>«лечение»,</w:t>
      </w:r>
    </w:p>
    <w:p w:rsidR="004D001B" w:rsidRDefault="00FF118F">
      <w:pPr>
        <w:pStyle w:val="a3"/>
        <w:jc w:val="left"/>
      </w:pPr>
      <w:r>
        <w:t>«профилактика»</w:t>
      </w:r>
      <w:r>
        <w:rPr>
          <w:spacing w:val="-12"/>
        </w:rPr>
        <w:t xml:space="preserve"> </w:t>
      </w:r>
      <w:r>
        <w:t>и</w:t>
      </w:r>
      <w:r>
        <w:rPr>
          <w:spacing w:val="-2"/>
        </w:rPr>
        <w:t xml:space="preserve"> </w:t>
      </w:r>
      <w:r>
        <w:t>выявлять</w:t>
      </w:r>
      <w:r>
        <w:rPr>
          <w:spacing w:val="-2"/>
        </w:rPr>
        <w:t xml:space="preserve"> </w:t>
      </w:r>
      <w:r>
        <w:t>взаимосвязь</w:t>
      </w:r>
      <w:r>
        <w:rPr>
          <w:spacing w:val="-2"/>
        </w:rPr>
        <w:t xml:space="preserve"> </w:t>
      </w:r>
      <w:r>
        <w:t xml:space="preserve">между </w:t>
      </w:r>
      <w:r>
        <w:rPr>
          <w:spacing w:val="-2"/>
        </w:rPr>
        <w:t>ними;</w:t>
      </w:r>
    </w:p>
    <w:p w:rsidR="004D001B" w:rsidRDefault="00FF118F">
      <w:pPr>
        <w:pStyle w:val="a3"/>
        <w:tabs>
          <w:tab w:val="left" w:pos="1841"/>
          <w:tab w:val="left" w:pos="2949"/>
          <w:tab w:val="left" w:pos="4112"/>
          <w:tab w:val="left" w:pos="6028"/>
          <w:tab w:val="left" w:pos="9131"/>
        </w:tabs>
        <w:ind w:right="573"/>
        <w:jc w:val="left"/>
      </w:pPr>
      <w:r>
        <w:rPr>
          <w:spacing w:val="-2"/>
        </w:rPr>
        <w:t>понимать</w:t>
      </w:r>
      <w:r>
        <w:tab/>
      </w:r>
      <w:r>
        <w:rPr>
          <w:spacing w:val="-2"/>
        </w:rPr>
        <w:t>степень</w:t>
      </w:r>
      <w:r>
        <w:tab/>
      </w:r>
      <w:r>
        <w:rPr>
          <w:spacing w:val="-2"/>
        </w:rPr>
        <w:t>влияния</w:t>
      </w:r>
      <w:r>
        <w:tab/>
      </w:r>
      <w:r>
        <w:rPr>
          <w:spacing w:val="-2"/>
        </w:rPr>
        <w:t>биологических,</w:t>
      </w:r>
      <w:r>
        <w:tab/>
      </w:r>
      <w:r>
        <w:rPr>
          <w:spacing w:val="-2"/>
        </w:rPr>
        <w:t>социально-экономических,</w:t>
      </w:r>
      <w:r>
        <w:tab/>
      </w:r>
      <w:r>
        <w:rPr>
          <w:spacing w:val="-2"/>
        </w:rPr>
        <w:t xml:space="preserve">экологических, </w:t>
      </w:r>
      <w:r>
        <w:t>психологических факторов на здоровье;</w:t>
      </w:r>
    </w:p>
    <w:p w:rsidR="004D001B" w:rsidRDefault="00FF118F">
      <w:pPr>
        <w:pStyle w:val="a3"/>
        <w:jc w:val="left"/>
      </w:pPr>
      <w:r>
        <w:t>понимать значение здорового образа</w:t>
      </w:r>
      <w:r>
        <w:t xml:space="preserve"> жизни и его элементов для человека, приводить примеры из собственного опыта;</w:t>
      </w:r>
    </w:p>
    <w:p w:rsidR="004D001B" w:rsidRDefault="00FF118F">
      <w:pPr>
        <w:pStyle w:val="a3"/>
        <w:jc w:val="left"/>
      </w:pPr>
      <w:r>
        <w:t>характеризовать</w:t>
      </w:r>
      <w:r>
        <w:rPr>
          <w:spacing w:val="-11"/>
        </w:rPr>
        <w:t xml:space="preserve"> </w:t>
      </w:r>
      <w:r>
        <w:t>инфекционные</w:t>
      </w:r>
      <w:r>
        <w:rPr>
          <w:spacing w:val="-13"/>
        </w:rPr>
        <w:t xml:space="preserve"> </w:t>
      </w:r>
      <w:r>
        <w:t>заболевания,</w:t>
      </w:r>
      <w:r>
        <w:rPr>
          <w:spacing w:val="-14"/>
        </w:rPr>
        <w:t xml:space="preserve"> </w:t>
      </w:r>
      <w:r>
        <w:t>знать</w:t>
      </w:r>
      <w:r>
        <w:rPr>
          <w:spacing w:val="-11"/>
        </w:rPr>
        <w:t xml:space="preserve"> </w:t>
      </w:r>
      <w:r>
        <w:t>основные</w:t>
      </w:r>
      <w:r>
        <w:rPr>
          <w:spacing w:val="-13"/>
        </w:rPr>
        <w:t xml:space="preserve"> </w:t>
      </w:r>
      <w:r>
        <w:t>способы</w:t>
      </w:r>
      <w:r>
        <w:rPr>
          <w:spacing w:val="-9"/>
        </w:rPr>
        <w:t xml:space="preserve"> </w:t>
      </w:r>
      <w:r>
        <w:t>распространения</w:t>
      </w:r>
      <w:r>
        <w:rPr>
          <w:spacing w:val="-12"/>
        </w:rPr>
        <w:t xml:space="preserve"> </w:t>
      </w:r>
      <w:r>
        <w:t>и</w:t>
      </w:r>
      <w:r>
        <w:rPr>
          <w:spacing w:val="-13"/>
        </w:rPr>
        <w:t xml:space="preserve"> </w:t>
      </w:r>
      <w:r>
        <w:t>передачи инфекционных заболеваний;</w:t>
      </w:r>
    </w:p>
    <w:p w:rsidR="004D001B" w:rsidRDefault="00FF118F">
      <w:pPr>
        <w:pStyle w:val="a3"/>
        <w:jc w:val="left"/>
      </w:pPr>
      <w:r>
        <w:t>иметь</w:t>
      </w:r>
      <w:r>
        <w:rPr>
          <w:spacing w:val="-4"/>
        </w:rPr>
        <w:t xml:space="preserve"> </w:t>
      </w:r>
      <w:r>
        <w:t>навыки</w:t>
      </w:r>
      <w:r>
        <w:rPr>
          <w:spacing w:val="-4"/>
        </w:rPr>
        <w:t xml:space="preserve"> </w:t>
      </w:r>
      <w:r>
        <w:t>соблюдения</w:t>
      </w:r>
      <w:r>
        <w:rPr>
          <w:spacing w:val="-4"/>
        </w:rPr>
        <w:t xml:space="preserve"> </w:t>
      </w:r>
      <w:r>
        <w:t>мер</w:t>
      </w:r>
      <w:r>
        <w:rPr>
          <w:spacing w:val="-4"/>
        </w:rPr>
        <w:t xml:space="preserve"> </w:t>
      </w:r>
      <w:r>
        <w:t>личной</w:t>
      </w:r>
      <w:r>
        <w:rPr>
          <w:spacing w:val="-3"/>
        </w:rPr>
        <w:t xml:space="preserve"> </w:t>
      </w:r>
      <w:r>
        <w:rPr>
          <w:spacing w:val="-2"/>
        </w:rPr>
        <w:t>профилактики;</w:t>
      </w:r>
    </w:p>
    <w:p w:rsidR="004D001B" w:rsidRDefault="004D001B">
      <w:pPr>
        <w:sectPr w:rsidR="004D001B">
          <w:pgSz w:w="11920" w:h="16850"/>
          <w:pgMar w:top="720" w:right="160" w:bottom="2160" w:left="480" w:header="0" w:footer="1924" w:gutter="0"/>
          <w:cols w:space="720"/>
        </w:sectPr>
      </w:pPr>
    </w:p>
    <w:p w:rsidR="004D001B" w:rsidRDefault="00FF118F">
      <w:pPr>
        <w:pStyle w:val="a3"/>
        <w:tabs>
          <w:tab w:val="left" w:pos="1724"/>
          <w:tab w:val="left" w:pos="2846"/>
          <w:tab w:val="left" w:pos="4594"/>
          <w:tab w:val="left" w:pos="5834"/>
          <w:tab w:val="left" w:pos="7974"/>
          <w:tab w:val="left" w:pos="9149"/>
          <w:tab w:val="left" w:pos="9482"/>
        </w:tabs>
        <w:spacing w:before="68"/>
        <w:ind w:right="575"/>
        <w:jc w:val="left"/>
      </w:pPr>
      <w:r>
        <w:t xml:space="preserve">понимать роль вакцинации в профилактике инфекционных заболеваний, приводить примеры; </w:t>
      </w:r>
      <w:r>
        <w:rPr>
          <w:spacing w:val="-2"/>
        </w:rPr>
        <w:t>понимать</w:t>
      </w:r>
      <w:r>
        <w:tab/>
      </w:r>
      <w:r>
        <w:rPr>
          <w:spacing w:val="-2"/>
        </w:rPr>
        <w:t>значение</w:t>
      </w:r>
      <w:r>
        <w:tab/>
      </w:r>
      <w:r>
        <w:rPr>
          <w:spacing w:val="-2"/>
        </w:rPr>
        <w:t>национального</w:t>
      </w:r>
      <w:r>
        <w:tab/>
      </w:r>
      <w:r>
        <w:rPr>
          <w:spacing w:val="-2"/>
        </w:rPr>
        <w:t>календаря</w:t>
      </w:r>
      <w:r>
        <w:tab/>
      </w:r>
      <w:r>
        <w:rPr>
          <w:spacing w:val="-2"/>
        </w:rPr>
        <w:t>профилактических</w:t>
      </w:r>
      <w:r>
        <w:tab/>
      </w:r>
      <w:r>
        <w:rPr>
          <w:spacing w:val="-2"/>
        </w:rPr>
        <w:t>прививок</w:t>
      </w:r>
      <w:r>
        <w:tab/>
      </w:r>
      <w:r>
        <w:rPr>
          <w:spacing w:val="-10"/>
        </w:rPr>
        <w:t>и</w:t>
      </w:r>
      <w:r>
        <w:tab/>
      </w:r>
      <w:r>
        <w:rPr>
          <w:spacing w:val="-2"/>
        </w:rPr>
        <w:t xml:space="preserve">вакцинации </w:t>
      </w:r>
      <w:r>
        <w:t>населения, роль вакцинации для общества в целом;</w:t>
      </w:r>
    </w:p>
    <w:p w:rsidR="004D001B" w:rsidRDefault="00FF118F">
      <w:pPr>
        <w:pStyle w:val="a3"/>
        <w:jc w:val="left"/>
      </w:pPr>
      <w:r>
        <w:t>объяснять</w:t>
      </w:r>
      <w:r>
        <w:rPr>
          <w:spacing w:val="-7"/>
        </w:rPr>
        <w:t xml:space="preserve"> </w:t>
      </w:r>
      <w:r>
        <w:t>смысл</w:t>
      </w:r>
      <w:r>
        <w:rPr>
          <w:spacing w:val="-6"/>
        </w:rPr>
        <w:t xml:space="preserve"> </w:t>
      </w:r>
      <w:r>
        <w:t>понятия</w:t>
      </w:r>
      <w:r>
        <w:rPr>
          <w:spacing w:val="-2"/>
        </w:rPr>
        <w:t xml:space="preserve"> </w:t>
      </w:r>
      <w:r>
        <w:t>«вакцинация</w:t>
      </w:r>
      <w:r>
        <w:rPr>
          <w:spacing w:val="-8"/>
        </w:rPr>
        <w:t xml:space="preserve"> </w:t>
      </w:r>
      <w:r>
        <w:t>по</w:t>
      </w:r>
      <w:r>
        <w:rPr>
          <w:spacing w:val="-5"/>
        </w:rPr>
        <w:t xml:space="preserve"> </w:t>
      </w:r>
      <w:r>
        <w:t>эпидемиологическим</w:t>
      </w:r>
      <w:r>
        <w:rPr>
          <w:spacing w:val="-1"/>
        </w:rPr>
        <w:t xml:space="preserve"> </w:t>
      </w:r>
      <w:r>
        <w:rPr>
          <w:spacing w:val="-2"/>
        </w:rPr>
        <w:t>показаниям»;</w:t>
      </w:r>
    </w:p>
    <w:p w:rsidR="004D001B" w:rsidRDefault="00FF118F">
      <w:pPr>
        <w:pStyle w:val="a3"/>
        <w:jc w:val="left"/>
      </w:pPr>
      <w:r>
        <w:t>иметь представление о чрезвычайных ситуациях биолого-социального характера, действиях при чрезвычайных ситуациях биолого-социального характера (на примере эпидемии);</w:t>
      </w:r>
    </w:p>
    <w:p w:rsidR="004D001B" w:rsidRDefault="00FF118F">
      <w:pPr>
        <w:pStyle w:val="a3"/>
        <w:jc w:val="left"/>
      </w:pPr>
      <w:r>
        <w:t>приводить</w:t>
      </w:r>
      <w:r>
        <w:rPr>
          <w:spacing w:val="-2"/>
        </w:rPr>
        <w:t xml:space="preserve"> </w:t>
      </w:r>
      <w:r>
        <w:t>примеры</w:t>
      </w:r>
      <w:r>
        <w:rPr>
          <w:spacing w:val="-3"/>
        </w:rPr>
        <w:t xml:space="preserve"> </w:t>
      </w:r>
      <w:r>
        <w:t>реализации</w:t>
      </w:r>
      <w:r>
        <w:rPr>
          <w:spacing w:val="-4"/>
        </w:rPr>
        <w:t xml:space="preserve"> </w:t>
      </w:r>
      <w:r>
        <w:t>риск-о</w:t>
      </w:r>
      <w:r>
        <w:t>риентированного</w:t>
      </w:r>
      <w:r>
        <w:rPr>
          <w:spacing w:val="-2"/>
        </w:rPr>
        <w:t xml:space="preserve"> </w:t>
      </w:r>
      <w:r>
        <w:t>подхода</w:t>
      </w:r>
      <w:r>
        <w:rPr>
          <w:spacing w:val="-1"/>
        </w:rPr>
        <w:t xml:space="preserve"> </w:t>
      </w:r>
      <w:r>
        <w:t>к</w:t>
      </w:r>
      <w:r>
        <w:rPr>
          <w:spacing w:val="-4"/>
        </w:rPr>
        <w:t xml:space="preserve"> </w:t>
      </w:r>
      <w:r>
        <w:t>обеспечению</w:t>
      </w:r>
      <w:r>
        <w:rPr>
          <w:spacing w:val="-2"/>
        </w:rPr>
        <w:t xml:space="preserve"> </w:t>
      </w:r>
      <w:r>
        <w:t>безопасности</w:t>
      </w:r>
      <w:r>
        <w:rPr>
          <w:spacing w:val="-4"/>
        </w:rPr>
        <w:t xml:space="preserve"> </w:t>
      </w:r>
      <w:r>
        <w:t>при чрезвычайных ситуациях биологосоциального характера;</w:t>
      </w:r>
    </w:p>
    <w:p w:rsidR="004D001B" w:rsidRDefault="00FF118F">
      <w:pPr>
        <w:pStyle w:val="a3"/>
        <w:ind w:right="573"/>
      </w:pPr>
      <w:r>
        <w:t>характеризовать</w:t>
      </w:r>
      <w:r>
        <w:rPr>
          <w:spacing w:val="-11"/>
        </w:rPr>
        <w:t xml:space="preserve"> </w:t>
      </w:r>
      <w:r>
        <w:t>наиболее</w:t>
      </w:r>
      <w:r>
        <w:rPr>
          <w:spacing w:val="-13"/>
        </w:rPr>
        <w:t xml:space="preserve"> </w:t>
      </w:r>
      <w:r>
        <w:t>распространённые</w:t>
      </w:r>
      <w:r>
        <w:rPr>
          <w:spacing w:val="-11"/>
        </w:rPr>
        <w:t xml:space="preserve"> </w:t>
      </w:r>
      <w:r>
        <w:t>неинфекционные</w:t>
      </w:r>
      <w:r>
        <w:rPr>
          <w:spacing w:val="-8"/>
        </w:rPr>
        <w:t xml:space="preserve"> </w:t>
      </w:r>
      <w:r>
        <w:t>заболевания</w:t>
      </w:r>
      <w:r>
        <w:rPr>
          <w:spacing w:val="-12"/>
        </w:rPr>
        <w:t xml:space="preserve"> </w:t>
      </w:r>
      <w:r>
        <w:t>(сердечно-сосудистые, онкологические, эндокринные и другие), оценивать основные</w:t>
      </w:r>
      <w:r>
        <w:t xml:space="preserve"> факторы риска их возникновения и степень опасности;</w:t>
      </w:r>
    </w:p>
    <w:p w:rsidR="004D001B" w:rsidRDefault="00FF118F">
      <w:pPr>
        <w:pStyle w:val="a3"/>
        <w:ind w:right="581"/>
      </w:pPr>
      <w:r>
        <w:t>характеризовать</w:t>
      </w:r>
      <w:r>
        <w:rPr>
          <w:spacing w:val="-11"/>
        </w:rPr>
        <w:t xml:space="preserve"> </w:t>
      </w:r>
      <w:r>
        <w:t>признаки</w:t>
      </w:r>
      <w:r>
        <w:rPr>
          <w:spacing w:val="-10"/>
        </w:rPr>
        <w:t xml:space="preserve"> </w:t>
      </w:r>
      <w:r>
        <w:t>угрожающих</w:t>
      </w:r>
      <w:r>
        <w:rPr>
          <w:spacing w:val="-11"/>
        </w:rPr>
        <w:t xml:space="preserve"> </w:t>
      </w:r>
      <w:r>
        <w:t>жизни</w:t>
      </w:r>
      <w:r>
        <w:rPr>
          <w:spacing w:val="-14"/>
        </w:rPr>
        <w:t xml:space="preserve"> </w:t>
      </w:r>
      <w:r>
        <w:t>и</w:t>
      </w:r>
      <w:r>
        <w:rPr>
          <w:spacing w:val="-12"/>
        </w:rPr>
        <w:t xml:space="preserve"> </w:t>
      </w:r>
      <w:r>
        <w:t>здоровью</w:t>
      </w:r>
      <w:r>
        <w:rPr>
          <w:spacing w:val="-12"/>
        </w:rPr>
        <w:t xml:space="preserve"> </w:t>
      </w:r>
      <w:r>
        <w:t>состояний</w:t>
      </w:r>
      <w:r>
        <w:rPr>
          <w:spacing w:val="-5"/>
        </w:rPr>
        <w:t xml:space="preserve"> </w:t>
      </w:r>
      <w:r>
        <w:t>(инсульт,</w:t>
      </w:r>
      <w:r>
        <w:rPr>
          <w:spacing w:val="-12"/>
        </w:rPr>
        <w:t xml:space="preserve"> </w:t>
      </w:r>
      <w:r>
        <w:t>сердечный</w:t>
      </w:r>
      <w:r>
        <w:rPr>
          <w:spacing w:val="-12"/>
        </w:rPr>
        <w:t xml:space="preserve"> </w:t>
      </w:r>
      <w:r>
        <w:t>приступ и другие);</w:t>
      </w:r>
    </w:p>
    <w:p w:rsidR="004D001B" w:rsidRDefault="00FF118F">
      <w:pPr>
        <w:pStyle w:val="a3"/>
      </w:pPr>
      <w:r>
        <w:t>иметь</w:t>
      </w:r>
      <w:r>
        <w:rPr>
          <w:spacing w:val="-3"/>
        </w:rPr>
        <w:t xml:space="preserve"> </w:t>
      </w:r>
      <w:r>
        <w:t>навыки</w:t>
      </w:r>
      <w:r>
        <w:rPr>
          <w:spacing w:val="-4"/>
        </w:rPr>
        <w:t xml:space="preserve"> </w:t>
      </w:r>
      <w:r>
        <w:t>вызова</w:t>
      </w:r>
      <w:r>
        <w:rPr>
          <w:spacing w:val="-5"/>
        </w:rPr>
        <w:t xml:space="preserve"> </w:t>
      </w:r>
      <w:r>
        <w:t>скорой</w:t>
      </w:r>
      <w:r>
        <w:rPr>
          <w:spacing w:val="-4"/>
        </w:rPr>
        <w:t xml:space="preserve"> </w:t>
      </w:r>
      <w:r>
        <w:t>медицинской</w:t>
      </w:r>
      <w:r>
        <w:rPr>
          <w:spacing w:val="-3"/>
        </w:rPr>
        <w:t xml:space="preserve"> </w:t>
      </w:r>
      <w:r>
        <w:rPr>
          <w:spacing w:val="-2"/>
        </w:rPr>
        <w:t>помощи;</w:t>
      </w:r>
    </w:p>
    <w:p w:rsidR="004D001B" w:rsidRDefault="00FF118F">
      <w:pPr>
        <w:pStyle w:val="a3"/>
      </w:pPr>
      <w:r>
        <w:t>понимать</w:t>
      </w:r>
      <w:r>
        <w:rPr>
          <w:spacing w:val="-7"/>
        </w:rPr>
        <w:t xml:space="preserve"> </w:t>
      </w:r>
      <w:r>
        <w:t>значение</w:t>
      </w:r>
      <w:r>
        <w:rPr>
          <w:spacing w:val="-4"/>
        </w:rPr>
        <w:t xml:space="preserve"> </w:t>
      </w:r>
      <w:r>
        <w:t>образа</w:t>
      </w:r>
      <w:r>
        <w:rPr>
          <w:spacing w:val="-4"/>
        </w:rPr>
        <w:t xml:space="preserve"> </w:t>
      </w:r>
      <w:r>
        <w:t>жизни</w:t>
      </w:r>
      <w:r>
        <w:rPr>
          <w:spacing w:val="-4"/>
        </w:rPr>
        <w:t xml:space="preserve"> </w:t>
      </w:r>
      <w:r>
        <w:t>в</w:t>
      </w:r>
      <w:r>
        <w:rPr>
          <w:spacing w:val="-4"/>
        </w:rPr>
        <w:t xml:space="preserve"> </w:t>
      </w:r>
      <w:r>
        <w:t>профилактике</w:t>
      </w:r>
      <w:r>
        <w:rPr>
          <w:spacing w:val="-4"/>
        </w:rPr>
        <w:t xml:space="preserve"> </w:t>
      </w:r>
      <w:r>
        <w:t>и</w:t>
      </w:r>
      <w:r>
        <w:rPr>
          <w:spacing w:val="-3"/>
        </w:rPr>
        <w:t xml:space="preserve"> </w:t>
      </w:r>
      <w:r>
        <w:t>защите</w:t>
      </w:r>
      <w:r>
        <w:rPr>
          <w:spacing w:val="-4"/>
        </w:rPr>
        <w:t xml:space="preserve"> </w:t>
      </w:r>
      <w:r>
        <w:t>от</w:t>
      </w:r>
      <w:r>
        <w:rPr>
          <w:spacing w:val="-1"/>
        </w:rPr>
        <w:t xml:space="preserve"> </w:t>
      </w:r>
      <w:r>
        <w:t>неинфекционных</w:t>
      </w:r>
      <w:r>
        <w:rPr>
          <w:spacing w:val="-4"/>
        </w:rPr>
        <w:t xml:space="preserve"> </w:t>
      </w:r>
      <w:r>
        <w:rPr>
          <w:spacing w:val="-2"/>
        </w:rPr>
        <w:t>заболеваний;</w:t>
      </w:r>
    </w:p>
    <w:p w:rsidR="004D001B" w:rsidRDefault="00FF118F">
      <w:pPr>
        <w:pStyle w:val="a3"/>
        <w:spacing w:before="1"/>
        <w:ind w:right="576"/>
      </w:pPr>
      <w:r>
        <w:t>раскрывать значение диспансеризации для ранней диагностики неинфекционных заболеваний, знать порядок прохождения диспансеризации;</w:t>
      </w:r>
    </w:p>
    <w:p w:rsidR="004D001B" w:rsidRDefault="00FF118F">
      <w:pPr>
        <w:pStyle w:val="a3"/>
        <w:ind w:right="582"/>
      </w:pPr>
      <w:r>
        <w:t>объяснять смысл понятий «психическое здоровье» и «психологическое благополучие», характеризова</w:t>
      </w:r>
      <w:r>
        <w:t>ть их влияние на жизнь человека;</w:t>
      </w:r>
    </w:p>
    <w:p w:rsidR="004D001B" w:rsidRDefault="00FF118F">
      <w:pPr>
        <w:pStyle w:val="a3"/>
      </w:pPr>
      <w:r>
        <w:t>знать</w:t>
      </w:r>
      <w:r>
        <w:rPr>
          <w:spacing w:val="-4"/>
        </w:rPr>
        <w:t xml:space="preserve"> </w:t>
      </w:r>
      <w:r>
        <w:t>основные</w:t>
      </w:r>
      <w:r>
        <w:rPr>
          <w:spacing w:val="-6"/>
        </w:rPr>
        <w:t xml:space="preserve"> </w:t>
      </w:r>
      <w:r>
        <w:t>критерии</w:t>
      </w:r>
      <w:r>
        <w:rPr>
          <w:spacing w:val="-5"/>
        </w:rPr>
        <w:t xml:space="preserve"> </w:t>
      </w:r>
      <w:r>
        <w:t>психического</w:t>
      </w:r>
      <w:r>
        <w:rPr>
          <w:spacing w:val="-4"/>
        </w:rPr>
        <w:t xml:space="preserve"> </w:t>
      </w:r>
      <w:r>
        <w:t>здоровья</w:t>
      </w:r>
      <w:r>
        <w:rPr>
          <w:spacing w:val="-4"/>
        </w:rPr>
        <w:t xml:space="preserve"> </w:t>
      </w:r>
      <w:r>
        <w:t>и</w:t>
      </w:r>
      <w:r>
        <w:rPr>
          <w:spacing w:val="-4"/>
        </w:rPr>
        <w:t xml:space="preserve"> </w:t>
      </w:r>
      <w:r>
        <w:t>психологического</w:t>
      </w:r>
      <w:r>
        <w:rPr>
          <w:spacing w:val="2"/>
        </w:rPr>
        <w:t xml:space="preserve"> </w:t>
      </w:r>
      <w:r>
        <w:rPr>
          <w:spacing w:val="-2"/>
        </w:rPr>
        <w:t>благополучия;</w:t>
      </w:r>
    </w:p>
    <w:p w:rsidR="004D001B" w:rsidRDefault="00FF118F">
      <w:pPr>
        <w:pStyle w:val="a3"/>
        <w:ind w:right="576"/>
        <w:jc w:val="left"/>
      </w:pPr>
      <w:r>
        <w:t>характеризовать факторы, влияющие на психическое здоровье и психологическое благополучие; иметь</w:t>
      </w:r>
      <w:r>
        <w:rPr>
          <w:spacing w:val="-4"/>
        </w:rPr>
        <w:t xml:space="preserve"> </w:t>
      </w:r>
      <w:r>
        <w:t>представление</w:t>
      </w:r>
      <w:r>
        <w:rPr>
          <w:spacing w:val="-6"/>
        </w:rPr>
        <w:t xml:space="preserve"> </w:t>
      </w:r>
      <w:r>
        <w:t>об</w:t>
      </w:r>
      <w:r>
        <w:rPr>
          <w:spacing w:val="-5"/>
        </w:rPr>
        <w:t xml:space="preserve"> </w:t>
      </w:r>
      <w:r>
        <w:t>основных</w:t>
      </w:r>
      <w:r>
        <w:rPr>
          <w:spacing w:val="-4"/>
        </w:rPr>
        <w:t xml:space="preserve"> </w:t>
      </w:r>
      <w:r>
        <w:t>направления</w:t>
      </w:r>
      <w:r>
        <w:rPr>
          <w:spacing w:val="-5"/>
        </w:rPr>
        <w:t xml:space="preserve"> </w:t>
      </w:r>
      <w:r>
        <w:t>сохранения</w:t>
      </w:r>
      <w:r>
        <w:rPr>
          <w:spacing w:val="-5"/>
        </w:rPr>
        <w:t xml:space="preserve"> </w:t>
      </w:r>
      <w:r>
        <w:t>и укрепления</w:t>
      </w:r>
      <w:r>
        <w:rPr>
          <w:spacing w:val="-5"/>
        </w:rPr>
        <w:t xml:space="preserve"> </w:t>
      </w:r>
      <w:r>
        <w:t>психического</w:t>
      </w:r>
      <w:r>
        <w:rPr>
          <w:spacing w:val="-5"/>
        </w:rPr>
        <w:t xml:space="preserve"> </w:t>
      </w:r>
      <w:r>
        <w:t>здоровья</w:t>
      </w:r>
      <w:r>
        <w:rPr>
          <w:spacing w:val="-5"/>
        </w:rPr>
        <w:t xml:space="preserve"> </w:t>
      </w:r>
      <w:r>
        <w:t>и психологического благополучия;</w:t>
      </w:r>
    </w:p>
    <w:p w:rsidR="004D001B" w:rsidRDefault="00FF118F">
      <w:pPr>
        <w:pStyle w:val="a3"/>
        <w:tabs>
          <w:tab w:val="left" w:pos="2437"/>
          <w:tab w:val="left" w:pos="3797"/>
          <w:tab w:val="left" w:pos="4851"/>
          <w:tab w:val="left" w:pos="5940"/>
          <w:tab w:val="left" w:pos="7154"/>
          <w:tab w:val="left" w:pos="7609"/>
          <w:tab w:val="left" w:pos="9090"/>
          <w:tab w:val="left" w:pos="9438"/>
        </w:tabs>
        <w:ind w:right="576"/>
        <w:jc w:val="left"/>
      </w:pPr>
      <w:r>
        <w:rPr>
          <w:spacing w:val="-2"/>
        </w:rPr>
        <w:t>характеризовать</w:t>
      </w:r>
      <w:r>
        <w:tab/>
      </w:r>
      <w:r>
        <w:rPr>
          <w:spacing w:val="-2"/>
        </w:rPr>
        <w:t>негативное</w:t>
      </w:r>
      <w:r>
        <w:tab/>
      </w:r>
      <w:r>
        <w:rPr>
          <w:spacing w:val="-2"/>
        </w:rPr>
        <w:t>влияние</w:t>
      </w:r>
      <w:r>
        <w:tab/>
      </w:r>
      <w:r>
        <w:rPr>
          <w:spacing w:val="-2"/>
        </w:rPr>
        <w:t>вредных</w:t>
      </w:r>
      <w:r>
        <w:tab/>
      </w:r>
      <w:r>
        <w:rPr>
          <w:spacing w:val="-2"/>
        </w:rPr>
        <w:t>привычек</w:t>
      </w:r>
      <w:r>
        <w:tab/>
      </w:r>
      <w:r>
        <w:rPr>
          <w:spacing w:val="-6"/>
        </w:rPr>
        <w:t>на</w:t>
      </w:r>
      <w:r>
        <w:tab/>
      </w:r>
      <w:r>
        <w:rPr>
          <w:spacing w:val="-2"/>
        </w:rPr>
        <w:t>умственную</w:t>
      </w:r>
      <w:r>
        <w:tab/>
      </w:r>
      <w:r>
        <w:rPr>
          <w:spacing w:val="-10"/>
        </w:rPr>
        <w:t>и</w:t>
      </w:r>
      <w:r>
        <w:tab/>
      </w:r>
      <w:r>
        <w:rPr>
          <w:spacing w:val="-2"/>
        </w:rPr>
        <w:t xml:space="preserve">физическую </w:t>
      </w:r>
      <w:r>
        <w:t>работоспособность, благополучие человека;</w:t>
      </w:r>
    </w:p>
    <w:p w:rsidR="004D001B" w:rsidRDefault="00FF118F">
      <w:pPr>
        <w:pStyle w:val="a3"/>
        <w:jc w:val="left"/>
      </w:pPr>
      <w:r>
        <w:t>характеризовать</w:t>
      </w:r>
      <w:r>
        <w:rPr>
          <w:spacing w:val="40"/>
        </w:rPr>
        <w:t xml:space="preserve"> </w:t>
      </w:r>
      <w:r>
        <w:t>роль</w:t>
      </w:r>
      <w:r>
        <w:rPr>
          <w:spacing w:val="40"/>
        </w:rPr>
        <w:t xml:space="preserve"> </w:t>
      </w:r>
      <w:r>
        <w:t>раннего</w:t>
      </w:r>
      <w:r>
        <w:rPr>
          <w:spacing w:val="40"/>
        </w:rPr>
        <w:t xml:space="preserve"> </w:t>
      </w:r>
      <w:r>
        <w:t>выявления</w:t>
      </w:r>
      <w:r>
        <w:rPr>
          <w:spacing w:val="40"/>
        </w:rPr>
        <w:t xml:space="preserve"> </w:t>
      </w:r>
      <w:r>
        <w:t>психических</w:t>
      </w:r>
      <w:r>
        <w:rPr>
          <w:spacing w:val="40"/>
        </w:rPr>
        <w:t xml:space="preserve"> </w:t>
      </w:r>
      <w:r>
        <w:t>расстройств</w:t>
      </w:r>
      <w:r>
        <w:rPr>
          <w:spacing w:val="40"/>
        </w:rPr>
        <w:t xml:space="preserve"> </w:t>
      </w:r>
      <w:r>
        <w:t>и</w:t>
      </w:r>
      <w:r>
        <w:rPr>
          <w:spacing w:val="40"/>
        </w:rPr>
        <w:t xml:space="preserve"> </w:t>
      </w:r>
      <w:r>
        <w:t>создания</w:t>
      </w:r>
      <w:r>
        <w:rPr>
          <w:spacing w:val="40"/>
        </w:rPr>
        <w:t xml:space="preserve"> </w:t>
      </w:r>
      <w:r>
        <w:t>благоприятных условий для развития;</w:t>
      </w:r>
    </w:p>
    <w:p w:rsidR="004D001B" w:rsidRDefault="00FF118F">
      <w:pPr>
        <w:pStyle w:val="a3"/>
        <w:spacing w:before="1"/>
        <w:jc w:val="left"/>
      </w:pPr>
      <w:r>
        <w:t>объяснять</w:t>
      </w:r>
      <w:r>
        <w:rPr>
          <w:spacing w:val="-5"/>
        </w:rPr>
        <w:t xml:space="preserve"> </w:t>
      </w:r>
      <w:r>
        <w:t>смысл</w:t>
      </w:r>
      <w:r>
        <w:rPr>
          <w:spacing w:val="-6"/>
        </w:rPr>
        <w:t xml:space="preserve"> </w:t>
      </w:r>
      <w:r>
        <w:t>понятия</w:t>
      </w:r>
      <w:r>
        <w:rPr>
          <w:spacing w:val="-2"/>
        </w:rPr>
        <w:t xml:space="preserve"> </w:t>
      </w:r>
      <w:r>
        <w:t>«инклюзивное</w:t>
      </w:r>
      <w:r>
        <w:rPr>
          <w:spacing w:val="-6"/>
        </w:rPr>
        <w:t xml:space="preserve"> </w:t>
      </w:r>
      <w:r>
        <w:rPr>
          <w:spacing w:val="-2"/>
        </w:rPr>
        <w:t>обучение»;</w:t>
      </w:r>
    </w:p>
    <w:p w:rsidR="004D001B" w:rsidRDefault="00FF118F">
      <w:pPr>
        <w:pStyle w:val="a3"/>
        <w:jc w:val="left"/>
      </w:pPr>
      <w:r>
        <w:t>иметь</w:t>
      </w:r>
      <w:r>
        <w:rPr>
          <w:spacing w:val="-6"/>
        </w:rPr>
        <w:t xml:space="preserve"> </w:t>
      </w:r>
      <w:r>
        <w:t>навыки,</w:t>
      </w:r>
      <w:r>
        <w:rPr>
          <w:spacing w:val="-7"/>
        </w:rPr>
        <w:t xml:space="preserve"> </w:t>
      </w:r>
      <w:r>
        <w:t>позволяющие</w:t>
      </w:r>
      <w:r>
        <w:rPr>
          <w:spacing w:val="-5"/>
        </w:rPr>
        <w:t xml:space="preserve"> </w:t>
      </w:r>
      <w:r>
        <w:t>минимизировать</w:t>
      </w:r>
      <w:r>
        <w:rPr>
          <w:spacing w:val="-6"/>
        </w:rPr>
        <w:t xml:space="preserve"> </w:t>
      </w:r>
      <w:r>
        <w:t>влияние</w:t>
      </w:r>
      <w:r>
        <w:rPr>
          <w:spacing w:val="-8"/>
        </w:rPr>
        <w:t xml:space="preserve"> </w:t>
      </w:r>
      <w:r>
        <w:t>хронического</w:t>
      </w:r>
      <w:r>
        <w:rPr>
          <w:spacing w:val="2"/>
        </w:rPr>
        <w:t xml:space="preserve"> </w:t>
      </w:r>
      <w:r>
        <w:rPr>
          <w:spacing w:val="-2"/>
        </w:rPr>
        <w:t>стресса;</w:t>
      </w:r>
    </w:p>
    <w:p w:rsidR="004D001B" w:rsidRDefault="00FF118F">
      <w:pPr>
        <w:pStyle w:val="a3"/>
        <w:ind w:right="576"/>
        <w:jc w:val="left"/>
      </w:pPr>
      <w:r>
        <w:t>характеризовать</w:t>
      </w:r>
      <w:r>
        <w:rPr>
          <w:spacing w:val="-3"/>
        </w:rPr>
        <w:t xml:space="preserve"> </w:t>
      </w:r>
      <w:r>
        <w:t>признаки</w:t>
      </w:r>
      <w:r>
        <w:rPr>
          <w:spacing w:val="-4"/>
        </w:rPr>
        <w:t xml:space="preserve"> </w:t>
      </w:r>
      <w:r>
        <w:t>психологического</w:t>
      </w:r>
      <w:r>
        <w:rPr>
          <w:spacing w:val="-4"/>
        </w:rPr>
        <w:t xml:space="preserve"> </w:t>
      </w:r>
      <w:r>
        <w:t>неблагополучия</w:t>
      </w:r>
      <w:r>
        <w:rPr>
          <w:spacing w:val="-4"/>
        </w:rPr>
        <w:t xml:space="preserve"> </w:t>
      </w:r>
      <w:r>
        <w:t>и</w:t>
      </w:r>
      <w:r>
        <w:rPr>
          <w:spacing w:val="-4"/>
        </w:rPr>
        <w:t xml:space="preserve"> </w:t>
      </w:r>
      <w:r>
        <w:t>критерии обращения</w:t>
      </w:r>
      <w:r>
        <w:rPr>
          <w:spacing w:val="-7"/>
        </w:rPr>
        <w:t xml:space="preserve"> </w:t>
      </w:r>
      <w:r>
        <w:t>за</w:t>
      </w:r>
      <w:r>
        <w:rPr>
          <w:spacing w:val="-5"/>
        </w:rPr>
        <w:t xml:space="preserve"> </w:t>
      </w:r>
      <w:r>
        <w:t>помощью; зн</w:t>
      </w:r>
      <w:r>
        <w:t>ать правовые основы оказания первой помощи в Российской Федерации;</w:t>
      </w:r>
    </w:p>
    <w:p w:rsidR="004D001B" w:rsidRDefault="00FF118F">
      <w:pPr>
        <w:pStyle w:val="a3"/>
        <w:ind w:right="576"/>
        <w:jc w:val="left"/>
      </w:pPr>
      <w:r>
        <w:t>объяснять смысл понятий «первая помощь», «скорая медицинская помощь», их соотношение; знать о состояниях, при которых оказывается первая помощь, и</w:t>
      </w:r>
      <w:r>
        <w:rPr>
          <w:spacing w:val="31"/>
        </w:rPr>
        <w:t xml:space="preserve"> </w:t>
      </w:r>
      <w:r>
        <w:t>действиях при оказании первой</w:t>
      </w:r>
      <w:r>
        <w:rPr>
          <w:spacing w:val="40"/>
        </w:rPr>
        <w:t xml:space="preserve"> </w:t>
      </w:r>
      <w:r>
        <w:rPr>
          <w:spacing w:val="-2"/>
        </w:rPr>
        <w:t>помощи;</w:t>
      </w:r>
    </w:p>
    <w:p w:rsidR="004D001B" w:rsidRDefault="00FF118F">
      <w:pPr>
        <w:pStyle w:val="a3"/>
        <w:spacing w:line="274" w:lineRule="exact"/>
        <w:jc w:val="left"/>
      </w:pPr>
      <w:r>
        <w:t>иметь</w:t>
      </w:r>
      <w:r>
        <w:rPr>
          <w:spacing w:val="-3"/>
        </w:rPr>
        <w:t xml:space="preserve"> </w:t>
      </w:r>
      <w:r>
        <w:t>навыки</w:t>
      </w:r>
      <w:r>
        <w:rPr>
          <w:spacing w:val="-5"/>
        </w:rPr>
        <w:t xml:space="preserve"> </w:t>
      </w:r>
      <w:r>
        <w:t>применения</w:t>
      </w:r>
      <w:r>
        <w:rPr>
          <w:spacing w:val="-4"/>
        </w:rPr>
        <w:t xml:space="preserve"> </w:t>
      </w:r>
      <w:r>
        <w:t>алгоритма</w:t>
      </w:r>
      <w:r>
        <w:rPr>
          <w:spacing w:val="-4"/>
        </w:rPr>
        <w:t xml:space="preserve"> </w:t>
      </w:r>
      <w:r>
        <w:t>первой</w:t>
      </w:r>
      <w:r>
        <w:rPr>
          <w:spacing w:val="-5"/>
        </w:rPr>
        <w:t xml:space="preserve"> </w:t>
      </w:r>
      <w:r>
        <w:rPr>
          <w:spacing w:val="-2"/>
        </w:rPr>
        <w:t>помощи;</w:t>
      </w:r>
    </w:p>
    <w:p w:rsidR="004D001B" w:rsidRDefault="00FF118F">
      <w:pPr>
        <w:pStyle w:val="a3"/>
        <w:ind w:right="577"/>
      </w:pPr>
      <w:r>
        <w:t>иметь представление о безопасных действиях по оказанию первой помощи в различных условиях (травмы глаза; «сложные» кровотечения; первая помощь с использованием подручных средств; первая помощь при нескольких</w:t>
      </w:r>
      <w:r>
        <w:t xml:space="preserve"> травмах одновременно).</w:t>
      </w:r>
    </w:p>
    <w:p w:rsidR="004D001B" w:rsidRDefault="00FF118F">
      <w:pPr>
        <w:pStyle w:val="a4"/>
        <w:numPr>
          <w:ilvl w:val="4"/>
          <w:numId w:val="27"/>
        </w:numPr>
        <w:tabs>
          <w:tab w:val="left" w:pos="1620"/>
        </w:tabs>
        <w:ind w:left="1620" w:hanging="1080"/>
        <w:jc w:val="both"/>
        <w:rPr>
          <w:sz w:val="24"/>
        </w:rPr>
      </w:pPr>
      <w:r>
        <w:rPr>
          <w:sz w:val="24"/>
        </w:rPr>
        <w:t>Предметные</w:t>
      </w:r>
      <w:r>
        <w:rPr>
          <w:spacing w:val="-6"/>
          <w:sz w:val="24"/>
        </w:rPr>
        <w:t xml:space="preserve"> </w:t>
      </w:r>
      <w:r>
        <w:rPr>
          <w:sz w:val="24"/>
        </w:rPr>
        <w:t>результаты</w:t>
      </w:r>
      <w:r>
        <w:rPr>
          <w:spacing w:val="-3"/>
          <w:sz w:val="24"/>
        </w:rPr>
        <w:t xml:space="preserve"> </w:t>
      </w:r>
      <w:r>
        <w:rPr>
          <w:sz w:val="24"/>
        </w:rPr>
        <w:t>по</w:t>
      </w:r>
      <w:r>
        <w:rPr>
          <w:spacing w:val="-3"/>
          <w:sz w:val="24"/>
        </w:rPr>
        <w:t xml:space="preserve"> </w:t>
      </w:r>
      <w:r>
        <w:rPr>
          <w:sz w:val="24"/>
        </w:rPr>
        <w:t>модулю</w:t>
      </w:r>
      <w:r>
        <w:rPr>
          <w:spacing w:val="-1"/>
          <w:sz w:val="24"/>
        </w:rPr>
        <w:t xml:space="preserve"> </w:t>
      </w:r>
      <w:r>
        <w:rPr>
          <w:sz w:val="24"/>
        </w:rPr>
        <w:t>№</w:t>
      </w:r>
      <w:r>
        <w:rPr>
          <w:spacing w:val="-4"/>
          <w:sz w:val="24"/>
        </w:rPr>
        <w:t xml:space="preserve"> </w:t>
      </w:r>
      <w:r>
        <w:rPr>
          <w:sz w:val="24"/>
        </w:rPr>
        <w:t>9 «Безопасность</w:t>
      </w:r>
      <w:r>
        <w:rPr>
          <w:spacing w:val="-2"/>
          <w:sz w:val="24"/>
        </w:rPr>
        <w:t xml:space="preserve"> </w:t>
      </w:r>
      <w:r>
        <w:rPr>
          <w:sz w:val="24"/>
        </w:rPr>
        <w:t>в</w:t>
      </w:r>
      <w:r>
        <w:rPr>
          <w:spacing w:val="1"/>
          <w:sz w:val="24"/>
        </w:rPr>
        <w:t xml:space="preserve"> </w:t>
      </w:r>
      <w:r>
        <w:rPr>
          <w:spacing w:val="-2"/>
          <w:sz w:val="24"/>
        </w:rPr>
        <w:t>социуме»:</w:t>
      </w:r>
    </w:p>
    <w:p w:rsidR="004D001B" w:rsidRDefault="00FF118F">
      <w:pPr>
        <w:pStyle w:val="a3"/>
        <w:ind w:right="575"/>
      </w:pPr>
      <w:r>
        <w:t>объяснять</w:t>
      </w:r>
      <w:r>
        <w:rPr>
          <w:spacing w:val="-5"/>
        </w:rPr>
        <w:t xml:space="preserve"> </w:t>
      </w:r>
      <w:r>
        <w:t>смысл</w:t>
      </w:r>
      <w:r>
        <w:rPr>
          <w:spacing w:val="-7"/>
        </w:rPr>
        <w:t xml:space="preserve"> </w:t>
      </w:r>
      <w:r>
        <w:t>понятия</w:t>
      </w:r>
      <w:r>
        <w:rPr>
          <w:spacing w:val="-2"/>
        </w:rPr>
        <w:t xml:space="preserve"> </w:t>
      </w:r>
      <w:r>
        <w:t>«общение»;</w:t>
      </w:r>
      <w:r>
        <w:rPr>
          <w:spacing w:val="-4"/>
        </w:rPr>
        <w:t xml:space="preserve"> </w:t>
      </w:r>
      <w:r>
        <w:t>характеризовать</w:t>
      </w:r>
      <w:r>
        <w:rPr>
          <w:spacing w:val="-5"/>
        </w:rPr>
        <w:t xml:space="preserve"> </w:t>
      </w:r>
      <w:r>
        <w:t>роль</w:t>
      </w:r>
      <w:r>
        <w:rPr>
          <w:spacing w:val="-6"/>
        </w:rPr>
        <w:t xml:space="preserve"> </w:t>
      </w:r>
      <w:r>
        <w:t>общения</w:t>
      </w:r>
      <w:r>
        <w:rPr>
          <w:spacing w:val="-7"/>
        </w:rPr>
        <w:t xml:space="preserve"> </w:t>
      </w:r>
      <w:r>
        <w:t>в</w:t>
      </w:r>
      <w:r>
        <w:rPr>
          <w:spacing w:val="-1"/>
        </w:rPr>
        <w:t xml:space="preserve"> </w:t>
      </w:r>
      <w:r>
        <w:t>жизни</w:t>
      </w:r>
      <w:r>
        <w:rPr>
          <w:spacing w:val="-6"/>
        </w:rPr>
        <w:t xml:space="preserve"> </w:t>
      </w:r>
      <w:r>
        <w:t>человека,</w:t>
      </w:r>
      <w:r>
        <w:rPr>
          <w:spacing w:val="-7"/>
        </w:rPr>
        <w:t xml:space="preserve"> </w:t>
      </w:r>
      <w:r>
        <w:t>приводить примеры межличностного общения и общения в группе;</w:t>
      </w:r>
    </w:p>
    <w:p w:rsidR="004D001B" w:rsidRDefault="00FF118F">
      <w:pPr>
        <w:pStyle w:val="a3"/>
        <w:spacing w:before="1"/>
      </w:pPr>
      <w:r>
        <w:t>иметь</w:t>
      </w:r>
      <w:r>
        <w:rPr>
          <w:spacing w:val="-6"/>
        </w:rPr>
        <w:t xml:space="preserve"> </w:t>
      </w:r>
      <w:r>
        <w:t>навыки</w:t>
      </w:r>
      <w:r>
        <w:rPr>
          <w:spacing w:val="-4"/>
        </w:rPr>
        <w:t xml:space="preserve"> </w:t>
      </w:r>
      <w:r>
        <w:t>конструктивног</w:t>
      </w:r>
      <w:r>
        <w:t>о</w:t>
      </w:r>
      <w:r>
        <w:rPr>
          <w:spacing w:val="-4"/>
        </w:rPr>
        <w:t xml:space="preserve"> </w:t>
      </w:r>
      <w:r>
        <w:rPr>
          <w:spacing w:val="-2"/>
        </w:rPr>
        <w:t>общения;</w:t>
      </w:r>
    </w:p>
    <w:p w:rsidR="004D001B" w:rsidRDefault="00FF118F">
      <w:pPr>
        <w:pStyle w:val="a3"/>
        <w:ind w:right="576"/>
        <w:jc w:val="left"/>
      </w:pPr>
      <w:r>
        <w:t>объяснять</w:t>
      </w:r>
      <w:r>
        <w:rPr>
          <w:spacing w:val="-6"/>
        </w:rPr>
        <w:t xml:space="preserve"> </w:t>
      </w:r>
      <w:r>
        <w:t>смысл</w:t>
      </w:r>
      <w:r>
        <w:rPr>
          <w:spacing w:val="-7"/>
        </w:rPr>
        <w:t xml:space="preserve"> </w:t>
      </w:r>
      <w:r>
        <w:t>понятий</w:t>
      </w:r>
      <w:r>
        <w:rPr>
          <w:spacing w:val="-4"/>
        </w:rPr>
        <w:t xml:space="preserve"> </w:t>
      </w:r>
      <w:r>
        <w:t>«социальная</w:t>
      </w:r>
      <w:r>
        <w:rPr>
          <w:spacing w:val="-7"/>
        </w:rPr>
        <w:t xml:space="preserve"> </w:t>
      </w:r>
      <w:r>
        <w:t>группа»,</w:t>
      </w:r>
      <w:r>
        <w:rPr>
          <w:spacing w:val="-1"/>
        </w:rPr>
        <w:t xml:space="preserve"> </w:t>
      </w:r>
      <w:r>
        <w:t>«малая</w:t>
      </w:r>
      <w:r>
        <w:rPr>
          <w:spacing w:val="-7"/>
        </w:rPr>
        <w:t xml:space="preserve"> </w:t>
      </w:r>
      <w:r>
        <w:t>группа», «большая</w:t>
      </w:r>
      <w:r>
        <w:rPr>
          <w:spacing w:val="-7"/>
        </w:rPr>
        <w:t xml:space="preserve"> </w:t>
      </w:r>
      <w:r>
        <w:t>группа»; характеризовать взаимодействие в группе;</w:t>
      </w:r>
    </w:p>
    <w:p w:rsidR="004D001B" w:rsidRDefault="00FF118F">
      <w:pPr>
        <w:pStyle w:val="a3"/>
        <w:jc w:val="left"/>
      </w:pPr>
      <w:r>
        <w:t>понимать</w:t>
      </w:r>
      <w:r>
        <w:rPr>
          <w:spacing w:val="31"/>
        </w:rPr>
        <w:t xml:space="preserve"> </w:t>
      </w:r>
      <w:r>
        <w:t>влияние</w:t>
      </w:r>
      <w:r>
        <w:rPr>
          <w:spacing w:val="29"/>
        </w:rPr>
        <w:t xml:space="preserve"> </w:t>
      </w:r>
      <w:r>
        <w:t>групповых</w:t>
      </w:r>
      <w:r>
        <w:rPr>
          <w:spacing w:val="32"/>
        </w:rPr>
        <w:t xml:space="preserve"> </w:t>
      </w:r>
      <w:r>
        <w:t>норм</w:t>
      </w:r>
      <w:r>
        <w:rPr>
          <w:spacing w:val="29"/>
        </w:rPr>
        <w:t xml:space="preserve"> </w:t>
      </w:r>
      <w:r>
        <w:t>и ценностей</w:t>
      </w:r>
      <w:r>
        <w:rPr>
          <w:spacing w:val="31"/>
        </w:rPr>
        <w:t xml:space="preserve"> </w:t>
      </w:r>
      <w:r>
        <w:t>на</w:t>
      </w:r>
      <w:r>
        <w:rPr>
          <w:spacing w:val="29"/>
        </w:rPr>
        <w:t xml:space="preserve"> </w:t>
      </w:r>
      <w:r>
        <w:t>комфортное</w:t>
      </w:r>
      <w:r>
        <w:rPr>
          <w:spacing w:val="29"/>
        </w:rPr>
        <w:t xml:space="preserve"> </w:t>
      </w:r>
      <w:r>
        <w:t>и</w:t>
      </w:r>
      <w:r>
        <w:rPr>
          <w:spacing w:val="40"/>
        </w:rPr>
        <w:t xml:space="preserve"> </w:t>
      </w:r>
      <w:r>
        <w:t>безопасное</w:t>
      </w:r>
      <w:r>
        <w:rPr>
          <w:spacing w:val="29"/>
        </w:rPr>
        <w:t xml:space="preserve"> </w:t>
      </w:r>
      <w:r>
        <w:t>взаимодействие</w:t>
      </w:r>
      <w:r>
        <w:rPr>
          <w:spacing w:val="29"/>
        </w:rPr>
        <w:t xml:space="preserve"> </w:t>
      </w:r>
      <w:r>
        <w:t>в группе, приводить примеры;</w:t>
      </w:r>
    </w:p>
    <w:p w:rsidR="004D001B" w:rsidRDefault="00FF118F">
      <w:pPr>
        <w:pStyle w:val="a3"/>
        <w:jc w:val="left"/>
      </w:pPr>
      <w:r>
        <w:t>объяснять</w:t>
      </w:r>
      <w:r>
        <w:rPr>
          <w:spacing w:val="-3"/>
        </w:rPr>
        <w:t xml:space="preserve"> </w:t>
      </w:r>
      <w:r>
        <w:t>смысл</w:t>
      </w:r>
      <w:r>
        <w:rPr>
          <w:spacing w:val="-4"/>
        </w:rPr>
        <w:t xml:space="preserve"> </w:t>
      </w:r>
      <w:r>
        <w:t>понятия</w:t>
      </w:r>
      <w:r>
        <w:rPr>
          <w:spacing w:val="1"/>
        </w:rPr>
        <w:t xml:space="preserve"> </w:t>
      </w:r>
      <w:r>
        <w:rPr>
          <w:spacing w:val="-2"/>
        </w:rPr>
        <w:t>«конфликт»;</w:t>
      </w:r>
    </w:p>
    <w:p w:rsidR="004D001B" w:rsidRDefault="00FF118F">
      <w:pPr>
        <w:pStyle w:val="a3"/>
        <w:jc w:val="left"/>
      </w:pPr>
      <w:r>
        <w:t>знать</w:t>
      </w:r>
      <w:r>
        <w:rPr>
          <w:spacing w:val="-5"/>
        </w:rPr>
        <w:t xml:space="preserve"> </w:t>
      </w:r>
      <w:r>
        <w:t>стадии</w:t>
      </w:r>
      <w:r>
        <w:rPr>
          <w:spacing w:val="-5"/>
        </w:rPr>
        <w:t xml:space="preserve"> </w:t>
      </w:r>
      <w:r>
        <w:t>развития</w:t>
      </w:r>
      <w:r>
        <w:rPr>
          <w:spacing w:val="-5"/>
        </w:rPr>
        <w:t xml:space="preserve"> </w:t>
      </w:r>
      <w:r>
        <w:t>конфликта,</w:t>
      </w:r>
      <w:r>
        <w:rPr>
          <w:spacing w:val="-5"/>
        </w:rPr>
        <w:t xml:space="preserve"> </w:t>
      </w:r>
      <w:r>
        <w:t>приводить</w:t>
      </w:r>
      <w:r>
        <w:rPr>
          <w:spacing w:val="-4"/>
        </w:rPr>
        <w:t xml:space="preserve"> </w:t>
      </w:r>
      <w:r>
        <w:rPr>
          <w:spacing w:val="-2"/>
        </w:rPr>
        <w:t>примеры;</w:t>
      </w:r>
    </w:p>
    <w:p w:rsidR="004D001B" w:rsidRDefault="00FF118F">
      <w:pPr>
        <w:pStyle w:val="a3"/>
        <w:ind w:right="1888"/>
        <w:jc w:val="left"/>
      </w:pPr>
      <w:r>
        <w:t>характеризовать</w:t>
      </w:r>
      <w:r>
        <w:rPr>
          <w:spacing w:val="-5"/>
        </w:rPr>
        <w:t xml:space="preserve"> </w:t>
      </w:r>
      <w:r>
        <w:t>факторы,</w:t>
      </w:r>
      <w:r>
        <w:rPr>
          <w:spacing w:val="-6"/>
        </w:rPr>
        <w:t xml:space="preserve"> </w:t>
      </w:r>
      <w:r>
        <w:t>способствующие</w:t>
      </w:r>
      <w:r>
        <w:rPr>
          <w:spacing w:val="-7"/>
        </w:rPr>
        <w:t xml:space="preserve"> </w:t>
      </w:r>
      <w:r>
        <w:t>и</w:t>
      </w:r>
      <w:r>
        <w:rPr>
          <w:spacing w:val="-3"/>
        </w:rPr>
        <w:t xml:space="preserve"> </w:t>
      </w:r>
      <w:r>
        <w:t>препятствующие</w:t>
      </w:r>
      <w:r>
        <w:rPr>
          <w:spacing w:val="-2"/>
        </w:rPr>
        <w:t xml:space="preserve"> </w:t>
      </w:r>
      <w:r>
        <w:t>развитию</w:t>
      </w:r>
      <w:r>
        <w:rPr>
          <w:spacing w:val="-6"/>
        </w:rPr>
        <w:t xml:space="preserve"> </w:t>
      </w:r>
      <w:r>
        <w:t>конфликта; иметь навыки конструктивного разрешения конфликта;</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2626"/>
        <w:jc w:val="left"/>
      </w:pPr>
      <w:r>
        <w:t>знать условия привлечения третье</w:t>
      </w:r>
      <w:r>
        <w:t>й стороны для разрешения конфликта;</w:t>
      </w:r>
      <w:r>
        <w:rPr>
          <w:spacing w:val="40"/>
        </w:rPr>
        <w:t xml:space="preserve"> </w:t>
      </w:r>
      <w:r>
        <w:t>иметь</w:t>
      </w:r>
      <w:r>
        <w:rPr>
          <w:spacing w:val="-4"/>
        </w:rPr>
        <w:t xml:space="preserve"> </w:t>
      </w:r>
      <w:r>
        <w:t>представление</w:t>
      </w:r>
      <w:r>
        <w:rPr>
          <w:spacing w:val="-6"/>
        </w:rPr>
        <w:t xml:space="preserve"> </w:t>
      </w:r>
      <w:r>
        <w:t>о</w:t>
      </w:r>
      <w:r>
        <w:rPr>
          <w:spacing w:val="-5"/>
        </w:rPr>
        <w:t xml:space="preserve"> </w:t>
      </w:r>
      <w:r>
        <w:t>способах</w:t>
      </w:r>
      <w:r>
        <w:rPr>
          <w:spacing w:val="-3"/>
        </w:rPr>
        <w:t xml:space="preserve"> </w:t>
      </w:r>
      <w:r>
        <w:t>пресечения</w:t>
      </w:r>
      <w:r>
        <w:rPr>
          <w:spacing w:val="-5"/>
        </w:rPr>
        <w:t xml:space="preserve"> </w:t>
      </w:r>
      <w:r>
        <w:t>опасных</w:t>
      </w:r>
      <w:r>
        <w:rPr>
          <w:spacing w:val="-4"/>
        </w:rPr>
        <w:t xml:space="preserve"> </w:t>
      </w:r>
      <w:r>
        <w:t>проявлений</w:t>
      </w:r>
      <w:r>
        <w:rPr>
          <w:spacing w:val="-1"/>
        </w:rPr>
        <w:t xml:space="preserve"> </w:t>
      </w:r>
      <w:r>
        <w:t>конфликтов; раскрывать способы противодействия буллингу, проявлениям насилия;</w:t>
      </w:r>
    </w:p>
    <w:p w:rsidR="004D001B" w:rsidRDefault="00FF118F">
      <w:pPr>
        <w:pStyle w:val="a3"/>
        <w:ind w:right="3721"/>
        <w:jc w:val="left"/>
      </w:pPr>
      <w:r>
        <w:t>характеризовать способы психологического воздействия; характеризовать</w:t>
      </w:r>
      <w:r>
        <w:rPr>
          <w:spacing w:val="-10"/>
        </w:rPr>
        <w:t xml:space="preserve"> </w:t>
      </w:r>
      <w:r>
        <w:t>особенности</w:t>
      </w:r>
      <w:r>
        <w:rPr>
          <w:spacing w:val="-9"/>
        </w:rPr>
        <w:t xml:space="preserve"> </w:t>
      </w:r>
      <w:r>
        <w:t>убеждающей</w:t>
      </w:r>
      <w:r>
        <w:rPr>
          <w:spacing w:val="-11"/>
        </w:rPr>
        <w:t xml:space="preserve"> </w:t>
      </w:r>
      <w:r>
        <w:t>коммуникации; объяснять смысл понятия «манипуляция»;</w:t>
      </w:r>
    </w:p>
    <w:p w:rsidR="004D001B" w:rsidRDefault="00FF118F">
      <w:pPr>
        <w:pStyle w:val="a3"/>
        <w:ind w:right="2236"/>
        <w:jc w:val="left"/>
      </w:pPr>
      <w:r>
        <w:t>называть</w:t>
      </w:r>
      <w:r>
        <w:rPr>
          <w:spacing w:val="-6"/>
        </w:rPr>
        <w:t xml:space="preserve"> </w:t>
      </w:r>
      <w:r>
        <w:t>характеристики</w:t>
      </w:r>
      <w:r>
        <w:rPr>
          <w:spacing w:val="-7"/>
        </w:rPr>
        <w:t xml:space="preserve"> </w:t>
      </w:r>
      <w:r>
        <w:t>манипулятивного</w:t>
      </w:r>
      <w:r>
        <w:rPr>
          <w:spacing w:val="-7"/>
        </w:rPr>
        <w:t xml:space="preserve"> </w:t>
      </w:r>
      <w:r>
        <w:t>воздействия,</w:t>
      </w:r>
      <w:r>
        <w:rPr>
          <w:spacing w:val="-7"/>
        </w:rPr>
        <w:t xml:space="preserve"> </w:t>
      </w:r>
      <w:r>
        <w:t>приводить</w:t>
      </w:r>
      <w:r>
        <w:rPr>
          <w:spacing w:val="-1"/>
        </w:rPr>
        <w:t xml:space="preserve"> </w:t>
      </w:r>
      <w:r>
        <w:t>примеры; иметь представления о способах противодействия манипуляции;</w:t>
      </w:r>
    </w:p>
    <w:p w:rsidR="004D001B" w:rsidRDefault="00FF118F">
      <w:pPr>
        <w:pStyle w:val="a3"/>
        <w:jc w:val="left"/>
      </w:pPr>
      <w:r>
        <w:t>раскрывать</w:t>
      </w:r>
      <w:r>
        <w:rPr>
          <w:spacing w:val="80"/>
        </w:rPr>
        <w:t xml:space="preserve"> </w:t>
      </w:r>
      <w:r>
        <w:t>механизмы</w:t>
      </w:r>
      <w:r>
        <w:rPr>
          <w:spacing w:val="80"/>
        </w:rPr>
        <w:t xml:space="preserve"> </w:t>
      </w:r>
      <w:r>
        <w:t>воздействия</w:t>
      </w:r>
      <w:r>
        <w:rPr>
          <w:spacing w:val="80"/>
        </w:rPr>
        <w:t xml:space="preserve"> </w:t>
      </w:r>
      <w:r>
        <w:t>на</w:t>
      </w:r>
      <w:r>
        <w:rPr>
          <w:spacing w:val="80"/>
        </w:rPr>
        <w:t xml:space="preserve"> </w:t>
      </w:r>
      <w:r>
        <w:t>большую</w:t>
      </w:r>
      <w:r>
        <w:rPr>
          <w:spacing w:val="80"/>
        </w:rPr>
        <w:t xml:space="preserve"> </w:t>
      </w:r>
      <w:r>
        <w:t>группу</w:t>
      </w:r>
      <w:r>
        <w:rPr>
          <w:spacing w:val="80"/>
        </w:rPr>
        <w:t xml:space="preserve"> </w:t>
      </w:r>
      <w:r>
        <w:t>(заражен</w:t>
      </w:r>
      <w:r>
        <w:t>ие,</w:t>
      </w:r>
      <w:r>
        <w:rPr>
          <w:spacing w:val="80"/>
        </w:rPr>
        <w:t xml:space="preserve"> </w:t>
      </w:r>
      <w:r>
        <w:t>убеждение,</w:t>
      </w:r>
      <w:r>
        <w:rPr>
          <w:spacing w:val="80"/>
        </w:rPr>
        <w:t xml:space="preserve"> </w:t>
      </w:r>
      <w:r>
        <w:t>внушение, подражание и другие), приводить примеры;</w:t>
      </w:r>
    </w:p>
    <w:p w:rsidR="004D001B" w:rsidRDefault="00FF118F">
      <w:pPr>
        <w:pStyle w:val="a3"/>
        <w:jc w:val="left"/>
      </w:pPr>
      <w:r>
        <w:t>иметь</w:t>
      </w:r>
      <w:r>
        <w:rPr>
          <w:spacing w:val="80"/>
        </w:rPr>
        <w:t xml:space="preserve"> </w:t>
      </w:r>
      <w:r>
        <w:t>представление</w:t>
      </w:r>
      <w:r>
        <w:rPr>
          <w:spacing w:val="80"/>
        </w:rPr>
        <w:t xml:space="preserve"> </w:t>
      </w:r>
      <w:r>
        <w:t>о</w:t>
      </w:r>
      <w:r>
        <w:rPr>
          <w:spacing w:val="80"/>
        </w:rPr>
        <w:t xml:space="preserve"> </w:t>
      </w:r>
      <w:r>
        <w:t>деструктивных</w:t>
      </w:r>
      <w:r>
        <w:rPr>
          <w:spacing w:val="80"/>
        </w:rPr>
        <w:t xml:space="preserve"> </w:t>
      </w:r>
      <w:r>
        <w:t>и</w:t>
      </w:r>
      <w:r>
        <w:rPr>
          <w:spacing w:val="80"/>
        </w:rPr>
        <w:t xml:space="preserve"> </w:t>
      </w:r>
      <w:r>
        <w:t>псевдопсихологических</w:t>
      </w:r>
      <w:r>
        <w:rPr>
          <w:spacing w:val="80"/>
          <w:w w:val="150"/>
        </w:rPr>
        <w:t xml:space="preserve"> </w:t>
      </w:r>
      <w:r>
        <w:t>технологиях</w:t>
      </w:r>
      <w:r>
        <w:rPr>
          <w:spacing w:val="80"/>
        </w:rPr>
        <w:t xml:space="preserve"> </w:t>
      </w:r>
      <w:r>
        <w:t>и</w:t>
      </w:r>
      <w:r>
        <w:rPr>
          <w:spacing w:val="80"/>
        </w:rPr>
        <w:t xml:space="preserve"> </w:t>
      </w:r>
      <w:r>
        <w:t>способах</w:t>
      </w:r>
      <w:r>
        <w:rPr>
          <w:spacing w:val="80"/>
        </w:rPr>
        <w:t xml:space="preserve"> </w:t>
      </w:r>
      <w:r>
        <w:rPr>
          <w:spacing w:val="-2"/>
        </w:rPr>
        <w:t>противодействия.</w:t>
      </w:r>
    </w:p>
    <w:p w:rsidR="004D001B" w:rsidRDefault="00FF118F">
      <w:pPr>
        <w:pStyle w:val="a4"/>
        <w:numPr>
          <w:ilvl w:val="4"/>
          <w:numId w:val="27"/>
        </w:numPr>
        <w:tabs>
          <w:tab w:val="left" w:pos="1862"/>
        </w:tabs>
        <w:ind w:right="572" w:firstLine="0"/>
        <w:rPr>
          <w:sz w:val="24"/>
        </w:rPr>
      </w:pPr>
      <w:r>
        <w:rPr>
          <w:sz w:val="24"/>
        </w:rPr>
        <w:t>Предметные</w:t>
      </w:r>
      <w:r>
        <w:rPr>
          <w:spacing w:val="80"/>
          <w:sz w:val="24"/>
        </w:rPr>
        <w:t xml:space="preserve"> </w:t>
      </w:r>
      <w:r>
        <w:rPr>
          <w:sz w:val="24"/>
        </w:rPr>
        <w:t>результаты</w:t>
      </w:r>
      <w:r>
        <w:rPr>
          <w:spacing w:val="80"/>
          <w:sz w:val="24"/>
        </w:rPr>
        <w:t xml:space="preserve"> </w:t>
      </w:r>
      <w:r>
        <w:rPr>
          <w:sz w:val="24"/>
        </w:rPr>
        <w:t>по</w:t>
      </w:r>
      <w:r>
        <w:rPr>
          <w:spacing w:val="80"/>
          <w:sz w:val="24"/>
        </w:rPr>
        <w:t xml:space="preserve"> </w:t>
      </w:r>
      <w:r>
        <w:rPr>
          <w:sz w:val="24"/>
        </w:rPr>
        <w:t>модулю</w:t>
      </w:r>
      <w:r>
        <w:rPr>
          <w:spacing w:val="80"/>
          <w:sz w:val="24"/>
        </w:rPr>
        <w:t xml:space="preserve"> </w:t>
      </w:r>
      <w:r>
        <w:rPr>
          <w:sz w:val="24"/>
        </w:rPr>
        <w:t>№</w:t>
      </w:r>
      <w:r>
        <w:rPr>
          <w:spacing w:val="80"/>
          <w:sz w:val="24"/>
        </w:rPr>
        <w:t xml:space="preserve"> </w:t>
      </w:r>
      <w:r>
        <w:rPr>
          <w:sz w:val="24"/>
        </w:rPr>
        <w:t>10</w:t>
      </w:r>
      <w:r>
        <w:rPr>
          <w:spacing w:val="80"/>
          <w:w w:val="150"/>
          <w:sz w:val="24"/>
        </w:rPr>
        <w:t xml:space="preserve"> </w:t>
      </w:r>
      <w:r>
        <w:rPr>
          <w:sz w:val="24"/>
        </w:rPr>
        <w:t>«Безопасность</w:t>
      </w:r>
      <w:r>
        <w:rPr>
          <w:spacing w:val="80"/>
          <w:w w:val="150"/>
          <w:sz w:val="24"/>
        </w:rPr>
        <w:t xml:space="preserve"> </w:t>
      </w:r>
      <w:r>
        <w:rPr>
          <w:sz w:val="24"/>
        </w:rPr>
        <w:t>в</w:t>
      </w:r>
      <w:r>
        <w:rPr>
          <w:spacing w:val="80"/>
          <w:sz w:val="24"/>
        </w:rPr>
        <w:t xml:space="preserve"> </w:t>
      </w:r>
      <w:r>
        <w:rPr>
          <w:sz w:val="24"/>
        </w:rPr>
        <w:t>информационном</w:t>
      </w:r>
      <w:r>
        <w:rPr>
          <w:spacing w:val="40"/>
          <w:sz w:val="24"/>
        </w:rPr>
        <w:t xml:space="preserve"> </w:t>
      </w:r>
      <w:r>
        <w:rPr>
          <w:spacing w:val="-2"/>
          <w:sz w:val="24"/>
        </w:rPr>
        <w:t>пространстве»:</w:t>
      </w:r>
    </w:p>
    <w:p w:rsidR="004D001B" w:rsidRDefault="00FF118F">
      <w:pPr>
        <w:pStyle w:val="a3"/>
        <w:jc w:val="left"/>
      </w:pPr>
      <w:r>
        <w:t>характеризовать</w:t>
      </w:r>
      <w:r>
        <w:rPr>
          <w:spacing w:val="-5"/>
        </w:rPr>
        <w:t xml:space="preserve"> </w:t>
      </w:r>
      <w:r>
        <w:t>цифровую</w:t>
      </w:r>
      <w:r>
        <w:rPr>
          <w:spacing w:val="-3"/>
        </w:rPr>
        <w:t xml:space="preserve"> </w:t>
      </w:r>
      <w:r>
        <w:t>среду,</w:t>
      </w:r>
      <w:r>
        <w:rPr>
          <w:spacing w:val="-4"/>
        </w:rPr>
        <w:t xml:space="preserve"> </w:t>
      </w:r>
      <w:r>
        <w:t>её</w:t>
      </w:r>
      <w:r>
        <w:rPr>
          <w:spacing w:val="-2"/>
        </w:rPr>
        <w:t xml:space="preserve"> </w:t>
      </w:r>
      <w:r>
        <w:t>влияние</w:t>
      </w:r>
      <w:r>
        <w:rPr>
          <w:spacing w:val="-8"/>
        </w:rPr>
        <w:t xml:space="preserve"> </w:t>
      </w:r>
      <w:r>
        <w:t>на</w:t>
      </w:r>
      <w:r>
        <w:rPr>
          <w:spacing w:val="-4"/>
        </w:rPr>
        <w:t xml:space="preserve"> </w:t>
      </w:r>
      <w:r>
        <w:t>жизнь</w:t>
      </w:r>
      <w:r>
        <w:rPr>
          <w:spacing w:val="-3"/>
        </w:rPr>
        <w:t xml:space="preserve"> </w:t>
      </w:r>
      <w:r>
        <w:rPr>
          <w:spacing w:val="-2"/>
        </w:rPr>
        <w:t>человека;</w:t>
      </w:r>
    </w:p>
    <w:p w:rsidR="004D001B" w:rsidRDefault="00FF118F">
      <w:pPr>
        <w:pStyle w:val="a3"/>
        <w:spacing w:before="1"/>
        <w:jc w:val="left"/>
      </w:pPr>
      <w:r>
        <w:t>объяснять</w:t>
      </w:r>
      <w:r>
        <w:rPr>
          <w:spacing w:val="-7"/>
        </w:rPr>
        <w:t xml:space="preserve"> </w:t>
      </w:r>
      <w:r>
        <w:t>смысл</w:t>
      </w:r>
      <w:r>
        <w:rPr>
          <w:spacing w:val="-6"/>
        </w:rPr>
        <w:t xml:space="preserve"> </w:t>
      </w:r>
      <w:r>
        <w:t>понятий</w:t>
      </w:r>
      <w:r>
        <w:rPr>
          <w:spacing w:val="-4"/>
        </w:rPr>
        <w:t xml:space="preserve"> </w:t>
      </w:r>
      <w:r>
        <w:t>«цифровая</w:t>
      </w:r>
      <w:r>
        <w:rPr>
          <w:spacing w:val="-5"/>
        </w:rPr>
        <w:t xml:space="preserve"> </w:t>
      </w:r>
      <w:r>
        <w:t>среда»,</w:t>
      </w:r>
      <w:r>
        <w:rPr>
          <w:spacing w:val="-1"/>
        </w:rPr>
        <w:t xml:space="preserve"> </w:t>
      </w:r>
      <w:r>
        <w:t>«цифровой</w:t>
      </w:r>
      <w:r>
        <w:rPr>
          <w:spacing w:val="-6"/>
        </w:rPr>
        <w:t xml:space="preserve"> </w:t>
      </w:r>
      <w:r>
        <w:t>след»,</w:t>
      </w:r>
      <w:r>
        <w:rPr>
          <w:spacing w:val="3"/>
        </w:rPr>
        <w:t xml:space="preserve"> </w:t>
      </w:r>
      <w:r>
        <w:t>«персональные</w:t>
      </w:r>
      <w:r>
        <w:rPr>
          <w:spacing w:val="-7"/>
        </w:rPr>
        <w:t xml:space="preserve"> </w:t>
      </w:r>
      <w:r>
        <w:rPr>
          <w:spacing w:val="-2"/>
        </w:rPr>
        <w:t>данные»;</w:t>
      </w:r>
    </w:p>
    <w:p w:rsidR="004D001B" w:rsidRDefault="00FF118F">
      <w:pPr>
        <w:pStyle w:val="a3"/>
        <w:ind w:right="575"/>
      </w:pPr>
      <w:r>
        <w:t>анализировать угрозы цифровой среды (цифровая зависимость, вредоносное программное обеспечение, сетевое мошенничество и травля, вовлечение в деструктивные сообщества, запрещённый контент и другие), раскрыватьих характерные признаки;</w:t>
      </w:r>
    </w:p>
    <w:p w:rsidR="004D001B" w:rsidRDefault="00FF118F">
      <w:pPr>
        <w:pStyle w:val="a3"/>
        <w:ind w:right="577"/>
      </w:pPr>
      <w:r>
        <w:t>иметь</w:t>
      </w:r>
      <w:r>
        <w:rPr>
          <w:spacing w:val="-9"/>
        </w:rPr>
        <w:t xml:space="preserve"> </w:t>
      </w:r>
      <w:r>
        <w:t>навыки</w:t>
      </w:r>
      <w:r>
        <w:rPr>
          <w:spacing w:val="-10"/>
        </w:rPr>
        <w:t xml:space="preserve"> </w:t>
      </w:r>
      <w:r>
        <w:t>безопасных</w:t>
      </w:r>
      <w:r>
        <w:rPr>
          <w:spacing w:val="-9"/>
        </w:rPr>
        <w:t xml:space="preserve"> </w:t>
      </w:r>
      <w:r>
        <w:t>действий</w:t>
      </w:r>
      <w:r>
        <w:rPr>
          <w:spacing w:val="-10"/>
        </w:rPr>
        <w:t xml:space="preserve"> </w:t>
      </w:r>
      <w:r>
        <w:t>по</w:t>
      </w:r>
      <w:r>
        <w:rPr>
          <w:spacing w:val="-11"/>
        </w:rPr>
        <w:t xml:space="preserve"> </w:t>
      </w:r>
      <w:r>
        <w:t>снижению</w:t>
      </w:r>
      <w:r>
        <w:rPr>
          <w:spacing w:val="-10"/>
        </w:rPr>
        <w:t xml:space="preserve"> </w:t>
      </w:r>
      <w:r>
        <w:t>рисков,</w:t>
      </w:r>
      <w:r>
        <w:rPr>
          <w:spacing w:val="-11"/>
        </w:rPr>
        <w:t xml:space="preserve"> </w:t>
      </w:r>
      <w:r>
        <w:t>и</w:t>
      </w:r>
      <w:r>
        <w:rPr>
          <w:spacing w:val="-10"/>
        </w:rPr>
        <w:t xml:space="preserve"> </w:t>
      </w:r>
      <w:r>
        <w:t>защите</w:t>
      </w:r>
      <w:r>
        <w:rPr>
          <w:spacing w:val="-4"/>
        </w:rPr>
        <w:t xml:space="preserve"> </w:t>
      </w:r>
      <w:r>
        <w:t>от</w:t>
      </w:r>
      <w:r>
        <w:rPr>
          <w:spacing w:val="-10"/>
        </w:rPr>
        <w:t xml:space="preserve"> </w:t>
      </w:r>
      <w:r>
        <w:t>опасностей</w:t>
      </w:r>
      <w:r>
        <w:rPr>
          <w:spacing w:val="-10"/>
        </w:rPr>
        <w:t xml:space="preserve"> </w:t>
      </w:r>
      <w:r>
        <w:t>цифровой</w:t>
      </w:r>
      <w:r>
        <w:rPr>
          <w:spacing w:val="-10"/>
        </w:rPr>
        <w:t xml:space="preserve"> </w:t>
      </w:r>
      <w:r>
        <w:t>среды; объяснять смысл</w:t>
      </w:r>
      <w:r>
        <w:rPr>
          <w:spacing w:val="-1"/>
        </w:rPr>
        <w:t xml:space="preserve"> </w:t>
      </w:r>
      <w:r>
        <w:t>понятий «программное</w:t>
      </w:r>
      <w:r>
        <w:rPr>
          <w:spacing w:val="-2"/>
        </w:rPr>
        <w:t xml:space="preserve"> </w:t>
      </w:r>
      <w:r>
        <w:t>обеспечение», «вредоносное программное</w:t>
      </w:r>
      <w:r>
        <w:rPr>
          <w:spacing w:val="-2"/>
        </w:rPr>
        <w:t xml:space="preserve"> </w:t>
      </w:r>
      <w:r>
        <w:t>обеспечение»; характеризовать и классифицировать опасности, анализировать риски, источником которых является вр</w:t>
      </w:r>
      <w:r>
        <w:t>едоносное программное обеспечение;</w:t>
      </w:r>
    </w:p>
    <w:p w:rsidR="004D001B" w:rsidRDefault="00FF118F">
      <w:pPr>
        <w:pStyle w:val="a3"/>
      </w:pPr>
      <w:r>
        <w:t>иметь</w:t>
      </w:r>
      <w:r>
        <w:rPr>
          <w:spacing w:val="-6"/>
        </w:rPr>
        <w:t xml:space="preserve"> </w:t>
      </w:r>
      <w:r>
        <w:t>навыки</w:t>
      </w:r>
      <w:r>
        <w:rPr>
          <w:spacing w:val="-5"/>
        </w:rPr>
        <w:t xml:space="preserve"> </w:t>
      </w:r>
      <w:r>
        <w:t>безопасного</w:t>
      </w:r>
      <w:r>
        <w:rPr>
          <w:spacing w:val="-4"/>
        </w:rPr>
        <w:t xml:space="preserve"> </w:t>
      </w:r>
      <w:r>
        <w:t>использования</w:t>
      </w:r>
      <w:r>
        <w:rPr>
          <w:spacing w:val="-3"/>
        </w:rPr>
        <w:t xml:space="preserve"> </w:t>
      </w:r>
      <w:r>
        <w:t>устройств</w:t>
      </w:r>
      <w:r>
        <w:rPr>
          <w:spacing w:val="-6"/>
        </w:rPr>
        <w:t xml:space="preserve"> </w:t>
      </w:r>
      <w:r>
        <w:t>и</w:t>
      </w:r>
      <w:r>
        <w:rPr>
          <w:spacing w:val="-3"/>
        </w:rPr>
        <w:t xml:space="preserve"> </w:t>
      </w:r>
      <w:r>
        <w:rPr>
          <w:spacing w:val="-2"/>
        </w:rPr>
        <w:t>программ;</w:t>
      </w:r>
    </w:p>
    <w:p w:rsidR="004D001B" w:rsidRDefault="00FF118F">
      <w:pPr>
        <w:pStyle w:val="a3"/>
        <w:jc w:val="left"/>
      </w:pPr>
      <w:r>
        <w:t>перечислять и классифицировать опасности, связанные с поведением людей в цифровой среде; характеризовать</w:t>
      </w:r>
      <w:r>
        <w:rPr>
          <w:spacing w:val="80"/>
        </w:rPr>
        <w:t xml:space="preserve"> </w:t>
      </w:r>
      <w:r>
        <w:t>риски,</w:t>
      </w:r>
      <w:r>
        <w:rPr>
          <w:spacing w:val="80"/>
        </w:rPr>
        <w:t xml:space="preserve"> </w:t>
      </w:r>
      <w:r>
        <w:t>связанные</w:t>
      </w:r>
      <w:r>
        <w:rPr>
          <w:spacing w:val="80"/>
        </w:rPr>
        <w:t xml:space="preserve"> </w:t>
      </w:r>
      <w:r>
        <w:t>с</w:t>
      </w:r>
      <w:r>
        <w:rPr>
          <w:spacing w:val="80"/>
        </w:rPr>
        <w:t xml:space="preserve"> </w:t>
      </w:r>
      <w:r>
        <w:t>коммуникацией</w:t>
      </w:r>
      <w:r>
        <w:rPr>
          <w:spacing w:val="80"/>
        </w:rPr>
        <w:t xml:space="preserve"> </w:t>
      </w:r>
      <w:r>
        <w:t>в</w:t>
      </w:r>
      <w:r>
        <w:rPr>
          <w:spacing w:val="80"/>
        </w:rPr>
        <w:t xml:space="preserve"> </w:t>
      </w:r>
      <w:r>
        <w:t>цифровой</w:t>
      </w:r>
      <w:r>
        <w:rPr>
          <w:spacing w:val="80"/>
        </w:rPr>
        <w:t xml:space="preserve"> </w:t>
      </w:r>
      <w:r>
        <w:t>среде</w:t>
      </w:r>
      <w:r>
        <w:rPr>
          <w:spacing w:val="80"/>
        </w:rPr>
        <w:t xml:space="preserve"> </w:t>
      </w:r>
      <w:r>
        <w:t>(имитация</w:t>
      </w:r>
      <w:r>
        <w:rPr>
          <w:spacing w:val="80"/>
        </w:rPr>
        <w:t xml:space="preserve"> </w:t>
      </w:r>
      <w:r>
        <w:t>близких социальных отношений; травля;</w:t>
      </w:r>
    </w:p>
    <w:p w:rsidR="004D001B" w:rsidRDefault="00FF118F">
      <w:pPr>
        <w:pStyle w:val="a3"/>
        <w:tabs>
          <w:tab w:val="left" w:pos="1713"/>
          <w:tab w:val="left" w:pos="3540"/>
          <w:tab w:val="left" w:pos="4926"/>
          <w:tab w:val="left" w:pos="6462"/>
          <w:tab w:val="left" w:pos="6951"/>
          <w:tab w:val="left" w:pos="8959"/>
        </w:tabs>
        <w:spacing w:before="1"/>
        <w:ind w:right="581"/>
        <w:jc w:val="left"/>
      </w:pPr>
      <w:r>
        <w:rPr>
          <w:spacing w:val="-2"/>
        </w:rPr>
        <w:t>шантаж</w:t>
      </w:r>
      <w:r>
        <w:tab/>
      </w:r>
      <w:r>
        <w:rPr>
          <w:spacing w:val="-2"/>
        </w:rPr>
        <w:t>разглашением</w:t>
      </w:r>
      <w:r>
        <w:tab/>
      </w:r>
      <w:r>
        <w:rPr>
          <w:spacing w:val="-2"/>
        </w:rPr>
        <w:t>сведений;</w:t>
      </w:r>
      <w:r>
        <w:tab/>
      </w:r>
      <w:r>
        <w:rPr>
          <w:spacing w:val="-2"/>
        </w:rPr>
        <w:t>вовлечение</w:t>
      </w:r>
      <w:r>
        <w:tab/>
      </w:r>
      <w:r>
        <w:rPr>
          <w:spacing w:val="-10"/>
        </w:rPr>
        <w:t>в</w:t>
      </w:r>
      <w:r>
        <w:tab/>
      </w:r>
      <w:r>
        <w:rPr>
          <w:spacing w:val="-2"/>
        </w:rPr>
        <w:t>деструктивную,</w:t>
      </w:r>
      <w:r>
        <w:tab/>
      </w:r>
      <w:r>
        <w:rPr>
          <w:spacing w:val="-2"/>
        </w:rPr>
        <w:t xml:space="preserve">противоправную </w:t>
      </w:r>
      <w:r>
        <w:t>деятельность),способы их выявления и противодействия им;</w:t>
      </w:r>
    </w:p>
    <w:p w:rsidR="004D001B" w:rsidRDefault="00FF118F">
      <w:pPr>
        <w:pStyle w:val="a3"/>
        <w:jc w:val="left"/>
      </w:pPr>
      <w:r>
        <w:t>иметь</w:t>
      </w:r>
      <w:r>
        <w:rPr>
          <w:spacing w:val="-6"/>
        </w:rPr>
        <w:t xml:space="preserve"> </w:t>
      </w:r>
      <w:r>
        <w:t>навыки</w:t>
      </w:r>
      <w:r>
        <w:rPr>
          <w:spacing w:val="-5"/>
        </w:rPr>
        <w:t xml:space="preserve"> </w:t>
      </w:r>
      <w:r>
        <w:t>безопасной</w:t>
      </w:r>
      <w:r>
        <w:rPr>
          <w:spacing w:val="-5"/>
        </w:rPr>
        <w:t xml:space="preserve"> </w:t>
      </w:r>
      <w:r>
        <w:t>коммуникации</w:t>
      </w:r>
      <w:r>
        <w:rPr>
          <w:spacing w:val="-4"/>
        </w:rPr>
        <w:t xml:space="preserve"> </w:t>
      </w:r>
      <w:r>
        <w:t>в</w:t>
      </w:r>
      <w:r>
        <w:rPr>
          <w:spacing w:val="-6"/>
        </w:rPr>
        <w:t xml:space="preserve"> </w:t>
      </w:r>
      <w:r>
        <w:t>цифровой</w:t>
      </w:r>
      <w:r>
        <w:rPr>
          <w:spacing w:val="-4"/>
        </w:rPr>
        <w:t xml:space="preserve"> </w:t>
      </w:r>
      <w:r>
        <w:rPr>
          <w:spacing w:val="-2"/>
        </w:rPr>
        <w:t>среде;</w:t>
      </w:r>
    </w:p>
    <w:p w:rsidR="004D001B" w:rsidRDefault="00FF118F">
      <w:pPr>
        <w:pStyle w:val="a3"/>
        <w:jc w:val="left"/>
      </w:pPr>
      <w:r>
        <w:t>объяснять</w:t>
      </w:r>
      <w:r>
        <w:rPr>
          <w:spacing w:val="80"/>
        </w:rPr>
        <w:t xml:space="preserve"> </w:t>
      </w:r>
      <w:r>
        <w:t>смысл</w:t>
      </w:r>
      <w:r>
        <w:rPr>
          <w:spacing w:val="80"/>
        </w:rPr>
        <w:t xml:space="preserve"> </w:t>
      </w:r>
      <w:r>
        <w:t>и</w:t>
      </w:r>
      <w:r>
        <w:rPr>
          <w:spacing w:val="80"/>
        </w:rPr>
        <w:t xml:space="preserve"> </w:t>
      </w:r>
      <w:r>
        <w:t>взаим</w:t>
      </w:r>
      <w:r>
        <w:t>освязь</w:t>
      </w:r>
      <w:r>
        <w:rPr>
          <w:spacing w:val="80"/>
        </w:rPr>
        <w:t xml:space="preserve"> </w:t>
      </w:r>
      <w:r>
        <w:t>понятий</w:t>
      </w:r>
      <w:r>
        <w:rPr>
          <w:spacing w:val="80"/>
        </w:rPr>
        <w:t xml:space="preserve"> </w:t>
      </w:r>
      <w:r>
        <w:t>«достоверность</w:t>
      </w:r>
      <w:r>
        <w:rPr>
          <w:spacing w:val="80"/>
        </w:rPr>
        <w:t xml:space="preserve"> </w:t>
      </w:r>
      <w:r>
        <w:t>информации»,</w:t>
      </w:r>
      <w:r>
        <w:rPr>
          <w:spacing w:val="80"/>
        </w:rPr>
        <w:t xml:space="preserve"> </w:t>
      </w:r>
      <w:r>
        <w:t>«информационный пузырь», «фейк»;</w:t>
      </w:r>
    </w:p>
    <w:p w:rsidR="004D001B" w:rsidRDefault="00FF118F">
      <w:pPr>
        <w:pStyle w:val="a3"/>
        <w:jc w:val="left"/>
      </w:pPr>
      <w:r>
        <w:t>иметь</w:t>
      </w:r>
      <w:r>
        <w:rPr>
          <w:spacing w:val="80"/>
          <w:w w:val="150"/>
        </w:rPr>
        <w:t xml:space="preserve"> </w:t>
      </w:r>
      <w:r>
        <w:t>представление</w:t>
      </w:r>
      <w:r>
        <w:rPr>
          <w:spacing w:val="80"/>
        </w:rPr>
        <w:t xml:space="preserve"> </w:t>
      </w:r>
      <w:r>
        <w:t>о</w:t>
      </w:r>
      <w:r>
        <w:rPr>
          <w:spacing w:val="80"/>
          <w:w w:val="150"/>
        </w:rPr>
        <w:t xml:space="preserve"> </w:t>
      </w:r>
      <w:r>
        <w:t>способах</w:t>
      </w:r>
      <w:r>
        <w:rPr>
          <w:spacing w:val="80"/>
          <w:w w:val="150"/>
        </w:rPr>
        <w:t xml:space="preserve"> </w:t>
      </w:r>
      <w:r>
        <w:t>проверки</w:t>
      </w:r>
      <w:r>
        <w:rPr>
          <w:spacing w:val="80"/>
          <w:w w:val="150"/>
        </w:rPr>
        <w:t xml:space="preserve"> </w:t>
      </w:r>
      <w:r>
        <w:t>достоверности,</w:t>
      </w:r>
      <w:r>
        <w:rPr>
          <w:spacing w:val="80"/>
          <w:w w:val="150"/>
        </w:rPr>
        <w:t xml:space="preserve"> </w:t>
      </w:r>
      <w:r>
        <w:t>легитимности</w:t>
      </w:r>
      <w:r>
        <w:rPr>
          <w:spacing w:val="80"/>
          <w:w w:val="150"/>
        </w:rPr>
        <w:t xml:space="preserve"> </w:t>
      </w:r>
      <w:r>
        <w:t>информации,</w:t>
      </w:r>
      <w:r>
        <w:rPr>
          <w:spacing w:val="80"/>
          <w:w w:val="150"/>
        </w:rPr>
        <w:t xml:space="preserve"> </w:t>
      </w:r>
      <w:r>
        <w:t>её соответствия правовым и морально-этическим нормам;</w:t>
      </w:r>
    </w:p>
    <w:p w:rsidR="004D001B" w:rsidRDefault="00FF118F">
      <w:pPr>
        <w:pStyle w:val="a3"/>
        <w:jc w:val="left"/>
      </w:pPr>
      <w:r>
        <w:t>раскрывать правовые основы взаимодействия с ци</w:t>
      </w:r>
      <w:r>
        <w:t>фровой средой, выработать навыки безопасных действий по защите прав в цифровой среде;</w:t>
      </w:r>
    </w:p>
    <w:p w:rsidR="004D001B" w:rsidRDefault="00FF118F">
      <w:pPr>
        <w:pStyle w:val="a3"/>
        <w:ind w:right="576"/>
        <w:jc w:val="left"/>
      </w:pPr>
      <w:r>
        <w:t>объяснять права, обязанности и иметь представление об ответственности граждан и юридических лиц в информационном пространстве.</w:t>
      </w:r>
    </w:p>
    <w:p w:rsidR="004D001B" w:rsidRDefault="00FF118F">
      <w:pPr>
        <w:pStyle w:val="a4"/>
        <w:numPr>
          <w:ilvl w:val="4"/>
          <w:numId w:val="27"/>
        </w:numPr>
        <w:tabs>
          <w:tab w:val="left" w:pos="1773"/>
        </w:tabs>
        <w:ind w:right="579" w:firstLine="0"/>
        <w:rPr>
          <w:sz w:val="24"/>
        </w:rPr>
      </w:pPr>
      <w:r>
        <w:rPr>
          <w:sz w:val="24"/>
        </w:rPr>
        <w:t>Предметные результаты</w:t>
      </w:r>
      <w:r>
        <w:rPr>
          <w:spacing w:val="30"/>
          <w:sz w:val="24"/>
        </w:rPr>
        <w:t xml:space="preserve"> </w:t>
      </w:r>
      <w:r>
        <w:rPr>
          <w:sz w:val="24"/>
        </w:rPr>
        <w:t>по</w:t>
      </w:r>
      <w:r>
        <w:rPr>
          <w:spacing w:val="30"/>
          <w:sz w:val="24"/>
        </w:rPr>
        <w:t xml:space="preserve"> </w:t>
      </w:r>
      <w:r>
        <w:rPr>
          <w:sz w:val="24"/>
        </w:rPr>
        <w:t>модулю</w:t>
      </w:r>
      <w:r>
        <w:rPr>
          <w:spacing w:val="30"/>
          <w:sz w:val="24"/>
        </w:rPr>
        <w:t xml:space="preserve"> </w:t>
      </w:r>
      <w:r>
        <w:rPr>
          <w:sz w:val="24"/>
        </w:rPr>
        <w:t>№ 11</w:t>
      </w:r>
      <w:r>
        <w:rPr>
          <w:spacing w:val="35"/>
          <w:sz w:val="24"/>
        </w:rPr>
        <w:t xml:space="preserve"> </w:t>
      </w:r>
      <w:r>
        <w:rPr>
          <w:sz w:val="24"/>
        </w:rPr>
        <w:t>«Основы</w:t>
      </w:r>
      <w:r>
        <w:rPr>
          <w:spacing w:val="34"/>
          <w:sz w:val="24"/>
        </w:rPr>
        <w:t xml:space="preserve"> </w:t>
      </w:r>
      <w:r>
        <w:rPr>
          <w:sz w:val="24"/>
        </w:rPr>
        <w:t>противодействия</w:t>
      </w:r>
      <w:r>
        <w:rPr>
          <w:spacing w:val="30"/>
          <w:sz w:val="24"/>
        </w:rPr>
        <w:t xml:space="preserve"> </w:t>
      </w:r>
      <w:r>
        <w:rPr>
          <w:sz w:val="24"/>
        </w:rPr>
        <w:t xml:space="preserve">экстремизму и </w:t>
      </w:r>
      <w:r>
        <w:rPr>
          <w:spacing w:val="-2"/>
          <w:sz w:val="24"/>
        </w:rPr>
        <w:t>терроризму»:</w:t>
      </w:r>
    </w:p>
    <w:p w:rsidR="004D001B" w:rsidRDefault="00FF118F">
      <w:pPr>
        <w:pStyle w:val="a3"/>
        <w:jc w:val="left"/>
      </w:pPr>
      <w:r>
        <w:t>характеризовать</w:t>
      </w:r>
      <w:r>
        <w:rPr>
          <w:spacing w:val="80"/>
        </w:rPr>
        <w:t xml:space="preserve"> </w:t>
      </w:r>
      <w:r>
        <w:t>экстремизм</w:t>
      </w:r>
      <w:r>
        <w:rPr>
          <w:spacing w:val="80"/>
        </w:rPr>
        <w:t xml:space="preserve"> </w:t>
      </w:r>
      <w:r>
        <w:t>и</w:t>
      </w:r>
      <w:r>
        <w:rPr>
          <w:spacing w:val="80"/>
        </w:rPr>
        <w:t xml:space="preserve"> </w:t>
      </w:r>
      <w:r>
        <w:t>терроризм</w:t>
      </w:r>
      <w:r>
        <w:rPr>
          <w:spacing w:val="80"/>
        </w:rPr>
        <w:t xml:space="preserve"> </w:t>
      </w:r>
      <w:r>
        <w:t>как</w:t>
      </w:r>
      <w:r>
        <w:rPr>
          <w:spacing w:val="80"/>
        </w:rPr>
        <w:t xml:space="preserve"> </w:t>
      </w:r>
      <w:r>
        <w:t>угрозу</w:t>
      </w:r>
      <w:r>
        <w:rPr>
          <w:spacing w:val="80"/>
        </w:rPr>
        <w:t xml:space="preserve"> </w:t>
      </w:r>
      <w:r>
        <w:t>благополучию</w:t>
      </w:r>
      <w:r>
        <w:rPr>
          <w:spacing w:val="80"/>
        </w:rPr>
        <w:t xml:space="preserve"> </w:t>
      </w:r>
      <w:r>
        <w:t>человека,</w:t>
      </w:r>
      <w:r>
        <w:rPr>
          <w:spacing w:val="80"/>
        </w:rPr>
        <w:t xml:space="preserve"> </w:t>
      </w:r>
      <w:r>
        <w:t>стабильности общества и государства;</w:t>
      </w:r>
    </w:p>
    <w:p w:rsidR="004D001B" w:rsidRDefault="00FF118F">
      <w:pPr>
        <w:pStyle w:val="a3"/>
        <w:ind w:right="2722"/>
        <w:jc w:val="left"/>
      </w:pPr>
      <w:r>
        <w:t>объяснять</w:t>
      </w:r>
      <w:r>
        <w:rPr>
          <w:spacing w:val="-5"/>
        </w:rPr>
        <w:t xml:space="preserve"> </w:t>
      </w:r>
      <w:r>
        <w:t>смысл</w:t>
      </w:r>
      <w:r>
        <w:rPr>
          <w:spacing w:val="-6"/>
        </w:rPr>
        <w:t xml:space="preserve"> </w:t>
      </w:r>
      <w:r>
        <w:t>и</w:t>
      </w:r>
      <w:r>
        <w:rPr>
          <w:spacing w:val="-5"/>
        </w:rPr>
        <w:t xml:space="preserve"> </w:t>
      </w:r>
      <w:r>
        <w:t>взаимосвязь</w:t>
      </w:r>
      <w:r>
        <w:rPr>
          <w:spacing w:val="-6"/>
        </w:rPr>
        <w:t xml:space="preserve"> </w:t>
      </w:r>
      <w:r>
        <w:t>понятий</w:t>
      </w:r>
      <w:r>
        <w:rPr>
          <w:spacing w:val="-3"/>
        </w:rPr>
        <w:t xml:space="preserve"> </w:t>
      </w:r>
      <w:r>
        <w:t>«экстремизм»</w:t>
      </w:r>
      <w:r>
        <w:rPr>
          <w:spacing w:val="-13"/>
        </w:rPr>
        <w:t xml:space="preserve"> </w:t>
      </w:r>
      <w:r>
        <w:t>и</w:t>
      </w:r>
      <w:r>
        <w:rPr>
          <w:spacing w:val="-2"/>
        </w:rPr>
        <w:t xml:space="preserve"> </w:t>
      </w:r>
      <w:r>
        <w:t>«терроризм»; анализировать варианты их про</w:t>
      </w:r>
      <w:r>
        <w:t>явления и возможные последствия;</w:t>
      </w:r>
    </w:p>
    <w:p w:rsidR="004D001B" w:rsidRDefault="00FF118F">
      <w:pPr>
        <w:pStyle w:val="a3"/>
        <w:jc w:val="left"/>
      </w:pPr>
      <w:r>
        <w:t>характеризовать</w:t>
      </w:r>
      <w:r>
        <w:rPr>
          <w:spacing w:val="80"/>
        </w:rPr>
        <w:t xml:space="preserve"> </w:t>
      </w:r>
      <w:r>
        <w:t>признаки</w:t>
      </w:r>
      <w:r>
        <w:rPr>
          <w:spacing w:val="80"/>
        </w:rPr>
        <w:t xml:space="preserve"> </w:t>
      </w:r>
      <w:r>
        <w:t>вовлечения</w:t>
      </w:r>
      <w:r>
        <w:rPr>
          <w:spacing w:val="80"/>
        </w:rPr>
        <w:t xml:space="preserve"> </w:t>
      </w:r>
      <w:r>
        <w:t>в</w:t>
      </w:r>
      <w:r>
        <w:rPr>
          <w:spacing w:val="80"/>
        </w:rPr>
        <w:t xml:space="preserve"> </w:t>
      </w:r>
      <w:r>
        <w:t>экстремистскую</w:t>
      </w:r>
      <w:r>
        <w:rPr>
          <w:spacing w:val="80"/>
        </w:rPr>
        <w:t xml:space="preserve"> </w:t>
      </w:r>
      <w:r>
        <w:t>и</w:t>
      </w:r>
      <w:r>
        <w:rPr>
          <w:spacing w:val="80"/>
        </w:rPr>
        <w:t xml:space="preserve"> </w:t>
      </w:r>
      <w:r>
        <w:t>террористическую</w:t>
      </w:r>
      <w:r>
        <w:rPr>
          <w:spacing w:val="80"/>
        </w:rPr>
        <w:t xml:space="preserve"> </w:t>
      </w:r>
      <w:r>
        <w:t>деятельность, выработать навыки безопасных действий при их обнаружении;</w:t>
      </w:r>
    </w:p>
    <w:p w:rsidR="004D001B" w:rsidRDefault="00FF118F">
      <w:pPr>
        <w:pStyle w:val="a3"/>
        <w:jc w:val="left"/>
      </w:pPr>
      <w:r>
        <w:t>иметь</w:t>
      </w:r>
      <w:r>
        <w:rPr>
          <w:spacing w:val="-5"/>
        </w:rPr>
        <w:t xml:space="preserve"> </w:t>
      </w:r>
      <w:r>
        <w:t>представление</w:t>
      </w:r>
      <w:r>
        <w:rPr>
          <w:spacing w:val="-5"/>
        </w:rPr>
        <w:t xml:space="preserve"> </w:t>
      </w:r>
      <w:r>
        <w:t>о</w:t>
      </w:r>
      <w:r>
        <w:rPr>
          <w:spacing w:val="-3"/>
        </w:rPr>
        <w:t xml:space="preserve"> </w:t>
      </w:r>
      <w:r>
        <w:t>методах</w:t>
      </w:r>
      <w:r>
        <w:rPr>
          <w:spacing w:val="-2"/>
        </w:rPr>
        <w:t xml:space="preserve"> </w:t>
      </w:r>
      <w:r>
        <w:t>и</w:t>
      </w:r>
      <w:r>
        <w:rPr>
          <w:spacing w:val="-3"/>
        </w:rPr>
        <w:t xml:space="preserve"> </w:t>
      </w:r>
      <w:r>
        <w:t>видах</w:t>
      </w:r>
      <w:r>
        <w:rPr>
          <w:spacing w:val="-2"/>
        </w:rPr>
        <w:t xml:space="preserve"> </w:t>
      </w:r>
      <w:r>
        <w:t>террористической</w:t>
      </w:r>
      <w:r>
        <w:rPr>
          <w:spacing w:val="-3"/>
        </w:rPr>
        <w:t xml:space="preserve"> </w:t>
      </w:r>
      <w:r>
        <w:rPr>
          <w:spacing w:val="-2"/>
        </w:rPr>
        <w:t>деятельности;</w:t>
      </w:r>
    </w:p>
    <w:p w:rsidR="004D001B" w:rsidRDefault="00FF118F">
      <w:pPr>
        <w:pStyle w:val="a3"/>
        <w:ind w:right="574"/>
      </w:pPr>
      <w:r>
        <w:t>знать</w:t>
      </w:r>
      <w:r>
        <w:rPr>
          <w:spacing w:val="-9"/>
        </w:rPr>
        <w:t xml:space="preserve"> </w:t>
      </w:r>
      <w:r>
        <w:t>уровни</w:t>
      </w:r>
      <w:r>
        <w:rPr>
          <w:spacing w:val="-12"/>
        </w:rPr>
        <w:t xml:space="preserve"> </w:t>
      </w:r>
      <w:r>
        <w:t>террористической</w:t>
      </w:r>
      <w:r>
        <w:rPr>
          <w:spacing w:val="-12"/>
        </w:rPr>
        <w:t xml:space="preserve"> </w:t>
      </w:r>
      <w:r>
        <w:t>опасности,</w:t>
      </w:r>
      <w:r>
        <w:rPr>
          <w:spacing w:val="-13"/>
        </w:rPr>
        <w:t xml:space="preserve"> </w:t>
      </w:r>
      <w:r>
        <w:t>иметь</w:t>
      </w:r>
      <w:r>
        <w:rPr>
          <w:spacing w:val="-11"/>
        </w:rPr>
        <w:t xml:space="preserve"> </w:t>
      </w:r>
      <w:r>
        <w:t>навыки</w:t>
      </w:r>
      <w:r>
        <w:rPr>
          <w:spacing w:val="-12"/>
        </w:rPr>
        <w:t xml:space="preserve"> </w:t>
      </w:r>
      <w:r>
        <w:t>безопасных</w:t>
      </w:r>
      <w:r>
        <w:rPr>
          <w:spacing w:val="-3"/>
        </w:rPr>
        <w:t xml:space="preserve"> </w:t>
      </w:r>
      <w:r>
        <w:t>действий</w:t>
      </w:r>
      <w:r>
        <w:rPr>
          <w:spacing w:val="-12"/>
        </w:rPr>
        <w:t xml:space="preserve"> </w:t>
      </w:r>
      <w:r>
        <w:t>при</w:t>
      </w:r>
      <w:r>
        <w:rPr>
          <w:spacing w:val="-12"/>
        </w:rPr>
        <w:t xml:space="preserve"> </w:t>
      </w:r>
      <w:r>
        <w:t>их</w:t>
      </w:r>
      <w:r>
        <w:rPr>
          <w:spacing w:val="-11"/>
        </w:rPr>
        <w:t xml:space="preserve"> </w:t>
      </w:r>
      <w:r>
        <w:t>объявлении; иметь представление о безопасных действиях при угрозе (обнаружение бесхозных вещей, подозрительных</w:t>
      </w:r>
      <w:r>
        <w:rPr>
          <w:spacing w:val="63"/>
        </w:rPr>
        <w:t xml:space="preserve"> </w:t>
      </w:r>
      <w:r>
        <w:t>предметов</w:t>
      </w:r>
      <w:r>
        <w:rPr>
          <w:spacing w:val="64"/>
        </w:rPr>
        <w:t xml:space="preserve"> </w:t>
      </w:r>
      <w:r>
        <w:t>и</w:t>
      </w:r>
      <w:r>
        <w:rPr>
          <w:spacing w:val="64"/>
        </w:rPr>
        <w:t xml:space="preserve"> </w:t>
      </w:r>
      <w:r>
        <w:t>другие)</w:t>
      </w:r>
      <w:r>
        <w:rPr>
          <w:spacing w:val="63"/>
        </w:rPr>
        <w:t xml:space="preserve"> </w:t>
      </w:r>
      <w:r>
        <w:t>и</w:t>
      </w:r>
      <w:r>
        <w:rPr>
          <w:spacing w:val="64"/>
        </w:rPr>
        <w:t xml:space="preserve"> </w:t>
      </w:r>
      <w:r>
        <w:t>в</w:t>
      </w:r>
      <w:r>
        <w:rPr>
          <w:spacing w:val="63"/>
        </w:rPr>
        <w:t xml:space="preserve"> </w:t>
      </w:r>
      <w:r>
        <w:t>случае</w:t>
      </w:r>
      <w:r>
        <w:rPr>
          <w:spacing w:val="69"/>
        </w:rPr>
        <w:t xml:space="preserve"> </w:t>
      </w:r>
      <w:r>
        <w:t>террористического</w:t>
      </w:r>
      <w:r>
        <w:rPr>
          <w:spacing w:val="63"/>
        </w:rPr>
        <w:t xml:space="preserve"> </w:t>
      </w:r>
      <w:r>
        <w:t>акта</w:t>
      </w:r>
      <w:r>
        <w:rPr>
          <w:spacing w:val="63"/>
        </w:rPr>
        <w:t xml:space="preserve"> </w:t>
      </w:r>
      <w:r>
        <w:t>(подрыв</w:t>
      </w:r>
      <w:r>
        <w:rPr>
          <w:spacing w:val="62"/>
        </w:rPr>
        <w:t xml:space="preserve"> </w:t>
      </w:r>
      <w:r>
        <w:t>взрывного</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t>устройства,</w:t>
      </w:r>
      <w:r>
        <w:rPr>
          <w:spacing w:val="-3"/>
        </w:rPr>
        <w:t xml:space="preserve"> </w:t>
      </w:r>
      <w:r>
        <w:t>наезд</w:t>
      </w:r>
      <w:r>
        <w:rPr>
          <w:spacing w:val="-3"/>
        </w:rPr>
        <w:t xml:space="preserve"> </w:t>
      </w:r>
      <w:r>
        <w:t>транспортного средства,</w:t>
      </w:r>
      <w:r>
        <w:rPr>
          <w:spacing w:val="-3"/>
        </w:rPr>
        <w:t xml:space="preserve"> </w:t>
      </w:r>
      <w:r>
        <w:t>попадание</w:t>
      </w:r>
      <w:r>
        <w:rPr>
          <w:spacing w:val="-4"/>
        </w:rPr>
        <w:t xml:space="preserve"> </w:t>
      </w:r>
      <w:r>
        <w:t>в</w:t>
      </w:r>
      <w:r>
        <w:rPr>
          <w:spacing w:val="-4"/>
        </w:rPr>
        <w:t xml:space="preserve"> </w:t>
      </w:r>
      <w:r>
        <w:t>заложники</w:t>
      </w:r>
      <w:r>
        <w:rPr>
          <w:spacing w:val="-3"/>
        </w:rPr>
        <w:t xml:space="preserve"> </w:t>
      </w:r>
      <w:r>
        <w:t>и</w:t>
      </w:r>
      <w:r>
        <w:rPr>
          <w:spacing w:val="-3"/>
        </w:rPr>
        <w:t xml:space="preserve"> </w:t>
      </w:r>
      <w:r>
        <w:t>другие),</w:t>
      </w:r>
      <w:r>
        <w:rPr>
          <w:spacing w:val="-3"/>
        </w:rPr>
        <w:t xml:space="preserve"> </w:t>
      </w:r>
      <w:r>
        <w:t>проведении контртеррористической операции;</w:t>
      </w:r>
    </w:p>
    <w:p w:rsidR="004D001B" w:rsidRDefault="00FF118F">
      <w:pPr>
        <w:pStyle w:val="a3"/>
        <w:jc w:val="left"/>
      </w:pPr>
      <w:r>
        <w:t>раскрывать</w:t>
      </w:r>
      <w:r>
        <w:rPr>
          <w:spacing w:val="40"/>
        </w:rPr>
        <w:t xml:space="preserve"> </w:t>
      </w:r>
      <w:r>
        <w:t>правовые</w:t>
      </w:r>
      <w:r>
        <w:rPr>
          <w:spacing w:val="40"/>
        </w:rPr>
        <w:t xml:space="preserve"> </w:t>
      </w:r>
      <w:r>
        <w:t>основы,</w:t>
      </w:r>
      <w:r>
        <w:rPr>
          <w:spacing w:val="40"/>
        </w:rPr>
        <w:t xml:space="preserve"> </w:t>
      </w:r>
      <w:r>
        <w:t>структуру</w:t>
      </w:r>
      <w:r>
        <w:rPr>
          <w:spacing w:val="40"/>
        </w:rPr>
        <w:t xml:space="preserve"> </w:t>
      </w:r>
      <w:r>
        <w:t>и</w:t>
      </w:r>
      <w:r>
        <w:rPr>
          <w:spacing w:val="40"/>
        </w:rPr>
        <w:t xml:space="preserve"> </w:t>
      </w:r>
      <w:r>
        <w:t>задачи</w:t>
      </w:r>
      <w:r>
        <w:rPr>
          <w:spacing w:val="40"/>
        </w:rPr>
        <w:t xml:space="preserve"> </w:t>
      </w:r>
      <w:r>
        <w:t>государственной</w:t>
      </w:r>
      <w:r>
        <w:rPr>
          <w:spacing w:val="40"/>
        </w:rPr>
        <w:t xml:space="preserve"> </w:t>
      </w:r>
      <w:r>
        <w:t>системы</w:t>
      </w:r>
      <w:r>
        <w:rPr>
          <w:spacing w:val="40"/>
        </w:rPr>
        <w:t xml:space="preserve"> </w:t>
      </w:r>
      <w:r>
        <w:t>противодействия экстремизму и терроризм</w:t>
      </w:r>
      <w:r>
        <w:t>у;</w:t>
      </w:r>
    </w:p>
    <w:p w:rsidR="004D001B" w:rsidRDefault="00FF118F">
      <w:pPr>
        <w:pStyle w:val="a3"/>
        <w:ind w:right="576"/>
        <w:jc w:val="left"/>
      </w:pPr>
      <w:r>
        <w:t>объяснять права, обязанности и иметь представление об ответственности граждан и юридических лиц в области противодействия экстремизму и терроризму.</w:t>
      </w:r>
    </w:p>
    <w:p w:rsidR="004D001B" w:rsidRDefault="00FF118F">
      <w:pPr>
        <w:pStyle w:val="a4"/>
        <w:numPr>
          <w:ilvl w:val="3"/>
          <w:numId w:val="64"/>
        </w:numPr>
        <w:tabs>
          <w:tab w:val="left" w:pos="1511"/>
        </w:tabs>
        <w:ind w:left="540" w:right="575" w:firstLine="0"/>
        <w:rPr>
          <w:sz w:val="24"/>
        </w:rPr>
      </w:pPr>
      <w:r>
        <w:rPr>
          <w:sz w:val="24"/>
        </w:rPr>
        <w:t>Образовательная</w:t>
      </w:r>
      <w:r>
        <w:rPr>
          <w:spacing w:val="40"/>
          <w:sz w:val="24"/>
        </w:rPr>
        <w:t xml:space="preserve"> </w:t>
      </w:r>
      <w:r>
        <w:rPr>
          <w:sz w:val="24"/>
        </w:rPr>
        <w:t>организация</w:t>
      </w:r>
      <w:r>
        <w:rPr>
          <w:spacing w:val="40"/>
          <w:sz w:val="24"/>
        </w:rPr>
        <w:t xml:space="preserve"> </w:t>
      </w:r>
      <w:r>
        <w:rPr>
          <w:sz w:val="24"/>
        </w:rPr>
        <w:t>вправе</w:t>
      </w:r>
      <w:r>
        <w:rPr>
          <w:spacing w:val="40"/>
          <w:sz w:val="24"/>
        </w:rPr>
        <w:t xml:space="preserve"> </w:t>
      </w:r>
      <w:r>
        <w:rPr>
          <w:sz w:val="24"/>
        </w:rPr>
        <w:t>самостоятельно</w:t>
      </w:r>
      <w:r>
        <w:rPr>
          <w:spacing w:val="40"/>
          <w:sz w:val="24"/>
        </w:rPr>
        <w:t xml:space="preserve"> </w:t>
      </w:r>
      <w:r>
        <w:rPr>
          <w:sz w:val="24"/>
        </w:rPr>
        <w:t>определять</w:t>
      </w:r>
      <w:r>
        <w:rPr>
          <w:spacing w:val="40"/>
          <w:sz w:val="24"/>
        </w:rPr>
        <w:t xml:space="preserve"> </w:t>
      </w:r>
      <w:r>
        <w:rPr>
          <w:sz w:val="24"/>
        </w:rPr>
        <w:t>последовательность освоения обучающимися модулей ОБЗР.</w:t>
      </w:r>
    </w:p>
    <w:p w:rsidR="004D001B" w:rsidRDefault="004D001B">
      <w:pPr>
        <w:pStyle w:val="a3"/>
        <w:spacing w:before="5"/>
        <w:ind w:left="0"/>
        <w:jc w:val="left"/>
      </w:pPr>
    </w:p>
    <w:p w:rsidR="004D001B" w:rsidRDefault="00FF118F">
      <w:pPr>
        <w:pStyle w:val="1"/>
        <w:numPr>
          <w:ilvl w:val="1"/>
          <w:numId w:val="26"/>
        </w:numPr>
        <w:tabs>
          <w:tab w:val="left" w:pos="1567"/>
        </w:tabs>
        <w:ind w:hanging="1027"/>
      </w:pPr>
      <w:bookmarkStart w:id="19" w:name="2.2._Рабочие_программы_учебных_предметов"/>
      <w:bookmarkStart w:id="20" w:name="_bookmark7"/>
      <w:bookmarkEnd w:id="19"/>
      <w:bookmarkEnd w:id="20"/>
      <w:r>
        <w:rPr>
          <w:color w:val="2D5295"/>
        </w:rPr>
        <w:t>Рабочие</w:t>
      </w:r>
      <w:r>
        <w:rPr>
          <w:color w:val="2D5295"/>
          <w:spacing w:val="-8"/>
        </w:rPr>
        <w:t xml:space="preserve"> </w:t>
      </w:r>
      <w:r>
        <w:rPr>
          <w:color w:val="2D5295"/>
        </w:rPr>
        <w:t>программы</w:t>
      </w:r>
      <w:r>
        <w:rPr>
          <w:color w:val="2D5295"/>
          <w:spacing w:val="-7"/>
        </w:rPr>
        <w:t xml:space="preserve"> </w:t>
      </w:r>
      <w:r>
        <w:rPr>
          <w:color w:val="2D5295"/>
        </w:rPr>
        <w:t>учебных</w:t>
      </w:r>
      <w:r>
        <w:rPr>
          <w:color w:val="2D5295"/>
          <w:spacing w:val="-6"/>
        </w:rPr>
        <w:t xml:space="preserve"> </w:t>
      </w:r>
      <w:r>
        <w:rPr>
          <w:color w:val="2D5295"/>
          <w:spacing w:val="-2"/>
        </w:rPr>
        <w:t>предметов.</w:t>
      </w:r>
    </w:p>
    <w:p w:rsidR="004D001B" w:rsidRDefault="00FF118F">
      <w:pPr>
        <w:pStyle w:val="a3"/>
        <w:jc w:val="left"/>
      </w:pPr>
      <w:r>
        <w:t>В</w:t>
      </w:r>
      <w:r>
        <w:rPr>
          <w:spacing w:val="40"/>
        </w:rPr>
        <w:t xml:space="preserve"> </w:t>
      </w:r>
      <w:r>
        <w:t>Школе</w:t>
      </w:r>
      <w:r>
        <w:rPr>
          <w:spacing w:val="40"/>
        </w:rPr>
        <w:t xml:space="preserve"> </w:t>
      </w:r>
      <w:r>
        <w:t>используются</w:t>
      </w:r>
      <w:r>
        <w:rPr>
          <w:spacing w:val="40"/>
        </w:rPr>
        <w:t xml:space="preserve"> </w:t>
      </w:r>
      <w:r>
        <w:t>рабочие</w:t>
      </w:r>
      <w:r>
        <w:rPr>
          <w:spacing w:val="40"/>
        </w:rPr>
        <w:t xml:space="preserve"> </w:t>
      </w:r>
      <w:r>
        <w:t>программы</w:t>
      </w:r>
      <w:r>
        <w:rPr>
          <w:spacing w:val="40"/>
        </w:rPr>
        <w:t xml:space="preserve"> </w:t>
      </w:r>
      <w:r>
        <w:t>по</w:t>
      </w:r>
      <w:r>
        <w:rPr>
          <w:spacing w:val="40"/>
        </w:rPr>
        <w:t xml:space="preserve"> </w:t>
      </w:r>
      <w:r>
        <w:t>следующим</w:t>
      </w:r>
      <w:r>
        <w:rPr>
          <w:spacing w:val="40"/>
        </w:rPr>
        <w:t xml:space="preserve"> </w:t>
      </w:r>
      <w:r>
        <w:t>учебным</w:t>
      </w:r>
      <w:r>
        <w:rPr>
          <w:spacing w:val="40"/>
        </w:rPr>
        <w:t xml:space="preserve"> </w:t>
      </w:r>
      <w:r>
        <w:t>предметам:</w:t>
      </w:r>
      <w:r>
        <w:rPr>
          <w:spacing w:val="40"/>
        </w:rPr>
        <w:t xml:space="preserve"> </w:t>
      </w:r>
      <w:r>
        <w:t>адаптивная</w:t>
      </w:r>
      <w:r>
        <w:rPr>
          <w:spacing w:val="40"/>
        </w:rPr>
        <w:t xml:space="preserve"> </w:t>
      </w:r>
      <w:r>
        <w:t>физическая культура, индивидуальный проект.</w:t>
      </w:r>
    </w:p>
    <w:p w:rsidR="004D001B" w:rsidRDefault="004D001B">
      <w:pPr>
        <w:pStyle w:val="a3"/>
        <w:spacing w:before="2"/>
        <w:ind w:left="0"/>
        <w:jc w:val="left"/>
      </w:pPr>
    </w:p>
    <w:p w:rsidR="004D001B" w:rsidRDefault="00FF118F">
      <w:pPr>
        <w:pStyle w:val="1"/>
        <w:numPr>
          <w:ilvl w:val="0"/>
          <w:numId w:val="64"/>
        </w:numPr>
        <w:tabs>
          <w:tab w:val="left" w:pos="1260"/>
        </w:tabs>
        <w:spacing w:before="1" w:line="240" w:lineRule="auto"/>
        <w:ind w:right="580" w:firstLine="0"/>
      </w:pPr>
      <w:r>
        <w:t>Рабочая</w:t>
      </w:r>
      <w:r>
        <w:rPr>
          <w:spacing w:val="80"/>
        </w:rPr>
        <w:t xml:space="preserve"> </w:t>
      </w:r>
      <w:r>
        <w:t>программа</w:t>
      </w:r>
      <w:r>
        <w:rPr>
          <w:spacing w:val="80"/>
        </w:rPr>
        <w:t xml:space="preserve"> </w:t>
      </w:r>
      <w:r>
        <w:t>по</w:t>
      </w:r>
      <w:r>
        <w:rPr>
          <w:spacing w:val="80"/>
        </w:rPr>
        <w:t xml:space="preserve"> </w:t>
      </w:r>
      <w:r>
        <w:t>учебному</w:t>
      </w:r>
      <w:r>
        <w:rPr>
          <w:spacing w:val="80"/>
        </w:rPr>
        <w:t xml:space="preserve"> </w:t>
      </w:r>
      <w:r>
        <w:t>предме</w:t>
      </w:r>
      <w:r>
        <w:t>ту</w:t>
      </w:r>
      <w:r>
        <w:rPr>
          <w:spacing w:val="80"/>
        </w:rPr>
        <w:t xml:space="preserve"> </w:t>
      </w:r>
      <w:r>
        <w:t>«Физическая</w:t>
      </w:r>
      <w:r>
        <w:rPr>
          <w:spacing w:val="80"/>
        </w:rPr>
        <w:t xml:space="preserve"> </w:t>
      </w:r>
      <w:r>
        <w:t>культура</w:t>
      </w:r>
      <w:r>
        <w:rPr>
          <w:spacing w:val="80"/>
        </w:rPr>
        <w:t xml:space="preserve"> </w:t>
      </w:r>
      <w:r>
        <w:t>(Адаптивная физическая культура)»</w:t>
      </w:r>
    </w:p>
    <w:p w:rsidR="004D001B" w:rsidRDefault="00FF118F">
      <w:pPr>
        <w:pStyle w:val="a4"/>
        <w:numPr>
          <w:ilvl w:val="1"/>
          <w:numId w:val="64"/>
        </w:numPr>
        <w:tabs>
          <w:tab w:val="left" w:pos="1260"/>
        </w:tabs>
        <w:spacing w:before="271"/>
        <w:ind w:left="540" w:right="573" w:firstLine="0"/>
        <w:jc w:val="both"/>
        <w:rPr>
          <w:sz w:val="24"/>
        </w:rPr>
      </w:pPr>
      <w:r>
        <w:rPr>
          <w:sz w:val="24"/>
        </w:rPr>
        <w:t>Рабочая программа по учебному предмету «Физическая культура (Адаптивная физическая культура)». (предметная область «Физическая культура») (далее соответственно – программа по адаптивной физической к</w:t>
      </w:r>
      <w:r>
        <w:rPr>
          <w:sz w:val="24"/>
        </w:rPr>
        <w:t>ультуре (далее-АФК), адаптивная физическая культура) включает пояснительную записку, содержание обучения, планируемые результаты освоения программы по физической культуре.</w:t>
      </w:r>
    </w:p>
    <w:p w:rsidR="004D001B" w:rsidRDefault="00FF118F">
      <w:pPr>
        <w:pStyle w:val="a4"/>
        <w:numPr>
          <w:ilvl w:val="1"/>
          <w:numId w:val="64"/>
        </w:numPr>
        <w:tabs>
          <w:tab w:val="left" w:pos="1260"/>
        </w:tabs>
        <w:ind w:left="540" w:right="581" w:firstLine="0"/>
        <w:jc w:val="both"/>
        <w:rPr>
          <w:sz w:val="24"/>
        </w:rPr>
      </w:pPr>
      <w:r>
        <w:rPr>
          <w:sz w:val="24"/>
        </w:rPr>
        <w:t>Пояснительная записка отражает общие цели и задачи изучения физической культуры, характеристику психологических предпосылок к её изучению обучающимися, место в структуре учебного плана, а также подходы к отбору содержания, к определению планируемых результ</w:t>
      </w:r>
      <w:r>
        <w:rPr>
          <w:sz w:val="24"/>
        </w:rPr>
        <w:t>атов и к структуре тематического планирования.</w:t>
      </w:r>
    </w:p>
    <w:p w:rsidR="004D001B" w:rsidRDefault="00FF118F">
      <w:pPr>
        <w:pStyle w:val="a4"/>
        <w:numPr>
          <w:ilvl w:val="1"/>
          <w:numId w:val="64"/>
        </w:numPr>
        <w:tabs>
          <w:tab w:val="left" w:pos="1260"/>
        </w:tabs>
        <w:spacing w:before="1"/>
        <w:ind w:left="540" w:right="585" w:firstLine="0"/>
        <w:jc w:val="both"/>
        <w:rPr>
          <w:sz w:val="24"/>
        </w:rPr>
      </w:pPr>
      <w:r>
        <w:rPr>
          <w:sz w:val="24"/>
        </w:rPr>
        <w:t>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w:t>
      </w:r>
    </w:p>
    <w:p w:rsidR="004D001B" w:rsidRDefault="00FF118F">
      <w:pPr>
        <w:pStyle w:val="a4"/>
        <w:numPr>
          <w:ilvl w:val="1"/>
          <w:numId w:val="64"/>
        </w:numPr>
        <w:tabs>
          <w:tab w:val="left" w:pos="1260"/>
        </w:tabs>
        <w:ind w:left="540" w:right="583" w:firstLine="0"/>
        <w:jc w:val="both"/>
        <w:rPr>
          <w:sz w:val="24"/>
        </w:rPr>
      </w:pPr>
      <w:r>
        <w:rPr>
          <w:sz w:val="24"/>
        </w:rPr>
        <w:t>Планируемые результаты освоения программы по физическ</w:t>
      </w:r>
      <w:r>
        <w:rPr>
          <w:sz w:val="24"/>
        </w:rPr>
        <w:t>ой культуре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w:t>
      </w:r>
    </w:p>
    <w:p w:rsidR="004D001B" w:rsidRDefault="00FF118F">
      <w:pPr>
        <w:pStyle w:val="a4"/>
        <w:numPr>
          <w:ilvl w:val="1"/>
          <w:numId w:val="64"/>
        </w:numPr>
        <w:tabs>
          <w:tab w:val="left" w:pos="1260"/>
        </w:tabs>
        <w:ind w:left="1260" w:hanging="720"/>
        <w:jc w:val="both"/>
        <w:rPr>
          <w:sz w:val="24"/>
        </w:rPr>
      </w:pPr>
      <w:r>
        <w:rPr>
          <w:sz w:val="24"/>
        </w:rPr>
        <w:t>Пояснительная</w:t>
      </w:r>
      <w:r>
        <w:rPr>
          <w:spacing w:val="-6"/>
          <w:sz w:val="24"/>
        </w:rPr>
        <w:t xml:space="preserve"> </w:t>
      </w:r>
      <w:r>
        <w:rPr>
          <w:spacing w:val="-2"/>
          <w:sz w:val="24"/>
        </w:rPr>
        <w:t>записка.</w:t>
      </w:r>
    </w:p>
    <w:p w:rsidR="004D001B" w:rsidRDefault="00FF118F">
      <w:pPr>
        <w:pStyle w:val="a4"/>
        <w:numPr>
          <w:ilvl w:val="2"/>
          <w:numId w:val="64"/>
        </w:numPr>
        <w:tabs>
          <w:tab w:val="left" w:pos="1320"/>
        </w:tabs>
        <w:ind w:left="540" w:right="577" w:firstLine="0"/>
        <w:jc w:val="both"/>
        <w:rPr>
          <w:sz w:val="24"/>
        </w:rPr>
      </w:pPr>
      <w:r>
        <w:rPr>
          <w:sz w:val="24"/>
        </w:rPr>
        <w:t>Программа обеспечивает преемственность с Фед</w:t>
      </w:r>
      <w:r>
        <w:rPr>
          <w:sz w:val="24"/>
        </w:rPr>
        <w:t>еральной образовательной программой средного общего образования и предусматривает завершение полного курса обучения обучающихся в области физической культуры.</w:t>
      </w:r>
    </w:p>
    <w:p w:rsidR="004D001B" w:rsidRDefault="00FF118F">
      <w:pPr>
        <w:pStyle w:val="a3"/>
        <w:ind w:right="584" w:firstLine="720"/>
      </w:pPr>
      <w:r>
        <w:t>Программа по адаптивной физической культуре</w:t>
      </w:r>
      <w:r>
        <w:rPr>
          <w:spacing w:val="40"/>
        </w:rPr>
        <w:t xml:space="preserve"> </w:t>
      </w:r>
      <w:r>
        <w:t>разработана с учетом возрастных особенностей и особых</w:t>
      </w:r>
      <w:r>
        <w:t xml:space="preserve"> образовательных потребностей слепых и слабовидящих обучающихся.</w:t>
      </w:r>
    </w:p>
    <w:p w:rsidR="004D001B" w:rsidRDefault="00FF118F">
      <w:pPr>
        <w:pStyle w:val="a3"/>
        <w:ind w:right="581" w:firstLine="540"/>
      </w:pPr>
      <w:r>
        <w:t>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w:t>
      </w:r>
      <w:r>
        <w:t>хся к предстоящей жизнедеятельности, укреплению здоровья, повышению функциональных и адаптивных возможностей систем</w:t>
      </w:r>
      <w:r>
        <w:rPr>
          <w:spacing w:val="-1"/>
        </w:rPr>
        <w:t xml:space="preserve"> </w:t>
      </w:r>
      <w:r>
        <w:t>организма, развитию жизненно важных физических качеств.</w:t>
      </w:r>
    </w:p>
    <w:p w:rsidR="004D001B" w:rsidRDefault="00FF118F">
      <w:pPr>
        <w:pStyle w:val="a3"/>
        <w:ind w:right="580" w:firstLine="420"/>
      </w:pPr>
      <w:r>
        <w:t>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w:t>
      </w:r>
    </w:p>
    <w:p w:rsidR="004D001B" w:rsidRDefault="00FF118F">
      <w:pPr>
        <w:pStyle w:val="a3"/>
        <w:ind w:right="577" w:firstLine="780"/>
      </w:pPr>
      <w:r>
        <w:t>Общей целью общего образования по физической культур</w:t>
      </w:r>
      <w:r>
        <w:t>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w:t>
      </w:r>
      <w:r>
        <w:rPr>
          <w:spacing w:val="-12"/>
        </w:rPr>
        <w:t xml:space="preserve"> </w:t>
      </w:r>
      <w:r>
        <w:t>трудовой</w:t>
      </w:r>
      <w:r>
        <w:rPr>
          <w:spacing w:val="-10"/>
        </w:rPr>
        <w:t xml:space="preserve"> </w:t>
      </w:r>
      <w:r>
        <w:t>деятельности</w:t>
      </w:r>
      <w:r>
        <w:rPr>
          <w:spacing w:val="-11"/>
        </w:rPr>
        <w:t xml:space="preserve"> </w:t>
      </w:r>
      <w:r>
        <w:t>и</w:t>
      </w:r>
      <w:r>
        <w:rPr>
          <w:spacing w:val="-10"/>
        </w:rPr>
        <w:t xml:space="preserve"> </w:t>
      </w:r>
      <w:r>
        <w:t>организации</w:t>
      </w:r>
      <w:r>
        <w:rPr>
          <w:spacing w:val="-10"/>
        </w:rPr>
        <w:t xml:space="preserve"> </w:t>
      </w:r>
      <w:r>
        <w:t>активного</w:t>
      </w:r>
      <w:r>
        <w:rPr>
          <w:spacing w:val="-13"/>
        </w:rPr>
        <w:t xml:space="preserve"> </w:t>
      </w:r>
      <w:r>
        <w:t>отдыха</w:t>
      </w:r>
      <w:r>
        <w:t>.</w:t>
      </w:r>
      <w:r>
        <w:rPr>
          <w:spacing w:val="-13"/>
        </w:rPr>
        <w:t xml:space="preserve"> </w:t>
      </w:r>
      <w:r>
        <w:t>В</w:t>
      </w:r>
      <w:r>
        <w:rPr>
          <w:spacing w:val="-12"/>
        </w:rPr>
        <w:t xml:space="preserve"> </w:t>
      </w:r>
      <w:r>
        <w:t>программе</w:t>
      </w:r>
      <w:r>
        <w:rPr>
          <w:spacing w:val="-12"/>
        </w:rPr>
        <w:t xml:space="preserve"> </w:t>
      </w:r>
      <w:r>
        <w:t>по</w:t>
      </w:r>
      <w:r>
        <w:rPr>
          <w:spacing w:val="-11"/>
        </w:rPr>
        <w:t xml:space="preserve"> </w:t>
      </w:r>
      <w:r>
        <w:t>физической культуре для 10–11 классов данная цель конкретизируется и связывается с формированием потребности</w:t>
      </w:r>
      <w:r>
        <w:rPr>
          <w:spacing w:val="76"/>
        </w:rPr>
        <w:t xml:space="preserve"> </w:t>
      </w:r>
      <w:r>
        <w:t>слепого</w:t>
      </w:r>
      <w:r>
        <w:rPr>
          <w:spacing w:val="73"/>
        </w:rPr>
        <w:t xml:space="preserve"> </w:t>
      </w:r>
      <w:r>
        <w:t>и</w:t>
      </w:r>
      <w:r>
        <w:rPr>
          <w:spacing w:val="74"/>
        </w:rPr>
        <w:t xml:space="preserve"> </w:t>
      </w:r>
      <w:r>
        <w:t>слабовидящего</w:t>
      </w:r>
      <w:r>
        <w:rPr>
          <w:spacing w:val="73"/>
        </w:rPr>
        <w:t xml:space="preserve"> </w:t>
      </w:r>
      <w:r>
        <w:t>обучающихся</w:t>
      </w:r>
      <w:r>
        <w:rPr>
          <w:spacing w:val="77"/>
        </w:rPr>
        <w:t xml:space="preserve"> </w:t>
      </w:r>
      <w:r>
        <w:t>в</w:t>
      </w:r>
      <w:r>
        <w:rPr>
          <w:spacing w:val="73"/>
        </w:rPr>
        <w:t xml:space="preserve"> </w:t>
      </w:r>
      <w:r>
        <w:t>здоровом</w:t>
      </w:r>
      <w:r>
        <w:rPr>
          <w:spacing w:val="72"/>
        </w:rPr>
        <w:t xml:space="preserve"> </w:t>
      </w:r>
      <w:r>
        <w:t>образе</w:t>
      </w:r>
      <w:r>
        <w:rPr>
          <w:spacing w:val="72"/>
        </w:rPr>
        <w:t xml:space="preserve"> </w:t>
      </w:r>
      <w:r>
        <w:t>жизни,</w:t>
      </w:r>
      <w:r>
        <w:rPr>
          <w:spacing w:val="73"/>
        </w:rPr>
        <w:t xml:space="preserve"> </w:t>
      </w:r>
      <w:r>
        <w:t>дальнейшем</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2"/>
      </w:pPr>
      <w:r>
        <w:t>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w:t>
      </w:r>
      <w:r>
        <w:t>ме по физической культуре по трём основным направлениям:</w:t>
      </w:r>
    </w:p>
    <w:p w:rsidR="004D001B" w:rsidRDefault="00FF118F">
      <w:pPr>
        <w:pStyle w:val="a3"/>
        <w:ind w:right="577" w:firstLine="660"/>
      </w:pPr>
      <w:r>
        <w:t>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w:t>
      </w:r>
      <w:r>
        <w:rPr>
          <w:spacing w:val="-15"/>
        </w:rPr>
        <w:t xml:space="preserve"> </w:t>
      </w:r>
      <w:r>
        <w:t>и</w:t>
      </w:r>
      <w:r>
        <w:rPr>
          <w:spacing w:val="-15"/>
        </w:rPr>
        <w:t xml:space="preserve"> </w:t>
      </w:r>
      <w:r>
        <w:t>адаптивных</w:t>
      </w:r>
      <w:r>
        <w:rPr>
          <w:spacing w:val="-15"/>
        </w:rPr>
        <w:t xml:space="preserve"> </w:t>
      </w:r>
      <w:r>
        <w:t>свойств.</w:t>
      </w:r>
      <w:r>
        <w:rPr>
          <w:spacing w:val="-15"/>
        </w:rPr>
        <w:t xml:space="preserve"> </w:t>
      </w:r>
      <w:r>
        <w:t>Предполага</w:t>
      </w:r>
      <w:r>
        <w:t>емым</w:t>
      </w:r>
      <w:r>
        <w:rPr>
          <w:spacing w:val="-15"/>
        </w:rPr>
        <w:t xml:space="preserve"> </w:t>
      </w:r>
      <w:r>
        <w:t>результатом</w:t>
      </w:r>
      <w:r>
        <w:rPr>
          <w:spacing w:val="-15"/>
        </w:rPr>
        <w:t xml:space="preserve"> </w:t>
      </w:r>
      <w:r>
        <w:t>данной</w:t>
      </w:r>
      <w:r>
        <w:rPr>
          <w:spacing w:val="-15"/>
        </w:rPr>
        <w:t xml:space="preserve"> </w:t>
      </w:r>
      <w:r>
        <w:t>направленности</w:t>
      </w:r>
      <w:r>
        <w:rPr>
          <w:spacing w:val="-15"/>
        </w:rPr>
        <w:t xml:space="preserve"> </w:t>
      </w:r>
      <w:r>
        <w:t>становится достижение слепыми и слабовидящими обучающимися оптимального уровня физической подготовленности и работоспособности.</w:t>
      </w:r>
    </w:p>
    <w:p w:rsidR="004D001B" w:rsidRDefault="00FF118F">
      <w:pPr>
        <w:pStyle w:val="a3"/>
        <w:ind w:right="577" w:firstLine="720"/>
      </w:pPr>
      <w:r>
        <w:t>Обучающая направленность представляется закреплением основ организации и планирования сам</w:t>
      </w:r>
      <w:r>
        <w:t>остоятельных занятий оздоровительной, спортивно – достиженческой и прикладно – ориентированной физической культурой, обогащением двигательного опыта за счёт индивидуализации содержания</w:t>
      </w:r>
      <w:r>
        <w:rPr>
          <w:spacing w:val="-1"/>
        </w:rPr>
        <w:t xml:space="preserve"> </w:t>
      </w:r>
      <w:r>
        <w:t>физических упражнений разной функциональной</w:t>
      </w:r>
      <w:r>
        <w:rPr>
          <w:spacing w:val="-2"/>
        </w:rPr>
        <w:t xml:space="preserve"> </w:t>
      </w:r>
      <w:r>
        <w:t>направленности, совершенств</w:t>
      </w:r>
      <w:r>
        <w:t>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w:t>
      </w:r>
      <w:r>
        <w:rPr>
          <w:spacing w:val="-5"/>
        </w:rPr>
        <w:t xml:space="preserve"> </w:t>
      </w:r>
      <w:r>
        <w:t>организации</w:t>
      </w:r>
      <w:r>
        <w:rPr>
          <w:spacing w:val="-5"/>
        </w:rPr>
        <w:t xml:space="preserve"> </w:t>
      </w:r>
      <w:r>
        <w:t>здорового</w:t>
      </w:r>
      <w:r>
        <w:rPr>
          <w:spacing w:val="-6"/>
        </w:rPr>
        <w:t xml:space="preserve"> </w:t>
      </w:r>
      <w:r>
        <w:t>образа</w:t>
      </w:r>
      <w:r>
        <w:rPr>
          <w:spacing w:val="-7"/>
        </w:rPr>
        <w:t xml:space="preserve"> </w:t>
      </w:r>
      <w:r>
        <w:t>жизни,</w:t>
      </w:r>
      <w:r>
        <w:rPr>
          <w:spacing w:val="-8"/>
        </w:rPr>
        <w:t xml:space="preserve"> </w:t>
      </w:r>
      <w:r>
        <w:t>навыки</w:t>
      </w:r>
      <w:r>
        <w:rPr>
          <w:spacing w:val="-5"/>
        </w:rPr>
        <w:t xml:space="preserve"> </w:t>
      </w:r>
      <w:r>
        <w:t>в</w:t>
      </w:r>
      <w:r>
        <w:rPr>
          <w:spacing w:val="-6"/>
        </w:rPr>
        <w:t xml:space="preserve"> </w:t>
      </w:r>
      <w:r>
        <w:t>проведении</w:t>
      </w:r>
      <w:r>
        <w:rPr>
          <w:spacing w:val="-5"/>
        </w:rPr>
        <w:t xml:space="preserve"> </w:t>
      </w:r>
      <w:r>
        <w:t>самостоятельных</w:t>
      </w:r>
      <w:r>
        <w:rPr>
          <w:spacing w:val="-7"/>
        </w:rPr>
        <w:t xml:space="preserve"> </w:t>
      </w:r>
      <w:r>
        <w:t>занятий кондиционной тренировкой, умения контролировать состояние</w:t>
      </w:r>
    </w:p>
    <w:p w:rsidR="004D001B" w:rsidRDefault="00FF118F">
      <w:pPr>
        <w:pStyle w:val="a3"/>
        <w:spacing w:before="1"/>
      </w:pPr>
      <w:r>
        <w:t>здоровья,</w:t>
      </w:r>
      <w:r>
        <w:rPr>
          <w:spacing w:val="-7"/>
        </w:rPr>
        <w:t xml:space="preserve"> </w:t>
      </w:r>
      <w:r>
        <w:t>физическое</w:t>
      </w:r>
      <w:r>
        <w:rPr>
          <w:spacing w:val="-6"/>
        </w:rPr>
        <w:t xml:space="preserve"> </w:t>
      </w:r>
      <w:r>
        <w:t>развитие</w:t>
      </w:r>
      <w:r>
        <w:rPr>
          <w:spacing w:val="-6"/>
        </w:rPr>
        <w:t xml:space="preserve"> </w:t>
      </w:r>
      <w:r>
        <w:t>и</w:t>
      </w:r>
      <w:r>
        <w:rPr>
          <w:spacing w:val="-5"/>
        </w:rPr>
        <w:t xml:space="preserve"> </w:t>
      </w:r>
      <w:r>
        <w:t>физическую</w:t>
      </w:r>
      <w:r>
        <w:rPr>
          <w:spacing w:val="-2"/>
        </w:rPr>
        <w:t xml:space="preserve"> подготовленность.</w:t>
      </w:r>
    </w:p>
    <w:p w:rsidR="004D001B" w:rsidRDefault="00FF118F">
      <w:pPr>
        <w:pStyle w:val="a3"/>
        <w:ind w:right="576" w:firstLine="780"/>
      </w:pPr>
      <w:r>
        <w:t>Воспитывающая направленность программы заключается в содействии активной социализации слепого и слабовидящего обучающихся на осно</w:t>
      </w:r>
      <w:r>
        <w:t>ве формирования научных представлений</w:t>
      </w:r>
      <w:r>
        <w:rPr>
          <w:spacing w:val="-11"/>
        </w:rPr>
        <w:t xml:space="preserve"> </w:t>
      </w:r>
      <w:r>
        <w:t>о</w:t>
      </w:r>
      <w:r>
        <w:rPr>
          <w:spacing w:val="-12"/>
        </w:rPr>
        <w:t xml:space="preserve"> </w:t>
      </w:r>
      <w:r>
        <w:t>социальной</w:t>
      </w:r>
      <w:r>
        <w:rPr>
          <w:spacing w:val="-11"/>
        </w:rPr>
        <w:t xml:space="preserve"> </w:t>
      </w:r>
      <w:r>
        <w:t>сущности</w:t>
      </w:r>
      <w:r>
        <w:rPr>
          <w:spacing w:val="-10"/>
        </w:rPr>
        <w:t xml:space="preserve"> </w:t>
      </w:r>
      <w:r>
        <w:t>физической</w:t>
      </w:r>
      <w:r>
        <w:rPr>
          <w:spacing w:val="-11"/>
        </w:rPr>
        <w:t xml:space="preserve"> </w:t>
      </w:r>
      <w:r>
        <w:t>культуры,</w:t>
      </w:r>
      <w:r>
        <w:rPr>
          <w:spacing w:val="-13"/>
        </w:rPr>
        <w:t xml:space="preserve"> </w:t>
      </w:r>
      <w:r>
        <w:t>её</w:t>
      </w:r>
      <w:r>
        <w:rPr>
          <w:spacing w:val="-11"/>
        </w:rPr>
        <w:t xml:space="preserve"> </w:t>
      </w:r>
      <w:r>
        <w:t>месте</w:t>
      </w:r>
      <w:r>
        <w:rPr>
          <w:spacing w:val="-11"/>
        </w:rPr>
        <w:t xml:space="preserve"> </w:t>
      </w:r>
      <w:r>
        <w:t>и</w:t>
      </w:r>
      <w:r>
        <w:rPr>
          <w:spacing w:val="-11"/>
        </w:rPr>
        <w:t xml:space="preserve"> </w:t>
      </w:r>
      <w:r>
        <w:t>роли</w:t>
      </w:r>
      <w:r>
        <w:rPr>
          <w:spacing w:val="-11"/>
        </w:rPr>
        <w:t xml:space="preserve"> </w:t>
      </w:r>
      <w:r>
        <w:t>в</w:t>
      </w:r>
      <w:r>
        <w:rPr>
          <w:spacing w:val="-13"/>
        </w:rPr>
        <w:t xml:space="preserve"> </w:t>
      </w:r>
      <w:r>
        <w:t>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w:t>
      </w:r>
      <w:r>
        <w:t>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w:t>
      </w:r>
      <w:r>
        <w:t>ию и укреплению здоровья.</w:t>
      </w:r>
    </w:p>
    <w:p w:rsidR="004D001B" w:rsidRDefault="00FF118F">
      <w:pPr>
        <w:pStyle w:val="a3"/>
        <w:tabs>
          <w:tab w:val="left" w:pos="2857"/>
          <w:tab w:val="left" w:pos="4879"/>
          <w:tab w:val="left" w:pos="5579"/>
          <w:tab w:val="left" w:pos="9429"/>
        </w:tabs>
        <w:ind w:right="575" w:firstLine="600"/>
        <w:jc w:val="left"/>
      </w:pPr>
      <w:r>
        <w:t>Центральной идеей конструирования программы по физической культуре и её планируемых результатов</w:t>
      </w:r>
      <w:r>
        <w:rPr>
          <w:spacing w:val="40"/>
        </w:rPr>
        <w:t xml:space="preserve"> </w:t>
      </w:r>
      <w:r>
        <w:t>на</w:t>
      </w:r>
      <w:r>
        <w:rPr>
          <w:spacing w:val="40"/>
        </w:rPr>
        <w:t xml:space="preserve"> </w:t>
      </w:r>
      <w:r>
        <w:t>уровне</w:t>
      </w:r>
      <w:r>
        <w:rPr>
          <w:spacing w:val="40"/>
        </w:rPr>
        <w:t xml:space="preserve"> </w:t>
      </w:r>
      <w:r>
        <w:t>среднего</w:t>
      </w:r>
      <w:r>
        <w:rPr>
          <w:spacing w:val="40"/>
        </w:rPr>
        <w:t xml:space="preserve"> </w:t>
      </w:r>
      <w:r>
        <w:t>общего</w:t>
      </w:r>
      <w:r>
        <w:rPr>
          <w:spacing w:val="40"/>
        </w:rPr>
        <w:t xml:space="preserve"> </w:t>
      </w:r>
      <w:r>
        <w:t>образования</w:t>
      </w:r>
      <w:r>
        <w:rPr>
          <w:spacing w:val="40"/>
        </w:rPr>
        <w:t xml:space="preserve"> </w:t>
      </w:r>
      <w:r>
        <w:t>является</w:t>
      </w:r>
      <w:r>
        <w:rPr>
          <w:spacing w:val="40"/>
        </w:rPr>
        <w:t xml:space="preserve"> </w:t>
      </w:r>
      <w:r>
        <w:t>воспитание</w:t>
      </w:r>
      <w:r>
        <w:rPr>
          <w:spacing w:val="40"/>
        </w:rPr>
        <w:t xml:space="preserve"> </w:t>
      </w:r>
      <w:r>
        <w:t>целостной</w:t>
      </w:r>
      <w:r>
        <w:rPr>
          <w:spacing w:val="40"/>
        </w:rPr>
        <w:t xml:space="preserve"> </w:t>
      </w:r>
      <w:r>
        <w:t xml:space="preserve">личности учащихся, обеспечение единства в развитии их физической, </w:t>
      </w:r>
      <w:r>
        <w:t>психической и социальной природы. Реализация</w:t>
      </w:r>
      <w:r>
        <w:rPr>
          <w:spacing w:val="80"/>
        </w:rPr>
        <w:t xml:space="preserve"> </w:t>
      </w:r>
      <w:r>
        <w:t>этой</w:t>
      </w:r>
      <w:r>
        <w:rPr>
          <w:spacing w:val="80"/>
        </w:rPr>
        <w:t xml:space="preserve"> </w:t>
      </w:r>
      <w:r>
        <w:t>идеи</w:t>
      </w:r>
      <w:r>
        <w:rPr>
          <w:spacing w:val="80"/>
        </w:rPr>
        <w:t xml:space="preserve"> </w:t>
      </w:r>
      <w:r>
        <w:t>становится</w:t>
      </w:r>
      <w:r>
        <w:rPr>
          <w:spacing w:val="80"/>
        </w:rPr>
        <w:t xml:space="preserve"> </w:t>
      </w:r>
      <w:r>
        <w:t>возможной</w:t>
      </w:r>
      <w:r>
        <w:rPr>
          <w:spacing w:val="80"/>
        </w:rPr>
        <w:t xml:space="preserve"> </w:t>
      </w:r>
      <w:r>
        <w:t>на</w:t>
      </w:r>
      <w:r>
        <w:rPr>
          <w:spacing w:val="80"/>
        </w:rPr>
        <w:t xml:space="preserve"> </w:t>
      </w:r>
      <w:r>
        <w:t>основе</w:t>
      </w:r>
      <w:r>
        <w:rPr>
          <w:spacing w:val="80"/>
        </w:rPr>
        <w:t xml:space="preserve"> </w:t>
      </w:r>
      <w:r>
        <w:t>системно-структурной</w:t>
      </w:r>
      <w:r>
        <w:rPr>
          <w:spacing w:val="80"/>
        </w:rPr>
        <w:t xml:space="preserve"> </w:t>
      </w:r>
      <w:r>
        <w:t>организации учебного</w:t>
      </w:r>
      <w:r>
        <w:rPr>
          <w:spacing w:val="80"/>
        </w:rPr>
        <w:t xml:space="preserve"> </w:t>
      </w:r>
      <w:r>
        <w:t>содержания,</w:t>
      </w:r>
      <w:r>
        <w:rPr>
          <w:spacing w:val="80"/>
        </w:rPr>
        <w:t xml:space="preserve"> </w:t>
      </w:r>
      <w:r>
        <w:t>которое</w:t>
      </w:r>
      <w:r>
        <w:rPr>
          <w:spacing w:val="80"/>
        </w:rPr>
        <w:t xml:space="preserve"> </w:t>
      </w:r>
      <w:r>
        <w:t>представляется</w:t>
      </w:r>
      <w:r>
        <w:rPr>
          <w:spacing w:val="80"/>
        </w:rPr>
        <w:t xml:space="preserve"> </w:t>
      </w:r>
      <w:r>
        <w:t>двигательной</w:t>
      </w:r>
      <w:r>
        <w:rPr>
          <w:spacing w:val="80"/>
        </w:rPr>
        <w:t xml:space="preserve"> </w:t>
      </w:r>
      <w:r>
        <w:t>деятельностью</w:t>
      </w:r>
      <w:r>
        <w:rPr>
          <w:spacing w:val="80"/>
        </w:rPr>
        <w:t xml:space="preserve"> </w:t>
      </w:r>
      <w:r>
        <w:t>с</w:t>
      </w:r>
      <w:r>
        <w:rPr>
          <w:spacing w:val="80"/>
        </w:rPr>
        <w:t xml:space="preserve"> </w:t>
      </w:r>
      <w:r>
        <w:t>её</w:t>
      </w:r>
      <w:r>
        <w:rPr>
          <w:spacing w:val="80"/>
        </w:rPr>
        <w:t xml:space="preserve"> </w:t>
      </w:r>
      <w:r>
        <w:t>базовыми компонентами:</w:t>
      </w:r>
      <w:r>
        <w:rPr>
          <w:spacing w:val="40"/>
        </w:rPr>
        <w:t xml:space="preserve"> </w:t>
      </w:r>
      <w:r>
        <w:t>информационным</w:t>
      </w:r>
      <w:r>
        <w:rPr>
          <w:spacing w:val="40"/>
        </w:rPr>
        <w:t xml:space="preserve"> </w:t>
      </w:r>
      <w:r>
        <w:t>(знания</w:t>
      </w:r>
      <w:r>
        <w:rPr>
          <w:spacing w:val="40"/>
        </w:rPr>
        <w:t xml:space="preserve"> </w:t>
      </w:r>
      <w:r>
        <w:t>о</w:t>
      </w:r>
      <w:r>
        <w:rPr>
          <w:spacing w:val="40"/>
        </w:rPr>
        <w:t xml:space="preserve"> </w:t>
      </w:r>
      <w:r>
        <w:t>физической</w:t>
      </w:r>
      <w:r>
        <w:rPr>
          <w:spacing w:val="40"/>
        </w:rPr>
        <w:t xml:space="preserve"> </w:t>
      </w:r>
      <w:r>
        <w:t>культуре),</w:t>
      </w:r>
      <w:r>
        <w:rPr>
          <w:spacing w:val="40"/>
        </w:rPr>
        <w:t xml:space="preserve"> </w:t>
      </w:r>
      <w:r>
        <w:t>операциональным</w:t>
      </w:r>
      <w:r>
        <w:rPr>
          <w:spacing w:val="40"/>
        </w:rPr>
        <w:t xml:space="preserve"> </w:t>
      </w:r>
      <w:r>
        <w:t xml:space="preserve">(способы </w:t>
      </w:r>
      <w:r>
        <w:rPr>
          <w:spacing w:val="-2"/>
        </w:rPr>
        <w:t>самостоятельной</w:t>
      </w:r>
      <w:r>
        <w:tab/>
      </w:r>
      <w:r>
        <w:rPr>
          <w:spacing w:val="-2"/>
        </w:rPr>
        <w:t>деятельности)</w:t>
      </w:r>
      <w:r>
        <w:tab/>
      </w:r>
      <w:r>
        <w:rPr>
          <w:spacing w:val="-10"/>
        </w:rPr>
        <w:t>и</w:t>
      </w:r>
      <w:r>
        <w:tab/>
      </w:r>
      <w:r>
        <w:rPr>
          <w:spacing w:val="-2"/>
        </w:rPr>
        <w:t>мотивационно-процессуальным</w:t>
      </w:r>
      <w:r>
        <w:tab/>
      </w:r>
      <w:r>
        <w:rPr>
          <w:spacing w:val="-2"/>
        </w:rPr>
        <w:t>(физическое совершенствование).</w:t>
      </w:r>
    </w:p>
    <w:p w:rsidR="004D001B" w:rsidRDefault="00FF118F">
      <w:pPr>
        <w:pStyle w:val="a3"/>
        <w:tabs>
          <w:tab w:val="left" w:pos="2093"/>
          <w:tab w:val="left" w:pos="2256"/>
          <w:tab w:val="left" w:pos="3316"/>
          <w:tab w:val="left" w:pos="4079"/>
          <w:tab w:val="left" w:pos="5185"/>
          <w:tab w:val="left" w:pos="6228"/>
          <w:tab w:val="left" w:pos="7195"/>
          <w:tab w:val="left" w:pos="8025"/>
          <w:tab w:val="left" w:pos="8732"/>
          <w:tab w:val="left" w:pos="9802"/>
          <w:tab w:val="left" w:pos="10006"/>
        </w:tabs>
        <w:ind w:right="572" w:firstLine="540"/>
        <w:jc w:val="right"/>
      </w:pPr>
      <w:r>
        <w:t>В целях усиления мотивационной составляющей учебного предмета, придания ей личностно значимого</w:t>
      </w:r>
      <w:r>
        <w:rPr>
          <w:spacing w:val="40"/>
        </w:rPr>
        <w:t xml:space="preserve"> </w:t>
      </w:r>
      <w:r>
        <w:t>смысла</w:t>
      </w:r>
      <w:r>
        <w:rPr>
          <w:spacing w:val="40"/>
        </w:rPr>
        <w:t xml:space="preserve"> </w:t>
      </w:r>
      <w:r>
        <w:t>содержание</w:t>
      </w:r>
      <w:r>
        <w:rPr>
          <w:spacing w:val="40"/>
        </w:rPr>
        <w:t xml:space="preserve"> </w:t>
      </w:r>
      <w:r>
        <w:t>программы</w:t>
      </w:r>
      <w:r>
        <w:rPr>
          <w:spacing w:val="40"/>
        </w:rPr>
        <w:t xml:space="preserve"> </w:t>
      </w:r>
      <w:r>
        <w:t>по</w:t>
      </w:r>
      <w:r>
        <w:rPr>
          <w:spacing w:val="40"/>
        </w:rPr>
        <w:t xml:space="preserve"> </w:t>
      </w:r>
      <w:r>
        <w:t>фи</w:t>
      </w:r>
      <w:r>
        <w:t>зической</w:t>
      </w:r>
      <w:r>
        <w:rPr>
          <w:spacing w:val="40"/>
        </w:rPr>
        <w:t xml:space="preserve"> </w:t>
      </w:r>
      <w:r>
        <w:t>культуре</w:t>
      </w:r>
      <w:r>
        <w:rPr>
          <w:spacing w:val="40"/>
        </w:rPr>
        <w:t xml:space="preserve"> </w:t>
      </w:r>
      <w:r>
        <w:t>представляется</w:t>
      </w:r>
      <w:r>
        <w:rPr>
          <w:spacing w:val="40"/>
        </w:rPr>
        <w:t xml:space="preserve"> </w:t>
      </w:r>
      <w:r>
        <w:t>системой</w:t>
      </w:r>
      <w:r>
        <w:rPr>
          <w:spacing w:val="40"/>
        </w:rPr>
        <w:t xml:space="preserve"> </w:t>
      </w:r>
      <w:r>
        <w:t>модулей,</w:t>
      </w:r>
      <w:r>
        <w:rPr>
          <w:spacing w:val="-15"/>
        </w:rPr>
        <w:t xml:space="preserve"> </w:t>
      </w:r>
      <w:r>
        <w:t>которые</w:t>
      </w:r>
      <w:r>
        <w:rPr>
          <w:spacing w:val="-15"/>
        </w:rPr>
        <w:t xml:space="preserve"> </w:t>
      </w:r>
      <w:r>
        <w:t>структурными</w:t>
      </w:r>
      <w:r>
        <w:rPr>
          <w:spacing w:val="-14"/>
        </w:rPr>
        <w:t xml:space="preserve"> </w:t>
      </w:r>
      <w:r>
        <w:t>компонентами</w:t>
      </w:r>
      <w:r>
        <w:rPr>
          <w:spacing w:val="-15"/>
        </w:rPr>
        <w:t xml:space="preserve"> </w:t>
      </w:r>
      <w:r>
        <w:t>входят</w:t>
      </w:r>
      <w:r>
        <w:rPr>
          <w:spacing w:val="-15"/>
        </w:rPr>
        <w:t xml:space="preserve"> </w:t>
      </w:r>
      <w:r>
        <w:t>в</w:t>
      </w:r>
      <w:r>
        <w:rPr>
          <w:spacing w:val="-15"/>
        </w:rPr>
        <w:t xml:space="preserve"> </w:t>
      </w:r>
      <w:r>
        <w:t>раздел</w:t>
      </w:r>
      <w:r>
        <w:rPr>
          <w:spacing w:val="-10"/>
        </w:rPr>
        <w:t xml:space="preserve"> </w:t>
      </w:r>
      <w:r>
        <w:t>«Физическое</w:t>
      </w:r>
      <w:r>
        <w:rPr>
          <w:spacing w:val="-14"/>
        </w:rPr>
        <w:t xml:space="preserve"> </w:t>
      </w:r>
      <w:r>
        <w:t>совершенствование». Инвариантные модули включают в себя содержание базовых видов спорта: гимнастики, лёгкой атлетики,</w:t>
      </w:r>
      <w:r>
        <w:rPr>
          <w:spacing w:val="-2"/>
        </w:rPr>
        <w:t xml:space="preserve"> </w:t>
      </w:r>
      <w:r>
        <w:t>зимних видов</w:t>
      </w:r>
      <w:r>
        <w:rPr>
          <w:spacing w:val="-3"/>
        </w:rPr>
        <w:t xml:space="preserve"> </w:t>
      </w:r>
      <w:r>
        <w:t>спорта</w:t>
      </w:r>
      <w:r>
        <w:rPr>
          <w:spacing w:val="-1"/>
        </w:rPr>
        <w:t xml:space="preserve"> </w:t>
      </w:r>
      <w:r>
        <w:t>(на</w:t>
      </w:r>
      <w:r>
        <w:rPr>
          <w:spacing w:val="-1"/>
        </w:rPr>
        <w:t xml:space="preserve"> </w:t>
      </w:r>
      <w:r>
        <w:t>п</w:t>
      </w:r>
      <w:r>
        <w:t>римере</w:t>
      </w:r>
      <w:r>
        <w:rPr>
          <w:spacing w:val="-1"/>
        </w:rPr>
        <w:t xml:space="preserve"> </w:t>
      </w:r>
      <w:r>
        <w:t>лыжной подготовки с учётом климатических условий, при</w:t>
      </w:r>
      <w:r>
        <w:rPr>
          <w:spacing w:val="-3"/>
        </w:rPr>
        <w:t xml:space="preserve"> </w:t>
      </w:r>
      <w:r>
        <w:t>этом</w:t>
      </w:r>
      <w:r>
        <w:rPr>
          <w:spacing w:val="-5"/>
        </w:rPr>
        <w:t xml:space="preserve"> </w:t>
      </w:r>
      <w:r>
        <w:t>лыжная</w:t>
      </w:r>
      <w:r>
        <w:rPr>
          <w:spacing w:val="-4"/>
        </w:rPr>
        <w:t xml:space="preserve"> </w:t>
      </w:r>
      <w:r>
        <w:t>подготовка</w:t>
      </w:r>
      <w:r>
        <w:rPr>
          <w:spacing w:val="-5"/>
        </w:rPr>
        <w:t xml:space="preserve"> </w:t>
      </w:r>
      <w:r>
        <w:t>может</w:t>
      </w:r>
      <w:r>
        <w:rPr>
          <w:spacing w:val="-3"/>
        </w:rPr>
        <w:t xml:space="preserve"> </w:t>
      </w:r>
      <w:r>
        <w:t>быть</w:t>
      </w:r>
      <w:r>
        <w:rPr>
          <w:spacing w:val="-3"/>
        </w:rPr>
        <w:t xml:space="preserve"> </w:t>
      </w:r>
      <w:r>
        <w:t>заменена</w:t>
      </w:r>
      <w:r>
        <w:rPr>
          <w:spacing w:val="-5"/>
        </w:rPr>
        <w:t xml:space="preserve"> </w:t>
      </w:r>
      <w:r>
        <w:t>либо</w:t>
      </w:r>
      <w:r>
        <w:rPr>
          <w:spacing w:val="-4"/>
        </w:rPr>
        <w:t xml:space="preserve"> </w:t>
      </w:r>
      <w:r>
        <w:t>другим</w:t>
      </w:r>
      <w:r>
        <w:rPr>
          <w:spacing w:val="-5"/>
        </w:rPr>
        <w:t xml:space="preserve"> </w:t>
      </w:r>
      <w:r>
        <w:t>зимним</w:t>
      </w:r>
      <w:r>
        <w:rPr>
          <w:spacing w:val="-5"/>
        </w:rPr>
        <w:t xml:space="preserve"> </w:t>
      </w:r>
      <w:r>
        <w:t>видом</w:t>
      </w:r>
      <w:r>
        <w:rPr>
          <w:spacing w:val="-4"/>
        </w:rPr>
        <w:t xml:space="preserve"> </w:t>
      </w:r>
      <w:r>
        <w:t>спорта,</w:t>
      </w:r>
      <w:r>
        <w:rPr>
          <w:spacing w:val="-4"/>
        </w:rPr>
        <w:t xml:space="preserve"> </w:t>
      </w:r>
      <w:r>
        <w:t>либо</w:t>
      </w:r>
      <w:r>
        <w:rPr>
          <w:spacing w:val="-4"/>
        </w:rPr>
        <w:t xml:space="preserve"> </w:t>
      </w:r>
      <w:r>
        <w:t>видом спорта из федеральной рабочей программы по физической культуре), спортивных игр, плавания и атлетических</w:t>
      </w:r>
      <w:r>
        <w:rPr>
          <w:spacing w:val="35"/>
        </w:rPr>
        <w:t xml:space="preserve"> </w:t>
      </w:r>
      <w:r>
        <w:t>единоборств.</w:t>
      </w:r>
      <w:r>
        <w:rPr>
          <w:spacing w:val="35"/>
        </w:rPr>
        <w:t xml:space="preserve"> </w:t>
      </w:r>
      <w:r>
        <w:t>Данные</w:t>
      </w:r>
      <w:r>
        <w:rPr>
          <w:spacing w:val="33"/>
        </w:rPr>
        <w:t xml:space="preserve"> </w:t>
      </w:r>
      <w:r>
        <w:t>модули</w:t>
      </w:r>
      <w:r>
        <w:rPr>
          <w:spacing w:val="36"/>
        </w:rPr>
        <w:t xml:space="preserve"> </w:t>
      </w:r>
      <w:r>
        <w:t>в</w:t>
      </w:r>
      <w:r>
        <w:rPr>
          <w:spacing w:val="32"/>
        </w:rPr>
        <w:t xml:space="preserve"> </w:t>
      </w:r>
      <w:r>
        <w:t>своём</w:t>
      </w:r>
      <w:r>
        <w:rPr>
          <w:spacing w:val="34"/>
        </w:rPr>
        <w:t xml:space="preserve"> </w:t>
      </w:r>
      <w:r>
        <w:t>предметном</w:t>
      </w:r>
      <w:r>
        <w:rPr>
          <w:spacing w:val="34"/>
        </w:rPr>
        <w:t xml:space="preserve"> </w:t>
      </w:r>
      <w:r>
        <w:t>содержании</w:t>
      </w:r>
      <w:r>
        <w:rPr>
          <w:spacing w:val="36"/>
        </w:rPr>
        <w:t xml:space="preserve"> </w:t>
      </w:r>
      <w:r>
        <w:t>ориентируются</w:t>
      </w:r>
      <w:r>
        <w:rPr>
          <w:spacing w:val="34"/>
        </w:rPr>
        <w:t xml:space="preserve"> </w:t>
      </w:r>
      <w:r>
        <w:t>на всестороннюю</w:t>
      </w:r>
      <w:r>
        <w:rPr>
          <w:spacing w:val="34"/>
        </w:rPr>
        <w:t xml:space="preserve"> </w:t>
      </w:r>
      <w:r>
        <w:t>физическую</w:t>
      </w:r>
      <w:r>
        <w:rPr>
          <w:spacing w:val="34"/>
        </w:rPr>
        <w:t xml:space="preserve"> </w:t>
      </w:r>
      <w:r>
        <w:t>подготовленность</w:t>
      </w:r>
      <w:r>
        <w:rPr>
          <w:spacing w:val="35"/>
        </w:rPr>
        <w:t xml:space="preserve"> </w:t>
      </w:r>
      <w:r>
        <w:t>учащихся,</w:t>
      </w:r>
      <w:r>
        <w:rPr>
          <w:spacing w:val="34"/>
        </w:rPr>
        <w:t xml:space="preserve"> </w:t>
      </w:r>
      <w:r>
        <w:t>освоение</w:t>
      </w:r>
      <w:r>
        <w:rPr>
          <w:spacing w:val="33"/>
        </w:rPr>
        <w:t xml:space="preserve"> </w:t>
      </w:r>
      <w:r>
        <w:t>ими</w:t>
      </w:r>
      <w:r>
        <w:rPr>
          <w:spacing w:val="35"/>
        </w:rPr>
        <w:t xml:space="preserve"> </w:t>
      </w:r>
      <w:r>
        <w:t>технических</w:t>
      </w:r>
      <w:r>
        <w:rPr>
          <w:spacing w:val="34"/>
        </w:rPr>
        <w:t xml:space="preserve"> </w:t>
      </w:r>
      <w:r>
        <w:t>действий</w:t>
      </w:r>
      <w:r>
        <w:rPr>
          <w:spacing w:val="31"/>
        </w:rPr>
        <w:t xml:space="preserve"> </w:t>
      </w:r>
      <w:r>
        <w:t xml:space="preserve">и </w:t>
      </w:r>
      <w:r>
        <w:rPr>
          <w:spacing w:val="-2"/>
        </w:rPr>
        <w:t>физических</w:t>
      </w:r>
      <w:r>
        <w:tab/>
      </w:r>
      <w:r>
        <w:tab/>
      </w:r>
      <w:r>
        <w:rPr>
          <w:spacing w:val="-2"/>
        </w:rPr>
        <w:t>упражнений,</w:t>
      </w:r>
      <w:r>
        <w:tab/>
      </w:r>
      <w:r>
        <w:rPr>
          <w:spacing w:val="-2"/>
        </w:rPr>
        <w:t>содействующих</w:t>
      </w:r>
      <w:r>
        <w:tab/>
      </w:r>
      <w:r>
        <w:rPr>
          <w:spacing w:val="-2"/>
        </w:rPr>
        <w:t>обогащению</w:t>
      </w:r>
      <w:r>
        <w:tab/>
      </w:r>
      <w:r>
        <w:rPr>
          <w:spacing w:val="-2"/>
        </w:rPr>
        <w:t>двигательного</w:t>
      </w:r>
      <w:r>
        <w:tab/>
      </w:r>
      <w:r>
        <w:tab/>
      </w:r>
      <w:r>
        <w:rPr>
          <w:spacing w:val="-2"/>
        </w:rPr>
        <w:t xml:space="preserve">опыта. </w:t>
      </w:r>
      <w:r>
        <w:t>Вариативные модули объед</w:t>
      </w:r>
      <w:r>
        <w:t>инены в программе по физической культуре модулем «Спортивная и физическая подготовка», содержание которого разрабатывается образовательной организацией на основе</w:t>
      </w:r>
      <w:r>
        <w:rPr>
          <w:spacing w:val="40"/>
        </w:rPr>
        <w:t xml:space="preserve"> </w:t>
      </w:r>
      <w:r>
        <w:t>федеральной</w:t>
      </w:r>
      <w:r>
        <w:rPr>
          <w:spacing w:val="40"/>
        </w:rPr>
        <w:t xml:space="preserve"> </w:t>
      </w:r>
      <w:r>
        <w:t>рабочей</w:t>
      </w:r>
      <w:r>
        <w:rPr>
          <w:spacing w:val="40"/>
        </w:rPr>
        <w:t xml:space="preserve"> </w:t>
      </w:r>
      <w:r>
        <w:t>программы</w:t>
      </w:r>
      <w:r>
        <w:rPr>
          <w:spacing w:val="40"/>
        </w:rPr>
        <w:t xml:space="preserve"> </w:t>
      </w:r>
      <w:r>
        <w:t>по</w:t>
      </w:r>
      <w:r>
        <w:rPr>
          <w:spacing w:val="40"/>
        </w:rPr>
        <w:t xml:space="preserve"> </w:t>
      </w:r>
      <w:r>
        <w:t>физической</w:t>
      </w:r>
      <w:r>
        <w:rPr>
          <w:spacing w:val="40"/>
        </w:rPr>
        <w:t xml:space="preserve"> </w:t>
      </w:r>
      <w:r>
        <w:t>культуре</w:t>
      </w:r>
      <w:r>
        <w:rPr>
          <w:spacing w:val="40"/>
        </w:rPr>
        <w:t xml:space="preserve"> </w:t>
      </w:r>
      <w:r>
        <w:t>для</w:t>
      </w:r>
      <w:r>
        <w:rPr>
          <w:spacing w:val="40"/>
        </w:rPr>
        <w:t xml:space="preserve"> </w:t>
      </w:r>
      <w:r>
        <w:t>общеобразовательных</w:t>
      </w:r>
      <w:r>
        <w:rPr>
          <w:spacing w:val="80"/>
          <w:w w:val="150"/>
        </w:rPr>
        <w:t xml:space="preserve"> </w:t>
      </w:r>
      <w:r>
        <w:rPr>
          <w:spacing w:val="-2"/>
        </w:rPr>
        <w:t>организаций.</w:t>
      </w:r>
      <w:r>
        <w:tab/>
      </w:r>
      <w:r>
        <w:rPr>
          <w:spacing w:val="-2"/>
        </w:rPr>
        <w:t>Осно</w:t>
      </w:r>
      <w:r>
        <w:rPr>
          <w:spacing w:val="-2"/>
        </w:rPr>
        <w:t>вной</w:t>
      </w:r>
      <w:r>
        <w:tab/>
      </w:r>
      <w:r>
        <w:rPr>
          <w:spacing w:val="-2"/>
        </w:rPr>
        <w:t>содержательной</w:t>
      </w:r>
      <w:r>
        <w:tab/>
      </w:r>
      <w:r>
        <w:rPr>
          <w:spacing w:val="-2"/>
        </w:rPr>
        <w:t>направленностью</w:t>
      </w:r>
      <w:r>
        <w:tab/>
      </w:r>
      <w:r>
        <w:rPr>
          <w:spacing w:val="-2"/>
        </w:rPr>
        <w:t>вариативных</w:t>
      </w:r>
      <w:r>
        <w:tab/>
      </w:r>
      <w:r>
        <w:rPr>
          <w:spacing w:val="-2"/>
        </w:rPr>
        <w:t>модулей</w:t>
      </w:r>
      <w:r>
        <w:tab/>
      </w:r>
      <w:r>
        <w:rPr>
          <w:spacing w:val="-2"/>
        </w:rPr>
        <w:t>является</w:t>
      </w:r>
    </w:p>
    <w:p w:rsidR="004D001B" w:rsidRDefault="00FF118F">
      <w:pPr>
        <w:pStyle w:val="a3"/>
      </w:pPr>
      <w:r>
        <w:t>подготовка</w:t>
      </w:r>
      <w:r>
        <w:rPr>
          <w:spacing w:val="-4"/>
        </w:rPr>
        <w:t xml:space="preserve"> </w:t>
      </w:r>
      <w:r>
        <w:t>учащихся</w:t>
      </w:r>
      <w:r>
        <w:rPr>
          <w:spacing w:val="-3"/>
        </w:rPr>
        <w:t xml:space="preserve"> </w:t>
      </w:r>
      <w:r>
        <w:t>к</w:t>
      </w:r>
      <w:r>
        <w:rPr>
          <w:spacing w:val="-3"/>
        </w:rPr>
        <w:t xml:space="preserve"> </w:t>
      </w:r>
      <w:r>
        <w:t>активному</w:t>
      </w:r>
      <w:r>
        <w:rPr>
          <w:spacing w:val="-11"/>
        </w:rPr>
        <w:t xml:space="preserve"> </w:t>
      </w:r>
      <w:r>
        <w:t>вовлечению</w:t>
      </w:r>
      <w:r>
        <w:rPr>
          <w:spacing w:val="-5"/>
        </w:rPr>
        <w:t xml:space="preserve"> </w:t>
      </w:r>
      <w:r>
        <w:t>их</w:t>
      </w:r>
      <w:r>
        <w:rPr>
          <w:spacing w:val="-1"/>
        </w:rPr>
        <w:t xml:space="preserve"> </w:t>
      </w:r>
      <w:r>
        <w:t>в</w:t>
      </w:r>
      <w:r>
        <w:rPr>
          <w:spacing w:val="-3"/>
        </w:rPr>
        <w:t xml:space="preserve"> </w:t>
      </w:r>
      <w:r>
        <w:t>соревновательную</w:t>
      </w:r>
      <w:r>
        <w:rPr>
          <w:spacing w:val="-1"/>
        </w:rPr>
        <w:t xml:space="preserve"> </w:t>
      </w:r>
      <w:r>
        <w:rPr>
          <w:spacing w:val="-2"/>
        </w:rPr>
        <w:t>деятельность.</w:t>
      </w:r>
    </w:p>
    <w:p w:rsidR="004D001B" w:rsidRDefault="00FF118F">
      <w:pPr>
        <w:pStyle w:val="a3"/>
        <w:ind w:left="1260"/>
        <w:jc w:val="left"/>
      </w:pPr>
      <w:r>
        <w:t>Исходя</w:t>
      </w:r>
      <w:r>
        <w:rPr>
          <w:spacing w:val="62"/>
          <w:w w:val="150"/>
        </w:rPr>
        <w:t xml:space="preserve"> </w:t>
      </w:r>
      <w:r>
        <w:t>из</w:t>
      </w:r>
      <w:r>
        <w:rPr>
          <w:spacing w:val="67"/>
          <w:w w:val="150"/>
        </w:rPr>
        <w:t xml:space="preserve"> </w:t>
      </w:r>
      <w:r>
        <w:t>физических</w:t>
      </w:r>
      <w:r>
        <w:rPr>
          <w:spacing w:val="66"/>
          <w:w w:val="150"/>
        </w:rPr>
        <w:t xml:space="preserve"> </w:t>
      </w:r>
      <w:r>
        <w:t>возможностей</w:t>
      </w:r>
      <w:r>
        <w:rPr>
          <w:spacing w:val="63"/>
          <w:w w:val="150"/>
        </w:rPr>
        <w:t xml:space="preserve"> </w:t>
      </w:r>
      <w:r>
        <w:t>слепых</w:t>
      </w:r>
      <w:r>
        <w:rPr>
          <w:spacing w:val="65"/>
          <w:w w:val="150"/>
        </w:rPr>
        <w:t xml:space="preserve"> </w:t>
      </w:r>
      <w:r>
        <w:t>и</w:t>
      </w:r>
      <w:r>
        <w:rPr>
          <w:spacing w:val="70"/>
          <w:w w:val="150"/>
        </w:rPr>
        <w:t xml:space="preserve"> </w:t>
      </w:r>
      <w:r>
        <w:t>слабовидящих</w:t>
      </w:r>
      <w:r>
        <w:rPr>
          <w:spacing w:val="66"/>
          <w:w w:val="150"/>
        </w:rPr>
        <w:t xml:space="preserve"> </w:t>
      </w:r>
      <w:r>
        <w:t>обучающихся</w:t>
      </w:r>
      <w:r>
        <w:rPr>
          <w:spacing w:val="66"/>
          <w:w w:val="150"/>
        </w:rPr>
        <w:t xml:space="preserve"> </w:t>
      </w:r>
      <w:r>
        <w:rPr>
          <w:spacing w:val="-2"/>
        </w:rPr>
        <w:t>модуль</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75"/>
      </w:pPr>
      <w:r>
        <w:t>«Физическое совершенствование» разработан на основе содержания вида спорта, доступного для освоения: на основе игры «Голбол». В связи с отсутствием соответствующих условий и материальной базы тема «Плавание» проводится в режиме «Сухое» плавание.</w:t>
      </w:r>
    </w:p>
    <w:p w:rsidR="004D001B" w:rsidRDefault="00FF118F">
      <w:pPr>
        <w:pStyle w:val="a3"/>
        <w:ind w:right="581"/>
      </w:pPr>
      <w:r>
        <w:t xml:space="preserve">Программа </w:t>
      </w:r>
      <w:r>
        <w:t>носит компилятивный характер, виды деятельности и планируемые результаты определяются</w:t>
      </w:r>
      <w:r>
        <w:rPr>
          <w:spacing w:val="-5"/>
        </w:rPr>
        <w:t xml:space="preserve"> </w:t>
      </w:r>
      <w:r>
        <w:t>с</w:t>
      </w:r>
      <w:r>
        <w:rPr>
          <w:spacing w:val="-2"/>
        </w:rPr>
        <w:t xml:space="preserve"> </w:t>
      </w:r>
      <w:r>
        <w:t>учетом</w:t>
      </w:r>
      <w:r>
        <w:rPr>
          <w:spacing w:val="-3"/>
        </w:rPr>
        <w:t xml:space="preserve"> </w:t>
      </w:r>
      <w:r>
        <w:t>индивидуальных</w:t>
      </w:r>
      <w:r>
        <w:rPr>
          <w:spacing w:val="-4"/>
        </w:rPr>
        <w:t xml:space="preserve"> </w:t>
      </w:r>
      <w:r>
        <w:t>возможностей</w:t>
      </w:r>
      <w:r>
        <w:rPr>
          <w:spacing w:val="-5"/>
        </w:rPr>
        <w:t xml:space="preserve"> </w:t>
      </w:r>
      <w:r>
        <w:t>слабовидящих</w:t>
      </w:r>
      <w:r>
        <w:rPr>
          <w:spacing w:val="-5"/>
        </w:rPr>
        <w:t xml:space="preserve"> </w:t>
      </w:r>
      <w:r>
        <w:t>обучающихся,</w:t>
      </w:r>
      <w:r>
        <w:rPr>
          <w:spacing w:val="-5"/>
        </w:rPr>
        <w:t xml:space="preserve"> </w:t>
      </w:r>
      <w:r>
        <w:t>материально – технического обеспечения и др.</w:t>
      </w:r>
    </w:p>
    <w:p w:rsidR="004D001B" w:rsidRDefault="00FF118F">
      <w:pPr>
        <w:pStyle w:val="a3"/>
        <w:ind w:right="576" w:firstLine="780"/>
      </w:pPr>
      <w:r>
        <w:t>Общее число часов физической культуры, – 204 часа: в 10 классе</w:t>
      </w:r>
      <w:r>
        <w:t xml:space="preserve"> – 102 часа (3 часа в неделю), в 11 классе – 102 часа (3 часа в неделю).</w:t>
      </w:r>
    </w:p>
    <w:p w:rsidR="004D001B" w:rsidRDefault="00FF118F">
      <w:pPr>
        <w:pStyle w:val="a4"/>
        <w:numPr>
          <w:ilvl w:val="2"/>
          <w:numId w:val="64"/>
        </w:numPr>
        <w:tabs>
          <w:tab w:val="left" w:pos="1260"/>
        </w:tabs>
        <w:ind w:hanging="720"/>
        <w:jc w:val="both"/>
        <w:rPr>
          <w:sz w:val="24"/>
        </w:rPr>
      </w:pPr>
      <w:r>
        <w:rPr>
          <w:sz w:val="24"/>
        </w:rPr>
        <w:t>Содержание</w:t>
      </w:r>
      <w:r>
        <w:rPr>
          <w:spacing w:val="-4"/>
          <w:sz w:val="24"/>
        </w:rPr>
        <w:t xml:space="preserve"> </w:t>
      </w:r>
      <w:r>
        <w:rPr>
          <w:spacing w:val="-2"/>
          <w:sz w:val="24"/>
        </w:rPr>
        <w:t>обучения</w:t>
      </w:r>
    </w:p>
    <w:p w:rsidR="004D001B" w:rsidRDefault="00FF118F">
      <w:pPr>
        <w:pStyle w:val="a3"/>
      </w:pPr>
      <w:r>
        <w:t>Содержание</w:t>
      </w:r>
      <w:r>
        <w:rPr>
          <w:spacing w:val="-3"/>
        </w:rPr>
        <w:t xml:space="preserve"> </w:t>
      </w:r>
      <w:r>
        <w:t>учебного</w:t>
      </w:r>
      <w:r>
        <w:rPr>
          <w:spacing w:val="-2"/>
        </w:rPr>
        <w:t xml:space="preserve"> </w:t>
      </w:r>
      <w:r>
        <w:t>предмета</w:t>
      </w:r>
      <w:r>
        <w:rPr>
          <w:spacing w:val="-1"/>
        </w:rPr>
        <w:t xml:space="preserve"> </w:t>
      </w:r>
      <w:r>
        <w:t>в</w:t>
      </w:r>
      <w:r>
        <w:rPr>
          <w:spacing w:val="-3"/>
        </w:rPr>
        <w:t xml:space="preserve"> </w:t>
      </w:r>
      <w:r>
        <w:t>10</w:t>
      </w:r>
      <w:r>
        <w:rPr>
          <w:spacing w:val="-2"/>
        </w:rPr>
        <w:t xml:space="preserve"> </w:t>
      </w:r>
      <w:r>
        <w:t>классе (слепые</w:t>
      </w:r>
      <w:r>
        <w:rPr>
          <w:spacing w:val="-4"/>
        </w:rPr>
        <w:t xml:space="preserve"> </w:t>
      </w:r>
      <w:r>
        <w:t>и</w:t>
      </w:r>
      <w:r>
        <w:rPr>
          <w:spacing w:val="-1"/>
        </w:rPr>
        <w:t xml:space="preserve"> </w:t>
      </w:r>
      <w:r>
        <w:rPr>
          <w:spacing w:val="-2"/>
        </w:rPr>
        <w:t>слабовидящие).</w:t>
      </w:r>
    </w:p>
    <w:p w:rsidR="004D001B" w:rsidRDefault="00FF118F">
      <w:pPr>
        <w:pStyle w:val="a3"/>
        <w:ind w:right="581"/>
        <w:jc w:val="right"/>
      </w:pPr>
      <w:r>
        <w:t>Слепые</w:t>
      </w:r>
      <w:r>
        <w:rPr>
          <w:spacing w:val="-12"/>
        </w:rPr>
        <w:t xml:space="preserve"> </w:t>
      </w:r>
      <w:r>
        <w:t>выполняют</w:t>
      </w:r>
      <w:r>
        <w:rPr>
          <w:spacing w:val="-8"/>
        </w:rPr>
        <w:t xml:space="preserve"> </w:t>
      </w:r>
      <w:r>
        <w:t>упражнения</w:t>
      </w:r>
      <w:r>
        <w:rPr>
          <w:spacing w:val="-11"/>
        </w:rPr>
        <w:t xml:space="preserve"> </w:t>
      </w:r>
      <w:r>
        <w:t>в</w:t>
      </w:r>
      <w:r>
        <w:rPr>
          <w:spacing w:val="-11"/>
        </w:rPr>
        <w:t xml:space="preserve"> </w:t>
      </w:r>
      <w:r>
        <w:t>движении</w:t>
      </w:r>
      <w:r>
        <w:rPr>
          <w:spacing w:val="-10"/>
        </w:rPr>
        <w:t xml:space="preserve"> </w:t>
      </w:r>
      <w:r>
        <w:t>на</w:t>
      </w:r>
      <w:r>
        <w:rPr>
          <w:spacing w:val="-9"/>
        </w:rPr>
        <w:t xml:space="preserve"> </w:t>
      </w:r>
      <w:r>
        <w:t>звуковой</w:t>
      </w:r>
      <w:r>
        <w:rPr>
          <w:spacing w:val="-10"/>
        </w:rPr>
        <w:t xml:space="preserve"> </w:t>
      </w:r>
      <w:r>
        <w:t>сигнал</w:t>
      </w:r>
      <w:r>
        <w:rPr>
          <w:spacing w:val="-10"/>
        </w:rPr>
        <w:t xml:space="preserve"> </w:t>
      </w:r>
      <w:r>
        <w:t>или</w:t>
      </w:r>
      <w:r>
        <w:rPr>
          <w:spacing w:val="-10"/>
        </w:rPr>
        <w:t xml:space="preserve"> </w:t>
      </w:r>
      <w:r>
        <w:t>ориентируясь</w:t>
      </w:r>
      <w:r>
        <w:rPr>
          <w:spacing w:val="-10"/>
        </w:rPr>
        <w:t xml:space="preserve"> </w:t>
      </w:r>
      <w:r>
        <w:t>на</w:t>
      </w:r>
      <w:r>
        <w:rPr>
          <w:spacing w:val="-12"/>
        </w:rPr>
        <w:t xml:space="preserve"> </w:t>
      </w:r>
      <w:r>
        <w:t>голос</w:t>
      </w:r>
      <w:r>
        <w:rPr>
          <w:spacing w:val="-11"/>
        </w:rPr>
        <w:t xml:space="preserve"> </w:t>
      </w:r>
      <w:r>
        <w:t>лидера. Физическая</w:t>
      </w:r>
      <w:r>
        <w:rPr>
          <w:spacing w:val="80"/>
        </w:rPr>
        <w:t xml:space="preserve"> </w:t>
      </w:r>
      <w:r>
        <w:t>культура</w:t>
      </w:r>
      <w:r>
        <w:rPr>
          <w:spacing w:val="80"/>
        </w:rPr>
        <w:t xml:space="preserve"> </w:t>
      </w:r>
      <w:r>
        <w:t>как</w:t>
      </w:r>
      <w:r>
        <w:rPr>
          <w:spacing w:val="80"/>
        </w:rPr>
        <w:t xml:space="preserve"> </w:t>
      </w:r>
      <w:r>
        <w:t>социальное</w:t>
      </w:r>
      <w:r>
        <w:rPr>
          <w:spacing w:val="80"/>
        </w:rPr>
        <w:t xml:space="preserve"> </w:t>
      </w:r>
      <w:r>
        <w:t>явление.</w:t>
      </w:r>
      <w:r>
        <w:rPr>
          <w:spacing w:val="80"/>
        </w:rPr>
        <w:t xml:space="preserve"> </w:t>
      </w:r>
      <w:r>
        <w:t>Истоки</w:t>
      </w:r>
      <w:r>
        <w:rPr>
          <w:spacing w:val="80"/>
        </w:rPr>
        <w:t xml:space="preserve"> </w:t>
      </w:r>
      <w:r>
        <w:t>возникновения</w:t>
      </w:r>
      <w:r>
        <w:rPr>
          <w:spacing w:val="80"/>
        </w:rPr>
        <w:t xml:space="preserve"> </w:t>
      </w:r>
      <w:r>
        <w:t>культуры</w:t>
      </w:r>
      <w:r>
        <w:rPr>
          <w:spacing w:val="80"/>
        </w:rPr>
        <w:t xml:space="preserve"> </w:t>
      </w:r>
      <w:r>
        <w:t>как социального</w:t>
      </w:r>
      <w:r>
        <w:rPr>
          <w:spacing w:val="80"/>
        </w:rPr>
        <w:t xml:space="preserve"> </w:t>
      </w:r>
      <w:r>
        <w:t>явления,</w:t>
      </w:r>
      <w:r>
        <w:rPr>
          <w:spacing w:val="80"/>
        </w:rPr>
        <w:t xml:space="preserve"> </w:t>
      </w:r>
      <w:r>
        <w:t>характеристика</w:t>
      </w:r>
      <w:r>
        <w:rPr>
          <w:spacing w:val="80"/>
        </w:rPr>
        <w:t xml:space="preserve"> </w:t>
      </w:r>
      <w:r>
        <w:t>основных</w:t>
      </w:r>
      <w:r>
        <w:rPr>
          <w:spacing w:val="80"/>
        </w:rPr>
        <w:t xml:space="preserve"> </w:t>
      </w:r>
      <w:r>
        <w:t>направлений</w:t>
      </w:r>
      <w:r>
        <w:rPr>
          <w:spacing w:val="80"/>
        </w:rPr>
        <w:t xml:space="preserve"> </w:t>
      </w:r>
      <w:r>
        <w:t>её</w:t>
      </w:r>
      <w:r>
        <w:rPr>
          <w:spacing w:val="80"/>
        </w:rPr>
        <w:t xml:space="preserve"> </w:t>
      </w:r>
      <w:r>
        <w:t>развития</w:t>
      </w:r>
      <w:r>
        <w:rPr>
          <w:spacing w:val="80"/>
        </w:rPr>
        <w:t xml:space="preserve"> </w:t>
      </w:r>
      <w:r>
        <w:t>(индивидуальная, национальная, мировая). Культура как способ</w:t>
      </w:r>
      <w:r>
        <w:rPr>
          <w:spacing w:val="28"/>
        </w:rPr>
        <w:t xml:space="preserve"> </w:t>
      </w:r>
      <w:r>
        <w:t>развития человека, её связь с</w:t>
      </w:r>
      <w:r>
        <w:rPr>
          <w:spacing w:val="29"/>
        </w:rPr>
        <w:t xml:space="preserve"> </w:t>
      </w:r>
      <w:r>
        <w:t xml:space="preserve">условиями </w:t>
      </w:r>
      <w:r>
        <w:t>жизни и</w:t>
      </w:r>
      <w:r>
        <w:rPr>
          <w:spacing w:val="40"/>
        </w:rPr>
        <w:t xml:space="preserve"> </w:t>
      </w:r>
      <w:r>
        <w:t>деятельности.</w:t>
      </w:r>
      <w:r>
        <w:rPr>
          <w:spacing w:val="32"/>
        </w:rPr>
        <w:t xml:space="preserve">  </w:t>
      </w:r>
      <w:r>
        <w:t>Физическая</w:t>
      </w:r>
      <w:r>
        <w:rPr>
          <w:spacing w:val="33"/>
        </w:rPr>
        <w:t xml:space="preserve">  </w:t>
      </w:r>
      <w:r>
        <w:t>культура</w:t>
      </w:r>
      <w:r>
        <w:rPr>
          <w:spacing w:val="32"/>
        </w:rPr>
        <w:t xml:space="preserve">  </w:t>
      </w:r>
      <w:r>
        <w:t>как</w:t>
      </w:r>
      <w:r>
        <w:rPr>
          <w:spacing w:val="33"/>
        </w:rPr>
        <w:t xml:space="preserve">  </w:t>
      </w:r>
      <w:r>
        <w:t>явление</w:t>
      </w:r>
      <w:r>
        <w:rPr>
          <w:spacing w:val="32"/>
        </w:rPr>
        <w:t xml:space="preserve">  </w:t>
      </w:r>
      <w:r>
        <w:t>культуры,</w:t>
      </w:r>
      <w:r>
        <w:rPr>
          <w:spacing w:val="34"/>
        </w:rPr>
        <w:t xml:space="preserve">  </w:t>
      </w:r>
      <w:r>
        <w:t>связанное</w:t>
      </w:r>
      <w:r>
        <w:rPr>
          <w:spacing w:val="32"/>
        </w:rPr>
        <w:t xml:space="preserve">  </w:t>
      </w:r>
      <w:r>
        <w:t>с</w:t>
      </w:r>
      <w:r>
        <w:rPr>
          <w:spacing w:val="32"/>
        </w:rPr>
        <w:t xml:space="preserve">  </w:t>
      </w:r>
      <w:r>
        <w:rPr>
          <w:spacing w:val="-2"/>
        </w:rPr>
        <w:t>преобразованием</w:t>
      </w:r>
    </w:p>
    <w:p w:rsidR="004D001B" w:rsidRDefault="00FF118F">
      <w:pPr>
        <w:pStyle w:val="a3"/>
        <w:spacing w:before="1"/>
      </w:pPr>
      <w:r>
        <w:t>физической</w:t>
      </w:r>
      <w:r>
        <w:rPr>
          <w:spacing w:val="-5"/>
        </w:rPr>
        <w:t xml:space="preserve"> </w:t>
      </w:r>
      <w:r>
        <w:t>природы</w:t>
      </w:r>
      <w:r>
        <w:rPr>
          <w:spacing w:val="-5"/>
        </w:rPr>
        <w:t xml:space="preserve"> </w:t>
      </w:r>
      <w:r>
        <w:rPr>
          <w:spacing w:val="-2"/>
        </w:rPr>
        <w:t>человека.</w:t>
      </w:r>
    </w:p>
    <w:p w:rsidR="004D001B" w:rsidRDefault="00FF118F">
      <w:pPr>
        <w:pStyle w:val="a3"/>
        <w:ind w:right="574" w:firstLine="660"/>
      </w:pPr>
      <w:r>
        <w:t>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прикладно- ориентированная, соревновательно-достиженческая).</w:t>
      </w:r>
    </w:p>
    <w:p w:rsidR="004D001B" w:rsidRDefault="00FF118F">
      <w:pPr>
        <w:pStyle w:val="a3"/>
        <w:ind w:right="576" w:firstLine="660"/>
      </w:pPr>
      <w:r>
        <w:t xml:space="preserve">Законодательные основы развития физической </w:t>
      </w:r>
      <w:r>
        <w:t>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«О физической культуре и спорте в Российской Федерации» от 4 декабря 2007 г. № 329-ФЗ, Фед</w:t>
      </w:r>
      <w:r>
        <w:t>еральный закон «Об образовании в Российской Федерации» от 29 декабря 2012 г. № 373-ФЗ.</w:t>
      </w:r>
    </w:p>
    <w:p w:rsidR="004D001B" w:rsidRDefault="00FF118F">
      <w:pPr>
        <w:pStyle w:val="a3"/>
        <w:ind w:right="579" w:firstLine="780"/>
      </w:pPr>
      <w: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w:t>
      </w:r>
      <w:r>
        <w:t>с занятиями</w:t>
      </w:r>
      <w:r>
        <w:rPr>
          <w:spacing w:val="-15"/>
        </w:rPr>
        <w:t xml:space="preserve"> </w:t>
      </w:r>
      <w:r>
        <w:t>физической</w:t>
      </w:r>
      <w:r>
        <w:rPr>
          <w:spacing w:val="-15"/>
        </w:rPr>
        <w:t xml:space="preserve"> </w:t>
      </w:r>
      <w:r>
        <w:t>культурой.</w:t>
      </w:r>
      <w:r>
        <w:rPr>
          <w:spacing w:val="-15"/>
        </w:rPr>
        <w:t xml:space="preserve"> </w:t>
      </w:r>
      <w:r>
        <w:t>Общие</w:t>
      </w:r>
      <w:r>
        <w:rPr>
          <w:spacing w:val="-15"/>
        </w:rPr>
        <w:t xml:space="preserve"> </w:t>
      </w:r>
      <w:r>
        <w:t>представления</w:t>
      </w:r>
      <w:r>
        <w:rPr>
          <w:spacing w:val="-15"/>
        </w:rPr>
        <w:t xml:space="preserve"> </w:t>
      </w:r>
      <w:r>
        <w:t>об</w:t>
      </w:r>
      <w:r>
        <w:rPr>
          <w:spacing w:val="-15"/>
        </w:rPr>
        <w:t xml:space="preserve"> </w:t>
      </w:r>
      <w:r>
        <w:t>истории</w:t>
      </w:r>
      <w:r>
        <w:rPr>
          <w:spacing w:val="-15"/>
        </w:rPr>
        <w:t xml:space="preserve"> </w:t>
      </w:r>
      <w:r>
        <w:t>и</w:t>
      </w:r>
      <w:r>
        <w:rPr>
          <w:spacing w:val="-15"/>
        </w:rPr>
        <w:t xml:space="preserve"> </w:t>
      </w:r>
      <w:r>
        <w:t>развитии</w:t>
      </w:r>
      <w:r>
        <w:rPr>
          <w:spacing w:val="-15"/>
        </w:rPr>
        <w:t xml:space="preserve"> </w:t>
      </w:r>
      <w:r>
        <w:t>популярных</w:t>
      </w:r>
      <w:r>
        <w:rPr>
          <w:spacing w:val="-15"/>
        </w:rPr>
        <w:t xml:space="preserve"> </w:t>
      </w:r>
      <w:r>
        <w:t>систем оздоровительной физической культуры, их целевая ориентация и предметное содержание.</w:t>
      </w:r>
    </w:p>
    <w:p w:rsidR="004D001B" w:rsidRDefault="00FF118F">
      <w:pPr>
        <w:pStyle w:val="a3"/>
        <w:spacing w:before="1"/>
        <w:ind w:right="572" w:firstLine="840"/>
      </w:pPr>
      <w:r>
        <w:t>Способы самостоятельной двигательной деятельности. Физкультурно–оздоровительны</w:t>
      </w:r>
      <w:r>
        <w:t>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Основные типы и виды активного отдыха, их целевое предназначение и содержательное наполнение</w:t>
      </w:r>
      <w:r>
        <w:t>.</w:t>
      </w:r>
    </w:p>
    <w:p w:rsidR="004D001B" w:rsidRDefault="00FF118F">
      <w:pPr>
        <w:pStyle w:val="a3"/>
        <w:ind w:right="576" w:firstLine="660"/>
      </w:pPr>
      <w:r>
        <w:t>Медицинский</w:t>
      </w:r>
      <w:r>
        <w:rPr>
          <w:spacing w:val="-12"/>
        </w:rPr>
        <w:t xml:space="preserve"> </w:t>
      </w:r>
      <w:r>
        <w:t>осмотр</w:t>
      </w:r>
      <w:r>
        <w:rPr>
          <w:spacing w:val="-10"/>
        </w:rPr>
        <w:t xml:space="preserve"> </w:t>
      </w:r>
      <w:r>
        <w:t>учащихся</w:t>
      </w:r>
      <w:r>
        <w:rPr>
          <w:spacing w:val="-13"/>
        </w:rPr>
        <w:t xml:space="preserve"> </w:t>
      </w:r>
      <w:r>
        <w:t>как</w:t>
      </w:r>
      <w:r>
        <w:rPr>
          <w:spacing w:val="-12"/>
        </w:rPr>
        <w:t xml:space="preserve"> </w:t>
      </w:r>
      <w:r>
        <w:t>необходимое</w:t>
      </w:r>
      <w:r>
        <w:rPr>
          <w:spacing w:val="-11"/>
        </w:rPr>
        <w:t xml:space="preserve"> </w:t>
      </w:r>
      <w:r>
        <w:t>условие</w:t>
      </w:r>
      <w:r>
        <w:rPr>
          <w:spacing w:val="-14"/>
        </w:rPr>
        <w:t xml:space="preserve"> </w:t>
      </w:r>
      <w:r>
        <w:t>для</w:t>
      </w:r>
      <w:r>
        <w:rPr>
          <w:spacing w:val="-12"/>
        </w:rPr>
        <w:t xml:space="preserve"> </w:t>
      </w:r>
      <w:r>
        <w:t>организации</w:t>
      </w:r>
      <w:r>
        <w:rPr>
          <w:spacing w:val="-12"/>
        </w:rPr>
        <w:t xml:space="preserve"> </w:t>
      </w:r>
      <w:r>
        <w:t>самостоятельных занятий оздоровительной физической культурой. Контроль текущего состояния организма с помощью пробы Руфье, характеристика способов применения и критериев оценивания. Опер</w:t>
      </w:r>
      <w:r>
        <w:t>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rsidR="004D001B" w:rsidRDefault="00FF118F">
      <w:pPr>
        <w:pStyle w:val="a3"/>
        <w:ind w:right="572" w:firstLine="600"/>
      </w:pPr>
      <w:r>
        <w:t>Физическое совершенствование. Физкультурно-оздоровительная деятельность. Упражнения оздоровительно</w:t>
      </w:r>
      <w:r>
        <w:t>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 Атлетическая и аэробная гимнастика как современные оздоровительные системы физич</w:t>
      </w:r>
      <w:r>
        <w:t xml:space="preserve">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w:t>
      </w:r>
      <w:r>
        <w:rPr>
          <w:spacing w:val="-2"/>
        </w:rPr>
        <w:t>тренировкой.</w:t>
      </w:r>
    </w:p>
    <w:p w:rsidR="004D001B" w:rsidRDefault="00FF118F">
      <w:pPr>
        <w:pStyle w:val="a3"/>
        <w:ind w:right="574" w:firstLine="480"/>
      </w:pPr>
      <w:r>
        <w:t>Спортивно-оздоровительная деятельность. Модуль «Спортивные игры». Голбол. Те</w:t>
      </w:r>
      <w:r>
        <w:t>хники игровых действий: вбрасывание мяча с лицевой линии, выполнение</w:t>
      </w:r>
      <w:r>
        <w:rPr>
          <w:spacing w:val="-1"/>
        </w:rPr>
        <w:t xml:space="preserve"> </w:t>
      </w:r>
      <w:r>
        <w:t>углового и штрафного ударов в изменяющихся игровых ситуациях. Закрепление правил игры в условиях игровой и учебной деятельности. Баскетбол. Техника выполнения игровых действий: вбрасывани</w:t>
      </w:r>
      <w:r>
        <w:t>е мяча с лицевой линии, способы овладения мячом при «спорном мяче», выполнение штрафных бросков. Выполнение</w:t>
      </w:r>
      <w:r>
        <w:rPr>
          <w:spacing w:val="-7"/>
        </w:rPr>
        <w:t xml:space="preserve"> </w:t>
      </w:r>
      <w:r>
        <w:t>правил</w:t>
      </w:r>
      <w:r>
        <w:rPr>
          <w:spacing w:val="-6"/>
        </w:rPr>
        <w:t xml:space="preserve"> </w:t>
      </w:r>
      <w:r>
        <w:t>3–8–24</w:t>
      </w:r>
      <w:r>
        <w:rPr>
          <w:spacing w:val="-6"/>
        </w:rPr>
        <w:t xml:space="preserve"> </w:t>
      </w:r>
      <w:r>
        <w:t>секунды</w:t>
      </w:r>
      <w:r>
        <w:rPr>
          <w:spacing w:val="-6"/>
        </w:rPr>
        <w:t xml:space="preserve"> </w:t>
      </w:r>
      <w:r>
        <w:t>в</w:t>
      </w:r>
      <w:r>
        <w:rPr>
          <w:spacing w:val="-2"/>
        </w:rPr>
        <w:t xml:space="preserve"> </w:t>
      </w:r>
      <w:r>
        <w:t>условиях</w:t>
      </w:r>
      <w:r>
        <w:rPr>
          <w:spacing w:val="-6"/>
        </w:rPr>
        <w:t xml:space="preserve"> </w:t>
      </w:r>
      <w:r>
        <w:t>игровой</w:t>
      </w:r>
      <w:r>
        <w:rPr>
          <w:spacing w:val="-5"/>
        </w:rPr>
        <w:t xml:space="preserve"> </w:t>
      </w:r>
      <w:r>
        <w:t>деятельности.</w:t>
      </w:r>
      <w:r>
        <w:rPr>
          <w:spacing w:val="-4"/>
        </w:rPr>
        <w:t xml:space="preserve"> </w:t>
      </w:r>
      <w:r>
        <w:t>Закрепление</w:t>
      </w:r>
      <w:r>
        <w:rPr>
          <w:spacing w:val="-7"/>
        </w:rPr>
        <w:t xml:space="preserve"> </w:t>
      </w:r>
      <w:r>
        <w:t>правил</w:t>
      </w:r>
      <w:r>
        <w:rPr>
          <w:spacing w:val="-6"/>
        </w:rPr>
        <w:t xml:space="preserve"> </w:t>
      </w:r>
      <w:r>
        <w:t>игры</w:t>
      </w:r>
      <w:r>
        <w:rPr>
          <w:spacing w:val="-6"/>
        </w:rPr>
        <w:t xml:space="preserve"> </w:t>
      </w:r>
      <w:r>
        <w:t>в</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t>условиях</w:t>
      </w:r>
      <w:r>
        <w:rPr>
          <w:spacing w:val="-2"/>
        </w:rPr>
        <w:t xml:space="preserve"> </w:t>
      </w:r>
      <w:r>
        <w:t>игровой</w:t>
      </w:r>
      <w:r>
        <w:rPr>
          <w:spacing w:val="-3"/>
        </w:rPr>
        <w:t xml:space="preserve"> </w:t>
      </w:r>
      <w:r>
        <w:t>и учебной</w:t>
      </w:r>
      <w:r>
        <w:rPr>
          <w:spacing w:val="-3"/>
        </w:rPr>
        <w:t xml:space="preserve"> </w:t>
      </w:r>
      <w:r>
        <w:rPr>
          <w:spacing w:val="-2"/>
        </w:rPr>
        <w:t>деятельности.</w:t>
      </w:r>
    </w:p>
    <w:p w:rsidR="004D001B" w:rsidRDefault="00FF118F">
      <w:pPr>
        <w:pStyle w:val="a3"/>
        <w:ind w:right="576"/>
      </w:pPr>
      <w: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rsidR="004D001B" w:rsidRDefault="00FF118F">
      <w:pPr>
        <w:pStyle w:val="a3"/>
        <w:ind w:right="585"/>
      </w:pPr>
      <w:r>
        <w:t>Прикладно-ориентированная двигательная д</w:t>
      </w:r>
      <w:r>
        <w:t>еятельность. Модуль «Плавательная подготовка». Спортивные и прикладные упражнения в плавании: брасс на спине, плавание на боку, прыжки в воду вниз ногами.</w:t>
      </w:r>
    </w:p>
    <w:p w:rsidR="004D001B" w:rsidRDefault="00FF118F">
      <w:pPr>
        <w:pStyle w:val="a3"/>
        <w:ind w:right="574" w:firstLine="720"/>
      </w:pPr>
      <w:r>
        <w:t>Модуль «Гимнастика». Общая физическая подготовка. Развитие силовых способностей.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w:t>
      </w:r>
      <w:r>
        <w:t>чей,</w:t>
      </w:r>
      <w:r>
        <w:rPr>
          <w:spacing w:val="-14"/>
        </w:rPr>
        <w:t xml:space="preserve"> </w:t>
      </w:r>
      <w:r>
        <w:t>штанги</w:t>
      </w:r>
      <w:r>
        <w:rPr>
          <w:spacing w:val="-14"/>
        </w:rPr>
        <w:t xml:space="preserve"> </w:t>
      </w:r>
      <w:r>
        <w:t>и</w:t>
      </w:r>
      <w:r>
        <w:rPr>
          <w:spacing w:val="-14"/>
        </w:rPr>
        <w:t xml:space="preserve"> </w:t>
      </w:r>
      <w:r>
        <w:t>других).</w:t>
      </w:r>
      <w:r>
        <w:rPr>
          <w:spacing w:val="-15"/>
        </w:rPr>
        <w:t xml:space="preserve"> </w:t>
      </w:r>
      <w:r>
        <w:t>Упражнения</w:t>
      </w:r>
      <w:r>
        <w:rPr>
          <w:spacing w:val="-14"/>
        </w:rPr>
        <w:t xml:space="preserve"> </w:t>
      </w:r>
      <w:r>
        <w:t>на</w:t>
      </w:r>
      <w:r>
        <w:rPr>
          <w:spacing w:val="-15"/>
        </w:rPr>
        <w:t xml:space="preserve"> </w:t>
      </w:r>
      <w:r>
        <w:t>гимнастических</w:t>
      </w:r>
      <w:r>
        <w:rPr>
          <w:spacing w:val="-13"/>
        </w:rPr>
        <w:t xml:space="preserve"> </w:t>
      </w:r>
      <w:r>
        <w:t>снарядах</w:t>
      </w:r>
      <w:r>
        <w:rPr>
          <w:spacing w:val="-13"/>
        </w:rPr>
        <w:t xml:space="preserve"> </w:t>
      </w:r>
      <w:r>
        <w:t>(перекладинах,</w:t>
      </w:r>
      <w:r>
        <w:rPr>
          <w:spacing w:val="-14"/>
        </w:rPr>
        <w:t xml:space="preserve"> </w:t>
      </w:r>
      <w:r>
        <w:t>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Передв</w:t>
      </w:r>
      <w:r>
        <w:t>ижения в висе и упоре на руках. Лазанье (по гимнастической стенке с дополнительным отягощением). Специальная физическая подготовка. Развитие гибкости. Наклоны туловиша вперёд, назад, в стороны с возрастающей амплитудой движений в</w:t>
      </w:r>
      <w:r>
        <w:rPr>
          <w:spacing w:val="-2"/>
        </w:rPr>
        <w:t xml:space="preserve"> </w:t>
      </w:r>
      <w:r>
        <w:t>положении стоя, сидя,</w:t>
      </w:r>
      <w:r>
        <w:rPr>
          <w:spacing w:val="-1"/>
        </w:rPr>
        <w:t xml:space="preserve"> </w:t>
      </w:r>
      <w:r>
        <w:t>сидя</w:t>
      </w:r>
      <w:r>
        <w:rPr>
          <w:spacing w:val="-1"/>
        </w:rPr>
        <w:t xml:space="preserve"> </w:t>
      </w:r>
      <w:r>
        <w:t xml:space="preserve">ноги в стороны. Упражнения с гимнастической палкой (укороченной скакалкой) для развития подвижности плечевого сустава </w:t>
      </w:r>
      <w:r>
        <w:rPr>
          <w:spacing w:val="-2"/>
        </w:rPr>
        <w:t>(выкруты).</w:t>
      </w:r>
    </w:p>
    <w:p w:rsidR="004D001B" w:rsidRDefault="00FF118F">
      <w:pPr>
        <w:pStyle w:val="a3"/>
        <w:spacing w:before="1"/>
        <w:ind w:right="573"/>
      </w:pPr>
      <w:r>
        <w:t>Модуль «Лёгкая атлетика». Развитие скоростных способностей. Челночный бег. Повторный бег с максимальной скоростью и максимальн</w:t>
      </w:r>
      <w:r>
        <w:t>ой частотой шагов (10-15 м). Бег с ускорениями из разных исходных положений. Бег на скорость на результат. Стартовые ускорения по дифференцированному сигналу. Метание малых мячей по движущимся мишеням (катящейся, раскачивающейся,</w:t>
      </w:r>
      <w:r>
        <w:rPr>
          <w:spacing w:val="-1"/>
        </w:rPr>
        <w:t xml:space="preserve"> </w:t>
      </w:r>
      <w:r>
        <w:t>летящей).</w:t>
      </w:r>
      <w:r>
        <w:rPr>
          <w:spacing w:val="-2"/>
        </w:rPr>
        <w:t xml:space="preserve"> </w:t>
      </w:r>
      <w:r>
        <w:t>Метание</w:t>
      </w:r>
      <w:r>
        <w:rPr>
          <w:spacing w:val="-2"/>
        </w:rPr>
        <w:t xml:space="preserve"> </w:t>
      </w:r>
      <w:r>
        <w:t>гранаты.</w:t>
      </w:r>
      <w:r>
        <w:rPr>
          <w:spacing w:val="-1"/>
        </w:rPr>
        <w:t xml:space="preserve"> </w:t>
      </w:r>
      <w:r>
        <w:t>Толкание</w:t>
      </w:r>
      <w:r>
        <w:rPr>
          <w:spacing w:val="-2"/>
        </w:rPr>
        <w:t xml:space="preserve"> </w:t>
      </w:r>
      <w:r>
        <w:t>ядра.</w:t>
      </w:r>
      <w:r>
        <w:rPr>
          <w:spacing w:val="-1"/>
        </w:rPr>
        <w:t xml:space="preserve"> </w:t>
      </w:r>
      <w:r>
        <w:t>Ведение</w:t>
      </w:r>
      <w:r>
        <w:rPr>
          <w:spacing w:val="-2"/>
        </w:rPr>
        <w:t xml:space="preserve"> </w:t>
      </w:r>
      <w:r>
        <w:t>теннисного</w:t>
      </w:r>
      <w:r>
        <w:rPr>
          <w:spacing w:val="-1"/>
        </w:rPr>
        <w:t xml:space="preserve"> </w:t>
      </w:r>
      <w:r>
        <w:t>мяча</w:t>
      </w:r>
      <w:r>
        <w:rPr>
          <w:spacing w:val="-2"/>
        </w:rPr>
        <w:t xml:space="preserve"> </w:t>
      </w:r>
      <w:r>
        <w:t>ногами с ускорением по прямой. Преодоление полосы препятствий, включающей в себя прыжки на разную высоту</w:t>
      </w:r>
      <w:r>
        <w:rPr>
          <w:spacing w:val="-11"/>
        </w:rPr>
        <w:t xml:space="preserve"> </w:t>
      </w:r>
      <w:r>
        <w:t>и</w:t>
      </w:r>
      <w:r>
        <w:rPr>
          <w:spacing w:val="-3"/>
        </w:rPr>
        <w:t xml:space="preserve"> </w:t>
      </w:r>
      <w:r>
        <w:t>длину,</w:t>
      </w:r>
      <w:r>
        <w:rPr>
          <w:spacing w:val="-4"/>
        </w:rPr>
        <w:t xml:space="preserve"> </w:t>
      </w:r>
      <w:r>
        <w:t>на</w:t>
      </w:r>
      <w:r>
        <w:rPr>
          <w:spacing w:val="-5"/>
        </w:rPr>
        <w:t xml:space="preserve"> </w:t>
      </w:r>
      <w:r>
        <w:t>полу</w:t>
      </w:r>
      <w:r>
        <w:rPr>
          <w:spacing w:val="-8"/>
        </w:rPr>
        <w:t xml:space="preserve"> </w:t>
      </w:r>
      <w:r>
        <w:t>или</w:t>
      </w:r>
      <w:r>
        <w:rPr>
          <w:spacing w:val="-3"/>
        </w:rPr>
        <w:t xml:space="preserve"> </w:t>
      </w:r>
      <w:r>
        <w:t>подвешенных</w:t>
      </w:r>
      <w:r>
        <w:rPr>
          <w:spacing w:val="-5"/>
        </w:rPr>
        <w:t xml:space="preserve"> </w:t>
      </w:r>
      <w:r>
        <w:t>на</w:t>
      </w:r>
      <w:r>
        <w:rPr>
          <w:spacing w:val="-5"/>
        </w:rPr>
        <w:t xml:space="preserve"> </w:t>
      </w:r>
      <w:r>
        <w:t>высоте).</w:t>
      </w:r>
      <w:r>
        <w:rPr>
          <w:spacing w:val="-4"/>
        </w:rPr>
        <w:t xml:space="preserve"> </w:t>
      </w:r>
      <w:r>
        <w:t>Эстафеты</w:t>
      </w:r>
      <w:r>
        <w:rPr>
          <w:spacing w:val="-4"/>
        </w:rPr>
        <w:t xml:space="preserve"> </w:t>
      </w:r>
      <w:r>
        <w:t>и</w:t>
      </w:r>
      <w:r>
        <w:rPr>
          <w:spacing w:val="-3"/>
        </w:rPr>
        <w:t xml:space="preserve"> </w:t>
      </w:r>
      <w:r>
        <w:t>подвижные</w:t>
      </w:r>
      <w:r>
        <w:rPr>
          <w:spacing w:val="-5"/>
        </w:rPr>
        <w:t xml:space="preserve"> </w:t>
      </w:r>
      <w:r>
        <w:t>игры</w:t>
      </w:r>
      <w:r>
        <w:rPr>
          <w:spacing w:val="-4"/>
        </w:rPr>
        <w:t xml:space="preserve"> </w:t>
      </w:r>
      <w:r>
        <w:t>со</w:t>
      </w:r>
      <w:r>
        <w:rPr>
          <w:spacing w:val="-4"/>
        </w:rPr>
        <w:t xml:space="preserve"> </w:t>
      </w:r>
      <w:r>
        <w:t xml:space="preserve">скоростной направленностью. Развитие </w:t>
      </w:r>
      <w:r>
        <w:t xml:space="preserve">выносливости. Гладкий бег с равномерной скоростью в разных зонах интенсивности. Повторный бег с препятствиями в максимальном темпе. Прыжки в высоту с продвижением и изменением направлений, поворотами вправо и влево, на правой, левой ноге и поочерёдно. Бег </w:t>
      </w:r>
      <w:r>
        <w:t>с препятствиями. Комплексы упражнений с набивными мячами. Комплексы силовых упражнений по методу круговой тренировки. Развитие скоростных способностей. Бег на месте с максимальной скоростью и темпом с опорой на руки и без опоры. Повторный бег на короткие д</w:t>
      </w:r>
      <w:r>
        <w:t xml:space="preserve">истанции с максимальной скоростью (по прямой, на повороте и со старта). Бег с максимальной скоростью «с ходу». Ускорение, переходящее в многоскоки. Многоскоки, переходящие в бег с ускорением. Подвижные и спортивные игры, эстафеты. Прыжки в длину с разбега </w:t>
      </w:r>
      <w:r>
        <w:t>на технику выполнения. Прыжки в высоту с 3-х шагов.</w:t>
      </w:r>
    </w:p>
    <w:p w:rsidR="004D001B" w:rsidRDefault="00FF118F">
      <w:pPr>
        <w:pStyle w:val="a3"/>
        <w:ind w:right="576" w:firstLine="900"/>
      </w:pPr>
      <w:r>
        <w:t>Модуль «Зимние виды спорта». Развитие выносливости. Передвижения на лыжах с равномерной скоростью в режимах умеренной, большой и субмаксимальной интенсивности,с соревновательной скоростью. Совершенствован</w:t>
      </w:r>
      <w:r>
        <w:t>ие попеременного двухшажного хода, одновременного двухшажного хода и одновременного одношажного хода. Совершенствование поворотом на месте прыжком с опорой и без опоры на палки. Поворот на месте через ногу. Повороты</w:t>
      </w:r>
      <w:r>
        <w:rPr>
          <w:spacing w:val="-8"/>
        </w:rPr>
        <w:t xml:space="preserve"> </w:t>
      </w:r>
      <w:r>
        <w:t>«полуплугом»</w:t>
      </w:r>
      <w:r>
        <w:rPr>
          <w:spacing w:val="-15"/>
        </w:rPr>
        <w:t xml:space="preserve"> </w:t>
      </w:r>
      <w:r>
        <w:t>и</w:t>
      </w:r>
      <w:r>
        <w:rPr>
          <w:spacing w:val="-5"/>
        </w:rPr>
        <w:t xml:space="preserve"> </w:t>
      </w:r>
      <w:r>
        <w:t>«переступанием»</w:t>
      </w:r>
      <w:r>
        <w:rPr>
          <w:spacing w:val="-15"/>
        </w:rPr>
        <w:t xml:space="preserve"> </w:t>
      </w:r>
      <w:r>
        <w:t>в</w:t>
      </w:r>
      <w:r>
        <w:rPr>
          <w:spacing w:val="-9"/>
        </w:rPr>
        <w:t xml:space="preserve"> </w:t>
      </w:r>
      <w:r>
        <w:t>движении.</w:t>
      </w:r>
      <w:r>
        <w:rPr>
          <w:spacing w:val="-13"/>
        </w:rPr>
        <w:t xml:space="preserve"> </w:t>
      </w:r>
      <w:r>
        <w:t>Совершенствование</w:t>
      </w:r>
      <w:r>
        <w:rPr>
          <w:spacing w:val="-12"/>
        </w:rPr>
        <w:t xml:space="preserve"> </w:t>
      </w:r>
      <w:r>
        <w:t>в</w:t>
      </w:r>
      <w:r>
        <w:rPr>
          <w:spacing w:val="-11"/>
        </w:rPr>
        <w:t xml:space="preserve"> </w:t>
      </w:r>
      <w:r>
        <w:t>торможении</w:t>
      </w:r>
      <w:r>
        <w:rPr>
          <w:spacing w:val="-12"/>
        </w:rPr>
        <w:t xml:space="preserve"> </w:t>
      </w:r>
      <w:r>
        <w:t>одной и двумя палками сбоку лыж. Правила безопасного поведения на уроках лыжной подготовки. Передвижение на лыжах разными способами по пересечённой местности. Изучение конькового хода. Передвижение на лыжах в средне</w:t>
      </w:r>
      <w:r>
        <w:t>м темпе по слабопересечённой местности ориентируясь на звуковой сигнал.</w:t>
      </w:r>
    </w:p>
    <w:p w:rsidR="004D001B" w:rsidRDefault="00FF118F">
      <w:pPr>
        <w:pStyle w:val="a3"/>
        <w:spacing w:before="275"/>
      </w:pPr>
      <w:r>
        <w:t>Содержание</w:t>
      </w:r>
      <w:r>
        <w:rPr>
          <w:spacing w:val="-3"/>
        </w:rPr>
        <w:t xml:space="preserve"> </w:t>
      </w:r>
      <w:r>
        <w:t>учебного</w:t>
      </w:r>
      <w:r>
        <w:rPr>
          <w:spacing w:val="-1"/>
        </w:rPr>
        <w:t xml:space="preserve"> </w:t>
      </w:r>
      <w:r>
        <w:t>предмета</w:t>
      </w:r>
      <w:r>
        <w:rPr>
          <w:spacing w:val="-2"/>
        </w:rPr>
        <w:t xml:space="preserve"> </w:t>
      </w:r>
      <w:r>
        <w:t>в</w:t>
      </w:r>
      <w:r>
        <w:rPr>
          <w:spacing w:val="-2"/>
        </w:rPr>
        <w:t xml:space="preserve"> </w:t>
      </w:r>
      <w:r>
        <w:t>11</w:t>
      </w:r>
      <w:r>
        <w:rPr>
          <w:spacing w:val="-2"/>
        </w:rPr>
        <w:t xml:space="preserve"> </w:t>
      </w:r>
      <w:r>
        <w:t>классе (слепые</w:t>
      </w:r>
      <w:r>
        <w:rPr>
          <w:spacing w:val="55"/>
        </w:rPr>
        <w:t xml:space="preserve"> </w:t>
      </w:r>
      <w:r>
        <w:t>и</w:t>
      </w:r>
      <w:r>
        <w:rPr>
          <w:spacing w:val="-1"/>
        </w:rPr>
        <w:t xml:space="preserve"> </w:t>
      </w:r>
      <w:r>
        <w:rPr>
          <w:spacing w:val="-2"/>
        </w:rPr>
        <w:t>слабовидящие).</w:t>
      </w:r>
    </w:p>
    <w:p w:rsidR="004D001B" w:rsidRDefault="00FF118F">
      <w:pPr>
        <w:pStyle w:val="a3"/>
        <w:ind w:right="577"/>
        <w:jc w:val="right"/>
      </w:pPr>
      <w:r>
        <w:t>Слепые</w:t>
      </w:r>
      <w:r>
        <w:rPr>
          <w:spacing w:val="-15"/>
        </w:rPr>
        <w:t xml:space="preserve"> </w:t>
      </w:r>
      <w:r>
        <w:t>выполняют</w:t>
      </w:r>
      <w:r>
        <w:rPr>
          <w:spacing w:val="-9"/>
        </w:rPr>
        <w:t xml:space="preserve"> </w:t>
      </w:r>
      <w:r>
        <w:t>упражнения</w:t>
      </w:r>
      <w:r>
        <w:rPr>
          <w:spacing w:val="-11"/>
        </w:rPr>
        <w:t xml:space="preserve"> </w:t>
      </w:r>
      <w:r>
        <w:t>в</w:t>
      </w:r>
      <w:r>
        <w:rPr>
          <w:spacing w:val="-12"/>
        </w:rPr>
        <w:t xml:space="preserve"> </w:t>
      </w:r>
      <w:r>
        <w:t>движении</w:t>
      </w:r>
      <w:r>
        <w:rPr>
          <w:spacing w:val="-11"/>
        </w:rPr>
        <w:t xml:space="preserve"> </w:t>
      </w:r>
      <w:r>
        <w:t>на</w:t>
      </w:r>
      <w:r>
        <w:rPr>
          <w:spacing w:val="-14"/>
        </w:rPr>
        <w:t xml:space="preserve"> </w:t>
      </w:r>
      <w:r>
        <w:t>звуковой</w:t>
      </w:r>
      <w:r>
        <w:rPr>
          <w:spacing w:val="-11"/>
        </w:rPr>
        <w:t xml:space="preserve"> </w:t>
      </w:r>
      <w:r>
        <w:t>сигнал</w:t>
      </w:r>
      <w:r>
        <w:rPr>
          <w:spacing w:val="-10"/>
        </w:rPr>
        <w:t xml:space="preserve"> </w:t>
      </w:r>
      <w:r>
        <w:t>или</w:t>
      </w:r>
      <w:r>
        <w:rPr>
          <w:spacing w:val="-11"/>
        </w:rPr>
        <w:t xml:space="preserve"> </w:t>
      </w:r>
      <w:r>
        <w:t>ориентируясь</w:t>
      </w:r>
      <w:r>
        <w:rPr>
          <w:spacing w:val="-10"/>
        </w:rPr>
        <w:t xml:space="preserve"> </w:t>
      </w:r>
      <w:r>
        <w:t>на</w:t>
      </w:r>
      <w:r>
        <w:rPr>
          <w:spacing w:val="-13"/>
        </w:rPr>
        <w:t xml:space="preserve"> </w:t>
      </w:r>
      <w:r>
        <w:t>голос</w:t>
      </w:r>
      <w:r>
        <w:rPr>
          <w:spacing w:val="-11"/>
        </w:rPr>
        <w:t xml:space="preserve"> </w:t>
      </w:r>
      <w:r>
        <w:rPr>
          <w:spacing w:val="-2"/>
        </w:rPr>
        <w:t>лидера.</w:t>
      </w:r>
    </w:p>
    <w:p w:rsidR="004D001B" w:rsidRDefault="00FF118F">
      <w:pPr>
        <w:pStyle w:val="a3"/>
        <w:ind w:right="584" w:firstLine="720"/>
        <w:jc w:val="right"/>
      </w:pPr>
      <w:r>
        <w:t>Здоровый</w:t>
      </w:r>
      <w:r>
        <w:rPr>
          <w:spacing w:val="40"/>
        </w:rPr>
        <w:t xml:space="preserve"> </w:t>
      </w:r>
      <w:r>
        <w:t>образ</w:t>
      </w:r>
      <w:r>
        <w:rPr>
          <w:spacing w:val="40"/>
        </w:rPr>
        <w:t xml:space="preserve"> </w:t>
      </w:r>
      <w:r>
        <w:t>жизни</w:t>
      </w:r>
      <w:r>
        <w:rPr>
          <w:spacing w:val="40"/>
        </w:rPr>
        <w:t xml:space="preserve"> </w:t>
      </w:r>
      <w:r>
        <w:t>совре</w:t>
      </w:r>
      <w:r>
        <w:t>менного</w:t>
      </w:r>
      <w:r>
        <w:rPr>
          <w:spacing w:val="40"/>
        </w:rPr>
        <w:t xml:space="preserve"> </w:t>
      </w:r>
      <w:r>
        <w:t>человека.</w:t>
      </w:r>
      <w:r>
        <w:rPr>
          <w:spacing w:val="40"/>
        </w:rPr>
        <w:t xml:space="preserve"> </w:t>
      </w:r>
      <w:r>
        <w:t>Роль</w:t>
      </w:r>
      <w:r>
        <w:rPr>
          <w:spacing w:val="40"/>
        </w:rPr>
        <w:t xml:space="preserve"> </w:t>
      </w:r>
      <w:r>
        <w:t>и</w:t>
      </w:r>
      <w:r>
        <w:rPr>
          <w:spacing w:val="40"/>
        </w:rPr>
        <w:t xml:space="preserve"> </w:t>
      </w:r>
      <w:r>
        <w:t>значение</w:t>
      </w:r>
      <w:r>
        <w:rPr>
          <w:spacing w:val="40"/>
        </w:rPr>
        <w:t xml:space="preserve"> </w:t>
      </w:r>
      <w:r>
        <w:t>адаптации</w:t>
      </w:r>
      <w:r>
        <w:rPr>
          <w:spacing w:val="40"/>
        </w:rPr>
        <w:t xml:space="preserve"> </w:t>
      </w:r>
      <w:r>
        <w:t>организма</w:t>
      </w:r>
      <w:r>
        <w:rPr>
          <w:spacing w:val="40"/>
        </w:rPr>
        <w:t xml:space="preserve"> </w:t>
      </w:r>
      <w:r>
        <w:t>в организации</w:t>
      </w:r>
      <w:r>
        <w:rPr>
          <w:spacing w:val="49"/>
        </w:rPr>
        <w:t xml:space="preserve"> </w:t>
      </w:r>
      <w:r>
        <w:t>и</w:t>
      </w:r>
      <w:r>
        <w:rPr>
          <w:spacing w:val="51"/>
        </w:rPr>
        <w:t xml:space="preserve"> </w:t>
      </w:r>
      <w:r>
        <w:t>планировании</w:t>
      </w:r>
      <w:r>
        <w:rPr>
          <w:spacing w:val="54"/>
        </w:rPr>
        <w:t xml:space="preserve"> </w:t>
      </w:r>
      <w:r>
        <w:t>мероприятий</w:t>
      </w:r>
      <w:r>
        <w:rPr>
          <w:spacing w:val="52"/>
        </w:rPr>
        <w:t xml:space="preserve"> </w:t>
      </w:r>
      <w:r>
        <w:t>здорового</w:t>
      </w:r>
      <w:r>
        <w:rPr>
          <w:spacing w:val="53"/>
        </w:rPr>
        <w:t xml:space="preserve"> </w:t>
      </w:r>
      <w:r>
        <w:t>образа</w:t>
      </w:r>
      <w:r>
        <w:rPr>
          <w:spacing w:val="52"/>
        </w:rPr>
        <w:t xml:space="preserve"> </w:t>
      </w:r>
      <w:r>
        <w:t>жизни,</w:t>
      </w:r>
      <w:r>
        <w:rPr>
          <w:spacing w:val="51"/>
        </w:rPr>
        <w:t xml:space="preserve"> </w:t>
      </w:r>
      <w:r>
        <w:t>характеристика</w:t>
      </w:r>
      <w:r>
        <w:rPr>
          <w:spacing w:val="52"/>
        </w:rPr>
        <w:t xml:space="preserve"> </w:t>
      </w:r>
      <w:r>
        <w:rPr>
          <w:spacing w:val="-2"/>
        </w:rPr>
        <w:t>основных</w:t>
      </w:r>
    </w:p>
    <w:p w:rsidR="004D001B" w:rsidRDefault="004D001B">
      <w:pPr>
        <w:jc w:val="right"/>
        <w:sectPr w:rsidR="004D001B">
          <w:pgSz w:w="11920" w:h="16850"/>
          <w:pgMar w:top="720" w:right="160" w:bottom="2160" w:left="480" w:header="0" w:footer="1924" w:gutter="0"/>
          <w:cols w:space="720"/>
        </w:sectPr>
      </w:pPr>
    </w:p>
    <w:p w:rsidR="004D001B" w:rsidRDefault="00FF118F">
      <w:pPr>
        <w:pStyle w:val="a3"/>
        <w:spacing w:before="68"/>
        <w:ind w:right="584"/>
      </w:pPr>
      <w:r>
        <w:t>этапов адаптации. Основные компоненты здорового образа жизни и их влияние на здоровье современного человека.</w:t>
      </w:r>
    </w:p>
    <w:p w:rsidR="004D001B" w:rsidRDefault="00FF118F">
      <w:pPr>
        <w:pStyle w:val="a3"/>
        <w:ind w:right="575" w:firstLine="420"/>
      </w:pPr>
      <w:r>
        <w:t>Рациональная</w:t>
      </w:r>
      <w:r>
        <w:rPr>
          <w:spacing w:val="-2"/>
        </w:rPr>
        <w:t xml:space="preserve"> </w:t>
      </w:r>
      <w:r>
        <w:t>организация</w:t>
      </w:r>
      <w:r>
        <w:rPr>
          <w:spacing w:val="-3"/>
        </w:rPr>
        <w:t xml:space="preserve"> </w:t>
      </w:r>
      <w:r>
        <w:t>труда</w:t>
      </w:r>
      <w:r>
        <w:rPr>
          <w:spacing w:val="-3"/>
        </w:rPr>
        <w:t xml:space="preserve"> </w:t>
      </w:r>
      <w:r>
        <w:t>как</w:t>
      </w:r>
      <w:r>
        <w:rPr>
          <w:spacing w:val="-2"/>
        </w:rPr>
        <w:t xml:space="preserve"> </w:t>
      </w:r>
      <w:r>
        <w:t>фактор</w:t>
      </w:r>
      <w:r>
        <w:rPr>
          <w:spacing w:val="-2"/>
        </w:rPr>
        <w:t xml:space="preserve"> </w:t>
      </w:r>
      <w:r>
        <w:t>сохранения</w:t>
      </w:r>
      <w:r>
        <w:rPr>
          <w:spacing w:val="-2"/>
        </w:rPr>
        <w:t xml:space="preserve"> </w:t>
      </w:r>
      <w:r>
        <w:t>и</w:t>
      </w:r>
      <w:r>
        <w:rPr>
          <w:spacing w:val="-1"/>
        </w:rPr>
        <w:t xml:space="preserve"> </w:t>
      </w:r>
      <w:r>
        <w:t>укрепления</w:t>
      </w:r>
      <w:r>
        <w:rPr>
          <w:spacing w:val="-2"/>
        </w:rPr>
        <w:t xml:space="preserve"> </w:t>
      </w:r>
      <w:r>
        <w:t>здоровья.</w:t>
      </w:r>
      <w:r>
        <w:rPr>
          <w:spacing w:val="-2"/>
        </w:rPr>
        <w:t xml:space="preserve"> </w:t>
      </w:r>
      <w:r>
        <w:t>Оптимизация работоспособности в режиме трудовой деятельности. Влияние з</w:t>
      </w:r>
      <w:r>
        <w:t>анятий физической культурой на профилактику</w:t>
      </w:r>
      <w:r>
        <w:rPr>
          <w:spacing w:val="-15"/>
        </w:rPr>
        <w:t xml:space="preserve"> </w:t>
      </w:r>
      <w:r>
        <w:t>и</w:t>
      </w:r>
      <w:r>
        <w:rPr>
          <w:spacing w:val="-10"/>
        </w:rPr>
        <w:t xml:space="preserve"> </w:t>
      </w:r>
      <w:r>
        <w:t>искоренение</w:t>
      </w:r>
      <w:r>
        <w:rPr>
          <w:spacing w:val="-11"/>
        </w:rPr>
        <w:t xml:space="preserve"> </w:t>
      </w:r>
      <w:r>
        <w:t>вредных</w:t>
      </w:r>
      <w:r>
        <w:rPr>
          <w:spacing w:val="-10"/>
        </w:rPr>
        <w:t xml:space="preserve"> </w:t>
      </w:r>
      <w:r>
        <w:t>привычек.</w:t>
      </w:r>
      <w:r>
        <w:rPr>
          <w:spacing w:val="-10"/>
        </w:rPr>
        <w:t xml:space="preserve"> </w:t>
      </w:r>
      <w:r>
        <w:t>Личная</w:t>
      </w:r>
      <w:r>
        <w:rPr>
          <w:spacing w:val="-4"/>
        </w:rPr>
        <w:t xml:space="preserve"> </w:t>
      </w:r>
      <w:r>
        <w:t>гигиена,</w:t>
      </w:r>
      <w:r>
        <w:rPr>
          <w:spacing w:val="-10"/>
        </w:rPr>
        <w:t xml:space="preserve"> </w:t>
      </w:r>
      <w:r>
        <w:t>закаливание</w:t>
      </w:r>
      <w:r>
        <w:rPr>
          <w:spacing w:val="-11"/>
        </w:rPr>
        <w:t xml:space="preserve"> </w:t>
      </w:r>
      <w:r>
        <w:t>организма</w:t>
      </w:r>
      <w:r>
        <w:rPr>
          <w:spacing w:val="-11"/>
        </w:rPr>
        <w:t xml:space="preserve"> </w:t>
      </w:r>
      <w:r>
        <w:t>и</w:t>
      </w:r>
      <w:r>
        <w:rPr>
          <w:spacing w:val="-9"/>
        </w:rPr>
        <w:t xml:space="preserve"> </w:t>
      </w:r>
      <w:r>
        <w:t>банные процедуры как компоненты здорового образа жизни.</w:t>
      </w:r>
    </w:p>
    <w:p w:rsidR="004D001B" w:rsidRDefault="00FF118F">
      <w:pPr>
        <w:pStyle w:val="a3"/>
        <w:ind w:right="577" w:firstLine="600"/>
      </w:pPr>
      <w:r>
        <w:t>Понятие «профессионально-ориентированная физическая культура», цель и задачи, содерж</w:t>
      </w:r>
      <w:r>
        <w:t>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w:t>
      </w:r>
    </w:p>
    <w:p w:rsidR="004D001B" w:rsidRDefault="00FF118F">
      <w:pPr>
        <w:pStyle w:val="a3"/>
        <w:ind w:right="575" w:firstLine="600"/>
      </w:pPr>
      <w:r>
        <w:t>Взаимосвязь состояния здоровья с продолжительнос</w:t>
      </w:r>
      <w:r>
        <w:t>тью жизни человека. Роль и значение занятий</w:t>
      </w:r>
      <w:r>
        <w:rPr>
          <w:spacing w:val="-15"/>
        </w:rPr>
        <w:t xml:space="preserve"> </w:t>
      </w:r>
      <w:r>
        <w:t>физической</w:t>
      </w:r>
      <w:r>
        <w:rPr>
          <w:spacing w:val="-15"/>
        </w:rPr>
        <w:t xml:space="preserve"> </w:t>
      </w:r>
      <w:r>
        <w:t>культурой</w:t>
      </w:r>
      <w:r>
        <w:rPr>
          <w:spacing w:val="-15"/>
        </w:rPr>
        <w:t xml:space="preserve"> </w:t>
      </w:r>
      <w:r>
        <w:t>в</w:t>
      </w:r>
      <w:r>
        <w:rPr>
          <w:spacing w:val="-15"/>
        </w:rPr>
        <w:t xml:space="preserve"> </w:t>
      </w:r>
      <w:r>
        <w:t>укреплении</w:t>
      </w:r>
      <w:r>
        <w:rPr>
          <w:spacing w:val="-15"/>
        </w:rPr>
        <w:t xml:space="preserve"> </w:t>
      </w:r>
      <w:r>
        <w:t>и</w:t>
      </w:r>
      <w:r>
        <w:rPr>
          <w:spacing w:val="-15"/>
        </w:rPr>
        <w:t xml:space="preserve"> </w:t>
      </w:r>
      <w:r>
        <w:t>сохранении</w:t>
      </w:r>
      <w:r>
        <w:rPr>
          <w:spacing w:val="-15"/>
        </w:rPr>
        <w:t xml:space="preserve"> </w:t>
      </w:r>
      <w:r>
        <w:t>здоровья</w:t>
      </w:r>
      <w:r>
        <w:rPr>
          <w:spacing w:val="-15"/>
        </w:rPr>
        <w:t xml:space="preserve"> </w:t>
      </w:r>
      <w:r>
        <w:t>в</w:t>
      </w:r>
      <w:r>
        <w:rPr>
          <w:spacing w:val="-15"/>
        </w:rPr>
        <w:t xml:space="preserve"> </w:t>
      </w:r>
      <w:r>
        <w:t>разных</w:t>
      </w:r>
      <w:r>
        <w:rPr>
          <w:spacing w:val="-15"/>
        </w:rPr>
        <w:t xml:space="preserve"> </w:t>
      </w:r>
      <w:r>
        <w:t>возрастных</w:t>
      </w:r>
      <w:r>
        <w:rPr>
          <w:spacing w:val="-15"/>
        </w:rPr>
        <w:t xml:space="preserve"> </w:t>
      </w:r>
      <w:r>
        <w:t>периодах. Профилактика травматизма и оказание перовой помощи во время занятий физической культурой. Причины травм, способы их предупрежд</w:t>
      </w:r>
      <w:r>
        <w:t>ения, правила профилактики травм во время самостоятельных занятий оздоровительной физической культурой. Способы и приёмы оказания первой помощи при ушибах разных частей тела и сотрясении мозга, переломах, вывихах и ранениях, обморожении, солнечном и теплов</w:t>
      </w:r>
      <w:r>
        <w:t>ом ударах.</w:t>
      </w:r>
    </w:p>
    <w:p w:rsidR="004D001B" w:rsidRDefault="00FF118F">
      <w:pPr>
        <w:pStyle w:val="a3"/>
        <w:spacing w:before="1"/>
        <w:ind w:right="578" w:firstLine="900"/>
      </w:pPr>
      <w:r>
        <w:t>Способы самостоятельной двигательной деятельности. 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приёмов и п</w:t>
      </w:r>
      <w:r>
        <w:t>роцедур, правила их проведения (методика Э. Джекобсона, аутогенная тренировка И. Шульца, дыхательная гимнастика А.Н. Стрельниковой, синхрогимнастика по методу «Ключ»).</w:t>
      </w:r>
    </w:p>
    <w:p w:rsidR="004D001B" w:rsidRDefault="00FF118F">
      <w:pPr>
        <w:pStyle w:val="a3"/>
        <w:ind w:right="573" w:firstLine="840"/>
      </w:pPr>
      <w:r>
        <w:t>Массаж как средство оздоровительной физической культуры, правила организации и проведени</w:t>
      </w:r>
      <w:r>
        <w:t xml:space="preserve">я процедур массажа. Основные приёмы самомассажа, их воздействие на организм </w:t>
      </w:r>
      <w:r>
        <w:rPr>
          <w:spacing w:val="-2"/>
        </w:rPr>
        <w:t>человека.</w:t>
      </w:r>
    </w:p>
    <w:p w:rsidR="004D001B" w:rsidRDefault="00FF118F">
      <w:pPr>
        <w:pStyle w:val="a3"/>
        <w:ind w:left="1380"/>
      </w:pPr>
      <w:r>
        <w:t>Банные</w:t>
      </w:r>
      <w:r>
        <w:rPr>
          <w:spacing w:val="-7"/>
        </w:rPr>
        <w:t xml:space="preserve"> </w:t>
      </w:r>
      <w:r>
        <w:t>процедуры,</w:t>
      </w:r>
      <w:r>
        <w:rPr>
          <w:spacing w:val="-3"/>
        </w:rPr>
        <w:t xml:space="preserve"> </w:t>
      </w:r>
      <w:r>
        <w:t>их</w:t>
      </w:r>
      <w:r>
        <w:rPr>
          <w:spacing w:val="-1"/>
        </w:rPr>
        <w:t xml:space="preserve"> </w:t>
      </w:r>
      <w:r>
        <w:t>назначение</w:t>
      </w:r>
      <w:r>
        <w:rPr>
          <w:spacing w:val="-4"/>
        </w:rPr>
        <w:t xml:space="preserve"> </w:t>
      </w:r>
      <w:r>
        <w:t>и</w:t>
      </w:r>
      <w:r>
        <w:rPr>
          <w:spacing w:val="-4"/>
        </w:rPr>
        <w:t xml:space="preserve"> </w:t>
      </w:r>
      <w:r>
        <w:t>правила</w:t>
      </w:r>
      <w:r>
        <w:rPr>
          <w:spacing w:val="-4"/>
        </w:rPr>
        <w:t xml:space="preserve"> </w:t>
      </w:r>
      <w:r>
        <w:t>проведения,</w:t>
      </w:r>
      <w:r>
        <w:rPr>
          <w:spacing w:val="-3"/>
        </w:rPr>
        <w:t xml:space="preserve"> </w:t>
      </w:r>
      <w:r>
        <w:t>основные</w:t>
      </w:r>
      <w:r>
        <w:rPr>
          <w:spacing w:val="-5"/>
        </w:rPr>
        <w:t xml:space="preserve"> </w:t>
      </w:r>
      <w:r>
        <w:t>способы</w:t>
      </w:r>
      <w:r>
        <w:rPr>
          <w:spacing w:val="-2"/>
        </w:rPr>
        <w:t xml:space="preserve"> парения.</w:t>
      </w:r>
    </w:p>
    <w:p w:rsidR="004D001B" w:rsidRDefault="00FF118F">
      <w:pPr>
        <w:pStyle w:val="a3"/>
        <w:ind w:right="573"/>
      </w:pPr>
      <w:r>
        <w:t>Физическое совершенствование. Физкультурно-оздоровительная деятельность. Упражнения для профилактики</w:t>
      </w:r>
      <w:r>
        <w:rPr>
          <w:spacing w:val="-4"/>
        </w:rPr>
        <w:t xml:space="preserve"> </w:t>
      </w:r>
      <w:r>
        <w:t>острых</w:t>
      </w:r>
      <w:r>
        <w:rPr>
          <w:spacing w:val="-2"/>
        </w:rPr>
        <w:t xml:space="preserve"> </w:t>
      </w:r>
      <w:r>
        <w:t>респираторных</w:t>
      </w:r>
      <w:r>
        <w:rPr>
          <w:spacing w:val="-4"/>
        </w:rPr>
        <w:t xml:space="preserve"> </w:t>
      </w:r>
      <w:r>
        <w:t>заболеваний,</w:t>
      </w:r>
      <w:r>
        <w:rPr>
          <w:spacing w:val="-6"/>
        </w:rPr>
        <w:t xml:space="preserve"> </w:t>
      </w:r>
      <w:r>
        <w:t>целлюлита,</w:t>
      </w:r>
      <w:r>
        <w:rPr>
          <w:spacing w:val="-4"/>
        </w:rPr>
        <w:t xml:space="preserve"> </w:t>
      </w:r>
      <w:r>
        <w:t>снижения</w:t>
      </w:r>
      <w:r>
        <w:rPr>
          <w:spacing w:val="-4"/>
        </w:rPr>
        <w:t xml:space="preserve"> </w:t>
      </w:r>
      <w:r>
        <w:t>массы</w:t>
      </w:r>
      <w:r>
        <w:rPr>
          <w:spacing w:val="-4"/>
        </w:rPr>
        <w:t xml:space="preserve"> </w:t>
      </w:r>
      <w:r>
        <w:t>тела.</w:t>
      </w:r>
      <w:r>
        <w:rPr>
          <w:spacing w:val="-4"/>
        </w:rPr>
        <w:t xml:space="preserve"> </w:t>
      </w:r>
      <w:r>
        <w:t>Стретчинг</w:t>
      </w:r>
      <w:r>
        <w:rPr>
          <w:spacing w:val="-8"/>
        </w:rPr>
        <w:t xml:space="preserve"> </w:t>
      </w:r>
      <w:r>
        <w:t>и шейпинг как современные оздоровительные системы физической культуры: цель, за</w:t>
      </w:r>
      <w:r>
        <w:t xml:space="preserve">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Спортивно-оздоровительная </w:t>
      </w:r>
      <w:r>
        <w:rPr>
          <w:spacing w:val="-2"/>
        </w:rPr>
        <w:t>деятельность.</w:t>
      </w:r>
    </w:p>
    <w:p w:rsidR="004D001B" w:rsidRDefault="00FF118F">
      <w:pPr>
        <w:pStyle w:val="a3"/>
        <w:spacing w:before="1"/>
        <w:ind w:right="578" w:firstLine="600"/>
      </w:pPr>
      <w:r>
        <w:t>Модуль «Спортивные игры». Футбол. Повторение правил игры в ф</w:t>
      </w:r>
      <w:r>
        <w:t>утбол, соблюдение их в процессе</w:t>
      </w:r>
      <w:r>
        <w:rPr>
          <w:spacing w:val="-15"/>
        </w:rPr>
        <w:t xml:space="preserve"> </w:t>
      </w:r>
      <w:r>
        <w:t>игровой</w:t>
      </w:r>
      <w:r>
        <w:rPr>
          <w:spacing w:val="-15"/>
        </w:rPr>
        <w:t xml:space="preserve"> </w:t>
      </w:r>
      <w:r>
        <w:t>деятельности.</w:t>
      </w:r>
      <w:r>
        <w:rPr>
          <w:spacing w:val="-15"/>
        </w:rPr>
        <w:t xml:space="preserve"> </w:t>
      </w:r>
      <w:r>
        <w:t>Совершенствование</w:t>
      </w:r>
      <w:r>
        <w:rPr>
          <w:spacing w:val="-15"/>
        </w:rPr>
        <w:t xml:space="preserve"> </w:t>
      </w:r>
      <w:r>
        <w:t>основных</w:t>
      </w:r>
      <w:r>
        <w:rPr>
          <w:spacing w:val="-15"/>
        </w:rPr>
        <w:t xml:space="preserve"> </w:t>
      </w:r>
      <w:r>
        <w:t>технических</w:t>
      </w:r>
      <w:r>
        <w:rPr>
          <w:spacing w:val="-15"/>
        </w:rPr>
        <w:t xml:space="preserve"> </w:t>
      </w:r>
      <w:r>
        <w:t>приёмов</w:t>
      </w:r>
      <w:r>
        <w:rPr>
          <w:spacing w:val="-15"/>
        </w:rPr>
        <w:t xml:space="preserve"> </w:t>
      </w:r>
      <w:r>
        <w:t>и</w:t>
      </w:r>
      <w:r>
        <w:rPr>
          <w:spacing w:val="-15"/>
        </w:rPr>
        <w:t xml:space="preserve"> </w:t>
      </w:r>
      <w:r>
        <w:t>тактических действий в условиях учебной и игровой деятельности. Баскетбол. Повторение правил игры в баскетбол, соблюдение их в процессе игровой деятельно</w:t>
      </w:r>
      <w:r>
        <w:t>сти. Совершенствование основных технических приёмов и тактических действий в условиях учебной и игровой деятельности. Волейбол.</w:t>
      </w:r>
      <w:r>
        <w:rPr>
          <w:spacing w:val="-2"/>
        </w:rPr>
        <w:t xml:space="preserve"> </w:t>
      </w:r>
      <w:r>
        <w:t>Повторение</w:t>
      </w:r>
      <w:r>
        <w:rPr>
          <w:spacing w:val="-1"/>
        </w:rPr>
        <w:t xml:space="preserve"> </w:t>
      </w:r>
      <w:r>
        <w:t>правил</w:t>
      </w:r>
      <w:r>
        <w:rPr>
          <w:spacing w:val="-2"/>
        </w:rPr>
        <w:t xml:space="preserve"> </w:t>
      </w:r>
      <w:r>
        <w:t>игры</w:t>
      </w:r>
      <w:r>
        <w:rPr>
          <w:spacing w:val="-2"/>
        </w:rPr>
        <w:t xml:space="preserve"> </w:t>
      </w:r>
      <w:r>
        <w:t>в</w:t>
      </w:r>
      <w:r>
        <w:rPr>
          <w:spacing w:val="-3"/>
        </w:rPr>
        <w:t xml:space="preserve"> </w:t>
      </w:r>
      <w:r>
        <w:t>баскетбол,</w:t>
      </w:r>
      <w:r>
        <w:rPr>
          <w:spacing w:val="-2"/>
        </w:rPr>
        <w:t xml:space="preserve"> </w:t>
      </w:r>
      <w:r>
        <w:t>соблюдение</w:t>
      </w:r>
      <w:r>
        <w:rPr>
          <w:spacing w:val="-3"/>
        </w:rPr>
        <w:t xml:space="preserve"> </w:t>
      </w:r>
      <w:r>
        <w:t>их в</w:t>
      </w:r>
      <w:r>
        <w:rPr>
          <w:spacing w:val="-3"/>
        </w:rPr>
        <w:t xml:space="preserve"> </w:t>
      </w:r>
      <w:r>
        <w:t>процессе</w:t>
      </w:r>
      <w:r>
        <w:rPr>
          <w:spacing w:val="-3"/>
        </w:rPr>
        <w:t xml:space="preserve"> </w:t>
      </w:r>
      <w:r>
        <w:t>игровой</w:t>
      </w:r>
      <w:r>
        <w:rPr>
          <w:spacing w:val="-2"/>
        </w:rPr>
        <w:t xml:space="preserve"> </w:t>
      </w:r>
      <w:r>
        <w:t>деятельности. Совершенствование</w:t>
      </w:r>
      <w:r>
        <w:rPr>
          <w:spacing w:val="-8"/>
        </w:rPr>
        <w:t xml:space="preserve"> </w:t>
      </w:r>
      <w:r>
        <w:t>основных</w:t>
      </w:r>
      <w:r>
        <w:rPr>
          <w:spacing w:val="-5"/>
        </w:rPr>
        <w:t xml:space="preserve"> </w:t>
      </w:r>
      <w:r>
        <w:t>технических</w:t>
      </w:r>
      <w:r>
        <w:rPr>
          <w:spacing w:val="-7"/>
        </w:rPr>
        <w:t xml:space="preserve"> </w:t>
      </w:r>
      <w:r>
        <w:t>приёмо</w:t>
      </w:r>
      <w:r>
        <w:t>в</w:t>
      </w:r>
      <w:r>
        <w:rPr>
          <w:spacing w:val="-7"/>
        </w:rPr>
        <w:t xml:space="preserve"> </w:t>
      </w:r>
      <w:r>
        <w:t>и</w:t>
      </w:r>
      <w:r>
        <w:rPr>
          <w:spacing w:val="-6"/>
        </w:rPr>
        <w:t xml:space="preserve"> </w:t>
      </w:r>
      <w:r>
        <w:t>тактических</w:t>
      </w:r>
      <w:r>
        <w:rPr>
          <w:spacing w:val="-5"/>
        </w:rPr>
        <w:t xml:space="preserve"> </w:t>
      </w:r>
      <w:r>
        <w:t>действий</w:t>
      </w:r>
      <w:r>
        <w:rPr>
          <w:spacing w:val="-6"/>
        </w:rPr>
        <w:t xml:space="preserve"> </w:t>
      </w:r>
      <w:r>
        <w:t>в</w:t>
      </w:r>
      <w:r>
        <w:rPr>
          <w:spacing w:val="-5"/>
        </w:rPr>
        <w:t xml:space="preserve"> </w:t>
      </w:r>
      <w:r>
        <w:t>условиях</w:t>
      </w:r>
      <w:r>
        <w:rPr>
          <w:spacing w:val="-2"/>
        </w:rPr>
        <w:t xml:space="preserve"> </w:t>
      </w:r>
      <w:r>
        <w:t>учебной</w:t>
      </w:r>
      <w:r>
        <w:rPr>
          <w:spacing w:val="-6"/>
        </w:rPr>
        <w:t xml:space="preserve"> </w:t>
      </w:r>
      <w:r>
        <w:t>и игровой деятельности. Голбол. Совершенствовать навыки, полученные ранее. Ориентирование на площадке без зрительного контроля. Броски мяча по прямой. Пенальти. Взаимодействие игроков на площадке. Броски мяча после передачи партнёра. Учебная игра с примене</w:t>
      </w:r>
      <w:r>
        <w:t>нием переходов и передач мяча. Судейство соревнований по голболу.</w:t>
      </w:r>
    </w:p>
    <w:p w:rsidR="004D001B" w:rsidRDefault="00FF118F">
      <w:pPr>
        <w:pStyle w:val="a3"/>
        <w:ind w:right="575" w:firstLine="780"/>
      </w:pPr>
      <w:r>
        <w:t>Прикладно-ориентированная двигательная деятельность. Модуль «Атлетические единоборства». Атлетические единоборства в системе профессионально-ориентированной двигательной деятельности: её цел</w:t>
      </w:r>
      <w:r>
        <w:t>и и задачи, формы организации тренировочных занятий. Основные технические приёмы атлетических единоборств и способы их самостоятельного разучивания (самостраховка, стойки, захваты, броски).</w:t>
      </w:r>
    </w:p>
    <w:p w:rsidR="004D001B" w:rsidRDefault="00FF118F">
      <w:pPr>
        <w:pStyle w:val="a3"/>
        <w:ind w:right="574" w:firstLine="840"/>
      </w:pPr>
      <w:r>
        <w:t>Модуль</w:t>
      </w:r>
      <w:r>
        <w:rPr>
          <w:spacing w:val="-13"/>
        </w:rPr>
        <w:t xml:space="preserve"> </w:t>
      </w:r>
      <w:r>
        <w:t>«Гимнастика».</w:t>
      </w:r>
      <w:r>
        <w:rPr>
          <w:spacing w:val="-15"/>
        </w:rPr>
        <w:t xml:space="preserve"> </w:t>
      </w:r>
      <w:r>
        <w:t>Комплексы</w:t>
      </w:r>
      <w:r>
        <w:rPr>
          <w:spacing w:val="-11"/>
        </w:rPr>
        <w:t xml:space="preserve"> </w:t>
      </w:r>
      <w:r>
        <w:t>упражнений</w:t>
      </w:r>
      <w:r>
        <w:rPr>
          <w:spacing w:val="-15"/>
        </w:rPr>
        <w:t xml:space="preserve"> </w:t>
      </w:r>
      <w:r>
        <w:t>на</w:t>
      </w:r>
      <w:r>
        <w:rPr>
          <w:spacing w:val="-15"/>
        </w:rPr>
        <w:t xml:space="preserve"> </w:t>
      </w:r>
      <w:r>
        <w:t>тренажёрных</w:t>
      </w:r>
      <w:r>
        <w:rPr>
          <w:spacing w:val="-12"/>
        </w:rPr>
        <w:t xml:space="preserve"> </w:t>
      </w:r>
      <w:r>
        <w:t>устройств</w:t>
      </w:r>
      <w:r>
        <w:t>ах.</w:t>
      </w:r>
      <w:r>
        <w:rPr>
          <w:spacing w:val="-15"/>
        </w:rPr>
        <w:t xml:space="preserve"> </w:t>
      </w:r>
      <w:r>
        <w:t>Упражнения на</w:t>
      </w:r>
      <w:r>
        <w:rPr>
          <w:spacing w:val="35"/>
        </w:rPr>
        <w:t xml:space="preserve"> </w:t>
      </w:r>
      <w:r>
        <w:t>гимнастических</w:t>
      </w:r>
      <w:r>
        <w:rPr>
          <w:spacing w:val="38"/>
        </w:rPr>
        <w:t xml:space="preserve"> </w:t>
      </w:r>
      <w:r>
        <w:t>снарядах</w:t>
      </w:r>
      <w:r>
        <w:rPr>
          <w:spacing w:val="38"/>
        </w:rPr>
        <w:t xml:space="preserve"> </w:t>
      </w:r>
      <w:r>
        <w:t>(брусьях,</w:t>
      </w:r>
      <w:r>
        <w:rPr>
          <w:spacing w:val="36"/>
        </w:rPr>
        <w:t xml:space="preserve"> </w:t>
      </w:r>
      <w:r>
        <w:t>перекладинах,</w:t>
      </w:r>
      <w:r>
        <w:rPr>
          <w:spacing w:val="34"/>
        </w:rPr>
        <w:t xml:space="preserve"> </w:t>
      </w:r>
      <w:r>
        <w:t>гимнастической</w:t>
      </w:r>
      <w:r>
        <w:rPr>
          <w:spacing w:val="37"/>
        </w:rPr>
        <w:t xml:space="preserve"> </w:t>
      </w:r>
      <w:r>
        <w:t>стенке</w:t>
      </w:r>
      <w:r>
        <w:rPr>
          <w:spacing w:val="34"/>
        </w:rPr>
        <w:t xml:space="preserve"> </w:t>
      </w:r>
      <w:r>
        <w:t>и</w:t>
      </w:r>
      <w:r>
        <w:rPr>
          <w:spacing w:val="37"/>
        </w:rPr>
        <w:t xml:space="preserve"> </w:t>
      </w:r>
      <w:r>
        <w:t>других).</w:t>
      </w:r>
      <w:r>
        <w:rPr>
          <w:spacing w:val="35"/>
        </w:rPr>
        <w:t xml:space="preserve"> </w:t>
      </w:r>
      <w:r>
        <w:t>Броски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ind w:right="580"/>
      </w:pPr>
      <w:r>
        <w:t>набивного мяча двумя и одной рукой из положений стоя и сидя (вверх, вперёд, назад, в стороны, снизу</w:t>
      </w:r>
      <w:r>
        <w:rPr>
          <w:spacing w:val="-8"/>
        </w:rPr>
        <w:t xml:space="preserve"> </w:t>
      </w:r>
      <w:r>
        <w:t>и сбоку, от груди, из-за</w:t>
      </w:r>
      <w:r>
        <w:rPr>
          <w:spacing w:val="-1"/>
        </w:rPr>
        <w:t xml:space="preserve"> </w:t>
      </w:r>
      <w:r>
        <w:t>головы)</w:t>
      </w:r>
      <w:r>
        <w:t>.</w:t>
      </w:r>
      <w:r>
        <w:rPr>
          <w:spacing w:val="-1"/>
        </w:rPr>
        <w:t xml:space="preserve"> </w:t>
      </w:r>
      <w:r>
        <w:t>Передвижения в</w:t>
      </w:r>
      <w:r>
        <w:rPr>
          <w:spacing w:val="-3"/>
        </w:rPr>
        <w:t xml:space="preserve"> </w:t>
      </w:r>
      <w:r>
        <w:t>висе</w:t>
      </w:r>
      <w:r>
        <w:rPr>
          <w:spacing w:val="-1"/>
        </w:rPr>
        <w:t xml:space="preserve"> </w:t>
      </w:r>
      <w:r>
        <w:t>и упоре</w:t>
      </w:r>
      <w:r>
        <w:rPr>
          <w:spacing w:val="-1"/>
        </w:rPr>
        <w:t xml:space="preserve"> </w:t>
      </w:r>
      <w:r>
        <w:t>на</w:t>
      </w:r>
      <w:r>
        <w:rPr>
          <w:spacing w:val="-1"/>
        </w:rPr>
        <w:t xml:space="preserve"> </w:t>
      </w:r>
      <w:r>
        <w:t>руках. Лазанье</w:t>
      </w:r>
      <w:r>
        <w:rPr>
          <w:spacing w:val="-1"/>
        </w:rPr>
        <w:t xml:space="preserve"> </w:t>
      </w:r>
      <w:r>
        <w:t>(по</w:t>
      </w:r>
      <w:r>
        <w:rPr>
          <w:spacing w:val="-2"/>
        </w:rPr>
        <w:t xml:space="preserve"> </w:t>
      </w:r>
      <w:r>
        <w:t>канату, по</w:t>
      </w:r>
      <w:r>
        <w:rPr>
          <w:spacing w:val="-1"/>
        </w:rPr>
        <w:t xml:space="preserve"> </w:t>
      </w:r>
      <w:r>
        <w:t>гимнастической стенке</w:t>
      </w:r>
      <w:r>
        <w:rPr>
          <w:spacing w:val="-2"/>
        </w:rPr>
        <w:t xml:space="preserve"> </w:t>
      </w:r>
      <w:r>
        <w:t>с</w:t>
      </w:r>
      <w:r>
        <w:rPr>
          <w:spacing w:val="-2"/>
        </w:rPr>
        <w:t xml:space="preserve"> </w:t>
      </w:r>
      <w:r>
        <w:t>дополнительным</w:t>
      </w:r>
      <w:r>
        <w:rPr>
          <w:spacing w:val="-2"/>
        </w:rPr>
        <w:t xml:space="preserve"> </w:t>
      </w:r>
      <w:r>
        <w:t>отягощением).</w:t>
      </w:r>
      <w:r>
        <w:rPr>
          <w:spacing w:val="-2"/>
        </w:rPr>
        <w:t xml:space="preserve"> </w:t>
      </w:r>
      <w:r>
        <w:t>Специальная</w:t>
      </w:r>
      <w:r>
        <w:rPr>
          <w:spacing w:val="-1"/>
        </w:rPr>
        <w:t xml:space="preserve"> </w:t>
      </w:r>
      <w:r>
        <w:t>физическая</w:t>
      </w:r>
      <w:r>
        <w:rPr>
          <w:spacing w:val="-1"/>
        </w:rPr>
        <w:t xml:space="preserve"> </w:t>
      </w:r>
      <w:r>
        <w:t xml:space="preserve">подготовка. Упражнения с гимнастической палкой (укороченной скакалкой) для развития подвижности плечевого сустава (выкруты). Комплексы активных и пассивных упражнений с большой амплитудой движений. Упражнения для развития подвижности суставов (полушпагат, </w:t>
      </w:r>
      <w:r>
        <w:t>складка).</w:t>
      </w:r>
    </w:p>
    <w:p w:rsidR="004D001B" w:rsidRDefault="00FF118F">
      <w:pPr>
        <w:pStyle w:val="a3"/>
        <w:ind w:right="575" w:firstLine="780"/>
      </w:pPr>
      <w:r>
        <w:t>Модуль «Лёгкая атлетика». Бег по разметке c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w:t>
      </w:r>
      <w:r>
        <w:t>етов. Стартовые ускорения по дифференцированному сигналу. Метание малых мячей по движущимся мишеням (катящейся,</w:t>
      </w:r>
      <w:r>
        <w:rPr>
          <w:spacing w:val="-6"/>
        </w:rPr>
        <w:t xml:space="preserve"> </w:t>
      </w:r>
      <w:r>
        <w:t>раскачивающейся,</w:t>
      </w:r>
      <w:r>
        <w:rPr>
          <w:spacing w:val="-6"/>
        </w:rPr>
        <w:t xml:space="preserve"> </w:t>
      </w:r>
      <w:r>
        <w:t>летящей).</w:t>
      </w:r>
      <w:r>
        <w:rPr>
          <w:spacing w:val="-7"/>
        </w:rPr>
        <w:t xml:space="preserve"> </w:t>
      </w:r>
      <w:r>
        <w:t>Развитие</w:t>
      </w:r>
      <w:r>
        <w:rPr>
          <w:spacing w:val="-7"/>
        </w:rPr>
        <w:t xml:space="preserve"> </w:t>
      </w:r>
      <w:r>
        <w:t>выносливости.</w:t>
      </w:r>
      <w:r>
        <w:rPr>
          <w:spacing w:val="-6"/>
        </w:rPr>
        <w:t xml:space="preserve"> </w:t>
      </w:r>
      <w:r>
        <w:t>Повторный</w:t>
      </w:r>
      <w:r>
        <w:rPr>
          <w:spacing w:val="-5"/>
        </w:rPr>
        <w:t xml:space="preserve"> </w:t>
      </w:r>
      <w:r>
        <w:t>бег</w:t>
      </w:r>
      <w:r>
        <w:rPr>
          <w:spacing w:val="-6"/>
        </w:rPr>
        <w:t xml:space="preserve"> </w:t>
      </w:r>
      <w:r>
        <w:t>с</w:t>
      </w:r>
      <w:r>
        <w:rPr>
          <w:spacing w:val="-7"/>
        </w:rPr>
        <w:t xml:space="preserve"> </w:t>
      </w:r>
      <w:r>
        <w:t>препятствиями в</w:t>
      </w:r>
      <w:r>
        <w:rPr>
          <w:spacing w:val="-8"/>
        </w:rPr>
        <w:t xml:space="preserve"> </w:t>
      </w:r>
      <w:r>
        <w:t>максимальном</w:t>
      </w:r>
      <w:r>
        <w:rPr>
          <w:spacing w:val="-8"/>
        </w:rPr>
        <w:t xml:space="preserve"> </w:t>
      </w:r>
      <w:r>
        <w:t>темпе.</w:t>
      </w:r>
      <w:r>
        <w:rPr>
          <w:spacing w:val="-7"/>
        </w:rPr>
        <w:t xml:space="preserve"> </w:t>
      </w:r>
      <w:r>
        <w:t>Прыжки</w:t>
      </w:r>
      <w:r>
        <w:rPr>
          <w:spacing w:val="-6"/>
        </w:rPr>
        <w:t xml:space="preserve"> </w:t>
      </w:r>
      <w:r>
        <w:t>в</w:t>
      </w:r>
      <w:r>
        <w:rPr>
          <w:spacing w:val="-8"/>
        </w:rPr>
        <w:t xml:space="preserve"> </w:t>
      </w:r>
      <w:r>
        <w:t>высоту</w:t>
      </w:r>
      <w:r>
        <w:rPr>
          <w:spacing w:val="-12"/>
        </w:rPr>
        <w:t xml:space="preserve"> </w:t>
      </w:r>
      <w:r>
        <w:t>с</w:t>
      </w:r>
      <w:r>
        <w:rPr>
          <w:spacing w:val="-8"/>
        </w:rPr>
        <w:t xml:space="preserve"> </w:t>
      </w:r>
      <w:r>
        <w:t>продвижением</w:t>
      </w:r>
      <w:r>
        <w:rPr>
          <w:spacing w:val="-8"/>
        </w:rPr>
        <w:t xml:space="preserve"> </w:t>
      </w:r>
      <w:r>
        <w:t>и</w:t>
      </w:r>
      <w:r>
        <w:rPr>
          <w:spacing w:val="-6"/>
        </w:rPr>
        <w:t xml:space="preserve"> </w:t>
      </w:r>
      <w:r>
        <w:t>изменение</w:t>
      </w:r>
      <w:r>
        <w:t>м</w:t>
      </w:r>
      <w:r>
        <w:rPr>
          <w:spacing w:val="-8"/>
        </w:rPr>
        <w:t xml:space="preserve"> </w:t>
      </w:r>
      <w:r>
        <w:t>направлений,</w:t>
      </w:r>
      <w:r>
        <w:rPr>
          <w:spacing w:val="-7"/>
        </w:rPr>
        <w:t xml:space="preserve"> </w:t>
      </w:r>
      <w:r>
        <w:t>поворотами вправо</w:t>
      </w:r>
      <w:r>
        <w:rPr>
          <w:spacing w:val="-8"/>
        </w:rPr>
        <w:t xml:space="preserve"> </w:t>
      </w:r>
      <w:r>
        <w:t>и</w:t>
      </w:r>
      <w:r>
        <w:rPr>
          <w:spacing w:val="-6"/>
        </w:rPr>
        <w:t xml:space="preserve"> </w:t>
      </w:r>
      <w:r>
        <w:t>влево,</w:t>
      </w:r>
      <w:r>
        <w:rPr>
          <w:spacing w:val="-8"/>
        </w:rPr>
        <w:t xml:space="preserve"> </w:t>
      </w:r>
      <w:r>
        <w:t>на</w:t>
      </w:r>
      <w:r>
        <w:rPr>
          <w:spacing w:val="-8"/>
        </w:rPr>
        <w:t xml:space="preserve"> </w:t>
      </w:r>
      <w:r>
        <w:t>правой,</w:t>
      </w:r>
      <w:r>
        <w:rPr>
          <w:spacing w:val="-7"/>
        </w:rPr>
        <w:t xml:space="preserve"> </w:t>
      </w:r>
      <w:r>
        <w:t>левой</w:t>
      </w:r>
      <w:r>
        <w:rPr>
          <w:spacing w:val="-7"/>
        </w:rPr>
        <w:t xml:space="preserve"> </w:t>
      </w:r>
      <w:r>
        <w:t>ноге</w:t>
      </w:r>
      <w:r>
        <w:rPr>
          <w:spacing w:val="-8"/>
        </w:rPr>
        <w:t xml:space="preserve"> </w:t>
      </w:r>
      <w:r>
        <w:t>и</w:t>
      </w:r>
      <w:r>
        <w:rPr>
          <w:spacing w:val="-6"/>
        </w:rPr>
        <w:t xml:space="preserve"> </w:t>
      </w:r>
      <w:r>
        <w:t>поочерёдно.</w:t>
      </w:r>
      <w:r>
        <w:rPr>
          <w:spacing w:val="-7"/>
        </w:rPr>
        <w:t xml:space="preserve"> </w:t>
      </w:r>
      <w:r>
        <w:t>Комплексы</w:t>
      </w:r>
      <w:r>
        <w:rPr>
          <w:spacing w:val="-5"/>
        </w:rPr>
        <w:t xml:space="preserve"> </w:t>
      </w:r>
      <w:r>
        <w:t>упражнений</w:t>
      </w:r>
      <w:r>
        <w:rPr>
          <w:spacing w:val="-6"/>
        </w:rPr>
        <w:t xml:space="preserve"> </w:t>
      </w:r>
      <w:r>
        <w:t>с</w:t>
      </w:r>
      <w:r>
        <w:rPr>
          <w:spacing w:val="-11"/>
        </w:rPr>
        <w:t xml:space="preserve"> </w:t>
      </w:r>
      <w:r>
        <w:t>набивными</w:t>
      </w:r>
      <w:r>
        <w:rPr>
          <w:spacing w:val="-6"/>
        </w:rPr>
        <w:t xml:space="preserve"> </w:t>
      </w:r>
      <w:r>
        <w:t>мячами. Комплексы силовых упражнений по методу круговой тренировки. Развитие скоростных способностей. Бег на месте с максимальной скоростью и тем</w:t>
      </w:r>
      <w:r>
        <w:t>пом с опорой на руки и без опоры. Повторный бег на короткие дистанции с максимальной скоростью (по прямой, на повороте и со старта). Подвижные и спортивные игры, эстафеты.</w:t>
      </w:r>
    </w:p>
    <w:p w:rsidR="004D001B" w:rsidRDefault="00FF118F">
      <w:pPr>
        <w:pStyle w:val="a3"/>
        <w:spacing w:before="1"/>
        <w:ind w:right="576" w:firstLine="660"/>
      </w:pPr>
      <w:r>
        <w:t>Модуль «Зимние виды спорта». Развитие выносливости. Передвижения на лыжах с равномер</w:t>
      </w:r>
      <w:r>
        <w:t>ной скоростью в режимах умеренной, большой и субмаксимальной интенсивности, с соревновательной скоростью. Совершенствование изученных ходов. Совершенствование поворотом на месте прыжком с опорой и без опоры на палки. Поворот на месте через ногу. Повороты</w:t>
      </w:r>
      <w:r>
        <w:rPr>
          <w:spacing w:val="-8"/>
        </w:rPr>
        <w:t xml:space="preserve"> </w:t>
      </w:r>
      <w:r>
        <w:t>«</w:t>
      </w:r>
      <w:r>
        <w:t>полуплугом»</w:t>
      </w:r>
      <w:r>
        <w:rPr>
          <w:spacing w:val="-15"/>
        </w:rPr>
        <w:t xml:space="preserve"> </w:t>
      </w:r>
      <w:r>
        <w:t>и</w:t>
      </w:r>
      <w:r>
        <w:rPr>
          <w:spacing w:val="-5"/>
        </w:rPr>
        <w:t xml:space="preserve"> </w:t>
      </w:r>
      <w:r>
        <w:t>«переступанием»</w:t>
      </w:r>
      <w:r>
        <w:rPr>
          <w:spacing w:val="-15"/>
        </w:rPr>
        <w:t xml:space="preserve"> </w:t>
      </w:r>
      <w:r>
        <w:t>в</w:t>
      </w:r>
      <w:r>
        <w:rPr>
          <w:spacing w:val="-9"/>
        </w:rPr>
        <w:t xml:space="preserve"> </w:t>
      </w:r>
      <w:r>
        <w:t>движении.</w:t>
      </w:r>
      <w:r>
        <w:rPr>
          <w:spacing w:val="-13"/>
        </w:rPr>
        <w:t xml:space="preserve"> </w:t>
      </w:r>
      <w:r>
        <w:t>Совершенствование</w:t>
      </w:r>
      <w:r>
        <w:rPr>
          <w:spacing w:val="-12"/>
        </w:rPr>
        <w:t xml:space="preserve"> </w:t>
      </w:r>
      <w:r>
        <w:t>в</w:t>
      </w:r>
      <w:r>
        <w:rPr>
          <w:spacing w:val="-11"/>
        </w:rPr>
        <w:t xml:space="preserve"> </w:t>
      </w:r>
      <w:r>
        <w:t>торможении</w:t>
      </w:r>
      <w:r>
        <w:rPr>
          <w:spacing w:val="-12"/>
        </w:rPr>
        <w:t xml:space="preserve"> </w:t>
      </w:r>
      <w:r>
        <w:t>одной и двумя палками сбоку лыж. Передвижение на лыжах разными способами по пересечённой местности. Изучение конькового хода. Передвижение на лыжах в среднем темпе по слабопересечённой</w:t>
      </w:r>
      <w:r>
        <w:rPr>
          <w:spacing w:val="-1"/>
        </w:rPr>
        <w:t xml:space="preserve"> </w:t>
      </w:r>
      <w:r>
        <w:t>местности</w:t>
      </w:r>
      <w:r>
        <w:rPr>
          <w:spacing w:val="1"/>
        </w:rPr>
        <w:t xml:space="preserve"> </w:t>
      </w:r>
      <w:r>
        <w:t>ориентируясь на</w:t>
      </w:r>
      <w:r>
        <w:rPr>
          <w:spacing w:val="-2"/>
        </w:rPr>
        <w:t xml:space="preserve"> </w:t>
      </w:r>
      <w:r>
        <w:t>звуковой сигнал.</w:t>
      </w:r>
      <w:r>
        <w:rPr>
          <w:spacing w:val="-2"/>
        </w:rPr>
        <w:t xml:space="preserve"> </w:t>
      </w:r>
      <w:r>
        <w:t>Имитация</w:t>
      </w:r>
      <w:r>
        <w:rPr>
          <w:spacing w:val="-1"/>
        </w:rPr>
        <w:t xml:space="preserve"> </w:t>
      </w:r>
      <w:r>
        <w:t>подъёмов</w:t>
      </w:r>
      <w:r>
        <w:rPr>
          <w:spacing w:val="3"/>
        </w:rPr>
        <w:t xml:space="preserve"> </w:t>
      </w:r>
      <w:r>
        <w:t>«ёлочкой»</w:t>
      </w:r>
      <w:r>
        <w:rPr>
          <w:spacing w:val="-10"/>
        </w:rPr>
        <w:t xml:space="preserve"> </w:t>
      </w:r>
      <w:r>
        <w:rPr>
          <w:spacing w:val="-10"/>
        </w:rPr>
        <w:t>и</w:t>
      </w:r>
    </w:p>
    <w:p w:rsidR="004D001B" w:rsidRDefault="00FF118F">
      <w:pPr>
        <w:pStyle w:val="a3"/>
      </w:pPr>
      <w:r>
        <w:t>«лесенкой.</w:t>
      </w:r>
      <w:r>
        <w:rPr>
          <w:spacing w:val="-14"/>
        </w:rPr>
        <w:t xml:space="preserve"> </w:t>
      </w:r>
      <w:r>
        <w:t>Повороты</w:t>
      </w:r>
      <w:r>
        <w:rPr>
          <w:spacing w:val="-6"/>
        </w:rPr>
        <w:t xml:space="preserve"> </w:t>
      </w:r>
      <w:r>
        <w:t>«плугом»</w:t>
      </w:r>
      <w:r>
        <w:rPr>
          <w:spacing w:val="-15"/>
        </w:rPr>
        <w:t xml:space="preserve"> </w:t>
      </w:r>
      <w:r>
        <w:t>и</w:t>
      </w:r>
      <w:r>
        <w:rPr>
          <w:spacing w:val="-4"/>
        </w:rPr>
        <w:t xml:space="preserve"> </w:t>
      </w:r>
      <w:r>
        <w:t>«переступанием»</w:t>
      </w:r>
      <w:r>
        <w:rPr>
          <w:spacing w:val="-15"/>
        </w:rPr>
        <w:t xml:space="preserve"> </w:t>
      </w:r>
      <w:r>
        <w:t>в</w:t>
      </w:r>
      <w:r>
        <w:rPr>
          <w:spacing w:val="-12"/>
        </w:rPr>
        <w:t xml:space="preserve"> </w:t>
      </w:r>
      <w:r>
        <w:t>движении.</w:t>
      </w:r>
      <w:r>
        <w:rPr>
          <w:spacing w:val="-11"/>
        </w:rPr>
        <w:t xml:space="preserve"> </w:t>
      </w:r>
      <w:r>
        <w:t>Прохождение</w:t>
      </w:r>
      <w:r>
        <w:rPr>
          <w:spacing w:val="-12"/>
        </w:rPr>
        <w:t xml:space="preserve"> </w:t>
      </w:r>
      <w:r>
        <w:t>дистанции</w:t>
      </w:r>
      <w:r>
        <w:rPr>
          <w:spacing w:val="-10"/>
        </w:rPr>
        <w:t xml:space="preserve"> </w:t>
      </w:r>
      <w:r>
        <w:t>на</w:t>
      </w:r>
      <w:r>
        <w:rPr>
          <w:spacing w:val="-14"/>
        </w:rPr>
        <w:t xml:space="preserve"> </w:t>
      </w:r>
      <w:r>
        <w:rPr>
          <w:spacing w:val="-2"/>
        </w:rPr>
        <w:t>время.</w:t>
      </w:r>
    </w:p>
    <w:p w:rsidR="004D001B" w:rsidRDefault="00FF118F">
      <w:pPr>
        <w:pStyle w:val="a4"/>
        <w:numPr>
          <w:ilvl w:val="2"/>
          <w:numId w:val="64"/>
        </w:numPr>
        <w:tabs>
          <w:tab w:val="left" w:pos="1260"/>
        </w:tabs>
        <w:ind w:left="540" w:right="646" w:firstLine="0"/>
        <w:jc w:val="both"/>
        <w:rPr>
          <w:sz w:val="24"/>
        </w:rPr>
      </w:pPr>
      <w:r>
        <w:rPr>
          <w:sz w:val="24"/>
        </w:rPr>
        <w:t>Планируемые</w:t>
      </w:r>
      <w:r>
        <w:rPr>
          <w:spacing w:val="-6"/>
          <w:sz w:val="24"/>
        </w:rPr>
        <w:t xml:space="preserve"> </w:t>
      </w:r>
      <w:r>
        <w:rPr>
          <w:sz w:val="24"/>
        </w:rPr>
        <w:t>результаты</w:t>
      </w:r>
      <w:r>
        <w:rPr>
          <w:spacing w:val="-5"/>
          <w:sz w:val="24"/>
        </w:rPr>
        <w:t xml:space="preserve"> </w:t>
      </w:r>
      <w:r>
        <w:rPr>
          <w:sz w:val="24"/>
        </w:rPr>
        <w:t>освоения</w:t>
      </w:r>
      <w:r>
        <w:rPr>
          <w:spacing w:val="-2"/>
          <w:sz w:val="24"/>
        </w:rPr>
        <w:t xml:space="preserve"> </w:t>
      </w:r>
      <w:r>
        <w:rPr>
          <w:sz w:val="24"/>
        </w:rPr>
        <w:t>учебного</w:t>
      </w:r>
      <w:r>
        <w:rPr>
          <w:spacing w:val="-5"/>
          <w:sz w:val="24"/>
        </w:rPr>
        <w:t xml:space="preserve"> </w:t>
      </w:r>
      <w:r>
        <w:rPr>
          <w:sz w:val="24"/>
        </w:rPr>
        <w:t>предмета</w:t>
      </w:r>
      <w:r>
        <w:rPr>
          <w:spacing w:val="-2"/>
          <w:sz w:val="24"/>
        </w:rPr>
        <w:t xml:space="preserve"> </w:t>
      </w:r>
      <w:r>
        <w:rPr>
          <w:sz w:val="24"/>
        </w:rPr>
        <w:t>«Адаптивная</w:t>
      </w:r>
      <w:r>
        <w:rPr>
          <w:spacing w:val="-5"/>
          <w:sz w:val="24"/>
        </w:rPr>
        <w:t xml:space="preserve"> </w:t>
      </w:r>
      <w:r>
        <w:rPr>
          <w:sz w:val="24"/>
        </w:rPr>
        <w:t>физическая</w:t>
      </w:r>
      <w:r>
        <w:rPr>
          <w:spacing w:val="-5"/>
          <w:sz w:val="24"/>
        </w:rPr>
        <w:t xml:space="preserve"> </w:t>
      </w:r>
      <w:r>
        <w:rPr>
          <w:sz w:val="24"/>
        </w:rPr>
        <w:t>культура» Личностные результаты:</w:t>
      </w:r>
    </w:p>
    <w:p w:rsidR="004D001B" w:rsidRDefault="00FF118F">
      <w:pPr>
        <w:pStyle w:val="a4"/>
        <w:numPr>
          <w:ilvl w:val="0"/>
          <w:numId w:val="25"/>
        </w:numPr>
        <w:tabs>
          <w:tab w:val="left" w:pos="683"/>
        </w:tabs>
        <w:spacing w:before="1"/>
        <w:ind w:left="683" w:hanging="143"/>
        <w:rPr>
          <w:sz w:val="24"/>
        </w:rPr>
      </w:pPr>
      <w:r>
        <w:rPr>
          <w:sz w:val="24"/>
        </w:rPr>
        <w:t>осознание</w:t>
      </w:r>
      <w:r>
        <w:rPr>
          <w:spacing w:val="-5"/>
          <w:sz w:val="24"/>
        </w:rPr>
        <w:t xml:space="preserve"> </w:t>
      </w:r>
      <w:r>
        <w:rPr>
          <w:sz w:val="24"/>
        </w:rPr>
        <w:t>ценности</w:t>
      </w:r>
      <w:r>
        <w:rPr>
          <w:spacing w:val="-2"/>
          <w:sz w:val="24"/>
        </w:rPr>
        <w:t xml:space="preserve"> жизни;</w:t>
      </w:r>
    </w:p>
    <w:p w:rsidR="004D001B" w:rsidRDefault="00FF118F">
      <w:pPr>
        <w:pStyle w:val="a4"/>
        <w:numPr>
          <w:ilvl w:val="0"/>
          <w:numId w:val="25"/>
        </w:numPr>
        <w:tabs>
          <w:tab w:val="left" w:pos="714"/>
        </w:tabs>
        <w:ind w:right="582" w:firstLine="0"/>
        <w:rPr>
          <w:sz w:val="24"/>
        </w:rPr>
      </w:pPr>
      <w:r>
        <w:rPr>
          <w:sz w:val="24"/>
        </w:rPr>
        <w:t>ответственное отношение к своем</w:t>
      </w:r>
      <w:r>
        <w:rPr>
          <w:sz w:val="24"/>
        </w:rPr>
        <w:t>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4D001B" w:rsidRDefault="00FF118F">
      <w:pPr>
        <w:pStyle w:val="a4"/>
        <w:numPr>
          <w:ilvl w:val="0"/>
          <w:numId w:val="25"/>
        </w:numPr>
        <w:tabs>
          <w:tab w:val="left" w:pos="734"/>
        </w:tabs>
        <w:ind w:right="575" w:firstLine="0"/>
        <w:rPr>
          <w:sz w:val="24"/>
        </w:rPr>
      </w:pPr>
      <w:r>
        <w:rPr>
          <w:sz w:val="24"/>
        </w:rPr>
        <w:t>осознание последствий и неприятие вредных привычек (употребление алкоголя, наркот</w:t>
      </w:r>
      <w:r>
        <w:rPr>
          <w:sz w:val="24"/>
        </w:rPr>
        <w:t>иков, курение) и иных форм вреда для физического и психического здоровья;</w:t>
      </w:r>
    </w:p>
    <w:p w:rsidR="004D001B" w:rsidRDefault="00FF118F">
      <w:pPr>
        <w:pStyle w:val="a4"/>
        <w:numPr>
          <w:ilvl w:val="0"/>
          <w:numId w:val="25"/>
        </w:numPr>
        <w:tabs>
          <w:tab w:val="left" w:pos="681"/>
        </w:tabs>
        <w:ind w:right="572" w:firstLine="0"/>
        <w:rPr>
          <w:sz w:val="24"/>
        </w:rPr>
      </w:pPr>
      <w:r>
        <w:rPr>
          <w:sz w:val="24"/>
        </w:rPr>
        <w:t>соблюдение</w:t>
      </w:r>
      <w:r>
        <w:rPr>
          <w:spacing w:val="-5"/>
          <w:sz w:val="24"/>
        </w:rPr>
        <w:t xml:space="preserve"> </w:t>
      </w:r>
      <w:r>
        <w:rPr>
          <w:sz w:val="24"/>
        </w:rPr>
        <w:t>правил</w:t>
      </w:r>
      <w:r>
        <w:rPr>
          <w:spacing w:val="-4"/>
          <w:sz w:val="24"/>
        </w:rPr>
        <w:t xml:space="preserve"> </w:t>
      </w:r>
      <w:r>
        <w:rPr>
          <w:sz w:val="24"/>
        </w:rPr>
        <w:t>безопасности,</w:t>
      </w:r>
      <w:r>
        <w:rPr>
          <w:spacing w:val="-4"/>
          <w:sz w:val="24"/>
        </w:rPr>
        <w:t xml:space="preserve"> </w:t>
      </w:r>
      <w:r>
        <w:rPr>
          <w:sz w:val="24"/>
        </w:rPr>
        <w:t>в</w:t>
      </w:r>
      <w:r>
        <w:rPr>
          <w:spacing w:val="-4"/>
          <w:sz w:val="24"/>
        </w:rPr>
        <w:t xml:space="preserve"> </w:t>
      </w:r>
      <w:r>
        <w:rPr>
          <w:sz w:val="24"/>
        </w:rPr>
        <w:t>том</w:t>
      </w:r>
      <w:r>
        <w:rPr>
          <w:spacing w:val="-4"/>
          <w:sz w:val="24"/>
        </w:rPr>
        <w:t xml:space="preserve"> </w:t>
      </w:r>
      <w:r>
        <w:rPr>
          <w:sz w:val="24"/>
        </w:rPr>
        <w:t>числе</w:t>
      </w:r>
      <w:r>
        <w:rPr>
          <w:spacing w:val="-2"/>
          <w:sz w:val="24"/>
        </w:rPr>
        <w:t xml:space="preserve"> </w:t>
      </w:r>
      <w:r>
        <w:rPr>
          <w:sz w:val="24"/>
        </w:rPr>
        <w:t>навыки</w:t>
      </w:r>
      <w:r>
        <w:rPr>
          <w:spacing w:val="-3"/>
          <w:sz w:val="24"/>
        </w:rPr>
        <w:t xml:space="preserve"> </w:t>
      </w:r>
      <w:r>
        <w:rPr>
          <w:sz w:val="24"/>
        </w:rPr>
        <w:t>безопасного</w:t>
      </w:r>
      <w:r>
        <w:rPr>
          <w:spacing w:val="-4"/>
          <w:sz w:val="24"/>
        </w:rPr>
        <w:t xml:space="preserve"> </w:t>
      </w:r>
      <w:r>
        <w:rPr>
          <w:sz w:val="24"/>
        </w:rPr>
        <w:t>поведения</w:t>
      </w:r>
      <w:r>
        <w:rPr>
          <w:spacing w:val="-4"/>
          <w:sz w:val="24"/>
        </w:rPr>
        <w:t xml:space="preserve"> </w:t>
      </w:r>
      <w:r>
        <w:rPr>
          <w:sz w:val="24"/>
        </w:rPr>
        <w:t>в</w:t>
      </w:r>
      <w:r>
        <w:rPr>
          <w:spacing w:val="-4"/>
          <w:sz w:val="24"/>
        </w:rPr>
        <w:t xml:space="preserve"> </w:t>
      </w:r>
      <w:r>
        <w:rPr>
          <w:sz w:val="24"/>
        </w:rPr>
        <w:t>интернет-среде;</w:t>
      </w:r>
      <w:r>
        <w:rPr>
          <w:spacing w:val="-3"/>
          <w:sz w:val="24"/>
        </w:rPr>
        <w:t xml:space="preserve"> </w:t>
      </w:r>
      <w:r>
        <w:rPr>
          <w:sz w:val="24"/>
        </w:rPr>
        <w:t>•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4D001B" w:rsidRDefault="00FF118F">
      <w:pPr>
        <w:pStyle w:val="a3"/>
      </w:pPr>
      <w:r>
        <w:t>Метапредметные</w:t>
      </w:r>
      <w:r>
        <w:rPr>
          <w:spacing w:val="-8"/>
        </w:rPr>
        <w:t xml:space="preserve"> </w:t>
      </w:r>
      <w:r>
        <w:rPr>
          <w:spacing w:val="-2"/>
        </w:rPr>
        <w:t>результаты:</w:t>
      </w:r>
    </w:p>
    <w:p w:rsidR="004D001B" w:rsidRDefault="00FF118F">
      <w:pPr>
        <w:pStyle w:val="a4"/>
        <w:numPr>
          <w:ilvl w:val="0"/>
          <w:numId w:val="25"/>
        </w:numPr>
        <w:tabs>
          <w:tab w:val="left" w:pos="722"/>
        </w:tabs>
        <w:ind w:right="586" w:firstLine="0"/>
        <w:jc w:val="left"/>
        <w:rPr>
          <w:sz w:val="24"/>
        </w:rPr>
      </w:pPr>
      <w:r>
        <w:rPr>
          <w:sz w:val="24"/>
        </w:rPr>
        <w:t>общение</w:t>
      </w:r>
      <w:r>
        <w:rPr>
          <w:spacing w:val="32"/>
          <w:sz w:val="24"/>
        </w:rPr>
        <w:t xml:space="preserve"> </w:t>
      </w:r>
      <w:r>
        <w:rPr>
          <w:sz w:val="24"/>
        </w:rPr>
        <w:t>и</w:t>
      </w:r>
      <w:r>
        <w:rPr>
          <w:spacing w:val="34"/>
          <w:sz w:val="24"/>
        </w:rPr>
        <w:t xml:space="preserve"> </w:t>
      </w:r>
      <w:r>
        <w:rPr>
          <w:sz w:val="24"/>
        </w:rPr>
        <w:t>взаимодействие</w:t>
      </w:r>
      <w:r>
        <w:rPr>
          <w:spacing w:val="32"/>
          <w:sz w:val="24"/>
        </w:rPr>
        <w:t xml:space="preserve"> </w:t>
      </w:r>
      <w:r>
        <w:rPr>
          <w:sz w:val="24"/>
        </w:rPr>
        <w:t>со</w:t>
      </w:r>
      <w:r>
        <w:rPr>
          <w:spacing w:val="33"/>
          <w:sz w:val="24"/>
        </w:rPr>
        <w:t xml:space="preserve"> </w:t>
      </w:r>
      <w:r>
        <w:rPr>
          <w:sz w:val="24"/>
        </w:rPr>
        <w:t>сверстниками</w:t>
      </w:r>
      <w:r>
        <w:rPr>
          <w:spacing w:val="34"/>
          <w:sz w:val="24"/>
        </w:rPr>
        <w:t xml:space="preserve"> </w:t>
      </w:r>
      <w:r>
        <w:rPr>
          <w:sz w:val="24"/>
        </w:rPr>
        <w:t>на</w:t>
      </w:r>
      <w:r>
        <w:rPr>
          <w:spacing w:val="32"/>
          <w:sz w:val="24"/>
        </w:rPr>
        <w:t xml:space="preserve"> </w:t>
      </w:r>
      <w:r>
        <w:rPr>
          <w:sz w:val="24"/>
        </w:rPr>
        <w:t>при</w:t>
      </w:r>
      <w:r>
        <w:rPr>
          <w:sz w:val="24"/>
        </w:rPr>
        <w:t>нципах</w:t>
      </w:r>
      <w:r>
        <w:rPr>
          <w:spacing w:val="35"/>
          <w:sz w:val="24"/>
        </w:rPr>
        <w:t xml:space="preserve"> </w:t>
      </w:r>
      <w:r>
        <w:rPr>
          <w:sz w:val="24"/>
        </w:rPr>
        <w:t>взаимоуважения</w:t>
      </w:r>
      <w:r>
        <w:rPr>
          <w:spacing w:val="33"/>
          <w:sz w:val="24"/>
        </w:rPr>
        <w:t xml:space="preserve"> </w:t>
      </w:r>
      <w:r>
        <w:rPr>
          <w:sz w:val="24"/>
        </w:rPr>
        <w:t>и</w:t>
      </w:r>
      <w:r>
        <w:rPr>
          <w:spacing w:val="34"/>
          <w:sz w:val="24"/>
        </w:rPr>
        <w:t xml:space="preserve"> </w:t>
      </w:r>
      <w:r>
        <w:rPr>
          <w:sz w:val="24"/>
        </w:rPr>
        <w:t>взаимопомощи, дружбы и толерантности;</w:t>
      </w:r>
    </w:p>
    <w:p w:rsidR="004D001B" w:rsidRDefault="00FF118F">
      <w:pPr>
        <w:pStyle w:val="a4"/>
        <w:numPr>
          <w:ilvl w:val="0"/>
          <w:numId w:val="25"/>
        </w:numPr>
        <w:tabs>
          <w:tab w:val="left" w:pos="702"/>
        </w:tabs>
        <w:ind w:right="583" w:firstLine="0"/>
        <w:jc w:val="left"/>
        <w:rPr>
          <w:sz w:val="24"/>
        </w:rPr>
      </w:pPr>
      <w:r>
        <w:rPr>
          <w:sz w:val="24"/>
        </w:rPr>
        <w:t xml:space="preserve">обеспечение защиты и сохранности природы во время активного отдыха и занятий физической </w:t>
      </w:r>
      <w:r>
        <w:rPr>
          <w:spacing w:val="-2"/>
          <w:sz w:val="24"/>
        </w:rPr>
        <w:t>культурой;</w:t>
      </w:r>
    </w:p>
    <w:p w:rsidR="004D001B" w:rsidRDefault="00FF118F">
      <w:pPr>
        <w:pStyle w:val="a4"/>
        <w:numPr>
          <w:ilvl w:val="0"/>
          <w:numId w:val="25"/>
        </w:numPr>
        <w:tabs>
          <w:tab w:val="left" w:pos="705"/>
        </w:tabs>
        <w:ind w:right="586" w:firstLine="0"/>
        <w:jc w:val="left"/>
        <w:rPr>
          <w:sz w:val="24"/>
        </w:rPr>
      </w:pPr>
      <w:r>
        <w:rPr>
          <w:sz w:val="24"/>
        </w:rPr>
        <w:t>организация самостоятельной деятельности с учетом требований ее безопасности, сохранности инвен</w:t>
      </w:r>
      <w:r>
        <w:rPr>
          <w:sz w:val="24"/>
        </w:rPr>
        <w:t>таря и оборудования, организации места занятий;</w:t>
      </w:r>
    </w:p>
    <w:p w:rsidR="004D001B" w:rsidRDefault="00FF118F">
      <w:pPr>
        <w:pStyle w:val="a4"/>
        <w:numPr>
          <w:ilvl w:val="0"/>
          <w:numId w:val="25"/>
        </w:numPr>
        <w:tabs>
          <w:tab w:val="left" w:pos="762"/>
        </w:tabs>
        <w:ind w:right="583" w:firstLine="0"/>
        <w:jc w:val="left"/>
        <w:rPr>
          <w:sz w:val="24"/>
        </w:rPr>
      </w:pPr>
      <w:r>
        <w:rPr>
          <w:sz w:val="24"/>
        </w:rPr>
        <w:t>планирование</w:t>
      </w:r>
      <w:r>
        <w:rPr>
          <w:spacing w:val="40"/>
          <w:sz w:val="24"/>
        </w:rPr>
        <w:t xml:space="preserve"> </w:t>
      </w:r>
      <w:r>
        <w:rPr>
          <w:sz w:val="24"/>
        </w:rPr>
        <w:t>собственной</w:t>
      </w:r>
      <w:r>
        <w:rPr>
          <w:spacing w:val="40"/>
          <w:sz w:val="24"/>
        </w:rPr>
        <w:t xml:space="preserve"> </w:t>
      </w:r>
      <w:r>
        <w:rPr>
          <w:sz w:val="24"/>
        </w:rPr>
        <w:t>деятельности,</w:t>
      </w:r>
      <w:r>
        <w:rPr>
          <w:spacing w:val="40"/>
          <w:sz w:val="24"/>
        </w:rPr>
        <w:t xml:space="preserve"> </w:t>
      </w:r>
      <w:r>
        <w:rPr>
          <w:sz w:val="24"/>
        </w:rPr>
        <w:t>распределение</w:t>
      </w:r>
      <w:r>
        <w:rPr>
          <w:spacing w:val="40"/>
          <w:sz w:val="24"/>
        </w:rPr>
        <w:t xml:space="preserve"> </w:t>
      </w:r>
      <w:r>
        <w:rPr>
          <w:sz w:val="24"/>
        </w:rPr>
        <w:t>нагрузки</w:t>
      </w:r>
      <w:r>
        <w:rPr>
          <w:spacing w:val="40"/>
          <w:sz w:val="24"/>
        </w:rPr>
        <w:t xml:space="preserve"> </w:t>
      </w:r>
      <w:r>
        <w:rPr>
          <w:sz w:val="24"/>
        </w:rPr>
        <w:t>и</w:t>
      </w:r>
      <w:r>
        <w:rPr>
          <w:spacing w:val="40"/>
          <w:sz w:val="24"/>
        </w:rPr>
        <w:t xml:space="preserve"> </w:t>
      </w:r>
      <w:r>
        <w:rPr>
          <w:sz w:val="24"/>
        </w:rPr>
        <w:t>отдыха</w:t>
      </w:r>
      <w:r>
        <w:rPr>
          <w:spacing w:val="40"/>
          <w:sz w:val="24"/>
        </w:rPr>
        <w:t xml:space="preserve"> </w:t>
      </w:r>
      <w:r>
        <w:rPr>
          <w:sz w:val="24"/>
        </w:rPr>
        <w:t>в</w:t>
      </w:r>
      <w:r>
        <w:rPr>
          <w:spacing w:val="40"/>
          <w:sz w:val="24"/>
        </w:rPr>
        <w:t xml:space="preserve"> </w:t>
      </w:r>
      <w:r>
        <w:rPr>
          <w:sz w:val="24"/>
        </w:rPr>
        <w:t>процессе</w:t>
      </w:r>
      <w:r>
        <w:rPr>
          <w:spacing w:val="40"/>
          <w:sz w:val="24"/>
        </w:rPr>
        <w:t xml:space="preserve"> </w:t>
      </w:r>
      <w:r>
        <w:rPr>
          <w:sz w:val="24"/>
        </w:rPr>
        <w:t>ее</w:t>
      </w:r>
      <w:r>
        <w:rPr>
          <w:spacing w:val="80"/>
          <w:w w:val="150"/>
          <w:sz w:val="24"/>
        </w:rPr>
        <w:t xml:space="preserve"> </w:t>
      </w:r>
      <w:r>
        <w:rPr>
          <w:spacing w:val="-2"/>
          <w:sz w:val="24"/>
        </w:rPr>
        <w:t>выполнения;</w:t>
      </w:r>
    </w:p>
    <w:p w:rsidR="004D001B" w:rsidRDefault="00FF118F">
      <w:pPr>
        <w:pStyle w:val="a4"/>
        <w:numPr>
          <w:ilvl w:val="0"/>
          <w:numId w:val="25"/>
        </w:numPr>
        <w:tabs>
          <w:tab w:val="left" w:pos="851"/>
          <w:tab w:val="left" w:pos="2249"/>
          <w:tab w:val="left" w:pos="2606"/>
          <w:tab w:val="left" w:pos="4124"/>
          <w:tab w:val="left" w:pos="5544"/>
          <w:tab w:val="left" w:pos="6990"/>
          <w:tab w:val="left" w:pos="8595"/>
          <w:tab w:val="left" w:pos="9451"/>
        </w:tabs>
        <w:ind w:right="581" w:firstLine="0"/>
        <w:jc w:val="left"/>
        <w:rPr>
          <w:sz w:val="24"/>
        </w:rPr>
      </w:pPr>
      <w:r>
        <w:rPr>
          <w:spacing w:val="-2"/>
          <w:sz w:val="24"/>
        </w:rPr>
        <w:t>самоанализ</w:t>
      </w:r>
      <w:r>
        <w:rPr>
          <w:sz w:val="24"/>
        </w:rPr>
        <w:tab/>
      </w:r>
      <w:r>
        <w:rPr>
          <w:spacing w:val="-10"/>
          <w:sz w:val="24"/>
        </w:rPr>
        <w:t>и</w:t>
      </w:r>
      <w:r>
        <w:rPr>
          <w:sz w:val="24"/>
        </w:rPr>
        <w:tab/>
      </w:r>
      <w:r>
        <w:rPr>
          <w:spacing w:val="-2"/>
          <w:sz w:val="24"/>
        </w:rPr>
        <w:t>объективное</w:t>
      </w:r>
      <w:r>
        <w:rPr>
          <w:sz w:val="24"/>
        </w:rPr>
        <w:tab/>
      </w:r>
      <w:r>
        <w:rPr>
          <w:spacing w:val="-2"/>
          <w:sz w:val="24"/>
        </w:rPr>
        <w:t>оценивание</w:t>
      </w:r>
      <w:r>
        <w:rPr>
          <w:sz w:val="24"/>
        </w:rPr>
        <w:tab/>
      </w:r>
      <w:r>
        <w:rPr>
          <w:spacing w:val="-2"/>
          <w:sz w:val="24"/>
        </w:rPr>
        <w:t>результатов</w:t>
      </w:r>
      <w:r>
        <w:rPr>
          <w:sz w:val="24"/>
        </w:rPr>
        <w:tab/>
      </w:r>
      <w:r>
        <w:rPr>
          <w:spacing w:val="-2"/>
          <w:sz w:val="24"/>
        </w:rPr>
        <w:t>собственного</w:t>
      </w:r>
      <w:r>
        <w:rPr>
          <w:sz w:val="24"/>
        </w:rPr>
        <w:tab/>
      </w:r>
      <w:r>
        <w:rPr>
          <w:spacing w:val="-2"/>
          <w:sz w:val="24"/>
        </w:rPr>
        <w:t>труда,</w:t>
      </w:r>
      <w:r>
        <w:rPr>
          <w:sz w:val="24"/>
        </w:rPr>
        <w:tab/>
      </w:r>
      <w:r>
        <w:rPr>
          <w:spacing w:val="-2"/>
          <w:sz w:val="24"/>
        </w:rPr>
        <w:t xml:space="preserve">нахождение </w:t>
      </w:r>
      <w:r>
        <w:rPr>
          <w:sz w:val="24"/>
        </w:rPr>
        <w:t>возможностей и способов их улучшения;</w:t>
      </w:r>
    </w:p>
    <w:p w:rsidR="004D001B" w:rsidRDefault="00FF118F">
      <w:pPr>
        <w:pStyle w:val="a4"/>
        <w:numPr>
          <w:ilvl w:val="0"/>
          <w:numId w:val="25"/>
        </w:numPr>
        <w:tabs>
          <w:tab w:val="left" w:pos="683"/>
        </w:tabs>
        <w:ind w:left="683" w:hanging="143"/>
        <w:jc w:val="left"/>
        <w:rPr>
          <w:sz w:val="24"/>
        </w:rPr>
      </w:pPr>
      <w:r>
        <w:rPr>
          <w:sz w:val="24"/>
        </w:rPr>
        <w:t>оценивание</w:t>
      </w:r>
      <w:r>
        <w:rPr>
          <w:spacing w:val="-6"/>
          <w:sz w:val="24"/>
        </w:rPr>
        <w:t xml:space="preserve"> </w:t>
      </w:r>
      <w:r>
        <w:rPr>
          <w:sz w:val="24"/>
        </w:rPr>
        <w:t>телосложения</w:t>
      </w:r>
      <w:r>
        <w:rPr>
          <w:spacing w:val="-3"/>
          <w:sz w:val="24"/>
        </w:rPr>
        <w:t xml:space="preserve"> </w:t>
      </w:r>
      <w:r>
        <w:rPr>
          <w:sz w:val="24"/>
        </w:rPr>
        <w:t>и</w:t>
      </w:r>
      <w:r>
        <w:rPr>
          <w:spacing w:val="-5"/>
          <w:sz w:val="24"/>
        </w:rPr>
        <w:t xml:space="preserve"> </w:t>
      </w:r>
      <w:r>
        <w:rPr>
          <w:sz w:val="24"/>
        </w:rPr>
        <w:t>правильности</w:t>
      </w:r>
      <w:r>
        <w:rPr>
          <w:spacing w:val="-3"/>
          <w:sz w:val="24"/>
        </w:rPr>
        <w:t xml:space="preserve"> </w:t>
      </w:r>
      <w:r>
        <w:rPr>
          <w:sz w:val="24"/>
        </w:rPr>
        <w:t>осанки,</w:t>
      </w:r>
      <w:r>
        <w:rPr>
          <w:spacing w:val="-3"/>
          <w:sz w:val="24"/>
        </w:rPr>
        <w:t xml:space="preserve"> </w:t>
      </w:r>
      <w:r>
        <w:rPr>
          <w:sz w:val="24"/>
        </w:rPr>
        <w:t>сравнение</w:t>
      </w:r>
      <w:r>
        <w:rPr>
          <w:spacing w:val="-4"/>
          <w:sz w:val="24"/>
        </w:rPr>
        <w:t xml:space="preserve"> </w:t>
      </w:r>
      <w:r>
        <w:rPr>
          <w:sz w:val="24"/>
        </w:rPr>
        <w:t>их</w:t>
      </w:r>
      <w:r>
        <w:rPr>
          <w:spacing w:val="-1"/>
          <w:sz w:val="24"/>
        </w:rPr>
        <w:t xml:space="preserve"> </w:t>
      </w:r>
      <w:r>
        <w:rPr>
          <w:sz w:val="24"/>
        </w:rPr>
        <w:t>с</w:t>
      </w:r>
      <w:r>
        <w:rPr>
          <w:spacing w:val="-4"/>
          <w:sz w:val="24"/>
        </w:rPr>
        <w:t xml:space="preserve"> </w:t>
      </w:r>
      <w:r>
        <w:rPr>
          <w:sz w:val="24"/>
        </w:rPr>
        <w:t>эталонными</w:t>
      </w:r>
      <w:r>
        <w:rPr>
          <w:spacing w:val="-2"/>
          <w:sz w:val="24"/>
        </w:rPr>
        <w:t xml:space="preserve"> образцами;</w:t>
      </w:r>
    </w:p>
    <w:p w:rsidR="004D001B" w:rsidRDefault="004D001B">
      <w:pPr>
        <w:rPr>
          <w:sz w:val="24"/>
        </w:rPr>
        <w:sectPr w:rsidR="004D001B">
          <w:pgSz w:w="11920" w:h="16850"/>
          <w:pgMar w:top="720" w:right="160" w:bottom="2160" w:left="480" w:header="0" w:footer="1924" w:gutter="0"/>
          <w:cols w:space="720"/>
        </w:sectPr>
      </w:pPr>
    </w:p>
    <w:p w:rsidR="004D001B" w:rsidRDefault="00FF118F">
      <w:pPr>
        <w:pStyle w:val="a4"/>
        <w:numPr>
          <w:ilvl w:val="0"/>
          <w:numId w:val="25"/>
        </w:numPr>
        <w:tabs>
          <w:tab w:val="left" w:pos="722"/>
        </w:tabs>
        <w:spacing w:before="68"/>
        <w:ind w:right="582" w:firstLine="0"/>
        <w:jc w:val="left"/>
        <w:rPr>
          <w:sz w:val="24"/>
        </w:rPr>
      </w:pPr>
      <w:r>
        <w:rPr>
          <w:sz w:val="24"/>
        </w:rPr>
        <w:t>управление</w:t>
      </w:r>
      <w:r>
        <w:rPr>
          <w:spacing w:val="30"/>
          <w:sz w:val="24"/>
        </w:rPr>
        <w:t xml:space="preserve"> </w:t>
      </w:r>
      <w:r>
        <w:rPr>
          <w:sz w:val="24"/>
        </w:rPr>
        <w:t>эмоциями</w:t>
      </w:r>
      <w:r>
        <w:rPr>
          <w:spacing w:val="32"/>
          <w:sz w:val="24"/>
        </w:rPr>
        <w:t xml:space="preserve"> </w:t>
      </w:r>
      <w:r>
        <w:rPr>
          <w:sz w:val="24"/>
        </w:rPr>
        <w:t>при</w:t>
      </w:r>
      <w:r>
        <w:rPr>
          <w:spacing w:val="32"/>
          <w:sz w:val="24"/>
        </w:rPr>
        <w:t xml:space="preserve"> </w:t>
      </w:r>
      <w:r>
        <w:rPr>
          <w:sz w:val="24"/>
        </w:rPr>
        <w:t>общении</w:t>
      </w:r>
      <w:r>
        <w:rPr>
          <w:spacing w:val="32"/>
          <w:sz w:val="24"/>
        </w:rPr>
        <w:t xml:space="preserve"> </w:t>
      </w:r>
      <w:r>
        <w:rPr>
          <w:sz w:val="24"/>
        </w:rPr>
        <w:t>со</w:t>
      </w:r>
      <w:r>
        <w:rPr>
          <w:spacing w:val="31"/>
          <w:sz w:val="24"/>
        </w:rPr>
        <w:t xml:space="preserve"> </w:t>
      </w:r>
      <w:r>
        <w:rPr>
          <w:sz w:val="24"/>
        </w:rPr>
        <w:t>сверстниками</w:t>
      </w:r>
      <w:r>
        <w:rPr>
          <w:spacing w:val="30"/>
          <w:sz w:val="24"/>
        </w:rPr>
        <w:t xml:space="preserve"> </w:t>
      </w:r>
      <w:r>
        <w:rPr>
          <w:sz w:val="24"/>
        </w:rPr>
        <w:t>и</w:t>
      </w:r>
      <w:r>
        <w:rPr>
          <w:spacing w:val="32"/>
          <w:sz w:val="24"/>
        </w:rPr>
        <w:t xml:space="preserve"> </w:t>
      </w:r>
      <w:r>
        <w:rPr>
          <w:sz w:val="24"/>
        </w:rPr>
        <w:t>взрослыми,</w:t>
      </w:r>
      <w:r>
        <w:rPr>
          <w:spacing w:val="31"/>
          <w:sz w:val="24"/>
        </w:rPr>
        <w:t xml:space="preserve"> </w:t>
      </w:r>
      <w:r>
        <w:rPr>
          <w:sz w:val="24"/>
        </w:rPr>
        <w:t>сохранение</w:t>
      </w:r>
      <w:r>
        <w:rPr>
          <w:spacing w:val="30"/>
          <w:sz w:val="24"/>
        </w:rPr>
        <w:t xml:space="preserve"> </w:t>
      </w:r>
      <w:r>
        <w:rPr>
          <w:sz w:val="24"/>
        </w:rPr>
        <w:t>хладнокровия; сдержанность, рассудительность;</w:t>
      </w:r>
    </w:p>
    <w:p w:rsidR="004D001B" w:rsidRDefault="00FF118F">
      <w:pPr>
        <w:pStyle w:val="a4"/>
        <w:numPr>
          <w:ilvl w:val="0"/>
          <w:numId w:val="25"/>
        </w:numPr>
        <w:tabs>
          <w:tab w:val="left" w:pos="813"/>
        </w:tabs>
        <w:ind w:right="572" w:firstLine="0"/>
        <w:jc w:val="left"/>
        <w:rPr>
          <w:sz w:val="24"/>
        </w:rPr>
      </w:pPr>
      <w:r>
        <w:rPr>
          <w:sz w:val="24"/>
        </w:rPr>
        <w:t>технически</w:t>
      </w:r>
      <w:r>
        <w:rPr>
          <w:spacing w:val="80"/>
          <w:w w:val="150"/>
          <w:sz w:val="24"/>
        </w:rPr>
        <w:t xml:space="preserve"> </w:t>
      </w:r>
      <w:r>
        <w:rPr>
          <w:sz w:val="24"/>
        </w:rPr>
        <w:t>правильное</w:t>
      </w:r>
      <w:r>
        <w:rPr>
          <w:spacing w:val="80"/>
          <w:w w:val="150"/>
          <w:sz w:val="24"/>
        </w:rPr>
        <w:t xml:space="preserve"> </w:t>
      </w:r>
      <w:r>
        <w:rPr>
          <w:sz w:val="24"/>
        </w:rPr>
        <w:t>выполнение</w:t>
      </w:r>
      <w:r>
        <w:rPr>
          <w:spacing w:val="80"/>
          <w:w w:val="150"/>
          <w:sz w:val="24"/>
        </w:rPr>
        <w:t xml:space="preserve"> </w:t>
      </w:r>
      <w:r>
        <w:rPr>
          <w:sz w:val="24"/>
        </w:rPr>
        <w:t>двигательных</w:t>
      </w:r>
      <w:r>
        <w:rPr>
          <w:spacing w:val="80"/>
          <w:w w:val="150"/>
          <w:sz w:val="24"/>
        </w:rPr>
        <w:t xml:space="preserve"> </w:t>
      </w:r>
      <w:r>
        <w:rPr>
          <w:sz w:val="24"/>
        </w:rPr>
        <w:t>действий</w:t>
      </w:r>
      <w:r>
        <w:rPr>
          <w:spacing w:val="80"/>
          <w:w w:val="150"/>
          <w:sz w:val="24"/>
        </w:rPr>
        <w:t xml:space="preserve"> </w:t>
      </w:r>
      <w:r>
        <w:rPr>
          <w:sz w:val="24"/>
        </w:rPr>
        <w:t>из</w:t>
      </w:r>
      <w:r>
        <w:rPr>
          <w:spacing w:val="80"/>
          <w:w w:val="150"/>
          <w:sz w:val="24"/>
        </w:rPr>
        <w:t xml:space="preserve"> </w:t>
      </w:r>
      <w:r>
        <w:rPr>
          <w:sz w:val="24"/>
        </w:rPr>
        <w:t>базовых</w:t>
      </w:r>
      <w:r>
        <w:rPr>
          <w:spacing w:val="80"/>
          <w:w w:val="150"/>
          <w:sz w:val="24"/>
        </w:rPr>
        <w:t xml:space="preserve"> </w:t>
      </w:r>
      <w:r>
        <w:rPr>
          <w:sz w:val="24"/>
        </w:rPr>
        <w:t>видов</w:t>
      </w:r>
      <w:r>
        <w:rPr>
          <w:spacing w:val="80"/>
          <w:w w:val="150"/>
          <w:sz w:val="24"/>
        </w:rPr>
        <w:t xml:space="preserve"> </w:t>
      </w:r>
      <w:r>
        <w:rPr>
          <w:sz w:val="24"/>
        </w:rPr>
        <w:t>спорта, использование их в игровой и соревновательной деятельности</w:t>
      </w:r>
    </w:p>
    <w:p w:rsidR="004D001B" w:rsidRDefault="00FF118F">
      <w:pPr>
        <w:pStyle w:val="a3"/>
        <w:ind w:left="600"/>
        <w:jc w:val="left"/>
      </w:pPr>
      <w:r>
        <w:t>Предметные</w:t>
      </w:r>
      <w:r>
        <w:rPr>
          <w:spacing w:val="-6"/>
        </w:rPr>
        <w:t xml:space="preserve"> </w:t>
      </w:r>
      <w:r>
        <w:rPr>
          <w:spacing w:val="-2"/>
        </w:rPr>
        <w:t>результаты:</w:t>
      </w:r>
    </w:p>
    <w:p w:rsidR="004D001B" w:rsidRDefault="00FF118F">
      <w:pPr>
        <w:pStyle w:val="a4"/>
        <w:numPr>
          <w:ilvl w:val="0"/>
          <w:numId w:val="25"/>
        </w:numPr>
        <w:tabs>
          <w:tab w:val="left" w:pos="683"/>
        </w:tabs>
        <w:ind w:left="683" w:hanging="143"/>
        <w:jc w:val="left"/>
        <w:rPr>
          <w:sz w:val="24"/>
        </w:rPr>
      </w:pPr>
      <w:r>
        <w:rPr>
          <w:sz w:val="24"/>
        </w:rPr>
        <w:t>соблюдать</w:t>
      </w:r>
      <w:r>
        <w:rPr>
          <w:spacing w:val="-6"/>
          <w:sz w:val="24"/>
        </w:rPr>
        <w:t xml:space="preserve"> </w:t>
      </w:r>
      <w:r>
        <w:rPr>
          <w:sz w:val="24"/>
        </w:rPr>
        <w:t>правила</w:t>
      </w:r>
      <w:r>
        <w:rPr>
          <w:spacing w:val="-4"/>
          <w:sz w:val="24"/>
        </w:rPr>
        <w:t xml:space="preserve"> </w:t>
      </w:r>
      <w:r>
        <w:rPr>
          <w:sz w:val="24"/>
        </w:rPr>
        <w:t>безопасности</w:t>
      </w:r>
      <w:r>
        <w:rPr>
          <w:spacing w:val="-5"/>
          <w:sz w:val="24"/>
        </w:rPr>
        <w:t xml:space="preserve"> </w:t>
      </w:r>
      <w:r>
        <w:rPr>
          <w:sz w:val="24"/>
        </w:rPr>
        <w:t>на</w:t>
      </w:r>
      <w:r>
        <w:rPr>
          <w:spacing w:val="-3"/>
          <w:sz w:val="24"/>
        </w:rPr>
        <w:t xml:space="preserve"> </w:t>
      </w:r>
      <w:r>
        <w:rPr>
          <w:sz w:val="24"/>
        </w:rPr>
        <w:t>уроках</w:t>
      </w:r>
      <w:r>
        <w:rPr>
          <w:spacing w:val="-3"/>
          <w:sz w:val="24"/>
        </w:rPr>
        <w:t xml:space="preserve"> </w:t>
      </w:r>
      <w:r>
        <w:rPr>
          <w:sz w:val="24"/>
        </w:rPr>
        <w:t>физической</w:t>
      </w:r>
      <w:r>
        <w:rPr>
          <w:spacing w:val="-5"/>
          <w:sz w:val="24"/>
        </w:rPr>
        <w:t xml:space="preserve"> </w:t>
      </w:r>
      <w:r>
        <w:rPr>
          <w:spacing w:val="-2"/>
          <w:sz w:val="24"/>
        </w:rPr>
        <w:t>культуры;</w:t>
      </w:r>
    </w:p>
    <w:p w:rsidR="004D001B" w:rsidRDefault="00FF118F">
      <w:pPr>
        <w:pStyle w:val="a4"/>
        <w:numPr>
          <w:ilvl w:val="0"/>
          <w:numId w:val="25"/>
        </w:numPr>
        <w:tabs>
          <w:tab w:val="left" w:pos="683"/>
        </w:tabs>
        <w:ind w:left="683" w:hanging="143"/>
        <w:jc w:val="left"/>
        <w:rPr>
          <w:sz w:val="24"/>
        </w:rPr>
      </w:pPr>
      <w:r>
        <w:rPr>
          <w:sz w:val="24"/>
        </w:rPr>
        <w:t>осуществлять</w:t>
      </w:r>
      <w:r>
        <w:rPr>
          <w:spacing w:val="-7"/>
          <w:sz w:val="24"/>
        </w:rPr>
        <w:t xml:space="preserve"> </w:t>
      </w:r>
      <w:r>
        <w:rPr>
          <w:sz w:val="24"/>
        </w:rPr>
        <w:t>контроль</w:t>
      </w:r>
      <w:r>
        <w:rPr>
          <w:spacing w:val="-4"/>
          <w:sz w:val="24"/>
        </w:rPr>
        <w:t xml:space="preserve"> </w:t>
      </w:r>
      <w:r>
        <w:rPr>
          <w:sz w:val="24"/>
        </w:rPr>
        <w:t>результата</w:t>
      </w:r>
      <w:r>
        <w:rPr>
          <w:spacing w:val="-4"/>
          <w:sz w:val="24"/>
        </w:rPr>
        <w:t xml:space="preserve"> </w:t>
      </w:r>
      <w:r>
        <w:rPr>
          <w:sz w:val="24"/>
        </w:rPr>
        <w:t>и</w:t>
      </w:r>
      <w:r>
        <w:rPr>
          <w:spacing w:val="-5"/>
          <w:sz w:val="24"/>
        </w:rPr>
        <w:t xml:space="preserve"> </w:t>
      </w:r>
      <w:r>
        <w:rPr>
          <w:sz w:val="24"/>
        </w:rPr>
        <w:t>процесса</w:t>
      </w:r>
      <w:r>
        <w:rPr>
          <w:spacing w:val="-3"/>
          <w:sz w:val="24"/>
        </w:rPr>
        <w:t xml:space="preserve"> </w:t>
      </w:r>
      <w:r>
        <w:rPr>
          <w:sz w:val="24"/>
        </w:rPr>
        <w:t>спортивной</w:t>
      </w:r>
      <w:r>
        <w:rPr>
          <w:spacing w:val="-4"/>
          <w:sz w:val="24"/>
        </w:rPr>
        <w:t xml:space="preserve"> </w:t>
      </w:r>
      <w:r>
        <w:rPr>
          <w:spacing w:val="-2"/>
          <w:sz w:val="24"/>
        </w:rPr>
        <w:t>деятельности;</w:t>
      </w:r>
    </w:p>
    <w:p w:rsidR="004D001B" w:rsidRDefault="00FF118F">
      <w:pPr>
        <w:pStyle w:val="a4"/>
        <w:numPr>
          <w:ilvl w:val="0"/>
          <w:numId w:val="25"/>
        </w:numPr>
        <w:tabs>
          <w:tab w:val="left" w:pos="683"/>
        </w:tabs>
        <w:ind w:left="683" w:hanging="143"/>
        <w:jc w:val="left"/>
        <w:rPr>
          <w:sz w:val="24"/>
        </w:rPr>
      </w:pPr>
      <w:r>
        <w:rPr>
          <w:sz w:val="24"/>
        </w:rPr>
        <w:t>выполнять</w:t>
      </w:r>
      <w:r>
        <w:rPr>
          <w:spacing w:val="-5"/>
          <w:sz w:val="24"/>
        </w:rPr>
        <w:t xml:space="preserve"> </w:t>
      </w:r>
      <w:r>
        <w:rPr>
          <w:sz w:val="24"/>
        </w:rPr>
        <w:t>физическую</w:t>
      </w:r>
      <w:r>
        <w:rPr>
          <w:spacing w:val="-1"/>
          <w:sz w:val="24"/>
        </w:rPr>
        <w:t xml:space="preserve"> </w:t>
      </w:r>
      <w:r>
        <w:rPr>
          <w:sz w:val="24"/>
        </w:rPr>
        <w:t>страховку</w:t>
      </w:r>
      <w:r>
        <w:rPr>
          <w:spacing w:val="-9"/>
          <w:sz w:val="24"/>
        </w:rPr>
        <w:t xml:space="preserve"> </w:t>
      </w:r>
      <w:r>
        <w:rPr>
          <w:sz w:val="24"/>
        </w:rPr>
        <w:t>и</w:t>
      </w:r>
      <w:r>
        <w:rPr>
          <w:spacing w:val="-1"/>
          <w:sz w:val="24"/>
        </w:rPr>
        <w:t xml:space="preserve"> </w:t>
      </w:r>
      <w:r>
        <w:rPr>
          <w:spacing w:val="-2"/>
          <w:sz w:val="24"/>
        </w:rPr>
        <w:t>самостраховку;</w:t>
      </w:r>
    </w:p>
    <w:p w:rsidR="004D001B" w:rsidRDefault="00FF118F">
      <w:pPr>
        <w:pStyle w:val="a4"/>
        <w:numPr>
          <w:ilvl w:val="0"/>
          <w:numId w:val="25"/>
        </w:numPr>
        <w:tabs>
          <w:tab w:val="left" w:pos="760"/>
        </w:tabs>
        <w:ind w:right="584" w:firstLine="0"/>
        <w:jc w:val="left"/>
        <w:rPr>
          <w:sz w:val="24"/>
        </w:rPr>
      </w:pPr>
      <w:r>
        <w:rPr>
          <w:sz w:val="24"/>
        </w:rPr>
        <w:t>выполнять</w:t>
      </w:r>
      <w:r>
        <w:rPr>
          <w:spacing w:val="40"/>
          <w:sz w:val="24"/>
        </w:rPr>
        <w:t xml:space="preserve"> </w:t>
      </w:r>
      <w:r>
        <w:rPr>
          <w:sz w:val="24"/>
        </w:rPr>
        <w:t>гимнастические</w:t>
      </w:r>
      <w:r>
        <w:rPr>
          <w:spacing w:val="40"/>
          <w:sz w:val="24"/>
        </w:rPr>
        <w:t xml:space="preserve"> </w:t>
      </w:r>
      <w:r>
        <w:rPr>
          <w:sz w:val="24"/>
        </w:rPr>
        <w:t>упражнения</w:t>
      </w:r>
      <w:r>
        <w:rPr>
          <w:spacing w:val="40"/>
          <w:sz w:val="24"/>
        </w:rPr>
        <w:t xml:space="preserve"> </w:t>
      </w:r>
      <w:r>
        <w:rPr>
          <w:sz w:val="24"/>
        </w:rPr>
        <w:t>и</w:t>
      </w:r>
      <w:r>
        <w:rPr>
          <w:spacing w:val="40"/>
          <w:sz w:val="24"/>
        </w:rPr>
        <w:t xml:space="preserve"> </w:t>
      </w:r>
      <w:r>
        <w:rPr>
          <w:sz w:val="24"/>
        </w:rPr>
        <w:t>комбинации</w:t>
      </w:r>
      <w:r>
        <w:rPr>
          <w:spacing w:val="40"/>
          <w:sz w:val="24"/>
        </w:rPr>
        <w:t xml:space="preserve"> </w:t>
      </w:r>
      <w:r>
        <w:rPr>
          <w:sz w:val="24"/>
        </w:rPr>
        <w:t>на</w:t>
      </w:r>
      <w:r>
        <w:rPr>
          <w:spacing w:val="40"/>
          <w:sz w:val="24"/>
        </w:rPr>
        <w:t xml:space="preserve"> </w:t>
      </w:r>
      <w:r>
        <w:rPr>
          <w:sz w:val="24"/>
        </w:rPr>
        <w:t>развитие</w:t>
      </w:r>
      <w:r>
        <w:rPr>
          <w:spacing w:val="40"/>
          <w:sz w:val="24"/>
        </w:rPr>
        <w:t xml:space="preserve"> </w:t>
      </w:r>
      <w:r>
        <w:rPr>
          <w:sz w:val="24"/>
        </w:rPr>
        <w:t>гибкости,</w:t>
      </w:r>
      <w:r>
        <w:rPr>
          <w:spacing w:val="40"/>
          <w:sz w:val="24"/>
        </w:rPr>
        <w:t xml:space="preserve"> </w:t>
      </w:r>
      <w:r>
        <w:rPr>
          <w:sz w:val="24"/>
        </w:rPr>
        <w:t>координации</w:t>
      </w:r>
      <w:r>
        <w:rPr>
          <w:spacing w:val="40"/>
          <w:sz w:val="24"/>
        </w:rPr>
        <w:t xml:space="preserve"> </w:t>
      </w:r>
      <w:r>
        <w:rPr>
          <w:sz w:val="24"/>
        </w:rPr>
        <w:t>движений, равновесия;</w:t>
      </w:r>
    </w:p>
    <w:p w:rsidR="004D001B" w:rsidRDefault="00FF118F">
      <w:pPr>
        <w:pStyle w:val="a4"/>
        <w:numPr>
          <w:ilvl w:val="0"/>
          <w:numId w:val="25"/>
        </w:numPr>
        <w:tabs>
          <w:tab w:val="left" w:pos="669"/>
        </w:tabs>
        <w:ind w:right="581" w:firstLine="0"/>
        <w:jc w:val="left"/>
        <w:rPr>
          <w:sz w:val="24"/>
        </w:rPr>
      </w:pPr>
      <w:r>
        <w:rPr>
          <w:sz w:val="24"/>
        </w:rPr>
        <w:t>выполнять</w:t>
      </w:r>
      <w:r>
        <w:rPr>
          <w:spacing w:val="-15"/>
          <w:sz w:val="24"/>
        </w:rPr>
        <w:t xml:space="preserve"> </w:t>
      </w:r>
      <w:r>
        <w:rPr>
          <w:sz w:val="24"/>
        </w:rPr>
        <w:t>гим</w:t>
      </w:r>
      <w:r>
        <w:rPr>
          <w:sz w:val="24"/>
        </w:rPr>
        <w:t>настические</w:t>
      </w:r>
      <w:r>
        <w:rPr>
          <w:spacing w:val="-15"/>
          <w:sz w:val="24"/>
        </w:rPr>
        <w:t xml:space="preserve"> </w:t>
      </w:r>
      <w:r>
        <w:rPr>
          <w:sz w:val="24"/>
        </w:rPr>
        <w:t>упражнения</w:t>
      </w:r>
      <w:r>
        <w:rPr>
          <w:spacing w:val="-15"/>
          <w:sz w:val="24"/>
        </w:rPr>
        <w:t xml:space="preserve"> </w:t>
      </w:r>
      <w:r>
        <w:rPr>
          <w:sz w:val="24"/>
        </w:rPr>
        <w:t>прикладного</w:t>
      </w:r>
      <w:r>
        <w:rPr>
          <w:spacing w:val="-15"/>
          <w:sz w:val="24"/>
        </w:rPr>
        <w:t xml:space="preserve"> </w:t>
      </w:r>
      <w:r>
        <w:rPr>
          <w:sz w:val="24"/>
        </w:rPr>
        <w:t>характера:</w:t>
      </w:r>
      <w:r>
        <w:rPr>
          <w:spacing w:val="-15"/>
          <w:sz w:val="24"/>
        </w:rPr>
        <w:t xml:space="preserve"> </w:t>
      </w:r>
      <w:r>
        <w:rPr>
          <w:sz w:val="24"/>
        </w:rPr>
        <w:t>преодоление</w:t>
      </w:r>
      <w:r>
        <w:rPr>
          <w:spacing w:val="-16"/>
          <w:sz w:val="24"/>
        </w:rPr>
        <w:t xml:space="preserve"> </w:t>
      </w:r>
      <w:r>
        <w:rPr>
          <w:sz w:val="24"/>
        </w:rPr>
        <w:t>полосы</w:t>
      </w:r>
      <w:r>
        <w:rPr>
          <w:spacing w:val="-15"/>
          <w:sz w:val="24"/>
        </w:rPr>
        <w:t xml:space="preserve"> </w:t>
      </w:r>
      <w:r>
        <w:rPr>
          <w:sz w:val="24"/>
        </w:rPr>
        <w:t>препятствий с элементами лазанья и перелезания, переползания;</w:t>
      </w:r>
    </w:p>
    <w:p w:rsidR="004D001B" w:rsidRDefault="00FF118F">
      <w:pPr>
        <w:pStyle w:val="a4"/>
        <w:numPr>
          <w:ilvl w:val="0"/>
          <w:numId w:val="25"/>
        </w:numPr>
        <w:tabs>
          <w:tab w:val="left" w:pos="683"/>
        </w:tabs>
        <w:ind w:left="683" w:hanging="143"/>
        <w:jc w:val="left"/>
        <w:rPr>
          <w:sz w:val="24"/>
        </w:rPr>
      </w:pPr>
      <w:r>
        <w:rPr>
          <w:sz w:val="24"/>
        </w:rPr>
        <w:t>прогнозировать</w:t>
      </w:r>
      <w:r>
        <w:rPr>
          <w:spacing w:val="-6"/>
          <w:sz w:val="24"/>
        </w:rPr>
        <w:t xml:space="preserve"> </w:t>
      </w:r>
      <w:r>
        <w:rPr>
          <w:sz w:val="24"/>
        </w:rPr>
        <w:t>последствия</w:t>
      </w:r>
      <w:r>
        <w:rPr>
          <w:spacing w:val="-4"/>
          <w:sz w:val="24"/>
        </w:rPr>
        <w:t xml:space="preserve"> </w:t>
      </w:r>
      <w:r>
        <w:rPr>
          <w:sz w:val="24"/>
        </w:rPr>
        <w:t>своих</w:t>
      </w:r>
      <w:r>
        <w:rPr>
          <w:spacing w:val="-3"/>
          <w:sz w:val="24"/>
        </w:rPr>
        <w:t xml:space="preserve"> </w:t>
      </w:r>
      <w:r>
        <w:rPr>
          <w:sz w:val="24"/>
        </w:rPr>
        <w:t>решений</w:t>
      </w:r>
      <w:r>
        <w:rPr>
          <w:spacing w:val="-6"/>
          <w:sz w:val="24"/>
        </w:rPr>
        <w:t xml:space="preserve"> </w:t>
      </w:r>
      <w:r>
        <w:rPr>
          <w:sz w:val="24"/>
        </w:rPr>
        <w:t>и</w:t>
      </w:r>
      <w:r>
        <w:rPr>
          <w:spacing w:val="-4"/>
          <w:sz w:val="24"/>
        </w:rPr>
        <w:t xml:space="preserve"> </w:t>
      </w:r>
      <w:r>
        <w:rPr>
          <w:spacing w:val="-2"/>
          <w:sz w:val="24"/>
        </w:rPr>
        <w:t>действий;</w:t>
      </w:r>
    </w:p>
    <w:p w:rsidR="004D001B" w:rsidRDefault="00FF118F">
      <w:pPr>
        <w:pStyle w:val="a4"/>
        <w:numPr>
          <w:ilvl w:val="0"/>
          <w:numId w:val="25"/>
        </w:numPr>
        <w:tabs>
          <w:tab w:val="left" w:pos="683"/>
        </w:tabs>
        <w:ind w:left="683" w:hanging="143"/>
        <w:jc w:val="left"/>
        <w:rPr>
          <w:sz w:val="24"/>
        </w:rPr>
      </w:pPr>
      <w:r>
        <w:rPr>
          <w:sz w:val="24"/>
        </w:rPr>
        <w:t>сравнивать</w:t>
      </w:r>
      <w:r>
        <w:rPr>
          <w:spacing w:val="-5"/>
          <w:sz w:val="24"/>
        </w:rPr>
        <w:t xml:space="preserve"> </w:t>
      </w:r>
      <w:r>
        <w:rPr>
          <w:sz w:val="24"/>
        </w:rPr>
        <w:t>полученные</w:t>
      </w:r>
      <w:r>
        <w:rPr>
          <w:spacing w:val="-5"/>
          <w:sz w:val="24"/>
        </w:rPr>
        <w:t xml:space="preserve"> </w:t>
      </w:r>
      <w:r>
        <w:rPr>
          <w:sz w:val="24"/>
        </w:rPr>
        <w:t>результаты</w:t>
      </w:r>
      <w:r>
        <w:rPr>
          <w:spacing w:val="-3"/>
          <w:sz w:val="24"/>
        </w:rPr>
        <w:t xml:space="preserve"> </w:t>
      </w:r>
      <w:r>
        <w:rPr>
          <w:sz w:val="24"/>
        </w:rPr>
        <w:t>с</w:t>
      </w:r>
      <w:r>
        <w:rPr>
          <w:spacing w:val="-4"/>
          <w:sz w:val="24"/>
        </w:rPr>
        <w:t xml:space="preserve"> </w:t>
      </w:r>
      <w:r>
        <w:rPr>
          <w:sz w:val="24"/>
        </w:rPr>
        <w:t>исходной</w:t>
      </w:r>
      <w:r>
        <w:rPr>
          <w:spacing w:val="-3"/>
          <w:sz w:val="24"/>
        </w:rPr>
        <w:t xml:space="preserve"> </w:t>
      </w:r>
      <w:r>
        <w:rPr>
          <w:spacing w:val="-2"/>
          <w:sz w:val="24"/>
        </w:rPr>
        <w:t>задачей;</w:t>
      </w:r>
    </w:p>
    <w:p w:rsidR="004D001B" w:rsidRDefault="00FF118F">
      <w:pPr>
        <w:pStyle w:val="a4"/>
        <w:numPr>
          <w:ilvl w:val="0"/>
          <w:numId w:val="25"/>
        </w:numPr>
        <w:tabs>
          <w:tab w:val="left" w:pos="683"/>
        </w:tabs>
        <w:ind w:left="683" w:hanging="143"/>
        <w:jc w:val="left"/>
        <w:rPr>
          <w:sz w:val="24"/>
        </w:rPr>
      </w:pPr>
      <w:r>
        <w:rPr>
          <w:sz w:val="24"/>
        </w:rPr>
        <w:t>выполнять</w:t>
      </w:r>
      <w:r>
        <w:rPr>
          <w:spacing w:val="-3"/>
          <w:sz w:val="24"/>
        </w:rPr>
        <w:t xml:space="preserve"> </w:t>
      </w:r>
      <w:r>
        <w:rPr>
          <w:sz w:val="24"/>
        </w:rPr>
        <w:t>бег</w:t>
      </w:r>
      <w:r>
        <w:rPr>
          <w:spacing w:val="-3"/>
          <w:sz w:val="24"/>
        </w:rPr>
        <w:t xml:space="preserve"> </w:t>
      </w:r>
      <w:r>
        <w:rPr>
          <w:sz w:val="24"/>
        </w:rPr>
        <w:t>на</w:t>
      </w:r>
      <w:r>
        <w:rPr>
          <w:spacing w:val="-6"/>
          <w:sz w:val="24"/>
        </w:rPr>
        <w:t xml:space="preserve"> </w:t>
      </w:r>
      <w:r>
        <w:rPr>
          <w:sz w:val="24"/>
        </w:rPr>
        <w:t>короткие</w:t>
      </w:r>
      <w:r>
        <w:rPr>
          <w:spacing w:val="-3"/>
          <w:sz w:val="24"/>
        </w:rPr>
        <w:t xml:space="preserve"> </w:t>
      </w:r>
      <w:r>
        <w:rPr>
          <w:sz w:val="24"/>
        </w:rPr>
        <w:t>и</w:t>
      </w:r>
      <w:r>
        <w:rPr>
          <w:spacing w:val="-2"/>
          <w:sz w:val="24"/>
        </w:rPr>
        <w:t xml:space="preserve"> </w:t>
      </w:r>
      <w:r>
        <w:rPr>
          <w:sz w:val="24"/>
        </w:rPr>
        <w:t>средние</w:t>
      </w:r>
      <w:r>
        <w:rPr>
          <w:spacing w:val="-2"/>
          <w:sz w:val="24"/>
        </w:rPr>
        <w:t xml:space="preserve"> дистанции;</w:t>
      </w:r>
    </w:p>
    <w:p w:rsidR="004D001B" w:rsidRDefault="00FF118F">
      <w:pPr>
        <w:pStyle w:val="a4"/>
        <w:numPr>
          <w:ilvl w:val="0"/>
          <w:numId w:val="25"/>
        </w:numPr>
        <w:tabs>
          <w:tab w:val="left" w:pos="683"/>
        </w:tabs>
        <w:spacing w:before="1"/>
        <w:ind w:left="683" w:hanging="143"/>
        <w:jc w:val="left"/>
        <w:rPr>
          <w:sz w:val="24"/>
        </w:rPr>
      </w:pPr>
      <w:r>
        <w:rPr>
          <w:sz w:val="24"/>
        </w:rPr>
        <w:t>выполнять</w:t>
      </w:r>
      <w:r>
        <w:rPr>
          <w:spacing w:val="-3"/>
          <w:sz w:val="24"/>
        </w:rPr>
        <w:t xml:space="preserve"> </w:t>
      </w:r>
      <w:r>
        <w:rPr>
          <w:sz w:val="24"/>
        </w:rPr>
        <w:t>прыжки в</w:t>
      </w:r>
      <w:r>
        <w:rPr>
          <w:spacing w:val="-4"/>
          <w:sz w:val="24"/>
        </w:rPr>
        <w:t xml:space="preserve"> </w:t>
      </w:r>
      <w:r>
        <w:rPr>
          <w:sz w:val="24"/>
        </w:rPr>
        <w:t>длину</w:t>
      </w:r>
      <w:r>
        <w:rPr>
          <w:spacing w:val="-10"/>
          <w:sz w:val="24"/>
        </w:rPr>
        <w:t xml:space="preserve"> </w:t>
      </w:r>
      <w:r>
        <w:rPr>
          <w:sz w:val="24"/>
        </w:rPr>
        <w:t>с места</w:t>
      </w:r>
      <w:r>
        <w:rPr>
          <w:spacing w:val="-1"/>
          <w:sz w:val="24"/>
        </w:rPr>
        <w:t xml:space="preserve"> </w:t>
      </w:r>
      <w:r>
        <w:rPr>
          <w:sz w:val="24"/>
        </w:rPr>
        <w:t>и</w:t>
      </w:r>
      <w:r>
        <w:rPr>
          <w:spacing w:val="-1"/>
          <w:sz w:val="24"/>
        </w:rPr>
        <w:t xml:space="preserve"> </w:t>
      </w:r>
      <w:r>
        <w:rPr>
          <w:spacing w:val="-2"/>
          <w:sz w:val="24"/>
        </w:rPr>
        <w:t>разбега;</w:t>
      </w:r>
    </w:p>
    <w:p w:rsidR="004D001B" w:rsidRDefault="00FF118F">
      <w:pPr>
        <w:pStyle w:val="a4"/>
        <w:numPr>
          <w:ilvl w:val="0"/>
          <w:numId w:val="25"/>
        </w:numPr>
        <w:tabs>
          <w:tab w:val="left" w:pos="683"/>
        </w:tabs>
        <w:ind w:left="683" w:hanging="143"/>
        <w:jc w:val="left"/>
        <w:rPr>
          <w:sz w:val="24"/>
        </w:rPr>
      </w:pPr>
      <w:r>
        <w:rPr>
          <w:sz w:val="24"/>
        </w:rPr>
        <w:t>выполнять</w:t>
      </w:r>
      <w:r>
        <w:rPr>
          <w:spacing w:val="-2"/>
          <w:sz w:val="24"/>
        </w:rPr>
        <w:t xml:space="preserve"> </w:t>
      </w:r>
      <w:r>
        <w:rPr>
          <w:sz w:val="24"/>
        </w:rPr>
        <w:t>метания</w:t>
      </w:r>
      <w:r>
        <w:rPr>
          <w:spacing w:val="-3"/>
          <w:sz w:val="24"/>
        </w:rPr>
        <w:t xml:space="preserve"> </w:t>
      </w:r>
      <w:r>
        <w:rPr>
          <w:sz w:val="24"/>
        </w:rPr>
        <w:t>малого</w:t>
      </w:r>
      <w:r>
        <w:rPr>
          <w:spacing w:val="-3"/>
          <w:sz w:val="24"/>
        </w:rPr>
        <w:t xml:space="preserve"> </w:t>
      </w:r>
      <w:r>
        <w:rPr>
          <w:sz w:val="24"/>
        </w:rPr>
        <w:t>мяча</w:t>
      </w:r>
      <w:r>
        <w:rPr>
          <w:spacing w:val="-2"/>
          <w:sz w:val="24"/>
        </w:rPr>
        <w:t xml:space="preserve"> </w:t>
      </w:r>
      <w:r>
        <w:rPr>
          <w:sz w:val="24"/>
        </w:rPr>
        <w:t>на</w:t>
      </w:r>
      <w:r>
        <w:rPr>
          <w:spacing w:val="-3"/>
          <w:sz w:val="24"/>
        </w:rPr>
        <w:t xml:space="preserve"> </w:t>
      </w:r>
      <w:r>
        <w:rPr>
          <w:spacing w:val="-2"/>
          <w:sz w:val="24"/>
        </w:rPr>
        <w:t>дальность;</w:t>
      </w:r>
    </w:p>
    <w:p w:rsidR="004D001B" w:rsidRDefault="00FF118F">
      <w:pPr>
        <w:pStyle w:val="a4"/>
        <w:numPr>
          <w:ilvl w:val="0"/>
          <w:numId w:val="25"/>
        </w:numPr>
        <w:tabs>
          <w:tab w:val="left" w:pos="683"/>
        </w:tabs>
        <w:ind w:left="683" w:hanging="143"/>
        <w:jc w:val="left"/>
        <w:rPr>
          <w:sz w:val="24"/>
        </w:rPr>
      </w:pPr>
      <w:r>
        <w:rPr>
          <w:sz w:val="24"/>
        </w:rPr>
        <w:t>согласовывать</w:t>
      </w:r>
      <w:r>
        <w:rPr>
          <w:spacing w:val="-5"/>
          <w:sz w:val="24"/>
        </w:rPr>
        <w:t xml:space="preserve"> </w:t>
      </w:r>
      <w:r>
        <w:rPr>
          <w:sz w:val="24"/>
        </w:rPr>
        <w:t>способы</w:t>
      </w:r>
      <w:r>
        <w:rPr>
          <w:spacing w:val="-3"/>
          <w:sz w:val="24"/>
        </w:rPr>
        <w:t xml:space="preserve"> </w:t>
      </w:r>
      <w:r>
        <w:rPr>
          <w:sz w:val="24"/>
        </w:rPr>
        <w:t>достижения</w:t>
      </w:r>
      <w:r>
        <w:rPr>
          <w:spacing w:val="-3"/>
          <w:sz w:val="24"/>
        </w:rPr>
        <w:t xml:space="preserve"> </w:t>
      </w:r>
      <w:r>
        <w:rPr>
          <w:sz w:val="24"/>
        </w:rPr>
        <w:t>общего</w:t>
      </w:r>
      <w:r>
        <w:rPr>
          <w:spacing w:val="-3"/>
          <w:sz w:val="24"/>
        </w:rPr>
        <w:t xml:space="preserve"> </w:t>
      </w:r>
      <w:r>
        <w:rPr>
          <w:sz w:val="24"/>
        </w:rPr>
        <w:t>результата</w:t>
      </w:r>
      <w:r>
        <w:rPr>
          <w:spacing w:val="-3"/>
          <w:sz w:val="24"/>
        </w:rPr>
        <w:t xml:space="preserve"> </w:t>
      </w:r>
      <w:r>
        <w:rPr>
          <w:sz w:val="24"/>
        </w:rPr>
        <w:t>в</w:t>
      </w:r>
      <w:r>
        <w:rPr>
          <w:spacing w:val="-3"/>
          <w:sz w:val="24"/>
        </w:rPr>
        <w:t xml:space="preserve"> </w:t>
      </w:r>
      <w:r>
        <w:rPr>
          <w:sz w:val="24"/>
        </w:rPr>
        <w:t>игровой</w:t>
      </w:r>
      <w:r>
        <w:rPr>
          <w:spacing w:val="-3"/>
          <w:sz w:val="24"/>
        </w:rPr>
        <w:t xml:space="preserve"> </w:t>
      </w:r>
      <w:r>
        <w:rPr>
          <w:spacing w:val="-2"/>
          <w:sz w:val="24"/>
        </w:rPr>
        <w:t>деятельности;</w:t>
      </w:r>
    </w:p>
    <w:p w:rsidR="004D001B" w:rsidRDefault="00FF118F">
      <w:pPr>
        <w:pStyle w:val="a4"/>
        <w:numPr>
          <w:ilvl w:val="0"/>
          <w:numId w:val="25"/>
        </w:numPr>
        <w:tabs>
          <w:tab w:val="left" w:pos="710"/>
        </w:tabs>
        <w:ind w:right="586" w:firstLine="0"/>
        <w:jc w:val="left"/>
        <w:rPr>
          <w:sz w:val="24"/>
        </w:rPr>
      </w:pPr>
      <w:r>
        <w:rPr>
          <w:sz w:val="24"/>
        </w:rPr>
        <w:t>осуществлять взаимный контроль в совместной игровой деятельности, оценивать свой вклад в общее дело;</w:t>
      </w:r>
    </w:p>
    <w:p w:rsidR="004D001B" w:rsidRDefault="00FF118F">
      <w:pPr>
        <w:pStyle w:val="a4"/>
        <w:numPr>
          <w:ilvl w:val="0"/>
          <w:numId w:val="25"/>
        </w:numPr>
        <w:tabs>
          <w:tab w:val="left" w:pos="743"/>
        </w:tabs>
        <w:ind w:right="578" w:firstLine="0"/>
        <w:jc w:val="left"/>
        <w:rPr>
          <w:sz w:val="24"/>
        </w:rPr>
      </w:pPr>
      <w:r>
        <w:rPr>
          <w:sz w:val="24"/>
        </w:rPr>
        <w:t>выполнять</w:t>
      </w:r>
      <w:r>
        <w:rPr>
          <w:spacing w:val="40"/>
          <w:sz w:val="24"/>
        </w:rPr>
        <w:t xml:space="preserve"> </w:t>
      </w:r>
      <w:r>
        <w:rPr>
          <w:sz w:val="24"/>
        </w:rPr>
        <w:t>технические</w:t>
      </w:r>
      <w:r>
        <w:rPr>
          <w:spacing w:val="40"/>
          <w:sz w:val="24"/>
        </w:rPr>
        <w:t xml:space="preserve"> </w:t>
      </w:r>
      <w:r>
        <w:rPr>
          <w:sz w:val="24"/>
        </w:rPr>
        <w:t>элементы</w:t>
      </w:r>
      <w:r>
        <w:rPr>
          <w:spacing w:val="40"/>
          <w:sz w:val="24"/>
        </w:rPr>
        <w:t xml:space="preserve"> </w:t>
      </w:r>
      <w:r>
        <w:rPr>
          <w:sz w:val="24"/>
        </w:rPr>
        <w:t>игровых</w:t>
      </w:r>
      <w:r>
        <w:rPr>
          <w:spacing w:val="40"/>
          <w:sz w:val="24"/>
        </w:rPr>
        <w:t xml:space="preserve"> </w:t>
      </w:r>
      <w:r>
        <w:rPr>
          <w:sz w:val="24"/>
        </w:rPr>
        <w:t>видов</w:t>
      </w:r>
      <w:r>
        <w:rPr>
          <w:spacing w:val="40"/>
          <w:sz w:val="24"/>
        </w:rPr>
        <w:t xml:space="preserve"> </w:t>
      </w:r>
      <w:r>
        <w:rPr>
          <w:sz w:val="24"/>
        </w:rPr>
        <w:t>спорта:</w:t>
      </w:r>
      <w:r>
        <w:rPr>
          <w:spacing w:val="40"/>
          <w:sz w:val="24"/>
        </w:rPr>
        <w:t xml:space="preserve"> </w:t>
      </w:r>
      <w:r>
        <w:rPr>
          <w:sz w:val="24"/>
        </w:rPr>
        <w:t>ловлю;</w:t>
      </w:r>
      <w:r>
        <w:rPr>
          <w:spacing w:val="40"/>
          <w:sz w:val="24"/>
        </w:rPr>
        <w:t xml:space="preserve"> </w:t>
      </w:r>
      <w:r>
        <w:rPr>
          <w:sz w:val="24"/>
        </w:rPr>
        <w:t>передачи;</w:t>
      </w:r>
      <w:r>
        <w:rPr>
          <w:spacing w:val="40"/>
          <w:sz w:val="24"/>
        </w:rPr>
        <w:t xml:space="preserve"> </w:t>
      </w:r>
      <w:r>
        <w:rPr>
          <w:sz w:val="24"/>
        </w:rPr>
        <w:t>броски;</w:t>
      </w:r>
      <w:r>
        <w:rPr>
          <w:spacing w:val="40"/>
          <w:sz w:val="24"/>
        </w:rPr>
        <w:t xml:space="preserve"> </w:t>
      </w:r>
      <w:r>
        <w:rPr>
          <w:sz w:val="24"/>
        </w:rPr>
        <w:t>подачи; остановки мяча, применять их в игровой и соревновательной деятельности;</w:t>
      </w:r>
    </w:p>
    <w:p w:rsidR="004D001B" w:rsidRDefault="00FF118F">
      <w:pPr>
        <w:pStyle w:val="a4"/>
        <w:numPr>
          <w:ilvl w:val="0"/>
          <w:numId w:val="25"/>
        </w:numPr>
        <w:tabs>
          <w:tab w:val="left" w:pos="683"/>
        </w:tabs>
        <w:ind w:left="683" w:hanging="143"/>
        <w:jc w:val="left"/>
        <w:rPr>
          <w:sz w:val="24"/>
        </w:rPr>
      </w:pPr>
      <w:r>
        <w:rPr>
          <w:sz w:val="24"/>
        </w:rPr>
        <w:t>выполнять</w:t>
      </w:r>
      <w:r>
        <w:rPr>
          <w:spacing w:val="-6"/>
          <w:sz w:val="24"/>
        </w:rPr>
        <w:t xml:space="preserve"> </w:t>
      </w:r>
      <w:r>
        <w:rPr>
          <w:sz w:val="24"/>
        </w:rPr>
        <w:t>технические</w:t>
      </w:r>
      <w:r>
        <w:rPr>
          <w:spacing w:val="-4"/>
          <w:sz w:val="24"/>
        </w:rPr>
        <w:t xml:space="preserve"> </w:t>
      </w:r>
      <w:r>
        <w:rPr>
          <w:sz w:val="24"/>
        </w:rPr>
        <w:t>элементы</w:t>
      </w:r>
      <w:r>
        <w:rPr>
          <w:spacing w:val="-3"/>
          <w:sz w:val="24"/>
        </w:rPr>
        <w:t xml:space="preserve"> </w:t>
      </w:r>
      <w:r>
        <w:rPr>
          <w:sz w:val="24"/>
        </w:rPr>
        <w:t>лыжного</w:t>
      </w:r>
      <w:r>
        <w:rPr>
          <w:spacing w:val="-3"/>
          <w:sz w:val="24"/>
        </w:rPr>
        <w:t xml:space="preserve"> </w:t>
      </w:r>
      <w:r>
        <w:rPr>
          <w:sz w:val="24"/>
        </w:rPr>
        <w:t>спорта:</w:t>
      </w:r>
      <w:r>
        <w:rPr>
          <w:spacing w:val="-3"/>
          <w:sz w:val="24"/>
        </w:rPr>
        <w:t xml:space="preserve"> </w:t>
      </w:r>
      <w:r>
        <w:rPr>
          <w:sz w:val="24"/>
        </w:rPr>
        <w:t>повороты,</w:t>
      </w:r>
      <w:r>
        <w:rPr>
          <w:spacing w:val="-3"/>
          <w:sz w:val="24"/>
        </w:rPr>
        <w:t xml:space="preserve"> </w:t>
      </w:r>
      <w:r>
        <w:rPr>
          <w:spacing w:val="-2"/>
          <w:sz w:val="24"/>
        </w:rPr>
        <w:t>остановки.</w:t>
      </w:r>
    </w:p>
    <w:p w:rsidR="004D001B" w:rsidRDefault="004D001B">
      <w:pPr>
        <w:pStyle w:val="a3"/>
        <w:spacing w:before="5"/>
        <w:ind w:left="0"/>
        <w:jc w:val="left"/>
      </w:pPr>
    </w:p>
    <w:p w:rsidR="004D001B" w:rsidRDefault="00FF118F">
      <w:pPr>
        <w:pStyle w:val="1"/>
        <w:numPr>
          <w:ilvl w:val="0"/>
          <w:numId w:val="64"/>
        </w:numPr>
        <w:tabs>
          <w:tab w:val="left" w:pos="1106"/>
        </w:tabs>
        <w:ind w:left="1106" w:hanging="566"/>
        <w:jc w:val="both"/>
      </w:pPr>
      <w:bookmarkStart w:id="21" w:name="18._Рабочая_программа_учебного_предмета_"/>
      <w:bookmarkEnd w:id="21"/>
      <w:r>
        <w:t>Рабочая</w:t>
      </w:r>
      <w:r>
        <w:rPr>
          <w:spacing w:val="-12"/>
        </w:rPr>
        <w:t xml:space="preserve"> </w:t>
      </w:r>
      <w:r>
        <w:t>программа</w:t>
      </w:r>
      <w:r>
        <w:rPr>
          <w:spacing w:val="-11"/>
        </w:rPr>
        <w:t xml:space="preserve"> </w:t>
      </w:r>
      <w:r>
        <w:t>учебного</w:t>
      </w:r>
      <w:r>
        <w:rPr>
          <w:spacing w:val="-9"/>
        </w:rPr>
        <w:t xml:space="preserve"> </w:t>
      </w:r>
      <w:r>
        <w:t>предмета</w:t>
      </w:r>
      <w:r>
        <w:rPr>
          <w:spacing w:val="-11"/>
        </w:rPr>
        <w:t xml:space="preserve"> </w:t>
      </w:r>
      <w:r>
        <w:t>«Индивидуальный</w:t>
      </w:r>
      <w:r>
        <w:rPr>
          <w:spacing w:val="-10"/>
        </w:rPr>
        <w:t xml:space="preserve"> </w:t>
      </w:r>
      <w:r>
        <w:t>учебный</w:t>
      </w:r>
      <w:r>
        <w:rPr>
          <w:spacing w:val="-10"/>
        </w:rPr>
        <w:t xml:space="preserve"> </w:t>
      </w:r>
      <w:r>
        <w:rPr>
          <w:spacing w:val="-2"/>
        </w:rPr>
        <w:t>проект»</w:t>
      </w:r>
    </w:p>
    <w:p w:rsidR="004D001B" w:rsidRDefault="00FF118F">
      <w:pPr>
        <w:pStyle w:val="a3"/>
        <w:spacing w:line="274" w:lineRule="exact"/>
      </w:pPr>
      <w:r>
        <w:t>18.1</w:t>
      </w:r>
      <w:r>
        <w:rPr>
          <w:spacing w:val="-3"/>
        </w:rPr>
        <w:t xml:space="preserve"> </w:t>
      </w:r>
      <w:r>
        <w:t>Пояснительная</w:t>
      </w:r>
      <w:r>
        <w:rPr>
          <w:spacing w:val="-3"/>
        </w:rPr>
        <w:t xml:space="preserve"> </w:t>
      </w:r>
      <w:r>
        <w:rPr>
          <w:spacing w:val="-2"/>
        </w:rPr>
        <w:t>записка</w:t>
      </w:r>
    </w:p>
    <w:p w:rsidR="004D001B" w:rsidRDefault="00FF118F">
      <w:pPr>
        <w:pStyle w:val="a3"/>
        <w:ind w:right="574" w:firstLine="883"/>
      </w:pPr>
      <w:r>
        <w:t>Рабочая прог</w:t>
      </w:r>
      <w:r>
        <w:t>рамма составлена на основе Федерального государственного стандарта среднего</w:t>
      </w:r>
      <w:r>
        <w:rPr>
          <w:spacing w:val="40"/>
        </w:rPr>
        <w:t xml:space="preserve"> </w:t>
      </w:r>
      <w:r>
        <w:t>общего образования, учебного плана ГБОУ «Казанская школа № 172».</w:t>
      </w:r>
    </w:p>
    <w:p w:rsidR="004D001B" w:rsidRDefault="00FF118F">
      <w:pPr>
        <w:pStyle w:val="a3"/>
        <w:ind w:right="571"/>
      </w:pPr>
      <w:r>
        <w:t>Программа курса «Индивидуальный учебный проект» в условиях реализации требований федерального государственного обра</w:t>
      </w:r>
      <w:r>
        <w:t>зовательного стандарта среднего общего образования сформирован в</w:t>
      </w:r>
      <w:r>
        <w:rPr>
          <w:spacing w:val="-2"/>
        </w:rPr>
        <w:t xml:space="preserve"> </w:t>
      </w:r>
      <w:r>
        <w:t>целях создания условий для</w:t>
      </w:r>
      <w:r>
        <w:rPr>
          <w:spacing w:val="-1"/>
        </w:rPr>
        <w:t xml:space="preserve"> </w:t>
      </w:r>
      <w:r>
        <w:t>осуществления</w:t>
      </w:r>
      <w:r>
        <w:rPr>
          <w:spacing w:val="-1"/>
        </w:rPr>
        <w:t xml:space="preserve"> </w:t>
      </w:r>
      <w:r>
        <w:t>индивидуальной и (или)</w:t>
      </w:r>
      <w:r>
        <w:rPr>
          <w:spacing w:val="-2"/>
        </w:rPr>
        <w:t xml:space="preserve"> </w:t>
      </w:r>
      <w:r>
        <w:t xml:space="preserve">коллективной проектной деятельности слепыми и слабовидящими обучающимися, ориентированной на построение системы метапредметных </w:t>
      </w:r>
      <w:r>
        <w:t>результатов, на формирование методологического компонента содержания образования.</w:t>
      </w:r>
    </w:p>
    <w:p w:rsidR="004D001B" w:rsidRDefault="00FF118F">
      <w:pPr>
        <w:pStyle w:val="a3"/>
        <w:ind w:right="577" w:firstLine="780"/>
      </w:pPr>
      <w:r>
        <w:t>Индивидуальный и (или) коллективный проект является основным объектом оценки метапредметных результатов, полученных учащимися в ходе освоения междисциплинарных учебных програ</w:t>
      </w:r>
      <w:r>
        <w:t>мм.</w:t>
      </w:r>
    </w:p>
    <w:p w:rsidR="004D001B" w:rsidRDefault="00FF118F">
      <w:pPr>
        <w:pStyle w:val="a3"/>
        <w:ind w:left="1260"/>
      </w:pPr>
      <w:r>
        <w:t>Программа</w:t>
      </w:r>
      <w:r>
        <w:rPr>
          <w:spacing w:val="-5"/>
        </w:rPr>
        <w:t xml:space="preserve"> </w:t>
      </w:r>
      <w:r>
        <w:t>курса</w:t>
      </w:r>
      <w:r>
        <w:rPr>
          <w:spacing w:val="-2"/>
        </w:rPr>
        <w:t xml:space="preserve"> </w:t>
      </w:r>
      <w:r>
        <w:t>«Индивидуальный</w:t>
      </w:r>
      <w:r>
        <w:rPr>
          <w:spacing w:val="2"/>
        </w:rPr>
        <w:t xml:space="preserve"> </w:t>
      </w:r>
      <w:r>
        <w:t>учебный</w:t>
      </w:r>
      <w:r>
        <w:rPr>
          <w:spacing w:val="-3"/>
        </w:rPr>
        <w:t xml:space="preserve"> </w:t>
      </w:r>
      <w:r>
        <w:t>проект»</w:t>
      </w:r>
      <w:r>
        <w:rPr>
          <w:spacing w:val="-11"/>
        </w:rPr>
        <w:t xml:space="preserve"> </w:t>
      </w:r>
      <w:r>
        <w:rPr>
          <w:spacing w:val="-2"/>
        </w:rPr>
        <w:t>обеспечивает:</w:t>
      </w:r>
    </w:p>
    <w:p w:rsidR="004D001B" w:rsidRDefault="00FF118F">
      <w:pPr>
        <w:pStyle w:val="a4"/>
        <w:numPr>
          <w:ilvl w:val="0"/>
          <w:numId w:val="2"/>
        </w:numPr>
        <w:tabs>
          <w:tab w:val="left" w:pos="1260"/>
        </w:tabs>
        <w:ind w:left="1260" w:hanging="720"/>
        <w:jc w:val="left"/>
        <w:rPr>
          <w:sz w:val="24"/>
        </w:rPr>
      </w:pPr>
      <w:r>
        <w:rPr>
          <w:sz w:val="24"/>
        </w:rPr>
        <w:t>управленческую</w:t>
      </w:r>
      <w:r>
        <w:rPr>
          <w:spacing w:val="-9"/>
          <w:sz w:val="24"/>
        </w:rPr>
        <w:t xml:space="preserve"> </w:t>
      </w:r>
      <w:r>
        <w:rPr>
          <w:sz w:val="24"/>
        </w:rPr>
        <w:t>функцию</w:t>
      </w:r>
      <w:r>
        <w:rPr>
          <w:spacing w:val="-10"/>
          <w:sz w:val="24"/>
        </w:rPr>
        <w:t xml:space="preserve"> </w:t>
      </w:r>
      <w:r>
        <w:rPr>
          <w:sz w:val="24"/>
        </w:rPr>
        <w:t>образования</w:t>
      </w:r>
      <w:r>
        <w:rPr>
          <w:spacing w:val="-9"/>
          <w:sz w:val="24"/>
        </w:rPr>
        <w:t xml:space="preserve"> </w:t>
      </w:r>
      <w:r>
        <w:rPr>
          <w:sz w:val="24"/>
        </w:rPr>
        <w:t>в</w:t>
      </w:r>
      <w:r>
        <w:rPr>
          <w:spacing w:val="-11"/>
          <w:sz w:val="24"/>
        </w:rPr>
        <w:t xml:space="preserve"> </w:t>
      </w:r>
      <w:r>
        <w:rPr>
          <w:sz w:val="24"/>
        </w:rPr>
        <w:t>контексте</w:t>
      </w:r>
      <w:r>
        <w:rPr>
          <w:spacing w:val="-10"/>
          <w:sz w:val="24"/>
        </w:rPr>
        <w:t xml:space="preserve"> </w:t>
      </w:r>
      <w:r>
        <w:rPr>
          <w:sz w:val="24"/>
        </w:rPr>
        <w:t>актуальных</w:t>
      </w:r>
      <w:r>
        <w:rPr>
          <w:spacing w:val="-9"/>
          <w:sz w:val="24"/>
        </w:rPr>
        <w:t xml:space="preserve"> </w:t>
      </w:r>
      <w:r>
        <w:rPr>
          <w:sz w:val="24"/>
        </w:rPr>
        <w:t>социокультурных</w:t>
      </w:r>
      <w:r>
        <w:rPr>
          <w:spacing w:val="-8"/>
          <w:sz w:val="24"/>
        </w:rPr>
        <w:t xml:space="preserve"> </w:t>
      </w:r>
      <w:r>
        <w:rPr>
          <w:spacing w:val="-2"/>
          <w:sz w:val="24"/>
        </w:rPr>
        <w:t>запросов;</w:t>
      </w:r>
    </w:p>
    <w:p w:rsidR="004D001B" w:rsidRDefault="00FF118F">
      <w:pPr>
        <w:pStyle w:val="a4"/>
        <w:numPr>
          <w:ilvl w:val="0"/>
          <w:numId w:val="2"/>
        </w:numPr>
        <w:tabs>
          <w:tab w:val="left" w:pos="1260"/>
        </w:tabs>
        <w:ind w:right="578" w:firstLine="0"/>
        <w:jc w:val="left"/>
        <w:rPr>
          <w:sz w:val="24"/>
        </w:rPr>
      </w:pPr>
      <w:r>
        <w:rPr>
          <w:sz w:val="24"/>
        </w:rPr>
        <w:t>удовлетворение</w:t>
      </w:r>
      <w:r>
        <w:rPr>
          <w:spacing w:val="34"/>
          <w:sz w:val="24"/>
        </w:rPr>
        <w:t xml:space="preserve"> </w:t>
      </w:r>
      <w:r>
        <w:rPr>
          <w:sz w:val="24"/>
        </w:rPr>
        <w:t>индивидуальных</w:t>
      </w:r>
      <w:r>
        <w:rPr>
          <w:spacing w:val="34"/>
          <w:sz w:val="24"/>
        </w:rPr>
        <w:t xml:space="preserve"> </w:t>
      </w:r>
      <w:r>
        <w:rPr>
          <w:sz w:val="24"/>
        </w:rPr>
        <w:t>запросов</w:t>
      </w:r>
      <w:r>
        <w:rPr>
          <w:spacing w:val="35"/>
          <w:sz w:val="24"/>
        </w:rPr>
        <w:t xml:space="preserve"> </w:t>
      </w:r>
      <w:r>
        <w:rPr>
          <w:sz w:val="24"/>
        </w:rPr>
        <w:t>обучающихся</w:t>
      </w:r>
      <w:r>
        <w:rPr>
          <w:spacing w:val="35"/>
          <w:sz w:val="24"/>
        </w:rPr>
        <w:t xml:space="preserve"> </w:t>
      </w:r>
      <w:r>
        <w:rPr>
          <w:sz w:val="24"/>
        </w:rPr>
        <w:t>в</w:t>
      </w:r>
      <w:r>
        <w:rPr>
          <w:spacing w:val="37"/>
          <w:sz w:val="24"/>
        </w:rPr>
        <w:t xml:space="preserve"> </w:t>
      </w:r>
      <w:r>
        <w:rPr>
          <w:sz w:val="24"/>
        </w:rPr>
        <w:t>условиях</w:t>
      </w:r>
      <w:r>
        <w:rPr>
          <w:spacing w:val="37"/>
          <w:sz w:val="24"/>
        </w:rPr>
        <w:t xml:space="preserve"> </w:t>
      </w:r>
      <w:r>
        <w:rPr>
          <w:sz w:val="24"/>
        </w:rPr>
        <w:t>реализации</w:t>
      </w:r>
      <w:r>
        <w:rPr>
          <w:spacing w:val="34"/>
          <w:sz w:val="24"/>
        </w:rPr>
        <w:t xml:space="preserve"> </w:t>
      </w:r>
      <w:r>
        <w:rPr>
          <w:sz w:val="24"/>
        </w:rPr>
        <w:t>целей</w:t>
      </w:r>
      <w:r>
        <w:rPr>
          <w:spacing w:val="36"/>
          <w:sz w:val="24"/>
        </w:rPr>
        <w:t xml:space="preserve"> </w:t>
      </w:r>
      <w:r>
        <w:rPr>
          <w:sz w:val="24"/>
        </w:rPr>
        <w:t>и задач обучения;</w:t>
      </w:r>
    </w:p>
    <w:p w:rsidR="004D001B" w:rsidRDefault="00FF118F">
      <w:pPr>
        <w:pStyle w:val="a4"/>
        <w:numPr>
          <w:ilvl w:val="0"/>
          <w:numId w:val="2"/>
        </w:numPr>
        <w:tabs>
          <w:tab w:val="left" w:pos="1260"/>
          <w:tab w:val="left" w:pos="3836"/>
          <w:tab w:val="left" w:pos="5815"/>
          <w:tab w:val="left" w:pos="7575"/>
          <w:tab w:val="left" w:pos="9002"/>
          <w:tab w:val="left" w:pos="9589"/>
        </w:tabs>
        <w:ind w:right="582" w:firstLine="0"/>
        <w:jc w:val="left"/>
        <w:rPr>
          <w:sz w:val="24"/>
        </w:rPr>
      </w:pPr>
      <w:r>
        <w:rPr>
          <w:spacing w:val="-2"/>
          <w:sz w:val="24"/>
        </w:rPr>
        <w:t>общеобразовательную,</w:t>
      </w:r>
      <w:r>
        <w:rPr>
          <w:sz w:val="24"/>
        </w:rPr>
        <w:tab/>
      </w:r>
      <w:r>
        <w:rPr>
          <w:spacing w:val="-2"/>
          <w:sz w:val="24"/>
        </w:rPr>
        <w:t>общекультурную</w:t>
      </w:r>
      <w:r>
        <w:rPr>
          <w:sz w:val="24"/>
        </w:rPr>
        <w:tab/>
      </w:r>
      <w:r>
        <w:rPr>
          <w:spacing w:val="-2"/>
          <w:sz w:val="24"/>
        </w:rPr>
        <w:t>составляющую</w:t>
      </w:r>
      <w:r>
        <w:rPr>
          <w:sz w:val="24"/>
        </w:rPr>
        <w:tab/>
      </w:r>
      <w:r>
        <w:rPr>
          <w:spacing w:val="-2"/>
          <w:sz w:val="24"/>
        </w:rPr>
        <w:t>содержания</w:t>
      </w:r>
      <w:r>
        <w:rPr>
          <w:sz w:val="24"/>
        </w:rPr>
        <w:tab/>
      </w:r>
      <w:r>
        <w:rPr>
          <w:spacing w:val="-4"/>
          <w:sz w:val="24"/>
        </w:rPr>
        <w:t>при</w:t>
      </w:r>
      <w:r>
        <w:rPr>
          <w:sz w:val="24"/>
        </w:rPr>
        <w:tab/>
      </w:r>
      <w:r>
        <w:rPr>
          <w:spacing w:val="-2"/>
          <w:sz w:val="24"/>
        </w:rPr>
        <w:t xml:space="preserve">получении </w:t>
      </w:r>
      <w:r>
        <w:rPr>
          <w:sz w:val="24"/>
        </w:rPr>
        <w:t>среднего общего образования;</w:t>
      </w:r>
    </w:p>
    <w:p w:rsidR="004D001B" w:rsidRDefault="00FF118F">
      <w:pPr>
        <w:pStyle w:val="a4"/>
        <w:numPr>
          <w:ilvl w:val="0"/>
          <w:numId w:val="2"/>
        </w:numPr>
        <w:tabs>
          <w:tab w:val="left" w:pos="1260"/>
        </w:tabs>
        <w:ind w:right="583" w:firstLine="0"/>
        <w:jc w:val="left"/>
        <w:rPr>
          <w:sz w:val="24"/>
        </w:rPr>
      </w:pPr>
      <w:r>
        <w:rPr>
          <w:sz w:val="24"/>
        </w:rPr>
        <w:t>создание</w:t>
      </w:r>
      <w:r>
        <w:rPr>
          <w:spacing w:val="40"/>
          <w:sz w:val="24"/>
        </w:rPr>
        <w:t xml:space="preserve"> </w:t>
      </w:r>
      <w:r>
        <w:rPr>
          <w:sz w:val="24"/>
        </w:rPr>
        <w:t>условий</w:t>
      </w:r>
      <w:r>
        <w:rPr>
          <w:spacing w:val="40"/>
          <w:sz w:val="24"/>
        </w:rPr>
        <w:t xml:space="preserve"> </w:t>
      </w:r>
      <w:r>
        <w:rPr>
          <w:sz w:val="24"/>
        </w:rPr>
        <w:t>для</w:t>
      </w:r>
      <w:r>
        <w:rPr>
          <w:spacing w:val="40"/>
          <w:sz w:val="24"/>
        </w:rPr>
        <w:t xml:space="preserve"> </w:t>
      </w:r>
      <w:r>
        <w:rPr>
          <w:sz w:val="24"/>
        </w:rPr>
        <w:t>развития</w:t>
      </w:r>
      <w:r>
        <w:rPr>
          <w:spacing w:val="40"/>
          <w:sz w:val="24"/>
        </w:rPr>
        <w:t xml:space="preserve"> </w:t>
      </w:r>
      <w:r>
        <w:rPr>
          <w:sz w:val="24"/>
        </w:rPr>
        <w:t>личности</w:t>
      </w:r>
      <w:r>
        <w:rPr>
          <w:spacing w:val="40"/>
          <w:sz w:val="24"/>
        </w:rPr>
        <w:t xml:space="preserve"> </w:t>
      </w:r>
      <w:r>
        <w:rPr>
          <w:sz w:val="24"/>
        </w:rPr>
        <w:t>обучающихся,</w:t>
      </w:r>
      <w:r>
        <w:rPr>
          <w:spacing w:val="40"/>
          <w:sz w:val="24"/>
        </w:rPr>
        <w:t xml:space="preserve"> </w:t>
      </w:r>
      <w:r>
        <w:rPr>
          <w:sz w:val="24"/>
        </w:rPr>
        <w:t>их</w:t>
      </w:r>
      <w:r>
        <w:rPr>
          <w:spacing w:val="40"/>
          <w:sz w:val="24"/>
        </w:rPr>
        <w:t xml:space="preserve"> </w:t>
      </w:r>
      <w:r>
        <w:rPr>
          <w:sz w:val="24"/>
        </w:rPr>
        <w:t>познавательных</w:t>
      </w:r>
      <w:r>
        <w:rPr>
          <w:spacing w:val="40"/>
          <w:sz w:val="24"/>
        </w:rPr>
        <w:t xml:space="preserve"> </w:t>
      </w:r>
      <w:r>
        <w:rPr>
          <w:sz w:val="24"/>
        </w:rPr>
        <w:t>интересов, интеллектуальной и ценностно-смысловой сферы;</w:t>
      </w:r>
    </w:p>
    <w:p w:rsidR="004D001B" w:rsidRDefault="00FF118F">
      <w:pPr>
        <w:pStyle w:val="a4"/>
        <w:numPr>
          <w:ilvl w:val="0"/>
          <w:numId w:val="2"/>
        </w:numPr>
        <w:tabs>
          <w:tab w:val="left" w:pos="1260"/>
        </w:tabs>
        <w:ind w:left="1260" w:hanging="720"/>
        <w:jc w:val="left"/>
        <w:rPr>
          <w:sz w:val="24"/>
        </w:rPr>
      </w:pPr>
      <w:r>
        <w:rPr>
          <w:sz w:val="24"/>
        </w:rPr>
        <w:t>формирование</w:t>
      </w:r>
      <w:r>
        <w:rPr>
          <w:spacing w:val="-7"/>
          <w:sz w:val="24"/>
        </w:rPr>
        <w:t xml:space="preserve"> </w:t>
      </w:r>
      <w:r>
        <w:rPr>
          <w:sz w:val="24"/>
        </w:rPr>
        <w:t>ключевых</w:t>
      </w:r>
      <w:r>
        <w:rPr>
          <w:spacing w:val="-2"/>
          <w:sz w:val="24"/>
        </w:rPr>
        <w:t xml:space="preserve"> </w:t>
      </w:r>
      <w:r>
        <w:rPr>
          <w:sz w:val="24"/>
        </w:rPr>
        <w:t>комп</w:t>
      </w:r>
      <w:r>
        <w:rPr>
          <w:sz w:val="24"/>
        </w:rPr>
        <w:t>етенций</w:t>
      </w:r>
      <w:r>
        <w:rPr>
          <w:spacing w:val="-4"/>
          <w:sz w:val="24"/>
        </w:rPr>
        <w:t xml:space="preserve"> </w:t>
      </w:r>
      <w:r>
        <w:rPr>
          <w:sz w:val="24"/>
        </w:rPr>
        <w:t>в</w:t>
      </w:r>
      <w:r>
        <w:rPr>
          <w:spacing w:val="-5"/>
          <w:sz w:val="24"/>
        </w:rPr>
        <w:t xml:space="preserve"> </w:t>
      </w:r>
      <w:r>
        <w:rPr>
          <w:sz w:val="24"/>
        </w:rPr>
        <w:t>области</w:t>
      </w:r>
      <w:r>
        <w:rPr>
          <w:spacing w:val="-3"/>
          <w:sz w:val="24"/>
        </w:rPr>
        <w:t xml:space="preserve"> </w:t>
      </w:r>
      <w:r>
        <w:rPr>
          <w:sz w:val="24"/>
        </w:rPr>
        <w:t>самообразования</w:t>
      </w:r>
      <w:r>
        <w:rPr>
          <w:spacing w:val="-4"/>
          <w:sz w:val="24"/>
        </w:rPr>
        <w:t xml:space="preserve"> </w:t>
      </w:r>
      <w:r>
        <w:rPr>
          <w:sz w:val="24"/>
        </w:rPr>
        <w:t>и</w:t>
      </w:r>
      <w:r>
        <w:rPr>
          <w:spacing w:val="-3"/>
          <w:sz w:val="24"/>
        </w:rPr>
        <w:t xml:space="preserve"> </w:t>
      </w:r>
      <w:r>
        <w:rPr>
          <w:spacing w:val="-2"/>
          <w:sz w:val="24"/>
        </w:rPr>
        <w:t>самоидентификации;</w:t>
      </w:r>
    </w:p>
    <w:p w:rsidR="004D001B" w:rsidRDefault="00FF118F">
      <w:pPr>
        <w:pStyle w:val="a4"/>
        <w:numPr>
          <w:ilvl w:val="0"/>
          <w:numId w:val="2"/>
        </w:numPr>
        <w:tabs>
          <w:tab w:val="left" w:pos="1260"/>
        </w:tabs>
        <w:ind w:right="580" w:firstLine="0"/>
        <w:jc w:val="left"/>
        <w:rPr>
          <w:sz w:val="24"/>
        </w:rPr>
      </w:pPr>
      <w:r>
        <w:rPr>
          <w:sz w:val="24"/>
        </w:rPr>
        <w:t>совершенствование</w:t>
      </w:r>
      <w:r>
        <w:rPr>
          <w:spacing w:val="80"/>
          <w:sz w:val="24"/>
        </w:rPr>
        <w:t xml:space="preserve"> </w:t>
      </w:r>
      <w:r>
        <w:rPr>
          <w:sz w:val="24"/>
        </w:rPr>
        <w:t>контента</w:t>
      </w:r>
      <w:r>
        <w:rPr>
          <w:spacing w:val="80"/>
          <w:sz w:val="24"/>
        </w:rPr>
        <w:t xml:space="preserve"> </w:t>
      </w:r>
      <w:r>
        <w:rPr>
          <w:sz w:val="24"/>
        </w:rPr>
        <w:t>содержания</w:t>
      </w:r>
      <w:r>
        <w:rPr>
          <w:spacing w:val="80"/>
          <w:sz w:val="24"/>
        </w:rPr>
        <w:t xml:space="preserve"> </w:t>
      </w:r>
      <w:r>
        <w:rPr>
          <w:sz w:val="24"/>
        </w:rPr>
        <w:t>образования</w:t>
      </w:r>
      <w:r>
        <w:rPr>
          <w:spacing w:val="80"/>
          <w:sz w:val="24"/>
        </w:rPr>
        <w:t xml:space="preserve"> </w:t>
      </w:r>
      <w:r>
        <w:rPr>
          <w:sz w:val="24"/>
        </w:rPr>
        <w:t>в</w:t>
      </w:r>
      <w:r>
        <w:rPr>
          <w:spacing w:val="80"/>
          <w:sz w:val="24"/>
        </w:rPr>
        <w:t xml:space="preserve"> </w:t>
      </w:r>
      <w:r>
        <w:rPr>
          <w:sz w:val="24"/>
        </w:rPr>
        <w:t>выбранной</w:t>
      </w:r>
      <w:r>
        <w:rPr>
          <w:spacing w:val="80"/>
          <w:sz w:val="24"/>
        </w:rPr>
        <w:t xml:space="preserve"> </w:t>
      </w:r>
      <w:r>
        <w:rPr>
          <w:sz w:val="24"/>
        </w:rPr>
        <w:t>образовательной (научной) области;</w:t>
      </w:r>
    </w:p>
    <w:p w:rsidR="004D001B" w:rsidRDefault="004D001B">
      <w:pPr>
        <w:rPr>
          <w:sz w:val="24"/>
        </w:rPr>
        <w:sectPr w:rsidR="004D001B">
          <w:pgSz w:w="11920" w:h="16850"/>
          <w:pgMar w:top="720" w:right="160" w:bottom="2180" w:left="480" w:header="0" w:footer="1924" w:gutter="0"/>
          <w:cols w:space="720"/>
        </w:sectPr>
      </w:pPr>
    </w:p>
    <w:p w:rsidR="004D001B" w:rsidRDefault="00FF118F">
      <w:pPr>
        <w:pStyle w:val="a4"/>
        <w:numPr>
          <w:ilvl w:val="0"/>
          <w:numId w:val="2"/>
        </w:numPr>
        <w:tabs>
          <w:tab w:val="left" w:pos="1260"/>
        </w:tabs>
        <w:spacing w:before="68"/>
        <w:ind w:right="573" w:firstLine="0"/>
        <w:rPr>
          <w:sz w:val="24"/>
        </w:rPr>
      </w:pPr>
      <w:r>
        <w:rPr>
          <w:sz w:val="24"/>
        </w:rPr>
        <w:t xml:space="preserve">создание условий для продолжения формирования методологического компонента познавательной деятельности, перспективного профессионального самоопределения </w:t>
      </w:r>
      <w:r>
        <w:rPr>
          <w:spacing w:val="-2"/>
          <w:sz w:val="24"/>
        </w:rPr>
        <w:t>обучающихся.</w:t>
      </w:r>
    </w:p>
    <w:p w:rsidR="004D001B" w:rsidRDefault="00FF118F">
      <w:pPr>
        <w:pStyle w:val="1"/>
        <w:spacing w:before="5"/>
        <w:ind w:left="1260"/>
      </w:pPr>
      <w:r>
        <w:t>Цель</w:t>
      </w:r>
      <w:r>
        <w:rPr>
          <w:spacing w:val="-5"/>
        </w:rPr>
        <w:t xml:space="preserve"> </w:t>
      </w:r>
      <w:r>
        <w:t>курса</w:t>
      </w:r>
      <w:r>
        <w:rPr>
          <w:spacing w:val="-4"/>
        </w:rPr>
        <w:t xml:space="preserve"> </w:t>
      </w:r>
      <w:r>
        <w:t>«Индивидуальный</w:t>
      </w:r>
      <w:r>
        <w:rPr>
          <w:spacing w:val="-2"/>
        </w:rPr>
        <w:t xml:space="preserve"> </w:t>
      </w:r>
      <w:r>
        <w:t>учебный</w:t>
      </w:r>
      <w:r>
        <w:rPr>
          <w:spacing w:val="-3"/>
        </w:rPr>
        <w:t xml:space="preserve"> </w:t>
      </w:r>
      <w:r>
        <w:rPr>
          <w:spacing w:val="-2"/>
        </w:rPr>
        <w:t>проект»:</w:t>
      </w:r>
    </w:p>
    <w:p w:rsidR="004D001B" w:rsidRDefault="00FF118F">
      <w:pPr>
        <w:pStyle w:val="a3"/>
        <w:ind w:right="574"/>
      </w:pPr>
      <w:r>
        <w:t>создать</w:t>
      </w:r>
      <w:r>
        <w:rPr>
          <w:spacing w:val="-2"/>
        </w:rPr>
        <w:t xml:space="preserve"> </w:t>
      </w:r>
      <w:r>
        <w:t>условия</w:t>
      </w:r>
      <w:r>
        <w:rPr>
          <w:spacing w:val="-5"/>
        </w:rPr>
        <w:t xml:space="preserve"> </w:t>
      </w:r>
      <w:r>
        <w:t>для</w:t>
      </w:r>
      <w:r>
        <w:rPr>
          <w:spacing w:val="-5"/>
        </w:rPr>
        <w:t xml:space="preserve"> </w:t>
      </w:r>
      <w:r>
        <w:t>формирование</w:t>
      </w:r>
      <w:r>
        <w:rPr>
          <w:spacing w:val="-7"/>
        </w:rPr>
        <w:t xml:space="preserve"> </w:t>
      </w:r>
      <w:r>
        <w:t>основных</w:t>
      </w:r>
      <w:r>
        <w:rPr>
          <w:spacing w:val="-7"/>
        </w:rPr>
        <w:t xml:space="preserve"> </w:t>
      </w:r>
      <w:r>
        <w:t>мето</w:t>
      </w:r>
      <w:r>
        <w:t>дологических</w:t>
      </w:r>
      <w:r>
        <w:rPr>
          <w:spacing w:val="-4"/>
        </w:rPr>
        <w:t xml:space="preserve"> </w:t>
      </w:r>
      <w:r>
        <w:t>компетентностей</w:t>
      </w:r>
      <w:r>
        <w:rPr>
          <w:spacing w:val="-3"/>
        </w:rPr>
        <w:t xml:space="preserve"> </w:t>
      </w:r>
      <w:r>
        <w:t>у</w:t>
      </w:r>
      <w:r>
        <w:rPr>
          <w:spacing w:val="-12"/>
        </w:rPr>
        <w:t xml:space="preserve"> </w:t>
      </w:r>
      <w:r>
        <w:t>обучающихся, осваивающих АООП СОО; продемонстрировать способность и готовность к освоению систематических</w:t>
      </w:r>
      <w:r>
        <w:rPr>
          <w:spacing w:val="-1"/>
        </w:rPr>
        <w:t xml:space="preserve"> </w:t>
      </w:r>
      <w:r>
        <w:t>знаний,</w:t>
      </w:r>
      <w:r>
        <w:rPr>
          <w:spacing w:val="-3"/>
        </w:rPr>
        <w:t xml:space="preserve"> </w:t>
      </w:r>
      <w:r>
        <w:t>их</w:t>
      </w:r>
      <w:r>
        <w:rPr>
          <w:spacing w:val="-1"/>
        </w:rPr>
        <w:t xml:space="preserve"> </w:t>
      </w:r>
      <w:r>
        <w:t>самостоятельному</w:t>
      </w:r>
      <w:r>
        <w:rPr>
          <w:spacing w:val="-6"/>
        </w:rPr>
        <w:t xml:space="preserve"> </w:t>
      </w:r>
      <w:r>
        <w:t>пополнению,</w:t>
      </w:r>
      <w:r>
        <w:rPr>
          <w:spacing w:val="-3"/>
        </w:rPr>
        <w:t xml:space="preserve"> </w:t>
      </w:r>
      <w:r>
        <w:t>переносу</w:t>
      </w:r>
      <w:r>
        <w:rPr>
          <w:spacing w:val="-6"/>
        </w:rPr>
        <w:t xml:space="preserve"> </w:t>
      </w:r>
      <w:r>
        <w:t>и</w:t>
      </w:r>
      <w:r>
        <w:rPr>
          <w:spacing w:val="-3"/>
        </w:rPr>
        <w:t xml:space="preserve"> </w:t>
      </w:r>
      <w:r>
        <w:t xml:space="preserve">интеграции; формировать способность к решению личностно и социально </w:t>
      </w:r>
      <w:r>
        <w:t>значимых проблем и воплощению найденных решений в практику.</w:t>
      </w:r>
    </w:p>
    <w:p w:rsidR="004D001B" w:rsidRDefault="00FF118F">
      <w:pPr>
        <w:pStyle w:val="1"/>
        <w:spacing w:before="2"/>
        <w:ind w:left="1260"/>
      </w:pPr>
      <w:r>
        <w:t xml:space="preserve">Задачи </w:t>
      </w:r>
      <w:r>
        <w:rPr>
          <w:spacing w:val="-2"/>
        </w:rPr>
        <w:t>курса</w:t>
      </w:r>
    </w:p>
    <w:p w:rsidR="004D001B" w:rsidRDefault="00FF118F">
      <w:pPr>
        <w:pStyle w:val="a4"/>
        <w:numPr>
          <w:ilvl w:val="0"/>
          <w:numId w:val="24"/>
        </w:numPr>
        <w:tabs>
          <w:tab w:val="left" w:pos="780"/>
        </w:tabs>
        <w:spacing w:line="274" w:lineRule="exact"/>
        <w:rPr>
          <w:sz w:val="24"/>
        </w:rPr>
      </w:pPr>
      <w:r>
        <w:rPr>
          <w:sz w:val="24"/>
        </w:rPr>
        <w:t>Способствовать</w:t>
      </w:r>
      <w:r>
        <w:rPr>
          <w:spacing w:val="-4"/>
          <w:sz w:val="24"/>
        </w:rPr>
        <w:t xml:space="preserve"> </w:t>
      </w:r>
      <w:r>
        <w:rPr>
          <w:spacing w:val="-2"/>
          <w:sz w:val="24"/>
        </w:rPr>
        <w:t>формированию:</w:t>
      </w:r>
    </w:p>
    <w:p w:rsidR="004D001B" w:rsidRDefault="00FF118F">
      <w:pPr>
        <w:pStyle w:val="a4"/>
        <w:numPr>
          <w:ilvl w:val="1"/>
          <w:numId w:val="24"/>
        </w:numPr>
        <w:tabs>
          <w:tab w:val="left" w:pos="1260"/>
        </w:tabs>
        <w:ind w:right="584" w:firstLine="0"/>
        <w:jc w:val="left"/>
        <w:rPr>
          <w:sz w:val="24"/>
        </w:rPr>
      </w:pPr>
      <w:r>
        <w:rPr>
          <w:sz w:val="24"/>
        </w:rPr>
        <w:t>основных</w:t>
      </w:r>
      <w:r>
        <w:rPr>
          <w:spacing w:val="-4"/>
          <w:sz w:val="24"/>
        </w:rPr>
        <w:t xml:space="preserve"> </w:t>
      </w:r>
      <w:r>
        <w:rPr>
          <w:sz w:val="24"/>
        </w:rPr>
        <w:t>методологических</w:t>
      </w:r>
      <w:r>
        <w:rPr>
          <w:spacing w:val="-6"/>
          <w:sz w:val="24"/>
        </w:rPr>
        <w:t xml:space="preserve"> </w:t>
      </w:r>
      <w:r>
        <w:rPr>
          <w:sz w:val="24"/>
        </w:rPr>
        <w:t>знаний</w:t>
      </w:r>
      <w:r>
        <w:rPr>
          <w:spacing w:val="-7"/>
          <w:sz w:val="24"/>
        </w:rPr>
        <w:t xml:space="preserve"> </w:t>
      </w:r>
      <w:r>
        <w:rPr>
          <w:sz w:val="24"/>
        </w:rPr>
        <w:t>применительно</w:t>
      </w:r>
      <w:r>
        <w:rPr>
          <w:spacing w:val="-6"/>
          <w:sz w:val="24"/>
        </w:rPr>
        <w:t xml:space="preserve"> </w:t>
      </w:r>
      <w:r>
        <w:rPr>
          <w:sz w:val="24"/>
        </w:rPr>
        <w:t>к</w:t>
      </w:r>
      <w:r>
        <w:rPr>
          <w:spacing w:val="-5"/>
          <w:sz w:val="24"/>
        </w:rPr>
        <w:t xml:space="preserve"> </w:t>
      </w:r>
      <w:r>
        <w:rPr>
          <w:sz w:val="24"/>
        </w:rPr>
        <w:t>познавательному</w:t>
      </w:r>
      <w:r>
        <w:rPr>
          <w:spacing w:val="-8"/>
          <w:sz w:val="24"/>
        </w:rPr>
        <w:t xml:space="preserve"> </w:t>
      </w:r>
      <w:r>
        <w:rPr>
          <w:sz w:val="24"/>
        </w:rPr>
        <w:t>процессу</w:t>
      </w:r>
      <w:r>
        <w:rPr>
          <w:spacing w:val="-11"/>
          <w:sz w:val="24"/>
        </w:rPr>
        <w:t xml:space="preserve"> </w:t>
      </w:r>
      <w:r>
        <w:rPr>
          <w:sz w:val="24"/>
        </w:rPr>
        <w:t>в</w:t>
      </w:r>
      <w:r>
        <w:rPr>
          <w:spacing w:val="-6"/>
          <w:sz w:val="24"/>
        </w:rPr>
        <w:t xml:space="preserve"> </w:t>
      </w:r>
      <w:r>
        <w:rPr>
          <w:sz w:val="24"/>
        </w:rPr>
        <w:t>целом,</w:t>
      </w:r>
      <w:r>
        <w:rPr>
          <w:spacing w:val="-6"/>
          <w:sz w:val="24"/>
        </w:rPr>
        <w:t xml:space="preserve"> </w:t>
      </w:r>
      <w:r>
        <w:rPr>
          <w:sz w:val="24"/>
        </w:rPr>
        <w:t>к исследованию в конкретной предметной области;</w:t>
      </w:r>
    </w:p>
    <w:p w:rsidR="004D001B" w:rsidRDefault="00FF118F">
      <w:pPr>
        <w:pStyle w:val="a4"/>
        <w:numPr>
          <w:ilvl w:val="1"/>
          <w:numId w:val="24"/>
        </w:numPr>
        <w:tabs>
          <w:tab w:val="left" w:pos="1260"/>
          <w:tab w:val="left" w:pos="3406"/>
          <w:tab w:val="left" w:pos="4380"/>
          <w:tab w:val="left" w:pos="4747"/>
          <w:tab w:val="left" w:pos="6013"/>
          <w:tab w:val="left" w:pos="7438"/>
          <w:tab w:val="left" w:pos="8179"/>
          <w:tab w:val="left" w:pos="9507"/>
          <w:tab w:val="left" w:pos="9896"/>
        </w:tabs>
        <w:spacing w:before="1"/>
        <w:ind w:right="574" w:firstLine="0"/>
        <w:jc w:val="left"/>
        <w:rPr>
          <w:sz w:val="24"/>
        </w:rPr>
      </w:pPr>
      <w:r>
        <w:rPr>
          <w:spacing w:val="-2"/>
          <w:sz w:val="24"/>
        </w:rPr>
        <w:t>методологических</w:t>
      </w:r>
      <w:r>
        <w:rPr>
          <w:sz w:val="24"/>
        </w:rPr>
        <w:tab/>
      </w:r>
      <w:r>
        <w:rPr>
          <w:spacing w:val="-2"/>
          <w:sz w:val="24"/>
        </w:rPr>
        <w:t>знаний</w:t>
      </w:r>
      <w:r>
        <w:rPr>
          <w:sz w:val="24"/>
        </w:rPr>
        <w:tab/>
      </w:r>
      <w:r>
        <w:rPr>
          <w:spacing w:val="-10"/>
          <w:sz w:val="24"/>
        </w:rPr>
        <w:t>в</w:t>
      </w:r>
      <w:r>
        <w:rPr>
          <w:sz w:val="24"/>
        </w:rPr>
        <w:tab/>
      </w:r>
      <w:r>
        <w:rPr>
          <w:spacing w:val="-2"/>
          <w:sz w:val="24"/>
        </w:rPr>
        <w:t>контексте</w:t>
      </w:r>
      <w:r>
        <w:rPr>
          <w:sz w:val="24"/>
        </w:rPr>
        <w:tab/>
      </w:r>
      <w:r>
        <w:rPr>
          <w:spacing w:val="-2"/>
          <w:sz w:val="24"/>
        </w:rPr>
        <w:t>реализации</w:t>
      </w:r>
      <w:r>
        <w:rPr>
          <w:sz w:val="24"/>
        </w:rPr>
        <w:tab/>
      </w:r>
      <w:r>
        <w:rPr>
          <w:spacing w:val="-4"/>
          <w:sz w:val="24"/>
        </w:rPr>
        <w:t>идей</w:t>
      </w:r>
      <w:r>
        <w:rPr>
          <w:sz w:val="24"/>
        </w:rPr>
        <w:tab/>
      </w:r>
      <w:r>
        <w:rPr>
          <w:spacing w:val="-2"/>
          <w:sz w:val="24"/>
        </w:rPr>
        <w:t>проектной</w:t>
      </w:r>
      <w:r>
        <w:rPr>
          <w:sz w:val="24"/>
        </w:rPr>
        <w:tab/>
      </w:r>
      <w:r>
        <w:rPr>
          <w:spacing w:val="-10"/>
          <w:sz w:val="24"/>
        </w:rPr>
        <w:t>и</w:t>
      </w:r>
      <w:r>
        <w:rPr>
          <w:sz w:val="24"/>
        </w:rPr>
        <w:tab/>
      </w:r>
      <w:r>
        <w:rPr>
          <w:spacing w:val="-2"/>
          <w:sz w:val="24"/>
        </w:rPr>
        <w:t xml:space="preserve">учебно- </w:t>
      </w:r>
      <w:r>
        <w:rPr>
          <w:sz w:val="24"/>
        </w:rPr>
        <w:t>исследовательской деятельностей;</w:t>
      </w:r>
    </w:p>
    <w:p w:rsidR="004D001B" w:rsidRDefault="00FF118F">
      <w:pPr>
        <w:pStyle w:val="a4"/>
        <w:numPr>
          <w:ilvl w:val="1"/>
          <w:numId w:val="24"/>
        </w:numPr>
        <w:tabs>
          <w:tab w:val="left" w:pos="1260"/>
        </w:tabs>
        <w:ind w:right="577" w:firstLine="0"/>
        <w:jc w:val="left"/>
        <w:rPr>
          <w:sz w:val="24"/>
        </w:rPr>
      </w:pPr>
      <w:r>
        <w:rPr>
          <w:sz w:val="24"/>
        </w:rPr>
        <w:t>основных</w:t>
      </w:r>
      <w:r>
        <w:rPr>
          <w:spacing w:val="38"/>
          <w:sz w:val="24"/>
        </w:rPr>
        <w:t xml:space="preserve"> </w:t>
      </w:r>
      <w:r>
        <w:rPr>
          <w:sz w:val="24"/>
        </w:rPr>
        <w:t>методологических</w:t>
      </w:r>
      <w:r>
        <w:rPr>
          <w:spacing w:val="40"/>
          <w:sz w:val="24"/>
        </w:rPr>
        <w:t xml:space="preserve"> </w:t>
      </w:r>
      <w:r>
        <w:rPr>
          <w:sz w:val="24"/>
        </w:rPr>
        <w:t>умений</w:t>
      </w:r>
      <w:r>
        <w:rPr>
          <w:spacing w:val="37"/>
          <w:sz w:val="24"/>
        </w:rPr>
        <w:t xml:space="preserve"> </w:t>
      </w:r>
      <w:r>
        <w:rPr>
          <w:sz w:val="24"/>
        </w:rPr>
        <w:t>в</w:t>
      </w:r>
      <w:r>
        <w:rPr>
          <w:spacing w:val="36"/>
          <w:sz w:val="24"/>
        </w:rPr>
        <w:t xml:space="preserve"> </w:t>
      </w:r>
      <w:r>
        <w:rPr>
          <w:sz w:val="24"/>
        </w:rPr>
        <w:t>контексте</w:t>
      </w:r>
      <w:r>
        <w:rPr>
          <w:spacing w:val="36"/>
          <w:sz w:val="24"/>
        </w:rPr>
        <w:t xml:space="preserve"> </w:t>
      </w:r>
      <w:r>
        <w:rPr>
          <w:sz w:val="24"/>
        </w:rPr>
        <w:t>проектной</w:t>
      </w:r>
      <w:r>
        <w:rPr>
          <w:spacing w:val="37"/>
          <w:sz w:val="24"/>
        </w:rPr>
        <w:t xml:space="preserve"> </w:t>
      </w:r>
      <w:r>
        <w:rPr>
          <w:sz w:val="24"/>
        </w:rPr>
        <w:t>и</w:t>
      </w:r>
      <w:r>
        <w:rPr>
          <w:spacing w:val="39"/>
          <w:sz w:val="24"/>
        </w:rPr>
        <w:t xml:space="preserve"> </w:t>
      </w:r>
      <w:r>
        <w:rPr>
          <w:sz w:val="24"/>
        </w:rPr>
        <w:t xml:space="preserve">учебно-исследовательской </w:t>
      </w:r>
      <w:r>
        <w:rPr>
          <w:spacing w:val="-2"/>
          <w:sz w:val="24"/>
        </w:rPr>
        <w:t>деятельностей.</w:t>
      </w:r>
    </w:p>
    <w:p w:rsidR="004D001B" w:rsidRDefault="00FF118F">
      <w:pPr>
        <w:pStyle w:val="a4"/>
        <w:numPr>
          <w:ilvl w:val="0"/>
          <w:numId w:val="24"/>
        </w:numPr>
        <w:tabs>
          <w:tab w:val="left" w:pos="720"/>
        </w:tabs>
        <w:ind w:left="720" w:hanging="180"/>
        <w:rPr>
          <w:sz w:val="24"/>
        </w:rPr>
      </w:pPr>
      <w:r>
        <w:rPr>
          <w:sz w:val="24"/>
        </w:rPr>
        <w:t>Создать</w:t>
      </w:r>
      <w:r>
        <w:rPr>
          <w:spacing w:val="-2"/>
          <w:sz w:val="24"/>
        </w:rPr>
        <w:t xml:space="preserve"> </w:t>
      </w:r>
      <w:r>
        <w:rPr>
          <w:sz w:val="24"/>
        </w:rPr>
        <w:t>условия</w:t>
      </w:r>
      <w:r>
        <w:rPr>
          <w:spacing w:val="-5"/>
          <w:sz w:val="24"/>
        </w:rPr>
        <w:t xml:space="preserve"> </w:t>
      </w:r>
      <w:r>
        <w:rPr>
          <w:sz w:val="24"/>
        </w:rPr>
        <w:t>для</w:t>
      </w:r>
      <w:r>
        <w:rPr>
          <w:spacing w:val="-2"/>
          <w:sz w:val="24"/>
        </w:rPr>
        <w:t xml:space="preserve"> развития:</w:t>
      </w:r>
    </w:p>
    <w:p w:rsidR="004D001B" w:rsidRDefault="00FF118F">
      <w:pPr>
        <w:pStyle w:val="a4"/>
        <w:numPr>
          <w:ilvl w:val="1"/>
          <w:numId w:val="24"/>
        </w:numPr>
        <w:tabs>
          <w:tab w:val="left" w:pos="1260"/>
        </w:tabs>
        <w:ind w:left="1260" w:hanging="720"/>
        <w:jc w:val="left"/>
        <w:rPr>
          <w:sz w:val="24"/>
        </w:rPr>
      </w:pPr>
      <w:r>
        <w:rPr>
          <w:sz w:val="24"/>
        </w:rPr>
        <w:t>аналитических</w:t>
      </w:r>
      <w:r>
        <w:rPr>
          <w:spacing w:val="-17"/>
          <w:sz w:val="24"/>
        </w:rPr>
        <w:t xml:space="preserve"> </w:t>
      </w:r>
      <w:r>
        <w:rPr>
          <w:sz w:val="24"/>
        </w:rPr>
        <w:t>и</w:t>
      </w:r>
      <w:r>
        <w:rPr>
          <w:spacing w:val="-15"/>
          <w:sz w:val="24"/>
        </w:rPr>
        <w:t xml:space="preserve"> </w:t>
      </w:r>
      <w:r>
        <w:rPr>
          <w:sz w:val="24"/>
        </w:rPr>
        <w:t>синтетических</w:t>
      </w:r>
      <w:r>
        <w:rPr>
          <w:spacing w:val="-13"/>
          <w:sz w:val="24"/>
        </w:rPr>
        <w:t xml:space="preserve"> </w:t>
      </w:r>
      <w:r>
        <w:rPr>
          <w:sz w:val="24"/>
        </w:rPr>
        <w:t>умений</w:t>
      </w:r>
      <w:r>
        <w:rPr>
          <w:spacing w:val="-14"/>
          <w:sz w:val="24"/>
        </w:rPr>
        <w:t xml:space="preserve"> </w:t>
      </w:r>
      <w:r>
        <w:rPr>
          <w:sz w:val="24"/>
        </w:rPr>
        <w:t>на</w:t>
      </w:r>
      <w:r>
        <w:rPr>
          <w:spacing w:val="-15"/>
          <w:sz w:val="24"/>
        </w:rPr>
        <w:t xml:space="preserve"> </w:t>
      </w:r>
      <w:r>
        <w:rPr>
          <w:sz w:val="24"/>
        </w:rPr>
        <w:t>основе</w:t>
      </w:r>
      <w:r>
        <w:rPr>
          <w:spacing w:val="-15"/>
          <w:sz w:val="24"/>
        </w:rPr>
        <w:t xml:space="preserve"> </w:t>
      </w:r>
      <w:r>
        <w:rPr>
          <w:sz w:val="24"/>
        </w:rPr>
        <w:t>целенаправленного</w:t>
      </w:r>
      <w:r>
        <w:rPr>
          <w:spacing w:val="-15"/>
          <w:sz w:val="24"/>
        </w:rPr>
        <w:t xml:space="preserve"> </w:t>
      </w:r>
      <w:r>
        <w:rPr>
          <w:sz w:val="24"/>
        </w:rPr>
        <w:t>изучения</w:t>
      </w:r>
      <w:r>
        <w:rPr>
          <w:spacing w:val="-14"/>
          <w:sz w:val="24"/>
        </w:rPr>
        <w:t xml:space="preserve"> </w:t>
      </w:r>
      <w:r>
        <w:rPr>
          <w:spacing w:val="-2"/>
          <w:sz w:val="24"/>
        </w:rPr>
        <w:t>литературы;</w:t>
      </w:r>
    </w:p>
    <w:p w:rsidR="004D001B" w:rsidRDefault="00FF118F">
      <w:pPr>
        <w:pStyle w:val="a4"/>
        <w:numPr>
          <w:ilvl w:val="1"/>
          <w:numId w:val="24"/>
        </w:numPr>
        <w:tabs>
          <w:tab w:val="left" w:pos="1260"/>
        </w:tabs>
        <w:ind w:right="584" w:firstLine="0"/>
        <w:jc w:val="left"/>
        <w:rPr>
          <w:sz w:val="24"/>
        </w:rPr>
      </w:pPr>
      <w:r>
        <w:rPr>
          <w:sz w:val="24"/>
        </w:rPr>
        <w:t>познавательных</w:t>
      </w:r>
      <w:r>
        <w:rPr>
          <w:spacing w:val="40"/>
          <w:sz w:val="24"/>
        </w:rPr>
        <w:t xml:space="preserve"> </w:t>
      </w:r>
      <w:r>
        <w:rPr>
          <w:sz w:val="24"/>
        </w:rPr>
        <w:t>умений,</w:t>
      </w:r>
      <w:r>
        <w:rPr>
          <w:spacing w:val="40"/>
          <w:sz w:val="24"/>
        </w:rPr>
        <w:t xml:space="preserve"> </w:t>
      </w:r>
      <w:r>
        <w:rPr>
          <w:sz w:val="24"/>
        </w:rPr>
        <w:t>ориентированных</w:t>
      </w:r>
      <w:r>
        <w:rPr>
          <w:spacing w:val="40"/>
          <w:sz w:val="24"/>
        </w:rPr>
        <w:t xml:space="preserve"> </w:t>
      </w:r>
      <w:r>
        <w:rPr>
          <w:sz w:val="24"/>
        </w:rPr>
        <w:t>на</w:t>
      </w:r>
      <w:r>
        <w:rPr>
          <w:spacing w:val="40"/>
          <w:sz w:val="24"/>
        </w:rPr>
        <w:t xml:space="preserve"> </w:t>
      </w:r>
      <w:r>
        <w:rPr>
          <w:sz w:val="24"/>
        </w:rPr>
        <w:t>освоение</w:t>
      </w:r>
      <w:r>
        <w:rPr>
          <w:spacing w:val="40"/>
          <w:sz w:val="24"/>
        </w:rPr>
        <w:t xml:space="preserve"> </w:t>
      </w:r>
      <w:r>
        <w:rPr>
          <w:sz w:val="24"/>
        </w:rPr>
        <w:t>содержания</w:t>
      </w:r>
      <w:r>
        <w:rPr>
          <w:spacing w:val="40"/>
          <w:sz w:val="24"/>
        </w:rPr>
        <w:t xml:space="preserve"> </w:t>
      </w:r>
      <w:r>
        <w:rPr>
          <w:sz w:val="24"/>
        </w:rPr>
        <w:t xml:space="preserve">методологической </w:t>
      </w:r>
      <w:r>
        <w:rPr>
          <w:spacing w:val="-2"/>
          <w:sz w:val="24"/>
        </w:rPr>
        <w:t>направленности;</w:t>
      </w:r>
    </w:p>
    <w:p w:rsidR="004D001B" w:rsidRDefault="00FF118F">
      <w:pPr>
        <w:pStyle w:val="a4"/>
        <w:numPr>
          <w:ilvl w:val="1"/>
          <w:numId w:val="24"/>
        </w:numPr>
        <w:tabs>
          <w:tab w:val="left" w:pos="1260"/>
        </w:tabs>
        <w:ind w:left="1260" w:hanging="720"/>
        <w:jc w:val="left"/>
        <w:rPr>
          <w:sz w:val="24"/>
        </w:rPr>
      </w:pPr>
      <w:r>
        <w:rPr>
          <w:sz w:val="24"/>
        </w:rPr>
        <w:t>умений</w:t>
      </w:r>
      <w:r>
        <w:rPr>
          <w:spacing w:val="-6"/>
          <w:sz w:val="24"/>
        </w:rPr>
        <w:t xml:space="preserve"> </w:t>
      </w:r>
      <w:r>
        <w:rPr>
          <w:sz w:val="24"/>
        </w:rPr>
        <w:t>по</w:t>
      </w:r>
      <w:r>
        <w:rPr>
          <w:spacing w:val="-4"/>
          <w:sz w:val="24"/>
        </w:rPr>
        <w:t xml:space="preserve"> </w:t>
      </w:r>
      <w:r>
        <w:rPr>
          <w:sz w:val="24"/>
        </w:rPr>
        <w:t>идентификации</w:t>
      </w:r>
      <w:r>
        <w:rPr>
          <w:spacing w:val="-3"/>
          <w:sz w:val="24"/>
        </w:rPr>
        <w:t xml:space="preserve"> </w:t>
      </w:r>
      <w:r>
        <w:rPr>
          <w:sz w:val="24"/>
        </w:rPr>
        <w:t>внешних</w:t>
      </w:r>
      <w:r>
        <w:rPr>
          <w:spacing w:val="-2"/>
          <w:sz w:val="24"/>
        </w:rPr>
        <w:t xml:space="preserve"> </w:t>
      </w:r>
      <w:r>
        <w:rPr>
          <w:sz w:val="24"/>
        </w:rPr>
        <w:t>объектов,</w:t>
      </w:r>
      <w:r>
        <w:rPr>
          <w:spacing w:val="-4"/>
          <w:sz w:val="24"/>
        </w:rPr>
        <w:t xml:space="preserve"> </w:t>
      </w:r>
      <w:r>
        <w:rPr>
          <w:sz w:val="24"/>
        </w:rPr>
        <w:t>умений</w:t>
      </w:r>
      <w:r>
        <w:rPr>
          <w:spacing w:val="-4"/>
          <w:sz w:val="24"/>
        </w:rPr>
        <w:t xml:space="preserve"> </w:t>
      </w:r>
      <w:r>
        <w:rPr>
          <w:sz w:val="24"/>
        </w:rPr>
        <w:t>по</w:t>
      </w:r>
      <w:r>
        <w:rPr>
          <w:spacing w:val="3"/>
          <w:sz w:val="24"/>
        </w:rPr>
        <w:t xml:space="preserve"> </w:t>
      </w:r>
      <w:r>
        <w:rPr>
          <w:spacing w:val="-2"/>
          <w:sz w:val="24"/>
        </w:rPr>
        <w:t>самоидентификации;</w:t>
      </w:r>
    </w:p>
    <w:p w:rsidR="004D001B" w:rsidRDefault="00FF118F">
      <w:pPr>
        <w:pStyle w:val="a4"/>
        <w:numPr>
          <w:ilvl w:val="1"/>
          <w:numId w:val="24"/>
        </w:numPr>
        <w:tabs>
          <w:tab w:val="left" w:pos="600"/>
          <w:tab w:val="left" w:pos="1260"/>
        </w:tabs>
        <w:ind w:left="600" w:right="4589" w:hanging="61"/>
        <w:jc w:val="left"/>
        <w:rPr>
          <w:sz w:val="24"/>
        </w:rPr>
      </w:pPr>
      <w:r>
        <w:rPr>
          <w:sz w:val="24"/>
        </w:rPr>
        <w:t>умений</w:t>
      </w:r>
      <w:r>
        <w:rPr>
          <w:spacing w:val="-7"/>
          <w:sz w:val="24"/>
        </w:rPr>
        <w:t xml:space="preserve"> </w:t>
      </w:r>
      <w:r>
        <w:rPr>
          <w:sz w:val="24"/>
        </w:rPr>
        <w:t>по</w:t>
      </w:r>
      <w:r>
        <w:rPr>
          <w:spacing w:val="-7"/>
          <w:sz w:val="24"/>
        </w:rPr>
        <w:t xml:space="preserve"> </w:t>
      </w:r>
      <w:r>
        <w:rPr>
          <w:sz w:val="24"/>
        </w:rPr>
        <w:t>корректному</w:t>
      </w:r>
      <w:r>
        <w:rPr>
          <w:spacing w:val="-10"/>
          <w:sz w:val="24"/>
        </w:rPr>
        <w:t xml:space="preserve"> </w:t>
      </w:r>
      <w:r>
        <w:rPr>
          <w:sz w:val="24"/>
        </w:rPr>
        <w:t>предъявлению</w:t>
      </w:r>
      <w:r>
        <w:rPr>
          <w:spacing w:val="-7"/>
          <w:sz w:val="24"/>
        </w:rPr>
        <w:t xml:space="preserve"> </w:t>
      </w:r>
      <w:r>
        <w:rPr>
          <w:sz w:val="24"/>
        </w:rPr>
        <w:t>информации. Срок</w:t>
      </w:r>
      <w:r>
        <w:rPr>
          <w:sz w:val="24"/>
        </w:rPr>
        <w:t xml:space="preserve"> реализации программы: 1 учебный год</w:t>
      </w:r>
    </w:p>
    <w:p w:rsidR="004D001B" w:rsidRDefault="004D001B">
      <w:pPr>
        <w:pStyle w:val="a3"/>
        <w:ind w:left="0"/>
        <w:jc w:val="left"/>
      </w:pPr>
    </w:p>
    <w:p w:rsidR="004D001B" w:rsidRDefault="00FF118F">
      <w:pPr>
        <w:pStyle w:val="a3"/>
      </w:pPr>
      <w:r>
        <w:t>18.2.</w:t>
      </w:r>
      <w:r>
        <w:rPr>
          <w:spacing w:val="-8"/>
        </w:rPr>
        <w:t xml:space="preserve"> </w:t>
      </w:r>
      <w:r>
        <w:t>Содержание</w:t>
      </w:r>
      <w:r>
        <w:rPr>
          <w:spacing w:val="-4"/>
        </w:rPr>
        <w:t xml:space="preserve"> </w:t>
      </w:r>
      <w:r>
        <w:t>учебного</w:t>
      </w:r>
      <w:r>
        <w:rPr>
          <w:spacing w:val="-6"/>
        </w:rPr>
        <w:t xml:space="preserve"> </w:t>
      </w:r>
      <w:r>
        <w:t>предмета</w:t>
      </w:r>
      <w:r>
        <w:rPr>
          <w:spacing w:val="-1"/>
        </w:rPr>
        <w:t xml:space="preserve"> </w:t>
      </w:r>
      <w:r>
        <w:t>«Индивидуальный</w:t>
      </w:r>
      <w:r>
        <w:rPr>
          <w:spacing w:val="1"/>
        </w:rPr>
        <w:t xml:space="preserve"> </w:t>
      </w:r>
      <w:r>
        <w:t>учебный</w:t>
      </w:r>
      <w:r>
        <w:rPr>
          <w:spacing w:val="-4"/>
        </w:rPr>
        <w:t xml:space="preserve"> </w:t>
      </w:r>
      <w:r>
        <w:rPr>
          <w:spacing w:val="-2"/>
        </w:rPr>
        <w:t>проект»</w:t>
      </w:r>
    </w:p>
    <w:p w:rsidR="004D001B" w:rsidRDefault="00FF118F">
      <w:pPr>
        <w:pStyle w:val="a3"/>
        <w:ind w:right="572"/>
      </w:pPr>
      <w:r>
        <w:t>Раздел</w:t>
      </w:r>
      <w:r>
        <w:rPr>
          <w:spacing w:val="-15"/>
        </w:rPr>
        <w:t xml:space="preserve"> </w:t>
      </w:r>
      <w:r>
        <w:t>1.</w:t>
      </w:r>
      <w:r>
        <w:rPr>
          <w:spacing w:val="-15"/>
        </w:rPr>
        <w:t xml:space="preserve"> </w:t>
      </w:r>
      <w:r>
        <w:t>Понятие</w:t>
      </w:r>
      <w:r>
        <w:rPr>
          <w:spacing w:val="-15"/>
        </w:rPr>
        <w:t xml:space="preserve"> </w:t>
      </w:r>
      <w:r>
        <w:t>проекта.</w:t>
      </w:r>
      <w:r>
        <w:rPr>
          <w:spacing w:val="-15"/>
        </w:rPr>
        <w:t xml:space="preserve"> </w:t>
      </w:r>
      <w:r>
        <w:t>Виды</w:t>
      </w:r>
      <w:r>
        <w:rPr>
          <w:spacing w:val="-15"/>
        </w:rPr>
        <w:t xml:space="preserve"> </w:t>
      </w:r>
      <w:r>
        <w:t>проектов</w:t>
      </w:r>
      <w:r>
        <w:rPr>
          <w:spacing w:val="-15"/>
        </w:rPr>
        <w:t xml:space="preserve"> </w:t>
      </w:r>
      <w:r>
        <w:t>и</w:t>
      </w:r>
      <w:r>
        <w:rPr>
          <w:spacing w:val="-15"/>
        </w:rPr>
        <w:t xml:space="preserve"> </w:t>
      </w:r>
      <w:r>
        <w:t>требования</w:t>
      </w:r>
      <w:r>
        <w:rPr>
          <w:spacing w:val="-15"/>
        </w:rPr>
        <w:t xml:space="preserve"> </w:t>
      </w:r>
      <w:r>
        <w:t>к</w:t>
      </w:r>
      <w:r>
        <w:rPr>
          <w:spacing w:val="-15"/>
        </w:rPr>
        <w:t xml:space="preserve"> </w:t>
      </w:r>
      <w:r>
        <w:t>их</w:t>
      </w:r>
      <w:r>
        <w:rPr>
          <w:spacing w:val="-15"/>
        </w:rPr>
        <w:t xml:space="preserve"> </w:t>
      </w:r>
      <w:r>
        <w:t>выполнению.</w:t>
      </w:r>
      <w:r>
        <w:rPr>
          <w:spacing w:val="-15"/>
        </w:rPr>
        <w:t xml:space="preserve"> </w:t>
      </w:r>
      <w:r>
        <w:t>Инициализация</w:t>
      </w:r>
      <w:r>
        <w:rPr>
          <w:spacing w:val="-15"/>
        </w:rPr>
        <w:t xml:space="preserve"> </w:t>
      </w:r>
      <w:r>
        <w:t>проекта. Основные подходы к определению понятия «проект»; структура и характеристика основных элементов</w:t>
      </w:r>
      <w:r>
        <w:rPr>
          <w:spacing w:val="-15"/>
        </w:rPr>
        <w:t xml:space="preserve"> </w:t>
      </w:r>
      <w:r>
        <w:t>проекта.</w:t>
      </w:r>
      <w:r>
        <w:rPr>
          <w:spacing w:val="-15"/>
        </w:rPr>
        <w:t xml:space="preserve"> </w:t>
      </w:r>
      <w:r>
        <w:t>Типология</w:t>
      </w:r>
      <w:r>
        <w:rPr>
          <w:spacing w:val="-14"/>
        </w:rPr>
        <w:t xml:space="preserve"> </w:t>
      </w:r>
      <w:r>
        <w:t>проектов.</w:t>
      </w:r>
      <w:r>
        <w:rPr>
          <w:spacing w:val="-15"/>
        </w:rPr>
        <w:t xml:space="preserve"> </w:t>
      </w:r>
      <w:r>
        <w:t>Конструирование</w:t>
      </w:r>
      <w:r>
        <w:rPr>
          <w:spacing w:val="-15"/>
        </w:rPr>
        <w:t xml:space="preserve"> </w:t>
      </w:r>
      <w:r>
        <w:t>темы</w:t>
      </w:r>
      <w:r>
        <w:rPr>
          <w:spacing w:val="-15"/>
        </w:rPr>
        <w:t xml:space="preserve"> </w:t>
      </w:r>
      <w:r>
        <w:t>и</w:t>
      </w:r>
      <w:r>
        <w:rPr>
          <w:spacing w:val="-14"/>
        </w:rPr>
        <w:t xml:space="preserve"> </w:t>
      </w:r>
      <w:r>
        <w:t>проблемы</w:t>
      </w:r>
      <w:r>
        <w:rPr>
          <w:spacing w:val="-15"/>
        </w:rPr>
        <w:t xml:space="preserve"> </w:t>
      </w:r>
      <w:r>
        <w:t>проекта.</w:t>
      </w:r>
      <w:r>
        <w:rPr>
          <w:spacing w:val="-15"/>
        </w:rPr>
        <w:t xml:space="preserve"> </w:t>
      </w:r>
      <w:r>
        <w:t>Обоснование актуальности</w:t>
      </w:r>
      <w:r>
        <w:rPr>
          <w:spacing w:val="-11"/>
        </w:rPr>
        <w:t xml:space="preserve"> </w:t>
      </w:r>
      <w:r>
        <w:t>темы</w:t>
      </w:r>
      <w:r>
        <w:rPr>
          <w:spacing w:val="-14"/>
        </w:rPr>
        <w:t xml:space="preserve"> </w:t>
      </w:r>
      <w:r>
        <w:t>для</w:t>
      </w:r>
      <w:r>
        <w:rPr>
          <w:spacing w:val="-13"/>
        </w:rPr>
        <w:t xml:space="preserve"> </w:t>
      </w:r>
      <w:r>
        <w:t>проекта</w:t>
      </w:r>
      <w:r>
        <w:rPr>
          <w:spacing w:val="-13"/>
        </w:rPr>
        <w:t xml:space="preserve"> </w:t>
      </w:r>
      <w:r>
        <w:t>или</w:t>
      </w:r>
      <w:r>
        <w:rPr>
          <w:spacing w:val="-12"/>
        </w:rPr>
        <w:t xml:space="preserve"> </w:t>
      </w:r>
      <w:r>
        <w:t>исследования.</w:t>
      </w:r>
      <w:r>
        <w:rPr>
          <w:spacing w:val="-13"/>
        </w:rPr>
        <w:t xml:space="preserve"> </w:t>
      </w:r>
      <w:r>
        <w:t>Определение</w:t>
      </w:r>
      <w:r>
        <w:rPr>
          <w:spacing w:val="-14"/>
        </w:rPr>
        <w:t xml:space="preserve"> </w:t>
      </w:r>
      <w:r>
        <w:t>цели,</w:t>
      </w:r>
      <w:r>
        <w:rPr>
          <w:spacing w:val="-15"/>
        </w:rPr>
        <w:t xml:space="preserve"> </w:t>
      </w:r>
      <w:r>
        <w:t>форм</w:t>
      </w:r>
      <w:r>
        <w:t>улирование</w:t>
      </w:r>
      <w:r>
        <w:rPr>
          <w:spacing w:val="-13"/>
        </w:rPr>
        <w:t xml:space="preserve"> </w:t>
      </w:r>
      <w:r>
        <w:t>задач.</w:t>
      </w:r>
      <w:r>
        <w:rPr>
          <w:spacing w:val="-8"/>
        </w:rPr>
        <w:t xml:space="preserve"> </w:t>
      </w:r>
      <w:r>
        <w:t>Сбор и систематизация материалов на первом этапе проекта. Предзащита проекта.</w:t>
      </w:r>
    </w:p>
    <w:p w:rsidR="004D001B" w:rsidRDefault="00FF118F">
      <w:pPr>
        <w:pStyle w:val="a3"/>
        <w:spacing w:before="1" w:after="6"/>
        <w:ind w:left="967"/>
      </w:pPr>
      <w:r>
        <w:t>Возможные</w:t>
      </w:r>
      <w:r>
        <w:rPr>
          <w:spacing w:val="-4"/>
        </w:rPr>
        <w:t xml:space="preserve"> </w:t>
      </w:r>
      <w:r>
        <w:t>типы</w:t>
      </w:r>
      <w:r>
        <w:rPr>
          <w:spacing w:val="-1"/>
        </w:rPr>
        <w:t xml:space="preserve"> </w:t>
      </w:r>
      <w:r>
        <w:t>работ</w:t>
      </w:r>
      <w:r>
        <w:rPr>
          <w:spacing w:val="-2"/>
        </w:rPr>
        <w:t xml:space="preserve"> </w:t>
      </w:r>
      <w:r>
        <w:t>и</w:t>
      </w:r>
      <w:r>
        <w:rPr>
          <w:spacing w:val="-1"/>
        </w:rPr>
        <w:t xml:space="preserve"> </w:t>
      </w:r>
      <w:r>
        <w:t>формы</w:t>
      </w:r>
      <w:r>
        <w:rPr>
          <w:spacing w:val="-2"/>
        </w:rPr>
        <w:t xml:space="preserve"> </w:t>
      </w:r>
      <w:r>
        <w:t>их</w:t>
      </w:r>
      <w:r>
        <w:rPr>
          <w:spacing w:val="1"/>
        </w:rPr>
        <w:t xml:space="preserve"> </w:t>
      </w:r>
      <w:r>
        <w:rPr>
          <w:spacing w:val="-2"/>
        </w:rPr>
        <w:t>представления</w:t>
      </w:r>
    </w:p>
    <w:tbl>
      <w:tblPr>
        <w:tblStyle w:val="TableNormal"/>
        <w:tblW w:w="0" w:type="auto"/>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16"/>
        <w:gridCol w:w="2459"/>
        <w:gridCol w:w="2835"/>
        <w:gridCol w:w="2556"/>
      </w:tblGrid>
      <w:tr w:rsidR="004D001B">
        <w:trPr>
          <w:trHeight w:val="275"/>
        </w:trPr>
        <w:tc>
          <w:tcPr>
            <w:tcW w:w="2216" w:type="dxa"/>
          </w:tcPr>
          <w:p w:rsidR="004D001B" w:rsidRDefault="00FF118F">
            <w:pPr>
              <w:pStyle w:val="TableParagraph"/>
              <w:spacing w:line="256" w:lineRule="exact"/>
              <w:ind w:left="108"/>
              <w:rPr>
                <w:sz w:val="24"/>
              </w:rPr>
            </w:pPr>
            <w:r>
              <w:rPr>
                <w:sz w:val="24"/>
              </w:rPr>
              <w:t>Тип</w:t>
            </w:r>
            <w:r>
              <w:rPr>
                <w:spacing w:val="-1"/>
                <w:sz w:val="24"/>
              </w:rPr>
              <w:t xml:space="preserve"> </w:t>
            </w:r>
            <w:r>
              <w:rPr>
                <w:spacing w:val="-2"/>
                <w:sz w:val="24"/>
              </w:rPr>
              <w:t>проекта</w:t>
            </w:r>
          </w:p>
        </w:tc>
        <w:tc>
          <w:tcPr>
            <w:tcW w:w="2459" w:type="dxa"/>
          </w:tcPr>
          <w:p w:rsidR="004D001B" w:rsidRDefault="00FF118F">
            <w:pPr>
              <w:pStyle w:val="TableParagraph"/>
              <w:spacing w:line="256" w:lineRule="exact"/>
              <w:rPr>
                <w:sz w:val="24"/>
              </w:rPr>
            </w:pPr>
            <w:r>
              <w:rPr>
                <w:sz w:val="24"/>
              </w:rPr>
              <w:t>Цель</w:t>
            </w:r>
            <w:r>
              <w:rPr>
                <w:spacing w:val="-3"/>
                <w:sz w:val="24"/>
              </w:rPr>
              <w:t xml:space="preserve"> </w:t>
            </w:r>
            <w:r>
              <w:rPr>
                <w:spacing w:val="-2"/>
                <w:sz w:val="24"/>
              </w:rPr>
              <w:t>проекта</w:t>
            </w:r>
          </w:p>
        </w:tc>
        <w:tc>
          <w:tcPr>
            <w:tcW w:w="5391" w:type="dxa"/>
            <w:gridSpan w:val="2"/>
          </w:tcPr>
          <w:p w:rsidR="004D001B" w:rsidRDefault="00FF118F">
            <w:pPr>
              <w:pStyle w:val="TableParagraph"/>
              <w:spacing w:line="256" w:lineRule="exact"/>
              <w:ind w:left="109"/>
              <w:rPr>
                <w:sz w:val="24"/>
              </w:rPr>
            </w:pPr>
            <w:r>
              <w:rPr>
                <w:sz w:val="24"/>
              </w:rPr>
              <w:t>Проектный</w:t>
            </w:r>
            <w:r>
              <w:rPr>
                <w:spacing w:val="-3"/>
                <w:sz w:val="24"/>
              </w:rPr>
              <w:t xml:space="preserve"> </w:t>
            </w:r>
            <w:r>
              <w:rPr>
                <w:spacing w:val="-2"/>
                <w:sz w:val="24"/>
              </w:rPr>
              <w:t>продукт</w:t>
            </w:r>
          </w:p>
        </w:tc>
      </w:tr>
      <w:tr w:rsidR="004D001B">
        <w:trPr>
          <w:trHeight w:val="827"/>
        </w:trPr>
        <w:tc>
          <w:tcPr>
            <w:tcW w:w="2216" w:type="dxa"/>
          </w:tcPr>
          <w:p w:rsidR="004D001B" w:rsidRDefault="00FF118F">
            <w:pPr>
              <w:pStyle w:val="TableParagraph"/>
              <w:ind w:left="108"/>
              <w:rPr>
                <w:sz w:val="24"/>
              </w:rPr>
            </w:pPr>
            <w:r>
              <w:rPr>
                <w:spacing w:val="-2"/>
                <w:sz w:val="24"/>
              </w:rPr>
              <w:t>Практико ориентированный,</w:t>
            </w:r>
          </w:p>
          <w:p w:rsidR="004D001B" w:rsidRDefault="00FF118F">
            <w:pPr>
              <w:pStyle w:val="TableParagraph"/>
              <w:spacing w:line="261" w:lineRule="exact"/>
              <w:ind w:left="108"/>
              <w:rPr>
                <w:sz w:val="24"/>
              </w:rPr>
            </w:pPr>
            <w:r>
              <w:rPr>
                <w:spacing w:val="-2"/>
                <w:sz w:val="24"/>
              </w:rPr>
              <w:t>социальный</w:t>
            </w:r>
          </w:p>
        </w:tc>
        <w:tc>
          <w:tcPr>
            <w:tcW w:w="2459" w:type="dxa"/>
          </w:tcPr>
          <w:p w:rsidR="004D001B" w:rsidRDefault="00FF118F">
            <w:pPr>
              <w:pStyle w:val="TableParagraph"/>
              <w:spacing w:before="270"/>
              <w:rPr>
                <w:sz w:val="24"/>
              </w:rPr>
            </w:pPr>
            <w:r>
              <w:rPr>
                <w:spacing w:val="-2"/>
                <w:sz w:val="24"/>
              </w:rPr>
              <w:t>Решение</w:t>
            </w:r>
          </w:p>
          <w:p w:rsidR="004D001B" w:rsidRDefault="00FF118F">
            <w:pPr>
              <w:pStyle w:val="TableParagraph"/>
              <w:spacing w:line="261" w:lineRule="exact"/>
              <w:rPr>
                <w:sz w:val="24"/>
              </w:rPr>
            </w:pPr>
            <w:r>
              <w:rPr>
                <w:sz w:val="24"/>
              </w:rPr>
              <w:t>практических</w:t>
            </w:r>
            <w:r>
              <w:rPr>
                <w:spacing w:val="-6"/>
                <w:sz w:val="24"/>
              </w:rPr>
              <w:t xml:space="preserve"> </w:t>
            </w:r>
            <w:r>
              <w:rPr>
                <w:spacing w:val="-2"/>
                <w:sz w:val="24"/>
              </w:rPr>
              <w:t>задач.</w:t>
            </w:r>
          </w:p>
        </w:tc>
        <w:tc>
          <w:tcPr>
            <w:tcW w:w="2835" w:type="dxa"/>
            <w:vMerge w:val="restart"/>
          </w:tcPr>
          <w:p w:rsidR="004D001B" w:rsidRDefault="00FF118F">
            <w:pPr>
              <w:pStyle w:val="TableParagraph"/>
              <w:tabs>
                <w:tab w:val="left" w:pos="1961"/>
              </w:tabs>
              <w:spacing w:before="270"/>
              <w:ind w:left="109" w:right="95"/>
              <w:rPr>
                <w:sz w:val="24"/>
              </w:rPr>
            </w:pPr>
            <w:r>
              <w:rPr>
                <w:spacing w:val="-2"/>
                <w:sz w:val="24"/>
              </w:rPr>
              <w:t>анализ</w:t>
            </w:r>
            <w:r>
              <w:rPr>
                <w:sz w:val="24"/>
              </w:rPr>
              <w:tab/>
            </w:r>
            <w:r>
              <w:rPr>
                <w:spacing w:val="-2"/>
                <w:sz w:val="24"/>
              </w:rPr>
              <w:t>данных социологического</w:t>
            </w:r>
          </w:p>
          <w:p w:rsidR="004D001B" w:rsidRDefault="00FF118F">
            <w:pPr>
              <w:pStyle w:val="TableParagraph"/>
              <w:ind w:left="109" w:right="95"/>
              <w:rPr>
                <w:sz w:val="24"/>
              </w:rPr>
            </w:pPr>
            <w:r>
              <w:rPr>
                <w:sz w:val="24"/>
              </w:rPr>
              <w:t>опроса,</w:t>
            </w:r>
            <w:r>
              <w:rPr>
                <w:spacing w:val="-15"/>
                <w:sz w:val="24"/>
              </w:rPr>
              <w:t xml:space="preserve"> </w:t>
            </w:r>
            <w:r>
              <w:rPr>
                <w:sz w:val="24"/>
              </w:rPr>
              <w:t>атлас,</w:t>
            </w:r>
            <w:r>
              <w:rPr>
                <w:spacing w:val="-15"/>
                <w:sz w:val="24"/>
              </w:rPr>
              <w:t xml:space="preserve"> </w:t>
            </w:r>
            <w:r>
              <w:rPr>
                <w:sz w:val="24"/>
              </w:rPr>
              <w:t xml:space="preserve">атрибуты </w:t>
            </w:r>
            <w:r>
              <w:rPr>
                <w:spacing w:val="-2"/>
                <w:sz w:val="24"/>
              </w:rPr>
              <w:t>несуществующего</w:t>
            </w:r>
          </w:p>
          <w:p w:rsidR="004D001B" w:rsidRDefault="00FF118F">
            <w:pPr>
              <w:pStyle w:val="TableParagraph"/>
              <w:tabs>
                <w:tab w:val="left" w:pos="1957"/>
              </w:tabs>
              <w:ind w:left="109"/>
              <w:rPr>
                <w:sz w:val="24"/>
              </w:rPr>
            </w:pPr>
            <w:r>
              <w:rPr>
                <w:spacing w:val="-2"/>
                <w:sz w:val="24"/>
              </w:rPr>
              <w:t>государства,</w:t>
            </w:r>
            <w:r>
              <w:rPr>
                <w:sz w:val="24"/>
              </w:rPr>
              <w:tab/>
            </w:r>
            <w:r>
              <w:rPr>
                <w:spacing w:val="-2"/>
                <w:sz w:val="24"/>
              </w:rPr>
              <w:t>бизнес-</w:t>
            </w:r>
          </w:p>
          <w:p w:rsidR="004D001B" w:rsidRDefault="00FF118F">
            <w:pPr>
              <w:pStyle w:val="TableParagraph"/>
              <w:tabs>
                <w:tab w:val="left" w:pos="1801"/>
              </w:tabs>
              <w:spacing w:before="1"/>
              <w:ind w:left="109" w:right="95"/>
              <w:rPr>
                <w:sz w:val="24"/>
              </w:rPr>
            </w:pPr>
            <w:r>
              <w:rPr>
                <w:spacing w:val="-4"/>
                <w:sz w:val="24"/>
              </w:rPr>
              <w:t>план,</w:t>
            </w:r>
            <w:r>
              <w:rPr>
                <w:sz w:val="24"/>
              </w:rPr>
              <w:tab/>
            </w:r>
            <w:r>
              <w:rPr>
                <w:spacing w:val="-2"/>
                <w:sz w:val="24"/>
              </w:rPr>
              <w:t>веб-сайт, видеофильм,</w:t>
            </w:r>
          </w:p>
          <w:p w:rsidR="004D001B" w:rsidRDefault="00FF118F">
            <w:pPr>
              <w:pStyle w:val="TableParagraph"/>
              <w:tabs>
                <w:tab w:val="left" w:pos="1215"/>
                <w:tab w:val="left" w:pos="1342"/>
                <w:tab w:val="left" w:pos="2113"/>
              </w:tabs>
              <w:ind w:left="109" w:right="95"/>
              <w:rPr>
                <w:sz w:val="24"/>
              </w:rPr>
            </w:pPr>
            <w:r>
              <w:rPr>
                <w:sz w:val="24"/>
              </w:rPr>
              <w:t xml:space="preserve">выставка, газета, буклет, </w:t>
            </w:r>
            <w:r>
              <w:rPr>
                <w:spacing w:val="-2"/>
                <w:sz w:val="24"/>
              </w:rPr>
              <w:t>журнал,</w:t>
            </w:r>
            <w:r>
              <w:rPr>
                <w:sz w:val="24"/>
              </w:rPr>
              <w:tab/>
            </w:r>
            <w:r>
              <w:rPr>
                <w:sz w:val="24"/>
              </w:rPr>
              <w:tab/>
            </w:r>
            <w:r>
              <w:rPr>
                <w:spacing w:val="-2"/>
                <w:sz w:val="24"/>
              </w:rPr>
              <w:t>действующая фирма,</w:t>
            </w:r>
            <w:r>
              <w:rPr>
                <w:sz w:val="24"/>
              </w:rPr>
              <w:tab/>
            </w:r>
            <w:r>
              <w:rPr>
                <w:spacing w:val="-4"/>
                <w:sz w:val="24"/>
              </w:rPr>
              <w:t>игра,</w:t>
            </w:r>
            <w:r>
              <w:rPr>
                <w:sz w:val="24"/>
              </w:rPr>
              <w:tab/>
            </w:r>
            <w:r>
              <w:rPr>
                <w:spacing w:val="-2"/>
                <w:sz w:val="24"/>
              </w:rPr>
              <w:t>карта, коллекция,</w:t>
            </w:r>
          </w:p>
          <w:p w:rsidR="004D001B" w:rsidRDefault="00FF118F">
            <w:pPr>
              <w:pStyle w:val="TableParagraph"/>
              <w:tabs>
                <w:tab w:val="left" w:pos="1958"/>
              </w:tabs>
              <w:spacing w:line="270" w:lineRule="atLeast"/>
              <w:ind w:left="109" w:right="95"/>
              <w:jc w:val="both"/>
              <w:rPr>
                <w:sz w:val="24"/>
              </w:rPr>
            </w:pPr>
            <w:r>
              <w:rPr>
                <w:sz w:val="24"/>
              </w:rPr>
              <w:t>компьютерная</w:t>
            </w:r>
            <w:r>
              <w:rPr>
                <w:spacing w:val="-11"/>
                <w:sz w:val="24"/>
              </w:rPr>
              <w:t xml:space="preserve"> </w:t>
            </w:r>
            <w:r>
              <w:rPr>
                <w:sz w:val="24"/>
              </w:rPr>
              <w:t>анимация, оформление кабинета, пакет рекоменд</w:t>
            </w:r>
            <w:r>
              <w:rPr>
                <w:sz w:val="24"/>
              </w:rPr>
              <w:t xml:space="preserve">аций, </w:t>
            </w:r>
            <w:r>
              <w:rPr>
                <w:spacing w:val="-2"/>
                <w:sz w:val="24"/>
              </w:rPr>
              <w:t>стендовый</w:t>
            </w:r>
            <w:r>
              <w:rPr>
                <w:sz w:val="24"/>
              </w:rPr>
              <w:tab/>
            </w:r>
            <w:r>
              <w:rPr>
                <w:spacing w:val="-2"/>
                <w:sz w:val="24"/>
              </w:rPr>
              <w:t xml:space="preserve">доклад, </w:t>
            </w:r>
            <w:r>
              <w:rPr>
                <w:sz w:val="24"/>
              </w:rPr>
              <w:t>сценарий, статья, сказка,</w:t>
            </w:r>
          </w:p>
        </w:tc>
        <w:tc>
          <w:tcPr>
            <w:tcW w:w="2556" w:type="dxa"/>
            <w:vMerge w:val="restart"/>
          </w:tcPr>
          <w:p w:rsidR="004D001B" w:rsidRDefault="00FF118F">
            <w:pPr>
              <w:pStyle w:val="TableParagraph"/>
              <w:spacing w:line="270" w:lineRule="exact"/>
              <w:rPr>
                <w:sz w:val="24"/>
              </w:rPr>
            </w:pPr>
            <w:r>
              <w:rPr>
                <w:sz w:val="24"/>
              </w:rPr>
              <w:t>Костюм,</w:t>
            </w:r>
            <w:r>
              <w:rPr>
                <w:spacing w:val="-2"/>
                <w:sz w:val="24"/>
              </w:rPr>
              <w:t xml:space="preserve"> макет,</w:t>
            </w:r>
          </w:p>
          <w:p w:rsidR="004D001B" w:rsidRDefault="00FF118F">
            <w:pPr>
              <w:pStyle w:val="TableParagraph"/>
              <w:ind w:right="249"/>
              <w:rPr>
                <w:sz w:val="24"/>
              </w:rPr>
            </w:pPr>
            <w:r>
              <w:rPr>
                <w:sz w:val="24"/>
              </w:rPr>
              <w:t>модель,</w:t>
            </w:r>
            <w:r>
              <w:rPr>
                <w:spacing w:val="-15"/>
                <w:sz w:val="24"/>
              </w:rPr>
              <w:t xml:space="preserve"> </w:t>
            </w:r>
            <w:r>
              <w:rPr>
                <w:sz w:val="24"/>
              </w:rPr>
              <w:t xml:space="preserve">музыкальное </w:t>
            </w:r>
            <w:r>
              <w:rPr>
                <w:spacing w:val="-2"/>
                <w:sz w:val="24"/>
              </w:rPr>
              <w:t>произведение, мультимедийный</w:t>
            </w:r>
          </w:p>
          <w:p w:rsidR="004D001B" w:rsidRDefault="00FF118F">
            <w:pPr>
              <w:pStyle w:val="TableParagraph"/>
              <w:tabs>
                <w:tab w:val="left" w:pos="1302"/>
                <w:tab w:val="left" w:pos="2324"/>
              </w:tabs>
              <w:ind w:right="99"/>
              <w:rPr>
                <w:sz w:val="24"/>
              </w:rPr>
            </w:pPr>
            <w:r>
              <w:rPr>
                <w:spacing w:val="-2"/>
                <w:sz w:val="24"/>
              </w:rPr>
              <w:t>продукт,</w:t>
            </w:r>
            <w:r>
              <w:rPr>
                <w:sz w:val="24"/>
              </w:rPr>
              <w:tab/>
            </w:r>
            <w:r>
              <w:rPr>
                <w:spacing w:val="-2"/>
                <w:sz w:val="24"/>
              </w:rPr>
              <w:t>отчёты</w:t>
            </w:r>
            <w:r>
              <w:rPr>
                <w:sz w:val="24"/>
              </w:rPr>
              <w:tab/>
            </w:r>
            <w:r>
              <w:rPr>
                <w:spacing w:val="-10"/>
                <w:sz w:val="24"/>
              </w:rPr>
              <w:t xml:space="preserve">о </w:t>
            </w:r>
            <w:r>
              <w:rPr>
                <w:spacing w:val="-2"/>
                <w:sz w:val="24"/>
              </w:rPr>
              <w:t>проведённых</w:t>
            </w:r>
          </w:p>
          <w:p w:rsidR="004D001B" w:rsidRDefault="00FF118F">
            <w:pPr>
              <w:pStyle w:val="TableParagraph"/>
              <w:ind w:right="249"/>
              <w:rPr>
                <w:sz w:val="24"/>
              </w:rPr>
            </w:pPr>
            <w:r>
              <w:rPr>
                <w:spacing w:val="-2"/>
                <w:sz w:val="24"/>
              </w:rPr>
              <w:t>исследованиях, праздник, публикация, путеводитель, реферат,</w:t>
            </w:r>
          </w:p>
          <w:p w:rsidR="004D001B" w:rsidRDefault="00FF118F">
            <w:pPr>
              <w:pStyle w:val="TableParagraph"/>
              <w:spacing w:before="1"/>
              <w:rPr>
                <w:sz w:val="24"/>
              </w:rPr>
            </w:pPr>
            <w:r>
              <w:rPr>
                <w:spacing w:val="-2"/>
                <w:sz w:val="24"/>
              </w:rPr>
              <w:t>справочник,</w:t>
            </w:r>
          </w:p>
          <w:p w:rsidR="004D001B" w:rsidRDefault="00FF118F">
            <w:pPr>
              <w:pStyle w:val="TableParagraph"/>
              <w:tabs>
                <w:tab w:val="left" w:pos="1553"/>
              </w:tabs>
              <w:spacing w:line="270" w:lineRule="atLeast"/>
              <w:ind w:right="98"/>
              <w:rPr>
                <w:sz w:val="24"/>
              </w:rPr>
            </w:pPr>
            <w:r>
              <w:rPr>
                <w:sz w:val="24"/>
              </w:rPr>
              <w:t xml:space="preserve">система школьного </w:t>
            </w:r>
            <w:r>
              <w:rPr>
                <w:spacing w:val="-2"/>
                <w:sz w:val="24"/>
              </w:rPr>
              <w:t>самоуправления,</w:t>
            </w:r>
            <w:r>
              <w:rPr>
                <w:spacing w:val="80"/>
                <w:sz w:val="24"/>
              </w:rPr>
              <w:t xml:space="preserve"> </w:t>
            </w:r>
            <w:r>
              <w:rPr>
                <w:sz w:val="24"/>
              </w:rPr>
              <w:t xml:space="preserve">серия иллюстраций, </w:t>
            </w:r>
            <w:r>
              <w:rPr>
                <w:spacing w:val="-2"/>
                <w:sz w:val="24"/>
              </w:rPr>
              <w:t>учебное</w:t>
            </w:r>
            <w:r>
              <w:rPr>
                <w:sz w:val="24"/>
              </w:rPr>
              <w:tab/>
            </w:r>
            <w:r>
              <w:rPr>
                <w:spacing w:val="-2"/>
                <w:sz w:val="24"/>
              </w:rPr>
              <w:t xml:space="preserve">пособие, </w:t>
            </w:r>
            <w:r>
              <w:rPr>
                <w:sz w:val="24"/>
              </w:rPr>
              <w:t>чертеж, экскурсия.</w:t>
            </w:r>
          </w:p>
        </w:tc>
      </w:tr>
      <w:tr w:rsidR="004D001B">
        <w:trPr>
          <w:trHeight w:val="827"/>
        </w:trPr>
        <w:tc>
          <w:tcPr>
            <w:tcW w:w="2216" w:type="dxa"/>
          </w:tcPr>
          <w:p w:rsidR="004D001B" w:rsidRDefault="00FF118F">
            <w:pPr>
              <w:pStyle w:val="TableParagraph"/>
              <w:spacing w:line="270" w:lineRule="exact"/>
              <w:ind w:left="108"/>
              <w:rPr>
                <w:sz w:val="24"/>
              </w:rPr>
            </w:pPr>
            <w:r>
              <w:rPr>
                <w:spacing w:val="-2"/>
                <w:sz w:val="24"/>
              </w:rPr>
              <w:t>Исследовательский</w:t>
            </w:r>
          </w:p>
        </w:tc>
        <w:tc>
          <w:tcPr>
            <w:tcW w:w="2459" w:type="dxa"/>
          </w:tcPr>
          <w:p w:rsidR="004D001B" w:rsidRDefault="00FF118F">
            <w:pPr>
              <w:pStyle w:val="TableParagraph"/>
              <w:ind w:right="306"/>
              <w:rPr>
                <w:sz w:val="24"/>
              </w:rPr>
            </w:pPr>
            <w:r>
              <w:rPr>
                <w:sz w:val="24"/>
              </w:rPr>
              <w:t>Доказательство</w:t>
            </w:r>
            <w:r>
              <w:rPr>
                <w:spacing w:val="-15"/>
                <w:sz w:val="24"/>
              </w:rPr>
              <w:t xml:space="preserve"> </w:t>
            </w:r>
            <w:r>
              <w:rPr>
                <w:sz w:val="24"/>
              </w:rPr>
              <w:t xml:space="preserve">или </w:t>
            </w:r>
            <w:r>
              <w:rPr>
                <w:spacing w:val="-2"/>
                <w:sz w:val="24"/>
              </w:rPr>
              <w:t>опровержение</w:t>
            </w:r>
          </w:p>
          <w:p w:rsidR="004D001B" w:rsidRDefault="00FF118F">
            <w:pPr>
              <w:pStyle w:val="TableParagraph"/>
              <w:spacing w:line="261" w:lineRule="exact"/>
              <w:rPr>
                <w:sz w:val="24"/>
              </w:rPr>
            </w:pPr>
            <w:r>
              <w:rPr>
                <w:sz w:val="24"/>
              </w:rPr>
              <w:t>какой-ибо</w:t>
            </w:r>
            <w:r>
              <w:rPr>
                <w:spacing w:val="-2"/>
                <w:sz w:val="24"/>
              </w:rPr>
              <w:t xml:space="preserve"> гипотезы.</w:t>
            </w:r>
          </w:p>
        </w:tc>
        <w:tc>
          <w:tcPr>
            <w:tcW w:w="2835" w:type="dxa"/>
            <w:vMerge/>
            <w:tcBorders>
              <w:top w:val="nil"/>
            </w:tcBorders>
          </w:tcPr>
          <w:p w:rsidR="004D001B" w:rsidRDefault="004D001B">
            <w:pPr>
              <w:rPr>
                <w:sz w:val="2"/>
                <w:szCs w:val="2"/>
              </w:rPr>
            </w:pPr>
          </w:p>
        </w:tc>
        <w:tc>
          <w:tcPr>
            <w:tcW w:w="2556" w:type="dxa"/>
            <w:vMerge/>
            <w:tcBorders>
              <w:top w:val="nil"/>
            </w:tcBorders>
          </w:tcPr>
          <w:p w:rsidR="004D001B" w:rsidRDefault="004D001B">
            <w:pPr>
              <w:rPr>
                <w:sz w:val="2"/>
                <w:szCs w:val="2"/>
              </w:rPr>
            </w:pPr>
          </w:p>
        </w:tc>
      </w:tr>
      <w:tr w:rsidR="004D001B">
        <w:trPr>
          <w:trHeight w:val="1104"/>
        </w:trPr>
        <w:tc>
          <w:tcPr>
            <w:tcW w:w="2216" w:type="dxa"/>
          </w:tcPr>
          <w:p w:rsidR="004D001B" w:rsidRDefault="00FF118F">
            <w:pPr>
              <w:pStyle w:val="TableParagraph"/>
              <w:spacing w:line="271" w:lineRule="exact"/>
              <w:ind w:left="108"/>
              <w:rPr>
                <w:sz w:val="24"/>
              </w:rPr>
            </w:pPr>
            <w:r>
              <w:rPr>
                <w:spacing w:val="-2"/>
                <w:sz w:val="24"/>
              </w:rPr>
              <w:t>Информационный</w:t>
            </w:r>
          </w:p>
        </w:tc>
        <w:tc>
          <w:tcPr>
            <w:tcW w:w="2459" w:type="dxa"/>
          </w:tcPr>
          <w:p w:rsidR="004D001B" w:rsidRDefault="00FF118F">
            <w:pPr>
              <w:pStyle w:val="TableParagraph"/>
              <w:ind w:right="262"/>
              <w:jc w:val="both"/>
              <w:rPr>
                <w:sz w:val="24"/>
              </w:rPr>
            </w:pPr>
            <w:r>
              <w:rPr>
                <w:sz w:val="24"/>
              </w:rPr>
              <w:t>Сбор</w:t>
            </w:r>
            <w:r>
              <w:rPr>
                <w:spacing w:val="-10"/>
                <w:sz w:val="24"/>
              </w:rPr>
              <w:t xml:space="preserve"> </w:t>
            </w:r>
            <w:r>
              <w:rPr>
                <w:sz w:val="24"/>
              </w:rPr>
              <w:t>информации</w:t>
            </w:r>
            <w:r>
              <w:rPr>
                <w:spacing w:val="-10"/>
                <w:sz w:val="24"/>
              </w:rPr>
              <w:t xml:space="preserve"> </w:t>
            </w:r>
            <w:r>
              <w:rPr>
                <w:sz w:val="24"/>
              </w:rPr>
              <w:t>о каком-либо</w:t>
            </w:r>
            <w:r>
              <w:rPr>
                <w:spacing w:val="-3"/>
                <w:sz w:val="24"/>
              </w:rPr>
              <w:t xml:space="preserve"> </w:t>
            </w:r>
            <w:r>
              <w:rPr>
                <w:sz w:val="24"/>
              </w:rPr>
              <w:t>объекте или</w:t>
            </w:r>
            <w:r>
              <w:rPr>
                <w:spacing w:val="-2"/>
                <w:sz w:val="24"/>
              </w:rPr>
              <w:t xml:space="preserve"> </w:t>
            </w:r>
            <w:r>
              <w:rPr>
                <w:sz w:val="24"/>
              </w:rPr>
              <w:t>явлении,</w:t>
            </w:r>
            <w:r>
              <w:rPr>
                <w:spacing w:val="-2"/>
                <w:sz w:val="24"/>
              </w:rPr>
              <w:t xml:space="preserve"> анализ</w:t>
            </w:r>
          </w:p>
          <w:p w:rsidR="004D001B" w:rsidRDefault="00FF118F">
            <w:pPr>
              <w:pStyle w:val="TableParagraph"/>
              <w:spacing w:line="261" w:lineRule="exact"/>
              <w:rPr>
                <w:sz w:val="24"/>
              </w:rPr>
            </w:pPr>
            <w:r>
              <w:rPr>
                <w:spacing w:val="-2"/>
                <w:sz w:val="24"/>
              </w:rPr>
              <w:t>информации.</w:t>
            </w:r>
          </w:p>
        </w:tc>
        <w:tc>
          <w:tcPr>
            <w:tcW w:w="2835" w:type="dxa"/>
            <w:vMerge/>
            <w:tcBorders>
              <w:top w:val="nil"/>
            </w:tcBorders>
          </w:tcPr>
          <w:p w:rsidR="004D001B" w:rsidRDefault="004D001B">
            <w:pPr>
              <w:rPr>
                <w:sz w:val="2"/>
                <w:szCs w:val="2"/>
              </w:rPr>
            </w:pPr>
          </w:p>
        </w:tc>
        <w:tc>
          <w:tcPr>
            <w:tcW w:w="2556" w:type="dxa"/>
            <w:vMerge/>
            <w:tcBorders>
              <w:top w:val="nil"/>
            </w:tcBorders>
          </w:tcPr>
          <w:p w:rsidR="004D001B" w:rsidRDefault="004D001B">
            <w:pPr>
              <w:rPr>
                <w:sz w:val="2"/>
                <w:szCs w:val="2"/>
              </w:rPr>
            </w:pPr>
          </w:p>
        </w:tc>
      </w:tr>
      <w:tr w:rsidR="004D001B">
        <w:trPr>
          <w:trHeight w:val="827"/>
        </w:trPr>
        <w:tc>
          <w:tcPr>
            <w:tcW w:w="2216" w:type="dxa"/>
          </w:tcPr>
          <w:p w:rsidR="004D001B" w:rsidRDefault="00FF118F">
            <w:pPr>
              <w:pStyle w:val="TableParagraph"/>
              <w:spacing w:line="270" w:lineRule="exact"/>
              <w:ind w:left="108"/>
              <w:rPr>
                <w:sz w:val="24"/>
              </w:rPr>
            </w:pPr>
            <w:r>
              <w:rPr>
                <w:spacing w:val="-2"/>
                <w:sz w:val="24"/>
              </w:rPr>
              <w:t>Творческий</w:t>
            </w:r>
          </w:p>
        </w:tc>
        <w:tc>
          <w:tcPr>
            <w:tcW w:w="2459" w:type="dxa"/>
          </w:tcPr>
          <w:p w:rsidR="004D001B" w:rsidRDefault="00FF118F">
            <w:pPr>
              <w:pStyle w:val="TableParagraph"/>
              <w:spacing w:line="270" w:lineRule="exact"/>
              <w:rPr>
                <w:sz w:val="24"/>
              </w:rPr>
            </w:pPr>
            <w:r>
              <w:rPr>
                <w:spacing w:val="-2"/>
                <w:sz w:val="24"/>
              </w:rPr>
              <w:t>Привлечение</w:t>
            </w:r>
          </w:p>
          <w:p w:rsidR="004D001B" w:rsidRDefault="00FF118F">
            <w:pPr>
              <w:pStyle w:val="TableParagraph"/>
              <w:spacing w:line="270" w:lineRule="atLeast"/>
              <w:rPr>
                <w:sz w:val="24"/>
              </w:rPr>
            </w:pPr>
            <w:r>
              <w:rPr>
                <w:sz w:val="24"/>
              </w:rPr>
              <w:t>интереса</w:t>
            </w:r>
            <w:r>
              <w:rPr>
                <w:spacing w:val="-15"/>
                <w:sz w:val="24"/>
              </w:rPr>
              <w:t xml:space="preserve"> </w:t>
            </w:r>
            <w:r>
              <w:rPr>
                <w:sz w:val="24"/>
              </w:rPr>
              <w:t>публики</w:t>
            </w:r>
            <w:r>
              <w:rPr>
                <w:spacing w:val="-15"/>
                <w:sz w:val="24"/>
              </w:rPr>
              <w:t xml:space="preserve"> </w:t>
            </w:r>
            <w:r>
              <w:rPr>
                <w:sz w:val="24"/>
              </w:rPr>
              <w:t>к проблеме проекта.</w:t>
            </w:r>
          </w:p>
        </w:tc>
        <w:tc>
          <w:tcPr>
            <w:tcW w:w="2835" w:type="dxa"/>
            <w:vMerge/>
            <w:tcBorders>
              <w:top w:val="nil"/>
            </w:tcBorders>
          </w:tcPr>
          <w:p w:rsidR="004D001B" w:rsidRDefault="004D001B">
            <w:pPr>
              <w:rPr>
                <w:sz w:val="2"/>
                <w:szCs w:val="2"/>
              </w:rPr>
            </w:pPr>
          </w:p>
        </w:tc>
        <w:tc>
          <w:tcPr>
            <w:tcW w:w="2556" w:type="dxa"/>
            <w:vMerge/>
            <w:tcBorders>
              <w:top w:val="nil"/>
            </w:tcBorders>
          </w:tcPr>
          <w:p w:rsidR="004D001B" w:rsidRDefault="004D001B">
            <w:pPr>
              <w:rPr>
                <w:sz w:val="2"/>
                <w:szCs w:val="2"/>
              </w:rPr>
            </w:pPr>
          </w:p>
        </w:tc>
      </w:tr>
      <w:tr w:rsidR="004D001B">
        <w:trPr>
          <w:trHeight w:val="1065"/>
        </w:trPr>
        <w:tc>
          <w:tcPr>
            <w:tcW w:w="2216" w:type="dxa"/>
          </w:tcPr>
          <w:p w:rsidR="004D001B" w:rsidRDefault="00FF118F">
            <w:pPr>
              <w:pStyle w:val="TableParagraph"/>
              <w:ind w:left="108" w:right="782"/>
              <w:rPr>
                <w:sz w:val="24"/>
              </w:rPr>
            </w:pPr>
            <w:r>
              <w:rPr>
                <w:sz w:val="24"/>
              </w:rPr>
              <w:t>Игровой</w:t>
            </w:r>
            <w:r>
              <w:rPr>
                <w:spacing w:val="-15"/>
                <w:sz w:val="24"/>
              </w:rPr>
              <w:t xml:space="preserve"> </w:t>
            </w:r>
            <w:r>
              <w:rPr>
                <w:sz w:val="24"/>
              </w:rPr>
              <w:t xml:space="preserve">или </w:t>
            </w:r>
            <w:r>
              <w:rPr>
                <w:spacing w:val="-2"/>
                <w:sz w:val="24"/>
              </w:rPr>
              <w:t>ролевой</w:t>
            </w:r>
          </w:p>
        </w:tc>
        <w:tc>
          <w:tcPr>
            <w:tcW w:w="2459" w:type="dxa"/>
          </w:tcPr>
          <w:p w:rsidR="004D001B" w:rsidRDefault="00FF118F">
            <w:pPr>
              <w:pStyle w:val="TableParagraph"/>
              <w:ind w:right="113"/>
              <w:rPr>
                <w:sz w:val="24"/>
              </w:rPr>
            </w:pPr>
            <w:r>
              <w:rPr>
                <w:sz w:val="24"/>
              </w:rPr>
              <w:t>Представление</w:t>
            </w:r>
            <w:r>
              <w:rPr>
                <w:spacing w:val="-15"/>
                <w:sz w:val="24"/>
              </w:rPr>
              <w:t xml:space="preserve"> </w:t>
            </w:r>
            <w:r>
              <w:rPr>
                <w:sz w:val="24"/>
              </w:rPr>
              <w:t>опыта участия в решении проблемы проекта.</w:t>
            </w:r>
          </w:p>
        </w:tc>
        <w:tc>
          <w:tcPr>
            <w:tcW w:w="2835" w:type="dxa"/>
            <w:vMerge/>
            <w:tcBorders>
              <w:top w:val="nil"/>
            </w:tcBorders>
          </w:tcPr>
          <w:p w:rsidR="004D001B" w:rsidRDefault="004D001B">
            <w:pPr>
              <w:rPr>
                <w:sz w:val="2"/>
                <w:szCs w:val="2"/>
              </w:rPr>
            </w:pPr>
          </w:p>
        </w:tc>
        <w:tc>
          <w:tcPr>
            <w:tcW w:w="2556" w:type="dxa"/>
            <w:vMerge/>
            <w:tcBorders>
              <w:top w:val="nil"/>
            </w:tcBorders>
          </w:tcPr>
          <w:p w:rsidR="004D001B" w:rsidRDefault="004D001B">
            <w:pPr>
              <w:rPr>
                <w:sz w:val="2"/>
                <w:szCs w:val="2"/>
              </w:rPr>
            </w:pPr>
          </w:p>
        </w:tc>
      </w:tr>
    </w:tbl>
    <w:p w:rsidR="004D001B" w:rsidRDefault="004D001B">
      <w:pPr>
        <w:rPr>
          <w:sz w:val="2"/>
          <w:szCs w:val="2"/>
        </w:rPr>
        <w:sectPr w:rsidR="004D001B">
          <w:pgSz w:w="11920" w:h="16850"/>
          <w:pgMar w:top="720" w:right="160" w:bottom="2140" w:left="480" w:header="0" w:footer="1924" w:gutter="0"/>
          <w:cols w:space="720"/>
        </w:sectPr>
      </w:pPr>
    </w:p>
    <w:p w:rsidR="004D001B" w:rsidRDefault="00FF118F">
      <w:pPr>
        <w:pStyle w:val="a3"/>
        <w:spacing w:before="68"/>
        <w:ind w:left="967"/>
        <w:jc w:val="left"/>
      </w:pPr>
      <w:r>
        <w:t>Исследовательские</w:t>
      </w:r>
      <w:r>
        <w:rPr>
          <w:spacing w:val="-8"/>
        </w:rPr>
        <w:t xml:space="preserve"> </w:t>
      </w:r>
      <w:r>
        <w:t>проекты</w:t>
      </w:r>
      <w:r>
        <w:rPr>
          <w:spacing w:val="-4"/>
        </w:rPr>
        <w:t xml:space="preserve"> </w:t>
      </w:r>
      <w:r>
        <w:t>могут</w:t>
      </w:r>
      <w:r>
        <w:rPr>
          <w:spacing w:val="-4"/>
        </w:rPr>
        <w:t xml:space="preserve"> </w:t>
      </w:r>
      <w:r>
        <w:t>иметь</w:t>
      </w:r>
      <w:r>
        <w:rPr>
          <w:spacing w:val="-3"/>
        </w:rPr>
        <w:t xml:space="preserve"> </w:t>
      </w:r>
      <w:r>
        <w:t>следующие</w:t>
      </w:r>
      <w:r>
        <w:rPr>
          <w:spacing w:val="-5"/>
        </w:rPr>
        <w:t xml:space="preserve"> </w:t>
      </w:r>
      <w:r>
        <w:rPr>
          <w:spacing w:val="-2"/>
        </w:rPr>
        <w:t>направления:</w:t>
      </w:r>
    </w:p>
    <w:p w:rsidR="004D001B" w:rsidRDefault="00FF118F">
      <w:pPr>
        <w:pStyle w:val="a4"/>
        <w:numPr>
          <w:ilvl w:val="0"/>
          <w:numId w:val="23"/>
        </w:numPr>
        <w:tabs>
          <w:tab w:val="left" w:pos="1320"/>
        </w:tabs>
        <w:ind w:left="1320"/>
        <w:jc w:val="left"/>
        <w:rPr>
          <w:sz w:val="24"/>
        </w:rPr>
      </w:pPr>
      <w:r>
        <w:rPr>
          <w:sz w:val="24"/>
        </w:rPr>
        <w:t>естественно-научные</w:t>
      </w:r>
      <w:r>
        <w:rPr>
          <w:spacing w:val="-12"/>
          <w:sz w:val="24"/>
        </w:rPr>
        <w:t xml:space="preserve"> </w:t>
      </w:r>
      <w:r>
        <w:rPr>
          <w:spacing w:val="-2"/>
          <w:sz w:val="24"/>
        </w:rPr>
        <w:t>исследования;</w:t>
      </w:r>
    </w:p>
    <w:p w:rsidR="004D001B" w:rsidRDefault="00FF118F">
      <w:pPr>
        <w:pStyle w:val="a4"/>
        <w:numPr>
          <w:ilvl w:val="0"/>
          <w:numId w:val="23"/>
        </w:numPr>
        <w:tabs>
          <w:tab w:val="left" w:pos="1320"/>
        </w:tabs>
        <w:ind w:right="582" w:firstLine="427"/>
        <w:jc w:val="left"/>
        <w:rPr>
          <w:sz w:val="24"/>
        </w:rPr>
      </w:pPr>
      <w:r>
        <w:rPr>
          <w:sz w:val="24"/>
        </w:rPr>
        <w:t>исследования</w:t>
      </w:r>
      <w:r>
        <w:rPr>
          <w:spacing w:val="40"/>
          <w:sz w:val="24"/>
        </w:rPr>
        <w:t xml:space="preserve"> </w:t>
      </w:r>
      <w:r>
        <w:rPr>
          <w:sz w:val="24"/>
        </w:rPr>
        <w:t>в</w:t>
      </w:r>
      <w:r>
        <w:rPr>
          <w:spacing w:val="40"/>
          <w:sz w:val="24"/>
        </w:rPr>
        <w:t xml:space="preserve"> </w:t>
      </w:r>
      <w:r>
        <w:rPr>
          <w:sz w:val="24"/>
        </w:rPr>
        <w:t>гуманитарных</w:t>
      </w:r>
      <w:r>
        <w:rPr>
          <w:spacing w:val="40"/>
          <w:sz w:val="24"/>
        </w:rPr>
        <w:t xml:space="preserve"> </w:t>
      </w:r>
      <w:r>
        <w:rPr>
          <w:sz w:val="24"/>
        </w:rPr>
        <w:t>областях</w:t>
      </w:r>
      <w:r>
        <w:rPr>
          <w:spacing w:val="40"/>
          <w:sz w:val="24"/>
        </w:rPr>
        <w:t xml:space="preserve"> </w:t>
      </w:r>
      <w:r>
        <w:rPr>
          <w:sz w:val="24"/>
        </w:rPr>
        <w:t>(в</w:t>
      </w:r>
      <w:r>
        <w:rPr>
          <w:spacing w:val="40"/>
          <w:sz w:val="24"/>
        </w:rPr>
        <w:t xml:space="preserve"> </w:t>
      </w:r>
      <w:r>
        <w:rPr>
          <w:sz w:val="24"/>
        </w:rPr>
        <w:t>том</w:t>
      </w:r>
      <w:r>
        <w:rPr>
          <w:spacing w:val="40"/>
          <w:sz w:val="24"/>
        </w:rPr>
        <w:t xml:space="preserve"> </w:t>
      </w:r>
      <w:r>
        <w:rPr>
          <w:sz w:val="24"/>
        </w:rPr>
        <w:t>числе</w:t>
      </w:r>
      <w:r>
        <w:rPr>
          <w:spacing w:val="40"/>
          <w:sz w:val="24"/>
        </w:rPr>
        <w:t xml:space="preserve"> </w:t>
      </w:r>
      <w:r>
        <w:rPr>
          <w:sz w:val="24"/>
        </w:rPr>
        <w:t>выходящих</w:t>
      </w:r>
      <w:r>
        <w:rPr>
          <w:spacing w:val="40"/>
          <w:sz w:val="24"/>
        </w:rPr>
        <w:t xml:space="preserve"> </w:t>
      </w:r>
      <w:r>
        <w:rPr>
          <w:sz w:val="24"/>
        </w:rPr>
        <w:t>за</w:t>
      </w:r>
      <w:r>
        <w:rPr>
          <w:spacing w:val="40"/>
          <w:sz w:val="24"/>
        </w:rPr>
        <w:t xml:space="preserve"> </w:t>
      </w:r>
      <w:r>
        <w:rPr>
          <w:sz w:val="24"/>
        </w:rPr>
        <w:t>рамки</w:t>
      </w:r>
      <w:r>
        <w:rPr>
          <w:spacing w:val="40"/>
          <w:sz w:val="24"/>
        </w:rPr>
        <w:t xml:space="preserve"> </w:t>
      </w:r>
      <w:r>
        <w:rPr>
          <w:sz w:val="24"/>
        </w:rPr>
        <w:t>школьной</w:t>
      </w:r>
      <w:r>
        <w:rPr>
          <w:spacing w:val="40"/>
          <w:sz w:val="24"/>
        </w:rPr>
        <w:t xml:space="preserve"> </w:t>
      </w:r>
      <w:r>
        <w:rPr>
          <w:sz w:val="24"/>
        </w:rPr>
        <w:t>программы, например в психологии, социологии);</w:t>
      </w:r>
    </w:p>
    <w:p w:rsidR="004D001B" w:rsidRDefault="00FF118F">
      <w:pPr>
        <w:pStyle w:val="a4"/>
        <w:numPr>
          <w:ilvl w:val="0"/>
          <w:numId w:val="23"/>
        </w:numPr>
        <w:tabs>
          <w:tab w:val="left" w:pos="1320"/>
        </w:tabs>
        <w:ind w:left="1320"/>
        <w:jc w:val="left"/>
        <w:rPr>
          <w:sz w:val="24"/>
        </w:rPr>
      </w:pPr>
      <w:r>
        <w:rPr>
          <w:sz w:val="24"/>
        </w:rPr>
        <w:t>экономические</w:t>
      </w:r>
      <w:r>
        <w:rPr>
          <w:spacing w:val="-5"/>
          <w:sz w:val="24"/>
        </w:rPr>
        <w:t xml:space="preserve"> </w:t>
      </w:r>
      <w:r>
        <w:rPr>
          <w:spacing w:val="-2"/>
          <w:sz w:val="24"/>
        </w:rPr>
        <w:t>исследования;</w:t>
      </w:r>
    </w:p>
    <w:p w:rsidR="004D001B" w:rsidRDefault="00FF118F">
      <w:pPr>
        <w:pStyle w:val="a4"/>
        <w:numPr>
          <w:ilvl w:val="0"/>
          <w:numId w:val="23"/>
        </w:numPr>
        <w:tabs>
          <w:tab w:val="left" w:pos="1320"/>
        </w:tabs>
        <w:ind w:left="1320"/>
        <w:jc w:val="left"/>
        <w:rPr>
          <w:sz w:val="24"/>
        </w:rPr>
      </w:pPr>
      <w:r>
        <w:rPr>
          <w:sz w:val="24"/>
        </w:rPr>
        <w:t>социальные</w:t>
      </w:r>
      <w:r>
        <w:rPr>
          <w:spacing w:val="-6"/>
          <w:sz w:val="24"/>
        </w:rPr>
        <w:t xml:space="preserve"> </w:t>
      </w:r>
      <w:r>
        <w:rPr>
          <w:spacing w:val="-2"/>
          <w:sz w:val="24"/>
        </w:rPr>
        <w:t>исследования;</w:t>
      </w:r>
    </w:p>
    <w:p w:rsidR="004D001B" w:rsidRDefault="00FF118F">
      <w:pPr>
        <w:pStyle w:val="a4"/>
        <w:numPr>
          <w:ilvl w:val="0"/>
          <w:numId w:val="23"/>
        </w:numPr>
        <w:tabs>
          <w:tab w:val="left" w:pos="1320"/>
        </w:tabs>
        <w:ind w:left="1320"/>
        <w:jc w:val="left"/>
        <w:rPr>
          <w:sz w:val="24"/>
        </w:rPr>
      </w:pPr>
      <w:r>
        <w:rPr>
          <w:sz w:val="24"/>
        </w:rPr>
        <w:t>научно-технические</w:t>
      </w:r>
      <w:r>
        <w:rPr>
          <w:spacing w:val="-9"/>
          <w:sz w:val="24"/>
        </w:rPr>
        <w:t xml:space="preserve"> </w:t>
      </w:r>
      <w:r>
        <w:rPr>
          <w:spacing w:val="-2"/>
          <w:sz w:val="24"/>
        </w:rPr>
        <w:t>исследования.</w:t>
      </w:r>
    </w:p>
    <w:p w:rsidR="004D001B" w:rsidRDefault="00FF118F">
      <w:pPr>
        <w:pStyle w:val="a3"/>
        <w:jc w:val="left"/>
      </w:pPr>
      <w:r>
        <w:t>Раздел</w:t>
      </w:r>
      <w:r>
        <w:rPr>
          <w:spacing w:val="-4"/>
        </w:rPr>
        <w:t xml:space="preserve"> </w:t>
      </w:r>
      <w:r>
        <w:t>2.</w:t>
      </w:r>
      <w:r>
        <w:rPr>
          <w:spacing w:val="-3"/>
        </w:rPr>
        <w:t xml:space="preserve"> </w:t>
      </w:r>
      <w:r>
        <w:t>Проектная</w:t>
      </w:r>
      <w:r>
        <w:rPr>
          <w:spacing w:val="-1"/>
        </w:rPr>
        <w:t xml:space="preserve"> </w:t>
      </w:r>
      <w:r>
        <w:rPr>
          <w:spacing w:val="-2"/>
        </w:rPr>
        <w:t>работа.</w:t>
      </w:r>
    </w:p>
    <w:p w:rsidR="004D001B" w:rsidRDefault="00FF118F">
      <w:pPr>
        <w:pStyle w:val="a3"/>
        <w:ind w:right="572" w:firstLine="708"/>
      </w:pPr>
      <w:r>
        <w:t>Создание продукта индивидуального проекта. Способы и форм</w:t>
      </w:r>
      <w:r>
        <w:t xml:space="preserve">ы представления данных индивидуального проекта. Оформление и систематизация материалов. Оформление таблиц, рисунков и иллюстрированных плакатов, ссылок, сносок, списка литературы. Создание презентации. Консультирование по проблемам проектной деятельности, </w:t>
      </w:r>
      <w:r>
        <w:t>поустановке</w:t>
      </w:r>
      <w:r>
        <w:rPr>
          <w:spacing w:val="-15"/>
        </w:rPr>
        <w:t xml:space="preserve"> </w:t>
      </w:r>
      <w:r>
        <w:t>и</w:t>
      </w:r>
      <w:r>
        <w:rPr>
          <w:spacing w:val="-13"/>
        </w:rPr>
        <w:t xml:space="preserve"> </w:t>
      </w:r>
      <w:r>
        <w:t>разработке поставленных перед собой учеником задач, по содержанию и выводам,</w:t>
      </w:r>
    </w:p>
    <w:p w:rsidR="004D001B" w:rsidRDefault="00FF118F">
      <w:pPr>
        <w:pStyle w:val="a3"/>
        <w:ind w:right="574"/>
      </w:pPr>
      <w:r>
        <w:t>по</w:t>
      </w:r>
      <w:r>
        <w:rPr>
          <w:spacing w:val="-13"/>
        </w:rPr>
        <w:t xml:space="preserve"> </w:t>
      </w:r>
      <w:r>
        <w:t>продуктам</w:t>
      </w:r>
      <w:r>
        <w:rPr>
          <w:spacing w:val="-14"/>
        </w:rPr>
        <w:t xml:space="preserve"> </w:t>
      </w:r>
      <w:r>
        <w:t>проекта,</w:t>
      </w:r>
      <w:r>
        <w:rPr>
          <w:spacing w:val="-13"/>
        </w:rPr>
        <w:t xml:space="preserve"> </w:t>
      </w:r>
      <w:r>
        <w:t>по</w:t>
      </w:r>
      <w:r>
        <w:rPr>
          <w:spacing w:val="-13"/>
        </w:rPr>
        <w:t xml:space="preserve"> </w:t>
      </w:r>
      <w:r>
        <w:t>оформлению</w:t>
      </w:r>
      <w:r>
        <w:rPr>
          <w:spacing w:val="-15"/>
        </w:rPr>
        <w:t xml:space="preserve"> </w:t>
      </w:r>
      <w:r>
        <w:t>бумажного</w:t>
      </w:r>
      <w:r>
        <w:rPr>
          <w:spacing w:val="-13"/>
        </w:rPr>
        <w:t xml:space="preserve"> </w:t>
      </w:r>
      <w:r>
        <w:t>варианта</w:t>
      </w:r>
      <w:r>
        <w:rPr>
          <w:spacing w:val="-13"/>
        </w:rPr>
        <w:t xml:space="preserve"> </w:t>
      </w:r>
      <w:r>
        <w:t>проектов.</w:t>
      </w:r>
      <w:r>
        <w:rPr>
          <w:spacing w:val="-13"/>
        </w:rPr>
        <w:t xml:space="preserve"> </w:t>
      </w:r>
      <w:r>
        <w:t>Позиция</w:t>
      </w:r>
      <w:r>
        <w:rPr>
          <w:spacing w:val="-13"/>
        </w:rPr>
        <w:t xml:space="preserve"> </w:t>
      </w:r>
      <w:r>
        <w:t>эксперта.</w:t>
      </w:r>
      <w:r>
        <w:rPr>
          <w:spacing w:val="-7"/>
        </w:rPr>
        <w:t xml:space="preserve"> </w:t>
      </w:r>
      <w:r>
        <w:t>Критерии анализа и оценивания проектной работы. Защита проекта. Рефлексия проектной деятельности.</w:t>
      </w:r>
    </w:p>
    <w:p w:rsidR="004D001B" w:rsidRDefault="004D001B">
      <w:pPr>
        <w:pStyle w:val="a3"/>
        <w:spacing w:before="1"/>
        <w:ind w:left="0"/>
        <w:jc w:val="left"/>
      </w:pPr>
    </w:p>
    <w:p w:rsidR="004D001B" w:rsidRDefault="00FF118F">
      <w:pPr>
        <w:pStyle w:val="a3"/>
        <w:ind w:left="1248" w:hanging="776"/>
      </w:pPr>
      <w:r>
        <w:t>18.3.</w:t>
      </w:r>
      <w:r>
        <w:rPr>
          <w:spacing w:val="-16"/>
        </w:rPr>
        <w:t xml:space="preserve"> </w:t>
      </w:r>
      <w:r>
        <w:t>Планируемые</w:t>
      </w:r>
      <w:r>
        <w:rPr>
          <w:spacing w:val="-13"/>
        </w:rPr>
        <w:t xml:space="preserve"> </w:t>
      </w:r>
      <w:r>
        <w:t>предметные</w:t>
      </w:r>
      <w:r>
        <w:rPr>
          <w:spacing w:val="-13"/>
        </w:rPr>
        <w:t xml:space="preserve"> </w:t>
      </w:r>
      <w:r>
        <w:t>результаты</w:t>
      </w:r>
      <w:r>
        <w:rPr>
          <w:spacing w:val="-13"/>
        </w:rPr>
        <w:t xml:space="preserve"> </w:t>
      </w:r>
      <w:r>
        <w:t>освоенияучебного</w:t>
      </w:r>
      <w:r>
        <w:rPr>
          <w:spacing w:val="-15"/>
        </w:rPr>
        <w:t xml:space="preserve"> </w:t>
      </w:r>
      <w:r>
        <w:t>предмета</w:t>
      </w:r>
      <w:r>
        <w:rPr>
          <w:spacing w:val="-9"/>
        </w:rPr>
        <w:t xml:space="preserve"> </w:t>
      </w:r>
      <w:r>
        <w:t>«Индивидуальный</w:t>
      </w:r>
      <w:r>
        <w:rPr>
          <w:spacing w:val="-12"/>
        </w:rPr>
        <w:t xml:space="preserve"> </w:t>
      </w:r>
      <w:r>
        <w:rPr>
          <w:spacing w:val="-2"/>
        </w:rPr>
        <w:t>проект»</w:t>
      </w:r>
    </w:p>
    <w:p w:rsidR="004D001B" w:rsidRDefault="00FF118F">
      <w:pPr>
        <w:pStyle w:val="a3"/>
        <w:ind w:right="573" w:firstLine="708"/>
      </w:pPr>
      <w:r>
        <w:t>Предметные результаты освоения учебного предмета «Индивидуальный проект» должны отражать сформированность следующих умений в зависимости от выбранной формыработы и защиты учебно-исследовательской или проектной деятельности.</w:t>
      </w:r>
    </w:p>
    <w:p w:rsidR="004D001B" w:rsidRDefault="00FF118F">
      <w:pPr>
        <w:pStyle w:val="a3"/>
      </w:pPr>
      <w:r>
        <w:t>Черты</w:t>
      </w:r>
      <w:r>
        <w:rPr>
          <w:spacing w:val="-8"/>
        </w:rPr>
        <w:t xml:space="preserve"> </w:t>
      </w:r>
      <w:r>
        <w:t>сходства</w:t>
      </w:r>
      <w:r>
        <w:rPr>
          <w:spacing w:val="-3"/>
        </w:rPr>
        <w:t xml:space="preserve"> </w:t>
      </w:r>
      <w:r>
        <w:t>учебно-исследоват</w:t>
      </w:r>
      <w:r>
        <w:t>ельской</w:t>
      </w:r>
      <w:r>
        <w:rPr>
          <w:spacing w:val="-4"/>
        </w:rPr>
        <w:t xml:space="preserve"> </w:t>
      </w:r>
      <w:r>
        <w:t>и</w:t>
      </w:r>
      <w:r>
        <w:rPr>
          <w:spacing w:val="-5"/>
        </w:rPr>
        <w:t xml:space="preserve"> </w:t>
      </w:r>
      <w:r>
        <w:t>проектной</w:t>
      </w:r>
      <w:r>
        <w:rPr>
          <w:spacing w:val="-4"/>
        </w:rPr>
        <w:t xml:space="preserve"> </w:t>
      </w:r>
      <w:r>
        <w:rPr>
          <w:spacing w:val="-2"/>
        </w:rPr>
        <w:t>деятельности:</w:t>
      </w:r>
    </w:p>
    <w:p w:rsidR="004D001B" w:rsidRDefault="00FF118F">
      <w:pPr>
        <w:pStyle w:val="a4"/>
        <w:numPr>
          <w:ilvl w:val="0"/>
          <w:numId w:val="1"/>
        </w:numPr>
        <w:tabs>
          <w:tab w:val="left" w:pos="538"/>
        </w:tabs>
        <w:ind w:left="538" w:hanging="140"/>
        <w:rPr>
          <w:sz w:val="24"/>
        </w:rPr>
      </w:pPr>
      <w:r>
        <w:rPr>
          <w:sz w:val="24"/>
        </w:rPr>
        <w:t>практико-ориентированные</w:t>
      </w:r>
      <w:r>
        <w:rPr>
          <w:spacing w:val="-9"/>
          <w:sz w:val="24"/>
        </w:rPr>
        <w:t xml:space="preserve"> </w:t>
      </w:r>
      <w:r>
        <w:rPr>
          <w:sz w:val="24"/>
        </w:rPr>
        <w:t>цели</w:t>
      </w:r>
      <w:r>
        <w:rPr>
          <w:spacing w:val="-6"/>
          <w:sz w:val="24"/>
        </w:rPr>
        <w:t xml:space="preserve"> </w:t>
      </w:r>
      <w:r>
        <w:rPr>
          <w:sz w:val="24"/>
        </w:rPr>
        <w:t>и</w:t>
      </w:r>
      <w:r>
        <w:rPr>
          <w:spacing w:val="-7"/>
          <w:sz w:val="24"/>
        </w:rPr>
        <w:t xml:space="preserve"> </w:t>
      </w:r>
      <w:r>
        <w:rPr>
          <w:spacing w:val="-2"/>
          <w:sz w:val="24"/>
        </w:rPr>
        <w:t>задачи;</w:t>
      </w:r>
    </w:p>
    <w:p w:rsidR="004D001B" w:rsidRDefault="00FF118F">
      <w:pPr>
        <w:pStyle w:val="a4"/>
        <w:numPr>
          <w:ilvl w:val="1"/>
          <w:numId w:val="1"/>
        </w:numPr>
        <w:tabs>
          <w:tab w:val="left" w:pos="983"/>
        </w:tabs>
        <w:ind w:right="572" w:firstLine="0"/>
        <w:rPr>
          <w:sz w:val="24"/>
        </w:rPr>
      </w:pPr>
      <w:r>
        <w:rPr>
          <w:sz w:val="24"/>
        </w:rPr>
        <w:t>общие структурные элементы: обоснование актуальности; целеполагание, формулировка задач; выбор средств и методов, адекватных поставленным целям; планирование, определение последовате</w:t>
      </w:r>
      <w:r>
        <w:rPr>
          <w:sz w:val="24"/>
        </w:rPr>
        <w:t xml:space="preserve">льности и сроков работ; реализация; оформление результатов работ; представление </w:t>
      </w:r>
      <w:r>
        <w:rPr>
          <w:spacing w:val="-2"/>
          <w:sz w:val="24"/>
        </w:rPr>
        <w:t>результатов;</w:t>
      </w:r>
    </w:p>
    <w:p w:rsidR="004D001B" w:rsidRDefault="00FF118F">
      <w:pPr>
        <w:pStyle w:val="a4"/>
        <w:numPr>
          <w:ilvl w:val="1"/>
          <w:numId w:val="1"/>
        </w:numPr>
        <w:tabs>
          <w:tab w:val="left" w:pos="947"/>
        </w:tabs>
        <w:ind w:right="581" w:firstLine="0"/>
        <w:rPr>
          <w:sz w:val="24"/>
        </w:rPr>
      </w:pPr>
      <w:r>
        <w:rPr>
          <w:sz w:val="24"/>
        </w:rPr>
        <w:t>наличие следующих качеств учащихся: компетенции, творческой активности, собранности, аккуратности, целеустремленности, высокой мотивации;</w:t>
      </w:r>
    </w:p>
    <w:p w:rsidR="004D001B" w:rsidRDefault="00FF118F">
      <w:pPr>
        <w:pStyle w:val="a4"/>
        <w:numPr>
          <w:ilvl w:val="1"/>
          <w:numId w:val="1"/>
        </w:numPr>
        <w:tabs>
          <w:tab w:val="left" w:pos="1127"/>
        </w:tabs>
        <w:spacing w:before="1"/>
        <w:ind w:right="574" w:firstLine="60"/>
        <w:rPr>
          <w:sz w:val="24"/>
        </w:rPr>
      </w:pPr>
      <w:r>
        <w:rPr>
          <w:sz w:val="24"/>
        </w:rPr>
        <w:t>итогами</w:t>
      </w:r>
      <w:r>
        <w:rPr>
          <w:spacing w:val="-13"/>
          <w:sz w:val="24"/>
        </w:rPr>
        <w:t xml:space="preserve"> </w:t>
      </w:r>
      <w:r>
        <w:rPr>
          <w:sz w:val="24"/>
        </w:rPr>
        <w:t>являются</w:t>
      </w:r>
      <w:r>
        <w:rPr>
          <w:spacing w:val="-14"/>
          <w:sz w:val="24"/>
        </w:rPr>
        <w:t xml:space="preserve"> </w:t>
      </w:r>
      <w:r>
        <w:rPr>
          <w:sz w:val="24"/>
        </w:rPr>
        <w:t>не</w:t>
      </w:r>
      <w:r>
        <w:rPr>
          <w:spacing w:val="-15"/>
          <w:sz w:val="24"/>
        </w:rPr>
        <w:t xml:space="preserve"> </w:t>
      </w:r>
      <w:r>
        <w:rPr>
          <w:sz w:val="24"/>
        </w:rPr>
        <w:t>столь</w:t>
      </w:r>
      <w:r>
        <w:rPr>
          <w:sz w:val="24"/>
        </w:rPr>
        <w:t>ко</w:t>
      </w:r>
      <w:r>
        <w:rPr>
          <w:spacing w:val="-14"/>
          <w:sz w:val="24"/>
        </w:rPr>
        <w:t xml:space="preserve"> </w:t>
      </w:r>
      <w:r>
        <w:rPr>
          <w:sz w:val="24"/>
        </w:rPr>
        <w:t>предметные</w:t>
      </w:r>
      <w:r>
        <w:rPr>
          <w:spacing w:val="-15"/>
          <w:sz w:val="24"/>
        </w:rPr>
        <w:t xml:space="preserve"> </w:t>
      </w:r>
      <w:r>
        <w:rPr>
          <w:sz w:val="24"/>
        </w:rPr>
        <w:t>результаты,</w:t>
      </w:r>
      <w:r>
        <w:rPr>
          <w:spacing w:val="-14"/>
          <w:sz w:val="24"/>
        </w:rPr>
        <w:t xml:space="preserve"> </w:t>
      </w:r>
      <w:r>
        <w:rPr>
          <w:sz w:val="24"/>
        </w:rPr>
        <w:t>сколько</w:t>
      </w:r>
      <w:r>
        <w:rPr>
          <w:spacing w:val="-13"/>
          <w:sz w:val="24"/>
        </w:rPr>
        <w:t xml:space="preserve"> </w:t>
      </w:r>
      <w:r>
        <w:rPr>
          <w:sz w:val="24"/>
        </w:rPr>
        <w:t>интеллектуальное,</w:t>
      </w:r>
      <w:r>
        <w:rPr>
          <w:spacing w:val="-14"/>
          <w:sz w:val="24"/>
        </w:rPr>
        <w:t xml:space="preserve"> </w:t>
      </w:r>
      <w:r>
        <w:rPr>
          <w:sz w:val="24"/>
        </w:rPr>
        <w:t>личностное развитие школьников, рост их компетенции в выбранной для исследования или проекта сфере, формирование умения сотрудничать в коллективе и самостоятельно работать,уяснение сущности творческой исс</w:t>
      </w:r>
      <w:r>
        <w:rPr>
          <w:sz w:val="24"/>
        </w:rPr>
        <w:t>ледовательской и проектной работы, которая рассматривается как показатель успешности (неуспешности) деятельности.</w:t>
      </w:r>
    </w:p>
    <w:p w:rsidR="004D001B" w:rsidRDefault="00FF118F">
      <w:pPr>
        <w:pStyle w:val="a3"/>
        <w:spacing w:line="275" w:lineRule="exact"/>
      </w:pPr>
      <w:r>
        <w:t>Черты</w:t>
      </w:r>
      <w:r>
        <w:rPr>
          <w:spacing w:val="-9"/>
        </w:rPr>
        <w:t xml:space="preserve"> </w:t>
      </w:r>
      <w:r>
        <w:t>различия</w:t>
      </w:r>
      <w:r>
        <w:rPr>
          <w:spacing w:val="-6"/>
        </w:rPr>
        <w:t xml:space="preserve"> </w:t>
      </w:r>
      <w:r>
        <w:t>проектной</w:t>
      </w:r>
      <w:r>
        <w:rPr>
          <w:spacing w:val="-5"/>
        </w:rPr>
        <w:t xml:space="preserve"> </w:t>
      </w:r>
      <w:r>
        <w:t>и</w:t>
      </w:r>
      <w:r>
        <w:rPr>
          <w:spacing w:val="-4"/>
        </w:rPr>
        <w:t xml:space="preserve"> </w:t>
      </w:r>
      <w:r>
        <w:t>учебно-исследовательской</w:t>
      </w:r>
      <w:r>
        <w:rPr>
          <w:spacing w:val="-4"/>
        </w:rPr>
        <w:t xml:space="preserve"> </w:t>
      </w:r>
      <w:r>
        <w:rPr>
          <w:spacing w:val="-2"/>
        </w:rPr>
        <w:t>деятельности</w:t>
      </w:r>
    </w:p>
    <w:p w:rsidR="004D001B" w:rsidRDefault="00FF118F">
      <w:pPr>
        <w:pStyle w:val="a3"/>
        <w:ind w:right="573" w:firstLine="708"/>
      </w:pPr>
      <w:r>
        <w:t>Разные планируемые результаты. Согласно ФГОС учебно-исследовательская и проек</w:t>
      </w:r>
      <w:r>
        <w:t>тная деятельность</w:t>
      </w:r>
      <w:r>
        <w:rPr>
          <w:spacing w:val="-15"/>
        </w:rPr>
        <w:t xml:space="preserve"> </w:t>
      </w:r>
      <w:r>
        <w:t>рассматривается</w:t>
      </w:r>
      <w:r>
        <w:rPr>
          <w:spacing w:val="-15"/>
        </w:rPr>
        <w:t xml:space="preserve"> </w:t>
      </w:r>
      <w:r>
        <w:t>как</w:t>
      </w:r>
      <w:r>
        <w:rPr>
          <w:spacing w:val="-15"/>
        </w:rPr>
        <w:t xml:space="preserve"> </w:t>
      </w:r>
      <w:r>
        <w:t>инструмент</w:t>
      </w:r>
      <w:r>
        <w:rPr>
          <w:spacing w:val="-15"/>
        </w:rPr>
        <w:t xml:space="preserve"> </w:t>
      </w:r>
      <w:r>
        <w:t>развития</w:t>
      </w:r>
      <w:r>
        <w:rPr>
          <w:spacing w:val="-15"/>
        </w:rPr>
        <w:t xml:space="preserve"> </w:t>
      </w:r>
      <w:r>
        <w:t>универсальных</w:t>
      </w:r>
      <w:r>
        <w:rPr>
          <w:spacing w:val="-15"/>
        </w:rPr>
        <w:t xml:space="preserve"> </w:t>
      </w:r>
      <w:r>
        <w:t>учебных</w:t>
      </w:r>
      <w:r>
        <w:rPr>
          <w:spacing w:val="-15"/>
        </w:rPr>
        <w:t xml:space="preserve"> </w:t>
      </w:r>
      <w:r>
        <w:t>действий.</w:t>
      </w:r>
      <w:r>
        <w:rPr>
          <w:spacing w:val="-15"/>
        </w:rPr>
        <w:t xml:space="preserve"> </w:t>
      </w:r>
      <w:r>
        <w:t>Однако, набор универсальных учебных умений, которые должны быть сформированы учебно- исследовательской и проектной деятельностью – разный.</w:t>
      </w:r>
    </w:p>
    <w:p w:rsidR="004D001B" w:rsidRDefault="00FF118F">
      <w:pPr>
        <w:pStyle w:val="a3"/>
      </w:pPr>
      <w:r>
        <w:t>Учебно-исследовательская</w:t>
      </w:r>
      <w:r>
        <w:rPr>
          <w:spacing w:val="-10"/>
        </w:rPr>
        <w:t xml:space="preserve"> </w:t>
      </w:r>
      <w:r>
        <w:rPr>
          <w:spacing w:val="-2"/>
        </w:rPr>
        <w:t>деятельность:</w:t>
      </w:r>
    </w:p>
    <w:p w:rsidR="004D001B" w:rsidRDefault="00FF118F">
      <w:pPr>
        <w:pStyle w:val="a4"/>
        <w:numPr>
          <w:ilvl w:val="0"/>
          <w:numId w:val="22"/>
        </w:numPr>
        <w:tabs>
          <w:tab w:val="left" w:pos="538"/>
          <w:tab w:val="left" w:pos="540"/>
        </w:tabs>
        <w:ind w:right="574"/>
        <w:rPr>
          <w:sz w:val="24"/>
        </w:rPr>
      </w:pPr>
      <w:r>
        <w:rPr>
          <w:sz w:val="24"/>
        </w:rPr>
        <w:t>анализировать научное исследование по представленному описанию – указать проблему, указать используемые способы и средства проведения исследования, указать перечень полученных научных результатов;</w:t>
      </w:r>
    </w:p>
    <w:p w:rsidR="004D001B" w:rsidRDefault="00FF118F">
      <w:pPr>
        <w:pStyle w:val="a4"/>
        <w:numPr>
          <w:ilvl w:val="0"/>
          <w:numId w:val="22"/>
        </w:numPr>
        <w:tabs>
          <w:tab w:val="left" w:pos="538"/>
          <w:tab w:val="left" w:pos="540"/>
        </w:tabs>
        <w:ind w:right="571"/>
        <w:rPr>
          <w:sz w:val="24"/>
        </w:rPr>
      </w:pPr>
      <w:r>
        <w:rPr>
          <w:sz w:val="24"/>
        </w:rPr>
        <w:t>по представленному описанию несложного эксперимента выделить наблюдаемый эффект, предложить объяснение наблюдаемого явления (свойства), перечислить бытовые ситуации,</w:t>
      </w:r>
      <w:r>
        <w:rPr>
          <w:spacing w:val="-15"/>
          <w:sz w:val="24"/>
        </w:rPr>
        <w:t xml:space="preserve"> </w:t>
      </w:r>
      <w:r>
        <w:rPr>
          <w:sz w:val="24"/>
        </w:rPr>
        <w:t xml:space="preserve">где наблюдается подобное явление, указать ситуации, где данная закономерность (или закон) </w:t>
      </w:r>
      <w:r>
        <w:rPr>
          <w:sz w:val="24"/>
        </w:rPr>
        <w:t>используется для решения тех или иных человеческих нужд;</w:t>
      </w:r>
    </w:p>
    <w:p w:rsidR="004D001B" w:rsidRDefault="00FF118F">
      <w:pPr>
        <w:pStyle w:val="a4"/>
        <w:numPr>
          <w:ilvl w:val="0"/>
          <w:numId w:val="22"/>
        </w:numPr>
        <w:tabs>
          <w:tab w:val="left" w:pos="538"/>
          <w:tab w:val="left" w:pos="540"/>
        </w:tabs>
        <w:ind w:right="575"/>
        <w:rPr>
          <w:sz w:val="24"/>
        </w:rPr>
      </w:pPr>
      <w:r>
        <w:rPr>
          <w:sz w:val="24"/>
        </w:rPr>
        <w:t>назвать технические изобретения, которые были сделаны с использованием закона, проиллюстрированного в опыте;</w:t>
      </w:r>
    </w:p>
    <w:p w:rsidR="004D001B" w:rsidRDefault="00FF118F">
      <w:pPr>
        <w:pStyle w:val="a4"/>
        <w:numPr>
          <w:ilvl w:val="0"/>
          <w:numId w:val="22"/>
        </w:numPr>
        <w:tabs>
          <w:tab w:val="left" w:pos="538"/>
        </w:tabs>
        <w:spacing w:line="293" w:lineRule="exact"/>
        <w:ind w:left="538" w:hanging="282"/>
        <w:rPr>
          <w:sz w:val="24"/>
        </w:rPr>
      </w:pPr>
      <w:r>
        <w:rPr>
          <w:sz w:val="24"/>
        </w:rPr>
        <w:t>формулировать</w:t>
      </w:r>
      <w:r>
        <w:rPr>
          <w:spacing w:val="63"/>
          <w:w w:val="150"/>
          <w:sz w:val="24"/>
        </w:rPr>
        <w:t xml:space="preserve"> </w:t>
      </w:r>
      <w:r>
        <w:rPr>
          <w:sz w:val="24"/>
        </w:rPr>
        <w:t>вопросы</w:t>
      </w:r>
      <w:r>
        <w:rPr>
          <w:spacing w:val="66"/>
          <w:w w:val="150"/>
          <w:sz w:val="24"/>
        </w:rPr>
        <w:t xml:space="preserve"> </w:t>
      </w:r>
      <w:r>
        <w:rPr>
          <w:sz w:val="24"/>
        </w:rPr>
        <w:t>познавательного</w:t>
      </w:r>
      <w:r>
        <w:rPr>
          <w:spacing w:val="64"/>
          <w:w w:val="150"/>
          <w:sz w:val="24"/>
        </w:rPr>
        <w:t xml:space="preserve"> </w:t>
      </w:r>
      <w:r>
        <w:rPr>
          <w:sz w:val="24"/>
        </w:rPr>
        <w:t>характера</w:t>
      </w:r>
      <w:r>
        <w:rPr>
          <w:spacing w:val="64"/>
          <w:w w:val="150"/>
          <w:sz w:val="24"/>
        </w:rPr>
        <w:t xml:space="preserve"> </w:t>
      </w:r>
      <w:r>
        <w:rPr>
          <w:sz w:val="24"/>
        </w:rPr>
        <w:t>по</w:t>
      </w:r>
      <w:r>
        <w:rPr>
          <w:spacing w:val="66"/>
          <w:w w:val="150"/>
          <w:sz w:val="24"/>
        </w:rPr>
        <w:t xml:space="preserve"> </w:t>
      </w:r>
      <w:r>
        <w:rPr>
          <w:sz w:val="24"/>
        </w:rPr>
        <w:t>поводу</w:t>
      </w:r>
      <w:r>
        <w:rPr>
          <w:spacing w:val="56"/>
          <w:w w:val="150"/>
          <w:sz w:val="24"/>
        </w:rPr>
        <w:t xml:space="preserve"> </w:t>
      </w:r>
      <w:r>
        <w:rPr>
          <w:sz w:val="24"/>
        </w:rPr>
        <w:t>объекта</w:t>
      </w:r>
      <w:r>
        <w:rPr>
          <w:spacing w:val="65"/>
          <w:w w:val="150"/>
          <w:sz w:val="24"/>
        </w:rPr>
        <w:t xml:space="preserve"> </w:t>
      </w:r>
      <w:r>
        <w:rPr>
          <w:sz w:val="24"/>
        </w:rPr>
        <w:t>(явления,</w:t>
      </w:r>
      <w:r>
        <w:rPr>
          <w:spacing w:val="67"/>
          <w:w w:val="150"/>
          <w:sz w:val="24"/>
        </w:rPr>
        <w:t xml:space="preserve"> </w:t>
      </w:r>
      <w:r>
        <w:rPr>
          <w:spacing w:val="-2"/>
          <w:sz w:val="24"/>
        </w:rPr>
        <w:t>события),</w:t>
      </w:r>
    </w:p>
    <w:p w:rsidR="004D001B" w:rsidRDefault="004D001B">
      <w:pPr>
        <w:spacing w:line="293" w:lineRule="exact"/>
        <w:jc w:val="both"/>
        <w:rPr>
          <w:sz w:val="24"/>
        </w:rPr>
        <w:sectPr w:rsidR="004D001B">
          <w:pgSz w:w="11920" w:h="16850"/>
          <w:pgMar w:top="720" w:right="160" w:bottom="2180" w:left="480" w:header="0" w:footer="1924" w:gutter="0"/>
          <w:cols w:space="720"/>
        </w:sectPr>
      </w:pPr>
    </w:p>
    <w:p w:rsidR="004D001B" w:rsidRDefault="00FF118F">
      <w:pPr>
        <w:pStyle w:val="a3"/>
        <w:spacing w:before="68"/>
        <w:ind w:right="575"/>
      </w:pPr>
      <w:r>
        <w:t>относящегося к той или иной области научного знания; понимать смысл предлагаемых к обсуждению проблемных ситуаций, самостоятельно формулировать проблемный вопрос по предложенной проблемной ситуации;</w:t>
      </w:r>
    </w:p>
    <w:p w:rsidR="004D001B" w:rsidRDefault="00FF118F">
      <w:pPr>
        <w:pStyle w:val="a4"/>
        <w:numPr>
          <w:ilvl w:val="0"/>
          <w:numId w:val="22"/>
        </w:numPr>
        <w:tabs>
          <w:tab w:val="left" w:pos="539"/>
        </w:tabs>
        <w:spacing w:line="293" w:lineRule="exact"/>
        <w:ind w:left="539" w:hanging="285"/>
        <w:rPr>
          <w:sz w:val="24"/>
        </w:rPr>
      </w:pPr>
      <w:r>
        <w:rPr>
          <w:sz w:val="24"/>
        </w:rPr>
        <w:t>отличать</w:t>
      </w:r>
      <w:r>
        <w:rPr>
          <w:spacing w:val="-3"/>
          <w:sz w:val="24"/>
        </w:rPr>
        <w:t xml:space="preserve"> </w:t>
      </w:r>
      <w:r>
        <w:rPr>
          <w:sz w:val="24"/>
        </w:rPr>
        <w:t>факты</w:t>
      </w:r>
      <w:r>
        <w:rPr>
          <w:spacing w:val="-3"/>
          <w:sz w:val="24"/>
        </w:rPr>
        <w:t xml:space="preserve"> </w:t>
      </w:r>
      <w:r>
        <w:rPr>
          <w:sz w:val="24"/>
        </w:rPr>
        <w:t>от</w:t>
      </w:r>
      <w:r>
        <w:rPr>
          <w:spacing w:val="-5"/>
          <w:sz w:val="24"/>
        </w:rPr>
        <w:t xml:space="preserve"> </w:t>
      </w:r>
      <w:r>
        <w:rPr>
          <w:sz w:val="24"/>
        </w:rPr>
        <w:t>суждений,</w:t>
      </w:r>
      <w:r>
        <w:rPr>
          <w:spacing w:val="-3"/>
          <w:sz w:val="24"/>
        </w:rPr>
        <w:t xml:space="preserve"> </w:t>
      </w:r>
      <w:r>
        <w:rPr>
          <w:sz w:val="24"/>
        </w:rPr>
        <w:t>мнений</w:t>
      </w:r>
      <w:r>
        <w:rPr>
          <w:spacing w:val="-3"/>
          <w:sz w:val="24"/>
        </w:rPr>
        <w:t xml:space="preserve"> </w:t>
      </w:r>
      <w:r>
        <w:rPr>
          <w:sz w:val="24"/>
        </w:rPr>
        <w:t>и</w:t>
      </w:r>
      <w:r>
        <w:rPr>
          <w:spacing w:val="-4"/>
          <w:sz w:val="24"/>
        </w:rPr>
        <w:t xml:space="preserve"> </w:t>
      </w:r>
      <w:r>
        <w:rPr>
          <w:spacing w:val="-2"/>
          <w:sz w:val="24"/>
        </w:rPr>
        <w:t>о</w:t>
      </w:r>
      <w:r>
        <w:rPr>
          <w:spacing w:val="-2"/>
          <w:sz w:val="24"/>
        </w:rPr>
        <w:t>ценок;</w:t>
      </w:r>
    </w:p>
    <w:p w:rsidR="004D001B" w:rsidRDefault="00FF118F">
      <w:pPr>
        <w:pStyle w:val="a4"/>
        <w:numPr>
          <w:ilvl w:val="0"/>
          <w:numId w:val="22"/>
        </w:numPr>
        <w:tabs>
          <w:tab w:val="left" w:pos="538"/>
          <w:tab w:val="left" w:pos="540"/>
        </w:tabs>
        <w:ind w:right="574"/>
        <w:rPr>
          <w:sz w:val="24"/>
        </w:rPr>
      </w:pPr>
      <w:r>
        <w:rPr>
          <w:sz w:val="24"/>
        </w:rPr>
        <w:t>иметь опыт использования исследовательских методов – наблюдения, опытов,</w:t>
      </w:r>
      <w:r>
        <w:rPr>
          <w:spacing w:val="-15"/>
          <w:sz w:val="24"/>
        </w:rPr>
        <w:t xml:space="preserve"> </w:t>
      </w:r>
      <w:r>
        <w:rPr>
          <w:sz w:val="24"/>
        </w:rPr>
        <w:t>экспериментов (естественнонаучные методы); опросов, сравнительных описаний,интерпретации фактов (методы социальных и исторических наук); методов исследования</w:t>
      </w:r>
    </w:p>
    <w:p w:rsidR="004D001B" w:rsidRDefault="00FF118F">
      <w:pPr>
        <w:pStyle w:val="a3"/>
        <w:ind w:right="575"/>
      </w:pPr>
      <w:r>
        <w:t>математических объектов (методы точных наук); формулировать перечень исследовательских процедур</w:t>
      </w:r>
      <w:r>
        <w:rPr>
          <w:spacing w:val="-6"/>
        </w:rPr>
        <w:t xml:space="preserve"> </w:t>
      </w:r>
      <w:r>
        <w:t>по</w:t>
      </w:r>
      <w:r>
        <w:rPr>
          <w:spacing w:val="-5"/>
        </w:rPr>
        <w:t xml:space="preserve"> </w:t>
      </w:r>
      <w:r>
        <w:t>схеме «Как бы</w:t>
      </w:r>
      <w:r>
        <w:rPr>
          <w:spacing w:val="-5"/>
        </w:rPr>
        <w:t xml:space="preserve"> </w:t>
      </w:r>
      <w:r>
        <w:t>я</w:t>
      </w:r>
      <w:r>
        <w:rPr>
          <w:spacing w:val="-5"/>
        </w:rPr>
        <w:t xml:space="preserve"> </w:t>
      </w:r>
      <w:r>
        <w:t>изучал</w:t>
      </w:r>
      <w:r>
        <w:rPr>
          <w:spacing w:val="-3"/>
        </w:rPr>
        <w:t xml:space="preserve"> </w:t>
      </w:r>
      <w:r>
        <w:t>данный</w:t>
      </w:r>
      <w:r>
        <w:rPr>
          <w:spacing w:val="-3"/>
        </w:rPr>
        <w:t xml:space="preserve"> </w:t>
      </w:r>
      <w:r>
        <w:t>объект</w:t>
      </w:r>
      <w:r>
        <w:rPr>
          <w:spacing w:val="-2"/>
        </w:rPr>
        <w:t xml:space="preserve"> </w:t>
      </w:r>
      <w:r>
        <w:t>(явление,</w:t>
      </w:r>
      <w:r>
        <w:rPr>
          <w:spacing w:val="-3"/>
        </w:rPr>
        <w:t xml:space="preserve"> </w:t>
      </w:r>
      <w:r>
        <w:t>событие).</w:t>
      </w:r>
    </w:p>
    <w:p w:rsidR="004D001B" w:rsidRDefault="00FF118F">
      <w:pPr>
        <w:pStyle w:val="a4"/>
        <w:numPr>
          <w:ilvl w:val="0"/>
          <w:numId w:val="22"/>
        </w:numPr>
        <w:tabs>
          <w:tab w:val="left" w:pos="538"/>
          <w:tab w:val="left" w:pos="540"/>
        </w:tabs>
        <w:ind w:right="577"/>
        <w:rPr>
          <w:sz w:val="24"/>
        </w:rPr>
      </w:pPr>
      <w:r>
        <w:rPr>
          <w:sz w:val="24"/>
        </w:rPr>
        <w:t>извлекать информацию из различных источников, свободно пользоваться лингвистическими словарями, спра</w:t>
      </w:r>
      <w:r>
        <w:rPr>
          <w:sz w:val="24"/>
        </w:rPr>
        <w:t>вочной литературой;</w:t>
      </w:r>
    </w:p>
    <w:p w:rsidR="004D001B" w:rsidRDefault="00FF118F">
      <w:pPr>
        <w:pStyle w:val="a4"/>
        <w:numPr>
          <w:ilvl w:val="0"/>
          <w:numId w:val="22"/>
        </w:numPr>
        <w:tabs>
          <w:tab w:val="left" w:pos="539"/>
        </w:tabs>
        <w:spacing w:line="292" w:lineRule="exact"/>
        <w:ind w:left="539" w:hanging="285"/>
        <w:rPr>
          <w:sz w:val="24"/>
        </w:rPr>
      </w:pPr>
      <w:r>
        <w:rPr>
          <w:sz w:val="24"/>
        </w:rPr>
        <w:t>осуществлять</w:t>
      </w:r>
      <w:r>
        <w:rPr>
          <w:spacing w:val="-8"/>
          <w:sz w:val="24"/>
        </w:rPr>
        <w:t xml:space="preserve"> </w:t>
      </w:r>
      <w:r>
        <w:rPr>
          <w:sz w:val="24"/>
        </w:rPr>
        <w:t>информационную</w:t>
      </w:r>
      <w:r>
        <w:rPr>
          <w:spacing w:val="-4"/>
          <w:sz w:val="24"/>
        </w:rPr>
        <w:t xml:space="preserve"> </w:t>
      </w:r>
      <w:r>
        <w:rPr>
          <w:sz w:val="24"/>
        </w:rPr>
        <w:t>обработку</w:t>
      </w:r>
      <w:r>
        <w:rPr>
          <w:spacing w:val="-11"/>
          <w:sz w:val="24"/>
        </w:rPr>
        <w:t xml:space="preserve"> </w:t>
      </w:r>
      <w:r>
        <w:rPr>
          <w:sz w:val="24"/>
        </w:rPr>
        <w:t>текстов</w:t>
      </w:r>
      <w:r>
        <w:rPr>
          <w:spacing w:val="-6"/>
          <w:sz w:val="24"/>
        </w:rPr>
        <w:t xml:space="preserve"> </w:t>
      </w:r>
      <w:r>
        <w:rPr>
          <w:sz w:val="24"/>
        </w:rPr>
        <w:t>(писать</w:t>
      </w:r>
      <w:r>
        <w:rPr>
          <w:spacing w:val="-5"/>
          <w:sz w:val="24"/>
        </w:rPr>
        <w:t xml:space="preserve"> </w:t>
      </w:r>
      <w:r>
        <w:rPr>
          <w:sz w:val="24"/>
        </w:rPr>
        <w:t>реферат,</w:t>
      </w:r>
      <w:r>
        <w:rPr>
          <w:spacing w:val="-6"/>
          <w:sz w:val="24"/>
        </w:rPr>
        <w:t xml:space="preserve"> </w:t>
      </w:r>
      <w:r>
        <w:rPr>
          <w:spacing w:val="-2"/>
          <w:sz w:val="24"/>
        </w:rPr>
        <w:t>рецензию);</w:t>
      </w:r>
    </w:p>
    <w:p w:rsidR="004D001B" w:rsidRDefault="00FF118F">
      <w:pPr>
        <w:pStyle w:val="a4"/>
        <w:numPr>
          <w:ilvl w:val="0"/>
          <w:numId w:val="22"/>
        </w:numPr>
        <w:tabs>
          <w:tab w:val="left" w:pos="538"/>
          <w:tab w:val="left" w:pos="540"/>
        </w:tabs>
        <w:ind w:right="575"/>
        <w:rPr>
          <w:sz w:val="24"/>
        </w:rPr>
      </w:pPr>
      <w:r>
        <w:rPr>
          <w:sz w:val="24"/>
        </w:rPr>
        <w:t>давать определения понятиям: проблема, позиция, проект, проектирование, исследование, конструирование,</w:t>
      </w:r>
      <w:r>
        <w:rPr>
          <w:spacing w:val="-15"/>
          <w:sz w:val="24"/>
        </w:rPr>
        <w:t xml:space="preserve"> </w:t>
      </w:r>
      <w:r>
        <w:rPr>
          <w:sz w:val="24"/>
        </w:rPr>
        <w:t>планирование,</w:t>
      </w:r>
      <w:r>
        <w:rPr>
          <w:spacing w:val="-15"/>
          <w:sz w:val="24"/>
        </w:rPr>
        <w:t xml:space="preserve"> </w:t>
      </w:r>
      <w:r>
        <w:rPr>
          <w:sz w:val="24"/>
        </w:rPr>
        <w:t>технология,</w:t>
      </w:r>
      <w:r>
        <w:rPr>
          <w:spacing w:val="-15"/>
          <w:sz w:val="24"/>
        </w:rPr>
        <w:t xml:space="preserve"> </w:t>
      </w:r>
      <w:r>
        <w:rPr>
          <w:sz w:val="24"/>
        </w:rPr>
        <w:t>ресурс</w:t>
      </w:r>
      <w:r>
        <w:rPr>
          <w:spacing w:val="-15"/>
          <w:sz w:val="24"/>
        </w:rPr>
        <w:t xml:space="preserve"> </w:t>
      </w:r>
      <w:r>
        <w:rPr>
          <w:sz w:val="24"/>
        </w:rPr>
        <w:t>проекта,</w:t>
      </w:r>
      <w:r>
        <w:rPr>
          <w:spacing w:val="21"/>
          <w:sz w:val="24"/>
        </w:rPr>
        <w:t xml:space="preserve"> </w:t>
      </w:r>
      <w:r>
        <w:rPr>
          <w:sz w:val="24"/>
        </w:rPr>
        <w:t>риски</w:t>
      </w:r>
      <w:r>
        <w:rPr>
          <w:spacing w:val="-15"/>
          <w:sz w:val="24"/>
        </w:rPr>
        <w:t xml:space="preserve"> </w:t>
      </w:r>
      <w:r>
        <w:rPr>
          <w:sz w:val="24"/>
        </w:rPr>
        <w:t>проекта,</w:t>
      </w:r>
      <w:r>
        <w:rPr>
          <w:spacing w:val="-15"/>
          <w:sz w:val="24"/>
        </w:rPr>
        <w:t xml:space="preserve"> </w:t>
      </w:r>
      <w:r>
        <w:rPr>
          <w:sz w:val="24"/>
        </w:rPr>
        <w:t>те</w:t>
      </w:r>
      <w:r>
        <w:rPr>
          <w:sz w:val="24"/>
        </w:rPr>
        <w:t>хносфера,</w:t>
      </w:r>
      <w:r>
        <w:rPr>
          <w:spacing w:val="-15"/>
          <w:sz w:val="24"/>
        </w:rPr>
        <w:t xml:space="preserve"> </w:t>
      </w:r>
      <w:r>
        <w:rPr>
          <w:sz w:val="24"/>
        </w:rPr>
        <w:t>гипотеза, предмет и объект исследования, метод исследования, экспертное знание;</w:t>
      </w:r>
    </w:p>
    <w:p w:rsidR="004D001B" w:rsidRDefault="00FF118F">
      <w:pPr>
        <w:pStyle w:val="a4"/>
        <w:numPr>
          <w:ilvl w:val="0"/>
          <w:numId w:val="22"/>
        </w:numPr>
        <w:tabs>
          <w:tab w:val="left" w:pos="539"/>
        </w:tabs>
        <w:spacing w:line="293" w:lineRule="exact"/>
        <w:ind w:left="539" w:hanging="285"/>
        <w:jc w:val="left"/>
        <w:rPr>
          <w:sz w:val="24"/>
        </w:rPr>
      </w:pPr>
      <w:r>
        <w:rPr>
          <w:sz w:val="24"/>
        </w:rPr>
        <w:t>раскрывать</w:t>
      </w:r>
      <w:r>
        <w:rPr>
          <w:spacing w:val="-6"/>
          <w:sz w:val="24"/>
        </w:rPr>
        <w:t xml:space="preserve"> </w:t>
      </w:r>
      <w:r>
        <w:rPr>
          <w:sz w:val="24"/>
        </w:rPr>
        <w:t>этапы</w:t>
      </w:r>
      <w:r>
        <w:rPr>
          <w:spacing w:val="-7"/>
          <w:sz w:val="24"/>
        </w:rPr>
        <w:t xml:space="preserve"> </w:t>
      </w:r>
      <w:r>
        <w:rPr>
          <w:sz w:val="24"/>
        </w:rPr>
        <w:t>цикла</w:t>
      </w:r>
      <w:r>
        <w:rPr>
          <w:spacing w:val="-5"/>
          <w:sz w:val="24"/>
        </w:rPr>
        <w:t xml:space="preserve"> </w:t>
      </w:r>
      <w:r>
        <w:rPr>
          <w:spacing w:val="-2"/>
          <w:sz w:val="24"/>
        </w:rPr>
        <w:t>проекта;</w:t>
      </w:r>
    </w:p>
    <w:p w:rsidR="004D001B" w:rsidRDefault="00FF118F">
      <w:pPr>
        <w:pStyle w:val="a4"/>
        <w:numPr>
          <w:ilvl w:val="0"/>
          <w:numId w:val="22"/>
        </w:numPr>
        <w:tabs>
          <w:tab w:val="left" w:pos="539"/>
        </w:tabs>
        <w:spacing w:line="293" w:lineRule="exact"/>
        <w:ind w:left="539" w:hanging="285"/>
        <w:jc w:val="left"/>
        <w:rPr>
          <w:sz w:val="24"/>
        </w:rPr>
      </w:pPr>
      <w:r>
        <w:rPr>
          <w:sz w:val="24"/>
        </w:rPr>
        <w:t>владеть</w:t>
      </w:r>
      <w:r>
        <w:rPr>
          <w:spacing w:val="47"/>
          <w:sz w:val="24"/>
        </w:rPr>
        <w:t xml:space="preserve"> </w:t>
      </w:r>
      <w:r>
        <w:rPr>
          <w:sz w:val="24"/>
        </w:rPr>
        <w:t>понятийным</w:t>
      </w:r>
      <w:r>
        <w:rPr>
          <w:spacing w:val="48"/>
          <w:sz w:val="24"/>
        </w:rPr>
        <w:t xml:space="preserve"> </w:t>
      </w:r>
      <w:r>
        <w:rPr>
          <w:sz w:val="24"/>
        </w:rPr>
        <w:t>аппаратом</w:t>
      </w:r>
      <w:r>
        <w:rPr>
          <w:spacing w:val="48"/>
          <w:sz w:val="24"/>
        </w:rPr>
        <w:t xml:space="preserve"> </w:t>
      </w:r>
      <w:r>
        <w:rPr>
          <w:sz w:val="24"/>
        </w:rPr>
        <w:t>проектно-исследовательской</w:t>
      </w:r>
      <w:r>
        <w:rPr>
          <w:spacing w:val="-4"/>
          <w:sz w:val="24"/>
        </w:rPr>
        <w:t xml:space="preserve"> </w:t>
      </w:r>
      <w:r>
        <w:rPr>
          <w:spacing w:val="-2"/>
          <w:sz w:val="24"/>
        </w:rPr>
        <w:t>деятельности;</w:t>
      </w:r>
    </w:p>
    <w:p w:rsidR="004D001B" w:rsidRDefault="00FF118F">
      <w:pPr>
        <w:pStyle w:val="a4"/>
        <w:numPr>
          <w:ilvl w:val="0"/>
          <w:numId w:val="22"/>
        </w:numPr>
        <w:tabs>
          <w:tab w:val="left" w:pos="539"/>
        </w:tabs>
        <w:spacing w:line="293" w:lineRule="exact"/>
        <w:ind w:left="539" w:hanging="285"/>
        <w:jc w:val="left"/>
        <w:rPr>
          <w:sz w:val="24"/>
        </w:rPr>
      </w:pPr>
      <w:r>
        <w:rPr>
          <w:sz w:val="24"/>
        </w:rPr>
        <w:t>владеть</w:t>
      </w:r>
      <w:r>
        <w:rPr>
          <w:spacing w:val="52"/>
          <w:sz w:val="24"/>
        </w:rPr>
        <w:t xml:space="preserve"> </w:t>
      </w:r>
      <w:r>
        <w:rPr>
          <w:sz w:val="24"/>
        </w:rPr>
        <w:t>методами</w:t>
      </w:r>
      <w:r>
        <w:rPr>
          <w:spacing w:val="52"/>
          <w:sz w:val="24"/>
        </w:rPr>
        <w:t xml:space="preserve"> </w:t>
      </w:r>
      <w:r>
        <w:rPr>
          <w:sz w:val="24"/>
        </w:rPr>
        <w:t>поиска,</w:t>
      </w:r>
      <w:r>
        <w:rPr>
          <w:spacing w:val="52"/>
          <w:sz w:val="24"/>
        </w:rPr>
        <w:t xml:space="preserve"> </w:t>
      </w:r>
      <w:r>
        <w:rPr>
          <w:sz w:val="24"/>
        </w:rPr>
        <w:t>анализа</w:t>
      </w:r>
      <w:r>
        <w:rPr>
          <w:spacing w:val="50"/>
          <w:sz w:val="24"/>
        </w:rPr>
        <w:t xml:space="preserve"> </w:t>
      </w:r>
      <w:r>
        <w:rPr>
          <w:sz w:val="24"/>
        </w:rPr>
        <w:t>и</w:t>
      </w:r>
      <w:r>
        <w:rPr>
          <w:spacing w:val="52"/>
          <w:sz w:val="24"/>
        </w:rPr>
        <w:t xml:space="preserve"> </w:t>
      </w:r>
      <w:r>
        <w:rPr>
          <w:sz w:val="24"/>
        </w:rPr>
        <w:t>использования</w:t>
      </w:r>
      <w:r>
        <w:rPr>
          <w:spacing w:val="52"/>
          <w:sz w:val="24"/>
        </w:rPr>
        <w:t xml:space="preserve"> </w:t>
      </w:r>
      <w:r>
        <w:rPr>
          <w:sz w:val="24"/>
        </w:rPr>
        <w:t>научной</w:t>
      </w:r>
      <w:r>
        <w:rPr>
          <w:spacing w:val="-3"/>
          <w:sz w:val="24"/>
        </w:rPr>
        <w:t xml:space="preserve"> </w:t>
      </w:r>
      <w:r>
        <w:rPr>
          <w:spacing w:val="-2"/>
          <w:sz w:val="24"/>
        </w:rPr>
        <w:t>информации;</w:t>
      </w:r>
    </w:p>
    <w:p w:rsidR="004D001B" w:rsidRDefault="00FF118F">
      <w:pPr>
        <w:pStyle w:val="a4"/>
        <w:numPr>
          <w:ilvl w:val="0"/>
          <w:numId w:val="22"/>
        </w:numPr>
        <w:tabs>
          <w:tab w:val="left" w:pos="539"/>
        </w:tabs>
        <w:spacing w:line="293" w:lineRule="exact"/>
        <w:ind w:left="539" w:hanging="285"/>
        <w:jc w:val="left"/>
        <w:rPr>
          <w:sz w:val="24"/>
        </w:rPr>
      </w:pPr>
      <w:r>
        <w:rPr>
          <w:sz w:val="24"/>
        </w:rPr>
        <w:t>публично</w:t>
      </w:r>
      <w:r>
        <w:rPr>
          <w:spacing w:val="-8"/>
          <w:sz w:val="24"/>
        </w:rPr>
        <w:t xml:space="preserve"> </w:t>
      </w:r>
      <w:r>
        <w:rPr>
          <w:sz w:val="24"/>
        </w:rPr>
        <w:t>излагать</w:t>
      </w:r>
      <w:r>
        <w:rPr>
          <w:spacing w:val="-6"/>
          <w:sz w:val="24"/>
        </w:rPr>
        <w:t xml:space="preserve"> </w:t>
      </w:r>
      <w:r>
        <w:rPr>
          <w:sz w:val="24"/>
        </w:rPr>
        <w:t>результаты</w:t>
      </w:r>
      <w:r>
        <w:rPr>
          <w:spacing w:val="-6"/>
          <w:sz w:val="24"/>
        </w:rPr>
        <w:t xml:space="preserve"> </w:t>
      </w:r>
      <w:r>
        <w:rPr>
          <w:sz w:val="24"/>
        </w:rPr>
        <w:t>проектной</w:t>
      </w:r>
      <w:r>
        <w:rPr>
          <w:spacing w:val="-7"/>
          <w:sz w:val="24"/>
        </w:rPr>
        <w:t xml:space="preserve"> </w:t>
      </w:r>
      <w:r>
        <w:rPr>
          <w:spacing w:val="-2"/>
          <w:sz w:val="24"/>
        </w:rPr>
        <w:t>работы;</w:t>
      </w:r>
    </w:p>
    <w:p w:rsidR="004D001B" w:rsidRDefault="00FF118F">
      <w:pPr>
        <w:pStyle w:val="a4"/>
        <w:numPr>
          <w:ilvl w:val="0"/>
          <w:numId w:val="22"/>
        </w:numPr>
        <w:tabs>
          <w:tab w:val="left" w:pos="538"/>
          <w:tab w:val="left" w:pos="540"/>
        </w:tabs>
        <w:ind w:right="572"/>
        <w:jc w:val="left"/>
        <w:rPr>
          <w:sz w:val="24"/>
        </w:rPr>
      </w:pPr>
      <w:r>
        <w:rPr>
          <w:sz w:val="24"/>
        </w:rPr>
        <w:t>планировать</w:t>
      </w:r>
      <w:r>
        <w:rPr>
          <w:spacing w:val="-15"/>
          <w:sz w:val="24"/>
        </w:rPr>
        <w:t xml:space="preserve"> </w:t>
      </w:r>
      <w:r>
        <w:rPr>
          <w:sz w:val="24"/>
        </w:rPr>
        <w:t>и</w:t>
      </w:r>
      <w:r>
        <w:rPr>
          <w:spacing w:val="-15"/>
          <w:sz w:val="24"/>
        </w:rPr>
        <w:t xml:space="preserve"> </w:t>
      </w:r>
      <w:r>
        <w:rPr>
          <w:sz w:val="24"/>
        </w:rPr>
        <w:t>выполнять</w:t>
      </w:r>
      <w:r>
        <w:rPr>
          <w:spacing w:val="-14"/>
          <w:sz w:val="24"/>
        </w:rPr>
        <w:t xml:space="preserve"> </w:t>
      </w:r>
      <w:r>
        <w:rPr>
          <w:sz w:val="24"/>
        </w:rPr>
        <w:t>учебный</w:t>
      </w:r>
      <w:r>
        <w:rPr>
          <w:spacing w:val="-14"/>
          <w:sz w:val="24"/>
        </w:rPr>
        <w:t xml:space="preserve"> </w:t>
      </w:r>
      <w:r>
        <w:rPr>
          <w:sz w:val="24"/>
        </w:rPr>
        <w:t>проект,</w:t>
      </w:r>
      <w:r>
        <w:rPr>
          <w:spacing w:val="-13"/>
          <w:sz w:val="24"/>
        </w:rPr>
        <w:t xml:space="preserve"> </w:t>
      </w:r>
      <w:r>
        <w:rPr>
          <w:sz w:val="24"/>
        </w:rPr>
        <w:t>учебное</w:t>
      </w:r>
      <w:r>
        <w:rPr>
          <w:spacing w:val="-15"/>
          <w:sz w:val="24"/>
        </w:rPr>
        <w:t xml:space="preserve"> </w:t>
      </w:r>
      <w:r>
        <w:rPr>
          <w:sz w:val="24"/>
        </w:rPr>
        <w:t>исследование,</w:t>
      </w:r>
      <w:r>
        <w:rPr>
          <w:spacing w:val="-15"/>
          <w:sz w:val="24"/>
        </w:rPr>
        <w:t xml:space="preserve"> </w:t>
      </w:r>
      <w:r>
        <w:rPr>
          <w:sz w:val="24"/>
        </w:rPr>
        <w:t>используя</w:t>
      </w:r>
      <w:r>
        <w:rPr>
          <w:spacing w:val="-15"/>
          <w:sz w:val="24"/>
        </w:rPr>
        <w:t xml:space="preserve"> </w:t>
      </w:r>
      <w:r>
        <w:rPr>
          <w:sz w:val="24"/>
        </w:rPr>
        <w:t>оборудование,модели, методы и приемы, адекватные проблеме;</w:t>
      </w:r>
    </w:p>
    <w:p w:rsidR="004D001B" w:rsidRDefault="00FF118F">
      <w:pPr>
        <w:pStyle w:val="a4"/>
        <w:numPr>
          <w:ilvl w:val="0"/>
          <w:numId w:val="22"/>
        </w:numPr>
        <w:tabs>
          <w:tab w:val="left" w:pos="539"/>
        </w:tabs>
        <w:spacing w:line="293" w:lineRule="exact"/>
        <w:ind w:left="539" w:hanging="285"/>
        <w:jc w:val="left"/>
        <w:rPr>
          <w:sz w:val="24"/>
        </w:rPr>
      </w:pPr>
      <w:r>
        <w:rPr>
          <w:sz w:val="24"/>
        </w:rPr>
        <w:t>оформлять</w:t>
      </w:r>
      <w:r>
        <w:rPr>
          <w:spacing w:val="53"/>
          <w:sz w:val="24"/>
        </w:rPr>
        <w:t xml:space="preserve"> </w:t>
      </w:r>
      <w:r>
        <w:rPr>
          <w:sz w:val="24"/>
        </w:rPr>
        <w:t>результаты</w:t>
      </w:r>
      <w:r>
        <w:rPr>
          <w:spacing w:val="54"/>
          <w:sz w:val="24"/>
        </w:rPr>
        <w:t xml:space="preserve"> </w:t>
      </w:r>
      <w:r>
        <w:rPr>
          <w:sz w:val="24"/>
        </w:rPr>
        <w:t>своего</w:t>
      </w:r>
      <w:r>
        <w:rPr>
          <w:spacing w:val="51"/>
          <w:sz w:val="24"/>
        </w:rPr>
        <w:t xml:space="preserve"> </w:t>
      </w:r>
      <w:r>
        <w:rPr>
          <w:sz w:val="24"/>
        </w:rPr>
        <w:t>исследования</w:t>
      </w:r>
      <w:r>
        <w:rPr>
          <w:spacing w:val="55"/>
          <w:sz w:val="24"/>
        </w:rPr>
        <w:t xml:space="preserve"> </w:t>
      </w:r>
      <w:r>
        <w:rPr>
          <w:sz w:val="24"/>
        </w:rPr>
        <w:t>или</w:t>
      </w:r>
      <w:r>
        <w:rPr>
          <w:spacing w:val="55"/>
          <w:sz w:val="24"/>
        </w:rPr>
        <w:t xml:space="preserve"> </w:t>
      </w:r>
      <w:r>
        <w:rPr>
          <w:sz w:val="24"/>
        </w:rPr>
        <w:t>отчет</w:t>
      </w:r>
      <w:r>
        <w:rPr>
          <w:spacing w:val="54"/>
          <w:sz w:val="24"/>
        </w:rPr>
        <w:t xml:space="preserve"> </w:t>
      </w:r>
      <w:r>
        <w:rPr>
          <w:sz w:val="24"/>
        </w:rPr>
        <w:t>о</w:t>
      </w:r>
      <w:r>
        <w:rPr>
          <w:spacing w:val="-2"/>
          <w:sz w:val="24"/>
        </w:rPr>
        <w:t xml:space="preserve"> </w:t>
      </w:r>
      <w:r>
        <w:rPr>
          <w:sz w:val="24"/>
        </w:rPr>
        <w:t>выполнении</w:t>
      </w:r>
      <w:r>
        <w:rPr>
          <w:spacing w:val="-1"/>
          <w:sz w:val="24"/>
        </w:rPr>
        <w:t xml:space="preserve"> </w:t>
      </w:r>
      <w:r>
        <w:rPr>
          <w:spacing w:val="-2"/>
          <w:sz w:val="24"/>
        </w:rPr>
        <w:t>пр</w:t>
      </w:r>
      <w:r>
        <w:rPr>
          <w:spacing w:val="-2"/>
          <w:sz w:val="24"/>
        </w:rPr>
        <w:t>оекта;</w:t>
      </w:r>
    </w:p>
    <w:p w:rsidR="004D001B" w:rsidRDefault="00FF118F">
      <w:pPr>
        <w:pStyle w:val="a4"/>
        <w:numPr>
          <w:ilvl w:val="0"/>
          <w:numId w:val="22"/>
        </w:numPr>
        <w:tabs>
          <w:tab w:val="left" w:pos="538"/>
          <w:tab w:val="left" w:pos="540"/>
        </w:tabs>
        <w:ind w:right="573"/>
        <w:rPr>
          <w:sz w:val="24"/>
        </w:rPr>
      </w:pPr>
      <w:r>
        <w:rPr>
          <w:sz w:val="24"/>
        </w:rPr>
        <w:t>самостоятельно применять приобретённые знания в проектной</w:t>
      </w:r>
      <w:r>
        <w:rPr>
          <w:spacing w:val="40"/>
          <w:sz w:val="24"/>
        </w:rPr>
        <w:t xml:space="preserve"> </w:t>
      </w:r>
      <w:r>
        <w:rPr>
          <w:sz w:val="24"/>
        </w:rPr>
        <w:t>деятельности</w:t>
      </w:r>
      <w:r>
        <w:rPr>
          <w:spacing w:val="40"/>
          <w:sz w:val="24"/>
        </w:rPr>
        <w:t xml:space="preserve"> </w:t>
      </w:r>
      <w:r>
        <w:rPr>
          <w:sz w:val="24"/>
        </w:rPr>
        <w:t>при решении различных задач с использованием знаний одного или нескольких учебных предметов или предметных областей;</w:t>
      </w:r>
    </w:p>
    <w:p w:rsidR="004D001B" w:rsidRDefault="00FF118F">
      <w:pPr>
        <w:pStyle w:val="a4"/>
        <w:numPr>
          <w:ilvl w:val="0"/>
          <w:numId w:val="22"/>
        </w:numPr>
        <w:tabs>
          <w:tab w:val="left" w:pos="539"/>
        </w:tabs>
        <w:spacing w:line="292" w:lineRule="exact"/>
        <w:ind w:left="539" w:hanging="285"/>
        <w:rPr>
          <w:sz w:val="24"/>
        </w:rPr>
      </w:pPr>
      <w:r>
        <w:rPr>
          <w:spacing w:val="-2"/>
          <w:sz w:val="24"/>
        </w:rPr>
        <w:t>соблюдать</w:t>
      </w:r>
      <w:r>
        <w:rPr>
          <w:spacing w:val="-9"/>
          <w:sz w:val="24"/>
        </w:rPr>
        <w:t xml:space="preserve"> </w:t>
      </w:r>
      <w:r>
        <w:rPr>
          <w:spacing w:val="-2"/>
          <w:sz w:val="24"/>
        </w:rPr>
        <w:t>правила</w:t>
      </w:r>
      <w:r>
        <w:rPr>
          <w:spacing w:val="-8"/>
          <w:sz w:val="24"/>
        </w:rPr>
        <w:t xml:space="preserve"> </w:t>
      </w:r>
      <w:r>
        <w:rPr>
          <w:spacing w:val="-2"/>
          <w:sz w:val="24"/>
        </w:rPr>
        <w:t>оформления</w:t>
      </w:r>
      <w:r>
        <w:rPr>
          <w:spacing w:val="-7"/>
          <w:sz w:val="24"/>
        </w:rPr>
        <w:t xml:space="preserve"> </w:t>
      </w:r>
      <w:r>
        <w:rPr>
          <w:spacing w:val="-2"/>
          <w:sz w:val="24"/>
        </w:rPr>
        <w:t>исследовательской</w:t>
      </w:r>
      <w:r>
        <w:rPr>
          <w:spacing w:val="-3"/>
          <w:sz w:val="24"/>
        </w:rPr>
        <w:t xml:space="preserve"> </w:t>
      </w:r>
      <w:r>
        <w:rPr>
          <w:spacing w:val="-2"/>
          <w:sz w:val="24"/>
        </w:rPr>
        <w:t>работы</w:t>
      </w:r>
      <w:r>
        <w:rPr>
          <w:spacing w:val="-4"/>
          <w:sz w:val="24"/>
        </w:rPr>
        <w:t xml:space="preserve"> </w:t>
      </w:r>
      <w:r>
        <w:rPr>
          <w:spacing w:val="-2"/>
          <w:sz w:val="24"/>
        </w:rPr>
        <w:t>и</w:t>
      </w:r>
      <w:r>
        <w:rPr>
          <w:spacing w:val="-4"/>
          <w:sz w:val="24"/>
        </w:rPr>
        <w:t xml:space="preserve"> </w:t>
      </w:r>
      <w:r>
        <w:rPr>
          <w:spacing w:val="-2"/>
          <w:sz w:val="24"/>
        </w:rPr>
        <w:t>отчета</w:t>
      </w:r>
      <w:r>
        <w:rPr>
          <w:spacing w:val="-5"/>
          <w:sz w:val="24"/>
        </w:rPr>
        <w:t xml:space="preserve"> </w:t>
      </w:r>
      <w:r>
        <w:rPr>
          <w:spacing w:val="-2"/>
          <w:sz w:val="24"/>
        </w:rPr>
        <w:t>о</w:t>
      </w:r>
      <w:r>
        <w:rPr>
          <w:spacing w:val="-7"/>
          <w:sz w:val="24"/>
        </w:rPr>
        <w:t xml:space="preserve"> </w:t>
      </w:r>
      <w:r>
        <w:rPr>
          <w:spacing w:val="-2"/>
          <w:sz w:val="24"/>
        </w:rPr>
        <w:t>выполнении проекта;</w:t>
      </w:r>
    </w:p>
    <w:p w:rsidR="004D001B" w:rsidRDefault="00FF118F">
      <w:pPr>
        <w:pStyle w:val="a4"/>
        <w:numPr>
          <w:ilvl w:val="0"/>
          <w:numId w:val="22"/>
        </w:numPr>
        <w:tabs>
          <w:tab w:val="left" w:pos="538"/>
          <w:tab w:val="left" w:pos="540"/>
        </w:tabs>
        <w:ind w:right="574"/>
        <w:rPr>
          <w:sz w:val="24"/>
        </w:rPr>
      </w:pPr>
      <w:r>
        <w:rPr>
          <w:sz w:val="24"/>
        </w:rPr>
        <w:t xml:space="preserve">иллюстрировать полученные результаты, применяя статистику и современные информационные </w:t>
      </w:r>
      <w:r>
        <w:rPr>
          <w:spacing w:val="-2"/>
          <w:sz w:val="24"/>
        </w:rPr>
        <w:t>технологии;</w:t>
      </w:r>
    </w:p>
    <w:p w:rsidR="004D001B" w:rsidRDefault="00FF118F">
      <w:pPr>
        <w:pStyle w:val="a4"/>
        <w:numPr>
          <w:ilvl w:val="0"/>
          <w:numId w:val="22"/>
        </w:numPr>
        <w:tabs>
          <w:tab w:val="left" w:pos="539"/>
        </w:tabs>
        <w:spacing w:line="292" w:lineRule="exact"/>
        <w:ind w:left="539" w:hanging="285"/>
        <w:rPr>
          <w:sz w:val="24"/>
        </w:rPr>
      </w:pPr>
      <w:r>
        <w:rPr>
          <w:sz w:val="24"/>
        </w:rPr>
        <w:t>осознанно</w:t>
      </w:r>
      <w:r>
        <w:rPr>
          <w:spacing w:val="54"/>
          <w:sz w:val="24"/>
        </w:rPr>
        <w:t xml:space="preserve"> </w:t>
      </w:r>
      <w:r>
        <w:rPr>
          <w:sz w:val="24"/>
        </w:rPr>
        <w:t>соблюдать</w:t>
      </w:r>
      <w:r>
        <w:rPr>
          <w:spacing w:val="54"/>
          <w:sz w:val="24"/>
        </w:rPr>
        <w:t xml:space="preserve"> </w:t>
      </w:r>
      <w:r>
        <w:rPr>
          <w:sz w:val="24"/>
        </w:rPr>
        <w:t>правила</w:t>
      </w:r>
      <w:r>
        <w:rPr>
          <w:spacing w:val="55"/>
          <w:sz w:val="24"/>
        </w:rPr>
        <w:t xml:space="preserve"> </w:t>
      </w:r>
      <w:r>
        <w:rPr>
          <w:sz w:val="24"/>
        </w:rPr>
        <w:t>сбора</w:t>
      </w:r>
      <w:r>
        <w:rPr>
          <w:spacing w:val="57"/>
          <w:sz w:val="24"/>
        </w:rPr>
        <w:t xml:space="preserve"> </w:t>
      </w:r>
      <w:r>
        <w:rPr>
          <w:sz w:val="24"/>
        </w:rPr>
        <w:t>материала</w:t>
      </w:r>
      <w:r>
        <w:rPr>
          <w:spacing w:val="55"/>
          <w:sz w:val="24"/>
        </w:rPr>
        <w:t xml:space="preserve"> </w:t>
      </w:r>
      <w:r>
        <w:rPr>
          <w:sz w:val="24"/>
        </w:rPr>
        <w:t>и</w:t>
      </w:r>
      <w:r>
        <w:rPr>
          <w:spacing w:val="56"/>
          <w:sz w:val="24"/>
        </w:rPr>
        <w:t xml:space="preserve"> </w:t>
      </w:r>
      <w:r>
        <w:rPr>
          <w:sz w:val="24"/>
        </w:rPr>
        <w:t>его</w:t>
      </w:r>
      <w:r>
        <w:rPr>
          <w:spacing w:val="55"/>
          <w:sz w:val="24"/>
        </w:rPr>
        <w:t xml:space="preserve"> </w:t>
      </w:r>
      <w:r>
        <w:rPr>
          <w:sz w:val="24"/>
        </w:rPr>
        <w:t>обработки</w:t>
      </w:r>
      <w:r>
        <w:rPr>
          <w:spacing w:val="59"/>
          <w:sz w:val="24"/>
        </w:rPr>
        <w:t xml:space="preserve"> </w:t>
      </w:r>
      <w:r>
        <w:rPr>
          <w:sz w:val="24"/>
        </w:rPr>
        <w:t>и</w:t>
      </w:r>
      <w:r>
        <w:rPr>
          <w:spacing w:val="-2"/>
          <w:sz w:val="24"/>
        </w:rPr>
        <w:t xml:space="preserve"> анализа;</w:t>
      </w:r>
    </w:p>
    <w:p w:rsidR="004D001B" w:rsidRDefault="00FF118F">
      <w:pPr>
        <w:pStyle w:val="a4"/>
        <w:numPr>
          <w:ilvl w:val="0"/>
          <w:numId w:val="22"/>
        </w:numPr>
        <w:tabs>
          <w:tab w:val="left" w:pos="538"/>
          <w:tab w:val="left" w:pos="540"/>
        </w:tabs>
        <w:ind w:right="571"/>
        <w:rPr>
          <w:sz w:val="24"/>
        </w:rPr>
      </w:pPr>
      <w:r>
        <w:rPr>
          <w:sz w:val="24"/>
        </w:rPr>
        <w:t>прогнозировать</w:t>
      </w:r>
      <w:r>
        <w:rPr>
          <w:spacing w:val="40"/>
          <w:sz w:val="24"/>
        </w:rPr>
        <w:t xml:space="preserve"> </w:t>
      </w:r>
      <w:r>
        <w:rPr>
          <w:sz w:val="24"/>
        </w:rPr>
        <w:t>результаты</w:t>
      </w:r>
      <w:r>
        <w:rPr>
          <w:spacing w:val="40"/>
          <w:sz w:val="24"/>
        </w:rPr>
        <w:t xml:space="preserve"> </w:t>
      </w:r>
      <w:r>
        <w:rPr>
          <w:sz w:val="24"/>
        </w:rPr>
        <w:t>выполнения</w:t>
      </w:r>
      <w:r>
        <w:rPr>
          <w:spacing w:val="40"/>
          <w:sz w:val="24"/>
        </w:rPr>
        <w:t xml:space="preserve"> </w:t>
      </w:r>
      <w:r>
        <w:rPr>
          <w:sz w:val="24"/>
        </w:rPr>
        <w:t>работ</w:t>
      </w:r>
      <w:r>
        <w:rPr>
          <w:spacing w:val="40"/>
          <w:sz w:val="24"/>
        </w:rPr>
        <w:t xml:space="preserve"> </w:t>
      </w:r>
      <w:r>
        <w:rPr>
          <w:sz w:val="24"/>
        </w:rPr>
        <w:t>и</w:t>
      </w:r>
      <w:r>
        <w:rPr>
          <w:spacing w:val="40"/>
          <w:sz w:val="24"/>
        </w:rPr>
        <w:t xml:space="preserve"> </w:t>
      </w:r>
      <w:r>
        <w:rPr>
          <w:sz w:val="24"/>
        </w:rPr>
        <w:t>проектов, са</w:t>
      </w:r>
      <w:r>
        <w:rPr>
          <w:sz w:val="24"/>
        </w:rPr>
        <w:t>мостоятельно и совместно с другими авторами разрабатывать систему параметров и критериев оценки эффективности и продуктивности реализации проекта или исследования на каждом этапе реализации и по завершении работы;</w:t>
      </w:r>
    </w:p>
    <w:p w:rsidR="004D001B" w:rsidRDefault="00FF118F">
      <w:pPr>
        <w:pStyle w:val="a4"/>
        <w:numPr>
          <w:ilvl w:val="0"/>
          <w:numId w:val="22"/>
        </w:numPr>
        <w:tabs>
          <w:tab w:val="left" w:pos="538"/>
          <w:tab w:val="left" w:pos="540"/>
        </w:tabs>
        <w:ind w:right="575"/>
        <w:rPr>
          <w:sz w:val="24"/>
        </w:rPr>
      </w:pPr>
      <w:r>
        <w:rPr>
          <w:sz w:val="24"/>
        </w:rPr>
        <w:t>адекватно оценивать риски реализации проек</w:t>
      </w:r>
      <w:r>
        <w:rPr>
          <w:sz w:val="24"/>
        </w:rPr>
        <w:t>та и проведения исследования и предусматривать пути минимизации этих рисков;</w:t>
      </w:r>
    </w:p>
    <w:p w:rsidR="004D001B" w:rsidRDefault="00FF118F">
      <w:pPr>
        <w:pStyle w:val="a4"/>
        <w:numPr>
          <w:ilvl w:val="0"/>
          <w:numId w:val="22"/>
        </w:numPr>
        <w:tabs>
          <w:tab w:val="left" w:pos="538"/>
          <w:tab w:val="left" w:pos="540"/>
        </w:tabs>
        <w:ind w:right="574"/>
        <w:rPr>
          <w:sz w:val="24"/>
        </w:rPr>
      </w:pPr>
      <w:r>
        <w:rPr>
          <w:sz w:val="24"/>
        </w:rPr>
        <w:t>адекватно оценивать последствия реализации своего проекта (изменения, которые он повлечет в жизни других людей, сообществ);</w:t>
      </w:r>
    </w:p>
    <w:p w:rsidR="004D001B" w:rsidRDefault="00FF118F">
      <w:pPr>
        <w:pStyle w:val="a4"/>
        <w:numPr>
          <w:ilvl w:val="0"/>
          <w:numId w:val="22"/>
        </w:numPr>
        <w:tabs>
          <w:tab w:val="left" w:pos="538"/>
          <w:tab w:val="left" w:pos="540"/>
        </w:tabs>
        <w:ind w:right="572"/>
        <w:rPr>
          <w:sz w:val="24"/>
        </w:rPr>
      </w:pPr>
      <w:r>
        <w:rPr>
          <w:sz w:val="24"/>
        </w:rPr>
        <w:t>адекватно оценивать дальнейшее развитие своего проекта или исследования, видеть возможные варианты применения результатов, отслеживать и принимать во внимание тенденции развития различных</w:t>
      </w:r>
      <w:r>
        <w:rPr>
          <w:spacing w:val="40"/>
          <w:sz w:val="24"/>
        </w:rPr>
        <w:t xml:space="preserve"> </w:t>
      </w:r>
      <w:r>
        <w:rPr>
          <w:sz w:val="24"/>
        </w:rPr>
        <w:t>видов</w:t>
      </w:r>
      <w:r>
        <w:rPr>
          <w:spacing w:val="40"/>
          <w:sz w:val="24"/>
        </w:rPr>
        <w:t xml:space="preserve"> </w:t>
      </w:r>
      <w:r>
        <w:rPr>
          <w:sz w:val="24"/>
        </w:rPr>
        <w:t>деятельности,</w:t>
      </w:r>
      <w:r>
        <w:rPr>
          <w:spacing w:val="40"/>
          <w:sz w:val="24"/>
        </w:rPr>
        <w:t xml:space="preserve"> </w:t>
      </w:r>
      <w:r>
        <w:rPr>
          <w:sz w:val="24"/>
        </w:rPr>
        <w:t>в</w:t>
      </w:r>
      <w:r>
        <w:rPr>
          <w:spacing w:val="40"/>
          <w:sz w:val="24"/>
        </w:rPr>
        <w:t xml:space="preserve"> </w:t>
      </w:r>
      <w:r>
        <w:rPr>
          <w:sz w:val="24"/>
        </w:rPr>
        <w:t>том</w:t>
      </w:r>
      <w:r>
        <w:rPr>
          <w:spacing w:val="40"/>
          <w:sz w:val="24"/>
        </w:rPr>
        <w:t xml:space="preserve"> </w:t>
      </w:r>
      <w:r>
        <w:rPr>
          <w:sz w:val="24"/>
        </w:rPr>
        <w:t>числе</w:t>
      </w:r>
      <w:r>
        <w:rPr>
          <w:spacing w:val="40"/>
          <w:sz w:val="24"/>
        </w:rPr>
        <w:t xml:space="preserve"> </w:t>
      </w:r>
      <w:r>
        <w:rPr>
          <w:sz w:val="24"/>
        </w:rPr>
        <w:t>научных,</w:t>
      </w:r>
      <w:r>
        <w:rPr>
          <w:spacing w:val="40"/>
          <w:sz w:val="24"/>
        </w:rPr>
        <w:t xml:space="preserve"> </w:t>
      </w:r>
      <w:r>
        <w:rPr>
          <w:sz w:val="24"/>
        </w:rPr>
        <w:t>учитывать их</w:t>
      </w:r>
      <w:r>
        <w:rPr>
          <w:spacing w:val="40"/>
          <w:sz w:val="24"/>
        </w:rPr>
        <w:t xml:space="preserve"> </w:t>
      </w:r>
      <w:r>
        <w:rPr>
          <w:sz w:val="24"/>
        </w:rPr>
        <w:t>при постановке собственных целей;</w:t>
      </w:r>
    </w:p>
    <w:p w:rsidR="004D001B" w:rsidRDefault="00FF118F">
      <w:pPr>
        <w:pStyle w:val="a4"/>
        <w:numPr>
          <w:ilvl w:val="0"/>
          <w:numId w:val="22"/>
        </w:numPr>
        <w:tabs>
          <w:tab w:val="left" w:pos="538"/>
          <w:tab w:val="left" w:pos="540"/>
        </w:tabs>
        <w:ind w:right="573"/>
        <w:rPr>
          <w:sz w:val="24"/>
        </w:rPr>
      </w:pPr>
      <w:r>
        <w:rPr>
          <w:sz w:val="24"/>
        </w:rPr>
        <w:t>готовить</w:t>
      </w:r>
      <w:r>
        <w:rPr>
          <w:spacing w:val="-6"/>
          <w:sz w:val="24"/>
        </w:rPr>
        <w:t xml:space="preserve"> </w:t>
      </w:r>
      <w:r>
        <w:rPr>
          <w:sz w:val="24"/>
        </w:rPr>
        <w:t>доклад</w:t>
      </w:r>
      <w:r>
        <w:rPr>
          <w:spacing w:val="-8"/>
          <w:sz w:val="24"/>
        </w:rPr>
        <w:t xml:space="preserve"> </w:t>
      </w:r>
      <w:r>
        <w:rPr>
          <w:sz w:val="24"/>
        </w:rPr>
        <w:t>и</w:t>
      </w:r>
      <w:r>
        <w:rPr>
          <w:spacing w:val="-7"/>
          <w:sz w:val="24"/>
        </w:rPr>
        <w:t xml:space="preserve"> </w:t>
      </w:r>
      <w:r>
        <w:rPr>
          <w:sz w:val="24"/>
        </w:rPr>
        <w:t>компьютерную</w:t>
      </w:r>
      <w:r>
        <w:rPr>
          <w:spacing w:val="-6"/>
          <w:sz w:val="24"/>
        </w:rPr>
        <w:t xml:space="preserve"> </w:t>
      </w:r>
      <w:r>
        <w:rPr>
          <w:sz w:val="24"/>
        </w:rPr>
        <w:t>презентацию</w:t>
      </w:r>
      <w:r>
        <w:rPr>
          <w:spacing w:val="-8"/>
          <w:sz w:val="24"/>
        </w:rPr>
        <w:t xml:space="preserve"> </w:t>
      </w:r>
      <w:r>
        <w:rPr>
          <w:sz w:val="24"/>
        </w:rPr>
        <w:t>по</w:t>
      </w:r>
      <w:r>
        <w:rPr>
          <w:spacing w:val="-8"/>
          <w:sz w:val="24"/>
        </w:rPr>
        <w:t xml:space="preserve"> </w:t>
      </w:r>
      <w:r>
        <w:rPr>
          <w:sz w:val="24"/>
        </w:rPr>
        <w:t>выполненной</w:t>
      </w:r>
      <w:r>
        <w:rPr>
          <w:spacing w:val="-7"/>
          <w:sz w:val="24"/>
        </w:rPr>
        <w:t xml:space="preserve"> </w:t>
      </w:r>
      <w:r>
        <w:rPr>
          <w:sz w:val="24"/>
        </w:rPr>
        <w:t>работе</w:t>
      </w:r>
      <w:r>
        <w:rPr>
          <w:spacing w:val="-9"/>
          <w:sz w:val="24"/>
        </w:rPr>
        <w:t xml:space="preserve"> </w:t>
      </w:r>
      <w:r>
        <w:rPr>
          <w:sz w:val="24"/>
        </w:rPr>
        <w:t>(проекту)</w:t>
      </w:r>
      <w:r>
        <w:rPr>
          <w:spacing w:val="-9"/>
          <w:sz w:val="24"/>
        </w:rPr>
        <w:t xml:space="preserve"> </w:t>
      </w:r>
      <w:r>
        <w:rPr>
          <w:sz w:val="24"/>
        </w:rPr>
        <w:t>для</w:t>
      </w:r>
      <w:r>
        <w:rPr>
          <w:spacing w:val="-6"/>
          <w:sz w:val="24"/>
        </w:rPr>
        <w:t xml:space="preserve"> </w:t>
      </w:r>
      <w:r>
        <w:rPr>
          <w:sz w:val="24"/>
        </w:rPr>
        <w:t>выступления на защите;</w:t>
      </w:r>
    </w:p>
    <w:p w:rsidR="004D001B" w:rsidRDefault="00FF118F">
      <w:pPr>
        <w:pStyle w:val="a4"/>
        <w:numPr>
          <w:ilvl w:val="0"/>
          <w:numId w:val="22"/>
        </w:numPr>
        <w:tabs>
          <w:tab w:val="left" w:pos="539"/>
        </w:tabs>
        <w:spacing w:line="292" w:lineRule="exact"/>
        <w:ind w:left="539" w:hanging="285"/>
        <w:rPr>
          <w:sz w:val="24"/>
        </w:rPr>
      </w:pPr>
      <w:r>
        <w:rPr>
          <w:sz w:val="24"/>
        </w:rPr>
        <w:t>подготовить</w:t>
      </w:r>
      <w:r>
        <w:rPr>
          <w:spacing w:val="-8"/>
          <w:sz w:val="24"/>
        </w:rPr>
        <w:t xml:space="preserve"> </w:t>
      </w:r>
      <w:r>
        <w:rPr>
          <w:sz w:val="24"/>
        </w:rPr>
        <w:t>тезисы</w:t>
      </w:r>
      <w:r>
        <w:rPr>
          <w:spacing w:val="-7"/>
          <w:sz w:val="24"/>
        </w:rPr>
        <w:t xml:space="preserve"> </w:t>
      </w:r>
      <w:r>
        <w:rPr>
          <w:sz w:val="24"/>
        </w:rPr>
        <w:t>по</w:t>
      </w:r>
      <w:r>
        <w:rPr>
          <w:spacing w:val="-7"/>
          <w:sz w:val="24"/>
        </w:rPr>
        <w:t xml:space="preserve"> </w:t>
      </w:r>
      <w:r>
        <w:rPr>
          <w:sz w:val="24"/>
        </w:rPr>
        <w:t>результатам</w:t>
      </w:r>
      <w:r>
        <w:rPr>
          <w:spacing w:val="-8"/>
          <w:sz w:val="24"/>
        </w:rPr>
        <w:t xml:space="preserve"> </w:t>
      </w:r>
      <w:r>
        <w:rPr>
          <w:sz w:val="24"/>
        </w:rPr>
        <w:t>выполненной</w:t>
      </w:r>
      <w:r>
        <w:rPr>
          <w:spacing w:val="-2"/>
          <w:sz w:val="24"/>
        </w:rPr>
        <w:t xml:space="preserve"> </w:t>
      </w:r>
      <w:r>
        <w:rPr>
          <w:sz w:val="24"/>
        </w:rPr>
        <w:t>работы</w:t>
      </w:r>
      <w:r>
        <w:rPr>
          <w:spacing w:val="-7"/>
          <w:sz w:val="24"/>
        </w:rPr>
        <w:t xml:space="preserve"> </w:t>
      </w:r>
      <w:r>
        <w:rPr>
          <w:sz w:val="24"/>
        </w:rPr>
        <w:t>(проекта)</w:t>
      </w:r>
      <w:r>
        <w:rPr>
          <w:spacing w:val="-5"/>
          <w:sz w:val="24"/>
        </w:rPr>
        <w:t xml:space="preserve"> </w:t>
      </w:r>
      <w:r>
        <w:rPr>
          <w:sz w:val="24"/>
        </w:rPr>
        <w:t>для</w:t>
      </w:r>
      <w:r>
        <w:rPr>
          <w:spacing w:val="-7"/>
          <w:sz w:val="24"/>
        </w:rPr>
        <w:t xml:space="preserve"> </w:t>
      </w:r>
      <w:r>
        <w:rPr>
          <w:spacing w:val="-2"/>
          <w:sz w:val="24"/>
        </w:rPr>
        <w:t>публикации;</w:t>
      </w:r>
    </w:p>
    <w:p w:rsidR="004D001B" w:rsidRDefault="00FF118F">
      <w:pPr>
        <w:pStyle w:val="a4"/>
        <w:numPr>
          <w:ilvl w:val="0"/>
          <w:numId w:val="22"/>
        </w:numPr>
        <w:tabs>
          <w:tab w:val="left" w:pos="538"/>
          <w:tab w:val="left" w:pos="540"/>
        </w:tabs>
        <w:ind w:right="573"/>
        <w:rPr>
          <w:sz w:val="24"/>
        </w:rPr>
      </w:pPr>
      <w:r>
        <w:rPr>
          <w:sz w:val="24"/>
        </w:rPr>
        <w:t>выбирать адекватные стратеги и коммуникац</w:t>
      </w:r>
      <w:r>
        <w:rPr>
          <w:sz w:val="24"/>
        </w:rPr>
        <w:t xml:space="preserve">ии, гибко регулировать собственное речевое </w:t>
      </w:r>
      <w:r>
        <w:rPr>
          <w:spacing w:val="-2"/>
          <w:sz w:val="24"/>
        </w:rPr>
        <w:t>поведение;</w:t>
      </w:r>
    </w:p>
    <w:p w:rsidR="004D001B" w:rsidRDefault="00FF118F">
      <w:pPr>
        <w:pStyle w:val="a4"/>
        <w:numPr>
          <w:ilvl w:val="0"/>
          <w:numId w:val="22"/>
        </w:numPr>
        <w:tabs>
          <w:tab w:val="left" w:pos="538"/>
          <w:tab w:val="left" w:pos="540"/>
        </w:tabs>
        <w:ind w:right="573"/>
        <w:rPr>
          <w:sz w:val="24"/>
        </w:rPr>
      </w:pPr>
      <w:r>
        <w:rPr>
          <w:sz w:val="24"/>
        </w:rPr>
        <w:t>осознавать</w:t>
      </w:r>
      <w:r>
        <w:rPr>
          <w:spacing w:val="-1"/>
          <w:sz w:val="24"/>
        </w:rPr>
        <w:t xml:space="preserve"> </w:t>
      </w:r>
      <w:r>
        <w:rPr>
          <w:sz w:val="24"/>
        </w:rPr>
        <w:t>свою</w:t>
      </w:r>
      <w:r>
        <w:rPr>
          <w:spacing w:val="-3"/>
          <w:sz w:val="24"/>
        </w:rPr>
        <w:t xml:space="preserve"> </w:t>
      </w:r>
      <w:r>
        <w:rPr>
          <w:sz w:val="24"/>
        </w:rPr>
        <w:t>ответственность</w:t>
      </w:r>
      <w:r>
        <w:rPr>
          <w:spacing w:val="-1"/>
          <w:sz w:val="24"/>
        </w:rPr>
        <w:t xml:space="preserve"> </w:t>
      </w:r>
      <w:r>
        <w:rPr>
          <w:sz w:val="24"/>
        </w:rPr>
        <w:t>за</w:t>
      </w:r>
      <w:r>
        <w:rPr>
          <w:spacing w:val="-4"/>
          <w:sz w:val="24"/>
        </w:rPr>
        <w:t xml:space="preserve"> </w:t>
      </w:r>
      <w:r>
        <w:rPr>
          <w:sz w:val="24"/>
        </w:rPr>
        <w:t>достоверность</w:t>
      </w:r>
      <w:r>
        <w:rPr>
          <w:spacing w:val="-1"/>
          <w:sz w:val="24"/>
        </w:rPr>
        <w:t xml:space="preserve"> </w:t>
      </w:r>
      <w:r>
        <w:rPr>
          <w:sz w:val="24"/>
        </w:rPr>
        <w:t xml:space="preserve">полученных знаний, за качествовыполненного </w:t>
      </w:r>
      <w:r>
        <w:rPr>
          <w:spacing w:val="-2"/>
          <w:sz w:val="24"/>
        </w:rPr>
        <w:t>проекта;</w:t>
      </w:r>
    </w:p>
    <w:p w:rsidR="004D001B" w:rsidRDefault="004D001B">
      <w:pPr>
        <w:jc w:val="both"/>
        <w:rPr>
          <w:sz w:val="24"/>
        </w:rPr>
        <w:sectPr w:rsidR="004D001B">
          <w:pgSz w:w="11920" w:h="16850"/>
          <w:pgMar w:top="720" w:right="160" w:bottom="2180" w:left="480" w:header="0" w:footer="1924" w:gutter="0"/>
          <w:cols w:space="720"/>
        </w:sectPr>
      </w:pPr>
    </w:p>
    <w:p w:rsidR="004D001B" w:rsidRDefault="00FF118F">
      <w:pPr>
        <w:pStyle w:val="a4"/>
        <w:numPr>
          <w:ilvl w:val="0"/>
          <w:numId w:val="22"/>
        </w:numPr>
        <w:tabs>
          <w:tab w:val="left" w:pos="538"/>
          <w:tab w:val="left" w:pos="540"/>
          <w:tab w:val="left" w:pos="5103"/>
        </w:tabs>
        <w:spacing w:before="87"/>
        <w:ind w:right="575"/>
        <w:rPr>
          <w:sz w:val="24"/>
        </w:rPr>
      </w:pPr>
      <w:r>
        <w:rPr>
          <w:sz w:val="24"/>
        </w:rPr>
        <w:t>анализировать</w:t>
      </w:r>
      <w:r>
        <w:rPr>
          <w:spacing w:val="40"/>
          <w:sz w:val="24"/>
        </w:rPr>
        <w:t xml:space="preserve"> </w:t>
      </w:r>
      <w:r>
        <w:rPr>
          <w:sz w:val="24"/>
        </w:rPr>
        <w:t>защиту</w:t>
      </w:r>
      <w:r>
        <w:rPr>
          <w:spacing w:val="40"/>
          <w:sz w:val="24"/>
        </w:rPr>
        <w:t xml:space="preserve"> </w:t>
      </w:r>
      <w:r>
        <w:rPr>
          <w:sz w:val="24"/>
        </w:rPr>
        <w:t>результатов,</w:t>
      </w:r>
      <w:r>
        <w:rPr>
          <w:sz w:val="24"/>
        </w:rPr>
        <w:tab/>
        <w:t>планирование сообщения о проведении учебного иссл</w:t>
      </w:r>
      <w:r>
        <w:rPr>
          <w:sz w:val="24"/>
        </w:rPr>
        <w:t>едования, его результатах и защите;</w:t>
      </w:r>
    </w:p>
    <w:p w:rsidR="004D001B" w:rsidRDefault="00FF118F">
      <w:pPr>
        <w:pStyle w:val="a4"/>
        <w:numPr>
          <w:ilvl w:val="0"/>
          <w:numId w:val="22"/>
        </w:numPr>
        <w:tabs>
          <w:tab w:val="left" w:pos="539"/>
        </w:tabs>
        <w:spacing w:line="293" w:lineRule="exact"/>
        <w:ind w:left="539" w:hanging="285"/>
        <w:rPr>
          <w:sz w:val="24"/>
        </w:rPr>
      </w:pPr>
      <w:r>
        <w:rPr>
          <w:sz w:val="24"/>
        </w:rPr>
        <w:t>оценивать</w:t>
      </w:r>
      <w:r>
        <w:rPr>
          <w:spacing w:val="-8"/>
          <w:sz w:val="24"/>
        </w:rPr>
        <w:t xml:space="preserve"> </w:t>
      </w:r>
      <w:r>
        <w:rPr>
          <w:sz w:val="24"/>
        </w:rPr>
        <w:t>полученные</w:t>
      </w:r>
      <w:r>
        <w:rPr>
          <w:spacing w:val="-6"/>
          <w:sz w:val="24"/>
        </w:rPr>
        <w:t xml:space="preserve"> </w:t>
      </w:r>
      <w:r>
        <w:rPr>
          <w:sz w:val="24"/>
        </w:rPr>
        <w:t>результаты</w:t>
      </w:r>
      <w:r>
        <w:rPr>
          <w:spacing w:val="-5"/>
          <w:sz w:val="24"/>
        </w:rPr>
        <w:t xml:space="preserve"> </w:t>
      </w:r>
      <w:r>
        <w:rPr>
          <w:sz w:val="24"/>
        </w:rPr>
        <w:t>и</w:t>
      </w:r>
      <w:r>
        <w:rPr>
          <w:spacing w:val="-5"/>
          <w:sz w:val="24"/>
        </w:rPr>
        <w:t xml:space="preserve"> </w:t>
      </w:r>
      <w:r>
        <w:rPr>
          <w:sz w:val="24"/>
        </w:rPr>
        <w:t>их</w:t>
      </w:r>
      <w:r>
        <w:rPr>
          <w:spacing w:val="-6"/>
          <w:sz w:val="24"/>
        </w:rPr>
        <w:t xml:space="preserve"> </w:t>
      </w:r>
      <w:r>
        <w:rPr>
          <w:sz w:val="24"/>
        </w:rPr>
        <w:t>применение</w:t>
      </w:r>
      <w:r>
        <w:rPr>
          <w:spacing w:val="-5"/>
          <w:sz w:val="24"/>
        </w:rPr>
        <w:t xml:space="preserve"> </w:t>
      </w:r>
      <w:r>
        <w:rPr>
          <w:sz w:val="24"/>
        </w:rPr>
        <w:t>к</w:t>
      </w:r>
      <w:r>
        <w:rPr>
          <w:spacing w:val="-7"/>
          <w:sz w:val="24"/>
        </w:rPr>
        <w:t xml:space="preserve"> </w:t>
      </w:r>
      <w:r>
        <w:rPr>
          <w:sz w:val="24"/>
        </w:rPr>
        <w:t>новым</w:t>
      </w:r>
      <w:r>
        <w:rPr>
          <w:spacing w:val="-5"/>
          <w:sz w:val="24"/>
        </w:rPr>
        <w:t xml:space="preserve"> </w:t>
      </w:r>
      <w:r>
        <w:rPr>
          <w:spacing w:val="-2"/>
          <w:sz w:val="24"/>
        </w:rPr>
        <w:t>ситуациям;</w:t>
      </w:r>
    </w:p>
    <w:p w:rsidR="004D001B" w:rsidRDefault="00FF118F">
      <w:pPr>
        <w:pStyle w:val="a4"/>
        <w:numPr>
          <w:ilvl w:val="0"/>
          <w:numId w:val="22"/>
        </w:numPr>
        <w:tabs>
          <w:tab w:val="left" w:pos="540"/>
        </w:tabs>
        <w:ind w:right="573" w:hanging="286"/>
      </w:pPr>
      <w:r>
        <w:rPr>
          <w:sz w:val="24"/>
        </w:rPr>
        <w:t>использовать нормы построения текстов, принадлежащих к различным функционально- смысловым типам речи, стилям речи, нормы составления тезисов, конспекта, написания</w:t>
      </w:r>
      <w:r>
        <w:rPr>
          <w:spacing w:val="-12"/>
          <w:sz w:val="24"/>
        </w:rPr>
        <w:t xml:space="preserve"> </w:t>
      </w:r>
      <w:r>
        <w:t>реферата;</w:t>
      </w:r>
    </w:p>
    <w:p w:rsidR="004D001B" w:rsidRDefault="00FF118F">
      <w:pPr>
        <w:pStyle w:val="a4"/>
        <w:numPr>
          <w:ilvl w:val="0"/>
          <w:numId w:val="22"/>
        </w:numPr>
        <w:tabs>
          <w:tab w:val="left" w:pos="539"/>
        </w:tabs>
        <w:spacing w:line="292" w:lineRule="exact"/>
        <w:ind w:left="539" w:hanging="285"/>
        <w:rPr>
          <w:sz w:val="24"/>
        </w:rPr>
      </w:pPr>
      <w:r>
        <w:rPr>
          <w:sz w:val="24"/>
        </w:rPr>
        <w:t>составлять</w:t>
      </w:r>
      <w:r>
        <w:rPr>
          <w:spacing w:val="-7"/>
          <w:sz w:val="24"/>
        </w:rPr>
        <w:t xml:space="preserve"> </w:t>
      </w:r>
      <w:r>
        <w:rPr>
          <w:sz w:val="24"/>
        </w:rPr>
        <w:t>тезисы,</w:t>
      </w:r>
      <w:r>
        <w:rPr>
          <w:spacing w:val="-6"/>
          <w:sz w:val="24"/>
        </w:rPr>
        <w:t xml:space="preserve"> </w:t>
      </w:r>
      <w:r>
        <w:rPr>
          <w:sz w:val="24"/>
        </w:rPr>
        <w:t>конспект,</w:t>
      </w:r>
      <w:r>
        <w:rPr>
          <w:spacing w:val="-4"/>
          <w:sz w:val="24"/>
        </w:rPr>
        <w:t xml:space="preserve"> </w:t>
      </w:r>
      <w:r>
        <w:rPr>
          <w:sz w:val="24"/>
        </w:rPr>
        <w:t>писать</w:t>
      </w:r>
      <w:r>
        <w:rPr>
          <w:spacing w:val="-4"/>
          <w:sz w:val="24"/>
        </w:rPr>
        <w:t xml:space="preserve"> </w:t>
      </w:r>
      <w:r>
        <w:rPr>
          <w:sz w:val="24"/>
        </w:rPr>
        <w:t>рецензию,</w:t>
      </w:r>
      <w:r>
        <w:rPr>
          <w:spacing w:val="-7"/>
          <w:sz w:val="24"/>
        </w:rPr>
        <w:t xml:space="preserve"> </w:t>
      </w:r>
      <w:r>
        <w:rPr>
          <w:spacing w:val="-2"/>
          <w:sz w:val="24"/>
        </w:rPr>
        <w:t>реферат;</w:t>
      </w:r>
    </w:p>
    <w:p w:rsidR="004D001B" w:rsidRDefault="00FF118F">
      <w:pPr>
        <w:pStyle w:val="a4"/>
        <w:numPr>
          <w:ilvl w:val="0"/>
          <w:numId w:val="22"/>
        </w:numPr>
        <w:tabs>
          <w:tab w:val="left" w:pos="538"/>
          <w:tab w:val="left" w:pos="540"/>
        </w:tabs>
        <w:ind w:right="574"/>
        <w:rPr>
          <w:sz w:val="24"/>
        </w:rPr>
      </w:pPr>
      <w:r>
        <w:rPr>
          <w:sz w:val="24"/>
        </w:rPr>
        <w:t>уметь цитировать и применять</w:t>
      </w:r>
      <w:r>
        <w:rPr>
          <w:sz w:val="24"/>
        </w:rPr>
        <w:t xml:space="preserve"> разные способы включения цитат в высказывание;применять нормы построения предложений с прямой и косвенной речью.</w:t>
      </w:r>
    </w:p>
    <w:p w:rsidR="004D001B" w:rsidRDefault="00FF118F">
      <w:pPr>
        <w:pStyle w:val="a3"/>
        <w:spacing w:before="1" w:line="276" w:lineRule="exact"/>
      </w:pPr>
      <w:r>
        <w:t>Проектная</w:t>
      </w:r>
      <w:r>
        <w:rPr>
          <w:spacing w:val="-5"/>
        </w:rPr>
        <w:t xml:space="preserve"> </w:t>
      </w:r>
      <w:r>
        <w:rPr>
          <w:spacing w:val="-2"/>
        </w:rPr>
        <w:t>деятельность:</w:t>
      </w:r>
    </w:p>
    <w:p w:rsidR="004D001B" w:rsidRDefault="00FF118F">
      <w:pPr>
        <w:pStyle w:val="a4"/>
        <w:numPr>
          <w:ilvl w:val="0"/>
          <w:numId w:val="22"/>
        </w:numPr>
        <w:tabs>
          <w:tab w:val="left" w:pos="538"/>
          <w:tab w:val="left" w:pos="540"/>
        </w:tabs>
        <w:ind w:right="578"/>
        <w:rPr>
          <w:sz w:val="24"/>
        </w:rPr>
      </w:pPr>
      <w:r>
        <w:rPr>
          <w:sz w:val="24"/>
        </w:rPr>
        <w:t xml:space="preserve">планировать собственные действия по достижению конкретного результата в текущей </w:t>
      </w:r>
      <w:r>
        <w:rPr>
          <w:spacing w:val="-2"/>
          <w:sz w:val="24"/>
        </w:rPr>
        <w:t>деятельности;</w:t>
      </w:r>
    </w:p>
    <w:p w:rsidR="004D001B" w:rsidRDefault="00FF118F">
      <w:pPr>
        <w:pStyle w:val="a4"/>
        <w:numPr>
          <w:ilvl w:val="0"/>
          <w:numId w:val="22"/>
        </w:numPr>
        <w:tabs>
          <w:tab w:val="left" w:pos="538"/>
          <w:tab w:val="left" w:pos="540"/>
        </w:tabs>
        <w:ind w:right="572"/>
        <w:rPr>
          <w:sz w:val="24"/>
        </w:rPr>
      </w:pPr>
      <w:r>
        <w:rPr>
          <w:sz w:val="24"/>
        </w:rPr>
        <w:t>по представленному описанию реального проекта восстанавливать логику и последовательность реализации социального (инженерного, творческого, инновационного) проекта, а именно – реконструировать образ ситуации, которую меняли\преобразовывали разработчики\реа</w:t>
      </w:r>
      <w:r>
        <w:rPr>
          <w:sz w:val="24"/>
        </w:rPr>
        <w:t>лизаторы проекта, выделить перечень решаемых задач, обозначить полученные продукты и описать возникшие социо-культурные эффекты;</w:t>
      </w:r>
    </w:p>
    <w:p w:rsidR="004D001B" w:rsidRDefault="00FF118F">
      <w:pPr>
        <w:pStyle w:val="a4"/>
        <w:numPr>
          <w:ilvl w:val="0"/>
          <w:numId w:val="22"/>
        </w:numPr>
        <w:tabs>
          <w:tab w:val="left" w:pos="538"/>
          <w:tab w:val="left" w:pos="540"/>
        </w:tabs>
        <w:ind w:right="574"/>
        <w:rPr>
          <w:sz w:val="24"/>
        </w:rPr>
      </w:pPr>
      <w:r>
        <w:rPr>
          <w:sz w:val="24"/>
        </w:rPr>
        <w:t>оценивать ситуацию</w:t>
      </w:r>
      <w:r>
        <w:rPr>
          <w:spacing w:val="-1"/>
          <w:sz w:val="24"/>
        </w:rPr>
        <w:t xml:space="preserve"> </w:t>
      </w:r>
      <w:r>
        <w:rPr>
          <w:sz w:val="24"/>
        </w:rPr>
        <w:t>в классе, в</w:t>
      </w:r>
      <w:r>
        <w:rPr>
          <w:spacing w:val="-1"/>
          <w:sz w:val="24"/>
        </w:rPr>
        <w:t xml:space="preserve"> </w:t>
      </w:r>
      <w:r>
        <w:rPr>
          <w:sz w:val="24"/>
        </w:rPr>
        <w:t>школе,</w:t>
      </w:r>
      <w:r>
        <w:rPr>
          <w:spacing w:val="-2"/>
          <w:sz w:val="24"/>
        </w:rPr>
        <w:t xml:space="preserve"> </w:t>
      </w:r>
      <w:r>
        <w:rPr>
          <w:sz w:val="24"/>
        </w:rPr>
        <w:t>др. социальной группе, с</w:t>
      </w:r>
      <w:r>
        <w:rPr>
          <w:spacing w:val="-1"/>
          <w:sz w:val="24"/>
        </w:rPr>
        <w:t xml:space="preserve"> </w:t>
      </w:r>
      <w:r>
        <w:rPr>
          <w:sz w:val="24"/>
        </w:rPr>
        <w:t>точки</w:t>
      </w:r>
      <w:r>
        <w:rPr>
          <w:spacing w:val="-1"/>
          <w:sz w:val="24"/>
        </w:rPr>
        <w:t xml:space="preserve"> </w:t>
      </w:r>
      <w:r>
        <w:rPr>
          <w:sz w:val="24"/>
        </w:rPr>
        <w:t>зрения</w:t>
      </w:r>
      <w:r>
        <w:rPr>
          <w:spacing w:val="-2"/>
          <w:sz w:val="24"/>
        </w:rPr>
        <w:t xml:space="preserve"> </w:t>
      </w:r>
      <w:r>
        <w:rPr>
          <w:sz w:val="24"/>
        </w:rPr>
        <w:t>ее</w:t>
      </w:r>
      <w:r>
        <w:rPr>
          <w:spacing w:val="-3"/>
          <w:sz w:val="24"/>
        </w:rPr>
        <w:t xml:space="preserve"> </w:t>
      </w:r>
      <w:r>
        <w:rPr>
          <w:sz w:val="24"/>
        </w:rPr>
        <w:t>сильныхи</w:t>
      </w:r>
      <w:r>
        <w:rPr>
          <w:spacing w:val="-9"/>
          <w:sz w:val="24"/>
        </w:rPr>
        <w:t xml:space="preserve"> </w:t>
      </w:r>
      <w:r>
        <w:rPr>
          <w:sz w:val="24"/>
        </w:rPr>
        <w:t>слабых сторон; формулировать взвешенные</w:t>
      </w:r>
      <w:r>
        <w:rPr>
          <w:sz w:val="24"/>
        </w:rPr>
        <w:t xml:space="preserve"> предложения по локальному улучшению ситуации;</w:t>
      </w:r>
    </w:p>
    <w:p w:rsidR="004D001B" w:rsidRDefault="00FF118F">
      <w:pPr>
        <w:pStyle w:val="a4"/>
        <w:numPr>
          <w:ilvl w:val="0"/>
          <w:numId w:val="22"/>
        </w:numPr>
        <w:tabs>
          <w:tab w:val="left" w:pos="539"/>
        </w:tabs>
        <w:spacing w:line="292" w:lineRule="exact"/>
        <w:ind w:left="539" w:hanging="285"/>
        <w:rPr>
          <w:sz w:val="24"/>
        </w:rPr>
      </w:pPr>
      <w:r>
        <w:rPr>
          <w:sz w:val="24"/>
        </w:rPr>
        <w:t>осознанно</w:t>
      </w:r>
      <w:r>
        <w:rPr>
          <w:spacing w:val="-8"/>
          <w:sz w:val="24"/>
        </w:rPr>
        <w:t xml:space="preserve"> </w:t>
      </w:r>
      <w:r>
        <w:rPr>
          <w:sz w:val="24"/>
        </w:rPr>
        <w:t>выбрать</w:t>
      </w:r>
      <w:r>
        <w:rPr>
          <w:spacing w:val="-6"/>
          <w:sz w:val="24"/>
        </w:rPr>
        <w:t xml:space="preserve"> </w:t>
      </w:r>
      <w:r>
        <w:rPr>
          <w:sz w:val="24"/>
        </w:rPr>
        <w:t>тип</w:t>
      </w:r>
      <w:r>
        <w:rPr>
          <w:spacing w:val="-6"/>
          <w:sz w:val="24"/>
        </w:rPr>
        <w:t xml:space="preserve"> </w:t>
      </w:r>
      <w:r>
        <w:rPr>
          <w:sz w:val="24"/>
        </w:rPr>
        <w:t>профильного</w:t>
      </w:r>
      <w:r>
        <w:rPr>
          <w:spacing w:val="-5"/>
          <w:sz w:val="24"/>
        </w:rPr>
        <w:t xml:space="preserve"> </w:t>
      </w:r>
      <w:r>
        <w:rPr>
          <w:sz w:val="24"/>
        </w:rPr>
        <w:t>обучения</w:t>
      </w:r>
      <w:r>
        <w:rPr>
          <w:spacing w:val="-5"/>
          <w:sz w:val="24"/>
        </w:rPr>
        <w:t xml:space="preserve"> </w:t>
      </w:r>
      <w:r>
        <w:rPr>
          <w:sz w:val="24"/>
        </w:rPr>
        <w:t>в</w:t>
      </w:r>
      <w:r>
        <w:rPr>
          <w:spacing w:val="-6"/>
          <w:sz w:val="24"/>
        </w:rPr>
        <w:t xml:space="preserve"> </w:t>
      </w:r>
      <w:r>
        <w:rPr>
          <w:sz w:val="24"/>
        </w:rPr>
        <w:t>старшей</w:t>
      </w:r>
      <w:r>
        <w:rPr>
          <w:spacing w:val="-5"/>
          <w:sz w:val="24"/>
        </w:rPr>
        <w:t xml:space="preserve"> </w:t>
      </w:r>
      <w:r>
        <w:rPr>
          <w:spacing w:val="-2"/>
          <w:sz w:val="24"/>
        </w:rPr>
        <w:t>школе;</w:t>
      </w:r>
    </w:p>
    <w:p w:rsidR="004D001B" w:rsidRDefault="00FF118F">
      <w:pPr>
        <w:pStyle w:val="a4"/>
        <w:numPr>
          <w:ilvl w:val="0"/>
          <w:numId w:val="22"/>
        </w:numPr>
        <w:tabs>
          <w:tab w:val="left" w:pos="538"/>
          <w:tab w:val="left" w:pos="540"/>
        </w:tabs>
        <w:ind w:right="574"/>
        <w:rPr>
          <w:sz w:val="24"/>
        </w:rPr>
      </w:pPr>
      <w:r>
        <w:rPr>
          <w:sz w:val="24"/>
        </w:rPr>
        <w:t>задумывать, планировать и реализовывать проект социальной и иной направленности с оценкой необходимых ресурсов для его реализации и возможных рисков.</w:t>
      </w:r>
    </w:p>
    <w:p w:rsidR="004D001B" w:rsidRDefault="004D001B">
      <w:pPr>
        <w:pStyle w:val="a3"/>
        <w:spacing w:before="1"/>
        <w:ind w:left="0"/>
        <w:jc w:val="left"/>
      </w:pPr>
    </w:p>
    <w:p w:rsidR="004D001B" w:rsidRDefault="00FF118F">
      <w:pPr>
        <w:pStyle w:val="1"/>
        <w:numPr>
          <w:ilvl w:val="1"/>
          <w:numId w:val="21"/>
        </w:numPr>
        <w:tabs>
          <w:tab w:val="left" w:pos="1517"/>
        </w:tabs>
        <w:ind w:hanging="977"/>
      </w:pPr>
      <w:bookmarkStart w:id="22" w:name="18.2._Программа_формирования_универсальн"/>
      <w:bookmarkStart w:id="23" w:name="_bookmark8"/>
      <w:bookmarkEnd w:id="22"/>
      <w:bookmarkEnd w:id="23"/>
      <w:r>
        <w:rPr>
          <w:color w:val="2D5295"/>
        </w:rPr>
        <w:t>Программа</w:t>
      </w:r>
      <w:r>
        <w:rPr>
          <w:color w:val="2D5295"/>
          <w:spacing w:val="-13"/>
        </w:rPr>
        <w:t xml:space="preserve"> </w:t>
      </w:r>
      <w:r>
        <w:rPr>
          <w:color w:val="2D5295"/>
        </w:rPr>
        <w:t>формирования</w:t>
      </w:r>
      <w:r>
        <w:rPr>
          <w:color w:val="2D5295"/>
          <w:spacing w:val="-6"/>
        </w:rPr>
        <w:t xml:space="preserve"> </w:t>
      </w:r>
      <w:r>
        <w:rPr>
          <w:color w:val="2D5295"/>
        </w:rPr>
        <w:t>универсальных</w:t>
      </w:r>
      <w:r>
        <w:rPr>
          <w:color w:val="2D5295"/>
          <w:spacing w:val="-9"/>
        </w:rPr>
        <w:t xml:space="preserve"> </w:t>
      </w:r>
      <w:r>
        <w:rPr>
          <w:color w:val="2D5295"/>
        </w:rPr>
        <w:t>учебных</w:t>
      </w:r>
      <w:r>
        <w:rPr>
          <w:color w:val="2D5295"/>
          <w:spacing w:val="-8"/>
        </w:rPr>
        <w:t xml:space="preserve"> </w:t>
      </w:r>
      <w:r>
        <w:rPr>
          <w:color w:val="2D5295"/>
          <w:spacing w:val="-2"/>
        </w:rPr>
        <w:t>действий.</w:t>
      </w:r>
    </w:p>
    <w:p w:rsidR="004D001B" w:rsidRDefault="00FF118F">
      <w:pPr>
        <w:pStyle w:val="a4"/>
        <w:numPr>
          <w:ilvl w:val="2"/>
          <w:numId w:val="21"/>
        </w:numPr>
        <w:tabs>
          <w:tab w:val="left" w:pos="1507"/>
        </w:tabs>
        <w:spacing w:line="274" w:lineRule="exact"/>
        <w:ind w:hanging="967"/>
        <w:rPr>
          <w:sz w:val="24"/>
        </w:rPr>
      </w:pPr>
      <w:r>
        <w:rPr>
          <w:sz w:val="24"/>
        </w:rPr>
        <w:t>Пояснительная</w:t>
      </w:r>
      <w:r>
        <w:rPr>
          <w:spacing w:val="-10"/>
          <w:sz w:val="24"/>
        </w:rPr>
        <w:t xml:space="preserve"> </w:t>
      </w:r>
      <w:r>
        <w:rPr>
          <w:spacing w:val="-2"/>
          <w:sz w:val="24"/>
        </w:rPr>
        <w:t>записка.</w:t>
      </w:r>
    </w:p>
    <w:p w:rsidR="004D001B" w:rsidRDefault="00FF118F">
      <w:pPr>
        <w:pStyle w:val="a3"/>
        <w:jc w:val="left"/>
      </w:pPr>
      <w:r>
        <w:t>Программа</w:t>
      </w:r>
      <w:r>
        <w:rPr>
          <w:spacing w:val="-9"/>
        </w:rPr>
        <w:t xml:space="preserve"> </w:t>
      </w:r>
      <w:r>
        <w:t>формирования</w:t>
      </w:r>
      <w:r>
        <w:rPr>
          <w:spacing w:val="-4"/>
        </w:rPr>
        <w:t xml:space="preserve"> </w:t>
      </w:r>
      <w:r>
        <w:t>универсальных</w:t>
      </w:r>
      <w:r>
        <w:rPr>
          <w:spacing w:val="-3"/>
        </w:rPr>
        <w:t xml:space="preserve"> </w:t>
      </w:r>
      <w:r>
        <w:t>учебных</w:t>
      </w:r>
      <w:r>
        <w:rPr>
          <w:spacing w:val="-5"/>
        </w:rPr>
        <w:t xml:space="preserve"> </w:t>
      </w:r>
      <w:r>
        <w:t>(далее</w:t>
      </w:r>
      <w:r>
        <w:rPr>
          <w:spacing w:val="-7"/>
        </w:rPr>
        <w:t xml:space="preserve"> </w:t>
      </w:r>
      <w:r>
        <w:t>–</w:t>
      </w:r>
      <w:r>
        <w:rPr>
          <w:spacing w:val="-8"/>
        </w:rPr>
        <w:t xml:space="preserve"> </w:t>
      </w:r>
      <w:r>
        <w:t>УУД)</w:t>
      </w:r>
      <w:r>
        <w:rPr>
          <w:spacing w:val="-7"/>
        </w:rPr>
        <w:t xml:space="preserve"> </w:t>
      </w:r>
      <w:r>
        <w:t>при</w:t>
      </w:r>
      <w:r>
        <w:rPr>
          <w:spacing w:val="-6"/>
        </w:rPr>
        <w:t xml:space="preserve"> </w:t>
      </w:r>
      <w:r>
        <w:t>получении</w:t>
      </w:r>
      <w:r>
        <w:rPr>
          <w:spacing w:val="-6"/>
        </w:rPr>
        <w:t xml:space="preserve"> </w:t>
      </w:r>
      <w:r>
        <w:t>среднего</w:t>
      </w:r>
      <w:r>
        <w:rPr>
          <w:spacing w:val="-8"/>
        </w:rPr>
        <w:t xml:space="preserve"> </w:t>
      </w:r>
      <w:r>
        <w:t>общего образования</w:t>
      </w:r>
      <w:r>
        <w:rPr>
          <w:spacing w:val="-5"/>
        </w:rPr>
        <w:t xml:space="preserve"> </w:t>
      </w:r>
      <w:r>
        <w:t>обучающимися</w:t>
      </w:r>
      <w:r>
        <w:rPr>
          <w:spacing w:val="-2"/>
        </w:rPr>
        <w:t xml:space="preserve"> </w:t>
      </w:r>
      <w:r>
        <w:t>с</w:t>
      </w:r>
      <w:r>
        <w:rPr>
          <w:spacing w:val="-4"/>
        </w:rPr>
        <w:t xml:space="preserve"> </w:t>
      </w:r>
      <w:r>
        <w:t>нарушениями</w:t>
      </w:r>
      <w:r>
        <w:rPr>
          <w:spacing w:val="-2"/>
        </w:rPr>
        <w:t xml:space="preserve"> </w:t>
      </w:r>
      <w:r>
        <w:t>зрения</w:t>
      </w:r>
      <w:r>
        <w:rPr>
          <w:spacing w:val="-3"/>
        </w:rPr>
        <w:t xml:space="preserve"> </w:t>
      </w:r>
      <w:r>
        <w:t>составлена</w:t>
      </w:r>
      <w:r>
        <w:rPr>
          <w:spacing w:val="-3"/>
        </w:rPr>
        <w:t xml:space="preserve"> </w:t>
      </w:r>
      <w:r>
        <w:t>согласно</w:t>
      </w:r>
      <w:r>
        <w:rPr>
          <w:spacing w:val="3"/>
        </w:rPr>
        <w:t xml:space="preserve"> </w:t>
      </w:r>
      <w:r>
        <w:t>ФГОС</w:t>
      </w:r>
      <w:r>
        <w:rPr>
          <w:spacing w:val="-2"/>
        </w:rPr>
        <w:t xml:space="preserve"> </w:t>
      </w:r>
      <w:r>
        <w:t>СОО</w:t>
      </w:r>
      <w:r>
        <w:rPr>
          <w:spacing w:val="-4"/>
        </w:rPr>
        <w:t xml:space="preserve"> </w:t>
      </w:r>
      <w:r>
        <w:t>и</w:t>
      </w:r>
      <w:r>
        <w:rPr>
          <w:spacing w:val="-2"/>
        </w:rPr>
        <w:t xml:space="preserve"> </w:t>
      </w:r>
      <w:r>
        <w:t>ФОП</w:t>
      </w:r>
      <w:r>
        <w:rPr>
          <w:spacing w:val="-6"/>
        </w:rPr>
        <w:t xml:space="preserve"> </w:t>
      </w:r>
      <w:r>
        <w:rPr>
          <w:spacing w:val="-4"/>
        </w:rPr>
        <w:t>СОО.</w:t>
      </w:r>
    </w:p>
    <w:p w:rsidR="004D001B" w:rsidRDefault="00FF118F">
      <w:pPr>
        <w:pStyle w:val="a4"/>
        <w:numPr>
          <w:ilvl w:val="2"/>
          <w:numId w:val="21"/>
        </w:numPr>
        <w:tabs>
          <w:tab w:val="left" w:pos="1507"/>
        </w:tabs>
        <w:spacing w:before="1"/>
        <w:ind w:hanging="967"/>
        <w:rPr>
          <w:sz w:val="24"/>
        </w:rPr>
      </w:pPr>
      <w:bookmarkStart w:id="24" w:name="18.2.2._Целевой_раздел."/>
      <w:bookmarkEnd w:id="24"/>
      <w:r>
        <w:rPr>
          <w:sz w:val="24"/>
        </w:rPr>
        <w:t>Целевой</w:t>
      </w:r>
      <w:r>
        <w:rPr>
          <w:spacing w:val="-7"/>
          <w:sz w:val="24"/>
        </w:rPr>
        <w:t xml:space="preserve"> </w:t>
      </w:r>
      <w:r>
        <w:rPr>
          <w:spacing w:val="-2"/>
          <w:sz w:val="24"/>
        </w:rPr>
        <w:t>раздел.</w:t>
      </w:r>
    </w:p>
    <w:p w:rsidR="004D001B" w:rsidRDefault="00FF118F">
      <w:pPr>
        <w:pStyle w:val="a3"/>
        <w:ind w:right="573" w:firstLine="708"/>
      </w:pPr>
      <w:r>
        <w:t xml:space="preserve">На уровне среднего общего образования продолжается формирование универсальных учебных действий (далее - УУД), систематизированный комплекс которых закреплен воФГОС </w:t>
      </w:r>
      <w:r>
        <w:rPr>
          <w:spacing w:val="-4"/>
        </w:rPr>
        <w:t>СОО.</w:t>
      </w:r>
    </w:p>
    <w:p w:rsidR="004D001B" w:rsidRDefault="00FF118F">
      <w:pPr>
        <w:pStyle w:val="a3"/>
        <w:ind w:right="573" w:firstLine="708"/>
      </w:pPr>
      <w:r>
        <w:t>Формирование системы УУД осуществляется с учетом возрастных особенностей развития личностной и познавательной сфер слепых и слабовидящих обучающихся. УУД целенаправленно формируются в дошкольном, младшем школьном, подростковом возрастах и достигают высоког</w:t>
      </w:r>
      <w:r>
        <w:t>о уровня развития к моменту перехода обучающихся на уровень среднего общего образования. Одновременно с возрастанием сложности выполняемых действий повышается уровень их рефлексивности (осознанности). Переход на качественно новый уровень рефлексии выделяет</w:t>
      </w:r>
      <w:r>
        <w:t xml:space="preserve"> старший школьный возраст как особенный этап в становлении УУД. УУД в процессе взросления из средства успешности решения предметных задач постепенно превращаются в объект рассмотрения,</w:t>
      </w:r>
      <w:r>
        <w:rPr>
          <w:spacing w:val="-7"/>
        </w:rPr>
        <w:t xml:space="preserve"> </w:t>
      </w:r>
      <w:r>
        <w:t>анализа.</w:t>
      </w:r>
      <w:r>
        <w:rPr>
          <w:spacing w:val="-8"/>
        </w:rPr>
        <w:t xml:space="preserve"> </w:t>
      </w:r>
      <w:r>
        <w:t>Развивается</w:t>
      </w:r>
      <w:r>
        <w:rPr>
          <w:spacing w:val="-6"/>
        </w:rPr>
        <w:t xml:space="preserve"> </w:t>
      </w:r>
      <w:r>
        <w:t>способность</w:t>
      </w:r>
      <w:r>
        <w:rPr>
          <w:spacing w:val="-4"/>
        </w:rPr>
        <w:t xml:space="preserve"> </w:t>
      </w:r>
      <w:r>
        <w:t>осуществлять</w:t>
      </w:r>
      <w:r>
        <w:rPr>
          <w:spacing w:val="-5"/>
        </w:rPr>
        <w:t xml:space="preserve"> </w:t>
      </w:r>
      <w:r>
        <w:t>широкий</w:t>
      </w:r>
      <w:r>
        <w:rPr>
          <w:spacing w:val="-6"/>
        </w:rPr>
        <w:t xml:space="preserve"> </w:t>
      </w:r>
      <w:r>
        <w:t>перенос</w:t>
      </w:r>
      <w:r>
        <w:rPr>
          <w:spacing w:val="-8"/>
        </w:rPr>
        <w:t xml:space="preserve"> </w:t>
      </w:r>
      <w:r>
        <w:t>сформиров</w:t>
      </w:r>
      <w:r>
        <w:t>анных УУД на внеучебные ситуации. Выработанные на базе предметного обучения и отрефлексированные, УУД используюся как универсальные в различных жизненных контекстах.</w:t>
      </w:r>
    </w:p>
    <w:p w:rsidR="004D001B" w:rsidRDefault="00FF118F">
      <w:pPr>
        <w:pStyle w:val="a3"/>
        <w:spacing w:before="1"/>
        <w:ind w:right="569" w:firstLine="708"/>
      </w:pPr>
      <w:r>
        <w:t>На уровне среднего общего образования регулятивные действия должны прирасти за счет умения выбирать успешные стратегии в трудных ситуациях, управлять своей деятельностью в открытом образовательном пространстве. Развитие регулятивных действий напрямую связа</w:t>
      </w:r>
      <w:r>
        <w:t>но с развитием коммуникативных УУД. Обучающиеся осознанно используют коллективно- распределенную деятельность для решения разноплановых учебных, познавательных, исследовательских, проектных, профессиональных задач, для эффективного разрешения конфликтов.</w:t>
      </w:r>
      <w:r>
        <w:rPr>
          <w:spacing w:val="-1"/>
        </w:rPr>
        <w:t xml:space="preserve"> </w:t>
      </w:r>
      <w:r>
        <w:t>С</w:t>
      </w:r>
      <w:r>
        <w:t>тарший школьный</w:t>
      </w:r>
      <w:r>
        <w:rPr>
          <w:spacing w:val="-1"/>
        </w:rPr>
        <w:t xml:space="preserve"> </w:t>
      </w:r>
      <w:r>
        <w:t>возраст</w:t>
      </w:r>
      <w:r>
        <w:rPr>
          <w:spacing w:val="-2"/>
        </w:rPr>
        <w:t xml:space="preserve"> </w:t>
      </w:r>
      <w:r>
        <w:t>является</w:t>
      </w:r>
      <w:r>
        <w:rPr>
          <w:spacing w:val="-2"/>
        </w:rPr>
        <w:t xml:space="preserve"> </w:t>
      </w:r>
      <w:r>
        <w:t>ключевым</w:t>
      </w:r>
      <w:r>
        <w:rPr>
          <w:spacing w:val="-3"/>
        </w:rPr>
        <w:t xml:space="preserve"> </w:t>
      </w:r>
      <w:r>
        <w:t>для</w:t>
      </w:r>
      <w:r>
        <w:rPr>
          <w:spacing w:val="-2"/>
        </w:rPr>
        <w:t xml:space="preserve"> </w:t>
      </w:r>
      <w:r>
        <w:t>развития</w:t>
      </w:r>
      <w:r>
        <w:rPr>
          <w:spacing w:val="-1"/>
        </w:rPr>
        <w:t xml:space="preserve"> </w:t>
      </w:r>
      <w:r>
        <w:t>познавательных</w:t>
      </w:r>
      <w:r>
        <w:rPr>
          <w:spacing w:val="-3"/>
        </w:rPr>
        <w:t xml:space="preserve"> </w:t>
      </w:r>
      <w:r>
        <w:t>УУД</w:t>
      </w:r>
      <w:r>
        <w:rPr>
          <w:spacing w:val="-3"/>
        </w:rPr>
        <w:t xml:space="preserve"> </w:t>
      </w:r>
      <w:r>
        <w:t>и формирования собственной образовательной стратегии. Появляется</w:t>
      </w:r>
      <w:r>
        <w:rPr>
          <w:spacing w:val="32"/>
        </w:rPr>
        <w:t xml:space="preserve"> </w:t>
      </w:r>
      <w:r>
        <w:t>сознательное</w:t>
      </w:r>
      <w:r>
        <w:rPr>
          <w:spacing w:val="40"/>
        </w:rPr>
        <w:t xml:space="preserve"> </w:t>
      </w:r>
      <w:r>
        <w:t>и</w:t>
      </w:r>
      <w:r>
        <w:rPr>
          <w:spacing w:val="40"/>
        </w:rPr>
        <w:t xml:space="preserve"> </w:t>
      </w:r>
      <w:r>
        <w:t>развернутое</w:t>
      </w:r>
    </w:p>
    <w:p w:rsidR="004D001B" w:rsidRDefault="004D001B">
      <w:pPr>
        <w:sectPr w:rsidR="004D001B">
          <w:pgSz w:w="11920" w:h="16850"/>
          <w:pgMar w:top="700" w:right="160" w:bottom="2180" w:left="480" w:header="0" w:footer="1924" w:gutter="0"/>
          <w:cols w:space="720"/>
        </w:sectPr>
      </w:pPr>
    </w:p>
    <w:p w:rsidR="004D001B" w:rsidRDefault="00FF118F">
      <w:pPr>
        <w:pStyle w:val="a3"/>
        <w:spacing w:before="68"/>
        <w:ind w:right="573"/>
      </w:pPr>
      <w:r>
        <w:t>формирование образовательного запроса, что особенно важно с</w:t>
      </w:r>
      <w:r>
        <w:rPr>
          <w:spacing w:val="-9"/>
        </w:rPr>
        <w:t xml:space="preserve"> </w:t>
      </w:r>
      <w:r>
        <w:t>учетом</w:t>
      </w:r>
      <w:r>
        <w:rPr>
          <w:spacing w:val="-12"/>
        </w:rPr>
        <w:t xml:space="preserve"> </w:t>
      </w:r>
      <w:r>
        <w:t>повыш</w:t>
      </w:r>
      <w:r>
        <w:t>ения</w:t>
      </w:r>
      <w:r>
        <w:rPr>
          <w:spacing w:val="-13"/>
        </w:rPr>
        <w:t xml:space="preserve"> </w:t>
      </w:r>
      <w:r>
        <w:t>вариативности на уровне среднего общего образования, когда обучающийся оказывается в ситуации выбора уровня изучения предметов, профиля и подготовки к выбору будущей профессии.</w:t>
      </w:r>
    </w:p>
    <w:p w:rsidR="004D001B" w:rsidRDefault="00FF118F">
      <w:pPr>
        <w:pStyle w:val="a3"/>
        <w:ind w:right="572" w:firstLine="708"/>
      </w:pPr>
      <w:r>
        <w:t>Программа развития УУД направлена на повышение эффективности освоения обуч</w:t>
      </w:r>
      <w:r>
        <w:t>ающимися основной образовательной программы, а также усвоение знаний и учебных действий; формирование у обучающихся системных представлений и опыта примененияметодов, технологий и форм организации проектной и учебно-исследовательской деятельности для дости</w:t>
      </w:r>
      <w:r>
        <w:t>жения практико-ориентированных результатов образования.</w:t>
      </w:r>
    </w:p>
    <w:p w:rsidR="004D001B" w:rsidRDefault="00FF118F">
      <w:pPr>
        <w:pStyle w:val="a3"/>
        <w:spacing w:line="276" w:lineRule="exact"/>
      </w:pPr>
      <w:r>
        <w:t>Программа</w:t>
      </w:r>
      <w:r>
        <w:rPr>
          <w:spacing w:val="-11"/>
        </w:rPr>
        <w:t xml:space="preserve"> </w:t>
      </w:r>
      <w:r>
        <w:t>формирования</w:t>
      </w:r>
      <w:r>
        <w:rPr>
          <w:spacing w:val="-7"/>
        </w:rPr>
        <w:t xml:space="preserve"> </w:t>
      </w:r>
      <w:r>
        <w:t>УУД</w:t>
      </w:r>
      <w:r>
        <w:rPr>
          <w:spacing w:val="-9"/>
        </w:rPr>
        <w:t xml:space="preserve"> </w:t>
      </w:r>
      <w:r>
        <w:t>призвана</w:t>
      </w:r>
      <w:r>
        <w:rPr>
          <w:spacing w:val="-5"/>
        </w:rPr>
        <w:t xml:space="preserve"> </w:t>
      </w:r>
      <w:r>
        <w:rPr>
          <w:spacing w:val="-2"/>
        </w:rPr>
        <w:t>обеспечить:</w:t>
      </w:r>
    </w:p>
    <w:p w:rsidR="004D001B" w:rsidRDefault="00FF118F">
      <w:pPr>
        <w:pStyle w:val="a4"/>
        <w:numPr>
          <w:ilvl w:val="0"/>
          <w:numId w:val="20"/>
        </w:numPr>
        <w:tabs>
          <w:tab w:val="left" w:pos="995"/>
        </w:tabs>
        <w:ind w:right="573" w:firstLine="0"/>
        <w:rPr>
          <w:sz w:val="24"/>
        </w:rPr>
      </w:pPr>
      <w:r>
        <w:rPr>
          <w:sz w:val="24"/>
        </w:rPr>
        <w:t>развитие у слепого и слабовидящего обучающихся</w:t>
      </w:r>
      <w:r>
        <w:rPr>
          <w:spacing w:val="40"/>
          <w:sz w:val="24"/>
        </w:rPr>
        <w:t xml:space="preserve"> </w:t>
      </w:r>
      <w:r>
        <w:rPr>
          <w:sz w:val="24"/>
        </w:rPr>
        <w:t>способности к самопознанию, саморазвитию и самоопределению;формирование</w:t>
      </w:r>
      <w:r>
        <w:rPr>
          <w:spacing w:val="-9"/>
          <w:sz w:val="24"/>
        </w:rPr>
        <w:t xml:space="preserve"> </w:t>
      </w:r>
      <w:r>
        <w:rPr>
          <w:sz w:val="24"/>
        </w:rPr>
        <w:t>личностных</w:t>
      </w:r>
      <w:r>
        <w:rPr>
          <w:spacing w:val="-7"/>
          <w:sz w:val="24"/>
        </w:rPr>
        <w:t xml:space="preserve"> </w:t>
      </w:r>
      <w:r>
        <w:rPr>
          <w:sz w:val="24"/>
        </w:rPr>
        <w:t>ценностносмысловых</w:t>
      </w:r>
      <w:r>
        <w:rPr>
          <w:spacing w:val="-7"/>
          <w:sz w:val="24"/>
        </w:rPr>
        <w:t xml:space="preserve"> </w:t>
      </w:r>
      <w:r>
        <w:rPr>
          <w:sz w:val="24"/>
        </w:rPr>
        <w:t>ори</w:t>
      </w:r>
      <w:r>
        <w:rPr>
          <w:sz w:val="24"/>
        </w:rPr>
        <w:t>ентиров</w:t>
      </w:r>
      <w:r>
        <w:rPr>
          <w:spacing w:val="-9"/>
          <w:sz w:val="24"/>
        </w:rPr>
        <w:t xml:space="preserve"> </w:t>
      </w:r>
      <w:r>
        <w:rPr>
          <w:sz w:val="24"/>
        </w:rPr>
        <w:t>и установок, системы значимыхсоциальных и межличностных отношений;</w:t>
      </w:r>
    </w:p>
    <w:p w:rsidR="004D001B" w:rsidRDefault="00FF118F">
      <w:pPr>
        <w:pStyle w:val="a4"/>
        <w:numPr>
          <w:ilvl w:val="0"/>
          <w:numId w:val="20"/>
        </w:numPr>
        <w:tabs>
          <w:tab w:val="left" w:pos="1134"/>
        </w:tabs>
        <w:ind w:right="572" w:firstLine="0"/>
        <w:rPr>
          <w:sz w:val="24"/>
        </w:rPr>
      </w:pPr>
      <w:r>
        <w:rPr>
          <w:sz w:val="24"/>
        </w:rPr>
        <w:t>формирование умений самостоятельного планирования и осуществления учебной деятельности и</w:t>
      </w:r>
      <w:r>
        <w:rPr>
          <w:spacing w:val="-1"/>
          <w:sz w:val="24"/>
        </w:rPr>
        <w:t xml:space="preserve"> </w:t>
      </w:r>
      <w:r>
        <w:rPr>
          <w:sz w:val="24"/>
        </w:rPr>
        <w:t>организации учебного</w:t>
      </w:r>
      <w:r>
        <w:rPr>
          <w:spacing w:val="-2"/>
          <w:sz w:val="24"/>
        </w:rPr>
        <w:t xml:space="preserve"> </w:t>
      </w:r>
      <w:r>
        <w:rPr>
          <w:sz w:val="24"/>
        </w:rPr>
        <w:t>сотрудничества</w:t>
      </w:r>
      <w:r>
        <w:rPr>
          <w:spacing w:val="-2"/>
          <w:sz w:val="24"/>
        </w:rPr>
        <w:t xml:space="preserve"> </w:t>
      </w:r>
      <w:r>
        <w:rPr>
          <w:sz w:val="24"/>
        </w:rPr>
        <w:t>с</w:t>
      </w:r>
      <w:r>
        <w:rPr>
          <w:spacing w:val="-3"/>
          <w:sz w:val="24"/>
        </w:rPr>
        <w:t xml:space="preserve"> </w:t>
      </w:r>
      <w:r>
        <w:rPr>
          <w:sz w:val="24"/>
        </w:rPr>
        <w:t>педагогами и сверстниками;</w:t>
      </w:r>
      <w:r>
        <w:rPr>
          <w:spacing w:val="-1"/>
          <w:sz w:val="24"/>
        </w:rPr>
        <w:t xml:space="preserve"> </w:t>
      </w:r>
      <w:r>
        <w:rPr>
          <w:rFonts w:ascii="Symbol" w:hAnsi="Symbol"/>
          <w:sz w:val="24"/>
        </w:rPr>
        <w:t></w:t>
      </w:r>
      <w:r>
        <w:rPr>
          <w:spacing w:val="-2"/>
          <w:sz w:val="24"/>
        </w:rPr>
        <w:t xml:space="preserve"> </w:t>
      </w:r>
      <w:r>
        <w:rPr>
          <w:sz w:val="24"/>
        </w:rPr>
        <w:t>повышение эффективности</w:t>
      </w:r>
      <w:r>
        <w:rPr>
          <w:spacing w:val="-15"/>
          <w:sz w:val="24"/>
        </w:rPr>
        <w:t xml:space="preserve"> </w:t>
      </w:r>
      <w:r>
        <w:rPr>
          <w:sz w:val="24"/>
        </w:rPr>
        <w:t>усвоения</w:t>
      </w:r>
      <w:r>
        <w:rPr>
          <w:spacing w:val="-15"/>
          <w:sz w:val="24"/>
        </w:rPr>
        <w:t xml:space="preserve"> </w:t>
      </w:r>
      <w:r>
        <w:rPr>
          <w:sz w:val="24"/>
        </w:rPr>
        <w:t>обучающимися</w:t>
      </w:r>
      <w:r>
        <w:rPr>
          <w:spacing w:val="-15"/>
          <w:sz w:val="24"/>
        </w:rPr>
        <w:t xml:space="preserve"> </w:t>
      </w:r>
      <w:r>
        <w:rPr>
          <w:sz w:val="24"/>
        </w:rPr>
        <w:t>знаний</w:t>
      </w:r>
      <w:r>
        <w:rPr>
          <w:spacing w:val="-14"/>
          <w:sz w:val="24"/>
        </w:rPr>
        <w:t xml:space="preserve"> </w:t>
      </w:r>
      <w:r>
        <w:rPr>
          <w:sz w:val="24"/>
        </w:rPr>
        <w:t>и</w:t>
      </w:r>
      <w:r>
        <w:rPr>
          <w:spacing w:val="-13"/>
          <w:sz w:val="24"/>
        </w:rPr>
        <w:t xml:space="preserve"> </w:t>
      </w:r>
      <w:r>
        <w:rPr>
          <w:sz w:val="24"/>
        </w:rPr>
        <w:t>учебных</w:t>
      </w:r>
      <w:r>
        <w:rPr>
          <w:spacing w:val="-14"/>
          <w:sz w:val="24"/>
        </w:rPr>
        <w:t xml:space="preserve"> </w:t>
      </w:r>
      <w:r>
        <w:rPr>
          <w:sz w:val="24"/>
        </w:rPr>
        <w:t>действий,</w:t>
      </w:r>
      <w:r>
        <w:rPr>
          <w:spacing w:val="-15"/>
          <w:sz w:val="24"/>
        </w:rPr>
        <w:t xml:space="preserve"> </w:t>
      </w:r>
      <w:r>
        <w:rPr>
          <w:sz w:val="24"/>
        </w:rPr>
        <w:t>формирование</w:t>
      </w:r>
      <w:r>
        <w:rPr>
          <w:spacing w:val="-15"/>
          <w:sz w:val="24"/>
        </w:rPr>
        <w:t xml:space="preserve"> </w:t>
      </w:r>
      <w:r>
        <w:rPr>
          <w:sz w:val="24"/>
        </w:rPr>
        <w:t>научного</w:t>
      </w:r>
      <w:r>
        <w:rPr>
          <w:spacing w:val="-15"/>
          <w:sz w:val="24"/>
        </w:rPr>
        <w:t xml:space="preserve"> </w:t>
      </w:r>
      <w:r>
        <w:rPr>
          <w:sz w:val="24"/>
        </w:rPr>
        <w:t>типа мышления, компетентностей в предметных областях, учебно- исследовательской, проектной, социальной</w:t>
      </w:r>
      <w:r>
        <w:rPr>
          <w:spacing w:val="-14"/>
          <w:sz w:val="24"/>
        </w:rPr>
        <w:t xml:space="preserve"> </w:t>
      </w:r>
      <w:r>
        <w:rPr>
          <w:sz w:val="24"/>
        </w:rPr>
        <w:t>деятельности;</w:t>
      </w:r>
      <w:r>
        <w:rPr>
          <w:spacing w:val="-15"/>
          <w:sz w:val="24"/>
        </w:rPr>
        <w:t xml:space="preserve"> </w:t>
      </w:r>
      <w:r>
        <w:rPr>
          <w:rFonts w:ascii="Symbol" w:hAnsi="Symbol"/>
          <w:sz w:val="24"/>
        </w:rPr>
        <w:t></w:t>
      </w:r>
      <w:r>
        <w:rPr>
          <w:spacing w:val="-15"/>
          <w:sz w:val="24"/>
        </w:rPr>
        <w:t xml:space="preserve"> </w:t>
      </w:r>
      <w:r>
        <w:rPr>
          <w:sz w:val="24"/>
        </w:rPr>
        <w:t>создание</w:t>
      </w:r>
      <w:r>
        <w:rPr>
          <w:spacing w:val="-13"/>
          <w:sz w:val="24"/>
        </w:rPr>
        <w:t xml:space="preserve"> </w:t>
      </w:r>
      <w:r>
        <w:rPr>
          <w:sz w:val="24"/>
        </w:rPr>
        <w:t>условий</w:t>
      </w:r>
      <w:r>
        <w:rPr>
          <w:spacing w:val="-14"/>
          <w:sz w:val="24"/>
        </w:rPr>
        <w:t xml:space="preserve"> </w:t>
      </w:r>
      <w:r>
        <w:rPr>
          <w:sz w:val="24"/>
        </w:rPr>
        <w:t>для</w:t>
      </w:r>
      <w:r>
        <w:rPr>
          <w:spacing w:val="-15"/>
          <w:sz w:val="24"/>
        </w:rPr>
        <w:t xml:space="preserve"> </w:t>
      </w:r>
      <w:r>
        <w:rPr>
          <w:sz w:val="24"/>
        </w:rPr>
        <w:t>интеграцииурочных</w:t>
      </w:r>
      <w:r>
        <w:rPr>
          <w:spacing w:val="-8"/>
          <w:sz w:val="24"/>
        </w:rPr>
        <w:t xml:space="preserve"> </w:t>
      </w:r>
      <w:r>
        <w:rPr>
          <w:sz w:val="24"/>
        </w:rPr>
        <w:t>и</w:t>
      </w:r>
      <w:r>
        <w:rPr>
          <w:spacing w:val="-11"/>
          <w:sz w:val="24"/>
        </w:rPr>
        <w:t xml:space="preserve"> </w:t>
      </w:r>
      <w:r>
        <w:rPr>
          <w:sz w:val="24"/>
        </w:rPr>
        <w:t>внеурочных</w:t>
      </w:r>
      <w:r>
        <w:rPr>
          <w:spacing w:val="-9"/>
          <w:sz w:val="24"/>
        </w:rPr>
        <w:t xml:space="preserve"> </w:t>
      </w:r>
      <w:r>
        <w:rPr>
          <w:sz w:val="24"/>
        </w:rPr>
        <w:t>форм</w:t>
      </w:r>
      <w:r>
        <w:rPr>
          <w:spacing w:val="-7"/>
          <w:sz w:val="24"/>
        </w:rPr>
        <w:t xml:space="preserve"> </w:t>
      </w:r>
      <w:r>
        <w:rPr>
          <w:sz w:val="24"/>
        </w:rPr>
        <w:t>учебно- и</w:t>
      </w:r>
      <w:r>
        <w:rPr>
          <w:sz w:val="24"/>
        </w:rPr>
        <w:t>сследовательской и проектной деятельности обучающихся;</w:t>
      </w:r>
    </w:p>
    <w:p w:rsidR="004D001B" w:rsidRDefault="00FF118F">
      <w:pPr>
        <w:pStyle w:val="a4"/>
        <w:numPr>
          <w:ilvl w:val="0"/>
          <w:numId w:val="20"/>
        </w:numPr>
        <w:tabs>
          <w:tab w:val="left" w:pos="1214"/>
        </w:tabs>
        <w:ind w:right="571" w:firstLine="0"/>
        <w:rPr>
          <w:sz w:val="24"/>
        </w:rPr>
      </w:pPr>
      <w:r>
        <w:rPr>
          <w:sz w:val="24"/>
        </w:rPr>
        <w:t>формирование навыков участия в различных формах организации учебно- исследовательской</w:t>
      </w:r>
      <w:r>
        <w:rPr>
          <w:spacing w:val="-7"/>
          <w:sz w:val="24"/>
        </w:rPr>
        <w:t xml:space="preserve"> </w:t>
      </w:r>
      <w:r>
        <w:rPr>
          <w:sz w:val="24"/>
        </w:rPr>
        <w:t>и</w:t>
      </w:r>
      <w:r>
        <w:rPr>
          <w:spacing w:val="-7"/>
          <w:sz w:val="24"/>
        </w:rPr>
        <w:t xml:space="preserve"> </w:t>
      </w:r>
      <w:r>
        <w:rPr>
          <w:sz w:val="24"/>
        </w:rPr>
        <w:t>проектной</w:t>
      </w:r>
      <w:r>
        <w:rPr>
          <w:spacing w:val="-9"/>
          <w:sz w:val="24"/>
        </w:rPr>
        <w:t xml:space="preserve"> </w:t>
      </w:r>
      <w:r>
        <w:rPr>
          <w:sz w:val="24"/>
        </w:rPr>
        <w:t>деятельности</w:t>
      </w:r>
      <w:r>
        <w:rPr>
          <w:spacing w:val="-7"/>
          <w:sz w:val="24"/>
        </w:rPr>
        <w:t xml:space="preserve"> </w:t>
      </w:r>
      <w:r>
        <w:rPr>
          <w:sz w:val="24"/>
        </w:rPr>
        <w:t>(творческих</w:t>
      </w:r>
      <w:r>
        <w:rPr>
          <w:spacing w:val="-8"/>
          <w:sz w:val="24"/>
        </w:rPr>
        <w:t xml:space="preserve"> </w:t>
      </w:r>
      <w:r>
        <w:rPr>
          <w:sz w:val="24"/>
        </w:rPr>
        <w:t>конкурсах,</w:t>
      </w:r>
      <w:r>
        <w:rPr>
          <w:spacing w:val="-8"/>
          <w:sz w:val="24"/>
        </w:rPr>
        <w:t xml:space="preserve"> </w:t>
      </w:r>
      <w:r>
        <w:rPr>
          <w:sz w:val="24"/>
        </w:rPr>
        <w:t>научных</w:t>
      </w:r>
      <w:r>
        <w:rPr>
          <w:spacing w:val="-6"/>
          <w:sz w:val="24"/>
        </w:rPr>
        <w:t xml:space="preserve"> </w:t>
      </w:r>
      <w:r>
        <w:rPr>
          <w:sz w:val="24"/>
        </w:rPr>
        <w:t>обществах,</w:t>
      </w:r>
      <w:r>
        <w:rPr>
          <w:spacing w:val="-1"/>
          <w:sz w:val="24"/>
        </w:rPr>
        <w:t xml:space="preserve"> </w:t>
      </w:r>
      <w:r>
        <w:rPr>
          <w:sz w:val="24"/>
        </w:rPr>
        <w:t xml:space="preserve">научно- практических конференциях, олимпиадах и </w:t>
      </w:r>
      <w:r>
        <w:rPr>
          <w:sz w:val="24"/>
        </w:rPr>
        <w:t>других), возможность получения практико- ориентированного результата;</w:t>
      </w:r>
    </w:p>
    <w:p w:rsidR="004D001B" w:rsidRDefault="00FF118F">
      <w:pPr>
        <w:pStyle w:val="a4"/>
        <w:numPr>
          <w:ilvl w:val="0"/>
          <w:numId w:val="20"/>
        </w:numPr>
        <w:tabs>
          <w:tab w:val="left" w:pos="1067"/>
        </w:tabs>
        <w:ind w:right="572" w:firstLine="0"/>
        <w:rPr>
          <w:sz w:val="24"/>
        </w:rPr>
      </w:pPr>
      <w:r>
        <w:rPr>
          <w:sz w:val="24"/>
        </w:rPr>
        <w:t>формирование</w:t>
      </w:r>
      <w:r>
        <w:rPr>
          <w:spacing w:val="-11"/>
          <w:sz w:val="24"/>
        </w:rPr>
        <w:t xml:space="preserve"> </w:t>
      </w:r>
      <w:r>
        <w:rPr>
          <w:sz w:val="24"/>
        </w:rPr>
        <w:t>и</w:t>
      </w:r>
      <w:r>
        <w:rPr>
          <w:spacing w:val="-10"/>
          <w:sz w:val="24"/>
        </w:rPr>
        <w:t xml:space="preserve"> </w:t>
      </w:r>
      <w:r>
        <w:rPr>
          <w:sz w:val="24"/>
        </w:rPr>
        <w:t>развитие</w:t>
      </w:r>
      <w:r>
        <w:rPr>
          <w:spacing w:val="-10"/>
          <w:sz w:val="24"/>
        </w:rPr>
        <w:t xml:space="preserve"> </w:t>
      </w:r>
      <w:r>
        <w:rPr>
          <w:sz w:val="24"/>
        </w:rPr>
        <w:t>компетенций</w:t>
      </w:r>
      <w:r>
        <w:rPr>
          <w:spacing w:val="-8"/>
          <w:sz w:val="24"/>
        </w:rPr>
        <w:t xml:space="preserve"> </w:t>
      </w:r>
      <w:r>
        <w:rPr>
          <w:sz w:val="24"/>
        </w:rPr>
        <w:t>обучающихся</w:t>
      </w:r>
      <w:r>
        <w:rPr>
          <w:spacing w:val="-10"/>
          <w:sz w:val="24"/>
        </w:rPr>
        <w:t xml:space="preserve"> </w:t>
      </w:r>
      <w:r>
        <w:rPr>
          <w:sz w:val="24"/>
        </w:rPr>
        <w:t>в</w:t>
      </w:r>
      <w:r>
        <w:rPr>
          <w:spacing w:val="-11"/>
          <w:sz w:val="24"/>
        </w:rPr>
        <w:t xml:space="preserve"> </w:t>
      </w:r>
      <w:r>
        <w:rPr>
          <w:sz w:val="24"/>
        </w:rPr>
        <w:t>области</w:t>
      </w:r>
      <w:r>
        <w:rPr>
          <w:spacing w:val="-8"/>
          <w:sz w:val="24"/>
        </w:rPr>
        <w:t xml:space="preserve"> </w:t>
      </w:r>
      <w:r>
        <w:rPr>
          <w:sz w:val="24"/>
        </w:rPr>
        <w:t>использования</w:t>
      </w:r>
      <w:r>
        <w:rPr>
          <w:spacing w:val="-9"/>
          <w:sz w:val="24"/>
        </w:rPr>
        <w:t xml:space="preserve"> </w:t>
      </w:r>
      <w:r>
        <w:rPr>
          <w:sz w:val="24"/>
        </w:rPr>
        <w:t>ИКТ,</w:t>
      </w:r>
      <w:r>
        <w:rPr>
          <w:spacing w:val="-10"/>
          <w:sz w:val="24"/>
        </w:rPr>
        <w:t xml:space="preserve"> </w:t>
      </w:r>
      <w:r>
        <w:rPr>
          <w:sz w:val="24"/>
        </w:rPr>
        <w:t>включая владение ИКТ, поиском, анализом и передачей информации, презентацией выполненных работ, основами информационной безопасности, умением безопасного использования ИКТ;</w:t>
      </w:r>
    </w:p>
    <w:p w:rsidR="004D001B" w:rsidRDefault="00FF118F">
      <w:pPr>
        <w:pStyle w:val="a4"/>
        <w:numPr>
          <w:ilvl w:val="0"/>
          <w:numId w:val="20"/>
        </w:numPr>
        <w:tabs>
          <w:tab w:val="left" w:pos="978"/>
        </w:tabs>
        <w:ind w:right="572" w:firstLine="0"/>
        <w:rPr>
          <w:sz w:val="24"/>
        </w:rPr>
      </w:pPr>
      <w:r>
        <w:rPr>
          <w:sz w:val="24"/>
        </w:rPr>
        <w:t>формирование знаний и навыков в области финансовой грамотности и устойчивого развит</w:t>
      </w:r>
      <w:r>
        <w:rPr>
          <w:sz w:val="24"/>
        </w:rPr>
        <w:t xml:space="preserve">ия </w:t>
      </w:r>
      <w:r>
        <w:rPr>
          <w:spacing w:val="-2"/>
          <w:sz w:val="24"/>
        </w:rPr>
        <w:t>общества;</w:t>
      </w:r>
    </w:p>
    <w:p w:rsidR="004D001B" w:rsidRDefault="00FF118F">
      <w:pPr>
        <w:pStyle w:val="a4"/>
        <w:numPr>
          <w:ilvl w:val="0"/>
          <w:numId w:val="20"/>
        </w:numPr>
        <w:tabs>
          <w:tab w:val="left" w:pos="1327"/>
        </w:tabs>
        <w:ind w:right="578" w:firstLine="0"/>
        <w:rPr>
          <w:sz w:val="24"/>
        </w:rPr>
      </w:pPr>
      <w:r>
        <w:rPr>
          <w:sz w:val="24"/>
        </w:rPr>
        <w:t>возможность практического использования приобретенных обучающимися коммуникативных навыков, навыков целеполагания, планирования и самоконтроля;</w:t>
      </w:r>
    </w:p>
    <w:p w:rsidR="004D001B" w:rsidRDefault="00FF118F">
      <w:pPr>
        <w:pStyle w:val="a4"/>
        <w:numPr>
          <w:ilvl w:val="0"/>
          <w:numId w:val="20"/>
        </w:numPr>
        <w:tabs>
          <w:tab w:val="left" w:pos="1115"/>
        </w:tabs>
        <w:ind w:right="575" w:firstLine="0"/>
        <w:rPr>
          <w:sz w:val="24"/>
        </w:rPr>
      </w:pPr>
      <w:r>
        <w:rPr>
          <w:sz w:val="24"/>
        </w:rPr>
        <w:t xml:space="preserve">подготовку к осознанному выбору дальнейшего образования и профессиональной </w:t>
      </w:r>
      <w:r>
        <w:rPr>
          <w:spacing w:val="-2"/>
          <w:sz w:val="24"/>
        </w:rPr>
        <w:t>деятельности.</w:t>
      </w:r>
    </w:p>
    <w:p w:rsidR="004D001B" w:rsidRDefault="00FF118F">
      <w:pPr>
        <w:pStyle w:val="a4"/>
        <w:numPr>
          <w:ilvl w:val="2"/>
          <w:numId w:val="21"/>
        </w:numPr>
        <w:tabs>
          <w:tab w:val="left" w:pos="1507"/>
        </w:tabs>
        <w:spacing w:line="275" w:lineRule="exact"/>
        <w:ind w:hanging="967"/>
        <w:jc w:val="both"/>
        <w:rPr>
          <w:sz w:val="24"/>
        </w:rPr>
      </w:pPr>
      <w:bookmarkStart w:id="25" w:name="18.2.3._Содержательный_раздел."/>
      <w:bookmarkEnd w:id="25"/>
      <w:r>
        <w:rPr>
          <w:sz w:val="24"/>
        </w:rPr>
        <w:t>Содержательный</w:t>
      </w:r>
      <w:r>
        <w:rPr>
          <w:spacing w:val="-10"/>
          <w:sz w:val="24"/>
        </w:rPr>
        <w:t xml:space="preserve"> </w:t>
      </w:r>
      <w:r>
        <w:rPr>
          <w:spacing w:val="-2"/>
          <w:sz w:val="24"/>
        </w:rPr>
        <w:t>раздел.</w:t>
      </w:r>
    </w:p>
    <w:p w:rsidR="004D001B" w:rsidRDefault="00FF118F">
      <w:pPr>
        <w:pStyle w:val="a3"/>
        <w:spacing w:line="276" w:lineRule="exact"/>
      </w:pPr>
      <w:r>
        <w:t>Программа</w:t>
      </w:r>
      <w:r>
        <w:rPr>
          <w:spacing w:val="-8"/>
        </w:rPr>
        <w:t xml:space="preserve"> </w:t>
      </w:r>
      <w:r>
        <w:t>формирования</w:t>
      </w:r>
      <w:r>
        <w:rPr>
          <w:spacing w:val="-4"/>
        </w:rPr>
        <w:t xml:space="preserve"> </w:t>
      </w:r>
      <w:r>
        <w:t>УУД</w:t>
      </w:r>
      <w:r>
        <w:rPr>
          <w:spacing w:val="-3"/>
        </w:rPr>
        <w:t xml:space="preserve"> </w:t>
      </w:r>
      <w:r>
        <w:t>у</w:t>
      </w:r>
      <w:r>
        <w:rPr>
          <w:spacing w:val="-11"/>
        </w:rPr>
        <w:t xml:space="preserve"> </w:t>
      </w:r>
      <w:r>
        <w:t>обучающихся</w:t>
      </w:r>
      <w:r>
        <w:rPr>
          <w:spacing w:val="-4"/>
        </w:rPr>
        <w:t xml:space="preserve"> </w:t>
      </w:r>
      <w:r>
        <w:rPr>
          <w:spacing w:val="-2"/>
        </w:rPr>
        <w:t>содержит:</w:t>
      </w:r>
    </w:p>
    <w:p w:rsidR="004D001B" w:rsidRDefault="00FF118F">
      <w:pPr>
        <w:pStyle w:val="a4"/>
        <w:numPr>
          <w:ilvl w:val="3"/>
          <w:numId w:val="21"/>
        </w:numPr>
        <w:tabs>
          <w:tab w:val="left" w:pos="1010"/>
        </w:tabs>
        <w:spacing w:line="293" w:lineRule="exact"/>
        <w:ind w:left="1010" w:hanging="470"/>
        <w:jc w:val="left"/>
        <w:rPr>
          <w:sz w:val="24"/>
        </w:rPr>
      </w:pPr>
      <w:r>
        <w:rPr>
          <w:sz w:val="24"/>
        </w:rPr>
        <w:t>описание</w:t>
      </w:r>
      <w:r>
        <w:rPr>
          <w:spacing w:val="-4"/>
          <w:sz w:val="24"/>
        </w:rPr>
        <w:t xml:space="preserve"> </w:t>
      </w:r>
      <w:r>
        <w:rPr>
          <w:sz w:val="24"/>
        </w:rPr>
        <w:t>взаимосвязи</w:t>
      </w:r>
      <w:r>
        <w:rPr>
          <w:spacing w:val="-5"/>
          <w:sz w:val="24"/>
        </w:rPr>
        <w:t xml:space="preserve"> </w:t>
      </w:r>
      <w:r>
        <w:rPr>
          <w:sz w:val="24"/>
        </w:rPr>
        <w:t>УУД</w:t>
      </w:r>
      <w:r>
        <w:rPr>
          <w:spacing w:val="-3"/>
          <w:sz w:val="24"/>
        </w:rPr>
        <w:t xml:space="preserve"> </w:t>
      </w:r>
      <w:r>
        <w:rPr>
          <w:sz w:val="24"/>
        </w:rPr>
        <w:t>с</w:t>
      </w:r>
      <w:r>
        <w:rPr>
          <w:spacing w:val="-5"/>
          <w:sz w:val="24"/>
        </w:rPr>
        <w:t xml:space="preserve"> </w:t>
      </w:r>
      <w:r>
        <w:rPr>
          <w:sz w:val="24"/>
        </w:rPr>
        <w:t>содержанием учебных</w:t>
      </w:r>
      <w:r>
        <w:rPr>
          <w:spacing w:val="-1"/>
          <w:sz w:val="24"/>
        </w:rPr>
        <w:t xml:space="preserve"> </w:t>
      </w:r>
      <w:r>
        <w:rPr>
          <w:spacing w:val="-2"/>
          <w:sz w:val="24"/>
        </w:rPr>
        <w:t>предметов;</w:t>
      </w:r>
    </w:p>
    <w:p w:rsidR="004D001B" w:rsidRDefault="00FF118F">
      <w:pPr>
        <w:pStyle w:val="a4"/>
        <w:numPr>
          <w:ilvl w:val="3"/>
          <w:numId w:val="21"/>
        </w:numPr>
        <w:tabs>
          <w:tab w:val="left" w:pos="1010"/>
        </w:tabs>
        <w:spacing w:line="293" w:lineRule="exact"/>
        <w:ind w:left="1010" w:hanging="470"/>
        <w:jc w:val="left"/>
        <w:rPr>
          <w:sz w:val="24"/>
        </w:rPr>
      </w:pPr>
      <w:r>
        <w:rPr>
          <w:sz w:val="24"/>
        </w:rPr>
        <w:t>описание</w:t>
      </w:r>
      <w:r>
        <w:rPr>
          <w:spacing w:val="-7"/>
          <w:sz w:val="24"/>
        </w:rPr>
        <w:t xml:space="preserve"> </w:t>
      </w:r>
      <w:r>
        <w:rPr>
          <w:sz w:val="24"/>
        </w:rPr>
        <w:t>особенностей</w:t>
      </w:r>
      <w:r>
        <w:rPr>
          <w:spacing w:val="-3"/>
          <w:sz w:val="24"/>
        </w:rPr>
        <w:t xml:space="preserve"> </w:t>
      </w:r>
      <w:r>
        <w:rPr>
          <w:sz w:val="24"/>
        </w:rPr>
        <w:t>реализации</w:t>
      </w:r>
      <w:r>
        <w:rPr>
          <w:spacing w:val="-2"/>
          <w:sz w:val="24"/>
        </w:rPr>
        <w:t xml:space="preserve"> </w:t>
      </w:r>
      <w:r>
        <w:rPr>
          <w:sz w:val="24"/>
        </w:rPr>
        <w:t>основных</w:t>
      </w:r>
      <w:r>
        <w:rPr>
          <w:spacing w:val="-4"/>
          <w:sz w:val="24"/>
        </w:rPr>
        <w:t xml:space="preserve"> </w:t>
      </w:r>
      <w:r>
        <w:rPr>
          <w:sz w:val="24"/>
        </w:rPr>
        <w:t>направлений</w:t>
      </w:r>
      <w:r>
        <w:rPr>
          <w:spacing w:val="-5"/>
          <w:sz w:val="24"/>
        </w:rPr>
        <w:t xml:space="preserve"> </w:t>
      </w:r>
      <w:r>
        <w:rPr>
          <w:sz w:val="24"/>
        </w:rPr>
        <w:t>и</w:t>
      </w:r>
      <w:r>
        <w:rPr>
          <w:spacing w:val="-3"/>
          <w:sz w:val="24"/>
        </w:rPr>
        <w:t xml:space="preserve"> </w:t>
      </w:r>
      <w:r>
        <w:rPr>
          <w:spacing w:val="-2"/>
          <w:sz w:val="24"/>
        </w:rPr>
        <w:t>форм;</w:t>
      </w:r>
    </w:p>
    <w:p w:rsidR="004D001B" w:rsidRDefault="00FF118F">
      <w:pPr>
        <w:pStyle w:val="a4"/>
        <w:numPr>
          <w:ilvl w:val="3"/>
          <w:numId w:val="21"/>
        </w:numPr>
        <w:tabs>
          <w:tab w:val="left" w:pos="991"/>
        </w:tabs>
        <w:ind w:right="4123" w:firstLine="0"/>
        <w:jc w:val="left"/>
        <w:rPr>
          <w:sz w:val="24"/>
        </w:rPr>
      </w:pPr>
      <w:r>
        <w:rPr>
          <w:sz w:val="24"/>
        </w:rPr>
        <w:t>учебно-исследовательской и проектной деятельности. Описание</w:t>
      </w:r>
      <w:r>
        <w:rPr>
          <w:spacing w:val="-8"/>
          <w:sz w:val="24"/>
        </w:rPr>
        <w:t xml:space="preserve"> </w:t>
      </w:r>
      <w:r>
        <w:rPr>
          <w:sz w:val="24"/>
        </w:rPr>
        <w:t>взаимосвязи</w:t>
      </w:r>
      <w:r>
        <w:rPr>
          <w:spacing w:val="-9"/>
          <w:sz w:val="24"/>
        </w:rPr>
        <w:t xml:space="preserve"> </w:t>
      </w:r>
      <w:r>
        <w:rPr>
          <w:sz w:val="24"/>
        </w:rPr>
        <w:t>УУД</w:t>
      </w:r>
      <w:r>
        <w:rPr>
          <w:spacing w:val="-9"/>
          <w:sz w:val="24"/>
        </w:rPr>
        <w:t xml:space="preserve"> </w:t>
      </w:r>
      <w:r>
        <w:rPr>
          <w:sz w:val="24"/>
        </w:rPr>
        <w:t>с</w:t>
      </w:r>
      <w:r>
        <w:rPr>
          <w:spacing w:val="-10"/>
          <w:sz w:val="24"/>
        </w:rPr>
        <w:t xml:space="preserve"> </w:t>
      </w:r>
      <w:r>
        <w:rPr>
          <w:sz w:val="24"/>
        </w:rPr>
        <w:t>содержанием</w:t>
      </w:r>
      <w:r>
        <w:rPr>
          <w:spacing w:val="-4"/>
          <w:sz w:val="24"/>
        </w:rPr>
        <w:t xml:space="preserve"> </w:t>
      </w:r>
      <w:r>
        <w:rPr>
          <w:sz w:val="24"/>
        </w:rPr>
        <w:t>учебных</w:t>
      </w:r>
      <w:r>
        <w:rPr>
          <w:spacing w:val="-8"/>
          <w:sz w:val="24"/>
        </w:rPr>
        <w:t xml:space="preserve"> </w:t>
      </w:r>
      <w:r>
        <w:rPr>
          <w:sz w:val="24"/>
        </w:rPr>
        <w:t>предметов.</w:t>
      </w:r>
    </w:p>
    <w:p w:rsidR="004D001B" w:rsidRDefault="00FF118F">
      <w:pPr>
        <w:pStyle w:val="a3"/>
        <w:ind w:right="573"/>
      </w:pPr>
      <w:r>
        <w:t>Содержание</w:t>
      </w:r>
      <w:r>
        <w:rPr>
          <w:spacing w:val="-14"/>
        </w:rPr>
        <w:t xml:space="preserve"> </w:t>
      </w:r>
      <w:r>
        <w:t>среднего</w:t>
      </w:r>
      <w:r>
        <w:rPr>
          <w:spacing w:val="-13"/>
        </w:rPr>
        <w:t xml:space="preserve"> </w:t>
      </w:r>
      <w:r>
        <w:t>общего</w:t>
      </w:r>
      <w:r>
        <w:rPr>
          <w:spacing w:val="-11"/>
        </w:rPr>
        <w:t xml:space="preserve"> </w:t>
      </w:r>
      <w:r>
        <w:t>образования</w:t>
      </w:r>
      <w:r>
        <w:rPr>
          <w:spacing w:val="-13"/>
        </w:rPr>
        <w:t xml:space="preserve"> </w:t>
      </w:r>
      <w:r>
        <w:t>определяется</w:t>
      </w:r>
      <w:r>
        <w:rPr>
          <w:spacing w:val="-13"/>
        </w:rPr>
        <w:t xml:space="preserve"> </w:t>
      </w:r>
      <w:r>
        <w:t>программой</w:t>
      </w:r>
      <w:r>
        <w:rPr>
          <w:spacing w:val="-12"/>
        </w:rPr>
        <w:t xml:space="preserve"> </w:t>
      </w:r>
      <w:r>
        <w:t>среднего</w:t>
      </w:r>
      <w:r>
        <w:rPr>
          <w:spacing w:val="-13"/>
        </w:rPr>
        <w:t xml:space="preserve"> </w:t>
      </w:r>
      <w:r>
        <w:t xml:space="preserve">общегообразования. Предметное учебное содержание фиксируется в рабочих программах. Разработанные по всем учебным предметам федеральные </w:t>
      </w:r>
      <w:r>
        <w:t>рабочие программы (далее - ФРП) отражают определенные во ФГОС СОО УУД в трех своих компонентах:</w:t>
      </w:r>
    </w:p>
    <w:p w:rsidR="004D001B" w:rsidRDefault="00FF118F">
      <w:pPr>
        <w:pStyle w:val="a4"/>
        <w:numPr>
          <w:ilvl w:val="3"/>
          <w:numId w:val="21"/>
        </w:numPr>
        <w:tabs>
          <w:tab w:val="left" w:pos="1056"/>
        </w:tabs>
        <w:ind w:right="575" w:firstLine="0"/>
        <w:jc w:val="left"/>
        <w:rPr>
          <w:sz w:val="24"/>
        </w:rPr>
      </w:pPr>
      <w:r>
        <w:rPr>
          <w:sz w:val="24"/>
        </w:rPr>
        <w:t>как</w:t>
      </w:r>
      <w:r>
        <w:rPr>
          <w:spacing w:val="80"/>
          <w:sz w:val="24"/>
        </w:rPr>
        <w:t xml:space="preserve"> </w:t>
      </w:r>
      <w:r>
        <w:rPr>
          <w:sz w:val="24"/>
        </w:rPr>
        <w:t>часть</w:t>
      </w:r>
      <w:r>
        <w:rPr>
          <w:spacing w:val="80"/>
          <w:sz w:val="24"/>
        </w:rPr>
        <w:t xml:space="preserve"> </w:t>
      </w:r>
      <w:r>
        <w:rPr>
          <w:sz w:val="24"/>
        </w:rPr>
        <w:t>метапредметных</w:t>
      </w:r>
      <w:r>
        <w:rPr>
          <w:spacing w:val="80"/>
          <w:sz w:val="24"/>
        </w:rPr>
        <w:t xml:space="preserve"> </w:t>
      </w:r>
      <w:r>
        <w:rPr>
          <w:sz w:val="24"/>
        </w:rPr>
        <w:t>результатов</w:t>
      </w:r>
      <w:r>
        <w:rPr>
          <w:spacing w:val="80"/>
          <w:sz w:val="24"/>
        </w:rPr>
        <w:t xml:space="preserve"> </w:t>
      </w:r>
      <w:r>
        <w:rPr>
          <w:sz w:val="24"/>
        </w:rPr>
        <w:t>обучения</w:t>
      </w:r>
      <w:r>
        <w:rPr>
          <w:spacing w:val="80"/>
          <w:sz w:val="24"/>
        </w:rPr>
        <w:t xml:space="preserve"> </w:t>
      </w:r>
      <w:r>
        <w:rPr>
          <w:sz w:val="24"/>
        </w:rPr>
        <w:t>в</w:t>
      </w:r>
      <w:r>
        <w:rPr>
          <w:spacing w:val="80"/>
          <w:sz w:val="24"/>
        </w:rPr>
        <w:t xml:space="preserve"> </w:t>
      </w:r>
      <w:r>
        <w:rPr>
          <w:sz w:val="24"/>
        </w:rPr>
        <w:t>разделе</w:t>
      </w:r>
      <w:r>
        <w:rPr>
          <w:spacing w:val="80"/>
          <w:sz w:val="24"/>
        </w:rPr>
        <w:t xml:space="preserve"> </w:t>
      </w:r>
      <w:r>
        <w:rPr>
          <w:sz w:val="24"/>
        </w:rPr>
        <w:t>«Планируемые</w:t>
      </w:r>
      <w:r>
        <w:rPr>
          <w:spacing w:val="80"/>
          <w:sz w:val="24"/>
        </w:rPr>
        <w:t xml:space="preserve"> </w:t>
      </w:r>
      <w:r>
        <w:rPr>
          <w:sz w:val="24"/>
        </w:rPr>
        <w:t>результаты освоения учебного предмета на уровне среднего общего образования»;</w:t>
      </w:r>
    </w:p>
    <w:p w:rsidR="004D001B" w:rsidRDefault="00FF118F">
      <w:pPr>
        <w:pStyle w:val="a4"/>
        <w:numPr>
          <w:ilvl w:val="3"/>
          <w:numId w:val="21"/>
        </w:numPr>
        <w:tabs>
          <w:tab w:val="left" w:pos="1051"/>
        </w:tabs>
        <w:ind w:right="577" w:firstLine="0"/>
        <w:jc w:val="left"/>
        <w:rPr>
          <w:sz w:val="24"/>
        </w:rPr>
      </w:pPr>
      <w:r>
        <w:rPr>
          <w:sz w:val="24"/>
        </w:rPr>
        <w:t>в</w:t>
      </w:r>
      <w:r>
        <w:rPr>
          <w:spacing w:val="80"/>
          <w:sz w:val="24"/>
        </w:rPr>
        <w:t xml:space="preserve"> </w:t>
      </w:r>
      <w:r>
        <w:rPr>
          <w:sz w:val="24"/>
        </w:rPr>
        <w:t>соотнесении</w:t>
      </w:r>
      <w:r>
        <w:rPr>
          <w:spacing w:val="80"/>
          <w:sz w:val="24"/>
        </w:rPr>
        <w:t xml:space="preserve"> </w:t>
      </w:r>
      <w:r>
        <w:rPr>
          <w:sz w:val="24"/>
        </w:rPr>
        <w:t>с</w:t>
      </w:r>
      <w:r>
        <w:rPr>
          <w:spacing w:val="80"/>
          <w:sz w:val="24"/>
        </w:rPr>
        <w:t xml:space="preserve"> </w:t>
      </w:r>
      <w:r>
        <w:rPr>
          <w:sz w:val="24"/>
        </w:rPr>
        <w:t>предметными</w:t>
      </w:r>
      <w:r>
        <w:rPr>
          <w:spacing w:val="80"/>
          <w:sz w:val="24"/>
        </w:rPr>
        <w:t xml:space="preserve"> </w:t>
      </w:r>
      <w:r>
        <w:rPr>
          <w:sz w:val="24"/>
        </w:rPr>
        <w:t>результатами</w:t>
      </w:r>
      <w:r>
        <w:rPr>
          <w:spacing w:val="80"/>
          <w:sz w:val="24"/>
        </w:rPr>
        <w:t xml:space="preserve"> </w:t>
      </w:r>
      <w:r>
        <w:rPr>
          <w:sz w:val="24"/>
        </w:rPr>
        <w:t>по</w:t>
      </w:r>
      <w:r>
        <w:rPr>
          <w:spacing w:val="80"/>
          <w:sz w:val="24"/>
        </w:rPr>
        <w:t xml:space="preserve"> </w:t>
      </w:r>
      <w:r>
        <w:rPr>
          <w:sz w:val="24"/>
        </w:rPr>
        <w:t>основным</w:t>
      </w:r>
      <w:r>
        <w:rPr>
          <w:spacing w:val="80"/>
          <w:sz w:val="24"/>
        </w:rPr>
        <w:t xml:space="preserve"> </w:t>
      </w:r>
      <w:r>
        <w:rPr>
          <w:sz w:val="24"/>
        </w:rPr>
        <w:t>разделам</w:t>
      </w:r>
      <w:r>
        <w:rPr>
          <w:spacing w:val="80"/>
          <w:sz w:val="24"/>
        </w:rPr>
        <w:t xml:space="preserve"> </w:t>
      </w:r>
      <w:r>
        <w:rPr>
          <w:sz w:val="24"/>
        </w:rPr>
        <w:t>и</w:t>
      </w:r>
      <w:r>
        <w:rPr>
          <w:spacing w:val="80"/>
          <w:sz w:val="24"/>
        </w:rPr>
        <w:t xml:space="preserve"> </w:t>
      </w:r>
      <w:r>
        <w:rPr>
          <w:sz w:val="24"/>
        </w:rPr>
        <w:t>темам</w:t>
      </w:r>
      <w:r>
        <w:rPr>
          <w:spacing w:val="80"/>
          <w:sz w:val="24"/>
        </w:rPr>
        <w:t xml:space="preserve"> </w:t>
      </w:r>
      <w:r>
        <w:rPr>
          <w:sz w:val="24"/>
        </w:rPr>
        <w:t xml:space="preserve">учебного </w:t>
      </w:r>
      <w:r>
        <w:rPr>
          <w:spacing w:val="-2"/>
          <w:sz w:val="24"/>
        </w:rPr>
        <w:t>содержания;</w:t>
      </w:r>
    </w:p>
    <w:p w:rsidR="004D001B" w:rsidRDefault="00FF118F">
      <w:pPr>
        <w:pStyle w:val="a4"/>
        <w:numPr>
          <w:ilvl w:val="3"/>
          <w:numId w:val="21"/>
        </w:numPr>
        <w:tabs>
          <w:tab w:val="left" w:pos="991"/>
        </w:tabs>
        <w:spacing w:line="294" w:lineRule="exact"/>
        <w:ind w:left="991" w:hanging="451"/>
        <w:jc w:val="left"/>
        <w:rPr>
          <w:sz w:val="24"/>
        </w:rPr>
      </w:pPr>
      <w:r>
        <w:rPr>
          <w:sz w:val="24"/>
        </w:rPr>
        <w:t>в</w:t>
      </w:r>
      <w:r>
        <w:rPr>
          <w:spacing w:val="-6"/>
          <w:sz w:val="24"/>
        </w:rPr>
        <w:t xml:space="preserve"> </w:t>
      </w:r>
      <w:r>
        <w:rPr>
          <w:sz w:val="24"/>
        </w:rPr>
        <w:t>разделе</w:t>
      </w:r>
      <w:r>
        <w:rPr>
          <w:spacing w:val="-2"/>
          <w:sz w:val="24"/>
        </w:rPr>
        <w:t xml:space="preserve"> </w:t>
      </w:r>
      <w:r>
        <w:rPr>
          <w:sz w:val="24"/>
        </w:rPr>
        <w:t>«Основные</w:t>
      </w:r>
      <w:r>
        <w:rPr>
          <w:spacing w:val="-6"/>
          <w:sz w:val="24"/>
        </w:rPr>
        <w:t xml:space="preserve"> </w:t>
      </w:r>
      <w:r>
        <w:rPr>
          <w:sz w:val="24"/>
        </w:rPr>
        <w:t>виды</w:t>
      </w:r>
      <w:r>
        <w:rPr>
          <w:spacing w:val="-6"/>
          <w:sz w:val="24"/>
        </w:rPr>
        <w:t xml:space="preserve"> </w:t>
      </w:r>
      <w:r>
        <w:rPr>
          <w:sz w:val="24"/>
        </w:rPr>
        <w:t>деятельности»</w:t>
      </w:r>
      <w:r>
        <w:rPr>
          <w:spacing w:val="-12"/>
          <w:sz w:val="24"/>
        </w:rPr>
        <w:t xml:space="preserve"> </w:t>
      </w:r>
      <w:r>
        <w:rPr>
          <w:sz w:val="24"/>
        </w:rPr>
        <w:t>тематического</w:t>
      </w:r>
      <w:r>
        <w:rPr>
          <w:spacing w:val="-4"/>
          <w:sz w:val="24"/>
        </w:rPr>
        <w:t xml:space="preserve"> </w:t>
      </w:r>
      <w:r>
        <w:rPr>
          <w:spacing w:val="-2"/>
          <w:sz w:val="24"/>
        </w:rPr>
        <w:t>планирования.</w:t>
      </w:r>
    </w:p>
    <w:p w:rsidR="004D001B" w:rsidRDefault="00FF118F">
      <w:pPr>
        <w:pStyle w:val="a3"/>
        <w:jc w:val="left"/>
      </w:pPr>
      <w:r>
        <w:t>Описание реализации требований формирования УУД в предметных результатах итематическом планировании по отдельным предметным областям</w:t>
      </w:r>
    </w:p>
    <w:p w:rsidR="004D001B" w:rsidRDefault="00FF118F">
      <w:pPr>
        <w:pStyle w:val="a3"/>
        <w:ind w:left="4234"/>
        <w:jc w:val="left"/>
      </w:pPr>
      <w:r>
        <w:rPr>
          <w:u w:val="single"/>
        </w:rPr>
        <w:t>Русский язык</w:t>
      </w:r>
      <w:r>
        <w:rPr>
          <w:spacing w:val="-3"/>
          <w:u w:val="single"/>
        </w:rPr>
        <w:t xml:space="preserve"> </w:t>
      </w:r>
      <w:r>
        <w:rPr>
          <w:u w:val="single"/>
        </w:rPr>
        <w:t>и</w:t>
      </w:r>
      <w:r>
        <w:rPr>
          <w:spacing w:val="-3"/>
          <w:u w:val="single"/>
        </w:rPr>
        <w:t xml:space="preserve"> </w:t>
      </w:r>
      <w:r>
        <w:rPr>
          <w:spacing w:val="-2"/>
          <w:u w:val="single"/>
        </w:rPr>
        <w:t>литература</w:t>
      </w:r>
    </w:p>
    <w:p w:rsidR="004D001B" w:rsidRDefault="004D001B">
      <w:pPr>
        <w:sectPr w:rsidR="004D001B">
          <w:pgSz w:w="11920" w:h="16850"/>
          <w:pgMar w:top="720" w:right="160" w:bottom="2180" w:left="480" w:header="0" w:footer="1924" w:gutter="0"/>
          <w:cols w:space="720"/>
        </w:sectPr>
      </w:pPr>
    </w:p>
    <w:p w:rsidR="004D001B" w:rsidRDefault="00FF118F">
      <w:pPr>
        <w:pStyle w:val="a3"/>
        <w:spacing w:before="68"/>
        <w:ind w:right="572"/>
      </w:pPr>
      <w:r>
        <w:t xml:space="preserve">Формирование универсальных учебных познавательных действий включает базовые логические </w:t>
      </w:r>
      <w:r>
        <w:rPr>
          <w:spacing w:val="-2"/>
        </w:rPr>
        <w:t>действия:</w:t>
      </w:r>
    </w:p>
    <w:p w:rsidR="004D001B" w:rsidRDefault="00FF118F">
      <w:pPr>
        <w:pStyle w:val="a4"/>
        <w:numPr>
          <w:ilvl w:val="3"/>
          <w:numId w:val="21"/>
        </w:numPr>
        <w:tabs>
          <w:tab w:val="left" w:pos="1053"/>
        </w:tabs>
        <w:ind w:right="572" w:firstLine="0"/>
        <w:rPr>
          <w:sz w:val="24"/>
        </w:rPr>
      </w:pPr>
      <w:r>
        <w:rPr>
          <w:sz w:val="24"/>
        </w:rPr>
        <w:t>устанавливать существенный признак или основание для сравнения, классификации и обобщения языковых единиц, языковых фактов и процессов, текстов различных функц</w:t>
      </w:r>
      <w:r>
        <w:rPr>
          <w:sz w:val="24"/>
        </w:rPr>
        <w:t>иональных разновидностей языка, функционально-смысловых типов, жанров; устанавливать основания для сравнения</w:t>
      </w:r>
      <w:r>
        <w:rPr>
          <w:spacing w:val="-11"/>
          <w:sz w:val="24"/>
        </w:rPr>
        <w:t xml:space="preserve"> </w:t>
      </w:r>
      <w:r>
        <w:rPr>
          <w:sz w:val="24"/>
        </w:rPr>
        <w:t>литературных</w:t>
      </w:r>
      <w:r>
        <w:rPr>
          <w:spacing w:val="-10"/>
          <w:sz w:val="24"/>
        </w:rPr>
        <w:t xml:space="preserve"> </w:t>
      </w:r>
      <w:r>
        <w:rPr>
          <w:sz w:val="24"/>
        </w:rPr>
        <w:t>героев,</w:t>
      </w:r>
      <w:r>
        <w:rPr>
          <w:spacing w:val="-14"/>
          <w:sz w:val="24"/>
        </w:rPr>
        <w:t xml:space="preserve"> </w:t>
      </w:r>
      <w:r>
        <w:rPr>
          <w:sz w:val="24"/>
        </w:rPr>
        <w:t>художественных</w:t>
      </w:r>
      <w:r>
        <w:rPr>
          <w:spacing w:val="-11"/>
          <w:sz w:val="24"/>
        </w:rPr>
        <w:t xml:space="preserve"> </w:t>
      </w:r>
      <w:r>
        <w:rPr>
          <w:sz w:val="24"/>
        </w:rPr>
        <w:t>произведенийи</w:t>
      </w:r>
      <w:r>
        <w:rPr>
          <w:spacing w:val="-6"/>
          <w:sz w:val="24"/>
        </w:rPr>
        <w:t xml:space="preserve"> </w:t>
      </w:r>
      <w:r>
        <w:rPr>
          <w:sz w:val="24"/>
        </w:rPr>
        <w:t>их</w:t>
      </w:r>
      <w:r>
        <w:rPr>
          <w:spacing w:val="-5"/>
          <w:sz w:val="24"/>
        </w:rPr>
        <w:t xml:space="preserve"> </w:t>
      </w:r>
      <w:r>
        <w:rPr>
          <w:sz w:val="24"/>
        </w:rPr>
        <w:t>фрагментов,</w:t>
      </w:r>
      <w:r>
        <w:rPr>
          <w:spacing w:val="-4"/>
          <w:sz w:val="24"/>
        </w:rPr>
        <w:t xml:space="preserve"> </w:t>
      </w:r>
      <w:r>
        <w:rPr>
          <w:sz w:val="24"/>
        </w:rPr>
        <w:t>классификации</w:t>
      </w:r>
      <w:r>
        <w:rPr>
          <w:spacing w:val="-8"/>
          <w:sz w:val="24"/>
        </w:rPr>
        <w:t xml:space="preserve"> </w:t>
      </w:r>
      <w:r>
        <w:rPr>
          <w:sz w:val="24"/>
        </w:rPr>
        <w:t>и обобщения литературных фактов; сопоставлять текст с другими произв</w:t>
      </w:r>
      <w:r>
        <w:rPr>
          <w:sz w:val="24"/>
        </w:rPr>
        <w:t>едениями русской и зарубежной литературы, интерпретациями в различных видах искусств;</w:t>
      </w:r>
    </w:p>
    <w:p w:rsidR="004D001B" w:rsidRDefault="00FF118F">
      <w:pPr>
        <w:pStyle w:val="a4"/>
        <w:numPr>
          <w:ilvl w:val="3"/>
          <w:numId w:val="21"/>
        </w:numPr>
        <w:tabs>
          <w:tab w:val="left" w:pos="1062"/>
        </w:tabs>
        <w:ind w:right="573" w:firstLine="0"/>
        <w:rPr>
          <w:sz w:val="24"/>
        </w:rPr>
      </w:pPr>
      <w:r>
        <w:rPr>
          <w:sz w:val="24"/>
        </w:rPr>
        <w:t>выявлять закономерности и противоречия в языковых фактах, данных в наблюдении (например,</w:t>
      </w:r>
      <w:r>
        <w:rPr>
          <w:spacing w:val="-7"/>
          <w:sz w:val="24"/>
        </w:rPr>
        <w:t xml:space="preserve"> </w:t>
      </w:r>
      <w:r>
        <w:rPr>
          <w:sz w:val="24"/>
        </w:rPr>
        <w:t>традиционный</w:t>
      </w:r>
      <w:r>
        <w:rPr>
          <w:spacing w:val="-4"/>
          <w:sz w:val="24"/>
        </w:rPr>
        <w:t xml:space="preserve"> </w:t>
      </w:r>
      <w:r>
        <w:rPr>
          <w:sz w:val="24"/>
        </w:rPr>
        <w:t>принцип</w:t>
      </w:r>
      <w:r>
        <w:rPr>
          <w:spacing w:val="-5"/>
          <w:sz w:val="24"/>
        </w:rPr>
        <w:t xml:space="preserve"> </w:t>
      </w:r>
      <w:r>
        <w:rPr>
          <w:sz w:val="24"/>
        </w:rPr>
        <w:t>русской</w:t>
      </w:r>
      <w:r>
        <w:rPr>
          <w:spacing w:val="-5"/>
          <w:sz w:val="24"/>
        </w:rPr>
        <w:t xml:space="preserve"> </w:t>
      </w:r>
      <w:r>
        <w:rPr>
          <w:sz w:val="24"/>
        </w:rPr>
        <w:t>орфографии</w:t>
      </w:r>
      <w:r>
        <w:rPr>
          <w:spacing w:val="-5"/>
          <w:sz w:val="24"/>
        </w:rPr>
        <w:t xml:space="preserve"> </w:t>
      </w:r>
      <w:r>
        <w:rPr>
          <w:sz w:val="24"/>
        </w:rPr>
        <w:t>и</w:t>
      </w:r>
      <w:r>
        <w:rPr>
          <w:spacing w:val="-6"/>
          <w:sz w:val="24"/>
        </w:rPr>
        <w:t xml:space="preserve"> </w:t>
      </w:r>
      <w:r>
        <w:rPr>
          <w:sz w:val="24"/>
        </w:rPr>
        <w:t>правописание</w:t>
      </w:r>
      <w:r>
        <w:rPr>
          <w:spacing w:val="-6"/>
          <w:sz w:val="24"/>
        </w:rPr>
        <w:t xml:space="preserve"> </w:t>
      </w:r>
      <w:r>
        <w:rPr>
          <w:sz w:val="24"/>
        </w:rPr>
        <w:t>чередующихся</w:t>
      </w:r>
      <w:r>
        <w:rPr>
          <w:spacing w:val="-6"/>
          <w:sz w:val="24"/>
        </w:rPr>
        <w:t xml:space="preserve"> </w:t>
      </w:r>
      <w:r>
        <w:rPr>
          <w:sz w:val="24"/>
        </w:rPr>
        <w:t>гласных</w:t>
      </w:r>
      <w:r>
        <w:rPr>
          <w:spacing w:val="-15"/>
          <w:sz w:val="24"/>
        </w:rPr>
        <w:t xml:space="preserve"> </w:t>
      </w:r>
      <w:r>
        <w:rPr>
          <w:sz w:val="24"/>
        </w:rPr>
        <w:t>и дру</w:t>
      </w:r>
      <w:r>
        <w:rPr>
          <w:sz w:val="24"/>
        </w:rPr>
        <w:t>гие);</w:t>
      </w:r>
      <w:r>
        <w:rPr>
          <w:spacing w:val="-2"/>
          <w:sz w:val="24"/>
        </w:rPr>
        <w:t xml:space="preserve"> </w:t>
      </w:r>
      <w:r>
        <w:rPr>
          <w:sz w:val="24"/>
        </w:rPr>
        <w:t>при изучении</w:t>
      </w:r>
      <w:r>
        <w:rPr>
          <w:spacing w:val="-11"/>
          <w:sz w:val="24"/>
        </w:rPr>
        <w:t xml:space="preserve"> </w:t>
      </w:r>
      <w:r>
        <w:rPr>
          <w:sz w:val="24"/>
        </w:rPr>
        <w:t>литературных произведений,</w:t>
      </w:r>
      <w:r>
        <w:rPr>
          <w:spacing w:val="-1"/>
          <w:sz w:val="24"/>
        </w:rPr>
        <w:t xml:space="preserve"> </w:t>
      </w:r>
      <w:r>
        <w:rPr>
          <w:sz w:val="24"/>
        </w:rPr>
        <w:t>направлений, фактов</w:t>
      </w:r>
      <w:r>
        <w:rPr>
          <w:spacing w:val="-1"/>
          <w:sz w:val="24"/>
        </w:rPr>
        <w:t xml:space="preserve"> </w:t>
      </w:r>
      <w:r>
        <w:rPr>
          <w:sz w:val="24"/>
        </w:rPr>
        <w:t>историко-литературного процесса; анализировать изменения (например, в лексическом составе русскогоязыка) и находить закономерности; формулировать и использовать определения понятий; толковат</w:t>
      </w:r>
      <w:r>
        <w:rPr>
          <w:sz w:val="24"/>
        </w:rPr>
        <w:t>ь лексическое значение слова путём установления родовых и видовых смысловых компонентов, отражающих основные родо-видовые признаки реалии;</w:t>
      </w:r>
    </w:p>
    <w:p w:rsidR="004D001B" w:rsidRDefault="00FF118F">
      <w:pPr>
        <w:pStyle w:val="a4"/>
        <w:numPr>
          <w:ilvl w:val="3"/>
          <w:numId w:val="21"/>
        </w:numPr>
        <w:tabs>
          <w:tab w:val="left" w:pos="1010"/>
        </w:tabs>
        <w:ind w:right="573" w:firstLine="0"/>
        <w:rPr>
          <w:sz w:val="24"/>
        </w:rPr>
      </w:pPr>
      <w:r>
        <w:rPr>
          <w:sz w:val="24"/>
        </w:rPr>
        <w:t>выражать</w:t>
      </w:r>
      <w:r>
        <w:rPr>
          <w:spacing w:val="-15"/>
          <w:sz w:val="24"/>
        </w:rPr>
        <w:t xml:space="preserve"> </w:t>
      </w:r>
      <w:r>
        <w:rPr>
          <w:sz w:val="24"/>
        </w:rPr>
        <w:t>отношения,</w:t>
      </w:r>
      <w:r>
        <w:rPr>
          <w:spacing w:val="-15"/>
          <w:sz w:val="24"/>
        </w:rPr>
        <w:t xml:space="preserve"> </w:t>
      </w:r>
      <w:r>
        <w:rPr>
          <w:sz w:val="24"/>
        </w:rPr>
        <w:t>зависимости,</w:t>
      </w:r>
      <w:r>
        <w:rPr>
          <w:spacing w:val="-15"/>
          <w:sz w:val="24"/>
        </w:rPr>
        <w:t xml:space="preserve"> </w:t>
      </w:r>
      <w:r>
        <w:rPr>
          <w:sz w:val="24"/>
        </w:rPr>
        <w:t>правила,</w:t>
      </w:r>
      <w:r>
        <w:rPr>
          <w:spacing w:val="-15"/>
          <w:sz w:val="24"/>
        </w:rPr>
        <w:t xml:space="preserve"> </w:t>
      </w:r>
      <w:r>
        <w:rPr>
          <w:sz w:val="24"/>
        </w:rPr>
        <w:t>закономерности</w:t>
      </w:r>
      <w:r>
        <w:rPr>
          <w:spacing w:val="-15"/>
          <w:sz w:val="24"/>
        </w:rPr>
        <w:t xml:space="preserve"> </w:t>
      </w:r>
      <w:r>
        <w:rPr>
          <w:sz w:val="24"/>
        </w:rPr>
        <w:t>с</w:t>
      </w:r>
      <w:r>
        <w:rPr>
          <w:spacing w:val="-15"/>
          <w:sz w:val="24"/>
        </w:rPr>
        <w:t xml:space="preserve"> </w:t>
      </w:r>
      <w:r>
        <w:rPr>
          <w:sz w:val="24"/>
        </w:rPr>
        <w:t>помощью</w:t>
      </w:r>
      <w:r>
        <w:rPr>
          <w:spacing w:val="-15"/>
          <w:sz w:val="24"/>
        </w:rPr>
        <w:t xml:space="preserve"> </w:t>
      </w:r>
      <w:r>
        <w:rPr>
          <w:sz w:val="24"/>
        </w:rPr>
        <w:t>схем</w:t>
      </w:r>
      <w:r>
        <w:rPr>
          <w:spacing w:val="-15"/>
          <w:sz w:val="24"/>
        </w:rPr>
        <w:t xml:space="preserve"> </w:t>
      </w:r>
      <w:r>
        <w:rPr>
          <w:sz w:val="24"/>
        </w:rPr>
        <w:t>(например,</w:t>
      </w:r>
      <w:r>
        <w:rPr>
          <w:spacing w:val="-15"/>
          <w:sz w:val="24"/>
        </w:rPr>
        <w:t xml:space="preserve"> </w:t>
      </w:r>
      <w:r>
        <w:rPr>
          <w:sz w:val="24"/>
        </w:rPr>
        <w:t>схем сложного</w:t>
      </w:r>
      <w:r>
        <w:rPr>
          <w:spacing w:val="-15"/>
          <w:sz w:val="24"/>
        </w:rPr>
        <w:t xml:space="preserve"> </w:t>
      </w:r>
      <w:r>
        <w:rPr>
          <w:sz w:val="24"/>
        </w:rPr>
        <w:t>предложения</w:t>
      </w:r>
      <w:r>
        <w:rPr>
          <w:spacing w:val="-15"/>
          <w:sz w:val="24"/>
        </w:rPr>
        <w:t xml:space="preserve"> </w:t>
      </w:r>
      <w:r>
        <w:rPr>
          <w:sz w:val="24"/>
        </w:rPr>
        <w:t>с</w:t>
      </w:r>
      <w:r>
        <w:rPr>
          <w:spacing w:val="-15"/>
          <w:sz w:val="24"/>
        </w:rPr>
        <w:t xml:space="preserve"> </w:t>
      </w:r>
      <w:r>
        <w:rPr>
          <w:sz w:val="24"/>
        </w:rPr>
        <w:t>разными</w:t>
      </w:r>
      <w:r>
        <w:rPr>
          <w:spacing w:val="-10"/>
          <w:sz w:val="24"/>
        </w:rPr>
        <w:t xml:space="preserve"> </w:t>
      </w:r>
      <w:r>
        <w:rPr>
          <w:sz w:val="24"/>
        </w:rPr>
        <w:t>видами</w:t>
      </w:r>
      <w:r>
        <w:rPr>
          <w:spacing w:val="-14"/>
          <w:sz w:val="24"/>
        </w:rPr>
        <w:t xml:space="preserve"> </w:t>
      </w:r>
      <w:r>
        <w:rPr>
          <w:sz w:val="24"/>
        </w:rPr>
        <w:t>связи);</w:t>
      </w:r>
      <w:r>
        <w:rPr>
          <w:spacing w:val="-14"/>
          <w:sz w:val="24"/>
        </w:rPr>
        <w:t xml:space="preserve"> </w:t>
      </w:r>
      <w:r>
        <w:rPr>
          <w:sz w:val="24"/>
        </w:rPr>
        <w:t>графических</w:t>
      </w:r>
      <w:r>
        <w:rPr>
          <w:spacing w:val="-14"/>
          <w:sz w:val="24"/>
        </w:rPr>
        <w:t xml:space="preserve"> </w:t>
      </w:r>
      <w:r>
        <w:rPr>
          <w:sz w:val="24"/>
        </w:rPr>
        <w:t>моделей</w:t>
      </w:r>
      <w:r>
        <w:rPr>
          <w:spacing w:val="-13"/>
          <w:sz w:val="24"/>
        </w:rPr>
        <w:t xml:space="preserve"> </w:t>
      </w:r>
      <w:r>
        <w:rPr>
          <w:sz w:val="24"/>
        </w:rPr>
        <w:t>(например,</w:t>
      </w:r>
      <w:r>
        <w:rPr>
          <w:spacing w:val="-14"/>
          <w:sz w:val="24"/>
        </w:rPr>
        <w:t xml:space="preserve"> </w:t>
      </w:r>
      <w:r>
        <w:rPr>
          <w:sz w:val="24"/>
        </w:rPr>
        <w:t>при</w:t>
      </w:r>
      <w:r>
        <w:rPr>
          <w:spacing w:val="-12"/>
          <w:sz w:val="24"/>
        </w:rPr>
        <w:t xml:space="preserve"> </w:t>
      </w:r>
      <w:r>
        <w:rPr>
          <w:sz w:val="24"/>
        </w:rPr>
        <w:t>объяснении правописания</w:t>
      </w:r>
      <w:r>
        <w:rPr>
          <w:spacing w:val="-1"/>
          <w:sz w:val="24"/>
        </w:rPr>
        <w:t xml:space="preserve"> </w:t>
      </w:r>
      <w:r>
        <w:rPr>
          <w:sz w:val="24"/>
        </w:rPr>
        <w:t>гласных в</w:t>
      </w:r>
      <w:r>
        <w:rPr>
          <w:spacing w:val="-3"/>
          <w:sz w:val="24"/>
        </w:rPr>
        <w:t xml:space="preserve"> </w:t>
      </w:r>
      <w:r>
        <w:rPr>
          <w:sz w:val="24"/>
        </w:rPr>
        <w:t>корне слова, правописании «н»</w:t>
      </w:r>
      <w:r>
        <w:rPr>
          <w:spacing w:val="-7"/>
          <w:sz w:val="24"/>
        </w:rPr>
        <w:t xml:space="preserve"> </w:t>
      </w:r>
      <w:r>
        <w:rPr>
          <w:sz w:val="24"/>
        </w:rPr>
        <w:t>и «нн»</w:t>
      </w:r>
      <w:r>
        <w:rPr>
          <w:spacing w:val="-7"/>
          <w:sz w:val="24"/>
        </w:rPr>
        <w:t xml:space="preserve"> </w:t>
      </w:r>
      <w:r>
        <w:rPr>
          <w:sz w:val="24"/>
        </w:rPr>
        <w:t>в словах различных частей</w:t>
      </w:r>
      <w:r>
        <w:rPr>
          <w:spacing w:val="-2"/>
          <w:sz w:val="24"/>
        </w:rPr>
        <w:t xml:space="preserve"> </w:t>
      </w:r>
      <w:r>
        <w:rPr>
          <w:sz w:val="24"/>
        </w:rPr>
        <w:t>речи)</w:t>
      </w:r>
      <w:r>
        <w:rPr>
          <w:spacing w:val="-2"/>
          <w:sz w:val="24"/>
        </w:rPr>
        <w:t xml:space="preserve"> </w:t>
      </w:r>
      <w:r>
        <w:rPr>
          <w:sz w:val="24"/>
        </w:rPr>
        <w:t xml:space="preserve">и </w:t>
      </w:r>
      <w:r>
        <w:rPr>
          <w:spacing w:val="-2"/>
          <w:sz w:val="24"/>
        </w:rPr>
        <w:t>другие;</w:t>
      </w:r>
    </w:p>
    <w:p w:rsidR="004D001B" w:rsidRDefault="00FF118F">
      <w:pPr>
        <w:pStyle w:val="a4"/>
        <w:numPr>
          <w:ilvl w:val="3"/>
          <w:numId w:val="21"/>
        </w:numPr>
        <w:tabs>
          <w:tab w:val="left" w:pos="1043"/>
        </w:tabs>
        <w:ind w:right="572" w:firstLine="0"/>
        <w:rPr>
          <w:sz w:val="24"/>
        </w:rPr>
      </w:pPr>
      <w:r>
        <w:rPr>
          <w:sz w:val="24"/>
        </w:rPr>
        <w:t>разрабатывать</w:t>
      </w:r>
      <w:r>
        <w:rPr>
          <w:spacing w:val="-13"/>
          <w:sz w:val="24"/>
        </w:rPr>
        <w:t xml:space="preserve"> </w:t>
      </w:r>
      <w:r>
        <w:rPr>
          <w:sz w:val="24"/>
        </w:rPr>
        <w:t>план</w:t>
      </w:r>
      <w:r>
        <w:rPr>
          <w:spacing w:val="-13"/>
          <w:sz w:val="24"/>
        </w:rPr>
        <w:t xml:space="preserve"> </w:t>
      </w:r>
      <w:r>
        <w:rPr>
          <w:sz w:val="24"/>
        </w:rPr>
        <w:t>решения</w:t>
      </w:r>
      <w:r>
        <w:rPr>
          <w:spacing w:val="-14"/>
          <w:sz w:val="24"/>
        </w:rPr>
        <w:t xml:space="preserve"> </w:t>
      </w:r>
      <w:r>
        <w:rPr>
          <w:sz w:val="24"/>
        </w:rPr>
        <w:t>языковой</w:t>
      </w:r>
      <w:r>
        <w:rPr>
          <w:spacing w:val="-13"/>
          <w:sz w:val="24"/>
        </w:rPr>
        <w:t xml:space="preserve"> </w:t>
      </w:r>
      <w:r>
        <w:rPr>
          <w:sz w:val="24"/>
        </w:rPr>
        <w:t>и</w:t>
      </w:r>
      <w:r>
        <w:rPr>
          <w:spacing w:val="-13"/>
          <w:sz w:val="24"/>
        </w:rPr>
        <w:t xml:space="preserve"> </w:t>
      </w:r>
      <w:r>
        <w:rPr>
          <w:sz w:val="24"/>
        </w:rPr>
        <w:t>речевой</w:t>
      </w:r>
      <w:r>
        <w:rPr>
          <w:spacing w:val="-14"/>
          <w:sz w:val="24"/>
        </w:rPr>
        <w:t xml:space="preserve"> </w:t>
      </w:r>
      <w:r>
        <w:rPr>
          <w:sz w:val="24"/>
        </w:rPr>
        <w:t>задачи</w:t>
      </w:r>
      <w:r>
        <w:rPr>
          <w:spacing w:val="-13"/>
          <w:sz w:val="24"/>
        </w:rPr>
        <w:t xml:space="preserve"> </w:t>
      </w:r>
      <w:r>
        <w:rPr>
          <w:sz w:val="24"/>
        </w:rPr>
        <w:t>с</w:t>
      </w:r>
      <w:r>
        <w:rPr>
          <w:spacing w:val="-13"/>
          <w:sz w:val="24"/>
        </w:rPr>
        <w:t xml:space="preserve"> </w:t>
      </w:r>
      <w:r>
        <w:rPr>
          <w:sz w:val="24"/>
        </w:rPr>
        <w:t>учётом</w:t>
      </w:r>
      <w:r>
        <w:rPr>
          <w:spacing w:val="-12"/>
          <w:sz w:val="24"/>
        </w:rPr>
        <w:t xml:space="preserve"> </w:t>
      </w:r>
      <w:r>
        <w:rPr>
          <w:sz w:val="24"/>
        </w:rPr>
        <w:t>анализа</w:t>
      </w:r>
      <w:r>
        <w:rPr>
          <w:spacing w:val="-15"/>
          <w:sz w:val="24"/>
        </w:rPr>
        <w:t xml:space="preserve"> </w:t>
      </w:r>
      <w:r>
        <w:rPr>
          <w:sz w:val="24"/>
        </w:rPr>
        <w:t>имеющихся</w:t>
      </w:r>
      <w:r>
        <w:rPr>
          <w:spacing w:val="-8"/>
          <w:sz w:val="24"/>
        </w:rPr>
        <w:t xml:space="preserve"> </w:t>
      </w:r>
      <w:r>
        <w:rPr>
          <w:sz w:val="24"/>
        </w:rPr>
        <w:t>данны</w:t>
      </w:r>
      <w:r>
        <w:rPr>
          <w:sz w:val="24"/>
        </w:rPr>
        <w:t>х, представленных в виде текста, таблицы, графики и другие;</w:t>
      </w:r>
    </w:p>
    <w:p w:rsidR="004D001B" w:rsidRDefault="00FF118F">
      <w:pPr>
        <w:pStyle w:val="a4"/>
        <w:numPr>
          <w:ilvl w:val="3"/>
          <w:numId w:val="21"/>
        </w:numPr>
        <w:tabs>
          <w:tab w:val="left" w:pos="1010"/>
        </w:tabs>
        <w:ind w:right="581" w:firstLine="0"/>
        <w:rPr>
          <w:sz w:val="24"/>
        </w:rPr>
      </w:pPr>
      <w:r>
        <w:rPr>
          <w:sz w:val="24"/>
        </w:rPr>
        <w:t>оценивать соответствие результатов деятельности её целям; различать верные и неверные суждения, устанавливать противоречия в суждениях и корректировать текст;</w:t>
      </w:r>
    </w:p>
    <w:p w:rsidR="004D001B" w:rsidRDefault="00FF118F">
      <w:pPr>
        <w:pStyle w:val="a4"/>
        <w:numPr>
          <w:ilvl w:val="3"/>
          <w:numId w:val="21"/>
        </w:numPr>
        <w:tabs>
          <w:tab w:val="left" w:pos="993"/>
        </w:tabs>
        <w:ind w:right="578" w:firstLine="0"/>
        <w:rPr>
          <w:sz w:val="24"/>
        </w:rPr>
      </w:pPr>
      <w:r>
        <w:rPr>
          <w:sz w:val="24"/>
        </w:rPr>
        <w:t>развивать критическое мышление при ре</w:t>
      </w:r>
      <w:r>
        <w:rPr>
          <w:sz w:val="24"/>
        </w:rPr>
        <w:t>шении жизненных проблем с учётом собственного речевого и читательского опыта;</w:t>
      </w:r>
    </w:p>
    <w:p w:rsidR="004D001B" w:rsidRDefault="00FF118F">
      <w:pPr>
        <w:pStyle w:val="a4"/>
        <w:numPr>
          <w:ilvl w:val="3"/>
          <w:numId w:val="21"/>
        </w:numPr>
        <w:tabs>
          <w:tab w:val="left" w:pos="1221"/>
        </w:tabs>
        <w:ind w:right="576" w:firstLine="0"/>
        <w:rPr>
          <w:sz w:val="24"/>
        </w:rPr>
      </w:pPr>
      <w:r>
        <w:rPr>
          <w:sz w:val="24"/>
        </w:rPr>
        <w:t>самостоятельно формулировать и актуализировать проблему, заложенную в художественном произведении, рассматривать ее всесторонне;</w:t>
      </w:r>
    </w:p>
    <w:p w:rsidR="004D001B" w:rsidRDefault="00FF118F">
      <w:pPr>
        <w:pStyle w:val="a4"/>
        <w:numPr>
          <w:ilvl w:val="3"/>
          <w:numId w:val="21"/>
        </w:numPr>
        <w:tabs>
          <w:tab w:val="left" w:pos="1170"/>
        </w:tabs>
        <w:ind w:right="574" w:firstLine="0"/>
        <w:rPr>
          <w:sz w:val="24"/>
        </w:rPr>
      </w:pPr>
      <w:r>
        <w:rPr>
          <w:sz w:val="24"/>
        </w:rPr>
        <w:t>устанавливать основания для сравнения литературных героев, художественных произведений и их фрагментов, классификации и обобщения литературных фактов; сопоставлять текст</w:t>
      </w:r>
      <w:r>
        <w:rPr>
          <w:spacing w:val="-11"/>
          <w:sz w:val="24"/>
        </w:rPr>
        <w:t xml:space="preserve"> </w:t>
      </w:r>
      <w:r>
        <w:rPr>
          <w:sz w:val="24"/>
        </w:rPr>
        <w:t>с</w:t>
      </w:r>
      <w:r>
        <w:rPr>
          <w:spacing w:val="-11"/>
          <w:sz w:val="24"/>
        </w:rPr>
        <w:t xml:space="preserve"> </w:t>
      </w:r>
      <w:r>
        <w:rPr>
          <w:sz w:val="24"/>
        </w:rPr>
        <w:t>другими</w:t>
      </w:r>
      <w:r>
        <w:rPr>
          <w:spacing w:val="-11"/>
          <w:sz w:val="24"/>
        </w:rPr>
        <w:t xml:space="preserve"> </w:t>
      </w:r>
      <w:r>
        <w:rPr>
          <w:sz w:val="24"/>
        </w:rPr>
        <w:t>произведениями</w:t>
      </w:r>
      <w:r>
        <w:rPr>
          <w:spacing w:val="-10"/>
          <w:sz w:val="24"/>
        </w:rPr>
        <w:t xml:space="preserve"> </w:t>
      </w:r>
      <w:r>
        <w:rPr>
          <w:sz w:val="24"/>
        </w:rPr>
        <w:t>русской</w:t>
      </w:r>
      <w:r>
        <w:rPr>
          <w:spacing w:val="-11"/>
          <w:sz w:val="24"/>
        </w:rPr>
        <w:t xml:space="preserve"> </w:t>
      </w:r>
      <w:r>
        <w:rPr>
          <w:sz w:val="24"/>
        </w:rPr>
        <w:t>и</w:t>
      </w:r>
      <w:r>
        <w:rPr>
          <w:spacing w:val="-11"/>
          <w:sz w:val="24"/>
        </w:rPr>
        <w:t xml:space="preserve"> </w:t>
      </w:r>
      <w:r>
        <w:rPr>
          <w:sz w:val="24"/>
        </w:rPr>
        <w:t>зарубежной</w:t>
      </w:r>
      <w:r>
        <w:rPr>
          <w:spacing w:val="-10"/>
          <w:sz w:val="24"/>
        </w:rPr>
        <w:t xml:space="preserve"> </w:t>
      </w:r>
      <w:r>
        <w:rPr>
          <w:sz w:val="24"/>
        </w:rPr>
        <w:t>литературы,</w:t>
      </w:r>
      <w:r>
        <w:rPr>
          <w:spacing w:val="-10"/>
          <w:sz w:val="24"/>
        </w:rPr>
        <w:t xml:space="preserve"> </w:t>
      </w:r>
      <w:r>
        <w:rPr>
          <w:sz w:val="24"/>
        </w:rPr>
        <w:t>интерпретациями</w:t>
      </w:r>
      <w:r>
        <w:rPr>
          <w:spacing w:val="-11"/>
          <w:sz w:val="24"/>
        </w:rPr>
        <w:t xml:space="preserve"> </w:t>
      </w:r>
      <w:r>
        <w:rPr>
          <w:sz w:val="24"/>
        </w:rPr>
        <w:t>в</w:t>
      </w:r>
      <w:r>
        <w:rPr>
          <w:spacing w:val="-13"/>
          <w:sz w:val="24"/>
        </w:rPr>
        <w:t xml:space="preserve"> </w:t>
      </w:r>
      <w:r>
        <w:rPr>
          <w:sz w:val="24"/>
        </w:rPr>
        <w:t xml:space="preserve">различных </w:t>
      </w:r>
      <w:r>
        <w:rPr>
          <w:sz w:val="24"/>
        </w:rPr>
        <w:t xml:space="preserve">видах искусств; </w:t>
      </w:r>
      <w:r>
        <w:rPr>
          <w:rFonts w:ascii="Symbol" w:hAnsi="Symbol"/>
          <w:sz w:val="24"/>
        </w:rPr>
        <w:t></w:t>
      </w:r>
      <w:r>
        <w:rPr>
          <w:sz w:val="24"/>
        </w:rPr>
        <w:t xml:space="preserve"> 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Формирование универсальных</w:t>
      </w:r>
      <w:r>
        <w:rPr>
          <w:spacing w:val="-15"/>
          <w:sz w:val="24"/>
        </w:rPr>
        <w:t xml:space="preserve"> </w:t>
      </w:r>
      <w:r>
        <w:rPr>
          <w:sz w:val="24"/>
        </w:rPr>
        <w:t>учебных познавательных действий включае</w:t>
      </w:r>
      <w:r>
        <w:rPr>
          <w:sz w:val="24"/>
        </w:rPr>
        <w:t>т базовые исследовательские действия:</w:t>
      </w:r>
    </w:p>
    <w:p w:rsidR="004D001B" w:rsidRDefault="00FF118F">
      <w:pPr>
        <w:pStyle w:val="a4"/>
        <w:numPr>
          <w:ilvl w:val="3"/>
          <w:numId w:val="21"/>
        </w:numPr>
        <w:tabs>
          <w:tab w:val="left" w:pos="1142"/>
        </w:tabs>
        <w:spacing w:line="242" w:lineRule="auto"/>
        <w:ind w:right="577" w:firstLine="0"/>
        <w:rPr>
          <w:sz w:val="24"/>
        </w:rPr>
      </w:pPr>
      <w:r>
        <w:rPr>
          <w:sz w:val="24"/>
        </w:rPr>
        <w:t>формулировать вопросы исследовательского характера (например, о лексической сочетаемости слов, об особенности употребления стилистически окрашенной лексики и другие);</w:t>
      </w:r>
    </w:p>
    <w:p w:rsidR="004D001B" w:rsidRDefault="00FF118F">
      <w:pPr>
        <w:pStyle w:val="a4"/>
        <w:numPr>
          <w:ilvl w:val="3"/>
          <w:numId w:val="21"/>
        </w:numPr>
        <w:tabs>
          <w:tab w:val="left" w:pos="1058"/>
        </w:tabs>
        <w:ind w:right="575" w:firstLine="0"/>
        <w:rPr>
          <w:sz w:val="24"/>
        </w:rPr>
      </w:pPr>
      <w:r>
        <w:rPr>
          <w:sz w:val="24"/>
        </w:rPr>
        <w:t>выдвигать гипотезы (например, о целях использования изобразительно-выразительных средств языка, о причинах изменений в лексическом составе русского языка, стилистических изменений и другие), обосновывать, аргументировать суждения;</w:t>
      </w:r>
    </w:p>
    <w:p w:rsidR="004D001B" w:rsidRDefault="00FF118F">
      <w:pPr>
        <w:pStyle w:val="a4"/>
        <w:numPr>
          <w:ilvl w:val="3"/>
          <w:numId w:val="21"/>
        </w:numPr>
        <w:tabs>
          <w:tab w:val="left" w:pos="1074"/>
        </w:tabs>
        <w:ind w:right="574" w:firstLine="0"/>
        <w:rPr>
          <w:sz w:val="24"/>
        </w:rPr>
      </w:pPr>
      <w:r>
        <w:rPr>
          <w:sz w:val="24"/>
        </w:rPr>
        <w:t>анализировать результаты,</w:t>
      </w:r>
      <w:r>
        <w:rPr>
          <w:sz w:val="24"/>
        </w:rPr>
        <w:t xml:space="preserve"> полученные в ходе решения языковой и речевой задачи, критически оценивать их достоверность;</w:t>
      </w:r>
    </w:p>
    <w:p w:rsidR="004D001B" w:rsidRDefault="00FF118F">
      <w:pPr>
        <w:pStyle w:val="a4"/>
        <w:numPr>
          <w:ilvl w:val="3"/>
          <w:numId w:val="21"/>
        </w:numPr>
        <w:tabs>
          <w:tab w:val="left" w:pos="1055"/>
        </w:tabs>
        <w:ind w:right="573" w:firstLine="0"/>
        <w:rPr>
          <w:sz w:val="24"/>
        </w:rPr>
      </w:pPr>
      <w:r>
        <w:rPr>
          <w:sz w:val="24"/>
        </w:rPr>
        <w:t>уметь интегрировать знания из разных предметных областей (например, при подборе примеров о роли русского языка как государственного языка Российской Федерации, сре</w:t>
      </w:r>
      <w:r>
        <w:rPr>
          <w:sz w:val="24"/>
        </w:rPr>
        <w:t xml:space="preserve">дства межнационального общения, национального языка русского народа, одного из мировых языков и </w:t>
      </w:r>
      <w:r>
        <w:rPr>
          <w:spacing w:val="-2"/>
          <w:sz w:val="24"/>
        </w:rPr>
        <w:t>другие);</w:t>
      </w:r>
    </w:p>
    <w:p w:rsidR="004D001B" w:rsidRDefault="00FF118F">
      <w:pPr>
        <w:pStyle w:val="a4"/>
        <w:numPr>
          <w:ilvl w:val="3"/>
          <w:numId w:val="21"/>
        </w:numPr>
        <w:tabs>
          <w:tab w:val="left" w:pos="998"/>
        </w:tabs>
        <w:ind w:right="574" w:firstLine="0"/>
        <w:rPr>
          <w:sz w:val="24"/>
        </w:rPr>
      </w:pPr>
      <w:r>
        <w:rPr>
          <w:sz w:val="24"/>
        </w:rPr>
        <w:t>уметь переносить знания в практическую область, освоенные средства и способы действия в собственную речевую практику (например, применять знания о норм</w:t>
      </w:r>
      <w:r>
        <w:rPr>
          <w:sz w:val="24"/>
        </w:rPr>
        <w:t>ах произношения и правописания, лексических, морфологических и других нормах); уметь переносить знания, в том числе полученные в результате чтения и изучения литературных произведений, в познавательную</w:t>
      </w:r>
    </w:p>
    <w:p w:rsidR="004D001B" w:rsidRDefault="004D001B">
      <w:pPr>
        <w:jc w:val="both"/>
        <w:rPr>
          <w:sz w:val="24"/>
        </w:rPr>
        <w:sectPr w:rsidR="004D001B">
          <w:pgSz w:w="11920" w:h="16850"/>
          <w:pgMar w:top="720" w:right="160" w:bottom="2180" w:left="480" w:header="0" w:footer="1924" w:gutter="0"/>
          <w:cols w:space="720"/>
        </w:sectPr>
      </w:pPr>
    </w:p>
    <w:p w:rsidR="004D001B" w:rsidRDefault="00FF118F">
      <w:pPr>
        <w:pStyle w:val="a3"/>
        <w:spacing w:before="68" w:line="276" w:lineRule="exact"/>
      </w:pPr>
      <w:r>
        <w:t>и</w:t>
      </w:r>
      <w:r>
        <w:rPr>
          <w:spacing w:val="-3"/>
        </w:rPr>
        <w:t xml:space="preserve"> </w:t>
      </w:r>
      <w:r>
        <w:t>практическую</w:t>
      </w:r>
      <w:r>
        <w:rPr>
          <w:spacing w:val="-3"/>
        </w:rPr>
        <w:t xml:space="preserve"> </w:t>
      </w:r>
      <w:r>
        <w:t>области</w:t>
      </w:r>
      <w:r>
        <w:rPr>
          <w:spacing w:val="-2"/>
        </w:rPr>
        <w:t xml:space="preserve"> жизнедеятельн</w:t>
      </w:r>
      <w:r>
        <w:rPr>
          <w:spacing w:val="-2"/>
        </w:rPr>
        <w:t>ости;</w:t>
      </w:r>
    </w:p>
    <w:p w:rsidR="004D001B" w:rsidRDefault="00FF118F">
      <w:pPr>
        <w:pStyle w:val="a4"/>
        <w:numPr>
          <w:ilvl w:val="3"/>
          <w:numId w:val="21"/>
        </w:numPr>
        <w:tabs>
          <w:tab w:val="left" w:pos="1113"/>
        </w:tabs>
        <w:ind w:right="575" w:firstLine="0"/>
        <w:rPr>
          <w:sz w:val="24"/>
        </w:rPr>
      </w:pPr>
      <w:r>
        <w:rPr>
          <w:sz w:val="24"/>
        </w:rPr>
        <w:t>владеть навыками учебно-исследовательской и проектной деятельности на основе литературного материала, проявлять устойчивый интерес к чтению как средству познания отечественной и других культур;</w:t>
      </w:r>
    </w:p>
    <w:p w:rsidR="004D001B" w:rsidRDefault="00FF118F">
      <w:pPr>
        <w:pStyle w:val="a4"/>
        <w:numPr>
          <w:ilvl w:val="3"/>
          <w:numId w:val="21"/>
        </w:numPr>
        <w:tabs>
          <w:tab w:val="left" w:pos="1053"/>
        </w:tabs>
        <w:ind w:right="575" w:firstLine="0"/>
        <w:rPr>
          <w:sz w:val="24"/>
        </w:rPr>
      </w:pPr>
      <w:r>
        <w:rPr>
          <w:sz w:val="24"/>
        </w:rPr>
        <w:t>владеть научным типом мышления, научной терминологией, к</w:t>
      </w:r>
      <w:r>
        <w:rPr>
          <w:sz w:val="24"/>
        </w:rPr>
        <w:t>лючевыми понятиями и методами современного литературоведения; определять и учитывать историко-культурный контекст и контекст творчества писателя в процессе анализа художественных произведений.</w:t>
      </w:r>
    </w:p>
    <w:p w:rsidR="004D001B" w:rsidRDefault="00FF118F">
      <w:pPr>
        <w:pStyle w:val="a3"/>
        <w:ind w:right="582" w:firstLine="708"/>
      </w:pPr>
      <w:r>
        <w:t>Формирование универсальных учебных познавательных действий вклю</w:t>
      </w:r>
      <w:r>
        <w:t xml:space="preserve">чает работу с </w:t>
      </w:r>
      <w:r>
        <w:rPr>
          <w:spacing w:val="-2"/>
        </w:rPr>
        <w:t>информацией:</w:t>
      </w:r>
    </w:p>
    <w:p w:rsidR="004D001B" w:rsidRDefault="00FF118F">
      <w:pPr>
        <w:pStyle w:val="a4"/>
        <w:numPr>
          <w:ilvl w:val="3"/>
          <w:numId w:val="21"/>
        </w:numPr>
        <w:tabs>
          <w:tab w:val="left" w:pos="976"/>
        </w:tabs>
        <w:ind w:right="573" w:firstLine="0"/>
        <w:rPr>
          <w:sz w:val="24"/>
        </w:rPr>
      </w:pPr>
      <w:r>
        <w:rPr>
          <w:sz w:val="24"/>
        </w:rPr>
        <w:t>самостоятельно</w:t>
      </w:r>
      <w:r>
        <w:rPr>
          <w:spacing w:val="-13"/>
          <w:sz w:val="24"/>
        </w:rPr>
        <w:t xml:space="preserve"> </w:t>
      </w:r>
      <w:r>
        <w:rPr>
          <w:sz w:val="24"/>
        </w:rPr>
        <w:t>осуществлять</w:t>
      </w:r>
      <w:r>
        <w:rPr>
          <w:spacing w:val="-10"/>
          <w:sz w:val="24"/>
        </w:rPr>
        <w:t xml:space="preserve"> </w:t>
      </w:r>
      <w:r>
        <w:rPr>
          <w:sz w:val="24"/>
        </w:rPr>
        <w:t>поиск,</w:t>
      </w:r>
      <w:r>
        <w:rPr>
          <w:spacing w:val="-12"/>
          <w:sz w:val="24"/>
        </w:rPr>
        <w:t xml:space="preserve"> </w:t>
      </w:r>
      <w:r>
        <w:rPr>
          <w:sz w:val="24"/>
        </w:rPr>
        <w:t>анализ,</w:t>
      </w:r>
      <w:r>
        <w:rPr>
          <w:spacing w:val="-12"/>
          <w:sz w:val="24"/>
        </w:rPr>
        <w:t xml:space="preserve"> </w:t>
      </w:r>
      <w:r>
        <w:rPr>
          <w:sz w:val="24"/>
        </w:rPr>
        <w:t>систематизацию</w:t>
      </w:r>
      <w:r>
        <w:rPr>
          <w:spacing w:val="-11"/>
          <w:sz w:val="24"/>
        </w:rPr>
        <w:t xml:space="preserve"> </w:t>
      </w:r>
      <w:r>
        <w:rPr>
          <w:sz w:val="24"/>
        </w:rPr>
        <w:t>и</w:t>
      </w:r>
      <w:r>
        <w:rPr>
          <w:spacing w:val="-11"/>
          <w:sz w:val="24"/>
        </w:rPr>
        <w:t xml:space="preserve"> </w:t>
      </w:r>
      <w:r>
        <w:rPr>
          <w:sz w:val="24"/>
        </w:rPr>
        <w:t>интерпретацию</w:t>
      </w:r>
      <w:r>
        <w:rPr>
          <w:spacing w:val="-11"/>
          <w:sz w:val="24"/>
        </w:rPr>
        <w:t xml:space="preserve"> </w:t>
      </w:r>
      <w:r>
        <w:rPr>
          <w:sz w:val="24"/>
        </w:rPr>
        <w:t>информациииз энциклопедий, словарей, справочников; средств массовой информации, государственных электронных ресурсов учебного назначения; оценивать достоверность информации, её соответствие правовым и морально-этическим нормам;</w:t>
      </w:r>
    </w:p>
    <w:p w:rsidR="004D001B" w:rsidRDefault="00FF118F">
      <w:pPr>
        <w:pStyle w:val="a4"/>
        <w:numPr>
          <w:ilvl w:val="3"/>
          <w:numId w:val="21"/>
        </w:numPr>
        <w:tabs>
          <w:tab w:val="left" w:pos="1026"/>
        </w:tabs>
        <w:ind w:right="573" w:firstLine="0"/>
        <w:rPr>
          <w:sz w:val="24"/>
        </w:rPr>
      </w:pPr>
      <w:r>
        <w:rPr>
          <w:sz w:val="24"/>
        </w:rPr>
        <w:t>создавать тексты в различных</w:t>
      </w:r>
      <w:r>
        <w:rPr>
          <w:sz w:val="24"/>
        </w:rPr>
        <w:t xml:space="preserve"> форматах с учётом назначения информации и её целевой аудитории,</w:t>
      </w:r>
      <w:r>
        <w:rPr>
          <w:spacing w:val="-13"/>
          <w:sz w:val="24"/>
        </w:rPr>
        <w:t xml:space="preserve"> </w:t>
      </w:r>
      <w:r>
        <w:rPr>
          <w:sz w:val="24"/>
        </w:rPr>
        <w:t>выбирать</w:t>
      </w:r>
      <w:r>
        <w:rPr>
          <w:spacing w:val="-12"/>
          <w:sz w:val="24"/>
        </w:rPr>
        <w:t xml:space="preserve"> </w:t>
      </w:r>
      <w:r>
        <w:rPr>
          <w:sz w:val="24"/>
        </w:rPr>
        <w:t>оптимальную</w:t>
      </w:r>
      <w:r>
        <w:rPr>
          <w:spacing w:val="-13"/>
          <w:sz w:val="24"/>
        </w:rPr>
        <w:t xml:space="preserve"> </w:t>
      </w:r>
      <w:r>
        <w:rPr>
          <w:sz w:val="24"/>
        </w:rPr>
        <w:t>форму</w:t>
      </w:r>
      <w:r>
        <w:rPr>
          <w:spacing w:val="-15"/>
          <w:sz w:val="24"/>
        </w:rPr>
        <w:t xml:space="preserve"> </w:t>
      </w:r>
      <w:r>
        <w:rPr>
          <w:sz w:val="24"/>
        </w:rPr>
        <w:t>её</w:t>
      </w:r>
      <w:r>
        <w:rPr>
          <w:spacing w:val="-14"/>
          <w:sz w:val="24"/>
        </w:rPr>
        <w:t xml:space="preserve"> </w:t>
      </w:r>
      <w:r>
        <w:rPr>
          <w:sz w:val="24"/>
        </w:rPr>
        <w:t>представления</w:t>
      </w:r>
      <w:r>
        <w:rPr>
          <w:spacing w:val="-13"/>
          <w:sz w:val="24"/>
        </w:rPr>
        <w:t xml:space="preserve"> </w:t>
      </w:r>
      <w:r>
        <w:rPr>
          <w:sz w:val="24"/>
        </w:rPr>
        <w:t>и</w:t>
      </w:r>
      <w:r>
        <w:rPr>
          <w:spacing w:val="-12"/>
          <w:sz w:val="24"/>
        </w:rPr>
        <w:t xml:space="preserve"> </w:t>
      </w:r>
      <w:r>
        <w:rPr>
          <w:sz w:val="24"/>
        </w:rPr>
        <w:t>визуализации</w:t>
      </w:r>
      <w:r>
        <w:rPr>
          <w:spacing w:val="-12"/>
          <w:sz w:val="24"/>
        </w:rPr>
        <w:t xml:space="preserve"> </w:t>
      </w:r>
      <w:r>
        <w:rPr>
          <w:sz w:val="24"/>
        </w:rPr>
        <w:t>(презентация,</w:t>
      </w:r>
      <w:r>
        <w:rPr>
          <w:spacing w:val="-4"/>
          <w:sz w:val="24"/>
        </w:rPr>
        <w:t xml:space="preserve"> </w:t>
      </w:r>
      <w:r>
        <w:rPr>
          <w:sz w:val="24"/>
        </w:rPr>
        <w:t>таблица, схема и другие);</w:t>
      </w:r>
    </w:p>
    <w:p w:rsidR="004D001B" w:rsidRDefault="00FF118F">
      <w:pPr>
        <w:pStyle w:val="a4"/>
        <w:numPr>
          <w:ilvl w:val="3"/>
          <w:numId w:val="21"/>
        </w:numPr>
        <w:tabs>
          <w:tab w:val="left" w:pos="1026"/>
        </w:tabs>
        <w:ind w:right="576" w:firstLine="0"/>
        <w:rPr>
          <w:sz w:val="24"/>
        </w:rPr>
      </w:pPr>
      <w:r>
        <w:rPr>
          <w:sz w:val="24"/>
        </w:rPr>
        <w:t xml:space="preserve">владеть навыками защиты личной информации, соблюдать требования информационной безопасности. Формирование универсальных учебных коммуникативных действий включает </w:t>
      </w:r>
      <w:r>
        <w:rPr>
          <w:spacing w:val="-2"/>
          <w:sz w:val="24"/>
        </w:rPr>
        <w:t>умения:</w:t>
      </w:r>
    </w:p>
    <w:p w:rsidR="004D001B" w:rsidRDefault="00FF118F">
      <w:pPr>
        <w:pStyle w:val="a4"/>
        <w:numPr>
          <w:ilvl w:val="3"/>
          <w:numId w:val="21"/>
        </w:numPr>
        <w:tabs>
          <w:tab w:val="left" w:pos="1019"/>
        </w:tabs>
        <w:ind w:right="574" w:firstLine="0"/>
        <w:rPr>
          <w:sz w:val="24"/>
        </w:rPr>
      </w:pPr>
      <w:r>
        <w:rPr>
          <w:sz w:val="24"/>
        </w:rPr>
        <w:t>владеть различными видами монолога и диалога, формулировать в устной и письменной форм</w:t>
      </w:r>
      <w:r>
        <w:rPr>
          <w:sz w:val="24"/>
        </w:rPr>
        <w:t>е суждения на социально-культурные, нравственно-этические, бытовые, учебные темыв соответствии</w:t>
      </w:r>
      <w:r>
        <w:rPr>
          <w:spacing w:val="-13"/>
          <w:sz w:val="24"/>
        </w:rPr>
        <w:t xml:space="preserve"> </w:t>
      </w:r>
      <w:r>
        <w:rPr>
          <w:sz w:val="24"/>
        </w:rPr>
        <w:t>с</w:t>
      </w:r>
      <w:r>
        <w:rPr>
          <w:spacing w:val="-15"/>
          <w:sz w:val="24"/>
        </w:rPr>
        <w:t xml:space="preserve"> </w:t>
      </w:r>
      <w:r>
        <w:rPr>
          <w:sz w:val="24"/>
        </w:rPr>
        <w:t>темой,</w:t>
      </w:r>
      <w:r>
        <w:rPr>
          <w:spacing w:val="-14"/>
          <w:sz w:val="24"/>
        </w:rPr>
        <w:t xml:space="preserve"> </w:t>
      </w:r>
      <w:r>
        <w:rPr>
          <w:sz w:val="24"/>
        </w:rPr>
        <w:t>целью,</w:t>
      </w:r>
      <w:r>
        <w:rPr>
          <w:spacing w:val="-13"/>
          <w:sz w:val="24"/>
        </w:rPr>
        <w:t xml:space="preserve"> </w:t>
      </w:r>
      <w:r>
        <w:rPr>
          <w:sz w:val="24"/>
        </w:rPr>
        <w:t>сферой</w:t>
      </w:r>
      <w:r>
        <w:rPr>
          <w:spacing w:val="-14"/>
          <w:sz w:val="24"/>
        </w:rPr>
        <w:t xml:space="preserve"> </w:t>
      </w:r>
      <w:r>
        <w:rPr>
          <w:sz w:val="24"/>
        </w:rPr>
        <w:t>и</w:t>
      </w:r>
      <w:r>
        <w:rPr>
          <w:spacing w:val="-13"/>
          <w:sz w:val="24"/>
        </w:rPr>
        <w:t xml:space="preserve"> </w:t>
      </w:r>
      <w:r>
        <w:rPr>
          <w:sz w:val="24"/>
        </w:rPr>
        <w:t>ситуацией</w:t>
      </w:r>
      <w:r>
        <w:rPr>
          <w:spacing w:val="-13"/>
          <w:sz w:val="24"/>
        </w:rPr>
        <w:t xml:space="preserve"> </w:t>
      </w:r>
      <w:r>
        <w:rPr>
          <w:sz w:val="24"/>
        </w:rPr>
        <w:t>общения;</w:t>
      </w:r>
      <w:r>
        <w:rPr>
          <w:spacing w:val="-14"/>
          <w:sz w:val="24"/>
        </w:rPr>
        <w:t xml:space="preserve"> </w:t>
      </w:r>
      <w:r>
        <w:rPr>
          <w:sz w:val="24"/>
        </w:rPr>
        <w:t>правильно,</w:t>
      </w:r>
      <w:r>
        <w:rPr>
          <w:spacing w:val="-15"/>
          <w:sz w:val="24"/>
        </w:rPr>
        <w:t xml:space="preserve"> </w:t>
      </w:r>
      <w:r>
        <w:rPr>
          <w:sz w:val="24"/>
        </w:rPr>
        <w:t>логично,</w:t>
      </w:r>
      <w:r>
        <w:rPr>
          <w:spacing w:val="-14"/>
          <w:sz w:val="24"/>
        </w:rPr>
        <w:t xml:space="preserve"> </w:t>
      </w:r>
      <w:r>
        <w:rPr>
          <w:sz w:val="24"/>
        </w:rPr>
        <w:t>аргументированно излагать свою точку зрения по поставленной проблеме;</w:t>
      </w:r>
    </w:p>
    <w:p w:rsidR="004D001B" w:rsidRDefault="00FF118F">
      <w:pPr>
        <w:pStyle w:val="a4"/>
        <w:numPr>
          <w:ilvl w:val="0"/>
          <w:numId w:val="19"/>
        </w:numPr>
        <w:tabs>
          <w:tab w:val="left" w:pos="539"/>
        </w:tabs>
        <w:spacing w:line="292" w:lineRule="exact"/>
        <w:ind w:left="539" w:hanging="191"/>
        <w:rPr>
          <w:sz w:val="24"/>
        </w:rPr>
      </w:pPr>
      <w:r>
        <w:rPr>
          <w:sz w:val="24"/>
        </w:rPr>
        <w:t>пользоваться</w:t>
      </w:r>
      <w:r>
        <w:rPr>
          <w:spacing w:val="-7"/>
          <w:sz w:val="24"/>
        </w:rPr>
        <w:t xml:space="preserve"> </w:t>
      </w:r>
      <w:r>
        <w:rPr>
          <w:sz w:val="24"/>
        </w:rPr>
        <w:t>невербальными</w:t>
      </w:r>
      <w:r>
        <w:rPr>
          <w:spacing w:val="-8"/>
          <w:sz w:val="24"/>
        </w:rPr>
        <w:t xml:space="preserve"> </w:t>
      </w:r>
      <w:r>
        <w:rPr>
          <w:sz w:val="24"/>
        </w:rPr>
        <w:t>средствами</w:t>
      </w:r>
      <w:r>
        <w:rPr>
          <w:spacing w:val="-7"/>
          <w:sz w:val="24"/>
        </w:rPr>
        <w:t xml:space="preserve"> </w:t>
      </w:r>
      <w:r>
        <w:rPr>
          <w:sz w:val="24"/>
        </w:rPr>
        <w:t>общения,</w:t>
      </w:r>
      <w:r>
        <w:rPr>
          <w:spacing w:val="-9"/>
          <w:sz w:val="24"/>
        </w:rPr>
        <w:t xml:space="preserve"> </w:t>
      </w:r>
      <w:r>
        <w:rPr>
          <w:sz w:val="24"/>
        </w:rPr>
        <w:t>понимать</w:t>
      </w:r>
      <w:r>
        <w:rPr>
          <w:spacing w:val="-6"/>
          <w:sz w:val="24"/>
        </w:rPr>
        <w:t xml:space="preserve"> </w:t>
      </w:r>
      <w:r>
        <w:rPr>
          <w:sz w:val="24"/>
        </w:rPr>
        <w:t>значение</w:t>
      </w:r>
      <w:r>
        <w:rPr>
          <w:spacing w:val="-10"/>
          <w:sz w:val="24"/>
        </w:rPr>
        <w:t xml:space="preserve"> </w:t>
      </w:r>
      <w:r>
        <w:rPr>
          <w:sz w:val="24"/>
        </w:rPr>
        <w:t>социальных</w:t>
      </w:r>
      <w:r>
        <w:rPr>
          <w:spacing w:val="-6"/>
          <w:sz w:val="24"/>
        </w:rPr>
        <w:t xml:space="preserve"> </w:t>
      </w:r>
      <w:r>
        <w:rPr>
          <w:spacing w:val="-2"/>
          <w:sz w:val="24"/>
        </w:rPr>
        <w:t>знаков;</w:t>
      </w:r>
    </w:p>
    <w:p w:rsidR="004D001B" w:rsidRDefault="00FF118F">
      <w:pPr>
        <w:pStyle w:val="a4"/>
        <w:numPr>
          <w:ilvl w:val="1"/>
          <w:numId w:val="19"/>
        </w:numPr>
        <w:tabs>
          <w:tab w:val="left" w:pos="1096"/>
        </w:tabs>
        <w:ind w:right="573" w:firstLine="0"/>
        <w:rPr>
          <w:sz w:val="24"/>
        </w:rPr>
      </w:pPr>
      <w:r>
        <w:rPr>
          <w:sz w:val="24"/>
        </w:rPr>
        <w:t>аргументированно</w:t>
      </w:r>
      <w:r>
        <w:rPr>
          <w:spacing w:val="-10"/>
          <w:sz w:val="24"/>
        </w:rPr>
        <w:t xml:space="preserve"> </w:t>
      </w:r>
      <w:r>
        <w:rPr>
          <w:sz w:val="24"/>
        </w:rPr>
        <w:t>вести</w:t>
      </w:r>
      <w:r>
        <w:rPr>
          <w:spacing w:val="-10"/>
          <w:sz w:val="24"/>
        </w:rPr>
        <w:t xml:space="preserve"> </w:t>
      </w:r>
      <w:r>
        <w:rPr>
          <w:sz w:val="24"/>
        </w:rPr>
        <w:t>диалог,</w:t>
      </w:r>
      <w:r>
        <w:rPr>
          <w:spacing w:val="-9"/>
          <w:sz w:val="24"/>
        </w:rPr>
        <w:t xml:space="preserve"> </w:t>
      </w:r>
      <w:r>
        <w:rPr>
          <w:sz w:val="24"/>
        </w:rPr>
        <w:t>уметь</w:t>
      </w:r>
      <w:r>
        <w:rPr>
          <w:spacing w:val="-9"/>
          <w:sz w:val="24"/>
        </w:rPr>
        <w:t xml:space="preserve"> </w:t>
      </w:r>
      <w:r>
        <w:rPr>
          <w:sz w:val="24"/>
        </w:rPr>
        <w:t>смягчать</w:t>
      </w:r>
      <w:r>
        <w:rPr>
          <w:spacing w:val="-10"/>
          <w:sz w:val="24"/>
        </w:rPr>
        <w:t xml:space="preserve"> </w:t>
      </w:r>
      <w:r>
        <w:rPr>
          <w:sz w:val="24"/>
        </w:rPr>
        <w:t>конфликтные</w:t>
      </w:r>
      <w:r>
        <w:rPr>
          <w:spacing w:val="-11"/>
          <w:sz w:val="24"/>
        </w:rPr>
        <w:t xml:space="preserve"> </w:t>
      </w:r>
      <w:r>
        <w:rPr>
          <w:sz w:val="24"/>
        </w:rPr>
        <w:t>ситуации;</w:t>
      </w:r>
      <w:r>
        <w:rPr>
          <w:spacing w:val="-10"/>
          <w:sz w:val="24"/>
        </w:rPr>
        <w:t xml:space="preserve"> </w:t>
      </w:r>
      <w:r>
        <w:rPr>
          <w:sz w:val="24"/>
        </w:rPr>
        <w:t>корректно</w:t>
      </w:r>
      <w:r>
        <w:rPr>
          <w:spacing w:val="-11"/>
          <w:sz w:val="24"/>
        </w:rPr>
        <w:t xml:space="preserve"> </w:t>
      </w:r>
      <w:r>
        <w:rPr>
          <w:sz w:val="24"/>
        </w:rPr>
        <w:t>выражать своё отношение к суждениям собеседников, проявлять уважительное отношение к оппоненту</w:t>
      </w:r>
      <w:r>
        <w:rPr>
          <w:spacing w:val="40"/>
          <w:sz w:val="24"/>
        </w:rPr>
        <w:t xml:space="preserve"> </w:t>
      </w:r>
      <w:r>
        <w:rPr>
          <w:sz w:val="24"/>
        </w:rPr>
        <w:t>и</w:t>
      </w:r>
      <w:r>
        <w:rPr>
          <w:spacing w:val="40"/>
          <w:sz w:val="24"/>
        </w:rPr>
        <w:t xml:space="preserve"> </w:t>
      </w:r>
      <w:r>
        <w:rPr>
          <w:sz w:val="24"/>
        </w:rPr>
        <w:t>в корректной форме формулировать свои возражения, задавать вопросы посуществу</w:t>
      </w:r>
      <w:r>
        <w:rPr>
          <w:spacing w:val="-15"/>
          <w:sz w:val="24"/>
        </w:rPr>
        <w:t xml:space="preserve"> </w:t>
      </w:r>
      <w:r>
        <w:rPr>
          <w:sz w:val="24"/>
        </w:rPr>
        <w:t xml:space="preserve">обсуждаемой темы; </w:t>
      </w:r>
      <w:r>
        <w:rPr>
          <w:rFonts w:ascii="Symbol" w:hAnsi="Symbol"/>
          <w:sz w:val="24"/>
        </w:rPr>
        <w:t></w:t>
      </w:r>
      <w:r>
        <w:rPr>
          <w:sz w:val="24"/>
        </w:rPr>
        <w:t xml:space="preserve"> логично и корректно с точки зрения культуры речи излагать свою точку зрения; самостоятельно выбирать формат публичного выступления и составлять устные и письм</w:t>
      </w:r>
      <w:r>
        <w:rPr>
          <w:sz w:val="24"/>
        </w:rPr>
        <w:t>енные тексты с учётом цели и особенностей аудитории;</w:t>
      </w:r>
    </w:p>
    <w:p w:rsidR="004D001B" w:rsidRDefault="00FF118F">
      <w:pPr>
        <w:pStyle w:val="a4"/>
        <w:numPr>
          <w:ilvl w:val="1"/>
          <w:numId w:val="19"/>
        </w:numPr>
        <w:tabs>
          <w:tab w:val="left" w:pos="990"/>
        </w:tabs>
        <w:ind w:right="572" w:firstLine="0"/>
        <w:rPr>
          <w:sz w:val="24"/>
        </w:rPr>
      </w:pPr>
      <w:r>
        <w:rPr>
          <w:sz w:val="24"/>
        </w:rPr>
        <w:t>осуществлять совместную деятельность, включая взаимодействие с людьми иной культуры, национальной и религиозной принадлежности на основе гуманистических ценностей, взаимопонимания между людьми разных кул</w:t>
      </w:r>
      <w:r>
        <w:rPr>
          <w:sz w:val="24"/>
        </w:rPr>
        <w:t>ьтур;</w:t>
      </w:r>
    </w:p>
    <w:p w:rsidR="004D001B" w:rsidRDefault="00FF118F">
      <w:pPr>
        <w:pStyle w:val="a4"/>
        <w:numPr>
          <w:ilvl w:val="1"/>
          <w:numId w:val="19"/>
        </w:numPr>
        <w:tabs>
          <w:tab w:val="left" w:pos="990"/>
        </w:tabs>
        <w:ind w:right="579" w:firstLine="0"/>
        <w:rPr>
          <w:sz w:val="24"/>
        </w:rPr>
      </w:pPr>
      <w:r>
        <w:rPr>
          <w:sz w:val="24"/>
        </w:rPr>
        <w:t xml:space="preserve">принимать цели совместной деятельности, организовывать, координировать действия по их </w:t>
      </w:r>
      <w:r>
        <w:rPr>
          <w:spacing w:val="-2"/>
          <w:sz w:val="24"/>
        </w:rPr>
        <w:t>достижению;</w:t>
      </w:r>
    </w:p>
    <w:p w:rsidR="004D001B" w:rsidRDefault="00FF118F">
      <w:pPr>
        <w:pStyle w:val="a4"/>
        <w:numPr>
          <w:ilvl w:val="0"/>
          <w:numId w:val="19"/>
        </w:numPr>
        <w:tabs>
          <w:tab w:val="left" w:pos="539"/>
        </w:tabs>
        <w:spacing w:line="292" w:lineRule="exact"/>
        <w:ind w:left="539" w:hanging="191"/>
        <w:rPr>
          <w:sz w:val="24"/>
        </w:rPr>
      </w:pPr>
      <w:r>
        <w:rPr>
          <w:sz w:val="24"/>
        </w:rPr>
        <w:t>оценивать</w:t>
      </w:r>
      <w:r>
        <w:rPr>
          <w:spacing w:val="-5"/>
          <w:sz w:val="24"/>
        </w:rPr>
        <w:t xml:space="preserve"> </w:t>
      </w:r>
      <w:r>
        <w:rPr>
          <w:sz w:val="24"/>
        </w:rPr>
        <w:t>качество</w:t>
      </w:r>
      <w:r>
        <w:rPr>
          <w:spacing w:val="-3"/>
          <w:sz w:val="24"/>
        </w:rPr>
        <w:t xml:space="preserve"> </w:t>
      </w:r>
      <w:r>
        <w:rPr>
          <w:sz w:val="24"/>
        </w:rPr>
        <w:t>своего</w:t>
      </w:r>
      <w:r>
        <w:rPr>
          <w:spacing w:val="-4"/>
          <w:sz w:val="24"/>
        </w:rPr>
        <w:t xml:space="preserve"> </w:t>
      </w:r>
      <w:r>
        <w:rPr>
          <w:sz w:val="24"/>
        </w:rPr>
        <w:t>вклада</w:t>
      </w:r>
      <w:r>
        <w:rPr>
          <w:spacing w:val="-4"/>
          <w:sz w:val="24"/>
        </w:rPr>
        <w:t xml:space="preserve"> </w:t>
      </w:r>
      <w:r>
        <w:rPr>
          <w:sz w:val="24"/>
        </w:rPr>
        <w:t>и</w:t>
      </w:r>
      <w:r>
        <w:rPr>
          <w:spacing w:val="-4"/>
          <w:sz w:val="24"/>
        </w:rPr>
        <w:t xml:space="preserve"> </w:t>
      </w:r>
      <w:r>
        <w:rPr>
          <w:sz w:val="24"/>
        </w:rPr>
        <w:t>вклада</w:t>
      </w:r>
      <w:r>
        <w:rPr>
          <w:spacing w:val="-4"/>
          <w:sz w:val="24"/>
        </w:rPr>
        <w:t xml:space="preserve"> </w:t>
      </w:r>
      <w:r>
        <w:rPr>
          <w:sz w:val="24"/>
        </w:rPr>
        <w:t>каждого</w:t>
      </w:r>
      <w:r>
        <w:rPr>
          <w:spacing w:val="-2"/>
          <w:sz w:val="24"/>
        </w:rPr>
        <w:t xml:space="preserve"> </w:t>
      </w:r>
      <w:r>
        <w:rPr>
          <w:sz w:val="24"/>
        </w:rPr>
        <w:t>участника</w:t>
      </w:r>
      <w:r>
        <w:rPr>
          <w:spacing w:val="-3"/>
          <w:sz w:val="24"/>
        </w:rPr>
        <w:t xml:space="preserve"> </w:t>
      </w:r>
      <w:r>
        <w:rPr>
          <w:sz w:val="24"/>
        </w:rPr>
        <w:t>команды</w:t>
      </w:r>
      <w:r>
        <w:rPr>
          <w:spacing w:val="-2"/>
          <w:sz w:val="24"/>
        </w:rPr>
        <w:t xml:space="preserve"> </w:t>
      </w:r>
      <w:r>
        <w:rPr>
          <w:sz w:val="24"/>
        </w:rPr>
        <w:t>в</w:t>
      </w:r>
      <w:r>
        <w:rPr>
          <w:spacing w:val="-6"/>
          <w:sz w:val="24"/>
        </w:rPr>
        <w:t xml:space="preserve"> </w:t>
      </w:r>
      <w:r>
        <w:rPr>
          <w:sz w:val="24"/>
        </w:rPr>
        <w:t>общий</w:t>
      </w:r>
      <w:r>
        <w:rPr>
          <w:spacing w:val="-1"/>
          <w:sz w:val="24"/>
        </w:rPr>
        <w:t xml:space="preserve"> </w:t>
      </w:r>
      <w:r>
        <w:rPr>
          <w:spacing w:val="-2"/>
          <w:sz w:val="24"/>
        </w:rPr>
        <w:t>результат;</w:t>
      </w:r>
    </w:p>
    <w:p w:rsidR="004D001B" w:rsidRDefault="00FF118F">
      <w:pPr>
        <w:pStyle w:val="a4"/>
        <w:numPr>
          <w:ilvl w:val="1"/>
          <w:numId w:val="19"/>
        </w:numPr>
        <w:tabs>
          <w:tab w:val="left" w:pos="1080"/>
        </w:tabs>
        <w:ind w:right="572" w:firstLine="0"/>
        <w:jc w:val="left"/>
        <w:rPr>
          <w:sz w:val="24"/>
        </w:rPr>
      </w:pPr>
      <w:r>
        <w:rPr>
          <w:sz w:val="24"/>
        </w:rPr>
        <w:t>уметь</w:t>
      </w:r>
      <w:r>
        <w:rPr>
          <w:spacing w:val="-6"/>
          <w:sz w:val="24"/>
        </w:rPr>
        <w:t xml:space="preserve"> </w:t>
      </w:r>
      <w:r>
        <w:rPr>
          <w:sz w:val="24"/>
        </w:rPr>
        <w:t>обобщать</w:t>
      </w:r>
      <w:r>
        <w:rPr>
          <w:spacing w:val="-6"/>
          <w:sz w:val="24"/>
        </w:rPr>
        <w:t xml:space="preserve"> </w:t>
      </w:r>
      <w:r>
        <w:rPr>
          <w:sz w:val="24"/>
        </w:rPr>
        <w:t>мнения</w:t>
      </w:r>
      <w:r>
        <w:rPr>
          <w:spacing w:val="-7"/>
          <w:sz w:val="24"/>
        </w:rPr>
        <w:t xml:space="preserve"> </w:t>
      </w:r>
      <w:r>
        <w:rPr>
          <w:sz w:val="24"/>
        </w:rPr>
        <w:t>нескольких</w:t>
      </w:r>
      <w:r>
        <w:rPr>
          <w:spacing w:val="-5"/>
          <w:sz w:val="24"/>
        </w:rPr>
        <w:t xml:space="preserve"> </w:t>
      </w:r>
      <w:r>
        <w:rPr>
          <w:sz w:val="24"/>
        </w:rPr>
        <w:t>людей</w:t>
      </w:r>
      <w:r>
        <w:rPr>
          <w:spacing w:val="-6"/>
          <w:sz w:val="24"/>
        </w:rPr>
        <w:t xml:space="preserve"> </w:t>
      </w:r>
      <w:r>
        <w:rPr>
          <w:sz w:val="24"/>
        </w:rPr>
        <w:t>и</w:t>
      </w:r>
      <w:r>
        <w:rPr>
          <w:spacing w:val="-7"/>
          <w:sz w:val="24"/>
        </w:rPr>
        <w:t xml:space="preserve"> </w:t>
      </w:r>
      <w:r>
        <w:rPr>
          <w:sz w:val="24"/>
        </w:rPr>
        <w:t>выражать</w:t>
      </w:r>
      <w:r>
        <w:rPr>
          <w:spacing w:val="-7"/>
          <w:sz w:val="24"/>
        </w:rPr>
        <w:t xml:space="preserve"> </w:t>
      </w:r>
      <w:r>
        <w:rPr>
          <w:sz w:val="24"/>
        </w:rPr>
        <w:t>это</w:t>
      </w:r>
      <w:r>
        <w:rPr>
          <w:spacing w:val="-8"/>
          <w:sz w:val="24"/>
        </w:rPr>
        <w:t xml:space="preserve"> </w:t>
      </w:r>
      <w:r>
        <w:rPr>
          <w:sz w:val="24"/>
        </w:rPr>
        <w:t>обобщение</w:t>
      </w:r>
      <w:r>
        <w:rPr>
          <w:spacing w:val="-6"/>
          <w:sz w:val="24"/>
        </w:rPr>
        <w:t xml:space="preserve"> </w:t>
      </w:r>
      <w:r>
        <w:rPr>
          <w:sz w:val="24"/>
        </w:rPr>
        <w:t>в</w:t>
      </w:r>
      <w:r>
        <w:rPr>
          <w:spacing w:val="-4"/>
          <w:sz w:val="24"/>
        </w:rPr>
        <w:t xml:space="preserve"> </w:t>
      </w:r>
      <w:r>
        <w:rPr>
          <w:sz w:val="24"/>
        </w:rPr>
        <w:t>устной</w:t>
      </w:r>
      <w:r>
        <w:rPr>
          <w:spacing w:val="-7"/>
          <w:sz w:val="24"/>
        </w:rPr>
        <w:t xml:space="preserve"> </w:t>
      </w:r>
      <w:r>
        <w:rPr>
          <w:sz w:val="24"/>
        </w:rPr>
        <w:t>и</w:t>
      </w:r>
      <w:r>
        <w:rPr>
          <w:spacing w:val="-7"/>
          <w:sz w:val="24"/>
        </w:rPr>
        <w:t xml:space="preserve"> </w:t>
      </w:r>
      <w:r>
        <w:rPr>
          <w:sz w:val="24"/>
        </w:rPr>
        <w:t xml:space="preserve">письменной </w:t>
      </w:r>
      <w:r>
        <w:rPr>
          <w:spacing w:val="-2"/>
          <w:sz w:val="24"/>
        </w:rPr>
        <w:t>форме;</w:t>
      </w:r>
    </w:p>
    <w:p w:rsidR="004D001B" w:rsidRDefault="00FF118F">
      <w:pPr>
        <w:pStyle w:val="a4"/>
        <w:numPr>
          <w:ilvl w:val="1"/>
          <w:numId w:val="19"/>
        </w:numPr>
        <w:tabs>
          <w:tab w:val="left" w:pos="1118"/>
          <w:tab w:val="left" w:pos="2462"/>
          <w:tab w:val="left" w:pos="3312"/>
          <w:tab w:val="left" w:pos="4452"/>
          <w:tab w:val="left" w:pos="5720"/>
          <w:tab w:val="left" w:pos="6426"/>
          <w:tab w:val="left" w:pos="6752"/>
          <w:tab w:val="left" w:pos="7833"/>
          <w:tab w:val="left" w:pos="8987"/>
        </w:tabs>
        <w:ind w:right="574" w:firstLine="0"/>
        <w:jc w:val="left"/>
        <w:rPr>
          <w:sz w:val="24"/>
        </w:rPr>
      </w:pPr>
      <w:r>
        <w:rPr>
          <w:spacing w:val="-2"/>
          <w:sz w:val="24"/>
        </w:rPr>
        <w:t>предлагать</w:t>
      </w:r>
      <w:r>
        <w:rPr>
          <w:sz w:val="24"/>
        </w:rPr>
        <w:tab/>
      </w:r>
      <w:r>
        <w:rPr>
          <w:spacing w:val="-4"/>
          <w:sz w:val="24"/>
        </w:rPr>
        <w:t>новые</w:t>
      </w:r>
      <w:r>
        <w:rPr>
          <w:sz w:val="24"/>
        </w:rPr>
        <w:tab/>
      </w:r>
      <w:r>
        <w:rPr>
          <w:spacing w:val="-2"/>
          <w:sz w:val="24"/>
        </w:rPr>
        <w:t>проекты,</w:t>
      </w:r>
      <w:r>
        <w:rPr>
          <w:sz w:val="24"/>
        </w:rPr>
        <w:tab/>
      </w:r>
      <w:r>
        <w:rPr>
          <w:spacing w:val="-2"/>
          <w:sz w:val="24"/>
        </w:rPr>
        <w:t>оценивать</w:t>
      </w:r>
      <w:r>
        <w:rPr>
          <w:sz w:val="24"/>
        </w:rPr>
        <w:tab/>
      </w:r>
      <w:r>
        <w:rPr>
          <w:spacing w:val="-4"/>
          <w:sz w:val="24"/>
        </w:rPr>
        <w:t>идеи</w:t>
      </w:r>
      <w:r>
        <w:rPr>
          <w:sz w:val="24"/>
        </w:rPr>
        <w:tab/>
      </w:r>
      <w:r>
        <w:rPr>
          <w:spacing w:val="-10"/>
          <w:sz w:val="24"/>
        </w:rPr>
        <w:t>с</w:t>
      </w:r>
      <w:r>
        <w:rPr>
          <w:sz w:val="24"/>
        </w:rPr>
        <w:tab/>
      </w:r>
      <w:r>
        <w:rPr>
          <w:spacing w:val="-2"/>
          <w:sz w:val="24"/>
        </w:rPr>
        <w:t>позиции</w:t>
      </w:r>
      <w:r>
        <w:rPr>
          <w:sz w:val="24"/>
        </w:rPr>
        <w:tab/>
      </w:r>
      <w:r>
        <w:rPr>
          <w:spacing w:val="-2"/>
          <w:sz w:val="24"/>
        </w:rPr>
        <w:t>новизны,</w:t>
      </w:r>
      <w:r>
        <w:rPr>
          <w:sz w:val="24"/>
        </w:rPr>
        <w:tab/>
      </w:r>
      <w:r>
        <w:rPr>
          <w:spacing w:val="-2"/>
          <w:sz w:val="24"/>
        </w:rPr>
        <w:t xml:space="preserve">оригинальности, </w:t>
      </w:r>
      <w:r>
        <w:rPr>
          <w:sz w:val="24"/>
        </w:rPr>
        <w:t>практической</w:t>
      </w:r>
      <w:r>
        <w:rPr>
          <w:spacing w:val="-17"/>
          <w:sz w:val="24"/>
        </w:rPr>
        <w:t xml:space="preserve"> </w:t>
      </w:r>
      <w:r>
        <w:rPr>
          <w:sz w:val="24"/>
        </w:rPr>
        <w:t>значимости;</w:t>
      </w:r>
      <w:r>
        <w:rPr>
          <w:spacing w:val="-15"/>
          <w:sz w:val="24"/>
        </w:rPr>
        <w:t xml:space="preserve"> </w:t>
      </w:r>
      <w:r>
        <w:rPr>
          <w:sz w:val="24"/>
        </w:rPr>
        <w:t>проявлять</w:t>
      </w:r>
      <w:r>
        <w:rPr>
          <w:spacing w:val="-15"/>
          <w:sz w:val="24"/>
        </w:rPr>
        <w:t xml:space="preserve"> </w:t>
      </w:r>
      <w:r>
        <w:rPr>
          <w:sz w:val="24"/>
        </w:rPr>
        <w:t>творческие</w:t>
      </w:r>
      <w:r>
        <w:rPr>
          <w:spacing w:val="-15"/>
          <w:sz w:val="24"/>
        </w:rPr>
        <w:t xml:space="preserve"> </w:t>
      </w:r>
      <w:r>
        <w:rPr>
          <w:sz w:val="24"/>
        </w:rPr>
        <w:t>способности</w:t>
      </w:r>
      <w:r>
        <w:rPr>
          <w:spacing w:val="-14"/>
          <w:sz w:val="24"/>
        </w:rPr>
        <w:t xml:space="preserve"> </w:t>
      </w:r>
      <w:r>
        <w:rPr>
          <w:sz w:val="24"/>
        </w:rPr>
        <w:t>и</w:t>
      </w:r>
      <w:r>
        <w:rPr>
          <w:spacing w:val="-15"/>
          <w:sz w:val="24"/>
        </w:rPr>
        <w:t xml:space="preserve"> </w:t>
      </w:r>
      <w:r>
        <w:rPr>
          <w:sz w:val="24"/>
        </w:rPr>
        <w:t>воображение,</w:t>
      </w:r>
      <w:r>
        <w:rPr>
          <w:spacing w:val="-15"/>
          <w:sz w:val="24"/>
        </w:rPr>
        <w:t xml:space="preserve"> </w:t>
      </w:r>
      <w:r>
        <w:rPr>
          <w:sz w:val="24"/>
        </w:rPr>
        <w:t>быть</w:t>
      </w:r>
      <w:r>
        <w:rPr>
          <w:spacing w:val="-14"/>
          <w:sz w:val="24"/>
        </w:rPr>
        <w:t xml:space="preserve"> </w:t>
      </w:r>
      <w:r>
        <w:rPr>
          <w:spacing w:val="-2"/>
          <w:sz w:val="24"/>
        </w:rPr>
        <w:t>инициативным;</w:t>
      </w:r>
    </w:p>
    <w:p w:rsidR="004D001B" w:rsidRDefault="00FF118F">
      <w:pPr>
        <w:pStyle w:val="a4"/>
        <w:numPr>
          <w:ilvl w:val="1"/>
          <w:numId w:val="19"/>
        </w:numPr>
        <w:tabs>
          <w:tab w:val="left" w:pos="1027"/>
        </w:tabs>
        <w:ind w:right="583" w:firstLine="0"/>
        <w:jc w:val="left"/>
        <w:rPr>
          <w:sz w:val="24"/>
        </w:rPr>
      </w:pPr>
      <w:r>
        <w:rPr>
          <w:sz w:val="24"/>
        </w:rPr>
        <w:t>участвовать</w:t>
      </w:r>
      <w:r>
        <w:rPr>
          <w:spacing w:val="40"/>
          <w:sz w:val="24"/>
        </w:rPr>
        <w:t xml:space="preserve"> </w:t>
      </w:r>
      <w:r>
        <w:rPr>
          <w:sz w:val="24"/>
        </w:rPr>
        <w:t>в</w:t>
      </w:r>
      <w:r>
        <w:rPr>
          <w:spacing w:val="40"/>
          <w:sz w:val="24"/>
        </w:rPr>
        <w:t xml:space="preserve"> </w:t>
      </w:r>
      <w:r>
        <w:rPr>
          <w:sz w:val="24"/>
        </w:rPr>
        <w:t>дискуссии</w:t>
      </w:r>
      <w:r>
        <w:rPr>
          <w:spacing w:val="40"/>
          <w:sz w:val="24"/>
        </w:rPr>
        <w:t xml:space="preserve"> </w:t>
      </w:r>
      <w:r>
        <w:rPr>
          <w:sz w:val="24"/>
        </w:rPr>
        <w:t>на</w:t>
      </w:r>
      <w:r>
        <w:rPr>
          <w:spacing w:val="40"/>
          <w:sz w:val="24"/>
        </w:rPr>
        <w:t xml:space="preserve"> </w:t>
      </w:r>
      <w:r>
        <w:rPr>
          <w:sz w:val="24"/>
        </w:rPr>
        <w:t>литературные</w:t>
      </w:r>
      <w:r>
        <w:rPr>
          <w:spacing w:val="40"/>
          <w:sz w:val="24"/>
        </w:rPr>
        <w:t xml:space="preserve"> </w:t>
      </w:r>
      <w:r>
        <w:rPr>
          <w:sz w:val="24"/>
        </w:rPr>
        <w:t>темы,</w:t>
      </w:r>
      <w:r>
        <w:rPr>
          <w:spacing w:val="40"/>
          <w:sz w:val="24"/>
        </w:rPr>
        <w:t xml:space="preserve"> </w:t>
      </w:r>
      <w:r>
        <w:rPr>
          <w:sz w:val="24"/>
        </w:rPr>
        <w:t>в</w:t>
      </w:r>
      <w:r>
        <w:rPr>
          <w:spacing w:val="40"/>
          <w:sz w:val="24"/>
        </w:rPr>
        <w:t xml:space="preserve"> </w:t>
      </w:r>
      <w:r>
        <w:rPr>
          <w:sz w:val="24"/>
        </w:rPr>
        <w:t>коллективном</w:t>
      </w:r>
      <w:r>
        <w:rPr>
          <w:spacing w:val="40"/>
          <w:sz w:val="24"/>
        </w:rPr>
        <w:t xml:space="preserve"> </w:t>
      </w:r>
      <w:r>
        <w:rPr>
          <w:sz w:val="24"/>
        </w:rPr>
        <w:t>диалоге,</w:t>
      </w:r>
      <w:r>
        <w:rPr>
          <w:spacing w:val="40"/>
          <w:sz w:val="24"/>
        </w:rPr>
        <w:t xml:space="preserve"> </w:t>
      </w:r>
      <w:r>
        <w:rPr>
          <w:sz w:val="24"/>
        </w:rPr>
        <w:t>разрабатывать индивидуальный и (или) коллективный учебный проект.</w:t>
      </w:r>
    </w:p>
    <w:p w:rsidR="004D001B" w:rsidRDefault="00FF118F">
      <w:pPr>
        <w:pStyle w:val="a3"/>
        <w:spacing w:line="275" w:lineRule="exact"/>
        <w:jc w:val="left"/>
      </w:pPr>
      <w:r>
        <w:t>Формирование</w:t>
      </w:r>
      <w:r>
        <w:rPr>
          <w:spacing w:val="-9"/>
        </w:rPr>
        <w:t xml:space="preserve"> </w:t>
      </w:r>
      <w:r>
        <w:t>универсальных</w:t>
      </w:r>
      <w:r>
        <w:rPr>
          <w:spacing w:val="-3"/>
        </w:rPr>
        <w:t xml:space="preserve"> </w:t>
      </w:r>
      <w:r>
        <w:t>учебных</w:t>
      </w:r>
      <w:r>
        <w:rPr>
          <w:spacing w:val="-4"/>
        </w:rPr>
        <w:t xml:space="preserve"> </w:t>
      </w:r>
      <w:r>
        <w:t>регулятивных</w:t>
      </w:r>
      <w:r>
        <w:rPr>
          <w:spacing w:val="-5"/>
        </w:rPr>
        <w:t xml:space="preserve"> </w:t>
      </w:r>
      <w:r>
        <w:t>действий</w:t>
      </w:r>
      <w:r>
        <w:rPr>
          <w:spacing w:val="-6"/>
        </w:rPr>
        <w:t xml:space="preserve"> </w:t>
      </w:r>
      <w:r>
        <w:t>включает</w:t>
      </w:r>
      <w:r>
        <w:rPr>
          <w:spacing w:val="-3"/>
        </w:rPr>
        <w:t xml:space="preserve"> </w:t>
      </w:r>
      <w:r>
        <w:rPr>
          <w:spacing w:val="-2"/>
        </w:rPr>
        <w:t>умения:</w:t>
      </w:r>
    </w:p>
    <w:p w:rsidR="004D001B" w:rsidRDefault="00FF118F">
      <w:pPr>
        <w:pStyle w:val="a4"/>
        <w:numPr>
          <w:ilvl w:val="1"/>
          <w:numId w:val="19"/>
        </w:numPr>
        <w:tabs>
          <w:tab w:val="left" w:pos="1092"/>
        </w:tabs>
        <w:ind w:right="576" w:firstLine="0"/>
        <w:jc w:val="left"/>
        <w:rPr>
          <w:sz w:val="24"/>
        </w:rPr>
      </w:pPr>
      <w:r>
        <w:rPr>
          <w:sz w:val="24"/>
        </w:rPr>
        <w:t>самостоятельно</w:t>
      </w:r>
      <w:r>
        <w:rPr>
          <w:spacing w:val="80"/>
          <w:w w:val="150"/>
          <w:sz w:val="24"/>
        </w:rPr>
        <w:t xml:space="preserve"> </w:t>
      </w:r>
      <w:r>
        <w:rPr>
          <w:sz w:val="24"/>
        </w:rPr>
        <w:t>составлять</w:t>
      </w:r>
      <w:r>
        <w:rPr>
          <w:spacing w:val="80"/>
          <w:w w:val="150"/>
          <w:sz w:val="24"/>
        </w:rPr>
        <w:t xml:space="preserve"> </w:t>
      </w:r>
      <w:r>
        <w:rPr>
          <w:sz w:val="24"/>
        </w:rPr>
        <w:t>план</w:t>
      </w:r>
      <w:r>
        <w:rPr>
          <w:spacing w:val="80"/>
          <w:w w:val="150"/>
          <w:sz w:val="24"/>
        </w:rPr>
        <w:t xml:space="preserve"> </w:t>
      </w:r>
      <w:r>
        <w:rPr>
          <w:sz w:val="24"/>
        </w:rPr>
        <w:t>действий</w:t>
      </w:r>
      <w:r>
        <w:rPr>
          <w:spacing w:val="80"/>
          <w:w w:val="150"/>
          <w:sz w:val="24"/>
        </w:rPr>
        <w:t xml:space="preserve"> </w:t>
      </w:r>
      <w:r>
        <w:rPr>
          <w:sz w:val="24"/>
        </w:rPr>
        <w:t>при</w:t>
      </w:r>
      <w:r>
        <w:rPr>
          <w:spacing w:val="80"/>
          <w:w w:val="150"/>
          <w:sz w:val="24"/>
        </w:rPr>
        <w:t xml:space="preserve"> </w:t>
      </w:r>
      <w:r>
        <w:rPr>
          <w:sz w:val="24"/>
        </w:rPr>
        <w:t>анализе</w:t>
      </w:r>
      <w:r>
        <w:rPr>
          <w:spacing w:val="80"/>
          <w:w w:val="150"/>
          <w:sz w:val="24"/>
        </w:rPr>
        <w:t xml:space="preserve"> </w:t>
      </w:r>
      <w:r>
        <w:rPr>
          <w:sz w:val="24"/>
        </w:rPr>
        <w:t>и</w:t>
      </w:r>
      <w:r>
        <w:rPr>
          <w:spacing w:val="80"/>
          <w:w w:val="150"/>
          <w:sz w:val="24"/>
        </w:rPr>
        <w:t xml:space="preserve"> </w:t>
      </w:r>
      <w:r>
        <w:rPr>
          <w:sz w:val="24"/>
        </w:rPr>
        <w:t>создании</w:t>
      </w:r>
      <w:r>
        <w:rPr>
          <w:spacing w:val="80"/>
          <w:w w:val="150"/>
          <w:sz w:val="24"/>
        </w:rPr>
        <w:t xml:space="preserve"> </w:t>
      </w:r>
      <w:r>
        <w:rPr>
          <w:sz w:val="24"/>
        </w:rPr>
        <w:t>текста,</w:t>
      </w:r>
      <w:r>
        <w:rPr>
          <w:spacing w:val="80"/>
          <w:w w:val="150"/>
          <w:sz w:val="24"/>
        </w:rPr>
        <w:t xml:space="preserve"> </w:t>
      </w:r>
      <w:r>
        <w:rPr>
          <w:sz w:val="24"/>
        </w:rPr>
        <w:t>вносить необходимые коррективы;</w:t>
      </w:r>
    </w:p>
    <w:p w:rsidR="004D001B" w:rsidRDefault="00FF118F">
      <w:pPr>
        <w:pStyle w:val="a4"/>
        <w:numPr>
          <w:ilvl w:val="1"/>
          <w:numId w:val="19"/>
        </w:numPr>
        <w:tabs>
          <w:tab w:val="left" w:pos="1097"/>
        </w:tabs>
        <w:ind w:right="574" w:firstLine="0"/>
        <w:jc w:val="left"/>
        <w:rPr>
          <w:sz w:val="24"/>
        </w:rPr>
      </w:pPr>
      <w:r>
        <w:rPr>
          <w:sz w:val="24"/>
        </w:rPr>
        <w:t>оценивать</w:t>
      </w:r>
      <w:r>
        <w:rPr>
          <w:spacing w:val="80"/>
          <w:w w:val="150"/>
          <w:sz w:val="24"/>
        </w:rPr>
        <w:t xml:space="preserve"> </w:t>
      </w:r>
      <w:r>
        <w:rPr>
          <w:sz w:val="24"/>
        </w:rPr>
        <w:t>приобретённый</w:t>
      </w:r>
      <w:r>
        <w:rPr>
          <w:spacing w:val="80"/>
          <w:w w:val="150"/>
          <w:sz w:val="24"/>
        </w:rPr>
        <w:t xml:space="preserve"> </w:t>
      </w:r>
      <w:r>
        <w:rPr>
          <w:sz w:val="24"/>
        </w:rPr>
        <w:t>опыт,</w:t>
      </w:r>
      <w:r>
        <w:rPr>
          <w:spacing w:val="80"/>
          <w:w w:val="150"/>
          <w:sz w:val="24"/>
        </w:rPr>
        <w:t xml:space="preserve"> </w:t>
      </w:r>
      <w:r>
        <w:rPr>
          <w:sz w:val="24"/>
        </w:rPr>
        <w:t>в</w:t>
      </w:r>
      <w:r>
        <w:rPr>
          <w:spacing w:val="80"/>
          <w:w w:val="150"/>
          <w:sz w:val="24"/>
        </w:rPr>
        <w:t xml:space="preserve"> </w:t>
      </w:r>
      <w:r>
        <w:rPr>
          <w:sz w:val="24"/>
        </w:rPr>
        <w:t>том</w:t>
      </w:r>
      <w:r>
        <w:rPr>
          <w:spacing w:val="80"/>
          <w:w w:val="150"/>
          <w:sz w:val="24"/>
        </w:rPr>
        <w:t xml:space="preserve"> </w:t>
      </w:r>
      <w:r>
        <w:rPr>
          <w:sz w:val="24"/>
        </w:rPr>
        <w:t>числе</w:t>
      </w:r>
      <w:r>
        <w:rPr>
          <w:spacing w:val="80"/>
          <w:w w:val="150"/>
          <w:sz w:val="24"/>
        </w:rPr>
        <w:t xml:space="preserve"> </w:t>
      </w:r>
      <w:r>
        <w:rPr>
          <w:sz w:val="24"/>
        </w:rPr>
        <w:t>речевой;</w:t>
      </w:r>
      <w:r>
        <w:rPr>
          <w:spacing w:val="80"/>
          <w:w w:val="150"/>
          <w:sz w:val="24"/>
        </w:rPr>
        <w:t xml:space="preserve"> </w:t>
      </w:r>
      <w:r>
        <w:rPr>
          <w:sz w:val="24"/>
        </w:rPr>
        <w:t>анализировать</w:t>
      </w:r>
      <w:r>
        <w:rPr>
          <w:spacing w:val="80"/>
          <w:w w:val="150"/>
          <w:sz w:val="24"/>
        </w:rPr>
        <w:t xml:space="preserve"> </w:t>
      </w:r>
      <w:r>
        <w:rPr>
          <w:sz w:val="24"/>
        </w:rPr>
        <w:t>и</w:t>
      </w:r>
      <w:r>
        <w:rPr>
          <w:spacing w:val="80"/>
          <w:w w:val="150"/>
          <w:sz w:val="24"/>
        </w:rPr>
        <w:t xml:space="preserve"> </w:t>
      </w:r>
      <w:r>
        <w:rPr>
          <w:sz w:val="24"/>
        </w:rPr>
        <w:t>оценивать собственную работу: меру самостоятельности, затруднения, дефициты, ошибки и другие;</w:t>
      </w:r>
    </w:p>
    <w:p w:rsidR="004D001B" w:rsidRDefault="00FF118F">
      <w:pPr>
        <w:pStyle w:val="a4"/>
        <w:numPr>
          <w:ilvl w:val="1"/>
          <w:numId w:val="19"/>
        </w:numPr>
        <w:tabs>
          <w:tab w:val="left" w:pos="1041"/>
        </w:tabs>
        <w:ind w:right="576" w:firstLine="0"/>
        <w:jc w:val="left"/>
        <w:rPr>
          <w:sz w:val="24"/>
        </w:rPr>
      </w:pPr>
      <w:r>
        <w:rPr>
          <w:sz w:val="24"/>
        </w:rPr>
        <w:t>осуществлять</w:t>
      </w:r>
      <w:r>
        <w:rPr>
          <w:spacing w:val="-3"/>
          <w:sz w:val="24"/>
        </w:rPr>
        <w:t xml:space="preserve"> </w:t>
      </w:r>
      <w:r>
        <w:rPr>
          <w:sz w:val="24"/>
        </w:rPr>
        <w:t>речевую</w:t>
      </w:r>
      <w:r>
        <w:rPr>
          <w:spacing w:val="-3"/>
          <w:sz w:val="24"/>
        </w:rPr>
        <w:t xml:space="preserve"> </w:t>
      </w:r>
      <w:r>
        <w:rPr>
          <w:sz w:val="24"/>
        </w:rPr>
        <w:t>рефлексию</w:t>
      </w:r>
      <w:r>
        <w:rPr>
          <w:spacing w:val="-3"/>
          <w:sz w:val="24"/>
        </w:rPr>
        <w:t xml:space="preserve"> </w:t>
      </w:r>
      <w:r>
        <w:rPr>
          <w:sz w:val="24"/>
        </w:rPr>
        <w:t>(выявлять</w:t>
      </w:r>
      <w:r>
        <w:rPr>
          <w:spacing w:val="-3"/>
          <w:sz w:val="24"/>
        </w:rPr>
        <w:t xml:space="preserve"> </w:t>
      </w:r>
      <w:r>
        <w:rPr>
          <w:sz w:val="24"/>
        </w:rPr>
        <w:t>коммуникативные</w:t>
      </w:r>
      <w:r>
        <w:rPr>
          <w:spacing w:val="-5"/>
          <w:sz w:val="24"/>
        </w:rPr>
        <w:t xml:space="preserve"> </w:t>
      </w:r>
      <w:r>
        <w:rPr>
          <w:sz w:val="24"/>
        </w:rPr>
        <w:t>неудачи</w:t>
      </w:r>
      <w:r>
        <w:rPr>
          <w:spacing w:val="-2"/>
          <w:sz w:val="24"/>
        </w:rPr>
        <w:t xml:space="preserve"> </w:t>
      </w:r>
      <w:r>
        <w:rPr>
          <w:sz w:val="24"/>
        </w:rPr>
        <w:t>и</w:t>
      </w:r>
      <w:r>
        <w:rPr>
          <w:spacing w:val="-5"/>
          <w:sz w:val="24"/>
        </w:rPr>
        <w:t xml:space="preserve"> </w:t>
      </w:r>
      <w:r>
        <w:rPr>
          <w:sz w:val="24"/>
        </w:rPr>
        <w:t>их</w:t>
      </w:r>
      <w:r>
        <w:rPr>
          <w:spacing w:val="-3"/>
          <w:sz w:val="24"/>
        </w:rPr>
        <w:t xml:space="preserve"> </w:t>
      </w:r>
      <w:r>
        <w:rPr>
          <w:sz w:val="24"/>
        </w:rPr>
        <w:t>причины, уметь предупрежд</w:t>
      </w:r>
      <w:r>
        <w:rPr>
          <w:sz w:val="24"/>
        </w:rPr>
        <w:t>ать</w:t>
      </w:r>
      <w:r>
        <w:rPr>
          <w:spacing w:val="-15"/>
          <w:sz w:val="24"/>
        </w:rPr>
        <w:t xml:space="preserve"> </w:t>
      </w:r>
      <w:r>
        <w:rPr>
          <w:sz w:val="24"/>
        </w:rPr>
        <w:t>их),</w:t>
      </w:r>
      <w:r>
        <w:rPr>
          <w:spacing w:val="-13"/>
          <w:sz w:val="24"/>
        </w:rPr>
        <w:t xml:space="preserve"> </w:t>
      </w:r>
      <w:r>
        <w:rPr>
          <w:sz w:val="24"/>
        </w:rPr>
        <w:t>давать</w:t>
      </w:r>
      <w:r>
        <w:rPr>
          <w:spacing w:val="-11"/>
          <w:sz w:val="24"/>
        </w:rPr>
        <w:t xml:space="preserve"> </w:t>
      </w:r>
      <w:r>
        <w:rPr>
          <w:sz w:val="24"/>
        </w:rPr>
        <w:t>оценку</w:t>
      </w:r>
      <w:r>
        <w:rPr>
          <w:spacing w:val="-17"/>
          <w:sz w:val="24"/>
        </w:rPr>
        <w:t xml:space="preserve"> </w:t>
      </w:r>
      <w:r>
        <w:rPr>
          <w:sz w:val="24"/>
        </w:rPr>
        <w:t>приобретённому</w:t>
      </w:r>
      <w:r>
        <w:rPr>
          <w:spacing w:val="-15"/>
          <w:sz w:val="24"/>
        </w:rPr>
        <w:t xml:space="preserve"> </w:t>
      </w:r>
      <w:r>
        <w:rPr>
          <w:sz w:val="24"/>
        </w:rPr>
        <w:t>речевому</w:t>
      </w:r>
      <w:r>
        <w:rPr>
          <w:spacing w:val="-17"/>
          <w:sz w:val="24"/>
        </w:rPr>
        <w:t xml:space="preserve"> </w:t>
      </w:r>
      <w:r>
        <w:rPr>
          <w:sz w:val="24"/>
        </w:rPr>
        <w:t>опыту</w:t>
      </w:r>
      <w:r>
        <w:rPr>
          <w:spacing w:val="-15"/>
          <w:sz w:val="24"/>
        </w:rPr>
        <w:t xml:space="preserve"> </w:t>
      </w:r>
      <w:r>
        <w:rPr>
          <w:sz w:val="24"/>
        </w:rPr>
        <w:t>и</w:t>
      </w:r>
      <w:r>
        <w:rPr>
          <w:spacing w:val="-11"/>
          <w:sz w:val="24"/>
        </w:rPr>
        <w:t xml:space="preserve"> </w:t>
      </w:r>
      <w:r>
        <w:rPr>
          <w:sz w:val="24"/>
        </w:rPr>
        <w:t>корректировать</w:t>
      </w:r>
      <w:r>
        <w:rPr>
          <w:spacing w:val="-8"/>
          <w:sz w:val="24"/>
        </w:rPr>
        <w:t xml:space="preserve"> </w:t>
      </w:r>
      <w:r>
        <w:rPr>
          <w:sz w:val="24"/>
        </w:rPr>
        <w:t>собственную</w:t>
      </w:r>
    </w:p>
    <w:p w:rsidR="004D001B" w:rsidRDefault="004D001B">
      <w:pPr>
        <w:rPr>
          <w:sz w:val="24"/>
        </w:rPr>
        <w:sectPr w:rsidR="004D001B">
          <w:pgSz w:w="11920" w:h="16850"/>
          <w:pgMar w:top="720" w:right="160" w:bottom="2120" w:left="480" w:header="0" w:footer="1924" w:gutter="0"/>
          <w:cols w:space="720"/>
        </w:sectPr>
      </w:pPr>
    </w:p>
    <w:p w:rsidR="004D001B" w:rsidRDefault="00FF118F">
      <w:pPr>
        <w:pStyle w:val="a3"/>
        <w:spacing w:before="68" w:line="276" w:lineRule="exact"/>
      </w:pPr>
      <w:r>
        <w:t>речь</w:t>
      </w:r>
      <w:r>
        <w:rPr>
          <w:spacing w:val="-3"/>
        </w:rPr>
        <w:t xml:space="preserve"> </w:t>
      </w:r>
      <w:r>
        <w:t>с учётом</w:t>
      </w:r>
      <w:r>
        <w:rPr>
          <w:spacing w:val="-2"/>
        </w:rPr>
        <w:t xml:space="preserve"> </w:t>
      </w:r>
      <w:r>
        <w:t>целей</w:t>
      </w:r>
      <w:r>
        <w:rPr>
          <w:spacing w:val="-3"/>
        </w:rPr>
        <w:t xml:space="preserve"> </w:t>
      </w:r>
      <w:r>
        <w:t>и условий</w:t>
      </w:r>
      <w:r>
        <w:rPr>
          <w:spacing w:val="-2"/>
        </w:rPr>
        <w:t xml:space="preserve"> общения;</w:t>
      </w:r>
    </w:p>
    <w:p w:rsidR="004D001B" w:rsidRDefault="00FF118F">
      <w:pPr>
        <w:pStyle w:val="a4"/>
        <w:numPr>
          <w:ilvl w:val="1"/>
          <w:numId w:val="19"/>
        </w:numPr>
        <w:tabs>
          <w:tab w:val="left" w:pos="993"/>
        </w:tabs>
        <w:ind w:right="582" w:firstLine="0"/>
        <w:rPr>
          <w:sz w:val="24"/>
        </w:rPr>
      </w:pPr>
      <w:r>
        <w:rPr>
          <w:sz w:val="24"/>
        </w:rPr>
        <w:t>давать оценку новым ситуациям, в том числе изображённым в художественной литературе; оценивать приобретенный опыт с у</w:t>
      </w:r>
      <w:r>
        <w:rPr>
          <w:sz w:val="24"/>
        </w:rPr>
        <w:t>четом литературных знаний;</w:t>
      </w:r>
    </w:p>
    <w:p w:rsidR="004D001B" w:rsidRDefault="00FF118F">
      <w:pPr>
        <w:pStyle w:val="a4"/>
        <w:numPr>
          <w:ilvl w:val="1"/>
          <w:numId w:val="19"/>
        </w:numPr>
        <w:tabs>
          <w:tab w:val="left" w:pos="976"/>
        </w:tabs>
        <w:ind w:right="572" w:firstLine="0"/>
        <w:rPr>
          <w:sz w:val="24"/>
        </w:rPr>
      </w:pPr>
      <w:r>
        <w:rPr>
          <w:sz w:val="24"/>
        </w:rPr>
        <w:t>осознавать ценностное отношение к литературе как неотъемлемой части культуры; выявлять взаимосвязи между языковым, литературным, интеллектуальным, духовно-нравственным развитием личности;</w:t>
      </w:r>
    </w:p>
    <w:p w:rsidR="004D001B" w:rsidRDefault="00FF118F">
      <w:pPr>
        <w:pStyle w:val="a4"/>
        <w:numPr>
          <w:ilvl w:val="1"/>
          <w:numId w:val="19"/>
        </w:numPr>
        <w:tabs>
          <w:tab w:val="left" w:pos="995"/>
        </w:tabs>
        <w:ind w:right="574" w:firstLine="0"/>
        <w:rPr>
          <w:sz w:val="24"/>
        </w:rPr>
      </w:pPr>
      <w:r>
        <w:rPr>
          <w:sz w:val="24"/>
        </w:rPr>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rsidR="004D001B" w:rsidRDefault="00FF118F">
      <w:pPr>
        <w:pStyle w:val="a3"/>
        <w:spacing w:line="275" w:lineRule="exact"/>
      </w:pPr>
      <w:r>
        <w:t>Иностранный</w:t>
      </w:r>
      <w:r>
        <w:rPr>
          <w:spacing w:val="-9"/>
        </w:rPr>
        <w:t xml:space="preserve"> </w:t>
      </w:r>
      <w:r>
        <w:rPr>
          <w:spacing w:val="-4"/>
        </w:rPr>
        <w:t>язык</w:t>
      </w:r>
    </w:p>
    <w:p w:rsidR="004D001B" w:rsidRDefault="00FF118F">
      <w:pPr>
        <w:pStyle w:val="a3"/>
        <w:ind w:right="583" w:firstLine="708"/>
      </w:pPr>
      <w:r>
        <w:t>Формирование универсальных учебных познавательных действий включает базовые логические и исследовательские действия:</w:t>
      </w:r>
    </w:p>
    <w:p w:rsidR="004D001B" w:rsidRDefault="00FF118F">
      <w:pPr>
        <w:pStyle w:val="a4"/>
        <w:numPr>
          <w:ilvl w:val="1"/>
          <w:numId w:val="19"/>
        </w:numPr>
        <w:tabs>
          <w:tab w:val="left" w:pos="1031"/>
        </w:tabs>
        <w:ind w:right="582" w:firstLine="0"/>
        <w:rPr>
          <w:sz w:val="24"/>
        </w:rPr>
      </w:pPr>
      <w:r>
        <w:rPr>
          <w:sz w:val="24"/>
        </w:rPr>
        <w:t>анализировать, устанавливать аналогии между способами выражения мысли средствами иностранного и родного языков;</w:t>
      </w:r>
    </w:p>
    <w:p w:rsidR="004D001B" w:rsidRDefault="00FF118F">
      <w:pPr>
        <w:pStyle w:val="a4"/>
        <w:numPr>
          <w:ilvl w:val="1"/>
          <w:numId w:val="19"/>
        </w:numPr>
        <w:tabs>
          <w:tab w:val="left" w:pos="1036"/>
        </w:tabs>
        <w:ind w:right="575" w:firstLine="0"/>
        <w:rPr>
          <w:sz w:val="24"/>
        </w:rPr>
      </w:pPr>
      <w:r>
        <w:rPr>
          <w:sz w:val="24"/>
        </w:rPr>
        <w:t>распознавать</w:t>
      </w:r>
      <w:r>
        <w:rPr>
          <w:spacing w:val="-7"/>
          <w:sz w:val="24"/>
        </w:rPr>
        <w:t xml:space="preserve"> </w:t>
      </w:r>
      <w:r>
        <w:rPr>
          <w:sz w:val="24"/>
        </w:rPr>
        <w:t>свойства</w:t>
      </w:r>
      <w:r>
        <w:rPr>
          <w:spacing w:val="-7"/>
          <w:sz w:val="24"/>
        </w:rPr>
        <w:t xml:space="preserve"> </w:t>
      </w:r>
      <w:r>
        <w:rPr>
          <w:sz w:val="24"/>
        </w:rPr>
        <w:t>и</w:t>
      </w:r>
      <w:r>
        <w:rPr>
          <w:spacing w:val="-7"/>
          <w:sz w:val="24"/>
        </w:rPr>
        <w:t xml:space="preserve"> </w:t>
      </w:r>
      <w:r>
        <w:rPr>
          <w:sz w:val="24"/>
        </w:rPr>
        <w:t>при</w:t>
      </w:r>
      <w:r>
        <w:rPr>
          <w:sz w:val="24"/>
        </w:rPr>
        <w:t>знаки</w:t>
      </w:r>
      <w:r>
        <w:rPr>
          <w:spacing w:val="-7"/>
          <w:sz w:val="24"/>
        </w:rPr>
        <w:t xml:space="preserve"> </w:t>
      </w:r>
      <w:r>
        <w:rPr>
          <w:sz w:val="24"/>
        </w:rPr>
        <w:t>языковых</w:t>
      </w:r>
      <w:r>
        <w:rPr>
          <w:spacing w:val="-7"/>
          <w:sz w:val="24"/>
        </w:rPr>
        <w:t xml:space="preserve"> </w:t>
      </w:r>
      <w:r>
        <w:rPr>
          <w:sz w:val="24"/>
        </w:rPr>
        <w:t>единиц</w:t>
      </w:r>
      <w:r>
        <w:rPr>
          <w:spacing w:val="-7"/>
          <w:sz w:val="24"/>
        </w:rPr>
        <w:t xml:space="preserve"> </w:t>
      </w:r>
      <w:r>
        <w:rPr>
          <w:sz w:val="24"/>
        </w:rPr>
        <w:t>и</w:t>
      </w:r>
      <w:r>
        <w:rPr>
          <w:spacing w:val="-7"/>
          <w:sz w:val="24"/>
        </w:rPr>
        <w:t xml:space="preserve"> </w:t>
      </w:r>
      <w:r>
        <w:rPr>
          <w:sz w:val="24"/>
        </w:rPr>
        <w:t>языковых</w:t>
      </w:r>
      <w:r>
        <w:rPr>
          <w:spacing w:val="-6"/>
          <w:sz w:val="24"/>
        </w:rPr>
        <w:t xml:space="preserve"> </w:t>
      </w:r>
      <w:r>
        <w:rPr>
          <w:sz w:val="24"/>
        </w:rPr>
        <w:t>явлений</w:t>
      </w:r>
      <w:r>
        <w:rPr>
          <w:spacing w:val="-10"/>
          <w:sz w:val="24"/>
        </w:rPr>
        <w:t xml:space="preserve"> </w:t>
      </w:r>
      <w:r>
        <w:rPr>
          <w:sz w:val="24"/>
        </w:rPr>
        <w:t>иностранного</w:t>
      </w:r>
      <w:r>
        <w:rPr>
          <w:spacing w:val="-2"/>
          <w:sz w:val="24"/>
        </w:rPr>
        <w:t xml:space="preserve"> </w:t>
      </w:r>
      <w:r>
        <w:rPr>
          <w:sz w:val="24"/>
        </w:rPr>
        <w:t>языка; сравнивать, классифицировать и обобщать их;</w:t>
      </w:r>
    </w:p>
    <w:p w:rsidR="004D001B" w:rsidRDefault="00FF118F">
      <w:pPr>
        <w:pStyle w:val="a4"/>
        <w:numPr>
          <w:ilvl w:val="1"/>
          <w:numId w:val="19"/>
        </w:numPr>
        <w:tabs>
          <w:tab w:val="left" w:pos="1010"/>
        </w:tabs>
        <w:ind w:right="572" w:firstLine="0"/>
        <w:rPr>
          <w:sz w:val="24"/>
        </w:rPr>
      </w:pPr>
      <w:r>
        <w:rPr>
          <w:sz w:val="24"/>
        </w:rPr>
        <w:t>выявлять признаки и свойства языковых единиц и языковых явлений иностранного языка (например,</w:t>
      </w:r>
      <w:r>
        <w:rPr>
          <w:spacing w:val="-15"/>
          <w:sz w:val="24"/>
        </w:rPr>
        <w:t xml:space="preserve"> </w:t>
      </w:r>
      <w:r>
        <w:rPr>
          <w:sz w:val="24"/>
        </w:rPr>
        <w:t>грамматических</w:t>
      </w:r>
      <w:r>
        <w:rPr>
          <w:spacing w:val="-15"/>
          <w:sz w:val="24"/>
        </w:rPr>
        <w:t xml:space="preserve"> </w:t>
      </w:r>
      <w:r>
        <w:rPr>
          <w:sz w:val="24"/>
        </w:rPr>
        <w:t>конструкции</w:t>
      </w:r>
      <w:r>
        <w:rPr>
          <w:spacing w:val="-15"/>
          <w:sz w:val="24"/>
        </w:rPr>
        <w:t xml:space="preserve"> </w:t>
      </w:r>
      <w:r>
        <w:rPr>
          <w:sz w:val="24"/>
        </w:rPr>
        <w:t>и</w:t>
      </w:r>
      <w:r>
        <w:rPr>
          <w:spacing w:val="-15"/>
          <w:sz w:val="24"/>
        </w:rPr>
        <w:t xml:space="preserve"> </w:t>
      </w:r>
      <w:r>
        <w:rPr>
          <w:sz w:val="24"/>
        </w:rPr>
        <w:t>их</w:t>
      </w:r>
      <w:r>
        <w:rPr>
          <w:spacing w:val="-15"/>
          <w:sz w:val="24"/>
        </w:rPr>
        <w:t xml:space="preserve"> </w:t>
      </w:r>
      <w:r>
        <w:rPr>
          <w:sz w:val="24"/>
        </w:rPr>
        <w:t>функций);</w:t>
      </w:r>
      <w:r>
        <w:rPr>
          <w:spacing w:val="-15"/>
          <w:sz w:val="24"/>
        </w:rPr>
        <w:t xml:space="preserve"> </w:t>
      </w:r>
      <w:r>
        <w:rPr>
          <w:rFonts w:ascii="Symbol" w:hAnsi="Symbol"/>
          <w:sz w:val="24"/>
        </w:rPr>
        <w:t></w:t>
      </w:r>
      <w:r>
        <w:rPr>
          <w:spacing w:val="-15"/>
          <w:sz w:val="24"/>
        </w:rPr>
        <w:t xml:space="preserve"> </w:t>
      </w:r>
      <w:r>
        <w:rPr>
          <w:sz w:val="24"/>
        </w:rPr>
        <w:t>сравнивать</w:t>
      </w:r>
      <w:r>
        <w:rPr>
          <w:spacing w:val="-15"/>
          <w:sz w:val="24"/>
        </w:rPr>
        <w:t xml:space="preserve"> </w:t>
      </w:r>
      <w:r>
        <w:rPr>
          <w:sz w:val="24"/>
        </w:rPr>
        <w:t>ра</w:t>
      </w:r>
      <w:r>
        <w:rPr>
          <w:sz w:val="24"/>
        </w:rPr>
        <w:t>зные</w:t>
      </w:r>
      <w:r>
        <w:rPr>
          <w:spacing w:val="-15"/>
          <w:sz w:val="24"/>
        </w:rPr>
        <w:t xml:space="preserve"> </w:t>
      </w:r>
      <w:r>
        <w:rPr>
          <w:sz w:val="24"/>
        </w:rPr>
        <w:t>типы</w:t>
      </w:r>
      <w:r>
        <w:rPr>
          <w:spacing w:val="-15"/>
          <w:sz w:val="24"/>
        </w:rPr>
        <w:t xml:space="preserve"> </w:t>
      </w:r>
      <w:r>
        <w:rPr>
          <w:sz w:val="24"/>
        </w:rPr>
        <w:t>и</w:t>
      </w:r>
      <w:r>
        <w:rPr>
          <w:spacing w:val="-15"/>
          <w:sz w:val="24"/>
        </w:rPr>
        <w:t xml:space="preserve"> </w:t>
      </w:r>
      <w:r>
        <w:rPr>
          <w:sz w:val="24"/>
        </w:rPr>
        <w:t>жанры</w:t>
      </w:r>
      <w:r>
        <w:rPr>
          <w:spacing w:val="-15"/>
          <w:sz w:val="24"/>
        </w:rPr>
        <w:t xml:space="preserve"> </w:t>
      </w:r>
      <w:r>
        <w:rPr>
          <w:sz w:val="24"/>
        </w:rPr>
        <w:t xml:space="preserve">устных </w:t>
      </w:r>
      <w:r>
        <w:rPr>
          <w:spacing w:val="-2"/>
          <w:sz w:val="24"/>
        </w:rPr>
        <w:t>и</w:t>
      </w:r>
      <w:r>
        <w:rPr>
          <w:spacing w:val="-13"/>
          <w:sz w:val="24"/>
        </w:rPr>
        <w:t xml:space="preserve"> </w:t>
      </w:r>
      <w:r>
        <w:rPr>
          <w:spacing w:val="-2"/>
          <w:sz w:val="24"/>
        </w:rPr>
        <w:t>письменных</w:t>
      </w:r>
      <w:r>
        <w:rPr>
          <w:spacing w:val="-12"/>
          <w:sz w:val="24"/>
        </w:rPr>
        <w:t xml:space="preserve"> </w:t>
      </w:r>
      <w:r>
        <w:rPr>
          <w:spacing w:val="-2"/>
          <w:sz w:val="24"/>
        </w:rPr>
        <w:t>высказываний</w:t>
      </w:r>
      <w:r>
        <w:rPr>
          <w:spacing w:val="-11"/>
          <w:sz w:val="24"/>
        </w:rPr>
        <w:t xml:space="preserve"> </w:t>
      </w:r>
      <w:r>
        <w:rPr>
          <w:spacing w:val="-2"/>
          <w:sz w:val="24"/>
        </w:rPr>
        <w:t>на</w:t>
      </w:r>
      <w:r>
        <w:rPr>
          <w:spacing w:val="-13"/>
          <w:sz w:val="24"/>
        </w:rPr>
        <w:t xml:space="preserve"> </w:t>
      </w:r>
      <w:r>
        <w:rPr>
          <w:spacing w:val="-2"/>
          <w:sz w:val="24"/>
        </w:rPr>
        <w:t>иностранном</w:t>
      </w:r>
      <w:r>
        <w:rPr>
          <w:spacing w:val="-11"/>
          <w:sz w:val="24"/>
        </w:rPr>
        <w:t xml:space="preserve"> </w:t>
      </w:r>
      <w:r>
        <w:rPr>
          <w:spacing w:val="-2"/>
          <w:sz w:val="24"/>
        </w:rPr>
        <w:t>языке;</w:t>
      </w:r>
      <w:r>
        <w:rPr>
          <w:spacing w:val="-13"/>
          <w:sz w:val="24"/>
        </w:rPr>
        <w:t xml:space="preserve"> </w:t>
      </w:r>
      <w:r>
        <w:rPr>
          <w:rFonts w:ascii="Symbol" w:hAnsi="Symbol"/>
          <w:spacing w:val="-2"/>
          <w:sz w:val="24"/>
        </w:rPr>
        <w:t></w:t>
      </w:r>
      <w:r>
        <w:rPr>
          <w:spacing w:val="-11"/>
          <w:sz w:val="24"/>
        </w:rPr>
        <w:t xml:space="preserve"> </w:t>
      </w:r>
      <w:r>
        <w:rPr>
          <w:spacing w:val="-2"/>
          <w:sz w:val="24"/>
        </w:rPr>
        <w:t>различать</w:t>
      </w:r>
      <w:r>
        <w:rPr>
          <w:spacing w:val="-9"/>
          <w:sz w:val="24"/>
        </w:rPr>
        <w:t xml:space="preserve"> </w:t>
      </w:r>
      <w:r>
        <w:rPr>
          <w:spacing w:val="-2"/>
          <w:sz w:val="24"/>
        </w:rPr>
        <w:t>в</w:t>
      </w:r>
      <w:r>
        <w:rPr>
          <w:spacing w:val="-13"/>
          <w:sz w:val="24"/>
        </w:rPr>
        <w:t xml:space="preserve"> </w:t>
      </w:r>
      <w:r>
        <w:rPr>
          <w:spacing w:val="-2"/>
          <w:sz w:val="24"/>
        </w:rPr>
        <w:t>иноязычном</w:t>
      </w:r>
      <w:r>
        <w:rPr>
          <w:spacing w:val="-7"/>
          <w:sz w:val="24"/>
        </w:rPr>
        <w:t xml:space="preserve"> </w:t>
      </w:r>
      <w:r>
        <w:rPr>
          <w:spacing w:val="-2"/>
          <w:sz w:val="24"/>
        </w:rPr>
        <w:t>устноми письменном тексте</w:t>
      </w:r>
    </w:p>
    <w:p w:rsidR="004D001B" w:rsidRDefault="00FF118F">
      <w:pPr>
        <w:pStyle w:val="a4"/>
        <w:numPr>
          <w:ilvl w:val="0"/>
          <w:numId w:val="18"/>
        </w:numPr>
        <w:tabs>
          <w:tab w:val="left" w:pos="538"/>
        </w:tabs>
        <w:spacing w:line="275" w:lineRule="exact"/>
        <w:ind w:left="538" w:hanging="140"/>
        <w:rPr>
          <w:sz w:val="24"/>
        </w:rPr>
      </w:pPr>
      <w:r>
        <w:rPr>
          <w:sz w:val="24"/>
        </w:rPr>
        <w:t>факт</w:t>
      </w:r>
      <w:r>
        <w:rPr>
          <w:spacing w:val="-1"/>
          <w:sz w:val="24"/>
        </w:rPr>
        <w:t xml:space="preserve"> </w:t>
      </w:r>
      <w:r>
        <w:rPr>
          <w:sz w:val="24"/>
        </w:rPr>
        <w:t>и</w:t>
      </w:r>
      <w:r>
        <w:rPr>
          <w:spacing w:val="1"/>
          <w:sz w:val="24"/>
        </w:rPr>
        <w:t xml:space="preserve"> </w:t>
      </w:r>
      <w:r>
        <w:rPr>
          <w:spacing w:val="-2"/>
          <w:sz w:val="24"/>
        </w:rPr>
        <w:t>мнение;</w:t>
      </w:r>
    </w:p>
    <w:p w:rsidR="004D001B" w:rsidRDefault="00FF118F">
      <w:pPr>
        <w:pStyle w:val="a4"/>
        <w:numPr>
          <w:ilvl w:val="1"/>
          <w:numId w:val="18"/>
        </w:numPr>
        <w:tabs>
          <w:tab w:val="left" w:pos="1019"/>
        </w:tabs>
        <w:ind w:right="574" w:firstLine="0"/>
        <w:rPr>
          <w:sz w:val="24"/>
        </w:rPr>
      </w:pPr>
      <w:r>
        <w:rPr>
          <w:sz w:val="24"/>
        </w:rPr>
        <w:t>анализировать структурно и содержательно разные типы и жанры устных и письменных высказываний на иностранном языке с целью дальнейшего использования результатов анализа в собственных высказывания;</w:t>
      </w:r>
    </w:p>
    <w:p w:rsidR="004D001B" w:rsidRDefault="00FF118F">
      <w:pPr>
        <w:pStyle w:val="a4"/>
        <w:numPr>
          <w:ilvl w:val="1"/>
          <w:numId w:val="18"/>
        </w:numPr>
        <w:tabs>
          <w:tab w:val="left" w:pos="1146"/>
        </w:tabs>
        <w:ind w:right="574" w:firstLine="0"/>
        <w:rPr>
          <w:sz w:val="24"/>
        </w:rPr>
      </w:pPr>
      <w:r>
        <w:rPr>
          <w:sz w:val="24"/>
        </w:rPr>
        <w:t>проводить</w:t>
      </w:r>
      <w:r>
        <w:rPr>
          <w:spacing w:val="-15"/>
          <w:sz w:val="24"/>
        </w:rPr>
        <w:t xml:space="preserve"> </w:t>
      </w:r>
      <w:r>
        <w:rPr>
          <w:sz w:val="24"/>
        </w:rPr>
        <w:t>по</w:t>
      </w:r>
      <w:r>
        <w:rPr>
          <w:spacing w:val="-15"/>
          <w:sz w:val="24"/>
        </w:rPr>
        <w:t xml:space="preserve"> </w:t>
      </w:r>
      <w:r>
        <w:rPr>
          <w:sz w:val="24"/>
        </w:rPr>
        <w:t>предложенному</w:t>
      </w:r>
      <w:r>
        <w:rPr>
          <w:spacing w:val="-15"/>
          <w:sz w:val="24"/>
        </w:rPr>
        <w:t xml:space="preserve"> </w:t>
      </w:r>
      <w:r>
        <w:rPr>
          <w:sz w:val="24"/>
        </w:rPr>
        <w:t>плану</w:t>
      </w:r>
      <w:r>
        <w:rPr>
          <w:spacing w:val="-15"/>
          <w:sz w:val="24"/>
        </w:rPr>
        <w:t xml:space="preserve"> </w:t>
      </w:r>
      <w:r>
        <w:rPr>
          <w:sz w:val="24"/>
        </w:rPr>
        <w:t>небольшое</w:t>
      </w:r>
      <w:r>
        <w:rPr>
          <w:spacing w:val="-15"/>
          <w:sz w:val="24"/>
        </w:rPr>
        <w:t xml:space="preserve"> </w:t>
      </w:r>
      <w:r>
        <w:rPr>
          <w:sz w:val="24"/>
        </w:rPr>
        <w:t>исследование</w:t>
      </w:r>
      <w:r>
        <w:rPr>
          <w:spacing w:val="-15"/>
          <w:sz w:val="24"/>
        </w:rPr>
        <w:t xml:space="preserve"> </w:t>
      </w:r>
      <w:r>
        <w:rPr>
          <w:sz w:val="24"/>
        </w:rPr>
        <w:t>по</w:t>
      </w:r>
      <w:r>
        <w:rPr>
          <w:spacing w:val="-15"/>
          <w:sz w:val="24"/>
        </w:rPr>
        <w:t xml:space="preserve"> </w:t>
      </w:r>
      <w:r>
        <w:rPr>
          <w:sz w:val="24"/>
        </w:rPr>
        <w:t>установлению</w:t>
      </w:r>
      <w:r>
        <w:rPr>
          <w:spacing w:val="-15"/>
          <w:sz w:val="24"/>
        </w:rPr>
        <w:t xml:space="preserve"> </w:t>
      </w:r>
      <w:r>
        <w:rPr>
          <w:sz w:val="24"/>
        </w:rPr>
        <w:t xml:space="preserve">особенностей единиц изучаемого языка, языковых явлений (лексических, грамматических), социокультурных </w:t>
      </w:r>
      <w:r>
        <w:rPr>
          <w:spacing w:val="-2"/>
          <w:sz w:val="24"/>
        </w:rPr>
        <w:t>явлений;</w:t>
      </w:r>
    </w:p>
    <w:p w:rsidR="004D001B" w:rsidRDefault="00FF118F">
      <w:pPr>
        <w:pStyle w:val="a4"/>
        <w:numPr>
          <w:ilvl w:val="1"/>
          <w:numId w:val="18"/>
        </w:numPr>
        <w:tabs>
          <w:tab w:val="left" w:pos="1053"/>
        </w:tabs>
        <w:ind w:right="575" w:firstLine="0"/>
        <w:rPr>
          <w:sz w:val="24"/>
        </w:rPr>
      </w:pPr>
      <w:r>
        <w:rPr>
          <w:sz w:val="24"/>
        </w:rPr>
        <w:t>формулировать в устной или письменной форме гипотезу предстоящего исследования (исследовательского проекта) языковых явлений; осущес</w:t>
      </w:r>
      <w:r>
        <w:rPr>
          <w:sz w:val="24"/>
        </w:rPr>
        <w:t>твлять проверку гипотезы;</w:t>
      </w:r>
    </w:p>
    <w:p w:rsidR="004D001B" w:rsidRDefault="00FF118F">
      <w:pPr>
        <w:pStyle w:val="a4"/>
        <w:numPr>
          <w:ilvl w:val="1"/>
          <w:numId w:val="18"/>
        </w:numPr>
        <w:tabs>
          <w:tab w:val="left" w:pos="1096"/>
        </w:tabs>
        <w:ind w:right="575" w:firstLine="0"/>
        <w:rPr>
          <w:sz w:val="24"/>
        </w:rPr>
      </w:pPr>
      <w:r>
        <w:rPr>
          <w:sz w:val="24"/>
        </w:rPr>
        <w:t>самостоятельно формулировать обобщения и выводы по результатам проведённого наблюдения за языковыми явлениями;</w:t>
      </w:r>
    </w:p>
    <w:p w:rsidR="004D001B" w:rsidRDefault="00FF118F">
      <w:pPr>
        <w:pStyle w:val="a4"/>
        <w:numPr>
          <w:ilvl w:val="1"/>
          <w:numId w:val="18"/>
        </w:numPr>
        <w:tabs>
          <w:tab w:val="left" w:pos="1005"/>
        </w:tabs>
        <w:ind w:right="585" w:firstLine="0"/>
        <w:rPr>
          <w:sz w:val="24"/>
        </w:rPr>
      </w:pPr>
      <w:r>
        <w:rPr>
          <w:sz w:val="24"/>
        </w:rPr>
        <w:t>представлять результаты исследования в устной и письменной форме, в виде электронной презентации,</w:t>
      </w:r>
      <w:r>
        <w:rPr>
          <w:spacing w:val="-9"/>
          <w:sz w:val="24"/>
        </w:rPr>
        <w:t xml:space="preserve"> </w:t>
      </w:r>
      <w:r>
        <w:rPr>
          <w:sz w:val="24"/>
        </w:rPr>
        <w:t>схемы,</w:t>
      </w:r>
      <w:r>
        <w:rPr>
          <w:spacing w:val="-10"/>
          <w:sz w:val="24"/>
        </w:rPr>
        <w:t xml:space="preserve"> </w:t>
      </w:r>
      <w:r>
        <w:rPr>
          <w:sz w:val="24"/>
        </w:rPr>
        <w:t>таблицы,</w:t>
      </w:r>
      <w:r>
        <w:rPr>
          <w:spacing w:val="-9"/>
          <w:sz w:val="24"/>
        </w:rPr>
        <w:t xml:space="preserve"> </w:t>
      </w:r>
      <w:r>
        <w:rPr>
          <w:sz w:val="24"/>
        </w:rPr>
        <w:t>диаграммы</w:t>
      </w:r>
      <w:r>
        <w:rPr>
          <w:spacing w:val="-10"/>
          <w:sz w:val="24"/>
        </w:rPr>
        <w:t xml:space="preserve"> </w:t>
      </w:r>
      <w:r>
        <w:rPr>
          <w:sz w:val="24"/>
        </w:rPr>
        <w:t>и</w:t>
      </w:r>
      <w:r>
        <w:rPr>
          <w:spacing w:val="-6"/>
          <w:sz w:val="24"/>
        </w:rPr>
        <w:t xml:space="preserve"> </w:t>
      </w:r>
      <w:r>
        <w:rPr>
          <w:sz w:val="24"/>
        </w:rPr>
        <w:t>других</w:t>
      </w:r>
      <w:r>
        <w:rPr>
          <w:spacing w:val="-8"/>
          <w:sz w:val="24"/>
        </w:rPr>
        <w:t xml:space="preserve"> </w:t>
      </w:r>
      <w:r>
        <w:rPr>
          <w:sz w:val="24"/>
        </w:rPr>
        <w:t>на</w:t>
      </w:r>
      <w:r>
        <w:rPr>
          <w:spacing w:val="-4"/>
          <w:sz w:val="24"/>
        </w:rPr>
        <w:t xml:space="preserve"> </w:t>
      </w:r>
      <w:r>
        <w:rPr>
          <w:sz w:val="24"/>
        </w:rPr>
        <w:t>уроке</w:t>
      </w:r>
      <w:r>
        <w:rPr>
          <w:spacing w:val="-8"/>
          <w:sz w:val="24"/>
        </w:rPr>
        <w:t xml:space="preserve"> </w:t>
      </w:r>
      <w:r>
        <w:rPr>
          <w:sz w:val="24"/>
        </w:rPr>
        <w:t>или</w:t>
      </w:r>
      <w:r>
        <w:rPr>
          <w:spacing w:val="-4"/>
          <w:sz w:val="24"/>
        </w:rPr>
        <w:t xml:space="preserve"> </w:t>
      </w:r>
      <w:r>
        <w:rPr>
          <w:sz w:val="24"/>
        </w:rPr>
        <w:t>во</w:t>
      </w:r>
      <w:r>
        <w:rPr>
          <w:spacing w:val="-6"/>
          <w:sz w:val="24"/>
        </w:rPr>
        <w:t xml:space="preserve"> </w:t>
      </w:r>
      <w:r>
        <w:rPr>
          <w:sz w:val="24"/>
        </w:rPr>
        <w:t>внеурочной</w:t>
      </w:r>
      <w:r>
        <w:rPr>
          <w:spacing w:val="-4"/>
          <w:sz w:val="24"/>
        </w:rPr>
        <w:t xml:space="preserve"> </w:t>
      </w:r>
      <w:r>
        <w:rPr>
          <w:sz w:val="24"/>
        </w:rPr>
        <w:t>деятельности;</w:t>
      </w:r>
    </w:p>
    <w:p w:rsidR="004D001B" w:rsidRDefault="00FF118F">
      <w:pPr>
        <w:pStyle w:val="a4"/>
        <w:numPr>
          <w:ilvl w:val="1"/>
          <w:numId w:val="18"/>
        </w:numPr>
        <w:tabs>
          <w:tab w:val="left" w:pos="1146"/>
        </w:tabs>
        <w:ind w:right="574" w:firstLine="0"/>
        <w:rPr>
          <w:sz w:val="24"/>
        </w:rPr>
      </w:pPr>
      <w:r>
        <w:rPr>
          <w:sz w:val="24"/>
        </w:rPr>
        <w:t>проводить небольшое исследование межкультурного характера по установлению соответствий и различий в культурных особенностях родной страны и страны изучаемого языка.</w:t>
      </w:r>
    </w:p>
    <w:p w:rsidR="004D001B" w:rsidRDefault="00FF118F">
      <w:pPr>
        <w:pStyle w:val="a3"/>
        <w:ind w:right="582" w:firstLine="708"/>
      </w:pPr>
      <w:r>
        <w:t>Формирование универсальных учеб</w:t>
      </w:r>
      <w:r>
        <w:t xml:space="preserve">ных познавательных действий включает работу с </w:t>
      </w:r>
      <w:r>
        <w:rPr>
          <w:spacing w:val="-2"/>
        </w:rPr>
        <w:t>информацией:</w:t>
      </w:r>
    </w:p>
    <w:p w:rsidR="004D001B" w:rsidRDefault="00FF118F">
      <w:pPr>
        <w:pStyle w:val="a4"/>
        <w:numPr>
          <w:ilvl w:val="1"/>
          <w:numId w:val="18"/>
        </w:numPr>
        <w:tabs>
          <w:tab w:val="left" w:pos="1029"/>
        </w:tabs>
        <w:ind w:right="583" w:firstLine="0"/>
        <w:rPr>
          <w:sz w:val="24"/>
        </w:rPr>
      </w:pPr>
      <w:r>
        <w:rPr>
          <w:sz w:val="24"/>
        </w:rPr>
        <w:t>использовать в соответствии с коммуникативной задачей различные стратегии чтения и аудирования для получения информации (пониманием основного содержания, с пониманием запрашиваемой информации, с по</w:t>
      </w:r>
      <w:r>
        <w:rPr>
          <w:sz w:val="24"/>
        </w:rPr>
        <w:t>лным пониманием);</w:t>
      </w:r>
    </w:p>
    <w:p w:rsidR="004D001B" w:rsidRDefault="00FF118F">
      <w:pPr>
        <w:pStyle w:val="a4"/>
        <w:numPr>
          <w:ilvl w:val="1"/>
          <w:numId w:val="18"/>
        </w:numPr>
        <w:tabs>
          <w:tab w:val="left" w:pos="1014"/>
        </w:tabs>
        <w:ind w:right="583" w:firstLine="0"/>
        <w:rPr>
          <w:sz w:val="24"/>
        </w:rPr>
      </w:pPr>
      <w:r>
        <w:rPr>
          <w:sz w:val="24"/>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rsidR="004D001B" w:rsidRDefault="00FF118F">
      <w:pPr>
        <w:pStyle w:val="a4"/>
        <w:numPr>
          <w:ilvl w:val="0"/>
          <w:numId w:val="19"/>
        </w:numPr>
        <w:tabs>
          <w:tab w:val="left" w:pos="539"/>
        </w:tabs>
        <w:spacing w:line="292" w:lineRule="exact"/>
        <w:ind w:left="539" w:hanging="191"/>
        <w:rPr>
          <w:sz w:val="24"/>
        </w:rPr>
      </w:pPr>
      <w:r>
        <w:rPr>
          <w:sz w:val="24"/>
        </w:rPr>
        <w:t>фиксировать</w:t>
      </w:r>
      <w:r>
        <w:rPr>
          <w:spacing w:val="-9"/>
          <w:sz w:val="24"/>
        </w:rPr>
        <w:t xml:space="preserve"> </w:t>
      </w:r>
      <w:r>
        <w:rPr>
          <w:sz w:val="24"/>
        </w:rPr>
        <w:t>информацию</w:t>
      </w:r>
      <w:r>
        <w:rPr>
          <w:spacing w:val="-4"/>
          <w:sz w:val="24"/>
        </w:rPr>
        <w:t xml:space="preserve"> </w:t>
      </w:r>
      <w:r>
        <w:rPr>
          <w:sz w:val="24"/>
        </w:rPr>
        <w:t>доступными</w:t>
      </w:r>
      <w:r>
        <w:rPr>
          <w:spacing w:val="-4"/>
          <w:sz w:val="24"/>
        </w:rPr>
        <w:t xml:space="preserve"> </w:t>
      </w:r>
      <w:r>
        <w:rPr>
          <w:sz w:val="24"/>
        </w:rPr>
        <w:t>средствами</w:t>
      </w:r>
      <w:r>
        <w:rPr>
          <w:spacing w:val="-5"/>
          <w:sz w:val="24"/>
        </w:rPr>
        <w:t xml:space="preserve"> </w:t>
      </w:r>
      <w:r>
        <w:rPr>
          <w:sz w:val="24"/>
        </w:rPr>
        <w:t>(в</w:t>
      </w:r>
      <w:r>
        <w:rPr>
          <w:spacing w:val="-6"/>
          <w:sz w:val="24"/>
        </w:rPr>
        <w:t xml:space="preserve"> </w:t>
      </w:r>
      <w:r>
        <w:rPr>
          <w:sz w:val="24"/>
        </w:rPr>
        <w:t>виде</w:t>
      </w:r>
      <w:r>
        <w:rPr>
          <w:spacing w:val="-6"/>
          <w:sz w:val="24"/>
        </w:rPr>
        <w:t xml:space="preserve"> </w:t>
      </w:r>
      <w:r>
        <w:rPr>
          <w:sz w:val="24"/>
        </w:rPr>
        <w:t>ключевых</w:t>
      </w:r>
      <w:r>
        <w:rPr>
          <w:spacing w:val="-1"/>
          <w:sz w:val="24"/>
        </w:rPr>
        <w:t xml:space="preserve"> </w:t>
      </w:r>
      <w:r>
        <w:rPr>
          <w:sz w:val="24"/>
        </w:rPr>
        <w:t>слов,</w:t>
      </w:r>
      <w:r>
        <w:rPr>
          <w:spacing w:val="-6"/>
          <w:sz w:val="24"/>
        </w:rPr>
        <w:t xml:space="preserve"> </w:t>
      </w:r>
      <w:r>
        <w:rPr>
          <w:sz w:val="24"/>
        </w:rPr>
        <w:t>плана,</w:t>
      </w:r>
      <w:r>
        <w:rPr>
          <w:spacing w:val="-5"/>
          <w:sz w:val="24"/>
        </w:rPr>
        <w:t xml:space="preserve"> </w:t>
      </w:r>
      <w:r>
        <w:rPr>
          <w:spacing w:val="-2"/>
          <w:sz w:val="24"/>
        </w:rPr>
        <w:t>тезисов);</w:t>
      </w:r>
    </w:p>
    <w:p w:rsidR="004D001B" w:rsidRDefault="00FF118F">
      <w:pPr>
        <w:pStyle w:val="a4"/>
        <w:numPr>
          <w:ilvl w:val="1"/>
          <w:numId w:val="19"/>
        </w:numPr>
        <w:tabs>
          <w:tab w:val="left" w:pos="990"/>
        </w:tabs>
        <w:ind w:right="584" w:firstLine="0"/>
        <w:rPr>
          <w:sz w:val="24"/>
        </w:rPr>
      </w:pPr>
      <w:r>
        <w:rPr>
          <w:sz w:val="24"/>
        </w:rPr>
        <w:t>оценивать достоверность информации, полученной из иноязычных источников, критически оценивать и интерпретировать информацию с разных позиций, распознавать и фиксировать противоречия в информационных источниках;</w:t>
      </w:r>
    </w:p>
    <w:p w:rsidR="004D001B" w:rsidRDefault="00FF118F">
      <w:pPr>
        <w:pStyle w:val="a4"/>
        <w:numPr>
          <w:ilvl w:val="0"/>
          <w:numId w:val="19"/>
        </w:numPr>
        <w:tabs>
          <w:tab w:val="left" w:pos="539"/>
        </w:tabs>
        <w:spacing w:line="292" w:lineRule="exact"/>
        <w:ind w:left="539" w:hanging="191"/>
        <w:rPr>
          <w:sz w:val="24"/>
        </w:rPr>
      </w:pPr>
      <w:r>
        <w:rPr>
          <w:sz w:val="24"/>
        </w:rPr>
        <w:t>соблюдать</w:t>
      </w:r>
      <w:r>
        <w:rPr>
          <w:spacing w:val="-7"/>
          <w:sz w:val="24"/>
        </w:rPr>
        <w:t xml:space="preserve"> </w:t>
      </w:r>
      <w:r>
        <w:rPr>
          <w:sz w:val="24"/>
        </w:rPr>
        <w:t>информационную</w:t>
      </w:r>
      <w:r>
        <w:rPr>
          <w:spacing w:val="-4"/>
          <w:sz w:val="24"/>
        </w:rPr>
        <w:t xml:space="preserve"> </w:t>
      </w:r>
      <w:r>
        <w:rPr>
          <w:sz w:val="24"/>
        </w:rPr>
        <w:t>без</w:t>
      </w:r>
      <w:r>
        <w:rPr>
          <w:sz w:val="24"/>
        </w:rPr>
        <w:t>опасность</w:t>
      </w:r>
      <w:r>
        <w:rPr>
          <w:spacing w:val="-4"/>
          <w:sz w:val="24"/>
        </w:rPr>
        <w:t xml:space="preserve"> </w:t>
      </w:r>
      <w:r>
        <w:rPr>
          <w:sz w:val="24"/>
        </w:rPr>
        <w:t>при</w:t>
      </w:r>
      <w:r>
        <w:rPr>
          <w:spacing w:val="-7"/>
          <w:sz w:val="24"/>
        </w:rPr>
        <w:t xml:space="preserve"> </w:t>
      </w:r>
      <w:r>
        <w:rPr>
          <w:sz w:val="24"/>
        </w:rPr>
        <w:t>работе</w:t>
      </w:r>
      <w:r>
        <w:rPr>
          <w:spacing w:val="-8"/>
          <w:sz w:val="24"/>
        </w:rPr>
        <w:t xml:space="preserve"> </w:t>
      </w:r>
      <w:r>
        <w:rPr>
          <w:sz w:val="24"/>
        </w:rPr>
        <w:t>в</w:t>
      </w:r>
      <w:r>
        <w:rPr>
          <w:spacing w:val="-7"/>
          <w:sz w:val="24"/>
        </w:rPr>
        <w:t xml:space="preserve"> </w:t>
      </w:r>
      <w:r>
        <w:rPr>
          <w:sz w:val="24"/>
        </w:rPr>
        <w:t>сети</w:t>
      </w:r>
      <w:r>
        <w:rPr>
          <w:spacing w:val="-5"/>
          <w:sz w:val="24"/>
        </w:rPr>
        <w:t xml:space="preserve"> </w:t>
      </w:r>
      <w:r>
        <w:rPr>
          <w:spacing w:val="-2"/>
          <w:sz w:val="24"/>
        </w:rPr>
        <w:t>Интернет.</w:t>
      </w:r>
    </w:p>
    <w:p w:rsidR="004D001B" w:rsidRDefault="00FF118F">
      <w:pPr>
        <w:pStyle w:val="a3"/>
        <w:spacing w:line="276" w:lineRule="exact"/>
      </w:pPr>
      <w:r>
        <w:rPr>
          <w:spacing w:val="-2"/>
        </w:rPr>
        <w:t>Формирование</w:t>
      </w:r>
      <w:r>
        <w:rPr>
          <w:spacing w:val="-1"/>
        </w:rPr>
        <w:t xml:space="preserve"> </w:t>
      </w:r>
      <w:r>
        <w:rPr>
          <w:spacing w:val="-2"/>
        </w:rPr>
        <w:t>универсальных</w:t>
      </w:r>
      <w:r>
        <w:rPr>
          <w:spacing w:val="1"/>
        </w:rPr>
        <w:t xml:space="preserve"> </w:t>
      </w:r>
      <w:r>
        <w:rPr>
          <w:spacing w:val="-2"/>
        </w:rPr>
        <w:t>учебных</w:t>
      </w:r>
      <w:r>
        <w:rPr>
          <w:spacing w:val="-1"/>
        </w:rPr>
        <w:t xml:space="preserve"> </w:t>
      </w:r>
      <w:r>
        <w:rPr>
          <w:spacing w:val="-2"/>
        </w:rPr>
        <w:t>коммуникативных</w:t>
      </w:r>
      <w:r>
        <w:rPr>
          <w:spacing w:val="3"/>
        </w:rPr>
        <w:t xml:space="preserve"> </w:t>
      </w:r>
      <w:r>
        <w:rPr>
          <w:spacing w:val="-2"/>
        </w:rPr>
        <w:t>действий</w:t>
      </w:r>
      <w:r>
        <w:rPr>
          <w:spacing w:val="-1"/>
        </w:rPr>
        <w:t xml:space="preserve"> </w:t>
      </w:r>
      <w:r>
        <w:rPr>
          <w:spacing w:val="-2"/>
        </w:rPr>
        <w:t>включает</w:t>
      </w:r>
      <w:r>
        <w:rPr>
          <w:spacing w:val="2"/>
        </w:rPr>
        <w:t xml:space="preserve"> </w:t>
      </w:r>
      <w:r>
        <w:rPr>
          <w:spacing w:val="-2"/>
        </w:rPr>
        <w:t>умения:</w:t>
      </w:r>
    </w:p>
    <w:p w:rsidR="004D001B" w:rsidRDefault="004D001B">
      <w:pPr>
        <w:spacing w:line="276" w:lineRule="exact"/>
        <w:sectPr w:rsidR="004D001B">
          <w:pgSz w:w="11920" w:h="16850"/>
          <w:pgMar w:top="720" w:right="160" w:bottom="2180" w:left="480" w:header="0" w:footer="1924" w:gutter="0"/>
          <w:cols w:space="720"/>
        </w:sectPr>
      </w:pPr>
    </w:p>
    <w:p w:rsidR="004D001B" w:rsidRDefault="00FF118F">
      <w:pPr>
        <w:pStyle w:val="a4"/>
        <w:numPr>
          <w:ilvl w:val="1"/>
          <w:numId w:val="19"/>
        </w:numPr>
        <w:tabs>
          <w:tab w:val="left" w:pos="1002"/>
        </w:tabs>
        <w:spacing w:before="87"/>
        <w:ind w:right="581" w:firstLine="0"/>
        <w:rPr>
          <w:sz w:val="24"/>
        </w:rPr>
      </w:pPr>
      <w:r>
        <w:rPr>
          <w:sz w:val="24"/>
        </w:rPr>
        <w:t>воспринимать и создавать собственные диалогические и монологические высказывания на иностранном языке, участвовать в обсуждениях, выступлениях в соответствии с условиями и целями общения;</w:t>
      </w:r>
    </w:p>
    <w:p w:rsidR="004D001B" w:rsidRDefault="00FF118F">
      <w:pPr>
        <w:pStyle w:val="a4"/>
        <w:numPr>
          <w:ilvl w:val="1"/>
          <w:numId w:val="19"/>
        </w:numPr>
        <w:tabs>
          <w:tab w:val="left" w:pos="976"/>
        </w:tabs>
        <w:ind w:right="575" w:firstLine="0"/>
        <w:rPr>
          <w:sz w:val="24"/>
        </w:rPr>
      </w:pPr>
      <w:r>
        <w:rPr>
          <w:sz w:val="24"/>
        </w:rPr>
        <w:t>развернуто, логично и точно излагать свою точку зрения с использован</w:t>
      </w:r>
      <w:r>
        <w:rPr>
          <w:sz w:val="24"/>
        </w:rPr>
        <w:t>ием языковых средств изучаемого иностранного языка;</w:t>
      </w:r>
    </w:p>
    <w:p w:rsidR="004D001B" w:rsidRDefault="00FF118F">
      <w:pPr>
        <w:pStyle w:val="a4"/>
        <w:numPr>
          <w:ilvl w:val="1"/>
          <w:numId w:val="19"/>
        </w:numPr>
        <w:tabs>
          <w:tab w:val="left" w:pos="990"/>
        </w:tabs>
        <w:ind w:right="576" w:firstLine="0"/>
        <w:rPr>
          <w:sz w:val="24"/>
        </w:rPr>
      </w:pPr>
      <w:r>
        <w:rPr>
          <w:sz w:val="24"/>
        </w:rPr>
        <w:t>выбирать и использовать выразительные средства языка и знаковых систем (текст, таблица, схема и другие) в соответствии с коммуникативной задачей;</w:t>
      </w:r>
    </w:p>
    <w:p w:rsidR="004D001B" w:rsidRDefault="00FF118F">
      <w:pPr>
        <w:pStyle w:val="a4"/>
        <w:numPr>
          <w:ilvl w:val="1"/>
          <w:numId w:val="19"/>
        </w:numPr>
        <w:tabs>
          <w:tab w:val="left" w:pos="1019"/>
        </w:tabs>
        <w:ind w:right="574" w:firstLine="0"/>
        <w:rPr>
          <w:sz w:val="24"/>
        </w:rPr>
      </w:pPr>
      <w:r>
        <w:rPr>
          <w:sz w:val="24"/>
        </w:rPr>
        <w:t>осуществлять смысловое чтение текста с учетом коммуникатив</w:t>
      </w:r>
      <w:r>
        <w:rPr>
          <w:sz w:val="24"/>
        </w:rPr>
        <w:t>ной задачи и вида текста, используя разные</w:t>
      </w:r>
      <w:r>
        <w:rPr>
          <w:spacing w:val="-1"/>
          <w:sz w:val="24"/>
        </w:rPr>
        <w:t xml:space="preserve"> </w:t>
      </w:r>
      <w:r>
        <w:rPr>
          <w:sz w:val="24"/>
        </w:rPr>
        <w:t>стратегии чтения (с пониманием основного содержания, с</w:t>
      </w:r>
      <w:r>
        <w:rPr>
          <w:spacing w:val="-1"/>
          <w:sz w:val="24"/>
        </w:rPr>
        <w:t xml:space="preserve"> </w:t>
      </w:r>
      <w:r>
        <w:rPr>
          <w:sz w:val="24"/>
        </w:rPr>
        <w:t>полным</w:t>
      </w:r>
      <w:r>
        <w:rPr>
          <w:spacing w:val="-1"/>
          <w:sz w:val="24"/>
        </w:rPr>
        <w:t xml:space="preserve"> </w:t>
      </w:r>
      <w:r>
        <w:rPr>
          <w:sz w:val="24"/>
        </w:rPr>
        <w:t>пониманием, с нахождением интересующей информации);</w:t>
      </w:r>
    </w:p>
    <w:p w:rsidR="004D001B" w:rsidRDefault="00FF118F">
      <w:pPr>
        <w:pStyle w:val="a4"/>
        <w:numPr>
          <w:ilvl w:val="1"/>
          <w:numId w:val="19"/>
        </w:numPr>
        <w:tabs>
          <w:tab w:val="left" w:pos="990"/>
        </w:tabs>
        <w:ind w:right="586" w:firstLine="0"/>
        <w:rPr>
          <w:sz w:val="24"/>
        </w:rPr>
      </w:pPr>
      <w:r>
        <w:rPr>
          <w:sz w:val="24"/>
        </w:rPr>
        <w:t>выстраивать и представлять в письменной форме логику решения коммуникативной задачи (например, в ви</w:t>
      </w:r>
      <w:r>
        <w:rPr>
          <w:sz w:val="24"/>
        </w:rPr>
        <w:t>де плана высказывания, состоящего из вопросов или утверждений);</w:t>
      </w:r>
    </w:p>
    <w:p w:rsidR="004D001B" w:rsidRDefault="00FF118F">
      <w:pPr>
        <w:pStyle w:val="a4"/>
        <w:numPr>
          <w:ilvl w:val="1"/>
          <w:numId w:val="19"/>
        </w:numPr>
        <w:tabs>
          <w:tab w:val="left" w:pos="995"/>
        </w:tabs>
        <w:ind w:right="580" w:firstLine="0"/>
        <w:rPr>
          <w:sz w:val="24"/>
        </w:rPr>
      </w:pPr>
      <w:r>
        <w:rPr>
          <w:sz w:val="24"/>
        </w:rPr>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w:t>
      </w:r>
    </w:p>
    <w:p w:rsidR="004D001B" w:rsidRDefault="00FF118F">
      <w:pPr>
        <w:pStyle w:val="a4"/>
        <w:numPr>
          <w:ilvl w:val="1"/>
          <w:numId w:val="19"/>
        </w:numPr>
        <w:tabs>
          <w:tab w:val="left" w:pos="983"/>
        </w:tabs>
        <w:ind w:right="571" w:firstLine="0"/>
        <w:rPr>
          <w:sz w:val="24"/>
        </w:rPr>
      </w:pPr>
      <w:r>
        <w:rPr>
          <w:sz w:val="24"/>
        </w:rPr>
        <w:t>осуществлять деловую коммуникацию</w:t>
      </w:r>
      <w:r>
        <w:rPr>
          <w:sz w:val="24"/>
        </w:rPr>
        <w:t xml:space="preserve"> на иностранном языке в рамках выбранного профиляс целью решения поставленной коммуникативной задачи.</w:t>
      </w:r>
    </w:p>
    <w:p w:rsidR="004D001B" w:rsidRDefault="00FF118F">
      <w:pPr>
        <w:pStyle w:val="a3"/>
        <w:spacing w:line="275" w:lineRule="exact"/>
      </w:pPr>
      <w:r>
        <w:t>Формирование</w:t>
      </w:r>
      <w:r>
        <w:rPr>
          <w:spacing w:val="-9"/>
        </w:rPr>
        <w:t xml:space="preserve"> </w:t>
      </w:r>
      <w:r>
        <w:t>универсальных</w:t>
      </w:r>
      <w:r>
        <w:rPr>
          <w:spacing w:val="-3"/>
        </w:rPr>
        <w:t xml:space="preserve"> </w:t>
      </w:r>
      <w:r>
        <w:t>учебных</w:t>
      </w:r>
      <w:r>
        <w:rPr>
          <w:spacing w:val="-4"/>
        </w:rPr>
        <w:t xml:space="preserve"> </w:t>
      </w:r>
      <w:r>
        <w:t>регулятивных</w:t>
      </w:r>
      <w:r>
        <w:rPr>
          <w:spacing w:val="-5"/>
        </w:rPr>
        <w:t xml:space="preserve"> </w:t>
      </w:r>
      <w:r>
        <w:t>действий</w:t>
      </w:r>
      <w:r>
        <w:rPr>
          <w:spacing w:val="-6"/>
        </w:rPr>
        <w:t xml:space="preserve"> </w:t>
      </w:r>
      <w:r>
        <w:t>включает</w:t>
      </w:r>
      <w:r>
        <w:rPr>
          <w:spacing w:val="-3"/>
        </w:rPr>
        <w:t xml:space="preserve"> </w:t>
      </w:r>
      <w:r>
        <w:rPr>
          <w:spacing w:val="-2"/>
        </w:rPr>
        <w:t>умения:</w:t>
      </w:r>
    </w:p>
    <w:p w:rsidR="004D001B" w:rsidRDefault="00FF118F">
      <w:pPr>
        <w:pStyle w:val="a4"/>
        <w:numPr>
          <w:ilvl w:val="2"/>
          <w:numId w:val="19"/>
        </w:numPr>
        <w:tabs>
          <w:tab w:val="left" w:pos="1384"/>
        </w:tabs>
        <w:ind w:right="573" w:firstLine="358"/>
        <w:rPr>
          <w:sz w:val="24"/>
        </w:rPr>
      </w:pPr>
      <w:r>
        <w:rPr>
          <w:sz w:val="24"/>
        </w:rPr>
        <w:t>планировать</w:t>
      </w:r>
      <w:r>
        <w:rPr>
          <w:spacing w:val="-5"/>
          <w:sz w:val="24"/>
        </w:rPr>
        <w:t xml:space="preserve"> </w:t>
      </w:r>
      <w:r>
        <w:rPr>
          <w:sz w:val="24"/>
        </w:rPr>
        <w:t>организацию</w:t>
      </w:r>
      <w:r>
        <w:rPr>
          <w:spacing w:val="-6"/>
          <w:sz w:val="24"/>
        </w:rPr>
        <w:t xml:space="preserve"> </w:t>
      </w:r>
      <w:r>
        <w:rPr>
          <w:sz w:val="24"/>
        </w:rPr>
        <w:t>совместной</w:t>
      </w:r>
      <w:r>
        <w:rPr>
          <w:spacing w:val="-6"/>
          <w:sz w:val="24"/>
        </w:rPr>
        <w:t xml:space="preserve"> </w:t>
      </w:r>
      <w:r>
        <w:rPr>
          <w:sz w:val="24"/>
        </w:rPr>
        <w:t>работы,</w:t>
      </w:r>
      <w:r>
        <w:rPr>
          <w:spacing w:val="-7"/>
          <w:sz w:val="24"/>
        </w:rPr>
        <w:t xml:space="preserve"> </w:t>
      </w:r>
      <w:r>
        <w:rPr>
          <w:sz w:val="24"/>
        </w:rPr>
        <w:t>распределять</w:t>
      </w:r>
      <w:r>
        <w:rPr>
          <w:spacing w:val="-6"/>
          <w:sz w:val="24"/>
        </w:rPr>
        <w:t xml:space="preserve"> </w:t>
      </w:r>
      <w:r>
        <w:rPr>
          <w:sz w:val="24"/>
        </w:rPr>
        <w:t>задачи,</w:t>
      </w:r>
      <w:r>
        <w:rPr>
          <w:spacing w:val="-7"/>
          <w:sz w:val="24"/>
        </w:rPr>
        <w:t xml:space="preserve"> </w:t>
      </w:r>
      <w:r>
        <w:rPr>
          <w:sz w:val="24"/>
        </w:rPr>
        <w:t>определять</w:t>
      </w:r>
      <w:r>
        <w:rPr>
          <w:spacing w:val="-6"/>
          <w:sz w:val="24"/>
        </w:rPr>
        <w:t xml:space="preserve"> </w:t>
      </w:r>
      <w:r>
        <w:rPr>
          <w:sz w:val="24"/>
        </w:rPr>
        <w:t>свою роль и координировать свои действия с другими членами команды;</w:t>
      </w:r>
    </w:p>
    <w:p w:rsidR="004D001B" w:rsidRDefault="00FF118F">
      <w:pPr>
        <w:pStyle w:val="a4"/>
        <w:numPr>
          <w:ilvl w:val="2"/>
          <w:numId w:val="19"/>
        </w:numPr>
        <w:tabs>
          <w:tab w:val="left" w:pos="1506"/>
        </w:tabs>
        <w:ind w:right="573" w:firstLine="358"/>
        <w:rPr>
          <w:sz w:val="24"/>
        </w:rPr>
      </w:pPr>
      <w:r>
        <w:rPr>
          <w:sz w:val="24"/>
        </w:rPr>
        <w:t xml:space="preserve">выполнять работу в условиях реального, виртуального и комбинированного взаимодействия; </w:t>
      </w:r>
      <w:r>
        <w:rPr>
          <w:rFonts w:ascii="Symbol" w:hAnsi="Symbol"/>
          <w:sz w:val="24"/>
        </w:rPr>
        <w:t></w:t>
      </w:r>
      <w:r>
        <w:rPr>
          <w:sz w:val="24"/>
        </w:rPr>
        <w:t xml:space="preserve"> оказывать влияние на речевое поведение партнера (например, поощряя его продолжать поиск совместного</w:t>
      </w:r>
      <w:r>
        <w:rPr>
          <w:sz w:val="24"/>
        </w:rPr>
        <w:t xml:space="preserve"> решения поставленной задачи);</w:t>
      </w:r>
    </w:p>
    <w:p w:rsidR="004D001B" w:rsidRDefault="00FF118F">
      <w:pPr>
        <w:pStyle w:val="a4"/>
        <w:numPr>
          <w:ilvl w:val="2"/>
          <w:numId w:val="19"/>
        </w:numPr>
        <w:tabs>
          <w:tab w:val="left" w:pos="1427"/>
        </w:tabs>
        <w:ind w:right="572" w:firstLine="358"/>
        <w:rPr>
          <w:sz w:val="24"/>
        </w:rPr>
      </w:pPr>
      <w:r>
        <w:rPr>
          <w:sz w:val="24"/>
        </w:rPr>
        <w:t>корректировать</w:t>
      </w:r>
      <w:r>
        <w:rPr>
          <w:spacing w:val="-4"/>
          <w:sz w:val="24"/>
        </w:rPr>
        <w:t xml:space="preserve"> </w:t>
      </w:r>
      <w:r>
        <w:rPr>
          <w:sz w:val="24"/>
        </w:rPr>
        <w:t>совместную</w:t>
      </w:r>
      <w:r>
        <w:rPr>
          <w:spacing w:val="-3"/>
          <w:sz w:val="24"/>
        </w:rPr>
        <w:t xml:space="preserve"> </w:t>
      </w:r>
      <w:r>
        <w:rPr>
          <w:sz w:val="24"/>
        </w:rPr>
        <w:t>деятельность</w:t>
      </w:r>
      <w:r>
        <w:rPr>
          <w:spacing w:val="-4"/>
          <w:sz w:val="24"/>
        </w:rPr>
        <w:t xml:space="preserve"> </w:t>
      </w:r>
      <w:r>
        <w:rPr>
          <w:sz w:val="24"/>
        </w:rPr>
        <w:t>с</w:t>
      </w:r>
      <w:r>
        <w:rPr>
          <w:spacing w:val="-3"/>
          <w:sz w:val="24"/>
        </w:rPr>
        <w:t xml:space="preserve"> </w:t>
      </w:r>
      <w:r>
        <w:rPr>
          <w:sz w:val="24"/>
        </w:rPr>
        <w:t>учетом</w:t>
      </w:r>
      <w:r>
        <w:rPr>
          <w:spacing w:val="-7"/>
          <w:sz w:val="24"/>
        </w:rPr>
        <w:t xml:space="preserve"> </w:t>
      </w:r>
      <w:r>
        <w:rPr>
          <w:sz w:val="24"/>
        </w:rPr>
        <w:t>возникших</w:t>
      </w:r>
      <w:r>
        <w:rPr>
          <w:spacing w:val="-3"/>
          <w:sz w:val="24"/>
        </w:rPr>
        <w:t xml:space="preserve"> </w:t>
      </w:r>
      <w:r>
        <w:rPr>
          <w:sz w:val="24"/>
        </w:rPr>
        <w:t>трудностей,</w:t>
      </w:r>
      <w:r>
        <w:rPr>
          <w:spacing w:val="-6"/>
          <w:sz w:val="24"/>
        </w:rPr>
        <w:t xml:space="preserve"> </w:t>
      </w:r>
      <w:r>
        <w:rPr>
          <w:sz w:val="24"/>
        </w:rPr>
        <w:t>новых</w:t>
      </w:r>
      <w:r>
        <w:rPr>
          <w:spacing w:val="-4"/>
          <w:sz w:val="24"/>
        </w:rPr>
        <w:t xml:space="preserve"> </w:t>
      </w:r>
      <w:r>
        <w:rPr>
          <w:sz w:val="24"/>
        </w:rPr>
        <w:t>данных или информации;</w:t>
      </w:r>
    </w:p>
    <w:p w:rsidR="004D001B" w:rsidRDefault="00FF118F">
      <w:pPr>
        <w:pStyle w:val="a4"/>
        <w:numPr>
          <w:ilvl w:val="2"/>
          <w:numId w:val="19"/>
        </w:numPr>
        <w:tabs>
          <w:tab w:val="left" w:pos="1444"/>
        </w:tabs>
        <w:ind w:right="572" w:firstLine="358"/>
        <w:rPr>
          <w:sz w:val="24"/>
        </w:rPr>
      </w:pPr>
      <w:r>
        <w:rPr>
          <w:sz w:val="24"/>
        </w:rPr>
        <w:t>осуществлять взаимодействие в ситуациях общения, соблюдая этикетные нормы межкультурного общения.</w:t>
      </w:r>
    </w:p>
    <w:p w:rsidR="004D001B" w:rsidRDefault="00FF118F">
      <w:pPr>
        <w:pStyle w:val="a3"/>
        <w:spacing w:line="270" w:lineRule="exact"/>
        <w:ind w:left="4186"/>
        <w:jc w:val="left"/>
      </w:pPr>
      <w:r>
        <w:rPr>
          <w:u w:val="single"/>
        </w:rPr>
        <w:t>Математика</w:t>
      </w:r>
      <w:r>
        <w:rPr>
          <w:spacing w:val="-5"/>
          <w:u w:val="single"/>
        </w:rPr>
        <w:t xml:space="preserve"> </w:t>
      </w:r>
      <w:r>
        <w:rPr>
          <w:u w:val="single"/>
        </w:rPr>
        <w:t xml:space="preserve">и </w:t>
      </w:r>
      <w:r>
        <w:rPr>
          <w:spacing w:val="-2"/>
          <w:u w:val="single"/>
        </w:rPr>
        <w:t>информатика</w:t>
      </w:r>
    </w:p>
    <w:p w:rsidR="004D001B" w:rsidRDefault="00FF118F">
      <w:pPr>
        <w:pStyle w:val="a3"/>
        <w:ind w:firstLine="708"/>
        <w:jc w:val="left"/>
      </w:pPr>
      <w:r>
        <w:t>Формирование</w:t>
      </w:r>
      <w:r>
        <w:rPr>
          <w:spacing w:val="80"/>
        </w:rPr>
        <w:t xml:space="preserve"> </w:t>
      </w:r>
      <w:r>
        <w:t>универсальных</w:t>
      </w:r>
      <w:r>
        <w:rPr>
          <w:spacing w:val="80"/>
        </w:rPr>
        <w:t xml:space="preserve"> </w:t>
      </w:r>
      <w:r>
        <w:t>учебных</w:t>
      </w:r>
      <w:r>
        <w:rPr>
          <w:spacing w:val="80"/>
        </w:rPr>
        <w:t xml:space="preserve"> </w:t>
      </w:r>
      <w:r>
        <w:t>познавательных</w:t>
      </w:r>
      <w:r>
        <w:rPr>
          <w:spacing w:val="80"/>
        </w:rPr>
        <w:t xml:space="preserve"> </w:t>
      </w:r>
      <w:r>
        <w:t>действий</w:t>
      </w:r>
      <w:r>
        <w:rPr>
          <w:spacing w:val="80"/>
        </w:rPr>
        <w:t xml:space="preserve"> </w:t>
      </w:r>
      <w:r>
        <w:t>включает</w:t>
      </w:r>
      <w:r>
        <w:rPr>
          <w:spacing w:val="80"/>
        </w:rPr>
        <w:t xml:space="preserve"> </w:t>
      </w:r>
      <w:r>
        <w:t>базовые логические действия:</w:t>
      </w:r>
    </w:p>
    <w:p w:rsidR="004D001B" w:rsidRDefault="00FF118F">
      <w:pPr>
        <w:pStyle w:val="a4"/>
        <w:numPr>
          <w:ilvl w:val="1"/>
          <w:numId w:val="19"/>
        </w:numPr>
        <w:tabs>
          <w:tab w:val="left" w:pos="1122"/>
        </w:tabs>
        <w:ind w:right="574" w:firstLine="0"/>
        <w:rPr>
          <w:sz w:val="24"/>
        </w:rPr>
      </w:pPr>
      <w:r>
        <w:rPr>
          <w:sz w:val="24"/>
        </w:rPr>
        <w:t>выявлять</w:t>
      </w:r>
      <w:r>
        <w:rPr>
          <w:spacing w:val="-9"/>
          <w:sz w:val="24"/>
        </w:rPr>
        <w:t xml:space="preserve"> </w:t>
      </w:r>
      <w:r>
        <w:rPr>
          <w:sz w:val="24"/>
        </w:rPr>
        <w:t>качества,</w:t>
      </w:r>
      <w:r>
        <w:rPr>
          <w:spacing w:val="-7"/>
          <w:sz w:val="24"/>
        </w:rPr>
        <w:t xml:space="preserve"> </w:t>
      </w:r>
      <w:r>
        <w:rPr>
          <w:sz w:val="24"/>
        </w:rPr>
        <w:t>характеристики</w:t>
      </w:r>
      <w:r>
        <w:rPr>
          <w:spacing w:val="-8"/>
          <w:sz w:val="24"/>
        </w:rPr>
        <w:t xml:space="preserve"> </w:t>
      </w:r>
      <w:r>
        <w:rPr>
          <w:sz w:val="24"/>
        </w:rPr>
        <w:t>математических</w:t>
      </w:r>
      <w:r>
        <w:rPr>
          <w:spacing w:val="-7"/>
          <w:sz w:val="24"/>
        </w:rPr>
        <w:t xml:space="preserve"> </w:t>
      </w:r>
      <w:r>
        <w:rPr>
          <w:sz w:val="24"/>
        </w:rPr>
        <w:t>понятий</w:t>
      </w:r>
      <w:r>
        <w:rPr>
          <w:spacing w:val="-9"/>
          <w:sz w:val="24"/>
        </w:rPr>
        <w:t xml:space="preserve"> </w:t>
      </w:r>
      <w:r>
        <w:rPr>
          <w:sz w:val="24"/>
        </w:rPr>
        <w:t>и</w:t>
      </w:r>
      <w:r>
        <w:rPr>
          <w:spacing w:val="-10"/>
          <w:sz w:val="24"/>
        </w:rPr>
        <w:t xml:space="preserve"> </w:t>
      </w:r>
      <w:r>
        <w:rPr>
          <w:sz w:val="24"/>
        </w:rPr>
        <w:t>отношений</w:t>
      </w:r>
      <w:r>
        <w:rPr>
          <w:spacing w:val="-9"/>
          <w:sz w:val="24"/>
        </w:rPr>
        <w:t xml:space="preserve"> </w:t>
      </w:r>
      <w:r>
        <w:rPr>
          <w:sz w:val="24"/>
        </w:rPr>
        <w:t>между</w:t>
      </w:r>
      <w:r>
        <w:rPr>
          <w:spacing w:val="-14"/>
          <w:sz w:val="24"/>
        </w:rPr>
        <w:t xml:space="preserve"> </w:t>
      </w:r>
      <w:r>
        <w:rPr>
          <w:sz w:val="24"/>
        </w:rPr>
        <w:t>понятиями; формулировать определения понятий;</w:t>
      </w:r>
    </w:p>
    <w:p w:rsidR="004D001B" w:rsidRDefault="00FF118F">
      <w:pPr>
        <w:pStyle w:val="a4"/>
        <w:numPr>
          <w:ilvl w:val="1"/>
          <w:numId w:val="19"/>
        </w:numPr>
        <w:tabs>
          <w:tab w:val="left" w:pos="1103"/>
        </w:tabs>
        <w:ind w:right="575" w:firstLine="0"/>
        <w:rPr>
          <w:sz w:val="24"/>
        </w:rPr>
      </w:pPr>
      <w:r>
        <w:rPr>
          <w:sz w:val="24"/>
        </w:rPr>
        <w:t>устанавливать</w:t>
      </w:r>
      <w:r>
        <w:rPr>
          <w:spacing w:val="-15"/>
          <w:sz w:val="24"/>
        </w:rPr>
        <w:t xml:space="preserve"> </w:t>
      </w:r>
      <w:r>
        <w:rPr>
          <w:sz w:val="24"/>
        </w:rPr>
        <w:t>существенный</w:t>
      </w:r>
      <w:r>
        <w:rPr>
          <w:spacing w:val="-15"/>
          <w:sz w:val="24"/>
        </w:rPr>
        <w:t xml:space="preserve"> </w:t>
      </w:r>
      <w:r>
        <w:rPr>
          <w:sz w:val="24"/>
        </w:rPr>
        <w:t>признак</w:t>
      </w:r>
      <w:r>
        <w:rPr>
          <w:spacing w:val="-15"/>
          <w:sz w:val="24"/>
        </w:rPr>
        <w:t xml:space="preserve"> </w:t>
      </w:r>
      <w:r>
        <w:rPr>
          <w:sz w:val="24"/>
        </w:rPr>
        <w:t>классификации,</w:t>
      </w:r>
      <w:r>
        <w:rPr>
          <w:spacing w:val="-15"/>
          <w:sz w:val="24"/>
        </w:rPr>
        <w:t xml:space="preserve"> </w:t>
      </w:r>
      <w:r>
        <w:rPr>
          <w:sz w:val="24"/>
        </w:rPr>
        <w:t>основания</w:t>
      </w:r>
      <w:r>
        <w:rPr>
          <w:spacing w:val="-15"/>
          <w:sz w:val="24"/>
        </w:rPr>
        <w:t xml:space="preserve"> </w:t>
      </w:r>
      <w:r>
        <w:rPr>
          <w:sz w:val="24"/>
        </w:rPr>
        <w:t>для</w:t>
      </w:r>
      <w:r>
        <w:rPr>
          <w:spacing w:val="-15"/>
          <w:sz w:val="24"/>
        </w:rPr>
        <w:t xml:space="preserve"> </w:t>
      </w:r>
      <w:r>
        <w:rPr>
          <w:sz w:val="24"/>
        </w:rPr>
        <w:t>обобщения</w:t>
      </w:r>
      <w:r>
        <w:rPr>
          <w:spacing w:val="-15"/>
          <w:sz w:val="24"/>
        </w:rPr>
        <w:t xml:space="preserve"> </w:t>
      </w:r>
      <w:r>
        <w:rPr>
          <w:sz w:val="24"/>
        </w:rPr>
        <w:t>и</w:t>
      </w:r>
      <w:r>
        <w:rPr>
          <w:spacing w:val="-15"/>
          <w:sz w:val="24"/>
        </w:rPr>
        <w:t xml:space="preserve"> </w:t>
      </w:r>
      <w:r>
        <w:rPr>
          <w:sz w:val="24"/>
        </w:rPr>
        <w:t>сравнения, критерии проводимого анализа;</w:t>
      </w:r>
    </w:p>
    <w:p w:rsidR="004D001B" w:rsidRDefault="00FF118F">
      <w:pPr>
        <w:pStyle w:val="a4"/>
        <w:numPr>
          <w:ilvl w:val="1"/>
          <w:numId w:val="19"/>
        </w:numPr>
        <w:tabs>
          <w:tab w:val="left" w:pos="1017"/>
        </w:tabs>
        <w:ind w:right="575" w:firstLine="0"/>
        <w:rPr>
          <w:sz w:val="24"/>
        </w:rPr>
      </w:pPr>
      <w:r>
        <w:rPr>
          <w:sz w:val="24"/>
        </w:rPr>
        <w:t>выявлять математические закономерности, проводить аналогии, вскрывать взаимосвязи и противоречия</w:t>
      </w:r>
      <w:r>
        <w:rPr>
          <w:spacing w:val="-15"/>
          <w:sz w:val="24"/>
        </w:rPr>
        <w:t xml:space="preserve"> </w:t>
      </w:r>
      <w:r>
        <w:rPr>
          <w:sz w:val="24"/>
        </w:rPr>
        <w:t>в</w:t>
      </w:r>
      <w:r>
        <w:rPr>
          <w:spacing w:val="-15"/>
          <w:sz w:val="24"/>
        </w:rPr>
        <w:t xml:space="preserve"> </w:t>
      </w:r>
      <w:r>
        <w:rPr>
          <w:sz w:val="24"/>
        </w:rPr>
        <w:t>фактах,</w:t>
      </w:r>
      <w:r>
        <w:rPr>
          <w:spacing w:val="-15"/>
          <w:sz w:val="24"/>
        </w:rPr>
        <w:t xml:space="preserve"> </w:t>
      </w:r>
      <w:r>
        <w:rPr>
          <w:sz w:val="24"/>
        </w:rPr>
        <w:t>данных,</w:t>
      </w:r>
      <w:r>
        <w:rPr>
          <w:spacing w:val="-15"/>
          <w:sz w:val="24"/>
        </w:rPr>
        <w:t xml:space="preserve"> </w:t>
      </w:r>
      <w:r>
        <w:rPr>
          <w:sz w:val="24"/>
        </w:rPr>
        <w:t>наблюдениях</w:t>
      </w:r>
      <w:r>
        <w:rPr>
          <w:spacing w:val="-15"/>
          <w:sz w:val="24"/>
        </w:rPr>
        <w:t xml:space="preserve"> </w:t>
      </w:r>
      <w:r>
        <w:rPr>
          <w:sz w:val="24"/>
        </w:rPr>
        <w:t>и</w:t>
      </w:r>
      <w:r>
        <w:rPr>
          <w:spacing w:val="-15"/>
          <w:sz w:val="24"/>
        </w:rPr>
        <w:t xml:space="preserve"> </w:t>
      </w:r>
      <w:r>
        <w:rPr>
          <w:sz w:val="24"/>
        </w:rPr>
        <w:t>утверждениях;</w:t>
      </w:r>
      <w:r>
        <w:rPr>
          <w:spacing w:val="-15"/>
          <w:sz w:val="24"/>
        </w:rPr>
        <w:t xml:space="preserve"> </w:t>
      </w:r>
      <w:r>
        <w:rPr>
          <w:sz w:val="24"/>
        </w:rPr>
        <w:t>предлагать</w:t>
      </w:r>
      <w:r>
        <w:rPr>
          <w:spacing w:val="-14"/>
          <w:sz w:val="24"/>
        </w:rPr>
        <w:t xml:space="preserve"> </w:t>
      </w:r>
      <w:r>
        <w:rPr>
          <w:sz w:val="24"/>
        </w:rPr>
        <w:t>критерии</w:t>
      </w:r>
      <w:r>
        <w:rPr>
          <w:spacing w:val="-15"/>
          <w:sz w:val="24"/>
        </w:rPr>
        <w:t xml:space="preserve"> </w:t>
      </w:r>
      <w:r>
        <w:rPr>
          <w:sz w:val="24"/>
        </w:rPr>
        <w:t>для</w:t>
      </w:r>
      <w:r>
        <w:rPr>
          <w:spacing w:val="-7"/>
          <w:sz w:val="24"/>
        </w:rPr>
        <w:t xml:space="preserve"> </w:t>
      </w:r>
      <w:r>
        <w:rPr>
          <w:sz w:val="24"/>
        </w:rPr>
        <w:t>выявлен</w:t>
      </w:r>
      <w:r>
        <w:rPr>
          <w:sz w:val="24"/>
        </w:rPr>
        <w:t>ия закономерностей и противоречий;</w:t>
      </w:r>
    </w:p>
    <w:p w:rsidR="004D001B" w:rsidRDefault="00FF118F">
      <w:pPr>
        <w:pStyle w:val="a4"/>
        <w:numPr>
          <w:ilvl w:val="1"/>
          <w:numId w:val="19"/>
        </w:numPr>
        <w:tabs>
          <w:tab w:val="left" w:pos="1173"/>
        </w:tabs>
        <w:ind w:right="575" w:firstLine="0"/>
        <w:rPr>
          <w:sz w:val="24"/>
        </w:rPr>
      </w:pPr>
      <w:r>
        <w:rPr>
          <w:sz w:val="24"/>
        </w:rPr>
        <w:t>воспринимать, формулировать и преобразовывать суждения: утвердительные и отрицательные, единичные, частные и общие; условные;</w:t>
      </w:r>
    </w:p>
    <w:p w:rsidR="004D001B" w:rsidRDefault="00FF118F">
      <w:pPr>
        <w:pStyle w:val="a4"/>
        <w:numPr>
          <w:ilvl w:val="1"/>
          <w:numId w:val="19"/>
        </w:numPr>
        <w:tabs>
          <w:tab w:val="left" w:pos="1137"/>
        </w:tabs>
        <w:ind w:right="576" w:firstLine="0"/>
        <w:rPr>
          <w:sz w:val="24"/>
        </w:rPr>
      </w:pPr>
      <w:r>
        <w:rPr>
          <w:sz w:val="24"/>
        </w:rPr>
        <w:t>делать выводы с использованием законов логики, дедуктивных и индуктивных умозаключений, умозакл</w:t>
      </w:r>
      <w:r>
        <w:rPr>
          <w:sz w:val="24"/>
        </w:rPr>
        <w:t>ючений по аналогии;</w:t>
      </w:r>
    </w:p>
    <w:p w:rsidR="004D001B" w:rsidRDefault="00FF118F">
      <w:pPr>
        <w:pStyle w:val="a4"/>
        <w:numPr>
          <w:ilvl w:val="1"/>
          <w:numId w:val="19"/>
        </w:numPr>
        <w:tabs>
          <w:tab w:val="left" w:pos="1062"/>
        </w:tabs>
        <w:ind w:right="570" w:firstLine="0"/>
        <w:rPr>
          <w:sz w:val="24"/>
        </w:rPr>
      </w:pPr>
      <w:r>
        <w:rPr>
          <w:sz w:val="24"/>
        </w:rPr>
        <w:t>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w:t>
      </w:r>
    </w:p>
    <w:p w:rsidR="004D001B" w:rsidRDefault="00FF118F">
      <w:pPr>
        <w:pStyle w:val="a4"/>
        <w:numPr>
          <w:ilvl w:val="1"/>
          <w:numId w:val="19"/>
        </w:numPr>
        <w:tabs>
          <w:tab w:val="left" w:pos="1060"/>
        </w:tabs>
        <w:ind w:right="575" w:firstLine="0"/>
        <w:rPr>
          <w:sz w:val="24"/>
        </w:rPr>
      </w:pPr>
      <w:r>
        <w:rPr>
          <w:sz w:val="24"/>
        </w:rPr>
        <w:t>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rsidR="004D001B" w:rsidRDefault="00FF118F">
      <w:pPr>
        <w:pStyle w:val="a3"/>
        <w:ind w:right="583" w:firstLine="708"/>
      </w:pPr>
      <w:r>
        <w:t>Формирование универсальных учебных познавательных действий включает базовые исследовательские действ</w:t>
      </w:r>
      <w:r>
        <w:t>ия:</w:t>
      </w:r>
    </w:p>
    <w:p w:rsidR="004D001B" w:rsidRDefault="00FF118F">
      <w:pPr>
        <w:pStyle w:val="a4"/>
        <w:numPr>
          <w:ilvl w:val="0"/>
          <w:numId w:val="19"/>
        </w:numPr>
        <w:tabs>
          <w:tab w:val="left" w:pos="539"/>
        </w:tabs>
        <w:spacing w:line="294" w:lineRule="exact"/>
        <w:ind w:left="539" w:hanging="191"/>
        <w:rPr>
          <w:sz w:val="24"/>
        </w:rPr>
      </w:pPr>
      <w:r>
        <w:rPr>
          <w:sz w:val="24"/>
        </w:rPr>
        <w:t>использовать</w:t>
      </w:r>
      <w:r>
        <w:rPr>
          <w:spacing w:val="-11"/>
          <w:sz w:val="24"/>
        </w:rPr>
        <w:t xml:space="preserve"> </w:t>
      </w:r>
      <w:r>
        <w:rPr>
          <w:sz w:val="24"/>
        </w:rPr>
        <w:t>вопросы</w:t>
      </w:r>
      <w:r>
        <w:rPr>
          <w:spacing w:val="-11"/>
          <w:sz w:val="24"/>
        </w:rPr>
        <w:t xml:space="preserve"> </w:t>
      </w:r>
      <w:r>
        <w:rPr>
          <w:sz w:val="24"/>
        </w:rPr>
        <w:t>как</w:t>
      </w:r>
      <w:r>
        <w:rPr>
          <w:spacing w:val="-11"/>
          <w:sz w:val="24"/>
        </w:rPr>
        <w:t xml:space="preserve"> </w:t>
      </w:r>
      <w:r>
        <w:rPr>
          <w:sz w:val="24"/>
        </w:rPr>
        <w:t>исследовательский</w:t>
      </w:r>
      <w:r>
        <w:rPr>
          <w:spacing w:val="-9"/>
          <w:sz w:val="24"/>
        </w:rPr>
        <w:t xml:space="preserve"> </w:t>
      </w:r>
      <w:r>
        <w:rPr>
          <w:sz w:val="24"/>
        </w:rPr>
        <w:t>инструмент</w:t>
      </w:r>
      <w:r>
        <w:rPr>
          <w:spacing w:val="-11"/>
          <w:sz w:val="24"/>
        </w:rPr>
        <w:t xml:space="preserve"> </w:t>
      </w:r>
      <w:r>
        <w:rPr>
          <w:spacing w:val="-2"/>
          <w:sz w:val="24"/>
        </w:rPr>
        <w:t>познания;</w:t>
      </w:r>
    </w:p>
    <w:p w:rsidR="004D001B" w:rsidRDefault="004D001B">
      <w:pPr>
        <w:spacing w:line="294" w:lineRule="exact"/>
        <w:jc w:val="both"/>
        <w:rPr>
          <w:sz w:val="24"/>
        </w:rPr>
        <w:sectPr w:rsidR="004D001B">
          <w:pgSz w:w="11920" w:h="16850"/>
          <w:pgMar w:top="700" w:right="160" w:bottom="2180" w:left="480" w:header="0" w:footer="1924" w:gutter="0"/>
          <w:cols w:space="720"/>
        </w:sectPr>
      </w:pPr>
    </w:p>
    <w:p w:rsidR="004D001B" w:rsidRDefault="00FF118F">
      <w:pPr>
        <w:pStyle w:val="a4"/>
        <w:numPr>
          <w:ilvl w:val="1"/>
          <w:numId w:val="19"/>
        </w:numPr>
        <w:tabs>
          <w:tab w:val="left" w:pos="998"/>
        </w:tabs>
        <w:spacing w:before="87"/>
        <w:ind w:right="579" w:firstLine="0"/>
        <w:rPr>
          <w:sz w:val="24"/>
        </w:rPr>
      </w:pPr>
      <w:r>
        <w:rPr>
          <w:sz w:val="24"/>
        </w:rPr>
        <w:t>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4D001B" w:rsidRDefault="00FF118F">
      <w:pPr>
        <w:pStyle w:val="a4"/>
        <w:numPr>
          <w:ilvl w:val="1"/>
          <w:numId w:val="19"/>
        </w:numPr>
        <w:tabs>
          <w:tab w:val="left" w:pos="1019"/>
        </w:tabs>
        <w:ind w:right="572" w:firstLine="0"/>
        <w:rPr>
          <w:sz w:val="24"/>
        </w:rPr>
      </w:pPr>
      <w:r>
        <w:rPr>
          <w:sz w:val="24"/>
        </w:rPr>
        <w:t>проводить самостоятельно спланированный эксперимент, исследование по установлению особенностей математического объекта, понятия, процедуры, по выявлению зависимостей между объектами, понятиями, процедурами, использовать различные методы;</w:t>
      </w:r>
    </w:p>
    <w:p w:rsidR="004D001B" w:rsidRDefault="00FF118F">
      <w:pPr>
        <w:pStyle w:val="a4"/>
        <w:numPr>
          <w:ilvl w:val="1"/>
          <w:numId w:val="19"/>
        </w:numPr>
        <w:tabs>
          <w:tab w:val="left" w:pos="1096"/>
        </w:tabs>
        <w:ind w:right="575" w:firstLine="0"/>
        <w:rPr>
          <w:sz w:val="24"/>
        </w:rPr>
      </w:pPr>
      <w:r>
        <w:rPr>
          <w:sz w:val="24"/>
        </w:rPr>
        <w:t>самостоятельно фор</w:t>
      </w:r>
      <w:r>
        <w:rPr>
          <w:sz w:val="24"/>
        </w:rPr>
        <w:t>мулировать обобщения и выводы по результатам проведенного наблюдения, исследования, оценивать достоверность полученных результатов, выводов и обобщений, прогнозировать возможное их развитие в новых условиях.</w:t>
      </w:r>
    </w:p>
    <w:p w:rsidR="004D001B" w:rsidRDefault="00FF118F">
      <w:pPr>
        <w:pStyle w:val="a3"/>
        <w:ind w:right="582" w:firstLine="708"/>
      </w:pPr>
      <w:r>
        <w:t>Формирование универсальных учебных познавательны</w:t>
      </w:r>
      <w:r>
        <w:t xml:space="preserve">х действий включает работу с </w:t>
      </w:r>
      <w:r>
        <w:rPr>
          <w:spacing w:val="-2"/>
        </w:rPr>
        <w:t>информацией:</w:t>
      </w:r>
    </w:p>
    <w:p w:rsidR="004D001B" w:rsidRDefault="00FF118F">
      <w:pPr>
        <w:pStyle w:val="a4"/>
        <w:numPr>
          <w:ilvl w:val="1"/>
          <w:numId w:val="19"/>
        </w:numPr>
        <w:tabs>
          <w:tab w:val="left" w:pos="993"/>
        </w:tabs>
        <w:ind w:right="582" w:firstLine="0"/>
        <w:rPr>
          <w:sz w:val="24"/>
        </w:rPr>
      </w:pPr>
      <w:r>
        <w:rPr>
          <w:sz w:val="24"/>
        </w:rPr>
        <w:t>выбирать информацию из источников различных типов, анализировать и интерпретировать информацию различных видов и форм представления; систематизировать и структурировать информацию, представлять ее в различных форма</w:t>
      </w:r>
      <w:r>
        <w:rPr>
          <w:sz w:val="24"/>
        </w:rPr>
        <w:t>х;</w:t>
      </w:r>
    </w:p>
    <w:p w:rsidR="004D001B" w:rsidRDefault="00FF118F">
      <w:pPr>
        <w:pStyle w:val="a4"/>
        <w:numPr>
          <w:ilvl w:val="1"/>
          <w:numId w:val="19"/>
        </w:numPr>
        <w:tabs>
          <w:tab w:val="left" w:pos="1058"/>
        </w:tabs>
        <w:spacing w:line="242" w:lineRule="auto"/>
        <w:ind w:right="573" w:firstLine="0"/>
        <w:rPr>
          <w:sz w:val="24"/>
        </w:rPr>
      </w:pPr>
      <w:r>
        <w:rPr>
          <w:sz w:val="24"/>
        </w:rPr>
        <w:t>оценивать надежность информации по самостоятельно сформулированным критериям, воспринимать ее критически;</w:t>
      </w:r>
    </w:p>
    <w:p w:rsidR="004D001B" w:rsidRDefault="00FF118F">
      <w:pPr>
        <w:pStyle w:val="a4"/>
        <w:numPr>
          <w:ilvl w:val="1"/>
          <w:numId w:val="19"/>
        </w:numPr>
        <w:tabs>
          <w:tab w:val="left" w:pos="981"/>
        </w:tabs>
        <w:ind w:right="575" w:firstLine="0"/>
        <w:rPr>
          <w:sz w:val="24"/>
        </w:rPr>
      </w:pPr>
      <w:r>
        <w:rPr>
          <w:sz w:val="24"/>
        </w:rPr>
        <w:t xml:space="preserve">выявлять дефициты информации, данных, необходимых для ответа на вопрос и для решения </w:t>
      </w:r>
      <w:r>
        <w:rPr>
          <w:spacing w:val="-2"/>
          <w:sz w:val="24"/>
        </w:rPr>
        <w:t>задачи;</w:t>
      </w:r>
    </w:p>
    <w:p w:rsidR="004D001B" w:rsidRDefault="00FF118F">
      <w:pPr>
        <w:pStyle w:val="a4"/>
        <w:numPr>
          <w:ilvl w:val="1"/>
          <w:numId w:val="19"/>
        </w:numPr>
        <w:tabs>
          <w:tab w:val="left" w:pos="1043"/>
        </w:tabs>
        <w:ind w:right="574" w:firstLine="0"/>
        <w:rPr>
          <w:sz w:val="24"/>
        </w:rPr>
      </w:pPr>
      <w:r>
        <w:rPr>
          <w:sz w:val="24"/>
        </w:rPr>
        <w:t>анализировать информацию, структурировать ее с помощью таблиц и схем, обобщать, моделировать математически: делать чертежи и краткие записи по условию задачи, отображать графически, записывать с помощью формул;</w:t>
      </w:r>
    </w:p>
    <w:p w:rsidR="004D001B" w:rsidRDefault="00FF118F">
      <w:pPr>
        <w:pStyle w:val="a4"/>
        <w:numPr>
          <w:ilvl w:val="1"/>
          <w:numId w:val="19"/>
        </w:numPr>
        <w:tabs>
          <w:tab w:val="left" w:pos="1113"/>
        </w:tabs>
        <w:ind w:right="573" w:firstLine="0"/>
        <w:rPr>
          <w:sz w:val="24"/>
        </w:rPr>
      </w:pPr>
      <w:r>
        <w:rPr>
          <w:sz w:val="24"/>
        </w:rPr>
        <w:t xml:space="preserve">формулировать прямые и обратные утверждения, </w:t>
      </w:r>
      <w:r>
        <w:rPr>
          <w:sz w:val="24"/>
        </w:rPr>
        <w:t>отрицание, выводить следствия; распознавать неверные утверждения и находить в них ошибки;</w:t>
      </w:r>
    </w:p>
    <w:p w:rsidR="004D001B" w:rsidRDefault="00FF118F">
      <w:pPr>
        <w:pStyle w:val="a4"/>
        <w:numPr>
          <w:ilvl w:val="1"/>
          <w:numId w:val="19"/>
        </w:numPr>
        <w:tabs>
          <w:tab w:val="left" w:pos="1038"/>
        </w:tabs>
        <w:ind w:right="582" w:firstLine="0"/>
        <w:rPr>
          <w:sz w:val="24"/>
        </w:rPr>
      </w:pPr>
      <w:r>
        <w:rPr>
          <w:sz w:val="24"/>
        </w:rPr>
        <w:t>проводить математические эксперименты, решать задачи исследовательского характера, выдвигать предположения, доказывать или опровергать их, применяя индукцию, дедукцию</w:t>
      </w:r>
      <w:r>
        <w:rPr>
          <w:sz w:val="24"/>
        </w:rPr>
        <w:t>, аналогию, математические методы;</w:t>
      </w:r>
    </w:p>
    <w:p w:rsidR="004D001B" w:rsidRDefault="00FF118F">
      <w:pPr>
        <w:pStyle w:val="a4"/>
        <w:numPr>
          <w:ilvl w:val="1"/>
          <w:numId w:val="19"/>
        </w:numPr>
        <w:tabs>
          <w:tab w:val="left" w:pos="1089"/>
        </w:tabs>
        <w:ind w:right="573" w:firstLine="0"/>
        <w:rPr>
          <w:sz w:val="24"/>
        </w:rPr>
      </w:pPr>
      <w:r>
        <w:rPr>
          <w:sz w:val="24"/>
        </w:rPr>
        <w:t>создавать структурированные текстовые материалы с использованием возможностей современных</w:t>
      </w:r>
      <w:r>
        <w:rPr>
          <w:spacing w:val="-11"/>
          <w:sz w:val="24"/>
        </w:rPr>
        <w:t xml:space="preserve"> </w:t>
      </w:r>
      <w:r>
        <w:rPr>
          <w:sz w:val="24"/>
        </w:rPr>
        <w:t>программных</w:t>
      </w:r>
      <w:r>
        <w:rPr>
          <w:spacing w:val="-11"/>
          <w:sz w:val="24"/>
        </w:rPr>
        <w:t xml:space="preserve"> </w:t>
      </w:r>
      <w:r>
        <w:rPr>
          <w:sz w:val="24"/>
        </w:rPr>
        <w:t>средств</w:t>
      </w:r>
      <w:r>
        <w:rPr>
          <w:spacing w:val="-13"/>
          <w:sz w:val="24"/>
        </w:rPr>
        <w:t xml:space="preserve"> </w:t>
      </w:r>
      <w:r>
        <w:rPr>
          <w:sz w:val="24"/>
        </w:rPr>
        <w:t>и</w:t>
      </w:r>
      <w:r>
        <w:rPr>
          <w:spacing w:val="-12"/>
          <w:sz w:val="24"/>
        </w:rPr>
        <w:t xml:space="preserve"> </w:t>
      </w:r>
      <w:r>
        <w:rPr>
          <w:sz w:val="24"/>
        </w:rPr>
        <w:t>облачных</w:t>
      </w:r>
      <w:r>
        <w:rPr>
          <w:spacing w:val="-11"/>
          <w:sz w:val="24"/>
        </w:rPr>
        <w:t xml:space="preserve"> </w:t>
      </w:r>
      <w:r>
        <w:rPr>
          <w:sz w:val="24"/>
        </w:rPr>
        <w:t>технологий,</w:t>
      </w:r>
      <w:r>
        <w:rPr>
          <w:spacing w:val="-13"/>
          <w:sz w:val="24"/>
        </w:rPr>
        <w:t xml:space="preserve"> </w:t>
      </w:r>
      <w:r>
        <w:rPr>
          <w:sz w:val="24"/>
        </w:rPr>
        <w:t>использовать</w:t>
      </w:r>
      <w:r>
        <w:rPr>
          <w:spacing w:val="-12"/>
          <w:sz w:val="24"/>
        </w:rPr>
        <w:t xml:space="preserve"> </w:t>
      </w:r>
      <w:r>
        <w:rPr>
          <w:sz w:val="24"/>
        </w:rPr>
        <w:t>табличные</w:t>
      </w:r>
      <w:r>
        <w:rPr>
          <w:spacing w:val="-14"/>
          <w:sz w:val="24"/>
        </w:rPr>
        <w:t xml:space="preserve"> </w:t>
      </w:r>
      <w:r>
        <w:rPr>
          <w:sz w:val="24"/>
        </w:rPr>
        <w:t>базы</w:t>
      </w:r>
      <w:r>
        <w:rPr>
          <w:spacing w:val="-12"/>
          <w:sz w:val="24"/>
        </w:rPr>
        <w:t xml:space="preserve"> </w:t>
      </w:r>
      <w:r>
        <w:rPr>
          <w:sz w:val="24"/>
        </w:rPr>
        <w:t>данных;</w:t>
      </w:r>
    </w:p>
    <w:p w:rsidR="004D001B" w:rsidRDefault="00FF118F">
      <w:pPr>
        <w:pStyle w:val="a4"/>
        <w:numPr>
          <w:ilvl w:val="1"/>
          <w:numId w:val="19"/>
        </w:numPr>
        <w:tabs>
          <w:tab w:val="left" w:pos="1050"/>
        </w:tabs>
        <w:ind w:right="573" w:firstLine="0"/>
        <w:rPr>
          <w:sz w:val="24"/>
        </w:rPr>
      </w:pPr>
      <w:r>
        <w:rPr>
          <w:sz w:val="24"/>
        </w:rPr>
        <w:t>использовать компьютерно-математические модели для а</w:t>
      </w:r>
      <w:r>
        <w:rPr>
          <w:sz w:val="24"/>
        </w:rPr>
        <w:t>нализа объектов и процессов, оценивать соответствие модели моделируемому объекту или процессу; представлять результаты моделирования в наглядном виде.</w:t>
      </w:r>
    </w:p>
    <w:p w:rsidR="004D001B" w:rsidRDefault="00FF118F">
      <w:pPr>
        <w:pStyle w:val="a3"/>
        <w:spacing w:line="275" w:lineRule="exact"/>
      </w:pPr>
      <w:r>
        <w:rPr>
          <w:spacing w:val="-2"/>
        </w:rPr>
        <w:t>Формирование</w:t>
      </w:r>
      <w:r>
        <w:rPr>
          <w:spacing w:val="-1"/>
        </w:rPr>
        <w:t xml:space="preserve"> </w:t>
      </w:r>
      <w:r>
        <w:rPr>
          <w:spacing w:val="-2"/>
        </w:rPr>
        <w:t>универсальных</w:t>
      </w:r>
      <w:r>
        <w:rPr>
          <w:spacing w:val="1"/>
        </w:rPr>
        <w:t xml:space="preserve"> </w:t>
      </w:r>
      <w:r>
        <w:rPr>
          <w:spacing w:val="-2"/>
        </w:rPr>
        <w:t>учебных</w:t>
      </w:r>
      <w:r>
        <w:rPr>
          <w:spacing w:val="-1"/>
        </w:rPr>
        <w:t xml:space="preserve"> </w:t>
      </w:r>
      <w:r>
        <w:rPr>
          <w:spacing w:val="-2"/>
        </w:rPr>
        <w:t>коммуникативных</w:t>
      </w:r>
      <w:r>
        <w:rPr>
          <w:spacing w:val="3"/>
        </w:rPr>
        <w:t xml:space="preserve"> </w:t>
      </w:r>
      <w:r>
        <w:rPr>
          <w:spacing w:val="-2"/>
        </w:rPr>
        <w:t>действий</w:t>
      </w:r>
      <w:r>
        <w:rPr>
          <w:spacing w:val="-1"/>
        </w:rPr>
        <w:t xml:space="preserve"> </w:t>
      </w:r>
      <w:r>
        <w:rPr>
          <w:spacing w:val="-2"/>
        </w:rPr>
        <w:t>включает</w:t>
      </w:r>
      <w:r>
        <w:rPr>
          <w:spacing w:val="2"/>
        </w:rPr>
        <w:t xml:space="preserve"> </w:t>
      </w:r>
      <w:r>
        <w:rPr>
          <w:spacing w:val="-2"/>
        </w:rPr>
        <w:t>умения:</w:t>
      </w:r>
    </w:p>
    <w:p w:rsidR="004D001B" w:rsidRDefault="00FF118F">
      <w:pPr>
        <w:pStyle w:val="a4"/>
        <w:numPr>
          <w:ilvl w:val="1"/>
          <w:numId w:val="19"/>
        </w:numPr>
        <w:tabs>
          <w:tab w:val="left" w:pos="1036"/>
        </w:tabs>
        <w:ind w:right="575" w:firstLine="0"/>
        <w:rPr>
          <w:sz w:val="24"/>
        </w:rPr>
      </w:pPr>
      <w:r>
        <w:rPr>
          <w:sz w:val="24"/>
        </w:rPr>
        <w:t>воспринимать</w:t>
      </w:r>
      <w:r>
        <w:rPr>
          <w:spacing w:val="-11"/>
          <w:sz w:val="24"/>
        </w:rPr>
        <w:t xml:space="preserve"> </w:t>
      </w:r>
      <w:r>
        <w:rPr>
          <w:sz w:val="24"/>
        </w:rPr>
        <w:t>и</w:t>
      </w:r>
      <w:r>
        <w:rPr>
          <w:spacing w:val="-9"/>
          <w:sz w:val="24"/>
        </w:rPr>
        <w:t xml:space="preserve"> </w:t>
      </w:r>
      <w:r>
        <w:rPr>
          <w:sz w:val="24"/>
        </w:rPr>
        <w:t>формулировать</w:t>
      </w:r>
      <w:r>
        <w:rPr>
          <w:spacing w:val="-8"/>
          <w:sz w:val="24"/>
        </w:rPr>
        <w:t xml:space="preserve"> </w:t>
      </w:r>
      <w:r>
        <w:rPr>
          <w:sz w:val="24"/>
        </w:rPr>
        <w:t>суждения,</w:t>
      </w:r>
      <w:r>
        <w:rPr>
          <w:spacing w:val="-10"/>
          <w:sz w:val="24"/>
        </w:rPr>
        <w:t xml:space="preserve"> </w:t>
      </w:r>
      <w:r>
        <w:rPr>
          <w:sz w:val="24"/>
        </w:rPr>
        <w:t>ясно,</w:t>
      </w:r>
      <w:r>
        <w:rPr>
          <w:spacing w:val="-10"/>
          <w:sz w:val="24"/>
        </w:rPr>
        <w:t xml:space="preserve"> </w:t>
      </w:r>
      <w:r>
        <w:rPr>
          <w:sz w:val="24"/>
        </w:rPr>
        <w:t>точно,</w:t>
      </w:r>
      <w:r>
        <w:rPr>
          <w:spacing w:val="-10"/>
          <w:sz w:val="24"/>
        </w:rPr>
        <w:t xml:space="preserve"> </w:t>
      </w:r>
      <w:r>
        <w:rPr>
          <w:sz w:val="24"/>
        </w:rPr>
        <w:t>грамотно</w:t>
      </w:r>
      <w:r>
        <w:rPr>
          <w:spacing w:val="-10"/>
          <w:sz w:val="24"/>
        </w:rPr>
        <w:t xml:space="preserve"> </w:t>
      </w:r>
      <w:r>
        <w:rPr>
          <w:sz w:val="24"/>
        </w:rPr>
        <w:t>выражать</w:t>
      </w:r>
      <w:r>
        <w:rPr>
          <w:spacing w:val="-8"/>
          <w:sz w:val="24"/>
        </w:rPr>
        <w:t xml:space="preserve"> </w:t>
      </w:r>
      <w:r>
        <w:rPr>
          <w:sz w:val="24"/>
        </w:rPr>
        <w:t>свою</w:t>
      </w:r>
      <w:r>
        <w:rPr>
          <w:spacing w:val="-9"/>
          <w:sz w:val="24"/>
        </w:rPr>
        <w:t xml:space="preserve"> </w:t>
      </w:r>
      <w:r>
        <w:rPr>
          <w:sz w:val="24"/>
        </w:rPr>
        <w:t>точку</w:t>
      </w:r>
      <w:r>
        <w:rPr>
          <w:spacing w:val="-9"/>
          <w:sz w:val="24"/>
        </w:rPr>
        <w:t xml:space="preserve"> </w:t>
      </w:r>
      <w:r>
        <w:rPr>
          <w:sz w:val="24"/>
        </w:rPr>
        <w:t>зрения в устных и письменных текстах;</w:t>
      </w:r>
    </w:p>
    <w:p w:rsidR="004D001B" w:rsidRDefault="00FF118F">
      <w:pPr>
        <w:pStyle w:val="a4"/>
        <w:numPr>
          <w:ilvl w:val="1"/>
          <w:numId w:val="19"/>
        </w:numPr>
        <w:tabs>
          <w:tab w:val="left" w:pos="990"/>
        </w:tabs>
        <w:ind w:right="577" w:firstLine="0"/>
        <w:rPr>
          <w:sz w:val="24"/>
        </w:rPr>
      </w:pPr>
      <w:r>
        <w:rPr>
          <w:sz w:val="24"/>
        </w:rPr>
        <w:t xml:space="preserve">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в корректной форме формулировать разногласия и </w:t>
      </w:r>
      <w:r>
        <w:rPr>
          <w:spacing w:val="-2"/>
          <w:sz w:val="24"/>
        </w:rPr>
        <w:t>воз</w:t>
      </w:r>
      <w:r>
        <w:rPr>
          <w:spacing w:val="-2"/>
          <w:sz w:val="24"/>
        </w:rPr>
        <w:t>ражения;</w:t>
      </w:r>
    </w:p>
    <w:p w:rsidR="004D001B" w:rsidRDefault="00FF118F">
      <w:pPr>
        <w:pStyle w:val="a4"/>
        <w:numPr>
          <w:ilvl w:val="1"/>
          <w:numId w:val="19"/>
        </w:numPr>
        <w:tabs>
          <w:tab w:val="left" w:pos="1070"/>
        </w:tabs>
        <w:ind w:right="573" w:firstLine="0"/>
        <w:rPr>
          <w:sz w:val="24"/>
        </w:rPr>
      </w:pPr>
      <w:r>
        <w:rPr>
          <w:sz w:val="24"/>
        </w:rPr>
        <w:t>представлять логику решения задачи, доказательства утверждения, результаты и ход эксперимента, исследования, проекта в устной и письменной форме, подкрепляя пояснениями, обоснованиями в вербальном и графическом виде; самостоятельно выбирать формат</w:t>
      </w:r>
      <w:r>
        <w:rPr>
          <w:sz w:val="24"/>
        </w:rPr>
        <w:t xml:space="preserve"> выступления с учетом задач презентации и особенностей аудитории;</w:t>
      </w:r>
    </w:p>
    <w:p w:rsidR="004D001B" w:rsidRDefault="00FF118F">
      <w:pPr>
        <w:pStyle w:val="a4"/>
        <w:numPr>
          <w:ilvl w:val="1"/>
          <w:numId w:val="19"/>
        </w:numPr>
        <w:tabs>
          <w:tab w:val="left" w:pos="995"/>
        </w:tabs>
        <w:ind w:right="575" w:firstLine="0"/>
        <w:rPr>
          <w:sz w:val="24"/>
        </w:rPr>
      </w:pPr>
      <w:r>
        <w:rPr>
          <w:sz w:val="24"/>
        </w:rPr>
        <w:t>участвовать в групповых формах работы (обсуждения, обмен мнений, «мозговые штурмы» и другие), используя преимущества командной и индивидуальной работы при решении учебных задач; планировать организацию совместной работы, распределять виды работ, договарива</w:t>
      </w:r>
      <w:r>
        <w:rPr>
          <w:sz w:val="24"/>
        </w:rPr>
        <w:t>ться, обсуждать процесс и результат работы; обобщать мнения нескольких людей;</w:t>
      </w:r>
    </w:p>
    <w:p w:rsidR="004D001B" w:rsidRDefault="00FF118F">
      <w:pPr>
        <w:pStyle w:val="a4"/>
        <w:numPr>
          <w:ilvl w:val="1"/>
          <w:numId w:val="19"/>
        </w:numPr>
        <w:tabs>
          <w:tab w:val="left" w:pos="981"/>
        </w:tabs>
        <w:ind w:right="574" w:firstLine="0"/>
        <w:rPr>
          <w:sz w:val="24"/>
        </w:rPr>
      </w:pPr>
      <w:r>
        <w:rPr>
          <w:sz w:val="24"/>
        </w:rPr>
        <w:t>выполнять свою часть работы и координировать свои действия с другими членами команды; оценивать</w:t>
      </w:r>
      <w:r>
        <w:rPr>
          <w:spacing w:val="-15"/>
          <w:sz w:val="24"/>
        </w:rPr>
        <w:t xml:space="preserve"> </w:t>
      </w:r>
      <w:r>
        <w:rPr>
          <w:sz w:val="24"/>
        </w:rPr>
        <w:t>качество</w:t>
      </w:r>
      <w:r>
        <w:rPr>
          <w:spacing w:val="-15"/>
          <w:sz w:val="24"/>
        </w:rPr>
        <w:t xml:space="preserve"> </w:t>
      </w:r>
      <w:r>
        <w:rPr>
          <w:sz w:val="24"/>
        </w:rPr>
        <w:t>своего</w:t>
      </w:r>
      <w:r>
        <w:rPr>
          <w:spacing w:val="-15"/>
          <w:sz w:val="24"/>
        </w:rPr>
        <w:t xml:space="preserve"> </w:t>
      </w:r>
      <w:r>
        <w:rPr>
          <w:sz w:val="24"/>
        </w:rPr>
        <w:t>вклада</w:t>
      </w:r>
      <w:r>
        <w:rPr>
          <w:spacing w:val="-15"/>
          <w:sz w:val="24"/>
        </w:rPr>
        <w:t xml:space="preserve"> </w:t>
      </w:r>
      <w:r>
        <w:rPr>
          <w:sz w:val="24"/>
        </w:rPr>
        <w:t>в</w:t>
      </w:r>
      <w:r>
        <w:rPr>
          <w:spacing w:val="-15"/>
          <w:sz w:val="24"/>
        </w:rPr>
        <w:t xml:space="preserve"> </w:t>
      </w:r>
      <w:r>
        <w:rPr>
          <w:sz w:val="24"/>
        </w:rPr>
        <w:t>общий</w:t>
      </w:r>
      <w:r>
        <w:rPr>
          <w:spacing w:val="-15"/>
          <w:sz w:val="24"/>
        </w:rPr>
        <w:t xml:space="preserve"> </w:t>
      </w:r>
      <w:r>
        <w:rPr>
          <w:sz w:val="24"/>
        </w:rPr>
        <w:t>продукт</w:t>
      </w:r>
      <w:r>
        <w:rPr>
          <w:spacing w:val="-15"/>
          <w:sz w:val="24"/>
        </w:rPr>
        <w:t xml:space="preserve"> </w:t>
      </w:r>
      <w:r>
        <w:rPr>
          <w:sz w:val="24"/>
        </w:rPr>
        <w:t>по</w:t>
      </w:r>
      <w:r>
        <w:rPr>
          <w:spacing w:val="-15"/>
          <w:sz w:val="24"/>
        </w:rPr>
        <w:t xml:space="preserve"> </w:t>
      </w:r>
      <w:r>
        <w:rPr>
          <w:sz w:val="24"/>
        </w:rPr>
        <w:t>критериям,</w:t>
      </w:r>
      <w:r>
        <w:rPr>
          <w:spacing w:val="-15"/>
          <w:sz w:val="24"/>
        </w:rPr>
        <w:t xml:space="preserve"> </w:t>
      </w:r>
      <w:r>
        <w:rPr>
          <w:sz w:val="24"/>
        </w:rPr>
        <w:t>сформулированным</w:t>
      </w:r>
      <w:r>
        <w:rPr>
          <w:spacing w:val="-15"/>
          <w:sz w:val="24"/>
        </w:rPr>
        <w:t xml:space="preserve"> </w:t>
      </w:r>
      <w:r>
        <w:rPr>
          <w:sz w:val="24"/>
        </w:rPr>
        <w:t xml:space="preserve">участниками </w:t>
      </w:r>
      <w:r>
        <w:rPr>
          <w:spacing w:val="-2"/>
          <w:sz w:val="24"/>
        </w:rPr>
        <w:t>взаимодействия.</w:t>
      </w:r>
    </w:p>
    <w:p w:rsidR="004D001B" w:rsidRDefault="00FF118F">
      <w:pPr>
        <w:pStyle w:val="a3"/>
        <w:spacing w:line="275" w:lineRule="exact"/>
      </w:pPr>
      <w:r>
        <w:t>Формирование</w:t>
      </w:r>
      <w:r>
        <w:rPr>
          <w:spacing w:val="-9"/>
        </w:rPr>
        <w:t xml:space="preserve"> </w:t>
      </w:r>
      <w:r>
        <w:t>универсальных</w:t>
      </w:r>
      <w:r>
        <w:rPr>
          <w:spacing w:val="-3"/>
        </w:rPr>
        <w:t xml:space="preserve"> </w:t>
      </w:r>
      <w:r>
        <w:t>учебных</w:t>
      </w:r>
      <w:r>
        <w:rPr>
          <w:spacing w:val="-4"/>
        </w:rPr>
        <w:t xml:space="preserve"> </w:t>
      </w:r>
      <w:r>
        <w:t>регулятивных</w:t>
      </w:r>
      <w:r>
        <w:rPr>
          <w:spacing w:val="-5"/>
        </w:rPr>
        <w:t xml:space="preserve"> </w:t>
      </w:r>
      <w:r>
        <w:t>действий</w:t>
      </w:r>
      <w:r>
        <w:rPr>
          <w:spacing w:val="-6"/>
        </w:rPr>
        <w:t xml:space="preserve"> </w:t>
      </w:r>
      <w:r>
        <w:t>включает</w:t>
      </w:r>
      <w:r>
        <w:rPr>
          <w:spacing w:val="-3"/>
        </w:rPr>
        <w:t xml:space="preserve"> </w:t>
      </w:r>
      <w:r>
        <w:rPr>
          <w:spacing w:val="-2"/>
        </w:rPr>
        <w:t>умения:</w:t>
      </w:r>
    </w:p>
    <w:p w:rsidR="004D001B" w:rsidRDefault="004D001B">
      <w:pPr>
        <w:spacing w:line="275" w:lineRule="exact"/>
        <w:sectPr w:rsidR="004D001B">
          <w:pgSz w:w="11920" w:h="16850"/>
          <w:pgMar w:top="700" w:right="160" w:bottom="2160" w:left="480" w:header="0" w:footer="1924" w:gutter="0"/>
          <w:cols w:space="720"/>
        </w:sectPr>
      </w:pPr>
    </w:p>
    <w:p w:rsidR="004D001B" w:rsidRDefault="00FF118F">
      <w:pPr>
        <w:pStyle w:val="a4"/>
        <w:numPr>
          <w:ilvl w:val="1"/>
          <w:numId w:val="19"/>
        </w:numPr>
        <w:tabs>
          <w:tab w:val="left" w:pos="993"/>
        </w:tabs>
        <w:spacing w:before="87"/>
        <w:ind w:right="583" w:firstLine="0"/>
        <w:rPr>
          <w:sz w:val="24"/>
        </w:rPr>
      </w:pPr>
      <w:r>
        <w:rPr>
          <w:sz w:val="24"/>
        </w:rPr>
        <w:t>составлять план, алгоритм решения задачи, выбирать способ решения с учетом имеющихся ресурсов и собственных возможностей и корректировать с учетом н</w:t>
      </w:r>
      <w:r>
        <w:rPr>
          <w:sz w:val="24"/>
        </w:rPr>
        <w:t>овой информации;</w:t>
      </w:r>
    </w:p>
    <w:p w:rsidR="004D001B" w:rsidRDefault="00FF118F">
      <w:pPr>
        <w:pStyle w:val="a4"/>
        <w:numPr>
          <w:ilvl w:val="1"/>
          <w:numId w:val="19"/>
        </w:numPr>
        <w:tabs>
          <w:tab w:val="left" w:pos="1058"/>
        </w:tabs>
        <w:ind w:right="573" w:firstLine="0"/>
        <w:rPr>
          <w:sz w:val="24"/>
        </w:rPr>
      </w:pPr>
      <w:r>
        <w:rPr>
          <w:sz w:val="24"/>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4D001B" w:rsidRDefault="00FF118F">
      <w:pPr>
        <w:pStyle w:val="a4"/>
        <w:numPr>
          <w:ilvl w:val="1"/>
          <w:numId w:val="19"/>
        </w:numPr>
        <w:tabs>
          <w:tab w:val="left" w:pos="988"/>
        </w:tabs>
        <w:ind w:right="574" w:firstLine="0"/>
        <w:rPr>
          <w:sz w:val="24"/>
        </w:rPr>
      </w:pPr>
      <w:r>
        <w:rPr>
          <w:sz w:val="24"/>
        </w:rPr>
        <w:t xml:space="preserve">предвидеть трудности, </w:t>
      </w:r>
      <w:r>
        <w:rPr>
          <w:sz w:val="24"/>
        </w:rPr>
        <w:t>которые могут возникнуть при решении задачи, вносить коррективыв деятельность на основе новых обстоятельств, данных, найденных ошибок;</w:t>
      </w:r>
    </w:p>
    <w:p w:rsidR="004D001B" w:rsidRDefault="00FF118F">
      <w:pPr>
        <w:pStyle w:val="a4"/>
        <w:numPr>
          <w:ilvl w:val="1"/>
          <w:numId w:val="19"/>
        </w:numPr>
        <w:tabs>
          <w:tab w:val="left" w:pos="995"/>
        </w:tabs>
        <w:ind w:right="579" w:firstLine="0"/>
        <w:rPr>
          <w:sz w:val="24"/>
        </w:rPr>
      </w:pPr>
      <w:r>
        <w:rPr>
          <w:sz w:val="24"/>
        </w:rPr>
        <w:t>оценивать соответствие результата цели и условиям, меру собственной самостоятельности, затруднения, дефициты, ошибки, при</w:t>
      </w:r>
      <w:r>
        <w:rPr>
          <w:sz w:val="24"/>
        </w:rPr>
        <w:t>обретенный опыт; объяснять причины достижения или недостижения результатов деятельности.</w:t>
      </w:r>
    </w:p>
    <w:p w:rsidR="004D001B" w:rsidRDefault="00FF118F">
      <w:pPr>
        <w:pStyle w:val="a3"/>
        <w:spacing w:line="275" w:lineRule="exact"/>
      </w:pPr>
      <w:r>
        <w:t>Естественнонаучные</w:t>
      </w:r>
      <w:r>
        <w:rPr>
          <w:spacing w:val="-14"/>
        </w:rPr>
        <w:t xml:space="preserve"> </w:t>
      </w:r>
      <w:r>
        <w:rPr>
          <w:spacing w:val="-2"/>
        </w:rPr>
        <w:t>предметы</w:t>
      </w:r>
    </w:p>
    <w:p w:rsidR="004D001B" w:rsidRDefault="00FF118F">
      <w:pPr>
        <w:pStyle w:val="a3"/>
        <w:ind w:right="583" w:firstLine="708"/>
      </w:pPr>
      <w:r>
        <w:t>Формирование универсальных учебных познавательных действий включает базовые логические действия:</w:t>
      </w:r>
    </w:p>
    <w:p w:rsidR="004D001B" w:rsidRDefault="00FF118F">
      <w:pPr>
        <w:pStyle w:val="a4"/>
        <w:numPr>
          <w:ilvl w:val="1"/>
          <w:numId w:val="19"/>
        </w:numPr>
        <w:tabs>
          <w:tab w:val="left" w:pos="1041"/>
        </w:tabs>
        <w:ind w:right="575" w:firstLine="0"/>
        <w:rPr>
          <w:sz w:val="24"/>
        </w:rPr>
      </w:pPr>
      <w:r>
        <w:rPr>
          <w:sz w:val="24"/>
        </w:rPr>
        <w:t>выявлять закономерности и противоречия в р</w:t>
      </w:r>
      <w:r>
        <w:rPr>
          <w:sz w:val="24"/>
        </w:rPr>
        <w:t>ассматриваемых физических, химических, биологических явлениях, например, анализировать физические процессы и явления с использованием физических законов и теорий, например, закона сохранения механической энергии,</w:t>
      </w:r>
      <w:r>
        <w:rPr>
          <w:spacing w:val="-2"/>
          <w:sz w:val="24"/>
        </w:rPr>
        <w:t xml:space="preserve"> </w:t>
      </w:r>
      <w:r>
        <w:rPr>
          <w:sz w:val="24"/>
        </w:rPr>
        <w:t>закона</w:t>
      </w:r>
      <w:r>
        <w:rPr>
          <w:spacing w:val="-4"/>
          <w:sz w:val="24"/>
        </w:rPr>
        <w:t xml:space="preserve"> </w:t>
      </w:r>
      <w:r>
        <w:rPr>
          <w:sz w:val="24"/>
        </w:rPr>
        <w:t>сохранения</w:t>
      </w:r>
      <w:r>
        <w:rPr>
          <w:spacing w:val="-2"/>
          <w:sz w:val="24"/>
        </w:rPr>
        <w:t xml:space="preserve"> </w:t>
      </w:r>
      <w:r>
        <w:rPr>
          <w:sz w:val="24"/>
        </w:rPr>
        <w:t>импульса,</w:t>
      </w:r>
      <w:r>
        <w:rPr>
          <w:spacing w:val="-3"/>
          <w:sz w:val="24"/>
        </w:rPr>
        <w:t xml:space="preserve"> </w:t>
      </w:r>
      <w:r>
        <w:rPr>
          <w:sz w:val="24"/>
        </w:rPr>
        <w:t>газовых законов</w:t>
      </w:r>
      <w:r>
        <w:rPr>
          <w:sz w:val="24"/>
        </w:rPr>
        <w:t>,</w:t>
      </w:r>
      <w:r>
        <w:rPr>
          <w:spacing w:val="-4"/>
          <w:sz w:val="24"/>
        </w:rPr>
        <w:t xml:space="preserve"> </w:t>
      </w:r>
      <w:r>
        <w:rPr>
          <w:sz w:val="24"/>
        </w:rPr>
        <w:t>закона</w:t>
      </w:r>
      <w:r>
        <w:rPr>
          <w:spacing w:val="-4"/>
          <w:sz w:val="24"/>
        </w:rPr>
        <w:t xml:space="preserve"> </w:t>
      </w:r>
      <w:r>
        <w:rPr>
          <w:sz w:val="24"/>
        </w:rPr>
        <w:t>Кулона,</w:t>
      </w:r>
      <w:r>
        <w:rPr>
          <w:spacing w:val="-2"/>
          <w:sz w:val="24"/>
        </w:rPr>
        <w:t xml:space="preserve"> </w:t>
      </w:r>
      <w:r>
        <w:rPr>
          <w:sz w:val="24"/>
        </w:rPr>
        <w:t>молекулярнокинетической теории строения вещества, выявлять закономерности в проявлении</w:t>
      </w:r>
      <w:r>
        <w:rPr>
          <w:spacing w:val="-15"/>
          <w:sz w:val="24"/>
        </w:rPr>
        <w:t xml:space="preserve"> </w:t>
      </w:r>
      <w:r>
        <w:rPr>
          <w:sz w:val="24"/>
        </w:rPr>
        <w:t>общих свойств у веществ, относящихся к одному классу химических соединений;</w:t>
      </w:r>
    </w:p>
    <w:p w:rsidR="004D001B" w:rsidRDefault="00FF118F">
      <w:pPr>
        <w:pStyle w:val="a4"/>
        <w:numPr>
          <w:ilvl w:val="1"/>
          <w:numId w:val="19"/>
        </w:numPr>
        <w:tabs>
          <w:tab w:val="left" w:pos="1086"/>
        </w:tabs>
        <w:ind w:right="572" w:firstLine="0"/>
        <w:rPr>
          <w:sz w:val="24"/>
        </w:rPr>
      </w:pPr>
      <w:r>
        <w:rPr>
          <w:sz w:val="24"/>
        </w:rPr>
        <w:t>определять</w:t>
      </w:r>
      <w:r>
        <w:rPr>
          <w:spacing w:val="-10"/>
          <w:sz w:val="24"/>
        </w:rPr>
        <w:t xml:space="preserve"> </w:t>
      </w:r>
      <w:r>
        <w:rPr>
          <w:sz w:val="24"/>
        </w:rPr>
        <w:t>условия</w:t>
      </w:r>
      <w:r>
        <w:rPr>
          <w:spacing w:val="-13"/>
          <w:sz w:val="24"/>
        </w:rPr>
        <w:t xml:space="preserve"> </w:t>
      </w:r>
      <w:r>
        <w:rPr>
          <w:sz w:val="24"/>
        </w:rPr>
        <w:t>применимости</w:t>
      </w:r>
      <w:r>
        <w:rPr>
          <w:spacing w:val="-11"/>
          <w:sz w:val="24"/>
        </w:rPr>
        <w:t xml:space="preserve"> </w:t>
      </w:r>
      <w:r>
        <w:rPr>
          <w:sz w:val="24"/>
        </w:rPr>
        <w:t>моделей</w:t>
      </w:r>
      <w:r>
        <w:rPr>
          <w:spacing w:val="-13"/>
          <w:sz w:val="24"/>
        </w:rPr>
        <w:t xml:space="preserve"> </w:t>
      </w:r>
      <w:r>
        <w:rPr>
          <w:sz w:val="24"/>
        </w:rPr>
        <w:t>физических</w:t>
      </w:r>
      <w:r>
        <w:rPr>
          <w:spacing w:val="-11"/>
          <w:sz w:val="24"/>
        </w:rPr>
        <w:t xml:space="preserve"> </w:t>
      </w:r>
      <w:r>
        <w:rPr>
          <w:sz w:val="24"/>
        </w:rPr>
        <w:t>тел</w:t>
      </w:r>
      <w:r>
        <w:rPr>
          <w:spacing w:val="-14"/>
          <w:sz w:val="24"/>
        </w:rPr>
        <w:t xml:space="preserve"> </w:t>
      </w:r>
      <w:r>
        <w:rPr>
          <w:sz w:val="24"/>
        </w:rPr>
        <w:t>и</w:t>
      </w:r>
      <w:r>
        <w:rPr>
          <w:spacing w:val="-12"/>
          <w:sz w:val="24"/>
        </w:rPr>
        <w:t xml:space="preserve"> </w:t>
      </w:r>
      <w:r>
        <w:rPr>
          <w:sz w:val="24"/>
        </w:rPr>
        <w:t>процессов</w:t>
      </w:r>
      <w:r>
        <w:rPr>
          <w:spacing w:val="-14"/>
          <w:sz w:val="24"/>
        </w:rPr>
        <w:t xml:space="preserve"> </w:t>
      </w:r>
      <w:r>
        <w:rPr>
          <w:sz w:val="24"/>
        </w:rPr>
        <w:t>(явлений),</w:t>
      </w:r>
      <w:r>
        <w:rPr>
          <w:spacing w:val="-14"/>
          <w:sz w:val="24"/>
        </w:rPr>
        <w:t xml:space="preserve"> </w:t>
      </w:r>
      <w:r>
        <w:rPr>
          <w:sz w:val="24"/>
        </w:rPr>
        <w:t>например, инерциальная</w:t>
      </w:r>
      <w:r>
        <w:rPr>
          <w:spacing w:val="-5"/>
          <w:sz w:val="24"/>
        </w:rPr>
        <w:t xml:space="preserve"> </w:t>
      </w:r>
      <w:r>
        <w:rPr>
          <w:sz w:val="24"/>
        </w:rPr>
        <w:t>система</w:t>
      </w:r>
      <w:r>
        <w:rPr>
          <w:spacing w:val="-5"/>
          <w:sz w:val="24"/>
        </w:rPr>
        <w:t xml:space="preserve"> </w:t>
      </w:r>
      <w:r>
        <w:rPr>
          <w:sz w:val="24"/>
        </w:rPr>
        <w:t>отсчёта,</w:t>
      </w:r>
      <w:r>
        <w:rPr>
          <w:spacing w:val="-7"/>
          <w:sz w:val="24"/>
        </w:rPr>
        <w:t xml:space="preserve"> </w:t>
      </w:r>
      <w:r>
        <w:rPr>
          <w:sz w:val="24"/>
        </w:rPr>
        <w:t>абсолютно</w:t>
      </w:r>
      <w:r>
        <w:rPr>
          <w:spacing w:val="-4"/>
          <w:sz w:val="24"/>
        </w:rPr>
        <w:t xml:space="preserve"> </w:t>
      </w:r>
      <w:r>
        <w:rPr>
          <w:sz w:val="24"/>
        </w:rPr>
        <w:t>упругая</w:t>
      </w:r>
      <w:r>
        <w:rPr>
          <w:spacing w:val="-6"/>
          <w:sz w:val="24"/>
        </w:rPr>
        <w:t xml:space="preserve"> </w:t>
      </w:r>
      <w:r>
        <w:rPr>
          <w:sz w:val="24"/>
        </w:rPr>
        <w:t>деформация,</w:t>
      </w:r>
      <w:r>
        <w:rPr>
          <w:spacing w:val="-6"/>
          <w:sz w:val="24"/>
        </w:rPr>
        <w:t xml:space="preserve"> </w:t>
      </w:r>
      <w:r>
        <w:rPr>
          <w:sz w:val="24"/>
        </w:rPr>
        <w:t>моделей</w:t>
      </w:r>
      <w:r>
        <w:rPr>
          <w:spacing w:val="-5"/>
          <w:sz w:val="24"/>
        </w:rPr>
        <w:t xml:space="preserve"> </w:t>
      </w:r>
      <w:r>
        <w:rPr>
          <w:sz w:val="24"/>
        </w:rPr>
        <w:t>газа,жидкости</w:t>
      </w:r>
      <w:r>
        <w:rPr>
          <w:spacing w:val="-6"/>
          <w:sz w:val="24"/>
        </w:rPr>
        <w:t xml:space="preserve"> </w:t>
      </w:r>
      <w:r>
        <w:rPr>
          <w:sz w:val="24"/>
        </w:rPr>
        <w:t>и</w:t>
      </w:r>
      <w:r>
        <w:rPr>
          <w:spacing w:val="-7"/>
          <w:sz w:val="24"/>
        </w:rPr>
        <w:t xml:space="preserve"> </w:t>
      </w:r>
      <w:r>
        <w:rPr>
          <w:sz w:val="24"/>
        </w:rPr>
        <w:t>твёрдого (кристаллического) тела, идеального газа;</w:t>
      </w:r>
    </w:p>
    <w:p w:rsidR="004D001B" w:rsidRDefault="00FF118F">
      <w:pPr>
        <w:pStyle w:val="a4"/>
        <w:numPr>
          <w:ilvl w:val="0"/>
          <w:numId w:val="19"/>
        </w:numPr>
        <w:tabs>
          <w:tab w:val="left" w:pos="539"/>
        </w:tabs>
        <w:spacing w:line="292" w:lineRule="exact"/>
        <w:ind w:left="539" w:hanging="191"/>
        <w:rPr>
          <w:sz w:val="24"/>
        </w:rPr>
      </w:pPr>
      <w:r>
        <w:rPr>
          <w:sz w:val="24"/>
        </w:rPr>
        <w:t>выбирать</w:t>
      </w:r>
      <w:r>
        <w:rPr>
          <w:spacing w:val="-5"/>
          <w:sz w:val="24"/>
        </w:rPr>
        <w:t xml:space="preserve"> </w:t>
      </w:r>
      <w:r>
        <w:rPr>
          <w:sz w:val="24"/>
        </w:rPr>
        <w:t>основания</w:t>
      </w:r>
      <w:r>
        <w:rPr>
          <w:spacing w:val="-5"/>
          <w:sz w:val="24"/>
        </w:rPr>
        <w:t xml:space="preserve"> </w:t>
      </w:r>
      <w:r>
        <w:rPr>
          <w:sz w:val="24"/>
        </w:rPr>
        <w:t>и</w:t>
      </w:r>
      <w:r>
        <w:rPr>
          <w:spacing w:val="-7"/>
          <w:sz w:val="24"/>
        </w:rPr>
        <w:t xml:space="preserve"> </w:t>
      </w:r>
      <w:r>
        <w:rPr>
          <w:sz w:val="24"/>
        </w:rPr>
        <w:t>критерии</w:t>
      </w:r>
      <w:r>
        <w:rPr>
          <w:spacing w:val="-5"/>
          <w:sz w:val="24"/>
        </w:rPr>
        <w:t xml:space="preserve"> </w:t>
      </w:r>
      <w:r>
        <w:rPr>
          <w:sz w:val="24"/>
        </w:rPr>
        <w:t>для</w:t>
      </w:r>
      <w:r>
        <w:rPr>
          <w:spacing w:val="-8"/>
          <w:sz w:val="24"/>
        </w:rPr>
        <w:t xml:space="preserve"> </w:t>
      </w:r>
      <w:r>
        <w:rPr>
          <w:sz w:val="24"/>
        </w:rPr>
        <w:t>классификации</w:t>
      </w:r>
      <w:r>
        <w:rPr>
          <w:spacing w:val="-3"/>
          <w:sz w:val="24"/>
        </w:rPr>
        <w:t xml:space="preserve"> </w:t>
      </w:r>
      <w:r>
        <w:rPr>
          <w:sz w:val="24"/>
        </w:rPr>
        <w:t>веществ</w:t>
      </w:r>
      <w:r>
        <w:rPr>
          <w:spacing w:val="-7"/>
          <w:sz w:val="24"/>
        </w:rPr>
        <w:t xml:space="preserve"> </w:t>
      </w:r>
      <w:r>
        <w:rPr>
          <w:sz w:val="24"/>
        </w:rPr>
        <w:t>и</w:t>
      </w:r>
      <w:r>
        <w:rPr>
          <w:spacing w:val="-5"/>
          <w:sz w:val="24"/>
        </w:rPr>
        <w:t xml:space="preserve"> </w:t>
      </w:r>
      <w:r>
        <w:rPr>
          <w:sz w:val="24"/>
        </w:rPr>
        <w:t>химических</w:t>
      </w:r>
      <w:r>
        <w:rPr>
          <w:spacing w:val="-2"/>
          <w:sz w:val="24"/>
        </w:rPr>
        <w:t xml:space="preserve"> реакций;</w:t>
      </w:r>
    </w:p>
    <w:p w:rsidR="004D001B" w:rsidRDefault="00FF118F">
      <w:pPr>
        <w:pStyle w:val="a4"/>
        <w:numPr>
          <w:ilvl w:val="1"/>
          <w:numId w:val="19"/>
        </w:numPr>
        <w:tabs>
          <w:tab w:val="left" w:pos="1197"/>
        </w:tabs>
        <w:ind w:right="574" w:firstLine="0"/>
        <w:rPr>
          <w:sz w:val="24"/>
        </w:rPr>
      </w:pPr>
      <w:r>
        <w:rPr>
          <w:sz w:val="24"/>
        </w:rPr>
        <w:t>применять</w:t>
      </w:r>
      <w:r>
        <w:rPr>
          <w:spacing w:val="-15"/>
          <w:sz w:val="24"/>
        </w:rPr>
        <w:t xml:space="preserve"> </w:t>
      </w:r>
      <w:r>
        <w:rPr>
          <w:sz w:val="24"/>
        </w:rPr>
        <w:t>используемые</w:t>
      </w:r>
      <w:r>
        <w:rPr>
          <w:spacing w:val="-15"/>
          <w:sz w:val="24"/>
        </w:rPr>
        <w:t xml:space="preserve"> </w:t>
      </w:r>
      <w:r>
        <w:rPr>
          <w:sz w:val="24"/>
        </w:rPr>
        <w:t>в</w:t>
      </w:r>
      <w:r>
        <w:rPr>
          <w:spacing w:val="-15"/>
          <w:sz w:val="24"/>
        </w:rPr>
        <w:t xml:space="preserve"> </w:t>
      </w:r>
      <w:r>
        <w:rPr>
          <w:sz w:val="24"/>
        </w:rPr>
        <w:t>химии</w:t>
      </w:r>
      <w:r>
        <w:rPr>
          <w:spacing w:val="-15"/>
          <w:sz w:val="24"/>
        </w:rPr>
        <w:t xml:space="preserve"> </w:t>
      </w:r>
      <w:r>
        <w:rPr>
          <w:sz w:val="24"/>
        </w:rPr>
        <w:t>символические</w:t>
      </w:r>
      <w:r>
        <w:rPr>
          <w:spacing w:val="-15"/>
          <w:sz w:val="24"/>
        </w:rPr>
        <w:t xml:space="preserve"> </w:t>
      </w:r>
      <w:r>
        <w:rPr>
          <w:sz w:val="24"/>
        </w:rPr>
        <w:t>(знаковые)</w:t>
      </w:r>
      <w:r>
        <w:rPr>
          <w:spacing w:val="-15"/>
          <w:sz w:val="24"/>
        </w:rPr>
        <w:t xml:space="preserve"> </w:t>
      </w:r>
      <w:r>
        <w:rPr>
          <w:sz w:val="24"/>
        </w:rPr>
        <w:t>модели,</w:t>
      </w:r>
      <w:r>
        <w:rPr>
          <w:spacing w:val="-15"/>
          <w:sz w:val="24"/>
        </w:rPr>
        <w:t xml:space="preserve"> </w:t>
      </w:r>
      <w:r>
        <w:rPr>
          <w:sz w:val="24"/>
        </w:rPr>
        <w:t>уметь</w:t>
      </w:r>
      <w:r>
        <w:rPr>
          <w:spacing w:val="-15"/>
          <w:sz w:val="24"/>
        </w:rPr>
        <w:t xml:space="preserve"> </w:t>
      </w:r>
      <w:r>
        <w:rPr>
          <w:sz w:val="24"/>
        </w:rPr>
        <w:t>преобразовывать модельные</w:t>
      </w:r>
      <w:r>
        <w:rPr>
          <w:spacing w:val="-12"/>
          <w:sz w:val="24"/>
        </w:rPr>
        <w:t xml:space="preserve"> </w:t>
      </w:r>
      <w:r>
        <w:rPr>
          <w:sz w:val="24"/>
        </w:rPr>
        <w:t>представления</w:t>
      </w:r>
      <w:r>
        <w:rPr>
          <w:spacing w:val="-10"/>
          <w:sz w:val="24"/>
        </w:rPr>
        <w:t xml:space="preserve"> </w:t>
      </w:r>
      <w:r>
        <w:rPr>
          <w:sz w:val="24"/>
        </w:rPr>
        <w:t>при</w:t>
      </w:r>
      <w:r>
        <w:rPr>
          <w:spacing w:val="-10"/>
          <w:sz w:val="24"/>
        </w:rPr>
        <w:t xml:space="preserve"> </w:t>
      </w:r>
      <w:r>
        <w:rPr>
          <w:sz w:val="24"/>
        </w:rPr>
        <w:t>решении</w:t>
      </w:r>
      <w:r>
        <w:rPr>
          <w:spacing w:val="-8"/>
          <w:sz w:val="24"/>
        </w:rPr>
        <w:t xml:space="preserve"> </w:t>
      </w:r>
      <w:r>
        <w:rPr>
          <w:sz w:val="24"/>
        </w:rPr>
        <w:t>учебных</w:t>
      </w:r>
      <w:r>
        <w:rPr>
          <w:spacing w:val="-8"/>
          <w:sz w:val="24"/>
        </w:rPr>
        <w:t xml:space="preserve"> </w:t>
      </w:r>
      <w:r>
        <w:rPr>
          <w:sz w:val="24"/>
        </w:rPr>
        <w:t>познавательных</w:t>
      </w:r>
      <w:r>
        <w:rPr>
          <w:spacing w:val="-8"/>
          <w:sz w:val="24"/>
        </w:rPr>
        <w:t xml:space="preserve"> </w:t>
      </w:r>
      <w:r>
        <w:rPr>
          <w:sz w:val="24"/>
        </w:rPr>
        <w:t>и</w:t>
      </w:r>
      <w:r>
        <w:rPr>
          <w:spacing w:val="-10"/>
          <w:sz w:val="24"/>
        </w:rPr>
        <w:t xml:space="preserve"> </w:t>
      </w:r>
      <w:r>
        <w:rPr>
          <w:sz w:val="24"/>
        </w:rPr>
        <w:t>практических</w:t>
      </w:r>
      <w:r>
        <w:rPr>
          <w:spacing w:val="-8"/>
          <w:sz w:val="24"/>
        </w:rPr>
        <w:t xml:space="preserve"> </w:t>
      </w:r>
      <w:r>
        <w:rPr>
          <w:sz w:val="24"/>
        </w:rPr>
        <w:t>задач,</w:t>
      </w:r>
      <w:r>
        <w:rPr>
          <w:spacing w:val="-11"/>
          <w:sz w:val="24"/>
        </w:rPr>
        <w:t xml:space="preserve"> </w:t>
      </w:r>
      <w:r>
        <w:rPr>
          <w:sz w:val="24"/>
        </w:rPr>
        <w:t>применять модельные</w:t>
      </w:r>
      <w:r>
        <w:rPr>
          <w:spacing w:val="-15"/>
          <w:sz w:val="24"/>
        </w:rPr>
        <w:t xml:space="preserve"> </w:t>
      </w:r>
      <w:r>
        <w:rPr>
          <w:sz w:val="24"/>
        </w:rPr>
        <w:t>представления</w:t>
      </w:r>
      <w:r>
        <w:rPr>
          <w:spacing w:val="-15"/>
          <w:sz w:val="24"/>
        </w:rPr>
        <w:t xml:space="preserve"> </w:t>
      </w:r>
      <w:r>
        <w:rPr>
          <w:sz w:val="24"/>
        </w:rPr>
        <w:t>для</w:t>
      </w:r>
      <w:r>
        <w:rPr>
          <w:spacing w:val="-15"/>
          <w:sz w:val="24"/>
        </w:rPr>
        <w:t xml:space="preserve"> </w:t>
      </w:r>
      <w:r>
        <w:rPr>
          <w:sz w:val="24"/>
        </w:rPr>
        <w:t>выявления</w:t>
      </w:r>
      <w:r>
        <w:rPr>
          <w:spacing w:val="-15"/>
          <w:sz w:val="24"/>
        </w:rPr>
        <w:t xml:space="preserve"> </w:t>
      </w:r>
      <w:r>
        <w:rPr>
          <w:sz w:val="24"/>
        </w:rPr>
        <w:t>характерных</w:t>
      </w:r>
      <w:r>
        <w:rPr>
          <w:spacing w:val="-15"/>
          <w:sz w:val="24"/>
        </w:rPr>
        <w:t xml:space="preserve"> </w:t>
      </w:r>
      <w:r>
        <w:rPr>
          <w:sz w:val="24"/>
        </w:rPr>
        <w:t>признаков</w:t>
      </w:r>
      <w:r>
        <w:rPr>
          <w:spacing w:val="-15"/>
          <w:sz w:val="24"/>
        </w:rPr>
        <w:t xml:space="preserve"> </w:t>
      </w:r>
      <w:r>
        <w:rPr>
          <w:sz w:val="24"/>
        </w:rPr>
        <w:t>изучаемых</w:t>
      </w:r>
      <w:r>
        <w:rPr>
          <w:spacing w:val="-15"/>
          <w:sz w:val="24"/>
        </w:rPr>
        <w:t xml:space="preserve"> </w:t>
      </w:r>
      <w:r>
        <w:rPr>
          <w:sz w:val="24"/>
        </w:rPr>
        <w:t>веществ</w:t>
      </w:r>
      <w:r>
        <w:rPr>
          <w:spacing w:val="-15"/>
          <w:sz w:val="24"/>
        </w:rPr>
        <w:t xml:space="preserve"> </w:t>
      </w:r>
      <w:r>
        <w:rPr>
          <w:sz w:val="24"/>
        </w:rPr>
        <w:t>и</w:t>
      </w:r>
      <w:r>
        <w:rPr>
          <w:spacing w:val="-15"/>
          <w:sz w:val="24"/>
        </w:rPr>
        <w:t xml:space="preserve"> </w:t>
      </w:r>
      <w:r>
        <w:rPr>
          <w:sz w:val="24"/>
        </w:rPr>
        <w:t xml:space="preserve">химических </w:t>
      </w:r>
      <w:r>
        <w:rPr>
          <w:spacing w:val="-2"/>
          <w:sz w:val="24"/>
        </w:rPr>
        <w:t>реакций;</w:t>
      </w:r>
    </w:p>
    <w:p w:rsidR="004D001B" w:rsidRDefault="00FF118F">
      <w:pPr>
        <w:pStyle w:val="a4"/>
        <w:numPr>
          <w:ilvl w:val="1"/>
          <w:numId w:val="19"/>
        </w:numPr>
        <w:tabs>
          <w:tab w:val="left" w:pos="1036"/>
        </w:tabs>
        <w:ind w:right="574" w:firstLine="0"/>
        <w:rPr>
          <w:sz w:val="24"/>
        </w:rPr>
      </w:pPr>
      <w:r>
        <w:rPr>
          <w:sz w:val="24"/>
        </w:rPr>
        <w:t>выбирать</w:t>
      </w:r>
      <w:r>
        <w:rPr>
          <w:spacing w:val="-4"/>
          <w:sz w:val="24"/>
        </w:rPr>
        <w:t xml:space="preserve"> </w:t>
      </w:r>
      <w:r>
        <w:rPr>
          <w:sz w:val="24"/>
        </w:rPr>
        <w:t>наиболее</w:t>
      </w:r>
      <w:r>
        <w:rPr>
          <w:spacing w:val="-7"/>
          <w:sz w:val="24"/>
        </w:rPr>
        <w:t xml:space="preserve"> </w:t>
      </w:r>
      <w:r>
        <w:rPr>
          <w:sz w:val="24"/>
        </w:rPr>
        <w:t>эффективный</w:t>
      </w:r>
      <w:r>
        <w:rPr>
          <w:spacing w:val="-5"/>
          <w:sz w:val="24"/>
        </w:rPr>
        <w:t xml:space="preserve"> </w:t>
      </w:r>
      <w:r>
        <w:rPr>
          <w:sz w:val="24"/>
        </w:rPr>
        <w:t>способ</w:t>
      </w:r>
      <w:r>
        <w:rPr>
          <w:spacing w:val="-6"/>
          <w:sz w:val="24"/>
        </w:rPr>
        <w:t xml:space="preserve"> </w:t>
      </w:r>
      <w:r>
        <w:rPr>
          <w:sz w:val="24"/>
        </w:rPr>
        <w:t>решения</w:t>
      </w:r>
      <w:r>
        <w:rPr>
          <w:spacing w:val="-6"/>
          <w:sz w:val="24"/>
        </w:rPr>
        <w:t xml:space="preserve"> </w:t>
      </w:r>
      <w:r>
        <w:rPr>
          <w:sz w:val="24"/>
        </w:rPr>
        <w:t>расчетных</w:t>
      </w:r>
      <w:r>
        <w:rPr>
          <w:spacing w:val="-4"/>
          <w:sz w:val="24"/>
        </w:rPr>
        <w:t xml:space="preserve"> </w:t>
      </w:r>
      <w:r>
        <w:rPr>
          <w:sz w:val="24"/>
        </w:rPr>
        <w:t>задач</w:t>
      </w:r>
      <w:r>
        <w:rPr>
          <w:spacing w:val="-7"/>
          <w:sz w:val="24"/>
        </w:rPr>
        <w:t xml:space="preserve"> </w:t>
      </w:r>
      <w:r>
        <w:rPr>
          <w:sz w:val="24"/>
        </w:rPr>
        <w:t>с</w:t>
      </w:r>
      <w:r>
        <w:rPr>
          <w:spacing w:val="-4"/>
          <w:sz w:val="24"/>
        </w:rPr>
        <w:t xml:space="preserve"> </w:t>
      </w:r>
      <w:r>
        <w:rPr>
          <w:sz w:val="24"/>
        </w:rPr>
        <w:t>учетом</w:t>
      </w:r>
      <w:r>
        <w:rPr>
          <w:spacing w:val="-6"/>
          <w:sz w:val="24"/>
        </w:rPr>
        <w:t xml:space="preserve"> </w:t>
      </w:r>
      <w:r>
        <w:rPr>
          <w:sz w:val="24"/>
        </w:rPr>
        <w:t>получения новых знаний о веществах и химических реакциях;</w:t>
      </w:r>
    </w:p>
    <w:p w:rsidR="004D001B" w:rsidRDefault="00FF118F">
      <w:pPr>
        <w:pStyle w:val="a4"/>
        <w:numPr>
          <w:ilvl w:val="1"/>
          <w:numId w:val="19"/>
        </w:numPr>
        <w:tabs>
          <w:tab w:val="left" w:pos="1000"/>
        </w:tabs>
        <w:ind w:right="575" w:firstLine="0"/>
        <w:rPr>
          <w:sz w:val="24"/>
        </w:rPr>
      </w:pPr>
      <w:r>
        <w:rPr>
          <w:sz w:val="24"/>
        </w:rPr>
        <w:t>вносить коррективы в деятельность, оценивать соответствие результатов целям, оценивать риски последствий деятельности, например,</w:t>
      </w:r>
      <w:r>
        <w:rPr>
          <w:sz w:val="24"/>
        </w:rPr>
        <w:t xml:space="preserve"> анализировать и оценивать последствия использования тепловых двигателей и теплового загрязнения окружающей среды с позиций экологической безопасности; влияния радиоактивности на живые организмы безопасности; представлений о рациональном природопользовании</w:t>
      </w:r>
      <w:r>
        <w:rPr>
          <w:sz w:val="24"/>
        </w:rPr>
        <w:t xml:space="preserve"> (в процессе подготовки сообщений, выполнения групповых проектов);</w:t>
      </w:r>
    </w:p>
    <w:p w:rsidR="004D001B" w:rsidRDefault="00FF118F">
      <w:pPr>
        <w:pStyle w:val="a4"/>
        <w:numPr>
          <w:ilvl w:val="1"/>
          <w:numId w:val="19"/>
        </w:numPr>
        <w:tabs>
          <w:tab w:val="left" w:pos="1019"/>
        </w:tabs>
        <w:ind w:right="574" w:firstLine="0"/>
        <w:rPr>
          <w:sz w:val="24"/>
        </w:rPr>
      </w:pPr>
      <w:r>
        <w:rPr>
          <w:sz w:val="24"/>
        </w:rPr>
        <w:t>развивать креативное мышление при решении жизненных проблем, например, объяснять основные принципы действия технических устройств и технологий, таких как: ультразвуковая диагностика в техни</w:t>
      </w:r>
      <w:r>
        <w:rPr>
          <w:sz w:val="24"/>
        </w:rPr>
        <w:t>ке и медицине, радар, радиоприёмник, телевизор, телефон, СВЧ-печь; и условий их безопасного применения в практической жизни.</w:t>
      </w:r>
    </w:p>
    <w:p w:rsidR="004D001B" w:rsidRDefault="00FF118F">
      <w:pPr>
        <w:pStyle w:val="a3"/>
        <w:ind w:right="583" w:firstLine="708"/>
      </w:pPr>
      <w:r>
        <w:t>Формирование универсальных учебных познавательных действий включает базовые исследовательские действия:</w:t>
      </w:r>
    </w:p>
    <w:p w:rsidR="004D001B" w:rsidRDefault="00FF118F">
      <w:pPr>
        <w:pStyle w:val="a4"/>
        <w:numPr>
          <w:ilvl w:val="1"/>
          <w:numId w:val="19"/>
        </w:numPr>
        <w:tabs>
          <w:tab w:val="left" w:pos="976"/>
        </w:tabs>
        <w:ind w:right="573" w:firstLine="0"/>
        <w:rPr>
          <w:sz w:val="24"/>
        </w:rPr>
      </w:pPr>
      <w:r>
        <w:rPr>
          <w:sz w:val="24"/>
        </w:rPr>
        <w:t>проводить</w:t>
      </w:r>
      <w:r>
        <w:rPr>
          <w:spacing w:val="-1"/>
          <w:sz w:val="24"/>
        </w:rPr>
        <w:t xml:space="preserve"> </w:t>
      </w:r>
      <w:r>
        <w:rPr>
          <w:sz w:val="24"/>
        </w:rPr>
        <w:t>эксперименты и</w:t>
      </w:r>
      <w:r>
        <w:rPr>
          <w:spacing w:val="-2"/>
          <w:sz w:val="24"/>
        </w:rPr>
        <w:t xml:space="preserve"> </w:t>
      </w:r>
      <w:r>
        <w:rPr>
          <w:sz w:val="24"/>
        </w:rPr>
        <w:t>исследования,</w:t>
      </w:r>
      <w:r>
        <w:rPr>
          <w:spacing w:val="-2"/>
          <w:sz w:val="24"/>
        </w:rPr>
        <w:t xml:space="preserve"> </w:t>
      </w:r>
      <w:r>
        <w:rPr>
          <w:sz w:val="24"/>
        </w:rPr>
        <w:t>например, действия</w:t>
      </w:r>
      <w:r>
        <w:rPr>
          <w:spacing w:val="-2"/>
          <w:sz w:val="24"/>
        </w:rPr>
        <w:t xml:space="preserve"> </w:t>
      </w:r>
      <w:r>
        <w:rPr>
          <w:sz w:val="24"/>
        </w:rPr>
        <w:t>постоянного магнита</w:t>
      </w:r>
      <w:r>
        <w:rPr>
          <w:spacing w:val="-2"/>
          <w:sz w:val="24"/>
        </w:rPr>
        <w:t xml:space="preserve"> </w:t>
      </w:r>
      <w:r>
        <w:rPr>
          <w:sz w:val="24"/>
        </w:rPr>
        <w:t>на рамкус током; явления электромагнитной индукции, зависимости периода малых колебаний математического маятника от параметров колебательной системы;</w:t>
      </w:r>
    </w:p>
    <w:p w:rsidR="004D001B" w:rsidRDefault="00FF118F">
      <w:pPr>
        <w:pStyle w:val="a4"/>
        <w:numPr>
          <w:ilvl w:val="1"/>
          <w:numId w:val="19"/>
        </w:numPr>
        <w:tabs>
          <w:tab w:val="left" w:pos="1110"/>
        </w:tabs>
        <w:ind w:right="573" w:firstLine="0"/>
        <w:rPr>
          <w:sz w:val="24"/>
        </w:rPr>
      </w:pPr>
      <w:r>
        <w:rPr>
          <w:sz w:val="24"/>
        </w:rPr>
        <w:t>проводить исследования зависимостей между физическими</w:t>
      </w:r>
      <w:r>
        <w:rPr>
          <w:sz w:val="24"/>
        </w:rPr>
        <w:t xml:space="preserve"> величинами, например: зависимости периода обращения конического маятника от его параметров; зависимости силы упругости от деформации для пружины и резинового образца; исследование остывания вещества; исследование зависимости полезной мощности источника то</w:t>
      </w:r>
      <w:r>
        <w:rPr>
          <w:sz w:val="24"/>
        </w:rPr>
        <w:t>ка от силы тока;</w:t>
      </w:r>
    </w:p>
    <w:p w:rsidR="004D001B" w:rsidRDefault="00FF118F">
      <w:pPr>
        <w:pStyle w:val="a4"/>
        <w:numPr>
          <w:ilvl w:val="1"/>
          <w:numId w:val="19"/>
        </w:numPr>
        <w:tabs>
          <w:tab w:val="left" w:pos="1065"/>
        </w:tabs>
        <w:spacing w:line="293" w:lineRule="exact"/>
        <w:ind w:left="1065" w:hanging="525"/>
        <w:rPr>
          <w:sz w:val="24"/>
        </w:rPr>
      </w:pPr>
      <w:r>
        <w:rPr>
          <w:sz w:val="24"/>
        </w:rPr>
        <w:t>проводить</w:t>
      </w:r>
      <w:r>
        <w:rPr>
          <w:spacing w:val="69"/>
          <w:w w:val="150"/>
          <w:sz w:val="24"/>
        </w:rPr>
        <w:t xml:space="preserve"> </w:t>
      </w:r>
      <w:r>
        <w:rPr>
          <w:sz w:val="24"/>
        </w:rPr>
        <w:t>опыты</w:t>
      </w:r>
      <w:r>
        <w:rPr>
          <w:spacing w:val="68"/>
          <w:w w:val="150"/>
          <w:sz w:val="24"/>
        </w:rPr>
        <w:t xml:space="preserve"> </w:t>
      </w:r>
      <w:r>
        <w:rPr>
          <w:sz w:val="24"/>
        </w:rPr>
        <w:t>по</w:t>
      </w:r>
      <w:r>
        <w:rPr>
          <w:spacing w:val="68"/>
          <w:w w:val="150"/>
          <w:sz w:val="24"/>
        </w:rPr>
        <w:t xml:space="preserve"> </w:t>
      </w:r>
      <w:r>
        <w:rPr>
          <w:sz w:val="24"/>
        </w:rPr>
        <w:t>проверке</w:t>
      </w:r>
      <w:r>
        <w:rPr>
          <w:spacing w:val="69"/>
          <w:w w:val="150"/>
          <w:sz w:val="24"/>
        </w:rPr>
        <w:t xml:space="preserve"> </w:t>
      </w:r>
      <w:r>
        <w:rPr>
          <w:sz w:val="24"/>
        </w:rPr>
        <w:t>предложенных</w:t>
      </w:r>
      <w:r>
        <w:rPr>
          <w:spacing w:val="70"/>
          <w:w w:val="150"/>
          <w:sz w:val="24"/>
        </w:rPr>
        <w:t xml:space="preserve"> </w:t>
      </w:r>
      <w:r>
        <w:rPr>
          <w:sz w:val="24"/>
        </w:rPr>
        <w:t>гипотез,</w:t>
      </w:r>
      <w:r>
        <w:rPr>
          <w:spacing w:val="68"/>
          <w:w w:val="150"/>
          <w:sz w:val="24"/>
        </w:rPr>
        <w:t xml:space="preserve"> </w:t>
      </w:r>
      <w:r>
        <w:rPr>
          <w:sz w:val="24"/>
        </w:rPr>
        <w:t>например,</w:t>
      </w:r>
      <w:r>
        <w:rPr>
          <w:spacing w:val="70"/>
          <w:w w:val="150"/>
          <w:sz w:val="24"/>
        </w:rPr>
        <w:t xml:space="preserve"> </w:t>
      </w:r>
      <w:r>
        <w:rPr>
          <w:sz w:val="24"/>
        </w:rPr>
        <w:t>гипотезы</w:t>
      </w:r>
      <w:r>
        <w:rPr>
          <w:spacing w:val="68"/>
          <w:w w:val="150"/>
          <w:sz w:val="24"/>
        </w:rPr>
        <w:t xml:space="preserve"> </w:t>
      </w:r>
      <w:r>
        <w:rPr>
          <w:sz w:val="24"/>
        </w:rPr>
        <w:t>о</w:t>
      </w:r>
      <w:r>
        <w:rPr>
          <w:spacing w:val="68"/>
          <w:w w:val="150"/>
          <w:sz w:val="24"/>
        </w:rPr>
        <w:t xml:space="preserve"> </w:t>
      </w:r>
      <w:r>
        <w:rPr>
          <w:spacing w:val="-2"/>
          <w:sz w:val="24"/>
        </w:rPr>
        <w:t>прямой</w:t>
      </w:r>
    </w:p>
    <w:p w:rsidR="004D001B" w:rsidRDefault="004D001B">
      <w:pPr>
        <w:spacing w:line="293" w:lineRule="exact"/>
        <w:jc w:val="both"/>
        <w:rPr>
          <w:sz w:val="24"/>
        </w:rPr>
        <w:sectPr w:rsidR="004D001B">
          <w:pgSz w:w="11920" w:h="16850"/>
          <w:pgMar w:top="700" w:right="160" w:bottom="2180" w:left="480" w:header="0" w:footer="1924" w:gutter="0"/>
          <w:cols w:space="720"/>
        </w:sectPr>
      </w:pPr>
    </w:p>
    <w:p w:rsidR="004D001B" w:rsidRDefault="00FF118F">
      <w:pPr>
        <w:pStyle w:val="a3"/>
        <w:spacing w:before="68"/>
        <w:ind w:right="577"/>
      </w:pPr>
      <w:r>
        <w:t>пропорциональной зависимости между дальностью полёта и начальной скоростью тела; о независимости времени движения бруска по наклонной плоскости на заданное расстояние от его массы; проверка законов для изопроцессов в газе (на углубленном уровне);</w:t>
      </w:r>
    </w:p>
    <w:p w:rsidR="004D001B" w:rsidRDefault="00FF118F">
      <w:pPr>
        <w:pStyle w:val="a4"/>
        <w:numPr>
          <w:ilvl w:val="1"/>
          <w:numId w:val="19"/>
        </w:numPr>
        <w:tabs>
          <w:tab w:val="left" w:pos="1091"/>
        </w:tabs>
        <w:ind w:right="573" w:firstLine="0"/>
        <w:rPr>
          <w:sz w:val="24"/>
        </w:rPr>
      </w:pPr>
      <w:r>
        <w:rPr>
          <w:sz w:val="24"/>
        </w:rPr>
        <w:t>формирова</w:t>
      </w:r>
      <w:r>
        <w:rPr>
          <w:sz w:val="24"/>
        </w:rPr>
        <w:t>ть научный тип мышления, владеть научной терминологией, ключевыми понятиями и методами, например, описывать изученные физические явления и процессы с использованием</w:t>
      </w:r>
      <w:r>
        <w:rPr>
          <w:spacing w:val="-1"/>
          <w:sz w:val="24"/>
        </w:rPr>
        <w:t xml:space="preserve"> </w:t>
      </w:r>
      <w:r>
        <w:rPr>
          <w:sz w:val="24"/>
        </w:rPr>
        <w:t>физических величин,</w:t>
      </w:r>
      <w:r>
        <w:rPr>
          <w:spacing w:val="-2"/>
          <w:sz w:val="24"/>
        </w:rPr>
        <w:t xml:space="preserve"> </w:t>
      </w:r>
      <w:r>
        <w:rPr>
          <w:sz w:val="24"/>
        </w:rPr>
        <w:t>например: скорость электромагнитных волн, длина волны</w:t>
      </w:r>
      <w:r>
        <w:rPr>
          <w:spacing w:val="-2"/>
          <w:sz w:val="24"/>
        </w:rPr>
        <w:t xml:space="preserve"> </w:t>
      </w:r>
      <w:r>
        <w:rPr>
          <w:sz w:val="24"/>
        </w:rPr>
        <w:t xml:space="preserve">и частота света, </w:t>
      </w:r>
      <w:r>
        <w:rPr>
          <w:sz w:val="24"/>
        </w:rPr>
        <w:t>энергия и импульс фотона;</w:t>
      </w:r>
    </w:p>
    <w:p w:rsidR="004D001B" w:rsidRDefault="00FF118F">
      <w:pPr>
        <w:pStyle w:val="a4"/>
        <w:numPr>
          <w:ilvl w:val="1"/>
          <w:numId w:val="19"/>
        </w:numPr>
        <w:tabs>
          <w:tab w:val="left" w:pos="1091"/>
        </w:tabs>
        <w:ind w:right="571" w:firstLine="0"/>
        <w:rPr>
          <w:sz w:val="24"/>
        </w:rPr>
      </w:pPr>
      <w:r>
        <w:rPr>
          <w:sz w:val="24"/>
        </w:rPr>
        <w:t>уметь</w:t>
      </w:r>
      <w:r>
        <w:rPr>
          <w:spacing w:val="-6"/>
          <w:sz w:val="24"/>
        </w:rPr>
        <w:t xml:space="preserve"> </w:t>
      </w:r>
      <w:r>
        <w:rPr>
          <w:sz w:val="24"/>
        </w:rPr>
        <w:t>переносить</w:t>
      </w:r>
      <w:r>
        <w:rPr>
          <w:spacing w:val="-6"/>
          <w:sz w:val="24"/>
        </w:rPr>
        <w:t xml:space="preserve"> </w:t>
      </w:r>
      <w:r>
        <w:rPr>
          <w:sz w:val="24"/>
        </w:rPr>
        <w:t>знания</w:t>
      </w:r>
      <w:r>
        <w:rPr>
          <w:spacing w:val="-8"/>
          <w:sz w:val="24"/>
        </w:rPr>
        <w:t xml:space="preserve"> </w:t>
      </w:r>
      <w:r>
        <w:rPr>
          <w:sz w:val="24"/>
        </w:rPr>
        <w:t>в</w:t>
      </w:r>
      <w:r>
        <w:rPr>
          <w:spacing w:val="-9"/>
          <w:sz w:val="24"/>
        </w:rPr>
        <w:t xml:space="preserve"> </w:t>
      </w:r>
      <w:r>
        <w:rPr>
          <w:sz w:val="24"/>
        </w:rPr>
        <w:t>познавательную</w:t>
      </w:r>
      <w:r>
        <w:rPr>
          <w:spacing w:val="-6"/>
          <w:sz w:val="24"/>
        </w:rPr>
        <w:t xml:space="preserve"> </w:t>
      </w:r>
      <w:r>
        <w:rPr>
          <w:sz w:val="24"/>
        </w:rPr>
        <w:t>и</w:t>
      </w:r>
      <w:r>
        <w:rPr>
          <w:spacing w:val="-7"/>
          <w:sz w:val="24"/>
        </w:rPr>
        <w:t xml:space="preserve"> </w:t>
      </w:r>
      <w:r>
        <w:rPr>
          <w:sz w:val="24"/>
        </w:rPr>
        <w:t>практическую</w:t>
      </w:r>
      <w:r>
        <w:rPr>
          <w:spacing w:val="-7"/>
          <w:sz w:val="24"/>
        </w:rPr>
        <w:t xml:space="preserve"> </w:t>
      </w:r>
      <w:r>
        <w:rPr>
          <w:sz w:val="24"/>
        </w:rPr>
        <w:t>области</w:t>
      </w:r>
      <w:r>
        <w:rPr>
          <w:spacing w:val="-6"/>
          <w:sz w:val="24"/>
        </w:rPr>
        <w:t xml:space="preserve"> </w:t>
      </w:r>
      <w:r>
        <w:rPr>
          <w:sz w:val="24"/>
        </w:rPr>
        <w:t>деятельности,</w:t>
      </w:r>
      <w:r>
        <w:rPr>
          <w:spacing w:val="-7"/>
          <w:sz w:val="24"/>
        </w:rPr>
        <w:t xml:space="preserve"> </w:t>
      </w:r>
      <w:r>
        <w:rPr>
          <w:sz w:val="24"/>
        </w:rPr>
        <w:t>например, распознавать физические явления в опытах и окружающей жизни, например: отражение, преломление, интерференция, дифракция и поляризация света, д</w:t>
      </w:r>
      <w:r>
        <w:rPr>
          <w:sz w:val="24"/>
        </w:rPr>
        <w:t xml:space="preserve">исперсия света (на базовом </w:t>
      </w:r>
      <w:r>
        <w:rPr>
          <w:spacing w:val="-2"/>
          <w:sz w:val="24"/>
        </w:rPr>
        <w:t>уровне);</w:t>
      </w:r>
    </w:p>
    <w:p w:rsidR="004D001B" w:rsidRDefault="00FF118F">
      <w:pPr>
        <w:pStyle w:val="a4"/>
        <w:numPr>
          <w:ilvl w:val="1"/>
          <w:numId w:val="19"/>
        </w:numPr>
        <w:tabs>
          <w:tab w:val="left" w:pos="1125"/>
        </w:tabs>
        <w:ind w:right="573" w:firstLine="0"/>
        <w:rPr>
          <w:sz w:val="24"/>
        </w:rPr>
      </w:pPr>
      <w:r>
        <w:rPr>
          <w:sz w:val="24"/>
        </w:rPr>
        <w:t>уметь</w:t>
      </w:r>
      <w:r>
        <w:rPr>
          <w:spacing w:val="-15"/>
          <w:sz w:val="24"/>
        </w:rPr>
        <w:t xml:space="preserve"> </w:t>
      </w:r>
      <w:r>
        <w:rPr>
          <w:sz w:val="24"/>
        </w:rPr>
        <w:t>интегрировать</w:t>
      </w:r>
      <w:r>
        <w:rPr>
          <w:spacing w:val="-15"/>
          <w:sz w:val="24"/>
        </w:rPr>
        <w:t xml:space="preserve"> </w:t>
      </w:r>
      <w:r>
        <w:rPr>
          <w:sz w:val="24"/>
        </w:rPr>
        <w:t>знания</w:t>
      </w:r>
      <w:r>
        <w:rPr>
          <w:spacing w:val="-15"/>
          <w:sz w:val="24"/>
        </w:rPr>
        <w:t xml:space="preserve"> </w:t>
      </w:r>
      <w:r>
        <w:rPr>
          <w:sz w:val="24"/>
        </w:rPr>
        <w:t>из</w:t>
      </w:r>
      <w:r>
        <w:rPr>
          <w:spacing w:val="-15"/>
          <w:sz w:val="24"/>
        </w:rPr>
        <w:t xml:space="preserve"> </w:t>
      </w:r>
      <w:r>
        <w:rPr>
          <w:sz w:val="24"/>
        </w:rPr>
        <w:t>разных</w:t>
      </w:r>
      <w:r>
        <w:rPr>
          <w:spacing w:val="-15"/>
          <w:sz w:val="24"/>
        </w:rPr>
        <w:t xml:space="preserve"> </w:t>
      </w:r>
      <w:r>
        <w:rPr>
          <w:sz w:val="24"/>
        </w:rPr>
        <w:t>предметных</w:t>
      </w:r>
      <w:r>
        <w:rPr>
          <w:spacing w:val="-15"/>
          <w:sz w:val="24"/>
        </w:rPr>
        <w:t xml:space="preserve"> </w:t>
      </w:r>
      <w:r>
        <w:rPr>
          <w:sz w:val="24"/>
        </w:rPr>
        <w:t>областей,</w:t>
      </w:r>
      <w:r>
        <w:rPr>
          <w:spacing w:val="-15"/>
          <w:sz w:val="24"/>
        </w:rPr>
        <w:t xml:space="preserve"> </w:t>
      </w:r>
      <w:r>
        <w:rPr>
          <w:sz w:val="24"/>
        </w:rPr>
        <w:t>например,</w:t>
      </w:r>
      <w:r>
        <w:rPr>
          <w:spacing w:val="-15"/>
          <w:sz w:val="24"/>
        </w:rPr>
        <w:t xml:space="preserve"> </w:t>
      </w:r>
      <w:r>
        <w:rPr>
          <w:sz w:val="24"/>
        </w:rPr>
        <w:t>решать</w:t>
      </w:r>
      <w:r>
        <w:rPr>
          <w:spacing w:val="-15"/>
          <w:sz w:val="24"/>
        </w:rPr>
        <w:t xml:space="preserve"> </w:t>
      </w:r>
      <w:r>
        <w:rPr>
          <w:sz w:val="24"/>
        </w:rPr>
        <w:t>качественные задачи, в том числе интегрированного и межпредметного характера; решать расчётные задачи с неявно заданной физической моделью, требующие применения знаний из разных разделов школьного курса физики, а также интеграции знаний из других предметов</w:t>
      </w:r>
      <w:r>
        <w:rPr>
          <w:sz w:val="24"/>
        </w:rPr>
        <w:t xml:space="preserve"> естественно-научного </w:t>
      </w:r>
      <w:r>
        <w:rPr>
          <w:spacing w:val="-2"/>
          <w:sz w:val="24"/>
        </w:rPr>
        <w:t>цикла;</w:t>
      </w:r>
    </w:p>
    <w:p w:rsidR="004D001B" w:rsidRDefault="00FF118F">
      <w:pPr>
        <w:pStyle w:val="a4"/>
        <w:numPr>
          <w:ilvl w:val="1"/>
          <w:numId w:val="19"/>
        </w:numPr>
        <w:tabs>
          <w:tab w:val="left" w:pos="1024"/>
        </w:tabs>
        <w:ind w:right="572" w:firstLine="0"/>
        <w:rPr>
          <w:sz w:val="24"/>
        </w:rPr>
      </w:pPr>
      <w:r>
        <w:rPr>
          <w:sz w:val="24"/>
        </w:rPr>
        <w:t>выдвигать новые идеи, предлагать оригинальные подходы и решения, например, решать качественные задачи с опорой на изученные физические законы, закономерности ифизические явления (на базовом уровне);</w:t>
      </w:r>
    </w:p>
    <w:p w:rsidR="004D001B" w:rsidRDefault="00FF118F">
      <w:pPr>
        <w:pStyle w:val="a4"/>
        <w:numPr>
          <w:ilvl w:val="1"/>
          <w:numId w:val="19"/>
        </w:numPr>
        <w:tabs>
          <w:tab w:val="left" w:pos="1060"/>
        </w:tabs>
        <w:ind w:right="573" w:firstLine="0"/>
        <w:rPr>
          <w:sz w:val="24"/>
        </w:rPr>
      </w:pPr>
      <w:r>
        <w:rPr>
          <w:sz w:val="24"/>
        </w:rPr>
        <w:t>проводить исследования услов</w:t>
      </w:r>
      <w:r>
        <w:rPr>
          <w:sz w:val="24"/>
        </w:rPr>
        <w:t>ий равновесия твёрдого тела, имеющего ось вращения; конструирование кронштейнов и расчёт сил упругости; изучение устойчивости твёрдого тела, имеющего площадь опоры.</w:t>
      </w:r>
    </w:p>
    <w:p w:rsidR="004D001B" w:rsidRDefault="00FF118F">
      <w:pPr>
        <w:pStyle w:val="a3"/>
        <w:ind w:right="582" w:firstLine="708"/>
      </w:pPr>
      <w:r>
        <w:t xml:space="preserve">Формирование универсальных учебных познавательных действий включает работу с </w:t>
      </w:r>
      <w:r>
        <w:rPr>
          <w:spacing w:val="-2"/>
        </w:rPr>
        <w:t>информацией:</w:t>
      </w:r>
    </w:p>
    <w:p w:rsidR="004D001B" w:rsidRDefault="00FF118F">
      <w:pPr>
        <w:pStyle w:val="a4"/>
        <w:numPr>
          <w:ilvl w:val="1"/>
          <w:numId w:val="19"/>
        </w:numPr>
        <w:tabs>
          <w:tab w:val="left" w:pos="1055"/>
        </w:tabs>
        <w:ind w:right="573" w:firstLine="0"/>
        <w:rPr>
          <w:sz w:val="24"/>
        </w:rPr>
      </w:pPr>
      <w:r>
        <w:rPr>
          <w:sz w:val="24"/>
        </w:rPr>
        <w:t>с</w:t>
      </w:r>
      <w:r>
        <w:rPr>
          <w:sz w:val="24"/>
        </w:rPr>
        <w:t>оздавать тексты в различных форматах с учетом назначения информации и целевой аудитории, выбирая оптимальную форму представления и визуализации, подготавливать сообщения</w:t>
      </w:r>
      <w:r>
        <w:rPr>
          <w:spacing w:val="-8"/>
          <w:sz w:val="24"/>
        </w:rPr>
        <w:t xml:space="preserve"> </w:t>
      </w:r>
      <w:r>
        <w:rPr>
          <w:sz w:val="24"/>
        </w:rPr>
        <w:t>о</w:t>
      </w:r>
      <w:r>
        <w:rPr>
          <w:spacing w:val="-5"/>
          <w:sz w:val="24"/>
        </w:rPr>
        <w:t xml:space="preserve"> </w:t>
      </w:r>
      <w:r>
        <w:rPr>
          <w:sz w:val="24"/>
        </w:rPr>
        <w:t>методах</w:t>
      </w:r>
      <w:r>
        <w:rPr>
          <w:spacing w:val="-5"/>
          <w:sz w:val="24"/>
        </w:rPr>
        <w:t xml:space="preserve"> </w:t>
      </w:r>
      <w:r>
        <w:rPr>
          <w:sz w:val="24"/>
        </w:rPr>
        <w:t>получения</w:t>
      </w:r>
      <w:r>
        <w:rPr>
          <w:spacing w:val="-6"/>
          <w:sz w:val="24"/>
        </w:rPr>
        <w:t xml:space="preserve"> </w:t>
      </w:r>
      <w:r>
        <w:rPr>
          <w:sz w:val="24"/>
        </w:rPr>
        <w:t>естественнонаучных знаний,</w:t>
      </w:r>
      <w:r>
        <w:rPr>
          <w:spacing w:val="-4"/>
          <w:sz w:val="24"/>
        </w:rPr>
        <w:t xml:space="preserve"> </w:t>
      </w:r>
      <w:r>
        <w:rPr>
          <w:sz w:val="24"/>
        </w:rPr>
        <w:t>открытиях в</w:t>
      </w:r>
      <w:r>
        <w:rPr>
          <w:spacing w:val="-5"/>
          <w:sz w:val="24"/>
        </w:rPr>
        <w:t xml:space="preserve"> </w:t>
      </w:r>
      <w:r>
        <w:rPr>
          <w:sz w:val="24"/>
        </w:rPr>
        <w:t>современной</w:t>
      </w:r>
      <w:r>
        <w:rPr>
          <w:spacing w:val="-3"/>
          <w:sz w:val="24"/>
        </w:rPr>
        <w:t xml:space="preserve"> </w:t>
      </w:r>
      <w:r>
        <w:rPr>
          <w:sz w:val="24"/>
        </w:rPr>
        <w:t>науке;</w:t>
      </w:r>
    </w:p>
    <w:p w:rsidR="004D001B" w:rsidRDefault="00FF118F">
      <w:pPr>
        <w:pStyle w:val="a4"/>
        <w:numPr>
          <w:ilvl w:val="1"/>
          <w:numId w:val="19"/>
        </w:numPr>
        <w:tabs>
          <w:tab w:val="left" w:pos="1062"/>
        </w:tabs>
        <w:ind w:right="573" w:firstLine="0"/>
        <w:rPr>
          <w:sz w:val="24"/>
        </w:rPr>
      </w:pPr>
      <w:r>
        <w:rPr>
          <w:sz w:val="24"/>
        </w:rPr>
        <w:t xml:space="preserve">использовать средства информационных и коммуникационных технологий в решении когнитивных, коммуникативных и организационных задач, использовать информационные технологии для поиска, структурирования, интерпретации и представления информации при подготовке </w:t>
      </w:r>
      <w:r>
        <w:rPr>
          <w:sz w:val="24"/>
        </w:rPr>
        <w:t>сообщений о применении законов физики, химии в технике и технологиях;</w:t>
      </w:r>
    </w:p>
    <w:p w:rsidR="004D001B" w:rsidRDefault="00FF118F">
      <w:pPr>
        <w:pStyle w:val="a4"/>
        <w:numPr>
          <w:ilvl w:val="1"/>
          <w:numId w:val="19"/>
        </w:numPr>
        <w:tabs>
          <w:tab w:val="left" w:pos="1026"/>
        </w:tabs>
        <w:ind w:right="572" w:firstLine="0"/>
        <w:rPr>
          <w:sz w:val="24"/>
        </w:rPr>
      </w:pPr>
      <w:r>
        <w:rPr>
          <w:sz w:val="24"/>
        </w:rPr>
        <w:t xml:space="preserve">использовать IT-технологии при работе с дополнительными источниками информации в области естественнонаучного знания, проводить их критический анализ и оценку достоверности. Формирование </w:t>
      </w:r>
      <w:r>
        <w:rPr>
          <w:sz w:val="24"/>
        </w:rPr>
        <w:t xml:space="preserve">универсальных учебных коммуникативных действий включает умения: </w:t>
      </w:r>
      <w:r>
        <w:rPr>
          <w:rFonts w:ascii="Symbol" w:hAnsi="Symbol"/>
          <w:sz w:val="24"/>
        </w:rPr>
        <w:t></w:t>
      </w:r>
      <w:r>
        <w:rPr>
          <w:sz w:val="24"/>
        </w:rPr>
        <w:t xml:space="preserve"> аргументированно</w:t>
      </w:r>
      <w:r>
        <w:rPr>
          <w:spacing w:val="-4"/>
          <w:sz w:val="24"/>
        </w:rPr>
        <w:t xml:space="preserve"> </w:t>
      </w:r>
      <w:r>
        <w:rPr>
          <w:sz w:val="24"/>
        </w:rPr>
        <w:t>вести диалог,</w:t>
      </w:r>
      <w:r>
        <w:rPr>
          <w:spacing w:val="-6"/>
          <w:sz w:val="24"/>
        </w:rPr>
        <w:t xml:space="preserve"> </w:t>
      </w:r>
      <w:r>
        <w:rPr>
          <w:sz w:val="24"/>
        </w:rPr>
        <w:t>развернуто</w:t>
      </w:r>
      <w:r>
        <w:rPr>
          <w:spacing w:val="-2"/>
          <w:sz w:val="24"/>
        </w:rPr>
        <w:t xml:space="preserve"> </w:t>
      </w:r>
      <w:r>
        <w:rPr>
          <w:sz w:val="24"/>
        </w:rPr>
        <w:t>и логично</w:t>
      </w:r>
      <w:r>
        <w:rPr>
          <w:spacing w:val="-2"/>
          <w:sz w:val="24"/>
        </w:rPr>
        <w:t xml:space="preserve"> </w:t>
      </w:r>
      <w:r>
        <w:rPr>
          <w:sz w:val="24"/>
        </w:rPr>
        <w:t>излагать свою</w:t>
      </w:r>
      <w:r>
        <w:rPr>
          <w:spacing w:val="-4"/>
          <w:sz w:val="24"/>
        </w:rPr>
        <w:t xml:space="preserve"> </w:t>
      </w:r>
      <w:r>
        <w:rPr>
          <w:sz w:val="24"/>
        </w:rPr>
        <w:t>точку</w:t>
      </w:r>
      <w:r>
        <w:rPr>
          <w:spacing w:val="-8"/>
          <w:sz w:val="24"/>
        </w:rPr>
        <w:t xml:space="preserve"> </w:t>
      </w:r>
      <w:r>
        <w:rPr>
          <w:sz w:val="24"/>
        </w:rPr>
        <w:t>зрения;</w:t>
      </w:r>
    </w:p>
    <w:p w:rsidR="004D001B" w:rsidRDefault="00FF118F">
      <w:pPr>
        <w:pStyle w:val="a4"/>
        <w:numPr>
          <w:ilvl w:val="1"/>
          <w:numId w:val="19"/>
        </w:numPr>
        <w:tabs>
          <w:tab w:val="left" w:pos="1112"/>
        </w:tabs>
        <w:ind w:right="572" w:firstLine="60"/>
        <w:rPr>
          <w:sz w:val="24"/>
        </w:rPr>
      </w:pPr>
      <w:r>
        <w:rPr>
          <w:sz w:val="24"/>
        </w:rPr>
        <w:t>при обсуждении физических, химических, биологических проблем, способов решениязадач, результатов учебных иссле</w:t>
      </w:r>
      <w:r>
        <w:rPr>
          <w:sz w:val="24"/>
        </w:rPr>
        <w:t>дований и проектов в области естествознания; в ходе дискуссий о современной естественнонаучной картине мира;</w:t>
      </w:r>
    </w:p>
    <w:p w:rsidR="004D001B" w:rsidRDefault="00FF118F">
      <w:pPr>
        <w:pStyle w:val="a4"/>
        <w:numPr>
          <w:ilvl w:val="1"/>
          <w:numId w:val="19"/>
        </w:numPr>
        <w:tabs>
          <w:tab w:val="left" w:pos="1036"/>
        </w:tabs>
        <w:ind w:right="574" w:firstLine="0"/>
        <w:rPr>
          <w:sz w:val="24"/>
        </w:rPr>
      </w:pPr>
      <w:r>
        <w:rPr>
          <w:sz w:val="24"/>
        </w:rPr>
        <w:t>работать в группе при выполнении проектных работ; при планировании, проведении и интерпретации результатов опытов и анализе дополнительных источник</w:t>
      </w:r>
      <w:r>
        <w:rPr>
          <w:sz w:val="24"/>
        </w:rPr>
        <w:t>ов информации по изучаемой теме; при анализе дополнительных источников информации; при обсуждениивопросов межпредметного характера (например, по темам «Движение в природе»,</w:t>
      </w:r>
    </w:p>
    <w:p w:rsidR="004D001B" w:rsidRDefault="00FF118F">
      <w:pPr>
        <w:pStyle w:val="a3"/>
        <w:ind w:right="571"/>
      </w:pPr>
      <w:r>
        <w:t>«Теплообмен в живой природе», «Электромагнитные явления в природе», «Световые явлен</w:t>
      </w:r>
      <w:r>
        <w:t xml:space="preserve">ияв </w:t>
      </w:r>
      <w:r>
        <w:rPr>
          <w:spacing w:val="-2"/>
        </w:rPr>
        <w:t>природе»).</w:t>
      </w:r>
    </w:p>
    <w:p w:rsidR="004D001B" w:rsidRDefault="00FF118F">
      <w:pPr>
        <w:pStyle w:val="a3"/>
        <w:spacing w:line="276" w:lineRule="exact"/>
      </w:pPr>
      <w:r>
        <w:t>Формирование</w:t>
      </w:r>
      <w:r>
        <w:rPr>
          <w:spacing w:val="-9"/>
        </w:rPr>
        <w:t xml:space="preserve"> </w:t>
      </w:r>
      <w:r>
        <w:t>универсальных</w:t>
      </w:r>
      <w:r>
        <w:rPr>
          <w:spacing w:val="-3"/>
        </w:rPr>
        <w:t xml:space="preserve"> </w:t>
      </w:r>
      <w:r>
        <w:t>учебных</w:t>
      </w:r>
      <w:r>
        <w:rPr>
          <w:spacing w:val="-4"/>
        </w:rPr>
        <w:t xml:space="preserve"> </w:t>
      </w:r>
      <w:r>
        <w:t>регулятивных</w:t>
      </w:r>
      <w:r>
        <w:rPr>
          <w:spacing w:val="-5"/>
        </w:rPr>
        <w:t xml:space="preserve"> </w:t>
      </w:r>
      <w:r>
        <w:t>действий</w:t>
      </w:r>
      <w:r>
        <w:rPr>
          <w:spacing w:val="-6"/>
        </w:rPr>
        <w:t xml:space="preserve"> </w:t>
      </w:r>
      <w:r>
        <w:t>включает</w:t>
      </w:r>
      <w:r>
        <w:rPr>
          <w:spacing w:val="-3"/>
        </w:rPr>
        <w:t xml:space="preserve"> </w:t>
      </w:r>
      <w:r>
        <w:rPr>
          <w:spacing w:val="-2"/>
        </w:rPr>
        <w:t>умения:</w:t>
      </w:r>
    </w:p>
    <w:p w:rsidR="004D001B" w:rsidRDefault="00FF118F">
      <w:pPr>
        <w:pStyle w:val="a4"/>
        <w:numPr>
          <w:ilvl w:val="1"/>
          <w:numId w:val="19"/>
        </w:numPr>
        <w:tabs>
          <w:tab w:val="left" w:pos="1055"/>
        </w:tabs>
        <w:ind w:right="573" w:firstLine="0"/>
        <w:rPr>
          <w:sz w:val="24"/>
        </w:rPr>
      </w:pPr>
      <w:r>
        <w:rPr>
          <w:sz w:val="24"/>
        </w:rPr>
        <w:t>самостоятельно осуществлять познавательную деятельность в области физики, химии, биологии, выявлять проблемы, ставить и формулировать задачи;</w:t>
      </w:r>
    </w:p>
    <w:p w:rsidR="004D001B" w:rsidRDefault="00FF118F">
      <w:pPr>
        <w:pStyle w:val="a4"/>
        <w:numPr>
          <w:ilvl w:val="1"/>
          <w:numId w:val="19"/>
        </w:numPr>
        <w:tabs>
          <w:tab w:val="left" w:pos="1086"/>
        </w:tabs>
        <w:ind w:right="573" w:firstLine="60"/>
        <w:rPr>
          <w:sz w:val="24"/>
        </w:rPr>
      </w:pPr>
      <w:r>
        <w:rPr>
          <w:sz w:val="24"/>
        </w:rPr>
        <w:t>самостоятельно</w:t>
      </w:r>
      <w:r>
        <w:rPr>
          <w:spacing w:val="-15"/>
          <w:sz w:val="24"/>
        </w:rPr>
        <w:t xml:space="preserve"> </w:t>
      </w:r>
      <w:r>
        <w:rPr>
          <w:sz w:val="24"/>
        </w:rPr>
        <w:t>составлять</w:t>
      </w:r>
      <w:r>
        <w:rPr>
          <w:spacing w:val="-15"/>
          <w:sz w:val="24"/>
        </w:rPr>
        <w:t xml:space="preserve"> </w:t>
      </w:r>
      <w:r>
        <w:rPr>
          <w:sz w:val="24"/>
        </w:rPr>
        <w:t>план</w:t>
      </w:r>
      <w:r>
        <w:rPr>
          <w:spacing w:val="-15"/>
          <w:sz w:val="24"/>
        </w:rPr>
        <w:t xml:space="preserve"> </w:t>
      </w:r>
      <w:r>
        <w:rPr>
          <w:sz w:val="24"/>
        </w:rPr>
        <w:t>решения</w:t>
      </w:r>
      <w:r>
        <w:rPr>
          <w:spacing w:val="-15"/>
          <w:sz w:val="24"/>
        </w:rPr>
        <w:t xml:space="preserve"> </w:t>
      </w:r>
      <w:r>
        <w:rPr>
          <w:sz w:val="24"/>
        </w:rPr>
        <w:t>расчётных</w:t>
      </w:r>
      <w:r>
        <w:rPr>
          <w:spacing w:val="-15"/>
          <w:sz w:val="24"/>
        </w:rPr>
        <w:t xml:space="preserve"> </w:t>
      </w:r>
      <w:r>
        <w:rPr>
          <w:sz w:val="24"/>
        </w:rPr>
        <w:t>и</w:t>
      </w:r>
      <w:r>
        <w:rPr>
          <w:spacing w:val="-15"/>
          <w:sz w:val="24"/>
        </w:rPr>
        <w:t xml:space="preserve"> </w:t>
      </w:r>
      <w:r>
        <w:rPr>
          <w:sz w:val="24"/>
        </w:rPr>
        <w:t>качественных</w:t>
      </w:r>
      <w:r>
        <w:rPr>
          <w:spacing w:val="-15"/>
          <w:sz w:val="24"/>
        </w:rPr>
        <w:t xml:space="preserve"> </w:t>
      </w:r>
      <w:r>
        <w:rPr>
          <w:sz w:val="24"/>
        </w:rPr>
        <w:t>задач</w:t>
      </w:r>
      <w:r>
        <w:rPr>
          <w:spacing w:val="-15"/>
          <w:sz w:val="24"/>
        </w:rPr>
        <w:t xml:space="preserve"> </w:t>
      </w:r>
      <w:r>
        <w:rPr>
          <w:sz w:val="24"/>
        </w:rPr>
        <w:t>по</w:t>
      </w:r>
      <w:r>
        <w:rPr>
          <w:spacing w:val="-15"/>
          <w:sz w:val="24"/>
        </w:rPr>
        <w:t xml:space="preserve"> </w:t>
      </w:r>
      <w:r>
        <w:rPr>
          <w:sz w:val="24"/>
        </w:rPr>
        <w:t>физике</w:t>
      </w:r>
      <w:r>
        <w:rPr>
          <w:spacing w:val="-15"/>
          <w:sz w:val="24"/>
        </w:rPr>
        <w:t xml:space="preserve"> </w:t>
      </w:r>
      <w:r>
        <w:rPr>
          <w:sz w:val="24"/>
        </w:rPr>
        <w:t>и</w:t>
      </w:r>
      <w:r>
        <w:rPr>
          <w:spacing w:val="-14"/>
          <w:sz w:val="24"/>
        </w:rPr>
        <w:t xml:space="preserve"> </w:t>
      </w:r>
      <w:r>
        <w:rPr>
          <w:sz w:val="24"/>
        </w:rPr>
        <w:t>химии, план</w:t>
      </w:r>
      <w:r>
        <w:rPr>
          <w:spacing w:val="25"/>
          <w:sz w:val="24"/>
        </w:rPr>
        <w:t xml:space="preserve"> </w:t>
      </w:r>
      <w:r>
        <w:rPr>
          <w:sz w:val="24"/>
        </w:rPr>
        <w:t>выполнения</w:t>
      </w:r>
      <w:r>
        <w:rPr>
          <w:spacing w:val="22"/>
          <w:sz w:val="24"/>
        </w:rPr>
        <w:t xml:space="preserve"> </w:t>
      </w:r>
      <w:r>
        <w:rPr>
          <w:sz w:val="24"/>
        </w:rPr>
        <w:t>практической</w:t>
      </w:r>
      <w:r>
        <w:rPr>
          <w:spacing w:val="25"/>
          <w:sz w:val="24"/>
        </w:rPr>
        <w:t xml:space="preserve"> </w:t>
      </w:r>
      <w:r>
        <w:rPr>
          <w:sz w:val="24"/>
        </w:rPr>
        <w:t>или</w:t>
      </w:r>
      <w:r>
        <w:rPr>
          <w:spacing w:val="23"/>
          <w:sz w:val="24"/>
        </w:rPr>
        <w:t xml:space="preserve"> </w:t>
      </w:r>
      <w:r>
        <w:rPr>
          <w:sz w:val="24"/>
        </w:rPr>
        <w:t>исследовательской</w:t>
      </w:r>
      <w:r>
        <w:rPr>
          <w:spacing w:val="25"/>
          <w:sz w:val="24"/>
        </w:rPr>
        <w:t xml:space="preserve"> </w:t>
      </w:r>
      <w:r>
        <w:rPr>
          <w:sz w:val="24"/>
        </w:rPr>
        <w:t>работы</w:t>
      </w:r>
      <w:r>
        <w:rPr>
          <w:spacing w:val="24"/>
          <w:sz w:val="24"/>
        </w:rPr>
        <w:t xml:space="preserve"> </w:t>
      </w:r>
      <w:r>
        <w:rPr>
          <w:sz w:val="24"/>
        </w:rPr>
        <w:t>с</w:t>
      </w:r>
      <w:r>
        <w:rPr>
          <w:spacing w:val="26"/>
          <w:sz w:val="24"/>
        </w:rPr>
        <w:t xml:space="preserve"> </w:t>
      </w:r>
      <w:r>
        <w:rPr>
          <w:sz w:val="24"/>
        </w:rPr>
        <w:t>учетом</w:t>
      </w:r>
      <w:r>
        <w:rPr>
          <w:spacing w:val="24"/>
          <w:sz w:val="24"/>
        </w:rPr>
        <w:t xml:space="preserve"> </w:t>
      </w:r>
      <w:r>
        <w:rPr>
          <w:sz w:val="24"/>
        </w:rPr>
        <w:t>имеющихся</w:t>
      </w:r>
      <w:r>
        <w:rPr>
          <w:spacing w:val="33"/>
          <w:sz w:val="24"/>
        </w:rPr>
        <w:t xml:space="preserve"> </w:t>
      </w:r>
      <w:r>
        <w:rPr>
          <w:sz w:val="24"/>
        </w:rPr>
        <w:t>ресурсов</w:t>
      </w:r>
      <w:r>
        <w:rPr>
          <w:spacing w:val="22"/>
          <w:sz w:val="24"/>
        </w:rPr>
        <w:t xml:space="preserve"> </w:t>
      </w:r>
      <w:r>
        <w:rPr>
          <w:sz w:val="24"/>
        </w:rPr>
        <w:t>и</w:t>
      </w:r>
    </w:p>
    <w:p w:rsidR="004D001B" w:rsidRDefault="004D001B">
      <w:pPr>
        <w:jc w:val="both"/>
        <w:rPr>
          <w:sz w:val="24"/>
        </w:rPr>
        <w:sectPr w:rsidR="004D001B">
          <w:pgSz w:w="11920" w:h="16850"/>
          <w:pgMar w:top="720" w:right="160" w:bottom="2180" w:left="480" w:header="0" w:footer="1924" w:gutter="0"/>
          <w:cols w:space="720"/>
        </w:sectPr>
      </w:pPr>
    </w:p>
    <w:p w:rsidR="004D001B" w:rsidRDefault="00FF118F">
      <w:pPr>
        <w:pStyle w:val="a3"/>
        <w:spacing w:before="68" w:line="276" w:lineRule="exact"/>
      </w:pPr>
      <w:r>
        <w:t>собственных</w:t>
      </w:r>
      <w:r>
        <w:rPr>
          <w:spacing w:val="-2"/>
        </w:rPr>
        <w:t xml:space="preserve"> возможностей;</w:t>
      </w:r>
    </w:p>
    <w:p w:rsidR="004D001B" w:rsidRDefault="00FF118F">
      <w:pPr>
        <w:pStyle w:val="a4"/>
        <w:numPr>
          <w:ilvl w:val="1"/>
          <w:numId w:val="19"/>
        </w:numPr>
        <w:tabs>
          <w:tab w:val="left" w:pos="1002"/>
        </w:tabs>
        <w:ind w:right="573" w:firstLine="0"/>
        <w:rPr>
          <w:sz w:val="24"/>
        </w:rPr>
      </w:pPr>
      <w:r>
        <w:rPr>
          <w:sz w:val="24"/>
        </w:rPr>
        <w:t xml:space="preserve">делать осознанный выбор, аргументировать его, брать на себя </w:t>
      </w:r>
      <w:r>
        <w:rPr>
          <w:sz w:val="24"/>
        </w:rPr>
        <w:t>ответственность за решениев групповой работе над учебным проектом или исследованием в области физики, химии, биологии; давать оценку новым ситуациям, возникающим в ходе выполнения опытов, проектов или исследований, вносить коррективы в деятельность, оценив</w:t>
      </w:r>
      <w:r>
        <w:rPr>
          <w:sz w:val="24"/>
        </w:rPr>
        <w:t>ать соответствие результатов целям;</w:t>
      </w:r>
    </w:p>
    <w:p w:rsidR="004D001B" w:rsidRDefault="00FF118F">
      <w:pPr>
        <w:pStyle w:val="a4"/>
        <w:numPr>
          <w:ilvl w:val="1"/>
          <w:numId w:val="19"/>
        </w:numPr>
        <w:tabs>
          <w:tab w:val="left" w:pos="1065"/>
        </w:tabs>
        <w:ind w:right="576" w:firstLine="0"/>
        <w:rPr>
          <w:sz w:val="24"/>
        </w:rPr>
      </w:pPr>
      <w:r>
        <w:rPr>
          <w:sz w:val="24"/>
        </w:rPr>
        <w:t>использовать</w:t>
      </w:r>
      <w:r>
        <w:rPr>
          <w:spacing w:val="-5"/>
          <w:sz w:val="24"/>
        </w:rPr>
        <w:t xml:space="preserve"> </w:t>
      </w:r>
      <w:r>
        <w:rPr>
          <w:sz w:val="24"/>
        </w:rPr>
        <w:t>приёмы</w:t>
      </w:r>
      <w:r>
        <w:rPr>
          <w:spacing w:val="-7"/>
          <w:sz w:val="24"/>
        </w:rPr>
        <w:t xml:space="preserve"> </w:t>
      </w:r>
      <w:r>
        <w:rPr>
          <w:sz w:val="24"/>
        </w:rPr>
        <w:t>рефлексии</w:t>
      </w:r>
      <w:r>
        <w:rPr>
          <w:spacing w:val="-5"/>
          <w:sz w:val="24"/>
        </w:rPr>
        <w:t xml:space="preserve"> </w:t>
      </w:r>
      <w:r>
        <w:rPr>
          <w:sz w:val="24"/>
        </w:rPr>
        <w:t>для</w:t>
      </w:r>
      <w:r>
        <w:rPr>
          <w:spacing w:val="-7"/>
          <w:sz w:val="24"/>
        </w:rPr>
        <w:t xml:space="preserve"> </w:t>
      </w:r>
      <w:r>
        <w:rPr>
          <w:sz w:val="24"/>
        </w:rPr>
        <w:t>оценки</w:t>
      </w:r>
      <w:r>
        <w:rPr>
          <w:spacing w:val="-5"/>
          <w:sz w:val="24"/>
        </w:rPr>
        <w:t xml:space="preserve"> </w:t>
      </w:r>
      <w:r>
        <w:rPr>
          <w:sz w:val="24"/>
        </w:rPr>
        <w:t>ситуации,</w:t>
      </w:r>
      <w:r>
        <w:rPr>
          <w:spacing w:val="-6"/>
          <w:sz w:val="24"/>
        </w:rPr>
        <w:t xml:space="preserve"> </w:t>
      </w:r>
      <w:r>
        <w:rPr>
          <w:sz w:val="24"/>
        </w:rPr>
        <w:t>выбора</w:t>
      </w:r>
      <w:r>
        <w:rPr>
          <w:spacing w:val="-5"/>
          <w:sz w:val="24"/>
        </w:rPr>
        <w:t xml:space="preserve"> </w:t>
      </w:r>
      <w:r>
        <w:rPr>
          <w:sz w:val="24"/>
        </w:rPr>
        <w:t>верного</w:t>
      </w:r>
      <w:r>
        <w:rPr>
          <w:spacing w:val="-7"/>
          <w:sz w:val="24"/>
        </w:rPr>
        <w:t xml:space="preserve"> </w:t>
      </w:r>
      <w:r>
        <w:rPr>
          <w:sz w:val="24"/>
        </w:rPr>
        <w:t>решения</w:t>
      </w:r>
      <w:r>
        <w:rPr>
          <w:spacing w:val="-7"/>
          <w:sz w:val="24"/>
        </w:rPr>
        <w:t xml:space="preserve"> </w:t>
      </w:r>
      <w:r>
        <w:rPr>
          <w:sz w:val="24"/>
        </w:rPr>
        <w:t>при</w:t>
      </w:r>
      <w:r>
        <w:rPr>
          <w:spacing w:val="-5"/>
          <w:sz w:val="24"/>
        </w:rPr>
        <w:t xml:space="preserve"> </w:t>
      </w:r>
      <w:r>
        <w:rPr>
          <w:sz w:val="24"/>
        </w:rPr>
        <w:t>решении качественных и расчетных задач;</w:t>
      </w:r>
    </w:p>
    <w:p w:rsidR="004D001B" w:rsidRDefault="00FF118F">
      <w:pPr>
        <w:pStyle w:val="a4"/>
        <w:numPr>
          <w:ilvl w:val="1"/>
          <w:numId w:val="19"/>
        </w:numPr>
        <w:tabs>
          <w:tab w:val="left" w:pos="998"/>
        </w:tabs>
        <w:ind w:right="576" w:firstLine="0"/>
        <w:rPr>
          <w:sz w:val="24"/>
        </w:rPr>
      </w:pPr>
      <w:r>
        <w:rPr>
          <w:sz w:val="24"/>
        </w:rPr>
        <w:t>принимать мотивы и аргументы других участников при анализе и обсуждении результатов учебных исследований или решения физических задач.</w:t>
      </w:r>
    </w:p>
    <w:p w:rsidR="004D001B" w:rsidRDefault="00FF118F">
      <w:pPr>
        <w:pStyle w:val="a3"/>
        <w:spacing w:line="275" w:lineRule="exact"/>
        <w:ind w:left="3884"/>
        <w:jc w:val="left"/>
      </w:pPr>
      <w:r>
        <w:rPr>
          <w:u w:val="single"/>
        </w:rPr>
        <w:t>Общественно-научные</w:t>
      </w:r>
      <w:r>
        <w:rPr>
          <w:spacing w:val="-9"/>
          <w:u w:val="single"/>
        </w:rPr>
        <w:t xml:space="preserve"> </w:t>
      </w:r>
      <w:r>
        <w:rPr>
          <w:spacing w:val="-2"/>
          <w:u w:val="single"/>
        </w:rPr>
        <w:t>предметы.</w:t>
      </w:r>
    </w:p>
    <w:p w:rsidR="004D001B" w:rsidRDefault="00FF118F">
      <w:pPr>
        <w:pStyle w:val="a3"/>
        <w:ind w:firstLine="708"/>
        <w:jc w:val="left"/>
      </w:pPr>
      <w:r>
        <w:t>Формирование</w:t>
      </w:r>
      <w:r>
        <w:rPr>
          <w:spacing w:val="80"/>
        </w:rPr>
        <w:t xml:space="preserve"> </w:t>
      </w:r>
      <w:r>
        <w:t>универсальных</w:t>
      </w:r>
      <w:r>
        <w:rPr>
          <w:spacing w:val="80"/>
        </w:rPr>
        <w:t xml:space="preserve"> </w:t>
      </w:r>
      <w:r>
        <w:t>учебных</w:t>
      </w:r>
      <w:r>
        <w:rPr>
          <w:spacing w:val="80"/>
        </w:rPr>
        <w:t xml:space="preserve"> </w:t>
      </w:r>
      <w:r>
        <w:t>познавательных</w:t>
      </w:r>
      <w:r>
        <w:rPr>
          <w:spacing w:val="80"/>
        </w:rPr>
        <w:t xml:space="preserve"> </w:t>
      </w:r>
      <w:r>
        <w:t>действий</w:t>
      </w:r>
      <w:r>
        <w:rPr>
          <w:spacing w:val="80"/>
        </w:rPr>
        <w:t xml:space="preserve"> </w:t>
      </w:r>
      <w:r>
        <w:t>включает</w:t>
      </w:r>
      <w:r>
        <w:rPr>
          <w:spacing w:val="80"/>
        </w:rPr>
        <w:t xml:space="preserve"> </w:t>
      </w:r>
      <w:r>
        <w:t>базовые логические дейс</w:t>
      </w:r>
      <w:r>
        <w:t>твия:</w:t>
      </w:r>
    </w:p>
    <w:p w:rsidR="004D001B" w:rsidRDefault="00FF118F">
      <w:pPr>
        <w:pStyle w:val="a3"/>
        <w:ind w:right="571" w:hanging="142"/>
      </w:pPr>
      <w:r>
        <w:rPr>
          <w:rFonts w:ascii="Symbol" w:hAnsi="Symbol"/>
        </w:rPr>
        <w:t></w:t>
      </w:r>
      <w:r>
        <w:t>характеризовать,</w:t>
      </w:r>
      <w:r>
        <w:rPr>
          <w:spacing w:val="-1"/>
        </w:rPr>
        <w:t xml:space="preserve"> </w:t>
      </w:r>
      <w:r>
        <w:t>опираясь на</w:t>
      </w:r>
      <w:r>
        <w:rPr>
          <w:spacing w:val="-3"/>
        </w:rPr>
        <w:t xml:space="preserve"> </w:t>
      </w:r>
      <w:r>
        <w:t>социально-гуманитарные</w:t>
      </w:r>
      <w:r>
        <w:rPr>
          <w:spacing w:val="-2"/>
        </w:rPr>
        <w:t xml:space="preserve"> </w:t>
      </w:r>
      <w:r>
        <w:t>знания,</w:t>
      </w:r>
      <w:r>
        <w:rPr>
          <w:spacing w:val="-2"/>
        </w:rPr>
        <w:t xml:space="preserve"> </w:t>
      </w:r>
      <w:r>
        <w:t>российские</w:t>
      </w:r>
      <w:r>
        <w:rPr>
          <w:spacing w:val="-2"/>
        </w:rPr>
        <w:t xml:space="preserve"> </w:t>
      </w:r>
      <w:r>
        <w:t>духовно-нравственные ценности, раскрывать их взаимосвязь, историческую обусловленность, актуальность в современных условиях;</w:t>
      </w:r>
    </w:p>
    <w:p w:rsidR="004D001B" w:rsidRDefault="00FF118F">
      <w:pPr>
        <w:pStyle w:val="a3"/>
        <w:ind w:right="571" w:hanging="142"/>
      </w:pPr>
      <w:r>
        <w:rPr>
          <w:rFonts w:ascii="Symbol" w:hAnsi="Symbol"/>
        </w:rPr>
        <w:t></w:t>
      </w:r>
      <w:r>
        <w:t>самостоятельно формулировать социальные проблемы, ра</w:t>
      </w:r>
      <w:r>
        <w:t>ссматривать их всесторонне на основе знаний</w:t>
      </w:r>
      <w:r>
        <w:rPr>
          <w:spacing w:val="-6"/>
        </w:rPr>
        <w:t xml:space="preserve"> </w:t>
      </w:r>
      <w:r>
        <w:t>об</w:t>
      </w:r>
      <w:r>
        <w:rPr>
          <w:spacing w:val="-8"/>
        </w:rPr>
        <w:t xml:space="preserve"> </w:t>
      </w:r>
      <w:r>
        <w:t>обществе</w:t>
      </w:r>
      <w:r>
        <w:rPr>
          <w:spacing w:val="-9"/>
        </w:rPr>
        <w:t xml:space="preserve"> </w:t>
      </w:r>
      <w:r>
        <w:t>как</w:t>
      </w:r>
      <w:r>
        <w:rPr>
          <w:spacing w:val="-6"/>
        </w:rPr>
        <w:t xml:space="preserve"> </w:t>
      </w:r>
      <w:r>
        <w:t>целостной</w:t>
      </w:r>
      <w:r>
        <w:rPr>
          <w:spacing w:val="-7"/>
        </w:rPr>
        <w:t xml:space="preserve"> </w:t>
      </w:r>
      <w:r>
        <w:t>развивающейся</w:t>
      </w:r>
      <w:r>
        <w:rPr>
          <w:spacing w:val="-7"/>
        </w:rPr>
        <w:t xml:space="preserve"> </w:t>
      </w:r>
      <w:r>
        <w:t>системе</w:t>
      </w:r>
      <w:r>
        <w:rPr>
          <w:spacing w:val="-9"/>
        </w:rPr>
        <w:t xml:space="preserve"> </w:t>
      </w:r>
      <w:r>
        <w:t>в</w:t>
      </w:r>
      <w:r>
        <w:rPr>
          <w:spacing w:val="-6"/>
        </w:rPr>
        <w:t xml:space="preserve"> </w:t>
      </w:r>
      <w:r>
        <w:t>единстве</w:t>
      </w:r>
      <w:r>
        <w:rPr>
          <w:spacing w:val="-8"/>
        </w:rPr>
        <w:t xml:space="preserve"> </w:t>
      </w:r>
      <w:r>
        <w:t>и</w:t>
      </w:r>
      <w:r>
        <w:rPr>
          <w:spacing w:val="-7"/>
        </w:rPr>
        <w:t xml:space="preserve"> </w:t>
      </w:r>
      <w:r>
        <w:t>взаимодействии</w:t>
      </w:r>
      <w:r>
        <w:rPr>
          <w:spacing w:val="-8"/>
        </w:rPr>
        <w:t xml:space="preserve"> </w:t>
      </w:r>
      <w:r>
        <w:t>основных сфер и социальных институтов;</w:t>
      </w:r>
    </w:p>
    <w:p w:rsidR="004D001B" w:rsidRDefault="00FF118F">
      <w:pPr>
        <w:pStyle w:val="a3"/>
        <w:ind w:right="574" w:hanging="142"/>
      </w:pPr>
      <w:r>
        <w:rPr>
          <w:rFonts w:ascii="Symbol" w:hAnsi="Symbol"/>
        </w:rPr>
        <w:t></w:t>
      </w:r>
      <w:r>
        <w:t>устанавливать существенные признак или основания для классификации и типологизации социальных яв</w:t>
      </w:r>
      <w:r>
        <w:t>лений прошлого и современности; группировать, систематизировать исторические факты по самостоятельно определяемому признаку, например, по хронологии, принадлежности к историческим процессам, типологическим основаниям, проводить классификацию стран по особе</w:t>
      </w:r>
      <w:r>
        <w:t xml:space="preserve">нностям географического положения, формам правления и типам государственного </w:t>
      </w:r>
      <w:r>
        <w:rPr>
          <w:spacing w:val="-2"/>
        </w:rPr>
        <w:t>устройства;</w:t>
      </w:r>
    </w:p>
    <w:p w:rsidR="004D001B" w:rsidRDefault="00FF118F">
      <w:pPr>
        <w:pStyle w:val="a3"/>
        <w:ind w:right="573" w:hanging="142"/>
      </w:pPr>
      <w:r>
        <w:rPr>
          <w:rFonts w:ascii="Symbol" w:hAnsi="Symbol"/>
        </w:rPr>
        <w:t></w:t>
      </w:r>
      <w:r>
        <w:t>выявлять причинно-следственные, функциональные, иерархические и другие связи подсистем</w:t>
      </w:r>
      <w:r>
        <w:rPr>
          <w:spacing w:val="-15"/>
        </w:rPr>
        <w:t xml:space="preserve"> </w:t>
      </w:r>
      <w:r>
        <w:t>и элементов</w:t>
      </w:r>
      <w:r>
        <w:rPr>
          <w:spacing w:val="-15"/>
        </w:rPr>
        <w:t xml:space="preserve"> </w:t>
      </w:r>
      <w:r>
        <w:t>общества,</w:t>
      </w:r>
      <w:r>
        <w:rPr>
          <w:spacing w:val="-15"/>
        </w:rPr>
        <w:t xml:space="preserve"> </w:t>
      </w:r>
      <w:r>
        <w:t>например,</w:t>
      </w:r>
      <w:r>
        <w:rPr>
          <w:spacing w:val="-15"/>
        </w:rPr>
        <w:t xml:space="preserve"> </w:t>
      </w:r>
      <w:r>
        <w:t>мышления</w:t>
      </w:r>
      <w:r>
        <w:rPr>
          <w:spacing w:val="-15"/>
        </w:rPr>
        <w:t xml:space="preserve"> </w:t>
      </w:r>
      <w:r>
        <w:t>и</w:t>
      </w:r>
      <w:r>
        <w:rPr>
          <w:spacing w:val="-15"/>
        </w:rPr>
        <w:t xml:space="preserve"> </w:t>
      </w:r>
      <w:r>
        <w:t>деятельности,</w:t>
      </w:r>
      <w:r>
        <w:rPr>
          <w:spacing w:val="-15"/>
        </w:rPr>
        <w:t xml:space="preserve"> </w:t>
      </w:r>
      <w:r>
        <w:t>экономической</w:t>
      </w:r>
      <w:r>
        <w:rPr>
          <w:spacing w:val="-15"/>
        </w:rPr>
        <w:t xml:space="preserve"> </w:t>
      </w:r>
      <w:r>
        <w:t>деятельности</w:t>
      </w:r>
      <w:r>
        <w:rPr>
          <w:spacing w:val="-14"/>
        </w:rPr>
        <w:t xml:space="preserve"> </w:t>
      </w:r>
      <w:r>
        <w:t>и</w:t>
      </w:r>
      <w:r>
        <w:rPr>
          <w:spacing w:val="-7"/>
        </w:rPr>
        <w:t xml:space="preserve"> </w:t>
      </w:r>
      <w:r>
        <w:t>проблем устойчивого развития, макроэкономических показателей и качества жизни, изменениями содержания парниковых газов в атмосфере и наблюдаемыми климатическими изменениями;</w:t>
      </w:r>
    </w:p>
    <w:p w:rsidR="004D001B" w:rsidRDefault="00FF118F">
      <w:pPr>
        <w:pStyle w:val="a3"/>
        <w:ind w:right="573" w:hanging="142"/>
      </w:pPr>
      <w:r>
        <w:rPr>
          <w:rFonts w:ascii="Symbol" w:hAnsi="Symbol"/>
        </w:rPr>
        <w:t></w:t>
      </w:r>
      <w:r>
        <w:t>оценивать</w:t>
      </w:r>
      <w:r>
        <w:rPr>
          <w:spacing w:val="-5"/>
        </w:rPr>
        <w:t xml:space="preserve"> </w:t>
      </w:r>
      <w:r>
        <w:t>полученные</w:t>
      </w:r>
      <w:r>
        <w:rPr>
          <w:spacing w:val="-3"/>
        </w:rPr>
        <w:t xml:space="preserve"> </w:t>
      </w:r>
      <w:r>
        <w:t>социально-гуманитарные</w:t>
      </w:r>
      <w:r>
        <w:rPr>
          <w:spacing w:val="-5"/>
        </w:rPr>
        <w:t xml:space="preserve"> </w:t>
      </w:r>
      <w:r>
        <w:t>знания,</w:t>
      </w:r>
      <w:r>
        <w:rPr>
          <w:spacing w:val="-4"/>
        </w:rPr>
        <w:t xml:space="preserve"> </w:t>
      </w:r>
      <w:r>
        <w:t>социальные</w:t>
      </w:r>
      <w:r>
        <w:rPr>
          <w:spacing w:val="-5"/>
        </w:rPr>
        <w:t xml:space="preserve"> </w:t>
      </w:r>
      <w:r>
        <w:t>явл</w:t>
      </w:r>
      <w:r>
        <w:t>ения</w:t>
      </w:r>
      <w:r>
        <w:rPr>
          <w:spacing w:val="-4"/>
        </w:rPr>
        <w:t xml:space="preserve"> </w:t>
      </w:r>
      <w:r>
        <w:t>и</w:t>
      </w:r>
      <w:r>
        <w:rPr>
          <w:spacing w:val="-3"/>
        </w:rPr>
        <w:t xml:space="preserve"> </w:t>
      </w:r>
      <w:r>
        <w:t>события,</w:t>
      </w:r>
      <w:r>
        <w:rPr>
          <w:spacing w:val="-4"/>
        </w:rPr>
        <w:t xml:space="preserve"> </w:t>
      </w:r>
      <w:r>
        <w:t>их роль</w:t>
      </w:r>
      <w:r>
        <w:rPr>
          <w:spacing w:val="-5"/>
        </w:rPr>
        <w:t xml:space="preserve"> </w:t>
      </w:r>
      <w:r>
        <w:t xml:space="preserve">и последствия, например, значение географических факторов, определяющих остроту глобальных проблем, прогнозы развития человечества, значение импортозамещения для экономики нашей </w:t>
      </w:r>
      <w:r>
        <w:rPr>
          <w:spacing w:val="-2"/>
        </w:rPr>
        <w:t>страны;</w:t>
      </w:r>
    </w:p>
    <w:p w:rsidR="004D001B" w:rsidRDefault="00FF118F">
      <w:pPr>
        <w:pStyle w:val="a3"/>
        <w:ind w:right="573" w:hanging="142"/>
      </w:pPr>
      <w:r>
        <w:rPr>
          <w:rFonts w:ascii="Symbol" w:hAnsi="Symbol"/>
        </w:rPr>
        <w:t></w:t>
      </w:r>
      <w:r>
        <w:t xml:space="preserve">вносить коррективы в деятельность, оценивать </w:t>
      </w:r>
      <w:r>
        <w:t>соответствие результатов целям, оценивать риски последствий деятельности, например, связанные с попытками фальсификации исторических фактов, отражающих важнейшие события истории России.</w:t>
      </w:r>
    </w:p>
    <w:p w:rsidR="004D001B" w:rsidRDefault="00FF118F">
      <w:pPr>
        <w:pStyle w:val="a3"/>
        <w:ind w:right="583" w:firstLine="708"/>
      </w:pPr>
      <w:r>
        <w:t>Формирование универсальных учебных познавательных действий включает ба</w:t>
      </w:r>
      <w:r>
        <w:t>зовые исследовательские действия:</w:t>
      </w:r>
    </w:p>
    <w:p w:rsidR="004D001B" w:rsidRDefault="00FF118F">
      <w:pPr>
        <w:pStyle w:val="a4"/>
        <w:numPr>
          <w:ilvl w:val="1"/>
          <w:numId w:val="19"/>
        </w:numPr>
        <w:tabs>
          <w:tab w:val="left" w:pos="1223"/>
        </w:tabs>
        <w:ind w:right="572" w:firstLine="0"/>
        <w:rPr>
          <w:sz w:val="24"/>
        </w:rPr>
      </w:pPr>
      <w:r>
        <w:rPr>
          <w:sz w:val="24"/>
        </w:rPr>
        <w:t>владеть навыками учебно-исследовательской и проектной деятельности для формулирования и обоснования собственной точки зрения (версии, оценки) с использования фактического</w:t>
      </w:r>
      <w:r>
        <w:rPr>
          <w:spacing w:val="-8"/>
          <w:sz w:val="24"/>
        </w:rPr>
        <w:t xml:space="preserve"> </w:t>
      </w:r>
      <w:r>
        <w:rPr>
          <w:sz w:val="24"/>
        </w:rPr>
        <w:t>материала,</w:t>
      </w:r>
      <w:r>
        <w:rPr>
          <w:spacing w:val="-8"/>
          <w:sz w:val="24"/>
        </w:rPr>
        <w:t xml:space="preserve"> </w:t>
      </w:r>
      <w:r>
        <w:rPr>
          <w:sz w:val="24"/>
        </w:rPr>
        <w:t>в</w:t>
      </w:r>
      <w:r>
        <w:rPr>
          <w:spacing w:val="-9"/>
          <w:sz w:val="24"/>
        </w:rPr>
        <w:t xml:space="preserve"> </w:t>
      </w:r>
      <w:r>
        <w:rPr>
          <w:sz w:val="24"/>
        </w:rPr>
        <w:t>том</w:t>
      </w:r>
      <w:r>
        <w:rPr>
          <w:spacing w:val="-6"/>
          <w:sz w:val="24"/>
        </w:rPr>
        <w:t xml:space="preserve"> </w:t>
      </w:r>
      <w:r>
        <w:rPr>
          <w:sz w:val="24"/>
        </w:rPr>
        <w:t>числе</w:t>
      </w:r>
      <w:r>
        <w:rPr>
          <w:spacing w:val="-7"/>
          <w:sz w:val="24"/>
        </w:rPr>
        <w:t xml:space="preserve"> </w:t>
      </w:r>
      <w:r>
        <w:rPr>
          <w:sz w:val="24"/>
        </w:rPr>
        <w:t>используя</w:t>
      </w:r>
      <w:r>
        <w:rPr>
          <w:spacing w:val="-8"/>
          <w:sz w:val="24"/>
        </w:rPr>
        <w:t xml:space="preserve"> </w:t>
      </w:r>
      <w:r>
        <w:rPr>
          <w:sz w:val="24"/>
        </w:rPr>
        <w:t>источники</w:t>
      </w:r>
      <w:r>
        <w:rPr>
          <w:spacing w:val="-7"/>
          <w:sz w:val="24"/>
        </w:rPr>
        <w:t xml:space="preserve"> </w:t>
      </w:r>
      <w:r>
        <w:rPr>
          <w:sz w:val="24"/>
        </w:rPr>
        <w:t>социальн</w:t>
      </w:r>
      <w:r>
        <w:rPr>
          <w:sz w:val="24"/>
        </w:rPr>
        <w:t>ой</w:t>
      </w:r>
      <w:r>
        <w:rPr>
          <w:spacing w:val="-7"/>
          <w:sz w:val="24"/>
        </w:rPr>
        <w:t xml:space="preserve"> </w:t>
      </w:r>
      <w:r>
        <w:rPr>
          <w:sz w:val="24"/>
        </w:rPr>
        <w:t>информации</w:t>
      </w:r>
      <w:r>
        <w:rPr>
          <w:spacing w:val="-7"/>
          <w:sz w:val="24"/>
        </w:rPr>
        <w:t xml:space="preserve"> </w:t>
      </w:r>
      <w:r>
        <w:rPr>
          <w:sz w:val="24"/>
        </w:rPr>
        <w:t>разных типов; представлять ее результаты в виде завершенных проектов, презентаций, творческих работ социальной и междисциплинарной направленности;</w:t>
      </w:r>
    </w:p>
    <w:p w:rsidR="004D001B" w:rsidRDefault="00FF118F">
      <w:pPr>
        <w:pStyle w:val="a4"/>
        <w:numPr>
          <w:ilvl w:val="1"/>
          <w:numId w:val="19"/>
        </w:numPr>
        <w:tabs>
          <w:tab w:val="left" w:pos="976"/>
        </w:tabs>
        <w:ind w:right="575" w:firstLine="0"/>
        <w:rPr>
          <w:sz w:val="24"/>
        </w:rPr>
      </w:pPr>
      <w:r>
        <w:rPr>
          <w:sz w:val="24"/>
        </w:rPr>
        <w:t>анализировать</w:t>
      </w:r>
      <w:r>
        <w:rPr>
          <w:spacing w:val="-1"/>
          <w:sz w:val="24"/>
        </w:rPr>
        <w:t xml:space="preserve"> </w:t>
      </w:r>
      <w:r>
        <w:rPr>
          <w:sz w:val="24"/>
        </w:rPr>
        <w:t>полученные</w:t>
      </w:r>
      <w:r>
        <w:rPr>
          <w:spacing w:val="-1"/>
          <w:sz w:val="24"/>
        </w:rPr>
        <w:t xml:space="preserve"> </w:t>
      </w:r>
      <w:r>
        <w:rPr>
          <w:sz w:val="24"/>
        </w:rPr>
        <w:t>в</w:t>
      </w:r>
      <w:r>
        <w:rPr>
          <w:spacing w:val="-2"/>
          <w:sz w:val="24"/>
        </w:rPr>
        <w:t xml:space="preserve"> </w:t>
      </w:r>
      <w:r>
        <w:rPr>
          <w:sz w:val="24"/>
        </w:rPr>
        <w:t>ходе</w:t>
      </w:r>
      <w:r>
        <w:rPr>
          <w:spacing w:val="-2"/>
          <w:sz w:val="24"/>
        </w:rPr>
        <w:t xml:space="preserve"> </w:t>
      </w:r>
      <w:r>
        <w:rPr>
          <w:sz w:val="24"/>
        </w:rPr>
        <w:t>решения задачи результаты для</w:t>
      </w:r>
      <w:r>
        <w:rPr>
          <w:spacing w:val="-1"/>
          <w:sz w:val="24"/>
        </w:rPr>
        <w:t xml:space="preserve"> </w:t>
      </w:r>
      <w:r>
        <w:rPr>
          <w:sz w:val="24"/>
        </w:rPr>
        <w:t xml:space="preserve">описания (реконструкции)в устной </w:t>
      </w:r>
      <w:r>
        <w:rPr>
          <w:sz w:val="24"/>
        </w:rPr>
        <w:t>и письменной форме исторических событий, явлений, процессов истории родного края, истории России и всемирной истории;</w:t>
      </w:r>
    </w:p>
    <w:p w:rsidR="004D001B" w:rsidRDefault="00FF118F">
      <w:pPr>
        <w:pStyle w:val="a4"/>
        <w:numPr>
          <w:ilvl w:val="1"/>
          <w:numId w:val="19"/>
        </w:numPr>
        <w:tabs>
          <w:tab w:val="left" w:pos="1211"/>
        </w:tabs>
        <w:ind w:right="574" w:firstLine="0"/>
        <w:rPr>
          <w:sz w:val="24"/>
        </w:rPr>
      </w:pPr>
      <w:r>
        <w:rPr>
          <w:sz w:val="24"/>
        </w:rPr>
        <w:t>формулировать аргументы для подтверждения/опровержения собственной или предложенной точки зрения по дискуссионной проблеме из истории России и всемирной истории и сравнивать предложенную аргументацию, выбирать наиболее аргументированнуюпозицию;</w:t>
      </w:r>
    </w:p>
    <w:p w:rsidR="004D001B" w:rsidRDefault="00FF118F">
      <w:pPr>
        <w:pStyle w:val="a4"/>
        <w:numPr>
          <w:ilvl w:val="1"/>
          <w:numId w:val="19"/>
        </w:numPr>
        <w:tabs>
          <w:tab w:val="left" w:pos="1098"/>
        </w:tabs>
        <w:spacing w:line="293" w:lineRule="exact"/>
        <w:ind w:left="1098"/>
        <w:rPr>
          <w:sz w:val="24"/>
        </w:rPr>
      </w:pPr>
      <w:r>
        <w:rPr>
          <w:sz w:val="24"/>
        </w:rPr>
        <w:t>актуализиро</w:t>
      </w:r>
      <w:r>
        <w:rPr>
          <w:sz w:val="24"/>
        </w:rPr>
        <w:t>вать</w:t>
      </w:r>
      <w:r>
        <w:rPr>
          <w:spacing w:val="41"/>
          <w:sz w:val="24"/>
        </w:rPr>
        <w:t xml:space="preserve">  </w:t>
      </w:r>
      <w:r>
        <w:rPr>
          <w:sz w:val="24"/>
        </w:rPr>
        <w:t>познавательную</w:t>
      </w:r>
      <w:r>
        <w:rPr>
          <w:spacing w:val="41"/>
          <w:sz w:val="24"/>
        </w:rPr>
        <w:t xml:space="preserve">  </w:t>
      </w:r>
      <w:r>
        <w:rPr>
          <w:sz w:val="24"/>
        </w:rPr>
        <w:t>задачу,</w:t>
      </w:r>
      <w:r>
        <w:rPr>
          <w:spacing w:val="42"/>
          <w:sz w:val="24"/>
        </w:rPr>
        <w:t xml:space="preserve">  </w:t>
      </w:r>
      <w:r>
        <w:rPr>
          <w:sz w:val="24"/>
        </w:rPr>
        <w:t>выдвигать</w:t>
      </w:r>
      <w:r>
        <w:rPr>
          <w:spacing w:val="41"/>
          <w:sz w:val="24"/>
        </w:rPr>
        <w:t xml:space="preserve">  </w:t>
      </w:r>
      <w:r>
        <w:rPr>
          <w:sz w:val="24"/>
        </w:rPr>
        <w:t>гипотезу</w:t>
      </w:r>
      <w:r>
        <w:rPr>
          <w:spacing w:val="38"/>
          <w:sz w:val="24"/>
        </w:rPr>
        <w:t xml:space="preserve">  </w:t>
      </w:r>
      <w:r>
        <w:rPr>
          <w:sz w:val="24"/>
        </w:rPr>
        <w:t>ее</w:t>
      </w:r>
      <w:r>
        <w:rPr>
          <w:spacing w:val="40"/>
          <w:sz w:val="24"/>
        </w:rPr>
        <w:t xml:space="preserve">  </w:t>
      </w:r>
      <w:r>
        <w:rPr>
          <w:sz w:val="24"/>
        </w:rPr>
        <w:t>решения,</w:t>
      </w:r>
      <w:r>
        <w:rPr>
          <w:spacing w:val="41"/>
          <w:sz w:val="24"/>
        </w:rPr>
        <w:t xml:space="preserve">  </w:t>
      </w:r>
      <w:r>
        <w:rPr>
          <w:spacing w:val="-2"/>
          <w:sz w:val="24"/>
        </w:rPr>
        <w:t>находить</w:t>
      </w:r>
    </w:p>
    <w:p w:rsidR="004D001B" w:rsidRDefault="004D001B">
      <w:pPr>
        <w:spacing w:line="293" w:lineRule="exact"/>
        <w:jc w:val="both"/>
        <w:rPr>
          <w:sz w:val="24"/>
        </w:rPr>
        <w:sectPr w:rsidR="004D001B">
          <w:pgSz w:w="11920" w:h="16850"/>
          <w:pgMar w:top="720" w:right="160" w:bottom="2180" w:left="480" w:header="0" w:footer="1924" w:gutter="0"/>
          <w:cols w:space="720"/>
        </w:sectPr>
      </w:pPr>
    </w:p>
    <w:p w:rsidR="004D001B" w:rsidRDefault="00FF118F">
      <w:pPr>
        <w:pStyle w:val="a3"/>
        <w:spacing w:before="68"/>
        <w:ind w:right="575"/>
      </w:pPr>
      <w:r>
        <w:t>аргументы для доказательства своих утверждений, задавать параметры и критерии решения; самостоятельно</w:t>
      </w:r>
      <w:r>
        <w:rPr>
          <w:spacing w:val="-15"/>
        </w:rPr>
        <w:t xml:space="preserve"> </w:t>
      </w:r>
      <w:r>
        <w:t>составлять</w:t>
      </w:r>
      <w:r>
        <w:rPr>
          <w:spacing w:val="-15"/>
        </w:rPr>
        <w:t xml:space="preserve"> </w:t>
      </w:r>
      <w:r>
        <w:t>алгоритм</w:t>
      </w:r>
      <w:r>
        <w:rPr>
          <w:spacing w:val="-15"/>
        </w:rPr>
        <w:t xml:space="preserve"> </w:t>
      </w:r>
      <w:r>
        <w:t>решения</w:t>
      </w:r>
      <w:r>
        <w:rPr>
          <w:spacing w:val="-15"/>
        </w:rPr>
        <w:t xml:space="preserve"> </w:t>
      </w:r>
      <w:r>
        <w:t>географических</w:t>
      </w:r>
      <w:r>
        <w:rPr>
          <w:spacing w:val="-15"/>
        </w:rPr>
        <w:t xml:space="preserve"> </w:t>
      </w:r>
      <w:r>
        <w:t>задач</w:t>
      </w:r>
      <w:r>
        <w:rPr>
          <w:spacing w:val="-15"/>
        </w:rPr>
        <w:t xml:space="preserve"> </w:t>
      </w:r>
      <w:r>
        <w:t>и</w:t>
      </w:r>
      <w:r>
        <w:rPr>
          <w:spacing w:val="-15"/>
        </w:rPr>
        <w:t xml:space="preserve"> </w:t>
      </w:r>
      <w:r>
        <w:t>выбирать</w:t>
      </w:r>
      <w:r>
        <w:rPr>
          <w:spacing w:val="-14"/>
        </w:rPr>
        <w:t xml:space="preserve"> </w:t>
      </w:r>
      <w:r>
        <w:t>способ</w:t>
      </w:r>
      <w:r>
        <w:rPr>
          <w:spacing w:val="-15"/>
        </w:rPr>
        <w:t xml:space="preserve"> </w:t>
      </w:r>
      <w:r>
        <w:t>их</w:t>
      </w:r>
      <w:r>
        <w:rPr>
          <w:spacing w:val="-10"/>
        </w:rPr>
        <w:t xml:space="preserve"> </w:t>
      </w:r>
      <w:r>
        <w:t>решения с учётом имеющихся ресурсов и собственных возможностей, аргументировать предлагаемые варианты решений при выполнении практических работ;</w:t>
      </w:r>
    </w:p>
    <w:p w:rsidR="004D001B" w:rsidRDefault="00FF118F">
      <w:pPr>
        <w:pStyle w:val="a4"/>
        <w:numPr>
          <w:ilvl w:val="1"/>
          <w:numId w:val="19"/>
        </w:numPr>
        <w:tabs>
          <w:tab w:val="left" w:pos="1096"/>
        </w:tabs>
        <w:ind w:right="572" w:firstLine="0"/>
        <w:rPr>
          <w:sz w:val="24"/>
        </w:rPr>
      </w:pPr>
      <w:r>
        <w:rPr>
          <w:sz w:val="24"/>
        </w:rPr>
        <w:t>проявлять способность и готовность к самостоятельному поиску методов решения практических</w:t>
      </w:r>
      <w:r>
        <w:rPr>
          <w:spacing w:val="-3"/>
          <w:sz w:val="24"/>
        </w:rPr>
        <w:t xml:space="preserve"> </w:t>
      </w:r>
      <w:r>
        <w:rPr>
          <w:sz w:val="24"/>
        </w:rPr>
        <w:t>задач,</w:t>
      </w:r>
      <w:r>
        <w:rPr>
          <w:spacing w:val="-4"/>
          <w:sz w:val="24"/>
        </w:rPr>
        <w:t xml:space="preserve"> </w:t>
      </w:r>
      <w:r>
        <w:rPr>
          <w:sz w:val="24"/>
        </w:rPr>
        <w:t>прим</w:t>
      </w:r>
      <w:r>
        <w:rPr>
          <w:sz w:val="24"/>
        </w:rPr>
        <w:t>енению</w:t>
      </w:r>
      <w:r>
        <w:rPr>
          <w:spacing w:val="-2"/>
          <w:sz w:val="24"/>
        </w:rPr>
        <w:t xml:space="preserve"> </w:t>
      </w:r>
      <w:r>
        <w:rPr>
          <w:sz w:val="24"/>
        </w:rPr>
        <w:t>различных</w:t>
      </w:r>
      <w:r>
        <w:rPr>
          <w:spacing w:val="-1"/>
          <w:sz w:val="24"/>
        </w:rPr>
        <w:t xml:space="preserve"> </w:t>
      </w:r>
      <w:r>
        <w:rPr>
          <w:sz w:val="24"/>
        </w:rPr>
        <w:t>методов</w:t>
      </w:r>
      <w:r>
        <w:rPr>
          <w:spacing w:val="-5"/>
          <w:sz w:val="24"/>
        </w:rPr>
        <w:t xml:space="preserve"> </w:t>
      </w:r>
      <w:r>
        <w:rPr>
          <w:sz w:val="24"/>
        </w:rPr>
        <w:t>изучения</w:t>
      </w:r>
      <w:r>
        <w:rPr>
          <w:spacing w:val="-4"/>
          <w:sz w:val="24"/>
        </w:rPr>
        <w:t xml:space="preserve"> </w:t>
      </w:r>
      <w:r>
        <w:rPr>
          <w:sz w:val="24"/>
        </w:rPr>
        <w:t>социальных явлений</w:t>
      </w:r>
      <w:r>
        <w:rPr>
          <w:spacing w:val="-3"/>
          <w:sz w:val="24"/>
        </w:rPr>
        <w:t xml:space="preserve"> </w:t>
      </w:r>
      <w:r>
        <w:rPr>
          <w:sz w:val="24"/>
        </w:rPr>
        <w:t>и</w:t>
      </w:r>
      <w:r>
        <w:rPr>
          <w:spacing w:val="-6"/>
          <w:sz w:val="24"/>
        </w:rPr>
        <w:t xml:space="preserve"> </w:t>
      </w:r>
      <w:r>
        <w:rPr>
          <w:sz w:val="24"/>
        </w:rPr>
        <w:t>процессов</w:t>
      </w:r>
      <w:r>
        <w:rPr>
          <w:spacing w:val="-5"/>
          <w:sz w:val="24"/>
        </w:rPr>
        <w:t xml:space="preserve"> </w:t>
      </w:r>
      <w:r>
        <w:rPr>
          <w:sz w:val="24"/>
        </w:rPr>
        <w:t xml:space="preserve">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метод,социальное прогнозирование, </w:t>
      </w:r>
      <w:r>
        <w:rPr>
          <w:sz w:val="24"/>
        </w:rPr>
        <w:t>метод моделирования и сравнительноисторический метод; владеть элементами научной методологии социального познания.</w:t>
      </w:r>
    </w:p>
    <w:p w:rsidR="004D001B" w:rsidRDefault="00FF118F">
      <w:pPr>
        <w:pStyle w:val="a3"/>
        <w:spacing w:line="275" w:lineRule="exact"/>
      </w:pPr>
      <w:r>
        <w:t>Формирование</w:t>
      </w:r>
      <w:r>
        <w:rPr>
          <w:spacing w:val="-17"/>
        </w:rPr>
        <w:t xml:space="preserve"> </w:t>
      </w:r>
      <w:r>
        <w:t>универсальных</w:t>
      </w:r>
      <w:r>
        <w:rPr>
          <w:spacing w:val="-14"/>
        </w:rPr>
        <w:t xml:space="preserve"> </w:t>
      </w:r>
      <w:r>
        <w:t>учебных</w:t>
      </w:r>
      <w:r>
        <w:rPr>
          <w:spacing w:val="-14"/>
        </w:rPr>
        <w:t xml:space="preserve"> </w:t>
      </w:r>
      <w:r>
        <w:t>познавательных</w:t>
      </w:r>
      <w:r>
        <w:rPr>
          <w:spacing w:val="-13"/>
        </w:rPr>
        <w:t xml:space="preserve"> </w:t>
      </w:r>
      <w:r>
        <w:t>действий</w:t>
      </w:r>
      <w:r>
        <w:rPr>
          <w:spacing w:val="-14"/>
        </w:rPr>
        <w:t xml:space="preserve"> </w:t>
      </w:r>
      <w:r>
        <w:t>включает</w:t>
      </w:r>
      <w:r>
        <w:rPr>
          <w:spacing w:val="-15"/>
        </w:rPr>
        <w:t xml:space="preserve"> </w:t>
      </w:r>
      <w:r>
        <w:t>работу</w:t>
      </w:r>
      <w:r>
        <w:rPr>
          <w:spacing w:val="-15"/>
        </w:rPr>
        <w:t xml:space="preserve"> </w:t>
      </w:r>
      <w:r>
        <w:rPr>
          <w:spacing w:val="-2"/>
        </w:rPr>
        <w:t>синформацией:</w:t>
      </w:r>
    </w:p>
    <w:p w:rsidR="004D001B" w:rsidRDefault="00FF118F">
      <w:pPr>
        <w:pStyle w:val="a4"/>
        <w:numPr>
          <w:ilvl w:val="1"/>
          <w:numId w:val="19"/>
        </w:numPr>
        <w:tabs>
          <w:tab w:val="left" w:pos="1055"/>
        </w:tabs>
        <w:ind w:right="573" w:firstLine="0"/>
        <w:rPr>
          <w:sz w:val="24"/>
        </w:rPr>
      </w:pPr>
      <w:r>
        <w:rPr>
          <w:sz w:val="24"/>
        </w:rPr>
        <w:t>владеть навыками получения социальной информации из источников разных типов и различать в ней события, явления, процессы; факты и мнения, описания и объяснения, гипотезы</w:t>
      </w:r>
      <w:r>
        <w:rPr>
          <w:spacing w:val="-1"/>
          <w:sz w:val="24"/>
        </w:rPr>
        <w:t xml:space="preserve"> </w:t>
      </w:r>
      <w:r>
        <w:rPr>
          <w:sz w:val="24"/>
        </w:rPr>
        <w:t>и теории, обобщать историческую информацию по истории России и зарубежных стран;</w:t>
      </w:r>
    </w:p>
    <w:p w:rsidR="004D001B" w:rsidRDefault="00FF118F">
      <w:pPr>
        <w:pStyle w:val="a4"/>
        <w:numPr>
          <w:ilvl w:val="1"/>
          <w:numId w:val="19"/>
        </w:numPr>
        <w:tabs>
          <w:tab w:val="left" w:pos="1209"/>
        </w:tabs>
        <w:ind w:right="571" w:firstLine="0"/>
        <w:rPr>
          <w:sz w:val="24"/>
        </w:rPr>
      </w:pPr>
      <w:r>
        <w:rPr>
          <w:sz w:val="24"/>
        </w:rPr>
        <w:t>извле</w:t>
      </w:r>
      <w:r>
        <w:rPr>
          <w:sz w:val="24"/>
        </w:rPr>
        <w:t>кать социальную информацию из неадаптированных источников, вести целенаправленный поиск необходимых сведений для восполнения недостающих звеньев,делать обоснованные выводы, различать отдельные компоненты в информационном сообщении, осуществлять анализ, сис</w:t>
      </w:r>
      <w:r>
        <w:rPr>
          <w:sz w:val="24"/>
        </w:rPr>
        <w:t xml:space="preserve">тематизацию и интерпретацию информации различных видов и форм </w:t>
      </w:r>
      <w:r>
        <w:rPr>
          <w:spacing w:val="-2"/>
          <w:sz w:val="24"/>
        </w:rPr>
        <w:t>представления;</w:t>
      </w:r>
    </w:p>
    <w:p w:rsidR="004D001B" w:rsidRDefault="00FF118F">
      <w:pPr>
        <w:pStyle w:val="a4"/>
        <w:numPr>
          <w:ilvl w:val="1"/>
          <w:numId w:val="19"/>
        </w:numPr>
        <w:tabs>
          <w:tab w:val="left" w:pos="854"/>
        </w:tabs>
        <w:ind w:right="572" w:firstLine="0"/>
        <w:rPr>
          <w:sz w:val="24"/>
        </w:rPr>
      </w:pPr>
      <w:r>
        <w:rPr>
          <w:sz w:val="24"/>
        </w:rPr>
        <w:t>использовать средства информационных и коммуникационных технологий для анализа социальной информации о социальном и политическом развитии российского общества, направлениях госуда</w:t>
      </w:r>
      <w:r>
        <w:rPr>
          <w:sz w:val="24"/>
        </w:rPr>
        <w:t>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 решении когнитивных, коммуникативных и организационных задач с соблюдением требований эргономики, техни</w:t>
      </w:r>
      <w:r>
        <w:rPr>
          <w:sz w:val="24"/>
        </w:rPr>
        <w:t>ки безопасности, гигиены, ресурсосбережения, правовых и этических норм, норм информационной безопасности;</w:t>
      </w:r>
    </w:p>
    <w:p w:rsidR="004D001B" w:rsidRDefault="00FF118F">
      <w:pPr>
        <w:pStyle w:val="a4"/>
        <w:numPr>
          <w:ilvl w:val="1"/>
          <w:numId w:val="19"/>
        </w:numPr>
        <w:tabs>
          <w:tab w:val="left" w:pos="1144"/>
        </w:tabs>
        <w:ind w:right="573" w:firstLine="0"/>
        <w:rPr>
          <w:sz w:val="24"/>
        </w:rPr>
      </w:pPr>
      <w:r>
        <w:rPr>
          <w:sz w:val="24"/>
        </w:rPr>
        <w:t>оценивать достоверность информации на основе различения видов письменных исторических источников по истории России и всемирной истории, выявления пози</w:t>
      </w:r>
      <w:r>
        <w:rPr>
          <w:sz w:val="24"/>
        </w:rPr>
        <w:t>ции автора документа и участников событий, основной мысли, основной и дополнительной информации, достоверности содержания.</w:t>
      </w:r>
    </w:p>
    <w:p w:rsidR="004D001B" w:rsidRDefault="00FF118F">
      <w:pPr>
        <w:pStyle w:val="a3"/>
        <w:spacing w:line="275" w:lineRule="exact"/>
      </w:pPr>
      <w:r>
        <w:rPr>
          <w:spacing w:val="-2"/>
        </w:rPr>
        <w:t>Формирование</w:t>
      </w:r>
      <w:r>
        <w:rPr>
          <w:spacing w:val="-1"/>
        </w:rPr>
        <w:t xml:space="preserve"> </w:t>
      </w:r>
      <w:r>
        <w:rPr>
          <w:spacing w:val="-2"/>
        </w:rPr>
        <w:t>универсальных</w:t>
      </w:r>
      <w:r>
        <w:rPr>
          <w:spacing w:val="1"/>
        </w:rPr>
        <w:t xml:space="preserve"> </w:t>
      </w:r>
      <w:r>
        <w:rPr>
          <w:spacing w:val="-2"/>
        </w:rPr>
        <w:t>учебных</w:t>
      </w:r>
      <w:r>
        <w:rPr>
          <w:spacing w:val="-1"/>
        </w:rPr>
        <w:t xml:space="preserve"> </w:t>
      </w:r>
      <w:r>
        <w:rPr>
          <w:spacing w:val="-2"/>
        </w:rPr>
        <w:t>коммуникативных</w:t>
      </w:r>
      <w:r>
        <w:rPr>
          <w:spacing w:val="3"/>
        </w:rPr>
        <w:t xml:space="preserve"> </w:t>
      </w:r>
      <w:r>
        <w:rPr>
          <w:spacing w:val="-2"/>
        </w:rPr>
        <w:t>действий</w:t>
      </w:r>
      <w:r>
        <w:rPr>
          <w:spacing w:val="-1"/>
        </w:rPr>
        <w:t xml:space="preserve"> </w:t>
      </w:r>
      <w:r>
        <w:rPr>
          <w:spacing w:val="-2"/>
        </w:rPr>
        <w:t>включает</w:t>
      </w:r>
      <w:r>
        <w:rPr>
          <w:spacing w:val="2"/>
        </w:rPr>
        <w:t xml:space="preserve"> </w:t>
      </w:r>
      <w:r>
        <w:rPr>
          <w:spacing w:val="-2"/>
        </w:rPr>
        <w:t>умения:</w:t>
      </w:r>
    </w:p>
    <w:p w:rsidR="004D001B" w:rsidRDefault="00FF118F">
      <w:pPr>
        <w:pStyle w:val="a4"/>
        <w:numPr>
          <w:ilvl w:val="1"/>
          <w:numId w:val="19"/>
        </w:numPr>
        <w:tabs>
          <w:tab w:val="left" w:pos="1122"/>
        </w:tabs>
        <w:ind w:right="575" w:firstLine="0"/>
        <w:rPr>
          <w:sz w:val="24"/>
        </w:rPr>
      </w:pPr>
      <w:r>
        <w:rPr>
          <w:sz w:val="24"/>
        </w:rPr>
        <w:t>владеть различными способами общения и взаимодействия с учетом понимания особенностей</w:t>
      </w:r>
      <w:r>
        <w:rPr>
          <w:spacing w:val="-13"/>
          <w:sz w:val="24"/>
        </w:rPr>
        <w:t xml:space="preserve"> </w:t>
      </w:r>
      <w:r>
        <w:rPr>
          <w:sz w:val="24"/>
        </w:rPr>
        <w:t>политического,</w:t>
      </w:r>
      <w:r>
        <w:rPr>
          <w:spacing w:val="-14"/>
          <w:sz w:val="24"/>
        </w:rPr>
        <w:t xml:space="preserve"> </w:t>
      </w:r>
      <w:r>
        <w:rPr>
          <w:sz w:val="24"/>
        </w:rPr>
        <w:t>социально-экономического</w:t>
      </w:r>
      <w:r>
        <w:rPr>
          <w:spacing w:val="-14"/>
          <w:sz w:val="24"/>
        </w:rPr>
        <w:t xml:space="preserve"> </w:t>
      </w:r>
      <w:r>
        <w:rPr>
          <w:sz w:val="24"/>
        </w:rPr>
        <w:t>и</w:t>
      </w:r>
      <w:r>
        <w:rPr>
          <w:spacing w:val="-13"/>
          <w:sz w:val="24"/>
        </w:rPr>
        <w:t xml:space="preserve"> </w:t>
      </w:r>
      <w:r>
        <w:rPr>
          <w:sz w:val="24"/>
        </w:rPr>
        <w:t>историко-культурного</w:t>
      </w:r>
      <w:r>
        <w:rPr>
          <w:spacing w:val="-14"/>
          <w:sz w:val="24"/>
        </w:rPr>
        <w:t xml:space="preserve"> </w:t>
      </w:r>
      <w:r>
        <w:rPr>
          <w:sz w:val="24"/>
        </w:rPr>
        <w:t>развития</w:t>
      </w:r>
      <w:r>
        <w:rPr>
          <w:spacing w:val="-12"/>
          <w:sz w:val="24"/>
        </w:rPr>
        <w:t xml:space="preserve"> </w:t>
      </w:r>
      <w:r>
        <w:rPr>
          <w:sz w:val="24"/>
        </w:rPr>
        <w:t xml:space="preserve">России как многонационального государства, знакомство с культурой, традициями и обычаями народов </w:t>
      </w:r>
      <w:r>
        <w:rPr>
          <w:spacing w:val="-2"/>
          <w:sz w:val="24"/>
        </w:rPr>
        <w:t>Р</w:t>
      </w:r>
      <w:r>
        <w:rPr>
          <w:spacing w:val="-2"/>
          <w:sz w:val="24"/>
        </w:rPr>
        <w:t>оссии;</w:t>
      </w:r>
    </w:p>
    <w:p w:rsidR="004D001B" w:rsidRDefault="00FF118F">
      <w:pPr>
        <w:pStyle w:val="a4"/>
        <w:numPr>
          <w:ilvl w:val="1"/>
          <w:numId w:val="19"/>
        </w:numPr>
        <w:tabs>
          <w:tab w:val="left" w:pos="1005"/>
        </w:tabs>
        <w:ind w:right="577" w:firstLine="0"/>
        <w:rPr>
          <w:sz w:val="24"/>
        </w:rPr>
      </w:pPr>
      <w:r>
        <w:rPr>
          <w:sz w:val="24"/>
        </w:rPr>
        <w:t>выбирать тематику и методы совместных действий с учетом возможностей каждого члена коллектива при участии в диалогическом и полилогическом общении по вопросам развития общества в прошлом и сегодня;</w:t>
      </w:r>
    </w:p>
    <w:p w:rsidR="004D001B" w:rsidRDefault="00FF118F">
      <w:pPr>
        <w:pStyle w:val="a4"/>
        <w:numPr>
          <w:ilvl w:val="1"/>
          <w:numId w:val="19"/>
        </w:numPr>
        <w:tabs>
          <w:tab w:val="left" w:pos="1000"/>
        </w:tabs>
        <w:ind w:right="574" w:firstLine="0"/>
        <w:rPr>
          <w:sz w:val="24"/>
        </w:rPr>
      </w:pPr>
      <w:r>
        <w:rPr>
          <w:sz w:val="24"/>
        </w:rPr>
        <w:t>ориентироваться в направлениях профессиональной дея</w:t>
      </w:r>
      <w:r>
        <w:rPr>
          <w:sz w:val="24"/>
        </w:rPr>
        <w:t>тельности, связанных с социально- гуманитарной подготовкой.</w:t>
      </w:r>
    </w:p>
    <w:p w:rsidR="004D001B" w:rsidRDefault="00FF118F">
      <w:pPr>
        <w:pStyle w:val="a3"/>
        <w:spacing w:line="276" w:lineRule="exact"/>
      </w:pPr>
      <w:r>
        <w:t>Формирование</w:t>
      </w:r>
      <w:r>
        <w:rPr>
          <w:spacing w:val="-9"/>
        </w:rPr>
        <w:t xml:space="preserve"> </w:t>
      </w:r>
      <w:r>
        <w:t>универсальных</w:t>
      </w:r>
      <w:r>
        <w:rPr>
          <w:spacing w:val="-3"/>
        </w:rPr>
        <w:t xml:space="preserve"> </w:t>
      </w:r>
      <w:r>
        <w:t>учебных</w:t>
      </w:r>
      <w:r>
        <w:rPr>
          <w:spacing w:val="-4"/>
        </w:rPr>
        <w:t xml:space="preserve"> </w:t>
      </w:r>
      <w:r>
        <w:t>регулятивных</w:t>
      </w:r>
      <w:r>
        <w:rPr>
          <w:spacing w:val="-5"/>
        </w:rPr>
        <w:t xml:space="preserve"> </w:t>
      </w:r>
      <w:r>
        <w:t>действий</w:t>
      </w:r>
      <w:r>
        <w:rPr>
          <w:spacing w:val="-6"/>
        </w:rPr>
        <w:t xml:space="preserve"> </w:t>
      </w:r>
      <w:r>
        <w:t>включает</w:t>
      </w:r>
      <w:r>
        <w:rPr>
          <w:spacing w:val="-3"/>
        </w:rPr>
        <w:t xml:space="preserve"> </w:t>
      </w:r>
      <w:r>
        <w:rPr>
          <w:spacing w:val="-2"/>
        </w:rPr>
        <w:t>умения:</w:t>
      </w:r>
    </w:p>
    <w:p w:rsidR="004D001B" w:rsidRDefault="00FF118F">
      <w:pPr>
        <w:pStyle w:val="a4"/>
        <w:numPr>
          <w:ilvl w:val="1"/>
          <w:numId w:val="19"/>
        </w:numPr>
        <w:tabs>
          <w:tab w:val="left" w:pos="1014"/>
        </w:tabs>
        <w:ind w:right="573" w:firstLine="0"/>
        <w:rPr>
          <w:sz w:val="24"/>
        </w:rPr>
      </w:pPr>
      <w:r>
        <w:rPr>
          <w:sz w:val="24"/>
        </w:rPr>
        <w:t>самостоятельно осуществлять познавательную деятельность, выявлять проблемы, ставитьи формулировать собственные задачи с ис</w:t>
      </w:r>
      <w:r>
        <w:rPr>
          <w:sz w:val="24"/>
        </w:rPr>
        <w:t>пользованием исторических примеров эффективного взаимодействия</w:t>
      </w:r>
      <w:r>
        <w:rPr>
          <w:spacing w:val="-2"/>
          <w:sz w:val="24"/>
        </w:rPr>
        <w:t xml:space="preserve"> </w:t>
      </w:r>
      <w:r>
        <w:rPr>
          <w:sz w:val="24"/>
        </w:rPr>
        <w:t>народов</w:t>
      </w:r>
      <w:r>
        <w:rPr>
          <w:spacing w:val="-5"/>
          <w:sz w:val="24"/>
        </w:rPr>
        <w:t xml:space="preserve"> </w:t>
      </w:r>
      <w:r>
        <w:rPr>
          <w:sz w:val="24"/>
        </w:rPr>
        <w:t>нашей страны</w:t>
      </w:r>
      <w:r>
        <w:rPr>
          <w:spacing w:val="-6"/>
          <w:sz w:val="24"/>
        </w:rPr>
        <w:t xml:space="preserve"> </w:t>
      </w:r>
      <w:r>
        <w:rPr>
          <w:sz w:val="24"/>
        </w:rPr>
        <w:t>для</w:t>
      </w:r>
      <w:r>
        <w:rPr>
          <w:spacing w:val="-1"/>
          <w:sz w:val="24"/>
        </w:rPr>
        <w:t xml:space="preserve"> </w:t>
      </w:r>
      <w:r>
        <w:rPr>
          <w:sz w:val="24"/>
        </w:rPr>
        <w:t>защиты</w:t>
      </w:r>
      <w:r>
        <w:rPr>
          <w:spacing w:val="-2"/>
          <w:sz w:val="24"/>
        </w:rPr>
        <w:t xml:space="preserve"> </w:t>
      </w:r>
      <w:r>
        <w:rPr>
          <w:sz w:val="24"/>
        </w:rPr>
        <w:t>Родины</w:t>
      </w:r>
      <w:r>
        <w:rPr>
          <w:spacing w:val="-6"/>
          <w:sz w:val="24"/>
        </w:rPr>
        <w:t xml:space="preserve"> </w:t>
      </w:r>
      <w:r>
        <w:rPr>
          <w:sz w:val="24"/>
        </w:rPr>
        <w:t>от внешних</w:t>
      </w:r>
      <w:r>
        <w:rPr>
          <w:spacing w:val="-2"/>
          <w:sz w:val="24"/>
        </w:rPr>
        <w:t xml:space="preserve"> </w:t>
      </w:r>
      <w:r>
        <w:rPr>
          <w:sz w:val="24"/>
        </w:rPr>
        <w:t>врагов,достижения общих целей в деле политического, социально-экономического и культурного развития России;</w:t>
      </w:r>
    </w:p>
    <w:p w:rsidR="004D001B" w:rsidRDefault="00FF118F">
      <w:pPr>
        <w:pStyle w:val="a4"/>
        <w:numPr>
          <w:ilvl w:val="1"/>
          <w:numId w:val="19"/>
        </w:numPr>
        <w:tabs>
          <w:tab w:val="left" w:pos="1050"/>
        </w:tabs>
        <w:ind w:right="573" w:firstLine="0"/>
        <w:rPr>
          <w:sz w:val="24"/>
        </w:rPr>
      </w:pPr>
      <w:r>
        <w:rPr>
          <w:sz w:val="24"/>
        </w:rPr>
        <w:t>принимать мотивы и аргументы других людей при анализе результатов деятельности, используя социально-гуманитарные знания для взаимодействия с представителями других национальностей и культур в целях успешного выполнения типичных социальных ролей, ориентации</w:t>
      </w:r>
      <w:r>
        <w:rPr>
          <w:sz w:val="24"/>
        </w:rPr>
        <w:t xml:space="preserve"> в актуальных общественных событиях, определения личной гражданской позиции.</w:t>
      </w:r>
    </w:p>
    <w:p w:rsidR="004D001B" w:rsidRDefault="004D001B">
      <w:pPr>
        <w:jc w:val="both"/>
        <w:rPr>
          <w:sz w:val="24"/>
        </w:rPr>
        <w:sectPr w:rsidR="004D001B">
          <w:pgSz w:w="11920" w:h="16850"/>
          <w:pgMar w:top="720" w:right="160" w:bottom="2180" w:left="480" w:header="0" w:footer="1924" w:gutter="0"/>
          <w:cols w:space="720"/>
        </w:sectPr>
      </w:pPr>
    </w:p>
    <w:p w:rsidR="004D001B" w:rsidRDefault="00FF118F">
      <w:pPr>
        <w:pStyle w:val="a3"/>
        <w:spacing w:before="64"/>
        <w:ind w:left="1958" w:hanging="387"/>
        <w:jc w:val="left"/>
      </w:pPr>
      <w:r>
        <w:rPr>
          <w:u w:val="single"/>
        </w:rPr>
        <w:t>Особенности</w:t>
      </w:r>
      <w:r>
        <w:rPr>
          <w:spacing w:val="-3"/>
          <w:u w:val="single"/>
        </w:rPr>
        <w:t xml:space="preserve"> </w:t>
      </w:r>
      <w:r>
        <w:rPr>
          <w:u w:val="single"/>
        </w:rPr>
        <w:t>реализации</w:t>
      </w:r>
      <w:r>
        <w:rPr>
          <w:spacing w:val="-4"/>
          <w:u w:val="single"/>
        </w:rPr>
        <w:t xml:space="preserve"> </w:t>
      </w:r>
      <w:r>
        <w:rPr>
          <w:u w:val="single"/>
        </w:rPr>
        <w:t>основных</w:t>
      </w:r>
      <w:r>
        <w:rPr>
          <w:spacing w:val="-2"/>
          <w:u w:val="single"/>
        </w:rPr>
        <w:t xml:space="preserve"> </w:t>
      </w:r>
      <w:r>
        <w:rPr>
          <w:u w:val="single"/>
        </w:rPr>
        <w:t>направлений</w:t>
      </w:r>
      <w:r>
        <w:rPr>
          <w:spacing w:val="-4"/>
          <w:u w:val="single"/>
        </w:rPr>
        <w:t xml:space="preserve"> </w:t>
      </w:r>
      <w:r>
        <w:rPr>
          <w:u w:val="single"/>
        </w:rPr>
        <w:t>и</w:t>
      </w:r>
      <w:r>
        <w:rPr>
          <w:spacing w:val="-4"/>
          <w:u w:val="single"/>
        </w:rPr>
        <w:t xml:space="preserve"> </w:t>
      </w:r>
      <w:r>
        <w:rPr>
          <w:u w:val="single"/>
        </w:rPr>
        <w:t>форм</w:t>
      </w:r>
      <w:r>
        <w:rPr>
          <w:spacing w:val="-3"/>
          <w:u w:val="single"/>
        </w:rPr>
        <w:t xml:space="preserve"> </w:t>
      </w:r>
      <w:r>
        <w:rPr>
          <w:u w:val="single"/>
        </w:rPr>
        <w:t>учебно-исследовательской</w:t>
      </w:r>
      <w:r>
        <w:rPr>
          <w:spacing w:val="-4"/>
          <w:u w:val="single"/>
        </w:rPr>
        <w:t xml:space="preserve"> </w:t>
      </w:r>
      <w:r>
        <w:rPr>
          <w:u w:val="single"/>
        </w:rPr>
        <w:t>и</w:t>
      </w:r>
      <w:r>
        <w:rPr>
          <w:spacing w:val="-2"/>
          <w:u w:val="single"/>
        </w:rPr>
        <w:t xml:space="preserve"> </w:t>
      </w:r>
      <w:r>
        <w:rPr>
          <w:spacing w:val="-2"/>
        </w:rPr>
        <w:t xml:space="preserve"> </w:t>
      </w:r>
      <w:r>
        <w:rPr>
          <w:u w:val="single"/>
        </w:rPr>
        <w:t>проектной деятельности в рамках урочной и внеурочной деятельности.</w:t>
      </w:r>
    </w:p>
    <w:p w:rsidR="004D001B" w:rsidRDefault="00FF118F">
      <w:pPr>
        <w:pStyle w:val="a3"/>
        <w:ind w:right="574" w:firstLine="708"/>
      </w:pPr>
      <w:r>
        <w:t>ФГОС СОО опреде</w:t>
      </w:r>
      <w:r>
        <w:t>ляет индивидуальный проект как особую форму организации деятельности</w:t>
      </w:r>
      <w:r>
        <w:rPr>
          <w:spacing w:val="-4"/>
        </w:rPr>
        <w:t xml:space="preserve"> </w:t>
      </w:r>
      <w:r>
        <w:t>обучающихся</w:t>
      </w:r>
      <w:r>
        <w:rPr>
          <w:spacing w:val="-2"/>
        </w:rPr>
        <w:t xml:space="preserve"> </w:t>
      </w:r>
      <w:r>
        <w:t>(учебное</w:t>
      </w:r>
      <w:r>
        <w:rPr>
          <w:spacing w:val="-6"/>
        </w:rPr>
        <w:t xml:space="preserve"> </w:t>
      </w:r>
      <w:r>
        <w:t>исследование</w:t>
      </w:r>
      <w:r>
        <w:rPr>
          <w:spacing w:val="-6"/>
        </w:rPr>
        <w:t xml:space="preserve"> </w:t>
      </w:r>
      <w:r>
        <w:t>или</w:t>
      </w:r>
      <w:r>
        <w:rPr>
          <w:spacing w:val="-2"/>
        </w:rPr>
        <w:t xml:space="preserve"> </w:t>
      </w:r>
      <w:r>
        <w:t>учебный</w:t>
      </w:r>
      <w:r>
        <w:rPr>
          <w:spacing w:val="-5"/>
        </w:rPr>
        <w:t xml:space="preserve"> </w:t>
      </w:r>
      <w:r>
        <w:t>проект).</w:t>
      </w:r>
      <w:r>
        <w:rPr>
          <w:spacing w:val="-5"/>
        </w:rPr>
        <w:t xml:space="preserve"> </w:t>
      </w:r>
      <w:r>
        <w:t>Индивидуальный проект выполняется</w:t>
      </w:r>
      <w:r>
        <w:rPr>
          <w:spacing w:val="-15"/>
        </w:rPr>
        <w:t xml:space="preserve"> </w:t>
      </w:r>
      <w:r>
        <w:t>обучающимся</w:t>
      </w:r>
      <w:r>
        <w:rPr>
          <w:spacing w:val="-15"/>
        </w:rPr>
        <w:t xml:space="preserve"> </w:t>
      </w:r>
      <w:r>
        <w:t>самостоятельно</w:t>
      </w:r>
      <w:r>
        <w:rPr>
          <w:spacing w:val="-15"/>
        </w:rPr>
        <w:t xml:space="preserve"> </w:t>
      </w:r>
      <w:r>
        <w:t>под</w:t>
      </w:r>
      <w:r>
        <w:rPr>
          <w:spacing w:val="-15"/>
        </w:rPr>
        <w:t xml:space="preserve"> </w:t>
      </w:r>
      <w:r>
        <w:t>руководством</w:t>
      </w:r>
      <w:r>
        <w:rPr>
          <w:spacing w:val="-15"/>
        </w:rPr>
        <w:t xml:space="preserve"> </w:t>
      </w:r>
      <w:r>
        <w:t>учителя</w:t>
      </w:r>
      <w:r>
        <w:rPr>
          <w:spacing w:val="-13"/>
        </w:rPr>
        <w:t xml:space="preserve"> </w:t>
      </w:r>
      <w:r>
        <w:t>по</w:t>
      </w:r>
      <w:r>
        <w:rPr>
          <w:spacing w:val="-15"/>
        </w:rPr>
        <w:t xml:space="preserve"> </w:t>
      </w:r>
      <w:r>
        <w:t>выбранной</w:t>
      </w:r>
      <w:r>
        <w:rPr>
          <w:spacing w:val="-10"/>
        </w:rPr>
        <w:t xml:space="preserve"> </w:t>
      </w:r>
      <w:r>
        <w:t>теме</w:t>
      </w:r>
      <w:r>
        <w:rPr>
          <w:spacing w:val="-15"/>
        </w:rPr>
        <w:t xml:space="preserve"> </w:t>
      </w:r>
      <w:r>
        <w:t>в</w:t>
      </w:r>
      <w:r>
        <w:rPr>
          <w:spacing w:val="-15"/>
        </w:rPr>
        <w:t xml:space="preserve"> </w:t>
      </w:r>
      <w:r>
        <w:t>рамках одного или нескольк</w:t>
      </w:r>
      <w:r>
        <w:t>их изучаемых учебных предметов, курсов в любой избранной области деятельности (познавательной, практической, учебно-исследовательской, социальной, художественно-творческой, иной).</w:t>
      </w:r>
    </w:p>
    <w:p w:rsidR="004D001B" w:rsidRDefault="00FF118F">
      <w:pPr>
        <w:pStyle w:val="a3"/>
        <w:spacing w:line="276" w:lineRule="exact"/>
      </w:pPr>
      <w:r>
        <w:t>Результаты</w:t>
      </w:r>
      <w:r>
        <w:rPr>
          <w:spacing w:val="-10"/>
        </w:rPr>
        <w:t xml:space="preserve"> </w:t>
      </w:r>
      <w:r>
        <w:t>выполнения</w:t>
      </w:r>
      <w:r>
        <w:rPr>
          <w:spacing w:val="-9"/>
        </w:rPr>
        <w:t xml:space="preserve"> </w:t>
      </w:r>
      <w:r>
        <w:t>индивидуального</w:t>
      </w:r>
      <w:r>
        <w:rPr>
          <w:spacing w:val="-7"/>
        </w:rPr>
        <w:t xml:space="preserve"> </w:t>
      </w:r>
      <w:r>
        <w:t>проекта</w:t>
      </w:r>
      <w:r>
        <w:rPr>
          <w:spacing w:val="-10"/>
        </w:rPr>
        <w:t xml:space="preserve"> </w:t>
      </w:r>
      <w:r>
        <w:t>должны</w:t>
      </w:r>
      <w:r>
        <w:rPr>
          <w:spacing w:val="-10"/>
        </w:rPr>
        <w:t xml:space="preserve"> </w:t>
      </w:r>
      <w:r>
        <w:rPr>
          <w:spacing w:val="-2"/>
        </w:rPr>
        <w:t>отражать:</w:t>
      </w:r>
    </w:p>
    <w:p w:rsidR="004D001B" w:rsidRDefault="00FF118F">
      <w:pPr>
        <w:pStyle w:val="a4"/>
        <w:numPr>
          <w:ilvl w:val="1"/>
          <w:numId w:val="19"/>
        </w:numPr>
        <w:tabs>
          <w:tab w:val="left" w:pos="1053"/>
        </w:tabs>
        <w:ind w:right="573" w:firstLine="0"/>
        <w:rPr>
          <w:sz w:val="24"/>
        </w:rPr>
      </w:pPr>
      <w:r>
        <w:rPr>
          <w:sz w:val="24"/>
        </w:rPr>
        <w:t>сформированность навыков коммуникативной, учебно-исследовательской деятельности, критического мышления;</w:t>
      </w:r>
    </w:p>
    <w:p w:rsidR="004D001B" w:rsidRDefault="00FF118F">
      <w:pPr>
        <w:pStyle w:val="a4"/>
        <w:numPr>
          <w:ilvl w:val="0"/>
          <w:numId w:val="19"/>
        </w:numPr>
        <w:tabs>
          <w:tab w:val="left" w:pos="538"/>
        </w:tabs>
        <w:spacing w:line="292" w:lineRule="exact"/>
        <w:ind w:left="538" w:hanging="176"/>
        <w:rPr>
          <w:sz w:val="24"/>
        </w:rPr>
      </w:pPr>
      <w:r>
        <w:rPr>
          <w:spacing w:val="-2"/>
          <w:sz w:val="24"/>
        </w:rPr>
        <w:t>способность</w:t>
      </w:r>
      <w:r>
        <w:rPr>
          <w:spacing w:val="-5"/>
          <w:sz w:val="24"/>
        </w:rPr>
        <w:t xml:space="preserve"> </w:t>
      </w:r>
      <w:r>
        <w:rPr>
          <w:spacing w:val="-2"/>
          <w:sz w:val="24"/>
        </w:rPr>
        <w:t>к</w:t>
      </w:r>
      <w:r>
        <w:rPr>
          <w:spacing w:val="-3"/>
          <w:sz w:val="24"/>
        </w:rPr>
        <w:t xml:space="preserve"> </w:t>
      </w:r>
      <w:r>
        <w:rPr>
          <w:spacing w:val="-2"/>
          <w:sz w:val="24"/>
        </w:rPr>
        <w:t>инновационной,</w:t>
      </w:r>
      <w:r>
        <w:rPr>
          <w:sz w:val="24"/>
        </w:rPr>
        <w:t xml:space="preserve"> </w:t>
      </w:r>
      <w:r>
        <w:rPr>
          <w:spacing w:val="-2"/>
          <w:sz w:val="24"/>
        </w:rPr>
        <w:t>аналитической,</w:t>
      </w:r>
      <w:r>
        <w:rPr>
          <w:spacing w:val="-3"/>
          <w:sz w:val="24"/>
        </w:rPr>
        <w:t xml:space="preserve"> </w:t>
      </w:r>
      <w:r>
        <w:rPr>
          <w:spacing w:val="-2"/>
          <w:sz w:val="24"/>
        </w:rPr>
        <w:t>творческой,</w:t>
      </w:r>
      <w:r>
        <w:rPr>
          <w:spacing w:val="-1"/>
          <w:sz w:val="24"/>
        </w:rPr>
        <w:t xml:space="preserve"> </w:t>
      </w:r>
      <w:r>
        <w:rPr>
          <w:spacing w:val="-2"/>
          <w:sz w:val="24"/>
        </w:rPr>
        <w:t>интеллектуальной</w:t>
      </w:r>
      <w:r>
        <w:rPr>
          <w:spacing w:val="3"/>
          <w:sz w:val="24"/>
        </w:rPr>
        <w:t xml:space="preserve"> </w:t>
      </w:r>
      <w:r>
        <w:rPr>
          <w:spacing w:val="-2"/>
          <w:sz w:val="24"/>
        </w:rPr>
        <w:t>деятельности;</w:t>
      </w:r>
    </w:p>
    <w:p w:rsidR="004D001B" w:rsidRDefault="00FF118F">
      <w:pPr>
        <w:pStyle w:val="a4"/>
        <w:numPr>
          <w:ilvl w:val="1"/>
          <w:numId w:val="19"/>
        </w:numPr>
        <w:tabs>
          <w:tab w:val="left" w:pos="983"/>
        </w:tabs>
        <w:ind w:right="573" w:firstLine="0"/>
        <w:rPr>
          <w:sz w:val="24"/>
        </w:rPr>
      </w:pPr>
      <w:r>
        <w:rPr>
          <w:sz w:val="24"/>
        </w:rPr>
        <w:t>сформированность навыков проектной деятельности, а также самостоятельного применения приобретенных знаний и способов действий при решении различных задач, используя знания одного или нескольких учебных предметов или предметных областей;</w:t>
      </w:r>
    </w:p>
    <w:p w:rsidR="004D001B" w:rsidRDefault="00FF118F">
      <w:pPr>
        <w:pStyle w:val="a4"/>
        <w:numPr>
          <w:ilvl w:val="1"/>
          <w:numId w:val="19"/>
        </w:numPr>
        <w:tabs>
          <w:tab w:val="left" w:pos="1038"/>
        </w:tabs>
        <w:ind w:right="581" w:firstLine="0"/>
        <w:rPr>
          <w:sz w:val="24"/>
        </w:rPr>
      </w:pPr>
      <w:r>
        <w:rPr>
          <w:sz w:val="24"/>
        </w:rPr>
        <w:t>способность постано</w:t>
      </w:r>
      <w:r>
        <w:rPr>
          <w:sz w:val="24"/>
        </w:rPr>
        <w:t>вки цели и формулирования гипотезы исследования, планирования работы, отбора и интерпретации необходимой информации, структурирования аргументации результатов исследования на основе собранных данных, презентации результатов.</w:t>
      </w:r>
    </w:p>
    <w:p w:rsidR="004D001B" w:rsidRDefault="00FF118F">
      <w:pPr>
        <w:pStyle w:val="a3"/>
        <w:ind w:right="573" w:firstLine="708"/>
      </w:pPr>
      <w:r>
        <w:t>Индивидуальный проект выполняет</w:t>
      </w:r>
      <w:r>
        <w:t>ся обучающимся в течение года в рамках учебного времени, специально отведенного учебным планом, и должен быть представлен в виде завершенного учебного исследования или разработанного проекта: информационного, творческого, социального, прикладного, инноваци</w:t>
      </w:r>
      <w:r>
        <w:t>онного, конструкторского, инженерного.</w:t>
      </w:r>
    </w:p>
    <w:p w:rsidR="004D001B" w:rsidRDefault="00FF118F">
      <w:pPr>
        <w:pStyle w:val="a3"/>
        <w:ind w:right="573" w:firstLine="708"/>
      </w:pPr>
      <w:r>
        <w:t>Включение обучающихся в учебно-исследовательскую и проектную деятельность, призванную обеспечивать формирование у них опыта применения УУД в жизненных ситуациях, навыков</w:t>
      </w:r>
      <w:r>
        <w:rPr>
          <w:spacing w:val="-4"/>
        </w:rPr>
        <w:t xml:space="preserve"> </w:t>
      </w:r>
      <w:r>
        <w:t>учебного</w:t>
      </w:r>
      <w:r>
        <w:rPr>
          <w:spacing w:val="-4"/>
        </w:rPr>
        <w:t xml:space="preserve"> </w:t>
      </w:r>
      <w:r>
        <w:t>сотрудничества</w:t>
      </w:r>
      <w:r>
        <w:rPr>
          <w:spacing w:val="-6"/>
        </w:rPr>
        <w:t xml:space="preserve"> </w:t>
      </w:r>
      <w:r>
        <w:t>и</w:t>
      </w:r>
      <w:r>
        <w:rPr>
          <w:spacing w:val="-5"/>
        </w:rPr>
        <w:t xml:space="preserve"> </w:t>
      </w:r>
      <w:r>
        <w:t>социального</w:t>
      </w:r>
      <w:r>
        <w:rPr>
          <w:spacing w:val="-3"/>
        </w:rPr>
        <w:t xml:space="preserve"> </w:t>
      </w:r>
      <w:r>
        <w:t>взаимодей</w:t>
      </w:r>
      <w:r>
        <w:t>ствия</w:t>
      </w:r>
      <w:r>
        <w:rPr>
          <w:spacing w:val="-6"/>
        </w:rPr>
        <w:t xml:space="preserve"> </w:t>
      </w:r>
      <w:r>
        <w:t>со</w:t>
      </w:r>
      <w:r>
        <w:rPr>
          <w:spacing w:val="-6"/>
        </w:rPr>
        <w:t xml:space="preserve"> </w:t>
      </w:r>
      <w:r>
        <w:t xml:space="preserve">сверстниками,обучающимися младшего и старшего возраста, взрослыми, на уровне среднего общего образования, имеет свои </w:t>
      </w:r>
      <w:r>
        <w:rPr>
          <w:spacing w:val="-2"/>
        </w:rPr>
        <w:t>особенности.</w:t>
      </w:r>
    </w:p>
    <w:p w:rsidR="004D001B" w:rsidRDefault="00FF118F">
      <w:pPr>
        <w:pStyle w:val="a3"/>
        <w:ind w:right="571" w:firstLine="708"/>
      </w:pPr>
      <w:r>
        <w:t>На уровне среднего общего</w:t>
      </w:r>
      <w:r>
        <w:rPr>
          <w:spacing w:val="-1"/>
        </w:rPr>
        <w:t xml:space="preserve"> </w:t>
      </w:r>
      <w:r>
        <w:t>образования исследование</w:t>
      </w:r>
      <w:r>
        <w:rPr>
          <w:spacing w:val="-1"/>
        </w:rPr>
        <w:t xml:space="preserve"> </w:t>
      </w:r>
      <w:r>
        <w:t>и проект выполняют в</w:t>
      </w:r>
      <w:r>
        <w:rPr>
          <w:spacing w:val="-2"/>
        </w:rPr>
        <w:t xml:space="preserve"> </w:t>
      </w:r>
      <w:r>
        <w:t>значительной степени функции инструментов уче</w:t>
      </w:r>
      <w:r>
        <w:t>бной деятельности полидисциплинарного характера, необходимых для освоения социальной жизни и культуры. Обучающиеся самостоятельно формулируют предпроектную идею, ставят цели, описывают необходимые ресурсы и другое. Используются</w:t>
      </w:r>
      <w:r>
        <w:rPr>
          <w:spacing w:val="-15"/>
        </w:rPr>
        <w:t xml:space="preserve"> </w:t>
      </w:r>
      <w:r>
        <w:t>элементы</w:t>
      </w:r>
      <w:r>
        <w:rPr>
          <w:spacing w:val="-15"/>
        </w:rPr>
        <w:t xml:space="preserve"> </w:t>
      </w:r>
      <w:r>
        <w:t>математического</w:t>
      </w:r>
      <w:r>
        <w:rPr>
          <w:spacing w:val="-15"/>
        </w:rPr>
        <w:t xml:space="preserve"> </w:t>
      </w:r>
      <w:r>
        <w:t>мод</w:t>
      </w:r>
      <w:r>
        <w:t>елирования</w:t>
      </w:r>
      <w:r>
        <w:rPr>
          <w:spacing w:val="-15"/>
        </w:rPr>
        <w:t xml:space="preserve"> </w:t>
      </w:r>
      <w:r>
        <w:t>и</w:t>
      </w:r>
      <w:r>
        <w:rPr>
          <w:spacing w:val="-15"/>
        </w:rPr>
        <w:t xml:space="preserve"> </w:t>
      </w:r>
      <w:r>
        <w:t>анализа</w:t>
      </w:r>
      <w:r>
        <w:rPr>
          <w:spacing w:val="-15"/>
        </w:rPr>
        <w:t xml:space="preserve"> </w:t>
      </w:r>
      <w:r>
        <w:t>как</w:t>
      </w:r>
      <w:r>
        <w:rPr>
          <w:spacing w:val="-15"/>
        </w:rPr>
        <w:t xml:space="preserve"> </w:t>
      </w:r>
      <w:r>
        <w:t>инструмент</w:t>
      </w:r>
      <w:r>
        <w:rPr>
          <w:spacing w:val="-15"/>
        </w:rPr>
        <w:t xml:space="preserve"> </w:t>
      </w:r>
      <w:r>
        <w:t>интерпретации результатов исследования. Проблематика и методология индивидуального проекта должны быть ориентированы на интеграцию знаний и использование методов двух и более учебных предметов одной или нескольких предме</w:t>
      </w:r>
      <w:r>
        <w:t>тных областей. На уровне среднего общего образования обучающиеся</w:t>
      </w:r>
      <w:r>
        <w:rPr>
          <w:spacing w:val="-6"/>
        </w:rPr>
        <w:t xml:space="preserve"> </w:t>
      </w:r>
      <w:r>
        <w:t>определяют</w:t>
      </w:r>
      <w:r>
        <w:rPr>
          <w:spacing w:val="-8"/>
        </w:rPr>
        <w:t xml:space="preserve"> </w:t>
      </w:r>
      <w:r>
        <w:t>параметры</w:t>
      </w:r>
      <w:r>
        <w:rPr>
          <w:spacing w:val="-6"/>
        </w:rPr>
        <w:t xml:space="preserve"> </w:t>
      </w:r>
      <w:r>
        <w:t>и</w:t>
      </w:r>
      <w:r>
        <w:rPr>
          <w:spacing w:val="-5"/>
        </w:rPr>
        <w:t xml:space="preserve"> </w:t>
      </w:r>
      <w:r>
        <w:t>критерии</w:t>
      </w:r>
      <w:r>
        <w:rPr>
          <w:spacing w:val="-3"/>
        </w:rPr>
        <w:t xml:space="preserve"> </w:t>
      </w:r>
      <w:r>
        <w:t>успешности</w:t>
      </w:r>
      <w:r>
        <w:rPr>
          <w:spacing w:val="-6"/>
        </w:rPr>
        <w:t xml:space="preserve"> </w:t>
      </w:r>
      <w:r>
        <w:t>реализации</w:t>
      </w:r>
      <w:r>
        <w:rPr>
          <w:spacing w:val="-5"/>
        </w:rPr>
        <w:t xml:space="preserve"> </w:t>
      </w:r>
      <w:r>
        <w:t>проекта.</w:t>
      </w:r>
      <w:r>
        <w:rPr>
          <w:spacing w:val="-8"/>
        </w:rPr>
        <w:t xml:space="preserve"> </w:t>
      </w:r>
      <w:r>
        <w:t>По</w:t>
      </w:r>
      <w:r>
        <w:rPr>
          <w:spacing w:val="-8"/>
        </w:rPr>
        <w:t xml:space="preserve"> </w:t>
      </w:r>
      <w:r>
        <w:t>завершению индивидуального проектапроводится презентация.</w:t>
      </w:r>
    </w:p>
    <w:p w:rsidR="004D001B" w:rsidRDefault="00FF118F">
      <w:pPr>
        <w:pStyle w:val="a3"/>
        <w:ind w:right="574" w:firstLine="708"/>
      </w:pPr>
      <w:r>
        <w:t>На уровне среднего общего образования приоритетными направлениями проектной и исследовательской деятельности являются: социальное; бизнес-проектирование; исследовательское; инженерное; информационное.</w:t>
      </w:r>
    </w:p>
    <w:p w:rsidR="004D001B" w:rsidRDefault="00FF118F">
      <w:pPr>
        <w:pStyle w:val="a3"/>
        <w:ind w:right="583" w:firstLine="708"/>
      </w:pPr>
      <w:r>
        <w:t>Результатами учебного исследованиями могут быть научный</w:t>
      </w:r>
      <w:r>
        <w:t xml:space="preserve"> доклад, реферат, макет, опытный образец, разработка, информационный продукт, а также образовательное событие, социальное мероприятие (акция).</w:t>
      </w:r>
    </w:p>
    <w:p w:rsidR="004D001B" w:rsidRDefault="00FF118F">
      <w:pPr>
        <w:pStyle w:val="a3"/>
        <w:ind w:right="573" w:firstLine="708"/>
      </w:pPr>
      <w:r>
        <w:t>Результаты работы оцениваются по определенным критериям. Для учебного исследования главное заключается в актуальн</w:t>
      </w:r>
      <w:r>
        <w:t>ости избранной проблемы, полноте, последовательности, обоснованности решения поставленных задач. Для учебного проекта важно, в какой мере практически значим полученный результат, насколько эффективно техническое устройство, программный</w:t>
      </w:r>
      <w:r>
        <w:rPr>
          <w:spacing w:val="80"/>
          <w:w w:val="150"/>
        </w:rPr>
        <w:t xml:space="preserve"> </w:t>
      </w:r>
      <w:r>
        <w:t>продукт,</w:t>
      </w:r>
      <w:r>
        <w:rPr>
          <w:spacing w:val="80"/>
          <w:w w:val="150"/>
        </w:rPr>
        <w:t xml:space="preserve"> </w:t>
      </w:r>
      <w:r>
        <w:t>инженерная</w:t>
      </w:r>
      <w:r>
        <w:rPr>
          <w:spacing w:val="80"/>
          <w:w w:val="150"/>
        </w:rPr>
        <w:t xml:space="preserve"> </w:t>
      </w:r>
      <w:r>
        <w:t>конструкция</w:t>
      </w:r>
      <w:r>
        <w:rPr>
          <w:spacing w:val="80"/>
          <w:w w:val="150"/>
        </w:rPr>
        <w:t xml:space="preserve"> </w:t>
      </w:r>
      <w:r>
        <w:t>и</w:t>
      </w:r>
      <w:r>
        <w:rPr>
          <w:spacing w:val="80"/>
          <w:w w:val="150"/>
        </w:rPr>
        <w:t xml:space="preserve"> </w:t>
      </w:r>
      <w:r>
        <w:t>другие.</w:t>
      </w:r>
      <w:r>
        <w:rPr>
          <w:spacing w:val="80"/>
          <w:w w:val="150"/>
        </w:rPr>
        <w:t xml:space="preserve"> </w:t>
      </w:r>
      <w:r>
        <w:t>Организация</w:t>
      </w:r>
      <w:r>
        <w:rPr>
          <w:spacing w:val="80"/>
          <w:w w:val="150"/>
        </w:rPr>
        <w:t xml:space="preserve"> </w:t>
      </w:r>
      <w:r>
        <w:t>педагогического</w:t>
      </w:r>
    </w:p>
    <w:p w:rsidR="004D001B" w:rsidRDefault="004D001B">
      <w:pPr>
        <w:sectPr w:rsidR="004D001B">
          <w:pgSz w:w="11920" w:h="16850"/>
          <w:pgMar w:top="1000" w:right="160" w:bottom="2180" w:left="480" w:header="0" w:footer="1924" w:gutter="0"/>
          <w:cols w:space="720"/>
        </w:sectPr>
      </w:pPr>
    </w:p>
    <w:p w:rsidR="004D001B" w:rsidRDefault="00FF118F">
      <w:pPr>
        <w:pStyle w:val="a3"/>
        <w:spacing w:before="68"/>
        <w:ind w:right="572"/>
      </w:pPr>
      <w:r>
        <w:t>сопровождения индивидуального проекта должна осуществляться с учетом специфики профиля обучения, а также образовательных интересов обучающихся. Целесообразно соблюдать общий алгоритм педаг</w:t>
      </w:r>
      <w:r>
        <w:t>огического сопровождения индивидуального проекта, включающий вычленение проблемы и формулирование темы проекта, постановку целей и задач, сбор информации/исследование/разработку образца, подготовку и защиту проекта, анализ результатов выполнения проекта, о</w:t>
      </w:r>
      <w:r>
        <w:t>ценку качества выполнения. Процедура публичной защиты индивидуального проекта может быть организована по-разному: в рамках специально организуемых в образовательной организации проектных «дней» или «недель», в рамках проведения ученических научных конферен</w:t>
      </w:r>
      <w:r>
        <w:t xml:space="preserve">ций, в рамках специальных итоговых аттестационных </w:t>
      </w:r>
      <w:r>
        <w:rPr>
          <w:spacing w:val="-2"/>
        </w:rPr>
        <w:t>испытаний.</w:t>
      </w:r>
    </w:p>
    <w:p w:rsidR="004D001B" w:rsidRDefault="00FF118F">
      <w:pPr>
        <w:pStyle w:val="a3"/>
        <w:ind w:right="571" w:firstLine="708"/>
      </w:pPr>
      <w:r>
        <w:t>Независимо от формата мероприятий, на заключительном мероприятии отчетного этапа обучающимся должна быть обеспечена возможность:</w:t>
      </w:r>
    </w:p>
    <w:p w:rsidR="004D001B" w:rsidRDefault="00FF118F">
      <w:pPr>
        <w:pStyle w:val="a4"/>
        <w:numPr>
          <w:ilvl w:val="1"/>
          <w:numId w:val="19"/>
        </w:numPr>
        <w:tabs>
          <w:tab w:val="left" w:pos="995"/>
        </w:tabs>
        <w:ind w:right="578" w:firstLine="0"/>
        <w:rPr>
          <w:sz w:val="24"/>
        </w:rPr>
      </w:pPr>
      <w:r>
        <w:rPr>
          <w:sz w:val="24"/>
        </w:rPr>
        <w:t>представить результаты своей работы в форме письменных отчетных ма</w:t>
      </w:r>
      <w:r>
        <w:rPr>
          <w:sz w:val="24"/>
        </w:rPr>
        <w:t>териалов, готового проектного продукта, устного выступления и электронной презентации;</w:t>
      </w:r>
    </w:p>
    <w:p w:rsidR="004D001B" w:rsidRDefault="00FF118F">
      <w:pPr>
        <w:pStyle w:val="a4"/>
        <w:numPr>
          <w:ilvl w:val="1"/>
          <w:numId w:val="19"/>
        </w:numPr>
        <w:tabs>
          <w:tab w:val="left" w:pos="1031"/>
        </w:tabs>
        <w:ind w:right="583" w:firstLine="0"/>
        <w:rPr>
          <w:sz w:val="24"/>
        </w:rPr>
      </w:pPr>
      <w:r>
        <w:rPr>
          <w:sz w:val="24"/>
        </w:rPr>
        <w:t>публично обсудить результаты деятельности с обучающимися, педагогами, родителями, специалистами-экспертами, организациями партнерами;</w:t>
      </w:r>
    </w:p>
    <w:p w:rsidR="004D001B" w:rsidRDefault="00FF118F">
      <w:pPr>
        <w:pStyle w:val="a4"/>
        <w:numPr>
          <w:ilvl w:val="1"/>
          <w:numId w:val="19"/>
        </w:numPr>
        <w:tabs>
          <w:tab w:val="left" w:pos="1130"/>
        </w:tabs>
        <w:ind w:right="572" w:firstLine="0"/>
        <w:rPr>
          <w:sz w:val="24"/>
        </w:rPr>
      </w:pPr>
      <w:r>
        <w:rPr>
          <w:sz w:val="24"/>
        </w:rPr>
        <w:t>получить квалифицированную оценку результатов своей деятельности от членов педагогического коллектива и независимого экспертного сообщества (представители вузов, научных организаций и других).</w:t>
      </w:r>
    </w:p>
    <w:p w:rsidR="004D001B" w:rsidRDefault="00FF118F">
      <w:pPr>
        <w:pStyle w:val="a3"/>
        <w:ind w:right="572" w:firstLine="708"/>
      </w:pPr>
      <w:r>
        <w:t>Работа обучающихся над индивидуальным проектом проходит в соотв</w:t>
      </w:r>
      <w:r>
        <w:t>етствии с рабочей программой по предмету «Индивидуальный проект». Содержание, формы и критерии</w:t>
      </w:r>
      <w:r>
        <w:rPr>
          <w:spacing w:val="-15"/>
        </w:rPr>
        <w:t xml:space="preserve"> </w:t>
      </w:r>
      <w:r>
        <w:t>текущей оценки определяются рабочей программой предмета «Индивидуальный проект»</w:t>
      </w:r>
      <w:r>
        <w:rPr>
          <w:spacing w:val="-6"/>
        </w:rPr>
        <w:t xml:space="preserve"> </w:t>
      </w:r>
      <w:r>
        <w:t>и методическими рекомендациями по системе оценки достижений планируемых предметны</w:t>
      </w:r>
      <w:r>
        <w:t>х результатов освоения учебных предметов. Критерии</w:t>
      </w:r>
      <w:r>
        <w:rPr>
          <w:spacing w:val="40"/>
        </w:rPr>
        <w:t xml:space="preserve"> </w:t>
      </w:r>
      <w:r>
        <w:t>текущей</w:t>
      </w:r>
      <w:r>
        <w:rPr>
          <w:spacing w:val="40"/>
        </w:rPr>
        <w:t xml:space="preserve"> </w:t>
      </w:r>
      <w:r>
        <w:t>оценки</w:t>
      </w:r>
      <w:r>
        <w:rPr>
          <w:spacing w:val="40"/>
        </w:rPr>
        <w:t xml:space="preserve"> </w:t>
      </w:r>
      <w:r>
        <w:t>обучающихся по предмету «Индивидуальный проект»</w:t>
      </w:r>
      <w:r>
        <w:rPr>
          <w:spacing w:val="-4"/>
        </w:rPr>
        <w:t xml:space="preserve"> </w:t>
      </w:r>
      <w:r>
        <w:t>разработаны,</w:t>
      </w:r>
      <w:r>
        <w:rPr>
          <w:spacing w:val="-1"/>
        </w:rPr>
        <w:t xml:space="preserve"> </w:t>
      </w:r>
      <w:r>
        <w:t xml:space="preserve">приняты методическими объединениями и утверждены приказом директора </w:t>
      </w:r>
      <w:r>
        <w:rPr>
          <w:spacing w:val="-2"/>
        </w:rPr>
        <w:t>Школы.</w:t>
      </w:r>
    </w:p>
    <w:p w:rsidR="004D001B" w:rsidRDefault="00FF118F">
      <w:pPr>
        <w:pStyle w:val="a4"/>
        <w:numPr>
          <w:ilvl w:val="2"/>
          <w:numId w:val="21"/>
        </w:numPr>
        <w:tabs>
          <w:tab w:val="left" w:pos="1507"/>
        </w:tabs>
        <w:ind w:hanging="967"/>
        <w:jc w:val="both"/>
        <w:rPr>
          <w:sz w:val="24"/>
        </w:rPr>
      </w:pPr>
      <w:bookmarkStart w:id="26" w:name="18.2.4._Организационный_раздел."/>
      <w:bookmarkEnd w:id="26"/>
      <w:r>
        <w:rPr>
          <w:sz w:val="24"/>
        </w:rPr>
        <w:t>Организационный</w:t>
      </w:r>
      <w:r>
        <w:rPr>
          <w:spacing w:val="-11"/>
          <w:sz w:val="24"/>
        </w:rPr>
        <w:t xml:space="preserve"> </w:t>
      </w:r>
      <w:r>
        <w:rPr>
          <w:spacing w:val="-2"/>
          <w:sz w:val="24"/>
        </w:rPr>
        <w:t>раздел.</w:t>
      </w:r>
    </w:p>
    <w:p w:rsidR="004D001B" w:rsidRDefault="00FF118F">
      <w:pPr>
        <w:pStyle w:val="a3"/>
        <w:ind w:right="575" w:firstLine="708"/>
      </w:pPr>
      <w:r>
        <w:t>Условия реализации программы ф</w:t>
      </w:r>
      <w:r>
        <w:t xml:space="preserve">ормирования УУД должны обеспечить совершенствование компетенций проектной и учебно-исследовательской деятельности </w:t>
      </w:r>
      <w:r>
        <w:rPr>
          <w:spacing w:val="-2"/>
        </w:rPr>
        <w:t>обучающихся.</w:t>
      </w:r>
    </w:p>
    <w:p w:rsidR="004D001B" w:rsidRDefault="00FF118F">
      <w:pPr>
        <w:pStyle w:val="a3"/>
        <w:spacing w:line="276" w:lineRule="exact"/>
      </w:pPr>
      <w:r>
        <w:t>Условия</w:t>
      </w:r>
      <w:r>
        <w:rPr>
          <w:spacing w:val="-7"/>
        </w:rPr>
        <w:t xml:space="preserve"> </w:t>
      </w:r>
      <w:r>
        <w:t>реализации</w:t>
      </w:r>
      <w:r>
        <w:rPr>
          <w:spacing w:val="-5"/>
        </w:rPr>
        <w:t xml:space="preserve"> </w:t>
      </w:r>
      <w:r>
        <w:t>программы</w:t>
      </w:r>
      <w:r>
        <w:rPr>
          <w:spacing w:val="-8"/>
        </w:rPr>
        <w:t xml:space="preserve"> </w:t>
      </w:r>
      <w:r>
        <w:t>формирования</w:t>
      </w:r>
      <w:r>
        <w:rPr>
          <w:spacing w:val="-6"/>
        </w:rPr>
        <w:t xml:space="preserve"> </w:t>
      </w:r>
      <w:r>
        <w:t>УУД</w:t>
      </w:r>
      <w:r>
        <w:rPr>
          <w:spacing w:val="-7"/>
        </w:rPr>
        <w:t xml:space="preserve"> </w:t>
      </w:r>
      <w:r>
        <w:rPr>
          <w:spacing w:val="-2"/>
        </w:rPr>
        <w:t>включают:</w:t>
      </w:r>
    </w:p>
    <w:p w:rsidR="004D001B" w:rsidRDefault="00FF118F">
      <w:pPr>
        <w:pStyle w:val="a4"/>
        <w:numPr>
          <w:ilvl w:val="3"/>
          <w:numId w:val="21"/>
        </w:numPr>
        <w:tabs>
          <w:tab w:val="left" w:pos="1374"/>
        </w:tabs>
        <w:ind w:right="578" w:firstLine="358"/>
        <w:rPr>
          <w:sz w:val="24"/>
        </w:rPr>
      </w:pPr>
      <w:r>
        <w:rPr>
          <w:sz w:val="24"/>
        </w:rPr>
        <w:t>укомплектованность образовательной организации педагогическими, руководящ</w:t>
      </w:r>
      <w:r>
        <w:rPr>
          <w:sz w:val="24"/>
        </w:rPr>
        <w:t>ими и иными работниками;</w:t>
      </w:r>
    </w:p>
    <w:p w:rsidR="004D001B" w:rsidRDefault="00FF118F">
      <w:pPr>
        <w:pStyle w:val="a4"/>
        <w:numPr>
          <w:ilvl w:val="3"/>
          <w:numId w:val="21"/>
        </w:numPr>
        <w:tabs>
          <w:tab w:val="left" w:pos="1526"/>
        </w:tabs>
        <w:spacing w:line="292" w:lineRule="exact"/>
        <w:ind w:left="1526" w:hanging="628"/>
        <w:rPr>
          <w:sz w:val="24"/>
        </w:rPr>
      </w:pPr>
      <w:r>
        <w:rPr>
          <w:sz w:val="24"/>
        </w:rPr>
        <w:t>уровень</w:t>
      </w:r>
      <w:r>
        <w:rPr>
          <w:spacing w:val="-10"/>
          <w:sz w:val="24"/>
        </w:rPr>
        <w:t xml:space="preserve"> </w:t>
      </w:r>
      <w:r>
        <w:rPr>
          <w:sz w:val="24"/>
        </w:rPr>
        <w:t>квалификации</w:t>
      </w:r>
      <w:r>
        <w:rPr>
          <w:spacing w:val="-9"/>
          <w:sz w:val="24"/>
        </w:rPr>
        <w:t xml:space="preserve"> </w:t>
      </w:r>
      <w:r>
        <w:rPr>
          <w:sz w:val="24"/>
        </w:rPr>
        <w:t>педагогических</w:t>
      </w:r>
      <w:r>
        <w:rPr>
          <w:spacing w:val="-6"/>
          <w:sz w:val="24"/>
        </w:rPr>
        <w:t xml:space="preserve"> </w:t>
      </w:r>
      <w:r>
        <w:rPr>
          <w:sz w:val="24"/>
        </w:rPr>
        <w:t>и</w:t>
      </w:r>
      <w:r>
        <w:rPr>
          <w:spacing w:val="-7"/>
          <w:sz w:val="24"/>
        </w:rPr>
        <w:t xml:space="preserve"> </w:t>
      </w:r>
      <w:r>
        <w:rPr>
          <w:sz w:val="24"/>
        </w:rPr>
        <w:t>иных</w:t>
      </w:r>
      <w:r>
        <w:rPr>
          <w:spacing w:val="-8"/>
          <w:sz w:val="24"/>
        </w:rPr>
        <w:t xml:space="preserve"> </w:t>
      </w:r>
      <w:r>
        <w:rPr>
          <w:sz w:val="24"/>
        </w:rPr>
        <w:t>работников</w:t>
      </w:r>
      <w:r>
        <w:rPr>
          <w:spacing w:val="-7"/>
          <w:sz w:val="24"/>
        </w:rPr>
        <w:t xml:space="preserve"> </w:t>
      </w:r>
      <w:r>
        <w:rPr>
          <w:spacing w:val="-2"/>
          <w:sz w:val="24"/>
        </w:rPr>
        <w:t>образовательнойорганизации;</w:t>
      </w:r>
    </w:p>
    <w:p w:rsidR="004D001B" w:rsidRDefault="00FF118F">
      <w:pPr>
        <w:pStyle w:val="a4"/>
        <w:numPr>
          <w:ilvl w:val="3"/>
          <w:numId w:val="21"/>
        </w:numPr>
        <w:tabs>
          <w:tab w:val="left" w:pos="1663"/>
        </w:tabs>
        <w:ind w:right="575" w:firstLine="358"/>
        <w:rPr>
          <w:sz w:val="24"/>
        </w:rPr>
      </w:pPr>
      <w:r>
        <w:rPr>
          <w:sz w:val="24"/>
        </w:rPr>
        <w:t xml:space="preserve">непрерывность профессионального развития педагогических работников образовательной организации, реализующей образовательную программу среднего общего </w:t>
      </w:r>
      <w:r>
        <w:rPr>
          <w:spacing w:val="-2"/>
          <w:sz w:val="24"/>
        </w:rPr>
        <w:t>образования.</w:t>
      </w:r>
    </w:p>
    <w:p w:rsidR="004D001B" w:rsidRDefault="00FF118F">
      <w:pPr>
        <w:pStyle w:val="a3"/>
        <w:ind w:right="574" w:firstLine="708"/>
      </w:pPr>
      <w:r>
        <w:t>Педагогические кадры должны иметь необходимый уровень подготовки для реализации программы фор</w:t>
      </w:r>
      <w:r>
        <w:t>мирования УУД, что может включать следующее:</w:t>
      </w:r>
    </w:p>
    <w:p w:rsidR="004D001B" w:rsidRDefault="00FF118F">
      <w:pPr>
        <w:pStyle w:val="a4"/>
        <w:numPr>
          <w:ilvl w:val="0"/>
          <w:numId w:val="19"/>
        </w:numPr>
        <w:tabs>
          <w:tab w:val="left" w:pos="539"/>
        </w:tabs>
        <w:spacing w:line="293" w:lineRule="exact"/>
        <w:ind w:left="539" w:hanging="191"/>
        <w:rPr>
          <w:sz w:val="24"/>
        </w:rPr>
      </w:pPr>
      <w:r>
        <w:rPr>
          <w:sz w:val="24"/>
        </w:rPr>
        <w:t>педагоги</w:t>
      </w:r>
      <w:r>
        <w:rPr>
          <w:spacing w:val="-9"/>
          <w:sz w:val="24"/>
        </w:rPr>
        <w:t xml:space="preserve"> </w:t>
      </w:r>
      <w:r>
        <w:rPr>
          <w:sz w:val="24"/>
        </w:rPr>
        <w:t>владеют</w:t>
      </w:r>
      <w:r>
        <w:rPr>
          <w:spacing w:val="-9"/>
          <w:sz w:val="24"/>
        </w:rPr>
        <w:t xml:space="preserve"> </w:t>
      </w:r>
      <w:r>
        <w:rPr>
          <w:sz w:val="24"/>
        </w:rPr>
        <w:t>представлениями</w:t>
      </w:r>
      <w:r>
        <w:rPr>
          <w:spacing w:val="-7"/>
          <w:sz w:val="24"/>
        </w:rPr>
        <w:t xml:space="preserve"> </w:t>
      </w:r>
      <w:r>
        <w:rPr>
          <w:sz w:val="24"/>
        </w:rPr>
        <w:t>о</w:t>
      </w:r>
      <w:r>
        <w:rPr>
          <w:spacing w:val="-9"/>
          <w:sz w:val="24"/>
        </w:rPr>
        <w:t xml:space="preserve"> </w:t>
      </w:r>
      <w:r>
        <w:rPr>
          <w:sz w:val="24"/>
        </w:rPr>
        <w:t>возрастных</w:t>
      </w:r>
      <w:r>
        <w:rPr>
          <w:spacing w:val="-5"/>
          <w:sz w:val="24"/>
        </w:rPr>
        <w:t xml:space="preserve"> </w:t>
      </w:r>
      <w:r>
        <w:rPr>
          <w:sz w:val="24"/>
        </w:rPr>
        <w:t>особенностях</w:t>
      </w:r>
      <w:r>
        <w:rPr>
          <w:spacing w:val="-4"/>
          <w:sz w:val="24"/>
        </w:rPr>
        <w:t xml:space="preserve"> </w:t>
      </w:r>
      <w:r>
        <w:rPr>
          <w:spacing w:val="-2"/>
          <w:sz w:val="24"/>
        </w:rPr>
        <w:t>обучающихся;</w:t>
      </w:r>
    </w:p>
    <w:p w:rsidR="004D001B" w:rsidRDefault="00FF118F">
      <w:pPr>
        <w:pStyle w:val="a4"/>
        <w:numPr>
          <w:ilvl w:val="1"/>
          <w:numId w:val="19"/>
        </w:numPr>
        <w:tabs>
          <w:tab w:val="left" w:pos="1377"/>
        </w:tabs>
        <w:ind w:right="574" w:firstLine="358"/>
        <w:rPr>
          <w:sz w:val="24"/>
        </w:rPr>
      </w:pPr>
      <w:r>
        <w:rPr>
          <w:sz w:val="24"/>
        </w:rPr>
        <w:t>педагоги могут строить образовательную деятельность в рамках учебного предмета в соответствии с особенностями формирования конкретных УУД;</w:t>
      </w:r>
    </w:p>
    <w:p w:rsidR="004D001B" w:rsidRDefault="00FF118F">
      <w:pPr>
        <w:pStyle w:val="a4"/>
        <w:numPr>
          <w:ilvl w:val="1"/>
          <w:numId w:val="19"/>
        </w:numPr>
        <w:tabs>
          <w:tab w:val="left" w:pos="1394"/>
        </w:tabs>
        <w:ind w:right="575" w:firstLine="358"/>
        <w:rPr>
          <w:sz w:val="24"/>
        </w:rPr>
      </w:pPr>
      <w:r>
        <w:rPr>
          <w:sz w:val="24"/>
        </w:rPr>
        <w:t xml:space="preserve">педагоги осуществляют формирование УУД в рамках проектной, исследовательской </w:t>
      </w:r>
      <w:r>
        <w:rPr>
          <w:spacing w:val="-2"/>
          <w:sz w:val="24"/>
        </w:rPr>
        <w:t>деятельности;</w:t>
      </w:r>
    </w:p>
    <w:p w:rsidR="004D001B" w:rsidRDefault="00FF118F">
      <w:pPr>
        <w:pStyle w:val="a4"/>
        <w:numPr>
          <w:ilvl w:val="0"/>
          <w:numId w:val="19"/>
        </w:numPr>
        <w:tabs>
          <w:tab w:val="left" w:pos="539"/>
        </w:tabs>
        <w:spacing w:line="292" w:lineRule="exact"/>
        <w:ind w:left="539" w:hanging="191"/>
        <w:rPr>
          <w:sz w:val="24"/>
        </w:rPr>
      </w:pPr>
      <w:r>
        <w:rPr>
          <w:sz w:val="24"/>
        </w:rPr>
        <w:t>педагоги</w:t>
      </w:r>
      <w:r>
        <w:rPr>
          <w:spacing w:val="-11"/>
          <w:sz w:val="24"/>
        </w:rPr>
        <w:t xml:space="preserve"> </w:t>
      </w:r>
      <w:r>
        <w:rPr>
          <w:sz w:val="24"/>
        </w:rPr>
        <w:t>владеют</w:t>
      </w:r>
      <w:r>
        <w:rPr>
          <w:spacing w:val="-10"/>
          <w:sz w:val="24"/>
        </w:rPr>
        <w:t xml:space="preserve"> </w:t>
      </w:r>
      <w:r>
        <w:rPr>
          <w:sz w:val="24"/>
        </w:rPr>
        <w:t>методиками</w:t>
      </w:r>
      <w:r>
        <w:rPr>
          <w:spacing w:val="-8"/>
          <w:sz w:val="24"/>
        </w:rPr>
        <w:t xml:space="preserve"> </w:t>
      </w:r>
      <w:r>
        <w:rPr>
          <w:sz w:val="24"/>
        </w:rPr>
        <w:t>формирующего</w:t>
      </w:r>
      <w:r>
        <w:rPr>
          <w:spacing w:val="-7"/>
          <w:sz w:val="24"/>
        </w:rPr>
        <w:t xml:space="preserve"> </w:t>
      </w:r>
      <w:r>
        <w:rPr>
          <w:spacing w:val="-2"/>
          <w:sz w:val="24"/>
        </w:rPr>
        <w:t>оценивания;</w:t>
      </w:r>
    </w:p>
    <w:p w:rsidR="004D001B" w:rsidRDefault="00FF118F">
      <w:pPr>
        <w:pStyle w:val="a4"/>
        <w:numPr>
          <w:ilvl w:val="1"/>
          <w:numId w:val="19"/>
        </w:numPr>
        <w:tabs>
          <w:tab w:val="left" w:pos="1360"/>
        </w:tabs>
        <w:ind w:right="571" w:firstLine="358"/>
        <w:rPr>
          <w:sz w:val="24"/>
        </w:rPr>
      </w:pPr>
      <w:r>
        <w:rPr>
          <w:sz w:val="24"/>
        </w:rPr>
        <w:t>педагоги умеют применять инструментарий для оценки качества формирования УУД в рамках одного или нескольких пред</w:t>
      </w:r>
      <w:r>
        <w:rPr>
          <w:sz w:val="24"/>
        </w:rPr>
        <w:t>метов.</w:t>
      </w:r>
    </w:p>
    <w:p w:rsidR="004D001B" w:rsidRDefault="00FF118F">
      <w:pPr>
        <w:pStyle w:val="a3"/>
        <w:ind w:right="577" w:firstLine="708"/>
      </w:pPr>
      <w:r>
        <w:t>Наряду с общими можно выделить ряд специфических характеристик организации образовательного</w:t>
      </w:r>
      <w:r>
        <w:rPr>
          <w:spacing w:val="80"/>
          <w:w w:val="150"/>
        </w:rPr>
        <w:t xml:space="preserve"> </w:t>
      </w:r>
      <w:r>
        <w:t>пространства</w:t>
      </w:r>
      <w:r>
        <w:rPr>
          <w:spacing w:val="80"/>
          <w:w w:val="150"/>
        </w:rPr>
        <w:t xml:space="preserve"> </w:t>
      </w:r>
      <w:r>
        <w:t>на</w:t>
      </w:r>
      <w:r>
        <w:rPr>
          <w:spacing w:val="80"/>
          <w:w w:val="150"/>
        </w:rPr>
        <w:t xml:space="preserve"> </w:t>
      </w:r>
      <w:r>
        <w:t>уровне</w:t>
      </w:r>
      <w:r>
        <w:rPr>
          <w:spacing w:val="80"/>
          <w:w w:val="150"/>
        </w:rPr>
        <w:t xml:space="preserve"> </w:t>
      </w:r>
      <w:r>
        <w:t>среднего</w:t>
      </w:r>
      <w:r>
        <w:rPr>
          <w:spacing w:val="80"/>
          <w:w w:val="150"/>
        </w:rPr>
        <w:t xml:space="preserve"> </w:t>
      </w:r>
      <w:r>
        <w:t>общего</w:t>
      </w:r>
      <w:r>
        <w:rPr>
          <w:spacing w:val="80"/>
          <w:w w:val="150"/>
        </w:rPr>
        <w:t xml:space="preserve"> </w:t>
      </w:r>
      <w:r>
        <w:t>образования,</w:t>
      </w:r>
      <w:r>
        <w:rPr>
          <w:spacing w:val="80"/>
          <w:w w:val="150"/>
        </w:rPr>
        <w:t xml:space="preserve"> </w:t>
      </w:r>
      <w:r>
        <w:t>обеспечивающих</w:t>
      </w:r>
    </w:p>
    <w:p w:rsidR="004D001B" w:rsidRDefault="004D001B">
      <w:pPr>
        <w:sectPr w:rsidR="004D001B">
          <w:pgSz w:w="11920" w:h="16850"/>
          <w:pgMar w:top="720" w:right="160" w:bottom="2180" w:left="480" w:header="0" w:footer="1924" w:gutter="0"/>
          <w:cols w:space="720"/>
        </w:sectPr>
      </w:pPr>
    </w:p>
    <w:p w:rsidR="004D001B" w:rsidRDefault="00FF118F">
      <w:pPr>
        <w:pStyle w:val="a3"/>
        <w:spacing w:before="68" w:line="276" w:lineRule="exact"/>
      </w:pPr>
      <w:r>
        <w:t>формирование</w:t>
      </w:r>
      <w:r>
        <w:rPr>
          <w:spacing w:val="-6"/>
        </w:rPr>
        <w:t xml:space="preserve"> </w:t>
      </w:r>
      <w:r>
        <w:t>УУД</w:t>
      </w:r>
      <w:r>
        <w:rPr>
          <w:spacing w:val="-4"/>
        </w:rPr>
        <w:t xml:space="preserve"> </w:t>
      </w:r>
      <w:r>
        <w:t>в</w:t>
      </w:r>
      <w:r>
        <w:rPr>
          <w:spacing w:val="-5"/>
        </w:rPr>
        <w:t xml:space="preserve"> </w:t>
      </w:r>
      <w:r>
        <w:t>открытом</w:t>
      </w:r>
      <w:r>
        <w:rPr>
          <w:spacing w:val="-3"/>
        </w:rPr>
        <w:t xml:space="preserve"> </w:t>
      </w:r>
      <w:r>
        <w:t>образовательном</w:t>
      </w:r>
      <w:r>
        <w:rPr>
          <w:spacing w:val="-4"/>
        </w:rPr>
        <w:t xml:space="preserve"> </w:t>
      </w:r>
      <w:r>
        <w:rPr>
          <w:spacing w:val="-2"/>
        </w:rPr>
        <w:t>пространстве:</w:t>
      </w:r>
    </w:p>
    <w:p w:rsidR="004D001B" w:rsidRDefault="00FF118F">
      <w:pPr>
        <w:pStyle w:val="a4"/>
        <w:numPr>
          <w:ilvl w:val="1"/>
          <w:numId w:val="19"/>
        </w:numPr>
        <w:tabs>
          <w:tab w:val="left" w:pos="1343"/>
        </w:tabs>
        <w:ind w:right="573" w:firstLine="358"/>
        <w:rPr>
          <w:sz w:val="24"/>
        </w:rPr>
      </w:pPr>
      <w:r>
        <w:rPr>
          <w:sz w:val="24"/>
        </w:rPr>
        <w:t>сетевое взаимодействие образовательной организации с другими организациями общегои дополнительного образования, с учреждениями культуры; обеспечение возможности реализации индивидуальной образовательной траектории обучающихся (разнообразие форм получения о</w:t>
      </w:r>
      <w:r>
        <w:rPr>
          <w:sz w:val="24"/>
        </w:rPr>
        <w:t>бразования в данной образовательной организации, обеспечение возможности выбора обучающимся формы получения образования, уровня освоения предметного материала, учителя, учебной группы);</w:t>
      </w:r>
    </w:p>
    <w:p w:rsidR="004D001B" w:rsidRDefault="00FF118F">
      <w:pPr>
        <w:pStyle w:val="a4"/>
        <w:numPr>
          <w:ilvl w:val="1"/>
          <w:numId w:val="19"/>
        </w:numPr>
        <w:tabs>
          <w:tab w:val="left" w:pos="1552"/>
        </w:tabs>
        <w:ind w:right="577" w:firstLine="358"/>
        <w:rPr>
          <w:sz w:val="24"/>
        </w:rPr>
      </w:pPr>
      <w:r>
        <w:rPr>
          <w:sz w:val="24"/>
        </w:rPr>
        <w:t>использование дистанционных форм получения образования как элемента ин</w:t>
      </w:r>
      <w:r>
        <w:rPr>
          <w:sz w:val="24"/>
        </w:rPr>
        <w:t>дивидуальной образовательной траектории обучающихся;</w:t>
      </w:r>
    </w:p>
    <w:p w:rsidR="004D001B" w:rsidRDefault="00FF118F">
      <w:pPr>
        <w:pStyle w:val="a4"/>
        <w:numPr>
          <w:ilvl w:val="1"/>
          <w:numId w:val="19"/>
        </w:numPr>
        <w:tabs>
          <w:tab w:val="left" w:pos="1374"/>
        </w:tabs>
        <w:ind w:right="572" w:firstLine="358"/>
        <w:rPr>
          <w:sz w:val="24"/>
        </w:rPr>
      </w:pPr>
      <w:r>
        <w:rPr>
          <w:sz w:val="24"/>
        </w:rPr>
        <w:t xml:space="preserve">обеспечение возможности вовлечения обучающихся в проектную деятельность, в том числе в деятельность социального проектирования и социального предпринимательства; </w:t>
      </w:r>
      <w:r>
        <w:rPr>
          <w:rFonts w:ascii="Symbol" w:hAnsi="Symbol"/>
          <w:sz w:val="24"/>
        </w:rPr>
        <w:t></w:t>
      </w:r>
      <w:r>
        <w:rPr>
          <w:sz w:val="24"/>
        </w:rPr>
        <w:t xml:space="preserve"> обеспечение возможности вовлечения обуч</w:t>
      </w:r>
      <w:r>
        <w:rPr>
          <w:sz w:val="24"/>
        </w:rPr>
        <w:t xml:space="preserve">ающихся в разнообразную исследовательскую </w:t>
      </w:r>
      <w:r>
        <w:rPr>
          <w:spacing w:val="-2"/>
          <w:sz w:val="24"/>
        </w:rPr>
        <w:t>деятельность;</w:t>
      </w:r>
    </w:p>
    <w:p w:rsidR="004D001B" w:rsidRDefault="00FF118F">
      <w:pPr>
        <w:pStyle w:val="a4"/>
        <w:numPr>
          <w:ilvl w:val="1"/>
          <w:numId w:val="19"/>
        </w:numPr>
        <w:tabs>
          <w:tab w:val="left" w:pos="1384"/>
        </w:tabs>
        <w:ind w:right="576" w:firstLine="358"/>
        <w:rPr>
          <w:sz w:val="24"/>
        </w:rPr>
      </w:pPr>
      <w:r>
        <w:rPr>
          <w:sz w:val="24"/>
        </w:rPr>
        <w:t>обеспечение широкой социализации обучающихся как через реализацию социальных проектов, так и через организованную разнообразную социальную практику: работу в волонтерских организациях, участие в благо</w:t>
      </w:r>
      <w:r>
        <w:rPr>
          <w:sz w:val="24"/>
        </w:rPr>
        <w:t>творительных акциях, марафонах и проектах.</w:t>
      </w:r>
    </w:p>
    <w:p w:rsidR="004D001B" w:rsidRDefault="00FF118F">
      <w:pPr>
        <w:pStyle w:val="a3"/>
        <w:ind w:right="572" w:firstLine="708"/>
      </w:pPr>
      <w:r>
        <w:t>К обязательным условиям успешного формирования УУД относится созданиеметодически единого пространства внутри образовательной организации как во время уроков,</w:t>
      </w:r>
      <w:r>
        <w:rPr>
          <w:spacing w:val="-15"/>
        </w:rPr>
        <w:t xml:space="preserve"> </w:t>
      </w:r>
      <w:r>
        <w:t>так и вне их. Нецелесообразно допускать ситуации, при которых на уроках разрушается коммуникативное пространство (нет учебного сотрудничества), не происходит информационного обмена, не затребована читательская компетенция, создаются препятствия для собстве</w:t>
      </w:r>
      <w:r>
        <w:t>нной поисковой, исследовательской, проектной деятельности. Создание условий для развития УУД — это не дополнение к образовательной деятельности, а кардинальное изменение содержания, форм и методов, при которых успешное обучение невозможно без одновременног</w:t>
      </w:r>
      <w:r>
        <w:t>о наращивания компетенций. Иными словами, перед обучающимися ставятся такие учебные задачи, решение которых невозможно без учебного сотрудничества со сверстниками и взрослыми (а также с младшими, если речь идет о разновозрастных задачах),</w:t>
      </w:r>
      <w:r>
        <w:rPr>
          <w:spacing w:val="-15"/>
        </w:rPr>
        <w:t xml:space="preserve"> </w:t>
      </w:r>
      <w:r>
        <w:t>без соответствующ</w:t>
      </w:r>
      <w:r>
        <w:t>их управленческих умений, без определенного уровня владения информационно-коммуникативными технологиями. Все</w:t>
      </w:r>
      <w:r>
        <w:rPr>
          <w:spacing w:val="-15"/>
        </w:rPr>
        <w:t xml:space="preserve"> </w:t>
      </w:r>
      <w:r>
        <w:t>перечисленные</w:t>
      </w:r>
      <w:r>
        <w:rPr>
          <w:spacing w:val="-15"/>
        </w:rPr>
        <w:t xml:space="preserve"> </w:t>
      </w:r>
      <w:r>
        <w:t>элементы</w:t>
      </w:r>
      <w:r>
        <w:rPr>
          <w:spacing w:val="-15"/>
        </w:rPr>
        <w:t xml:space="preserve"> </w:t>
      </w:r>
      <w:r>
        <w:t>образовательной</w:t>
      </w:r>
      <w:r>
        <w:rPr>
          <w:spacing w:val="-15"/>
        </w:rPr>
        <w:t xml:space="preserve"> </w:t>
      </w:r>
      <w:r>
        <w:t>инфраструктуры</w:t>
      </w:r>
      <w:r>
        <w:rPr>
          <w:spacing w:val="-15"/>
        </w:rPr>
        <w:t xml:space="preserve"> </w:t>
      </w:r>
      <w:r>
        <w:t>призваны</w:t>
      </w:r>
      <w:r>
        <w:rPr>
          <w:spacing w:val="-15"/>
        </w:rPr>
        <w:t xml:space="preserve"> </w:t>
      </w:r>
      <w:r>
        <w:t>обеспечить</w:t>
      </w:r>
      <w:r>
        <w:rPr>
          <w:spacing w:val="-15"/>
        </w:rPr>
        <w:t xml:space="preserve"> </w:t>
      </w:r>
      <w:r>
        <w:t>возможность самостоятельного действия обучающихся, высокую степень свобод</w:t>
      </w:r>
      <w:r>
        <w:t>ы выбора элементов образовательной траектории, возможность самостоятельного принятия решения, самостоятельной постановки задачи и достижения поставленной цели.</w:t>
      </w:r>
    </w:p>
    <w:p w:rsidR="004D001B" w:rsidRDefault="00FF118F">
      <w:pPr>
        <w:pStyle w:val="a3"/>
        <w:spacing w:before="274"/>
        <w:ind w:left="10" w:right="43"/>
        <w:jc w:val="center"/>
      </w:pPr>
      <w:r>
        <w:rPr>
          <w:u w:val="single"/>
        </w:rPr>
        <w:t>Особенности</w:t>
      </w:r>
      <w:r>
        <w:rPr>
          <w:spacing w:val="-6"/>
          <w:u w:val="single"/>
        </w:rPr>
        <w:t xml:space="preserve"> </w:t>
      </w:r>
      <w:r>
        <w:rPr>
          <w:u w:val="single"/>
        </w:rPr>
        <w:t>формирования</w:t>
      </w:r>
      <w:r>
        <w:rPr>
          <w:spacing w:val="-6"/>
          <w:u w:val="single"/>
        </w:rPr>
        <w:t xml:space="preserve"> </w:t>
      </w:r>
      <w:r>
        <w:rPr>
          <w:u w:val="single"/>
        </w:rPr>
        <w:t>УУД</w:t>
      </w:r>
      <w:r>
        <w:rPr>
          <w:spacing w:val="-5"/>
          <w:u w:val="single"/>
        </w:rPr>
        <w:t xml:space="preserve"> </w:t>
      </w:r>
      <w:r>
        <w:rPr>
          <w:u w:val="single"/>
        </w:rPr>
        <w:t>у</w:t>
      </w:r>
      <w:r>
        <w:rPr>
          <w:spacing w:val="-11"/>
          <w:u w:val="single"/>
        </w:rPr>
        <w:t xml:space="preserve"> </w:t>
      </w:r>
      <w:r>
        <w:rPr>
          <w:u w:val="single"/>
        </w:rPr>
        <w:t>слепых</w:t>
      </w:r>
      <w:r>
        <w:rPr>
          <w:spacing w:val="-5"/>
          <w:u w:val="single"/>
        </w:rPr>
        <w:t xml:space="preserve"> </w:t>
      </w:r>
      <w:r>
        <w:rPr>
          <w:u w:val="single"/>
        </w:rPr>
        <w:t>и</w:t>
      </w:r>
      <w:r>
        <w:rPr>
          <w:spacing w:val="-6"/>
          <w:u w:val="single"/>
        </w:rPr>
        <w:t xml:space="preserve"> </w:t>
      </w:r>
      <w:r>
        <w:rPr>
          <w:u w:val="single"/>
        </w:rPr>
        <w:t>слабовидящих</w:t>
      </w:r>
      <w:r>
        <w:rPr>
          <w:spacing w:val="-2"/>
          <w:u w:val="single"/>
        </w:rPr>
        <w:t xml:space="preserve"> обучающихся.</w:t>
      </w:r>
    </w:p>
    <w:p w:rsidR="004D001B" w:rsidRDefault="00FF118F">
      <w:pPr>
        <w:pStyle w:val="a3"/>
        <w:ind w:right="571" w:firstLine="708"/>
      </w:pPr>
      <w:r>
        <w:t>Успешное формирование УУД у сл</w:t>
      </w:r>
      <w:r>
        <w:t>епых и слабовидящих обучающихся опирается на проведение коррекционной работы. Коррекционная работа в общеобразовательных учреждениях для детей с ограниченными возможностями здоровья является не только исправляющей или компенсирующей деятельностью, это, пре</w:t>
      </w:r>
      <w:r>
        <w:t>жде всего, стимулирование</w:t>
      </w:r>
      <w:r>
        <w:rPr>
          <w:spacing w:val="-15"/>
        </w:rPr>
        <w:t xml:space="preserve"> </w:t>
      </w:r>
      <w:r>
        <w:t>развития потенциальных возможностей</w:t>
      </w:r>
      <w:r>
        <w:rPr>
          <w:spacing w:val="-15"/>
        </w:rPr>
        <w:t xml:space="preserve"> </w:t>
      </w:r>
      <w:r>
        <w:t>и</w:t>
      </w:r>
      <w:r>
        <w:rPr>
          <w:spacing w:val="-15"/>
        </w:rPr>
        <w:t xml:space="preserve"> </w:t>
      </w:r>
      <w:r>
        <w:t>задатков</w:t>
      </w:r>
      <w:r>
        <w:rPr>
          <w:spacing w:val="-15"/>
        </w:rPr>
        <w:t xml:space="preserve"> </w:t>
      </w:r>
      <w:r>
        <w:t>детей</w:t>
      </w:r>
      <w:r>
        <w:rPr>
          <w:spacing w:val="-15"/>
        </w:rPr>
        <w:t xml:space="preserve"> </w:t>
      </w:r>
      <w:r>
        <w:t>с</w:t>
      </w:r>
      <w:r>
        <w:rPr>
          <w:spacing w:val="-15"/>
        </w:rPr>
        <w:t xml:space="preserve"> </w:t>
      </w:r>
      <w:r>
        <w:t>ограниченными</w:t>
      </w:r>
      <w:r>
        <w:rPr>
          <w:spacing w:val="-15"/>
        </w:rPr>
        <w:t xml:space="preserve"> </w:t>
      </w:r>
      <w:r>
        <w:t>возможностями</w:t>
      </w:r>
      <w:r>
        <w:rPr>
          <w:spacing w:val="-15"/>
        </w:rPr>
        <w:t xml:space="preserve"> </w:t>
      </w:r>
      <w:r>
        <w:t>здоровья.</w:t>
      </w:r>
      <w:r>
        <w:rPr>
          <w:spacing w:val="-15"/>
        </w:rPr>
        <w:t xml:space="preserve"> </w:t>
      </w:r>
      <w:r>
        <w:t>Следовательно,</w:t>
      </w:r>
      <w:r>
        <w:rPr>
          <w:spacing w:val="-15"/>
        </w:rPr>
        <w:t xml:space="preserve"> </w:t>
      </w:r>
      <w:r>
        <w:t>занятия коррекционно-развивающего формата становятся не только</w:t>
      </w:r>
      <w:r>
        <w:rPr>
          <w:spacing w:val="-15"/>
        </w:rPr>
        <w:t xml:space="preserve"> </w:t>
      </w:r>
      <w:r>
        <w:t>формой обучения, но и условием, которое обеспечивает успешн</w:t>
      </w:r>
      <w:r>
        <w:t>ое освоение содержания учебных предметов, предусмотренных образовательной программой образовательной организации. Проблемы формирования УУД у слепых и слабовидящих обучающихся.</w:t>
      </w:r>
    </w:p>
    <w:p w:rsidR="004D001B" w:rsidRDefault="00FF118F">
      <w:pPr>
        <w:pStyle w:val="a3"/>
        <w:spacing w:before="1"/>
        <w:ind w:right="575" w:firstLine="708"/>
      </w:pPr>
      <w:r>
        <w:t>При формировании УУД у слепых и слабовидящих обучающихся необходимо учитывать р</w:t>
      </w:r>
      <w:r>
        <w:t>яд особенностей, замедляющих процесс обучения. Во-первых, в несколько раз увеличивается время на формирование любого действия и переход от действия к умению и навыку; во-вторых, увеличивается</w:t>
      </w:r>
      <w:r>
        <w:rPr>
          <w:spacing w:val="-13"/>
        </w:rPr>
        <w:t xml:space="preserve"> </w:t>
      </w:r>
      <w:r>
        <w:t>время,</w:t>
      </w:r>
      <w:r>
        <w:rPr>
          <w:spacing w:val="-14"/>
        </w:rPr>
        <w:t xml:space="preserve"> </w:t>
      </w:r>
      <w:r>
        <w:t>затрачиваемое</w:t>
      </w:r>
      <w:r>
        <w:rPr>
          <w:spacing w:val="-9"/>
        </w:rPr>
        <w:t xml:space="preserve"> </w:t>
      </w:r>
      <w:r>
        <w:t>учащимся</w:t>
      </w:r>
      <w:r>
        <w:rPr>
          <w:spacing w:val="-11"/>
        </w:rPr>
        <w:t xml:space="preserve"> </w:t>
      </w:r>
      <w:r>
        <w:t>со</w:t>
      </w:r>
      <w:r>
        <w:rPr>
          <w:spacing w:val="-14"/>
        </w:rPr>
        <w:t xml:space="preserve"> </w:t>
      </w:r>
      <w:r>
        <w:t>зрительной</w:t>
      </w:r>
      <w:r>
        <w:rPr>
          <w:spacing w:val="-12"/>
        </w:rPr>
        <w:t xml:space="preserve"> </w:t>
      </w:r>
      <w:r>
        <w:t>депривацией,</w:t>
      </w:r>
      <w:r>
        <w:rPr>
          <w:spacing w:val="-3"/>
        </w:rPr>
        <w:t xml:space="preserve"> </w:t>
      </w:r>
      <w:r>
        <w:t>на</w:t>
      </w:r>
      <w:r>
        <w:rPr>
          <w:spacing w:val="-5"/>
        </w:rPr>
        <w:t xml:space="preserve"> </w:t>
      </w:r>
      <w:r>
        <w:t>выполнение</w:t>
      </w:r>
      <w:r>
        <w:rPr>
          <w:spacing w:val="-4"/>
        </w:rPr>
        <w:t xml:space="preserve"> </w:t>
      </w:r>
      <w:r>
        <w:t>любого действия; в-третьих, умения и навыки могут утрачиваться, если долгое время не требуется их выполнение. Все это обусловлено рядом причин, таких как:</w:t>
      </w:r>
    </w:p>
    <w:p w:rsidR="004D001B" w:rsidRDefault="004D001B">
      <w:pPr>
        <w:sectPr w:rsidR="004D001B">
          <w:pgSz w:w="11920" w:h="16850"/>
          <w:pgMar w:top="720" w:right="160" w:bottom="2180" w:left="480" w:header="0" w:footer="1924" w:gutter="0"/>
          <w:cols w:space="720"/>
        </w:sectPr>
      </w:pPr>
    </w:p>
    <w:p w:rsidR="004D001B" w:rsidRDefault="00FF118F">
      <w:pPr>
        <w:pStyle w:val="a4"/>
        <w:numPr>
          <w:ilvl w:val="1"/>
          <w:numId w:val="19"/>
        </w:numPr>
        <w:tabs>
          <w:tab w:val="left" w:pos="1420"/>
        </w:tabs>
        <w:spacing w:before="87"/>
        <w:ind w:right="572" w:firstLine="358"/>
        <w:rPr>
          <w:sz w:val="24"/>
        </w:rPr>
      </w:pPr>
      <w:r>
        <w:rPr>
          <w:sz w:val="24"/>
        </w:rPr>
        <w:t>различный</w:t>
      </w:r>
      <w:r>
        <w:rPr>
          <w:spacing w:val="-2"/>
          <w:sz w:val="24"/>
        </w:rPr>
        <w:t xml:space="preserve"> </w:t>
      </w:r>
      <w:r>
        <w:rPr>
          <w:sz w:val="24"/>
        </w:rPr>
        <w:t>уровень</w:t>
      </w:r>
      <w:r>
        <w:rPr>
          <w:spacing w:val="-4"/>
          <w:sz w:val="24"/>
        </w:rPr>
        <w:t xml:space="preserve"> </w:t>
      </w:r>
      <w:r>
        <w:rPr>
          <w:sz w:val="24"/>
        </w:rPr>
        <w:t>психофизического</w:t>
      </w:r>
      <w:r>
        <w:rPr>
          <w:spacing w:val="-4"/>
          <w:sz w:val="24"/>
        </w:rPr>
        <w:t xml:space="preserve"> </w:t>
      </w:r>
      <w:r>
        <w:rPr>
          <w:sz w:val="24"/>
        </w:rPr>
        <w:t>развития</w:t>
      </w:r>
      <w:r>
        <w:rPr>
          <w:spacing w:val="-6"/>
          <w:sz w:val="24"/>
        </w:rPr>
        <w:t xml:space="preserve"> </w:t>
      </w:r>
      <w:r>
        <w:rPr>
          <w:sz w:val="24"/>
        </w:rPr>
        <w:t>слепых</w:t>
      </w:r>
      <w:r>
        <w:rPr>
          <w:spacing w:val="-3"/>
          <w:sz w:val="24"/>
        </w:rPr>
        <w:t xml:space="preserve"> </w:t>
      </w:r>
      <w:r>
        <w:rPr>
          <w:sz w:val="24"/>
        </w:rPr>
        <w:t>и</w:t>
      </w:r>
      <w:r>
        <w:rPr>
          <w:spacing w:val="-4"/>
          <w:sz w:val="24"/>
        </w:rPr>
        <w:t xml:space="preserve"> </w:t>
      </w:r>
      <w:r>
        <w:rPr>
          <w:sz w:val="24"/>
        </w:rPr>
        <w:t>слабовидящих</w:t>
      </w:r>
      <w:r>
        <w:rPr>
          <w:spacing w:val="-2"/>
          <w:sz w:val="24"/>
        </w:rPr>
        <w:t xml:space="preserve"> </w:t>
      </w:r>
      <w:r>
        <w:rPr>
          <w:sz w:val="24"/>
        </w:rPr>
        <w:t>учащих</w:t>
      </w:r>
      <w:r>
        <w:rPr>
          <w:sz w:val="24"/>
        </w:rPr>
        <w:t>ся</w:t>
      </w:r>
      <w:r>
        <w:rPr>
          <w:spacing w:val="-5"/>
          <w:sz w:val="24"/>
        </w:rPr>
        <w:t xml:space="preserve"> </w:t>
      </w:r>
      <w:r>
        <w:rPr>
          <w:sz w:val="24"/>
        </w:rPr>
        <w:t xml:space="preserve">одного </w:t>
      </w:r>
      <w:r>
        <w:rPr>
          <w:spacing w:val="-2"/>
          <w:sz w:val="24"/>
        </w:rPr>
        <w:t>возраста;</w:t>
      </w:r>
    </w:p>
    <w:p w:rsidR="004D001B" w:rsidRDefault="00FF118F">
      <w:pPr>
        <w:pStyle w:val="a4"/>
        <w:numPr>
          <w:ilvl w:val="1"/>
          <w:numId w:val="19"/>
        </w:numPr>
        <w:tabs>
          <w:tab w:val="left" w:pos="1535"/>
        </w:tabs>
        <w:ind w:right="574" w:firstLine="358"/>
        <w:rPr>
          <w:sz w:val="24"/>
        </w:rPr>
      </w:pPr>
      <w:r>
        <w:rPr>
          <w:sz w:val="24"/>
        </w:rPr>
        <w:t>различный уровень развития компенсаторных процессов, необходимых для систематического обучения;</w:t>
      </w:r>
    </w:p>
    <w:p w:rsidR="004D001B" w:rsidRDefault="00FF118F">
      <w:pPr>
        <w:pStyle w:val="a4"/>
        <w:numPr>
          <w:ilvl w:val="1"/>
          <w:numId w:val="19"/>
        </w:numPr>
        <w:tabs>
          <w:tab w:val="left" w:pos="1348"/>
        </w:tabs>
        <w:ind w:right="576" w:firstLine="358"/>
        <w:rPr>
          <w:sz w:val="24"/>
        </w:rPr>
      </w:pPr>
      <w:r>
        <w:rPr>
          <w:sz w:val="24"/>
        </w:rPr>
        <w:t>обедненность чувственного опыта, обусловленная не только нарушением функций, но и низким уровнем развития сохранных анализаторов;</w:t>
      </w:r>
    </w:p>
    <w:p w:rsidR="004D001B" w:rsidRDefault="00FF118F">
      <w:pPr>
        <w:pStyle w:val="a4"/>
        <w:numPr>
          <w:ilvl w:val="1"/>
          <w:numId w:val="19"/>
        </w:numPr>
        <w:tabs>
          <w:tab w:val="left" w:pos="1475"/>
        </w:tabs>
        <w:ind w:right="575" w:firstLine="358"/>
        <w:rPr>
          <w:sz w:val="24"/>
        </w:rPr>
      </w:pPr>
      <w:r>
        <w:rPr>
          <w:sz w:val="24"/>
        </w:rPr>
        <w:t>недостаточ</w:t>
      </w:r>
      <w:r>
        <w:rPr>
          <w:sz w:val="24"/>
        </w:rPr>
        <w:t>ная сформированность приемов обследования предметов и объектов окружающего мира;</w:t>
      </w:r>
    </w:p>
    <w:p w:rsidR="004D001B" w:rsidRDefault="00FF118F">
      <w:pPr>
        <w:pStyle w:val="a4"/>
        <w:numPr>
          <w:ilvl w:val="1"/>
          <w:numId w:val="19"/>
        </w:numPr>
        <w:tabs>
          <w:tab w:val="left" w:pos="1401"/>
        </w:tabs>
        <w:ind w:right="576" w:firstLine="358"/>
        <w:rPr>
          <w:sz w:val="24"/>
        </w:rPr>
      </w:pPr>
      <w:r>
        <w:rPr>
          <w:sz w:val="24"/>
        </w:rPr>
        <w:t>отсутствие потребности и низкий уровень развития умения использовать в учебно- познавательной и ориентировочной деятельности сохранные анализаторы;</w:t>
      </w:r>
    </w:p>
    <w:p w:rsidR="004D001B" w:rsidRDefault="00FF118F">
      <w:pPr>
        <w:pStyle w:val="a4"/>
        <w:numPr>
          <w:ilvl w:val="1"/>
          <w:numId w:val="19"/>
        </w:numPr>
        <w:tabs>
          <w:tab w:val="left" w:pos="1365"/>
        </w:tabs>
        <w:ind w:right="572" w:firstLine="358"/>
        <w:rPr>
          <w:sz w:val="24"/>
        </w:rPr>
      </w:pPr>
      <w:r>
        <w:rPr>
          <w:sz w:val="24"/>
        </w:rPr>
        <w:t>своеобразие становления и п</w:t>
      </w:r>
      <w:r>
        <w:rPr>
          <w:sz w:val="24"/>
        </w:rPr>
        <w:t>ротекания познавательных процессов (снижение скоростии точности зрительных ощущений, восприятий, снижение полноты, целостности образов, широты круга отображаемых предметов и явлений);</w:t>
      </w:r>
    </w:p>
    <w:p w:rsidR="004D001B" w:rsidRDefault="00FF118F">
      <w:pPr>
        <w:pStyle w:val="a4"/>
        <w:numPr>
          <w:ilvl w:val="1"/>
          <w:numId w:val="19"/>
        </w:numPr>
        <w:tabs>
          <w:tab w:val="left" w:pos="1437"/>
        </w:tabs>
        <w:ind w:right="573" w:firstLine="418"/>
        <w:rPr>
          <w:sz w:val="24"/>
        </w:rPr>
      </w:pPr>
      <w:r>
        <w:rPr>
          <w:sz w:val="24"/>
        </w:rPr>
        <w:t>возникновение трудностей в реализации мыслительных операций, в формировании и оперировании понятиями; дивергенция чувственного и логического, обусловливающая возможность возникновения формальных суждений;</w:t>
      </w:r>
    </w:p>
    <w:p w:rsidR="004D001B" w:rsidRDefault="00FF118F">
      <w:pPr>
        <w:pStyle w:val="a4"/>
        <w:numPr>
          <w:ilvl w:val="0"/>
          <w:numId w:val="19"/>
        </w:numPr>
        <w:tabs>
          <w:tab w:val="left" w:pos="539"/>
        </w:tabs>
        <w:spacing w:line="293" w:lineRule="exact"/>
        <w:ind w:left="539" w:hanging="191"/>
        <w:rPr>
          <w:sz w:val="24"/>
        </w:rPr>
      </w:pPr>
      <w:r>
        <w:rPr>
          <w:sz w:val="24"/>
        </w:rPr>
        <w:t>возникновение</w:t>
      </w:r>
      <w:r>
        <w:rPr>
          <w:spacing w:val="-8"/>
          <w:sz w:val="24"/>
        </w:rPr>
        <w:t xml:space="preserve"> </w:t>
      </w:r>
      <w:r>
        <w:rPr>
          <w:sz w:val="24"/>
        </w:rPr>
        <w:t>формализма</w:t>
      </w:r>
      <w:r>
        <w:rPr>
          <w:spacing w:val="-6"/>
          <w:sz w:val="24"/>
        </w:rPr>
        <w:t xml:space="preserve"> </w:t>
      </w:r>
      <w:r>
        <w:rPr>
          <w:sz w:val="24"/>
        </w:rPr>
        <w:t>и</w:t>
      </w:r>
      <w:r>
        <w:rPr>
          <w:spacing w:val="-5"/>
          <w:sz w:val="24"/>
        </w:rPr>
        <w:t xml:space="preserve"> </w:t>
      </w:r>
      <w:r>
        <w:rPr>
          <w:sz w:val="24"/>
        </w:rPr>
        <w:t>вербализма</w:t>
      </w:r>
      <w:r>
        <w:rPr>
          <w:spacing w:val="-8"/>
          <w:sz w:val="24"/>
        </w:rPr>
        <w:t xml:space="preserve"> </w:t>
      </w:r>
      <w:r>
        <w:rPr>
          <w:spacing w:val="-2"/>
          <w:sz w:val="24"/>
        </w:rPr>
        <w:t>знаний;</w:t>
      </w:r>
    </w:p>
    <w:p w:rsidR="004D001B" w:rsidRDefault="00FF118F">
      <w:pPr>
        <w:pStyle w:val="a4"/>
        <w:numPr>
          <w:ilvl w:val="1"/>
          <w:numId w:val="19"/>
        </w:numPr>
        <w:tabs>
          <w:tab w:val="left" w:pos="1422"/>
        </w:tabs>
        <w:ind w:right="577" w:firstLine="358"/>
        <w:rPr>
          <w:sz w:val="24"/>
        </w:rPr>
      </w:pPr>
      <w:r>
        <w:rPr>
          <w:sz w:val="24"/>
        </w:rPr>
        <w:t>налич</w:t>
      </w:r>
      <w:r>
        <w:rPr>
          <w:sz w:val="24"/>
        </w:rPr>
        <w:t>ие низкого уровня развития основных свойств внимания, недостаточная его концентрация, ограниченные возможности его распределения;</w:t>
      </w:r>
    </w:p>
    <w:p w:rsidR="004D001B" w:rsidRDefault="00FF118F">
      <w:pPr>
        <w:pStyle w:val="a4"/>
        <w:numPr>
          <w:ilvl w:val="1"/>
          <w:numId w:val="19"/>
        </w:numPr>
        <w:tabs>
          <w:tab w:val="left" w:pos="1576"/>
        </w:tabs>
        <w:ind w:right="576" w:firstLine="358"/>
        <w:rPr>
          <w:sz w:val="24"/>
        </w:rPr>
      </w:pPr>
      <w:r>
        <w:rPr>
          <w:sz w:val="24"/>
        </w:rPr>
        <w:t xml:space="preserve">возникновение трудностей реализации процессов запоминания, узнавания, </w:t>
      </w:r>
      <w:r>
        <w:rPr>
          <w:spacing w:val="-2"/>
          <w:sz w:val="24"/>
        </w:rPr>
        <w:t>воспроизведения;</w:t>
      </w:r>
    </w:p>
    <w:p w:rsidR="004D001B" w:rsidRDefault="00FF118F">
      <w:pPr>
        <w:pStyle w:val="a4"/>
        <w:numPr>
          <w:ilvl w:val="1"/>
          <w:numId w:val="19"/>
        </w:numPr>
        <w:tabs>
          <w:tab w:val="left" w:pos="1401"/>
        </w:tabs>
        <w:ind w:right="577" w:firstLine="358"/>
        <w:rPr>
          <w:sz w:val="24"/>
        </w:rPr>
      </w:pPr>
      <w:r>
        <w:rPr>
          <w:sz w:val="24"/>
        </w:rPr>
        <w:t xml:space="preserve">снижение количественной продуктивности </w:t>
      </w:r>
      <w:r>
        <w:rPr>
          <w:sz w:val="24"/>
        </w:rPr>
        <w:t xml:space="preserve">и оригинальности воображения, подмена образов; </w:t>
      </w:r>
      <w:r>
        <w:rPr>
          <w:rFonts w:ascii="Symbol" w:hAnsi="Symbol"/>
          <w:sz w:val="24"/>
        </w:rPr>
        <w:t></w:t>
      </w:r>
      <w:r>
        <w:rPr>
          <w:sz w:val="24"/>
        </w:rPr>
        <w:t xml:space="preserve"> трудности в овладении языковыми (фонематический состав, словарный запас, грамматический строй) и неязыковыми (мимика, пантомимика, интонация) средствами общения;</w:t>
      </w:r>
    </w:p>
    <w:p w:rsidR="004D001B" w:rsidRDefault="00FF118F">
      <w:pPr>
        <w:pStyle w:val="a4"/>
        <w:numPr>
          <w:ilvl w:val="1"/>
          <w:numId w:val="19"/>
        </w:numPr>
        <w:tabs>
          <w:tab w:val="left" w:pos="1583"/>
        </w:tabs>
        <w:ind w:right="573" w:firstLine="358"/>
        <w:rPr>
          <w:sz w:val="24"/>
        </w:rPr>
      </w:pPr>
      <w:r>
        <w:rPr>
          <w:sz w:val="24"/>
        </w:rPr>
        <w:t>недостатки коммуникативной деятельности: восп</w:t>
      </w:r>
      <w:r>
        <w:rPr>
          <w:sz w:val="24"/>
        </w:rPr>
        <w:t>риятии, интерпретации и продуцирования средств общения;</w:t>
      </w:r>
    </w:p>
    <w:p w:rsidR="004D001B" w:rsidRDefault="00FF118F">
      <w:pPr>
        <w:pStyle w:val="a4"/>
        <w:numPr>
          <w:ilvl w:val="1"/>
          <w:numId w:val="19"/>
        </w:numPr>
        <w:tabs>
          <w:tab w:val="left" w:pos="1350"/>
        </w:tabs>
        <w:ind w:right="576" w:firstLine="358"/>
        <w:rPr>
          <w:sz w:val="24"/>
        </w:rPr>
      </w:pPr>
      <w:r>
        <w:rPr>
          <w:sz w:val="24"/>
        </w:rPr>
        <w:t>своеобразие речевого развития (снижение динамики в развитии и накоплении языковых средств и выразительных движений, своеобразие соотношения слова и образа, проявляющееся</w:t>
      </w:r>
      <w:r>
        <w:rPr>
          <w:spacing w:val="-15"/>
          <w:sz w:val="24"/>
        </w:rPr>
        <w:t xml:space="preserve"> </w:t>
      </w:r>
      <w:r>
        <w:rPr>
          <w:sz w:val="24"/>
        </w:rPr>
        <w:t>в слабой</w:t>
      </w:r>
      <w:r>
        <w:rPr>
          <w:spacing w:val="-11"/>
          <w:sz w:val="24"/>
        </w:rPr>
        <w:t xml:space="preserve"> </w:t>
      </w:r>
      <w:r>
        <w:rPr>
          <w:sz w:val="24"/>
        </w:rPr>
        <w:t>связи</w:t>
      </w:r>
      <w:r>
        <w:rPr>
          <w:spacing w:val="-12"/>
          <w:sz w:val="24"/>
        </w:rPr>
        <w:t xml:space="preserve"> </w:t>
      </w:r>
      <w:r>
        <w:rPr>
          <w:sz w:val="24"/>
        </w:rPr>
        <w:t>речи</w:t>
      </w:r>
      <w:r>
        <w:rPr>
          <w:spacing w:val="-12"/>
          <w:sz w:val="24"/>
        </w:rPr>
        <w:t xml:space="preserve"> </w:t>
      </w:r>
      <w:r>
        <w:rPr>
          <w:sz w:val="24"/>
        </w:rPr>
        <w:t>с</w:t>
      </w:r>
      <w:r>
        <w:rPr>
          <w:spacing w:val="-14"/>
          <w:sz w:val="24"/>
        </w:rPr>
        <w:t xml:space="preserve"> </w:t>
      </w:r>
      <w:r>
        <w:rPr>
          <w:sz w:val="24"/>
        </w:rPr>
        <w:t>предметным</w:t>
      </w:r>
      <w:r>
        <w:rPr>
          <w:spacing w:val="-13"/>
          <w:sz w:val="24"/>
        </w:rPr>
        <w:t xml:space="preserve"> </w:t>
      </w:r>
      <w:r>
        <w:rPr>
          <w:sz w:val="24"/>
        </w:rPr>
        <w:t>содержанием,</w:t>
      </w:r>
      <w:r>
        <w:rPr>
          <w:spacing w:val="-10"/>
          <w:sz w:val="24"/>
        </w:rPr>
        <w:t xml:space="preserve"> </w:t>
      </w:r>
      <w:r>
        <w:rPr>
          <w:sz w:val="24"/>
        </w:rPr>
        <w:t>особенности</w:t>
      </w:r>
      <w:r>
        <w:rPr>
          <w:spacing w:val="-11"/>
          <w:sz w:val="24"/>
        </w:rPr>
        <w:t xml:space="preserve"> </w:t>
      </w:r>
      <w:r>
        <w:rPr>
          <w:sz w:val="24"/>
        </w:rPr>
        <w:t>формирования</w:t>
      </w:r>
      <w:r>
        <w:rPr>
          <w:spacing w:val="-11"/>
          <w:sz w:val="24"/>
        </w:rPr>
        <w:t xml:space="preserve"> </w:t>
      </w:r>
      <w:r>
        <w:rPr>
          <w:sz w:val="24"/>
        </w:rPr>
        <w:t>речевых</w:t>
      </w:r>
      <w:r>
        <w:rPr>
          <w:spacing w:val="-11"/>
          <w:sz w:val="24"/>
        </w:rPr>
        <w:t xml:space="preserve"> </w:t>
      </w:r>
      <w:r>
        <w:rPr>
          <w:sz w:val="24"/>
        </w:rPr>
        <w:t>навыкови др.);</w:t>
      </w:r>
    </w:p>
    <w:p w:rsidR="004D001B" w:rsidRDefault="00FF118F">
      <w:pPr>
        <w:pStyle w:val="a4"/>
        <w:numPr>
          <w:ilvl w:val="1"/>
          <w:numId w:val="19"/>
        </w:numPr>
        <w:tabs>
          <w:tab w:val="left" w:pos="1456"/>
        </w:tabs>
        <w:ind w:right="574" w:firstLine="358"/>
        <w:rPr>
          <w:sz w:val="24"/>
        </w:rPr>
      </w:pPr>
      <w:r>
        <w:rPr>
          <w:sz w:val="24"/>
        </w:rPr>
        <w:t>возникновение трудности контроля, диспропорциональность понимания функций действия и его практического выполнения;</w:t>
      </w:r>
    </w:p>
    <w:p w:rsidR="004D001B" w:rsidRDefault="00FF118F">
      <w:pPr>
        <w:pStyle w:val="a4"/>
        <w:numPr>
          <w:ilvl w:val="0"/>
          <w:numId w:val="19"/>
        </w:numPr>
        <w:tabs>
          <w:tab w:val="left" w:pos="539"/>
        </w:tabs>
        <w:spacing w:line="293" w:lineRule="exact"/>
        <w:ind w:left="539" w:hanging="191"/>
        <w:rPr>
          <w:sz w:val="24"/>
        </w:rPr>
      </w:pPr>
      <w:r>
        <w:rPr>
          <w:sz w:val="24"/>
        </w:rPr>
        <w:t>стремление</w:t>
      </w:r>
      <w:r>
        <w:rPr>
          <w:spacing w:val="-8"/>
          <w:sz w:val="24"/>
        </w:rPr>
        <w:t xml:space="preserve"> </w:t>
      </w:r>
      <w:r>
        <w:rPr>
          <w:sz w:val="24"/>
        </w:rPr>
        <w:t>к</w:t>
      </w:r>
      <w:r>
        <w:rPr>
          <w:spacing w:val="-4"/>
          <w:sz w:val="24"/>
        </w:rPr>
        <w:t xml:space="preserve"> </w:t>
      </w:r>
      <w:r>
        <w:rPr>
          <w:sz w:val="24"/>
        </w:rPr>
        <w:t>решению</w:t>
      </w:r>
      <w:r>
        <w:rPr>
          <w:spacing w:val="-4"/>
          <w:sz w:val="24"/>
        </w:rPr>
        <w:t xml:space="preserve"> </w:t>
      </w:r>
      <w:r>
        <w:rPr>
          <w:sz w:val="24"/>
        </w:rPr>
        <w:t>практических</w:t>
      </w:r>
      <w:r>
        <w:rPr>
          <w:spacing w:val="-2"/>
          <w:sz w:val="24"/>
        </w:rPr>
        <w:t xml:space="preserve"> </w:t>
      </w:r>
      <w:r>
        <w:rPr>
          <w:sz w:val="24"/>
        </w:rPr>
        <w:t>задач</w:t>
      </w:r>
      <w:r>
        <w:rPr>
          <w:spacing w:val="-6"/>
          <w:sz w:val="24"/>
        </w:rPr>
        <w:t xml:space="preserve"> </w:t>
      </w:r>
      <w:r>
        <w:rPr>
          <w:sz w:val="24"/>
        </w:rPr>
        <w:t>в</w:t>
      </w:r>
      <w:r>
        <w:rPr>
          <w:spacing w:val="-5"/>
          <w:sz w:val="24"/>
        </w:rPr>
        <w:t xml:space="preserve"> </w:t>
      </w:r>
      <w:r>
        <w:rPr>
          <w:sz w:val="24"/>
        </w:rPr>
        <w:t>вербальном</w:t>
      </w:r>
      <w:r>
        <w:rPr>
          <w:spacing w:val="-3"/>
          <w:sz w:val="24"/>
        </w:rPr>
        <w:t xml:space="preserve"> </w:t>
      </w:r>
      <w:r>
        <w:rPr>
          <w:spacing w:val="-2"/>
          <w:sz w:val="24"/>
        </w:rPr>
        <w:t>плане;</w:t>
      </w:r>
    </w:p>
    <w:p w:rsidR="004D001B" w:rsidRDefault="00FF118F">
      <w:pPr>
        <w:pStyle w:val="a4"/>
        <w:numPr>
          <w:ilvl w:val="0"/>
          <w:numId w:val="19"/>
        </w:numPr>
        <w:tabs>
          <w:tab w:val="left" w:pos="539"/>
        </w:tabs>
        <w:spacing w:line="293" w:lineRule="exact"/>
        <w:ind w:left="539" w:hanging="191"/>
        <w:rPr>
          <w:sz w:val="24"/>
        </w:rPr>
      </w:pPr>
      <w:r>
        <w:rPr>
          <w:sz w:val="24"/>
        </w:rPr>
        <w:t>трудности</w:t>
      </w:r>
      <w:r>
        <w:rPr>
          <w:spacing w:val="-7"/>
          <w:sz w:val="24"/>
        </w:rPr>
        <w:t xml:space="preserve"> </w:t>
      </w:r>
      <w:r>
        <w:rPr>
          <w:sz w:val="24"/>
        </w:rPr>
        <w:t>переноса</w:t>
      </w:r>
      <w:r>
        <w:rPr>
          <w:spacing w:val="-4"/>
          <w:sz w:val="24"/>
        </w:rPr>
        <w:t xml:space="preserve"> </w:t>
      </w:r>
      <w:r>
        <w:rPr>
          <w:sz w:val="24"/>
        </w:rPr>
        <w:t>сформированных</w:t>
      </w:r>
      <w:r>
        <w:rPr>
          <w:spacing w:val="-2"/>
          <w:sz w:val="24"/>
        </w:rPr>
        <w:t xml:space="preserve"> </w:t>
      </w:r>
      <w:r>
        <w:rPr>
          <w:sz w:val="24"/>
        </w:rPr>
        <w:t>умений</w:t>
      </w:r>
      <w:r>
        <w:rPr>
          <w:spacing w:val="-5"/>
          <w:sz w:val="24"/>
        </w:rPr>
        <w:t xml:space="preserve"> </w:t>
      </w:r>
      <w:r>
        <w:rPr>
          <w:sz w:val="24"/>
        </w:rPr>
        <w:t>на</w:t>
      </w:r>
      <w:r>
        <w:rPr>
          <w:spacing w:val="-7"/>
          <w:sz w:val="24"/>
        </w:rPr>
        <w:t xml:space="preserve"> </w:t>
      </w:r>
      <w:r>
        <w:rPr>
          <w:sz w:val="24"/>
        </w:rPr>
        <w:t>новые</w:t>
      </w:r>
      <w:r>
        <w:rPr>
          <w:spacing w:val="-4"/>
          <w:sz w:val="24"/>
        </w:rPr>
        <w:t xml:space="preserve"> </w:t>
      </w:r>
      <w:r>
        <w:rPr>
          <w:sz w:val="24"/>
        </w:rPr>
        <w:t>условия</w:t>
      </w:r>
      <w:r>
        <w:rPr>
          <w:spacing w:val="-5"/>
          <w:sz w:val="24"/>
        </w:rPr>
        <w:t xml:space="preserve"> </w:t>
      </w:r>
      <w:r>
        <w:rPr>
          <w:spacing w:val="-2"/>
          <w:sz w:val="24"/>
        </w:rPr>
        <w:t>деятельности;</w:t>
      </w:r>
    </w:p>
    <w:p w:rsidR="004D001B" w:rsidRDefault="00FF118F">
      <w:pPr>
        <w:pStyle w:val="a4"/>
        <w:numPr>
          <w:ilvl w:val="1"/>
          <w:numId w:val="19"/>
        </w:numPr>
        <w:tabs>
          <w:tab w:val="left" w:pos="1478"/>
        </w:tabs>
        <w:ind w:right="572" w:firstLine="358"/>
        <w:rPr>
          <w:sz w:val="24"/>
        </w:rPr>
      </w:pPr>
      <w:r>
        <w:rPr>
          <w:sz w:val="24"/>
        </w:rPr>
        <w:t>значительное снижение в условиях слепоты и слабовидения уровня развития мотивационный сферы регуляторных (самоконтроль, самооценка, воля) и рефлексивных образований (начало становления «Я-конце</w:t>
      </w:r>
      <w:r>
        <w:rPr>
          <w:sz w:val="24"/>
        </w:rPr>
        <w:t>пции);</w:t>
      </w:r>
    </w:p>
    <w:p w:rsidR="004D001B" w:rsidRDefault="00FF118F">
      <w:pPr>
        <w:pStyle w:val="a4"/>
        <w:numPr>
          <w:ilvl w:val="0"/>
          <w:numId w:val="19"/>
        </w:numPr>
        <w:tabs>
          <w:tab w:val="left" w:pos="539"/>
        </w:tabs>
        <w:spacing w:line="292" w:lineRule="exact"/>
        <w:ind w:left="539" w:hanging="191"/>
        <w:rPr>
          <w:sz w:val="24"/>
        </w:rPr>
      </w:pPr>
      <w:r>
        <w:rPr>
          <w:sz w:val="24"/>
        </w:rPr>
        <w:t>развитие</w:t>
      </w:r>
      <w:r>
        <w:rPr>
          <w:spacing w:val="-9"/>
          <w:sz w:val="24"/>
        </w:rPr>
        <w:t xml:space="preserve"> </w:t>
      </w:r>
      <w:r>
        <w:rPr>
          <w:sz w:val="24"/>
        </w:rPr>
        <w:t>самоотношения,</w:t>
      </w:r>
      <w:r>
        <w:rPr>
          <w:spacing w:val="-5"/>
          <w:sz w:val="24"/>
        </w:rPr>
        <w:t xml:space="preserve"> </w:t>
      </w:r>
      <w:r>
        <w:rPr>
          <w:sz w:val="24"/>
        </w:rPr>
        <w:t>включающее</w:t>
      </w:r>
      <w:r>
        <w:rPr>
          <w:spacing w:val="-6"/>
          <w:sz w:val="24"/>
        </w:rPr>
        <w:t xml:space="preserve"> </w:t>
      </w:r>
      <w:r>
        <w:rPr>
          <w:sz w:val="24"/>
        </w:rPr>
        <w:t>адекватное</w:t>
      </w:r>
      <w:r>
        <w:rPr>
          <w:spacing w:val="-6"/>
          <w:sz w:val="24"/>
        </w:rPr>
        <w:t xml:space="preserve"> </w:t>
      </w:r>
      <w:r>
        <w:rPr>
          <w:sz w:val="24"/>
        </w:rPr>
        <w:t>отношение</w:t>
      </w:r>
      <w:r>
        <w:rPr>
          <w:spacing w:val="-6"/>
          <w:sz w:val="24"/>
        </w:rPr>
        <w:t xml:space="preserve"> </w:t>
      </w:r>
      <w:r>
        <w:rPr>
          <w:sz w:val="24"/>
        </w:rPr>
        <w:t>к</w:t>
      </w:r>
      <w:r>
        <w:rPr>
          <w:spacing w:val="-5"/>
          <w:sz w:val="24"/>
        </w:rPr>
        <w:t xml:space="preserve"> </w:t>
      </w:r>
      <w:r>
        <w:rPr>
          <w:spacing w:val="-2"/>
          <w:sz w:val="24"/>
        </w:rPr>
        <w:t>себе.</w:t>
      </w:r>
    </w:p>
    <w:p w:rsidR="004D001B" w:rsidRDefault="00FF118F">
      <w:pPr>
        <w:pStyle w:val="a3"/>
        <w:ind w:right="573" w:firstLine="360"/>
      </w:pPr>
      <w:r>
        <w:t>Педагоги, работающие со слепыми и слабовидящими школьниками, должны учитывать эти особенности, для успешного формирования УУД, следовательно, успешного формирования метапредметных результатов обучения.</w:t>
      </w:r>
    </w:p>
    <w:p w:rsidR="004D001B" w:rsidRDefault="00FF118F">
      <w:pPr>
        <w:pStyle w:val="1"/>
        <w:numPr>
          <w:ilvl w:val="0"/>
          <w:numId w:val="64"/>
        </w:numPr>
        <w:tabs>
          <w:tab w:val="left" w:pos="1248"/>
        </w:tabs>
        <w:spacing w:before="272"/>
        <w:ind w:left="1248" w:hanging="708"/>
        <w:jc w:val="both"/>
        <w:rPr>
          <w:color w:val="2D5295"/>
        </w:rPr>
      </w:pPr>
      <w:r>
        <w:rPr>
          <w:color w:val="2D5295"/>
        </w:rPr>
        <w:t>Рабочая</w:t>
      </w:r>
      <w:r>
        <w:rPr>
          <w:color w:val="2D5295"/>
          <w:spacing w:val="-7"/>
        </w:rPr>
        <w:t xml:space="preserve"> </w:t>
      </w:r>
      <w:r>
        <w:rPr>
          <w:color w:val="2D5295"/>
        </w:rPr>
        <w:t>программа</w:t>
      </w:r>
      <w:r>
        <w:rPr>
          <w:color w:val="2D5295"/>
          <w:spacing w:val="-6"/>
        </w:rPr>
        <w:t xml:space="preserve"> </w:t>
      </w:r>
      <w:r>
        <w:rPr>
          <w:color w:val="2D5295"/>
          <w:spacing w:val="-2"/>
        </w:rPr>
        <w:t>воспитания</w:t>
      </w:r>
    </w:p>
    <w:p w:rsidR="004D001B" w:rsidRDefault="00FF118F">
      <w:pPr>
        <w:pStyle w:val="a4"/>
        <w:numPr>
          <w:ilvl w:val="1"/>
          <w:numId w:val="64"/>
        </w:numPr>
        <w:tabs>
          <w:tab w:val="left" w:pos="1577"/>
        </w:tabs>
        <w:spacing w:line="274" w:lineRule="exact"/>
        <w:ind w:left="1577" w:hanging="1037"/>
        <w:jc w:val="both"/>
        <w:rPr>
          <w:sz w:val="24"/>
        </w:rPr>
      </w:pPr>
      <w:r>
        <w:rPr>
          <w:sz w:val="24"/>
        </w:rPr>
        <w:t>Пояснительная</w:t>
      </w:r>
      <w:r>
        <w:rPr>
          <w:spacing w:val="-10"/>
          <w:sz w:val="24"/>
        </w:rPr>
        <w:t xml:space="preserve"> </w:t>
      </w:r>
      <w:r>
        <w:rPr>
          <w:spacing w:val="-2"/>
          <w:sz w:val="24"/>
        </w:rPr>
        <w:t>записка.</w:t>
      </w:r>
    </w:p>
    <w:p w:rsidR="004D001B" w:rsidRDefault="00FF118F">
      <w:pPr>
        <w:pStyle w:val="a3"/>
        <w:spacing w:before="1"/>
        <w:ind w:right="572" w:firstLine="708"/>
      </w:pPr>
      <w:r>
        <w:t>Ра</w:t>
      </w:r>
      <w:r>
        <w:t xml:space="preserve">бочая программа воспитания </w:t>
      </w:r>
      <w:bookmarkStart w:id="27" w:name="_bookmark9"/>
      <w:bookmarkEnd w:id="27"/>
      <w:r>
        <w:t>Школы основывается на единстве и</w:t>
      </w:r>
      <w:r>
        <w:rPr>
          <w:spacing w:val="40"/>
        </w:rPr>
        <w:t xml:space="preserve"> </w:t>
      </w:r>
      <w:r>
        <w:t>преемственности образовательного процесса всех уровней общего образования, соотноситсяс адаптированными программами начального и основного общего образования, с программами внеурочной деятельности</w:t>
      </w:r>
      <w:r>
        <w:t xml:space="preserve"> и отделениям дополнительного образования детей. Рабочая программа предназначена</w:t>
      </w:r>
      <w:r>
        <w:rPr>
          <w:spacing w:val="80"/>
          <w:w w:val="150"/>
        </w:rPr>
        <w:t xml:space="preserve"> </w:t>
      </w:r>
      <w:r>
        <w:t>для</w:t>
      </w:r>
      <w:r>
        <w:rPr>
          <w:spacing w:val="80"/>
          <w:w w:val="150"/>
        </w:rPr>
        <w:t xml:space="preserve"> </w:t>
      </w:r>
      <w:r>
        <w:t>планирования</w:t>
      </w:r>
      <w:r>
        <w:rPr>
          <w:spacing w:val="80"/>
          <w:w w:val="150"/>
        </w:rPr>
        <w:t xml:space="preserve"> </w:t>
      </w:r>
      <w:r>
        <w:t>и</w:t>
      </w:r>
      <w:r>
        <w:rPr>
          <w:spacing w:val="80"/>
          <w:w w:val="150"/>
        </w:rPr>
        <w:t xml:space="preserve"> </w:t>
      </w:r>
      <w:r>
        <w:t>организации</w:t>
      </w:r>
      <w:r>
        <w:rPr>
          <w:spacing w:val="80"/>
          <w:w w:val="150"/>
        </w:rPr>
        <w:t xml:space="preserve"> </w:t>
      </w:r>
      <w:r>
        <w:t>системной</w:t>
      </w:r>
      <w:r>
        <w:rPr>
          <w:spacing w:val="80"/>
          <w:w w:val="150"/>
        </w:rPr>
        <w:t xml:space="preserve"> </w:t>
      </w:r>
      <w:r>
        <w:t>воспитательной</w:t>
      </w:r>
      <w:r>
        <w:rPr>
          <w:spacing w:val="80"/>
          <w:w w:val="150"/>
        </w:rPr>
        <w:t xml:space="preserve"> </w:t>
      </w:r>
      <w:r>
        <w:t>деятельности;</w:t>
      </w:r>
    </w:p>
    <w:p w:rsidR="004D001B" w:rsidRDefault="004D001B">
      <w:pPr>
        <w:sectPr w:rsidR="004D001B">
          <w:pgSz w:w="11920" w:h="16850"/>
          <w:pgMar w:top="700" w:right="160" w:bottom="2180" w:left="480" w:header="0" w:footer="1924" w:gutter="0"/>
          <w:cols w:space="720"/>
        </w:sectPr>
      </w:pPr>
    </w:p>
    <w:p w:rsidR="004D001B" w:rsidRDefault="00FF118F">
      <w:pPr>
        <w:pStyle w:val="a3"/>
        <w:spacing w:before="68"/>
        <w:ind w:right="573"/>
      </w:pPr>
      <w:r>
        <w:t>разрабатывается и утверждается с участием коллегиальных органов управления Школы, в том</w:t>
      </w:r>
      <w:r>
        <w:t xml:space="preserve"> числе советов обучающихся, советов родителей (законных представителей); реализуется в единстве урочной и внеурочной деятельности,</w:t>
      </w:r>
      <w:r>
        <w:rPr>
          <w:spacing w:val="-15"/>
        </w:rPr>
        <w:t xml:space="preserve"> </w:t>
      </w:r>
      <w:r>
        <w:t>осуществляемой совместно с семьёй и другими участниками образовательных отношений, социальными институтами воспитания; предус</w:t>
      </w:r>
      <w:r>
        <w:t>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историческое</w:t>
      </w:r>
      <w:r>
        <w:t xml:space="preserve"> просвещение, формирование российской культурной и гражданской идентичности </w:t>
      </w:r>
      <w:r>
        <w:rPr>
          <w:spacing w:val="-2"/>
        </w:rPr>
        <w:t>обучающихся.</w:t>
      </w:r>
    </w:p>
    <w:p w:rsidR="004D001B" w:rsidRDefault="00FF118F">
      <w:pPr>
        <w:pStyle w:val="a3"/>
        <w:ind w:left="1248"/>
      </w:pPr>
      <w:r>
        <w:t>Программа</w:t>
      </w:r>
      <w:r>
        <w:rPr>
          <w:spacing w:val="68"/>
        </w:rPr>
        <w:t xml:space="preserve">  </w:t>
      </w:r>
      <w:r>
        <w:t>включает</w:t>
      </w:r>
      <w:r>
        <w:rPr>
          <w:spacing w:val="73"/>
        </w:rPr>
        <w:t xml:space="preserve">  </w:t>
      </w:r>
      <w:r>
        <w:t>три</w:t>
      </w:r>
      <w:r>
        <w:rPr>
          <w:spacing w:val="71"/>
        </w:rPr>
        <w:t xml:space="preserve">  </w:t>
      </w:r>
      <w:r>
        <w:t>раздела:</w:t>
      </w:r>
      <w:r>
        <w:rPr>
          <w:spacing w:val="71"/>
        </w:rPr>
        <w:t xml:space="preserve">  </w:t>
      </w:r>
      <w:r>
        <w:t>целевой,</w:t>
      </w:r>
      <w:r>
        <w:rPr>
          <w:spacing w:val="71"/>
        </w:rPr>
        <w:t xml:space="preserve">  </w:t>
      </w:r>
      <w:r>
        <w:t>содержательный,</w:t>
      </w:r>
      <w:r>
        <w:rPr>
          <w:spacing w:val="70"/>
        </w:rPr>
        <w:t xml:space="preserve">  </w:t>
      </w:r>
      <w:r>
        <w:rPr>
          <w:spacing w:val="-2"/>
        </w:rPr>
        <w:t>организационный.</w:t>
      </w:r>
    </w:p>
    <w:p w:rsidR="004D001B" w:rsidRDefault="00FF118F">
      <w:pPr>
        <w:pStyle w:val="a3"/>
      </w:pPr>
      <w:r>
        <w:t>Приложение</w:t>
      </w:r>
      <w:r>
        <w:rPr>
          <w:spacing w:val="-7"/>
        </w:rPr>
        <w:t xml:space="preserve"> </w:t>
      </w:r>
      <w:r>
        <w:t>—</w:t>
      </w:r>
      <w:r>
        <w:rPr>
          <w:spacing w:val="-4"/>
        </w:rPr>
        <w:t xml:space="preserve"> </w:t>
      </w:r>
      <w:r>
        <w:t>примерный</w:t>
      </w:r>
      <w:r>
        <w:rPr>
          <w:spacing w:val="-5"/>
        </w:rPr>
        <w:t xml:space="preserve"> </w:t>
      </w:r>
      <w:r>
        <w:t>календарный</w:t>
      </w:r>
      <w:r>
        <w:rPr>
          <w:spacing w:val="-6"/>
        </w:rPr>
        <w:t xml:space="preserve"> </w:t>
      </w:r>
      <w:r>
        <w:t>план</w:t>
      </w:r>
      <w:r>
        <w:rPr>
          <w:spacing w:val="-6"/>
        </w:rPr>
        <w:t xml:space="preserve"> </w:t>
      </w:r>
      <w:r>
        <w:t>воспитательной</w:t>
      </w:r>
      <w:r>
        <w:rPr>
          <w:spacing w:val="-4"/>
        </w:rPr>
        <w:t xml:space="preserve"> </w:t>
      </w:r>
      <w:r>
        <w:rPr>
          <w:spacing w:val="-2"/>
        </w:rPr>
        <w:t>работы.</w:t>
      </w:r>
    </w:p>
    <w:p w:rsidR="004D001B" w:rsidRDefault="00FF118F">
      <w:pPr>
        <w:pStyle w:val="a3"/>
        <w:ind w:right="577" w:firstLine="708"/>
      </w:pPr>
      <w:r>
        <w:t>При разработке или обновлении рабочей программы воспитания её содержание, за исключением целевого раздела, может изменяться в соответствии с особенностями общеобразовательной организации: организационно-правовой формой, контингентом обучающихся и их родите</w:t>
      </w:r>
      <w:r>
        <w:t>лей (законных представителей), направленностью образовательной программы, в том числе предусматривающей углублённое изучение отдельных учебных предметов, учитывающей этнокультурные интересы, особые образовательные потребности обучающихся с ОВЗ.</w:t>
      </w:r>
    </w:p>
    <w:p w:rsidR="004D001B" w:rsidRDefault="00FF118F">
      <w:pPr>
        <w:pStyle w:val="a4"/>
        <w:numPr>
          <w:ilvl w:val="1"/>
          <w:numId w:val="64"/>
        </w:numPr>
        <w:tabs>
          <w:tab w:val="left" w:pos="1320"/>
        </w:tabs>
        <w:spacing w:before="1"/>
        <w:ind w:left="540" w:right="574" w:firstLine="0"/>
        <w:jc w:val="both"/>
        <w:rPr>
          <w:sz w:val="24"/>
        </w:rPr>
      </w:pPr>
      <w:r>
        <w:rPr>
          <w:sz w:val="24"/>
        </w:rPr>
        <w:t xml:space="preserve">Содержание </w:t>
      </w:r>
      <w:r>
        <w:rPr>
          <w:sz w:val="24"/>
        </w:rPr>
        <w:t>воспитания обучающихся в 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w:t>
      </w:r>
      <w:r>
        <w:rPr>
          <w:sz w:val="24"/>
        </w:rPr>
        <w:t>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rsidR="004D001B" w:rsidRDefault="00FF118F">
      <w:pPr>
        <w:pStyle w:val="a3"/>
        <w:ind w:right="573" w:firstLine="708"/>
      </w:pPr>
      <w:r>
        <w:t>Воспитательная деятельность в Школе планируется и осуществляется в соответствии с приоритета</w:t>
      </w:r>
      <w:r>
        <w:t>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w:t>
      </w:r>
      <w:r>
        <w:t>ями,</w:t>
      </w:r>
      <w:r>
        <w:rPr>
          <w:spacing w:val="-3"/>
        </w:rPr>
        <w:t xml:space="preserve"> </w:t>
      </w:r>
      <w:r>
        <w:t>способной</w:t>
      </w:r>
      <w:r>
        <w:rPr>
          <w:spacing w:val="-5"/>
        </w:rPr>
        <w:t xml:space="preserve"> </w:t>
      </w:r>
      <w:r>
        <w:t>реализовать</w:t>
      </w:r>
      <w:r>
        <w:rPr>
          <w:spacing w:val="-2"/>
        </w:rPr>
        <w:t xml:space="preserve"> </w:t>
      </w:r>
      <w:r>
        <w:t>свой</w:t>
      </w:r>
      <w:r>
        <w:rPr>
          <w:spacing w:val="-3"/>
        </w:rPr>
        <w:t xml:space="preserve"> </w:t>
      </w:r>
      <w:r>
        <w:t>потенциал</w:t>
      </w:r>
      <w:r>
        <w:rPr>
          <w:spacing w:val="-3"/>
        </w:rPr>
        <w:t xml:space="preserve"> </w:t>
      </w:r>
      <w:r>
        <w:t>в условиях</w:t>
      </w:r>
      <w:r>
        <w:rPr>
          <w:spacing w:val="-1"/>
        </w:rPr>
        <w:t xml:space="preserve"> </w:t>
      </w:r>
      <w:r>
        <w:t>современного</w:t>
      </w:r>
      <w:r>
        <w:rPr>
          <w:spacing w:val="-5"/>
        </w:rPr>
        <w:t xml:space="preserve"> </w:t>
      </w:r>
      <w:r>
        <w:t>общества,</w:t>
      </w:r>
      <w:r>
        <w:rPr>
          <w:spacing w:val="-3"/>
        </w:rPr>
        <w:t xml:space="preserve"> </w:t>
      </w:r>
      <w:r>
        <w:t>готовой</w:t>
      </w:r>
      <w:r>
        <w:rPr>
          <w:spacing w:val="-3"/>
        </w:rPr>
        <w:t xml:space="preserve"> </w:t>
      </w:r>
      <w:r>
        <w:t>к мирному созиданию и защите Родины.</w:t>
      </w:r>
    </w:p>
    <w:p w:rsidR="004D001B" w:rsidRDefault="00FF118F">
      <w:pPr>
        <w:pStyle w:val="a3"/>
        <w:spacing w:before="1"/>
      </w:pPr>
      <w:r>
        <w:t>Цель</w:t>
      </w:r>
      <w:r>
        <w:rPr>
          <w:spacing w:val="-5"/>
        </w:rPr>
        <w:t xml:space="preserve"> </w:t>
      </w:r>
      <w:r>
        <w:t>и</w:t>
      </w:r>
      <w:r>
        <w:rPr>
          <w:spacing w:val="-5"/>
        </w:rPr>
        <w:t xml:space="preserve"> </w:t>
      </w:r>
      <w:r>
        <w:t>задачи</w:t>
      </w:r>
      <w:r>
        <w:rPr>
          <w:spacing w:val="-5"/>
        </w:rPr>
        <w:t xml:space="preserve"> </w:t>
      </w:r>
      <w:r>
        <w:t>воспитания</w:t>
      </w:r>
      <w:r>
        <w:rPr>
          <w:spacing w:val="-4"/>
        </w:rPr>
        <w:t xml:space="preserve"> </w:t>
      </w:r>
      <w:r>
        <w:rPr>
          <w:spacing w:val="-2"/>
        </w:rPr>
        <w:t>обучающихся.</w:t>
      </w:r>
    </w:p>
    <w:p w:rsidR="004D001B" w:rsidRDefault="00FF118F">
      <w:pPr>
        <w:pStyle w:val="a3"/>
        <w:ind w:right="571" w:firstLine="708"/>
      </w:pPr>
      <w:r>
        <w:t>Цель воспитания обучающихся в Школе: развитие личности, создание условий для самоопределения и социализации на основе традиционных российских ценностей (жизни, достоинства, прав и свобод человека, патриотизма, гражданственности, служения Отечеству и ответс</w:t>
      </w:r>
      <w:r>
        <w:t>твенности за его судьбу, высоких нравственных идеалов, крепкой семьи, созидательного труда, приоритета духовного над материальным, гуманизма, милосердия, справедливости, коллективизма, взаимопомощи и взаимоуважения, исторической памяти и преемственности по</w:t>
      </w:r>
      <w:r>
        <w:t>колений, единства народов России ), а также принятых в российском обществе правил и норм поведения в интересах человека, семьи, общества и государства.</w:t>
      </w:r>
    </w:p>
    <w:p w:rsidR="004D001B" w:rsidRDefault="00FF118F">
      <w:pPr>
        <w:pStyle w:val="a3"/>
        <w:spacing w:line="274" w:lineRule="exact"/>
      </w:pPr>
      <w:r>
        <w:t>Задачи</w:t>
      </w:r>
      <w:r>
        <w:rPr>
          <w:spacing w:val="-6"/>
        </w:rPr>
        <w:t xml:space="preserve"> </w:t>
      </w:r>
      <w:r>
        <w:t>воспитания</w:t>
      </w:r>
      <w:r>
        <w:rPr>
          <w:spacing w:val="-5"/>
        </w:rPr>
        <w:t xml:space="preserve"> </w:t>
      </w:r>
      <w:r>
        <w:rPr>
          <w:spacing w:val="-2"/>
        </w:rPr>
        <w:t>обучающихся:</w:t>
      </w:r>
    </w:p>
    <w:p w:rsidR="004D001B" w:rsidRDefault="00FF118F">
      <w:pPr>
        <w:pStyle w:val="a4"/>
        <w:numPr>
          <w:ilvl w:val="0"/>
          <w:numId w:val="17"/>
        </w:numPr>
        <w:tabs>
          <w:tab w:val="left" w:pos="540"/>
        </w:tabs>
        <w:ind w:right="573"/>
        <w:jc w:val="left"/>
        <w:rPr>
          <w:rFonts w:ascii="Symbol" w:hAnsi="Symbol"/>
          <w:sz w:val="24"/>
        </w:rPr>
      </w:pPr>
      <w:r>
        <w:rPr>
          <w:sz w:val="24"/>
        </w:rPr>
        <w:t>усвоение</w:t>
      </w:r>
      <w:r>
        <w:rPr>
          <w:spacing w:val="40"/>
          <w:sz w:val="24"/>
        </w:rPr>
        <w:t xml:space="preserve"> </w:t>
      </w:r>
      <w:r>
        <w:rPr>
          <w:sz w:val="24"/>
        </w:rPr>
        <w:t>обучающимися</w:t>
      </w:r>
      <w:r>
        <w:rPr>
          <w:spacing w:val="40"/>
          <w:sz w:val="24"/>
        </w:rPr>
        <w:t xml:space="preserve"> </w:t>
      </w:r>
      <w:r>
        <w:rPr>
          <w:sz w:val="24"/>
        </w:rPr>
        <w:t>знаний</w:t>
      </w:r>
      <w:r>
        <w:rPr>
          <w:spacing w:val="40"/>
          <w:sz w:val="24"/>
        </w:rPr>
        <w:t xml:space="preserve"> </w:t>
      </w:r>
      <w:r>
        <w:rPr>
          <w:sz w:val="24"/>
        </w:rPr>
        <w:t>норм,</w:t>
      </w:r>
      <w:r>
        <w:rPr>
          <w:spacing w:val="40"/>
          <w:sz w:val="24"/>
        </w:rPr>
        <w:t xml:space="preserve"> </w:t>
      </w:r>
      <w:r>
        <w:rPr>
          <w:sz w:val="24"/>
        </w:rPr>
        <w:t>духовно-нравственных</w:t>
      </w:r>
      <w:r>
        <w:rPr>
          <w:spacing w:val="40"/>
          <w:sz w:val="24"/>
        </w:rPr>
        <w:t xml:space="preserve"> </w:t>
      </w:r>
      <w:r>
        <w:rPr>
          <w:sz w:val="24"/>
        </w:rPr>
        <w:t>ценностей,</w:t>
      </w:r>
      <w:r>
        <w:rPr>
          <w:spacing w:val="40"/>
          <w:sz w:val="24"/>
        </w:rPr>
        <w:t xml:space="preserve"> </w:t>
      </w:r>
      <w:r>
        <w:rPr>
          <w:sz w:val="24"/>
        </w:rPr>
        <w:t>традиц</w:t>
      </w:r>
      <w:r>
        <w:rPr>
          <w:sz w:val="24"/>
        </w:rPr>
        <w:t>ий,</w:t>
      </w:r>
      <w:r>
        <w:rPr>
          <w:spacing w:val="40"/>
          <w:sz w:val="24"/>
        </w:rPr>
        <w:t xml:space="preserve"> </w:t>
      </w:r>
      <w:r>
        <w:rPr>
          <w:sz w:val="24"/>
        </w:rPr>
        <w:t>которые</w:t>
      </w:r>
      <w:r>
        <w:rPr>
          <w:spacing w:val="40"/>
          <w:sz w:val="24"/>
        </w:rPr>
        <w:t xml:space="preserve"> </w:t>
      </w:r>
      <w:r>
        <w:rPr>
          <w:sz w:val="24"/>
        </w:rPr>
        <w:t>выработало российское общество (социально значимых знаний);</w:t>
      </w:r>
    </w:p>
    <w:p w:rsidR="004D001B" w:rsidRDefault="00FF118F">
      <w:pPr>
        <w:pStyle w:val="a4"/>
        <w:numPr>
          <w:ilvl w:val="0"/>
          <w:numId w:val="17"/>
        </w:numPr>
        <w:tabs>
          <w:tab w:val="left" w:pos="540"/>
        </w:tabs>
        <w:spacing w:before="1"/>
        <w:ind w:right="575"/>
        <w:jc w:val="left"/>
        <w:rPr>
          <w:rFonts w:ascii="Symbol" w:hAnsi="Symbol"/>
          <w:sz w:val="24"/>
        </w:rPr>
      </w:pPr>
      <w:r>
        <w:rPr>
          <w:sz w:val="24"/>
        </w:rPr>
        <w:t>формирование</w:t>
      </w:r>
      <w:r>
        <w:rPr>
          <w:spacing w:val="40"/>
          <w:sz w:val="24"/>
        </w:rPr>
        <w:t xml:space="preserve"> </w:t>
      </w:r>
      <w:r>
        <w:rPr>
          <w:sz w:val="24"/>
        </w:rPr>
        <w:t>и</w:t>
      </w:r>
      <w:r>
        <w:rPr>
          <w:spacing w:val="40"/>
          <w:sz w:val="24"/>
        </w:rPr>
        <w:t xml:space="preserve"> </w:t>
      </w:r>
      <w:r>
        <w:rPr>
          <w:sz w:val="24"/>
        </w:rPr>
        <w:t>развитие</w:t>
      </w:r>
      <w:r>
        <w:rPr>
          <w:spacing w:val="40"/>
          <w:sz w:val="24"/>
        </w:rPr>
        <w:t xml:space="preserve"> </w:t>
      </w:r>
      <w:r>
        <w:rPr>
          <w:sz w:val="24"/>
        </w:rPr>
        <w:t>личностных</w:t>
      </w:r>
      <w:r>
        <w:rPr>
          <w:spacing w:val="40"/>
          <w:sz w:val="24"/>
        </w:rPr>
        <w:t xml:space="preserve"> </w:t>
      </w:r>
      <w:r>
        <w:rPr>
          <w:sz w:val="24"/>
        </w:rPr>
        <w:t>отношений</w:t>
      </w:r>
      <w:r>
        <w:rPr>
          <w:spacing w:val="40"/>
          <w:sz w:val="24"/>
        </w:rPr>
        <w:t xml:space="preserve"> </w:t>
      </w:r>
      <w:r>
        <w:rPr>
          <w:sz w:val="24"/>
        </w:rPr>
        <w:t>к</w:t>
      </w:r>
      <w:r>
        <w:rPr>
          <w:spacing w:val="40"/>
          <w:sz w:val="24"/>
        </w:rPr>
        <w:t xml:space="preserve"> </w:t>
      </w:r>
      <w:r>
        <w:rPr>
          <w:sz w:val="24"/>
        </w:rPr>
        <w:t>этим</w:t>
      </w:r>
      <w:r>
        <w:rPr>
          <w:spacing w:val="40"/>
          <w:sz w:val="24"/>
        </w:rPr>
        <w:t xml:space="preserve"> </w:t>
      </w:r>
      <w:r>
        <w:rPr>
          <w:sz w:val="24"/>
        </w:rPr>
        <w:t>нормам,</w:t>
      </w:r>
      <w:r>
        <w:rPr>
          <w:spacing w:val="40"/>
          <w:sz w:val="24"/>
        </w:rPr>
        <w:t xml:space="preserve"> </w:t>
      </w:r>
      <w:r>
        <w:rPr>
          <w:sz w:val="24"/>
        </w:rPr>
        <w:t>ценностям,</w:t>
      </w:r>
      <w:r>
        <w:rPr>
          <w:spacing w:val="40"/>
          <w:sz w:val="24"/>
        </w:rPr>
        <w:t xml:space="preserve"> </w:t>
      </w:r>
      <w:r>
        <w:rPr>
          <w:sz w:val="24"/>
        </w:rPr>
        <w:t>традициям</w:t>
      </w:r>
      <w:r>
        <w:rPr>
          <w:spacing w:val="40"/>
          <w:sz w:val="24"/>
        </w:rPr>
        <w:t xml:space="preserve"> </w:t>
      </w:r>
      <w:r>
        <w:rPr>
          <w:sz w:val="24"/>
        </w:rPr>
        <w:t>(их освоение, принятие);</w:t>
      </w:r>
    </w:p>
    <w:p w:rsidR="004D001B" w:rsidRDefault="00FF118F">
      <w:pPr>
        <w:pStyle w:val="a4"/>
        <w:numPr>
          <w:ilvl w:val="0"/>
          <w:numId w:val="17"/>
        </w:numPr>
        <w:tabs>
          <w:tab w:val="left" w:pos="540"/>
        </w:tabs>
        <w:ind w:right="574"/>
        <w:jc w:val="left"/>
        <w:rPr>
          <w:rFonts w:ascii="Symbol" w:hAnsi="Symbol"/>
          <w:sz w:val="24"/>
        </w:rPr>
      </w:pPr>
      <w:r>
        <w:rPr>
          <w:sz w:val="24"/>
        </w:rPr>
        <w:t>приобретение</w:t>
      </w:r>
      <w:r>
        <w:rPr>
          <w:spacing w:val="40"/>
          <w:sz w:val="24"/>
        </w:rPr>
        <w:t xml:space="preserve"> </w:t>
      </w:r>
      <w:r>
        <w:rPr>
          <w:sz w:val="24"/>
        </w:rPr>
        <w:t>соответствующего</w:t>
      </w:r>
      <w:r>
        <w:rPr>
          <w:spacing w:val="40"/>
          <w:sz w:val="24"/>
        </w:rPr>
        <w:t xml:space="preserve"> </w:t>
      </w:r>
      <w:r>
        <w:rPr>
          <w:sz w:val="24"/>
        </w:rPr>
        <w:t>этим</w:t>
      </w:r>
      <w:r>
        <w:rPr>
          <w:spacing w:val="40"/>
          <w:sz w:val="24"/>
        </w:rPr>
        <w:t xml:space="preserve"> </w:t>
      </w:r>
      <w:r>
        <w:rPr>
          <w:sz w:val="24"/>
        </w:rPr>
        <w:t>нормам,</w:t>
      </w:r>
      <w:r>
        <w:rPr>
          <w:spacing w:val="40"/>
          <w:sz w:val="24"/>
        </w:rPr>
        <w:t xml:space="preserve"> </w:t>
      </w:r>
      <w:r>
        <w:rPr>
          <w:sz w:val="24"/>
        </w:rPr>
        <w:t>ценностям,</w:t>
      </w:r>
      <w:r>
        <w:rPr>
          <w:spacing w:val="40"/>
          <w:sz w:val="24"/>
        </w:rPr>
        <w:t xml:space="preserve"> </w:t>
      </w:r>
      <w:r>
        <w:rPr>
          <w:sz w:val="24"/>
        </w:rPr>
        <w:t>традициям</w:t>
      </w:r>
      <w:r>
        <w:rPr>
          <w:spacing w:val="40"/>
          <w:sz w:val="24"/>
        </w:rPr>
        <w:t xml:space="preserve"> </w:t>
      </w:r>
      <w:r>
        <w:rPr>
          <w:sz w:val="24"/>
        </w:rPr>
        <w:t>социокультурного</w:t>
      </w:r>
      <w:r>
        <w:rPr>
          <w:spacing w:val="40"/>
          <w:sz w:val="24"/>
        </w:rPr>
        <w:t xml:space="preserve"> </w:t>
      </w:r>
      <w:r>
        <w:rPr>
          <w:sz w:val="24"/>
        </w:rPr>
        <w:t>опыта поведения, общения, межличностных социальных отношений, применения полученных знаний;</w:t>
      </w:r>
    </w:p>
    <w:p w:rsidR="004D001B" w:rsidRDefault="00FF118F">
      <w:pPr>
        <w:pStyle w:val="a4"/>
        <w:numPr>
          <w:ilvl w:val="0"/>
          <w:numId w:val="17"/>
        </w:numPr>
        <w:tabs>
          <w:tab w:val="left" w:pos="540"/>
        </w:tabs>
        <w:ind w:right="571"/>
        <w:jc w:val="left"/>
        <w:rPr>
          <w:rFonts w:ascii="Symbol" w:hAnsi="Symbol"/>
          <w:sz w:val="24"/>
        </w:rPr>
      </w:pPr>
      <w:r>
        <w:rPr>
          <w:sz w:val="24"/>
        </w:rPr>
        <w:t>достижение личностных результатов освоения общеобразовательных программ в соответствии с ФГОС СОО.</w:t>
      </w:r>
    </w:p>
    <w:p w:rsidR="004D001B" w:rsidRDefault="00FF118F">
      <w:pPr>
        <w:pStyle w:val="a3"/>
        <w:spacing w:line="275" w:lineRule="exact"/>
        <w:ind w:left="1248"/>
      </w:pPr>
      <w:r>
        <w:t>Личностные</w:t>
      </w:r>
      <w:r>
        <w:rPr>
          <w:spacing w:val="-7"/>
        </w:rPr>
        <w:t xml:space="preserve"> </w:t>
      </w:r>
      <w:r>
        <w:t>результаты</w:t>
      </w:r>
      <w:r>
        <w:rPr>
          <w:spacing w:val="-3"/>
        </w:rPr>
        <w:t xml:space="preserve"> </w:t>
      </w:r>
      <w:r>
        <w:t>освоения</w:t>
      </w:r>
      <w:r>
        <w:rPr>
          <w:spacing w:val="-4"/>
        </w:rPr>
        <w:t xml:space="preserve"> </w:t>
      </w:r>
      <w:r>
        <w:t>обучающимися</w:t>
      </w:r>
      <w:r>
        <w:rPr>
          <w:spacing w:val="-3"/>
        </w:rPr>
        <w:t xml:space="preserve"> </w:t>
      </w:r>
      <w:r>
        <w:t>обра</w:t>
      </w:r>
      <w:r>
        <w:t xml:space="preserve">зовательных </w:t>
      </w:r>
      <w:r>
        <w:rPr>
          <w:spacing w:val="-2"/>
        </w:rPr>
        <w:t>программвключают:</w:t>
      </w:r>
    </w:p>
    <w:p w:rsidR="004D001B" w:rsidRDefault="004D001B">
      <w:pPr>
        <w:spacing w:line="275" w:lineRule="exact"/>
        <w:sectPr w:rsidR="004D001B">
          <w:pgSz w:w="11920" w:h="16850"/>
          <w:pgMar w:top="720" w:right="160" w:bottom="2180" w:left="480" w:header="0" w:footer="1924" w:gutter="0"/>
          <w:cols w:space="720"/>
        </w:sectPr>
      </w:pPr>
    </w:p>
    <w:p w:rsidR="004D001B" w:rsidRDefault="00FF118F">
      <w:pPr>
        <w:pStyle w:val="a4"/>
        <w:numPr>
          <w:ilvl w:val="0"/>
          <w:numId w:val="17"/>
        </w:numPr>
        <w:tabs>
          <w:tab w:val="left" w:pos="539"/>
        </w:tabs>
        <w:spacing w:before="87" w:line="293" w:lineRule="exact"/>
        <w:ind w:left="539" w:hanging="357"/>
        <w:jc w:val="left"/>
        <w:rPr>
          <w:rFonts w:ascii="Symbol" w:hAnsi="Symbol"/>
          <w:sz w:val="24"/>
        </w:rPr>
      </w:pPr>
      <w:r>
        <w:rPr>
          <w:sz w:val="24"/>
        </w:rPr>
        <w:t>осознание</w:t>
      </w:r>
      <w:r>
        <w:rPr>
          <w:spacing w:val="-10"/>
          <w:sz w:val="24"/>
        </w:rPr>
        <w:t xml:space="preserve"> </w:t>
      </w:r>
      <w:r>
        <w:rPr>
          <w:sz w:val="24"/>
        </w:rPr>
        <w:t>российской</w:t>
      </w:r>
      <w:r>
        <w:rPr>
          <w:spacing w:val="-4"/>
          <w:sz w:val="24"/>
        </w:rPr>
        <w:t xml:space="preserve"> </w:t>
      </w:r>
      <w:r>
        <w:rPr>
          <w:sz w:val="24"/>
        </w:rPr>
        <w:t>гражданской</w:t>
      </w:r>
      <w:r>
        <w:rPr>
          <w:spacing w:val="-8"/>
          <w:sz w:val="24"/>
        </w:rPr>
        <w:t xml:space="preserve"> </w:t>
      </w:r>
      <w:r>
        <w:rPr>
          <w:spacing w:val="-2"/>
          <w:sz w:val="24"/>
        </w:rPr>
        <w:t>идентичности;</w:t>
      </w:r>
    </w:p>
    <w:p w:rsidR="004D001B" w:rsidRDefault="00FF118F">
      <w:pPr>
        <w:pStyle w:val="a4"/>
        <w:numPr>
          <w:ilvl w:val="0"/>
          <w:numId w:val="17"/>
        </w:numPr>
        <w:tabs>
          <w:tab w:val="left" w:pos="539"/>
        </w:tabs>
        <w:spacing w:line="293" w:lineRule="exact"/>
        <w:ind w:left="539" w:hanging="357"/>
        <w:jc w:val="left"/>
        <w:rPr>
          <w:rFonts w:ascii="Symbol" w:hAnsi="Symbol"/>
          <w:sz w:val="24"/>
        </w:rPr>
      </w:pPr>
      <w:r>
        <w:rPr>
          <w:sz w:val="24"/>
        </w:rPr>
        <w:t>сформированность</w:t>
      </w:r>
      <w:r>
        <w:rPr>
          <w:spacing w:val="-8"/>
          <w:sz w:val="24"/>
        </w:rPr>
        <w:t xml:space="preserve"> </w:t>
      </w:r>
      <w:r>
        <w:rPr>
          <w:sz w:val="24"/>
        </w:rPr>
        <w:t>ценностей</w:t>
      </w:r>
      <w:r>
        <w:rPr>
          <w:spacing w:val="-7"/>
          <w:sz w:val="24"/>
        </w:rPr>
        <w:t xml:space="preserve"> </w:t>
      </w:r>
      <w:r>
        <w:rPr>
          <w:sz w:val="24"/>
        </w:rPr>
        <w:t>самостоятельности</w:t>
      </w:r>
      <w:r>
        <w:rPr>
          <w:spacing w:val="-5"/>
          <w:sz w:val="24"/>
        </w:rPr>
        <w:t xml:space="preserve"> </w:t>
      </w:r>
      <w:r>
        <w:rPr>
          <w:sz w:val="24"/>
        </w:rPr>
        <w:t>и</w:t>
      </w:r>
      <w:r>
        <w:rPr>
          <w:spacing w:val="-7"/>
          <w:sz w:val="24"/>
        </w:rPr>
        <w:t xml:space="preserve"> </w:t>
      </w:r>
      <w:r>
        <w:rPr>
          <w:spacing w:val="-2"/>
          <w:sz w:val="24"/>
        </w:rPr>
        <w:t>инициативы;</w:t>
      </w:r>
    </w:p>
    <w:p w:rsidR="004D001B" w:rsidRDefault="00FF118F">
      <w:pPr>
        <w:pStyle w:val="a4"/>
        <w:numPr>
          <w:ilvl w:val="0"/>
          <w:numId w:val="17"/>
        </w:numPr>
        <w:tabs>
          <w:tab w:val="left" w:pos="539"/>
        </w:tabs>
        <w:spacing w:line="293" w:lineRule="exact"/>
        <w:ind w:left="539" w:hanging="357"/>
        <w:jc w:val="left"/>
        <w:rPr>
          <w:rFonts w:ascii="Symbol" w:hAnsi="Symbol"/>
          <w:sz w:val="24"/>
        </w:rPr>
      </w:pPr>
      <w:r>
        <w:rPr>
          <w:sz w:val="24"/>
        </w:rPr>
        <w:t>готовность</w:t>
      </w:r>
      <w:r>
        <w:rPr>
          <w:spacing w:val="-4"/>
          <w:sz w:val="24"/>
        </w:rPr>
        <w:t xml:space="preserve"> </w:t>
      </w:r>
      <w:r>
        <w:rPr>
          <w:sz w:val="24"/>
        </w:rPr>
        <w:t>обучающихся</w:t>
      </w:r>
      <w:r>
        <w:rPr>
          <w:spacing w:val="-3"/>
          <w:sz w:val="24"/>
        </w:rPr>
        <w:t xml:space="preserve"> </w:t>
      </w:r>
      <w:r>
        <w:rPr>
          <w:sz w:val="24"/>
        </w:rPr>
        <w:t>к</w:t>
      </w:r>
      <w:r>
        <w:rPr>
          <w:spacing w:val="-3"/>
          <w:sz w:val="24"/>
        </w:rPr>
        <w:t xml:space="preserve"> </w:t>
      </w:r>
      <w:r>
        <w:rPr>
          <w:sz w:val="24"/>
        </w:rPr>
        <w:t>саморазвитию,</w:t>
      </w:r>
      <w:r>
        <w:rPr>
          <w:spacing w:val="-3"/>
          <w:sz w:val="24"/>
        </w:rPr>
        <w:t xml:space="preserve"> </w:t>
      </w:r>
      <w:r>
        <w:rPr>
          <w:sz w:val="24"/>
        </w:rPr>
        <w:t>самостоятельности</w:t>
      </w:r>
      <w:r>
        <w:rPr>
          <w:spacing w:val="-1"/>
          <w:sz w:val="24"/>
        </w:rPr>
        <w:t xml:space="preserve"> </w:t>
      </w:r>
      <w:r>
        <w:rPr>
          <w:sz w:val="24"/>
        </w:rPr>
        <w:t>и</w:t>
      </w:r>
      <w:r>
        <w:rPr>
          <w:spacing w:val="-3"/>
          <w:sz w:val="24"/>
        </w:rPr>
        <w:t xml:space="preserve"> </w:t>
      </w:r>
      <w:r>
        <w:rPr>
          <w:sz w:val="24"/>
        </w:rPr>
        <w:t>личностному</w:t>
      </w:r>
      <w:r>
        <w:rPr>
          <w:spacing w:val="-5"/>
          <w:sz w:val="24"/>
        </w:rPr>
        <w:t xml:space="preserve"> </w:t>
      </w:r>
      <w:r>
        <w:rPr>
          <w:spacing w:val="-2"/>
          <w:sz w:val="24"/>
        </w:rPr>
        <w:t>самоопределению;</w:t>
      </w:r>
    </w:p>
    <w:p w:rsidR="004D001B" w:rsidRDefault="00FF118F">
      <w:pPr>
        <w:pStyle w:val="a4"/>
        <w:numPr>
          <w:ilvl w:val="0"/>
          <w:numId w:val="17"/>
        </w:numPr>
        <w:tabs>
          <w:tab w:val="left" w:pos="539"/>
        </w:tabs>
        <w:spacing w:line="293" w:lineRule="exact"/>
        <w:ind w:left="539" w:hanging="357"/>
        <w:jc w:val="left"/>
        <w:rPr>
          <w:rFonts w:ascii="Symbol" w:hAnsi="Symbol"/>
          <w:sz w:val="24"/>
        </w:rPr>
      </w:pPr>
      <w:r>
        <w:rPr>
          <w:sz w:val="24"/>
        </w:rPr>
        <w:t>наличие</w:t>
      </w:r>
      <w:r>
        <w:rPr>
          <w:spacing w:val="-10"/>
          <w:sz w:val="24"/>
        </w:rPr>
        <w:t xml:space="preserve"> </w:t>
      </w:r>
      <w:r>
        <w:rPr>
          <w:sz w:val="24"/>
        </w:rPr>
        <w:t>мотивации</w:t>
      </w:r>
      <w:r>
        <w:rPr>
          <w:spacing w:val="-9"/>
          <w:sz w:val="24"/>
        </w:rPr>
        <w:t xml:space="preserve"> </w:t>
      </w:r>
      <w:r>
        <w:rPr>
          <w:sz w:val="24"/>
        </w:rPr>
        <w:t>к</w:t>
      </w:r>
      <w:r>
        <w:rPr>
          <w:spacing w:val="-8"/>
          <w:sz w:val="24"/>
        </w:rPr>
        <w:t xml:space="preserve"> </w:t>
      </w:r>
      <w:r>
        <w:rPr>
          <w:sz w:val="24"/>
        </w:rPr>
        <w:t>целенаправленной</w:t>
      </w:r>
      <w:r>
        <w:rPr>
          <w:spacing w:val="-5"/>
          <w:sz w:val="24"/>
        </w:rPr>
        <w:t xml:space="preserve"> </w:t>
      </w:r>
      <w:r>
        <w:rPr>
          <w:sz w:val="24"/>
        </w:rPr>
        <w:t>социально</w:t>
      </w:r>
      <w:r>
        <w:rPr>
          <w:spacing w:val="-9"/>
          <w:sz w:val="24"/>
        </w:rPr>
        <w:t xml:space="preserve"> </w:t>
      </w:r>
      <w:r>
        <w:rPr>
          <w:sz w:val="24"/>
        </w:rPr>
        <w:t>значимой</w:t>
      </w:r>
      <w:r>
        <w:rPr>
          <w:spacing w:val="-7"/>
          <w:sz w:val="24"/>
        </w:rPr>
        <w:t xml:space="preserve"> </w:t>
      </w:r>
      <w:r>
        <w:rPr>
          <w:spacing w:val="-2"/>
          <w:sz w:val="24"/>
        </w:rPr>
        <w:t>деятельности;</w:t>
      </w:r>
    </w:p>
    <w:p w:rsidR="004D001B" w:rsidRDefault="00FF118F">
      <w:pPr>
        <w:pStyle w:val="a4"/>
        <w:numPr>
          <w:ilvl w:val="0"/>
          <w:numId w:val="17"/>
        </w:numPr>
        <w:tabs>
          <w:tab w:val="left" w:pos="540"/>
        </w:tabs>
        <w:spacing w:before="1"/>
        <w:ind w:right="574"/>
        <w:jc w:val="left"/>
        <w:rPr>
          <w:rFonts w:ascii="Symbol" w:hAnsi="Symbol"/>
          <w:sz w:val="24"/>
        </w:rPr>
      </w:pPr>
      <w:r>
        <w:rPr>
          <w:sz w:val="24"/>
        </w:rPr>
        <w:t>сформированность</w:t>
      </w:r>
      <w:r>
        <w:rPr>
          <w:spacing w:val="40"/>
          <w:sz w:val="24"/>
        </w:rPr>
        <w:t xml:space="preserve"> </w:t>
      </w:r>
      <w:r>
        <w:rPr>
          <w:sz w:val="24"/>
        </w:rPr>
        <w:t>внутренней</w:t>
      </w:r>
      <w:r>
        <w:rPr>
          <w:spacing w:val="40"/>
          <w:sz w:val="24"/>
        </w:rPr>
        <w:t xml:space="preserve"> </w:t>
      </w:r>
      <w:r>
        <w:rPr>
          <w:sz w:val="24"/>
        </w:rPr>
        <w:t>позиции</w:t>
      </w:r>
      <w:r>
        <w:rPr>
          <w:spacing w:val="40"/>
          <w:sz w:val="24"/>
        </w:rPr>
        <w:t xml:space="preserve"> </w:t>
      </w:r>
      <w:r>
        <w:rPr>
          <w:sz w:val="24"/>
        </w:rPr>
        <w:t>личности</w:t>
      </w:r>
      <w:r>
        <w:rPr>
          <w:spacing w:val="40"/>
          <w:sz w:val="24"/>
        </w:rPr>
        <w:t xml:space="preserve"> </w:t>
      </w:r>
      <w:r>
        <w:rPr>
          <w:sz w:val="24"/>
        </w:rPr>
        <w:t>как</w:t>
      </w:r>
      <w:r>
        <w:rPr>
          <w:spacing w:val="40"/>
          <w:sz w:val="24"/>
        </w:rPr>
        <w:t xml:space="preserve"> </w:t>
      </w:r>
      <w:r>
        <w:rPr>
          <w:sz w:val="24"/>
        </w:rPr>
        <w:t>особого</w:t>
      </w:r>
      <w:r>
        <w:rPr>
          <w:spacing w:val="40"/>
          <w:sz w:val="24"/>
        </w:rPr>
        <w:t xml:space="preserve"> </w:t>
      </w:r>
      <w:r>
        <w:rPr>
          <w:sz w:val="24"/>
        </w:rPr>
        <w:t>ценностного</w:t>
      </w:r>
      <w:r>
        <w:rPr>
          <w:spacing w:val="40"/>
          <w:sz w:val="24"/>
        </w:rPr>
        <w:t xml:space="preserve"> </w:t>
      </w:r>
      <w:r>
        <w:rPr>
          <w:sz w:val="24"/>
        </w:rPr>
        <w:t>отношения</w:t>
      </w:r>
      <w:r>
        <w:rPr>
          <w:spacing w:val="40"/>
          <w:sz w:val="24"/>
        </w:rPr>
        <w:t xml:space="preserve"> </w:t>
      </w:r>
      <w:r>
        <w:rPr>
          <w:sz w:val="24"/>
        </w:rPr>
        <w:t>к</w:t>
      </w:r>
      <w:r>
        <w:rPr>
          <w:spacing w:val="40"/>
          <w:sz w:val="24"/>
        </w:rPr>
        <w:t xml:space="preserve"> </w:t>
      </w:r>
      <w:r>
        <w:rPr>
          <w:sz w:val="24"/>
        </w:rPr>
        <w:t>себе, окружающим людям и жизни в целом.</w:t>
      </w:r>
    </w:p>
    <w:p w:rsidR="004D001B" w:rsidRDefault="00FF118F">
      <w:pPr>
        <w:pStyle w:val="a3"/>
        <w:ind w:right="573" w:firstLine="708"/>
      </w:pPr>
      <w:r>
        <w:t>Воспитательная деятельность в Школе планируется и осуществляется на основе аксиологического, антропологического, культурно-исторического, системно- деятельностного, личностно-ориентированного подходов и с учетом принципов воспитания: гуманистической направ</w:t>
      </w:r>
      <w:r>
        <w:t>ленности воспитания, совместной деятельности детей и взрослых, следования нравственному примеру, безопасной жизнедеятельности, инклюзивное, возрастосообразности.</w:t>
      </w:r>
    </w:p>
    <w:p w:rsidR="004D001B" w:rsidRDefault="004D001B">
      <w:pPr>
        <w:pStyle w:val="a3"/>
        <w:ind w:left="0"/>
        <w:jc w:val="left"/>
      </w:pPr>
    </w:p>
    <w:p w:rsidR="004D001B" w:rsidRDefault="00FF118F">
      <w:pPr>
        <w:pStyle w:val="a3"/>
      </w:pPr>
      <w:r>
        <w:t>Направления</w:t>
      </w:r>
      <w:r>
        <w:rPr>
          <w:spacing w:val="-12"/>
        </w:rPr>
        <w:t xml:space="preserve"> </w:t>
      </w:r>
      <w:r>
        <w:rPr>
          <w:spacing w:val="-2"/>
        </w:rPr>
        <w:t>воспитания</w:t>
      </w:r>
    </w:p>
    <w:p w:rsidR="004D001B" w:rsidRDefault="00FF118F">
      <w:pPr>
        <w:pStyle w:val="a3"/>
        <w:ind w:right="574" w:firstLine="768"/>
      </w:pPr>
      <w:r>
        <w:t>Программа воспитания реализуется в единстве учебной и воспитательной</w:t>
      </w:r>
      <w:r>
        <w:rPr>
          <w:spacing w:val="-15"/>
        </w:rPr>
        <w:t xml:space="preserve"> </w:t>
      </w:r>
      <w:r>
        <w:t>д</w:t>
      </w:r>
      <w:r>
        <w:t>еятельности образовательной</w:t>
      </w:r>
      <w:r>
        <w:rPr>
          <w:spacing w:val="-12"/>
        </w:rPr>
        <w:t xml:space="preserve"> </w:t>
      </w:r>
      <w:r>
        <w:t>организации</w:t>
      </w:r>
      <w:r>
        <w:rPr>
          <w:spacing w:val="-12"/>
        </w:rPr>
        <w:t xml:space="preserve"> </w:t>
      </w:r>
      <w:r>
        <w:t>по</w:t>
      </w:r>
      <w:r>
        <w:rPr>
          <w:spacing w:val="-15"/>
        </w:rPr>
        <w:t xml:space="preserve"> </w:t>
      </w:r>
      <w:r>
        <w:t>основным</w:t>
      </w:r>
      <w:r>
        <w:rPr>
          <w:spacing w:val="-15"/>
        </w:rPr>
        <w:t xml:space="preserve"> </w:t>
      </w:r>
      <w:r>
        <w:t>направлениям</w:t>
      </w:r>
      <w:r>
        <w:rPr>
          <w:spacing w:val="-14"/>
        </w:rPr>
        <w:t xml:space="preserve"> </w:t>
      </w:r>
      <w:r>
        <w:t>воспитания</w:t>
      </w:r>
      <w:r>
        <w:rPr>
          <w:spacing w:val="-15"/>
        </w:rPr>
        <w:t xml:space="preserve"> </w:t>
      </w:r>
      <w:r>
        <w:t>в</w:t>
      </w:r>
      <w:r>
        <w:rPr>
          <w:spacing w:val="-13"/>
        </w:rPr>
        <w:t xml:space="preserve"> </w:t>
      </w:r>
      <w:r>
        <w:t>соответствии</w:t>
      </w:r>
      <w:r>
        <w:rPr>
          <w:spacing w:val="-13"/>
        </w:rPr>
        <w:t xml:space="preserve"> </w:t>
      </w:r>
      <w:r>
        <w:t>с</w:t>
      </w:r>
      <w:r>
        <w:rPr>
          <w:spacing w:val="-13"/>
        </w:rPr>
        <w:t xml:space="preserve"> </w:t>
      </w:r>
      <w:r>
        <w:t>ФГОС</w:t>
      </w:r>
      <w:r>
        <w:rPr>
          <w:spacing w:val="-11"/>
        </w:rPr>
        <w:t xml:space="preserve"> </w:t>
      </w:r>
      <w:r>
        <w:t>СОО и отражает готовность обучающихся руководствоваться ценностями и приобретать первоначальный опыт деятельности на их основе, в том числе в части:</w:t>
      </w:r>
    </w:p>
    <w:p w:rsidR="004D001B" w:rsidRDefault="00FF118F">
      <w:pPr>
        <w:pStyle w:val="a4"/>
        <w:numPr>
          <w:ilvl w:val="0"/>
          <w:numId w:val="17"/>
        </w:numPr>
        <w:tabs>
          <w:tab w:val="left" w:pos="540"/>
        </w:tabs>
        <w:ind w:right="574"/>
        <w:rPr>
          <w:rFonts w:ascii="Symbol" w:hAnsi="Symbol"/>
          <w:sz w:val="24"/>
        </w:rPr>
      </w:pPr>
      <w:r>
        <w:rPr>
          <w:i/>
          <w:sz w:val="24"/>
        </w:rPr>
        <w:t>Гражданск</w:t>
      </w:r>
      <w:r>
        <w:rPr>
          <w:i/>
          <w:sz w:val="24"/>
        </w:rPr>
        <w:t>ого воспитания</w:t>
      </w:r>
      <w:r>
        <w:rPr>
          <w:sz w:val="24"/>
        </w:rPr>
        <w:t>,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w:t>
      </w:r>
      <w:r>
        <w:rPr>
          <w:sz w:val="24"/>
        </w:rPr>
        <w:t>ажения к правам, свободам и обязанностям гражданинаРоссии, правовой и политической культуры.</w:t>
      </w:r>
    </w:p>
    <w:p w:rsidR="004D001B" w:rsidRDefault="00FF118F">
      <w:pPr>
        <w:pStyle w:val="a4"/>
        <w:numPr>
          <w:ilvl w:val="0"/>
          <w:numId w:val="17"/>
        </w:numPr>
        <w:tabs>
          <w:tab w:val="left" w:pos="540"/>
        </w:tabs>
        <w:ind w:right="571"/>
        <w:rPr>
          <w:rFonts w:ascii="Symbol" w:hAnsi="Symbol"/>
          <w:sz w:val="24"/>
        </w:rPr>
      </w:pPr>
      <w:r>
        <w:rPr>
          <w:i/>
          <w:sz w:val="24"/>
        </w:rPr>
        <w:t>Патриотического</w:t>
      </w:r>
      <w:r>
        <w:rPr>
          <w:i/>
          <w:spacing w:val="-12"/>
          <w:sz w:val="24"/>
        </w:rPr>
        <w:t xml:space="preserve"> </w:t>
      </w:r>
      <w:r>
        <w:rPr>
          <w:i/>
          <w:sz w:val="24"/>
        </w:rPr>
        <w:t>воспитания</w:t>
      </w:r>
      <w:r>
        <w:rPr>
          <w:sz w:val="24"/>
        </w:rPr>
        <w:t>,</w:t>
      </w:r>
      <w:r>
        <w:rPr>
          <w:spacing w:val="-12"/>
          <w:sz w:val="24"/>
        </w:rPr>
        <w:t xml:space="preserve"> </w:t>
      </w:r>
      <w:r>
        <w:rPr>
          <w:sz w:val="24"/>
        </w:rPr>
        <w:t>основанного</w:t>
      </w:r>
      <w:r>
        <w:rPr>
          <w:spacing w:val="-11"/>
          <w:sz w:val="24"/>
        </w:rPr>
        <w:t xml:space="preserve"> </w:t>
      </w:r>
      <w:r>
        <w:rPr>
          <w:sz w:val="24"/>
        </w:rPr>
        <w:t>на</w:t>
      </w:r>
      <w:r>
        <w:rPr>
          <w:spacing w:val="-13"/>
          <w:sz w:val="24"/>
        </w:rPr>
        <w:t xml:space="preserve"> </w:t>
      </w:r>
      <w:r>
        <w:rPr>
          <w:sz w:val="24"/>
        </w:rPr>
        <w:t>воспитании</w:t>
      </w:r>
      <w:r>
        <w:rPr>
          <w:spacing w:val="-10"/>
          <w:sz w:val="24"/>
        </w:rPr>
        <w:t xml:space="preserve"> </w:t>
      </w:r>
      <w:r>
        <w:rPr>
          <w:sz w:val="24"/>
        </w:rPr>
        <w:t>любви</w:t>
      </w:r>
      <w:r>
        <w:rPr>
          <w:spacing w:val="-13"/>
          <w:sz w:val="24"/>
        </w:rPr>
        <w:t xml:space="preserve"> </w:t>
      </w:r>
      <w:r>
        <w:rPr>
          <w:sz w:val="24"/>
        </w:rPr>
        <w:t>к</w:t>
      </w:r>
      <w:r>
        <w:rPr>
          <w:spacing w:val="-11"/>
          <w:sz w:val="24"/>
        </w:rPr>
        <w:t xml:space="preserve"> </w:t>
      </w:r>
      <w:r>
        <w:rPr>
          <w:sz w:val="24"/>
        </w:rPr>
        <w:t>родному</w:t>
      </w:r>
      <w:r>
        <w:rPr>
          <w:spacing w:val="-15"/>
          <w:sz w:val="24"/>
        </w:rPr>
        <w:t xml:space="preserve"> </w:t>
      </w:r>
      <w:r>
        <w:rPr>
          <w:sz w:val="24"/>
        </w:rPr>
        <w:t>краю,</w:t>
      </w:r>
      <w:r>
        <w:rPr>
          <w:spacing w:val="-12"/>
          <w:sz w:val="24"/>
        </w:rPr>
        <w:t xml:space="preserve"> </w:t>
      </w:r>
      <w:r>
        <w:rPr>
          <w:sz w:val="24"/>
        </w:rPr>
        <w:t>Родине,</w:t>
      </w:r>
      <w:r>
        <w:rPr>
          <w:spacing w:val="-12"/>
          <w:sz w:val="24"/>
        </w:rPr>
        <w:t xml:space="preserve"> </w:t>
      </w:r>
      <w:r>
        <w:rPr>
          <w:sz w:val="24"/>
        </w:rPr>
        <w:t>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4D001B" w:rsidRDefault="00FF118F">
      <w:pPr>
        <w:pStyle w:val="a4"/>
        <w:numPr>
          <w:ilvl w:val="0"/>
          <w:numId w:val="17"/>
        </w:numPr>
        <w:tabs>
          <w:tab w:val="left" w:pos="540"/>
        </w:tabs>
        <w:ind w:right="571"/>
        <w:rPr>
          <w:rFonts w:ascii="Symbol" w:hAnsi="Symbol"/>
          <w:sz w:val="24"/>
        </w:rPr>
      </w:pPr>
      <w:r>
        <w:rPr>
          <w:i/>
          <w:sz w:val="24"/>
        </w:rPr>
        <w:t xml:space="preserve">Духовно-нравственного воспитания </w:t>
      </w:r>
      <w:r>
        <w:rPr>
          <w:sz w:val="24"/>
        </w:rPr>
        <w:t>на основе духовнонравственной культуры народов Ро</w:t>
      </w:r>
      <w:r>
        <w:rPr>
          <w:sz w:val="24"/>
        </w:rPr>
        <w:t>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4D001B" w:rsidRDefault="00FF118F">
      <w:pPr>
        <w:pStyle w:val="a4"/>
        <w:numPr>
          <w:ilvl w:val="0"/>
          <w:numId w:val="17"/>
        </w:numPr>
        <w:tabs>
          <w:tab w:val="left" w:pos="540"/>
        </w:tabs>
        <w:ind w:right="571"/>
        <w:rPr>
          <w:rFonts w:ascii="Symbol" w:hAnsi="Symbol"/>
          <w:sz w:val="24"/>
        </w:rPr>
      </w:pPr>
      <w:r>
        <w:rPr>
          <w:i/>
          <w:sz w:val="24"/>
        </w:rPr>
        <w:t>Эстетического воспитания</w:t>
      </w:r>
      <w:r>
        <w:rPr>
          <w:sz w:val="24"/>
        </w:rPr>
        <w:t>, способ</w:t>
      </w:r>
      <w:r>
        <w:rPr>
          <w:sz w:val="24"/>
        </w:rPr>
        <w:t>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4D001B" w:rsidRDefault="00FF118F">
      <w:pPr>
        <w:pStyle w:val="a4"/>
        <w:numPr>
          <w:ilvl w:val="0"/>
          <w:numId w:val="17"/>
        </w:numPr>
        <w:tabs>
          <w:tab w:val="left" w:pos="540"/>
        </w:tabs>
        <w:ind w:right="573"/>
        <w:rPr>
          <w:rFonts w:ascii="Symbol" w:hAnsi="Symbol"/>
          <w:sz w:val="24"/>
        </w:rPr>
      </w:pPr>
      <w:r>
        <w:rPr>
          <w:i/>
          <w:sz w:val="24"/>
        </w:rPr>
        <w:t>Физического воспитания</w:t>
      </w:r>
      <w:r>
        <w:rPr>
          <w:sz w:val="24"/>
        </w:rPr>
        <w:t>,</w:t>
      </w:r>
      <w:r>
        <w:rPr>
          <w:spacing w:val="-1"/>
          <w:sz w:val="24"/>
        </w:rPr>
        <w:t xml:space="preserve"> </w:t>
      </w:r>
      <w:r>
        <w:rPr>
          <w:sz w:val="24"/>
        </w:rPr>
        <w:t>ориентированного</w:t>
      </w:r>
      <w:r>
        <w:rPr>
          <w:spacing w:val="-2"/>
          <w:sz w:val="24"/>
        </w:rPr>
        <w:t xml:space="preserve"> </w:t>
      </w:r>
      <w:r>
        <w:rPr>
          <w:sz w:val="24"/>
        </w:rPr>
        <w:t>на</w:t>
      </w:r>
      <w:r>
        <w:rPr>
          <w:spacing w:val="-2"/>
          <w:sz w:val="24"/>
        </w:rPr>
        <w:t xml:space="preserve"> </w:t>
      </w:r>
      <w:r>
        <w:rPr>
          <w:sz w:val="24"/>
        </w:rPr>
        <w:t>формирование</w:t>
      </w:r>
      <w:r>
        <w:rPr>
          <w:spacing w:val="-1"/>
          <w:sz w:val="24"/>
        </w:rPr>
        <w:t xml:space="preserve"> </w:t>
      </w:r>
      <w:r>
        <w:rPr>
          <w:sz w:val="24"/>
        </w:rPr>
        <w:t>культуры здорового</w:t>
      </w:r>
      <w:r>
        <w:rPr>
          <w:spacing w:val="-1"/>
          <w:sz w:val="24"/>
        </w:rPr>
        <w:t xml:space="preserve"> </w:t>
      </w:r>
      <w:r>
        <w:rPr>
          <w:sz w:val="24"/>
        </w:rPr>
        <w:t>образажизни и э</w:t>
      </w:r>
      <w:r>
        <w:rPr>
          <w:sz w:val="24"/>
        </w:rPr>
        <w:t>моционального благополучия - развитие физических способностей с учетом возможностей и состояния здоровья, навыков безопасного поведения в природной и социальной среде, чрезвычайных ситуациях.</w:t>
      </w:r>
    </w:p>
    <w:p w:rsidR="004D001B" w:rsidRDefault="00FF118F">
      <w:pPr>
        <w:pStyle w:val="a4"/>
        <w:numPr>
          <w:ilvl w:val="0"/>
          <w:numId w:val="17"/>
        </w:numPr>
        <w:tabs>
          <w:tab w:val="left" w:pos="540"/>
        </w:tabs>
        <w:ind w:right="573"/>
        <w:rPr>
          <w:rFonts w:ascii="Symbol" w:hAnsi="Symbol"/>
        </w:rPr>
      </w:pPr>
      <w:r>
        <w:rPr>
          <w:i/>
          <w:sz w:val="24"/>
        </w:rPr>
        <w:t>Трудового воспитания</w:t>
      </w:r>
      <w:r>
        <w:rPr>
          <w:sz w:val="24"/>
        </w:rPr>
        <w:t>, основанного на воспитании уважения к труду</w:t>
      </w:r>
      <w:r>
        <w:rPr>
          <w:sz w:val="24"/>
        </w:rPr>
        <w:t>, трудящимся, результатам труда (своего и других людей), ориентации на трудовую деятельность, получение</w:t>
      </w:r>
      <w:r>
        <w:rPr>
          <w:spacing w:val="40"/>
          <w:sz w:val="24"/>
        </w:rPr>
        <w:t xml:space="preserve"> </w:t>
      </w:r>
      <w:r>
        <w:rPr>
          <w:sz w:val="24"/>
        </w:rPr>
        <w:t xml:space="preserve">профессии, личностное самовыражение в продуктивном, нравственно </w:t>
      </w:r>
      <w:r>
        <w:t>достойном труде в российском обществе, достижение выдающихся результатов в профессиональ</w:t>
      </w:r>
      <w:r>
        <w:t>ной деятельности.</w:t>
      </w:r>
    </w:p>
    <w:p w:rsidR="004D001B" w:rsidRDefault="00FF118F">
      <w:pPr>
        <w:pStyle w:val="a4"/>
        <w:numPr>
          <w:ilvl w:val="0"/>
          <w:numId w:val="17"/>
        </w:numPr>
        <w:tabs>
          <w:tab w:val="left" w:pos="540"/>
        </w:tabs>
        <w:ind w:right="575"/>
        <w:rPr>
          <w:rFonts w:ascii="Symbol" w:hAnsi="Symbol"/>
          <w:sz w:val="24"/>
        </w:rPr>
      </w:pPr>
      <w:r>
        <w:rPr>
          <w:i/>
          <w:sz w:val="24"/>
        </w:rPr>
        <w:t>Экологического воспитания</w:t>
      </w:r>
      <w:r>
        <w:rPr>
          <w:sz w:val="24"/>
        </w:rPr>
        <w:t>,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w:t>
      </w:r>
      <w:r>
        <w:rPr>
          <w:sz w:val="24"/>
        </w:rPr>
        <w:t>рироды, окружающей среды.</w:t>
      </w:r>
    </w:p>
    <w:p w:rsidR="004D001B" w:rsidRDefault="00FF118F">
      <w:pPr>
        <w:pStyle w:val="a4"/>
        <w:numPr>
          <w:ilvl w:val="0"/>
          <w:numId w:val="17"/>
        </w:numPr>
        <w:tabs>
          <w:tab w:val="left" w:pos="540"/>
        </w:tabs>
        <w:ind w:right="573"/>
        <w:rPr>
          <w:rFonts w:ascii="Symbol" w:hAnsi="Symbol"/>
          <w:sz w:val="24"/>
        </w:rPr>
      </w:pPr>
      <w:r>
        <w:rPr>
          <w:i/>
          <w:sz w:val="24"/>
        </w:rPr>
        <w:t>Ценности научного познания</w:t>
      </w:r>
      <w:r>
        <w:rPr>
          <w:sz w:val="24"/>
        </w:rPr>
        <w:t>, ориентированного на воспитание стремления к познанию себя и других людей, природы и общества, к получению знаний, качественного образования с учетом личностных интересов и общественных потребностей.</w:t>
      </w:r>
    </w:p>
    <w:p w:rsidR="004D001B" w:rsidRDefault="00FF118F">
      <w:pPr>
        <w:pStyle w:val="a3"/>
        <w:spacing w:before="271"/>
      </w:pPr>
      <w:r>
        <w:t>Целевые</w:t>
      </w:r>
      <w:r>
        <w:rPr>
          <w:spacing w:val="-11"/>
        </w:rPr>
        <w:t xml:space="preserve"> </w:t>
      </w:r>
      <w:r>
        <w:t>ориентиры</w:t>
      </w:r>
      <w:r>
        <w:rPr>
          <w:spacing w:val="-7"/>
        </w:rPr>
        <w:t xml:space="preserve"> </w:t>
      </w:r>
      <w:r>
        <w:t>результатов</w:t>
      </w:r>
      <w:r>
        <w:rPr>
          <w:spacing w:val="-5"/>
        </w:rPr>
        <w:t xml:space="preserve"> </w:t>
      </w:r>
      <w:r>
        <w:rPr>
          <w:spacing w:val="-2"/>
        </w:rPr>
        <w:t>воспитания</w:t>
      </w:r>
    </w:p>
    <w:p w:rsidR="004D001B" w:rsidRDefault="004D001B">
      <w:pPr>
        <w:sectPr w:rsidR="004D001B">
          <w:pgSz w:w="11920" w:h="16850"/>
          <w:pgMar w:top="700" w:right="160" w:bottom="2180" w:left="480" w:header="0" w:footer="1924" w:gutter="0"/>
          <w:cols w:space="720"/>
        </w:sectPr>
      </w:pPr>
    </w:p>
    <w:p w:rsidR="004D001B" w:rsidRDefault="00FF118F">
      <w:pPr>
        <w:pStyle w:val="a3"/>
        <w:spacing w:before="68"/>
        <w:ind w:right="577" w:firstLine="708"/>
      </w:pPr>
      <w:r>
        <w:t>Требования к личностным результатам освоения обучающимися АООП СОО установлены ФГОС СОО.</w:t>
      </w:r>
    </w:p>
    <w:p w:rsidR="004D001B" w:rsidRDefault="00FF118F">
      <w:pPr>
        <w:pStyle w:val="a3"/>
        <w:ind w:right="573" w:firstLine="708"/>
      </w:pPr>
      <w:r>
        <w:t>На основании этих требований в данном разделе представлены целевые ориентиры результатов</w:t>
      </w:r>
      <w:r>
        <w:rPr>
          <w:spacing w:val="-1"/>
        </w:rPr>
        <w:t xml:space="preserve"> </w:t>
      </w:r>
      <w:r>
        <w:t>в</w:t>
      </w:r>
      <w:r>
        <w:rPr>
          <w:spacing w:val="-2"/>
        </w:rPr>
        <w:t xml:space="preserve"> </w:t>
      </w:r>
      <w:r>
        <w:t>воспитании,</w:t>
      </w:r>
      <w:r>
        <w:rPr>
          <w:spacing w:val="-1"/>
        </w:rPr>
        <w:t xml:space="preserve"> </w:t>
      </w:r>
      <w:r>
        <w:t>разви</w:t>
      </w:r>
      <w:r>
        <w:t>тии личности</w:t>
      </w:r>
      <w:r>
        <w:rPr>
          <w:spacing w:val="-2"/>
        </w:rPr>
        <w:t xml:space="preserve"> </w:t>
      </w:r>
      <w:r>
        <w:t>обучающихся,</w:t>
      </w:r>
      <w:r>
        <w:rPr>
          <w:spacing w:val="-1"/>
        </w:rPr>
        <w:t xml:space="preserve"> </w:t>
      </w:r>
      <w:r>
        <w:t>на</w:t>
      </w:r>
      <w:r>
        <w:rPr>
          <w:spacing w:val="-2"/>
        </w:rPr>
        <w:t xml:space="preserve"> </w:t>
      </w:r>
      <w:r>
        <w:t>достижение</w:t>
      </w:r>
      <w:r>
        <w:rPr>
          <w:spacing w:val="-2"/>
        </w:rPr>
        <w:t xml:space="preserve"> </w:t>
      </w:r>
      <w:r>
        <w:t>которых должна быть направлена деятельность педагогического коллектива для выполнения требований ФГОС СОО.</w:t>
      </w:r>
    </w:p>
    <w:p w:rsidR="004D001B" w:rsidRDefault="00FF118F">
      <w:pPr>
        <w:pStyle w:val="a3"/>
        <w:ind w:right="574" w:firstLine="708"/>
      </w:pPr>
      <w:r>
        <w:t>Целевые ориентиры определены в соответствии с инвариантным содержаниемвоспитания обучающихся на основе российских базовых (гражданских, конституциональных) ценностей, обеспечивают единство воспитания, воспитательного пространства.</w:t>
      </w:r>
    </w:p>
    <w:p w:rsidR="004D001B" w:rsidRDefault="004D001B">
      <w:pPr>
        <w:pStyle w:val="a3"/>
        <w:ind w:left="0"/>
        <w:jc w:val="left"/>
      </w:pPr>
    </w:p>
    <w:p w:rsidR="004D001B" w:rsidRDefault="00FF118F">
      <w:pPr>
        <w:pStyle w:val="a3"/>
      </w:pPr>
      <w:r>
        <w:t>Целевые</w:t>
      </w:r>
      <w:r>
        <w:rPr>
          <w:spacing w:val="-9"/>
        </w:rPr>
        <w:t xml:space="preserve"> </w:t>
      </w:r>
      <w:r>
        <w:t>ориентиры</w:t>
      </w:r>
      <w:r>
        <w:rPr>
          <w:spacing w:val="-6"/>
        </w:rPr>
        <w:t xml:space="preserve"> </w:t>
      </w:r>
      <w:r>
        <w:t>резуль</w:t>
      </w:r>
      <w:r>
        <w:t>татов</w:t>
      </w:r>
      <w:r>
        <w:rPr>
          <w:spacing w:val="-6"/>
        </w:rPr>
        <w:t xml:space="preserve"> </w:t>
      </w:r>
      <w:r>
        <w:t>воспитания</w:t>
      </w:r>
      <w:r>
        <w:rPr>
          <w:spacing w:val="-5"/>
        </w:rPr>
        <w:t xml:space="preserve"> </w:t>
      </w:r>
      <w:r>
        <w:t>на</w:t>
      </w:r>
      <w:r>
        <w:rPr>
          <w:spacing w:val="-8"/>
        </w:rPr>
        <w:t xml:space="preserve"> </w:t>
      </w:r>
      <w:r>
        <w:t>уровне</w:t>
      </w:r>
      <w:r>
        <w:rPr>
          <w:spacing w:val="-4"/>
        </w:rPr>
        <w:t xml:space="preserve"> </w:t>
      </w:r>
      <w:r>
        <w:t>среднего</w:t>
      </w:r>
      <w:r>
        <w:rPr>
          <w:spacing w:val="-7"/>
        </w:rPr>
        <w:t xml:space="preserve"> </w:t>
      </w:r>
      <w:r>
        <w:t>общего</w:t>
      </w:r>
      <w:r>
        <w:rPr>
          <w:spacing w:val="-5"/>
        </w:rPr>
        <w:t xml:space="preserve"> </w:t>
      </w:r>
      <w:r>
        <w:rPr>
          <w:spacing w:val="-2"/>
        </w:rPr>
        <w:t>образования</w:t>
      </w:r>
    </w:p>
    <w:p w:rsidR="004D001B" w:rsidRDefault="00FF118F">
      <w:pPr>
        <w:spacing w:line="276" w:lineRule="exact"/>
        <w:ind w:left="540"/>
        <w:jc w:val="both"/>
        <w:rPr>
          <w:sz w:val="24"/>
        </w:rPr>
      </w:pPr>
      <w:r>
        <w:rPr>
          <w:i/>
          <w:sz w:val="24"/>
        </w:rPr>
        <w:t>Гражданское</w:t>
      </w:r>
      <w:r>
        <w:rPr>
          <w:i/>
          <w:spacing w:val="-4"/>
          <w:sz w:val="24"/>
        </w:rPr>
        <w:t xml:space="preserve"> </w:t>
      </w:r>
      <w:r>
        <w:rPr>
          <w:i/>
          <w:spacing w:val="-2"/>
          <w:sz w:val="24"/>
        </w:rPr>
        <w:t>воспитание</w:t>
      </w:r>
      <w:r>
        <w:rPr>
          <w:spacing w:val="-2"/>
          <w:sz w:val="24"/>
        </w:rPr>
        <w:t>:</w:t>
      </w:r>
    </w:p>
    <w:p w:rsidR="004D001B" w:rsidRDefault="00FF118F">
      <w:pPr>
        <w:pStyle w:val="a4"/>
        <w:numPr>
          <w:ilvl w:val="0"/>
          <w:numId w:val="17"/>
        </w:numPr>
        <w:tabs>
          <w:tab w:val="left" w:pos="540"/>
        </w:tabs>
        <w:ind w:right="573"/>
        <w:rPr>
          <w:rFonts w:ascii="Symbol" w:hAnsi="Symbol"/>
          <w:sz w:val="24"/>
        </w:rPr>
      </w:pPr>
      <w:r>
        <w:rPr>
          <w:sz w:val="24"/>
        </w:rPr>
        <w:t>осознанно выражающий свою российскую гражданскую принадлежность (идентичность) в поликультурном,</w:t>
      </w:r>
      <w:r>
        <w:rPr>
          <w:spacing w:val="-7"/>
          <w:sz w:val="24"/>
        </w:rPr>
        <w:t xml:space="preserve"> </w:t>
      </w:r>
      <w:r>
        <w:rPr>
          <w:sz w:val="24"/>
        </w:rPr>
        <w:t>многонациональном</w:t>
      </w:r>
      <w:r>
        <w:rPr>
          <w:spacing w:val="-10"/>
          <w:sz w:val="24"/>
        </w:rPr>
        <w:t xml:space="preserve"> </w:t>
      </w:r>
      <w:r>
        <w:rPr>
          <w:sz w:val="24"/>
        </w:rPr>
        <w:t>и</w:t>
      </w:r>
      <w:r>
        <w:rPr>
          <w:spacing w:val="-6"/>
          <w:sz w:val="24"/>
        </w:rPr>
        <w:t xml:space="preserve"> </w:t>
      </w:r>
      <w:r>
        <w:rPr>
          <w:sz w:val="24"/>
        </w:rPr>
        <w:t>многоконфессиональном</w:t>
      </w:r>
      <w:r>
        <w:rPr>
          <w:spacing w:val="-8"/>
          <w:sz w:val="24"/>
        </w:rPr>
        <w:t xml:space="preserve"> </w:t>
      </w:r>
      <w:r>
        <w:rPr>
          <w:sz w:val="24"/>
        </w:rPr>
        <w:t>российском</w:t>
      </w:r>
      <w:r>
        <w:rPr>
          <w:spacing w:val="-8"/>
          <w:sz w:val="24"/>
        </w:rPr>
        <w:t xml:space="preserve"> </w:t>
      </w:r>
      <w:r>
        <w:rPr>
          <w:sz w:val="24"/>
        </w:rPr>
        <w:t>обществе,в</w:t>
      </w:r>
      <w:r>
        <w:rPr>
          <w:spacing w:val="-7"/>
          <w:sz w:val="24"/>
        </w:rPr>
        <w:t xml:space="preserve"> </w:t>
      </w:r>
      <w:r>
        <w:rPr>
          <w:sz w:val="24"/>
        </w:rPr>
        <w:t xml:space="preserve">мировом </w:t>
      </w:r>
      <w:r>
        <w:rPr>
          <w:spacing w:val="-2"/>
          <w:sz w:val="24"/>
        </w:rPr>
        <w:t>сообщест</w:t>
      </w:r>
      <w:r>
        <w:rPr>
          <w:spacing w:val="-2"/>
          <w:sz w:val="24"/>
        </w:rPr>
        <w:t>ве;</w:t>
      </w:r>
    </w:p>
    <w:p w:rsidR="004D001B" w:rsidRDefault="00FF118F">
      <w:pPr>
        <w:pStyle w:val="a4"/>
        <w:numPr>
          <w:ilvl w:val="0"/>
          <w:numId w:val="17"/>
        </w:numPr>
        <w:tabs>
          <w:tab w:val="left" w:pos="540"/>
        </w:tabs>
        <w:ind w:right="573"/>
        <w:rPr>
          <w:rFonts w:ascii="Symbol" w:hAnsi="Symbol"/>
          <w:sz w:val="24"/>
        </w:rPr>
      </w:pPr>
      <w:r>
        <w:rPr>
          <w:sz w:val="24"/>
        </w:rPr>
        <w:t xml:space="preserve">сознающий своё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сформированного </w:t>
      </w:r>
      <w:r>
        <w:rPr>
          <w:sz w:val="24"/>
        </w:rPr>
        <w:t>российского национального исторического сознания;</w:t>
      </w:r>
    </w:p>
    <w:p w:rsidR="004D001B" w:rsidRDefault="00FF118F">
      <w:pPr>
        <w:pStyle w:val="a4"/>
        <w:numPr>
          <w:ilvl w:val="0"/>
          <w:numId w:val="17"/>
        </w:numPr>
        <w:tabs>
          <w:tab w:val="left" w:pos="540"/>
        </w:tabs>
        <w:ind w:right="574"/>
        <w:rPr>
          <w:rFonts w:ascii="Symbol" w:hAnsi="Symbol"/>
          <w:sz w:val="24"/>
        </w:rPr>
      </w:pPr>
      <w:r>
        <w:rPr>
          <w:sz w:val="24"/>
        </w:rPr>
        <w:t xml:space="preserve">проявляющий готовность к защите Родины, способный аргументированно отстаиватьсуверенитет и достоинство народа России и Российского государства, сохранять и защищать историческую </w:t>
      </w:r>
      <w:r>
        <w:rPr>
          <w:spacing w:val="-2"/>
          <w:sz w:val="24"/>
        </w:rPr>
        <w:t>правду;</w:t>
      </w:r>
    </w:p>
    <w:p w:rsidR="004D001B" w:rsidRDefault="00FF118F">
      <w:pPr>
        <w:pStyle w:val="a4"/>
        <w:numPr>
          <w:ilvl w:val="0"/>
          <w:numId w:val="17"/>
        </w:numPr>
        <w:tabs>
          <w:tab w:val="left" w:pos="540"/>
        </w:tabs>
        <w:ind w:right="575"/>
        <w:rPr>
          <w:rFonts w:ascii="Symbol" w:hAnsi="Symbol"/>
          <w:sz w:val="24"/>
        </w:rPr>
      </w:pPr>
      <w:r>
        <w:rPr>
          <w:sz w:val="24"/>
        </w:rPr>
        <w:t>ориентированный на а</w:t>
      </w:r>
      <w:r>
        <w:rPr>
          <w:sz w:val="24"/>
        </w:rPr>
        <w:t>ктивное гражданское участие на основе уважения закона и правопорядка, прав и свобод сограждан;</w:t>
      </w:r>
    </w:p>
    <w:p w:rsidR="004D001B" w:rsidRDefault="00FF118F">
      <w:pPr>
        <w:pStyle w:val="a4"/>
        <w:numPr>
          <w:ilvl w:val="0"/>
          <w:numId w:val="17"/>
        </w:numPr>
        <w:tabs>
          <w:tab w:val="left" w:pos="540"/>
        </w:tabs>
        <w:ind w:right="583"/>
        <w:rPr>
          <w:rFonts w:ascii="Symbol" w:hAnsi="Symbol"/>
          <w:sz w:val="24"/>
        </w:rPr>
      </w:pPr>
      <w:r>
        <w:rPr>
          <w:sz w:val="24"/>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w:t>
      </w:r>
      <w:r>
        <w:rPr>
          <w:sz w:val="24"/>
        </w:rPr>
        <w:t>оррупции, антигосударственной деятельности;</w:t>
      </w:r>
    </w:p>
    <w:p w:rsidR="004D001B" w:rsidRDefault="00FF118F">
      <w:pPr>
        <w:pStyle w:val="a4"/>
        <w:numPr>
          <w:ilvl w:val="0"/>
          <w:numId w:val="17"/>
        </w:numPr>
        <w:tabs>
          <w:tab w:val="left" w:pos="540"/>
        </w:tabs>
        <w:ind w:right="575"/>
        <w:rPr>
          <w:rFonts w:ascii="Symbol" w:hAnsi="Symbol"/>
          <w:sz w:val="24"/>
        </w:rPr>
      </w:pPr>
      <w:r>
        <w:rPr>
          <w:sz w:val="24"/>
        </w:rPr>
        <w:t>обладающий опытом гражданской социально значимой деятельности (в ученическом самоуправлении, волонтёрском движении, экологических, военно-патриотических и другие объединениях, акциях, программах).</w:t>
      </w:r>
    </w:p>
    <w:p w:rsidR="004D001B" w:rsidRDefault="00FF118F">
      <w:pPr>
        <w:spacing w:line="276" w:lineRule="exact"/>
        <w:ind w:left="540"/>
        <w:jc w:val="both"/>
        <w:rPr>
          <w:sz w:val="24"/>
        </w:rPr>
      </w:pPr>
      <w:r>
        <w:rPr>
          <w:i/>
          <w:sz w:val="24"/>
        </w:rPr>
        <w:t>Патриотическое</w:t>
      </w:r>
      <w:r>
        <w:rPr>
          <w:i/>
          <w:spacing w:val="-11"/>
          <w:sz w:val="24"/>
        </w:rPr>
        <w:t xml:space="preserve"> </w:t>
      </w:r>
      <w:r>
        <w:rPr>
          <w:i/>
          <w:spacing w:val="-2"/>
          <w:sz w:val="24"/>
        </w:rPr>
        <w:t>воспитание</w:t>
      </w:r>
      <w:r>
        <w:rPr>
          <w:spacing w:val="-2"/>
          <w:sz w:val="24"/>
        </w:rPr>
        <w:t>:</w:t>
      </w:r>
    </w:p>
    <w:p w:rsidR="004D001B" w:rsidRDefault="00FF118F">
      <w:pPr>
        <w:pStyle w:val="a4"/>
        <w:numPr>
          <w:ilvl w:val="0"/>
          <w:numId w:val="17"/>
        </w:numPr>
        <w:tabs>
          <w:tab w:val="left" w:pos="540"/>
        </w:tabs>
        <w:ind w:right="574"/>
        <w:jc w:val="left"/>
        <w:rPr>
          <w:rFonts w:ascii="Symbol" w:hAnsi="Symbol"/>
          <w:sz w:val="24"/>
        </w:rPr>
      </w:pPr>
      <w:r>
        <w:rPr>
          <w:sz w:val="24"/>
        </w:rPr>
        <w:t>выражающий</w:t>
      </w:r>
      <w:r>
        <w:rPr>
          <w:spacing w:val="80"/>
          <w:sz w:val="24"/>
        </w:rPr>
        <w:t xml:space="preserve"> </w:t>
      </w:r>
      <w:r>
        <w:rPr>
          <w:sz w:val="24"/>
        </w:rPr>
        <w:t>свою</w:t>
      </w:r>
      <w:r>
        <w:rPr>
          <w:spacing w:val="80"/>
          <w:sz w:val="24"/>
        </w:rPr>
        <w:t xml:space="preserve"> </w:t>
      </w:r>
      <w:r>
        <w:rPr>
          <w:sz w:val="24"/>
        </w:rPr>
        <w:t>национальную,</w:t>
      </w:r>
      <w:r>
        <w:rPr>
          <w:spacing w:val="80"/>
          <w:sz w:val="24"/>
        </w:rPr>
        <w:t xml:space="preserve"> </w:t>
      </w:r>
      <w:r>
        <w:rPr>
          <w:sz w:val="24"/>
        </w:rPr>
        <w:t>этническую</w:t>
      </w:r>
      <w:r>
        <w:rPr>
          <w:spacing w:val="80"/>
          <w:sz w:val="24"/>
        </w:rPr>
        <w:t xml:space="preserve"> </w:t>
      </w:r>
      <w:r>
        <w:rPr>
          <w:sz w:val="24"/>
        </w:rPr>
        <w:t>принадлежность,</w:t>
      </w:r>
      <w:r>
        <w:rPr>
          <w:spacing w:val="80"/>
          <w:sz w:val="24"/>
        </w:rPr>
        <w:t xml:space="preserve"> </w:t>
      </w:r>
      <w:r>
        <w:rPr>
          <w:sz w:val="24"/>
        </w:rPr>
        <w:t>приверженность</w:t>
      </w:r>
      <w:r>
        <w:rPr>
          <w:spacing w:val="80"/>
          <w:sz w:val="24"/>
        </w:rPr>
        <w:t xml:space="preserve"> </w:t>
      </w:r>
      <w:r>
        <w:rPr>
          <w:sz w:val="24"/>
        </w:rPr>
        <w:t>к</w:t>
      </w:r>
      <w:r>
        <w:rPr>
          <w:spacing w:val="-28"/>
          <w:sz w:val="24"/>
        </w:rPr>
        <w:t xml:space="preserve"> </w:t>
      </w:r>
      <w:r>
        <w:rPr>
          <w:sz w:val="24"/>
        </w:rPr>
        <w:t>родной</w:t>
      </w:r>
      <w:r>
        <w:rPr>
          <w:spacing w:val="40"/>
          <w:sz w:val="24"/>
        </w:rPr>
        <w:t xml:space="preserve"> </w:t>
      </w:r>
      <w:r>
        <w:rPr>
          <w:sz w:val="24"/>
        </w:rPr>
        <w:t>культуре, любовь к своему народу;</w:t>
      </w:r>
    </w:p>
    <w:p w:rsidR="004D001B" w:rsidRDefault="00FF118F">
      <w:pPr>
        <w:pStyle w:val="a4"/>
        <w:numPr>
          <w:ilvl w:val="0"/>
          <w:numId w:val="17"/>
        </w:numPr>
        <w:tabs>
          <w:tab w:val="left" w:pos="540"/>
          <w:tab w:val="left" w:pos="2544"/>
          <w:tab w:val="left" w:pos="4143"/>
          <w:tab w:val="left" w:pos="4474"/>
          <w:tab w:val="left" w:pos="6901"/>
          <w:tab w:val="left" w:pos="7833"/>
          <w:tab w:val="left" w:pos="9241"/>
        </w:tabs>
        <w:ind w:right="839"/>
        <w:jc w:val="left"/>
        <w:rPr>
          <w:rFonts w:ascii="Symbol" w:hAnsi="Symbol"/>
          <w:sz w:val="24"/>
        </w:rPr>
      </w:pPr>
      <w:r>
        <w:rPr>
          <w:spacing w:val="-2"/>
          <w:sz w:val="24"/>
        </w:rPr>
        <w:t>сознающий</w:t>
      </w:r>
      <w:r>
        <w:rPr>
          <w:sz w:val="24"/>
        </w:rPr>
        <w:tab/>
      </w:r>
      <w:r>
        <w:rPr>
          <w:spacing w:val="-2"/>
          <w:sz w:val="24"/>
        </w:rPr>
        <w:t>причастность</w:t>
      </w:r>
      <w:r>
        <w:rPr>
          <w:sz w:val="24"/>
        </w:rPr>
        <w:tab/>
      </w:r>
      <w:r>
        <w:rPr>
          <w:spacing w:val="-10"/>
          <w:sz w:val="24"/>
        </w:rPr>
        <w:t>к</w:t>
      </w:r>
      <w:r>
        <w:rPr>
          <w:sz w:val="24"/>
        </w:rPr>
        <w:tab/>
      </w:r>
      <w:r>
        <w:rPr>
          <w:spacing w:val="-2"/>
          <w:sz w:val="24"/>
        </w:rPr>
        <w:t>многонациональному</w:t>
      </w:r>
      <w:r>
        <w:rPr>
          <w:sz w:val="24"/>
        </w:rPr>
        <w:tab/>
      </w:r>
      <w:r>
        <w:rPr>
          <w:spacing w:val="-2"/>
          <w:sz w:val="24"/>
        </w:rPr>
        <w:t>народу</w:t>
      </w:r>
      <w:r>
        <w:rPr>
          <w:sz w:val="24"/>
        </w:rPr>
        <w:tab/>
      </w:r>
      <w:r>
        <w:rPr>
          <w:spacing w:val="-2"/>
          <w:sz w:val="24"/>
        </w:rPr>
        <w:t>Российской</w:t>
      </w:r>
      <w:r>
        <w:rPr>
          <w:sz w:val="24"/>
        </w:rPr>
        <w:tab/>
      </w:r>
      <w:r>
        <w:rPr>
          <w:spacing w:val="-2"/>
          <w:sz w:val="24"/>
        </w:rPr>
        <w:t xml:space="preserve">Федерации, </w:t>
      </w:r>
      <w:r>
        <w:rPr>
          <w:sz w:val="24"/>
        </w:rPr>
        <w:t>Российскому Отечеству, российскую культурную идентичность;</w:t>
      </w:r>
    </w:p>
    <w:p w:rsidR="004D001B" w:rsidRDefault="00FF118F">
      <w:pPr>
        <w:pStyle w:val="a4"/>
        <w:numPr>
          <w:ilvl w:val="0"/>
          <w:numId w:val="17"/>
        </w:numPr>
        <w:tabs>
          <w:tab w:val="left" w:pos="538"/>
          <w:tab w:val="left" w:pos="540"/>
        </w:tabs>
        <w:ind w:right="571" w:hanging="284"/>
        <w:rPr>
          <w:rFonts w:ascii="Symbol" w:hAnsi="Symbol"/>
        </w:rPr>
      </w:pPr>
      <w:r>
        <w:rPr>
          <w:sz w:val="24"/>
        </w:rPr>
        <w:t>проявляющий</w:t>
      </w:r>
      <w:r>
        <w:rPr>
          <w:spacing w:val="-2"/>
          <w:sz w:val="24"/>
        </w:rPr>
        <w:t xml:space="preserve"> </w:t>
      </w:r>
      <w:r>
        <w:rPr>
          <w:sz w:val="24"/>
        </w:rPr>
        <w:t>деятельное</w:t>
      </w:r>
      <w:r>
        <w:rPr>
          <w:spacing w:val="-4"/>
          <w:sz w:val="24"/>
        </w:rPr>
        <w:t xml:space="preserve"> </w:t>
      </w:r>
      <w:r>
        <w:rPr>
          <w:sz w:val="24"/>
        </w:rPr>
        <w:t>ценностное</w:t>
      </w:r>
      <w:r>
        <w:rPr>
          <w:spacing w:val="-4"/>
          <w:sz w:val="24"/>
        </w:rPr>
        <w:t xml:space="preserve"> </w:t>
      </w:r>
      <w:r>
        <w:rPr>
          <w:sz w:val="24"/>
        </w:rPr>
        <w:t>отношение</w:t>
      </w:r>
      <w:r>
        <w:rPr>
          <w:spacing w:val="-4"/>
          <w:sz w:val="24"/>
        </w:rPr>
        <w:t xml:space="preserve"> </w:t>
      </w:r>
      <w:r>
        <w:rPr>
          <w:sz w:val="24"/>
        </w:rPr>
        <w:t>к</w:t>
      </w:r>
      <w:r>
        <w:rPr>
          <w:spacing w:val="-3"/>
          <w:sz w:val="24"/>
        </w:rPr>
        <w:t xml:space="preserve"> </w:t>
      </w:r>
      <w:r>
        <w:rPr>
          <w:sz w:val="24"/>
        </w:rPr>
        <w:t>историческому</w:t>
      </w:r>
      <w:r>
        <w:rPr>
          <w:spacing w:val="-7"/>
          <w:sz w:val="24"/>
        </w:rPr>
        <w:t xml:space="preserve"> </w:t>
      </w:r>
      <w:r>
        <w:rPr>
          <w:sz w:val="24"/>
        </w:rPr>
        <w:t>и</w:t>
      </w:r>
      <w:r>
        <w:rPr>
          <w:spacing w:val="-3"/>
          <w:sz w:val="24"/>
        </w:rPr>
        <w:t xml:space="preserve"> </w:t>
      </w:r>
      <w:r>
        <w:rPr>
          <w:sz w:val="24"/>
        </w:rPr>
        <w:t xml:space="preserve">культурномунаследию своего и других народов России, традициям, праздникам, памятникам народов, </w:t>
      </w:r>
      <w:r>
        <w:t>проживающих в родной стране – России;</w:t>
      </w:r>
    </w:p>
    <w:p w:rsidR="004D001B" w:rsidRDefault="00FF118F">
      <w:pPr>
        <w:pStyle w:val="a4"/>
        <w:numPr>
          <w:ilvl w:val="0"/>
          <w:numId w:val="17"/>
        </w:numPr>
        <w:tabs>
          <w:tab w:val="left" w:pos="540"/>
        </w:tabs>
        <w:ind w:right="576"/>
        <w:rPr>
          <w:rFonts w:ascii="Symbol" w:hAnsi="Symbol"/>
          <w:sz w:val="24"/>
        </w:rPr>
      </w:pPr>
      <w:r>
        <w:rPr>
          <w:sz w:val="24"/>
        </w:rPr>
        <w:t>пр</w:t>
      </w:r>
      <w:r>
        <w:rPr>
          <w:sz w:val="24"/>
        </w:rPr>
        <w:t>оявляющий уважение к соотечественникам, проживающим за рубежом, поддерживающий их права, защиту их интересов в сохранении российской культурной идентичности.</w:t>
      </w:r>
    </w:p>
    <w:p w:rsidR="004D001B" w:rsidRDefault="00FF118F">
      <w:pPr>
        <w:spacing w:line="276" w:lineRule="exact"/>
        <w:ind w:left="540"/>
        <w:jc w:val="both"/>
        <w:rPr>
          <w:i/>
          <w:sz w:val="24"/>
        </w:rPr>
      </w:pPr>
      <w:r>
        <w:rPr>
          <w:i/>
          <w:sz w:val="24"/>
        </w:rPr>
        <w:t>Духовно-нравственное</w:t>
      </w:r>
      <w:r>
        <w:rPr>
          <w:i/>
          <w:spacing w:val="-12"/>
          <w:sz w:val="24"/>
        </w:rPr>
        <w:t xml:space="preserve"> </w:t>
      </w:r>
      <w:r>
        <w:rPr>
          <w:i/>
          <w:spacing w:val="-2"/>
          <w:sz w:val="24"/>
        </w:rPr>
        <w:t>воспитание:</w:t>
      </w:r>
    </w:p>
    <w:p w:rsidR="004D001B" w:rsidRDefault="00FF118F">
      <w:pPr>
        <w:pStyle w:val="a4"/>
        <w:numPr>
          <w:ilvl w:val="0"/>
          <w:numId w:val="17"/>
        </w:numPr>
        <w:tabs>
          <w:tab w:val="left" w:pos="540"/>
        </w:tabs>
        <w:ind w:right="576"/>
        <w:rPr>
          <w:rFonts w:ascii="Symbol" w:hAnsi="Symbol"/>
          <w:sz w:val="24"/>
        </w:rPr>
      </w:pPr>
      <w:r>
        <w:rPr>
          <w:sz w:val="24"/>
        </w:rPr>
        <w:t>проявляющий приверженность традиционным духовно-нравственным ценн</w:t>
      </w:r>
      <w:r>
        <w:rPr>
          <w:sz w:val="24"/>
        </w:rPr>
        <w:t xml:space="preserve">остям, культуре народов России с учётом мировоззренческого, национального, конфессионального </w:t>
      </w:r>
      <w:r>
        <w:rPr>
          <w:spacing w:val="-2"/>
          <w:sz w:val="24"/>
        </w:rPr>
        <w:t>самоопределения;</w:t>
      </w:r>
    </w:p>
    <w:p w:rsidR="004D001B" w:rsidRDefault="00FF118F">
      <w:pPr>
        <w:pStyle w:val="a4"/>
        <w:numPr>
          <w:ilvl w:val="0"/>
          <w:numId w:val="17"/>
        </w:numPr>
        <w:tabs>
          <w:tab w:val="left" w:pos="540"/>
        </w:tabs>
        <w:ind w:right="574"/>
        <w:rPr>
          <w:rFonts w:ascii="Symbol" w:hAnsi="Symbol"/>
          <w:sz w:val="24"/>
        </w:rPr>
      </w:pPr>
      <w:r>
        <w:rPr>
          <w:sz w:val="24"/>
        </w:rPr>
        <w:t>действующий и оценивающий своё поведение и поступки, поведение и поступки других людей с позиций традиционных российских духовно-нравственных ценн</w:t>
      </w:r>
      <w:r>
        <w:rPr>
          <w:sz w:val="24"/>
        </w:rPr>
        <w:t>остей и норм с осознанием последствий поступков, деятельно выражающий неприятие антигуманных и асоциальных поступков, поведения, противоречащих этим ценностям;</w:t>
      </w:r>
    </w:p>
    <w:p w:rsidR="004D001B" w:rsidRDefault="00FF118F">
      <w:pPr>
        <w:pStyle w:val="a4"/>
        <w:numPr>
          <w:ilvl w:val="0"/>
          <w:numId w:val="17"/>
        </w:numPr>
        <w:tabs>
          <w:tab w:val="left" w:pos="540"/>
        </w:tabs>
        <w:ind w:right="574"/>
        <w:rPr>
          <w:rFonts w:ascii="Symbol" w:hAnsi="Symbol"/>
          <w:sz w:val="24"/>
        </w:rPr>
      </w:pPr>
      <w:r>
        <w:rPr>
          <w:sz w:val="24"/>
        </w:rPr>
        <w:t>проявляющий уважение к жизни и достоинству каждого человека, свободе мировоззренческого выбора</w:t>
      </w:r>
      <w:r>
        <w:rPr>
          <w:spacing w:val="68"/>
          <w:sz w:val="24"/>
        </w:rPr>
        <w:t xml:space="preserve"> </w:t>
      </w:r>
      <w:r>
        <w:rPr>
          <w:sz w:val="24"/>
        </w:rPr>
        <w:t>и</w:t>
      </w:r>
      <w:r>
        <w:rPr>
          <w:spacing w:val="72"/>
          <w:sz w:val="24"/>
        </w:rPr>
        <w:t xml:space="preserve"> </w:t>
      </w:r>
      <w:r>
        <w:rPr>
          <w:sz w:val="24"/>
        </w:rPr>
        <w:t>самоопределения,</w:t>
      </w:r>
      <w:r>
        <w:rPr>
          <w:spacing w:val="68"/>
          <w:sz w:val="24"/>
        </w:rPr>
        <w:t xml:space="preserve"> </w:t>
      </w:r>
      <w:r>
        <w:rPr>
          <w:sz w:val="24"/>
        </w:rPr>
        <w:t>к</w:t>
      </w:r>
      <w:r>
        <w:rPr>
          <w:spacing w:val="69"/>
          <w:sz w:val="24"/>
        </w:rPr>
        <w:t xml:space="preserve"> </w:t>
      </w:r>
      <w:r>
        <w:rPr>
          <w:sz w:val="24"/>
        </w:rPr>
        <w:t>представителям</w:t>
      </w:r>
      <w:r>
        <w:rPr>
          <w:spacing w:val="68"/>
          <w:sz w:val="24"/>
        </w:rPr>
        <w:t xml:space="preserve"> </w:t>
      </w:r>
      <w:r>
        <w:rPr>
          <w:sz w:val="24"/>
        </w:rPr>
        <w:t>различных</w:t>
      </w:r>
      <w:r>
        <w:rPr>
          <w:spacing w:val="70"/>
          <w:sz w:val="24"/>
        </w:rPr>
        <w:t xml:space="preserve"> </w:t>
      </w:r>
      <w:r>
        <w:rPr>
          <w:sz w:val="24"/>
        </w:rPr>
        <w:t>этнических</w:t>
      </w:r>
      <w:r>
        <w:rPr>
          <w:spacing w:val="-11"/>
          <w:sz w:val="24"/>
        </w:rPr>
        <w:t xml:space="preserve"> </w:t>
      </w:r>
      <w:r>
        <w:rPr>
          <w:sz w:val="24"/>
        </w:rPr>
        <w:t>групп,</w:t>
      </w:r>
      <w:r>
        <w:rPr>
          <w:spacing w:val="68"/>
          <w:sz w:val="24"/>
        </w:rPr>
        <w:t xml:space="preserve"> </w:t>
      </w:r>
      <w:r>
        <w:rPr>
          <w:sz w:val="24"/>
        </w:rPr>
        <w:t>религий</w:t>
      </w:r>
      <w:r>
        <w:rPr>
          <w:spacing w:val="69"/>
          <w:sz w:val="24"/>
        </w:rPr>
        <w:t xml:space="preserve"> </w:t>
      </w:r>
      <w:r>
        <w:rPr>
          <w:sz w:val="24"/>
        </w:rPr>
        <w:t>народов</w:t>
      </w:r>
    </w:p>
    <w:p w:rsidR="004D001B" w:rsidRDefault="004D001B">
      <w:pPr>
        <w:jc w:val="both"/>
        <w:rPr>
          <w:rFonts w:ascii="Symbol" w:hAnsi="Symbol"/>
          <w:sz w:val="24"/>
        </w:rPr>
        <w:sectPr w:rsidR="004D001B">
          <w:pgSz w:w="11920" w:h="16850"/>
          <w:pgMar w:top="720" w:right="160" w:bottom="2180" w:left="480" w:header="0" w:footer="1924" w:gutter="0"/>
          <w:cols w:space="720"/>
        </w:sectPr>
      </w:pPr>
    </w:p>
    <w:p w:rsidR="004D001B" w:rsidRDefault="00FF118F">
      <w:pPr>
        <w:pStyle w:val="a3"/>
        <w:spacing w:before="68"/>
        <w:ind w:right="574"/>
      </w:pPr>
      <w:r>
        <w:t>России, их национальному достоинству и религиозным чувствам с учётом соблюдения конституционных прав и свобод всех граждан;</w:t>
      </w:r>
    </w:p>
    <w:p w:rsidR="004D001B" w:rsidRDefault="00FF118F">
      <w:pPr>
        <w:pStyle w:val="a4"/>
        <w:numPr>
          <w:ilvl w:val="0"/>
          <w:numId w:val="17"/>
        </w:numPr>
        <w:tabs>
          <w:tab w:val="left" w:pos="540"/>
        </w:tabs>
        <w:ind w:right="574"/>
        <w:rPr>
          <w:rFonts w:ascii="Symbol" w:hAnsi="Symbol"/>
          <w:sz w:val="24"/>
        </w:rPr>
      </w:pPr>
      <w:r>
        <w:rPr>
          <w:sz w:val="24"/>
        </w:rPr>
        <w:t xml:space="preserve">понимающий и деятельно выражающий ценность межнационального, межрелигиозного согласия людей, народов в России, способный вести диалог с людьми разных национальностей, отношения к религии и религиозной принадлежности, находить общие цели и сотрудничать для </w:t>
      </w:r>
      <w:r>
        <w:rPr>
          <w:sz w:val="24"/>
        </w:rPr>
        <w:t xml:space="preserve">их </w:t>
      </w:r>
      <w:r>
        <w:rPr>
          <w:spacing w:val="-2"/>
          <w:sz w:val="24"/>
        </w:rPr>
        <w:t>достижения;</w:t>
      </w:r>
    </w:p>
    <w:p w:rsidR="004D001B" w:rsidRDefault="00FF118F">
      <w:pPr>
        <w:pStyle w:val="a4"/>
        <w:numPr>
          <w:ilvl w:val="0"/>
          <w:numId w:val="17"/>
        </w:numPr>
        <w:tabs>
          <w:tab w:val="left" w:pos="540"/>
        </w:tabs>
        <w:ind w:right="575"/>
        <w:rPr>
          <w:rFonts w:ascii="Symbol" w:hAnsi="Symbol"/>
          <w:sz w:val="24"/>
        </w:rPr>
      </w:pPr>
      <w:r>
        <w:rPr>
          <w:sz w:val="24"/>
        </w:rPr>
        <w:t>ориентированный на создание устойчивой семьи на основе российских традиционных семейных ценностей, понимания брака как союза мужчины и женщины для создания семьи, рождения и воспитания в семье детей, неприятия насилия в семье, ухода от родит</w:t>
      </w:r>
      <w:r>
        <w:rPr>
          <w:sz w:val="24"/>
        </w:rPr>
        <w:t>ельской ответственности;</w:t>
      </w:r>
    </w:p>
    <w:p w:rsidR="004D001B" w:rsidRDefault="00FF118F">
      <w:pPr>
        <w:pStyle w:val="a4"/>
        <w:numPr>
          <w:ilvl w:val="0"/>
          <w:numId w:val="17"/>
        </w:numPr>
        <w:tabs>
          <w:tab w:val="left" w:pos="540"/>
        </w:tabs>
        <w:ind w:right="573"/>
        <w:rPr>
          <w:rFonts w:ascii="Symbol" w:hAnsi="Symbol"/>
          <w:sz w:val="24"/>
        </w:rPr>
      </w:pPr>
      <w:r>
        <w:rPr>
          <w:sz w:val="24"/>
        </w:rPr>
        <w:t>обладающий сформированными представлениями о ценности и значении в отечественной</w:t>
      </w:r>
      <w:r>
        <w:rPr>
          <w:spacing w:val="-1"/>
          <w:sz w:val="24"/>
        </w:rPr>
        <w:t xml:space="preserve"> </w:t>
      </w:r>
      <w:r>
        <w:rPr>
          <w:sz w:val="24"/>
        </w:rPr>
        <w:t>и мировой культуре языков и литературы народов России, демонстрирующий устойчивыйинтерес к чтению как средству познания отечественной и мировой духовн</w:t>
      </w:r>
      <w:r>
        <w:rPr>
          <w:sz w:val="24"/>
        </w:rPr>
        <w:t>ой культуры.</w:t>
      </w:r>
    </w:p>
    <w:p w:rsidR="004D001B" w:rsidRDefault="00FF118F">
      <w:pPr>
        <w:spacing w:line="275" w:lineRule="exact"/>
        <w:ind w:left="540"/>
        <w:jc w:val="both"/>
        <w:rPr>
          <w:i/>
          <w:sz w:val="24"/>
        </w:rPr>
      </w:pPr>
      <w:r>
        <w:rPr>
          <w:i/>
          <w:sz w:val="24"/>
        </w:rPr>
        <w:t>Эстетическое</w:t>
      </w:r>
      <w:r>
        <w:rPr>
          <w:i/>
          <w:spacing w:val="-8"/>
          <w:sz w:val="24"/>
        </w:rPr>
        <w:t xml:space="preserve"> </w:t>
      </w:r>
      <w:r>
        <w:rPr>
          <w:i/>
          <w:spacing w:val="-2"/>
          <w:sz w:val="24"/>
        </w:rPr>
        <w:t>воспитание:</w:t>
      </w:r>
    </w:p>
    <w:p w:rsidR="004D001B" w:rsidRDefault="00FF118F">
      <w:pPr>
        <w:pStyle w:val="a4"/>
        <w:numPr>
          <w:ilvl w:val="0"/>
          <w:numId w:val="17"/>
        </w:numPr>
        <w:tabs>
          <w:tab w:val="left" w:pos="540"/>
        </w:tabs>
        <w:ind w:right="576"/>
        <w:rPr>
          <w:rFonts w:ascii="Symbol" w:hAnsi="Symbol"/>
          <w:sz w:val="24"/>
        </w:rPr>
      </w:pPr>
      <w:r>
        <w:rPr>
          <w:sz w:val="24"/>
        </w:rPr>
        <w:t>выражающий</w:t>
      </w:r>
      <w:r>
        <w:rPr>
          <w:spacing w:val="-3"/>
          <w:sz w:val="24"/>
        </w:rPr>
        <w:t xml:space="preserve"> </w:t>
      </w:r>
      <w:r>
        <w:rPr>
          <w:sz w:val="24"/>
        </w:rPr>
        <w:t>понимание</w:t>
      </w:r>
      <w:r>
        <w:rPr>
          <w:spacing w:val="-4"/>
          <w:sz w:val="24"/>
        </w:rPr>
        <w:t xml:space="preserve"> </w:t>
      </w:r>
      <w:r>
        <w:rPr>
          <w:sz w:val="24"/>
        </w:rPr>
        <w:t>ценности</w:t>
      </w:r>
      <w:r>
        <w:rPr>
          <w:spacing w:val="-3"/>
          <w:sz w:val="24"/>
        </w:rPr>
        <w:t xml:space="preserve"> </w:t>
      </w:r>
      <w:r>
        <w:rPr>
          <w:sz w:val="24"/>
        </w:rPr>
        <w:t>отечественного</w:t>
      </w:r>
      <w:r>
        <w:rPr>
          <w:spacing w:val="-3"/>
          <w:sz w:val="24"/>
        </w:rPr>
        <w:t xml:space="preserve"> </w:t>
      </w:r>
      <w:r>
        <w:rPr>
          <w:sz w:val="24"/>
        </w:rPr>
        <w:t>и мирового</w:t>
      </w:r>
      <w:r>
        <w:rPr>
          <w:spacing w:val="-3"/>
          <w:sz w:val="24"/>
        </w:rPr>
        <w:t xml:space="preserve"> </w:t>
      </w:r>
      <w:r>
        <w:rPr>
          <w:sz w:val="24"/>
        </w:rPr>
        <w:t>искусства,</w:t>
      </w:r>
      <w:r>
        <w:rPr>
          <w:spacing w:val="-3"/>
          <w:sz w:val="24"/>
        </w:rPr>
        <w:t xml:space="preserve"> </w:t>
      </w:r>
      <w:r>
        <w:rPr>
          <w:sz w:val="24"/>
        </w:rPr>
        <w:t>российского</w:t>
      </w:r>
      <w:r>
        <w:rPr>
          <w:spacing w:val="-3"/>
          <w:sz w:val="24"/>
        </w:rPr>
        <w:t xml:space="preserve"> </w:t>
      </w:r>
      <w:r>
        <w:rPr>
          <w:sz w:val="24"/>
        </w:rPr>
        <w:t>и мирового художественного наследия;</w:t>
      </w:r>
    </w:p>
    <w:p w:rsidR="004D001B" w:rsidRDefault="00FF118F">
      <w:pPr>
        <w:pStyle w:val="a4"/>
        <w:numPr>
          <w:ilvl w:val="0"/>
          <w:numId w:val="17"/>
        </w:numPr>
        <w:tabs>
          <w:tab w:val="left" w:pos="540"/>
        </w:tabs>
        <w:ind w:right="572"/>
        <w:rPr>
          <w:rFonts w:ascii="Symbol" w:hAnsi="Symbol"/>
          <w:sz w:val="24"/>
        </w:rPr>
      </w:pPr>
      <w:r>
        <w:rPr>
          <w:sz w:val="24"/>
        </w:rPr>
        <w:t>проявляющий восприимчивость к разным видам искусства, понимание эмоционального воздействия искусства, его влияния на поведение людей, умеющий критически оценивать</w:t>
      </w:r>
      <w:r>
        <w:rPr>
          <w:spacing w:val="-15"/>
          <w:sz w:val="24"/>
        </w:rPr>
        <w:t xml:space="preserve"> </w:t>
      </w:r>
      <w:r>
        <w:rPr>
          <w:sz w:val="24"/>
        </w:rPr>
        <w:t xml:space="preserve">это </w:t>
      </w:r>
      <w:r>
        <w:rPr>
          <w:spacing w:val="-2"/>
          <w:sz w:val="24"/>
        </w:rPr>
        <w:t>влияние;</w:t>
      </w:r>
    </w:p>
    <w:p w:rsidR="004D001B" w:rsidRDefault="00FF118F">
      <w:pPr>
        <w:pStyle w:val="a4"/>
        <w:numPr>
          <w:ilvl w:val="0"/>
          <w:numId w:val="17"/>
        </w:numPr>
        <w:tabs>
          <w:tab w:val="left" w:pos="540"/>
        </w:tabs>
        <w:ind w:right="573"/>
        <w:rPr>
          <w:rFonts w:ascii="Symbol" w:hAnsi="Symbol"/>
          <w:sz w:val="24"/>
        </w:rPr>
      </w:pPr>
      <w:r>
        <w:rPr>
          <w:sz w:val="24"/>
        </w:rPr>
        <w:t>проявляющий</w:t>
      </w:r>
      <w:r>
        <w:rPr>
          <w:spacing w:val="-12"/>
          <w:sz w:val="24"/>
        </w:rPr>
        <w:t xml:space="preserve"> </w:t>
      </w:r>
      <w:r>
        <w:rPr>
          <w:sz w:val="24"/>
        </w:rPr>
        <w:t>понимание</w:t>
      </w:r>
      <w:r>
        <w:rPr>
          <w:spacing w:val="-13"/>
          <w:sz w:val="24"/>
        </w:rPr>
        <w:t xml:space="preserve"> </w:t>
      </w:r>
      <w:r>
        <w:rPr>
          <w:sz w:val="24"/>
        </w:rPr>
        <w:t>художественной</w:t>
      </w:r>
      <w:r>
        <w:rPr>
          <w:spacing w:val="-12"/>
          <w:sz w:val="24"/>
        </w:rPr>
        <w:t xml:space="preserve"> </w:t>
      </w:r>
      <w:r>
        <w:rPr>
          <w:sz w:val="24"/>
        </w:rPr>
        <w:t>культуры</w:t>
      </w:r>
      <w:r>
        <w:rPr>
          <w:spacing w:val="-13"/>
          <w:sz w:val="24"/>
        </w:rPr>
        <w:t xml:space="preserve"> </w:t>
      </w:r>
      <w:r>
        <w:rPr>
          <w:sz w:val="24"/>
        </w:rPr>
        <w:t>как</w:t>
      </w:r>
      <w:r>
        <w:rPr>
          <w:spacing w:val="-13"/>
          <w:sz w:val="24"/>
        </w:rPr>
        <w:t xml:space="preserve"> </w:t>
      </w:r>
      <w:r>
        <w:rPr>
          <w:sz w:val="24"/>
        </w:rPr>
        <w:t>средства</w:t>
      </w:r>
      <w:r>
        <w:rPr>
          <w:spacing w:val="-12"/>
          <w:sz w:val="24"/>
        </w:rPr>
        <w:t xml:space="preserve"> </w:t>
      </w:r>
      <w:r>
        <w:rPr>
          <w:sz w:val="24"/>
        </w:rPr>
        <w:t>коммуникации</w:t>
      </w:r>
      <w:r>
        <w:rPr>
          <w:spacing w:val="-10"/>
          <w:sz w:val="24"/>
        </w:rPr>
        <w:t xml:space="preserve"> </w:t>
      </w:r>
      <w:r>
        <w:rPr>
          <w:sz w:val="24"/>
        </w:rPr>
        <w:t>и</w:t>
      </w:r>
      <w:r>
        <w:rPr>
          <w:spacing w:val="-13"/>
          <w:sz w:val="24"/>
        </w:rPr>
        <w:t xml:space="preserve"> </w:t>
      </w:r>
      <w:r>
        <w:rPr>
          <w:sz w:val="24"/>
        </w:rPr>
        <w:t>самовыражения в современном обществе, значения нравственных норм, ценностей, традиций в искусстве;</w:t>
      </w:r>
    </w:p>
    <w:p w:rsidR="004D001B" w:rsidRDefault="00FF118F">
      <w:pPr>
        <w:pStyle w:val="a4"/>
        <w:numPr>
          <w:ilvl w:val="0"/>
          <w:numId w:val="17"/>
        </w:numPr>
        <w:tabs>
          <w:tab w:val="left" w:pos="540"/>
        </w:tabs>
        <w:ind w:right="574"/>
        <w:rPr>
          <w:rFonts w:ascii="Symbol" w:hAnsi="Symbol"/>
          <w:sz w:val="24"/>
        </w:rPr>
      </w:pPr>
      <w:r>
        <w:rPr>
          <w:sz w:val="24"/>
        </w:rPr>
        <w:t>ориентированный</w:t>
      </w:r>
      <w:r>
        <w:rPr>
          <w:spacing w:val="-15"/>
          <w:sz w:val="24"/>
        </w:rPr>
        <w:t xml:space="preserve"> </w:t>
      </w:r>
      <w:r>
        <w:rPr>
          <w:sz w:val="24"/>
        </w:rPr>
        <w:t>на</w:t>
      </w:r>
      <w:r>
        <w:rPr>
          <w:spacing w:val="-15"/>
          <w:sz w:val="24"/>
        </w:rPr>
        <w:t xml:space="preserve"> </w:t>
      </w:r>
      <w:r>
        <w:rPr>
          <w:sz w:val="24"/>
        </w:rPr>
        <w:t>осознанное</w:t>
      </w:r>
      <w:r>
        <w:rPr>
          <w:spacing w:val="-15"/>
          <w:sz w:val="24"/>
        </w:rPr>
        <w:t xml:space="preserve"> </w:t>
      </w:r>
      <w:r>
        <w:rPr>
          <w:sz w:val="24"/>
        </w:rPr>
        <w:t>творческое</w:t>
      </w:r>
      <w:r>
        <w:rPr>
          <w:spacing w:val="-15"/>
          <w:sz w:val="24"/>
        </w:rPr>
        <w:t xml:space="preserve"> </w:t>
      </w:r>
      <w:r>
        <w:rPr>
          <w:sz w:val="24"/>
        </w:rPr>
        <w:t>самовыражение,</w:t>
      </w:r>
      <w:r>
        <w:rPr>
          <w:spacing w:val="-15"/>
          <w:sz w:val="24"/>
        </w:rPr>
        <w:t xml:space="preserve"> </w:t>
      </w:r>
      <w:r>
        <w:rPr>
          <w:sz w:val="24"/>
        </w:rPr>
        <w:t>реализацию</w:t>
      </w:r>
      <w:r>
        <w:rPr>
          <w:spacing w:val="-15"/>
          <w:sz w:val="24"/>
        </w:rPr>
        <w:t xml:space="preserve"> </w:t>
      </w:r>
      <w:r>
        <w:rPr>
          <w:sz w:val="24"/>
        </w:rPr>
        <w:t>творческих</w:t>
      </w:r>
      <w:r>
        <w:rPr>
          <w:spacing w:val="-15"/>
          <w:sz w:val="24"/>
        </w:rPr>
        <w:t xml:space="preserve"> </w:t>
      </w:r>
      <w:r>
        <w:rPr>
          <w:sz w:val="24"/>
        </w:rPr>
        <w:t>способностей в</w:t>
      </w:r>
      <w:r>
        <w:rPr>
          <w:spacing w:val="-15"/>
          <w:sz w:val="24"/>
        </w:rPr>
        <w:t xml:space="preserve"> </w:t>
      </w:r>
      <w:r>
        <w:rPr>
          <w:sz w:val="24"/>
        </w:rPr>
        <w:t>разных</w:t>
      </w:r>
      <w:r>
        <w:rPr>
          <w:spacing w:val="-15"/>
          <w:sz w:val="24"/>
        </w:rPr>
        <w:t xml:space="preserve"> </w:t>
      </w:r>
      <w:r>
        <w:rPr>
          <w:sz w:val="24"/>
        </w:rPr>
        <w:t>видах</w:t>
      </w:r>
      <w:r>
        <w:rPr>
          <w:spacing w:val="-15"/>
          <w:sz w:val="24"/>
        </w:rPr>
        <w:t xml:space="preserve"> </w:t>
      </w:r>
      <w:r>
        <w:rPr>
          <w:sz w:val="24"/>
        </w:rPr>
        <w:t>искусства</w:t>
      </w:r>
      <w:r>
        <w:rPr>
          <w:spacing w:val="-15"/>
          <w:sz w:val="24"/>
        </w:rPr>
        <w:t xml:space="preserve"> </w:t>
      </w:r>
      <w:r>
        <w:rPr>
          <w:sz w:val="24"/>
        </w:rPr>
        <w:t>с</w:t>
      </w:r>
      <w:r>
        <w:rPr>
          <w:spacing w:val="-15"/>
          <w:sz w:val="24"/>
        </w:rPr>
        <w:t xml:space="preserve"> </w:t>
      </w:r>
      <w:r>
        <w:rPr>
          <w:sz w:val="24"/>
        </w:rPr>
        <w:t>учётом</w:t>
      </w:r>
      <w:r>
        <w:rPr>
          <w:spacing w:val="-15"/>
          <w:sz w:val="24"/>
        </w:rPr>
        <w:t xml:space="preserve"> </w:t>
      </w:r>
      <w:r>
        <w:rPr>
          <w:sz w:val="24"/>
        </w:rPr>
        <w:t>российских</w:t>
      </w:r>
      <w:r>
        <w:rPr>
          <w:spacing w:val="-15"/>
          <w:sz w:val="24"/>
        </w:rPr>
        <w:t xml:space="preserve"> </w:t>
      </w:r>
      <w:r>
        <w:rPr>
          <w:sz w:val="24"/>
        </w:rPr>
        <w:t>традиционных</w:t>
      </w:r>
      <w:r>
        <w:rPr>
          <w:spacing w:val="-15"/>
          <w:sz w:val="24"/>
        </w:rPr>
        <w:t xml:space="preserve"> </w:t>
      </w:r>
      <w:r>
        <w:rPr>
          <w:sz w:val="24"/>
        </w:rPr>
        <w:t>духовных</w:t>
      </w:r>
      <w:r>
        <w:rPr>
          <w:spacing w:val="-15"/>
          <w:sz w:val="24"/>
        </w:rPr>
        <w:t xml:space="preserve"> </w:t>
      </w:r>
      <w:r>
        <w:rPr>
          <w:sz w:val="24"/>
        </w:rPr>
        <w:t>и</w:t>
      </w:r>
      <w:r>
        <w:rPr>
          <w:spacing w:val="-15"/>
          <w:sz w:val="24"/>
        </w:rPr>
        <w:t xml:space="preserve"> </w:t>
      </w:r>
      <w:r>
        <w:rPr>
          <w:sz w:val="24"/>
        </w:rPr>
        <w:t>нравственных</w:t>
      </w:r>
      <w:r>
        <w:rPr>
          <w:spacing w:val="-15"/>
          <w:sz w:val="24"/>
        </w:rPr>
        <w:t xml:space="preserve"> </w:t>
      </w:r>
      <w:r>
        <w:rPr>
          <w:sz w:val="24"/>
        </w:rPr>
        <w:t>ценностей, на эстетическое обустройство собственного быта.</w:t>
      </w:r>
    </w:p>
    <w:p w:rsidR="004D001B" w:rsidRDefault="00FF118F">
      <w:pPr>
        <w:spacing w:line="275" w:lineRule="exact"/>
        <w:ind w:left="890"/>
        <w:jc w:val="both"/>
        <w:rPr>
          <w:sz w:val="24"/>
        </w:rPr>
      </w:pPr>
      <w:r>
        <w:rPr>
          <w:i/>
          <w:sz w:val="24"/>
        </w:rPr>
        <w:t>Физическое</w:t>
      </w:r>
      <w:r>
        <w:rPr>
          <w:i/>
          <w:spacing w:val="-5"/>
          <w:sz w:val="24"/>
        </w:rPr>
        <w:t xml:space="preserve"> </w:t>
      </w:r>
      <w:r>
        <w:rPr>
          <w:i/>
          <w:sz w:val="24"/>
        </w:rPr>
        <w:t>воспитание,</w:t>
      </w:r>
      <w:r>
        <w:rPr>
          <w:i/>
          <w:spacing w:val="-4"/>
          <w:sz w:val="24"/>
        </w:rPr>
        <w:t xml:space="preserve"> </w:t>
      </w:r>
      <w:r>
        <w:rPr>
          <w:sz w:val="24"/>
        </w:rPr>
        <w:t>формирование</w:t>
      </w:r>
      <w:r>
        <w:rPr>
          <w:spacing w:val="-5"/>
          <w:sz w:val="24"/>
        </w:rPr>
        <w:t xml:space="preserve"> </w:t>
      </w:r>
      <w:r>
        <w:rPr>
          <w:sz w:val="24"/>
        </w:rPr>
        <w:t>культуры</w:t>
      </w:r>
      <w:r>
        <w:rPr>
          <w:spacing w:val="-1"/>
          <w:sz w:val="24"/>
        </w:rPr>
        <w:t xml:space="preserve"> </w:t>
      </w:r>
      <w:r>
        <w:rPr>
          <w:sz w:val="24"/>
        </w:rPr>
        <w:t>здоровья</w:t>
      </w:r>
      <w:r>
        <w:rPr>
          <w:spacing w:val="-4"/>
          <w:sz w:val="24"/>
        </w:rPr>
        <w:t xml:space="preserve"> </w:t>
      </w:r>
      <w:r>
        <w:rPr>
          <w:sz w:val="24"/>
        </w:rPr>
        <w:t>и</w:t>
      </w:r>
      <w:r>
        <w:rPr>
          <w:spacing w:val="-3"/>
          <w:sz w:val="24"/>
        </w:rPr>
        <w:t xml:space="preserve"> </w:t>
      </w:r>
      <w:r>
        <w:rPr>
          <w:sz w:val="24"/>
        </w:rPr>
        <w:t>эмоционального</w:t>
      </w:r>
      <w:r>
        <w:rPr>
          <w:spacing w:val="-3"/>
          <w:sz w:val="24"/>
        </w:rPr>
        <w:t xml:space="preserve"> </w:t>
      </w:r>
      <w:r>
        <w:rPr>
          <w:spacing w:val="-2"/>
          <w:sz w:val="24"/>
        </w:rPr>
        <w:t>благополучия:</w:t>
      </w:r>
    </w:p>
    <w:p w:rsidR="004D001B" w:rsidRDefault="00FF118F">
      <w:pPr>
        <w:pStyle w:val="a4"/>
        <w:numPr>
          <w:ilvl w:val="0"/>
          <w:numId w:val="17"/>
        </w:numPr>
        <w:tabs>
          <w:tab w:val="left" w:pos="540"/>
        </w:tabs>
        <w:ind w:right="573" w:hanging="360"/>
        <w:rPr>
          <w:rFonts w:ascii="Symbol" w:hAnsi="Symbol"/>
          <w:sz w:val="24"/>
        </w:rPr>
      </w:pPr>
      <w:r>
        <w:rPr>
          <w:sz w:val="24"/>
        </w:rPr>
        <w:t>понимающий и выражающий в практической деятельности ценность жизни, здоровья и безопасности, зна</w:t>
      </w:r>
      <w:r>
        <w:rPr>
          <w:sz w:val="24"/>
        </w:rPr>
        <w:t>чение личных усилий в сохранении и укреплении своего здоровья и здоровья других людей;</w:t>
      </w:r>
    </w:p>
    <w:p w:rsidR="004D001B" w:rsidRDefault="00FF118F">
      <w:pPr>
        <w:pStyle w:val="a4"/>
        <w:numPr>
          <w:ilvl w:val="0"/>
          <w:numId w:val="17"/>
        </w:numPr>
        <w:tabs>
          <w:tab w:val="left" w:pos="540"/>
        </w:tabs>
        <w:ind w:right="573" w:hanging="360"/>
        <w:rPr>
          <w:rFonts w:ascii="Symbol" w:hAnsi="Symbol"/>
          <w:sz w:val="24"/>
        </w:rPr>
      </w:pPr>
      <w:r>
        <w:rPr>
          <w:sz w:val="24"/>
        </w:rPr>
        <w:t>соблюдающий правила личной и общественной безопасности, в том числе безопасного поведения в информационной среде;</w:t>
      </w:r>
    </w:p>
    <w:p w:rsidR="004D001B" w:rsidRDefault="00FF118F">
      <w:pPr>
        <w:pStyle w:val="a4"/>
        <w:numPr>
          <w:ilvl w:val="0"/>
          <w:numId w:val="17"/>
        </w:numPr>
        <w:tabs>
          <w:tab w:val="left" w:pos="540"/>
        </w:tabs>
        <w:ind w:right="574" w:hanging="360"/>
        <w:rPr>
          <w:rFonts w:ascii="Symbol" w:hAnsi="Symbol"/>
          <w:sz w:val="24"/>
        </w:rPr>
      </w:pPr>
      <w:r>
        <w:rPr>
          <w:sz w:val="24"/>
        </w:rPr>
        <w:t>выражающий на практике установку на здоровый образ жизн</w:t>
      </w:r>
      <w:r>
        <w:rPr>
          <w:sz w:val="24"/>
        </w:rPr>
        <w:t>и (здоровое питание, соблюдение гигиены, режим занятий и отдыха, регулярную физическую активность), стремление к физическому совершенствованию, соблюдающий и пропагандирующий</w:t>
      </w:r>
      <w:r>
        <w:rPr>
          <w:spacing w:val="-15"/>
          <w:sz w:val="24"/>
        </w:rPr>
        <w:t xml:space="preserve"> </w:t>
      </w:r>
      <w:r>
        <w:rPr>
          <w:sz w:val="24"/>
        </w:rPr>
        <w:t>безопасный и здоровый образ жизни;</w:t>
      </w:r>
    </w:p>
    <w:p w:rsidR="004D001B" w:rsidRDefault="00FF118F">
      <w:pPr>
        <w:pStyle w:val="a4"/>
        <w:numPr>
          <w:ilvl w:val="0"/>
          <w:numId w:val="17"/>
        </w:numPr>
        <w:tabs>
          <w:tab w:val="left" w:pos="540"/>
        </w:tabs>
        <w:ind w:right="573" w:hanging="360"/>
        <w:rPr>
          <w:rFonts w:ascii="Symbol" w:hAnsi="Symbol"/>
          <w:sz w:val="24"/>
        </w:rPr>
      </w:pPr>
      <w:r>
        <w:rPr>
          <w:sz w:val="24"/>
        </w:rPr>
        <w:t>проявляющий</w:t>
      </w:r>
      <w:r>
        <w:rPr>
          <w:spacing w:val="-1"/>
          <w:sz w:val="24"/>
        </w:rPr>
        <w:t xml:space="preserve"> </w:t>
      </w:r>
      <w:r>
        <w:rPr>
          <w:sz w:val="24"/>
        </w:rPr>
        <w:t>сознательное</w:t>
      </w:r>
      <w:r>
        <w:rPr>
          <w:spacing w:val="-3"/>
          <w:sz w:val="24"/>
        </w:rPr>
        <w:t xml:space="preserve"> </w:t>
      </w:r>
      <w:r>
        <w:rPr>
          <w:sz w:val="24"/>
        </w:rPr>
        <w:t>и</w:t>
      </w:r>
      <w:r>
        <w:rPr>
          <w:spacing w:val="-2"/>
          <w:sz w:val="24"/>
        </w:rPr>
        <w:t xml:space="preserve"> </w:t>
      </w:r>
      <w:r>
        <w:rPr>
          <w:sz w:val="24"/>
        </w:rPr>
        <w:t>обоснованное</w:t>
      </w:r>
      <w:r>
        <w:rPr>
          <w:spacing w:val="-4"/>
          <w:sz w:val="24"/>
        </w:rPr>
        <w:t xml:space="preserve"> </w:t>
      </w:r>
      <w:r>
        <w:rPr>
          <w:sz w:val="24"/>
        </w:rPr>
        <w:t>неприятие</w:t>
      </w:r>
      <w:r>
        <w:rPr>
          <w:spacing w:val="-3"/>
          <w:sz w:val="24"/>
        </w:rPr>
        <w:t xml:space="preserve"> </w:t>
      </w:r>
      <w:r>
        <w:rPr>
          <w:sz w:val="24"/>
        </w:rPr>
        <w:t>вредных</w:t>
      </w:r>
      <w:r>
        <w:rPr>
          <w:spacing w:val="-1"/>
          <w:sz w:val="24"/>
        </w:rPr>
        <w:t xml:space="preserve"> </w:t>
      </w:r>
      <w:r>
        <w:rPr>
          <w:sz w:val="24"/>
        </w:rPr>
        <w:t>привычек</w:t>
      </w:r>
      <w:r>
        <w:rPr>
          <w:spacing w:val="-1"/>
          <w:sz w:val="24"/>
        </w:rPr>
        <w:t xml:space="preserve"> </w:t>
      </w:r>
      <w:r>
        <w:rPr>
          <w:sz w:val="24"/>
        </w:rPr>
        <w:t>(курения,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rsidR="004D001B" w:rsidRDefault="00FF118F">
      <w:pPr>
        <w:pStyle w:val="a4"/>
        <w:numPr>
          <w:ilvl w:val="0"/>
          <w:numId w:val="17"/>
        </w:numPr>
        <w:tabs>
          <w:tab w:val="left" w:pos="540"/>
        </w:tabs>
        <w:ind w:right="582" w:hanging="360"/>
        <w:rPr>
          <w:rFonts w:ascii="Symbol" w:hAnsi="Symbol"/>
          <w:sz w:val="24"/>
        </w:rPr>
      </w:pPr>
      <w:r>
        <w:rPr>
          <w:sz w:val="24"/>
        </w:rPr>
        <w:t>демонстрирующий навыки рефлексии своего сост</w:t>
      </w:r>
      <w:r>
        <w:rPr>
          <w:sz w:val="24"/>
        </w:rPr>
        <w:t>ояния (физического, эмоционального, психологического), состояния других людей с точки зрения безопасности, сознательного управления своим эмоциональным состоянием;</w:t>
      </w:r>
    </w:p>
    <w:p w:rsidR="004D001B" w:rsidRDefault="00FF118F">
      <w:pPr>
        <w:pStyle w:val="a4"/>
        <w:numPr>
          <w:ilvl w:val="0"/>
          <w:numId w:val="17"/>
        </w:numPr>
        <w:tabs>
          <w:tab w:val="left" w:pos="540"/>
        </w:tabs>
        <w:ind w:right="580" w:hanging="360"/>
        <w:rPr>
          <w:rFonts w:ascii="Symbol" w:hAnsi="Symbol"/>
          <w:sz w:val="24"/>
        </w:rPr>
      </w:pPr>
      <w:r>
        <w:rPr>
          <w:sz w:val="24"/>
        </w:rPr>
        <w:t>развивающий способности адаптироваться к стрессовым ситуациям в общении, в разных коллектива</w:t>
      </w:r>
      <w:r>
        <w:rPr>
          <w:sz w:val="24"/>
        </w:rPr>
        <w:t>х, к меняющимся условиям (социальным, информационным, природным).</w:t>
      </w:r>
    </w:p>
    <w:p w:rsidR="004D001B" w:rsidRDefault="00FF118F">
      <w:pPr>
        <w:spacing w:line="275" w:lineRule="exact"/>
        <w:ind w:left="540"/>
        <w:jc w:val="both"/>
        <w:rPr>
          <w:i/>
          <w:sz w:val="24"/>
        </w:rPr>
      </w:pPr>
      <w:r>
        <w:rPr>
          <w:i/>
          <w:sz w:val="24"/>
        </w:rPr>
        <w:t>Трудовое</w:t>
      </w:r>
      <w:r>
        <w:rPr>
          <w:i/>
          <w:spacing w:val="-6"/>
          <w:sz w:val="24"/>
        </w:rPr>
        <w:t xml:space="preserve"> </w:t>
      </w:r>
      <w:r>
        <w:rPr>
          <w:i/>
          <w:spacing w:val="-2"/>
          <w:sz w:val="24"/>
        </w:rPr>
        <w:t>воспитание:</w:t>
      </w:r>
    </w:p>
    <w:p w:rsidR="004D001B" w:rsidRDefault="00FF118F">
      <w:pPr>
        <w:pStyle w:val="a4"/>
        <w:numPr>
          <w:ilvl w:val="0"/>
          <w:numId w:val="17"/>
        </w:numPr>
        <w:tabs>
          <w:tab w:val="left" w:pos="540"/>
        </w:tabs>
        <w:ind w:right="575" w:hanging="360"/>
        <w:rPr>
          <w:rFonts w:ascii="Symbol" w:hAnsi="Symbol"/>
          <w:sz w:val="24"/>
        </w:rPr>
      </w:pPr>
      <w:r>
        <w:rPr>
          <w:sz w:val="24"/>
        </w:rPr>
        <w:t>уважающий</w:t>
      </w:r>
      <w:r>
        <w:rPr>
          <w:spacing w:val="-13"/>
          <w:sz w:val="24"/>
        </w:rPr>
        <w:t xml:space="preserve"> </w:t>
      </w:r>
      <w:r>
        <w:rPr>
          <w:sz w:val="24"/>
        </w:rPr>
        <w:t>труд,</w:t>
      </w:r>
      <w:r>
        <w:rPr>
          <w:spacing w:val="-14"/>
          <w:sz w:val="24"/>
        </w:rPr>
        <w:t xml:space="preserve"> </w:t>
      </w:r>
      <w:r>
        <w:rPr>
          <w:sz w:val="24"/>
        </w:rPr>
        <w:t>результаты</w:t>
      </w:r>
      <w:r>
        <w:rPr>
          <w:spacing w:val="-14"/>
          <w:sz w:val="24"/>
        </w:rPr>
        <w:t xml:space="preserve"> </w:t>
      </w:r>
      <w:r>
        <w:rPr>
          <w:sz w:val="24"/>
        </w:rPr>
        <w:t>труда,</w:t>
      </w:r>
      <w:r>
        <w:rPr>
          <w:spacing w:val="-14"/>
          <w:sz w:val="24"/>
        </w:rPr>
        <w:t xml:space="preserve"> </w:t>
      </w:r>
      <w:r>
        <w:rPr>
          <w:sz w:val="24"/>
        </w:rPr>
        <w:t>трудовые</w:t>
      </w:r>
      <w:r>
        <w:rPr>
          <w:spacing w:val="-10"/>
          <w:sz w:val="24"/>
        </w:rPr>
        <w:t xml:space="preserve"> </w:t>
      </w:r>
      <w:r>
        <w:rPr>
          <w:sz w:val="24"/>
        </w:rPr>
        <w:t>и</w:t>
      </w:r>
      <w:r>
        <w:rPr>
          <w:spacing w:val="-13"/>
          <w:sz w:val="24"/>
        </w:rPr>
        <w:t xml:space="preserve"> </w:t>
      </w:r>
      <w:r>
        <w:rPr>
          <w:sz w:val="24"/>
        </w:rPr>
        <w:t>профессиональные</w:t>
      </w:r>
      <w:r>
        <w:rPr>
          <w:spacing w:val="-14"/>
          <w:sz w:val="24"/>
        </w:rPr>
        <w:t xml:space="preserve"> </w:t>
      </w:r>
      <w:r>
        <w:rPr>
          <w:sz w:val="24"/>
        </w:rPr>
        <w:t>достижения</w:t>
      </w:r>
      <w:r>
        <w:rPr>
          <w:spacing w:val="-14"/>
          <w:sz w:val="24"/>
        </w:rPr>
        <w:t xml:space="preserve"> </w:t>
      </w:r>
      <w:r>
        <w:rPr>
          <w:sz w:val="24"/>
        </w:rPr>
        <w:t>своих</w:t>
      </w:r>
      <w:r>
        <w:rPr>
          <w:spacing w:val="-4"/>
          <w:sz w:val="24"/>
        </w:rPr>
        <w:t xml:space="preserve"> </w:t>
      </w:r>
      <w:r>
        <w:rPr>
          <w:sz w:val="24"/>
        </w:rPr>
        <w:t>земляков,</w:t>
      </w:r>
      <w:r>
        <w:rPr>
          <w:spacing w:val="-14"/>
          <w:sz w:val="24"/>
        </w:rPr>
        <w:t xml:space="preserve"> </w:t>
      </w:r>
      <w:r>
        <w:rPr>
          <w:sz w:val="24"/>
        </w:rPr>
        <w:t>их вклад в развитие своего поселения, края, страны, трудовые достижения российского народа;</w:t>
      </w:r>
    </w:p>
    <w:p w:rsidR="004D001B" w:rsidRDefault="00FF118F">
      <w:pPr>
        <w:pStyle w:val="a4"/>
        <w:numPr>
          <w:ilvl w:val="0"/>
          <w:numId w:val="17"/>
        </w:numPr>
        <w:tabs>
          <w:tab w:val="left" w:pos="540"/>
        </w:tabs>
        <w:ind w:right="579" w:hanging="360"/>
        <w:rPr>
          <w:rFonts w:ascii="Symbol" w:hAnsi="Symbol"/>
          <w:sz w:val="24"/>
        </w:rPr>
      </w:pPr>
      <w:r>
        <w:rPr>
          <w:sz w:val="24"/>
        </w:rPr>
        <w:t>проявляющий способность к творческому созидательному социально значимому труду в доступных по возрасту социально-трудовых ролях, в том числе предпринимательской дея</w:t>
      </w:r>
      <w:r>
        <w:rPr>
          <w:sz w:val="24"/>
        </w:rPr>
        <w:t>тельности в условиях самозанятости или наёмного труда;</w:t>
      </w:r>
    </w:p>
    <w:p w:rsidR="004D001B" w:rsidRDefault="00FF118F">
      <w:pPr>
        <w:pStyle w:val="a4"/>
        <w:numPr>
          <w:ilvl w:val="0"/>
          <w:numId w:val="17"/>
        </w:numPr>
        <w:tabs>
          <w:tab w:val="left" w:pos="540"/>
        </w:tabs>
        <w:ind w:right="577" w:hanging="360"/>
        <w:rPr>
          <w:rFonts w:ascii="Symbol" w:hAnsi="Symbol"/>
          <w:sz w:val="24"/>
        </w:rPr>
      </w:pPr>
      <w:r>
        <w:rPr>
          <w:sz w:val="24"/>
        </w:rPr>
        <w:t>участвующий в социально значимой трудовой деятельности разного вида в семье, общеобразовательной</w:t>
      </w:r>
      <w:r>
        <w:rPr>
          <w:spacing w:val="80"/>
          <w:w w:val="150"/>
          <w:sz w:val="24"/>
        </w:rPr>
        <w:t xml:space="preserve"> </w:t>
      </w:r>
      <w:r>
        <w:rPr>
          <w:sz w:val="24"/>
        </w:rPr>
        <w:t>организации,</w:t>
      </w:r>
      <w:r>
        <w:rPr>
          <w:spacing w:val="80"/>
          <w:w w:val="150"/>
          <w:sz w:val="24"/>
        </w:rPr>
        <w:t xml:space="preserve"> </w:t>
      </w:r>
      <w:r>
        <w:rPr>
          <w:sz w:val="24"/>
        </w:rPr>
        <w:t>своей</w:t>
      </w:r>
      <w:r>
        <w:rPr>
          <w:spacing w:val="80"/>
          <w:w w:val="150"/>
          <w:sz w:val="24"/>
        </w:rPr>
        <w:t xml:space="preserve"> </w:t>
      </w:r>
      <w:r>
        <w:rPr>
          <w:sz w:val="24"/>
        </w:rPr>
        <w:t>местности,</w:t>
      </w:r>
      <w:r>
        <w:rPr>
          <w:spacing w:val="80"/>
          <w:w w:val="150"/>
          <w:sz w:val="24"/>
        </w:rPr>
        <w:t xml:space="preserve"> </w:t>
      </w:r>
      <w:r>
        <w:rPr>
          <w:sz w:val="24"/>
        </w:rPr>
        <w:t>в</w:t>
      </w:r>
      <w:r>
        <w:rPr>
          <w:spacing w:val="80"/>
          <w:w w:val="150"/>
          <w:sz w:val="24"/>
        </w:rPr>
        <w:t xml:space="preserve"> </w:t>
      </w:r>
      <w:r>
        <w:rPr>
          <w:sz w:val="24"/>
        </w:rPr>
        <w:t>том</w:t>
      </w:r>
      <w:r>
        <w:rPr>
          <w:spacing w:val="80"/>
          <w:w w:val="150"/>
          <w:sz w:val="24"/>
        </w:rPr>
        <w:t xml:space="preserve"> </w:t>
      </w:r>
      <w:r>
        <w:rPr>
          <w:sz w:val="24"/>
        </w:rPr>
        <w:t>числе</w:t>
      </w:r>
      <w:r>
        <w:rPr>
          <w:spacing w:val="80"/>
          <w:w w:val="150"/>
          <w:sz w:val="24"/>
        </w:rPr>
        <w:t xml:space="preserve"> </w:t>
      </w:r>
      <w:r>
        <w:rPr>
          <w:sz w:val="24"/>
        </w:rPr>
        <w:t>оплачиваемом</w:t>
      </w:r>
      <w:r>
        <w:rPr>
          <w:spacing w:val="80"/>
          <w:w w:val="150"/>
          <w:sz w:val="24"/>
        </w:rPr>
        <w:t xml:space="preserve"> </w:t>
      </w:r>
      <w:r>
        <w:rPr>
          <w:sz w:val="24"/>
        </w:rPr>
        <w:t>труде</w:t>
      </w:r>
      <w:r>
        <w:rPr>
          <w:spacing w:val="80"/>
          <w:w w:val="150"/>
          <w:sz w:val="24"/>
        </w:rPr>
        <w:t xml:space="preserve"> </w:t>
      </w:r>
      <w:r>
        <w:rPr>
          <w:sz w:val="24"/>
        </w:rPr>
        <w:t>в</w:t>
      </w:r>
    </w:p>
    <w:p w:rsidR="004D001B" w:rsidRDefault="004D001B">
      <w:pPr>
        <w:jc w:val="both"/>
        <w:rPr>
          <w:rFonts w:ascii="Symbol" w:hAnsi="Symbol"/>
          <w:sz w:val="24"/>
        </w:rPr>
        <w:sectPr w:rsidR="004D001B">
          <w:pgSz w:w="11920" w:h="16850"/>
          <w:pgMar w:top="720" w:right="160" w:bottom="2160" w:left="480" w:header="0" w:footer="1924" w:gutter="0"/>
          <w:cols w:space="720"/>
        </w:sectPr>
      </w:pPr>
    </w:p>
    <w:p w:rsidR="004D001B" w:rsidRDefault="00FF118F">
      <w:pPr>
        <w:pStyle w:val="a3"/>
        <w:spacing w:before="68" w:line="276" w:lineRule="exact"/>
      </w:pPr>
      <w:r>
        <w:t>каникулярные</w:t>
      </w:r>
      <w:r>
        <w:rPr>
          <w:spacing w:val="-10"/>
        </w:rPr>
        <w:t xml:space="preserve"> </w:t>
      </w:r>
      <w:r>
        <w:t>периоды,</w:t>
      </w:r>
      <w:r>
        <w:rPr>
          <w:spacing w:val="-5"/>
        </w:rPr>
        <w:t xml:space="preserve"> </w:t>
      </w:r>
      <w:r>
        <w:t>с</w:t>
      </w:r>
      <w:r>
        <w:rPr>
          <w:spacing w:val="-6"/>
        </w:rPr>
        <w:t xml:space="preserve"> </w:t>
      </w:r>
      <w:r>
        <w:t>учётом</w:t>
      </w:r>
      <w:r>
        <w:rPr>
          <w:spacing w:val="-4"/>
        </w:rPr>
        <w:t xml:space="preserve"> </w:t>
      </w:r>
      <w:r>
        <w:t>соблюдения</w:t>
      </w:r>
      <w:r>
        <w:rPr>
          <w:spacing w:val="-7"/>
        </w:rPr>
        <w:t xml:space="preserve"> </w:t>
      </w:r>
      <w:r>
        <w:t>законодательства</w:t>
      </w:r>
      <w:r>
        <w:rPr>
          <w:spacing w:val="-5"/>
        </w:rPr>
        <w:t xml:space="preserve"> </w:t>
      </w:r>
      <w:r>
        <w:t>Российской</w:t>
      </w:r>
      <w:r>
        <w:rPr>
          <w:spacing w:val="-4"/>
        </w:rPr>
        <w:t xml:space="preserve"> </w:t>
      </w:r>
      <w:r>
        <w:rPr>
          <w:spacing w:val="-2"/>
        </w:rPr>
        <w:t>Федерации;</w:t>
      </w:r>
    </w:p>
    <w:p w:rsidR="004D001B" w:rsidRDefault="00FF118F">
      <w:pPr>
        <w:pStyle w:val="a4"/>
        <w:numPr>
          <w:ilvl w:val="0"/>
          <w:numId w:val="17"/>
        </w:numPr>
        <w:tabs>
          <w:tab w:val="left" w:pos="540"/>
        </w:tabs>
        <w:ind w:right="571" w:hanging="360"/>
        <w:rPr>
          <w:rFonts w:ascii="Symbol" w:hAnsi="Symbol"/>
          <w:sz w:val="24"/>
        </w:rPr>
      </w:pPr>
      <w:r>
        <w:rPr>
          <w:sz w:val="24"/>
        </w:rPr>
        <w:t>выражающий осознанную готовность к получению профессионального образования, к непрерывному образованию в течение жизни как условию успешной профессиональной и общественной деятельности;</w:t>
      </w:r>
    </w:p>
    <w:p w:rsidR="004D001B" w:rsidRDefault="00FF118F">
      <w:pPr>
        <w:pStyle w:val="a4"/>
        <w:numPr>
          <w:ilvl w:val="0"/>
          <w:numId w:val="17"/>
        </w:numPr>
        <w:tabs>
          <w:tab w:val="left" w:pos="540"/>
        </w:tabs>
        <w:ind w:right="573" w:hanging="360"/>
        <w:rPr>
          <w:rFonts w:ascii="Symbol" w:hAnsi="Symbol"/>
          <w:sz w:val="24"/>
        </w:rPr>
      </w:pPr>
      <w:r>
        <w:rPr>
          <w:sz w:val="24"/>
        </w:rPr>
        <w:t>понимающий с</w:t>
      </w:r>
      <w:r>
        <w:rPr>
          <w:sz w:val="24"/>
        </w:rPr>
        <w:t>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w:t>
      </w:r>
      <w:r>
        <w:rPr>
          <w:spacing w:val="-2"/>
          <w:sz w:val="24"/>
        </w:rPr>
        <w:t xml:space="preserve"> </w:t>
      </w:r>
      <w:r>
        <w:rPr>
          <w:sz w:val="24"/>
        </w:rPr>
        <w:t>обществе,</w:t>
      </w:r>
      <w:r>
        <w:rPr>
          <w:spacing w:val="-3"/>
          <w:sz w:val="24"/>
        </w:rPr>
        <w:t xml:space="preserve"> </w:t>
      </w:r>
      <w:r>
        <w:rPr>
          <w:sz w:val="24"/>
        </w:rPr>
        <w:t>готовый учиться</w:t>
      </w:r>
      <w:r>
        <w:rPr>
          <w:spacing w:val="-2"/>
          <w:sz w:val="24"/>
        </w:rPr>
        <w:t xml:space="preserve"> </w:t>
      </w:r>
      <w:r>
        <w:rPr>
          <w:sz w:val="24"/>
        </w:rPr>
        <w:t>и</w:t>
      </w:r>
      <w:r>
        <w:rPr>
          <w:spacing w:val="-2"/>
          <w:sz w:val="24"/>
        </w:rPr>
        <w:t xml:space="preserve"> </w:t>
      </w:r>
      <w:r>
        <w:rPr>
          <w:sz w:val="24"/>
        </w:rPr>
        <w:t>трудиться</w:t>
      </w:r>
      <w:r>
        <w:rPr>
          <w:spacing w:val="-2"/>
          <w:sz w:val="24"/>
        </w:rPr>
        <w:t xml:space="preserve"> </w:t>
      </w:r>
      <w:r>
        <w:rPr>
          <w:sz w:val="24"/>
        </w:rPr>
        <w:t>в</w:t>
      </w:r>
      <w:r>
        <w:rPr>
          <w:spacing w:val="-3"/>
          <w:sz w:val="24"/>
        </w:rPr>
        <w:t xml:space="preserve"> </w:t>
      </w:r>
      <w:r>
        <w:rPr>
          <w:sz w:val="24"/>
        </w:rPr>
        <w:t>современном</w:t>
      </w:r>
      <w:r>
        <w:rPr>
          <w:spacing w:val="-2"/>
          <w:sz w:val="24"/>
        </w:rPr>
        <w:t xml:space="preserve"> </w:t>
      </w:r>
      <w:r>
        <w:rPr>
          <w:sz w:val="24"/>
        </w:rPr>
        <w:t>обществе;</w:t>
      </w:r>
    </w:p>
    <w:p w:rsidR="004D001B" w:rsidRDefault="00FF118F">
      <w:pPr>
        <w:pStyle w:val="a4"/>
        <w:numPr>
          <w:ilvl w:val="0"/>
          <w:numId w:val="17"/>
        </w:numPr>
        <w:tabs>
          <w:tab w:val="left" w:pos="540"/>
        </w:tabs>
        <w:ind w:right="576" w:hanging="360"/>
        <w:jc w:val="left"/>
        <w:rPr>
          <w:rFonts w:ascii="Symbol" w:hAnsi="Symbol"/>
          <w:sz w:val="24"/>
        </w:rPr>
      </w:pPr>
      <w:r>
        <w:rPr>
          <w:sz w:val="24"/>
        </w:rPr>
        <w:t>ориентированный</w:t>
      </w:r>
      <w:r>
        <w:rPr>
          <w:spacing w:val="80"/>
          <w:sz w:val="24"/>
        </w:rPr>
        <w:t xml:space="preserve"> </w:t>
      </w:r>
      <w:r>
        <w:rPr>
          <w:sz w:val="24"/>
        </w:rPr>
        <w:t>на</w:t>
      </w:r>
      <w:r>
        <w:rPr>
          <w:spacing w:val="80"/>
          <w:sz w:val="24"/>
        </w:rPr>
        <w:t xml:space="preserve"> </w:t>
      </w:r>
      <w:r>
        <w:rPr>
          <w:sz w:val="24"/>
        </w:rPr>
        <w:t>осознанный</w:t>
      </w:r>
      <w:r>
        <w:rPr>
          <w:spacing w:val="80"/>
          <w:sz w:val="24"/>
        </w:rPr>
        <w:t xml:space="preserve"> </w:t>
      </w:r>
      <w:r>
        <w:rPr>
          <w:sz w:val="24"/>
        </w:rPr>
        <w:t>выбор</w:t>
      </w:r>
      <w:r>
        <w:rPr>
          <w:spacing w:val="80"/>
          <w:sz w:val="24"/>
        </w:rPr>
        <w:t xml:space="preserve"> </w:t>
      </w:r>
      <w:r>
        <w:rPr>
          <w:sz w:val="24"/>
        </w:rPr>
        <w:t>сфе</w:t>
      </w:r>
      <w:r>
        <w:rPr>
          <w:sz w:val="24"/>
        </w:rPr>
        <w:t>ры</w:t>
      </w:r>
      <w:r>
        <w:rPr>
          <w:spacing w:val="80"/>
          <w:sz w:val="24"/>
        </w:rPr>
        <w:t xml:space="preserve"> </w:t>
      </w:r>
      <w:r>
        <w:rPr>
          <w:sz w:val="24"/>
        </w:rPr>
        <w:t>трудовой,</w:t>
      </w:r>
      <w:r>
        <w:rPr>
          <w:spacing w:val="80"/>
          <w:sz w:val="24"/>
        </w:rPr>
        <w:t xml:space="preserve"> </w:t>
      </w:r>
      <w:r>
        <w:rPr>
          <w:sz w:val="24"/>
        </w:rPr>
        <w:t>профессиональной</w:t>
      </w:r>
      <w:r>
        <w:rPr>
          <w:spacing w:val="80"/>
          <w:sz w:val="24"/>
        </w:rPr>
        <w:t xml:space="preserve"> </w:t>
      </w:r>
      <w:r>
        <w:rPr>
          <w:sz w:val="24"/>
        </w:rPr>
        <w:t>деятельности</w:t>
      </w:r>
      <w:r>
        <w:rPr>
          <w:spacing w:val="26"/>
          <w:sz w:val="24"/>
        </w:rPr>
        <w:t xml:space="preserve"> </w:t>
      </w:r>
      <w:r>
        <w:rPr>
          <w:sz w:val="24"/>
        </w:rPr>
        <w:t xml:space="preserve">в российском обществе с учётом личных жизненных планов, потребностей своей семьи, общества. </w:t>
      </w:r>
      <w:r>
        <w:rPr>
          <w:i/>
          <w:sz w:val="24"/>
        </w:rPr>
        <w:t>Экологическое воспитание:</w:t>
      </w:r>
    </w:p>
    <w:p w:rsidR="004D001B" w:rsidRDefault="00FF118F">
      <w:pPr>
        <w:pStyle w:val="a4"/>
        <w:numPr>
          <w:ilvl w:val="0"/>
          <w:numId w:val="17"/>
        </w:numPr>
        <w:tabs>
          <w:tab w:val="left" w:pos="540"/>
        </w:tabs>
        <w:ind w:right="574" w:hanging="360"/>
        <w:rPr>
          <w:rFonts w:ascii="Symbol" w:hAnsi="Symbol"/>
          <w:sz w:val="24"/>
        </w:rPr>
      </w:pPr>
      <w:r>
        <w:rPr>
          <w:sz w:val="24"/>
        </w:rPr>
        <w:t>демонстрирующий в поведении сформированность экологической культуры на основе понимания влияния</w:t>
      </w:r>
      <w:r>
        <w:rPr>
          <w:sz w:val="24"/>
        </w:rPr>
        <w:t xml:space="preserve"> социально-экономических процессов на природу, в том числе на глобальном уровне, ответственность за действия в природной среде;</w:t>
      </w:r>
    </w:p>
    <w:p w:rsidR="004D001B" w:rsidRDefault="00FF118F">
      <w:pPr>
        <w:pStyle w:val="a4"/>
        <w:numPr>
          <w:ilvl w:val="0"/>
          <w:numId w:val="17"/>
        </w:numPr>
        <w:tabs>
          <w:tab w:val="left" w:pos="539"/>
        </w:tabs>
        <w:spacing w:line="293" w:lineRule="exact"/>
        <w:ind w:left="539" w:hanging="359"/>
        <w:rPr>
          <w:rFonts w:ascii="Symbol" w:hAnsi="Symbol"/>
          <w:sz w:val="24"/>
        </w:rPr>
      </w:pPr>
      <w:r>
        <w:rPr>
          <w:sz w:val="24"/>
        </w:rPr>
        <w:t>выражающий</w:t>
      </w:r>
      <w:r>
        <w:rPr>
          <w:spacing w:val="-10"/>
          <w:sz w:val="24"/>
        </w:rPr>
        <w:t xml:space="preserve"> </w:t>
      </w:r>
      <w:r>
        <w:rPr>
          <w:sz w:val="24"/>
        </w:rPr>
        <w:t>деятельное</w:t>
      </w:r>
      <w:r>
        <w:rPr>
          <w:spacing w:val="-7"/>
          <w:sz w:val="24"/>
        </w:rPr>
        <w:t xml:space="preserve"> </w:t>
      </w:r>
      <w:r>
        <w:rPr>
          <w:sz w:val="24"/>
        </w:rPr>
        <w:t>неприятие</w:t>
      </w:r>
      <w:r>
        <w:rPr>
          <w:spacing w:val="-7"/>
          <w:sz w:val="24"/>
        </w:rPr>
        <w:t xml:space="preserve"> </w:t>
      </w:r>
      <w:r>
        <w:rPr>
          <w:sz w:val="24"/>
        </w:rPr>
        <w:t>действий,</w:t>
      </w:r>
      <w:r>
        <w:rPr>
          <w:spacing w:val="-11"/>
          <w:sz w:val="24"/>
        </w:rPr>
        <w:t xml:space="preserve"> </w:t>
      </w:r>
      <w:r>
        <w:rPr>
          <w:sz w:val="24"/>
        </w:rPr>
        <w:t>приносящих</w:t>
      </w:r>
      <w:r>
        <w:rPr>
          <w:spacing w:val="-4"/>
          <w:sz w:val="24"/>
        </w:rPr>
        <w:t xml:space="preserve"> </w:t>
      </w:r>
      <w:r>
        <w:rPr>
          <w:sz w:val="24"/>
        </w:rPr>
        <w:t>вред</w:t>
      </w:r>
      <w:r>
        <w:rPr>
          <w:spacing w:val="-9"/>
          <w:sz w:val="24"/>
        </w:rPr>
        <w:t xml:space="preserve"> </w:t>
      </w:r>
      <w:r>
        <w:rPr>
          <w:spacing w:val="-2"/>
          <w:sz w:val="24"/>
        </w:rPr>
        <w:t>природе;</w:t>
      </w:r>
    </w:p>
    <w:p w:rsidR="004D001B" w:rsidRDefault="00FF118F">
      <w:pPr>
        <w:pStyle w:val="a4"/>
        <w:numPr>
          <w:ilvl w:val="0"/>
          <w:numId w:val="17"/>
        </w:numPr>
        <w:tabs>
          <w:tab w:val="left" w:pos="540"/>
        </w:tabs>
        <w:ind w:right="575" w:hanging="360"/>
        <w:rPr>
          <w:rFonts w:ascii="Symbol" w:hAnsi="Symbol"/>
          <w:sz w:val="24"/>
        </w:rPr>
      </w:pPr>
      <w:r>
        <w:rPr>
          <w:sz w:val="24"/>
        </w:rPr>
        <w:t>применяющий знания естественных и социальных наук для разумного, бережливого природопользования в быту, общественном пространстве;</w:t>
      </w:r>
    </w:p>
    <w:p w:rsidR="004D001B" w:rsidRDefault="00FF118F">
      <w:pPr>
        <w:pStyle w:val="a4"/>
        <w:numPr>
          <w:ilvl w:val="0"/>
          <w:numId w:val="17"/>
        </w:numPr>
        <w:tabs>
          <w:tab w:val="left" w:pos="540"/>
        </w:tabs>
        <w:ind w:right="574" w:hanging="360"/>
        <w:rPr>
          <w:rFonts w:ascii="Symbol" w:hAnsi="Symbol"/>
          <w:sz w:val="24"/>
        </w:rPr>
      </w:pPr>
      <w:r>
        <w:rPr>
          <w:sz w:val="24"/>
        </w:rPr>
        <w:t>имеющий и развивающий опыт экологически направленной, природоохранной, ресурсосберегающей деятельности, участвующий в его при</w:t>
      </w:r>
      <w:r>
        <w:rPr>
          <w:sz w:val="24"/>
        </w:rPr>
        <w:t>обретении другими людьми.</w:t>
      </w:r>
    </w:p>
    <w:p w:rsidR="004D001B" w:rsidRDefault="00FF118F">
      <w:pPr>
        <w:spacing w:line="275" w:lineRule="exact"/>
        <w:ind w:left="540"/>
        <w:jc w:val="both"/>
        <w:rPr>
          <w:i/>
          <w:sz w:val="24"/>
        </w:rPr>
      </w:pPr>
      <w:r>
        <w:rPr>
          <w:i/>
          <w:sz w:val="24"/>
        </w:rPr>
        <w:t>Ценности</w:t>
      </w:r>
      <w:r>
        <w:rPr>
          <w:i/>
          <w:spacing w:val="-7"/>
          <w:sz w:val="24"/>
        </w:rPr>
        <w:t xml:space="preserve"> </w:t>
      </w:r>
      <w:r>
        <w:rPr>
          <w:i/>
          <w:sz w:val="24"/>
        </w:rPr>
        <w:t>научного</w:t>
      </w:r>
      <w:r>
        <w:rPr>
          <w:i/>
          <w:spacing w:val="-7"/>
          <w:sz w:val="24"/>
        </w:rPr>
        <w:t xml:space="preserve"> </w:t>
      </w:r>
      <w:r>
        <w:rPr>
          <w:i/>
          <w:spacing w:val="-2"/>
          <w:sz w:val="24"/>
        </w:rPr>
        <w:t>познания:</w:t>
      </w:r>
    </w:p>
    <w:p w:rsidR="004D001B" w:rsidRDefault="00FF118F">
      <w:pPr>
        <w:pStyle w:val="a4"/>
        <w:numPr>
          <w:ilvl w:val="0"/>
          <w:numId w:val="17"/>
        </w:numPr>
        <w:tabs>
          <w:tab w:val="left" w:pos="540"/>
        </w:tabs>
        <w:ind w:right="574" w:hanging="360"/>
        <w:rPr>
          <w:rFonts w:ascii="Symbol" w:hAnsi="Symbol"/>
          <w:sz w:val="24"/>
        </w:rPr>
      </w:pPr>
      <w:r>
        <w:rPr>
          <w:sz w:val="24"/>
        </w:rPr>
        <w:t>деятельно выражающий познавательные интересы в разных предметных областях с учётом своих интересов, способностей, достижений;</w:t>
      </w:r>
    </w:p>
    <w:p w:rsidR="004D001B" w:rsidRDefault="00FF118F">
      <w:pPr>
        <w:pStyle w:val="a4"/>
        <w:numPr>
          <w:ilvl w:val="0"/>
          <w:numId w:val="17"/>
        </w:numPr>
        <w:tabs>
          <w:tab w:val="left" w:pos="538"/>
          <w:tab w:val="left" w:pos="540"/>
        </w:tabs>
        <w:ind w:right="573" w:hanging="284"/>
        <w:rPr>
          <w:rFonts w:ascii="Symbol" w:hAnsi="Symbol"/>
        </w:rPr>
      </w:pPr>
      <w:r>
        <w:rPr>
          <w:sz w:val="24"/>
        </w:rPr>
        <w:t>обладающий</w:t>
      </w:r>
      <w:r>
        <w:rPr>
          <w:spacing w:val="-2"/>
          <w:sz w:val="24"/>
        </w:rPr>
        <w:t xml:space="preserve"> </w:t>
      </w:r>
      <w:r>
        <w:rPr>
          <w:sz w:val="24"/>
        </w:rPr>
        <w:t>представлением</w:t>
      </w:r>
      <w:r>
        <w:rPr>
          <w:spacing w:val="-1"/>
          <w:sz w:val="24"/>
        </w:rPr>
        <w:t xml:space="preserve"> </w:t>
      </w:r>
      <w:r>
        <w:rPr>
          <w:sz w:val="24"/>
        </w:rPr>
        <w:t>о</w:t>
      </w:r>
      <w:r>
        <w:rPr>
          <w:spacing w:val="-2"/>
          <w:sz w:val="24"/>
        </w:rPr>
        <w:t xml:space="preserve"> </w:t>
      </w:r>
      <w:r>
        <w:rPr>
          <w:sz w:val="24"/>
        </w:rPr>
        <w:t>современной</w:t>
      </w:r>
      <w:r>
        <w:rPr>
          <w:spacing w:val="-3"/>
          <w:sz w:val="24"/>
        </w:rPr>
        <w:t xml:space="preserve"> </w:t>
      </w:r>
      <w:r>
        <w:rPr>
          <w:sz w:val="24"/>
        </w:rPr>
        <w:t>научной картине</w:t>
      </w:r>
      <w:r>
        <w:rPr>
          <w:spacing w:val="-2"/>
          <w:sz w:val="24"/>
        </w:rPr>
        <w:t xml:space="preserve"> </w:t>
      </w:r>
      <w:r>
        <w:rPr>
          <w:sz w:val="24"/>
        </w:rPr>
        <w:t>мира,</w:t>
      </w:r>
      <w:r>
        <w:rPr>
          <w:spacing w:val="-1"/>
          <w:sz w:val="24"/>
        </w:rPr>
        <w:t xml:space="preserve"> </w:t>
      </w:r>
      <w:r>
        <w:rPr>
          <w:sz w:val="24"/>
        </w:rPr>
        <w:t>достижениях</w:t>
      </w:r>
      <w:r>
        <w:rPr>
          <w:spacing w:val="-1"/>
          <w:sz w:val="24"/>
        </w:rPr>
        <w:t xml:space="preserve"> </w:t>
      </w:r>
      <w:r>
        <w:rPr>
          <w:sz w:val="24"/>
        </w:rPr>
        <w:t>на</w:t>
      </w:r>
      <w:r>
        <w:rPr>
          <w:sz w:val="24"/>
        </w:rPr>
        <w:t>укии</w:t>
      </w:r>
      <w:r>
        <w:rPr>
          <w:spacing w:val="-13"/>
          <w:sz w:val="24"/>
        </w:rPr>
        <w:t xml:space="preserve"> </w:t>
      </w:r>
      <w:r>
        <w:rPr>
          <w:sz w:val="24"/>
        </w:rPr>
        <w:t xml:space="preserve">техники, аргументированно выражающий понимание значения науки в жизни </w:t>
      </w:r>
      <w:r>
        <w:t>российского общества, обеспечении его безопасности, гуманитарном, социально- экономическом развитии России;</w:t>
      </w:r>
    </w:p>
    <w:p w:rsidR="004D001B" w:rsidRDefault="00FF118F">
      <w:pPr>
        <w:pStyle w:val="a4"/>
        <w:numPr>
          <w:ilvl w:val="0"/>
          <w:numId w:val="17"/>
        </w:numPr>
        <w:tabs>
          <w:tab w:val="left" w:pos="540"/>
        </w:tabs>
        <w:ind w:right="582" w:hanging="360"/>
        <w:rPr>
          <w:rFonts w:ascii="Symbol" w:hAnsi="Symbol"/>
          <w:sz w:val="24"/>
        </w:rPr>
      </w:pPr>
      <w:r>
        <w:rPr>
          <w:sz w:val="24"/>
        </w:rPr>
        <w:t>демонстрирующий навыки критического мышления, определения достоверной нау</w:t>
      </w:r>
      <w:r>
        <w:rPr>
          <w:sz w:val="24"/>
        </w:rPr>
        <w:t>чной информации и критики антинаучных представлений;</w:t>
      </w:r>
    </w:p>
    <w:p w:rsidR="004D001B" w:rsidRDefault="00FF118F">
      <w:pPr>
        <w:pStyle w:val="a4"/>
        <w:numPr>
          <w:ilvl w:val="0"/>
          <w:numId w:val="17"/>
        </w:numPr>
        <w:tabs>
          <w:tab w:val="left" w:pos="540"/>
        </w:tabs>
        <w:ind w:right="572" w:hanging="360"/>
        <w:rPr>
          <w:rFonts w:ascii="Symbol" w:hAnsi="Symbol"/>
          <w:sz w:val="24"/>
        </w:rPr>
      </w:pPr>
      <w:r>
        <w:rPr>
          <w:sz w:val="24"/>
        </w:rPr>
        <w:t xml:space="preserve">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w:t>
      </w:r>
      <w:r>
        <w:rPr>
          <w:spacing w:val="-2"/>
          <w:sz w:val="24"/>
        </w:rPr>
        <w:t>деятельности.</w:t>
      </w:r>
    </w:p>
    <w:p w:rsidR="004D001B" w:rsidRDefault="00FF118F">
      <w:pPr>
        <w:pStyle w:val="a4"/>
        <w:numPr>
          <w:ilvl w:val="1"/>
          <w:numId w:val="64"/>
        </w:numPr>
        <w:tabs>
          <w:tab w:val="left" w:pos="1577"/>
        </w:tabs>
        <w:spacing w:before="271"/>
        <w:ind w:left="1577" w:hanging="1037"/>
        <w:jc w:val="both"/>
        <w:rPr>
          <w:sz w:val="24"/>
        </w:rPr>
      </w:pPr>
      <w:bookmarkStart w:id="28" w:name="19.3.__Содержательный_раздел."/>
      <w:bookmarkEnd w:id="28"/>
      <w:r>
        <w:rPr>
          <w:sz w:val="24"/>
        </w:rPr>
        <w:t>Содержательный</w:t>
      </w:r>
      <w:r>
        <w:rPr>
          <w:spacing w:val="-10"/>
          <w:sz w:val="24"/>
        </w:rPr>
        <w:t xml:space="preserve"> </w:t>
      </w:r>
      <w:r>
        <w:rPr>
          <w:spacing w:val="-2"/>
          <w:sz w:val="24"/>
        </w:rPr>
        <w:t>ра</w:t>
      </w:r>
      <w:r>
        <w:rPr>
          <w:spacing w:val="-2"/>
          <w:sz w:val="24"/>
        </w:rPr>
        <w:t>здел.</w:t>
      </w:r>
    </w:p>
    <w:p w:rsidR="004D001B" w:rsidRDefault="00FF118F">
      <w:pPr>
        <w:pStyle w:val="a3"/>
        <w:ind w:right="578" w:firstLine="708"/>
      </w:pPr>
      <w:r>
        <w:t>В</w:t>
      </w:r>
      <w:r>
        <w:rPr>
          <w:spacing w:val="-15"/>
        </w:rPr>
        <w:t xml:space="preserve"> </w:t>
      </w:r>
      <w:r>
        <w:t>Школе</w:t>
      </w:r>
      <w:r>
        <w:rPr>
          <w:spacing w:val="-15"/>
        </w:rPr>
        <w:t xml:space="preserve"> </w:t>
      </w:r>
      <w:r>
        <w:t>обучаются</w:t>
      </w:r>
      <w:r>
        <w:rPr>
          <w:spacing w:val="-12"/>
        </w:rPr>
        <w:t xml:space="preserve"> </w:t>
      </w:r>
      <w:r>
        <w:t>учащиеся</w:t>
      </w:r>
      <w:r>
        <w:rPr>
          <w:spacing w:val="-13"/>
        </w:rPr>
        <w:t xml:space="preserve"> </w:t>
      </w:r>
      <w:r>
        <w:t>с</w:t>
      </w:r>
      <w:r>
        <w:rPr>
          <w:spacing w:val="-15"/>
        </w:rPr>
        <w:t xml:space="preserve"> </w:t>
      </w:r>
      <w:r>
        <w:t>тяжелыми</w:t>
      </w:r>
      <w:r>
        <w:rPr>
          <w:spacing w:val="-14"/>
        </w:rPr>
        <w:t xml:space="preserve"> </w:t>
      </w:r>
      <w:r>
        <w:t>зрительные</w:t>
      </w:r>
      <w:r>
        <w:rPr>
          <w:spacing w:val="-14"/>
        </w:rPr>
        <w:t xml:space="preserve"> </w:t>
      </w:r>
      <w:r>
        <w:t>нарушения</w:t>
      </w:r>
      <w:r>
        <w:rPr>
          <w:spacing w:val="-14"/>
        </w:rPr>
        <w:t xml:space="preserve"> </w:t>
      </w:r>
      <w:r>
        <w:t>(слепые</w:t>
      </w:r>
      <w:r>
        <w:rPr>
          <w:spacing w:val="-15"/>
        </w:rPr>
        <w:t xml:space="preserve"> </w:t>
      </w:r>
      <w:r>
        <w:t>и</w:t>
      </w:r>
      <w:r>
        <w:rPr>
          <w:spacing w:val="-14"/>
        </w:rPr>
        <w:t xml:space="preserve"> </w:t>
      </w:r>
      <w:r>
        <w:t>слабовидящие). Работа с данными обучающими требует специальные комплексные методики, которые включают особенности тифлопедагогики и специальной</w:t>
      </w:r>
      <w:r>
        <w:rPr>
          <w:spacing w:val="40"/>
        </w:rPr>
        <w:t xml:space="preserve"> </w:t>
      </w:r>
      <w:r>
        <w:t>психологии.</w:t>
      </w:r>
    </w:p>
    <w:p w:rsidR="004D001B" w:rsidRDefault="00FF118F">
      <w:pPr>
        <w:pStyle w:val="a3"/>
        <w:ind w:right="574" w:firstLine="708"/>
      </w:pPr>
      <w:r>
        <w:t>Особенности слепых и слабовидящих обучающихся в области познавательной, исследовательской деятельности, зрительного восприятия и особенности личности:</w:t>
      </w:r>
    </w:p>
    <w:p w:rsidR="004D001B" w:rsidRDefault="00FF118F">
      <w:pPr>
        <w:pStyle w:val="a4"/>
        <w:numPr>
          <w:ilvl w:val="0"/>
          <w:numId w:val="17"/>
        </w:numPr>
        <w:tabs>
          <w:tab w:val="left" w:pos="540"/>
          <w:tab w:val="left" w:pos="2681"/>
          <w:tab w:val="left" w:pos="3732"/>
          <w:tab w:val="left" w:pos="5166"/>
          <w:tab w:val="left" w:pos="7273"/>
          <w:tab w:val="left" w:pos="9165"/>
        </w:tabs>
        <w:ind w:right="573" w:hanging="360"/>
        <w:jc w:val="left"/>
        <w:rPr>
          <w:rFonts w:ascii="Symbol" w:hAnsi="Symbol"/>
          <w:sz w:val="24"/>
        </w:rPr>
      </w:pPr>
      <w:r>
        <w:rPr>
          <w:spacing w:val="-2"/>
          <w:sz w:val="24"/>
        </w:rPr>
        <w:t>редуцированность</w:t>
      </w:r>
      <w:r>
        <w:rPr>
          <w:sz w:val="24"/>
        </w:rPr>
        <w:tab/>
      </w:r>
      <w:r>
        <w:rPr>
          <w:spacing w:val="-2"/>
          <w:sz w:val="24"/>
        </w:rPr>
        <w:t>свойств</w:t>
      </w:r>
      <w:r>
        <w:rPr>
          <w:sz w:val="24"/>
        </w:rPr>
        <w:tab/>
      </w:r>
      <w:r>
        <w:rPr>
          <w:spacing w:val="-2"/>
          <w:sz w:val="24"/>
        </w:rPr>
        <w:t>восприятия</w:t>
      </w:r>
      <w:r>
        <w:rPr>
          <w:sz w:val="24"/>
        </w:rPr>
        <w:tab/>
      </w:r>
      <w:r>
        <w:rPr>
          <w:spacing w:val="-2"/>
          <w:sz w:val="24"/>
        </w:rPr>
        <w:t>(избирательность,</w:t>
      </w:r>
      <w:r>
        <w:rPr>
          <w:sz w:val="24"/>
        </w:rPr>
        <w:tab/>
      </w:r>
      <w:r>
        <w:rPr>
          <w:spacing w:val="-2"/>
          <w:sz w:val="24"/>
        </w:rPr>
        <w:t>осмысленность,</w:t>
      </w:r>
      <w:r>
        <w:rPr>
          <w:sz w:val="24"/>
        </w:rPr>
        <w:tab/>
      </w:r>
      <w:r>
        <w:rPr>
          <w:spacing w:val="-2"/>
          <w:sz w:val="24"/>
        </w:rPr>
        <w:t xml:space="preserve">обобщенность, </w:t>
      </w:r>
      <w:r>
        <w:rPr>
          <w:sz w:val="24"/>
        </w:rPr>
        <w:t>апперцепция, константн</w:t>
      </w:r>
      <w:r>
        <w:rPr>
          <w:sz w:val="24"/>
        </w:rPr>
        <w:t>ость);</w:t>
      </w:r>
    </w:p>
    <w:p w:rsidR="004D001B" w:rsidRDefault="00FF118F">
      <w:pPr>
        <w:pStyle w:val="a4"/>
        <w:numPr>
          <w:ilvl w:val="0"/>
          <w:numId w:val="17"/>
        </w:numPr>
        <w:tabs>
          <w:tab w:val="left" w:pos="540"/>
        </w:tabs>
        <w:ind w:right="574" w:hanging="360"/>
        <w:jc w:val="left"/>
        <w:rPr>
          <w:rFonts w:ascii="Symbol" w:hAnsi="Symbol"/>
          <w:sz w:val="24"/>
        </w:rPr>
      </w:pPr>
      <w:r>
        <w:rPr>
          <w:sz w:val="24"/>
        </w:rPr>
        <w:t>фрагментарность, схематизм, низкий уровень обобщенности и вербализм представлений,сужение их круга;</w:t>
      </w:r>
    </w:p>
    <w:p w:rsidR="004D001B" w:rsidRDefault="00FF118F">
      <w:pPr>
        <w:pStyle w:val="a4"/>
        <w:numPr>
          <w:ilvl w:val="0"/>
          <w:numId w:val="17"/>
        </w:numPr>
        <w:tabs>
          <w:tab w:val="left" w:pos="540"/>
        </w:tabs>
        <w:ind w:right="576" w:hanging="360"/>
        <w:jc w:val="left"/>
        <w:rPr>
          <w:rFonts w:ascii="Symbol" w:hAnsi="Symbol"/>
          <w:sz w:val="24"/>
        </w:rPr>
      </w:pPr>
      <w:r>
        <w:rPr>
          <w:sz w:val="24"/>
        </w:rPr>
        <w:t>низкое</w:t>
      </w:r>
      <w:r>
        <w:rPr>
          <w:spacing w:val="40"/>
          <w:sz w:val="24"/>
        </w:rPr>
        <w:t xml:space="preserve"> </w:t>
      </w:r>
      <w:r>
        <w:rPr>
          <w:sz w:val="24"/>
        </w:rPr>
        <w:t>осмысление</w:t>
      </w:r>
      <w:r>
        <w:rPr>
          <w:spacing w:val="40"/>
          <w:sz w:val="24"/>
        </w:rPr>
        <w:t xml:space="preserve"> </w:t>
      </w:r>
      <w:r>
        <w:rPr>
          <w:sz w:val="24"/>
        </w:rPr>
        <w:t>и</w:t>
      </w:r>
      <w:r>
        <w:rPr>
          <w:spacing w:val="39"/>
          <w:sz w:val="24"/>
        </w:rPr>
        <w:t xml:space="preserve"> </w:t>
      </w:r>
      <w:r>
        <w:rPr>
          <w:sz w:val="24"/>
        </w:rPr>
        <w:t>продуктивность</w:t>
      </w:r>
      <w:r>
        <w:rPr>
          <w:spacing w:val="40"/>
          <w:sz w:val="24"/>
        </w:rPr>
        <w:t xml:space="preserve"> </w:t>
      </w:r>
      <w:r>
        <w:rPr>
          <w:sz w:val="24"/>
        </w:rPr>
        <w:t>запоминания</w:t>
      </w:r>
      <w:r>
        <w:rPr>
          <w:spacing w:val="40"/>
          <w:sz w:val="24"/>
        </w:rPr>
        <w:t xml:space="preserve"> </w:t>
      </w:r>
      <w:r>
        <w:rPr>
          <w:sz w:val="24"/>
        </w:rPr>
        <w:t>наглядного</w:t>
      </w:r>
      <w:r>
        <w:rPr>
          <w:spacing w:val="40"/>
          <w:sz w:val="24"/>
        </w:rPr>
        <w:t xml:space="preserve"> </w:t>
      </w:r>
      <w:r>
        <w:rPr>
          <w:sz w:val="24"/>
        </w:rPr>
        <w:t>материала,</w:t>
      </w:r>
      <w:r>
        <w:rPr>
          <w:spacing w:val="40"/>
          <w:sz w:val="24"/>
        </w:rPr>
        <w:t xml:space="preserve"> </w:t>
      </w:r>
      <w:r>
        <w:rPr>
          <w:sz w:val="24"/>
        </w:rPr>
        <w:t>замедленное</w:t>
      </w:r>
      <w:r>
        <w:rPr>
          <w:spacing w:val="40"/>
          <w:sz w:val="24"/>
        </w:rPr>
        <w:t xml:space="preserve"> </w:t>
      </w:r>
      <w:r>
        <w:rPr>
          <w:sz w:val="24"/>
        </w:rPr>
        <w:t>именее полное его узнавание и воспроизведение;</w:t>
      </w:r>
    </w:p>
    <w:p w:rsidR="004D001B" w:rsidRDefault="00FF118F">
      <w:pPr>
        <w:pStyle w:val="a4"/>
        <w:numPr>
          <w:ilvl w:val="0"/>
          <w:numId w:val="17"/>
        </w:numPr>
        <w:tabs>
          <w:tab w:val="left" w:pos="540"/>
        </w:tabs>
        <w:ind w:right="573" w:hanging="360"/>
        <w:jc w:val="left"/>
        <w:rPr>
          <w:rFonts w:ascii="Symbol" w:hAnsi="Symbol"/>
          <w:sz w:val="24"/>
        </w:rPr>
      </w:pPr>
      <w:r>
        <w:rPr>
          <w:sz w:val="24"/>
        </w:rPr>
        <w:t>трудности мыслительны</w:t>
      </w:r>
      <w:r>
        <w:rPr>
          <w:sz w:val="24"/>
        </w:rPr>
        <w:t>х операций (анализа, синтеза, сравнения, классификации,категоризации) связанные с проблемами в чувственном опыте;</w:t>
      </w:r>
    </w:p>
    <w:p w:rsidR="004D001B" w:rsidRDefault="00FF118F">
      <w:pPr>
        <w:pStyle w:val="a4"/>
        <w:numPr>
          <w:ilvl w:val="0"/>
          <w:numId w:val="17"/>
        </w:numPr>
        <w:tabs>
          <w:tab w:val="left" w:pos="539"/>
        </w:tabs>
        <w:spacing w:line="292" w:lineRule="exact"/>
        <w:ind w:left="539" w:hanging="359"/>
        <w:jc w:val="left"/>
        <w:rPr>
          <w:rFonts w:ascii="Symbol" w:hAnsi="Symbol"/>
          <w:sz w:val="24"/>
        </w:rPr>
      </w:pPr>
      <w:r>
        <w:rPr>
          <w:sz w:val="24"/>
        </w:rPr>
        <w:t>стереотипность,</w:t>
      </w:r>
      <w:r>
        <w:rPr>
          <w:spacing w:val="-14"/>
          <w:sz w:val="24"/>
        </w:rPr>
        <w:t xml:space="preserve"> </w:t>
      </w:r>
      <w:r>
        <w:rPr>
          <w:sz w:val="24"/>
        </w:rPr>
        <w:t>схематичность,</w:t>
      </w:r>
      <w:r>
        <w:rPr>
          <w:spacing w:val="-12"/>
          <w:sz w:val="24"/>
        </w:rPr>
        <w:t xml:space="preserve"> </w:t>
      </w:r>
      <w:r>
        <w:rPr>
          <w:sz w:val="24"/>
        </w:rPr>
        <w:t>эмоциональная</w:t>
      </w:r>
      <w:r>
        <w:rPr>
          <w:spacing w:val="-9"/>
          <w:sz w:val="24"/>
        </w:rPr>
        <w:t xml:space="preserve"> </w:t>
      </w:r>
      <w:r>
        <w:rPr>
          <w:sz w:val="24"/>
        </w:rPr>
        <w:t>невыразительность</w:t>
      </w:r>
      <w:r>
        <w:rPr>
          <w:spacing w:val="-11"/>
          <w:sz w:val="24"/>
        </w:rPr>
        <w:t xml:space="preserve"> </w:t>
      </w:r>
      <w:r>
        <w:rPr>
          <w:spacing w:val="-2"/>
          <w:sz w:val="24"/>
        </w:rPr>
        <w:t>воображения;</w:t>
      </w:r>
    </w:p>
    <w:p w:rsidR="004D001B" w:rsidRDefault="00FF118F">
      <w:pPr>
        <w:pStyle w:val="a4"/>
        <w:numPr>
          <w:ilvl w:val="0"/>
          <w:numId w:val="17"/>
        </w:numPr>
        <w:tabs>
          <w:tab w:val="left" w:pos="539"/>
        </w:tabs>
        <w:spacing w:line="293" w:lineRule="exact"/>
        <w:ind w:left="539" w:hanging="359"/>
        <w:jc w:val="left"/>
        <w:rPr>
          <w:rFonts w:ascii="Symbol" w:hAnsi="Symbol"/>
          <w:sz w:val="24"/>
        </w:rPr>
      </w:pPr>
      <w:r>
        <w:rPr>
          <w:sz w:val="24"/>
        </w:rPr>
        <w:t>ограниченность</w:t>
      </w:r>
      <w:r>
        <w:rPr>
          <w:spacing w:val="-7"/>
          <w:sz w:val="24"/>
        </w:rPr>
        <w:t xml:space="preserve"> </w:t>
      </w:r>
      <w:r>
        <w:rPr>
          <w:sz w:val="24"/>
        </w:rPr>
        <w:t>представлений</w:t>
      </w:r>
      <w:r>
        <w:rPr>
          <w:spacing w:val="-6"/>
          <w:sz w:val="24"/>
        </w:rPr>
        <w:t xml:space="preserve"> </w:t>
      </w:r>
      <w:r>
        <w:rPr>
          <w:sz w:val="24"/>
        </w:rPr>
        <w:t>об</w:t>
      </w:r>
      <w:r>
        <w:rPr>
          <w:spacing w:val="-8"/>
          <w:sz w:val="24"/>
        </w:rPr>
        <w:t xml:space="preserve"> </w:t>
      </w:r>
      <w:r>
        <w:rPr>
          <w:sz w:val="24"/>
        </w:rPr>
        <w:t>окружающем</w:t>
      </w:r>
      <w:r>
        <w:rPr>
          <w:spacing w:val="-6"/>
          <w:sz w:val="24"/>
        </w:rPr>
        <w:t xml:space="preserve"> </w:t>
      </w:r>
      <w:r>
        <w:rPr>
          <w:spacing w:val="-2"/>
          <w:sz w:val="24"/>
        </w:rPr>
        <w:t>мире;</w:t>
      </w:r>
    </w:p>
    <w:p w:rsidR="004D001B" w:rsidRDefault="00FF118F">
      <w:pPr>
        <w:pStyle w:val="a4"/>
        <w:numPr>
          <w:ilvl w:val="0"/>
          <w:numId w:val="17"/>
        </w:numPr>
        <w:tabs>
          <w:tab w:val="left" w:pos="539"/>
        </w:tabs>
        <w:spacing w:line="294" w:lineRule="exact"/>
        <w:ind w:left="539" w:hanging="359"/>
        <w:jc w:val="left"/>
        <w:rPr>
          <w:rFonts w:ascii="Symbol" w:hAnsi="Symbol"/>
          <w:sz w:val="24"/>
        </w:rPr>
      </w:pPr>
      <w:r>
        <w:rPr>
          <w:sz w:val="24"/>
        </w:rPr>
        <w:t>невысокие</w:t>
      </w:r>
      <w:r>
        <w:rPr>
          <w:spacing w:val="-11"/>
          <w:sz w:val="24"/>
        </w:rPr>
        <w:t xml:space="preserve"> </w:t>
      </w:r>
      <w:r>
        <w:rPr>
          <w:sz w:val="24"/>
        </w:rPr>
        <w:t>коммуни</w:t>
      </w:r>
      <w:r>
        <w:rPr>
          <w:sz w:val="24"/>
        </w:rPr>
        <w:t>кационные</w:t>
      </w:r>
      <w:r>
        <w:rPr>
          <w:spacing w:val="-9"/>
          <w:sz w:val="24"/>
        </w:rPr>
        <w:t xml:space="preserve"> </w:t>
      </w:r>
      <w:r>
        <w:rPr>
          <w:spacing w:val="-2"/>
          <w:sz w:val="24"/>
        </w:rPr>
        <w:t>функции.</w:t>
      </w:r>
    </w:p>
    <w:p w:rsidR="004D001B" w:rsidRDefault="00FF118F">
      <w:pPr>
        <w:pStyle w:val="a3"/>
        <w:tabs>
          <w:tab w:val="left" w:pos="2313"/>
          <w:tab w:val="left" w:pos="3653"/>
          <w:tab w:val="left" w:pos="4114"/>
          <w:tab w:val="left" w:pos="5336"/>
          <w:tab w:val="left" w:pos="5694"/>
          <w:tab w:val="left" w:pos="7215"/>
          <w:tab w:val="left" w:pos="8353"/>
          <w:tab w:val="left" w:pos="9539"/>
          <w:tab w:val="left" w:pos="10567"/>
        </w:tabs>
        <w:ind w:right="573" w:firstLine="708"/>
        <w:jc w:val="left"/>
      </w:pPr>
      <w:r>
        <w:rPr>
          <w:spacing w:val="-2"/>
        </w:rPr>
        <w:t>Следует</w:t>
      </w:r>
      <w:r>
        <w:tab/>
      </w:r>
      <w:r>
        <w:rPr>
          <w:spacing w:val="-2"/>
        </w:rPr>
        <w:t>принимать</w:t>
      </w:r>
      <w:r>
        <w:tab/>
      </w:r>
      <w:r>
        <w:rPr>
          <w:spacing w:val="-6"/>
        </w:rPr>
        <w:t>во</w:t>
      </w:r>
      <w:r>
        <w:tab/>
      </w:r>
      <w:r>
        <w:rPr>
          <w:spacing w:val="-2"/>
        </w:rPr>
        <w:t>внимание</w:t>
      </w:r>
      <w:r>
        <w:tab/>
      </w:r>
      <w:r>
        <w:rPr>
          <w:spacing w:val="-10"/>
        </w:rPr>
        <w:t>и</w:t>
      </w:r>
      <w:r>
        <w:tab/>
      </w:r>
      <w:r>
        <w:rPr>
          <w:spacing w:val="-2"/>
        </w:rPr>
        <w:t>особенности</w:t>
      </w:r>
      <w:r>
        <w:tab/>
      </w:r>
      <w:r>
        <w:rPr>
          <w:spacing w:val="-2"/>
        </w:rPr>
        <w:t>развития</w:t>
      </w:r>
      <w:r>
        <w:tab/>
      </w:r>
      <w:r>
        <w:rPr>
          <w:spacing w:val="-2"/>
        </w:rPr>
        <w:t>личности</w:t>
      </w:r>
      <w:r>
        <w:tab/>
      </w:r>
      <w:r>
        <w:rPr>
          <w:spacing w:val="-2"/>
        </w:rPr>
        <w:t>слепого</w:t>
      </w:r>
      <w:r>
        <w:tab/>
      </w:r>
      <w:r>
        <w:rPr>
          <w:spacing w:val="-10"/>
        </w:rPr>
        <w:t xml:space="preserve">и </w:t>
      </w:r>
      <w:r>
        <w:t>слабовидящего учащегося с умственной отсталостью, касающиеся эмоциональной сферы:</w:t>
      </w:r>
    </w:p>
    <w:p w:rsidR="004D001B" w:rsidRDefault="004D001B">
      <w:pPr>
        <w:sectPr w:rsidR="004D001B">
          <w:pgSz w:w="11920" w:h="16850"/>
          <w:pgMar w:top="720" w:right="160" w:bottom="2160" w:left="480" w:header="0" w:footer="1924" w:gutter="0"/>
          <w:cols w:space="720"/>
        </w:sectPr>
      </w:pPr>
    </w:p>
    <w:p w:rsidR="004D001B" w:rsidRDefault="00FF118F">
      <w:pPr>
        <w:pStyle w:val="a4"/>
        <w:numPr>
          <w:ilvl w:val="0"/>
          <w:numId w:val="17"/>
        </w:numPr>
        <w:tabs>
          <w:tab w:val="left" w:pos="539"/>
        </w:tabs>
        <w:spacing w:before="87" w:line="293" w:lineRule="exact"/>
        <w:ind w:left="539" w:hanging="359"/>
        <w:jc w:val="left"/>
        <w:rPr>
          <w:rFonts w:ascii="Symbol" w:hAnsi="Symbol"/>
          <w:sz w:val="24"/>
        </w:rPr>
      </w:pPr>
      <w:r>
        <w:rPr>
          <w:sz w:val="24"/>
        </w:rPr>
        <w:t>повышенная</w:t>
      </w:r>
      <w:r>
        <w:rPr>
          <w:spacing w:val="-13"/>
          <w:sz w:val="24"/>
        </w:rPr>
        <w:t xml:space="preserve"> </w:t>
      </w:r>
      <w:r>
        <w:rPr>
          <w:sz w:val="24"/>
        </w:rPr>
        <w:t>эмоциональная</w:t>
      </w:r>
      <w:r>
        <w:rPr>
          <w:spacing w:val="-10"/>
          <w:sz w:val="24"/>
        </w:rPr>
        <w:t xml:space="preserve"> </w:t>
      </w:r>
      <w:r>
        <w:rPr>
          <w:spacing w:val="-2"/>
          <w:sz w:val="24"/>
        </w:rPr>
        <w:t>напряженность;</w:t>
      </w:r>
    </w:p>
    <w:p w:rsidR="004D001B" w:rsidRDefault="00FF118F">
      <w:pPr>
        <w:pStyle w:val="a4"/>
        <w:numPr>
          <w:ilvl w:val="0"/>
          <w:numId w:val="17"/>
        </w:numPr>
        <w:tabs>
          <w:tab w:val="left" w:pos="540"/>
        </w:tabs>
        <w:ind w:right="574" w:hanging="360"/>
        <w:jc w:val="left"/>
        <w:rPr>
          <w:rFonts w:ascii="Symbol" w:hAnsi="Symbol"/>
          <w:sz w:val="24"/>
        </w:rPr>
      </w:pPr>
      <w:r>
        <w:rPr>
          <w:sz w:val="24"/>
        </w:rPr>
        <w:t>большая</w:t>
      </w:r>
      <w:r>
        <w:rPr>
          <w:spacing w:val="40"/>
          <w:sz w:val="24"/>
        </w:rPr>
        <w:t xml:space="preserve"> </w:t>
      </w:r>
      <w:r>
        <w:rPr>
          <w:sz w:val="24"/>
        </w:rPr>
        <w:t>подверженность</w:t>
      </w:r>
      <w:r>
        <w:rPr>
          <w:spacing w:val="40"/>
          <w:sz w:val="24"/>
        </w:rPr>
        <w:t xml:space="preserve"> </w:t>
      </w:r>
      <w:r>
        <w:rPr>
          <w:sz w:val="24"/>
        </w:rPr>
        <w:t>стрессам</w:t>
      </w:r>
      <w:r>
        <w:rPr>
          <w:spacing w:val="40"/>
          <w:sz w:val="24"/>
        </w:rPr>
        <w:t xml:space="preserve"> </w:t>
      </w:r>
      <w:r>
        <w:rPr>
          <w:sz w:val="24"/>
        </w:rPr>
        <w:t>(чаще</w:t>
      </w:r>
      <w:r>
        <w:rPr>
          <w:spacing w:val="40"/>
          <w:sz w:val="24"/>
        </w:rPr>
        <w:t xml:space="preserve"> </w:t>
      </w:r>
      <w:r>
        <w:rPr>
          <w:sz w:val="24"/>
        </w:rPr>
        <w:t>оказывается</w:t>
      </w:r>
      <w:r>
        <w:rPr>
          <w:spacing w:val="40"/>
          <w:sz w:val="24"/>
        </w:rPr>
        <w:t xml:space="preserve"> </w:t>
      </w:r>
      <w:r>
        <w:rPr>
          <w:sz w:val="24"/>
        </w:rPr>
        <w:t>в</w:t>
      </w:r>
      <w:r>
        <w:rPr>
          <w:spacing w:val="40"/>
          <w:sz w:val="24"/>
        </w:rPr>
        <w:t xml:space="preserve"> </w:t>
      </w:r>
      <w:r>
        <w:rPr>
          <w:sz w:val="24"/>
        </w:rPr>
        <w:t>стрессовых</w:t>
      </w:r>
      <w:r>
        <w:rPr>
          <w:spacing w:val="40"/>
          <w:sz w:val="24"/>
        </w:rPr>
        <w:t xml:space="preserve"> </w:t>
      </w:r>
      <w:r>
        <w:rPr>
          <w:sz w:val="24"/>
        </w:rPr>
        <w:t>ситуациях</w:t>
      </w:r>
      <w:r>
        <w:rPr>
          <w:spacing w:val="40"/>
          <w:sz w:val="24"/>
        </w:rPr>
        <w:t xml:space="preserve"> </w:t>
      </w:r>
      <w:r>
        <w:rPr>
          <w:sz w:val="24"/>
        </w:rPr>
        <w:t>и</w:t>
      </w:r>
      <w:r>
        <w:rPr>
          <w:spacing w:val="40"/>
          <w:sz w:val="24"/>
        </w:rPr>
        <w:t xml:space="preserve"> </w:t>
      </w:r>
      <w:r>
        <w:rPr>
          <w:sz w:val="24"/>
        </w:rPr>
        <w:t>большев</w:t>
      </w:r>
      <w:r>
        <w:rPr>
          <w:spacing w:val="35"/>
          <w:sz w:val="24"/>
        </w:rPr>
        <w:t xml:space="preserve"> </w:t>
      </w:r>
      <w:r>
        <w:rPr>
          <w:sz w:val="24"/>
        </w:rPr>
        <w:t xml:space="preserve">них </w:t>
      </w:r>
      <w:r>
        <w:rPr>
          <w:spacing w:val="-2"/>
          <w:sz w:val="24"/>
        </w:rPr>
        <w:t>находятся);</w:t>
      </w:r>
    </w:p>
    <w:p w:rsidR="004D001B" w:rsidRDefault="00FF118F">
      <w:pPr>
        <w:pStyle w:val="a4"/>
        <w:numPr>
          <w:ilvl w:val="0"/>
          <w:numId w:val="17"/>
        </w:numPr>
        <w:tabs>
          <w:tab w:val="left" w:pos="539"/>
        </w:tabs>
        <w:spacing w:line="293" w:lineRule="exact"/>
        <w:ind w:left="539" w:hanging="359"/>
        <w:jc w:val="left"/>
        <w:rPr>
          <w:rFonts w:ascii="Symbol" w:hAnsi="Symbol"/>
          <w:sz w:val="24"/>
        </w:rPr>
      </w:pPr>
      <w:r>
        <w:rPr>
          <w:sz w:val="24"/>
        </w:rPr>
        <w:t>повышенные</w:t>
      </w:r>
      <w:r>
        <w:rPr>
          <w:spacing w:val="-9"/>
          <w:sz w:val="24"/>
        </w:rPr>
        <w:t xml:space="preserve"> </w:t>
      </w:r>
      <w:r>
        <w:rPr>
          <w:sz w:val="24"/>
        </w:rPr>
        <w:t>чувства</w:t>
      </w:r>
      <w:r>
        <w:rPr>
          <w:spacing w:val="-6"/>
          <w:sz w:val="24"/>
        </w:rPr>
        <w:t xml:space="preserve"> </w:t>
      </w:r>
      <w:r>
        <w:rPr>
          <w:sz w:val="24"/>
        </w:rPr>
        <w:t>тревоги,</w:t>
      </w:r>
      <w:r>
        <w:rPr>
          <w:spacing w:val="-5"/>
          <w:sz w:val="24"/>
        </w:rPr>
        <w:t xml:space="preserve"> </w:t>
      </w:r>
      <w:r>
        <w:rPr>
          <w:sz w:val="24"/>
        </w:rPr>
        <w:t>отчаяния,</w:t>
      </w:r>
      <w:r>
        <w:rPr>
          <w:spacing w:val="-5"/>
          <w:sz w:val="24"/>
        </w:rPr>
        <w:t xml:space="preserve"> </w:t>
      </w:r>
      <w:r>
        <w:rPr>
          <w:sz w:val="24"/>
        </w:rPr>
        <w:t>печали</w:t>
      </w:r>
      <w:r>
        <w:rPr>
          <w:spacing w:val="-4"/>
          <w:sz w:val="24"/>
        </w:rPr>
        <w:t xml:space="preserve"> </w:t>
      </w:r>
      <w:r>
        <w:rPr>
          <w:sz w:val="24"/>
        </w:rPr>
        <w:t>или</w:t>
      </w:r>
      <w:r>
        <w:rPr>
          <w:spacing w:val="-7"/>
          <w:sz w:val="24"/>
        </w:rPr>
        <w:t xml:space="preserve"> </w:t>
      </w:r>
      <w:r>
        <w:rPr>
          <w:spacing w:val="-2"/>
          <w:sz w:val="24"/>
        </w:rPr>
        <w:t>агрессии;</w:t>
      </w:r>
    </w:p>
    <w:p w:rsidR="004D001B" w:rsidRDefault="00FF118F">
      <w:pPr>
        <w:pStyle w:val="a4"/>
        <w:numPr>
          <w:ilvl w:val="0"/>
          <w:numId w:val="17"/>
        </w:numPr>
        <w:tabs>
          <w:tab w:val="left" w:pos="539"/>
        </w:tabs>
        <w:spacing w:line="293" w:lineRule="exact"/>
        <w:ind w:left="539" w:hanging="359"/>
        <w:jc w:val="left"/>
        <w:rPr>
          <w:rFonts w:ascii="Symbol" w:hAnsi="Symbol"/>
          <w:sz w:val="24"/>
        </w:rPr>
      </w:pPr>
      <w:r>
        <w:rPr>
          <w:sz w:val="24"/>
        </w:rPr>
        <w:t>большая</w:t>
      </w:r>
      <w:r>
        <w:rPr>
          <w:spacing w:val="21"/>
          <w:sz w:val="24"/>
        </w:rPr>
        <w:t xml:space="preserve"> </w:t>
      </w:r>
      <w:r>
        <w:rPr>
          <w:sz w:val="24"/>
        </w:rPr>
        <w:t>подверженность</w:t>
      </w:r>
      <w:r>
        <w:rPr>
          <w:spacing w:val="27"/>
          <w:sz w:val="24"/>
        </w:rPr>
        <w:t xml:space="preserve"> </w:t>
      </w:r>
      <w:r>
        <w:rPr>
          <w:sz w:val="24"/>
        </w:rPr>
        <w:t>апатия,</w:t>
      </w:r>
      <w:r>
        <w:rPr>
          <w:spacing w:val="22"/>
          <w:sz w:val="24"/>
        </w:rPr>
        <w:t xml:space="preserve"> </w:t>
      </w:r>
      <w:r>
        <w:rPr>
          <w:sz w:val="24"/>
        </w:rPr>
        <w:t>заторможенность,</w:t>
      </w:r>
      <w:r>
        <w:rPr>
          <w:spacing w:val="25"/>
          <w:sz w:val="24"/>
        </w:rPr>
        <w:t xml:space="preserve"> </w:t>
      </w:r>
      <w:r>
        <w:rPr>
          <w:sz w:val="24"/>
        </w:rPr>
        <w:t>отказ</w:t>
      </w:r>
      <w:r>
        <w:rPr>
          <w:spacing w:val="27"/>
          <w:sz w:val="24"/>
        </w:rPr>
        <w:t xml:space="preserve"> </w:t>
      </w:r>
      <w:r>
        <w:rPr>
          <w:sz w:val="24"/>
        </w:rPr>
        <w:t>от</w:t>
      </w:r>
      <w:r>
        <w:rPr>
          <w:spacing w:val="23"/>
          <w:sz w:val="24"/>
        </w:rPr>
        <w:t xml:space="preserve"> </w:t>
      </w:r>
      <w:r>
        <w:rPr>
          <w:sz w:val="24"/>
        </w:rPr>
        <w:t>деятельности,</w:t>
      </w:r>
      <w:r>
        <w:rPr>
          <w:spacing w:val="25"/>
          <w:sz w:val="24"/>
        </w:rPr>
        <w:t xml:space="preserve"> </w:t>
      </w:r>
      <w:r>
        <w:rPr>
          <w:sz w:val="24"/>
        </w:rPr>
        <w:t>уход</w:t>
      </w:r>
      <w:r>
        <w:rPr>
          <w:spacing w:val="25"/>
          <w:sz w:val="24"/>
        </w:rPr>
        <w:t xml:space="preserve"> </w:t>
      </w:r>
      <w:r>
        <w:rPr>
          <w:sz w:val="24"/>
        </w:rPr>
        <w:t>в</w:t>
      </w:r>
      <w:r>
        <w:rPr>
          <w:spacing w:val="25"/>
          <w:sz w:val="24"/>
        </w:rPr>
        <w:t xml:space="preserve"> </w:t>
      </w:r>
      <w:r>
        <w:rPr>
          <w:spacing w:val="-2"/>
          <w:sz w:val="24"/>
        </w:rPr>
        <w:t>мирфантазии;</w:t>
      </w:r>
    </w:p>
    <w:p w:rsidR="004D001B" w:rsidRDefault="00FF118F">
      <w:pPr>
        <w:pStyle w:val="a4"/>
        <w:numPr>
          <w:ilvl w:val="0"/>
          <w:numId w:val="17"/>
        </w:numPr>
        <w:tabs>
          <w:tab w:val="left" w:pos="539"/>
        </w:tabs>
        <w:spacing w:line="293" w:lineRule="exact"/>
        <w:ind w:left="539" w:hanging="359"/>
        <w:jc w:val="left"/>
        <w:rPr>
          <w:rFonts w:ascii="Symbol" w:hAnsi="Symbol"/>
          <w:sz w:val="24"/>
        </w:rPr>
      </w:pPr>
      <w:r>
        <w:rPr>
          <w:sz w:val="24"/>
        </w:rPr>
        <w:t>быстрая</w:t>
      </w:r>
      <w:r>
        <w:rPr>
          <w:spacing w:val="-6"/>
          <w:sz w:val="24"/>
        </w:rPr>
        <w:t xml:space="preserve"> </w:t>
      </w:r>
      <w:r>
        <w:rPr>
          <w:sz w:val="24"/>
        </w:rPr>
        <w:t>утомляемость,</w:t>
      </w:r>
      <w:r>
        <w:rPr>
          <w:spacing w:val="-5"/>
          <w:sz w:val="24"/>
        </w:rPr>
        <w:t xml:space="preserve"> </w:t>
      </w:r>
      <w:r>
        <w:rPr>
          <w:sz w:val="24"/>
        </w:rPr>
        <w:t>низкая</w:t>
      </w:r>
      <w:r>
        <w:rPr>
          <w:spacing w:val="-5"/>
          <w:sz w:val="24"/>
        </w:rPr>
        <w:t xml:space="preserve"> </w:t>
      </w:r>
      <w:r>
        <w:rPr>
          <w:sz w:val="24"/>
        </w:rPr>
        <w:t>способность</w:t>
      </w:r>
      <w:r>
        <w:rPr>
          <w:spacing w:val="-6"/>
          <w:sz w:val="24"/>
        </w:rPr>
        <w:t xml:space="preserve"> </w:t>
      </w:r>
      <w:r>
        <w:rPr>
          <w:sz w:val="24"/>
        </w:rPr>
        <w:t>к</w:t>
      </w:r>
      <w:r>
        <w:rPr>
          <w:spacing w:val="-4"/>
          <w:sz w:val="24"/>
        </w:rPr>
        <w:t xml:space="preserve"> </w:t>
      </w:r>
      <w:r>
        <w:rPr>
          <w:spacing w:val="-2"/>
          <w:sz w:val="24"/>
        </w:rPr>
        <w:t>саморегуляции;</w:t>
      </w:r>
    </w:p>
    <w:p w:rsidR="004D001B" w:rsidRDefault="00FF118F">
      <w:pPr>
        <w:pStyle w:val="a3"/>
        <w:spacing w:before="1"/>
        <w:ind w:right="573" w:firstLine="708"/>
      </w:pPr>
      <w:r>
        <w:t>Классы Школы формируются по возрастному составу, количеству обучающихся и зрительному</w:t>
      </w:r>
      <w:r>
        <w:rPr>
          <w:spacing w:val="40"/>
        </w:rPr>
        <w:t xml:space="preserve"> </w:t>
      </w:r>
      <w:r>
        <w:t>диагнозу.</w:t>
      </w:r>
      <w:r>
        <w:rPr>
          <w:spacing w:val="40"/>
        </w:rPr>
        <w:t xml:space="preserve"> </w:t>
      </w:r>
      <w:r>
        <w:t>Школьная</w:t>
      </w:r>
      <w:r>
        <w:rPr>
          <w:spacing w:val="40"/>
        </w:rPr>
        <w:t xml:space="preserve"> </w:t>
      </w:r>
      <w:r>
        <w:t>жизнь</w:t>
      </w:r>
      <w:r>
        <w:rPr>
          <w:spacing w:val="40"/>
        </w:rPr>
        <w:t xml:space="preserve"> </w:t>
      </w:r>
      <w:r>
        <w:t>богата</w:t>
      </w:r>
      <w:r>
        <w:rPr>
          <w:spacing w:val="40"/>
        </w:rPr>
        <w:t xml:space="preserve"> </w:t>
      </w:r>
      <w:r>
        <w:t>своими</w:t>
      </w:r>
      <w:r>
        <w:rPr>
          <w:spacing w:val="40"/>
        </w:rPr>
        <w:t xml:space="preserve"> </w:t>
      </w:r>
      <w:r>
        <w:t>традициями:</w:t>
      </w:r>
      <w:r>
        <w:rPr>
          <w:spacing w:val="40"/>
        </w:rPr>
        <w:t xml:space="preserve"> </w:t>
      </w:r>
      <w:r>
        <w:t>осенью</w:t>
      </w:r>
      <w:r>
        <w:rPr>
          <w:spacing w:val="40"/>
        </w:rPr>
        <w:t xml:space="preserve"> </w:t>
      </w:r>
      <w:r>
        <w:t>организовывается</w:t>
      </w:r>
    </w:p>
    <w:p w:rsidR="004D001B" w:rsidRDefault="00FF118F">
      <w:pPr>
        <w:pStyle w:val="a3"/>
        <w:ind w:right="585"/>
      </w:pPr>
      <w:r>
        <w:t>«Осенний бал», в течение года проводятся Дни именинников, в декабр</w:t>
      </w:r>
      <w:r>
        <w:t>е все ребята участвуют в конкурсе «Мастерская Деда Мороза», весной празднуют проводы зимы «Масленица».</w:t>
      </w:r>
    </w:p>
    <w:p w:rsidR="004D001B" w:rsidRDefault="00FF118F">
      <w:pPr>
        <w:pStyle w:val="a3"/>
        <w:ind w:right="573" w:firstLine="708"/>
      </w:pPr>
      <w:r>
        <w:t>Организовано сотрудничество с общественной организацией «Всероссийское общество слепых», ГБУК РТ «Республиканская специальная библиотека для слепых и сла</w:t>
      </w:r>
      <w:r>
        <w:t>бовидящих», УУ ТИСБИ,</w:t>
      </w:r>
      <w:r>
        <w:rPr>
          <w:spacing w:val="-14"/>
        </w:rPr>
        <w:t xml:space="preserve"> </w:t>
      </w:r>
      <w:r>
        <w:t>ГБУ</w:t>
      </w:r>
      <w:r>
        <w:rPr>
          <w:spacing w:val="-9"/>
        </w:rPr>
        <w:t xml:space="preserve"> </w:t>
      </w:r>
      <w:r>
        <w:t>«Республиканский</w:t>
      </w:r>
      <w:r>
        <w:rPr>
          <w:spacing w:val="-15"/>
        </w:rPr>
        <w:t xml:space="preserve"> </w:t>
      </w:r>
      <w:r>
        <w:t>центр</w:t>
      </w:r>
      <w:r>
        <w:rPr>
          <w:spacing w:val="-13"/>
        </w:rPr>
        <w:t xml:space="preserve"> </w:t>
      </w:r>
      <w:r>
        <w:t>социальной</w:t>
      </w:r>
      <w:r>
        <w:rPr>
          <w:spacing w:val="-15"/>
        </w:rPr>
        <w:t xml:space="preserve"> </w:t>
      </w:r>
      <w:r>
        <w:t>реабилитации</w:t>
      </w:r>
      <w:r>
        <w:rPr>
          <w:spacing w:val="-15"/>
        </w:rPr>
        <w:t xml:space="preserve"> </w:t>
      </w:r>
      <w:r>
        <w:t>слепых</w:t>
      </w:r>
      <w:r>
        <w:rPr>
          <w:spacing w:val="-15"/>
        </w:rPr>
        <w:t xml:space="preserve"> </w:t>
      </w:r>
      <w:r>
        <w:t>и</w:t>
      </w:r>
      <w:r>
        <w:rPr>
          <w:spacing w:val="-13"/>
        </w:rPr>
        <w:t xml:space="preserve"> </w:t>
      </w:r>
      <w:r>
        <w:t>слабовидящих»,</w:t>
      </w:r>
      <w:r>
        <w:rPr>
          <w:spacing w:val="-12"/>
        </w:rPr>
        <w:t xml:space="preserve"> </w:t>
      </w:r>
      <w:r>
        <w:t>Музей- заповедник «Казанский Кремль».</w:t>
      </w:r>
    </w:p>
    <w:p w:rsidR="004D001B" w:rsidRDefault="00FF118F">
      <w:pPr>
        <w:pStyle w:val="a3"/>
        <w:spacing w:before="1"/>
        <w:ind w:right="573" w:firstLine="708"/>
      </w:pPr>
      <w:r>
        <w:t>В каникулярное время учащиеся активно посещают мероприятия, организованные досуговыми учреждениям города.</w:t>
      </w:r>
    </w:p>
    <w:p w:rsidR="004D001B" w:rsidRDefault="00FF118F">
      <w:pPr>
        <w:pStyle w:val="a3"/>
        <w:ind w:right="572" w:firstLine="708"/>
      </w:pPr>
      <w:r>
        <w:t>В ходе диагност</w:t>
      </w:r>
      <w:r>
        <w:t>ической деятельности в воспитательной работе и жизнедеятельности школьного сообщества выделены следующие проблемы, затрудняющие успешное проведение воспитательной работы:</w:t>
      </w:r>
    </w:p>
    <w:p w:rsidR="004D001B" w:rsidRDefault="00FF118F">
      <w:pPr>
        <w:pStyle w:val="a4"/>
        <w:numPr>
          <w:ilvl w:val="0"/>
          <w:numId w:val="17"/>
        </w:numPr>
        <w:tabs>
          <w:tab w:val="left" w:pos="539"/>
        </w:tabs>
        <w:spacing w:line="293" w:lineRule="exact"/>
        <w:ind w:left="539" w:hanging="359"/>
        <w:jc w:val="left"/>
        <w:rPr>
          <w:rFonts w:ascii="Symbol" w:hAnsi="Symbol"/>
          <w:sz w:val="24"/>
        </w:rPr>
      </w:pPr>
      <w:r>
        <w:rPr>
          <w:sz w:val="24"/>
        </w:rPr>
        <w:t>недостаточный</w:t>
      </w:r>
      <w:r>
        <w:rPr>
          <w:spacing w:val="9"/>
          <w:sz w:val="24"/>
        </w:rPr>
        <w:t xml:space="preserve"> </w:t>
      </w:r>
      <w:r>
        <w:rPr>
          <w:sz w:val="24"/>
        </w:rPr>
        <w:t>набор</w:t>
      </w:r>
      <w:r>
        <w:rPr>
          <w:spacing w:val="9"/>
          <w:sz w:val="24"/>
        </w:rPr>
        <w:t xml:space="preserve"> </w:t>
      </w:r>
      <w:r>
        <w:rPr>
          <w:sz w:val="24"/>
        </w:rPr>
        <w:t>навыков,</w:t>
      </w:r>
      <w:r>
        <w:rPr>
          <w:spacing w:val="7"/>
          <w:sz w:val="24"/>
        </w:rPr>
        <w:t xml:space="preserve"> </w:t>
      </w:r>
      <w:r>
        <w:rPr>
          <w:sz w:val="24"/>
        </w:rPr>
        <w:t>необходимых</w:t>
      </w:r>
      <w:r>
        <w:rPr>
          <w:spacing w:val="9"/>
          <w:sz w:val="24"/>
        </w:rPr>
        <w:t xml:space="preserve"> </w:t>
      </w:r>
      <w:r>
        <w:rPr>
          <w:sz w:val="24"/>
        </w:rPr>
        <w:t>для</w:t>
      </w:r>
      <w:r>
        <w:rPr>
          <w:spacing w:val="8"/>
          <w:sz w:val="24"/>
        </w:rPr>
        <w:t xml:space="preserve"> </w:t>
      </w:r>
      <w:r>
        <w:rPr>
          <w:sz w:val="24"/>
        </w:rPr>
        <w:t>самостоятельной</w:t>
      </w:r>
      <w:r>
        <w:rPr>
          <w:spacing w:val="11"/>
          <w:sz w:val="24"/>
        </w:rPr>
        <w:t xml:space="preserve"> </w:t>
      </w:r>
      <w:r>
        <w:rPr>
          <w:spacing w:val="-2"/>
          <w:sz w:val="24"/>
        </w:rPr>
        <w:t>жизни;</w:t>
      </w:r>
    </w:p>
    <w:p w:rsidR="004D001B" w:rsidRDefault="00FF118F">
      <w:pPr>
        <w:pStyle w:val="a4"/>
        <w:numPr>
          <w:ilvl w:val="0"/>
          <w:numId w:val="17"/>
        </w:numPr>
        <w:tabs>
          <w:tab w:val="left" w:pos="539"/>
        </w:tabs>
        <w:spacing w:line="293" w:lineRule="exact"/>
        <w:ind w:left="539" w:hanging="359"/>
        <w:jc w:val="left"/>
        <w:rPr>
          <w:rFonts w:ascii="Symbol" w:hAnsi="Symbol"/>
          <w:sz w:val="24"/>
        </w:rPr>
      </w:pPr>
      <w:r>
        <w:rPr>
          <w:sz w:val="24"/>
        </w:rPr>
        <w:t>недостаточно</w:t>
      </w:r>
      <w:r>
        <w:rPr>
          <w:spacing w:val="-10"/>
          <w:sz w:val="24"/>
        </w:rPr>
        <w:t xml:space="preserve"> </w:t>
      </w:r>
      <w:r>
        <w:rPr>
          <w:sz w:val="24"/>
        </w:rPr>
        <w:t>высокий</w:t>
      </w:r>
      <w:r>
        <w:rPr>
          <w:spacing w:val="-6"/>
          <w:sz w:val="24"/>
        </w:rPr>
        <w:t xml:space="preserve"> </w:t>
      </w:r>
      <w:r>
        <w:rPr>
          <w:sz w:val="24"/>
        </w:rPr>
        <w:t>уровень</w:t>
      </w:r>
      <w:r>
        <w:rPr>
          <w:spacing w:val="-4"/>
          <w:sz w:val="24"/>
        </w:rPr>
        <w:t xml:space="preserve"> </w:t>
      </w:r>
      <w:r>
        <w:rPr>
          <w:sz w:val="24"/>
        </w:rPr>
        <w:t>развития</w:t>
      </w:r>
      <w:r>
        <w:rPr>
          <w:spacing w:val="-6"/>
          <w:sz w:val="24"/>
        </w:rPr>
        <w:t xml:space="preserve"> </w:t>
      </w:r>
      <w:r>
        <w:rPr>
          <w:sz w:val="24"/>
        </w:rPr>
        <w:t>стремления</w:t>
      </w:r>
      <w:r>
        <w:rPr>
          <w:spacing w:val="-5"/>
          <w:sz w:val="24"/>
        </w:rPr>
        <w:t xml:space="preserve"> </w:t>
      </w:r>
      <w:r>
        <w:rPr>
          <w:sz w:val="24"/>
        </w:rPr>
        <w:t>к</w:t>
      </w:r>
      <w:r>
        <w:rPr>
          <w:spacing w:val="-7"/>
          <w:sz w:val="24"/>
        </w:rPr>
        <w:t xml:space="preserve"> </w:t>
      </w:r>
      <w:r>
        <w:rPr>
          <w:spacing w:val="-2"/>
          <w:sz w:val="24"/>
        </w:rPr>
        <w:t>познанию;</w:t>
      </w:r>
    </w:p>
    <w:p w:rsidR="004D001B" w:rsidRDefault="00FF118F">
      <w:pPr>
        <w:pStyle w:val="a4"/>
        <w:numPr>
          <w:ilvl w:val="0"/>
          <w:numId w:val="17"/>
        </w:numPr>
        <w:tabs>
          <w:tab w:val="left" w:pos="539"/>
        </w:tabs>
        <w:spacing w:line="293" w:lineRule="exact"/>
        <w:ind w:left="539" w:hanging="359"/>
        <w:jc w:val="left"/>
        <w:rPr>
          <w:rFonts w:ascii="Symbol" w:hAnsi="Symbol"/>
          <w:sz w:val="24"/>
        </w:rPr>
      </w:pPr>
      <w:r>
        <w:rPr>
          <w:sz w:val="24"/>
        </w:rPr>
        <w:t>неразвитость</w:t>
      </w:r>
      <w:r>
        <w:rPr>
          <w:spacing w:val="-7"/>
          <w:sz w:val="24"/>
        </w:rPr>
        <w:t xml:space="preserve"> </w:t>
      </w:r>
      <w:r>
        <w:rPr>
          <w:sz w:val="24"/>
        </w:rPr>
        <w:t>стремления</w:t>
      </w:r>
      <w:r>
        <w:rPr>
          <w:spacing w:val="-4"/>
          <w:sz w:val="24"/>
        </w:rPr>
        <w:t xml:space="preserve"> </w:t>
      </w:r>
      <w:r>
        <w:rPr>
          <w:sz w:val="24"/>
        </w:rPr>
        <w:t>к</w:t>
      </w:r>
      <w:r>
        <w:rPr>
          <w:spacing w:val="-7"/>
          <w:sz w:val="24"/>
        </w:rPr>
        <w:t xml:space="preserve"> </w:t>
      </w:r>
      <w:r>
        <w:rPr>
          <w:sz w:val="24"/>
        </w:rPr>
        <w:t>социально</w:t>
      </w:r>
      <w:r>
        <w:rPr>
          <w:spacing w:val="-9"/>
          <w:sz w:val="24"/>
        </w:rPr>
        <w:t xml:space="preserve"> </w:t>
      </w:r>
      <w:r>
        <w:rPr>
          <w:sz w:val="24"/>
        </w:rPr>
        <w:t>значимой</w:t>
      </w:r>
      <w:r>
        <w:rPr>
          <w:spacing w:val="-2"/>
          <w:sz w:val="24"/>
        </w:rPr>
        <w:t xml:space="preserve"> активности.</w:t>
      </w:r>
    </w:p>
    <w:p w:rsidR="004D001B" w:rsidRDefault="00FF118F">
      <w:pPr>
        <w:pStyle w:val="a3"/>
        <w:ind w:right="571" w:firstLine="360"/>
      </w:pPr>
      <w:r>
        <w:t>В воспитание слепых и слабовидящих обучающихся используется накопленный опыт и современные подходы, которые ориентированы на его социализацию интеграци</w:t>
      </w:r>
      <w:r>
        <w:t>ю в открытом обществе, в котором получит профессиональное образование и сможет заниматься трудовой деятельностью и самостоятельно жить.</w:t>
      </w:r>
    </w:p>
    <w:p w:rsidR="004D001B" w:rsidRDefault="00FF118F">
      <w:pPr>
        <w:pStyle w:val="a3"/>
      </w:pPr>
      <w:r>
        <w:t>Виды,</w:t>
      </w:r>
      <w:r>
        <w:rPr>
          <w:spacing w:val="-5"/>
        </w:rPr>
        <w:t xml:space="preserve"> </w:t>
      </w:r>
      <w:r>
        <w:t>формы</w:t>
      </w:r>
      <w:r>
        <w:rPr>
          <w:spacing w:val="-7"/>
        </w:rPr>
        <w:t xml:space="preserve"> </w:t>
      </w:r>
      <w:r>
        <w:t>и</w:t>
      </w:r>
      <w:r>
        <w:rPr>
          <w:spacing w:val="-2"/>
        </w:rPr>
        <w:t xml:space="preserve"> </w:t>
      </w:r>
      <w:r>
        <w:t>содержание</w:t>
      </w:r>
      <w:r>
        <w:rPr>
          <w:spacing w:val="-6"/>
        </w:rPr>
        <w:t xml:space="preserve"> </w:t>
      </w:r>
      <w:r>
        <w:t xml:space="preserve">воспитательной </w:t>
      </w:r>
      <w:r>
        <w:rPr>
          <w:spacing w:val="-2"/>
        </w:rPr>
        <w:t>деятельности</w:t>
      </w:r>
    </w:p>
    <w:p w:rsidR="004D001B" w:rsidRDefault="00FF118F">
      <w:pPr>
        <w:pStyle w:val="a3"/>
        <w:ind w:right="574" w:firstLine="708"/>
      </w:pPr>
      <w:r>
        <w:t>Виды, формы и содержание воспитательной деятельности представлены п</w:t>
      </w:r>
      <w:r>
        <w:t>о модулям. В Программе воспитания представлены описания воспитательной работы в рамках основных (инвариантных) модулей, согласно правовым условиям реализации образовательных программ (урочная деятельность, внеурочная деятельность и другое).</w:t>
      </w:r>
    </w:p>
    <w:p w:rsidR="004D001B" w:rsidRDefault="004D001B">
      <w:pPr>
        <w:pStyle w:val="a3"/>
        <w:ind w:left="0"/>
        <w:jc w:val="left"/>
      </w:pPr>
    </w:p>
    <w:p w:rsidR="004D001B" w:rsidRDefault="00FF118F">
      <w:pPr>
        <w:ind w:left="540"/>
        <w:jc w:val="both"/>
        <w:rPr>
          <w:i/>
          <w:sz w:val="24"/>
        </w:rPr>
      </w:pPr>
      <w:r>
        <w:rPr>
          <w:i/>
          <w:sz w:val="24"/>
        </w:rPr>
        <w:t>Модуль</w:t>
      </w:r>
      <w:r>
        <w:rPr>
          <w:i/>
          <w:spacing w:val="-4"/>
          <w:sz w:val="24"/>
        </w:rPr>
        <w:t xml:space="preserve"> </w:t>
      </w:r>
      <w:r>
        <w:rPr>
          <w:i/>
          <w:sz w:val="24"/>
        </w:rPr>
        <w:t>"Урочна</w:t>
      </w:r>
      <w:r>
        <w:rPr>
          <w:i/>
          <w:sz w:val="24"/>
        </w:rPr>
        <w:t>я</w:t>
      </w:r>
      <w:r>
        <w:rPr>
          <w:i/>
          <w:spacing w:val="-4"/>
          <w:sz w:val="24"/>
        </w:rPr>
        <w:t xml:space="preserve"> </w:t>
      </w:r>
      <w:r>
        <w:rPr>
          <w:i/>
          <w:spacing w:val="-2"/>
          <w:sz w:val="24"/>
        </w:rPr>
        <w:t>деятельность"</w:t>
      </w:r>
    </w:p>
    <w:p w:rsidR="004D001B" w:rsidRDefault="00FF118F">
      <w:pPr>
        <w:pStyle w:val="a3"/>
        <w:ind w:right="583" w:firstLine="708"/>
      </w:pPr>
      <w:r>
        <w:t>Реализация воспитательного потенциала уроков (урочной деятельности, аудиторных занятий в рамках максимально допустимой учебной нагрузки) предусматривает:</w:t>
      </w:r>
    </w:p>
    <w:p w:rsidR="004D001B" w:rsidRDefault="00FF118F">
      <w:pPr>
        <w:pStyle w:val="a4"/>
        <w:numPr>
          <w:ilvl w:val="0"/>
          <w:numId w:val="17"/>
        </w:numPr>
        <w:tabs>
          <w:tab w:val="left" w:pos="540"/>
        </w:tabs>
        <w:ind w:right="572"/>
        <w:rPr>
          <w:rFonts w:ascii="Symbol" w:hAnsi="Symbol"/>
          <w:sz w:val="24"/>
        </w:rPr>
      </w:pPr>
      <w:r>
        <w:rPr>
          <w:sz w:val="24"/>
        </w:rPr>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 нравственных и социокультурных ценностей, российского исторического сознания на основе исторического просвещ</w:t>
      </w:r>
      <w:r>
        <w:rPr>
          <w:sz w:val="24"/>
        </w:rPr>
        <w:t>ения; подбор соответствующего содержания уроков, заданий, вспомогательных материалов, проблемных ситуаций для обсуждений;</w:t>
      </w:r>
    </w:p>
    <w:p w:rsidR="004D001B" w:rsidRDefault="00FF118F">
      <w:pPr>
        <w:pStyle w:val="a4"/>
        <w:numPr>
          <w:ilvl w:val="0"/>
          <w:numId w:val="17"/>
        </w:numPr>
        <w:tabs>
          <w:tab w:val="left" w:pos="540"/>
        </w:tabs>
        <w:ind w:right="577"/>
        <w:rPr>
          <w:rFonts w:ascii="Symbol" w:hAnsi="Symbol"/>
          <w:sz w:val="24"/>
        </w:rPr>
      </w:pPr>
      <w:r>
        <w:rPr>
          <w:sz w:val="24"/>
        </w:rPr>
        <w:t>включение учителями в рабочие программы по учебным предметам, курсам, модулям целевых ориентиров</w:t>
      </w:r>
      <w:r>
        <w:rPr>
          <w:spacing w:val="-8"/>
          <w:sz w:val="24"/>
        </w:rPr>
        <w:t xml:space="preserve"> </w:t>
      </w:r>
      <w:r>
        <w:rPr>
          <w:sz w:val="24"/>
        </w:rPr>
        <w:t>результатов</w:t>
      </w:r>
      <w:r>
        <w:rPr>
          <w:spacing w:val="-8"/>
          <w:sz w:val="24"/>
        </w:rPr>
        <w:t xml:space="preserve"> </w:t>
      </w:r>
      <w:r>
        <w:rPr>
          <w:sz w:val="24"/>
        </w:rPr>
        <w:t>воспитания,</w:t>
      </w:r>
      <w:r>
        <w:rPr>
          <w:spacing w:val="-8"/>
          <w:sz w:val="24"/>
        </w:rPr>
        <w:t xml:space="preserve"> </w:t>
      </w:r>
      <w:r>
        <w:rPr>
          <w:sz w:val="24"/>
        </w:rPr>
        <w:t>их</w:t>
      </w:r>
      <w:r>
        <w:rPr>
          <w:spacing w:val="-4"/>
          <w:sz w:val="24"/>
        </w:rPr>
        <w:t xml:space="preserve"> </w:t>
      </w:r>
      <w:r>
        <w:rPr>
          <w:sz w:val="24"/>
        </w:rPr>
        <w:t>учет</w:t>
      </w:r>
      <w:r>
        <w:rPr>
          <w:spacing w:val="-5"/>
          <w:sz w:val="24"/>
        </w:rPr>
        <w:t xml:space="preserve"> </w:t>
      </w:r>
      <w:r>
        <w:rPr>
          <w:sz w:val="24"/>
        </w:rPr>
        <w:t>в</w:t>
      </w:r>
      <w:r>
        <w:rPr>
          <w:spacing w:val="-7"/>
          <w:sz w:val="24"/>
        </w:rPr>
        <w:t xml:space="preserve"> </w:t>
      </w:r>
      <w:r>
        <w:rPr>
          <w:sz w:val="24"/>
        </w:rPr>
        <w:t>опр</w:t>
      </w:r>
      <w:r>
        <w:rPr>
          <w:sz w:val="24"/>
        </w:rPr>
        <w:t>еделении</w:t>
      </w:r>
      <w:r>
        <w:rPr>
          <w:spacing w:val="-5"/>
          <w:sz w:val="24"/>
        </w:rPr>
        <w:t xml:space="preserve"> </w:t>
      </w:r>
      <w:r>
        <w:rPr>
          <w:sz w:val="24"/>
        </w:rPr>
        <w:t>воспитательных</w:t>
      </w:r>
      <w:r>
        <w:rPr>
          <w:spacing w:val="-5"/>
          <w:sz w:val="24"/>
        </w:rPr>
        <w:t xml:space="preserve"> </w:t>
      </w:r>
      <w:r>
        <w:rPr>
          <w:sz w:val="24"/>
        </w:rPr>
        <w:t>задачуроков, занятий;</w:t>
      </w:r>
    </w:p>
    <w:p w:rsidR="004D001B" w:rsidRDefault="00FF118F">
      <w:pPr>
        <w:pStyle w:val="a4"/>
        <w:numPr>
          <w:ilvl w:val="0"/>
          <w:numId w:val="17"/>
        </w:numPr>
        <w:tabs>
          <w:tab w:val="left" w:pos="540"/>
        </w:tabs>
        <w:ind w:right="571"/>
        <w:rPr>
          <w:rFonts w:ascii="Symbol" w:hAnsi="Symbol"/>
          <w:sz w:val="24"/>
        </w:rPr>
      </w:pPr>
      <w:r>
        <w:rPr>
          <w:sz w:val="24"/>
        </w:rPr>
        <w:t>включение учителями в рабочие программы учебных предметов, курсов, модулей тематики в соответствии с календарным планом воспитательной работы;</w:t>
      </w:r>
    </w:p>
    <w:p w:rsidR="004D001B" w:rsidRDefault="00FF118F">
      <w:pPr>
        <w:pStyle w:val="a4"/>
        <w:numPr>
          <w:ilvl w:val="0"/>
          <w:numId w:val="17"/>
        </w:numPr>
        <w:tabs>
          <w:tab w:val="left" w:pos="540"/>
        </w:tabs>
        <w:ind w:right="574"/>
        <w:rPr>
          <w:rFonts w:ascii="Symbol" w:hAnsi="Symbol"/>
          <w:sz w:val="24"/>
        </w:rPr>
      </w:pPr>
      <w:r>
        <w:rPr>
          <w:sz w:val="24"/>
        </w:rPr>
        <w:t>выбор методов, методик, технологий, оказывающих воспитательное возд</w:t>
      </w:r>
      <w:r>
        <w:rPr>
          <w:sz w:val="24"/>
        </w:rPr>
        <w:t>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rsidR="004D001B" w:rsidRDefault="00FF118F">
      <w:pPr>
        <w:pStyle w:val="a4"/>
        <w:numPr>
          <w:ilvl w:val="0"/>
          <w:numId w:val="17"/>
        </w:numPr>
        <w:tabs>
          <w:tab w:val="left" w:pos="540"/>
        </w:tabs>
        <w:ind w:right="574"/>
        <w:rPr>
          <w:rFonts w:ascii="Symbol" w:hAnsi="Symbol"/>
          <w:sz w:val="24"/>
        </w:rPr>
      </w:pPr>
      <w:r>
        <w:rPr>
          <w:sz w:val="24"/>
        </w:rPr>
        <w:t>привлечение внимания обучающихся к ценностному аспекту изучаемых</w:t>
      </w:r>
      <w:r>
        <w:rPr>
          <w:sz w:val="24"/>
        </w:rPr>
        <w:t xml:space="preserve"> на уроках предметов, явлений и событий, инициирование обсуждений, высказываний своего мнения,выработки</w:t>
      </w:r>
      <w:r>
        <w:rPr>
          <w:spacing w:val="35"/>
          <w:sz w:val="24"/>
        </w:rPr>
        <w:t xml:space="preserve"> </w:t>
      </w:r>
      <w:r>
        <w:rPr>
          <w:sz w:val="24"/>
        </w:rPr>
        <w:t>своего</w:t>
      </w:r>
    </w:p>
    <w:p w:rsidR="004D001B" w:rsidRDefault="004D001B">
      <w:pPr>
        <w:jc w:val="both"/>
        <w:rPr>
          <w:rFonts w:ascii="Symbol" w:hAnsi="Symbol"/>
          <w:sz w:val="24"/>
        </w:rPr>
        <w:sectPr w:rsidR="004D001B">
          <w:pgSz w:w="11920" w:h="16850"/>
          <w:pgMar w:top="700" w:right="160" w:bottom="2180" w:left="480" w:header="0" w:footer="1924" w:gutter="0"/>
          <w:cols w:space="720"/>
        </w:sectPr>
      </w:pPr>
    </w:p>
    <w:p w:rsidR="004D001B" w:rsidRDefault="00FF118F">
      <w:pPr>
        <w:pStyle w:val="a3"/>
        <w:spacing w:before="68" w:line="276" w:lineRule="exact"/>
      </w:pPr>
      <w:r>
        <w:t>личностного</w:t>
      </w:r>
      <w:r>
        <w:rPr>
          <w:spacing w:val="-8"/>
        </w:rPr>
        <w:t xml:space="preserve"> </w:t>
      </w:r>
      <w:r>
        <w:t>отношения</w:t>
      </w:r>
      <w:r>
        <w:rPr>
          <w:spacing w:val="-6"/>
        </w:rPr>
        <w:t xml:space="preserve"> </w:t>
      </w:r>
      <w:r>
        <w:t>к</w:t>
      </w:r>
      <w:r>
        <w:rPr>
          <w:spacing w:val="-3"/>
        </w:rPr>
        <w:t xml:space="preserve"> </w:t>
      </w:r>
      <w:r>
        <w:t>изучаемым</w:t>
      </w:r>
      <w:r>
        <w:rPr>
          <w:spacing w:val="-4"/>
        </w:rPr>
        <w:t xml:space="preserve"> </w:t>
      </w:r>
      <w:r>
        <w:t>событиям,</w:t>
      </w:r>
      <w:r>
        <w:rPr>
          <w:spacing w:val="-6"/>
        </w:rPr>
        <w:t xml:space="preserve"> </w:t>
      </w:r>
      <w:r>
        <w:t>явлениям,</w:t>
      </w:r>
      <w:r>
        <w:rPr>
          <w:spacing w:val="-6"/>
        </w:rPr>
        <w:t xml:space="preserve"> </w:t>
      </w:r>
      <w:r>
        <w:rPr>
          <w:spacing w:val="-2"/>
        </w:rPr>
        <w:t>лицам;</w:t>
      </w:r>
    </w:p>
    <w:p w:rsidR="004D001B" w:rsidRDefault="00FF118F">
      <w:pPr>
        <w:pStyle w:val="a4"/>
        <w:numPr>
          <w:ilvl w:val="0"/>
          <w:numId w:val="17"/>
        </w:numPr>
        <w:tabs>
          <w:tab w:val="left" w:pos="540"/>
        </w:tabs>
        <w:ind w:right="572"/>
        <w:rPr>
          <w:rFonts w:ascii="Symbol" w:hAnsi="Symbol"/>
          <w:sz w:val="24"/>
        </w:rPr>
      </w:pPr>
      <w:r>
        <w:rPr>
          <w:sz w:val="24"/>
        </w:rPr>
        <w:t>применение интерактивных форм учебной работы - интеллектуальных, стимулирующих познавательную</w:t>
      </w:r>
      <w:r>
        <w:rPr>
          <w:spacing w:val="-2"/>
          <w:sz w:val="24"/>
        </w:rPr>
        <w:t xml:space="preserve"> </w:t>
      </w:r>
      <w:r>
        <w:rPr>
          <w:sz w:val="24"/>
        </w:rPr>
        <w:t>мотивацию,</w:t>
      </w:r>
      <w:r>
        <w:rPr>
          <w:spacing w:val="-3"/>
          <w:sz w:val="24"/>
        </w:rPr>
        <w:t xml:space="preserve"> </w:t>
      </w:r>
      <w:r>
        <w:rPr>
          <w:sz w:val="24"/>
        </w:rPr>
        <w:t>игровых</w:t>
      </w:r>
      <w:r>
        <w:rPr>
          <w:spacing w:val="-2"/>
          <w:sz w:val="24"/>
        </w:rPr>
        <w:t xml:space="preserve"> </w:t>
      </w:r>
      <w:r>
        <w:rPr>
          <w:sz w:val="24"/>
        </w:rPr>
        <w:t>методик,</w:t>
      </w:r>
      <w:r>
        <w:rPr>
          <w:spacing w:val="-3"/>
          <w:sz w:val="24"/>
        </w:rPr>
        <w:t xml:space="preserve"> </w:t>
      </w:r>
      <w:r>
        <w:rPr>
          <w:sz w:val="24"/>
        </w:rPr>
        <w:t>дискуссий,</w:t>
      </w:r>
      <w:r>
        <w:rPr>
          <w:spacing w:val="-3"/>
          <w:sz w:val="24"/>
        </w:rPr>
        <w:t xml:space="preserve"> </w:t>
      </w:r>
      <w:r>
        <w:rPr>
          <w:sz w:val="24"/>
        </w:rPr>
        <w:t>дающих</w:t>
      </w:r>
      <w:r>
        <w:rPr>
          <w:spacing w:val="-1"/>
          <w:sz w:val="24"/>
        </w:rPr>
        <w:t xml:space="preserve"> </w:t>
      </w:r>
      <w:r>
        <w:rPr>
          <w:sz w:val="24"/>
        </w:rPr>
        <w:t>возможность</w:t>
      </w:r>
      <w:r>
        <w:rPr>
          <w:spacing w:val="-2"/>
          <w:sz w:val="24"/>
        </w:rPr>
        <w:t xml:space="preserve"> </w:t>
      </w:r>
      <w:r>
        <w:rPr>
          <w:sz w:val="24"/>
        </w:rPr>
        <w:t>приобрести</w:t>
      </w:r>
      <w:r>
        <w:rPr>
          <w:spacing w:val="-2"/>
          <w:sz w:val="24"/>
        </w:rPr>
        <w:t xml:space="preserve"> </w:t>
      </w:r>
      <w:r>
        <w:rPr>
          <w:sz w:val="24"/>
        </w:rPr>
        <w:t>опыт ведения конструктивного диалога; групповой работы, которая учит строить отношения и дейс</w:t>
      </w:r>
      <w:r>
        <w:rPr>
          <w:sz w:val="24"/>
        </w:rPr>
        <w:t>твовать в команде, способствует развитию критического мышления;</w:t>
      </w:r>
    </w:p>
    <w:p w:rsidR="004D001B" w:rsidRDefault="00FF118F">
      <w:pPr>
        <w:pStyle w:val="a4"/>
        <w:numPr>
          <w:ilvl w:val="0"/>
          <w:numId w:val="17"/>
        </w:numPr>
        <w:tabs>
          <w:tab w:val="left" w:pos="540"/>
        </w:tabs>
        <w:ind w:right="573"/>
        <w:rPr>
          <w:rFonts w:ascii="Symbol" w:hAnsi="Symbol"/>
          <w:sz w:val="24"/>
        </w:rPr>
      </w:pPr>
      <w:r>
        <w:rPr>
          <w:sz w:val="24"/>
        </w:rPr>
        <w:t>побуждение обучающихся соблюдать нормы поведения, правила общения со сверстниками и педагогическими работниками, соответствующие укладу общеобразовательной организации, установление и поддержк</w:t>
      </w:r>
      <w:r>
        <w:rPr>
          <w:sz w:val="24"/>
        </w:rPr>
        <w:t>у доброжелательной атмосферы;</w:t>
      </w:r>
    </w:p>
    <w:p w:rsidR="004D001B" w:rsidRDefault="00FF118F">
      <w:pPr>
        <w:pStyle w:val="a4"/>
        <w:numPr>
          <w:ilvl w:val="0"/>
          <w:numId w:val="17"/>
        </w:numPr>
        <w:tabs>
          <w:tab w:val="left" w:pos="540"/>
        </w:tabs>
        <w:ind w:right="574"/>
        <w:rPr>
          <w:rFonts w:ascii="Symbol" w:hAnsi="Symbol"/>
          <w:sz w:val="24"/>
        </w:rPr>
      </w:pPr>
      <w:r>
        <w:rPr>
          <w:sz w:val="24"/>
        </w:rPr>
        <w:t>организацию</w:t>
      </w:r>
      <w:r>
        <w:rPr>
          <w:spacing w:val="-15"/>
          <w:sz w:val="24"/>
        </w:rPr>
        <w:t xml:space="preserve"> </w:t>
      </w:r>
      <w:r>
        <w:rPr>
          <w:sz w:val="24"/>
        </w:rPr>
        <w:t>наставничества</w:t>
      </w:r>
      <w:r>
        <w:rPr>
          <w:spacing w:val="-14"/>
          <w:sz w:val="24"/>
        </w:rPr>
        <w:t xml:space="preserve"> </w:t>
      </w:r>
      <w:r>
        <w:rPr>
          <w:sz w:val="24"/>
        </w:rPr>
        <w:t>мотивированных</w:t>
      </w:r>
      <w:r>
        <w:rPr>
          <w:spacing w:val="-14"/>
          <w:sz w:val="24"/>
        </w:rPr>
        <w:t xml:space="preserve"> </w:t>
      </w:r>
      <w:r>
        <w:rPr>
          <w:sz w:val="24"/>
        </w:rPr>
        <w:t>и</w:t>
      </w:r>
      <w:r>
        <w:rPr>
          <w:spacing w:val="-15"/>
          <w:sz w:val="24"/>
        </w:rPr>
        <w:t xml:space="preserve"> </w:t>
      </w:r>
      <w:r>
        <w:rPr>
          <w:sz w:val="24"/>
        </w:rPr>
        <w:t>эрудированных</w:t>
      </w:r>
      <w:r>
        <w:rPr>
          <w:spacing w:val="-14"/>
          <w:sz w:val="24"/>
        </w:rPr>
        <w:t xml:space="preserve"> </w:t>
      </w:r>
      <w:r>
        <w:rPr>
          <w:sz w:val="24"/>
        </w:rPr>
        <w:t>обучающихся</w:t>
      </w:r>
      <w:r>
        <w:rPr>
          <w:spacing w:val="-15"/>
          <w:sz w:val="24"/>
        </w:rPr>
        <w:t xml:space="preserve"> </w:t>
      </w:r>
      <w:r>
        <w:rPr>
          <w:sz w:val="24"/>
        </w:rPr>
        <w:t>наднеуспевающими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rsidR="004D001B" w:rsidRDefault="00FF118F">
      <w:pPr>
        <w:pStyle w:val="a4"/>
        <w:numPr>
          <w:ilvl w:val="0"/>
          <w:numId w:val="17"/>
        </w:numPr>
        <w:tabs>
          <w:tab w:val="left" w:pos="540"/>
        </w:tabs>
        <w:ind w:right="573"/>
        <w:rPr>
          <w:rFonts w:ascii="Symbol" w:hAnsi="Symbol"/>
          <w:sz w:val="24"/>
        </w:rPr>
      </w:pPr>
      <w:r>
        <w:rPr>
          <w:sz w:val="24"/>
        </w:rPr>
        <w:t>инициирование и поддержку исследовательской деятельности обучающихся, планирование и выпол</w:t>
      </w:r>
      <w:r>
        <w:rPr>
          <w:sz w:val="24"/>
        </w:rPr>
        <w:t>нение индивидуальных и групповых проектов воспитательной направленности.</w:t>
      </w:r>
    </w:p>
    <w:p w:rsidR="004D001B" w:rsidRDefault="00FF118F">
      <w:pPr>
        <w:spacing w:line="275" w:lineRule="exact"/>
        <w:ind w:left="540"/>
        <w:jc w:val="both"/>
        <w:rPr>
          <w:i/>
          <w:sz w:val="24"/>
        </w:rPr>
      </w:pPr>
      <w:r>
        <w:rPr>
          <w:i/>
          <w:sz w:val="24"/>
        </w:rPr>
        <w:t>Модуль</w:t>
      </w:r>
      <w:r>
        <w:rPr>
          <w:i/>
          <w:spacing w:val="-5"/>
          <w:sz w:val="24"/>
        </w:rPr>
        <w:t xml:space="preserve"> </w:t>
      </w:r>
      <w:r>
        <w:rPr>
          <w:i/>
          <w:sz w:val="24"/>
        </w:rPr>
        <w:t>"Внеурочная</w:t>
      </w:r>
      <w:r>
        <w:rPr>
          <w:i/>
          <w:spacing w:val="-4"/>
          <w:sz w:val="24"/>
        </w:rPr>
        <w:t xml:space="preserve"> </w:t>
      </w:r>
      <w:r>
        <w:rPr>
          <w:i/>
          <w:spacing w:val="-2"/>
          <w:sz w:val="24"/>
        </w:rPr>
        <w:t>деятельность"</w:t>
      </w:r>
    </w:p>
    <w:p w:rsidR="004D001B" w:rsidRDefault="00FF118F">
      <w:pPr>
        <w:pStyle w:val="a3"/>
        <w:ind w:right="574" w:firstLine="708"/>
      </w:pPr>
      <w:r>
        <w:t>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w:t>
      </w:r>
      <w:r>
        <w:t xml:space="preserve">анных ими курсов, </w:t>
      </w:r>
      <w:r>
        <w:rPr>
          <w:spacing w:val="-2"/>
        </w:rPr>
        <w:t>занятий:</w:t>
      </w:r>
    </w:p>
    <w:p w:rsidR="004D001B" w:rsidRDefault="00FF118F">
      <w:pPr>
        <w:pStyle w:val="a4"/>
        <w:numPr>
          <w:ilvl w:val="0"/>
          <w:numId w:val="17"/>
        </w:numPr>
        <w:tabs>
          <w:tab w:val="left" w:pos="540"/>
          <w:tab w:val="left" w:pos="1601"/>
          <w:tab w:val="left" w:pos="2765"/>
          <w:tab w:val="left" w:pos="4846"/>
          <w:tab w:val="left" w:pos="8195"/>
        </w:tabs>
        <w:ind w:right="574"/>
        <w:jc w:val="left"/>
        <w:rPr>
          <w:rFonts w:ascii="Symbol" w:hAnsi="Symbol"/>
          <w:sz w:val="24"/>
        </w:rPr>
      </w:pPr>
      <w:r>
        <w:rPr>
          <w:spacing w:val="-2"/>
          <w:sz w:val="24"/>
        </w:rPr>
        <w:t>курсы,</w:t>
      </w:r>
      <w:r>
        <w:rPr>
          <w:sz w:val="24"/>
        </w:rPr>
        <w:tab/>
      </w:r>
      <w:r>
        <w:rPr>
          <w:spacing w:val="-2"/>
          <w:sz w:val="24"/>
        </w:rPr>
        <w:t>занятия</w:t>
      </w:r>
      <w:r>
        <w:rPr>
          <w:sz w:val="24"/>
        </w:rPr>
        <w:tab/>
      </w:r>
      <w:r>
        <w:rPr>
          <w:spacing w:val="-2"/>
          <w:sz w:val="24"/>
        </w:rPr>
        <w:t>патриотической,</w:t>
      </w:r>
      <w:r>
        <w:rPr>
          <w:sz w:val="24"/>
        </w:rPr>
        <w:tab/>
      </w:r>
      <w:r>
        <w:rPr>
          <w:spacing w:val="-2"/>
          <w:sz w:val="24"/>
        </w:rPr>
        <w:t>гражданско-патриотической,</w:t>
      </w:r>
      <w:r>
        <w:rPr>
          <w:sz w:val="24"/>
        </w:rPr>
        <w:tab/>
      </w:r>
      <w:r>
        <w:rPr>
          <w:spacing w:val="-2"/>
          <w:sz w:val="24"/>
        </w:rPr>
        <w:t xml:space="preserve">военно-патриотической, </w:t>
      </w:r>
      <w:r>
        <w:rPr>
          <w:sz w:val="24"/>
        </w:rPr>
        <w:t>краеведческой, историко-культурной направленности;</w:t>
      </w:r>
    </w:p>
    <w:p w:rsidR="004D001B" w:rsidRDefault="00FF118F">
      <w:pPr>
        <w:pStyle w:val="a4"/>
        <w:numPr>
          <w:ilvl w:val="0"/>
          <w:numId w:val="17"/>
        </w:numPr>
        <w:tabs>
          <w:tab w:val="left" w:pos="540"/>
        </w:tabs>
        <w:ind w:right="573"/>
        <w:jc w:val="left"/>
        <w:rPr>
          <w:rFonts w:ascii="Symbol" w:hAnsi="Symbol"/>
          <w:sz w:val="24"/>
        </w:rPr>
      </w:pPr>
      <w:r>
        <w:rPr>
          <w:sz w:val="24"/>
        </w:rPr>
        <w:t>курсы,</w:t>
      </w:r>
      <w:r>
        <w:rPr>
          <w:spacing w:val="-4"/>
          <w:sz w:val="24"/>
        </w:rPr>
        <w:t xml:space="preserve"> </w:t>
      </w:r>
      <w:r>
        <w:rPr>
          <w:sz w:val="24"/>
        </w:rPr>
        <w:t>занятия</w:t>
      </w:r>
      <w:r>
        <w:rPr>
          <w:spacing w:val="-6"/>
          <w:sz w:val="24"/>
        </w:rPr>
        <w:t xml:space="preserve"> </w:t>
      </w:r>
      <w:r>
        <w:rPr>
          <w:sz w:val="24"/>
        </w:rPr>
        <w:t>духовно-нравственной</w:t>
      </w:r>
      <w:r>
        <w:rPr>
          <w:spacing w:val="-3"/>
          <w:sz w:val="24"/>
        </w:rPr>
        <w:t xml:space="preserve"> </w:t>
      </w:r>
      <w:r>
        <w:rPr>
          <w:sz w:val="24"/>
        </w:rPr>
        <w:t>направленности</w:t>
      </w:r>
      <w:r>
        <w:rPr>
          <w:spacing w:val="-4"/>
          <w:sz w:val="24"/>
        </w:rPr>
        <w:t xml:space="preserve"> </w:t>
      </w:r>
      <w:r>
        <w:rPr>
          <w:sz w:val="24"/>
        </w:rPr>
        <w:t>по</w:t>
      </w:r>
      <w:r>
        <w:rPr>
          <w:spacing w:val="-5"/>
          <w:sz w:val="24"/>
        </w:rPr>
        <w:t xml:space="preserve"> </w:t>
      </w:r>
      <w:r>
        <w:rPr>
          <w:sz w:val="24"/>
        </w:rPr>
        <w:t>религиозным</w:t>
      </w:r>
      <w:r>
        <w:rPr>
          <w:spacing w:val="-4"/>
          <w:sz w:val="24"/>
        </w:rPr>
        <w:t xml:space="preserve"> </w:t>
      </w:r>
      <w:r>
        <w:rPr>
          <w:sz w:val="24"/>
        </w:rPr>
        <w:t>культурам</w:t>
      </w:r>
      <w:r>
        <w:rPr>
          <w:spacing w:val="-4"/>
          <w:sz w:val="24"/>
        </w:rPr>
        <w:t xml:space="preserve"> </w:t>
      </w:r>
      <w:r>
        <w:rPr>
          <w:sz w:val="24"/>
        </w:rPr>
        <w:t>народовРоссии, основа</w:t>
      </w:r>
      <w:r>
        <w:rPr>
          <w:sz w:val="24"/>
        </w:rPr>
        <w:t>м духовно-нравственной культуры народов России, духовно-историческому краеведению;</w:t>
      </w:r>
    </w:p>
    <w:p w:rsidR="004D001B" w:rsidRDefault="00FF118F">
      <w:pPr>
        <w:pStyle w:val="a4"/>
        <w:numPr>
          <w:ilvl w:val="0"/>
          <w:numId w:val="17"/>
        </w:numPr>
        <w:tabs>
          <w:tab w:val="left" w:pos="539"/>
        </w:tabs>
        <w:spacing w:line="292" w:lineRule="exact"/>
        <w:ind w:left="539" w:hanging="357"/>
        <w:jc w:val="left"/>
        <w:rPr>
          <w:rFonts w:ascii="Symbol" w:hAnsi="Symbol"/>
          <w:sz w:val="24"/>
        </w:rPr>
      </w:pPr>
      <w:r>
        <w:rPr>
          <w:sz w:val="24"/>
        </w:rPr>
        <w:t>курсы,</w:t>
      </w:r>
      <w:r>
        <w:rPr>
          <w:spacing w:val="-7"/>
          <w:sz w:val="24"/>
        </w:rPr>
        <w:t xml:space="preserve"> </w:t>
      </w:r>
      <w:r>
        <w:rPr>
          <w:sz w:val="24"/>
        </w:rPr>
        <w:t>занятия</w:t>
      </w:r>
      <w:r>
        <w:rPr>
          <w:spacing w:val="-6"/>
          <w:sz w:val="24"/>
        </w:rPr>
        <w:t xml:space="preserve"> </w:t>
      </w:r>
      <w:r>
        <w:rPr>
          <w:sz w:val="24"/>
        </w:rPr>
        <w:t>познавательной,</w:t>
      </w:r>
      <w:r>
        <w:rPr>
          <w:spacing w:val="-5"/>
          <w:sz w:val="24"/>
        </w:rPr>
        <w:t xml:space="preserve"> </w:t>
      </w:r>
      <w:r>
        <w:rPr>
          <w:sz w:val="24"/>
        </w:rPr>
        <w:t>научной,</w:t>
      </w:r>
      <w:r>
        <w:rPr>
          <w:spacing w:val="-5"/>
          <w:sz w:val="24"/>
        </w:rPr>
        <w:t xml:space="preserve"> </w:t>
      </w:r>
      <w:r>
        <w:rPr>
          <w:sz w:val="24"/>
        </w:rPr>
        <w:t>исследовательской,</w:t>
      </w:r>
      <w:r>
        <w:rPr>
          <w:spacing w:val="-5"/>
          <w:sz w:val="24"/>
        </w:rPr>
        <w:t xml:space="preserve"> </w:t>
      </w:r>
      <w:r>
        <w:rPr>
          <w:sz w:val="24"/>
        </w:rPr>
        <w:t>просветительской</w:t>
      </w:r>
      <w:r>
        <w:rPr>
          <w:spacing w:val="-4"/>
          <w:sz w:val="24"/>
        </w:rPr>
        <w:t xml:space="preserve"> </w:t>
      </w:r>
      <w:r>
        <w:rPr>
          <w:spacing w:val="-2"/>
          <w:sz w:val="24"/>
        </w:rPr>
        <w:t>направленности;</w:t>
      </w:r>
    </w:p>
    <w:p w:rsidR="004D001B" w:rsidRDefault="00FF118F">
      <w:pPr>
        <w:pStyle w:val="a4"/>
        <w:numPr>
          <w:ilvl w:val="0"/>
          <w:numId w:val="17"/>
        </w:numPr>
        <w:tabs>
          <w:tab w:val="left" w:pos="539"/>
        </w:tabs>
        <w:spacing w:line="293" w:lineRule="exact"/>
        <w:ind w:left="539" w:hanging="357"/>
        <w:jc w:val="left"/>
        <w:rPr>
          <w:rFonts w:ascii="Symbol" w:hAnsi="Symbol"/>
          <w:sz w:val="24"/>
        </w:rPr>
      </w:pPr>
      <w:r>
        <w:rPr>
          <w:sz w:val="24"/>
        </w:rPr>
        <w:t>курсы,</w:t>
      </w:r>
      <w:r>
        <w:rPr>
          <w:spacing w:val="-12"/>
          <w:sz w:val="24"/>
        </w:rPr>
        <w:t xml:space="preserve"> </w:t>
      </w:r>
      <w:r>
        <w:rPr>
          <w:sz w:val="24"/>
        </w:rPr>
        <w:t>занятия</w:t>
      </w:r>
      <w:r>
        <w:rPr>
          <w:spacing w:val="-10"/>
          <w:sz w:val="24"/>
        </w:rPr>
        <w:t xml:space="preserve"> </w:t>
      </w:r>
      <w:r>
        <w:rPr>
          <w:sz w:val="24"/>
        </w:rPr>
        <w:t>экологической,</w:t>
      </w:r>
      <w:r>
        <w:rPr>
          <w:spacing w:val="-9"/>
          <w:sz w:val="24"/>
        </w:rPr>
        <w:t xml:space="preserve"> </w:t>
      </w:r>
      <w:r>
        <w:rPr>
          <w:sz w:val="24"/>
        </w:rPr>
        <w:t>природоохранной</w:t>
      </w:r>
      <w:r>
        <w:rPr>
          <w:spacing w:val="-7"/>
          <w:sz w:val="24"/>
        </w:rPr>
        <w:t xml:space="preserve"> </w:t>
      </w:r>
      <w:r>
        <w:rPr>
          <w:spacing w:val="-2"/>
          <w:sz w:val="24"/>
        </w:rPr>
        <w:t>направленности;</w:t>
      </w:r>
    </w:p>
    <w:p w:rsidR="004D001B" w:rsidRDefault="00FF118F">
      <w:pPr>
        <w:pStyle w:val="a4"/>
        <w:numPr>
          <w:ilvl w:val="0"/>
          <w:numId w:val="17"/>
        </w:numPr>
        <w:tabs>
          <w:tab w:val="left" w:pos="539"/>
        </w:tabs>
        <w:spacing w:line="293" w:lineRule="exact"/>
        <w:ind w:left="539" w:hanging="357"/>
        <w:jc w:val="left"/>
        <w:rPr>
          <w:rFonts w:ascii="Symbol" w:hAnsi="Symbol"/>
          <w:sz w:val="24"/>
        </w:rPr>
      </w:pPr>
      <w:r>
        <w:rPr>
          <w:sz w:val="24"/>
        </w:rPr>
        <w:t>курсы,</w:t>
      </w:r>
      <w:r>
        <w:rPr>
          <w:spacing w:val="-8"/>
          <w:sz w:val="24"/>
        </w:rPr>
        <w:t xml:space="preserve"> </w:t>
      </w:r>
      <w:r>
        <w:rPr>
          <w:sz w:val="24"/>
        </w:rPr>
        <w:t>занятия</w:t>
      </w:r>
      <w:r>
        <w:rPr>
          <w:spacing w:val="-2"/>
          <w:sz w:val="24"/>
        </w:rPr>
        <w:t xml:space="preserve"> </w:t>
      </w:r>
      <w:r>
        <w:rPr>
          <w:sz w:val="24"/>
        </w:rPr>
        <w:t>в</w:t>
      </w:r>
      <w:r>
        <w:rPr>
          <w:spacing w:val="-4"/>
          <w:sz w:val="24"/>
        </w:rPr>
        <w:t xml:space="preserve"> </w:t>
      </w:r>
      <w:r>
        <w:rPr>
          <w:sz w:val="24"/>
        </w:rPr>
        <w:t>области</w:t>
      </w:r>
      <w:r>
        <w:rPr>
          <w:spacing w:val="-2"/>
          <w:sz w:val="24"/>
        </w:rPr>
        <w:t xml:space="preserve"> </w:t>
      </w:r>
      <w:r>
        <w:rPr>
          <w:sz w:val="24"/>
        </w:rPr>
        <w:t>искусств,</w:t>
      </w:r>
      <w:r>
        <w:rPr>
          <w:spacing w:val="-2"/>
          <w:sz w:val="24"/>
        </w:rPr>
        <w:t xml:space="preserve"> </w:t>
      </w:r>
      <w:r>
        <w:rPr>
          <w:sz w:val="24"/>
        </w:rPr>
        <w:t>художественного</w:t>
      </w:r>
      <w:r>
        <w:rPr>
          <w:spacing w:val="-4"/>
          <w:sz w:val="24"/>
        </w:rPr>
        <w:t xml:space="preserve"> </w:t>
      </w:r>
      <w:r>
        <w:rPr>
          <w:sz w:val="24"/>
        </w:rPr>
        <w:t>творчества</w:t>
      </w:r>
      <w:r>
        <w:rPr>
          <w:spacing w:val="-6"/>
          <w:sz w:val="24"/>
        </w:rPr>
        <w:t xml:space="preserve"> </w:t>
      </w:r>
      <w:r>
        <w:rPr>
          <w:sz w:val="24"/>
        </w:rPr>
        <w:t>разных видов</w:t>
      </w:r>
      <w:r>
        <w:rPr>
          <w:spacing w:val="-2"/>
          <w:sz w:val="24"/>
        </w:rPr>
        <w:t xml:space="preserve"> </w:t>
      </w:r>
      <w:r>
        <w:rPr>
          <w:sz w:val="24"/>
        </w:rPr>
        <w:t>и</w:t>
      </w:r>
      <w:r>
        <w:rPr>
          <w:spacing w:val="-4"/>
          <w:sz w:val="24"/>
        </w:rPr>
        <w:t xml:space="preserve"> </w:t>
      </w:r>
      <w:r>
        <w:rPr>
          <w:spacing w:val="-2"/>
          <w:sz w:val="24"/>
        </w:rPr>
        <w:t>жанров;</w:t>
      </w:r>
    </w:p>
    <w:p w:rsidR="004D001B" w:rsidRDefault="00FF118F">
      <w:pPr>
        <w:pStyle w:val="a4"/>
        <w:numPr>
          <w:ilvl w:val="0"/>
          <w:numId w:val="17"/>
        </w:numPr>
        <w:tabs>
          <w:tab w:val="left" w:pos="539"/>
        </w:tabs>
        <w:spacing w:line="293" w:lineRule="exact"/>
        <w:ind w:left="539" w:hanging="357"/>
        <w:jc w:val="left"/>
        <w:rPr>
          <w:rFonts w:ascii="Symbol" w:hAnsi="Symbol"/>
          <w:sz w:val="24"/>
        </w:rPr>
      </w:pPr>
      <w:r>
        <w:rPr>
          <w:sz w:val="24"/>
        </w:rPr>
        <w:t>курсы,</w:t>
      </w:r>
      <w:r>
        <w:rPr>
          <w:spacing w:val="-11"/>
          <w:sz w:val="24"/>
        </w:rPr>
        <w:t xml:space="preserve"> </w:t>
      </w:r>
      <w:r>
        <w:rPr>
          <w:sz w:val="24"/>
        </w:rPr>
        <w:t>занятия</w:t>
      </w:r>
      <w:r>
        <w:rPr>
          <w:spacing w:val="-8"/>
          <w:sz w:val="24"/>
        </w:rPr>
        <w:t xml:space="preserve"> </w:t>
      </w:r>
      <w:r>
        <w:rPr>
          <w:sz w:val="24"/>
        </w:rPr>
        <w:t>туристско-краеведческой</w:t>
      </w:r>
      <w:r>
        <w:rPr>
          <w:spacing w:val="-7"/>
          <w:sz w:val="24"/>
        </w:rPr>
        <w:t xml:space="preserve"> </w:t>
      </w:r>
      <w:r>
        <w:rPr>
          <w:spacing w:val="-2"/>
          <w:sz w:val="24"/>
        </w:rPr>
        <w:t>направленности;</w:t>
      </w:r>
    </w:p>
    <w:p w:rsidR="004D001B" w:rsidRDefault="00FF118F">
      <w:pPr>
        <w:pStyle w:val="a4"/>
        <w:numPr>
          <w:ilvl w:val="0"/>
          <w:numId w:val="17"/>
        </w:numPr>
        <w:tabs>
          <w:tab w:val="left" w:pos="539"/>
        </w:tabs>
        <w:spacing w:line="293" w:lineRule="exact"/>
        <w:ind w:left="539" w:hanging="357"/>
        <w:jc w:val="left"/>
        <w:rPr>
          <w:rFonts w:ascii="Symbol" w:hAnsi="Symbol"/>
          <w:sz w:val="24"/>
        </w:rPr>
      </w:pPr>
      <w:r>
        <w:rPr>
          <w:sz w:val="24"/>
        </w:rPr>
        <w:t>курсы,</w:t>
      </w:r>
      <w:r>
        <w:rPr>
          <w:spacing w:val="-10"/>
          <w:sz w:val="24"/>
        </w:rPr>
        <w:t xml:space="preserve"> </w:t>
      </w:r>
      <w:r>
        <w:rPr>
          <w:sz w:val="24"/>
        </w:rPr>
        <w:t>занятия</w:t>
      </w:r>
      <w:r>
        <w:rPr>
          <w:spacing w:val="-7"/>
          <w:sz w:val="24"/>
        </w:rPr>
        <w:t xml:space="preserve"> </w:t>
      </w:r>
      <w:r>
        <w:rPr>
          <w:sz w:val="24"/>
        </w:rPr>
        <w:t>оздоровительной</w:t>
      </w:r>
      <w:r>
        <w:rPr>
          <w:spacing w:val="-8"/>
          <w:sz w:val="24"/>
        </w:rPr>
        <w:t xml:space="preserve"> </w:t>
      </w:r>
      <w:r>
        <w:rPr>
          <w:sz w:val="24"/>
        </w:rPr>
        <w:t>и</w:t>
      </w:r>
      <w:r>
        <w:rPr>
          <w:spacing w:val="-7"/>
          <w:sz w:val="24"/>
        </w:rPr>
        <w:t xml:space="preserve"> </w:t>
      </w:r>
      <w:r>
        <w:rPr>
          <w:sz w:val="24"/>
        </w:rPr>
        <w:t>спортивной</w:t>
      </w:r>
      <w:r>
        <w:rPr>
          <w:spacing w:val="-7"/>
          <w:sz w:val="24"/>
        </w:rPr>
        <w:t xml:space="preserve"> </w:t>
      </w:r>
      <w:r>
        <w:rPr>
          <w:spacing w:val="-2"/>
          <w:sz w:val="24"/>
        </w:rPr>
        <w:t>направленности.</w:t>
      </w:r>
    </w:p>
    <w:p w:rsidR="004D001B" w:rsidRDefault="004D001B">
      <w:pPr>
        <w:pStyle w:val="a3"/>
        <w:ind w:left="0"/>
        <w:jc w:val="left"/>
      </w:pPr>
    </w:p>
    <w:p w:rsidR="004D001B" w:rsidRDefault="00FF118F">
      <w:pPr>
        <w:ind w:left="540"/>
        <w:jc w:val="both"/>
        <w:rPr>
          <w:i/>
          <w:sz w:val="24"/>
        </w:rPr>
      </w:pPr>
      <w:r>
        <w:rPr>
          <w:i/>
          <w:sz w:val="24"/>
        </w:rPr>
        <w:t>Модуль</w:t>
      </w:r>
      <w:r>
        <w:rPr>
          <w:i/>
          <w:spacing w:val="-5"/>
          <w:sz w:val="24"/>
        </w:rPr>
        <w:t xml:space="preserve"> </w:t>
      </w:r>
      <w:r>
        <w:rPr>
          <w:i/>
          <w:sz w:val="24"/>
        </w:rPr>
        <w:t>"Классное</w:t>
      </w:r>
      <w:r>
        <w:rPr>
          <w:i/>
          <w:spacing w:val="-7"/>
          <w:sz w:val="24"/>
        </w:rPr>
        <w:t xml:space="preserve"> </w:t>
      </w:r>
      <w:r>
        <w:rPr>
          <w:i/>
          <w:spacing w:val="-2"/>
          <w:sz w:val="24"/>
        </w:rPr>
        <w:t>руководство"</w:t>
      </w:r>
    </w:p>
    <w:p w:rsidR="004D001B" w:rsidRDefault="00FF118F">
      <w:pPr>
        <w:pStyle w:val="a3"/>
        <w:ind w:right="572" w:firstLine="708"/>
      </w:pPr>
      <w:r>
        <w:t>Реализация воспитательного потенциала клас</w:t>
      </w:r>
      <w:r>
        <w:t>сного руководства как особого вида педагогической деятельности, направленной, в первую очередь, на решение задач воспитанияи социализации обучающихся, планирование и проведение классных часов целевой воспитательной тематической направленности;</w:t>
      </w:r>
    </w:p>
    <w:p w:rsidR="004D001B" w:rsidRDefault="00FF118F">
      <w:pPr>
        <w:pStyle w:val="a4"/>
        <w:numPr>
          <w:ilvl w:val="0"/>
          <w:numId w:val="17"/>
        </w:numPr>
        <w:tabs>
          <w:tab w:val="left" w:pos="540"/>
        </w:tabs>
        <w:ind w:right="575"/>
        <w:rPr>
          <w:rFonts w:ascii="Symbol" w:hAnsi="Symbol"/>
          <w:sz w:val="24"/>
        </w:rPr>
      </w:pPr>
      <w:r>
        <w:rPr>
          <w:sz w:val="24"/>
        </w:rPr>
        <w:t>инициировани</w:t>
      </w:r>
      <w:r>
        <w:rPr>
          <w:sz w:val="24"/>
        </w:rPr>
        <w:t>е и поддержку</w:t>
      </w:r>
      <w:r>
        <w:rPr>
          <w:spacing w:val="-5"/>
          <w:sz w:val="24"/>
        </w:rPr>
        <w:t xml:space="preserve"> </w:t>
      </w:r>
      <w:r>
        <w:rPr>
          <w:sz w:val="24"/>
        </w:rPr>
        <w:t>классными руководителями участия классов в</w:t>
      </w:r>
      <w:r>
        <w:rPr>
          <w:spacing w:val="-2"/>
          <w:sz w:val="24"/>
        </w:rPr>
        <w:t xml:space="preserve"> </w:t>
      </w:r>
      <w:r>
        <w:rPr>
          <w:sz w:val="24"/>
        </w:rPr>
        <w:t>общешкольных</w:t>
      </w:r>
      <w:r>
        <w:rPr>
          <w:spacing w:val="-2"/>
          <w:sz w:val="24"/>
        </w:rPr>
        <w:t xml:space="preserve"> </w:t>
      </w:r>
      <w:r>
        <w:rPr>
          <w:sz w:val="24"/>
        </w:rPr>
        <w:t xml:space="preserve">делах, мероприятиях, оказание необходимой помощи обучающимся в их подготовке, проведении и </w:t>
      </w:r>
      <w:r>
        <w:rPr>
          <w:spacing w:val="-2"/>
          <w:sz w:val="24"/>
        </w:rPr>
        <w:t>анализе;</w:t>
      </w:r>
    </w:p>
    <w:p w:rsidR="004D001B" w:rsidRDefault="00FF118F">
      <w:pPr>
        <w:pStyle w:val="a4"/>
        <w:numPr>
          <w:ilvl w:val="0"/>
          <w:numId w:val="17"/>
        </w:numPr>
        <w:tabs>
          <w:tab w:val="left" w:pos="540"/>
        </w:tabs>
        <w:ind w:right="572"/>
        <w:rPr>
          <w:rFonts w:ascii="Symbol" w:hAnsi="Symbol"/>
          <w:sz w:val="24"/>
        </w:rPr>
      </w:pPr>
      <w:r>
        <w:rPr>
          <w:sz w:val="24"/>
        </w:rPr>
        <w:t>организацию интересных и полезных для личностного развития обучающихся совместных</w:t>
      </w:r>
      <w:r>
        <w:rPr>
          <w:spacing w:val="-15"/>
          <w:sz w:val="24"/>
        </w:rPr>
        <w:t xml:space="preserve"> </w:t>
      </w:r>
      <w:r>
        <w:rPr>
          <w:sz w:val="24"/>
        </w:rPr>
        <w:t>дел, позволяющих вовлекать в них обучающихся с разными потребностями,</w:t>
      </w:r>
      <w:r>
        <w:rPr>
          <w:spacing w:val="-15"/>
          <w:sz w:val="24"/>
        </w:rPr>
        <w:t xml:space="preserve"> </w:t>
      </w:r>
      <w:r>
        <w:rPr>
          <w:sz w:val="24"/>
        </w:rPr>
        <w:t>способностями, давать возможности</w:t>
      </w:r>
      <w:r>
        <w:rPr>
          <w:spacing w:val="-9"/>
          <w:sz w:val="24"/>
        </w:rPr>
        <w:t xml:space="preserve"> </w:t>
      </w:r>
      <w:r>
        <w:rPr>
          <w:sz w:val="24"/>
        </w:rPr>
        <w:t>для</w:t>
      </w:r>
      <w:r>
        <w:rPr>
          <w:spacing w:val="-12"/>
          <w:sz w:val="24"/>
        </w:rPr>
        <w:t xml:space="preserve"> </w:t>
      </w:r>
      <w:r>
        <w:rPr>
          <w:sz w:val="24"/>
        </w:rPr>
        <w:t>самореализации,</w:t>
      </w:r>
      <w:r>
        <w:rPr>
          <w:spacing w:val="-8"/>
          <w:sz w:val="24"/>
        </w:rPr>
        <w:t xml:space="preserve"> </w:t>
      </w:r>
      <w:r>
        <w:rPr>
          <w:sz w:val="24"/>
        </w:rPr>
        <w:t>устанавливать</w:t>
      </w:r>
      <w:r>
        <w:rPr>
          <w:spacing w:val="-9"/>
          <w:sz w:val="24"/>
        </w:rPr>
        <w:t xml:space="preserve"> </w:t>
      </w:r>
      <w:r>
        <w:rPr>
          <w:sz w:val="24"/>
        </w:rPr>
        <w:t>и</w:t>
      </w:r>
      <w:r>
        <w:rPr>
          <w:spacing w:val="-8"/>
          <w:sz w:val="24"/>
        </w:rPr>
        <w:t xml:space="preserve"> </w:t>
      </w:r>
      <w:r>
        <w:rPr>
          <w:sz w:val="24"/>
        </w:rPr>
        <w:t>укреплять</w:t>
      </w:r>
      <w:r>
        <w:rPr>
          <w:spacing w:val="-10"/>
          <w:sz w:val="24"/>
        </w:rPr>
        <w:t xml:space="preserve"> </w:t>
      </w:r>
      <w:r>
        <w:rPr>
          <w:sz w:val="24"/>
        </w:rPr>
        <w:t>доверительные</w:t>
      </w:r>
      <w:r>
        <w:rPr>
          <w:spacing w:val="-12"/>
          <w:sz w:val="24"/>
        </w:rPr>
        <w:t xml:space="preserve"> </w:t>
      </w:r>
      <w:r>
        <w:rPr>
          <w:sz w:val="24"/>
        </w:rPr>
        <w:t>отношения,</w:t>
      </w:r>
      <w:r>
        <w:rPr>
          <w:spacing w:val="-11"/>
          <w:sz w:val="24"/>
        </w:rPr>
        <w:t xml:space="preserve"> </w:t>
      </w:r>
      <w:r>
        <w:rPr>
          <w:sz w:val="24"/>
        </w:rPr>
        <w:t>стать</w:t>
      </w:r>
      <w:r>
        <w:rPr>
          <w:spacing w:val="-11"/>
          <w:sz w:val="24"/>
        </w:rPr>
        <w:t xml:space="preserve"> </w:t>
      </w:r>
      <w:r>
        <w:rPr>
          <w:sz w:val="24"/>
        </w:rPr>
        <w:t>для них значимым взрослым, задающим образцы поведения;</w:t>
      </w:r>
    </w:p>
    <w:p w:rsidR="004D001B" w:rsidRDefault="00FF118F">
      <w:pPr>
        <w:pStyle w:val="a4"/>
        <w:numPr>
          <w:ilvl w:val="0"/>
          <w:numId w:val="17"/>
        </w:numPr>
        <w:tabs>
          <w:tab w:val="left" w:pos="540"/>
        </w:tabs>
        <w:ind w:right="575"/>
        <w:rPr>
          <w:rFonts w:ascii="Symbol" w:hAnsi="Symbol"/>
        </w:rPr>
      </w:pPr>
      <w:r>
        <w:rPr>
          <w:sz w:val="24"/>
        </w:rPr>
        <w:t>сплочение коллектива</w:t>
      </w:r>
      <w:r>
        <w:rPr>
          <w:sz w:val="24"/>
        </w:rPr>
        <w:t xml:space="preserve"> класса через игры и тренинги на командообразование, внеучебные и внешкольные мероприятия, походы, экскурсии, празднования дней рождения </w:t>
      </w:r>
      <w:r>
        <w:t>обучающихся, классные вечера;</w:t>
      </w:r>
    </w:p>
    <w:p w:rsidR="004D001B" w:rsidRDefault="00FF118F">
      <w:pPr>
        <w:pStyle w:val="a4"/>
        <w:numPr>
          <w:ilvl w:val="0"/>
          <w:numId w:val="17"/>
        </w:numPr>
        <w:tabs>
          <w:tab w:val="left" w:pos="540"/>
        </w:tabs>
        <w:ind w:right="575"/>
        <w:rPr>
          <w:rFonts w:ascii="Symbol" w:hAnsi="Symbol"/>
          <w:sz w:val="24"/>
        </w:rPr>
      </w:pPr>
      <w:r>
        <w:rPr>
          <w:sz w:val="24"/>
        </w:rPr>
        <w:t>выработку</w:t>
      </w:r>
      <w:r>
        <w:rPr>
          <w:spacing w:val="-15"/>
          <w:sz w:val="24"/>
        </w:rPr>
        <w:t xml:space="preserve"> </w:t>
      </w:r>
      <w:r>
        <w:rPr>
          <w:sz w:val="24"/>
        </w:rPr>
        <w:t>совместно</w:t>
      </w:r>
      <w:r>
        <w:rPr>
          <w:spacing w:val="-14"/>
          <w:sz w:val="24"/>
        </w:rPr>
        <w:t xml:space="preserve"> </w:t>
      </w:r>
      <w:r>
        <w:rPr>
          <w:sz w:val="24"/>
        </w:rPr>
        <w:t>с</w:t>
      </w:r>
      <w:r>
        <w:rPr>
          <w:spacing w:val="-13"/>
          <w:sz w:val="24"/>
        </w:rPr>
        <w:t xml:space="preserve"> </w:t>
      </w:r>
      <w:r>
        <w:rPr>
          <w:sz w:val="24"/>
        </w:rPr>
        <w:t>обучающимися</w:t>
      </w:r>
      <w:r>
        <w:rPr>
          <w:spacing w:val="-12"/>
          <w:sz w:val="24"/>
        </w:rPr>
        <w:t xml:space="preserve"> </w:t>
      </w:r>
      <w:r>
        <w:rPr>
          <w:sz w:val="24"/>
        </w:rPr>
        <w:t>правил</w:t>
      </w:r>
      <w:r>
        <w:rPr>
          <w:spacing w:val="-14"/>
          <w:sz w:val="24"/>
        </w:rPr>
        <w:t xml:space="preserve"> </w:t>
      </w:r>
      <w:r>
        <w:rPr>
          <w:sz w:val="24"/>
        </w:rPr>
        <w:t>поведения</w:t>
      </w:r>
      <w:r>
        <w:rPr>
          <w:spacing w:val="-12"/>
          <w:sz w:val="24"/>
        </w:rPr>
        <w:t xml:space="preserve"> </w:t>
      </w:r>
      <w:r>
        <w:rPr>
          <w:sz w:val="24"/>
        </w:rPr>
        <w:t>класса,</w:t>
      </w:r>
      <w:r>
        <w:rPr>
          <w:spacing w:val="-10"/>
          <w:sz w:val="24"/>
        </w:rPr>
        <w:t xml:space="preserve"> </w:t>
      </w:r>
      <w:r>
        <w:rPr>
          <w:sz w:val="24"/>
        </w:rPr>
        <w:t>участие</w:t>
      </w:r>
      <w:r>
        <w:rPr>
          <w:spacing w:val="-13"/>
          <w:sz w:val="24"/>
        </w:rPr>
        <w:t xml:space="preserve"> </w:t>
      </w:r>
      <w:r>
        <w:rPr>
          <w:sz w:val="24"/>
        </w:rPr>
        <w:t>в</w:t>
      </w:r>
      <w:r>
        <w:rPr>
          <w:spacing w:val="-13"/>
          <w:sz w:val="24"/>
        </w:rPr>
        <w:t xml:space="preserve"> </w:t>
      </w:r>
      <w:r>
        <w:rPr>
          <w:sz w:val="24"/>
        </w:rPr>
        <w:t>выработке</w:t>
      </w:r>
      <w:r>
        <w:rPr>
          <w:spacing w:val="-10"/>
          <w:sz w:val="24"/>
        </w:rPr>
        <w:t xml:space="preserve"> </w:t>
      </w:r>
      <w:r>
        <w:rPr>
          <w:sz w:val="24"/>
        </w:rPr>
        <w:t>таких</w:t>
      </w:r>
      <w:r>
        <w:rPr>
          <w:spacing w:val="-14"/>
          <w:sz w:val="24"/>
        </w:rPr>
        <w:t xml:space="preserve"> </w:t>
      </w:r>
      <w:r>
        <w:rPr>
          <w:sz w:val="24"/>
        </w:rPr>
        <w:t>пра</w:t>
      </w:r>
      <w:r>
        <w:rPr>
          <w:sz w:val="24"/>
        </w:rPr>
        <w:t>вил поведения в образовательной организации;</w:t>
      </w:r>
    </w:p>
    <w:p w:rsidR="004D001B" w:rsidRDefault="00FF118F">
      <w:pPr>
        <w:pStyle w:val="a4"/>
        <w:numPr>
          <w:ilvl w:val="0"/>
          <w:numId w:val="17"/>
        </w:numPr>
        <w:tabs>
          <w:tab w:val="left" w:pos="540"/>
        </w:tabs>
        <w:ind w:right="573"/>
        <w:rPr>
          <w:rFonts w:ascii="Symbol" w:hAnsi="Symbol"/>
          <w:sz w:val="24"/>
        </w:rPr>
      </w:pPr>
      <w:r>
        <w:rPr>
          <w:sz w:val="24"/>
        </w:rPr>
        <w:t>изучение особенностей личностного развития обучающихся путем наблюдения за их поведением, в специально создаваемых педагогических ситуациях, в играх, беседах по нравственным проблемам; результаты наблюдения свер</w:t>
      </w:r>
      <w:r>
        <w:rPr>
          <w:sz w:val="24"/>
        </w:rPr>
        <w:t>яются с результатами бесед сродителями, учителями, а также (при необходимости) с педагогом-психологом;</w:t>
      </w:r>
    </w:p>
    <w:p w:rsidR="004D001B" w:rsidRDefault="00FF118F">
      <w:pPr>
        <w:pStyle w:val="a4"/>
        <w:numPr>
          <w:ilvl w:val="0"/>
          <w:numId w:val="17"/>
        </w:numPr>
        <w:tabs>
          <w:tab w:val="left" w:pos="539"/>
        </w:tabs>
        <w:spacing w:line="293" w:lineRule="exact"/>
        <w:ind w:left="539" w:hanging="357"/>
        <w:rPr>
          <w:rFonts w:ascii="Symbol" w:hAnsi="Symbol"/>
          <w:sz w:val="24"/>
        </w:rPr>
      </w:pPr>
      <w:r>
        <w:rPr>
          <w:sz w:val="24"/>
        </w:rPr>
        <w:t>доверительное</w:t>
      </w:r>
      <w:r>
        <w:rPr>
          <w:spacing w:val="48"/>
          <w:sz w:val="24"/>
        </w:rPr>
        <w:t xml:space="preserve">  </w:t>
      </w:r>
      <w:r>
        <w:rPr>
          <w:sz w:val="24"/>
        </w:rPr>
        <w:t>общение</w:t>
      </w:r>
      <w:r>
        <w:rPr>
          <w:spacing w:val="50"/>
          <w:sz w:val="24"/>
        </w:rPr>
        <w:t xml:space="preserve">  </w:t>
      </w:r>
      <w:r>
        <w:rPr>
          <w:sz w:val="24"/>
        </w:rPr>
        <w:t>и</w:t>
      </w:r>
      <w:r>
        <w:rPr>
          <w:spacing w:val="49"/>
          <w:sz w:val="24"/>
        </w:rPr>
        <w:t xml:space="preserve">  </w:t>
      </w:r>
      <w:r>
        <w:rPr>
          <w:sz w:val="24"/>
        </w:rPr>
        <w:t>поддержку</w:t>
      </w:r>
      <w:r>
        <w:rPr>
          <w:spacing w:val="47"/>
          <w:sz w:val="24"/>
        </w:rPr>
        <w:t xml:space="preserve">  </w:t>
      </w:r>
      <w:r>
        <w:rPr>
          <w:sz w:val="24"/>
        </w:rPr>
        <w:t>обучающихся</w:t>
      </w:r>
      <w:r>
        <w:rPr>
          <w:spacing w:val="50"/>
          <w:sz w:val="24"/>
        </w:rPr>
        <w:t xml:space="preserve">  </w:t>
      </w:r>
      <w:r>
        <w:rPr>
          <w:sz w:val="24"/>
        </w:rPr>
        <w:t>в</w:t>
      </w:r>
      <w:r>
        <w:rPr>
          <w:spacing w:val="50"/>
          <w:sz w:val="24"/>
        </w:rPr>
        <w:t xml:space="preserve">  </w:t>
      </w:r>
      <w:r>
        <w:rPr>
          <w:sz w:val="24"/>
        </w:rPr>
        <w:t>решении</w:t>
      </w:r>
      <w:r>
        <w:rPr>
          <w:spacing w:val="50"/>
          <w:sz w:val="24"/>
        </w:rPr>
        <w:t xml:space="preserve">  </w:t>
      </w:r>
      <w:r>
        <w:rPr>
          <w:sz w:val="24"/>
        </w:rPr>
        <w:t>проблем</w:t>
      </w:r>
      <w:r>
        <w:rPr>
          <w:spacing w:val="50"/>
          <w:sz w:val="24"/>
        </w:rPr>
        <w:t xml:space="preserve">  </w:t>
      </w:r>
      <w:r>
        <w:rPr>
          <w:spacing w:val="-2"/>
          <w:sz w:val="24"/>
        </w:rPr>
        <w:t>(налаживание</w:t>
      </w:r>
    </w:p>
    <w:p w:rsidR="004D001B" w:rsidRDefault="004D001B">
      <w:pPr>
        <w:spacing w:line="293" w:lineRule="exact"/>
        <w:jc w:val="both"/>
        <w:rPr>
          <w:rFonts w:ascii="Symbol" w:hAnsi="Symbol"/>
          <w:sz w:val="24"/>
        </w:rPr>
        <w:sectPr w:rsidR="004D001B">
          <w:pgSz w:w="11920" w:h="16850"/>
          <w:pgMar w:top="720" w:right="160" w:bottom="2180" w:left="480" w:header="0" w:footer="1924" w:gutter="0"/>
          <w:cols w:space="720"/>
        </w:sectPr>
      </w:pPr>
    </w:p>
    <w:p w:rsidR="004D001B" w:rsidRDefault="00FF118F">
      <w:pPr>
        <w:pStyle w:val="a3"/>
        <w:spacing w:before="68"/>
        <w:ind w:right="573"/>
      </w:pPr>
      <w:r>
        <w:t>взаимоотношений с одноклассниками или педагогами, успеваемость и другое), совместный поиск решений проблем, коррекцию поведения обучающихся через частные беседы индивидуально и вместе с их родителями, с другими обучающимися класса;</w:t>
      </w:r>
    </w:p>
    <w:p w:rsidR="004D001B" w:rsidRDefault="00FF118F">
      <w:pPr>
        <w:pStyle w:val="a4"/>
        <w:numPr>
          <w:ilvl w:val="0"/>
          <w:numId w:val="17"/>
        </w:numPr>
        <w:tabs>
          <w:tab w:val="left" w:pos="540"/>
        </w:tabs>
        <w:ind w:right="571"/>
        <w:rPr>
          <w:rFonts w:ascii="Symbol" w:hAnsi="Symbol"/>
          <w:sz w:val="24"/>
        </w:rPr>
      </w:pPr>
      <w:r>
        <w:rPr>
          <w:sz w:val="24"/>
        </w:rPr>
        <w:t>индивидуальную работу с обучающимися класса по ведению личных портфолио, в которых они фиксируют свои учебные, творческие, спортивные, личностные достижения;</w:t>
      </w:r>
    </w:p>
    <w:p w:rsidR="004D001B" w:rsidRDefault="00FF118F">
      <w:pPr>
        <w:pStyle w:val="a4"/>
        <w:numPr>
          <w:ilvl w:val="0"/>
          <w:numId w:val="17"/>
        </w:numPr>
        <w:tabs>
          <w:tab w:val="left" w:pos="540"/>
        </w:tabs>
        <w:ind w:right="573"/>
        <w:rPr>
          <w:rFonts w:ascii="Symbol" w:hAnsi="Symbol"/>
          <w:sz w:val="24"/>
        </w:rPr>
      </w:pPr>
      <w:r>
        <w:rPr>
          <w:sz w:val="24"/>
        </w:rPr>
        <w:t>регулярные консультации с учителями-предметниками, направленные на формирование единства требовани</w:t>
      </w:r>
      <w:r>
        <w:rPr>
          <w:sz w:val="24"/>
        </w:rPr>
        <w:t>й по вопросам воспитания и обучения, предупреждение и (или) разрешение конфликтов между учителями и обучающимися;</w:t>
      </w:r>
    </w:p>
    <w:p w:rsidR="004D001B" w:rsidRDefault="00FF118F">
      <w:pPr>
        <w:pStyle w:val="a4"/>
        <w:numPr>
          <w:ilvl w:val="0"/>
          <w:numId w:val="17"/>
        </w:numPr>
        <w:tabs>
          <w:tab w:val="left" w:pos="540"/>
        </w:tabs>
        <w:ind w:right="575"/>
        <w:rPr>
          <w:rFonts w:ascii="Symbol" w:hAnsi="Symbol"/>
          <w:sz w:val="24"/>
        </w:rPr>
      </w:pPr>
      <w:r>
        <w:rPr>
          <w:sz w:val="24"/>
        </w:rPr>
        <w:t>проведение педагогических советов для решения конкретных проблем класса, интеграции воспитательных влияний педагогов на обучающихся, привлечен</w:t>
      </w:r>
      <w:r>
        <w:rPr>
          <w:sz w:val="24"/>
        </w:rPr>
        <w:t>ие учителей- предметников к участию в классных делах, дающих им возможность лучше узнавать и понимать обучающихся, общаясь и наблюдая их во внеучебной обстановке, участвовать вродительских собраниях класса;</w:t>
      </w:r>
    </w:p>
    <w:p w:rsidR="004D001B" w:rsidRDefault="00FF118F">
      <w:pPr>
        <w:pStyle w:val="a4"/>
        <w:numPr>
          <w:ilvl w:val="0"/>
          <w:numId w:val="17"/>
        </w:numPr>
        <w:tabs>
          <w:tab w:val="left" w:pos="540"/>
        </w:tabs>
        <w:ind w:right="574"/>
        <w:rPr>
          <w:rFonts w:ascii="Symbol" w:hAnsi="Symbol"/>
          <w:sz w:val="24"/>
        </w:rPr>
      </w:pPr>
      <w:r>
        <w:rPr>
          <w:sz w:val="24"/>
        </w:rPr>
        <w:t xml:space="preserve">организацию и проведение регулярных родительских </w:t>
      </w:r>
      <w:r>
        <w:rPr>
          <w:sz w:val="24"/>
        </w:rPr>
        <w:t>собраний, информирование родителей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w:t>
      </w:r>
    </w:p>
    <w:p w:rsidR="004D001B" w:rsidRDefault="00FF118F">
      <w:pPr>
        <w:pStyle w:val="a4"/>
        <w:numPr>
          <w:ilvl w:val="0"/>
          <w:numId w:val="17"/>
        </w:numPr>
        <w:tabs>
          <w:tab w:val="left" w:pos="540"/>
        </w:tabs>
        <w:ind w:right="574"/>
        <w:rPr>
          <w:rFonts w:ascii="Symbol" w:hAnsi="Symbol"/>
          <w:sz w:val="24"/>
        </w:rPr>
      </w:pPr>
      <w:r>
        <w:rPr>
          <w:sz w:val="24"/>
        </w:rPr>
        <w:t>создание</w:t>
      </w:r>
      <w:r>
        <w:rPr>
          <w:spacing w:val="-15"/>
          <w:sz w:val="24"/>
        </w:rPr>
        <w:t xml:space="preserve"> </w:t>
      </w:r>
      <w:r>
        <w:rPr>
          <w:sz w:val="24"/>
        </w:rPr>
        <w:t>и</w:t>
      </w:r>
      <w:r>
        <w:rPr>
          <w:spacing w:val="-15"/>
          <w:sz w:val="24"/>
        </w:rPr>
        <w:t xml:space="preserve"> </w:t>
      </w:r>
      <w:r>
        <w:rPr>
          <w:sz w:val="24"/>
        </w:rPr>
        <w:t>организацию</w:t>
      </w:r>
      <w:r>
        <w:rPr>
          <w:spacing w:val="-15"/>
          <w:sz w:val="24"/>
        </w:rPr>
        <w:t xml:space="preserve"> </w:t>
      </w:r>
      <w:r>
        <w:rPr>
          <w:sz w:val="24"/>
        </w:rPr>
        <w:t>работы</w:t>
      </w:r>
      <w:r>
        <w:rPr>
          <w:spacing w:val="-15"/>
          <w:sz w:val="24"/>
        </w:rPr>
        <w:t xml:space="preserve"> </w:t>
      </w:r>
      <w:r>
        <w:rPr>
          <w:sz w:val="24"/>
        </w:rPr>
        <w:t>родительского</w:t>
      </w:r>
      <w:r>
        <w:rPr>
          <w:spacing w:val="-15"/>
          <w:sz w:val="24"/>
        </w:rPr>
        <w:t xml:space="preserve"> </w:t>
      </w:r>
      <w:r>
        <w:rPr>
          <w:sz w:val="24"/>
        </w:rPr>
        <w:t>комитета</w:t>
      </w:r>
      <w:r>
        <w:rPr>
          <w:spacing w:val="-15"/>
          <w:sz w:val="24"/>
        </w:rPr>
        <w:t xml:space="preserve"> </w:t>
      </w:r>
      <w:r>
        <w:rPr>
          <w:sz w:val="24"/>
        </w:rPr>
        <w:t>класса,</w:t>
      </w:r>
      <w:r>
        <w:rPr>
          <w:spacing w:val="-9"/>
          <w:sz w:val="24"/>
        </w:rPr>
        <w:t xml:space="preserve"> </w:t>
      </w:r>
      <w:r>
        <w:rPr>
          <w:sz w:val="24"/>
        </w:rPr>
        <w:t>участвующего</w:t>
      </w:r>
      <w:r>
        <w:rPr>
          <w:spacing w:val="-13"/>
          <w:sz w:val="24"/>
        </w:rPr>
        <w:t xml:space="preserve"> </w:t>
      </w:r>
      <w:r>
        <w:rPr>
          <w:sz w:val="24"/>
        </w:rPr>
        <w:t>в</w:t>
      </w:r>
      <w:r>
        <w:rPr>
          <w:spacing w:val="-15"/>
          <w:sz w:val="24"/>
        </w:rPr>
        <w:t xml:space="preserve"> </w:t>
      </w:r>
      <w:r>
        <w:rPr>
          <w:sz w:val="24"/>
        </w:rPr>
        <w:t>решениивопросов воспитания и обучения в классе, общеобразовательной организации;</w:t>
      </w:r>
    </w:p>
    <w:p w:rsidR="004D001B" w:rsidRDefault="00FF118F">
      <w:pPr>
        <w:pStyle w:val="a4"/>
        <w:numPr>
          <w:ilvl w:val="0"/>
          <w:numId w:val="17"/>
        </w:numPr>
        <w:tabs>
          <w:tab w:val="left" w:pos="540"/>
        </w:tabs>
        <w:ind w:right="573"/>
        <w:rPr>
          <w:rFonts w:ascii="Symbol" w:hAnsi="Symbol"/>
          <w:sz w:val="24"/>
        </w:rPr>
      </w:pPr>
      <w:r>
        <w:rPr>
          <w:sz w:val="24"/>
        </w:rPr>
        <w:t>привлечение родителей (законных представителей), членов семей обучающихся корганизации и проведению воспитательных дел, мероприятий в классе и общеобразовательн</w:t>
      </w:r>
      <w:r>
        <w:rPr>
          <w:sz w:val="24"/>
        </w:rPr>
        <w:t>ой организации;</w:t>
      </w:r>
    </w:p>
    <w:p w:rsidR="004D001B" w:rsidRDefault="00FF118F">
      <w:pPr>
        <w:pStyle w:val="a4"/>
        <w:numPr>
          <w:ilvl w:val="0"/>
          <w:numId w:val="17"/>
        </w:numPr>
        <w:tabs>
          <w:tab w:val="left" w:pos="539"/>
        </w:tabs>
        <w:spacing w:line="293" w:lineRule="exact"/>
        <w:ind w:left="539" w:hanging="357"/>
        <w:rPr>
          <w:rFonts w:ascii="Symbol" w:hAnsi="Symbol"/>
          <w:sz w:val="24"/>
        </w:rPr>
      </w:pPr>
      <w:r>
        <w:rPr>
          <w:sz w:val="24"/>
        </w:rPr>
        <w:t>проведение</w:t>
      </w:r>
      <w:r>
        <w:rPr>
          <w:spacing w:val="-8"/>
          <w:sz w:val="24"/>
        </w:rPr>
        <w:t xml:space="preserve"> </w:t>
      </w:r>
      <w:r>
        <w:rPr>
          <w:sz w:val="24"/>
        </w:rPr>
        <w:t>в</w:t>
      </w:r>
      <w:r>
        <w:rPr>
          <w:spacing w:val="-6"/>
          <w:sz w:val="24"/>
        </w:rPr>
        <w:t xml:space="preserve"> </w:t>
      </w:r>
      <w:r>
        <w:rPr>
          <w:sz w:val="24"/>
        </w:rPr>
        <w:t>классе</w:t>
      </w:r>
      <w:r>
        <w:rPr>
          <w:spacing w:val="-7"/>
          <w:sz w:val="24"/>
        </w:rPr>
        <w:t xml:space="preserve"> </w:t>
      </w:r>
      <w:r>
        <w:rPr>
          <w:sz w:val="24"/>
        </w:rPr>
        <w:t>праздников,</w:t>
      </w:r>
      <w:r>
        <w:rPr>
          <w:spacing w:val="-5"/>
          <w:sz w:val="24"/>
        </w:rPr>
        <w:t xml:space="preserve"> </w:t>
      </w:r>
      <w:r>
        <w:rPr>
          <w:sz w:val="24"/>
        </w:rPr>
        <w:t>конкурсов,</w:t>
      </w:r>
      <w:r>
        <w:rPr>
          <w:spacing w:val="-5"/>
          <w:sz w:val="24"/>
        </w:rPr>
        <w:t xml:space="preserve"> </w:t>
      </w:r>
      <w:r>
        <w:rPr>
          <w:sz w:val="24"/>
        </w:rPr>
        <w:t>соревнований</w:t>
      </w:r>
      <w:r>
        <w:rPr>
          <w:spacing w:val="-4"/>
          <w:sz w:val="24"/>
        </w:rPr>
        <w:t xml:space="preserve"> </w:t>
      </w:r>
      <w:r>
        <w:rPr>
          <w:sz w:val="24"/>
        </w:rPr>
        <w:t>и</w:t>
      </w:r>
      <w:r>
        <w:rPr>
          <w:spacing w:val="-5"/>
          <w:sz w:val="24"/>
        </w:rPr>
        <w:t xml:space="preserve"> </w:t>
      </w:r>
      <w:r>
        <w:rPr>
          <w:sz w:val="24"/>
        </w:rPr>
        <w:t>других</w:t>
      </w:r>
      <w:r>
        <w:rPr>
          <w:spacing w:val="-2"/>
          <w:sz w:val="24"/>
        </w:rPr>
        <w:t xml:space="preserve"> мероприятий.</w:t>
      </w:r>
    </w:p>
    <w:p w:rsidR="004D001B" w:rsidRDefault="00FF118F">
      <w:pPr>
        <w:spacing w:before="272"/>
        <w:ind w:left="540"/>
        <w:jc w:val="both"/>
        <w:rPr>
          <w:i/>
          <w:sz w:val="24"/>
        </w:rPr>
      </w:pPr>
      <w:r>
        <w:rPr>
          <w:i/>
          <w:sz w:val="24"/>
        </w:rPr>
        <w:t>Модуль</w:t>
      </w:r>
      <w:r>
        <w:rPr>
          <w:i/>
          <w:spacing w:val="-6"/>
          <w:sz w:val="24"/>
        </w:rPr>
        <w:t xml:space="preserve"> </w:t>
      </w:r>
      <w:r>
        <w:rPr>
          <w:i/>
          <w:sz w:val="24"/>
        </w:rPr>
        <w:t>"Основные</w:t>
      </w:r>
      <w:r>
        <w:rPr>
          <w:i/>
          <w:spacing w:val="-5"/>
          <w:sz w:val="24"/>
        </w:rPr>
        <w:t xml:space="preserve"> </w:t>
      </w:r>
      <w:r>
        <w:rPr>
          <w:i/>
          <w:sz w:val="24"/>
        </w:rPr>
        <w:t>школьные</w:t>
      </w:r>
      <w:r>
        <w:rPr>
          <w:i/>
          <w:spacing w:val="-4"/>
          <w:sz w:val="24"/>
        </w:rPr>
        <w:t xml:space="preserve"> дела"</w:t>
      </w:r>
    </w:p>
    <w:p w:rsidR="004D001B" w:rsidRDefault="00FF118F">
      <w:pPr>
        <w:pStyle w:val="a3"/>
        <w:ind w:right="574" w:firstLine="708"/>
      </w:pPr>
      <w:r>
        <w:t>Реализация воспитательного потенциала основных школьных дел общешкольные праздники, ежегодные творческие (театрализованные, музыкальные, литературные и другие) мероприятия, связанные с общероссийскими, региональными праздниками, памятными датами, в которых</w:t>
      </w:r>
      <w:r>
        <w:t xml:space="preserve"> участвуют все классы;</w:t>
      </w:r>
    </w:p>
    <w:p w:rsidR="004D001B" w:rsidRDefault="00FF118F">
      <w:pPr>
        <w:pStyle w:val="a4"/>
        <w:numPr>
          <w:ilvl w:val="0"/>
          <w:numId w:val="17"/>
        </w:numPr>
        <w:tabs>
          <w:tab w:val="left" w:pos="539"/>
        </w:tabs>
        <w:spacing w:line="293" w:lineRule="exact"/>
        <w:ind w:left="539" w:hanging="357"/>
        <w:rPr>
          <w:rFonts w:ascii="Symbol" w:hAnsi="Symbol"/>
          <w:sz w:val="24"/>
        </w:rPr>
      </w:pPr>
      <w:r>
        <w:rPr>
          <w:sz w:val="24"/>
        </w:rPr>
        <w:t>участие</w:t>
      </w:r>
      <w:r>
        <w:rPr>
          <w:spacing w:val="-9"/>
          <w:sz w:val="24"/>
        </w:rPr>
        <w:t xml:space="preserve"> </w:t>
      </w:r>
      <w:r>
        <w:rPr>
          <w:sz w:val="24"/>
        </w:rPr>
        <w:t>во</w:t>
      </w:r>
      <w:r>
        <w:rPr>
          <w:spacing w:val="-6"/>
          <w:sz w:val="24"/>
        </w:rPr>
        <w:t xml:space="preserve"> </w:t>
      </w:r>
      <w:r>
        <w:rPr>
          <w:sz w:val="24"/>
        </w:rPr>
        <w:t>всероссийских</w:t>
      </w:r>
      <w:r>
        <w:rPr>
          <w:spacing w:val="-4"/>
          <w:sz w:val="24"/>
        </w:rPr>
        <w:t xml:space="preserve"> </w:t>
      </w:r>
      <w:r>
        <w:rPr>
          <w:sz w:val="24"/>
        </w:rPr>
        <w:t>акциях,</w:t>
      </w:r>
      <w:r>
        <w:rPr>
          <w:spacing w:val="-6"/>
          <w:sz w:val="24"/>
        </w:rPr>
        <w:t xml:space="preserve"> </w:t>
      </w:r>
      <w:r>
        <w:rPr>
          <w:sz w:val="24"/>
        </w:rPr>
        <w:t>посвященных</w:t>
      </w:r>
      <w:r>
        <w:rPr>
          <w:spacing w:val="-3"/>
          <w:sz w:val="24"/>
        </w:rPr>
        <w:t xml:space="preserve"> </w:t>
      </w:r>
      <w:r>
        <w:rPr>
          <w:sz w:val="24"/>
        </w:rPr>
        <w:t>значимым</w:t>
      </w:r>
      <w:r>
        <w:rPr>
          <w:spacing w:val="-8"/>
          <w:sz w:val="24"/>
        </w:rPr>
        <w:t xml:space="preserve"> </w:t>
      </w:r>
      <w:r>
        <w:rPr>
          <w:sz w:val="24"/>
        </w:rPr>
        <w:t>событиям</w:t>
      </w:r>
      <w:r>
        <w:rPr>
          <w:spacing w:val="-6"/>
          <w:sz w:val="24"/>
        </w:rPr>
        <w:t xml:space="preserve"> </w:t>
      </w:r>
      <w:r>
        <w:rPr>
          <w:sz w:val="24"/>
        </w:rPr>
        <w:t>в</w:t>
      </w:r>
      <w:r>
        <w:rPr>
          <w:spacing w:val="-6"/>
          <w:sz w:val="24"/>
        </w:rPr>
        <w:t xml:space="preserve"> </w:t>
      </w:r>
      <w:r>
        <w:rPr>
          <w:sz w:val="24"/>
        </w:rPr>
        <w:t>России,</w:t>
      </w:r>
      <w:r>
        <w:rPr>
          <w:spacing w:val="-5"/>
          <w:sz w:val="24"/>
        </w:rPr>
        <w:t xml:space="preserve"> </w:t>
      </w:r>
      <w:r>
        <w:rPr>
          <w:spacing w:val="-2"/>
          <w:sz w:val="24"/>
        </w:rPr>
        <w:t>мире;</w:t>
      </w:r>
    </w:p>
    <w:p w:rsidR="004D001B" w:rsidRDefault="00FF118F">
      <w:pPr>
        <w:pStyle w:val="a4"/>
        <w:numPr>
          <w:ilvl w:val="0"/>
          <w:numId w:val="17"/>
        </w:numPr>
        <w:tabs>
          <w:tab w:val="left" w:pos="540"/>
        </w:tabs>
        <w:ind w:right="574"/>
        <w:rPr>
          <w:rFonts w:ascii="Symbol" w:hAnsi="Symbol"/>
          <w:sz w:val="24"/>
        </w:rPr>
      </w:pPr>
      <w:r>
        <w:rPr>
          <w:sz w:val="24"/>
        </w:rPr>
        <w:t xml:space="preserve">торжественные мероприятия, связанные с завершением образования, переходом на следующий уровень образования, символизирующие приобретение новых социальных </w:t>
      </w:r>
      <w:r>
        <w:rPr>
          <w:sz w:val="24"/>
        </w:rPr>
        <w:t>статусов в образовательной организации, обществе;</w:t>
      </w:r>
    </w:p>
    <w:p w:rsidR="004D001B" w:rsidRDefault="00FF118F">
      <w:pPr>
        <w:pStyle w:val="a4"/>
        <w:numPr>
          <w:ilvl w:val="0"/>
          <w:numId w:val="17"/>
        </w:numPr>
        <w:tabs>
          <w:tab w:val="left" w:pos="540"/>
        </w:tabs>
        <w:ind w:right="574"/>
        <w:rPr>
          <w:rFonts w:ascii="Symbol" w:hAnsi="Symbol"/>
          <w:sz w:val="24"/>
        </w:rPr>
      </w:pPr>
      <w:r>
        <w:rPr>
          <w:sz w:val="24"/>
        </w:rPr>
        <w:t>церемонии награждения (по итогам учебного периода, года) обучающихся и педагогов за участие в</w:t>
      </w:r>
      <w:r>
        <w:rPr>
          <w:spacing w:val="-15"/>
          <w:sz w:val="24"/>
        </w:rPr>
        <w:t xml:space="preserve"> </w:t>
      </w:r>
      <w:r>
        <w:rPr>
          <w:sz w:val="24"/>
        </w:rPr>
        <w:t>жизни</w:t>
      </w:r>
      <w:r>
        <w:rPr>
          <w:spacing w:val="-15"/>
          <w:sz w:val="24"/>
        </w:rPr>
        <w:t xml:space="preserve"> </w:t>
      </w:r>
      <w:r>
        <w:rPr>
          <w:sz w:val="24"/>
        </w:rPr>
        <w:t>образовательной</w:t>
      </w:r>
      <w:r>
        <w:rPr>
          <w:spacing w:val="-15"/>
          <w:sz w:val="24"/>
        </w:rPr>
        <w:t xml:space="preserve"> </w:t>
      </w:r>
      <w:r>
        <w:rPr>
          <w:sz w:val="24"/>
        </w:rPr>
        <w:t>организации,</w:t>
      </w:r>
      <w:r>
        <w:rPr>
          <w:spacing w:val="-15"/>
          <w:sz w:val="24"/>
        </w:rPr>
        <w:t xml:space="preserve"> </w:t>
      </w:r>
      <w:r>
        <w:rPr>
          <w:sz w:val="24"/>
        </w:rPr>
        <w:t>достижения</w:t>
      </w:r>
      <w:r>
        <w:rPr>
          <w:spacing w:val="-15"/>
          <w:sz w:val="24"/>
        </w:rPr>
        <w:t xml:space="preserve"> </w:t>
      </w:r>
      <w:r>
        <w:rPr>
          <w:sz w:val="24"/>
        </w:rPr>
        <w:t>в</w:t>
      </w:r>
      <w:r>
        <w:rPr>
          <w:spacing w:val="-15"/>
          <w:sz w:val="24"/>
        </w:rPr>
        <w:t xml:space="preserve"> </w:t>
      </w:r>
      <w:r>
        <w:rPr>
          <w:sz w:val="24"/>
        </w:rPr>
        <w:t>конкурсах,</w:t>
      </w:r>
      <w:r>
        <w:rPr>
          <w:spacing w:val="-15"/>
          <w:sz w:val="24"/>
        </w:rPr>
        <w:t xml:space="preserve"> </w:t>
      </w:r>
      <w:r>
        <w:rPr>
          <w:sz w:val="24"/>
        </w:rPr>
        <w:t>соревнованиях,</w:t>
      </w:r>
      <w:r>
        <w:rPr>
          <w:spacing w:val="-15"/>
          <w:sz w:val="24"/>
        </w:rPr>
        <w:t xml:space="preserve"> </w:t>
      </w:r>
      <w:r>
        <w:rPr>
          <w:sz w:val="24"/>
        </w:rPr>
        <w:t>олимпиадах,</w:t>
      </w:r>
      <w:r>
        <w:rPr>
          <w:spacing w:val="-15"/>
          <w:sz w:val="24"/>
        </w:rPr>
        <w:t xml:space="preserve"> </w:t>
      </w:r>
      <w:r>
        <w:rPr>
          <w:sz w:val="24"/>
        </w:rPr>
        <w:t>вклад в развитие образоват</w:t>
      </w:r>
      <w:r>
        <w:rPr>
          <w:sz w:val="24"/>
        </w:rPr>
        <w:t>ельной организации, своей местности;</w:t>
      </w:r>
    </w:p>
    <w:p w:rsidR="004D001B" w:rsidRDefault="00FF118F">
      <w:pPr>
        <w:pStyle w:val="a4"/>
        <w:numPr>
          <w:ilvl w:val="0"/>
          <w:numId w:val="17"/>
        </w:numPr>
        <w:tabs>
          <w:tab w:val="left" w:pos="540"/>
        </w:tabs>
        <w:ind w:right="572"/>
        <w:rPr>
          <w:rFonts w:ascii="Symbol" w:hAnsi="Symbol"/>
        </w:rPr>
      </w:pPr>
      <w:r>
        <w:rPr>
          <w:sz w:val="24"/>
        </w:rPr>
        <w:t>социальные проекты в образовательной организации, совместно разрабатываемые и реализуемые обучающимися и педагогическими работниками, в том числе с участием социальных партнеров, комплексы дел благотворительной, экологи</w:t>
      </w:r>
      <w:r>
        <w:rPr>
          <w:sz w:val="24"/>
        </w:rPr>
        <w:t xml:space="preserve">ческой, </w:t>
      </w:r>
      <w:r>
        <w:t xml:space="preserve">патриотической, трудовой и другой </w:t>
      </w:r>
      <w:r>
        <w:rPr>
          <w:spacing w:val="-2"/>
        </w:rPr>
        <w:t>направленности;</w:t>
      </w:r>
    </w:p>
    <w:p w:rsidR="004D001B" w:rsidRDefault="00FF118F">
      <w:pPr>
        <w:pStyle w:val="a4"/>
        <w:numPr>
          <w:ilvl w:val="0"/>
          <w:numId w:val="17"/>
        </w:numPr>
        <w:tabs>
          <w:tab w:val="left" w:pos="540"/>
        </w:tabs>
        <w:ind w:right="572"/>
        <w:rPr>
          <w:rFonts w:ascii="Symbol" w:hAnsi="Symbol"/>
          <w:sz w:val="24"/>
        </w:rPr>
      </w:pPr>
      <w:r>
        <w:rPr>
          <w:sz w:val="24"/>
        </w:rPr>
        <w:t>проводимые для жителей населенного пункта и организуемые совместно с семьями обучающихся праздники, фестивали, представления в связи с памятными датами, значимыми событиями для жителей населенного п</w:t>
      </w:r>
      <w:r>
        <w:rPr>
          <w:sz w:val="24"/>
        </w:rPr>
        <w:t>ункта;</w:t>
      </w:r>
    </w:p>
    <w:p w:rsidR="004D001B" w:rsidRDefault="00FF118F">
      <w:pPr>
        <w:pStyle w:val="a4"/>
        <w:numPr>
          <w:ilvl w:val="0"/>
          <w:numId w:val="17"/>
        </w:numPr>
        <w:tabs>
          <w:tab w:val="left" w:pos="540"/>
        </w:tabs>
        <w:ind w:right="573"/>
        <w:rPr>
          <w:rFonts w:ascii="Symbol" w:hAnsi="Symbol"/>
          <w:sz w:val="24"/>
        </w:rPr>
      </w:pPr>
      <w:r>
        <w:rPr>
          <w:sz w:val="24"/>
        </w:rPr>
        <w:t>разновозрастные сборы, многодневные выездные события, включающие в себя комплекс коллективных творческих дел гражданской, патриотической, историко-краеведческой, экологической, трудовой, спортивно-оздоровительной и другой направленности;</w:t>
      </w:r>
    </w:p>
    <w:p w:rsidR="004D001B" w:rsidRDefault="00FF118F">
      <w:pPr>
        <w:pStyle w:val="a4"/>
        <w:numPr>
          <w:ilvl w:val="0"/>
          <w:numId w:val="17"/>
        </w:numPr>
        <w:tabs>
          <w:tab w:val="left" w:pos="540"/>
        </w:tabs>
        <w:ind w:right="573"/>
        <w:rPr>
          <w:rFonts w:ascii="Symbol" w:hAnsi="Symbol"/>
          <w:sz w:val="24"/>
        </w:rPr>
      </w:pPr>
      <w:r>
        <w:rPr>
          <w:sz w:val="24"/>
        </w:rPr>
        <w:t>вовлечение</w:t>
      </w:r>
      <w:r>
        <w:rPr>
          <w:spacing w:val="-12"/>
          <w:sz w:val="24"/>
        </w:rPr>
        <w:t xml:space="preserve"> </w:t>
      </w:r>
      <w:r>
        <w:rPr>
          <w:sz w:val="24"/>
        </w:rPr>
        <w:t>по</w:t>
      </w:r>
      <w:r>
        <w:rPr>
          <w:spacing w:val="-11"/>
          <w:sz w:val="24"/>
        </w:rPr>
        <w:t xml:space="preserve"> </w:t>
      </w:r>
      <w:r>
        <w:rPr>
          <w:sz w:val="24"/>
        </w:rPr>
        <w:t>возможности</w:t>
      </w:r>
      <w:r>
        <w:rPr>
          <w:spacing w:val="-9"/>
          <w:sz w:val="24"/>
        </w:rPr>
        <w:t xml:space="preserve"> </w:t>
      </w:r>
      <w:r>
        <w:rPr>
          <w:sz w:val="24"/>
        </w:rPr>
        <w:t>каждого</w:t>
      </w:r>
      <w:r>
        <w:rPr>
          <w:spacing w:val="-11"/>
          <w:sz w:val="24"/>
        </w:rPr>
        <w:t xml:space="preserve"> </w:t>
      </w:r>
      <w:r>
        <w:rPr>
          <w:sz w:val="24"/>
        </w:rPr>
        <w:t>обучающегося</w:t>
      </w:r>
      <w:r>
        <w:rPr>
          <w:spacing w:val="-11"/>
          <w:sz w:val="24"/>
        </w:rPr>
        <w:t xml:space="preserve"> </w:t>
      </w:r>
      <w:r>
        <w:rPr>
          <w:sz w:val="24"/>
        </w:rPr>
        <w:t>в</w:t>
      </w:r>
      <w:r>
        <w:rPr>
          <w:spacing w:val="-11"/>
          <w:sz w:val="24"/>
        </w:rPr>
        <w:t xml:space="preserve"> </w:t>
      </w:r>
      <w:r>
        <w:rPr>
          <w:sz w:val="24"/>
        </w:rPr>
        <w:t>школьные</w:t>
      </w:r>
      <w:r>
        <w:rPr>
          <w:spacing w:val="-12"/>
          <w:sz w:val="24"/>
        </w:rPr>
        <w:t xml:space="preserve"> </w:t>
      </w:r>
      <w:r>
        <w:rPr>
          <w:sz w:val="24"/>
        </w:rPr>
        <w:t>дела</w:t>
      </w:r>
      <w:r>
        <w:rPr>
          <w:spacing w:val="-9"/>
          <w:sz w:val="24"/>
        </w:rPr>
        <w:t xml:space="preserve"> </w:t>
      </w:r>
      <w:r>
        <w:rPr>
          <w:sz w:val="24"/>
        </w:rPr>
        <w:t>в</w:t>
      </w:r>
      <w:r>
        <w:rPr>
          <w:spacing w:val="-11"/>
          <w:sz w:val="24"/>
        </w:rPr>
        <w:t xml:space="preserve"> </w:t>
      </w:r>
      <w:r>
        <w:rPr>
          <w:sz w:val="24"/>
        </w:rPr>
        <w:t>разных</w:t>
      </w:r>
      <w:r>
        <w:rPr>
          <w:spacing w:val="-9"/>
          <w:sz w:val="24"/>
        </w:rPr>
        <w:t xml:space="preserve"> </w:t>
      </w:r>
      <w:r>
        <w:rPr>
          <w:sz w:val="24"/>
        </w:rPr>
        <w:t>ролях</w:t>
      </w:r>
      <w:r>
        <w:rPr>
          <w:spacing w:val="-3"/>
          <w:sz w:val="24"/>
        </w:rPr>
        <w:t xml:space="preserve"> </w:t>
      </w:r>
      <w:r>
        <w:rPr>
          <w:sz w:val="24"/>
        </w:rPr>
        <w:t>(сценаристов, постановщиков,</w:t>
      </w:r>
      <w:r>
        <w:rPr>
          <w:spacing w:val="-4"/>
          <w:sz w:val="24"/>
        </w:rPr>
        <w:t xml:space="preserve"> </w:t>
      </w:r>
      <w:r>
        <w:rPr>
          <w:sz w:val="24"/>
        </w:rPr>
        <w:t>исполнителей,</w:t>
      </w:r>
      <w:r>
        <w:rPr>
          <w:spacing w:val="-3"/>
          <w:sz w:val="24"/>
        </w:rPr>
        <w:t xml:space="preserve"> </w:t>
      </w:r>
      <w:r>
        <w:rPr>
          <w:sz w:val="24"/>
        </w:rPr>
        <w:t>корреспондентов,</w:t>
      </w:r>
      <w:r>
        <w:rPr>
          <w:spacing w:val="-4"/>
          <w:sz w:val="24"/>
        </w:rPr>
        <w:t xml:space="preserve"> </w:t>
      </w:r>
      <w:r>
        <w:rPr>
          <w:sz w:val="24"/>
        </w:rPr>
        <w:t>ведущих,</w:t>
      </w:r>
      <w:r>
        <w:rPr>
          <w:spacing w:val="-4"/>
          <w:sz w:val="24"/>
        </w:rPr>
        <w:t xml:space="preserve"> </w:t>
      </w:r>
      <w:r>
        <w:rPr>
          <w:sz w:val="24"/>
        </w:rPr>
        <w:t>декораторов,музыкальных</w:t>
      </w:r>
      <w:r>
        <w:rPr>
          <w:spacing w:val="-3"/>
          <w:sz w:val="24"/>
        </w:rPr>
        <w:t xml:space="preserve"> </w:t>
      </w:r>
      <w:r>
        <w:rPr>
          <w:sz w:val="24"/>
        </w:rPr>
        <w:t>редакторов, ответственных за костюмы и оборудование, за приглашение и встречу гостей и других), помощь обучающимся в освоении навыков подготовки, проведения, анализа общешкольных дел;</w:t>
      </w:r>
    </w:p>
    <w:p w:rsidR="004D001B" w:rsidRDefault="00FF118F">
      <w:pPr>
        <w:pStyle w:val="a4"/>
        <w:numPr>
          <w:ilvl w:val="0"/>
          <w:numId w:val="17"/>
        </w:numPr>
        <w:tabs>
          <w:tab w:val="left" w:pos="540"/>
        </w:tabs>
        <w:ind w:right="574"/>
        <w:rPr>
          <w:rFonts w:ascii="Symbol" w:hAnsi="Symbol"/>
          <w:sz w:val="24"/>
        </w:rPr>
      </w:pPr>
      <w:r>
        <w:rPr>
          <w:sz w:val="24"/>
        </w:rPr>
        <w:t>наблюдение за поведением обучающихся в ситуациях подготовки, проведения,</w:t>
      </w:r>
      <w:r>
        <w:rPr>
          <w:sz w:val="24"/>
        </w:rPr>
        <w:t xml:space="preserve"> анализа основных школьных</w:t>
      </w:r>
      <w:r>
        <w:rPr>
          <w:spacing w:val="52"/>
          <w:sz w:val="24"/>
        </w:rPr>
        <w:t xml:space="preserve">  </w:t>
      </w:r>
      <w:r>
        <w:rPr>
          <w:sz w:val="24"/>
        </w:rPr>
        <w:t>дел,</w:t>
      </w:r>
      <w:r>
        <w:rPr>
          <w:spacing w:val="40"/>
          <w:sz w:val="24"/>
        </w:rPr>
        <w:t xml:space="preserve">  </w:t>
      </w:r>
      <w:r>
        <w:rPr>
          <w:sz w:val="24"/>
        </w:rPr>
        <w:t>мероприятий,</w:t>
      </w:r>
      <w:r>
        <w:rPr>
          <w:spacing w:val="51"/>
          <w:sz w:val="24"/>
        </w:rPr>
        <w:t xml:space="preserve">  </w:t>
      </w:r>
      <w:r>
        <w:rPr>
          <w:sz w:val="24"/>
        </w:rPr>
        <w:t>их</w:t>
      </w:r>
      <w:r>
        <w:rPr>
          <w:spacing w:val="51"/>
          <w:sz w:val="24"/>
        </w:rPr>
        <w:t xml:space="preserve">  </w:t>
      </w:r>
      <w:r>
        <w:rPr>
          <w:sz w:val="24"/>
        </w:rPr>
        <w:t>отношениями</w:t>
      </w:r>
      <w:r>
        <w:rPr>
          <w:spacing w:val="51"/>
          <w:sz w:val="24"/>
        </w:rPr>
        <w:t xml:space="preserve">  </w:t>
      </w:r>
      <w:r>
        <w:rPr>
          <w:sz w:val="24"/>
        </w:rPr>
        <w:t>с</w:t>
      </w:r>
      <w:r>
        <w:rPr>
          <w:spacing w:val="40"/>
          <w:sz w:val="24"/>
        </w:rPr>
        <w:t xml:space="preserve">  </w:t>
      </w:r>
      <w:r>
        <w:rPr>
          <w:sz w:val="24"/>
        </w:rPr>
        <w:t>обучающимися</w:t>
      </w:r>
      <w:r>
        <w:rPr>
          <w:spacing w:val="51"/>
          <w:sz w:val="24"/>
        </w:rPr>
        <w:t xml:space="preserve">  </w:t>
      </w:r>
      <w:r>
        <w:rPr>
          <w:sz w:val="24"/>
        </w:rPr>
        <w:t>разных</w:t>
      </w:r>
      <w:r>
        <w:rPr>
          <w:spacing w:val="52"/>
          <w:sz w:val="24"/>
        </w:rPr>
        <w:t xml:space="preserve">  </w:t>
      </w:r>
      <w:r>
        <w:rPr>
          <w:sz w:val="24"/>
        </w:rPr>
        <w:t>возрастов,</w:t>
      </w:r>
      <w:r>
        <w:rPr>
          <w:spacing w:val="40"/>
          <w:sz w:val="24"/>
        </w:rPr>
        <w:t xml:space="preserve">  </w:t>
      </w:r>
      <w:r>
        <w:rPr>
          <w:sz w:val="24"/>
        </w:rPr>
        <w:t>с</w:t>
      </w:r>
    </w:p>
    <w:p w:rsidR="004D001B" w:rsidRDefault="004D001B">
      <w:pPr>
        <w:jc w:val="both"/>
        <w:rPr>
          <w:rFonts w:ascii="Symbol" w:hAnsi="Symbol"/>
          <w:sz w:val="24"/>
        </w:rPr>
        <w:sectPr w:rsidR="004D001B">
          <w:pgSz w:w="11920" w:h="16850"/>
          <w:pgMar w:top="720" w:right="160" w:bottom="2180" w:left="480" w:header="0" w:footer="1924" w:gutter="0"/>
          <w:cols w:space="720"/>
        </w:sectPr>
      </w:pPr>
    </w:p>
    <w:p w:rsidR="004D001B" w:rsidRDefault="00FF118F">
      <w:pPr>
        <w:pStyle w:val="a3"/>
        <w:spacing w:before="68"/>
      </w:pPr>
      <w:r>
        <w:t>педагогическими</w:t>
      </w:r>
      <w:r>
        <w:rPr>
          <w:spacing w:val="-7"/>
        </w:rPr>
        <w:t xml:space="preserve"> </w:t>
      </w:r>
      <w:r>
        <w:t>работниками</w:t>
      </w:r>
      <w:r>
        <w:rPr>
          <w:spacing w:val="-4"/>
        </w:rPr>
        <w:t xml:space="preserve"> </w:t>
      </w:r>
      <w:r>
        <w:t>и</w:t>
      </w:r>
      <w:r>
        <w:rPr>
          <w:spacing w:val="-6"/>
        </w:rPr>
        <w:t xml:space="preserve"> </w:t>
      </w:r>
      <w:r>
        <w:t>другими</w:t>
      </w:r>
      <w:r>
        <w:rPr>
          <w:spacing w:val="-4"/>
        </w:rPr>
        <w:t xml:space="preserve"> </w:t>
      </w:r>
      <w:r>
        <w:rPr>
          <w:spacing w:val="-2"/>
        </w:rPr>
        <w:t>взрослыми.</w:t>
      </w:r>
    </w:p>
    <w:p w:rsidR="004D001B" w:rsidRDefault="00FF118F">
      <w:pPr>
        <w:spacing w:before="276"/>
        <w:ind w:left="540"/>
        <w:jc w:val="both"/>
        <w:rPr>
          <w:i/>
          <w:sz w:val="24"/>
        </w:rPr>
      </w:pPr>
      <w:r>
        <w:rPr>
          <w:i/>
          <w:sz w:val="24"/>
        </w:rPr>
        <w:t>Модуль</w:t>
      </w:r>
      <w:r>
        <w:rPr>
          <w:i/>
          <w:spacing w:val="-6"/>
          <w:sz w:val="24"/>
        </w:rPr>
        <w:t xml:space="preserve"> </w:t>
      </w:r>
      <w:r>
        <w:rPr>
          <w:i/>
          <w:sz w:val="24"/>
        </w:rPr>
        <w:t>"Внешкольные</w:t>
      </w:r>
      <w:r>
        <w:rPr>
          <w:i/>
          <w:spacing w:val="-6"/>
          <w:sz w:val="24"/>
        </w:rPr>
        <w:t xml:space="preserve"> </w:t>
      </w:r>
      <w:r>
        <w:rPr>
          <w:i/>
          <w:spacing w:val="-2"/>
          <w:sz w:val="24"/>
        </w:rPr>
        <w:t>мероприятия"</w:t>
      </w:r>
    </w:p>
    <w:p w:rsidR="004D001B" w:rsidRDefault="00FF118F">
      <w:pPr>
        <w:pStyle w:val="a3"/>
        <w:ind w:right="572" w:firstLine="708"/>
      </w:pPr>
      <w:r>
        <w:t xml:space="preserve">Реализация воспитательного потенциала внешкольных мероприятий общие внешкольные мероприятия, в том числе организуемые совместно с социальными партнерамиобразовательной </w:t>
      </w:r>
      <w:r>
        <w:rPr>
          <w:spacing w:val="-2"/>
        </w:rPr>
        <w:t>организации;</w:t>
      </w:r>
    </w:p>
    <w:p w:rsidR="004D001B" w:rsidRDefault="00FF118F">
      <w:pPr>
        <w:pStyle w:val="a4"/>
        <w:numPr>
          <w:ilvl w:val="0"/>
          <w:numId w:val="17"/>
        </w:numPr>
        <w:tabs>
          <w:tab w:val="left" w:pos="540"/>
        </w:tabs>
        <w:ind w:right="583"/>
        <w:rPr>
          <w:rFonts w:ascii="Symbol" w:hAnsi="Symbol"/>
          <w:sz w:val="24"/>
        </w:rPr>
      </w:pPr>
      <w:r>
        <w:rPr>
          <w:sz w:val="24"/>
        </w:rPr>
        <w:t>внешкольные тематические мероприятия воспитательной направленности, организ</w:t>
      </w:r>
      <w:r>
        <w:rPr>
          <w:sz w:val="24"/>
        </w:rPr>
        <w:t>уемые педагогами по изучаемым в образовательной организации учебным предметам, курсам, модулям;</w:t>
      </w:r>
    </w:p>
    <w:p w:rsidR="004D001B" w:rsidRDefault="00FF118F">
      <w:pPr>
        <w:pStyle w:val="a4"/>
        <w:numPr>
          <w:ilvl w:val="0"/>
          <w:numId w:val="17"/>
        </w:numPr>
        <w:tabs>
          <w:tab w:val="left" w:pos="540"/>
        </w:tabs>
        <w:ind w:right="573"/>
        <w:rPr>
          <w:rFonts w:ascii="Symbol" w:hAnsi="Symbol"/>
          <w:sz w:val="24"/>
        </w:rPr>
      </w:pPr>
      <w:r>
        <w:rPr>
          <w:sz w:val="24"/>
        </w:rPr>
        <w:t>экскурсии, походы выходного дня (в музей, картинную галерею, технопарк, на предприятие и другое),</w:t>
      </w:r>
      <w:r>
        <w:rPr>
          <w:spacing w:val="-6"/>
          <w:sz w:val="24"/>
        </w:rPr>
        <w:t xml:space="preserve"> </w:t>
      </w:r>
      <w:r>
        <w:rPr>
          <w:sz w:val="24"/>
        </w:rPr>
        <w:t>организуемые</w:t>
      </w:r>
      <w:r>
        <w:rPr>
          <w:spacing w:val="-4"/>
          <w:sz w:val="24"/>
        </w:rPr>
        <w:t xml:space="preserve"> </w:t>
      </w:r>
      <w:r>
        <w:rPr>
          <w:sz w:val="24"/>
        </w:rPr>
        <w:t>в</w:t>
      </w:r>
      <w:r>
        <w:rPr>
          <w:spacing w:val="-5"/>
          <w:sz w:val="24"/>
        </w:rPr>
        <w:t xml:space="preserve"> </w:t>
      </w:r>
      <w:r>
        <w:rPr>
          <w:sz w:val="24"/>
        </w:rPr>
        <w:t>классах</w:t>
      </w:r>
      <w:r>
        <w:rPr>
          <w:spacing w:val="-3"/>
          <w:sz w:val="24"/>
        </w:rPr>
        <w:t xml:space="preserve"> </w:t>
      </w:r>
      <w:r>
        <w:rPr>
          <w:sz w:val="24"/>
        </w:rPr>
        <w:t>классными</w:t>
      </w:r>
      <w:r>
        <w:rPr>
          <w:spacing w:val="-4"/>
          <w:sz w:val="24"/>
        </w:rPr>
        <w:t xml:space="preserve"> </w:t>
      </w:r>
      <w:r>
        <w:rPr>
          <w:sz w:val="24"/>
        </w:rPr>
        <w:t>руководителями,</w:t>
      </w:r>
      <w:r>
        <w:rPr>
          <w:spacing w:val="-5"/>
          <w:sz w:val="24"/>
        </w:rPr>
        <w:t xml:space="preserve"> </w:t>
      </w:r>
      <w:r>
        <w:rPr>
          <w:sz w:val="24"/>
        </w:rPr>
        <w:t>в</w:t>
      </w:r>
      <w:r>
        <w:rPr>
          <w:spacing w:val="-5"/>
          <w:sz w:val="24"/>
        </w:rPr>
        <w:t xml:space="preserve"> </w:t>
      </w:r>
      <w:r>
        <w:rPr>
          <w:sz w:val="24"/>
        </w:rPr>
        <w:t>том</w:t>
      </w:r>
      <w:r>
        <w:rPr>
          <w:spacing w:val="-5"/>
          <w:sz w:val="24"/>
        </w:rPr>
        <w:t xml:space="preserve"> </w:t>
      </w:r>
      <w:r>
        <w:rPr>
          <w:sz w:val="24"/>
        </w:rPr>
        <w:t>числе совместно с родителями (законными представителями) обучающихся с привлечением ихк планированию, организации, проведению, оценке мероприятия;</w:t>
      </w:r>
    </w:p>
    <w:p w:rsidR="004D001B" w:rsidRDefault="00FF118F">
      <w:pPr>
        <w:pStyle w:val="a4"/>
        <w:numPr>
          <w:ilvl w:val="0"/>
          <w:numId w:val="17"/>
        </w:numPr>
        <w:tabs>
          <w:tab w:val="left" w:pos="540"/>
        </w:tabs>
        <w:ind w:right="575"/>
        <w:rPr>
          <w:rFonts w:ascii="Symbol" w:hAnsi="Symbol"/>
          <w:sz w:val="24"/>
        </w:rPr>
      </w:pPr>
      <w:r>
        <w:rPr>
          <w:sz w:val="24"/>
        </w:rPr>
        <w:t>литературные, исторические, экологические и другие походы, экскурсии, экспедиции, слеты и другие, организуемы</w:t>
      </w:r>
      <w:r>
        <w:rPr>
          <w:sz w:val="24"/>
        </w:rPr>
        <w:t>е педагогическими работниками, в том числе совместно с родителями (законными представителями) обучающихся для изучения историко- культурных мест, событий, биографий, проживавших в этой местности российских поэтов</w:t>
      </w:r>
      <w:r>
        <w:rPr>
          <w:spacing w:val="-6"/>
          <w:sz w:val="24"/>
        </w:rPr>
        <w:t xml:space="preserve"> </w:t>
      </w:r>
      <w:r>
        <w:rPr>
          <w:sz w:val="24"/>
        </w:rPr>
        <w:t>и писателей, деятелей науки, природных и ис</w:t>
      </w:r>
      <w:r>
        <w:rPr>
          <w:sz w:val="24"/>
        </w:rPr>
        <w:t>торико-культурных ландшафтов, флоры и фауны и другого;</w:t>
      </w:r>
    </w:p>
    <w:p w:rsidR="004D001B" w:rsidRDefault="00FF118F">
      <w:pPr>
        <w:pStyle w:val="a4"/>
        <w:numPr>
          <w:ilvl w:val="0"/>
          <w:numId w:val="17"/>
        </w:numPr>
        <w:tabs>
          <w:tab w:val="left" w:pos="540"/>
        </w:tabs>
        <w:ind w:right="571"/>
        <w:rPr>
          <w:rFonts w:ascii="Symbol" w:hAnsi="Symbol"/>
          <w:sz w:val="24"/>
        </w:rPr>
      </w:pPr>
      <w:r>
        <w:rPr>
          <w:sz w:val="24"/>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w:t>
      </w:r>
      <w:r>
        <w:rPr>
          <w:sz w:val="24"/>
        </w:rPr>
        <w:t>ошением к делу, атмосферой эмоционально- психологического комфорта.</w:t>
      </w:r>
    </w:p>
    <w:p w:rsidR="004D001B" w:rsidRDefault="00FF118F">
      <w:pPr>
        <w:spacing w:before="272"/>
        <w:ind w:left="540"/>
        <w:jc w:val="both"/>
        <w:rPr>
          <w:i/>
          <w:sz w:val="24"/>
        </w:rPr>
      </w:pPr>
      <w:r>
        <w:rPr>
          <w:i/>
          <w:sz w:val="24"/>
        </w:rPr>
        <w:t>Модуль</w:t>
      </w:r>
      <w:r>
        <w:rPr>
          <w:i/>
          <w:spacing w:val="-14"/>
          <w:sz w:val="24"/>
        </w:rPr>
        <w:t xml:space="preserve"> </w:t>
      </w:r>
      <w:r>
        <w:rPr>
          <w:i/>
          <w:sz w:val="24"/>
        </w:rPr>
        <w:t>"Организация</w:t>
      </w:r>
      <w:r>
        <w:rPr>
          <w:i/>
          <w:spacing w:val="-13"/>
          <w:sz w:val="24"/>
        </w:rPr>
        <w:t xml:space="preserve"> </w:t>
      </w:r>
      <w:r>
        <w:rPr>
          <w:i/>
          <w:sz w:val="24"/>
        </w:rPr>
        <w:t>предметно-пространственной</w:t>
      </w:r>
      <w:r>
        <w:rPr>
          <w:i/>
          <w:spacing w:val="-10"/>
          <w:sz w:val="24"/>
        </w:rPr>
        <w:t xml:space="preserve"> </w:t>
      </w:r>
      <w:r>
        <w:rPr>
          <w:i/>
          <w:spacing w:val="-2"/>
          <w:sz w:val="24"/>
        </w:rPr>
        <w:t>среды"</w:t>
      </w:r>
    </w:p>
    <w:p w:rsidR="004D001B" w:rsidRDefault="00FF118F">
      <w:pPr>
        <w:pStyle w:val="a3"/>
        <w:ind w:right="572" w:firstLine="708"/>
      </w:pPr>
      <w:r>
        <w:t>Реализация воспитательного потенциала предметно-пространственной среды предусматривает совместную деятельность педагогов, обучающихся,</w:t>
      </w:r>
      <w:r>
        <w:t xml:space="preserve"> других участников образовательных отношений по ее созданию, поддержанию, использованию в воспитательном процессе (указываются конкретные позиции, имеющиеся в образовательной организации или </w:t>
      </w:r>
      <w:r>
        <w:rPr>
          <w:spacing w:val="-2"/>
        </w:rPr>
        <w:t>запланированные):</w:t>
      </w:r>
    </w:p>
    <w:p w:rsidR="004D001B" w:rsidRDefault="00FF118F">
      <w:pPr>
        <w:pStyle w:val="a4"/>
        <w:numPr>
          <w:ilvl w:val="0"/>
          <w:numId w:val="17"/>
        </w:numPr>
        <w:tabs>
          <w:tab w:val="left" w:pos="540"/>
        </w:tabs>
        <w:spacing w:before="1"/>
        <w:ind w:right="571"/>
        <w:rPr>
          <w:rFonts w:ascii="Symbol" w:hAnsi="Symbol"/>
        </w:rPr>
      </w:pPr>
      <w:r>
        <w:rPr>
          <w:sz w:val="24"/>
        </w:rPr>
        <w:t xml:space="preserve">оформление внешнего вида здания, фасада, холла </w:t>
      </w:r>
      <w:r>
        <w:rPr>
          <w:sz w:val="24"/>
        </w:rPr>
        <w:t>при входе в образовательную</w:t>
      </w:r>
      <w:r>
        <w:rPr>
          <w:spacing w:val="-15"/>
          <w:sz w:val="24"/>
        </w:rPr>
        <w:t xml:space="preserve"> </w:t>
      </w:r>
      <w:r>
        <w:rPr>
          <w:sz w:val="24"/>
        </w:rPr>
        <w:t>организацию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w:t>
      </w:r>
      <w:r>
        <w:rPr>
          <w:sz w:val="24"/>
        </w:rPr>
        <w:t xml:space="preserve">ской </w:t>
      </w:r>
      <w:r>
        <w:t>символики региона;</w:t>
      </w:r>
    </w:p>
    <w:p w:rsidR="004D001B" w:rsidRDefault="00FF118F">
      <w:pPr>
        <w:pStyle w:val="a4"/>
        <w:numPr>
          <w:ilvl w:val="0"/>
          <w:numId w:val="17"/>
        </w:numPr>
        <w:tabs>
          <w:tab w:val="left" w:pos="540"/>
        </w:tabs>
        <w:ind w:right="574"/>
        <w:rPr>
          <w:rFonts w:ascii="Symbol" w:hAnsi="Symbol"/>
          <w:sz w:val="24"/>
        </w:rPr>
      </w:pPr>
      <w:r>
        <w:rPr>
          <w:sz w:val="24"/>
        </w:rPr>
        <w:t>организацию и проведение церемоний поднятия (спуска) государственного флага</w:t>
      </w:r>
      <w:r>
        <w:rPr>
          <w:spacing w:val="-14"/>
          <w:sz w:val="24"/>
        </w:rPr>
        <w:t xml:space="preserve"> </w:t>
      </w:r>
      <w:r>
        <w:rPr>
          <w:sz w:val="24"/>
        </w:rPr>
        <w:t xml:space="preserve">Российской </w:t>
      </w:r>
      <w:r>
        <w:rPr>
          <w:spacing w:val="-2"/>
          <w:sz w:val="24"/>
        </w:rPr>
        <w:t>Федерации;</w:t>
      </w:r>
    </w:p>
    <w:p w:rsidR="004D001B" w:rsidRDefault="00FF118F">
      <w:pPr>
        <w:pStyle w:val="a4"/>
        <w:numPr>
          <w:ilvl w:val="0"/>
          <w:numId w:val="17"/>
        </w:numPr>
        <w:tabs>
          <w:tab w:val="left" w:pos="540"/>
        </w:tabs>
        <w:ind w:right="573"/>
        <w:rPr>
          <w:rFonts w:ascii="Symbol" w:hAnsi="Symbol"/>
          <w:sz w:val="24"/>
        </w:rPr>
      </w:pPr>
      <w:r>
        <w:rPr>
          <w:sz w:val="24"/>
        </w:rPr>
        <w:t>размещение карт России, регионов, муниципальных образований (современных иисторических, точных и стилизованных, географических, природ</w:t>
      </w:r>
      <w:r>
        <w:rPr>
          <w:sz w:val="24"/>
        </w:rPr>
        <w:t>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w:t>
      </w:r>
      <w:r>
        <w:rPr>
          <w:sz w:val="24"/>
        </w:rPr>
        <w:t>ртретов выдающихся государственных деятелей России, деятелей культуры, науки, производства, искусства, военных, героев и защитников Отечества;</w:t>
      </w:r>
    </w:p>
    <w:p w:rsidR="004D001B" w:rsidRDefault="00FF118F">
      <w:pPr>
        <w:pStyle w:val="a4"/>
        <w:numPr>
          <w:ilvl w:val="0"/>
          <w:numId w:val="17"/>
        </w:numPr>
        <w:tabs>
          <w:tab w:val="left" w:pos="540"/>
        </w:tabs>
        <w:ind w:right="581"/>
        <w:rPr>
          <w:rFonts w:ascii="Symbol" w:hAnsi="Symbol"/>
          <w:sz w:val="24"/>
        </w:rPr>
      </w:pPr>
      <w:r>
        <w:rPr>
          <w:sz w:val="24"/>
        </w:rPr>
        <w:t>изготовление, размещение, обновление художественных изображений (символических, живописных, фотографических, инте</w:t>
      </w:r>
      <w:r>
        <w:rPr>
          <w:sz w:val="24"/>
        </w:rPr>
        <w:t>рактивных аудио и видео) природы России, региона, местности,</w:t>
      </w:r>
      <w:r>
        <w:rPr>
          <w:spacing w:val="-6"/>
          <w:sz w:val="24"/>
        </w:rPr>
        <w:t xml:space="preserve"> </w:t>
      </w:r>
      <w:r>
        <w:rPr>
          <w:sz w:val="24"/>
        </w:rPr>
        <w:t>предметов</w:t>
      </w:r>
      <w:r>
        <w:rPr>
          <w:spacing w:val="-9"/>
          <w:sz w:val="24"/>
        </w:rPr>
        <w:t xml:space="preserve"> </w:t>
      </w:r>
      <w:r>
        <w:rPr>
          <w:sz w:val="24"/>
        </w:rPr>
        <w:t>традиционной</w:t>
      </w:r>
      <w:r>
        <w:rPr>
          <w:spacing w:val="-5"/>
          <w:sz w:val="24"/>
        </w:rPr>
        <w:t xml:space="preserve"> </w:t>
      </w:r>
      <w:r>
        <w:rPr>
          <w:sz w:val="24"/>
        </w:rPr>
        <w:t>культуры</w:t>
      </w:r>
      <w:r>
        <w:rPr>
          <w:spacing w:val="-4"/>
          <w:sz w:val="24"/>
        </w:rPr>
        <w:t xml:space="preserve"> </w:t>
      </w:r>
      <w:r>
        <w:rPr>
          <w:sz w:val="24"/>
        </w:rPr>
        <w:t>и</w:t>
      </w:r>
      <w:r>
        <w:rPr>
          <w:spacing w:val="-4"/>
          <w:sz w:val="24"/>
        </w:rPr>
        <w:t xml:space="preserve"> </w:t>
      </w:r>
      <w:r>
        <w:rPr>
          <w:sz w:val="24"/>
        </w:rPr>
        <w:t>быта,</w:t>
      </w:r>
      <w:r>
        <w:rPr>
          <w:spacing w:val="-5"/>
          <w:sz w:val="24"/>
        </w:rPr>
        <w:t xml:space="preserve"> </w:t>
      </w:r>
      <w:r>
        <w:rPr>
          <w:sz w:val="24"/>
        </w:rPr>
        <w:t>духовной</w:t>
      </w:r>
      <w:r>
        <w:rPr>
          <w:spacing w:val="-5"/>
          <w:sz w:val="24"/>
        </w:rPr>
        <w:t xml:space="preserve"> </w:t>
      </w:r>
      <w:r>
        <w:rPr>
          <w:sz w:val="24"/>
        </w:rPr>
        <w:t>культуры</w:t>
      </w:r>
      <w:r>
        <w:rPr>
          <w:spacing w:val="-4"/>
          <w:sz w:val="24"/>
        </w:rPr>
        <w:t xml:space="preserve"> </w:t>
      </w:r>
      <w:r>
        <w:rPr>
          <w:sz w:val="24"/>
        </w:rPr>
        <w:t>народов</w:t>
      </w:r>
      <w:r>
        <w:rPr>
          <w:spacing w:val="-5"/>
          <w:sz w:val="24"/>
        </w:rPr>
        <w:t xml:space="preserve"> </w:t>
      </w:r>
      <w:r>
        <w:rPr>
          <w:sz w:val="24"/>
        </w:rPr>
        <w:t>России;</w:t>
      </w:r>
    </w:p>
    <w:p w:rsidR="004D001B" w:rsidRDefault="00FF118F">
      <w:pPr>
        <w:pStyle w:val="a4"/>
        <w:numPr>
          <w:ilvl w:val="0"/>
          <w:numId w:val="17"/>
        </w:numPr>
        <w:tabs>
          <w:tab w:val="left" w:pos="540"/>
        </w:tabs>
        <w:ind w:right="571"/>
        <w:rPr>
          <w:rFonts w:ascii="Symbol" w:hAnsi="Symbol"/>
          <w:sz w:val="24"/>
        </w:rPr>
      </w:pPr>
      <w:r>
        <w:rPr>
          <w:sz w:val="24"/>
        </w:rPr>
        <w:t>организацию и поддержание в образовательной организации звукового пространства позитивной духовно-нравственной, гражданско-патриотической воспитательной направленности (звонки- мелодии, музыка, информационные сообщения), исполнение гимна Российской Федерац</w:t>
      </w:r>
      <w:r>
        <w:rPr>
          <w:sz w:val="24"/>
        </w:rPr>
        <w:t>ии;</w:t>
      </w:r>
    </w:p>
    <w:p w:rsidR="004D001B" w:rsidRDefault="00FF118F">
      <w:pPr>
        <w:pStyle w:val="a4"/>
        <w:numPr>
          <w:ilvl w:val="0"/>
          <w:numId w:val="17"/>
        </w:numPr>
        <w:tabs>
          <w:tab w:val="left" w:pos="540"/>
        </w:tabs>
        <w:ind w:right="575"/>
        <w:rPr>
          <w:rFonts w:ascii="Symbol" w:hAnsi="Symbol"/>
          <w:sz w:val="24"/>
        </w:rPr>
      </w:pPr>
      <w:r>
        <w:rPr>
          <w:sz w:val="24"/>
        </w:rPr>
        <w:t>разработку, оформление, поддержание, использование в воспитательном процессе "мест гражданского</w:t>
      </w:r>
      <w:r>
        <w:rPr>
          <w:spacing w:val="-3"/>
          <w:sz w:val="24"/>
        </w:rPr>
        <w:t xml:space="preserve"> </w:t>
      </w:r>
      <w:r>
        <w:rPr>
          <w:sz w:val="24"/>
        </w:rPr>
        <w:t>почитания"</w:t>
      </w:r>
      <w:r>
        <w:rPr>
          <w:spacing w:val="-4"/>
          <w:sz w:val="24"/>
        </w:rPr>
        <w:t xml:space="preserve"> </w:t>
      </w:r>
      <w:r>
        <w:rPr>
          <w:sz w:val="24"/>
        </w:rPr>
        <w:t>(в</w:t>
      </w:r>
      <w:r>
        <w:rPr>
          <w:spacing w:val="-4"/>
          <w:sz w:val="24"/>
        </w:rPr>
        <w:t xml:space="preserve"> </w:t>
      </w:r>
      <w:r>
        <w:rPr>
          <w:sz w:val="24"/>
        </w:rPr>
        <w:t>том</w:t>
      </w:r>
      <w:r>
        <w:rPr>
          <w:spacing w:val="-4"/>
          <w:sz w:val="24"/>
        </w:rPr>
        <w:t xml:space="preserve"> </w:t>
      </w:r>
      <w:r>
        <w:rPr>
          <w:sz w:val="24"/>
        </w:rPr>
        <w:t>числе,</w:t>
      </w:r>
      <w:r>
        <w:rPr>
          <w:spacing w:val="-1"/>
          <w:sz w:val="24"/>
        </w:rPr>
        <w:t xml:space="preserve"> </w:t>
      </w:r>
      <w:r>
        <w:rPr>
          <w:sz w:val="24"/>
        </w:rPr>
        <w:t>если</w:t>
      </w:r>
      <w:r>
        <w:rPr>
          <w:spacing w:val="-2"/>
          <w:sz w:val="24"/>
        </w:rPr>
        <w:t xml:space="preserve"> </w:t>
      </w:r>
      <w:r>
        <w:rPr>
          <w:sz w:val="24"/>
        </w:rPr>
        <w:t>образовательная</w:t>
      </w:r>
      <w:r>
        <w:rPr>
          <w:spacing w:val="-3"/>
          <w:sz w:val="24"/>
        </w:rPr>
        <w:t xml:space="preserve"> </w:t>
      </w:r>
      <w:r>
        <w:rPr>
          <w:sz w:val="24"/>
        </w:rPr>
        <w:t>организация</w:t>
      </w:r>
      <w:r>
        <w:rPr>
          <w:spacing w:val="-2"/>
          <w:sz w:val="24"/>
        </w:rPr>
        <w:t xml:space="preserve"> </w:t>
      </w:r>
      <w:r>
        <w:rPr>
          <w:sz w:val="24"/>
        </w:rPr>
        <w:t>носит</w:t>
      </w:r>
      <w:r>
        <w:rPr>
          <w:spacing w:val="-3"/>
          <w:sz w:val="24"/>
        </w:rPr>
        <w:t xml:space="preserve"> </w:t>
      </w:r>
      <w:r>
        <w:rPr>
          <w:sz w:val="24"/>
        </w:rPr>
        <w:t>имявыдающегося</w:t>
      </w:r>
    </w:p>
    <w:p w:rsidR="004D001B" w:rsidRDefault="004D001B">
      <w:pPr>
        <w:jc w:val="both"/>
        <w:rPr>
          <w:rFonts w:ascii="Symbol" w:hAnsi="Symbol"/>
          <w:sz w:val="24"/>
        </w:rPr>
        <w:sectPr w:rsidR="004D001B">
          <w:pgSz w:w="11920" w:h="16850"/>
          <w:pgMar w:top="720" w:right="160" w:bottom="2180" w:left="480" w:header="0" w:footer="1924" w:gutter="0"/>
          <w:cols w:space="720"/>
        </w:sectPr>
      </w:pPr>
    </w:p>
    <w:p w:rsidR="004D001B" w:rsidRDefault="00FF118F">
      <w:pPr>
        <w:pStyle w:val="a3"/>
        <w:spacing w:before="68"/>
        <w:ind w:right="573"/>
      </w:pPr>
      <w:r>
        <w:t xml:space="preserve">исторического деятеля, ученого, героя, защитника Отечества </w:t>
      </w:r>
      <w:r>
        <w:t>и других) в помещениях образовательной организации 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w:t>
      </w:r>
    </w:p>
    <w:p w:rsidR="004D001B" w:rsidRDefault="00FF118F">
      <w:pPr>
        <w:pStyle w:val="a4"/>
        <w:numPr>
          <w:ilvl w:val="0"/>
          <w:numId w:val="17"/>
        </w:numPr>
        <w:tabs>
          <w:tab w:val="left" w:pos="540"/>
        </w:tabs>
        <w:ind w:right="573"/>
        <w:rPr>
          <w:rFonts w:ascii="Symbol" w:hAnsi="Symbol"/>
          <w:sz w:val="24"/>
        </w:rPr>
      </w:pPr>
      <w:r>
        <w:rPr>
          <w:sz w:val="24"/>
        </w:rPr>
        <w:t>оформление</w:t>
      </w:r>
      <w:r>
        <w:rPr>
          <w:spacing w:val="-15"/>
          <w:sz w:val="24"/>
        </w:rPr>
        <w:t xml:space="preserve"> </w:t>
      </w:r>
      <w:r>
        <w:rPr>
          <w:sz w:val="24"/>
        </w:rPr>
        <w:t>и</w:t>
      </w:r>
      <w:r>
        <w:rPr>
          <w:spacing w:val="-15"/>
          <w:sz w:val="24"/>
        </w:rPr>
        <w:t xml:space="preserve"> </w:t>
      </w:r>
      <w:r>
        <w:rPr>
          <w:sz w:val="24"/>
        </w:rPr>
        <w:t>обновление</w:t>
      </w:r>
      <w:r>
        <w:rPr>
          <w:spacing w:val="-15"/>
          <w:sz w:val="24"/>
        </w:rPr>
        <w:t xml:space="preserve"> </w:t>
      </w:r>
      <w:r>
        <w:rPr>
          <w:sz w:val="24"/>
        </w:rPr>
        <w:t>"мест</w:t>
      </w:r>
      <w:r>
        <w:rPr>
          <w:spacing w:val="-15"/>
          <w:sz w:val="24"/>
        </w:rPr>
        <w:t xml:space="preserve"> </w:t>
      </w:r>
      <w:r>
        <w:rPr>
          <w:sz w:val="24"/>
        </w:rPr>
        <w:t>новостей",</w:t>
      </w:r>
      <w:r>
        <w:rPr>
          <w:spacing w:val="-15"/>
          <w:sz w:val="24"/>
        </w:rPr>
        <w:t xml:space="preserve"> </w:t>
      </w:r>
      <w:r>
        <w:rPr>
          <w:sz w:val="24"/>
        </w:rPr>
        <w:t>сте</w:t>
      </w:r>
      <w:r>
        <w:rPr>
          <w:sz w:val="24"/>
        </w:rPr>
        <w:t>ндов</w:t>
      </w:r>
      <w:r>
        <w:rPr>
          <w:spacing w:val="-15"/>
          <w:sz w:val="24"/>
        </w:rPr>
        <w:t xml:space="preserve"> </w:t>
      </w:r>
      <w:r>
        <w:rPr>
          <w:sz w:val="24"/>
        </w:rPr>
        <w:t>в</w:t>
      </w:r>
      <w:r>
        <w:rPr>
          <w:spacing w:val="-15"/>
          <w:sz w:val="24"/>
        </w:rPr>
        <w:t xml:space="preserve"> </w:t>
      </w:r>
      <w:r>
        <w:rPr>
          <w:sz w:val="24"/>
        </w:rPr>
        <w:t>помещениях</w:t>
      </w:r>
      <w:r>
        <w:rPr>
          <w:spacing w:val="-15"/>
          <w:sz w:val="24"/>
        </w:rPr>
        <w:t xml:space="preserve"> </w:t>
      </w:r>
      <w:r>
        <w:rPr>
          <w:sz w:val="24"/>
        </w:rPr>
        <w:t>(холл</w:t>
      </w:r>
      <w:r>
        <w:rPr>
          <w:spacing w:val="-15"/>
          <w:sz w:val="24"/>
        </w:rPr>
        <w:t xml:space="preserve"> </w:t>
      </w:r>
      <w:r>
        <w:rPr>
          <w:sz w:val="24"/>
        </w:rPr>
        <w:t>первого</w:t>
      </w:r>
      <w:r>
        <w:rPr>
          <w:spacing w:val="-15"/>
          <w:sz w:val="24"/>
        </w:rPr>
        <w:t xml:space="preserve"> </w:t>
      </w:r>
      <w:r>
        <w:rPr>
          <w:sz w:val="24"/>
        </w:rPr>
        <w:t>этажа,</w:t>
      </w:r>
      <w:r>
        <w:rPr>
          <w:spacing w:val="-15"/>
          <w:sz w:val="24"/>
        </w:rPr>
        <w:t xml:space="preserve"> </w:t>
      </w:r>
      <w:r>
        <w:rPr>
          <w:sz w:val="24"/>
        </w:rPr>
        <w:t>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фотоотчеты об интересных событиях, поздравления педагогов и обуч</w:t>
      </w:r>
      <w:r>
        <w:rPr>
          <w:sz w:val="24"/>
        </w:rPr>
        <w:t>ающихся и другое;</w:t>
      </w:r>
    </w:p>
    <w:p w:rsidR="004D001B" w:rsidRDefault="00FF118F">
      <w:pPr>
        <w:pStyle w:val="a4"/>
        <w:numPr>
          <w:ilvl w:val="0"/>
          <w:numId w:val="17"/>
        </w:numPr>
        <w:tabs>
          <w:tab w:val="left" w:pos="540"/>
        </w:tabs>
        <w:ind w:right="571"/>
        <w:rPr>
          <w:rFonts w:ascii="Symbol" w:hAnsi="Symbol"/>
          <w:sz w:val="24"/>
        </w:rPr>
      </w:pPr>
      <w:r>
        <w:rPr>
          <w:sz w:val="24"/>
        </w:rPr>
        <w:t>разработку и популяризацию символики образовательной организации (эмблема, флаг, логотип, элементы костюма обучающихся и другое), используемой как повседневно, таки</w:t>
      </w:r>
      <w:r>
        <w:rPr>
          <w:spacing w:val="-10"/>
          <w:sz w:val="24"/>
        </w:rPr>
        <w:t xml:space="preserve"> </w:t>
      </w:r>
      <w:r>
        <w:rPr>
          <w:sz w:val="24"/>
        </w:rPr>
        <w:t>в</w:t>
      </w:r>
      <w:r>
        <w:rPr>
          <w:spacing w:val="-11"/>
          <w:sz w:val="24"/>
        </w:rPr>
        <w:t xml:space="preserve"> </w:t>
      </w:r>
      <w:r>
        <w:rPr>
          <w:sz w:val="24"/>
        </w:rPr>
        <w:t xml:space="preserve">торжественные </w:t>
      </w:r>
      <w:r>
        <w:rPr>
          <w:spacing w:val="-2"/>
          <w:sz w:val="24"/>
        </w:rPr>
        <w:t>моменты;</w:t>
      </w:r>
    </w:p>
    <w:p w:rsidR="004D001B" w:rsidRDefault="00FF118F">
      <w:pPr>
        <w:pStyle w:val="a4"/>
        <w:numPr>
          <w:ilvl w:val="0"/>
          <w:numId w:val="17"/>
        </w:numPr>
        <w:tabs>
          <w:tab w:val="left" w:pos="540"/>
        </w:tabs>
        <w:ind w:right="571"/>
        <w:rPr>
          <w:rFonts w:ascii="Symbol" w:hAnsi="Symbol"/>
          <w:sz w:val="24"/>
        </w:rPr>
      </w:pPr>
      <w:r>
        <w:rPr>
          <w:sz w:val="24"/>
        </w:rPr>
        <w:t>подготовку и размещение регулярно сменяемых эксп</w:t>
      </w:r>
      <w:r>
        <w:rPr>
          <w:sz w:val="24"/>
        </w:rPr>
        <w:t>озиций творческих работ обучающихся в разных предметных областях, демонстрирующих их способности,</w:t>
      </w:r>
      <w:r>
        <w:rPr>
          <w:spacing w:val="-15"/>
          <w:sz w:val="24"/>
        </w:rPr>
        <w:t xml:space="preserve"> </w:t>
      </w:r>
      <w:r>
        <w:rPr>
          <w:sz w:val="24"/>
        </w:rPr>
        <w:t xml:space="preserve">знакомящих с работами друг </w:t>
      </w:r>
      <w:r>
        <w:rPr>
          <w:spacing w:val="-2"/>
          <w:sz w:val="24"/>
        </w:rPr>
        <w:t>друга;</w:t>
      </w:r>
    </w:p>
    <w:p w:rsidR="004D001B" w:rsidRDefault="00FF118F">
      <w:pPr>
        <w:pStyle w:val="a4"/>
        <w:numPr>
          <w:ilvl w:val="0"/>
          <w:numId w:val="17"/>
        </w:numPr>
        <w:tabs>
          <w:tab w:val="left" w:pos="540"/>
        </w:tabs>
        <w:ind w:right="582"/>
        <w:rPr>
          <w:rFonts w:ascii="Symbol" w:hAnsi="Symbol"/>
          <w:sz w:val="24"/>
        </w:rPr>
      </w:pPr>
      <w:r>
        <w:rPr>
          <w:sz w:val="24"/>
        </w:rPr>
        <w:t>поддержание эстетического вида и благоустройство всех помещений в образовательной организации, доступных и безопасных рекреа</w:t>
      </w:r>
      <w:r>
        <w:rPr>
          <w:sz w:val="24"/>
        </w:rPr>
        <w:t>ционных зон, озеленение территории при образовательной организации;</w:t>
      </w:r>
    </w:p>
    <w:p w:rsidR="004D001B" w:rsidRDefault="00FF118F">
      <w:pPr>
        <w:pStyle w:val="a4"/>
        <w:numPr>
          <w:ilvl w:val="0"/>
          <w:numId w:val="17"/>
        </w:numPr>
        <w:tabs>
          <w:tab w:val="left" w:pos="540"/>
        </w:tabs>
        <w:ind w:right="573"/>
        <w:rPr>
          <w:rFonts w:ascii="Symbol" w:hAnsi="Symbol"/>
          <w:sz w:val="24"/>
        </w:rPr>
      </w:pPr>
      <w:r>
        <w:rPr>
          <w:sz w:val="24"/>
        </w:rPr>
        <w:t>разработку, оформление, поддержание и использование игровых пространств, спортивных и игровых площадок, зон активного и тихого отдыха;</w:t>
      </w:r>
    </w:p>
    <w:p w:rsidR="004D001B" w:rsidRDefault="00FF118F">
      <w:pPr>
        <w:pStyle w:val="a4"/>
        <w:numPr>
          <w:ilvl w:val="0"/>
          <w:numId w:val="17"/>
        </w:numPr>
        <w:tabs>
          <w:tab w:val="left" w:pos="540"/>
        </w:tabs>
        <w:ind w:right="572"/>
        <w:rPr>
          <w:rFonts w:ascii="Symbol" w:hAnsi="Symbol"/>
          <w:sz w:val="24"/>
        </w:rPr>
      </w:pPr>
      <w:r>
        <w:rPr>
          <w:sz w:val="24"/>
        </w:rPr>
        <w:t>создание и поддержание в вестибюле или библиотеке сте</w:t>
      </w:r>
      <w:r>
        <w:rPr>
          <w:sz w:val="24"/>
        </w:rPr>
        <w:t>ллажей свободного книгообмена,</w:t>
      </w:r>
      <w:r>
        <w:rPr>
          <w:spacing w:val="-13"/>
          <w:sz w:val="24"/>
        </w:rPr>
        <w:t xml:space="preserve"> </w:t>
      </w:r>
      <w:r>
        <w:rPr>
          <w:sz w:val="24"/>
        </w:rPr>
        <w:t>на которые</w:t>
      </w:r>
      <w:r>
        <w:rPr>
          <w:spacing w:val="-15"/>
          <w:sz w:val="24"/>
        </w:rPr>
        <w:t xml:space="preserve"> </w:t>
      </w:r>
      <w:r>
        <w:rPr>
          <w:sz w:val="24"/>
        </w:rPr>
        <w:t>обучающиеся,</w:t>
      </w:r>
      <w:r>
        <w:rPr>
          <w:spacing w:val="-15"/>
          <w:sz w:val="24"/>
        </w:rPr>
        <w:t xml:space="preserve"> </w:t>
      </w:r>
      <w:r>
        <w:rPr>
          <w:sz w:val="24"/>
        </w:rPr>
        <w:t>родители,</w:t>
      </w:r>
      <w:r>
        <w:rPr>
          <w:spacing w:val="-15"/>
          <w:sz w:val="24"/>
        </w:rPr>
        <w:t xml:space="preserve"> </w:t>
      </w:r>
      <w:r>
        <w:rPr>
          <w:sz w:val="24"/>
        </w:rPr>
        <w:t>педагоги</w:t>
      </w:r>
      <w:r>
        <w:rPr>
          <w:spacing w:val="-15"/>
          <w:sz w:val="24"/>
        </w:rPr>
        <w:t xml:space="preserve"> </w:t>
      </w:r>
      <w:r>
        <w:rPr>
          <w:sz w:val="24"/>
        </w:rPr>
        <w:t>могут</w:t>
      </w:r>
      <w:r>
        <w:rPr>
          <w:spacing w:val="-15"/>
          <w:sz w:val="24"/>
        </w:rPr>
        <w:t xml:space="preserve"> </w:t>
      </w:r>
      <w:r>
        <w:rPr>
          <w:sz w:val="24"/>
        </w:rPr>
        <w:t>выставлять</w:t>
      </w:r>
      <w:r>
        <w:rPr>
          <w:spacing w:val="-15"/>
          <w:sz w:val="24"/>
        </w:rPr>
        <w:t xml:space="preserve"> </w:t>
      </w:r>
      <w:r>
        <w:rPr>
          <w:sz w:val="24"/>
        </w:rPr>
        <w:t>для</w:t>
      </w:r>
      <w:r>
        <w:rPr>
          <w:spacing w:val="-15"/>
          <w:sz w:val="24"/>
        </w:rPr>
        <w:t xml:space="preserve"> </w:t>
      </w:r>
      <w:r>
        <w:rPr>
          <w:sz w:val="24"/>
        </w:rPr>
        <w:t>общего</w:t>
      </w:r>
      <w:r>
        <w:rPr>
          <w:spacing w:val="-15"/>
          <w:sz w:val="24"/>
        </w:rPr>
        <w:t xml:space="preserve"> </w:t>
      </w:r>
      <w:r>
        <w:rPr>
          <w:sz w:val="24"/>
        </w:rPr>
        <w:t>использованиясвои</w:t>
      </w:r>
      <w:r>
        <w:rPr>
          <w:spacing w:val="-15"/>
          <w:sz w:val="24"/>
        </w:rPr>
        <w:t xml:space="preserve"> </w:t>
      </w:r>
      <w:r>
        <w:rPr>
          <w:sz w:val="24"/>
        </w:rPr>
        <w:t>книги, брать для чтения другие;</w:t>
      </w:r>
    </w:p>
    <w:p w:rsidR="004D001B" w:rsidRDefault="00FF118F">
      <w:pPr>
        <w:pStyle w:val="a4"/>
        <w:numPr>
          <w:ilvl w:val="0"/>
          <w:numId w:val="17"/>
        </w:numPr>
        <w:tabs>
          <w:tab w:val="left" w:pos="540"/>
        </w:tabs>
        <w:ind w:right="576"/>
        <w:rPr>
          <w:rFonts w:ascii="Symbol" w:hAnsi="Symbol"/>
          <w:sz w:val="24"/>
        </w:rPr>
      </w:pPr>
      <w:r>
        <w:rPr>
          <w:sz w:val="24"/>
        </w:rPr>
        <w:t>деятельность</w:t>
      </w:r>
      <w:r>
        <w:rPr>
          <w:spacing w:val="-8"/>
          <w:sz w:val="24"/>
        </w:rPr>
        <w:t xml:space="preserve"> </w:t>
      </w:r>
      <w:r>
        <w:rPr>
          <w:sz w:val="24"/>
        </w:rPr>
        <w:t>классных</w:t>
      </w:r>
      <w:r>
        <w:rPr>
          <w:spacing w:val="-9"/>
          <w:sz w:val="24"/>
        </w:rPr>
        <w:t xml:space="preserve"> </w:t>
      </w:r>
      <w:r>
        <w:rPr>
          <w:sz w:val="24"/>
        </w:rPr>
        <w:t>руководителей</w:t>
      </w:r>
      <w:r>
        <w:rPr>
          <w:spacing w:val="-8"/>
          <w:sz w:val="24"/>
        </w:rPr>
        <w:t xml:space="preserve"> </w:t>
      </w:r>
      <w:r>
        <w:rPr>
          <w:sz w:val="24"/>
        </w:rPr>
        <w:t>и</w:t>
      </w:r>
      <w:r>
        <w:rPr>
          <w:spacing w:val="-8"/>
          <w:sz w:val="24"/>
        </w:rPr>
        <w:t xml:space="preserve"> </w:t>
      </w:r>
      <w:r>
        <w:rPr>
          <w:sz w:val="24"/>
        </w:rPr>
        <w:t>других</w:t>
      </w:r>
      <w:r>
        <w:rPr>
          <w:spacing w:val="-7"/>
          <w:sz w:val="24"/>
        </w:rPr>
        <w:t xml:space="preserve"> </w:t>
      </w:r>
      <w:r>
        <w:rPr>
          <w:sz w:val="24"/>
        </w:rPr>
        <w:t>педагогов</w:t>
      </w:r>
      <w:r>
        <w:rPr>
          <w:spacing w:val="-9"/>
          <w:sz w:val="24"/>
        </w:rPr>
        <w:t xml:space="preserve"> </w:t>
      </w:r>
      <w:r>
        <w:rPr>
          <w:sz w:val="24"/>
        </w:rPr>
        <w:t>вместе</w:t>
      </w:r>
      <w:r>
        <w:rPr>
          <w:spacing w:val="-7"/>
          <w:sz w:val="24"/>
        </w:rPr>
        <w:t xml:space="preserve"> </w:t>
      </w:r>
      <w:r>
        <w:rPr>
          <w:sz w:val="24"/>
        </w:rPr>
        <w:t>с</w:t>
      </w:r>
      <w:r>
        <w:rPr>
          <w:spacing w:val="-9"/>
          <w:sz w:val="24"/>
        </w:rPr>
        <w:t xml:space="preserve"> </w:t>
      </w:r>
      <w:r>
        <w:rPr>
          <w:sz w:val="24"/>
        </w:rPr>
        <w:t>обучающимися,</w:t>
      </w:r>
      <w:r>
        <w:rPr>
          <w:spacing w:val="-7"/>
          <w:sz w:val="24"/>
        </w:rPr>
        <w:t xml:space="preserve"> </w:t>
      </w:r>
      <w:r>
        <w:rPr>
          <w:sz w:val="24"/>
        </w:rPr>
        <w:t>их родителями по благоустройству, оформлению школьных аудиторий, пришкольнойтерритории;</w:t>
      </w:r>
    </w:p>
    <w:p w:rsidR="004D001B" w:rsidRDefault="00FF118F">
      <w:pPr>
        <w:pStyle w:val="a4"/>
        <w:numPr>
          <w:ilvl w:val="0"/>
          <w:numId w:val="17"/>
        </w:numPr>
        <w:tabs>
          <w:tab w:val="left" w:pos="540"/>
        </w:tabs>
        <w:ind w:right="573"/>
        <w:rPr>
          <w:rFonts w:ascii="Symbol" w:hAnsi="Symbol"/>
          <w:sz w:val="24"/>
        </w:rPr>
      </w:pPr>
      <w:r>
        <w:rPr>
          <w:sz w:val="24"/>
        </w:rPr>
        <w:t>разработку и оформление пространств проведения значимых событий, праздников, церемоний, торжественных линеек, творческих вечеров (событийный дизайн);</w:t>
      </w:r>
    </w:p>
    <w:p w:rsidR="004D001B" w:rsidRDefault="00FF118F">
      <w:pPr>
        <w:pStyle w:val="a4"/>
        <w:numPr>
          <w:ilvl w:val="0"/>
          <w:numId w:val="17"/>
        </w:numPr>
        <w:tabs>
          <w:tab w:val="left" w:pos="540"/>
        </w:tabs>
        <w:ind w:right="576"/>
        <w:rPr>
          <w:rFonts w:ascii="Symbol" w:hAnsi="Symbol"/>
          <w:sz w:val="24"/>
        </w:rPr>
      </w:pPr>
      <w:r>
        <w:rPr>
          <w:sz w:val="24"/>
        </w:rPr>
        <w:t>разработку и обнов</w:t>
      </w:r>
      <w:r>
        <w:rPr>
          <w:sz w:val="24"/>
        </w:rPr>
        <w:t>ление материалов (стендов, плакатов, инсталляций и других),акцентирующих внимание обучающихся на важных для воспитания ценностях, правилах, традициях, укладе образовательной организации, актуальных вопросах профилактики и безопасности.</w:t>
      </w:r>
    </w:p>
    <w:p w:rsidR="004D001B" w:rsidRDefault="00FF118F">
      <w:pPr>
        <w:pStyle w:val="a3"/>
        <w:ind w:right="575" w:firstLine="708"/>
      </w:pPr>
      <w:r>
        <w:t>Предметно-пространст</w:t>
      </w:r>
      <w:r>
        <w:t>венная</w:t>
      </w:r>
      <w:r>
        <w:rPr>
          <w:spacing w:val="-4"/>
        </w:rPr>
        <w:t xml:space="preserve"> </w:t>
      </w:r>
      <w:r>
        <w:t>среда</w:t>
      </w:r>
      <w:r>
        <w:rPr>
          <w:spacing w:val="-4"/>
        </w:rPr>
        <w:t xml:space="preserve"> </w:t>
      </w:r>
      <w:r>
        <w:t>строится</w:t>
      </w:r>
      <w:r>
        <w:rPr>
          <w:spacing w:val="-4"/>
        </w:rPr>
        <w:t xml:space="preserve"> </w:t>
      </w:r>
      <w:r>
        <w:t>как</w:t>
      </w:r>
      <w:r>
        <w:rPr>
          <w:spacing w:val="-4"/>
        </w:rPr>
        <w:t xml:space="preserve"> </w:t>
      </w:r>
      <w:r>
        <w:t>максимально</w:t>
      </w:r>
      <w:r>
        <w:rPr>
          <w:spacing w:val="-4"/>
        </w:rPr>
        <w:t xml:space="preserve"> </w:t>
      </w:r>
      <w:r>
        <w:t>доступная</w:t>
      </w:r>
      <w:r>
        <w:rPr>
          <w:spacing w:val="-4"/>
        </w:rPr>
        <w:t xml:space="preserve"> </w:t>
      </w:r>
      <w:r>
        <w:t>для</w:t>
      </w:r>
      <w:r>
        <w:rPr>
          <w:spacing w:val="-4"/>
        </w:rPr>
        <w:t xml:space="preserve"> </w:t>
      </w:r>
      <w:r>
        <w:t>обучающихся с особыми образовательными потребностями.</w:t>
      </w:r>
    </w:p>
    <w:p w:rsidR="004D001B" w:rsidRDefault="00FF118F">
      <w:pPr>
        <w:spacing w:before="269"/>
        <w:ind w:left="540"/>
        <w:jc w:val="both"/>
        <w:rPr>
          <w:i/>
          <w:sz w:val="24"/>
        </w:rPr>
      </w:pPr>
      <w:r>
        <w:rPr>
          <w:i/>
          <w:sz w:val="24"/>
        </w:rPr>
        <w:t>Модуль</w:t>
      </w:r>
      <w:r>
        <w:rPr>
          <w:i/>
          <w:spacing w:val="-8"/>
          <w:sz w:val="24"/>
        </w:rPr>
        <w:t xml:space="preserve"> </w:t>
      </w:r>
      <w:r>
        <w:rPr>
          <w:i/>
          <w:sz w:val="24"/>
        </w:rPr>
        <w:t>"Взаимодействие</w:t>
      </w:r>
      <w:r>
        <w:rPr>
          <w:i/>
          <w:spacing w:val="-6"/>
          <w:sz w:val="24"/>
        </w:rPr>
        <w:t xml:space="preserve"> </w:t>
      </w:r>
      <w:r>
        <w:rPr>
          <w:i/>
          <w:sz w:val="24"/>
        </w:rPr>
        <w:t>с</w:t>
      </w:r>
      <w:r>
        <w:rPr>
          <w:i/>
          <w:spacing w:val="-7"/>
          <w:sz w:val="24"/>
        </w:rPr>
        <w:t xml:space="preserve"> </w:t>
      </w:r>
      <w:r>
        <w:rPr>
          <w:i/>
          <w:sz w:val="24"/>
        </w:rPr>
        <w:t>родителями</w:t>
      </w:r>
      <w:r>
        <w:rPr>
          <w:i/>
          <w:spacing w:val="-5"/>
          <w:sz w:val="24"/>
        </w:rPr>
        <w:t xml:space="preserve"> </w:t>
      </w:r>
      <w:r>
        <w:rPr>
          <w:i/>
          <w:sz w:val="24"/>
        </w:rPr>
        <w:t>(законными</w:t>
      </w:r>
      <w:r>
        <w:rPr>
          <w:i/>
          <w:spacing w:val="-4"/>
          <w:sz w:val="24"/>
        </w:rPr>
        <w:t xml:space="preserve"> </w:t>
      </w:r>
      <w:r>
        <w:rPr>
          <w:i/>
          <w:spacing w:val="-2"/>
          <w:sz w:val="24"/>
        </w:rPr>
        <w:t>представителями)"</w:t>
      </w:r>
    </w:p>
    <w:p w:rsidR="004D001B" w:rsidRDefault="00FF118F">
      <w:pPr>
        <w:pStyle w:val="a3"/>
        <w:ind w:right="581" w:firstLine="708"/>
        <w:rPr>
          <w:i/>
        </w:rPr>
      </w:pPr>
      <w:r>
        <w:t>Реализация воспитательного потенциала взаимодействия с родителями (законными представителями) обучающихся</w:t>
      </w:r>
      <w:r>
        <w:rPr>
          <w:i/>
        </w:rPr>
        <w:t>):</w:t>
      </w:r>
    </w:p>
    <w:p w:rsidR="004D001B" w:rsidRDefault="00FF118F">
      <w:pPr>
        <w:pStyle w:val="a4"/>
        <w:numPr>
          <w:ilvl w:val="0"/>
          <w:numId w:val="17"/>
        </w:numPr>
        <w:tabs>
          <w:tab w:val="left" w:pos="540"/>
        </w:tabs>
        <w:ind w:right="574"/>
        <w:rPr>
          <w:rFonts w:ascii="Symbol" w:hAnsi="Symbol"/>
          <w:sz w:val="24"/>
        </w:rPr>
      </w:pPr>
      <w:r>
        <w:rPr>
          <w:sz w:val="24"/>
        </w:rPr>
        <w:t>создание и деятельность в образовательной организации, в классах представительных органов родительского сообщества (родительского комитета образоват</w:t>
      </w:r>
      <w:r>
        <w:rPr>
          <w:sz w:val="24"/>
        </w:rPr>
        <w:t>ельной организации, классов), участвующих в обсуждении и решении вопросов воспитания и обучения, деятельность представителей родительского сообщества в Управляющем советеобразовательной организации;</w:t>
      </w:r>
    </w:p>
    <w:p w:rsidR="004D001B" w:rsidRDefault="00FF118F">
      <w:pPr>
        <w:pStyle w:val="a4"/>
        <w:numPr>
          <w:ilvl w:val="0"/>
          <w:numId w:val="17"/>
        </w:numPr>
        <w:tabs>
          <w:tab w:val="left" w:pos="540"/>
        </w:tabs>
        <w:ind w:right="576"/>
        <w:rPr>
          <w:rFonts w:ascii="Symbol" w:hAnsi="Symbol"/>
          <w:sz w:val="24"/>
        </w:rPr>
      </w:pPr>
      <w:r>
        <w:rPr>
          <w:spacing w:val="-2"/>
          <w:sz w:val="24"/>
        </w:rPr>
        <w:t>тематические родительские собрания в классах, общешкольны</w:t>
      </w:r>
      <w:r>
        <w:rPr>
          <w:spacing w:val="-2"/>
          <w:sz w:val="24"/>
        </w:rPr>
        <w:t xml:space="preserve">е родительские собрания повопросам </w:t>
      </w:r>
      <w:r>
        <w:rPr>
          <w:sz w:val="24"/>
        </w:rPr>
        <w:t>воспитания, взаимоотношений обучающихся и педагогов, условий обучения и воспитания;</w:t>
      </w:r>
    </w:p>
    <w:p w:rsidR="004D001B" w:rsidRDefault="00FF118F">
      <w:pPr>
        <w:pStyle w:val="a4"/>
        <w:numPr>
          <w:ilvl w:val="0"/>
          <w:numId w:val="17"/>
        </w:numPr>
        <w:tabs>
          <w:tab w:val="left" w:pos="540"/>
        </w:tabs>
        <w:ind w:right="583"/>
        <w:rPr>
          <w:rFonts w:ascii="Symbol" w:hAnsi="Symbol"/>
          <w:sz w:val="24"/>
        </w:rPr>
      </w:pPr>
      <w:r>
        <w:rPr>
          <w:sz w:val="24"/>
        </w:rPr>
        <w:t>родительские дни, в которые родители (законные представители) могут посещать уроки и внеурочные занятия;</w:t>
      </w:r>
    </w:p>
    <w:p w:rsidR="004D001B" w:rsidRDefault="00FF118F">
      <w:pPr>
        <w:pStyle w:val="a4"/>
        <w:numPr>
          <w:ilvl w:val="0"/>
          <w:numId w:val="17"/>
        </w:numPr>
        <w:tabs>
          <w:tab w:val="left" w:pos="540"/>
        </w:tabs>
        <w:ind w:right="572"/>
        <w:rPr>
          <w:rFonts w:ascii="Symbol" w:hAnsi="Symbol"/>
          <w:sz w:val="24"/>
        </w:rPr>
      </w:pPr>
      <w:r>
        <w:rPr>
          <w:sz w:val="24"/>
        </w:rPr>
        <w:t>работу семейных клубов, родитель</w:t>
      </w:r>
      <w:r>
        <w:rPr>
          <w:sz w:val="24"/>
        </w:rPr>
        <w:t xml:space="preserve">ских гостиных, предоставляющих родителям, педагогам и обучающимся площадку для совместного досуга и общения, с обсуждением актуальныхвопросов </w:t>
      </w:r>
      <w:r>
        <w:rPr>
          <w:spacing w:val="-2"/>
          <w:sz w:val="24"/>
        </w:rPr>
        <w:t>воспитания;</w:t>
      </w:r>
    </w:p>
    <w:p w:rsidR="004D001B" w:rsidRDefault="00FF118F">
      <w:pPr>
        <w:pStyle w:val="a4"/>
        <w:numPr>
          <w:ilvl w:val="0"/>
          <w:numId w:val="17"/>
        </w:numPr>
        <w:tabs>
          <w:tab w:val="left" w:pos="540"/>
        </w:tabs>
        <w:ind w:right="574"/>
        <w:rPr>
          <w:rFonts w:ascii="Symbol" w:hAnsi="Symbol"/>
          <w:sz w:val="24"/>
        </w:rPr>
      </w:pPr>
      <w:r>
        <w:rPr>
          <w:sz w:val="24"/>
        </w:rPr>
        <w:t>проведение тематических собраний (в том числе по инициативе родителей), на которых родители могут полу</w:t>
      </w:r>
      <w:r>
        <w:rPr>
          <w:sz w:val="24"/>
        </w:rPr>
        <w:t>чать советы по вопросам воспитания, консультации психологов,врачей, социальных работников, служителей традиционных российских религий, обмениваться опытом;</w:t>
      </w:r>
    </w:p>
    <w:p w:rsidR="004D001B" w:rsidRDefault="004D001B">
      <w:pPr>
        <w:jc w:val="both"/>
        <w:rPr>
          <w:rFonts w:ascii="Symbol" w:hAnsi="Symbol"/>
          <w:sz w:val="24"/>
        </w:rPr>
        <w:sectPr w:rsidR="004D001B">
          <w:pgSz w:w="11920" w:h="16850"/>
          <w:pgMar w:top="720" w:right="160" w:bottom="2180" w:left="480" w:header="0" w:footer="1924" w:gutter="0"/>
          <w:cols w:space="720"/>
        </w:sectPr>
      </w:pPr>
    </w:p>
    <w:p w:rsidR="004D001B" w:rsidRDefault="00FF118F">
      <w:pPr>
        <w:pStyle w:val="a4"/>
        <w:numPr>
          <w:ilvl w:val="0"/>
          <w:numId w:val="17"/>
        </w:numPr>
        <w:tabs>
          <w:tab w:val="left" w:pos="540"/>
        </w:tabs>
        <w:spacing w:before="87"/>
        <w:ind w:right="572"/>
        <w:rPr>
          <w:rFonts w:ascii="Symbol" w:hAnsi="Symbol"/>
          <w:sz w:val="24"/>
        </w:rPr>
      </w:pPr>
      <w:r>
        <w:rPr>
          <w:sz w:val="24"/>
        </w:rPr>
        <w:t>родительские форумы на официальном сайте образовательной организации в информацион</w:t>
      </w:r>
      <w:r>
        <w:rPr>
          <w:sz w:val="24"/>
        </w:rPr>
        <w:t>но- коммуникационной сети "Интернет", интернет-сообщества, группы с участием педагогов, на которых обсуждаются интересующие родителей вопросы,согласуется совместная деятельность;</w:t>
      </w:r>
    </w:p>
    <w:p w:rsidR="004D001B" w:rsidRDefault="00FF118F">
      <w:pPr>
        <w:pStyle w:val="a4"/>
        <w:numPr>
          <w:ilvl w:val="0"/>
          <w:numId w:val="17"/>
        </w:numPr>
        <w:tabs>
          <w:tab w:val="left" w:pos="540"/>
        </w:tabs>
        <w:ind w:right="576"/>
        <w:rPr>
          <w:rFonts w:ascii="Symbol" w:hAnsi="Symbol"/>
          <w:sz w:val="24"/>
        </w:rPr>
      </w:pPr>
      <w:r>
        <w:rPr>
          <w:sz w:val="24"/>
        </w:rPr>
        <w:t>участие родителей в психолого-педагогических консилиумах в случаях, предусмот</w:t>
      </w:r>
      <w:r>
        <w:rPr>
          <w:sz w:val="24"/>
        </w:rPr>
        <w:t>ренных нормативными документами о психолого-педагогическом консилиуме в образовательной организации в соответствии с порядком привлечения родителей (законных представителей);</w:t>
      </w:r>
    </w:p>
    <w:p w:rsidR="004D001B" w:rsidRDefault="00FF118F">
      <w:pPr>
        <w:pStyle w:val="a4"/>
        <w:numPr>
          <w:ilvl w:val="0"/>
          <w:numId w:val="17"/>
        </w:numPr>
        <w:tabs>
          <w:tab w:val="left" w:pos="540"/>
        </w:tabs>
        <w:ind w:right="573"/>
        <w:rPr>
          <w:rFonts w:ascii="Symbol" w:hAnsi="Symbol"/>
          <w:sz w:val="24"/>
        </w:rPr>
      </w:pPr>
      <w:r>
        <w:rPr>
          <w:sz w:val="24"/>
        </w:rPr>
        <w:t>привлечение родителей (законных представителей) к подготовке и проведению классны</w:t>
      </w:r>
      <w:r>
        <w:rPr>
          <w:sz w:val="24"/>
        </w:rPr>
        <w:t>х и общешкольных мероприятий;</w:t>
      </w:r>
    </w:p>
    <w:p w:rsidR="004D001B" w:rsidRDefault="00FF118F">
      <w:pPr>
        <w:pStyle w:val="a4"/>
        <w:numPr>
          <w:ilvl w:val="0"/>
          <w:numId w:val="17"/>
        </w:numPr>
        <w:tabs>
          <w:tab w:val="left" w:pos="540"/>
        </w:tabs>
        <w:ind w:right="575"/>
        <w:rPr>
          <w:rFonts w:ascii="Symbol" w:hAnsi="Symbol"/>
          <w:sz w:val="24"/>
        </w:rPr>
      </w:pPr>
      <w:r>
        <w:rPr>
          <w:sz w:val="24"/>
        </w:rPr>
        <w:t>при наличии среди обучающихся детей-сирот, оставшихся без попечения родителей, приемных детей целевое взаимодействие с их законными представителями.</w:t>
      </w:r>
    </w:p>
    <w:p w:rsidR="004D001B" w:rsidRDefault="00FF118F">
      <w:pPr>
        <w:spacing w:before="272"/>
        <w:ind w:left="540"/>
        <w:jc w:val="both"/>
        <w:rPr>
          <w:i/>
          <w:sz w:val="24"/>
        </w:rPr>
      </w:pPr>
      <w:r>
        <w:rPr>
          <w:i/>
          <w:sz w:val="24"/>
        </w:rPr>
        <w:t>Модуль</w:t>
      </w:r>
      <w:r>
        <w:rPr>
          <w:i/>
          <w:spacing w:val="-3"/>
          <w:sz w:val="24"/>
        </w:rPr>
        <w:t xml:space="preserve"> </w:t>
      </w:r>
      <w:r>
        <w:rPr>
          <w:i/>
          <w:spacing w:val="-2"/>
          <w:sz w:val="24"/>
        </w:rPr>
        <w:t>"Самоуправление"</w:t>
      </w:r>
    </w:p>
    <w:p w:rsidR="004D001B" w:rsidRDefault="00FF118F">
      <w:pPr>
        <w:pStyle w:val="a3"/>
        <w:ind w:right="574" w:firstLine="708"/>
      </w:pPr>
      <w:r>
        <w:t>Реализация воспитательного потенциала ученического са</w:t>
      </w:r>
      <w:r>
        <w:t>моуправления в образовательной организации организацию и деятельность органов ученического самоуправления (совет обучающихся или других), избранных обучающимися;</w:t>
      </w:r>
    </w:p>
    <w:p w:rsidR="004D001B" w:rsidRDefault="00FF118F">
      <w:pPr>
        <w:pStyle w:val="a4"/>
        <w:numPr>
          <w:ilvl w:val="0"/>
          <w:numId w:val="17"/>
        </w:numPr>
        <w:tabs>
          <w:tab w:val="left" w:pos="540"/>
        </w:tabs>
        <w:spacing w:before="1"/>
        <w:ind w:right="572"/>
        <w:rPr>
          <w:rFonts w:ascii="Symbol" w:hAnsi="Symbol"/>
          <w:sz w:val="24"/>
        </w:rPr>
      </w:pPr>
      <w:r>
        <w:rPr>
          <w:sz w:val="24"/>
        </w:rPr>
        <w:t>представление органами ученического самоуправления интересов обучающихся в процессе управления образовательной организацией;</w:t>
      </w:r>
    </w:p>
    <w:p w:rsidR="004D001B" w:rsidRDefault="00FF118F">
      <w:pPr>
        <w:pStyle w:val="a4"/>
        <w:numPr>
          <w:ilvl w:val="0"/>
          <w:numId w:val="17"/>
        </w:numPr>
        <w:tabs>
          <w:tab w:val="left" w:pos="539"/>
        </w:tabs>
        <w:spacing w:before="1" w:line="293" w:lineRule="exact"/>
        <w:ind w:left="539" w:hanging="357"/>
        <w:rPr>
          <w:rFonts w:ascii="Symbol" w:hAnsi="Symbol"/>
          <w:sz w:val="24"/>
        </w:rPr>
      </w:pPr>
      <w:r>
        <w:rPr>
          <w:spacing w:val="-2"/>
          <w:sz w:val="24"/>
        </w:rPr>
        <w:t>защиту</w:t>
      </w:r>
      <w:r>
        <w:rPr>
          <w:spacing w:val="-16"/>
          <w:sz w:val="24"/>
        </w:rPr>
        <w:t xml:space="preserve"> </w:t>
      </w:r>
      <w:r>
        <w:rPr>
          <w:spacing w:val="-2"/>
          <w:sz w:val="24"/>
        </w:rPr>
        <w:t>органами</w:t>
      </w:r>
      <w:r>
        <w:rPr>
          <w:spacing w:val="-5"/>
          <w:sz w:val="24"/>
        </w:rPr>
        <w:t xml:space="preserve"> </w:t>
      </w:r>
      <w:r>
        <w:rPr>
          <w:spacing w:val="-2"/>
          <w:sz w:val="24"/>
        </w:rPr>
        <w:t>ученического</w:t>
      </w:r>
      <w:r>
        <w:rPr>
          <w:spacing w:val="-5"/>
          <w:sz w:val="24"/>
        </w:rPr>
        <w:t xml:space="preserve"> </w:t>
      </w:r>
      <w:r>
        <w:rPr>
          <w:spacing w:val="-2"/>
          <w:sz w:val="24"/>
        </w:rPr>
        <w:t>самоуправления</w:t>
      </w:r>
      <w:r>
        <w:rPr>
          <w:spacing w:val="-5"/>
          <w:sz w:val="24"/>
        </w:rPr>
        <w:t xml:space="preserve"> </w:t>
      </w:r>
      <w:r>
        <w:rPr>
          <w:spacing w:val="-2"/>
          <w:sz w:val="24"/>
        </w:rPr>
        <w:t>законных</w:t>
      </w:r>
      <w:r>
        <w:rPr>
          <w:spacing w:val="-3"/>
          <w:sz w:val="24"/>
        </w:rPr>
        <w:t xml:space="preserve"> </w:t>
      </w:r>
      <w:r>
        <w:rPr>
          <w:spacing w:val="-2"/>
          <w:sz w:val="24"/>
        </w:rPr>
        <w:t>интересов</w:t>
      </w:r>
      <w:r>
        <w:rPr>
          <w:spacing w:val="-6"/>
          <w:sz w:val="24"/>
        </w:rPr>
        <w:t xml:space="preserve"> </w:t>
      </w:r>
      <w:r>
        <w:rPr>
          <w:spacing w:val="-2"/>
          <w:sz w:val="24"/>
        </w:rPr>
        <w:t>и</w:t>
      </w:r>
      <w:r>
        <w:rPr>
          <w:spacing w:val="-5"/>
          <w:sz w:val="24"/>
        </w:rPr>
        <w:t xml:space="preserve"> </w:t>
      </w:r>
      <w:r>
        <w:rPr>
          <w:spacing w:val="-2"/>
          <w:sz w:val="24"/>
        </w:rPr>
        <w:t>прав</w:t>
      </w:r>
      <w:r>
        <w:rPr>
          <w:spacing w:val="-6"/>
          <w:sz w:val="24"/>
        </w:rPr>
        <w:t xml:space="preserve"> </w:t>
      </w:r>
      <w:r>
        <w:rPr>
          <w:spacing w:val="-2"/>
          <w:sz w:val="24"/>
        </w:rPr>
        <w:t>обучающихся;</w:t>
      </w:r>
    </w:p>
    <w:p w:rsidR="004D001B" w:rsidRDefault="00FF118F">
      <w:pPr>
        <w:pStyle w:val="a4"/>
        <w:numPr>
          <w:ilvl w:val="0"/>
          <w:numId w:val="17"/>
        </w:numPr>
        <w:tabs>
          <w:tab w:val="left" w:pos="540"/>
        </w:tabs>
        <w:ind w:right="573"/>
        <w:rPr>
          <w:rFonts w:ascii="Symbol" w:hAnsi="Symbol"/>
          <w:sz w:val="24"/>
        </w:rPr>
      </w:pPr>
      <w:r>
        <w:rPr>
          <w:sz w:val="24"/>
        </w:rPr>
        <w:t>участие представителей органов ученического само</w:t>
      </w:r>
      <w:r>
        <w:rPr>
          <w:sz w:val="24"/>
        </w:rPr>
        <w:t>управления в разработке, обсуждении и реализации</w:t>
      </w:r>
      <w:r>
        <w:rPr>
          <w:spacing w:val="-7"/>
          <w:sz w:val="24"/>
        </w:rPr>
        <w:t xml:space="preserve"> </w:t>
      </w:r>
      <w:r>
        <w:rPr>
          <w:sz w:val="24"/>
        </w:rPr>
        <w:t>рабочей</w:t>
      </w:r>
      <w:r>
        <w:rPr>
          <w:spacing w:val="-10"/>
          <w:sz w:val="24"/>
        </w:rPr>
        <w:t xml:space="preserve"> </w:t>
      </w:r>
      <w:r>
        <w:rPr>
          <w:sz w:val="24"/>
        </w:rPr>
        <w:t>программы</w:t>
      </w:r>
      <w:r>
        <w:rPr>
          <w:spacing w:val="-8"/>
          <w:sz w:val="24"/>
        </w:rPr>
        <w:t xml:space="preserve"> </w:t>
      </w:r>
      <w:r>
        <w:rPr>
          <w:sz w:val="24"/>
        </w:rPr>
        <w:t>воспитания,</w:t>
      </w:r>
      <w:r>
        <w:rPr>
          <w:spacing w:val="-10"/>
          <w:sz w:val="24"/>
        </w:rPr>
        <w:t xml:space="preserve"> </w:t>
      </w:r>
      <w:r>
        <w:rPr>
          <w:sz w:val="24"/>
        </w:rPr>
        <w:t>календарного</w:t>
      </w:r>
      <w:r>
        <w:rPr>
          <w:spacing w:val="-8"/>
          <w:sz w:val="24"/>
        </w:rPr>
        <w:t xml:space="preserve"> </w:t>
      </w:r>
      <w:r>
        <w:rPr>
          <w:sz w:val="24"/>
        </w:rPr>
        <w:t>плана</w:t>
      </w:r>
      <w:r>
        <w:rPr>
          <w:spacing w:val="-9"/>
          <w:sz w:val="24"/>
        </w:rPr>
        <w:t xml:space="preserve"> </w:t>
      </w:r>
      <w:r>
        <w:rPr>
          <w:sz w:val="24"/>
        </w:rPr>
        <w:t>воспитательной</w:t>
      </w:r>
      <w:r>
        <w:rPr>
          <w:spacing w:val="-6"/>
          <w:sz w:val="24"/>
        </w:rPr>
        <w:t xml:space="preserve"> </w:t>
      </w:r>
      <w:r>
        <w:rPr>
          <w:sz w:val="24"/>
        </w:rPr>
        <w:t>работы,в анализе воспитательной деятельности в образовательной организации.</w:t>
      </w:r>
    </w:p>
    <w:p w:rsidR="004D001B" w:rsidRDefault="00FF118F">
      <w:pPr>
        <w:spacing w:before="274"/>
        <w:ind w:left="540"/>
        <w:jc w:val="both"/>
        <w:rPr>
          <w:i/>
          <w:sz w:val="24"/>
        </w:rPr>
      </w:pPr>
      <w:r>
        <w:rPr>
          <w:i/>
          <w:sz w:val="24"/>
        </w:rPr>
        <w:t>Модуль</w:t>
      </w:r>
      <w:r>
        <w:rPr>
          <w:i/>
          <w:spacing w:val="-4"/>
          <w:sz w:val="24"/>
        </w:rPr>
        <w:t xml:space="preserve"> </w:t>
      </w:r>
      <w:r>
        <w:rPr>
          <w:i/>
          <w:sz w:val="24"/>
        </w:rPr>
        <w:t>"Профилактика</w:t>
      </w:r>
      <w:r>
        <w:rPr>
          <w:i/>
          <w:spacing w:val="-3"/>
          <w:sz w:val="24"/>
        </w:rPr>
        <w:t xml:space="preserve"> </w:t>
      </w:r>
      <w:r>
        <w:rPr>
          <w:i/>
          <w:sz w:val="24"/>
        </w:rPr>
        <w:t>и</w:t>
      </w:r>
      <w:r>
        <w:rPr>
          <w:i/>
          <w:spacing w:val="-4"/>
          <w:sz w:val="24"/>
        </w:rPr>
        <w:t xml:space="preserve"> </w:t>
      </w:r>
      <w:r>
        <w:rPr>
          <w:i/>
          <w:spacing w:val="-2"/>
          <w:sz w:val="24"/>
        </w:rPr>
        <w:t>безопасность"</w:t>
      </w:r>
    </w:p>
    <w:p w:rsidR="004D001B" w:rsidRDefault="00FF118F">
      <w:pPr>
        <w:pStyle w:val="a3"/>
        <w:ind w:right="573" w:firstLine="708"/>
      </w:pPr>
      <w:r>
        <w:t>Реализация воспитательного потенциала профилактической деятельности в целях формирования</w:t>
      </w:r>
      <w:r>
        <w:rPr>
          <w:spacing w:val="-15"/>
        </w:rPr>
        <w:t xml:space="preserve"> </w:t>
      </w:r>
      <w:r>
        <w:t>и</w:t>
      </w:r>
      <w:r>
        <w:rPr>
          <w:spacing w:val="-15"/>
        </w:rPr>
        <w:t xml:space="preserve"> </w:t>
      </w:r>
      <w:r>
        <w:t>поддержки</w:t>
      </w:r>
      <w:r>
        <w:rPr>
          <w:spacing w:val="-12"/>
        </w:rPr>
        <w:t xml:space="preserve"> </w:t>
      </w:r>
      <w:r>
        <w:t>безопасной</w:t>
      </w:r>
      <w:r>
        <w:rPr>
          <w:spacing w:val="-14"/>
        </w:rPr>
        <w:t xml:space="preserve"> </w:t>
      </w:r>
      <w:r>
        <w:t>и</w:t>
      </w:r>
      <w:r>
        <w:rPr>
          <w:spacing w:val="-15"/>
        </w:rPr>
        <w:t xml:space="preserve"> </w:t>
      </w:r>
      <w:r>
        <w:t>комфортной</w:t>
      </w:r>
      <w:r>
        <w:rPr>
          <w:spacing w:val="-14"/>
        </w:rPr>
        <w:t xml:space="preserve"> </w:t>
      </w:r>
      <w:r>
        <w:t>среды</w:t>
      </w:r>
      <w:r>
        <w:rPr>
          <w:spacing w:val="-13"/>
        </w:rPr>
        <w:t xml:space="preserve"> </w:t>
      </w:r>
      <w:r>
        <w:t>в</w:t>
      </w:r>
      <w:r>
        <w:rPr>
          <w:spacing w:val="-14"/>
        </w:rPr>
        <w:t xml:space="preserve"> </w:t>
      </w:r>
      <w:r>
        <w:t>образовательной</w:t>
      </w:r>
      <w:r>
        <w:rPr>
          <w:spacing w:val="-12"/>
        </w:rPr>
        <w:t xml:space="preserve"> </w:t>
      </w:r>
      <w:r>
        <w:t>организацииможет предусматривать (указываются конкретные позиции, имеющиеся в образовательной организации и</w:t>
      </w:r>
      <w:r>
        <w:t>ли запланированные):</w:t>
      </w:r>
    </w:p>
    <w:p w:rsidR="004D001B" w:rsidRDefault="00FF118F">
      <w:pPr>
        <w:pStyle w:val="a4"/>
        <w:numPr>
          <w:ilvl w:val="0"/>
          <w:numId w:val="17"/>
        </w:numPr>
        <w:tabs>
          <w:tab w:val="left" w:pos="540"/>
        </w:tabs>
        <w:ind w:right="575"/>
        <w:rPr>
          <w:rFonts w:ascii="Symbol" w:hAnsi="Symbol"/>
          <w:sz w:val="24"/>
        </w:rPr>
      </w:pPr>
      <w:r>
        <w:rPr>
          <w:sz w:val="24"/>
        </w:rPr>
        <w:t>организацию деятельности педагогического коллектива по созданию в образовательной организации</w:t>
      </w:r>
      <w:r>
        <w:rPr>
          <w:spacing w:val="-13"/>
          <w:sz w:val="24"/>
        </w:rPr>
        <w:t xml:space="preserve"> </w:t>
      </w:r>
      <w:r>
        <w:rPr>
          <w:sz w:val="24"/>
        </w:rPr>
        <w:t>эффективной</w:t>
      </w:r>
      <w:r>
        <w:rPr>
          <w:spacing w:val="-13"/>
          <w:sz w:val="24"/>
        </w:rPr>
        <w:t xml:space="preserve"> </w:t>
      </w:r>
      <w:r>
        <w:rPr>
          <w:sz w:val="24"/>
        </w:rPr>
        <w:t>профилактической</w:t>
      </w:r>
      <w:r>
        <w:rPr>
          <w:spacing w:val="-12"/>
          <w:sz w:val="24"/>
        </w:rPr>
        <w:t xml:space="preserve"> </w:t>
      </w:r>
      <w:r>
        <w:rPr>
          <w:sz w:val="24"/>
        </w:rPr>
        <w:t>среды</w:t>
      </w:r>
      <w:r>
        <w:rPr>
          <w:spacing w:val="-15"/>
          <w:sz w:val="24"/>
        </w:rPr>
        <w:t xml:space="preserve"> </w:t>
      </w:r>
      <w:r>
        <w:rPr>
          <w:sz w:val="24"/>
        </w:rPr>
        <w:t>обеспечения</w:t>
      </w:r>
      <w:r>
        <w:rPr>
          <w:spacing w:val="-14"/>
          <w:sz w:val="24"/>
        </w:rPr>
        <w:t xml:space="preserve"> </w:t>
      </w:r>
      <w:r>
        <w:rPr>
          <w:sz w:val="24"/>
        </w:rPr>
        <w:t>безопасности</w:t>
      </w:r>
      <w:r>
        <w:rPr>
          <w:spacing w:val="-12"/>
          <w:sz w:val="24"/>
        </w:rPr>
        <w:t xml:space="preserve"> </w:t>
      </w:r>
      <w:r>
        <w:rPr>
          <w:sz w:val="24"/>
        </w:rPr>
        <w:t>жизнедеятельности как условия успешной воспитательной деятельности;</w:t>
      </w:r>
    </w:p>
    <w:p w:rsidR="004D001B" w:rsidRDefault="00FF118F">
      <w:pPr>
        <w:pStyle w:val="a4"/>
        <w:numPr>
          <w:ilvl w:val="0"/>
          <w:numId w:val="17"/>
        </w:numPr>
        <w:tabs>
          <w:tab w:val="left" w:pos="540"/>
        </w:tabs>
        <w:ind w:right="571"/>
        <w:rPr>
          <w:rFonts w:ascii="Symbol" w:hAnsi="Symbol"/>
          <w:sz w:val="24"/>
        </w:rPr>
      </w:pPr>
      <w:r>
        <w:rPr>
          <w:sz w:val="24"/>
        </w:rPr>
        <w:t>проведение</w:t>
      </w:r>
      <w:r>
        <w:rPr>
          <w:spacing w:val="-11"/>
          <w:sz w:val="24"/>
        </w:rPr>
        <w:t xml:space="preserve"> </w:t>
      </w:r>
      <w:r>
        <w:rPr>
          <w:sz w:val="24"/>
        </w:rPr>
        <w:t>ис</w:t>
      </w:r>
      <w:r>
        <w:rPr>
          <w:sz w:val="24"/>
        </w:rPr>
        <w:t>следований,</w:t>
      </w:r>
      <w:r>
        <w:rPr>
          <w:spacing w:val="-9"/>
          <w:sz w:val="24"/>
        </w:rPr>
        <w:t xml:space="preserve"> </w:t>
      </w:r>
      <w:r>
        <w:rPr>
          <w:sz w:val="24"/>
        </w:rPr>
        <w:t>мониторинга</w:t>
      </w:r>
      <w:r>
        <w:rPr>
          <w:spacing w:val="-11"/>
          <w:sz w:val="24"/>
        </w:rPr>
        <w:t xml:space="preserve"> </w:t>
      </w:r>
      <w:r>
        <w:rPr>
          <w:sz w:val="24"/>
        </w:rPr>
        <w:t>рисков</w:t>
      </w:r>
      <w:r>
        <w:rPr>
          <w:spacing w:val="-10"/>
          <w:sz w:val="24"/>
        </w:rPr>
        <w:t xml:space="preserve"> </w:t>
      </w:r>
      <w:r>
        <w:rPr>
          <w:sz w:val="24"/>
        </w:rPr>
        <w:t>безопасности</w:t>
      </w:r>
      <w:r>
        <w:rPr>
          <w:spacing w:val="-8"/>
          <w:sz w:val="24"/>
        </w:rPr>
        <w:t xml:space="preserve"> </w:t>
      </w:r>
      <w:r>
        <w:rPr>
          <w:sz w:val="24"/>
        </w:rPr>
        <w:t>и</w:t>
      </w:r>
      <w:r>
        <w:rPr>
          <w:spacing w:val="-10"/>
          <w:sz w:val="24"/>
        </w:rPr>
        <w:t xml:space="preserve"> </w:t>
      </w:r>
      <w:r>
        <w:rPr>
          <w:sz w:val="24"/>
        </w:rPr>
        <w:t>ресурсов</w:t>
      </w:r>
      <w:r>
        <w:rPr>
          <w:spacing w:val="-10"/>
          <w:sz w:val="24"/>
        </w:rPr>
        <w:t xml:space="preserve"> </w:t>
      </w:r>
      <w:r>
        <w:rPr>
          <w:sz w:val="24"/>
        </w:rPr>
        <w:t>повышения</w:t>
      </w:r>
      <w:r>
        <w:rPr>
          <w:spacing w:val="-10"/>
          <w:sz w:val="24"/>
        </w:rPr>
        <w:t xml:space="preserve"> </w:t>
      </w:r>
      <w:r>
        <w:rPr>
          <w:sz w:val="24"/>
        </w:rPr>
        <w:t>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другое);</w:t>
      </w:r>
    </w:p>
    <w:p w:rsidR="004D001B" w:rsidRDefault="00FF118F">
      <w:pPr>
        <w:pStyle w:val="a4"/>
        <w:numPr>
          <w:ilvl w:val="0"/>
          <w:numId w:val="17"/>
        </w:numPr>
        <w:tabs>
          <w:tab w:val="left" w:pos="540"/>
        </w:tabs>
        <w:ind w:right="576"/>
        <w:rPr>
          <w:rFonts w:ascii="Symbol" w:hAnsi="Symbol"/>
          <w:sz w:val="24"/>
        </w:rPr>
      </w:pPr>
      <w:r>
        <w:rPr>
          <w:sz w:val="24"/>
        </w:rPr>
        <w:t>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конфликтологов, коррекционных педагогов, работников социальных служб, правоохранительных органов,</w:t>
      </w:r>
      <w:r>
        <w:rPr>
          <w:sz w:val="24"/>
        </w:rPr>
        <w:t xml:space="preserve"> опеки и других);</w:t>
      </w:r>
    </w:p>
    <w:p w:rsidR="004D001B" w:rsidRDefault="00FF118F">
      <w:pPr>
        <w:pStyle w:val="a4"/>
        <w:numPr>
          <w:ilvl w:val="0"/>
          <w:numId w:val="17"/>
        </w:numPr>
        <w:tabs>
          <w:tab w:val="left" w:pos="540"/>
        </w:tabs>
        <w:ind w:right="577"/>
        <w:rPr>
          <w:rFonts w:ascii="Symbol" w:hAnsi="Symbol"/>
          <w:sz w:val="24"/>
        </w:rPr>
      </w:pPr>
      <w:r>
        <w:rPr>
          <w:sz w:val="24"/>
        </w:rPr>
        <w:t>разработку</w:t>
      </w:r>
      <w:r>
        <w:rPr>
          <w:spacing w:val="-15"/>
          <w:sz w:val="24"/>
        </w:rPr>
        <w:t xml:space="preserve"> </w:t>
      </w:r>
      <w:r>
        <w:rPr>
          <w:sz w:val="24"/>
        </w:rPr>
        <w:t>и</w:t>
      </w:r>
      <w:r>
        <w:rPr>
          <w:spacing w:val="-15"/>
          <w:sz w:val="24"/>
        </w:rPr>
        <w:t xml:space="preserve"> </w:t>
      </w:r>
      <w:r>
        <w:rPr>
          <w:sz w:val="24"/>
        </w:rPr>
        <w:t>реализацию</w:t>
      </w:r>
      <w:r>
        <w:rPr>
          <w:spacing w:val="-15"/>
          <w:sz w:val="24"/>
        </w:rPr>
        <w:t xml:space="preserve"> </w:t>
      </w:r>
      <w:r>
        <w:rPr>
          <w:sz w:val="24"/>
        </w:rPr>
        <w:t>профилактических</w:t>
      </w:r>
      <w:r>
        <w:rPr>
          <w:spacing w:val="-15"/>
          <w:sz w:val="24"/>
        </w:rPr>
        <w:t xml:space="preserve"> </w:t>
      </w:r>
      <w:r>
        <w:rPr>
          <w:sz w:val="24"/>
        </w:rPr>
        <w:t>программ,</w:t>
      </w:r>
      <w:r>
        <w:rPr>
          <w:spacing w:val="-15"/>
          <w:sz w:val="24"/>
        </w:rPr>
        <w:t xml:space="preserve"> </w:t>
      </w:r>
      <w:r>
        <w:rPr>
          <w:sz w:val="24"/>
        </w:rPr>
        <w:t>направленных</w:t>
      </w:r>
      <w:r>
        <w:rPr>
          <w:spacing w:val="-15"/>
          <w:sz w:val="24"/>
        </w:rPr>
        <w:t xml:space="preserve"> </w:t>
      </w:r>
      <w:r>
        <w:rPr>
          <w:sz w:val="24"/>
        </w:rPr>
        <w:t>на</w:t>
      </w:r>
      <w:r>
        <w:rPr>
          <w:spacing w:val="-15"/>
          <w:sz w:val="24"/>
        </w:rPr>
        <w:t xml:space="preserve"> </w:t>
      </w:r>
      <w:r>
        <w:rPr>
          <w:sz w:val="24"/>
        </w:rPr>
        <w:t>работу</w:t>
      </w:r>
      <w:r>
        <w:rPr>
          <w:spacing w:val="-15"/>
          <w:sz w:val="24"/>
        </w:rPr>
        <w:t xml:space="preserve"> </w:t>
      </w:r>
      <w:r>
        <w:rPr>
          <w:sz w:val="24"/>
        </w:rPr>
        <w:t>как</w:t>
      </w:r>
      <w:r>
        <w:rPr>
          <w:spacing w:val="-15"/>
          <w:sz w:val="24"/>
        </w:rPr>
        <w:t xml:space="preserve"> </w:t>
      </w:r>
      <w:r>
        <w:rPr>
          <w:sz w:val="24"/>
        </w:rPr>
        <w:t>с</w:t>
      </w:r>
      <w:r>
        <w:rPr>
          <w:spacing w:val="-15"/>
          <w:sz w:val="24"/>
        </w:rPr>
        <w:t xml:space="preserve"> </w:t>
      </w:r>
      <w:r>
        <w:rPr>
          <w:sz w:val="24"/>
        </w:rPr>
        <w:t>девиантными обучающимися, так и с их окружением; организацию межведомственного взаимодействия;</w:t>
      </w:r>
    </w:p>
    <w:p w:rsidR="004D001B" w:rsidRDefault="00FF118F">
      <w:pPr>
        <w:pStyle w:val="a4"/>
        <w:numPr>
          <w:ilvl w:val="0"/>
          <w:numId w:val="17"/>
        </w:numPr>
        <w:tabs>
          <w:tab w:val="left" w:pos="540"/>
        </w:tabs>
        <w:ind w:right="571"/>
        <w:rPr>
          <w:rFonts w:ascii="Symbol" w:hAnsi="Symbol"/>
          <w:sz w:val="24"/>
        </w:rPr>
      </w:pPr>
      <w:r>
        <w:rPr>
          <w:sz w:val="24"/>
        </w:rPr>
        <w:t>вовлечение</w:t>
      </w:r>
      <w:r>
        <w:rPr>
          <w:spacing w:val="-11"/>
          <w:sz w:val="24"/>
        </w:rPr>
        <w:t xml:space="preserve"> </w:t>
      </w:r>
      <w:r>
        <w:rPr>
          <w:sz w:val="24"/>
        </w:rPr>
        <w:t>обучающихся</w:t>
      </w:r>
      <w:r>
        <w:rPr>
          <w:spacing w:val="-12"/>
          <w:sz w:val="24"/>
        </w:rPr>
        <w:t xml:space="preserve"> </w:t>
      </w:r>
      <w:r>
        <w:rPr>
          <w:sz w:val="24"/>
        </w:rPr>
        <w:t>в</w:t>
      </w:r>
      <w:r>
        <w:rPr>
          <w:spacing w:val="-10"/>
          <w:sz w:val="24"/>
        </w:rPr>
        <w:t xml:space="preserve"> </w:t>
      </w:r>
      <w:r>
        <w:rPr>
          <w:sz w:val="24"/>
        </w:rPr>
        <w:t>воспитательную</w:t>
      </w:r>
      <w:r>
        <w:rPr>
          <w:spacing w:val="-10"/>
          <w:sz w:val="24"/>
        </w:rPr>
        <w:t xml:space="preserve"> </w:t>
      </w:r>
      <w:r>
        <w:rPr>
          <w:sz w:val="24"/>
        </w:rPr>
        <w:t>деятельность,</w:t>
      </w:r>
      <w:r>
        <w:rPr>
          <w:spacing w:val="-12"/>
          <w:sz w:val="24"/>
        </w:rPr>
        <w:t xml:space="preserve"> </w:t>
      </w:r>
      <w:r>
        <w:rPr>
          <w:sz w:val="24"/>
        </w:rPr>
        <w:t>проекты,</w:t>
      </w:r>
      <w:r>
        <w:rPr>
          <w:spacing w:val="-12"/>
          <w:sz w:val="24"/>
        </w:rPr>
        <w:t xml:space="preserve"> </w:t>
      </w:r>
      <w:r>
        <w:rPr>
          <w:sz w:val="24"/>
        </w:rPr>
        <w:t>программы</w:t>
      </w:r>
      <w:r>
        <w:rPr>
          <w:spacing w:val="-11"/>
          <w:sz w:val="24"/>
        </w:rPr>
        <w:t xml:space="preserve"> </w:t>
      </w:r>
      <w:r>
        <w:rPr>
          <w:sz w:val="24"/>
        </w:rPr>
        <w:t>профилактической направленности социальных и природных рисков в образовательной организации и в социокультурном окружении с педагогами, родителями, социальными партнерами (антинаркотические, антиалкогольные, против курения, вовлечения в деструкти</w:t>
      </w:r>
      <w:r>
        <w:rPr>
          <w:sz w:val="24"/>
        </w:rPr>
        <w:t>вные детские и молодежные объединения, культы, субкультуры, группы в социальных сетях; по безопасности в цифровой среде, на транспорте, на воде, безопасности</w:t>
      </w:r>
      <w:r>
        <w:rPr>
          <w:spacing w:val="-15"/>
          <w:sz w:val="24"/>
        </w:rPr>
        <w:t xml:space="preserve"> </w:t>
      </w:r>
      <w:r>
        <w:rPr>
          <w:sz w:val="24"/>
        </w:rPr>
        <w:t>дорожного движения, противопожарной безопасности, антитеррористической и антиэкстремистской безопа</w:t>
      </w:r>
      <w:r>
        <w:rPr>
          <w:sz w:val="24"/>
        </w:rPr>
        <w:t>сности, гражданской обороне</w:t>
      </w:r>
      <w:r>
        <w:rPr>
          <w:spacing w:val="-1"/>
          <w:sz w:val="24"/>
        </w:rPr>
        <w:t xml:space="preserve"> </w:t>
      </w:r>
      <w:r>
        <w:rPr>
          <w:sz w:val="24"/>
        </w:rPr>
        <w:t xml:space="preserve">и </w:t>
      </w:r>
      <w:r>
        <w:rPr>
          <w:spacing w:val="-2"/>
          <w:sz w:val="24"/>
        </w:rPr>
        <w:t>другие);</w:t>
      </w:r>
    </w:p>
    <w:p w:rsidR="004D001B" w:rsidRDefault="00FF118F">
      <w:pPr>
        <w:pStyle w:val="a4"/>
        <w:numPr>
          <w:ilvl w:val="0"/>
          <w:numId w:val="17"/>
        </w:numPr>
        <w:tabs>
          <w:tab w:val="left" w:pos="540"/>
        </w:tabs>
        <w:ind w:right="574"/>
        <w:rPr>
          <w:rFonts w:ascii="Symbol" w:hAnsi="Symbol"/>
          <w:sz w:val="24"/>
        </w:rPr>
      </w:pPr>
      <w:r>
        <w:rPr>
          <w:sz w:val="24"/>
        </w:rPr>
        <w:t>организацию превентивной работы с обучающимися со сценариями социально одобряемого поведения,</w:t>
      </w:r>
      <w:r>
        <w:rPr>
          <w:spacing w:val="71"/>
          <w:sz w:val="24"/>
        </w:rPr>
        <w:t xml:space="preserve"> </w:t>
      </w:r>
      <w:r>
        <w:rPr>
          <w:sz w:val="24"/>
        </w:rPr>
        <w:t>по</w:t>
      </w:r>
      <w:r>
        <w:rPr>
          <w:spacing w:val="70"/>
          <w:sz w:val="24"/>
        </w:rPr>
        <w:t xml:space="preserve"> </w:t>
      </w:r>
      <w:r>
        <w:rPr>
          <w:sz w:val="24"/>
        </w:rPr>
        <w:t>развитию</w:t>
      </w:r>
      <w:r>
        <w:rPr>
          <w:spacing w:val="71"/>
          <w:sz w:val="24"/>
        </w:rPr>
        <w:t xml:space="preserve"> </w:t>
      </w:r>
      <w:r>
        <w:rPr>
          <w:sz w:val="24"/>
        </w:rPr>
        <w:t>навыков</w:t>
      </w:r>
      <w:r>
        <w:rPr>
          <w:spacing w:val="70"/>
          <w:sz w:val="24"/>
        </w:rPr>
        <w:t xml:space="preserve"> </w:t>
      </w:r>
      <w:r>
        <w:rPr>
          <w:sz w:val="24"/>
        </w:rPr>
        <w:t>саморефлексии,</w:t>
      </w:r>
      <w:r>
        <w:rPr>
          <w:spacing w:val="72"/>
          <w:sz w:val="24"/>
        </w:rPr>
        <w:t xml:space="preserve"> </w:t>
      </w:r>
      <w:r>
        <w:rPr>
          <w:sz w:val="24"/>
        </w:rPr>
        <w:t>самоконтроля,</w:t>
      </w:r>
      <w:r>
        <w:rPr>
          <w:spacing w:val="74"/>
          <w:sz w:val="24"/>
        </w:rPr>
        <w:t xml:space="preserve"> </w:t>
      </w:r>
      <w:r>
        <w:rPr>
          <w:sz w:val="24"/>
        </w:rPr>
        <w:t>устойчивости</w:t>
      </w:r>
      <w:r>
        <w:rPr>
          <w:spacing w:val="70"/>
          <w:sz w:val="24"/>
        </w:rPr>
        <w:t xml:space="preserve"> </w:t>
      </w:r>
      <w:r>
        <w:rPr>
          <w:sz w:val="24"/>
        </w:rPr>
        <w:t>к</w:t>
      </w:r>
      <w:r>
        <w:rPr>
          <w:spacing w:val="69"/>
          <w:sz w:val="24"/>
        </w:rPr>
        <w:t xml:space="preserve"> </w:t>
      </w:r>
      <w:r>
        <w:rPr>
          <w:sz w:val="24"/>
        </w:rPr>
        <w:t>негативным</w:t>
      </w:r>
    </w:p>
    <w:p w:rsidR="004D001B" w:rsidRDefault="004D001B">
      <w:pPr>
        <w:jc w:val="both"/>
        <w:rPr>
          <w:rFonts w:ascii="Symbol" w:hAnsi="Symbol"/>
          <w:sz w:val="24"/>
        </w:rPr>
        <w:sectPr w:rsidR="004D001B">
          <w:pgSz w:w="11920" w:h="16850"/>
          <w:pgMar w:top="700" w:right="160" w:bottom="2180" w:left="480" w:header="0" w:footer="1924" w:gutter="0"/>
          <w:cols w:space="720"/>
        </w:sectPr>
      </w:pPr>
    </w:p>
    <w:p w:rsidR="004D001B" w:rsidRDefault="00FF118F">
      <w:pPr>
        <w:pStyle w:val="a3"/>
        <w:spacing w:before="68" w:line="276" w:lineRule="exact"/>
      </w:pPr>
      <w:r>
        <w:t>воздействиям,</w:t>
      </w:r>
      <w:r>
        <w:rPr>
          <w:spacing w:val="-7"/>
        </w:rPr>
        <w:t xml:space="preserve"> </w:t>
      </w:r>
      <w:r>
        <w:t>групповому</w:t>
      </w:r>
      <w:r>
        <w:rPr>
          <w:spacing w:val="-8"/>
        </w:rPr>
        <w:t xml:space="preserve"> </w:t>
      </w:r>
      <w:r>
        <w:rPr>
          <w:spacing w:val="-2"/>
        </w:rPr>
        <w:t>давлению;</w:t>
      </w:r>
    </w:p>
    <w:p w:rsidR="004D001B" w:rsidRDefault="00FF118F">
      <w:pPr>
        <w:pStyle w:val="a4"/>
        <w:numPr>
          <w:ilvl w:val="0"/>
          <w:numId w:val="17"/>
        </w:numPr>
        <w:tabs>
          <w:tab w:val="left" w:pos="540"/>
        </w:tabs>
        <w:ind w:right="575"/>
        <w:rPr>
          <w:rFonts w:ascii="Symbol" w:hAnsi="Symbol"/>
          <w:sz w:val="24"/>
        </w:rPr>
      </w:pPr>
      <w:r>
        <w:rPr>
          <w:sz w:val="24"/>
        </w:rPr>
        <w:t>профилактику</w:t>
      </w:r>
      <w:r>
        <w:rPr>
          <w:spacing w:val="-15"/>
          <w:sz w:val="24"/>
        </w:rPr>
        <w:t xml:space="preserve"> </w:t>
      </w:r>
      <w:r>
        <w:rPr>
          <w:sz w:val="24"/>
        </w:rPr>
        <w:t>правонарушений,</w:t>
      </w:r>
      <w:r>
        <w:rPr>
          <w:spacing w:val="-15"/>
          <w:sz w:val="24"/>
        </w:rPr>
        <w:t xml:space="preserve"> </w:t>
      </w:r>
      <w:r>
        <w:rPr>
          <w:sz w:val="24"/>
        </w:rPr>
        <w:t>девиаций</w:t>
      </w:r>
      <w:r>
        <w:rPr>
          <w:spacing w:val="-15"/>
          <w:sz w:val="24"/>
        </w:rPr>
        <w:t xml:space="preserve"> </w:t>
      </w:r>
      <w:r>
        <w:rPr>
          <w:sz w:val="24"/>
        </w:rPr>
        <w:t>посредством</w:t>
      </w:r>
      <w:r>
        <w:rPr>
          <w:spacing w:val="-15"/>
          <w:sz w:val="24"/>
        </w:rPr>
        <w:t xml:space="preserve"> </w:t>
      </w:r>
      <w:r>
        <w:rPr>
          <w:sz w:val="24"/>
        </w:rPr>
        <w:t>организации</w:t>
      </w:r>
      <w:r>
        <w:rPr>
          <w:spacing w:val="-15"/>
          <w:sz w:val="24"/>
        </w:rPr>
        <w:t xml:space="preserve"> </w:t>
      </w:r>
      <w:r>
        <w:rPr>
          <w:sz w:val="24"/>
        </w:rPr>
        <w:t>деятельности,</w:t>
      </w:r>
      <w:r>
        <w:rPr>
          <w:spacing w:val="-15"/>
          <w:sz w:val="24"/>
        </w:rPr>
        <w:t xml:space="preserve"> </w:t>
      </w:r>
      <w:r>
        <w:rPr>
          <w:sz w:val="24"/>
        </w:rPr>
        <w:t>альтернативной девиантному поведению, познания (путешествия), испытания себя</w:t>
      </w:r>
      <w:r>
        <w:rPr>
          <w:spacing w:val="-15"/>
          <w:sz w:val="24"/>
        </w:rPr>
        <w:t xml:space="preserve"> </w:t>
      </w:r>
      <w:r>
        <w:rPr>
          <w:sz w:val="24"/>
        </w:rPr>
        <w:t>(походы, спорт), значимого общения, творчества, деятельности (в том числе профессиональной, р</w:t>
      </w:r>
      <w:r>
        <w:rPr>
          <w:sz w:val="24"/>
        </w:rPr>
        <w:t>елигиозно-духовной, благотворительной, художественной и другой);</w:t>
      </w:r>
    </w:p>
    <w:p w:rsidR="004D001B" w:rsidRDefault="00FF118F">
      <w:pPr>
        <w:pStyle w:val="a4"/>
        <w:numPr>
          <w:ilvl w:val="0"/>
          <w:numId w:val="17"/>
        </w:numPr>
        <w:tabs>
          <w:tab w:val="left" w:pos="540"/>
        </w:tabs>
        <w:ind w:right="576"/>
        <w:rPr>
          <w:rFonts w:ascii="Symbol" w:hAnsi="Symbol"/>
          <w:sz w:val="24"/>
        </w:rPr>
      </w:pPr>
      <w:r>
        <w:rPr>
          <w:sz w:val="24"/>
        </w:rPr>
        <w:t>предупреждение, профилактику и целенаправленную деятельность в случаях появления, расширения, влияния в образовательной организации маргинальных групп обучающихся (оставивших обучение, кримин</w:t>
      </w:r>
      <w:r>
        <w:rPr>
          <w:sz w:val="24"/>
        </w:rPr>
        <w:t>альной направленности, с агрессивным поведением и других);</w:t>
      </w:r>
    </w:p>
    <w:p w:rsidR="004D001B" w:rsidRDefault="00FF118F">
      <w:pPr>
        <w:pStyle w:val="a4"/>
        <w:numPr>
          <w:ilvl w:val="0"/>
          <w:numId w:val="17"/>
        </w:numPr>
        <w:tabs>
          <w:tab w:val="left" w:pos="540"/>
        </w:tabs>
        <w:ind w:right="573"/>
        <w:rPr>
          <w:rFonts w:ascii="Symbol" w:hAnsi="Symbol"/>
          <w:sz w:val="24"/>
        </w:rPr>
      </w:pPr>
      <w:r>
        <w:rPr>
          <w:sz w:val="24"/>
        </w:rPr>
        <w:t>профилактику расширения групп, семей обучающихся, требующих специальной психолого- педагогической поддержки и сопровождения (слабоуспевающие, социально запущенные, социально</w:t>
      </w:r>
      <w:r>
        <w:rPr>
          <w:spacing w:val="-1"/>
          <w:sz w:val="24"/>
        </w:rPr>
        <w:t xml:space="preserve"> </w:t>
      </w:r>
      <w:r>
        <w:rPr>
          <w:sz w:val="24"/>
        </w:rPr>
        <w:t>неадаптированные дети-м</w:t>
      </w:r>
      <w:r>
        <w:rPr>
          <w:sz w:val="24"/>
        </w:rPr>
        <w:t>игранты, обучающиеся с ОВЗ и другие).</w:t>
      </w:r>
    </w:p>
    <w:p w:rsidR="004D001B" w:rsidRDefault="00FF118F">
      <w:pPr>
        <w:spacing w:before="273"/>
        <w:ind w:left="540"/>
        <w:jc w:val="both"/>
        <w:rPr>
          <w:i/>
          <w:sz w:val="24"/>
        </w:rPr>
      </w:pPr>
      <w:r>
        <w:rPr>
          <w:i/>
          <w:sz w:val="24"/>
        </w:rPr>
        <w:t>Модуль</w:t>
      </w:r>
      <w:r>
        <w:rPr>
          <w:i/>
          <w:spacing w:val="-3"/>
          <w:sz w:val="24"/>
        </w:rPr>
        <w:t xml:space="preserve"> </w:t>
      </w:r>
      <w:r>
        <w:rPr>
          <w:i/>
          <w:sz w:val="24"/>
        </w:rPr>
        <w:t>"Социальное</w:t>
      </w:r>
      <w:r>
        <w:rPr>
          <w:i/>
          <w:spacing w:val="-3"/>
          <w:sz w:val="24"/>
        </w:rPr>
        <w:t xml:space="preserve"> </w:t>
      </w:r>
      <w:r>
        <w:rPr>
          <w:i/>
          <w:spacing w:val="-2"/>
          <w:sz w:val="24"/>
        </w:rPr>
        <w:t>партнерство"</w:t>
      </w:r>
    </w:p>
    <w:p w:rsidR="004D001B" w:rsidRDefault="00FF118F">
      <w:pPr>
        <w:pStyle w:val="a3"/>
        <w:ind w:right="571" w:firstLine="708"/>
      </w:pPr>
      <w:r>
        <w:t>Реализация воспитательного потенциала социального партнерства участиепредставителей организаций-партнеров,</w:t>
      </w:r>
      <w:r>
        <w:rPr>
          <w:spacing w:val="40"/>
        </w:rPr>
        <w:t xml:space="preserve"> </w:t>
      </w:r>
      <w:r>
        <w:t>в</w:t>
      </w:r>
      <w:r>
        <w:rPr>
          <w:spacing w:val="40"/>
        </w:rPr>
        <w:t xml:space="preserve"> </w:t>
      </w:r>
      <w:r>
        <w:t>том</w:t>
      </w:r>
      <w:r>
        <w:rPr>
          <w:spacing w:val="40"/>
        </w:rPr>
        <w:t xml:space="preserve"> </w:t>
      </w:r>
      <w:r>
        <w:t>числе</w:t>
      </w:r>
      <w:r>
        <w:rPr>
          <w:spacing w:val="40"/>
        </w:rPr>
        <w:t xml:space="preserve"> </w:t>
      </w:r>
      <w:r>
        <w:t>в</w:t>
      </w:r>
      <w:r>
        <w:rPr>
          <w:spacing w:val="40"/>
        </w:rPr>
        <w:t xml:space="preserve"> </w:t>
      </w:r>
      <w:r>
        <w:t>соответствии</w:t>
      </w:r>
      <w:r>
        <w:rPr>
          <w:spacing w:val="40"/>
        </w:rPr>
        <w:t xml:space="preserve"> </w:t>
      </w:r>
      <w:r>
        <w:t>с</w:t>
      </w:r>
      <w:r>
        <w:rPr>
          <w:spacing w:val="40"/>
        </w:rPr>
        <w:t xml:space="preserve"> </w:t>
      </w:r>
      <w:r>
        <w:t>договорами</w:t>
      </w:r>
      <w:r>
        <w:rPr>
          <w:spacing w:val="40"/>
        </w:rPr>
        <w:t xml:space="preserve"> </w:t>
      </w:r>
      <w:r>
        <w:t>о сотрудничестве, в проведении отдельны</w:t>
      </w:r>
      <w:r>
        <w:t>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идругие);</w:t>
      </w:r>
    </w:p>
    <w:p w:rsidR="004D001B" w:rsidRDefault="00FF118F">
      <w:pPr>
        <w:pStyle w:val="a4"/>
        <w:numPr>
          <w:ilvl w:val="0"/>
          <w:numId w:val="17"/>
        </w:numPr>
        <w:tabs>
          <w:tab w:val="left" w:pos="540"/>
        </w:tabs>
        <w:ind w:right="575"/>
        <w:rPr>
          <w:rFonts w:ascii="Symbol" w:hAnsi="Symbol"/>
          <w:sz w:val="24"/>
        </w:rPr>
      </w:pPr>
      <w:r>
        <w:rPr>
          <w:sz w:val="24"/>
        </w:rPr>
        <w:t>участие представителей организаций-партнеров в прове</w:t>
      </w:r>
      <w:r>
        <w:rPr>
          <w:sz w:val="24"/>
        </w:rPr>
        <w:t>дении отдельных уроков, внеурочных занятий, внешкольных мероприятий соответствующей тематическойнаправленности;</w:t>
      </w:r>
    </w:p>
    <w:p w:rsidR="004D001B" w:rsidRDefault="00FF118F">
      <w:pPr>
        <w:pStyle w:val="a4"/>
        <w:numPr>
          <w:ilvl w:val="0"/>
          <w:numId w:val="17"/>
        </w:numPr>
        <w:tabs>
          <w:tab w:val="left" w:pos="540"/>
        </w:tabs>
        <w:ind w:right="573"/>
        <w:rPr>
          <w:rFonts w:ascii="Symbol" w:hAnsi="Symbol"/>
          <w:sz w:val="24"/>
        </w:rPr>
      </w:pPr>
      <w:r>
        <w:rPr>
          <w:sz w:val="24"/>
        </w:rPr>
        <w:t>проведение</w:t>
      </w:r>
      <w:r>
        <w:rPr>
          <w:spacing w:val="-15"/>
          <w:sz w:val="24"/>
        </w:rPr>
        <w:t xml:space="preserve"> </w:t>
      </w:r>
      <w:r>
        <w:rPr>
          <w:sz w:val="24"/>
        </w:rPr>
        <w:t>на</w:t>
      </w:r>
      <w:r>
        <w:rPr>
          <w:spacing w:val="-15"/>
          <w:sz w:val="24"/>
        </w:rPr>
        <w:t xml:space="preserve"> </w:t>
      </w:r>
      <w:r>
        <w:rPr>
          <w:sz w:val="24"/>
        </w:rPr>
        <w:t>базе</w:t>
      </w:r>
      <w:r>
        <w:rPr>
          <w:spacing w:val="-15"/>
          <w:sz w:val="24"/>
        </w:rPr>
        <w:t xml:space="preserve"> </w:t>
      </w:r>
      <w:r>
        <w:rPr>
          <w:sz w:val="24"/>
        </w:rPr>
        <w:t>организаций-партнеров</w:t>
      </w:r>
      <w:r>
        <w:rPr>
          <w:spacing w:val="-15"/>
          <w:sz w:val="24"/>
        </w:rPr>
        <w:t xml:space="preserve"> </w:t>
      </w:r>
      <w:r>
        <w:rPr>
          <w:sz w:val="24"/>
        </w:rPr>
        <w:t>отдельных</w:t>
      </w:r>
      <w:r>
        <w:rPr>
          <w:spacing w:val="-10"/>
          <w:sz w:val="24"/>
        </w:rPr>
        <w:t xml:space="preserve"> </w:t>
      </w:r>
      <w:r>
        <w:rPr>
          <w:sz w:val="24"/>
        </w:rPr>
        <w:t>уроков,</w:t>
      </w:r>
      <w:r>
        <w:rPr>
          <w:spacing w:val="-13"/>
          <w:sz w:val="24"/>
        </w:rPr>
        <w:t xml:space="preserve"> </w:t>
      </w:r>
      <w:r>
        <w:rPr>
          <w:sz w:val="24"/>
        </w:rPr>
        <w:t>занятий,</w:t>
      </w:r>
      <w:r>
        <w:rPr>
          <w:spacing w:val="-14"/>
          <w:sz w:val="24"/>
        </w:rPr>
        <w:t xml:space="preserve"> </w:t>
      </w:r>
      <w:r>
        <w:rPr>
          <w:sz w:val="24"/>
        </w:rPr>
        <w:t>внешкольныхмероприятий, акций воспитательной направленности;</w:t>
      </w:r>
    </w:p>
    <w:p w:rsidR="004D001B" w:rsidRDefault="00FF118F">
      <w:pPr>
        <w:pStyle w:val="a4"/>
        <w:numPr>
          <w:ilvl w:val="0"/>
          <w:numId w:val="17"/>
        </w:numPr>
        <w:tabs>
          <w:tab w:val="left" w:pos="540"/>
        </w:tabs>
        <w:ind w:right="571"/>
        <w:rPr>
          <w:rFonts w:ascii="Symbol" w:hAnsi="Symbol"/>
          <w:sz w:val="24"/>
        </w:rPr>
      </w:pPr>
      <w:r>
        <w:rPr>
          <w:sz w:val="24"/>
        </w:rPr>
        <w:t>проведение откр</w:t>
      </w:r>
      <w:r>
        <w:rPr>
          <w:sz w:val="24"/>
        </w:rPr>
        <w:t>ытых дискуссионных площадок (детских, педагогических, родительских) с представителями</w:t>
      </w:r>
      <w:r>
        <w:rPr>
          <w:spacing w:val="-14"/>
          <w:sz w:val="24"/>
        </w:rPr>
        <w:t xml:space="preserve"> </w:t>
      </w:r>
      <w:r>
        <w:rPr>
          <w:sz w:val="24"/>
        </w:rPr>
        <w:t>организаций-партнеров</w:t>
      </w:r>
      <w:r>
        <w:rPr>
          <w:spacing w:val="-15"/>
          <w:sz w:val="24"/>
        </w:rPr>
        <w:t xml:space="preserve"> </w:t>
      </w:r>
      <w:r>
        <w:rPr>
          <w:sz w:val="24"/>
        </w:rPr>
        <w:t>для</w:t>
      </w:r>
      <w:r>
        <w:rPr>
          <w:spacing w:val="-15"/>
          <w:sz w:val="24"/>
        </w:rPr>
        <w:t xml:space="preserve"> </w:t>
      </w:r>
      <w:r>
        <w:rPr>
          <w:sz w:val="24"/>
        </w:rPr>
        <w:t>обсуждений</w:t>
      </w:r>
      <w:r>
        <w:rPr>
          <w:spacing w:val="-13"/>
          <w:sz w:val="24"/>
        </w:rPr>
        <w:t xml:space="preserve"> </w:t>
      </w:r>
      <w:r>
        <w:rPr>
          <w:sz w:val="24"/>
        </w:rPr>
        <w:t>актуальных</w:t>
      </w:r>
      <w:r>
        <w:rPr>
          <w:spacing w:val="-15"/>
          <w:sz w:val="24"/>
        </w:rPr>
        <w:t xml:space="preserve"> </w:t>
      </w:r>
      <w:r>
        <w:rPr>
          <w:sz w:val="24"/>
        </w:rPr>
        <w:t>проблем,</w:t>
      </w:r>
      <w:r>
        <w:rPr>
          <w:spacing w:val="-15"/>
          <w:sz w:val="24"/>
        </w:rPr>
        <w:t xml:space="preserve"> </w:t>
      </w:r>
      <w:r>
        <w:rPr>
          <w:sz w:val="24"/>
        </w:rPr>
        <w:t>касающихся</w:t>
      </w:r>
      <w:r>
        <w:rPr>
          <w:spacing w:val="-15"/>
          <w:sz w:val="24"/>
        </w:rPr>
        <w:t xml:space="preserve"> </w:t>
      </w:r>
      <w:r>
        <w:rPr>
          <w:sz w:val="24"/>
        </w:rPr>
        <w:t>жизни образовательной организации, муниципального образования, региона,страны;</w:t>
      </w:r>
    </w:p>
    <w:p w:rsidR="004D001B" w:rsidRDefault="00FF118F">
      <w:pPr>
        <w:pStyle w:val="a4"/>
        <w:numPr>
          <w:ilvl w:val="0"/>
          <w:numId w:val="17"/>
        </w:numPr>
        <w:tabs>
          <w:tab w:val="left" w:pos="540"/>
        </w:tabs>
        <w:ind w:right="572"/>
        <w:rPr>
          <w:rFonts w:ascii="Symbol" w:hAnsi="Symbol"/>
          <w:sz w:val="24"/>
        </w:rPr>
      </w:pPr>
      <w:r>
        <w:rPr>
          <w:sz w:val="24"/>
        </w:rPr>
        <w:t>реализация социальных проектов, совместно разрабатываемых обучающимися, педагогами с организациями-партнерами благотворительной, экологической, патриотической, трудовой и другой направленности, ориентированных на воспитание обучающихся, преобразование окру</w:t>
      </w:r>
      <w:r>
        <w:rPr>
          <w:sz w:val="24"/>
        </w:rPr>
        <w:t>жающего социума, позитивное воздействие на социальное окружение.</w:t>
      </w:r>
    </w:p>
    <w:p w:rsidR="004D001B" w:rsidRDefault="00FF118F">
      <w:pPr>
        <w:pStyle w:val="a4"/>
        <w:numPr>
          <w:ilvl w:val="0"/>
          <w:numId w:val="17"/>
        </w:numPr>
        <w:tabs>
          <w:tab w:val="left" w:pos="540"/>
        </w:tabs>
        <w:ind w:right="578"/>
        <w:rPr>
          <w:rFonts w:ascii="Symbol" w:hAnsi="Symbol"/>
          <w:sz w:val="24"/>
        </w:rPr>
      </w:pPr>
      <w:r>
        <w:rPr>
          <w:sz w:val="24"/>
        </w:rPr>
        <w:t>волонтерство – это участие школьников в общественно-полезных делах, деятельности на благо конкретных людей и социального окружения в целом. Волонтерство может быть событийным и повседневным.</w:t>
      </w:r>
      <w:r>
        <w:rPr>
          <w:spacing w:val="-15"/>
          <w:sz w:val="24"/>
        </w:rPr>
        <w:t xml:space="preserve"> </w:t>
      </w:r>
      <w:r>
        <w:rPr>
          <w:sz w:val="24"/>
        </w:rPr>
        <w:t>Событийное</w:t>
      </w:r>
      <w:r>
        <w:rPr>
          <w:spacing w:val="-15"/>
          <w:sz w:val="24"/>
        </w:rPr>
        <w:t xml:space="preserve"> </w:t>
      </w:r>
      <w:r>
        <w:rPr>
          <w:sz w:val="24"/>
        </w:rPr>
        <w:t>волонтерство</w:t>
      </w:r>
      <w:r>
        <w:rPr>
          <w:spacing w:val="-15"/>
          <w:sz w:val="24"/>
        </w:rPr>
        <w:t xml:space="preserve"> </w:t>
      </w:r>
      <w:r>
        <w:rPr>
          <w:sz w:val="24"/>
        </w:rPr>
        <w:t>предполагает</w:t>
      </w:r>
      <w:r>
        <w:rPr>
          <w:spacing w:val="-15"/>
          <w:sz w:val="24"/>
        </w:rPr>
        <w:t xml:space="preserve"> </w:t>
      </w:r>
      <w:r>
        <w:rPr>
          <w:sz w:val="24"/>
        </w:rPr>
        <w:t>участие</w:t>
      </w:r>
      <w:r>
        <w:rPr>
          <w:spacing w:val="-15"/>
          <w:sz w:val="24"/>
        </w:rPr>
        <w:t xml:space="preserve"> </w:t>
      </w:r>
      <w:r>
        <w:rPr>
          <w:sz w:val="24"/>
        </w:rPr>
        <w:t>школьников</w:t>
      </w:r>
      <w:r>
        <w:rPr>
          <w:spacing w:val="-15"/>
          <w:sz w:val="24"/>
        </w:rPr>
        <w:t xml:space="preserve"> </w:t>
      </w:r>
      <w:r>
        <w:rPr>
          <w:sz w:val="24"/>
        </w:rPr>
        <w:t>в</w:t>
      </w:r>
      <w:r>
        <w:rPr>
          <w:spacing w:val="-15"/>
          <w:sz w:val="24"/>
        </w:rPr>
        <w:t xml:space="preserve"> </w:t>
      </w:r>
      <w:r>
        <w:rPr>
          <w:sz w:val="24"/>
        </w:rPr>
        <w:t>проведении</w:t>
      </w:r>
      <w:r>
        <w:rPr>
          <w:spacing w:val="-15"/>
          <w:sz w:val="24"/>
        </w:rPr>
        <w:t xml:space="preserve"> </w:t>
      </w:r>
      <w:r>
        <w:rPr>
          <w:sz w:val="24"/>
        </w:rPr>
        <w:t>разовых акций, которые часто носят масштабный характер, проводятся на уровне района, города, страны. Повседневное</w:t>
      </w:r>
      <w:r>
        <w:rPr>
          <w:spacing w:val="-15"/>
          <w:sz w:val="24"/>
        </w:rPr>
        <w:t xml:space="preserve"> </w:t>
      </w:r>
      <w:r>
        <w:rPr>
          <w:sz w:val="24"/>
        </w:rPr>
        <w:t>волонтерство</w:t>
      </w:r>
      <w:r>
        <w:rPr>
          <w:spacing w:val="-15"/>
          <w:sz w:val="24"/>
        </w:rPr>
        <w:t xml:space="preserve"> </w:t>
      </w:r>
      <w:r>
        <w:rPr>
          <w:sz w:val="24"/>
        </w:rPr>
        <w:t>предполагает</w:t>
      </w:r>
      <w:r>
        <w:rPr>
          <w:spacing w:val="-15"/>
          <w:sz w:val="24"/>
        </w:rPr>
        <w:t xml:space="preserve"> </w:t>
      </w:r>
      <w:r>
        <w:rPr>
          <w:sz w:val="24"/>
        </w:rPr>
        <w:t>постоянную</w:t>
      </w:r>
      <w:r>
        <w:rPr>
          <w:spacing w:val="-15"/>
          <w:sz w:val="24"/>
        </w:rPr>
        <w:t xml:space="preserve"> </w:t>
      </w:r>
      <w:r>
        <w:rPr>
          <w:sz w:val="24"/>
        </w:rPr>
        <w:t>деятельность</w:t>
      </w:r>
      <w:r>
        <w:rPr>
          <w:spacing w:val="-15"/>
          <w:sz w:val="24"/>
        </w:rPr>
        <w:t xml:space="preserve"> </w:t>
      </w:r>
      <w:r>
        <w:rPr>
          <w:sz w:val="24"/>
        </w:rPr>
        <w:t>школьников,</w:t>
      </w:r>
      <w:r>
        <w:rPr>
          <w:spacing w:val="-15"/>
          <w:sz w:val="24"/>
        </w:rPr>
        <w:t xml:space="preserve"> </w:t>
      </w:r>
      <w:r>
        <w:rPr>
          <w:sz w:val="24"/>
        </w:rPr>
        <w:t>направленну</w:t>
      </w:r>
      <w:r>
        <w:rPr>
          <w:sz w:val="24"/>
        </w:rPr>
        <w:t>ю</w:t>
      </w:r>
      <w:r>
        <w:rPr>
          <w:spacing w:val="-15"/>
          <w:sz w:val="24"/>
        </w:rPr>
        <w:t xml:space="preserve"> </w:t>
      </w:r>
      <w:r>
        <w:rPr>
          <w:sz w:val="24"/>
        </w:rPr>
        <w:t>на благо конкретных людей и социального окружения в целом. Волонтерство позволяет школьникам проявить такие качества как внимание, забота, уважение. Волонтерство позволяет развивать коммуникативную культуру, умение общаться, слушать и слышать, эмоциональ</w:t>
      </w:r>
      <w:r>
        <w:rPr>
          <w:sz w:val="24"/>
        </w:rPr>
        <w:t>ный интеллект, эмпатию, умение сопереживать.</w:t>
      </w:r>
    </w:p>
    <w:p w:rsidR="004D001B" w:rsidRDefault="00FF118F">
      <w:pPr>
        <w:pStyle w:val="a3"/>
        <w:spacing w:line="275" w:lineRule="exact"/>
      </w:pPr>
      <w:r>
        <w:t>Воспитательный</w:t>
      </w:r>
      <w:r>
        <w:rPr>
          <w:spacing w:val="-7"/>
        </w:rPr>
        <w:t xml:space="preserve"> </w:t>
      </w:r>
      <w:r>
        <w:t>потенциал</w:t>
      </w:r>
      <w:r>
        <w:rPr>
          <w:spacing w:val="-7"/>
        </w:rPr>
        <w:t xml:space="preserve"> </w:t>
      </w:r>
      <w:r>
        <w:t>волонтерства</w:t>
      </w:r>
      <w:r>
        <w:rPr>
          <w:spacing w:val="-8"/>
        </w:rPr>
        <w:t xml:space="preserve"> </w:t>
      </w:r>
      <w:r>
        <w:t>реализуется</w:t>
      </w:r>
      <w:r>
        <w:rPr>
          <w:spacing w:val="-7"/>
        </w:rPr>
        <w:t xml:space="preserve"> </w:t>
      </w:r>
      <w:r>
        <w:t>следующим</w:t>
      </w:r>
      <w:r>
        <w:rPr>
          <w:spacing w:val="-7"/>
        </w:rPr>
        <w:t xml:space="preserve"> </w:t>
      </w:r>
      <w:r>
        <w:rPr>
          <w:spacing w:val="-2"/>
        </w:rPr>
        <w:t>образом</w:t>
      </w:r>
    </w:p>
    <w:p w:rsidR="004D001B" w:rsidRDefault="00FF118F">
      <w:pPr>
        <w:pStyle w:val="a4"/>
        <w:numPr>
          <w:ilvl w:val="1"/>
          <w:numId w:val="17"/>
        </w:numPr>
        <w:tabs>
          <w:tab w:val="left" w:pos="1260"/>
        </w:tabs>
        <w:ind w:right="582" w:firstLine="0"/>
        <w:rPr>
          <w:sz w:val="24"/>
        </w:rPr>
      </w:pPr>
      <w:r>
        <w:rPr>
          <w:sz w:val="24"/>
        </w:rPr>
        <w:t>участие</w:t>
      </w:r>
      <w:r>
        <w:rPr>
          <w:spacing w:val="-15"/>
          <w:sz w:val="24"/>
        </w:rPr>
        <w:t xml:space="preserve"> </w:t>
      </w:r>
      <w:r>
        <w:rPr>
          <w:sz w:val="24"/>
        </w:rPr>
        <w:t>школьников</w:t>
      </w:r>
      <w:r>
        <w:rPr>
          <w:spacing w:val="-15"/>
          <w:sz w:val="24"/>
        </w:rPr>
        <w:t xml:space="preserve"> </w:t>
      </w:r>
      <w:r>
        <w:rPr>
          <w:sz w:val="24"/>
        </w:rPr>
        <w:t>в</w:t>
      </w:r>
      <w:r>
        <w:rPr>
          <w:spacing w:val="-15"/>
          <w:sz w:val="24"/>
        </w:rPr>
        <w:t xml:space="preserve"> </w:t>
      </w:r>
      <w:r>
        <w:rPr>
          <w:sz w:val="24"/>
        </w:rPr>
        <w:t>организации</w:t>
      </w:r>
      <w:r>
        <w:rPr>
          <w:spacing w:val="-15"/>
          <w:sz w:val="24"/>
        </w:rPr>
        <w:t xml:space="preserve"> </w:t>
      </w:r>
      <w:r>
        <w:rPr>
          <w:sz w:val="24"/>
        </w:rPr>
        <w:t>культурных,</w:t>
      </w:r>
      <w:r>
        <w:rPr>
          <w:spacing w:val="-15"/>
          <w:sz w:val="24"/>
        </w:rPr>
        <w:t xml:space="preserve"> </w:t>
      </w:r>
      <w:r>
        <w:rPr>
          <w:sz w:val="24"/>
        </w:rPr>
        <w:t>спортивных,</w:t>
      </w:r>
      <w:r>
        <w:rPr>
          <w:spacing w:val="-15"/>
          <w:sz w:val="24"/>
        </w:rPr>
        <w:t xml:space="preserve"> </w:t>
      </w:r>
      <w:r>
        <w:rPr>
          <w:sz w:val="24"/>
        </w:rPr>
        <w:t>развлекательных</w:t>
      </w:r>
      <w:r>
        <w:rPr>
          <w:spacing w:val="-15"/>
          <w:sz w:val="24"/>
        </w:rPr>
        <w:t xml:space="preserve"> </w:t>
      </w:r>
      <w:r>
        <w:rPr>
          <w:sz w:val="24"/>
        </w:rPr>
        <w:t>мероприятий районного и городского уровня от лица школы (в качестве уч</w:t>
      </w:r>
      <w:r>
        <w:rPr>
          <w:sz w:val="24"/>
        </w:rPr>
        <w:t>астников концерта, изготовления наглядно-агитационного материала и т.п.);</w:t>
      </w:r>
    </w:p>
    <w:p w:rsidR="004D001B" w:rsidRDefault="00FF118F">
      <w:pPr>
        <w:pStyle w:val="a4"/>
        <w:numPr>
          <w:ilvl w:val="1"/>
          <w:numId w:val="17"/>
        </w:numPr>
        <w:tabs>
          <w:tab w:val="left" w:pos="1260"/>
        </w:tabs>
        <w:ind w:right="579" w:firstLine="0"/>
        <w:rPr>
          <w:sz w:val="24"/>
        </w:rPr>
      </w:pPr>
      <w:r>
        <w:rPr>
          <w:sz w:val="24"/>
        </w:rPr>
        <w:t>участие школьников в организации культурных, спортивных, развлекательных мероприятий, проводимых на базе школы (в том числе районного, городского характера);</w:t>
      </w:r>
    </w:p>
    <w:p w:rsidR="004D001B" w:rsidRDefault="00FF118F">
      <w:pPr>
        <w:pStyle w:val="a4"/>
        <w:numPr>
          <w:ilvl w:val="1"/>
          <w:numId w:val="17"/>
        </w:numPr>
        <w:tabs>
          <w:tab w:val="left" w:pos="1260"/>
        </w:tabs>
        <w:ind w:right="582" w:firstLine="0"/>
        <w:rPr>
          <w:sz w:val="24"/>
        </w:rPr>
      </w:pPr>
      <w:r>
        <w:rPr>
          <w:sz w:val="24"/>
        </w:rPr>
        <w:t>посильная помощь, оказываемая школьниками пожилым людям, проживающим в микрорайоне расположения образовательной организации;</w:t>
      </w:r>
    </w:p>
    <w:p w:rsidR="004D001B" w:rsidRDefault="00FF118F">
      <w:pPr>
        <w:pStyle w:val="a4"/>
        <w:numPr>
          <w:ilvl w:val="1"/>
          <w:numId w:val="17"/>
        </w:numPr>
        <w:tabs>
          <w:tab w:val="left" w:pos="1260"/>
        </w:tabs>
        <w:ind w:right="575" w:firstLine="0"/>
        <w:rPr>
          <w:sz w:val="24"/>
        </w:rPr>
      </w:pPr>
      <w:r>
        <w:rPr>
          <w:sz w:val="24"/>
        </w:rPr>
        <w:t>привлечение</w:t>
      </w:r>
      <w:r>
        <w:rPr>
          <w:spacing w:val="-3"/>
          <w:sz w:val="24"/>
        </w:rPr>
        <w:t xml:space="preserve"> </w:t>
      </w:r>
      <w:r>
        <w:rPr>
          <w:sz w:val="24"/>
        </w:rPr>
        <w:t>школьников</w:t>
      </w:r>
      <w:r>
        <w:rPr>
          <w:spacing w:val="-3"/>
          <w:sz w:val="24"/>
        </w:rPr>
        <w:t xml:space="preserve"> </w:t>
      </w:r>
      <w:r>
        <w:rPr>
          <w:sz w:val="24"/>
        </w:rPr>
        <w:t>к</w:t>
      </w:r>
      <w:r>
        <w:rPr>
          <w:spacing w:val="-2"/>
          <w:sz w:val="24"/>
        </w:rPr>
        <w:t xml:space="preserve"> </w:t>
      </w:r>
      <w:r>
        <w:rPr>
          <w:sz w:val="24"/>
        </w:rPr>
        <w:t>совместной</w:t>
      </w:r>
      <w:r>
        <w:rPr>
          <w:spacing w:val="-1"/>
          <w:sz w:val="24"/>
        </w:rPr>
        <w:t xml:space="preserve"> </w:t>
      </w:r>
      <w:r>
        <w:rPr>
          <w:sz w:val="24"/>
        </w:rPr>
        <w:t>работе</w:t>
      </w:r>
      <w:r>
        <w:rPr>
          <w:spacing w:val="-5"/>
          <w:sz w:val="24"/>
        </w:rPr>
        <w:t xml:space="preserve"> </w:t>
      </w:r>
      <w:r>
        <w:rPr>
          <w:sz w:val="24"/>
        </w:rPr>
        <w:t>с</w:t>
      </w:r>
      <w:r>
        <w:rPr>
          <w:spacing w:val="-1"/>
          <w:sz w:val="24"/>
        </w:rPr>
        <w:t xml:space="preserve"> </w:t>
      </w:r>
      <w:r>
        <w:rPr>
          <w:sz w:val="24"/>
        </w:rPr>
        <w:t>учреждениями</w:t>
      </w:r>
      <w:r>
        <w:rPr>
          <w:spacing w:val="-1"/>
          <w:sz w:val="24"/>
        </w:rPr>
        <w:t xml:space="preserve"> </w:t>
      </w:r>
      <w:r>
        <w:rPr>
          <w:sz w:val="24"/>
        </w:rPr>
        <w:t>социальной</w:t>
      </w:r>
      <w:r>
        <w:rPr>
          <w:spacing w:val="-4"/>
          <w:sz w:val="24"/>
        </w:rPr>
        <w:t xml:space="preserve"> </w:t>
      </w:r>
      <w:r>
        <w:rPr>
          <w:sz w:val="24"/>
        </w:rPr>
        <w:t>сферы</w:t>
      </w:r>
      <w:r>
        <w:rPr>
          <w:spacing w:val="-3"/>
          <w:sz w:val="24"/>
        </w:rPr>
        <w:t xml:space="preserve"> </w:t>
      </w:r>
      <w:r>
        <w:rPr>
          <w:sz w:val="24"/>
        </w:rPr>
        <w:t>(детские сады, детские дома, дома престарелых) – в проведении культурно-просветительских и развлекательных мероприятий для посетителей этих учреждений;</w:t>
      </w:r>
    </w:p>
    <w:p w:rsidR="004D001B" w:rsidRDefault="004D001B">
      <w:pPr>
        <w:jc w:val="both"/>
        <w:rPr>
          <w:sz w:val="24"/>
        </w:rPr>
        <w:sectPr w:rsidR="004D001B">
          <w:pgSz w:w="11920" w:h="16850"/>
          <w:pgMar w:top="720" w:right="160" w:bottom="2180" w:left="480" w:header="0" w:footer="1924" w:gutter="0"/>
          <w:cols w:space="720"/>
        </w:sectPr>
      </w:pPr>
    </w:p>
    <w:p w:rsidR="004D001B" w:rsidRDefault="00FF118F">
      <w:pPr>
        <w:pStyle w:val="a4"/>
        <w:numPr>
          <w:ilvl w:val="1"/>
          <w:numId w:val="17"/>
        </w:numPr>
        <w:tabs>
          <w:tab w:val="left" w:pos="1260"/>
        </w:tabs>
        <w:spacing w:before="68"/>
        <w:ind w:right="580" w:firstLine="0"/>
        <w:jc w:val="left"/>
        <w:rPr>
          <w:sz w:val="24"/>
        </w:rPr>
      </w:pPr>
      <w:r>
        <w:rPr>
          <w:sz w:val="24"/>
        </w:rPr>
        <w:t>участие школьников (с согласия родителей или законных представителей) к сбору</w:t>
      </w:r>
      <w:r>
        <w:rPr>
          <w:spacing w:val="-1"/>
          <w:sz w:val="24"/>
        </w:rPr>
        <w:t xml:space="preserve"> </w:t>
      </w:r>
      <w:r>
        <w:rPr>
          <w:sz w:val="24"/>
        </w:rPr>
        <w:t>помощи д</w:t>
      </w:r>
      <w:r>
        <w:rPr>
          <w:sz w:val="24"/>
        </w:rPr>
        <w:t>ля нуждающихся.</w:t>
      </w:r>
    </w:p>
    <w:p w:rsidR="004D001B" w:rsidRDefault="00FF118F">
      <w:pPr>
        <w:pStyle w:val="a4"/>
        <w:numPr>
          <w:ilvl w:val="1"/>
          <w:numId w:val="17"/>
        </w:numPr>
        <w:tabs>
          <w:tab w:val="left" w:pos="1260"/>
        </w:tabs>
        <w:ind w:right="582" w:firstLine="0"/>
        <w:jc w:val="left"/>
        <w:rPr>
          <w:sz w:val="24"/>
        </w:rPr>
      </w:pPr>
      <w:r>
        <w:rPr>
          <w:sz w:val="24"/>
        </w:rPr>
        <w:t>участие</w:t>
      </w:r>
      <w:r>
        <w:rPr>
          <w:spacing w:val="40"/>
          <w:sz w:val="24"/>
        </w:rPr>
        <w:t xml:space="preserve"> </w:t>
      </w:r>
      <w:r>
        <w:rPr>
          <w:sz w:val="24"/>
        </w:rPr>
        <w:t>школьников</w:t>
      </w:r>
      <w:r>
        <w:rPr>
          <w:spacing w:val="40"/>
          <w:sz w:val="24"/>
        </w:rPr>
        <w:t xml:space="preserve"> </w:t>
      </w:r>
      <w:r>
        <w:rPr>
          <w:sz w:val="24"/>
        </w:rPr>
        <w:t>в</w:t>
      </w:r>
      <w:r>
        <w:rPr>
          <w:spacing w:val="40"/>
          <w:sz w:val="24"/>
        </w:rPr>
        <w:t xml:space="preserve"> </w:t>
      </w:r>
      <w:r>
        <w:rPr>
          <w:sz w:val="24"/>
        </w:rPr>
        <w:t>работе</w:t>
      </w:r>
      <w:r>
        <w:rPr>
          <w:spacing w:val="40"/>
          <w:sz w:val="24"/>
        </w:rPr>
        <w:t xml:space="preserve"> </w:t>
      </w:r>
      <w:r>
        <w:rPr>
          <w:sz w:val="24"/>
        </w:rPr>
        <w:t>с</w:t>
      </w:r>
      <w:r>
        <w:rPr>
          <w:spacing w:val="40"/>
          <w:sz w:val="24"/>
        </w:rPr>
        <w:t xml:space="preserve"> </w:t>
      </w:r>
      <w:r>
        <w:rPr>
          <w:sz w:val="24"/>
        </w:rPr>
        <w:t>младшими</w:t>
      </w:r>
      <w:r>
        <w:rPr>
          <w:spacing w:val="40"/>
          <w:sz w:val="24"/>
        </w:rPr>
        <w:t xml:space="preserve"> </w:t>
      </w:r>
      <w:r>
        <w:rPr>
          <w:sz w:val="24"/>
        </w:rPr>
        <w:t>ребятами:</w:t>
      </w:r>
      <w:r>
        <w:rPr>
          <w:spacing w:val="40"/>
          <w:sz w:val="24"/>
        </w:rPr>
        <w:t xml:space="preserve"> </w:t>
      </w:r>
      <w:r>
        <w:rPr>
          <w:sz w:val="24"/>
        </w:rPr>
        <w:t>проведение</w:t>
      </w:r>
      <w:r>
        <w:rPr>
          <w:spacing w:val="40"/>
          <w:sz w:val="24"/>
        </w:rPr>
        <w:t xml:space="preserve"> </w:t>
      </w:r>
      <w:r>
        <w:rPr>
          <w:sz w:val="24"/>
        </w:rPr>
        <w:t>для</w:t>
      </w:r>
      <w:r>
        <w:rPr>
          <w:spacing w:val="40"/>
          <w:sz w:val="24"/>
        </w:rPr>
        <w:t xml:space="preserve"> </w:t>
      </w:r>
      <w:r>
        <w:rPr>
          <w:sz w:val="24"/>
        </w:rPr>
        <w:t>них</w:t>
      </w:r>
      <w:r>
        <w:rPr>
          <w:spacing w:val="40"/>
          <w:sz w:val="24"/>
        </w:rPr>
        <w:t xml:space="preserve"> </w:t>
      </w:r>
      <w:r>
        <w:rPr>
          <w:sz w:val="24"/>
        </w:rPr>
        <w:t>праздников, утренников, тематических вечеров.</w:t>
      </w:r>
    </w:p>
    <w:p w:rsidR="004D001B" w:rsidRDefault="004D001B">
      <w:pPr>
        <w:pStyle w:val="a3"/>
        <w:ind w:left="0"/>
        <w:jc w:val="left"/>
      </w:pPr>
    </w:p>
    <w:p w:rsidR="004D001B" w:rsidRDefault="00FF118F">
      <w:pPr>
        <w:ind w:left="540"/>
        <w:jc w:val="both"/>
        <w:rPr>
          <w:i/>
          <w:sz w:val="24"/>
        </w:rPr>
      </w:pPr>
      <w:r>
        <w:rPr>
          <w:i/>
          <w:sz w:val="24"/>
        </w:rPr>
        <w:t>Модуль</w:t>
      </w:r>
      <w:r>
        <w:rPr>
          <w:i/>
          <w:spacing w:val="-5"/>
          <w:sz w:val="24"/>
        </w:rPr>
        <w:t xml:space="preserve"> </w:t>
      </w:r>
      <w:r>
        <w:rPr>
          <w:i/>
          <w:spacing w:val="-2"/>
          <w:sz w:val="24"/>
        </w:rPr>
        <w:t>"Профориентация"</w:t>
      </w:r>
    </w:p>
    <w:p w:rsidR="004D001B" w:rsidRDefault="00FF118F">
      <w:pPr>
        <w:pStyle w:val="a3"/>
        <w:ind w:right="570" w:firstLine="708"/>
      </w:pPr>
      <w:r>
        <w:t>Реализация воспитательного потенциала профориентационной работы образовательной организации проведени</w:t>
      </w:r>
      <w:r>
        <w:t>е циклов профориентационных часов, направленных на подготовку обучающегося к осознанному планированию и реализации своего профессионального будущего;</w:t>
      </w:r>
    </w:p>
    <w:p w:rsidR="004D001B" w:rsidRDefault="00FF118F">
      <w:pPr>
        <w:pStyle w:val="a4"/>
        <w:numPr>
          <w:ilvl w:val="0"/>
          <w:numId w:val="17"/>
        </w:numPr>
        <w:tabs>
          <w:tab w:val="left" w:pos="540"/>
        </w:tabs>
        <w:ind w:right="574"/>
        <w:rPr>
          <w:rFonts w:ascii="Symbol" w:hAnsi="Symbol"/>
          <w:sz w:val="24"/>
        </w:rPr>
      </w:pPr>
      <w:r>
        <w:rPr>
          <w:sz w:val="24"/>
        </w:rPr>
        <w:t>профориентационные</w:t>
      </w:r>
      <w:r>
        <w:rPr>
          <w:spacing w:val="-10"/>
          <w:sz w:val="24"/>
        </w:rPr>
        <w:t xml:space="preserve"> </w:t>
      </w:r>
      <w:r>
        <w:rPr>
          <w:sz w:val="24"/>
        </w:rPr>
        <w:t>игры</w:t>
      </w:r>
      <w:r>
        <w:rPr>
          <w:spacing w:val="-10"/>
          <w:sz w:val="24"/>
        </w:rPr>
        <w:t xml:space="preserve"> </w:t>
      </w:r>
      <w:r>
        <w:rPr>
          <w:sz w:val="24"/>
        </w:rPr>
        <w:t>(игры-симуляции,</w:t>
      </w:r>
      <w:r>
        <w:rPr>
          <w:spacing w:val="-7"/>
          <w:sz w:val="24"/>
        </w:rPr>
        <w:t xml:space="preserve"> </w:t>
      </w:r>
      <w:r>
        <w:rPr>
          <w:sz w:val="24"/>
        </w:rPr>
        <w:t>деловые</w:t>
      </w:r>
      <w:r>
        <w:rPr>
          <w:spacing w:val="-10"/>
          <w:sz w:val="24"/>
        </w:rPr>
        <w:t xml:space="preserve"> </w:t>
      </w:r>
      <w:r>
        <w:rPr>
          <w:sz w:val="24"/>
        </w:rPr>
        <w:t>игры,</w:t>
      </w:r>
      <w:r>
        <w:rPr>
          <w:spacing w:val="-11"/>
          <w:sz w:val="24"/>
        </w:rPr>
        <w:t xml:space="preserve"> </w:t>
      </w:r>
      <w:r>
        <w:rPr>
          <w:sz w:val="24"/>
        </w:rPr>
        <w:t>квесты,</w:t>
      </w:r>
      <w:r>
        <w:rPr>
          <w:spacing w:val="-7"/>
          <w:sz w:val="24"/>
        </w:rPr>
        <w:t xml:space="preserve"> </w:t>
      </w:r>
      <w:r>
        <w:rPr>
          <w:sz w:val="24"/>
        </w:rPr>
        <w:t>кейсы),</w:t>
      </w:r>
      <w:r>
        <w:rPr>
          <w:spacing w:val="-10"/>
          <w:sz w:val="24"/>
        </w:rPr>
        <w:t xml:space="preserve"> </w:t>
      </w:r>
      <w:r>
        <w:rPr>
          <w:sz w:val="24"/>
        </w:rPr>
        <w:t>расширяющие</w:t>
      </w:r>
      <w:r>
        <w:rPr>
          <w:spacing w:val="-12"/>
          <w:sz w:val="24"/>
        </w:rPr>
        <w:t xml:space="preserve"> </w:t>
      </w:r>
      <w:r>
        <w:rPr>
          <w:sz w:val="24"/>
        </w:rPr>
        <w:t>знания о профессиях, способах выбора профессий, особенностях, условиях</w:t>
      </w:r>
      <w:r>
        <w:rPr>
          <w:spacing w:val="-15"/>
          <w:sz w:val="24"/>
        </w:rPr>
        <w:t xml:space="preserve"> </w:t>
      </w:r>
      <w:r>
        <w:rPr>
          <w:sz w:val="24"/>
        </w:rPr>
        <w:t xml:space="preserve">разной профессиональной </w:t>
      </w:r>
      <w:r>
        <w:rPr>
          <w:spacing w:val="-2"/>
          <w:sz w:val="24"/>
        </w:rPr>
        <w:t>деятельности;</w:t>
      </w:r>
    </w:p>
    <w:p w:rsidR="004D001B" w:rsidRDefault="00FF118F">
      <w:pPr>
        <w:pStyle w:val="a4"/>
        <w:numPr>
          <w:ilvl w:val="0"/>
          <w:numId w:val="17"/>
        </w:numPr>
        <w:tabs>
          <w:tab w:val="left" w:pos="540"/>
        </w:tabs>
        <w:ind w:right="576"/>
        <w:rPr>
          <w:rFonts w:ascii="Symbol" w:hAnsi="Symbol"/>
          <w:sz w:val="24"/>
        </w:rPr>
      </w:pPr>
      <w:r>
        <w:rPr>
          <w:sz w:val="24"/>
        </w:rPr>
        <w:t>экскурсии на предприятия, в организации, дающие начальные представления о существующих профессиях и условиях работы;</w:t>
      </w:r>
    </w:p>
    <w:p w:rsidR="004D001B" w:rsidRDefault="00FF118F">
      <w:pPr>
        <w:pStyle w:val="a4"/>
        <w:numPr>
          <w:ilvl w:val="0"/>
          <w:numId w:val="17"/>
        </w:numPr>
        <w:tabs>
          <w:tab w:val="left" w:pos="540"/>
        </w:tabs>
        <w:ind w:right="573"/>
        <w:rPr>
          <w:rFonts w:ascii="Symbol" w:hAnsi="Symbol"/>
          <w:sz w:val="24"/>
        </w:rPr>
      </w:pPr>
      <w:r>
        <w:rPr>
          <w:sz w:val="24"/>
        </w:rPr>
        <w:t>посещение профориентационных выставок, ярмарок профессий, тематических профориентационных парков, лагерей, дней открытых дверей в организацияхпрофессионального, высшего образования;</w:t>
      </w:r>
    </w:p>
    <w:p w:rsidR="004D001B" w:rsidRDefault="00FF118F">
      <w:pPr>
        <w:pStyle w:val="a4"/>
        <w:numPr>
          <w:ilvl w:val="0"/>
          <w:numId w:val="17"/>
        </w:numPr>
        <w:tabs>
          <w:tab w:val="left" w:pos="540"/>
        </w:tabs>
        <w:ind w:right="571"/>
        <w:rPr>
          <w:rFonts w:ascii="Symbol" w:hAnsi="Symbol"/>
          <w:sz w:val="24"/>
        </w:rPr>
      </w:pPr>
      <w:r>
        <w:rPr>
          <w:sz w:val="24"/>
        </w:rPr>
        <w:t>организацию</w:t>
      </w:r>
      <w:r>
        <w:rPr>
          <w:spacing w:val="-11"/>
          <w:sz w:val="24"/>
        </w:rPr>
        <w:t xml:space="preserve"> </w:t>
      </w:r>
      <w:r>
        <w:rPr>
          <w:sz w:val="24"/>
        </w:rPr>
        <w:t>на</w:t>
      </w:r>
      <w:r>
        <w:rPr>
          <w:spacing w:val="-14"/>
          <w:sz w:val="24"/>
        </w:rPr>
        <w:t xml:space="preserve"> </w:t>
      </w:r>
      <w:r>
        <w:rPr>
          <w:sz w:val="24"/>
        </w:rPr>
        <w:t>базе</w:t>
      </w:r>
      <w:r>
        <w:rPr>
          <w:spacing w:val="-14"/>
          <w:sz w:val="24"/>
        </w:rPr>
        <w:t xml:space="preserve"> </w:t>
      </w:r>
      <w:r>
        <w:rPr>
          <w:sz w:val="24"/>
        </w:rPr>
        <w:t>детского</w:t>
      </w:r>
      <w:r>
        <w:rPr>
          <w:spacing w:val="-12"/>
          <w:sz w:val="24"/>
        </w:rPr>
        <w:t xml:space="preserve"> </w:t>
      </w:r>
      <w:r>
        <w:rPr>
          <w:sz w:val="24"/>
        </w:rPr>
        <w:t>лагеря</w:t>
      </w:r>
      <w:r>
        <w:rPr>
          <w:spacing w:val="-13"/>
          <w:sz w:val="24"/>
        </w:rPr>
        <w:t xml:space="preserve"> </w:t>
      </w:r>
      <w:r>
        <w:rPr>
          <w:sz w:val="24"/>
        </w:rPr>
        <w:t>при</w:t>
      </w:r>
      <w:r>
        <w:rPr>
          <w:spacing w:val="-12"/>
          <w:sz w:val="24"/>
        </w:rPr>
        <w:t xml:space="preserve"> </w:t>
      </w:r>
      <w:r>
        <w:rPr>
          <w:sz w:val="24"/>
        </w:rPr>
        <w:t>образовательной</w:t>
      </w:r>
      <w:r>
        <w:rPr>
          <w:spacing w:val="-11"/>
          <w:sz w:val="24"/>
        </w:rPr>
        <w:t xml:space="preserve"> </w:t>
      </w:r>
      <w:r>
        <w:rPr>
          <w:sz w:val="24"/>
        </w:rPr>
        <w:t>организации</w:t>
      </w:r>
      <w:r>
        <w:rPr>
          <w:spacing w:val="-11"/>
          <w:sz w:val="24"/>
        </w:rPr>
        <w:t xml:space="preserve"> </w:t>
      </w:r>
      <w:r>
        <w:rPr>
          <w:sz w:val="24"/>
        </w:rPr>
        <w:t>профор</w:t>
      </w:r>
      <w:r>
        <w:rPr>
          <w:sz w:val="24"/>
        </w:rPr>
        <w:t>иентационных</w:t>
      </w:r>
      <w:r>
        <w:rPr>
          <w:spacing w:val="-11"/>
          <w:sz w:val="24"/>
        </w:rPr>
        <w:t xml:space="preserve"> </w:t>
      </w:r>
      <w:r>
        <w:rPr>
          <w:sz w:val="24"/>
        </w:rPr>
        <w:t>смен с участием экспертов в области профориентации, где обучающиеся могут познакомиться с профессиями, получить представление об их специфике, попробовать свои силы в той или иной профессии, развить соответствующие навыки;</w:t>
      </w:r>
    </w:p>
    <w:p w:rsidR="004D001B" w:rsidRDefault="00FF118F">
      <w:pPr>
        <w:pStyle w:val="a4"/>
        <w:numPr>
          <w:ilvl w:val="0"/>
          <w:numId w:val="17"/>
        </w:numPr>
        <w:tabs>
          <w:tab w:val="left" w:pos="540"/>
        </w:tabs>
        <w:ind w:right="571"/>
        <w:rPr>
          <w:rFonts w:ascii="Symbol" w:hAnsi="Symbol"/>
          <w:sz w:val="24"/>
        </w:rPr>
      </w:pPr>
      <w:r>
        <w:rPr>
          <w:sz w:val="24"/>
        </w:rPr>
        <w:t>совместное с педагог</w:t>
      </w:r>
      <w:r>
        <w:rPr>
          <w:sz w:val="24"/>
        </w:rPr>
        <w:t>ами изучение обучающимися интернет-ресурсов, посвященных выбору профессий, прохождение профориентационного онлайн-тестирования, онлайн- курсов по интересующим профессиям и направлениям профессионального образования;</w:t>
      </w:r>
    </w:p>
    <w:p w:rsidR="004D001B" w:rsidRDefault="00FF118F">
      <w:pPr>
        <w:pStyle w:val="a3"/>
        <w:spacing w:line="275" w:lineRule="exact"/>
      </w:pPr>
      <w:r>
        <w:t>участие</w:t>
      </w:r>
      <w:r>
        <w:rPr>
          <w:spacing w:val="-10"/>
        </w:rPr>
        <w:t xml:space="preserve"> </w:t>
      </w:r>
      <w:r>
        <w:t>в</w:t>
      </w:r>
      <w:r>
        <w:rPr>
          <w:spacing w:val="-6"/>
        </w:rPr>
        <w:t xml:space="preserve"> </w:t>
      </w:r>
      <w:r>
        <w:t>работе</w:t>
      </w:r>
      <w:r>
        <w:rPr>
          <w:spacing w:val="-6"/>
        </w:rPr>
        <w:t xml:space="preserve"> </w:t>
      </w:r>
      <w:r>
        <w:t>всероссийских</w:t>
      </w:r>
      <w:r>
        <w:rPr>
          <w:spacing w:val="-4"/>
        </w:rPr>
        <w:t xml:space="preserve"> </w:t>
      </w:r>
      <w:r>
        <w:t>профориен</w:t>
      </w:r>
      <w:r>
        <w:t>тационных</w:t>
      </w:r>
      <w:r>
        <w:rPr>
          <w:spacing w:val="-4"/>
        </w:rPr>
        <w:t xml:space="preserve"> </w:t>
      </w:r>
      <w:r>
        <w:t>проектов:</w:t>
      </w:r>
      <w:r>
        <w:rPr>
          <w:spacing w:val="57"/>
        </w:rPr>
        <w:t xml:space="preserve"> </w:t>
      </w:r>
      <w:r>
        <w:t>участие</w:t>
      </w:r>
      <w:r>
        <w:rPr>
          <w:spacing w:val="36"/>
        </w:rPr>
        <w:t xml:space="preserve"> </w:t>
      </w:r>
      <w:r>
        <w:t>в</w:t>
      </w:r>
      <w:r>
        <w:rPr>
          <w:spacing w:val="36"/>
        </w:rPr>
        <w:t xml:space="preserve"> </w:t>
      </w:r>
      <w:r>
        <w:rPr>
          <w:spacing w:val="-2"/>
        </w:rPr>
        <w:t>работе</w:t>
      </w:r>
    </w:p>
    <w:p w:rsidR="004D001B" w:rsidRDefault="00FF118F">
      <w:pPr>
        <w:pStyle w:val="a3"/>
        <w:ind w:right="954"/>
      </w:pPr>
      <w:r>
        <w:t>всероссийского</w:t>
      </w:r>
      <w:r>
        <w:rPr>
          <w:spacing w:val="36"/>
        </w:rPr>
        <w:t xml:space="preserve"> </w:t>
      </w:r>
      <w:r>
        <w:t>профориентационного</w:t>
      </w:r>
      <w:r>
        <w:rPr>
          <w:spacing w:val="35"/>
        </w:rPr>
        <w:t xml:space="preserve"> </w:t>
      </w:r>
      <w:r>
        <w:t>проекта</w:t>
      </w:r>
      <w:r>
        <w:rPr>
          <w:spacing w:val="40"/>
        </w:rPr>
        <w:t xml:space="preserve"> </w:t>
      </w:r>
      <w:r>
        <w:t>«Абилимпикс»</w:t>
      </w:r>
      <w:r>
        <w:rPr>
          <w:spacing w:val="-11"/>
        </w:rPr>
        <w:t xml:space="preserve"> </w:t>
      </w:r>
      <w:r>
        <w:t>(для</w:t>
      </w:r>
      <w:r>
        <w:rPr>
          <w:spacing w:val="-2"/>
        </w:rPr>
        <w:t xml:space="preserve"> </w:t>
      </w:r>
      <w:r>
        <w:t>людей</w:t>
      </w:r>
      <w:r>
        <w:rPr>
          <w:spacing w:val="-3"/>
        </w:rPr>
        <w:t xml:space="preserve"> </w:t>
      </w:r>
      <w:r>
        <w:t>с</w:t>
      </w:r>
      <w:r>
        <w:rPr>
          <w:spacing w:val="-4"/>
        </w:rPr>
        <w:t xml:space="preserve"> </w:t>
      </w:r>
      <w:r>
        <w:t>инвалидностью</w:t>
      </w:r>
      <w:r>
        <w:rPr>
          <w:spacing w:val="-3"/>
        </w:rPr>
        <w:t xml:space="preserve"> </w:t>
      </w:r>
      <w:r>
        <w:t>и ограниченными возможностями здоровья);</w:t>
      </w:r>
    </w:p>
    <w:p w:rsidR="004D001B" w:rsidRDefault="00FF118F">
      <w:pPr>
        <w:pStyle w:val="a4"/>
        <w:numPr>
          <w:ilvl w:val="0"/>
          <w:numId w:val="17"/>
        </w:numPr>
        <w:tabs>
          <w:tab w:val="left" w:pos="540"/>
        </w:tabs>
        <w:ind w:right="575"/>
        <w:rPr>
          <w:rFonts w:ascii="Symbol" w:hAnsi="Symbol"/>
          <w:sz w:val="24"/>
        </w:rPr>
      </w:pPr>
      <w:r>
        <w:rPr>
          <w:sz w:val="24"/>
        </w:rPr>
        <w:t>индивидуальное консультирование психологом обучающихся и их родителей (законных представителей)</w:t>
      </w:r>
      <w:r>
        <w:rPr>
          <w:sz w:val="24"/>
        </w:rPr>
        <w:t xml:space="preserve">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rsidR="004D001B" w:rsidRDefault="00FF118F">
      <w:pPr>
        <w:pStyle w:val="a4"/>
        <w:numPr>
          <w:ilvl w:val="0"/>
          <w:numId w:val="17"/>
        </w:numPr>
        <w:tabs>
          <w:tab w:val="left" w:pos="540"/>
        </w:tabs>
        <w:ind w:right="573"/>
        <w:rPr>
          <w:rFonts w:ascii="Symbol" w:hAnsi="Symbol"/>
        </w:rPr>
      </w:pPr>
      <w:r>
        <w:rPr>
          <w:sz w:val="24"/>
        </w:rPr>
        <w:t xml:space="preserve">освоение обучающимися основ профессии в рамках различных курсов, включенных в обязательную часть образовательной программы, в рамках компонента участников </w:t>
      </w:r>
      <w:r>
        <w:t>образовательных отношений, внеурочной деятельности, дополнительного образования.</w:t>
      </w:r>
    </w:p>
    <w:p w:rsidR="004D001B" w:rsidRDefault="00FF118F">
      <w:pPr>
        <w:pStyle w:val="a4"/>
        <w:numPr>
          <w:ilvl w:val="1"/>
          <w:numId w:val="64"/>
        </w:numPr>
        <w:tabs>
          <w:tab w:val="left" w:pos="1577"/>
        </w:tabs>
        <w:spacing w:before="272"/>
        <w:ind w:left="540" w:right="7027" w:firstLine="0"/>
        <w:jc w:val="both"/>
        <w:rPr>
          <w:sz w:val="24"/>
        </w:rPr>
      </w:pPr>
      <w:bookmarkStart w:id="29" w:name="19.4.__Организационный_раздел."/>
      <w:bookmarkEnd w:id="29"/>
      <w:r>
        <w:rPr>
          <w:sz w:val="24"/>
        </w:rPr>
        <w:t>Организационный</w:t>
      </w:r>
      <w:r>
        <w:rPr>
          <w:spacing w:val="-15"/>
          <w:sz w:val="24"/>
        </w:rPr>
        <w:t xml:space="preserve"> </w:t>
      </w:r>
      <w:r>
        <w:rPr>
          <w:sz w:val="24"/>
        </w:rPr>
        <w:t>разд</w:t>
      </w:r>
      <w:r>
        <w:rPr>
          <w:sz w:val="24"/>
        </w:rPr>
        <w:t>ел. Кадровое обеспечение</w:t>
      </w:r>
    </w:p>
    <w:p w:rsidR="004D001B" w:rsidRDefault="00FF118F">
      <w:pPr>
        <w:pStyle w:val="a3"/>
        <w:spacing w:before="1"/>
        <w:ind w:right="575" w:firstLine="682"/>
      </w:pPr>
      <w:r>
        <w:t>В реализации Программы воспитания задействованы: заместитель директора по ВР, классные руководители, педагог – организатор, педагог-психолог, библиотекарь, педагоги дополнительного образования, педагоги-предметники, советник директ</w:t>
      </w:r>
      <w:r>
        <w:t>ора по ВР.</w:t>
      </w:r>
    </w:p>
    <w:p w:rsidR="004D001B" w:rsidRDefault="00FF118F">
      <w:pPr>
        <w:pStyle w:val="a3"/>
        <w:ind w:right="574" w:firstLine="682"/>
      </w:pPr>
      <w:r>
        <w:t>Материально-технические средства как ресурс воспитания: музыкальный кабинет, библиотека с читальной зоной, спортивный зал (приспособленный), футбольное поле (на пришкольном участке), тренажерная зона (на пришкольном участке).</w:t>
      </w:r>
    </w:p>
    <w:p w:rsidR="004D001B" w:rsidRDefault="00FF118F">
      <w:pPr>
        <w:pStyle w:val="a3"/>
        <w:ind w:left="3567"/>
      </w:pPr>
      <w:r>
        <w:t>Нормативно-методиче</w:t>
      </w:r>
      <w:r>
        <w:t>ское</w:t>
      </w:r>
      <w:r>
        <w:rPr>
          <w:spacing w:val="-9"/>
        </w:rPr>
        <w:t xml:space="preserve"> </w:t>
      </w:r>
      <w:r>
        <w:rPr>
          <w:spacing w:val="-2"/>
        </w:rPr>
        <w:t>обеспечение</w:t>
      </w:r>
    </w:p>
    <w:p w:rsidR="004D001B" w:rsidRDefault="00FF118F">
      <w:pPr>
        <w:pStyle w:val="a3"/>
        <w:ind w:left="1106"/>
        <w:jc w:val="left"/>
      </w:pPr>
      <w:r>
        <w:rPr>
          <w:color w:val="000000"/>
          <w:highlight w:val="yellow"/>
        </w:rPr>
        <w:t>Ссылки</w:t>
      </w:r>
      <w:r>
        <w:rPr>
          <w:color w:val="000000"/>
          <w:spacing w:val="-2"/>
          <w:highlight w:val="yellow"/>
        </w:rPr>
        <w:t xml:space="preserve"> </w:t>
      </w:r>
      <w:r>
        <w:rPr>
          <w:color w:val="000000"/>
          <w:highlight w:val="yellow"/>
        </w:rPr>
        <w:t>на</w:t>
      </w:r>
      <w:r>
        <w:rPr>
          <w:color w:val="000000"/>
          <w:spacing w:val="-3"/>
          <w:highlight w:val="yellow"/>
        </w:rPr>
        <w:t xml:space="preserve"> </w:t>
      </w:r>
      <w:r>
        <w:rPr>
          <w:color w:val="000000"/>
          <w:highlight w:val="yellow"/>
        </w:rPr>
        <w:t>локальные</w:t>
      </w:r>
      <w:r>
        <w:rPr>
          <w:color w:val="000000"/>
          <w:spacing w:val="-4"/>
          <w:highlight w:val="yellow"/>
        </w:rPr>
        <w:t xml:space="preserve"> </w:t>
      </w:r>
      <w:r>
        <w:rPr>
          <w:color w:val="000000"/>
          <w:highlight w:val="yellow"/>
        </w:rPr>
        <w:t>нормативные</w:t>
      </w:r>
      <w:r>
        <w:rPr>
          <w:color w:val="000000"/>
          <w:spacing w:val="-4"/>
          <w:highlight w:val="yellow"/>
        </w:rPr>
        <w:t xml:space="preserve"> </w:t>
      </w:r>
      <w:r>
        <w:rPr>
          <w:color w:val="000000"/>
          <w:highlight w:val="yellow"/>
        </w:rPr>
        <w:t>акты</w:t>
      </w:r>
      <w:r>
        <w:rPr>
          <w:color w:val="000000"/>
          <w:spacing w:val="-2"/>
          <w:highlight w:val="yellow"/>
        </w:rPr>
        <w:t xml:space="preserve"> </w:t>
      </w:r>
      <w:r>
        <w:rPr>
          <w:color w:val="000000"/>
          <w:highlight w:val="yellow"/>
        </w:rPr>
        <w:t>можно</w:t>
      </w:r>
      <w:r>
        <w:rPr>
          <w:color w:val="000000"/>
          <w:spacing w:val="-2"/>
          <w:highlight w:val="yellow"/>
        </w:rPr>
        <w:t xml:space="preserve"> </w:t>
      </w:r>
      <w:r>
        <w:rPr>
          <w:color w:val="000000"/>
          <w:highlight w:val="yellow"/>
        </w:rPr>
        <w:t>скачать</w:t>
      </w:r>
      <w:r>
        <w:rPr>
          <w:color w:val="000000"/>
          <w:spacing w:val="-1"/>
          <w:highlight w:val="yellow"/>
        </w:rPr>
        <w:t xml:space="preserve"> </w:t>
      </w:r>
      <w:r>
        <w:rPr>
          <w:color w:val="000000"/>
          <w:highlight w:val="yellow"/>
        </w:rPr>
        <w:t>на сайте</w:t>
      </w:r>
      <w:r>
        <w:rPr>
          <w:color w:val="000000"/>
          <w:spacing w:val="-2"/>
          <w:highlight w:val="yellow"/>
        </w:rPr>
        <w:t xml:space="preserve"> школы</w:t>
      </w:r>
    </w:p>
    <w:p w:rsidR="004D001B" w:rsidRDefault="00FF118F">
      <w:pPr>
        <w:pStyle w:val="a3"/>
        <w:tabs>
          <w:tab w:val="left" w:pos="2615"/>
          <w:tab w:val="left" w:pos="2982"/>
          <w:tab w:val="left" w:pos="4196"/>
          <w:tab w:val="left" w:pos="5177"/>
          <w:tab w:val="left" w:pos="5529"/>
          <w:tab w:val="left" w:pos="7624"/>
          <w:tab w:val="left" w:pos="8778"/>
        </w:tabs>
        <w:ind w:right="576" w:firstLine="626"/>
        <w:jc w:val="left"/>
      </w:pPr>
      <w:r>
        <w:rPr>
          <w:spacing w:val="-2"/>
        </w:rPr>
        <w:t>Требования</w:t>
      </w:r>
      <w:r>
        <w:tab/>
      </w:r>
      <w:r>
        <w:rPr>
          <w:spacing w:val="-10"/>
        </w:rPr>
        <w:t>к</w:t>
      </w:r>
      <w:r>
        <w:tab/>
      </w:r>
      <w:r>
        <w:rPr>
          <w:spacing w:val="-2"/>
        </w:rPr>
        <w:t>условиям</w:t>
      </w:r>
      <w:r>
        <w:tab/>
      </w:r>
      <w:r>
        <w:rPr>
          <w:spacing w:val="-2"/>
        </w:rPr>
        <w:t>работы</w:t>
      </w:r>
      <w:r>
        <w:tab/>
      </w:r>
      <w:r>
        <w:rPr>
          <w:spacing w:val="-10"/>
        </w:rPr>
        <w:t>с</w:t>
      </w:r>
      <w:r>
        <w:tab/>
        <w:t>обучающимися</w:t>
      </w:r>
      <w:r>
        <w:rPr>
          <w:spacing w:val="80"/>
        </w:rPr>
        <w:t xml:space="preserve"> </w:t>
      </w:r>
      <w:r>
        <w:t>с</w:t>
      </w:r>
      <w:r>
        <w:tab/>
      </w:r>
      <w:r>
        <w:rPr>
          <w:spacing w:val="-2"/>
        </w:rPr>
        <w:t>особыми</w:t>
      </w:r>
      <w:r>
        <w:tab/>
      </w:r>
      <w:r>
        <w:rPr>
          <w:spacing w:val="-2"/>
        </w:rPr>
        <w:t>образовательными потребностями</w:t>
      </w:r>
    </w:p>
    <w:p w:rsidR="004D001B" w:rsidRDefault="00FF118F">
      <w:pPr>
        <w:pStyle w:val="a3"/>
        <w:ind w:right="576" w:firstLine="708"/>
      </w:pPr>
      <w:r>
        <w:t>Для обучающихся с особыми образовательными потребностями необходима окружающая образовательная среда школы предметно-эстетическая необходима для комплексного воспитательного и образовательного процесса школьника.</w:t>
      </w:r>
    </w:p>
    <w:p w:rsidR="004D001B" w:rsidRDefault="004D001B">
      <w:pPr>
        <w:sectPr w:rsidR="004D001B">
          <w:pgSz w:w="11920" w:h="16850"/>
          <w:pgMar w:top="720" w:right="160" w:bottom="2180" w:left="480" w:header="0" w:footer="1924" w:gutter="0"/>
          <w:cols w:space="720"/>
        </w:sectPr>
      </w:pPr>
    </w:p>
    <w:p w:rsidR="004D001B" w:rsidRDefault="00FF118F">
      <w:pPr>
        <w:pStyle w:val="a3"/>
        <w:spacing w:before="68"/>
        <w:ind w:firstLine="708"/>
        <w:jc w:val="left"/>
      </w:pPr>
      <w:r>
        <w:t>Особыми задачами воспитан</w:t>
      </w:r>
      <w:r>
        <w:t>ия обучающихся с</w:t>
      </w:r>
      <w:r>
        <w:rPr>
          <w:spacing w:val="-1"/>
        </w:rPr>
        <w:t xml:space="preserve"> </w:t>
      </w:r>
      <w:r>
        <w:t xml:space="preserve">особыми образовательными потребностями </w:t>
      </w:r>
      <w:r>
        <w:rPr>
          <w:spacing w:val="-2"/>
        </w:rPr>
        <w:t>являются:</w:t>
      </w:r>
    </w:p>
    <w:p w:rsidR="004D001B" w:rsidRDefault="00FF118F">
      <w:pPr>
        <w:pStyle w:val="a4"/>
        <w:numPr>
          <w:ilvl w:val="0"/>
          <w:numId w:val="17"/>
        </w:numPr>
        <w:tabs>
          <w:tab w:val="left" w:pos="540"/>
        </w:tabs>
        <w:ind w:right="574"/>
        <w:jc w:val="left"/>
        <w:rPr>
          <w:rFonts w:ascii="Symbol" w:hAnsi="Symbol"/>
          <w:sz w:val="24"/>
        </w:rPr>
      </w:pPr>
      <w:r>
        <w:rPr>
          <w:sz w:val="24"/>
        </w:rPr>
        <w:t>налаживание</w:t>
      </w:r>
      <w:r>
        <w:rPr>
          <w:spacing w:val="40"/>
          <w:sz w:val="24"/>
        </w:rPr>
        <w:t xml:space="preserve"> </w:t>
      </w:r>
      <w:r>
        <w:rPr>
          <w:sz w:val="24"/>
        </w:rPr>
        <w:t>эмоционально-положительного</w:t>
      </w:r>
      <w:r>
        <w:rPr>
          <w:spacing w:val="40"/>
          <w:sz w:val="24"/>
        </w:rPr>
        <w:t xml:space="preserve"> </w:t>
      </w:r>
      <w:r>
        <w:rPr>
          <w:sz w:val="24"/>
        </w:rPr>
        <w:t>взаимодействия</w:t>
      </w:r>
      <w:r>
        <w:rPr>
          <w:spacing w:val="40"/>
          <w:sz w:val="24"/>
        </w:rPr>
        <w:t xml:space="preserve"> </w:t>
      </w:r>
      <w:r>
        <w:rPr>
          <w:sz w:val="24"/>
        </w:rPr>
        <w:t>с</w:t>
      </w:r>
      <w:r>
        <w:rPr>
          <w:spacing w:val="40"/>
          <w:sz w:val="24"/>
        </w:rPr>
        <w:t xml:space="preserve"> </w:t>
      </w:r>
      <w:r>
        <w:rPr>
          <w:sz w:val="24"/>
        </w:rPr>
        <w:t>окружающими</w:t>
      </w:r>
      <w:r>
        <w:rPr>
          <w:spacing w:val="40"/>
          <w:sz w:val="24"/>
        </w:rPr>
        <w:t xml:space="preserve"> </w:t>
      </w:r>
      <w:r>
        <w:rPr>
          <w:sz w:val="24"/>
        </w:rPr>
        <w:t>для</w:t>
      </w:r>
      <w:r>
        <w:rPr>
          <w:spacing w:val="40"/>
          <w:sz w:val="24"/>
        </w:rPr>
        <w:t xml:space="preserve"> </w:t>
      </w:r>
      <w:r>
        <w:rPr>
          <w:sz w:val="24"/>
        </w:rPr>
        <w:t>ихуспешной социальной адаптации и интеграции в общеобразовательной организации;</w:t>
      </w:r>
    </w:p>
    <w:p w:rsidR="004D001B" w:rsidRDefault="00FF118F">
      <w:pPr>
        <w:pStyle w:val="a4"/>
        <w:numPr>
          <w:ilvl w:val="0"/>
          <w:numId w:val="17"/>
        </w:numPr>
        <w:tabs>
          <w:tab w:val="left" w:pos="540"/>
        </w:tabs>
        <w:ind w:right="574"/>
        <w:jc w:val="left"/>
        <w:rPr>
          <w:rFonts w:ascii="Symbol" w:hAnsi="Symbol"/>
          <w:sz w:val="24"/>
        </w:rPr>
      </w:pPr>
      <w:r>
        <w:rPr>
          <w:sz w:val="24"/>
        </w:rPr>
        <w:t>формирование</w:t>
      </w:r>
      <w:r>
        <w:rPr>
          <w:spacing w:val="78"/>
          <w:sz w:val="24"/>
        </w:rPr>
        <w:t xml:space="preserve"> </w:t>
      </w:r>
      <w:r>
        <w:rPr>
          <w:sz w:val="24"/>
        </w:rPr>
        <w:t>доброжелательного</w:t>
      </w:r>
      <w:r>
        <w:rPr>
          <w:spacing w:val="79"/>
          <w:sz w:val="24"/>
        </w:rPr>
        <w:t xml:space="preserve"> </w:t>
      </w:r>
      <w:r>
        <w:rPr>
          <w:sz w:val="24"/>
        </w:rPr>
        <w:t>отношения</w:t>
      </w:r>
      <w:r>
        <w:rPr>
          <w:spacing w:val="80"/>
          <w:sz w:val="24"/>
        </w:rPr>
        <w:t xml:space="preserve"> </w:t>
      </w:r>
      <w:r>
        <w:rPr>
          <w:sz w:val="24"/>
        </w:rPr>
        <w:t>к</w:t>
      </w:r>
      <w:r>
        <w:rPr>
          <w:spacing w:val="80"/>
          <w:sz w:val="24"/>
        </w:rPr>
        <w:t xml:space="preserve"> </w:t>
      </w:r>
      <w:r>
        <w:rPr>
          <w:sz w:val="24"/>
        </w:rPr>
        <w:t>обучающимся</w:t>
      </w:r>
      <w:r>
        <w:rPr>
          <w:spacing w:val="80"/>
          <w:sz w:val="24"/>
        </w:rPr>
        <w:t xml:space="preserve"> </w:t>
      </w:r>
      <w:r>
        <w:rPr>
          <w:sz w:val="24"/>
        </w:rPr>
        <w:t>и</w:t>
      </w:r>
      <w:r>
        <w:rPr>
          <w:spacing w:val="80"/>
          <w:sz w:val="24"/>
        </w:rPr>
        <w:t xml:space="preserve"> </w:t>
      </w:r>
      <w:r>
        <w:rPr>
          <w:sz w:val="24"/>
        </w:rPr>
        <w:t>их</w:t>
      </w:r>
      <w:r>
        <w:rPr>
          <w:spacing w:val="80"/>
          <w:sz w:val="24"/>
        </w:rPr>
        <w:t xml:space="preserve"> </w:t>
      </w:r>
      <w:r>
        <w:rPr>
          <w:sz w:val="24"/>
        </w:rPr>
        <w:t>семьям</w:t>
      </w:r>
      <w:r>
        <w:rPr>
          <w:spacing w:val="80"/>
          <w:sz w:val="24"/>
        </w:rPr>
        <w:t xml:space="preserve"> </w:t>
      </w:r>
      <w:r>
        <w:rPr>
          <w:sz w:val="24"/>
        </w:rPr>
        <w:t>со</w:t>
      </w:r>
      <w:r>
        <w:rPr>
          <w:spacing w:val="78"/>
          <w:sz w:val="24"/>
        </w:rPr>
        <w:t xml:space="preserve"> </w:t>
      </w:r>
      <w:r>
        <w:rPr>
          <w:sz w:val="24"/>
        </w:rPr>
        <w:t>сторонывсех участников образовательных отношений;</w:t>
      </w:r>
    </w:p>
    <w:p w:rsidR="004D001B" w:rsidRDefault="00FF118F">
      <w:pPr>
        <w:pStyle w:val="a4"/>
        <w:numPr>
          <w:ilvl w:val="0"/>
          <w:numId w:val="17"/>
        </w:numPr>
        <w:tabs>
          <w:tab w:val="left" w:pos="540"/>
          <w:tab w:val="left" w:pos="1982"/>
          <w:tab w:val="left" w:pos="3881"/>
          <w:tab w:val="left" w:pos="5518"/>
          <w:tab w:val="left" w:pos="5898"/>
          <w:tab w:val="left" w:pos="6889"/>
          <w:tab w:val="left" w:pos="8901"/>
          <w:tab w:val="left" w:pos="10567"/>
        </w:tabs>
        <w:ind w:right="573"/>
        <w:jc w:val="left"/>
        <w:rPr>
          <w:rFonts w:ascii="Symbol" w:hAnsi="Symbol"/>
          <w:sz w:val="24"/>
        </w:rPr>
      </w:pPr>
      <w:r>
        <w:rPr>
          <w:spacing w:val="-2"/>
          <w:sz w:val="24"/>
        </w:rPr>
        <w:t>построение</w:t>
      </w:r>
      <w:r>
        <w:rPr>
          <w:sz w:val="24"/>
        </w:rPr>
        <w:tab/>
      </w:r>
      <w:r>
        <w:rPr>
          <w:spacing w:val="-2"/>
          <w:sz w:val="24"/>
        </w:rPr>
        <w:t>воспитательной</w:t>
      </w:r>
      <w:r>
        <w:rPr>
          <w:sz w:val="24"/>
        </w:rPr>
        <w:tab/>
      </w:r>
      <w:r>
        <w:rPr>
          <w:spacing w:val="-2"/>
          <w:sz w:val="24"/>
        </w:rPr>
        <w:t>деятельности</w:t>
      </w:r>
      <w:r>
        <w:rPr>
          <w:sz w:val="24"/>
        </w:rPr>
        <w:tab/>
      </w:r>
      <w:r>
        <w:rPr>
          <w:spacing w:val="-10"/>
          <w:sz w:val="24"/>
        </w:rPr>
        <w:t>с</w:t>
      </w:r>
      <w:r>
        <w:rPr>
          <w:sz w:val="24"/>
        </w:rPr>
        <w:tab/>
      </w:r>
      <w:r>
        <w:rPr>
          <w:spacing w:val="-2"/>
          <w:sz w:val="24"/>
        </w:rPr>
        <w:t>учётом</w:t>
      </w:r>
      <w:r>
        <w:rPr>
          <w:sz w:val="24"/>
        </w:rPr>
        <w:tab/>
      </w:r>
      <w:r>
        <w:rPr>
          <w:spacing w:val="-2"/>
          <w:sz w:val="24"/>
        </w:rPr>
        <w:t>индивидуальных</w:t>
      </w:r>
      <w:r>
        <w:rPr>
          <w:sz w:val="24"/>
        </w:rPr>
        <w:tab/>
      </w:r>
      <w:r>
        <w:rPr>
          <w:spacing w:val="-2"/>
          <w:sz w:val="24"/>
        </w:rPr>
        <w:t>особенностей</w:t>
      </w:r>
      <w:r>
        <w:rPr>
          <w:sz w:val="24"/>
        </w:rPr>
        <w:tab/>
      </w:r>
      <w:r>
        <w:rPr>
          <w:spacing w:val="-10"/>
          <w:sz w:val="24"/>
        </w:rPr>
        <w:t xml:space="preserve">и </w:t>
      </w:r>
      <w:r>
        <w:rPr>
          <w:sz w:val="24"/>
        </w:rPr>
        <w:t>возможностей каждого обучающегося;</w:t>
      </w:r>
    </w:p>
    <w:p w:rsidR="004D001B" w:rsidRDefault="00FF118F">
      <w:pPr>
        <w:pStyle w:val="a4"/>
        <w:numPr>
          <w:ilvl w:val="0"/>
          <w:numId w:val="17"/>
        </w:numPr>
        <w:tabs>
          <w:tab w:val="left" w:pos="540"/>
        </w:tabs>
        <w:ind w:right="574"/>
        <w:jc w:val="left"/>
        <w:rPr>
          <w:rFonts w:ascii="Symbol" w:hAnsi="Symbol"/>
          <w:sz w:val="24"/>
        </w:rPr>
      </w:pPr>
      <w:r>
        <w:rPr>
          <w:sz w:val="24"/>
        </w:rPr>
        <w:t>обеспечение психолого-педагогической поддержки семей о</w:t>
      </w:r>
      <w:r>
        <w:rPr>
          <w:sz w:val="24"/>
        </w:rPr>
        <w:t>бучающихся, содействие повышению уровня их педагогической, психологической, медико-социальной компетентности.</w:t>
      </w:r>
    </w:p>
    <w:p w:rsidR="004D001B" w:rsidRDefault="00FF118F">
      <w:pPr>
        <w:pStyle w:val="a3"/>
        <w:ind w:firstLine="708"/>
        <w:jc w:val="left"/>
      </w:pPr>
      <w:r>
        <w:t>При</w:t>
      </w:r>
      <w:r>
        <w:rPr>
          <w:spacing w:val="29"/>
        </w:rPr>
        <w:t xml:space="preserve"> </w:t>
      </w:r>
      <w:r>
        <w:t>организации</w:t>
      </w:r>
      <w:r>
        <w:rPr>
          <w:spacing w:val="31"/>
        </w:rPr>
        <w:t xml:space="preserve"> </w:t>
      </w:r>
      <w:r>
        <w:t>воспитания</w:t>
      </w:r>
      <w:r>
        <w:rPr>
          <w:spacing w:val="29"/>
        </w:rPr>
        <w:t xml:space="preserve"> </w:t>
      </w:r>
      <w:r>
        <w:t>обучающихся</w:t>
      </w:r>
      <w:r>
        <w:rPr>
          <w:spacing w:val="29"/>
        </w:rPr>
        <w:t xml:space="preserve"> </w:t>
      </w:r>
      <w:r>
        <w:t>с особыми</w:t>
      </w:r>
      <w:r>
        <w:rPr>
          <w:spacing w:val="29"/>
        </w:rPr>
        <w:t xml:space="preserve"> </w:t>
      </w:r>
      <w:r>
        <w:t>образовательными</w:t>
      </w:r>
      <w:r>
        <w:rPr>
          <w:spacing w:val="30"/>
        </w:rPr>
        <w:t xml:space="preserve"> </w:t>
      </w:r>
      <w:r>
        <w:t>потребностями необходимо ориентироваться на:</w:t>
      </w:r>
    </w:p>
    <w:p w:rsidR="004D001B" w:rsidRDefault="00FF118F">
      <w:pPr>
        <w:pStyle w:val="a4"/>
        <w:numPr>
          <w:ilvl w:val="0"/>
          <w:numId w:val="17"/>
        </w:numPr>
        <w:tabs>
          <w:tab w:val="left" w:pos="540"/>
        </w:tabs>
        <w:ind w:right="575"/>
        <w:rPr>
          <w:rFonts w:ascii="Symbol" w:hAnsi="Symbol"/>
          <w:sz w:val="24"/>
        </w:rPr>
      </w:pPr>
      <w:r>
        <w:rPr>
          <w:sz w:val="24"/>
        </w:rPr>
        <w:t>формирование личности ребёнка с осо</w:t>
      </w:r>
      <w:r>
        <w:rPr>
          <w:sz w:val="24"/>
        </w:rPr>
        <w:t>быми образовательными потребностями с использованием адекватных возрасту и физическому и (или) психическому состоянию методов воспитания;</w:t>
      </w:r>
    </w:p>
    <w:p w:rsidR="004D001B" w:rsidRDefault="00FF118F">
      <w:pPr>
        <w:pStyle w:val="a4"/>
        <w:numPr>
          <w:ilvl w:val="0"/>
          <w:numId w:val="17"/>
        </w:numPr>
        <w:tabs>
          <w:tab w:val="left" w:pos="540"/>
        </w:tabs>
        <w:ind w:right="574"/>
        <w:rPr>
          <w:rFonts w:ascii="Symbol" w:hAnsi="Symbol"/>
          <w:sz w:val="24"/>
        </w:rPr>
      </w:pPr>
      <w:r>
        <w:rPr>
          <w:sz w:val="24"/>
        </w:rPr>
        <w:t xml:space="preserve">создание оптимальных условий совместного воспитания и обучения обучающихся с особыми образовательными потребностями и </w:t>
      </w:r>
      <w:r>
        <w:rPr>
          <w:sz w:val="24"/>
        </w:rPr>
        <w:t>их сверстников, с использованием адекватных вспомогательных средств и педагогических приёмов, организацией</w:t>
      </w:r>
      <w:r>
        <w:rPr>
          <w:spacing w:val="-10"/>
          <w:sz w:val="24"/>
        </w:rPr>
        <w:t xml:space="preserve"> </w:t>
      </w:r>
      <w:r>
        <w:rPr>
          <w:sz w:val="24"/>
        </w:rPr>
        <w:t>совместных форм работы воспитателей, педагогов-психологов, учителей-логопедов, учителей-дефектологов;</w:t>
      </w:r>
    </w:p>
    <w:p w:rsidR="004D001B" w:rsidRDefault="00FF118F">
      <w:pPr>
        <w:pStyle w:val="a4"/>
        <w:numPr>
          <w:ilvl w:val="0"/>
          <w:numId w:val="17"/>
        </w:numPr>
        <w:tabs>
          <w:tab w:val="left" w:pos="540"/>
        </w:tabs>
        <w:ind w:right="571"/>
        <w:rPr>
          <w:rFonts w:ascii="Symbol" w:hAnsi="Symbol"/>
          <w:sz w:val="24"/>
        </w:rPr>
      </w:pPr>
      <w:r>
        <w:rPr>
          <w:sz w:val="24"/>
        </w:rPr>
        <w:t xml:space="preserve">личностно-ориентированный подход в организации </w:t>
      </w:r>
      <w:r>
        <w:rPr>
          <w:sz w:val="24"/>
        </w:rPr>
        <w:t>всех видов деятельности обучающихся с особыми образовательными потребностями.</w:t>
      </w:r>
    </w:p>
    <w:p w:rsidR="004D001B" w:rsidRDefault="00FF118F">
      <w:pPr>
        <w:pStyle w:val="a3"/>
        <w:ind w:right="572" w:firstLine="708"/>
      </w:pPr>
      <w:r>
        <w:t>Для обучающихся с тяжелыми зрительными нарушениями необходимы дополнительные, тщательно</w:t>
      </w:r>
      <w:r>
        <w:rPr>
          <w:spacing w:val="-7"/>
        </w:rPr>
        <w:t xml:space="preserve"> </w:t>
      </w:r>
      <w:r>
        <w:t>продуманные</w:t>
      </w:r>
      <w:r>
        <w:rPr>
          <w:spacing w:val="-8"/>
        </w:rPr>
        <w:t xml:space="preserve"> </w:t>
      </w:r>
      <w:r>
        <w:t>и</w:t>
      </w:r>
      <w:r>
        <w:rPr>
          <w:spacing w:val="-6"/>
        </w:rPr>
        <w:t xml:space="preserve"> </w:t>
      </w:r>
      <w:r>
        <w:t>индивидуально-ориентированные</w:t>
      </w:r>
      <w:r>
        <w:rPr>
          <w:spacing w:val="-6"/>
        </w:rPr>
        <w:t xml:space="preserve"> </w:t>
      </w:r>
      <w:r>
        <w:t>условия.</w:t>
      </w:r>
      <w:r>
        <w:rPr>
          <w:spacing w:val="-7"/>
        </w:rPr>
        <w:t xml:space="preserve"> </w:t>
      </w:r>
      <w:r>
        <w:t>При</w:t>
      </w:r>
      <w:r>
        <w:rPr>
          <w:spacing w:val="-5"/>
        </w:rPr>
        <w:t xml:space="preserve"> </w:t>
      </w:r>
      <w:r>
        <w:t>грамотной</w:t>
      </w:r>
      <w:r>
        <w:rPr>
          <w:spacing w:val="-6"/>
        </w:rPr>
        <w:t xml:space="preserve"> </w:t>
      </w:r>
      <w:r>
        <w:t>организации условий обогащается внутренний мир ученика, формируется у него чувства вкуса и стиля, создается атмосфера психологического и физического комфорта, поднимается настроение, предупреждаются стрессовые ситуации, возникает позитивное восприятие ребе</w:t>
      </w:r>
      <w:r>
        <w:t>нком школы. Воспитывающее влияние на ребенка осуществляется через</w:t>
      </w:r>
      <w:r>
        <w:rPr>
          <w:spacing w:val="-15"/>
        </w:rPr>
        <w:t xml:space="preserve"> </w:t>
      </w:r>
      <w:r>
        <w:t>такие формы работы по созданию пространства школы как:</w:t>
      </w:r>
    </w:p>
    <w:p w:rsidR="004D001B" w:rsidRDefault="00FF118F">
      <w:pPr>
        <w:pStyle w:val="a4"/>
        <w:numPr>
          <w:ilvl w:val="0"/>
          <w:numId w:val="17"/>
        </w:numPr>
        <w:tabs>
          <w:tab w:val="left" w:pos="538"/>
          <w:tab w:val="left" w:pos="540"/>
        </w:tabs>
        <w:ind w:right="573" w:hanging="428"/>
        <w:rPr>
          <w:rFonts w:ascii="Symbol" w:hAnsi="Symbol"/>
          <w:sz w:val="24"/>
        </w:rPr>
      </w:pPr>
      <w:r>
        <w:rPr>
          <w:sz w:val="24"/>
        </w:rPr>
        <w:t>оформление интерьера школьных помещений – система навигации по школе, тематические предметные зоны, размещение на стенах школы регулярно сменяемыхэкспозиций: творческих работ</w:t>
      </w:r>
      <w:r>
        <w:rPr>
          <w:spacing w:val="-3"/>
          <w:sz w:val="24"/>
        </w:rPr>
        <w:t xml:space="preserve"> </w:t>
      </w:r>
      <w:r>
        <w:rPr>
          <w:sz w:val="24"/>
        </w:rPr>
        <w:t>школьников,</w:t>
      </w:r>
      <w:r>
        <w:rPr>
          <w:spacing w:val="-4"/>
          <w:sz w:val="24"/>
        </w:rPr>
        <w:t xml:space="preserve"> </w:t>
      </w:r>
      <w:r>
        <w:rPr>
          <w:sz w:val="24"/>
        </w:rPr>
        <w:t>позволяющих</w:t>
      </w:r>
      <w:r>
        <w:rPr>
          <w:spacing w:val="-1"/>
          <w:sz w:val="24"/>
        </w:rPr>
        <w:t xml:space="preserve"> </w:t>
      </w:r>
      <w:r>
        <w:rPr>
          <w:sz w:val="24"/>
        </w:rPr>
        <w:t>им</w:t>
      </w:r>
      <w:r>
        <w:rPr>
          <w:spacing w:val="-6"/>
          <w:sz w:val="24"/>
        </w:rPr>
        <w:t xml:space="preserve"> </w:t>
      </w:r>
      <w:r>
        <w:rPr>
          <w:sz w:val="24"/>
        </w:rPr>
        <w:t>реализовать</w:t>
      </w:r>
      <w:r>
        <w:rPr>
          <w:spacing w:val="-2"/>
          <w:sz w:val="24"/>
        </w:rPr>
        <w:t xml:space="preserve"> </w:t>
      </w:r>
      <w:r>
        <w:rPr>
          <w:sz w:val="24"/>
        </w:rPr>
        <w:t>свой</w:t>
      </w:r>
      <w:r>
        <w:rPr>
          <w:spacing w:val="-2"/>
          <w:sz w:val="24"/>
        </w:rPr>
        <w:t xml:space="preserve"> </w:t>
      </w:r>
      <w:r>
        <w:rPr>
          <w:sz w:val="24"/>
        </w:rPr>
        <w:t>творческий</w:t>
      </w:r>
      <w:r>
        <w:rPr>
          <w:spacing w:val="-3"/>
          <w:sz w:val="24"/>
        </w:rPr>
        <w:t xml:space="preserve"> </w:t>
      </w:r>
      <w:r>
        <w:rPr>
          <w:sz w:val="24"/>
        </w:rPr>
        <w:t>потенциал,</w:t>
      </w:r>
      <w:r>
        <w:rPr>
          <w:spacing w:val="-4"/>
          <w:sz w:val="24"/>
        </w:rPr>
        <w:t xml:space="preserve"> </w:t>
      </w:r>
      <w:r>
        <w:rPr>
          <w:sz w:val="24"/>
        </w:rPr>
        <w:t>а</w:t>
      </w:r>
      <w:r>
        <w:rPr>
          <w:spacing w:val="-6"/>
          <w:sz w:val="24"/>
        </w:rPr>
        <w:t xml:space="preserve"> </w:t>
      </w:r>
      <w:r>
        <w:rPr>
          <w:sz w:val="24"/>
        </w:rPr>
        <w:t>также</w:t>
      </w:r>
      <w:r>
        <w:rPr>
          <w:spacing w:val="-3"/>
          <w:sz w:val="24"/>
        </w:rPr>
        <w:t xml:space="preserve"> </w:t>
      </w:r>
      <w:r>
        <w:rPr>
          <w:sz w:val="24"/>
        </w:rPr>
        <w:t>знакомя</w:t>
      </w:r>
      <w:r>
        <w:rPr>
          <w:sz w:val="24"/>
        </w:rPr>
        <w:t>щих их</w:t>
      </w:r>
      <w:r>
        <w:rPr>
          <w:spacing w:val="-5"/>
          <w:sz w:val="24"/>
        </w:rPr>
        <w:t xml:space="preserve"> </w:t>
      </w:r>
      <w:r>
        <w:rPr>
          <w:sz w:val="24"/>
        </w:rPr>
        <w:t>с</w:t>
      </w:r>
      <w:r>
        <w:rPr>
          <w:spacing w:val="-9"/>
          <w:sz w:val="24"/>
        </w:rPr>
        <w:t xml:space="preserve"> </w:t>
      </w:r>
      <w:r>
        <w:rPr>
          <w:sz w:val="24"/>
        </w:rPr>
        <w:t>работами</w:t>
      </w:r>
      <w:r>
        <w:rPr>
          <w:spacing w:val="-7"/>
          <w:sz w:val="24"/>
        </w:rPr>
        <w:t xml:space="preserve"> </w:t>
      </w:r>
      <w:r>
        <w:rPr>
          <w:sz w:val="24"/>
        </w:rPr>
        <w:t>друг</w:t>
      </w:r>
      <w:r>
        <w:rPr>
          <w:spacing w:val="-8"/>
          <w:sz w:val="24"/>
        </w:rPr>
        <w:t xml:space="preserve"> </w:t>
      </w:r>
      <w:r>
        <w:rPr>
          <w:sz w:val="24"/>
        </w:rPr>
        <w:t>друга;</w:t>
      </w:r>
      <w:r>
        <w:rPr>
          <w:spacing w:val="-7"/>
          <w:sz w:val="24"/>
        </w:rPr>
        <w:t xml:space="preserve"> </w:t>
      </w:r>
      <w:r>
        <w:rPr>
          <w:sz w:val="24"/>
        </w:rPr>
        <w:t>картинопределенного</w:t>
      </w:r>
      <w:r>
        <w:rPr>
          <w:spacing w:val="-7"/>
          <w:sz w:val="24"/>
        </w:rPr>
        <w:t xml:space="preserve"> </w:t>
      </w:r>
      <w:r>
        <w:rPr>
          <w:sz w:val="24"/>
        </w:rPr>
        <w:t>художественного</w:t>
      </w:r>
      <w:r>
        <w:rPr>
          <w:spacing w:val="-7"/>
          <w:sz w:val="24"/>
        </w:rPr>
        <w:t xml:space="preserve"> </w:t>
      </w:r>
      <w:r>
        <w:rPr>
          <w:sz w:val="24"/>
        </w:rPr>
        <w:t>стиля,</w:t>
      </w:r>
      <w:r>
        <w:rPr>
          <w:spacing w:val="-8"/>
          <w:sz w:val="24"/>
        </w:rPr>
        <w:t xml:space="preserve"> </w:t>
      </w:r>
      <w:r>
        <w:rPr>
          <w:sz w:val="24"/>
        </w:rPr>
        <w:t>знакомящего</w:t>
      </w:r>
      <w:r>
        <w:rPr>
          <w:spacing w:val="-8"/>
          <w:sz w:val="24"/>
        </w:rPr>
        <w:t xml:space="preserve"> </w:t>
      </w:r>
      <w:r>
        <w:rPr>
          <w:sz w:val="24"/>
        </w:rPr>
        <w:t>школьников с разнообразием эстетического осмысления мира; фотоотчетов об интересных событиях, происходящих в школе, временных выставок школьного музея «Из века в век»;</w:t>
      </w:r>
    </w:p>
    <w:p w:rsidR="004D001B" w:rsidRDefault="00FF118F">
      <w:pPr>
        <w:pStyle w:val="a4"/>
        <w:numPr>
          <w:ilvl w:val="0"/>
          <w:numId w:val="17"/>
        </w:numPr>
        <w:tabs>
          <w:tab w:val="left" w:pos="538"/>
          <w:tab w:val="left" w:pos="540"/>
        </w:tabs>
        <w:ind w:right="574" w:hanging="428"/>
        <w:rPr>
          <w:rFonts w:ascii="Symbol" w:hAnsi="Symbol"/>
          <w:sz w:val="24"/>
        </w:rPr>
      </w:pPr>
      <w:r>
        <w:rPr>
          <w:sz w:val="24"/>
        </w:rPr>
        <w:t>бла</w:t>
      </w:r>
      <w:r>
        <w:rPr>
          <w:sz w:val="24"/>
        </w:rPr>
        <w:t>гоустройство классных кабинетов, осуществляемое классными руководителями, воспитателями, с родителями и школьниками. В классах создается релаксирующие развивающие зоны,</w:t>
      </w:r>
      <w:r>
        <w:rPr>
          <w:spacing w:val="-3"/>
          <w:sz w:val="24"/>
        </w:rPr>
        <w:t xml:space="preserve"> </w:t>
      </w:r>
      <w:r>
        <w:rPr>
          <w:sz w:val="24"/>
        </w:rPr>
        <w:t>информационные</w:t>
      </w:r>
      <w:r>
        <w:rPr>
          <w:spacing w:val="-5"/>
          <w:sz w:val="24"/>
        </w:rPr>
        <w:t xml:space="preserve"> </w:t>
      </w:r>
      <w:r>
        <w:rPr>
          <w:sz w:val="24"/>
        </w:rPr>
        <w:t>и</w:t>
      </w:r>
      <w:r>
        <w:rPr>
          <w:spacing w:val="-2"/>
          <w:sz w:val="24"/>
        </w:rPr>
        <w:t xml:space="preserve"> </w:t>
      </w:r>
      <w:r>
        <w:rPr>
          <w:sz w:val="24"/>
        </w:rPr>
        <w:t>образовательные</w:t>
      </w:r>
      <w:r>
        <w:rPr>
          <w:spacing w:val="-4"/>
          <w:sz w:val="24"/>
        </w:rPr>
        <w:t xml:space="preserve"> </w:t>
      </w:r>
      <w:r>
        <w:rPr>
          <w:sz w:val="24"/>
        </w:rPr>
        <w:t>зоны.</w:t>
      </w:r>
      <w:r>
        <w:rPr>
          <w:spacing w:val="-3"/>
          <w:sz w:val="24"/>
        </w:rPr>
        <w:t xml:space="preserve"> </w:t>
      </w:r>
      <w:r>
        <w:rPr>
          <w:sz w:val="24"/>
        </w:rPr>
        <w:t>Классные</w:t>
      </w:r>
      <w:r>
        <w:rPr>
          <w:spacing w:val="-4"/>
          <w:sz w:val="24"/>
        </w:rPr>
        <w:t xml:space="preserve"> </w:t>
      </w:r>
      <w:r>
        <w:rPr>
          <w:sz w:val="24"/>
        </w:rPr>
        <w:t>помещениясоздают</w:t>
      </w:r>
      <w:r>
        <w:rPr>
          <w:spacing w:val="-5"/>
          <w:sz w:val="24"/>
        </w:rPr>
        <w:t xml:space="preserve"> </w:t>
      </w:r>
      <w:r>
        <w:rPr>
          <w:sz w:val="24"/>
        </w:rPr>
        <w:t>доступную</w:t>
      </w:r>
      <w:r>
        <w:rPr>
          <w:spacing w:val="-3"/>
          <w:sz w:val="24"/>
        </w:rPr>
        <w:t xml:space="preserve"> </w:t>
      </w:r>
      <w:r>
        <w:rPr>
          <w:sz w:val="24"/>
        </w:rPr>
        <w:t>среду</w:t>
      </w:r>
      <w:r>
        <w:rPr>
          <w:spacing w:val="-8"/>
          <w:sz w:val="24"/>
        </w:rPr>
        <w:t xml:space="preserve"> </w:t>
      </w:r>
      <w:r>
        <w:rPr>
          <w:sz w:val="24"/>
        </w:rPr>
        <w:t>с учет</w:t>
      </w:r>
      <w:r>
        <w:rPr>
          <w:sz w:val="24"/>
        </w:rPr>
        <w:t>ом особых потребностей школьника с ОВЗ.</w:t>
      </w:r>
    </w:p>
    <w:p w:rsidR="004D001B" w:rsidRDefault="00FF118F">
      <w:pPr>
        <w:pStyle w:val="a4"/>
        <w:numPr>
          <w:ilvl w:val="0"/>
          <w:numId w:val="17"/>
        </w:numPr>
        <w:tabs>
          <w:tab w:val="left" w:pos="538"/>
          <w:tab w:val="left" w:pos="540"/>
        </w:tabs>
        <w:ind w:right="573" w:hanging="428"/>
        <w:rPr>
          <w:rFonts w:ascii="Symbol" w:hAnsi="Symbol"/>
          <w:sz w:val="24"/>
        </w:rPr>
      </w:pPr>
      <w:r>
        <w:rPr>
          <w:sz w:val="24"/>
        </w:rPr>
        <w:t>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 конференций и т.п.);</w:t>
      </w:r>
    </w:p>
    <w:p w:rsidR="004D001B" w:rsidRDefault="00FF118F">
      <w:pPr>
        <w:pStyle w:val="a4"/>
        <w:numPr>
          <w:ilvl w:val="0"/>
          <w:numId w:val="17"/>
        </w:numPr>
        <w:tabs>
          <w:tab w:val="left" w:pos="538"/>
          <w:tab w:val="left" w:pos="540"/>
        </w:tabs>
        <w:ind w:right="574" w:hanging="428"/>
        <w:rPr>
          <w:rFonts w:ascii="Symbol" w:hAnsi="Symbol"/>
          <w:sz w:val="24"/>
        </w:rPr>
      </w:pPr>
      <w:r>
        <w:rPr>
          <w:sz w:val="24"/>
        </w:rPr>
        <w:t>трансляция</w:t>
      </w:r>
      <w:r>
        <w:rPr>
          <w:spacing w:val="-7"/>
          <w:sz w:val="24"/>
        </w:rPr>
        <w:t xml:space="preserve"> </w:t>
      </w:r>
      <w:r>
        <w:rPr>
          <w:sz w:val="24"/>
        </w:rPr>
        <w:t>в</w:t>
      </w:r>
      <w:r>
        <w:rPr>
          <w:spacing w:val="-8"/>
          <w:sz w:val="24"/>
        </w:rPr>
        <w:t xml:space="preserve"> </w:t>
      </w:r>
      <w:r>
        <w:rPr>
          <w:sz w:val="24"/>
        </w:rPr>
        <w:t>вестибюле</w:t>
      </w:r>
      <w:r>
        <w:rPr>
          <w:spacing w:val="-8"/>
          <w:sz w:val="24"/>
        </w:rPr>
        <w:t xml:space="preserve"> </w:t>
      </w:r>
      <w:r>
        <w:rPr>
          <w:sz w:val="24"/>
        </w:rPr>
        <w:t>Школы</w:t>
      </w:r>
      <w:r>
        <w:rPr>
          <w:spacing w:val="-6"/>
          <w:sz w:val="24"/>
        </w:rPr>
        <w:t xml:space="preserve"> </w:t>
      </w:r>
      <w:r>
        <w:rPr>
          <w:sz w:val="24"/>
        </w:rPr>
        <w:t>информационных</w:t>
      </w:r>
      <w:r>
        <w:rPr>
          <w:spacing w:val="-8"/>
          <w:sz w:val="24"/>
        </w:rPr>
        <w:t xml:space="preserve"> </w:t>
      </w:r>
      <w:r>
        <w:rPr>
          <w:sz w:val="24"/>
        </w:rPr>
        <w:t>сообщений</w:t>
      </w:r>
      <w:r>
        <w:rPr>
          <w:spacing w:val="-9"/>
          <w:sz w:val="24"/>
        </w:rPr>
        <w:t xml:space="preserve"> </w:t>
      </w:r>
      <w:r>
        <w:rPr>
          <w:sz w:val="24"/>
        </w:rPr>
        <w:t>на</w:t>
      </w:r>
      <w:r>
        <w:rPr>
          <w:spacing w:val="-8"/>
          <w:sz w:val="24"/>
        </w:rPr>
        <w:t xml:space="preserve"> </w:t>
      </w:r>
      <w:r>
        <w:rPr>
          <w:sz w:val="24"/>
        </w:rPr>
        <w:t>стендах,</w:t>
      </w:r>
      <w:r>
        <w:rPr>
          <w:spacing w:val="-7"/>
          <w:sz w:val="24"/>
        </w:rPr>
        <w:t xml:space="preserve"> </w:t>
      </w:r>
      <w:r>
        <w:rPr>
          <w:sz w:val="24"/>
        </w:rPr>
        <w:t>где</w:t>
      </w:r>
      <w:r>
        <w:rPr>
          <w:spacing w:val="-8"/>
          <w:sz w:val="24"/>
        </w:rPr>
        <w:t xml:space="preserve"> </w:t>
      </w:r>
      <w:r>
        <w:rPr>
          <w:sz w:val="24"/>
        </w:rPr>
        <w:t>для</w:t>
      </w:r>
      <w:r>
        <w:rPr>
          <w:spacing w:val="-7"/>
          <w:sz w:val="24"/>
        </w:rPr>
        <w:t xml:space="preserve"> </w:t>
      </w:r>
      <w:r>
        <w:rPr>
          <w:sz w:val="24"/>
        </w:rPr>
        <w:t>детей,</w:t>
      </w:r>
      <w:r>
        <w:rPr>
          <w:spacing w:val="-7"/>
          <w:sz w:val="24"/>
        </w:rPr>
        <w:t xml:space="preserve"> </w:t>
      </w:r>
      <w:r>
        <w:rPr>
          <w:sz w:val="24"/>
        </w:rPr>
        <w:t>родителей и</w:t>
      </w:r>
      <w:r>
        <w:rPr>
          <w:spacing w:val="-14"/>
          <w:sz w:val="24"/>
        </w:rPr>
        <w:t xml:space="preserve"> </w:t>
      </w:r>
      <w:r>
        <w:rPr>
          <w:sz w:val="24"/>
        </w:rPr>
        <w:t>педагогов</w:t>
      </w:r>
      <w:r>
        <w:rPr>
          <w:spacing w:val="-15"/>
          <w:sz w:val="24"/>
        </w:rPr>
        <w:t xml:space="preserve"> </w:t>
      </w:r>
      <w:r>
        <w:rPr>
          <w:sz w:val="24"/>
        </w:rPr>
        <w:t>выставляется</w:t>
      </w:r>
      <w:r>
        <w:rPr>
          <w:spacing w:val="-14"/>
          <w:sz w:val="24"/>
        </w:rPr>
        <w:t xml:space="preserve"> </w:t>
      </w:r>
      <w:r>
        <w:rPr>
          <w:sz w:val="24"/>
        </w:rPr>
        <w:t>информация</w:t>
      </w:r>
      <w:r>
        <w:rPr>
          <w:spacing w:val="-14"/>
          <w:sz w:val="24"/>
        </w:rPr>
        <w:t xml:space="preserve"> </w:t>
      </w:r>
      <w:r>
        <w:rPr>
          <w:sz w:val="24"/>
        </w:rPr>
        <w:t>об</w:t>
      </w:r>
      <w:r>
        <w:rPr>
          <w:spacing w:val="-14"/>
          <w:sz w:val="24"/>
        </w:rPr>
        <w:t xml:space="preserve"> </w:t>
      </w:r>
      <w:r>
        <w:rPr>
          <w:sz w:val="24"/>
        </w:rPr>
        <w:t>организации</w:t>
      </w:r>
      <w:r>
        <w:rPr>
          <w:spacing w:val="-14"/>
          <w:sz w:val="24"/>
        </w:rPr>
        <w:t xml:space="preserve"> </w:t>
      </w:r>
      <w:r>
        <w:rPr>
          <w:sz w:val="24"/>
        </w:rPr>
        <w:t>школьной</w:t>
      </w:r>
      <w:r>
        <w:rPr>
          <w:spacing w:val="-9"/>
          <w:sz w:val="24"/>
        </w:rPr>
        <w:t xml:space="preserve"> </w:t>
      </w:r>
      <w:r>
        <w:rPr>
          <w:sz w:val="24"/>
        </w:rPr>
        <w:t>жизни</w:t>
      </w:r>
      <w:r>
        <w:rPr>
          <w:spacing w:val="-12"/>
          <w:sz w:val="24"/>
        </w:rPr>
        <w:t xml:space="preserve"> </w:t>
      </w:r>
      <w:r>
        <w:rPr>
          <w:sz w:val="24"/>
        </w:rPr>
        <w:t>и</w:t>
      </w:r>
      <w:r>
        <w:rPr>
          <w:spacing w:val="-14"/>
          <w:sz w:val="24"/>
        </w:rPr>
        <w:t xml:space="preserve"> </w:t>
      </w:r>
      <w:r>
        <w:rPr>
          <w:sz w:val="24"/>
        </w:rPr>
        <w:t>о</w:t>
      </w:r>
      <w:r>
        <w:rPr>
          <w:spacing w:val="-14"/>
          <w:sz w:val="24"/>
        </w:rPr>
        <w:t xml:space="preserve"> </w:t>
      </w:r>
      <w:r>
        <w:rPr>
          <w:sz w:val="24"/>
        </w:rPr>
        <w:t>важных</w:t>
      </w:r>
      <w:r>
        <w:rPr>
          <w:spacing w:val="-13"/>
          <w:sz w:val="24"/>
        </w:rPr>
        <w:t xml:space="preserve"> </w:t>
      </w:r>
      <w:r>
        <w:rPr>
          <w:sz w:val="24"/>
        </w:rPr>
        <w:t>новостях</w:t>
      </w:r>
      <w:r>
        <w:rPr>
          <w:spacing w:val="-14"/>
          <w:sz w:val="24"/>
        </w:rPr>
        <w:t xml:space="preserve"> </w:t>
      </w:r>
      <w:r>
        <w:rPr>
          <w:sz w:val="24"/>
        </w:rPr>
        <w:t>школ;</w:t>
      </w:r>
    </w:p>
    <w:p w:rsidR="004D001B" w:rsidRDefault="00FF118F">
      <w:pPr>
        <w:pStyle w:val="a4"/>
        <w:numPr>
          <w:ilvl w:val="0"/>
          <w:numId w:val="17"/>
        </w:numPr>
        <w:tabs>
          <w:tab w:val="left" w:pos="538"/>
          <w:tab w:val="left" w:pos="540"/>
        </w:tabs>
        <w:ind w:right="573" w:hanging="428"/>
        <w:rPr>
          <w:rFonts w:ascii="Symbol" w:hAnsi="Symbol"/>
          <w:sz w:val="24"/>
        </w:rPr>
      </w:pPr>
      <w:r>
        <w:rPr>
          <w:sz w:val="24"/>
        </w:rPr>
        <w:t>озеленение пришкольной территории и школьного сада, разбивка клумб, цветущих аллей,уход и развит</w:t>
      </w:r>
      <w:r>
        <w:rPr>
          <w:sz w:val="24"/>
        </w:rPr>
        <w:t>ие «Сада ощущений» оздоровительно-рекреационных зон для школьников разных возрастных</w:t>
      </w:r>
      <w:r>
        <w:rPr>
          <w:spacing w:val="-5"/>
          <w:sz w:val="24"/>
        </w:rPr>
        <w:t xml:space="preserve"> </w:t>
      </w:r>
      <w:r>
        <w:rPr>
          <w:sz w:val="24"/>
        </w:rPr>
        <w:t>категорий,</w:t>
      </w:r>
      <w:r>
        <w:rPr>
          <w:spacing w:val="-7"/>
          <w:sz w:val="24"/>
        </w:rPr>
        <w:t xml:space="preserve"> </w:t>
      </w:r>
      <w:r>
        <w:rPr>
          <w:sz w:val="24"/>
        </w:rPr>
        <w:t>позволяющих</w:t>
      </w:r>
      <w:r>
        <w:rPr>
          <w:spacing w:val="-2"/>
          <w:sz w:val="24"/>
        </w:rPr>
        <w:t xml:space="preserve"> </w:t>
      </w:r>
      <w:r>
        <w:rPr>
          <w:sz w:val="24"/>
        </w:rPr>
        <w:t>разделить</w:t>
      </w:r>
      <w:r>
        <w:rPr>
          <w:spacing w:val="-4"/>
          <w:sz w:val="24"/>
        </w:rPr>
        <w:t xml:space="preserve"> </w:t>
      </w:r>
      <w:r>
        <w:rPr>
          <w:sz w:val="24"/>
        </w:rPr>
        <w:t>свободное</w:t>
      </w:r>
      <w:r>
        <w:rPr>
          <w:spacing w:val="-5"/>
          <w:sz w:val="24"/>
        </w:rPr>
        <w:t xml:space="preserve"> </w:t>
      </w:r>
      <w:r>
        <w:rPr>
          <w:sz w:val="24"/>
        </w:rPr>
        <w:t>пространство</w:t>
      </w:r>
      <w:r>
        <w:rPr>
          <w:spacing w:val="-4"/>
          <w:sz w:val="24"/>
        </w:rPr>
        <w:t xml:space="preserve"> </w:t>
      </w:r>
      <w:r>
        <w:rPr>
          <w:sz w:val="24"/>
        </w:rPr>
        <w:t>школы на</w:t>
      </w:r>
      <w:r>
        <w:rPr>
          <w:spacing w:val="-5"/>
          <w:sz w:val="24"/>
        </w:rPr>
        <w:t xml:space="preserve"> </w:t>
      </w:r>
      <w:r>
        <w:rPr>
          <w:sz w:val="24"/>
        </w:rPr>
        <w:t>зоны</w:t>
      </w:r>
      <w:r>
        <w:rPr>
          <w:spacing w:val="-4"/>
          <w:sz w:val="24"/>
        </w:rPr>
        <w:t xml:space="preserve"> </w:t>
      </w:r>
      <w:r>
        <w:rPr>
          <w:sz w:val="24"/>
        </w:rPr>
        <w:t>активного и тихого отдыха;</w:t>
      </w:r>
    </w:p>
    <w:p w:rsidR="004D001B" w:rsidRDefault="00FF118F">
      <w:pPr>
        <w:pStyle w:val="a4"/>
        <w:numPr>
          <w:ilvl w:val="0"/>
          <w:numId w:val="17"/>
        </w:numPr>
        <w:tabs>
          <w:tab w:val="left" w:pos="538"/>
          <w:tab w:val="left" w:pos="540"/>
        </w:tabs>
        <w:ind w:right="574" w:hanging="428"/>
        <w:rPr>
          <w:rFonts w:ascii="Symbol" w:hAnsi="Symbol"/>
          <w:sz w:val="24"/>
        </w:rPr>
      </w:pPr>
      <w:r>
        <w:rPr>
          <w:sz w:val="24"/>
        </w:rPr>
        <w:t>совместная</w:t>
      </w:r>
      <w:r>
        <w:rPr>
          <w:spacing w:val="-10"/>
          <w:sz w:val="24"/>
        </w:rPr>
        <w:t xml:space="preserve"> </w:t>
      </w:r>
      <w:r>
        <w:rPr>
          <w:sz w:val="24"/>
        </w:rPr>
        <w:t>с</w:t>
      </w:r>
      <w:r>
        <w:rPr>
          <w:spacing w:val="-11"/>
          <w:sz w:val="24"/>
        </w:rPr>
        <w:t xml:space="preserve"> </w:t>
      </w:r>
      <w:r>
        <w:rPr>
          <w:sz w:val="24"/>
        </w:rPr>
        <w:t>детьми</w:t>
      </w:r>
      <w:r>
        <w:rPr>
          <w:spacing w:val="-9"/>
          <w:sz w:val="24"/>
        </w:rPr>
        <w:t xml:space="preserve"> </w:t>
      </w:r>
      <w:r>
        <w:rPr>
          <w:sz w:val="24"/>
        </w:rPr>
        <w:t>разработка,</w:t>
      </w:r>
      <w:r>
        <w:rPr>
          <w:spacing w:val="-10"/>
          <w:sz w:val="24"/>
        </w:rPr>
        <w:t xml:space="preserve"> </w:t>
      </w:r>
      <w:r>
        <w:rPr>
          <w:sz w:val="24"/>
        </w:rPr>
        <w:t>создание</w:t>
      </w:r>
      <w:r>
        <w:rPr>
          <w:spacing w:val="-11"/>
          <w:sz w:val="24"/>
        </w:rPr>
        <w:t xml:space="preserve"> </w:t>
      </w:r>
      <w:r>
        <w:rPr>
          <w:sz w:val="24"/>
        </w:rPr>
        <w:t>и</w:t>
      </w:r>
      <w:r>
        <w:rPr>
          <w:spacing w:val="-9"/>
          <w:sz w:val="24"/>
        </w:rPr>
        <w:t xml:space="preserve"> </w:t>
      </w:r>
      <w:r>
        <w:rPr>
          <w:sz w:val="24"/>
        </w:rPr>
        <w:t>размещение</w:t>
      </w:r>
      <w:r>
        <w:rPr>
          <w:spacing w:val="-11"/>
          <w:sz w:val="24"/>
        </w:rPr>
        <w:t xml:space="preserve"> </w:t>
      </w:r>
      <w:r>
        <w:rPr>
          <w:sz w:val="24"/>
        </w:rPr>
        <w:t>на</w:t>
      </w:r>
      <w:r>
        <w:rPr>
          <w:spacing w:val="-11"/>
          <w:sz w:val="24"/>
        </w:rPr>
        <w:t xml:space="preserve"> </w:t>
      </w:r>
      <w:r>
        <w:rPr>
          <w:sz w:val="24"/>
        </w:rPr>
        <w:t>стендах,</w:t>
      </w:r>
      <w:r>
        <w:rPr>
          <w:spacing w:val="-10"/>
          <w:sz w:val="24"/>
        </w:rPr>
        <w:t xml:space="preserve"> </w:t>
      </w:r>
      <w:r>
        <w:rPr>
          <w:sz w:val="24"/>
        </w:rPr>
        <w:t>объектах</w:t>
      </w:r>
      <w:r>
        <w:rPr>
          <w:spacing w:val="-8"/>
          <w:sz w:val="24"/>
        </w:rPr>
        <w:t xml:space="preserve"> </w:t>
      </w:r>
      <w:r>
        <w:rPr>
          <w:sz w:val="24"/>
        </w:rPr>
        <w:t>школьной среды</w:t>
      </w:r>
      <w:r>
        <w:rPr>
          <w:spacing w:val="-10"/>
          <w:sz w:val="24"/>
        </w:rPr>
        <w:t xml:space="preserve"> </w:t>
      </w:r>
      <w:r>
        <w:rPr>
          <w:sz w:val="24"/>
        </w:rPr>
        <w:t>QR- кодов с подробной информацией;</w:t>
      </w:r>
    </w:p>
    <w:p w:rsidR="004D001B" w:rsidRDefault="00FF118F">
      <w:pPr>
        <w:pStyle w:val="a4"/>
        <w:numPr>
          <w:ilvl w:val="0"/>
          <w:numId w:val="17"/>
        </w:numPr>
        <w:tabs>
          <w:tab w:val="left" w:pos="1284"/>
        </w:tabs>
        <w:spacing w:line="293" w:lineRule="exact"/>
        <w:ind w:left="1284" w:hanging="1172"/>
        <w:rPr>
          <w:rFonts w:ascii="Symbol" w:hAnsi="Symbol"/>
          <w:sz w:val="24"/>
        </w:rPr>
      </w:pPr>
      <w:r>
        <w:rPr>
          <w:sz w:val="24"/>
        </w:rPr>
        <w:t>акцентирование</w:t>
      </w:r>
      <w:r>
        <w:rPr>
          <w:spacing w:val="47"/>
          <w:sz w:val="24"/>
        </w:rPr>
        <w:t xml:space="preserve"> </w:t>
      </w:r>
      <w:r>
        <w:rPr>
          <w:sz w:val="24"/>
        </w:rPr>
        <w:t>внимания</w:t>
      </w:r>
      <w:r>
        <w:rPr>
          <w:spacing w:val="52"/>
          <w:sz w:val="24"/>
        </w:rPr>
        <w:t xml:space="preserve"> </w:t>
      </w:r>
      <w:r>
        <w:rPr>
          <w:sz w:val="24"/>
        </w:rPr>
        <w:t>учащихся,</w:t>
      </w:r>
      <w:r>
        <w:rPr>
          <w:spacing w:val="50"/>
          <w:sz w:val="24"/>
        </w:rPr>
        <w:t xml:space="preserve"> </w:t>
      </w:r>
      <w:r>
        <w:rPr>
          <w:sz w:val="24"/>
        </w:rPr>
        <w:t>посредством</w:t>
      </w:r>
      <w:r>
        <w:rPr>
          <w:spacing w:val="50"/>
          <w:sz w:val="24"/>
        </w:rPr>
        <w:t xml:space="preserve"> </w:t>
      </w:r>
      <w:r>
        <w:rPr>
          <w:sz w:val="24"/>
        </w:rPr>
        <w:t>инфозон,</w:t>
      </w:r>
      <w:r>
        <w:rPr>
          <w:spacing w:val="49"/>
          <w:sz w:val="24"/>
        </w:rPr>
        <w:t xml:space="preserve"> </w:t>
      </w:r>
      <w:r>
        <w:rPr>
          <w:sz w:val="24"/>
        </w:rPr>
        <w:t>на</w:t>
      </w:r>
      <w:r>
        <w:rPr>
          <w:spacing w:val="50"/>
          <w:sz w:val="24"/>
        </w:rPr>
        <w:t xml:space="preserve"> </w:t>
      </w:r>
      <w:r>
        <w:rPr>
          <w:sz w:val="24"/>
        </w:rPr>
        <w:t>важных</w:t>
      </w:r>
      <w:r>
        <w:rPr>
          <w:spacing w:val="51"/>
          <w:sz w:val="24"/>
        </w:rPr>
        <w:t xml:space="preserve"> </w:t>
      </w:r>
      <w:r>
        <w:rPr>
          <w:sz w:val="24"/>
        </w:rPr>
        <w:t>для</w:t>
      </w:r>
      <w:r>
        <w:rPr>
          <w:spacing w:val="51"/>
          <w:sz w:val="24"/>
        </w:rPr>
        <w:t xml:space="preserve"> </w:t>
      </w:r>
      <w:r>
        <w:rPr>
          <w:spacing w:val="-2"/>
          <w:sz w:val="24"/>
        </w:rPr>
        <w:t>воспитания</w:t>
      </w:r>
    </w:p>
    <w:p w:rsidR="004D001B" w:rsidRDefault="004D001B">
      <w:pPr>
        <w:spacing w:line="293" w:lineRule="exact"/>
        <w:jc w:val="both"/>
        <w:rPr>
          <w:rFonts w:ascii="Symbol" w:hAnsi="Symbol"/>
          <w:sz w:val="24"/>
        </w:rPr>
        <w:sectPr w:rsidR="004D001B">
          <w:pgSz w:w="11920" w:h="16850"/>
          <w:pgMar w:top="720" w:right="160" w:bottom="2180" w:left="480" w:header="0" w:footer="1924" w:gutter="0"/>
          <w:cols w:space="720"/>
        </w:sectPr>
      </w:pPr>
    </w:p>
    <w:p w:rsidR="004D001B" w:rsidRDefault="00FF118F">
      <w:pPr>
        <w:pStyle w:val="a3"/>
        <w:spacing w:before="68"/>
      </w:pPr>
      <w:r>
        <w:t>ценностях</w:t>
      </w:r>
      <w:r>
        <w:rPr>
          <w:spacing w:val="-2"/>
        </w:rPr>
        <w:t xml:space="preserve"> </w:t>
      </w:r>
      <w:r>
        <w:t>школы,</w:t>
      </w:r>
      <w:r>
        <w:rPr>
          <w:spacing w:val="-3"/>
        </w:rPr>
        <w:t xml:space="preserve"> </w:t>
      </w:r>
      <w:r>
        <w:t>ее</w:t>
      </w:r>
      <w:r>
        <w:rPr>
          <w:spacing w:val="-4"/>
        </w:rPr>
        <w:t xml:space="preserve"> </w:t>
      </w:r>
      <w:r>
        <w:t>традициях,</w:t>
      </w:r>
      <w:r>
        <w:rPr>
          <w:spacing w:val="-6"/>
        </w:rPr>
        <w:t xml:space="preserve"> </w:t>
      </w:r>
      <w:r>
        <w:t>правилах</w:t>
      </w:r>
      <w:r>
        <w:rPr>
          <w:spacing w:val="-3"/>
        </w:rPr>
        <w:t xml:space="preserve"> </w:t>
      </w:r>
      <w:r>
        <w:t>и</w:t>
      </w:r>
      <w:r>
        <w:rPr>
          <w:spacing w:val="1"/>
        </w:rPr>
        <w:t xml:space="preserve"> </w:t>
      </w:r>
      <w:r>
        <w:rPr>
          <w:spacing w:val="-2"/>
        </w:rPr>
        <w:t>событиях.</w:t>
      </w:r>
    </w:p>
    <w:p w:rsidR="004D001B" w:rsidRDefault="00FF118F">
      <w:pPr>
        <w:pStyle w:val="a3"/>
        <w:ind w:right="574" w:firstLine="708"/>
      </w:pPr>
      <w:r>
        <w:t>Система поощрения социальной успешности и проявлений ак</w:t>
      </w:r>
      <w:r>
        <w:t xml:space="preserve">тивной жизненной позиции </w:t>
      </w:r>
      <w:r>
        <w:rPr>
          <w:spacing w:val="-2"/>
        </w:rPr>
        <w:t>обучающихся.</w:t>
      </w:r>
    </w:p>
    <w:p w:rsidR="004D001B" w:rsidRDefault="00FF118F">
      <w:pPr>
        <w:pStyle w:val="a3"/>
        <w:ind w:right="573" w:firstLine="708"/>
      </w:pPr>
      <w: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w:t>
      </w:r>
      <w:r>
        <w:t>кать их в совместную деятельность в воспитательных целях.</w:t>
      </w:r>
    </w:p>
    <w:p w:rsidR="004D001B" w:rsidRDefault="00FF118F">
      <w:pPr>
        <w:pStyle w:val="a3"/>
        <w:ind w:right="577" w:firstLine="708"/>
      </w:pPr>
      <w:r>
        <w:t>Система проявлений активной жизненной позиции и поощрения социальной успешности обучающихся строится на принципах:</w:t>
      </w:r>
    </w:p>
    <w:p w:rsidR="004D001B" w:rsidRDefault="00FF118F">
      <w:pPr>
        <w:pStyle w:val="a4"/>
        <w:numPr>
          <w:ilvl w:val="0"/>
          <w:numId w:val="17"/>
        </w:numPr>
        <w:tabs>
          <w:tab w:val="left" w:pos="538"/>
          <w:tab w:val="left" w:pos="540"/>
        </w:tabs>
        <w:ind w:right="573" w:hanging="428"/>
        <w:rPr>
          <w:rFonts w:ascii="Symbol" w:hAnsi="Symbol"/>
          <w:sz w:val="24"/>
        </w:rPr>
      </w:pPr>
      <w:r>
        <w:rPr>
          <w:sz w:val="24"/>
        </w:rPr>
        <w:t>публичности, открытости поощрений (информирование всех обучающихся о награждении, п</w:t>
      </w:r>
      <w:r>
        <w:rPr>
          <w:sz w:val="24"/>
        </w:rPr>
        <w:t>роведение награждений в присутствии значительного числаобучающихся);</w:t>
      </w:r>
    </w:p>
    <w:p w:rsidR="004D001B" w:rsidRDefault="00FF118F">
      <w:pPr>
        <w:pStyle w:val="a4"/>
        <w:numPr>
          <w:ilvl w:val="0"/>
          <w:numId w:val="17"/>
        </w:numPr>
        <w:tabs>
          <w:tab w:val="left" w:pos="538"/>
          <w:tab w:val="left" w:pos="540"/>
        </w:tabs>
        <w:ind w:right="573" w:hanging="428"/>
        <w:rPr>
          <w:rFonts w:ascii="Symbol" w:hAnsi="Symbol"/>
          <w:sz w:val="24"/>
        </w:rPr>
      </w:pPr>
      <w:r>
        <w:rPr>
          <w:sz w:val="24"/>
        </w:rPr>
        <w:t>соответствия артефактов и процедур награждения укладу общеобразовательной организации, качеству воспитывающей среды, символике общеобразовательной организации;</w:t>
      </w:r>
    </w:p>
    <w:p w:rsidR="004D001B" w:rsidRDefault="00FF118F">
      <w:pPr>
        <w:pStyle w:val="a4"/>
        <w:numPr>
          <w:ilvl w:val="0"/>
          <w:numId w:val="17"/>
        </w:numPr>
        <w:tabs>
          <w:tab w:val="left" w:pos="538"/>
          <w:tab w:val="left" w:pos="540"/>
        </w:tabs>
        <w:ind w:right="573" w:hanging="428"/>
        <w:rPr>
          <w:rFonts w:ascii="Symbol" w:hAnsi="Symbol"/>
          <w:sz w:val="24"/>
        </w:rPr>
      </w:pPr>
      <w:r>
        <w:rPr>
          <w:sz w:val="24"/>
        </w:rPr>
        <w:t>прозрачности правил поощрен</w:t>
      </w:r>
      <w:r>
        <w:rPr>
          <w:sz w:val="24"/>
        </w:rPr>
        <w:t>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rsidR="004D001B" w:rsidRDefault="00FF118F">
      <w:pPr>
        <w:pStyle w:val="a4"/>
        <w:numPr>
          <w:ilvl w:val="0"/>
          <w:numId w:val="17"/>
        </w:numPr>
        <w:tabs>
          <w:tab w:val="left" w:pos="538"/>
          <w:tab w:val="left" w:pos="540"/>
        </w:tabs>
        <w:ind w:right="575" w:hanging="428"/>
        <w:rPr>
          <w:rFonts w:ascii="Symbol" w:hAnsi="Symbol"/>
          <w:sz w:val="24"/>
        </w:rPr>
      </w:pPr>
      <w:r>
        <w:rPr>
          <w:sz w:val="24"/>
        </w:rPr>
        <w:t>регулирования частоты награждений (недопущение избыточности в поощрениях, чрезмерно больших групп поощряемых и другое);</w:t>
      </w:r>
    </w:p>
    <w:p w:rsidR="004D001B" w:rsidRDefault="00FF118F">
      <w:pPr>
        <w:pStyle w:val="a4"/>
        <w:numPr>
          <w:ilvl w:val="0"/>
          <w:numId w:val="17"/>
        </w:numPr>
        <w:tabs>
          <w:tab w:val="left" w:pos="538"/>
          <w:tab w:val="left" w:pos="540"/>
        </w:tabs>
        <w:ind w:right="573" w:hanging="428"/>
        <w:rPr>
          <w:rFonts w:ascii="Symbol" w:hAnsi="Symbol"/>
          <w:sz w:val="24"/>
        </w:rPr>
      </w:pPr>
      <w:r>
        <w:rPr>
          <w:sz w:val="24"/>
        </w:rPr>
        <w:t>сочетания индивидуального и коллективного поощрения (использование индивидуальных и коллективных наград дает возможность стимулировать индивидуальную и коллективную активность обучающихся, преодолевать межличностные противоречия между обучающимися, получив</w:t>
      </w:r>
      <w:r>
        <w:rPr>
          <w:sz w:val="24"/>
        </w:rPr>
        <w:t>шими и не получившими награды);</w:t>
      </w:r>
    </w:p>
    <w:p w:rsidR="004D001B" w:rsidRDefault="00FF118F">
      <w:pPr>
        <w:pStyle w:val="a4"/>
        <w:numPr>
          <w:ilvl w:val="0"/>
          <w:numId w:val="17"/>
        </w:numPr>
        <w:tabs>
          <w:tab w:val="left" w:pos="538"/>
        </w:tabs>
        <w:spacing w:line="294" w:lineRule="exact"/>
        <w:ind w:left="538" w:hanging="426"/>
        <w:rPr>
          <w:rFonts w:ascii="Symbol" w:hAnsi="Symbol"/>
          <w:sz w:val="24"/>
        </w:rPr>
      </w:pPr>
      <w:r>
        <w:rPr>
          <w:sz w:val="24"/>
        </w:rPr>
        <w:t>привлечения</w:t>
      </w:r>
      <w:r>
        <w:rPr>
          <w:spacing w:val="-1"/>
          <w:sz w:val="24"/>
        </w:rPr>
        <w:t xml:space="preserve"> </w:t>
      </w:r>
      <w:r>
        <w:rPr>
          <w:sz w:val="24"/>
        </w:rPr>
        <w:t>к</w:t>
      </w:r>
      <w:r>
        <w:rPr>
          <w:spacing w:val="61"/>
          <w:sz w:val="24"/>
        </w:rPr>
        <w:t xml:space="preserve"> </w:t>
      </w:r>
      <w:r>
        <w:rPr>
          <w:sz w:val="24"/>
        </w:rPr>
        <w:t>участию</w:t>
      </w:r>
      <w:r>
        <w:rPr>
          <w:spacing w:val="59"/>
          <w:sz w:val="24"/>
        </w:rPr>
        <w:t xml:space="preserve"> </w:t>
      </w:r>
      <w:r>
        <w:rPr>
          <w:sz w:val="24"/>
        </w:rPr>
        <w:t>в</w:t>
      </w:r>
      <w:r>
        <w:rPr>
          <w:spacing w:val="56"/>
          <w:sz w:val="24"/>
        </w:rPr>
        <w:t xml:space="preserve"> </w:t>
      </w:r>
      <w:r>
        <w:rPr>
          <w:sz w:val="24"/>
        </w:rPr>
        <w:t>системе</w:t>
      </w:r>
      <w:r>
        <w:rPr>
          <w:spacing w:val="57"/>
          <w:sz w:val="24"/>
        </w:rPr>
        <w:t xml:space="preserve"> </w:t>
      </w:r>
      <w:r>
        <w:rPr>
          <w:sz w:val="24"/>
        </w:rPr>
        <w:t>поощрений</w:t>
      </w:r>
      <w:r>
        <w:rPr>
          <w:spacing w:val="60"/>
          <w:sz w:val="24"/>
        </w:rPr>
        <w:t xml:space="preserve"> </w:t>
      </w:r>
      <w:r>
        <w:rPr>
          <w:sz w:val="24"/>
        </w:rPr>
        <w:t>на</w:t>
      </w:r>
      <w:r>
        <w:rPr>
          <w:spacing w:val="57"/>
          <w:sz w:val="24"/>
        </w:rPr>
        <w:t xml:space="preserve"> </w:t>
      </w:r>
      <w:r>
        <w:rPr>
          <w:sz w:val="24"/>
        </w:rPr>
        <w:t>всех</w:t>
      </w:r>
      <w:r>
        <w:rPr>
          <w:spacing w:val="59"/>
          <w:sz w:val="24"/>
        </w:rPr>
        <w:t xml:space="preserve"> </w:t>
      </w:r>
      <w:r>
        <w:rPr>
          <w:sz w:val="24"/>
        </w:rPr>
        <w:t>стадиях</w:t>
      </w:r>
      <w:r>
        <w:rPr>
          <w:spacing w:val="61"/>
          <w:sz w:val="24"/>
        </w:rPr>
        <w:t xml:space="preserve"> </w:t>
      </w:r>
      <w:r>
        <w:rPr>
          <w:sz w:val="24"/>
        </w:rPr>
        <w:t>родителей</w:t>
      </w:r>
      <w:r>
        <w:rPr>
          <w:spacing w:val="61"/>
          <w:sz w:val="24"/>
        </w:rPr>
        <w:t xml:space="preserve"> </w:t>
      </w:r>
      <w:r>
        <w:rPr>
          <w:spacing w:val="-2"/>
          <w:sz w:val="24"/>
        </w:rPr>
        <w:t>(законных</w:t>
      </w:r>
    </w:p>
    <w:p w:rsidR="004D001B" w:rsidRDefault="00FF118F">
      <w:pPr>
        <w:pStyle w:val="a3"/>
        <w:ind w:right="575"/>
      </w:pPr>
      <w:r>
        <w:t>представителей) обучающихся, представителей родительского сообщества, самих обучающихся, их представителей (с учетом наличия ученического самоупра</w:t>
      </w:r>
      <w:r>
        <w:t>вления), сторонних организаций, их статусных представителей;</w:t>
      </w:r>
    </w:p>
    <w:p w:rsidR="004D001B" w:rsidRDefault="00FF118F">
      <w:pPr>
        <w:pStyle w:val="a4"/>
        <w:numPr>
          <w:ilvl w:val="0"/>
          <w:numId w:val="17"/>
        </w:numPr>
        <w:tabs>
          <w:tab w:val="left" w:pos="538"/>
          <w:tab w:val="left" w:pos="540"/>
        </w:tabs>
        <w:ind w:right="572" w:hanging="428"/>
        <w:rPr>
          <w:rFonts w:ascii="Symbol" w:hAnsi="Symbol"/>
          <w:sz w:val="24"/>
        </w:rPr>
      </w:pPr>
      <w:r>
        <w:rPr>
          <w:sz w:val="24"/>
        </w:rPr>
        <w:t>дифференцированности поощрений (наличие уровней и типов наград позволяет продлить стимулирующее действие системы поощрения).</w:t>
      </w:r>
    </w:p>
    <w:p w:rsidR="004D001B" w:rsidRDefault="00FF118F">
      <w:pPr>
        <w:pStyle w:val="a3"/>
        <w:ind w:right="572" w:firstLine="708"/>
      </w:pPr>
      <w:r>
        <w:t>Учащиеся, успешные в учебе, в творческих конкурсах, в общественной акт</w:t>
      </w:r>
      <w:r>
        <w:t>ивности и др., присутствуют на торжественных церемониях награждения, на которых вручаются грамоты и подарки от социальных партнеров.</w:t>
      </w:r>
    </w:p>
    <w:p w:rsidR="004D001B" w:rsidRDefault="00FF118F">
      <w:pPr>
        <w:pStyle w:val="a3"/>
        <w:ind w:right="574" w:firstLine="708"/>
      </w:pPr>
      <w:r>
        <w:t>Родители (законные представители) приглашаются в течение учебного года на торжественные церемонии награждения.</w:t>
      </w:r>
    </w:p>
    <w:p w:rsidR="004D001B" w:rsidRDefault="00FF118F">
      <w:pPr>
        <w:pStyle w:val="a3"/>
        <w:ind w:right="571" w:firstLine="708"/>
      </w:pPr>
      <w:r>
        <w:t>Ведение</w:t>
      </w:r>
      <w:r>
        <w:rPr>
          <w:spacing w:val="-2"/>
        </w:rPr>
        <w:t xml:space="preserve"> </w:t>
      </w:r>
      <w:r>
        <w:t>порт</w:t>
      </w:r>
      <w:r>
        <w:t>фолио отражает деятельность обучающихся при ее</w:t>
      </w:r>
      <w:r>
        <w:rPr>
          <w:spacing w:val="-2"/>
        </w:rPr>
        <w:t xml:space="preserve"> </w:t>
      </w:r>
      <w:r>
        <w:t xml:space="preserve">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w:t>
      </w:r>
      <w:r>
        <w:rPr>
          <w:spacing w:val="-2"/>
        </w:rPr>
        <w:t>обучающегося.</w:t>
      </w:r>
    </w:p>
    <w:p w:rsidR="004D001B" w:rsidRDefault="00FF118F">
      <w:pPr>
        <w:pStyle w:val="a3"/>
        <w:ind w:right="572" w:firstLine="708"/>
      </w:pPr>
      <w:r>
        <w:t>Портфо</w:t>
      </w:r>
      <w:r>
        <w:t>лио может включать артефакты признания личностных достижений,достижений в группе, участия в деятельности (грамоты, поощрительные письма, фотографии призов, фото изделий, работ и другого, участвовавшего в конкурсах). Кроме индивидуального портфолио возможно</w:t>
      </w:r>
      <w:r>
        <w:t xml:space="preserve"> ведение портфолио класса.</w:t>
      </w:r>
    </w:p>
    <w:p w:rsidR="004D001B" w:rsidRDefault="00FF118F">
      <w:pPr>
        <w:pStyle w:val="a3"/>
        <w:ind w:right="573" w:firstLine="708"/>
      </w:pPr>
      <w:r>
        <w:t xml:space="preserve">Рейтинги формируются через размещение имен (фамилий) обучающихся или названий (номеров) групп обучающихся, классов в последовательности, определяемой их успешностью, </w:t>
      </w:r>
      <w:r>
        <w:rPr>
          <w:spacing w:val="-2"/>
        </w:rPr>
        <w:t>достижениями.</w:t>
      </w:r>
    </w:p>
    <w:p w:rsidR="004D001B" w:rsidRDefault="00FF118F">
      <w:pPr>
        <w:pStyle w:val="a3"/>
        <w:ind w:right="574" w:firstLine="708"/>
      </w:pPr>
      <w:r>
        <w:t>Благотворительная поддержка обучающихся, групп об</w:t>
      </w:r>
      <w:r>
        <w:t>учающихся (классов) может заключаться в материальной поддержке проведения в образовательной организации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w:t>
      </w:r>
      <w:r>
        <w:t>ной поддержке нуждающихся в помощи обучающихся, семей, педагогических работников.</w:t>
      </w:r>
    </w:p>
    <w:p w:rsidR="004D001B" w:rsidRDefault="004D001B">
      <w:pPr>
        <w:sectPr w:rsidR="004D001B">
          <w:pgSz w:w="11920" w:h="16850"/>
          <w:pgMar w:top="720" w:right="160" w:bottom="2180" w:left="480" w:header="0" w:footer="1924" w:gutter="0"/>
          <w:cols w:space="720"/>
        </w:sectPr>
      </w:pPr>
    </w:p>
    <w:p w:rsidR="004D001B" w:rsidRDefault="00FF118F">
      <w:pPr>
        <w:pStyle w:val="a3"/>
        <w:spacing w:before="68"/>
        <w:ind w:right="583" w:firstLine="708"/>
      </w:pPr>
      <w:r>
        <w:t xml:space="preserve">Благотворительность предусматривает публичную презентацию благотворителей и их </w:t>
      </w:r>
      <w:r>
        <w:rPr>
          <w:spacing w:val="-2"/>
        </w:rPr>
        <w:t>деятельности.</w:t>
      </w:r>
    </w:p>
    <w:p w:rsidR="004D001B" w:rsidRDefault="00FF118F">
      <w:pPr>
        <w:pStyle w:val="a3"/>
        <w:ind w:right="574" w:firstLine="708"/>
      </w:pPr>
      <w:r>
        <w:t>Анализ</w:t>
      </w:r>
      <w:r>
        <w:rPr>
          <w:spacing w:val="-2"/>
        </w:rPr>
        <w:t xml:space="preserve"> </w:t>
      </w:r>
      <w:r>
        <w:t>воспитательного</w:t>
      </w:r>
      <w:r>
        <w:rPr>
          <w:spacing w:val="-2"/>
        </w:rPr>
        <w:t xml:space="preserve"> </w:t>
      </w:r>
      <w:r>
        <w:t>процесса</w:t>
      </w:r>
      <w:r>
        <w:rPr>
          <w:spacing w:val="-1"/>
        </w:rPr>
        <w:t xml:space="preserve"> </w:t>
      </w:r>
      <w:r>
        <w:t>осуществляется</w:t>
      </w:r>
      <w:r>
        <w:rPr>
          <w:spacing w:val="-4"/>
        </w:rPr>
        <w:t xml:space="preserve"> </w:t>
      </w:r>
      <w:r>
        <w:t>в соответствии</w:t>
      </w:r>
      <w:r>
        <w:rPr>
          <w:spacing w:val="-2"/>
        </w:rPr>
        <w:t xml:space="preserve"> </w:t>
      </w:r>
      <w:r>
        <w:t>с</w:t>
      </w:r>
      <w:r>
        <w:rPr>
          <w:spacing w:val="-2"/>
        </w:rPr>
        <w:t xml:space="preserve"> </w:t>
      </w:r>
      <w:r>
        <w:t>целевыми ориентирами результатов воспитания, личностными результатами обучающихся на уровне среднего общего образования, установленными ФГОС СОО.</w:t>
      </w:r>
    </w:p>
    <w:p w:rsidR="004D001B" w:rsidRDefault="00FF118F">
      <w:pPr>
        <w:pStyle w:val="a3"/>
        <w:ind w:right="575" w:firstLine="708"/>
      </w:pPr>
      <w:r>
        <w:t>Основным методом анализа воспитательного процесса в образовательной организации является ежегодный самоанализ</w:t>
      </w:r>
      <w:r>
        <w:t xml:space="preserve"> воспитательной работы с целью выявления основных проблем и последующего их решения с привлечением (при необходимости) внешних экспертов, </w:t>
      </w:r>
      <w:r>
        <w:rPr>
          <w:spacing w:val="-2"/>
        </w:rPr>
        <w:t>специалистов.</w:t>
      </w:r>
    </w:p>
    <w:p w:rsidR="004D001B" w:rsidRDefault="00FF118F">
      <w:pPr>
        <w:pStyle w:val="a3"/>
        <w:ind w:right="578" w:firstLine="708"/>
      </w:pPr>
      <w:r>
        <w:t>Планирование анализа воспитательного процесса включается в календарный план воспитательной работы.</w:t>
      </w:r>
    </w:p>
    <w:p w:rsidR="004D001B" w:rsidRDefault="00FF118F">
      <w:pPr>
        <w:pStyle w:val="a3"/>
        <w:spacing w:line="276" w:lineRule="exact"/>
      </w:pPr>
      <w:r>
        <w:t>Основ</w:t>
      </w:r>
      <w:r>
        <w:t>ные</w:t>
      </w:r>
      <w:r>
        <w:rPr>
          <w:spacing w:val="-11"/>
        </w:rPr>
        <w:t xml:space="preserve"> </w:t>
      </w:r>
      <w:r>
        <w:t>принципы</w:t>
      </w:r>
      <w:r>
        <w:rPr>
          <w:spacing w:val="-10"/>
        </w:rPr>
        <w:t xml:space="preserve"> </w:t>
      </w:r>
      <w:r>
        <w:t>самоанализа</w:t>
      </w:r>
      <w:r>
        <w:rPr>
          <w:spacing w:val="-10"/>
        </w:rPr>
        <w:t xml:space="preserve"> </w:t>
      </w:r>
      <w:r>
        <w:t>воспитательной</w:t>
      </w:r>
      <w:r>
        <w:rPr>
          <w:spacing w:val="-8"/>
        </w:rPr>
        <w:t xml:space="preserve"> </w:t>
      </w:r>
      <w:r>
        <w:rPr>
          <w:spacing w:val="-2"/>
        </w:rPr>
        <w:t>работы:</w:t>
      </w:r>
    </w:p>
    <w:p w:rsidR="004D001B" w:rsidRDefault="00FF118F">
      <w:pPr>
        <w:pStyle w:val="a4"/>
        <w:numPr>
          <w:ilvl w:val="0"/>
          <w:numId w:val="16"/>
        </w:numPr>
        <w:tabs>
          <w:tab w:val="left" w:pos="1154"/>
        </w:tabs>
        <w:spacing w:line="293" w:lineRule="exact"/>
        <w:ind w:left="1154" w:hanging="614"/>
        <w:rPr>
          <w:rFonts w:ascii="Symbol" w:hAnsi="Symbol"/>
          <w:sz w:val="24"/>
        </w:rPr>
      </w:pPr>
      <w:r>
        <w:rPr>
          <w:sz w:val="24"/>
        </w:rPr>
        <w:t>взаимное</w:t>
      </w:r>
      <w:r>
        <w:rPr>
          <w:spacing w:val="-9"/>
          <w:sz w:val="24"/>
        </w:rPr>
        <w:t xml:space="preserve"> </w:t>
      </w:r>
      <w:r>
        <w:rPr>
          <w:sz w:val="24"/>
        </w:rPr>
        <w:t>уважение</w:t>
      </w:r>
      <w:r>
        <w:rPr>
          <w:spacing w:val="-8"/>
          <w:sz w:val="24"/>
        </w:rPr>
        <w:t xml:space="preserve"> </w:t>
      </w:r>
      <w:r>
        <w:rPr>
          <w:sz w:val="24"/>
        </w:rPr>
        <w:t>всех</w:t>
      </w:r>
      <w:r>
        <w:rPr>
          <w:spacing w:val="-3"/>
          <w:sz w:val="24"/>
        </w:rPr>
        <w:t xml:space="preserve"> </w:t>
      </w:r>
      <w:r>
        <w:rPr>
          <w:sz w:val="24"/>
        </w:rPr>
        <w:t>участников</w:t>
      </w:r>
      <w:r>
        <w:rPr>
          <w:spacing w:val="-7"/>
          <w:sz w:val="24"/>
        </w:rPr>
        <w:t xml:space="preserve"> </w:t>
      </w:r>
      <w:r>
        <w:rPr>
          <w:sz w:val="24"/>
        </w:rPr>
        <w:t>образовательных</w:t>
      </w:r>
      <w:r>
        <w:rPr>
          <w:spacing w:val="-5"/>
          <w:sz w:val="24"/>
        </w:rPr>
        <w:t xml:space="preserve"> </w:t>
      </w:r>
      <w:r>
        <w:rPr>
          <w:spacing w:val="-2"/>
          <w:sz w:val="24"/>
        </w:rPr>
        <w:t>отношений;</w:t>
      </w:r>
    </w:p>
    <w:p w:rsidR="004D001B" w:rsidRDefault="00FF118F">
      <w:pPr>
        <w:pStyle w:val="a4"/>
        <w:numPr>
          <w:ilvl w:val="0"/>
          <w:numId w:val="16"/>
        </w:numPr>
        <w:tabs>
          <w:tab w:val="left" w:pos="1154"/>
        </w:tabs>
        <w:ind w:right="570" w:firstLine="0"/>
        <w:rPr>
          <w:rFonts w:ascii="Symbol" w:hAnsi="Symbol"/>
          <w:sz w:val="24"/>
        </w:rPr>
      </w:pPr>
      <w:r>
        <w:rPr>
          <w:sz w:val="24"/>
        </w:rPr>
        <w:t>приоритет</w:t>
      </w:r>
      <w:r>
        <w:rPr>
          <w:spacing w:val="-5"/>
          <w:sz w:val="24"/>
        </w:rPr>
        <w:t xml:space="preserve"> </w:t>
      </w:r>
      <w:r>
        <w:rPr>
          <w:sz w:val="24"/>
        </w:rPr>
        <w:t>анализа</w:t>
      </w:r>
      <w:r>
        <w:rPr>
          <w:spacing w:val="-3"/>
          <w:sz w:val="24"/>
        </w:rPr>
        <w:t xml:space="preserve"> </w:t>
      </w:r>
      <w:r>
        <w:rPr>
          <w:sz w:val="24"/>
        </w:rPr>
        <w:t>сущностных</w:t>
      </w:r>
      <w:r>
        <w:rPr>
          <w:spacing w:val="-3"/>
          <w:sz w:val="24"/>
        </w:rPr>
        <w:t xml:space="preserve"> </w:t>
      </w:r>
      <w:r>
        <w:rPr>
          <w:sz w:val="24"/>
        </w:rPr>
        <w:t>сторон</w:t>
      </w:r>
      <w:r>
        <w:rPr>
          <w:spacing w:val="-3"/>
          <w:sz w:val="24"/>
        </w:rPr>
        <w:t xml:space="preserve"> </w:t>
      </w:r>
      <w:r>
        <w:rPr>
          <w:sz w:val="24"/>
        </w:rPr>
        <w:t>воспитания</w:t>
      </w:r>
      <w:r>
        <w:rPr>
          <w:spacing w:val="-3"/>
          <w:sz w:val="24"/>
        </w:rPr>
        <w:t xml:space="preserve"> </w:t>
      </w:r>
      <w:r>
        <w:rPr>
          <w:sz w:val="24"/>
        </w:rPr>
        <w:t>ориентирует</w:t>
      </w:r>
      <w:r>
        <w:rPr>
          <w:spacing w:val="-1"/>
          <w:sz w:val="24"/>
        </w:rPr>
        <w:t xml:space="preserve"> </w:t>
      </w:r>
      <w:r>
        <w:rPr>
          <w:sz w:val="24"/>
        </w:rPr>
        <w:t>на</w:t>
      </w:r>
      <w:r>
        <w:rPr>
          <w:spacing w:val="-4"/>
          <w:sz w:val="24"/>
        </w:rPr>
        <w:t xml:space="preserve"> </w:t>
      </w:r>
      <w:r>
        <w:rPr>
          <w:sz w:val="24"/>
        </w:rPr>
        <w:t>изучение</w:t>
      </w:r>
      <w:r>
        <w:rPr>
          <w:spacing w:val="-3"/>
          <w:sz w:val="24"/>
        </w:rPr>
        <w:t xml:space="preserve"> </w:t>
      </w:r>
      <w:r>
        <w:rPr>
          <w:sz w:val="24"/>
        </w:rPr>
        <w:t>прежде</w:t>
      </w:r>
      <w:r>
        <w:rPr>
          <w:spacing w:val="-1"/>
          <w:sz w:val="24"/>
        </w:rPr>
        <w:t xml:space="preserve"> </w:t>
      </w:r>
      <w:r>
        <w:rPr>
          <w:sz w:val="24"/>
        </w:rPr>
        <w:t>всегоне количественных, а качественных показателей, таких как сохранение уклада образовательной организации, содержание и разнообразие деятельности, стиль общения, отношений между педагогическими работниками, обучающимися и родителями;</w:t>
      </w:r>
    </w:p>
    <w:p w:rsidR="004D001B" w:rsidRDefault="00FF118F">
      <w:pPr>
        <w:pStyle w:val="a4"/>
        <w:numPr>
          <w:ilvl w:val="0"/>
          <w:numId w:val="16"/>
        </w:numPr>
        <w:tabs>
          <w:tab w:val="left" w:pos="1154"/>
        </w:tabs>
        <w:ind w:right="573" w:firstLine="0"/>
        <w:rPr>
          <w:rFonts w:ascii="Symbol" w:hAnsi="Symbol"/>
        </w:rPr>
      </w:pPr>
      <w:r>
        <w:rPr>
          <w:sz w:val="24"/>
        </w:rPr>
        <w:t>развивающий характер</w:t>
      </w:r>
      <w:r>
        <w:rPr>
          <w:sz w:val="24"/>
        </w:rPr>
        <w:t xml:space="preserve"> осуществляемого анализа ориентирует на 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планированиявоспитательной работы, адекватного </w:t>
      </w:r>
      <w:r>
        <w:rPr>
          <w:sz w:val="24"/>
        </w:rPr>
        <w:t xml:space="preserve">подбора видов, форм и содержания совместной </w:t>
      </w:r>
      <w:r>
        <w:t>деятельности</w:t>
      </w:r>
      <w:r>
        <w:rPr>
          <w:spacing w:val="-3"/>
        </w:rPr>
        <w:t xml:space="preserve"> </w:t>
      </w:r>
      <w:r>
        <w:t>с</w:t>
      </w:r>
      <w:r>
        <w:rPr>
          <w:spacing w:val="-2"/>
        </w:rPr>
        <w:t xml:space="preserve"> </w:t>
      </w:r>
      <w:r>
        <w:t>обучающимися, коллегами, социальными партнерами);</w:t>
      </w:r>
    </w:p>
    <w:p w:rsidR="004D001B" w:rsidRDefault="00FF118F">
      <w:pPr>
        <w:pStyle w:val="a4"/>
        <w:numPr>
          <w:ilvl w:val="0"/>
          <w:numId w:val="16"/>
        </w:numPr>
        <w:tabs>
          <w:tab w:val="left" w:pos="1154"/>
        </w:tabs>
        <w:ind w:right="574" w:firstLine="0"/>
        <w:rPr>
          <w:rFonts w:ascii="Symbol" w:hAnsi="Symbol"/>
          <w:sz w:val="24"/>
        </w:rPr>
      </w:pPr>
      <w:r>
        <w:rPr>
          <w:sz w:val="24"/>
        </w:rPr>
        <w:t>распределенная ответственность за результаты личностного развития обучающихся ориентирует на понимание того, что личностное развитие - это результа</w:t>
      </w:r>
      <w:r>
        <w:rPr>
          <w:sz w:val="24"/>
        </w:rPr>
        <w:t>т как организованного социального воспитания, в котором образовательная организация</w:t>
      </w:r>
      <w:r>
        <w:rPr>
          <w:spacing w:val="-15"/>
          <w:sz w:val="24"/>
        </w:rPr>
        <w:t xml:space="preserve"> </w:t>
      </w:r>
      <w:r>
        <w:rPr>
          <w:sz w:val="24"/>
        </w:rPr>
        <w:t>участвует наряду с другими социальными институтами, так и стихийной социализации, и саморазвития.</w:t>
      </w:r>
    </w:p>
    <w:p w:rsidR="004D001B" w:rsidRDefault="00FF118F">
      <w:pPr>
        <w:pStyle w:val="a3"/>
      </w:pPr>
      <w:r>
        <w:t>Основные</w:t>
      </w:r>
      <w:r>
        <w:rPr>
          <w:spacing w:val="-14"/>
        </w:rPr>
        <w:t xml:space="preserve"> </w:t>
      </w:r>
      <w:r>
        <w:t>направления</w:t>
      </w:r>
      <w:r>
        <w:rPr>
          <w:spacing w:val="-9"/>
        </w:rPr>
        <w:t xml:space="preserve"> </w:t>
      </w:r>
      <w:r>
        <w:t>анализа</w:t>
      </w:r>
      <w:r>
        <w:rPr>
          <w:spacing w:val="-10"/>
        </w:rPr>
        <w:t xml:space="preserve"> </w:t>
      </w:r>
      <w:r>
        <w:t>воспитательного</w:t>
      </w:r>
      <w:r>
        <w:rPr>
          <w:spacing w:val="-9"/>
        </w:rPr>
        <w:t xml:space="preserve"> </w:t>
      </w:r>
      <w:r>
        <w:rPr>
          <w:spacing w:val="-2"/>
        </w:rPr>
        <w:t>процесса</w:t>
      </w:r>
    </w:p>
    <w:p w:rsidR="004D001B" w:rsidRDefault="00FF118F">
      <w:pPr>
        <w:pStyle w:val="a3"/>
        <w:ind w:right="575"/>
      </w:pPr>
      <w:r>
        <w:t>(предложенные направ</w:t>
      </w:r>
      <w:r>
        <w:t>ления можно уточнять, корректировать, исходя из особенностей уклада, традиций, ресурсов образовательной организации, контингента обучающихся и другого).</w:t>
      </w:r>
    </w:p>
    <w:p w:rsidR="004D001B" w:rsidRDefault="00FF118F">
      <w:pPr>
        <w:pStyle w:val="a3"/>
        <w:ind w:right="569"/>
      </w:pPr>
      <w:r>
        <w:t>Главная</w:t>
      </w:r>
      <w:r>
        <w:rPr>
          <w:spacing w:val="-9"/>
        </w:rPr>
        <w:t xml:space="preserve"> </w:t>
      </w:r>
      <w:r>
        <w:t>особенность</w:t>
      </w:r>
      <w:r>
        <w:rPr>
          <w:spacing w:val="-7"/>
        </w:rPr>
        <w:t xml:space="preserve"> </w:t>
      </w:r>
      <w:r>
        <w:t>эффективности</w:t>
      </w:r>
      <w:r>
        <w:rPr>
          <w:spacing w:val="-7"/>
        </w:rPr>
        <w:t xml:space="preserve"> </w:t>
      </w:r>
      <w:r>
        <w:t>развития</w:t>
      </w:r>
      <w:r>
        <w:rPr>
          <w:spacing w:val="-11"/>
        </w:rPr>
        <w:t xml:space="preserve"> </w:t>
      </w:r>
      <w:r>
        <w:t>воспитательной</w:t>
      </w:r>
      <w:r>
        <w:rPr>
          <w:spacing w:val="-8"/>
        </w:rPr>
        <w:t xml:space="preserve"> </w:t>
      </w:r>
      <w:r>
        <w:t>деятельности</w:t>
      </w:r>
      <w:r>
        <w:rPr>
          <w:spacing w:val="-7"/>
        </w:rPr>
        <w:t xml:space="preserve"> </w:t>
      </w:r>
      <w:r>
        <w:t>Школы</w:t>
      </w:r>
      <w:r>
        <w:rPr>
          <w:spacing w:val="-10"/>
        </w:rPr>
        <w:t xml:space="preserve"> </w:t>
      </w:r>
      <w:r>
        <w:t>заключается</w:t>
      </w:r>
      <w:r>
        <w:rPr>
          <w:spacing w:val="-8"/>
        </w:rPr>
        <w:t xml:space="preserve"> </w:t>
      </w:r>
      <w:r>
        <w:t>в объективности критериев и показателей, отражающие целостную картину деятельности. Поэтому объективность</w:t>
      </w:r>
      <w:r>
        <w:rPr>
          <w:spacing w:val="-1"/>
        </w:rPr>
        <w:t xml:space="preserve"> </w:t>
      </w:r>
      <w:r>
        <w:t>критериев</w:t>
      </w:r>
      <w:r>
        <w:rPr>
          <w:spacing w:val="-3"/>
        </w:rPr>
        <w:t xml:space="preserve"> </w:t>
      </w:r>
      <w:r>
        <w:t>и</w:t>
      </w:r>
      <w:r>
        <w:rPr>
          <w:spacing w:val="-2"/>
        </w:rPr>
        <w:t xml:space="preserve"> </w:t>
      </w:r>
      <w:r>
        <w:t>показателей</w:t>
      </w:r>
      <w:r>
        <w:rPr>
          <w:spacing w:val="-2"/>
        </w:rPr>
        <w:t xml:space="preserve"> </w:t>
      </w:r>
      <w:r>
        <w:t>обеспечивается сопоставлением</w:t>
      </w:r>
      <w:r>
        <w:rPr>
          <w:spacing w:val="-4"/>
        </w:rPr>
        <w:t xml:space="preserve"> </w:t>
      </w:r>
      <w:r>
        <w:t>всех</w:t>
      </w:r>
      <w:r>
        <w:rPr>
          <w:spacing w:val="-1"/>
        </w:rPr>
        <w:t xml:space="preserve"> </w:t>
      </w:r>
      <w:r>
        <w:t>видов</w:t>
      </w:r>
      <w:r>
        <w:rPr>
          <w:spacing w:val="-4"/>
        </w:rPr>
        <w:t xml:space="preserve"> </w:t>
      </w:r>
      <w:r>
        <w:t>информации</w:t>
      </w:r>
      <w:r>
        <w:rPr>
          <w:spacing w:val="-3"/>
        </w:rPr>
        <w:t xml:space="preserve"> </w:t>
      </w:r>
      <w:r>
        <w:t>в процессе</w:t>
      </w:r>
      <w:r>
        <w:rPr>
          <w:spacing w:val="-2"/>
        </w:rPr>
        <w:t xml:space="preserve"> </w:t>
      </w:r>
      <w:r>
        <w:t>исследования.</w:t>
      </w:r>
      <w:r>
        <w:rPr>
          <w:spacing w:val="-1"/>
        </w:rPr>
        <w:t xml:space="preserve"> </w:t>
      </w:r>
      <w:r>
        <w:t>Каждый</w:t>
      </w:r>
      <w:r>
        <w:rPr>
          <w:spacing w:val="-3"/>
        </w:rPr>
        <w:t xml:space="preserve"> </w:t>
      </w:r>
      <w:r>
        <w:t>из</w:t>
      </w:r>
      <w:r>
        <w:rPr>
          <w:spacing w:val="-3"/>
        </w:rPr>
        <w:t xml:space="preserve"> </w:t>
      </w:r>
      <w:r>
        <w:t>них отражает определенную сторону</w:t>
      </w:r>
      <w:r>
        <w:rPr>
          <w:spacing w:val="-9"/>
        </w:rPr>
        <w:t xml:space="preserve"> </w:t>
      </w:r>
      <w:r>
        <w:t>иссле</w:t>
      </w:r>
      <w:r>
        <w:t>дуемой реальности: субъективные представления, осознаваемыеи неосознаваемые процессы.</w:t>
      </w:r>
    </w:p>
    <w:p w:rsidR="004D001B" w:rsidRDefault="00FF118F">
      <w:pPr>
        <w:pStyle w:val="a3"/>
        <w:jc w:val="left"/>
      </w:pPr>
      <w:r>
        <w:t>Результаты</w:t>
      </w:r>
      <w:r>
        <w:rPr>
          <w:spacing w:val="-10"/>
        </w:rPr>
        <w:t xml:space="preserve"> </w:t>
      </w:r>
      <w:r>
        <w:t>воспитания,</w:t>
      </w:r>
      <w:r>
        <w:rPr>
          <w:spacing w:val="-6"/>
        </w:rPr>
        <w:t xml:space="preserve"> </w:t>
      </w:r>
      <w:r>
        <w:t>социализации</w:t>
      </w:r>
      <w:r>
        <w:rPr>
          <w:spacing w:val="-6"/>
        </w:rPr>
        <w:t xml:space="preserve"> </w:t>
      </w:r>
      <w:r>
        <w:t>и</w:t>
      </w:r>
      <w:r>
        <w:rPr>
          <w:spacing w:val="-7"/>
        </w:rPr>
        <w:t xml:space="preserve"> </w:t>
      </w:r>
      <w:r>
        <w:t>саморазвития</w:t>
      </w:r>
      <w:r>
        <w:rPr>
          <w:spacing w:val="-7"/>
        </w:rPr>
        <w:t xml:space="preserve"> </w:t>
      </w:r>
      <w:r>
        <w:rPr>
          <w:spacing w:val="-2"/>
        </w:rPr>
        <w:t>обучающихся.</w:t>
      </w:r>
    </w:p>
    <w:p w:rsidR="004D001B" w:rsidRDefault="00FF118F">
      <w:pPr>
        <w:pStyle w:val="a3"/>
        <w:jc w:val="left"/>
      </w:pPr>
      <w:r>
        <w:t>Критерием, на основе которого осуществляется данный анализ, является динамика личностного</w:t>
      </w:r>
      <w:r>
        <w:rPr>
          <w:spacing w:val="40"/>
        </w:rPr>
        <w:t xml:space="preserve"> </w:t>
      </w:r>
      <w:r>
        <w:t>развития обучающ</w:t>
      </w:r>
      <w:r>
        <w:t>ихся в каждом классе.</w:t>
      </w:r>
    </w:p>
    <w:p w:rsidR="004D001B" w:rsidRDefault="00FF118F">
      <w:pPr>
        <w:pStyle w:val="a3"/>
        <w:tabs>
          <w:tab w:val="left" w:pos="2996"/>
          <w:tab w:val="left" w:pos="7502"/>
        </w:tabs>
        <w:ind w:right="583"/>
        <w:jc w:val="left"/>
      </w:pPr>
      <w:r>
        <w:t>Основным</w:t>
      </w:r>
      <w:r>
        <w:rPr>
          <w:spacing w:val="80"/>
        </w:rPr>
        <w:t xml:space="preserve"> </w:t>
      </w:r>
      <w:r>
        <w:t>способом</w:t>
      </w:r>
      <w:r>
        <w:tab/>
        <w:t>получения</w:t>
      </w:r>
      <w:r>
        <w:rPr>
          <w:spacing w:val="80"/>
        </w:rPr>
        <w:t xml:space="preserve"> </w:t>
      </w:r>
      <w:r>
        <w:t>информации</w:t>
      </w:r>
      <w:r>
        <w:rPr>
          <w:spacing w:val="80"/>
        </w:rPr>
        <w:t xml:space="preserve"> </w:t>
      </w:r>
      <w:r>
        <w:t>о</w:t>
      </w:r>
      <w:r>
        <w:rPr>
          <w:spacing w:val="80"/>
        </w:rPr>
        <w:t xml:space="preserve"> </w:t>
      </w:r>
      <w:r>
        <w:t>результатах</w:t>
      </w:r>
      <w:r>
        <w:tab/>
        <w:t>воспитания,</w:t>
      </w:r>
      <w:r>
        <w:rPr>
          <w:spacing w:val="80"/>
        </w:rPr>
        <w:t xml:space="preserve"> </w:t>
      </w:r>
      <w:r>
        <w:t>социализации</w:t>
      </w:r>
      <w:r>
        <w:rPr>
          <w:spacing w:val="80"/>
        </w:rPr>
        <w:t xml:space="preserve"> </w:t>
      </w:r>
      <w:r>
        <w:t>и саморазвития обучающихся является педагогическое наблюдение.</w:t>
      </w:r>
    </w:p>
    <w:p w:rsidR="004D001B" w:rsidRDefault="00FF118F">
      <w:pPr>
        <w:pStyle w:val="a3"/>
        <w:spacing w:line="276" w:lineRule="exact"/>
        <w:jc w:val="left"/>
      </w:pPr>
      <w:r>
        <w:t>Внимание</w:t>
      </w:r>
      <w:r>
        <w:rPr>
          <w:spacing w:val="-12"/>
        </w:rPr>
        <w:t xml:space="preserve"> </w:t>
      </w:r>
      <w:r>
        <w:t>педагогических</w:t>
      </w:r>
      <w:r>
        <w:rPr>
          <w:spacing w:val="-8"/>
        </w:rPr>
        <w:t xml:space="preserve"> </w:t>
      </w:r>
      <w:r>
        <w:t>работников</w:t>
      </w:r>
      <w:r>
        <w:rPr>
          <w:spacing w:val="-10"/>
        </w:rPr>
        <w:t xml:space="preserve"> </w:t>
      </w:r>
      <w:r>
        <w:t>сосредоточивается</w:t>
      </w:r>
      <w:r>
        <w:rPr>
          <w:spacing w:val="-9"/>
        </w:rPr>
        <w:t xml:space="preserve"> </w:t>
      </w:r>
      <w:r>
        <w:t>на</w:t>
      </w:r>
      <w:r>
        <w:rPr>
          <w:spacing w:val="-10"/>
        </w:rPr>
        <w:t xml:space="preserve"> </w:t>
      </w:r>
      <w:r>
        <w:rPr>
          <w:spacing w:val="-2"/>
        </w:rPr>
        <w:t>вопросах:</w:t>
      </w:r>
    </w:p>
    <w:p w:rsidR="004D001B" w:rsidRDefault="00FF118F">
      <w:pPr>
        <w:pStyle w:val="a4"/>
        <w:numPr>
          <w:ilvl w:val="0"/>
          <w:numId w:val="16"/>
        </w:numPr>
        <w:tabs>
          <w:tab w:val="left" w:pos="1154"/>
        </w:tabs>
        <w:ind w:right="582" w:firstLine="0"/>
        <w:jc w:val="left"/>
        <w:rPr>
          <w:rFonts w:ascii="Symbol" w:hAnsi="Symbol"/>
          <w:sz w:val="24"/>
        </w:rPr>
      </w:pPr>
      <w:r>
        <w:rPr>
          <w:sz w:val="24"/>
        </w:rPr>
        <w:t>какие</w:t>
      </w:r>
      <w:r>
        <w:rPr>
          <w:spacing w:val="40"/>
          <w:sz w:val="24"/>
        </w:rPr>
        <w:t xml:space="preserve"> </w:t>
      </w:r>
      <w:r>
        <w:rPr>
          <w:sz w:val="24"/>
        </w:rPr>
        <w:t>проблемы,</w:t>
      </w:r>
      <w:r>
        <w:rPr>
          <w:spacing w:val="40"/>
          <w:sz w:val="24"/>
        </w:rPr>
        <w:t xml:space="preserve"> </w:t>
      </w:r>
      <w:r>
        <w:rPr>
          <w:sz w:val="24"/>
        </w:rPr>
        <w:t>затруднения</w:t>
      </w:r>
      <w:r>
        <w:rPr>
          <w:spacing w:val="40"/>
          <w:sz w:val="24"/>
        </w:rPr>
        <w:t xml:space="preserve"> </w:t>
      </w:r>
      <w:r>
        <w:rPr>
          <w:sz w:val="24"/>
        </w:rPr>
        <w:t>в</w:t>
      </w:r>
      <w:r>
        <w:rPr>
          <w:spacing w:val="40"/>
          <w:sz w:val="24"/>
        </w:rPr>
        <w:t xml:space="preserve"> </w:t>
      </w:r>
      <w:r>
        <w:rPr>
          <w:sz w:val="24"/>
        </w:rPr>
        <w:t>личностном</w:t>
      </w:r>
      <w:r>
        <w:rPr>
          <w:spacing w:val="40"/>
          <w:sz w:val="24"/>
        </w:rPr>
        <w:t xml:space="preserve"> </w:t>
      </w:r>
      <w:r>
        <w:rPr>
          <w:sz w:val="24"/>
        </w:rPr>
        <w:t>развитии</w:t>
      </w:r>
      <w:r>
        <w:rPr>
          <w:spacing w:val="40"/>
          <w:sz w:val="24"/>
        </w:rPr>
        <w:t xml:space="preserve"> </w:t>
      </w:r>
      <w:r>
        <w:rPr>
          <w:sz w:val="24"/>
        </w:rPr>
        <w:t>обучающихся</w:t>
      </w:r>
      <w:r>
        <w:rPr>
          <w:spacing w:val="40"/>
          <w:sz w:val="24"/>
        </w:rPr>
        <w:t xml:space="preserve"> </w:t>
      </w:r>
      <w:r>
        <w:rPr>
          <w:sz w:val="24"/>
        </w:rPr>
        <w:t>удалось</w:t>
      </w:r>
      <w:r>
        <w:rPr>
          <w:spacing w:val="40"/>
          <w:sz w:val="24"/>
        </w:rPr>
        <w:t xml:space="preserve"> </w:t>
      </w:r>
      <w:r>
        <w:rPr>
          <w:sz w:val="24"/>
        </w:rPr>
        <w:t>решить</w:t>
      </w:r>
      <w:r>
        <w:rPr>
          <w:spacing w:val="40"/>
          <w:sz w:val="24"/>
        </w:rPr>
        <w:t xml:space="preserve"> </w:t>
      </w:r>
      <w:r>
        <w:rPr>
          <w:sz w:val="24"/>
        </w:rPr>
        <w:t>за</w:t>
      </w:r>
      <w:r>
        <w:rPr>
          <w:spacing w:val="40"/>
          <w:sz w:val="24"/>
        </w:rPr>
        <w:t xml:space="preserve"> </w:t>
      </w:r>
      <w:r>
        <w:rPr>
          <w:sz w:val="24"/>
        </w:rPr>
        <w:t>прошедший учебный год;</w:t>
      </w:r>
    </w:p>
    <w:p w:rsidR="004D001B" w:rsidRDefault="00FF118F">
      <w:pPr>
        <w:pStyle w:val="a4"/>
        <w:numPr>
          <w:ilvl w:val="0"/>
          <w:numId w:val="16"/>
        </w:numPr>
        <w:tabs>
          <w:tab w:val="left" w:pos="1154"/>
        </w:tabs>
        <w:spacing w:line="293" w:lineRule="exact"/>
        <w:ind w:left="1154" w:hanging="614"/>
        <w:jc w:val="left"/>
        <w:rPr>
          <w:rFonts w:ascii="Symbol" w:hAnsi="Symbol"/>
          <w:sz w:val="24"/>
        </w:rPr>
      </w:pPr>
      <w:r>
        <w:rPr>
          <w:sz w:val="24"/>
        </w:rPr>
        <w:t>какие</w:t>
      </w:r>
      <w:r>
        <w:rPr>
          <w:spacing w:val="-8"/>
          <w:sz w:val="24"/>
        </w:rPr>
        <w:t xml:space="preserve"> </w:t>
      </w:r>
      <w:r>
        <w:rPr>
          <w:sz w:val="24"/>
        </w:rPr>
        <w:t>проблемы,</w:t>
      </w:r>
      <w:r>
        <w:rPr>
          <w:spacing w:val="-6"/>
          <w:sz w:val="24"/>
        </w:rPr>
        <w:t xml:space="preserve"> </w:t>
      </w:r>
      <w:r>
        <w:rPr>
          <w:sz w:val="24"/>
        </w:rPr>
        <w:t>затруднения</w:t>
      </w:r>
      <w:r>
        <w:rPr>
          <w:spacing w:val="-4"/>
          <w:sz w:val="24"/>
        </w:rPr>
        <w:t xml:space="preserve"> </w:t>
      </w:r>
      <w:r>
        <w:rPr>
          <w:sz w:val="24"/>
        </w:rPr>
        <w:t>решить</w:t>
      </w:r>
      <w:r>
        <w:rPr>
          <w:spacing w:val="-5"/>
          <w:sz w:val="24"/>
        </w:rPr>
        <w:t xml:space="preserve"> </w:t>
      </w:r>
      <w:r>
        <w:rPr>
          <w:sz w:val="24"/>
        </w:rPr>
        <w:t>не</w:t>
      </w:r>
      <w:r>
        <w:rPr>
          <w:spacing w:val="-2"/>
          <w:sz w:val="24"/>
        </w:rPr>
        <w:t xml:space="preserve"> </w:t>
      </w:r>
      <w:r>
        <w:rPr>
          <w:sz w:val="24"/>
        </w:rPr>
        <w:t>удалось</w:t>
      </w:r>
      <w:r>
        <w:rPr>
          <w:spacing w:val="-5"/>
          <w:sz w:val="24"/>
        </w:rPr>
        <w:t xml:space="preserve"> </w:t>
      </w:r>
      <w:r>
        <w:rPr>
          <w:sz w:val="24"/>
        </w:rPr>
        <w:t>и</w:t>
      </w:r>
      <w:r>
        <w:rPr>
          <w:spacing w:val="-4"/>
          <w:sz w:val="24"/>
        </w:rPr>
        <w:t xml:space="preserve"> </w:t>
      </w:r>
      <w:r>
        <w:rPr>
          <w:spacing w:val="-2"/>
          <w:sz w:val="24"/>
        </w:rPr>
        <w:t>почему;</w:t>
      </w:r>
    </w:p>
    <w:p w:rsidR="004D001B" w:rsidRDefault="00FF118F">
      <w:pPr>
        <w:pStyle w:val="a4"/>
        <w:numPr>
          <w:ilvl w:val="0"/>
          <w:numId w:val="16"/>
        </w:numPr>
        <w:tabs>
          <w:tab w:val="left" w:pos="1154"/>
        </w:tabs>
        <w:ind w:right="571" w:firstLine="0"/>
        <w:jc w:val="left"/>
        <w:rPr>
          <w:rFonts w:ascii="Symbol" w:hAnsi="Symbol"/>
          <w:sz w:val="24"/>
        </w:rPr>
      </w:pPr>
      <w:r>
        <w:rPr>
          <w:sz w:val="24"/>
        </w:rPr>
        <w:t xml:space="preserve">какие новые проблемы, трудности появились, над чем предстоит работать педагогическому </w:t>
      </w:r>
      <w:r>
        <w:rPr>
          <w:spacing w:val="-2"/>
          <w:sz w:val="24"/>
        </w:rPr>
        <w:t>коллективу.</w:t>
      </w:r>
    </w:p>
    <w:p w:rsidR="004D001B" w:rsidRDefault="00FF118F">
      <w:pPr>
        <w:pStyle w:val="a3"/>
        <w:spacing w:line="275" w:lineRule="exact"/>
        <w:jc w:val="left"/>
      </w:pPr>
      <w:r>
        <w:t>Состояние</w:t>
      </w:r>
      <w:r>
        <w:rPr>
          <w:spacing w:val="-10"/>
        </w:rPr>
        <w:t xml:space="preserve"> </w:t>
      </w:r>
      <w:r>
        <w:t>совместной</w:t>
      </w:r>
      <w:r>
        <w:rPr>
          <w:spacing w:val="-5"/>
        </w:rPr>
        <w:t xml:space="preserve"> </w:t>
      </w:r>
      <w:r>
        <w:t>деяте</w:t>
      </w:r>
      <w:r>
        <w:t>льности</w:t>
      </w:r>
      <w:r>
        <w:rPr>
          <w:spacing w:val="-5"/>
        </w:rPr>
        <w:t xml:space="preserve"> </w:t>
      </w:r>
      <w:r>
        <w:t>обучающихся</w:t>
      </w:r>
      <w:r>
        <w:rPr>
          <w:spacing w:val="-5"/>
        </w:rPr>
        <w:t xml:space="preserve"> </w:t>
      </w:r>
      <w:r>
        <w:t>и</w:t>
      </w:r>
      <w:r>
        <w:rPr>
          <w:spacing w:val="-6"/>
        </w:rPr>
        <w:t xml:space="preserve"> </w:t>
      </w:r>
      <w:r>
        <w:rPr>
          <w:spacing w:val="-2"/>
        </w:rPr>
        <w:t>взрослых.</w:t>
      </w:r>
    </w:p>
    <w:p w:rsidR="004D001B" w:rsidRDefault="00FF118F">
      <w:pPr>
        <w:pStyle w:val="a3"/>
        <w:ind w:right="571" w:firstLine="540"/>
      </w:pPr>
      <w:r>
        <w:t>Критерием,</w:t>
      </w:r>
      <w:r>
        <w:rPr>
          <w:spacing w:val="-10"/>
        </w:rPr>
        <w:t xml:space="preserve"> </w:t>
      </w:r>
      <w:r>
        <w:t>на</w:t>
      </w:r>
      <w:r>
        <w:rPr>
          <w:spacing w:val="-12"/>
        </w:rPr>
        <w:t xml:space="preserve"> </w:t>
      </w:r>
      <w:r>
        <w:t>основе</w:t>
      </w:r>
      <w:r>
        <w:rPr>
          <w:spacing w:val="-11"/>
        </w:rPr>
        <w:t xml:space="preserve"> </w:t>
      </w:r>
      <w:r>
        <w:t>которого</w:t>
      </w:r>
      <w:r>
        <w:rPr>
          <w:spacing w:val="-10"/>
        </w:rPr>
        <w:t xml:space="preserve"> </w:t>
      </w:r>
      <w:r>
        <w:t>осуществляется</w:t>
      </w:r>
      <w:r>
        <w:rPr>
          <w:spacing w:val="-10"/>
        </w:rPr>
        <w:t xml:space="preserve"> </w:t>
      </w:r>
      <w:r>
        <w:t>данный</w:t>
      </w:r>
      <w:r>
        <w:rPr>
          <w:spacing w:val="-9"/>
        </w:rPr>
        <w:t xml:space="preserve"> </w:t>
      </w:r>
      <w:r>
        <w:t>анализ,</w:t>
      </w:r>
      <w:r>
        <w:rPr>
          <w:spacing w:val="-10"/>
        </w:rPr>
        <w:t xml:space="preserve"> </w:t>
      </w:r>
      <w:r>
        <w:t>является</w:t>
      </w:r>
      <w:r>
        <w:rPr>
          <w:spacing w:val="-11"/>
        </w:rPr>
        <w:t xml:space="preserve"> </w:t>
      </w:r>
      <w:r>
        <w:t>наличие</w:t>
      </w:r>
      <w:r>
        <w:rPr>
          <w:spacing w:val="-11"/>
        </w:rPr>
        <w:t xml:space="preserve"> </w:t>
      </w:r>
      <w:r>
        <w:t>интересной, событийно насыщенной и личностно развивающей совместной деятельности</w:t>
      </w:r>
      <w:r>
        <w:rPr>
          <w:spacing w:val="-5"/>
        </w:rPr>
        <w:t xml:space="preserve"> </w:t>
      </w:r>
      <w:r>
        <w:t xml:space="preserve">обучающихся и </w:t>
      </w:r>
      <w:r>
        <w:rPr>
          <w:spacing w:val="-2"/>
        </w:rPr>
        <w:t>взрослых.</w:t>
      </w:r>
    </w:p>
    <w:p w:rsidR="004D001B" w:rsidRDefault="004D001B">
      <w:pPr>
        <w:sectPr w:rsidR="004D001B">
          <w:pgSz w:w="11920" w:h="16850"/>
          <w:pgMar w:top="720" w:right="160" w:bottom="2180" w:left="480" w:header="0" w:footer="1924" w:gutter="0"/>
          <w:cols w:space="720"/>
        </w:sectPr>
      </w:pPr>
    </w:p>
    <w:p w:rsidR="004D001B" w:rsidRDefault="00FF118F">
      <w:pPr>
        <w:pStyle w:val="a3"/>
        <w:spacing w:before="68"/>
        <w:ind w:right="572" w:firstLine="540"/>
      </w:pPr>
      <w:r>
        <w:t>Анализ проводится заместителем директора (педагогом-психологом, социальным педагогом, классными руководителями с привлечением актива родителей (законных представителей) обучающихся, совета обучающихся.</w:t>
      </w:r>
    </w:p>
    <w:p w:rsidR="004D001B" w:rsidRDefault="00FF118F">
      <w:pPr>
        <w:pStyle w:val="a3"/>
        <w:ind w:right="574" w:firstLine="540"/>
      </w:pPr>
      <w:r>
        <w:t>Способами получения информации о состоянии организуемо</w:t>
      </w:r>
      <w:r>
        <w:t>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w:t>
      </w:r>
    </w:p>
    <w:p w:rsidR="004D001B" w:rsidRDefault="00FF118F">
      <w:pPr>
        <w:pStyle w:val="a3"/>
      </w:pPr>
      <w:r>
        <w:t>Результаты</w:t>
      </w:r>
      <w:r>
        <w:rPr>
          <w:spacing w:val="-8"/>
        </w:rPr>
        <w:t xml:space="preserve"> </w:t>
      </w:r>
      <w:r>
        <w:t>обсуждаются</w:t>
      </w:r>
      <w:r>
        <w:rPr>
          <w:spacing w:val="-6"/>
        </w:rPr>
        <w:t xml:space="preserve"> </w:t>
      </w:r>
      <w:r>
        <w:t>на</w:t>
      </w:r>
      <w:r>
        <w:rPr>
          <w:spacing w:val="-8"/>
        </w:rPr>
        <w:t xml:space="preserve"> </w:t>
      </w:r>
      <w:r>
        <w:t>засед</w:t>
      </w:r>
      <w:r>
        <w:t>ании</w:t>
      </w:r>
      <w:r>
        <w:rPr>
          <w:spacing w:val="-5"/>
        </w:rPr>
        <w:t xml:space="preserve"> </w:t>
      </w:r>
      <w:r>
        <w:t>методических</w:t>
      </w:r>
      <w:r>
        <w:rPr>
          <w:spacing w:val="-3"/>
        </w:rPr>
        <w:t xml:space="preserve"> </w:t>
      </w:r>
      <w:r>
        <w:rPr>
          <w:spacing w:val="-2"/>
        </w:rPr>
        <w:t>объединений</w:t>
      </w:r>
    </w:p>
    <w:p w:rsidR="004D001B" w:rsidRDefault="00FF118F">
      <w:pPr>
        <w:pStyle w:val="a3"/>
        <w:ind w:right="576" w:firstLine="540"/>
      </w:pPr>
      <w:r>
        <w:t>Внимание сосредотачивается на вопросах, связанных с качеством (выбираются вопросы, которые помогут проанализировать проделанную работу):</w:t>
      </w:r>
    </w:p>
    <w:p w:rsidR="004D001B" w:rsidRDefault="00FF118F">
      <w:pPr>
        <w:pStyle w:val="a4"/>
        <w:numPr>
          <w:ilvl w:val="0"/>
          <w:numId w:val="16"/>
        </w:numPr>
        <w:tabs>
          <w:tab w:val="left" w:pos="1154"/>
        </w:tabs>
        <w:spacing w:line="293" w:lineRule="exact"/>
        <w:ind w:left="1154" w:hanging="614"/>
        <w:jc w:val="left"/>
        <w:rPr>
          <w:rFonts w:ascii="Symbol" w:hAnsi="Symbol"/>
          <w:sz w:val="24"/>
        </w:rPr>
      </w:pPr>
      <w:r>
        <w:rPr>
          <w:sz w:val="24"/>
        </w:rPr>
        <w:t>реализации</w:t>
      </w:r>
      <w:r>
        <w:rPr>
          <w:spacing w:val="-11"/>
          <w:sz w:val="24"/>
        </w:rPr>
        <w:t xml:space="preserve"> </w:t>
      </w:r>
      <w:r>
        <w:rPr>
          <w:sz w:val="24"/>
        </w:rPr>
        <w:t>воспитательного</w:t>
      </w:r>
      <w:r>
        <w:rPr>
          <w:spacing w:val="-9"/>
          <w:sz w:val="24"/>
        </w:rPr>
        <w:t xml:space="preserve"> </w:t>
      </w:r>
      <w:r>
        <w:rPr>
          <w:sz w:val="24"/>
        </w:rPr>
        <w:t>потенциала</w:t>
      </w:r>
      <w:r>
        <w:rPr>
          <w:spacing w:val="-6"/>
          <w:sz w:val="24"/>
        </w:rPr>
        <w:t xml:space="preserve"> </w:t>
      </w:r>
      <w:r>
        <w:rPr>
          <w:sz w:val="24"/>
        </w:rPr>
        <w:t>урочной</w:t>
      </w:r>
      <w:r>
        <w:rPr>
          <w:spacing w:val="-6"/>
          <w:sz w:val="24"/>
        </w:rPr>
        <w:t xml:space="preserve"> </w:t>
      </w:r>
      <w:r>
        <w:rPr>
          <w:spacing w:val="-2"/>
          <w:sz w:val="24"/>
        </w:rPr>
        <w:t>деятельности;</w:t>
      </w:r>
    </w:p>
    <w:p w:rsidR="004D001B" w:rsidRDefault="00FF118F">
      <w:pPr>
        <w:pStyle w:val="a4"/>
        <w:numPr>
          <w:ilvl w:val="0"/>
          <w:numId w:val="16"/>
        </w:numPr>
        <w:tabs>
          <w:tab w:val="left" w:pos="1154"/>
        </w:tabs>
        <w:spacing w:line="293" w:lineRule="exact"/>
        <w:ind w:left="1154" w:hanging="614"/>
        <w:jc w:val="left"/>
        <w:rPr>
          <w:rFonts w:ascii="Symbol" w:hAnsi="Symbol"/>
          <w:sz w:val="24"/>
        </w:rPr>
      </w:pPr>
      <w:r>
        <w:rPr>
          <w:sz w:val="24"/>
        </w:rPr>
        <w:t>организуемой</w:t>
      </w:r>
      <w:r>
        <w:rPr>
          <w:spacing w:val="-10"/>
          <w:sz w:val="24"/>
        </w:rPr>
        <w:t xml:space="preserve"> </w:t>
      </w:r>
      <w:r>
        <w:rPr>
          <w:sz w:val="24"/>
        </w:rPr>
        <w:t>внеурочной</w:t>
      </w:r>
      <w:r>
        <w:rPr>
          <w:spacing w:val="-7"/>
          <w:sz w:val="24"/>
        </w:rPr>
        <w:t xml:space="preserve"> </w:t>
      </w:r>
      <w:r>
        <w:rPr>
          <w:sz w:val="24"/>
        </w:rPr>
        <w:t>деятельности</w:t>
      </w:r>
      <w:r>
        <w:rPr>
          <w:spacing w:val="-9"/>
          <w:sz w:val="24"/>
        </w:rPr>
        <w:t xml:space="preserve"> </w:t>
      </w:r>
      <w:r>
        <w:rPr>
          <w:spacing w:val="-2"/>
          <w:sz w:val="24"/>
        </w:rPr>
        <w:t>обучающихся;</w:t>
      </w:r>
    </w:p>
    <w:p w:rsidR="004D001B" w:rsidRDefault="00FF118F">
      <w:pPr>
        <w:pStyle w:val="a4"/>
        <w:numPr>
          <w:ilvl w:val="0"/>
          <w:numId w:val="16"/>
        </w:numPr>
        <w:tabs>
          <w:tab w:val="left" w:pos="1154"/>
        </w:tabs>
        <w:spacing w:line="293" w:lineRule="exact"/>
        <w:ind w:left="1154" w:hanging="614"/>
        <w:jc w:val="left"/>
        <w:rPr>
          <w:rFonts w:ascii="Symbol" w:hAnsi="Symbol"/>
          <w:sz w:val="24"/>
        </w:rPr>
      </w:pPr>
      <w:r>
        <w:rPr>
          <w:sz w:val="24"/>
        </w:rPr>
        <w:t>деятельности</w:t>
      </w:r>
      <w:r>
        <w:rPr>
          <w:spacing w:val="-5"/>
          <w:sz w:val="24"/>
        </w:rPr>
        <w:t xml:space="preserve"> </w:t>
      </w:r>
      <w:r>
        <w:rPr>
          <w:sz w:val="24"/>
        </w:rPr>
        <w:t>классных</w:t>
      </w:r>
      <w:r>
        <w:rPr>
          <w:spacing w:val="-5"/>
          <w:sz w:val="24"/>
        </w:rPr>
        <w:t xml:space="preserve"> </w:t>
      </w:r>
      <w:r>
        <w:rPr>
          <w:sz w:val="24"/>
        </w:rPr>
        <w:t>руководителей</w:t>
      </w:r>
      <w:r>
        <w:rPr>
          <w:spacing w:val="-2"/>
          <w:sz w:val="24"/>
        </w:rPr>
        <w:t xml:space="preserve"> </w:t>
      </w:r>
      <w:r>
        <w:rPr>
          <w:sz w:val="24"/>
        </w:rPr>
        <w:t>и</w:t>
      </w:r>
      <w:r>
        <w:rPr>
          <w:spacing w:val="-4"/>
          <w:sz w:val="24"/>
        </w:rPr>
        <w:t xml:space="preserve"> </w:t>
      </w:r>
      <w:r>
        <w:rPr>
          <w:sz w:val="24"/>
        </w:rPr>
        <w:t>их</w:t>
      </w:r>
      <w:r>
        <w:rPr>
          <w:spacing w:val="-3"/>
          <w:sz w:val="24"/>
        </w:rPr>
        <w:t xml:space="preserve"> </w:t>
      </w:r>
      <w:r>
        <w:rPr>
          <w:spacing w:val="-2"/>
          <w:sz w:val="24"/>
        </w:rPr>
        <w:t>классов;</w:t>
      </w:r>
    </w:p>
    <w:p w:rsidR="004D001B" w:rsidRDefault="00FF118F">
      <w:pPr>
        <w:pStyle w:val="a4"/>
        <w:numPr>
          <w:ilvl w:val="0"/>
          <w:numId w:val="16"/>
        </w:numPr>
        <w:tabs>
          <w:tab w:val="left" w:pos="1154"/>
        </w:tabs>
        <w:spacing w:line="293" w:lineRule="exact"/>
        <w:ind w:left="1154" w:hanging="614"/>
        <w:jc w:val="left"/>
        <w:rPr>
          <w:rFonts w:ascii="Symbol" w:hAnsi="Symbol"/>
          <w:sz w:val="24"/>
        </w:rPr>
      </w:pPr>
      <w:r>
        <w:rPr>
          <w:sz w:val="24"/>
        </w:rPr>
        <w:t>проводимых</w:t>
      </w:r>
      <w:r>
        <w:rPr>
          <w:spacing w:val="-10"/>
          <w:sz w:val="24"/>
        </w:rPr>
        <w:t xml:space="preserve"> </w:t>
      </w:r>
      <w:r>
        <w:rPr>
          <w:sz w:val="24"/>
        </w:rPr>
        <w:t>общешкольных</w:t>
      </w:r>
      <w:r>
        <w:rPr>
          <w:spacing w:val="-5"/>
          <w:sz w:val="24"/>
        </w:rPr>
        <w:t xml:space="preserve"> </w:t>
      </w:r>
      <w:r>
        <w:rPr>
          <w:sz w:val="24"/>
        </w:rPr>
        <w:t>основных</w:t>
      </w:r>
      <w:r>
        <w:rPr>
          <w:spacing w:val="-5"/>
          <w:sz w:val="24"/>
        </w:rPr>
        <w:t xml:space="preserve"> </w:t>
      </w:r>
      <w:r>
        <w:rPr>
          <w:sz w:val="24"/>
        </w:rPr>
        <w:t>дел,</w:t>
      </w:r>
      <w:r>
        <w:rPr>
          <w:spacing w:val="-9"/>
          <w:sz w:val="24"/>
        </w:rPr>
        <w:t xml:space="preserve"> </w:t>
      </w:r>
      <w:r>
        <w:rPr>
          <w:spacing w:val="-2"/>
          <w:sz w:val="24"/>
        </w:rPr>
        <w:t>мероприятий;</w:t>
      </w:r>
    </w:p>
    <w:p w:rsidR="004D001B" w:rsidRDefault="00FF118F">
      <w:pPr>
        <w:pStyle w:val="a4"/>
        <w:numPr>
          <w:ilvl w:val="0"/>
          <w:numId w:val="16"/>
        </w:numPr>
        <w:tabs>
          <w:tab w:val="left" w:pos="1154"/>
        </w:tabs>
        <w:spacing w:line="294" w:lineRule="exact"/>
        <w:ind w:left="1154" w:hanging="614"/>
        <w:jc w:val="left"/>
        <w:rPr>
          <w:rFonts w:ascii="Symbol" w:hAnsi="Symbol"/>
          <w:sz w:val="24"/>
        </w:rPr>
      </w:pPr>
      <w:r>
        <w:rPr>
          <w:sz w:val="24"/>
        </w:rPr>
        <w:t>внешкольных</w:t>
      </w:r>
      <w:r>
        <w:rPr>
          <w:spacing w:val="-7"/>
          <w:sz w:val="24"/>
        </w:rPr>
        <w:t xml:space="preserve"> </w:t>
      </w:r>
      <w:r>
        <w:rPr>
          <w:spacing w:val="-2"/>
          <w:sz w:val="24"/>
        </w:rPr>
        <w:t>мероприятий;</w:t>
      </w:r>
    </w:p>
    <w:p w:rsidR="004D001B" w:rsidRDefault="00FF118F">
      <w:pPr>
        <w:pStyle w:val="a4"/>
        <w:numPr>
          <w:ilvl w:val="0"/>
          <w:numId w:val="16"/>
        </w:numPr>
        <w:tabs>
          <w:tab w:val="left" w:pos="1154"/>
        </w:tabs>
        <w:spacing w:before="1" w:line="293" w:lineRule="exact"/>
        <w:ind w:left="1154" w:hanging="614"/>
        <w:jc w:val="left"/>
        <w:rPr>
          <w:rFonts w:ascii="Symbol" w:hAnsi="Symbol"/>
          <w:sz w:val="24"/>
        </w:rPr>
      </w:pPr>
      <w:r>
        <w:rPr>
          <w:sz w:val="24"/>
        </w:rPr>
        <w:t>создания</w:t>
      </w:r>
      <w:r>
        <w:rPr>
          <w:spacing w:val="-11"/>
          <w:sz w:val="24"/>
        </w:rPr>
        <w:t xml:space="preserve"> </w:t>
      </w:r>
      <w:r>
        <w:rPr>
          <w:sz w:val="24"/>
        </w:rPr>
        <w:t>и</w:t>
      </w:r>
      <w:r>
        <w:rPr>
          <w:spacing w:val="-6"/>
          <w:sz w:val="24"/>
        </w:rPr>
        <w:t xml:space="preserve"> </w:t>
      </w:r>
      <w:r>
        <w:rPr>
          <w:sz w:val="24"/>
        </w:rPr>
        <w:t>поддержки</w:t>
      </w:r>
      <w:r>
        <w:rPr>
          <w:spacing w:val="-7"/>
          <w:sz w:val="24"/>
        </w:rPr>
        <w:t xml:space="preserve"> </w:t>
      </w:r>
      <w:r>
        <w:rPr>
          <w:sz w:val="24"/>
        </w:rPr>
        <w:t>предметно-пространственной</w:t>
      </w:r>
      <w:r>
        <w:rPr>
          <w:spacing w:val="-4"/>
          <w:sz w:val="24"/>
        </w:rPr>
        <w:t xml:space="preserve"> </w:t>
      </w:r>
      <w:r>
        <w:rPr>
          <w:spacing w:val="-2"/>
          <w:sz w:val="24"/>
        </w:rPr>
        <w:t>среды;</w:t>
      </w:r>
    </w:p>
    <w:p w:rsidR="004D001B" w:rsidRDefault="00FF118F">
      <w:pPr>
        <w:pStyle w:val="a4"/>
        <w:numPr>
          <w:ilvl w:val="0"/>
          <w:numId w:val="16"/>
        </w:numPr>
        <w:tabs>
          <w:tab w:val="left" w:pos="1154"/>
        </w:tabs>
        <w:spacing w:line="293" w:lineRule="exact"/>
        <w:ind w:left="1154" w:hanging="614"/>
        <w:jc w:val="left"/>
        <w:rPr>
          <w:rFonts w:ascii="Symbol" w:hAnsi="Symbol"/>
          <w:sz w:val="24"/>
        </w:rPr>
      </w:pPr>
      <w:r>
        <w:rPr>
          <w:sz w:val="24"/>
        </w:rPr>
        <w:t>взаимодействия</w:t>
      </w:r>
      <w:r>
        <w:rPr>
          <w:spacing w:val="-8"/>
          <w:sz w:val="24"/>
        </w:rPr>
        <w:t xml:space="preserve"> </w:t>
      </w:r>
      <w:r>
        <w:rPr>
          <w:sz w:val="24"/>
        </w:rPr>
        <w:t>с</w:t>
      </w:r>
      <w:r>
        <w:rPr>
          <w:spacing w:val="-7"/>
          <w:sz w:val="24"/>
        </w:rPr>
        <w:t xml:space="preserve"> </w:t>
      </w:r>
      <w:r>
        <w:rPr>
          <w:sz w:val="24"/>
        </w:rPr>
        <w:t>родительским</w:t>
      </w:r>
      <w:r>
        <w:rPr>
          <w:spacing w:val="-6"/>
          <w:sz w:val="24"/>
        </w:rPr>
        <w:t xml:space="preserve"> </w:t>
      </w:r>
      <w:r>
        <w:rPr>
          <w:spacing w:val="-2"/>
          <w:sz w:val="24"/>
        </w:rPr>
        <w:t>сообществом;</w:t>
      </w:r>
    </w:p>
    <w:p w:rsidR="004D001B" w:rsidRDefault="00FF118F">
      <w:pPr>
        <w:pStyle w:val="a4"/>
        <w:numPr>
          <w:ilvl w:val="0"/>
          <w:numId w:val="16"/>
        </w:numPr>
        <w:tabs>
          <w:tab w:val="left" w:pos="1154"/>
        </w:tabs>
        <w:spacing w:line="293" w:lineRule="exact"/>
        <w:ind w:left="1154" w:hanging="614"/>
        <w:jc w:val="left"/>
        <w:rPr>
          <w:rFonts w:ascii="Symbol" w:hAnsi="Symbol"/>
          <w:sz w:val="24"/>
        </w:rPr>
      </w:pPr>
      <w:r>
        <w:rPr>
          <w:sz w:val="24"/>
        </w:rPr>
        <w:t>деятельности</w:t>
      </w:r>
      <w:r>
        <w:rPr>
          <w:spacing w:val="-9"/>
          <w:sz w:val="24"/>
        </w:rPr>
        <w:t xml:space="preserve"> </w:t>
      </w:r>
      <w:r>
        <w:rPr>
          <w:sz w:val="24"/>
        </w:rPr>
        <w:t>ученического</w:t>
      </w:r>
      <w:r>
        <w:rPr>
          <w:spacing w:val="-11"/>
          <w:sz w:val="24"/>
        </w:rPr>
        <w:t xml:space="preserve"> </w:t>
      </w:r>
      <w:r>
        <w:rPr>
          <w:spacing w:val="-2"/>
          <w:sz w:val="24"/>
        </w:rPr>
        <w:t>самоуправления;</w:t>
      </w:r>
    </w:p>
    <w:p w:rsidR="004D001B" w:rsidRDefault="00FF118F">
      <w:pPr>
        <w:pStyle w:val="a4"/>
        <w:numPr>
          <w:ilvl w:val="0"/>
          <w:numId w:val="16"/>
        </w:numPr>
        <w:tabs>
          <w:tab w:val="left" w:pos="1154"/>
        </w:tabs>
        <w:spacing w:line="293" w:lineRule="exact"/>
        <w:ind w:left="1154" w:hanging="614"/>
        <w:jc w:val="left"/>
        <w:rPr>
          <w:rFonts w:ascii="Symbol" w:hAnsi="Symbol"/>
          <w:sz w:val="24"/>
        </w:rPr>
      </w:pPr>
      <w:r>
        <w:rPr>
          <w:sz w:val="24"/>
        </w:rPr>
        <w:t>деятельности</w:t>
      </w:r>
      <w:r>
        <w:rPr>
          <w:spacing w:val="-4"/>
          <w:sz w:val="24"/>
        </w:rPr>
        <w:t xml:space="preserve"> </w:t>
      </w:r>
      <w:r>
        <w:rPr>
          <w:sz w:val="24"/>
        </w:rPr>
        <w:t>по</w:t>
      </w:r>
      <w:r>
        <w:rPr>
          <w:spacing w:val="-8"/>
          <w:sz w:val="24"/>
        </w:rPr>
        <w:t xml:space="preserve"> </w:t>
      </w:r>
      <w:r>
        <w:rPr>
          <w:sz w:val="24"/>
        </w:rPr>
        <w:t>профилактике</w:t>
      </w:r>
      <w:r>
        <w:rPr>
          <w:spacing w:val="-6"/>
          <w:sz w:val="24"/>
        </w:rPr>
        <w:t xml:space="preserve"> </w:t>
      </w:r>
      <w:r>
        <w:rPr>
          <w:sz w:val="24"/>
        </w:rPr>
        <w:t>и</w:t>
      </w:r>
      <w:r>
        <w:rPr>
          <w:spacing w:val="-4"/>
          <w:sz w:val="24"/>
        </w:rPr>
        <w:t xml:space="preserve"> </w:t>
      </w:r>
      <w:r>
        <w:rPr>
          <w:spacing w:val="-2"/>
          <w:sz w:val="24"/>
        </w:rPr>
        <w:t>безопасности;</w:t>
      </w:r>
    </w:p>
    <w:p w:rsidR="004D001B" w:rsidRDefault="00FF118F">
      <w:pPr>
        <w:pStyle w:val="a4"/>
        <w:numPr>
          <w:ilvl w:val="0"/>
          <w:numId w:val="16"/>
        </w:numPr>
        <w:tabs>
          <w:tab w:val="left" w:pos="1154"/>
        </w:tabs>
        <w:spacing w:line="293" w:lineRule="exact"/>
        <w:ind w:left="1154" w:hanging="614"/>
        <w:jc w:val="left"/>
        <w:rPr>
          <w:rFonts w:ascii="Symbol" w:hAnsi="Symbol"/>
          <w:sz w:val="24"/>
        </w:rPr>
      </w:pPr>
      <w:r>
        <w:rPr>
          <w:sz w:val="24"/>
        </w:rPr>
        <w:t>реализации</w:t>
      </w:r>
      <w:r>
        <w:rPr>
          <w:spacing w:val="-8"/>
          <w:sz w:val="24"/>
        </w:rPr>
        <w:t xml:space="preserve"> </w:t>
      </w:r>
      <w:r>
        <w:rPr>
          <w:sz w:val="24"/>
        </w:rPr>
        <w:t>потенциала</w:t>
      </w:r>
      <w:r>
        <w:rPr>
          <w:spacing w:val="-9"/>
          <w:sz w:val="24"/>
        </w:rPr>
        <w:t xml:space="preserve"> </w:t>
      </w:r>
      <w:r>
        <w:rPr>
          <w:sz w:val="24"/>
        </w:rPr>
        <w:t>социального</w:t>
      </w:r>
      <w:r>
        <w:rPr>
          <w:spacing w:val="-6"/>
          <w:sz w:val="24"/>
        </w:rPr>
        <w:t xml:space="preserve"> </w:t>
      </w:r>
      <w:r>
        <w:rPr>
          <w:spacing w:val="-2"/>
          <w:sz w:val="24"/>
        </w:rPr>
        <w:t>партнерства;</w:t>
      </w:r>
    </w:p>
    <w:p w:rsidR="004D001B" w:rsidRDefault="00FF118F">
      <w:pPr>
        <w:pStyle w:val="a4"/>
        <w:numPr>
          <w:ilvl w:val="0"/>
          <w:numId w:val="16"/>
        </w:numPr>
        <w:tabs>
          <w:tab w:val="left" w:pos="1154"/>
        </w:tabs>
        <w:spacing w:line="293" w:lineRule="exact"/>
        <w:ind w:left="1154" w:hanging="614"/>
        <w:jc w:val="left"/>
        <w:rPr>
          <w:rFonts w:ascii="Symbol" w:hAnsi="Symbol"/>
          <w:sz w:val="24"/>
        </w:rPr>
      </w:pPr>
      <w:r>
        <w:rPr>
          <w:sz w:val="24"/>
        </w:rPr>
        <w:t>деятельности</w:t>
      </w:r>
      <w:r>
        <w:rPr>
          <w:spacing w:val="-8"/>
          <w:sz w:val="24"/>
        </w:rPr>
        <w:t xml:space="preserve"> </w:t>
      </w:r>
      <w:r>
        <w:rPr>
          <w:sz w:val="24"/>
        </w:rPr>
        <w:t>по</w:t>
      </w:r>
      <w:r>
        <w:rPr>
          <w:spacing w:val="-10"/>
          <w:sz w:val="24"/>
        </w:rPr>
        <w:t xml:space="preserve"> </w:t>
      </w:r>
      <w:r>
        <w:rPr>
          <w:sz w:val="24"/>
        </w:rPr>
        <w:t>профориентации</w:t>
      </w:r>
      <w:r>
        <w:rPr>
          <w:spacing w:val="-5"/>
          <w:sz w:val="24"/>
        </w:rPr>
        <w:t xml:space="preserve"> </w:t>
      </w:r>
      <w:r>
        <w:rPr>
          <w:spacing w:val="-2"/>
          <w:sz w:val="24"/>
        </w:rPr>
        <w:t>обучающихся;</w:t>
      </w:r>
    </w:p>
    <w:p w:rsidR="004D001B" w:rsidRDefault="00FF118F">
      <w:pPr>
        <w:pStyle w:val="a4"/>
        <w:numPr>
          <w:ilvl w:val="0"/>
          <w:numId w:val="16"/>
        </w:numPr>
        <w:tabs>
          <w:tab w:val="left" w:pos="1154"/>
        </w:tabs>
        <w:spacing w:before="2" w:line="294" w:lineRule="exact"/>
        <w:ind w:left="1154" w:hanging="614"/>
        <w:jc w:val="left"/>
        <w:rPr>
          <w:rFonts w:ascii="Symbol" w:hAnsi="Symbol"/>
          <w:sz w:val="24"/>
        </w:rPr>
      </w:pPr>
      <w:r>
        <w:rPr>
          <w:sz w:val="24"/>
        </w:rPr>
        <w:t>и</w:t>
      </w:r>
      <w:r>
        <w:rPr>
          <w:spacing w:val="-6"/>
          <w:sz w:val="24"/>
        </w:rPr>
        <w:t xml:space="preserve"> </w:t>
      </w:r>
      <w:r>
        <w:rPr>
          <w:sz w:val="24"/>
        </w:rPr>
        <w:t>другое</w:t>
      </w:r>
      <w:r>
        <w:rPr>
          <w:spacing w:val="-8"/>
          <w:sz w:val="24"/>
        </w:rPr>
        <w:t xml:space="preserve"> </w:t>
      </w:r>
      <w:r>
        <w:rPr>
          <w:sz w:val="24"/>
        </w:rPr>
        <w:t>по</w:t>
      </w:r>
      <w:r>
        <w:rPr>
          <w:spacing w:val="-7"/>
          <w:sz w:val="24"/>
        </w:rPr>
        <w:t xml:space="preserve"> </w:t>
      </w:r>
      <w:r>
        <w:rPr>
          <w:sz w:val="24"/>
        </w:rPr>
        <w:t>дополнительным</w:t>
      </w:r>
      <w:r>
        <w:rPr>
          <w:spacing w:val="-5"/>
          <w:sz w:val="24"/>
        </w:rPr>
        <w:t xml:space="preserve"> </w:t>
      </w:r>
      <w:r>
        <w:rPr>
          <w:spacing w:val="-2"/>
          <w:sz w:val="24"/>
        </w:rPr>
        <w:t>модулям.</w:t>
      </w:r>
    </w:p>
    <w:p w:rsidR="004D001B" w:rsidRDefault="00FF118F">
      <w:pPr>
        <w:pStyle w:val="a3"/>
        <w:ind w:firstLine="540"/>
        <w:jc w:val="left"/>
      </w:pPr>
      <w:r>
        <w:t>Итогом</w:t>
      </w:r>
      <w:r>
        <w:rPr>
          <w:spacing w:val="80"/>
        </w:rPr>
        <w:t xml:space="preserve"> </w:t>
      </w:r>
      <w:r>
        <w:t>самоанализа</w:t>
      </w:r>
      <w:r>
        <w:rPr>
          <w:spacing w:val="80"/>
        </w:rPr>
        <w:t xml:space="preserve"> </w:t>
      </w:r>
      <w:r>
        <w:t>является</w:t>
      </w:r>
      <w:r>
        <w:rPr>
          <w:spacing w:val="80"/>
        </w:rPr>
        <w:t xml:space="preserve"> </w:t>
      </w:r>
      <w:r>
        <w:t>перечень</w:t>
      </w:r>
      <w:r>
        <w:rPr>
          <w:spacing w:val="80"/>
        </w:rPr>
        <w:t xml:space="preserve"> </w:t>
      </w:r>
      <w:r>
        <w:t>выявл</w:t>
      </w:r>
      <w:r>
        <w:t>енных</w:t>
      </w:r>
      <w:r>
        <w:rPr>
          <w:spacing w:val="80"/>
        </w:rPr>
        <w:t xml:space="preserve"> </w:t>
      </w:r>
      <w:r>
        <w:t>проблем,</w:t>
      </w:r>
      <w:r>
        <w:rPr>
          <w:spacing w:val="80"/>
        </w:rPr>
        <w:t xml:space="preserve"> </w:t>
      </w:r>
      <w:r>
        <w:t>над</w:t>
      </w:r>
      <w:r>
        <w:rPr>
          <w:spacing w:val="80"/>
        </w:rPr>
        <w:t xml:space="preserve"> </w:t>
      </w:r>
      <w:r>
        <w:t>решением</w:t>
      </w:r>
      <w:r>
        <w:rPr>
          <w:spacing w:val="80"/>
        </w:rPr>
        <w:t xml:space="preserve"> </w:t>
      </w:r>
      <w:r>
        <w:t>которых предстоит работать педагогическому коллективу.</w:t>
      </w:r>
    </w:p>
    <w:p w:rsidR="004D001B" w:rsidRDefault="00FF118F">
      <w:pPr>
        <w:pStyle w:val="a3"/>
        <w:ind w:right="576" w:firstLine="540"/>
        <w:jc w:val="left"/>
      </w:pPr>
      <w:r>
        <w:t>Итоги</w:t>
      </w:r>
      <w:r>
        <w:rPr>
          <w:spacing w:val="40"/>
        </w:rPr>
        <w:t xml:space="preserve"> </w:t>
      </w:r>
      <w:r>
        <w:t>самоанализа</w:t>
      </w:r>
      <w:r>
        <w:rPr>
          <w:spacing w:val="40"/>
        </w:rPr>
        <w:t xml:space="preserve"> </w:t>
      </w:r>
      <w:r>
        <w:t>оформляются</w:t>
      </w:r>
      <w:r>
        <w:rPr>
          <w:spacing w:val="40"/>
        </w:rPr>
        <w:t xml:space="preserve"> </w:t>
      </w:r>
      <w:r>
        <w:t>в</w:t>
      </w:r>
      <w:r>
        <w:rPr>
          <w:spacing w:val="40"/>
        </w:rPr>
        <w:t xml:space="preserve"> </w:t>
      </w:r>
      <w:r>
        <w:t>виде</w:t>
      </w:r>
      <w:r>
        <w:rPr>
          <w:spacing w:val="40"/>
        </w:rPr>
        <w:t xml:space="preserve"> </w:t>
      </w:r>
      <w:r>
        <w:t>отчета,</w:t>
      </w:r>
      <w:r>
        <w:rPr>
          <w:spacing w:val="40"/>
        </w:rPr>
        <w:t xml:space="preserve"> </w:t>
      </w:r>
      <w:r>
        <w:t>составляемого</w:t>
      </w:r>
      <w:r>
        <w:rPr>
          <w:spacing w:val="40"/>
        </w:rPr>
        <w:t xml:space="preserve"> </w:t>
      </w:r>
      <w:r>
        <w:t>заместителем</w:t>
      </w:r>
      <w:r>
        <w:rPr>
          <w:spacing w:val="40"/>
        </w:rPr>
        <w:t xml:space="preserve"> </w:t>
      </w:r>
      <w:r>
        <w:t>директорав конце учебного года, рассматриваются и утверждаются педагогическим советом.</w:t>
      </w:r>
    </w:p>
    <w:p w:rsidR="004D001B" w:rsidRDefault="004D001B">
      <w:pPr>
        <w:pStyle w:val="a3"/>
        <w:spacing w:before="4"/>
        <w:ind w:left="0"/>
        <w:jc w:val="left"/>
      </w:pPr>
    </w:p>
    <w:p w:rsidR="004D001B" w:rsidRDefault="00FF118F">
      <w:pPr>
        <w:pStyle w:val="1"/>
        <w:numPr>
          <w:ilvl w:val="0"/>
          <w:numId w:val="64"/>
        </w:numPr>
        <w:tabs>
          <w:tab w:val="left" w:pos="1020"/>
        </w:tabs>
        <w:ind w:left="1020" w:hanging="480"/>
        <w:jc w:val="both"/>
        <w:rPr>
          <w:color w:val="2D5295"/>
        </w:rPr>
      </w:pPr>
      <w:bookmarkStart w:id="30" w:name="20._Программа_коррекционной_работы."/>
      <w:bookmarkStart w:id="31" w:name="_bookmark10"/>
      <w:bookmarkEnd w:id="30"/>
      <w:bookmarkEnd w:id="31"/>
      <w:r>
        <w:rPr>
          <w:color w:val="2D5295"/>
        </w:rPr>
        <w:t>Программа</w:t>
      </w:r>
      <w:r>
        <w:rPr>
          <w:color w:val="2D5295"/>
          <w:spacing w:val="-15"/>
        </w:rPr>
        <w:t xml:space="preserve"> </w:t>
      </w:r>
      <w:r>
        <w:rPr>
          <w:color w:val="2D5295"/>
        </w:rPr>
        <w:t>коррекционной</w:t>
      </w:r>
      <w:r>
        <w:rPr>
          <w:color w:val="2D5295"/>
          <w:spacing w:val="-12"/>
        </w:rPr>
        <w:t xml:space="preserve"> </w:t>
      </w:r>
      <w:r>
        <w:rPr>
          <w:color w:val="2D5295"/>
          <w:spacing w:val="-2"/>
        </w:rPr>
        <w:t>работы.</w:t>
      </w:r>
    </w:p>
    <w:p w:rsidR="004D001B" w:rsidRDefault="00FF118F">
      <w:pPr>
        <w:pStyle w:val="a3"/>
        <w:ind w:right="574" w:firstLine="708"/>
      </w:pPr>
      <w:r>
        <w:t>Программа коррекционной работы (далее - ПКР) является неотъемлемым структурным компонентом</w:t>
      </w:r>
      <w:r>
        <w:rPr>
          <w:spacing w:val="-1"/>
        </w:rPr>
        <w:t xml:space="preserve"> </w:t>
      </w:r>
      <w:r>
        <w:t>АООП</w:t>
      </w:r>
      <w:r>
        <w:rPr>
          <w:spacing w:val="-3"/>
        </w:rPr>
        <w:t xml:space="preserve"> </w:t>
      </w:r>
      <w:r>
        <w:t>СОО</w:t>
      </w:r>
      <w:r>
        <w:rPr>
          <w:spacing w:val="-3"/>
        </w:rPr>
        <w:t xml:space="preserve"> </w:t>
      </w:r>
      <w:r>
        <w:t>Школы. ПКР</w:t>
      </w:r>
      <w:r>
        <w:rPr>
          <w:spacing w:val="-1"/>
        </w:rPr>
        <w:t xml:space="preserve"> </w:t>
      </w:r>
      <w:r>
        <w:t>разрабатывается для обучающихся</w:t>
      </w:r>
      <w:r>
        <w:rPr>
          <w:spacing w:val="-1"/>
        </w:rPr>
        <w:t xml:space="preserve"> </w:t>
      </w:r>
      <w:r>
        <w:t>с</w:t>
      </w:r>
      <w:r>
        <w:rPr>
          <w:spacing w:val="-3"/>
        </w:rPr>
        <w:t xml:space="preserve"> </w:t>
      </w:r>
      <w:r>
        <w:t>нарушениями</w:t>
      </w:r>
      <w:r>
        <w:rPr>
          <w:spacing w:val="-2"/>
        </w:rPr>
        <w:t xml:space="preserve"> </w:t>
      </w:r>
      <w:r>
        <w:t>зрения и предполагает</w:t>
      </w:r>
      <w:r>
        <w:rPr>
          <w:spacing w:val="-1"/>
        </w:rPr>
        <w:t xml:space="preserve"> </w:t>
      </w:r>
      <w:r>
        <w:t>обязательную</w:t>
      </w:r>
      <w:r>
        <w:rPr>
          <w:spacing w:val="-1"/>
        </w:rPr>
        <w:t xml:space="preserve"> </w:t>
      </w:r>
      <w:r>
        <w:t>реализацию</w:t>
      </w:r>
      <w:r>
        <w:rPr>
          <w:spacing w:val="-1"/>
        </w:rPr>
        <w:t xml:space="preserve"> </w:t>
      </w:r>
      <w:r>
        <w:t>ПКР</w:t>
      </w:r>
      <w:r>
        <w:rPr>
          <w:spacing w:val="-1"/>
        </w:rPr>
        <w:t xml:space="preserve"> </w:t>
      </w:r>
      <w:r>
        <w:t>в</w:t>
      </w:r>
      <w:r>
        <w:rPr>
          <w:spacing w:val="-2"/>
        </w:rPr>
        <w:t xml:space="preserve"> </w:t>
      </w:r>
      <w:r>
        <w:t>системе учебной и внеуроч</w:t>
      </w:r>
      <w:r>
        <w:t>ной деятельности при создании специальных условий, учитывающих особые образовательные потребности слабовидящих обучающихся и определяющих логику построения образовательного процесса, его организацию,</w:t>
      </w:r>
      <w:r>
        <w:rPr>
          <w:spacing w:val="40"/>
        </w:rPr>
        <w:t xml:space="preserve"> </w:t>
      </w:r>
      <w:r>
        <w:t>структуру</w:t>
      </w:r>
      <w:r>
        <w:rPr>
          <w:spacing w:val="40"/>
        </w:rPr>
        <w:t xml:space="preserve"> </w:t>
      </w:r>
      <w:r>
        <w:t>и</w:t>
      </w:r>
      <w:r>
        <w:rPr>
          <w:spacing w:val="40"/>
        </w:rPr>
        <w:t xml:space="preserve"> </w:t>
      </w:r>
      <w:r>
        <w:t>содержание</w:t>
      </w:r>
      <w:r>
        <w:rPr>
          <w:spacing w:val="40"/>
        </w:rPr>
        <w:t xml:space="preserve"> </w:t>
      </w:r>
      <w:r>
        <w:t>на</w:t>
      </w:r>
      <w:r>
        <w:rPr>
          <w:spacing w:val="40"/>
        </w:rPr>
        <w:t xml:space="preserve"> </w:t>
      </w:r>
      <w:r>
        <w:t>основе</w:t>
      </w:r>
      <w:r>
        <w:rPr>
          <w:spacing w:val="40"/>
        </w:rPr>
        <w:t xml:space="preserve"> </w:t>
      </w:r>
      <w:r>
        <w:t>личностно</w:t>
      </w:r>
      <w:r>
        <w:rPr>
          <w:spacing w:val="40"/>
        </w:rPr>
        <w:t xml:space="preserve"> </w:t>
      </w:r>
      <w:r>
        <w:t>ориентированн</w:t>
      </w:r>
      <w:r>
        <w:t>ого</w:t>
      </w:r>
      <w:r>
        <w:rPr>
          <w:spacing w:val="40"/>
        </w:rPr>
        <w:t xml:space="preserve"> </w:t>
      </w:r>
      <w:r>
        <w:t>и индивидуально­дифференцированного подходов. Реализует ПКР,</w:t>
      </w:r>
      <w:r>
        <w:rPr>
          <w:spacing w:val="40"/>
        </w:rPr>
        <w:t xml:space="preserve"> </w:t>
      </w:r>
      <w:r>
        <w:t xml:space="preserve">созданный в школе </w:t>
      </w:r>
      <w:r>
        <w:rPr>
          <w:color w:val="212121"/>
        </w:rPr>
        <w:t>Психолого- педагогический консилиум (далее - ППк).</w:t>
      </w:r>
    </w:p>
    <w:p w:rsidR="004D001B" w:rsidRDefault="00FF118F">
      <w:pPr>
        <w:pStyle w:val="a3"/>
        <w:ind w:right="568" w:firstLine="566"/>
      </w:pPr>
      <w:r>
        <w:t>Основной целью реализации ПКР является адаптация обучающихся, воспитанников в социуме, что напрямую согласуется с планируе</w:t>
      </w:r>
      <w:r>
        <w:t xml:space="preserve">мыми результатами о накоплении жизненных компетенций. Отправной точкой движения к достижению цели является «Индивидуальный план коррекционной работы», в которую заносятся данные о всех учащихся всеми специалистами службы сопровождения. На основании данных </w:t>
      </w:r>
      <w:r>
        <w:t>«Индивидуального плана коррекционной работы» составляются индивидуальные маршруты для учащихся, включающие, в зависимости от выявленных проблем, как коррекционные занятия, так и занятия со специалистами.</w:t>
      </w:r>
    </w:p>
    <w:p w:rsidR="004D001B" w:rsidRDefault="00FF118F">
      <w:pPr>
        <w:pStyle w:val="a3"/>
        <w:ind w:right="574" w:firstLine="566"/>
      </w:pPr>
      <w:r>
        <w:t>Цель</w:t>
      </w:r>
      <w:r>
        <w:rPr>
          <w:spacing w:val="-15"/>
        </w:rPr>
        <w:t xml:space="preserve"> </w:t>
      </w:r>
      <w:r>
        <w:t>программы</w:t>
      </w:r>
      <w:r>
        <w:rPr>
          <w:spacing w:val="-15"/>
        </w:rPr>
        <w:t xml:space="preserve"> </w:t>
      </w:r>
      <w:r>
        <w:t>-</w:t>
      </w:r>
      <w:r>
        <w:rPr>
          <w:spacing w:val="-15"/>
        </w:rPr>
        <w:t xml:space="preserve"> </w:t>
      </w:r>
      <w:r>
        <w:t>оказание</w:t>
      </w:r>
      <w:r>
        <w:rPr>
          <w:spacing w:val="-15"/>
        </w:rPr>
        <w:t xml:space="preserve"> </w:t>
      </w:r>
      <w:r>
        <w:t>помощи</w:t>
      </w:r>
      <w:r>
        <w:rPr>
          <w:spacing w:val="-15"/>
        </w:rPr>
        <w:t xml:space="preserve"> </w:t>
      </w:r>
      <w:r>
        <w:t>слепым</w:t>
      </w:r>
      <w:r>
        <w:rPr>
          <w:spacing w:val="-15"/>
        </w:rPr>
        <w:t xml:space="preserve"> </w:t>
      </w:r>
      <w:r>
        <w:t>и</w:t>
      </w:r>
      <w:r>
        <w:rPr>
          <w:spacing w:val="-15"/>
        </w:rPr>
        <w:t xml:space="preserve"> </w:t>
      </w:r>
      <w:r>
        <w:t>слабовидящим</w:t>
      </w:r>
      <w:r>
        <w:rPr>
          <w:spacing w:val="-15"/>
        </w:rPr>
        <w:t xml:space="preserve"> </w:t>
      </w:r>
      <w:r>
        <w:t>обучающимся</w:t>
      </w:r>
      <w:r>
        <w:rPr>
          <w:spacing w:val="-15"/>
        </w:rPr>
        <w:t xml:space="preserve"> </w:t>
      </w:r>
      <w:r>
        <w:t>в</w:t>
      </w:r>
      <w:r>
        <w:rPr>
          <w:spacing w:val="-15"/>
        </w:rPr>
        <w:t xml:space="preserve"> </w:t>
      </w:r>
      <w:r>
        <w:t>освоенииАООП СОО, коррекция недостатков в физическом и (или) психическом развитии</w:t>
      </w:r>
      <w:r>
        <w:rPr>
          <w:spacing w:val="-12"/>
        </w:rPr>
        <w:t xml:space="preserve"> </w:t>
      </w:r>
      <w:r>
        <w:t>обучающихся, их социальная адаптацию.</w:t>
      </w:r>
    </w:p>
    <w:p w:rsidR="004D001B" w:rsidRDefault="00FF118F">
      <w:pPr>
        <w:pStyle w:val="a3"/>
        <w:spacing w:line="275" w:lineRule="exact"/>
      </w:pPr>
      <w:r>
        <w:t>Задачи</w:t>
      </w:r>
      <w:r>
        <w:rPr>
          <w:spacing w:val="-8"/>
        </w:rPr>
        <w:t xml:space="preserve"> </w:t>
      </w:r>
      <w:r>
        <w:rPr>
          <w:spacing w:val="-2"/>
        </w:rPr>
        <w:t>программы:</w:t>
      </w:r>
    </w:p>
    <w:p w:rsidR="004D001B" w:rsidRDefault="00FF118F">
      <w:pPr>
        <w:pStyle w:val="a4"/>
        <w:numPr>
          <w:ilvl w:val="0"/>
          <w:numId w:val="15"/>
        </w:numPr>
        <w:tabs>
          <w:tab w:val="left" w:pos="540"/>
        </w:tabs>
        <w:ind w:right="572"/>
        <w:rPr>
          <w:sz w:val="24"/>
        </w:rPr>
      </w:pPr>
      <w:r>
        <w:rPr>
          <w:color w:val="212121"/>
          <w:sz w:val="24"/>
        </w:rPr>
        <w:t>выявление</w:t>
      </w:r>
      <w:r>
        <w:rPr>
          <w:color w:val="212121"/>
          <w:spacing w:val="-7"/>
          <w:sz w:val="24"/>
        </w:rPr>
        <w:t xml:space="preserve"> </w:t>
      </w:r>
      <w:r>
        <w:rPr>
          <w:color w:val="212121"/>
          <w:sz w:val="24"/>
        </w:rPr>
        <w:t>трудностей</w:t>
      </w:r>
      <w:r>
        <w:rPr>
          <w:color w:val="212121"/>
          <w:spacing w:val="-3"/>
          <w:sz w:val="24"/>
        </w:rPr>
        <w:t xml:space="preserve"> </w:t>
      </w:r>
      <w:r>
        <w:rPr>
          <w:color w:val="212121"/>
          <w:sz w:val="24"/>
        </w:rPr>
        <w:t>в</w:t>
      </w:r>
      <w:r>
        <w:rPr>
          <w:color w:val="212121"/>
          <w:spacing w:val="-6"/>
          <w:sz w:val="24"/>
        </w:rPr>
        <w:t xml:space="preserve"> </w:t>
      </w:r>
      <w:r>
        <w:rPr>
          <w:color w:val="212121"/>
          <w:sz w:val="24"/>
        </w:rPr>
        <w:t>освоении</w:t>
      </w:r>
      <w:r>
        <w:rPr>
          <w:color w:val="212121"/>
          <w:spacing w:val="-5"/>
          <w:sz w:val="24"/>
        </w:rPr>
        <w:t xml:space="preserve"> </w:t>
      </w:r>
      <w:r>
        <w:rPr>
          <w:color w:val="212121"/>
          <w:sz w:val="24"/>
        </w:rPr>
        <w:t>образовательной</w:t>
      </w:r>
      <w:r>
        <w:rPr>
          <w:color w:val="212121"/>
          <w:spacing w:val="-7"/>
          <w:sz w:val="24"/>
        </w:rPr>
        <w:t xml:space="preserve"> </w:t>
      </w:r>
      <w:r>
        <w:rPr>
          <w:color w:val="212121"/>
          <w:sz w:val="24"/>
        </w:rPr>
        <w:t>программы</w:t>
      </w:r>
      <w:r>
        <w:rPr>
          <w:color w:val="212121"/>
          <w:spacing w:val="-6"/>
          <w:sz w:val="24"/>
        </w:rPr>
        <w:t xml:space="preserve"> </w:t>
      </w:r>
      <w:r>
        <w:rPr>
          <w:color w:val="212121"/>
          <w:sz w:val="24"/>
        </w:rPr>
        <w:t>и</w:t>
      </w:r>
      <w:r>
        <w:rPr>
          <w:color w:val="212121"/>
          <w:spacing w:val="-3"/>
          <w:sz w:val="24"/>
        </w:rPr>
        <w:t xml:space="preserve"> </w:t>
      </w:r>
      <w:r>
        <w:rPr>
          <w:sz w:val="24"/>
        </w:rPr>
        <w:t>создание</w:t>
      </w:r>
      <w:r>
        <w:rPr>
          <w:spacing w:val="-7"/>
          <w:sz w:val="24"/>
        </w:rPr>
        <w:t xml:space="preserve"> </w:t>
      </w:r>
      <w:r>
        <w:rPr>
          <w:sz w:val="24"/>
        </w:rPr>
        <w:t>образовательной</w:t>
      </w:r>
      <w:r>
        <w:rPr>
          <w:spacing w:val="-3"/>
          <w:sz w:val="24"/>
        </w:rPr>
        <w:t xml:space="preserve"> </w:t>
      </w:r>
      <w:r>
        <w:rPr>
          <w:sz w:val="24"/>
        </w:rPr>
        <w:t>среды,</w:t>
      </w:r>
      <w:r>
        <w:rPr>
          <w:sz w:val="24"/>
        </w:rPr>
        <w:t xml:space="preserve"> обеспечивающей максимально благоприятные условия для</w:t>
      </w:r>
      <w:r>
        <w:rPr>
          <w:spacing w:val="-13"/>
          <w:sz w:val="24"/>
        </w:rPr>
        <w:t xml:space="preserve"> </w:t>
      </w:r>
      <w:r>
        <w:rPr>
          <w:sz w:val="24"/>
        </w:rPr>
        <w:t>личностного</w:t>
      </w:r>
      <w:r>
        <w:rPr>
          <w:spacing w:val="-12"/>
          <w:sz w:val="24"/>
        </w:rPr>
        <w:t xml:space="preserve"> </w:t>
      </w:r>
      <w:r>
        <w:rPr>
          <w:sz w:val="24"/>
        </w:rPr>
        <w:t>развития</w:t>
      </w:r>
      <w:r>
        <w:rPr>
          <w:spacing w:val="-12"/>
          <w:sz w:val="24"/>
        </w:rPr>
        <w:t xml:space="preserve"> </w:t>
      </w:r>
      <w:r>
        <w:rPr>
          <w:sz w:val="24"/>
        </w:rPr>
        <w:t>каждого</w:t>
      </w:r>
      <w:r>
        <w:rPr>
          <w:spacing w:val="-12"/>
          <w:sz w:val="24"/>
        </w:rPr>
        <w:t xml:space="preserve"> </w:t>
      </w:r>
      <w:r>
        <w:rPr>
          <w:sz w:val="24"/>
        </w:rPr>
        <w:t>слепого</w:t>
      </w:r>
    </w:p>
    <w:p w:rsidR="004D001B" w:rsidRDefault="004D001B">
      <w:pPr>
        <w:jc w:val="both"/>
        <w:rPr>
          <w:sz w:val="24"/>
        </w:rPr>
        <w:sectPr w:rsidR="004D001B">
          <w:pgSz w:w="11920" w:h="16850"/>
          <w:pgMar w:top="720" w:right="160" w:bottom="2180" w:left="480" w:header="0" w:footer="1924" w:gutter="0"/>
          <w:cols w:space="720"/>
        </w:sectPr>
      </w:pPr>
    </w:p>
    <w:p w:rsidR="004D001B" w:rsidRDefault="00FF118F">
      <w:pPr>
        <w:pStyle w:val="a3"/>
        <w:spacing w:before="68"/>
        <w:ind w:right="571"/>
      </w:pPr>
      <w:r>
        <w:t>и слабовидящего обучающегося в соответствии с нравственно-эстетическим, социально- личностным, интеллектуальным, физическим направлениями воспитани</w:t>
      </w:r>
      <w:r>
        <w:t>я, формирования основ гражданской идентичности и мировоззрения обучающихся в соответствии с принятыми в семье и обществе духовно- нравственными и социокультурными ценностями;</w:t>
      </w:r>
    </w:p>
    <w:p w:rsidR="004D001B" w:rsidRDefault="00FF118F">
      <w:pPr>
        <w:pStyle w:val="a4"/>
        <w:numPr>
          <w:ilvl w:val="0"/>
          <w:numId w:val="15"/>
        </w:numPr>
        <w:tabs>
          <w:tab w:val="left" w:pos="540"/>
        </w:tabs>
        <w:ind w:right="573"/>
        <w:rPr>
          <w:sz w:val="24"/>
        </w:rPr>
      </w:pPr>
      <w:r>
        <w:rPr>
          <w:color w:val="212121"/>
          <w:sz w:val="24"/>
        </w:rPr>
        <w:t xml:space="preserve">разработка рекомендаций </w:t>
      </w:r>
      <w:r>
        <w:rPr>
          <w:sz w:val="24"/>
        </w:rPr>
        <w:t>по созданию условий для формирования у слепых умений и на</w:t>
      </w:r>
      <w:r>
        <w:rPr>
          <w:sz w:val="24"/>
        </w:rPr>
        <w:t>выков, способствующих их социальной адаптации и интеграции</w:t>
      </w:r>
      <w:r>
        <w:t>, профессиональной ориентации</w:t>
      </w:r>
      <w:r>
        <w:rPr>
          <w:sz w:val="24"/>
        </w:rPr>
        <w:t>, охрана и укрепление физического и психического здоровья детей, в том числе их социального и эмоционального благополучия;</w:t>
      </w:r>
    </w:p>
    <w:p w:rsidR="004D001B" w:rsidRDefault="00FF118F">
      <w:pPr>
        <w:pStyle w:val="a4"/>
        <w:numPr>
          <w:ilvl w:val="0"/>
          <w:numId w:val="15"/>
        </w:numPr>
        <w:tabs>
          <w:tab w:val="left" w:pos="540"/>
        </w:tabs>
        <w:ind w:right="573"/>
        <w:rPr>
          <w:sz w:val="24"/>
        </w:rPr>
      </w:pPr>
      <w:r>
        <w:rPr>
          <w:sz w:val="24"/>
        </w:rPr>
        <w:t>создание специальных условий для получения обр</w:t>
      </w:r>
      <w:r>
        <w:rPr>
          <w:sz w:val="24"/>
        </w:rPr>
        <w:t>азования в соответствии с возрастными, индивидуальными особенностями и особыми образовательными потребностями, развитие способностей и творческого потенциала каждого обучающегося как субъекта отношенийв сфере образования, профилактика возникновения вторичн</w:t>
      </w:r>
      <w:r>
        <w:rPr>
          <w:sz w:val="24"/>
        </w:rPr>
        <w:t>ых отклонений в развитии, коррекция физического развития;</w:t>
      </w:r>
    </w:p>
    <w:p w:rsidR="004D001B" w:rsidRDefault="00FF118F">
      <w:pPr>
        <w:pStyle w:val="a4"/>
        <w:numPr>
          <w:ilvl w:val="0"/>
          <w:numId w:val="15"/>
        </w:numPr>
        <w:tabs>
          <w:tab w:val="left" w:pos="540"/>
        </w:tabs>
        <w:ind w:right="573"/>
        <w:rPr>
          <w:sz w:val="24"/>
        </w:rPr>
      </w:pPr>
      <w:r>
        <w:rPr>
          <w:sz w:val="24"/>
        </w:rPr>
        <w:t xml:space="preserve">интеграция процесса освоения слепыми и слабовидящими обучающимися АООП СОО через формирование основ учебной деятельности, обеспечение вариативности и разнообразия содержания программы коррекционной </w:t>
      </w:r>
      <w:r>
        <w:rPr>
          <w:sz w:val="24"/>
        </w:rPr>
        <w:t>работы АООП СОО и организационных форм получения образования</w:t>
      </w:r>
      <w:r>
        <w:rPr>
          <w:spacing w:val="-13"/>
          <w:sz w:val="24"/>
        </w:rPr>
        <w:t xml:space="preserve"> </w:t>
      </w:r>
      <w:r>
        <w:rPr>
          <w:sz w:val="24"/>
        </w:rPr>
        <w:t>обучающимися</w:t>
      </w:r>
      <w:r>
        <w:rPr>
          <w:spacing w:val="-13"/>
          <w:sz w:val="24"/>
        </w:rPr>
        <w:t xml:space="preserve"> </w:t>
      </w:r>
      <w:r>
        <w:rPr>
          <w:sz w:val="24"/>
        </w:rPr>
        <w:t>с</w:t>
      </w:r>
      <w:r>
        <w:rPr>
          <w:spacing w:val="-10"/>
          <w:sz w:val="24"/>
        </w:rPr>
        <w:t xml:space="preserve"> </w:t>
      </w:r>
      <w:r>
        <w:rPr>
          <w:sz w:val="24"/>
        </w:rPr>
        <w:t>учетом</w:t>
      </w:r>
      <w:r>
        <w:rPr>
          <w:spacing w:val="-14"/>
          <w:sz w:val="24"/>
        </w:rPr>
        <w:t xml:space="preserve"> </w:t>
      </w:r>
      <w:r>
        <w:rPr>
          <w:sz w:val="24"/>
        </w:rPr>
        <w:t>их</w:t>
      </w:r>
      <w:r>
        <w:rPr>
          <w:spacing w:val="-12"/>
          <w:sz w:val="24"/>
        </w:rPr>
        <w:t xml:space="preserve"> </w:t>
      </w:r>
      <w:r>
        <w:rPr>
          <w:sz w:val="24"/>
        </w:rPr>
        <w:t>образовательных</w:t>
      </w:r>
      <w:r>
        <w:rPr>
          <w:spacing w:val="-15"/>
          <w:sz w:val="24"/>
        </w:rPr>
        <w:t xml:space="preserve"> </w:t>
      </w:r>
      <w:r>
        <w:rPr>
          <w:sz w:val="24"/>
        </w:rPr>
        <w:t>потребностей,</w:t>
      </w:r>
      <w:r>
        <w:rPr>
          <w:spacing w:val="-14"/>
          <w:sz w:val="24"/>
        </w:rPr>
        <w:t xml:space="preserve"> </w:t>
      </w:r>
      <w:r>
        <w:rPr>
          <w:sz w:val="24"/>
        </w:rPr>
        <w:t>способностей</w:t>
      </w:r>
      <w:r>
        <w:rPr>
          <w:spacing w:val="-15"/>
          <w:sz w:val="24"/>
        </w:rPr>
        <w:t xml:space="preserve"> </w:t>
      </w:r>
      <w:r>
        <w:rPr>
          <w:sz w:val="24"/>
        </w:rPr>
        <w:t>и</w:t>
      </w:r>
      <w:r>
        <w:rPr>
          <w:spacing w:val="-13"/>
          <w:sz w:val="24"/>
        </w:rPr>
        <w:t xml:space="preserve"> </w:t>
      </w:r>
      <w:r>
        <w:rPr>
          <w:sz w:val="24"/>
        </w:rPr>
        <w:t>состояния здоровья, типологических и индивидуальных особенностей;</w:t>
      </w:r>
    </w:p>
    <w:p w:rsidR="004D001B" w:rsidRDefault="00FF118F">
      <w:pPr>
        <w:pStyle w:val="a4"/>
        <w:numPr>
          <w:ilvl w:val="0"/>
          <w:numId w:val="15"/>
        </w:numPr>
        <w:tabs>
          <w:tab w:val="left" w:pos="540"/>
        </w:tabs>
        <w:spacing w:before="1"/>
        <w:ind w:right="573"/>
        <w:rPr>
          <w:sz w:val="24"/>
        </w:rPr>
      </w:pPr>
      <w:r>
        <w:rPr>
          <w:sz w:val="24"/>
        </w:rPr>
        <w:t>оказание</w:t>
      </w:r>
      <w:r>
        <w:rPr>
          <w:spacing w:val="80"/>
          <w:sz w:val="24"/>
        </w:rPr>
        <w:t xml:space="preserve"> </w:t>
      </w:r>
      <w:r>
        <w:rPr>
          <w:sz w:val="24"/>
        </w:rPr>
        <w:t>педагогическим</w:t>
      </w:r>
      <w:r>
        <w:rPr>
          <w:spacing w:val="80"/>
          <w:sz w:val="24"/>
        </w:rPr>
        <w:t xml:space="preserve"> </w:t>
      </w:r>
      <w:r>
        <w:rPr>
          <w:sz w:val="24"/>
        </w:rPr>
        <w:t>работникам,</w:t>
      </w:r>
      <w:r>
        <w:rPr>
          <w:spacing w:val="80"/>
          <w:sz w:val="24"/>
        </w:rPr>
        <w:t xml:space="preserve"> </w:t>
      </w:r>
      <w:r>
        <w:rPr>
          <w:sz w:val="24"/>
        </w:rPr>
        <w:t>родителям</w:t>
      </w:r>
      <w:r>
        <w:rPr>
          <w:spacing w:val="80"/>
          <w:sz w:val="24"/>
        </w:rPr>
        <w:t xml:space="preserve"> </w:t>
      </w:r>
      <w:r>
        <w:rPr>
          <w:sz w:val="24"/>
        </w:rPr>
        <w:t>(законным</w:t>
      </w:r>
      <w:r>
        <w:rPr>
          <w:spacing w:val="80"/>
          <w:sz w:val="24"/>
        </w:rPr>
        <w:t xml:space="preserve"> </w:t>
      </w:r>
      <w:r>
        <w:rPr>
          <w:sz w:val="24"/>
        </w:rPr>
        <w:t>представителям),</w:t>
      </w:r>
      <w:r>
        <w:rPr>
          <w:spacing w:val="80"/>
          <w:w w:val="150"/>
          <w:sz w:val="24"/>
        </w:rPr>
        <w:t xml:space="preserve"> </w:t>
      </w:r>
      <w:r>
        <w:t xml:space="preserve">информационно­просветительской и </w:t>
      </w:r>
      <w:r>
        <w:rPr>
          <w:sz w:val="24"/>
        </w:rPr>
        <w:t>консультативной помощи по вопросам обучения и воспитания слепых</w:t>
      </w:r>
      <w:r>
        <w:rPr>
          <w:spacing w:val="-3"/>
          <w:sz w:val="24"/>
        </w:rPr>
        <w:t xml:space="preserve"> </w:t>
      </w:r>
      <w:r>
        <w:rPr>
          <w:sz w:val="24"/>
        </w:rPr>
        <w:t>обучающихся,формирование</w:t>
      </w:r>
      <w:r>
        <w:rPr>
          <w:spacing w:val="-5"/>
          <w:sz w:val="24"/>
        </w:rPr>
        <w:t xml:space="preserve"> </w:t>
      </w:r>
      <w:r>
        <w:rPr>
          <w:sz w:val="24"/>
        </w:rPr>
        <w:t>социокультурной</w:t>
      </w:r>
      <w:r>
        <w:rPr>
          <w:spacing w:val="-3"/>
          <w:sz w:val="24"/>
        </w:rPr>
        <w:t xml:space="preserve"> </w:t>
      </w:r>
      <w:r>
        <w:rPr>
          <w:sz w:val="24"/>
        </w:rPr>
        <w:t>и</w:t>
      </w:r>
      <w:r>
        <w:rPr>
          <w:spacing w:val="-2"/>
          <w:sz w:val="24"/>
        </w:rPr>
        <w:t xml:space="preserve"> </w:t>
      </w:r>
      <w:r>
        <w:rPr>
          <w:sz w:val="24"/>
        </w:rPr>
        <w:t>образовательной</w:t>
      </w:r>
      <w:r>
        <w:rPr>
          <w:spacing w:val="-3"/>
          <w:sz w:val="24"/>
        </w:rPr>
        <w:t xml:space="preserve"> </w:t>
      </w:r>
      <w:r>
        <w:rPr>
          <w:sz w:val="24"/>
        </w:rPr>
        <w:t>среды</w:t>
      </w:r>
      <w:r>
        <w:rPr>
          <w:spacing w:val="-4"/>
          <w:sz w:val="24"/>
        </w:rPr>
        <w:t xml:space="preserve"> </w:t>
      </w:r>
      <w:r>
        <w:rPr>
          <w:sz w:val="24"/>
        </w:rPr>
        <w:t>с учетом</w:t>
      </w:r>
      <w:r>
        <w:rPr>
          <w:spacing w:val="-3"/>
          <w:sz w:val="24"/>
        </w:rPr>
        <w:t xml:space="preserve"> </w:t>
      </w:r>
      <w:r>
        <w:rPr>
          <w:sz w:val="24"/>
        </w:rPr>
        <w:t>общих</w:t>
      </w:r>
      <w:r>
        <w:rPr>
          <w:spacing w:val="-5"/>
          <w:sz w:val="24"/>
        </w:rPr>
        <w:t xml:space="preserve"> </w:t>
      </w:r>
      <w:r>
        <w:rPr>
          <w:sz w:val="24"/>
        </w:rPr>
        <w:t>и особых образовательных потребностей разных групп обучающихся</w:t>
      </w:r>
      <w:r>
        <w:rPr>
          <w:sz w:val="24"/>
        </w:rPr>
        <w:t>.</w:t>
      </w:r>
    </w:p>
    <w:p w:rsidR="004D001B" w:rsidRDefault="004D001B">
      <w:pPr>
        <w:pStyle w:val="a3"/>
        <w:ind w:left="0"/>
        <w:jc w:val="left"/>
      </w:pPr>
    </w:p>
    <w:p w:rsidR="004D001B" w:rsidRDefault="00FF118F">
      <w:pPr>
        <w:pStyle w:val="a3"/>
        <w:ind w:left="3" w:right="43"/>
        <w:jc w:val="center"/>
      </w:pPr>
      <w:r>
        <w:t>Взаимодействие</w:t>
      </w:r>
      <w:r>
        <w:rPr>
          <w:spacing w:val="-9"/>
        </w:rPr>
        <w:t xml:space="preserve"> </w:t>
      </w:r>
      <w:r>
        <w:t>коррекционных</w:t>
      </w:r>
      <w:r>
        <w:rPr>
          <w:spacing w:val="-5"/>
        </w:rPr>
        <w:t xml:space="preserve"> </w:t>
      </w:r>
      <w:r>
        <w:rPr>
          <w:spacing w:val="-2"/>
        </w:rPr>
        <w:t>курсов,</w:t>
      </w:r>
    </w:p>
    <w:p w:rsidR="004D001B" w:rsidRDefault="00FF118F">
      <w:pPr>
        <w:pStyle w:val="a3"/>
        <w:ind w:left="9" w:right="43"/>
        <w:jc w:val="center"/>
      </w:pPr>
      <w:r>
        <w:rPr>
          <w:spacing w:val="-2"/>
        </w:rPr>
        <w:t>предметных</w:t>
      </w:r>
      <w:r>
        <w:rPr>
          <w:spacing w:val="-7"/>
        </w:rPr>
        <w:t xml:space="preserve"> </w:t>
      </w:r>
      <w:r>
        <w:rPr>
          <w:spacing w:val="-2"/>
        </w:rPr>
        <w:t>областей</w:t>
      </w:r>
      <w:r>
        <w:rPr>
          <w:spacing w:val="-5"/>
        </w:rPr>
        <w:t xml:space="preserve"> </w:t>
      </w:r>
      <w:r>
        <w:rPr>
          <w:spacing w:val="-2"/>
        </w:rPr>
        <w:t>и</w:t>
      </w:r>
      <w:r>
        <w:rPr>
          <w:spacing w:val="-7"/>
        </w:rPr>
        <w:t xml:space="preserve"> </w:t>
      </w:r>
      <w:r>
        <w:rPr>
          <w:spacing w:val="-2"/>
        </w:rPr>
        <w:t>внеурочной</w:t>
      </w:r>
      <w:r>
        <w:rPr>
          <w:spacing w:val="-4"/>
        </w:rPr>
        <w:t xml:space="preserve"> </w:t>
      </w:r>
      <w:r>
        <w:rPr>
          <w:spacing w:val="-2"/>
        </w:rPr>
        <w:t>деятельности</w:t>
      </w:r>
    </w:p>
    <w:p w:rsidR="004D001B" w:rsidRDefault="00FF118F">
      <w:pPr>
        <w:pStyle w:val="a3"/>
        <w:ind w:right="575" w:firstLine="768"/>
      </w:pPr>
      <w:r>
        <w:t>Коррекционная работа проводится учителями-предметниками с целью преодоления трудностей, возникающих у слепых и слабовидящих учащихся в процессе освоения адаптированных учебных общеобразовательных программ.</w:t>
      </w:r>
    </w:p>
    <w:p w:rsidR="004D001B" w:rsidRDefault="00FF118F">
      <w:pPr>
        <w:pStyle w:val="a3"/>
        <w:spacing w:before="1"/>
        <w:ind w:right="570" w:firstLine="708"/>
      </w:pPr>
      <w:r>
        <w:t>Коррекционная работа интегрируются в воспитательну</w:t>
      </w:r>
      <w:r>
        <w:t>ю работу.</w:t>
      </w:r>
      <w:r>
        <w:rPr>
          <w:spacing w:val="40"/>
        </w:rPr>
        <w:t xml:space="preserve"> </w:t>
      </w:r>
      <w:r>
        <w:t>Продолжая работу дефектологов, закрепляя результаты, достигнутые на коррекционных занятиях, контролируя применение полученных умений на практике, педагоги и классные руководители способствуют выработке устойчивых умений и навыков, внося свой значимый вклад</w:t>
      </w:r>
      <w:r>
        <w:t xml:space="preserve"> в формирование ключевых компетентностей, необходимых для достижения фундаментальных целей образования.</w:t>
      </w:r>
    </w:p>
    <w:p w:rsidR="004D001B" w:rsidRDefault="00FF118F">
      <w:pPr>
        <w:pStyle w:val="a3"/>
        <w:ind w:right="573" w:firstLine="708"/>
      </w:pPr>
      <w:r>
        <w:t>Подобная система взаимодействия позволяет не только следовать принципам построения данной программы коррекционной работы, обозначенным в пояснительной з</w:t>
      </w:r>
      <w:r>
        <w:t xml:space="preserve">аписке, но и соблюдать их в межпредметном взаимодействии между курсами урочной и внеурочной </w:t>
      </w:r>
      <w:r>
        <w:rPr>
          <w:spacing w:val="-2"/>
        </w:rPr>
        <w:t>деятельности.</w:t>
      </w:r>
    </w:p>
    <w:p w:rsidR="004D001B" w:rsidRDefault="00FF118F">
      <w:pPr>
        <w:pStyle w:val="a3"/>
        <w:ind w:right="575" w:firstLine="708"/>
      </w:pPr>
      <w:r>
        <w:t>Перечень коррекционных курсов и количество часов, отводимых на их изучение, определяется учебным планом Школы.</w:t>
      </w:r>
    </w:p>
    <w:p w:rsidR="004D001B" w:rsidRDefault="00FF118F">
      <w:pPr>
        <w:pStyle w:val="a3"/>
        <w:ind w:right="579" w:firstLine="708"/>
      </w:pPr>
      <w:r>
        <w:t>Время, отведённое на коррекционно­разви</w:t>
      </w:r>
      <w:r>
        <w:t>вающие курсы и дополнительные</w:t>
      </w:r>
      <w:r>
        <w:rPr>
          <w:spacing w:val="80"/>
        </w:rPr>
        <w:t xml:space="preserve"> </w:t>
      </w:r>
      <w:r>
        <w:t xml:space="preserve">коррекционно­развивающие занятия, не учитывается при определении максимально допустимой недельной нагрузки обучающихся, но учитывается при определении объёмов финансирования, направляемых на реализацию адаптированной основной </w:t>
      </w:r>
      <w:r>
        <w:t>общеобразовательной программы</w:t>
      </w:r>
    </w:p>
    <w:p w:rsidR="004D001B" w:rsidRDefault="00FF118F">
      <w:pPr>
        <w:pStyle w:val="a3"/>
        <w:spacing w:before="274"/>
        <w:ind w:right="574"/>
      </w:pPr>
      <w:r>
        <w:t>Система комплексного психолого–медико–социального сопровождения и поддержки обучающихся с особыми образовательными потребностями, в том числе с ограниченными возможностями здоровья и инвалидов</w:t>
      </w:r>
    </w:p>
    <w:p w:rsidR="004D001B" w:rsidRDefault="00FF118F">
      <w:pPr>
        <w:pStyle w:val="a3"/>
        <w:ind w:right="578" w:firstLine="720"/>
      </w:pPr>
      <w:r>
        <w:t>Содержание ПКР определяется на ос</w:t>
      </w:r>
      <w:r>
        <w:t>нове решения ППк Школы, базирующегося на рекомендациях ЦентПМПК, ИПРА каждого обучающегося, результатах его комплексного обследования.</w:t>
      </w:r>
      <w:r>
        <w:rPr>
          <w:spacing w:val="80"/>
        </w:rPr>
        <w:t xml:space="preserve"> </w:t>
      </w:r>
      <w:r>
        <w:t>Занятия</w:t>
      </w:r>
      <w:r>
        <w:rPr>
          <w:spacing w:val="-12"/>
        </w:rPr>
        <w:t xml:space="preserve"> </w:t>
      </w:r>
      <w:r>
        <w:t>по</w:t>
      </w:r>
      <w:r>
        <w:rPr>
          <w:spacing w:val="-10"/>
        </w:rPr>
        <w:t xml:space="preserve"> </w:t>
      </w:r>
      <w:r>
        <w:t>коррекционно­развивающему</w:t>
      </w:r>
      <w:r>
        <w:rPr>
          <w:spacing w:val="-14"/>
        </w:rPr>
        <w:t xml:space="preserve"> </w:t>
      </w:r>
      <w:r>
        <w:t>курсу</w:t>
      </w:r>
      <w:r>
        <w:rPr>
          <w:spacing w:val="-14"/>
        </w:rPr>
        <w:t xml:space="preserve"> </w:t>
      </w:r>
      <w:r>
        <w:t>могут</w:t>
      </w:r>
      <w:r>
        <w:rPr>
          <w:spacing w:val="-9"/>
        </w:rPr>
        <w:t xml:space="preserve"> </w:t>
      </w:r>
      <w:r>
        <w:t>проводиться</w:t>
      </w:r>
      <w:r>
        <w:rPr>
          <w:spacing w:val="-10"/>
        </w:rPr>
        <w:t xml:space="preserve"> </w:t>
      </w:r>
      <w:r>
        <w:t>индивидуально,</w:t>
      </w:r>
    </w:p>
    <w:p w:rsidR="004D001B" w:rsidRDefault="004D001B">
      <w:pPr>
        <w:sectPr w:rsidR="004D001B">
          <w:pgSz w:w="11920" w:h="16850"/>
          <w:pgMar w:top="720" w:right="160" w:bottom="2160" w:left="480" w:header="0" w:footer="1924" w:gutter="0"/>
          <w:cols w:space="720"/>
        </w:sectPr>
      </w:pPr>
    </w:p>
    <w:p w:rsidR="004D001B" w:rsidRDefault="00FF118F">
      <w:pPr>
        <w:pStyle w:val="a3"/>
        <w:tabs>
          <w:tab w:val="left" w:pos="2288"/>
          <w:tab w:val="left" w:pos="2746"/>
          <w:tab w:val="left" w:pos="4290"/>
          <w:tab w:val="left" w:pos="6061"/>
          <w:tab w:val="left" w:pos="9228"/>
        </w:tabs>
        <w:spacing w:before="68"/>
        <w:ind w:right="572"/>
        <w:jc w:val="right"/>
      </w:pPr>
      <w:r>
        <w:t>в разных формах фронтальной</w:t>
      </w:r>
      <w:r>
        <w:t xml:space="preserve"> работы (парами, малыми группами). Решение об организационных формах проведения работы (индивидуально, парами, малыми группами), а также комплектование пар (малых групп) обучающихся принимает ППк Школы с учетом индивидуальных особенностей </w:t>
      </w:r>
      <w:r>
        <w:rPr>
          <w:spacing w:val="-2"/>
        </w:rPr>
        <w:t>обучающихся</w:t>
      </w:r>
      <w:r>
        <w:tab/>
      </w:r>
      <w:r>
        <w:rPr>
          <w:spacing w:val="-10"/>
        </w:rPr>
        <w:t>и</w:t>
      </w:r>
      <w:r>
        <w:tab/>
      </w:r>
      <w:r>
        <w:rPr>
          <w:spacing w:val="-2"/>
        </w:rPr>
        <w:t>рез</w:t>
      </w:r>
      <w:r>
        <w:rPr>
          <w:spacing w:val="-2"/>
        </w:rPr>
        <w:t>ультатов</w:t>
      </w:r>
      <w:r>
        <w:tab/>
      </w:r>
      <w:r>
        <w:rPr>
          <w:spacing w:val="-2"/>
        </w:rPr>
        <w:t>комплексного</w:t>
      </w:r>
      <w:r>
        <w:tab/>
        <w:t>психолого­</w:t>
      </w:r>
      <w:r>
        <w:rPr>
          <w:spacing w:val="-2"/>
        </w:rPr>
        <w:t>педагогического</w:t>
      </w:r>
      <w:r>
        <w:tab/>
      </w:r>
      <w:r>
        <w:rPr>
          <w:spacing w:val="-2"/>
        </w:rPr>
        <w:t>обследования.</w:t>
      </w:r>
    </w:p>
    <w:p w:rsidR="004D001B" w:rsidRDefault="00FF118F">
      <w:pPr>
        <w:pStyle w:val="a3"/>
        <w:ind w:right="581" w:firstLine="720"/>
      </w:pPr>
      <w:r>
        <w:t>Направления, общее содержание и организацию дополнительных занятий (сроки проведения, количество часов в неделю, формы проведения ­</w:t>
      </w:r>
      <w:r>
        <w:rPr>
          <w:spacing w:val="-2"/>
        </w:rPr>
        <w:t xml:space="preserve"> </w:t>
      </w:r>
      <w:r>
        <w:t>индивидуально, парами или малыми группами)</w:t>
      </w:r>
      <w:r>
        <w:rPr>
          <w:spacing w:val="-8"/>
        </w:rPr>
        <w:t xml:space="preserve"> </w:t>
      </w:r>
      <w:r>
        <w:t>определяет</w:t>
      </w:r>
      <w:r>
        <w:rPr>
          <w:spacing w:val="-6"/>
        </w:rPr>
        <w:t xml:space="preserve"> </w:t>
      </w:r>
      <w:r>
        <w:t>психолог</w:t>
      </w:r>
      <w:r>
        <w:t>о­педагогический</w:t>
      </w:r>
      <w:r>
        <w:rPr>
          <w:spacing w:val="-6"/>
        </w:rPr>
        <w:t xml:space="preserve"> </w:t>
      </w:r>
      <w:r>
        <w:t>консилиум</w:t>
      </w:r>
      <w:r>
        <w:rPr>
          <w:spacing w:val="-8"/>
        </w:rPr>
        <w:t xml:space="preserve"> </w:t>
      </w:r>
      <w:r>
        <w:t>Школы</w:t>
      </w:r>
      <w:r>
        <w:rPr>
          <w:spacing w:val="-7"/>
        </w:rPr>
        <w:t xml:space="preserve"> </w:t>
      </w:r>
      <w:r>
        <w:t>с</w:t>
      </w:r>
      <w:r>
        <w:rPr>
          <w:spacing w:val="-4"/>
        </w:rPr>
        <w:t xml:space="preserve"> </w:t>
      </w:r>
      <w:r>
        <w:t>учетом</w:t>
      </w:r>
      <w:r>
        <w:rPr>
          <w:spacing w:val="-7"/>
        </w:rPr>
        <w:t xml:space="preserve"> </w:t>
      </w:r>
      <w:r>
        <w:t>выявленных</w:t>
      </w:r>
      <w:r>
        <w:rPr>
          <w:spacing w:val="-5"/>
        </w:rPr>
        <w:t xml:space="preserve"> </w:t>
      </w:r>
      <w:r>
        <w:t>особых образовательных потребностей, индивидуальных особенностей каждого обучающегося.</w:t>
      </w:r>
    </w:p>
    <w:p w:rsidR="004D001B" w:rsidRDefault="00FF118F">
      <w:pPr>
        <w:pStyle w:val="a3"/>
        <w:ind w:right="575" w:firstLine="1042"/>
      </w:pPr>
      <w:r>
        <w:t xml:space="preserve">Цель деятельности школьного консилиума - </w:t>
      </w:r>
      <w:r>
        <w:rPr>
          <w:color w:val="212121"/>
        </w:rPr>
        <w:t xml:space="preserve">создания оптимальных условий обучения, развития, социализации и адаптации, </w:t>
      </w:r>
      <w:r>
        <w:rPr>
          <w:color w:val="212121"/>
        </w:rPr>
        <w:t>обучающихся посредством психолого-педагогического сопровождения об</w:t>
      </w:r>
      <w:r>
        <w:t>учающихся с нарушениями зрения.</w:t>
      </w:r>
    </w:p>
    <w:p w:rsidR="004D001B" w:rsidRDefault="00FF118F">
      <w:pPr>
        <w:pStyle w:val="a3"/>
        <w:ind w:right="572" w:firstLine="708"/>
      </w:pPr>
      <w:r>
        <w:t>Консилиум осуществляет диагностику (индивидуальную, групповую); консультирование (индивидуальное, групповое); профилактику; просвещение; коррекционно-</w:t>
      </w:r>
      <w:r>
        <w:rPr>
          <w:spacing w:val="-15"/>
        </w:rPr>
        <w:t xml:space="preserve"> </w:t>
      </w:r>
      <w:r>
        <w:t>развива</w:t>
      </w:r>
      <w:r>
        <w:t>ющую</w:t>
      </w:r>
      <w:r>
        <w:rPr>
          <w:spacing w:val="40"/>
        </w:rPr>
        <w:t xml:space="preserve"> </w:t>
      </w:r>
      <w:r>
        <w:t>работу (индивидуальную, групповую); организацию взаимодействия участников образовательного процесса с целью решения задач сопровождения.</w:t>
      </w:r>
    </w:p>
    <w:p w:rsidR="004D001B" w:rsidRDefault="00FF118F">
      <w:pPr>
        <w:pStyle w:val="a3"/>
        <w:spacing w:before="1"/>
        <w:ind w:right="572" w:firstLine="708"/>
      </w:pPr>
      <w:r>
        <w:t>В школьный консилиум входят специалисты: социальный педагог, педагог-</w:t>
      </w:r>
      <w:r>
        <w:rPr>
          <w:spacing w:val="-5"/>
        </w:rPr>
        <w:t xml:space="preserve"> </w:t>
      </w:r>
      <w:r>
        <w:t>психолог, классные руководители, учителя коррекционно-развивающих предметов, дефектологи.</w:t>
      </w:r>
    </w:p>
    <w:p w:rsidR="004D001B" w:rsidRDefault="004D001B">
      <w:pPr>
        <w:pStyle w:val="a3"/>
        <w:ind w:left="0"/>
        <w:jc w:val="left"/>
      </w:pPr>
    </w:p>
    <w:p w:rsidR="004D001B" w:rsidRDefault="00FF118F">
      <w:pPr>
        <w:pStyle w:val="a3"/>
        <w:ind w:left="1366"/>
      </w:pPr>
      <w:r>
        <w:t>Основные</w:t>
      </w:r>
      <w:r>
        <w:rPr>
          <w:spacing w:val="-7"/>
        </w:rPr>
        <w:t xml:space="preserve"> </w:t>
      </w:r>
      <w:r>
        <w:t>направления</w:t>
      </w:r>
      <w:r>
        <w:rPr>
          <w:spacing w:val="-5"/>
        </w:rPr>
        <w:t xml:space="preserve"> </w:t>
      </w:r>
      <w:r>
        <w:t>реализации</w:t>
      </w:r>
      <w:r>
        <w:rPr>
          <w:spacing w:val="-7"/>
        </w:rPr>
        <w:t xml:space="preserve"> </w:t>
      </w:r>
      <w:r>
        <w:t>программы</w:t>
      </w:r>
      <w:r>
        <w:rPr>
          <w:spacing w:val="-5"/>
        </w:rPr>
        <w:t xml:space="preserve"> </w:t>
      </w:r>
      <w:r>
        <w:t>коррекционной</w:t>
      </w:r>
      <w:r>
        <w:rPr>
          <w:spacing w:val="-5"/>
        </w:rPr>
        <w:t xml:space="preserve"> </w:t>
      </w:r>
      <w:r>
        <w:rPr>
          <w:spacing w:val="-2"/>
        </w:rPr>
        <w:t>работы</w:t>
      </w:r>
    </w:p>
    <w:p w:rsidR="004D001B" w:rsidRDefault="00FF118F">
      <w:pPr>
        <w:pStyle w:val="a3"/>
        <w:ind w:right="1033" w:firstLine="826"/>
      </w:pPr>
      <w:r>
        <w:t>Программа</w:t>
      </w:r>
      <w:r>
        <w:rPr>
          <w:spacing w:val="-7"/>
        </w:rPr>
        <w:t xml:space="preserve"> </w:t>
      </w:r>
      <w:r>
        <w:t>коррекционной</w:t>
      </w:r>
      <w:r>
        <w:rPr>
          <w:spacing w:val="-2"/>
        </w:rPr>
        <w:t xml:space="preserve"> </w:t>
      </w:r>
      <w:r>
        <w:t>работы</w:t>
      </w:r>
      <w:r>
        <w:rPr>
          <w:spacing w:val="-6"/>
        </w:rPr>
        <w:t xml:space="preserve"> </w:t>
      </w:r>
      <w:r>
        <w:t>в</w:t>
      </w:r>
      <w:r>
        <w:rPr>
          <w:spacing w:val="-6"/>
        </w:rPr>
        <w:t xml:space="preserve"> </w:t>
      </w:r>
      <w:r>
        <w:t>Школе</w:t>
      </w:r>
      <w:r>
        <w:rPr>
          <w:spacing w:val="-4"/>
        </w:rPr>
        <w:t xml:space="preserve"> </w:t>
      </w:r>
      <w:r>
        <w:t>реализуется</w:t>
      </w:r>
      <w:r>
        <w:rPr>
          <w:spacing w:val="-4"/>
        </w:rPr>
        <w:t xml:space="preserve"> </w:t>
      </w:r>
      <w:r>
        <w:t>через</w:t>
      </w:r>
      <w:r>
        <w:rPr>
          <w:spacing w:val="-3"/>
        </w:rPr>
        <w:t xml:space="preserve"> </w:t>
      </w:r>
      <w:r>
        <w:t>проведение</w:t>
      </w:r>
      <w:r>
        <w:rPr>
          <w:spacing w:val="-4"/>
        </w:rPr>
        <w:t xml:space="preserve"> </w:t>
      </w:r>
      <w:r>
        <w:t>собственно коррекционной, консультативной и информационно-просветительской работы.</w:t>
      </w:r>
    </w:p>
    <w:p w:rsidR="004D001B" w:rsidRDefault="00FF118F">
      <w:pPr>
        <w:pStyle w:val="a3"/>
        <w:spacing w:line="276" w:lineRule="exact"/>
      </w:pPr>
      <w:r>
        <w:t>Коррекционная</w:t>
      </w:r>
      <w:r>
        <w:rPr>
          <w:spacing w:val="-4"/>
        </w:rPr>
        <w:t xml:space="preserve"> </w:t>
      </w:r>
      <w:r>
        <w:t>работа</w:t>
      </w:r>
      <w:r>
        <w:rPr>
          <w:spacing w:val="-7"/>
        </w:rPr>
        <w:t xml:space="preserve"> </w:t>
      </w:r>
      <w:r>
        <w:t>включает</w:t>
      </w:r>
      <w:r>
        <w:rPr>
          <w:spacing w:val="-4"/>
        </w:rPr>
        <w:t xml:space="preserve"> </w:t>
      </w:r>
      <w:r>
        <w:t>в</w:t>
      </w:r>
      <w:r>
        <w:rPr>
          <w:spacing w:val="-5"/>
        </w:rPr>
        <w:t xml:space="preserve"> </w:t>
      </w:r>
      <w:r>
        <w:rPr>
          <w:spacing w:val="-4"/>
        </w:rPr>
        <w:t>себя</w:t>
      </w:r>
    </w:p>
    <w:p w:rsidR="004D001B" w:rsidRDefault="00FF118F">
      <w:pPr>
        <w:pStyle w:val="a4"/>
        <w:numPr>
          <w:ilvl w:val="0"/>
          <w:numId w:val="14"/>
        </w:numPr>
        <w:tabs>
          <w:tab w:val="left" w:pos="540"/>
        </w:tabs>
        <w:ind w:right="574"/>
        <w:rPr>
          <w:sz w:val="24"/>
        </w:rPr>
      </w:pPr>
      <w:r>
        <w:rPr>
          <w:sz w:val="24"/>
        </w:rPr>
        <w:t>реализацию комплексного индивидуально ориентированного социально-психолого- педагогического и медицинского сопровождения в условиях обра</w:t>
      </w:r>
      <w:r>
        <w:rPr>
          <w:sz w:val="24"/>
        </w:rPr>
        <w:t>зовательного процесса обучающихся с ограниченными возможностями здоровья с учётом особенностей психофизического развития;</w:t>
      </w:r>
    </w:p>
    <w:p w:rsidR="004D001B" w:rsidRDefault="00FF118F">
      <w:pPr>
        <w:pStyle w:val="a4"/>
        <w:numPr>
          <w:ilvl w:val="0"/>
          <w:numId w:val="14"/>
        </w:numPr>
        <w:tabs>
          <w:tab w:val="left" w:pos="540"/>
        </w:tabs>
        <w:ind w:right="573"/>
        <w:rPr>
          <w:sz w:val="24"/>
        </w:rPr>
      </w:pPr>
      <w:r>
        <w:rPr>
          <w:sz w:val="24"/>
        </w:rPr>
        <w:t>выбор оптимальных для развития ребёнка с ограниченными возможностями здоровья коррекционных программ/методик, методов и приёмов обучен</w:t>
      </w:r>
      <w:r>
        <w:rPr>
          <w:sz w:val="24"/>
        </w:rPr>
        <w:t>ия в соответствии с его особыми образовательными потребностями;</w:t>
      </w:r>
    </w:p>
    <w:p w:rsidR="004D001B" w:rsidRDefault="00FF118F">
      <w:pPr>
        <w:pStyle w:val="a4"/>
        <w:numPr>
          <w:ilvl w:val="0"/>
          <w:numId w:val="14"/>
        </w:numPr>
        <w:tabs>
          <w:tab w:val="left" w:pos="540"/>
        </w:tabs>
        <w:ind w:right="573"/>
        <w:rPr>
          <w:sz w:val="24"/>
        </w:rPr>
      </w:pPr>
      <w:r>
        <w:rPr>
          <w:sz w:val="24"/>
        </w:rPr>
        <w:t>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w:t>
      </w:r>
    </w:p>
    <w:p w:rsidR="004D001B" w:rsidRDefault="00FF118F">
      <w:pPr>
        <w:pStyle w:val="a4"/>
        <w:numPr>
          <w:ilvl w:val="0"/>
          <w:numId w:val="14"/>
        </w:numPr>
        <w:tabs>
          <w:tab w:val="left" w:pos="540"/>
        </w:tabs>
        <w:ind w:right="573"/>
        <w:rPr>
          <w:sz w:val="24"/>
        </w:rPr>
      </w:pPr>
      <w:r>
        <w:rPr>
          <w:sz w:val="24"/>
        </w:rPr>
        <w:t>коррекцию и развитие высших психичес</w:t>
      </w:r>
      <w:r>
        <w:rPr>
          <w:sz w:val="24"/>
        </w:rPr>
        <w:t>ких функций, эмоционально-волевой,познавательной и речевой сфер;</w:t>
      </w:r>
    </w:p>
    <w:p w:rsidR="004D001B" w:rsidRDefault="00FF118F">
      <w:pPr>
        <w:pStyle w:val="a4"/>
        <w:numPr>
          <w:ilvl w:val="0"/>
          <w:numId w:val="14"/>
        </w:numPr>
        <w:tabs>
          <w:tab w:val="left" w:pos="540"/>
        </w:tabs>
        <w:ind w:right="574"/>
        <w:rPr>
          <w:sz w:val="24"/>
        </w:rPr>
      </w:pPr>
      <w:r>
        <w:rPr>
          <w:sz w:val="24"/>
        </w:rPr>
        <w:t xml:space="preserve">развитие универсальных учебных действий в соответствии с требованиями основного общего </w:t>
      </w:r>
      <w:r>
        <w:rPr>
          <w:spacing w:val="-2"/>
          <w:sz w:val="24"/>
        </w:rPr>
        <w:t>образования;</w:t>
      </w:r>
    </w:p>
    <w:p w:rsidR="004D001B" w:rsidRDefault="00FF118F">
      <w:pPr>
        <w:pStyle w:val="a4"/>
        <w:numPr>
          <w:ilvl w:val="0"/>
          <w:numId w:val="14"/>
        </w:numPr>
        <w:tabs>
          <w:tab w:val="left" w:pos="540"/>
        </w:tabs>
        <w:ind w:right="576"/>
        <w:rPr>
          <w:sz w:val="24"/>
        </w:rPr>
      </w:pPr>
      <w:r>
        <w:rPr>
          <w:sz w:val="24"/>
        </w:rPr>
        <w:t>развитие и укрепление зрелых личностных установок, формирование адекватных форм утверждения</w:t>
      </w:r>
      <w:r>
        <w:rPr>
          <w:sz w:val="24"/>
        </w:rPr>
        <w:t xml:space="preserve"> самостоятельности, личностной автономии;</w:t>
      </w:r>
    </w:p>
    <w:p w:rsidR="004D001B" w:rsidRDefault="00FF118F">
      <w:pPr>
        <w:pStyle w:val="a4"/>
        <w:numPr>
          <w:ilvl w:val="0"/>
          <w:numId w:val="14"/>
        </w:numPr>
        <w:tabs>
          <w:tab w:val="left" w:pos="539"/>
        </w:tabs>
        <w:spacing w:line="293" w:lineRule="exact"/>
        <w:ind w:left="539" w:hanging="359"/>
        <w:rPr>
          <w:sz w:val="24"/>
        </w:rPr>
      </w:pPr>
      <w:r>
        <w:rPr>
          <w:sz w:val="24"/>
        </w:rPr>
        <w:t>формирование</w:t>
      </w:r>
      <w:r>
        <w:rPr>
          <w:spacing w:val="-12"/>
          <w:sz w:val="24"/>
        </w:rPr>
        <w:t xml:space="preserve"> </w:t>
      </w:r>
      <w:r>
        <w:rPr>
          <w:sz w:val="24"/>
        </w:rPr>
        <w:t>способов</w:t>
      </w:r>
      <w:r>
        <w:rPr>
          <w:spacing w:val="-9"/>
          <w:sz w:val="24"/>
        </w:rPr>
        <w:t xml:space="preserve"> </w:t>
      </w:r>
      <w:r>
        <w:rPr>
          <w:sz w:val="24"/>
        </w:rPr>
        <w:t>регуляции</w:t>
      </w:r>
      <w:r>
        <w:rPr>
          <w:spacing w:val="-6"/>
          <w:sz w:val="24"/>
        </w:rPr>
        <w:t xml:space="preserve"> </w:t>
      </w:r>
      <w:r>
        <w:rPr>
          <w:sz w:val="24"/>
        </w:rPr>
        <w:t>поведения</w:t>
      </w:r>
      <w:r>
        <w:rPr>
          <w:spacing w:val="-11"/>
          <w:sz w:val="24"/>
        </w:rPr>
        <w:t xml:space="preserve"> </w:t>
      </w:r>
      <w:r>
        <w:rPr>
          <w:sz w:val="24"/>
        </w:rPr>
        <w:t>и</w:t>
      </w:r>
      <w:r>
        <w:rPr>
          <w:spacing w:val="-7"/>
          <w:sz w:val="24"/>
        </w:rPr>
        <w:t xml:space="preserve"> </w:t>
      </w:r>
      <w:r>
        <w:rPr>
          <w:sz w:val="24"/>
        </w:rPr>
        <w:t>эмоциональных</w:t>
      </w:r>
      <w:r>
        <w:rPr>
          <w:spacing w:val="-7"/>
          <w:sz w:val="24"/>
        </w:rPr>
        <w:t xml:space="preserve"> </w:t>
      </w:r>
      <w:r>
        <w:rPr>
          <w:spacing w:val="-2"/>
          <w:sz w:val="24"/>
        </w:rPr>
        <w:t>состояний;</w:t>
      </w:r>
    </w:p>
    <w:p w:rsidR="004D001B" w:rsidRDefault="00FF118F">
      <w:pPr>
        <w:pStyle w:val="a4"/>
        <w:numPr>
          <w:ilvl w:val="0"/>
          <w:numId w:val="14"/>
        </w:numPr>
        <w:tabs>
          <w:tab w:val="left" w:pos="540"/>
        </w:tabs>
        <w:ind w:right="575"/>
        <w:rPr>
          <w:sz w:val="24"/>
        </w:rPr>
      </w:pPr>
      <w:r>
        <w:rPr>
          <w:sz w:val="24"/>
        </w:rPr>
        <w:t xml:space="preserve">развитие форм и навыков личностного общения в группе сверстников, коммуникативной </w:t>
      </w:r>
      <w:r>
        <w:rPr>
          <w:spacing w:val="-2"/>
          <w:sz w:val="24"/>
        </w:rPr>
        <w:t>компетенции;</w:t>
      </w:r>
    </w:p>
    <w:p w:rsidR="004D001B" w:rsidRDefault="00FF118F">
      <w:pPr>
        <w:pStyle w:val="a4"/>
        <w:numPr>
          <w:ilvl w:val="0"/>
          <w:numId w:val="14"/>
        </w:numPr>
        <w:tabs>
          <w:tab w:val="left" w:pos="540"/>
        </w:tabs>
        <w:ind w:right="573"/>
        <w:rPr>
          <w:sz w:val="24"/>
        </w:rPr>
      </w:pPr>
      <w:r>
        <w:rPr>
          <w:sz w:val="24"/>
        </w:rPr>
        <w:t xml:space="preserve">развитие компетенций, необходимых для продолжения </w:t>
      </w:r>
      <w:r>
        <w:rPr>
          <w:sz w:val="24"/>
        </w:rPr>
        <w:t xml:space="preserve">образования и профессионального </w:t>
      </w:r>
      <w:r>
        <w:rPr>
          <w:spacing w:val="-2"/>
          <w:sz w:val="24"/>
        </w:rPr>
        <w:t>самоопределения;</w:t>
      </w:r>
    </w:p>
    <w:p w:rsidR="004D001B" w:rsidRDefault="00FF118F">
      <w:pPr>
        <w:pStyle w:val="a4"/>
        <w:numPr>
          <w:ilvl w:val="0"/>
          <w:numId w:val="14"/>
        </w:numPr>
        <w:tabs>
          <w:tab w:val="left" w:pos="540"/>
        </w:tabs>
        <w:ind w:right="573"/>
        <w:rPr>
          <w:sz w:val="24"/>
        </w:rPr>
      </w:pPr>
      <w:r>
        <w:rPr>
          <w:sz w:val="24"/>
        </w:rPr>
        <w:t xml:space="preserve">формирование навыков получения и использования информации (на основе ИКТ), способствующих повышению социальных компетенций и адаптации в реальных жизненных </w:t>
      </w:r>
      <w:r>
        <w:rPr>
          <w:spacing w:val="-2"/>
          <w:sz w:val="24"/>
        </w:rPr>
        <w:t>условиях;</w:t>
      </w:r>
    </w:p>
    <w:p w:rsidR="004D001B" w:rsidRDefault="00FF118F">
      <w:pPr>
        <w:pStyle w:val="a4"/>
        <w:numPr>
          <w:ilvl w:val="0"/>
          <w:numId w:val="14"/>
        </w:numPr>
        <w:tabs>
          <w:tab w:val="left" w:pos="540"/>
        </w:tabs>
        <w:ind w:right="576"/>
        <w:rPr>
          <w:sz w:val="24"/>
        </w:rPr>
      </w:pPr>
      <w:r>
        <w:rPr>
          <w:sz w:val="24"/>
        </w:rPr>
        <w:t>социальную защиту ребёнка в случаях небла</w:t>
      </w:r>
      <w:r>
        <w:rPr>
          <w:sz w:val="24"/>
        </w:rPr>
        <w:t xml:space="preserve">гоприятных условий жизни при психотравмирующих </w:t>
      </w:r>
      <w:r>
        <w:rPr>
          <w:spacing w:val="-2"/>
          <w:sz w:val="24"/>
        </w:rPr>
        <w:t>обстоятельствах.</w:t>
      </w:r>
    </w:p>
    <w:p w:rsidR="004D001B" w:rsidRDefault="00FF118F">
      <w:pPr>
        <w:pStyle w:val="a3"/>
        <w:spacing w:line="275" w:lineRule="exact"/>
      </w:pPr>
      <w:r>
        <w:t>Консультативная</w:t>
      </w:r>
      <w:r>
        <w:rPr>
          <w:spacing w:val="-3"/>
        </w:rPr>
        <w:t xml:space="preserve"> </w:t>
      </w:r>
      <w:r>
        <w:t>работа</w:t>
      </w:r>
      <w:r>
        <w:rPr>
          <w:spacing w:val="-5"/>
        </w:rPr>
        <w:t xml:space="preserve"> </w:t>
      </w:r>
      <w:r>
        <w:t>включает</w:t>
      </w:r>
      <w:r>
        <w:rPr>
          <w:spacing w:val="-3"/>
        </w:rPr>
        <w:t xml:space="preserve"> </w:t>
      </w:r>
      <w:r>
        <w:t>в</w:t>
      </w:r>
      <w:r>
        <w:rPr>
          <w:spacing w:val="-4"/>
        </w:rPr>
        <w:t xml:space="preserve"> </w:t>
      </w:r>
      <w:r>
        <w:rPr>
          <w:spacing w:val="-2"/>
        </w:rPr>
        <w:t>себя:</w:t>
      </w:r>
    </w:p>
    <w:p w:rsidR="004D001B" w:rsidRDefault="00FF118F">
      <w:pPr>
        <w:pStyle w:val="a4"/>
        <w:numPr>
          <w:ilvl w:val="0"/>
          <w:numId w:val="14"/>
        </w:numPr>
        <w:tabs>
          <w:tab w:val="left" w:pos="539"/>
        </w:tabs>
        <w:spacing w:line="294" w:lineRule="exact"/>
        <w:ind w:left="539" w:hanging="359"/>
        <w:rPr>
          <w:sz w:val="24"/>
        </w:rPr>
      </w:pPr>
      <w:r>
        <w:rPr>
          <w:sz w:val="24"/>
        </w:rPr>
        <w:t>выработку</w:t>
      </w:r>
      <w:r>
        <w:rPr>
          <w:spacing w:val="23"/>
          <w:sz w:val="24"/>
        </w:rPr>
        <w:t xml:space="preserve">  </w:t>
      </w:r>
      <w:r>
        <w:rPr>
          <w:sz w:val="24"/>
        </w:rPr>
        <w:t>совместных</w:t>
      </w:r>
      <w:r>
        <w:rPr>
          <w:spacing w:val="28"/>
          <w:sz w:val="24"/>
        </w:rPr>
        <w:t xml:space="preserve">  </w:t>
      </w:r>
      <w:r>
        <w:rPr>
          <w:sz w:val="24"/>
        </w:rPr>
        <w:t>обоснованных</w:t>
      </w:r>
      <w:r>
        <w:rPr>
          <w:spacing w:val="28"/>
          <w:sz w:val="24"/>
        </w:rPr>
        <w:t xml:space="preserve">  </w:t>
      </w:r>
      <w:r>
        <w:rPr>
          <w:sz w:val="24"/>
        </w:rPr>
        <w:t>рекомендаций</w:t>
      </w:r>
      <w:r>
        <w:rPr>
          <w:spacing w:val="28"/>
          <w:sz w:val="24"/>
        </w:rPr>
        <w:t xml:space="preserve">  </w:t>
      </w:r>
      <w:r>
        <w:rPr>
          <w:sz w:val="24"/>
        </w:rPr>
        <w:t>по</w:t>
      </w:r>
      <w:r>
        <w:rPr>
          <w:spacing w:val="27"/>
          <w:sz w:val="24"/>
        </w:rPr>
        <w:t xml:space="preserve">  </w:t>
      </w:r>
      <w:r>
        <w:rPr>
          <w:sz w:val="24"/>
        </w:rPr>
        <w:t>основным</w:t>
      </w:r>
      <w:r>
        <w:rPr>
          <w:spacing w:val="26"/>
          <w:sz w:val="24"/>
        </w:rPr>
        <w:t xml:space="preserve">  </w:t>
      </w:r>
      <w:r>
        <w:rPr>
          <w:sz w:val="24"/>
        </w:rPr>
        <w:t>направлениям</w:t>
      </w:r>
      <w:r>
        <w:rPr>
          <w:spacing w:val="27"/>
          <w:sz w:val="24"/>
        </w:rPr>
        <w:t xml:space="preserve">  </w:t>
      </w:r>
      <w:r>
        <w:rPr>
          <w:sz w:val="24"/>
        </w:rPr>
        <w:t>работы</w:t>
      </w:r>
      <w:r>
        <w:rPr>
          <w:spacing w:val="38"/>
          <w:sz w:val="24"/>
        </w:rPr>
        <w:t xml:space="preserve"> </w:t>
      </w:r>
      <w:r>
        <w:rPr>
          <w:spacing w:val="-10"/>
          <w:sz w:val="24"/>
        </w:rPr>
        <w:t>с</w:t>
      </w:r>
    </w:p>
    <w:p w:rsidR="004D001B" w:rsidRDefault="004D001B">
      <w:pPr>
        <w:spacing w:line="294" w:lineRule="exact"/>
        <w:jc w:val="both"/>
        <w:rPr>
          <w:sz w:val="24"/>
        </w:rPr>
        <w:sectPr w:rsidR="004D001B">
          <w:pgSz w:w="11920" w:h="16850"/>
          <w:pgMar w:top="720" w:right="160" w:bottom="2180" w:left="480" w:header="0" w:footer="1924" w:gutter="0"/>
          <w:cols w:space="720"/>
        </w:sectPr>
      </w:pPr>
    </w:p>
    <w:p w:rsidR="004D001B" w:rsidRDefault="00FF118F">
      <w:pPr>
        <w:pStyle w:val="a3"/>
        <w:spacing w:before="68"/>
        <w:ind w:right="573"/>
      </w:pPr>
      <w:r>
        <w:t>обучающимися с ограниченными возможностями здоровья, единых для всех участников образовательного процесса;</w:t>
      </w:r>
    </w:p>
    <w:p w:rsidR="004D001B" w:rsidRDefault="00FF118F">
      <w:pPr>
        <w:pStyle w:val="a4"/>
        <w:numPr>
          <w:ilvl w:val="0"/>
          <w:numId w:val="14"/>
        </w:numPr>
        <w:tabs>
          <w:tab w:val="left" w:pos="540"/>
        </w:tabs>
        <w:ind w:right="573"/>
        <w:rPr>
          <w:sz w:val="24"/>
        </w:rPr>
      </w:pPr>
      <w:r>
        <w:rPr>
          <w:sz w:val="24"/>
        </w:rPr>
        <w:t>консультирование</w:t>
      </w:r>
      <w:r>
        <w:rPr>
          <w:spacing w:val="-15"/>
          <w:sz w:val="24"/>
        </w:rPr>
        <w:t xml:space="preserve"> </w:t>
      </w:r>
      <w:r>
        <w:rPr>
          <w:sz w:val="24"/>
        </w:rPr>
        <w:t>специалистами</w:t>
      </w:r>
      <w:r>
        <w:rPr>
          <w:spacing w:val="-15"/>
          <w:sz w:val="24"/>
        </w:rPr>
        <w:t xml:space="preserve"> </w:t>
      </w:r>
      <w:r>
        <w:rPr>
          <w:sz w:val="24"/>
        </w:rPr>
        <w:t>педагогов</w:t>
      </w:r>
      <w:r>
        <w:rPr>
          <w:spacing w:val="-15"/>
          <w:sz w:val="24"/>
        </w:rPr>
        <w:t xml:space="preserve"> </w:t>
      </w:r>
      <w:r>
        <w:rPr>
          <w:sz w:val="24"/>
        </w:rPr>
        <w:t>по</w:t>
      </w:r>
      <w:r>
        <w:rPr>
          <w:spacing w:val="-15"/>
          <w:sz w:val="24"/>
        </w:rPr>
        <w:t xml:space="preserve"> </w:t>
      </w:r>
      <w:r>
        <w:rPr>
          <w:sz w:val="24"/>
        </w:rPr>
        <w:t>выбору</w:t>
      </w:r>
      <w:r>
        <w:rPr>
          <w:spacing w:val="-15"/>
          <w:sz w:val="24"/>
        </w:rPr>
        <w:t xml:space="preserve"> </w:t>
      </w:r>
      <w:r>
        <w:rPr>
          <w:sz w:val="24"/>
        </w:rPr>
        <w:t>индивидуально</w:t>
      </w:r>
      <w:r>
        <w:rPr>
          <w:spacing w:val="-15"/>
          <w:sz w:val="24"/>
        </w:rPr>
        <w:t xml:space="preserve"> </w:t>
      </w:r>
      <w:r>
        <w:rPr>
          <w:sz w:val="24"/>
        </w:rPr>
        <w:t>ориентированныхметодов</w:t>
      </w:r>
      <w:r>
        <w:rPr>
          <w:spacing w:val="-15"/>
          <w:sz w:val="24"/>
        </w:rPr>
        <w:t xml:space="preserve"> </w:t>
      </w:r>
      <w:r>
        <w:rPr>
          <w:sz w:val="24"/>
        </w:rPr>
        <w:t>и приёмов работы с обучающимися с ограниченными возможностями</w:t>
      </w:r>
      <w:r>
        <w:rPr>
          <w:sz w:val="24"/>
        </w:rPr>
        <w:t xml:space="preserve"> здоровья;</w:t>
      </w:r>
    </w:p>
    <w:p w:rsidR="004D001B" w:rsidRDefault="00FF118F">
      <w:pPr>
        <w:pStyle w:val="a4"/>
        <w:numPr>
          <w:ilvl w:val="0"/>
          <w:numId w:val="14"/>
        </w:numPr>
        <w:tabs>
          <w:tab w:val="left" w:pos="540"/>
        </w:tabs>
        <w:ind w:right="583"/>
        <w:rPr>
          <w:sz w:val="24"/>
        </w:rPr>
      </w:pPr>
      <w:r>
        <w:rPr>
          <w:sz w:val="24"/>
        </w:rPr>
        <w:t>консультативную помощь семье в вопросах выбора стратегии воспитания и приёмов коррекционного обучения ребёнка с ограниченными возможностями здоровья;</w:t>
      </w:r>
    </w:p>
    <w:p w:rsidR="004D001B" w:rsidRDefault="00FF118F">
      <w:pPr>
        <w:pStyle w:val="a4"/>
        <w:numPr>
          <w:ilvl w:val="0"/>
          <w:numId w:val="14"/>
        </w:numPr>
        <w:tabs>
          <w:tab w:val="left" w:pos="540"/>
        </w:tabs>
        <w:ind w:right="573"/>
        <w:rPr>
          <w:sz w:val="24"/>
        </w:rPr>
      </w:pPr>
      <w:r>
        <w:rPr>
          <w:sz w:val="24"/>
        </w:rPr>
        <w:t>консультационную</w:t>
      </w:r>
      <w:r>
        <w:rPr>
          <w:spacing w:val="-1"/>
          <w:sz w:val="24"/>
        </w:rPr>
        <w:t xml:space="preserve"> </w:t>
      </w:r>
      <w:r>
        <w:rPr>
          <w:sz w:val="24"/>
        </w:rPr>
        <w:t>поддержку</w:t>
      </w:r>
      <w:r>
        <w:rPr>
          <w:spacing w:val="-9"/>
          <w:sz w:val="24"/>
        </w:rPr>
        <w:t xml:space="preserve"> </w:t>
      </w:r>
      <w:r>
        <w:rPr>
          <w:sz w:val="24"/>
        </w:rPr>
        <w:t>и помощь,</w:t>
      </w:r>
      <w:r>
        <w:rPr>
          <w:spacing w:val="-1"/>
          <w:sz w:val="24"/>
        </w:rPr>
        <w:t xml:space="preserve"> </w:t>
      </w:r>
      <w:r>
        <w:rPr>
          <w:sz w:val="24"/>
        </w:rPr>
        <w:t>направленные</w:t>
      </w:r>
      <w:r>
        <w:rPr>
          <w:spacing w:val="-3"/>
          <w:sz w:val="24"/>
        </w:rPr>
        <w:t xml:space="preserve"> </w:t>
      </w:r>
      <w:r>
        <w:rPr>
          <w:sz w:val="24"/>
        </w:rPr>
        <w:t>на</w:t>
      </w:r>
      <w:r>
        <w:rPr>
          <w:spacing w:val="-2"/>
          <w:sz w:val="24"/>
        </w:rPr>
        <w:t xml:space="preserve"> </w:t>
      </w:r>
      <w:r>
        <w:rPr>
          <w:sz w:val="24"/>
        </w:rPr>
        <w:t>содействие</w:t>
      </w:r>
      <w:r>
        <w:rPr>
          <w:spacing w:val="-2"/>
          <w:sz w:val="24"/>
        </w:rPr>
        <w:t xml:space="preserve"> </w:t>
      </w:r>
      <w:r>
        <w:rPr>
          <w:sz w:val="24"/>
        </w:rPr>
        <w:t>свободному</w:t>
      </w:r>
      <w:r>
        <w:rPr>
          <w:spacing w:val="-6"/>
          <w:sz w:val="24"/>
        </w:rPr>
        <w:t xml:space="preserve"> </w:t>
      </w:r>
      <w:r>
        <w:rPr>
          <w:sz w:val="24"/>
        </w:rPr>
        <w:t>и осознанному выбору</w:t>
      </w:r>
      <w:r>
        <w:rPr>
          <w:sz w:val="24"/>
        </w:rPr>
        <w:t xml:space="preserve"> обучающимися с ограниченными возможностями здоровья профессии, формы и места обучения в соответствии с профессиональными интересами, индивидуальными способностями и психофизиологическими особенностями.</w:t>
      </w:r>
    </w:p>
    <w:p w:rsidR="004D001B" w:rsidRDefault="00FF118F">
      <w:pPr>
        <w:pStyle w:val="a3"/>
        <w:spacing w:line="275" w:lineRule="exact"/>
      </w:pPr>
      <w:r>
        <w:t>Информационно-просветительская</w:t>
      </w:r>
      <w:r>
        <w:rPr>
          <w:spacing w:val="-16"/>
        </w:rPr>
        <w:t xml:space="preserve"> </w:t>
      </w:r>
      <w:r>
        <w:t>работа</w:t>
      </w:r>
      <w:r>
        <w:rPr>
          <w:spacing w:val="-15"/>
        </w:rPr>
        <w:t xml:space="preserve"> </w:t>
      </w:r>
      <w:r>
        <w:rPr>
          <w:spacing w:val="-2"/>
        </w:rPr>
        <w:t>предусматривает:</w:t>
      </w:r>
    </w:p>
    <w:p w:rsidR="004D001B" w:rsidRDefault="00FF118F">
      <w:pPr>
        <w:pStyle w:val="a4"/>
        <w:numPr>
          <w:ilvl w:val="0"/>
          <w:numId w:val="14"/>
        </w:numPr>
        <w:tabs>
          <w:tab w:val="left" w:pos="540"/>
        </w:tabs>
        <w:ind w:right="578"/>
        <w:rPr>
          <w:sz w:val="24"/>
        </w:rPr>
      </w:pPr>
      <w:r>
        <w:rPr>
          <w:sz w:val="24"/>
        </w:rPr>
        <w:t xml:space="preserve">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w:t>
      </w:r>
      <w:r>
        <w:rPr>
          <w:spacing w:val="-2"/>
          <w:sz w:val="24"/>
        </w:rPr>
        <w:t>работников;</w:t>
      </w:r>
    </w:p>
    <w:p w:rsidR="004D001B" w:rsidRDefault="00FF118F">
      <w:pPr>
        <w:pStyle w:val="a4"/>
        <w:numPr>
          <w:ilvl w:val="0"/>
          <w:numId w:val="14"/>
        </w:numPr>
        <w:tabs>
          <w:tab w:val="left" w:pos="540"/>
        </w:tabs>
        <w:ind w:right="571"/>
        <w:rPr>
          <w:sz w:val="24"/>
        </w:rPr>
      </w:pPr>
      <w:r>
        <w:rPr>
          <w:sz w:val="24"/>
        </w:rPr>
        <w:t>различные формы просветительской деятельности (лекции, беседы, и</w:t>
      </w:r>
      <w:r>
        <w:rPr>
          <w:sz w:val="24"/>
        </w:rPr>
        <w:t>нформационные стенды, печатные материалы), направленные на разъяснение участникам образовательного процесса обучающимся (как имеющим, так и не имеющим недостаткив развитии), их родителям (законным представителям), педагогическим работникам вопросов, связан</w:t>
      </w:r>
      <w:r>
        <w:rPr>
          <w:sz w:val="24"/>
        </w:rPr>
        <w:t xml:space="preserve">ных с особенностями образовательного процесса и сопровождения обучающихся с ограниченными возможностями </w:t>
      </w:r>
      <w:r>
        <w:rPr>
          <w:spacing w:val="-2"/>
          <w:sz w:val="24"/>
        </w:rPr>
        <w:t>здоровья;</w:t>
      </w:r>
    </w:p>
    <w:p w:rsidR="004D001B" w:rsidRDefault="00FF118F">
      <w:pPr>
        <w:pStyle w:val="a4"/>
        <w:numPr>
          <w:ilvl w:val="0"/>
          <w:numId w:val="14"/>
        </w:numPr>
        <w:tabs>
          <w:tab w:val="left" w:pos="540"/>
        </w:tabs>
        <w:ind w:right="575"/>
        <w:rPr>
          <w:sz w:val="24"/>
        </w:rPr>
      </w:pPr>
      <w:r>
        <w:rPr>
          <w:sz w:val="24"/>
        </w:rPr>
        <w:t>проведение тематических выступлений для педагогов и родителей (законных представителей) по разъяснению индивидуально-типологических особенност</w:t>
      </w:r>
      <w:r>
        <w:rPr>
          <w:sz w:val="24"/>
        </w:rPr>
        <w:t>ей различных категорий детей с ограниченными возможностями здоровья.</w:t>
      </w:r>
    </w:p>
    <w:p w:rsidR="004D001B" w:rsidRDefault="00FF118F">
      <w:pPr>
        <w:pStyle w:val="a3"/>
        <w:spacing w:before="275" w:line="237" w:lineRule="auto"/>
        <w:ind w:right="3481" w:firstLine="3013"/>
        <w:jc w:val="left"/>
      </w:pPr>
      <w:r>
        <w:t>Требования</w:t>
      </w:r>
      <w:r>
        <w:rPr>
          <w:spacing w:val="-15"/>
        </w:rPr>
        <w:t xml:space="preserve"> </w:t>
      </w:r>
      <w:r>
        <w:t>к</w:t>
      </w:r>
      <w:r>
        <w:rPr>
          <w:spacing w:val="-15"/>
        </w:rPr>
        <w:t xml:space="preserve"> </w:t>
      </w:r>
      <w:r>
        <w:t>условиям</w:t>
      </w:r>
      <w:r>
        <w:rPr>
          <w:spacing w:val="-15"/>
        </w:rPr>
        <w:t xml:space="preserve"> </w:t>
      </w:r>
      <w:r>
        <w:t>реализации</w:t>
      </w:r>
      <w:r>
        <w:rPr>
          <w:spacing w:val="-14"/>
        </w:rPr>
        <w:t xml:space="preserve"> </w:t>
      </w:r>
      <w:r>
        <w:t>ПКР К психолого-педагогическим условиям относятся:</w:t>
      </w:r>
    </w:p>
    <w:p w:rsidR="004D001B" w:rsidRDefault="00FF118F">
      <w:pPr>
        <w:pStyle w:val="a4"/>
        <w:numPr>
          <w:ilvl w:val="0"/>
          <w:numId w:val="14"/>
        </w:numPr>
        <w:tabs>
          <w:tab w:val="left" w:pos="540"/>
        </w:tabs>
        <w:spacing w:before="1"/>
        <w:ind w:right="573"/>
        <w:jc w:val="left"/>
        <w:rPr>
          <w:sz w:val="24"/>
        </w:rPr>
      </w:pPr>
      <w:r>
        <w:rPr>
          <w:sz w:val="24"/>
        </w:rPr>
        <w:t>коррекционная</w:t>
      </w:r>
      <w:r>
        <w:rPr>
          <w:spacing w:val="80"/>
          <w:sz w:val="24"/>
        </w:rPr>
        <w:t xml:space="preserve"> </w:t>
      </w:r>
      <w:r>
        <w:rPr>
          <w:sz w:val="24"/>
        </w:rPr>
        <w:t>направленность</w:t>
      </w:r>
      <w:r>
        <w:rPr>
          <w:spacing w:val="80"/>
          <w:w w:val="150"/>
          <w:sz w:val="24"/>
        </w:rPr>
        <w:t xml:space="preserve"> </w:t>
      </w:r>
      <w:r>
        <w:rPr>
          <w:sz w:val="24"/>
        </w:rPr>
        <w:t>учебно-воспитательного</w:t>
      </w:r>
      <w:r>
        <w:rPr>
          <w:spacing w:val="80"/>
          <w:sz w:val="24"/>
        </w:rPr>
        <w:t xml:space="preserve"> </w:t>
      </w:r>
      <w:r>
        <w:rPr>
          <w:sz w:val="24"/>
        </w:rPr>
        <w:t>процесса</w:t>
      </w:r>
      <w:r>
        <w:rPr>
          <w:spacing w:val="80"/>
          <w:sz w:val="24"/>
        </w:rPr>
        <w:t xml:space="preserve"> </w:t>
      </w:r>
      <w:r>
        <w:rPr>
          <w:sz w:val="24"/>
        </w:rPr>
        <w:t>с</w:t>
      </w:r>
      <w:r>
        <w:rPr>
          <w:spacing w:val="80"/>
          <w:sz w:val="24"/>
        </w:rPr>
        <w:t xml:space="preserve"> </w:t>
      </w:r>
      <w:r>
        <w:rPr>
          <w:sz w:val="24"/>
        </w:rPr>
        <w:t>интеграцией</w:t>
      </w:r>
      <w:r>
        <w:rPr>
          <w:spacing w:val="80"/>
          <w:sz w:val="24"/>
        </w:rPr>
        <w:t xml:space="preserve"> </w:t>
      </w:r>
      <w:r>
        <w:rPr>
          <w:sz w:val="24"/>
        </w:rPr>
        <w:t>общего</w:t>
      </w:r>
      <w:r>
        <w:rPr>
          <w:spacing w:val="40"/>
          <w:sz w:val="24"/>
        </w:rPr>
        <w:t xml:space="preserve"> </w:t>
      </w:r>
      <w:r>
        <w:rPr>
          <w:sz w:val="24"/>
        </w:rPr>
        <w:t>и</w:t>
      </w:r>
      <w:r>
        <w:rPr>
          <w:spacing w:val="80"/>
          <w:sz w:val="24"/>
        </w:rPr>
        <w:t xml:space="preserve"> </w:t>
      </w:r>
      <w:r>
        <w:rPr>
          <w:sz w:val="24"/>
        </w:rPr>
        <w:t>коррекционного обра</w:t>
      </w:r>
      <w:r>
        <w:rPr>
          <w:sz w:val="24"/>
        </w:rPr>
        <w:t>зования;</w:t>
      </w:r>
    </w:p>
    <w:p w:rsidR="004D001B" w:rsidRDefault="00FF118F">
      <w:pPr>
        <w:pStyle w:val="a4"/>
        <w:numPr>
          <w:ilvl w:val="0"/>
          <w:numId w:val="14"/>
        </w:numPr>
        <w:tabs>
          <w:tab w:val="left" w:pos="539"/>
        </w:tabs>
        <w:spacing w:line="293" w:lineRule="exact"/>
        <w:ind w:left="539" w:hanging="359"/>
        <w:jc w:val="left"/>
        <w:rPr>
          <w:sz w:val="24"/>
        </w:rPr>
      </w:pPr>
      <w:r>
        <w:rPr>
          <w:sz w:val="24"/>
        </w:rPr>
        <w:t>учёт</w:t>
      </w:r>
      <w:r>
        <w:rPr>
          <w:spacing w:val="-8"/>
          <w:sz w:val="24"/>
        </w:rPr>
        <w:t xml:space="preserve"> </w:t>
      </w:r>
      <w:r>
        <w:rPr>
          <w:sz w:val="24"/>
        </w:rPr>
        <w:t>индивидуальных</w:t>
      </w:r>
      <w:r>
        <w:rPr>
          <w:spacing w:val="-5"/>
          <w:sz w:val="24"/>
        </w:rPr>
        <w:t xml:space="preserve"> </w:t>
      </w:r>
      <w:r>
        <w:rPr>
          <w:sz w:val="24"/>
        </w:rPr>
        <w:t>особенностей</w:t>
      </w:r>
      <w:r>
        <w:rPr>
          <w:spacing w:val="-7"/>
          <w:sz w:val="24"/>
        </w:rPr>
        <w:t xml:space="preserve"> </w:t>
      </w:r>
      <w:r>
        <w:rPr>
          <w:spacing w:val="-2"/>
          <w:sz w:val="24"/>
        </w:rPr>
        <w:t>ребёнка;</w:t>
      </w:r>
    </w:p>
    <w:p w:rsidR="004D001B" w:rsidRDefault="00FF118F">
      <w:pPr>
        <w:pStyle w:val="a4"/>
        <w:numPr>
          <w:ilvl w:val="0"/>
          <w:numId w:val="14"/>
        </w:numPr>
        <w:tabs>
          <w:tab w:val="left" w:pos="539"/>
        </w:tabs>
        <w:spacing w:before="1" w:line="293" w:lineRule="exact"/>
        <w:ind w:left="539" w:hanging="359"/>
        <w:jc w:val="left"/>
        <w:rPr>
          <w:sz w:val="24"/>
        </w:rPr>
      </w:pPr>
      <w:r>
        <w:rPr>
          <w:sz w:val="24"/>
        </w:rPr>
        <w:t>соблюдение</w:t>
      </w:r>
      <w:r>
        <w:rPr>
          <w:spacing w:val="-16"/>
          <w:sz w:val="24"/>
        </w:rPr>
        <w:t xml:space="preserve"> </w:t>
      </w:r>
      <w:r>
        <w:rPr>
          <w:sz w:val="24"/>
        </w:rPr>
        <w:t>комфортного</w:t>
      </w:r>
      <w:r>
        <w:rPr>
          <w:spacing w:val="-10"/>
          <w:sz w:val="24"/>
        </w:rPr>
        <w:t xml:space="preserve"> </w:t>
      </w:r>
      <w:r>
        <w:rPr>
          <w:sz w:val="24"/>
        </w:rPr>
        <w:t>психоэмоционального</w:t>
      </w:r>
      <w:r>
        <w:rPr>
          <w:spacing w:val="-11"/>
          <w:sz w:val="24"/>
        </w:rPr>
        <w:t xml:space="preserve"> </w:t>
      </w:r>
      <w:r>
        <w:rPr>
          <w:spacing w:val="-2"/>
          <w:sz w:val="24"/>
        </w:rPr>
        <w:t>режима;</w:t>
      </w:r>
    </w:p>
    <w:p w:rsidR="004D001B" w:rsidRDefault="00FF118F">
      <w:pPr>
        <w:pStyle w:val="a4"/>
        <w:numPr>
          <w:ilvl w:val="0"/>
          <w:numId w:val="14"/>
        </w:numPr>
        <w:tabs>
          <w:tab w:val="left" w:pos="539"/>
        </w:tabs>
        <w:spacing w:line="293" w:lineRule="exact"/>
        <w:ind w:left="539" w:hanging="359"/>
        <w:jc w:val="left"/>
        <w:rPr>
          <w:sz w:val="24"/>
        </w:rPr>
      </w:pPr>
      <w:r>
        <w:rPr>
          <w:sz w:val="24"/>
        </w:rPr>
        <w:t>соблюдение</w:t>
      </w:r>
      <w:r>
        <w:rPr>
          <w:spacing w:val="-9"/>
          <w:sz w:val="24"/>
        </w:rPr>
        <w:t xml:space="preserve"> </w:t>
      </w:r>
      <w:r>
        <w:rPr>
          <w:sz w:val="24"/>
        </w:rPr>
        <w:t>рекомендаций</w:t>
      </w:r>
      <w:r>
        <w:rPr>
          <w:spacing w:val="-7"/>
          <w:sz w:val="24"/>
        </w:rPr>
        <w:t xml:space="preserve"> </w:t>
      </w:r>
      <w:r>
        <w:rPr>
          <w:sz w:val="24"/>
        </w:rPr>
        <w:t>медицинских</w:t>
      </w:r>
      <w:r>
        <w:rPr>
          <w:spacing w:val="-6"/>
          <w:sz w:val="24"/>
        </w:rPr>
        <w:t xml:space="preserve"> </w:t>
      </w:r>
      <w:r>
        <w:rPr>
          <w:sz w:val="24"/>
        </w:rPr>
        <w:t>работников,</w:t>
      </w:r>
      <w:r>
        <w:rPr>
          <w:spacing w:val="-8"/>
          <w:sz w:val="24"/>
        </w:rPr>
        <w:t xml:space="preserve"> </w:t>
      </w:r>
      <w:r>
        <w:rPr>
          <w:sz w:val="24"/>
        </w:rPr>
        <w:t>психолога</w:t>
      </w:r>
      <w:r>
        <w:rPr>
          <w:spacing w:val="-10"/>
          <w:sz w:val="24"/>
        </w:rPr>
        <w:t xml:space="preserve"> </w:t>
      </w:r>
      <w:r>
        <w:rPr>
          <w:sz w:val="24"/>
        </w:rPr>
        <w:t>и</w:t>
      </w:r>
      <w:r>
        <w:rPr>
          <w:spacing w:val="-7"/>
          <w:sz w:val="24"/>
        </w:rPr>
        <w:t xml:space="preserve"> </w:t>
      </w:r>
      <w:r>
        <w:rPr>
          <w:spacing w:val="-2"/>
          <w:sz w:val="24"/>
        </w:rPr>
        <w:t>дефектологов;</w:t>
      </w:r>
    </w:p>
    <w:p w:rsidR="004D001B" w:rsidRDefault="00FF118F">
      <w:pPr>
        <w:pStyle w:val="a4"/>
        <w:numPr>
          <w:ilvl w:val="0"/>
          <w:numId w:val="14"/>
        </w:numPr>
        <w:tabs>
          <w:tab w:val="left" w:pos="540"/>
        </w:tabs>
        <w:ind w:right="573"/>
        <w:rPr>
          <w:sz w:val="24"/>
        </w:rPr>
      </w:pPr>
      <w:r>
        <w:rPr>
          <w:sz w:val="24"/>
        </w:rPr>
        <w:t xml:space="preserve">использование современных педагогических технологий, в том числе информационных, компьютерных для оптимизации образовательного процесса, повышения его эффективности, </w:t>
      </w:r>
      <w:r>
        <w:rPr>
          <w:spacing w:val="-2"/>
          <w:sz w:val="24"/>
        </w:rPr>
        <w:t>доступности.</w:t>
      </w:r>
    </w:p>
    <w:p w:rsidR="004D001B" w:rsidRDefault="00FF118F">
      <w:pPr>
        <w:pStyle w:val="a3"/>
        <w:spacing w:line="275" w:lineRule="exact"/>
      </w:pPr>
      <w:r>
        <w:t>К</w:t>
      </w:r>
      <w:r>
        <w:rPr>
          <w:spacing w:val="-3"/>
        </w:rPr>
        <w:t xml:space="preserve"> </w:t>
      </w:r>
      <w:r>
        <w:t>кадровым</w:t>
      </w:r>
      <w:r>
        <w:rPr>
          <w:spacing w:val="-3"/>
        </w:rPr>
        <w:t xml:space="preserve"> </w:t>
      </w:r>
      <w:r>
        <w:t>условиям</w:t>
      </w:r>
      <w:r>
        <w:rPr>
          <w:spacing w:val="-3"/>
        </w:rPr>
        <w:t xml:space="preserve"> </w:t>
      </w:r>
      <w:r>
        <w:rPr>
          <w:spacing w:val="-2"/>
        </w:rPr>
        <w:t>относятся:</w:t>
      </w:r>
    </w:p>
    <w:p w:rsidR="004D001B" w:rsidRDefault="00FF118F">
      <w:pPr>
        <w:pStyle w:val="a3"/>
        <w:ind w:right="575" w:firstLine="965"/>
      </w:pPr>
      <w:r>
        <w:t>Коррекционно­развивающая работа осуществляется</w:t>
      </w:r>
      <w:r>
        <w:t xml:space="preserve"> специалистами соответствующей квалификации в области тифлопедагогики и тифлопсихологии, имеющими специализированное образование, и педагогами, прошедшими обязательную курсовую или другие виды профессиональной</w:t>
      </w:r>
      <w:r>
        <w:rPr>
          <w:spacing w:val="-15"/>
        </w:rPr>
        <w:t xml:space="preserve"> </w:t>
      </w:r>
      <w:r>
        <w:t>подготовки.</w:t>
      </w:r>
      <w:r>
        <w:rPr>
          <w:spacing w:val="-15"/>
        </w:rPr>
        <w:t xml:space="preserve"> </w:t>
      </w:r>
      <w:r>
        <w:t>Уровень</w:t>
      </w:r>
      <w:r>
        <w:rPr>
          <w:spacing w:val="-15"/>
        </w:rPr>
        <w:t xml:space="preserve"> </w:t>
      </w:r>
      <w:r>
        <w:t>квалификации</w:t>
      </w:r>
      <w:r>
        <w:rPr>
          <w:spacing w:val="-15"/>
        </w:rPr>
        <w:t xml:space="preserve"> </w:t>
      </w:r>
      <w:r>
        <w:t>работников</w:t>
      </w:r>
      <w:r>
        <w:rPr>
          <w:spacing w:val="-15"/>
        </w:rPr>
        <w:t xml:space="preserve"> </w:t>
      </w:r>
      <w:r>
        <w:t>Шк</w:t>
      </w:r>
      <w:r>
        <w:t>олы</w:t>
      </w:r>
      <w:r>
        <w:rPr>
          <w:spacing w:val="-15"/>
        </w:rPr>
        <w:t xml:space="preserve"> </w:t>
      </w:r>
      <w:r>
        <w:t>для</w:t>
      </w:r>
      <w:r>
        <w:rPr>
          <w:spacing w:val="-15"/>
        </w:rPr>
        <w:t xml:space="preserve"> </w:t>
      </w:r>
      <w:r>
        <w:t>каждой</w:t>
      </w:r>
      <w:r>
        <w:rPr>
          <w:spacing w:val="-15"/>
        </w:rPr>
        <w:t xml:space="preserve"> </w:t>
      </w:r>
      <w:r>
        <w:t>занимаемой должности соответствует квалификационным характеристикам по соответствующей должности.</w:t>
      </w:r>
    </w:p>
    <w:p w:rsidR="004D001B" w:rsidRDefault="00FF118F">
      <w:pPr>
        <w:pStyle w:val="a3"/>
        <w:ind w:right="574" w:firstLine="965"/>
      </w:pPr>
      <w:r>
        <w:t>Обеспечивается систематическое повышение квалификации или переподготовка педагогических работников, реализующих АООП СОО. Они обладают професси</w:t>
      </w:r>
      <w:r>
        <w:t>ональными компетенциями в области организации и осуществления образовательно­ коррекционной и воспитательной работы со слепыми и слабовидящими обучающимися с учетом их особых образовательных потребностей, индивидуальных особенностей, проведения мониторинга</w:t>
      </w:r>
      <w:r>
        <w:t xml:space="preserve"> достижения обучающимися планируемых личностных, метапредметных и предметных результатов, анализа и оценки полученных данных, подготовки учебно­методической </w:t>
      </w:r>
      <w:r>
        <w:rPr>
          <w:spacing w:val="-2"/>
        </w:rPr>
        <w:t>документации.</w:t>
      </w:r>
    </w:p>
    <w:p w:rsidR="004D001B" w:rsidRDefault="00FF118F">
      <w:pPr>
        <w:pStyle w:val="a3"/>
      </w:pPr>
      <w:r>
        <w:t>К</w:t>
      </w:r>
      <w:r>
        <w:rPr>
          <w:spacing w:val="-7"/>
        </w:rPr>
        <w:t xml:space="preserve"> </w:t>
      </w:r>
      <w:r>
        <w:t>материально-техническим</w:t>
      </w:r>
      <w:r>
        <w:rPr>
          <w:spacing w:val="-7"/>
        </w:rPr>
        <w:t xml:space="preserve"> </w:t>
      </w:r>
      <w:r>
        <w:t>условиям</w:t>
      </w:r>
      <w:r>
        <w:rPr>
          <w:spacing w:val="-6"/>
        </w:rPr>
        <w:t xml:space="preserve"> </w:t>
      </w:r>
      <w:r>
        <w:rPr>
          <w:spacing w:val="-2"/>
        </w:rPr>
        <w:t>относятся:</w:t>
      </w:r>
    </w:p>
    <w:p w:rsidR="004D001B" w:rsidRDefault="004D001B">
      <w:pPr>
        <w:sectPr w:rsidR="004D001B">
          <w:pgSz w:w="11920" w:h="16850"/>
          <w:pgMar w:top="720" w:right="160" w:bottom="2180" w:left="480" w:header="0" w:footer="1924" w:gutter="0"/>
          <w:cols w:space="720"/>
        </w:sectPr>
      </w:pPr>
    </w:p>
    <w:p w:rsidR="004D001B" w:rsidRDefault="00FF118F">
      <w:pPr>
        <w:pStyle w:val="a3"/>
        <w:spacing w:before="68"/>
        <w:jc w:val="left"/>
      </w:pPr>
      <w:r>
        <w:t>материально-техническ</w:t>
      </w:r>
      <w:r>
        <w:t>ая</w:t>
      </w:r>
      <w:r>
        <w:rPr>
          <w:spacing w:val="-3"/>
        </w:rPr>
        <w:t xml:space="preserve"> </w:t>
      </w:r>
      <w:r>
        <w:t>база,</w:t>
      </w:r>
      <w:r>
        <w:rPr>
          <w:spacing w:val="-4"/>
        </w:rPr>
        <w:t xml:space="preserve"> </w:t>
      </w:r>
      <w:r>
        <w:t>позволяющая</w:t>
      </w:r>
      <w:r>
        <w:rPr>
          <w:spacing w:val="-4"/>
        </w:rPr>
        <w:t xml:space="preserve"> </w:t>
      </w:r>
      <w:r>
        <w:t>обеспечить</w:t>
      </w:r>
      <w:r>
        <w:rPr>
          <w:spacing w:val="-2"/>
        </w:rPr>
        <w:t xml:space="preserve"> </w:t>
      </w:r>
      <w:r>
        <w:t>реализацию</w:t>
      </w:r>
      <w:r>
        <w:rPr>
          <w:spacing w:val="-5"/>
        </w:rPr>
        <w:t xml:space="preserve"> </w:t>
      </w:r>
      <w:r>
        <w:t>программы</w:t>
      </w:r>
      <w:r>
        <w:rPr>
          <w:spacing w:val="-5"/>
        </w:rPr>
        <w:t xml:space="preserve"> </w:t>
      </w:r>
      <w:r>
        <w:t>коррекционной работы: оборудование коррекционных кабинетов, закупкатифлооборудования, программного</w:t>
      </w:r>
    </w:p>
    <w:p w:rsidR="004D001B" w:rsidRDefault="00FF118F">
      <w:pPr>
        <w:pStyle w:val="a3"/>
        <w:jc w:val="left"/>
      </w:pPr>
      <w:r>
        <w:t>обеспечения</w:t>
      </w:r>
      <w:r>
        <w:rPr>
          <w:spacing w:val="-5"/>
        </w:rPr>
        <w:t xml:space="preserve"> </w:t>
      </w:r>
      <w:r>
        <w:t>и</w:t>
      </w:r>
      <w:r>
        <w:rPr>
          <w:spacing w:val="-2"/>
        </w:rPr>
        <w:t xml:space="preserve"> </w:t>
      </w:r>
      <w:r>
        <w:rPr>
          <w:spacing w:val="-4"/>
        </w:rPr>
        <w:t>т.п.</w:t>
      </w:r>
    </w:p>
    <w:p w:rsidR="004D001B" w:rsidRDefault="00FF118F">
      <w:pPr>
        <w:pStyle w:val="a3"/>
        <w:spacing w:line="276" w:lineRule="exact"/>
        <w:jc w:val="left"/>
      </w:pPr>
      <w:r>
        <w:t>К</w:t>
      </w:r>
      <w:r>
        <w:rPr>
          <w:spacing w:val="-6"/>
        </w:rPr>
        <w:t xml:space="preserve"> </w:t>
      </w:r>
      <w:r>
        <w:t>информационным</w:t>
      </w:r>
      <w:r>
        <w:rPr>
          <w:spacing w:val="-5"/>
        </w:rPr>
        <w:t xml:space="preserve"> </w:t>
      </w:r>
      <w:r>
        <w:t>условиям</w:t>
      </w:r>
      <w:r>
        <w:rPr>
          <w:spacing w:val="-4"/>
        </w:rPr>
        <w:t xml:space="preserve"> </w:t>
      </w:r>
      <w:r>
        <w:rPr>
          <w:spacing w:val="-2"/>
        </w:rPr>
        <w:t>относятся:</w:t>
      </w:r>
    </w:p>
    <w:p w:rsidR="004D001B" w:rsidRDefault="00FF118F">
      <w:pPr>
        <w:pStyle w:val="a4"/>
        <w:numPr>
          <w:ilvl w:val="0"/>
          <w:numId w:val="14"/>
        </w:numPr>
        <w:tabs>
          <w:tab w:val="left" w:pos="540"/>
        </w:tabs>
        <w:ind w:right="575"/>
        <w:rPr>
          <w:sz w:val="24"/>
        </w:rPr>
      </w:pPr>
      <w:r>
        <w:rPr>
          <w:sz w:val="24"/>
        </w:rPr>
        <w:t xml:space="preserve">информационная образовательная среда, на основе </w:t>
      </w:r>
      <w:r>
        <w:rPr>
          <w:sz w:val="24"/>
        </w:rPr>
        <w:t>которой возможно осуществление дистанционной формы обучения детей, имеющих трудности в передвижении, сиспользованием современных информационно-коммуникационных технологий</w:t>
      </w:r>
    </w:p>
    <w:p w:rsidR="004D001B" w:rsidRDefault="00FF118F">
      <w:pPr>
        <w:pStyle w:val="a4"/>
        <w:numPr>
          <w:ilvl w:val="0"/>
          <w:numId w:val="14"/>
        </w:numPr>
        <w:tabs>
          <w:tab w:val="left" w:pos="540"/>
        </w:tabs>
        <w:ind w:right="574"/>
        <w:rPr>
          <w:sz w:val="24"/>
        </w:rPr>
      </w:pPr>
      <w:r>
        <w:rPr>
          <w:sz w:val="24"/>
        </w:rPr>
        <w:t>свободный доступ школьников, их родителей (законных представителей), педагогов к сетевым источникам информации, к информационно-методическим фондам (методические пособия и рекомендации</w:t>
      </w:r>
      <w:r>
        <w:rPr>
          <w:spacing w:val="-5"/>
          <w:sz w:val="24"/>
        </w:rPr>
        <w:t xml:space="preserve"> </w:t>
      </w:r>
      <w:r>
        <w:rPr>
          <w:sz w:val="24"/>
        </w:rPr>
        <w:t>по</w:t>
      </w:r>
      <w:r>
        <w:rPr>
          <w:spacing w:val="-4"/>
          <w:sz w:val="24"/>
        </w:rPr>
        <w:t xml:space="preserve"> </w:t>
      </w:r>
      <w:r>
        <w:rPr>
          <w:sz w:val="24"/>
        </w:rPr>
        <w:t>всем</w:t>
      </w:r>
      <w:r>
        <w:rPr>
          <w:spacing w:val="-4"/>
          <w:sz w:val="24"/>
        </w:rPr>
        <w:t xml:space="preserve"> </w:t>
      </w:r>
      <w:r>
        <w:rPr>
          <w:sz w:val="24"/>
        </w:rPr>
        <w:t>направлениям</w:t>
      </w:r>
      <w:r>
        <w:rPr>
          <w:spacing w:val="-7"/>
          <w:sz w:val="24"/>
        </w:rPr>
        <w:t xml:space="preserve"> </w:t>
      </w:r>
      <w:r>
        <w:rPr>
          <w:sz w:val="24"/>
        </w:rPr>
        <w:t>и</w:t>
      </w:r>
      <w:r>
        <w:rPr>
          <w:spacing w:val="-5"/>
          <w:sz w:val="24"/>
        </w:rPr>
        <w:t xml:space="preserve"> </w:t>
      </w:r>
      <w:r>
        <w:rPr>
          <w:sz w:val="24"/>
        </w:rPr>
        <w:t>видам</w:t>
      </w:r>
      <w:r>
        <w:rPr>
          <w:spacing w:val="-4"/>
          <w:sz w:val="24"/>
        </w:rPr>
        <w:t xml:space="preserve"> </w:t>
      </w:r>
      <w:r>
        <w:rPr>
          <w:sz w:val="24"/>
        </w:rPr>
        <w:t>деятельности,</w:t>
      </w:r>
      <w:r>
        <w:rPr>
          <w:spacing w:val="-3"/>
          <w:sz w:val="24"/>
        </w:rPr>
        <w:t xml:space="preserve"> </w:t>
      </w:r>
      <w:r>
        <w:rPr>
          <w:sz w:val="24"/>
        </w:rPr>
        <w:t>наглядные</w:t>
      </w:r>
      <w:r>
        <w:rPr>
          <w:spacing w:val="-6"/>
          <w:sz w:val="24"/>
        </w:rPr>
        <w:t xml:space="preserve"> </w:t>
      </w:r>
      <w:r>
        <w:rPr>
          <w:sz w:val="24"/>
        </w:rPr>
        <w:t>пособия,</w:t>
      </w:r>
      <w:r>
        <w:rPr>
          <w:spacing w:val="-6"/>
          <w:sz w:val="24"/>
        </w:rPr>
        <w:t xml:space="preserve"> </w:t>
      </w:r>
      <w:r>
        <w:rPr>
          <w:sz w:val="24"/>
        </w:rPr>
        <w:t>мультимедийные, аудио- и видеоматериалы).</w:t>
      </w:r>
    </w:p>
    <w:p w:rsidR="004D001B" w:rsidRDefault="00FF118F">
      <w:pPr>
        <w:pStyle w:val="a3"/>
        <w:spacing w:line="275" w:lineRule="exact"/>
      </w:pPr>
      <w:r>
        <w:t>К</w:t>
      </w:r>
      <w:r>
        <w:rPr>
          <w:spacing w:val="-8"/>
        </w:rPr>
        <w:t xml:space="preserve"> </w:t>
      </w:r>
      <w:r>
        <w:t>программно-методическим</w:t>
      </w:r>
      <w:r>
        <w:rPr>
          <w:spacing w:val="-7"/>
        </w:rPr>
        <w:t xml:space="preserve"> </w:t>
      </w:r>
      <w:r>
        <w:t>условиям</w:t>
      </w:r>
      <w:r>
        <w:rPr>
          <w:spacing w:val="-8"/>
        </w:rPr>
        <w:t xml:space="preserve"> </w:t>
      </w:r>
      <w:r>
        <w:rPr>
          <w:spacing w:val="-2"/>
        </w:rPr>
        <w:t>относятся:</w:t>
      </w:r>
    </w:p>
    <w:p w:rsidR="004D001B" w:rsidRDefault="00FF118F">
      <w:pPr>
        <w:pStyle w:val="a4"/>
        <w:numPr>
          <w:ilvl w:val="0"/>
          <w:numId w:val="14"/>
        </w:numPr>
        <w:tabs>
          <w:tab w:val="left" w:pos="539"/>
        </w:tabs>
        <w:spacing w:line="293" w:lineRule="exact"/>
        <w:ind w:left="539" w:hanging="359"/>
        <w:rPr>
          <w:sz w:val="24"/>
        </w:rPr>
      </w:pPr>
      <w:r>
        <w:rPr>
          <w:sz w:val="24"/>
        </w:rPr>
        <w:t>пакет</w:t>
      </w:r>
      <w:r>
        <w:rPr>
          <w:spacing w:val="-12"/>
          <w:sz w:val="24"/>
        </w:rPr>
        <w:t xml:space="preserve"> </w:t>
      </w:r>
      <w:r>
        <w:rPr>
          <w:sz w:val="24"/>
        </w:rPr>
        <w:t>программ</w:t>
      </w:r>
      <w:r>
        <w:rPr>
          <w:spacing w:val="-12"/>
          <w:sz w:val="24"/>
        </w:rPr>
        <w:t xml:space="preserve"> </w:t>
      </w:r>
      <w:r>
        <w:rPr>
          <w:sz w:val="24"/>
        </w:rPr>
        <w:t>коррекционных</w:t>
      </w:r>
      <w:r>
        <w:rPr>
          <w:spacing w:val="-7"/>
          <w:sz w:val="24"/>
        </w:rPr>
        <w:t xml:space="preserve"> </w:t>
      </w:r>
      <w:r>
        <w:rPr>
          <w:sz w:val="24"/>
        </w:rPr>
        <w:t>курсов</w:t>
      </w:r>
      <w:r>
        <w:rPr>
          <w:spacing w:val="-9"/>
          <w:sz w:val="24"/>
        </w:rPr>
        <w:t xml:space="preserve"> </w:t>
      </w:r>
      <w:r>
        <w:rPr>
          <w:sz w:val="24"/>
        </w:rPr>
        <w:t>социально-педагогической</w:t>
      </w:r>
      <w:r>
        <w:rPr>
          <w:spacing w:val="-8"/>
          <w:sz w:val="24"/>
        </w:rPr>
        <w:t xml:space="preserve"> </w:t>
      </w:r>
      <w:r>
        <w:rPr>
          <w:spacing w:val="-2"/>
          <w:sz w:val="24"/>
        </w:rPr>
        <w:t>направленности,</w:t>
      </w:r>
    </w:p>
    <w:p w:rsidR="004D001B" w:rsidRDefault="00FF118F">
      <w:pPr>
        <w:pStyle w:val="a4"/>
        <w:numPr>
          <w:ilvl w:val="0"/>
          <w:numId w:val="14"/>
        </w:numPr>
        <w:tabs>
          <w:tab w:val="left" w:pos="540"/>
        </w:tabs>
        <w:ind w:right="579"/>
        <w:rPr>
          <w:sz w:val="24"/>
        </w:rPr>
      </w:pPr>
      <w:r>
        <w:rPr>
          <w:sz w:val="24"/>
        </w:rPr>
        <w:t>диагностический инструментарий, необходимый для осуществления профессиональной деятельности</w:t>
      </w:r>
      <w:r>
        <w:rPr>
          <w:sz w:val="24"/>
        </w:rPr>
        <w:t xml:space="preserve"> педагогов.</w:t>
      </w:r>
    </w:p>
    <w:p w:rsidR="004D001B" w:rsidRDefault="00FF118F">
      <w:pPr>
        <w:pStyle w:val="a3"/>
        <w:spacing w:line="276" w:lineRule="exact"/>
      </w:pPr>
      <w:r>
        <w:t>К</w:t>
      </w:r>
      <w:r>
        <w:rPr>
          <w:spacing w:val="-8"/>
        </w:rPr>
        <w:t xml:space="preserve"> </w:t>
      </w:r>
      <w:r>
        <w:t>специализированным</w:t>
      </w:r>
      <w:r>
        <w:rPr>
          <w:spacing w:val="-5"/>
        </w:rPr>
        <w:t xml:space="preserve"> </w:t>
      </w:r>
      <w:r>
        <w:t>условиям</w:t>
      </w:r>
      <w:r>
        <w:rPr>
          <w:spacing w:val="-6"/>
        </w:rPr>
        <w:t xml:space="preserve"> </w:t>
      </w:r>
      <w:r>
        <w:rPr>
          <w:spacing w:val="-2"/>
        </w:rPr>
        <w:t>относятся:</w:t>
      </w:r>
    </w:p>
    <w:p w:rsidR="004D001B" w:rsidRDefault="00FF118F">
      <w:pPr>
        <w:pStyle w:val="a4"/>
        <w:numPr>
          <w:ilvl w:val="0"/>
          <w:numId w:val="14"/>
        </w:numPr>
        <w:tabs>
          <w:tab w:val="left" w:pos="540"/>
        </w:tabs>
        <w:ind w:right="573"/>
        <w:rPr>
          <w:sz w:val="24"/>
        </w:rPr>
      </w:pPr>
      <w:r>
        <w:rPr>
          <w:sz w:val="24"/>
        </w:rPr>
        <w:t>выдвижение комплекса специальных задач обучения, ориентированных на особые образовательные потребности обучающихся с ограниченными возможностями здоровья;</w:t>
      </w:r>
    </w:p>
    <w:p w:rsidR="004D001B" w:rsidRDefault="00FF118F">
      <w:pPr>
        <w:pStyle w:val="a4"/>
        <w:numPr>
          <w:ilvl w:val="0"/>
          <w:numId w:val="14"/>
        </w:numPr>
        <w:tabs>
          <w:tab w:val="left" w:pos="540"/>
        </w:tabs>
        <w:ind w:right="573"/>
        <w:rPr>
          <w:sz w:val="24"/>
        </w:rPr>
      </w:pPr>
      <w:r>
        <w:rPr>
          <w:sz w:val="24"/>
        </w:rPr>
        <w:t>введение в содержание обучения специальных разде</w:t>
      </w:r>
      <w:r>
        <w:rPr>
          <w:sz w:val="24"/>
        </w:rPr>
        <w:t>лов, направленных на решение задачразвития ребёнка, отсутствующих в содержании образования нормально развивающегосясверстника;</w:t>
      </w:r>
    </w:p>
    <w:p w:rsidR="004D001B" w:rsidRDefault="00FF118F">
      <w:pPr>
        <w:pStyle w:val="a4"/>
        <w:numPr>
          <w:ilvl w:val="0"/>
          <w:numId w:val="14"/>
        </w:numPr>
        <w:tabs>
          <w:tab w:val="left" w:pos="540"/>
        </w:tabs>
        <w:ind w:right="574"/>
        <w:rPr>
          <w:sz w:val="24"/>
        </w:rPr>
      </w:pPr>
      <w:r>
        <w:rPr>
          <w:sz w:val="24"/>
        </w:rPr>
        <w:t>использование специальных методов, приёмов, средств обучения, специализированных образовательных и коррекционных программ, ориент</w:t>
      </w:r>
      <w:r>
        <w:rPr>
          <w:sz w:val="24"/>
        </w:rPr>
        <w:t>ированных на особые образовательные потребности детей;</w:t>
      </w:r>
    </w:p>
    <w:p w:rsidR="004D001B" w:rsidRDefault="00FF118F">
      <w:pPr>
        <w:pStyle w:val="a4"/>
        <w:numPr>
          <w:ilvl w:val="0"/>
          <w:numId w:val="14"/>
        </w:numPr>
        <w:tabs>
          <w:tab w:val="left" w:pos="540"/>
        </w:tabs>
        <w:ind w:right="573"/>
        <w:rPr>
          <w:sz w:val="24"/>
        </w:rPr>
      </w:pPr>
      <w:r>
        <w:rPr>
          <w:sz w:val="24"/>
        </w:rPr>
        <w:t>дифференцированное и индивидуализированное обучение с учётом специфики нарушения здоровья ребёнка;</w:t>
      </w:r>
    </w:p>
    <w:p w:rsidR="004D001B" w:rsidRDefault="00FF118F">
      <w:pPr>
        <w:pStyle w:val="a4"/>
        <w:numPr>
          <w:ilvl w:val="0"/>
          <w:numId w:val="14"/>
        </w:numPr>
        <w:tabs>
          <w:tab w:val="left" w:pos="540"/>
        </w:tabs>
        <w:ind w:right="575"/>
        <w:rPr>
          <w:sz w:val="24"/>
        </w:rPr>
      </w:pPr>
      <w:r>
        <w:rPr>
          <w:sz w:val="24"/>
        </w:rPr>
        <w:t>комплексное воздействие на обучающегося, осуществляемое на индивидуальных и групповых коррекционных за</w:t>
      </w:r>
      <w:r>
        <w:rPr>
          <w:sz w:val="24"/>
        </w:rPr>
        <w:t>нятиях.</w:t>
      </w:r>
    </w:p>
    <w:p w:rsidR="004D001B" w:rsidRDefault="00FF118F">
      <w:pPr>
        <w:pStyle w:val="a3"/>
        <w:spacing w:line="275" w:lineRule="exact"/>
      </w:pPr>
      <w:r>
        <w:t>К</w:t>
      </w:r>
      <w:r>
        <w:rPr>
          <w:spacing w:val="-8"/>
        </w:rPr>
        <w:t xml:space="preserve"> </w:t>
      </w:r>
      <w:r>
        <w:t>здоровьесберегающим</w:t>
      </w:r>
      <w:r>
        <w:rPr>
          <w:spacing w:val="-6"/>
        </w:rPr>
        <w:t xml:space="preserve"> </w:t>
      </w:r>
      <w:r>
        <w:t>условиям</w:t>
      </w:r>
      <w:r>
        <w:rPr>
          <w:spacing w:val="-7"/>
        </w:rPr>
        <w:t xml:space="preserve"> </w:t>
      </w:r>
      <w:r>
        <w:rPr>
          <w:spacing w:val="-2"/>
        </w:rPr>
        <w:t>относятся:</w:t>
      </w:r>
    </w:p>
    <w:p w:rsidR="004D001B" w:rsidRDefault="00FF118F">
      <w:pPr>
        <w:pStyle w:val="a4"/>
        <w:numPr>
          <w:ilvl w:val="0"/>
          <w:numId w:val="14"/>
        </w:numPr>
        <w:tabs>
          <w:tab w:val="left" w:pos="539"/>
        </w:tabs>
        <w:spacing w:line="293" w:lineRule="exact"/>
        <w:ind w:left="539" w:hanging="359"/>
        <w:jc w:val="left"/>
        <w:rPr>
          <w:sz w:val="24"/>
        </w:rPr>
      </w:pPr>
      <w:r>
        <w:rPr>
          <w:sz w:val="24"/>
        </w:rPr>
        <w:t>оздоровительный</w:t>
      </w:r>
      <w:r>
        <w:rPr>
          <w:spacing w:val="-9"/>
          <w:sz w:val="24"/>
        </w:rPr>
        <w:t xml:space="preserve"> </w:t>
      </w:r>
      <w:r>
        <w:rPr>
          <w:sz w:val="24"/>
        </w:rPr>
        <w:t>и</w:t>
      </w:r>
      <w:r>
        <w:rPr>
          <w:spacing w:val="-9"/>
          <w:sz w:val="24"/>
        </w:rPr>
        <w:t xml:space="preserve"> </w:t>
      </w:r>
      <w:r>
        <w:rPr>
          <w:sz w:val="24"/>
        </w:rPr>
        <w:t>охранительный</w:t>
      </w:r>
      <w:r>
        <w:rPr>
          <w:spacing w:val="-7"/>
          <w:sz w:val="24"/>
        </w:rPr>
        <w:t xml:space="preserve"> </w:t>
      </w:r>
      <w:r>
        <w:rPr>
          <w:spacing w:val="-2"/>
          <w:sz w:val="24"/>
        </w:rPr>
        <w:t>режим;</w:t>
      </w:r>
    </w:p>
    <w:p w:rsidR="004D001B" w:rsidRDefault="00FF118F">
      <w:pPr>
        <w:pStyle w:val="a4"/>
        <w:numPr>
          <w:ilvl w:val="0"/>
          <w:numId w:val="14"/>
        </w:numPr>
        <w:tabs>
          <w:tab w:val="left" w:pos="539"/>
        </w:tabs>
        <w:spacing w:line="293" w:lineRule="exact"/>
        <w:ind w:left="539" w:hanging="359"/>
        <w:jc w:val="left"/>
        <w:rPr>
          <w:sz w:val="24"/>
        </w:rPr>
      </w:pPr>
      <w:r>
        <w:rPr>
          <w:sz w:val="24"/>
        </w:rPr>
        <w:t>укрепление</w:t>
      </w:r>
      <w:r>
        <w:rPr>
          <w:spacing w:val="-7"/>
          <w:sz w:val="24"/>
        </w:rPr>
        <w:t xml:space="preserve"> </w:t>
      </w:r>
      <w:r>
        <w:rPr>
          <w:sz w:val="24"/>
        </w:rPr>
        <w:t>физического</w:t>
      </w:r>
      <w:r>
        <w:rPr>
          <w:spacing w:val="-5"/>
          <w:sz w:val="24"/>
        </w:rPr>
        <w:t xml:space="preserve"> </w:t>
      </w:r>
      <w:r>
        <w:rPr>
          <w:sz w:val="24"/>
        </w:rPr>
        <w:t>и</w:t>
      </w:r>
      <w:r>
        <w:rPr>
          <w:spacing w:val="-5"/>
          <w:sz w:val="24"/>
        </w:rPr>
        <w:t xml:space="preserve"> </w:t>
      </w:r>
      <w:r>
        <w:rPr>
          <w:sz w:val="24"/>
        </w:rPr>
        <w:t>психического</w:t>
      </w:r>
      <w:r>
        <w:rPr>
          <w:spacing w:val="-5"/>
          <w:sz w:val="24"/>
        </w:rPr>
        <w:t xml:space="preserve"> </w:t>
      </w:r>
      <w:r>
        <w:rPr>
          <w:spacing w:val="-2"/>
          <w:sz w:val="24"/>
        </w:rPr>
        <w:t>здоровья;</w:t>
      </w:r>
    </w:p>
    <w:p w:rsidR="004D001B" w:rsidRDefault="00FF118F">
      <w:pPr>
        <w:pStyle w:val="a4"/>
        <w:numPr>
          <w:ilvl w:val="0"/>
          <w:numId w:val="14"/>
        </w:numPr>
        <w:tabs>
          <w:tab w:val="left" w:pos="539"/>
        </w:tabs>
        <w:spacing w:line="293" w:lineRule="exact"/>
        <w:ind w:left="539" w:hanging="359"/>
        <w:jc w:val="left"/>
        <w:rPr>
          <w:sz w:val="24"/>
        </w:rPr>
      </w:pPr>
      <w:r>
        <w:rPr>
          <w:sz w:val="24"/>
        </w:rPr>
        <w:t>профилактика</w:t>
      </w:r>
      <w:r>
        <w:rPr>
          <w:spacing w:val="-13"/>
          <w:sz w:val="24"/>
        </w:rPr>
        <w:t xml:space="preserve"> </w:t>
      </w:r>
      <w:r>
        <w:rPr>
          <w:sz w:val="24"/>
        </w:rPr>
        <w:t>физических,</w:t>
      </w:r>
      <w:r>
        <w:rPr>
          <w:spacing w:val="-8"/>
          <w:sz w:val="24"/>
        </w:rPr>
        <w:t xml:space="preserve"> </w:t>
      </w:r>
      <w:r>
        <w:rPr>
          <w:sz w:val="24"/>
        </w:rPr>
        <w:t>умственных</w:t>
      </w:r>
      <w:r>
        <w:rPr>
          <w:spacing w:val="-9"/>
          <w:sz w:val="24"/>
        </w:rPr>
        <w:t xml:space="preserve"> </w:t>
      </w:r>
      <w:r>
        <w:rPr>
          <w:sz w:val="24"/>
        </w:rPr>
        <w:t>и</w:t>
      </w:r>
      <w:r>
        <w:rPr>
          <w:spacing w:val="-10"/>
          <w:sz w:val="24"/>
        </w:rPr>
        <w:t xml:space="preserve"> </w:t>
      </w:r>
      <w:r>
        <w:rPr>
          <w:sz w:val="24"/>
        </w:rPr>
        <w:t>психологических</w:t>
      </w:r>
      <w:r>
        <w:rPr>
          <w:spacing w:val="-10"/>
          <w:sz w:val="24"/>
        </w:rPr>
        <w:t xml:space="preserve"> </w:t>
      </w:r>
      <w:r>
        <w:rPr>
          <w:sz w:val="24"/>
        </w:rPr>
        <w:t>перегрузок</w:t>
      </w:r>
      <w:r>
        <w:rPr>
          <w:spacing w:val="-9"/>
          <w:sz w:val="24"/>
        </w:rPr>
        <w:t xml:space="preserve"> </w:t>
      </w:r>
      <w:r>
        <w:rPr>
          <w:spacing w:val="-2"/>
          <w:sz w:val="24"/>
        </w:rPr>
        <w:t>обучающихся;</w:t>
      </w:r>
    </w:p>
    <w:p w:rsidR="004D001B" w:rsidRDefault="00FF118F">
      <w:pPr>
        <w:pStyle w:val="a4"/>
        <w:numPr>
          <w:ilvl w:val="0"/>
          <w:numId w:val="14"/>
        </w:numPr>
        <w:tabs>
          <w:tab w:val="left" w:pos="539"/>
        </w:tabs>
        <w:spacing w:line="293" w:lineRule="exact"/>
        <w:ind w:left="539" w:hanging="359"/>
        <w:jc w:val="left"/>
        <w:rPr>
          <w:sz w:val="24"/>
        </w:rPr>
      </w:pPr>
      <w:r>
        <w:rPr>
          <w:sz w:val="24"/>
        </w:rPr>
        <w:t>соблюдение</w:t>
      </w:r>
      <w:r>
        <w:rPr>
          <w:spacing w:val="-12"/>
          <w:sz w:val="24"/>
        </w:rPr>
        <w:t xml:space="preserve"> </w:t>
      </w:r>
      <w:r>
        <w:rPr>
          <w:sz w:val="24"/>
        </w:rPr>
        <w:t>санитарно-гигиенических</w:t>
      </w:r>
      <w:r>
        <w:rPr>
          <w:spacing w:val="-8"/>
          <w:sz w:val="24"/>
        </w:rPr>
        <w:t xml:space="preserve"> </w:t>
      </w:r>
      <w:r>
        <w:rPr>
          <w:sz w:val="24"/>
        </w:rPr>
        <w:t>правил</w:t>
      </w:r>
      <w:r>
        <w:rPr>
          <w:spacing w:val="-11"/>
          <w:sz w:val="24"/>
        </w:rPr>
        <w:t xml:space="preserve"> </w:t>
      </w:r>
      <w:r>
        <w:rPr>
          <w:sz w:val="24"/>
        </w:rPr>
        <w:t>и</w:t>
      </w:r>
      <w:r>
        <w:rPr>
          <w:spacing w:val="-7"/>
          <w:sz w:val="24"/>
        </w:rPr>
        <w:t xml:space="preserve"> </w:t>
      </w:r>
      <w:r>
        <w:rPr>
          <w:spacing w:val="-2"/>
          <w:sz w:val="24"/>
        </w:rPr>
        <w:t>норм;</w:t>
      </w:r>
    </w:p>
    <w:p w:rsidR="004D001B" w:rsidRDefault="00FF118F">
      <w:pPr>
        <w:pStyle w:val="a4"/>
        <w:numPr>
          <w:ilvl w:val="0"/>
          <w:numId w:val="14"/>
        </w:numPr>
        <w:tabs>
          <w:tab w:val="left" w:pos="540"/>
        </w:tabs>
        <w:ind w:right="574"/>
        <w:rPr>
          <w:sz w:val="24"/>
        </w:rPr>
      </w:pPr>
      <w:r>
        <w:rPr>
          <w:sz w:val="24"/>
        </w:rPr>
        <w:t xml:space="preserve">участие всех детей с ограниченными возможностями здоровья, независимо от степени выраженности нарушений их развития, вместе с нормально развивающимися детьми в воспитательных, культурно-развлекательных, спортивно-оздоровительных и иных досуговых </w:t>
      </w:r>
      <w:r>
        <w:rPr>
          <w:spacing w:val="-2"/>
          <w:sz w:val="24"/>
        </w:rPr>
        <w:t>м</w:t>
      </w:r>
      <w:r>
        <w:rPr>
          <w:spacing w:val="-2"/>
          <w:sz w:val="24"/>
        </w:rPr>
        <w:t>ероприятиях.</w:t>
      </w:r>
    </w:p>
    <w:p w:rsidR="004D001B" w:rsidRDefault="00FF118F">
      <w:pPr>
        <w:pStyle w:val="a3"/>
        <w:ind w:right="574"/>
      </w:pPr>
      <w:r>
        <w:t>Результатом реализации указанных требований является создание комфортной развивающей образовательно­коррекционной среды, преемственной по отношению к основному общему образованию и учитывающей особенности организации среднего общего образования слепых и сл</w:t>
      </w:r>
      <w:r>
        <w:t>абовидящих</w:t>
      </w:r>
      <w:r>
        <w:rPr>
          <w:spacing w:val="-8"/>
        </w:rPr>
        <w:t xml:space="preserve"> </w:t>
      </w:r>
      <w:r>
        <w:t>обучающихся</w:t>
      </w:r>
      <w:r>
        <w:rPr>
          <w:spacing w:val="-8"/>
        </w:rPr>
        <w:t xml:space="preserve"> </w:t>
      </w:r>
      <w:r>
        <w:t>с</w:t>
      </w:r>
      <w:r>
        <w:rPr>
          <w:spacing w:val="-6"/>
        </w:rPr>
        <w:t xml:space="preserve"> </w:t>
      </w:r>
      <w:r>
        <w:t>учетом</w:t>
      </w:r>
      <w:r>
        <w:rPr>
          <w:spacing w:val="-8"/>
        </w:rPr>
        <w:t xml:space="preserve"> </w:t>
      </w:r>
      <w:r>
        <w:t>их</w:t>
      </w:r>
      <w:r>
        <w:rPr>
          <w:spacing w:val="-6"/>
        </w:rPr>
        <w:t xml:space="preserve"> </w:t>
      </w:r>
      <w:r>
        <w:t>особых</w:t>
      </w:r>
      <w:r>
        <w:rPr>
          <w:spacing w:val="-6"/>
        </w:rPr>
        <w:t xml:space="preserve"> </w:t>
      </w:r>
      <w:r>
        <w:t>образовательных</w:t>
      </w:r>
      <w:r>
        <w:rPr>
          <w:spacing w:val="-8"/>
        </w:rPr>
        <w:t xml:space="preserve"> </w:t>
      </w:r>
      <w:r>
        <w:t>потребностей,</w:t>
      </w:r>
      <w:r>
        <w:rPr>
          <w:spacing w:val="-8"/>
        </w:rPr>
        <w:t xml:space="preserve"> </w:t>
      </w:r>
      <w:r>
        <w:t xml:space="preserve">обеспечивающей качественное образование, социальную адаптацию, достижение планируемых личностных, метапредметных и предметных результатов, доступность и открытость для обучающихся, их </w:t>
      </w:r>
      <w:r>
        <w:t>родителей (законных представителей).</w:t>
      </w:r>
    </w:p>
    <w:p w:rsidR="004D001B" w:rsidRDefault="00FF118F">
      <w:pPr>
        <w:pStyle w:val="a3"/>
        <w:ind w:left="2347"/>
      </w:pPr>
      <w:r>
        <w:t>Планируемые</w:t>
      </w:r>
      <w:r>
        <w:rPr>
          <w:spacing w:val="-9"/>
        </w:rPr>
        <w:t xml:space="preserve"> </w:t>
      </w:r>
      <w:r>
        <w:t>результаты</w:t>
      </w:r>
      <w:r>
        <w:rPr>
          <w:spacing w:val="-2"/>
        </w:rPr>
        <w:t xml:space="preserve"> </w:t>
      </w:r>
      <w:r>
        <w:t>по</w:t>
      </w:r>
      <w:r>
        <w:rPr>
          <w:spacing w:val="-4"/>
        </w:rPr>
        <w:t xml:space="preserve"> </w:t>
      </w:r>
      <w:r>
        <w:t>программе</w:t>
      </w:r>
      <w:r>
        <w:rPr>
          <w:spacing w:val="-4"/>
        </w:rPr>
        <w:t xml:space="preserve"> </w:t>
      </w:r>
      <w:r>
        <w:t>коррекционной</w:t>
      </w:r>
      <w:r>
        <w:rPr>
          <w:spacing w:val="-2"/>
        </w:rPr>
        <w:t xml:space="preserve"> работы</w:t>
      </w:r>
    </w:p>
    <w:p w:rsidR="004D001B" w:rsidRDefault="00FF118F">
      <w:pPr>
        <w:pStyle w:val="a3"/>
        <w:ind w:right="578" w:firstLine="708"/>
      </w:pPr>
      <w:r>
        <w:t>ПКР предусматривает выполнение требований к результатам, определенным ФГОС СОО с учетом особых образовательных потребностей слабовидящих обучающихся.</w:t>
      </w:r>
    </w:p>
    <w:p w:rsidR="004D001B" w:rsidRDefault="00FF118F">
      <w:pPr>
        <w:pStyle w:val="a3"/>
        <w:ind w:right="575" w:firstLine="708"/>
      </w:pPr>
      <w:r>
        <w:t>Результаты о</w:t>
      </w:r>
      <w:r>
        <w:t>бучающихся с особыми образовательными потребностями на уровнесреднего образования демонстрируют готовность к последующему профессиональномуобразованию и достаточные</w:t>
      </w:r>
      <w:r>
        <w:rPr>
          <w:spacing w:val="80"/>
          <w:w w:val="150"/>
        </w:rPr>
        <w:t xml:space="preserve"> </w:t>
      </w:r>
      <w:r>
        <w:t>способности</w:t>
      </w:r>
      <w:r>
        <w:rPr>
          <w:spacing w:val="80"/>
          <w:w w:val="150"/>
        </w:rPr>
        <w:t xml:space="preserve"> </w:t>
      </w:r>
      <w:r>
        <w:t>к</w:t>
      </w:r>
      <w:r>
        <w:rPr>
          <w:spacing w:val="80"/>
          <w:w w:val="150"/>
        </w:rPr>
        <w:t xml:space="preserve"> </w:t>
      </w:r>
      <w:r>
        <w:t>самопознанию,</w:t>
      </w:r>
      <w:r>
        <w:rPr>
          <w:spacing w:val="80"/>
          <w:w w:val="150"/>
        </w:rPr>
        <w:t xml:space="preserve"> </w:t>
      </w:r>
      <w:r>
        <w:t>саморазвитию,</w:t>
      </w:r>
      <w:r>
        <w:rPr>
          <w:spacing w:val="80"/>
          <w:w w:val="150"/>
        </w:rPr>
        <w:t xml:space="preserve"> </w:t>
      </w:r>
      <w:r>
        <w:t>самоопределению.</w:t>
      </w:r>
      <w:r>
        <w:rPr>
          <w:spacing w:val="40"/>
        </w:rPr>
        <w:t xml:space="preserve"> </w:t>
      </w:r>
      <w:r>
        <w:t>Планируется</w:t>
      </w:r>
    </w:p>
    <w:p w:rsidR="004D001B" w:rsidRDefault="004D001B">
      <w:pPr>
        <w:sectPr w:rsidR="004D001B">
          <w:pgSz w:w="11920" w:h="16850"/>
          <w:pgMar w:top="720" w:right="160" w:bottom="2180" w:left="480" w:header="0" w:footer="1924" w:gutter="0"/>
          <w:cols w:space="720"/>
        </w:sectPr>
      </w:pPr>
    </w:p>
    <w:p w:rsidR="004D001B" w:rsidRDefault="00FF118F">
      <w:pPr>
        <w:pStyle w:val="a3"/>
        <w:tabs>
          <w:tab w:val="left" w:pos="2186"/>
          <w:tab w:val="left" w:pos="3800"/>
          <w:tab w:val="left" w:pos="4457"/>
          <w:tab w:val="left" w:pos="4767"/>
          <w:tab w:val="left" w:pos="6126"/>
          <w:tab w:val="left" w:pos="6433"/>
          <w:tab w:val="left" w:pos="7626"/>
          <w:tab w:val="left" w:pos="8022"/>
          <w:tab w:val="left" w:pos="8293"/>
          <w:tab w:val="left" w:pos="9474"/>
          <w:tab w:val="left" w:pos="10312"/>
        </w:tabs>
        <w:spacing w:before="68"/>
        <w:ind w:left="2383" w:right="572" w:hanging="1844"/>
        <w:jc w:val="left"/>
      </w:pPr>
      <w:r>
        <w:rPr>
          <w:spacing w:val="-2"/>
        </w:rPr>
        <w:t>преодоление,</w:t>
      </w:r>
      <w:r>
        <w:tab/>
      </w:r>
      <w:r>
        <w:rPr>
          <w:spacing w:val="-2"/>
        </w:rPr>
        <w:t>компенсация</w:t>
      </w:r>
      <w:r>
        <w:tab/>
      </w:r>
      <w:r>
        <w:rPr>
          <w:spacing w:val="-4"/>
        </w:rPr>
        <w:t>или</w:t>
      </w:r>
      <w:r>
        <w:tab/>
      </w:r>
      <w:r>
        <w:rPr>
          <w:spacing w:val="-2"/>
        </w:rPr>
        <w:t>минимизация</w:t>
      </w:r>
      <w:r>
        <w:tab/>
      </w:r>
      <w:r>
        <w:rPr>
          <w:spacing w:val="-2"/>
        </w:rPr>
        <w:t>имеющихся</w:t>
      </w:r>
      <w:r>
        <w:tab/>
      </w:r>
      <w:r>
        <w:rPr>
          <w:spacing w:val="-10"/>
        </w:rPr>
        <w:t>у</w:t>
      </w:r>
      <w:r>
        <w:tab/>
      </w:r>
      <w:r>
        <w:rPr>
          <w:spacing w:val="-2"/>
        </w:rPr>
        <w:t>подростков</w:t>
      </w:r>
      <w:r>
        <w:tab/>
      </w:r>
      <w:r>
        <w:rPr>
          <w:spacing w:val="-2"/>
        </w:rPr>
        <w:t>нарушений; совершенствование</w:t>
      </w:r>
      <w:r>
        <w:tab/>
      </w:r>
      <w:r>
        <w:tab/>
      </w:r>
      <w:r>
        <w:rPr>
          <w:spacing w:val="-2"/>
        </w:rPr>
        <w:t>личностных,</w:t>
      </w:r>
      <w:r>
        <w:tab/>
      </w:r>
      <w:r>
        <w:tab/>
      </w:r>
      <w:r>
        <w:rPr>
          <w:spacing w:val="-2"/>
        </w:rPr>
        <w:t>регулятивных,</w:t>
      </w:r>
      <w:r>
        <w:tab/>
      </w:r>
      <w:r>
        <w:tab/>
      </w:r>
      <w:r>
        <w:rPr>
          <w:spacing w:val="-2"/>
        </w:rPr>
        <w:t>познавательных</w:t>
      </w:r>
      <w:r>
        <w:tab/>
      </w:r>
      <w:r>
        <w:rPr>
          <w:spacing w:val="-10"/>
        </w:rPr>
        <w:t>и</w:t>
      </w:r>
    </w:p>
    <w:p w:rsidR="004D001B" w:rsidRDefault="00FF118F">
      <w:pPr>
        <w:pStyle w:val="a3"/>
        <w:tabs>
          <w:tab w:val="left" w:pos="2904"/>
          <w:tab w:val="left" w:pos="4524"/>
          <w:tab w:val="left" w:pos="5079"/>
          <w:tab w:val="left" w:pos="6219"/>
          <w:tab w:val="left" w:pos="7713"/>
          <w:tab w:val="left" w:pos="8725"/>
        </w:tabs>
        <w:ind w:right="833"/>
        <w:jc w:val="left"/>
      </w:pPr>
      <w:r>
        <w:rPr>
          <w:spacing w:val="-2"/>
        </w:rPr>
        <w:t>коммуникативных</w:t>
      </w:r>
      <w:r>
        <w:tab/>
      </w:r>
      <w:r>
        <w:rPr>
          <w:spacing w:val="-2"/>
        </w:rPr>
        <w:t>компетенций,</w:t>
      </w:r>
      <w:r>
        <w:tab/>
      </w:r>
      <w:r>
        <w:rPr>
          <w:spacing w:val="-4"/>
        </w:rPr>
        <w:t>что</w:t>
      </w:r>
      <w:r>
        <w:tab/>
      </w:r>
      <w:r>
        <w:rPr>
          <w:spacing w:val="-2"/>
        </w:rPr>
        <w:t>позволит</w:t>
      </w:r>
      <w:r>
        <w:tab/>
      </w:r>
      <w:r>
        <w:rPr>
          <w:spacing w:val="-2"/>
        </w:rPr>
        <w:t>школьникам</w:t>
      </w:r>
      <w:r>
        <w:tab/>
      </w:r>
      <w:r>
        <w:rPr>
          <w:spacing w:val="-2"/>
        </w:rPr>
        <w:t>освоить</w:t>
      </w:r>
      <w:r>
        <w:tab/>
      </w:r>
      <w:r>
        <w:rPr>
          <w:spacing w:val="-2"/>
        </w:rPr>
        <w:t xml:space="preserve">адаптированную </w:t>
      </w:r>
      <w:r>
        <w:t>основную образовательную программу, успеш</w:t>
      </w:r>
      <w:r>
        <w:t>но пройти итоговую аттестацию и продолжить</w:t>
      </w:r>
    </w:p>
    <w:p w:rsidR="004D001B" w:rsidRDefault="00FF118F">
      <w:pPr>
        <w:pStyle w:val="a3"/>
        <w:ind w:right="576"/>
        <w:jc w:val="left"/>
      </w:pPr>
      <w:r>
        <w:t>обучение</w:t>
      </w:r>
      <w:r>
        <w:rPr>
          <w:spacing w:val="-9"/>
        </w:rPr>
        <w:t xml:space="preserve"> </w:t>
      </w:r>
      <w:r>
        <w:t>в</w:t>
      </w:r>
      <w:r>
        <w:rPr>
          <w:spacing w:val="-9"/>
        </w:rPr>
        <w:t xml:space="preserve"> </w:t>
      </w:r>
      <w:r>
        <w:t>выбранных</w:t>
      </w:r>
      <w:r>
        <w:rPr>
          <w:spacing w:val="-8"/>
        </w:rPr>
        <w:t xml:space="preserve"> </w:t>
      </w:r>
      <w:r>
        <w:t>профессиональных</w:t>
      </w:r>
      <w:r>
        <w:rPr>
          <w:spacing w:val="-5"/>
        </w:rPr>
        <w:t xml:space="preserve"> </w:t>
      </w:r>
      <w:r>
        <w:t>образовательных</w:t>
      </w:r>
      <w:r>
        <w:rPr>
          <w:spacing w:val="-6"/>
        </w:rPr>
        <w:t xml:space="preserve"> </w:t>
      </w:r>
      <w:r>
        <w:t>организациях</w:t>
      </w:r>
      <w:r>
        <w:rPr>
          <w:spacing w:val="-5"/>
        </w:rPr>
        <w:t xml:space="preserve"> </w:t>
      </w:r>
      <w:r>
        <w:t>разного</w:t>
      </w:r>
      <w:r>
        <w:rPr>
          <w:spacing w:val="-8"/>
        </w:rPr>
        <w:t xml:space="preserve"> </w:t>
      </w:r>
      <w:r>
        <w:t>уровня. Личностные результаты:</w:t>
      </w:r>
    </w:p>
    <w:p w:rsidR="004D001B" w:rsidRDefault="00FF118F">
      <w:pPr>
        <w:pStyle w:val="a4"/>
        <w:numPr>
          <w:ilvl w:val="0"/>
          <w:numId w:val="14"/>
        </w:numPr>
        <w:tabs>
          <w:tab w:val="left" w:pos="539"/>
        </w:tabs>
        <w:spacing w:line="293" w:lineRule="exact"/>
        <w:ind w:left="539" w:hanging="359"/>
        <w:jc w:val="left"/>
        <w:rPr>
          <w:sz w:val="24"/>
        </w:rPr>
      </w:pPr>
      <w:r>
        <w:rPr>
          <w:sz w:val="24"/>
        </w:rPr>
        <w:t>сформированная</w:t>
      </w:r>
      <w:r>
        <w:rPr>
          <w:spacing w:val="-7"/>
          <w:sz w:val="24"/>
        </w:rPr>
        <w:t xml:space="preserve"> </w:t>
      </w:r>
      <w:r>
        <w:rPr>
          <w:sz w:val="24"/>
        </w:rPr>
        <w:t>мотивация</w:t>
      </w:r>
      <w:r>
        <w:rPr>
          <w:spacing w:val="-6"/>
          <w:sz w:val="24"/>
        </w:rPr>
        <w:t xml:space="preserve"> </w:t>
      </w:r>
      <w:r>
        <w:rPr>
          <w:sz w:val="24"/>
        </w:rPr>
        <w:t>к</w:t>
      </w:r>
      <w:r>
        <w:rPr>
          <w:spacing w:val="-5"/>
          <w:sz w:val="24"/>
        </w:rPr>
        <w:t xml:space="preserve"> </w:t>
      </w:r>
      <w:r>
        <w:rPr>
          <w:spacing w:val="-2"/>
          <w:sz w:val="24"/>
        </w:rPr>
        <w:t>труду;</w:t>
      </w:r>
    </w:p>
    <w:p w:rsidR="004D001B" w:rsidRDefault="00FF118F">
      <w:pPr>
        <w:pStyle w:val="a4"/>
        <w:numPr>
          <w:ilvl w:val="0"/>
          <w:numId w:val="14"/>
        </w:numPr>
        <w:tabs>
          <w:tab w:val="left" w:pos="539"/>
        </w:tabs>
        <w:spacing w:line="293" w:lineRule="exact"/>
        <w:ind w:left="539" w:hanging="359"/>
        <w:jc w:val="left"/>
        <w:rPr>
          <w:sz w:val="24"/>
        </w:rPr>
      </w:pPr>
      <w:r>
        <w:rPr>
          <w:sz w:val="24"/>
        </w:rPr>
        <w:t>ответственное</w:t>
      </w:r>
      <w:r>
        <w:rPr>
          <w:spacing w:val="-11"/>
          <w:sz w:val="24"/>
        </w:rPr>
        <w:t xml:space="preserve"> </w:t>
      </w:r>
      <w:r>
        <w:rPr>
          <w:sz w:val="24"/>
        </w:rPr>
        <w:t>отношение</w:t>
      </w:r>
      <w:r>
        <w:rPr>
          <w:spacing w:val="-4"/>
          <w:sz w:val="24"/>
        </w:rPr>
        <w:t xml:space="preserve"> </w:t>
      </w:r>
      <w:r>
        <w:rPr>
          <w:sz w:val="24"/>
        </w:rPr>
        <w:t>к</w:t>
      </w:r>
      <w:r>
        <w:rPr>
          <w:spacing w:val="-4"/>
          <w:sz w:val="24"/>
        </w:rPr>
        <w:t xml:space="preserve"> </w:t>
      </w:r>
      <w:r>
        <w:rPr>
          <w:sz w:val="24"/>
        </w:rPr>
        <w:t>выполнению</w:t>
      </w:r>
      <w:r>
        <w:rPr>
          <w:spacing w:val="-8"/>
          <w:sz w:val="24"/>
        </w:rPr>
        <w:t xml:space="preserve"> </w:t>
      </w:r>
      <w:r>
        <w:rPr>
          <w:spacing w:val="-2"/>
          <w:sz w:val="24"/>
        </w:rPr>
        <w:t>заданий;</w:t>
      </w:r>
    </w:p>
    <w:p w:rsidR="004D001B" w:rsidRDefault="00FF118F">
      <w:pPr>
        <w:pStyle w:val="a4"/>
        <w:numPr>
          <w:ilvl w:val="0"/>
          <w:numId w:val="14"/>
        </w:numPr>
        <w:tabs>
          <w:tab w:val="left" w:pos="539"/>
        </w:tabs>
        <w:spacing w:line="293" w:lineRule="exact"/>
        <w:ind w:left="539" w:hanging="359"/>
        <w:jc w:val="left"/>
        <w:rPr>
          <w:sz w:val="24"/>
        </w:rPr>
      </w:pPr>
      <w:r>
        <w:rPr>
          <w:sz w:val="24"/>
        </w:rPr>
        <w:t>адекватная</w:t>
      </w:r>
      <w:r>
        <w:rPr>
          <w:spacing w:val="-9"/>
          <w:sz w:val="24"/>
        </w:rPr>
        <w:t xml:space="preserve"> </w:t>
      </w:r>
      <w:r>
        <w:rPr>
          <w:sz w:val="24"/>
        </w:rPr>
        <w:t>самооценка</w:t>
      </w:r>
      <w:r>
        <w:rPr>
          <w:spacing w:val="-4"/>
          <w:sz w:val="24"/>
        </w:rPr>
        <w:t xml:space="preserve"> </w:t>
      </w:r>
      <w:r>
        <w:rPr>
          <w:sz w:val="24"/>
        </w:rPr>
        <w:t>и</w:t>
      </w:r>
      <w:r>
        <w:rPr>
          <w:spacing w:val="-7"/>
          <w:sz w:val="24"/>
        </w:rPr>
        <w:t xml:space="preserve"> </w:t>
      </w:r>
      <w:r>
        <w:rPr>
          <w:sz w:val="24"/>
        </w:rPr>
        <w:t>оценка</w:t>
      </w:r>
      <w:r>
        <w:rPr>
          <w:spacing w:val="-7"/>
          <w:sz w:val="24"/>
        </w:rPr>
        <w:t xml:space="preserve"> </w:t>
      </w:r>
      <w:r>
        <w:rPr>
          <w:sz w:val="24"/>
        </w:rPr>
        <w:t>окружающих</w:t>
      </w:r>
      <w:r>
        <w:rPr>
          <w:spacing w:val="-6"/>
          <w:sz w:val="24"/>
        </w:rPr>
        <w:t xml:space="preserve"> </w:t>
      </w:r>
      <w:r>
        <w:rPr>
          <w:spacing w:val="-2"/>
          <w:sz w:val="24"/>
        </w:rPr>
        <w:t>людей;</w:t>
      </w:r>
    </w:p>
    <w:p w:rsidR="004D001B" w:rsidRDefault="00FF118F">
      <w:pPr>
        <w:pStyle w:val="a4"/>
        <w:numPr>
          <w:ilvl w:val="0"/>
          <w:numId w:val="14"/>
        </w:numPr>
        <w:tabs>
          <w:tab w:val="left" w:pos="539"/>
        </w:tabs>
        <w:spacing w:line="293" w:lineRule="exact"/>
        <w:ind w:left="539" w:hanging="359"/>
        <w:jc w:val="left"/>
        <w:rPr>
          <w:sz w:val="24"/>
        </w:rPr>
      </w:pPr>
      <w:r>
        <w:rPr>
          <w:sz w:val="24"/>
        </w:rPr>
        <w:t>сформированный</w:t>
      </w:r>
      <w:r>
        <w:rPr>
          <w:spacing w:val="-7"/>
          <w:sz w:val="24"/>
        </w:rPr>
        <w:t xml:space="preserve"> </w:t>
      </w:r>
      <w:r>
        <w:rPr>
          <w:sz w:val="24"/>
        </w:rPr>
        <w:t>самоконтроль</w:t>
      </w:r>
      <w:r>
        <w:rPr>
          <w:spacing w:val="-7"/>
          <w:sz w:val="24"/>
        </w:rPr>
        <w:t xml:space="preserve"> </w:t>
      </w:r>
      <w:r>
        <w:rPr>
          <w:sz w:val="24"/>
        </w:rPr>
        <w:t>на</w:t>
      </w:r>
      <w:r>
        <w:rPr>
          <w:spacing w:val="-7"/>
          <w:sz w:val="24"/>
        </w:rPr>
        <w:t xml:space="preserve"> </w:t>
      </w:r>
      <w:r>
        <w:rPr>
          <w:sz w:val="24"/>
        </w:rPr>
        <w:t>основе</w:t>
      </w:r>
      <w:r>
        <w:rPr>
          <w:spacing w:val="-7"/>
          <w:sz w:val="24"/>
        </w:rPr>
        <w:t xml:space="preserve"> </w:t>
      </w:r>
      <w:r>
        <w:rPr>
          <w:sz w:val="24"/>
        </w:rPr>
        <w:t>развития</w:t>
      </w:r>
      <w:r>
        <w:rPr>
          <w:spacing w:val="-6"/>
          <w:sz w:val="24"/>
        </w:rPr>
        <w:t xml:space="preserve"> </w:t>
      </w:r>
      <w:r>
        <w:rPr>
          <w:sz w:val="24"/>
        </w:rPr>
        <w:t>эмоциональных</w:t>
      </w:r>
      <w:r>
        <w:rPr>
          <w:spacing w:val="-3"/>
          <w:sz w:val="24"/>
        </w:rPr>
        <w:t xml:space="preserve"> </w:t>
      </w:r>
      <w:r>
        <w:rPr>
          <w:sz w:val="24"/>
        </w:rPr>
        <w:t>и</w:t>
      </w:r>
      <w:r>
        <w:rPr>
          <w:spacing w:val="-7"/>
          <w:sz w:val="24"/>
        </w:rPr>
        <w:t xml:space="preserve"> </w:t>
      </w:r>
      <w:r>
        <w:rPr>
          <w:sz w:val="24"/>
        </w:rPr>
        <w:t>волевых</w:t>
      </w:r>
      <w:r>
        <w:rPr>
          <w:spacing w:val="-4"/>
          <w:sz w:val="24"/>
        </w:rPr>
        <w:t xml:space="preserve"> </w:t>
      </w:r>
      <w:r>
        <w:rPr>
          <w:spacing w:val="-2"/>
          <w:sz w:val="24"/>
        </w:rPr>
        <w:t>качеств;</w:t>
      </w:r>
    </w:p>
    <w:p w:rsidR="004D001B" w:rsidRDefault="00FF118F">
      <w:pPr>
        <w:pStyle w:val="a4"/>
        <w:numPr>
          <w:ilvl w:val="0"/>
          <w:numId w:val="14"/>
        </w:numPr>
        <w:tabs>
          <w:tab w:val="left" w:pos="540"/>
        </w:tabs>
        <w:ind w:right="574"/>
        <w:jc w:val="left"/>
        <w:rPr>
          <w:sz w:val="24"/>
        </w:rPr>
      </w:pPr>
      <w:r>
        <w:rPr>
          <w:sz w:val="24"/>
        </w:rPr>
        <w:t>умение вести диалог с разными людьми, достигать в нем взаимопонимания, находить общие цели и сотрудничать для их достижения;</w:t>
      </w:r>
    </w:p>
    <w:p w:rsidR="004D001B" w:rsidRDefault="00FF118F">
      <w:pPr>
        <w:pStyle w:val="a4"/>
        <w:numPr>
          <w:ilvl w:val="0"/>
          <w:numId w:val="14"/>
        </w:numPr>
        <w:tabs>
          <w:tab w:val="left" w:pos="540"/>
        </w:tabs>
        <w:spacing w:before="1"/>
        <w:ind w:right="577"/>
        <w:jc w:val="left"/>
        <w:rPr>
          <w:sz w:val="24"/>
        </w:rPr>
      </w:pPr>
      <w:r>
        <w:rPr>
          <w:sz w:val="24"/>
        </w:rPr>
        <w:t>понимание ценностей здорового и безопасного образа жизни, наличие потребности в физическом самосовершенствовании, занятиях спортивно-оздоровительнойдеятельностью;</w:t>
      </w:r>
    </w:p>
    <w:p w:rsidR="004D001B" w:rsidRDefault="00FF118F">
      <w:pPr>
        <w:pStyle w:val="a4"/>
        <w:numPr>
          <w:ilvl w:val="0"/>
          <w:numId w:val="14"/>
        </w:numPr>
        <w:tabs>
          <w:tab w:val="left" w:pos="539"/>
        </w:tabs>
        <w:spacing w:line="293" w:lineRule="exact"/>
        <w:ind w:left="539" w:hanging="359"/>
        <w:jc w:val="left"/>
        <w:rPr>
          <w:sz w:val="24"/>
        </w:rPr>
      </w:pPr>
      <w:r>
        <w:rPr>
          <w:spacing w:val="-2"/>
          <w:sz w:val="24"/>
        </w:rPr>
        <w:t>понимание</w:t>
      </w:r>
      <w:r>
        <w:rPr>
          <w:spacing w:val="-11"/>
          <w:sz w:val="24"/>
        </w:rPr>
        <w:t xml:space="preserve"> </w:t>
      </w:r>
      <w:r>
        <w:rPr>
          <w:spacing w:val="-2"/>
          <w:sz w:val="24"/>
        </w:rPr>
        <w:t>и</w:t>
      </w:r>
      <w:r>
        <w:rPr>
          <w:spacing w:val="-7"/>
          <w:sz w:val="24"/>
        </w:rPr>
        <w:t xml:space="preserve"> </w:t>
      </w:r>
      <w:r>
        <w:rPr>
          <w:spacing w:val="-2"/>
          <w:sz w:val="24"/>
        </w:rPr>
        <w:t>неприятие</w:t>
      </w:r>
      <w:r>
        <w:rPr>
          <w:spacing w:val="-8"/>
          <w:sz w:val="24"/>
        </w:rPr>
        <w:t xml:space="preserve"> </w:t>
      </w:r>
      <w:r>
        <w:rPr>
          <w:spacing w:val="-2"/>
          <w:sz w:val="24"/>
        </w:rPr>
        <w:t>вредных</w:t>
      </w:r>
      <w:r>
        <w:rPr>
          <w:spacing w:val="-6"/>
          <w:sz w:val="24"/>
        </w:rPr>
        <w:t xml:space="preserve"> </w:t>
      </w:r>
      <w:r>
        <w:rPr>
          <w:spacing w:val="-2"/>
          <w:sz w:val="24"/>
        </w:rPr>
        <w:t>привычек</w:t>
      </w:r>
      <w:r>
        <w:rPr>
          <w:spacing w:val="-3"/>
          <w:sz w:val="24"/>
        </w:rPr>
        <w:t xml:space="preserve"> </w:t>
      </w:r>
      <w:r>
        <w:rPr>
          <w:spacing w:val="-2"/>
          <w:sz w:val="24"/>
        </w:rPr>
        <w:t>(курения,</w:t>
      </w:r>
      <w:r>
        <w:rPr>
          <w:spacing w:val="-1"/>
          <w:sz w:val="24"/>
        </w:rPr>
        <w:t xml:space="preserve"> </w:t>
      </w:r>
      <w:r>
        <w:rPr>
          <w:spacing w:val="-2"/>
          <w:sz w:val="24"/>
        </w:rPr>
        <w:t>употребления</w:t>
      </w:r>
      <w:r>
        <w:rPr>
          <w:spacing w:val="-5"/>
          <w:sz w:val="24"/>
        </w:rPr>
        <w:t xml:space="preserve"> </w:t>
      </w:r>
      <w:r>
        <w:rPr>
          <w:spacing w:val="-2"/>
          <w:sz w:val="24"/>
        </w:rPr>
        <w:t>алкоголя,</w:t>
      </w:r>
      <w:r>
        <w:rPr>
          <w:spacing w:val="-4"/>
          <w:sz w:val="24"/>
        </w:rPr>
        <w:t xml:space="preserve"> </w:t>
      </w:r>
      <w:r>
        <w:rPr>
          <w:spacing w:val="-2"/>
          <w:sz w:val="24"/>
        </w:rPr>
        <w:t>наркотиков);</w:t>
      </w:r>
    </w:p>
    <w:p w:rsidR="004D001B" w:rsidRDefault="00FF118F">
      <w:pPr>
        <w:pStyle w:val="a4"/>
        <w:numPr>
          <w:ilvl w:val="0"/>
          <w:numId w:val="14"/>
        </w:numPr>
        <w:tabs>
          <w:tab w:val="left" w:pos="540"/>
        </w:tabs>
        <w:ind w:right="573"/>
        <w:jc w:val="left"/>
        <w:rPr>
          <w:sz w:val="24"/>
        </w:rPr>
      </w:pPr>
      <w:r>
        <w:rPr>
          <w:sz w:val="24"/>
        </w:rPr>
        <w:t>осознанн</w:t>
      </w:r>
      <w:r>
        <w:rPr>
          <w:sz w:val="24"/>
        </w:rPr>
        <w:t>ый</w:t>
      </w:r>
      <w:r>
        <w:rPr>
          <w:spacing w:val="80"/>
          <w:sz w:val="24"/>
        </w:rPr>
        <w:t xml:space="preserve"> </w:t>
      </w:r>
      <w:r>
        <w:rPr>
          <w:sz w:val="24"/>
        </w:rPr>
        <w:t>выбор</w:t>
      </w:r>
      <w:r>
        <w:rPr>
          <w:spacing w:val="80"/>
          <w:sz w:val="24"/>
        </w:rPr>
        <w:t xml:space="preserve"> </w:t>
      </w:r>
      <w:r>
        <w:rPr>
          <w:sz w:val="24"/>
        </w:rPr>
        <w:t>будущей</w:t>
      </w:r>
      <w:r>
        <w:rPr>
          <w:spacing w:val="80"/>
          <w:sz w:val="24"/>
        </w:rPr>
        <w:t xml:space="preserve"> </w:t>
      </w:r>
      <w:r>
        <w:rPr>
          <w:sz w:val="24"/>
        </w:rPr>
        <w:t>профессии</w:t>
      </w:r>
      <w:r>
        <w:rPr>
          <w:spacing w:val="80"/>
          <w:sz w:val="24"/>
        </w:rPr>
        <w:t xml:space="preserve"> </w:t>
      </w:r>
      <w:r>
        <w:rPr>
          <w:sz w:val="24"/>
        </w:rPr>
        <w:t>и</w:t>
      </w:r>
      <w:r>
        <w:rPr>
          <w:spacing w:val="80"/>
          <w:sz w:val="24"/>
        </w:rPr>
        <w:t xml:space="preserve"> </w:t>
      </w:r>
      <w:r>
        <w:rPr>
          <w:sz w:val="24"/>
        </w:rPr>
        <w:t>адекватная</w:t>
      </w:r>
      <w:r>
        <w:rPr>
          <w:spacing w:val="79"/>
          <w:sz w:val="24"/>
        </w:rPr>
        <w:t xml:space="preserve"> </w:t>
      </w:r>
      <w:r>
        <w:rPr>
          <w:sz w:val="24"/>
        </w:rPr>
        <w:t>оценка</w:t>
      </w:r>
      <w:r>
        <w:rPr>
          <w:spacing w:val="78"/>
          <w:sz w:val="24"/>
        </w:rPr>
        <w:t xml:space="preserve"> </w:t>
      </w:r>
      <w:r>
        <w:rPr>
          <w:sz w:val="24"/>
        </w:rPr>
        <w:t>собственных</w:t>
      </w:r>
      <w:r>
        <w:rPr>
          <w:spacing w:val="80"/>
          <w:sz w:val="24"/>
        </w:rPr>
        <w:t xml:space="preserve"> </w:t>
      </w:r>
      <w:r>
        <w:rPr>
          <w:sz w:val="24"/>
        </w:rPr>
        <w:t>возможностей</w:t>
      </w:r>
      <w:r>
        <w:rPr>
          <w:spacing w:val="80"/>
          <w:sz w:val="24"/>
        </w:rPr>
        <w:t xml:space="preserve"> </w:t>
      </w:r>
      <w:r>
        <w:rPr>
          <w:sz w:val="24"/>
        </w:rPr>
        <w:t>по реализации жизненных планов;</w:t>
      </w:r>
    </w:p>
    <w:p w:rsidR="004D001B" w:rsidRDefault="00FF118F">
      <w:pPr>
        <w:pStyle w:val="a4"/>
        <w:numPr>
          <w:ilvl w:val="0"/>
          <w:numId w:val="14"/>
        </w:numPr>
        <w:tabs>
          <w:tab w:val="left" w:pos="540"/>
        </w:tabs>
        <w:ind w:right="571"/>
        <w:jc w:val="left"/>
        <w:rPr>
          <w:sz w:val="24"/>
        </w:rPr>
      </w:pPr>
      <w:r>
        <w:rPr>
          <w:sz w:val="24"/>
        </w:rPr>
        <w:t>ответственное</w:t>
      </w:r>
      <w:r>
        <w:rPr>
          <w:spacing w:val="-12"/>
          <w:sz w:val="24"/>
        </w:rPr>
        <w:t xml:space="preserve"> </w:t>
      </w:r>
      <w:r>
        <w:rPr>
          <w:sz w:val="24"/>
        </w:rPr>
        <w:t>отношение</w:t>
      </w:r>
      <w:r>
        <w:rPr>
          <w:spacing w:val="-12"/>
          <w:sz w:val="24"/>
        </w:rPr>
        <w:t xml:space="preserve"> </w:t>
      </w:r>
      <w:r>
        <w:rPr>
          <w:sz w:val="24"/>
        </w:rPr>
        <w:t>к</w:t>
      </w:r>
      <w:r>
        <w:rPr>
          <w:spacing w:val="-11"/>
          <w:sz w:val="24"/>
        </w:rPr>
        <w:t xml:space="preserve"> </w:t>
      </w:r>
      <w:r>
        <w:rPr>
          <w:sz w:val="24"/>
        </w:rPr>
        <w:t>созданию</w:t>
      </w:r>
      <w:r>
        <w:rPr>
          <w:spacing w:val="-11"/>
          <w:sz w:val="24"/>
        </w:rPr>
        <w:t xml:space="preserve"> </w:t>
      </w:r>
      <w:r>
        <w:rPr>
          <w:sz w:val="24"/>
        </w:rPr>
        <w:t>семьи</w:t>
      </w:r>
      <w:r>
        <w:rPr>
          <w:spacing w:val="-11"/>
          <w:sz w:val="24"/>
        </w:rPr>
        <w:t xml:space="preserve"> </w:t>
      </w:r>
      <w:r>
        <w:rPr>
          <w:sz w:val="24"/>
        </w:rPr>
        <w:t>на</w:t>
      </w:r>
      <w:r>
        <w:rPr>
          <w:spacing w:val="-12"/>
          <w:sz w:val="24"/>
        </w:rPr>
        <w:t xml:space="preserve"> </w:t>
      </w:r>
      <w:r>
        <w:rPr>
          <w:sz w:val="24"/>
        </w:rPr>
        <w:t>основе</w:t>
      </w:r>
      <w:r>
        <w:rPr>
          <w:spacing w:val="-12"/>
          <w:sz w:val="24"/>
        </w:rPr>
        <w:t xml:space="preserve"> </w:t>
      </w:r>
      <w:r>
        <w:rPr>
          <w:sz w:val="24"/>
        </w:rPr>
        <w:t>осмысленного</w:t>
      </w:r>
      <w:r>
        <w:rPr>
          <w:spacing w:val="-11"/>
          <w:sz w:val="24"/>
        </w:rPr>
        <w:t xml:space="preserve"> </w:t>
      </w:r>
      <w:r>
        <w:rPr>
          <w:sz w:val="24"/>
        </w:rPr>
        <w:t>принятия</w:t>
      </w:r>
      <w:r>
        <w:rPr>
          <w:spacing w:val="-11"/>
          <w:sz w:val="24"/>
        </w:rPr>
        <w:t xml:space="preserve"> </w:t>
      </w:r>
      <w:r>
        <w:rPr>
          <w:sz w:val="24"/>
        </w:rPr>
        <w:t xml:space="preserve">ценностейсемейной </w:t>
      </w:r>
      <w:r>
        <w:rPr>
          <w:spacing w:val="-2"/>
          <w:sz w:val="24"/>
        </w:rPr>
        <w:t>жизни.</w:t>
      </w:r>
    </w:p>
    <w:p w:rsidR="004D001B" w:rsidRDefault="00FF118F">
      <w:pPr>
        <w:pStyle w:val="a3"/>
        <w:spacing w:line="275" w:lineRule="exact"/>
        <w:jc w:val="left"/>
      </w:pPr>
      <w:r>
        <w:t>Метапредметные</w:t>
      </w:r>
      <w:r>
        <w:rPr>
          <w:spacing w:val="-9"/>
        </w:rPr>
        <w:t xml:space="preserve"> </w:t>
      </w:r>
      <w:r>
        <w:rPr>
          <w:spacing w:val="-2"/>
        </w:rPr>
        <w:t>результаты:</w:t>
      </w:r>
    </w:p>
    <w:p w:rsidR="004D001B" w:rsidRDefault="00FF118F">
      <w:pPr>
        <w:pStyle w:val="a4"/>
        <w:numPr>
          <w:ilvl w:val="0"/>
          <w:numId w:val="14"/>
        </w:numPr>
        <w:tabs>
          <w:tab w:val="left" w:pos="540"/>
        </w:tabs>
        <w:ind w:right="572"/>
        <w:rPr>
          <w:sz w:val="24"/>
        </w:rPr>
      </w:pPr>
      <w:r>
        <w:rPr>
          <w:sz w:val="24"/>
        </w:rPr>
        <w:t xml:space="preserve">продуктивное общение и взаимодействие в процессе совместной деятельности, согласование позиции с другими участниками деятельности, эффективное разрешение и предотвращение </w:t>
      </w:r>
      <w:r>
        <w:rPr>
          <w:spacing w:val="-2"/>
          <w:sz w:val="24"/>
        </w:rPr>
        <w:t>конфликтов;</w:t>
      </w:r>
    </w:p>
    <w:p w:rsidR="004D001B" w:rsidRDefault="00FF118F">
      <w:pPr>
        <w:pStyle w:val="a4"/>
        <w:numPr>
          <w:ilvl w:val="0"/>
          <w:numId w:val="14"/>
        </w:numPr>
        <w:tabs>
          <w:tab w:val="left" w:pos="540"/>
        </w:tabs>
        <w:ind w:right="575"/>
        <w:rPr>
          <w:sz w:val="24"/>
        </w:rPr>
      </w:pPr>
      <w:r>
        <w:rPr>
          <w:sz w:val="24"/>
        </w:rPr>
        <w:t>овладение навыками познавательной, учебно-исследовательской и проектной д</w:t>
      </w:r>
      <w:r>
        <w:rPr>
          <w:sz w:val="24"/>
        </w:rPr>
        <w:t>еятельности, навыками разрешения проблем;</w:t>
      </w:r>
    </w:p>
    <w:p w:rsidR="004D001B" w:rsidRDefault="00FF118F">
      <w:pPr>
        <w:pStyle w:val="a4"/>
        <w:numPr>
          <w:ilvl w:val="0"/>
          <w:numId w:val="14"/>
        </w:numPr>
        <w:tabs>
          <w:tab w:val="left" w:pos="540"/>
        </w:tabs>
        <w:ind w:right="578"/>
        <w:rPr>
          <w:sz w:val="24"/>
        </w:rPr>
      </w:pPr>
      <w:r>
        <w:rPr>
          <w:sz w:val="24"/>
        </w:rPr>
        <w:t>самостоятельное (при необходимости – с помощью) нахождение способов решения практических задач, применения различных методов познания;</w:t>
      </w:r>
    </w:p>
    <w:p w:rsidR="004D001B" w:rsidRDefault="00FF118F">
      <w:pPr>
        <w:pStyle w:val="a4"/>
        <w:numPr>
          <w:ilvl w:val="0"/>
          <w:numId w:val="14"/>
        </w:numPr>
        <w:tabs>
          <w:tab w:val="left" w:pos="540"/>
        </w:tabs>
        <w:ind w:right="579"/>
        <w:rPr>
          <w:sz w:val="24"/>
        </w:rPr>
      </w:pPr>
      <w:r>
        <w:rPr>
          <w:sz w:val="24"/>
        </w:rPr>
        <w:t>ориентирование в различных источниках информации, самостоятельное или с помощью</w:t>
      </w:r>
      <w:r>
        <w:rPr>
          <w:sz w:val="24"/>
        </w:rPr>
        <w:t>; критическое оценивание и интерпретация информации из различных источников;</w:t>
      </w:r>
    </w:p>
    <w:p w:rsidR="004D001B" w:rsidRDefault="00FF118F">
      <w:pPr>
        <w:pStyle w:val="a4"/>
        <w:numPr>
          <w:ilvl w:val="0"/>
          <w:numId w:val="14"/>
        </w:numPr>
        <w:tabs>
          <w:tab w:val="left" w:pos="540"/>
        </w:tabs>
        <w:ind w:right="572"/>
        <w:rPr>
          <w:sz w:val="24"/>
        </w:rPr>
      </w:pPr>
      <w:r>
        <w:rPr>
          <w:sz w:val="24"/>
        </w:rPr>
        <w:t>овладение языковыми средствами, умениями их адекватного использования в целях общения, устного и письменного представления смысловой программы высказывания, ее оформления;</w:t>
      </w:r>
    </w:p>
    <w:p w:rsidR="004D001B" w:rsidRDefault="00FF118F">
      <w:pPr>
        <w:pStyle w:val="a4"/>
        <w:numPr>
          <w:ilvl w:val="0"/>
          <w:numId w:val="14"/>
        </w:numPr>
        <w:tabs>
          <w:tab w:val="left" w:pos="539"/>
        </w:tabs>
        <w:spacing w:line="292" w:lineRule="exact"/>
        <w:ind w:left="539" w:hanging="359"/>
        <w:rPr>
          <w:sz w:val="24"/>
        </w:rPr>
      </w:pPr>
      <w:r>
        <w:rPr>
          <w:sz w:val="24"/>
        </w:rPr>
        <w:t>определ</w:t>
      </w:r>
      <w:r>
        <w:rPr>
          <w:sz w:val="24"/>
        </w:rPr>
        <w:t>ение</w:t>
      </w:r>
      <w:r>
        <w:rPr>
          <w:spacing w:val="-10"/>
          <w:sz w:val="24"/>
        </w:rPr>
        <w:t xml:space="preserve"> </w:t>
      </w:r>
      <w:r>
        <w:rPr>
          <w:sz w:val="24"/>
        </w:rPr>
        <w:t>назначения</w:t>
      </w:r>
      <w:r>
        <w:rPr>
          <w:spacing w:val="-4"/>
          <w:sz w:val="24"/>
        </w:rPr>
        <w:t xml:space="preserve"> </w:t>
      </w:r>
      <w:r>
        <w:rPr>
          <w:sz w:val="24"/>
        </w:rPr>
        <w:t>и</w:t>
      </w:r>
      <w:r>
        <w:rPr>
          <w:spacing w:val="-6"/>
          <w:sz w:val="24"/>
        </w:rPr>
        <w:t xml:space="preserve"> </w:t>
      </w:r>
      <w:r>
        <w:rPr>
          <w:sz w:val="24"/>
        </w:rPr>
        <w:t>функций</w:t>
      </w:r>
      <w:r>
        <w:rPr>
          <w:spacing w:val="-6"/>
          <w:sz w:val="24"/>
        </w:rPr>
        <w:t xml:space="preserve"> </w:t>
      </w:r>
      <w:r>
        <w:rPr>
          <w:sz w:val="24"/>
        </w:rPr>
        <w:t>различных</w:t>
      </w:r>
      <w:r>
        <w:rPr>
          <w:spacing w:val="-7"/>
          <w:sz w:val="24"/>
        </w:rPr>
        <w:t xml:space="preserve"> </w:t>
      </w:r>
      <w:r>
        <w:rPr>
          <w:sz w:val="24"/>
        </w:rPr>
        <w:t>социальных</w:t>
      </w:r>
      <w:r>
        <w:rPr>
          <w:spacing w:val="-3"/>
          <w:sz w:val="24"/>
        </w:rPr>
        <w:t xml:space="preserve"> </w:t>
      </w:r>
      <w:r>
        <w:rPr>
          <w:spacing w:val="-2"/>
          <w:sz w:val="24"/>
        </w:rPr>
        <w:t>институтов.</w:t>
      </w:r>
    </w:p>
    <w:p w:rsidR="004D001B" w:rsidRDefault="00FF118F">
      <w:pPr>
        <w:pStyle w:val="a3"/>
        <w:ind w:right="574" w:firstLine="708"/>
      </w:pPr>
      <w:r>
        <w:t>Предметные результаты освоения основной образовательной программы должны обеспечивать возможность обучающимся успешного прохождения государственной итоговой аттестации и дальнейшего профессионального обучения и/или профессиональной деятельности. Итоговая а</w:t>
      </w:r>
      <w:r>
        <w:t>ттестация является логическим завершением освоения обучающимися с ОВЗ образовательных программ среднего общего образования. Выпускники XI классов с ОВЗимеют право добровольно выбрать формат выпускных испытаний — единый государственный экзамен или</w:t>
      </w:r>
      <w:r>
        <w:rPr>
          <w:spacing w:val="80"/>
        </w:rPr>
        <w:t xml:space="preserve"> </w:t>
      </w:r>
      <w:r>
        <w:t>государст</w:t>
      </w:r>
      <w:r>
        <w:t>венный</w:t>
      </w:r>
      <w:r>
        <w:rPr>
          <w:spacing w:val="80"/>
        </w:rPr>
        <w:t xml:space="preserve"> </w:t>
      </w:r>
      <w:r>
        <w:t>выпускной</w:t>
      </w:r>
      <w:r>
        <w:rPr>
          <w:spacing w:val="80"/>
        </w:rPr>
        <w:t xml:space="preserve"> </w:t>
      </w:r>
      <w:r>
        <w:t>экзамен.</w:t>
      </w:r>
      <w:r>
        <w:rPr>
          <w:spacing w:val="80"/>
        </w:rPr>
        <w:t xml:space="preserve"> </w:t>
      </w:r>
      <w:r>
        <w:t>Кроме</w:t>
      </w:r>
      <w:r>
        <w:rPr>
          <w:spacing w:val="80"/>
        </w:rPr>
        <w:t xml:space="preserve"> </w:t>
      </w:r>
      <w:r>
        <w:t>этого,</w:t>
      </w:r>
      <w:r>
        <w:rPr>
          <w:spacing w:val="80"/>
        </w:rPr>
        <w:t xml:space="preserve"> </w:t>
      </w:r>
      <w:r>
        <w:t>старшеклассники,</w:t>
      </w:r>
      <w:r>
        <w:rPr>
          <w:spacing w:val="78"/>
        </w:rPr>
        <w:t xml:space="preserve"> </w:t>
      </w:r>
      <w:r>
        <w:t>имеющие</w:t>
      </w:r>
      <w:r>
        <w:rPr>
          <w:spacing w:val="76"/>
        </w:rPr>
        <w:t xml:space="preserve"> </w:t>
      </w:r>
      <w:r>
        <w:t>статус</w:t>
      </w:r>
    </w:p>
    <w:p w:rsidR="004D001B" w:rsidRDefault="00FF118F">
      <w:pPr>
        <w:pStyle w:val="a3"/>
        <w:ind w:right="573"/>
      </w:pPr>
      <w:r>
        <w:t>«ограниченные</w:t>
      </w:r>
      <w:r>
        <w:rPr>
          <w:spacing w:val="-2"/>
        </w:rPr>
        <w:t xml:space="preserve"> </w:t>
      </w:r>
      <w:r>
        <w:t>возможности здоровья»</w:t>
      </w:r>
      <w:r>
        <w:rPr>
          <w:spacing w:val="-9"/>
        </w:rPr>
        <w:t xml:space="preserve"> </w:t>
      </w:r>
      <w:r>
        <w:t>или инвалидность,имеют право на прохождение итоговой аттестации в специально созданных условиях.</w:t>
      </w:r>
    </w:p>
    <w:p w:rsidR="004D001B" w:rsidRDefault="00FF118F">
      <w:pPr>
        <w:pStyle w:val="a3"/>
        <w:ind w:right="575" w:firstLine="708"/>
      </w:pPr>
      <w:r>
        <w:t>На базовом уровне обучающиеся с ОВЗ овладевают общеобразовательными и общекультурными компетенциями в рамках предметных областей АООП СОО.</w:t>
      </w:r>
    </w:p>
    <w:p w:rsidR="004D001B" w:rsidRDefault="00FF118F">
      <w:pPr>
        <w:pStyle w:val="a3"/>
        <w:ind w:right="573" w:firstLine="708"/>
        <w:rPr>
          <w:b/>
        </w:rPr>
      </w:pPr>
      <w:r>
        <w:t>Предметные результаты освоения учебных предметов ориентированы на формирование целостных представлений о мире и общей</w:t>
      </w:r>
      <w:r>
        <w:t xml:space="preserve"> культуры обучающихся путем освоения систематических научных знаний и способов действий наметапредметной основе</w:t>
      </w:r>
      <w:r>
        <w:rPr>
          <w:b/>
        </w:rPr>
        <w:t>.</w:t>
      </w:r>
    </w:p>
    <w:p w:rsidR="004D001B" w:rsidRDefault="00FF118F">
      <w:pPr>
        <w:pStyle w:val="a3"/>
        <w:ind w:right="579" w:firstLine="708"/>
      </w:pPr>
      <w:r>
        <w:t>В процессе изучения результатов ПКР используются диагностические методики и материалы мониторинга, разрабатываемые каждым педагогическим работн</w:t>
      </w:r>
      <w:r>
        <w:t>иком Школы в соответствии с его функциональными обязанностями, а также портфолио достижений обучаю</w:t>
      </w:r>
    </w:p>
    <w:p w:rsidR="004D001B" w:rsidRDefault="004D001B">
      <w:pPr>
        <w:sectPr w:rsidR="004D001B">
          <w:pgSz w:w="11920" w:h="16850"/>
          <w:pgMar w:top="720" w:right="160" w:bottom="2180" w:left="480" w:header="0" w:footer="1924" w:gutter="0"/>
          <w:cols w:space="720"/>
        </w:sectPr>
      </w:pPr>
    </w:p>
    <w:p w:rsidR="004D001B" w:rsidRDefault="00FF118F">
      <w:pPr>
        <w:pStyle w:val="a3"/>
        <w:spacing w:before="68"/>
        <w:ind w:right="580" w:firstLine="708"/>
      </w:pPr>
      <w:r>
        <w:t>При оценивании результатов коррекционной работы может использоваться накопительная оценка</w:t>
      </w:r>
      <w:r>
        <w:rPr>
          <w:spacing w:val="-2"/>
        </w:rPr>
        <w:t xml:space="preserve"> </w:t>
      </w:r>
      <w:r>
        <w:t>(на</w:t>
      </w:r>
      <w:r>
        <w:rPr>
          <w:spacing w:val="-2"/>
        </w:rPr>
        <w:t xml:space="preserve"> </w:t>
      </w:r>
      <w:r>
        <w:t>основе</w:t>
      </w:r>
      <w:r>
        <w:rPr>
          <w:spacing w:val="-3"/>
        </w:rPr>
        <w:t xml:space="preserve"> </w:t>
      </w:r>
      <w:r>
        <w:t>текущих</w:t>
      </w:r>
      <w:r>
        <w:rPr>
          <w:spacing w:val="-1"/>
        </w:rPr>
        <w:t xml:space="preserve"> </w:t>
      </w:r>
      <w:r>
        <w:t>оценок)</w:t>
      </w:r>
      <w:r>
        <w:rPr>
          <w:spacing w:val="-2"/>
        </w:rPr>
        <w:t xml:space="preserve"> </w:t>
      </w:r>
      <w:r>
        <w:t>собственных достижений</w:t>
      </w:r>
      <w:r>
        <w:rPr>
          <w:spacing w:val="-3"/>
        </w:rPr>
        <w:t xml:space="preserve"> </w:t>
      </w:r>
      <w:r>
        <w:t>обучающегося,</w:t>
      </w:r>
      <w:r>
        <w:rPr>
          <w:spacing w:val="-1"/>
        </w:rPr>
        <w:t xml:space="preserve"> </w:t>
      </w:r>
      <w:r>
        <w:t>оценка</w:t>
      </w:r>
      <w:r>
        <w:rPr>
          <w:spacing w:val="-2"/>
        </w:rPr>
        <w:t xml:space="preserve"> </w:t>
      </w:r>
      <w:r>
        <w:t>на</w:t>
      </w:r>
      <w:r>
        <w:rPr>
          <w:spacing w:val="-2"/>
        </w:rPr>
        <w:t xml:space="preserve"> </w:t>
      </w:r>
      <w:r>
        <w:t>основе</w:t>
      </w:r>
      <w:r>
        <w:rPr>
          <w:spacing w:val="-3"/>
        </w:rPr>
        <w:t xml:space="preserve"> </w:t>
      </w:r>
      <w:r>
        <w:t>его портфолио достижений, а также оценка в соответствии с критериями, определенными в каждой методике психолого­педагогического обследования. Оценка образовательных достижений освоения ПКР осуществляется школьным консилиумом</w:t>
      </w:r>
      <w:r>
        <w:t xml:space="preserve"> и может выражаться в уровневой шкале, например, 3 балла ­ значительная динамика, 2 балла ­ удовлетворительная динамика, 1 балл ­ незначительная</w:t>
      </w:r>
      <w:r>
        <w:rPr>
          <w:spacing w:val="-5"/>
        </w:rPr>
        <w:t xml:space="preserve"> </w:t>
      </w:r>
      <w:r>
        <w:t>динамика,</w:t>
      </w:r>
      <w:r>
        <w:rPr>
          <w:spacing w:val="-5"/>
        </w:rPr>
        <w:t xml:space="preserve"> </w:t>
      </w:r>
      <w:r>
        <w:t>0</w:t>
      </w:r>
      <w:r>
        <w:rPr>
          <w:spacing w:val="-5"/>
        </w:rPr>
        <w:t xml:space="preserve"> </w:t>
      </w:r>
      <w:r>
        <w:t>баллов</w:t>
      </w:r>
      <w:r>
        <w:rPr>
          <w:spacing w:val="-5"/>
        </w:rPr>
        <w:t xml:space="preserve"> </w:t>
      </w:r>
      <w:r>
        <w:t>­</w:t>
      </w:r>
      <w:r>
        <w:rPr>
          <w:spacing w:val="-4"/>
        </w:rPr>
        <w:t xml:space="preserve"> </w:t>
      </w:r>
      <w:r>
        <w:t>отсутствие</w:t>
      </w:r>
      <w:r>
        <w:rPr>
          <w:spacing w:val="-6"/>
        </w:rPr>
        <w:t xml:space="preserve"> </w:t>
      </w:r>
      <w:r>
        <w:t>динамики.</w:t>
      </w:r>
      <w:r>
        <w:rPr>
          <w:spacing w:val="-5"/>
        </w:rPr>
        <w:t xml:space="preserve"> </w:t>
      </w:r>
      <w:r>
        <w:t>Решение</w:t>
      </w:r>
      <w:r>
        <w:rPr>
          <w:spacing w:val="-6"/>
        </w:rPr>
        <w:t xml:space="preserve"> </w:t>
      </w:r>
      <w:r>
        <w:t>о</w:t>
      </w:r>
      <w:r>
        <w:rPr>
          <w:spacing w:val="-7"/>
        </w:rPr>
        <w:t xml:space="preserve"> </w:t>
      </w:r>
      <w:r>
        <w:t>достижении</w:t>
      </w:r>
      <w:r>
        <w:rPr>
          <w:spacing w:val="-4"/>
        </w:rPr>
        <w:t xml:space="preserve"> </w:t>
      </w:r>
      <w:r>
        <w:t>обучающимися планируемых результатов ПКР принима</w:t>
      </w:r>
      <w:r>
        <w:t xml:space="preserve">ет ППК Школы на основе анализа материалов комплексного изучения каждого обучающегося, разрабатывает рекомендации для дальнейшего </w:t>
      </w:r>
      <w:r>
        <w:rPr>
          <w:spacing w:val="-2"/>
        </w:rPr>
        <w:t>обучения.</w:t>
      </w:r>
    </w:p>
    <w:p w:rsidR="004D001B" w:rsidRDefault="004D001B">
      <w:pPr>
        <w:pStyle w:val="a3"/>
        <w:ind w:left="0"/>
        <w:jc w:val="left"/>
      </w:pPr>
    </w:p>
    <w:p w:rsidR="004D001B" w:rsidRDefault="004D001B">
      <w:pPr>
        <w:pStyle w:val="a3"/>
        <w:spacing w:before="5"/>
        <w:ind w:left="0"/>
        <w:jc w:val="left"/>
      </w:pPr>
    </w:p>
    <w:p w:rsidR="004D001B" w:rsidRDefault="00FF118F">
      <w:pPr>
        <w:pStyle w:val="1"/>
        <w:numPr>
          <w:ilvl w:val="0"/>
          <w:numId w:val="64"/>
        </w:numPr>
        <w:tabs>
          <w:tab w:val="left" w:pos="1224"/>
          <w:tab w:val="left" w:pos="4550"/>
          <w:tab w:val="left" w:pos="6137"/>
          <w:tab w:val="left" w:pos="9237"/>
        </w:tabs>
        <w:spacing w:line="240" w:lineRule="auto"/>
        <w:ind w:right="578" w:firstLine="0"/>
        <w:jc w:val="both"/>
      </w:pPr>
      <w:bookmarkStart w:id="32" w:name="21._ОРГАНИЗАЦИОННЫЙ_РАЗДЕЛ_АДАПТИРОВАННО"/>
      <w:bookmarkStart w:id="33" w:name="_bookmark11"/>
      <w:bookmarkEnd w:id="32"/>
      <w:bookmarkEnd w:id="33"/>
      <w:r>
        <w:rPr>
          <w:color w:val="2D5295"/>
          <w:spacing w:val="-2"/>
        </w:rPr>
        <w:t>ОРГАНИЗАЦИОННЫЙ</w:t>
      </w:r>
      <w:r>
        <w:rPr>
          <w:color w:val="2D5295"/>
        </w:rPr>
        <w:tab/>
      </w:r>
      <w:r>
        <w:rPr>
          <w:color w:val="2D5295"/>
          <w:spacing w:val="-2"/>
        </w:rPr>
        <w:t>РАЗДЕЛ</w:t>
      </w:r>
      <w:r>
        <w:rPr>
          <w:color w:val="2D5295"/>
        </w:rPr>
        <w:tab/>
      </w:r>
      <w:r>
        <w:rPr>
          <w:color w:val="2D5295"/>
          <w:spacing w:val="-2"/>
        </w:rPr>
        <w:t>АДАПТИРОВАННОЙ</w:t>
      </w:r>
      <w:r>
        <w:rPr>
          <w:color w:val="2D5295"/>
        </w:rPr>
        <w:tab/>
      </w:r>
      <w:r>
        <w:rPr>
          <w:color w:val="2D5295"/>
          <w:spacing w:val="-2"/>
        </w:rPr>
        <w:t xml:space="preserve">ОСНОВНОЙ </w:t>
      </w:r>
      <w:bookmarkStart w:id="34" w:name="_bookmark12"/>
      <w:bookmarkEnd w:id="34"/>
      <w:r>
        <w:rPr>
          <w:color w:val="2D5295"/>
        </w:rPr>
        <w:t>ОБРАЗОВАТЕЛЬНОЙ ПРОГРАММЫ СРЕДНЕГО ОБЩЕГО ОБРАЗОВАНИЯ.</w:t>
      </w:r>
    </w:p>
    <w:p w:rsidR="004D001B" w:rsidRDefault="00FF118F">
      <w:pPr>
        <w:pStyle w:val="a4"/>
        <w:numPr>
          <w:ilvl w:val="1"/>
          <w:numId w:val="64"/>
        </w:numPr>
        <w:tabs>
          <w:tab w:val="left" w:pos="1284"/>
        </w:tabs>
        <w:spacing w:line="274" w:lineRule="exact"/>
        <w:ind w:hanging="744"/>
        <w:jc w:val="both"/>
        <w:rPr>
          <w:b/>
          <w:color w:val="2D5295"/>
          <w:sz w:val="24"/>
        </w:rPr>
      </w:pPr>
      <w:bookmarkStart w:id="35" w:name="21.1._Учебный_план."/>
      <w:bookmarkEnd w:id="35"/>
      <w:r>
        <w:rPr>
          <w:b/>
          <w:color w:val="2D5295"/>
          <w:sz w:val="24"/>
        </w:rPr>
        <w:t>Учебный</w:t>
      </w:r>
      <w:r>
        <w:rPr>
          <w:b/>
          <w:color w:val="2D5295"/>
          <w:spacing w:val="-7"/>
          <w:sz w:val="24"/>
        </w:rPr>
        <w:t xml:space="preserve"> </w:t>
      </w:r>
      <w:r>
        <w:rPr>
          <w:b/>
          <w:color w:val="2D5295"/>
          <w:spacing w:val="-2"/>
          <w:sz w:val="24"/>
        </w:rPr>
        <w:t>план.</w:t>
      </w:r>
    </w:p>
    <w:p w:rsidR="004D001B" w:rsidRDefault="00FF118F">
      <w:pPr>
        <w:ind w:left="540" w:right="572" w:firstLine="566"/>
        <w:jc w:val="both"/>
        <w:rPr>
          <w:sz w:val="24"/>
        </w:rPr>
      </w:pPr>
      <w:r>
        <w:rPr>
          <w:sz w:val="24"/>
        </w:rPr>
        <w:t>Учебный план Школы на ступени среднего образования направлен</w:t>
      </w:r>
      <w:r>
        <w:rPr>
          <w:spacing w:val="40"/>
          <w:sz w:val="24"/>
        </w:rPr>
        <w:t xml:space="preserve"> </w:t>
      </w:r>
      <w:r>
        <w:rPr>
          <w:sz w:val="24"/>
        </w:rPr>
        <w:t>на</w:t>
      </w:r>
      <w:r>
        <w:rPr>
          <w:spacing w:val="40"/>
          <w:sz w:val="24"/>
        </w:rPr>
        <w:t xml:space="preserve"> </w:t>
      </w:r>
      <w:r>
        <w:rPr>
          <w:sz w:val="24"/>
        </w:rPr>
        <w:t xml:space="preserve">обеспечение реализации </w:t>
      </w:r>
      <w:r>
        <w:rPr>
          <w:b/>
          <w:sz w:val="24"/>
        </w:rPr>
        <w:t xml:space="preserve">универсального профиля </w:t>
      </w:r>
      <w:r>
        <w:rPr>
          <w:sz w:val="24"/>
        </w:rPr>
        <w:t>и ориентирован на достижение запланированных результатов обучения по ФГОС СОО в соответствии с ФОП</w:t>
      </w:r>
      <w:r>
        <w:rPr>
          <w:spacing w:val="-15"/>
          <w:sz w:val="24"/>
        </w:rPr>
        <w:t xml:space="preserve"> </w:t>
      </w:r>
      <w:r>
        <w:rPr>
          <w:sz w:val="24"/>
        </w:rPr>
        <w:t>СОО. Учебный план фиксирует максимальный</w:t>
      </w:r>
      <w:r>
        <w:rPr>
          <w:spacing w:val="-1"/>
          <w:sz w:val="24"/>
        </w:rPr>
        <w:t xml:space="preserve"> </w:t>
      </w:r>
      <w:r>
        <w:rPr>
          <w:sz w:val="24"/>
        </w:rPr>
        <w:t>объем</w:t>
      </w:r>
      <w:r>
        <w:rPr>
          <w:spacing w:val="-1"/>
          <w:sz w:val="24"/>
        </w:rPr>
        <w:t xml:space="preserve"> </w:t>
      </w:r>
      <w:r>
        <w:rPr>
          <w:sz w:val="24"/>
        </w:rPr>
        <w:t>учебной</w:t>
      </w:r>
      <w:r>
        <w:rPr>
          <w:spacing w:val="-1"/>
          <w:sz w:val="24"/>
        </w:rPr>
        <w:t xml:space="preserve"> </w:t>
      </w:r>
      <w:r>
        <w:rPr>
          <w:sz w:val="24"/>
        </w:rPr>
        <w:t>нагрузки</w:t>
      </w:r>
      <w:r>
        <w:rPr>
          <w:spacing w:val="-1"/>
          <w:sz w:val="24"/>
        </w:rPr>
        <w:t xml:space="preserve"> </w:t>
      </w:r>
      <w:r>
        <w:rPr>
          <w:sz w:val="24"/>
        </w:rPr>
        <w:t>обучающихся;</w:t>
      </w:r>
      <w:r>
        <w:rPr>
          <w:spacing w:val="-2"/>
          <w:sz w:val="24"/>
        </w:rPr>
        <w:t xml:space="preserve"> </w:t>
      </w:r>
      <w:r>
        <w:rPr>
          <w:sz w:val="24"/>
        </w:rPr>
        <w:t>определяет</w:t>
      </w:r>
      <w:r>
        <w:rPr>
          <w:spacing w:val="-4"/>
          <w:sz w:val="24"/>
        </w:rPr>
        <w:t xml:space="preserve"> </w:t>
      </w:r>
      <w:r>
        <w:rPr>
          <w:position w:val="1"/>
          <w:sz w:val="21"/>
        </w:rPr>
        <w:t xml:space="preserve">(регламентирует) перечень учебных предметов, курсов и время, отводимое на их освоение </w:t>
      </w:r>
      <w:r>
        <w:rPr>
          <w:sz w:val="21"/>
        </w:rPr>
        <w:t xml:space="preserve">и организацию; </w:t>
      </w:r>
      <w:r>
        <w:rPr>
          <w:sz w:val="24"/>
        </w:rPr>
        <w:t>распределяет учебные предметы, курсы, модули по классам и учебным годам.</w:t>
      </w:r>
    </w:p>
    <w:p w:rsidR="004D001B" w:rsidRDefault="00FF118F">
      <w:pPr>
        <w:pStyle w:val="a3"/>
        <w:ind w:right="572" w:firstLine="566"/>
      </w:pPr>
      <w:r>
        <w:t>Учебный план обеспечивает преподавание и изучение родного языка (татарского) из числа языков народов Российской Федерации, в том числе русского языка как родного языка, государственных языков республик Российской Федерации, а также устанавливает количество</w:t>
      </w:r>
      <w:r>
        <w:t xml:space="preserve"> </w:t>
      </w:r>
      <w:r>
        <w:rPr>
          <w:spacing w:val="-2"/>
        </w:rPr>
        <w:t>занятий.</w:t>
      </w:r>
    </w:p>
    <w:p w:rsidR="004D001B" w:rsidRDefault="00FF118F">
      <w:pPr>
        <w:pStyle w:val="a3"/>
        <w:ind w:right="583" w:firstLine="566"/>
      </w:pPr>
      <w:r>
        <w:rPr>
          <w:spacing w:val="-2"/>
        </w:rPr>
        <w:t>Учебный</w:t>
      </w:r>
      <w:r>
        <w:rPr>
          <w:spacing w:val="-4"/>
        </w:rPr>
        <w:t xml:space="preserve"> </w:t>
      </w:r>
      <w:r>
        <w:rPr>
          <w:spacing w:val="-2"/>
        </w:rPr>
        <w:t>план</w:t>
      </w:r>
      <w:r>
        <w:rPr>
          <w:spacing w:val="-4"/>
        </w:rPr>
        <w:t xml:space="preserve"> </w:t>
      </w:r>
      <w:r>
        <w:rPr>
          <w:spacing w:val="-2"/>
        </w:rPr>
        <w:t>состоит</w:t>
      </w:r>
      <w:r>
        <w:rPr>
          <w:spacing w:val="-8"/>
        </w:rPr>
        <w:t xml:space="preserve"> </w:t>
      </w:r>
      <w:r>
        <w:rPr>
          <w:spacing w:val="-2"/>
        </w:rPr>
        <w:t>из</w:t>
      </w:r>
      <w:r>
        <w:rPr>
          <w:spacing w:val="-4"/>
        </w:rPr>
        <w:t xml:space="preserve"> </w:t>
      </w:r>
      <w:r>
        <w:rPr>
          <w:spacing w:val="-2"/>
        </w:rPr>
        <w:t>двух</w:t>
      </w:r>
      <w:r>
        <w:rPr>
          <w:spacing w:val="-3"/>
        </w:rPr>
        <w:t xml:space="preserve"> </w:t>
      </w:r>
      <w:r>
        <w:rPr>
          <w:spacing w:val="-2"/>
        </w:rPr>
        <w:t>частей:</w:t>
      </w:r>
      <w:r>
        <w:rPr>
          <w:spacing w:val="-4"/>
        </w:rPr>
        <w:t xml:space="preserve"> </w:t>
      </w:r>
      <w:r>
        <w:rPr>
          <w:spacing w:val="-2"/>
        </w:rPr>
        <w:t>обязательной</w:t>
      </w:r>
      <w:r>
        <w:rPr>
          <w:spacing w:val="-7"/>
        </w:rPr>
        <w:t xml:space="preserve"> </w:t>
      </w:r>
      <w:r>
        <w:rPr>
          <w:spacing w:val="-2"/>
        </w:rPr>
        <w:t>части</w:t>
      </w:r>
      <w:r>
        <w:rPr>
          <w:spacing w:val="-3"/>
        </w:rPr>
        <w:t xml:space="preserve"> </w:t>
      </w:r>
      <w:r>
        <w:rPr>
          <w:spacing w:val="-2"/>
        </w:rPr>
        <w:t>и</w:t>
      </w:r>
      <w:r>
        <w:rPr>
          <w:spacing w:val="-4"/>
        </w:rPr>
        <w:t xml:space="preserve"> </w:t>
      </w:r>
      <w:r>
        <w:rPr>
          <w:spacing w:val="-2"/>
        </w:rPr>
        <w:t>части,</w:t>
      </w:r>
      <w:r>
        <w:rPr>
          <w:spacing w:val="-6"/>
        </w:rPr>
        <w:t xml:space="preserve"> </w:t>
      </w:r>
      <w:r>
        <w:rPr>
          <w:spacing w:val="-2"/>
        </w:rPr>
        <w:t xml:space="preserve">формируемой участниками </w:t>
      </w:r>
      <w:r>
        <w:t>образовательных отношений.</w:t>
      </w:r>
    </w:p>
    <w:p w:rsidR="004D001B" w:rsidRDefault="00FF118F">
      <w:pPr>
        <w:pStyle w:val="a3"/>
        <w:ind w:right="583" w:firstLine="566"/>
      </w:pPr>
      <w:r>
        <w:t>Обязательная часть учебного плана определяет состав учебных предметов и учебное время, отводимое на их изучение по классам (годам)</w:t>
      </w:r>
      <w:r>
        <w:t xml:space="preserve"> обучения.</w:t>
      </w:r>
    </w:p>
    <w:p w:rsidR="004D001B" w:rsidRDefault="00FF118F">
      <w:pPr>
        <w:pStyle w:val="a3"/>
        <w:ind w:right="573" w:firstLine="566"/>
      </w:pPr>
      <w:r>
        <w:t>Часть учебного плана, формируемая участниками образовательных отношений, определяет время, отводимое на изучение учебных предметов, учебных курсов, учебных модулей по выбору обучающихся, родителей (законных представителей) несовершеннолетних обу</w:t>
      </w:r>
      <w:r>
        <w:t>чающихся,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w:t>
      </w:r>
    </w:p>
    <w:p w:rsidR="004D001B" w:rsidRDefault="00FF118F">
      <w:pPr>
        <w:pStyle w:val="a3"/>
        <w:spacing w:line="274" w:lineRule="exact"/>
        <w:ind w:left="1106"/>
      </w:pPr>
      <w:r>
        <w:t>Время,</w:t>
      </w:r>
      <w:r>
        <w:rPr>
          <w:spacing w:val="3"/>
        </w:rPr>
        <w:t xml:space="preserve"> </w:t>
      </w:r>
      <w:r>
        <w:t>отводимое</w:t>
      </w:r>
      <w:r>
        <w:rPr>
          <w:spacing w:val="4"/>
        </w:rPr>
        <w:t xml:space="preserve"> </w:t>
      </w:r>
      <w:r>
        <w:t>на</w:t>
      </w:r>
      <w:r>
        <w:rPr>
          <w:spacing w:val="3"/>
        </w:rPr>
        <w:t xml:space="preserve"> </w:t>
      </w:r>
      <w:r>
        <w:t>данную</w:t>
      </w:r>
      <w:r>
        <w:rPr>
          <w:spacing w:val="5"/>
        </w:rPr>
        <w:t xml:space="preserve"> </w:t>
      </w:r>
      <w:r>
        <w:t>часть</w:t>
      </w:r>
      <w:r>
        <w:rPr>
          <w:spacing w:val="5"/>
        </w:rPr>
        <w:t xml:space="preserve"> </w:t>
      </w:r>
      <w:r>
        <w:t>федерального</w:t>
      </w:r>
      <w:r>
        <w:rPr>
          <w:spacing w:val="6"/>
        </w:rPr>
        <w:t xml:space="preserve"> </w:t>
      </w:r>
      <w:r>
        <w:t>учебного</w:t>
      </w:r>
      <w:r>
        <w:rPr>
          <w:spacing w:val="3"/>
        </w:rPr>
        <w:t xml:space="preserve"> </w:t>
      </w:r>
      <w:r>
        <w:t>плана,</w:t>
      </w:r>
      <w:r>
        <w:rPr>
          <w:spacing w:val="4"/>
        </w:rPr>
        <w:t xml:space="preserve"> </w:t>
      </w:r>
      <w:r>
        <w:t>может</w:t>
      </w:r>
      <w:r>
        <w:rPr>
          <w:spacing w:val="4"/>
        </w:rPr>
        <w:t xml:space="preserve"> </w:t>
      </w:r>
      <w:r>
        <w:t>быть</w:t>
      </w:r>
      <w:r>
        <w:rPr>
          <w:spacing w:val="5"/>
        </w:rPr>
        <w:t xml:space="preserve"> </w:t>
      </w:r>
      <w:r>
        <w:rPr>
          <w:spacing w:val="-2"/>
        </w:rPr>
        <w:t>использовано</w:t>
      </w:r>
    </w:p>
    <w:p w:rsidR="004D001B" w:rsidRDefault="00FF118F">
      <w:pPr>
        <w:pStyle w:val="a3"/>
        <w:spacing w:line="275" w:lineRule="exact"/>
        <w:jc w:val="left"/>
      </w:pPr>
      <w:r>
        <w:rPr>
          <w:spacing w:val="-5"/>
        </w:rPr>
        <w:t>на:</w:t>
      </w:r>
    </w:p>
    <w:p w:rsidR="004D001B" w:rsidRDefault="00FF118F">
      <w:pPr>
        <w:pStyle w:val="a4"/>
        <w:numPr>
          <w:ilvl w:val="0"/>
          <w:numId w:val="13"/>
        </w:numPr>
        <w:tabs>
          <w:tab w:val="left" w:pos="1260"/>
          <w:tab w:val="left" w:pos="2700"/>
          <w:tab w:val="left" w:pos="4140"/>
          <w:tab w:val="left" w:pos="7021"/>
          <w:tab w:val="left" w:pos="7741"/>
          <w:tab w:val="left" w:pos="9181"/>
        </w:tabs>
        <w:ind w:right="995"/>
        <w:jc w:val="left"/>
        <w:rPr>
          <w:sz w:val="24"/>
        </w:rPr>
      </w:pPr>
      <w:r>
        <w:rPr>
          <w:spacing w:val="-2"/>
          <w:sz w:val="24"/>
        </w:rPr>
        <w:t>увеличение</w:t>
      </w:r>
      <w:r>
        <w:rPr>
          <w:sz w:val="24"/>
        </w:rPr>
        <w:tab/>
      </w:r>
      <w:r>
        <w:rPr>
          <w:spacing w:val="-2"/>
          <w:sz w:val="24"/>
        </w:rPr>
        <w:t>учебных</w:t>
      </w:r>
      <w:r>
        <w:rPr>
          <w:sz w:val="24"/>
        </w:rPr>
        <w:tab/>
        <w:t>часов,</w:t>
      </w:r>
      <w:r>
        <w:rPr>
          <w:spacing w:val="40"/>
          <w:sz w:val="24"/>
        </w:rPr>
        <w:t xml:space="preserve"> </w:t>
      </w:r>
      <w:r>
        <w:rPr>
          <w:sz w:val="24"/>
        </w:rPr>
        <w:t>предусмотренных</w:t>
      </w:r>
      <w:r>
        <w:rPr>
          <w:sz w:val="24"/>
        </w:rPr>
        <w:tab/>
      </w:r>
      <w:r>
        <w:rPr>
          <w:spacing w:val="-6"/>
          <w:sz w:val="24"/>
        </w:rPr>
        <w:t>на</w:t>
      </w:r>
      <w:r>
        <w:rPr>
          <w:sz w:val="24"/>
        </w:rPr>
        <w:tab/>
      </w:r>
      <w:r>
        <w:rPr>
          <w:spacing w:val="-2"/>
          <w:sz w:val="24"/>
        </w:rPr>
        <w:t>изучение</w:t>
      </w:r>
      <w:r>
        <w:rPr>
          <w:sz w:val="24"/>
        </w:rPr>
        <w:tab/>
      </w:r>
      <w:r>
        <w:rPr>
          <w:spacing w:val="-2"/>
          <w:sz w:val="24"/>
        </w:rPr>
        <w:t xml:space="preserve">отдельных </w:t>
      </w:r>
      <w:r>
        <w:rPr>
          <w:sz w:val="24"/>
        </w:rPr>
        <w:t>учебных</w:t>
      </w:r>
      <w:r>
        <w:rPr>
          <w:spacing w:val="80"/>
          <w:sz w:val="24"/>
        </w:rPr>
        <w:t xml:space="preserve"> </w:t>
      </w:r>
      <w:r>
        <w:rPr>
          <w:sz w:val="24"/>
        </w:rPr>
        <w:t>предметов обязательной части;</w:t>
      </w:r>
    </w:p>
    <w:p w:rsidR="004D001B" w:rsidRDefault="00FF118F">
      <w:pPr>
        <w:pStyle w:val="a4"/>
        <w:numPr>
          <w:ilvl w:val="0"/>
          <w:numId w:val="13"/>
        </w:numPr>
        <w:tabs>
          <w:tab w:val="left" w:pos="1260"/>
        </w:tabs>
        <w:ind w:left="540" w:right="582" w:firstLine="0"/>
        <w:jc w:val="left"/>
        <w:rPr>
          <w:sz w:val="24"/>
        </w:rPr>
      </w:pPr>
      <w:r>
        <w:rPr>
          <w:sz w:val="24"/>
        </w:rPr>
        <w:t>введение</w:t>
      </w:r>
      <w:r>
        <w:rPr>
          <w:spacing w:val="80"/>
          <w:sz w:val="24"/>
        </w:rPr>
        <w:t xml:space="preserve"> </w:t>
      </w:r>
      <w:r>
        <w:rPr>
          <w:sz w:val="24"/>
        </w:rPr>
        <w:t>специально</w:t>
      </w:r>
      <w:r>
        <w:rPr>
          <w:spacing w:val="80"/>
          <w:sz w:val="24"/>
        </w:rPr>
        <w:t xml:space="preserve"> </w:t>
      </w:r>
      <w:r>
        <w:rPr>
          <w:sz w:val="24"/>
        </w:rPr>
        <w:t>разработанных</w:t>
      </w:r>
      <w:r>
        <w:rPr>
          <w:spacing w:val="80"/>
          <w:sz w:val="24"/>
        </w:rPr>
        <w:t xml:space="preserve"> </w:t>
      </w:r>
      <w:r>
        <w:rPr>
          <w:sz w:val="24"/>
        </w:rPr>
        <w:t>учебных</w:t>
      </w:r>
      <w:r>
        <w:rPr>
          <w:spacing w:val="80"/>
          <w:sz w:val="24"/>
        </w:rPr>
        <w:t xml:space="preserve"> </w:t>
      </w:r>
      <w:r>
        <w:rPr>
          <w:sz w:val="24"/>
        </w:rPr>
        <w:t>курсов,</w:t>
      </w:r>
      <w:r>
        <w:rPr>
          <w:spacing w:val="80"/>
          <w:sz w:val="24"/>
        </w:rPr>
        <w:t xml:space="preserve"> </w:t>
      </w:r>
      <w:r>
        <w:rPr>
          <w:sz w:val="24"/>
        </w:rPr>
        <w:t>обеспечивающих</w:t>
      </w:r>
      <w:r>
        <w:rPr>
          <w:spacing w:val="80"/>
          <w:sz w:val="24"/>
        </w:rPr>
        <w:t xml:space="preserve"> </w:t>
      </w:r>
      <w:r>
        <w:rPr>
          <w:sz w:val="24"/>
        </w:rPr>
        <w:t>интересы</w:t>
      </w:r>
      <w:r>
        <w:rPr>
          <w:spacing w:val="80"/>
          <w:sz w:val="24"/>
        </w:rPr>
        <w:t xml:space="preserve"> </w:t>
      </w:r>
      <w:r>
        <w:rPr>
          <w:sz w:val="24"/>
        </w:rPr>
        <w:t>и</w:t>
      </w:r>
      <w:r>
        <w:rPr>
          <w:spacing w:val="80"/>
          <w:sz w:val="24"/>
        </w:rPr>
        <w:t xml:space="preserve"> </w:t>
      </w:r>
      <w:r>
        <w:rPr>
          <w:sz w:val="24"/>
        </w:rPr>
        <w:t>потребности участнико</w:t>
      </w:r>
      <w:r>
        <w:rPr>
          <w:sz w:val="24"/>
        </w:rPr>
        <w:t>в образовательных отношений, в том числе этнокультурные;</w:t>
      </w:r>
    </w:p>
    <w:p w:rsidR="004D001B" w:rsidRDefault="00FF118F">
      <w:pPr>
        <w:pStyle w:val="a4"/>
        <w:numPr>
          <w:ilvl w:val="0"/>
          <w:numId w:val="13"/>
        </w:numPr>
        <w:tabs>
          <w:tab w:val="left" w:pos="1260"/>
        </w:tabs>
        <w:ind w:hanging="720"/>
        <w:jc w:val="left"/>
        <w:rPr>
          <w:sz w:val="24"/>
        </w:rPr>
      </w:pPr>
      <w:r>
        <w:rPr>
          <w:sz w:val="24"/>
        </w:rPr>
        <w:t>другие</w:t>
      </w:r>
      <w:r>
        <w:rPr>
          <w:spacing w:val="-8"/>
          <w:sz w:val="24"/>
        </w:rPr>
        <w:t xml:space="preserve"> </w:t>
      </w:r>
      <w:r>
        <w:rPr>
          <w:sz w:val="24"/>
        </w:rPr>
        <w:t>виды</w:t>
      </w:r>
      <w:r>
        <w:rPr>
          <w:spacing w:val="-1"/>
          <w:sz w:val="24"/>
        </w:rPr>
        <w:t xml:space="preserve"> </w:t>
      </w:r>
      <w:r>
        <w:rPr>
          <w:sz w:val="24"/>
        </w:rPr>
        <w:t>учебной,</w:t>
      </w:r>
      <w:r>
        <w:rPr>
          <w:spacing w:val="-5"/>
          <w:sz w:val="24"/>
        </w:rPr>
        <w:t xml:space="preserve"> </w:t>
      </w:r>
      <w:r>
        <w:rPr>
          <w:sz w:val="24"/>
        </w:rPr>
        <w:t>воспитательной,</w:t>
      </w:r>
      <w:r>
        <w:rPr>
          <w:spacing w:val="-5"/>
          <w:sz w:val="24"/>
        </w:rPr>
        <w:t xml:space="preserve"> </w:t>
      </w:r>
      <w:r>
        <w:rPr>
          <w:sz w:val="24"/>
        </w:rPr>
        <w:t>спортивной</w:t>
      </w:r>
      <w:r>
        <w:rPr>
          <w:spacing w:val="-5"/>
          <w:sz w:val="24"/>
        </w:rPr>
        <w:t xml:space="preserve"> </w:t>
      </w:r>
      <w:r>
        <w:rPr>
          <w:sz w:val="24"/>
        </w:rPr>
        <w:t>и</w:t>
      </w:r>
      <w:r>
        <w:rPr>
          <w:spacing w:val="-7"/>
          <w:sz w:val="24"/>
        </w:rPr>
        <w:t xml:space="preserve"> </w:t>
      </w:r>
      <w:r>
        <w:rPr>
          <w:sz w:val="24"/>
        </w:rPr>
        <w:t>иной</w:t>
      </w:r>
      <w:r>
        <w:rPr>
          <w:spacing w:val="-5"/>
          <w:sz w:val="24"/>
        </w:rPr>
        <w:t xml:space="preserve"> </w:t>
      </w:r>
      <w:r>
        <w:rPr>
          <w:sz w:val="24"/>
        </w:rPr>
        <w:t>деятельности</w:t>
      </w:r>
      <w:r>
        <w:rPr>
          <w:spacing w:val="-4"/>
          <w:sz w:val="24"/>
        </w:rPr>
        <w:t xml:space="preserve"> </w:t>
      </w:r>
      <w:r>
        <w:rPr>
          <w:spacing w:val="-2"/>
          <w:sz w:val="24"/>
        </w:rPr>
        <w:t>обучающихся.</w:t>
      </w:r>
    </w:p>
    <w:p w:rsidR="004D001B" w:rsidRDefault="00FF118F">
      <w:pPr>
        <w:pStyle w:val="a3"/>
        <w:ind w:right="578" w:firstLine="566"/>
      </w:pPr>
      <w:r>
        <w:t xml:space="preserve">Федеральный учебный план обеспечивает в случаях, предусмотренных действующим законодательством Российской Федерации в </w:t>
      </w:r>
      <w:r>
        <w:t>области образования, возможность изучения государственных языков республик Российской Федерации из числа языков народов Российской Федерации. Изучение родного языка и родной литературы осуществляется по заявлениям обучающихся, родителей (законных представи</w:t>
      </w:r>
      <w:r>
        <w:t>телей) несовершеннолетних обучающихся и при наличии возможностей организации, осуществляющей образовательную деятельность.</w:t>
      </w:r>
    </w:p>
    <w:p w:rsidR="004D001B" w:rsidRDefault="00FF118F">
      <w:pPr>
        <w:pStyle w:val="a3"/>
        <w:spacing w:before="1"/>
        <w:ind w:left="1140"/>
      </w:pPr>
      <w:r>
        <w:t>Приложением</w:t>
      </w:r>
      <w:r>
        <w:rPr>
          <w:spacing w:val="-3"/>
        </w:rPr>
        <w:t xml:space="preserve"> </w:t>
      </w:r>
      <w:r>
        <w:t>к</w:t>
      </w:r>
      <w:r>
        <w:rPr>
          <w:spacing w:val="1"/>
        </w:rPr>
        <w:t xml:space="preserve"> </w:t>
      </w:r>
      <w:r>
        <w:t>учебному</w:t>
      </w:r>
      <w:r>
        <w:rPr>
          <w:spacing w:val="-7"/>
        </w:rPr>
        <w:t xml:space="preserve"> </w:t>
      </w:r>
      <w:r>
        <w:t>плану</w:t>
      </w:r>
      <w:r>
        <w:rPr>
          <w:spacing w:val="-6"/>
        </w:rPr>
        <w:t xml:space="preserve"> </w:t>
      </w:r>
      <w:r>
        <w:t>отражены</w:t>
      </w:r>
      <w:r>
        <w:rPr>
          <w:spacing w:val="-2"/>
        </w:rPr>
        <w:t xml:space="preserve"> </w:t>
      </w:r>
      <w:r>
        <w:t>формы</w:t>
      </w:r>
      <w:r>
        <w:rPr>
          <w:spacing w:val="-2"/>
        </w:rPr>
        <w:t xml:space="preserve"> </w:t>
      </w:r>
      <w:r>
        <w:t>промежуточной</w:t>
      </w:r>
      <w:r>
        <w:rPr>
          <w:spacing w:val="-2"/>
        </w:rPr>
        <w:t xml:space="preserve"> </w:t>
      </w:r>
      <w:r>
        <w:t>аттестации</w:t>
      </w:r>
      <w:r>
        <w:rPr>
          <w:spacing w:val="-1"/>
        </w:rPr>
        <w:t xml:space="preserve"> </w:t>
      </w:r>
      <w:r>
        <w:rPr>
          <w:spacing w:val="-10"/>
        </w:rPr>
        <w:t>в</w:t>
      </w:r>
    </w:p>
    <w:p w:rsidR="004D001B" w:rsidRDefault="00FF118F">
      <w:pPr>
        <w:pStyle w:val="a3"/>
      </w:pPr>
      <w:r>
        <w:t>соответствии</w:t>
      </w:r>
      <w:r>
        <w:rPr>
          <w:spacing w:val="-7"/>
        </w:rPr>
        <w:t xml:space="preserve"> </w:t>
      </w:r>
      <w:r>
        <w:t>с</w:t>
      </w:r>
      <w:r>
        <w:rPr>
          <w:spacing w:val="-6"/>
        </w:rPr>
        <w:t xml:space="preserve"> </w:t>
      </w:r>
      <w:r>
        <w:t>методическими</w:t>
      </w:r>
      <w:r>
        <w:rPr>
          <w:spacing w:val="-5"/>
        </w:rPr>
        <w:t xml:space="preserve"> </w:t>
      </w:r>
      <w:r>
        <w:t>системами</w:t>
      </w:r>
      <w:r>
        <w:rPr>
          <w:spacing w:val="-5"/>
        </w:rPr>
        <w:t xml:space="preserve"> </w:t>
      </w:r>
      <w:r>
        <w:t>и</w:t>
      </w:r>
      <w:r>
        <w:rPr>
          <w:spacing w:val="-4"/>
        </w:rPr>
        <w:t xml:space="preserve"> </w:t>
      </w:r>
      <w:r>
        <w:t>образовательными</w:t>
      </w:r>
      <w:r>
        <w:rPr>
          <w:spacing w:val="-5"/>
        </w:rPr>
        <w:t xml:space="preserve"> </w:t>
      </w:r>
      <w:r>
        <w:t xml:space="preserve">технологиями, </w:t>
      </w:r>
      <w:r>
        <w:rPr>
          <w:spacing w:val="-2"/>
        </w:rPr>
        <w:t>используемыми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t>образовательной</w:t>
      </w:r>
      <w:r>
        <w:rPr>
          <w:spacing w:val="-7"/>
        </w:rPr>
        <w:t xml:space="preserve"> </w:t>
      </w:r>
      <w:r>
        <w:rPr>
          <w:spacing w:val="-2"/>
        </w:rPr>
        <w:t>организацией.</w:t>
      </w:r>
    </w:p>
    <w:p w:rsidR="004D001B" w:rsidRDefault="00FF118F">
      <w:pPr>
        <w:pStyle w:val="a3"/>
        <w:ind w:left="1140"/>
        <w:jc w:val="left"/>
      </w:pPr>
      <w:r>
        <w:t>Учебный</w:t>
      </w:r>
      <w:r>
        <w:rPr>
          <w:spacing w:val="-6"/>
        </w:rPr>
        <w:t xml:space="preserve"> </w:t>
      </w:r>
      <w:r>
        <w:t>план</w:t>
      </w:r>
      <w:r>
        <w:rPr>
          <w:spacing w:val="-3"/>
        </w:rPr>
        <w:t xml:space="preserve"> </w:t>
      </w:r>
      <w:r>
        <w:t>для</w:t>
      </w:r>
      <w:r>
        <w:rPr>
          <w:spacing w:val="-3"/>
        </w:rPr>
        <w:t xml:space="preserve"> </w:t>
      </w:r>
      <w:r>
        <w:t>10-11</w:t>
      </w:r>
      <w:r>
        <w:rPr>
          <w:spacing w:val="-3"/>
        </w:rPr>
        <w:t xml:space="preserve"> </w:t>
      </w:r>
      <w:r>
        <w:t>классов,</w:t>
      </w:r>
      <w:r>
        <w:rPr>
          <w:spacing w:val="-3"/>
        </w:rPr>
        <w:t xml:space="preserve"> </w:t>
      </w:r>
      <w:r>
        <w:t>слабовидящих</w:t>
      </w:r>
      <w:r>
        <w:rPr>
          <w:spacing w:val="-1"/>
        </w:rPr>
        <w:t xml:space="preserve"> </w:t>
      </w:r>
      <w:r>
        <w:t>детей,</w:t>
      </w:r>
      <w:r>
        <w:rPr>
          <w:spacing w:val="-3"/>
        </w:rPr>
        <w:t xml:space="preserve"> </w:t>
      </w:r>
      <w:r>
        <w:t>реализующих</w:t>
      </w:r>
      <w:r>
        <w:rPr>
          <w:spacing w:val="-1"/>
        </w:rPr>
        <w:t xml:space="preserve"> </w:t>
      </w:r>
      <w:r>
        <w:rPr>
          <w:spacing w:val="-2"/>
        </w:rPr>
        <w:t>адаптированную</w:t>
      </w:r>
    </w:p>
    <w:p w:rsidR="004D001B" w:rsidRDefault="00FF118F">
      <w:pPr>
        <w:pStyle w:val="a3"/>
        <w:jc w:val="left"/>
      </w:pPr>
      <w:r>
        <w:t>основную</w:t>
      </w:r>
      <w:r>
        <w:rPr>
          <w:spacing w:val="-4"/>
        </w:rPr>
        <w:t xml:space="preserve"> </w:t>
      </w:r>
      <w:r>
        <w:t>образовательную</w:t>
      </w:r>
      <w:r>
        <w:rPr>
          <w:spacing w:val="-4"/>
        </w:rPr>
        <w:t xml:space="preserve"> </w:t>
      </w:r>
      <w:r>
        <w:t>программу</w:t>
      </w:r>
      <w:r>
        <w:rPr>
          <w:spacing w:val="-9"/>
        </w:rPr>
        <w:t xml:space="preserve"> </w:t>
      </w:r>
      <w:r>
        <w:t>среднего</w:t>
      </w:r>
      <w:r>
        <w:rPr>
          <w:spacing w:val="-4"/>
        </w:rPr>
        <w:t xml:space="preserve"> </w:t>
      </w:r>
      <w:r>
        <w:t>общего</w:t>
      </w:r>
      <w:r>
        <w:rPr>
          <w:spacing w:val="-5"/>
        </w:rPr>
        <w:t xml:space="preserve"> </w:t>
      </w:r>
      <w:r>
        <w:t>образования</w:t>
      </w:r>
      <w:r>
        <w:rPr>
          <w:spacing w:val="-4"/>
        </w:rPr>
        <w:t xml:space="preserve"> </w:t>
      </w:r>
      <w:r>
        <w:t>(универсальный</w:t>
      </w:r>
      <w:r>
        <w:rPr>
          <w:spacing w:val="-4"/>
        </w:rPr>
        <w:t xml:space="preserve"> </w:t>
      </w:r>
      <w:r>
        <w:t>профиль</w:t>
      </w:r>
      <w:r>
        <w:rPr>
          <w:spacing w:val="-4"/>
        </w:rPr>
        <w:t xml:space="preserve"> </w:t>
      </w:r>
      <w:r>
        <w:t>с изучением родных языков) ГБОУ</w:t>
      </w:r>
      <w:r>
        <w:rPr>
          <w:spacing w:val="40"/>
        </w:rPr>
        <w:t xml:space="preserve"> </w:t>
      </w:r>
      <w:r>
        <w:t>«Казанская школа № 172»</w:t>
      </w:r>
    </w:p>
    <w:p w:rsidR="004D001B" w:rsidRDefault="004D001B">
      <w:pPr>
        <w:pStyle w:val="a3"/>
        <w:spacing w:before="52"/>
        <w:ind w:left="0"/>
        <w:jc w:val="left"/>
        <w:rPr>
          <w:sz w:val="20"/>
        </w:rPr>
      </w:pPr>
    </w:p>
    <w:tbl>
      <w:tblPr>
        <w:tblStyle w:val="TableNormal"/>
        <w:tblW w:w="0" w:type="auto"/>
        <w:tblInd w:w="2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9"/>
        <w:gridCol w:w="2835"/>
        <w:gridCol w:w="1135"/>
        <w:gridCol w:w="1277"/>
        <w:gridCol w:w="1416"/>
        <w:gridCol w:w="1142"/>
      </w:tblGrid>
      <w:tr w:rsidR="004D001B">
        <w:trPr>
          <w:trHeight w:val="275"/>
        </w:trPr>
        <w:tc>
          <w:tcPr>
            <w:tcW w:w="3119" w:type="dxa"/>
            <w:vMerge w:val="restart"/>
          </w:tcPr>
          <w:p w:rsidR="004D001B" w:rsidRDefault="00FF118F">
            <w:pPr>
              <w:pStyle w:val="TableParagraph"/>
              <w:spacing w:line="275" w:lineRule="exact"/>
              <w:ind w:left="365"/>
              <w:rPr>
                <w:b/>
                <w:sz w:val="24"/>
              </w:rPr>
            </w:pPr>
            <w:r>
              <w:rPr>
                <w:b/>
                <w:sz w:val="24"/>
              </w:rPr>
              <w:t>Предметная</w:t>
            </w:r>
            <w:r>
              <w:rPr>
                <w:b/>
                <w:spacing w:val="-2"/>
                <w:sz w:val="24"/>
              </w:rPr>
              <w:t xml:space="preserve"> область</w:t>
            </w:r>
          </w:p>
        </w:tc>
        <w:tc>
          <w:tcPr>
            <w:tcW w:w="2835" w:type="dxa"/>
            <w:vMerge w:val="restart"/>
          </w:tcPr>
          <w:p w:rsidR="004D001B" w:rsidRDefault="00FF118F">
            <w:pPr>
              <w:pStyle w:val="TableParagraph"/>
              <w:spacing w:line="275" w:lineRule="exact"/>
              <w:ind w:left="366"/>
              <w:rPr>
                <w:b/>
                <w:sz w:val="24"/>
              </w:rPr>
            </w:pPr>
            <w:r>
              <w:rPr>
                <w:b/>
                <w:sz w:val="24"/>
              </w:rPr>
              <w:t>Учебные</w:t>
            </w:r>
            <w:r>
              <w:rPr>
                <w:b/>
                <w:spacing w:val="-6"/>
                <w:sz w:val="24"/>
              </w:rPr>
              <w:t xml:space="preserve"> </w:t>
            </w:r>
            <w:r>
              <w:rPr>
                <w:b/>
                <w:spacing w:val="-2"/>
                <w:sz w:val="24"/>
              </w:rPr>
              <w:t>предметы</w:t>
            </w:r>
          </w:p>
        </w:tc>
        <w:tc>
          <w:tcPr>
            <w:tcW w:w="1135" w:type="dxa"/>
            <w:vMerge w:val="restart"/>
          </w:tcPr>
          <w:p w:rsidR="004D001B" w:rsidRDefault="00FF118F">
            <w:pPr>
              <w:pStyle w:val="TableParagraph"/>
              <w:spacing w:line="270" w:lineRule="exact"/>
              <w:ind w:left="363"/>
              <w:rPr>
                <w:sz w:val="24"/>
              </w:rPr>
            </w:pPr>
            <w:r>
              <w:rPr>
                <w:spacing w:val="-2"/>
                <w:sz w:val="24"/>
              </w:rPr>
              <w:t>Урове</w:t>
            </w:r>
          </w:p>
          <w:p w:rsidR="004D001B" w:rsidRDefault="00FF118F">
            <w:pPr>
              <w:pStyle w:val="TableParagraph"/>
              <w:spacing w:line="271" w:lineRule="exact"/>
              <w:ind w:left="363"/>
              <w:rPr>
                <w:sz w:val="24"/>
              </w:rPr>
            </w:pPr>
            <w:r>
              <w:rPr>
                <w:spacing w:val="-5"/>
                <w:sz w:val="24"/>
              </w:rPr>
              <w:t>нь</w:t>
            </w:r>
          </w:p>
        </w:tc>
        <w:tc>
          <w:tcPr>
            <w:tcW w:w="3835" w:type="dxa"/>
            <w:gridSpan w:val="3"/>
          </w:tcPr>
          <w:p w:rsidR="004D001B" w:rsidRDefault="00FF118F">
            <w:pPr>
              <w:pStyle w:val="TableParagraph"/>
              <w:spacing w:line="256" w:lineRule="exact"/>
              <w:ind w:left="367"/>
              <w:rPr>
                <w:b/>
                <w:sz w:val="24"/>
              </w:rPr>
            </w:pPr>
            <w:r>
              <w:rPr>
                <w:b/>
                <w:sz w:val="24"/>
              </w:rPr>
              <w:t>Основное</w:t>
            </w:r>
            <w:r>
              <w:rPr>
                <w:b/>
                <w:spacing w:val="-5"/>
                <w:sz w:val="24"/>
              </w:rPr>
              <w:t xml:space="preserve"> </w:t>
            </w:r>
            <w:r>
              <w:rPr>
                <w:b/>
                <w:sz w:val="24"/>
              </w:rPr>
              <w:t>общее</w:t>
            </w:r>
            <w:r>
              <w:rPr>
                <w:b/>
                <w:spacing w:val="-4"/>
                <w:sz w:val="24"/>
              </w:rPr>
              <w:t xml:space="preserve"> </w:t>
            </w:r>
            <w:r>
              <w:rPr>
                <w:b/>
                <w:spacing w:val="-2"/>
                <w:sz w:val="24"/>
              </w:rPr>
              <w:t>образование</w:t>
            </w:r>
          </w:p>
        </w:tc>
      </w:tr>
      <w:tr w:rsidR="004D001B">
        <w:trPr>
          <w:trHeight w:val="275"/>
        </w:trPr>
        <w:tc>
          <w:tcPr>
            <w:tcW w:w="3119" w:type="dxa"/>
            <w:vMerge/>
            <w:tcBorders>
              <w:top w:val="nil"/>
            </w:tcBorders>
          </w:tcPr>
          <w:p w:rsidR="004D001B" w:rsidRDefault="004D001B">
            <w:pPr>
              <w:rPr>
                <w:sz w:val="2"/>
                <w:szCs w:val="2"/>
              </w:rPr>
            </w:pPr>
          </w:p>
        </w:tc>
        <w:tc>
          <w:tcPr>
            <w:tcW w:w="2835" w:type="dxa"/>
            <w:vMerge/>
            <w:tcBorders>
              <w:top w:val="nil"/>
            </w:tcBorders>
          </w:tcPr>
          <w:p w:rsidR="004D001B" w:rsidRDefault="004D001B">
            <w:pPr>
              <w:rPr>
                <w:sz w:val="2"/>
                <w:szCs w:val="2"/>
              </w:rPr>
            </w:pPr>
          </w:p>
        </w:tc>
        <w:tc>
          <w:tcPr>
            <w:tcW w:w="1135" w:type="dxa"/>
            <w:vMerge/>
            <w:tcBorders>
              <w:top w:val="nil"/>
            </w:tcBorders>
          </w:tcPr>
          <w:p w:rsidR="004D001B" w:rsidRDefault="004D001B">
            <w:pPr>
              <w:rPr>
                <w:sz w:val="2"/>
                <w:szCs w:val="2"/>
              </w:rPr>
            </w:pPr>
          </w:p>
        </w:tc>
        <w:tc>
          <w:tcPr>
            <w:tcW w:w="1277" w:type="dxa"/>
          </w:tcPr>
          <w:p w:rsidR="004D001B" w:rsidRDefault="00FF118F">
            <w:pPr>
              <w:pStyle w:val="TableParagraph"/>
              <w:spacing w:line="256" w:lineRule="exact"/>
              <w:ind w:left="367"/>
              <w:rPr>
                <w:b/>
                <w:sz w:val="24"/>
              </w:rPr>
            </w:pPr>
            <w:r>
              <w:rPr>
                <w:b/>
                <w:spacing w:val="-5"/>
                <w:sz w:val="24"/>
              </w:rPr>
              <w:t>10</w:t>
            </w:r>
          </w:p>
        </w:tc>
        <w:tc>
          <w:tcPr>
            <w:tcW w:w="1416" w:type="dxa"/>
          </w:tcPr>
          <w:p w:rsidR="004D001B" w:rsidRDefault="00FF118F">
            <w:pPr>
              <w:pStyle w:val="TableParagraph"/>
              <w:spacing w:line="256" w:lineRule="exact"/>
              <w:ind w:left="364"/>
              <w:rPr>
                <w:b/>
                <w:sz w:val="24"/>
              </w:rPr>
            </w:pPr>
            <w:r>
              <w:rPr>
                <w:b/>
                <w:spacing w:val="-5"/>
                <w:sz w:val="24"/>
              </w:rPr>
              <w:t>11</w:t>
            </w:r>
          </w:p>
        </w:tc>
        <w:tc>
          <w:tcPr>
            <w:tcW w:w="1142" w:type="dxa"/>
          </w:tcPr>
          <w:p w:rsidR="004D001B" w:rsidRDefault="00FF118F">
            <w:pPr>
              <w:pStyle w:val="TableParagraph"/>
              <w:spacing w:line="256" w:lineRule="exact"/>
              <w:ind w:left="367"/>
              <w:rPr>
                <w:b/>
                <w:sz w:val="24"/>
              </w:rPr>
            </w:pPr>
            <w:r>
              <w:rPr>
                <w:b/>
                <w:spacing w:val="-2"/>
                <w:sz w:val="24"/>
              </w:rPr>
              <w:t>Всего</w:t>
            </w:r>
          </w:p>
        </w:tc>
      </w:tr>
      <w:tr w:rsidR="004D001B">
        <w:trPr>
          <w:trHeight w:val="275"/>
        </w:trPr>
        <w:tc>
          <w:tcPr>
            <w:tcW w:w="3119" w:type="dxa"/>
            <w:vMerge w:val="restart"/>
          </w:tcPr>
          <w:p w:rsidR="004D001B" w:rsidRDefault="00FF118F">
            <w:pPr>
              <w:pStyle w:val="TableParagraph"/>
              <w:tabs>
                <w:tab w:val="left" w:pos="1801"/>
                <w:tab w:val="left" w:pos="2880"/>
              </w:tabs>
              <w:spacing w:line="270" w:lineRule="exact"/>
              <w:ind w:left="365"/>
              <w:rPr>
                <w:sz w:val="24"/>
              </w:rPr>
            </w:pPr>
            <w:r>
              <w:rPr>
                <w:spacing w:val="-2"/>
                <w:sz w:val="24"/>
              </w:rPr>
              <w:t>Русский</w:t>
            </w:r>
            <w:r>
              <w:rPr>
                <w:sz w:val="24"/>
              </w:rPr>
              <w:tab/>
            </w:r>
            <w:r>
              <w:rPr>
                <w:spacing w:val="-4"/>
                <w:sz w:val="24"/>
              </w:rPr>
              <w:t>язык</w:t>
            </w:r>
            <w:r>
              <w:rPr>
                <w:sz w:val="24"/>
              </w:rPr>
              <w:tab/>
            </w:r>
            <w:r>
              <w:rPr>
                <w:spacing w:val="-10"/>
                <w:sz w:val="24"/>
              </w:rPr>
              <w:t>и</w:t>
            </w:r>
          </w:p>
          <w:p w:rsidR="004D001B" w:rsidRDefault="00FF118F">
            <w:pPr>
              <w:pStyle w:val="TableParagraph"/>
              <w:spacing w:line="271" w:lineRule="exact"/>
              <w:ind w:left="365"/>
              <w:rPr>
                <w:sz w:val="24"/>
              </w:rPr>
            </w:pPr>
            <w:r>
              <w:rPr>
                <w:spacing w:val="-2"/>
                <w:sz w:val="24"/>
              </w:rPr>
              <w:t>литература</w:t>
            </w:r>
          </w:p>
        </w:tc>
        <w:tc>
          <w:tcPr>
            <w:tcW w:w="2835" w:type="dxa"/>
          </w:tcPr>
          <w:p w:rsidR="004D001B" w:rsidRDefault="00FF118F">
            <w:pPr>
              <w:pStyle w:val="TableParagraph"/>
              <w:spacing w:line="256" w:lineRule="exact"/>
              <w:ind w:left="366"/>
              <w:rPr>
                <w:sz w:val="24"/>
              </w:rPr>
            </w:pPr>
            <w:r>
              <w:rPr>
                <w:sz w:val="24"/>
              </w:rPr>
              <w:t>Русский</w:t>
            </w:r>
            <w:r>
              <w:rPr>
                <w:spacing w:val="-4"/>
                <w:sz w:val="24"/>
              </w:rPr>
              <w:t xml:space="preserve"> язык</w:t>
            </w:r>
          </w:p>
        </w:tc>
        <w:tc>
          <w:tcPr>
            <w:tcW w:w="1135" w:type="dxa"/>
          </w:tcPr>
          <w:p w:rsidR="004D001B" w:rsidRDefault="00FF118F">
            <w:pPr>
              <w:pStyle w:val="TableParagraph"/>
              <w:spacing w:line="256" w:lineRule="exact"/>
              <w:ind w:left="363"/>
              <w:rPr>
                <w:sz w:val="24"/>
              </w:rPr>
            </w:pPr>
            <w:r>
              <w:rPr>
                <w:spacing w:val="-10"/>
                <w:sz w:val="24"/>
              </w:rPr>
              <w:t>Б</w:t>
            </w:r>
          </w:p>
        </w:tc>
        <w:tc>
          <w:tcPr>
            <w:tcW w:w="1277" w:type="dxa"/>
          </w:tcPr>
          <w:p w:rsidR="004D001B" w:rsidRDefault="00FF118F">
            <w:pPr>
              <w:pStyle w:val="TableParagraph"/>
              <w:spacing w:line="256" w:lineRule="exact"/>
              <w:ind w:left="367"/>
              <w:rPr>
                <w:sz w:val="24"/>
              </w:rPr>
            </w:pPr>
            <w:r>
              <w:rPr>
                <w:spacing w:val="-10"/>
                <w:sz w:val="24"/>
              </w:rPr>
              <w:t>2</w:t>
            </w:r>
          </w:p>
        </w:tc>
        <w:tc>
          <w:tcPr>
            <w:tcW w:w="1416" w:type="dxa"/>
          </w:tcPr>
          <w:p w:rsidR="004D001B" w:rsidRDefault="00FF118F">
            <w:pPr>
              <w:pStyle w:val="TableParagraph"/>
              <w:spacing w:line="256" w:lineRule="exact"/>
              <w:ind w:left="364"/>
              <w:rPr>
                <w:sz w:val="24"/>
              </w:rPr>
            </w:pPr>
            <w:r>
              <w:rPr>
                <w:spacing w:val="-10"/>
                <w:sz w:val="24"/>
              </w:rPr>
              <w:t>2</w:t>
            </w:r>
          </w:p>
        </w:tc>
        <w:tc>
          <w:tcPr>
            <w:tcW w:w="1142" w:type="dxa"/>
          </w:tcPr>
          <w:p w:rsidR="004D001B" w:rsidRDefault="00FF118F">
            <w:pPr>
              <w:pStyle w:val="TableParagraph"/>
              <w:spacing w:line="256" w:lineRule="exact"/>
              <w:ind w:left="367"/>
              <w:rPr>
                <w:sz w:val="24"/>
              </w:rPr>
            </w:pPr>
            <w:r>
              <w:rPr>
                <w:spacing w:val="-10"/>
                <w:sz w:val="24"/>
              </w:rPr>
              <w:t>4</w:t>
            </w:r>
          </w:p>
        </w:tc>
      </w:tr>
      <w:tr w:rsidR="004D001B">
        <w:trPr>
          <w:trHeight w:val="275"/>
        </w:trPr>
        <w:tc>
          <w:tcPr>
            <w:tcW w:w="3119" w:type="dxa"/>
            <w:vMerge/>
            <w:tcBorders>
              <w:top w:val="nil"/>
            </w:tcBorders>
          </w:tcPr>
          <w:p w:rsidR="004D001B" w:rsidRDefault="004D001B">
            <w:pPr>
              <w:rPr>
                <w:sz w:val="2"/>
                <w:szCs w:val="2"/>
              </w:rPr>
            </w:pPr>
          </w:p>
        </w:tc>
        <w:tc>
          <w:tcPr>
            <w:tcW w:w="2835" w:type="dxa"/>
          </w:tcPr>
          <w:p w:rsidR="004D001B" w:rsidRDefault="00FF118F">
            <w:pPr>
              <w:pStyle w:val="TableParagraph"/>
              <w:spacing w:line="256" w:lineRule="exact"/>
              <w:ind w:left="366"/>
              <w:rPr>
                <w:sz w:val="24"/>
              </w:rPr>
            </w:pPr>
            <w:r>
              <w:rPr>
                <w:spacing w:val="-2"/>
                <w:sz w:val="24"/>
              </w:rPr>
              <w:t>Литература</w:t>
            </w:r>
          </w:p>
        </w:tc>
        <w:tc>
          <w:tcPr>
            <w:tcW w:w="1135" w:type="dxa"/>
          </w:tcPr>
          <w:p w:rsidR="004D001B" w:rsidRDefault="00FF118F">
            <w:pPr>
              <w:pStyle w:val="TableParagraph"/>
              <w:spacing w:line="256" w:lineRule="exact"/>
              <w:ind w:left="363"/>
              <w:rPr>
                <w:sz w:val="24"/>
              </w:rPr>
            </w:pPr>
            <w:r>
              <w:rPr>
                <w:spacing w:val="-10"/>
                <w:sz w:val="24"/>
              </w:rPr>
              <w:t>Б</w:t>
            </w:r>
          </w:p>
        </w:tc>
        <w:tc>
          <w:tcPr>
            <w:tcW w:w="1277" w:type="dxa"/>
          </w:tcPr>
          <w:p w:rsidR="004D001B" w:rsidRDefault="00FF118F">
            <w:pPr>
              <w:pStyle w:val="TableParagraph"/>
              <w:spacing w:line="256" w:lineRule="exact"/>
              <w:ind w:left="367"/>
              <w:rPr>
                <w:sz w:val="24"/>
              </w:rPr>
            </w:pPr>
            <w:r>
              <w:rPr>
                <w:spacing w:val="-10"/>
                <w:sz w:val="24"/>
              </w:rPr>
              <w:t>2</w:t>
            </w:r>
          </w:p>
        </w:tc>
        <w:tc>
          <w:tcPr>
            <w:tcW w:w="1416" w:type="dxa"/>
          </w:tcPr>
          <w:p w:rsidR="004D001B" w:rsidRDefault="00FF118F">
            <w:pPr>
              <w:pStyle w:val="TableParagraph"/>
              <w:spacing w:line="256" w:lineRule="exact"/>
              <w:ind w:left="364"/>
              <w:rPr>
                <w:sz w:val="24"/>
              </w:rPr>
            </w:pPr>
            <w:r>
              <w:rPr>
                <w:spacing w:val="-10"/>
                <w:sz w:val="24"/>
              </w:rPr>
              <w:t>2</w:t>
            </w:r>
          </w:p>
        </w:tc>
        <w:tc>
          <w:tcPr>
            <w:tcW w:w="1142" w:type="dxa"/>
          </w:tcPr>
          <w:p w:rsidR="004D001B" w:rsidRDefault="00FF118F">
            <w:pPr>
              <w:pStyle w:val="TableParagraph"/>
              <w:spacing w:line="256" w:lineRule="exact"/>
              <w:ind w:left="367"/>
              <w:rPr>
                <w:sz w:val="24"/>
              </w:rPr>
            </w:pPr>
            <w:r>
              <w:rPr>
                <w:spacing w:val="-10"/>
                <w:sz w:val="24"/>
              </w:rPr>
              <w:t>4</w:t>
            </w:r>
          </w:p>
        </w:tc>
      </w:tr>
      <w:tr w:rsidR="004D001B">
        <w:trPr>
          <w:trHeight w:val="280"/>
        </w:trPr>
        <w:tc>
          <w:tcPr>
            <w:tcW w:w="3119" w:type="dxa"/>
            <w:vMerge w:val="restart"/>
          </w:tcPr>
          <w:p w:rsidR="004D001B" w:rsidRDefault="00FF118F">
            <w:pPr>
              <w:pStyle w:val="TableParagraph"/>
              <w:spacing w:line="276" w:lineRule="exact"/>
              <w:ind w:left="365"/>
              <w:rPr>
                <w:sz w:val="24"/>
              </w:rPr>
            </w:pPr>
            <w:r>
              <w:rPr>
                <w:sz w:val="24"/>
              </w:rPr>
              <w:t>Родной</w:t>
            </w:r>
            <w:r>
              <w:rPr>
                <w:spacing w:val="80"/>
                <w:sz w:val="24"/>
              </w:rPr>
              <w:t xml:space="preserve"> </w:t>
            </w:r>
            <w:r>
              <w:rPr>
                <w:sz w:val="24"/>
              </w:rPr>
              <w:t>язык</w:t>
            </w:r>
            <w:r>
              <w:rPr>
                <w:spacing w:val="80"/>
                <w:sz w:val="24"/>
              </w:rPr>
              <w:t xml:space="preserve"> </w:t>
            </w:r>
            <w:r>
              <w:rPr>
                <w:sz w:val="24"/>
              </w:rPr>
              <w:t>и</w:t>
            </w:r>
            <w:r>
              <w:rPr>
                <w:spacing w:val="80"/>
                <w:sz w:val="24"/>
              </w:rPr>
              <w:t xml:space="preserve"> </w:t>
            </w:r>
            <w:r>
              <w:rPr>
                <w:sz w:val="24"/>
              </w:rPr>
              <w:t xml:space="preserve">родная </w:t>
            </w:r>
            <w:r>
              <w:rPr>
                <w:spacing w:val="-2"/>
                <w:sz w:val="24"/>
              </w:rPr>
              <w:t>литература</w:t>
            </w:r>
          </w:p>
        </w:tc>
        <w:tc>
          <w:tcPr>
            <w:tcW w:w="2835" w:type="dxa"/>
            <w:vMerge w:val="restart"/>
          </w:tcPr>
          <w:p w:rsidR="004D001B" w:rsidRDefault="00FF118F">
            <w:pPr>
              <w:pStyle w:val="TableParagraph"/>
              <w:spacing w:line="276" w:lineRule="exact"/>
              <w:ind w:left="366" w:right="95"/>
              <w:rPr>
                <w:sz w:val="24"/>
              </w:rPr>
            </w:pPr>
            <w:r>
              <w:rPr>
                <w:sz w:val="24"/>
              </w:rPr>
              <w:t>Родной</w:t>
            </w:r>
            <w:r>
              <w:rPr>
                <w:spacing w:val="23"/>
                <w:sz w:val="24"/>
              </w:rPr>
              <w:t xml:space="preserve"> </w:t>
            </w:r>
            <w:r>
              <w:rPr>
                <w:sz w:val="24"/>
              </w:rPr>
              <w:t>язык</w:t>
            </w:r>
            <w:r>
              <w:rPr>
                <w:spacing w:val="23"/>
                <w:sz w:val="24"/>
              </w:rPr>
              <w:t xml:space="preserve"> </w:t>
            </w:r>
            <w:r>
              <w:rPr>
                <w:sz w:val="24"/>
              </w:rPr>
              <w:t>и</w:t>
            </w:r>
            <w:r>
              <w:rPr>
                <w:spacing w:val="23"/>
                <w:sz w:val="24"/>
              </w:rPr>
              <w:t xml:space="preserve"> </w:t>
            </w:r>
            <w:r>
              <w:rPr>
                <w:sz w:val="24"/>
              </w:rPr>
              <w:t xml:space="preserve">родная </w:t>
            </w:r>
            <w:r>
              <w:rPr>
                <w:spacing w:val="-2"/>
                <w:sz w:val="24"/>
              </w:rPr>
              <w:t>литература</w:t>
            </w:r>
          </w:p>
        </w:tc>
        <w:tc>
          <w:tcPr>
            <w:tcW w:w="1135" w:type="dxa"/>
            <w:vMerge w:val="restart"/>
          </w:tcPr>
          <w:p w:rsidR="004D001B" w:rsidRDefault="00FF118F">
            <w:pPr>
              <w:pStyle w:val="TableParagraph"/>
              <w:spacing w:line="273" w:lineRule="exact"/>
              <w:ind w:left="363"/>
              <w:rPr>
                <w:sz w:val="24"/>
              </w:rPr>
            </w:pPr>
            <w:r>
              <w:rPr>
                <w:spacing w:val="-10"/>
                <w:sz w:val="24"/>
              </w:rPr>
              <w:t>Б</w:t>
            </w:r>
          </w:p>
        </w:tc>
        <w:tc>
          <w:tcPr>
            <w:tcW w:w="1277" w:type="dxa"/>
          </w:tcPr>
          <w:p w:rsidR="004D001B" w:rsidRDefault="00FF118F">
            <w:pPr>
              <w:pStyle w:val="TableParagraph"/>
              <w:spacing w:line="260" w:lineRule="exact"/>
              <w:ind w:left="367"/>
              <w:rPr>
                <w:sz w:val="24"/>
              </w:rPr>
            </w:pPr>
            <w:r>
              <w:rPr>
                <w:spacing w:val="-5"/>
                <w:sz w:val="24"/>
              </w:rPr>
              <w:t>0.5</w:t>
            </w:r>
          </w:p>
        </w:tc>
        <w:tc>
          <w:tcPr>
            <w:tcW w:w="1416" w:type="dxa"/>
          </w:tcPr>
          <w:p w:rsidR="004D001B" w:rsidRDefault="00FF118F">
            <w:pPr>
              <w:pStyle w:val="TableParagraph"/>
              <w:spacing w:line="260" w:lineRule="exact"/>
              <w:ind w:left="364"/>
              <w:rPr>
                <w:sz w:val="24"/>
              </w:rPr>
            </w:pPr>
            <w:r>
              <w:rPr>
                <w:spacing w:val="-5"/>
                <w:sz w:val="24"/>
              </w:rPr>
              <w:t>0.5</w:t>
            </w:r>
          </w:p>
        </w:tc>
        <w:tc>
          <w:tcPr>
            <w:tcW w:w="1142" w:type="dxa"/>
          </w:tcPr>
          <w:p w:rsidR="004D001B" w:rsidRDefault="00FF118F">
            <w:pPr>
              <w:pStyle w:val="TableParagraph"/>
              <w:spacing w:line="260" w:lineRule="exact"/>
              <w:ind w:left="367"/>
              <w:rPr>
                <w:sz w:val="24"/>
              </w:rPr>
            </w:pPr>
            <w:r>
              <w:rPr>
                <w:spacing w:val="-10"/>
                <w:sz w:val="24"/>
              </w:rPr>
              <w:t>1</w:t>
            </w:r>
          </w:p>
        </w:tc>
      </w:tr>
      <w:tr w:rsidR="004D001B">
        <w:trPr>
          <w:trHeight w:val="277"/>
        </w:trPr>
        <w:tc>
          <w:tcPr>
            <w:tcW w:w="3119" w:type="dxa"/>
            <w:vMerge/>
            <w:tcBorders>
              <w:top w:val="nil"/>
            </w:tcBorders>
          </w:tcPr>
          <w:p w:rsidR="004D001B" w:rsidRDefault="004D001B">
            <w:pPr>
              <w:rPr>
                <w:sz w:val="2"/>
                <w:szCs w:val="2"/>
              </w:rPr>
            </w:pPr>
          </w:p>
        </w:tc>
        <w:tc>
          <w:tcPr>
            <w:tcW w:w="2835" w:type="dxa"/>
            <w:vMerge/>
            <w:tcBorders>
              <w:top w:val="nil"/>
            </w:tcBorders>
          </w:tcPr>
          <w:p w:rsidR="004D001B" w:rsidRDefault="004D001B">
            <w:pPr>
              <w:rPr>
                <w:sz w:val="2"/>
                <w:szCs w:val="2"/>
              </w:rPr>
            </w:pPr>
          </w:p>
        </w:tc>
        <w:tc>
          <w:tcPr>
            <w:tcW w:w="1135" w:type="dxa"/>
            <w:vMerge/>
            <w:tcBorders>
              <w:top w:val="nil"/>
            </w:tcBorders>
          </w:tcPr>
          <w:p w:rsidR="004D001B" w:rsidRDefault="004D001B">
            <w:pPr>
              <w:rPr>
                <w:sz w:val="2"/>
                <w:szCs w:val="2"/>
              </w:rPr>
            </w:pPr>
          </w:p>
        </w:tc>
        <w:tc>
          <w:tcPr>
            <w:tcW w:w="1277" w:type="dxa"/>
          </w:tcPr>
          <w:p w:rsidR="004D001B" w:rsidRDefault="00FF118F">
            <w:pPr>
              <w:pStyle w:val="TableParagraph"/>
              <w:spacing w:line="258" w:lineRule="exact"/>
              <w:ind w:left="367"/>
              <w:rPr>
                <w:sz w:val="24"/>
              </w:rPr>
            </w:pPr>
            <w:r>
              <w:rPr>
                <w:spacing w:val="-5"/>
                <w:sz w:val="24"/>
              </w:rPr>
              <w:t>0.5</w:t>
            </w:r>
          </w:p>
        </w:tc>
        <w:tc>
          <w:tcPr>
            <w:tcW w:w="1416" w:type="dxa"/>
          </w:tcPr>
          <w:p w:rsidR="004D001B" w:rsidRDefault="00FF118F">
            <w:pPr>
              <w:pStyle w:val="TableParagraph"/>
              <w:spacing w:line="258" w:lineRule="exact"/>
              <w:ind w:left="364"/>
              <w:rPr>
                <w:sz w:val="24"/>
              </w:rPr>
            </w:pPr>
            <w:r>
              <w:rPr>
                <w:spacing w:val="-5"/>
                <w:sz w:val="24"/>
              </w:rPr>
              <w:t>0.5</w:t>
            </w:r>
          </w:p>
        </w:tc>
        <w:tc>
          <w:tcPr>
            <w:tcW w:w="1142" w:type="dxa"/>
          </w:tcPr>
          <w:p w:rsidR="004D001B" w:rsidRDefault="00FF118F">
            <w:pPr>
              <w:pStyle w:val="TableParagraph"/>
              <w:spacing w:line="258" w:lineRule="exact"/>
              <w:ind w:left="367"/>
              <w:rPr>
                <w:sz w:val="24"/>
              </w:rPr>
            </w:pPr>
            <w:r>
              <w:rPr>
                <w:spacing w:val="-10"/>
                <w:sz w:val="24"/>
              </w:rPr>
              <w:t>1</w:t>
            </w:r>
          </w:p>
        </w:tc>
      </w:tr>
      <w:tr w:rsidR="004D001B">
        <w:trPr>
          <w:trHeight w:val="275"/>
        </w:trPr>
        <w:tc>
          <w:tcPr>
            <w:tcW w:w="3119" w:type="dxa"/>
          </w:tcPr>
          <w:p w:rsidR="004D001B" w:rsidRDefault="00FF118F">
            <w:pPr>
              <w:pStyle w:val="TableParagraph"/>
              <w:spacing w:line="256" w:lineRule="exact"/>
              <w:ind w:left="365"/>
              <w:rPr>
                <w:sz w:val="24"/>
              </w:rPr>
            </w:pPr>
            <w:r>
              <w:rPr>
                <w:sz w:val="24"/>
              </w:rPr>
              <w:t>Иностранные</w:t>
            </w:r>
            <w:r>
              <w:rPr>
                <w:spacing w:val="-7"/>
                <w:sz w:val="24"/>
              </w:rPr>
              <w:t xml:space="preserve"> </w:t>
            </w:r>
            <w:r>
              <w:rPr>
                <w:spacing w:val="-2"/>
                <w:sz w:val="24"/>
              </w:rPr>
              <w:t>языки</w:t>
            </w:r>
          </w:p>
        </w:tc>
        <w:tc>
          <w:tcPr>
            <w:tcW w:w="2835" w:type="dxa"/>
          </w:tcPr>
          <w:p w:rsidR="004D001B" w:rsidRDefault="00FF118F">
            <w:pPr>
              <w:pStyle w:val="TableParagraph"/>
              <w:spacing w:line="256" w:lineRule="exact"/>
              <w:ind w:left="366"/>
              <w:rPr>
                <w:sz w:val="24"/>
              </w:rPr>
            </w:pPr>
            <w:r>
              <w:rPr>
                <w:sz w:val="24"/>
              </w:rPr>
              <w:t>Английский</w:t>
            </w:r>
            <w:r>
              <w:rPr>
                <w:spacing w:val="-7"/>
                <w:sz w:val="24"/>
              </w:rPr>
              <w:t xml:space="preserve"> </w:t>
            </w:r>
            <w:r>
              <w:rPr>
                <w:spacing w:val="-4"/>
                <w:sz w:val="24"/>
              </w:rPr>
              <w:t>язык</w:t>
            </w:r>
          </w:p>
        </w:tc>
        <w:tc>
          <w:tcPr>
            <w:tcW w:w="1135" w:type="dxa"/>
          </w:tcPr>
          <w:p w:rsidR="004D001B" w:rsidRDefault="00FF118F">
            <w:pPr>
              <w:pStyle w:val="TableParagraph"/>
              <w:spacing w:line="256" w:lineRule="exact"/>
              <w:ind w:left="363"/>
              <w:rPr>
                <w:sz w:val="24"/>
              </w:rPr>
            </w:pPr>
            <w:r>
              <w:rPr>
                <w:spacing w:val="-10"/>
                <w:sz w:val="24"/>
              </w:rPr>
              <w:t>Б</w:t>
            </w:r>
          </w:p>
        </w:tc>
        <w:tc>
          <w:tcPr>
            <w:tcW w:w="1277" w:type="dxa"/>
          </w:tcPr>
          <w:p w:rsidR="004D001B" w:rsidRDefault="00FF118F">
            <w:pPr>
              <w:pStyle w:val="TableParagraph"/>
              <w:spacing w:line="256" w:lineRule="exact"/>
              <w:ind w:left="367"/>
              <w:rPr>
                <w:sz w:val="24"/>
              </w:rPr>
            </w:pPr>
            <w:r>
              <w:rPr>
                <w:spacing w:val="-10"/>
                <w:sz w:val="24"/>
              </w:rPr>
              <w:t>3</w:t>
            </w:r>
          </w:p>
        </w:tc>
        <w:tc>
          <w:tcPr>
            <w:tcW w:w="1416" w:type="dxa"/>
          </w:tcPr>
          <w:p w:rsidR="004D001B" w:rsidRDefault="00FF118F">
            <w:pPr>
              <w:pStyle w:val="TableParagraph"/>
              <w:spacing w:line="256" w:lineRule="exact"/>
              <w:ind w:left="364"/>
              <w:rPr>
                <w:sz w:val="24"/>
              </w:rPr>
            </w:pPr>
            <w:r>
              <w:rPr>
                <w:spacing w:val="-10"/>
                <w:sz w:val="24"/>
              </w:rPr>
              <w:t>3</w:t>
            </w:r>
          </w:p>
        </w:tc>
        <w:tc>
          <w:tcPr>
            <w:tcW w:w="1142" w:type="dxa"/>
          </w:tcPr>
          <w:p w:rsidR="004D001B" w:rsidRDefault="00FF118F">
            <w:pPr>
              <w:pStyle w:val="TableParagraph"/>
              <w:spacing w:line="256" w:lineRule="exact"/>
              <w:ind w:left="367"/>
              <w:rPr>
                <w:sz w:val="24"/>
              </w:rPr>
            </w:pPr>
            <w:r>
              <w:rPr>
                <w:spacing w:val="-10"/>
                <w:sz w:val="24"/>
              </w:rPr>
              <w:t>6</w:t>
            </w:r>
          </w:p>
        </w:tc>
      </w:tr>
      <w:tr w:rsidR="004D001B">
        <w:trPr>
          <w:trHeight w:val="278"/>
        </w:trPr>
        <w:tc>
          <w:tcPr>
            <w:tcW w:w="3119" w:type="dxa"/>
            <w:vMerge w:val="restart"/>
          </w:tcPr>
          <w:p w:rsidR="004D001B" w:rsidRDefault="00FF118F">
            <w:pPr>
              <w:pStyle w:val="TableParagraph"/>
              <w:tabs>
                <w:tab w:val="left" w:pos="2138"/>
              </w:tabs>
              <w:ind w:left="365" w:right="96"/>
              <w:rPr>
                <w:sz w:val="24"/>
              </w:rPr>
            </w:pPr>
            <w:r>
              <w:rPr>
                <w:spacing w:val="-2"/>
                <w:sz w:val="24"/>
              </w:rPr>
              <w:t>Общественно-</w:t>
            </w:r>
            <w:r>
              <w:rPr>
                <w:sz w:val="24"/>
              </w:rPr>
              <w:tab/>
            </w:r>
            <w:r>
              <w:rPr>
                <w:spacing w:val="-2"/>
                <w:sz w:val="24"/>
              </w:rPr>
              <w:t>научные предметы</w:t>
            </w:r>
          </w:p>
        </w:tc>
        <w:tc>
          <w:tcPr>
            <w:tcW w:w="2835" w:type="dxa"/>
          </w:tcPr>
          <w:p w:rsidR="004D001B" w:rsidRDefault="00FF118F">
            <w:pPr>
              <w:pStyle w:val="TableParagraph"/>
              <w:spacing w:line="258" w:lineRule="exact"/>
              <w:ind w:left="366"/>
              <w:rPr>
                <w:sz w:val="24"/>
              </w:rPr>
            </w:pPr>
            <w:r>
              <w:rPr>
                <w:spacing w:val="-2"/>
                <w:sz w:val="24"/>
              </w:rPr>
              <w:t>История</w:t>
            </w:r>
          </w:p>
        </w:tc>
        <w:tc>
          <w:tcPr>
            <w:tcW w:w="1135" w:type="dxa"/>
          </w:tcPr>
          <w:p w:rsidR="004D001B" w:rsidRDefault="00FF118F">
            <w:pPr>
              <w:pStyle w:val="TableParagraph"/>
              <w:spacing w:line="258" w:lineRule="exact"/>
              <w:ind w:left="363"/>
              <w:rPr>
                <w:sz w:val="24"/>
              </w:rPr>
            </w:pPr>
            <w:r>
              <w:rPr>
                <w:spacing w:val="-10"/>
                <w:sz w:val="24"/>
              </w:rPr>
              <w:t>Б</w:t>
            </w:r>
          </w:p>
        </w:tc>
        <w:tc>
          <w:tcPr>
            <w:tcW w:w="1277" w:type="dxa"/>
          </w:tcPr>
          <w:p w:rsidR="004D001B" w:rsidRDefault="00FF118F">
            <w:pPr>
              <w:pStyle w:val="TableParagraph"/>
              <w:spacing w:line="258" w:lineRule="exact"/>
              <w:ind w:left="367"/>
              <w:rPr>
                <w:sz w:val="24"/>
              </w:rPr>
            </w:pPr>
            <w:r>
              <w:rPr>
                <w:spacing w:val="-10"/>
                <w:sz w:val="24"/>
              </w:rPr>
              <w:t>2</w:t>
            </w:r>
          </w:p>
        </w:tc>
        <w:tc>
          <w:tcPr>
            <w:tcW w:w="1416" w:type="dxa"/>
          </w:tcPr>
          <w:p w:rsidR="004D001B" w:rsidRDefault="00FF118F">
            <w:pPr>
              <w:pStyle w:val="TableParagraph"/>
              <w:spacing w:line="258" w:lineRule="exact"/>
              <w:ind w:left="364"/>
              <w:rPr>
                <w:sz w:val="24"/>
              </w:rPr>
            </w:pPr>
            <w:r>
              <w:rPr>
                <w:spacing w:val="-10"/>
                <w:sz w:val="24"/>
              </w:rPr>
              <w:t>2</w:t>
            </w:r>
          </w:p>
        </w:tc>
        <w:tc>
          <w:tcPr>
            <w:tcW w:w="1142" w:type="dxa"/>
          </w:tcPr>
          <w:p w:rsidR="004D001B" w:rsidRDefault="00FF118F">
            <w:pPr>
              <w:pStyle w:val="TableParagraph"/>
              <w:spacing w:line="258" w:lineRule="exact"/>
              <w:ind w:left="367"/>
              <w:rPr>
                <w:sz w:val="24"/>
              </w:rPr>
            </w:pPr>
            <w:r>
              <w:rPr>
                <w:spacing w:val="-10"/>
                <w:sz w:val="24"/>
              </w:rPr>
              <w:t>4</w:t>
            </w:r>
          </w:p>
        </w:tc>
      </w:tr>
      <w:tr w:rsidR="004D001B">
        <w:trPr>
          <w:trHeight w:val="275"/>
        </w:trPr>
        <w:tc>
          <w:tcPr>
            <w:tcW w:w="3119" w:type="dxa"/>
            <w:vMerge/>
            <w:tcBorders>
              <w:top w:val="nil"/>
            </w:tcBorders>
          </w:tcPr>
          <w:p w:rsidR="004D001B" w:rsidRDefault="004D001B">
            <w:pPr>
              <w:rPr>
                <w:sz w:val="2"/>
                <w:szCs w:val="2"/>
              </w:rPr>
            </w:pPr>
          </w:p>
        </w:tc>
        <w:tc>
          <w:tcPr>
            <w:tcW w:w="2835" w:type="dxa"/>
          </w:tcPr>
          <w:p w:rsidR="004D001B" w:rsidRDefault="00FF118F">
            <w:pPr>
              <w:pStyle w:val="TableParagraph"/>
              <w:spacing w:line="256" w:lineRule="exact"/>
              <w:ind w:left="366"/>
              <w:rPr>
                <w:sz w:val="24"/>
              </w:rPr>
            </w:pPr>
            <w:r>
              <w:rPr>
                <w:spacing w:val="-2"/>
                <w:sz w:val="24"/>
              </w:rPr>
              <w:t>Обществознание</w:t>
            </w:r>
          </w:p>
        </w:tc>
        <w:tc>
          <w:tcPr>
            <w:tcW w:w="1135" w:type="dxa"/>
          </w:tcPr>
          <w:p w:rsidR="004D001B" w:rsidRDefault="00FF118F">
            <w:pPr>
              <w:pStyle w:val="TableParagraph"/>
              <w:spacing w:line="256" w:lineRule="exact"/>
              <w:ind w:left="363"/>
              <w:rPr>
                <w:sz w:val="24"/>
              </w:rPr>
            </w:pPr>
            <w:r>
              <w:rPr>
                <w:spacing w:val="-10"/>
                <w:sz w:val="24"/>
              </w:rPr>
              <w:t>Б</w:t>
            </w:r>
          </w:p>
        </w:tc>
        <w:tc>
          <w:tcPr>
            <w:tcW w:w="1277" w:type="dxa"/>
          </w:tcPr>
          <w:p w:rsidR="004D001B" w:rsidRDefault="00FF118F">
            <w:pPr>
              <w:pStyle w:val="TableParagraph"/>
              <w:spacing w:line="256" w:lineRule="exact"/>
              <w:ind w:left="367"/>
              <w:rPr>
                <w:sz w:val="24"/>
              </w:rPr>
            </w:pPr>
            <w:r>
              <w:rPr>
                <w:spacing w:val="-10"/>
                <w:sz w:val="24"/>
              </w:rPr>
              <w:t>2</w:t>
            </w:r>
          </w:p>
        </w:tc>
        <w:tc>
          <w:tcPr>
            <w:tcW w:w="1416" w:type="dxa"/>
          </w:tcPr>
          <w:p w:rsidR="004D001B" w:rsidRDefault="00FF118F">
            <w:pPr>
              <w:pStyle w:val="TableParagraph"/>
              <w:spacing w:line="256" w:lineRule="exact"/>
              <w:ind w:left="364"/>
              <w:rPr>
                <w:sz w:val="24"/>
              </w:rPr>
            </w:pPr>
            <w:r>
              <w:rPr>
                <w:spacing w:val="-10"/>
                <w:sz w:val="24"/>
              </w:rPr>
              <w:t>2</w:t>
            </w:r>
          </w:p>
        </w:tc>
        <w:tc>
          <w:tcPr>
            <w:tcW w:w="1142" w:type="dxa"/>
          </w:tcPr>
          <w:p w:rsidR="004D001B" w:rsidRDefault="00FF118F">
            <w:pPr>
              <w:pStyle w:val="TableParagraph"/>
              <w:spacing w:line="256" w:lineRule="exact"/>
              <w:ind w:left="367"/>
              <w:rPr>
                <w:sz w:val="24"/>
              </w:rPr>
            </w:pPr>
            <w:r>
              <w:rPr>
                <w:spacing w:val="-10"/>
                <w:sz w:val="24"/>
              </w:rPr>
              <w:t>4</w:t>
            </w:r>
          </w:p>
        </w:tc>
      </w:tr>
      <w:tr w:rsidR="004D001B">
        <w:trPr>
          <w:trHeight w:val="276"/>
        </w:trPr>
        <w:tc>
          <w:tcPr>
            <w:tcW w:w="3119" w:type="dxa"/>
            <w:vMerge/>
            <w:tcBorders>
              <w:top w:val="nil"/>
            </w:tcBorders>
          </w:tcPr>
          <w:p w:rsidR="004D001B" w:rsidRDefault="004D001B">
            <w:pPr>
              <w:rPr>
                <w:sz w:val="2"/>
                <w:szCs w:val="2"/>
              </w:rPr>
            </w:pPr>
          </w:p>
        </w:tc>
        <w:tc>
          <w:tcPr>
            <w:tcW w:w="2835" w:type="dxa"/>
          </w:tcPr>
          <w:p w:rsidR="004D001B" w:rsidRDefault="00FF118F">
            <w:pPr>
              <w:pStyle w:val="TableParagraph"/>
              <w:spacing w:line="256" w:lineRule="exact"/>
              <w:ind w:left="366"/>
              <w:rPr>
                <w:sz w:val="24"/>
              </w:rPr>
            </w:pPr>
            <w:r>
              <w:rPr>
                <w:spacing w:val="-2"/>
                <w:sz w:val="24"/>
              </w:rPr>
              <w:t>География</w:t>
            </w:r>
          </w:p>
        </w:tc>
        <w:tc>
          <w:tcPr>
            <w:tcW w:w="1135" w:type="dxa"/>
          </w:tcPr>
          <w:p w:rsidR="004D001B" w:rsidRDefault="00FF118F">
            <w:pPr>
              <w:pStyle w:val="TableParagraph"/>
              <w:spacing w:line="256" w:lineRule="exact"/>
              <w:ind w:left="363"/>
              <w:rPr>
                <w:sz w:val="24"/>
              </w:rPr>
            </w:pPr>
            <w:r>
              <w:rPr>
                <w:spacing w:val="-10"/>
                <w:sz w:val="24"/>
              </w:rPr>
              <w:t>Б</w:t>
            </w:r>
          </w:p>
        </w:tc>
        <w:tc>
          <w:tcPr>
            <w:tcW w:w="1277" w:type="dxa"/>
          </w:tcPr>
          <w:p w:rsidR="004D001B" w:rsidRDefault="00FF118F">
            <w:pPr>
              <w:pStyle w:val="TableParagraph"/>
              <w:spacing w:line="256" w:lineRule="exact"/>
              <w:ind w:left="367"/>
              <w:rPr>
                <w:sz w:val="24"/>
              </w:rPr>
            </w:pPr>
            <w:r>
              <w:rPr>
                <w:spacing w:val="-10"/>
                <w:sz w:val="24"/>
              </w:rPr>
              <w:t>1</w:t>
            </w:r>
          </w:p>
        </w:tc>
        <w:tc>
          <w:tcPr>
            <w:tcW w:w="1416" w:type="dxa"/>
          </w:tcPr>
          <w:p w:rsidR="004D001B" w:rsidRDefault="00FF118F">
            <w:pPr>
              <w:pStyle w:val="TableParagraph"/>
              <w:spacing w:line="256" w:lineRule="exact"/>
              <w:ind w:left="364"/>
              <w:rPr>
                <w:sz w:val="24"/>
              </w:rPr>
            </w:pPr>
            <w:r>
              <w:rPr>
                <w:spacing w:val="-10"/>
                <w:sz w:val="24"/>
              </w:rPr>
              <w:t>1</w:t>
            </w:r>
          </w:p>
        </w:tc>
        <w:tc>
          <w:tcPr>
            <w:tcW w:w="1142" w:type="dxa"/>
          </w:tcPr>
          <w:p w:rsidR="004D001B" w:rsidRDefault="00FF118F">
            <w:pPr>
              <w:pStyle w:val="TableParagraph"/>
              <w:spacing w:line="256" w:lineRule="exact"/>
              <w:ind w:left="367"/>
              <w:rPr>
                <w:sz w:val="24"/>
              </w:rPr>
            </w:pPr>
            <w:r>
              <w:rPr>
                <w:spacing w:val="-10"/>
                <w:sz w:val="24"/>
              </w:rPr>
              <w:t>2</w:t>
            </w:r>
          </w:p>
        </w:tc>
      </w:tr>
      <w:tr w:rsidR="004D001B">
        <w:trPr>
          <w:trHeight w:val="1103"/>
        </w:trPr>
        <w:tc>
          <w:tcPr>
            <w:tcW w:w="3119" w:type="dxa"/>
            <w:vMerge w:val="restart"/>
          </w:tcPr>
          <w:p w:rsidR="004D001B" w:rsidRDefault="00FF118F">
            <w:pPr>
              <w:pStyle w:val="TableParagraph"/>
              <w:tabs>
                <w:tab w:val="left" w:pos="2882"/>
              </w:tabs>
              <w:ind w:left="365" w:right="96"/>
              <w:rPr>
                <w:sz w:val="24"/>
              </w:rPr>
            </w:pPr>
            <w:r>
              <w:rPr>
                <w:spacing w:val="-2"/>
                <w:sz w:val="24"/>
              </w:rPr>
              <w:t>Математика</w:t>
            </w:r>
            <w:r>
              <w:rPr>
                <w:sz w:val="24"/>
              </w:rPr>
              <w:tab/>
            </w:r>
            <w:r>
              <w:rPr>
                <w:spacing w:val="-10"/>
                <w:sz w:val="24"/>
              </w:rPr>
              <w:t xml:space="preserve">и </w:t>
            </w:r>
            <w:r>
              <w:rPr>
                <w:spacing w:val="-2"/>
                <w:sz w:val="24"/>
              </w:rPr>
              <w:t>информатика</w:t>
            </w:r>
          </w:p>
        </w:tc>
        <w:tc>
          <w:tcPr>
            <w:tcW w:w="2835" w:type="dxa"/>
          </w:tcPr>
          <w:p w:rsidR="004D001B" w:rsidRDefault="00FF118F">
            <w:pPr>
              <w:pStyle w:val="TableParagraph"/>
              <w:ind w:left="366" w:right="95"/>
              <w:rPr>
                <w:sz w:val="24"/>
              </w:rPr>
            </w:pPr>
            <w:r>
              <w:rPr>
                <w:sz w:val="24"/>
              </w:rPr>
              <w:t>Математика:</w:t>
            </w:r>
            <w:r>
              <w:rPr>
                <w:spacing w:val="-11"/>
                <w:sz w:val="24"/>
              </w:rPr>
              <w:t xml:space="preserve"> </w:t>
            </w:r>
            <w:r>
              <w:rPr>
                <w:sz w:val="24"/>
              </w:rPr>
              <w:t>алгебра</w:t>
            </w:r>
            <w:r>
              <w:rPr>
                <w:spacing w:val="-12"/>
                <w:sz w:val="24"/>
              </w:rPr>
              <w:t xml:space="preserve"> </w:t>
            </w:r>
            <w:r>
              <w:rPr>
                <w:sz w:val="24"/>
              </w:rPr>
              <w:t xml:space="preserve">и </w:t>
            </w:r>
            <w:r>
              <w:rPr>
                <w:spacing w:val="-2"/>
                <w:sz w:val="24"/>
              </w:rPr>
              <w:t>начала</w:t>
            </w:r>
          </w:p>
          <w:p w:rsidR="004D001B" w:rsidRDefault="00FF118F">
            <w:pPr>
              <w:pStyle w:val="TableParagraph"/>
              <w:spacing w:line="270" w:lineRule="atLeast"/>
              <w:ind w:left="366" w:right="95"/>
              <w:rPr>
                <w:sz w:val="24"/>
              </w:rPr>
            </w:pPr>
            <w:r>
              <w:rPr>
                <w:spacing w:val="-2"/>
                <w:sz w:val="24"/>
              </w:rPr>
              <w:t>математического анализа</w:t>
            </w:r>
          </w:p>
        </w:tc>
        <w:tc>
          <w:tcPr>
            <w:tcW w:w="1135" w:type="dxa"/>
          </w:tcPr>
          <w:p w:rsidR="004D001B" w:rsidRDefault="00FF118F">
            <w:pPr>
              <w:pStyle w:val="TableParagraph"/>
              <w:spacing w:line="270" w:lineRule="exact"/>
              <w:ind w:left="363"/>
              <w:rPr>
                <w:sz w:val="24"/>
              </w:rPr>
            </w:pPr>
            <w:r>
              <w:rPr>
                <w:spacing w:val="-10"/>
                <w:sz w:val="24"/>
              </w:rPr>
              <w:t>Б</w:t>
            </w:r>
          </w:p>
        </w:tc>
        <w:tc>
          <w:tcPr>
            <w:tcW w:w="1277" w:type="dxa"/>
          </w:tcPr>
          <w:p w:rsidR="004D001B" w:rsidRDefault="00FF118F">
            <w:pPr>
              <w:pStyle w:val="TableParagraph"/>
              <w:spacing w:line="270" w:lineRule="exact"/>
              <w:ind w:left="367"/>
              <w:rPr>
                <w:sz w:val="24"/>
              </w:rPr>
            </w:pPr>
            <w:r>
              <w:rPr>
                <w:spacing w:val="-10"/>
                <w:sz w:val="24"/>
              </w:rPr>
              <w:t>2</w:t>
            </w:r>
          </w:p>
        </w:tc>
        <w:tc>
          <w:tcPr>
            <w:tcW w:w="1416" w:type="dxa"/>
          </w:tcPr>
          <w:p w:rsidR="004D001B" w:rsidRDefault="00FF118F">
            <w:pPr>
              <w:pStyle w:val="TableParagraph"/>
              <w:spacing w:line="270" w:lineRule="exact"/>
              <w:ind w:left="364"/>
              <w:rPr>
                <w:sz w:val="24"/>
              </w:rPr>
            </w:pPr>
            <w:r>
              <w:rPr>
                <w:spacing w:val="-10"/>
                <w:sz w:val="24"/>
              </w:rPr>
              <w:t>3</w:t>
            </w:r>
          </w:p>
        </w:tc>
        <w:tc>
          <w:tcPr>
            <w:tcW w:w="1142" w:type="dxa"/>
          </w:tcPr>
          <w:p w:rsidR="004D001B" w:rsidRDefault="00FF118F">
            <w:pPr>
              <w:pStyle w:val="TableParagraph"/>
              <w:spacing w:line="270" w:lineRule="exact"/>
              <w:ind w:left="367"/>
              <w:rPr>
                <w:sz w:val="24"/>
              </w:rPr>
            </w:pPr>
            <w:r>
              <w:rPr>
                <w:spacing w:val="-10"/>
                <w:sz w:val="24"/>
              </w:rPr>
              <w:t>5</w:t>
            </w:r>
          </w:p>
        </w:tc>
      </w:tr>
      <w:tr w:rsidR="004D001B">
        <w:trPr>
          <w:trHeight w:val="275"/>
        </w:trPr>
        <w:tc>
          <w:tcPr>
            <w:tcW w:w="3119" w:type="dxa"/>
            <w:vMerge/>
            <w:tcBorders>
              <w:top w:val="nil"/>
            </w:tcBorders>
          </w:tcPr>
          <w:p w:rsidR="004D001B" w:rsidRDefault="004D001B">
            <w:pPr>
              <w:rPr>
                <w:sz w:val="2"/>
                <w:szCs w:val="2"/>
              </w:rPr>
            </w:pPr>
          </w:p>
        </w:tc>
        <w:tc>
          <w:tcPr>
            <w:tcW w:w="2835" w:type="dxa"/>
          </w:tcPr>
          <w:p w:rsidR="004D001B" w:rsidRDefault="00FF118F">
            <w:pPr>
              <w:pStyle w:val="TableParagraph"/>
              <w:spacing w:line="255" w:lineRule="exact"/>
              <w:ind w:left="366"/>
              <w:rPr>
                <w:sz w:val="24"/>
              </w:rPr>
            </w:pPr>
            <w:r>
              <w:rPr>
                <w:spacing w:val="-2"/>
                <w:sz w:val="24"/>
              </w:rPr>
              <w:t>геометрия</w:t>
            </w:r>
          </w:p>
        </w:tc>
        <w:tc>
          <w:tcPr>
            <w:tcW w:w="1135" w:type="dxa"/>
          </w:tcPr>
          <w:p w:rsidR="004D001B" w:rsidRDefault="00FF118F">
            <w:pPr>
              <w:pStyle w:val="TableParagraph"/>
              <w:spacing w:line="255" w:lineRule="exact"/>
              <w:ind w:left="363"/>
              <w:rPr>
                <w:sz w:val="24"/>
              </w:rPr>
            </w:pPr>
            <w:r>
              <w:rPr>
                <w:spacing w:val="-10"/>
                <w:sz w:val="24"/>
              </w:rPr>
              <w:t>Б</w:t>
            </w:r>
          </w:p>
        </w:tc>
        <w:tc>
          <w:tcPr>
            <w:tcW w:w="1277" w:type="dxa"/>
          </w:tcPr>
          <w:p w:rsidR="004D001B" w:rsidRDefault="00FF118F">
            <w:pPr>
              <w:pStyle w:val="TableParagraph"/>
              <w:spacing w:line="255" w:lineRule="exact"/>
              <w:ind w:left="367"/>
              <w:rPr>
                <w:sz w:val="24"/>
              </w:rPr>
            </w:pPr>
            <w:r>
              <w:rPr>
                <w:spacing w:val="-10"/>
                <w:sz w:val="24"/>
              </w:rPr>
              <w:t>2</w:t>
            </w:r>
          </w:p>
        </w:tc>
        <w:tc>
          <w:tcPr>
            <w:tcW w:w="1416" w:type="dxa"/>
          </w:tcPr>
          <w:p w:rsidR="004D001B" w:rsidRDefault="00FF118F">
            <w:pPr>
              <w:pStyle w:val="TableParagraph"/>
              <w:spacing w:line="255" w:lineRule="exact"/>
              <w:ind w:left="364"/>
              <w:rPr>
                <w:sz w:val="24"/>
              </w:rPr>
            </w:pPr>
            <w:r>
              <w:rPr>
                <w:spacing w:val="-10"/>
                <w:sz w:val="24"/>
              </w:rPr>
              <w:t>1</w:t>
            </w:r>
          </w:p>
        </w:tc>
        <w:tc>
          <w:tcPr>
            <w:tcW w:w="1142" w:type="dxa"/>
          </w:tcPr>
          <w:p w:rsidR="004D001B" w:rsidRDefault="00FF118F">
            <w:pPr>
              <w:pStyle w:val="TableParagraph"/>
              <w:spacing w:line="255" w:lineRule="exact"/>
              <w:ind w:left="367"/>
              <w:rPr>
                <w:sz w:val="24"/>
              </w:rPr>
            </w:pPr>
            <w:r>
              <w:rPr>
                <w:spacing w:val="-10"/>
                <w:sz w:val="24"/>
              </w:rPr>
              <w:t>3</w:t>
            </w:r>
          </w:p>
        </w:tc>
      </w:tr>
      <w:tr w:rsidR="004D001B">
        <w:trPr>
          <w:trHeight w:val="551"/>
        </w:trPr>
        <w:tc>
          <w:tcPr>
            <w:tcW w:w="3119" w:type="dxa"/>
            <w:vMerge/>
            <w:tcBorders>
              <w:top w:val="nil"/>
            </w:tcBorders>
          </w:tcPr>
          <w:p w:rsidR="004D001B" w:rsidRDefault="004D001B">
            <w:pPr>
              <w:rPr>
                <w:sz w:val="2"/>
                <w:szCs w:val="2"/>
              </w:rPr>
            </w:pPr>
          </w:p>
        </w:tc>
        <w:tc>
          <w:tcPr>
            <w:tcW w:w="2835" w:type="dxa"/>
          </w:tcPr>
          <w:p w:rsidR="004D001B" w:rsidRDefault="00FF118F">
            <w:pPr>
              <w:pStyle w:val="TableParagraph"/>
              <w:tabs>
                <w:tab w:val="left" w:pos="2600"/>
              </w:tabs>
              <w:spacing w:line="270" w:lineRule="exact"/>
              <w:ind w:left="366"/>
              <w:rPr>
                <w:sz w:val="24"/>
              </w:rPr>
            </w:pPr>
            <w:r>
              <w:rPr>
                <w:spacing w:val="-2"/>
                <w:sz w:val="24"/>
              </w:rPr>
              <w:t>вероятность</w:t>
            </w:r>
            <w:r>
              <w:rPr>
                <w:sz w:val="24"/>
              </w:rPr>
              <w:tab/>
            </w:r>
            <w:r>
              <w:rPr>
                <w:spacing w:val="-10"/>
                <w:sz w:val="24"/>
              </w:rPr>
              <w:t>и</w:t>
            </w:r>
          </w:p>
          <w:p w:rsidR="004D001B" w:rsidRDefault="00FF118F">
            <w:pPr>
              <w:pStyle w:val="TableParagraph"/>
              <w:spacing w:line="261" w:lineRule="exact"/>
              <w:ind w:left="366"/>
              <w:rPr>
                <w:sz w:val="24"/>
              </w:rPr>
            </w:pPr>
            <w:r>
              <w:rPr>
                <w:spacing w:val="-2"/>
                <w:sz w:val="24"/>
              </w:rPr>
              <w:t>статистика</w:t>
            </w:r>
          </w:p>
        </w:tc>
        <w:tc>
          <w:tcPr>
            <w:tcW w:w="1135" w:type="dxa"/>
          </w:tcPr>
          <w:p w:rsidR="004D001B" w:rsidRDefault="00FF118F">
            <w:pPr>
              <w:pStyle w:val="TableParagraph"/>
              <w:spacing w:line="270" w:lineRule="exact"/>
              <w:ind w:left="363"/>
              <w:rPr>
                <w:sz w:val="24"/>
              </w:rPr>
            </w:pPr>
            <w:r>
              <w:rPr>
                <w:spacing w:val="-10"/>
                <w:sz w:val="24"/>
              </w:rPr>
              <w:t>Б</w:t>
            </w:r>
          </w:p>
        </w:tc>
        <w:tc>
          <w:tcPr>
            <w:tcW w:w="1277" w:type="dxa"/>
          </w:tcPr>
          <w:p w:rsidR="004D001B" w:rsidRDefault="00FF118F">
            <w:pPr>
              <w:pStyle w:val="TableParagraph"/>
              <w:spacing w:line="270" w:lineRule="exact"/>
              <w:ind w:left="367"/>
              <w:rPr>
                <w:sz w:val="24"/>
              </w:rPr>
            </w:pPr>
            <w:r>
              <w:rPr>
                <w:spacing w:val="-10"/>
                <w:sz w:val="24"/>
              </w:rPr>
              <w:t>1</w:t>
            </w:r>
          </w:p>
        </w:tc>
        <w:tc>
          <w:tcPr>
            <w:tcW w:w="1416" w:type="dxa"/>
          </w:tcPr>
          <w:p w:rsidR="004D001B" w:rsidRDefault="00FF118F">
            <w:pPr>
              <w:pStyle w:val="TableParagraph"/>
              <w:spacing w:line="270" w:lineRule="exact"/>
              <w:ind w:left="364"/>
              <w:rPr>
                <w:sz w:val="24"/>
              </w:rPr>
            </w:pPr>
            <w:r>
              <w:rPr>
                <w:spacing w:val="-10"/>
                <w:sz w:val="24"/>
              </w:rPr>
              <w:t>1</w:t>
            </w:r>
          </w:p>
        </w:tc>
        <w:tc>
          <w:tcPr>
            <w:tcW w:w="1142" w:type="dxa"/>
          </w:tcPr>
          <w:p w:rsidR="004D001B" w:rsidRDefault="00FF118F">
            <w:pPr>
              <w:pStyle w:val="TableParagraph"/>
              <w:spacing w:line="270" w:lineRule="exact"/>
              <w:ind w:left="367"/>
              <w:rPr>
                <w:sz w:val="24"/>
              </w:rPr>
            </w:pPr>
            <w:r>
              <w:rPr>
                <w:spacing w:val="-10"/>
                <w:sz w:val="24"/>
              </w:rPr>
              <w:t>2</w:t>
            </w:r>
          </w:p>
        </w:tc>
      </w:tr>
      <w:tr w:rsidR="004D001B">
        <w:trPr>
          <w:trHeight w:val="275"/>
        </w:trPr>
        <w:tc>
          <w:tcPr>
            <w:tcW w:w="3119" w:type="dxa"/>
            <w:vMerge/>
            <w:tcBorders>
              <w:top w:val="nil"/>
            </w:tcBorders>
          </w:tcPr>
          <w:p w:rsidR="004D001B" w:rsidRDefault="004D001B">
            <w:pPr>
              <w:rPr>
                <w:sz w:val="2"/>
                <w:szCs w:val="2"/>
              </w:rPr>
            </w:pPr>
          </w:p>
        </w:tc>
        <w:tc>
          <w:tcPr>
            <w:tcW w:w="2835" w:type="dxa"/>
          </w:tcPr>
          <w:p w:rsidR="004D001B" w:rsidRDefault="00FF118F">
            <w:pPr>
              <w:pStyle w:val="TableParagraph"/>
              <w:spacing w:line="256" w:lineRule="exact"/>
              <w:ind w:left="366"/>
              <w:rPr>
                <w:sz w:val="24"/>
              </w:rPr>
            </w:pPr>
            <w:r>
              <w:rPr>
                <w:spacing w:val="-2"/>
                <w:sz w:val="24"/>
              </w:rPr>
              <w:t>Информатика</w:t>
            </w:r>
          </w:p>
        </w:tc>
        <w:tc>
          <w:tcPr>
            <w:tcW w:w="1135" w:type="dxa"/>
          </w:tcPr>
          <w:p w:rsidR="004D001B" w:rsidRDefault="00FF118F">
            <w:pPr>
              <w:pStyle w:val="TableParagraph"/>
              <w:spacing w:line="256" w:lineRule="exact"/>
              <w:ind w:left="363"/>
              <w:rPr>
                <w:sz w:val="24"/>
              </w:rPr>
            </w:pPr>
            <w:r>
              <w:rPr>
                <w:spacing w:val="-10"/>
                <w:sz w:val="24"/>
              </w:rPr>
              <w:t>Б</w:t>
            </w:r>
          </w:p>
        </w:tc>
        <w:tc>
          <w:tcPr>
            <w:tcW w:w="1277" w:type="dxa"/>
          </w:tcPr>
          <w:p w:rsidR="004D001B" w:rsidRDefault="00FF118F">
            <w:pPr>
              <w:pStyle w:val="TableParagraph"/>
              <w:spacing w:line="256" w:lineRule="exact"/>
              <w:ind w:left="367"/>
              <w:rPr>
                <w:sz w:val="24"/>
              </w:rPr>
            </w:pPr>
            <w:r>
              <w:rPr>
                <w:spacing w:val="-10"/>
                <w:sz w:val="24"/>
              </w:rPr>
              <w:t>1</w:t>
            </w:r>
          </w:p>
        </w:tc>
        <w:tc>
          <w:tcPr>
            <w:tcW w:w="1416" w:type="dxa"/>
          </w:tcPr>
          <w:p w:rsidR="004D001B" w:rsidRDefault="00FF118F">
            <w:pPr>
              <w:pStyle w:val="TableParagraph"/>
              <w:spacing w:line="256" w:lineRule="exact"/>
              <w:ind w:left="364"/>
              <w:rPr>
                <w:sz w:val="24"/>
              </w:rPr>
            </w:pPr>
            <w:r>
              <w:rPr>
                <w:spacing w:val="-10"/>
                <w:sz w:val="24"/>
              </w:rPr>
              <w:t>1</w:t>
            </w:r>
          </w:p>
        </w:tc>
        <w:tc>
          <w:tcPr>
            <w:tcW w:w="1142" w:type="dxa"/>
          </w:tcPr>
          <w:p w:rsidR="004D001B" w:rsidRDefault="00FF118F">
            <w:pPr>
              <w:pStyle w:val="TableParagraph"/>
              <w:spacing w:line="256" w:lineRule="exact"/>
              <w:ind w:left="367"/>
              <w:rPr>
                <w:sz w:val="24"/>
              </w:rPr>
            </w:pPr>
            <w:r>
              <w:rPr>
                <w:spacing w:val="-10"/>
                <w:sz w:val="24"/>
              </w:rPr>
              <w:t>2</w:t>
            </w:r>
          </w:p>
        </w:tc>
      </w:tr>
      <w:tr w:rsidR="004D001B">
        <w:trPr>
          <w:trHeight w:val="277"/>
        </w:trPr>
        <w:tc>
          <w:tcPr>
            <w:tcW w:w="3119" w:type="dxa"/>
            <w:vMerge w:val="restart"/>
          </w:tcPr>
          <w:p w:rsidR="004D001B" w:rsidRDefault="00FF118F">
            <w:pPr>
              <w:pStyle w:val="TableParagraph"/>
              <w:tabs>
                <w:tab w:val="left" w:pos="2138"/>
              </w:tabs>
              <w:ind w:left="365" w:right="96"/>
              <w:rPr>
                <w:sz w:val="24"/>
              </w:rPr>
            </w:pPr>
            <w:r>
              <w:rPr>
                <w:spacing w:val="-2"/>
                <w:sz w:val="24"/>
              </w:rPr>
              <w:t>Естественно-</w:t>
            </w:r>
            <w:r>
              <w:rPr>
                <w:sz w:val="24"/>
              </w:rPr>
              <w:tab/>
            </w:r>
            <w:r>
              <w:rPr>
                <w:spacing w:val="-2"/>
                <w:sz w:val="24"/>
              </w:rPr>
              <w:t>научные предметы</w:t>
            </w:r>
          </w:p>
        </w:tc>
        <w:tc>
          <w:tcPr>
            <w:tcW w:w="2835" w:type="dxa"/>
          </w:tcPr>
          <w:p w:rsidR="004D001B" w:rsidRDefault="00FF118F">
            <w:pPr>
              <w:pStyle w:val="TableParagraph"/>
              <w:spacing w:line="258" w:lineRule="exact"/>
              <w:ind w:left="366"/>
              <w:rPr>
                <w:sz w:val="24"/>
              </w:rPr>
            </w:pPr>
            <w:r>
              <w:rPr>
                <w:spacing w:val="-2"/>
                <w:sz w:val="24"/>
              </w:rPr>
              <w:t>Физика</w:t>
            </w:r>
          </w:p>
        </w:tc>
        <w:tc>
          <w:tcPr>
            <w:tcW w:w="1135" w:type="dxa"/>
          </w:tcPr>
          <w:p w:rsidR="004D001B" w:rsidRDefault="00FF118F">
            <w:pPr>
              <w:pStyle w:val="TableParagraph"/>
              <w:spacing w:line="258" w:lineRule="exact"/>
              <w:ind w:left="363"/>
              <w:rPr>
                <w:sz w:val="24"/>
              </w:rPr>
            </w:pPr>
            <w:r>
              <w:rPr>
                <w:spacing w:val="-10"/>
                <w:sz w:val="24"/>
              </w:rPr>
              <w:t>Б</w:t>
            </w:r>
          </w:p>
        </w:tc>
        <w:tc>
          <w:tcPr>
            <w:tcW w:w="1277" w:type="dxa"/>
          </w:tcPr>
          <w:p w:rsidR="004D001B" w:rsidRDefault="00FF118F">
            <w:pPr>
              <w:pStyle w:val="TableParagraph"/>
              <w:spacing w:line="258" w:lineRule="exact"/>
              <w:ind w:left="367"/>
              <w:rPr>
                <w:sz w:val="24"/>
              </w:rPr>
            </w:pPr>
            <w:r>
              <w:rPr>
                <w:spacing w:val="-10"/>
                <w:sz w:val="24"/>
              </w:rPr>
              <w:t>2</w:t>
            </w:r>
          </w:p>
        </w:tc>
        <w:tc>
          <w:tcPr>
            <w:tcW w:w="1416" w:type="dxa"/>
          </w:tcPr>
          <w:p w:rsidR="004D001B" w:rsidRDefault="00FF118F">
            <w:pPr>
              <w:pStyle w:val="TableParagraph"/>
              <w:spacing w:line="258" w:lineRule="exact"/>
              <w:ind w:left="364"/>
              <w:rPr>
                <w:sz w:val="24"/>
              </w:rPr>
            </w:pPr>
            <w:r>
              <w:rPr>
                <w:spacing w:val="-10"/>
                <w:sz w:val="24"/>
              </w:rPr>
              <w:t>2</w:t>
            </w:r>
          </w:p>
        </w:tc>
        <w:tc>
          <w:tcPr>
            <w:tcW w:w="1142" w:type="dxa"/>
          </w:tcPr>
          <w:p w:rsidR="004D001B" w:rsidRDefault="00FF118F">
            <w:pPr>
              <w:pStyle w:val="TableParagraph"/>
              <w:spacing w:line="258" w:lineRule="exact"/>
              <w:ind w:left="367"/>
              <w:rPr>
                <w:sz w:val="24"/>
              </w:rPr>
            </w:pPr>
            <w:r>
              <w:rPr>
                <w:spacing w:val="-10"/>
                <w:sz w:val="24"/>
              </w:rPr>
              <w:t>4</w:t>
            </w:r>
          </w:p>
        </w:tc>
      </w:tr>
      <w:tr w:rsidR="004D001B">
        <w:trPr>
          <w:trHeight w:val="275"/>
        </w:trPr>
        <w:tc>
          <w:tcPr>
            <w:tcW w:w="3119" w:type="dxa"/>
            <w:vMerge/>
            <w:tcBorders>
              <w:top w:val="nil"/>
            </w:tcBorders>
          </w:tcPr>
          <w:p w:rsidR="004D001B" w:rsidRDefault="004D001B">
            <w:pPr>
              <w:rPr>
                <w:sz w:val="2"/>
                <w:szCs w:val="2"/>
              </w:rPr>
            </w:pPr>
          </w:p>
        </w:tc>
        <w:tc>
          <w:tcPr>
            <w:tcW w:w="2835" w:type="dxa"/>
          </w:tcPr>
          <w:p w:rsidR="004D001B" w:rsidRDefault="00FF118F">
            <w:pPr>
              <w:pStyle w:val="TableParagraph"/>
              <w:spacing w:line="256" w:lineRule="exact"/>
              <w:ind w:left="366"/>
              <w:rPr>
                <w:sz w:val="24"/>
              </w:rPr>
            </w:pPr>
            <w:r>
              <w:rPr>
                <w:spacing w:val="-2"/>
                <w:sz w:val="24"/>
              </w:rPr>
              <w:t>Биология</w:t>
            </w:r>
          </w:p>
        </w:tc>
        <w:tc>
          <w:tcPr>
            <w:tcW w:w="1135" w:type="dxa"/>
          </w:tcPr>
          <w:p w:rsidR="004D001B" w:rsidRDefault="00FF118F">
            <w:pPr>
              <w:pStyle w:val="TableParagraph"/>
              <w:spacing w:line="256" w:lineRule="exact"/>
              <w:ind w:left="363"/>
              <w:rPr>
                <w:sz w:val="24"/>
              </w:rPr>
            </w:pPr>
            <w:r>
              <w:rPr>
                <w:spacing w:val="-10"/>
                <w:sz w:val="24"/>
              </w:rPr>
              <w:t>Б</w:t>
            </w:r>
          </w:p>
        </w:tc>
        <w:tc>
          <w:tcPr>
            <w:tcW w:w="1277" w:type="dxa"/>
          </w:tcPr>
          <w:p w:rsidR="004D001B" w:rsidRDefault="00FF118F">
            <w:pPr>
              <w:pStyle w:val="TableParagraph"/>
              <w:spacing w:line="256" w:lineRule="exact"/>
              <w:ind w:left="367"/>
              <w:rPr>
                <w:sz w:val="24"/>
              </w:rPr>
            </w:pPr>
            <w:r>
              <w:rPr>
                <w:spacing w:val="-10"/>
                <w:sz w:val="24"/>
              </w:rPr>
              <w:t>1</w:t>
            </w:r>
          </w:p>
        </w:tc>
        <w:tc>
          <w:tcPr>
            <w:tcW w:w="1416" w:type="dxa"/>
          </w:tcPr>
          <w:p w:rsidR="004D001B" w:rsidRDefault="00FF118F">
            <w:pPr>
              <w:pStyle w:val="TableParagraph"/>
              <w:spacing w:line="256" w:lineRule="exact"/>
              <w:ind w:left="364"/>
              <w:rPr>
                <w:sz w:val="24"/>
              </w:rPr>
            </w:pPr>
            <w:r>
              <w:rPr>
                <w:spacing w:val="-10"/>
                <w:sz w:val="24"/>
              </w:rPr>
              <w:t>1</w:t>
            </w:r>
          </w:p>
        </w:tc>
        <w:tc>
          <w:tcPr>
            <w:tcW w:w="1142" w:type="dxa"/>
          </w:tcPr>
          <w:p w:rsidR="004D001B" w:rsidRDefault="00FF118F">
            <w:pPr>
              <w:pStyle w:val="TableParagraph"/>
              <w:spacing w:line="256" w:lineRule="exact"/>
              <w:ind w:left="367"/>
              <w:rPr>
                <w:sz w:val="24"/>
              </w:rPr>
            </w:pPr>
            <w:r>
              <w:rPr>
                <w:spacing w:val="-10"/>
                <w:sz w:val="24"/>
              </w:rPr>
              <w:t>2</w:t>
            </w:r>
          </w:p>
        </w:tc>
      </w:tr>
      <w:tr w:rsidR="004D001B">
        <w:trPr>
          <w:trHeight w:val="275"/>
        </w:trPr>
        <w:tc>
          <w:tcPr>
            <w:tcW w:w="3119" w:type="dxa"/>
            <w:vMerge/>
            <w:tcBorders>
              <w:top w:val="nil"/>
            </w:tcBorders>
          </w:tcPr>
          <w:p w:rsidR="004D001B" w:rsidRDefault="004D001B">
            <w:pPr>
              <w:rPr>
                <w:sz w:val="2"/>
                <w:szCs w:val="2"/>
              </w:rPr>
            </w:pPr>
          </w:p>
        </w:tc>
        <w:tc>
          <w:tcPr>
            <w:tcW w:w="2835" w:type="dxa"/>
          </w:tcPr>
          <w:p w:rsidR="004D001B" w:rsidRDefault="00FF118F">
            <w:pPr>
              <w:pStyle w:val="TableParagraph"/>
              <w:spacing w:line="256" w:lineRule="exact"/>
              <w:ind w:left="366"/>
              <w:rPr>
                <w:sz w:val="24"/>
              </w:rPr>
            </w:pPr>
            <w:r>
              <w:rPr>
                <w:spacing w:val="-2"/>
                <w:sz w:val="24"/>
              </w:rPr>
              <w:t>Химия</w:t>
            </w:r>
          </w:p>
        </w:tc>
        <w:tc>
          <w:tcPr>
            <w:tcW w:w="1135" w:type="dxa"/>
          </w:tcPr>
          <w:p w:rsidR="004D001B" w:rsidRDefault="00FF118F">
            <w:pPr>
              <w:pStyle w:val="TableParagraph"/>
              <w:spacing w:line="256" w:lineRule="exact"/>
              <w:ind w:left="363"/>
              <w:rPr>
                <w:sz w:val="24"/>
              </w:rPr>
            </w:pPr>
            <w:r>
              <w:rPr>
                <w:spacing w:val="-10"/>
                <w:sz w:val="24"/>
              </w:rPr>
              <w:t>Б</w:t>
            </w:r>
          </w:p>
        </w:tc>
        <w:tc>
          <w:tcPr>
            <w:tcW w:w="1277" w:type="dxa"/>
          </w:tcPr>
          <w:p w:rsidR="004D001B" w:rsidRDefault="00FF118F">
            <w:pPr>
              <w:pStyle w:val="TableParagraph"/>
              <w:spacing w:line="256" w:lineRule="exact"/>
              <w:ind w:left="367"/>
              <w:rPr>
                <w:sz w:val="24"/>
              </w:rPr>
            </w:pPr>
            <w:r>
              <w:rPr>
                <w:spacing w:val="-10"/>
                <w:sz w:val="24"/>
              </w:rPr>
              <w:t>1</w:t>
            </w:r>
          </w:p>
        </w:tc>
        <w:tc>
          <w:tcPr>
            <w:tcW w:w="1416" w:type="dxa"/>
          </w:tcPr>
          <w:p w:rsidR="004D001B" w:rsidRDefault="00FF118F">
            <w:pPr>
              <w:pStyle w:val="TableParagraph"/>
              <w:spacing w:line="256" w:lineRule="exact"/>
              <w:ind w:left="364"/>
              <w:rPr>
                <w:sz w:val="24"/>
              </w:rPr>
            </w:pPr>
            <w:r>
              <w:rPr>
                <w:spacing w:val="-10"/>
                <w:sz w:val="24"/>
              </w:rPr>
              <w:t>1</w:t>
            </w:r>
          </w:p>
        </w:tc>
        <w:tc>
          <w:tcPr>
            <w:tcW w:w="1142" w:type="dxa"/>
          </w:tcPr>
          <w:p w:rsidR="004D001B" w:rsidRDefault="00FF118F">
            <w:pPr>
              <w:pStyle w:val="TableParagraph"/>
              <w:spacing w:line="256" w:lineRule="exact"/>
              <w:ind w:left="367"/>
              <w:rPr>
                <w:sz w:val="24"/>
              </w:rPr>
            </w:pPr>
            <w:r>
              <w:rPr>
                <w:spacing w:val="-10"/>
                <w:sz w:val="24"/>
              </w:rPr>
              <w:t>2</w:t>
            </w:r>
          </w:p>
        </w:tc>
      </w:tr>
      <w:tr w:rsidR="004D001B">
        <w:trPr>
          <w:trHeight w:val="276"/>
        </w:trPr>
        <w:tc>
          <w:tcPr>
            <w:tcW w:w="3119" w:type="dxa"/>
          </w:tcPr>
          <w:p w:rsidR="004D001B" w:rsidRDefault="00FF118F">
            <w:pPr>
              <w:pStyle w:val="TableParagraph"/>
              <w:spacing w:line="256" w:lineRule="exact"/>
              <w:ind w:left="365"/>
              <w:rPr>
                <w:sz w:val="24"/>
              </w:rPr>
            </w:pPr>
            <w:r>
              <w:rPr>
                <w:sz w:val="24"/>
              </w:rPr>
              <w:t>Физическая</w:t>
            </w:r>
            <w:r>
              <w:rPr>
                <w:spacing w:val="-5"/>
                <w:sz w:val="24"/>
              </w:rPr>
              <w:t xml:space="preserve"> </w:t>
            </w:r>
            <w:r>
              <w:rPr>
                <w:spacing w:val="-2"/>
                <w:sz w:val="24"/>
              </w:rPr>
              <w:t>культура</w:t>
            </w:r>
          </w:p>
        </w:tc>
        <w:tc>
          <w:tcPr>
            <w:tcW w:w="2835" w:type="dxa"/>
          </w:tcPr>
          <w:p w:rsidR="004D001B" w:rsidRDefault="00FF118F">
            <w:pPr>
              <w:pStyle w:val="TableParagraph"/>
              <w:spacing w:line="256" w:lineRule="exact"/>
              <w:ind w:left="366"/>
              <w:rPr>
                <w:sz w:val="24"/>
              </w:rPr>
            </w:pPr>
            <w:r>
              <w:rPr>
                <w:sz w:val="24"/>
              </w:rPr>
              <w:t>Физическая</w:t>
            </w:r>
            <w:r>
              <w:rPr>
                <w:spacing w:val="-5"/>
                <w:sz w:val="24"/>
              </w:rPr>
              <w:t xml:space="preserve"> </w:t>
            </w:r>
            <w:r>
              <w:rPr>
                <w:spacing w:val="-2"/>
                <w:sz w:val="24"/>
              </w:rPr>
              <w:t>культура</w:t>
            </w:r>
          </w:p>
        </w:tc>
        <w:tc>
          <w:tcPr>
            <w:tcW w:w="1135" w:type="dxa"/>
          </w:tcPr>
          <w:p w:rsidR="004D001B" w:rsidRDefault="00FF118F">
            <w:pPr>
              <w:pStyle w:val="TableParagraph"/>
              <w:spacing w:line="256" w:lineRule="exact"/>
              <w:ind w:left="363"/>
              <w:rPr>
                <w:sz w:val="24"/>
              </w:rPr>
            </w:pPr>
            <w:r>
              <w:rPr>
                <w:spacing w:val="-10"/>
                <w:sz w:val="24"/>
              </w:rPr>
              <w:t>Б</w:t>
            </w:r>
          </w:p>
        </w:tc>
        <w:tc>
          <w:tcPr>
            <w:tcW w:w="1277" w:type="dxa"/>
          </w:tcPr>
          <w:p w:rsidR="004D001B" w:rsidRDefault="00FF118F">
            <w:pPr>
              <w:pStyle w:val="TableParagraph"/>
              <w:spacing w:line="256" w:lineRule="exact"/>
              <w:ind w:left="367"/>
              <w:rPr>
                <w:sz w:val="24"/>
              </w:rPr>
            </w:pPr>
            <w:r>
              <w:rPr>
                <w:spacing w:val="-10"/>
                <w:sz w:val="24"/>
              </w:rPr>
              <w:t>3</w:t>
            </w:r>
          </w:p>
        </w:tc>
        <w:tc>
          <w:tcPr>
            <w:tcW w:w="1416" w:type="dxa"/>
          </w:tcPr>
          <w:p w:rsidR="004D001B" w:rsidRDefault="00FF118F">
            <w:pPr>
              <w:pStyle w:val="TableParagraph"/>
              <w:spacing w:line="256" w:lineRule="exact"/>
              <w:ind w:left="364"/>
              <w:rPr>
                <w:sz w:val="24"/>
              </w:rPr>
            </w:pPr>
            <w:r>
              <w:rPr>
                <w:spacing w:val="-10"/>
                <w:sz w:val="24"/>
              </w:rPr>
              <w:t>3</w:t>
            </w:r>
          </w:p>
        </w:tc>
        <w:tc>
          <w:tcPr>
            <w:tcW w:w="1142" w:type="dxa"/>
          </w:tcPr>
          <w:p w:rsidR="004D001B" w:rsidRDefault="00FF118F">
            <w:pPr>
              <w:pStyle w:val="TableParagraph"/>
              <w:spacing w:line="256" w:lineRule="exact"/>
              <w:ind w:left="367"/>
              <w:rPr>
                <w:sz w:val="24"/>
              </w:rPr>
            </w:pPr>
            <w:r>
              <w:rPr>
                <w:spacing w:val="-10"/>
                <w:sz w:val="24"/>
              </w:rPr>
              <w:t>6</w:t>
            </w:r>
          </w:p>
        </w:tc>
      </w:tr>
      <w:tr w:rsidR="004D001B">
        <w:trPr>
          <w:trHeight w:val="551"/>
        </w:trPr>
        <w:tc>
          <w:tcPr>
            <w:tcW w:w="3119" w:type="dxa"/>
          </w:tcPr>
          <w:p w:rsidR="004D001B" w:rsidRDefault="00FF118F">
            <w:pPr>
              <w:pStyle w:val="TableParagraph"/>
              <w:spacing w:line="270" w:lineRule="exact"/>
              <w:ind w:left="365"/>
              <w:rPr>
                <w:sz w:val="24"/>
              </w:rPr>
            </w:pPr>
            <w:r>
              <w:rPr>
                <w:sz w:val="24"/>
              </w:rPr>
              <w:t>Основы</w:t>
            </w:r>
            <w:r>
              <w:rPr>
                <w:spacing w:val="75"/>
                <w:w w:val="150"/>
                <w:sz w:val="24"/>
              </w:rPr>
              <w:t xml:space="preserve"> </w:t>
            </w:r>
            <w:r>
              <w:rPr>
                <w:sz w:val="24"/>
              </w:rPr>
              <w:t>безопасности</w:t>
            </w:r>
            <w:r>
              <w:rPr>
                <w:spacing w:val="77"/>
                <w:w w:val="150"/>
                <w:sz w:val="24"/>
              </w:rPr>
              <w:t xml:space="preserve"> </w:t>
            </w:r>
            <w:r>
              <w:rPr>
                <w:spacing w:val="-10"/>
                <w:sz w:val="24"/>
              </w:rPr>
              <w:t>и</w:t>
            </w:r>
          </w:p>
          <w:p w:rsidR="004D001B" w:rsidRDefault="00FF118F">
            <w:pPr>
              <w:pStyle w:val="TableParagraph"/>
              <w:spacing w:line="261" w:lineRule="exact"/>
              <w:ind w:left="365"/>
              <w:rPr>
                <w:sz w:val="24"/>
              </w:rPr>
            </w:pPr>
            <w:r>
              <w:rPr>
                <w:sz w:val="24"/>
              </w:rPr>
              <w:t>защиты</w:t>
            </w:r>
            <w:r>
              <w:rPr>
                <w:spacing w:val="-2"/>
                <w:sz w:val="24"/>
              </w:rPr>
              <w:t xml:space="preserve"> Родины</w:t>
            </w:r>
          </w:p>
        </w:tc>
        <w:tc>
          <w:tcPr>
            <w:tcW w:w="2835" w:type="dxa"/>
          </w:tcPr>
          <w:p w:rsidR="004D001B" w:rsidRDefault="00FF118F">
            <w:pPr>
              <w:pStyle w:val="TableParagraph"/>
              <w:spacing w:line="270" w:lineRule="exact"/>
              <w:ind w:left="366"/>
              <w:rPr>
                <w:sz w:val="24"/>
              </w:rPr>
            </w:pPr>
            <w:r>
              <w:rPr>
                <w:sz w:val="24"/>
              </w:rPr>
              <w:t>Основы</w:t>
            </w:r>
            <w:r>
              <w:rPr>
                <w:spacing w:val="30"/>
                <w:sz w:val="24"/>
              </w:rPr>
              <w:t xml:space="preserve">  </w:t>
            </w:r>
            <w:r>
              <w:rPr>
                <w:spacing w:val="-2"/>
                <w:sz w:val="24"/>
              </w:rPr>
              <w:t>безопасности</w:t>
            </w:r>
          </w:p>
          <w:p w:rsidR="004D001B" w:rsidRDefault="00FF118F">
            <w:pPr>
              <w:pStyle w:val="TableParagraph"/>
              <w:spacing w:line="261" w:lineRule="exact"/>
              <w:ind w:left="366"/>
              <w:rPr>
                <w:sz w:val="24"/>
              </w:rPr>
            </w:pPr>
            <w:r>
              <w:rPr>
                <w:sz w:val="24"/>
              </w:rPr>
              <w:t>и</w:t>
            </w:r>
            <w:r>
              <w:rPr>
                <w:spacing w:val="-4"/>
                <w:sz w:val="24"/>
              </w:rPr>
              <w:t xml:space="preserve"> </w:t>
            </w:r>
            <w:r>
              <w:rPr>
                <w:sz w:val="24"/>
              </w:rPr>
              <w:t>защиты</w:t>
            </w:r>
            <w:r>
              <w:rPr>
                <w:spacing w:val="-3"/>
                <w:sz w:val="24"/>
              </w:rPr>
              <w:t xml:space="preserve"> </w:t>
            </w:r>
            <w:r>
              <w:rPr>
                <w:spacing w:val="-2"/>
                <w:sz w:val="24"/>
              </w:rPr>
              <w:t>Родины</w:t>
            </w:r>
          </w:p>
        </w:tc>
        <w:tc>
          <w:tcPr>
            <w:tcW w:w="1135" w:type="dxa"/>
          </w:tcPr>
          <w:p w:rsidR="004D001B" w:rsidRDefault="00FF118F">
            <w:pPr>
              <w:pStyle w:val="TableParagraph"/>
              <w:spacing w:line="270" w:lineRule="exact"/>
              <w:ind w:left="363"/>
              <w:rPr>
                <w:sz w:val="24"/>
              </w:rPr>
            </w:pPr>
            <w:r>
              <w:rPr>
                <w:spacing w:val="-10"/>
                <w:sz w:val="24"/>
              </w:rPr>
              <w:t>Б</w:t>
            </w:r>
          </w:p>
        </w:tc>
        <w:tc>
          <w:tcPr>
            <w:tcW w:w="1277" w:type="dxa"/>
          </w:tcPr>
          <w:p w:rsidR="004D001B" w:rsidRDefault="00FF118F">
            <w:pPr>
              <w:pStyle w:val="TableParagraph"/>
              <w:spacing w:line="270" w:lineRule="exact"/>
              <w:ind w:left="367"/>
              <w:rPr>
                <w:sz w:val="24"/>
              </w:rPr>
            </w:pPr>
            <w:r>
              <w:rPr>
                <w:spacing w:val="-10"/>
                <w:sz w:val="24"/>
              </w:rPr>
              <w:t>1</w:t>
            </w:r>
          </w:p>
        </w:tc>
        <w:tc>
          <w:tcPr>
            <w:tcW w:w="1416" w:type="dxa"/>
          </w:tcPr>
          <w:p w:rsidR="004D001B" w:rsidRDefault="00FF118F">
            <w:pPr>
              <w:pStyle w:val="TableParagraph"/>
              <w:spacing w:line="270" w:lineRule="exact"/>
              <w:ind w:left="364"/>
              <w:rPr>
                <w:sz w:val="24"/>
              </w:rPr>
            </w:pPr>
            <w:r>
              <w:rPr>
                <w:spacing w:val="-10"/>
                <w:sz w:val="24"/>
              </w:rPr>
              <w:t>1</w:t>
            </w:r>
          </w:p>
        </w:tc>
        <w:tc>
          <w:tcPr>
            <w:tcW w:w="1142" w:type="dxa"/>
          </w:tcPr>
          <w:p w:rsidR="004D001B" w:rsidRDefault="00FF118F">
            <w:pPr>
              <w:pStyle w:val="TableParagraph"/>
              <w:spacing w:line="270" w:lineRule="exact"/>
              <w:ind w:left="367"/>
              <w:rPr>
                <w:sz w:val="24"/>
              </w:rPr>
            </w:pPr>
            <w:r>
              <w:rPr>
                <w:spacing w:val="-10"/>
                <w:sz w:val="24"/>
              </w:rPr>
              <w:t>2</w:t>
            </w:r>
          </w:p>
        </w:tc>
      </w:tr>
      <w:tr w:rsidR="004D001B">
        <w:trPr>
          <w:trHeight w:val="275"/>
        </w:trPr>
        <w:tc>
          <w:tcPr>
            <w:tcW w:w="5954" w:type="dxa"/>
            <w:gridSpan w:val="2"/>
          </w:tcPr>
          <w:p w:rsidR="004D001B" w:rsidRDefault="00FF118F">
            <w:pPr>
              <w:pStyle w:val="TableParagraph"/>
              <w:spacing w:line="256" w:lineRule="exact"/>
              <w:ind w:left="365"/>
              <w:rPr>
                <w:sz w:val="24"/>
              </w:rPr>
            </w:pPr>
            <w:r>
              <w:rPr>
                <w:sz w:val="24"/>
              </w:rPr>
              <w:t>Индивидуальный</w:t>
            </w:r>
            <w:r>
              <w:rPr>
                <w:spacing w:val="49"/>
                <w:sz w:val="24"/>
              </w:rPr>
              <w:t xml:space="preserve"> </w:t>
            </w:r>
            <w:r>
              <w:rPr>
                <w:spacing w:val="-2"/>
                <w:sz w:val="24"/>
              </w:rPr>
              <w:t>проект</w:t>
            </w:r>
          </w:p>
        </w:tc>
        <w:tc>
          <w:tcPr>
            <w:tcW w:w="1135" w:type="dxa"/>
          </w:tcPr>
          <w:p w:rsidR="004D001B" w:rsidRDefault="004D001B">
            <w:pPr>
              <w:pStyle w:val="TableParagraph"/>
              <w:ind w:left="0"/>
              <w:rPr>
                <w:sz w:val="20"/>
              </w:rPr>
            </w:pPr>
          </w:p>
        </w:tc>
        <w:tc>
          <w:tcPr>
            <w:tcW w:w="1277" w:type="dxa"/>
          </w:tcPr>
          <w:p w:rsidR="004D001B" w:rsidRDefault="00FF118F">
            <w:pPr>
              <w:pStyle w:val="TableParagraph"/>
              <w:spacing w:line="256" w:lineRule="exact"/>
              <w:ind w:left="367"/>
              <w:rPr>
                <w:sz w:val="24"/>
              </w:rPr>
            </w:pPr>
            <w:r>
              <w:rPr>
                <w:spacing w:val="-10"/>
                <w:sz w:val="24"/>
              </w:rPr>
              <w:t>1</w:t>
            </w:r>
          </w:p>
        </w:tc>
        <w:tc>
          <w:tcPr>
            <w:tcW w:w="1416" w:type="dxa"/>
          </w:tcPr>
          <w:p w:rsidR="004D001B" w:rsidRDefault="00FF118F">
            <w:pPr>
              <w:pStyle w:val="TableParagraph"/>
              <w:spacing w:line="256" w:lineRule="exact"/>
              <w:ind w:left="364"/>
              <w:rPr>
                <w:sz w:val="24"/>
              </w:rPr>
            </w:pPr>
            <w:r>
              <w:rPr>
                <w:spacing w:val="-10"/>
                <w:sz w:val="24"/>
              </w:rPr>
              <w:t>-</w:t>
            </w:r>
          </w:p>
        </w:tc>
        <w:tc>
          <w:tcPr>
            <w:tcW w:w="1142" w:type="dxa"/>
          </w:tcPr>
          <w:p w:rsidR="004D001B" w:rsidRDefault="00FF118F">
            <w:pPr>
              <w:pStyle w:val="TableParagraph"/>
              <w:spacing w:line="256" w:lineRule="exact"/>
              <w:ind w:left="367"/>
              <w:rPr>
                <w:sz w:val="24"/>
              </w:rPr>
            </w:pPr>
            <w:r>
              <w:rPr>
                <w:spacing w:val="-10"/>
                <w:sz w:val="24"/>
              </w:rPr>
              <w:t>1</w:t>
            </w:r>
          </w:p>
        </w:tc>
      </w:tr>
      <w:tr w:rsidR="004D001B">
        <w:trPr>
          <w:trHeight w:val="277"/>
        </w:trPr>
        <w:tc>
          <w:tcPr>
            <w:tcW w:w="5954" w:type="dxa"/>
            <w:gridSpan w:val="2"/>
          </w:tcPr>
          <w:p w:rsidR="004D001B" w:rsidRDefault="00FF118F">
            <w:pPr>
              <w:pStyle w:val="TableParagraph"/>
              <w:spacing w:line="258" w:lineRule="exact"/>
              <w:ind w:left="365"/>
              <w:rPr>
                <w:b/>
                <w:sz w:val="24"/>
              </w:rPr>
            </w:pPr>
            <w:r>
              <w:rPr>
                <w:spacing w:val="-2"/>
                <w:sz w:val="24"/>
              </w:rPr>
              <w:t>Ит</w:t>
            </w:r>
            <w:r>
              <w:rPr>
                <w:b/>
                <w:spacing w:val="-2"/>
                <w:sz w:val="24"/>
              </w:rPr>
              <w:t>ого</w:t>
            </w:r>
          </w:p>
        </w:tc>
        <w:tc>
          <w:tcPr>
            <w:tcW w:w="1135" w:type="dxa"/>
          </w:tcPr>
          <w:p w:rsidR="004D001B" w:rsidRDefault="004D001B">
            <w:pPr>
              <w:pStyle w:val="TableParagraph"/>
              <w:ind w:left="0"/>
              <w:rPr>
                <w:sz w:val="20"/>
              </w:rPr>
            </w:pPr>
          </w:p>
        </w:tc>
        <w:tc>
          <w:tcPr>
            <w:tcW w:w="1277" w:type="dxa"/>
          </w:tcPr>
          <w:p w:rsidR="004D001B" w:rsidRDefault="00FF118F">
            <w:pPr>
              <w:pStyle w:val="TableParagraph"/>
              <w:spacing w:line="258" w:lineRule="exact"/>
              <w:ind w:left="367"/>
              <w:rPr>
                <w:sz w:val="24"/>
              </w:rPr>
            </w:pPr>
            <w:r>
              <w:rPr>
                <w:spacing w:val="-5"/>
                <w:sz w:val="24"/>
              </w:rPr>
              <w:t>28</w:t>
            </w:r>
          </w:p>
        </w:tc>
        <w:tc>
          <w:tcPr>
            <w:tcW w:w="1416" w:type="dxa"/>
          </w:tcPr>
          <w:p w:rsidR="004D001B" w:rsidRDefault="00FF118F">
            <w:pPr>
              <w:pStyle w:val="TableParagraph"/>
              <w:spacing w:line="258" w:lineRule="exact"/>
              <w:ind w:left="364"/>
              <w:rPr>
                <w:sz w:val="24"/>
              </w:rPr>
            </w:pPr>
            <w:r>
              <w:rPr>
                <w:spacing w:val="-5"/>
                <w:sz w:val="24"/>
              </w:rPr>
              <w:t>27</w:t>
            </w:r>
          </w:p>
        </w:tc>
        <w:tc>
          <w:tcPr>
            <w:tcW w:w="1142" w:type="dxa"/>
          </w:tcPr>
          <w:p w:rsidR="004D001B" w:rsidRDefault="00FF118F">
            <w:pPr>
              <w:pStyle w:val="TableParagraph"/>
              <w:spacing w:line="258" w:lineRule="exact"/>
              <w:ind w:left="367"/>
              <w:rPr>
                <w:sz w:val="24"/>
              </w:rPr>
            </w:pPr>
            <w:r>
              <w:rPr>
                <w:spacing w:val="-5"/>
                <w:sz w:val="24"/>
              </w:rPr>
              <w:t>55</w:t>
            </w:r>
          </w:p>
        </w:tc>
      </w:tr>
      <w:tr w:rsidR="004D001B">
        <w:trPr>
          <w:trHeight w:val="551"/>
        </w:trPr>
        <w:tc>
          <w:tcPr>
            <w:tcW w:w="7089" w:type="dxa"/>
            <w:gridSpan w:val="3"/>
          </w:tcPr>
          <w:p w:rsidR="004D001B" w:rsidRDefault="00FF118F">
            <w:pPr>
              <w:pStyle w:val="TableParagraph"/>
              <w:tabs>
                <w:tab w:val="left" w:pos="1478"/>
                <w:tab w:val="left" w:pos="3245"/>
                <w:tab w:val="left" w:pos="5089"/>
              </w:tabs>
              <w:spacing w:line="276" w:lineRule="exact"/>
              <w:ind w:left="365" w:right="95"/>
              <w:rPr>
                <w:b/>
                <w:sz w:val="24"/>
              </w:rPr>
            </w:pPr>
            <w:r>
              <w:rPr>
                <w:b/>
                <w:spacing w:val="-2"/>
                <w:sz w:val="24"/>
              </w:rPr>
              <w:t>Часть,</w:t>
            </w:r>
            <w:r>
              <w:rPr>
                <w:b/>
                <w:sz w:val="24"/>
              </w:rPr>
              <w:tab/>
            </w:r>
            <w:r>
              <w:rPr>
                <w:b/>
                <w:spacing w:val="-2"/>
                <w:sz w:val="24"/>
              </w:rPr>
              <w:t>формируема</w:t>
            </w:r>
            <w:r>
              <w:rPr>
                <w:b/>
                <w:sz w:val="24"/>
              </w:rPr>
              <w:tab/>
            </w:r>
            <w:r>
              <w:rPr>
                <w:b/>
                <w:spacing w:val="-2"/>
                <w:sz w:val="24"/>
              </w:rPr>
              <w:t>участниками</w:t>
            </w:r>
            <w:r>
              <w:rPr>
                <w:b/>
                <w:sz w:val="24"/>
              </w:rPr>
              <w:tab/>
            </w:r>
            <w:r>
              <w:rPr>
                <w:b/>
                <w:spacing w:val="-2"/>
                <w:sz w:val="24"/>
              </w:rPr>
              <w:t>образовательных отношений</w:t>
            </w:r>
          </w:p>
        </w:tc>
        <w:tc>
          <w:tcPr>
            <w:tcW w:w="1277" w:type="dxa"/>
          </w:tcPr>
          <w:p w:rsidR="004D001B" w:rsidRDefault="00FF118F">
            <w:pPr>
              <w:pStyle w:val="TableParagraph"/>
              <w:spacing w:before="135"/>
              <w:ind w:left="367"/>
              <w:rPr>
                <w:b/>
                <w:sz w:val="24"/>
              </w:rPr>
            </w:pPr>
            <w:r>
              <w:rPr>
                <w:b/>
                <w:spacing w:val="-10"/>
                <w:sz w:val="24"/>
              </w:rPr>
              <w:t>6</w:t>
            </w:r>
          </w:p>
        </w:tc>
        <w:tc>
          <w:tcPr>
            <w:tcW w:w="1416" w:type="dxa"/>
          </w:tcPr>
          <w:p w:rsidR="004D001B" w:rsidRDefault="00FF118F">
            <w:pPr>
              <w:pStyle w:val="TableParagraph"/>
              <w:spacing w:before="135"/>
              <w:ind w:left="364"/>
              <w:rPr>
                <w:b/>
                <w:sz w:val="24"/>
              </w:rPr>
            </w:pPr>
            <w:r>
              <w:rPr>
                <w:b/>
                <w:spacing w:val="-10"/>
                <w:sz w:val="24"/>
              </w:rPr>
              <w:t>7</w:t>
            </w:r>
          </w:p>
        </w:tc>
        <w:tc>
          <w:tcPr>
            <w:tcW w:w="1142" w:type="dxa"/>
          </w:tcPr>
          <w:p w:rsidR="004D001B" w:rsidRDefault="00FF118F">
            <w:pPr>
              <w:pStyle w:val="TableParagraph"/>
              <w:spacing w:line="275" w:lineRule="exact"/>
              <w:ind w:left="367"/>
              <w:rPr>
                <w:b/>
                <w:sz w:val="24"/>
              </w:rPr>
            </w:pPr>
            <w:r>
              <w:rPr>
                <w:b/>
                <w:spacing w:val="-5"/>
                <w:sz w:val="24"/>
              </w:rPr>
              <w:t>13</w:t>
            </w:r>
          </w:p>
        </w:tc>
      </w:tr>
      <w:tr w:rsidR="004D001B">
        <w:trPr>
          <w:trHeight w:val="275"/>
        </w:trPr>
        <w:tc>
          <w:tcPr>
            <w:tcW w:w="5954" w:type="dxa"/>
            <w:gridSpan w:val="2"/>
          </w:tcPr>
          <w:p w:rsidR="004D001B" w:rsidRDefault="00FF118F">
            <w:pPr>
              <w:pStyle w:val="TableParagraph"/>
              <w:spacing w:line="255" w:lineRule="exact"/>
              <w:ind w:left="365"/>
              <w:rPr>
                <w:sz w:val="24"/>
              </w:rPr>
            </w:pPr>
            <w:r>
              <w:rPr>
                <w:spacing w:val="-2"/>
                <w:sz w:val="24"/>
              </w:rPr>
              <w:t>Литература</w:t>
            </w:r>
          </w:p>
        </w:tc>
        <w:tc>
          <w:tcPr>
            <w:tcW w:w="1135" w:type="dxa"/>
          </w:tcPr>
          <w:p w:rsidR="004D001B" w:rsidRDefault="004D001B">
            <w:pPr>
              <w:pStyle w:val="TableParagraph"/>
              <w:ind w:left="0"/>
              <w:rPr>
                <w:sz w:val="20"/>
              </w:rPr>
            </w:pPr>
          </w:p>
        </w:tc>
        <w:tc>
          <w:tcPr>
            <w:tcW w:w="1277" w:type="dxa"/>
          </w:tcPr>
          <w:p w:rsidR="004D001B" w:rsidRDefault="00FF118F">
            <w:pPr>
              <w:pStyle w:val="TableParagraph"/>
              <w:spacing w:line="255" w:lineRule="exact"/>
              <w:ind w:left="367"/>
              <w:rPr>
                <w:sz w:val="24"/>
              </w:rPr>
            </w:pPr>
            <w:r>
              <w:rPr>
                <w:spacing w:val="-10"/>
                <w:sz w:val="24"/>
              </w:rPr>
              <w:t>1</w:t>
            </w:r>
          </w:p>
        </w:tc>
        <w:tc>
          <w:tcPr>
            <w:tcW w:w="1416" w:type="dxa"/>
          </w:tcPr>
          <w:p w:rsidR="004D001B" w:rsidRDefault="00FF118F">
            <w:pPr>
              <w:pStyle w:val="TableParagraph"/>
              <w:spacing w:line="255" w:lineRule="exact"/>
              <w:ind w:left="364"/>
              <w:rPr>
                <w:sz w:val="24"/>
              </w:rPr>
            </w:pPr>
            <w:r>
              <w:rPr>
                <w:spacing w:val="-10"/>
                <w:sz w:val="24"/>
              </w:rPr>
              <w:t>1</w:t>
            </w:r>
          </w:p>
        </w:tc>
        <w:tc>
          <w:tcPr>
            <w:tcW w:w="1142" w:type="dxa"/>
          </w:tcPr>
          <w:p w:rsidR="004D001B" w:rsidRDefault="00FF118F">
            <w:pPr>
              <w:pStyle w:val="TableParagraph"/>
              <w:spacing w:line="255" w:lineRule="exact"/>
              <w:ind w:left="367"/>
              <w:rPr>
                <w:sz w:val="24"/>
              </w:rPr>
            </w:pPr>
            <w:r>
              <w:rPr>
                <w:spacing w:val="-10"/>
                <w:sz w:val="24"/>
              </w:rPr>
              <w:t>2</w:t>
            </w:r>
          </w:p>
        </w:tc>
      </w:tr>
      <w:tr w:rsidR="004D001B">
        <w:trPr>
          <w:trHeight w:val="275"/>
        </w:trPr>
        <w:tc>
          <w:tcPr>
            <w:tcW w:w="5954" w:type="dxa"/>
            <w:gridSpan w:val="2"/>
          </w:tcPr>
          <w:p w:rsidR="004D001B" w:rsidRDefault="00FF118F">
            <w:pPr>
              <w:pStyle w:val="TableParagraph"/>
              <w:spacing w:line="256" w:lineRule="exact"/>
              <w:ind w:left="365"/>
              <w:rPr>
                <w:sz w:val="24"/>
              </w:rPr>
            </w:pPr>
            <w:r>
              <w:rPr>
                <w:spacing w:val="-2"/>
                <w:sz w:val="24"/>
              </w:rPr>
              <w:t>Биология</w:t>
            </w:r>
          </w:p>
        </w:tc>
        <w:tc>
          <w:tcPr>
            <w:tcW w:w="1135" w:type="dxa"/>
          </w:tcPr>
          <w:p w:rsidR="004D001B" w:rsidRDefault="004D001B">
            <w:pPr>
              <w:pStyle w:val="TableParagraph"/>
              <w:ind w:left="0"/>
              <w:rPr>
                <w:sz w:val="20"/>
              </w:rPr>
            </w:pPr>
          </w:p>
        </w:tc>
        <w:tc>
          <w:tcPr>
            <w:tcW w:w="1277" w:type="dxa"/>
          </w:tcPr>
          <w:p w:rsidR="004D001B" w:rsidRDefault="00FF118F">
            <w:pPr>
              <w:pStyle w:val="TableParagraph"/>
              <w:spacing w:line="256" w:lineRule="exact"/>
              <w:ind w:left="367"/>
              <w:rPr>
                <w:sz w:val="24"/>
              </w:rPr>
            </w:pPr>
            <w:r>
              <w:rPr>
                <w:spacing w:val="-10"/>
                <w:sz w:val="24"/>
              </w:rPr>
              <w:t>1</w:t>
            </w:r>
          </w:p>
        </w:tc>
        <w:tc>
          <w:tcPr>
            <w:tcW w:w="1416" w:type="dxa"/>
          </w:tcPr>
          <w:p w:rsidR="004D001B" w:rsidRDefault="00FF118F">
            <w:pPr>
              <w:pStyle w:val="TableParagraph"/>
              <w:spacing w:line="256" w:lineRule="exact"/>
              <w:ind w:left="364"/>
              <w:rPr>
                <w:sz w:val="24"/>
              </w:rPr>
            </w:pPr>
            <w:r>
              <w:rPr>
                <w:spacing w:val="-10"/>
                <w:sz w:val="24"/>
              </w:rPr>
              <w:t>1</w:t>
            </w:r>
          </w:p>
        </w:tc>
        <w:tc>
          <w:tcPr>
            <w:tcW w:w="1142" w:type="dxa"/>
          </w:tcPr>
          <w:p w:rsidR="004D001B" w:rsidRDefault="00FF118F">
            <w:pPr>
              <w:pStyle w:val="TableParagraph"/>
              <w:spacing w:line="256" w:lineRule="exact"/>
              <w:ind w:left="367"/>
              <w:rPr>
                <w:sz w:val="24"/>
              </w:rPr>
            </w:pPr>
            <w:r>
              <w:rPr>
                <w:spacing w:val="-10"/>
                <w:sz w:val="24"/>
              </w:rPr>
              <w:t>2</w:t>
            </w:r>
          </w:p>
        </w:tc>
      </w:tr>
      <w:tr w:rsidR="004D001B">
        <w:trPr>
          <w:trHeight w:val="275"/>
        </w:trPr>
        <w:tc>
          <w:tcPr>
            <w:tcW w:w="5954" w:type="dxa"/>
            <w:gridSpan w:val="2"/>
          </w:tcPr>
          <w:p w:rsidR="004D001B" w:rsidRDefault="00FF118F">
            <w:pPr>
              <w:pStyle w:val="TableParagraph"/>
              <w:spacing w:line="256" w:lineRule="exact"/>
              <w:ind w:left="365"/>
              <w:rPr>
                <w:sz w:val="24"/>
              </w:rPr>
            </w:pPr>
            <w:r>
              <w:rPr>
                <w:sz w:val="24"/>
              </w:rPr>
              <w:t>Алгебра</w:t>
            </w:r>
            <w:r>
              <w:rPr>
                <w:spacing w:val="-4"/>
                <w:sz w:val="24"/>
              </w:rPr>
              <w:t xml:space="preserve"> </w:t>
            </w:r>
            <w:r>
              <w:rPr>
                <w:sz w:val="24"/>
              </w:rPr>
              <w:t>и</w:t>
            </w:r>
            <w:r>
              <w:rPr>
                <w:spacing w:val="-2"/>
                <w:sz w:val="24"/>
              </w:rPr>
              <w:t xml:space="preserve"> </w:t>
            </w:r>
            <w:r>
              <w:rPr>
                <w:sz w:val="24"/>
              </w:rPr>
              <w:t>начала</w:t>
            </w:r>
            <w:r>
              <w:rPr>
                <w:spacing w:val="57"/>
                <w:sz w:val="24"/>
              </w:rPr>
              <w:t xml:space="preserve"> </w:t>
            </w:r>
            <w:r>
              <w:rPr>
                <w:sz w:val="24"/>
              </w:rPr>
              <w:t>математического</w:t>
            </w:r>
            <w:r>
              <w:rPr>
                <w:spacing w:val="-2"/>
                <w:sz w:val="24"/>
              </w:rPr>
              <w:t xml:space="preserve"> анализа</w:t>
            </w:r>
          </w:p>
        </w:tc>
        <w:tc>
          <w:tcPr>
            <w:tcW w:w="1135" w:type="dxa"/>
          </w:tcPr>
          <w:p w:rsidR="004D001B" w:rsidRDefault="004D001B">
            <w:pPr>
              <w:pStyle w:val="TableParagraph"/>
              <w:ind w:left="0"/>
              <w:rPr>
                <w:sz w:val="20"/>
              </w:rPr>
            </w:pPr>
          </w:p>
        </w:tc>
        <w:tc>
          <w:tcPr>
            <w:tcW w:w="1277" w:type="dxa"/>
          </w:tcPr>
          <w:p w:rsidR="004D001B" w:rsidRDefault="00FF118F">
            <w:pPr>
              <w:pStyle w:val="TableParagraph"/>
              <w:spacing w:line="256" w:lineRule="exact"/>
              <w:ind w:left="367"/>
              <w:rPr>
                <w:sz w:val="24"/>
              </w:rPr>
            </w:pPr>
            <w:r>
              <w:rPr>
                <w:spacing w:val="-10"/>
                <w:sz w:val="24"/>
              </w:rPr>
              <w:t>1</w:t>
            </w:r>
          </w:p>
        </w:tc>
        <w:tc>
          <w:tcPr>
            <w:tcW w:w="1416" w:type="dxa"/>
          </w:tcPr>
          <w:p w:rsidR="004D001B" w:rsidRDefault="00FF118F">
            <w:pPr>
              <w:pStyle w:val="TableParagraph"/>
              <w:spacing w:line="256" w:lineRule="exact"/>
              <w:ind w:left="364"/>
              <w:rPr>
                <w:sz w:val="24"/>
              </w:rPr>
            </w:pPr>
            <w:r>
              <w:rPr>
                <w:spacing w:val="-10"/>
                <w:sz w:val="24"/>
              </w:rPr>
              <w:t>1</w:t>
            </w:r>
          </w:p>
        </w:tc>
        <w:tc>
          <w:tcPr>
            <w:tcW w:w="1142" w:type="dxa"/>
          </w:tcPr>
          <w:p w:rsidR="004D001B" w:rsidRDefault="00FF118F">
            <w:pPr>
              <w:pStyle w:val="TableParagraph"/>
              <w:spacing w:line="256" w:lineRule="exact"/>
              <w:ind w:left="367"/>
              <w:rPr>
                <w:sz w:val="24"/>
              </w:rPr>
            </w:pPr>
            <w:r>
              <w:rPr>
                <w:spacing w:val="-10"/>
                <w:sz w:val="24"/>
              </w:rPr>
              <w:t>2</w:t>
            </w:r>
          </w:p>
        </w:tc>
      </w:tr>
      <w:tr w:rsidR="004D001B">
        <w:trPr>
          <w:trHeight w:val="275"/>
        </w:trPr>
        <w:tc>
          <w:tcPr>
            <w:tcW w:w="5954" w:type="dxa"/>
            <w:gridSpan w:val="2"/>
          </w:tcPr>
          <w:p w:rsidR="004D001B" w:rsidRDefault="00FF118F">
            <w:pPr>
              <w:pStyle w:val="TableParagraph"/>
              <w:spacing w:line="256" w:lineRule="exact"/>
              <w:ind w:left="365"/>
              <w:rPr>
                <w:sz w:val="24"/>
              </w:rPr>
            </w:pPr>
            <w:r>
              <w:rPr>
                <w:sz w:val="24"/>
              </w:rPr>
              <w:t>Родной</w:t>
            </w:r>
            <w:r>
              <w:rPr>
                <w:spacing w:val="-2"/>
                <w:sz w:val="24"/>
              </w:rPr>
              <w:t xml:space="preserve"> </w:t>
            </w:r>
            <w:r>
              <w:rPr>
                <w:spacing w:val="-4"/>
                <w:sz w:val="24"/>
              </w:rPr>
              <w:t>язык</w:t>
            </w:r>
          </w:p>
        </w:tc>
        <w:tc>
          <w:tcPr>
            <w:tcW w:w="1135" w:type="dxa"/>
          </w:tcPr>
          <w:p w:rsidR="004D001B" w:rsidRDefault="004D001B">
            <w:pPr>
              <w:pStyle w:val="TableParagraph"/>
              <w:ind w:left="0"/>
              <w:rPr>
                <w:sz w:val="20"/>
              </w:rPr>
            </w:pPr>
          </w:p>
        </w:tc>
        <w:tc>
          <w:tcPr>
            <w:tcW w:w="1277" w:type="dxa"/>
          </w:tcPr>
          <w:p w:rsidR="004D001B" w:rsidRDefault="00FF118F">
            <w:pPr>
              <w:pStyle w:val="TableParagraph"/>
              <w:spacing w:line="256" w:lineRule="exact"/>
              <w:ind w:left="367"/>
              <w:rPr>
                <w:sz w:val="24"/>
              </w:rPr>
            </w:pPr>
            <w:r>
              <w:rPr>
                <w:spacing w:val="-5"/>
                <w:sz w:val="24"/>
              </w:rPr>
              <w:t>0.5</w:t>
            </w:r>
          </w:p>
        </w:tc>
        <w:tc>
          <w:tcPr>
            <w:tcW w:w="1416" w:type="dxa"/>
          </w:tcPr>
          <w:p w:rsidR="004D001B" w:rsidRDefault="00FF118F">
            <w:pPr>
              <w:pStyle w:val="TableParagraph"/>
              <w:spacing w:line="256" w:lineRule="exact"/>
              <w:ind w:left="364"/>
              <w:rPr>
                <w:sz w:val="24"/>
              </w:rPr>
            </w:pPr>
            <w:r>
              <w:rPr>
                <w:spacing w:val="-5"/>
                <w:sz w:val="24"/>
              </w:rPr>
              <w:t>0.5</w:t>
            </w:r>
          </w:p>
        </w:tc>
        <w:tc>
          <w:tcPr>
            <w:tcW w:w="1142" w:type="dxa"/>
          </w:tcPr>
          <w:p w:rsidR="004D001B" w:rsidRDefault="00FF118F">
            <w:pPr>
              <w:pStyle w:val="TableParagraph"/>
              <w:spacing w:line="256" w:lineRule="exact"/>
              <w:ind w:left="367"/>
              <w:rPr>
                <w:sz w:val="24"/>
              </w:rPr>
            </w:pPr>
            <w:r>
              <w:rPr>
                <w:spacing w:val="-10"/>
                <w:sz w:val="24"/>
              </w:rPr>
              <w:t>1</w:t>
            </w:r>
          </w:p>
        </w:tc>
      </w:tr>
      <w:tr w:rsidR="004D001B">
        <w:trPr>
          <w:trHeight w:val="275"/>
        </w:trPr>
        <w:tc>
          <w:tcPr>
            <w:tcW w:w="5954" w:type="dxa"/>
            <w:gridSpan w:val="2"/>
          </w:tcPr>
          <w:p w:rsidR="004D001B" w:rsidRDefault="00FF118F">
            <w:pPr>
              <w:pStyle w:val="TableParagraph"/>
              <w:spacing w:line="256" w:lineRule="exact"/>
              <w:ind w:left="365"/>
              <w:rPr>
                <w:sz w:val="24"/>
              </w:rPr>
            </w:pPr>
            <w:r>
              <w:rPr>
                <w:sz w:val="24"/>
              </w:rPr>
              <w:t>Родная</w:t>
            </w:r>
            <w:r>
              <w:rPr>
                <w:spacing w:val="-2"/>
                <w:sz w:val="24"/>
              </w:rPr>
              <w:t xml:space="preserve"> литература</w:t>
            </w:r>
          </w:p>
        </w:tc>
        <w:tc>
          <w:tcPr>
            <w:tcW w:w="1135" w:type="dxa"/>
          </w:tcPr>
          <w:p w:rsidR="004D001B" w:rsidRDefault="004D001B">
            <w:pPr>
              <w:pStyle w:val="TableParagraph"/>
              <w:ind w:left="0"/>
              <w:rPr>
                <w:sz w:val="20"/>
              </w:rPr>
            </w:pPr>
          </w:p>
        </w:tc>
        <w:tc>
          <w:tcPr>
            <w:tcW w:w="1277" w:type="dxa"/>
          </w:tcPr>
          <w:p w:rsidR="004D001B" w:rsidRDefault="00FF118F">
            <w:pPr>
              <w:pStyle w:val="TableParagraph"/>
              <w:spacing w:line="256" w:lineRule="exact"/>
              <w:ind w:left="367"/>
              <w:rPr>
                <w:sz w:val="24"/>
              </w:rPr>
            </w:pPr>
            <w:r>
              <w:rPr>
                <w:spacing w:val="-5"/>
                <w:sz w:val="24"/>
              </w:rPr>
              <w:t>0.5</w:t>
            </w:r>
          </w:p>
        </w:tc>
        <w:tc>
          <w:tcPr>
            <w:tcW w:w="1416" w:type="dxa"/>
          </w:tcPr>
          <w:p w:rsidR="004D001B" w:rsidRDefault="00FF118F">
            <w:pPr>
              <w:pStyle w:val="TableParagraph"/>
              <w:spacing w:line="256" w:lineRule="exact"/>
              <w:ind w:left="364"/>
              <w:rPr>
                <w:sz w:val="24"/>
              </w:rPr>
            </w:pPr>
            <w:r>
              <w:rPr>
                <w:spacing w:val="-5"/>
                <w:sz w:val="24"/>
              </w:rPr>
              <w:t>0.5</w:t>
            </w:r>
          </w:p>
        </w:tc>
        <w:tc>
          <w:tcPr>
            <w:tcW w:w="1142" w:type="dxa"/>
          </w:tcPr>
          <w:p w:rsidR="004D001B" w:rsidRDefault="00FF118F">
            <w:pPr>
              <w:pStyle w:val="TableParagraph"/>
              <w:spacing w:line="256" w:lineRule="exact"/>
              <w:ind w:left="367"/>
              <w:rPr>
                <w:sz w:val="24"/>
              </w:rPr>
            </w:pPr>
            <w:r>
              <w:rPr>
                <w:spacing w:val="-10"/>
                <w:sz w:val="24"/>
              </w:rPr>
              <w:t>1</w:t>
            </w:r>
          </w:p>
        </w:tc>
      </w:tr>
      <w:tr w:rsidR="004D001B">
        <w:trPr>
          <w:trHeight w:val="278"/>
        </w:trPr>
        <w:tc>
          <w:tcPr>
            <w:tcW w:w="5954" w:type="dxa"/>
            <w:gridSpan w:val="2"/>
          </w:tcPr>
          <w:p w:rsidR="004D001B" w:rsidRDefault="00FF118F">
            <w:pPr>
              <w:pStyle w:val="TableParagraph"/>
              <w:spacing w:line="259" w:lineRule="exact"/>
              <w:ind w:left="365"/>
              <w:rPr>
                <w:sz w:val="24"/>
              </w:rPr>
            </w:pPr>
            <w:r>
              <w:rPr>
                <w:spacing w:val="-2"/>
                <w:sz w:val="24"/>
              </w:rPr>
              <w:t>Обществознание</w:t>
            </w:r>
          </w:p>
        </w:tc>
        <w:tc>
          <w:tcPr>
            <w:tcW w:w="1135" w:type="dxa"/>
          </w:tcPr>
          <w:p w:rsidR="004D001B" w:rsidRDefault="004D001B">
            <w:pPr>
              <w:pStyle w:val="TableParagraph"/>
              <w:ind w:left="0"/>
              <w:rPr>
                <w:sz w:val="20"/>
              </w:rPr>
            </w:pPr>
          </w:p>
        </w:tc>
        <w:tc>
          <w:tcPr>
            <w:tcW w:w="1277" w:type="dxa"/>
          </w:tcPr>
          <w:p w:rsidR="004D001B" w:rsidRDefault="00FF118F">
            <w:pPr>
              <w:pStyle w:val="TableParagraph"/>
              <w:spacing w:line="259" w:lineRule="exact"/>
              <w:ind w:left="367"/>
              <w:rPr>
                <w:sz w:val="24"/>
              </w:rPr>
            </w:pPr>
            <w:r>
              <w:rPr>
                <w:spacing w:val="-10"/>
                <w:sz w:val="24"/>
              </w:rPr>
              <w:t>1</w:t>
            </w:r>
          </w:p>
        </w:tc>
        <w:tc>
          <w:tcPr>
            <w:tcW w:w="1416" w:type="dxa"/>
          </w:tcPr>
          <w:p w:rsidR="004D001B" w:rsidRDefault="00FF118F">
            <w:pPr>
              <w:pStyle w:val="TableParagraph"/>
              <w:spacing w:line="259" w:lineRule="exact"/>
              <w:ind w:left="364"/>
              <w:rPr>
                <w:sz w:val="24"/>
              </w:rPr>
            </w:pPr>
            <w:r>
              <w:rPr>
                <w:spacing w:val="-10"/>
                <w:sz w:val="24"/>
              </w:rPr>
              <w:t>1</w:t>
            </w:r>
          </w:p>
        </w:tc>
        <w:tc>
          <w:tcPr>
            <w:tcW w:w="1142" w:type="dxa"/>
          </w:tcPr>
          <w:p w:rsidR="004D001B" w:rsidRDefault="00FF118F">
            <w:pPr>
              <w:pStyle w:val="TableParagraph"/>
              <w:spacing w:line="259" w:lineRule="exact"/>
              <w:ind w:left="367"/>
              <w:rPr>
                <w:sz w:val="24"/>
              </w:rPr>
            </w:pPr>
            <w:r>
              <w:rPr>
                <w:spacing w:val="-10"/>
                <w:sz w:val="24"/>
              </w:rPr>
              <w:t>2</w:t>
            </w:r>
          </w:p>
        </w:tc>
      </w:tr>
      <w:tr w:rsidR="004D001B">
        <w:trPr>
          <w:trHeight w:val="275"/>
        </w:trPr>
        <w:tc>
          <w:tcPr>
            <w:tcW w:w="5954" w:type="dxa"/>
            <w:gridSpan w:val="2"/>
          </w:tcPr>
          <w:p w:rsidR="004D001B" w:rsidRDefault="00FF118F">
            <w:pPr>
              <w:pStyle w:val="TableParagraph"/>
              <w:spacing w:line="256" w:lineRule="exact"/>
              <w:ind w:left="365"/>
              <w:rPr>
                <w:sz w:val="24"/>
              </w:rPr>
            </w:pPr>
            <w:r>
              <w:rPr>
                <w:spacing w:val="-2"/>
                <w:sz w:val="24"/>
              </w:rPr>
              <w:t>Химия</w:t>
            </w:r>
          </w:p>
        </w:tc>
        <w:tc>
          <w:tcPr>
            <w:tcW w:w="1135" w:type="dxa"/>
          </w:tcPr>
          <w:p w:rsidR="004D001B" w:rsidRDefault="004D001B">
            <w:pPr>
              <w:pStyle w:val="TableParagraph"/>
              <w:ind w:left="0"/>
              <w:rPr>
                <w:sz w:val="20"/>
              </w:rPr>
            </w:pPr>
          </w:p>
        </w:tc>
        <w:tc>
          <w:tcPr>
            <w:tcW w:w="1277" w:type="dxa"/>
          </w:tcPr>
          <w:p w:rsidR="004D001B" w:rsidRDefault="00FF118F">
            <w:pPr>
              <w:pStyle w:val="TableParagraph"/>
              <w:spacing w:line="256" w:lineRule="exact"/>
              <w:ind w:left="367"/>
              <w:rPr>
                <w:sz w:val="24"/>
              </w:rPr>
            </w:pPr>
            <w:r>
              <w:rPr>
                <w:spacing w:val="-10"/>
                <w:sz w:val="24"/>
              </w:rPr>
              <w:t>1</w:t>
            </w:r>
          </w:p>
        </w:tc>
        <w:tc>
          <w:tcPr>
            <w:tcW w:w="1416" w:type="dxa"/>
          </w:tcPr>
          <w:p w:rsidR="004D001B" w:rsidRDefault="00FF118F">
            <w:pPr>
              <w:pStyle w:val="TableParagraph"/>
              <w:spacing w:line="256" w:lineRule="exact"/>
              <w:ind w:left="364"/>
              <w:rPr>
                <w:sz w:val="24"/>
              </w:rPr>
            </w:pPr>
            <w:r>
              <w:rPr>
                <w:spacing w:val="-10"/>
                <w:sz w:val="24"/>
              </w:rPr>
              <w:t>1</w:t>
            </w:r>
          </w:p>
        </w:tc>
        <w:tc>
          <w:tcPr>
            <w:tcW w:w="1142" w:type="dxa"/>
          </w:tcPr>
          <w:p w:rsidR="004D001B" w:rsidRDefault="00FF118F">
            <w:pPr>
              <w:pStyle w:val="TableParagraph"/>
              <w:spacing w:line="256" w:lineRule="exact"/>
              <w:ind w:left="367"/>
              <w:rPr>
                <w:sz w:val="24"/>
              </w:rPr>
            </w:pPr>
            <w:r>
              <w:rPr>
                <w:spacing w:val="-10"/>
                <w:sz w:val="24"/>
              </w:rPr>
              <w:t>2</w:t>
            </w:r>
          </w:p>
        </w:tc>
      </w:tr>
      <w:tr w:rsidR="004D001B">
        <w:trPr>
          <w:trHeight w:val="275"/>
        </w:trPr>
        <w:tc>
          <w:tcPr>
            <w:tcW w:w="5954" w:type="dxa"/>
            <w:gridSpan w:val="2"/>
          </w:tcPr>
          <w:p w:rsidR="004D001B" w:rsidRDefault="00FF118F">
            <w:pPr>
              <w:pStyle w:val="TableParagraph"/>
              <w:spacing w:line="256" w:lineRule="exact"/>
              <w:ind w:left="365"/>
              <w:rPr>
                <w:sz w:val="24"/>
              </w:rPr>
            </w:pPr>
            <w:r>
              <w:rPr>
                <w:spacing w:val="-2"/>
                <w:sz w:val="24"/>
              </w:rPr>
              <w:t>История</w:t>
            </w:r>
          </w:p>
        </w:tc>
        <w:tc>
          <w:tcPr>
            <w:tcW w:w="1135" w:type="dxa"/>
          </w:tcPr>
          <w:p w:rsidR="004D001B" w:rsidRDefault="004D001B">
            <w:pPr>
              <w:pStyle w:val="TableParagraph"/>
              <w:ind w:left="0"/>
              <w:rPr>
                <w:sz w:val="20"/>
              </w:rPr>
            </w:pPr>
          </w:p>
        </w:tc>
        <w:tc>
          <w:tcPr>
            <w:tcW w:w="1277" w:type="dxa"/>
          </w:tcPr>
          <w:p w:rsidR="004D001B" w:rsidRDefault="004D001B">
            <w:pPr>
              <w:pStyle w:val="TableParagraph"/>
              <w:ind w:left="0"/>
              <w:rPr>
                <w:sz w:val="20"/>
              </w:rPr>
            </w:pPr>
          </w:p>
        </w:tc>
        <w:tc>
          <w:tcPr>
            <w:tcW w:w="1416" w:type="dxa"/>
          </w:tcPr>
          <w:p w:rsidR="004D001B" w:rsidRDefault="00FF118F">
            <w:pPr>
              <w:pStyle w:val="TableParagraph"/>
              <w:spacing w:line="256" w:lineRule="exact"/>
              <w:ind w:left="364"/>
              <w:rPr>
                <w:sz w:val="24"/>
              </w:rPr>
            </w:pPr>
            <w:r>
              <w:rPr>
                <w:spacing w:val="-10"/>
                <w:sz w:val="24"/>
              </w:rPr>
              <w:t>1</w:t>
            </w:r>
          </w:p>
        </w:tc>
        <w:tc>
          <w:tcPr>
            <w:tcW w:w="1142" w:type="dxa"/>
          </w:tcPr>
          <w:p w:rsidR="004D001B" w:rsidRDefault="00FF118F">
            <w:pPr>
              <w:pStyle w:val="TableParagraph"/>
              <w:spacing w:line="256" w:lineRule="exact"/>
              <w:ind w:left="367"/>
              <w:rPr>
                <w:sz w:val="24"/>
              </w:rPr>
            </w:pPr>
            <w:r>
              <w:rPr>
                <w:spacing w:val="-10"/>
                <w:sz w:val="24"/>
              </w:rPr>
              <w:t>1</w:t>
            </w:r>
          </w:p>
        </w:tc>
      </w:tr>
      <w:tr w:rsidR="004D001B">
        <w:trPr>
          <w:trHeight w:val="827"/>
        </w:trPr>
        <w:tc>
          <w:tcPr>
            <w:tcW w:w="7089" w:type="dxa"/>
            <w:gridSpan w:val="3"/>
          </w:tcPr>
          <w:p w:rsidR="004D001B" w:rsidRDefault="00FF118F">
            <w:pPr>
              <w:pStyle w:val="TableParagraph"/>
              <w:tabs>
                <w:tab w:val="left" w:pos="6263"/>
              </w:tabs>
              <w:ind w:left="365" w:right="93"/>
              <w:rPr>
                <w:sz w:val="24"/>
              </w:rPr>
            </w:pPr>
            <w:r>
              <w:rPr>
                <w:sz w:val="24"/>
              </w:rPr>
              <w:t>Максимально допустимая</w:t>
            </w:r>
            <w:r>
              <w:rPr>
                <w:spacing w:val="40"/>
                <w:sz w:val="24"/>
              </w:rPr>
              <w:t xml:space="preserve"> </w:t>
            </w:r>
            <w:r>
              <w:rPr>
                <w:sz w:val="24"/>
              </w:rPr>
              <w:t>недельная нагрузка в соответствии с действующими</w:t>
            </w:r>
            <w:r>
              <w:rPr>
                <w:spacing w:val="70"/>
                <w:sz w:val="24"/>
              </w:rPr>
              <w:t xml:space="preserve"> </w:t>
            </w:r>
            <w:r>
              <w:rPr>
                <w:sz w:val="24"/>
              </w:rPr>
              <w:t>санитарными</w:t>
            </w:r>
            <w:r>
              <w:rPr>
                <w:spacing w:val="72"/>
                <w:sz w:val="24"/>
              </w:rPr>
              <w:t xml:space="preserve"> </w:t>
            </w:r>
            <w:r>
              <w:rPr>
                <w:sz w:val="24"/>
              </w:rPr>
              <w:t>правилами</w:t>
            </w:r>
            <w:r>
              <w:rPr>
                <w:spacing w:val="70"/>
                <w:sz w:val="24"/>
              </w:rPr>
              <w:t xml:space="preserve"> </w:t>
            </w:r>
            <w:r>
              <w:rPr>
                <w:sz w:val="24"/>
              </w:rPr>
              <w:t>и</w:t>
            </w:r>
            <w:r>
              <w:rPr>
                <w:spacing w:val="71"/>
                <w:sz w:val="24"/>
              </w:rPr>
              <w:t xml:space="preserve"> </w:t>
            </w:r>
            <w:r>
              <w:rPr>
                <w:spacing w:val="-2"/>
                <w:sz w:val="24"/>
              </w:rPr>
              <w:t>нормами</w:t>
            </w:r>
            <w:r>
              <w:rPr>
                <w:sz w:val="24"/>
              </w:rPr>
              <w:tab/>
              <w:t>при</w:t>
            </w:r>
            <w:r>
              <w:rPr>
                <w:spacing w:val="72"/>
                <w:sz w:val="24"/>
              </w:rPr>
              <w:t xml:space="preserve"> </w:t>
            </w:r>
            <w:r>
              <w:rPr>
                <w:spacing w:val="-5"/>
                <w:sz w:val="24"/>
              </w:rPr>
              <w:t>5-</w:t>
            </w:r>
          </w:p>
          <w:p w:rsidR="004D001B" w:rsidRDefault="00FF118F">
            <w:pPr>
              <w:pStyle w:val="TableParagraph"/>
              <w:spacing w:line="261" w:lineRule="exact"/>
              <w:ind w:left="365"/>
              <w:rPr>
                <w:sz w:val="24"/>
              </w:rPr>
            </w:pPr>
            <w:r>
              <w:rPr>
                <w:sz w:val="24"/>
              </w:rPr>
              <w:t>дневной</w:t>
            </w:r>
            <w:r>
              <w:rPr>
                <w:spacing w:val="-4"/>
                <w:sz w:val="24"/>
              </w:rPr>
              <w:t xml:space="preserve"> </w:t>
            </w:r>
            <w:r>
              <w:rPr>
                <w:sz w:val="24"/>
              </w:rPr>
              <w:t>учебной</w:t>
            </w:r>
            <w:r>
              <w:rPr>
                <w:spacing w:val="-5"/>
                <w:sz w:val="24"/>
              </w:rPr>
              <w:t xml:space="preserve"> </w:t>
            </w:r>
            <w:r>
              <w:rPr>
                <w:spacing w:val="-2"/>
                <w:sz w:val="24"/>
              </w:rPr>
              <w:t>неделе</w:t>
            </w:r>
          </w:p>
        </w:tc>
        <w:tc>
          <w:tcPr>
            <w:tcW w:w="1277" w:type="dxa"/>
          </w:tcPr>
          <w:p w:rsidR="004D001B" w:rsidRDefault="00FF118F">
            <w:pPr>
              <w:pStyle w:val="TableParagraph"/>
              <w:spacing w:line="275" w:lineRule="exact"/>
              <w:ind w:left="367"/>
              <w:rPr>
                <w:b/>
                <w:sz w:val="24"/>
              </w:rPr>
            </w:pPr>
            <w:r>
              <w:rPr>
                <w:b/>
                <w:spacing w:val="-5"/>
                <w:sz w:val="24"/>
              </w:rPr>
              <w:t>34</w:t>
            </w:r>
          </w:p>
        </w:tc>
        <w:tc>
          <w:tcPr>
            <w:tcW w:w="1416" w:type="dxa"/>
          </w:tcPr>
          <w:p w:rsidR="004D001B" w:rsidRDefault="00FF118F">
            <w:pPr>
              <w:pStyle w:val="TableParagraph"/>
              <w:spacing w:line="275" w:lineRule="exact"/>
              <w:ind w:left="364"/>
              <w:rPr>
                <w:b/>
                <w:sz w:val="24"/>
              </w:rPr>
            </w:pPr>
            <w:r>
              <w:rPr>
                <w:b/>
                <w:spacing w:val="-5"/>
                <w:sz w:val="24"/>
              </w:rPr>
              <w:t>34</w:t>
            </w:r>
          </w:p>
        </w:tc>
        <w:tc>
          <w:tcPr>
            <w:tcW w:w="1142" w:type="dxa"/>
          </w:tcPr>
          <w:p w:rsidR="004D001B" w:rsidRDefault="00FF118F">
            <w:pPr>
              <w:pStyle w:val="TableParagraph"/>
              <w:spacing w:line="275" w:lineRule="exact"/>
              <w:ind w:left="367"/>
              <w:rPr>
                <w:b/>
                <w:sz w:val="24"/>
              </w:rPr>
            </w:pPr>
            <w:r>
              <w:rPr>
                <w:b/>
                <w:spacing w:val="-5"/>
                <w:sz w:val="24"/>
              </w:rPr>
              <w:t>68</w:t>
            </w:r>
          </w:p>
        </w:tc>
      </w:tr>
      <w:tr w:rsidR="004D001B">
        <w:trPr>
          <w:trHeight w:val="827"/>
        </w:trPr>
        <w:tc>
          <w:tcPr>
            <w:tcW w:w="7089" w:type="dxa"/>
            <w:gridSpan w:val="3"/>
          </w:tcPr>
          <w:p w:rsidR="004D001B" w:rsidRDefault="00FF118F">
            <w:pPr>
              <w:pStyle w:val="TableParagraph"/>
              <w:tabs>
                <w:tab w:val="left" w:pos="2429"/>
              </w:tabs>
              <w:ind w:left="365" w:right="94"/>
              <w:rPr>
                <w:sz w:val="24"/>
              </w:rPr>
            </w:pPr>
            <w:r>
              <w:rPr>
                <w:sz w:val="24"/>
              </w:rPr>
              <w:t>Общая</w:t>
            </w:r>
            <w:r>
              <w:rPr>
                <w:spacing w:val="-10"/>
                <w:sz w:val="24"/>
              </w:rPr>
              <w:t xml:space="preserve"> </w:t>
            </w:r>
            <w:r>
              <w:rPr>
                <w:sz w:val="24"/>
              </w:rPr>
              <w:t>допустимая</w:t>
            </w:r>
            <w:r>
              <w:rPr>
                <w:spacing w:val="40"/>
                <w:sz w:val="24"/>
              </w:rPr>
              <w:t xml:space="preserve"> </w:t>
            </w:r>
            <w:r>
              <w:rPr>
                <w:sz w:val="24"/>
              </w:rPr>
              <w:t>нагрузка</w:t>
            </w:r>
            <w:r>
              <w:rPr>
                <w:spacing w:val="-11"/>
                <w:sz w:val="24"/>
              </w:rPr>
              <w:t xml:space="preserve"> </w:t>
            </w:r>
            <w:r>
              <w:rPr>
                <w:sz w:val="24"/>
              </w:rPr>
              <w:t>за</w:t>
            </w:r>
            <w:r>
              <w:rPr>
                <w:spacing w:val="-11"/>
                <w:sz w:val="24"/>
              </w:rPr>
              <w:t xml:space="preserve"> </w:t>
            </w:r>
            <w:r>
              <w:rPr>
                <w:sz w:val="24"/>
              </w:rPr>
              <w:t>период</w:t>
            </w:r>
            <w:r>
              <w:rPr>
                <w:spacing w:val="-10"/>
                <w:sz w:val="24"/>
              </w:rPr>
              <w:t xml:space="preserve"> </w:t>
            </w:r>
            <w:r>
              <w:rPr>
                <w:sz w:val="24"/>
              </w:rPr>
              <w:t>обучения</w:t>
            </w:r>
            <w:r>
              <w:rPr>
                <w:spacing w:val="-10"/>
                <w:sz w:val="24"/>
              </w:rPr>
              <w:t xml:space="preserve"> </w:t>
            </w:r>
            <w:r>
              <w:rPr>
                <w:sz w:val="24"/>
              </w:rPr>
              <w:t>в</w:t>
            </w:r>
            <w:r>
              <w:rPr>
                <w:spacing w:val="-11"/>
                <w:sz w:val="24"/>
              </w:rPr>
              <w:t xml:space="preserve"> </w:t>
            </w:r>
            <w:r>
              <w:rPr>
                <w:sz w:val="24"/>
              </w:rPr>
              <w:t>10-11</w:t>
            </w:r>
            <w:r>
              <w:rPr>
                <w:spacing w:val="-10"/>
                <w:sz w:val="24"/>
              </w:rPr>
              <w:t xml:space="preserve"> </w:t>
            </w:r>
            <w:r>
              <w:rPr>
                <w:sz w:val="24"/>
              </w:rPr>
              <w:t>классах в</w:t>
            </w:r>
            <w:r>
              <w:rPr>
                <w:spacing w:val="58"/>
                <w:sz w:val="24"/>
              </w:rPr>
              <w:t xml:space="preserve"> </w:t>
            </w:r>
            <w:r>
              <w:rPr>
                <w:sz w:val="24"/>
              </w:rPr>
              <w:t>соответствии</w:t>
            </w:r>
            <w:r>
              <w:rPr>
                <w:spacing w:val="60"/>
                <w:sz w:val="24"/>
              </w:rPr>
              <w:t xml:space="preserve"> </w:t>
            </w:r>
            <w:r>
              <w:rPr>
                <w:spacing w:val="-10"/>
                <w:sz w:val="24"/>
              </w:rPr>
              <w:t>с</w:t>
            </w:r>
            <w:r>
              <w:rPr>
                <w:sz w:val="24"/>
              </w:rPr>
              <w:tab/>
              <w:t>действующими</w:t>
            </w:r>
            <w:r>
              <w:rPr>
                <w:spacing w:val="55"/>
                <w:sz w:val="24"/>
              </w:rPr>
              <w:t xml:space="preserve"> </w:t>
            </w:r>
            <w:r>
              <w:rPr>
                <w:sz w:val="24"/>
              </w:rPr>
              <w:t>санитарными</w:t>
            </w:r>
            <w:r>
              <w:rPr>
                <w:spacing w:val="57"/>
                <w:sz w:val="24"/>
              </w:rPr>
              <w:t xml:space="preserve"> </w:t>
            </w:r>
            <w:r>
              <w:rPr>
                <w:sz w:val="24"/>
              </w:rPr>
              <w:t>правилами</w:t>
            </w:r>
            <w:r>
              <w:rPr>
                <w:spacing w:val="58"/>
                <w:sz w:val="24"/>
              </w:rPr>
              <w:t xml:space="preserve"> </w:t>
            </w:r>
            <w:r>
              <w:rPr>
                <w:spacing w:val="-10"/>
                <w:sz w:val="24"/>
              </w:rPr>
              <w:t>и</w:t>
            </w:r>
          </w:p>
          <w:p w:rsidR="004D001B" w:rsidRDefault="00FF118F">
            <w:pPr>
              <w:pStyle w:val="TableParagraph"/>
              <w:spacing w:line="261" w:lineRule="exact"/>
              <w:ind w:left="365"/>
              <w:rPr>
                <w:sz w:val="24"/>
              </w:rPr>
            </w:pPr>
            <w:r>
              <w:rPr>
                <w:spacing w:val="-2"/>
                <w:sz w:val="24"/>
              </w:rPr>
              <w:t>нормами</w:t>
            </w:r>
          </w:p>
        </w:tc>
        <w:tc>
          <w:tcPr>
            <w:tcW w:w="2693" w:type="dxa"/>
            <w:gridSpan w:val="2"/>
          </w:tcPr>
          <w:p w:rsidR="004D001B" w:rsidRDefault="00FF118F">
            <w:pPr>
              <w:pStyle w:val="TableParagraph"/>
              <w:spacing w:line="275" w:lineRule="exact"/>
              <w:ind w:left="367"/>
              <w:rPr>
                <w:b/>
                <w:sz w:val="24"/>
              </w:rPr>
            </w:pPr>
            <w:r>
              <w:rPr>
                <w:b/>
                <w:spacing w:val="-4"/>
                <w:sz w:val="24"/>
              </w:rPr>
              <w:t>2312</w:t>
            </w:r>
          </w:p>
        </w:tc>
        <w:tc>
          <w:tcPr>
            <w:tcW w:w="1142" w:type="dxa"/>
          </w:tcPr>
          <w:p w:rsidR="004D001B" w:rsidRDefault="004D001B">
            <w:pPr>
              <w:pStyle w:val="TableParagraph"/>
              <w:ind w:left="0"/>
              <w:rPr>
                <w:sz w:val="24"/>
              </w:rPr>
            </w:pPr>
          </w:p>
        </w:tc>
      </w:tr>
    </w:tbl>
    <w:p w:rsidR="004D001B" w:rsidRDefault="004D001B">
      <w:pPr>
        <w:rPr>
          <w:sz w:val="24"/>
        </w:rPr>
        <w:sectPr w:rsidR="004D001B">
          <w:pgSz w:w="11920" w:h="16850"/>
          <w:pgMar w:top="720" w:right="160" w:bottom="2180" w:left="480" w:header="0" w:footer="1924" w:gutter="0"/>
          <w:cols w:space="720"/>
        </w:sectPr>
      </w:pPr>
    </w:p>
    <w:p w:rsidR="004D001B" w:rsidRDefault="00FF118F">
      <w:pPr>
        <w:pStyle w:val="a3"/>
        <w:spacing w:before="64"/>
        <w:ind w:right="573" w:firstLine="708"/>
      </w:pPr>
      <w:r>
        <w:t>По заявлению родителей (законных представителей) несовершеннолетних слабовидящих обучающихся</w:t>
      </w:r>
      <w:r>
        <w:rPr>
          <w:spacing w:val="-8"/>
        </w:rPr>
        <w:t xml:space="preserve"> </w:t>
      </w:r>
      <w:r>
        <w:t>в</w:t>
      </w:r>
      <w:r>
        <w:rPr>
          <w:spacing w:val="-11"/>
        </w:rPr>
        <w:t xml:space="preserve"> </w:t>
      </w:r>
      <w:r>
        <w:t>ГБОУ</w:t>
      </w:r>
      <w:r>
        <w:rPr>
          <w:spacing w:val="-1"/>
        </w:rPr>
        <w:t xml:space="preserve"> </w:t>
      </w:r>
      <w:r>
        <w:t>«Казанская</w:t>
      </w:r>
      <w:r>
        <w:rPr>
          <w:spacing w:val="-7"/>
        </w:rPr>
        <w:t xml:space="preserve"> </w:t>
      </w:r>
      <w:r>
        <w:t>школа</w:t>
      </w:r>
      <w:r>
        <w:rPr>
          <w:spacing w:val="-8"/>
        </w:rPr>
        <w:t xml:space="preserve"> </w:t>
      </w:r>
      <w:r>
        <w:t>№</w:t>
      </w:r>
      <w:r>
        <w:rPr>
          <w:spacing w:val="-8"/>
        </w:rPr>
        <w:t xml:space="preserve"> </w:t>
      </w:r>
      <w:r>
        <w:t>172»</w:t>
      </w:r>
      <w:r>
        <w:rPr>
          <w:spacing w:val="-15"/>
        </w:rPr>
        <w:t xml:space="preserve"> </w:t>
      </w:r>
      <w:r>
        <w:t>осуществляется</w:t>
      </w:r>
      <w:r>
        <w:rPr>
          <w:spacing w:val="-9"/>
        </w:rPr>
        <w:t xml:space="preserve"> </w:t>
      </w:r>
      <w:r>
        <w:t>изучение</w:t>
      </w:r>
      <w:r>
        <w:rPr>
          <w:spacing w:val="-9"/>
        </w:rPr>
        <w:t xml:space="preserve"> </w:t>
      </w:r>
      <w:r>
        <w:t>родного</w:t>
      </w:r>
      <w:r>
        <w:rPr>
          <w:spacing w:val="-9"/>
        </w:rPr>
        <w:t xml:space="preserve"> </w:t>
      </w:r>
      <w:r>
        <w:t>языка</w:t>
      </w:r>
      <w:r>
        <w:rPr>
          <w:spacing w:val="-9"/>
        </w:rPr>
        <w:t xml:space="preserve"> </w:t>
      </w:r>
      <w:r>
        <w:t>и</w:t>
      </w:r>
      <w:r>
        <w:rPr>
          <w:spacing w:val="-9"/>
        </w:rPr>
        <w:t xml:space="preserve"> </w:t>
      </w:r>
      <w:r>
        <w:t>родной литературы из числа языков народов РФ, государственных языков республик РФ. Изучение предметной</w:t>
      </w:r>
      <w:r>
        <w:rPr>
          <w:spacing w:val="-15"/>
        </w:rPr>
        <w:t xml:space="preserve"> </w:t>
      </w:r>
      <w:r>
        <w:t>области</w:t>
      </w:r>
      <w:r>
        <w:rPr>
          <w:spacing w:val="-15"/>
        </w:rPr>
        <w:t xml:space="preserve"> </w:t>
      </w:r>
      <w:r>
        <w:t>«Родной</w:t>
      </w:r>
      <w:r>
        <w:rPr>
          <w:spacing w:val="-15"/>
        </w:rPr>
        <w:t xml:space="preserve"> </w:t>
      </w:r>
      <w:r>
        <w:t>язык</w:t>
      </w:r>
      <w:r>
        <w:rPr>
          <w:spacing w:val="-15"/>
        </w:rPr>
        <w:t xml:space="preserve"> </w:t>
      </w:r>
      <w:r>
        <w:t>и</w:t>
      </w:r>
      <w:r>
        <w:rPr>
          <w:spacing w:val="-15"/>
        </w:rPr>
        <w:t xml:space="preserve"> </w:t>
      </w:r>
      <w:r>
        <w:t>родная</w:t>
      </w:r>
      <w:r>
        <w:rPr>
          <w:spacing w:val="-15"/>
        </w:rPr>
        <w:t xml:space="preserve"> </w:t>
      </w:r>
      <w:r>
        <w:t>литература»</w:t>
      </w:r>
      <w:r>
        <w:rPr>
          <w:spacing w:val="-15"/>
        </w:rPr>
        <w:t xml:space="preserve"> </w:t>
      </w:r>
      <w:r>
        <w:t>проводится</w:t>
      </w:r>
      <w:r>
        <w:rPr>
          <w:spacing w:val="-15"/>
        </w:rPr>
        <w:t xml:space="preserve"> </w:t>
      </w:r>
      <w:r>
        <w:t>на</w:t>
      </w:r>
      <w:r>
        <w:rPr>
          <w:spacing w:val="-15"/>
        </w:rPr>
        <w:t xml:space="preserve"> </w:t>
      </w:r>
      <w:r>
        <w:t>учебных</w:t>
      </w:r>
      <w:r>
        <w:rPr>
          <w:spacing w:val="-15"/>
        </w:rPr>
        <w:t xml:space="preserve"> </w:t>
      </w:r>
      <w:r>
        <w:t>предметах:</w:t>
      </w:r>
      <w:r>
        <w:rPr>
          <w:spacing w:val="-15"/>
        </w:rPr>
        <w:t xml:space="preserve"> </w:t>
      </w:r>
      <w:r>
        <w:t>Родной (русский) язык, Литература на родном (русском) языке, Родной (татарский) язык, Литература на родном (татарском) языке.</w:t>
      </w:r>
    </w:p>
    <w:p w:rsidR="004D001B" w:rsidRDefault="00FF118F">
      <w:pPr>
        <w:pStyle w:val="a3"/>
        <w:ind w:right="570" w:firstLine="566"/>
      </w:pPr>
      <w:r>
        <w:t>Учебный план для X-XI классов обеспечивает выполнение требований к режиму образовательного процесса, согласно ФОП СОО и предусматр</w:t>
      </w:r>
      <w:r>
        <w:t>ивает:</w:t>
      </w:r>
    </w:p>
    <w:p w:rsidR="004D001B" w:rsidRDefault="00FF118F">
      <w:pPr>
        <w:pStyle w:val="a4"/>
        <w:numPr>
          <w:ilvl w:val="0"/>
          <w:numId w:val="12"/>
        </w:numPr>
        <w:tabs>
          <w:tab w:val="left" w:pos="1156"/>
        </w:tabs>
        <w:spacing w:line="293" w:lineRule="exact"/>
        <w:ind w:left="1156" w:hanging="616"/>
        <w:rPr>
          <w:sz w:val="24"/>
        </w:rPr>
      </w:pPr>
      <w:r>
        <w:rPr>
          <w:sz w:val="24"/>
        </w:rPr>
        <w:t>продолжительность</w:t>
      </w:r>
      <w:r>
        <w:rPr>
          <w:spacing w:val="-3"/>
          <w:sz w:val="24"/>
        </w:rPr>
        <w:t xml:space="preserve"> </w:t>
      </w:r>
      <w:r>
        <w:rPr>
          <w:sz w:val="24"/>
        </w:rPr>
        <w:t>уроков</w:t>
      </w:r>
      <w:r>
        <w:rPr>
          <w:spacing w:val="-7"/>
          <w:sz w:val="24"/>
        </w:rPr>
        <w:t xml:space="preserve"> </w:t>
      </w:r>
      <w:r>
        <w:rPr>
          <w:sz w:val="24"/>
        </w:rPr>
        <w:t>-</w:t>
      </w:r>
      <w:r>
        <w:rPr>
          <w:spacing w:val="-9"/>
          <w:sz w:val="24"/>
        </w:rPr>
        <w:t xml:space="preserve"> </w:t>
      </w:r>
      <w:r>
        <w:rPr>
          <w:sz w:val="24"/>
        </w:rPr>
        <w:t>40</w:t>
      </w:r>
      <w:r>
        <w:rPr>
          <w:spacing w:val="-7"/>
          <w:sz w:val="24"/>
        </w:rPr>
        <w:t xml:space="preserve"> </w:t>
      </w:r>
      <w:r>
        <w:rPr>
          <w:spacing w:val="-2"/>
          <w:sz w:val="24"/>
        </w:rPr>
        <w:t>минут;</w:t>
      </w:r>
    </w:p>
    <w:p w:rsidR="004D001B" w:rsidRDefault="00FF118F">
      <w:pPr>
        <w:pStyle w:val="a4"/>
        <w:numPr>
          <w:ilvl w:val="0"/>
          <w:numId w:val="12"/>
        </w:numPr>
        <w:tabs>
          <w:tab w:val="left" w:pos="1156"/>
        </w:tabs>
        <w:ind w:right="574" w:firstLine="0"/>
        <w:rPr>
          <w:sz w:val="24"/>
        </w:rPr>
      </w:pPr>
      <w:r>
        <w:rPr>
          <w:sz w:val="24"/>
        </w:rPr>
        <w:t>количество часов, отведенных на освоение обучающимися учебного плана, состоящего из обязательной части и части, формируемой участниками образовательного процесса, в совокупности не</w:t>
      </w:r>
      <w:r>
        <w:rPr>
          <w:spacing w:val="-2"/>
          <w:sz w:val="24"/>
        </w:rPr>
        <w:t xml:space="preserve"> </w:t>
      </w:r>
      <w:r>
        <w:rPr>
          <w:sz w:val="24"/>
        </w:rPr>
        <w:t>превышает</w:t>
      </w:r>
      <w:r>
        <w:rPr>
          <w:spacing w:val="-1"/>
          <w:sz w:val="24"/>
        </w:rPr>
        <w:t xml:space="preserve"> </w:t>
      </w:r>
      <w:r>
        <w:rPr>
          <w:sz w:val="24"/>
        </w:rPr>
        <w:t>величину</w:t>
      </w:r>
      <w:r>
        <w:rPr>
          <w:spacing w:val="-6"/>
          <w:sz w:val="24"/>
        </w:rPr>
        <w:t xml:space="preserve"> </w:t>
      </w:r>
      <w:r>
        <w:rPr>
          <w:sz w:val="24"/>
        </w:rPr>
        <w:t>недельной об</w:t>
      </w:r>
      <w:r>
        <w:rPr>
          <w:sz w:val="24"/>
        </w:rPr>
        <w:t>разовательной нагрузки по</w:t>
      </w:r>
      <w:r>
        <w:rPr>
          <w:spacing w:val="-1"/>
          <w:sz w:val="24"/>
        </w:rPr>
        <w:t xml:space="preserve"> </w:t>
      </w:r>
      <w:r>
        <w:rPr>
          <w:sz w:val="24"/>
        </w:rPr>
        <w:t>5-дневной учебной неделе – 34;</w:t>
      </w:r>
    </w:p>
    <w:p w:rsidR="004D001B" w:rsidRDefault="00FF118F">
      <w:pPr>
        <w:pStyle w:val="a4"/>
        <w:numPr>
          <w:ilvl w:val="0"/>
          <w:numId w:val="12"/>
        </w:numPr>
        <w:tabs>
          <w:tab w:val="left" w:pos="1156"/>
        </w:tabs>
        <w:ind w:right="574" w:firstLine="0"/>
        <w:rPr>
          <w:sz w:val="24"/>
        </w:rPr>
      </w:pPr>
      <w:r>
        <w:rPr>
          <w:sz w:val="24"/>
        </w:rPr>
        <w:t>образовательная недельная нагрузка распределяется равномерно в течение учебной недели, при</w:t>
      </w:r>
      <w:r>
        <w:rPr>
          <w:spacing w:val="-6"/>
          <w:sz w:val="24"/>
        </w:rPr>
        <w:t xml:space="preserve"> </w:t>
      </w:r>
      <w:r>
        <w:rPr>
          <w:sz w:val="24"/>
        </w:rPr>
        <w:t>этом</w:t>
      </w:r>
      <w:r>
        <w:rPr>
          <w:spacing w:val="-8"/>
          <w:sz w:val="24"/>
        </w:rPr>
        <w:t xml:space="preserve"> </w:t>
      </w:r>
      <w:r>
        <w:rPr>
          <w:sz w:val="24"/>
        </w:rPr>
        <w:t>объем</w:t>
      </w:r>
      <w:r>
        <w:rPr>
          <w:spacing w:val="-8"/>
          <w:sz w:val="24"/>
        </w:rPr>
        <w:t xml:space="preserve"> </w:t>
      </w:r>
      <w:r>
        <w:rPr>
          <w:sz w:val="24"/>
        </w:rPr>
        <w:t>максимально</w:t>
      </w:r>
      <w:r>
        <w:rPr>
          <w:spacing w:val="-7"/>
          <w:sz w:val="24"/>
        </w:rPr>
        <w:t xml:space="preserve"> </w:t>
      </w:r>
      <w:r>
        <w:rPr>
          <w:sz w:val="24"/>
        </w:rPr>
        <w:t>допустимой</w:t>
      </w:r>
      <w:r>
        <w:rPr>
          <w:spacing w:val="-6"/>
          <w:sz w:val="24"/>
        </w:rPr>
        <w:t xml:space="preserve"> </w:t>
      </w:r>
      <w:r>
        <w:rPr>
          <w:sz w:val="24"/>
        </w:rPr>
        <w:t>нагрузки</w:t>
      </w:r>
      <w:r>
        <w:rPr>
          <w:spacing w:val="-6"/>
          <w:sz w:val="24"/>
        </w:rPr>
        <w:t xml:space="preserve"> </w:t>
      </w:r>
      <w:r>
        <w:rPr>
          <w:sz w:val="24"/>
        </w:rPr>
        <w:t>в</w:t>
      </w:r>
      <w:r>
        <w:rPr>
          <w:spacing w:val="-6"/>
          <w:sz w:val="24"/>
        </w:rPr>
        <w:t xml:space="preserve"> </w:t>
      </w:r>
      <w:r>
        <w:rPr>
          <w:sz w:val="24"/>
        </w:rPr>
        <w:t>течение</w:t>
      </w:r>
      <w:r>
        <w:rPr>
          <w:spacing w:val="-8"/>
          <w:sz w:val="24"/>
        </w:rPr>
        <w:t xml:space="preserve"> </w:t>
      </w:r>
      <w:r>
        <w:rPr>
          <w:sz w:val="24"/>
        </w:rPr>
        <w:t>дня</w:t>
      </w:r>
      <w:r>
        <w:rPr>
          <w:spacing w:val="-7"/>
          <w:sz w:val="24"/>
        </w:rPr>
        <w:t xml:space="preserve"> </w:t>
      </w:r>
      <w:r>
        <w:rPr>
          <w:sz w:val="24"/>
        </w:rPr>
        <w:t>составляет</w:t>
      </w:r>
      <w:r>
        <w:rPr>
          <w:spacing w:val="-7"/>
          <w:sz w:val="24"/>
        </w:rPr>
        <w:t xml:space="preserve"> </w:t>
      </w:r>
      <w:r>
        <w:rPr>
          <w:sz w:val="24"/>
        </w:rPr>
        <w:t>для</w:t>
      </w:r>
      <w:r>
        <w:rPr>
          <w:spacing w:val="-7"/>
          <w:sz w:val="24"/>
        </w:rPr>
        <w:t xml:space="preserve"> </w:t>
      </w:r>
      <w:r>
        <w:rPr>
          <w:sz w:val="24"/>
        </w:rPr>
        <w:t>обучающихся</w:t>
      </w:r>
      <w:r>
        <w:rPr>
          <w:spacing w:val="-7"/>
          <w:sz w:val="24"/>
        </w:rPr>
        <w:t xml:space="preserve"> </w:t>
      </w:r>
      <w:r>
        <w:rPr>
          <w:sz w:val="24"/>
        </w:rPr>
        <w:t>10– 11 классов – не боле</w:t>
      </w:r>
      <w:r>
        <w:rPr>
          <w:sz w:val="24"/>
        </w:rPr>
        <w:t>е 7 уроков.</w:t>
      </w:r>
    </w:p>
    <w:p w:rsidR="004D001B" w:rsidRDefault="00FF118F">
      <w:pPr>
        <w:pStyle w:val="a3"/>
      </w:pPr>
      <w:r>
        <w:t>Продолжительность</w:t>
      </w:r>
      <w:r>
        <w:rPr>
          <w:spacing w:val="-5"/>
        </w:rPr>
        <w:t xml:space="preserve"> </w:t>
      </w:r>
      <w:r>
        <w:t>учебного</w:t>
      </w:r>
      <w:r>
        <w:rPr>
          <w:spacing w:val="-6"/>
        </w:rPr>
        <w:t xml:space="preserve"> </w:t>
      </w:r>
      <w:r>
        <w:t>года</w:t>
      </w:r>
      <w:r>
        <w:rPr>
          <w:spacing w:val="-8"/>
        </w:rPr>
        <w:t xml:space="preserve"> </w:t>
      </w:r>
      <w:r>
        <w:t>в</w:t>
      </w:r>
      <w:r>
        <w:rPr>
          <w:spacing w:val="-7"/>
        </w:rPr>
        <w:t xml:space="preserve"> </w:t>
      </w:r>
      <w:r>
        <w:t>X-XI-х</w:t>
      </w:r>
      <w:r>
        <w:rPr>
          <w:spacing w:val="-5"/>
        </w:rPr>
        <w:t xml:space="preserve"> </w:t>
      </w:r>
      <w:r>
        <w:t>классах</w:t>
      </w:r>
      <w:r>
        <w:rPr>
          <w:spacing w:val="-4"/>
        </w:rPr>
        <w:t xml:space="preserve"> </w:t>
      </w:r>
      <w:r>
        <w:t>составляет</w:t>
      </w:r>
      <w:r>
        <w:rPr>
          <w:spacing w:val="-6"/>
        </w:rPr>
        <w:t xml:space="preserve"> </w:t>
      </w:r>
      <w:r>
        <w:t>–34</w:t>
      </w:r>
      <w:r>
        <w:rPr>
          <w:spacing w:val="-4"/>
        </w:rPr>
        <w:t xml:space="preserve"> </w:t>
      </w:r>
      <w:r>
        <w:t>учебные</w:t>
      </w:r>
      <w:r>
        <w:rPr>
          <w:spacing w:val="-8"/>
        </w:rPr>
        <w:t xml:space="preserve"> </w:t>
      </w:r>
      <w:r>
        <w:rPr>
          <w:spacing w:val="-2"/>
        </w:rPr>
        <w:t>недели.</w:t>
      </w:r>
    </w:p>
    <w:p w:rsidR="004D001B" w:rsidRDefault="00FF118F">
      <w:pPr>
        <w:pStyle w:val="a3"/>
        <w:ind w:right="574" w:firstLine="360"/>
      </w:pPr>
      <w:r>
        <w:t>Учебный год условно делится на полугодия, являющиеся периодами, по итогам которых выставляются отметки за текущее освоение общеобразовательных программ. Продолжительность каникул составляет не менее 7 календарных дней</w:t>
      </w:r>
    </w:p>
    <w:p w:rsidR="004D001B" w:rsidRDefault="00FF118F">
      <w:pPr>
        <w:pStyle w:val="a3"/>
      </w:pPr>
      <w:r>
        <w:t>Учебные</w:t>
      </w:r>
      <w:r>
        <w:rPr>
          <w:spacing w:val="-6"/>
        </w:rPr>
        <w:t xml:space="preserve"> </w:t>
      </w:r>
      <w:r>
        <w:t>занятия</w:t>
      </w:r>
      <w:r>
        <w:rPr>
          <w:spacing w:val="-3"/>
        </w:rPr>
        <w:t xml:space="preserve"> </w:t>
      </w:r>
      <w:r>
        <w:t>начинаются</w:t>
      </w:r>
      <w:r>
        <w:rPr>
          <w:spacing w:val="-4"/>
        </w:rPr>
        <w:t xml:space="preserve"> </w:t>
      </w:r>
      <w:r>
        <w:t>в</w:t>
      </w:r>
      <w:r>
        <w:rPr>
          <w:spacing w:val="-2"/>
        </w:rPr>
        <w:t xml:space="preserve"> </w:t>
      </w:r>
      <w:r>
        <w:t>08</w:t>
      </w:r>
      <w:r>
        <w:rPr>
          <w:spacing w:val="-5"/>
        </w:rPr>
        <w:t xml:space="preserve"> </w:t>
      </w:r>
      <w:r>
        <w:t>часов</w:t>
      </w:r>
      <w:r>
        <w:rPr>
          <w:spacing w:val="-4"/>
        </w:rPr>
        <w:t xml:space="preserve"> </w:t>
      </w:r>
      <w:r>
        <w:t>30</w:t>
      </w:r>
      <w:r>
        <w:rPr>
          <w:spacing w:val="-1"/>
        </w:rPr>
        <w:t xml:space="preserve"> </w:t>
      </w:r>
      <w:r>
        <w:rPr>
          <w:spacing w:val="-2"/>
        </w:rPr>
        <w:t>минут.</w:t>
      </w:r>
    </w:p>
    <w:p w:rsidR="004D001B" w:rsidRDefault="00FF118F">
      <w:pPr>
        <w:pStyle w:val="a3"/>
        <w:ind w:right="576"/>
      </w:pPr>
      <w:r>
        <w:t>Для 11 класса окончание учебного года определяется ежегодно в соответствии с расписанием государственной итоговой аттестации.</w:t>
      </w:r>
    </w:p>
    <w:p w:rsidR="004D001B" w:rsidRDefault="004D001B">
      <w:pPr>
        <w:pStyle w:val="a3"/>
        <w:spacing w:before="3"/>
        <w:ind w:left="0"/>
        <w:jc w:val="left"/>
      </w:pPr>
    </w:p>
    <w:p w:rsidR="004D001B" w:rsidRDefault="00FF118F">
      <w:pPr>
        <w:pStyle w:val="1"/>
        <w:numPr>
          <w:ilvl w:val="1"/>
          <w:numId w:val="64"/>
        </w:numPr>
        <w:tabs>
          <w:tab w:val="left" w:pos="1486"/>
        </w:tabs>
        <w:ind w:left="1486" w:hanging="946"/>
        <w:jc w:val="both"/>
        <w:rPr>
          <w:color w:val="2D5295"/>
        </w:rPr>
      </w:pPr>
      <w:bookmarkStart w:id="36" w:name="21.2._Календарный_учебный_график."/>
      <w:bookmarkStart w:id="37" w:name="_bookmark13"/>
      <w:bookmarkEnd w:id="36"/>
      <w:bookmarkEnd w:id="37"/>
      <w:r>
        <w:rPr>
          <w:color w:val="2D5295"/>
        </w:rPr>
        <w:t>Календарный</w:t>
      </w:r>
      <w:r>
        <w:rPr>
          <w:color w:val="2D5295"/>
          <w:spacing w:val="-8"/>
        </w:rPr>
        <w:t xml:space="preserve"> </w:t>
      </w:r>
      <w:r>
        <w:rPr>
          <w:color w:val="2D5295"/>
        </w:rPr>
        <w:t>учебный</w:t>
      </w:r>
      <w:r>
        <w:rPr>
          <w:color w:val="2D5295"/>
          <w:spacing w:val="-7"/>
        </w:rPr>
        <w:t xml:space="preserve"> </w:t>
      </w:r>
      <w:r>
        <w:rPr>
          <w:color w:val="2D5295"/>
          <w:spacing w:val="-2"/>
        </w:rPr>
        <w:t>график.</w:t>
      </w:r>
    </w:p>
    <w:p w:rsidR="004D001B" w:rsidRDefault="00FF118F">
      <w:pPr>
        <w:pStyle w:val="a3"/>
        <w:ind w:right="572"/>
      </w:pPr>
      <w:r>
        <w:t>Календарный учебный график является локальным нормативным актом Школы, регламентирующим общие требования к организации образовательного процесса в текущем учебном году. Он предназначен для четкой организации образовательного процесса</w:t>
      </w:r>
      <w:r>
        <w:rPr>
          <w:spacing w:val="-12"/>
        </w:rPr>
        <w:t xml:space="preserve"> </w:t>
      </w:r>
      <w:r>
        <w:t>в Школе, организации д</w:t>
      </w:r>
      <w:r>
        <w:t>еятельности педагогического коллектива. содержитинформацию о распределении учебного времени, каникул и праздничных дней в течении учебного года, определяет сроки окончания учебного года.</w:t>
      </w:r>
    </w:p>
    <w:p w:rsidR="004D001B" w:rsidRDefault="00FF118F">
      <w:pPr>
        <w:pStyle w:val="a3"/>
      </w:pPr>
      <w:r>
        <w:t>Документом,</w:t>
      </w:r>
      <w:r>
        <w:rPr>
          <w:spacing w:val="39"/>
        </w:rPr>
        <w:t xml:space="preserve">  </w:t>
      </w:r>
      <w:r>
        <w:t>сопряжённым</w:t>
      </w:r>
      <w:r>
        <w:rPr>
          <w:spacing w:val="67"/>
        </w:rPr>
        <w:t xml:space="preserve">  </w:t>
      </w:r>
      <w:r>
        <w:t>с</w:t>
      </w:r>
      <w:r>
        <w:rPr>
          <w:spacing w:val="68"/>
        </w:rPr>
        <w:t xml:space="preserve">  </w:t>
      </w:r>
      <w:r>
        <w:t>настоящим</w:t>
      </w:r>
      <w:r>
        <w:rPr>
          <w:spacing w:val="67"/>
        </w:rPr>
        <w:t xml:space="preserve">  </w:t>
      </w:r>
      <w:r>
        <w:t>разделом</w:t>
      </w:r>
      <w:r>
        <w:rPr>
          <w:spacing w:val="68"/>
        </w:rPr>
        <w:t xml:space="preserve">  </w:t>
      </w:r>
      <w:r>
        <w:t>АООП</w:t>
      </w:r>
      <w:r>
        <w:rPr>
          <w:spacing w:val="67"/>
        </w:rPr>
        <w:t xml:space="preserve">  </w:t>
      </w:r>
      <w:r>
        <w:t>СОО,</w:t>
      </w:r>
      <w:r>
        <w:rPr>
          <w:spacing w:val="67"/>
        </w:rPr>
        <w:t xml:space="preserve">  </w:t>
      </w:r>
      <w:r>
        <w:rPr>
          <w:spacing w:val="-2"/>
        </w:rPr>
        <w:t>являетс</w:t>
      </w:r>
      <w:r>
        <w:rPr>
          <w:spacing w:val="-2"/>
        </w:rPr>
        <w:t>я</w:t>
      </w:r>
    </w:p>
    <w:p w:rsidR="004D001B" w:rsidRDefault="00FF118F">
      <w:pPr>
        <w:pStyle w:val="a3"/>
      </w:pPr>
      <w:r>
        <w:t>«Календарный</w:t>
      </w:r>
      <w:r>
        <w:rPr>
          <w:spacing w:val="-7"/>
        </w:rPr>
        <w:t xml:space="preserve"> </w:t>
      </w:r>
      <w:r>
        <w:t>учебный</w:t>
      </w:r>
      <w:r>
        <w:rPr>
          <w:spacing w:val="-7"/>
        </w:rPr>
        <w:t xml:space="preserve"> </w:t>
      </w:r>
      <w:r>
        <w:rPr>
          <w:spacing w:val="-2"/>
        </w:rPr>
        <w:t>график».</w:t>
      </w:r>
    </w:p>
    <w:p w:rsidR="004D001B" w:rsidRDefault="004D001B">
      <w:pPr>
        <w:pStyle w:val="a3"/>
        <w:spacing w:before="3"/>
        <w:ind w:left="0"/>
        <w:jc w:val="left"/>
      </w:pPr>
    </w:p>
    <w:p w:rsidR="004D001B" w:rsidRDefault="00FF118F">
      <w:pPr>
        <w:pStyle w:val="1"/>
        <w:numPr>
          <w:ilvl w:val="1"/>
          <w:numId w:val="64"/>
        </w:numPr>
        <w:tabs>
          <w:tab w:val="left" w:pos="1507"/>
        </w:tabs>
        <w:ind w:left="1507" w:hanging="967"/>
        <w:jc w:val="both"/>
        <w:rPr>
          <w:color w:val="2D5295"/>
        </w:rPr>
      </w:pPr>
      <w:bookmarkStart w:id="38" w:name="21.3._План_внеурочной_деятельности."/>
      <w:bookmarkStart w:id="39" w:name="_bookmark14"/>
      <w:bookmarkEnd w:id="38"/>
      <w:bookmarkEnd w:id="39"/>
      <w:r>
        <w:rPr>
          <w:color w:val="2D5295"/>
        </w:rPr>
        <w:t>План</w:t>
      </w:r>
      <w:r>
        <w:rPr>
          <w:color w:val="2D5295"/>
          <w:spacing w:val="-8"/>
        </w:rPr>
        <w:t xml:space="preserve"> </w:t>
      </w:r>
      <w:r>
        <w:rPr>
          <w:color w:val="2D5295"/>
        </w:rPr>
        <w:t>внеурочной</w:t>
      </w:r>
      <w:r>
        <w:rPr>
          <w:color w:val="2D5295"/>
          <w:spacing w:val="-5"/>
        </w:rPr>
        <w:t xml:space="preserve"> </w:t>
      </w:r>
      <w:r>
        <w:rPr>
          <w:color w:val="2D5295"/>
          <w:spacing w:val="-2"/>
        </w:rPr>
        <w:t>деятельности.</w:t>
      </w:r>
    </w:p>
    <w:p w:rsidR="004D001B" w:rsidRDefault="00FF118F">
      <w:pPr>
        <w:pStyle w:val="a3"/>
        <w:ind w:right="575" w:firstLine="708"/>
      </w:pPr>
      <w:r>
        <w:t>В соответствии с требованиями ФГОС СОО и ФОП СОО достижение планируемых образовательныхрезультатов возможно через урочную и внеурочную деятельность.</w:t>
      </w:r>
    </w:p>
    <w:p w:rsidR="004D001B" w:rsidRDefault="00FF118F">
      <w:pPr>
        <w:pStyle w:val="a3"/>
        <w:ind w:right="576" w:firstLine="600"/>
      </w:pPr>
      <w:r>
        <w:t>Под внеурочной деятельностью следует понимать образовательную деятельность, направленную на достижение планируемых результатов освоения адаптированных основных образовательных программ, осуществляемую в формах, отличных от урочной.</w:t>
      </w:r>
    </w:p>
    <w:p w:rsidR="004D001B" w:rsidRDefault="00FF118F">
      <w:pPr>
        <w:pStyle w:val="a3"/>
        <w:ind w:right="574" w:firstLine="540"/>
      </w:pPr>
      <w:r>
        <w:t xml:space="preserve">Внеурочная деятельность </w:t>
      </w:r>
      <w:r>
        <w:t>является обязательной частью адаптированной основной образовательной программы.</w:t>
      </w:r>
    </w:p>
    <w:p w:rsidR="004D001B" w:rsidRDefault="00FF118F">
      <w:pPr>
        <w:pStyle w:val="a3"/>
        <w:ind w:right="573" w:firstLine="540"/>
      </w:pPr>
      <w:r>
        <w:t>План внеурочной деятельности является частью организационного раздела АООП СОО и представляет собой описание целостной системы функционирования Школы в сфере</w:t>
      </w:r>
      <w:r>
        <w:rPr>
          <w:spacing w:val="-5"/>
        </w:rPr>
        <w:t xml:space="preserve"> </w:t>
      </w:r>
      <w:r>
        <w:t>внеурочной деятель</w:t>
      </w:r>
      <w:r>
        <w:t>ности и включает:</w:t>
      </w:r>
    </w:p>
    <w:p w:rsidR="004D001B" w:rsidRDefault="00FF118F">
      <w:pPr>
        <w:pStyle w:val="a4"/>
        <w:numPr>
          <w:ilvl w:val="0"/>
          <w:numId w:val="11"/>
        </w:numPr>
        <w:tabs>
          <w:tab w:val="left" w:pos="1343"/>
        </w:tabs>
        <w:ind w:right="568" w:firstLine="588"/>
        <w:rPr>
          <w:sz w:val="24"/>
        </w:rPr>
      </w:pPr>
      <w:r>
        <w:rPr>
          <w:sz w:val="24"/>
        </w:rPr>
        <w:t>план</w:t>
      </w:r>
      <w:r>
        <w:rPr>
          <w:spacing w:val="-6"/>
          <w:sz w:val="24"/>
        </w:rPr>
        <w:t xml:space="preserve"> </w:t>
      </w:r>
      <w:r>
        <w:rPr>
          <w:sz w:val="24"/>
        </w:rPr>
        <w:t>организации</w:t>
      </w:r>
      <w:r>
        <w:rPr>
          <w:spacing w:val="-6"/>
          <w:sz w:val="24"/>
        </w:rPr>
        <w:t xml:space="preserve"> </w:t>
      </w:r>
      <w:r>
        <w:rPr>
          <w:sz w:val="24"/>
        </w:rPr>
        <w:t>деятельности</w:t>
      </w:r>
      <w:r>
        <w:rPr>
          <w:spacing w:val="-4"/>
          <w:sz w:val="24"/>
        </w:rPr>
        <w:t xml:space="preserve"> </w:t>
      </w:r>
      <w:r>
        <w:rPr>
          <w:sz w:val="24"/>
        </w:rPr>
        <w:t>ученических</w:t>
      </w:r>
      <w:r>
        <w:rPr>
          <w:spacing w:val="-5"/>
          <w:sz w:val="24"/>
        </w:rPr>
        <w:t xml:space="preserve"> </w:t>
      </w:r>
      <w:r>
        <w:rPr>
          <w:sz w:val="24"/>
        </w:rPr>
        <w:t>сообществ</w:t>
      </w:r>
      <w:r>
        <w:rPr>
          <w:spacing w:val="-6"/>
          <w:sz w:val="24"/>
        </w:rPr>
        <w:t xml:space="preserve"> </w:t>
      </w:r>
      <w:r>
        <w:rPr>
          <w:sz w:val="24"/>
        </w:rPr>
        <w:t>(групп</w:t>
      </w:r>
      <w:r>
        <w:rPr>
          <w:spacing w:val="-4"/>
          <w:sz w:val="24"/>
        </w:rPr>
        <w:t xml:space="preserve"> </w:t>
      </w:r>
      <w:r>
        <w:rPr>
          <w:sz w:val="24"/>
        </w:rPr>
        <w:t>обучающихся),</w:t>
      </w:r>
      <w:r>
        <w:rPr>
          <w:spacing w:val="-6"/>
          <w:sz w:val="24"/>
        </w:rPr>
        <w:t xml:space="preserve"> </w:t>
      </w:r>
      <w:r>
        <w:rPr>
          <w:sz w:val="24"/>
        </w:rPr>
        <w:t>в</w:t>
      </w:r>
      <w:r>
        <w:rPr>
          <w:spacing w:val="-6"/>
          <w:sz w:val="24"/>
        </w:rPr>
        <w:t xml:space="preserve"> </w:t>
      </w:r>
      <w:r>
        <w:rPr>
          <w:sz w:val="24"/>
        </w:rPr>
        <w:t>том</w:t>
      </w:r>
      <w:r>
        <w:rPr>
          <w:spacing w:val="-6"/>
          <w:sz w:val="24"/>
        </w:rPr>
        <w:t xml:space="preserve"> </w:t>
      </w:r>
      <w:r>
        <w:rPr>
          <w:sz w:val="24"/>
        </w:rPr>
        <w:t xml:space="preserve">числе </w:t>
      </w:r>
      <w:r>
        <w:rPr>
          <w:spacing w:val="-4"/>
          <w:sz w:val="24"/>
        </w:rPr>
        <w:t>ученических</w:t>
      </w:r>
      <w:r>
        <w:rPr>
          <w:spacing w:val="-11"/>
          <w:sz w:val="24"/>
        </w:rPr>
        <w:t xml:space="preserve"> </w:t>
      </w:r>
      <w:r>
        <w:rPr>
          <w:spacing w:val="-4"/>
          <w:sz w:val="24"/>
        </w:rPr>
        <w:t>классов,</w:t>
      </w:r>
      <w:r>
        <w:rPr>
          <w:spacing w:val="-11"/>
          <w:sz w:val="24"/>
        </w:rPr>
        <w:t xml:space="preserve"> </w:t>
      </w:r>
      <w:r>
        <w:rPr>
          <w:spacing w:val="-4"/>
          <w:sz w:val="24"/>
        </w:rPr>
        <w:t>разновозрастных</w:t>
      </w:r>
      <w:r>
        <w:rPr>
          <w:spacing w:val="-11"/>
          <w:sz w:val="24"/>
        </w:rPr>
        <w:t xml:space="preserve"> </w:t>
      </w:r>
      <w:r>
        <w:rPr>
          <w:spacing w:val="-4"/>
          <w:sz w:val="24"/>
        </w:rPr>
        <w:t>объединений</w:t>
      </w:r>
      <w:r>
        <w:rPr>
          <w:spacing w:val="-11"/>
          <w:sz w:val="24"/>
        </w:rPr>
        <w:t xml:space="preserve"> </w:t>
      </w:r>
      <w:r>
        <w:rPr>
          <w:spacing w:val="-4"/>
          <w:sz w:val="24"/>
        </w:rPr>
        <w:t>по</w:t>
      </w:r>
      <w:r>
        <w:rPr>
          <w:spacing w:val="-11"/>
          <w:sz w:val="24"/>
        </w:rPr>
        <w:t xml:space="preserve"> </w:t>
      </w:r>
      <w:r>
        <w:rPr>
          <w:spacing w:val="-4"/>
          <w:sz w:val="24"/>
        </w:rPr>
        <w:t>интересам,</w:t>
      </w:r>
      <w:r>
        <w:rPr>
          <w:spacing w:val="-11"/>
          <w:sz w:val="24"/>
        </w:rPr>
        <w:t xml:space="preserve"> </w:t>
      </w:r>
      <w:r>
        <w:rPr>
          <w:spacing w:val="-4"/>
          <w:sz w:val="24"/>
        </w:rPr>
        <w:t>клубов;</w:t>
      </w:r>
      <w:r>
        <w:rPr>
          <w:spacing w:val="-11"/>
          <w:sz w:val="24"/>
        </w:rPr>
        <w:t xml:space="preserve"> </w:t>
      </w:r>
      <w:r>
        <w:rPr>
          <w:spacing w:val="-4"/>
          <w:sz w:val="24"/>
        </w:rPr>
        <w:t>юношеских</w:t>
      </w:r>
      <w:r>
        <w:rPr>
          <w:spacing w:val="-11"/>
          <w:sz w:val="24"/>
        </w:rPr>
        <w:t xml:space="preserve"> </w:t>
      </w:r>
      <w:r>
        <w:rPr>
          <w:spacing w:val="-4"/>
          <w:sz w:val="24"/>
        </w:rPr>
        <w:t xml:space="preserve">общественных </w:t>
      </w:r>
      <w:r>
        <w:rPr>
          <w:spacing w:val="-8"/>
          <w:sz w:val="24"/>
        </w:rPr>
        <w:t>объединений,</w:t>
      </w:r>
      <w:r>
        <w:rPr>
          <w:spacing w:val="-19"/>
          <w:sz w:val="24"/>
        </w:rPr>
        <w:t xml:space="preserve"> </w:t>
      </w:r>
      <w:r>
        <w:rPr>
          <w:spacing w:val="-8"/>
          <w:sz w:val="24"/>
        </w:rPr>
        <w:t>организаций</w:t>
      </w:r>
      <w:r>
        <w:rPr>
          <w:spacing w:val="-20"/>
          <w:sz w:val="24"/>
        </w:rPr>
        <w:t xml:space="preserve"> </w:t>
      </w:r>
      <w:r>
        <w:rPr>
          <w:spacing w:val="-8"/>
          <w:sz w:val="24"/>
        </w:rPr>
        <w:t>(в</w:t>
      </w:r>
      <w:r>
        <w:rPr>
          <w:spacing w:val="-22"/>
          <w:sz w:val="24"/>
        </w:rPr>
        <w:t xml:space="preserve"> </w:t>
      </w:r>
      <w:r>
        <w:rPr>
          <w:spacing w:val="-8"/>
          <w:sz w:val="24"/>
        </w:rPr>
        <w:t>том</w:t>
      </w:r>
      <w:r>
        <w:rPr>
          <w:spacing w:val="-17"/>
          <w:sz w:val="24"/>
        </w:rPr>
        <w:t xml:space="preserve"> </w:t>
      </w:r>
      <w:r>
        <w:rPr>
          <w:spacing w:val="-8"/>
          <w:sz w:val="24"/>
        </w:rPr>
        <w:t>числе</w:t>
      </w:r>
      <w:r>
        <w:rPr>
          <w:spacing w:val="-20"/>
          <w:sz w:val="24"/>
        </w:rPr>
        <w:t xml:space="preserve"> </w:t>
      </w:r>
      <w:r>
        <w:rPr>
          <w:spacing w:val="-8"/>
          <w:sz w:val="24"/>
        </w:rPr>
        <w:t>и</w:t>
      </w:r>
      <w:r>
        <w:rPr>
          <w:spacing w:val="-18"/>
          <w:sz w:val="24"/>
        </w:rPr>
        <w:t xml:space="preserve"> </w:t>
      </w:r>
      <w:r>
        <w:rPr>
          <w:spacing w:val="-8"/>
          <w:sz w:val="24"/>
        </w:rPr>
        <w:t>в</w:t>
      </w:r>
      <w:r>
        <w:rPr>
          <w:spacing w:val="-20"/>
          <w:sz w:val="24"/>
        </w:rPr>
        <w:t xml:space="preserve"> </w:t>
      </w:r>
      <w:r>
        <w:rPr>
          <w:spacing w:val="-8"/>
          <w:sz w:val="24"/>
        </w:rPr>
        <w:t>рамках</w:t>
      </w:r>
      <w:r>
        <w:rPr>
          <w:spacing w:val="-17"/>
          <w:sz w:val="24"/>
        </w:rPr>
        <w:t xml:space="preserve"> </w:t>
      </w:r>
      <w:r>
        <w:rPr>
          <w:spacing w:val="-8"/>
          <w:sz w:val="24"/>
        </w:rPr>
        <w:t>«Российско</w:t>
      </w:r>
      <w:r>
        <w:rPr>
          <w:spacing w:val="-8"/>
          <w:sz w:val="24"/>
        </w:rPr>
        <w:t>го</w:t>
      </w:r>
      <w:r>
        <w:rPr>
          <w:spacing w:val="-19"/>
          <w:sz w:val="24"/>
        </w:rPr>
        <w:t xml:space="preserve"> </w:t>
      </w:r>
      <w:r>
        <w:rPr>
          <w:spacing w:val="-8"/>
          <w:sz w:val="24"/>
        </w:rPr>
        <w:t>движения</w:t>
      </w:r>
      <w:r>
        <w:rPr>
          <w:spacing w:val="-17"/>
          <w:sz w:val="24"/>
        </w:rPr>
        <w:t xml:space="preserve"> </w:t>
      </w:r>
      <w:r>
        <w:rPr>
          <w:spacing w:val="-8"/>
          <w:sz w:val="24"/>
        </w:rPr>
        <w:t>школьников»);</w:t>
      </w:r>
    </w:p>
    <w:p w:rsidR="004D001B" w:rsidRDefault="004D001B">
      <w:pPr>
        <w:jc w:val="both"/>
        <w:rPr>
          <w:sz w:val="24"/>
        </w:rPr>
        <w:sectPr w:rsidR="004D001B">
          <w:pgSz w:w="11920" w:h="16850"/>
          <w:pgMar w:top="1000" w:right="160" w:bottom="2180" w:left="480" w:header="0" w:footer="1924" w:gutter="0"/>
          <w:cols w:space="720"/>
        </w:sectPr>
      </w:pPr>
    </w:p>
    <w:p w:rsidR="004D001B" w:rsidRDefault="00FF118F">
      <w:pPr>
        <w:pStyle w:val="a4"/>
        <w:numPr>
          <w:ilvl w:val="0"/>
          <w:numId w:val="11"/>
        </w:numPr>
        <w:tabs>
          <w:tab w:val="left" w:pos="1280"/>
        </w:tabs>
        <w:spacing w:before="68"/>
        <w:ind w:right="573" w:firstLine="540"/>
        <w:rPr>
          <w:sz w:val="24"/>
        </w:rPr>
      </w:pPr>
      <w:r>
        <w:rPr>
          <w:sz w:val="24"/>
        </w:rPr>
        <w:t>план реализации курсов внеурочной деятельности</w:t>
      </w:r>
      <w:r>
        <w:rPr>
          <w:spacing w:val="-15"/>
          <w:sz w:val="24"/>
        </w:rPr>
        <w:t xml:space="preserve"> </w:t>
      </w:r>
      <w:r>
        <w:rPr>
          <w:sz w:val="24"/>
        </w:rPr>
        <w:t>по выбору обучающихся (предметные кружки, факультативы, ученические научные общества, школьные олимпиады по предметам программы среднего общего образования).</w:t>
      </w:r>
    </w:p>
    <w:p w:rsidR="004D001B" w:rsidRDefault="00FF118F">
      <w:pPr>
        <w:pStyle w:val="a3"/>
        <w:ind w:right="572" w:firstLine="540"/>
      </w:pPr>
      <w:r>
        <w:t>Количество часов, выделяемых на внеурочную деятельность, за два года обучения на уровне среднего</w:t>
      </w:r>
      <w:r>
        <w:rPr>
          <w:spacing w:val="-10"/>
        </w:rPr>
        <w:t xml:space="preserve"> </w:t>
      </w:r>
      <w:r>
        <w:t>общего</w:t>
      </w:r>
      <w:r>
        <w:rPr>
          <w:spacing w:val="-10"/>
        </w:rPr>
        <w:t xml:space="preserve"> </w:t>
      </w:r>
      <w:r>
        <w:t>образования</w:t>
      </w:r>
      <w:r>
        <w:rPr>
          <w:spacing w:val="-10"/>
        </w:rPr>
        <w:t xml:space="preserve"> </w:t>
      </w:r>
      <w:r>
        <w:t>составляет</w:t>
      </w:r>
      <w:r>
        <w:rPr>
          <w:spacing w:val="-9"/>
        </w:rPr>
        <w:t xml:space="preserve"> </w:t>
      </w:r>
      <w:r>
        <w:t>не</w:t>
      </w:r>
      <w:r>
        <w:rPr>
          <w:spacing w:val="-11"/>
        </w:rPr>
        <w:t xml:space="preserve"> </w:t>
      </w:r>
      <w:r>
        <w:t>более</w:t>
      </w:r>
      <w:r>
        <w:rPr>
          <w:spacing w:val="-11"/>
        </w:rPr>
        <w:t xml:space="preserve"> </w:t>
      </w:r>
      <w:r>
        <w:t>700</w:t>
      </w:r>
      <w:r>
        <w:rPr>
          <w:spacing w:val="-10"/>
        </w:rPr>
        <w:t xml:space="preserve"> </w:t>
      </w:r>
      <w:r>
        <w:t>часов.</w:t>
      </w:r>
      <w:r>
        <w:rPr>
          <w:spacing w:val="-10"/>
        </w:rPr>
        <w:t xml:space="preserve"> </w:t>
      </w:r>
      <w:r>
        <w:t>Величину</w:t>
      </w:r>
      <w:r>
        <w:rPr>
          <w:spacing w:val="-12"/>
        </w:rPr>
        <w:t xml:space="preserve"> </w:t>
      </w:r>
      <w:r>
        <w:t>недельной</w:t>
      </w:r>
      <w:r>
        <w:rPr>
          <w:spacing w:val="-11"/>
        </w:rPr>
        <w:t xml:space="preserve"> </w:t>
      </w:r>
      <w:r>
        <w:t>образовательной нагрузки, реализуемой через внеурочную деятельность, определяют за пределами количества часов, отведенных на освоение обучающимися учебного плана. Для недопущения перегрузки обучающихся допускается перенос образовательной нагрузки, реализуе</w:t>
      </w:r>
      <w:r>
        <w:t>мой через внеурочную деятельность, на периоды каникул. Внеурочная деятельность в каникулярное время может реализовываться в рамках тематических образовательных программ (лагерь с дневным пребыванием на базе общеобразовательной организации или на базе загор</w:t>
      </w:r>
      <w:r>
        <w:t>одных детских центров, в</w:t>
      </w:r>
      <w:r>
        <w:rPr>
          <w:spacing w:val="-4"/>
        </w:rPr>
        <w:t xml:space="preserve"> </w:t>
      </w:r>
      <w:r>
        <w:t>туристских</w:t>
      </w:r>
      <w:r>
        <w:rPr>
          <w:spacing w:val="-1"/>
        </w:rPr>
        <w:t xml:space="preserve"> </w:t>
      </w:r>
      <w:r>
        <w:t>походах,</w:t>
      </w:r>
      <w:r>
        <w:rPr>
          <w:spacing w:val="-3"/>
        </w:rPr>
        <w:t xml:space="preserve"> </w:t>
      </w:r>
      <w:r>
        <w:t>экспедициях,</w:t>
      </w:r>
      <w:r>
        <w:rPr>
          <w:spacing w:val="-3"/>
        </w:rPr>
        <w:t xml:space="preserve"> </w:t>
      </w:r>
      <w:r>
        <w:t>поездках</w:t>
      </w:r>
      <w:r>
        <w:rPr>
          <w:spacing w:val="-1"/>
        </w:rPr>
        <w:t xml:space="preserve"> </w:t>
      </w:r>
      <w:r>
        <w:t>и</w:t>
      </w:r>
      <w:r>
        <w:rPr>
          <w:spacing w:val="-5"/>
        </w:rPr>
        <w:t xml:space="preserve"> </w:t>
      </w:r>
      <w:r>
        <w:t>другие). Внеурочная</w:t>
      </w:r>
      <w:r>
        <w:rPr>
          <w:spacing w:val="-2"/>
        </w:rPr>
        <w:t xml:space="preserve"> </w:t>
      </w:r>
      <w:r>
        <w:t>деятельность</w:t>
      </w:r>
      <w:r>
        <w:rPr>
          <w:spacing w:val="-1"/>
        </w:rPr>
        <w:t xml:space="preserve"> </w:t>
      </w:r>
      <w:r>
        <w:t>формируется</w:t>
      </w:r>
      <w:r>
        <w:rPr>
          <w:spacing w:val="-2"/>
        </w:rPr>
        <w:t xml:space="preserve"> </w:t>
      </w:r>
      <w:r>
        <w:t xml:space="preserve">из часов, необходимых для обеспеченияиндивидуальных потребностей обучающихся с нарушением </w:t>
      </w:r>
      <w:r>
        <w:rPr>
          <w:spacing w:val="-2"/>
        </w:rPr>
        <w:t>зрения.</w:t>
      </w:r>
    </w:p>
    <w:p w:rsidR="004D001B" w:rsidRDefault="00FF118F">
      <w:pPr>
        <w:pStyle w:val="a3"/>
        <w:ind w:right="582" w:firstLine="540"/>
      </w:pPr>
      <w:r>
        <w:t>Реализация плана внеурочной деятельности пре</w:t>
      </w:r>
      <w:r>
        <w:t>дусматривает в течение года неравномерное распределение нагрузки. Так, при подготовке коллективных дел (в рамках инициативы ученических сообществ) и воспитательных мероприятий за 1–2 недели используется значительно больший объем времени, чем в иные периоды</w:t>
      </w:r>
      <w:r>
        <w:t xml:space="preserve"> (между образовательными событиями). Общий объем внеурочной деятельности не должен превышать 10 часов в неделю.</w:t>
      </w:r>
    </w:p>
    <w:p w:rsidR="004D001B" w:rsidRDefault="00FF118F">
      <w:pPr>
        <w:pStyle w:val="a3"/>
        <w:spacing w:before="1"/>
        <w:ind w:right="574" w:firstLine="600"/>
      </w:pPr>
      <w:r>
        <w:t>В соответствии с требованиями обновленных ФГОС СОО Школа</w:t>
      </w:r>
      <w:r>
        <w:rPr>
          <w:spacing w:val="40"/>
        </w:rPr>
        <w:t xml:space="preserve"> </w:t>
      </w:r>
      <w:r>
        <w:t>обеспечивает проведение до 10 часов еженедельных занятий внеурочной деятельности, из ко</w:t>
      </w:r>
      <w:r>
        <w:t>торых не менее 5 часов предусматривается на реализацию обязательных занятий коррекционно-развивающей направленности, остальные – на развивающую область с учетом возрастных особенностей учащихся и их физиологических потребностей, в том числе, на обеспечение</w:t>
      </w:r>
      <w:r>
        <w:t xml:space="preserve"> благополучия </w:t>
      </w:r>
      <w:r>
        <w:rPr>
          <w:spacing w:val="-2"/>
        </w:rPr>
        <w:t>обучающегося.</w:t>
      </w:r>
    </w:p>
    <w:p w:rsidR="004D001B" w:rsidRDefault="00FF118F">
      <w:pPr>
        <w:pStyle w:val="a3"/>
      </w:pPr>
      <w:r>
        <w:t>Один</w:t>
      </w:r>
      <w:r>
        <w:rPr>
          <w:spacing w:val="-3"/>
        </w:rPr>
        <w:t xml:space="preserve"> </w:t>
      </w:r>
      <w:r>
        <w:t>час</w:t>
      </w:r>
      <w:r>
        <w:rPr>
          <w:spacing w:val="-6"/>
        </w:rPr>
        <w:t xml:space="preserve"> </w:t>
      </w:r>
      <w:r>
        <w:t>в</w:t>
      </w:r>
      <w:r>
        <w:rPr>
          <w:spacing w:val="-5"/>
        </w:rPr>
        <w:t xml:space="preserve"> </w:t>
      </w:r>
      <w:r>
        <w:t>неделю</w:t>
      </w:r>
      <w:r>
        <w:rPr>
          <w:spacing w:val="-1"/>
        </w:rPr>
        <w:t xml:space="preserve"> </w:t>
      </w:r>
      <w:r>
        <w:t>отводится</w:t>
      </w:r>
      <w:r>
        <w:rPr>
          <w:spacing w:val="-4"/>
        </w:rPr>
        <w:t xml:space="preserve"> </w:t>
      </w:r>
      <w:r>
        <w:t>на</w:t>
      </w:r>
      <w:r>
        <w:rPr>
          <w:spacing w:val="-6"/>
        </w:rPr>
        <w:t xml:space="preserve"> </w:t>
      </w:r>
      <w:r>
        <w:t>внеурочное</w:t>
      </w:r>
      <w:r>
        <w:rPr>
          <w:spacing w:val="-2"/>
        </w:rPr>
        <w:t xml:space="preserve"> </w:t>
      </w:r>
      <w:r>
        <w:t>занятие</w:t>
      </w:r>
      <w:r>
        <w:rPr>
          <w:spacing w:val="-5"/>
        </w:rPr>
        <w:t xml:space="preserve"> </w:t>
      </w:r>
      <w:r>
        <w:t>"Разговоры</w:t>
      </w:r>
      <w:r>
        <w:rPr>
          <w:spacing w:val="-6"/>
        </w:rPr>
        <w:t xml:space="preserve"> </w:t>
      </w:r>
      <w:r>
        <w:t>о</w:t>
      </w:r>
      <w:r>
        <w:rPr>
          <w:spacing w:val="-1"/>
        </w:rPr>
        <w:t xml:space="preserve"> </w:t>
      </w:r>
      <w:r>
        <w:rPr>
          <w:spacing w:val="-2"/>
        </w:rPr>
        <w:t>важном".</w:t>
      </w:r>
    </w:p>
    <w:p w:rsidR="004D001B" w:rsidRDefault="00FF118F">
      <w:pPr>
        <w:pStyle w:val="a3"/>
        <w:ind w:right="573" w:firstLine="540"/>
      </w:pPr>
      <w:r>
        <w:t>Внеурочные занятия "Разговоры о важном" направлены на развитие ценностного отношения обучающихся к своей родине - России, населяющим ее людям, ее уникальной</w:t>
      </w:r>
      <w:r>
        <w:t xml:space="preserve"> истории, богатой природе и великой культуре. Внеурочные занятия "Разговоры о важном должны быть направлены на формирование соответствующей внутренней позиции личности обучающегося, необходимой ему для конструктивного и ответственного поведения в обществе.</w:t>
      </w:r>
    </w:p>
    <w:p w:rsidR="004D001B" w:rsidRDefault="00FF118F">
      <w:pPr>
        <w:pStyle w:val="a3"/>
        <w:spacing w:before="1"/>
        <w:ind w:right="573" w:firstLine="708"/>
      </w:pPr>
      <w:r>
        <w:t>Основной формат внеурочных занятий "Разговоры о важном" - разговор и (или) беседас обучающимися. Основные темы занятий связаны с важнейшими аспектами жизни человека</w:t>
      </w:r>
      <w:r>
        <w:rPr>
          <w:spacing w:val="-15"/>
        </w:rPr>
        <w:t xml:space="preserve"> </w:t>
      </w:r>
      <w:r>
        <w:t>в современной России: знанием родной истории и пониманием сложностей современного мира, те</w:t>
      </w:r>
      <w:r>
        <w:t>хническим прогрессом и сохранением природы, ориентацией в мировой художественной культуре и повседневной культуре поведения, доброжелательнымотношением к окружающим и ответственным отношением к собственным поступкам.</w:t>
      </w:r>
    </w:p>
    <w:p w:rsidR="004D001B" w:rsidRDefault="00FF118F">
      <w:pPr>
        <w:pStyle w:val="a3"/>
        <w:ind w:right="579"/>
      </w:pPr>
      <w:r>
        <w:t>Организация жизни ученических сообществ</w:t>
      </w:r>
      <w:r>
        <w:t xml:space="preserve"> является важной составляющей внеурочной деятельности, направлена на формирование у обучающихся российской гражданской идентичности и таких компетенций, как:</w:t>
      </w:r>
    </w:p>
    <w:p w:rsidR="004D001B" w:rsidRDefault="00FF118F">
      <w:pPr>
        <w:pStyle w:val="a3"/>
        <w:jc w:val="left"/>
      </w:pPr>
      <w:r>
        <w:t>компетенция</w:t>
      </w:r>
      <w:r>
        <w:rPr>
          <w:spacing w:val="40"/>
        </w:rPr>
        <w:t xml:space="preserve"> </w:t>
      </w:r>
      <w:r>
        <w:t>конструктивного,</w:t>
      </w:r>
      <w:r>
        <w:rPr>
          <w:spacing w:val="40"/>
        </w:rPr>
        <w:t xml:space="preserve"> </w:t>
      </w:r>
      <w:r>
        <w:t>успешного</w:t>
      </w:r>
      <w:r>
        <w:rPr>
          <w:spacing w:val="40"/>
        </w:rPr>
        <w:t xml:space="preserve"> </w:t>
      </w:r>
      <w:r>
        <w:t>и</w:t>
      </w:r>
      <w:r>
        <w:rPr>
          <w:spacing w:val="40"/>
        </w:rPr>
        <w:t xml:space="preserve"> </w:t>
      </w:r>
      <w:r>
        <w:t>ответственного</w:t>
      </w:r>
      <w:r>
        <w:rPr>
          <w:spacing w:val="40"/>
        </w:rPr>
        <w:t xml:space="preserve"> </w:t>
      </w:r>
      <w:r>
        <w:t>поведения</w:t>
      </w:r>
      <w:r>
        <w:rPr>
          <w:spacing w:val="40"/>
        </w:rPr>
        <w:t xml:space="preserve"> </w:t>
      </w:r>
      <w:r>
        <w:t>в</w:t>
      </w:r>
      <w:r>
        <w:rPr>
          <w:spacing w:val="40"/>
        </w:rPr>
        <w:t xml:space="preserve"> </w:t>
      </w:r>
      <w:r>
        <w:t>обществе</w:t>
      </w:r>
      <w:r>
        <w:rPr>
          <w:spacing w:val="40"/>
        </w:rPr>
        <w:t xml:space="preserve"> </w:t>
      </w:r>
      <w:r>
        <w:t>с</w:t>
      </w:r>
      <w:r>
        <w:rPr>
          <w:spacing w:val="40"/>
        </w:rPr>
        <w:t xml:space="preserve"> </w:t>
      </w:r>
      <w:r>
        <w:t>учетом</w:t>
      </w:r>
      <w:r>
        <w:rPr>
          <w:spacing w:val="80"/>
        </w:rPr>
        <w:t xml:space="preserve"> </w:t>
      </w:r>
      <w:r>
        <w:t>правовых норм, установленных российским законодательством;</w:t>
      </w:r>
    </w:p>
    <w:p w:rsidR="004D001B" w:rsidRDefault="00FF118F">
      <w:pPr>
        <w:pStyle w:val="a3"/>
        <w:jc w:val="left"/>
      </w:pPr>
      <w:r>
        <w:t>социальная</w:t>
      </w:r>
      <w:r>
        <w:rPr>
          <w:spacing w:val="30"/>
        </w:rPr>
        <w:t xml:space="preserve"> </w:t>
      </w:r>
      <w:r>
        <w:t>самоидентификация</w:t>
      </w:r>
      <w:r>
        <w:rPr>
          <w:spacing w:val="28"/>
        </w:rPr>
        <w:t xml:space="preserve"> </w:t>
      </w:r>
      <w:r>
        <w:t>обучающихся</w:t>
      </w:r>
      <w:r>
        <w:rPr>
          <w:spacing w:val="30"/>
        </w:rPr>
        <w:t xml:space="preserve"> </w:t>
      </w:r>
      <w:r>
        <w:t>посредством</w:t>
      </w:r>
      <w:r>
        <w:rPr>
          <w:spacing w:val="30"/>
        </w:rPr>
        <w:t xml:space="preserve"> </w:t>
      </w:r>
      <w:r>
        <w:t>личностно</w:t>
      </w:r>
      <w:r>
        <w:rPr>
          <w:spacing w:val="30"/>
        </w:rPr>
        <w:t xml:space="preserve"> </w:t>
      </w:r>
      <w:r>
        <w:t>значимой</w:t>
      </w:r>
      <w:r>
        <w:rPr>
          <w:spacing w:val="29"/>
        </w:rPr>
        <w:t xml:space="preserve"> </w:t>
      </w:r>
      <w:r>
        <w:t>и</w:t>
      </w:r>
      <w:r>
        <w:rPr>
          <w:spacing w:val="31"/>
        </w:rPr>
        <w:t xml:space="preserve"> </w:t>
      </w:r>
      <w:r>
        <w:t>общественно приемлемой деятельности, приобретение знаний о социальных ролях человека;</w:t>
      </w:r>
    </w:p>
    <w:p w:rsidR="004D001B" w:rsidRDefault="00FF118F">
      <w:pPr>
        <w:pStyle w:val="a3"/>
        <w:jc w:val="left"/>
      </w:pPr>
      <w:r>
        <w:t>компетенция</w:t>
      </w:r>
      <w:r>
        <w:rPr>
          <w:spacing w:val="80"/>
          <w:w w:val="150"/>
        </w:rPr>
        <w:t xml:space="preserve"> </w:t>
      </w:r>
      <w:r>
        <w:t>в</w:t>
      </w:r>
      <w:r>
        <w:rPr>
          <w:spacing w:val="80"/>
          <w:w w:val="150"/>
        </w:rPr>
        <w:t xml:space="preserve"> </w:t>
      </w:r>
      <w:r>
        <w:t>сфере</w:t>
      </w:r>
      <w:r>
        <w:rPr>
          <w:spacing w:val="80"/>
          <w:w w:val="150"/>
        </w:rPr>
        <w:t xml:space="preserve"> </w:t>
      </w:r>
      <w:r>
        <w:t>общественной</w:t>
      </w:r>
      <w:r>
        <w:rPr>
          <w:spacing w:val="80"/>
          <w:w w:val="150"/>
        </w:rPr>
        <w:t xml:space="preserve"> </w:t>
      </w:r>
      <w:r>
        <w:t>само</w:t>
      </w:r>
      <w:r>
        <w:t>организации,</w:t>
      </w:r>
      <w:r>
        <w:rPr>
          <w:spacing w:val="80"/>
          <w:w w:val="150"/>
        </w:rPr>
        <w:t xml:space="preserve"> </w:t>
      </w:r>
      <w:r>
        <w:t>участия</w:t>
      </w:r>
      <w:r>
        <w:rPr>
          <w:spacing w:val="80"/>
          <w:w w:val="150"/>
        </w:rPr>
        <w:t xml:space="preserve"> </w:t>
      </w:r>
      <w:r>
        <w:t>в</w:t>
      </w:r>
      <w:r>
        <w:rPr>
          <w:spacing w:val="80"/>
          <w:w w:val="150"/>
        </w:rPr>
        <w:t xml:space="preserve"> </w:t>
      </w:r>
      <w:r>
        <w:t>общественно</w:t>
      </w:r>
      <w:r>
        <w:rPr>
          <w:spacing w:val="80"/>
          <w:w w:val="150"/>
        </w:rPr>
        <w:t xml:space="preserve"> </w:t>
      </w:r>
      <w:r>
        <w:t>значимой совместной деятельности.</w:t>
      </w:r>
    </w:p>
    <w:p w:rsidR="004D001B" w:rsidRDefault="00FF118F">
      <w:pPr>
        <w:pStyle w:val="a3"/>
        <w:jc w:val="left"/>
      </w:pPr>
      <w:r>
        <w:t>Организация</w:t>
      </w:r>
      <w:r>
        <w:rPr>
          <w:spacing w:val="-8"/>
        </w:rPr>
        <w:t xml:space="preserve"> </w:t>
      </w:r>
      <w:r>
        <w:t>жизни</w:t>
      </w:r>
      <w:r>
        <w:rPr>
          <w:spacing w:val="-3"/>
        </w:rPr>
        <w:t xml:space="preserve"> </w:t>
      </w:r>
      <w:r>
        <w:t>ученических</w:t>
      </w:r>
      <w:r>
        <w:rPr>
          <w:spacing w:val="-4"/>
        </w:rPr>
        <w:t xml:space="preserve"> </w:t>
      </w:r>
      <w:r>
        <w:t>сообществ</w:t>
      </w:r>
      <w:r>
        <w:rPr>
          <w:spacing w:val="-7"/>
        </w:rPr>
        <w:t xml:space="preserve"> </w:t>
      </w:r>
      <w:r>
        <w:rPr>
          <w:spacing w:val="-2"/>
        </w:rPr>
        <w:t>выстраивается:</w:t>
      </w:r>
    </w:p>
    <w:p w:rsidR="004D001B" w:rsidRDefault="00FF118F">
      <w:pPr>
        <w:pStyle w:val="a3"/>
        <w:jc w:val="left"/>
      </w:pPr>
      <w:r>
        <w:t>в</w:t>
      </w:r>
      <w:r>
        <w:rPr>
          <w:spacing w:val="-6"/>
        </w:rPr>
        <w:t xml:space="preserve"> </w:t>
      </w:r>
      <w:r>
        <w:t>рамках</w:t>
      </w:r>
      <w:r>
        <w:rPr>
          <w:spacing w:val="-3"/>
        </w:rPr>
        <w:t xml:space="preserve"> </w:t>
      </w:r>
      <w:r>
        <w:t>внеурочной</w:t>
      </w:r>
      <w:r>
        <w:rPr>
          <w:spacing w:val="-4"/>
        </w:rPr>
        <w:t xml:space="preserve"> </w:t>
      </w:r>
      <w:r>
        <w:t>деятельности</w:t>
      </w:r>
      <w:r>
        <w:rPr>
          <w:spacing w:val="-4"/>
        </w:rPr>
        <w:t xml:space="preserve"> </w:t>
      </w:r>
      <w:r>
        <w:t>в</w:t>
      </w:r>
      <w:r>
        <w:rPr>
          <w:spacing w:val="-3"/>
        </w:rPr>
        <w:t xml:space="preserve"> </w:t>
      </w:r>
      <w:r>
        <w:t>ученическом</w:t>
      </w:r>
      <w:r>
        <w:rPr>
          <w:spacing w:val="-5"/>
        </w:rPr>
        <w:t xml:space="preserve"> </w:t>
      </w:r>
      <w:r>
        <w:rPr>
          <w:spacing w:val="-2"/>
        </w:rPr>
        <w:t>классе,</w:t>
      </w:r>
    </w:p>
    <w:p w:rsidR="004D001B" w:rsidRDefault="00FF118F">
      <w:pPr>
        <w:pStyle w:val="a3"/>
        <w:ind w:right="576"/>
        <w:jc w:val="left"/>
      </w:pPr>
      <w:r>
        <w:t>общешкольной</w:t>
      </w:r>
      <w:r>
        <w:rPr>
          <w:spacing w:val="40"/>
        </w:rPr>
        <w:t xml:space="preserve"> </w:t>
      </w:r>
      <w:r>
        <w:t>внеурочной</w:t>
      </w:r>
      <w:r>
        <w:rPr>
          <w:spacing w:val="40"/>
        </w:rPr>
        <w:t xml:space="preserve"> </w:t>
      </w:r>
      <w:r>
        <w:t>деятельности,</w:t>
      </w:r>
      <w:r>
        <w:rPr>
          <w:spacing w:val="40"/>
        </w:rPr>
        <w:t xml:space="preserve"> </w:t>
      </w:r>
      <w:r>
        <w:t>в</w:t>
      </w:r>
      <w:r>
        <w:rPr>
          <w:spacing w:val="40"/>
        </w:rPr>
        <w:t xml:space="preserve"> </w:t>
      </w:r>
      <w:r>
        <w:t>сфере</w:t>
      </w:r>
      <w:r>
        <w:rPr>
          <w:spacing w:val="40"/>
        </w:rPr>
        <w:t xml:space="preserve"> </w:t>
      </w:r>
      <w:r>
        <w:t>школьного</w:t>
      </w:r>
      <w:r>
        <w:rPr>
          <w:spacing w:val="40"/>
        </w:rPr>
        <w:t xml:space="preserve"> </w:t>
      </w:r>
      <w:r>
        <w:t>ученического</w:t>
      </w:r>
      <w:r>
        <w:rPr>
          <w:spacing w:val="40"/>
        </w:rPr>
        <w:t xml:space="preserve"> </w:t>
      </w:r>
      <w:r>
        <w:t>самоуправления,</w:t>
      </w:r>
      <w:r>
        <w:rPr>
          <w:spacing w:val="80"/>
        </w:rPr>
        <w:t xml:space="preserve"> </w:t>
      </w:r>
      <w:r>
        <w:t>участия</w:t>
      </w:r>
      <w:r>
        <w:rPr>
          <w:spacing w:val="35"/>
        </w:rPr>
        <w:t xml:space="preserve">  </w:t>
      </w:r>
      <w:r>
        <w:t>в</w:t>
      </w:r>
      <w:r>
        <w:rPr>
          <w:spacing w:val="34"/>
        </w:rPr>
        <w:t xml:space="preserve">  </w:t>
      </w:r>
      <w:r>
        <w:t>детско-юношеских</w:t>
      </w:r>
      <w:r>
        <w:rPr>
          <w:spacing w:val="36"/>
        </w:rPr>
        <w:t xml:space="preserve">  </w:t>
      </w:r>
      <w:r>
        <w:t>общественных</w:t>
      </w:r>
      <w:r>
        <w:rPr>
          <w:spacing w:val="36"/>
        </w:rPr>
        <w:t xml:space="preserve">  </w:t>
      </w:r>
      <w:r>
        <w:t>объединениях,</w:t>
      </w:r>
      <w:r>
        <w:rPr>
          <w:spacing w:val="35"/>
        </w:rPr>
        <w:t xml:space="preserve">  </w:t>
      </w:r>
      <w:r>
        <w:t>созданных</w:t>
      </w:r>
      <w:r>
        <w:rPr>
          <w:spacing w:val="36"/>
        </w:rPr>
        <w:t xml:space="preserve">  </w:t>
      </w:r>
      <w:r>
        <w:t>в</w:t>
      </w:r>
      <w:r>
        <w:rPr>
          <w:spacing w:val="35"/>
        </w:rPr>
        <w:t xml:space="preserve">  </w:t>
      </w:r>
      <w:r>
        <w:rPr>
          <w:spacing w:val="-2"/>
        </w:rPr>
        <w:t>образовательной</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pPr>
      <w:r>
        <w:t>организации</w:t>
      </w:r>
      <w:r>
        <w:rPr>
          <w:spacing w:val="-4"/>
        </w:rPr>
        <w:t xml:space="preserve"> </w:t>
      </w:r>
      <w:r>
        <w:t>и</w:t>
      </w:r>
      <w:r>
        <w:rPr>
          <w:spacing w:val="-1"/>
        </w:rPr>
        <w:t xml:space="preserve"> </w:t>
      </w:r>
      <w:r>
        <w:t>за</w:t>
      </w:r>
      <w:r>
        <w:rPr>
          <w:spacing w:val="-2"/>
        </w:rPr>
        <w:t xml:space="preserve"> </w:t>
      </w:r>
      <w:r>
        <w:t>ее</w:t>
      </w:r>
      <w:r>
        <w:rPr>
          <w:spacing w:val="-2"/>
        </w:rPr>
        <w:t xml:space="preserve"> пределами;</w:t>
      </w:r>
    </w:p>
    <w:p w:rsidR="004D001B" w:rsidRDefault="00FF118F">
      <w:pPr>
        <w:pStyle w:val="a3"/>
        <w:ind w:right="581"/>
      </w:pPr>
      <w:r>
        <w:t>через приобщение обучающихся к общественной деятельности и школьным традициям, участие обучающихся в д</w:t>
      </w:r>
      <w:r>
        <w:t xml:space="preserve">еятельности производственных, творческих объединений, благотворительных </w:t>
      </w:r>
      <w:r>
        <w:rPr>
          <w:spacing w:val="-2"/>
        </w:rPr>
        <w:t>организаций;</w:t>
      </w:r>
    </w:p>
    <w:p w:rsidR="004D001B" w:rsidRDefault="00FF118F">
      <w:pPr>
        <w:pStyle w:val="a3"/>
      </w:pPr>
      <w:r>
        <w:t>через</w:t>
      </w:r>
      <w:r>
        <w:rPr>
          <w:spacing w:val="-1"/>
        </w:rPr>
        <w:t xml:space="preserve"> </w:t>
      </w:r>
      <w:r>
        <w:t>участие</w:t>
      </w:r>
      <w:r>
        <w:rPr>
          <w:spacing w:val="-5"/>
        </w:rPr>
        <w:t xml:space="preserve"> </w:t>
      </w:r>
      <w:r>
        <w:t>в</w:t>
      </w:r>
      <w:r>
        <w:rPr>
          <w:spacing w:val="-4"/>
        </w:rPr>
        <w:t xml:space="preserve"> </w:t>
      </w:r>
      <w:r>
        <w:t>экологическом</w:t>
      </w:r>
      <w:r>
        <w:rPr>
          <w:spacing w:val="-5"/>
        </w:rPr>
        <w:t xml:space="preserve"> </w:t>
      </w:r>
      <w:r>
        <w:t>просвещении</w:t>
      </w:r>
      <w:r>
        <w:rPr>
          <w:spacing w:val="-3"/>
        </w:rPr>
        <w:t xml:space="preserve"> </w:t>
      </w:r>
      <w:r>
        <w:t>сверстников,</w:t>
      </w:r>
      <w:r>
        <w:rPr>
          <w:spacing w:val="-4"/>
        </w:rPr>
        <w:t xml:space="preserve"> </w:t>
      </w:r>
      <w:r>
        <w:t>родителей,</w:t>
      </w:r>
      <w:r>
        <w:rPr>
          <w:spacing w:val="-3"/>
        </w:rPr>
        <w:t xml:space="preserve"> </w:t>
      </w:r>
      <w:r>
        <w:rPr>
          <w:spacing w:val="-2"/>
        </w:rPr>
        <w:t>населения;</w:t>
      </w:r>
    </w:p>
    <w:p w:rsidR="004D001B" w:rsidRDefault="00FF118F">
      <w:pPr>
        <w:pStyle w:val="a3"/>
        <w:ind w:right="579"/>
      </w:pPr>
      <w:r>
        <w:t>через</w:t>
      </w:r>
      <w:r>
        <w:rPr>
          <w:spacing w:val="-12"/>
        </w:rPr>
        <w:t xml:space="preserve"> </w:t>
      </w:r>
      <w:r>
        <w:t>благоустройство</w:t>
      </w:r>
      <w:r>
        <w:rPr>
          <w:spacing w:val="-10"/>
        </w:rPr>
        <w:t xml:space="preserve"> </w:t>
      </w:r>
      <w:r>
        <w:t>школы,</w:t>
      </w:r>
      <w:r>
        <w:rPr>
          <w:spacing w:val="-13"/>
        </w:rPr>
        <w:t xml:space="preserve"> </w:t>
      </w:r>
      <w:r>
        <w:t>класса,</w:t>
      </w:r>
      <w:r>
        <w:rPr>
          <w:spacing w:val="-13"/>
        </w:rPr>
        <w:t xml:space="preserve"> </w:t>
      </w:r>
      <w:r>
        <w:t>города,</w:t>
      </w:r>
      <w:r>
        <w:rPr>
          <w:spacing w:val="-11"/>
        </w:rPr>
        <w:t xml:space="preserve"> </w:t>
      </w:r>
      <w:r>
        <w:t>в</w:t>
      </w:r>
      <w:r>
        <w:rPr>
          <w:spacing w:val="-14"/>
        </w:rPr>
        <w:t xml:space="preserve"> </w:t>
      </w:r>
      <w:r>
        <w:t>ходе</w:t>
      </w:r>
      <w:r>
        <w:rPr>
          <w:spacing w:val="-14"/>
        </w:rPr>
        <w:t xml:space="preserve"> </w:t>
      </w:r>
      <w:r>
        <w:t>партнерства</w:t>
      </w:r>
      <w:r>
        <w:rPr>
          <w:spacing w:val="-14"/>
        </w:rPr>
        <w:t xml:space="preserve"> </w:t>
      </w:r>
      <w:r>
        <w:t>с</w:t>
      </w:r>
      <w:r>
        <w:rPr>
          <w:spacing w:val="-14"/>
        </w:rPr>
        <w:t xml:space="preserve"> </w:t>
      </w:r>
      <w:r>
        <w:t>общественными</w:t>
      </w:r>
      <w:r>
        <w:rPr>
          <w:spacing w:val="-12"/>
        </w:rPr>
        <w:t xml:space="preserve"> </w:t>
      </w:r>
      <w:r>
        <w:t>организациями и объединениями;</w:t>
      </w:r>
    </w:p>
    <w:p w:rsidR="004D001B" w:rsidRDefault="00FF118F">
      <w:pPr>
        <w:pStyle w:val="a3"/>
        <w:ind w:right="586"/>
      </w:pPr>
      <w:r>
        <w:t>через отношение обучающихся к закону, государству и к гражданскому обществу (включает подготовку личности к общественной жизни);</w:t>
      </w:r>
    </w:p>
    <w:p w:rsidR="004D001B" w:rsidRDefault="00FF118F">
      <w:pPr>
        <w:pStyle w:val="a3"/>
        <w:ind w:right="583"/>
      </w:pPr>
      <w:r>
        <w:t>через</w:t>
      </w:r>
      <w:r>
        <w:rPr>
          <w:spacing w:val="-5"/>
        </w:rPr>
        <w:t xml:space="preserve"> </w:t>
      </w:r>
      <w:r>
        <w:t>отношение</w:t>
      </w:r>
      <w:r>
        <w:rPr>
          <w:spacing w:val="-7"/>
        </w:rPr>
        <w:t xml:space="preserve"> </w:t>
      </w:r>
      <w:r>
        <w:t>обучающихся</w:t>
      </w:r>
      <w:r>
        <w:rPr>
          <w:spacing w:val="-6"/>
        </w:rPr>
        <w:t xml:space="preserve"> </w:t>
      </w:r>
      <w:r>
        <w:t>к</w:t>
      </w:r>
      <w:r>
        <w:rPr>
          <w:spacing w:val="-5"/>
        </w:rPr>
        <w:t xml:space="preserve"> </w:t>
      </w:r>
      <w:r>
        <w:t>окружающему</w:t>
      </w:r>
      <w:r>
        <w:rPr>
          <w:spacing w:val="-8"/>
        </w:rPr>
        <w:t xml:space="preserve"> </w:t>
      </w:r>
      <w:r>
        <w:t>миру,</w:t>
      </w:r>
      <w:r>
        <w:rPr>
          <w:spacing w:val="-6"/>
        </w:rPr>
        <w:t xml:space="preserve"> </w:t>
      </w:r>
      <w:r>
        <w:t>к</w:t>
      </w:r>
      <w:r>
        <w:rPr>
          <w:spacing w:val="-5"/>
        </w:rPr>
        <w:t xml:space="preserve"> </w:t>
      </w:r>
      <w:r>
        <w:t>живой</w:t>
      </w:r>
      <w:r>
        <w:rPr>
          <w:spacing w:val="-5"/>
        </w:rPr>
        <w:t xml:space="preserve"> </w:t>
      </w:r>
      <w:r>
        <w:t>природе,</w:t>
      </w:r>
      <w:r>
        <w:rPr>
          <w:spacing w:val="-6"/>
        </w:rPr>
        <w:t xml:space="preserve"> </w:t>
      </w:r>
      <w:r>
        <w:t>художественной</w:t>
      </w:r>
      <w:r>
        <w:rPr>
          <w:spacing w:val="-5"/>
        </w:rPr>
        <w:t xml:space="preserve"> </w:t>
      </w:r>
      <w:r>
        <w:t>культуре (включает формирование у обучающихся научного мировоззрения);</w:t>
      </w:r>
    </w:p>
    <w:p w:rsidR="004D001B" w:rsidRDefault="00FF118F">
      <w:pPr>
        <w:pStyle w:val="a3"/>
        <w:ind w:right="575"/>
      </w:pPr>
      <w:r>
        <w:t>через</w:t>
      </w:r>
      <w:r>
        <w:rPr>
          <w:spacing w:val="-15"/>
        </w:rPr>
        <w:t xml:space="preserve"> </w:t>
      </w:r>
      <w:r>
        <w:t>трудовые</w:t>
      </w:r>
      <w:r>
        <w:rPr>
          <w:spacing w:val="-14"/>
        </w:rPr>
        <w:t xml:space="preserve"> </w:t>
      </w:r>
      <w:r>
        <w:t>и</w:t>
      </w:r>
      <w:r>
        <w:rPr>
          <w:spacing w:val="-15"/>
        </w:rPr>
        <w:t xml:space="preserve"> </w:t>
      </w:r>
      <w:r>
        <w:t>социально-экономические</w:t>
      </w:r>
      <w:r>
        <w:rPr>
          <w:spacing w:val="-15"/>
        </w:rPr>
        <w:t xml:space="preserve"> </w:t>
      </w:r>
      <w:r>
        <w:t>отношения</w:t>
      </w:r>
      <w:r>
        <w:rPr>
          <w:spacing w:val="-15"/>
        </w:rPr>
        <w:t xml:space="preserve"> </w:t>
      </w:r>
      <w:r>
        <w:t>(включает</w:t>
      </w:r>
      <w:r>
        <w:rPr>
          <w:spacing w:val="-15"/>
        </w:rPr>
        <w:t xml:space="preserve"> </w:t>
      </w:r>
      <w:r>
        <w:t>подготовку</w:t>
      </w:r>
      <w:r>
        <w:rPr>
          <w:spacing w:val="-15"/>
        </w:rPr>
        <w:t xml:space="preserve"> </w:t>
      </w:r>
      <w:r>
        <w:t>личности</w:t>
      </w:r>
      <w:r>
        <w:rPr>
          <w:spacing w:val="-14"/>
        </w:rPr>
        <w:t xml:space="preserve"> </w:t>
      </w:r>
      <w:r>
        <w:t>к</w:t>
      </w:r>
      <w:r>
        <w:rPr>
          <w:spacing w:val="-15"/>
        </w:rPr>
        <w:t xml:space="preserve"> </w:t>
      </w:r>
      <w:r>
        <w:t xml:space="preserve">трудовой </w:t>
      </w:r>
      <w:r>
        <w:rPr>
          <w:spacing w:val="-2"/>
        </w:rPr>
        <w:t>деятельности).</w:t>
      </w:r>
    </w:p>
    <w:p w:rsidR="004D001B" w:rsidRDefault="00FF118F">
      <w:pPr>
        <w:pStyle w:val="a3"/>
        <w:ind w:right="581"/>
      </w:pPr>
      <w:r>
        <w:t>Инвариантный компонент плана внеурочной деятельности (вне зависимости от профи</w:t>
      </w:r>
      <w:r>
        <w:t xml:space="preserve">ля) </w:t>
      </w:r>
      <w:r>
        <w:rPr>
          <w:spacing w:val="-2"/>
        </w:rPr>
        <w:t>предполагает:</w:t>
      </w:r>
    </w:p>
    <w:p w:rsidR="004D001B" w:rsidRDefault="00FF118F">
      <w:pPr>
        <w:pStyle w:val="a3"/>
        <w:spacing w:before="1"/>
        <w:ind w:right="578"/>
      </w:pPr>
      <w:r>
        <w:t>-организацию жизни ученических сообществ в форме клубных встреч (организованного тематического и свободного общения обучающихся), участие обучающихся в делах классного ученического коллектива и в общих коллективных делах образовательной о</w:t>
      </w:r>
      <w:r>
        <w:t>рганизации;</w:t>
      </w:r>
    </w:p>
    <w:p w:rsidR="004D001B" w:rsidRDefault="00FF118F">
      <w:pPr>
        <w:pStyle w:val="a3"/>
        <w:ind w:right="574"/>
      </w:pPr>
      <w:r>
        <w:t>-проведение ежемесячного учебного собрания по проблемам организации учебного процесса, индивидуальных</w:t>
      </w:r>
      <w:r>
        <w:rPr>
          <w:spacing w:val="-10"/>
        </w:rPr>
        <w:t xml:space="preserve"> </w:t>
      </w:r>
      <w:r>
        <w:t>и</w:t>
      </w:r>
      <w:r>
        <w:rPr>
          <w:spacing w:val="-11"/>
        </w:rPr>
        <w:t xml:space="preserve"> </w:t>
      </w:r>
      <w:r>
        <w:t>групповых</w:t>
      </w:r>
      <w:r>
        <w:rPr>
          <w:spacing w:val="-10"/>
        </w:rPr>
        <w:t xml:space="preserve"> </w:t>
      </w:r>
      <w:r>
        <w:t>консультаций</w:t>
      </w:r>
      <w:r>
        <w:rPr>
          <w:spacing w:val="-11"/>
        </w:rPr>
        <w:t xml:space="preserve"> </w:t>
      </w:r>
      <w:r>
        <w:t>по</w:t>
      </w:r>
      <w:r>
        <w:rPr>
          <w:spacing w:val="-8"/>
        </w:rPr>
        <w:t xml:space="preserve"> </w:t>
      </w:r>
      <w:r>
        <w:t>вопросам</w:t>
      </w:r>
      <w:r>
        <w:rPr>
          <w:spacing w:val="-11"/>
        </w:rPr>
        <w:t xml:space="preserve"> </w:t>
      </w:r>
      <w:r>
        <w:t>организационного</w:t>
      </w:r>
      <w:r>
        <w:rPr>
          <w:spacing w:val="-11"/>
        </w:rPr>
        <w:t xml:space="preserve"> </w:t>
      </w:r>
      <w:r>
        <w:t>обеспечения</w:t>
      </w:r>
      <w:r>
        <w:rPr>
          <w:spacing w:val="-11"/>
        </w:rPr>
        <w:t xml:space="preserve"> </w:t>
      </w:r>
      <w:r>
        <w:t>обучения и обеспечения благополучия обучающихся в жизни образовательной орга</w:t>
      </w:r>
      <w:r>
        <w:t>низации.</w:t>
      </w:r>
    </w:p>
    <w:p w:rsidR="004D001B" w:rsidRDefault="00FF118F">
      <w:pPr>
        <w:pStyle w:val="a3"/>
        <w:ind w:right="575"/>
      </w:pPr>
      <w:r>
        <w:t>Вариативный компонент прописан по универсальному профилю. В рамках реализации универсального профиля в первом полугодии 10 класса организуется подготовка обучающихся к разработке и педагогическому сопровождению разработки индивидуальных проектов в</w:t>
      </w:r>
      <w:r>
        <w:t>неурочной деятельности (инструктажи, индивидуальные и групповые консультации, защита проектов индивидуального плана), в апреле-мае проводится публичная защита обучающимися индивидуальных проектов внеурочной деятельности (ИПВД). По итогам публичной защиты п</w:t>
      </w:r>
      <w:r>
        <w:t xml:space="preserve">ри помощи педагогов организуются временные творческие группы обучающихся по совпадающим элементам ИПВД. В осенние (весенние) каникулы 10 класса временными творческими группами обучающихся организуются поездки и экскурсии в соответствии с общими элементами </w:t>
      </w:r>
      <w:r>
        <w:t>индивидуальных проектов внеурочной деятельности. В ходе познавательной деятельности реализуются индивидуальные, групповые и коллективные учебно-исследовательские проекты обучающихся. В течение первого полугодия 10 класса осуществляется подготовка к поездка</w:t>
      </w:r>
      <w:r>
        <w:t>м и экскурсиям в рамках часов, отведенных на воспитательные мероприятия, курсы внеурочной деятельности по выбору обучающихся. Временными творческими группами обучающихся при поддержке педагогов общеобразовательной организации в летние (весенние) каникулы 1</w:t>
      </w:r>
      <w:r>
        <w:t>0 класса на</w:t>
      </w:r>
      <w:r>
        <w:rPr>
          <w:spacing w:val="-3"/>
        </w:rPr>
        <w:t xml:space="preserve"> </w:t>
      </w:r>
      <w:r>
        <w:t>основе</w:t>
      </w:r>
      <w:r>
        <w:rPr>
          <w:spacing w:val="-4"/>
        </w:rPr>
        <w:t xml:space="preserve"> </w:t>
      </w:r>
      <w:r>
        <w:t>интеграции</w:t>
      </w:r>
      <w:r>
        <w:rPr>
          <w:spacing w:val="-3"/>
        </w:rPr>
        <w:t xml:space="preserve"> </w:t>
      </w:r>
      <w:r>
        <w:t>с</w:t>
      </w:r>
      <w:r>
        <w:rPr>
          <w:spacing w:val="-6"/>
        </w:rPr>
        <w:t xml:space="preserve"> </w:t>
      </w:r>
      <w:r>
        <w:t>организациями</w:t>
      </w:r>
      <w:r>
        <w:rPr>
          <w:spacing w:val="-3"/>
        </w:rPr>
        <w:t xml:space="preserve"> </w:t>
      </w:r>
      <w:r>
        <w:t>дополнительного</w:t>
      </w:r>
      <w:r>
        <w:rPr>
          <w:spacing w:val="-5"/>
        </w:rPr>
        <w:t xml:space="preserve"> </w:t>
      </w:r>
      <w:r>
        <w:t>образования</w:t>
      </w:r>
      <w:r>
        <w:rPr>
          <w:spacing w:val="-5"/>
        </w:rPr>
        <w:t xml:space="preserve"> </w:t>
      </w:r>
      <w:r>
        <w:t>и</w:t>
      </w:r>
      <w:r>
        <w:rPr>
          <w:spacing w:val="-3"/>
        </w:rPr>
        <w:t xml:space="preserve"> </w:t>
      </w:r>
      <w:r>
        <w:t>сетевого</w:t>
      </w:r>
      <w:r>
        <w:rPr>
          <w:spacing w:val="-3"/>
        </w:rPr>
        <w:t xml:space="preserve"> </w:t>
      </w:r>
      <w:r>
        <w:t>взаимодействия</w:t>
      </w:r>
      <w:r>
        <w:rPr>
          <w:spacing w:val="-3"/>
        </w:rPr>
        <w:t xml:space="preserve"> </w:t>
      </w:r>
      <w:r>
        <w:t>с научными и производственными организациями обеспечиваются профессиональные пробы обучающихся на производстве и в социальной сфере (в зависимости от профил</w:t>
      </w:r>
      <w:r>
        <w:t>я), подготавливаются</w:t>
      </w:r>
      <w:r>
        <w:rPr>
          <w:spacing w:val="-9"/>
        </w:rPr>
        <w:t xml:space="preserve"> </w:t>
      </w:r>
      <w:r>
        <w:t>и</w:t>
      </w:r>
      <w:r>
        <w:rPr>
          <w:spacing w:val="-10"/>
        </w:rPr>
        <w:t xml:space="preserve"> </w:t>
      </w:r>
      <w:r>
        <w:t>проводятся</w:t>
      </w:r>
      <w:r>
        <w:rPr>
          <w:spacing w:val="-9"/>
        </w:rPr>
        <w:t xml:space="preserve"> </w:t>
      </w:r>
      <w:r>
        <w:t>исследовательские</w:t>
      </w:r>
      <w:r>
        <w:rPr>
          <w:spacing w:val="-9"/>
        </w:rPr>
        <w:t xml:space="preserve"> </w:t>
      </w:r>
      <w:r>
        <w:t>экспедиции</w:t>
      </w:r>
      <w:r>
        <w:rPr>
          <w:spacing w:val="-10"/>
        </w:rPr>
        <w:t xml:space="preserve"> </w:t>
      </w:r>
      <w:r>
        <w:t>и</w:t>
      </w:r>
      <w:r>
        <w:rPr>
          <w:spacing w:val="-7"/>
        </w:rPr>
        <w:t xml:space="preserve"> </w:t>
      </w:r>
      <w:r>
        <w:t>социальные</w:t>
      </w:r>
      <w:r>
        <w:rPr>
          <w:spacing w:val="-10"/>
        </w:rPr>
        <w:t xml:space="preserve"> </w:t>
      </w:r>
      <w:r>
        <w:t>практики.</w:t>
      </w:r>
      <w:r>
        <w:rPr>
          <w:spacing w:val="-8"/>
        </w:rPr>
        <w:t xml:space="preserve"> </w:t>
      </w:r>
      <w:r>
        <w:t>Во</w:t>
      </w:r>
      <w:r>
        <w:rPr>
          <w:spacing w:val="-8"/>
        </w:rPr>
        <w:t xml:space="preserve"> </w:t>
      </w:r>
      <w:r>
        <w:t>втором полугодии 10 класса в рамках часов, отведенных на курсы внеурочной деятельности по выбору обучающихся и воспитательные мероприятия, организуется подготовка к профессиональным пробам</w:t>
      </w:r>
      <w:r>
        <w:rPr>
          <w:spacing w:val="-9"/>
        </w:rPr>
        <w:t xml:space="preserve"> </w:t>
      </w:r>
      <w:r>
        <w:t>и/или</w:t>
      </w:r>
      <w:r>
        <w:rPr>
          <w:spacing w:val="-7"/>
        </w:rPr>
        <w:t xml:space="preserve"> </w:t>
      </w:r>
      <w:r>
        <w:t>социальным</w:t>
      </w:r>
      <w:r>
        <w:rPr>
          <w:spacing w:val="-9"/>
        </w:rPr>
        <w:t xml:space="preserve"> </w:t>
      </w:r>
      <w:r>
        <w:t>практикам</w:t>
      </w:r>
      <w:r>
        <w:rPr>
          <w:spacing w:val="-9"/>
        </w:rPr>
        <w:t xml:space="preserve"> </w:t>
      </w:r>
      <w:r>
        <w:t>обучающихся</w:t>
      </w:r>
      <w:r>
        <w:rPr>
          <w:spacing w:val="-11"/>
        </w:rPr>
        <w:t xml:space="preserve"> </w:t>
      </w:r>
      <w:r>
        <w:t>и</w:t>
      </w:r>
      <w:r>
        <w:rPr>
          <w:spacing w:val="-7"/>
        </w:rPr>
        <w:t xml:space="preserve"> </w:t>
      </w:r>
      <w:r>
        <w:t>к</w:t>
      </w:r>
      <w:r>
        <w:rPr>
          <w:spacing w:val="-7"/>
        </w:rPr>
        <w:t xml:space="preserve"> </w:t>
      </w:r>
      <w:r>
        <w:t>участию</w:t>
      </w:r>
      <w:r>
        <w:rPr>
          <w:spacing w:val="-8"/>
        </w:rPr>
        <w:t xml:space="preserve"> </w:t>
      </w:r>
      <w:r>
        <w:t>в</w:t>
      </w:r>
      <w:r>
        <w:rPr>
          <w:spacing w:val="-9"/>
        </w:rPr>
        <w:t xml:space="preserve"> </w:t>
      </w:r>
      <w:r>
        <w:t>исследовательс</w:t>
      </w:r>
      <w:r>
        <w:t>ких</w:t>
      </w:r>
      <w:r>
        <w:rPr>
          <w:spacing w:val="-6"/>
        </w:rPr>
        <w:t xml:space="preserve"> </w:t>
      </w:r>
      <w:r>
        <w:t>экспедициях, предусматривается подготовка и защита индивидуальных или групповых проектов («проект профессиональных</w:t>
      </w:r>
      <w:r>
        <w:rPr>
          <w:spacing w:val="-8"/>
        </w:rPr>
        <w:t xml:space="preserve"> </w:t>
      </w:r>
      <w:r>
        <w:t>проб»,</w:t>
      </w:r>
      <w:r>
        <w:rPr>
          <w:spacing w:val="-4"/>
        </w:rPr>
        <w:t xml:space="preserve"> </w:t>
      </w:r>
      <w:r>
        <w:t>«проект</w:t>
      </w:r>
      <w:r>
        <w:rPr>
          <w:spacing w:val="-6"/>
        </w:rPr>
        <w:t xml:space="preserve"> </w:t>
      </w:r>
      <w:r>
        <w:t>участия</w:t>
      </w:r>
      <w:r>
        <w:rPr>
          <w:spacing w:val="-8"/>
        </w:rPr>
        <w:t xml:space="preserve"> </w:t>
      </w:r>
      <w:r>
        <w:t>в</w:t>
      </w:r>
      <w:r>
        <w:rPr>
          <w:spacing w:val="-8"/>
        </w:rPr>
        <w:t xml:space="preserve"> </w:t>
      </w:r>
      <w:r>
        <w:t>исследовательской</w:t>
      </w:r>
      <w:r>
        <w:rPr>
          <w:spacing w:val="-8"/>
        </w:rPr>
        <w:t xml:space="preserve"> </w:t>
      </w:r>
      <w:r>
        <w:t>экспедиции»,</w:t>
      </w:r>
      <w:r>
        <w:rPr>
          <w:spacing w:val="-4"/>
        </w:rPr>
        <w:t xml:space="preserve"> </w:t>
      </w:r>
      <w:r>
        <w:t>«проект</w:t>
      </w:r>
      <w:r>
        <w:rPr>
          <w:spacing w:val="-8"/>
        </w:rPr>
        <w:t xml:space="preserve"> </w:t>
      </w:r>
      <w:r>
        <w:t xml:space="preserve">социальной </w:t>
      </w:r>
      <w:r>
        <w:rPr>
          <w:spacing w:val="-2"/>
        </w:rPr>
        <w:t>практики»).</w:t>
      </w:r>
    </w:p>
    <w:p w:rsidR="004D001B" w:rsidRDefault="00FF118F">
      <w:pPr>
        <w:pStyle w:val="a3"/>
        <w:ind w:right="579"/>
      </w:pPr>
      <w:r>
        <w:t>В каникулярное время (осенние, зимние, весенние ка</w:t>
      </w:r>
      <w:r>
        <w:t>никулы в 11 классе) предусматривается реализация задач активного отдыха, оздоровления обучающихся, поддержка инициатив обучающихся,</w:t>
      </w:r>
      <w:r>
        <w:rPr>
          <w:spacing w:val="-6"/>
        </w:rPr>
        <w:t xml:space="preserve"> </w:t>
      </w:r>
      <w:r>
        <w:t>в</w:t>
      </w:r>
      <w:r>
        <w:rPr>
          <w:spacing w:val="-6"/>
        </w:rPr>
        <w:t xml:space="preserve"> </w:t>
      </w:r>
      <w:r>
        <w:t>том</w:t>
      </w:r>
      <w:r>
        <w:rPr>
          <w:spacing w:val="-6"/>
        </w:rPr>
        <w:t xml:space="preserve"> </w:t>
      </w:r>
      <w:r>
        <w:t>числе</w:t>
      </w:r>
      <w:r>
        <w:rPr>
          <w:spacing w:val="-7"/>
        </w:rPr>
        <w:t xml:space="preserve"> </w:t>
      </w:r>
      <w:r>
        <w:t>выезды</w:t>
      </w:r>
      <w:r>
        <w:rPr>
          <w:spacing w:val="-6"/>
        </w:rPr>
        <w:t xml:space="preserve"> </w:t>
      </w:r>
      <w:r>
        <w:t>на</w:t>
      </w:r>
      <w:r>
        <w:rPr>
          <w:spacing w:val="-7"/>
        </w:rPr>
        <w:t xml:space="preserve"> </w:t>
      </w:r>
      <w:r>
        <w:t>природу,</w:t>
      </w:r>
      <w:r>
        <w:rPr>
          <w:spacing w:val="-4"/>
        </w:rPr>
        <w:t xml:space="preserve"> </w:t>
      </w:r>
      <w:r>
        <w:t>туристские</w:t>
      </w:r>
      <w:r>
        <w:rPr>
          <w:spacing w:val="-7"/>
        </w:rPr>
        <w:t xml:space="preserve"> </w:t>
      </w:r>
      <w:r>
        <w:t>походы,</w:t>
      </w:r>
      <w:r>
        <w:rPr>
          <w:spacing w:val="-9"/>
        </w:rPr>
        <w:t xml:space="preserve"> </w:t>
      </w:r>
      <w:r>
        <w:t>поездки</w:t>
      </w:r>
      <w:r>
        <w:rPr>
          <w:spacing w:val="-7"/>
        </w:rPr>
        <w:t xml:space="preserve"> </w:t>
      </w:r>
      <w:r>
        <w:t>по</w:t>
      </w:r>
      <w:r>
        <w:rPr>
          <w:spacing w:val="-6"/>
        </w:rPr>
        <w:t xml:space="preserve"> </w:t>
      </w:r>
      <w:r>
        <w:t>территории</w:t>
      </w:r>
      <w:r>
        <w:rPr>
          <w:spacing w:val="-5"/>
        </w:rPr>
        <w:t xml:space="preserve"> </w:t>
      </w:r>
      <w:r>
        <w:t>России, организация</w:t>
      </w:r>
      <w:r>
        <w:rPr>
          <w:spacing w:val="80"/>
        </w:rPr>
        <w:t xml:space="preserve"> </w:t>
      </w:r>
      <w:r>
        <w:t>«зрительского</w:t>
      </w:r>
      <w:r>
        <w:rPr>
          <w:spacing w:val="80"/>
        </w:rPr>
        <w:t xml:space="preserve"> </w:t>
      </w:r>
      <w:r>
        <w:t>марафона»</w:t>
      </w:r>
      <w:r>
        <w:rPr>
          <w:spacing w:val="80"/>
        </w:rPr>
        <w:t xml:space="preserve"> </w:t>
      </w:r>
      <w:r>
        <w:t>(коллект</w:t>
      </w:r>
      <w:r>
        <w:t>ивное</w:t>
      </w:r>
      <w:r>
        <w:rPr>
          <w:spacing w:val="80"/>
        </w:rPr>
        <w:t xml:space="preserve"> </w:t>
      </w:r>
      <w:r>
        <w:t>посещение</w:t>
      </w:r>
      <w:r>
        <w:rPr>
          <w:spacing w:val="80"/>
        </w:rPr>
        <w:t xml:space="preserve"> </w:t>
      </w:r>
      <w:r>
        <w:t>кинопоказов,</w:t>
      </w:r>
      <w:r>
        <w:rPr>
          <w:spacing w:val="80"/>
        </w:rPr>
        <w:t xml:space="preserve"> </w:t>
      </w:r>
      <w:r>
        <w:t>театральных</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t>спектаклей, концертов, просмотр видеофильмов, посещение выставок, художественных музеев с обязательным коллективным обсуждением).</w:t>
      </w:r>
    </w:p>
    <w:p w:rsidR="004D001B" w:rsidRDefault="00FF118F">
      <w:pPr>
        <w:pStyle w:val="a3"/>
        <w:jc w:val="left"/>
      </w:pPr>
      <w:r>
        <w:t>В</w:t>
      </w:r>
      <w:r>
        <w:rPr>
          <w:spacing w:val="-9"/>
        </w:rPr>
        <w:t xml:space="preserve"> </w:t>
      </w:r>
      <w:r>
        <w:t>Школе</w:t>
      </w:r>
      <w:r>
        <w:rPr>
          <w:spacing w:val="-5"/>
        </w:rPr>
        <w:t xml:space="preserve"> </w:t>
      </w:r>
      <w:r>
        <w:t>реализуются четыре</w:t>
      </w:r>
      <w:r>
        <w:rPr>
          <w:spacing w:val="-6"/>
        </w:rPr>
        <w:t xml:space="preserve"> </w:t>
      </w:r>
      <w:r>
        <w:t>направления</w:t>
      </w:r>
      <w:r>
        <w:rPr>
          <w:spacing w:val="-5"/>
        </w:rPr>
        <w:t xml:space="preserve"> </w:t>
      </w:r>
      <w:r>
        <w:t xml:space="preserve">внеурочной </w:t>
      </w:r>
      <w:r>
        <w:rPr>
          <w:spacing w:val="-2"/>
        </w:rPr>
        <w:t>деятельности:</w:t>
      </w:r>
    </w:p>
    <w:p w:rsidR="004D001B" w:rsidRDefault="00FF118F">
      <w:pPr>
        <w:pStyle w:val="a4"/>
        <w:numPr>
          <w:ilvl w:val="0"/>
          <w:numId w:val="10"/>
        </w:numPr>
        <w:tabs>
          <w:tab w:val="left" w:pos="1154"/>
        </w:tabs>
        <w:spacing w:line="293" w:lineRule="exact"/>
        <w:ind w:left="1154" w:hanging="614"/>
        <w:jc w:val="left"/>
        <w:rPr>
          <w:sz w:val="24"/>
        </w:rPr>
      </w:pPr>
      <w:r>
        <w:rPr>
          <w:spacing w:val="-2"/>
          <w:sz w:val="24"/>
        </w:rPr>
        <w:t>коррекционно-развивающие</w:t>
      </w:r>
      <w:r>
        <w:rPr>
          <w:spacing w:val="30"/>
          <w:sz w:val="24"/>
        </w:rPr>
        <w:t xml:space="preserve"> </w:t>
      </w:r>
      <w:r>
        <w:rPr>
          <w:spacing w:val="-2"/>
          <w:sz w:val="24"/>
        </w:rPr>
        <w:t>занятия;</w:t>
      </w:r>
    </w:p>
    <w:p w:rsidR="004D001B" w:rsidRDefault="00FF118F">
      <w:pPr>
        <w:pStyle w:val="a4"/>
        <w:numPr>
          <w:ilvl w:val="0"/>
          <w:numId w:val="10"/>
        </w:numPr>
        <w:tabs>
          <w:tab w:val="left" w:pos="1154"/>
          <w:tab w:val="left" w:pos="2237"/>
          <w:tab w:val="left" w:pos="3528"/>
          <w:tab w:val="left" w:pos="3872"/>
          <w:tab w:val="left" w:pos="5384"/>
          <w:tab w:val="left" w:pos="6370"/>
          <w:tab w:val="left" w:pos="8509"/>
          <w:tab w:val="left" w:pos="8874"/>
        </w:tabs>
        <w:ind w:right="576" w:firstLine="0"/>
        <w:jc w:val="left"/>
        <w:rPr>
          <w:sz w:val="24"/>
        </w:rPr>
      </w:pPr>
      <w:r>
        <w:rPr>
          <w:spacing w:val="-2"/>
          <w:sz w:val="24"/>
        </w:rPr>
        <w:t>занятия,</w:t>
      </w:r>
      <w:r>
        <w:rPr>
          <w:sz w:val="24"/>
        </w:rPr>
        <w:tab/>
      </w:r>
      <w:r>
        <w:rPr>
          <w:spacing w:val="-2"/>
          <w:sz w:val="24"/>
        </w:rPr>
        <w:t>связанные</w:t>
      </w:r>
      <w:r>
        <w:rPr>
          <w:sz w:val="24"/>
        </w:rPr>
        <w:tab/>
      </w:r>
      <w:r>
        <w:rPr>
          <w:spacing w:val="-10"/>
          <w:sz w:val="24"/>
        </w:rPr>
        <w:t>с</w:t>
      </w:r>
      <w:r>
        <w:rPr>
          <w:sz w:val="24"/>
        </w:rPr>
        <w:tab/>
      </w:r>
      <w:r>
        <w:rPr>
          <w:spacing w:val="-2"/>
          <w:sz w:val="24"/>
        </w:rPr>
        <w:t>реализацией</w:t>
      </w:r>
      <w:r>
        <w:rPr>
          <w:sz w:val="24"/>
        </w:rPr>
        <w:tab/>
      </w:r>
      <w:r>
        <w:rPr>
          <w:spacing w:val="-2"/>
          <w:sz w:val="24"/>
        </w:rPr>
        <w:t>особых</w:t>
      </w:r>
      <w:r>
        <w:rPr>
          <w:sz w:val="24"/>
        </w:rPr>
        <w:tab/>
      </w:r>
      <w:r>
        <w:rPr>
          <w:spacing w:val="-2"/>
          <w:sz w:val="24"/>
        </w:rPr>
        <w:t>интеллектуальных</w:t>
      </w:r>
      <w:r>
        <w:rPr>
          <w:sz w:val="24"/>
        </w:rPr>
        <w:tab/>
      </w:r>
      <w:r>
        <w:rPr>
          <w:spacing w:val="-10"/>
          <w:sz w:val="24"/>
        </w:rPr>
        <w:t>и</w:t>
      </w:r>
      <w:r>
        <w:rPr>
          <w:sz w:val="24"/>
        </w:rPr>
        <w:tab/>
      </w:r>
      <w:r>
        <w:rPr>
          <w:spacing w:val="-2"/>
          <w:sz w:val="24"/>
        </w:rPr>
        <w:t xml:space="preserve">социокультурных </w:t>
      </w:r>
      <w:r>
        <w:rPr>
          <w:sz w:val="24"/>
        </w:rPr>
        <w:t>потребностей обучающихся;</w:t>
      </w:r>
    </w:p>
    <w:p w:rsidR="004D001B" w:rsidRDefault="00FF118F">
      <w:pPr>
        <w:pStyle w:val="a4"/>
        <w:numPr>
          <w:ilvl w:val="0"/>
          <w:numId w:val="10"/>
        </w:numPr>
        <w:tabs>
          <w:tab w:val="left" w:pos="1154"/>
          <w:tab w:val="left" w:pos="5149"/>
          <w:tab w:val="left" w:pos="6358"/>
          <w:tab w:val="left" w:pos="8483"/>
          <w:tab w:val="left" w:pos="10310"/>
        </w:tabs>
        <w:ind w:right="830" w:firstLine="0"/>
        <w:jc w:val="left"/>
        <w:rPr>
          <w:sz w:val="24"/>
        </w:rPr>
      </w:pPr>
      <w:r>
        <w:rPr>
          <w:spacing w:val="-2"/>
          <w:sz w:val="24"/>
        </w:rPr>
        <w:t>информационно-просветительские</w:t>
      </w:r>
      <w:r>
        <w:rPr>
          <w:sz w:val="24"/>
        </w:rPr>
        <w:tab/>
      </w:r>
      <w:r>
        <w:rPr>
          <w:spacing w:val="-2"/>
          <w:sz w:val="24"/>
        </w:rPr>
        <w:t>занятия</w:t>
      </w:r>
      <w:r>
        <w:rPr>
          <w:sz w:val="24"/>
        </w:rPr>
        <w:tab/>
      </w:r>
      <w:r>
        <w:rPr>
          <w:spacing w:val="-2"/>
          <w:sz w:val="24"/>
        </w:rPr>
        <w:t>патриотической,</w:t>
      </w:r>
      <w:r>
        <w:rPr>
          <w:sz w:val="24"/>
        </w:rPr>
        <w:tab/>
      </w:r>
      <w:r>
        <w:rPr>
          <w:spacing w:val="-2"/>
          <w:sz w:val="24"/>
        </w:rPr>
        <w:t>нравственной</w:t>
      </w:r>
      <w:r>
        <w:rPr>
          <w:sz w:val="24"/>
        </w:rPr>
        <w:tab/>
      </w:r>
      <w:r>
        <w:rPr>
          <w:spacing w:val="-10"/>
          <w:sz w:val="24"/>
        </w:rPr>
        <w:t xml:space="preserve">и </w:t>
      </w:r>
      <w:r>
        <w:rPr>
          <w:sz w:val="24"/>
        </w:rPr>
        <w:t>экологической направленности;</w:t>
      </w:r>
    </w:p>
    <w:p w:rsidR="004D001B" w:rsidRDefault="00FF118F">
      <w:pPr>
        <w:pStyle w:val="a4"/>
        <w:numPr>
          <w:ilvl w:val="0"/>
          <w:numId w:val="10"/>
        </w:numPr>
        <w:tabs>
          <w:tab w:val="left" w:pos="1154"/>
          <w:tab w:val="left" w:pos="2282"/>
          <w:tab w:val="left" w:pos="4020"/>
          <w:tab w:val="left" w:pos="4539"/>
          <w:tab w:val="left" w:pos="6454"/>
          <w:tab w:val="left" w:pos="8992"/>
          <w:tab w:val="left" w:pos="10310"/>
        </w:tabs>
        <w:ind w:right="830" w:firstLine="0"/>
        <w:jc w:val="left"/>
        <w:rPr>
          <w:sz w:val="24"/>
        </w:rPr>
      </w:pPr>
      <w:r>
        <w:rPr>
          <w:spacing w:val="-2"/>
          <w:sz w:val="24"/>
        </w:rPr>
        <w:t>занятия,</w:t>
      </w:r>
      <w:r>
        <w:rPr>
          <w:sz w:val="24"/>
        </w:rPr>
        <w:tab/>
      </w:r>
      <w:r>
        <w:rPr>
          <w:spacing w:val="-2"/>
          <w:sz w:val="24"/>
        </w:rPr>
        <w:t>направленные</w:t>
      </w:r>
      <w:r>
        <w:rPr>
          <w:sz w:val="24"/>
        </w:rPr>
        <w:tab/>
      </w:r>
      <w:r>
        <w:rPr>
          <w:spacing w:val="-6"/>
          <w:sz w:val="24"/>
        </w:rPr>
        <w:t>на</w:t>
      </w:r>
      <w:r>
        <w:rPr>
          <w:sz w:val="24"/>
        </w:rPr>
        <w:tab/>
      </w:r>
      <w:r>
        <w:rPr>
          <w:spacing w:val="-2"/>
          <w:sz w:val="24"/>
        </w:rPr>
        <w:t>удовлетворение</w:t>
      </w:r>
      <w:r>
        <w:rPr>
          <w:sz w:val="24"/>
        </w:rPr>
        <w:tab/>
      </w:r>
      <w:r>
        <w:rPr>
          <w:spacing w:val="-2"/>
          <w:sz w:val="24"/>
        </w:rPr>
        <w:t>профориентационных</w:t>
      </w:r>
      <w:r>
        <w:rPr>
          <w:sz w:val="24"/>
        </w:rPr>
        <w:tab/>
      </w:r>
      <w:r>
        <w:rPr>
          <w:spacing w:val="-2"/>
          <w:sz w:val="24"/>
        </w:rPr>
        <w:t>интересов</w:t>
      </w:r>
      <w:r>
        <w:rPr>
          <w:sz w:val="24"/>
        </w:rPr>
        <w:tab/>
      </w:r>
      <w:r>
        <w:rPr>
          <w:spacing w:val="-10"/>
          <w:sz w:val="24"/>
        </w:rPr>
        <w:t xml:space="preserve">и </w:t>
      </w:r>
      <w:r>
        <w:rPr>
          <w:sz w:val="24"/>
        </w:rPr>
        <w:t>потребностей обучающихся.</w:t>
      </w:r>
    </w:p>
    <w:p w:rsidR="004D001B" w:rsidRDefault="004D001B">
      <w:pPr>
        <w:pStyle w:val="a3"/>
        <w:spacing w:before="1"/>
        <w:ind w:left="0"/>
        <w:jc w:val="left"/>
      </w:pPr>
    </w:p>
    <w:p w:rsidR="004D001B" w:rsidRDefault="00FF118F">
      <w:pPr>
        <w:pStyle w:val="1"/>
        <w:spacing w:line="240" w:lineRule="auto"/>
        <w:ind w:left="0" w:right="43"/>
        <w:jc w:val="center"/>
      </w:pPr>
      <w:r>
        <w:t>План</w:t>
      </w:r>
      <w:r>
        <w:rPr>
          <w:spacing w:val="-7"/>
        </w:rPr>
        <w:t xml:space="preserve"> </w:t>
      </w:r>
      <w:r>
        <w:t>внеурочной</w:t>
      </w:r>
      <w:r>
        <w:rPr>
          <w:spacing w:val="-6"/>
        </w:rPr>
        <w:t xml:space="preserve"> </w:t>
      </w:r>
      <w:r>
        <w:t>деятельности</w:t>
      </w:r>
      <w:r>
        <w:rPr>
          <w:spacing w:val="-4"/>
        </w:rPr>
        <w:t xml:space="preserve"> </w:t>
      </w:r>
      <w:r>
        <w:t>(недельный).</w:t>
      </w:r>
      <w:r>
        <w:rPr>
          <w:spacing w:val="-4"/>
        </w:rPr>
        <w:t xml:space="preserve"> </w:t>
      </w:r>
      <w:r>
        <w:t>Среднее</w:t>
      </w:r>
      <w:r>
        <w:rPr>
          <w:spacing w:val="-5"/>
        </w:rPr>
        <w:t xml:space="preserve"> </w:t>
      </w:r>
      <w:r>
        <w:t>общее</w:t>
      </w:r>
      <w:r>
        <w:rPr>
          <w:spacing w:val="-5"/>
        </w:rPr>
        <w:t xml:space="preserve"> </w:t>
      </w:r>
      <w:r>
        <w:rPr>
          <w:spacing w:val="-2"/>
        </w:rPr>
        <w:t>образование.</w:t>
      </w:r>
    </w:p>
    <w:p w:rsidR="004D001B" w:rsidRDefault="004D001B">
      <w:pPr>
        <w:pStyle w:val="a3"/>
        <w:spacing w:before="46" w:after="1"/>
        <w:ind w:left="0"/>
        <w:jc w:val="left"/>
        <w:rPr>
          <w:b/>
          <w:sz w:val="20"/>
        </w:rPr>
      </w:pPr>
    </w:p>
    <w:tbl>
      <w:tblPr>
        <w:tblStyle w:val="TableNormal"/>
        <w:tblW w:w="0" w:type="auto"/>
        <w:tblInd w:w="5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24"/>
        <w:gridCol w:w="2131"/>
        <w:gridCol w:w="2405"/>
        <w:gridCol w:w="943"/>
        <w:gridCol w:w="993"/>
      </w:tblGrid>
      <w:tr w:rsidR="004D001B">
        <w:trPr>
          <w:trHeight w:val="278"/>
        </w:trPr>
        <w:tc>
          <w:tcPr>
            <w:tcW w:w="3824" w:type="dxa"/>
            <w:vMerge w:val="restart"/>
          </w:tcPr>
          <w:p w:rsidR="004D001B" w:rsidRDefault="00FF118F">
            <w:pPr>
              <w:pStyle w:val="TableParagraph"/>
              <w:spacing w:line="273" w:lineRule="exact"/>
              <w:ind w:left="1368"/>
              <w:rPr>
                <w:sz w:val="24"/>
              </w:rPr>
            </w:pPr>
            <w:r>
              <w:rPr>
                <w:spacing w:val="-2"/>
                <w:sz w:val="24"/>
              </w:rPr>
              <w:t>Направления</w:t>
            </w:r>
          </w:p>
        </w:tc>
        <w:tc>
          <w:tcPr>
            <w:tcW w:w="2131" w:type="dxa"/>
            <w:vMerge w:val="restart"/>
          </w:tcPr>
          <w:p w:rsidR="004D001B" w:rsidRDefault="00FF118F">
            <w:pPr>
              <w:pStyle w:val="TableParagraph"/>
              <w:spacing w:line="273" w:lineRule="exact"/>
              <w:ind w:left="264"/>
              <w:jc w:val="center"/>
              <w:rPr>
                <w:sz w:val="24"/>
              </w:rPr>
            </w:pPr>
            <w:r>
              <w:rPr>
                <w:spacing w:val="-2"/>
                <w:sz w:val="24"/>
              </w:rPr>
              <w:t>Наименование</w:t>
            </w:r>
          </w:p>
          <w:p w:rsidR="004D001B" w:rsidRDefault="00FF118F">
            <w:pPr>
              <w:pStyle w:val="TableParagraph"/>
              <w:spacing w:line="271" w:lineRule="exact"/>
              <w:ind w:left="264" w:right="4"/>
              <w:jc w:val="center"/>
              <w:rPr>
                <w:sz w:val="24"/>
              </w:rPr>
            </w:pPr>
            <w:r>
              <w:rPr>
                <w:spacing w:val="-2"/>
                <w:sz w:val="24"/>
              </w:rPr>
              <w:t>программы</w:t>
            </w:r>
          </w:p>
        </w:tc>
        <w:tc>
          <w:tcPr>
            <w:tcW w:w="2405" w:type="dxa"/>
            <w:vMerge w:val="restart"/>
          </w:tcPr>
          <w:p w:rsidR="004D001B" w:rsidRDefault="00FF118F">
            <w:pPr>
              <w:pStyle w:val="TableParagraph"/>
              <w:spacing w:line="273" w:lineRule="exact"/>
              <w:ind w:left="273"/>
              <w:jc w:val="center"/>
              <w:rPr>
                <w:sz w:val="24"/>
              </w:rPr>
            </w:pPr>
            <w:r>
              <w:rPr>
                <w:spacing w:val="-2"/>
                <w:sz w:val="24"/>
              </w:rPr>
              <w:t>Форма</w:t>
            </w:r>
          </w:p>
          <w:p w:rsidR="004D001B" w:rsidRDefault="00FF118F">
            <w:pPr>
              <w:pStyle w:val="TableParagraph"/>
              <w:spacing w:line="271" w:lineRule="exact"/>
              <w:ind w:left="373" w:right="105"/>
              <w:jc w:val="center"/>
              <w:rPr>
                <w:sz w:val="24"/>
              </w:rPr>
            </w:pPr>
            <w:r>
              <w:rPr>
                <w:spacing w:val="-2"/>
                <w:sz w:val="24"/>
              </w:rPr>
              <w:t>организации</w:t>
            </w:r>
          </w:p>
        </w:tc>
        <w:tc>
          <w:tcPr>
            <w:tcW w:w="1936" w:type="dxa"/>
            <w:gridSpan w:val="2"/>
          </w:tcPr>
          <w:p w:rsidR="004D001B" w:rsidRDefault="00FF118F">
            <w:pPr>
              <w:pStyle w:val="TableParagraph"/>
              <w:spacing w:line="258" w:lineRule="exact"/>
              <w:ind w:left="406"/>
              <w:rPr>
                <w:sz w:val="24"/>
              </w:rPr>
            </w:pPr>
            <w:r>
              <w:rPr>
                <w:sz w:val="24"/>
              </w:rPr>
              <w:t>Классы</w:t>
            </w:r>
            <w:r>
              <w:rPr>
                <w:spacing w:val="-3"/>
                <w:sz w:val="24"/>
              </w:rPr>
              <w:t xml:space="preserve"> </w:t>
            </w:r>
            <w:r>
              <w:rPr>
                <w:spacing w:val="-2"/>
                <w:sz w:val="24"/>
              </w:rPr>
              <w:t>/часы</w:t>
            </w:r>
          </w:p>
        </w:tc>
      </w:tr>
      <w:tr w:rsidR="004D001B">
        <w:trPr>
          <w:trHeight w:val="276"/>
        </w:trPr>
        <w:tc>
          <w:tcPr>
            <w:tcW w:w="3824" w:type="dxa"/>
            <w:vMerge/>
            <w:tcBorders>
              <w:top w:val="nil"/>
            </w:tcBorders>
          </w:tcPr>
          <w:p w:rsidR="004D001B" w:rsidRDefault="004D001B">
            <w:pPr>
              <w:rPr>
                <w:sz w:val="2"/>
                <w:szCs w:val="2"/>
              </w:rPr>
            </w:pPr>
          </w:p>
        </w:tc>
        <w:tc>
          <w:tcPr>
            <w:tcW w:w="2131" w:type="dxa"/>
            <w:vMerge/>
            <w:tcBorders>
              <w:top w:val="nil"/>
            </w:tcBorders>
          </w:tcPr>
          <w:p w:rsidR="004D001B" w:rsidRDefault="004D001B">
            <w:pPr>
              <w:rPr>
                <w:sz w:val="2"/>
                <w:szCs w:val="2"/>
              </w:rPr>
            </w:pPr>
          </w:p>
        </w:tc>
        <w:tc>
          <w:tcPr>
            <w:tcW w:w="2405" w:type="dxa"/>
            <w:vMerge/>
            <w:tcBorders>
              <w:top w:val="nil"/>
            </w:tcBorders>
          </w:tcPr>
          <w:p w:rsidR="004D001B" w:rsidRDefault="004D001B">
            <w:pPr>
              <w:rPr>
                <w:sz w:val="2"/>
                <w:szCs w:val="2"/>
              </w:rPr>
            </w:pPr>
          </w:p>
        </w:tc>
        <w:tc>
          <w:tcPr>
            <w:tcW w:w="943" w:type="dxa"/>
          </w:tcPr>
          <w:p w:rsidR="004D001B" w:rsidRDefault="00FF118F">
            <w:pPr>
              <w:pStyle w:val="TableParagraph"/>
              <w:spacing w:line="256" w:lineRule="exact"/>
              <w:ind w:left="0" w:right="211"/>
              <w:jc w:val="right"/>
              <w:rPr>
                <w:sz w:val="24"/>
              </w:rPr>
            </w:pPr>
            <w:r>
              <w:rPr>
                <w:spacing w:val="-5"/>
                <w:sz w:val="24"/>
              </w:rPr>
              <w:t>10</w:t>
            </w:r>
          </w:p>
        </w:tc>
        <w:tc>
          <w:tcPr>
            <w:tcW w:w="993" w:type="dxa"/>
          </w:tcPr>
          <w:p w:rsidR="004D001B" w:rsidRDefault="00FF118F">
            <w:pPr>
              <w:pStyle w:val="TableParagraph"/>
              <w:spacing w:line="256" w:lineRule="exact"/>
              <w:ind w:left="0" w:right="234"/>
              <w:jc w:val="right"/>
              <w:rPr>
                <w:sz w:val="24"/>
              </w:rPr>
            </w:pPr>
            <w:r>
              <w:rPr>
                <w:spacing w:val="-5"/>
                <w:sz w:val="24"/>
              </w:rPr>
              <w:t>11</w:t>
            </w:r>
          </w:p>
        </w:tc>
      </w:tr>
      <w:tr w:rsidR="004D001B">
        <w:trPr>
          <w:trHeight w:val="551"/>
        </w:trPr>
        <w:tc>
          <w:tcPr>
            <w:tcW w:w="10296" w:type="dxa"/>
            <w:gridSpan w:val="5"/>
          </w:tcPr>
          <w:p w:rsidR="004D001B" w:rsidRDefault="00FF118F">
            <w:pPr>
              <w:pStyle w:val="TableParagraph"/>
              <w:tabs>
                <w:tab w:val="left" w:pos="6106"/>
              </w:tabs>
              <w:spacing w:line="270" w:lineRule="exact"/>
              <w:ind w:left="602"/>
              <w:rPr>
                <w:sz w:val="24"/>
              </w:rPr>
            </w:pPr>
            <w:r>
              <w:rPr>
                <w:sz w:val="24"/>
              </w:rPr>
              <w:t>Обязательные</w:t>
            </w:r>
            <w:r>
              <w:rPr>
                <w:spacing w:val="-11"/>
                <w:sz w:val="24"/>
              </w:rPr>
              <w:t xml:space="preserve"> </w:t>
            </w:r>
            <w:r>
              <w:rPr>
                <w:sz w:val="24"/>
              </w:rPr>
              <w:t>коррекционно-развивающие</w:t>
            </w:r>
            <w:r>
              <w:rPr>
                <w:spacing w:val="-8"/>
                <w:sz w:val="24"/>
              </w:rPr>
              <w:t xml:space="preserve"> </w:t>
            </w:r>
            <w:r>
              <w:rPr>
                <w:spacing w:val="-2"/>
                <w:sz w:val="24"/>
              </w:rPr>
              <w:t>курсы</w:t>
            </w:r>
            <w:r>
              <w:rPr>
                <w:sz w:val="24"/>
              </w:rPr>
              <w:tab/>
              <w:t>по</w:t>
            </w:r>
            <w:r>
              <w:rPr>
                <w:spacing w:val="-5"/>
                <w:sz w:val="24"/>
              </w:rPr>
              <w:t xml:space="preserve"> </w:t>
            </w:r>
            <w:r>
              <w:rPr>
                <w:sz w:val="24"/>
              </w:rPr>
              <w:t>программе</w:t>
            </w:r>
            <w:r>
              <w:rPr>
                <w:spacing w:val="-4"/>
                <w:sz w:val="24"/>
              </w:rPr>
              <w:t xml:space="preserve"> </w:t>
            </w:r>
            <w:r>
              <w:rPr>
                <w:sz w:val="24"/>
              </w:rPr>
              <w:t>коррекционной</w:t>
            </w:r>
            <w:r>
              <w:rPr>
                <w:spacing w:val="-2"/>
                <w:sz w:val="24"/>
              </w:rPr>
              <w:t xml:space="preserve"> работы</w:t>
            </w:r>
          </w:p>
        </w:tc>
      </w:tr>
      <w:tr w:rsidR="004D001B">
        <w:trPr>
          <w:trHeight w:val="827"/>
        </w:trPr>
        <w:tc>
          <w:tcPr>
            <w:tcW w:w="5955" w:type="dxa"/>
            <w:gridSpan w:val="2"/>
          </w:tcPr>
          <w:p w:rsidR="004D001B" w:rsidRDefault="00FF118F">
            <w:pPr>
              <w:pStyle w:val="TableParagraph"/>
              <w:spacing w:line="270" w:lineRule="exact"/>
              <w:ind w:left="511"/>
              <w:rPr>
                <w:sz w:val="24"/>
              </w:rPr>
            </w:pPr>
            <w:r>
              <w:rPr>
                <w:sz w:val="24"/>
              </w:rPr>
              <w:t>Пространственное</w:t>
            </w:r>
            <w:r>
              <w:rPr>
                <w:spacing w:val="-6"/>
                <w:sz w:val="24"/>
              </w:rPr>
              <w:t xml:space="preserve"> </w:t>
            </w:r>
            <w:r>
              <w:rPr>
                <w:sz w:val="24"/>
              </w:rPr>
              <w:t>ориентирование</w:t>
            </w:r>
            <w:r>
              <w:rPr>
                <w:spacing w:val="-6"/>
                <w:sz w:val="24"/>
              </w:rPr>
              <w:t xml:space="preserve"> </w:t>
            </w:r>
            <w:r>
              <w:rPr>
                <w:sz w:val="24"/>
              </w:rPr>
              <w:t>и</w:t>
            </w:r>
            <w:r>
              <w:rPr>
                <w:spacing w:val="-4"/>
                <w:sz w:val="24"/>
              </w:rPr>
              <w:t xml:space="preserve"> </w:t>
            </w:r>
            <w:r>
              <w:rPr>
                <w:spacing w:val="-2"/>
                <w:sz w:val="24"/>
              </w:rPr>
              <w:t>мобильность</w:t>
            </w:r>
          </w:p>
        </w:tc>
        <w:tc>
          <w:tcPr>
            <w:tcW w:w="2405" w:type="dxa"/>
          </w:tcPr>
          <w:p w:rsidR="004D001B" w:rsidRDefault="00FF118F">
            <w:pPr>
              <w:pStyle w:val="TableParagraph"/>
              <w:spacing w:line="270" w:lineRule="exact"/>
              <w:ind w:left="372" w:right="105"/>
              <w:jc w:val="center"/>
              <w:rPr>
                <w:sz w:val="24"/>
              </w:rPr>
            </w:pPr>
            <w:r>
              <w:rPr>
                <w:spacing w:val="-2"/>
                <w:sz w:val="24"/>
              </w:rPr>
              <w:t>Групповые</w:t>
            </w:r>
          </w:p>
          <w:p w:rsidR="004D001B" w:rsidRDefault="00FF118F">
            <w:pPr>
              <w:pStyle w:val="TableParagraph"/>
              <w:spacing w:line="270" w:lineRule="atLeast"/>
              <w:ind w:left="437" w:right="167"/>
              <w:jc w:val="center"/>
              <w:rPr>
                <w:sz w:val="24"/>
              </w:rPr>
            </w:pPr>
            <w:r>
              <w:rPr>
                <w:spacing w:val="-2"/>
                <w:sz w:val="24"/>
              </w:rPr>
              <w:t>/индивидуальные занятия</w:t>
            </w:r>
          </w:p>
        </w:tc>
        <w:tc>
          <w:tcPr>
            <w:tcW w:w="943" w:type="dxa"/>
          </w:tcPr>
          <w:p w:rsidR="004D001B" w:rsidRDefault="00FF118F">
            <w:pPr>
              <w:pStyle w:val="TableParagraph"/>
              <w:spacing w:line="270" w:lineRule="exact"/>
              <w:ind w:left="0" w:right="271"/>
              <w:jc w:val="right"/>
              <w:rPr>
                <w:sz w:val="24"/>
              </w:rPr>
            </w:pPr>
            <w:r>
              <w:rPr>
                <w:spacing w:val="-10"/>
                <w:sz w:val="24"/>
              </w:rPr>
              <w:t>1</w:t>
            </w:r>
          </w:p>
        </w:tc>
        <w:tc>
          <w:tcPr>
            <w:tcW w:w="993" w:type="dxa"/>
          </w:tcPr>
          <w:p w:rsidR="004D001B" w:rsidRDefault="00FF118F">
            <w:pPr>
              <w:pStyle w:val="TableParagraph"/>
              <w:spacing w:line="270" w:lineRule="exact"/>
              <w:ind w:left="0" w:right="294"/>
              <w:jc w:val="right"/>
              <w:rPr>
                <w:sz w:val="24"/>
              </w:rPr>
            </w:pPr>
            <w:r>
              <w:rPr>
                <w:spacing w:val="-10"/>
                <w:sz w:val="24"/>
              </w:rPr>
              <w:t>1</w:t>
            </w:r>
          </w:p>
        </w:tc>
      </w:tr>
      <w:tr w:rsidR="004D001B">
        <w:trPr>
          <w:trHeight w:val="551"/>
        </w:trPr>
        <w:tc>
          <w:tcPr>
            <w:tcW w:w="5955" w:type="dxa"/>
            <w:gridSpan w:val="2"/>
          </w:tcPr>
          <w:p w:rsidR="004D001B" w:rsidRDefault="00FF118F">
            <w:pPr>
              <w:pStyle w:val="TableParagraph"/>
              <w:spacing w:line="270" w:lineRule="exact"/>
              <w:ind w:left="1219"/>
              <w:rPr>
                <w:sz w:val="24"/>
              </w:rPr>
            </w:pPr>
            <w:r>
              <w:rPr>
                <w:sz w:val="24"/>
              </w:rPr>
              <w:t>Социально-бытовое</w:t>
            </w:r>
            <w:r>
              <w:rPr>
                <w:spacing w:val="-6"/>
                <w:sz w:val="24"/>
              </w:rPr>
              <w:t xml:space="preserve"> </w:t>
            </w:r>
            <w:r>
              <w:rPr>
                <w:spacing w:val="-2"/>
                <w:sz w:val="24"/>
              </w:rPr>
              <w:t>ориентирование</w:t>
            </w:r>
          </w:p>
        </w:tc>
        <w:tc>
          <w:tcPr>
            <w:tcW w:w="2405" w:type="dxa"/>
          </w:tcPr>
          <w:p w:rsidR="004D001B" w:rsidRDefault="00FF118F">
            <w:pPr>
              <w:pStyle w:val="TableParagraph"/>
              <w:spacing w:line="270" w:lineRule="exact"/>
              <w:ind w:left="372" w:right="105"/>
              <w:jc w:val="center"/>
              <w:rPr>
                <w:sz w:val="24"/>
              </w:rPr>
            </w:pPr>
            <w:r>
              <w:rPr>
                <w:spacing w:val="-2"/>
                <w:sz w:val="24"/>
              </w:rPr>
              <w:t>Групповые</w:t>
            </w:r>
          </w:p>
          <w:p w:rsidR="004D001B" w:rsidRDefault="00FF118F">
            <w:pPr>
              <w:pStyle w:val="TableParagraph"/>
              <w:spacing w:line="261" w:lineRule="exact"/>
              <w:ind w:left="369" w:right="105"/>
              <w:jc w:val="center"/>
              <w:rPr>
                <w:sz w:val="24"/>
              </w:rPr>
            </w:pPr>
            <w:r>
              <w:rPr>
                <w:sz w:val="24"/>
              </w:rPr>
              <w:t>занятия,</w:t>
            </w:r>
            <w:r>
              <w:rPr>
                <w:spacing w:val="-5"/>
                <w:sz w:val="24"/>
              </w:rPr>
              <w:t xml:space="preserve"> </w:t>
            </w:r>
            <w:r>
              <w:rPr>
                <w:spacing w:val="-2"/>
                <w:sz w:val="24"/>
              </w:rPr>
              <w:t>конкурсы</w:t>
            </w:r>
          </w:p>
        </w:tc>
        <w:tc>
          <w:tcPr>
            <w:tcW w:w="943" w:type="dxa"/>
          </w:tcPr>
          <w:p w:rsidR="004D001B" w:rsidRDefault="00FF118F">
            <w:pPr>
              <w:pStyle w:val="TableParagraph"/>
              <w:spacing w:line="270" w:lineRule="exact"/>
              <w:ind w:left="0" w:right="271"/>
              <w:jc w:val="right"/>
              <w:rPr>
                <w:sz w:val="24"/>
              </w:rPr>
            </w:pPr>
            <w:r>
              <w:rPr>
                <w:spacing w:val="-10"/>
                <w:sz w:val="24"/>
              </w:rPr>
              <w:t>1</w:t>
            </w:r>
          </w:p>
        </w:tc>
        <w:tc>
          <w:tcPr>
            <w:tcW w:w="993" w:type="dxa"/>
          </w:tcPr>
          <w:p w:rsidR="004D001B" w:rsidRDefault="00FF118F">
            <w:pPr>
              <w:pStyle w:val="TableParagraph"/>
              <w:spacing w:line="270" w:lineRule="exact"/>
              <w:ind w:left="0" w:right="294"/>
              <w:jc w:val="right"/>
              <w:rPr>
                <w:sz w:val="24"/>
              </w:rPr>
            </w:pPr>
            <w:r>
              <w:rPr>
                <w:spacing w:val="-10"/>
                <w:sz w:val="24"/>
              </w:rPr>
              <w:t>1</w:t>
            </w:r>
          </w:p>
        </w:tc>
      </w:tr>
      <w:tr w:rsidR="004D001B">
        <w:trPr>
          <w:trHeight w:val="551"/>
        </w:trPr>
        <w:tc>
          <w:tcPr>
            <w:tcW w:w="10296" w:type="dxa"/>
            <w:gridSpan w:val="5"/>
          </w:tcPr>
          <w:p w:rsidR="004D001B" w:rsidRDefault="00FF118F">
            <w:pPr>
              <w:pStyle w:val="TableParagraph"/>
              <w:spacing w:line="270" w:lineRule="exact"/>
              <w:ind w:left="270"/>
              <w:jc w:val="center"/>
              <w:rPr>
                <w:sz w:val="24"/>
              </w:rPr>
            </w:pPr>
            <w:r>
              <w:rPr>
                <w:sz w:val="24"/>
              </w:rPr>
              <w:t>Другие</w:t>
            </w:r>
            <w:r>
              <w:rPr>
                <w:spacing w:val="-8"/>
                <w:sz w:val="24"/>
              </w:rPr>
              <w:t xml:space="preserve"> </w:t>
            </w:r>
            <w:r>
              <w:rPr>
                <w:sz w:val="24"/>
              </w:rPr>
              <w:t>направления</w:t>
            </w:r>
            <w:r>
              <w:rPr>
                <w:spacing w:val="-5"/>
                <w:sz w:val="24"/>
              </w:rPr>
              <w:t xml:space="preserve"> </w:t>
            </w:r>
            <w:r>
              <w:rPr>
                <w:sz w:val="24"/>
              </w:rPr>
              <w:t>внеурочной</w:t>
            </w:r>
            <w:r>
              <w:rPr>
                <w:spacing w:val="-4"/>
                <w:sz w:val="24"/>
              </w:rPr>
              <w:t xml:space="preserve"> </w:t>
            </w:r>
            <w:r>
              <w:rPr>
                <w:spacing w:val="-2"/>
                <w:sz w:val="24"/>
              </w:rPr>
              <w:t>деятельности</w:t>
            </w:r>
          </w:p>
        </w:tc>
      </w:tr>
      <w:tr w:rsidR="004D001B">
        <w:trPr>
          <w:trHeight w:val="1207"/>
        </w:trPr>
        <w:tc>
          <w:tcPr>
            <w:tcW w:w="3824" w:type="dxa"/>
            <w:vMerge w:val="restart"/>
          </w:tcPr>
          <w:p w:rsidR="004D001B" w:rsidRDefault="00FF118F">
            <w:pPr>
              <w:pStyle w:val="TableParagraph"/>
              <w:ind w:left="225" w:right="218" w:hanging="1"/>
              <w:jc w:val="center"/>
              <w:rPr>
                <w:sz w:val="24"/>
              </w:rPr>
            </w:pPr>
            <w:r>
              <w:rPr>
                <w:sz w:val="24"/>
              </w:rPr>
              <w:t>Внеурочная деятельность по формированию</w:t>
            </w:r>
            <w:r>
              <w:rPr>
                <w:spacing w:val="-15"/>
                <w:sz w:val="24"/>
              </w:rPr>
              <w:t xml:space="preserve"> </w:t>
            </w:r>
            <w:r>
              <w:rPr>
                <w:sz w:val="24"/>
              </w:rPr>
              <w:t>функциональной грамотности обучаюшихся</w:t>
            </w:r>
          </w:p>
          <w:p w:rsidR="004D001B" w:rsidRDefault="00FF118F">
            <w:pPr>
              <w:pStyle w:val="TableParagraph"/>
              <w:ind w:left="110" w:right="177" w:firstLine="75"/>
              <w:jc w:val="center"/>
              <w:rPr>
                <w:sz w:val="24"/>
              </w:rPr>
            </w:pPr>
            <w:r>
              <w:rPr>
                <w:sz w:val="24"/>
              </w:rPr>
              <w:t>(читательской, математической, естественнонаучной,</w:t>
            </w:r>
            <w:r>
              <w:rPr>
                <w:spacing w:val="-15"/>
                <w:sz w:val="24"/>
              </w:rPr>
              <w:t xml:space="preserve"> </w:t>
            </w:r>
            <w:r>
              <w:rPr>
                <w:sz w:val="24"/>
              </w:rPr>
              <w:t>финансовой)</w:t>
            </w:r>
          </w:p>
        </w:tc>
        <w:tc>
          <w:tcPr>
            <w:tcW w:w="2131" w:type="dxa"/>
          </w:tcPr>
          <w:p w:rsidR="004D001B" w:rsidRDefault="00FF118F">
            <w:pPr>
              <w:pStyle w:val="TableParagraph"/>
              <w:ind w:left="384" w:right="107" w:hanging="192"/>
              <w:rPr>
                <w:sz w:val="24"/>
              </w:rPr>
            </w:pPr>
            <w:r>
              <w:rPr>
                <w:spacing w:val="-2"/>
                <w:sz w:val="24"/>
              </w:rPr>
              <w:t xml:space="preserve">Функциональная </w:t>
            </w:r>
            <w:r>
              <w:rPr>
                <w:sz w:val="24"/>
              </w:rPr>
              <w:t xml:space="preserve">и финансовая </w:t>
            </w:r>
            <w:r>
              <w:rPr>
                <w:spacing w:val="-2"/>
                <w:sz w:val="24"/>
              </w:rPr>
              <w:t>грамотность</w:t>
            </w:r>
          </w:p>
        </w:tc>
        <w:tc>
          <w:tcPr>
            <w:tcW w:w="2405" w:type="dxa"/>
          </w:tcPr>
          <w:p w:rsidR="004D001B" w:rsidRDefault="00FF118F">
            <w:pPr>
              <w:pStyle w:val="TableParagraph"/>
              <w:ind w:left="156" w:right="263" w:firstLine="120"/>
              <w:jc w:val="center"/>
              <w:rPr>
                <w:sz w:val="24"/>
              </w:rPr>
            </w:pPr>
            <w:r>
              <w:rPr>
                <w:spacing w:val="-2"/>
                <w:sz w:val="24"/>
              </w:rPr>
              <w:t xml:space="preserve">интегрированные </w:t>
            </w:r>
            <w:r>
              <w:rPr>
                <w:sz w:val="24"/>
              </w:rPr>
              <w:t>курсы,</w:t>
            </w:r>
            <w:r>
              <w:rPr>
                <w:spacing w:val="-15"/>
                <w:sz w:val="24"/>
              </w:rPr>
              <w:t xml:space="preserve"> </w:t>
            </w:r>
            <w:r>
              <w:rPr>
                <w:sz w:val="24"/>
              </w:rPr>
              <w:t>проектная</w:t>
            </w:r>
            <w:r>
              <w:rPr>
                <w:spacing w:val="-15"/>
                <w:sz w:val="24"/>
              </w:rPr>
              <w:t xml:space="preserve"> </w:t>
            </w:r>
            <w:r>
              <w:rPr>
                <w:sz w:val="24"/>
              </w:rPr>
              <w:t xml:space="preserve">и </w:t>
            </w:r>
            <w:r>
              <w:rPr>
                <w:spacing w:val="-2"/>
                <w:sz w:val="24"/>
              </w:rPr>
              <w:t>исследовательская деятельности</w:t>
            </w:r>
          </w:p>
        </w:tc>
        <w:tc>
          <w:tcPr>
            <w:tcW w:w="943" w:type="dxa"/>
          </w:tcPr>
          <w:p w:rsidR="004D001B" w:rsidRDefault="00FF118F">
            <w:pPr>
              <w:pStyle w:val="TableParagraph"/>
              <w:spacing w:line="270" w:lineRule="exact"/>
              <w:ind w:left="0" w:right="271"/>
              <w:jc w:val="right"/>
              <w:rPr>
                <w:sz w:val="24"/>
              </w:rPr>
            </w:pPr>
            <w:r>
              <w:rPr>
                <w:spacing w:val="-10"/>
                <w:sz w:val="24"/>
              </w:rPr>
              <w:t>1</w:t>
            </w:r>
          </w:p>
        </w:tc>
        <w:tc>
          <w:tcPr>
            <w:tcW w:w="993" w:type="dxa"/>
          </w:tcPr>
          <w:p w:rsidR="004D001B" w:rsidRDefault="00FF118F">
            <w:pPr>
              <w:pStyle w:val="TableParagraph"/>
              <w:spacing w:line="270" w:lineRule="exact"/>
              <w:ind w:left="0" w:right="294"/>
              <w:jc w:val="right"/>
              <w:rPr>
                <w:sz w:val="24"/>
              </w:rPr>
            </w:pPr>
            <w:r>
              <w:rPr>
                <w:spacing w:val="-10"/>
                <w:sz w:val="24"/>
              </w:rPr>
              <w:t>1</w:t>
            </w:r>
          </w:p>
        </w:tc>
      </w:tr>
      <w:tr w:rsidR="004D001B">
        <w:trPr>
          <w:trHeight w:val="551"/>
        </w:trPr>
        <w:tc>
          <w:tcPr>
            <w:tcW w:w="3824" w:type="dxa"/>
            <w:vMerge/>
            <w:tcBorders>
              <w:top w:val="nil"/>
            </w:tcBorders>
          </w:tcPr>
          <w:p w:rsidR="004D001B" w:rsidRDefault="004D001B">
            <w:pPr>
              <w:rPr>
                <w:sz w:val="2"/>
                <w:szCs w:val="2"/>
              </w:rPr>
            </w:pPr>
          </w:p>
        </w:tc>
        <w:tc>
          <w:tcPr>
            <w:tcW w:w="2131" w:type="dxa"/>
          </w:tcPr>
          <w:p w:rsidR="004D001B" w:rsidRDefault="00FF118F">
            <w:pPr>
              <w:pStyle w:val="TableParagraph"/>
              <w:spacing w:line="270" w:lineRule="exact"/>
              <w:ind w:left="9"/>
              <w:jc w:val="center"/>
              <w:rPr>
                <w:sz w:val="24"/>
              </w:rPr>
            </w:pPr>
            <w:r>
              <w:rPr>
                <w:spacing w:val="-2"/>
                <w:sz w:val="24"/>
              </w:rPr>
              <w:t>Тифлотехника</w:t>
            </w:r>
          </w:p>
        </w:tc>
        <w:tc>
          <w:tcPr>
            <w:tcW w:w="2405" w:type="dxa"/>
          </w:tcPr>
          <w:p w:rsidR="004D001B" w:rsidRDefault="00FF118F">
            <w:pPr>
              <w:pStyle w:val="TableParagraph"/>
              <w:spacing w:line="270" w:lineRule="exact"/>
              <w:ind w:left="485"/>
              <w:rPr>
                <w:sz w:val="24"/>
              </w:rPr>
            </w:pPr>
            <w:r>
              <w:rPr>
                <w:spacing w:val="-2"/>
                <w:sz w:val="24"/>
              </w:rPr>
              <w:t>Практические</w:t>
            </w:r>
          </w:p>
          <w:p w:rsidR="004D001B" w:rsidRDefault="00FF118F">
            <w:pPr>
              <w:pStyle w:val="TableParagraph"/>
              <w:spacing w:line="261" w:lineRule="exact"/>
              <w:ind w:left="751"/>
              <w:rPr>
                <w:sz w:val="24"/>
              </w:rPr>
            </w:pPr>
            <w:r>
              <w:rPr>
                <w:spacing w:val="-2"/>
                <w:sz w:val="24"/>
              </w:rPr>
              <w:t>занятия</w:t>
            </w:r>
          </w:p>
        </w:tc>
        <w:tc>
          <w:tcPr>
            <w:tcW w:w="943" w:type="dxa"/>
          </w:tcPr>
          <w:p w:rsidR="004D001B" w:rsidRDefault="00FF118F">
            <w:pPr>
              <w:pStyle w:val="TableParagraph"/>
              <w:spacing w:line="270" w:lineRule="exact"/>
              <w:ind w:left="0" w:right="271"/>
              <w:jc w:val="right"/>
              <w:rPr>
                <w:sz w:val="24"/>
              </w:rPr>
            </w:pPr>
            <w:r>
              <w:rPr>
                <w:spacing w:val="-10"/>
                <w:sz w:val="24"/>
              </w:rPr>
              <w:t>1</w:t>
            </w:r>
          </w:p>
        </w:tc>
        <w:tc>
          <w:tcPr>
            <w:tcW w:w="993" w:type="dxa"/>
          </w:tcPr>
          <w:p w:rsidR="004D001B" w:rsidRDefault="00FF118F">
            <w:pPr>
              <w:pStyle w:val="TableParagraph"/>
              <w:spacing w:line="270" w:lineRule="exact"/>
              <w:ind w:left="0" w:right="294"/>
              <w:jc w:val="right"/>
              <w:rPr>
                <w:sz w:val="24"/>
              </w:rPr>
            </w:pPr>
            <w:r>
              <w:rPr>
                <w:spacing w:val="-10"/>
                <w:sz w:val="24"/>
              </w:rPr>
              <w:t>1</w:t>
            </w:r>
          </w:p>
        </w:tc>
      </w:tr>
      <w:tr w:rsidR="004D001B">
        <w:trPr>
          <w:trHeight w:val="827"/>
        </w:trPr>
        <w:tc>
          <w:tcPr>
            <w:tcW w:w="3824" w:type="dxa"/>
            <w:vMerge w:val="restart"/>
          </w:tcPr>
          <w:p w:rsidR="004D001B" w:rsidRDefault="00FF118F">
            <w:pPr>
              <w:pStyle w:val="TableParagraph"/>
              <w:ind w:left="106" w:right="95"/>
              <w:jc w:val="center"/>
              <w:rPr>
                <w:sz w:val="24"/>
              </w:rPr>
            </w:pPr>
            <w:r>
              <w:rPr>
                <w:sz w:val="24"/>
              </w:rPr>
              <w:t>Информационно</w:t>
            </w:r>
            <w:r>
              <w:rPr>
                <w:spacing w:val="-15"/>
                <w:sz w:val="24"/>
              </w:rPr>
              <w:t xml:space="preserve"> </w:t>
            </w:r>
            <w:r>
              <w:rPr>
                <w:sz w:val="24"/>
              </w:rPr>
              <w:t>просветительские занятия</w:t>
            </w:r>
            <w:r>
              <w:rPr>
                <w:spacing w:val="40"/>
                <w:sz w:val="24"/>
              </w:rPr>
              <w:t xml:space="preserve"> </w:t>
            </w:r>
            <w:r>
              <w:rPr>
                <w:sz w:val="24"/>
              </w:rPr>
              <w:t>патриотической,</w:t>
            </w:r>
          </w:p>
          <w:p w:rsidR="004D001B" w:rsidRDefault="00FF118F">
            <w:pPr>
              <w:pStyle w:val="TableParagraph"/>
              <w:ind w:left="101" w:right="95"/>
              <w:jc w:val="center"/>
              <w:rPr>
                <w:sz w:val="24"/>
              </w:rPr>
            </w:pPr>
            <w:r>
              <w:rPr>
                <w:sz w:val="24"/>
              </w:rPr>
              <w:t>нравственной</w:t>
            </w:r>
            <w:r>
              <w:rPr>
                <w:spacing w:val="-15"/>
                <w:sz w:val="24"/>
              </w:rPr>
              <w:t xml:space="preserve"> </w:t>
            </w:r>
            <w:r>
              <w:rPr>
                <w:sz w:val="24"/>
              </w:rPr>
              <w:t>и</w:t>
            </w:r>
            <w:r>
              <w:rPr>
                <w:spacing w:val="-15"/>
                <w:sz w:val="24"/>
              </w:rPr>
              <w:t xml:space="preserve"> </w:t>
            </w:r>
            <w:r>
              <w:rPr>
                <w:sz w:val="24"/>
              </w:rPr>
              <w:t xml:space="preserve">экологической </w:t>
            </w:r>
            <w:r>
              <w:rPr>
                <w:spacing w:val="-2"/>
                <w:sz w:val="24"/>
              </w:rPr>
              <w:t>направленности.</w:t>
            </w:r>
          </w:p>
          <w:p w:rsidR="004D001B" w:rsidRDefault="00FF118F">
            <w:pPr>
              <w:pStyle w:val="TableParagraph"/>
              <w:ind w:left="631" w:right="592" w:hanging="32"/>
              <w:jc w:val="both"/>
              <w:rPr>
                <w:sz w:val="24"/>
              </w:rPr>
            </w:pPr>
            <w:r>
              <w:rPr>
                <w:sz w:val="24"/>
              </w:rPr>
              <w:t>Обогащение</w:t>
            </w:r>
            <w:r>
              <w:rPr>
                <w:spacing w:val="-15"/>
                <w:sz w:val="24"/>
              </w:rPr>
              <w:t xml:space="preserve"> </w:t>
            </w:r>
            <w:r>
              <w:rPr>
                <w:sz w:val="24"/>
              </w:rPr>
              <w:t>позитивного социокультурного</w:t>
            </w:r>
            <w:r>
              <w:rPr>
                <w:spacing w:val="-12"/>
                <w:sz w:val="24"/>
              </w:rPr>
              <w:t xml:space="preserve"> </w:t>
            </w:r>
            <w:r>
              <w:rPr>
                <w:sz w:val="24"/>
              </w:rPr>
              <w:t>опыта обучающихся на основе</w:t>
            </w:r>
          </w:p>
          <w:p w:rsidR="004D001B" w:rsidRDefault="00FF118F">
            <w:pPr>
              <w:pStyle w:val="TableParagraph"/>
              <w:ind w:left="100" w:right="95"/>
              <w:jc w:val="center"/>
              <w:rPr>
                <w:sz w:val="24"/>
              </w:rPr>
            </w:pPr>
            <w:r>
              <w:rPr>
                <w:sz w:val="24"/>
              </w:rPr>
              <w:t>воспитания</w:t>
            </w:r>
            <w:r>
              <w:rPr>
                <w:spacing w:val="-13"/>
                <w:sz w:val="24"/>
              </w:rPr>
              <w:t xml:space="preserve"> </w:t>
            </w:r>
            <w:r>
              <w:rPr>
                <w:sz w:val="24"/>
              </w:rPr>
              <w:t>в</w:t>
            </w:r>
            <w:r>
              <w:rPr>
                <w:spacing w:val="-13"/>
                <w:sz w:val="24"/>
              </w:rPr>
              <w:t xml:space="preserve"> </w:t>
            </w:r>
            <w:r>
              <w:rPr>
                <w:sz w:val="24"/>
              </w:rPr>
              <w:t>духе</w:t>
            </w:r>
            <w:r>
              <w:rPr>
                <w:spacing w:val="-14"/>
                <w:sz w:val="24"/>
              </w:rPr>
              <w:t xml:space="preserve"> </w:t>
            </w:r>
            <w:r>
              <w:rPr>
                <w:sz w:val="24"/>
              </w:rPr>
              <w:t>традиционных российских духовно-</w:t>
            </w:r>
          </w:p>
          <w:p w:rsidR="004D001B" w:rsidRDefault="00FF118F">
            <w:pPr>
              <w:pStyle w:val="TableParagraph"/>
              <w:ind w:left="105" w:right="95"/>
              <w:jc w:val="center"/>
              <w:rPr>
                <w:sz w:val="24"/>
              </w:rPr>
            </w:pPr>
            <w:r>
              <w:rPr>
                <w:sz w:val="24"/>
              </w:rPr>
              <w:t>нравственных</w:t>
            </w:r>
            <w:r>
              <w:rPr>
                <w:spacing w:val="-15"/>
                <w:sz w:val="24"/>
              </w:rPr>
              <w:t xml:space="preserve"> </w:t>
            </w:r>
            <w:r>
              <w:rPr>
                <w:sz w:val="24"/>
              </w:rPr>
              <w:t>ценностей, соблюдения принятых</w:t>
            </w:r>
          </w:p>
          <w:p w:rsidR="004D001B" w:rsidRDefault="00FF118F">
            <w:pPr>
              <w:pStyle w:val="TableParagraph"/>
              <w:spacing w:line="270" w:lineRule="atLeast"/>
              <w:ind w:left="153" w:right="144" w:firstLine="136"/>
              <w:jc w:val="both"/>
              <w:rPr>
                <w:sz w:val="24"/>
              </w:rPr>
            </w:pPr>
            <w:r>
              <w:rPr>
                <w:sz w:val="24"/>
              </w:rPr>
              <w:t>в</w:t>
            </w:r>
            <w:r>
              <w:rPr>
                <w:spacing w:val="40"/>
                <w:sz w:val="24"/>
              </w:rPr>
              <w:t xml:space="preserve"> </w:t>
            </w:r>
            <w:r>
              <w:rPr>
                <w:sz w:val="24"/>
              </w:rPr>
              <w:t>российском обществе правил</w:t>
            </w:r>
            <w:r>
              <w:rPr>
                <w:spacing w:val="40"/>
                <w:sz w:val="24"/>
              </w:rPr>
              <w:t xml:space="preserve"> </w:t>
            </w:r>
            <w:r>
              <w:rPr>
                <w:sz w:val="24"/>
              </w:rPr>
              <w:t>и</w:t>
            </w:r>
            <w:r>
              <w:rPr>
                <w:spacing w:val="40"/>
                <w:sz w:val="24"/>
              </w:rPr>
              <w:t xml:space="preserve"> </w:t>
            </w:r>
            <w:r>
              <w:rPr>
                <w:sz w:val="24"/>
              </w:rPr>
              <w:t>норм поведения, поддержания социальных</w:t>
            </w:r>
            <w:r>
              <w:rPr>
                <w:spacing w:val="-2"/>
                <w:sz w:val="24"/>
              </w:rPr>
              <w:t xml:space="preserve"> </w:t>
            </w:r>
            <w:r>
              <w:rPr>
                <w:sz w:val="24"/>
              </w:rPr>
              <w:t>и</w:t>
            </w:r>
            <w:r>
              <w:rPr>
                <w:spacing w:val="-4"/>
                <w:sz w:val="24"/>
              </w:rPr>
              <w:t xml:space="preserve"> </w:t>
            </w:r>
            <w:r>
              <w:rPr>
                <w:sz w:val="24"/>
              </w:rPr>
              <w:t>семейных</w:t>
            </w:r>
            <w:r>
              <w:rPr>
                <w:spacing w:val="-2"/>
                <w:sz w:val="24"/>
              </w:rPr>
              <w:t xml:space="preserve"> традиций</w:t>
            </w:r>
          </w:p>
        </w:tc>
        <w:tc>
          <w:tcPr>
            <w:tcW w:w="2131" w:type="dxa"/>
          </w:tcPr>
          <w:p w:rsidR="004D001B" w:rsidRDefault="00FF118F">
            <w:pPr>
              <w:pStyle w:val="TableParagraph"/>
              <w:spacing w:line="270" w:lineRule="exact"/>
              <w:ind w:left="4"/>
              <w:jc w:val="center"/>
              <w:rPr>
                <w:sz w:val="24"/>
              </w:rPr>
            </w:pPr>
            <w:r>
              <w:rPr>
                <w:spacing w:val="-2"/>
                <w:sz w:val="24"/>
              </w:rPr>
              <w:t>Искусство</w:t>
            </w:r>
          </w:p>
          <w:p w:rsidR="004D001B" w:rsidRDefault="00FF118F">
            <w:pPr>
              <w:pStyle w:val="TableParagraph"/>
              <w:spacing w:line="270" w:lineRule="atLeast"/>
              <w:ind w:left="355" w:right="312"/>
              <w:jc w:val="center"/>
              <w:rPr>
                <w:sz w:val="24"/>
              </w:rPr>
            </w:pPr>
            <w:r>
              <w:rPr>
                <w:spacing w:val="-2"/>
                <w:sz w:val="24"/>
              </w:rPr>
              <w:t>эффективного общения</w:t>
            </w:r>
          </w:p>
        </w:tc>
        <w:tc>
          <w:tcPr>
            <w:tcW w:w="2405" w:type="dxa"/>
          </w:tcPr>
          <w:p w:rsidR="004D001B" w:rsidRDefault="00FF118F">
            <w:pPr>
              <w:pStyle w:val="TableParagraph"/>
              <w:ind w:left="252" w:right="322" w:firstLine="84"/>
              <w:jc w:val="center"/>
              <w:rPr>
                <w:sz w:val="24"/>
              </w:rPr>
            </w:pPr>
            <w:r>
              <w:rPr>
                <w:sz w:val="24"/>
              </w:rPr>
              <w:t>Беседы,</w:t>
            </w:r>
            <w:r>
              <w:rPr>
                <w:spacing w:val="-15"/>
                <w:sz w:val="24"/>
              </w:rPr>
              <w:t xml:space="preserve"> </w:t>
            </w:r>
            <w:r>
              <w:rPr>
                <w:sz w:val="24"/>
              </w:rPr>
              <w:t>клубные встречи,</w:t>
            </w:r>
            <w:r>
              <w:rPr>
                <w:spacing w:val="2"/>
                <w:sz w:val="24"/>
              </w:rPr>
              <w:t xml:space="preserve"> </w:t>
            </w:r>
            <w:r>
              <w:rPr>
                <w:spacing w:val="-2"/>
                <w:sz w:val="24"/>
              </w:rPr>
              <w:t>учебные</w:t>
            </w:r>
          </w:p>
          <w:p w:rsidR="004D001B" w:rsidRDefault="00FF118F">
            <w:pPr>
              <w:pStyle w:val="TableParagraph"/>
              <w:spacing w:line="261" w:lineRule="exact"/>
              <w:ind w:left="0" w:right="105"/>
              <w:jc w:val="center"/>
              <w:rPr>
                <w:sz w:val="24"/>
              </w:rPr>
            </w:pPr>
            <w:r>
              <w:rPr>
                <w:spacing w:val="-2"/>
                <w:sz w:val="24"/>
              </w:rPr>
              <w:t>собрания</w:t>
            </w:r>
          </w:p>
        </w:tc>
        <w:tc>
          <w:tcPr>
            <w:tcW w:w="943" w:type="dxa"/>
          </w:tcPr>
          <w:p w:rsidR="004D001B" w:rsidRDefault="00FF118F">
            <w:pPr>
              <w:pStyle w:val="TableParagraph"/>
              <w:spacing w:line="270" w:lineRule="exact"/>
              <w:ind w:left="0" w:right="181"/>
              <w:jc w:val="right"/>
              <w:rPr>
                <w:sz w:val="24"/>
              </w:rPr>
            </w:pPr>
            <w:r>
              <w:rPr>
                <w:spacing w:val="-5"/>
                <w:sz w:val="24"/>
              </w:rPr>
              <w:t>0.5</w:t>
            </w:r>
          </w:p>
        </w:tc>
        <w:tc>
          <w:tcPr>
            <w:tcW w:w="993" w:type="dxa"/>
          </w:tcPr>
          <w:p w:rsidR="004D001B" w:rsidRDefault="00FF118F">
            <w:pPr>
              <w:pStyle w:val="TableParagraph"/>
              <w:spacing w:line="270" w:lineRule="exact"/>
              <w:ind w:left="0" w:right="204"/>
              <w:jc w:val="right"/>
              <w:rPr>
                <w:sz w:val="24"/>
              </w:rPr>
            </w:pPr>
            <w:r>
              <w:rPr>
                <w:spacing w:val="-5"/>
                <w:sz w:val="24"/>
              </w:rPr>
              <w:t>0.5</w:t>
            </w:r>
          </w:p>
        </w:tc>
      </w:tr>
      <w:tr w:rsidR="004D001B">
        <w:trPr>
          <w:trHeight w:val="1379"/>
        </w:trPr>
        <w:tc>
          <w:tcPr>
            <w:tcW w:w="3824" w:type="dxa"/>
            <w:vMerge/>
            <w:tcBorders>
              <w:top w:val="nil"/>
            </w:tcBorders>
          </w:tcPr>
          <w:p w:rsidR="004D001B" w:rsidRDefault="004D001B">
            <w:pPr>
              <w:rPr>
                <w:sz w:val="2"/>
                <w:szCs w:val="2"/>
              </w:rPr>
            </w:pPr>
          </w:p>
        </w:tc>
        <w:tc>
          <w:tcPr>
            <w:tcW w:w="2131" w:type="dxa"/>
          </w:tcPr>
          <w:p w:rsidR="004D001B" w:rsidRDefault="00FF118F">
            <w:pPr>
              <w:pStyle w:val="TableParagraph"/>
              <w:spacing w:line="270" w:lineRule="exact"/>
              <w:ind w:left="5"/>
              <w:jc w:val="center"/>
              <w:rPr>
                <w:sz w:val="24"/>
              </w:rPr>
            </w:pPr>
            <w:r>
              <w:rPr>
                <w:spacing w:val="-2"/>
                <w:sz w:val="24"/>
              </w:rPr>
              <w:t>Семьеведение</w:t>
            </w:r>
          </w:p>
        </w:tc>
        <w:tc>
          <w:tcPr>
            <w:tcW w:w="2405" w:type="dxa"/>
          </w:tcPr>
          <w:p w:rsidR="004D001B" w:rsidRDefault="00FF118F">
            <w:pPr>
              <w:pStyle w:val="TableParagraph"/>
              <w:ind w:left="298" w:right="395" w:firstLine="110"/>
              <w:jc w:val="center"/>
              <w:rPr>
                <w:sz w:val="24"/>
              </w:rPr>
            </w:pPr>
            <w:r>
              <w:rPr>
                <w:spacing w:val="-2"/>
                <w:sz w:val="24"/>
              </w:rPr>
              <w:t xml:space="preserve">Доверительные </w:t>
            </w:r>
            <w:r>
              <w:rPr>
                <w:sz w:val="24"/>
              </w:rPr>
              <w:t>беседы,</w:t>
            </w:r>
            <w:r>
              <w:rPr>
                <w:spacing w:val="-2"/>
                <w:sz w:val="24"/>
              </w:rPr>
              <w:t xml:space="preserve"> анализы</w:t>
            </w:r>
          </w:p>
          <w:p w:rsidR="004D001B" w:rsidRDefault="00FF118F">
            <w:pPr>
              <w:pStyle w:val="TableParagraph"/>
              <w:spacing w:line="270" w:lineRule="atLeast"/>
              <w:ind w:left="5" w:right="105"/>
              <w:jc w:val="center"/>
              <w:rPr>
                <w:sz w:val="24"/>
              </w:rPr>
            </w:pPr>
            <w:r>
              <w:rPr>
                <w:sz w:val="24"/>
              </w:rPr>
              <w:t>ситуаций</w:t>
            </w:r>
            <w:r>
              <w:rPr>
                <w:spacing w:val="-15"/>
                <w:sz w:val="24"/>
              </w:rPr>
              <w:t xml:space="preserve"> </w:t>
            </w:r>
            <w:r>
              <w:rPr>
                <w:sz w:val="24"/>
              </w:rPr>
              <w:t>на</w:t>
            </w:r>
            <w:r>
              <w:rPr>
                <w:spacing w:val="-15"/>
                <w:sz w:val="24"/>
              </w:rPr>
              <w:t xml:space="preserve"> </w:t>
            </w:r>
            <w:r>
              <w:rPr>
                <w:sz w:val="24"/>
              </w:rPr>
              <w:t xml:space="preserve">основе </w:t>
            </w:r>
            <w:r>
              <w:rPr>
                <w:spacing w:val="-2"/>
                <w:sz w:val="24"/>
              </w:rPr>
              <w:t>презентаций, дискуссии</w:t>
            </w:r>
          </w:p>
        </w:tc>
        <w:tc>
          <w:tcPr>
            <w:tcW w:w="943" w:type="dxa"/>
          </w:tcPr>
          <w:p w:rsidR="004D001B" w:rsidRDefault="00FF118F">
            <w:pPr>
              <w:pStyle w:val="TableParagraph"/>
              <w:spacing w:line="270" w:lineRule="exact"/>
              <w:ind w:left="0" w:right="181"/>
              <w:jc w:val="right"/>
              <w:rPr>
                <w:sz w:val="24"/>
              </w:rPr>
            </w:pPr>
            <w:r>
              <w:rPr>
                <w:spacing w:val="-5"/>
                <w:sz w:val="24"/>
              </w:rPr>
              <w:t>0.5</w:t>
            </w:r>
          </w:p>
        </w:tc>
        <w:tc>
          <w:tcPr>
            <w:tcW w:w="993" w:type="dxa"/>
          </w:tcPr>
          <w:p w:rsidR="004D001B" w:rsidRDefault="00FF118F">
            <w:pPr>
              <w:pStyle w:val="TableParagraph"/>
              <w:spacing w:line="270" w:lineRule="exact"/>
              <w:ind w:left="0" w:right="204"/>
              <w:jc w:val="right"/>
              <w:rPr>
                <w:sz w:val="24"/>
              </w:rPr>
            </w:pPr>
            <w:r>
              <w:rPr>
                <w:spacing w:val="-5"/>
                <w:sz w:val="24"/>
              </w:rPr>
              <w:t>0.5</w:t>
            </w:r>
          </w:p>
        </w:tc>
      </w:tr>
      <w:tr w:rsidR="004D001B">
        <w:trPr>
          <w:trHeight w:val="1636"/>
        </w:trPr>
        <w:tc>
          <w:tcPr>
            <w:tcW w:w="3824" w:type="dxa"/>
            <w:vMerge/>
            <w:tcBorders>
              <w:top w:val="nil"/>
            </w:tcBorders>
          </w:tcPr>
          <w:p w:rsidR="004D001B" w:rsidRDefault="004D001B">
            <w:pPr>
              <w:rPr>
                <w:sz w:val="2"/>
                <w:szCs w:val="2"/>
              </w:rPr>
            </w:pPr>
          </w:p>
        </w:tc>
        <w:tc>
          <w:tcPr>
            <w:tcW w:w="2131" w:type="dxa"/>
            <w:shd w:val="clear" w:color="auto" w:fill="FCE9D9"/>
          </w:tcPr>
          <w:p w:rsidR="004D001B" w:rsidRDefault="00FF118F">
            <w:pPr>
              <w:pStyle w:val="TableParagraph"/>
              <w:ind w:left="626" w:right="449" w:hanging="166"/>
              <w:rPr>
                <w:sz w:val="24"/>
              </w:rPr>
            </w:pPr>
            <w:r>
              <w:rPr>
                <w:sz w:val="24"/>
              </w:rPr>
              <w:t>«Разговор</w:t>
            </w:r>
            <w:r>
              <w:rPr>
                <w:spacing w:val="-15"/>
                <w:sz w:val="24"/>
              </w:rPr>
              <w:t xml:space="preserve"> </w:t>
            </w:r>
            <w:r>
              <w:rPr>
                <w:sz w:val="24"/>
              </w:rPr>
              <w:t xml:space="preserve">о </w:t>
            </w:r>
            <w:r>
              <w:rPr>
                <w:spacing w:val="-2"/>
                <w:sz w:val="24"/>
              </w:rPr>
              <w:t>важном»</w:t>
            </w:r>
          </w:p>
        </w:tc>
        <w:tc>
          <w:tcPr>
            <w:tcW w:w="2405" w:type="dxa"/>
            <w:shd w:val="clear" w:color="auto" w:fill="FCE9D9"/>
          </w:tcPr>
          <w:p w:rsidR="004D001B" w:rsidRDefault="00FF118F">
            <w:pPr>
              <w:pStyle w:val="TableParagraph"/>
              <w:spacing w:line="270" w:lineRule="exact"/>
              <w:ind w:left="497"/>
              <w:rPr>
                <w:sz w:val="24"/>
              </w:rPr>
            </w:pPr>
            <w:r>
              <w:rPr>
                <w:sz w:val="24"/>
              </w:rPr>
              <w:t>Классный</w:t>
            </w:r>
            <w:r>
              <w:rPr>
                <w:spacing w:val="-4"/>
                <w:sz w:val="24"/>
              </w:rPr>
              <w:t xml:space="preserve"> </w:t>
            </w:r>
            <w:r>
              <w:rPr>
                <w:spacing w:val="-5"/>
                <w:sz w:val="24"/>
              </w:rPr>
              <w:t>час</w:t>
            </w:r>
          </w:p>
        </w:tc>
        <w:tc>
          <w:tcPr>
            <w:tcW w:w="943" w:type="dxa"/>
            <w:shd w:val="clear" w:color="auto" w:fill="FCE9D9"/>
          </w:tcPr>
          <w:p w:rsidR="004D001B" w:rsidRDefault="00FF118F">
            <w:pPr>
              <w:pStyle w:val="TableParagraph"/>
              <w:spacing w:line="270" w:lineRule="exact"/>
              <w:ind w:left="0" w:right="271"/>
              <w:jc w:val="right"/>
              <w:rPr>
                <w:sz w:val="24"/>
              </w:rPr>
            </w:pPr>
            <w:r>
              <w:rPr>
                <w:spacing w:val="-10"/>
                <w:sz w:val="24"/>
              </w:rPr>
              <w:t>1</w:t>
            </w:r>
          </w:p>
        </w:tc>
        <w:tc>
          <w:tcPr>
            <w:tcW w:w="993" w:type="dxa"/>
            <w:shd w:val="clear" w:color="auto" w:fill="FCE9D9"/>
          </w:tcPr>
          <w:p w:rsidR="004D001B" w:rsidRDefault="00FF118F">
            <w:pPr>
              <w:pStyle w:val="TableParagraph"/>
              <w:spacing w:line="270" w:lineRule="exact"/>
              <w:ind w:left="0" w:right="294"/>
              <w:jc w:val="right"/>
              <w:rPr>
                <w:sz w:val="24"/>
              </w:rPr>
            </w:pPr>
            <w:r>
              <w:rPr>
                <w:spacing w:val="-10"/>
                <w:sz w:val="24"/>
              </w:rPr>
              <w:t>1</w:t>
            </w:r>
          </w:p>
        </w:tc>
      </w:tr>
      <w:tr w:rsidR="004D001B">
        <w:trPr>
          <w:trHeight w:val="1379"/>
        </w:trPr>
        <w:tc>
          <w:tcPr>
            <w:tcW w:w="3824" w:type="dxa"/>
            <w:shd w:val="clear" w:color="auto" w:fill="FCE9D9"/>
          </w:tcPr>
          <w:p w:rsidR="004D001B" w:rsidRDefault="00FF118F">
            <w:pPr>
              <w:pStyle w:val="TableParagraph"/>
              <w:ind w:left="361" w:right="95"/>
              <w:jc w:val="center"/>
              <w:rPr>
                <w:sz w:val="24"/>
              </w:rPr>
            </w:pPr>
            <w:r>
              <w:rPr>
                <w:sz w:val="24"/>
              </w:rPr>
              <w:t>Профориентационные</w:t>
            </w:r>
            <w:r>
              <w:rPr>
                <w:spacing w:val="-15"/>
                <w:sz w:val="24"/>
              </w:rPr>
              <w:t xml:space="preserve"> </w:t>
            </w:r>
            <w:r>
              <w:rPr>
                <w:sz w:val="24"/>
              </w:rPr>
              <w:t>занятия, направленные на</w:t>
            </w:r>
          </w:p>
          <w:p w:rsidR="004D001B" w:rsidRDefault="00FF118F">
            <w:pPr>
              <w:pStyle w:val="TableParagraph"/>
              <w:spacing w:line="270" w:lineRule="atLeast"/>
              <w:ind w:left="365" w:right="100" w:firstLine="1"/>
              <w:jc w:val="center"/>
              <w:rPr>
                <w:sz w:val="24"/>
              </w:rPr>
            </w:pPr>
            <w:r>
              <w:rPr>
                <w:spacing w:val="-2"/>
                <w:sz w:val="24"/>
              </w:rPr>
              <w:t xml:space="preserve">удовлетворение </w:t>
            </w:r>
            <w:r>
              <w:rPr>
                <w:sz w:val="24"/>
              </w:rPr>
              <w:t>профориентационных</w:t>
            </w:r>
            <w:r>
              <w:rPr>
                <w:spacing w:val="-15"/>
                <w:sz w:val="24"/>
              </w:rPr>
              <w:t xml:space="preserve"> </w:t>
            </w:r>
            <w:r>
              <w:rPr>
                <w:sz w:val="24"/>
              </w:rPr>
              <w:t>интересов и потребностей обучающихся в</w:t>
            </w:r>
          </w:p>
        </w:tc>
        <w:tc>
          <w:tcPr>
            <w:tcW w:w="2131" w:type="dxa"/>
            <w:shd w:val="clear" w:color="auto" w:fill="FCE9D9"/>
          </w:tcPr>
          <w:p w:rsidR="004D001B" w:rsidRDefault="00FF118F">
            <w:pPr>
              <w:pStyle w:val="TableParagraph"/>
              <w:ind w:left="595" w:right="107" w:hanging="135"/>
              <w:rPr>
                <w:sz w:val="24"/>
              </w:rPr>
            </w:pPr>
            <w:r>
              <w:rPr>
                <w:sz w:val="24"/>
              </w:rPr>
              <w:t>«Россия</w:t>
            </w:r>
            <w:r>
              <w:rPr>
                <w:spacing w:val="-15"/>
                <w:sz w:val="24"/>
              </w:rPr>
              <w:t xml:space="preserve"> </w:t>
            </w:r>
            <w:r>
              <w:rPr>
                <w:sz w:val="24"/>
              </w:rPr>
              <w:t>–</w:t>
            </w:r>
            <w:r>
              <w:rPr>
                <w:spacing w:val="-15"/>
                <w:sz w:val="24"/>
              </w:rPr>
              <w:t xml:space="preserve"> </w:t>
            </w:r>
            <w:r>
              <w:rPr>
                <w:sz w:val="24"/>
              </w:rPr>
              <w:t xml:space="preserve">мои </w:t>
            </w:r>
            <w:r>
              <w:rPr>
                <w:spacing w:val="-2"/>
                <w:sz w:val="24"/>
              </w:rPr>
              <w:t>горизонты»</w:t>
            </w:r>
          </w:p>
        </w:tc>
        <w:tc>
          <w:tcPr>
            <w:tcW w:w="2405" w:type="dxa"/>
            <w:shd w:val="clear" w:color="auto" w:fill="FCE9D9"/>
          </w:tcPr>
          <w:p w:rsidR="004D001B" w:rsidRDefault="00FF118F">
            <w:pPr>
              <w:pStyle w:val="TableParagraph"/>
              <w:ind w:left="778" w:firstLine="154"/>
              <w:rPr>
                <w:sz w:val="24"/>
              </w:rPr>
            </w:pPr>
            <w:r>
              <w:rPr>
                <w:spacing w:val="-2"/>
                <w:sz w:val="24"/>
              </w:rPr>
              <w:t>Беседы, экскурсии,</w:t>
            </w:r>
          </w:p>
          <w:p w:rsidR="004D001B" w:rsidRDefault="00FF118F">
            <w:pPr>
              <w:pStyle w:val="TableParagraph"/>
              <w:spacing w:line="270" w:lineRule="atLeast"/>
              <w:ind w:left="514" w:right="243" w:firstLine="2"/>
              <w:jc w:val="center"/>
              <w:rPr>
                <w:sz w:val="24"/>
              </w:rPr>
            </w:pPr>
            <w:r>
              <w:rPr>
                <w:spacing w:val="-2"/>
                <w:sz w:val="24"/>
              </w:rPr>
              <w:t xml:space="preserve">мастер-классы, </w:t>
            </w:r>
            <w:r>
              <w:rPr>
                <w:sz w:val="24"/>
              </w:rPr>
              <w:t>объединения</w:t>
            </w:r>
            <w:r>
              <w:rPr>
                <w:spacing w:val="-15"/>
                <w:sz w:val="24"/>
              </w:rPr>
              <w:t xml:space="preserve"> </w:t>
            </w:r>
            <w:r>
              <w:rPr>
                <w:sz w:val="24"/>
              </w:rPr>
              <w:t xml:space="preserve">по </w:t>
            </w:r>
            <w:r>
              <w:rPr>
                <w:spacing w:val="-2"/>
                <w:sz w:val="24"/>
              </w:rPr>
              <w:t>интересам</w:t>
            </w:r>
          </w:p>
        </w:tc>
        <w:tc>
          <w:tcPr>
            <w:tcW w:w="943" w:type="dxa"/>
            <w:shd w:val="clear" w:color="auto" w:fill="FCE9D9"/>
          </w:tcPr>
          <w:p w:rsidR="004D001B" w:rsidRDefault="00FF118F">
            <w:pPr>
              <w:pStyle w:val="TableParagraph"/>
              <w:spacing w:line="270" w:lineRule="exact"/>
              <w:ind w:left="0" w:right="271"/>
              <w:jc w:val="right"/>
              <w:rPr>
                <w:sz w:val="24"/>
              </w:rPr>
            </w:pPr>
            <w:r>
              <w:rPr>
                <w:spacing w:val="-10"/>
                <w:sz w:val="24"/>
              </w:rPr>
              <w:t>1</w:t>
            </w:r>
          </w:p>
        </w:tc>
        <w:tc>
          <w:tcPr>
            <w:tcW w:w="993" w:type="dxa"/>
            <w:shd w:val="clear" w:color="auto" w:fill="FCE9D9"/>
          </w:tcPr>
          <w:p w:rsidR="004D001B" w:rsidRDefault="00FF118F">
            <w:pPr>
              <w:pStyle w:val="TableParagraph"/>
              <w:spacing w:line="270" w:lineRule="exact"/>
              <w:ind w:left="0" w:right="294"/>
              <w:jc w:val="right"/>
              <w:rPr>
                <w:sz w:val="24"/>
              </w:rPr>
            </w:pPr>
            <w:r>
              <w:rPr>
                <w:spacing w:val="-10"/>
                <w:sz w:val="24"/>
              </w:rPr>
              <w:t>1</w:t>
            </w:r>
          </w:p>
        </w:tc>
      </w:tr>
    </w:tbl>
    <w:p w:rsidR="004D001B" w:rsidRDefault="004D001B">
      <w:pPr>
        <w:spacing w:line="270" w:lineRule="exact"/>
        <w:jc w:val="right"/>
        <w:rPr>
          <w:sz w:val="24"/>
        </w:rPr>
        <w:sectPr w:rsidR="004D001B">
          <w:pgSz w:w="11920" w:h="16850"/>
          <w:pgMar w:top="720" w:right="160" w:bottom="2160" w:left="480" w:header="0" w:footer="1924" w:gutter="0"/>
          <w:cols w:space="720"/>
        </w:sectPr>
      </w:pPr>
    </w:p>
    <w:tbl>
      <w:tblPr>
        <w:tblStyle w:val="TableNormal"/>
        <w:tblW w:w="0" w:type="auto"/>
        <w:tblInd w:w="5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24"/>
        <w:gridCol w:w="2131"/>
        <w:gridCol w:w="2405"/>
        <w:gridCol w:w="943"/>
        <w:gridCol w:w="993"/>
      </w:tblGrid>
      <w:tr w:rsidR="004D001B">
        <w:trPr>
          <w:trHeight w:val="1656"/>
        </w:trPr>
        <w:tc>
          <w:tcPr>
            <w:tcW w:w="3824" w:type="dxa"/>
            <w:shd w:val="clear" w:color="auto" w:fill="FCE9D9"/>
          </w:tcPr>
          <w:p w:rsidR="004D001B" w:rsidRDefault="00FF118F">
            <w:pPr>
              <w:pStyle w:val="TableParagraph"/>
              <w:ind w:left="605" w:right="339" w:firstLine="1"/>
              <w:jc w:val="center"/>
              <w:rPr>
                <w:sz w:val="24"/>
              </w:rPr>
            </w:pPr>
            <w:r>
              <w:rPr>
                <w:sz w:val="24"/>
              </w:rPr>
              <w:t>уточнении планов в сфере продолжения</w:t>
            </w:r>
            <w:r>
              <w:rPr>
                <w:spacing w:val="-15"/>
                <w:sz w:val="24"/>
              </w:rPr>
              <w:t xml:space="preserve"> </w:t>
            </w:r>
            <w:r>
              <w:rPr>
                <w:sz w:val="24"/>
              </w:rPr>
              <w:t>образования</w:t>
            </w:r>
            <w:r>
              <w:rPr>
                <w:spacing w:val="-15"/>
                <w:sz w:val="24"/>
              </w:rPr>
              <w:t xml:space="preserve"> </w:t>
            </w:r>
            <w:r>
              <w:rPr>
                <w:sz w:val="24"/>
              </w:rPr>
              <w:t>с учетом особых</w:t>
            </w:r>
          </w:p>
          <w:p w:rsidR="004D001B" w:rsidRDefault="00FF118F">
            <w:pPr>
              <w:pStyle w:val="TableParagraph"/>
              <w:ind w:left="398" w:right="130" w:firstLine="595"/>
              <w:rPr>
                <w:sz w:val="24"/>
              </w:rPr>
            </w:pPr>
            <w:r>
              <w:rPr>
                <w:sz w:val="24"/>
              </w:rPr>
              <w:t>интеллектуальных и социокультурных</w:t>
            </w:r>
            <w:r>
              <w:rPr>
                <w:spacing w:val="-15"/>
                <w:sz w:val="24"/>
              </w:rPr>
              <w:t xml:space="preserve"> </w:t>
            </w:r>
            <w:r>
              <w:rPr>
                <w:sz w:val="24"/>
              </w:rPr>
              <w:t>потребностей</w:t>
            </w:r>
          </w:p>
          <w:p w:rsidR="004D001B" w:rsidRDefault="00FF118F">
            <w:pPr>
              <w:pStyle w:val="TableParagraph"/>
              <w:spacing w:line="261" w:lineRule="exact"/>
              <w:ind w:left="1329"/>
              <w:rPr>
                <w:sz w:val="24"/>
              </w:rPr>
            </w:pPr>
            <w:r>
              <w:rPr>
                <w:spacing w:val="-2"/>
                <w:sz w:val="24"/>
              </w:rPr>
              <w:t>обучающихся</w:t>
            </w:r>
          </w:p>
        </w:tc>
        <w:tc>
          <w:tcPr>
            <w:tcW w:w="2131" w:type="dxa"/>
            <w:shd w:val="clear" w:color="auto" w:fill="FCE9D9"/>
          </w:tcPr>
          <w:p w:rsidR="004D001B" w:rsidRDefault="004D001B">
            <w:pPr>
              <w:pStyle w:val="TableParagraph"/>
              <w:ind w:left="0"/>
              <w:rPr>
                <w:sz w:val="24"/>
              </w:rPr>
            </w:pPr>
          </w:p>
        </w:tc>
        <w:tc>
          <w:tcPr>
            <w:tcW w:w="2405" w:type="dxa"/>
            <w:shd w:val="clear" w:color="auto" w:fill="FCE9D9"/>
          </w:tcPr>
          <w:p w:rsidR="004D001B" w:rsidRDefault="004D001B">
            <w:pPr>
              <w:pStyle w:val="TableParagraph"/>
              <w:ind w:left="0"/>
              <w:rPr>
                <w:sz w:val="24"/>
              </w:rPr>
            </w:pPr>
          </w:p>
        </w:tc>
        <w:tc>
          <w:tcPr>
            <w:tcW w:w="943" w:type="dxa"/>
            <w:shd w:val="clear" w:color="auto" w:fill="FCE9D9"/>
          </w:tcPr>
          <w:p w:rsidR="004D001B" w:rsidRDefault="004D001B">
            <w:pPr>
              <w:pStyle w:val="TableParagraph"/>
              <w:ind w:left="0"/>
              <w:rPr>
                <w:sz w:val="24"/>
              </w:rPr>
            </w:pPr>
          </w:p>
        </w:tc>
        <w:tc>
          <w:tcPr>
            <w:tcW w:w="993" w:type="dxa"/>
            <w:shd w:val="clear" w:color="auto" w:fill="FCE9D9"/>
          </w:tcPr>
          <w:p w:rsidR="004D001B" w:rsidRDefault="004D001B">
            <w:pPr>
              <w:pStyle w:val="TableParagraph"/>
              <w:ind w:left="0"/>
              <w:rPr>
                <w:sz w:val="24"/>
              </w:rPr>
            </w:pPr>
          </w:p>
        </w:tc>
      </w:tr>
      <w:tr w:rsidR="004D001B">
        <w:trPr>
          <w:trHeight w:val="4416"/>
        </w:trPr>
        <w:tc>
          <w:tcPr>
            <w:tcW w:w="3824" w:type="dxa"/>
            <w:shd w:val="clear" w:color="auto" w:fill="FCE9D9"/>
          </w:tcPr>
          <w:p w:rsidR="004D001B" w:rsidRDefault="00FF118F">
            <w:pPr>
              <w:pStyle w:val="TableParagraph"/>
              <w:spacing w:line="270" w:lineRule="exact"/>
              <w:ind w:left="361" w:right="95"/>
              <w:jc w:val="center"/>
              <w:rPr>
                <w:sz w:val="24"/>
              </w:rPr>
            </w:pPr>
            <w:r>
              <w:rPr>
                <w:sz w:val="24"/>
              </w:rPr>
              <w:t>По запросу</w:t>
            </w:r>
            <w:r>
              <w:rPr>
                <w:spacing w:val="-5"/>
                <w:sz w:val="24"/>
              </w:rPr>
              <w:t xml:space="preserve"> </w:t>
            </w:r>
            <w:r>
              <w:rPr>
                <w:spacing w:val="-2"/>
                <w:sz w:val="24"/>
              </w:rPr>
              <w:t>внеурочная</w:t>
            </w:r>
          </w:p>
          <w:p w:rsidR="004D001B" w:rsidRDefault="00FF118F">
            <w:pPr>
              <w:pStyle w:val="TableParagraph"/>
              <w:ind w:left="365" w:right="95"/>
              <w:jc w:val="center"/>
              <w:rPr>
                <w:sz w:val="24"/>
              </w:rPr>
            </w:pPr>
            <w:r>
              <w:rPr>
                <w:sz w:val="24"/>
              </w:rPr>
              <w:t>деятельность,</w:t>
            </w:r>
            <w:r>
              <w:rPr>
                <w:spacing w:val="-15"/>
                <w:sz w:val="24"/>
              </w:rPr>
              <w:t xml:space="preserve"> </w:t>
            </w:r>
            <w:r>
              <w:rPr>
                <w:sz w:val="24"/>
              </w:rPr>
              <w:t>направленная</w:t>
            </w:r>
            <w:r>
              <w:rPr>
                <w:spacing w:val="-15"/>
                <w:sz w:val="24"/>
              </w:rPr>
              <w:t xml:space="preserve"> </w:t>
            </w:r>
            <w:r>
              <w:rPr>
                <w:sz w:val="24"/>
              </w:rPr>
              <w:t>на обеспечение благополучия</w:t>
            </w:r>
          </w:p>
          <w:p w:rsidR="004D001B" w:rsidRDefault="00FF118F">
            <w:pPr>
              <w:pStyle w:val="TableParagraph"/>
              <w:ind w:left="530" w:right="265" w:hanging="1"/>
              <w:jc w:val="center"/>
              <w:rPr>
                <w:sz w:val="24"/>
              </w:rPr>
            </w:pPr>
            <w:r>
              <w:rPr>
                <w:sz w:val="24"/>
              </w:rPr>
              <w:t>обучающихся</w:t>
            </w:r>
            <w:r>
              <w:rPr>
                <w:spacing w:val="-15"/>
                <w:sz w:val="24"/>
              </w:rPr>
              <w:t xml:space="preserve"> </w:t>
            </w:r>
            <w:r>
              <w:rPr>
                <w:sz w:val="24"/>
              </w:rPr>
              <w:t>в</w:t>
            </w:r>
            <w:r>
              <w:rPr>
                <w:spacing w:val="-15"/>
                <w:sz w:val="24"/>
              </w:rPr>
              <w:t xml:space="preserve"> </w:t>
            </w:r>
            <w:r>
              <w:rPr>
                <w:sz w:val="24"/>
              </w:rPr>
              <w:t>пространстве общеобразовательной</w:t>
            </w:r>
            <w:r>
              <w:rPr>
                <w:spacing w:val="-10"/>
                <w:sz w:val="24"/>
              </w:rPr>
              <w:t xml:space="preserve"> </w:t>
            </w:r>
            <w:r>
              <w:rPr>
                <w:spacing w:val="-4"/>
                <w:sz w:val="24"/>
              </w:rPr>
              <w:t>школы</w:t>
            </w:r>
          </w:p>
          <w:p w:rsidR="004D001B" w:rsidRDefault="00FF118F">
            <w:pPr>
              <w:pStyle w:val="TableParagraph"/>
              <w:ind w:left="359" w:right="95"/>
              <w:jc w:val="center"/>
              <w:rPr>
                <w:sz w:val="24"/>
              </w:rPr>
            </w:pPr>
            <w:r>
              <w:rPr>
                <w:sz w:val="24"/>
              </w:rPr>
              <w:t>(безопасности</w:t>
            </w:r>
            <w:r>
              <w:rPr>
                <w:spacing w:val="-11"/>
                <w:sz w:val="24"/>
              </w:rPr>
              <w:t xml:space="preserve"> </w:t>
            </w:r>
            <w:r>
              <w:rPr>
                <w:sz w:val="24"/>
              </w:rPr>
              <w:t>жизни</w:t>
            </w:r>
            <w:r>
              <w:rPr>
                <w:spacing w:val="-14"/>
                <w:sz w:val="24"/>
              </w:rPr>
              <w:t xml:space="preserve"> </w:t>
            </w:r>
            <w:r>
              <w:rPr>
                <w:sz w:val="24"/>
              </w:rPr>
              <w:t>и</w:t>
            </w:r>
            <w:r>
              <w:rPr>
                <w:spacing w:val="-14"/>
                <w:sz w:val="24"/>
              </w:rPr>
              <w:t xml:space="preserve"> </w:t>
            </w:r>
            <w:r>
              <w:rPr>
                <w:sz w:val="24"/>
              </w:rPr>
              <w:t>здоровья обучающихся, безопасных межличностных отношений в учебных группах,</w:t>
            </w:r>
          </w:p>
          <w:p w:rsidR="004D001B" w:rsidRDefault="00FF118F">
            <w:pPr>
              <w:pStyle w:val="TableParagraph"/>
              <w:spacing w:before="1"/>
              <w:ind w:left="359" w:right="95"/>
              <w:jc w:val="center"/>
              <w:rPr>
                <w:sz w:val="24"/>
              </w:rPr>
            </w:pPr>
            <w:r>
              <w:rPr>
                <w:sz w:val="24"/>
              </w:rPr>
              <w:t>профилактики</w:t>
            </w:r>
            <w:r>
              <w:rPr>
                <w:spacing w:val="-15"/>
                <w:sz w:val="24"/>
              </w:rPr>
              <w:t xml:space="preserve"> </w:t>
            </w:r>
            <w:r>
              <w:rPr>
                <w:sz w:val="24"/>
              </w:rPr>
              <w:t>неуспеваемости, профилактики различных рисков, возникающих в</w:t>
            </w:r>
          </w:p>
          <w:p w:rsidR="004D001B" w:rsidRDefault="00FF118F">
            <w:pPr>
              <w:pStyle w:val="TableParagraph"/>
              <w:ind w:left="360" w:right="95"/>
              <w:jc w:val="center"/>
              <w:rPr>
                <w:sz w:val="24"/>
              </w:rPr>
            </w:pPr>
            <w:r>
              <w:rPr>
                <w:sz w:val="24"/>
              </w:rPr>
              <w:t>процессе</w:t>
            </w:r>
            <w:r>
              <w:rPr>
                <w:spacing w:val="-5"/>
                <w:sz w:val="24"/>
              </w:rPr>
              <w:t xml:space="preserve"> </w:t>
            </w:r>
            <w:r>
              <w:rPr>
                <w:spacing w:val="-2"/>
                <w:sz w:val="24"/>
              </w:rPr>
              <w:t>взаимодействия</w:t>
            </w:r>
          </w:p>
          <w:p w:rsidR="004D001B" w:rsidRDefault="00FF118F">
            <w:pPr>
              <w:pStyle w:val="TableParagraph"/>
              <w:ind w:left="359" w:right="95"/>
              <w:jc w:val="center"/>
              <w:rPr>
                <w:sz w:val="24"/>
              </w:rPr>
            </w:pPr>
            <w:r>
              <w:rPr>
                <w:sz w:val="24"/>
              </w:rPr>
              <w:t>обучающегося</w:t>
            </w:r>
            <w:r>
              <w:rPr>
                <w:spacing w:val="-15"/>
                <w:sz w:val="24"/>
              </w:rPr>
              <w:t xml:space="preserve"> </w:t>
            </w:r>
            <w:r>
              <w:rPr>
                <w:sz w:val="24"/>
              </w:rPr>
              <w:t>с</w:t>
            </w:r>
            <w:r>
              <w:rPr>
                <w:spacing w:val="-15"/>
                <w:sz w:val="24"/>
              </w:rPr>
              <w:t xml:space="preserve"> </w:t>
            </w:r>
            <w:r>
              <w:rPr>
                <w:sz w:val="24"/>
              </w:rPr>
              <w:t>окружающей средой, социальной защиты</w:t>
            </w:r>
          </w:p>
          <w:p w:rsidR="004D001B" w:rsidRDefault="00FF118F">
            <w:pPr>
              <w:pStyle w:val="TableParagraph"/>
              <w:spacing w:line="261" w:lineRule="exact"/>
              <w:ind w:left="360" w:right="95"/>
              <w:jc w:val="center"/>
              <w:rPr>
                <w:sz w:val="24"/>
              </w:rPr>
            </w:pPr>
            <w:r>
              <w:rPr>
                <w:spacing w:val="-2"/>
                <w:sz w:val="24"/>
              </w:rPr>
              <w:t>обучающихся).</w:t>
            </w:r>
          </w:p>
        </w:tc>
        <w:tc>
          <w:tcPr>
            <w:tcW w:w="4536" w:type="dxa"/>
            <w:gridSpan w:val="2"/>
            <w:shd w:val="clear" w:color="auto" w:fill="FCE9D9"/>
          </w:tcPr>
          <w:p w:rsidR="004D001B" w:rsidRDefault="00FF118F">
            <w:pPr>
              <w:pStyle w:val="TableParagraph"/>
              <w:ind w:left="1706" w:right="151" w:hanging="1290"/>
              <w:rPr>
                <w:sz w:val="24"/>
              </w:rPr>
            </w:pPr>
            <w:r>
              <w:rPr>
                <w:sz w:val="24"/>
              </w:rPr>
              <w:t>Индивидуальные</w:t>
            </w:r>
            <w:r>
              <w:rPr>
                <w:spacing w:val="-14"/>
                <w:sz w:val="24"/>
              </w:rPr>
              <w:t xml:space="preserve"> </w:t>
            </w:r>
            <w:r>
              <w:rPr>
                <w:sz w:val="24"/>
              </w:rPr>
              <w:t>и</w:t>
            </w:r>
            <w:r>
              <w:rPr>
                <w:spacing w:val="-12"/>
                <w:sz w:val="24"/>
              </w:rPr>
              <w:t xml:space="preserve"> </w:t>
            </w:r>
            <w:r>
              <w:rPr>
                <w:sz w:val="24"/>
              </w:rPr>
              <w:t>групповые</w:t>
            </w:r>
            <w:r>
              <w:rPr>
                <w:spacing w:val="-13"/>
                <w:sz w:val="24"/>
              </w:rPr>
              <w:t xml:space="preserve"> </w:t>
            </w:r>
            <w:r>
              <w:rPr>
                <w:sz w:val="24"/>
              </w:rPr>
              <w:t>занятия с психологом</w:t>
            </w:r>
          </w:p>
        </w:tc>
        <w:tc>
          <w:tcPr>
            <w:tcW w:w="943" w:type="dxa"/>
            <w:shd w:val="clear" w:color="auto" w:fill="FCE9D9"/>
          </w:tcPr>
          <w:p w:rsidR="004D001B" w:rsidRDefault="004D001B">
            <w:pPr>
              <w:pStyle w:val="TableParagraph"/>
              <w:ind w:left="0"/>
              <w:rPr>
                <w:sz w:val="24"/>
              </w:rPr>
            </w:pPr>
          </w:p>
        </w:tc>
        <w:tc>
          <w:tcPr>
            <w:tcW w:w="993" w:type="dxa"/>
            <w:shd w:val="clear" w:color="auto" w:fill="FCE9D9"/>
          </w:tcPr>
          <w:p w:rsidR="004D001B" w:rsidRDefault="004D001B">
            <w:pPr>
              <w:pStyle w:val="TableParagraph"/>
              <w:ind w:left="0"/>
              <w:rPr>
                <w:sz w:val="24"/>
              </w:rPr>
            </w:pPr>
          </w:p>
        </w:tc>
      </w:tr>
      <w:tr w:rsidR="004D001B">
        <w:trPr>
          <w:trHeight w:val="275"/>
        </w:trPr>
        <w:tc>
          <w:tcPr>
            <w:tcW w:w="8360" w:type="dxa"/>
            <w:gridSpan w:val="3"/>
          </w:tcPr>
          <w:p w:rsidR="004D001B" w:rsidRDefault="00FF118F">
            <w:pPr>
              <w:pStyle w:val="TableParagraph"/>
              <w:spacing w:line="256" w:lineRule="exact"/>
              <w:ind w:left="263"/>
              <w:jc w:val="center"/>
              <w:rPr>
                <w:sz w:val="24"/>
              </w:rPr>
            </w:pPr>
            <w:r>
              <w:rPr>
                <w:sz w:val="24"/>
              </w:rPr>
              <w:t>Недельный</w:t>
            </w:r>
            <w:r>
              <w:rPr>
                <w:spacing w:val="-6"/>
                <w:sz w:val="24"/>
              </w:rPr>
              <w:t xml:space="preserve"> </w:t>
            </w:r>
            <w:r>
              <w:rPr>
                <w:sz w:val="24"/>
              </w:rPr>
              <w:t>объём</w:t>
            </w:r>
            <w:r>
              <w:rPr>
                <w:spacing w:val="-5"/>
                <w:sz w:val="24"/>
              </w:rPr>
              <w:t xml:space="preserve"> </w:t>
            </w:r>
            <w:r>
              <w:rPr>
                <w:sz w:val="24"/>
              </w:rPr>
              <w:t>внеурочной</w:t>
            </w:r>
            <w:r>
              <w:rPr>
                <w:spacing w:val="-4"/>
                <w:sz w:val="24"/>
              </w:rPr>
              <w:t xml:space="preserve"> </w:t>
            </w:r>
            <w:r>
              <w:rPr>
                <w:sz w:val="24"/>
              </w:rPr>
              <w:t>деятельности</w:t>
            </w:r>
            <w:r>
              <w:rPr>
                <w:spacing w:val="-4"/>
                <w:sz w:val="24"/>
              </w:rPr>
              <w:t xml:space="preserve"> </w:t>
            </w:r>
            <w:r>
              <w:rPr>
                <w:sz w:val="24"/>
              </w:rPr>
              <w:t>на</w:t>
            </w:r>
            <w:r>
              <w:rPr>
                <w:spacing w:val="-5"/>
                <w:sz w:val="24"/>
              </w:rPr>
              <w:t xml:space="preserve"> </w:t>
            </w:r>
            <w:r>
              <w:rPr>
                <w:sz w:val="24"/>
              </w:rPr>
              <w:t>1</w:t>
            </w:r>
            <w:r>
              <w:rPr>
                <w:spacing w:val="-3"/>
                <w:sz w:val="24"/>
              </w:rPr>
              <w:t xml:space="preserve"> </w:t>
            </w:r>
            <w:r>
              <w:rPr>
                <w:spacing w:val="-2"/>
                <w:sz w:val="24"/>
              </w:rPr>
              <w:t>обучающегося</w:t>
            </w:r>
          </w:p>
        </w:tc>
        <w:tc>
          <w:tcPr>
            <w:tcW w:w="943" w:type="dxa"/>
          </w:tcPr>
          <w:p w:rsidR="004D001B" w:rsidRDefault="00FF118F">
            <w:pPr>
              <w:pStyle w:val="TableParagraph"/>
              <w:spacing w:line="256" w:lineRule="exact"/>
              <w:ind w:left="541"/>
              <w:rPr>
                <w:sz w:val="24"/>
              </w:rPr>
            </w:pPr>
            <w:r>
              <w:rPr>
                <w:spacing w:val="-10"/>
                <w:sz w:val="24"/>
              </w:rPr>
              <w:t>7</w:t>
            </w:r>
          </w:p>
        </w:tc>
        <w:tc>
          <w:tcPr>
            <w:tcW w:w="993" w:type="dxa"/>
          </w:tcPr>
          <w:p w:rsidR="004D001B" w:rsidRDefault="00FF118F">
            <w:pPr>
              <w:pStyle w:val="TableParagraph"/>
              <w:spacing w:line="256" w:lineRule="exact"/>
              <w:ind w:left="568"/>
              <w:rPr>
                <w:sz w:val="24"/>
              </w:rPr>
            </w:pPr>
            <w:r>
              <w:rPr>
                <w:spacing w:val="-10"/>
                <w:sz w:val="24"/>
              </w:rPr>
              <w:t>7</w:t>
            </w:r>
          </w:p>
        </w:tc>
      </w:tr>
    </w:tbl>
    <w:p w:rsidR="004D001B" w:rsidRDefault="004D001B">
      <w:pPr>
        <w:pStyle w:val="a3"/>
        <w:spacing w:before="13"/>
        <w:ind w:left="0"/>
        <w:jc w:val="left"/>
        <w:rPr>
          <w:b/>
        </w:rPr>
      </w:pPr>
    </w:p>
    <w:p w:rsidR="004D001B" w:rsidRDefault="00FF118F">
      <w:pPr>
        <w:pStyle w:val="a4"/>
        <w:numPr>
          <w:ilvl w:val="1"/>
          <w:numId w:val="64"/>
        </w:numPr>
        <w:tabs>
          <w:tab w:val="left" w:pos="1507"/>
        </w:tabs>
        <w:spacing w:line="274" w:lineRule="exact"/>
        <w:ind w:left="1507" w:hanging="967"/>
        <w:jc w:val="both"/>
        <w:rPr>
          <w:b/>
          <w:color w:val="2D5295"/>
          <w:sz w:val="24"/>
        </w:rPr>
      </w:pPr>
      <w:bookmarkStart w:id="40" w:name="21.4._Календарный_план_воспитательной_ра"/>
      <w:bookmarkEnd w:id="40"/>
      <w:r>
        <w:rPr>
          <w:b/>
          <w:color w:val="2D5295"/>
          <w:sz w:val="24"/>
        </w:rPr>
        <w:t>Календарный</w:t>
      </w:r>
      <w:r>
        <w:rPr>
          <w:b/>
          <w:color w:val="2D5295"/>
          <w:spacing w:val="-9"/>
          <w:sz w:val="24"/>
        </w:rPr>
        <w:t xml:space="preserve"> </w:t>
      </w:r>
      <w:r>
        <w:rPr>
          <w:b/>
          <w:color w:val="2D5295"/>
          <w:sz w:val="24"/>
        </w:rPr>
        <w:t>план</w:t>
      </w:r>
      <w:r>
        <w:rPr>
          <w:b/>
          <w:color w:val="2D5295"/>
          <w:spacing w:val="-9"/>
          <w:sz w:val="24"/>
        </w:rPr>
        <w:t xml:space="preserve"> </w:t>
      </w:r>
      <w:r>
        <w:rPr>
          <w:b/>
          <w:color w:val="2D5295"/>
          <w:sz w:val="24"/>
        </w:rPr>
        <w:t>воспитательной</w:t>
      </w:r>
      <w:r>
        <w:rPr>
          <w:b/>
          <w:color w:val="2D5295"/>
          <w:spacing w:val="-9"/>
          <w:sz w:val="24"/>
        </w:rPr>
        <w:t xml:space="preserve"> </w:t>
      </w:r>
      <w:r>
        <w:rPr>
          <w:b/>
          <w:color w:val="2D5295"/>
          <w:spacing w:val="-2"/>
          <w:sz w:val="24"/>
        </w:rPr>
        <w:t>работы.</w:t>
      </w:r>
    </w:p>
    <w:p w:rsidR="004D001B" w:rsidRDefault="00FF118F">
      <w:pPr>
        <w:pStyle w:val="a3"/>
        <w:ind w:right="574" w:firstLine="708"/>
      </w:pPr>
      <w:r>
        <w:t xml:space="preserve">Федеральный календарный план воспитательной работы является единым для образовательных организаций. Календарный план воспитательной работы </w:t>
      </w:r>
      <w:r>
        <w:rPr>
          <w:spacing w:val="15"/>
        </w:rPr>
        <w:t xml:space="preserve">реализовывается </w:t>
      </w:r>
      <w:r>
        <w:t>в рамках урочнойи внеурочной деятельности.</w:t>
      </w:r>
    </w:p>
    <w:p w:rsidR="004D001B" w:rsidRDefault="00FF118F">
      <w:pPr>
        <w:pStyle w:val="a3"/>
        <w:ind w:right="574" w:firstLine="708"/>
      </w:pPr>
      <w:r>
        <w:t>Школа вправе наряду с федеральным календарным планом воспитательной работы проводить</w:t>
      </w:r>
      <w:r>
        <w:rPr>
          <w:spacing w:val="-5"/>
        </w:rPr>
        <w:t xml:space="preserve"> </w:t>
      </w:r>
      <w:r>
        <w:t>иные</w:t>
      </w:r>
      <w:r>
        <w:rPr>
          <w:spacing w:val="-7"/>
        </w:rPr>
        <w:t xml:space="preserve"> </w:t>
      </w:r>
      <w:r>
        <w:t>мероприятия</w:t>
      </w:r>
      <w:r>
        <w:rPr>
          <w:spacing w:val="-6"/>
        </w:rPr>
        <w:t xml:space="preserve"> </w:t>
      </w:r>
      <w:r>
        <w:t>согласно</w:t>
      </w:r>
      <w:r>
        <w:rPr>
          <w:spacing w:val="-6"/>
        </w:rPr>
        <w:t xml:space="preserve"> </w:t>
      </w:r>
      <w:r>
        <w:t>федеральной</w:t>
      </w:r>
      <w:r>
        <w:rPr>
          <w:spacing w:val="-5"/>
        </w:rPr>
        <w:t xml:space="preserve"> </w:t>
      </w:r>
      <w:r>
        <w:t>рабочей</w:t>
      </w:r>
      <w:r>
        <w:rPr>
          <w:spacing w:val="-5"/>
        </w:rPr>
        <w:t xml:space="preserve"> </w:t>
      </w:r>
      <w:r>
        <w:t>программе</w:t>
      </w:r>
      <w:r>
        <w:rPr>
          <w:spacing w:val="-7"/>
        </w:rPr>
        <w:t xml:space="preserve"> </w:t>
      </w:r>
      <w:r>
        <w:t>воспитания, по</w:t>
      </w:r>
      <w:r>
        <w:rPr>
          <w:spacing w:val="-8"/>
        </w:rPr>
        <w:t xml:space="preserve"> </w:t>
      </w:r>
      <w:r>
        <w:t>ключевым направлениям воспитания и дополнительного образования детей.</w:t>
      </w:r>
    </w:p>
    <w:p w:rsidR="004D001B" w:rsidRDefault="00FF118F">
      <w:pPr>
        <w:pStyle w:val="a3"/>
        <w:jc w:val="left"/>
      </w:pPr>
      <w:r>
        <w:rPr>
          <w:spacing w:val="-2"/>
        </w:rPr>
        <w:t>Сентябрь:</w:t>
      </w:r>
    </w:p>
    <w:p w:rsidR="004D001B" w:rsidRDefault="00FF118F">
      <w:pPr>
        <w:pStyle w:val="a3"/>
        <w:jc w:val="left"/>
      </w:pPr>
      <w:r>
        <w:t>1</w:t>
      </w:r>
      <w:r>
        <w:rPr>
          <w:spacing w:val="-4"/>
        </w:rPr>
        <w:t xml:space="preserve"> </w:t>
      </w:r>
      <w:r>
        <w:t>сентября:</w:t>
      </w:r>
      <w:r>
        <w:rPr>
          <w:spacing w:val="-3"/>
        </w:rPr>
        <w:t xml:space="preserve"> </w:t>
      </w:r>
      <w:r>
        <w:t>День</w:t>
      </w:r>
      <w:r>
        <w:rPr>
          <w:spacing w:val="-3"/>
        </w:rPr>
        <w:t xml:space="preserve"> </w:t>
      </w:r>
      <w:r>
        <w:rPr>
          <w:spacing w:val="-2"/>
        </w:rPr>
        <w:t>зн</w:t>
      </w:r>
      <w:r>
        <w:rPr>
          <w:spacing w:val="-2"/>
        </w:rPr>
        <w:t>аний;</w:t>
      </w:r>
    </w:p>
    <w:p w:rsidR="004D001B" w:rsidRDefault="00FF118F">
      <w:pPr>
        <w:pStyle w:val="a3"/>
        <w:tabs>
          <w:tab w:val="left" w:pos="866"/>
          <w:tab w:val="left" w:pos="2049"/>
          <w:tab w:val="left" w:pos="2765"/>
          <w:tab w:val="left" w:pos="4056"/>
          <w:tab w:val="left" w:pos="5016"/>
          <w:tab w:val="left" w:pos="6104"/>
          <w:tab w:val="left" w:pos="7023"/>
          <w:tab w:val="left" w:pos="7741"/>
          <w:tab w:val="left" w:pos="9361"/>
          <w:tab w:val="left" w:pos="9681"/>
          <w:tab w:val="left" w:pos="10588"/>
        </w:tabs>
        <w:ind w:right="573"/>
        <w:jc w:val="left"/>
      </w:pPr>
      <w:r>
        <w:rPr>
          <w:spacing w:val="-10"/>
        </w:rPr>
        <w:t>3</w:t>
      </w:r>
      <w:r>
        <w:tab/>
      </w:r>
      <w:r>
        <w:rPr>
          <w:spacing w:val="-2"/>
        </w:rPr>
        <w:t>сентября:</w:t>
      </w:r>
      <w:r>
        <w:tab/>
      </w:r>
      <w:r>
        <w:rPr>
          <w:spacing w:val="-4"/>
        </w:rPr>
        <w:t>День</w:t>
      </w:r>
      <w:r>
        <w:tab/>
      </w:r>
      <w:r>
        <w:rPr>
          <w:spacing w:val="-2"/>
        </w:rPr>
        <w:t>окончания</w:t>
      </w:r>
      <w:r>
        <w:tab/>
      </w:r>
      <w:r>
        <w:rPr>
          <w:spacing w:val="-2"/>
        </w:rPr>
        <w:t>Второй</w:t>
      </w:r>
      <w:r>
        <w:tab/>
      </w:r>
      <w:r>
        <w:rPr>
          <w:spacing w:val="-2"/>
        </w:rPr>
        <w:t>мировой</w:t>
      </w:r>
      <w:r>
        <w:tab/>
      </w:r>
      <w:r>
        <w:rPr>
          <w:spacing w:val="-2"/>
        </w:rPr>
        <w:t>войны,</w:t>
      </w:r>
      <w:r>
        <w:tab/>
      </w:r>
      <w:r>
        <w:rPr>
          <w:spacing w:val="-4"/>
        </w:rPr>
        <w:t>День</w:t>
      </w:r>
      <w:r>
        <w:tab/>
      </w:r>
      <w:r>
        <w:rPr>
          <w:spacing w:val="-2"/>
        </w:rPr>
        <w:t>солидарности</w:t>
      </w:r>
      <w:r>
        <w:tab/>
      </w:r>
      <w:r>
        <w:rPr>
          <w:spacing w:val="-10"/>
        </w:rPr>
        <w:t>в</w:t>
      </w:r>
      <w:r>
        <w:tab/>
      </w:r>
      <w:r>
        <w:rPr>
          <w:spacing w:val="-2"/>
        </w:rPr>
        <w:t>борьбе</w:t>
      </w:r>
      <w:r>
        <w:tab/>
      </w:r>
      <w:r>
        <w:rPr>
          <w:spacing w:val="-10"/>
        </w:rPr>
        <w:t xml:space="preserve">с </w:t>
      </w:r>
      <w:r>
        <w:rPr>
          <w:spacing w:val="-2"/>
        </w:rPr>
        <w:t>терроризмом;</w:t>
      </w:r>
    </w:p>
    <w:p w:rsidR="004D001B" w:rsidRDefault="00FF118F">
      <w:pPr>
        <w:pStyle w:val="a3"/>
        <w:ind w:right="576"/>
        <w:jc w:val="left"/>
      </w:pPr>
      <w:r>
        <w:t>8</w:t>
      </w:r>
      <w:r>
        <w:rPr>
          <w:spacing w:val="40"/>
        </w:rPr>
        <w:t xml:space="preserve"> </w:t>
      </w:r>
      <w:r>
        <w:t>сентября:</w:t>
      </w:r>
      <w:r>
        <w:rPr>
          <w:spacing w:val="40"/>
        </w:rPr>
        <w:t xml:space="preserve"> </w:t>
      </w:r>
      <w:r>
        <w:t>Международный</w:t>
      </w:r>
      <w:r>
        <w:rPr>
          <w:spacing w:val="40"/>
        </w:rPr>
        <w:t xml:space="preserve"> </w:t>
      </w:r>
      <w:r>
        <w:t>день</w:t>
      </w:r>
      <w:r>
        <w:rPr>
          <w:spacing w:val="40"/>
        </w:rPr>
        <w:t xml:space="preserve"> </w:t>
      </w:r>
      <w:r>
        <w:t>распространения</w:t>
      </w:r>
      <w:r>
        <w:rPr>
          <w:spacing w:val="40"/>
        </w:rPr>
        <w:t xml:space="preserve"> </w:t>
      </w:r>
      <w:r>
        <w:t>грамотности.</w:t>
      </w:r>
      <w:r>
        <w:rPr>
          <w:spacing w:val="-30"/>
        </w:rPr>
        <w:t xml:space="preserve"> </w:t>
      </w:r>
      <w:r>
        <w:t>10</w:t>
      </w:r>
      <w:r>
        <w:rPr>
          <w:spacing w:val="40"/>
        </w:rPr>
        <w:t xml:space="preserve"> </w:t>
      </w:r>
      <w:r>
        <w:t>сентября:</w:t>
      </w:r>
      <w:r>
        <w:rPr>
          <w:spacing w:val="40"/>
        </w:rPr>
        <w:t xml:space="preserve"> </w:t>
      </w:r>
      <w:r>
        <w:t>Международный день памяти жертв фашизма;</w:t>
      </w:r>
    </w:p>
    <w:p w:rsidR="004D001B" w:rsidRDefault="00FF118F">
      <w:pPr>
        <w:pStyle w:val="a3"/>
        <w:jc w:val="left"/>
      </w:pPr>
      <w:r>
        <w:rPr>
          <w:spacing w:val="-2"/>
        </w:rPr>
        <w:t>Октябрь:</w:t>
      </w:r>
    </w:p>
    <w:p w:rsidR="004D001B" w:rsidRDefault="00FF118F">
      <w:pPr>
        <w:pStyle w:val="a3"/>
        <w:jc w:val="left"/>
      </w:pPr>
      <w:r>
        <w:t>1 октября: Международный день пожилых людей; Международный день музыки;4 октября: День защиты животных;</w:t>
      </w:r>
    </w:p>
    <w:p w:rsidR="004D001B" w:rsidRDefault="00FF118F">
      <w:pPr>
        <w:pStyle w:val="a3"/>
        <w:jc w:val="left"/>
      </w:pPr>
      <w:r>
        <w:t>5</w:t>
      </w:r>
      <w:r>
        <w:rPr>
          <w:spacing w:val="-4"/>
        </w:rPr>
        <w:t xml:space="preserve"> </w:t>
      </w:r>
      <w:r>
        <w:t>октября:</w:t>
      </w:r>
      <w:r>
        <w:rPr>
          <w:spacing w:val="-1"/>
        </w:rPr>
        <w:t xml:space="preserve"> </w:t>
      </w:r>
      <w:r>
        <w:t>День</w:t>
      </w:r>
      <w:r>
        <w:rPr>
          <w:spacing w:val="-1"/>
        </w:rPr>
        <w:t xml:space="preserve"> </w:t>
      </w:r>
      <w:r>
        <w:rPr>
          <w:spacing w:val="-2"/>
        </w:rPr>
        <w:t>учителя;</w:t>
      </w:r>
    </w:p>
    <w:p w:rsidR="004D001B" w:rsidRDefault="00FF118F">
      <w:pPr>
        <w:pStyle w:val="a3"/>
        <w:ind w:right="576"/>
        <w:jc w:val="left"/>
      </w:pPr>
      <w:r>
        <w:t>25</w:t>
      </w:r>
      <w:r>
        <w:rPr>
          <w:spacing w:val="-4"/>
        </w:rPr>
        <w:t xml:space="preserve"> </w:t>
      </w:r>
      <w:r>
        <w:t>октября:</w:t>
      </w:r>
      <w:r>
        <w:rPr>
          <w:spacing w:val="-4"/>
        </w:rPr>
        <w:t xml:space="preserve"> </w:t>
      </w:r>
      <w:r>
        <w:t>Международный</w:t>
      </w:r>
      <w:r>
        <w:rPr>
          <w:spacing w:val="-4"/>
        </w:rPr>
        <w:t xml:space="preserve"> </w:t>
      </w:r>
      <w:r>
        <w:t>день</w:t>
      </w:r>
      <w:r>
        <w:rPr>
          <w:spacing w:val="-4"/>
        </w:rPr>
        <w:t xml:space="preserve"> </w:t>
      </w:r>
      <w:r>
        <w:t>школьных</w:t>
      </w:r>
      <w:r>
        <w:rPr>
          <w:spacing w:val="-2"/>
        </w:rPr>
        <w:t xml:space="preserve"> </w:t>
      </w:r>
      <w:r>
        <w:t>библиотек;Третье</w:t>
      </w:r>
      <w:r>
        <w:rPr>
          <w:spacing w:val="-5"/>
        </w:rPr>
        <w:t xml:space="preserve"> </w:t>
      </w:r>
      <w:r>
        <w:t>воскресенье</w:t>
      </w:r>
      <w:r>
        <w:rPr>
          <w:spacing w:val="-5"/>
        </w:rPr>
        <w:t xml:space="preserve"> </w:t>
      </w:r>
      <w:r>
        <w:t>октября:</w:t>
      </w:r>
      <w:r>
        <w:rPr>
          <w:spacing w:val="-4"/>
        </w:rPr>
        <w:t xml:space="preserve"> </w:t>
      </w:r>
      <w:r>
        <w:t>День</w:t>
      </w:r>
      <w:r>
        <w:rPr>
          <w:spacing w:val="-2"/>
        </w:rPr>
        <w:t xml:space="preserve"> </w:t>
      </w:r>
      <w:r>
        <w:t xml:space="preserve">отца. </w:t>
      </w:r>
      <w:r>
        <w:rPr>
          <w:spacing w:val="-2"/>
        </w:rPr>
        <w:t>Ноябрь:</w:t>
      </w:r>
    </w:p>
    <w:p w:rsidR="004D001B" w:rsidRDefault="00FF118F">
      <w:pPr>
        <w:pStyle w:val="a3"/>
        <w:jc w:val="left"/>
      </w:pPr>
      <w:r>
        <w:t>4</w:t>
      </w:r>
      <w:r>
        <w:rPr>
          <w:spacing w:val="-5"/>
        </w:rPr>
        <w:t xml:space="preserve"> </w:t>
      </w:r>
      <w:r>
        <w:t>ноября:</w:t>
      </w:r>
      <w:r>
        <w:rPr>
          <w:spacing w:val="-4"/>
        </w:rPr>
        <w:t xml:space="preserve"> </w:t>
      </w:r>
      <w:r>
        <w:t>День</w:t>
      </w:r>
      <w:r>
        <w:rPr>
          <w:spacing w:val="-4"/>
        </w:rPr>
        <w:t xml:space="preserve"> </w:t>
      </w:r>
      <w:r>
        <w:t>народного</w:t>
      </w:r>
      <w:r>
        <w:rPr>
          <w:spacing w:val="-4"/>
        </w:rPr>
        <w:t xml:space="preserve"> </w:t>
      </w:r>
      <w:r>
        <w:rPr>
          <w:spacing w:val="-2"/>
        </w:rPr>
        <w:t>единства</w:t>
      </w:r>
    </w:p>
    <w:p w:rsidR="004D001B" w:rsidRDefault="00FF118F">
      <w:pPr>
        <w:pStyle w:val="a3"/>
        <w:jc w:val="left"/>
      </w:pPr>
      <w:r>
        <w:t>8 ноября: День памяти погибших при исполнении служебных обязанностей сотрудниковорганов внутренних дел России;</w:t>
      </w:r>
    </w:p>
    <w:p w:rsidR="004D001B" w:rsidRDefault="00FF118F">
      <w:pPr>
        <w:pStyle w:val="a3"/>
        <w:jc w:val="left"/>
      </w:pPr>
      <w:r>
        <w:t>Последнее</w:t>
      </w:r>
      <w:r>
        <w:rPr>
          <w:spacing w:val="-6"/>
        </w:rPr>
        <w:t xml:space="preserve"> </w:t>
      </w:r>
      <w:r>
        <w:t>воскресенье</w:t>
      </w:r>
      <w:r>
        <w:rPr>
          <w:spacing w:val="-4"/>
        </w:rPr>
        <w:t xml:space="preserve"> </w:t>
      </w:r>
      <w:r>
        <w:t>ноября:</w:t>
      </w:r>
      <w:r>
        <w:rPr>
          <w:spacing w:val="-4"/>
        </w:rPr>
        <w:t xml:space="preserve"> </w:t>
      </w:r>
      <w:r>
        <w:t>День</w:t>
      </w:r>
      <w:r>
        <w:rPr>
          <w:spacing w:val="-6"/>
        </w:rPr>
        <w:t xml:space="preserve"> </w:t>
      </w:r>
      <w:r>
        <w:rPr>
          <w:spacing w:val="-2"/>
        </w:rPr>
        <w:t>Матери;</w:t>
      </w:r>
    </w:p>
    <w:p w:rsidR="004D001B" w:rsidRDefault="00FF118F">
      <w:pPr>
        <w:pStyle w:val="a3"/>
        <w:jc w:val="left"/>
      </w:pPr>
      <w:r>
        <w:t>30</w:t>
      </w:r>
      <w:r>
        <w:rPr>
          <w:spacing w:val="-5"/>
        </w:rPr>
        <w:t xml:space="preserve"> </w:t>
      </w:r>
      <w:r>
        <w:t>ноября:</w:t>
      </w:r>
      <w:r>
        <w:rPr>
          <w:spacing w:val="-2"/>
        </w:rPr>
        <w:t xml:space="preserve"> </w:t>
      </w:r>
      <w:r>
        <w:t>День</w:t>
      </w:r>
      <w:r>
        <w:rPr>
          <w:spacing w:val="-3"/>
        </w:rPr>
        <w:t xml:space="preserve"> </w:t>
      </w:r>
      <w:r>
        <w:t>Государственного</w:t>
      </w:r>
      <w:r>
        <w:rPr>
          <w:spacing w:val="-2"/>
        </w:rPr>
        <w:t xml:space="preserve"> </w:t>
      </w:r>
      <w:r>
        <w:t>герба</w:t>
      </w:r>
      <w:r>
        <w:rPr>
          <w:spacing w:val="-3"/>
        </w:rPr>
        <w:t xml:space="preserve"> </w:t>
      </w:r>
      <w:r>
        <w:t>Российской</w:t>
      </w:r>
      <w:r>
        <w:rPr>
          <w:spacing w:val="-2"/>
        </w:rPr>
        <w:t xml:space="preserve"> Федерации.Декабрь:</w:t>
      </w:r>
    </w:p>
    <w:p w:rsidR="004D001B" w:rsidRDefault="00FF118F">
      <w:pPr>
        <w:pStyle w:val="a3"/>
        <w:jc w:val="left"/>
      </w:pPr>
      <w:r>
        <w:t>3</w:t>
      </w:r>
      <w:r>
        <w:rPr>
          <w:spacing w:val="80"/>
        </w:rPr>
        <w:t xml:space="preserve"> </w:t>
      </w:r>
      <w:r>
        <w:t>декабря:</w:t>
      </w:r>
      <w:r>
        <w:rPr>
          <w:spacing w:val="80"/>
        </w:rPr>
        <w:t xml:space="preserve"> </w:t>
      </w:r>
      <w:r>
        <w:t>День</w:t>
      </w:r>
      <w:r>
        <w:rPr>
          <w:spacing w:val="80"/>
        </w:rPr>
        <w:t xml:space="preserve"> </w:t>
      </w:r>
      <w:r>
        <w:t>неизвестного</w:t>
      </w:r>
      <w:r>
        <w:rPr>
          <w:spacing w:val="80"/>
        </w:rPr>
        <w:t xml:space="preserve"> </w:t>
      </w:r>
      <w:r>
        <w:t>солдата;</w:t>
      </w:r>
      <w:r>
        <w:rPr>
          <w:spacing w:val="80"/>
        </w:rPr>
        <w:t xml:space="preserve"> </w:t>
      </w:r>
      <w:r>
        <w:t>Международный</w:t>
      </w:r>
      <w:r>
        <w:rPr>
          <w:spacing w:val="80"/>
        </w:rPr>
        <w:t xml:space="preserve"> </w:t>
      </w:r>
      <w:r>
        <w:t>день</w:t>
      </w:r>
      <w:r>
        <w:rPr>
          <w:spacing w:val="80"/>
        </w:rPr>
        <w:t xml:space="preserve"> </w:t>
      </w:r>
      <w:r>
        <w:t>инвалидов;</w:t>
      </w:r>
      <w:r>
        <w:rPr>
          <w:spacing w:val="26"/>
        </w:rPr>
        <w:t xml:space="preserve"> </w:t>
      </w:r>
      <w:r>
        <w:t>5</w:t>
      </w:r>
      <w:r>
        <w:rPr>
          <w:spacing w:val="80"/>
        </w:rPr>
        <w:t xml:space="preserve"> </w:t>
      </w:r>
      <w:r>
        <w:t>декабря:</w:t>
      </w:r>
      <w:r>
        <w:rPr>
          <w:spacing w:val="80"/>
        </w:rPr>
        <w:t xml:space="preserve"> </w:t>
      </w:r>
      <w:r>
        <w:t>День добровольца (волонтера) в России;</w:t>
      </w:r>
    </w:p>
    <w:p w:rsidR="004D001B" w:rsidRDefault="004D001B">
      <w:pPr>
        <w:sectPr w:rsidR="004D001B">
          <w:type w:val="continuous"/>
          <w:pgSz w:w="11920" w:h="16850"/>
          <w:pgMar w:top="780" w:right="160" w:bottom="2120" w:left="480" w:header="0" w:footer="1924" w:gutter="0"/>
          <w:cols w:space="720"/>
        </w:sectPr>
      </w:pPr>
    </w:p>
    <w:p w:rsidR="004D001B" w:rsidRDefault="00FF118F">
      <w:pPr>
        <w:pStyle w:val="a3"/>
        <w:spacing w:before="68"/>
        <w:jc w:val="left"/>
      </w:pPr>
      <w:r>
        <w:t>9</w:t>
      </w:r>
      <w:r>
        <w:rPr>
          <w:spacing w:val="-4"/>
        </w:rPr>
        <w:t xml:space="preserve"> </w:t>
      </w:r>
      <w:r>
        <w:t>декабря:</w:t>
      </w:r>
      <w:r>
        <w:rPr>
          <w:spacing w:val="-2"/>
        </w:rPr>
        <w:t xml:space="preserve"> </w:t>
      </w:r>
      <w:r>
        <w:t>День</w:t>
      </w:r>
      <w:r>
        <w:rPr>
          <w:spacing w:val="-3"/>
        </w:rPr>
        <w:t xml:space="preserve"> </w:t>
      </w:r>
      <w:r>
        <w:t>Героев</w:t>
      </w:r>
      <w:r>
        <w:rPr>
          <w:spacing w:val="-2"/>
        </w:rPr>
        <w:t xml:space="preserve"> Отечества;</w:t>
      </w:r>
    </w:p>
    <w:p w:rsidR="004D001B" w:rsidRDefault="00FF118F">
      <w:pPr>
        <w:pStyle w:val="a3"/>
        <w:jc w:val="left"/>
      </w:pPr>
      <w:r>
        <w:t>12</w:t>
      </w:r>
      <w:r>
        <w:rPr>
          <w:spacing w:val="-6"/>
        </w:rPr>
        <w:t xml:space="preserve"> </w:t>
      </w:r>
      <w:r>
        <w:t>декабря:</w:t>
      </w:r>
      <w:r>
        <w:rPr>
          <w:spacing w:val="-3"/>
        </w:rPr>
        <w:t xml:space="preserve"> </w:t>
      </w:r>
      <w:r>
        <w:t>День</w:t>
      </w:r>
      <w:r>
        <w:rPr>
          <w:spacing w:val="-4"/>
        </w:rPr>
        <w:t xml:space="preserve"> </w:t>
      </w:r>
      <w:r>
        <w:t>Конституции</w:t>
      </w:r>
      <w:r>
        <w:rPr>
          <w:spacing w:val="-3"/>
        </w:rPr>
        <w:t xml:space="preserve"> </w:t>
      </w:r>
      <w:r>
        <w:t>Российской</w:t>
      </w:r>
      <w:r>
        <w:rPr>
          <w:spacing w:val="-3"/>
        </w:rPr>
        <w:t xml:space="preserve"> </w:t>
      </w:r>
      <w:r>
        <w:rPr>
          <w:spacing w:val="-2"/>
        </w:rPr>
        <w:t>Федерации.Январь:</w:t>
      </w:r>
    </w:p>
    <w:p w:rsidR="004D001B" w:rsidRDefault="00FF118F">
      <w:pPr>
        <w:pStyle w:val="a3"/>
        <w:jc w:val="left"/>
      </w:pPr>
      <w:r>
        <w:t>25</w:t>
      </w:r>
      <w:r>
        <w:rPr>
          <w:spacing w:val="-5"/>
        </w:rPr>
        <w:t xml:space="preserve"> </w:t>
      </w:r>
      <w:r>
        <w:t>января:</w:t>
      </w:r>
      <w:r>
        <w:rPr>
          <w:spacing w:val="-3"/>
        </w:rPr>
        <w:t xml:space="preserve"> </w:t>
      </w:r>
      <w:r>
        <w:t>День</w:t>
      </w:r>
      <w:r>
        <w:rPr>
          <w:spacing w:val="-4"/>
        </w:rPr>
        <w:t xml:space="preserve"> </w:t>
      </w:r>
      <w:r>
        <w:t>российского</w:t>
      </w:r>
      <w:r>
        <w:rPr>
          <w:spacing w:val="-4"/>
        </w:rPr>
        <w:t xml:space="preserve"> </w:t>
      </w:r>
      <w:r>
        <w:rPr>
          <w:spacing w:val="-2"/>
        </w:rPr>
        <w:t>студенчества;</w:t>
      </w:r>
    </w:p>
    <w:p w:rsidR="004D001B" w:rsidRDefault="00FF118F">
      <w:pPr>
        <w:pStyle w:val="a3"/>
        <w:ind w:right="573"/>
      </w:pPr>
      <w:r>
        <w:t>27 января: День полного освобождения Ленинграда от фашистской блокады, Деньосвобождения Красной</w:t>
      </w:r>
      <w:r>
        <w:rPr>
          <w:spacing w:val="-15"/>
        </w:rPr>
        <w:t xml:space="preserve"> </w:t>
      </w:r>
      <w:r>
        <w:t>армией</w:t>
      </w:r>
      <w:r>
        <w:rPr>
          <w:spacing w:val="-15"/>
        </w:rPr>
        <w:t xml:space="preserve"> </w:t>
      </w:r>
      <w:r>
        <w:t>крупнейшего</w:t>
      </w:r>
      <w:r>
        <w:rPr>
          <w:spacing w:val="-15"/>
        </w:rPr>
        <w:t xml:space="preserve"> </w:t>
      </w:r>
      <w:r>
        <w:t>"лагеря</w:t>
      </w:r>
      <w:r>
        <w:rPr>
          <w:spacing w:val="-15"/>
        </w:rPr>
        <w:t xml:space="preserve"> </w:t>
      </w:r>
      <w:r>
        <w:t>смерти"</w:t>
      </w:r>
      <w:r>
        <w:rPr>
          <w:spacing w:val="-15"/>
        </w:rPr>
        <w:t xml:space="preserve"> </w:t>
      </w:r>
      <w:r>
        <w:t>Аушвиц-Биркенау</w:t>
      </w:r>
      <w:r>
        <w:rPr>
          <w:spacing w:val="-15"/>
        </w:rPr>
        <w:t xml:space="preserve"> </w:t>
      </w:r>
      <w:r>
        <w:t>(Освенцима)</w:t>
      </w:r>
      <w:r>
        <w:rPr>
          <w:spacing w:val="-13"/>
        </w:rPr>
        <w:t xml:space="preserve"> </w:t>
      </w:r>
      <w:r>
        <w:t>-</w:t>
      </w:r>
      <w:r>
        <w:rPr>
          <w:spacing w:val="-15"/>
        </w:rPr>
        <w:t xml:space="preserve"> </w:t>
      </w:r>
      <w:r>
        <w:t>День</w:t>
      </w:r>
      <w:r>
        <w:rPr>
          <w:spacing w:val="-14"/>
        </w:rPr>
        <w:t xml:space="preserve"> </w:t>
      </w:r>
      <w:r>
        <w:t>памяти</w:t>
      </w:r>
      <w:r>
        <w:rPr>
          <w:spacing w:val="-13"/>
        </w:rPr>
        <w:t xml:space="preserve"> </w:t>
      </w:r>
      <w:r>
        <w:t xml:space="preserve">жертв </w:t>
      </w:r>
      <w:r>
        <w:rPr>
          <w:spacing w:val="-2"/>
        </w:rPr>
        <w:t>Холокоста.</w:t>
      </w:r>
    </w:p>
    <w:p w:rsidR="004D001B" w:rsidRDefault="00FF118F">
      <w:pPr>
        <w:pStyle w:val="a3"/>
        <w:jc w:val="left"/>
      </w:pPr>
      <w:r>
        <w:rPr>
          <w:spacing w:val="-2"/>
        </w:rPr>
        <w:t>Февраль:</w:t>
      </w:r>
    </w:p>
    <w:p w:rsidR="004D001B" w:rsidRDefault="00FF118F">
      <w:pPr>
        <w:pStyle w:val="a3"/>
        <w:tabs>
          <w:tab w:val="left" w:pos="1658"/>
          <w:tab w:val="left" w:pos="2757"/>
          <w:tab w:val="left" w:pos="3466"/>
          <w:tab w:val="left" w:pos="4584"/>
          <w:tab w:val="left" w:pos="5970"/>
          <w:tab w:val="left" w:pos="7141"/>
          <w:tab w:val="left" w:pos="9539"/>
          <w:tab w:val="left" w:pos="10327"/>
        </w:tabs>
        <w:ind w:right="828"/>
        <w:jc w:val="left"/>
      </w:pPr>
      <w:r>
        <w:rPr>
          <w:spacing w:val="-10"/>
        </w:rPr>
        <w:t>2</w:t>
      </w:r>
      <w:r>
        <w:tab/>
      </w:r>
      <w:r>
        <w:rPr>
          <w:spacing w:val="-2"/>
        </w:rPr>
        <w:t>февраля:</w:t>
      </w:r>
      <w:r>
        <w:tab/>
      </w:r>
      <w:r>
        <w:rPr>
          <w:spacing w:val="-4"/>
        </w:rPr>
        <w:t>День</w:t>
      </w:r>
      <w:r>
        <w:tab/>
      </w:r>
      <w:r>
        <w:rPr>
          <w:spacing w:val="-2"/>
        </w:rPr>
        <w:t>разгрома</w:t>
      </w:r>
      <w:r>
        <w:tab/>
      </w:r>
      <w:r>
        <w:rPr>
          <w:spacing w:val="-2"/>
        </w:rPr>
        <w:t>советскими</w:t>
      </w:r>
      <w:r>
        <w:tab/>
      </w:r>
      <w:r>
        <w:rPr>
          <w:spacing w:val="-2"/>
        </w:rPr>
        <w:t>войсками</w:t>
      </w:r>
      <w:r>
        <w:tab/>
      </w:r>
      <w:r>
        <w:rPr>
          <w:spacing w:val="-2"/>
        </w:rPr>
        <w:t>немецко-фашистских</w:t>
      </w:r>
      <w:r>
        <w:tab/>
      </w:r>
      <w:r>
        <w:rPr>
          <w:spacing w:val="-2"/>
        </w:rPr>
        <w:t>войск</w:t>
      </w:r>
      <w:r>
        <w:tab/>
      </w:r>
      <w:r>
        <w:rPr>
          <w:spacing w:val="-10"/>
        </w:rPr>
        <w:t xml:space="preserve">в </w:t>
      </w:r>
      <w:r>
        <w:t>Сталинградской битве;</w:t>
      </w:r>
    </w:p>
    <w:p w:rsidR="004D001B" w:rsidRDefault="00FF118F">
      <w:pPr>
        <w:pStyle w:val="a3"/>
        <w:jc w:val="left"/>
      </w:pPr>
      <w:r>
        <w:t>8</w:t>
      </w:r>
      <w:r>
        <w:rPr>
          <w:spacing w:val="-7"/>
        </w:rPr>
        <w:t xml:space="preserve"> </w:t>
      </w:r>
      <w:r>
        <w:t>февраля:</w:t>
      </w:r>
      <w:r>
        <w:rPr>
          <w:spacing w:val="-4"/>
        </w:rPr>
        <w:t xml:space="preserve"> </w:t>
      </w:r>
      <w:r>
        <w:t>День</w:t>
      </w:r>
      <w:r>
        <w:rPr>
          <w:spacing w:val="-5"/>
        </w:rPr>
        <w:t xml:space="preserve"> </w:t>
      </w:r>
      <w:r>
        <w:t xml:space="preserve">российской </w:t>
      </w:r>
      <w:r>
        <w:rPr>
          <w:spacing w:val="-2"/>
        </w:rPr>
        <w:t>науки;</w:t>
      </w:r>
    </w:p>
    <w:p w:rsidR="004D001B" w:rsidRDefault="00FF118F">
      <w:pPr>
        <w:pStyle w:val="a3"/>
        <w:ind w:right="576"/>
        <w:jc w:val="left"/>
      </w:pPr>
      <w:r>
        <w:t>15</w:t>
      </w:r>
      <w:r>
        <w:rPr>
          <w:spacing w:val="40"/>
        </w:rPr>
        <w:t xml:space="preserve"> </w:t>
      </w:r>
      <w:r>
        <w:t>февраля;</w:t>
      </w:r>
      <w:r>
        <w:rPr>
          <w:spacing w:val="40"/>
        </w:rPr>
        <w:t xml:space="preserve"> </w:t>
      </w:r>
      <w:r>
        <w:t>День</w:t>
      </w:r>
      <w:r>
        <w:rPr>
          <w:spacing w:val="40"/>
        </w:rPr>
        <w:t xml:space="preserve"> </w:t>
      </w:r>
      <w:r>
        <w:t>памяти</w:t>
      </w:r>
      <w:r>
        <w:rPr>
          <w:spacing w:val="40"/>
        </w:rPr>
        <w:t xml:space="preserve"> </w:t>
      </w:r>
      <w:r>
        <w:t>о</w:t>
      </w:r>
      <w:r>
        <w:rPr>
          <w:spacing w:val="40"/>
        </w:rPr>
        <w:t xml:space="preserve"> </w:t>
      </w:r>
      <w:r>
        <w:t>россиянах,</w:t>
      </w:r>
      <w:r>
        <w:rPr>
          <w:spacing w:val="40"/>
        </w:rPr>
        <w:t xml:space="preserve"> </w:t>
      </w:r>
      <w:r>
        <w:t>исполнявших</w:t>
      </w:r>
      <w:r>
        <w:rPr>
          <w:spacing w:val="40"/>
        </w:rPr>
        <w:t xml:space="preserve"> </w:t>
      </w:r>
      <w:r>
        <w:t>служебный</w:t>
      </w:r>
      <w:r>
        <w:rPr>
          <w:spacing w:val="40"/>
        </w:rPr>
        <w:t xml:space="preserve"> </w:t>
      </w:r>
      <w:r>
        <w:t>долг</w:t>
      </w:r>
      <w:r>
        <w:rPr>
          <w:spacing w:val="40"/>
        </w:rPr>
        <w:t xml:space="preserve"> </w:t>
      </w:r>
      <w:r>
        <w:t>за</w:t>
      </w:r>
      <w:r>
        <w:rPr>
          <w:spacing w:val="40"/>
        </w:rPr>
        <w:t xml:space="preserve"> </w:t>
      </w:r>
      <w:r>
        <w:t>пределамиОтечества; 21 февраля: Международный день родного языка;</w:t>
      </w:r>
    </w:p>
    <w:p w:rsidR="004D001B" w:rsidRDefault="00FF118F">
      <w:pPr>
        <w:pStyle w:val="a3"/>
        <w:jc w:val="left"/>
      </w:pPr>
      <w:r>
        <w:t>23</w:t>
      </w:r>
      <w:r>
        <w:rPr>
          <w:spacing w:val="-3"/>
        </w:rPr>
        <w:t xml:space="preserve"> </w:t>
      </w:r>
      <w:r>
        <w:t>февраля:</w:t>
      </w:r>
      <w:r>
        <w:rPr>
          <w:spacing w:val="-3"/>
        </w:rPr>
        <w:t xml:space="preserve"> </w:t>
      </w:r>
      <w:r>
        <w:t>День</w:t>
      </w:r>
      <w:r>
        <w:rPr>
          <w:spacing w:val="-2"/>
        </w:rPr>
        <w:t xml:space="preserve"> </w:t>
      </w:r>
      <w:r>
        <w:t>защитника</w:t>
      </w:r>
      <w:r>
        <w:rPr>
          <w:spacing w:val="-3"/>
        </w:rPr>
        <w:t xml:space="preserve"> </w:t>
      </w:r>
      <w:r>
        <w:rPr>
          <w:spacing w:val="-2"/>
        </w:rPr>
        <w:t>Отечества.Мар</w:t>
      </w:r>
      <w:r>
        <w:rPr>
          <w:spacing w:val="-2"/>
        </w:rPr>
        <w:t>т:</w:t>
      </w:r>
    </w:p>
    <w:p w:rsidR="004D001B" w:rsidRDefault="00FF118F">
      <w:pPr>
        <w:pStyle w:val="a3"/>
        <w:jc w:val="left"/>
      </w:pPr>
      <w:r>
        <w:t>8</w:t>
      </w:r>
      <w:r>
        <w:rPr>
          <w:spacing w:val="-5"/>
        </w:rPr>
        <w:t xml:space="preserve"> </w:t>
      </w:r>
      <w:r>
        <w:t>марта:</w:t>
      </w:r>
      <w:r>
        <w:rPr>
          <w:spacing w:val="-6"/>
        </w:rPr>
        <w:t xml:space="preserve"> </w:t>
      </w:r>
      <w:r>
        <w:t>Международный</w:t>
      </w:r>
      <w:r>
        <w:rPr>
          <w:spacing w:val="-4"/>
        </w:rPr>
        <w:t xml:space="preserve"> </w:t>
      </w:r>
      <w:r>
        <w:t>женский</w:t>
      </w:r>
      <w:r>
        <w:rPr>
          <w:spacing w:val="-3"/>
        </w:rPr>
        <w:t xml:space="preserve"> </w:t>
      </w:r>
      <w:r>
        <w:rPr>
          <w:spacing w:val="-4"/>
        </w:rPr>
        <w:t>день;</w:t>
      </w:r>
    </w:p>
    <w:p w:rsidR="004D001B" w:rsidRDefault="00FF118F">
      <w:pPr>
        <w:pStyle w:val="a3"/>
        <w:ind w:right="1888"/>
        <w:jc w:val="left"/>
      </w:pPr>
      <w:r>
        <w:t>18</w:t>
      </w:r>
      <w:r>
        <w:rPr>
          <w:spacing w:val="-3"/>
        </w:rPr>
        <w:t xml:space="preserve"> </w:t>
      </w:r>
      <w:r>
        <w:t>марта:</w:t>
      </w:r>
      <w:r>
        <w:rPr>
          <w:spacing w:val="-3"/>
        </w:rPr>
        <w:t xml:space="preserve"> </w:t>
      </w:r>
      <w:r>
        <w:t>День</w:t>
      </w:r>
      <w:r>
        <w:rPr>
          <w:spacing w:val="-3"/>
        </w:rPr>
        <w:t xml:space="preserve"> </w:t>
      </w:r>
      <w:r>
        <w:t>воссоединения</w:t>
      </w:r>
      <w:r>
        <w:rPr>
          <w:spacing w:val="-3"/>
        </w:rPr>
        <w:t xml:space="preserve"> </w:t>
      </w:r>
      <w:r>
        <w:t>Крыма</w:t>
      </w:r>
      <w:r>
        <w:rPr>
          <w:spacing w:val="-4"/>
        </w:rPr>
        <w:t xml:space="preserve"> </w:t>
      </w:r>
      <w:r>
        <w:t>с</w:t>
      </w:r>
      <w:r>
        <w:rPr>
          <w:spacing w:val="-4"/>
        </w:rPr>
        <w:t xml:space="preserve"> </w:t>
      </w:r>
      <w:r>
        <w:t>Россией;27</w:t>
      </w:r>
      <w:r>
        <w:rPr>
          <w:spacing w:val="-3"/>
        </w:rPr>
        <w:t xml:space="preserve"> </w:t>
      </w:r>
      <w:r>
        <w:t>марта:</w:t>
      </w:r>
      <w:r>
        <w:rPr>
          <w:spacing w:val="-3"/>
        </w:rPr>
        <w:t xml:space="preserve"> </w:t>
      </w:r>
      <w:r>
        <w:t>Всемирный</w:t>
      </w:r>
      <w:r>
        <w:rPr>
          <w:spacing w:val="-3"/>
        </w:rPr>
        <w:t xml:space="preserve"> </w:t>
      </w:r>
      <w:r>
        <w:t>день</w:t>
      </w:r>
      <w:r>
        <w:rPr>
          <w:spacing w:val="-1"/>
        </w:rPr>
        <w:t xml:space="preserve"> </w:t>
      </w:r>
      <w:r>
        <w:t xml:space="preserve">театра. </w:t>
      </w:r>
      <w:r>
        <w:rPr>
          <w:spacing w:val="-2"/>
        </w:rPr>
        <w:t>Апрель:</w:t>
      </w:r>
    </w:p>
    <w:p w:rsidR="004D001B" w:rsidRDefault="00FF118F">
      <w:pPr>
        <w:pStyle w:val="a3"/>
        <w:spacing w:before="1"/>
        <w:jc w:val="left"/>
      </w:pPr>
      <w:r>
        <w:t>12</w:t>
      </w:r>
      <w:r>
        <w:rPr>
          <w:spacing w:val="-6"/>
        </w:rPr>
        <w:t xml:space="preserve"> </w:t>
      </w:r>
      <w:r>
        <w:t>апреля:</w:t>
      </w:r>
      <w:r>
        <w:rPr>
          <w:spacing w:val="-3"/>
        </w:rPr>
        <w:t xml:space="preserve"> </w:t>
      </w:r>
      <w:r>
        <w:t>День</w:t>
      </w:r>
      <w:r>
        <w:rPr>
          <w:spacing w:val="-5"/>
        </w:rPr>
        <w:t xml:space="preserve"> </w:t>
      </w:r>
      <w:r>
        <w:rPr>
          <w:spacing w:val="-2"/>
        </w:rPr>
        <w:t>космонавтики;</w:t>
      </w:r>
    </w:p>
    <w:p w:rsidR="004D001B" w:rsidRDefault="00FF118F">
      <w:pPr>
        <w:pStyle w:val="a3"/>
        <w:jc w:val="left"/>
      </w:pPr>
      <w:r>
        <w:t>19</w:t>
      </w:r>
      <w:r>
        <w:rPr>
          <w:spacing w:val="70"/>
        </w:rPr>
        <w:t xml:space="preserve"> </w:t>
      </w:r>
      <w:r>
        <w:t>апреля:</w:t>
      </w:r>
      <w:r>
        <w:rPr>
          <w:spacing w:val="70"/>
        </w:rPr>
        <w:t xml:space="preserve"> </w:t>
      </w:r>
      <w:r>
        <w:t>День</w:t>
      </w:r>
      <w:r>
        <w:rPr>
          <w:spacing w:val="71"/>
        </w:rPr>
        <w:t xml:space="preserve"> </w:t>
      </w:r>
      <w:r>
        <w:t>памяти</w:t>
      </w:r>
      <w:r>
        <w:rPr>
          <w:spacing w:val="75"/>
        </w:rPr>
        <w:t xml:space="preserve"> </w:t>
      </w:r>
      <w:r>
        <w:t>о</w:t>
      </w:r>
      <w:r>
        <w:rPr>
          <w:spacing w:val="70"/>
        </w:rPr>
        <w:t xml:space="preserve"> </w:t>
      </w:r>
      <w:r>
        <w:t>геноциде</w:t>
      </w:r>
      <w:r>
        <w:rPr>
          <w:spacing w:val="69"/>
        </w:rPr>
        <w:t xml:space="preserve"> </w:t>
      </w:r>
      <w:r>
        <w:t>советского</w:t>
      </w:r>
      <w:r>
        <w:rPr>
          <w:spacing w:val="73"/>
        </w:rPr>
        <w:t xml:space="preserve"> </w:t>
      </w:r>
      <w:r>
        <w:t>народа</w:t>
      </w:r>
      <w:r>
        <w:rPr>
          <w:spacing w:val="69"/>
        </w:rPr>
        <w:t xml:space="preserve"> </w:t>
      </w:r>
      <w:r>
        <w:t>нацистами</w:t>
      </w:r>
      <w:r>
        <w:rPr>
          <w:spacing w:val="72"/>
        </w:rPr>
        <w:t xml:space="preserve"> </w:t>
      </w:r>
      <w:r>
        <w:t>и</w:t>
      </w:r>
      <w:r>
        <w:rPr>
          <w:spacing w:val="71"/>
        </w:rPr>
        <w:t xml:space="preserve"> </w:t>
      </w:r>
      <w:r>
        <w:t>их</w:t>
      </w:r>
      <w:r>
        <w:rPr>
          <w:spacing w:val="72"/>
        </w:rPr>
        <w:t xml:space="preserve"> </w:t>
      </w:r>
      <w:r>
        <w:t>пособниками</w:t>
      </w:r>
      <w:r>
        <w:rPr>
          <w:spacing w:val="69"/>
        </w:rPr>
        <w:t xml:space="preserve"> </w:t>
      </w:r>
      <w:r>
        <w:t>вгоды Великой Отечественной войны.</w:t>
      </w:r>
    </w:p>
    <w:p w:rsidR="004D001B" w:rsidRDefault="00FF118F">
      <w:pPr>
        <w:pStyle w:val="a3"/>
        <w:jc w:val="left"/>
      </w:pPr>
      <w:r>
        <w:rPr>
          <w:spacing w:val="-4"/>
        </w:rPr>
        <w:t>Май:</w:t>
      </w:r>
    </w:p>
    <w:p w:rsidR="004D001B" w:rsidRDefault="00FF118F">
      <w:pPr>
        <w:pStyle w:val="a3"/>
        <w:jc w:val="left"/>
      </w:pPr>
      <w:r>
        <w:t>1</w:t>
      </w:r>
      <w:r>
        <w:rPr>
          <w:spacing w:val="-1"/>
        </w:rPr>
        <w:t xml:space="preserve"> </w:t>
      </w:r>
      <w:r>
        <w:t>мая:</w:t>
      </w:r>
      <w:r>
        <w:rPr>
          <w:spacing w:val="-1"/>
        </w:rPr>
        <w:t xml:space="preserve"> </w:t>
      </w:r>
      <w:r>
        <w:t>Праздник</w:t>
      </w:r>
      <w:r>
        <w:rPr>
          <w:spacing w:val="-1"/>
        </w:rPr>
        <w:t xml:space="preserve"> </w:t>
      </w:r>
      <w:r>
        <w:t>Весны</w:t>
      </w:r>
      <w:r>
        <w:rPr>
          <w:spacing w:val="-1"/>
        </w:rPr>
        <w:t xml:space="preserve"> </w:t>
      </w:r>
      <w:r>
        <w:t>и</w:t>
      </w:r>
      <w:r>
        <w:rPr>
          <w:spacing w:val="-1"/>
        </w:rPr>
        <w:t xml:space="preserve"> </w:t>
      </w:r>
      <w:r>
        <w:t>Труда;9</w:t>
      </w:r>
      <w:r>
        <w:rPr>
          <w:spacing w:val="-1"/>
        </w:rPr>
        <w:t xml:space="preserve"> </w:t>
      </w:r>
      <w:r>
        <w:t>мая:</w:t>
      </w:r>
      <w:r>
        <w:rPr>
          <w:spacing w:val="-1"/>
        </w:rPr>
        <w:t xml:space="preserve"> </w:t>
      </w:r>
      <w:r>
        <w:t xml:space="preserve">День </w:t>
      </w:r>
      <w:r>
        <w:rPr>
          <w:spacing w:val="-2"/>
        </w:rPr>
        <w:t>Победы;</w:t>
      </w:r>
    </w:p>
    <w:p w:rsidR="004D001B" w:rsidRDefault="00FF118F">
      <w:pPr>
        <w:pStyle w:val="a3"/>
        <w:jc w:val="left"/>
      </w:pPr>
      <w:r>
        <w:t>19</w:t>
      </w:r>
      <w:r>
        <w:rPr>
          <w:spacing w:val="-2"/>
        </w:rPr>
        <w:t xml:space="preserve"> </w:t>
      </w:r>
      <w:r>
        <w:t>мая:</w:t>
      </w:r>
      <w:r>
        <w:rPr>
          <w:spacing w:val="-2"/>
        </w:rPr>
        <w:t xml:space="preserve"> </w:t>
      </w:r>
      <w:r>
        <w:t>День</w:t>
      </w:r>
      <w:r>
        <w:rPr>
          <w:spacing w:val="-2"/>
        </w:rPr>
        <w:t xml:space="preserve"> </w:t>
      </w:r>
      <w:r>
        <w:t>детских общественных</w:t>
      </w:r>
      <w:r>
        <w:rPr>
          <w:spacing w:val="-1"/>
        </w:rPr>
        <w:t xml:space="preserve"> </w:t>
      </w:r>
      <w:r>
        <w:t>организаций</w:t>
      </w:r>
      <w:r>
        <w:rPr>
          <w:spacing w:val="-4"/>
        </w:rPr>
        <w:t xml:space="preserve"> </w:t>
      </w:r>
      <w:r>
        <w:t>России;24</w:t>
      </w:r>
      <w:r>
        <w:rPr>
          <w:spacing w:val="-2"/>
        </w:rPr>
        <w:t xml:space="preserve"> </w:t>
      </w:r>
      <w:r>
        <w:t>мая:</w:t>
      </w:r>
      <w:r>
        <w:rPr>
          <w:spacing w:val="-2"/>
        </w:rPr>
        <w:t xml:space="preserve"> </w:t>
      </w:r>
      <w:r>
        <w:t>День</w:t>
      </w:r>
      <w:r>
        <w:rPr>
          <w:spacing w:val="-3"/>
        </w:rPr>
        <w:t xml:space="preserve"> </w:t>
      </w:r>
      <w:r>
        <w:t>славянской</w:t>
      </w:r>
      <w:r>
        <w:rPr>
          <w:spacing w:val="-2"/>
        </w:rPr>
        <w:t xml:space="preserve"> </w:t>
      </w:r>
      <w:r>
        <w:t>письменности</w:t>
      </w:r>
      <w:r>
        <w:rPr>
          <w:spacing w:val="-1"/>
        </w:rPr>
        <w:t xml:space="preserve"> </w:t>
      </w:r>
      <w:r>
        <w:t xml:space="preserve">и </w:t>
      </w:r>
      <w:r>
        <w:rPr>
          <w:spacing w:val="-2"/>
        </w:rPr>
        <w:t>культуры.</w:t>
      </w:r>
    </w:p>
    <w:p w:rsidR="004D001B" w:rsidRDefault="00FF118F">
      <w:pPr>
        <w:pStyle w:val="a3"/>
        <w:jc w:val="left"/>
      </w:pPr>
      <w:r>
        <w:rPr>
          <w:spacing w:val="-2"/>
        </w:rPr>
        <w:t>Июнь:</w:t>
      </w:r>
    </w:p>
    <w:p w:rsidR="004D001B" w:rsidRDefault="00FF118F">
      <w:pPr>
        <w:pStyle w:val="a3"/>
        <w:ind w:right="2236"/>
        <w:jc w:val="left"/>
      </w:pPr>
      <w:r>
        <w:t>1 июня: День защиты детей;</w:t>
      </w:r>
      <w:r>
        <w:rPr>
          <w:spacing w:val="-2"/>
        </w:rPr>
        <w:t xml:space="preserve"> </w:t>
      </w:r>
      <w:r>
        <w:t>6</w:t>
      </w:r>
      <w:r>
        <w:rPr>
          <w:spacing w:val="-2"/>
        </w:rPr>
        <w:t xml:space="preserve"> </w:t>
      </w:r>
      <w:r>
        <w:t>июня:</w:t>
      </w:r>
      <w:r>
        <w:rPr>
          <w:spacing w:val="-2"/>
        </w:rPr>
        <w:t xml:space="preserve"> </w:t>
      </w:r>
      <w:r>
        <w:t>День</w:t>
      </w:r>
      <w:r>
        <w:rPr>
          <w:spacing w:val="-2"/>
        </w:rPr>
        <w:t xml:space="preserve"> </w:t>
      </w:r>
      <w:r>
        <w:t>русского</w:t>
      </w:r>
      <w:r>
        <w:rPr>
          <w:spacing w:val="-2"/>
        </w:rPr>
        <w:t xml:space="preserve"> </w:t>
      </w:r>
      <w:r>
        <w:t>языка;12</w:t>
      </w:r>
      <w:r>
        <w:rPr>
          <w:spacing w:val="-5"/>
        </w:rPr>
        <w:t xml:space="preserve"> </w:t>
      </w:r>
      <w:r>
        <w:t>июня:</w:t>
      </w:r>
      <w:r>
        <w:rPr>
          <w:spacing w:val="-1"/>
        </w:rPr>
        <w:t xml:space="preserve"> </w:t>
      </w:r>
      <w:r>
        <w:t>День</w:t>
      </w:r>
      <w:r>
        <w:rPr>
          <w:spacing w:val="-4"/>
        </w:rPr>
        <w:t xml:space="preserve"> </w:t>
      </w:r>
      <w:r>
        <w:t>России; 22 июня: День памяти и скорби;27 июня: День молодежи.</w:t>
      </w:r>
    </w:p>
    <w:p w:rsidR="004D001B" w:rsidRDefault="00FF118F">
      <w:pPr>
        <w:pStyle w:val="a3"/>
        <w:jc w:val="left"/>
      </w:pPr>
      <w:r>
        <w:rPr>
          <w:spacing w:val="-2"/>
        </w:rPr>
        <w:t>Июль:</w:t>
      </w:r>
    </w:p>
    <w:p w:rsidR="004D001B" w:rsidRDefault="00FF118F">
      <w:pPr>
        <w:pStyle w:val="a3"/>
        <w:spacing w:before="1"/>
        <w:jc w:val="left"/>
      </w:pPr>
      <w:r>
        <w:t>8</w:t>
      </w:r>
      <w:r>
        <w:rPr>
          <w:spacing w:val="-2"/>
        </w:rPr>
        <w:t xml:space="preserve"> </w:t>
      </w:r>
      <w:r>
        <w:t>июля:</w:t>
      </w:r>
      <w:r>
        <w:rPr>
          <w:spacing w:val="-2"/>
        </w:rPr>
        <w:t xml:space="preserve"> </w:t>
      </w:r>
      <w:r>
        <w:t>День</w:t>
      </w:r>
      <w:r>
        <w:rPr>
          <w:spacing w:val="-2"/>
        </w:rPr>
        <w:t xml:space="preserve"> </w:t>
      </w:r>
      <w:r>
        <w:t>семьи,</w:t>
      </w:r>
      <w:r>
        <w:rPr>
          <w:spacing w:val="-2"/>
        </w:rPr>
        <w:t xml:space="preserve"> </w:t>
      </w:r>
      <w:r>
        <w:t>любви</w:t>
      </w:r>
      <w:r>
        <w:rPr>
          <w:spacing w:val="-2"/>
        </w:rPr>
        <w:t xml:space="preserve"> </w:t>
      </w:r>
      <w:r>
        <w:t>и</w:t>
      </w:r>
      <w:r>
        <w:rPr>
          <w:spacing w:val="-2"/>
        </w:rPr>
        <w:t xml:space="preserve"> верности.Август:</w:t>
      </w:r>
    </w:p>
    <w:p w:rsidR="004D001B" w:rsidRDefault="00FF118F">
      <w:pPr>
        <w:pStyle w:val="a3"/>
        <w:jc w:val="left"/>
      </w:pPr>
      <w:r>
        <w:t>12</w:t>
      </w:r>
      <w:r>
        <w:rPr>
          <w:spacing w:val="-4"/>
        </w:rPr>
        <w:t xml:space="preserve"> </w:t>
      </w:r>
      <w:r>
        <w:t>августа:</w:t>
      </w:r>
      <w:r>
        <w:rPr>
          <w:spacing w:val="-3"/>
        </w:rPr>
        <w:t xml:space="preserve"> </w:t>
      </w:r>
      <w:r>
        <w:t>День</w:t>
      </w:r>
      <w:r>
        <w:rPr>
          <w:spacing w:val="-2"/>
        </w:rPr>
        <w:t xml:space="preserve"> физкультурника;</w:t>
      </w:r>
    </w:p>
    <w:p w:rsidR="004D001B" w:rsidRDefault="00FF118F">
      <w:pPr>
        <w:pStyle w:val="a3"/>
        <w:ind w:right="573"/>
        <w:jc w:val="left"/>
      </w:pPr>
      <w:r>
        <w:t>22</w:t>
      </w:r>
      <w:r>
        <w:rPr>
          <w:spacing w:val="36"/>
        </w:rPr>
        <w:t xml:space="preserve"> </w:t>
      </w:r>
      <w:r>
        <w:t>августа:</w:t>
      </w:r>
      <w:r>
        <w:rPr>
          <w:spacing w:val="36"/>
        </w:rPr>
        <w:t xml:space="preserve"> </w:t>
      </w:r>
      <w:r>
        <w:t>День</w:t>
      </w:r>
      <w:r>
        <w:rPr>
          <w:spacing w:val="36"/>
        </w:rPr>
        <w:t xml:space="preserve"> </w:t>
      </w:r>
      <w:r>
        <w:t>Государственного</w:t>
      </w:r>
      <w:r>
        <w:rPr>
          <w:spacing w:val="36"/>
        </w:rPr>
        <w:t xml:space="preserve"> </w:t>
      </w:r>
      <w:r>
        <w:t>флага</w:t>
      </w:r>
      <w:r>
        <w:rPr>
          <w:spacing w:val="35"/>
        </w:rPr>
        <w:t xml:space="preserve"> </w:t>
      </w:r>
      <w:r>
        <w:t>Российской</w:t>
      </w:r>
      <w:r>
        <w:rPr>
          <w:spacing w:val="37"/>
        </w:rPr>
        <w:t xml:space="preserve"> </w:t>
      </w:r>
      <w:r>
        <w:t>Федерации;27</w:t>
      </w:r>
      <w:r>
        <w:rPr>
          <w:spacing w:val="36"/>
        </w:rPr>
        <w:t xml:space="preserve"> </w:t>
      </w:r>
      <w:r>
        <w:t>августа:</w:t>
      </w:r>
      <w:r>
        <w:rPr>
          <w:spacing w:val="36"/>
        </w:rPr>
        <w:t xml:space="preserve"> </w:t>
      </w:r>
      <w:r>
        <w:t>День</w:t>
      </w:r>
      <w:r>
        <w:rPr>
          <w:spacing w:val="38"/>
        </w:rPr>
        <w:t xml:space="preserve"> </w:t>
      </w:r>
      <w:r>
        <w:t xml:space="preserve">российского </w:t>
      </w:r>
      <w:r>
        <w:rPr>
          <w:spacing w:val="-2"/>
        </w:rPr>
        <w:t>кино.</w:t>
      </w:r>
    </w:p>
    <w:p w:rsidR="004D001B" w:rsidRDefault="00FF118F">
      <w:pPr>
        <w:pStyle w:val="a3"/>
        <w:tabs>
          <w:tab w:val="left" w:pos="3111"/>
          <w:tab w:val="left" w:pos="4800"/>
          <w:tab w:val="left" w:pos="5168"/>
          <w:tab w:val="left" w:pos="6572"/>
          <w:tab w:val="left" w:pos="7775"/>
          <w:tab w:val="left" w:pos="8728"/>
          <w:tab w:val="left" w:pos="9556"/>
        </w:tabs>
        <w:jc w:val="left"/>
      </w:pPr>
      <w:r>
        <w:rPr>
          <w:spacing w:val="-2"/>
        </w:rPr>
        <w:t>Док</w:t>
      </w:r>
      <w:r>
        <w:rPr>
          <w:spacing w:val="-2"/>
        </w:rPr>
        <w:t>ументом,</w:t>
      </w:r>
      <w:r>
        <w:tab/>
      </w:r>
      <w:r>
        <w:rPr>
          <w:spacing w:val="-2"/>
        </w:rPr>
        <w:t>сопряжённым</w:t>
      </w:r>
      <w:r>
        <w:tab/>
      </w:r>
      <w:r>
        <w:rPr>
          <w:spacing w:val="-10"/>
        </w:rPr>
        <w:t>с</w:t>
      </w:r>
      <w:r>
        <w:tab/>
      </w:r>
      <w:r>
        <w:rPr>
          <w:spacing w:val="-2"/>
        </w:rPr>
        <w:t>настоящим</w:t>
      </w:r>
      <w:r>
        <w:tab/>
      </w:r>
      <w:r>
        <w:rPr>
          <w:spacing w:val="-2"/>
        </w:rPr>
        <w:t>разделом</w:t>
      </w:r>
      <w:r>
        <w:tab/>
      </w:r>
      <w:r>
        <w:rPr>
          <w:spacing w:val="-4"/>
        </w:rPr>
        <w:t>АООП</w:t>
      </w:r>
      <w:r>
        <w:tab/>
      </w:r>
      <w:r>
        <w:rPr>
          <w:spacing w:val="-4"/>
        </w:rPr>
        <w:t>СОО,</w:t>
      </w:r>
      <w:r>
        <w:tab/>
      </w:r>
      <w:r>
        <w:rPr>
          <w:spacing w:val="-2"/>
        </w:rPr>
        <w:t>является</w:t>
      </w:r>
    </w:p>
    <w:p w:rsidR="004D001B" w:rsidRDefault="00FF118F">
      <w:pPr>
        <w:pStyle w:val="a3"/>
        <w:jc w:val="left"/>
      </w:pPr>
      <w:r>
        <w:t>«Календарный</w:t>
      </w:r>
      <w:r>
        <w:rPr>
          <w:spacing w:val="-8"/>
        </w:rPr>
        <w:t xml:space="preserve"> </w:t>
      </w:r>
      <w:r>
        <w:t>план</w:t>
      </w:r>
      <w:r>
        <w:rPr>
          <w:spacing w:val="-8"/>
        </w:rPr>
        <w:t xml:space="preserve"> </w:t>
      </w:r>
      <w:r>
        <w:t>воспитательной</w:t>
      </w:r>
      <w:r>
        <w:rPr>
          <w:spacing w:val="-6"/>
        </w:rPr>
        <w:t xml:space="preserve"> </w:t>
      </w:r>
      <w:r>
        <w:rPr>
          <w:spacing w:val="-2"/>
        </w:rPr>
        <w:t>работы».</w:t>
      </w:r>
    </w:p>
    <w:p w:rsidR="004D001B" w:rsidRDefault="004D001B">
      <w:pPr>
        <w:pStyle w:val="a3"/>
        <w:spacing w:before="2"/>
        <w:ind w:left="0"/>
        <w:jc w:val="left"/>
      </w:pPr>
    </w:p>
    <w:p w:rsidR="004D001B" w:rsidRDefault="00FF118F">
      <w:pPr>
        <w:pStyle w:val="1"/>
        <w:numPr>
          <w:ilvl w:val="1"/>
          <w:numId w:val="64"/>
        </w:numPr>
        <w:tabs>
          <w:tab w:val="left" w:pos="1517"/>
        </w:tabs>
        <w:ind w:left="1517" w:hanging="977"/>
        <w:jc w:val="both"/>
        <w:rPr>
          <w:color w:val="2D5295"/>
        </w:rPr>
      </w:pPr>
      <w:bookmarkStart w:id="41" w:name="21.5._Система_условий_реализации_АООП_СО"/>
      <w:bookmarkStart w:id="42" w:name="_bookmark15"/>
      <w:bookmarkEnd w:id="41"/>
      <w:bookmarkEnd w:id="42"/>
      <w:r>
        <w:rPr>
          <w:color w:val="2D5295"/>
        </w:rPr>
        <w:t>Система</w:t>
      </w:r>
      <w:r>
        <w:rPr>
          <w:color w:val="2D5295"/>
          <w:spacing w:val="-9"/>
        </w:rPr>
        <w:t xml:space="preserve"> </w:t>
      </w:r>
      <w:r>
        <w:rPr>
          <w:color w:val="2D5295"/>
        </w:rPr>
        <w:t>условий</w:t>
      </w:r>
      <w:r>
        <w:rPr>
          <w:color w:val="2D5295"/>
          <w:spacing w:val="-5"/>
        </w:rPr>
        <w:t xml:space="preserve"> </w:t>
      </w:r>
      <w:r>
        <w:rPr>
          <w:color w:val="2D5295"/>
        </w:rPr>
        <w:t>реализации</w:t>
      </w:r>
      <w:r>
        <w:rPr>
          <w:color w:val="2D5295"/>
          <w:spacing w:val="-5"/>
        </w:rPr>
        <w:t xml:space="preserve"> </w:t>
      </w:r>
      <w:r>
        <w:rPr>
          <w:color w:val="2D5295"/>
        </w:rPr>
        <w:t>АООП</w:t>
      </w:r>
      <w:r>
        <w:rPr>
          <w:color w:val="2D5295"/>
          <w:spacing w:val="-6"/>
        </w:rPr>
        <w:t xml:space="preserve"> </w:t>
      </w:r>
      <w:r>
        <w:rPr>
          <w:color w:val="2D5295"/>
          <w:spacing w:val="-4"/>
        </w:rPr>
        <w:t>СОО.</w:t>
      </w:r>
    </w:p>
    <w:p w:rsidR="004D001B" w:rsidRDefault="00FF118F">
      <w:pPr>
        <w:pStyle w:val="a3"/>
        <w:ind w:right="581" w:firstLine="600"/>
      </w:pPr>
      <w:r>
        <w:t>В школе созданы необходимые условия, обеспечивающие выполнение требований к условиям реализации АООП СОО и достижения планируемых результатов ФГОС СОО.</w:t>
      </w:r>
    </w:p>
    <w:p w:rsidR="004D001B" w:rsidRDefault="00FF118F">
      <w:pPr>
        <w:pStyle w:val="a3"/>
        <w:ind w:right="582"/>
      </w:pPr>
      <w:r>
        <w:t>Интегративным результатом реализации указанных условий является создание комфортной развивающей образова</w:t>
      </w:r>
      <w:r>
        <w:t>тельной среды ГБОУ «Казанская школа № 172»:</w:t>
      </w:r>
    </w:p>
    <w:p w:rsidR="004D001B" w:rsidRDefault="00FF118F">
      <w:pPr>
        <w:pStyle w:val="a4"/>
        <w:numPr>
          <w:ilvl w:val="0"/>
          <w:numId w:val="9"/>
        </w:numPr>
        <w:tabs>
          <w:tab w:val="left" w:pos="904"/>
        </w:tabs>
        <w:ind w:right="583" w:firstLine="0"/>
        <w:rPr>
          <w:sz w:val="24"/>
        </w:rPr>
      </w:pPr>
      <w:r>
        <w:rPr>
          <w:sz w:val="24"/>
        </w:rPr>
        <w:t>обеспечивающей высокое качество образования, его доступность, открытость и привлекательность для обучающихся, их родителей (законных представителей) и всего общества, духовно-нравственного развитие и воспитание о</w:t>
      </w:r>
      <w:r>
        <w:rPr>
          <w:sz w:val="24"/>
        </w:rPr>
        <w:t>бучающихся;</w:t>
      </w:r>
    </w:p>
    <w:p w:rsidR="004D001B" w:rsidRDefault="00FF118F">
      <w:pPr>
        <w:pStyle w:val="a4"/>
        <w:numPr>
          <w:ilvl w:val="0"/>
          <w:numId w:val="9"/>
        </w:numPr>
        <w:tabs>
          <w:tab w:val="left" w:pos="717"/>
        </w:tabs>
        <w:ind w:right="584" w:firstLine="0"/>
        <w:rPr>
          <w:sz w:val="24"/>
        </w:rPr>
      </w:pPr>
      <w:r>
        <w:rPr>
          <w:sz w:val="24"/>
        </w:rPr>
        <w:t xml:space="preserve">гарантирующей охрану и укрепление физического, психологического и социального здоровья </w:t>
      </w:r>
      <w:r>
        <w:rPr>
          <w:spacing w:val="-2"/>
          <w:sz w:val="24"/>
        </w:rPr>
        <w:t>обучающихся;</w:t>
      </w:r>
    </w:p>
    <w:p w:rsidR="004D001B" w:rsidRDefault="00FF118F">
      <w:pPr>
        <w:pStyle w:val="a4"/>
        <w:numPr>
          <w:ilvl w:val="0"/>
          <w:numId w:val="9"/>
        </w:numPr>
        <w:tabs>
          <w:tab w:val="left" w:pos="678"/>
        </w:tabs>
        <w:ind w:left="678" w:hanging="138"/>
        <w:rPr>
          <w:sz w:val="24"/>
        </w:rPr>
      </w:pPr>
      <w:r>
        <w:rPr>
          <w:sz w:val="24"/>
        </w:rPr>
        <w:t>комфортной</w:t>
      </w:r>
      <w:r>
        <w:rPr>
          <w:spacing w:val="-8"/>
          <w:sz w:val="24"/>
        </w:rPr>
        <w:t xml:space="preserve"> </w:t>
      </w:r>
      <w:r>
        <w:rPr>
          <w:sz w:val="24"/>
        </w:rPr>
        <w:t>по</w:t>
      </w:r>
      <w:r>
        <w:rPr>
          <w:spacing w:val="-3"/>
          <w:sz w:val="24"/>
        </w:rPr>
        <w:t xml:space="preserve"> </w:t>
      </w:r>
      <w:r>
        <w:rPr>
          <w:sz w:val="24"/>
        </w:rPr>
        <w:t>отношению</w:t>
      </w:r>
      <w:r>
        <w:rPr>
          <w:spacing w:val="-4"/>
          <w:sz w:val="24"/>
        </w:rPr>
        <w:t xml:space="preserve"> </w:t>
      </w:r>
      <w:r>
        <w:rPr>
          <w:sz w:val="24"/>
        </w:rPr>
        <w:t>к</w:t>
      </w:r>
      <w:r>
        <w:rPr>
          <w:spacing w:val="-3"/>
          <w:sz w:val="24"/>
        </w:rPr>
        <w:t xml:space="preserve"> </w:t>
      </w:r>
      <w:r>
        <w:rPr>
          <w:sz w:val="24"/>
        </w:rPr>
        <w:t>обучающимся</w:t>
      </w:r>
      <w:r>
        <w:rPr>
          <w:spacing w:val="-4"/>
          <w:sz w:val="24"/>
        </w:rPr>
        <w:t xml:space="preserve"> </w:t>
      </w:r>
      <w:r>
        <w:rPr>
          <w:sz w:val="24"/>
        </w:rPr>
        <w:t>и педагогическим</w:t>
      </w:r>
      <w:r>
        <w:rPr>
          <w:spacing w:val="-4"/>
          <w:sz w:val="24"/>
        </w:rPr>
        <w:t xml:space="preserve"> </w:t>
      </w:r>
      <w:r>
        <w:rPr>
          <w:spacing w:val="-2"/>
          <w:sz w:val="24"/>
        </w:rPr>
        <w:t>работникам.</w:t>
      </w:r>
    </w:p>
    <w:p w:rsidR="004D001B" w:rsidRDefault="00FF118F">
      <w:pPr>
        <w:pStyle w:val="1"/>
        <w:numPr>
          <w:ilvl w:val="2"/>
          <w:numId w:val="64"/>
        </w:numPr>
        <w:tabs>
          <w:tab w:val="left" w:pos="1260"/>
        </w:tabs>
        <w:spacing w:before="3"/>
        <w:ind w:hanging="720"/>
        <w:jc w:val="both"/>
      </w:pPr>
      <w:bookmarkStart w:id="43" w:name="21.5.1._Кадровые_условия_реализации_АООП"/>
      <w:bookmarkStart w:id="44" w:name="_bookmark16"/>
      <w:bookmarkEnd w:id="43"/>
      <w:bookmarkEnd w:id="44"/>
      <w:r>
        <w:t>Кадровые</w:t>
      </w:r>
      <w:r>
        <w:rPr>
          <w:spacing w:val="-8"/>
        </w:rPr>
        <w:t xml:space="preserve"> </w:t>
      </w:r>
      <w:r>
        <w:t>условия</w:t>
      </w:r>
      <w:r>
        <w:rPr>
          <w:spacing w:val="-6"/>
        </w:rPr>
        <w:t xml:space="preserve"> </w:t>
      </w:r>
      <w:r>
        <w:t>реализации</w:t>
      </w:r>
      <w:r>
        <w:rPr>
          <w:spacing w:val="-5"/>
        </w:rPr>
        <w:t xml:space="preserve"> </w:t>
      </w:r>
      <w:r>
        <w:t>АООП</w:t>
      </w:r>
      <w:r>
        <w:rPr>
          <w:spacing w:val="-5"/>
        </w:rPr>
        <w:t xml:space="preserve"> </w:t>
      </w:r>
      <w:r>
        <w:rPr>
          <w:spacing w:val="-4"/>
        </w:rPr>
        <w:t>СОО.</w:t>
      </w:r>
    </w:p>
    <w:p w:rsidR="004D001B" w:rsidRDefault="00FF118F">
      <w:pPr>
        <w:pStyle w:val="a3"/>
        <w:ind w:right="574" w:firstLine="113"/>
      </w:pPr>
      <w:r>
        <w:t>Школа укомплектована кадрами, имеющими необходимую квалификацию для решения задач, определённых</w:t>
      </w:r>
      <w:r>
        <w:rPr>
          <w:spacing w:val="-3"/>
        </w:rPr>
        <w:t xml:space="preserve"> </w:t>
      </w:r>
      <w:r>
        <w:t>основной</w:t>
      </w:r>
      <w:r>
        <w:rPr>
          <w:spacing w:val="-3"/>
        </w:rPr>
        <w:t xml:space="preserve"> </w:t>
      </w:r>
      <w:r>
        <w:t>образовательной</w:t>
      </w:r>
      <w:r>
        <w:rPr>
          <w:spacing w:val="-3"/>
        </w:rPr>
        <w:t xml:space="preserve"> </w:t>
      </w:r>
      <w:r>
        <w:t>программой</w:t>
      </w:r>
      <w:r>
        <w:rPr>
          <w:spacing w:val="-3"/>
        </w:rPr>
        <w:t xml:space="preserve"> </w:t>
      </w:r>
      <w:r>
        <w:t>образовательного учреждения,</w:t>
      </w:r>
      <w:r>
        <w:rPr>
          <w:spacing w:val="-3"/>
        </w:rPr>
        <w:t xml:space="preserve"> </w:t>
      </w:r>
      <w:r>
        <w:t>способными к инновационной профессиональной деятельности.</w:t>
      </w:r>
    </w:p>
    <w:p w:rsidR="004D001B" w:rsidRDefault="00FF118F">
      <w:pPr>
        <w:pStyle w:val="a3"/>
        <w:ind w:left="653"/>
      </w:pPr>
      <w:r>
        <w:t>Описание</w:t>
      </w:r>
      <w:r>
        <w:rPr>
          <w:spacing w:val="-9"/>
        </w:rPr>
        <w:t xml:space="preserve"> </w:t>
      </w:r>
      <w:r>
        <w:t>кадровых</w:t>
      </w:r>
      <w:r>
        <w:rPr>
          <w:spacing w:val="-4"/>
        </w:rPr>
        <w:t xml:space="preserve"> </w:t>
      </w:r>
      <w:r>
        <w:t>условий</w:t>
      </w:r>
      <w:r>
        <w:rPr>
          <w:spacing w:val="-4"/>
        </w:rPr>
        <w:t xml:space="preserve"> </w:t>
      </w:r>
      <w:r>
        <w:t>образовател</w:t>
      </w:r>
      <w:r>
        <w:t>ьного</w:t>
      </w:r>
      <w:r>
        <w:rPr>
          <w:spacing w:val="-11"/>
        </w:rPr>
        <w:t xml:space="preserve"> </w:t>
      </w:r>
      <w:r>
        <w:t>учреждения</w:t>
      </w:r>
      <w:r>
        <w:rPr>
          <w:spacing w:val="-5"/>
        </w:rPr>
        <w:t xml:space="preserve"> </w:t>
      </w:r>
      <w:r>
        <w:t>представлено</w:t>
      </w:r>
      <w:r>
        <w:rPr>
          <w:spacing w:val="-6"/>
        </w:rPr>
        <w:t xml:space="preserve"> </w:t>
      </w:r>
      <w:r>
        <w:t>в</w:t>
      </w:r>
      <w:r>
        <w:rPr>
          <w:spacing w:val="-6"/>
        </w:rPr>
        <w:t xml:space="preserve"> </w:t>
      </w:r>
      <w:r>
        <w:rPr>
          <w:spacing w:val="-2"/>
        </w:rPr>
        <w:t>таблице:</w:t>
      </w:r>
    </w:p>
    <w:p w:rsidR="004D001B" w:rsidRDefault="004D001B">
      <w:pPr>
        <w:sectPr w:rsidR="004D001B">
          <w:pgSz w:w="11920" w:h="16850"/>
          <w:pgMar w:top="720" w:right="160" w:bottom="2160" w:left="480" w:header="0" w:footer="1924" w:gutter="0"/>
          <w:cols w:space="720"/>
        </w:sectPr>
      </w:pPr>
    </w:p>
    <w:tbl>
      <w:tblPr>
        <w:tblStyle w:val="TableNormal"/>
        <w:tblW w:w="0" w:type="auto"/>
        <w:tblInd w:w="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5"/>
        <w:gridCol w:w="4820"/>
        <w:gridCol w:w="3262"/>
      </w:tblGrid>
      <w:tr w:rsidR="004D001B">
        <w:trPr>
          <w:trHeight w:val="551"/>
        </w:trPr>
        <w:tc>
          <w:tcPr>
            <w:tcW w:w="1985" w:type="dxa"/>
          </w:tcPr>
          <w:p w:rsidR="004D001B" w:rsidRDefault="00FF118F">
            <w:pPr>
              <w:pStyle w:val="TableParagraph"/>
              <w:spacing w:line="276" w:lineRule="exact"/>
              <w:ind w:left="6" w:right="-15"/>
              <w:rPr>
                <w:b/>
                <w:sz w:val="24"/>
              </w:rPr>
            </w:pPr>
            <w:r>
              <w:rPr>
                <w:b/>
                <w:spacing w:val="-2"/>
                <w:sz w:val="24"/>
              </w:rPr>
              <w:t>Категория работника</w:t>
            </w:r>
          </w:p>
        </w:tc>
        <w:tc>
          <w:tcPr>
            <w:tcW w:w="4820" w:type="dxa"/>
          </w:tcPr>
          <w:p w:rsidR="004D001B" w:rsidRDefault="00FF118F">
            <w:pPr>
              <w:pStyle w:val="TableParagraph"/>
              <w:spacing w:line="275" w:lineRule="exact"/>
              <w:ind w:left="7"/>
              <w:rPr>
                <w:b/>
                <w:sz w:val="24"/>
              </w:rPr>
            </w:pPr>
            <w:r>
              <w:rPr>
                <w:b/>
                <w:sz w:val="24"/>
              </w:rPr>
              <w:t>Выполняемы</w:t>
            </w:r>
            <w:r>
              <w:rPr>
                <w:b/>
                <w:spacing w:val="-7"/>
                <w:sz w:val="24"/>
              </w:rPr>
              <w:t xml:space="preserve"> </w:t>
            </w:r>
            <w:r>
              <w:rPr>
                <w:b/>
                <w:spacing w:val="-2"/>
                <w:sz w:val="24"/>
              </w:rPr>
              <w:t>функции</w:t>
            </w:r>
          </w:p>
        </w:tc>
        <w:tc>
          <w:tcPr>
            <w:tcW w:w="3262" w:type="dxa"/>
          </w:tcPr>
          <w:p w:rsidR="004D001B" w:rsidRDefault="00FF118F">
            <w:pPr>
              <w:pStyle w:val="TableParagraph"/>
              <w:tabs>
                <w:tab w:val="left" w:pos="1796"/>
                <w:tab w:val="left" w:pos="2290"/>
              </w:tabs>
              <w:spacing w:line="276" w:lineRule="exact"/>
              <w:ind w:left="144" w:right="135"/>
              <w:rPr>
                <w:b/>
                <w:sz w:val="24"/>
              </w:rPr>
            </w:pPr>
            <w:r>
              <w:rPr>
                <w:b/>
                <w:spacing w:val="-2"/>
                <w:sz w:val="24"/>
              </w:rPr>
              <w:t>Требования</w:t>
            </w:r>
            <w:r>
              <w:rPr>
                <w:b/>
                <w:sz w:val="24"/>
              </w:rPr>
              <w:tab/>
            </w:r>
            <w:r>
              <w:rPr>
                <w:b/>
                <w:spacing w:val="-10"/>
                <w:sz w:val="24"/>
              </w:rPr>
              <w:t>к</w:t>
            </w:r>
            <w:r>
              <w:rPr>
                <w:b/>
                <w:sz w:val="24"/>
              </w:rPr>
              <w:tab/>
            </w:r>
            <w:r>
              <w:rPr>
                <w:b/>
                <w:spacing w:val="-2"/>
                <w:sz w:val="24"/>
              </w:rPr>
              <w:t>уровню квалификации</w:t>
            </w:r>
          </w:p>
        </w:tc>
      </w:tr>
      <w:tr w:rsidR="004D001B">
        <w:trPr>
          <w:trHeight w:val="6348"/>
        </w:trPr>
        <w:tc>
          <w:tcPr>
            <w:tcW w:w="1985" w:type="dxa"/>
          </w:tcPr>
          <w:p w:rsidR="004D001B" w:rsidRDefault="00FF118F">
            <w:pPr>
              <w:pStyle w:val="TableParagraph"/>
              <w:ind w:left="6" w:right="-15"/>
              <w:rPr>
                <w:sz w:val="24"/>
              </w:rPr>
            </w:pPr>
            <w:r>
              <w:rPr>
                <w:spacing w:val="-2"/>
                <w:sz w:val="24"/>
              </w:rPr>
              <w:t>Руководитель Школы</w:t>
            </w:r>
          </w:p>
        </w:tc>
        <w:tc>
          <w:tcPr>
            <w:tcW w:w="4820" w:type="dxa"/>
          </w:tcPr>
          <w:p w:rsidR="004D001B" w:rsidRDefault="00FF118F">
            <w:pPr>
              <w:pStyle w:val="TableParagraph"/>
              <w:spacing w:line="270" w:lineRule="exact"/>
              <w:ind w:left="153"/>
              <w:jc w:val="both"/>
              <w:rPr>
                <w:sz w:val="24"/>
              </w:rPr>
            </w:pPr>
            <w:r>
              <w:rPr>
                <w:sz w:val="24"/>
              </w:rPr>
              <w:t>Обеспечивает</w:t>
            </w:r>
            <w:r>
              <w:rPr>
                <w:spacing w:val="49"/>
                <w:sz w:val="24"/>
              </w:rPr>
              <w:t xml:space="preserve">  </w:t>
            </w:r>
            <w:r>
              <w:rPr>
                <w:spacing w:val="-2"/>
                <w:sz w:val="24"/>
              </w:rPr>
              <w:t>системную</w:t>
            </w:r>
          </w:p>
          <w:p w:rsidR="004D001B" w:rsidRDefault="00FF118F">
            <w:pPr>
              <w:pStyle w:val="TableParagraph"/>
              <w:ind w:left="153" w:right="119"/>
              <w:jc w:val="both"/>
              <w:rPr>
                <w:sz w:val="24"/>
              </w:rPr>
            </w:pPr>
            <w:r>
              <w:rPr>
                <w:sz w:val="24"/>
              </w:rPr>
              <w:t xml:space="preserve">образовательную и административно- хозяйственную работу образовательного </w:t>
            </w:r>
            <w:r>
              <w:rPr>
                <w:spacing w:val="-2"/>
                <w:sz w:val="24"/>
              </w:rPr>
              <w:t>учреждения.</w:t>
            </w:r>
          </w:p>
        </w:tc>
        <w:tc>
          <w:tcPr>
            <w:tcW w:w="3262" w:type="dxa"/>
          </w:tcPr>
          <w:p w:rsidR="004D001B" w:rsidRDefault="00FF118F">
            <w:pPr>
              <w:pStyle w:val="TableParagraph"/>
              <w:tabs>
                <w:tab w:val="left" w:pos="2868"/>
              </w:tabs>
              <w:ind w:left="144" w:right="133"/>
              <w:jc w:val="both"/>
              <w:rPr>
                <w:sz w:val="24"/>
              </w:rPr>
            </w:pPr>
            <w:r>
              <w:rPr>
                <w:sz w:val="24"/>
              </w:rPr>
              <w:t xml:space="preserve">высшее профессиональное </w:t>
            </w:r>
            <w:r>
              <w:rPr>
                <w:spacing w:val="-2"/>
                <w:sz w:val="24"/>
              </w:rPr>
              <w:t>образование</w:t>
            </w:r>
            <w:r>
              <w:rPr>
                <w:sz w:val="24"/>
              </w:rPr>
              <w:tab/>
            </w:r>
            <w:r>
              <w:rPr>
                <w:spacing w:val="-6"/>
                <w:sz w:val="24"/>
              </w:rPr>
              <w:t xml:space="preserve">по </w:t>
            </w:r>
            <w:r>
              <w:rPr>
                <w:sz w:val="24"/>
              </w:rPr>
              <w:t>направлениям</w:t>
            </w:r>
            <w:r>
              <w:rPr>
                <w:spacing w:val="55"/>
                <w:sz w:val="24"/>
              </w:rPr>
              <w:t xml:space="preserve">   </w:t>
            </w:r>
            <w:r>
              <w:rPr>
                <w:spacing w:val="-2"/>
                <w:sz w:val="24"/>
              </w:rPr>
              <w:t>подготовки</w:t>
            </w:r>
          </w:p>
          <w:p w:rsidR="004D001B" w:rsidRDefault="00FF118F">
            <w:pPr>
              <w:pStyle w:val="TableParagraph"/>
              <w:tabs>
                <w:tab w:val="left" w:pos="2987"/>
              </w:tabs>
              <w:ind w:left="144" w:right="134"/>
              <w:rPr>
                <w:sz w:val="24"/>
              </w:rPr>
            </w:pPr>
            <w:r>
              <w:rPr>
                <w:spacing w:val="-2"/>
                <w:sz w:val="24"/>
              </w:rPr>
              <w:t>«Государственное</w:t>
            </w:r>
            <w:r>
              <w:rPr>
                <w:sz w:val="24"/>
              </w:rPr>
              <w:tab/>
            </w:r>
            <w:r>
              <w:rPr>
                <w:spacing w:val="-10"/>
                <w:sz w:val="24"/>
              </w:rPr>
              <w:t xml:space="preserve">и </w:t>
            </w:r>
            <w:r>
              <w:rPr>
                <w:spacing w:val="-2"/>
                <w:sz w:val="24"/>
              </w:rPr>
              <w:t>муниципальное</w:t>
            </w:r>
          </w:p>
          <w:p w:rsidR="004D001B" w:rsidRDefault="00FF118F">
            <w:pPr>
              <w:pStyle w:val="TableParagraph"/>
              <w:ind w:left="144"/>
              <w:rPr>
                <w:sz w:val="24"/>
              </w:rPr>
            </w:pPr>
            <w:r>
              <w:rPr>
                <w:spacing w:val="-2"/>
                <w:sz w:val="24"/>
              </w:rPr>
              <w:t>управление»,</w:t>
            </w:r>
          </w:p>
          <w:p w:rsidR="004D001B" w:rsidRDefault="00FF118F">
            <w:pPr>
              <w:pStyle w:val="TableParagraph"/>
              <w:ind w:left="144"/>
              <w:rPr>
                <w:sz w:val="24"/>
              </w:rPr>
            </w:pPr>
            <w:r>
              <w:rPr>
                <w:spacing w:val="-2"/>
                <w:sz w:val="24"/>
              </w:rPr>
              <w:t>«Менеджмент»,</w:t>
            </w:r>
          </w:p>
          <w:p w:rsidR="004D001B" w:rsidRDefault="00FF118F">
            <w:pPr>
              <w:pStyle w:val="TableParagraph"/>
              <w:tabs>
                <w:tab w:val="left" w:pos="1385"/>
                <w:tab w:val="left" w:pos="2879"/>
              </w:tabs>
              <w:ind w:left="144" w:right="134"/>
              <w:jc w:val="both"/>
              <w:rPr>
                <w:sz w:val="24"/>
              </w:rPr>
            </w:pPr>
            <w:r>
              <w:rPr>
                <w:sz w:val="24"/>
              </w:rPr>
              <w:t xml:space="preserve">«Управление персоналом» и </w:t>
            </w:r>
            <w:r>
              <w:rPr>
                <w:spacing w:val="-4"/>
                <w:sz w:val="24"/>
              </w:rPr>
              <w:t>стаж</w:t>
            </w:r>
            <w:r>
              <w:rPr>
                <w:sz w:val="24"/>
              </w:rPr>
              <w:tab/>
            </w:r>
            <w:r>
              <w:rPr>
                <w:spacing w:val="-2"/>
                <w:sz w:val="24"/>
              </w:rPr>
              <w:t>работы</w:t>
            </w:r>
            <w:r>
              <w:rPr>
                <w:sz w:val="24"/>
              </w:rPr>
              <w:tab/>
            </w:r>
            <w:r>
              <w:rPr>
                <w:spacing w:val="-6"/>
                <w:sz w:val="24"/>
              </w:rPr>
              <w:t xml:space="preserve">на </w:t>
            </w:r>
            <w:r>
              <w:rPr>
                <w:sz w:val="24"/>
              </w:rPr>
              <w:t xml:space="preserve">педагогических должностях не менее 5 лет либо высшее </w:t>
            </w:r>
            <w:r>
              <w:rPr>
                <w:spacing w:val="-2"/>
                <w:sz w:val="24"/>
              </w:rPr>
              <w:t>профессиональное</w:t>
            </w:r>
          </w:p>
          <w:p w:rsidR="004D001B" w:rsidRDefault="00FF118F">
            <w:pPr>
              <w:pStyle w:val="TableParagraph"/>
              <w:tabs>
                <w:tab w:val="left" w:pos="2988"/>
              </w:tabs>
              <w:ind w:left="144"/>
              <w:jc w:val="both"/>
              <w:rPr>
                <w:sz w:val="24"/>
              </w:rPr>
            </w:pPr>
            <w:r>
              <w:rPr>
                <w:spacing w:val="-2"/>
                <w:sz w:val="24"/>
              </w:rPr>
              <w:t>образование</w:t>
            </w:r>
            <w:r>
              <w:rPr>
                <w:sz w:val="24"/>
              </w:rPr>
              <w:tab/>
            </w:r>
            <w:r>
              <w:rPr>
                <w:spacing w:val="-10"/>
                <w:sz w:val="24"/>
              </w:rPr>
              <w:t>и</w:t>
            </w:r>
          </w:p>
          <w:p w:rsidR="004D001B" w:rsidRDefault="00FF118F">
            <w:pPr>
              <w:pStyle w:val="TableParagraph"/>
              <w:ind w:left="144" w:right="135"/>
              <w:rPr>
                <w:sz w:val="24"/>
              </w:rPr>
            </w:pPr>
            <w:r>
              <w:rPr>
                <w:spacing w:val="-2"/>
                <w:sz w:val="24"/>
              </w:rPr>
              <w:t>дополнительное профессиональное</w:t>
            </w:r>
          </w:p>
          <w:p w:rsidR="004D001B" w:rsidRDefault="00FF118F">
            <w:pPr>
              <w:pStyle w:val="TableParagraph"/>
              <w:tabs>
                <w:tab w:val="left" w:pos="2737"/>
                <w:tab w:val="left" w:pos="2985"/>
              </w:tabs>
              <w:spacing w:line="270" w:lineRule="atLeast"/>
              <w:ind w:left="144" w:right="134"/>
              <w:jc w:val="both"/>
              <w:rPr>
                <w:sz w:val="24"/>
              </w:rPr>
            </w:pPr>
            <w:r>
              <w:rPr>
                <w:sz w:val="24"/>
              </w:rPr>
              <w:t xml:space="preserve">образование в области </w:t>
            </w:r>
            <w:r>
              <w:rPr>
                <w:spacing w:val="-2"/>
                <w:sz w:val="24"/>
              </w:rPr>
              <w:t>государственного</w:t>
            </w:r>
            <w:r>
              <w:rPr>
                <w:sz w:val="24"/>
              </w:rPr>
              <w:tab/>
            </w:r>
            <w:r>
              <w:rPr>
                <w:sz w:val="24"/>
              </w:rPr>
              <w:tab/>
            </w:r>
            <w:r>
              <w:rPr>
                <w:spacing w:val="-10"/>
                <w:sz w:val="24"/>
              </w:rPr>
              <w:t xml:space="preserve">и </w:t>
            </w:r>
            <w:r>
              <w:rPr>
                <w:sz w:val="24"/>
              </w:rPr>
              <w:t>муниципального</w:t>
            </w:r>
            <w:r>
              <w:rPr>
                <w:spacing w:val="-15"/>
                <w:sz w:val="24"/>
              </w:rPr>
              <w:t xml:space="preserve"> </w:t>
            </w:r>
            <w:r>
              <w:rPr>
                <w:sz w:val="24"/>
              </w:rPr>
              <w:t>управления или менеджмента и экономики</w:t>
            </w:r>
            <w:r>
              <w:rPr>
                <w:spacing w:val="-2"/>
                <w:sz w:val="24"/>
              </w:rPr>
              <w:t xml:space="preserve"> </w:t>
            </w:r>
            <w:r>
              <w:rPr>
                <w:sz w:val="24"/>
              </w:rPr>
              <w:t>и стаж</w:t>
            </w:r>
            <w:r>
              <w:rPr>
                <w:spacing w:val="-1"/>
                <w:sz w:val="24"/>
              </w:rPr>
              <w:t xml:space="preserve"> </w:t>
            </w:r>
            <w:r>
              <w:rPr>
                <w:sz w:val="24"/>
              </w:rPr>
              <w:t xml:space="preserve">работы на </w:t>
            </w:r>
            <w:r>
              <w:rPr>
                <w:spacing w:val="-2"/>
                <w:sz w:val="24"/>
              </w:rPr>
              <w:t>педагогических</w:t>
            </w:r>
            <w:r>
              <w:rPr>
                <w:sz w:val="24"/>
              </w:rPr>
              <w:tab/>
            </w:r>
            <w:r>
              <w:rPr>
                <w:spacing w:val="-4"/>
                <w:sz w:val="24"/>
              </w:rPr>
              <w:t xml:space="preserve">или </w:t>
            </w:r>
            <w:r>
              <w:rPr>
                <w:sz w:val="24"/>
              </w:rPr>
              <w:t>руководящих</w:t>
            </w:r>
            <w:r>
              <w:rPr>
                <w:spacing w:val="-7"/>
                <w:sz w:val="24"/>
              </w:rPr>
              <w:t xml:space="preserve"> </w:t>
            </w:r>
            <w:r>
              <w:rPr>
                <w:sz w:val="24"/>
              </w:rPr>
              <w:t>должностях</w:t>
            </w:r>
            <w:r>
              <w:rPr>
                <w:spacing w:val="-9"/>
                <w:sz w:val="24"/>
              </w:rPr>
              <w:t xml:space="preserve"> </w:t>
            </w:r>
            <w:r>
              <w:rPr>
                <w:sz w:val="24"/>
              </w:rPr>
              <w:t>не менее 5 лет</w:t>
            </w:r>
          </w:p>
        </w:tc>
      </w:tr>
      <w:tr w:rsidR="004D001B">
        <w:trPr>
          <w:trHeight w:val="6348"/>
        </w:trPr>
        <w:tc>
          <w:tcPr>
            <w:tcW w:w="1985" w:type="dxa"/>
          </w:tcPr>
          <w:p w:rsidR="004D001B" w:rsidRDefault="00FF118F">
            <w:pPr>
              <w:pStyle w:val="TableParagraph"/>
              <w:ind w:left="6" w:right="-15"/>
              <w:rPr>
                <w:sz w:val="24"/>
              </w:rPr>
            </w:pPr>
            <w:r>
              <w:rPr>
                <w:spacing w:val="-2"/>
                <w:sz w:val="24"/>
              </w:rPr>
              <w:t>Заместители руководителя, руководители структурных подразделений</w:t>
            </w:r>
          </w:p>
        </w:tc>
        <w:tc>
          <w:tcPr>
            <w:tcW w:w="4820" w:type="dxa"/>
          </w:tcPr>
          <w:p w:rsidR="004D001B" w:rsidRDefault="00FF118F">
            <w:pPr>
              <w:pStyle w:val="TableParagraph"/>
              <w:tabs>
                <w:tab w:val="left" w:pos="2347"/>
                <w:tab w:val="left" w:pos="3692"/>
              </w:tabs>
              <w:ind w:left="153" w:right="120"/>
              <w:jc w:val="both"/>
              <w:rPr>
                <w:sz w:val="24"/>
              </w:rPr>
            </w:pPr>
            <w:r>
              <w:rPr>
                <w:spacing w:val="-2"/>
                <w:sz w:val="24"/>
              </w:rPr>
              <w:t>Координируют</w:t>
            </w:r>
            <w:r>
              <w:rPr>
                <w:sz w:val="24"/>
              </w:rPr>
              <w:tab/>
            </w:r>
            <w:r>
              <w:rPr>
                <w:spacing w:val="-2"/>
                <w:sz w:val="24"/>
              </w:rPr>
              <w:t>работу</w:t>
            </w:r>
            <w:r>
              <w:rPr>
                <w:sz w:val="24"/>
              </w:rPr>
              <w:tab/>
            </w:r>
            <w:r>
              <w:rPr>
                <w:spacing w:val="-2"/>
                <w:sz w:val="24"/>
              </w:rPr>
              <w:t xml:space="preserve">учителей, </w:t>
            </w:r>
            <w:r>
              <w:rPr>
                <w:sz w:val="24"/>
              </w:rPr>
              <w:t xml:space="preserve">воспитателей, специалистов, педагогов дополнительного образования разработку учебно- методической и иной </w:t>
            </w:r>
            <w:r>
              <w:rPr>
                <w:spacing w:val="-2"/>
                <w:sz w:val="24"/>
              </w:rPr>
              <w:t>документации.</w:t>
            </w:r>
          </w:p>
          <w:p w:rsidR="004D001B" w:rsidRDefault="00FF118F">
            <w:pPr>
              <w:pStyle w:val="TableParagraph"/>
              <w:ind w:left="153" w:right="124"/>
              <w:jc w:val="both"/>
              <w:rPr>
                <w:sz w:val="24"/>
              </w:rPr>
            </w:pPr>
            <w:r>
              <w:rPr>
                <w:sz w:val="24"/>
              </w:rPr>
              <w:t>Обеспечивают совершенствование методов орг</w:t>
            </w:r>
            <w:r>
              <w:rPr>
                <w:sz w:val="24"/>
              </w:rPr>
              <w:t>анизации образовательного процесса. Осуществляют контроль за качеством образовательного процесса.</w:t>
            </w:r>
          </w:p>
          <w:p w:rsidR="004D001B" w:rsidRDefault="00FF118F">
            <w:pPr>
              <w:pStyle w:val="TableParagraph"/>
              <w:tabs>
                <w:tab w:val="left" w:pos="2197"/>
                <w:tab w:val="left" w:pos="3887"/>
                <w:tab w:val="left" w:pos="4555"/>
              </w:tabs>
              <w:ind w:left="153" w:right="123"/>
              <w:jc w:val="both"/>
              <w:rPr>
                <w:sz w:val="24"/>
              </w:rPr>
            </w:pPr>
            <w:r>
              <w:rPr>
                <w:sz w:val="24"/>
              </w:rPr>
              <w:t xml:space="preserve">Организуют методическую работу. </w:t>
            </w:r>
            <w:r>
              <w:rPr>
                <w:spacing w:val="-2"/>
                <w:sz w:val="24"/>
              </w:rPr>
              <w:t>Анализируют</w:t>
            </w:r>
            <w:r>
              <w:rPr>
                <w:sz w:val="24"/>
              </w:rPr>
              <w:tab/>
            </w:r>
            <w:r>
              <w:rPr>
                <w:spacing w:val="-55"/>
                <w:sz w:val="24"/>
              </w:rPr>
              <w:t xml:space="preserve"> </w:t>
            </w:r>
            <w:r>
              <w:rPr>
                <w:spacing w:val="-2"/>
                <w:sz w:val="24"/>
              </w:rPr>
              <w:t>состояние</w:t>
            </w:r>
            <w:r>
              <w:rPr>
                <w:sz w:val="24"/>
              </w:rPr>
              <w:tab/>
            </w:r>
            <w:r>
              <w:rPr>
                <w:spacing w:val="-2"/>
                <w:sz w:val="24"/>
              </w:rPr>
              <w:t xml:space="preserve">учебно- </w:t>
            </w:r>
            <w:r>
              <w:rPr>
                <w:sz w:val="24"/>
              </w:rPr>
              <w:t>методической(учебно-тренировочной) и воспитательной работы и разрабатывает предложения по повыш</w:t>
            </w:r>
            <w:r>
              <w:rPr>
                <w:sz w:val="24"/>
              </w:rPr>
              <w:t xml:space="preserve">ению ее эффективности. Принимают участие в </w:t>
            </w:r>
            <w:r>
              <w:rPr>
                <w:spacing w:val="-2"/>
                <w:sz w:val="24"/>
              </w:rPr>
              <w:t>разработке</w:t>
            </w:r>
            <w:r>
              <w:rPr>
                <w:sz w:val="24"/>
              </w:rPr>
              <w:tab/>
            </w:r>
            <w:r>
              <w:rPr>
                <w:spacing w:val="-2"/>
                <w:sz w:val="24"/>
              </w:rPr>
              <w:t>методических</w:t>
            </w:r>
            <w:r>
              <w:rPr>
                <w:sz w:val="24"/>
              </w:rPr>
              <w:tab/>
            </w:r>
            <w:r>
              <w:rPr>
                <w:sz w:val="24"/>
              </w:rPr>
              <w:tab/>
            </w:r>
            <w:r>
              <w:rPr>
                <w:spacing w:val="-10"/>
                <w:sz w:val="24"/>
              </w:rPr>
              <w:t xml:space="preserve">и </w:t>
            </w:r>
            <w:r>
              <w:rPr>
                <w:sz w:val="24"/>
              </w:rPr>
              <w:t>информационных</w:t>
            </w:r>
            <w:r>
              <w:rPr>
                <w:spacing w:val="-8"/>
                <w:sz w:val="24"/>
              </w:rPr>
              <w:t xml:space="preserve"> </w:t>
            </w:r>
            <w:r>
              <w:rPr>
                <w:sz w:val="24"/>
              </w:rPr>
              <w:t>материалов,</w:t>
            </w:r>
            <w:r>
              <w:rPr>
                <w:spacing w:val="-10"/>
                <w:sz w:val="24"/>
              </w:rPr>
              <w:t xml:space="preserve"> </w:t>
            </w:r>
            <w:r>
              <w:rPr>
                <w:sz w:val="24"/>
              </w:rPr>
              <w:t>диагностике, прогнозировании и планировании подготовки, переподготовки и повышения квалификации руководителя и работников, осуществляющих педагогическую</w:t>
            </w:r>
          </w:p>
          <w:p w:rsidR="004D001B" w:rsidRDefault="00FF118F">
            <w:pPr>
              <w:pStyle w:val="TableParagraph"/>
              <w:ind w:left="153"/>
              <w:rPr>
                <w:sz w:val="24"/>
              </w:rPr>
            </w:pPr>
            <w:r>
              <w:rPr>
                <w:spacing w:val="-2"/>
                <w:sz w:val="24"/>
              </w:rPr>
              <w:t>деятел</w:t>
            </w:r>
            <w:r>
              <w:rPr>
                <w:spacing w:val="-2"/>
                <w:sz w:val="24"/>
              </w:rPr>
              <w:t>ьность.</w:t>
            </w:r>
          </w:p>
        </w:tc>
        <w:tc>
          <w:tcPr>
            <w:tcW w:w="3262" w:type="dxa"/>
          </w:tcPr>
          <w:p w:rsidR="004D001B" w:rsidRDefault="00FF118F">
            <w:pPr>
              <w:pStyle w:val="TableParagraph"/>
              <w:tabs>
                <w:tab w:val="left" w:pos="2868"/>
              </w:tabs>
              <w:ind w:left="144" w:right="132"/>
              <w:jc w:val="both"/>
              <w:rPr>
                <w:sz w:val="24"/>
              </w:rPr>
            </w:pPr>
            <w:r>
              <w:rPr>
                <w:sz w:val="24"/>
              </w:rPr>
              <w:t xml:space="preserve">высшее профессиональное </w:t>
            </w:r>
            <w:r>
              <w:rPr>
                <w:spacing w:val="-2"/>
                <w:sz w:val="24"/>
              </w:rPr>
              <w:t>образование</w:t>
            </w:r>
            <w:r>
              <w:rPr>
                <w:sz w:val="24"/>
              </w:rPr>
              <w:tab/>
            </w:r>
            <w:r>
              <w:rPr>
                <w:spacing w:val="-6"/>
                <w:sz w:val="24"/>
              </w:rPr>
              <w:t xml:space="preserve">по </w:t>
            </w:r>
            <w:r>
              <w:rPr>
                <w:sz w:val="24"/>
              </w:rPr>
              <w:t>направлениям</w:t>
            </w:r>
            <w:r>
              <w:rPr>
                <w:spacing w:val="55"/>
                <w:sz w:val="24"/>
              </w:rPr>
              <w:t xml:space="preserve">   </w:t>
            </w:r>
            <w:r>
              <w:rPr>
                <w:spacing w:val="-2"/>
                <w:sz w:val="24"/>
              </w:rPr>
              <w:t>подготовки</w:t>
            </w:r>
          </w:p>
          <w:p w:rsidR="004D001B" w:rsidRDefault="00FF118F">
            <w:pPr>
              <w:pStyle w:val="TableParagraph"/>
              <w:tabs>
                <w:tab w:val="left" w:pos="2987"/>
              </w:tabs>
              <w:ind w:left="144" w:right="134"/>
              <w:rPr>
                <w:sz w:val="24"/>
              </w:rPr>
            </w:pPr>
            <w:r>
              <w:rPr>
                <w:spacing w:val="-2"/>
                <w:sz w:val="24"/>
              </w:rPr>
              <w:t>«Государственное</w:t>
            </w:r>
            <w:r>
              <w:rPr>
                <w:sz w:val="24"/>
              </w:rPr>
              <w:tab/>
            </w:r>
            <w:r>
              <w:rPr>
                <w:spacing w:val="-10"/>
                <w:sz w:val="24"/>
              </w:rPr>
              <w:t xml:space="preserve">и </w:t>
            </w:r>
            <w:r>
              <w:rPr>
                <w:spacing w:val="-2"/>
                <w:sz w:val="24"/>
              </w:rPr>
              <w:t>муниципальное</w:t>
            </w:r>
          </w:p>
          <w:p w:rsidR="004D001B" w:rsidRDefault="00FF118F">
            <w:pPr>
              <w:pStyle w:val="TableParagraph"/>
              <w:ind w:left="144"/>
              <w:rPr>
                <w:sz w:val="24"/>
              </w:rPr>
            </w:pPr>
            <w:r>
              <w:rPr>
                <w:spacing w:val="-2"/>
                <w:sz w:val="24"/>
              </w:rPr>
              <w:t>управление»,</w:t>
            </w:r>
          </w:p>
          <w:p w:rsidR="004D001B" w:rsidRDefault="00FF118F">
            <w:pPr>
              <w:pStyle w:val="TableParagraph"/>
              <w:ind w:left="144"/>
              <w:rPr>
                <w:sz w:val="24"/>
              </w:rPr>
            </w:pPr>
            <w:r>
              <w:rPr>
                <w:spacing w:val="-2"/>
                <w:sz w:val="24"/>
              </w:rPr>
              <w:t>«Менеджмент»,</w:t>
            </w:r>
          </w:p>
          <w:p w:rsidR="004D001B" w:rsidRDefault="00FF118F">
            <w:pPr>
              <w:pStyle w:val="TableParagraph"/>
              <w:tabs>
                <w:tab w:val="left" w:pos="1385"/>
                <w:tab w:val="left" w:pos="2879"/>
              </w:tabs>
              <w:ind w:left="144" w:right="134"/>
              <w:jc w:val="both"/>
              <w:rPr>
                <w:sz w:val="24"/>
              </w:rPr>
            </w:pPr>
            <w:r>
              <w:rPr>
                <w:sz w:val="24"/>
              </w:rPr>
              <w:t xml:space="preserve">«Управление персоналом» и </w:t>
            </w:r>
            <w:r>
              <w:rPr>
                <w:spacing w:val="-4"/>
                <w:sz w:val="24"/>
              </w:rPr>
              <w:t>стаж</w:t>
            </w:r>
            <w:r>
              <w:rPr>
                <w:sz w:val="24"/>
              </w:rPr>
              <w:tab/>
            </w:r>
            <w:r>
              <w:rPr>
                <w:spacing w:val="-2"/>
                <w:sz w:val="24"/>
              </w:rPr>
              <w:t>работы</w:t>
            </w:r>
            <w:r>
              <w:rPr>
                <w:sz w:val="24"/>
              </w:rPr>
              <w:tab/>
            </w:r>
            <w:r>
              <w:rPr>
                <w:spacing w:val="-6"/>
                <w:sz w:val="24"/>
              </w:rPr>
              <w:t xml:space="preserve">на </w:t>
            </w:r>
            <w:r>
              <w:rPr>
                <w:sz w:val="24"/>
              </w:rPr>
              <w:t xml:space="preserve">педагогических должностях не менее 5 лет либо высшее </w:t>
            </w:r>
            <w:r>
              <w:rPr>
                <w:spacing w:val="-2"/>
                <w:sz w:val="24"/>
              </w:rPr>
              <w:t>профессиональное</w:t>
            </w:r>
          </w:p>
          <w:p w:rsidR="004D001B" w:rsidRDefault="00FF118F">
            <w:pPr>
              <w:pStyle w:val="TableParagraph"/>
              <w:tabs>
                <w:tab w:val="left" w:pos="2988"/>
              </w:tabs>
              <w:ind w:left="144"/>
              <w:jc w:val="both"/>
              <w:rPr>
                <w:sz w:val="24"/>
              </w:rPr>
            </w:pPr>
            <w:r>
              <w:rPr>
                <w:spacing w:val="-2"/>
                <w:sz w:val="24"/>
              </w:rPr>
              <w:t>образование</w:t>
            </w:r>
            <w:r>
              <w:rPr>
                <w:sz w:val="24"/>
              </w:rPr>
              <w:tab/>
            </w:r>
            <w:r>
              <w:rPr>
                <w:spacing w:val="-10"/>
                <w:sz w:val="24"/>
              </w:rPr>
              <w:t>и</w:t>
            </w:r>
          </w:p>
          <w:p w:rsidR="004D001B" w:rsidRDefault="00FF118F">
            <w:pPr>
              <w:pStyle w:val="TableParagraph"/>
              <w:ind w:left="144" w:right="135"/>
              <w:rPr>
                <w:sz w:val="24"/>
              </w:rPr>
            </w:pPr>
            <w:r>
              <w:rPr>
                <w:spacing w:val="-2"/>
                <w:sz w:val="24"/>
              </w:rPr>
              <w:t>дополнительное профессиональное</w:t>
            </w:r>
          </w:p>
          <w:p w:rsidR="004D001B" w:rsidRDefault="00FF118F">
            <w:pPr>
              <w:pStyle w:val="TableParagraph"/>
              <w:tabs>
                <w:tab w:val="left" w:pos="2737"/>
                <w:tab w:val="left" w:pos="2986"/>
              </w:tabs>
              <w:spacing w:line="270" w:lineRule="atLeast"/>
              <w:ind w:left="144" w:right="134"/>
              <w:jc w:val="both"/>
              <w:rPr>
                <w:sz w:val="24"/>
              </w:rPr>
            </w:pPr>
            <w:r>
              <w:rPr>
                <w:sz w:val="24"/>
              </w:rPr>
              <w:t xml:space="preserve">образование в области </w:t>
            </w:r>
            <w:r>
              <w:rPr>
                <w:spacing w:val="-2"/>
                <w:sz w:val="24"/>
              </w:rPr>
              <w:t>государственного</w:t>
            </w:r>
            <w:r>
              <w:rPr>
                <w:sz w:val="24"/>
              </w:rPr>
              <w:tab/>
            </w:r>
            <w:r>
              <w:rPr>
                <w:sz w:val="24"/>
              </w:rPr>
              <w:tab/>
            </w:r>
            <w:r>
              <w:rPr>
                <w:spacing w:val="-10"/>
                <w:sz w:val="24"/>
              </w:rPr>
              <w:t xml:space="preserve">и </w:t>
            </w:r>
            <w:r>
              <w:rPr>
                <w:sz w:val="24"/>
              </w:rPr>
              <w:t>муниципального</w:t>
            </w:r>
            <w:r>
              <w:rPr>
                <w:spacing w:val="-15"/>
                <w:sz w:val="24"/>
              </w:rPr>
              <w:t xml:space="preserve"> </w:t>
            </w:r>
            <w:r>
              <w:rPr>
                <w:sz w:val="24"/>
              </w:rPr>
              <w:t>управления или менеджмента и экономики</w:t>
            </w:r>
            <w:r>
              <w:rPr>
                <w:spacing w:val="-2"/>
                <w:sz w:val="24"/>
              </w:rPr>
              <w:t xml:space="preserve"> </w:t>
            </w:r>
            <w:r>
              <w:rPr>
                <w:sz w:val="24"/>
              </w:rPr>
              <w:t>и стаж</w:t>
            </w:r>
            <w:r>
              <w:rPr>
                <w:spacing w:val="-1"/>
                <w:sz w:val="24"/>
              </w:rPr>
              <w:t xml:space="preserve"> </w:t>
            </w:r>
            <w:r>
              <w:rPr>
                <w:sz w:val="24"/>
              </w:rPr>
              <w:t xml:space="preserve">работы на </w:t>
            </w:r>
            <w:r>
              <w:rPr>
                <w:spacing w:val="-2"/>
                <w:sz w:val="24"/>
              </w:rPr>
              <w:t>педагогических</w:t>
            </w:r>
            <w:r>
              <w:rPr>
                <w:sz w:val="24"/>
              </w:rPr>
              <w:tab/>
            </w:r>
            <w:r>
              <w:rPr>
                <w:spacing w:val="-4"/>
                <w:sz w:val="24"/>
              </w:rPr>
              <w:t xml:space="preserve">или </w:t>
            </w:r>
            <w:r>
              <w:rPr>
                <w:sz w:val="24"/>
              </w:rPr>
              <w:t>руководящих</w:t>
            </w:r>
            <w:r>
              <w:rPr>
                <w:spacing w:val="-7"/>
                <w:sz w:val="24"/>
              </w:rPr>
              <w:t xml:space="preserve"> </w:t>
            </w:r>
            <w:r>
              <w:rPr>
                <w:sz w:val="24"/>
              </w:rPr>
              <w:t>должностях</w:t>
            </w:r>
            <w:r>
              <w:rPr>
                <w:spacing w:val="-9"/>
                <w:sz w:val="24"/>
              </w:rPr>
              <w:t xml:space="preserve"> </w:t>
            </w:r>
            <w:r>
              <w:rPr>
                <w:sz w:val="24"/>
              </w:rPr>
              <w:t>не менее 5 лет.</w:t>
            </w:r>
          </w:p>
        </w:tc>
      </w:tr>
    </w:tbl>
    <w:p w:rsidR="004D001B" w:rsidRDefault="004D001B">
      <w:pPr>
        <w:spacing w:line="270" w:lineRule="atLeast"/>
        <w:jc w:val="both"/>
        <w:rPr>
          <w:sz w:val="24"/>
        </w:rPr>
        <w:sectPr w:rsidR="004D001B">
          <w:pgSz w:w="11920" w:h="16850"/>
          <w:pgMar w:top="780" w:right="160" w:bottom="2180" w:left="480" w:header="0" w:footer="1924" w:gutter="0"/>
          <w:cols w:space="720"/>
        </w:sectPr>
      </w:pPr>
    </w:p>
    <w:tbl>
      <w:tblPr>
        <w:tblStyle w:val="TableNormal"/>
        <w:tblW w:w="0" w:type="auto"/>
        <w:tblInd w:w="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5"/>
        <w:gridCol w:w="4820"/>
        <w:gridCol w:w="3262"/>
      </w:tblGrid>
      <w:tr w:rsidR="004D001B">
        <w:trPr>
          <w:trHeight w:val="6348"/>
        </w:trPr>
        <w:tc>
          <w:tcPr>
            <w:tcW w:w="1985" w:type="dxa"/>
          </w:tcPr>
          <w:p w:rsidR="004D001B" w:rsidRDefault="00FF118F">
            <w:pPr>
              <w:pStyle w:val="TableParagraph"/>
              <w:ind w:left="6" w:right="-15"/>
              <w:rPr>
                <w:sz w:val="24"/>
              </w:rPr>
            </w:pPr>
            <w:r>
              <w:rPr>
                <w:sz w:val="24"/>
              </w:rPr>
              <w:t>Учителя,</w:t>
            </w:r>
            <w:r>
              <w:rPr>
                <w:spacing w:val="72"/>
                <w:sz w:val="24"/>
              </w:rPr>
              <w:t xml:space="preserve"> </w:t>
            </w:r>
            <w:r>
              <w:rPr>
                <w:sz w:val="24"/>
              </w:rPr>
              <w:t xml:space="preserve">учителя- </w:t>
            </w:r>
            <w:r>
              <w:rPr>
                <w:spacing w:val="-2"/>
                <w:sz w:val="24"/>
              </w:rPr>
              <w:t>дефектологи</w:t>
            </w:r>
          </w:p>
        </w:tc>
        <w:tc>
          <w:tcPr>
            <w:tcW w:w="4820" w:type="dxa"/>
          </w:tcPr>
          <w:p w:rsidR="004D001B" w:rsidRDefault="00FF118F">
            <w:pPr>
              <w:pStyle w:val="TableParagraph"/>
              <w:tabs>
                <w:tab w:val="left" w:pos="3078"/>
                <w:tab w:val="left" w:pos="3113"/>
              </w:tabs>
              <w:ind w:left="153" w:right="120"/>
              <w:jc w:val="both"/>
              <w:rPr>
                <w:sz w:val="24"/>
              </w:rPr>
            </w:pPr>
            <w:r>
              <w:rPr>
                <w:sz w:val="24"/>
              </w:rPr>
              <w:t xml:space="preserve">Осуществляют обучение и воспитание </w:t>
            </w:r>
            <w:r>
              <w:rPr>
                <w:spacing w:val="-2"/>
                <w:sz w:val="24"/>
              </w:rPr>
              <w:t>обучающихся,</w:t>
            </w:r>
            <w:r>
              <w:rPr>
                <w:sz w:val="24"/>
              </w:rPr>
              <w:tab/>
            </w:r>
            <w:r>
              <w:rPr>
                <w:spacing w:val="-2"/>
                <w:sz w:val="24"/>
              </w:rPr>
              <w:t xml:space="preserve">воспитанников, </w:t>
            </w:r>
            <w:r>
              <w:rPr>
                <w:sz w:val="24"/>
              </w:rPr>
              <w:t>способствуют формированию общей культуры личности, социализации, осознанного выбора и освоению образовательных</w:t>
            </w:r>
            <w:r>
              <w:rPr>
                <w:spacing w:val="-15"/>
                <w:sz w:val="24"/>
              </w:rPr>
              <w:t xml:space="preserve"> </w:t>
            </w:r>
            <w:r>
              <w:rPr>
                <w:sz w:val="24"/>
              </w:rPr>
              <w:t>программ.</w:t>
            </w:r>
            <w:r>
              <w:rPr>
                <w:spacing w:val="40"/>
                <w:sz w:val="24"/>
              </w:rPr>
              <w:t xml:space="preserve"> </w:t>
            </w:r>
            <w:r>
              <w:rPr>
                <w:sz w:val="24"/>
              </w:rPr>
              <w:t>Осуществляют изучение личности воспитанников, содействуют росту их позна</w:t>
            </w:r>
            <w:r>
              <w:rPr>
                <w:sz w:val="24"/>
              </w:rPr>
              <w:t xml:space="preserve">вательной </w:t>
            </w:r>
            <w:r>
              <w:rPr>
                <w:spacing w:val="-2"/>
                <w:sz w:val="24"/>
              </w:rPr>
              <w:t>мотивации,</w:t>
            </w:r>
            <w:r>
              <w:rPr>
                <w:sz w:val="24"/>
              </w:rPr>
              <w:tab/>
            </w:r>
            <w:r>
              <w:rPr>
                <w:sz w:val="24"/>
              </w:rPr>
              <w:tab/>
            </w:r>
            <w:r>
              <w:rPr>
                <w:spacing w:val="-2"/>
                <w:sz w:val="24"/>
              </w:rPr>
              <w:t>формированию компетентностей.</w:t>
            </w:r>
          </w:p>
        </w:tc>
        <w:tc>
          <w:tcPr>
            <w:tcW w:w="3262" w:type="dxa"/>
          </w:tcPr>
          <w:p w:rsidR="004D001B" w:rsidRDefault="00FF118F">
            <w:pPr>
              <w:pStyle w:val="TableParagraph"/>
              <w:ind w:left="144" w:right="132"/>
              <w:jc w:val="both"/>
              <w:rPr>
                <w:sz w:val="24"/>
              </w:rPr>
            </w:pPr>
            <w:r>
              <w:rPr>
                <w:sz w:val="24"/>
              </w:rPr>
              <w:t xml:space="preserve">высшее профессиональное образование или среднее </w:t>
            </w:r>
            <w:r>
              <w:rPr>
                <w:spacing w:val="-2"/>
                <w:sz w:val="24"/>
              </w:rPr>
              <w:t>профессиональное</w:t>
            </w:r>
          </w:p>
          <w:p w:rsidR="004D001B" w:rsidRDefault="00FF118F">
            <w:pPr>
              <w:pStyle w:val="TableParagraph"/>
              <w:ind w:left="144" w:right="133"/>
              <w:jc w:val="both"/>
              <w:rPr>
                <w:sz w:val="24"/>
              </w:rPr>
            </w:pPr>
            <w:r>
              <w:rPr>
                <w:spacing w:val="-2"/>
                <w:sz w:val="24"/>
              </w:rPr>
              <w:t>образование</w:t>
            </w:r>
            <w:r>
              <w:rPr>
                <w:spacing w:val="-9"/>
                <w:sz w:val="24"/>
              </w:rPr>
              <w:t xml:space="preserve"> </w:t>
            </w:r>
            <w:r>
              <w:rPr>
                <w:spacing w:val="-2"/>
                <w:sz w:val="24"/>
              </w:rPr>
              <w:t>по</w:t>
            </w:r>
            <w:r>
              <w:rPr>
                <w:spacing w:val="-10"/>
                <w:sz w:val="24"/>
              </w:rPr>
              <w:t xml:space="preserve"> </w:t>
            </w:r>
            <w:r>
              <w:rPr>
                <w:spacing w:val="-2"/>
                <w:sz w:val="24"/>
              </w:rPr>
              <w:t xml:space="preserve">направлению </w:t>
            </w:r>
            <w:r>
              <w:rPr>
                <w:sz w:val="24"/>
              </w:rPr>
              <w:t xml:space="preserve">подготовки «Образование и педагогика» или в области, </w:t>
            </w:r>
            <w:r>
              <w:rPr>
                <w:spacing w:val="-2"/>
                <w:sz w:val="24"/>
              </w:rPr>
              <w:t>соответствующей</w:t>
            </w:r>
          </w:p>
          <w:p w:rsidR="004D001B" w:rsidRDefault="00FF118F">
            <w:pPr>
              <w:pStyle w:val="TableParagraph"/>
              <w:tabs>
                <w:tab w:val="left" w:pos="1697"/>
                <w:tab w:val="left" w:pos="2338"/>
              </w:tabs>
              <w:ind w:left="144" w:right="132"/>
              <w:jc w:val="both"/>
              <w:rPr>
                <w:sz w:val="24"/>
              </w:rPr>
            </w:pPr>
            <w:r>
              <w:rPr>
                <w:sz w:val="24"/>
              </w:rPr>
              <w:t xml:space="preserve">преподаваемому предмету, </w:t>
            </w:r>
            <w:r>
              <w:rPr>
                <w:spacing w:val="-4"/>
                <w:sz w:val="24"/>
              </w:rPr>
              <w:t>без</w:t>
            </w:r>
            <w:r>
              <w:rPr>
                <w:sz w:val="24"/>
              </w:rPr>
              <w:tab/>
            </w:r>
            <w:r>
              <w:rPr>
                <w:spacing w:val="-2"/>
                <w:sz w:val="24"/>
              </w:rPr>
              <w:t xml:space="preserve">предъявления </w:t>
            </w:r>
            <w:r>
              <w:rPr>
                <w:sz w:val="24"/>
              </w:rPr>
              <w:t>т</w:t>
            </w:r>
            <w:r>
              <w:rPr>
                <w:sz w:val="24"/>
              </w:rPr>
              <w:t xml:space="preserve">ребований к стажу работы </w:t>
            </w:r>
            <w:r>
              <w:rPr>
                <w:spacing w:val="-4"/>
                <w:sz w:val="24"/>
              </w:rPr>
              <w:t>либо</w:t>
            </w:r>
            <w:r>
              <w:rPr>
                <w:sz w:val="24"/>
              </w:rPr>
              <w:tab/>
            </w:r>
            <w:r>
              <w:rPr>
                <w:sz w:val="24"/>
              </w:rPr>
              <w:tab/>
            </w:r>
            <w:r>
              <w:rPr>
                <w:spacing w:val="-2"/>
                <w:sz w:val="24"/>
              </w:rPr>
              <w:t>высшее</w:t>
            </w:r>
          </w:p>
          <w:p w:rsidR="004D001B" w:rsidRDefault="00FF118F">
            <w:pPr>
              <w:pStyle w:val="TableParagraph"/>
              <w:ind w:left="144"/>
              <w:rPr>
                <w:sz w:val="24"/>
              </w:rPr>
            </w:pPr>
            <w:r>
              <w:rPr>
                <w:spacing w:val="-2"/>
                <w:sz w:val="24"/>
              </w:rPr>
              <w:t>профессиональное</w:t>
            </w:r>
          </w:p>
          <w:p w:rsidR="004D001B" w:rsidRDefault="00FF118F">
            <w:pPr>
              <w:pStyle w:val="TableParagraph"/>
              <w:tabs>
                <w:tab w:val="left" w:pos="1677"/>
                <w:tab w:val="left" w:pos="2320"/>
              </w:tabs>
              <w:ind w:left="144" w:right="137"/>
              <w:rPr>
                <w:sz w:val="24"/>
              </w:rPr>
            </w:pPr>
            <w:r>
              <w:rPr>
                <w:spacing w:val="-2"/>
                <w:sz w:val="24"/>
              </w:rPr>
              <w:t>образование</w:t>
            </w:r>
            <w:r>
              <w:rPr>
                <w:sz w:val="24"/>
              </w:rPr>
              <w:tab/>
            </w:r>
            <w:r>
              <w:rPr>
                <w:spacing w:val="-4"/>
                <w:sz w:val="24"/>
              </w:rPr>
              <w:t>или</w:t>
            </w:r>
            <w:r>
              <w:rPr>
                <w:sz w:val="24"/>
              </w:rPr>
              <w:tab/>
            </w:r>
            <w:r>
              <w:rPr>
                <w:spacing w:val="-2"/>
                <w:sz w:val="24"/>
              </w:rPr>
              <w:t>среднее профессиональное</w:t>
            </w:r>
          </w:p>
          <w:p w:rsidR="004D001B" w:rsidRDefault="00FF118F">
            <w:pPr>
              <w:pStyle w:val="TableParagraph"/>
              <w:tabs>
                <w:tab w:val="left" w:pos="2988"/>
              </w:tabs>
              <w:ind w:left="144"/>
              <w:rPr>
                <w:sz w:val="24"/>
              </w:rPr>
            </w:pPr>
            <w:r>
              <w:rPr>
                <w:spacing w:val="-2"/>
                <w:sz w:val="24"/>
              </w:rPr>
              <w:t>образование</w:t>
            </w:r>
            <w:r>
              <w:rPr>
                <w:sz w:val="24"/>
              </w:rPr>
              <w:tab/>
            </w:r>
            <w:r>
              <w:rPr>
                <w:spacing w:val="-10"/>
                <w:sz w:val="24"/>
              </w:rPr>
              <w:t>и</w:t>
            </w:r>
          </w:p>
          <w:p w:rsidR="004D001B" w:rsidRDefault="00FF118F">
            <w:pPr>
              <w:pStyle w:val="TableParagraph"/>
              <w:ind w:left="144" w:right="135"/>
              <w:rPr>
                <w:sz w:val="24"/>
              </w:rPr>
            </w:pPr>
            <w:r>
              <w:rPr>
                <w:spacing w:val="-2"/>
                <w:sz w:val="24"/>
              </w:rPr>
              <w:t>дополнительное профессиональное</w:t>
            </w:r>
          </w:p>
          <w:p w:rsidR="004D001B" w:rsidRDefault="00FF118F">
            <w:pPr>
              <w:pStyle w:val="TableParagraph"/>
              <w:tabs>
                <w:tab w:val="left" w:pos="3002"/>
              </w:tabs>
              <w:ind w:left="144" w:right="133"/>
              <w:rPr>
                <w:sz w:val="24"/>
              </w:rPr>
            </w:pPr>
            <w:r>
              <w:rPr>
                <w:spacing w:val="-2"/>
                <w:sz w:val="24"/>
              </w:rPr>
              <w:t>образование</w:t>
            </w:r>
            <w:r>
              <w:rPr>
                <w:spacing w:val="-9"/>
                <w:sz w:val="24"/>
              </w:rPr>
              <w:t xml:space="preserve"> </w:t>
            </w:r>
            <w:r>
              <w:rPr>
                <w:spacing w:val="-2"/>
                <w:sz w:val="24"/>
              </w:rPr>
              <w:t>по</w:t>
            </w:r>
            <w:r>
              <w:rPr>
                <w:spacing w:val="-10"/>
                <w:sz w:val="24"/>
              </w:rPr>
              <w:t xml:space="preserve"> </w:t>
            </w:r>
            <w:r>
              <w:rPr>
                <w:spacing w:val="-2"/>
                <w:sz w:val="24"/>
              </w:rPr>
              <w:t>направлению деятельности</w:t>
            </w:r>
            <w:r>
              <w:rPr>
                <w:sz w:val="24"/>
              </w:rPr>
              <w:tab/>
            </w:r>
            <w:r>
              <w:rPr>
                <w:spacing w:val="-10"/>
                <w:sz w:val="24"/>
              </w:rPr>
              <w:t>в</w:t>
            </w:r>
          </w:p>
          <w:p w:rsidR="004D001B" w:rsidRDefault="00FF118F">
            <w:pPr>
              <w:pStyle w:val="TableParagraph"/>
              <w:ind w:left="144"/>
              <w:rPr>
                <w:sz w:val="24"/>
              </w:rPr>
            </w:pPr>
            <w:r>
              <w:rPr>
                <w:spacing w:val="-2"/>
                <w:sz w:val="24"/>
              </w:rPr>
              <w:t>образовательном</w:t>
            </w:r>
          </w:p>
          <w:p w:rsidR="004D001B" w:rsidRDefault="00FF118F">
            <w:pPr>
              <w:pStyle w:val="TableParagraph"/>
              <w:tabs>
                <w:tab w:val="left" w:pos="2793"/>
              </w:tabs>
              <w:spacing w:line="270" w:lineRule="atLeast"/>
              <w:ind w:left="144" w:right="133"/>
              <w:jc w:val="both"/>
              <w:rPr>
                <w:sz w:val="24"/>
              </w:rPr>
            </w:pPr>
            <w:r>
              <w:rPr>
                <w:spacing w:val="-2"/>
                <w:sz w:val="24"/>
              </w:rPr>
              <w:t>учреждении</w:t>
            </w:r>
            <w:r>
              <w:rPr>
                <w:sz w:val="24"/>
              </w:rPr>
              <w:tab/>
            </w:r>
            <w:r>
              <w:rPr>
                <w:spacing w:val="-4"/>
                <w:sz w:val="24"/>
              </w:rPr>
              <w:t xml:space="preserve">без </w:t>
            </w:r>
            <w:r>
              <w:rPr>
                <w:sz w:val="24"/>
              </w:rPr>
              <w:t>предъявления требований к стажу работы</w:t>
            </w:r>
          </w:p>
        </w:tc>
      </w:tr>
      <w:tr w:rsidR="004D001B">
        <w:trPr>
          <w:trHeight w:val="2759"/>
        </w:trPr>
        <w:tc>
          <w:tcPr>
            <w:tcW w:w="1985" w:type="dxa"/>
          </w:tcPr>
          <w:p w:rsidR="004D001B" w:rsidRDefault="00FF118F">
            <w:pPr>
              <w:pStyle w:val="TableParagraph"/>
              <w:spacing w:line="270" w:lineRule="exact"/>
              <w:ind w:left="6"/>
              <w:rPr>
                <w:sz w:val="24"/>
              </w:rPr>
            </w:pPr>
            <w:r>
              <w:rPr>
                <w:spacing w:val="-2"/>
                <w:sz w:val="24"/>
              </w:rPr>
              <w:t>Педагоги-</w:t>
            </w:r>
          </w:p>
          <w:p w:rsidR="004D001B" w:rsidRDefault="00FF118F">
            <w:pPr>
              <w:pStyle w:val="TableParagraph"/>
              <w:ind w:left="6"/>
              <w:rPr>
                <w:sz w:val="24"/>
              </w:rPr>
            </w:pPr>
            <w:r>
              <w:rPr>
                <w:spacing w:val="-2"/>
                <w:sz w:val="24"/>
              </w:rPr>
              <w:t>организаторы</w:t>
            </w:r>
          </w:p>
        </w:tc>
        <w:tc>
          <w:tcPr>
            <w:tcW w:w="4820" w:type="dxa"/>
          </w:tcPr>
          <w:p w:rsidR="004D001B" w:rsidRDefault="00FF118F">
            <w:pPr>
              <w:pStyle w:val="TableParagraph"/>
              <w:ind w:left="153" w:right="120"/>
              <w:jc w:val="both"/>
              <w:rPr>
                <w:sz w:val="24"/>
              </w:rPr>
            </w:pPr>
            <w:r>
              <w:rPr>
                <w:sz w:val="24"/>
              </w:rPr>
              <w:t>Содействуют развитию личности, талантов и способностей, формированию общей культуры обучающихся, воспитанников, расширению социальной сферы в их воспитании. Проводят воспитательные и иные мероприятия. Организует работу детских клубов</w:t>
            </w:r>
            <w:r>
              <w:rPr>
                <w:sz w:val="24"/>
              </w:rPr>
              <w:t>, кружков, секций и других объединений, разнообразную деятельность обучающихся и взрослых.</w:t>
            </w:r>
          </w:p>
        </w:tc>
        <w:tc>
          <w:tcPr>
            <w:tcW w:w="3262" w:type="dxa"/>
          </w:tcPr>
          <w:p w:rsidR="004D001B" w:rsidRDefault="00FF118F">
            <w:pPr>
              <w:pStyle w:val="TableParagraph"/>
              <w:ind w:left="144" w:right="132"/>
              <w:jc w:val="both"/>
              <w:rPr>
                <w:sz w:val="24"/>
              </w:rPr>
            </w:pPr>
            <w:r>
              <w:rPr>
                <w:sz w:val="24"/>
              </w:rPr>
              <w:t xml:space="preserve">высшее профессиональное образование или среднее </w:t>
            </w:r>
            <w:r>
              <w:rPr>
                <w:spacing w:val="-2"/>
                <w:sz w:val="24"/>
              </w:rPr>
              <w:t>профессиональное</w:t>
            </w:r>
          </w:p>
          <w:p w:rsidR="004D001B" w:rsidRDefault="00FF118F">
            <w:pPr>
              <w:pStyle w:val="TableParagraph"/>
              <w:ind w:left="144" w:right="133"/>
              <w:jc w:val="both"/>
              <w:rPr>
                <w:sz w:val="24"/>
              </w:rPr>
            </w:pPr>
            <w:r>
              <w:rPr>
                <w:spacing w:val="-2"/>
                <w:sz w:val="24"/>
              </w:rPr>
              <w:t>образование</w:t>
            </w:r>
            <w:r>
              <w:rPr>
                <w:spacing w:val="-9"/>
                <w:sz w:val="24"/>
              </w:rPr>
              <w:t xml:space="preserve"> </w:t>
            </w:r>
            <w:r>
              <w:rPr>
                <w:spacing w:val="-2"/>
                <w:sz w:val="24"/>
              </w:rPr>
              <w:t>по</w:t>
            </w:r>
            <w:r>
              <w:rPr>
                <w:spacing w:val="-10"/>
                <w:sz w:val="24"/>
              </w:rPr>
              <w:t xml:space="preserve"> </w:t>
            </w:r>
            <w:r>
              <w:rPr>
                <w:spacing w:val="-2"/>
                <w:sz w:val="24"/>
              </w:rPr>
              <w:t xml:space="preserve">направлению </w:t>
            </w:r>
            <w:r>
              <w:rPr>
                <w:sz w:val="24"/>
              </w:rPr>
              <w:t>подготовки «Образование и педагогика» либо в области, соответствующей про</w:t>
            </w:r>
            <w:r>
              <w:rPr>
                <w:sz w:val="24"/>
              </w:rPr>
              <w:t>филю работы, без предъявления требований к стажу работы</w:t>
            </w:r>
          </w:p>
        </w:tc>
      </w:tr>
      <w:tr w:rsidR="004D001B">
        <w:trPr>
          <w:trHeight w:val="1655"/>
        </w:trPr>
        <w:tc>
          <w:tcPr>
            <w:tcW w:w="1985" w:type="dxa"/>
          </w:tcPr>
          <w:p w:rsidR="004D001B" w:rsidRDefault="00FF118F">
            <w:pPr>
              <w:pStyle w:val="TableParagraph"/>
              <w:ind w:left="6" w:right="-15"/>
              <w:rPr>
                <w:sz w:val="24"/>
              </w:rPr>
            </w:pPr>
            <w:r>
              <w:rPr>
                <w:spacing w:val="-2"/>
                <w:sz w:val="24"/>
              </w:rPr>
              <w:t>Социальные педагоги</w:t>
            </w:r>
          </w:p>
        </w:tc>
        <w:tc>
          <w:tcPr>
            <w:tcW w:w="4820" w:type="dxa"/>
          </w:tcPr>
          <w:p w:rsidR="004D001B" w:rsidRDefault="00FF118F">
            <w:pPr>
              <w:pStyle w:val="TableParagraph"/>
              <w:ind w:left="153" w:right="117"/>
              <w:jc w:val="both"/>
              <w:rPr>
                <w:sz w:val="24"/>
              </w:rPr>
            </w:pPr>
            <w:r>
              <w:rPr>
                <w:sz w:val="24"/>
              </w:rPr>
              <w:t>Осуществляют комплекс мероприятий по воспитанию, образованию, развитию и социальной защите личности в учреждениях, организациях и по месту жительства обучающихся.</w:t>
            </w:r>
          </w:p>
        </w:tc>
        <w:tc>
          <w:tcPr>
            <w:tcW w:w="3262" w:type="dxa"/>
          </w:tcPr>
          <w:p w:rsidR="004D001B" w:rsidRDefault="004D001B">
            <w:pPr>
              <w:pStyle w:val="TableParagraph"/>
              <w:ind w:left="0"/>
              <w:rPr>
                <w:sz w:val="24"/>
              </w:rPr>
            </w:pPr>
          </w:p>
        </w:tc>
      </w:tr>
      <w:tr w:rsidR="004D001B">
        <w:trPr>
          <w:trHeight w:val="2760"/>
        </w:trPr>
        <w:tc>
          <w:tcPr>
            <w:tcW w:w="1985" w:type="dxa"/>
          </w:tcPr>
          <w:p w:rsidR="004D001B" w:rsidRDefault="00FF118F">
            <w:pPr>
              <w:pStyle w:val="TableParagraph"/>
              <w:ind w:left="6" w:right="896"/>
              <w:rPr>
                <w:sz w:val="24"/>
              </w:rPr>
            </w:pPr>
            <w:r>
              <w:rPr>
                <w:spacing w:val="-2"/>
                <w:sz w:val="24"/>
              </w:rPr>
              <w:t>Педагоги- психологи</w:t>
            </w:r>
          </w:p>
        </w:tc>
        <w:tc>
          <w:tcPr>
            <w:tcW w:w="4820" w:type="dxa"/>
          </w:tcPr>
          <w:p w:rsidR="004D001B" w:rsidRDefault="00FF118F">
            <w:pPr>
              <w:pStyle w:val="TableParagraph"/>
              <w:tabs>
                <w:tab w:val="left" w:pos="2700"/>
                <w:tab w:val="left" w:pos="3204"/>
              </w:tabs>
              <w:ind w:left="153" w:right="122"/>
              <w:jc w:val="both"/>
              <w:rPr>
                <w:sz w:val="24"/>
              </w:rPr>
            </w:pPr>
            <w:r>
              <w:rPr>
                <w:spacing w:val="-2"/>
                <w:sz w:val="24"/>
              </w:rPr>
              <w:t>Осуществляют</w:t>
            </w:r>
            <w:r>
              <w:rPr>
                <w:sz w:val="24"/>
              </w:rPr>
              <w:tab/>
            </w:r>
            <w:r>
              <w:rPr>
                <w:spacing w:val="-2"/>
                <w:sz w:val="24"/>
              </w:rPr>
              <w:t xml:space="preserve">профессиональную </w:t>
            </w:r>
            <w:r>
              <w:rPr>
                <w:sz w:val="24"/>
              </w:rPr>
              <w:t>деятельность, направленную на сохранение психического,</w:t>
            </w:r>
            <w:r>
              <w:rPr>
                <w:spacing w:val="-15"/>
                <w:sz w:val="24"/>
              </w:rPr>
              <w:t xml:space="preserve"> </w:t>
            </w:r>
            <w:r>
              <w:rPr>
                <w:sz w:val="24"/>
              </w:rPr>
              <w:t>соматического</w:t>
            </w:r>
            <w:r>
              <w:rPr>
                <w:spacing w:val="-15"/>
                <w:sz w:val="24"/>
              </w:rPr>
              <w:t xml:space="preserve"> </w:t>
            </w:r>
            <w:r>
              <w:rPr>
                <w:sz w:val="24"/>
              </w:rPr>
              <w:t>и</w:t>
            </w:r>
            <w:r>
              <w:rPr>
                <w:spacing w:val="-15"/>
                <w:sz w:val="24"/>
              </w:rPr>
              <w:t xml:space="preserve"> </w:t>
            </w:r>
            <w:r>
              <w:rPr>
                <w:sz w:val="24"/>
              </w:rPr>
              <w:t xml:space="preserve">социального </w:t>
            </w:r>
            <w:r>
              <w:rPr>
                <w:spacing w:val="-2"/>
                <w:sz w:val="24"/>
              </w:rPr>
              <w:t>благополучия</w:t>
            </w:r>
            <w:r>
              <w:rPr>
                <w:sz w:val="24"/>
              </w:rPr>
              <w:tab/>
            </w:r>
            <w:r>
              <w:rPr>
                <w:sz w:val="24"/>
              </w:rPr>
              <w:tab/>
            </w:r>
            <w:r>
              <w:rPr>
                <w:spacing w:val="-2"/>
                <w:sz w:val="24"/>
              </w:rPr>
              <w:t>обучающихся, воспитанников.</w:t>
            </w:r>
          </w:p>
        </w:tc>
        <w:tc>
          <w:tcPr>
            <w:tcW w:w="3262" w:type="dxa"/>
          </w:tcPr>
          <w:p w:rsidR="004D001B" w:rsidRDefault="00FF118F">
            <w:pPr>
              <w:pStyle w:val="TableParagraph"/>
              <w:ind w:left="144" w:right="132"/>
              <w:jc w:val="both"/>
              <w:rPr>
                <w:sz w:val="24"/>
              </w:rPr>
            </w:pPr>
            <w:r>
              <w:rPr>
                <w:sz w:val="24"/>
              </w:rPr>
              <w:t xml:space="preserve">высшее профессиональное образование или среднее </w:t>
            </w:r>
            <w:r>
              <w:rPr>
                <w:spacing w:val="-2"/>
                <w:sz w:val="24"/>
              </w:rPr>
              <w:t>профессиональное</w:t>
            </w:r>
          </w:p>
          <w:p w:rsidR="004D001B" w:rsidRDefault="00FF118F">
            <w:pPr>
              <w:pStyle w:val="TableParagraph"/>
              <w:tabs>
                <w:tab w:val="left" w:pos="2791"/>
              </w:tabs>
              <w:ind w:left="144" w:right="133"/>
              <w:jc w:val="both"/>
              <w:rPr>
                <w:sz w:val="24"/>
              </w:rPr>
            </w:pPr>
            <w:r>
              <w:rPr>
                <w:spacing w:val="-2"/>
                <w:sz w:val="24"/>
              </w:rPr>
              <w:t>образование</w:t>
            </w:r>
            <w:r>
              <w:rPr>
                <w:spacing w:val="-9"/>
                <w:sz w:val="24"/>
              </w:rPr>
              <w:t xml:space="preserve"> </w:t>
            </w:r>
            <w:r>
              <w:rPr>
                <w:spacing w:val="-2"/>
                <w:sz w:val="24"/>
              </w:rPr>
              <w:t>по</w:t>
            </w:r>
            <w:r>
              <w:rPr>
                <w:spacing w:val="-10"/>
                <w:sz w:val="24"/>
              </w:rPr>
              <w:t xml:space="preserve"> </w:t>
            </w:r>
            <w:r>
              <w:rPr>
                <w:spacing w:val="-2"/>
                <w:sz w:val="24"/>
              </w:rPr>
              <w:t xml:space="preserve">направлению </w:t>
            </w:r>
            <w:r>
              <w:rPr>
                <w:sz w:val="24"/>
              </w:rPr>
              <w:t xml:space="preserve">подготовки «Педагогика и </w:t>
            </w:r>
            <w:r>
              <w:rPr>
                <w:spacing w:val="-2"/>
                <w:sz w:val="24"/>
              </w:rPr>
              <w:t>психология»</w:t>
            </w:r>
            <w:r>
              <w:rPr>
                <w:sz w:val="24"/>
              </w:rPr>
              <w:tab/>
            </w:r>
            <w:r>
              <w:rPr>
                <w:spacing w:val="-4"/>
                <w:sz w:val="24"/>
              </w:rPr>
              <w:t xml:space="preserve">без </w:t>
            </w:r>
            <w:r>
              <w:rPr>
                <w:sz w:val="24"/>
              </w:rPr>
              <w:t xml:space="preserve">предъявления требований к стажу работы либо высшее </w:t>
            </w:r>
            <w:r>
              <w:rPr>
                <w:spacing w:val="-2"/>
                <w:sz w:val="24"/>
              </w:rPr>
              <w:t>профессиональное</w:t>
            </w:r>
          </w:p>
          <w:p w:rsidR="004D001B" w:rsidRDefault="00FF118F">
            <w:pPr>
              <w:pStyle w:val="TableParagraph"/>
              <w:spacing w:line="261" w:lineRule="exact"/>
              <w:ind w:left="144"/>
              <w:jc w:val="both"/>
              <w:rPr>
                <w:sz w:val="24"/>
              </w:rPr>
            </w:pPr>
            <w:r>
              <w:rPr>
                <w:sz w:val="24"/>
              </w:rPr>
              <w:t>образование</w:t>
            </w:r>
            <w:r>
              <w:rPr>
                <w:spacing w:val="71"/>
                <w:sz w:val="24"/>
              </w:rPr>
              <w:t xml:space="preserve">  </w:t>
            </w:r>
            <w:r>
              <w:rPr>
                <w:sz w:val="24"/>
              </w:rPr>
              <w:t>или</w:t>
            </w:r>
            <w:r>
              <w:rPr>
                <w:spacing w:val="72"/>
                <w:sz w:val="24"/>
              </w:rPr>
              <w:t xml:space="preserve">  </w:t>
            </w:r>
            <w:r>
              <w:rPr>
                <w:spacing w:val="-2"/>
                <w:sz w:val="24"/>
              </w:rPr>
              <w:t>среднее</w:t>
            </w:r>
          </w:p>
        </w:tc>
      </w:tr>
    </w:tbl>
    <w:p w:rsidR="004D001B" w:rsidRDefault="004D001B">
      <w:pPr>
        <w:spacing w:line="261" w:lineRule="exact"/>
        <w:jc w:val="both"/>
        <w:rPr>
          <w:sz w:val="24"/>
        </w:rPr>
        <w:sectPr w:rsidR="004D001B">
          <w:type w:val="continuous"/>
          <w:pgSz w:w="11920" w:h="16850"/>
          <w:pgMar w:top="780" w:right="160" w:bottom="2180" w:left="480" w:header="0" w:footer="1924" w:gutter="0"/>
          <w:cols w:space="720"/>
        </w:sectPr>
      </w:pPr>
    </w:p>
    <w:tbl>
      <w:tblPr>
        <w:tblStyle w:val="TableNormal"/>
        <w:tblW w:w="0" w:type="auto"/>
        <w:tblInd w:w="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5"/>
        <w:gridCol w:w="4820"/>
        <w:gridCol w:w="3262"/>
      </w:tblGrid>
      <w:tr w:rsidR="004D001B">
        <w:trPr>
          <w:trHeight w:val="2483"/>
        </w:trPr>
        <w:tc>
          <w:tcPr>
            <w:tcW w:w="1985" w:type="dxa"/>
          </w:tcPr>
          <w:p w:rsidR="004D001B" w:rsidRDefault="004D001B">
            <w:pPr>
              <w:pStyle w:val="TableParagraph"/>
              <w:ind w:left="0"/>
              <w:rPr>
                <w:sz w:val="24"/>
              </w:rPr>
            </w:pPr>
          </w:p>
        </w:tc>
        <w:tc>
          <w:tcPr>
            <w:tcW w:w="4820" w:type="dxa"/>
          </w:tcPr>
          <w:p w:rsidR="004D001B" w:rsidRDefault="004D001B">
            <w:pPr>
              <w:pStyle w:val="TableParagraph"/>
              <w:ind w:left="0"/>
              <w:rPr>
                <w:sz w:val="24"/>
              </w:rPr>
            </w:pPr>
          </w:p>
        </w:tc>
        <w:tc>
          <w:tcPr>
            <w:tcW w:w="3262" w:type="dxa"/>
          </w:tcPr>
          <w:p w:rsidR="004D001B" w:rsidRDefault="00FF118F">
            <w:pPr>
              <w:pStyle w:val="TableParagraph"/>
              <w:spacing w:line="270" w:lineRule="exact"/>
              <w:ind w:left="144"/>
              <w:rPr>
                <w:sz w:val="24"/>
              </w:rPr>
            </w:pPr>
            <w:r>
              <w:rPr>
                <w:spacing w:val="-2"/>
                <w:sz w:val="24"/>
              </w:rPr>
              <w:t>профессиональное</w:t>
            </w:r>
          </w:p>
          <w:p w:rsidR="004D001B" w:rsidRDefault="00FF118F">
            <w:pPr>
              <w:pStyle w:val="TableParagraph"/>
              <w:tabs>
                <w:tab w:val="left" w:pos="2988"/>
              </w:tabs>
              <w:ind w:left="144"/>
              <w:rPr>
                <w:sz w:val="24"/>
              </w:rPr>
            </w:pPr>
            <w:r>
              <w:rPr>
                <w:spacing w:val="-2"/>
                <w:sz w:val="24"/>
              </w:rPr>
              <w:t>образование</w:t>
            </w:r>
            <w:r>
              <w:rPr>
                <w:sz w:val="24"/>
              </w:rPr>
              <w:tab/>
            </w:r>
            <w:r>
              <w:rPr>
                <w:spacing w:val="-10"/>
                <w:sz w:val="24"/>
              </w:rPr>
              <w:t>и</w:t>
            </w:r>
          </w:p>
          <w:p w:rsidR="004D001B" w:rsidRDefault="00FF118F">
            <w:pPr>
              <w:pStyle w:val="TableParagraph"/>
              <w:ind w:left="144" w:right="135"/>
              <w:rPr>
                <w:sz w:val="24"/>
              </w:rPr>
            </w:pPr>
            <w:r>
              <w:rPr>
                <w:spacing w:val="-2"/>
                <w:sz w:val="24"/>
              </w:rPr>
              <w:t>дополнительное профессиональное</w:t>
            </w:r>
          </w:p>
          <w:p w:rsidR="004D001B" w:rsidRDefault="00FF118F">
            <w:pPr>
              <w:pStyle w:val="TableParagraph"/>
              <w:tabs>
                <w:tab w:val="left" w:pos="2791"/>
              </w:tabs>
              <w:spacing w:line="270" w:lineRule="atLeast"/>
              <w:ind w:left="144" w:right="133"/>
              <w:jc w:val="both"/>
              <w:rPr>
                <w:sz w:val="24"/>
              </w:rPr>
            </w:pPr>
            <w:r>
              <w:rPr>
                <w:spacing w:val="-2"/>
                <w:sz w:val="24"/>
              </w:rPr>
              <w:t>образование</w:t>
            </w:r>
            <w:r>
              <w:rPr>
                <w:spacing w:val="-9"/>
                <w:sz w:val="24"/>
              </w:rPr>
              <w:t xml:space="preserve"> </w:t>
            </w:r>
            <w:r>
              <w:rPr>
                <w:spacing w:val="-2"/>
                <w:sz w:val="24"/>
              </w:rPr>
              <w:t>по</w:t>
            </w:r>
            <w:r>
              <w:rPr>
                <w:spacing w:val="-10"/>
                <w:sz w:val="24"/>
              </w:rPr>
              <w:t xml:space="preserve"> </w:t>
            </w:r>
            <w:r>
              <w:rPr>
                <w:spacing w:val="-2"/>
                <w:sz w:val="24"/>
              </w:rPr>
              <w:t xml:space="preserve">направлению </w:t>
            </w:r>
            <w:r>
              <w:rPr>
                <w:sz w:val="24"/>
              </w:rPr>
              <w:t xml:space="preserve">подготовки «Педагогика и </w:t>
            </w:r>
            <w:r>
              <w:rPr>
                <w:spacing w:val="-2"/>
                <w:sz w:val="24"/>
              </w:rPr>
              <w:t>психология»</w:t>
            </w:r>
            <w:r>
              <w:rPr>
                <w:sz w:val="24"/>
              </w:rPr>
              <w:tab/>
            </w:r>
            <w:r>
              <w:rPr>
                <w:spacing w:val="-4"/>
                <w:sz w:val="24"/>
              </w:rPr>
              <w:t xml:space="preserve">без </w:t>
            </w:r>
            <w:r>
              <w:rPr>
                <w:sz w:val="24"/>
              </w:rPr>
              <w:t>предъявления требований к стажу работы.</w:t>
            </w:r>
          </w:p>
        </w:tc>
      </w:tr>
      <w:tr w:rsidR="004D001B">
        <w:trPr>
          <w:trHeight w:val="5520"/>
        </w:trPr>
        <w:tc>
          <w:tcPr>
            <w:tcW w:w="1985" w:type="dxa"/>
          </w:tcPr>
          <w:p w:rsidR="004D001B" w:rsidRDefault="00FF118F">
            <w:pPr>
              <w:pStyle w:val="TableParagraph"/>
              <w:ind w:left="6" w:right="-15"/>
              <w:rPr>
                <w:sz w:val="24"/>
              </w:rPr>
            </w:pPr>
            <w:r>
              <w:rPr>
                <w:spacing w:val="-2"/>
                <w:sz w:val="24"/>
              </w:rPr>
              <w:t>Педагоги дополнительного образования</w:t>
            </w:r>
          </w:p>
        </w:tc>
        <w:tc>
          <w:tcPr>
            <w:tcW w:w="4820" w:type="dxa"/>
          </w:tcPr>
          <w:p w:rsidR="004D001B" w:rsidRDefault="00FF118F">
            <w:pPr>
              <w:pStyle w:val="TableParagraph"/>
              <w:tabs>
                <w:tab w:val="left" w:pos="1884"/>
              </w:tabs>
              <w:spacing w:line="270" w:lineRule="exact"/>
              <w:ind w:left="153"/>
              <w:rPr>
                <w:sz w:val="24"/>
              </w:rPr>
            </w:pPr>
            <w:r>
              <w:rPr>
                <w:spacing w:val="-2"/>
                <w:sz w:val="24"/>
              </w:rPr>
              <w:t>Осуществляют</w:t>
            </w:r>
            <w:r>
              <w:rPr>
                <w:sz w:val="24"/>
              </w:rPr>
              <w:tab/>
            </w:r>
            <w:r>
              <w:rPr>
                <w:spacing w:val="-2"/>
                <w:sz w:val="24"/>
              </w:rPr>
              <w:t>дополнительное</w:t>
            </w:r>
          </w:p>
          <w:p w:rsidR="004D001B" w:rsidRDefault="00FF118F">
            <w:pPr>
              <w:pStyle w:val="TableParagraph"/>
              <w:tabs>
                <w:tab w:val="left" w:pos="2227"/>
                <w:tab w:val="left" w:pos="3206"/>
                <w:tab w:val="left" w:pos="3812"/>
              </w:tabs>
              <w:ind w:left="153" w:right="124"/>
              <w:rPr>
                <w:sz w:val="24"/>
              </w:rPr>
            </w:pPr>
            <w:r>
              <w:rPr>
                <w:spacing w:val="-2"/>
                <w:sz w:val="24"/>
              </w:rPr>
              <w:t>образование</w:t>
            </w:r>
            <w:r>
              <w:rPr>
                <w:sz w:val="24"/>
              </w:rPr>
              <w:tab/>
            </w:r>
            <w:r>
              <w:rPr>
                <w:sz w:val="24"/>
              </w:rPr>
              <w:tab/>
            </w:r>
            <w:r>
              <w:rPr>
                <w:spacing w:val="-2"/>
                <w:sz w:val="24"/>
              </w:rPr>
              <w:t xml:space="preserve">обучающихся, </w:t>
            </w:r>
            <w:r>
              <w:rPr>
                <w:sz w:val="24"/>
              </w:rPr>
              <w:t>воспитанников</w:t>
            </w:r>
            <w:r>
              <w:rPr>
                <w:spacing w:val="80"/>
                <w:sz w:val="24"/>
              </w:rPr>
              <w:t xml:space="preserve"> </w:t>
            </w:r>
            <w:r>
              <w:rPr>
                <w:sz w:val="24"/>
              </w:rPr>
              <w:t>в</w:t>
            </w:r>
            <w:r>
              <w:rPr>
                <w:sz w:val="24"/>
              </w:rPr>
              <w:tab/>
            </w:r>
            <w:r>
              <w:rPr>
                <w:spacing w:val="-2"/>
                <w:sz w:val="24"/>
              </w:rPr>
              <w:t>соответствии</w:t>
            </w:r>
            <w:r>
              <w:rPr>
                <w:sz w:val="24"/>
              </w:rPr>
              <w:tab/>
            </w:r>
            <w:r>
              <w:rPr>
                <w:spacing w:val="-10"/>
                <w:sz w:val="24"/>
              </w:rPr>
              <w:t>с</w:t>
            </w:r>
          </w:p>
          <w:p w:rsidR="004D001B" w:rsidRDefault="00FF118F">
            <w:pPr>
              <w:pStyle w:val="TableParagraph"/>
              <w:ind w:left="153"/>
              <w:rPr>
                <w:sz w:val="24"/>
              </w:rPr>
            </w:pPr>
            <w:r>
              <w:rPr>
                <w:sz w:val="24"/>
              </w:rPr>
              <w:t>образовательнойпрограммой, развивают их разнообразную творческую деятельность.</w:t>
            </w:r>
          </w:p>
        </w:tc>
        <w:tc>
          <w:tcPr>
            <w:tcW w:w="3262" w:type="dxa"/>
          </w:tcPr>
          <w:p w:rsidR="004D001B" w:rsidRDefault="00FF118F">
            <w:pPr>
              <w:pStyle w:val="TableParagraph"/>
              <w:ind w:left="144" w:right="132"/>
              <w:jc w:val="both"/>
              <w:rPr>
                <w:sz w:val="24"/>
              </w:rPr>
            </w:pPr>
            <w:r>
              <w:rPr>
                <w:sz w:val="24"/>
              </w:rPr>
              <w:t xml:space="preserve">высшее профессиональное образование или среднее </w:t>
            </w:r>
            <w:r>
              <w:rPr>
                <w:spacing w:val="-2"/>
                <w:sz w:val="24"/>
              </w:rPr>
              <w:t>профессиональное</w:t>
            </w:r>
          </w:p>
          <w:p w:rsidR="004D001B" w:rsidRDefault="00FF118F">
            <w:pPr>
              <w:pStyle w:val="TableParagraph"/>
              <w:tabs>
                <w:tab w:val="left" w:pos="2790"/>
              </w:tabs>
              <w:ind w:left="144" w:right="134"/>
              <w:jc w:val="both"/>
              <w:rPr>
                <w:sz w:val="24"/>
              </w:rPr>
            </w:pPr>
            <w:r>
              <w:rPr>
                <w:sz w:val="24"/>
              </w:rPr>
              <w:t xml:space="preserve">образование в области, соответствующей профилю кружка, секции, студии, клубного и иного детского </w:t>
            </w:r>
            <w:r>
              <w:rPr>
                <w:spacing w:val="-2"/>
                <w:sz w:val="24"/>
              </w:rPr>
              <w:t>объединения,</w:t>
            </w:r>
            <w:r>
              <w:rPr>
                <w:sz w:val="24"/>
              </w:rPr>
              <w:tab/>
            </w:r>
            <w:r>
              <w:rPr>
                <w:spacing w:val="-4"/>
                <w:sz w:val="24"/>
              </w:rPr>
              <w:t>бе</w:t>
            </w:r>
            <w:r>
              <w:rPr>
                <w:spacing w:val="-4"/>
                <w:sz w:val="24"/>
              </w:rPr>
              <w:t xml:space="preserve">з </w:t>
            </w:r>
            <w:r>
              <w:rPr>
                <w:sz w:val="24"/>
              </w:rPr>
              <w:t xml:space="preserve">предъявления требований к стажу работы либо высшее </w:t>
            </w:r>
            <w:r>
              <w:rPr>
                <w:spacing w:val="-2"/>
                <w:sz w:val="24"/>
              </w:rPr>
              <w:t>профессиональное</w:t>
            </w:r>
          </w:p>
          <w:p w:rsidR="004D001B" w:rsidRDefault="00FF118F">
            <w:pPr>
              <w:pStyle w:val="TableParagraph"/>
              <w:ind w:left="144" w:right="137"/>
              <w:jc w:val="both"/>
              <w:rPr>
                <w:sz w:val="24"/>
              </w:rPr>
            </w:pPr>
            <w:r>
              <w:rPr>
                <w:sz w:val="24"/>
              </w:rPr>
              <w:t xml:space="preserve">образование или среднее </w:t>
            </w:r>
            <w:r>
              <w:rPr>
                <w:spacing w:val="-2"/>
                <w:sz w:val="24"/>
              </w:rPr>
              <w:t>профессиональное</w:t>
            </w:r>
          </w:p>
          <w:p w:rsidR="004D001B" w:rsidRDefault="00FF118F">
            <w:pPr>
              <w:pStyle w:val="TableParagraph"/>
              <w:tabs>
                <w:tab w:val="left" w:pos="2988"/>
              </w:tabs>
              <w:ind w:left="144"/>
              <w:jc w:val="both"/>
              <w:rPr>
                <w:sz w:val="24"/>
              </w:rPr>
            </w:pPr>
            <w:r>
              <w:rPr>
                <w:spacing w:val="-2"/>
                <w:sz w:val="24"/>
              </w:rPr>
              <w:t>образование</w:t>
            </w:r>
            <w:r>
              <w:rPr>
                <w:sz w:val="24"/>
              </w:rPr>
              <w:tab/>
            </w:r>
            <w:r>
              <w:rPr>
                <w:spacing w:val="-10"/>
                <w:sz w:val="24"/>
              </w:rPr>
              <w:t>и</w:t>
            </w:r>
          </w:p>
          <w:p w:rsidR="004D001B" w:rsidRDefault="00FF118F">
            <w:pPr>
              <w:pStyle w:val="TableParagraph"/>
              <w:ind w:left="144" w:right="135"/>
              <w:rPr>
                <w:sz w:val="24"/>
              </w:rPr>
            </w:pPr>
            <w:r>
              <w:rPr>
                <w:spacing w:val="-2"/>
                <w:sz w:val="24"/>
              </w:rPr>
              <w:t>дополнительное профессиональное</w:t>
            </w:r>
          </w:p>
          <w:p w:rsidR="004D001B" w:rsidRDefault="00FF118F">
            <w:pPr>
              <w:pStyle w:val="TableParagraph"/>
              <w:ind w:left="144"/>
              <w:rPr>
                <w:sz w:val="24"/>
              </w:rPr>
            </w:pPr>
            <w:r>
              <w:rPr>
                <w:spacing w:val="-2"/>
                <w:sz w:val="24"/>
              </w:rPr>
              <w:t>образование</w:t>
            </w:r>
            <w:r>
              <w:rPr>
                <w:spacing w:val="-5"/>
                <w:sz w:val="24"/>
              </w:rPr>
              <w:t xml:space="preserve"> </w:t>
            </w:r>
            <w:r>
              <w:rPr>
                <w:spacing w:val="-2"/>
                <w:sz w:val="24"/>
              </w:rPr>
              <w:t>по</w:t>
            </w:r>
            <w:r>
              <w:rPr>
                <w:spacing w:val="-5"/>
                <w:sz w:val="24"/>
              </w:rPr>
              <w:t xml:space="preserve"> </w:t>
            </w:r>
            <w:r>
              <w:rPr>
                <w:spacing w:val="-2"/>
                <w:sz w:val="24"/>
              </w:rPr>
              <w:t>направлению</w:t>
            </w:r>
          </w:p>
          <w:p w:rsidR="004D001B" w:rsidRDefault="00FF118F">
            <w:pPr>
              <w:pStyle w:val="TableParagraph"/>
              <w:ind w:left="144"/>
              <w:rPr>
                <w:sz w:val="24"/>
              </w:rPr>
            </w:pPr>
            <w:r>
              <w:rPr>
                <w:sz w:val="24"/>
              </w:rPr>
              <w:t>«Образование</w:t>
            </w:r>
            <w:r>
              <w:rPr>
                <w:spacing w:val="10"/>
                <w:sz w:val="24"/>
              </w:rPr>
              <w:t xml:space="preserve"> </w:t>
            </w:r>
            <w:r>
              <w:rPr>
                <w:sz w:val="24"/>
              </w:rPr>
              <w:t>и</w:t>
            </w:r>
            <w:r>
              <w:rPr>
                <w:spacing w:val="13"/>
                <w:sz w:val="24"/>
              </w:rPr>
              <w:t xml:space="preserve"> </w:t>
            </w:r>
            <w:r>
              <w:rPr>
                <w:spacing w:val="-2"/>
                <w:sz w:val="24"/>
              </w:rPr>
              <w:t>педагогика»</w:t>
            </w:r>
          </w:p>
          <w:p w:rsidR="004D001B" w:rsidRDefault="00FF118F">
            <w:pPr>
              <w:pStyle w:val="TableParagraph"/>
              <w:tabs>
                <w:tab w:val="left" w:pos="1697"/>
              </w:tabs>
              <w:spacing w:line="270" w:lineRule="atLeast"/>
              <w:ind w:left="144" w:right="132"/>
              <w:rPr>
                <w:sz w:val="24"/>
              </w:rPr>
            </w:pPr>
            <w:r>
              <w:rPr>
                <w:spacing w:val="-4"/>
                <w:sz w:val="24"/>
              </w:rPr>
              <w:t>без</w:t>
            </w:r>
            <w:r>
              <w:rPr>
                <w:sz w:val="24"/>
              </w:rPr>
              <w:tab/>
            </w:r>
            <w:r>
              <w:rPr>
                <w:spacing w:val="-2"/>
                <w:sz w:val="24"/>
              </w:rPr>
              <w:t xml:space="preserve">предъявления </w:t>
            </w:r>
            <w:r>
              <w:rPr>
                <w:sz w:val="24"/>
              </w:rPr>
              <w:t>требований к стажу работы.</w:t>
            </w:r>
          </w:p>
        </w:tc>
      </w:tr>
      <w:tr w:rsidR="004D001B">
        <w:trPr>
          <w:trHeight w:val="1931"/>
        </w:trPr>
        <w:tc>
          <w:tcPr>
            <w:tcW w:w="1985" w:type="dxa"/>
          </w:tcPr>
          <w:p w:rsidR="004D001B" w:rsidRDefault="00FF118F">
            <w:pPr>
              <w:pStyle w:val="TableParagraph"/>
              <w:ind w:left="6" w:right="568"/>
              <w:rPr>
                <w:sz w:val="24"/>
              </w:rPr>
            </w:pPr>
            <w:r>
              <w:rPr>
                <w:spacing w:val="-2"/>
                <w:sz w:val="24"/>
              </w:rPr>
              <w:t>Педагог- библиотекарь</w:t>
            </w:r>
          </w:p>
        </w:tc>
        <w:tc>
          <w:tcPr>
            <w:tcW w:w="4820" w:type="dxa"/>
          </w:tcPr>
          <w:p w:rsidR="004D001B" w:rsidRDefault="00FF118F">
            <w:pPr>
              <w:pStyle w:val="TableParagraph"/>
              <w:tabs>
                <w:tab w:val="left" w:pos="1866"/>
                <w:tab w:val="left" w:pos="2292"/>
                <w:tab w:val="left" w:pos="2472"/>
                <w:tab w:val="left" w:pos="2856"/>
                <w:tab w:val="left" w:pos="2888"/>
                <w:tab w:val="left" w:pos="3197"/>
                <w:tab w:val="left" w:pos="4564"/>
              </w:tabs>
              <w:ind w:left="153" w:right="122"/>
              <w:rPr>
                <w:sz w:val="24"/>
              </w:rPr>
            </w:pPr>
            <w:r>
              <w:rPr>
                <w:spacing w:val="-2"/>
                <w:sz w:val="24"/>
              </w:rPr>
              <w:t>Обеспечивает</w:t>
            </w:r>
            <w:r>
              <w:rPr>
                <w:sz w:val="24"/>
              </w:rPr>
              <w:tab/>
            </w:r>
            <w:r>
              <w:rPr>
                <w:spacing w:val="-2"/>
                <w:sz w:val="24"/>
              </w:rPr>
              <w:t>доступ</w:t>
            </w:r>
            <w:r>
              <w:rPr>
                <w:sz w:val="24"/>
              </w:rPr>
              <w:tab/>
            </w:r>
            <w:r>
              <w:rPr>
                <w:spacing w:val="-2"/>
                <w:sz w:val="24"/>
              </w:rPr>
              <w:t>обучающихся</w:t>
            </w:r>
            <w:r>
              <w:rPr>
                <w:sz w:val="24"/>
              </w:rPr>
              <w:tab/>
            </w:r>
            <w:r>
              <w:rPr>
                <w:spacing w:val="-10"/>
                <w:sz w:val="24"/>
              </w:rPr>
              <w:t xml:space="preserve">к </w:t>
            </w:r>
            <w:r>
              <w:rPr>
                <w:sz w:val="24"/>
              </w:rPr>
              <w:t>информационным ресурсам, участвует в их духовно- нравственном</w:t>
            </w:r>
            <w:r>
              <w:rPr>
                <w:sz w:val="24"/>
              </w:rPr>
              <w:tab/>
            </w:r>
            <w:r>
              <w:rPr>
                <w:sz w:val="24"/>
              </w:rPr>
              <w:tab/>
            </w:r>
            <w:r>
              <w:rPr>
                <w:spacing w:val="-2"/>
                <w:sz w:val="24"/>
              </w:rPr>
              <w:t>воспитании, профориентации</w:t>
            </w:r>
            <w:r>
              <w:rPr>
                <w:sz w:val="24"/>
              </w:rPr>
              <w:tab/>
            </w:r>
            <w:r>
              <w:rPr>
                <w:sz w:val="24"/>
              </w:rPr>
              <w:tab/>
            </w:r>
            <w:r>
              <w:rPr>
                <w:sz w:val="24"/>
              </w:rPr>
              <w:tab/>
            </w:r>
            <w:r>
              <w:rPr>
                <w:spacing w:val="-10"/>
                <w:sz w:val="24"/>
              </w:rPr>
              <w:t>и</w:t>
            </w:r>
            <w:r>
              <w:rPr>
                <w:sz w:val="24"/>
              </w:rPr>
              <w:tab/>
            </w:r>
            <w:r>
              <w:rPr>
                <w:sz w:val="24"/>
              </w:rPr>
              <w:tab/>
            </w:r>
            <w:r>
              <w:rPr>
                <w:sz w:val="24"/>
              </w:rPr>
              <w:tab/>
            </w:r>
            <w:r>
              <w:rPr>
                <w:spacing w:val="-2"/>
                <w:sz w:val="24"/>
              </w:rPr>
              <w:t>социализации, содействует</w:t>
            </w:r>
            <w:r>
              <w:rPr>
                <w:sz w:val="24"/>
              </w:rPr>
              <w:tab/>
            </w:r>
            <w:r>
              <w:rPr>
                <w:sz w:val="24"/>
              </w:rPr>
              <w:tab/>
            </w:r>
            <w:r>
              <w:rPr>
                <w:spacing w:val="-2"/>
                <w:sz w:val="24"/>
              </w:rPr>
              <w:t>формированию</w:t>
            </w:r>
          </w:p>
          <w:p w:rsidR="004D001B" w:rsidRDefault="00FF118F">
            <w:pPr>
              <w:pStyle w:val="TableParagraph"/>
              <w:tabs>
                <w:tab w:val="left" w:pos="3056"/>
              </w:tabs>
              <w:spacing w:line="270" w:lineRule="atLeast"/>
              <w:ind w:left="153" w:right="123"/>
              <w:rPr>
                <w:sz w:val="24"/>
              </w:rPr>
            </w:pPr>
            <w:r>
              <w:rPr>
                <w:spacing w:val="-2"/>
                <w:sz w:val="24"/>
              </w:rPr>
              <w:t>информационной</w:t>
            </w:r>
            <w:r>
              <w:rPr>
                <w:sz w:val="24"/>
              </w:rPr>
              <w:tab/>
            </w:r>
            <w:r>
              <w:rPr>
                <w:spacing w:val="-4"/>
                <w:sz w:val="24"/>
              </w:rPr>
              <w:t xml:space="preserve">компетентности </w:t>
            </w:r>
            <w:r>
              <w:rPr>
                <w:spacing w:val="-2"/>
                <w:sz w:val="24"/>
              </w:rPr>
              <w:t>обучающихся.</w:t>
            </w:r>
          </w:p>
        </w:tc>
        <w:tc>
          <w:tcPr>
            <w:tcW w:w="3262" w:type="dxa"/>
          </w:tcPr>
          <w:p w:rsidR="004D001B" w:rsidRDefault="00FF118F">
            <w:pPr>
              <w:pStyle w:val="TableParagraph"/>
              <w:tabs>
                <w:tab w:val="left" w:pos="1430"/>
                <w:tab w:val="left" w:pos="2317"/>
              </w:tabs>
              <w:ind w:left="144" w:right="136"/>
              <w:rPr>
                <w:sz w:val="24"/>
              </w:rPr>
            </w:pPr>
            <w:r>
              <w:rPr>
                <w:spacing w:val="-2"/>
                <w:sz w:val="24"/>
              </w:rPr>
              <w:t>высшее</w:t>
            </w:r>
            <w:r>
              <w:rPr>
                <w:sz w:val="24"/>
              </w:rPr>
              <w:tab/>
            </w:r>
            <w:r>
              <w:rPr>
                <w:spacing w:val="-4"/>
                <w:sz w:val="24"/>
              </w:rPr>
              <w:t>или</w:t>
            </w:r>
            <w:r>
              <w:rPr>
                <w:sz w:val="24"/>
              </w:rPr>
              <w:tab/>
            </w:r>
            <w:r>
              <w:rPr>
                <w:spacing w:val="-2"/>
                <w:sz w:val="24"/>
              </w:rPr>
              <w:t>среднее профессиональное</w:t>
            </w:r>
          </w:p>
          <w:p w:rsidR="004D001B" w:rsidRDefault="00FF118F">
            <w:pPr>
              <w:pStyle w:val="TableParagraph"/>
              <w:tabs>
                <w:tab w:val="left" w:pos="2868"/>
              </w:tabs>
              <w:ind w:left="144" w:right="132"/>
              <w:rPr>
                <w:sz w:val="24"/>
              </w:rPr>
            </w:pPr>
            <w:r>
              <w:rPr>
                <w:spacing w:val="-2"/>
                <w:sz w:val="24"/>
              </w:rPr>
              <w:t>образование</w:t>
            </w:r>
            <w:r>
              <w:rPr>
                <w:sz w:val="24"/>
              </w:rPr>
              <w:tab/>
            </w:r>
            <w:r>
              <w:rPr>
                <w:spacing w:val="-6"/>
                <w:sz w:val="24"/>
              </w:rPr>
              <w:t xml:space="preserve">по </w:t>
            </w:r>
            <w:r>
              <w:rPr>
                <w:spacing w:val="-2"/>
                <w:sz w:val="24"/>
              </w:rPr>
              <w:t>специальности</w:t>
            </w:r>
          </w:p>
          <w:p w:rsidR="004D001B" w:rsidRDefault="00FF118F">
            <w:pPr>
              <w:pStyle w:val="TableParagraph"/>
              <w:spacing w:line="270" w:lineRule="atLeast"/>
              <w:ind w:left="144" w:right="135"/>
              <w:rPr>
                <w:sz w:val="24"/>
              </w:rPr>
            </w:pPr>
            <w:r>
              <w:rPr>
                <w:spacing w:val="-2"/>
                <w:sz w:val="24"/>
              </w:rPr>
              <w:t>«Библиотечно- информационная деятельность».</w:t>
            </w:r>
          </w:p>
        </w:tc>
      </w:tr>
      <w:tr w:rsidR="004D001B">
        <w:trPr>
          <w:trHeight w:val="3588"/>
        </w:trPr>
        <w:tc>
          <w:tcPr>
            <w:tcW w:w="1985" w:type="dxa"/>
          </w:tcPr>
          <w:p w:rsidR="004D001B" w:rsidRDefault="00FF118F">
            <w:pPr>
              <w:pStyle w:val="TableParagraph"/>
              <w:spacing w:line="270" w:lineRule="exact"/>
              <w:ind w:left="6" w:right="-15"/>
              <w:rPr>
                <w:sz w:val="24"/>
              </w:rPr>
            </w:pPr>
            <w:r>
              <w:rPr>
                <w:sz w:val="24"/>
              </w:rPr>
              <w:t>Главный</w:t>
            </w:r>
            <w:r>
              <w:rPr>
                <w:spacing w:val="-5"/>
                <w:sz w:val="24"/>
              </w:rPr>
              <w:t xml:space="preserve"> </w:t>
            </w:r>
            <w:r>
              <w:rPr>
                <w:spacing w:val="-2"/>
                <w:sz w:val="24"/>
              </w:rPr>
              <w:t>бухгалтер</w:t>
            </w:r>
          </w:p>
        </w:tc>
        <w:tc>
          <w:tcPr>
            <w:tcW w:w="4820" w:type="dxa"/>
          </w:tcPr>
          <w:p w:rsidR="004D001B" w:rsidRDefault="00FF118F">
            <w:pPr>
              <w:pStyle w:val="TableParagraph"/>
              <w:tabs>
                <w:tab w:val="left" w:pos="1757"/>
                <w:tab w:val="left" w:pos="3000"/>
                <w:tab w:val="left" w:pos="3802"/>
              </w:tabs>
              <w:ind w:left="153" w:right="120"/>
              <w:rPr>
                <w:sz w:val="24"/>
              </w:rPr>
            </w:pPr>
            <w:r>
              <w:rPr>
                <w:spacing w:val="-2"/>
                <w:sz w:val="24"/>
              </w:rPr>
              <w:t>Выполняет</w:t>
            </w:r>
            <w:r>
              <w:rPr>
                <w:sz w:val="24"/>
              </w:rPr>
              <w:tab/>
            </w:r>
            <w:r>
              <w:rPr>
                <w:spacing w:val="-2"/>
                <w:sz w:val="24"/>
              </w:rPr>
              <w:t>работу</w:t>
            </w:r>
            <w:r>
              <w:rPr>
                <w:sz w:val="24"/>
              </w:rPr>
              <w:tab/>
            </w:r>
            <w:r>
              <w:rPr>
                <w:spacing w:val="-6"/>
                <w:sz w:val="24"/>
              </w:rPr>
              <w:t>по</w:t>
            </w:r>
            <w:r>
              <w:rPr>
                <w:sz w:val="24"/>
              </w:rPr>
              <w:tab/>
            </w:r>
            <w:r>
              <w:rPr>
                <w:spacing w:val="-2"/>
                <w:sz w:val="24"/>
              </w:rPr>
              <w:t xml:space="preserve">ведению </w:t>
            </w:r>
            <w:r>
              <w:rPr>
                <w:sz w:val="24"/>
              </w:rPr>
              <w:t>бухгалтерского</w:t>
            </w:r>
            <w:r>
              <w:rPr>
                <w:spacing w:val="80"/>
                <w:sz w:val="24"/>
              </w:rPr>
              <w:t xml:space="preserve"> </w:t>
            </w:r>
            <w:r>
              <w:rPr>
                <w:sz w:val="24"/>
              </w:rPr>
              <w:t>учёта</w:t>
            </w:r>
            <w:r>
              <w:rPr>
                <w:spacing w:val="40"/>
                <w:sz w:val="24"/>
              </w:rPr>
              <w:t xml:space="preserve"> </w:t>
            </w:r>
            <w:r>
              <w:rPr>
                <w:sz w:val="24"/>
              </w:rPr>
              <w:t>имущества, обязательств и хозяйственных операций.</w:t>
            </w:r>
          </w:p>
        </w:tc>
        <w:tc>
          <w:tcPr>
            <w:tcW w:w="3262" w:type="dxa"/>
          </w:tcPr>
          <w:p w:rsidR="004D001B" w:rsidRDefault="00FF118F">
            <w:pPr>
              <w:pStyle w:val="TableParagraph"/>
              <w:tabs>
                <w:tab w:val="left" w:pos="1713"/>
                <w:tab w:val="left" w:pos="2224"/>
                <w:tab w:val="left" w:pos="2642"/>
              </w:tabs>
              <w:ind w:left="144" w:right="133"/>
              <w:jc w:val="both"/>
              <w:rPr>
                <w:sz w:val="24"/>
              </w:rPr>
            </w:pPr>
            <w:r>
              <w:rPr>
                <w:sz w:val="24"/>
              </w:rPr>
              <w:t xml:space="preserve">Высшее образование, иметь стаж работы, связанной с ведением бухгалтерского </w:t>
            </w:r>
            <w:r>
              <w:rPr>
                <w:spacing w:val="-2"/>
                <w:sz w:val="24"/>
              </w:rPr>
              <w:t>учета,</w:t>
            </w:r>
            <w:r>
              <w:rPr>
                <w:sz w:val="24"/>
              </w:rPr>
              <w:tab/>
            </w:r>
            <w:r>
              <w:rPr>
                <w:spacing w:val="-2"/>
                <w:sz w:val="24"/>
              </w:rPr>
              <w:t xml:space="preserve">составлением </w:t>
            </w:r>
            <w:r>
              <w:rPr>
                <w:sz w:val="24"/>
              </w:rPr>
              <w:t>бухгалтерской</w:t>
            </w:r>
            <w:r>
              <w:rPr>
                <w:spacing w:val="-11"/>
                <w:sz w:val="24"/>
              </w:rPr>
              <w:t xml:space="preserve"> </w:t>
            </w:r>
            <w:r>
              <w:rPr>
                <w:sz w:val="24"/>
              </w:rPr>
              <w:t>(финансовой) отчетности либо с аудиторской</w:t>
            </w:r>
            <w:r>
              <w:rPr>
                <w:spacing w:val="-7"/>
                <w:sz w:val="24"/>
              </w:rPr>
              <w:t xml:space="preserve"> </w:t>
            </w:r>
            <w:r>
              <w:rPr>
                <w:sz w:val="24"/>
              </w:rPr>
              <w:t xml:space="preserve">деятельностью, не менее трех лет из </w:t>
            </w:r>
            <w:r>
              <w:rPr>
                <w:spacing w:val="-2"/>
                <w:sz w:val="24"/>
              </w:rPr>
              <w:t>последних</w:t>
            </w:r>
            <w:r>
              <w:rPr>
                <w:sz w:val="24"/>
              </w:rPr>
              <w:tab/>
            </w:r>
            <w:r>
              <w:rPr>
                <w:sz w:val="24"/>
              </w:rPr>
              <w:tab/>
            </w:r>
            <w:r>
              <w:rPr>
                <w:sz w:val="24"/>
              </w:rPr>
              <w:tab/>
            </w:r>
            <w:r>
              <w:rPr>
                <w:spacing w:val="-4"/>
                <w:sz w:val="24"/>
              </w:rPr>
              <w:t xml:space="preserve">пяти </w:t>
            </w:r>
            <w:r>
              <w:rPr>
                <w:sz w:val="24"/>
              </w:rPr>
              <w:t xml:space="preserve">календарных лет, а при </w:t>
            </w:r>
            <w:r>
              <w:rPr>
                <w:spacing w:val="-2"/>
                <w:sz w:val="24"/>
              </w:rPr>
              <w:t>отсутствии</w:t>
            </w:r>
            <w:r>
              <w:rPr>
                <w:sz w:val="24"/>
              </w:rPr>
              <w:tab/>
            </w:r>
            <w:r>
              <w:rPr>
                <w:sz w:val="24"/>
              </w:rPr>
              <w:tab/>
            </w:r>
            <w:r>
              <w:rPr>
                <w:spacing w:val="-2"/>
                <w:sz w:val="24"/>
              </w:rPr>
              <w:t xml:space="preserve">высшего </w:t>
            </w:r>
            <w:r>
              <w:rPr>
                <w:sz w:val="24"/>
              </w:rPr>
              <w:t>образова</w:t>
            </w:r>
            <w:r>
              <w:rPr>
                <w:sz w:val="24"/>
              </w:rPr>
              <w:t>ния</w:t>
            </w:r>
            <w:r>
              <w:rPr>
                <w:spacing w:val="68"/>
                <w:sz w:val="24"/>
              </w:rPr>
              <w:t xml:space="preserve">   </w:t>
            </w:r>
            <w:r>
              <w:rPr>
                <w:sz w:val="24"/>
              </w:rPr>
              <w:t>в</w:t>
            </w:r>
            <w:r>
              <w:rPr>
                <w:spacing w:val="69"/>
                <w:sz w:val="24"/>
              </w:rPr>
              <w:t xml:space="preserve">   </w:t>
            </w:r>
            <w:r>
              <w:rPr>
                <w:spacing w:val="-2"/>
                <w:sz w:val="24"/>
              </w:rPr>
              <w:t>области</w:t>
            </w:r>
          </w:p>
          <w:p w:rsidR="004D001B" w:rsidRDefault="00FF118F">
            <w:pPr>
              <w:pStyle w:val="TableParagraph"/>
              <w:spacing w:line="261" w:lineRule="exact"/>
              <w:ind w:left="144"/>
              <w:jc w:val="both"/>
              <w:rPr>
                <w:sz w:val="24"/>
              </w:rPr>
            </w:pPr>
            <w:r>
              <w:rPr>
                <w:sz w:val="24"/>
              </w:rPr>
              <w:t>бухгалтерского</w:t>
            </w:r>
            <w:r>
              <w:rPr>
                <w:spacing w:val="56"/>
                <w:sz w:val="24"/>
              </w:rPr>
              <w:t xml:space="preserve">   </w:t>
            </w:r>
            <w:r>
              <w:rPr>
                <w:sz w:val="24"/>
              </w:rPr>
              <w:t>учета</w:t>
            </w:r>
            <w:r>
              <w:rPr>
                <w:spacing w:val="56"/>
                <w:sz w:val="24"/>
              </w:rPr>
              <w:t xml:space="preserve">   </w:t>
            </w:r>
            <w:r>
              <w:rPr>
                <w:spacing w:val="-10"/>
                <w:sz w:val="24"/>
              </w:rPr>
              <w:t>и</w:t>
            </w:r>
          </w:p>
        </w:tc>
      </w:tr>
    </w:tbl>
    <w:p w:rsidR="004D001B" w:rsidRDefault="004D001B">
      <w:pPr>
        <w:spacing w:line="261" w:lineRule="exact"/>
        <w:jc w:val="both"/>
        <w:rPr>
          <w:sz w:val="24"/>
        </w:rPr>
        <w:sectPr w:rsidR="004D001B">
          <w:type w:val="continuous"/>
          <w:pgSz w:w="11920" w:h="16850"/>
          <w:pgMar w:top="780" w:right="160" w:bottom="2180" w:left="480" w:header="0" w:footer="1924" w:gutter="0"/>
          <w:cols w:space="720"/>
        </w:sectPr>
      </w:pPr>
    </w:p>
    <w:tbl>
      <w:tblPr>
        <w:tblStyle w:val="TableNormal"/>
        <w:tblW w:w="0" w:type="auto"/>
        <w:tblInd w:w="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5"/>
        <w:gridCol w:w="4820"/>
        <w:gridCol w:w="3262"/>
      </w:tblGrid>
      <w:tr w:rsidR="004D001B">
        <w:trPr>
          <w:trHeight w:val="1656"/>
        </w:trPr>
        <w:tc>
          <w:tcPr>
            <w:tcW w:w="1985" w:type="dxa"/>
          </w:tcPr>
          <w:p w:rsidR="004D001B" w:rsidRDefault="004D001B">
            <w:pPr>
              <w:pStyle w:val="TableParagraph"/>
              <w:ind w:left="0"/>
            </w:pPr>
          </w:p>
        </w:tc>
        <w:tc>
          <w:tcPr>
            <w:tcW w:w="4820" w:type="dxa"/>
          </w:tcPr>
          <w:p w:rsidR="004D001B" w:rsidRDefault="004D001B">
            <w:pPr>
              <w:pStyle w:val="TableParagraph"/>
              <w:ind w:left="0"/>
            </w:pPr>
          </w:p>
        </w:tc>
        <w:tc>
          <w:tcPr>
            <w:tcW w:w="3262" w:type="dxa"/>
          </w:tcPr>
          <w:p w:rsidR="004D001B" w:rsidRDefault="00FF118F">
            <w:pPr>
              <w:pStyle w:val="TableParagraph"/>
              <w:tabs>
                <w:tab w:val="left" w:pos="2621"/>
              </w:tabs>
              <w:ind w:left="144" w:right="133"/>
              <w:jc w:val="both"/>
              <w:rPr>
                <w:sz w:val="24"/>
              </w:rPr>
            </w:pPr>
            <w:r>
              <w:rPr>
                <w:sz w:val="24"/>
              </w:rPr>
              <w:t>аудита</w:t>
            </w:r>
            <w:r>
              <w:rPr>
                <w:spacing w:val="-9"/>
                <w:sz w:val="24"/>
              </w:rPr>
              <w:t xml:space="preserve"> </w:t>
            </w:r>
            <w:r>
              <w:rPr>
                <w:sz w:val="24"/>
              </w:rPr>
              <w:t>-</w:t>
            </w:r>
            <w:r>
              <w:rPr>
                <w:spacing w:val="-10"/>
                <w:sz w:val="24"/>
              </w:rPr>
              <w:t xml:space="preserve"> </w:t>
            </w:r>
            <w:r>
              <w:rPr>
                <w:sz w:val="24"/>
              </w:rPr>
              <w:t>не</w:t>
            </w:r>
            <w:r>
              <w:rPr>
                <w:spacing w:val="-10"/>
                <w:sz w:val="24"/>
              </w:rPr>
              <w:t xml:space="preserve"> </w:t>
            </w:r>
            <w:r>
              <w:rPr>
                <w:sz w:val="24"/>
              </w:rPr>
              <w:t>менее</w:t>
            </w:r>
            <w:r>
              <w:rPr>
                <w:spacing w:val="-10"/>
                <w:sz w:val="24"/>
              </w:rPr>
              <w:t xml:space="preserve"> </w:t>
            </w:r>
            <w:r>
              <w:rPr>
                <w:sz w:val="24"/>
              </w:rPr>
              <w:t>пяти</w:t>
            </w:r>
            <w:r>
              <w:rPr>
                <w:spacing w:val="-10"/>
                <w:sz w:val="24"/>
              </w:rPr>
              <w:t xml:space="preserve"> </w:t>
            </w:r>
            <w:r>
              <w:rPr>
                <w:sz w:val="24"/>
              </w:rPr>
              <w:t>лет</w:t>
            </w:r>
            <w:r>
              <w:rPr>
                <w:spacing w:val="-8"/>
                <w:sz w:val="24"/>
              </w:rPr>
              <w:t xml:space="preserve"> </w:t>
            </w:r>
            <w:r>
              <w:rPr>
                <w:sz w:val="24"/>
              </w:rPr>
              <w:t xml:space="preserve">из </w:t>
            </w:r>
            <w:r>
              <w:rPr>
                <w:spacing w:val="-2"/>
                <w:sz w:val="24"/>
              </w:rPr>
              <w:t>последних</w:t>
            </w:r>
            <w:r>
              <w:rPr>
                <w:sz w:val="24"/>
              </w:rPr>
              <w:tab/>
            </w:r>
            <w:r>
              <w:rPr>
                <w:spacing w:val="-4"/>
                <w:sz w:val="24"/>
              </w:rPr>
              <w:t xml:space="preserve">семи </w:t>
            </w:r>
            <w:r>
              <w:rPr>
                <w:sz w:val="24"/>
              </w:rPr>
              <w:t>календарных</w:t>
            </w:r>
            <w:r>
              <w:rPr>
                <w:spacing w:val="-15"/>
                <w:sz w:val="24"/>
              </w:rPr>
              <w:t xml:space="preserve"> </w:t>
            </w:r>
            <w:r>
              <w:rPr>
                <w:sz w:val="24"/>
              </w:rPr>
              <w:t>лет;</w:t>
            </w:r>
            <w:r>
              <w:rPr>
                <w:spacing w:val="-15"/>
                <w:sz w:val="24"/>
              </w:rPr>
              <w:t xml:space="preserve"> </w:t>
            </w:r>
            <w:r>
              <w:rPr>
                <w:sz w:val="24"/>
              </w:rPr>
              <w:t>3)</w:t>
            </w:r>
            <w:r>
              <w:rPr>
                <w:spacing w:val="-15"/>
                <w:sz w:val="24"/>
              </w:rPr>
              <w:t xml:space="preserve"> </w:t>
            </w:r>
            <w:r>
              <w:rPr>
                <w:sz w:val="24"/>
              </w:rPr>
              <w:t>не</w:t>
            </w:r>
            <w:r>
              <w:rPr>
                <w:spacing w:val="-15"/>
                <w:sz w:val="24"/>
              </w:rPr>
              <w:t xml:space="preserve"> </w:t>
            </w:r>
            <w:r>
              <w:rPr>
                <w:sz w:val="24"/>
              </w:rPr>
              <w:t>иметь неснятой или непогашенной судимости</w:t>
            </w:r>
            <w:r>
              <w:rPr>
                <w:spacing w:val="-12"/>
                <w:sz w:val="24"/>
              </w:rPr>
              <w:t xml:space="preserve"> </w:t>
            </w:r>
            <w:r>
              <w:rPr>
                <w:sz w:val="24"/>
              </w:rPr>
              <w:t>за</w:t>
            </w:r>
            <w:r>
              <w:rPr>
                <w:spacing w:val="-12"/>
                <w:sz w:val="24"/>
              </w:rPr>
              <w:t xml:space="preserve"> </w:t>
            </w:r>
            <w:r>
              <w:rPr>
                <w:sz w:val="24"/>
              </w:rPr>
              <w:t>преступления</w:t>
            </w:r>
            <w:r>
              <w:rPr>
                <w:spacing w:val="-10"/>
                <w:sz w:val="24"/>
              </w:rPr>
              <w:t xml:space="preserve"> в</w:t>
            </w:r>
          </w:p>
          <w:p w:rsidR="004D001B" w:rsidRDefault="00FF118F">
            <w:pPr>
              <w:pStyle w:val="TableParagraph"/>
              <w:spacing w:line="261" w:lineRule="exact"/>
              <w:ind w:left="144"/>
              <w:jc w:val="both"/>
              <w:rPr>
                <w:sz w:val="24"/>
              </w:rPr>
            </w:pPr>
            <w:r>
              <w:rPr>
                <w:sz w:val="24"/>
              </w:rPr>
              <w:t>сфере</w:t>
            </w:r>
            <w:r>
              <w:rPr>
                <w:spacing w:val="-3"/>
                <w:sz w:val="24"/>
              </w:rPr>
              <w:t xml:space="preserve"> </w:t>
            </w:r>
            <w:r>
              <w:rPr>
                <w:spacing w:val="-2"/>
                <w:sz w:val="24"/>
              </w:rPr>
              <w:t>экономики</w:t>
            </w:r>
          </w:p>
        </w:tc>
      </w:tr>
      <w:tr w:rsidR="004D001B">
        <w:trPr>
          <w:trHeight w:val="1103"/>
        </w:trPr>
        <w:tc>
          <w:tcPr>
            <w:tcW w:w="1985" w:type="dxa"/>
          </w:tcPr>
          <w:p w:rsidR="004D001B" w:rsidRDefault="00FF118F">
            <w:pPr>
              <w:pStyle w:val="TableParagraph"/>
              <w:ind w:left="6" w:right="265"/>
              <w:rPr>
                <w:sz w:val="24"/>
              </w:rPr>
            </w:pPr>
            <w:r>
              <w:rPr>
                <w:spacing w:val="-2"/>
                <w:sz w:val="24"/>
              </w:rPr>
              <w:t xml:space="preserve">Технический </w:t>
            </w:r>
            <w:r>
              <w:rPr>
                <w:sz w:val="24"/>
              </w:rPr>
              <w:t>персонал</w:t>
            </w:r>
            <w:r>
              <w:rPr>
                <w:spacing w:val="-15"/>
                <w:sz w:val="24"/>
              </w:rPr>
              <w:t xml:space="preserve"> </w:t>
            </w:r>
            <w:r>
              <w:rPr>
                <w:sz w:val="24"/>
              </w:rPr>
              <w:t>школы</w:t>
            </w:r>
          </w:p>
        </w:tc>
        <w:tc>
          <w:tcPr>
            <w:tcW w:w="4820" w:type="dxa"/>
          </w:tcPr>
          <w:p w:rsidR="004D001B" w:rsidRDefault="00FF118F">
            <w:pPr>
              <w:pStyle w:val="TableParagraph"/>
              <w:ind w:left="153" w:right="126"/>
              <w:jc w:val="both"/>
              <w:rPr>
                <w:sz w:val="24"/>
              </w:rPr>
            </w:pPr>
            <w:r>
              <w:rPr>
                <w:sz w:val="24"/>
              </w:rPr>
              <w:t>Выполняют работу по обеспечению питания, медицинского обслуживания, безопасности,</w:t>
            </w:r>
            <w:r>
              <w:rPr>
                <w:spacing w:val="40"/>
                <w:sz w:val="24"/>
              </w:rPr>
              <w:t xml:space="preserve">  </w:t>
            </w:r>
            <w:r>
              <w:rPr>
                <w:sz w:val="24"/>
              </w:rPr>
              <w:t>санитарного</w:t>
            </w:r>
            <w:r>
              <w:rPr>
                <w:spacing w:val="41"/>
                <w:sz w:val="24"/>
              </w:rPr>
              <w:t xml:space="preserve">  </w:t>
            </w:r>
            <w:r>
              <w:rPr>
                <w:spacing w:val="-2"/>
                <w:sz w:val="24"/>
              </w:rPr>
              <w:t>благополучия</w:t>
            </w:r>
          </w:p>
          <w:p w:rsidR="004D001B" w:rsidRDefault="00FF118F">
            <w:pPr>
              <w:pStyle w:val="TableParagraph"/>
              <w:spacing w:line="261" w:lineRule="exact"/>
              <w:ind w:left="153"/>
              <w:rPr>
                <w:sz w:val="24"/>
              </w:rPr>
            </w:pPr>
            <w:r>
              <w:rPr>
                <w:spacing w:val="-2"/>
                <w:sz w:val="24"/>
              </w:rPr>
              <w:t>обучающихся</w:t>
            </w:r>
          </w:p>
        </w:tc>
        <w:tc>
          <w:tcPr>
            <w:tcW w:w="3262" w:type="dxa"/>
          </w:tcPr>
          <w:p w:rsidR="004D001B" w:rsidRDefault="00FF118F">
            <w:pPr>
              <w:pStyle w:val="TableParagraph"/>
              <w:tabs>
                <w:tab w:val="left" w:pos="1202"/>
              </w:tabs>
              <w:ind w:left="144" w:right="132"/>
              <w:rPr>
                <w:sz w:val="24"/>
              </w:rPr>
            </w:pPr>
            <w:r>
              <w:rPr>
                <w:spacing w:val="-2"/>
                <w:sz w:val="24"/>
              </w:rPr>
              <w:t>Среднее</w:t>
            </w:r>
            <w:r>
              <w:rPr>
                <w:sz w:val="24"/>
              </w:rPr>
              <w:tab/>
            </w:r>
            <w:r>
              <w:rPr>
                <w:spacing w:val="-2"/>
                <w:sz w:val="24"/>
              </w:rPr>
              <w:t>профессиональное образование</w:t>
            </w:r>
          </w:p>
        </w:tc>
      </w:tr>
    </w:tbl>
    <w:p w:rsidR="004D001B" w:rsidRDefault="00FF118F">
      <w:pPr>
        <w:pStyle w:val="a3"/>
        <w:spacing w:before="13"/>
        <w:ind w:right="573" w:firstLine="708"/>
        <w:jc w:val="right"/>
      </w:pPr>
      <w:r>
        <w:rPr>
          <w:b/>
        </w:rPr>
        <w:t>Профессиональное</w:t>
      </w:r>
      <w:r>
        <w:rPr>
          <w:b/>
          <w:spacing w:val="-4"/>
        </w:rPr>
        <w:t xml:space="preserve"> </w:t>
      </w:r>
      <w:r>
        <w:rPr>
          <w:b/>
        </w:rPr>
        <w:t>развитие</w:t>
      </w:r>
      <w:r>
        <w:rPr>
          <w:b/>
          <w:spacing w:val="-4"/>
        </w:rPr>
        <w:t xml:space="preserve"> </w:t>
      </w:r>
      <w:r>
        <w:rPr>
          <w:b/>
        </w:rPr>
        <w:t>и</w:t>
      </w:r>
      <w:r>
        <w:rPr>
          <w:b/>
          <w:spacing w:val="-5"/>
        </w:rPr>
        <w:t xml:space="preserve"> </w:t>
      </w:r>
      <w:r>
        <w:rPr>
          <w:b/>
        </w:rPr>
        <w:t>повышение</w:t>
      </w:r>
      <w:r>
        <w:rPr>
          <w:b/>
          <w:spacing w:val="-4"/>
        </w:rPr>
        <w:t xml:space="preserve"> </w:t>
      </w:r>
      <w:r>
        <w:rPr>
          <w:b/>
        </w:rPr>
        <w:t>квалификации</w:t>
      </w:r>
      <w:r>
        <w:rPr>
          <w:b/>
          <w:spacing w:val="-3"/>
        </w:rPr>
        <w:t xml:space="preserve"> </w:t>
      </w:r>
      <w:r>
        <w:rPr>
          <w:b/>
        </w:rPr>
        <w:t>педагогических</w:t>
      </w:r>
      <w:r>
        <w:rPr>
          <w:b/>
          <w:spacing w:val="-3"/>
        </w:rPr>
        <w:t xml:space="preserve"> </w:t>
      </w:r>
      <w:r>
        <w:rPr>
          <w:b/>
        </w:rPr>
        <w:t xml:space="preserve">работников </w:t>
      </w:r>
      <w:r>
        <w:t>Основным условием формирования и наращивания необходимого и достаточного кадрового потенциала школы является обеспечение в соответствии с новыми образовательными реалиями и задачами</w:t>
      </w:r>
      <w:r>
        <w:rPr>
          <w:spacing w:val="80"/>
        </w:rPr>
        <w:t xml:space="preserve"> </w:t>
      </w:r>
      <w:r>
        <w:t>адекватности</w:t>
      </w:r>
      <w:r>
        <w:rPr>
          <w:spacing w:val="80"/>
        </w:rPr>
        <w:t xml:space="preserve"> </w:t>
      </w:r>
      <w:r>
        <w:t>системы</w:t>
      </w:r>
      <w:r>
        <w:rPr>
          <w:spacing w:val="80"/>
        </w:rPr>
        <w:t xml:space="preserve"> </w:t>
      </w:r>
      <w:r>
        <w:t>непрерывного</w:t>
      </w:r>
      <w:r>
        <w:rPr>
          <w:spacing w:val="80"/>
        </w:rPr>
        <w:t xml:space="preserve"> </w:t>
      </w:r>
      <w:r>
        <w:t>педагогического</w:t>
      </w:r>
      <w:r>
        <w:rPr>
          <w:spacing w:val="80"/>
        </w:rPr>
        <w:t xml:space="preserve"> </w:t>
      </w:r>
      <w:r>
        <w:t>образования</w:t>
      </w:r>
      <w:r>
        <w:rPr>
          <w:spacing w:val="80"/>
        </w:rPr>
        <w:t xml:space="preserve"> </w:t>
      </w:r>
      <w:r>
        <w:t>происходящим</w:t>
      </w:r>
      <w:r>
        <w:t xml:space="preserve"> изменениям</w:t>
      </w:r>
      <w:r>
        <w:rPr>
          <w:spacing w:val="40"/>
        </w:rPr>
        <w:t xml:space="preserve"> </w:t>
      </w:r>
      <w:r>
        <w:t>в</w:t>
      </w:r>
      <w:r>
        <w:rPr>
          <w:spacing w:val="40"/>
        </w:rPr>
        <w:t xml:space="preserve"> </w:t>
      </w:r>
      <w:r>
        <w:t>системе</w:t>
      </w:r>
      <w:r>
        <w:rPr>
          <w:spacing w:val="40"/>
        </w:rPr>
        <w:t xml:space="preserve"> </w:t>
      </w:r>
      <w:r>
        <w:t>образования</w:t>
      </w:r>
      <w:r>
        <w:rPr>
          <w:spacing w:val="40"/>
        </w:rPr>
        <w:t xml:space="preserve"> </w:t>
      </w:r>
      <w:r>
        <w:t>в</w:t>
      </w:r>
      <w:r>
        <w:rPr>
          <w:spacing w:val="40"/>
        </w:rPr>
        <w:t xml:space="preserve"> </w:t>
      </w:r>
      <w:r>
        <w:t>целом.</w:t>
      </w:r>
      <w:r>
        <w:rPr>
          <w:spacing w:val="40"/>
        </w:rPr>
        <w:t xml:space="preserve"> </w:t>
      </w:r>
      <w:r>
        <w:t>Формами</w:t>
      </w:r>
      <w:r>
        <w:rPr>
          <w:spacing w:val="40"/>
        </w:rPr>
        <w:t xml:space="preserve"> </w:t>
      </w:r>
      <w:r>
        <w:t>повышения</w:t>
      </w:r>
      <w:r>
        <w:rPr>
          <w:spacing w:val="40"/>
        </w:rPr>
        <w:t xml:space="preserve"> </w:t>
      </w:r>
      <w:r>
        <w:t>квалификации</w:t>
      </w:r>
      <w:r>
        <w:rPr>
          <w:spacing w:val="40"/>
        </w:rPr>
        <w:t xml:space="preserve"> </w:t>
      </w:r>
      <w:r>
        <w:t>могут</w:t>
      </w:r>
      <w:r>
        <w:rPr>
          <w:spacing w:val="40"/>
        </w:rPr>
        <w:t xml:space="preserve"> </w:t>
      </w:r>
      <w:r>
        <w:t>быть стажировки,</w:t>
      </w:r>
      <w:r>
        <w:rPr>
          <w:spacing w:val="40"/>
        </w:rPr>
        <w:t xml:space="preserve"> </w:t>
      </w:r>
      <w:r>
        <w:t>участие</w:t>
      </w:r>
      <w:r>
        <w:rPr>
          <w:spacing w:val="40"/>
        </w:rPr>
        <w:t xml:space="preserve"> </w:t>
      </w:r>
      <w:r>
        <w:t>в</w:t>
      </w:r>
      <w:r>
        <w:rPr>
          <w:spacing w:val="40"/>
        </w:rPr>
        <w:t xml:space="preserve"> </w:t>
      </w:r>
      <w:r>
        <w:t>конференциях,</w:t>
      </w:r>
      <w:r>
        <w:rPr>
          <w:spacing w:val="40"/>
        </w:rPr>
        <w:t xml:space="preserve"> </w:t>
      </w:r>
      <w:r>
        <w:t>обучающих</w:t>
      </w:r>
      <w:r>
        <w:rPr>
          <w:spacing w:val="40"/>
        </w:rPr>
        <w:t xml:space="preserve"> </w:t>
      </w:r>
      <w:r>
        <w:t>семинарах</w:t>
      </w:r>
      <w:r>
        <w:rPr>
          <w:spacing w:val="40"/>
        </w:rPr>
        <w:t xml:space="preserve"> </w:t>
      </w:r>
      <w:r>
        <w:t>и</w:t>
      </w:r>
      <w:r>
        <w:rPr>
          <w:spacing w:val="40"/>
        </w:rPr>
        <w:t xml:space="preserve"> </w:t>
      </w:r>
      <w:r>
        <w:t>мастер-классах</w:t>
      </w:r>
      <w:r>
        <w:rPr>
          <w:spacing w:val="40"/>
        </w:rPr>
        <w:t xml:space="preserve"> </w:t>
      </w:r>
      <w:r>
        <w:t>по</w:t>
      </w:r>
      <w:r>
        <w:rPr>
          <w:spacing w:val="40"/>
        </w:rPr>
        <w:t xml:space="preserve"> </w:t>
      </w:r>
      <w:r>
        <w:t>отдельным направлениям</w:t>
      </w:r>
      <w:r>
        <w:rPr>
          <w:spacing w:val="40"/>
        </w:rPr>
        <w:t xml:space="preserve"> </w:t>
      </w:r>
      <w:r>
        <w:t>реализации</w:t>
      </w:r>
      <w:r>
        <w:rPr>
          <w:spacing w:val="40"/>
        </w:rPr>
        <w:t xml:space="preserve"> </w:t>
      </w:r>
      <w:r>
        <w:t>основной</w:t>
      </w:r>
      <w:r>
        <w:rPr>
          <w:spacing w:val="40"/>
        </w:rPr>
        <w:t xml:space="preserve"> </w:t>
      </w:r>
      <w:r>
        <w:t>образовательной</w:t>
      </w:r>
      <w:r>
        <w:rPr>
          <w:spacing w:val="40"/>
        </w:rPr>
        <w:t xml:space="preserve"> </w:t>
      </w:r>
      <w:r>
        <w:t>программы,</w:t>
      </w:r>
      <w:r>
        <w:rPr>
          <w:spacing w:val="40"/>
        </w:rPr>
        <w:t xml:space="preserve"> </w:t>
      </w:r>
      <w:r>
        <w:t>дистанционное</w:t>
      </w:r>
      <w:r>
        <w:rPr>
          <w:spacing w:val="40"/>
        </w:rPr>
        <w:t xml:space="preserve"> </w:t>
      </w:r>
      <w:r>
        <w:t>образование</w:t>
      </w:r>
      <w:r>
        <w:t>, участие в различных педагогических проектах, создание и публикация методических материалов. Для</w:t>
      </w:r>
      <w:r>
        <w:rPr>
          <w:spacing w:val="80"/>
        </w:rPr>
        <w:t xml:space="preserve"> </w:t>
      </w:r>
      <w:r>
        <w:t>достижения</w:t>
      </w:r>
      <w:r>
        <w:rPr>
          <w:spacing w:val="80"/>
        </w:rPr>
        <w:t xml:space="preserve"> </w:t>
      </w:r>
      <w:r>
        <w:t>результатов</w:t>
      </w:r>
      <w:r>
        <w:rPr>
          <w:spacing w:val="80"/>
        </w:rPr>
        <w:t xml:space="preserve"> </w:t>
      </w:r>
      <w:r>
        <w:t>основной</w:t>
      </w:r>
      <w:r>
        <w:rPr>
          <w:spacing w:val="80"/>
        </w:rPr>
        <w:t xml:space="preserve"> </w:t>
      </w:r>
      <w:r>
        <w:t>образовательной</w:t>
      </w:r>
      <w:r>
        <w:rPr>
          <w:spacing w:val="80"/>
        </w:rPr>
        <w:t xml:space="preserve"> </w:t>
      </w:r>
      <w:r>
        <w:t>программы</w:t>
      </w:r>
      <w:r>
        <w:rPr>
          <w:spacing w:val="80"/>
        </w:rPr>
        <w:t xml:space="preserve"> </w:t>
      </w:r>
      <w:r>
        <w:t>в</w:t>
      </w:r>
      <w:r>
        <w:rPr>
          <w:spacing w:val="80"/>
        </w:rPr>
        <w:t xml:space="preserve"> </w:t>
      </w:r>
      <w:r>
        <w:t>ходе</w:t>
      </w:r>
      <w:r>
        <w:rPr>
          <w:spacing w:val="80"/>
        </w:rPr>
        <w:t xml:space="preserve"> </w:t>
      </w:r>
      <w:r>
        <w:t>её</w:t>
      </w:r>
      <w:r>
        <w:rPr>
          <w:spacing w:val="80"/>
        </w:rPr>
        <w:t xml:space="preserve"> </w:t>
      </w:r>
      <w:r>
        <w:t>реализации предполагается</w:t>
      </w:r>
      <w:r>
        <w:rPr>
          <w:spacing w:val="32"/>
        </w:rPr>
        <w:t xml:space="preserve"> </w:t>
      </w:r>
      <w:r>
        <w:t>оценка</w:t>
      </w:r>
      <w:r>
        <w:rPr>
          <w:spacing w:val="31"/>
        </w:rPr>
        <w:t xml:space="preserve"> </w:t>
      </w:r>
      <w:r>
        <w:t>качества</w:t>
      </w:r>
      <w:r>
        <w:rPr>
          <w:spacing w:val="31"/>
        </w:rPr>
        <w:t xml:space="preserve"> </w:t>
      </w:r>
      <w:r>
        <w:t>и</w:t>
      </w:r>
      <w:r>
        <w:rPr>
          <w:spacing w:val="33"/>
        </w:rPr>
        <w:t xml:space="preserve"> </w:t>
      </w:r>
      <w:r>
        <w:t>результативности</w:t>
      </w:r>
      <w:r>
        <w:rPr>
          <w:spacing w:val="34"/>
        </w:rPr>
        <w:t xml:space="preserve"> </w:t>
      </w:r>
      <w:r>
        <w:t>деятельности</w:t>
      </w:r>
      <w:r>
        <w:rPr>
          <w:spacing w:val="32"/>
        </w:rPr>
        <w:t xml:space="preserve"> </w:t>
      </w:r>
      <w:r>
        <w:t>педагогических</w:t>
      </w:r>
      <w:r>
        <w:rPr>
          <w:spacing w:val="34"/>
        </w:rPr>
        <w:t xml:space="preserve"> </w:t>
      </w:r>
      <w:r>
        <w:t>работников</w:t>
      </w:r>
      <w:r>
        <w:rPr>
          <w:spacing w:val="32"/>
        </w:rPr>
        <w:t xml:space="preserve"> </w:t>
      </w:r>
      <w:r>
        <w:t>с целью</w:t>
      </w:r>
      <w:r>
        <w:rPr>
          <w:spacing w:val="47"/>
        </w:rPr>
        <w:t xml:space="preserve"> </w:t>
      </w:r>
      <w:r>
        <w:t>коррекции</w:t>
      </w:r>
      <w:r>
        <w:rPr>
          <w:spacing w:val="48"/>
        </w:rPr>
        <w:t xml:space="preserve"> </w:t>
      </w:r>
      <w:r>
        <w:t>их</w:t>
      </w:r>
      <w:r>
        <w:rPr>
          <w:spacing w:val="50"/>
        </w:rPr>
        <w:t xml:space="preserve"> </w:t>
      </w:r>
      <w:r>
        <w:t>деятельности,</w:t>
      </w:r>
      <w:r>
        <w:rPr>
          <w:spacing w:val="47"/>
        </w:rPr>
        <w:t xml:space="preserve"> </w:t>
      </w:r>
      <w:r>
        <w:t>а</w:t>
      </w:r>
      <w:r>
        <w:rPr>
          <w:spacing w:val="47"/>
        </w:rPr>
        <w:t xml:space="preserve"> </w:t>
      </w:r>
      <w:r>
        <w:t>также</w:t>
      </w:r>
      <w:r>
        <w:rPr>
          <w:spacing w:val="47"/>
        </w:rPr>
        <w:t xml:space="preserve"> </w:t>
      </w:r>
      <w:r>
        <w:t>определения</w:t>
      </w:r>
      <w:r>
        <w:rPr>
          <w:spacing w:val="47"/>
        </w:rPr>
        <w:t xml:space="preserve"> </w:t>
      </w:r>
      <w:r>
        <w:t>стимулирующей</w:t>
      </w:r>
      <w:r>
        <w:rPr>
          <w:spacing w:val="49"/>
        </w:rPr>
        <w:t xml:space="preserve"> </w:t>
      </w:r>
      <w:r>
        <w:t>части</w:t>
      </w:r>
      <w:r>
        <w:rPr>
          <w:spacing w:val="48"/>
        </w:rPr>
        <w:t xml:space="preserve"> </w:t>
      </w:r>
      <w:r>
        <w:t>фонда</w:t>
      </w:r>
      <w:r>
        <w:rPr>
          <w:spacing w:val="47"/>
        </w:rPr>
        <w:t xml:space="preserve"> </w:t>
      </w:r>
      <w:r>
        <w:rPr>
          <w:spacing w:val="-2"/>
        </w:rPr>
        <w:t>оплаты</w:t>
      </w:r>
    </w:p>
    <w:p w:rsidR="004D001B" w:rsidRDefault="00FF118F">
      <w:pPr>
        <w:pStyle w:val="a3"/>
        <w:spacing w:line="272" w:lineRule="exact"/>
        <w:jc w:val="left"/>
      </w:pPr>
      <w:r>
        <w:rPr>
          <w:spacing w:val="-2"/>
        </w:rPr>
        <w:t>труда.</w:t>
      </w:r>
    </w:p>
    <w:p w:rsidR="004D001B" w:rsidRDefault="00FF118F">
      <w:pPr>
        <w:pStyle w:val="a3"/>
        <w:spacing w:after="6"/>
        <w:ind w:left="1248"/>
        <w:jc w:val="left"/>
      </w:pPr>
      <w:r>
        <w:t>Критерии</w:t>
      </w:r>
      <w:r>
        <w:rPr>
          <w:spacing w:val="-10"/>
        </w:rPr>
        <w:t xml:space="preserve"> </w:t>
      </w:r>
      <w:r>
        <w:t>оценки</w:t>
      </w:r>
      <w:r>
        <w:rPr>
          <w:spacing w:val="-8"/>
        </w:rPr>
        <w:t xml:space="preserve"> </w:t>
      </w:r>
      <w:r>
        <w:t>результативности</w:t>
      </w:r>
      <w:r>
        <w:rPr>
          <w:spacing w:val="-8"/>
        </w:rPr>
        <w:t xml:space="preserve"> </w:t>
      </w:r>
      <w:r>
        <w:t>деятельности</w:t>
      </w:r>
      <w:r>
        <w:rPr>
          <w:spacing w:val="-7"/>
        </w:rPr>
        <w:t xml:space="preserve"> </w:t>
      </w:r>
      <w:r>
        <w:t>педагогических</w:t>
      </w:r>
      <w:r>
        <w:rPr>
          <w:spacing w:val="-6"/>
        </w:rPr>
        <w:t xml:space="preserve"> </w:t>
      </w:r>
      <w:r>
        <w:rPr>
          <w:spacing w:val="-2"/>
        </w:rPr>
        <w:t>работников</w:t>
      </w:r>
    </w:p>
    <w:tbl>
      <w:tblPr>
        <w:tblStyle w:val="TableNormal"/>
        <w:tblW w:w="0" w:type="auto"/>
        <w:tblInd w:w="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12"/>
        <w:gridCol w:w="6035"/>
      </w:tblGrid>
      <w:tr w:rsidR="004D001B">
        <w:trPr>
          <w:trHeight w:val="275"/>
        </w:trPr>
        <w:tc>
          <w:tcPr>
            <w:tcW w:w="4112" w:type="dxa"/>
          </w:tcPr>
          <w:p w:rsidR="004D001B" w:rsidRDefault="00FF118F">
            <w:pPr>
              <w:pStyle w:val="TableParagraph"/>
              <w:spacing w:line="256" w:lineRule="exact"/>
              <w:ind w:left="108"/>
              <w:rPr>
                <w:sz w:val="24"/>
              </w:rPr>
            </w:pPr>
            <w:r>
              <w:rPr>
                <w:sz w:val="24"/>
              </w:rPr>
              <w:t>Критерии</w:t>
            </w:r>
            <w:r>
              <w:rPr>
                <w:spacing w:val="-8"/>
                <w:sz w:val="24"/>
              </w:rPr>
              <w:t xml:space="preserve"> </w:t>
            </w:r>
            <w:r>
              <w:rPr>
                <w:spacing w:val="-2"/>
                <w:sz w:val="24"/>
              </w:rPr>
              <w:t>оценки</w:t>
            </w:r>
          </w:p>
        </w:tc>
        <w:tc>
          <w:tcPr>
            <w:tcW w:w="6035" w:type="dxa"/>
          </w:tcPr>
          <w:p w:rsidR="004D001B" w:rsidRDefault="00FF118F">
            <w:pPr>
              <w:pStyle w:val="TableParagraph"/>
              <w:spacing w:line="256" w:lineRule="exact"/>
              <w:rPr>
                <w:sz w:val="24"/>
              </w:rPr>
            </w:pPr>
            <w:r>
              <w:rPr>
                <w:sz w:val="24"/>
              </w:rPr>
              <w:t>Содержание</w:t>
            </w:r>
            <w:r>
              <w:rPr>
                <w:spacing w:val="-4"/>
                <w:sz w:val="24"/>
              </w:rPr>
              <w:t xml:space="preserve"> </w:t>
            </w:r>
            <w:r>
              <w:rPr>
                <w:spacing w:val="-2"/>
                <w:sz w:val="24"/>
              </w:rPr>
              <w:t>критерия</w:t>
            </w:r>
          </w:p>
        </w:tc>
      </w:tr>
      <w:tr w:rsidR="004D001B">
        <w:trPr>
          <w:trHeight w:val="1519"/>
        </w:trPr>
        <w:tc>
          <w:tcPr>
            <w:tcW w:w="4112" w:type="dxa"/>
          </w:tcPr>
          <w:p w:rsidR="004D001B" w:rsidRDefault="00FF118F">
            <w:pPr>
              <w:pStyle w:val="TableParagraph"/>
              <w:spacing w:line="242" w:lineRule="auto"/>
              <w:ind w:left="108"/>
            </w:pPr>
            <w:r>
              <w:t xml:space="preserve">Достижение обучающимися личностных </w:t>
            </w:r>
            <w:r>
              <w:rPr>
                <w:spacing w:val="-2"/>
              </w:rPr>
              <w:t>результатов</w:t>
            </w:r>
          </w:p>
        </w:tc>
        <w:tc>
          <w:tcPr>
            <w:tcW w:w="6035" w:type="dxa"/>
          </w:tcPr>
          <w:p w:rsidR="004D001B" w:rsidRDefault="00FF118F">
            <w:pPr>
              <w:pStyle w:val="TableParagraph"/>
              <w:ind w:right="94"/>
              <w:jc w:val="both"/>
            </w:pPr>
            <w:r>
              <w:t>Готовность и способность обучающихся к саморазвитию, сформированность мотивации к обучению и познанию, ценностносмысловые установки обучающихся, отражающие их</w:t>
            </w:r>
            <w:r>
              <w:rPr>
                <w:spacing w:val="77"/>
                <w:w w:val="150"/>
              </w:rPr>
              <w:t xml:space="preserve">  </w:t>
            </w:r>
            <w:r>
              <w:t>индивидуально-личностные</w:t>
            </w:r>
            <w:r>
              <w:rPr>
                <w:spacing w:val="78"/>
                <w:w w:val="150"/>
              </w:rPr>
              <w:t xml:space="preserve">  </w:t>
            </w:r>
            <w:r>
              <w:t>позиции,</w:t>
            </w:r>
            <w:r>
              <w:rPr>
                <w:spacing w:val="78"/>
                <w:w w:val="150"/>
              </w:rPr>
              <w:t xml:space="preserve">  </w:t>
            </w:r>
            <w:r>
              <w:rPr>
                <w:spacing w:val="-2"/>
              </w:rPr>
              <w:t>социальные</w:t>
            </w:r>
          </w:p>
          <w:p w:rsidR="004D001B" w:rsidRDefault="00FF118F">
            <w:pPr>
              <w:pStyle w:val="TableParagraph"/>
              <w:spacing w:line="252" w:lineRule="exact"/>
              <w:ind w:right="96"/>
              <w:jc w:val="both"/>
            </w:pPr>
            <w:r>
              <w:t>компетенции,</w:t>
            </w:r>
            <w:r>
              <w:rPr>
                <w:spacing w:val="-12"/>
              </w:rPr>
              <w:t xml:space="preserve"> </w:t>
            </w:r>
            <w:r>
              <w:t>личностные</w:t>
            </w:r>
            <w:r>
              <w:rPr>
                <w:spacing w:val="-9"/>
              </w:rPr>
              <w:t xml:space="preserve"> </w:t>
            </w:r>
            <w:r>
              <w:t>качества;</w:t>
            </w:r>
            <w:r>
              <w:rPr>
                <w:spacing w:val="-10"/>
              </w:rPr>
              <w:t xml:space="preserve"> </w:t>
            </w:r>
            <w:r>
              <w:t>сформированность</w:t>
            </w:r>
            <w:r>
              <w:rPr>
                <w:spacing w:val="-9"/>
              </w:rPr>
              <w:t xml:space="preserve"> </w:t>
            </w:r>
            <w:r>
              <w:t>основ гражданской идентичности</w:t>
            </w:r>
          </w:p>
        </w:tc>
      </w:tr>
      <w:tr w:rsidR="004D001B">
        <w:trPr>
          <w:trHeight w:val="1379"/>
        </w:trPr>
        <w:tc>
          <w:tcPr>
            <w:tcW w:w="4112" w:type="dxa"/>
          </w:tcPr>
          <w:p w:rsidR="004D001B" w:rsidRDefault="00FF118F">
            <w:pPr>
              <w:pStyle w:val="TableParagraph"/>
              <w:tabs>
                <w:tab w:val="left" w:pos="2423"/>
              </w:tabs>
              <w:ind w:left="108" w:right="98"/>
              <w:rPr>
                <w:sz w:val="24"/>
              </w:rPr>
            </w:pPr>
            <w:r>
              <w:rPr>
                <w:spacing w:val="-2"/>
                <w:sz w:val="24"/>
              </w:rPr>
              <w:t>Достижение</w:t>
            </w:r>
            <w:r>
              <w:rPr>
                <w:sz w:val="24"/>
              </w:rPr>
              <w:tab/>
            </w:r>
            <w:r>
              <w:rPr>
                <w:spacing w:val="-2"/>
                <w:sz w:val="24"/>
              </w:rPr>
              <w:t xml:space="preserve">обучающимися </w:t>
            </w:r>
            <w:r>
              <w:rPr>
                <w:sz w:val="24"/>
              </w:rPr>
              <w:t>метапредметных результатов</w:t>
            </w:r>
          </w:p>
        </w:tc>
        <w:tc>
          <w:tcPr>
            <w:tcW w:w="6035" w:type="dxa"/>
          </w:tcPr>
          <w:p w:rsidR="004D001B" w:rsidRDefault="00FF118F">
            <w:pPr>
              <w:pStyle w:val="TableParagraph"/>
              <w:ind w:right="96"/>
              <w:jc w:val="both"/>
              <w:rPr>
                <w:sz w:val="24"/>
              </w:rPr>
            </w:pPr>
            <w:r>
              <w:rPr>
                <w:sz w:val="24"/>
              </w:rPr>
              <w:t>Освоенные обучающимися универсальные учебные действия (познавательные, регулятивные и коммуникативные), обеспечивающие овладение ключевыми</w:t>
            </w:r>
            <w:r>
              <w:rPr>
                <w:spacing w:val="31"/>
                <w:sz w:val="24"/>
              </w:rPr>
              <w:t xml:space="preserve">  </w:t>
            </w:r>
            <w:r>
              <w:rPr>
                <w:sz w:val="24"/>
              </w:rPr>
              <w:t>компетенциями,</w:t>
            </w:r>
            <w:r>
              <w:rPr>
                <w:spacing w:val="33"/>
                <w:sz w:val="24"/>
              </w:rPr>
              <w:t xml:space="preserve">  </w:t>
            </w:r>
            <w:r>
              <w:rPr>
                <w:sz w:val="24"/>
              </w:rPr>
              <w:t>составляющими</w:t>
            </w:r>
            <w:r>
              <w:rPr>
                <w:spacing w:val="34"/>
                <w:sz w:val="24"/>
              </w:rPr>
              <w:t xml:space="preserve">  </w:t>
            </w:r>
            <w:r>
              <w:rPr>
                <w:spacing w:val="-2"/>
                <w:sz w:val="24"/>
              </w:rPr>
              <w:t>основу</w:t>
            </w:r>
          </w:p>
          <w:p w:rsidR="004D001B" w:rsidRDefault="00FF118F">
            <w:pPr>
              <w:pStyle w:val="TableParagraph"/>
              <w:spacing w:line="261" w:lineRule="exact"/>
              <w:jc w:val="both"/>
              <w:rPr>
                <w:sz w:val="24"/>
              </w:rPr>
            </w:pPr>
            <w:r>
              <w:rPr>
                <w:sz w:val="24"/>
              </w:rPr>
              <w:t>умения</w:t>
            </w:r>
            <w:r>
              <w:rPr>
                <w:spacing w:val="-1"/>
                <w:sz w:val="24"/>
              </w:rPr>
              <w:t xml:space="preserve"> </w:t>
            </w:r>
            <w:r>
              <w:rPr>
                <w:sz w:val="24"/>
              </w:rPr>
              <w:t>учиться,</w:t>
            </w:r>
            <w:r>
              <w:rPr>
                <w:spacing w:val="-5"/>
                <w:sz w:val="24"/>
              </w:rPr>
              <w:t xml:space="preserve"> </w:t>
            </w:r>
            <w:r>
              <w:rPr>
                <w:sz w:val="24"/>
              </w:rPr>
              <w:t>и</w:t>
            </w:r>
            <w:r>
              <w:rPr>
                <w:spacing w:val="-4"/>
                <w:sz w:val="24"/>
              </w:rPr>
              <w:t xml:space="preserve"> </w:t>
            </w:r>
            <w:r>
              <w:rPr>
                <w:sz w:val="24"/>
              </w:rPr>
              <w:t>межпредметными</w:t>
            </w:r>
            <w:r>
              <w:rPr>
                <w:spacing w:val="-4"/>
                <w:sz w:val="24"/>
              </w:rPr>
              <w:t xml:space="preserve"> </w:t>
            </w:r>
            <w:r>
              <w:rPr>
                <w:spacing w:val="-2"/>
                <w:sz w:val="24"/>
              </w:rPr>
              <w:t>понятиями</w:t>
            </w:r>
          </w:p>
        </w:tc>
      </w:tr>
      <w:tr w:rsidR="004D001B">
        <w:trPr>
          <w:trHeight w:val="1656"/>
        </w:trPr>
        <w:tc>
          <w:tcPr>
            <w:tcW w:w="4112" w:type="dxa"/>
          </w:tcPr>
          <w:p w:rsidR="004D001B" w:rsidRDefault="00FF118F">
            <w:pPr>
              <w:pStyle w:val="TableParagraph"/>
              <w:tabs>
                <w:tab w:val="left" w:pos="2423"/>
              </w:tabs>
              <w:ind w:left="108" w:right="98"/>
              <w:rPr>
                <w:sz w:val="24"/>
              </w:rPr>
            </w:pPr>
            <w:r>
              <w:rPr>
                <w:spacing w:val="-2"/>
                <w:sz w:val="24"/>
              </w:rPr>
              <w:t>Достижение</w:t>
            </w:r>
            <w:r>
              <w:rPr>
                <w:sz w:val="24"/>
              </w:rPr>
              <w:tab/>
            </w:r>
            <w:r>
              <w:rPr>
                <w:spacing w:val="-2"/>
                <w:sz w:val="24"/>
              </w:rPr>
              <w:t xml:space="preserve">обучающимися </w:t>
            </w:r>
            <w:r>
              <w:rPr>
                <w:sz w:val="24"/>
              </w:rPr>
              <w:t>предметных результатов</w:t>
            </w:r>
          </w:p>
        </w:tc>
        <w:tc>
          <w:tcPr>
            <w:tcW w:w="6035" w:type="dxa"/>
          </w:tcPr>
          <w:p w:rsidR="004D001B" w:rsidRDefault="00FF118F">
            <w:pPr>
              <w:pStyle w:val="TableParagraph"/>
              <w:ind w:right="98"/>
              <w:jc w:val="both"/>
              <w:rPr>
                <w:sz w:val="24"/>
              </w:rPr>
            </w:pPr>
            <w:r>
              <w:rPr>
                <w:sz w:val="24"/>
              </w:rPr>
              <w:t>Освоенный обучающимися в ходе изучения учебного предмета опыт специфической для данной предметной области деятельности по получению нового знан</w:t>
            </w:r>
            <w:r>
              <w:rPr>
                <w:sz w:val="24"/>
              </w:rPr>
              <w:t>ия, его преобразованию и применению, а также система основополагающих</w:t>
            </w:r>
            <w:r>
              <w:rPr>
                <w:spacing w:val="53"/>
                <w:sz w:val="24"/>
              </w:rPr>
              <w:t xml:space="preserve">   </w:t>
            </w:r>
            <w:r>
              <w:rPr>
                <w:sz w:val="24"/>
              </w:rPr>
              <w:t>элементов</w:t>
            </w:r>
            <w:r>
              <w:rPr>
                <w:spacing w:val="56"/>
                <w:sz w:val="24"/>
              </w:rPr>
              <w:t xml:space="preserve">   </w:t>
            </w:r>
            <w:r>
              <w:rPr>
                <w:sz w:val="24"/>
              </w:rPr>
              <w:t>научного</w:t>
            </w:r>
            <w:r>
              <w:rPr>
                <w:spacing w:val="58"/>
                <w:sz w:val="24"/>
              </w:rPr>
              <w:t xml:space="preserve">   </w:t>
            </w:r>
            <w:r>
              <w:rPr>
                <w:spacing w:val="-2"/>
                <w:sz w:val="24"/>
              </w:rPr>
              <w:t>знания,</w:t>
            </w:r>
          </w:p>
          <w:p w:rsidR="004D001B" w:rsidRDefault="00FF118F">
            <w:pPr>
              <w:pStyle w:val="TableParagraph"/>
              <w:spacing w:line="261" w:lineRule="exact"/>
              <w:jc w:val="both"/>
              <w:rPr>
                <w:sz w:val="24"/>
              </w:rPr>
            </w:pPr>
            <w:r>
              <w:rPr>
                <w:sz w:val="24"/>
              </w:rPr>
              <w:t>лежащих</w:t>
            </w:r>
            <w:r>
              <w:rPr>
                <w:spacing w:val="-1"/>
                <w:sz w:val="24"/>
              </w:rPr>
              <w:t xml:space="preserve"> </w:t>
            </w:r>
            <w:r>
              <w:rPr>
                <w:sz w:val="24"/>
              </w:rPr>
              <w:t>в</w:t>
            </w:r>
            <w:r>
              <w:rPr>
                <w:spacing w:val="-4"/>
                <w:sz w:val="24"/>
              </w:rPr>
              <w:t xml:space="preserve"> </w:t>
            </w:r>
            <w:r>
              <w:rPr>
                <w:sz w:val="24"/>
              </w:rPr>
              <w:t>основе</w:t>
            </w:r>
            <w:r>
              <w:rPr>
                <w:spacing w:val="-4"/>
                <w:sz w:val="24"/>
              </w:rPr>
              <w:t xml:space="preserve"> </w:t>
            </w:r>
            <w:r>
              <w:rPr>
                <w:sz w:val="24"/>
              </w:rPr>
              <w:t>современной</w:t>
            </w:r>
            <w:r>
              <w:rPr>
                <w:spacing w:val="-3"/>
                <w:sz w:val="24"/>
              </w:rPr>
              <w:t xml:space="preserve"> </w:t>
            </w:r>
            <w:r>
              <w:rPr>
                <w:sz w:val="24"/>
              </w:rPr>
              <w:t>научной</w:t>
            </w:r>
            <w:r>
              <w:rPr>
                <w:spacing w:val="-3"/>
                <w:sz w:val="24"/>
              </w:rPr>
              <w:t xml:space="preserve"> </w:t>
            </w:r>
            <w:r>
              <w:rPr>
                <w:sz w:val="24"/>
              </w:rPr>
              <w:t>картины</w:t>
            </w:r>
            <w:r>
              <w:rPr>
                <w:spacing w:val="-2"/>
                <w:sz w:val="24"/>
              </w:rPr>
              <w:t xml:space="preserve"> </w:t>
            </w:r>
            <w:r>
              <w:rPr>
                <w:spacing w:val="-4"/>
                <w:sz w:val="24"/>
              </w:rPr>
              <w:t>мира</w:t>
            </w:r>
          </w:p>
        </w:tc>
      </w:tr>
    </w:tbl>
    <w:p w:rsidR="004D001B" w:rsidRDefault="00FF118F">
      <w:pPr>
        <w:pStyle w:val="a3"/>
        <w:spacing w:before="271"/>
        <w:ind w:right="575" w:firstLine="708"/>
      </w:pPr>
      <w:r>
        <w:t>Деятельность школы по обеспечению непрерывного повышения квалификации всех педагогических</w:t>
      </w:r>
      <w:r>
        <w:rPr>
          <w:spacing w:val="-8"/>
        </w:rPr>
        <w:t xml:space="preserve"> </w:t>
      </w:r>
      <w:r>
        <w:t>работников,</w:t>
      </w:r>
      <w:r>
        <w:rPr>
          <w:spacing w:val="-10"/>
        </w:rPr>
        <w:t xml:space="preserve"> </w:t>
      </w:r>
      <w:r>
        <w:t>организации</w:t>
      </w:r>
      <w:r>
        <w:rPr>
          <w:spacing w:val="-6"/>
        </w:rPr>
        <w:t xml:space="preserve"> </w:t>
      </w:r>
      <w:r>
        <w:t>участия</w:t>
      </w:r>
      <w:r>
        <w:rPr>
          <w:spacing w:val="-10"/>
        </w:rPr>
        <w:t xml:space="preserve"> </w:t>
      </w:r>
      <w:r>
        <w:t>в</w:t>
      </w:r>
      <w:r>
        <w:rPr>
          <w:spacing w:val="-10"/>
        </w:rPr>
        <w:t xml:space="preserve"> </w:t>
      </w:r>
      <w:r>
        <w:t>аттестации</w:t>
      </w:r>
      <w:r>
        <w:rPr>
          <w:spacing w:val="-9"/>
        </w:rPr>
        <w:t xml:space="preserve"> </w:t>
      </w:r>
      <w:r>
        <w:t>кадров</w:t>
      </w:r>
      <w:r>
        <w:rPr>
          <w:spacing w:val="-10"/>
        </w:rPr>
        <w:t xml:space="preserve"> </w:t>
      </w:r>
      <w:r>
        <w:t>на</w:t>
      </w:r>
      <w:r>
        <w:rPr>
          <w:spacing w:val="-11"/>
        </w:rPr>
        <w:t xml:space="preserve"> </w:t>
      </w:r>
      <w:r>
        <w:t>соответствие</w:t>
      </w:r>
      <w:r>
        <w:rPr>
          <w:spacing w:val="-11"/>
        </w:rPr>
        <w:t xml:space="preserve"> </w:t>
      </w:r>
      <w:r>
        <w:t>занимаемой должности</w:t>
      </w:r>
      <w:r>
        <w:rPr>
          <w:spacing w:val="-5"/>
        </w:rPr>
        <w:t xml:space="preserve"> </w:t>
      </w:r>
      <w:r>
        <w:t>и</w:t>
      </w:r>
      <w:r>
        <w:rPr>
          <w:spacing w:val="-7"/>
        </w:rPr>
        <w:t xml:space="preserve"> </w:t>
      </w:r>
      <w:r>
        <w:t>квалификационную</w:t>
      </w:r>
      <w:r>
        <w:rPr>
          <w:spacing w:val="-5"/>
        </w:rPr>
        <w:t xml:space="preserve"> </w:t>
      </w:r>
      <w:r>
        <w:t>категорию</w:t>
      </w:r>
      <w:r>
        <w:rPr>
          <w:spacing w:val="-1"/>
        </w:rPr>
        <w:t xml:space="preserve"> </w:t>
      </w:r>
      <w:r>
        <w:t>в</w:t>
      </w:r>
      <w:r>
        <w:rPr>
          <w:spacing w:val="-6"/>
        </w:rPr>
        <w:t xml:space="preserve"> </w:t>
      </w:r>
      <w:r>
        <w:t>соответствии</w:t>
      </w:r>
      <w:r>
        <w:rPr>
          <w:spacing w:val="-5"/>
        </w:rPr>
        <w:t xml:space="preserve"> </w:t>
      </w:r>
      <w:r>
        <w:t>с</w:t>
      </w:r>
      <w:r>
        <w:rPr>
          <w:spacing w:val="-7"/>
        </w:rPr>
        <w:t xml:space="preserve"> </w:t>
      </w:r>
      <w:r>
        <w:t>приказом</w:t>
      </w:r>
      <w:r>
        <w:rPr>
          <w:spacing w:val="-7"/>
        </w:rPr>
        <w:t xml:space="preserve"> </w:t>
      </w:r>
      <w:r>
        <w:t>Министерства</w:t>
      </w:r>
      <w:r>
        <w:rPr>
          <w:spacing w:val="-7"/>
        </w:rPr>
        <w:t xml:space="preserve"> </w:t>
      </w:r>
      <w:r>
        <w:t>образования и науки РФ от 07апреля 2014 г. № 276 «Об утверждении Порядка проведения аттестации педагогических работников организаций, осуществляющих образовательную деятельность» отражаются в ежегодно составляемых перспективных планах аттестации педагогиче</w:t>
      </w:r>
      <w:r>
        <w:t>ских работников</w:t>
      </w:r>
      <w:r>
        <w:rPr>
          <w:spacing w:val="-12"/>
        </w:rPr>
        <w:t xml:space="preserve"> </w:t>
      </w:r>
      <w:r>
        <w:t>и</w:t>
      </w:r>
      <w:r>
        <w:rPr>
          <w:spacing w:val="-6"/>
        </w:rPr>
        <w:t xml:space="preserve"> </w:t>
      </w:r>
      <w:r>
        <w:t>аттестации</w:t>
      </w:r>
      <w:r>
        <w:rPr>
          <w:spacing w:val="-6"/>
        </w:rPr>
        <w:t xml:space="preserve"> </w:t>
      </w:r>
      <w:r>
        <w:t>педагогических</w:t>
      </w:r>
      <w:r>
        <w:rPr>
          <w:spacing w:val="-5"/>
        </w:rPr>
        <w:t xml:space="preserve"> </w:t>
      </w:r>
      <w:r>
        <w:t>кадров.</w:t>
      </w:r>
      <w:r>
        <w:rPr>
          <w:spacing w:val="-7"/>
        </w:rPr>
        <w:t xml:space="preserve"> </w:t>
      </w:r>
      <w:r>
        <w:t>Ожидаемый</w:t>
      </w:r>
      <w:r>
        <w:rPr>
          <w:spacing w:val="-6"/>
        </w:rPr>
        <w:t xml:space="preserve"> </w:t>
      </w:r>
      <w:r>
        <w:t>результат</w:t>
      </w:r>
      <w:r>
        <w:rPr>
          <w:spacing w:val="-6"/>
        </w:rPr>
        <w:t xml:space="preserve"> </w:t>
      </w:r>
      <w:r>
        <w:t>повышения</w:t>
      </w:r>
      <w:r>
        <w:rPr>
          <w:spacing w:val="-6"/>
        </w:rPr>
        <w:t xml:space="preserve"> </w:t>
      </w:r>
      <w:r>
        <w:rPr>
          <w:spacing w:val="-2"/>
        </w:rPr>
        <w:t>квалификации</w:t>
      </w:r>
    </w:p>
    <w:p w:rsidR="004D001B" w:rsidRDefault="00FF118F">
      <w:pPr>
        <w:pStyle w:val="a3"/>
      </w:pPr>
      <w:r>
        <w:t>—</w:t>
      </w:r>
      <w:r>
        <w:rPr>
          <w:spacing w:val="52"/>
        </w:rPr>
        <w:t xml:space="preserve"> </w:t>
      </w:r>
      <w:r>
        <w:t>профессиональная</w:t>
      </w:r>
      <w:r>
        <w:rPr>
          <w:spacing w:val="51"/>
        </w:rPr>
        <w:t xml:space="preserve"> </w:t>
      </w:r>
      <w:r>
        <w:t>готовность</w:t>
      </w:r>
      <w:r>
        <w:rPr>
          <w:spacing w:val="54"/>
        </w:rPr>
        <w:t xml:space="preserve"> </w:t>
      </w:r>
      <w:r>
        <w:t>работников</w:t>
      </w:r>
      <w:r>
        <w:rPr>
          <w:spacing w:val="53"/>
        </w:rPr>
        <w:t xml:space="preserve"> </w:t>
      </w:r>
      <w:r>
        <w:t>школы</w:t>
      </w:r>
      <w:r>
        <w:rPr>
          <w:spacing w:val="53"/>
        </w:rPr>
        <w:t xml:space="preserve"> </w:t>
      </w:r>
      <w:r>
        <w:t>к</w:t>
      </w:r>
      <w:r>
        <w:rPr>
          <w:spacing w:val="52"/>
        </w:rPr>
        <w:t xml:space="preserve"> </w:t>
      </w:r>
      <w:r>
        <w:t>реализации</w:t>
      </w:r>
      <w:r>
        <w:rPr>
          <w:spacing w:val="51"/>
        </w:rPr>
        <w:t xml:space="preserve"> </w:t>
      </w:r>
      <w:r>
        <w:t>стандарта</w:t>
      </w:r>
      <w:r>
        <w:rPr>
          <w:spacing w:val="54"/>
        </w:rPr>
        <w:t xml:space="preserve"> </w:t>
      </w:r>
      <w:r>
        <w:t>среднего</w:t>
      </w:r>
      <w:r>
        <w:rPr>
          <w:spacing w:val="54"/>
        </w:rPr>
        <w:t xml:space="preserve"> </w:t>
      </w:r>
      <w:r>
        <w:rPr>
          <w:spacing w:val="-2"/>
        </w:rPr>
        <w:t>общего</w:t>
      </w:r>
    </w:p>
    <w:p w:rsidR="004D001B" w:rsidRDefault="004D001B">
      <w:pPr>
        <w:sectPr w:rsidR="004D001B">
          <w:type w:val="continuous"/>
          <w:pgSz w:w="11920" w:h="16850"/>
          <w:pgMar w:top="780" w:right="160" w:bottom="2180" w:left="480" w:header="0" w:footer="1924" w:gutter="0"/>
          <w:cols w:space="720"/>
        </w:sectPr>
      </w:pPr>
    </w:p>
    <w:p w:rsidR="004D001B" w:rsidRDefault="00FF118F">
      <w:pPr>
        <w:pStyle w:val="a3"/>
        <w:spacing w:before="68"/>
        <w:jc w:val="left"/>
      </w:pPr>
      <w:r>
        <w:rPr>
          <w:spacing w:val="-2"/>
        </w:rPr>
        <w:t>образования:</w:t>
      </w:r>
    </w:p>
    <w:p w:rsidR="004D001B" w:rsidRDefault="00FF118F">
      <w:pPr>
        <w:pStyle w:val="a4"/>
        <w:numPr>
          <w:ilvl w:val="0"/>
          <w:numId w:val="8"/>
        </w:numPr>
        <w:tabs>
          <w:tab w:val="left" w:pos="1260"/>
        </w:tabs>
        <w:ind w:right="582" w:firstLine="0"/>
        <w:rPr>
          <w:sz w:val="24"/>
        </w:rPr>
      </w:pPr>
      <w:r>
        <w:rPr>
          <w:sz w:val="24"/>
        </w:rPr>
        <w:t>обеспечение оптимального вхождения работни</w:t>
      </w:r>
      <w:r>
        <w:rPr>
          <w:sz w:val="24"/>
        </w:rPr>
        <w:t>ков образования в систему ценностей современного образования;</w:t>
      </w:r>
    </w:p>
    <w:p w:rsidR="004D001B" w:rsidRDefault="00FF118F">
      <w:pPr>
        <w:pStyle w:val="a4"/>
        <w:numPr>
          <w:ilvl w:val="0"/>
          <w:numId w:val="8"/>
        </w:numPr>
        <w:tabs>
          <w:tab w:val="left" w:pos="1260"/>
        </w:tabs>
        <w:ind w:right="583" w:firstLine="0"/>
        <w:rPr>
          <w:sz w:val="24"/>
        </w:rPr>
      </w:pPr>
      <w:r>
        <w:rPr>
          <w:sz w:val="24"/>
        </w:rPr>
        <w:t xml:space="preserve">освоение новой системы требований к структуре АООП СОО, результатам её освоения и условиям реализации, а также системы оценки итогов образовательной деятельности </w:t>
      </w:r>
      <w:r>
        <w:rPr>
          <w:spacing w:val="-2"/>
          <w:sz w:val="24"/>
        </w:rPr>
        <w:t>обучающихся;</w:t>
      </w:r>
    </w:p>
    <w:p w:rsidR="004D001B" w:rsidRDefault="00FF118F">
      <w:pPr>
        <w:pStyle w:val="a4"/>
        <w:numPr>
          <w:ilvl w:val="0"/>
          <w:numId w:val="8"/>
        </w:numPr>
        <w:tabs>
          <w:tab w:val="left" w:pos="1260"/>
        </w:tabs>
        <w:ind w:right="579" w:firstLine="0"/>
        <w:rPr>
          <w:sz w:val="24"/>
        </w:rPr>
      </w:pPr>
      <w:r>
        <w:rPr>
          <w:sz w:val="24"/>
        </w:rPr>
        <w:t>овладение учебно-ме</w:t>
      </w:r>
      <w:r>
        <w:rPr>
          <w:sz w:val="24"/>
        </w:rPr>
        <w:t>тодическими и информационно-методическими ресурсами, необходимыми для успешного решения задач образовательного станда</w:t>
      </w:r>
      <w:bookmarkStart w:id="45" w:name="_bookmark17"/>
      <w:bookmarkEnd w:id="45"/>
      <w:r>
        <w:rPr>
          <w:sz w:val="24"/>
        </w:rPr>
        <w:t>рта.</w:t>
      </w:r>
    </w:p>
    <w:p w:rsidR="004D001B" w:rsidRDefault="004D001B">
      <w:pPr>
        <w:pStyle w:val="a3"/>
        <w:ind w:left="0"/>
        <w:jc w:val="left"/>
      </w:pPr>
    </w:p>
    <w:p w:rsidR="004D001B" w:rsidRDefault="00FF118F">
      <w:pPr>
        <w:pStyle w:val="a3"/>
        <w:ind w:right="572" w:firstLine="768"/>
      </w:pPr>
      <w:r>
        <w:t>План</w:t>
      </w:r>
      <w:r>
        <w:rPr>
          <w:spacing w:val="-6"/>
        </w:rPr>
        <w:t xml:space="preserve"> </w:t>
      </w:r>
      <w:r>
        <w:t>методической</w:t>
      </w:r>
      <w:r>
        <w:rPr>
          <w:spacing w:val="-6"/>
        </w:rPr>
        <w:t xml:space="preserve"> </w:t>
      </w:r>
      <w:r>
        <w:t>работы</w:t>
      </w:r>
      <w:r>
        <w:rPr>
          <w:spacing w:val="-7"/>
        </w:rPr>
        <w:t xml:space="preserve"> </w:t>
      </w:r>
      <w:r>
        <w:t>включает</w:t>
      </w:r>
      <w:r>
        <w:rPr>
          <w:spacing w:val="-6"/>
        </w:rPr>
        <w:t xml:space="preserve"> </w:t>
      </w:r>
      <w:r>
        <w:t>следующие</w:t>
      </w:r>
      <w:r>
        <w:rPr>
          <w:spacing w:val="-8"/>
        </w:rPr>
        <w:t xml:space="preserve"> </w:t>
      </w:r>
      <w:r>
        <w:t>мероприятия:</w:t>
      </w:r>
      <w:r>
        <w:rPr>
          <w:spacing w:val="-6"/>
        </w:rPr>
        <w:t xml:space="preserve"> </w:t>
      </w:r>
      <w:r>
        <w:t>1.</w:t>
      </w:r>
      <w:r>
        <w:rPr>
          <w:spacing w:val="-9"/>
        </w:rPr>
        <w:t xml:space="preserve"> </w:t>
      </w:r>
      <w:r>
        <w:t>Семинары,</w:t>
      </w:r>
      <w:r>
        <w:rPr>
          <w:spacing w:val="-7"/>
        </w:rPr>
        <w:t xml:space="preserve"> </w:t>
      </w:r>
      <w:r>
        <w:t>посвящённые содержанию и ключевым особенностям Стандарта. 2. Тренинги для педагогов с целью выявления и соотнесения собственной профессиональной позиции с целями и задачами Стандарта. 3. Заседания методических объединений учителей, по проблемам введения Ст</w:t>
      </w:r>
      <w:r>
        <w:t>андарта. 4. Участие педагогов в разработке разделов и компонентов основной образовательной программы школы. 5. Участие</w:t>
      </w:r>
      <w:r>
        <w:rPr>
          <w:spacing w:val="-12"/>
        </w:rPr>
        <w:t xml:space="preserve"> </w:t>
      </w:r>
      <w:r>
        <w:t>педагогов</w:t>
      </w:r>
      <w:r>
        <w:rPr>
          <w:spacing w:val="-9"/>
        </w:rPr>
        <w:t xml:space="preserve"> </w:t>
      </w:r>
      <w:r>
        <w:t>в</w:t>
      </w:r>
      <w:r>
        <w:rPr>
          <w:spacing w:val="-11"/>
        </w:rPr>
        <w:t xml:space="preserve"> </w:t>
      </w:r>
      <w:r>
        <w:t>проведении</w:t>
      </w:r>
      <w:r>
        <w:rPr>
          <w:spacing w:val="-10"/>
        </w:rPr>
        <w:t xml:space="preserve"> </w:t>
      </w:r>
      <w:r>
        <w:t>мастер-классов,</w:t>
      </w:r>
      <w:r>
        <w:rPr>
          <w:spacing w:val="-11"/>
        </w:rPr>
        <w:t xml:space="preserve"> </w:t>
      </w:r>
      <w:r>
        <w:t>круглых</w:t>
      </w:r>
      <w:r>
        <w:rPr>
          <w:spacing w:val="-9"/>
        </w:rPr>
        <w:t xml:space="preserve"> </w:t>
      </w:r>
      <w:r>
        <w:t>столов,</w:t>
      </w:r>
      <w:r>
        <w:rPr>
          <w:spacing w:val="-9"/>
        </w:rPr>
        <w:t xml:space="preserve"> </w:t>
      </w:r>
      <w:r>
        <w:t>стажёрских</w:t>
      </w:r>
      <w:r>
        <w:rPr>
          <w:spacing w:val="-5"/>
        </w:rPr>
        <w:t xml:space="preserve"> </w:t>
      </w:r>
      <w:r>
        <w:t>площадок,</w:t>
      </w:r>
      <w:r>
        <w:rPr>
          <w:spacing w:val="-11"/>
        </w:rPr>
        <w:t xml:space="preserve"> </w:t>
      </w:r>
      <w:r>
        <w:t>открытых уроков, внеурочных занятий и мероприятий по отдельны</w:t>
      </w:r>
      <w:r>
        <w:t>м направлениям реализации Стандарта. Подведение итогов и обсуждение результатов мероприятий осуществляются в разных формах: совещания</w:t>
      </w:r>
      <w:r>
        <w:rPr>
          <w:spacing w:val="-3"/>
        </w:rPr>
        <w:t xml:space="preserve"> </w:t>
      </w:r>
      <w:r>
        <w:t>при</w:t>
      </w:r>
      <w:r>
        <w:rPr>
          <w:spacing w:val="-3"/>
        </w:rPr>
        <w:t xml:space="preserve"> </w:t>
      </w:r>
      <w:r>
        <w:t>директоре,</w:t>
      </w:r>
      <w:r>
        <w:rPr>
          <w:spacing w:val="-3"/>
        </w:rPr>
        <w:t xml:space="preserve"> </w:t>
      </w:r>
      <w:r>
        <w:t>заседания педагогического</w:t>
      </w:r>
      <w:r>
        <w:rPr>
          <w:spacing w:val="-3"/>
        </w:rPr>
        <w:t xml:space="preserve"> </w:t>
      </w:r>
      <w:r>
        <w:t>совета,</w:t>
      </w:r>
      <w:r>
        <w:rPr>
          <w:spacing w:val="40"/>
        </w:rPr>
        <w:t xml:space="preserve"> </w:t>
      </w:r>
      <w:r>
        <w:t>размещённых</w:t>
      </w:r>
      <w:r>
        <w:rPr>
          <w:spacing w:val="-1"/>
        </w:rPr>
        <w:t xml:space="preserve"> </w:t>
      </w:r>
      <w:r>
        <w:t>на</w:t>
      </w:r>
      <w:r>
        <w:rPr>
          <w:spacing w:val="-4"/>
        </w:rPr>
        <w:t xml:space="preserve"> </w:t>
      </w:r>
      <w:r>
        <w:t>сайте</w:t>
      </w:r>
      <w:r>
        <w:rPr>
          <w:spacing w:val="-3"/>
        </w:rPr>
        <w:t xml:space="preserve"> </w:t>
      </w:r>
      <w:r>
        <w:t>презентаций, приказов, инструкций, рекомендаций, рез</w:t>
      </w:r>
      <w:r>
        <w:t>олюций и т. д.</w:t>
      </w:r>
    </w:p>
    <w:p w:rsidR="004D001B" w:rsidRDefault="00FF118F">
      <w:pPr>
        <w:pStyle w:val="a4"/>
        <w:numPr>
          <w:ilvl w:val="2"/>
          <w:numId w:val="64"/>
        </w:numPr>
        <w:tabs>
          <w:tab w:val="left" w:pos="1255"/>
        </w:tabs>
        <w:spacing w:before="257" w:line="250" w:lineRule="exact"/>
        <w:ind w:left="1255" w:hanging="715"/>
        <w:jc w:val="both"/>
        <w:rPr>
          <w:b/>
        </w:rPr>
      </w:pPr>
      <w:r>
        <w:rPr>
          <w:b/>
        </w:rPr>
        <w:t>Психолого-педагогические</w:t>
      </w:r>
      <w:r>
        <w:rPr>
          <w:b/>
          <w:spacing w:val="-14"/>
        </w:rPr>
        <w:t xml:space="preserve"> </w:t>
      </w:r>
      <w:r>
        <w:rPr>
          <w:b/>
        </w:rPr>
        <w:t>условия</w:t>
      </w:r>
      <w:r>
        <w:rPr>
          <w:b/>
          <w:spacing w:val="-14"/>
        </w:rPr>
        <w:t xml:space="preserve"> </w:t>
      </w:r>
      <w:r>
        <w:rPr>
          <w:b/>
        </w:rPr>
        <w:t>реализации</w:t>
      </w:r>
      <w:r>
        <w:rPr>
          <w:b/>
          <w:spacing w:val="-13"/>
        </w:rPr>
        <w:t xml:space="preserve"> </w:t>
      </w:r>
      <w:r>
        <w:rPr>
          <w:b/>
        </w:rPr>
        <w:t>АООП</w:t>
      </w:r>
      <w:r>
        <w:rPr>
          <w:b/>
          <w:spacing w:val="-12"/>
        </w:rPr>
        <w:t xml:space="preserve"> </w:t>
      </w:r>
      <w:r>
        <w:rPr>
          <w:b/>
          <w:spacing w:val="-4"/>
        </w:rPr>
        <w:t>СОО.</w:t>
      </w:r>
    </w:p>
    <w:p w:rsidR="004D001B" w:rsidRDefault="00FF118F">
      <w:pPr>
        <w:pStyle w:val="a3"/>
        <w:ind w:right="574" w:firstLine="113"/>
      </w:pPr>
      <w:r>
        <w:t>Требованиями к психолого-педагогическим условиям реализации адаптированной основной образовательной программы среднего общего образования являются:</w:t>
      </w:r>
    </w:p>
    <w:p w:rsidR="004D001B" w:rsidRDefault="00FF118F">
      <w:pPr>
        <w:pStyle w:val="a4"/>
        <w:numPr>
          <w:ilvl w:val="0"/>
          <w:numId w:val="7"/>
        </w:numPr>
        <w:tabs>
          <w:tab w:val="left" w:pos="1156"/>
        </w:tabs>
        <w:ind w:right="571" w:firstLine="113"/>
        <w:rPr>
          <w:sz w:val="24"/>
        </w:rPr>
      </w:pPr>
      <w:r>
        <w:rPr>
          <w:sz w:val="24"/>
        </w:rPr>
        <w:t>обеспечение</w:t>
      </w:r>
      <w:r>
        <w:rPr>
          <w:spacing w:val="-7"/>
          <w:sz w:val="24"/>
        </w:rPr>
        <w:t xml:space="preserve"> </w:t>
      </w:r>
      <w:r>
        <w:rPr>
          <w:sz w:val="24"/>
        </w:rPr>
        <w:t>преемственности</w:t>
      </w:r>
      <w:r>
        <w:rPr>
          <w:spacing w:val="-4"/>
          <w:sz w:val="24"/>
        </w:rPr>
        <w:t xml:space="preserve"> </w:t>
      </w:r>
      <w:r>
        <w:rPr>
          <w:sz w:val="24"/>
        </w:rPr>
        <w:t>содержания</w:t>
      </w:r>
      <w:r>
        <w:rPr>
          <w:spacing w:val="-6"/>
          <w:sz w:val="24"/>
        </w:rPr>
        <w:t xml:space="preserve"> </w:t>
      </w:r>
      <w:r>
        <w:rPr>
          <w:sz w:val="24"/>
        </w:rPr>
        <w:t>и</w:t>
      </w:r>
      <w:r>
        <w:rPr>
          <w:spacing w:val="-5"/>
          <w:sz w:val="24"/>
        </w:rPr>
        <w:t xml:space="preserve"> </w:t>
      </w:r>
      <w:r>
        <w:rPr>
          <w:sz w:val="24"/>
        </w:rPr>
        <w:t>форм</w:t>
      </w:r>
      <w:r>
        <w:rPr>
          <w:spacing w:val="-6"/>
          <w:sz w:val="24"/>
        </w:rPr>
        <w:t xml:space="preserve"> </w:t>
      </w:r>
      <w:r>
        <w:rPr>
          <w:sz w:val="24"/>
        </w:rPr>
        <w:t>организации</w:t>
      </w:r>
      <w:r>
        <w:rPr>
          <w:spacing w:val="-5"/>
          <w:sz w:val="24"/>
        </w:rPr>
        <w:t xml:space="preserve"> </w:t>
      </w:r>
      <w:r>
        <w:rPr>
          <w:sz w:val="24"/>
        </w:rPr>
        <w:t>образовательного</w:t>
      </w:r>
      <w:r>
        <w:rPr>
          <w:spacing w:val="-6"/>
          <w:sz w:val="24"/>
        </w:rPr>
        <w:t xml:space="preserve"> </w:t>
      </w:r>
      <w:r>
        <w:rPr>
          <w:sz w:val="24"/>
        </w:rPr>
        <w:t>процесса с учётом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rsidR="004D001B" w:rsidRDefault="00FF118F">
      <w:pPr>
        <w:pStyle w:val="a4"/>
        <w:numPr>
          <w:ilvl w:val="0"/>
          <w:numId w:val="7"/>
        </w:numPr>
        <w:tabs>
          <w:tab w:val="left" w:pos="1156"/>
        </w:tabs>
        <w:ind w:right="575" w:firstLine="113"/>
        <w:rPr>
          <w:sz w:val="24"/>
        </w:rPr>
      </w:pPr>
      <w:r>
        <w:rPr>
          <w:sz w:val="24"/>
        </w:rPr>
        <w:t>формирование и развитие психолого-педагогической компетентно</w:t>
      </w:r>
      <w:r>
        <w:rPr>
          <w:sz w:val="24"/>
        </w:rPr>
        <w:t>сти участников образовательного процесса;</w:t>
      </w:r>
    </w:p>
    <w:p w:rsidR="004D001B" w:rsidRDefault="00FF118F">
      <w:pPr>
        <w:pStyle w:val="a4"/>
        <w:numPr>
          <w:ilvl w:val="0"/>
          <w:numId w:val="7"/>
        </w:numPr>
        <w:tabs>
          <w:tab w:val="left" w:pos="1156"/>
        </w:tabs>
        <w:ind w:right="576" w:firstLine="113"/>
        <w:rPr>
          <w:sz w:val="24"/>
        </w:rPr>
      </w:pPr>
      <w:r>
        <w:rPr>
          <w:sz w:val="24"/>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4D001B" w:rsidRDefault="00FF118F">
      <w:pPr>
        <w:pStyle w:val="a3"/>
        <w:spacing w:before="273"/>
        <w:ind w:right="574"/>
      </w:pPr>
      <w:r>
        <w:t>Документом, сопряженным с настоящим разделом АООП СОО, явля</w:t>
      </w:r>
      <w:r>
        <w:t>ется «Положение об организации работы по оказанию психолого-педагогической помощи и психолого- педагогического сопровождения».</w:t>
      </w:r>
    </w:p>
    <w:p w:rsidR="004D001B" w:rsidRDefault="004D001B">
      <w:pPr>
        <w:pStyle w:val="a3"/>
        <w:ind w:left="0"/>
        <w:jc w:val="left"/>
      </w:pPr>
    </w:p>
    <w:p w:rsidR="004D001B" w:rsidRDefault="00FF118F">
      <w:pPr>
        <w:pStyle w:val="a3"/>
        <w:ind w:right="574"/>
      </w:pPr>
      <w:r>
        <w:t>При организации психолого-педагогического сопровождения участников образовательного процесса на уровне среднего общего образован</w:t>
      </w:r>
      <w:r>
        <w:t>ия можно выделить следующие уровни психолого- педагогического сопровождения: индивидуальное, групповое, на уровне класса, на уровне образовательной организации.</w:t>
      </w:r>
    </w:p>
    <w:p w:rsidR="004D001B" w:rsidRDefault="00FF118F">
      <w:pPr>
        <w:pStyle w:val="a3"/>
        <w:spacing w:before="1"/>
      </w:pPr>
      <w:r>
        <w:t>Основными</w:t>
      </w:r>
      <w:r>
        <w:rPr>
          <w:spacing w:val="-7"/>
        </w:rPr>
        <w:t xml:space="preserve"> </w:t>
      </w:r>
      <w:r>
        <w:t>формами</w:t>
      </w:r>
      <w:r>
        <w:rPr>
          <w:spacing w:val="-5"/>
        </w:rPr>
        <w:t xml:space="preserve"> </w:t>
      </w:r>
      <w:r>
        <w:t>психолого-педагогического</w:t>
      </w:r>
      <w:r>
        <w:rPr>
          <w:spacing w:val="-5"/>
        </w:rPr>
        <w:t xml:space="preserve"> </w:t>
      </w:r>
      <w:r>
        <w:t>сопровождения</w:t>
      </w:r>
      <w:r>
        <w:rPr>
          <w:spacing w:val="-5"/>
        </w:rPr>
        <w:t xml:space="preserve"> </w:t>
      </w:r>
      <w:r>
        <w:t>могут</w:t>
      </w:r>
      <w:r>
        <w:rPr>
          <w:spacing w:val="-3"/>
        </w:rPr>
        <w:t xml:space="preserve"> </w:t>
      </w:r>
      <w:r>
        <w:rPr>
          <w:spacing w:val="-2"/>
        </w:rPr>
        <w:t>выступать:</w:t>
      </w:r>
    </w:p>
    <w:p w:rsidR="004D001B" w:rsidRDefault="00FF118F">
      <w:pPr>
        <w:pStyle w:val="a4"/>
        <w:numPr>
          <w:ilvl w:val="0"/>
          <w:numId w:val="6"/>
        </w:numPr>
        <w:tabs>
          <w:tab w:val="left" w:pos="1259"/>
        </w:tabs>
        <w:ind w:right="580" w:firstLine="0"/>
        <w:rPr>
          <w:sz w:val="24"/>
        </w:rPr>
      </w:pPr>
      <w:r>
        <w:rPr>
          <w:sz w:val="24"/>
        </w:rPr>
        <w:t>консультирование пед</w:t>
      </w:r>
      <w:r>
        <w:rPr>
          <w:sz w:val="24"/>
        </w:rPr>
        <w:t>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4D001B" w:rsidRDefault="00FF118F">
      <w:pPr>
        <w:pStyle w:val="a4"/>
        <w:numPr>
          <w:ilvl w:val="0"/>
          <w:numId w:val="6"/>
        </w:numPr>
        <w:tabs>
          <w:tab w:val="left" w:pos="1259"/>
        </w:tabs>
        <w:ind w:right="582" w:firstLine="0"/>
        <w:rPr>
          <w:sz w:val="24"/>
        </w:rPr>
      </w:pPr>
      <w:r>
        <w:rPr>
          <w:sz w:val="24"/>
        </w:rPr>
        <w:t xml:space="preserve">диагностика, направленная на определение особенностей статуса обучающегося, которая может проводиться на </w:t>
      </w:r>
      <w:r>
        <w:rPr>
          <w:sz w:val="24"/>
        </w:rPr>
        <w:t>этапе перехода ученика на следующий уровень образования и в конце каждого учебного года;</w:t>
      </w:r>
    </w:p>
    <w:p w:rsidR="004D001B" w:rsidRDefault="00FF118F">
      <w:pPr>
        <w:pStyle w:val="a4"/>
        <w:numPr>
          <w:ilvl w:val="0"/>
          <w:numId w:val="6"/>
        </w:numPr>
        <w:tabs>
          <w:tab w:val="left" w:pos="1259"/>
        </w:tabs>
        <w:ind w:right="574" w:firstLine="0"/>
        <w:rPr>
          <w:sz w:val="24"/>
        </w:rPr>
      </w:pPr>
      <w:r>
        <w:rPr>
          <w:sz w:val="24"/>
        </w:rPr>
        <w:t>профилактика, экспертиза, развивающая работа, просвещение, коррекционная работа, осуществляемая в течение всего учебного времени.</w:t>
      </w:r>
    </w:p>
    <w:p w:rsidR="004D001B" w:rsidRDefault="00FF118F">
      <w:pPr>
        <w:pStyle w:val="a3"/>
      </w:pPr>
      <w:r>
        <w:t>К</w:t>
      </w:r>
      <w:r>
        <w:rPr>
          <w:spacing w:val="-6"/>
        </w:rPr>
        <w:t xml:space="preserve"> </w:t>
      </w:r>
      <w:r>
        <w:t>основным</w:t>
      </w:r>
      <w:r>
        <w:rPr>
          <w:spacing w:val="-5"/>
        </w:rPr>
        <w:t xml:space="preserve"> </w:t>
      </w:r>
      <w:r>
        <w:t>направлениям</w:t>
      </w:r>
      <w:r>
        <w:rPr>
          <w:spacing w:val="-5"/>
        </w:rPr>
        <w:t xml:space="preserve"> </w:t>
      </w:r>
      <w:r>
        <w:t>психолого-педагогического</w:t>
      </w:r>
      <w:r>
        <w:rPr>
          <w:spacing w:val="-3"/>
        </w:rPr>
        <w:t xml:space="preserve"> </w:t>
      </w:r>
      <w:r>
        <w:t>сопровождения</w:t>
      </w:r>
      <w:r>
        <w:rPr>
          <w:spacing w:val="-4"/>
        </w:rPr>
        <w:t xml:space="preserve"> </w:t>
      </w:r>
      <w:r>
        <w:t>можно</w:t>
      </w:r>
      <w:r>
        <w:rPr>
          <w:spacing w:val="-3"/>
        </w:rPr>
        <w:t xml:space="preserve"> </w:t>
      </w:r>
      <w:r>
        <w:rPr>
          <w:spacing w:val="-2"/>
        </w:rPr>
        <w:t>отнести:</w:t>
      </w:r>
    </w:p>
    <w:p w:rsidR="004D001B" w:rsidRDefault="00FF118F">
      <w:pPr>
        <w:pStyle w:val="a4"/>
        <w:numPr>
          <w:ilvl w:val="0"/>
          <w:numId w:val="6"/>
        </w:numPr>
        <w:tabs>
          <w:tab w:val="left" w:pos="1259"/>
        </w:tabs>
        <w:ind w:right="584" w:firstLine="0"/>
        <w:rPr>
          <w:sz w:val="24"/>
        </w:rPr>
      </w:pPr>
      <w:r>
        <w:rPr>
          <w:sz w:val="24"/>
        </w:rPr>
        <w:t>выявление и поддержку детей с особыми образовательными потребностями и особыми возможностями здоровья;</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4"/>
        <w:numPr>
          <w:ilvl w:val="0"/>
          <w:numId w:val="6"/>
        </w:numPr>
        <w:tabs>
          <w:tab w:val="left" w:pos="1260"/>
        </w:tabs>
        <w:spacing w:before="68"/>
        <w:ind w:left="1260" w:hanging="720"/>
        <w:jc w:val="left"/>
        <w:rPr>
          <w:sz w:val="24"/>
        </w:rPr>
      </w:pPr>
      <w:r>
        <w:rPr>
          <w:sz w:val="24"/>
        </w:rPr>
        <w:t>мониторинг</w:t>
      </w:r>
      <w:r>
        <w:rPr>
          <w:spacing w:val="-9"/>
          <w:sz w:val="24"/>
        </w:rPr>
        <w:t xml:space="preserve"> </w:t>
      </w:r>
      <w:r>
        <w:rPr>
          <w:sz w:val="24"/>
        </w:rPr>
        <w:t>возможностей</w:t>
      </w:r>
      <w:r>
        <w:rPr>
          <w:spacing w:val="-5"/>
          <w:sz w:val="24"/>
        </w:rPr>
        <w:t xml:space="preserve"> </w:t>
      </w:r>
      <w:r>
        <w:rPr>
          <w:sz w:val="24"/>
        </w:rPr>
        <w:t>и</w:t>
      </w:r>
      <w:r>
        <w:rPr>
          <w:spacing w:val="-5"/>
          <w:sz w:val="24"/>
        </w:rPr>
        <w:t xml:space="preserve"> </w:t>
      </w:r>
      <w:r>
        <w:rPr>
          <w:sz w:val="24"/>
        </w:rPr>
        <w:t>способностей,</w:t>
      </w:r>
      <w:r>
        <w:rPr>
          <w:spacing w:val="-5"/>
          <w:sz w:val="24"/>
        </w:rPr>
        <w:t xml:space="preserve"> </w:t>
      </w:r>
      <w:r>
        <w:rPr>
          <w:spacing w:val="-2"/>
          <w:sz w:val="24"/>
        </w:rPr>
        <w:t>обучающихся;</w:t>
      </w:r>
    </w:p>
    <w:p w:rsidR="004D001B" w:rsidRDefault="00FF118F">
      <w:pPr>
        <w:pStyle w:val="a4"/>
        <w:numPr>
          <w:ilvl w:val="0"/>
          <w:numId w:val="6"/>
        </w:numPr>
        <w:tabs>
          <w:tab w:val="left" w:pos="1260"/>
        </w:tabs>
        <w:ind w:left="1260" w:hanging="720"/>
        <w:jc w:val="left"/>
        <w:rPr>
          <w:sz w:val="24"/>
        </w:rPr>
      </w:pPr>
      <w:r>
        <w:rPr>
          <w:sz w:val="24"/>
        </w:rPr>
        <w:t>психолого-педагогическую</w:t>
      </w:r>
      <w:r>
        <w:rPr>
          <w:spacing w:val="-9"/>
          <w:sz w:val="24"/>
        </w:rPr>
        <w:t xml:space="preserve"> </w:t>
      </w:r>
      <w:r>
        <w:rPr>
          <w:sz w:val="24"/>
        </w:rPr>
        <w:t>по</w:t>
      </w:r>
      <w:r>
        <w:rPr>
          <w:sz w:val="24"/>
        </w:rPr>
        <w:t>ддержку</w:t>
      </w:r>
      <w:r>
        <w:rPr>
          <w:spacing w:val="-6"/>
          <w:sz w:val="24"/>
        </w:rPr>
        <w:t xml:space="preserve"> </w:t>
      </w:r>
      <w:r>
        <w:rPr>
          <w:sz w:val="24"/>
        </w:rPr>
        <w:t>участников</w:t>
      </w:r>
      <w:r>
        <w:rPr>
          <w:spacing w:val="-7"/>
          <w:sz w:val="24"/>
        </w:rPr>
        <w:t xml:space="preserve"> </w:t>
      </w:r>
      <w:r>
        <w:rPr>
          <w:sz w:val="24"/>
        </w:rPr>
        <w:t>олимпиадного</w:t>
      </w:r>
      <w:r>
        <w:rPr>
          <w:spacing w:val="-6"/>
          <w:sz w:val="24"/>
        </w:rPr>
        <w:t xml:space="preserve"> </w:t>
      </w:r>
      <w:r>
        <w:rPr>
          <w:spacing w:val="-2"/>
          <w:sz w:val="24"/>
        </w:rPr>
        <w:t>движения;</w:t>
      </w:r>
    </w:p>
    <w:p w:rsidR="004D001B" w:rsidRDefault="00FF118F">
      <w:pPr>
        <w:pStyle w:val="a4"/>
        <w:numPr>
          <w:ilvl w:val="0"/>
          <w:numId w:val="6"/>
        </w:numPr>
        <w:tabs>
          <w:tab w:val="left" w:pos="1260"/>
        </w:tabs>
        <w:ind w:left="1260" w:hanging="720"/>
        <w:jc w:val="left"/>
        <w:rPr>
          <w:sz w:val="24"/>
        </w:rPr>
      </w:pPr>
      <w:r>
        <w:rPr>
          <w:sz w:val="24"/>
        </w:rPr>
        <w:t>сохранение</w:t>
      </w:r>
      <w:r>
        <w:rPr>
          <w:spacing w:val="-6"/>
          <w:sz w:val="24"/>
        </w:rPr>
        <w:t xml:space="preserve"> </w:t>
      </w:r>
      <w:r>
        <w:rPr>
          <w:sz w:val="24"/>
        </w:rPr>
        <w:t>и</w:t>
      </w:r>
      <w:r>
        <w:rPr>
          <w:spacing w:val="-2"/>
          <w:sz w:val="24"/>
        </w:rPr>
        <w:t xml:space="preserve"> </w:t>
      </w:r>
      <w:r>
        <w:rPr>
          <w:sz w:val="24"/>
        </w:rPr>
        <w:t>укрепление</w:t>
      </w:r>
      <w:r>
        <w:rPr>
          <w:spacing w:val="-5"/>
          <w:sz w:val="24"/>
        </w:rPr>
        <w:t xml:space="preserve"> </w:t>
      </w:r>
      <w:r>
        <w:rPr>
          <w:sz w:val="24"/>
        </w:rPr>
        <w:t>психологического</w:t>
      </w:r>
      <w:r>
        <w:rPr>
          <w:spacing w:val="-4"/>
          <w:sz w:val="24"/>
        </w:rPr>
        <w:t xml:space="preserve"> </w:t>
      </w:r>
      <w:r>
        <w:rPr>
          <w:spacing w:val="-2"/>
          <w:sz w:val="24"/>
        </w:rPr>
        <w:t>здоровья;</w:t>
      </w:r>
    </w:p>
    <w:p w:rsidR="004D001B" w:rsidRDefault="00FF118F">
      <w:pPr>
        <w:pStyle w:val="a4"/>
        <w:numPr>
          <w:ilvl w:val="0"/>
          <w:numId w:val="6"/>
        </w:numPr>
        <w:tabs>
          <w:tab w:val="left" w:pos="1260"/>
        </w:tabs>
        <w:ind w:left="1260" w:hanging="720"/>
        <w:jc w:val="left"/>
        <w:rPr>
          <w:sz w:val="24"/>
        </w:rPr>
      </w:pPr>
      <w:r>
        <w:rPr>
          <w:sz w:val="24"/>
        </w:rPr>
        <w:t>формирование</w:t>
      </w:r>
      <w:r>
        <w:rPr>
          <w:spacing w:val="-5"/>
          <w:sz w:val="24"/>
        </w:rPr>
        <w:t xml:space="preserve"> </w:t>
      </w:r>
      <w:r>
        <w:rPr>
          <w:sz w:val="24"/>
        </w:rPr>
        <w:t>у</w:t>
      </w:r>
      <w:r>
        <w:rPr>
          <w:spacing w:val="-9"/>
          <w:sz w:val="24"/>
        </w:rPr>
        <w:t xml:space="preserve"> </w:t>
      </w:r>
      <w:r>
        <w:rPr>
          <w:sz w:val="24"/>
        </w:rPr>
        <w:t>обучающихся</w:t>
      </w:r>
      <w:r>
        <w:rPr>
          <w:spacing w:val="-4"/>
          <w:sz w:val="24"/>
        </w:rPr>
        <w:t xml:space="preserve"> </w:t>
      </w:r>
      <w:r>
        <w:rPr>
          <w:sz w:val="24"/>
        </w:rPr>
        <w:t>понимания</w:t>
      </w:r>
      <w:r>
        <w:rPr>
          <w:spacing w:val="-7"/>
          <w:sz w:val="24"/>
        </w:rPr>
        <w:t xml:space="preserve"> </w:t>
      </w:r>
      <w:r>
        <w:rPr>
          <w:sz w:val="24"/>
        </w:rPr>
        <w:t>ценности</w:t>
      </w:r>
      <w:r>
        <w:rPr>
          <w:spacing w:val="-3"/>
          <w:sz w:val="24"/>
        </w:rPr>
        <w:t xml:space="preserve"> </w:t>
      </w:r>
      <w:r>
        <w:rPr>
          <w:sz w:val="24"/>
        </w:rPr>
        <w:t>здоровья</w:t>
      </w:r>
      <w:r>
        <w:rPr>
          <w:spacing w:val="-4"/>
          <w:sz w:val="24"/>
        </w:rPr>
        <w:t xml:space="preserve"> </w:t>
      </w:r>
      <w:r>
        <w:rPr>
          <w:sz w:val="24"/>
        </w:rPr>
        <w:t>и</w:t>
      </w:r>
      <w:r>
        <w:rPr>
          <w:spacing w:val="-4"/>
          <w:sz w:val="24"/>
        </w:rPr>
        <w:t xml:space="preserve"> </w:t>
      </w:r>
      <w:r>
        <w:rPr>
          <w:sz w:val="24"/>
        </w:rPr>
        <w:t>безопасного</w:t>
      </w:r>
      <w:r>
        <w:rPr>
          <w:spacing w:val="-4"/>
          <w:sz w:val="24"/>
        </w:rPr>
        <w:t xml:space="preserve"> </w:t>
      </w:r>
      <w:r>
        <w:rPr>
          <w:sz w:val="24"/>
        </w:rPr>
        <w:t>образа</w:t>
      </w:r>
      <w:r>
        <w:rPr>
          <w:spacing w:val="-4"/>
          <w:sz w:val="24"/>
        </w:rPr>
        <w:t xml:space="preserve"> </w:t>
      </w:r>
      <w:r>
        <w:rPr>
          <w:spacing w:val="-2"/>
          <w:sz w:val="24"/>
        </w:rPr>
        <w:t>жизни;</w:t>
      </w:r>
    </w:p>
    <w:p w:rsidR="004D001B" w:rsidRDefault="00FF118F">
      <w:pPr>
        <w:pStyle w:val="a4"/>
        <w:numPr>
          <w:ilvl w:val="0"/>
          <w:numId w:val="6"/>
        </w:numPr>
        <w:tabs>
          <w:tab w:val="left" w:pos="1260"/>
          <w:tab w:val="left" w:pos="1980"/>
          <w:tab w:val="left" w:pos="3420"/>
          <w:tab w:val="left" w:pos="5581"/>
          <w:tab w:val="left" w:pos="7021"/>
          <w:tab w:val="left" w:pos="7741"/>
          <w:tab w:val="left" w:pos="9902"/>
        </w:tabs>
        <w:ind w:left="1260" w:right="806"/>
        <w:jc w:val="left"/>
        <w:rPr>
          <w:sz w:val="24"/>
        </w:rPr>
      </w:pPr>
      <w:r>
        <w:rPr>
          <w:spacing w:val="-2"/>
          <w:sz w:val="24"/>
        </w:rPr>
        <w:t>формирование</w:t>
      </w:r>
      <w:r>
        <w:rPr>
          <w:sz w:val="24"/>
        </w:rPr>
        <w:tab/>
      </w:r>
      <w:r>
        <w:rPr>
          <w:spacing w:val="-2"/>
          <w:sz w:val="24"/>
        </w:rPr>
        <w:t>коммуникативных</w:t>
      </w:r>
      <w:r>
        <w:rPr>
          <w:sz w:val="24"/>
        </w:rPr>
        <w:tab/>
      </w:r>
      <w:r>
        <w:rPr>
          <w:spacing w:val="-2"/>
          <w:sz w:val="24"/>
        </w:rPr>
        <w:t>навыков</w:t>
      </w:r>
      <w:r>
        <w:rPr>
          <w:sz w:val="24"/>
        </w:rPr>
        <w:tab/>
      </w:r>
      <w:r>
        <w:rPr>
          <w:spacing w:val="-10"/>
          <w:sz w:val="24"/>
        </w:rPr>
        <w:t>в</w:t>
      </w:r>
      <w:r>
        <w:rPr>
          <w:sz w:val="24"/>
        </w:rPr>
        <w:tab/>
      </w:r>
      <w:r>
        <w:rPr>
          <w:spacing w:val="-2"/>
          <w:sz w:val="24"/>
        </w:rPr>
        <w:t>разновозрастной</w:t>
      </w:r>
      <w:r>
        <w:rPr>
          <w:sz w:val="24"/>
        </w:rPr>
        <w:tab/>
      </w:r>
      <w:r>
        <w:rPr>
          <w:spacing w:val="-2"/>
          <w:sz w:val="24"/>
        </w:rPr>
        <w:t xml:space="preserve">среде </w:t>
      </w:r>
      <w:r>
        <w:rPr>
          <w:spacing w:val="-10"/>
          <w:sz w:val="24"/>
        </w:rPr>
        <w:t>и</w:t>
      </w:r>
      <w:r>
        <w:rPr>
          <w:sz w:val="24"/>
        </w:rPr>
        <w:tab/>
      </w:r>
      <w:r>
        <w:rPr>
          <w:sz w:val="24"/>
        </w:rPr>
        <w:t>среде сверстников;</w:t>
      </w:r>
    </w:p>
    <w:p w:rsidR="004D001B" w:rsidRDefault="00FF118F">
      <w:pPr>
        <w:pStyle w:val="a4"/>
        <w:numPr>
          <w:ilvl w:val="0"/>
          <w:numId w:val="6"/>
        </w:numPr>
        <w:tabs>
          <w:tab w:val="left" w:pos="1260"/>
        </w:tabs>
        <w:ind w:left="1260" w:hanging="720"/>
        <w:jc w:val="left"/>
        <w:rPr>
          <w:sz w:val="24"/>
        </w:rPr>
      </w:pPr>
      <w:r>
        <w:rPr>
          <w:sz w:val="24"/>
        </w:rPr>
        <w:t>поддержку</w:t>
      </w:r>
      <w:r>
        <w:rPr>
          <w:spacing w:val="-14"/>
          <w:sz w:val="24"/>
        </w:rPr>
        <w:t xml:space="preserve"> </w:t>
      </w:r>
      <w:r>
        <w:rPr>
          <w:sz w:val="24"/>
        </w:rPr>
        <w:t>детских</w:t>
      </w:r>
      <w:r>
        <w:rPr>
          <w:spacing w:val="-2"/>
          <w:sz w:val="24"/>
        </w:rPr>
        <w:t xml:space="preserve"> </w:t>
      </w:r>
      <w:r>
        <w:rPr>
          <w:sz w:val="24"/>
        </w:rPr>
        <w:t>объединений</w:t>
      </w:r>
      <w:r>
        <w:rPr>
          <w:spacing w:val="-4"/>
          <w:sz w:val="24"/>
        </w:rPr>
        <w:t xml:space="preserve"> </w:t>
      </w:r>
      <w:r>
        <w:rPr>
          <w:sz w:val="24"/>
        </w:rPr>
        <w:t>и</w:t>
      </w:r>
      <w:r>
        <w:rPr>
          <w:spacing w:val="-1"/>
          <w:sz w:val="24"/>
        </w:rPr>
        <w:t xml:space="preserve"> </w:t>
      </w:r>
      <w:r>
        <w:rPr>
          <w:sz w:val="24"/>
        </w:rPr>
        <w:t>ученического</w:t>
      </w:r>
      <w:r>
        <w:rPr>
          <w:spacing w:val="-3"/>
          <w:sz w:val="24"/>
        </w:rPr>
        <w:t xml:space="preserve"> </w:t>
      </w:r>
      <w:r>
        <w:rPr>
          <w:spacing w:val="-2"/>
          <w:sz w:val="24"/>
        </w:rPr>
        <w:t>самоуправления;</w:t>
      </w:r>
    </w:p>
    <w:p w:rsidR="004D001B" w:rsidRDefault="00FF118F">
      <w:pPr>
        <w:pStyle w:val="a4"/>
        <w:numPr>
          <w:ilvl w:val="0"/>
          <w:numId w:val="6"/>
        </w:numPr>
        <w:tabs>
          <w:tab w:val="left" w:pos="1260"/>
        </w:tabs>
        <w:ind w:left="1260" w:hanging="720"/>
        <w:jc w:val="left"/>
        <w:rPr>
          <w:sz w:val="24"/>
        </w:rPr>
      </w:pPr>
      <w:r>
        <w:rPr>
          <w:sz w:val="24"/>
        </w:rPr>
        <w:t>выявление</w:t>
      </w:r>
      <w:r>
        <w:rPr>
          <w:spacing w:val="-7"/>
          <w:sz w:val="24"/>
        </w:rPr>
        <w:t xml:space="preserve"> </w:t>
      </w:r>
      <w:r>
        <w:rPr>
          <w:sz w:val="24"/>
        </w:rPr>
        <w:t>и</w:t>
      </w:r>
      <w:r>
        <w:rPr>
          <w:spacing w:val="-4"/>
          <w:sz w:val="24"/>
        </w:rPr>
        <w:t xml:space="preserve"> </w:t>
      </w:r>
      <w:r>
        <w:rPr>
          <w:sz w:val="24"/>
        </w:rPr>
        <w:t>поддержку</w:t>
      </w:r>
      <w:r>
        <w:rPr>
          <w:spacing w:val="-7"/>
          <w:sz w:val="24"/>
        </w:rPr>
        <w:t xml:space="preserve"> </w:t>
      </w:r>
      <w:r>
        <w:rPr>
          <w:sz w:val="24"/>
        </w:rPr>
        <w:t>детей,</w:t>
      </w:r>
      <w:r>
        <w:rPr>
          <w:spacing w:val="-4"/>
          <w:sz w:val="24"/>
        </w:rPr>
        <w:t xml:space="preserve"> </w:t>
      </w:r>
      <w:r>
        <w:rPr>
          <w:sz w:val="24"/>
        </w:rPr>
        <w:t>проявивших</w:t>
      </w:r>
      <w:r>
        <w:rPr>
          <w:spacing w:val="-2"/>
          <w:sz w:val="24"/>
        </w:rPr>
        <w:t xml:space="preserve"> </w:t>
      </w:r>
      <w:r>
        <w:rPr>
          <w:sz w:val="24"/>
        </w:rPr>
        <w:t>выдающиеся</w:t>
      </w:r>
      <w:r>
        <w:rPr>
          <w:spacing w:val="-3"/>
          <w:sz w:val="24"/>
        </w:rPr>
        <w:t xml:space="preserve"> </w:t>
      </w:r>
      <w:r>
        <w:rPr>
          <w:spacing w:val="-2"/>
          <w:sz w:val="24"/>
        </w:rPr>
        <w:t>способности.</w:t>
      </w:r>
    </w:p>
    <w:p w:rsidR="004D001B" w:rsidRDefault="004D001B">
      <w:pPr>
        <w:pStyle w:val="a3"/>
        <w:spacing w:before="5"/>
        <w:ind w:left="0"/>
        <w:jc w:val="left"/>
      </w:pPr>
    </w:p>
    <w:p w:rsidR="004D001B" w:rsidRDefault="00FF118F">
      <w:pPr>
        <w:pStyle w:val="1"/>
        <w:numPr>
          <w:ilvl w:val="2"/>
          <w:numId w:val="64"/>
        </w:numPr>
        <w:tabs>
          <w:tab w:val="left" w:pos="1260"/>
        </w:tabs>
        <w:ind w:hanging="720"/>
        <w:jc w:val="both"/>
      </w:pPr>
      <w:bookmarkStart w:id="46" w:name="21.5.3._Финансовое_обеспечение_реализаци"/>
      <w:bookmarkStart w:id="47" w:name="_bookmark18"/>
      <w:bookmarkEnd w:id="46"/>
      <w:bookmarkEnd w:id="47"/>
      <w:r>
        <w:t>Финансовое</w:t>
      </w:r>
      <w:r>
        <w:rPr>
          <w:spacing w:val="-7"/>
        </w:rPr>
        <w:t xml:space="preserve"> </w:t>
      </w:r>
      <w:r>
        <w:t>обеспечение</w:t>
      </w:r>
      <w:r>
        <w:rPr>
          <w:spacing w:val="-6"/>
        </w:rPr>
        <w:t xml:space="preserve"> </w:t>
      </w:r>
      <w:r>
        <w:t>реализации</w:t>
      </w:r>
      <w:r>
        <w:rPr>
          <w:spacing w:val="-7"/>
        </w:rPr>
        <w:t xml:space="preserve"> </w:t>
      </w:r>
      <w:r>
        <w:t>АООП</w:t>
      </w:r>
      <w:r>
        <w:rPr>
          <w:spacing w:val="-5"/>
        </w:rPr>
        <w:t xml:space="preserve"> СОО</w:t>
      </w:r>
    </w:p>
    <w:p w:rsidR="004D001B" w:rsidRDefault="00FF118F">
      <w:pPr>
        <w:pStyle w:val="a3"/>
        <w:ind w:right="573"/>
      </w:pPr>
      <w:r>
        <w:t>Финансовое обеспечение реализации АООП СОО опирается на исполнение расходных обязательств, обеспечивающих государственные гарантии прав на получение общедоступного и бесплатного среднего общего образования. Объем действующих расходных обязательств отражает</w:t>
      </w:r>
      <w:r>
        <w:t>ся в государственном задании образовательной организации. Финансовое обеспечение задания учредителя по реализации основной образовательной программы основного общего образования осуществляется на основе нормативного подушевого финансирования.</w:t>
      </w:r>
    </w:p>
    <w:p w:rsidR="004D001B" w:rsidRDefault="00FF118F">
      <w:pPr>
        <w:pStyle w:val="a3"/>
        <w:ind w:right="578"/>
      </w:pPr>
      <w:r>
        <w:t>Обеспечение г</w:t>
      </w:r>
      <w:r>
        <w:t>осударственных гарантий реализации прав на получение общедоступного и бесплатного среднего общего образования осуществляется в соответствии с нормативами, определяемыми органами государственной власти субъекта Российской Федерации.</w:t>
      </w:r>
    </w:p>
    <w:p w:rsidR="004D001B" w:rsidRDefault="00FF118F">
      <w:pPr>
        <w:pStyle w:val="a3"/>
        <w:ind w:right="575"/>
      </w:pPr>
      <w:r>
        <w:t>Школа самостоятельно при</w:t>
      </w:r>
      <w:r>
        <w:t>нимает решение в части направления и расходования средств государственного задания. При разработке программы образовательной организации в части обучения</w:t>
      </w:r>
      <w:r>
        <w:rPr>
          <w:spacing w:val="-1"/>
        </w:rPr>
        <w:t xml:space="preserve"> </w:t>
      </w:r>
      <w:r>
        <w:t>детей</w:t>
      </w:r>
      <w:r>
        <w:rPr>
          <w:spacing w:val="-1"/>
        </w:rPr>
        <w:t xml:space="preserve"> </w:t>
      </w:r>
      <w:r>
        <w:t>с</w:t>
      </w:r>
      <w:r>
        <w:rPr>
          <w:spacing w:val="-2"/>
        </w:rPr>
        <w:t xml:space="preserve"> </w:t>
      </w:r>
      <w:r>
        <w:t>ОВЗ,</w:t>
      </w:r>
      <w:r>
        <w:rPr>
          <w:spacing w:val="-2"/>
        </w:rPr>
        <w:t xml:space="preserve"> </w:t>
      </w:r>
      <w:r>
        <w:t>финансовое</w:t>
      </w:r>
      <w:r>
        <w:rPr>
          <w:spacing w:val="-3"/>
        </w:rPr>
        <w:t xml:space="preserve"> </w:t>
      </w:r>
      <w:r>
        <w:t>обеспечение</w:t>
      </w:r>
      <w:r>
        <w:rPr>
          <w:spacing w:val="-2"/>
        </w:rPr>
        <w:t xml:space="preserve"> </w:t>
      </w:r>
      <w:r>
        <w:t>реализации образовательной</w:t>
      </w:r>
      <w:r>
        <w:rPr>
          <w:spacing w:val="-3"/>
        </w:rPr>
        <w:t xml:space="preserve"> </w:t>
      </w:r>
      <w:r>
        <w:t>программы</w:t>
      </w:r>
      <w:r>
        <w:rPr>
          <w:spacing w:val="-2"/>
        </w:rPr>
        <w:t xml:space="preserve"> </w:t>
      </w:r>
      <w:r>
        <w:t>среднего общего образования д</w:t>
      </w:r>
      <w:r>
        <w:t xml:space="preserve">ля детей с ОВЗ учитывает расходы необходимые для коррекции нарушения </w:t>
      </w:r>
      <w:r>
        <w:rPr>
          <w:spacing w:val="-2"/>
        </w:rPr>
        <w:t>развития.</w:t>
      </w:r>
    </w:p>
    <w:p w:rsidR="004D001B" w:rsidRDefault="00FF118F">
      <w:pPr>
        <w:pStyle w:val="a3"/>
        <w:ind w:right="576"/>
      </w:pPr>
      <w:r>
        <w:rPr>
          <w:b/>
        </w:rPr>
        <w:t xml:space="preserve">Формирование фонда оплаты труда </w:t>
      </w:r>
      <w:r>
        <w:t>школы осуществляется в пределах объема средств образовательной организации на текущий финансовый год, установленного в соответствии с нормативами</w:t>
      </w:r>
      <w:r>
        <w:t xml:space="preserve">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w:t>
      </w:r>
      <w:r>
        <w:t xml:space="preserve">ливающим положение об оплате труда работников образовательной </w:t>
      </w:r>
      <w:r>
        <w:rPr>
          <w:spacing w:val="-2"/>
        </w:rPr>
        <w:t>организации.</w:t>
      </w:r>
    </w:p>
    <w:p w:rsidR="004D001B" w:rsidRDefault="00FF118F">
      <w:pPr>
        <w:pStyle w:val="a3"/>
        <w:ind w:right="584" w:hanging="29"/>
      </w:pPr>
      <w: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4D001B" w:rsidRDefault="00FF118F">
      <w:pPr>
        <w:pStyle w:val="a3"/>
        <w:ind w:right="575" w:hanging="29"/>
      </w:pPr>
      <w:r>
        <w:t xml:space="preserve">Нормативные затраты </w:t>
      </w:r>
      <w:r>
        <w:t>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w:t>
      </w:r>
      <w:r>
        <w:rPr>
          <w:spacing w:val="-2"/>
        </w:rPr>
        <w:t xml:space="preserve"> </w:t>
      </w:r>
      <w:r>
        <w:t>(вспомогательного,</w:t>
      </w:r>
      <w:r>
        <w:rPr>
          <w:spacing w:val="-3"/>
        </w:rPr>
        <w:t xml:space="preserve"> </w:t>
      </w:r>
      <w:r>
        <w:t>технического,</w:t>
      </w:r>
      <w:r>
        <w:rPr>
          <w:spacing w:val="-3"/>
        </w:rPr>
        <w:t xml:space="preserve"> </w:t>
      </w:r>
      <w:r>
        <w:t>административно-управленческого</w:t>
      </w:r>
      <w:r>
        <w:rPr>
          <w:spacing w:val="-3"/>
        </w:rPr>
        <w:t xml:space="preserve"> </w:t>
      </w:r>
      <w:r>
        <w:t>и</w:t>
      </w:r>
      <w:r>
        <w:rPr>
          <w:spacing w:val="-2"/>
        </w:rPr>
        <w:t xml:space="preserve"> </w:t>
      </w:r>
      <w:r>
        <w:t>прочего</w:t>
      </w:r>
      <w:r>
        <w:rPr>
          <w:spacing w:val="-3"/>
        </w:rPr>
        <w:t xml:space="preserve"> </w:t>
      </w:r>
      <w:r>
        <w:t>персонала, не приним</w:t>
      </w:r>
      <w:r>
        <w:t xml:space="preserve">ающего непосредственного участия в оказании государственной услуги) определяются, исходя из количества единиц по штатному расписанию, утвержденному директором школы, с учетом действующей системы, оплаты труда, в пределах фонда оплаты труда, установленного </w:t>
      </w:r>
      <w:r>
        <w:t>образовательной организации учредителем.</w:t>
      </w:r>
    </w:p>
    <w:p w:rsidR="004D001B" w:rsidRDefault="004D001B">
      <w:pPr>
        <w:pStyle w:val="a3"/>
        <w:spacing w:before="2"/>
        <w:ind w:left="0"/>
        <w:jc w:val="left"/>
      </w:pPr>
    </w:p>
    <w:p w:rsidR="004D001B" w:rsidRDefault="00FF118F">
      <w:pPr>
        <w:pStyle w:val="1"/>
        <w:numPr>
          <w:ilvl w:val="2"/>
          <w:numId w:val="64"/>
        </w:numPr>
        <w:tabs>
          <w:tab w:val="left" w:pos="1231"/>
        </w:tabs>
        <w:ind w:left="1231" w:hanging="720"/>
        <w:jc w:val="both"/>
      </w:pPr>
      <w:bookmarkStart w:id="48" w:name="21.5.4._Материально-технические_условия_"/>
      <w:bookmarkStart w:id="49" w:name="_bookmark19"/>
      <w:bookmarkEnd w:id="48"/>
      <w:bookmarkEnd w:id="49"/>
      <w:r>
        <w:t>Материально-технические</w:t>
      </w:r>
      <w:r>
        <w:rPr>
          <w:spacing w:val="-10"/>
        </w:rPr>
        <w:t xml:space="preserve"> </w:t>
      </w:r>
      <w:r>
        <w:t>условия</w:t>
      </w:r>
      <w:r>
        <w:rPr>
          <w:spacing w:val="-8"/>
        </w:rPr>
        <w:t xml:space="preserve"> </w:t>
      </w:r>
      <w:r>
        <w:t>реализации</w:t>
      </w:r>
      <w:r>
        <w:rPr>
          <w:spacing w:val="-6"/>
        </w:rPr>
        <w:t xml:space="preserve"> </w:t>
      </w:r>
      <w:r>
        <w:t>АООП</w:t>
      </w:r>
      <w:r>
        <w:rPr>
          <w:spacing w:val="-8"/>
        </w:rPr>
        <w:t xml:space="preserve"> </w:t>
      </w:r>
      <w:r>
        <w:rPr>
          <w:spacing w:val="-4"/>
        </w:rPr>
        <w:t>СОО.</w:t>
      </w:r>
    </w:p>
    <w:p w:rsidR="004D001B" w:rsidRDefault="00FF118F">
      <w:pPr>
        <w:pStyle w:val="a3"/>
        <w:ind w:right="574" w:hanging="29"/>
      </w:pPr>
      <w:r>
        <w:t>Материально-техническая</w:t>
      </w:r>
      <w:r>
        <w:rPr>
          <w:spacing w:val="-3"/>
        </w:rPr>
        <w:t xml:space="preserve"> </w:t>
      </w:r>
      <w:r>
        <w:t>база</w:t>
      </w:r>
      <w:r>
        <w:rPr>
          <w:spacing w:val="-3"/>
        </w:rPr>
        <w:t xml:space="preserve"> </w:t>
      </w:r>
      <w:r>
        <w:t>образовательной</w:t>
      </w:r>
      <w:r>
        <w:rPr>
          <w:spacing w:val="-3"/>
        </w:rPr>
        <w:t xml:space="preserve"> </w:t>
      </w:r>
      <w:r>
        <w:t>организации</w:t>
      </w:r>
      <w:r>
        <w:rPr>
          <w:spacing w:val="-3"/>
        </w:rPr>
        <w:t xml:space="preserve"> </w:t>
      </w:r>
      <w:r>
        <w:t>приведена</w:t>
      </w:r>
      <w:r>
        <w:rPr>
          <w:spacing w:val="-3"/>
        </w:rPr>
        <w:t xml:space="preserve"> </w:t>
      </w:r>
      <w:r>
        <w:t>в</w:t>
      </w:r>
      <w:r>
        <w:rPr>
          <w:spacing w:val="-2"/>
        </w:rPr>
        <w:t xml:space="preserve"> </w:t>
      </w:r>
      <w:r>
        <w:t>соответствие</w:t>
      </w:r>
      <w:r>
        <w:rPr>
          <w:spacing w:val="-2"/>
        </w:rPr>
        <w:t xml:space="preserve"> </w:t>
      </w:r>
      <w:r>
        <w:t>с</w:t>
      </w:r>
      <w:r>
        <w:rPr>
          <w:spacing w:val="-3"/>
        </w:rPr>
        <w:t xml:space="preserve"> </w:t>
      </w:r>
      <w:r>
        <w:t xml:space="preserve">задачами по обеспечению реализации основной образовательной программы школы, </w:t>
      </w:r>
      <w:r>
        <w:t>необходимого учебно- материального оснащения образовательного процесса и созданию соответствующей образовательной и социальной среды.</w:t>
      </w:r>
    </w:p>
    <w:p w:rsidR="004D001B" w:rsidRDefault="00FF118F">
      <w:pPr>
        <w:pStyle w:val="a3"/>
        <w:ind w:right="577" w:hanging="29"/>
      </w:pPr>
      <w:r>
        <w:t>Критериальными источниками оценки учебно-материального обеспечения образовательного процесса являются требования ФГОС, пер</w:t>
      </w:r>
      <w:r>
        <w:t>ечни рекомендуемой учебной литературы и цифровых образовательных ресурсов, утвержденные региональными нормативными актами и локальными актами образовательной организации, разработанными с учетом местных условий, особенностей</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r>
        <w:t>реализации</w:t>
      </w:r>
      <w:r>
        <w:rPr>
          <w:spacing w:val="-7"/>
        </w:rPr>
        <w:t xml:space="preserve"> </w:t>
      </w:r>
      <w:r>
        <w:t>об</w:t>
      </w:r>
      <w:r>
        <w:t>разовательной</w:t>
      </w:r>
      <w:r>
        <w:rPr>
          <w:spacing w:val="-7"/>
        </w:rPr>
        <w:t xml:space="preserve"> </w:t>
      </w:r>
      <w:r>
        <w:t>программы</w:t>
      </w:r>
      <w:r>
        <w:rPr>
          <w:spacing w:val="-4"/>
        </w:rPr>
        <w:t xml:space="preserve"> </w:t>
      </w:r>
      <w:r>
        <w:t>в</w:t>
      </w:r>
      <w:r>
        <w:rPr>
          <w:spacing w:val="-6"/>
        </w:rPr>
        <w:t xml:space="preserve"> </w:t>
      </w:r>
      <w:r>
        <w:t>образовательной</w:t>
      </w:r>
      <w:r>
        <w:rPr>
          <w:spacing w:val="-4"/>
        </w:rPr>
        <w:t xml:space="preserve"> </w:t>
      </w:r>
      <w:r>
        <w:rPr>
          <w:spacing w:val="-2"/>
        </w:rPr>
        <w:t>организации.</w:t>
      </w:r>
    </w:p>
    <w:p w:rsidR="004D001B" w:rsidRDefault="00FF118F">
      <w:pPr>
        <w:pStyle w:val="a3"/>
        <w:ind w:hanging="29"/>
        <w:jc w:val="left"/>
      </w:pPr>
      <w:r>
        <w:t>В</w:t>
      </w:r>
      <w:r>
        <w:rPr>
          <w:spacing w:val="30"/>
        </w:rPr>
        <w:t xml:space="preserve"> </w:t>
      </w:r>
      <w:r>
        <w:t>соответствии</w:t>
      </w:r>
      <w:r>
        <w:rPr>
          <w:spacing w:val="32"/>
        </w:rPr>
        <w:t xml:space="preserve"> </w:t>
      </w:r>
      <w:r>
        <w:t>с</w:t>
      </w:r>
      <w:r>
        <w:rPr>
          <w:spacing w:val="30"/>
        </w:rPr>
        <w:t xml:space="preserve"> </w:t>
      </w:r>
      <w:r>
        <w:t>требованиями</w:t>
      </w:r>
      <w:r>
        <w:rPr>
          <w:spacing w:val="32"/>
        </w:rPr>
        <w:t xml:space="preserve"> </w:t>
      </w:r>
      <w:r>
        <w:t>ФГОС</w:t>
      </w:r>
      <w:r>
        <w:rPr>
          <w:spacing w:val="32"/>
        </w:rPr>
        <w:t xml:space="preserve"> </w:t>
      </w:r>
      <w:r>
        <w:t>в</w:t>
      </w:r>
      <w:r>
        <w:rPr>
          <w:spacing w:val="31"/>
        </w:rPr>
        <w:t xml:space="preserve"> </w:t>
      </w:r>
      <w:r>
        <w:t>образовательной</w:t>
      </w:r>
      <w:r>
        <w:rPr>
          <w:spacing w:val="32"/>
        </w:rPr>
        <w:t xml:space="preserve"> </w:t>
      </w:r>
      <w:r>
        <w:t>организации,</w:t>
      </w:r>
      <w:r>
        <w:rPr>
          <w:spacing w:val="29"/>
        </w:rPr>
        <w:t xml:space="preserve"> </w:t>
      </w:r>
      <w:r>
        <w:t>реализующей</w:t>
      </w:r>
      <w:r>
        <w:rPr>
          <w:spacing w:val="32"/>
        </w:rPr>
        <w:t xml:space="preserve"> </w:t>
      </w:r>
      <w:r>
        <w:t>основную образовательную программу среднего общего образования, созданы:</w:t>
      </w:r>
    </w:p>
    <w:p w:rsidR="004D001B" w:rsidRDefault="00FF118F">
      <w:pPr>
        <w:pStyle w:val="a4"/>
        <w:numPr>
          <w:ilvl w:val="0"/>
          <w:numId w:val="5"/>
        </w:numPr>
        <w:tabs>
          <w:tab w:val="left" w:pos="1260"/>
          <w:tab w:val="left" w:pos="2375"/>
          <w:tab w:val="left" w:pos="3603"/>
          <w:tab w:val="left" w:pos="3960"/>
          <w:tab w:val="left" w:pos="6529"/>
          <w:tab w:val="left" w:pos="7779"/>
          <w:tab w:val="left" w:pos="8887"/>
          <w:tab w:val="left" w:pos="10556"/>
        </w:tabs>
        <w:ind w:right="584" w:firstLine="0"/>
        <w:jc w:val="left"/>
        <w:rPr>
          <w:sz w:val="24"/>
        </w:rPr>
      </w:pPr>
      <w:r>
        <w:rPr>
          <w:spacing w:val="-2"/>
          <w:sz w:val="24"/>
        </w:rPr>
        <w:t>учебные</w:t>
      </w:r>
      <w:r>
        <w:rPr>
          <w:sz w:val="24"/>
        </w:rPr>
        <w:tab/>
      </w:r>
      <w:r>
        <w:rPr>
          <w:spacing w:val="-2"/>
          <w:sz w:val="24"/>
        </w:rPr>
        <w:t>кабинеты</w:t>
      </w:r>
      <w:r>
        <w:rPr>
          <w:sz w:val="24"/>
        </w:rPr>
        <w:tab/>
      </w:r>
      <w:r>
        <w:rPr>
          <w:spacing w:val="-10"/>
          <w:sz w:val="24"/>
        </w:rPr>
        <w:t>с</w:t>
      </w:r>
      <w:r>
        <w:rPr>
          <w:sz w:val="24"/>
        </w:rPr>
        <w:tab/>
      </w:r>
      <w:r>
        <w:rPr>
          <w:spacing w:val="-2"/>
          <w:sz w:val="24"/>
        </w:rPr>
        <w:t>автоматизированными</w:t>
      </w:r>
      <w:r>
        <w:rPr>
          <w:sz w:val="24"/>
        </w:rPr>
        <w:tab/>
      </w:r>
      <w:r>
        <w:rPr>
          <w:spacing w:val="-2"/>
          <w:sz w:val="24"/>
        </w:rPr>
        <w:t>рабочими</w:t>
      </w:r>
      <w:r>
        <w:rPr>
          <w:sz w:val="24"/>
        </w:rPr>
        <w:tab/>
      </w:r>
      <w:r>
        <w:rPr>
          <w:spacing w:val="-2"/>
          <w:sz w:val="24"/>
        </w:rPr>
        <w:t>местами</w:t>
      </w:r>
      <w:r>
        <w:rPr>
          <w:sz w:val="24"/>
        </w:rPr>
        <w:tab/>
      </w:r>
      <w:r>
        <w:rPr>
          <w:spacing w:val="-2"/>
          <w:sz w:val="24"/>
        </w:rPr>
        <w:t>обучающихся</w:t>
      </w:r>
      <w:r>
        <w:rPr>
          <w:sz w:val="24"/>
        </w:rPr>
        <w:tab/>
      </w:r>
      <w:r>
        <w:rPr>
          <w:spacing w:val="-10"/>
          <w:sz w:val="24"/>
        </w:rPr>
        <w:t xml:space="preserve">и </w:t>
      </w:r>
      <w:r>
        <w:rPr>
          <w:sz w:val="24"/>
        </w:rPr>
        <w:t>педагогических работников;</w:t>
      </w:r>
    </w:p>
    <w:p w:rsidR="004D001B" w:rsidRDefault="00FF118F">
      <w:pPr>
        <w:pStyle w:val="a4"/>
        <w:numPr>
          <w:ilvl w:val="0"/>
          <w:numId w:val="5"/>
        </w:numPr>
        <w:tabs>
          <w:tab w:val="left" w:pos="1260"/>
        </w:tabs>
        <w:ind w:left="1260" w:hanging="720"/>
        <w:jc w:val="left"/>
        <w:rPr>
          <w:sz w:val="24"/>
        </w:rPr>
      </w:pPr>
      <w:r>
        <w:rPr>
          <w:sz w:val="24"/>
        </w:rPr>
        <w:t>аудитории,</w:t>
      </w:r>
      <w:r>
        <w:rPr>
          <w:spacing w:val="-7"/>
          <w:sz w:val="24"/>
        </w:rPr>
        <w:t xml:space="preserve"> </w:t>
      </w:r>
      <w:r>
        <w:rPr>
          <w:sz w:val="24"/>
        </w:rPr>
        <w:t>необходимые</w:t>
      </w:r>
      <w:r>
        <w:rPr>
          <w:spacing w:val="-5"/>
          <w:sz w:val="24"/>
        </w:rPr>
        <w:t xml:space="preserve"> </w:t>
      </w:r>
      <w:r>
        <w:rPr>
          <w:sz w:val="24"/>
        </w:rPr>
        <w:t>для</w:t>
      </w:r>
      <w:r>
        <w:rPr>
          <w:spacing w:val="-4"/>
          <w:sz w:val="24"/>
        </w:rPr>
        <w:t xml:space="preserve"> </w:t>
      </w:r>
      <w:r>
        <w:rPr>
          <w:sz w:val="24"/>
        </w:rPr>
        <w:t>реализации</w:t>
      </w:r>
      <w:r>
        <w:rPr>
          <w:spacing w:val="-4"/>
          <w:sz w:val="24"/>
        </w:rPr>
        <w:t xml:space="preserve"> </w:t>
      </w:r>
      <w:r>
        <w:rPr>
          <w:sz w:val="24"/>
        </w:rPr>
        <w:t>внеурочной</w:t>
      </w:r>
      <w:r>
        <w:rPr>
          <w:spacing w:val="-4"/>
          <w:sz w:val="24"/>
        </w:rPr>
        <w:t xml:space="preserve"> </w:t>
      </w:r>
      <w:r>
        <w:rPr>
          <w:spacing w:val="-2"/>
          <w:sz w:val="24"/>
        </w:rPr>
        <w:t>деятельности;</w:t>
      </w:r>
    </w:p>
    <w:p w:rsidR="004D001B" w:rsidRDefault="00FF118F">
      <w:pPr>
        <w:pStyle w:val="a4"/>
        <w:numPr>
          <w:ilvl w:val="0"/>
          <w:numId w:val="5"/>
        </w:numPr>
        <w:tabs>
          <w:tab w:val="left" w:pos="1260"/>
        </w:tabs>
        <w:ind w:left="1260" w:hanging="720"/>
        <w:jc w:val="left"/>
        <w:rPr>
          <w:sz w:val="24"/>
        </w:rPr>
      </w:pPr>
      <w:r>
        <w:rPr>
          <w:sz w:val="24"/>
        </w:rPr>
        <w:t>кабинет</w:t>
      </w:r>
      <w:r>
        <w:rPr>
          <w:spacing w:val="-2"/>
          <w:sz w:val="24"/>
        </w:rPr>
        <w:t xml:space="preserve"> </w:t>
      </w:r>
      <w:r>
        <w:rPr>
          <w:sz w:val="24"/>
        </w:rPr>
        <w:t>для</w:t>
      </w:r>
      <w:r>
        <w:rPr>
          <w:spacing w:val="-5"/>
          <w:sz w:val="24"/>
        </w:rPr>
        <w:t xml:space="preserve"> </w:t>
      </w:r>
      <w:r>
        <w:rPr>
          <w:sz w:val="24"/>
        </w:rPr>
        <w:t>занятий</w:t>
      </w:r>
      <w:r>
        <w:rPr>
          <w:spacing w:val="-1"/>
          <w:sz w:val="24"/>
        </w:rPr>
        <w:t xml:space="preserve"> </w:t>
      </w:r>
      <w:r>
        <w:rPr>
          <w:spacing w:val="-2"/>
          <w:sz w:val="24"/>
        </w:rPr>
        <w:t>музыкой;</w:t>
      </w:r>
    </w:p>
    <w:p w:rsidR="004D001B" w:rsidRDefault="00FF118F">
      <w:pPr>
        <w:pStyle w:val="a4"/>
        <w:numPr>
          <w:ilvl w:val="0"/>
          <w:numId w:val="5"/>
        </w:numPr>
        <w:tabs>
          <w:tab w:val="left" w:pos="1260"/>
          <w:tab w:val="left" w:pos="2700"/>
          <w:tab w:val="left" w:pos="3420"/>
          <w:tab w:val="left" w:pos="4860"/>
          <w:tab w:val="left" w:pos="7741"/>
          <w:tab w:val="left" w:pos="9902"/>
        </w:tabs>
        <w:ind w:right="1238" w:firstLine="0"/>
        <w:jc w:val="left"/>
        <w:rPr>
          <w:sz w:val="24"/>
        </w:rPr>
      </w:pPr>
      <w:r>
        <w:rPr>
          <w:spacing w:val="-2"/>
          <w:sz w:val="24"/>
        </w:rPr>
        <w:t>библиотека</w:t>
      </w:r>
      <w:r>
        <w:rPr>
          <w:sz w:val="24"/>
        </w:rPr>
        <w:tab/>
      </w:r>
      <w:r>
        <w:rPr>
          <w:spacing w:val="-10"/>
          <w:sz w:val="24"/>
        </w:rPr>
        <w:t>с</w:t>
      </w:r>
      <w:r>
        <w:rPr>
          <w:sz w:val="24"/>
        </w:rPr>
        <w:tab/>
      </w:r>
      <w:r>
        <w:rPr>
          <w:spacing w:val="-2"/>
          <w:sz w:val="24"/>
        </w:rPr>
        <w:t>рабочей</w:t>
      </w:r>
      <w:r>
        <w:rPr>
          <w:sz w:val="24"/>
        </w:rPr>
        <w:tab/>
        <w:t>зоной, оборудованными</w:t>
      </w:r>
      <w:r>
        <w:rPr>
          <w:sz w:val="24"/>
        </w:rPr>
        <w:tab/>
        <w:t>читальным местом</w:t>
      </w:r>
      <w:r>
        <w:rPr>
          <w:sz w:val="24"/>
        </w:rPr>
        <w:tab/>
      </w:r>
      <w:r>
        <w:rPr>
          <w:spacing w:val="-10"/>
          <w:sz w:val="24"/>
        </w:rPr>
        <w:t xml:space="preserve">и </w:t>
      </w:r>
      <w:r>
        <w:rPr>
          <w:sz w:val="24"/>
        </w:rPr>
        <w:t>книгохранилищами, обеспечивающими сохранность книжног</w:t>
      </w:r>
      <w:r>
        <w:rPr>
          <w:sz w:val="24"/>
        </w:rPr>
        <w:t>о фонда, медиатекой;</w:t>
      </w:r>
    </w:p>
    <w:p w:rsidR="004D001B" w:rsidRDefault="00FF118F">
      <w:pPr>
        <w:pStyle w:val="a4"/>
        <w:numPr>
          <w:ilvl w:val="0"/>
          <w:numId w:val="5"/>
        </w:numPr>
        <w:tabs>
          <w:tab w:val="left" w:pos="1260"/>
        </w:tabs>
        <w:ind w:left="1260" w:hanging="720"/>
        <w:jc w:val="left"/>
        <w:rPr>
          <w:sz w:val="24"/>
        </w:rPr>
      </w:pPr>
      <w:r>
        <w:rPr>
          <w:sz w:val="24"/>
        </w:rPr>
        <w:t>приспособленный</w:t>
      </w:r>
      <w:r>
        <w:rPr>
          <w:spacing w:val="-7"/>
          <w:sz w:val="24"/>
        </w:rPr>
        <w:t xml:space="preserve"> </w:t>
      </w:r>
      <w:r>
        <w:rPr>
          <w:sz w:val="24"/>
        </w:rPr>
        <w:t>актовый</w:t>
      </w:r>
      <w:r>
        <w:rPr>
          <w:spacing w:val="-4"/>
          <w:sz w:val="24"/>
        </w:rPr>
        <w:t xml:space="preserve"> зал;</w:t>
      </w:r>
    </w:p>
    <w:p w:rsidR="004D001B" w:rsidRDefault="00FF118F">
      <w:pPr>
        <w:pStyle w:val="a4"/>
        <w:numPr>
          <w:ilvl w:val="0"/>
          <w:numId w:val="5"/>
        </w:numPr>
        <w:tabs>
          <w:tab w:val="left" w:pos="1260"/>
        </w:tabs>
        <w:ind w:left="1260" w:hanging="720"/>
        <w:jc w:val="left"/>
        <w:rPr>
          <w:sz w:val="24"/>
        </w:rPr>
      </w:pPr>
      <w:r>
        <w:rPr>
          <w:sz w:val="24"/>
        </w:rPr>
        <w:t>приспособленный</w:t>
      </w:r>
      <w:r>
        <w:rPr>
          <w:spacing w:val="-8"/>
          <w:sz w:val="24"/>
        </w:rPr>
        <w:t xml:space="preserve"> </w:t>
      </w:r>
      <w:r>
        <w:rPr>
          <w:sz w:val="24"/>
        </w:rPr>
        <w:t>спортивный</w:t>
      </w:r>
      <w:r>
        <w:rPr>
          <w:spacing w:val="-8"/>
          <w:sz w:val="24"/>
        </w:rPr>
        <w:t xml:space="preserve"> </w:t>
      </w:r>
      <w:r>
        <w:rPr>
          <w:sz w:val="24"/>
        </w:rPr>
        <w:t>зал,</w:t>
      </w:r>
      <w:r>
        <w:rPr>
          <w:spacing w:val="-6"/>
          <w:sz w:val="24"/>
        </w:rPr>
        <w:t xml:space="preserve"> </w:t>
      </w:r>
      <w:r>
        <w:rPr>
          <w:sz w:val="24"/>
        </w:rPr>
        <w:t>спортивные</w:t>
      </w:r>
      <w:r>
        <w:rPr>
          <w:spacing w:val="-7"/>
          <w:sz w:val="24"/>
        </w:rPr>
        <w:t xml:space="preserve"> </w:t>
      </w:r>
      <w:r>
        <w:rPr>
          <w:spacing w:val="-2"/>
          <w:sz w:val="24"/>
        </w:rPr>
        <w:t>площадки;</w:t>
      </w:r>
    </w:p>
    <w:p w:rsidR="004D001B" w:rsidRDefault="00FF118F">
      <w:pPr>
        <w:pStyle w:val="a4"/>
        <w:numPr>
          <w:ilvl w:val="0"/>
          <w:numId w:val="5"/>
        </w:numPr>
        <w:tabs>
          <w:tab w:val="left" w:pos="1260"/>
        </w:tabs>
        <w:ind w:left="1260" w:hanging="720"/>
        <w:jc w:val="left"/>
        <w:rPr>
          <w:sz w:val="24"/>
        </w:rPr>
      </w:pPr>
      <w:r>
        <w:rPr>
          <w:sz w:val="24"/>
        </w:rPr>
        <w:t>кабинет</w:t>
      </w:r>
      <w:r>
        <w:rPr>
          <w:spacing w:val="-2"/>
          <w:sz w:val="24"/>
        </w:rPr>
        <w:t xml:space="preserve"> психолога;</w:t>
      </w:r>
    </w:p>
    <w:p w:rsidR="004D001B" w:rsidRDefault="00FF118F">
      <w:pPr>
        <w:pStyle w:val="a4"/>
        <w:numPr>
          <w:ilvl w:val="0"/>
          <w:numId w:val="5"/>
        </w:numPr>
        <w:tabs>
          <w:tab w:val="left" w:pos="1260"/>
        </w:tabs>
        <w:ind w:left="1260" w:hanging="720"/>
        <w:jc w:val="left"/>
        <w:rPr>
          <w:sz w:val="24"/>
        </w:rPr>
      </w:pPr>
      <w:r>
        <w:rPr>
          <w:sz w:val="24"/>
        </w:rPr>
        <w:t>кабинет</w:t>
      </w:r>
      <w:r>
        <w:rPr>
          <w:spacing w:val="-2"/>
          <w:sz w:val="24"/>
        </w:rPr>
        <w:t xml:space="preserve"> тифлопедагога;</w:t>
      </w:r>
    </w:p>
    <w:p w:rsidR="004D001B" w:rsidRDefault="00FF118F">
      <w:pPr>
        <w:pStyle w:val="a4"/>
        <w:numPr>
          <w:ilvl w:val="0"/>
          <w:numId w:val="5"/>
        </w:numPr>
        <w:tabs>
          <w:tab w:val="left" w:pos="1260"/>
        </w:tabs>
        <w:ind w:left="1260" w:hanging="720"/>
        <w:jc w:val="left"/>
        <w:rPr>
          <w:sz w:val="24"/>
        </w:rPr>
      </w:pPr>
      <w:r>
        <w:rPr>
          <w:sz w:val="24"/>
        </w:rPr>
        <w:t>компьютерный</w:t>
      </w:r>
      <w:r>
        <w:rPr>
          <w:spacing w:val="-7"/>
          <w:sz w:val="24"/>
        </w:rPr>
        <w:t xml:space="preserve"> </w:t>
      </w:r>
      <w:r>
        <w:rPr>
          <w:spacing w:val="-2"/>
          <w:sz w:val="24"/>
        </w:rPr>
        <w:t>класс;</w:t>
      </w:r>
    </w:p>
    <w:p w:rsidR="004D001B" w:rsidRDefault="00FF118F">
      <w:pPr>
        <w:pStyle w:val="a4"/>
        <w:numPr>
          <w:ilvl w:val="0"/>
          <w:numId w:val="5"/>
        </w:numPr>
        <w:tabs>
          <w:tab w:val="left" w:pos="1260"/>
          <w:tab w:val="left" w:pos="2627"/>
          <w:tab w:val="left" w:pos="3186"/>
          <w:tab w:val="left" w:pos="4229"/>
          <w:tab w:val="left" w:pos="5912"/>
          <w:tab w:val="left" w:pos="7855"/>
          <w:tab w:val="left" w:pos="9400"/>
        </w:tabs>
        <w:ind w:right="581" w:firstLine="0"/>
        <w:jc w:val="left"/>
        <w:rPr>
          <w:sz w:val="24"/>
        </w:rPr>
      </w:pPr>
      <w:r>
        <w:rPr>
          <w:spacing w:val="-2"/>
          <w:sz w:val="24"/>
        </w:rPr>
        <w:t>помещение</w:t>
      </w:r>
      <w:r>
        <w:rPr>
          <w:sz w:val="24"/>
        </w:rPr>
        <w:tab/>
      </w:r>
      <w:r>
        <w:rPr>
          <w:spacing w:val="-4"/>
          <w:sz w:val="24"/>
        </w:rPr>
        <w:t>для</w:t>
      </w:r>
      <w:r>
        <w:rPr>
          <w:sz w:val="24"/>
        </w:rPr>
        <w:tab/>
      </w:r>
      <w:r>
        <w:rPr>
          <w:spacing w:val="-2"/>
          <w:sz w:val="24"/>
        </w:rPr>
        <w:t>питания</w:t>
      </w:r>
      <w:r>
        <w:rPr>
          <w:sz w:val="24"/>
        </w:rPr>
        <w:tab/>
      </w:r>
      <w:r>
        <w:rPr>
          <w:spacing w:val="-2"/>
          <w:sz w:val="24"/>
        </w:rPr>
        <w:t>обучающихся,</w:t>
      </w:r>
      <w:r>
        <w:rPr>
          <w:sz w:val="24"/>
        </w:rPr>
        <w:tab/>
      </w:r>
      <w:r>
        <w:rPr>
          <w:spacing w:val="-2"/>
          <w:sz w:val="24"/>
        </w:rPr>
        <w:t>обеспечивающая</w:t>
      </w:r>
      <w:r>
        <w:rPr>
          <w:sz w:val="24"/>
        </w:rPr>
        <w:tab/>
      </w:r>
      <w:r>
        <w:rPr>
          <w:spacing w:val="-2"/>
          <w:sz w:val="24"/>
        </w:rPr>
        <w:t>возможность</w:t>
      </w:r>
      <w:r>
        <w:rPr>
          <w:sz w:val="24"/>
        </w:rPr>
        <w:tab/>
      </w:r>
      <w:r>
        <w:rPr>
          <w:spacing w:val="-2"/>
          <w:sz w:val="24"/>
        </w:rPr>
        <w:t xml:space="preserve">организации </w:t>
      </w:r>
      <w:r>
        <w:rPr>
          <w:sz w:val="24"/>
        </w:rPr>
        <w:t>качественного горячего двухразового питания;</w:t>
      </w:r>
    </w:p>
    <w:p w:rsidR="004D001B" w:rsidRDefault="00FF118F">
      <w:pPr>
        <w:pStyle w:val="a4"/>
        <w:numPr>
          <w:ilvl w:val="0"/>
          <w:numId w:val="5"/>
        </w:numPr>
        <w:tabs>
          <w:tab w:val="left" w:pos="1260"/>
        </w:tabs>
        <w:spacing w:before="1"/>
        <w:ind w:left="1260" w:hanging="720"/>
        <w:jc w:val="left"/>
        <w:rPr>
          <w:sz w:val="24"/>
        </w:rPr>
      </w:pPr>
      <w:r>
        <w:rPr>
          <w:sz w:val="24"/>
        </w:rPr>
        <w:t>медицинский</w:t>
      </w:r>
      <w:r>
        <w:rPr>
          <w:spacing w:val="-7"/>
          <w:sz w:val="24"/>
        </w:rPr>
        <w:t xml:space="preserve"> </w:t>
      </w:r>
      <w:r>
        <w:rPr>
          <w:spacing w:val="-2"/>
          <w:sz w:val="24"/>
        </w:rPr>
        <w:t>кабинет;</w:t>
      </w:r>
    </w:p>
    <w:p w:rsidR="004D001B" w:rsidRDefault="00FF118F">
      <w:pPr>
        <w:pStyle w:val="a4"/>
        <w:numPr>
          <w:ilvl w:val="0"/>
          <w:numId w:val="5"/>
        </w:numPr>
        <w:tabs>
          <w:tab w:val="left" w:pos="1260"/>
        </w:tabs>
        <w:ind w:left="1260" w:hanging="720"/>
        <w:jc w:val="left"/>
        <w:rPr>
          <w:sz w:val="24"/>
        </w:rPr>
      </w:pPr>
      <w:r>
        <w:rPr>
          <w:sz w:val="24"/>
        </w:rPr>
        <w:t>административные</w:t>
      </w:r>
      <w:r>
        <w:rPr>
          <w:spacing w:val="-7"/>
          <w:sz w:val="24"/>
        </w:rPr>
        <w:t xml:space="preserve"> </w:t>
      </w:r>
      <w:r>
        <w:rPr>
          <w:sz w:val="24"/>
        </w:rPr>
        <w:t>и</w:t>
      </w:r>
      <w:r>
        <w:rPr>
          <w:spacing w:val="-5"/>
          <w:sz w:val="24"/>
        </w:rPr>
        <w:t xml:space="preserve"> </w:t>
      </w:r>
      <w:r>
        <w:rPr>
          <w:sz w:val="24"/>
        </w:rPr>
        <w:t>иные</w:t>
      </w:r>
      <w:r>
        <w:rPr>
          <w:spacing w:val="-5"/>
          <w:sz w:val="24"/>
        </w:rPr>
        <w:t xml:space="preserve"> </w:t>
      </w:r>
      <w:r>
        <w:rPr>
          <w:sz w:val="24"/>
        </w:rPr>
        <w:t>помещения,</w:t>
      </w:r>
      <w:r>
        <w:rPr>
          <w:spacing w:val="-4"/>
          <w:sz w:val="24"/>
        </w:rPr>
        <w:t xml:space="preserve"> </w:t>
      </w:r>
      <w:r>
        <w:rPr>
          <w:sz w:val="24"/>
        </w:rPr>
        <w:t>оснащенные</w:t>
      </w:r>
      <w:r>
        <w:rPr>
          <w:spacing w:val="-5"/>
          <w:sz w:val="24"/>
        </w:rPr>
        <w:t xml:space="preserve"> </w:t>
      </w:r>
      <w:r>
        <w:rPr>
          <w:sz w:val="24"/>
        </w:rPr>
        <w:t>необходимым</w:t>
      </w:r>
      <w:r>
        <w:rPr>
          <w:spacing w:val="-4"/>
          <w:sz w:val="24"/>
        </w:rPr>
        <w:t xml:space="preserve"> </w:t>
      </w:r>
      <w:r>
        <w:rPr>
          <w:spacing w:val="-2"/>
          <w:sz w:val="24"/>
        </w:rPr>
        <w:t>оборудованием;</w:t>
      </w:r>
    </w:p>
    <w:p w:rsidR="004D001B" w:rsidRDefault="00FF118F">
      <w:pPr>
        <w:pStyle w:val="a4"/>
        <w:numPr>
          <w:ilvl w:val="0"/>
          <w:numId w:val="5"/>
        </w:numPr>
        <w:tabs>
          <w:tab w:val="left" w:pos="1260"/>
        </w:tabs>
        <w:ind w:left="1260" w:hanging="720"/>
        <w:jc w:val="left"/>
        <w:rPr>
          <w:sz w:val="24"/>
        </w:rPr>
      </w:pPr>
      <w:r>
        <w:rPr>
          <w:sz w:val="24"/>
        </w:rPr>
        <w:t>гардеробы,</w:t>
      </w:r>
      <w:r>
        <w:rPr>
          <w:spacing w:val="-2"/>
          <w:sz w:val="24"/>
        </w:rPr>
        <w:t xml:space="preserve"> санузлы;</w:t>
      </w:r>
    </w:p>
    <w:p w:rsidR="004D001B" w:rsidRDefault="00FF118F">
      <w:pPr>
        <w:pStyle w:val="a4"/>
        <w:numPr>
          <w:ilvl w:val="0"/>
          <w:numId w:val="5"/>
        </w:numPr>
        <w:tabs>
          <w:tab w:val="left" w:pos="1260"/>
        </w:tabs>
        <w:ind w:left="1260" w:hanging="720"/>
        <w:jc w:val="left"/>
        <w:rPr>
          <w:sz w:val="24"/>
        </w:rPr>
      </w:pPr>
      <w:r>
        <w:rPr>
          <w:sz w:val="24"/>
        </w:rPr>
        <w:t>пришкольная</w:t>
      </w:r>
      <w:r>
        <w:rPr>
          <w:spacing w:val="-5"/>
          <w:sz w:val="24"/>
        </w:rPr>
        <w:t xml:space="preserve"> </w:t>
      </w:r>
      <w:r>
        <w:rPr>
          <w:spacing w:val="-2"/>
          <w:sz w:val="24"/>
        </w:rPr>
        <w:t>территория.</w:t>
      </w:r>
    </w:p>
    <w:p w:rsidR="004D001B" w:rsidRDefault="00FF118F">
      <w:pPr>
        <w:pStyle w:val="a3"/>
        <w:ind w:right="575" w:firstLine="425"/>
      </w:pPr>
      <w:r>
        <w:t>Обучение информатике ведется с 1 по 11 классы. Обучение проводится в компьютерном классе,</w:t>
      </w:r>
      <w:r>
        <w:rPr>
          <w:spacing w:val="-4"/>
        </w:rPr>
        <w:t xml:space="preserve"> </w:t>
      </w:r>
      <w:r>
        <w:t>который</w:t>
      </w:r>
      <w:r>
        <w:rPr>
          <w:spacing w:val="-3"/>
        </w:rPr>
        <w:t xml:space="preserve"> </w:t>
      </w:r>
      <w:r>
        <w:t>оборудован</w:t>
      </w:r>
      <w:r>
        <w:rPr>
          <w:spacing w:val="-1"/>
        </w:rPr>
        <w:t xml:space="preserve"> </w:t>
      </w:r>
      <w:r>
        <w:t>9</w:t>
      </w:r>
      <w:r>
        <w:rPr>
          <w:spacing w:val="-4"/>
        </w:rPr>
        <w:t xml:space="preserve"> </w:t>
      </w:r>
      <w:r>
        <w:t>специализированными</w:t>
      </w:r>
      <w:r>
        <w:rPr>
          <w:spacing w:val="-4"/>
        </w:rPr>
        <w:t xml:space="preserve"> </w:t>
      </w:r>
      <w:r>
        <w:t>компьютерными</w:t>
      </w:r>
      <w:r>
        <w:rPr>
          <w:spacing w:val="-4"/>
        </w:rPr>
        <w:t xml:space="preserve"> </w:t>
      </w:r>
      <w:r>
        <w:t>столами,</w:t>
      </w:r>
      <w:r>
        <w:rPr>
          <w:spacing w:val="-4"/>
        </w:rPr>
        <w:t xml:space="preserve"> </w:t>
      </w:r>
      <w:r>
        <w:t>рабочей</w:t>
      </w:r>
      <w:r>
        <w:rPr>
          <w:spacing w:val="-4"/>
        </w:rPr>
        <w:t xml:space="preserve"> </w:t>
      </w:r>
      <w:r>
        <w:t>зоной</w:t>
      </w:r>
      <w:r>
        <w:rPr>
          <w:spacing w:val="-4"/>
        </w:rPr>
        <w:t xml:space="preserve"> </w:t>
      </w:r>
      <w:r>
        <w:t>для теоретической работы: 8 ученических столов, автоматизированным рабочим местом учител</w:t>
      </w:r>
      <w:r>
        <w:t>я, МФУ, интерактивной доской, мультимедийным проектором, компьютерной техникой по системе Брайля. Компьютерный класс удовлетворяет требованиям СанПиН.</w:t>
      </w:r>
    </w:p>
    <w:p w:rsidR="004D001B" w:rsidRDefault="00FF118F">
      <w:pPr>
        <w:pStyle w:val="a3"/>
        <w:ind w:right="582" w:firstLine="425"/>
      </w:pPr>
      <w:r>
        <w:t>Компьютерами и оргтехникой оснащены: бухгалтерия, психологическая служба, заместители директора, классные</w:t>
      </w:r>
      <w:r>
        <w:t xml:space="preserve"> кабинеты, библиотека, другие учебные кабинеты.</w:t>
      </w:r>
    </w:p>
    <w:p w:rsidR="004D001B" w:rsidRDefault="004D001B">
      <w:pPr>
        <w:pStyle w:val="a3"/>
        <w:spacing w:before="8"/>
        <w:ind w:left="0"/>
        <w:jc w:val="left"/>
      </w:pPr>
    </w:p>
    <w:p w:rsidR="004D001B" w:rsidRDefault="00FF118F">
      <w:pPr>
        <w:tabs>
          <w:tab w:val="left" w:pos="3973"/>
          <w:tab w:val="left" w:pos="5009"/>
          <w:tab w:val="left" w:pos="6402"/>
          <w:tab w:val="left" w:pos="7589"/>
          <w:tab w:val="left" w:pos="9530"/>
        </w:tabs>
        <w:spacing w:line="237" w:lineRule="auto"/>
        <w:ind w:left="540" w:right="584"/>
        <w:rPr>
          <w:sz w:val="24"/>
        </w:rPr>
      </w:pPr>
      <w:r>
        <w:rPr>
          <w:b/>
          <w:sz w:val="24"/>
        </w:rPr>
        <w:t xml:space="preserve">Информационно-методические условия реализации основной образовательной программы </w:t>
      </w:r>
      <w:r>
        <w:rPr>
          <w:spacing w:val="-2"/>
          <w:sz w:val="24"/>
        </w:rPr>
        <w:t>Информационно-методические</w:t>
      </w:r>
      <w:r>
        <w:rPr>
          <w:sz w:val="24"/>
        </w:rPr>
        <w:tab/>
      </w:r>
      <w:r>
        <w:rPr>
          <w:spacing w:val="-2"/>
          <w:sz w:val="24"/>
        </w:rPr>
        <w:t>условия</w:t>
      </w:r>
      <w:r>
        <w:rPr>
          <w:sz w:val="24"/>
        </w:rPr>
        <w:tab/>
      </w:r>
      <w:r>
        <w:rPr>
          <w:spacing w:val="-2"/>
          <w:sz w:val="24"/>
        </w:rPr>
        <w:t>реализации</w:t>
      </w:r>
      <w:r>
        <w:rPr>
          <w:sz w:val="24"/>
        </w:rPr>
        <w:tab/>
      </w:r>
      <w:r>
        <w:rPr>
          <w:spacing w:val="-2"/>
          <w:sz w:val="24"/>
        </w:rPr>
        <w:t>основной</w:t>
      </w:r>
      <w:r>
        <w:rPr>
          <w:sz w:val="24"/>
        </w:rPr>
        <w:tab/>
      </w:r>
      <w:r>
        <w:rPr>
          <w:spacing w:val="-2"/>
          <w:sz w:val="24"/>
        </w:rPr>
        <w:t>образовательной</w:t>
      </w:r>
      <w:r>
        <w:rPr>
          <w:sz w:val="24"/>
        </w:rPr>
        <w:tab/>
      </w:r>
      <w:r>
        <w:rPr>
          <w:spacing w:val="-2"/>
          <w:sz w:val="24"/>
        </w:rPr>
        <w:t xml:space="preserve">программы </w:t>
      </w:r>
      <w:r>
        <w:rPr>
          <w:sz w:val="24"/>
        </w:rPr>
        <w:t>обеспечиваются современной информационно-образовательной средой (ИОС), включающей:</w:t>
      </w:r>
    </w:p>
    <w:p w:rsidR="004D001B" w:rsidRDefault="00FF118F">
      <w:pPr>
        <w:pStyle w:val="a4"/>
        <w:numPr>
          <w:ilvl w:val="0"/>
          <w:numId w:val="4"/>
        </w:numPr>
        <w:tabs>
          <w:tab w:val="left" w:pos="734"/>
        </w:tabs>
        <w:spacing w:before="1"/>
        <w:ind w:right="580" w:firstLine="0"/>
        <w:jc w:val="left"/>
        <w:rPr>
          <w:sz w:val="24"/>
        </w:rPr>
      </w:pPr>
      <w:r>
        <w:rPr>
          <w:sz w:val="24"/>
        </w:rPr>
        <w:t xml:space="preserve">комплекс информационных образовательных ресурсов, в том числе цифровые образовательные </w:t>
      </w:r>
      <w:r>
        <w:rPr>
          <w:spacing w:val="-2"/>
          <w:sz w:val="24"/>
        </w:rPr>
        <w:t>ресурсы;</w:t>
      </w:r>
    </w:p>
    <w:p w:rsidR="004D001B" w:rsidRDefault="00FF118F">
      <w:pPr>
        <w:pStyle w:val="a4"/>
        <w:numPr>
          <w:ilvl w:val="0"/>
          <w:numId w:val="4"/>
        </w:numPr>
        <w:tabs>
          <w:tab w:val="left" w:pos="718"/>
        </w:tabs>
        <w:spacing w:before="2" w:line="237" w:lineRule="auto"/>
        <w:ind w:right="582" w:firstLine="0"/>
        <w:jc w:val="left"/>
        <w:rPr>
          <w:sz w:val="24"/>
        </w:rPr>
      </w:pPr>
      <w:r>
        <w:rPr>
          <w:sz w:val="24"/>
        </w:rPr>
        <w:t>совокупность</w:t>
      </w:r>
      <w:r>
        <w:rPr>
          <w:spacing w:val="-6"/>
          <w:sz w:val="24"/>
        </w:rPr>
        <w:t xml:space="preserve"> </w:t>
      </w:r>
      <w:r>
        <w:rPr>
          <w:sz w:val="24"/>
        </w:rPr>
        <w:t>технологических</w:t>
      </w:r>
      <w:r>
        <w:rPr>
          <w:spacing w:val="-6"/>
          <w:sz w:val="24"/>
        </w:rPr>
        <w:t xml:space="preserve"> </w:t>
      </w:r>
      <w:r>
        <w:rPr>
          <w:sz w:val="24"/>
        </w:rPr>
        <w:t>средств</w:t>
      </w:r>
      <w:r>
        <w:rPr>
          <w:spacing w:val="-8"/>
          <w:sz w:val="24"/>
        </w:rPr>
        <w:t xml:space="preserve"> </w:t>
      </w:r>
      <w:r>
        <w:rPr>
          <w:sz w:val="24"/>
        </w:rPr>
        <w:t>ИКТ:</w:t>
      </w:r>
      <w:r>
        <w:rPr>
          <w:spacing w:val="-7"/>
          <w:sz w:val="24"/>
        </w:rPr>
        <w:t xml:space="preserve"> </w:t>
      </w:r>
      <w:r>
        <w:rPr>
          <w:sz w:val="24"/>
        </w:rPr>
        <w:t>компьютеры,</w:t>
      </w:r>
      <w:r>
        <w:rPr>
          <w:spacing w:val="-8"/>
          <w:sz w:val="24"/>
        </w:rPr>
        <w:t xml:space="preserve"> </w:t>
      </w:r>
      <w:r>
        <w:rPr>
          <w:sz w:val="24"/>
        </w:rPr>
        <w:t>иное</w:t>
      </w:r>
      <w:r>
        <w:rPr>
          <w:spacing w:val="-8"/>
          <w:sz w:val="24"/>
        </w:rPr>
        <w:t xml:space="preserve"> </w:t>
      </w:r>
      <w:r>
        <w:rPr>
          <w:sz w:val="24"/>
        </w:rPr>
        <w:t>информационное</w:t>
      </w:r>
      <w:r>
        <w:rPr>
          <w:spacing w:val="-8"/>
          <w:sz w:val="24"/>
        </w:rPr>
        <w:t xml:space="preserve"> </w:t>
      </w:r>
      <w:r>
        <w:rPr>
          <w:sz w:val="24"/>
        </w:rPr>
        <w:t>обо</w:t>
      </w:r>
      <w:r>
        <w:rPr>
          <w:sz w:val="24"/>
        </w:rPr>
        <w:t>рудование, коммуникационные каналы;</w:t>
      </w:r>
    </w:p>
    <w:p w:rsidR="004D001B" w:rsidRDefault="00FF118F">
      <w:pPr>
        <w:pStyle w:val="a4"/>
        <w:numPr>
          <w:ilvl w:val="0"/>
          <w:numId w:val="4"/>
        </w:numPr>
        <w:tabs>
          <w:tab w:val="left" w:pos="763"/>
        </w:tabs>
        <w:spacing w:before="1"/>
        <w:ind w:right="583" w:firstLine="0"/>
        <w:rPr>
          <w:sz w:val="24"/>
        </w:rPr>
      </w:pPr>
      <w:r>
        <w:rPr>
          <w:sz w:val="24"/>
        </w:rPr>
        <w:t>систему современных педагогических технологий, обеспечивающих обучение в современной информационно-образовательной среде.</w:t>
      </w:r>
    </w:p>
    <w:p w:rsidR="004D001B" w:rsidRDefault="00FF118F">
      <w:pPr>
        <w:pStyle w:val="a3"/>
        <w:ind w:right="579"/>
      </w:pPr>
      <w:r>
        <w:t>Функционирование информационной образовательной среды образовательной организации обеспечивается с</w:t>
      </w:r>
      <w:r>
        <w:t>редствами информационно-коммуникационных технологий и квалификацией работников, ее использующих и поддерживающих.</w:t>
      </w:r>
    </w:p>
    <w:p w:rsidR="004D001B" w:rsidRDefault="00FF118F">
      <w:pPr>
        <w:pStyle w:val="a3"/>
        <w:tabs>
          <w:tab w:val="left" w:pos="4232"/>
          <w:tab w:val="left" w:pos="6538"/>
          <w:tab w:val="left" w:pos="9258"/>
        </w:tabs>
        <w:spacing w:before="1"/>
        <w:ind w:right="573" w:firstLine="120"/>
      </w:pPr>
      <w:r>
        <w:t>Школа имеет постоянно обновляемый в сети Интернет сайт. Сайт – лицо школы: здесь можно получить всю необходимую информацию о школьной жизни, о</w:t>
      </w:r>
      <w:r>
        <w:t>н позволяет решить проблему открытости информационной среды, в которой реализуется образовательный процесс — открытости</w:t>
      </w:r>
      <w:r>
        <w:rPr>
          <w:spacing w:val="-8"/>
        </w:rPr>
        <w:t xml:space="preserve"> </w:t>
      </w:r>
      <w:r>
        <w:t>для</w:t>
      </w:r>
      <w:r>
        <w:rPr>
          <w:spacing w:val="-9"/>
        </w:rPr>
        <w:t xml:space="preserve"> </w:t>
      </w:r>
      <w:r>
        <w:t>родителей,</w:t>
      </w:r>
      <w:r>
        <w:rPr>
          <w:spacing w:val="-10"/>
        </w:rPr>
        <w:t xml:space="preserve"> </w:t>
      </w:r>
      <w:r>
        <w:t>всего</w:t>
      </w:r>
      <w:r>
        <w:rPr>
          <w:spacing w:val="-8"/>
        </w:rPr>
        <w:t xml:space="preserve"> </w:t>
      </w:r>
      <w:r>
        <w:t>общества.</w:t>
      </w:r>
      <w:r>
        <w:rPr>
          <w:spacing w:val="-10"/>
        </w:rPr>
        <w:t xml:space="preserve"> </w:t>
      </w:r>
      <w:r>
        <w:t>Кроме</w:t>
      </w:r>
      <w:r>
        <w:rPr>
          <w:spacing w:val="-11"/>
        </w:rPr>
        <w:t xml:space="preserve"> </w:t>
      </w:r>
      <w:r>
        <w:t>того,</w:t>
      </w:r>
      <w:r>
        <w:rPr>
          <w:spacing w:val="-7"/>
        </w:rPr>
        <w:t xml:space="preserve"> </w:t>
      </w:r>
      <w:r>
        <w:t>сайт</w:t>
      </w:r>
      <w:r>
        <w:rPr>
          <w:spacing w:val="-9"/>
        </w:rPr>
        <w:t xml:space="preserve"> </w:t>
      </w:r>
      <w:r>
        <w:t>является</w:t>
      </w:r>
      <w:r>
        <w:rPr>
          <w:spacing w:val="-5"/>
        </w:rPr>
        <w:t xml:space="preserve"> </w:t>
      </w:r>
      <w:r>
        <w:t>эффективным</w:t>
      </w:r>
      <w:r>
        <w:rPr>
          <w:spacing w:val="-11"/>
        </w:rPr>
        <w:t xml:space="preserve"> </w:t>
      </w:r>
      <w:r>
        <w:t>инструментом для более качественного и эффективного решения професс</w:t>
      </w:r>
      <w:r>
        <w:t xml:space="preserve">иональных задач: организации взаимодействия участников учебно-воспитательного процесса, информационной поддержки и мотивации обучения, индивидуальной помощи, информирования, организации различных дистанционных мероприятий .Официальный сайт образовательной </w:t>
      </w:r>
      <w:r>
        <w:t xml:space="preserve">организации в сети Интернет, на котором размещается информация о реализуемых образовательных программах, ФГОС, </w:t>
      </w:r>
      <w:r>
        <w:rPr>
          <w:spacing w:val="-2"/>
        </w:rPr>
        <w:t>материально-техническом</w:t>
      </w:r>
      <w:r>
        <w:tab/>
      </w:r>
      <w:r>
        <w:rPr>
          <w:spacing w:val="-2"/>
        </w:rPr>
        <w:t>обеспечении</w:t>
      </w:r>
      <w:r>
        <w:tab/>
      </w:r>
      <w:r>
        <w:rPr>
          <w:spacing w:val="-2"/>
        </w:rPr>
        <w:t>образовательной</w:t>
      </w:r>
      <w:r>
        <w:tab/>
      </w:r>
      <w:r>
        <w:rPr>
          <w:spacing w:val="-2"/>
        </w:rPr>
        <w:t>деятельности:</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jc w:val="left"/>
      </w:pPr>
      <w:hyperlink r:id="rId41">
        <w:r>
          <w:rPr>
            <w:color w:val="0000FF"/>
            <w:spacing w:val="-2"/>
            <w:u w:val="single" w:color="0000FF"/>
          </w:rPr>
          <w:t>h</w:t>
        </w:r>
        <w:r>
          <w:rPr>
            <w:color w:val="0000FF"/>
            <w:spacing w:val="-2"/>
            <w:u w:val="single" w:color="0000FF"/>
          </w:rPr>
          <w:t>ttps://edu.tatar.ru/moskow/page2320.htm</w:t>
        </w:r>
        <w:r>
          <w:rPr>
            <w:spacing w:val="-2"/>
          </w:rPr>
          <w:t>.</w:t>
        </w:r>
      </w:hyperlink>
    </w:p>
    <w:p w:rsidR="004D001B" w:rsidRDefault="00FF118F">
      <w:pPr>
        <w:pStyle w:val="a3"/>
        <w:ind w:right="580"/>
      </w:pPr>
      <w:r>
        <w:rPr>
          <w:noProof/>
          <w:lang w:eastAsia="ru-RU"/>
        </w:rPr>
        <mc:AlternateContent>
          <mc:Choice Requires="wps">
            <w:drawing>
              <wp:anchor distT="0" distB="0" distL="0" distR="0" simplePos="0" relativeHeight="483123712" behindDoc="1" locked="0" layoutInCell="1" allowOverlap="1">
                <wp:simplePos x="0" y="0"/>
                <wp:positionH relativeFrom="page">
                  <wp:posOffset>3888613</wp:posOffset>
                </wp:positionH>
                <wp:positionV relativeFrom="paragraph">
                  <wp:posOffset>525032</wp:posOffset>
                </wp:positionV>
                <wp:extent cx="35560" cy="180340"/>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560" cy="180340"/>
                        </a:xfrm>
                        <a:custGeom>
                          <a:avLst/>
                          <a:gdLst/>
                          <a:ahLst/>
                          <a:cxnLst/>
                          <a:rect l="l" t="t" r="r" b="b"/>
                          <a:pathLst>
                            <a:path w="35560" h="180340">
                              <a:moveTo>
                                <a:pt x="35051" y="0"/>
                              </a:moveTo>
                              <a:lnTo>
                                <a:pt x="0" y="0"/>
                              </a:lnTo>
                              <a:lnTo>
                                <a:pt x="0" y="179831"/>
                              </a:lnTo>
                              <a:lnTo>
                                <a:pt x="35051" y="179831"/>
                              </a:lnTo>
                              <a:lnTo>
                                <a:pt x="35051" y="0"/>
                              </a:lnTo>
                              <a:close/>
                            </a:path>
                          </a:pathLst>
                        </a:custGeom>
                        <a:solidFill>
                          <a:srgbClr val="F6F6F6"/>
                        </a:solidFill>
                      </wps:spPr>
                      <wps:bodyPr wrap="square" lIns="0" tIns="0" rIns="0" bIns="0" rtlCol="0">
                        <a:prstTxWarp prst="textNoShape">
                          <a:avLst/>
                        </a:prstTxWarp>
                        <a:noAutofit/>
                      </wps:bodyPr>
                    </wps:wsp>
                  </a:graphicData>
                </a:graphic>
              </wp:anchor>
            </w:drawing>
          </mc:Choice>
          <mc:Fallback>
            <w:pict>
              <v:shape w14:anchorId="2713F6DF" id="Graphic 6" o:spid="_x0000_s1026" style="position:absolute;margin-left:306.2pt;margin-top:41.35pt;width:2.8pt;height:14.2pt;z-index:-20192768;visibility:visible;mso-wrap-style:square;mso-wrap-distance-left:0;mso-wrap-distance-top:0;mso-wrap-distance-right:0;mso-wrap-distance-bottom:0;mso-position-horizontal:absolute;mso-position-horizontal-relative:page;mso-position-vertical:absolute;mso-position-vertical-relative:text;v-text-anchor:top" coordsize="35560,180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9xlOAIAAN8EAAAOAAAAZHJzL2Uyb0RvYy54bWysVF1r2zAUfR/sPwi9L7abJUtNnDJaUgal&#10;KzSjz4osx2ayriYpsfPvdyVbTrY9bQyDfOV7dHXO/fD6rm8lOQljG1AFzWYpJUJxKBt1KOi33fbD&#10;ihLrmCqZBCUKehaW3m3ev1t3Ohc3UIMshSEYRNm80wWtndN5klhei5bZGWih0FmBaZnDrTkkpWEd&#10;Rm9lcpOmy6QDU2oDXFiLXx8GJ92E+FUluPtaVVY4IguK3FxYTVj3fk02a5YfDNN1w0ca7B9YtKxR&#10;eOkU6oE5Ro6m+SNU23ADFio349AmUFUNF0EDqsnS39S81kyLoAWTY/WUJvv/wvLn04shTVnQJSWK&#10;tViixzEbS5+cTtscMa/6xXh5Vj8B/27Rkfzi8Rs7YvrKtB6L4kgfMn2eMi16Rzh+nC8WSywHR0+2&#10;SucfQyESlsez/Gjdo4AQh52erBvqVEaL1dHivYqmwWr7OstQZ0cJ1tlQgnXeD3XWzPlznpw3STcR&#10;qSce3tnCSewgwJyXMF+ki4ySKAN5XhBSXSNR0xUq+uJbh2gDJvt0u5pnnheGi4D4HoCXa/8KHHMZ&#10;g3EJVgz3eNXhwikTePl1ri3Iptw2Unrx1hz299KQE8Okbpf+GflewUIfDKX3TbCH8owN1WEPFdT+&#10;ODIjKJFfFLasH79omGjso2GcvIcwpCHvxrpd/8aMJhrNgjrsnGeIA8Hy2BTI3wMGrD+p4PPRQdX4&#10;jgncBkbjBqco6B8n3o/p9T6gLv+lzU8AAAD//wMAUEsDBBQABgAIAAAAIQB4zr453gAAAAoBAAAP&#10;AAAAZHJzL2Rvd25yZXYueG1sTI9BTsMwEEX3SL2DNZXYUSdRlUYhToUigZDKhsIBnNiJ08bjyHbb&#10;wOkZVjC70Tz9eb/aL3ZiV+3D6FBAukmAaeycGnEQ8Pnx/FAAC1GikpNDLeBLB9jXq7tKlsrd8F1f&#10;j3FgFIKhlAJMjHPJeeiMtjJs3KyRbr3zVkZa/cCVlzcKtxPPkiTnVo5IH4ycdWN0dz5erADs2++T&#10;7Zvtq39p3pbzwR/MaSfE/Xp5egQW9RL/YPjVJ3Woyal1F1SBTQLyNNsSKqDIdsAIyNOCyrVE0gCv&#10;K/6/Qv0DAAD//wMAUEsBAi0AFAAGAAgAAAAhALaDOJL+AAAA4QEAABMAAAAAAAAAAAAAAAAAAAAA&#10;AFtDb250ZW50X1R5cGVzXS54bWxQSwECLQAUAAYACAAAACEAOP0h/9YAAACUAQAACwAAAAAAAAAA&#10;AAAAAAAvAQAAX3JlbHMvLnJlbHNQSwECLQAUAAYACAAAACEAn2/cZTgCAADfBAAADgAAAAAAAAAA&#10;AAAAAAAuAgAAZHJzL2Uyb0RvYy54bWxQSwECLQAUAAYACAAAACEAeM6+Od4AAAAKAQAADwAAAAAA&#10;AAAAAAAAAACSBAAAZHJzL2Rvd25yZXYueG1sUEsFBgAAAAAEAAQA8wAAAJ0FAAAAAA==&#10;" path="m35051,l,,,179831r35051,l35051,xe" fillcolor="#f6f6f6" stroked="f">
                <v:path arrowok="t"/>
                <w10:wrap anchorx="page"/>
              </v:shape>
            </w:pict>
          </mc:Fallback>
        </mc:AlternateContent>
      </w:r>
      <w:r>
        <w:t>Дистанционное взаимодействие организации, осуществляющей образовательную деятельность с другими образовательными организациями, учреждениями культуры, здравоохранения, спорта, досуга, службами занятости населения, обеспечения безопасности жизнедеятельности</w:t>
      </w:r>
      <w:r>
        <w:t xml:space="preserve">, осуществляется посредством электронной почты: </w:t>
      </w:r>
      <w:hyperlink r:id="rId42">
        <w:r>
          <w:rPr>
            <w:color w:val="0000FF"/>
            <w:u w:val="single" w:color="0000FF"/>
          </w:rPr>
          <w:t>Ss172.kzn@tatar.ru</w:t>
        </w:r>
      </w:hyperlink>
      <w:r>
        <w:t>.</w:t>
      </w:r>
    </w:p>
    <w:p w:rsidR="004D001B" w:rsidRDefault="00FF118F">
      <w:pPr>
        <w:pStyle w:val="1"/>
        <w:spacing w:before="5" w:line="240" w:lineRule="auto"/>
        <w:ind w:right="582"/>
      </w:pPr>
      <w:r>
        <w:t>Учебно-методическое</w:t>
      </w:r>
      <w:r>
        <w:rPr>
          <w:spacing w:val="-9"/>
        </w:rPr>
        <w:t xml:space="preserve"> </w:t>
      </w:r>
      <w:r>
        <w:t>и</w:t>
      </w:r>
      <w:r>
        <w:rPr>
          <w:spacing w:val="-9"/>
        </w:rPr>
        <w:t xml:space="preserve"> </w:t>
      </w:r>
      <w:r>
        <w:t>информационное</w:t>
      </w:r>
      <w:r>
        <w:rPr>
          <w:spacing w:val="-10"/>
        </w:rPr>
        <w:t xml:space="preserve"> </w:t>
      </w:r>
      <w:r>
        <w:t>обеспечение</w:t>
      </w:r>
      <w:r>
        <w:rPr>
          <w:spacing w:val="-10"/>
        </w:rPr>
        <w:t xml:space="preserve"> </w:t>
      </w:r>
      <w:r>
        <w:t>реализации</w:t>
      </w:r>
      <w:r>
        <w:rPr>
          <w:spacing w:val="-11"/>
        </w:rPr>
        <w:t xml:space="preserve"> </w:t>
      </w:r>
      <w:r>
        <w:t>основной</w:t>
      </w:r>
      <w:r>
        <w:rPr>
          <w:spacing w:val="-9"/>
        </w:rPr>
        <w:t xml:space="preserve"> </w:t>
      </w:r>
      <w:r>
        <w:t xml:space="preserve">образовательной </w:t>
      </w:r>
      <w:r>
        <w:rPr>
          <w:spacing w:val="-2"/>
        </w:rPr>
        <w:t>программы</w:t>
      </w:r>
    </w:p>
    <w:p w:rsidR="004D001B" w:rsidRDefault="00FF118F">
      <w:pPr>
        <w:pStyle w:val="a3"/>
        <w:ind w:right="572"/>
      </w:pPr>
      <w:r>
        <w:t>В</w:t>
      </w:r>
      <w:r>
        <w:rPr>
          <w:spacing w:val="-12"/>
        </w:rPr>
        <w:t xml:space="preserve"> </w:t>
      </w:r>
      <w:r>
        <w:t>целях</w:t>
      </w:r>
      <w:r>
        <w:rPr>
          <w:spacing w:val="-8"/>
        </w:rPr>
        <w:t xml:space="preserve"> </w:t>
      </w:r>
      <w:r>
        <w:t>обеспечения</w:t>
      </w:r>
      <w:r>
        <w:rPr>
          <w:spacing w:val="-11"/>
        </w:rPr>
        <w:t xml:space="preserve"> </w:t>
      </w:r>
      <w:r>
        <w:t>реализации</w:t>
      </w:r>
      <w:r>
        <w:rPr>
          <w:spacing w:val="-10"/>
        </w:rPr>
        <w:t xml:space="preserve"> </w:t>
      </w:r>
      <w:r>
        <w:t>образовательной</w:t>
      </w:r>
      <w:r>
        <w:rPr>
          <w:spacing w:val="-12"/>
        </w:rPr>
        <w:t xml:space="preserve"> </w:t>
      </w:r>
      <w:r>
        <w:t>программы</w:t>
      </w:r>
      <w:r>
        <w:rPr>
          <w:spacing w:val="-11"/>
        </w:rPr>
        <w:t xml:space="preserve"> </w:t>
      </w:r>
      <w:r>
        <w:t>в</w:t>
      </w:r>
      <w:r>
        <w:rPr>
          <w:spacing w:val="-11"/>
        </w:rPr>
        <w:t xml:space="preserve"> </w:t>
      </w:r>
      <w:r>
        <w:t>школе</w:t>
      </w:r>
      <w:r>
        <w:rPr>
          <w:spacing w:val="-9"/>
        </w:rPr>
        <w:t xml:space="preserve"> </w:t>
      </w:r>
      <w:r>
        <w:t>функционирует</w:t>
      </w:r>
      <w:r>
        <w:rPr>
          <w:spacing w:val="-10"/>
        </w:rPr>
        <w:t xml:space="preserve"> </w:t>
      </w:r>
      <w:r>
        <w:t>библиотека, обеспечивающая доступ к информационным справочным системам, а также иным информационным</w:t>
      </w:r>
      <w:r>
        <w:rPr>
          <w:spacing w:val="-13"/>
        </w:rPr>
        <w:t xml:space="preserve"> </w:t>
      </w:r>
      <w:r>
        <w:t>ресурсам.</w:t>
      </w:r>
      <w:r>
        <w:rPr>
          <w:spacing w:val="-12"/>
        </w:rPr>
        <w:t xml:space="preserve"> </w:t>
      </w:r>
      <w:r>
        <w:t>Библиотечный</w:t>
      </w:r>
      <w:r>
        <w:rPr>
          <w:spacing w:val="-11"/>
        </w:rPr>
        <w:t xml:space="preserve"> </w:t>
      </w:r>
      <w:r>
        <w:t>фонд</w:t>
      </w:r>
      <w:r>
        <w:rPr>
          <w:spacing w:val="-9"/>
        </w:rPr>
        <w:t xml:space="preserve"> </w:t>
      </w:r>
      <w:r>
        <w:t>укомплектован</w:t>
      </w:r>
      <w:r>
        <w:rPr>
          <w:spacing w:val="-11"/>
        </w:rPr>
        <w:t xml:space="preserve"> </w:t>
      </w:r>
      <w:r>
        <w:t>печатными</w:t>
      </w:r>
      <w:r>
        <w:rPr>
          <w:spacing w:val="-11"/>
        </w:rPr>
        <w:t xml:space="preserve"> </w:t>
      </w:r>
      <w:r>
        <w:t>и</w:t>
      </w:r>
      <w:r>
        <w:rPr>
          <w:spacing w:val="-13"/>
        </w:rPr>
        <w:t xml:space="preserve"> </w:t>
      </w:r>
      <w:r>
        <w:t>(или)</w:t>
      </w:r>
      <w:r>
        <w:rPr>
          <w:spacing w:val="-12"/>
        </w:rPr>
        <w:t xml:space="preserve"> </w:t>
      </w:r>
      <w:r>
        <w:t>электронными учебными изданиями (включая учебники и учебные посо</w:t>
      </w:r>
      <w:r>
        <w:t>бия), методическими и периодическими изданиями по всем входящим в реализуемую основную образовательную программу среднего общего образования учебным предметам, курсам, дисциплинам (модулям) на определенных учредителем организации, осуществляющей образовате</w:t>
      </w:r>
      <w:r>
        <w:t>льную деятельность, языках обучения и воспитания.</w:t>
      </w:r>
      <w:r>
        <w:rPr>
          <w:spacing w:val="-11"/>
        </w:rPr>
        <w:t xml:space="preserve"> </w:t>
      </w:r>
      <w:r>
        <w:t>Перечень</w:t>
      </w:r>
      <w:r>
        <w:rPr>
          <w:spacing w:val="-10"/>
        </w:rPr>
        <w:t xml:space="preserve"> </w:t>
      </w:r>
      <w:r>
        <w:t>УМК</w:t>
      </w:r>
      <w:r>
        <w:rPr>
          <w:spacing w:val="-9"/>
        </w:rPr>
        <w:t xml:space="preserve"> </w:t>
      </w:r>
      <w:r>
        <w:t>ежегодно</w:t>
      </w:r>
      <w:r>
        <w:rPr>
          <w:spacing w:val="-11"/>
        </w:rPr>
        <w:t xml:space="preserve"> </w:t>
      </w:r>
      <w:r>
        <w:t>обновляется</w:t>
      </w:r>
      <w:r>
        <w:rPr>
          <w:spacing w:val="-11"/>
        </w:rPr>
        <w:t xml:space="preserve"> </w:t>
      </w:r>
      <w:r>
        <w:t>и</w:t>
      </w:r>
      <w:r>
        <w:rPr>
          <w:spacing w:val="-10"/>
        </w:rPr>
        <w:t xml:space="preserve"> </w:t>
      </w:r>
      <w:r>
        <w:t>является</w:t>
      </w:r>
      <w:r>
        <w:rPr>
          <w:spacing w:val="-9"/>
        </w:rPr>
        <w:t xml:space="preserve"> </w:t>
      </w:r>
      <w:r>
        <w:t>обязательной</w:t>
      </w:r>
      <w:r>
        <w:rPr>
          <w:spacing w:val="-10"/>
        </w:rPr>
        <w:t xml:space="preserve"> </w:t>
      </w:r>
      <w:r>
        <w:t>частью</w:t>
      </w:r>
      <w:r>
        <w:rPr>
          <w:spacing w:val="-8"/>
        </w:rPr>
        <w:t xml:space="preserve"> </w:t>
      </w:r>
      <w:r>
        <w:t>учебного</w:t>
      </w:r>
      <w:r>
        <w:rPr>
          <w:spacing w:val="-8"/>
        </w:rPr>
        <w:t xml:space="preserve"> </w:t>
      </w:r>
      <w:r>
        <w:t xml:space="preserve">плана на текущий год: </w:t>
      </w:r>
      <w:hyperlink r:id="rId43">
        <w:r>
          <w:rPr>
            <w:color w:val="0000FF"/>
            <w:u w:val="single" w:color="0000FF"/>
          </w:rPr>
          <w:t>https://edu.tatar.ru/moskow/page23</w:t>
        </w:r>
        <w:r>
          <w:rPr>
            <w:color w:val="0000FF"/>
            <w:u w:val="single" w:color="0000FF"/>
          </w:rPr>
          <w:t>20.htm/page2546323.htm</w:t>
        </w:r>
      </w:hyperlink>
      <w:r>
        <w:t>.</w:t>
      </w:r>
    </w:p>
    <w:p w:rsidR="004D001B" w:rsidRDefault="00FF118F">
      <w:pPr>
        <w:pStyle w:val="a3"/>
        <w:ind w:right="574" w:firstLine="425"/>
      </w:pPr>
      <w:r>
        <w:t>Кроме учебной литературы библиотека содержит фонд дополнительной литературы: отечественная и зарубежная, классическая и современная художественная литература; научно- популярная и научно-техническая литература; издания по изобразите</w:t>
      </w:r>
      <w:r>
        <w:t>льному искусству, музыке, физической</w:t>
      </w:r>
      <w:r>
        <w:rPr>
          <w:spacing w:val="-3"/>
        </w:rPr>
        <w:t xml:space="preserve"> </w:t>
      </w:r>
      <w:r>
        <w:t>культуре</w:t>
      </w:r>
      <w:r>
        <w:rPr>
          <w:spacing w:val="-4"/>
        </w:rPr>
        <w:t xml:space="preserve"> </w:t>
      </w:r>
      <w:r>
        <w:t>и спорту,</w:t>
      </w:r>
      <w:r>
        <w:rPr>
          <w:spacing w:val="-3"/>
        </w:rPr>
        <w:t xml:space="preserve"> </w:t>
      </w:r>
      <w:r>
        <w:t>экологии,</w:t>
      </w:r>
      <w:r>
        <w:rPr>
          <w:spacing w:val="-3"/>
        </w:rPr>
        <w:t xml:space="preserve"> </w:t>
      </w:r>
      <w:r>
        <w:t>правилам</w:t>
      </w:r>
      <w:r>
        <w:rPr>
          <w:spacing w:val="-4"/>
        </w:rPr>
        <w:t xml:space="preserve"> </w:t>
      </w:r>
      <w:r>
        <w:t>безопасного</w:t>
      </w:r>
      <w:r>
        <w:rPr>
          <w:spacing w:val="-3"/>
        </w:rPr>
        <w:t xml:space="preserve"> </w:t>
      </w:r>
      <w:r>
        <w:t>поведения</w:t>
      </w:r>
      <w:r>
        <w:rPr>
          <w:spacing w:val="-3"/>
        </w:rPr>
        <w:t xml:space="preserve"> </w:t>
      </w:r>
      <w:r>
        <w:t>на</w:t>
      </w:r>
      <w:r>
        <w:rPr>
          <w:spacing w:val="-4"/>
        </w:rPr>
        <w:t xml:space="preserve"> </w:t>
      </w:r>
      <w:r>
        <w:t>дорогах;</w:t>
      </w:r>
      <w:r>
        <w:rPr>
          <w:spacing w:val="-3"/>
        </w:rPr>
        <w:t xml:space="preserve"> </w:t>
      </w:r>
      <w:r>
        <w:t>справочно- библиографические и периодические издания; собрание словарей; литературу по социальному и профессиональному самоопределению обучающихся. Активно используется система ЭФУЛ (электронный фонд учебной литературы), что позволяет организовать оператив</w:t>
      </w:r>
      <w:r>
        <w:t>ный доступ к информации, электронный обмен документами между субъектами образовательного процесса.</w:t>
      </w:r>
    </w:p>
    <w:p w:rsidR="004D001B" w:rsidRDefault="00FF118F">
      <w:pPr>
        <w:pStyle w:val="1"/>
        <w:spacing w:before="1" w:line="240" w:lineRule="auto"/>
        <w:ind w:right="580" w:firstLine="540"/>
      </w:pPr>
      <w:r>
        <w:t>Обоснование</w:t>
      </w:r>
      <w:r>
        <w:rPr>
          <w:spacing w:val="-14"/>
        </w:rPr>
        <w:t xml:space="preserve"> </w:t>
      </w:r>
      <w:r>
        <w:t>необходимых</w:t>
      </w:r>
      <w:r>
        <w:rPr>
          <w:spacing w:val="-14"/>
        </w:rPr>
        <w:t xml:space="preserve"> </w:t>
      </w:r>
      <w:r>
        <w:t>изменений</w:t>
      </w:r>
      <w:r>
        <w:rPr>
          <w:spacing w:val="-15"/>
        </w:rPr>
        <w:t xml:space="preserve"> </w:t>
      </w:r>
      <w:r>
        <w:t>в</w:t>
      </w:r>
      <w:r>
        <w:rPr>
          <w:spacing w:val="-13"/>
        </w:rPr>
        <w:t xml:space="preserve"> </w:t>
      </w:r>
      <w:r>
        <w:t>имеющихся</w:t>
      </w:r>
      <w:r>
        <w:rPr>
          <w:spacing w:val="-13"/>
        </w:rPr>
        <w:t xml:space="preserve"> </w:t>
      </w:r>
      <w:r>
        <w:t>условиях</w:t>
      </w:r>
      <w:r>
        <w:rPr>
          <w:spacing w:val="-13"/>
        </w:rPr>
        <w:t xml:space="preserve"> </w:t>
      </w:r>
      <w:r>
        <w:t>в</w:t>
      </w:r>
      <w:r>
        <w:rPr>
          <w:spacing w:val="-13"/>
        </w:rPr>
        <w:t xml:space="preserve"> </w:t>
      </w:r>
      <w:r>
        <w:t>соответствии</w:t>
      </w:r>
      <w:r>
        <w:rPr>
          <w:spacing w:val="-12"/>
        </w:rPr>
        <w:t xml:space="preserve"> </w:t>
      </w:r>
      <w:r>
        <w:t>с</w:t>
      </w:r>
      <w:r>
        <w:rPr>
          <w:spacing w:val="-14"/>
        </w:rPr>
        <w:t xml:space="preserve"> </w:t>
      </w:r>
      <w:r>
        <w:t>основной образовательной программой среднего общего образования</w:t>
      </w:r>
    </w:p>
    <w:p w:rsidR="004D001B" w:rsidRDefault="00FF118F">
      <w:pPr>
        <w:pStyle w:val="a3"/>
        <w:ind w:right="574" w:firstLine="850"/>
      </w:pPr>
      <w:r>
        <w:t>В ГБОУ «Казанская шко</w:t>
      </w:r>
      <w:r>
        <w:t>ла №</w:t>
      </w:r>
      <w:r>
        <w:rPr>
          <w:spacing w:val="40"/>
        </w:rPr>
        <w:t xml:space="preserve"> </w:t>
      </w:r>
      <w:r>
        <w:t>172» определяются все необходимые меры и сроки по приведению информационно-методических условий реализации АООП СОО</w:t>
      </w:r>
      <w:r>
        <w:rPr>
          <w:spacing w:val="40"/>
        </w:rPr>
        <w:t xml:space="preserve"> </w:t>
      </w:r>
      <w:r>
        <w:t>в соответствие с требованиями ФГОС СОО. Система условий реализации АООП базируется на результатах проведенной в ходе разработки програм</w:t>
      </w:r>
      <w:r>
        <w:t>мы комплексной аналитико-обобщающей и прогностической работы, включающей:</w:t>
      </w:r>
    </w:p>
    <w:p w:rsidR="004D001B" w:rsidRDefault="00FF118F">
      <w:pPr>
        <w:pStyle w:val="a4"/>
        <w:numPr>
          <w:ilvl w:val="0"/>
          <w:numId w:val="4"/>
        </w:numPr>
        <w:tabs>
          <w:tab w:val="left" w:pos="1260"/>
        </w:tabs>
        <w:ind w:right="584" w:firstLine="0"/>
        <w:rPr>
          <w:sz w:val="24"/>
        </w:rPr>
      </w:pPr>
      <w:r>
        <w:rPr>
          <w:sz w:val="24"/>
        </w:rPr>
        <w:t>анализ имеющихся условий и ресурсов реализации основной образовательной программы среднего общего образования;</w:t>
      </w:r>
    </w:p>
    <w:p w:rsidR="004D001B" w:rsidRDefault="00FF118F">
      <w:pPr>
        <w:pStyle w:val="a4"/>
        <w:numPr>
          <w:ilvl w:val="0"/>
          <w:numId w:val="4"/>
        </w:numPr>
        <w:tabs>
          <w:tab w:val="left" w:pos="1260"/>
        </w:tabs>
        <w:ind w:right="579" w:firstLine="0"/>
        <w:rPr>
          <w:sz w:val="24"/>
        </w:rPr>
      </w:pPr>
      <w:r>
        <w:rPr>
          <w:sz w:val="24"/>
        </w:rPr>
        <w:t xml:space="preserve">установление степени их соответствия требованиям ФГОС, а также целям и </w:t>
      </w:r>
      <w:r>
        <w:rPr>
          <w:sz w:val="24"/>
        </w:rPr>
        <w:t>задачам основной образовательной программы школы, сформированным с учетом потребностей всех участников образовательных отношений;</w:t>
      </w:r>
    </w:p>
    <w:p w:rsidR="004D001B" w:rsidRDefault="00FF118F">
      <w:pPr>
        <w:pStyle w:val="a4"/>
        <w:numPr>
          <w:ilvl w:val="0"/>
          <w:numId w:val="4"/>
        </w:numPr>
        <w:tabs>
          <w:tab w:val="left" w:pos="1260"/>
        </w:tabs>
        <w:ind w:right="584" w:firstLine="0"/>
        <w:rPr>
          <w:sz w:val="24"/>
        </w:rPr>
      </w:pPr>
      <w:r>
        <w:rPr>
          <w:sz w:val="24"/>
        </w:rPr>
        <w:t>выявление</w:t>
      </w:r>
      <w:r>
        <w:rPr>
          <w:spacing w:val="-15"/>
          <w:sz w:val="24"/>
        </w:rPr>
        <w:t xml:space="preserve"> </w:t>
      </w:r>
      <w:r>
        <w:rPr>
          <w:sz w:val="24"/>
        </w:rPr>
        <w:t>проблемных</w:t>
      </w:r>
      <w:r>
        <w:rPr>
          <w:spacing w:val="-15"/>
          <w:sz w:val="24"/>
        </w:rPr>
        <w:t xml:space="preserve"> </w:t>
      </w:r>
      <w:r>
        <w:rPr>
          <w:sz w:val="24"/>
        </w:rPr>
        <w:t>зон</w:t>
      </w:r>
      <w:r>
        <w:rPr>
          <w:spacing w:val="-15"/>
          <w:sz w:val="24"/>
        </w:rPr>
        <w:t xml:space="preserve"> </w:t>
      </w:r>
      <w:r>
        <w:rPr>
          <w:sz w:val="24"/>
        </w:rPr>
        <w:t>и</w:t>
      </w:r>
      <w:r>
        <w:rPr>
          <w:spacing w:val="-15"/>
          <w:sz w:val="24"/>
        </w:rPr>
        <w:t xml:space="preserve"> </w:t>
      </w:r>
      <w:r>
        <w:rPr>
          <w:sz w:val="24"/>
        </w:rPr>
        <w:t>установление</w:t>
      </w:r>
      <w:r>
        <w:rPr>
          <w:spacing w:val="-15"/>
          <w:sz w:val="24"/>
        </w:rPr>
        <w:t xml:space="preserve"> </w:t>
      </w:r>
      <w:r>
        <w:rPr>
          <w:sz w:val="24"/>
        </w:rPr>
        <w:t>необходимых</w:t>
      </w:r>
      <w:r>
        <w:rPr>
          <w:spacing w:val="-15"/>
          <w:sz w:val="24"/>
        </w:rPr>
        <w:t xml:space="preserve"> </w:t>
      </w:r>
      <w:r>
        <w:rPr>
          <w:sz w:val="24"/>
        </w:rPr>
        <w:t>изменений</w:t>
      </w:r>
      <w:r>
        <w:rPr>
          <w:spacing w:val="-15"/>
          <w:sz w:val="24"/>
        </w:rPr>
        <w:t xml:space="preserve"> </w:t>
      </w:r>
      <w:r>
        <w:rPr>
          <w:sz w:val="24"/>
        </w:rPr>
        <w:t>в</w:t>
      </w:r>
      <w:r>
        <w:rPr>
          <w:spacing w:val="-15"/>
          <w:sz w:val="24"/>
        </w:rPr>
        <w:t xml:space="preserve"> </w:t>
      </w:r>
      <w:r>
        <w:rPr>
          <w:sz w:val="24"/>
        </w:rPr>
        <w:t>имеющихся</w:t>
      </w:r>
      <w:r>
        <w:rPr>
          <w:spacing w:val="-15"/>
          <w:sz w:val="24"/>
        </w:rPr>
        <w:t xml:space="preserve"> </w:t>
      </w:r>
      <w:r>
        <w:rPr>
          <w:sz w:val="24"/>
        </w:rPr>
        <w:t>условиях для приведения их в соответствие с требован</w:t>
      </w:r>
      <w:r>
        <w:rPr>
          <w:sz w:val="24"/>
        </w:rPr>
        <w:t>иями ФГОС СОО;</w:t>
      </w:r>
    </w:p>
    <w:p w:rsidR="004D001B" w:rsidRDefault="00FF118F">
      <w:pPr>
        <w:pStyle w:val="a4"/>
        <w:numPr>
          <w:ilvl w:val="0"/>
          <w:numId w:val="4"/>
        </w:numPr>
        <w:tabs>
          <w:tab w:val="left" w:pos="1260"/>
        </w:tabs>
        <w:ind w:right="584" w:firstLine="0"/>
        <w:jc w:val="left"/>
        <w:rPr>
          <w:sz w:val="24"/>
        </w:rPr>
      </w:pPr>
      <w:r>
        <w:rPr>
          <w:sz w:val="24"/>
        </w:rPr>
        <w:t>разработку</w:t>
      </w:r>
      <w:r>
        <w:rPr>
          <w:spacing w:val="40"/>
          <w:sz w:val="24"/>
        </w:rPr>
        <w:t xml:space="preserve"> </w:t>
      </w:r>
      <w:r>
        <w:rPr>
          <w:sz w:val="24"/>
        </w:rPr>
        <w:t>с</w:t>
      </w:r>
      <w:r>
        <w:rPr>
          <w:spacing w:val="40"/>
          <w:sz w:val="24"/>
        </w:rPr>
        <w:t xml:space="preserve"> </w:t>
      </w:r>
      <w:r>
        <w:rPr>
          <w:sz w:val="24"/>
        </w:rPr>
        <w:t>привлечением</w:t>
      </w:r>
      <w:r>
        <w:rPr>
          <w:spacing w:val="40"/>
          <w:sz w:val="24"/>
        </w:rPr>
        <w:t xml:space="preserve"> </w:t>
      </w:r>
      <w:r>
        <w:rPr>
          <w:sz w:val="24"/>
        </w:rPr>
        <w:t>всех</w:t>
      </w:r>
      <w:r>
        <w:rPr>
          <w:spacing w:val="40"/>
          <w:sz w:val="24"/>
        </w:rPr>
        <w:t xml:space="preserve"> </w:t>
      </w:r>
      <w:r>
        <w:rPr>
          <w:sz w:val="24"/>
        </w:rPr>
        <w:t>участников</w:t>
      </w:r>
      <w:r>
        <w:rPr>
          <w:spacing w:val="40"/>
          <w:sz w:val="24"/>
        </w:rPr>
        <w:t xml:space="preserve"> </w:t>
      </w:r>
      <w:r>
        <w:rPr>
          <w:sz w:val="24"/>
        </w:rPr>
        <w:t>образовательных</w:t>
      </w:r>
      <w:r>
        <w:rPr>
          <w:spacing w:val="40"/>
          <w:sz w:val="24"/>
        </w:rPr>
        <w:t xml:space="preserve"> </w:t>
      </w:r>
      <w:r>
        <w:rPr>
          <w:sz w:val="24"/>
        </w:rPr>
        <w:t>отношений</w:t>
      </w:r>
      <w:r>
        <w:rPr>
          <w:spacing w:val="40"/>
          <w:sz w:val="24"/>
        </w:rPr>
        <w:t xml:space="preserve"> </w:t>
      </w:r>
      <w:r>
        <w:rPr>
          <w:sz w:val="24"/>
        </w:rPr>
        <w:t>и</w:t>
      </w:r>
      <w:r>
        <w:rPr>
          <w:spacing w:val="40"/>
          <w:sz w:val="24"/>
        </w:rPr>
        <w:t xml:space="preserve"> </w:t>
      </w:r>
      <w:r>
        <w:rPr>
          <w:sz w:val="24"/>
        </w:rPr>
        <w:t>возможных партнеров механизмов достижения целевых ориентиров в системе условий;</w:t>
      </w:r>
    </w:p>
    <w:p w:rsidR="004D001B" w:rsidRDefault="00FF118F">
      <w:pPr>
        <w:pStyle w:val="a4"/>
        <w:numPr>
          <w:ilvl w:val="0"/>
          <w:numId w:val="4"/>
        </w:numPr>
        <w:tabs>
          <w:tab w:val="left" w:pos="1260"/>
        </w:tabs>
        <w:ind w:left="1260" w:hanging="720"/>
        <w:jc w:val="left"/>
        <w:rPr>
          <w:sz w:val="24"/>
        </w:rPr>
      </w:pPr>
      <w:r>
        <w:rPr>
          <w:sz w:val="24"/>
        </w:rPr>
        <w:t>разработку</w:t>
      </w:r>
      <w:r>
        <w:rPr>
          <w:spacing w:val="-10"/>
          <w:sz w:val="24"/>
        </w:rPr>
        <w:t xml:space="preserve"> </w:t>
      </w:r>
      <w:r>
        <w:rPr>
          <w:sz w:val="24"/>
        </w:rPr>
        <w:t>сетевого</w:t>
      </w:r>
      <w:r>
        <w:rPr>
          <w:spacing w:val="-2"/>
          <w:sz w:val="24"/>
        </w:rPr>
        <w:t xml:space="preserve"> </w:t>
      </w:r>
      <w:r>
        <w:rPr>
          <w:sz w:val="24"/>
        </w:rPr>
        <w:t>графика</w:t>
      </w:r>
      <w:r>
        <w:rPr>
          <w:spacing w:val="-3"/>
          <w:sz w:val="24"/>
        </w:rPr>
        <w:t xml:space="preserve"> </w:t>
      </w:r>
      <w:r>
        <w:rPr>
          <w:sz w:val="24"/>
        </w:rPr>
        <w:t>(дорожной</w:t>
      </w:r>
      <w:r>
        <w:rPr>
          <w:spacing w:val="-3"/>
          <w:sz w:val="24"/>
        </w:rPr>
        <w:t xml:space="preserve"> </w:t>
      </w:r>
      <w:r>
        <w:rPr>
          <w:sz w:val="24"/>
        </w:rPr>
        <w:t>карты)</w:t>
      </w:r>
      <w:r>
        <w:rPr>
          <w:spacing w:val="-2"/>
          <w:sz w:val="24"/>
        </w:rPr>
        <w:t xml:space="preserve"> </w:t>
      </w:r>
      <w:r>
        <w:rPr>
          <w:sz w:val="24"/>
        </w:rPr>
        <w:t>создания</w:t>
      </w:r>
      <w:r>
        <w:rPr>
          <w:spacing w:val="-2"/>
          <w:sz w:val="24"/>
        </w:rPr>
        <w:t xml:space="preserve"> </w:t>
      </w:r>
      <w:r>
        <w:rPr>
          <w:sz w:val="24"/>
        </w:rPr>
        <w:t>необходимой</w:t>
      </w:r>
      <w:r>
        <w:rPr>
          <w:spacing w:val="-4"/>
          <w:sz w:val="24"/>
        </w:rPr>
        <w:t xml:space="preserve"> </w:t>
      </w:r>
      <w:r>
        <w:rPr>
          <w:sz w:val="24"/>
        </w:rPr>
        <w:t>системы</w:t>
      </w:r>
      <w:r>
        <w:rPr>
          <w:spacing w:val="2"/>
          <w:sz w:val="24"/>
        </w:rPr>
        <w:t xml:space="preserve"> </w:t>
      </w:r>
      <w:r>
        <w:rPr>
          <w:spacing w:val="-2"/>
          <w:sz w:val="24"/>
        </w:rPr>
        <w:t>условий;</w:t>
      </w:r>
    </w:p>
    <w:p w:rsidR="004D001B" w:rsidRDefault="00FF118F">
      <w:pPr>
        <w:pStyle w:val="a4"/>
        <w:numPr>
          <w:ilvl w:val="0"/>
          <w:numId w:val="4"/>
        </w:numPr>
        <w:tabs>
          <w:tab w:val="left" w:pos="1260"/>
        </w:tabs>
        <w:ind w:right="583" w:firstLine="0"/>
        <w:jc w:val="left"/>
        <w:rPr>
          <w:sz w:val="24"/>
        </w:rPr>
      </w:pPr>
      <w:r>
        <w:rPr>
          <w:sz w:val="24"/>
        </w:rPr>
        <w:t>разработку</w:t>
      </w:r>
      <w:r>
        <w:rPr>
          <w:spacing w:val="40"/>
          <w:sz w:val="24"/>
        </w:rPr>
        <w:t xml:space="preserve"> </w:t>
      </w:r>
      <w:r>
        <w:rPr>
          <w:sz w:val="24"/>
        </w:rPr>
        <w:t>механизмов</w:t>
      </w:r>
      <w:r>
        <w:rPr>
          <w:spacing w:val="40"/>
          <w:sz w:val="24"/>
        </w:rPr>
        <w:t xml:space="preserve"> </w:t>
      </w:r>
      <w:r>
        <w:rPr>
          <w:sz w:val="24"/>
        </w:rPr>
        <w:t>мониторинга,</w:t>
      </w:r>
      <w:r>
        <w:rPr>
          <w:spacing w:val="40"/>
          <w:sz w:val="24"/>
        </w:rPr>
        <w:t xml:space="preserve"> </w:t>
      </w:r>
      <w:r>
        <w:rPr>
          <w:sz w:val="24"/>
        </w:rPr>
        <w:t>оценки</w:t>
      </w:r>
      <w:r>
        <w:rPr>
          <w:spacing w:val="40"/>
          <w:sz w:val="24"/>
        </w:rPr>
        <w:t xml:space="preserve"> </w:t>
      </w:r>
      <w:r>
        <w:rPr>
          <w:sz w:val="24"/>
        </w:rPr>
        <w:t>и</w:t>
      </w:r>
      <w:r>
        <w:rPr>
          <w:spacing w:val="40"/>
          <w:sz w:val="24"/>
        </w:rPr>
        <w:t xml:space="preserve"> </w:t>
      </w:r>
      <w:r>
        <w:rPr>
          <w:sz w:val="24"/>
        </w:rPr>
        <w:t>коррекции</w:t>
      </w:r>
      <w:r>
        <w:rPr>
          <w:spacing w:val="40"/>
          <w:sz w:val="24"/>
        </w:rPr>
        <w:t xml:space="preserve"> </w:t>
      </w:r>
      <w:r>
        <w:rPr>
          <w:sz w:val="24"/>
        </w:rPr>
        <w:t>реализации</w:t>
      </w:r>
      <w:r>
        <w:rPr>
          <w:spacing w:val="40"/>
          <w:sz w:val="24"/>
        </w:rPr>
        <w:t xml:space="preserve"> </w:t>
      </w:r>
      <w:r>
        <w:rPr>
          <w:sz w:val="24"/>
        </w:rPr>
        <w:t>промежуточных этапов разработанного графика (дорожной карты).</w:t>
      </w:r>
    </w:p>
    <w:p w:rsidR="004D001B" w:rsidRDefault="00FF118F">
      <w:pPr>
        <w:pStyle w:val="1"/>
        <w:spacing w:before="275"/>
        <w:ind w:left="1248"/>
      </w:pPr>
      <w:r>
        <w:t>Контроль</w:t>
      </w:r>
      <w:r>
        <w:rPr>
          <w:spacing w:val="-5"/>
        </w:rPr>
        <w:t xml:space="preserve"> </w:t>
      </w:r>
      <w:r>
        <w:t>состояния</w:t>
      </w:r>
      <w:r>
        <w:rPr>
          <w:spacing w:val="-4"/>
        </w:rPr>
        <w:t xml:space="preserve"> </w:t>
      </w:r>
      <w:r>
        <w:t>системы</w:t>
      </w:r>
      <w:r>
        <w:rPr>
          <w:spacing w:val="-4"/>
        </w:rPr>
        <w:t xml:space="preserve"> </w:t>
      </w:r>
      <w:r>
        <w:t>условий реализации</w:t>
      </w:r>
      <w:r>
        <w:rPr>
          <w:spacing w:val="-4"/>
        </w:rPr>
        <w:t xml:space="preserve"> </w:t>
      </w:r>
      <w:r>
        <w:t>АООП</w:t>
      </w:r>
      <w:r>
        <w:rPr>
          <w:spacing w:val="-4"/>
        </w:rPr>
        <w:t xml:space="preserve"> СОО.</w:t>
      </w:r>
    </w:p>
    <w:p w:rsidR="004D001B" w:rsidRDefault="00FF118F">
      <w:pPr>
        <w:pStyle w:val="a3"/>
        <w:ind w:right="574" w:firstLine="708"/>
      </w:pPr>
      <w:r>
        <w:t>Контроль состояния системы условий реализации АООП СОО закреплен на школь</w:t>
      </w:r>
      <w:r>
        <w:t>ном уровне.</w:t>
      </w:r>
      <w:r>
        <w:rPr>
          <w:spacing w:val="40"/>
        </w:rPr>
        <w:t xml:space="preserve"> </w:t>
      </w:r>
      <w:r>
        <w:t>Контроль проводится путем мониторинга на основании соответствующих Положений с целью эффективного управления процессом реализации АООП СОО. Контроль за состоянием системы условий включает:</w:t>
      </w:r>
    </w:p>
    <w:p w:rsidR="004D001B" w:rsidRDefault="00FF118F">
      <w:pPr>
        <w:pStyle w:val="a4"/>
        <w:numPr>
          <w:ilvl w:val="0"/>
          <w:numId w:val="3"/>
        </w:numPr>
        <w:tabs>
          <w:tab w:val="left" w:pos="678"/>
        </w:tabs>
        <w:ind w:left="678" w:hanging="138"/>
        <w:rPr>
          <w:sz w:val="24"/>
        </w:rPr>
      </w:pPr>
      <w:r>
        <w:rPr>
          <w:sz w:val="24"/>
        </w:rPr>
        <w:t>мониторинг</w:t>
      </w:r>
      <w:r>
        <w:rPr>
          <w:spacing w:val="-6"/>
          <w:sz w:val="24"/>
        </w:rPr>
        <w:t xml:space="preserve"> </w:t>
      </w:r>
      <w:r>
        <w:rPr>
          <w:sz w:val="24"/>
        </w:rPr>
        <w:t>системы</w:t>
      </w:r>
      <w:r>
        <w:rPr>
          <w:spacing w:val="-5"/>
          <w:sz w:val="24"/>
        </w:rPr>
        <w:t xml:space="preserve"> </w:t>
      </w:r>
      <w:r>
        <w:rPr>
          <w:spacing w:val="-2"/>
          <w:sz w:val="24"/>
        </w:rPr>
        <w:t>условий;</w:t>
      </w:r>
    </w:p>
    <w:p w:rsidR="004D001B" w:rsidRDefault="004D001B">
      <w:pPr>
        <w:jc w:val="both"/>
        <w:rPr>
          <w:sz w:val="24"/>
        </w:rPr>
        <w:sectPr w:rsidR="004D001B">
          <w:pgSz w:w="11920" w:h="16850"/>
          <w:pgMar w:top="720" w:right="160" w:bottom="2160" w:left="480" w:header="0" w:footer="1924" w:gutter="0"/>
          <w:cols w:space="720"/>
        </w:sectPr>
      </w:pPr>
    </w:p>
    <w:p w:rsidR="004D001B" w:rsidRDefault="00FF118F">
      <w:pPr>
        <w:pStyle w:val="a4"/>
        <w:numPr>
          <w:ilvl w:val="0"/>
          <w:numId w:val="3"/>
        </w:numPr>
        <w:tabs>
          <w:tab w:val="left" w:pos="673"/>
        </w:tabs>
        <w:spacing w:before="68"/>
        <w:ind w:right="574" w:firstLine="0"/>
        <w:rPr>
          <w:sz w:val="24"/>
        </w:rPr>
      </w:pPr>
      <w:r>
        <w:rPr>
          <w:sz w:val="24"/>
        </w:rPr>
        <w:t>внесение</w:t>
      </w:r>
      <w:r>
        <w:rPr>
          <w:spacing w:val="-9"/>
          <w:sz w:val="24"/>
        </w:rPr>
        <w:t xml:space="preserve"> </w:t>
      </w:r>
      <w:r>
        <w:rPr>
          <w:sz w:val="24"/>
        </w:rPr>
        <w:t>необходимых</w:t>
      </w:r>
      <w:r>
        <w:rPr>
          <w:spacing w:val="-9"/>
          <w:sz w:val="24"/>
        </w:rPr>
        <w:t xml:space="preserve"> </w:t>
      </w:r>
      <w:r>
        <w:rPr>
          <w:sz w:val="24"/>
        </w:rPr>
        <w:t>корректив</w:t>
      </w:r>
      <w:r>
        <w:rPr>
          <w:spacing w:val="-9"/>
          <w:sz w:val="24"/>
        </w:rPr>
        <w:t xml:space="preserve"> </w:t>
      </w:r>
      <w:r>
        <w:rPr>
          <w:sz w:val="24"/>
        </w:rPr>
        <w:t>в</w:t>
      </w:r>
      <w:r>
        <w:rPr>
          <w:spacing w:val="-9"/>
          <w:sz w:val="24"/>
        </w:rPr>
        <w:t xml:space="preserve"> </w:t>
      </w:r>
      <w:r>
        <w:rPr>
          <w:sz w:val="24"/>
        </w:rPr>
        <w:t>систему</w:t>
      </w:r>
      <w:r>
        <w:rPr>
          <w:spacing w:val="-8"/>
          <w:sz w:val="24"/>
        </w:rPr>
        <w:t xml:space="preserve"> </w:t>
      </w:r>
      <w:r>
        <w:rPr>
          <w:sz w:val="24"/>
        </w:rPr>
        <w:t>условий</w:t>
      </w:r>
      <w:r>
        <w:rPr>
          <w:spacing w:val="-7"/>
          <w:sz w:val="24"/>
        </w:rPr>
        <w:t xml:space="preserve"> </w:t>
      </w:r>
      <w:r>
        <w:rPr>
          <w:sz w:val="24"/>
        </w:rPr>
        <w:t>(внесение</w:t>
      </w:r>
      <w:r>
        <w:rPr>
          <w:spacing w:val="-9"/>
          <w:sz w:val="24"/>
        </w:rPr>
        <w:t xml:space="preserve"> </w:t>
      </w:r>
      <w:r>
        <w:rPr>
          <w:sz w:val="24"/>
        </w:rPr>
        <w:t>изменений</w:t>
      </w:r>
      <w:r>
        <w:rPr>
          <w:spacing w:val="-10"/>
          <w:sz w:val="24"/>
        </w:rPr>
        <w:t xml:space="preserve"> </w:t>
      </w:r>
      <w:r>
        <w:rPr>
          <w:sz w:val="24"/>
        </w:rPr>
        <w:t>и</w:t>
      </w:r>
      <w:r>
        <w:rPr>
          <w:spacing w:val="-7"/>
          <w:sz w:val="24"/>
        </w:rPr>
        <w:t xml:space="preserve"> </w:t>
      </w:r>
      <w:r>
        <w:rPr>
          <w:sz w:val="24"/>
        </w:rPr>
        <w:t>дополнений</w:t>
      </w:r>
      <w:r>
        <w:rPr>
          <w:spacing w:val="-10"/>
          <w:sz w:val="24"/>
        </w:rPr>
        <w:t xml:space="preserve"> </w:t>
      </w:r>
      <w:r>
        <w:rPr>
          <w:sz w:val="24"/>
        </w:rPr>
        <w:t>в</w:t>
      </w:r>
      <w:r>
        <w:rPr>
          <w:spacing w:val="-2"/>
          <w:sz w:val="24"/>
        </w:rPr>
        <w:t xml:space="preserve"> </w:t>
      </w:r>
      <w:r>
        <w:rPr>
          <w:sz w:val="24"/>
        </w:rPr>
        <w:t xml:space="preserve">АООП </w:t>
      </w:r>
      <w:r>
        <w:rPr>
          <w:spacing w:val="-2"/>
          <w:sz w:val="24"/>
        </w:rPr>
        <w:t>СОО);</w:t>
      </w:r>
    </w:p>
    <w:p w:rsidR="004D001B" w:rsidRDefault="00FF118F">
      <w:pPr>
        <w:pStyle w:val="a4"/>
        <w:numPr>
          <w:ilvl w:val="0"/>
          <w:numId w:val="3"/>
        </w:numPr>
        <w:tabs>
          <w:tab w:val="left" w:pos="678"/>
        </w:tabs>
        <w:ind w:left="678" w:hanging="138"/>
        <w:rPr>
          <w:sz w:val="24"/>
        </w:rPr>
      </w:pPr>
      <w:r>
        <w:rPr>
          <w:sz w:val="24"/>
        </w:rPr>
        <w:t>принятие</w:t>
      </w:r>
      <w:r>
        <w:rPr>
          <w:spacing w:val="-6"/>
          <w:sz w:val="24"/>
        </w:rPr>
        <w:t xml:space="preserve"> </w:t>
      </w:r>
      <w:r>
        <w:rPr>
          <w:sz w:val="24"/>
        </w:rPr>
        <w:t>управленческих</w:t>
      </w:r>
      <w:r>
        <w:rPr>
          <w:spacing w:val="-3"/>
          <w:sz w:val="24"/>
        </w:rPr>
        <w:t xml:space="preserve"> </w:t>
      </w:r>
      <w:r>
        <w:rPr>
          <w:sz w:val="24"/>
        </w:rPr>
        <w:t>решений</w:t>
      </w:r>
      <w:r>
        <w:rPr>
          <w:spacing w:val="-4"/>
          <w:sz w:val="24"/>
        </w:rPr>
        <w:t xml:space="preserve"> </w:t>
      </w:r>
      <w:r>
        <w:rPr>
          <w:sz w:val="24"/>
        </w:rPr>
        <w:t>(издание</w:t>
      </w:r>
      <w:r>
        <w:rPr>
          <w:spacing w:val="-8"/>
          <w:sz w:val="24"/>
        </w:rPr>
        <w:t xml:space="preserve"> </w:t>
      </w:r>
      <w:r>
        <w:rPr>
          <w:sz w:val="24"/>
        </w:rPr>
        <w:t>необходимых</w:t>
      </w:r>
      <w:r>
        <w:rPr>
          <w:spacing w:val="-5"/>
          <w:sz w:val="24"/>
        </w:rPr>
        <w:t xml:space="preserve"> </w:t>
      </w:r>
      <w:r>
        <w:rPr>
          <w:spacing w:val="-2"/>
          <w:sz w:val="24"/>
        </w:rPr>
        <w:t>приказов);</w:t>
      </w:r>
    </w:p>
    <w:p w:rsidR="004D001B" w:rsidRDefault="00FF118F">
      <w:pPr>
        <w:pStyle w:val="a4"/>
        <w:numPr>
          <w:ilvl w:val="0"/>
          <w:numId w:val="3"/>
        </w:numPr>
        <w:tabs>
          <w:tab w:val="left" w:pos="789"/>
        </w:tabs>
        <w:ind w:right="580" w:firstLine="0"/>
        <w:rPr>
          <w:sz w:val="24"/>
        </w:rPr>
      </w:pPr>
      <w:r>
        <w:rPr>
          <w:sz w:val="24"/>
        </w:rPr>
        <w:t>аналитическая деятельности по оценке достигнутых результатов (аналитические отчёты, выступления перед участниками образовательных отношений, публичный отчёт, размещение информации на школьном сайте).</w:t>
      </w:r>
    </w:p>
    <w:p w:rsidR="004D001B" w:rsidRDefault="00FF118F">
      <w:pPr>
        <w:pStyle w:val="a3"/>
        <w:ind w:right="575" w:firstLine="708"/>
      </w:pPr>
      <w:r>
        <w:t>Мониторинг позволяет оценить ход реализации АООП СОО, ув</w:t>
      </w:r>
      <w:r>
        <w:t>идеть отклонения от запланированных результатов, внести необходимые коррективы в реализацию программы и в конечном</w:t>
      </w:r>
      <w:r>
        <w:rPr>
          <w:spacing w:val="-9"/>
        </w:rPr>
        <w:t xml:space="preserve"> </w:t>
      </w:r>
      <w:r>
        <w:t>итоге</w:t>
      </w:r>
      <w:r>
        <w:rPr>
          <w:spacing w:val="-10"/>
        </w:rPr>
        <w:t xml:space="preserve"> </w:t>
      </w:r>
      <w:r>
        <w:t>достигнуть</w:t>
      </w:r>
      <w:r>
        <w:rPr>
          <w:spacing w:val="-6"/>
        </w:rPr>
        <w:t xml:space="preserve"> </w:t>
      </w:r>
      <w:r>
        <w:t>необходимых</w:t>
      </w:r>
      <w:r>
        <w:rPr>
          <w:spacing w:val="-6"/>
        </w:rPr>
        <w:t xml:space="preserve"> </w:t>
      </w:r>
      <w:r>
        <w:t>результатов.</w:t>
      </w:r>
      <w:r>
        <w:rPr>
          <w:spacing w:val="-8"/>
        </w:rPr>
        <w:t xml:space="preserve"> </w:t>
      </w:r>
      <w:r>
        <w:t>Мониторинг</w:t>
      </w:r>
      <w:r>
        <w:rPr>
          <w:spacing w:val="-8"/>
        </w:rPr>
        <w:t xml:space="preserve"> </w:t>
      </w:r>
      <w:r>
        <w:t>образовательной</w:t>
      </w:r>
      <w:r>
        <w:rPr>
          <w:spacing w:val="-7"/>
        </w:rPr>
        <w:t xml:space="preserve"> </w:t>
      </w:r>
      <w:r>
        <w:t>деятельности включает следующие направления:</w:t>
      </w:r>
    </w:p>
    <w:p w:rsidR="004D001B" w:rsidRDefault="00FF118F">
      <w:pPr>
        <w:pStyle w:val="a3"/>
        <w:ind w:left="1308" w:right="575" w:hanging="60"/>
      </w:pPr>
      <w:r>
        <w:t>мониторинг состояния и каче</w:t>
      </w:r>
      <w:r>
        <w:t>ства функционирования образовательной системы; мониторинг</w:t>
      </w:r>
      <w:r>
        <w:rPr>
          <w:spacing w:val="-15"/>
        </w:rPr>
        <w:t xml:space="preserve"> </w:t>
      </w:r>
      <w:r>
        <w:t>учебных</w:t>
      </w:r>
      <w:r>
        <w:rPr>
          <w:spacing w:val="-15"/>
        </w:rPr>
        <w:t xml:space="preserve"> </w:t>
      </w:r>
      <w:r>
        <w:t>достижений</w:t>
      </w:r>
      <w:r>
        <w:rPr>
          <w:spacing w:val="-15"/>
        </w:rPr>
        <w:t xml:space="preserve"> </w:t>
      </w:r>
      <w:r>
        <w:t>учащихся;</w:t>
      </w:r>
      <w:r>
        <w:rPr>
          <w:spacing w:val="-15"/>
        </w:rPr>
        <w:t xml:space="preserve"> </w:t>
      </w:r>
      <w:r>
        <w:t>мониторинг</w:t>
      </w:r>
      <w:r>
        <w:rPr>
          <w:spacing w:val="-15"/>
        </w:rPr>
        <w:t xml:space="preserve"> </w:t>
      </w:r>
      <w:r>
        <w:t>физического</w:t>
      </w:r>
      <w:r>
        <w:rPr>
          <w:spacing w:val="-15"/>
        </w:rPr>
        <w:t xml:space="preserve"> </w:t>
      </w:r>
      <w:r>
        <w:t>развития</w:t>
      </w:r>
      <w:r>
        <w:rPr>
          <w:spacing w:val="-15"/>
        </w:rPr>
        <w:t xml:space="preserve"> </w:t>
      </w:r>
      <w:r>
        <w:t>и</w:t>
      </w:r>
      <w:r>
        <w:rPr>
          <w:spacing w:val="-15"/>
        </w:rPr>
        <w:t xml:space="preserve"> </w:t>
      </w:r>
      <w:r>
        <w:t>состояния</w:t>
      </w:r>
    </w:p>
    <w:p w:rsidR="004D001B" w:rsidRDefault="00FF118F">
      <w:pPr>
        <w:pStyle w:val="a3"/>
      </w:pPr>
      <w:r>
        <w:t>здоровья</w:t>
      </w:r>
      <w:r>
        <w:rPr>
          <w:spacing w:val="-3"/>
        </w:rPr>
        <w:t xml:space="preserve"> </w:t>
      </w:r>
      <w:r>
        <w:rPr>
          <w:spacing w:val="-2"/>
        </w:rPr>
        <w:t>учащихся;</w:t>
      </w:r>
    </w:p>
    <w:p w:rsidR="004D001B" w:rsidRDefault="00FF118F">
      <w:pPr>
        <w:pStyle w:val="a3"/>
        <w:ind w:left="1248" w:right="5251"/>
        <w:jc w:val="left"/>
      </w:pPr>
      <w:r>
        <w:t>мониторинг</w:t>
      </w:r>
      <w:r>
        <w:rPr>
          <w:spacing w:val="-15"/>
        </w:rPr>
        <w:t xml:space="preserve"> </w:t>
      </w:r>
      <w:r>
        <w:t>воспитательной</w:t>
      </w:r>
      <w:r>
        <w:rPr>
          <w:spacing w:val="-14"/>
        </w:rPr>
        <w:t xml:space="preserve"> </w:t>
      </w:r>
      <w:r>
        <w:t>системы; мониторинг педагогических кадров;</w:t>
      </w:r>
    </w:p>
    <w:p w:rsidR="004D001B" w:rsidRDefault="00FF118F">
      <w:pPr>
        <w:pStyle w:val="a3"/>
        <w:spacing w:before="1"/>
        <w:ind w:left="1248" w:right="1888"/>
        <w:jc w:val="left"/>
      </w:pPr>
      <w:r>
        <w:t>мониторинг</w:t>
      </w:r>
      <w:r>
        <w:rPr>
          <w:spacing w:val="-9"/>
        </w:rPr>
        <w:t xml:space="preserve"> </w:t>
      </w:r>
      <w:r>
        <w:t>ресурсного</w:t>
      </w:r>
      <w:r>
        <w:rPr>
          <w:spacing w:val="-6"/>
        </w:rPr>
        <w:t xml:space="preserve"> </w:t>
      </w:r>
      <w:r>
        <w:t>обеспечения</w:t>
      </w:r>
      <w:r>
        <w:rPr>
          <w:spacing w:val="-8"/>
        </w:rPr>
        <w:t xml:space="preserve"> </w:t>
      </w:r>
      <w:r>
        <w:t>образовательной</w:t>
      </w:r>
      <w:r>
        <w:rPr>
          <w:spacing w:val="-8"/>
        </w:rPr>
        <w:t xml:space="preserve"> </w:t>
      </w:r>
      <w:r>
        <w:t>деятельности; мониторинг изменений в образовательной деятельности.</w:t>
      </w:r>
    </w:p>
    <w:p w:rsidR="004D001B" w:rsidRDefault="00FF118F">
      <w:pPr>
        <w:pStyle w:val="a3"/>
        <w:ind w:right="576"/>
      </w:pPr>
      <w:r>
        <w:rPr>
          <w:u w:val="single"/>
        </w:rPr>
        <w:t>Мониторинг состояния и качества функционирования образовательной системы</w:t>
      </w:r>
      <w:r>
        <w:t xml:space="preserve"> включает следующее: анализ работы (годовой план); выполнение учебных программ, учебного плана; орган</w:t>
      </w:r>
      <w:r>
        <w:t>изация внутришкольного контроля по результатам промежуточной аттестации; система научно-методической</w:t>
      </w:r>
      <w:r>
        <w:rPr>
          <w:spacing w:val="-11"/>
        </w:rPr>
        <w:t xml:space="preserve"> </w:t>
      </w:r>
      <w:r>
        <w:t>работы;</w:t>
      </w:r>
      <w:r>
        <w:rPr>
          <w:spacing w:val="-12"/>
        </w:rPr>
        <w:t xml:space="preserve"> </w:t>
      </w:r>
      <w:r>
        <w:t>система</w:t>
      </w:r>
      <w:r>
        <w:rPr>
          <w:spacing w:val="-13"/>
        </w:rPr>
        <w:t xml:space="preserve"> </w:t>
      </w:r>
      <w:r>
        <w:t>работы</w:t>
      </w:r>
      <w:r>
        <w:rPr>
          <w:spacing w:val="-12"/>
        </w:rPr>
        <w:t xml:space="preserve"> </w:t>
      </w:r>
      <w:r>
        <w:t>МО;</w:t>
      </w:r>
      <w:r>
        <w:rPr>
          <w:spacing w:val="-11"/>
        </w:rPr>
        <w:t xml:space="preserve"> </w:t>
      </w:r>
      <w:r>
        <w:t>система</w:t>
      </w:r>
      <w:r>
        <w:rPr>
          <w:spacing w:val="-13"/>
        </w:rPr>
        <w:t xml:space="preserve"> </w:t>
      </w:r>
      <w:r>
        <w:t>работы</w:t>
      </w:r>
      <w:r>
        <w:rPr>
          <w:spacing w:val="-12"/>
        </w:rPr>
        <w:t xml:space="preserve"> </w:t>
      </w:r>
      <w:r>
        <w:t>школьной</w:t>
      </w:r>
      <w:r>
        <w:rPr>
          <w:spacing w:val="-13"/>
        </w:rPr>
        <w:t xml:space="preserve"> </w:t>
      </w:r>
      <w:r>
        <w:t>библиотеки;</w:t>
      </w:r>
      <w:r>
        <w:rPr>
          <w:spacing w:val="-13"/>
        </w:rPr>
        <w:t xml:space="preserve"> </w:t>
      </w:r>
      <w:r>
        <w:t>система воспитательной работы; система работы по обеспечению жизнедеятельности Школы (безопа</w:t>
      </w:r>
      <w:r>
        <w:t>сность, сохранение и поддержание здоровья); социологические исследования на удовлетворенность родителей (законных представителей) и учащихся условиями организации образовательной деятельности в Школе; организация внеурочной деятельности учащихся; количеств</w:t>
      </w:r>
      <w:r>
        <w:t>о обращений родителей (законных представителей) и учащихся по вопросам функционирования Школы.</w:t>
      </w:r>
    </w:p>
    <w:p w:rsidR="004D001B" w:rsidRDefault="00FF118F">
      <w:pPr>
        <w:pStyle w:val="a3"/>
        <w:spacing w:before="1"/>
        <w:ind w:right="577"/>
      </w:pPr>
      <w:r>
        <w:rPr>
          <w:u w:val="single"/>
        </w:rPr>
        <w:t>Мониторинг предметных достижений учащихся:</w:t>
      </w:r>
      <w:r>
        <w:t xml:space="preserve"> результаты текущего контроля успеваемости и промежуточной аттестации учащихся; качество знаний по предметам (по четвер</w:t>
      </w:r>
      <w:r>
        <w:t>тям, за год); уровень социальнопсихологической адаптации личности; достижения учащихся в различных сферах деятельности (портфолио учащегося).</w:t>
      </w:r>
    </w:p>
    <w:p w:rsidR="004D001B" w:rsidRDefault="00FF118F">
      <w:pPr>
        <w:pStyle w:val="a3"/>
        <w:ind w:right="577"/>
      </w:pPr>
      <w:r>
        <w:rPr>
          <w:u w:val="single"/>
        </w:rPr>
        <w:t>Мониторинг физического развития и состояния здоровья учащихся</w:t>
      </w:r>
      <w:r>
        <w:t>: распределение учащихся по группам здоровья; количес</w:t>
      </w:r>
      <w:r>
        <w:t>тво дней/уроков, пропущенных по болезни; занятость учащихся в спортивных</w:t>
      </w:r>
      <w:r>
        <w:rPr>
          <w:spacing w:val="-15"/>
        </w:rPr>
        <w:t xml:space="preserve"> </w:t>
      </w:r>
      <w:r>
        <w:t>секциях;</w:t>
      </w:r>
      <w:r>
        <w:rPr>
          <w:spacing w:val="-13"/>
        </w:rPr>
        <w:t xml:space="preserve"> </w:t>
      </w:r>
      <w:r>
        <w:t>организация</w:t>
      </w:r>
      <w:r>
        <w:rPr>
          <w:spacing w:val="-15"/>
        </w:rPr>
        <w:t xml:space="preserve"> </w:t>
      </w:r>
      <w:r>
        <w:t>мероприятий,</w:t>
      </w:r>
      <w:r>
        <w:rPr>
          <w:spacing w:val="-15"/>
        </w:rPr>
        <w:t xml:space="preserve"> </w:t>
      </w:r>
      <w:r>
        <w:t>направленных</w:t>
      </w:r>
      <w:r>
        <w:rPr>
          <w:spacing w:val="-15"/>
        </w:rPr>
        <w:t xml:space="preserve"> </w:t>
      </w:r>
      <w:r>
        <w:t>на</w:t>
      </w:r>
      <w:r>
        <w:rPr>
          <w:spacing w:val="-15"/>
        </w:rPr>
        <w:t xml:space="preserve"> </w:t>
      </w:r>
      <w:r>
        <w:t>совершенствование</w:t>
      </w:r>
      <w:r>
        <w:rPr>
          <w:spacing w:val="-15"/>
        </w:rPr>
        <w:t xml:space="preserve"> </w:t>
      </w:r>
      <w:r>
        <w:t>физического развития и поддержания здоровья учащихся.</w:t>
      </w:r>
    </w:p>
    <w:p w:rsidR="004D001B" w:rsidRDefault="00FF118F">
      <w:pPr>
        <w:pStyle w:val="a3"/>
        <w:ind w:right="575"/>
      </w:pPr>
      <w:r>
        <w:rPr>
          <w:u w:val="single"/>
        </w:rPr>
        <w:t>Мониторинг воспитательной системы:</w:t>
      </w:r>
      <w:r>
        <w:t xml:space="preserve"> реализация программы воспи</w:t>
      </w:r>
      <w:r>
        <w:t>тания и социализации учащихся на уровне основного общего образования; уровень развития классных коллективов; занятость</w:t>
      </w:r>
      <w:r>
        <w:rPr>
          <w:spacing w:val="-11"/>
        </w:rPr>
        <w:t xml:space="preserve"> </w:t>
      </w:r>
      <w:r>
        <w:t>в</w:t>
      </w:r>
      <w:r>
        <w:rPr>
          <w:spacing w:val="-12"/>
        </w:rPr>
        <w:t xml:space="preserve"> </w:t>
      </w:r>
      <w:r>
        <w:t>системе</w:t>
      </w:r>
      <w:r>
        <w:rPr>
          <w:spacing w:val="-13"/>
        </w:rPr>
        <w:t xml:space="preserve"> </w:t>
      </w:r>
      <w:r>
        <w:t>дополнительного</w:t>
      </w:r>
      <w:r>
        <w:rPr>
          <w:spacing w:val="-12"/>
        </w:rPr>
        <w:t xml:space="preserve"> </w:t>
      </w:r>
      <w:r>
        <w:t>образования;</w:t>
      </w:r>
      <w:r>
        <w:rPr>
          <w:spacing w:val="-11"/>
        </w:rPr>
        <w:t xml:space="preserve"> </w:t>
      </w:r>
      <w:r>
        <w:t>развитие</w:t>
      </w:r>
      <w:r>
        <w:rPr>
          <w:spacing w:val="-10"/>
        </w:rPr>
        <w:t xml:space="preserve"> </w:t>
      </w:r>
      <w:r>
        <w:t>ученического</w:t>
      </w:r>
      <w:r>
        <w:rPr>
          <w:spacing w:val="-12"/>
        </w:rPr>
        <w:t xml:space="preserve"> </w:t>
      </w:r>
      <w:r>
        <w:t>самоуправления;</w:t>
      </w:r>
      <w:r>
        <w:rPr>
          <w:spacing w:val="-11"/>
        </w:rPr>
        <w:t xml:space="preserve"> </w:t>
      </w:r>
      <w:r>
        <w:t>работа с учащимися, находящимися в трудной жизненной ситуаци</w:t>
      </w:r>
      <w:r>
        <w:t xml:space="preserve">и; уровень воспитанности учащихся. </w:t>
      </w:r>
      <w:r>
        <w:rPr>
          <w:u w:val="single"/>
        </w:rPr>
        <w:t>Мониторинг педагогических кадров:</w:t>
      </w:r>
      <w:r>
        <w:t xml:space="preserve"> повышение квалификации педагогических кадров; участие в реализации проектов Программы развития</w:t>
      </w:r>
      <w:r>
        <w:rPr>
          <w:spacing w:val="40"/>
        </w:rPr>
        <w:t xml:space="preserve"> </w:t>
      </w:r>
      <w:r>
        <w:t>Школы; работа по темам самообразования (результативность); использование образовательных тех</w:t>
      </w:r>
      <w:r>
        <w:t>нологий, в т.ч. инновационных; участие в семинарах различного уровня; трансляция собственного педагогического опыта (проведение открытых уроков, мастер-классов, публикации); аттестация педагогических кадров.</w:t>
      </w:r>
    </w:p>
    <w:p w:rsidR="004D001B" w:rsidRDefault="00FF118F">
      <w:pPr>
        <w:pStyle w:val="a3"/>
        <w:ind w:right="573"/>
      </w:pPr>
      <w:r>
        <w:rPr>
          <w:u w:val="single"/>
        </w:rPr>
        <w:t>Мониторинг ресурсного обеспечения образовательно</w:t>
      </w:r>
      <w:r>
        <w:rPr>
          <w:u w:val="single"/>
        </w:rPr>
        <w:t xml:space="preserve">й деятельности: </w:t>
      </w:r>
      <w:r>
        <w:t>кадровое обеспечение (потребность в кадрах; текучесть кадров); учебнометодическое обеспечение (укомплектованность учебных кабинетов дидактическими материалами); содержание медиатеки; материальнотехническое обеспечение; оснащение учебной меб</w:t>
      </w:r>
      <w:r>
        <w:t>елью, демонстрационным оборудованием, компьютерной техникой, наглядными пособиями, аудио и видеотехникой, оргтехникой; комплектование библиотечного фонда.</w:t>
      </w:r>
    </w:p>
    <w:p w:rsidR="004D001B" w:rsidRDefault="004D001B">
      <w:pPr>
        <w:sectPr w:rsidR="004D001B">
          <w:pgSz w:w="11920" w:h="16850"/>
          <w:pgMar w:top="720" w:right="160" w:bottom="2160" w:left="480" w:header="0" w:footer="1924" w:gutter="0"/>
          <w:cols w:space="720"/>
        </w:sectPr>
      </w:pPr>
    </w:p>
    <w:p w:rsidR="004D001B" w:rsidRDefault="00FF118F">
      <w:pPr>
        <w:pStyle w:val="a3"/>
        <w:spacing w:before="68" w:after="6"/>
        <w:ind w:right="577"/>
      </w:pPr>
      <w:r>
        <w:t>Главным источником информации и диагностики состояния системы условий и основных ре</w:t>
      </w:r>
      <w:r>
        <w:t>зультатов образовательной деятельности Школы по реализации ООП СОО является внутришкольный контроль.</w:t>
      </w:r>
    </w:p>
    <w:tbl>
      <w:tblPr>
        <w:tblStyle w:val="TableNormal"/>
        <w:tblW w:w="0" w:type="auto"/>
        <w:tblInd w:w="5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3"/>
        <w:gridCol w:w="6523"/>
      </w:tblGrid>
      <w:tr w:rsidR="004D001B">
        <w:trPr>
          <w:trHeight w:val="275"/>
        </w:trPr>
        <w:tc>
          <w:tcPr>
            <w:tcW w:w="3683" w:type="dxa"/>
          </w:tcPr>
          <w:p w:rsidR="004D001B" w:rsidRDefault="00FF118F">
            <w:pPr>
              <w:pStyle w:val="TableParagraph"/>
              <w:spacing w:line="256" w:lineRule="exact"/>
              <w:ind w:left="108"/>
              <w:rPr>
                <w:sz w:val="24"/>
              </w:rPr>
            </w:pPr>
            <w:r>
              <w:rPr>
                <w:sz w:val="24"/>
              </w:rPr>
              <w:t>Объект</w:t>
            </w:r>
            <w:r>
              <w:rPr>
                <w:spacing w:val="-2"/>
                <w:sz w:val="24"/>
              </w:rPr>
              <w:t xml:space="preserve"> контроля</w:t>
            </w:r>
          </w:p>
        </w:tc>
        <w:tc>
          <w:tcPr>
            <w:tcW w:w="6523" w:type="dxa"/>
          </w:tcPr>
          <w:p w:rsidR="004D001B" w:rsidRDefault="00FF118F">
            <w:pPr>
              <w:pStyle w:val="TableParagraph"/>
              <w:spacing w:line="256" w:lineRule="exact"/>
              <w:rPr>
                <w:sz w:val="24"/>
              </w:rPr>
            </w:pPr>
            <w:r>
              <w:rPr>
                <w:sz w:val="24"/>
              </w:rPr>
              <w:t>Содержание</w:t>
            </w:r>
            <w:r>
              <w:rPr>
                <w:spacing w:val="-4"/>
                <w:sz w:val="24"/>
              </w:rPr>
              <w:t xml:space="preserve"> </w:t>
            </w:r>
            <w:r>
              <w:rPr>
                <w:spacing w:val="-2"/>
                <w:sz w:val="24"/>
              </w:rPr>
              <w:t>контроля</w:t>
            </w:r>
          </w:p>
        </w:tc>
      </w:tr>
      <w:tr w:rsidR="004D001B">
        <w:trPr>
          <w:trHeight w:val="551"/>
        </w:trPr>
        <w:tc>
          <w:tcPr>
            <w:tcW w:w="3683" w:type="dxa"/>
            <w:vMerge w:val="restart"/>
          </w:tcPr>
          <w:p w:rsidR="004D001B" w:rsidRDefault="00FF118F">
            <w:pPr>
              <w:pStyle w:val="TableParagraph"/>
              <w:tabs>
                <w:tab w:val="left" w:pos="1353"/>
                <w:tab w:val="left" w:pos="2403"/>
              </w:tabs>
              <w:ind w:left="108" w:right="99"/>
              <w:rPr>
                <w:sz w:val="24"/>
              </w:rPr>
            </w:pPr>
            <w:r>
              <w:rPr>
                <w:spacing w:val="-2"/>
                <w:sz w:val="24"/>
              </w:rPr>
              <w:t>Кадровые</w:t>
            </w:r>
            <w:r>
              <w:rPr>
                <w:sz w:val="24"/>
              </w:rPr>
              <w:tab/>
            </w:r>
            <w:r>
              <w:rPr>
                <w:spacing w:val="-2"/>
                <w:sz w:val="24"/>
              </w:rPr>
              <w:t>условия</w:t>
            </w:r>
            <w:r>
              <w:rPr>
                <w:sz w:val="24"/>
              </w:rPr>
              <w:tab/>
            </w:r>
            <w:r>
              <w:rPr>
                <w:spacing w:val="-2"/>
                <w:sz w:val="24"/>
              </w:rPr>
              <w:t xml:space="preserve">реализации </w:t>
            </w:r>
            <w:r>
              <w:rPr>
                <w:sz w:val="24"/>
              </w:rPr>
              <w:t>АООП СОО</w:t>
            </w:r>
          </w:p>
        </w:tc>
        <w:tc>
          <w:tcPr>
            <w:tcW w:w="6523" w:type="dxa"/>
          </w:tcPr>
          <w:p w:rsidR="004D001B" w:rsidRDefault="00FF118F">
            <w:pPr>
              <w:pStyle w:val="TableParagraph"/>
              <w:tabs>
                <w:tab w:val="left" w:pos="1765"/>
                <w:tab w:val="left" w:pos="4583"/>
              </w:tabs>
              <w:spacing w:line="270" w:lineRule="exact"/>
              <w:rPr>
                <w:sz w:val="24"/>
              </w:rPr>
            </w:pPr>
            <w:r>
              <w:rPr>
                <w:spacing w:val="-2"/>
                <w:sz w:val="24"/>
              </w:rPr>
              <w:t>Проверка</w:t>
            </w:r>
            <w:r>
              <w:rPr>
                <w:sz w:val="24"/>
              </w:rPr>
              <w:tab/>
            </w:r>
            <w:r>
              <w:rPr>
                <w:spacing w:val="-2"/>
                <w:sz w:val="24"/>
              </w:rPr>
              <w:t>укомплектованности</w:t>
            </w:r>
            <w:r>
              <w:rPr>
                <w:sz w:val="24"/>
              </w:rPr>
              <w:tab/>
            </w:r>
            <w:r>
              <w:rPr>
                <w:spacing w:val="-2"/>
                <w:sz w:val="24"/>
              </w:rPr>
              <w:t>педагогическими,</w:t>
            </w:r>
          </w:p>
          <w:p w:rsidR="004D001B" w:rsidRDefault="00FF118F">
            <w:pPr>
              <w:pStyle w:val="TableParagraph"/>
              <w:spacing w:line="261" w:lineRule="exact"/>
              <w:rPr>
                <w:sz w:val="24"/>
              </w:rPr>
            </w:pPr>
            <w:r>
              <w:rPr>
                <w:sz w:val="24"/>
              </w:rPr>
              <w:t>руководящими</w:t>
            </w:r>
            <w:r>
              <w:rPr>
                <w:spacing w:val="-5"/>
                <w:sz w:val="24"/>
              </w:rPr>
              <w:t xml:space="preserve"> </w:t>
            </w:r>
            <w:r>
              <w:rPr>
                <w:sz w:val="24"/>
              </w:rPr>
              <w:t>и</w:t>
            </w:r>
            <w:r>
              <w:rPr>
                <w:spacing w:val="-5"/>
                <w:sz w:val="24"/>
              </w:rPr>
              <w:t xml:space="preserve"> </w:t>
            </w:r>
            <w:r>
              <w:rPr>
                <w:sz w:val="24"/>
              </w:rPr>
              <w:t>иными</w:t>
            </w:r>
            <w:r>
              <w:rPr>
                <w:spacing w:val="-4"/>
                <w:sz w:val="24"/>
              </w:rPr>
              <w:t xml:space="preserve"> </w:t>
            </w:r>
            <w:r>
              <w:rPr>
                <w:spacing w:val="-2"/>
                <w:sz w:val="24"/>
              </w:rPr>
              <w:t>работниками</w:t>
            </w:r>
          </w:p>
        </w:tc>
      </w:tr>
      <w:tr w:rsidR="004D001B">
        <w:trPr>
          <w:trHeight w:val="1103"/>
        </w:trPr>
        <w:tc>
          <w:tcPr>
            <w:tcW w:w="3683" w:type="dxa"/>
            <w:vMerge/>
            <w:tcBorders>
              <w:top w:val="nil"/>
            </w:tcBorders>
          </w:tcPr>
          <w:p w:rsidR="004D001B" w:rsidRDefault="004D001B">
            <w:pPr>
              <w:rPr>
                <w:sz w:val="2"/>
                <w:szCs w:val="2"/>
              </w:rPr>
            </w:pPr>
          </w:p>
        </w:tc>
        <w:tc>
          <w:tcPr>
            <w:tcW w:w="6523" w:type="dxa"/>
          </w:tcPr>
          <w:p w:rsidR="004D001B" w:rsidRDefault="00FF118F">
            <w:pPr>
              <w:pStyle w:val="TableParagraph"/>
              <w:ind w:right="95"/>
              <w:jc w:val="both"/>
              <w:rPr>
                <w:sz w:val="24"/>
              </w:rPr>
            </w:pPr>
            <w:r>
              <w:rPr>
                <w:sz w:val="24"/>
              </w:rPr>
              <w:t xml:space="preserve">Установление соответствия уровня квалификации педагогических и иных работников требованиям Единого </w:t>
            </w:r>
            <w:r>
              <w:rPr>
                <w:spacing w:val="-2"/>
                <w:sz w:val="24"/>
              </w:rPr>
              <w:t>квалификационного</w:t>
            </w:r>
            <w:r>
              <w:rPr>
                <w:spacing w:val="3"/>
                <w:sz w:val="24"/>
              </w:rPr>
              <w:t xml:space="preserve"> </w:t>
            </w:r>
            <w:r>
              <w:rPr>
                <w:spacing w:val="-2"/>
                <w:sz w:val="24"/>
              </w:rPr>
              <w:t>справочника</w:t>
            </w:r>
            <w:r>
              <w:rPr>
                <w:spacing w:val="3"/>
                <w:sz w:val="24"/>
              </w:rPr>
              <w:t xml:space="preserve"> </w:t>
            </w:r>
            <w:r>
              <w:rPr>
                <w:spacing w:val="-2"/>
                <w:sz w:val="24"/>
              </w:rPr>
              <w:t>должностей</w:t>
            </w:r>
            <w:r>
              <w:rPr>
                <w:spacing w:val="1"/>
                <w:sz w:val="24"/>
              </w:rPr>
              <w:t xml:space="preserve"> </w:t>
            </w:r>
            <w:r>
              <w:rPr>
                <w:spacing w:val="-2"/>
                <w:sz w:val="24"/>
              </w:rPr>
              <w:t>руководителей,</w:t>
            </w:r>
          </w:p>
          <w:p w:rsidR="004D001B" w:rsidRDefault="00FF118F">
            <w:pPr>
              <w:pStyle w:val="TableParagraph"/>
              <w:spacing w:line="261" w:lineRule="exact"/>
              <w:jc w:val="both"/>
              <w:rPr>
                <w:sz w:val="24"/>
              </w:rPr>
            </w:pPr>
            <w:r>
              <w:rPr>
                <w:sz w:val="24"/>
              </w:rPr>
              <w:t>специалистов</w:t>
            </w:r>
            <w:r>
              <w:rPr>
                <w:spacing w:val="-4"/>
                <w:sz w:val="24"/>
              </w:rPr>
              <w:t xml:space="preserve"> </w:t>
            </w:r>
            <w:r>
              <w:rPr>
                <w:sz w:val="24"/>
              </w:rPr>
              <w:t>и</w:t>
            </w:r>
            <w:r>
              <w:rPr>
                <w:spacing w:val="-2"/>
                <w:sz w:val="24"/>
              </w:rPr>
              <w:t xml:space="preserve"> служащих</w:t>
            </w:r>
          </w:p>
        </w:tc>
      </w:tr>
      <w:tr w:rsidR="004D001B">
        <w:trPr>
          <w:trHeight w:val="551"/>
        </w:trPr>
        <w:tc>
          <w:tcPr>
            <w:tcW w:w="3683" w:type="dxa"/>
            <w:vMerge/>
            <w:tcBorders>
              <w:top w:val="nil"/>
            </w:tcBorders>
          </w:tcPr>
          <w:p w:rsidR="004D001B" w:rsidRDefault="004D001B">
            <w:pPr>
              <w:rPr>
                <w:sz w:val="2"/>
                <w:szCs w:val="2"/>
              </w:rPr>
            </w:pPr>
          </w:p>
        </w:tc>
        <w:tc>
          <w:tcPr>
            <w:tcW w:w="6523" w:type="dxa"/>
          </w:tcPr>
          <w:p w:rsidR="004D001B" w:rsidRDefault="00FF118F">
            <w:pPr>
              <w:pStyle w:val="TableParagraph"/>
              <w:tabs>
                <w:tab w:val="left" w:pos="2142"/>
                <w:tab w:val="left" w:pos="4839"/>
              </w:tabs>
              <w:spacing w:line="270" w:lineRule="exact"/>
              <w:rPr>
                <w:sz w:val="24"/>
              </w:rPr>
            </w:pPr>
            <w:r>
              <w:rPr>
                <w:spacing w:val="-2"/>
                <w:sz w:val="24"/>
              </w:rPr>
              <w:t>Проверка</w:t>
            </w:r>
            <w:r>
              <w:rPr>
                <w:sz w:val="24"/>
              </w:rPr>
              <w:tab/>
            </w:r>
            <w:r>
              <w:rPr>
                <w:spacing w:val="-2"/>
                <w:sz w:val="24"/>
              </w:rPr>
              <w:t>обеспеченности</w:t>
            </w:r>
            <w:r>
              <w:rPr>
                <w:sz w:val="24"/>
              </w:rPr>
              <w:tab/>
            </w:r>
            <w:r>
              <w:rPr>
                <w:spacing w:val="-2"/>
                <w:sz w:val="24"/>
              </w:rPr>
              <w:t>непрерывности</w:t>
            </w:r>
          </w:p>
          <w:p w:rsidR="004D001B" w:rsidRDefault="00FF118F">
            <w:pPr>
              <w:pStyle w:val="TableParagraph"/>
              <w:spacing w:line="261" w:lineRule="exact"/>
              <w:rPr>
                <w:sz w:val="24"/>
              </w:rPr>
            </w:pPr>
            <w:r>
              <w:rPr>
                <w:sz w:val="24"/>
              </w:rPr>
              <w:t>профессионального</w:t>
            </w:r>
            <w:r>
              <w:rPr>
                <w:spacing w:val="-9"/>
                <w:sz w:val="24"/>
              </w:rPr>
              <w:t xml:space="preserve"> </w:t>
            </w:r>
            <w:r>
              <w:rPr>
                <w:sz w:val="24"/>
              </w:rPr>
              <w:t>развития</w:t>
            </w:r>
            <w:r>
              <w:rPr>
                <w:spacing w:val="-8"/>
                <w:sz w:val="24"/>
              </w:rPr>
              <w:t xml:space="preserve"> </w:t>
            </w:r>
            <w:r>
              <w:rPr>
                <w:sz w:val="24"/>
              </w:rPr>
              <w:t>педагогических</w:t>
            </w:r>
            <w:r>
              <w:rPr>
                <w:spacing w:val="-4"/>
                <w:sz w:val="24"/>
              </w:rPr>
              <w:t xml:space="preserve"> </w:t>
            </w:r>
            <w:r>
              <w:rPr>
                <w:spacing w:val="-2"/>
                <w:sz w:val="24"/>
              </w:rPr>
              <w:t>работников</w:t>
            </w:r>
          </w:p>
        </w:tc>
      </w:tr>
      <w:tr w:rsidR="004D001B">
        <w:trPr>
          <w:trHeight w:val="1106"/>
        </w:trPr>
        <w:tc>
          <w:tcPr>
            <w:tcW w:w="3683" w:type="dxa"/>
            <w:vMerge/>
            <w:tcBorders>
              <w:top w:val="nil"/>
            </w:tcBorders>
          </w:tcPr>
          <w:p w:rsidR="004D001B" w:rsidRDefault="004D001B">
            <w:pPr>
              <w:rPr>
                <w:sz w:val="2"/>
                <w:szCs w:val="2"/>
              </w:rPr>
            </w:pPr>
          </w:p>
        </w:tc>
        <w:tc>
          <w:tcPr>
            <w:tcW w:w="6523" w:type="dxa"/>
          </w:tcPr>
          <w:p w:rsidR="004D001B" w:rsidRDefault="00FF118F">
            <w:pPr>
              <w:pStyle w:val="TableParagraph"/>
              <w:ind w:right="100"/>
              <w:jc w:val="both"/>
              <w:rPr>
                <w:sz w:val="24"/>
              </w:rPr>
            </w:pPr>
            <w:r>
              <w:rPr>
                <w:sz w:val="24"/>
              </w:rPr>
              <w:t>Обеспечение выполнения требований к уровню профессиональной квалификации педагогических и иных работников</w:t>
            </w:r>
            <w:r>
              <w:rPr>
                <w:spacing w:val="55"/>
                <w:w w:val="150"/>
                <w:sz w:val="24"/>
              </w:rPr>
              <w:t xml:space="preserve"> </w:t>
            </w:r>
            <w:r>
              <w:rPr>
                <w:sz w:val="24"/>
              </w:rPr>
              <w:t>образовательного</w:t>
            </w:r>
            <w:r>
              <w:rPr>
                <w:spacing w:val="61"/>
                <w:w w:val="150"/>
                <w:sz w:val="24"/>
              </w:rPr>
              <w:t xml:space="preserve"> </w:t>
            </w:r>
            <w:r>
              <w:rPr>
                <w:sz w:val="24"/>
              </w:rPr>
              <w:t>учреждения,</w:t>
            </w:r>
            <w:r>
              <w:rPr>
                <w:spacing w:val="59"/>
                <w:w w:val="150"/>
                <w:sz w:val="24"/>
              </w:rPr>
              <w:t xml:space="preserve"> </w:t>
            </w:r>
            <w:r>
              <w:rPr>
                <w:sz w:val="24"/>
              </w:rPr>
              <w:t>работающих</w:t>
            </w:r>
            <w:r>
              <w:rPr>
                <w:spacing w:val="61"/>
                <w:w w:val="150"/>
                <w:sz w:val="24"/>
              </w:rPr>
              <w:t xml:space="preserve"> </w:t>
            </w:r>
            <w:r>
              <w:rPr>
                <w:spacing w:val="-10"/>
                <w:sz w:val="24"/>
              </w:rPr>
              <w:t>в</w:t>
            </w:r>
          </w:p>
          <w:p w:rsidR="004D001B" w:rsidRDefault="00FF118F">
            <w:pPr>
              <w:pStyle w:val="TableParagraph"/>
              <w:spacing w:line="261" w:lineRule="exact"/>
              <w:jc w:val="both"/>
              <w:rPr>
                <w:sz w:val="24"/>
              </w:rPr>
            </w:pPr>
            <w:r>
              <w:rPr>
                <w:sz w:val="24"/>
              </w:rPr>
              <w:t>условиях</w:t>
            </w:r>
            <w:r>
              <w:rPr>
                <w:spacing w:val="-3"/>
                <w:sz w:val="24"/>
              </w:rPr>
              <w:t xml:space="preserve"> </w:t>
            </w:r>
            <w:r>
              <w:rPr>
                <w:sz w:val="24"/>
              </w:rPr>
              <w:t>реализации</w:t>
            </w:r>
            <w:r>
              <w:rPr>
                <w:spacing w:val="-3"/>
                <w:sz w:val="24"/>
              </w:rPr>
              <w:t xml:space="preserve"> </w:t>
            </w:r>
            <w:r>
              <w:rPr>
                <w:spacing w:val="-4"/>
                <w:sz w:val="24"/>
              </w:rPr>
              <w:t>ФГОС</w:t>
            </w:r>
          </w:p>
        </w:tc>
      </w:tr>
      <w:tr w:rsidR="004D001B">
        <w:trPr>
          <w:trHeight w:val="275"/>
        </w:trPr>
        <w:tc>
          <w:tcPr>
            <w:tcW w:w="3683" w:type="dxa"/>
            <w:vMerge/>
            <w:tcBorders>
              <w:top w:val="nil"/>
            </w:tcBorders>
          </w:tcPr>
          <w:p w:rsidR="004D001B" w:rsidRDefault="004D001B">
            <w:pPr>
              <w:rPr>
                <w:sz w:val="2"/>
                <w:szCs w:val="2"/>
              </w:rPr>
            </w:pPr>
          </w:p>
        </w:tc>
        <w:tc>
          <w:tcPr>
            <w:tcW w:w="6523" w:type="dxa"/>
          </w:tcPr>
          <w:p w:rsidR="004D001B" w:rsidRDefault="00FF118F">
            <w:pPr>
              <w:pStyle w:val="TableParagraph"/>
              <w:spacing w:line="256" w:lineRule="exact"/>
              <w:rPr>
                <w:sz w:val="24"/>
              </w:rPr>
            </w:pPr>
            <w:r>
              <w:rPr>
                <w:sz w:val="24"/>
              </w:rPr>
              <w:t>Оценка</w:t>
            </w:r>
            <w:r>
              <w:rPr>
                <w:spacing w:val="-7"/>
                <w:sz w:val="24"/>
              </w:rPr>
              <w:t xml:space="preserve"> </w:t>
            </w:r>
            <w:r>
              <w:rPr>
                <w:sz w:val="24"/>
              </w:rPr>
              <w:t>результативности</w:t>
            </w:r>
            <w:r>
              <w:rPr>
                <w:spacing w:val="-4"/>
                <w:sz w:val="24"/>
              </w:rPr>
              <w:t xml:space="preserve"> </w:t>
            </w:r>
            <w:r>
              <w:rPr>
                <w:sz w:val="24"/>
              </w:rPr>
              <w:t>их</w:t>
            </w:r>
            <w:r>
              <w:rPr>
                <w:spacing w:val="-3"/>
                <w:sz w:val="24"/>
              </w:rPr>
              <w:t xml:space="preserve"> </w:t>
            </w:r>
            <w:r>
              <w:rPr>
                <w:spacing w:val="-2"/>
                <w:sz w:val="24"/>
              </w:rPr>
              <w:t>деятельности.</w:t>
            </w:r>
          </w:p>
        </w:tc>
      </w:tr>
      <w:tr w:rsidR="004D001B">
        <w:trPr>
          <w:trHeight w:val="1103"/>
        </w:trPr>
        <w:tc>
          <w:tcPr>
            <w:tcW w:w="3683" w:type="dxa"/>
            <w:vMerge/>
            <w:tcBorders>
              <w:top w:val="nil"/>
            </w:tcBorders>
          </w:tcPr>
          <w:p w:rsidR="004D001B" w:rsidRDefault="004D001B">
            <w:pPr>
              <w:rPr>
                <w:sz w:val="2"/>
                <w:szCs w:val="2"/>
              </w:rPr>
            </w:pPr>
          </w:p>
        </w:tc>
        <w:tc>
          <w:tcPr>
            <w:tcW w:w="6523" w:type="dxa"/>
          </w:tcPr>
          <w:p w:rsidR="004D001B" w:rsidRDefault="00FF118F">
            <w:pPr>
              <w:pStyle w:val="TableParagraph"/>
              <w:tabs>
                <w:tab w:val="left" w:pos="1639"/>
                <w:tab w:val="left" w:pos="3074"/>
                <w:tab w:val="left" w:pos="3600"/>
                <w:tab w:val="left" w:pos="3727"/>
                <w:tab w:val="left" w:pos="5677"/>
              </w:tabs>
              <w:ind w:right="98"/>
              <w:rPr>
                <w:sz w:val="24"/>
              </w:rPr>
            </w:pPr>
            <w:r>
              <w:rPr>
                <w:spacing w:val="-2"/>
                <w:sz w:val="24"/>
              </w:rPr>
              <w:t>Принятие</w:t>
            </w:r>
            <w:r>
              <w:rPr>
                <w:sz w:val="24"/>
              </w:rPr>
              <w:tab/>
            </w:r>
            <w:r>
              <w:rPr>
                <w:spacing w:val="-2"/>
                <w:sz w:val="24"/>
              </w:rPr>
              <w:t>решений</w:t>
            </w:r>
            <w:r>
              <w:rPr>
                <w:sz w:val="24"/>
              </w:rPr>
              <w:tab/>
            </w:r>
            <w:r>
              <w:rPr>
                <w:spacing w:val="-10"/>
                <w:sz w:val="24"/>
              </w:rPr>
              <w:t>о</w:t>
            </w:r>
            <w:r>
              <w:rPr>
                <w:sz w:val="24"/>
              </w:rPr>
              <w:tab/>
            </w:r>
            <w:r>
              <w:rPr>
                <w:sz w:val="24"/>
              </w:rPr>
              <w:tab/>
            </w:r>
            <w:r>
              <w:rPr>
                <w:spacing w:val="-2"/>
                <w:sz w:val="24"/>
              </w:rPr>
              <w:t>направлениях</w:t>
            </w:r>
            <w:r>
              <w:rPr>
                <w:sz w:val="24"/>
              </w:rPr>
              <w:tab/>
            </w:r>
            <w:r>
              <w:rPr>
                <w:spacing w:val="-2"/>
                <w:sz w:val="24"/>
              </w:rPr>
              <w:t>работы (научнометодической,</w:t>
            </w:r>
            <w:r>
              <w:rPr>
                <w:sz w:val="24"/>
              </w:rPr>
              <w:tab/>
            </w:r>
            <w:r>
              <w:rPr>
                <w:sz w:val="24"/>
              </w:rPr>
              <w:tab/>
              <w:t>психолого-</w:t>
            </w:r>
            <w:r>
              <w:rPr>
                <w:spacing w:val="-2"/>
                <w:sz w:val="24"/>
              </w:rPr>
              <w:t>педагогической,</w:t>
            </w:r>
          </w:p>
          <w:p w:rsidR="004D001B" w:rsidRDefault="00FF118F">
            <w:pPr>
              <w:pStyle w:val="TableParagraph"/>
              <w:spacing w:line="270" w:lineRule="atLeast"/>
              <w:rPr>
                <w:sz w:val="24"/>
              </w:rPr>
            </w:pPr>
            <w:r>
              <w:rPr>
                <w:sz w:val="24"/>
              </w:rPr>
              <w:t>медицинской</w:t>
            </w:r>
            <w:r>
              <w:rPr>
                <w:spacing w:val="40"/>
                <w:sz w:val="24"/>
              </w:rPr>
              <w:t xml:space="preserve"> </w:t>
            </w:r>
            <w:r>
              <w:rPr>
                <w:sz w:val="24"/>
              </w:rPr>
              <w:t>и</w:t>
            </w:r>
            <w:r>
              <w:rPr>
                <w:spacing w:val="40"/>
                <w:sz w:val="24"/>
              </w:rPr>
              <w:t xml:space="preserve"> </w:t>
            </w:r>
            <w:r>
              <w:rPr>
                <w:sz w:val="24"/>
              </w:rPr>
              <w:t>других</w:t>
            </w:r>
            <w:r>
              <w:rPr>
                <w:spacing w:val="40"/>
                <w:sz w:val="24"/>
              </w:rPr>
              <w:t xml:space="preserve"> </w:t>
            </w:r>
            <w:r>
              <w:rPr>
                <w:sz w:val="24"/>
              </w:rPr>
              <w:t>служб,</w:t>
            </w:r>
            <w:r>
              <w:rPr>
                <w:spacing w:val="40"/>
                <w:sz w:val="24"/>
              </w:rPr>
              <w:t xml:space="preserve"> </w:t>
            </w:r>
            <w:r>
              <w:rPr>
                <w:sz w:val="24"/>
              </w:rPr>
              <w:t>корректирующих</w:t>
            </w:r>
            <w:r>
              <w:rPr>
                <w:spacing w:val="40"/>
                <w:sz w:val="24"/>
              </w:rPr>
              <w:t xml:space="preserve"> </w:t>
            </w:r>
            <w:r>
              <w:rPr>
                <w:sz w:val="24"/>
              </w:rPr>
              <w:t>состояние работы с кадрами) в соответствии с требованиями ФГОС.</w:t>
            </w:r>
          </w:p>
        </w:tc>
      </w:tr>
      <w:tr w:rsidR="004D001B">
        <w:trPr>
          <w:trHeight w:val="827"/>
        </w:trPr>
        <w:tc>
          <w:tcPr>
            <w:tcW w:w="3683" w:type="dxa"/>
            <w:vMerge w:val="restart"/>
          </w:tcPr>
          <w:p w:rsidR="004D001B" w:rsidRDefault="00FF118F">
            <w:pPr>
              <w:pStyle w:val="TableParagraph"/>
              <w:ind w:left="108" w:right="99"/>
              <w:rPr>
                <w:sz w:val="24"/>
              </w:rPr>
            </w:pPr>
            <w:r>
              <w:rPr>
                <w:spacing w:val="-2"/>
                <w:sz w:val="24"/>
              </w:rPr>
              <w:t xml:space="preserve">Психолого-педагогические </w:t>
            </w:r>
            <w:r>
              <w:rPr>
                <w:sz w:val="24"/>
              </w:rPr>
              <w:t>условия</w:t>
            </w:r>
            <w:r>
              <w:rPr>
                <w:spacing w:val="-13"/>
                <w:sz w:val="24"/>
              </w:rPr>
              <w:t xml:space="preserve"> </w:t>
            </w:r>
            <w:r>
              <w:rPr>
                <w:sz w:val="24"/>
              </w:rPr>
              <w:t>реализации</w:t>
            </w:r>
            <w:r>
              <w:rPr>
                <w:spacing w:val="-12"/>
                <w:sz w:val="24"/>
              </w:rPr>
              <w:t xml:space="preserve"> </w:t>
            </w:r>
            <w:r>
              <w:rPr>
                <w:sz w:val="24"/>
              </w:rPr>
              <w:t>АООП</w:t>
            </w:r>
            <w:r>
              <w:rPr>
                <w:spacing w:val="-14"/>
                <w:sz w:val="24"/>
              </w:rPr>
              <w:t xml:space="preserve"> </w:t>
            </w:r>
            <w:r>
              <w:rPr>
                <w:sz w:val="24"/>
              </w:rPr>
              <w:t>СОО</w:t>
            </w:r>
          </w:p>
        </w:tc>
        <w:tc>
          <w:tcPr>
            <w:tcW w:w="6523" w:type="dxa"/>
          </w:tcPr>
          <w:p w:rsidR="004D001B" w:rsidRDefault="00FF118F">
            <w:pPr>
              <w:pStyle w:val="TableParagraph"/>
              <w:rPr>
                <w:sz w:val="24"/>
              </w:rPr>
            </w:pPr>
            <w:r>
              <w:rPr>
                <w:sz w:val="24"/>
              </w:rPr>
              <w:t>Проверка</w:t>
            </w:r>
            <w:r>
              <w:rPr>
                <w:spacing w:val="80"/>
                <w:sz w:val="24"/>
              </w:rPr>
              <w:t xml:space="preserve"> </w:t>
            </w:r>
            <w:r>
              <w:rPr>
                <w:sz w:val="24"/>
              </w:rPr>
              <w:t>степени</w:t>
            </w:r>
            <w:r>
              <w:rPr>
                <w:spacing w:val="80"/>
                <w:sz w:val="24"/>
              </w:rPr>
              <w:t xml:space="preserve"> </w:t>
            </w:r>
            <w:r>
              <w:rPr>
                <w:sz w:val="24"/>
              </w:rPr>
              <w:t>освоения</w:t>
            </w:r>
            <w:r>
              <w:rPr>
                <w:spacing w:val="80"/>
                <w:sz w:val="24"/>
              </w:rPr>
              <w:t xml:space="preserve"> </w:t>
            </w:r>
            <w:r>
              <w:rPr>
                <w:sz w:val="24"/>
              </w:rPr>
              <w:t>педагогами</w:t>
            </w:r>
            <w:r>
              <w:rPr>
                <w:spacing w:val="80"/>
                <w:sz w:val="24"/>
              </w:rPr>
              <w:t xml:space="preserve"> </w:t>
            </w:r>
            <w:r>
              <w:rPr>
                <w:sz w:val="24"/>
              </w:rPr>
              <w:t>образовательной программы</w:t>
            </w:r>
            <w:r>
              <w:rPr>
                <w:spacing w:val="68"/>
                <w:sz w:val="24"/>
              </w:rPr>
              <w:t xml:space="preserve"> </w:t>
            </w:r>
            <w:r>
              <w:rPr>
                <w:sz w:val="24"/>
              </w:rPr>
              <w:t>повышения</w:t>
            </w:r>
            <w:r>
              <w:rPr>
                <w:spacing w:val="70"/>
                <w:sz w:val="24"/>
              </w:rPr>
              <w:t xml:space="preserve"> </w:t>
            </w:r>
            <w:r>
              <w:rPr>
                <w:sz w:val="24"/>
              </w:rPr>
              <w:t>квалификации</w:t>
            </w:r>
            <w:r>
              <w:rPr>
                <w:spacing w:val="71"/>
                <w:sz w:val="24"/>
              </w:rPr>
              <w:t xml:space="preserve"> </w:t>
            </w:r>
            <w:r>
              <w:rPr>
                <w:sz w:val="24"/>
              </w:rPr>
              <w:t>(знание</w:t>
            </w:r>
            <w:r>
              <w:rPr>
                <w:spacing w:val="69"/>
                <w:sz w:val="24"/>
              </w:rPr>
              <w:t xml:space="preserve"> </w:t>
            </w:r>
            <w:r>
              <w:rPr>
                <w:spacing w:val="-2"/>
                <w:sz w:val="24"/>
              </w:rPr>
              <w:t>материалов</w:t>
            </w:r>
          </w:p>
          <w:p w:rsidR="004D001B" w:rsidRDefault="00FF118F">
            <w:pPr>
              <w:pStyle w:val="TableParagraph"/>
              <w:spacing w:line="261" w:lineRule="exact"/>
              <w:rPr>
                <w:sz w:val="24"/>
              </w:rPr>
            </w:pPr>
            <w:r>
              <w:rPr>
                <w:sz w:val="24"/>
              </w:rPr>
              <w:t>ФГОС</w:t>
            </w:r>
            <w:r>
              <w:rPr>
                <w:spacing w:val="-2"/>
                <w:sz w:val="24"/>
              </w:rPr>
              <w:t xml:space="preserve"> </w:t>
            </w:r>
            <w:r>
              <w:rPr>
                <w:spacing w:val="-4"/>
                <w:sz w:val="24"/>
              </w:rPr>
              <w:t>СОО)</w:t>
            </w:r>
          </w:p>
        </w:tc>
      </w:tr>
      <w:tr w:rsidR="004D001B">
        <w:trPr>
          <w:trHeight w:val="551"/>
        </w:trPr>
        <w:tc>
          <w:tcPr>
            <w:tcW w:w="3683" w:type="dxa"/>
            <w:vMerge/>
            <w:tcBorders>
              <w:top w:val="nil"/>
            </w:tcBorders>
          </w:tcPr>
          <w:p w:rsidR="004D001B" w:rsidRDefault="004D001B">
            <w:pPr>
              <w:rPr>
                <w:sz w:val="2"/>
                <w:szCs w:val="2"/>
              </w:rPr>
            </w:pPr>
          </w:p>
        </w:tc>
        <w:tc>
          <w:tcPr>
            <w:tcW w:w="6523" w:type="dxa"/>
          </w:tcPr>
          <w:p w:rsidR="004D001B" w:rsidRDefault="00FF118F">
            <w:pPr>
              <w:pStyle w:val="TableParagraph"/>
              <w:spacing w:line="270" w:lineRule="exact"/>
              <w:rPr>
                <w:sz w:val="24"/>
              </w:rPr>
            </w:pPr>
            <w:r>
              <w:rPr>
                <w:sz w:val="24"/>
              </w:rPr>
              <w:t>Оценка</w:t>
            </w:r>
            <w:r>
              <w:rPr>
                <w:spacing w:val="53"/>
                <w:sz w:val="24"/>
              </w:rPr>
              <w:t xml:space="preserve"> </w:t>
            </w:r>
            <w:r>
              <w:rPr>
                <w:sz w:val="24"/>
              </w:rPr>
              <w:t>достижения</w:t>
            </w:r>
            <w:r>
              <w:rPr>
                <w:spacing w:val="58"/>
                <w:sz w:val="24"/>
              </w:rPr>
              <w:t xml:space="preserve"> </w:t>
            </w:r>
            <w:r>
              <w:rPr>
                <w:sz w:val="24"/>
              </w:rPr>
              <w:t>учащимися</w:t>
            </w:r>
            <w:r>
              <w:rPr>
                <w:spacing w:val="56"/>
                <w:sz w:val="24"/>
              </w:rPr>
              <w:t xml:space="preserve"> </w:t>
            </w:r>
            <w:r>
              <w:rPr>
                <w:sz w:val="24"/>
              </w:rPr>
              <w:t>планируемых</w:t>
            </w:r>
            <w:r>
              <w:rPr>
                <w:spacing w:val="59"/>
                <w:sz w:val="24"/>
              </w:rPr>
              <w:t xml:space="preserve"> </w:t>
            </w:r>
            <w:r>
              <w:rPr>
                <w:spacing w:val="-2"/>
                <w:sz w:val="24"/>
              </w:rPr>
              <w:t>результатов:</w:t>
            </w:r>
          </w:p>
          <w:p w:rsidR="004D001B" w:rsidRDefault="00FF118F">
            <w:pPr>
              <w:pStyle w:val="TableParagraph"/>
              <w:spacing w:line="261" w:lineRule="exact"/>
              <w:rPr>
                <w:sz w:val="24"/>
              </w:rPr>
            </w:pPr>
            <w:r>
              <w:rPr>
                <w:sz w:val="24"/>
              </w:rPr>
              <w:t>личностных,</w:t>
            </w:r>
            <w:r>
              <w:rPr>
                <w:spacing w:val="-5"/>
                <w:sz w:val="24"/>
              </w:rPr>
              <w:t xml:space="preserve"> </w:t>
            </w:r>
            <w:r>
              <w:rPr>
                <w:sz w:val="24"/>
              </w:rPr>
              <w:t>метапредметных,</w:t>
            </w:r>
            <w:r>
              <w:rPr>
                <w:spacing w:val="-4"/>
                <w:sz w:val="24"/>
              </w:rPr>
              <w:t xml:space="preserve"> </w:t>
            </w:r>
            <w:r>
              <w:rPr>
                <w:spacing w:val="-2"/>
                <w:sz w:val="24"/>
              </w:rPr>
              <w:t>предметных</w:t>
            </w:r>
          </w:p>
        </w:tc>
      </w:tr>
      <w:tr w:rsidR="004D001B">
        <w:trPr>
          <w:trHeight w:val="276"/>
        </w:trPr>
        <w:tc>
          <w:tcPr>
            <w:tcW w:w="3683" w:type="dxa"/>
            <w:vMerge w:val="restart"/>
          </w:tcPr>
          <w:p w:rsidR="004D001B" w:rsidRDefault="00FF118F">
            <w:pPr>
              <w:pStyle w:val="TableParagraph"/>
              <w:ind w:left="108"/>
              <w:rPr>
                <w:sz w:val="24"/>
              </w:rPr>
            </w:pPr>
            <w:r>
              <w:rPr>
                <w:sz w:val="24"/>
              </w:rPr>
              <w:t>Финансовые</w:t>
            </w:r>
            <w:r>
              <w:rPr>
                <w:spacing w:val="16"/>
                <w:sz w:val="24"/>
              </w:rPr>
              <w:t xml:space="preserve"> </w:t>
            </w:r>
            <w:r>
              <w:rPr>
                <w:sz w:val="24"/>
              </w:rPr>
              <w:t>условия</w:t>
            </w:r>
            <w:r>
              <w:rPr>
                <w:spacing w:val="14"/>
                <w:sz w:val="24"/>
              </w:rPr>
              <w:t xml:space="preserve"> </w:t>
            </w:r>
            <w:r>
              <w:rPr>
                <w:sz w:val="24"/>
              </w:rPr>
              <w:t>реализации АООП СОО</w:t>
            </w:r>
          </w:p>
        </w:tc>
        <w:tc>
          <w:tcPr>
            <w:tcW w:w="6523" w:type="dxa"/>
          </w:tcPr>
          <w:p w:rsidR="004D001B" w:rsidRDefault="00FF118F">
            <w:pPr>
              <w:pStyle w:val="TableParagraph"/>
              <w:spacing w:line="256" w:lineRule="exact"/>
              <w:rPr>
                <w:sz w:val="24"/>
              </w:rPr>
            </w:pPr>
            <w:r>
              <w:rPr>
                <w:sz w:val="24"/>
              </w:rPr>
              <w:t>Проверка</w:t>
            </w:r>
            <w:r>
              <w:rPr>
                <w:spacing w:val="-3"/>
                <w:sz w:val="24"/>
              </w:rPr>
              <w:t xml:space="preserve"> </w:t>
            </w:r>
            <w:r>
              <w:rPr>
                <w:sz w:val="24"/>
              </w:rPr>
              <w:t>условий</w:t>
            </w:r>
            <w:r>
              <w:rPr>
                <w:spacing w:val="-5"/>
                <w:sz w:val="24"/>
              </w:rPr>
              <w:t xml:space="preserve"> </w:t>
            </w:r>
            <w:r>
              <w:rPr>
                <w:sz w:val="24"/>
              </w:rPr>
              <w:t>финансирования</w:t>
            </w:r>
            <w:r>
              <w:rPr>
                <w:spacing w:val="-5"/>
                <w:sz w:val="24"/>
              </w:rPr>
              <w:t xml:space="preserve"> </w:t>
            </w:r>
            <w:r>
              <w:rPr>
                <w:sz w:val="24"/>
              </w:rPr>
              <w:t>реализации</w:t>
            </w:r>
            <w:r>
              <w:rPr>
                <w:spacing w:val="-3"/>
                <w:sz w:val="24"/>
              </w:rPr>
              <w:t xml:space="preserve"> </w:t>
            </w:r>
            <w:r>
              <w:rPr>
                <w:sz w:val="24"/>
              </w:rPr>
              <w:t>АООП</w:t>
            </w:r>
            <w:r>
              <w:rPr>
                <w:spacing w:val="-6"/>
                <w:sz w:val="24"/>
              </w:rPr>
              <w:t xml:space="preserve"> </w:t>
            </w:r>
            <w:r>
              <w:rPr>
                <w:spacing w:val="-5"/>
                <w:sz w:val="24"/>
              </w:rPr>
              <w:t>СОО</w:t>
            </w:r>
          </w:p>
        </w:tc>
      </w:tr>
      <w:tr w:rsidR="004D001B">
        <w:trPr>
          <w:trHeight w:val="827"/>
        </w:trPr>
        <w:tc>
          <w:tcPr>
            <w:tcW w:w="3683" w:type="dxa"/>
            <w:vMerge/>
            <w:tcBorders>
              <w:top w:val="nil"/>
            </w:tcBorders>
          </w:tcPr>
          <w:p w:rsidR="004D001B" w:rsidRDefault="004D001B">
            <w:pPr>
              <w:rPr>
                <w:sz w:val="2"/>
                <w:szCs w:val="2"/>
              </w:rPr>
            </w:pPr>
          </w:p>
        </w:tc>
        <w:tc>
          <w:tcPr>
            <w:tcW w:w="6523" w:type="dxa"/>
          </w:tcPr>
          <w:p w:rsidR="004D001B" w:rsidRDefault="00FF118F">
            <w:pPr>
              <w:pStyle w:val="TableParagraph"/>
              <w:rPr>
                <w:sz w:val="24"/>
              </w:rPr>
            </w:pPr>
            <w:r>
              <w:rPr>
                <w:sz w:val="24"/>
              </w:rPr>
              <w:t>Проверка</w:t>
            </w:r>
            <w:r>
              <w:rPr>
                <w:spacing w:val="-15"/>
                <w:sz w:val="24"/>
              </w:rPr>
              <w:t xml:space="preserve"> </w:t>
            </w:r>
            <w:r>
              <w:rPr>
                <w:sz w:val="24"/>
              </w:rPr>
              <w:t>обеспечения</w:t>
            </w:r>
            <w:r>
              <w:rPr>
                <w:spacing w:val="-15"/>
                <w:sz w:val="24"/>
              </w:rPr>
              <w:t xml:space="preserve"> </w:t>
            </w:r>
            <w:r>
              <w:rPr>
                <w:sz w:val="24"/>
              </w:rPr>
              <w:t>реализации</w:t>
            </w:r>
            <w:r>
              <w:rPr>
                <w:spacing w:val="-15"/>
                <w:sz w:val="24"/>
              </w:rPr>
              <w:t xml:space="preserve"> </w:t>
            </w:r>
            <w:r>
              <w:rPr>
                <w:sz w:val="24"/>
              </w:rPr>
              <w:t>обязательной</w:t>
            </w:r>
            <w:r>
              <w:rPr>
                <w:spacing w:val="-15"/>
                <w:sz w:val="24"/>
              </w:rPr>
              <w:t xml:space="preserve"> </w:t>
            </w:r>
            <w:r>
              <w:rPr>
                <w:sz w:val="24"/>
              </w:rPr>
              <w:t>части</w:t>
            </w:r>
            <w:r>
              <w:rPr>
                <w:spacing w:val="-15"/>
                <w:sz w:val="24"/>
              </w:rPr>
              <w:t xml:space="preserve"> </w:t>
            </w:r>
            <w:r>
              <w:rPr>
                <w:sz w:val="24"/>
              </w:rPr>
              <w:t>АООП СОО</w:t>
            </w:r>
            <w:r>
              <w:rPr>
                <w:spacing w:val="44"/>
                <w:sz w:val="24"/>
              </w:rPr>
              <w:t xml:space="preserve"> </w:t>
            </w:r>
            <w:r>
              <w:rPr>
                <w:sz w:val="24"/>
              </w:rPr>
              <w:t>и</w:t>
            </w:r>
            <w:r>
              <w:rPr>
                <w:spacing w:val="47"/>
                <w:sz w:val="24"/>
              </w:rPr>
              <w:t xml:space="preserve"> </w:t>
            </w:r>
            <w:r>
              <w:rPr>
                <w:sz w:val="24"/>
              </w:rPr>
              <w:t>части,</w:t>
            </w:r>
            <w:r>
              <w:rPr>
                <w:spacing w:val="43"/>
                <w:sz w:val="24"/>
              </w:rPr>
              <w:t xml:space="preserve"> </w:t>
            </w:r>
            <w:r>
              <w:rPr>
                <w:sz w:val="24"/>
              </w:rPr>
              <w:t>формируемой</w:t>
            </w:r>
            <w:r>
              <w:rPr>
                <w:spacing w:val="49"/>
                <w:sz w:val="24"/>
              </w:rPr>
              <w:t xml:space="preserve"> </w:t>
            </w:r>
            <w:r>
              <w:rPr>
                <w:sz w:val="24"/>
              </w:rPr>
              <w:t>участниками</w:t>
            </w:r>
            <w:r>
              <w:rPr>
                <w:spacing w:val="47"/>
                <w:sz w:val="24"/>
              </w:rPr>
              <w:t xml:space="preserve"> </w:t>
            </w:r>
            <w:r>
              <w:rPr>
                <w:spacing w:val="-2"/>
                <w:sz w:val="24"/>
              </w:rPr>
              <w:t>образовательных</w:t>
            </w:r>
          </w:p>
          <w:p w:rsidR="004D001B" w:rsidRDefault="00FF118F">
            <w:pPr>
              <w:pStyle w:val="TableParagraph"/>
              <w:spacing w:line="261" w:lineRule="exact"/>
              <w:rPr>
                <w:sz w:val="24"/>
              </w:rPr>
            </w:pPr>
            <w:r>
              <w:rPr>
                <w:spacing w:val="-2"/>
                <w:sz w:val="24"/>
              </w:rPr>
              <w:t>отношений</w:t>
            </w:r>
          </w:p>
        </w:tc>
      </w:tr>
      <w:tr w:rsidR="004D001B">
        <w:trPr>
          <w:trHeight w:val="1106"/>
        </w:trPr>
        <w:tc>
          <w:tcPr>
            <w:tcW w:w="3683" w:type="dxa"/>
            <w:vMerge w:val="restart"/>
          </w:tcPr>
          <w:p w:rsidR="004D001B" w:rsidRDefault="00FF118F">
            <w:pPr>
              <w:pStyle w:val="TableParagraph"/>
              <w:ind w:left="108" w:right="99"/>
              <w:rPr>
                <w:sz w:val="24"/>
              </w:rPr>
            </w:pPr>
            <w:r>
              <w:rPr>
                <w:spacing w:val="-2"/>
                <w:sz w:val="24"/>
              </w:rPr>
              <w:t xml:space="preserve">Материально-технические </w:t>
            </w:r>
            <w:r>
              <w:rPr>
                <w:sz w:val="24"/>
              </w:rPr>
              <w:t>условия</w:t>
            </w:r>
            <w:r>
              <w:rPr>
                <w:spacing w:val="-13"/>
                <w:sz w:val="24"/>
              </w:rPr>
              <w:t xml:space="preserve"> </w:t>
            </w:r>
            <w:r>
              <w:rPr>
                <w:sz w:val="24"/>
              </w:rPr>
              <w:t>реализации</w:t>
            </w:r>
            <w:r>
              <w:rPr>
                <w:spacing w:val="-12"/>
                <w:sz w:val="24"/>
              </w:rPr>
              <w:t xml:space="preserve"> </w:t>
            </w:r>
            <w:r>
              <w:rPr>
                <w:sz w:val="24"/>
              </w:rPr>
              <w:t>АООП</w:t>
            </w:r>
            <w:r>
              <w:rPr>
                <w:spacing w:val="-14"/>
                <w:sz w:val="24"/>
              </w:rPr>
              <w:t xml:space="preserve"> </w:t>
            </w:r>
            <w:r>
              <w:rPr>
                <w:sz w:val="24"/>
              </w:rPr>
              <w:t>СОО</w:t>
            </w:r>
          </w:p>
        </w:tc>
        <w:tc>
          <w:tcPr>
            <w:tcW w:w="6523" w:type="dxa"/>
          </w:tcPr>
          <w:p w:rsidR="004D001B" w:rsidRDefault="00FF118F">
            <w:pPr>
              <w:pStyle w:val="TableParagraph"/>
              <w:spacing w:line="276" w:lineRule="exact"/>
              <w:ind w:right="101"/>
              <w:jc w:val="both"/>
              <w:rPr>
                <w:sz w:val="24"/>
              </w:rPr>
            </w:pPr>
            <w:r>
              <w:rPr>
                <w:sz w:val="24"/>
              </w:rPr>
              <w:t>Проверка соблюдения: СанПиН; пожарной и электробезопасности; требований охраны труда; своевременных сроков и необходимых объемов текущего и капитального ремонта</w:t>
            </w:r>
          </w:p>
        </w:tc>
      </w:tr>
      <w:tr w:rsidR="004D001B">
        <w:trPr>
          <w:trHeight w:val="551"/>
        </w:trPr>
        <w:tc>
          <w:tcPr>
            <w:tcW w:w="3683" w:type="dxa"/>
            <w:vMerge/>
            <w:tcBorders>
              <w:top w:val="nil"/>
            </w:tcBorders>
          </w:tcPr>
          <w:p w:rsidR="004D001B" w:rsidRDefault="004D001B">
            <w:pPr>
              <w:rPr>
                <w:sz w:val="2"/>
                <w:szCs w:val="2"/>
              </w:rPr>
            </w:pPr>
          </w:p>
        </w:tc>
        <w:tc>
          <w:tcPr>
            <w:tcW w:w="6523" w:type="dxa"/>
          </w:tcPr>
          <w:p w:rsidR="004D001B" w:rsidRDefault="00FF118F">
            <w:pPr>
              <w:pStyle w:val="TableParagraph"/>
              <w:spacing w:line="270" w:lineRule="exact"/>
              <w:rPr>
                <w:sz w:val="24"/>
              </w:rPr>
            </w:pPr>
            <w:r>
              <w:rPr>
                <w:sz w:val="24"/>
              </w:rPr>
              <w:t>Проверка</w:t>
            </w:r>
            <w:r>
              <w:rPr>
                <w:spacing w:val="29"/>
                <w:sz w:val="24"/>
              </w:rPr>
              <w:t xml:space="preserve">  </w:t>
            </w:r>
            <w:r>
              <w:rPr>
                <w:sz w:val="24"/>
              </w:rPr>
              <w:t>наличия</w:t>
            </w:r>
            <w:r>
              <w:rPr>
                <w:spacing w:val="33"/>
                <w:sz w:val="24"/>
              </w:rPr>
              <w:t xml:space="preserve">  </w:t>
            </w:r>
            <w:r>
              <w:rPr>
                <w:sz w:val="24"/>
              </w:rPr>
              <w:t>доступа</w:t>
            </w:r>
            <w:r>
              <w:rPr>
                <w:spacing w:val="34"/>
                <w:sz w:val="24"/>
              </w:rPr>
              <w:t xml:space="preserve">  </w:t>
            </w:r>
            <w:r>
              <w:rPr>
                <w:sz w:val="24"/>
              </w:rPr>
              <w:t>учащихся</w:t>
            </w:r>
            <w:r>
              <w:rPr>
                <w:spacing w:val="33"/>
                <w:sz w:val="24"/>
              </w:rPr>
              <w:t xml:space="preserve">  </w:t>
            </w:r>
            <w:r>
              <w:rPr>
                <w:sz w:val="24"/>
              </w:rPr>
              <w:t>с</w:t>
            </w:r>
            <w:r>
              <w:rPr>
                <w:spacing w:val="32"/>
                <w:sz w:val="24"/>
              </w:rPr>
              <w:t xml:space="preserve">  </w:t>
            </w:r>
            <w:r>
              <w:rPr>
                <w:spacing w:val="-2"/>
                <w:sz w:val="24"/>
              </w:rPr>
              <w:t>ограниченными</w:t>
            </w:r>
          </w:p>
          <w:p w:rsidR="004D001B" w:rsidRDefault="00FF118F">
            <w:pPr>
              <w:pStyle w:val="TableParagraph"/>
              <w:spacing w:line="261" w:lineRule="exact"/>
              <w:rPr>
                <w:sz w:val="24"/>
              </w:rPr>
            </w:pPr>
            <w:r>
              <w:rPr>
                <w:spacing w:val="-2"/>
                <w:sz w:val="24"/>
              </w:rPr>
              <w:t>возможностями здоровья</w:t>
            </w:r>
            <w:r>
              <w:rPr>
                <w:sz w:val="24"/>
              </w:rPr>
              <w:t xml:space="preserve"> </w:t>
            </w:r>
            <w:r>
              <w:rPr>
                <w:spacing w:val="-2"/>
                <w:sz w:val="24"/>
              </w:rPr>
              <w:t>к объектам</w:t>
            </w:r>
            <w:r>
              <w:rPr>
                <w:spacing w:val="-1"/>
                <w:sz w:val="24"/>
              </w:rPr>
              <w:t xml:space="preserve"> </w:t>
            </w:r>
            <w:r>
              <w:rPr>
                <w:spacing w:val="-2"/>
                <w:sz w:val="24"/>
              </w:rPr>
              <w:t>инфраструктуры</w:t>
            </w:r>
            <w:r>
              <w:rPr>
                <w:spacing w:val="-1"/>
                <w:sz w:val="24"/>
              </w:rPr>
              <w:t xml:space="preserve"> </w:t>
            </w:r>
            <w:r>
              <w:rPr>
                <w:spacing w:val="-2"/>
                <w:sz w:val="24"/>
              </w:rPr>
              <w:t>Школы</w:t>
            </w:r>
          </w:p>
        </w:tc>
      </w:tr>
      <w:tr w:rsidR="004D001B">
        <w:trPr>
          <w:trHeight w:val="1104"/>
        </w:trPr>
        <w:tc>
          <w:tcPr>
            <w:tcW w:w="3683" w:type="dxa"/>
            <w:vMerge/>
            <w:tcBorders>
              <w:top w:val="nil"/>
            </w:tcBorders>
          </w:tcPr>
          <w:p w:rsidR="004D001B" w:rsidRDefault="004D001B">
            <w:pPr>
              <w:rPr>
                <w:sz w:val="2"/>
                <w:szCs w:val="2"/>
              </w:rPr>
            </w:pPr>
          </w:p>
        </w:tc>
        <w:tc>
          <w:tcPr>
            <w:tcW w:w="6523" w:type="dxa"/>
          </w:tcPr>
          <w:p w:rsidR="004D001B" w:rsidRDefault="00FF118F">
            <w:pPr>
              <w:pStyle w:val="TableParagraph"/>
              <w:ind w:right="98"/>
              <w:jc w:val="both"/>
              <w:rPr>
                <w:sz w:val="24"/>
              </w:rPr>
            </w:pPr>
            <w:r>
              <w:rPr>
                <w:sz w:val="24"/>
              </w:rPr>
              <w:t>Оценка степени соответствия материально-технического обеспечения требованиям ФГОС и федеральным требованиям</w:t>
            </w:r>
            <w:r>
              <w:rPr>
                <w:spacing w:val="68"/>
                <w:sz w:val="24"/>
              </w:rPr>
              <w:t xml:space="preserve">  </w:t>
            </w:r>
            <w:r>
              <w:rPr>
                <w:sz w:val="24"/>
              </w:rPr>
              <w:t>к</w:t>
            </w:r>
            <w:r>
              <w:rPr>
                <w:spacing w:val="72"/>
                <w:sz w:val="24"/>
              </w:rPr>
              <w:t xml:space="preserve">  </w:t>
            </w:r>
            <w:r>
              <w:rPr>
                <w:sz w:val="24"/>
              </w:rPr>
              <w:t>минимальной</w:t>
            </w:r>
            <w:r>
              <w:rPr>
                <w:spacing w:val="71"/>
                <w:sz w:val="24"/>
              </w:rPr>
              <w:t xml:space="preserve">  </w:t>
            </w:r>
            <w:r>
              <w:rPr>
                <w:sz w:val="24"/>
              </w:rPr>
              <w:t>оснащенности</w:t>
            </w:r>
            <w:r>
              <w:rPr>
                <w:spacing w:val="74"/>
                <w:sz w:val="24"/>
              </w:rPr>
              <w:t xml:space="preserve">  </w:t>
            </w:r>
            <w:r>
              <w:rPr>
                <w:spacing w:val="-2"/>
                <w:sz w:val="24"/>
              </w:rPr>
              <w:t>учебного</w:t>
            </w:r>
          </w:p>
          <w:p w:rsidR="004D001B" w:rsidRDefault="00FF118F">
            <w:pPr>
              <w:pStyle w:val="TableParagraph"/>
              <w:spacing w:line="261" w:lineRule="exact"/>
              <w:rPr>
                <w:sz w:val="24"/>
              </w:rPr>
            </w:pPr>
            <w:r>
              <w:rPr>
                <w:spacing w:val="-2"/>
                <w:sz w:val="24"/>
              </w:rPr>
              <w:t>процесса</w:t>
            </w:r>
          </w:p>
        </w:tc>
      </w:tr>
      <w:tr w:rsidR="004D001B">
        <w:trPr>
          <w:trHeight w:val="1103"/>
        </w:trPr>
        <w:tc>
          <w:tcPr>
            <w:tcW w:w="3683" w:type="dxa"/>
            <w:vMerge/>
            <w:tcBorders>
              <w:top w:val="nil"/>
            </w:tcBorders>
          </w:tcPr>
          <w:p w:rsidR="004D001B" w:rsidRDefault="004D001B">
            <w:pPr>
              <w:rPr>
                <w:sz w:val="2"/>
                <w:szCs w:val="2"/>
              </w:rPr>
            </w:pPr>
          </w:p>
        </w:tc>
        <w:tc>
          <w:tcPr>
            <w:tcW w:w="6523" w:type="dxa"/>
          </w:tcPr>
          <w:p w:rsidR="004D001B" w:rsidRDefault="00FF118F">
            <w:pPr>
              <w:pStyle w:val="TableParagraph"/>
              <w:rPr>
                <w:sz w:val="24"/>
              </w:rPr>
            </w:pPr>
            <w:r>
              <w:rPr>
                <w:sz w:val="24"/>
              </w:rPr>
              <w:t>Анализ</w:t>
            </w:r>
            <w:r>
              <w:rPr>
                <w:spacing w:val="40"/>
                <w:sz w:val="24"/>
              </w:rPr>
              <w:t xml:space="preserve"> </w:t>
            </w:r>
            <w:r>
              <w:rPr>
                <w:sz w:val="24"/>
              </w:rPr>
              <w:t>занятости</w:t>
            </w:r>
            <w:r>
              <w:rPr>
                <w:spacing w:val="40"/>
                <w:sz w:val="24"/>
              </w:rPr>
              <w:t xml:space="preserve"> </w:t>
            </w:r>
            <w:r>
              <w:rPr>
                <w:sz w:val="24"/>
              </w:rPr>
              <w:t>помещений</w:t>
            </w:r>
            <w:r>
              <w:rPr>
                <w:spacing w:val="40"/>
                <w:sz w:val="24"/>
              </w:rPr>
              <w:t xml:space="preserve"> </w:t>
            </w:r>
            <w:r>
              <w:rPr>
                <w:sz w:val="24"/>
              </w:rPr>
              <w:t>Школы,</w:t>
            </w:r>
            <w:r>
              <w:rPr>
                <w:spacing w:val="40"/>
                <w:sz w:val="24"/>
              </w:rPr>
              <w:t xml:space="preserve"> </w:t>
            </w:r>
            <w:r>
              <w:rPr>
                <w:sz w:val="24"/>
              </w:rPr>
              <w:t>эффективности</w:t>
            </w:r>
            <w:r>
              <w:rPr>
                <w:spacing w:val="40"/>
                <w:sz w:val="24"/>
              </w:rPr>
              <w:t xml:space="preserve"> </w:t>
            </w:r>
            <w:r>
              <w:rPr>
                <w:sz w:val="24"/>
              </w:rPr>
              <w:t>их использования; соответствия требованиям к</w:t>
            </w:r>
            <w:r>
              <w:rPr>
                <w:spacing w:val="1"/>
                <w:sz w:val="24"/>
              </w:rPr>
              <w:t xml:space="preserve"> </w:t>
            </w:r>
            <w:r>
              <w:rPr>
                <w:sz w:val="24"/>
              </w:rPr>
              <w:t>оборудованию</w:t>
            </w:r>
            <w:r>
              <w:rPr>
                <w:spacing w:val="1"/>
                <w:sz w:val="24"/>
              </w:rPr>
              <w:t xml:space="preserve"> </w:t>
            </w:r>
            <w:r>
              <w:rPr>
                <w:spacing w:val="-10"/>
                <w:sz w:val="24"/>
              </w:rPr>
              <w:t>и</w:t>
            </w:r>
          </w:p>
          <w:p w:rsidR="004D001B" w:rsidRDefault="00FF118F">
            <w:pPr>
              <w:pStyle w:val="TableParagraph"/>
              <w:tabs>
                <w:tab w:val="left" w:pos="1476"/>
                <w:tab w:val="left" w:pos="3256"/>
                <w:tab w:val="left" w:pos="3827"/>
                <w:tab w:val="left" w:pos="5009"/>
              </w:tabs>
              <w:spacing w:line="270" w:lineRule="atLeast"/>
              <w:ind w:right="103"/>
              <w:rPr>
                <w:sz w:val="24"/>
              </w:rPr>
            </w:pPr>
            <w:r>
              <w:rPr>
                <w:spacing w:val="-2"/>
                <w:sz w:val="24"/>
              </w:rPr>
              <w:t>учебным</w:t>
            </w:r>
            <w:r>
              <w:rPr>
                <w:sz w:val="24"/>
              </w:rPr>
              <w:tab/>
            </w:r>
            <w:r>
              <w:rPr>
                <w:spacing w:val="-2"/>
                <w:sz w:val="24"/>
              </w:rPr>
              <w:t>помещениям</w:t>
            </w:r>
            <w:r>
              <w:rPr>
                <w:sz w:val="24"/>
              </w:rPr>
              <w:tab/>
            </w:r>
            <w:r>
              <w:rPr>
                <w:spacing w:val="-10"/>
                <w:sz w:val="24"/>
              </w:rPr>
              <w:t>с</w:t>
            </w:r>
            <w:r>
              <w:rPr>
                <w:sz w:val="24"/>
              </w:rPr>
              <w:tab/>
            </w:r>
            <w:r>
              <w:rPr>
                <w:spacing w:val="-2"/>
                <w:sz w:val="24"/>
              </w:rPr>
              <w:t>учетом</w:t>
            </w:r>
            <w:r>
              <w:rPr>
                <w:sz w:val="24"/>
              </w:rPr>
              <w:tab/>
            </w:r>
            <w:r>
              <w:rPr>
                <w:spacing w:val="-2"/>
                <w:sz w:val="24"/>
              </w:rPr>
              <w:t xml:space="preserve">особенностей </w:t>
            </w:r>
            <w:r>
              <w:rPr>
                <w:sz w:val="24"/>
              </w:rPr>
              <w:t>образовательного процесса.</w:t>
            </w:r>
          </w:p>
        </w:tc>
      </w:tr>
      <w:tr w:rsidR="004D001B">
        <w:trPr>
          <w:trHeight w:val="551"/>
        </w:trPr>
        <w:tc>
          <w:tcPr>
            <w:tcW w:w="3683" w:type="dxa"/>
            <w:vMerge/>
            <w:tcBorders>
              <w:top w:val="nil"/>
            </w:tcBorders>
          </w:tcPr>
          <w:p w:rsidR="004D001B" w:rsidRDefault="004D001B">
            <w:pPr>
              <w:rPr>
                <w:sz w:val="2"/>
                <w:szCs w:val="2"/>
              </w:rPr>
            </w:pPr>
          </w:p>
        </w:tc>
        <w:tc>
          <w:tcPr>
            <w:tcW w:w="6523" w:type="dxa"/>
          </w:tcPr>
          <w:p w:rsidR="004D001B" w:rsidRDefault="00FF118F">
            <w:pPr>
              <w:pStyle w:val="TableParagraph"/>
              <w:spacing w:line="270" w:lineRule="exact"/>
              <w:rPr>
                <w:sz w:val="24"/>
              </w:rPr>
            </w:pPr>
            <w:r>
              <w:rPr>
                <w:sz w:val="24"/>
              </w:rPr>
              <w:t>Принятие</w:t>
            </w:r>
            <w:r>
              <w:rPr>
                <w:spacing w:val="-10"/>
                <w:sz w:val="24"/>
              </w:rPr>
              <w:t xml:space="preserve"> </w:t>
            </w:r>
            <w:r>
              <w:rPr>
                <w:sz w:val="24"/>
              </w:rPr>
              <w:t>решений</w:t>
            </w:r>
            <w:r>
              <w:rPr>
                <w:spacing w:val="-7"/>
                <w:sz w:val="24"/>
              </w:rPr>
              <w:t xml:space="preserve"> </w:t>
            </w:r>
            <w:r>
              <w:rPr>
                <w:sz w:val="24"/>
              </w:rPr>
              <w:t>о</w:t>
            </w:r>
            <w:r>
              <w:rPr>
                <w:spacing w:val="-7"/>
                <w:sz w:val="24"/>
              </w:rPr>
              <w:t xml:space="preserve"> </w:t>
            </w:r>
            <w:r>
              <w:rPr>
                <w:sz w:val="24"/>
              </w:rPr>
              <w:t>направлениях</w:t>
            </w:r>
            <w:r>
              <w:rPr>
                <w:spacing w:val="-4"/>
                <w:sz w:val="24"/>
              </w:rPr>
              <w:t xml:space="preserve"> </w:t>
            </w:r>
            <w:r>
              <w:rPr>
                <w:sz w:val="24"/>
              </w:rPr>
              <w:t>работы,</w:t>
            </w:r>
            <w:r>
              <w:rPr>
                <w:spacing w:val="-5"/>
                <w:sz w:val="24"/>
              </w:rPr>
              <w:t xml:space="preserve"> </w:t>
            </w:r>
            <w:r>
              <w:rPr>
                <w:spacing w:val="-2"/>
                <w:sz w:val="24"/>
              </w:rPr>
              <w:t>корректирующих</w:t>
            </w:r>
          </w:p>
          <w:p w:rsidR="004D001B" w:rsidRDefault="00FF118F">
            <w:pPr>
              <w:pStyle w:val="TableParagraph"/>
              <w:spacing w:line="261" w:lineRule="exact"/>
              <w:rPr>
                <w:sz w:val="24"/>
              </w:rPr>
            </w:pPr>
            <w:r>
              <w:rPr>
                <w:spacing w:val="-2"/>
                <w:sz w:val="24"/>
              </w:rPr>
              <w:t>состояние</w:t>
            </w:r>
            <w:r>
              <w:rPr>
                <w:spacing w:val="2"/>
                <w:sz w:val="24"/>
              </w:rPr>
              <w:t xml:space="preserve"> </w:t>
            </w:r>
            <w:r>
              <w:rPr>
                <w:spacing w:val="-2"/>
                <w:sz w:val="24"/>
              </w:rPr>
              <w:t>материально-хозяйственной</w:t>
            </w:r>
            <w:r>
              <w:rPr>
                <w:spacing w:val="5"/>
                <w:sz w:val="24"/>
              </w:rPr>
              <w:t xml:space="preserve"> </w:t>
            </w:r>
            <w:r>
              <w:rPr>
                <w:spacing w:val="-2"/>
                <w:sz w:val="24"/>
              </w:rPr>
              <w:t>деятельности</w:t>
            </w:r>
            <w:r>
              <w:rPr>
                <w:spacing w:val="7"/>
                <w:sz w:val="24"/>
              </w:rPr>
              <w:t xml:space="preserve"> </w:t>
            </w:r>
            <w:r>
              <w:rPr>
                <w:spacing w:val="-2"/>
                <w:sz w:val="24"/>
              </w:rPr>
              <w:t>в</w:t>
            </w:r>
            <w:r>
              <w:rPr>
                <w:spacing w:val="5"/>
                <w:sz w:val="24"/>
              </w:rPr>
              <w:t xml:space="preserve"> </w:t>
            </w:r>
            <w:r>
              <w:rPr>
                <w:spacing w:val="-2"/>
                <w:sz w:val="24"/>
              </w:rPr>
              <w:t>Школе</w:t>
            </w:r>
          </w:p>
        </w:tc>
      </w:tr>
      <w:tr w:rsidR="004D001B">
        <w:trPr>
          <w:trHeight w:val="551"/>
        </w:trPr>
        <w:tc>
          <w:tcPr>
            <w:tcW w:w="3683" w:type="dxa"/>
            <w:vMerge/>
            <w:tcBorders>
              <w:top w:val="nil"/>
            </w:tcBorders>
          </w:tcPr>
          <w:p w:rsidR="004D001B" w:rsidRDefault="004D001B">
            <w:pPr>
              <w:rPr>
                <w:sz w:val="2"/>
                <w:szCs w:val="2"/>
              </w:rPr>
            </w:pPr>
          </w:p>
        </w:tc>
        <w:tc>
          <w:tcPr>
            <w:tcW w:w="6523" w:type="dxa"/>
          </w:tcPr>
          <w:p w:rsidR="004D001B" w:rsidRDefault="00FF118F">
            <w:pPr>
              <w:pStyle w:val="TableParagraph"/>
              <w:spacing w:line="270" w:lineRule="exact"/>
              <w:rPr>
                <w:sz w:val="24"/>
              </w:rPr>
            </w:pPr>
            <w:r>
              <w:rPr>
                <w:sz w:val="24"/>
              </w:rPr>
              <w:t>Организация</w:t>
            </w:r>
            <w:r>
              <w:rPr>
                <w:spacing w:val="20"/>
                <w:sz w:val="24"/>
              </w:rPr>
              <w:t xml:space="preserve"> </w:t>
            </w:r>
            <w:r>
              <w:rPr>
                <w:sz w:val="24"/>
              </w:rPr>
              <w:t>выполнения</w:t>
            </w:r>
            <w:r>
              <w:rPr>
                <w:spacing w:val="23"/>
                <w:sz w:val="24"/>
              </w:rPr>
              <w:t xml:space="preserve"> </w:t>
            </w:r>
            <w:r>
              <w:rPr>
                <w:sz w:val="24"/>
              </w:rPr>
              <w:t>принятых</w:t>
            </w:r>
            <w:r>
              <w:rPr>
                <w:spacing w:val="24"/>
                <w:sz w:val="24"/>
              </w:rPr>
              <w:t xml:space="preserve"> </w:t>
            </w:r>
            <w:r>
              <w:rPr>
                <w:sz w:val="24"/>
              </w:rPr>
              <w:t>решений</w:t>
            </w:r>
            <w:r>
              <w:rPr>
                <w:spacing w:val="21"/>
                <w:sz w:val="24"/>
              </w:rPr>
              <w:t xml:space="preserve"> </w:t>
            </w:r>
            <w:r>
              <w:rPr>
                <w:sz w:val="24"/>
              </w:rPr>
              <w:t>и</w:t>
            </w:r>
            <w:r>
              <w:rPr>
                <w:spacing w:val="24"/>
                <w:sz w:val="24"/>
              </w:rPr>
              <w:t xml:space="preserve"> </w:t>
            </w:r>
            <w:r>
              <w:rPr>
                <w:sz w:val="24"/>
              </w:rPr>
              <w:t>проверка</w:t>
            </w:r>
            <w:r>
              <w:rPr>
                <w:spacing w:val="22"/>
                <w:sz w:val="24"/>
              </w:rPr>
              <w:t xml:space="preserve"> </w:t>
            </w:r>
            <w:r>
              <w:rPr>
                <w:spacing w:val="-5"/>
                <w:sz w:val="24"/>
              </w:rPr>
              <w:t>их</w:t>
            </w:r>
          </w:p>
          <w:p w:rsidR="004D001B" w:rsidRDefault="00FF118F">
            <w:pPr>
              <w:pStyle w:val="TableParagraph"/>
              <w:spacing w:line="261" w:lineRule="exact"/>
              <w:rPr>
                <w:sz w:val="24"/>
              </w:rPr>
            </w:pPr>
            <w:r>
              <w:rPr>
                <w:spacing w:val="-2"/>
                <w:sz w:val="24"/>
              </w:rPr>
              <w:t>исполнения</w:t>
            </w:r>
          </w:p>
        </w:tc>
      </w:tr>
      <w:tr w:rsidR="004D001B">
        <w:trPr>
          <w:trHeight w:val="277"/>
        </w:trPr>
        <w:tc>
          <w:tcPr>
            <w:tcW w:w="3683" w:type="dxa"/>
          </w:tcPr>
          <w:p w:rsidR="004D001B" w:rsidRDefault="00FF118F">
            <w:pPr>
              <w:pStyle w:val="TableParagraph"/>
              <w:tabs>
                <w:tab w:val="left" w:pos="3443"/>
              </w:tabs>
              <w:spacing w:line="258" w:lineRule="exact"/>
              <w:ind w:left="108"/>
              <w:rPr>
                <w:sz w:val="24"/>
              </w:rPr>
            </w:pPr>
            <w:r>
              <w:rPr>
                <w:spacing w:val="-2"/>
                <w:sz w:val="24"/>
              </w:rPr>
              <w:t>Учебно-методическое</w:t>
            </w:r>
            <w:r>
              <w:rPr>
                <w:sz w:val="24"/>
              </w:rPr>
              <w:tab/>
            </w:r>
            <w:r>
              <w:rPr>
                <w:spacing w:val="-10"/>
                <w:sz w:val="24"/>
              </w:rPr>
              <w:t>и</w:t>
            </w:r>
          </w:p>
        </w:tc>
        <w:tc>
          <w:tcPr>
            <w:tcW w:w="6523" w:type="dxa"/>
          </w:tcPr>
          <w:p w:rsidR="004D001B" w:rsidRDefault="00FF118F">
            <w:pPr>
              <w:pStyle w:val="TableParagraph"/>
              <w:spacing w:line="258" w:lineRule="exact"/>
              <w:rPr>
                <w:sz w:val="24"/>
              </w:rPr>
            </w:pPr>
            <w:r>
              <w:rPr>
                <w:sz w:val="24"/>
              </w:rPr>
              <w:t>Проверка</w:t>
            </w:r>
            <w:r>
              <w:rPr>
                <w:spacing w:val="16"/>
                <w:sz w:val="24"/>
              </w:rPr>
              <w:t xml:space="preserve"> </w:t>
            </w:r>
            <w:r>
              <w:rPr>
                <w:sz w:val="24"/>
              </w:rPr>
              <w:t>достаточности</w:t>
            </w:r>
            <w:r>
              <w:rPr>
                <w:spacing w:val="22"/>
                <w:sz w:val="24"/>
              </w:rPr>
              <w:t xml:space="preserve"> </w:t>
            </w:r>
            <w:r>
              <w:rPr>
                <w:sz w:val="24"/>
              </w:rPr>
              <w:t>учебников,</w:t>
            </w:r>
            <w:r>
              <w:rPr>
                <w:spacing w:val="19"/>
                <w:sz w:val="24"/>
              </w:rPr>
              <w:t xml:space="preserve"> </w:t>
            </w:r>
            <w:r>
              <w:rPr>
                <w:sz w:val="24"/>
              </w:rPr>
              <w:t>учебно-методических</w:t>
            </w:r>
            <w:r>
              <w:rPr>
                <w:spacing w:val="20"/>
                <w:sz w:val="24"/>
              </w:rPr>
              <w:t xml:space="preserve"> </w:t>
            </w:r>
            <w:r>
              <w:rPr>
                <w:spacing w:val="-10"/>
                <w:sz w:val="24"/>
              </w:rPr>
              <w:t>и</w:t>
            </w:r>
          </w:p>
        </w:tc>
      </w:tr>
    </w:tbl>
    <w:p w:rsidR="004D001B" w:rsidRDefault="004D001B">
      <w:pPr>
        <w:spacing w:line="258" w:lineRule="exact"/>
        <w:rPr>
          <w:sz w:val="24"/>
        </w:rPr>
        <w:sectPr w:rsidR="004D001B">
          <w:pgSz w:w="11920" w:h="16850"/>
          <w:pgMar w:top="720" w:right="160" w:bottom="2180" w:left="480" w:header="0" w:footer="1924" w:gutter="0"/>
          <w:cols w:space="720"/>
        </w:sectPr>
      </w:pPr>
    </w:p>
    <w:tbl>
      <w:tblPr>
        <w:tblStyle w:val="TableNormal"/>
        <w:tblW w:w="0" w:type="auto"/>
        <w:tblInd w:w="5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3"/>
        <w:gridCol w:w="6523"/>
      </w:tblGrid>
      <w:tr w:rsidR="004D001B">
        <w:trPr>
          <w:trHeight w:val="275"/>
        </w:trPr>
        <w:tc>
          <w:tcPr>
            <w:tcW w:w="3683" w:type="dxa"/>
            <w:vMerge w:val="restart"/>
          </w:tcPr>
          <w:p w:rsidR="004D001B" w:rsidRDefault="00FF118F">
            <w:pPr>
              <w:pStyle w:val="TableParagraph"/>
              <w:tabs>
                <w:tab w:val="left" w:pos="2293"/>
              </w:tabs>
              <w:ind w:left="108" w:right="100"/>
              <w:rPr>
                <w:sz w:val="24"/>
              </w:rPr>
            </w:pPr>
            <w:r>
              <w:rPr>
                <w:spacing w:val="-2"/>
                <w:sz w:val="24"/>
              </w:rPr>
              <w:t>информационное</w:t>
            </w:r>
            <w:r>
              <w:rPr>
                <w:sz w:val="24"/>
              </w:rPr>
              <w:tab/>
            </w:r>
            <w:r>
              <w:rPr>
                <w:spacing w:val="-2"/>
                <w:sz w:val="24"/>
              </w:rPr>
              <w:t xml:space="preserve">обеспечение </w:t>
            </w:r>
            <w:r>
              <w:rPr>
                <w:sz w:val="24"/>
              </w:rPr>
              <w:t>АООП СОО</w:t>
            </w:r>
          </w:p>
        </w:tc>
        <w:tc>
          <w:tcPr>
            <w:tcW w:w="6523" w:type="dxa"/>
          </w:tcPr>
          <w:p w:rsidR="004D001B" w:rsidRDefault="00FF118F">
            <w:pPr>
              <w:pStyle w:val="TableParagraph"/>
              <w:spacing w:line="256" w:lineRule="exact"/>
              <w:rPr>
                <w:sz w:val="24"/>
              </w:rPr>
            </w:pPr>
            <w:r>
              <w:rPr>
                <w:sz w:val="24"/>
              </w:rPr>
              <w:t>дидактических</w:t>
            </w:r>
            <w:r>
              <w:rPr>
                <w:spacing w:val="-3"/>
                <w:sz w:val="24"/>
              </w:rPr>
              <w:t xml:space="preserve"> </w:t>
            </w:r>
            <w:r>
              <w:rPr>
                <w:sz w:val="24"/>
              </w:rPr>
              <w:t>материалов,</w:t>
            </w:r>
            <w:r>
              <w:rPr>
                <w:spacing w:val="-5"/>
                <w:sz w:val="24"/>
              </w:rPr>
              <w:t xml:space="preserve"> </w:t>
            </w:r>
            <w:r>
              <w:rPr>
                <w:sz w:val="24"/>
              </w:rPr>
              <w:t>наглядных</w:t>
            </w:r>
            <w:r>
              <w:rPr>
                <w:spacing w:val="-5"/>
                <w:sz w:val="24"/>
              </w:rPr>
              <w:t xml:space="preserve"> </w:t>
            </w:r>
            <w:r>
              <w:rPr>
                <w:sz w:val="24"/>
              </w:rPr>
              <w:t>пособий</w:t>
            </w:r>
            <w:r>
              <w:rPr>
                <w:spacing w:val="-5"/>
                <w:sz w:val="24"/>
              </w:rPr>
              <w:t xml:space="preserve"> </w:t>
            </w:r>
            <w:r>
              <w:rPr>
                <w:sz w:val="24"/>
              </w:rPr>
              <w:t>и</w:t>
            </w:r>
            <w:r>
              <w:rPr>
                <w:spacing w:val="-4"/>
                <w:sz w:val="24"/>
              </w:rPr>
              <w:t xml:space="preserve"> </w:t>
            </w:r>
            <w:r>
              <w:rPr>
                <w:spacing w:val="-5"/>
                <w:sz w:val="24"/>
              </w:rPr>
              <w:t>др.</w:t>
            </w:r>
          </w:p>
        </w:tc>
      </w:tr>
      <w:tr w:rsidR="004D001B">
        <w:trPr>
          <w:trHeight w:val="1380"/>
        </w:trPr>
        <w:tc>
          <w:tcPr>
            <w:tcW w:w="3683" w:type="dxa"/>
            <w:vMerge/>
            <w:tcBorders>
              <w:top w:val="nil"/>
            </w:tcBorders>
          </w:tcPr>
          <w:p w:rsidR="004D001B" w:rsidRDefault="004D001B">
            <w:pPr>
              <w:rPr>
                <w:sz w:val="2"/>
                <w:szCs w:val="2"/>
              </w:rPr>
            </w:pPr>
          </w:p>
        </w:tc>
        <w:tc>
          <w:tcPr>
            <w:tcW w:w="6523" w:type="dxa"/>
          </w:tcPr>
          <w:p w:rsidR="004D001B" w:rsidRDefault="00FF118F">
            <w:pPr>
              <w:pStyle w:val="TableParagraph"/>
              <w:ind w:right="99"/>
              <w:jc w:val="both"/>
              <w:rPr>
                <w:sz w:val="24"/>
              </w:rPr>
            </w:pPr>
            <w:r>
              <w:rPr>
                <w:sz w:val="24"/>
              </w:rPr>
              <w:t>Проверка обеспеченности доступа для всех участников образовательных отношений к информации, связанной с реализацией</w:t>
            </w:r>
            <w:r>
              <w:rPr>
                <w:spacing w:val="52"/>
                <w:w w:val="150"/>
                <w:sz w:val="24"/>
              </w:rPr>
              <w:t xml:space="preserve">   </w:t>
            </w:r>
            <w:r>
              <w:rPr>
                <w:sz w:val="24"/>
              </w:rPr>
              <w:t>АООП,</w:t>
            </w:r>
            <w:r>
              <w:rPr>
                <w:spacing w:val="51"/>
                <w:w w:val="150"/>
                <w:sz w:val="24"/>
              </w:rPr>
              <w:t xml:space="preserve">   </w:t>
            </w:r>
            <w:r>
              <w:rPr>
                <w:sz w:val="24"/>
              </w:rPr>
              <w:t>планируемыми</w:t>
            </w:r>
            <w:r>
              <w:rPr>
                <w:spacing w:val="52"/>
                <w:w w:val="150"/>
                <w:sz w:val="24"/>
              </w:rPr>
              <w:t xml:space="preserve">   </w:t>
            </w:r>
            <w:r>
              <w:rPr>
                <w:spacing w:val="-2"/>
                <w:sz w:val="24"/>
              </w:rPr>
              <w:t>результатами,</w:t>
            </w:r>
          </w:p>
          <w:p w:rsidR="004D001B" w:rsidRDefault="00FF118F">
            <w:pPr>
              <w:pStyle w:val="TableParagraph"/>
              <w:spacing w:line="270" w:lineRule="atLeast"/>
              <w:ind w:right="99"/>
              <w:jc w:val="both"/>
              <w:rPr>
                <w:sz w:val="24"/>
              </w:rPr>
            </w:pPr>
            <w:r>
              <w:rPr>
                <w:sz w:val="24"/>
              </w:rPr>
              <w:t>организацией</w:t>
            </w:r>
            <w:r>
              <w:rPr>
                <w:spacing w:val="-14"/>
                <w:sz w:val="24"/>
              </w:rPr>
              <w:t xml:space="preserve"> </w:t>
            </w:r>
            <w:r>
              <w:rPr>
                <w:sz w:val="24"/>
              </w:rPr>
              <w:t>образовательной</w:t>
            </w:r>
            <w:r>
              <w:rPr>
                <w:spacing w:val="-14"/>
                <w:sz w:val="24"/>
              </w:rPr>
              <w:t xml:space="preserve"> </w:t>
            </w:r>
            <w:r>
              <w:rPr>
                <w:sz w:val="24"/>
              </w:rPr>
              <w:t>деятельности</w:t>
            </w:r>
            <w:r>
              <w:rPr>
                <w:spacing w:val="-14"/>
                <w:sz w:val="24"/>
              </w:rPr>
              <w:t xml:space="preserve"> </w:t>
            </w:r>
            <w:r>
              <w:rPr>
                <w:sz w:val="24"/>
              </w:rPr>
              <w:t>и</w:t>
            </w:r>
            <w:r>
              <w:rPr>
                <w:spacing w:val="-14"/>
                <w:sz w:val="24"/>
              </w:rPr>
              <w:t xml:space="preserve"> </w:t>
            </w:r>
            <w:r>
              <w:rPr>
                <w:sz w:val="24"/>
              </w:rPr>
              <w:t>условиями</w:t>
            </w:r>
            <w:r>
              <w:rPr>
                <w:spacing w:val="-14"/>
                <w:sz w:val="24"/>
              </w:rPr>
              <w:t xml:space="preserve"> </w:t>
            </w:r>
            <w:r>
              <w:rPr>
                <w:sz w:val="24"/>
              </w:rPr>
              <w:t xml:space="preserve">его </w:t>
            </w:r>
            <w:r>
              <w:rPr>
                <w:spacing w:val="-2"/>
                <w:sz w:val="24"/>
              </w:rPr>
              <w:t>осуществления</w:t>
            </w:r>
          </w:p>
        </w:tc>
      </w:tr>
      <w:tr w:rsidR="004D001B">
        <w:trPr>
          <w:trHeight w:val="1103"/>
        </w:trPr>
        <w:tc>
          <w:tcPr>
            <w:tcW w:w="3683" w:type="dxa"/>
            <w:vMerge/>
            <w:tcBorders>
              <w:top w:val="nil"/>
            </w:tcBorders>
          </w:tcPr>
          <w:p w:rsidR="004D001B" w:rsidRDefault="004D001B">
            <w:pPr>
              <w:rPr>
                <w:sz w:val="2"/>
                <w:szCs w:val="2"/>
              </w:rPr>
            </w:pPr>
          </w:p>
        </w:tc>
        <w:tc>
          <w:tcPr>
            <w:tcW w:w="6523" w:type="dxa"/>
          </w:tcPr>
          <w:p w:rsidR="004D001B" w:rsidRDefault="00FF118F">
            <w:pPr>
              <w:pStyle w:val="TableParagraph"/>
              <w:ind w:right="99"/>
              <w:jc w:val="both"/>
              <w:rPr>
                <w:sz w:val="24"/>
              </w:rPr>
            </w:pPr>
            <w:r>
              <w:rPr>
                <w:spacing w:val="-2"/>
                <w:sz w:val="24"/>
              </w:rPr>
              <w:t>Проверка</w:t>
            </w:r>
            <w:r>
              <w:rPr>
                <w:spacing w:val="-6"/>
                <w:sz w:val="24"/>
              </w:rPr>
              <w:t xml:space="preserve"> </w:t>
            </w:r>
            <w:r>
              <w:rPr>
                <w:spacing w:val="-2"/>
                <w:sz w:val="24"/>
              </w:rPr>
              <w:t>обеспеченности</w:t>
            </w:r>
            <w:r>
              <w:rPr>
                <w:spacing w:val="-3"/>
                <w:sz w:val="24"/>
              </w:rPr>
              <w:t xml:space="preserve"> </w:t>
            </w:r>
            <w:r>
              <w:rPr>
                <w:spacing w:val="-2"/>
                <w:sz w:val="24"/>
              </w:rPr>
              <w:t>доступа</w:t>
            </w:r>
            <w:r>
              <w:rPr>
                <w:spacing w:val="-6"/>
                <w:sz w:val="24"/>
              </w:rPr>
              <w:t xml:space="preserve"> </w:t>
            </w:r>
            <w:r>
              <w:rPr>
                <w:spacing w:val="-2"/>
                <w:sz w:val="24"/>
              </w:rPr>
              <w:t>к</w:t>
            </w:r>
            <w:r>
              <w:rPr>
                <w:spacing w:val="-4"/>
                <w:sz w:val="24"/>
              </w:rPr>
              <w:t xml:space="preserve"> </w:t>
            </w:r>
            <w:r>
              <w:rPr>
                <w:spacing w:val="-2"/>
                <w:sz w:val="24"/>
              </w:rPr>
              <w:t>печатным</w:t>
            </w:r>
            <w:r>
              <w:rPr>
                <w:spacing w:val="-6"/>
                <w:sz w:val="24"/>
              </w:rPr>
              <w:t xml:space="preserve"> </w:t>
            </w:r>
            <w:r>
              <w:rPr>
                <w:spacing w:val="-2"/>
                <w:sz w:val="24"/>
              </w:rPr>
              <w:t>и</w:t>
            </w:r>
            <w:r>
              <w:rPr>
                <w:spacing w:val="-4"/>
                <w:sz w:val="24"/>
              </w:rPr>
              <w:t xml:space="preserve"> </w:t>
            </w:r>
            <w:r>
              <w:rPr>
                <w:spacing w:val="-2"/>
                <w:sz w:val="24"/>
              </w:rPr>
              <w:t xml:space="preserve">электронным </w:t>
            </w:r>
            <w:r>
              <w:rPr>
                <w:sz w:val="24"/>
              </w:rPr>
              <w:t>образовательным</w:t>
            </w:r>
            <w:r>
              <w:rPr>
                <w:spacing w:val="-15"/>
                <w:sz w:val="24"/>
              </w:rPr>
              <w:t xml:space="preserve"> </w:t>
            </w:r>
            <w:r>
              <w:rPr>
                <w:sz w:val="24"/>
              </w:rPr>
              <w:t>ресурсам</w:t>
            </w:r>
            <w:r>
              <w:rPr>
                <w:spacing w:val="-15"/>
                <w:sz w:val="24"/>
              </w:rPr>
              <w:t xml:space="preserve"> </w:t>
            </w:r>
            <w:r>
              <w:rPr>
                <w:sz w:val="24"/>
              </w:rPr>
              <w:t>(ЭОР),</w:t>
            </w:r>
            <w:r>
              <w:rPr>
                <w:spacing w:val="-15"/>
                <w:sz w:val="24"/>
              </w:rPr>
              <w:t xml:space="preserve"> </w:t>
            </w:r>
            <w:r>
              <w:rPr>
                <w:sz w:val="24"/>
              </w:rPr>
              <w:t>в</w:t>
            </w:r>
            <w:r>
              <w:rPr>
                <w:spacing w:val="-15"/>
                <w:sz w:val="24"/>
              </w:rPr>
              <w:t xml:space="preserve"> </w:t>
            </w:r>
            <w:r>
              <w:rPr>
                <w:sz w:val="24"/>
              </w:rPr>
              <w:t>том</w:t>
            </w:r>
            <w:r>
              <w:rPr>
                <w:spacing w:val="-15"/>
                <w:sz w:val="24"/>
              </w:rPr>
              <w:t xml:space="preserve"> </w:t>
            </w:r>
            <w:r>
              <w:rPr>
                <w:sz w:val="24"/>
              </w:rPr>
              <w:t>числе</w:t>
            </w:r>
            <w:r>
              <w:rPr>
                <w:spacing w:val="-15"/>
                <w:sz w:val="24"/>
              </w:rPr>
              <w:t xml:space="preserve"> </w:t>
            </w:r>
            <w:r>
              <w:rPr>
                <w:sz w:val="24"/>
              </w:rPr>
              <w:t>к</w:t>
            </w:r>
            <w:r>
              <w:rPr>
                <w:spacing w:val="-15"/>
                <w:sz w:val="24"/>
              </w:rPr>
              <w:t xml:space="preserve"> </w:t>
            </w:r>
            <w:r>
              <w:rPr>
                <w:sz w:val="24"/>
              </w:rPr>
              <w:t>электронным образовательным</w:t>
            </w:r>
            <w:r>
              <w:rPr>
                <w:spacing w:val="29"/>
                <w:sz w:val="24"/>
              </w:rPr>
              <w:t xml:space="preserve"> </w:t>
            </w:r>
            <w:r>
              <w:rPr>
                <w:sz w:val="24"/>
              </w:rPr>
              <w:t>ресурсам,</w:t>
            </w:r>
            <w:r>
              <w:rPr>
                <w:spacing w:val="32"/>
                <w:sz w:val="24"/>
              </w:rPr>
              <w:t xml:space="preserve"> </w:t>
            </w:r>
            <w:r>
              <w:rPr>
                <w:sz w:val="24"/>
              </w:rPr>
              <w:t>размещенным</w:t>
            </w:r>
            <w:r>
              <w:rPr>
                <w:spacing w:val="31"/>
                <w:sz w:val="24"/>
              </w:rPr>
              <w:t xml:space="preserve"> </w:t>
            </w:r>
            <w:r>
              <w:rPr>
                <w:sz w:val="24"/>
              </w:rPr>
              <w:t>в</w:t>
            </w:r>
            <w:r>
              <w:rPr>
                <w:spacing w:val="32"/>
                <w:sz w:val="24"/>
              </w:rPr>
              <w:t xml:space="preserve"> </w:t>
            </w:r>
            <w:r>
              <w:rPr>
                <w:sz w:val="24"/>
              </w:rPr>
              <w:t>федеральных</w:t>
            </w:r>
            <w:r>
              <w:rPr>
                <w:spacing w:val="35"/>
                <w:sz w:val="24"/>
              </w:rPr>
              <w:t xml:space="preserve"> </w:t>
            </w:r>
            <w:r>
              <w:rPr>
                <w:spacing w:val="-10"/>
                <w:sz w:val="24"/>
              </w:rPr>
              <w:t>и</w:t>
            </w:r>
          </w:p>
          <w:p w:rsidR="004D001B" w:rsidRDefault="00FF118F">
            <w:pPr>
              <w:pStyle w:val="TableParagraph"/>
              <w:spacing w:line="261" w:lineRule="exact"/>
              <w:jc w:val="both"/>
              <w:rPr>
                <w:sz w:val="24"/>
              </w:rPr>
            </w:pPr>
            <w:r>
              <w:rPr>
                <w:sz w:val="24"/>
              </w:rPr>
              <w:t>региональных</w:t>
            </w:r>
            <w:r>
              <w:rPr>
                <w:spacing w:val="-4"/>
                <w:sz w:val="24"/>
              </w:rPr>
              <w:t xml:space="preserve"> </w:t>
            </w:r>
            <w:r>
              <w:rPr>
                <w:sz w:val="24"/>
              </w:rPr>
              <w:t>базах</w:t>
            </w:r>
            <w:r>
              <w:rPr>
                <w:spacing w:val="-4"/>
                <w:sz w:val="24"/>
              </w:rPr>
              <w:t xml:space="preserve"> </w:t>
            </w:r>
            <w:r>
              <w:rPr>
                <w:sz w:val="24"/>
              </w:rPr>
              <w:t>данных</w:t>
            </w:r>
            <w:r>
              <w:rPr>
                <w:spacing w:val="-3"/>
                <w:sz w:val="24"/>
              </w:rPr>
              <w:t xml:space="preserve"> </w:t>
            </w:r>
            <w:r>
              <w:rPr>
                <w:spacing w:val="-5"/>
                <w:sz w:val="24"/>
              </w:rPr>
              <w:t>ЭОР</w:t>
            </w:r>
          </w:p>
        </w:tc>
      </w:tr>
      <w:tr w:rsidR="004D001B">
        <w:trPr>
          <w:trHeight w:val="1103"/>
        </w:trPr>
        <w:tc>
          <w:tcPr>
            <w:tcW w:w="3683" w:type="dxa"/>
            <w:vMerge/>
            <w:tcBorders>
              <w:top w:val="nil"/>
            </w:tcBorders>
          </w:tcPr>
          <w:p w:rsidR="004D001B" w:rsidRDefault="004D001B">
            <w:pPr>
              <w:rPr>
                <w:sz w:val="2"/>
                <w:szCs w:val="2"/>
              </w:rPr>
            </w:pPr>
          </w:p>
        </w:tc>
        <w:tc>
          <w:tcPr>
            <w:tcW w:w="6523" w:type="dxa"/>
          </w:tcPr>
          <w:p w:rsidR="004D001B" w:rsidRDefault="00FF118F">
            <w:pPr>
              <w:pStyle w:val="TableParagraph"/>
              <w:tabs>
                <w:tab w:val="left" w:pos="1791"/>
                <w:tab w:val="left" w:pos="3364"/>
                <w:tab w:val="left" w:pos="3841"/>
                <w:tab w:val="left" w:pos="4726"/>
                <w:tab w:val="left" w:pos="6301"/>
              </w:tabs>
              <w:ind w:right="101"/>
              <w:rPr>
                <w:sz w:val="24"/>
              </w:rPr>
            </w:pPr>
            <w:r>
              <w:rPr>
                <w:spacing w:val="-2"/>
                <w:sz w:val="24"/>
              </w:rPr>
              <w:t>Обеспечение</w:t>
            </w:r>
            <w:r>
              <w:rPr>
                <w:sz w:val="24"/>
              </w:rPr>
              <w:tab/>
            </w:r>
            <w:r>
              <w:rPr>
                <w:spacing w:val="-2"/>
                <w:sz w:val="24"/>
              </w:rPr>
              <w:t>учебниками</w:t>
            </w:r>
            <w:r>
              <w:rPr>
                <w:sz w:val="24"/>
              </w:rPr>
              <w:tab/>
            </w:r>
            <w:r>
              <w:rPr>
                <w:spacing w:val="-10"/>
                <w:sz w:val="24"/>
              </w:rPr>
              <w:t>и</w:t>
            </w:r>
            <w:r>
              <w:rPr>
                <w:sz w:val="24"/>
              </w:rPr>
              <w:tab/>
            </w:r>
            <w:r>
              <w:rPr>
                <w:spacing w:val="-4"/>
                <w:sz w:val="24"/>
              </w:rPr>
              <w:t>(или)</w:t>
            </w:r>
            <w:r>
              <w:rPr>
                <w:sz w:val="24"/>
              </w:rPr>
              <w:tab/>
            </w:r>
            <w:r>
              <w:rPr>
                <w:spacing w:val="-2"/>
                <w:sz w:val="24"/>
              </w:rPr>
              <w:t>учебниками</w:t>
            </w:r>
            <w:r>
              <w:rPr>
                <w:sz w:val="24"/>
              </w:rPr>
              <w:tab/>
            </w:r>
            <w:r>
              <w:rPr>
                <w:spacing w:val="-10"/>
                <w:sz w:val="24"/>
              </w:rPr>
              <w:t xml:space="preserve">с </w:t>
            </w:r>
            <w:r>
              <w:rPr>
                <w:sz w:val="24"/>
              </w:rPr>
              <w:t>электронными</w:t>
            </w:r>
            <w:r>
              <w:rPr>
                <w:spacing w:val="55"/>
                <w:sz w:val="24"/>
              </w:rPr>
              <w:t xml:space="preserve"> </w:t>
            </w:r>
            <w:r>
              <w:rPr>
                <w:sz w:val="24"/>
              </w:rPr>
              <w:t>приложениями,</w:t>
            </w:r>
            <w:r>
              <w:rPr>
                <w:spacing w:val="58"/>
                <w:sz w:val="24"/>
              </w:rPr>
              <w:t xml:space="preserve"> </w:t>
            </w:r>
            <w:r>
              <w:rPr>
                <w:sz w:val="24"/>
              </w:rPr>
              <w:t>являющимися</w:t>
            </w:r>
            <w:r>
              <w:rPr>
                <w:spacing w:val="55"/>
                <w:sz w:val="24"/>
              </w:rPr>
              <w:t xml:space="preserve"> </w:t>
            </w:r>
            <w:r>
              <w:rPr>
                <w:sz w:val="24"/>
              </w:rPr>
              <w:t>их</w:t>
            </w:r>
            <w:r>
              <w:rPr>
                <w:spacing w:val="60"/>
                <w:sz w:val="24"/>
              </w:rPr>
              <w:t xml:space="preserve"> </w:t>
            </w:r>
            <w:r>
              <w:rPr>
                <w:spacing w:val="-2"/>
                <w:sz w:val="24"/>
              </w:rPr>
              <w:t>составной</w:t>
            </w:r>
          </w:p>
          <w:p w:rsidR="004D001B" w:rsidRDefault="00FF118F">
            <w:pPr>
              <w:pStyle w:val="TableParagraph"/>
              <w:spacing w:line="270" w:lineRule="atLeast"/>
              <w:rPr>
                <w:sz w:val="24"/>
              </w:rPr>
            </w:pPr>
            <w:r>
              <w:rPr>
                <w:sz w:val="24"/>
              </w:rPr>
              <w:t>частью,</w:t>
            </w:r>
            <w:r>
              <w:rPr>
                <w:spacing w:val="-7"/>
                <w:sz w:val="24"/>
              </w:rPr>
              <w:t xml:space="preserve"> </w:t>
            </w:r>
            <w:r>
              <w:rPr>
                <w:sz w:val="24"/>
              </w:rPr>
              <w:t>учебно-методической</w:t>
            </w:r>
            <w:r>
              <w:rPr>
                <w:spacing w:val="-9"/>
                <w:sz w:val="24"/>
              </w:rPr>
              <w:t xml:space="preserve"> </w:t>
            </w:r>
            <w:r>
              <w:rPr>
                <w:sz w:val="24"/>
              </w:rPr>
              <w:t>литературой</w:t>
            </w:r>
            <w:r>
              <w:rPr>
                <w:spacing w:val="-9"/>
                <w:sz w:val="24"/>
              </w:rPr>
              <w:t xml:space="preserve"> </w:t>
            </w:r>
            <w:r>
              <w:rPr>
                <w:sz w:val="24"/>
              </w:rPr>
              <w:t>и</w:t>
            </w:r>
            <w:r>
              <w:rPr>
                <w:spacing w:val="-9"/>
                <w:sz w:val="24"/>
              </w:rPr>
              <w:t xml:space="preserve"> </w:t>
            </w:r>
            <w:r>
              <w:rPr>
                <w:sz w:val="24"/>
              </w:rPr>
              <w:t>материалами</w:t>
            </w:r>
            <w:r>
              <w:rPr>
                <w:spacing w:val="-9"/>
                <w:sz w:val="24"/>
              </w:rPr>
              <w:t xml:space="preserve"> </w:t>
            </w:r>
            <w:r>
              <w:rPr>
                <w:sz w:val="24"/>
              </w:rPr>
              <w:t>по всем учебным предметам АООП СОО</w:t>
            </w:r>
          </w:p>
        </w:tc>
      </w:tr>
      <w:tr w:rsidR="004D001B">
        <w:trPr>
          <w:trHeight w:val="1104"/>
        </w:trPr>
        <w:tc>
          <w:tcPr>
            <w:tcW w:w="3683" w:type="dxa"/>
            <w:vMerge/>
            <w:tcBorders>
              <w:top w:val="nil"/>
            </w:tcBorders>
          </w:tcPr>
          <w:p w:rsidR="004D001B" w:rsidRDefault="004D001B">
            <w:pPr>
              <w:rPr>
                <w:sz w:val="2"/>
                <w:szCs w:val="2"/>
              </w:rPr>
            </w:pPr>
          </w:p>
        </w:tc>
        <w:tc>
          <w:tcPr>
            <w:tcW w:w="6523" w:type="dxa"/>
          </w:tcPr>
          <w:p w:rsidR="004D001B" w:rsidRDefault="00FF118F">
            <w:pPr>
              <w:pStyle w:val="TableParagraph"/>
              <w:tabs>
                <w:tab w:val="left" w:pos="1851"/>
                <w:tab w:val="left" w:pos="3062"/>
                <w:tab w:val="left" w:pos="5159"/>
              </w:tabs>
              <w:ind w:right="102"/>
              <w:rPr>
                <w:sz w:val="24"/>
              </w:rPr>
            </w:pPr>
            <w:r>
              <w:rPr>
                <w:spacing w:val="-2"/>
                <w:sz w:val="24"/>
              </w:rPr>
              <w:t>Обеспечение</w:t>
            </w:r>
            <w:r>
              <w:rPr>
                <w:sz w:val="24"/>
              </w:rPr>
              <w:tab/>
            </w:r>
            <w:r>
              <w:rPr>
                <w:spacing w:val="-2"/>
                <w:sz w:val="24"/>
              </w:rPr>
              <w:t>фондом</w:t>
            </w:r>
            <w:r>
              <w:rPr>
                <w:sz w:val="24"/>
              </w:rPr>
              <w:tab/>
            </w:r>
            <w:r>
              <w:rPr>
                <w:spacing w:val="-2"/>
                <w:sz w:val="24"/>
              </w:rPr>
              <w:t>дополнительной</w:t>
            </w:r>
            <w:r>
              <w:rPr>
                <w:sz w:val="24"/>
              </w:rPr>
              <w:tab/>
            </w:r>
            <w:r>
              <w:rPr>
                <w:spacing w:val="-2"/>
                <w:sz w:val="24"/>
              </w:rPr>
              <w:t xml:space="preserve">литературы, </w:t>
            </w:r>
            <w:r>
              <w:rPr>
                <w:sz w:val="24"/>
              </w:rPr>
              <w:t>включающий</w:t>
            </w:r>
            <w:r>
              <w:rPr>
                <w:spacing w:val="-15"/>
                <w:sz w:val="24"/>
              </w:rPr>
              <w:t xml:space="preserve"> </w:t>
            </w:r>
            <w:r>
              <w:rPr>
                <w:sz w:val="24"/>
              </w:rPr>
              <w:t>детскую</w:t>
            </w:r>
            <w:r>
              <w:rPr>
                <w:spacing w:val="-12"/>
                <w:sz w:val="24"/>
              </w:rPr>
              <w:t xml:space="preserve"> </w:t>
            </w:r>
            <w:r>
              <w:rPr>
                <w:sz w:val="24"/>
              </w:rPr>
              <w:t>художественную</w:t>
            </w:r>
            <w:r>
              <w:rPr>
                <w:spacing w:val="-13"/>
                <w:sz w:val="24"/>
              </w:rPr>
              <w:t xml:space="preserve"> </w:t>
            </w:r>
            <w:r>
              <w:rPr>
                <w:sz w:val="24"/>
              </w:rPr>
              <w:t>и</w:t>
            </w:r>
            <w:r>
              <w:rPr>
                <w:spacing w:val="-12"/>
                <w:sz w:val="24"/>
              </w:rPr>
              <w:t xml:space="preserve"> </w:t>
            </w:r>
            <w:r>
              <w:rPr>
                <w:spacing w:val="-2"/>
                <w:sz w:val="24"/>
              </w:rPr>
              <w:t>научнопопулярную</w:t>
            </w:r>
          </w:p>
          <w:p w:rsidR="004D001B" w:rsidRDefault="00FF118F">
            <w:pPr>
              <w:pStyle w:val="TableParagraph"/>
              <w:spacing w:line="274" w:lineRule="exact"/>
              <w:rPr>
                <w:sz w:val="24"/>
              </w:rPr>
            </w:pPr>
            <w:r>
              <w:rPr>
                <w:sz w:val="24"/>
              </w:rPr>
              <w:t>литературу, справочно-библиографические и периодические издания, сопровождающие реализацию АООП СОО</w:t>
            </w:r>
          </w:p>
        </w:tc>
      </w:tr>
      <w:tr w:rsidR="004D001B">
        <w:trPr>
          <w:trHeight w:val="830"/>
        </w:trPr>
        <w:tc>
          <w:tcPr>
            <w:tcW w:w="3683" w:type="dxa"/>
            <w:vMerge/>
            <w:tcBorders>
              <w:top w:val="nil"/>
            </w:tcBorders>
          </w:tcPr>
          <w:p w:rsidR="004D001B" w:rsidRDefault="004D001B">
            <w:pPr>
              <w:rPr>
                <w:sz w:val="2"/>
                <w:szCs w:val="2"/>
              </w:rPr>
            </w:pPr>
          </w:p>
        </w:tc>
        <w:tc>
          <w:tcPr>
            <w:tcW w:w="6523" w:type="dxa"/>
          </w:tcPr>
          <w:p w:rsidR="004D001B" w:rsidRDefault="00FF118F">
            <w:pPr>
              <w:pStyle w:val="TableParagraph"/>
              <w:tabs>
                <w:tab w:val="left" w:pos="1887"/>
                <w:tab w:val="left" w:pos="4558"/>
                <w:tab w:val="left" w:pos="6278"/>
              </w:tabs>
              <w:ind w:right="101"/>
              <w:rPr>
                <w:sz w:val="24"/>
              </w:rPr>
            </w:pPr>
            <w:r>
              <w:rPr>
                <w:spacing w:val="-2"/>
                <w:sz w:val="24"/>
              </w:rPr>
              <w:t>Обеспечение</w:t>
            </w:r>
            <w:r>
              <w:rPr>
                <w:sz w:val="24"/>
              </w:rPr>
              <w:tab/>
            </w:r>
            <w:r>
              <w:rPr>
                <w:spacing w:val="-2"/>
                <w:sz w:val="24"/>
              </w:rPr>
              <w:t>учебно-методической</w:t>
            </w:r>
            <w:r>
              <w:rPr>
                <w:sz w:val="24"/>
              </w:rPr>
              <w:tab/>
            </w:r>
            <w:r>
              <w:rPr>
                <w:spacing w:val="-2"/>
                <w:sz w:val="24"/>
              </w:rPr>
              <w:t>литературой</w:t>
            </w:r>
            <w:r>
              <w:rPr>
                <w:sz w:val="24"/>
              </w:rPr>
              <w:tab/>
            </w:r>
            <w:r>
              <w:rPr>
                <w:spacing w:val="-10"/>
                <w:sz w:val="24"/>
              </w:rPr>
              <w:t xml:space="preserve">и </w:t>
            </w:r>
            <w:r>
              <w:rPr>
                <w:sz w:val="24"/>
              </w:rPr>
              <w:t>материалами</w:t>
            </w:r>
            <w:r>
              <w:rPr>
                <w:spacing w:val="27"/>
                <w:sz w:val="24"/>
              </w:rPr>
              <w:t xml:space="preserve">  </w:t>
            </w:r>
            <w:r>
              <w:rPr>
                <w:sz w:val="24"/>
              </w:rPr>
              <w:t>по</w:t>
            </w:r>
            <w:r>
              <w:rPr>
                <w:spacing w:val="27"/>
                <w:sz w:val="24"/>
              </w:rPr>
              <w:t xml:space="preserve">  </w:t>
            </w:r>
            <w:r>
              <w:rPr>
                <w:sz w:val="24"/>
              </w:rPr>
              <w:t>всем</w:t>
            </w:r>
            <w:r>
              <w:rPr>
                <w:spacing w:val="28"/>
                <w:sz w:val="24"/>
              </w:rPr>
              <w:t xml:space="preserve">  </w:t>
            </w:r>
            <w:r>
              <w:rPr>
                <w:sz w:val="24"/>
              </w:rPr>
              <w:t>курсам</w:t>
            </w:r>
            <w:r>
              <w:rPr>
                <w:spacing w:val="26"/>
                <w:sz w:val="24"/>
              </w:rPr>
              <w:t xml:space="preserve">  </w:t>
            </w:r>
            <w:r>
              <w:rPr>
                <w:sz w:val="24"/>
              </w:rPr>
              <w:t>внеурочной</w:t>
            </w:r>
            <w:r>
              <w:rPr>
                <w:spacing w:val="28"/>
                <w:sz w:val="24"/>
              </w:rPr>
              <w:t xml:space="preserve">  </w:t>
            </w:r>
            <w:r>
              <w:rPr>
                <w:spacing w:val="-2"/>
                <w:sz w:val="24"/>
              </w:rPr>
              <w:t>деятельности,</w:t>
            </w:r>
          </w:p>
          <w:p w:rsidR="004D001B" w:rsidRDefault="00FF118F">
            <w:pPr>
              <w:pStyle w:val="TableParagraph"/>
              <w:spacing w:line="261" w:lineRule="exact"/>
              <w:rPr>
                <w:sz w:val="24"/>
              </w:rPr>
            </w:pPr>
            <w:r>
              <w:rPr>
                <w:sz w:val="24"/>
              </w:rPr>
              <w:t>реализуемым</w:t>
            </w:r>
            <w:r>
              <w:rPr>
                <w:spacing w:val="-5"/>
                <w:sz w:val="24"/>
              </w:rPr>
              <w:t xml:space="preserve"> </w:t>
            </w:r>
            <w:r>
              <w:rPr>
                <w:sz w:val="24"/>
              </w:rPr>
              <w:t>в</w:t>
            </w:r>
            <w:r>
              <w:rPr>
                <w:spacing w:val="-3"/>
                <w:sz w:val="24"/>
              </w:rPr>
              <w:t xml:space="preserve"> </w:t>
            </w:r>
            <w:r>
              <w:rPr>
                <w:sz w:val="24"/>
              </w:rPr>
              <w:t>рамках</w:t>
            </w:r>
            <w:r>
              <w:rPr>
                <w:spacing w:val="1"/>
                <w:sz w:val="24"/>
              </w:rPr>
              <w:t xml:space="preserve"> </w:t>
            </w:r>
            <w:r>
              <w:rPr>
                <w:sz w:val="24"/>
              </w:rPr>
              <w:t>АООП</w:t>
            </w:r>
            <w:r>
              <w:rPr>
                <w:spacing w:val="-2"/>
                <w:sz w:val="24"/>
              </w:rPr>
              <w:t xml:space="preserve"> </w:t>
            </w:r>
            <w:r>
              <w:rPr>
                <w:spacing w:val="-5"/>
                <w:sz w:val="24"/>
              </w:rPr>
              <w:t>СОО</w:t>
            </w:r>
          </w:p>
        </w:tc>
      </w:tr>
    </w:tbl>
    <w:p w:rsidR="004D001B" w:rsidRDefault="004D001B">
      <w:pPr>
        <w:pStyle w:val="a3"/>
        <w:spacing w:before="16"/>
        <w:ind w:left="0"/>
        <w:jc w:val="left"/>
      </w:pPr>
    </w:p>
    <w:p w:rsidR="004D001B" w:rsidRDefault="00FF118F">
      <w:pPr>
        <w:spacing w:after="8" w:line="237" w:lineRule="auto"/>
        <w:ind w:left="540" w:right="576" w:firstLine="708"/>
        <w:rPr>
          <w:sz w:val="24"/>
        </w:rPr>
      </w:pPr>
      <w:r>
        <w:rPr>
          <w:b/>
          <w:sz w:val="24"/>
        </w:rPr>
        <w:t xml:space="preserve">Сетевой график (дорожная карта) по формированию необходимой системы условий </w:t>
      </w:r>
      <w:r>
        <w:rPr>
          <w:sz w:val="24"/>
        </w:rPr>
        <w:t>Контроль</w:t>
      </w:r>
      <w:r>
        <w:rPr>
          <w:spacing w:val="-4"/>
          <w:sz w:val="24"/>
        </w:rPr>
        <w:t xml:space="preserve"> </w:t>
      </w:r>
      <w:r>
        <w:rPr>
          <w:sz w:val="24"/>
        </w:rPr>
        <w:t>за</w:t>
      </w:r>
      <w:r>
        <w:rPr>
          <w:spacing w:val="-5"/>
          <w:sz w:val="24"/>
        </w:rPr>
        <w:t xml:space="preserve"> </w:t>
      </w:r>
      <w:r>
        <w:rPr>
          <w:sz w:val="24"/>
        </w:rPr>
        <w:t>состоянием</w:t>
      </w:r>
      <w:r>
        <w:rPr>
          <w:spacing w:val="-5"/>
          <w:sz w:val="24"/>
        </w:rPr>
        <w:t xml:space="preserve"> </w:t>
      </w:r>
      <w:r>
        <w:rPr>
          <w:sz w:val="24"/>
        </w:rPr>
        <w:t>системы условий</w:t>
      </w:r>
      <w:r>
        <w:rPr>
          <w:spacing w:val="-4"/>
          <w:sz w:val="24"/>
        </w:rPr>
        <w:t xml:space="preserve"> </w:t>
      </w:r>
      <w:r>
        <w:rPr>
          <w:sz w:val="24"/>
        </w:rPr>
        <w:t>реализации</w:t>
      </w:r>
      <w:r>
        <w:rPr>
          <w:spacing w:val="-4"/>
          <w:sz w:val="24"/>
        </w:rPr>
        <w:t xml:space="preserve"> </w:t>
      </w:r>
      <w:r>
        <w:rPr>
          <w:sz w:val="24"/>
        </w:rPr>
        <w:t>АООП</w:t>
      </w:r>
      <w:r>
        <w:rPr>
          <w:spacing w:val="-5"/>
          <w:sz w:val="24"/>
        </w:rPr>
        <w:t xml:space="preserve"> </w:t>
      </w:r>
      <w:r>
        <w:rPr>
          <w:sz w:val="24"/>
        </w:rPr>
        <w:t>СОО</w:t>
      </w:r>
      <w:r>
        <w:rPr>
          <w:spacing w:val="-5"/>
          <w:sz w:val="24"/>
        </w:rPr>
        <w:t xml:space="preserve"> </w:t>
      </w:r>
      <w:r>
        <w:rPr>
          <w:sz w:val="24"/>
        </w:rPr>
        <w:t>проводится</w:t>
      </w:r>
      <w:r>
        <w:rPr>
          <w:spacing w:val="-4"/>
          <w:sz w:val="24"/>
        </w:rPr>
        <w:t xml:space="preserve"> </w:t>
      </w:r>
      <w:r>
        <w:rPr>
          <w:sz w:val="24"/>
        </w:rPr>
        <w:t>путем</w:t>
      </w:r>
      <w:r>
        <w:rPr>
          <w:spacing w:val="-5"/>
          <w:sz w:val="24"/>
        </w:rPr>
        <w:t xml:space="preserve"> </w:t>
      </w:r>
      <w:r>
        <w:rPr>
          <w:sz w:val="24"/>
        </w:rPr>
        <w:t>мониторинга с целью эффективного управления процессом ее реализации. Оценке обязательно подлежат:</w:t>
      </w:r>
    </w:p>
    <w:tbl>
      <w:tblPr>
        <w:tblStyle w:val="TableNormal"/>
        <w:tblW w:w="0" w:type="auto"/>
        <w:tblInd w:w="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3"/>
        <w:gridCol w:w="4537"/>
      </w:tblGrid>
      <w:tr w:rsidR="004D001B">
        <w:trPr>
          <w:trHeight w:val="275"/>
        </w:trPr>
        <w:tc>
          <w:tcPr>
            <w:tcW w:w="5673" w:type="dxa"/>
          </w:tcPr>
          <w:p w:rsidR="004D001B" w:rsidRDefault="00FF118F">
            <w:pPr>
              <w:pStyle w:val="TableParagraph"/>
              <w:spacing w:line="256" w:lineRule="exact"/>
              <w:ind w:left="715"/>
              <w:rPr>
                <w:b/>
                <w:sz w:val="24"/>
              </w:rPr>
            </w:pPr>
            <w:r>
              <w:rPr>
                <w:b/>
                <w:sz w:val="24"/>
              </w:rPr>
              <w:t>Объект</w:t>
            </w:r>
            <w:r>
              <w:rPr>
                <w:b/>
                <w:spacing w:val="-3"/>
                <w:sz w:val="24"/>
              </w:rPr>
              <w:t xml:space="preserve"> </w:t>
            </w:r>
            <w:r>
              <w:rPr>
                <w:b/>
                <w:spacing w:val="-2"/>
                <w:sz w:val="24"/>
              </w:rPr>
              <w:t>оценки</w:t>
            </w:r>
          </w:p>
        </w:tc>
        <w:tc>
          <w:tcPr>
            <w:tcW w:w="4537" w:type="dxa"/>
          </w:tcPr>
          <w:p w:rsidR="004D001B" w:rsidRDefault="00FF118F">
            <w:pPr>
              <w:pStyle w:val="TableParagraph"/>
              <w:spacing w:line="256" w:lineRule="exact"/>
              <w:ind w:left="712"/>
              <w:rPr>
                <w:b/>
                <w:sz w:val="24"/>
              </w:rPr>
            </w:pPr>
            <w:r>
              <w:rPr>
                <w:b/>
                <w:sz w:val="24"/>
              </w:rPr>
              <w:t>Сроки/</w:t>
            </w:r>
            <w:r>
              <w:rPr>
                <w:b/>
                <w:spacing w:val="-4"/>
                <w:sz w:val="24"/>
              </w:rPr>
              <w:t xml:space="preserve"> </w:t>
            </w:r>
            <w:r>
              <w:rPr>
                <w:b/>
                <w:spacing w:val="-2"/>
                <w:sz w:val="24"/>
              </w:rPr>
              <w:t>периодичность</w:t>
            </w:r>
          </w:p>
        </w:tc>
      </w:tr>
      <w:tr w:rsidR="004D001B">
        <w:trPr>
          <w:trHeight w:val="275"/>
        </w:trPr>
        <w:tc>
          <w:tcPr>
            <w:tcW w:w="5673" w:type="dxa"/>
          </w:tcPr>
          <w:p w:rsidR="004D001B" w:rsidRDefault="00FF118F">
            <w:pPr>
              <w:pStyle w:val="TableParagraph"/>
              <w:spacing w:line="256" w:lineRule="exact"/>
              <w:ind w:left="1893"/>
              <w:rPr>
                <w:sz w:val="24"/>
              </w:rPr>
            </w:pPr>
            <w:r>
              <w:rPr>
                <w:sz w:val="24"/>
              </w:rPr>
              <w:t>Кадровые</w:t>
            </w:r>
            <w:r>
              <w:rPr>
                <w:spacing w:val="1"/>
                <w:sz w:val="24"/>
              </w:rPr>
              <w:t xml:space="preserve"> </w:t>
            </w:r>
            <w:r>
              <w:rPr>
                <w:spacing w:val="-2"/>
                <w:sz w:val="24"/>
              </w:rPr>
              <w:t>условия</w:t>
            </w:r>
          </w:p>
        </w:tc>
        <w:tc>
          <w:tcPr>
            <w:tcW w:w="4537" w:type="dxa"/>
          </w:tcPr>
          <w:p w:rsidR="004D001B" w:rsidRDefault="00FF118F">
            <w:pPr>
              <w:pStyle w:val="TableParagraph"/>
              <w:spacing w:line="256" w:lineRule="exact"/>
              <w:ind w:left="1168"/>
              <w:rPr>
                <w:sz w:val="24"/>
              </w:rPr>
            </w:pPr>
            <w:r>
              <w:rPr>
                <w:sz w:val="24"/>
              </w:rPr>
              <w:t>Апрель/</w:t>
            </w:r>
            <w:r>
              <w:rPr>
                <w:spacing w:val="-4"/>
                <w:sz w:val="24"/>
              </w:rPr>
              <w:t xml:space="preserve"> </w:t>
            </w:r>
            <w:r>
              <w:rPr>
                <w:sz w:val="24"/>
              </w:rPr>
              <w:t>один</w:t>
            </w:r>
            <w:r>
              <w:rPr>
                <w:spacing w:val="-2"/>
                <w:sz w:val="24"/>
              </w:rPr>
              <w:t xml:space="preserve"> </w:t>
            </w:r>
            <w:r>
              <w:rPr>
                <w:sz w:val="24"/>
              </w:rPr>
              <w:t>раз</w:t>
            </w:r>
            <w:r>
              <w:rPr>
                <w:spacing w:val="-1"/>
                <w:sz w:val="24"/>
              </w:rPr>
              <w:t xml:space="preserve"> </w:t>
            </w:r>
            <w:r>
              <w:rPr>
                <w:sz w:val="24"/>
              </w:rPr>
              <w:t>в</w:t>
            </w:r>
            <w:r>
              <w:rPr>
                <w:spacing w:val="-2"/>
                <w:sz w:val="24"/>
              </w:rPr>
              <w:t xml:space="preserve"> </w:t>
            </w:r>
            <w:r>
              <w:rPr>
                <w:spacing w:val="-5"/>
                <w:sz w:val="24"/>
              </w:rPr>
              <w:t>год</w:t>
            </w:r>
          </w:p>
        </w:tc>
      </w:tr>
      <w:tr w:rsidR="004D001B">
        <w:trPr>
          <w:trHeight w:val="275"/>
        </w:trPr>
        <w:tc>
          <w:tcPr>
            <w:tcW w:w="5673" w:type="dxa"/>
          </w:tcPr>
          <w:p w:rsidR="004D001B" w:rsidRDefault="00FF118F">
            <w:pPr>
              <w:pStyle w:val="TableParagraph"/>
              <w:spacing w:line="256" w:lineRule="exact"/>
              <w:ind w:left="0" w:right="996"/>
              <w:jc w:val="right"/>
              <w:rPr>
                <w:sz w:val="24"/>
              </w:rPr>
            </w:pPr>
            <w:r>
              <w:rPr>
                <w:sz w:val="24"/>
              </w:rPr>
              <w:t>Психолого-педагогические</w:t>
            </w:r>
            <w:r>
              <w:rPr>
                <w:spacing w:val="-8"/>
                <w:sz w:val="24"/>
              </w:rPr>
              <w:t xml:space="preserve"> </w:t>
            </w:r>
            <w:r>
              <w:rPr>
                <w:spacing w:val="-2"/>
                <w:sz w:val="24"/>
              </w:rPr>
              <w:t>условия</w:t>
            </w:r>
          </w:p>
        </w:tc>
        <w:tc>
          <w:tcPr>
            <w:tcW w:w="4537" w:type="dxa"/>
          </w:tcPr>
          <w:p w:rsidR="004D001B" w:rsidRDefault="00FF118F">
            <w:pPr>
              <w:pStyle w:val="TableParagraph"/>
              <w:spacing w:line="256" w:lineRule="exact"/>
              <w:ind w:left="1322"/>
              <w:rPr>
                <w:sz w:val="24"/>
              </w:rPr>
            </w:pPr>
            <w:r>
              <w:rPr>
                <w:sz w:val="24"/>
              </w:rPr>
              <w:t>Май/</w:t>
            </w:r>
            <w:r>
              <w:rPr>
                <w:spacing w:val="-2"/>
                <w:sz w:val="24"/>
              </w:rPr>
              <w:t xml:space="preserve"> </w:t>
            </w:r>
            <w:r>
              <w:rPr>
                <w:sz w:val="24"/>
              </w:rPr>
              <w:t>один</w:t>
            </w:r>
            <w:r>
              <w:rPr>
                <w:spacing w:val="-1"/>
                <w:sz w:val="24"/>
              </w:rPr>
              <w:t xml:space="preserve"> </w:t>
            </w:r>
            <w:r>
              <w:rPr>
                <w:sz w:val="24"/>
              </w:rPr>
              <w:t>раз</w:t>
            </w:r>
            <w:r>
              <w:rPr>
                <w:spacing w:val="-1"/>
                <w:sz w:val="24"/>
              </w:rPr>
              <w:t xml:space="preserve"> </w:t>
            </w:r>
            <w:r>
              <w:rPr>
                <w:sz w:val="24"/>
              </w:rPr>
              <w:t>в</w:t>
            </w:r>
            <w:r>
              <w:rPr>
                <w:spacing w:val="-2"/>
                <w:sz w:val="24"/>
              </w:rPr>
              <w:t xml:space="preserve"> </w:t>
            </w:r>
            <w:r>
              <w:rPr>
                <w:spacing w:val="-5"/>
                <w:sz w:val="24"/>
              </w:rPr>
              <w:t>год</w:t>
            </w:r>
          </w:p>
        </w:tc>
      </w:tr>
      <w:tr w:rsidR="004D001B">
        <w:trPr>
          <w:trHeight w:val="275"/>
        </w:trPr>
        <w:tc>
          <w:tcPr>
            <w:tcW w:w="5673" w:type="dxa"/>
          </w:tcPr>
          <w:p w:rsidR="004D001B" w:rsidRDefault="00FF118F">
            <w:pPr>
              <w:pStyle w:val="TableParagraph"/>
              <w:spacing w:line="256" w:lineRule="exact"/>
              <w:ind w:left="1754"/>
              <w:rPr>
                <w:sz w:val="24"/>
              </w:rPr>
            </w:pPr>
            <w:r>
              <w:rPr>
                <w:sz w:val="24"/>
              </w:rPr>
              <w:t>Финансовые</w:t>
            </w:r>
            <w:r>
              <w:rPr>
                <w:spacing w:val="-3"/>
                <w:sz w:val="24"/>
              </w:rPr>
              <w:t xml:space="preserve"> </w:t>
            </w:r>
            <w:r>
              <w:rPr>
                <w:spacing w:val="-2"/>
                <w:sz w:val="24"/>
              </w:rPr>
              <w:t>условия</w:t>
            </w:r>
          </w:p>
        </w:tc>
        <w:tc>
          <w:tcPr>
            <w:tcW w:w="4537" w:type="dxa"/>
          </w:tcPr>
          <w:p w:rsidR="004D001B" w:rsidRDefault="00FF118F">
            <w:pPr>
              <w:pStyle w:val="TableParagraph"/>
              <w:spacing w:line="256" w:lineRule="exact"/>
              <w:ind w:left="1125"/>
              <w:rPr>
                <w:sz w:val="24"/>
              </w:rPr>
            </w:pPr>
            <w:r>
              <w:rPr>
                <w:sz w:val="24"/>
              </w:rPr>
              <w:t>Декабрь</w:t>
            </w:r>
            <w:r>
              <w:rPr>
                <w:spacing w:val="-4"/>
                <w:sz w:val="24"/>
              </w:rPr>
              <w:t xml:space="preserve"> </w:t>
            </w:r>
            <w:r>
              <w:rPr>
                <w:sz w:val="24"/>
              </w:rPr>
              <w:t>/один</w:t>
            </w:r>
            <w:r>
              <w:rPr>
                <w:spacing w:val="-2"/>
                <w:sz w:val="24"/>
              </w:rPr>
              <w:t xml:space="preserve"> </w:t>
            </w:r>
            <w:r>
              <w:rPr>
                <w:sz w:val="24"/>
              </w:rPr>
              <w:t>раз</w:t>
            </w:r>
            <w:r>
              <w:rPr>
                <w:spacing w:val="-1"/>
                <w:sz w:val="24"/>
              </w:rPr>
              <w:t xml:space="preserve"> </w:t>
            </w:r>
            <w:r>
              <w:rPr>
                <w:sz w:val="24"/>
              </w:rPr>
              <w:t>в</w:t>
            </w:r>
            <w:r>
              <w:rPr>
                <w:spacing w:val="-2"/>
                <w:sz w:val="24"/>
              </w:rPr>
              <w:t xml:space="preserve"> </w:t>
            </w:r>
            <w:r>
              <w:rPr>
                <w:spacing w:val="-5"/>
                <w:sz w:val="24"/>
              </w:rPr>
              <w:t>год</w:t>
            </w:r>
          </w:p>
        </w:tc>
      </w:tr>
      <w:tr w:rsidR="004D001B">
        <w:trPr>
          <w:trHeight w:val="278"/>
        </w:trPr>
        <w:tc>
          <w:tcPr>
            <w:tcW w:w="5673" w:type="dxa"/>
          </w:tcPr>
          <w:p w:rsidR="004D001B" w:rsidRDefault="00FF118F">
            <w:pPr>
              <w:pStyle w:val="TableParagraph"/>
              <w:spacing w:line="258" w:lineRule="exact"/>
              <w:ind w:left="0" w:right="1027"/>
              <w:jc w:val="right"/>
              <w:rPr>
                <w:sz w:val="24"/>
              </w:rPr>
            </w:pPr>
            <w:r>
              <w:rPr>
                <w:sz w:val="24"/>
              </w:rPr>
              <w:t>Материально-технические</w:t>
            </w:r>
            <w:r>
              <w:rPr>
                <w:spacing w:val="-11"/>
                <w:sz w:val="24"/>
              </w:rPr>
              <w:t xml:space="preserve"> </w:t>
            </w:r>
            <w:r>
              <w:rPr>
                <w:spacing w:val="-2"/>
                <w:sz w:val="24"/>
              </w:rPr>
              <w:t>условия</w:t>
            </w:r>
          </w:p>
        </w:tc>
        <w:tc>
          <w:tcPr>
            <w:tcW w:w="4537" w:type="dxa"/>
          </w:tcPr>
          <w:p w:rsidR="004D001B" w:rsidRDefault="00FF118F">
            <w:pPr>
              <w:pStyle w:val="TableParagraph"/>
              <w:spacing w:line="258" w:lineRule="exact"/>
              <w:ind w:left="1125"/>
              <w:rPr>
                <w:sz w:val="24"/>
              </w:rPr>
            </w:pPr>
            <w:r>
              <w:rPr>
                <w:sz w:val="24"/>
              </w:rPr>
              <w:t>Декабрь</w:t>
            </w:r>
            <w:r>
              <w:rPr>
                <w:spacing w:val="-4"/>
                <w:sz w:val="24"/>
              </w:rPr>
              <w:t xml:space="preserve"> </w:t>
            </w:r>
            <w:r>
              <w:rPr>
                <w:sz w:val="24"/>
              </w:rPr>
              <w:t>/один</w:t>
            </w:r>
            <w:r>
              <w:rPr>
                <w:spacing w:val="-2"/>
                <w:sz w:val="24"/>
              </w:rPr>
              <w:t xml:space="preserve"> </w:t>
            </w:r>
            <w:r>
              <w:rPr>
                <w:sz w:val="24"/>
              </w:rPr>
              <w:t>раз</w:t>
            </w:r>
            <w:r>
              <w:rPr>
                <w:spacing w:val="-1"/>
                <w:sz w:val="24"/>
              </w:rPr>
              <w:t xml:space="preserve"> </w:t>
            </w:r>
            <w:r>
              <w:rPr>
                <w:sz w:val="24"/>
              </w:rPr>
              <w:t>в</w:t>
            </w:r>
            <w:r>
              <w:rPr>
                <w:spacing w:val="-2"/>
                <w:sz w:val="24"/>
              </w:rPr>
              <w:t xml:space="preserve"> </w:t>
            </w:r>
            <w:r>
              <w:rPr>
                <w:spacing w:val="-5"/>
                <w:sz w:val="24"/>
              </w:rPr>
              <w:t>год</w:t>
            </w:r>
          </w:p>
        </w:tc>
      </w:tr>
      <w:tr w:rsidR="004D001B">
        <w:trPr>
          <w:trHeight w:val="553"/>
        </w:trPr>
        <w:tc>
          <w:tcPr>
            <w:tcW w:w="5673" w:type="dxa"/>
          </w:tcPr>
          <w:p w:rsidR="004D001B" w:rsidRDefault="00FF118F">
            <w:pPr>
              <w:pStyle w:val="TableParagraph"/>
              <w:tabs>
                <w:tab w:val="left" w:pos="2750"/>
                <w:tab w:val="left" w:pos="3470"/>
              </w:tabs>
              <w:spacing w:line="270" w:lineRule="exact"/>
              <w:ind w:left="11"/>
              <w:jc w:val="center"/>
              <w:rPr>
                <w:sz w:val="24"/>
              </w:rPr>
            </w:pPr>
            <w:r>
              <w:rPr>
                <w:spacing w:val="-2"/>
                <w:sz w:val="24"/>
              </w:rPr>
              <w:t>Учебно-методическое</w:t>
            </w:r>
            <w:r>
              <w:rPr>
                <w:sz w:val="24"/>
              </w:rPr>
              <w:tab/>
            </w:r>
            <w:r>
              <w:rPr>
                <w:spacing w:val="-10"/>
                <w:sz w:val="24"/>
              </w:rPr>
              <w:t>и</w:t>
            </w:r>
            <w:r>
              <w:rPr>
                <w:sz w:val="24"/>
              </w:rPr>
              <w:tab/>
            </w:r>
            <w:r>
              <w:rPr>
                <w:spacing w:val="-2"/>
                <w:sz w:val="24"/>
              </w:rPr>
              <w:t>информационное</w:t>
            </w:r>
          </w:p>
          <w:p w:rsidR="004D001B" w:rsidRDefault="00FF118F">
            <w:pPr>
              <w:pStyle w:val="TableParagraph"/>
              <w:spacing w:line="264" w:lineRule="exact"/>
              <w:ind w:left="11" w:right="139"/>
              <w:jc w:val="center"/>
              <w:rPr>
                <w:sz w:val="24"/>
              </w:rPr>
            </w:pPr>
            <w:r>
              <w:rPr>
                <w:spacing w:val="-2"/>
                <w:sz w:val="24"/>
              </w:rPr>
              <w:t>обеспечение</w:t>
            </w:r>
          </w:p>
        </w:tc>
        <w:tc>
          <w:tcPr>
            <w:tcW w:w="4537" w:type="dxa"/>
          </w:tcPr>
          <w:p w:rsidR="004D001B" w:rsidRDefault="00FF118F">
            <w:pPr>
              <w:pStyle w:val="TableParagraph"/>
              <w:spacing w:line="270" w:lineRule="exact"/>
              <w:ind w:left="371"/>
              <w:rPr>
                <w:sz w:val="24"/>
              </w:rPr>
            </w:pPr>
            <w:r>
              <w:rPr>
                <w:sz w:val="24"/>
              </w:rPr>
              <w:t>Сентябрь,</w:t>
            </w:r>
            <w:r>
              <w:rPr>
                <w:spacing w:val="-5"/>
                <w:sz w:val="24"/>
              </w:rPr>
              <w:t xml:space="preserve"> </w:t>
            </w:r>
            <w:r>
              <w:rPr>
                <w:sz w:val="24"/>
              </w:rPr>
              <w:t>декабрь,</w:t>
            </w:r>
            <w:r>
              <w:rPr>
                <w:spacing w:val="-2"/>
                <w:sz w:val="24"/>
              </w:rPr>
              <w:t xml:space="preserve"> </w:t>
            </w:r>
            <w:r>
              <w:rPr>
                <w:sz w:val="24"/>
              </w:rPr>
              <w:t>май/</w:t>
            </w:r>
            <w:r>
              <w:rPr>
                <w:spacing w:val="-2"/>
                <w:sz w:val="24"/>
              </w:rPr>
              <w:t xml:space="preserve"> </w:t>
            </w:r>
            <w:r>
              <w:rPr>
                <w:sz w:val="24"/>
              </w:rPr>
              <w:t>три</w:t>
            </w:r>
            <w:r>
              <w:rPr>
                <w:spacing w:val="-2"/>
                <w:sz w:val="24"/>
              </w:rPr>
              <w:t xml:space="preserve"> </w:t>
            </w:r>
            <w:r>
              <w:rPr>
                <w:sz w:val="24"/>
              </w:rPr>
              <w:t>раза</w:t>
            </w:r>
            <w:r>
              <w:rPr>
                <w:spacing w:val="-3"/>
                <w:sz w:val="24"/>
              </w:rPr>
              <w:t xml:space="preserve"> </w:t>
            </w:r>
            <w:r>
              <w:rPr>
                <w:sz w:val="24"/>
              </w:rPr>
              <w:t>в</w:t>
            </w:r>
            <w:r>
              <w:rPr>
                <w:spacing w:val="-2"/>
                <w:sz w:val="24"/>
              </w:rPr>
              <w:t xml:space="preserve"> </w:t>
            </w:r>
            <w:r>
              <w:rPr>
                <w:spacing w:val="-5"/>
                <w:sz w:val="24"/>
              </w:rPr>
              <w:t>год</w:t>
            </w:r>
          </w:p>
        </w:tc>
      </w:tr>
      <w:tr w:rsidR="004D001B">
        <w:trPr>
          <w:trHeight w:val="551"/>
        </w:trPr>
        <w:tc>
          <w:tcPr>
            <w:tcW w:w="5673" w:type="dxa"/>
          </w:tcPr>
          <w:p w:rsidR="004D001B" w:rsidRDefault="00FF118F">
            <w:pPr>
              <w:pStyle w:val="TableParagraph"/>
              <w:tabs>
                <w:tab w:val="left" w:pos="2181"/>
                <w:tab w:val="left" w:pos="3622"/>
                <w:tab w:val="left" w:pos="4342"/>
              </w:tabs>
              <w:spacing w:line="270" w:lineRule="exact"/>
              <w:ind w:left="163"/>
              <w:rPr>
                <w:sz w:val="24"/>
              </w:rPr>
            </w:pPr>
            <w:r>
              <w:rPr>
                <w:spacing w:val="-2"/>
                <w:sz w:val="24"/>
              </w:rPr>
              <w:t>Деятельность</w:t>
            </w:r>
            <w:r>
              <w:rPr>
                <w:sz w:val="24"/>
              </w:rPr>
              <w:tab/>
            </w:r>
            <w:r>
              <w:rPr>
                <w:spacing w:val="-2"/>
                <w:sz w:val="24"/>
              </w:rPr>
              <w:t>педагогов</w:t>
            </w:r>
            <w:r>
              <w:rPr>
                <w:sz w:val="24"/>
              </w:rPr>
              <w:tab/>
            </w:r>
            <w:r>
              <w:rPr>
                <w:spacing w:val="-10"/>
                <w:sz w:val="24"/>
              </w:rPr>
              <w:t>в</w:t>
            </w:r>
            <w:r>
              <w:rPr>
                <w:sz w:val="24"/>
              </w:rPr>
              <w:tab/>
            </w:r>
            <w:r>
              <w:rPr>
                <w:spacing w:val="-2"/>
                <w:sz w:val="24"/>
              </w:rPr>
              <w:t>реализации</w:t>
            </w:r>
          </w:p>
          <w:p w:rsidR="004D001B" w:rsidRDefault="00FF118F">
            <w:pPr>
              <w:pStyle w:val="TableParagraph"/>
              <w:spacing w:line="261" w:lineRule="exact"/>
              <w:ind w:left="943"/>
              <w:rPr>
                <w:sz w:val="24"/>
              </w:rPr>
            </w:pPr>
            <w:r>
              <w:rPr>
                <w:sz w:val="24"/>
              </w:rPr>
              <w:t>психолого-педагогических</w:t>
            </w:r>
            <w:r>
              <w:rPr>
                <w:spacing w:val="-8"/>
                <w:sz w:val="24"/>
              </w:rPr>
              <w:t xml:space="preserve"> </w:t>
            </w:r>
            <w:r>
              <w:rPr>
                <w:spacing w:val="-2"/>
                <w:sz w:val="24"/>
              </w:rPr>
              <w:t>условий</w:t>
            </w:r>
          </w:p>
        </w:tc>
        <w:tc>
          <w:tcPr>
            <w:tcW w:w="4537" w:type="dxa"/>
          </w:tcPr>
          <w:p w:rsidR="004D001B" w:rsidRDefault="00FF118F">
            <w:pPr>
              <w:pStyle w:val="TableParagraph"/>
              <w:spacing w:line="270" w:lineRule="exact"/>
              <w:ind w:left="1093"/>
              <w:rPr>
                <w:sz w:val="24"/>
              </w:rPr>
            </w:pPr>
            <w:r>
              <w:rPr>
                <w:sz w:val="24"/>
              </w:rPr>
              <w:t>Аттестация/1</w:t>
            </w:r>
            <w:r>
              <w:rPr>
                <w:spacing w:val="-3"/>
                <w:sz w:val="24"/>
              </w:rPr>
              <w:t xml:space="preserve"> </w:t>
            </w:r>
            <w:r>
              <w:rPr>
                <w:sz w:val="24"/>
              </w:rPr>
              <w:t>раз</w:t>
            </w:r>
            <w:r>
              <w:rPr>
                <w:spacing w:val="-1"/>
                <w:sz w:val="24"/>
              </w:rPr>
              <w:t xml:space="preserve"> </w:t>
            </w:r>
            <w:r>
              <w:rPr>
                <w:sz w:val="24"/>
              </w:rPr>
              <w:t>в</w:t>
            </w:r>
            <w:r>
              <w:rPr>
                <w:spacing w:val="-2"/>
                <w:sz w:val="24"/>
              </w:rPr>
              <w:t xml:space="preserve"> </w:t>
            </w:r>
            <w:r>
              <w:rPr>
                <w:sz w:val="24"/>
              </w:rPr>
              <w:t>5</w:t>
            </w:r>
            <w:r>
              <w:rPr>
                <w:spacing w:val="-1"/>
                <w:sz w:val="24"/>
              </w:rPr>
              <w:t xml:space="preserve"> </w:t>
            </w:r>
            <w:r>
              <w:rPr>
                <w:spacing w:val="-5"/>
                <w:sz w:val="24"/>
              </w:rPr>
              <w:t>лет</w:t>
            </w:r>
          </w:p>
        </w:tc>
      </w:tr>
      <w:tr w:rsidR="004D001B">
        <w:trPr>
          <w:trHeight w:val="275"/>
        </w:trPr>
        <w:tc>
          <w:tcPr>
            <w:tcW w:w="5673" w:type="dxa"/>
          </w:tcPr>
          <w:p w:rsidR="004D001B" w:rsidRDefault="00FF118F">
            <w:pPr>
              <w:pStyle w:val="TableParagraph"/>
              <w:spacing w:line="256" w:lineRule="exact"/>
              <w:ind w:left="8"/>
              <w:jc w:val="center"/>
              <w:rPr>
                <w:sz w:val="24"/>
              </w:rPr>
            </w:pPr>
            <w:r>
              <w:rPr>
                <w:sz w:val="24"/>
              </w:rPr>
              <w:t>Ресурсы</w:t>
            </w:r>
            <w:r>
              <w:rPr>
                <w:spacing w:val="-4"/>
                <w:sz w:val="24"/>
              </w:rPr>
              <w:t xml:space="preserve"> </w:t>
            </w:r>
            <w:r>
              <w:rPr>
                <w:spacing w:val="-2"/>
                <w:sz w:val="24"/>
              </w:rPr>
              <w:t>школы</w:t>
            </w:r>
          </w:p>
        </w:tc>
        <w:tc>
          <w:tcPr>
            <w:tcW w:w="4537" w:type="dxa"/>
          </w:tcPr>
          <w:p w:rsidR="004D001B" w:rsidRDefault="00FF118F">
            <w:pPr>
              <w:pStyle w:val="TableParagraph"/>
              <w:spacing w:line="256" w:lineRule="exact"/>
              <w:ind w:left="306"/>
              <w:rPr>
                <w:sz w:val="24"/>
              </w:rPr>
            </w:pPr>
            <w:r>
              <w:rPr>
                <w:sz w:val="24"/>
              </w:rPr>
              <w:t>В</w:t>
            </w:r>
            <w:r>
              <w:rPr>
                <w:spacing w:val="-4"/>
                <w:sz w:val="24"/>
              </w:rPr>
              <w:t xml:space="preserve"> </w:t>
            </w:r>
            <w:r>
              <w:rPr>
                <w:sz w:val="24"/>
              </w:rPr>
              <w:t>соответствии</w:t>
            </w:r>
            <w:r>
              <w:rPr>
                <w:spacing w:val="-2"/>
                <w:sz w:val="24"/>
              </w:rPr>
              <w:t xml:space="preserve"> </w:t>
            </w:r>
            <w:r>
              <w:rPr>
                <w:sz w:val="24"/>
              </w:rPr>
              <w:t>с</w:t>
            </w:r>
            <w:r>
              <w:rPr>
                <w:spacing w:val="-3"/>
                <w:sz w:val="24"/>
              </w:rPr>
              <w:t xml:space="preserve"> </w:t>
            </w:r>
            <w:r>
              <w:rPr>
                <w:sz w:val="24"/>
              </w:rPr>
              <w:t>Программой</w:t>
            </w:r>
            <w:r>
              <w:rPr>
                <w:spacing w:val="-1"/>
                <w:sz w:val="24"/>
              </w:rPr>
              <w:t xml:space="preserve"> </w:t>
            </w:r>
            <w:r>
              <w:rPr>
                <w:spacing w:val="-2"/>
                <w:sz w:val="24"/>
              </w:rPr>
              <w:t>развития</w:t>
            </w:r>
          </w:p>
        </w:tc>
      </w:tr>
      <w:tr w:rsidR="004D001B">
        <w:trPr>
          <w:trHeight w:val="551"/>
        </w:trPr>
        <w:tc>
          <w:tcPr>
            <w:tcW w:w="5673" w:type="dxa"/>
          </w:tcPr>
          <w:p w:rsidR="004D001B" w:rsidRDefault="00FF118F">
            <w:pPr>
              <w:pStyle w:val="TableParagraph"/>
              <w:tabs>
                <w:tab w:val="left" w:pos="3975"/>
              </w:tabs>
              <w:spacing w:line="270" w:lineRule="exact"/>
              <w:ind w:left="516"/>
              <w:rPr>
                <w:sz w:val="24"/>
              </w:rPr>
            </w:pPr>
            <w:r>
              <w:rPr>
                <w:sz w:val="24"/>
              </w:rPr>
              <w:t>Экспертиза</w:t>
            </w:r>
            <w:r>
              <w:rPr>
                <w:spacing w:val="61"/>
                <w:sz w:val="24"/>
              </w:rPr>
              <w:t xml:space="preserve"> </w:t>
            </w:r>
            <w:r>
              <w:rPr>
                <w:spacing w:val="-2"/>
                <w:sz w:val="24"/>
              </w:rPr>
              <w:t>образовательных</w:t>
            </w:r>
            <w:r>
              <w:rPr>
                <w:sz w:val="24"/>
              </w:rPr>
              <w:tab/>
              <w:t>программ</w:t>
            </w:r>
            <w:r>
              <w:rPr>
                <w:spacing w:val="-5"/>
                <w:sz w:val="24"/>
              </w:rPr>
              <w:t xml:space="preserve"> </w:t>
            </w:r>
            <w:r>
              <w:rPr>
                <w:spacing w:val="-10"/>
                <w:sz w:val="24"/>
              </w:rPr>
              <w:t>и</w:t>
            </w:r>
          </w:p>
          <w:p w:rsidR="004D001B" w:rsidRDefault="00FF118F">
            <w:pPr>
              <w:pStyle w:val="TableParagraph"/>
              <w:spacing w:line="261" w:lineRule="exact"/>
              <w:ind w:left="1797"/>
              <w:rPr>
                <w:sz w:val="24"/>
              </w:rPr>
            </w:pPr>
            <w:r>
              <w:rPr>
                <w:sz w:val="24"/>
              </w:rPr>
              <w:t>учебных</w:t>
            </w:r>
            <w:r>
              <w:rPr>
                <w:spacing w:val="-2"/>
                <w:sz w:val="24"/>
              </w:rPr>
              <w:t xml:space="preserve"> программ</w:t>
            </w:r>
          </w:p>
        </w:tc>
        <w:tc>
          <w:tcPr>
            <w:tcW w:w="4537" w:type="dxa"/>
          </w:tcPr>
          <w:p w:rsidR="004D001B" w:rsidRDefault="00FF118F">
            <w:pPr>
              <w:pStyle w:val="TableParagraph"/>
              <w:spacing w:line="270" w:lineRule="exact"/>
              <w:ind w:left="1219"/>
              <w:rPr>
                <w:sz w:val="24"/>
              </w:rPr>
            </w:pPr>
            <w:r>
              <w:rPr>
                <w:sz w:val="24"/>
              </w:rPr>
              <w:t>Август/один</w:t>
            </w:r>
            <w:r>
              <w:rPr>
                <w:spacing w:val="-3"/>
                <w:sz w:val="24"/>
              </w:rPr>
              <w:t xml:space="preserve"> </w:t>
            </w:r>
            <w:r>
              <w:rPr>
                <w:sz w:val="24"/>
              </w:rPr>
              <w:t>раз</w:t>
            </w:r>
            <w:r>
              <w:rPr>
                <w:spacing w:val="-2"/>
                <w:sz w:val="24"/>
              </w:rPr>
              <w:t xml:space="preserve"> </w:t>
            </w:r>
            <w:r>
              <w:rPr>
                <w:sz w:val="24"/>
              </w:rPr>
              <w:t>в</w:t>
            </w:r>
            <w:r>
              <w:rPr>
                <w:spacing w:val="-2"/>
                <w:sz w:val="24"/>
              </w:rPr>
              <w:t xml:space="preserve"> </w:t>
            </w:r>
            <w:r>
              <w:rPr>
                <w:spacing w:val="-5"/>
                <w:sz w:val="24"/>
              </w:rPr>
              <w:t>год</w:t>
            </w:r>
          </w:p>
        </w:tc>
      </w:tr>
    </w:tbl>
    <w:p w:rsidR="00FF118F" w:rsidRDefault="00FF118F"/>
    <w:sectPr w:rsidR="00FF118F">
      <w:type w:val="continuous"/>
      <w:pgSz w:w="11920" w:h="16850"/>
      <w:pgMar w:top="780" w:right="160" w:bottom="2180" w:left="480" w:header="0" w:footer="1924"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118F" w:rsidRDefault="00FF118F">
      <w:r>
        <w:separator/>
      </w:r>
    </w:p>
  </w:endnote>
  <w:endnote w:type="continuationSeparator" w:id="0">
    <w:p w:rsidR="00FF118F" w:rsidRDefault="00FF1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icrosoft Sans Serif">
    <w:altName w:val="Microsoft Sans Serif"/>
    <w:panose1 w:val="020B0604020202020204"/>
    <w:charset w:val="CC"/>
    <w:family w:val="swiss"/>
    <w:pitch w:val="variable"/>
    <w:sig w:usb0="E5002EFF" w:usb1="C000605B" w:usb2="00000029" w:usb3="00000000" w:csb0="000101FF" w:csb1="00000000"/>
  </w:font>
  <w:font w:name="Arial MT">
    <w:altName w:val="Arial"/>
    <w:charset w:val="01"/>
    <w:family w:val="swiss"/>
    <w:pitch w:val="variable"/>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001B" w:rsidRDefault="00FF118F">
    <w:pPr>
      <w:pStyle w:val="a3"/>
      <w:spacing w:line="14" w:lineRule="auto"/>
      <w:ind w:left="0"/>
      <w:jc w:val="left"/>
      <w:rPr>
        <w:sz w:val="20"/>
      </w:rPr>
    </w:pPr>
    <w:r>
      <w:rPr>
        <w:noProof/>
        <w:lang w:eastAsia="ru-RU"/>
      </w:rPr>
      <mc:AlternateContent>
        <mc:Choice Requires="wps">
          <w:drawing>
            <wp:anchor distT="0" distB="0" distL="0" distR="0" simplePos="0" relativeHeight="483123200" behindDoc="1" locked="0" layoutInCell="1" allowOverlap="1">
              <wp:simplePos x="0" y="0"/>
              <wp:positionH relativeFrom="page">
                <wp:posOffset>3763645</wp:posOffset>
              </wp:positionH>
              <wp:positionV relativeFrom="page">
                <wp:posOffset>10268230</wp:posOffset>
              </wp:positionV>
              <wp:extent cx="229235" cy="18097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9235" cy="180975"/>
                      </a:xfrm>
                      <a:prstGeom prst="rect">
                        <a:avLst/>
                      </a:prstGeom>
                    </wps:spPr>
                    <wps:txbx>
                      <w:txbxContent>
                        <w:p w:rsidR="004D001B" w:rsidRDefault="00FF118F">
                          <w:pPr>
                            <w:spacing w:before="11"/>
                            <w:ind w:left="60"/>
                          </w:pPr>
                          <w:r>
                            <w:rPr>
                              <w:spacing w:val="-5"/>
                            </w:rPr>
                            <w:fldChar w:fldCharType="begin"/>
                          </w:r>
                          <w:r>
                            <w:rPr>
                              <w:spacing w:val="-5"/>
                            </w:rPr>
                            <w:instrText xml:space="preserve"> PAGE </w:instrText>
                          </w:r>
                          <w:r>
                            <w:rPr>
                              <w:spacing w:val="-5"/>
                            </w:rPr>
                            <w:fldChar w:fldCharType="separate"/>
                          </w:r>
                          <w:r w:rsidR="00E04C5E">
                            <w:rPr>
                              <w:noProof/>
                              <w:spacing w:val="-5"/>
                            </w:rPr>
                            <w:t>21</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 o:spid="_x0000_s1029" type="#_x0000_t202" style="position:absolute;margin-left:296.35pt;margin-top:808.5pt;width:18.05pt;height:14.25pt;z-index:-201932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nLqAEAAD4DAAAOAAAAZHJzL2Uyb0RvYy54bWysUsFu3CAQvVfqPyDuXXvdpE2s9UZto1aV&#10;oqZSkg/AGNaohqEMu/b+fQfs3UTtrcoFBnjMe29mNjeTHdhBBTTgGr5elZwpJ6Ezbtfwp8ev7644&#10;wyhcJwZwquFHhfxm+/bNZvS1qqCHoVOBURKH9egb3sfo66JA2SsrcAVeOXrUEKyIdAy7ogtipOx2&#10;KKqy/FCMEDofQCpEur2dH/k259dayXivNarIhoaTtpjXkNc2rcV2I+pdEL43cpEh/kOFFcYR6TnV&#10;rYiC7YP5J5U1MgCCjisJtgCtjVTZA7lZl3+5eeiFV9kLFQf9uUz4emnlj8PPwEzX8AvOnLDUokc1&#10;xRYmdpGKM3qsCfPgCRWnzzBRk7NR9HcgfyFBiheY+QMSOhVj0sGmnWwy+kj1P55rTiRM0mVVXVfv&#10;LzmT9LS+Kq8/Xiba4vmzDxi/KbAsBQ0P1NIsQBzuMM7QE2TRMtMnVXFqp8VEC92RPIzU6obj770I&#10;irPhu6Naprk4BeEUtKcgxOEL5OlJVhx82kfQJjMnijnvwkxNytqXgUpT8PKcUc9jv/0DAAD//wMA&#10;UEsDBBQABgAIAAAAIQBzeID14QAAAA0BAAAPAAAAZHJzL2Rvd25yZXYueG1sTI/BTsMwEETvSPyD&#10;tUjcqNOIJCXEqVBRxQFxaAGJ4zY2cURsR7abun/P9gTHnXmanWnWyYxsVj4MzgpYLjJgynZODrYX&#10;8PG+vVsBCxGtxNFZJeCsAqzb66sGa+lOdqfmfewZhdhQowAd41RzHjqtDIaFm5Ql79t5g5FO33Pp&#10;8UThZuR5lpXc4GDpg8ZJbbTqfvZHI+BzM21f05fGt7mQL895tTv7Lglxe5OeHoFFleIfDJf6VB1a&#10;6nRwRysDGwUUD3lFKBnlsqJVhJT5itYcLtJ9UQBvG/5/RfsLAAD//wMAUEsBAi0AFAAGAAgAAAAh&#10;ALaDOJL+AAAA4QEAABMAAAAAAAAAAAAAAAAAAAAAAFtDb250ZW50X1R5cGVzXS54bWxQSwECLQAU&#10;AAYACAAAACEAOP0h/9YAAACUAQAACwAAAAAAAAAAAAAAAAAvAQAAX3JlbHMvLnJlbHNQSwECLQAU&#10;AAYACAAAACEANCfpy6gBAAA+AwAADgAAAAAAAAAAAAAAAAAuAgAAZHJzL2Uyb0RvYy54bWxQSwEC&#10;LQAUAAYACAAAACEAc3iA9eEAAAANAQAADwAAAAAAAAAAAAAAAAACBAAAZHJzL2Rvd25yZXYueG1s&#10;UEsFBgAAAAAEAAQA8wAAABAFAAAAAA==&#10;" filled="f" stroked="f">
              <v:path arrowok="t"/>
              <v:textbox inset="0,0,0,0">
                <w:txbxContent>
                  <w:p w:rsidR="004D001B" w:rsidRDefault="00FF118F">
                    <w:pPr>
                      <w:spacing w:before="11"/>
                      <w:ind w:left="60"/>
                    </w:pPr>
                    <w:r>
                      <w:rPr>
                        <w:spacing w:val="-5"/>
                      </w:rPr>
                      <w:fldChar w:fldCharType="begin"/>
                    </w:r>
                    <w:r>
                      <w:rPr>
                        <w:spacing w:val="-5"/>
                      </w:rPr>
                      <w:instrText xml:space="preserve"> PAGE </w:instrText>
                    </w:r>
                    <w:r>
                      <w:rPr>
                        <w:spacing w:val="-5"/>
                      </w:rPr>
                      <w:fldChar w:fldCharType="separate"/>
                    </w:r>
                    <w:r w:rsidR="00E04C5E">
                      <w:rPr>
                        <w:noProof/>
                        <w:spacing w:val="-5"/>
                      </w:rPr>
                      <w:t>21</w:t>
                    </w:r>
                    <w:r>
                      <w:rPr>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001B" w:rsidRDefault="00FF118F">
    <w:pPr>
      <w:pStyle w:val="a3"/>
      <w:spacing w:line="14" w:lineRule="auto"/>
      <w:ind w:left="0"/>
      <w:jc w:val="left"/>
      <w:rPr>
        <w:sz w:val="17"/>
      </w:rPr>
    </w:pPr>
    <w:r>
      <w:rPr>
        <w:noProof/>
        <w:lang w:eastAsia="ru-RU"/>
      </w:rPr>
      <mc:AlternateContent>
        <mc:Choice Requires="wps">
          <w:drawing>
            <wp:anchor distT="0" distB="0" distL="0" distR="0" simplePos="0" relativeHeight="483123712" behindDoc="1" locked="0" layoutInCell="1" allowOverlap="1">
              <wp:simplePos x="0" y="0"/>
              <wp:positionH relativeFrom="page">
                <wp:posOffset>3728592</wp:posOffset>
              </wp:positionH>
              <wp:positionV relativeFrom="page">
                <wp:posOffset>9286469</wp:posOffset>
              </wp:positionV>
              <wp:extent cx="299720" cy="18097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9720" cy="180975"/>
                      </a:xfrm>
                      <a:prstGeom prst="rect">
                        <a:avLst/>
                      </a:prstGeom>
                    </wps:spPr>
                    <wps:txbx>
                      <w:txbxContent>
                        <w:p w:rsidR="004D001B" w:rsidRDefault="00FF118F">
                          <w:pPr>
                            <w:spacing w:before="11"/>
                            <w:ind w:left="60"/>
                          </w:pPr>
                          <w:r>
                            <w:rPr>
                              <w:spacing w:val="-5"/>
                            </w:rPr>
                            <w:fldChar w:fldCharType="begin"/>
                          </w:r>
                          <w:r>
                            <w:rPr>
                              <w:spacing w:val="-5"/>
                            </w:rPr>
                            <w:instrText xml:space="preserve"> PAGE </w:instrText>
                          </w:r>
                          <w:r>
                            <w:rPr>
                              <w:spacing w:val="-5"/>
                            </w:rPr>
                            <w:fldChar w:fldCharType="separate"/>
                          </w:r>
                          <w:r w:rsidR="00E04C5E">
                            <w:rPr>
                              <w:noProof/>
                              <w:spacing w:val="-5"/>
                            </w:rPr>
                            <w:t>121</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 o:spid="_x0000_s1030" type="#_x0000_t202" style="position:absolute;margin-left:293.6pt;margin-top:731.2pt;width:23.6pt;height:14.25pt;z-index:-201927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RCxqgEAAEUDAAAOAAAAZHJzL2Uyb0RvYy54bWysUsFu2zAMvQ/YPwi6L3ICdG2MOEW3YsOA&#10;YhvQ9gNkWYqFWaImKrHz96OUOC2229CLTJlPj++R3NxObmAHHdGCb/hyUXGmvYLO+l3Dn5++fLjh&#10;DJP0nRzA64YfNfLb7ft3mzHUegU9DJ2OjEg81mNoeJ9SqIVA1WsncQFBe0oaiE4musad6KIcid0N&#10;YlVVH8UIsQsRlEakv/enJN8WfmO0Sj+MQZ3Y0HDSlsoZy9nmU2w3st5FGXqrzjLkf6hw0noqeqG6&#10;l0myfbT/UDmrIiCYtFDgBBhjlS4eyM2y+svNYy+DLl6oORgubcK3o1XfDz8js13Drzjz0tGInvSU&#10;WpjYVW7OGLAmzGMgVJo+wURDLkYxPID6hQQRrzCnB0jo3IzJRJe/ZJPRQ+r/8dJzKsIU/Vyt19cr&#10;yihKLW+q9XUpK14eh4jpqwbHctDwSCMtAuThAVMuL+sZctZyKp9Vpamdirnl7KWF7khWRpp4w/H3&#10;XkbN2fDNU0vzesxBnIN2DmIaPkNZouzIw90+gbFFQK504j0LoFkVXee9ysvw+l5QL9u//QMAAP//&#10;AwBQSwMEFAAGAAgAAAAhAMn3ARPiAAAADQEAAA8AAABkcnMvZG93bnJldi54bWxMj8FOwzAQRO9I&#10;/IO1SNyoQ0jTNsSpUFHFAXFoAYmjG5s4Il5Htpu6f8/2BLfdndHsm3qd7MAm7UPvUMD9LAOmsXWq&#10;x07Ax/v2bgksRIlKDg61gLMOsG6ur2pZKXfCnZ72sWMUgqGSAkyMY8V5aI22MszcqJG0b+etjLT6&#10;jisvTxRuB55nWcmt7JE+GDnqjdHtz/5oBXxuxu1r+jLybZqrl+d8sTv7Nglxe5OeHoFFneKfGS74&#10;hA4NMR3cEVVgg4D5cpGTlYSizAtgZCkfChoOl9MqWwFvav6/RfMLAAD//wMAUEsBAi0AFAAGAAgA&#10;AAAhALaDOJL+AAAA4QEAABMAAAAAAAAAAAAAAAAAAAAAAFtDb250ZW50X1R5cGVzXS54bWxQSwEC&#10;LQAUAAYACAAAACEAOP0h/9YAAACUAQAACwAAAAAAAAAAAAAAAAAvAQAAX3JlbHMvLnJlbHNQSwEC&#10;LQAUAAYACAAAACEAdU0QsaoBAABFAwAADgAAAAAAAAAAAAAAAAAuAgAAZHJzL2Uyb0RvYy54bWxQ&#10;SwECLQAUAAYACAAAACEAyfcBE+IAAAANAQAADwAAAAAAAAAAAAAAAAAEBAAAZHJzL2Rvd25yZXYu&#10;eG1sUEsFBgAAAAAEAAQA8wAAABMFAAAAAA==&#10;" filled="f" stroked="f">
              <v:path arrowok="t"/>
              <v:textbox inset="0,0,0,0">
                <w:txbxContent>
                  <w:p w:rsidR="004D001B" w:rsidRDefault="00FF118F">
                    <w:pPr>
                      <w:spacing w:before="11"/>
                      <w:ind w:left="60"/>
                    </w:pPr>
                    <w:r>
                      <w:rPr>
                        <w:spacing w:val="-5"/>
                      </w:rPr>
                      <w:fldChar w:fldCharType="begin"/>
                    </w:r>
                    <w:r>
                      <w:rPr>
                        <w:spacing w:val="-5"/>
                      </w:rPr>
                      <w:instrText xml:space="preserve"> PAGE </w:instrText>
                    </w:r>
                    <w:r>
                      <w:rPr>
                        <w:spacing w:val="-5"/>
                      </w:rPr>
                      <w:fldChar w:fldCharType="separate"/>
                    </w:r>
                    <w:r w:rsidR="00E04C5E">
                      <w:rPr>
                        <w:noProof/>
                        <w:spacing w:val="-5"/>
                      </w:rPr>
                      <w:t>121</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118F" w:rsidRDefault="00FF118F">
      <w:r>
        <w:separator/>
      </w:r>
    </w:p>
  </w:footnote>
  <w:footnote w:type="continuationSeparator" w:id="0">
    <w:p w:rsidR="00FF118F" w:rsidRDefault="00FF118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605D0"/>
    <w:multiLevelType w:val="hybridMultilevel"/>
    <w:tmpl w:val="4040568C"/>
    <w:lvl w:ilvl="0" w:tplc="8D74FD7C">
      <w:start w:val="1"/>
      <w:numFmt w:val="decimal"/>
      <w:lvlText w:val="%1)"/>
      <w:lvlJc w:val="left"/>
      <w:pPr>
        <w:ind w:left="54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EE49E0E">
      <w:numFmt w:val="bullet"/>
      <w:lvlText w:val="•"/>
      <w:lvlJc w:val="left"/>
      <w:pPr>
        <w:ind w:left="1613" w:hanging="721"/>
      </w:pPr>
      <w:rPr>
        <w:rFonts w:hint="default"/>
        <w:lang w:val="ru-RU" w:eastAsia="en-US" w:bidi="ar-SA"/>
      </w:rPr>
    </w:lvl>
    <w:lvl w:ilvl="2" w:tplc="0F1ACC58">
      <w:numFmt w:val="bullet"/>
      <w:lvlText w:val="•"/>
      <w:lvlJc w:val="left"/>
      <w:pPr>
        <w:ind w:left="2686" w:hanging="721"/>
      </w:pPr>
      <w:rPr>
        <w:rFonts w:hint="default"/>
        <w:lang w:val="ru-RU" w:eastAsia="en-US" w:bidi="ar-SA"/>
      </w:rPr>
    </w:lvl>
    <w:lvl w:ilvl="3" w:tplc="EAFA18C8">
      <w:numFmt w:val="bullet"/>
      <w:lvlText w:val="•"/>
      <w:lvlJc w:val="left"/>
      <w:pPr>
        <w:ind w:left="3759" w:hanging="721"/>
      </w:pPr>
      <w:rPr>
        <w:rFonts w:hint="default"/>
        <w:lang w:val="ru-RU" w:eastAsia="en-US" w:bidi="ar-SA"/>
      </w:rPr>
    </w:lvl>
    <w:lvl w:ilvl="4" w:tplc="2EFA7640">
      <w:numFmt w:val="bullet"/>
      <w:lvlText w:val="•"/>
      <w:lvlJc w:val="left"/>
      <w:pPr>
        <w:ind w:left="4832" w:hanging="721"/>
      </w:pPr>
      <w:rPr>
        <w:rFonts w:hint="default"/>
        <w:lang w:val="ru-RU" w:eastAsia="en-US" w:bidi="ar-SA"/>
      </w:rPr>
    </w:lvl>
    <w:lvl w:ilvl="5" w:tplc="FDFE9086">
      <w:numFmt w:val="bullet"/>
      <w:lvlText w:val="•"/>
      <w:lvlJc w:val="left"/>
      <w:pPr>
        <w:ind w:left="5905" w:hanging="721"/>
      </w:pPr>
      <w:rPr>
        <w:rFonts w:hint="default"/>
        <w:lang w:val="ru-RU" w:eastAsia="en-US" w:bidi="ar-SA"/>
      </w:rPr>
    </w:lvl>
    <w:lvl w:ilvl="6" w:tplc="C8BA19EC">
      <w:numFmt w:val="bullet"/>
      <w:lvlText w:val="•"/>
      <w:lvlJc w:val="left"/>
      <w:pPr>
        <w:ind w:left="6978" w:hanging="721"/>
      </w:pPr>
      <w:rPr>
        <w:rFonts w:hint="default"/>
        <w:lang w:val="ru-RU" w:eastAsia="en-US" w:bidi="ar-SA"/>
      </w:rPr>
    </w:lvl>
    <w:lvl w:ilvl="7" w:tplc="CC0ED608">
      <w:numFmt w:val="bullet"/>
      <w:lvlText w:val="•"/>
      <w:lvlJc w:val="left"/>
      <w:pPr>
        <w:ind w:left="8051" w:hanging="721"/>
      </w:pPr>
      <w:rPr>
        <w:rFonts w:hint="default"/>
        <w:lang w:val="ru-RU" w:eastAsia="en-US" w:bidi="ar-SA"/>
      </w:rPr>
    </w:lvl>
    <w:lvl w:ilvl="8" w:tplc="A74ED5B0">
      <w:numFmt w:val="bullet"/>
      <w:lvlText w:val="•"/>
      <w:lvlJc w:val="left"/>
      <w:pPr>
        <w:ind w:left="9124" w:hanging="721"/>
      </w:pPr>
      <w:rPr>
        <w:rFonts w:hint="default"/>
        <w:lang w:val="ru-RU" w:eastAsia="en-US" w:bidi="ar-SA"/>
      </w:rPr>
    </w:lvl>
  </w:abstractNum>
  <w:abstractNum w:abstractNumId="1" w15:restartNumberingAfterBreak="0">
    <w:nsid w:val="03964ACA"/>
    <w:multiLevelType w:val="hybridMultilevel"/>
    <w:tmpl w:val="FD5E8386"/>
    <w:lvl w:ilvl="0" w:tplc="3FC611E0">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2A272BE">
      <w:numFmt w:val="bullet"/>
      <w:lvlText w:val="•"/>
      <w:lvlJc w:val="left"/>
      <w:pPr>
        <w:ind w:left="2261" w:hanging="721"/>
      </w:pPr>
      <w:rPr>
        <w:rFonts w:hint="default"/>
        <w:lang w:val="ru-RU" w:eastAsia="en-US" w:bidi="ar-SA"/>
      </w:rPr>
    </w:lvl>
    <w:lvl w:ilvl="2" w:tplc="7A1E2E6A">
      <w:numFmt w:val="bullet"/>
      <w:lvlText w:val="•"/>
      <w:lvlJc w:val="left"/>
      <w:pPr>
        <w:ind w:left="3262" w:hanging="721"/>
      </w:pPr>
      <w:rPr>
        <w:rFonts w:hint="default"/>
        <w:lang w:val="ru-RU" w:eastAsia="en-US" w:bidi="ar-SA"/>
      </w:rPr>
    </w:lvl>
    <w:lvl w:ilvl="3" w:tplc="0B26021C">
      <w:numFmt w:val="bullet"/>
      <w:lvlText w:val="•"/>
      <w:lvlJc w:val="left"/>
      <w:pPr>
        <w:ind w:left="4263" w:hanging="721"/>
      </w:pPr>
      <w:rPr>
        <w:rFonts w:hint="default"/>
        <w:lang w:val="ru-RU" w:eastAsia="en-US" w:bidi="ar-SA"/>
      </w:rPr>
    </w:lvl>
    <w:lvl w:ilvl="4" w:tplc="533A623E">
      <w:numFmt w:val="bullet"/>
      <w:lvlText w:val="•"/>
      <w:lvlJc w:val="left"/>
      <w:pPr>
        <w:ind w:left="5264" w:hanging="721"/>
      </w:pPr>
      <w:rPr>
        <w:rFonts w:hint="default"/>
        <w:lang w:val="ru-RU" w:eastAsia="en-US" w:bidi="ar-SA"/>
      </w:rPr>
    </w:lvl>
    <w:lvl w:ilvl="5" w:tplc="54EC70E0">
      <w:numFmt w:val="bullet"/>
      <w:lvlText w:val="•"/>
      <w:lvlJc w:val="left"/>
      <w:pPr>
        <w:ind w:left="6265" w:hanging="721"/>
      </w:pPr>
      <w:rPr>
        <w:rFonts w:hint="default"/>
        <w:lang w:val="ru-RU" w:eastAsia="en-US" w:bidi="ar-SA"/>
      </w:rPr>
    </w:lvl>
    <w:lvl w:ilvl="6" w:tplc="E46ED70C">
      <w:numFmt w:val="bullet"/>
      <w:lvlText w:val="•"/>
      <w:lvlJc w:val="left"/>
      <w:pPr>
        <w:ind w:left="7266" w:hanging="721"/>
      </w:pPr>
      <w:rPr>
        <w:rFonts w:hint="default"/>
        <w:lang w:val="ru-RU" w:eastAsia="en-US" w:bidi="ar-SA"/>
      </w:rPr>
    </w:lvl>
    <w:lvl w:ilvl="7" w:tplc="905A619A">
      <w:numFmt w:val="bullet"/>
      <w:lvlText w:val="•"/>
      <w:lvlJc w:val="left"/>
      <w:pPr>
        <w:ind w:left="8267" w:hanging="721"/>
      </w:pPr>
      <w:rPr>
        <w:rFonts w:hint="default"/>
        <w:lang w:val="ru-RU" w:eastAsia="en-US" w:bidi="ar-SA"/>
      </w:rPr>
    </w:lvl>
    <w:lvl w:ilvl="8" w:tplc="D33E9686">
      <w:numFmt w:val="bullet"/>
      <w:lvlText w:val="•"/>
      <w:lvlJc w:val="left"/>
      <w:pPr>
        <w:ind w:left="9268" w:hanging="721"/>
      </w:pPr>
      <w:rPr>
        <w:rFonts w:hint="default"/>
        <w:lang w:val="ru-RU" w:eastAsia="en-US" w:bidi="ar-SA"/>
      </w:rPr>
    </w:lvl>
  </w:abstractNum>
  <w:abstractNum w:abstractNumId="2" w15:restartNumberingAfterBreak="0">
    <w:nsid w:val="04067CBB"/>
    <w:multiLevelType w:val="hybridMultilevel"/>
    <w:tmpl w:val="E58CECF4"/>
    <w:lvl w:ilvl="0" w:tplc="075EF988">
      <w:start w:val="1"/>
      <w:numFmt w:val="decimal"/>
      <w:lvlText w:val="%1)"/>
      <w:lvlJc w:val="left"/>
      <w:pPr>
        <w:ind w:left="54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9A1461B8">
      <w:numFmt w:val="bullet"/>
      <w:lvlText w:val="•"/>
      <w:lvlJc w:val="left"/>
      <w:pPr>
        <w:ind w:left="1613" w:hanging="721"/>
      </w:pPr>
      <w:rPr>
        <w:rFonts w:hint="default"/>
        <w:lang w:val="ru-RU" w:eastAsia="en-US" w:bidi="ar-SA"/>
      </w:rPr>
    </w:lvl>
    <w:lvl w:ilvl="2" w:tplc="5F4A0164">
      <w:numFmt w:val="bullet"/>
      <w:lvlText w:val="•"/>
      <w:lvlJc w:val="left"/>
      <w:pPr>
        <w:ind w:left="2686" w:hanging="721"/>
      </w:pPr>
      <w:rPr>
        <w:rFonts w:hint="default"/>
        <w:lang w:val="ru-RU" w:eastAsia="en-US" w:bidi="ar-SA"/>
      </w:rPr>
    </w:lvl>
    <w:lvl w:ilvl="3" w:tplc="9A7890A2">
      <w:numFmt w:val="bullet"/>
      <w:lvlText w:val="•"/>
      <w:lvlJc w:val="left"/>
      <w:pPr>
        <w:ind w:left="3759" w:hanging="721"/>
      </w:pPr>
      <w:rPr>
        <w:rFonts w:hint="default"/>
        <w:lang w:val="ru-RU" w:eastAsia="en-US" w:bidi="ar-SA"/>
      </w:rPr>
    </w:lvl>
    <w:lvl w:ilvl="4" w:tplc="2976E0D2">
      <w:numFmt w:val="bullet"/>
      <w:lvlText w:val="•"/>
      <w:lvlJc w:val="left"/>
      <w:pPr>
        <w:ind w:left="4832" w:hanging="721"/>
      </w:pPr>
      <w:rPr>
        <w:rFonts w:hint="default"/>
        <w:lang w:val="ru-RU" w:eastAsia="en-US" w:bidi="ar-SA"/>
      </w:rPr>
    </w:lvl>
    <w:lvl w:ilvl="5" w:tplc="61DE1D4C">
      <w:numFmt w:val="bullet"/>
      <w:lvlText w:val="•"/>
      <w:lvlJc w:val="left"/>
      <w:pPr>
        <w:ind w:left="5905" w:hanging="721"/>
      </w:pPr>
      <w:rPr>
        <w:rFonts w:hint="default"/>
        <w:lang w:val="ru-RU" w:eastAsia="en-US" w:bidi="ar-SA"/>
      </w:rPr>
    </w:lvl>
    <w:lvl w:ilvl="6" w:tplc="3B2C560C">
      <w:numFmt w:val="bullet"/>
      <w:lvlText w:val="•"/>
      <w:lvlJc w:val="left"/>
      <w:pPr>
        <w:ind w:left="6978" w:hanging="721"/>
      </w:pPr>
      <w:rPr>
        <w:rFonts w:hint="default"/>
        <w:lang w:val="ru-RU" w:eastAsia="en-US" w:bidi="ar-SA"/>
      </w:rPr>
    </w:lvl>
    <w:lvl w:ilvl="7" w:tplc="A6DE28F6">
      <w:numFmt w:val="bullet"/>
      <w:lvlText w:val="•"/>
      <w:lvlJc w:val="left"/>
      <w:pPr>
        <w:ind w:left="8051" w:hanging="721"/>
      </w:pPr>
      <w:rPr>
        <w:rFonts w:hint="default"/>
        <w:lang w:val="ru-RU" w:eastAsia="en-US" w:bidi="ar-SA"/>
      </w:rPr>
    </w:lvl>
    <w:lvl w:ilvl="8" w:tplc="ACE083D6">
      <w:numFmt w:val="bullet"/>
      <w:lvlText w:val="•"/>
      <w:lvlJc w:val="left"/>
      <w:pPr>
        <w:ind w:left="9124" w:hanging="721"/>
      </w:pPr>
      <w:rPr>
        <w:rFonts w:hint="default"/>
        <w:lang w:val="ru-RU" w:eastAsia="en-US" w:bidi="ar-SA"/>
      </w:rPr>
    </w:lvl>
  </w:abstractNum>
  <w:abstractNum w:abstractNumId="3" w15:restartNumberingAfterBreak="0">
    <w:nsid w:val="07452020"/>
    <w:multiLevelType w:val="hybridMultilevel"/>
    <w:tmpl w:val="349CA98A"/>
    <w:lvl w:ilvl="0" w:tplc="ADAC4C24">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915294EC">
      <w:numFmt w:val="bullet"/>
      <w:lvlText w:val="•"/>
      <w:lvlJc w:val="left"/>
      <w:pPr>
        <w:ind w:left="2261" w:hanging="721"/>
      </w:pPr>
      <w:rPr>
        <w:rFonts w:hint="default"/>
        <w:lang w:val="ru-RU" w:eastAsia="en-US" w:bidi="ar-SA"/>
      </w:rPr>
    </w:lvl>
    <w:lvl w:ilvl="2" w:tplc="AD44800C">
      <w:numFmt w:val="bullet"/>
      <w:lvlText w:val="•"/>
      <w:lvlJc w:val="left"/>
      <w:pPr>
        <w:ind w:left="3262" w:hanging="721"/>
      </w:pPr>
      <w:rPr>
        <w:rFonts w:hint="default"/>
        <w:lang w:val="ru-RU" w:eastAsia="en-US" w:bidi="ar-SA"/>
      </w:rPr>
    </w:lvl>
    <w:lvl w:ilvl="3" w:tplc="AB6A8A9E">
      <w:numFmt w:val="bullet"/>
      <w:lvlText w:val="•"/>
      <w:lvlJc w:val="left"/>
      <w:pPr>
        <w:ind w:left="4263" w:hanging="721"/>
      </w:pPr>
      <w:rPr>
        <w:rFonts w:hint="default"/>
        <w:lang w:val="ru-RU" w:eastAsia="en-US" w:bidi="ar-SA"/>
      </w:rPr>
    </w:lvl>
    <w:lvl w:ilvl="4" w:tplc="4E9C4E0A">
      <w:numFmt w:val="bullet"/>
      <w:lvlText w:val="•"/>
      <w:lvlJc w:val="left"/>
      <w:pPr>
        <w:ind w:left="5264" w:hanging="721"/>
      </w:pPr>
      <w:rPr>
        <w:rFonts w:hint="default"/>
        <w:lang w:val="ru-RU" w:eastAsia="en-US" w:bidi="ar-SA"/>
      </w:rPr>
    </w:lvl>
    <w:lvl w:ilvl="5" w:tplc="66B0D7D2">
      <w:numFmt w:val="bullet"/>
      <w:lvlText w:val="•"/>
      <w:lvlJc w:val="left"/>
      <w:pPr>
        <w:ind w:left="6265" w:hanging="721"/>
      </w:pPr>
      <w:rPr>
        <w:rFonts w:hint="default"/>
        <w:lang w:val="ru-RU" w:eastAsia="en-US" w:bidi="ar-SA"/>
      </w:rPr>
    </w:lvl>
    <w:lvl w:ilvl="6" w:tplc="525C2092">
      <w:numFmt w:val="bullet"/>
      <w:lvlText w:val="•"/>
      <w:lvlJc w:val="left"/>
      <w:pPr>
        <w:ind w:left="7266" w:hanging="721"/>
      </w:pPr>
      <w:rPr>
        <w:rFonts w:hint="default"/>
        <w:lang w:val="ru-RU" w:eastAsia="en-US" w:bidi="ar-SA"/>
      </w:rPr>
    </w:lvl>
    <w:lvl w:ilvl="7" w:tplc="E77E74D2">
      <w:numFmt w:val="bullet"/>
      <w:lvlText w:val="•"/>
      <w:lvlJc w:val="left"/>
      <w:pPr>
        <w:ind w:left="8267" w:hanging="721"/>
      </w:pPr>
      <w:rPr>
        <w:rFonts w:hint="default"/>
        <w:lang w:val="ru-RU" w:eastAsia="en-US" w:bidi="ar-SA"/>
      </w:rPr>
    </w:lvl>
    <w:lvl w:ilvl="8" w:tplc="F7F07844">
      <w:numFmt w:val="bullet"/>
      <w:lvlText w:val="•"/>
      <w:lvlJc w:val="left"/>
      <w:pPr>
        <w:ind w:left="9268" w:hanging="721"/>
      </w:pPr>
      <w:rPr>
        <w:rFonts w:hint="default"/>
        <w:lang w:val="ru-RU" w:eastAsia="en-US" w:bidi="ar-SA"/>
      </w:rPr>
    </w:lvl>
  </w:abstractNum>
  <w:abstractNum w:abstractNumId="4" w15:restartNumberingAfterBreak="0">
    <w:nsid w:val="0BFD0A0C"/>
    <w:multiLevelType w:val="hybridMultilevel"/>
    <w:tmpl w:val="62802C38"/>
    <w:lvl w:ilvl="0" w:tplc="EF761018">
      <w:numFmt w:val="bullet"/>
      <w:lvlText w:val=""/>
      <w:lvlJc w:val="left"/>
      <w:pPr>
        <w:ind w:left="540" w:hanging="978"/>
      </w:pPr>
      <w:rPr>
        <w:rFonts w:ascii="Symbol" w:eastAsia="Symbol" w:hAnsi="Symbol" w:cs="Symbol" w:hint="default"/>
        <w:b w:val="0"/>
        <w:bCs w:val="0"/>
        <w:i w:val="0"/>
        <w:iCs w:val="0"/>
        <w:spacing w:val="0"/>
        <w:w w:val="100"/>
        <w:sz w:val="24"/>
        <w:szCs w:val="24"/>
        <w:lang w:val="ru-RU" w:eastAsia="en-US" w:bidi="ar-SA"/>
      </w:rPr>
    </w:lvl>
    <w:lvl w:ilvl="1" w:tplc="BCB8686A">
      <w:numFmt w:val="bullet"/>
      <w:lvlText w:val="•"/>
      <w:lvlJc w:val="left"/>
      <w:pPr>
        <w:ind w:left="1613" w:hanging="978"/>
      </w:pPr>
      <w:rPr>
        <w:rFonts w:hint="default"/>
        <w:lang w:val="ru-RU" w:eastAsia="en-US" w:bidi="ar-SA"/>
      </w:rPr>
    </w:lvl>
    <w:lvl w:ilvl="2" w:tplc="21E6E30C">
      <w:numFmt w:val="bullet"/>
      <w:lvlText w:val="•"/>
      <w:lvlJc w:val="left"/>
      <w:pPr>
        <w:ind w:left="2686" w:hanging="978"/>
      </w:pPr>
      <w:rPr>
        <w:rFonts w:hint="default"/>
        <w:lang w:val="ru-RU" w:eastAsia="en-US" w:bidi="ar-SA"/>
      </w:rPr>
    </w:lvl>
    <w:lvl w:ilvl="3" w:tplc="E8CC9662">
      <w:numFmt w:val="bullet"/>
      <w:lvlText w:val="•"/>
      <w:lvlJc w:val="left"/>
      <w:pPr>
        <w:ind w:left="3759" w:hanging="978"/>
      </w:pPr>
      <w:rPr>
        <w:rFonts w:hint="default"/>
        <w:lang w:val="ru-RU" w:eastAsia="en-US" w:bidi="ar-SA"/>
      </w:rPr>
    </w:lvl>
    <w:lvl w:ilvl="4" w:tplc="D1D452EC">
      <w:numFmt w:val="bullet"/>
      <w:lvlText w:val="•"/>
      <w:lvlJc w:val="left"/>
      <w:pPr>
        <w:ind w:left="4832" w:hanging="978"/>
      </w:pPr>
      <w:rPr>
        <w:rFonts w:hint="default"/>
        <w:lang w:val="ru-RU" w:eastAsia="en-US" w:bidi="ar-SA"/>
      </w:rPr>
    </w:lvl>
    <w:lvl w:ilvl="5" w:tplc="8A58E0A4">
      <w:numFmt w:val="bullet"/>
      <w:lvlText w:val="•"/>
      <w:lvlJc w:val="left"/>
      <w:pPr>
        <w:ind w:left="5905" w:hanging="978"/>
      </w:pPr>
      <w:rPr>
        <w:rFonts w:hint="default"/>
        <w:lang w:val="ru-RU" w:eastAsia="en-US" w:bidi="ar-SA"/>
      </w:rPr>
    </w:lvl>
    <w:lvl w:ilvl="6" w:tplc="932A3588">
      <w:numFmt w:val="bullet"/>
      <w:lvlText w:val="•"/>
      <w:lvlJc w:val="left"/>
      <w:pPr>
        <w:ind w:left="6978" w:hanging="978"/>
      </w:pPr>
      <w:rPr>
        <w:rFonts w:hint="default"/>
        <w:lang w:val="ru-RU" w:eastAsia="en-US" w:bidi="ar-SA"/>
      </w:rPr>
    </w:lvl>
    <w:lvl w:ilvl="7" w:tplc="245408EE">
      <w:numFmt w:val="bullet"/>
      <w:lvlText w:val="•"/>
      <w:lvlJc w:val="left"/>
      <w:pPr>
        <w:ind w:left="8051" w:hanging="978"/>
      </w:pPr>
      <w:rPr>
        <w:rFonts w:hint="default"/>
        <w:lang w:val="ru-RU" w:eastAsia="en-US" w:bidi="ar-SA"/>
      </w:rPr>
    </w:lvl>
    <w:lvl w:ilvl="8" w:tplc="F27ACAEE">
      <w:numFmt w:val="bullet"/>
      <w:lvlText w:val="•"/>
      <w:lvlJc w:val="left"/>
      <w:pPr>
        <w:ind w:left="9124" w:hanging="978"/>
      </w:pPr>
      <w:rPr>
        <w:rFonts w:hint="default"/>
        <w:lang w:val="ru-RU" w:eastAsia="en-US" w:bidi="ar-SA"/>
      </w:rPr>
    </w:lvl>
  </w:abstractNum>
  <w:abstractNum w:abstractNumId="5" w15:restartNumberingAfterBreak="0">
    <w:nsid w:val="0E7B2B55"/>
    <w:multiLevelType w:val="multilevel"/>
    <w:tmpl w:val="D69A6F66"/>
    <w:lvl w:ilvl="0">
      <w:start w:val="1"/>
      <w:numFmt w:val="decimal"/>
      <w:lvlText w:val="%1."/>
      <w:lvlJc w:val="left"/>
      <w:pPr>
        <w:ind w:left="1248" w:hanging="555"/>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1">
      <w:start w:val="1"/>
      <w:numFmt w:val="decimal"/>
      <w:lvlText w:val="%1.%2."/>
      <w:lvlJc w:val="left"/>
      <w:pPr>
        <w:ind w:left="1248" w:hanging="56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2">
      <w:start w:val="1"/>
      <w:numFmt w:val="decimal"/>
      <w:lvlText w:val="%1.%2.%3."/>
      <w:lvlJc w:val="left"/>
      <w:pPr>
        <w:ind w:left="1248" w:hanging="567"/>
        <w:jc w:val="left"/>
      </w:pPr>
      <w:rPr>
        <w:rFonts w:ascii="Times New Roman" w:eastAsia="Times New Roman" w:hAnsi="Times New Roman" w:cs="Times New Roman" w:hint="default"/>
        <w:b w:val="0"/>
        <w:bCs w:val="0"/>
        <w:i w:val="0"/>
        <w:iCs w:val="0"/>
        <w:spacing w:val="0"/>
        <w:w w:val="100"/>
        <w:sz w:val="22"/>
        <w:szCs w:val="22"/>
        <w:lang w:val="ru-RU" w:eastAsia="en-US" w:bidi="ar-SA"/>
      </w:rPr>
    </w:lvl>
    <w:lvl w:ilvl="3">
      <w:numFmt w:val="bullet"/>
      <w:lvlText w:val="•"/>
      <w:lvlJc w:val="left"/>
      <w:pPr>
        <w:ind w:left="4249" w:hanging="567"/>
      </w:pPr>
      <w:rPr>
        <w:rFonts w:hint="default"/>
        <w:lang w:val="ru-RU" w:eastAsia="en-US" w:bidi="ar-SA"/>
      </w:rPr>
    </w:lvl>
    <w:lvl w:ilvl="4">
      <w:numFmt w:val="bullet"/>
      <w:lvlText w:val="•"/>
      <w:lvlJc w:val="left"/>
      <w:pPr>
        <w:ind w:left="5252" w:hanging="567"/>
      </w:pPr>
      <w:rPr>
        <w:rFonts w:hint="default"/>
        <w:lang w:val="ru-RU" w:eastAsia="en-US" w:bidi="ar-SA"/>
      </w:rPr>
    </w:lvl>
    <w:lvl w:ilvl="5">
      <w:numFmt w:val="bullet"/>
      <w:lvlText w:val="•"/>
      <w:lvlJc w:val="left"/>
      <w:pPr>
        <w:ind w:left="6255" w:hanging="567"/>
      </w:pPr>
      <w:rPr>
        <w:rFonts w:hint="default"/>
        <w:lang w:val="ru-RU" w:eastAsia="en-US" w:bidi="ar-SA"/>
      </w:rPr>
    </w:lvl>
    <w:lvl w:ilvl="6">
      <w:numFmt w:val="bullet"/>
      <w:lvlText w:val="•"/>
      <w:lvlJc w:val="left"/>
      <w:pPr>
        <w:ind w:left="7258" w:hanging="567"/>
      </w:pPr>
      <w:rPr>
        <w:rFonts w:hint="default"/>
        <w:lang w:val="ru-RU" w:eastAsia="en-US" w:bidi="ar-SA"/>
      </w:rPr>
    </w:lvl>
    <w:lvl w:ilvl="7">
      <w:numFmt w:val="bullet"/>
      <w:lvlText w:val="•"/>
      <w:lvlJc w:val="left"/>
      <w:pPr>
        <w:ind w:left="8261" w:hanging="567"/>
      </w:pPr>
      <w:rPr>
        <w:rFonts w:hint="default"/>
        <w:lang w:val="ru-RU" w:eastAsia="en-US" w:bidi="ar-SA"/>
      </w:rPr>
    </w:lvl>
    <w:lvl w:ilvl="8">
      <w:numFmt w:val="bullet"/>
      <w:lvlText w:val="•"/>
      <w:lvlJc w:val="left"/>
      <w:pPr>
        <w:ind w:left="9264" w:hanging="567"/>
      </w:pPr>
      <w:rPr>
        <w:rFonts w:hint="default"/>
        <w:lang w:val="ru-RU" w:eastAsia="en-US" w:bidi="ar-SA"/>
      </w:rPr>
    </w:lvl>
  </w:abstractNum>
  <w:abstractNum w:abstractNumId="6" w15:restartNumberingAfterBreak="0">
    <w:nsid w:val="10345D9D"/>
    <w:multiLevelType w:val="hybridMultilevel"/>
    <w:tmpl w:val="2944A4CE"/>
    <w:lvl w:ilvl="0" w:tplc="DCAE97E8">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58E7C3E">
      <w:numFmt w:val="bullet"/>
      <w:lvlText w:val="•"/>
      <w:lvlJc w:val="left"/>
      <w:pPr>
        <w:ind w:left="2261" w:hanging="721"/>
      </w:pPr>
      <w:rPr>
        <w:rFonts w:hint="default"/>
        <w:lang w:val="ru-RU" w:eastAsia="en-US" w:bidi="ar-SA"/>
      </w:rPr>
    </w:lvl>
    <w:lvl w:ilvl="2" w:tplc="E11443A2">
      <w:numFmt w:val="bullet"/>
      <w:lvlText w:val="•"/>
      <w:lvlJc w:val="left"/>
      <w:pPr>
        <w:ind w:left="3262" w:hanging="721"/>
      </w:pPr>
      <w:rPr>
        <w:rFonts w:hint="default"/>
        <w:lang w:val="ru-RU" w:eastAsia="en-US" w:bidi="ar-SA"/>
      </w:rPr>
    </w:lvl>
    <w:lvl w:ilvl="3" w:tplc="0326384C">
      <w:numFmt w:val="bullet"/>
      <w:lvlText w:val="•"/>
      <w:lvlJc w:val="left"/>
      <w:pPr>
        <w:ind w:left="4263" w:hanging="721"/>
      </w:pPr>
      <w:rPr>
        <w:rFonts w:hint="default"/>
        <w:lang w:val="ru-RU" w:eastAsia="en-US" w:bidi="ar-SA"/>
      </w:rPr>
    </w:lvl>
    <w:lvl w:ilvl="4" w:tplc="44E0B196">
      <w:numFmt w:val="bullet"/>
      <w:lvlText w:val="•"/>
      <w:lvlJc w:val="left"/>
      <w:pPr>
        <w:ind w:left="5264" w:hanging="721"/>
      </w:pPr>
      <w:rPr>
        <w:rFonts w:hint="default"/>
        <w:lang w:val="ru-RU" w:eastAsia="en-US" w:bidi="ar-SA"/>
      </w:rPr>
    </w:lvl>
    <w:lvl w:ilvl="5" w:tplc="6E6476A0">
      <w:numFmt w:val="bullet"/>
      <w:lvlText w:val="•"/>
      <w:lvlJc w:val="left"/>
      <w:pPr>
        <w:ind w:left="6265" w:hanging="721"/>
      </w:pPr>
      <w:rPr>
        <w:rFonts w:hint="default"/>
        <w:lang w:val="ru-RU" w:eastAsia="en-US" w:bidi="ar-SA"/>
      </w:rPr>
    </w:lvl>
    <w:lvl w:ilvl="6" w:tplc="5AA2914A">
      <w:numFmt w:val="bullet"/>
      <w:lvlText w:val="•"/>
      <w:lvlJc w:val="left"/>
      <w:pPr>
        <w:ind w:left="7266" w:hanging="721"/>
      </w:pPr>
      <w:rPr>
        <w:rFonts w:hint="default"/>
        <w:lang w:val="ru-RU" w:eastAsia="en-US" w:bidi="ar-SA"/>
      </w:rPr>
    </w:lvl>
    <w:lvl w:ilvl="7" w:tplc="5378AEC0">
      <w:numFmt w:val="bullet"/>
      <w:lvlText w:val="•"/>
      <w:lvlJc w:val="left"/>
      <w:pPr>
        <w:ind w:left="8267" w:hanging="721"/>
      </w:pPr>
      <w:rPr>
        <w:rFonts w:hint="default"/>
        <w:lang w:val="ru-RU" w:eastAsia="en-US" w:bidi="ar-SA"/>
      </w:rPr>
    </w:lvl>
    <w:lvl w:ilvl="8" w:tplc="751ACD60">
      <w:numFmt w:val="bullet"/>
      <w:lvlText w:val="•"/>
      <w:lvlJc w:val="left"/>
      <w:pPr>
        <w:ind w:left="9268" w:hanging="721"/>
      </w:pPr>
      <w:rPr>
        <w:rFonts w:hint="default"/>
        <w:lang w:val="ru-RU" w:eastAsia="en-US" w:bidi="ar-SA"/>
      </w:rPr>
    </w:lvl>
  </w:abstractNum>
  <w:abstractNum w:abstractNumId="7" w15:restartNumberingAfterBreak="0">
    <w:nsid w:val="123813E3"/>
    <w:multiLevelType w:val="multilevel"/>
    <w:tmpl w:val="1AC6607A"/>
    <w:lvl w:ilvl="0">
      <w:start w:val="1"/>
      <w:numFmt w:val="decimal"/>
      <w:lvlText w:val="%1"/>
      <w:lvlJc w:val="left"/>
      <w:pPr>
        <w:ind w:left="1260" w:hanging="721"/>
        <w:jc w:val="left"/>
      </w:pPr>
      <w:rPr>
        <w:rFonts w:hint="default"/>
        <w:lang w:val="ru-RU" w:eastAsia="en-US" w:bidi="ar-SA"/>
      </w:rPr>
    </w:lvl>
    <w:lvl w:ilvl="1">
      <w:start w:val="2"/>
      <w:numFmt w:val="decimal"/>
      <w:lvlText w:val="%1.%2."/>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start w:val="1"/>
      <w:numFmt w:val="decimal"/>
      <w:lvlText w:val="%1.%2.%3."/>
      <w:lvlJc w:val="left"/>
      <w:pPr>
        <w:ind w:left="1260" w:hanging="721"/>
        <w:jc w:val="left"/>
      </w:pPr>
      <w:rPr>
        <w:rFonts w:ascii="Times New Roman" w:eastAsia="Times New Roman" w:hAnsi="Times New Roman" w:cs="Times New Roman" w:hint="default"/>
        <w:b w:val="0"/>
        <w:bCs w:val="0"/>
        <w:i w:val="0"/>
        <w:iCs w:val="0"/>
        <w:spacing w:val="-3"/>
        <w:w w:val="100"/>
        <w:sz w:val="24"/>
        <w:szCs w:val="24"/>
        <w:lang w:val="ru-RU" w:eastAsia="en-US" w:bidi="ar-SA"/>
      </w:rPr>
    </w:lvl>
    <w:lvl w:ilvl="3">
      <w:start w:val="1"/>
      <w:numFmt w:val="decimal"/>
      <w:lvlText w:val="%1.%2.%3.%4."/>
      <w:lvlJc w:val="left"/>
      <w:pPr>
        <w:ind w:left="1980" w:hanging="1441"/>
        <w:jc w:val="left"/>
      </w:pPr>
      <w:rPr>
        <w:rFonts w:ascii="Times New Roman" w:eastAsia="Times New Roman" w:hAnsi="Times New Roman" w:cs="Times New Roman" w:hint="default"/>
        <w:b w:val="0"/>
        <w:bCs w:val="0"/>
        <w:i w:val="0"/>
        <w:iCs w:val="0"/>
        <w:spacing w:val="0"/>
        <w:w w:val="97"/>
        <w:sz w:val="24"/>
        <w:szCs w:val="24"/>
        <w:lang w:val="ru-RU" w:eastAsia="en-US" w:bidi="ar-SA"/>
      </w:rPr>
    </w:lvl>
    <w:lvl w:ilvl="4">
      <w:numFmt w:val="bullet"/>
      <w:lvlText w:val="•"/>
      <w:lvlJc w:val="left"/>
      <w:pPr>
        <w:ind w:left="4302" w:hanging="1441"/>
      </w:pPr>
      <w:rPr>
        <w:rFonts w:hint="default"/>
        <w:lang w:val="ru-RU" w:eastAsia="en-US" w:bidi="ar-SA"/>
      </w:rPr>
    </w:lvl>
    <w:lvl w:ilvl="5">
      <w:numFmt w:val="bullet"/>
      <w:lvlText w:val="•"/>
      <w:lvlJc w:val="left"/>
      <w:pPr>
        <w:ind w:left="5464" w:hanging="1441"/>
      </w:pPr>
      <w:rPr>
        <w:rFonts w:hint="default"/>
        <w:lang w:val="ru-RU" w:eastAsia="en-US" w:bidi="ar-SA"/>
      </w:rPr>
    </w:lvl>
    <w:lvl w:ilvl="6">
      <w:numFmt w:val="bullet"/>
      <w:lvlText w:val="•"/>
      <w:lvlJc w:val="left"/>
      <w:pPr>
        <w:ind w:left="6625" w:hanging="1441"/>
      </w:pPr>
      <w:rPr>
        <w:rFonts w:hint="default"/>
        <w:lang w:val="ru-RU" w:eastAsia="en-US" w:bidi="ar-SA"/>
      </w:rPr>
    </w:lvl>
    <w:lvl w:ilvl="7">
      <w:numFmt w:val="bullet"/>
      <w:lvlText w:val="•"/>
      <w:lvlJc w:val="left"/>
      <w:pPr>
        <w:ind w:left="7787" w:hanging="1441"/>
      </w:pPr>
      <w:rPr>
        <w:rFonts w:hint="default"/>
        <w:lang w:val="ru-RU" w:eastAsia="en-US" w:bidi="ar-SA"/>
      </w:rPr>
    </w:lvl>
    <w:lvl w:ilvl="8">
      <w:numFmt w:val="bullet"/>
      <w:lvlText w:val="•"/>
      <w:lvlJc w:val="left"/>
      <w:pPr>
        <w:ind w:left="8948" w:hanging="1441"/>
      </w:pPr>
      <w:rPr>
        <w:rFonts w:hint="default"/>
        <w:lang w:val="ru-RU" w:eastAsia="en-US" w:bidi="ar-SA"/>
      </w:rPr>
    </w:lvl>
  </w:abstractNum>
  <w:abstractNum w:abstractNumId="8" w15:restartNumberingAfterBreak="0">
    <w:nsid w:val="13893002"/>
    <w:multiLevelType w:val="hybridMultilevel"/>
    <w:tmpl w:val="E940E43E"/>
    <w:lvl w:ilvl="0" w:tplc="D7101FF2">
      <w:start w:val="1"/>
      <w:numFmt w:val="decimal"/>
      <w:lvlText w:val="%1)"/>
      <w:lvlJc w:val="left"/>
      <w:pPr>
        <w:ind w:left="54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F90CD5F0">
      <w:numFmt w:val="bullet"/>
      <w:lvlText w:val="•"/>
      <w:lvlJc w:val="left"/>
      <w:pPr>
        <w:ind w:left="1613" w:hanging="721"/>
      </w:pPr>
      <w:rPr>
        <w:rFonts w:hint="default"/>
        <w:lang w:val="ru-RU" w:eastAsia="en-US" w:bidi="ar-SA"/>
      </w:rPr>
    </w:lvl>
    <w:lvl w:ilvl="2" w:tplc="0FE64F84">
      <w:numFmt w:val="bullet"/>
      <w:lvlText w:val="•"/>
      <w:lvlJc w:val="left"/>
      <w:pPr>
        <w:ind w:left="2686" w:hanging="721"/>
      </w:pPr>
      <w:rPr>
        <w:rFonts w:hint="default"/>
        <w:lang w:val="ru-RU" w:eastAsia="en-US" w:bidi="ar-SA"/>
      </w:rPr>
    </w:lvl>
    <w:lvl w:ilvl="3" w:tplc="EE2A7B2C">
      <w:numFmt w:val="bullet"/>
      <w:lvlText w:val="•"/>
      <w:lvlJc w:val="left"/>
      <w:pPr>
        <w:ind w:left="3759" w:hanging="721"/>
      </w:pPr>
      <w:rPr>
        <w:rFonts w:hint="default"/>
        <w:lang w:val="ru-RU" w:eastAsia="en-US" w:bidi="ar-SA"/>
      </w:rPr>
    </w:lvl>
    <w:lvl w:ilvl="4" w:tplc="A64C566A">
      <w:numFmt w:val="bullet"/>
      <w:lvlText w:val="•"/>
      <w:lvlJc w:val="left"/>
      <w:pPr>
        <w:ind w:left="4832" w:hanging="721"/>
      </w:pPr>
      <w:rPr>
        <w:rFonts w:hint="default"/>
        <w:lang w:val="ru-RU" w:eastAsia="en-US" w:bidi="ar-SA"/>
      </w:rPr>
    </w:lvl>
    <w:lvl w:ilvl="5" w:tplc="8FEE145E">
      <w:numFmt w:val="bullet"/>
      <w:lvlText w:val="•"/>
      <w:lvlJc w:val="left"/>
      <w:pPr>
        <w:ind w:left="5905" w:hanging="721"/>
      </w:pPr>
      <w:rPr>
        <w:rFonts w:hint="default"/>
        <w:lang w:val="ru-RU" w:eastAsia="en-US" w:bidi="ar-SA"/>
      </w:rPr>
    </w:lvl>
    <w:lvl w:ilvl="6" w:tplc="B8B4634A">
      <w:numFmt w:val="bullet"/>
      <w:lvlText w:val="•"/>
      <w:lvlJc w:val="left"/>
      <w:pPr>
        <w:ind w:left="6978" w:hanging="721"/>
      </w:pPr>
      <w:rPr>
        <w:rFonts w:hint="default"/>
        <w:lang w:val="ru-RU" w:eastAsia="en-US" w:bidi="ar-SA"/>
      </w:rPr>
    </w:lvl>
    <w:lvl w:ilvl="7" w:tplc="97EA5458">
      <w:numFmt w:val="bullet"/>
      <w:lvlText w:val="•"/>
      <w:lvlJc w:val="left"/>
      <w:pPr>
        <w:ind w:left="8051" w:hanging="721"/>
      </w:pPr>
      <w:rPr>
        <w:rFonts w:hint="default"/>
        <w:lang w:val="ru-RU" w:eastAsia="en-US" w:bidi="ar-SA"/>
      </w:rPr>
    </w:lvl>
    <w:lvl w:ilvl="8" w:tplc="19425776">
      <w:numFmt w:val="bullet"/>
      <w:lvlText w:val="•"/>
      <w:lvlJc w:val="left"/>
      <w:pPr>
        <w:ind w:left="9124" w:hanging="721"/>
      </w:pPr>
      <w:rPr>
        <w:rFonts w:hint="default"/>
        <w:lang w:val="ru-RU" w:eastAsia="en-US" w:bidi="ar-SA"/>
      </w:rPr>
    </w:lvl>
  </w:abstractNum>
  <w:abstractNum w:abstractNumId="9" w15:restartNumberingAfterBreak="0">
    <w:nsid w:val="13BA71EF"/>
    <w:multiLevelType w:val="multilevel"/>
    <w:tmpl w:val="949CA81E"/>
    <w:lvl w:ilvl="0">
      <w:start w:val="7"/>
      <w:numFmt w:val="decimal"/>
      <w:lvlText w:val="%1"/>
      <w:lvlJc w:val="left"/>
      <w:pPr>
        <w:ind w:left="1980" w:hanging="1441"/>
        <w:jc w:val="left"/>
      </w:pPr>
      <w:rPr>
        <w:rFonts w:hint="default"/>
        <w:lang w:val="ru-RU" w:eastAsia="en-US" w:bidi="ar-SA"/>
      </w:rPr>
    </w:lvl>
    <w:lvl w:ilvl="1">
      <w:start w:val="7"/>
      <w:numFmt w:val="decimal"/>
      <w:lvlText w:val="%1.%2"/>
      <w:lvlJc w:val="left"/>
      <w:pPr>
        <w:ind w:left="1980" w:hanging="1441"/>
        <w:jc w:val="left"/>
      </w:pPr>
      <w:rPr>
        <w:rFonts w:hint="default"/>
        <w:lang w:val="ru-RU" w:eastAsia="en-US" w:bidi="ar-SA"/>
      </w:rPr>
    </w:lvl>
    <w:lvl w:ilvl="2">
      <w:start w:val="2"/>
      <w:numFmt w:val="decimal"/>
      <w:lvlText w:val="%1.%2.%3"/>
      <w:lvlJc w:val="left"/>
      <w:pPr>
        <w:ind w:left="1980" w:hanging="1441"/>
        <w:jc w:val="left"/>
      </w:pPr>
      <w:rPr>
        <w:rFonts w:hint="default"/>
        <w:lang w:val="ru-RU" w:eastAsia="en-US" w:bidi="ar-SA"/>
      </w:rPr>
    </w:lvl>
    <w:lvl w:ilvl="3">
      <w:start w:val="1"/>
      <w:numFmt w:val="decimal"/>
      <w:lvlText w:val="%1.%2.%3.%4."/>
      <w:lvlJc w:val="left"/>
      <w:pPr>
        <w:ind w:left="1980" w:hanging="144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5696" w:hanging="1441"/>
      </w:pPr>
      <w:rPr>
        <w:rFonts w:hint="default"/>
        <w:lang w:val="ru-RU" w:eastAsia="en-US" w:bidi="ar-SA"/>
      </w:rPr>
    </w:lvl>
    <w:lvl w:ilvl="5">
      <w:numFmt w:val="bullet"/>
      <w:lvlText w:val="•"/>
      <w:lvlJc w:val="left"/>
      <w:pPr>
        <w:ind w:left="6625" w:hanging="1441"/>
      </w:pPr>
      <w:rPr>
        <w:rFonts w:hint="default"/>
        <w:lang w:val="ru-RU" w:eastAsia="en-US" w:bidi="ar-SA"/>
      </w:rPr>
    </w:lvl>
    <w:lvl w:ilvl="6">
      <w:numFmt w:val="bullet"/>
      <w:lvlText w:val="•"/>
      <w:lvlJc w:val="left"/>
      <w:pPr>
        <w:ind w:left="7554" w:hanging="1441"/>
      </w:pPr>
      <w:rPr>
        <w:rFonts w:hint="default"/>
        <w:lang w:val="ru-RU" w:eastAsia="en-US" w:bidi="ar-SA"/>
      </w:rPr>
    </w:lvl>
    <w:lvl w:ilvl="7">
      <w:numFmt w:val="bullet"/>
      <w:lvlText w:val="•"/>
      <w:lvlJc w:val="left"/>
      <w:pPr>
        <w:ind w:left="8483" w:hanging="1441"/>
      </w:pPr>
      <w:rPr>
        <w:rFonts w:hint="default"/>
        <w:lang w:val="ru-RU" w:eastAsia="en-US" w:bidi="ar-SA"/>
      </w:rPr>
    </w:lvl>
    <w:lvl w:ilvl="8">
      <w:numFmt w:val="bullet"/>
      <w:lvlText w:val="•"/>
      <w:lvlJc w:val="left"/>
      <w:pPr>
        <w:ind w:left="9412" w:hanging="1441"/>
      </w:pPr>
      <w:rPr>
        <w:rFonts w:hint="default"/>
        <w:lang w:val="ru-RU" w:eastAsia="en-US" w:bidi="ar-SA"/>
      </w:rPr>
    </w:lvl>
  </w:abstractNum>
  <w:abstractNum w:abstractNumId="10" w15:restartNumberingAfterBreak="0">
    <w:nsid w:val="152C7BB5"/>
    <w:multiLevelType w:val="hybridMultilevel"/>
    <w:tmpl w:val="5868E3E0"/>
    <w:lvl w:ilvl="0" w:tplc="8F0C5CFC">
      <w:start w:val="1"/>
      <w:numFmt w:val="decimal"/>
      <w:lvlText w:val="%1)"/>
      <w:lvlJc w:val="left"/>
      <w:pPr>
        <w:ind w:left="54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C33A2542">
      <w:numFmt w:val="bullet"/>
      <w:lvlText w:val="•"/>
      <w:lvlJc w:val="left"/>
      <w:pPr>
        <w:ind w:left="1613" w:hanging="721"/>
      </w:pPr>
      <w:rPr>
        <w:rFonts w:hint="default"/>
        <w:lang w:val="ru-RU" w:eastAsia="en-US" w:bidi="ar-SA"/>
      </w:rPr>
    </w:lvl>
    <w:lvl w:ilvl="2" w:tplc="D3B8CD92">
      <w:numFmt w:val="bullet"/>
      <w:lvlText w:val="•"/>
      <w:lvlJc w:val="left"/>
      <w:pPr>
        <w:ind w:left="2686" w:hanging="721"/>
      </w:pPr>
      <w:rPr>
        <w:rFonts w:hint="default"/>
        <w:lang w:val="ru-RU" w:eastAsia="en-US" w:bidi="ar-SA"/>
      </w:rPr>
    </w:lvl>
    <w:lvl w:ilvl="3" w:tplc="0924E502">
      <w:numFmt w:val="bullet"/>
      <w:lvlText w:val="•"/>
      <w:lvlJc w:val="left"/>
      <w:pPr>
        <w:ind w:left="3759" w:hanging="721"/>
      </w:pPr>
      <w:rPr>
        <w:rFonts w:hint="default"/>
        <w:lang w:val="ru-RU" w:eastAsia="en-US" w:bidi="ar-SA"/>
      </w:rPr>
    </w:lvl>
    <w:lvl w:ilvl="4" w:tplc="2048DA68">
      <w:numFmt w:val="bullet"/>
      <w:lvlText w:val="•"/>
      <w:lvlJc w:val="left"/>
      <w:pPr>
        <w:ind w:left="4832" w:hanging="721"/>
      </w:pPr>
      <w:rPr>
        <w:rFonts w:hint="default"/>
        <w:lang w:val="ru-RU" w:eastAsia="en-US" w:bidi="ar-SA"/>
      </w:rPr>
    </w:lvl>
    <w:lvl w:ilvl="5" w:tplc="43E8743E">
      <w:numFmt w:val="bullet"/>
      <w:lvlText w:val="•"/>
      <w:lvlJc w:val="left"/>
      <w:pPr>
        <w:ind w:left="5905" w:hanging="721"/>
      </w:pPr>
      <w:rPr>
        <w:rFonts w:hint="default"/>
        <w:lang w:val="ru-RU" w:eastAsia="en-US" w:bidi="ar-SA"/>
      </w:rPr>
    </w:lvl>
    <w:lvl w:ilvl="6" w:tplc="0CD22760">
      <w:numFmt w:val="bullet"/>
      <w:lvlText w:val="•"/>
      <w:lvlJc w:val="left"/>
      <w:pPr>
        <w:ind w:left="6978" w:hanging="721"/>
      </w:pPr>
      <w:rPr>
        <w:rFonts w:hint="default"/>
        <w:lang w:val="ru-RU" w:eastAsia="en-US" w:bidi="ar-SA"/>
      </w:rPr>
    </w:lvl>
    <w:lvl w:ilvl="7" w:tplc="E946D1D4">
      <w:numFmt w:val="bullet"/>
      <w:lvlText w:val="•"/>
      <w:lvlJc w:val="left"/>
      <w:pPr>
        <w:ind w:left="8051" w:hanging="721"/>
      </w:pPr>
      <w:rPr>
        <w:rFonts w:hint="default"/>
        <w:lang w:val="ru-RU" w:eastAsia="en-US" w:bidi="ar-SA"/>
      </w:rPr>
    </w:lvl>
    <w:lvl w:ilvl="8" w:tplc="29E8F8AE">
      <w:numFmt w:val="bullet"/>
      <w:lvlText w:val="•"/>
      <w:lvlJc w:val="left"/>
      <w:pPr>
        <w:ind w:left="9124" w:hanging="721"/>
      </w:pPr>
      <w:rPr>
        <w:rFonts w:hint="default"/>
        <w:lang w:val="ru-RU" w:eastAsia="en-US" w:bidi="ar-SA"/>
      </w:rPr>
    </w:lvl>
  </w:abstractNum>
  <w:abstractNum w:abstractNumId="11" w15:restartNumberingAfterBreak="0">
    <w:nsid w:val="157E2715"/>
    <w:multiLevelType w:val="hybridMultilevel"/>
    <w:tmpl w:val="20F22B2A"/>
    <w:lvl w:ilvl="0" w:tplc="72FEEF38">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C1928F5A">
      <w:numFmt w:val="bullet"/>
      <w:lvlText w:val="•"/>
      <w:lvlJc w:val="left"/>
      <w:pPr>
        <w:ind w:left="2261" w:hanging="721"/>
      </w:pPr>
      <w:rPr>
        <w:rFonts w:hint="default"/>
        <w:lang w:val="ru-RU" w:eastAsia="en-US" w:bidi="ar-SA"/>
      </w:rPr>
    </w:lvl>
    <w:lvl w:ilvl="2" w:tplc="1C380F98">
      <w:numFmt w:val="bullet"/>
      <w:lvlText w:val="•"/>
      <w:lvlJc w:val="left"/>
      <w:pPr>
        <w:ind w:left="3262" w:hanging="721"/>
      </w:pPr>
      <w:rPr>
        <w:rFonts w:hint="default"/>
        <w:lang w:val="ru-RU" w:eastAsia="en-US" w:bidi="ar-SA"/>
      </w:rPr>
    </w:lvl>
    <w:lvl w:ilvl="3" w:tplc="B99ADCA6">
      <w:numFmt w:val="bullet"/>
      <w:lvlText w:val="•"/>
      <w:lvlJc w:val="left"/>
      <w:pPr>
        <w:ind w:left="4263" w:hanging="721"/>
      </w:pPr>
      <w:rPr>
        <w:rFonts w:hint="default"/>
        <w:lang w:val="ru-RU" w:eastAsia="en-US" w:bidi="ar-SA"/>
      </w:rPr>
    </w:lvl>
    <w:lvl w:ilvl="4" w:tplc="52A885F0">
      <w:numFmt w:val="bullet"/>
      <w:lvlText w:val="•"/>
      <w:lvlJc w:val="left"/>
      <w:pPr>
        <w:ind w:left="5264" w:hanging="721"/>
      </w:pPr>
      <w:rPr>
        <w:rFonts w:hint="default"/>
        <w:lang w:val="ru-RU" w:eastAsia="en-US" w:bidi="ar-SA"/>
      </w:rPr>
    </w:lvl>
    <w:lvl w:ilvl="5" w:tplc="E34EA670">
      <w:numFmt w:val="bullet"/>
      <w:lvlText w:val="•"/>
      <w:lvlJc w:val="left"/>
      <w:pPr>
        <w:ind w:left="6265" w:hanging="721"/>
      </w:pPr>
      <w:rPr>
        <w:rFonts w:hint="default"/>
        <w:lang w:val="ru-RU" w:eastAsia="en-US" w:bidi="ar-SA"/>
      </w:rPr>
    </w:lvl>
    <w:lvl w:ilvl="6" w:tplc="BE08C492">
      <w:numFmt w:val="bullet"/>
      <w:lvlText w:val="•"/>
      <w:lvlJc w:val="left"/>
      <w:pPr>
        <w:ind w:left="7266" w:hanging="721"/>
      </w:pPr>
      <w:rPr>
        <w:rFonts w:hint="default"/>
        <w:lang w:val="ru-RU" w:eastAsia="en-US" w:bidi="ar-SA"/>
      </w:rPr>
    </w:lvl>
    <w:lvl w:ilvl="7" w:tplc="C8A29CF0">
      <w:numFmt w:val="bullet"/>
      <w:lvlText w:val="•"/>
      <w:lvlJc w:val="left"/>
      <w:pPr>
        <w:ind w:left="8267" w:hanging="721"/>
      </w:pPr>
      <w:rPr>
        <w:rFonts w:hint="default"/>
        <w:lang w:val="ru-RU" w:eastAsia="en-US" w:bidi="ar-SA"/>
      </w:rPr>
    </w:lvl>
    <w:lvl w:ilvl="8" w:tplc="3942E1B4">
      <w:numFmt w:val="bullet"/>
      <w:lvlText w:val="•"/>
      <w:lvlJc w:val="left"/>
      <w:pPr>
        <w:ind w:left="9268" w:hanging="721"/>
      </w:pPr>
      <w:rPr>
        <w:rFonts w:hint="default"/>
        <w:lang w:val="ru-RU" w:eastAsia="en-US" w:bidi="ar-SA"/>
      </w:rPr>
    </w:lvl>
  </w:abstractNum>
  <w:abstractNum w:abstractNumId="12" w15:restartNumberingAfterBreak="0">
    <w:nsid w:val="17821121"/>
    <w:multiLevelType w:val="hybridMultilevel"/>
    <w:tmpl w:val="92264F26"/>
    <w:lvl w:ilvl="0" w:tplc="EF0A1130">
      <w:start w:val="1"/>
      <w:numFmt w:val="decimal"/>
      <w:lvlText w:val="%1)"/>
      <w:lvlJc w:val="left"/>
      <w:pPr>
        <w:ind w:left="540" w:hanging="262"/>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B783652">
      <w:numFmt w:val="bullet"/>
      <w:lvlText w:val="–"/>
      <w:lvlJc w:val="left"/>
      <w:pPr>
        <w:ind w:left="540" w:hanging="284"/>
      </w:pPr>
      <w:rPr>
        <w:rFonts w:ascii="Times New Roman" w:eastAsia="Times New Roman" w:hAnsi="Times New Roman" w:cs="Times New Roman" w:hint="default"/>
        <w:b w:val="0"/>
        <w:bCs w:val="0"/>
        <w:i w:val="0"/>
        <w:iCs w:val="0"/>
        <w:spacing w:val="0"/>
        <w:w w:val="100"/>
        <w:sz w:val="28"/>
        <w:szCs w:val="28"/>
        <w:lang w:val="ru-RU" w:eastAsia="en-US" w:bidi="ar-SA"/>
      </w:rPr>
    </w:lvl>
    <w:lvl w:ilvl="2" w:tplc="63567726">
      <w:numFmt w:val="bullet"/>
      <w:lvlText w:val="•"/>
      <w:lvlJc w:val="left"/>
      <w:pPr>
        <w:ind w:left="2686" w:hanging="284"/>
      </w:pPr>
      <w:rPr>
        <w:rFonts w:hint="default"/>
        <w:lang w:val="ru-RU" w:eastAsia="en-US" w:bidi="ar-SA"/>
      </w:rPr>
    </w:lvl>
    <w:lvl w:ilvl="3" w:tplc="6A14185E">
      <w:numFmt w:val="bullet"/>
      <w:lvlText w:val="•"/>
      <w:lvlJc w:val="left"/>
      <w:pPr>
        <w:ind w:left="3759" w:hanging="284"/>
      </w:pPr>
      <w:rPr>
        <w:rFonts w:hint="default"/>
        <w:lang w:val="ru-RU" w:eastAsia="en-US" w:bidi="ar-SA"/>
      </w:rPr>
    </w:lvl>
    <w:lvl w:ilvl="4" w:tplc="20220D5A">
      <w:numFmt w:val="bullet"/>
      <w:lvlText w:val="•"/>
      <w:lvlJc w:val="left"/>
      <w:pPr>
        <w:ind w:left="4832" w:hanging="284"/>
      </w:pPr>
      <w:rPr>
        <w:rFonts w:hint="default"/>
        <w:lang w:val="ru-RU" w:eastAsia="en-US" w:bidi="ar-SA"/>
      </w:rPr>
    </w:lvl>
    <w:lvl w:ilvl="5" w:tplc="85EAD874">
      <w:numFmt w:val="bullet"/>
      <w:lvlText w:val="•"/>
      <w:lvlJc w:val="left"/>
      <w:pPr>
        <w:ind w:left="5905" w:hanging="284"/>
      </w:pPr>
      <w:rPr>
        <w:rFonts w:hint="default"/>
        <w:lang w:val="ru-RU" w:eastAsia="en-US" w:bidi="ar-SA"/>
      </w:rPr>
    </w:lvl>
    <w:lvl w:ilvl="6" w:tplc="7CA40F5E">
      <w:numFmt w:val="bullet"/>
      <w:lvlText w:val="•"/>
      <w:lvlJc w:val="left"/>
      <w:pPr>
        <w:ind w:left="6978" w:hanging="284"/>
      </w:pPr>
      <w:rPr>
        <w:rFonts w:hint="default"/>
        <w:lang w:val="ru-RU" w:eastAsia="en-US" w:bidi="ar-SA"/>
      </w:rPr>
    </w:lvl>
    <w:lvl w:ilvl="7" w:tplc="C94029B0">
      <w:numFmt w:val="bullet"/>
      <w:lvlText w:val="•"/>
      <w:lvlJc w:val="left"/>
      <w:pPr>
        <w:ind w:left="8051" w:hanging="284"/>
      </w:pPr>
      <w:rPr>
        <w:rFonts w:hint="default"/>
        <w:lang w:val="ru-RU" w:eastAsia="en-US" w:bidi="ar-SA"/>
      </w:rPr>
    </w:lvl>
    <w:lvl w:ilvl="8" w:tplc="A1549DFC">
      <w:numFmt w:val="bullet"/>
      <w:lvlText w:val="•"/>
      <w:lvlJc w:val="left"/>
      <w:pPr>
        <w:ind w:left="9124" w:hanging="284"/>
      </w:pPr>
      <w:rPr>
        <w:rFonts w:hint="default"/>
        <w:lang w:val="ru-RU" w:eastAsia="en-US" w:bidi="ar-SA"/>
      </w:rPr>
    </w:lvl>
  </w:abstractNum>
  <w:abstractNum w:abstractNumId="13" w15:restartNumberingAfterBreak="0">
    <w:nsid w:val="184E1958"/>
    <w:multiLevelType w:val="hybridMultilevel"/>
    <w:tmpl w:val="09C4EE38"/>
    <w:lvl w:ilvl="0" w:tplc="6C463182">
      <w:start w:val="1"/>
      <w:numFmt w:val="decimal"/>
      <w:lvlText w:val="%1)"/>
      <w:lvlJc w:val="left"/>
      <w:pPr>
        <w:ind w:left="540" w:hanging="262"/>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tplc="BA2A4BD8">
      <w:numFmt w:val="bullet"/>
      <w:lvlText w:val=""/>
      <w:lvlJc w:val="left"/>
      <w:pPr>
        <w:ind w:left="540" w:hanging="968"/>
      </w:pPr>
      <w:rPr>
        <w:rFonts w:ascii="Symbol" w:eastAsia="Symbol" w:hAnsi="Symbol" w:cs="Symbol" w:hint="default"/>
        <w:b w:val="0"/>
        <w:bCs w:val="0"/>
        <w:i w:val="0"/>
        <w:iCs w:val="0"/>
        <w:spacing w:val="0"/>
        <w:w w:val="100"/>
        <w:sz w:val="24"/>
        <w:szCs w:val="24"/>
        <w:lang w:val="ru-RU" w:eastAsia="en-US" w:bidi="ar-SA"/>
      </w:rPr>
    </w:lvl>
    <w:lvl w:ilvl="2" w:tplc="25942718">
      <w:numFmt w:val="bullet"/>
      <w:lvlText w:val="•"/>
      <w:lvlJc w:val="left"/>
      <w:pPr>
        <w:ind w:left="2686" w:hanging="968"/>
      </w:pPr>
      <w:rPr>
        <w:rFonts w:hint="default"/>
        <w:lang w:val="ru-RU" w:eastAsia="en-US" w:bidi="ar-SA"/>
      </w:rPr>
    </w:lvl>
    <w:lvl w:ilvl="3" w:tplc="3C32CE6E">
      <w:numFmt w:val="bullet"/>
      <w:lvlText w:val="•"/>
      <w:lvlJc w:val="left"/>
      <w:pPr>
        <w:ind w:left="3759" w:hanging="968"/>
      </w:pPr>
      <w:rPr>
        <w:rFonts w:hint="default"/>
        <w:lang w:val="ru-RU" w:eastAsia="en-US" w:bidi="ar-SA"/>
      </w:rPr>
    </w:lvl>
    <w:lvl w:ilvl="4" w:tplc="F53EE72A">
      <w:numFmt w:val="bullet"/>
      <w:lvlText w:val="•"/>
      <w:lvlJc w:val="left"/>
      <w:pPr>
        <w:ind w:left="4832" w:hanging="968"/>
      </w:pPr>
      <w:rPr>
        <w:rFonts w:hint="default"/>
        <w:lang w:val="ru-RU" w:eastAsia="en-US" w:bidi="ar-SA"/>
      </w:rPr>
    </w:lvl>
    <w:lvl w:ilvl="5" w:tplc="B2DE5F80">
      <w:numFmt w:val="bullet"/>
      <w:lvlText w:val="•"/>
      <w:lvlJc w:val="left"/>
      <w:pPr>
        <w:ind w:left="5905" w:hanging="968"/>
      </w:pPr>
      <w:rPr>
        <w:rFonts w:hint="default"/>
        <w:lang w:val="ru-RU" w:eastAsia="en-US" w:bidi="ar-SA"/>
      </w:rPr>
    </w:lvl>
    <w:lvl w:ilvl="6" w:tplc="426A3F80">
      <w:numFmt w:val="bullet"/>
      <w:lvlText w:val="•"/>
      <w:lvlJc w:val="left"/>
      <w:pPr>
        <w:ind w:left="6978" w:hanging="968"/>
      </w:pPr>
      <w:rPr>
        <w:rFonts w:hint="default"/>
        <w:lang w:val="ru-RU" w:eastAsia="en-US" w:bidi="ar-SA"/>
      </w:rPr>
    </w:lvl>
    <w:lvl w:ilvl="7" w:tplc="81C85750">
      <w:numFmt w:val="bullet"/>
      <w:lvlText w:val="•"/>
      <w:lvlJc w:val="left"/>
      <w:pPr>
        <w:ind w:left="8051" w:hanging="968"/>
      </w:pPr>
      <w:rPr>
        <w:rFonts w:hint="default"/>
        <w:lang w:val="ru-RU" w:eastAsia="en-US" w:bidi="ar-SA"/>
      </w:rPr>
    </w:lvl>
    <w:lvl w:ilvl="8" w:tplc="31FA8E62">
      <w:numFmt w:val="bullet"/>
      <w:lvlText w:val="•"/>
      <w:lvlJc w:val="left"/>
      <w:pPr>
        <w:ind w:left="9124" w:hanging="968"/>
      </w:pPr>
      <w:rPr>
        <w:rFonts w:hint="default"/>
        <w:lang w:val="ru-RU" w:eastAsia="en-US" w:bidi="ar-SA"/>
      </w:rPr>
    </w:lvl>
  </w:abstractNum>
  <w:abstractNum w:abstractNumId="14" w15:restartNumberingAfterBreak="0">
    <w:nsid w:val="1A8754E3"/>
    <w:multiLevelType w:val="hybridMultilevel"/>
    <w:tmpl w:val="9CB07F82"/>
    <w:lvl w:ilvl="0" w:tplc="111E111E">
      <w:numFmt w:val="bullet"/>
      <w:lvlText w:val="•"/>
      <w:lvlJc w:val="left"/>
      <w:pPr>
        <w:ind w:left="540"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18582A8C">
      <w:numFmt w:val="bullet"/>
      <w:lvlText w:val="•"/>
      <w:lvlJc w:val="left"/>
      <w:pPr>
        <w:ind w:left="1613" w:hanging="144"/>
      </w:pPr>
      <w:rPr>
        <w:rFonts w:hint="default"/>
        <w:lang w:val="ru-RU" w:eastAsia="en-US" w:bidi="ar-SA"/>
      </w:rPr>
    </w:lvl>
    <w:lvl w:ilvl="2" w:tplc="810E6FCA">
      <w:numFmt w:val="bullet"/>
      <w:lvlText w:val="•"/>
      <w:lvlJc w:val="left"/>
      <w:pPr>
        <w:ind w:left="2686" w:hanging="144"/>
      </w:pPr>
      <w:rPr>
        <w:rFonts w:hint="default"/>
        <w:lang w:val="ru-RU" w:eastAsia="en-US" w:bidi="ar-SA"/>
      </w:rPr>
    </w:lvl>
    <w:lvl w:ilvl="3" w:tplc="1CDA3872">
      <w:numFmt w:val="bullet"/>
      <w:lvlText w:val="•"/>
      <w:lvlJc w:val="left"/>
      <w:pPr>
        <w:ind w:left="3759" w:hanging="144"/>
      </w:pPr>
      <w:rPr>
        <w:rFonts w:hint="default"/>
        <w:lang w:val="ru-RU" w:eastAsia="en-US" w:bidi="ar-SA"/>
      </w:rPr>
    </w:lvl>
    <w:lvl w:ilvl="4" w:tplc="CE5413F8">
      <w:numFmt w:val="bullet"/>
      <w:lvlText w:val="•"/>
      <w:lvlJc w:val="left"/>
      <w:pPr>
        <w:ind w:left="4832" w:hanging="144"/>
      </w:pPr>
      <w:rPr>
        <w:rFonts w:hint="default"/>
        <w:lang w:val="ru-RU" w:eastAsia="en-US" w:bidi="ar-SA"/>
      </w:rPr>
    </w:lvl>
    <w:lvl w:ilvl="5" w:tplc="7F78AB72">
      <w:numFmt w:val="bullet"/>
      <w:lvlText w:val="•"/>
      <w:lvlJc w:val="left"/>
      <w:pPr>
        <w:ind w:left="5905" w:hanging="144"/>
      </w:pPr>
      <w:rPr>
        <w:rFonts w:hint="default"/>
        <w:lang w:val="ru-RU" w:eastAsia="en-US" w:bidi="ar-SA"/>
      </w:rPr>
    </w:lvl>
    <w:lvl w:ilvl="6" w:tplc="C5F6F922">
      <w:numFmt w:val="bullet"/>
      <w:lvlText w:val="•"/>
      <w:lvlJc w:val="left"/>
      <w:pPr>
        <w:ind w:left="6978" w:hanging="144"/>
      </w:pPr>
      <w:rPr>
        <w:rFonts w:hint="default"/>
        <w:lang w:val="ru-RU" w:eastAsia="en-US" w:bidi="ar-SA"/>
      </w:rPr>
    </w:lvl>
    <w:lvl w:ilvl="7" w:tplc="3AFA1076">
      <w:numFmt w:val="bullet"/>
      <w:lvlText w:val="•"/>
      <w:lvlJc w:val="left"/>
      <w:pPr>
        <w:ind w:left="8051" w:hanging="144"/>
      </w:pPr>
      <w:rPr>
        <w:rFonts w:hint="default"/>
        <w:lang w:val="ru-RU" w:eastAsia="en-US" w:bidi="ar-SA"/>
      </w:rPr>
    </w:lvl>
    <w:lvl w:ilvl="8" w:tplc="C0900824">
      <w:numFmt w:val="bullet"/>
      <w:lvlText w:val="•"/>
      <w:lvlJc w:val="left"/>
      <w:pPr>
        <w:ind w:left="9124" w:hanging="144"/>
      </w:pPr>
      <w:rPr>
        <w:rFonts w:hint="default"/>
        <w:lang w:val="ru-RU" w:eastAsia="en-US" w:bidi="ar-SA"/>
      </w:rPr>
    </w:lvl>
  </w:abstractNum>
  <w:abstractNum w:abstractNumId="15" w15:restartNumberingAfterBreak="0">
    <w:nsid w:val="1B541159"/>
    <w:multiLevelType w:val="hybridMultilevel"/>
    <w:tmpl w:val="707EF3DA"/>
    <w:lvl w:ilvl="0" w:tplc="96444592">
      <w:numFmt w:val="bullet"/>
      <w:lvlText w:val=""/>
      <w:lvlJc w:val="left"/>
      <w:pPr>
        <w:ind w:left="540" w:hanging="615"/>
      </w:pPr>
      <w:rPr>
        <w:rFonts w:ascii="Symbol" w:eastAsia="Symbol" w:hAnsi="Symbol" w:cs="Symbol" w:hint="default"/>
        <w:b w:val="0"/>
        <w:bCs w:val="0"/>
        <w:i w:val="0"/>
        <w:iCs w:val="0"/>
        <w:spacing w:val="0"/>
        <w:w w:val="100"/>
        <w:sz w:val="24"/>
        <w:szCs w:val="24"/>
        <w:lang w:val="ru-RU" w:eastAsia="en-US" w:bidi="ar-SA"/>
      </w:rPr>
    </w:lvl>
    <w:lvl w:ilvl="1" w:tplc="5DEA47BE">
      <w:numFmt w:val="bullet"/>
      <w:lvlText w:val="•"/>
      <w:lvlJc w:val="left"/>
      <w:pPr>
        <w:ind w:left="1613" w:hanging="615"/>
      </w:pPr>
      <w:rPr>
        <w:rFonts w:hint="default"/>
        <w:lang w:val="ru-RU" w:eastAsia="en-US" w:bidi="ar-SA"/>
      </w:rPr>
    </w:lvl>
    <w:lvl w:ilvl="2" w:tplc="9D74018E">
      <w:numFmt w:val="bullet"/>
      <w:lvlText w:val="•"/>
      <w:lvlJc w:val="left"/>
      <w:pPr>
        <w:ind w:left="2686" w:hanging="615"/>
      </w:pPr>
      <w:rPr>
        <w:rFonts w:hint="default"/>
        <w:lang w:val="ru-RU" w:eastAsia="en-US" w:bidi="ar-SA"/>
      </w:rPr>
    </w:lvl>
    <w:lvl w:ilvl="3" w:tplc="F7181BDA">
      <w:numFmt w:val="bullet"/>
      <w:lvlText w:val="•"/>
      <w:lvlJc w:val="left"/>
      <w:pPr>
        <w:ind w:left="3759" w:hanging="615"/>
      </w:pPr>
      <w:rPr>
        <w:rFonts w:hint="default"/>
        <w:lang w:val="ru-RU" w:eastAsia="en-US" w:bidi="ar-SA"/>
      </w:rPr>
    </w:lvl>
    <w:lvl w:ilvl="4" w:tplc="C23AE39C">
      <w:numFmt w:val="bullet"/>
      <w:lvlText w:val="•"/>
      <w:lvlJc w:val="left"/>
      <w:pPr>
        <w:ind w:left="4832" w:hanging="615"/>
      </w:pPr>
      <w:rPr>
        <w:rFonts w:hint="default"/>
        <w:lang w:val="ru-RU" w:eastAsia="en-US" w:bidi="ar-SA"/>
      </w:rPr>
    </w:lvl>
    <w:lvl w:ilvl="5" w:tplc="82522528">
      <w:numFmt w:val="bullet"/>
      <w:lvlText w:val="•"/>
      <w:lvlJc w:val="left"/>
      <w:pPr>
        <w:ind w:left="5905" w:hanging="615"/>
      </w:pPr>
      <w:rPr>
        <w:rFonts w:hint="default"/>
        <w:lang w:val="ru-RU" w:eastAsia="en-US" w:bidi="ar-SA"/>
      </w:rPr>
    </w:lvl>
    <w:lvl w:ilvl="6" w:tplc="CFFA2C38">
      <w:numFmt w:val="bullet"/>
      <w:lvlText w:val="•"/>
      <w:lvlJc w:val="left"/>
      <w:pPr>
        <w:ind w:left="6978" w:hanging="615"/>
      </w:pPr>
      <w:rPr>
        <w:rFonts w:hint="default"/>
        <w:lang w:val="ru-RU" w:eastAsia="en-US" w:bidi="ar-SA"/>
      </w:rPr>
    </w:lvl>
    <w:lvl w:ilvl="7" w:tplc="D9B6A030">
      <w:numFmt w:val="bullet"/>
      <w:lvlText w:val="•"/>
      <w:lvlJc w:val="left"/>
      <w:pPr>
        <w:ind w:left="8051" w:hanging="615"/>
      </w:pPr>
      <w:rPr>
        <w:rFonts w:hint="default"/>
        <w:lang w:val="ru-RU" w:eastAsia="en-US" w:bidi="ar-SA"/>
      </w:rPr>
    </w:lvl>
    <w:lvl w:ilvl="8" w:tplc="B8C4B1F8">
      <w:numFmt w:val="bullet"/>
      <w:lvlText w:val="•"/>
      <w:lvlJc w:val="left"/>
      <w:pPr>
        <w:ind w:left="9124" w:hanging="615"/>
      </w:pPr>
      <w:rPr>
        <w:rFonts w:hint="default"/>
        <w:lang w:val="ru-RU" w:eastAsia="en-US" w:bidi="ar-SA"/>
      </w:rPr>
    </w:lvl>
  </w:abstractNum>
  <w:abstractNum w:abstractNumId="16" w15:restartNumberingAfterBreak="0">
    <w:nsid w:val="1B902175"/>
    <w:multiLevelType w:val="multilevel"/>
    <w:tmpl w:val="393C02F2"/>
    <w:lvl w:ilvl="0">
      <w:start w:val="1"/>
      <w:numFmt w:val="decimal"/>
      <w:lvlText w:val="%1."/>
      <w:lvlJc w:val="left"/>
      <w:pPr>
        <w:ind w:left="540" w:hanging="543"/>
        <w:jc w:val="left"/>
      </w:pPr>
      <w:rPr>
        <w:rFonts w:ascii="Times New Roman" w:eastAsia="Times New Roman" w:hAnsi="Times New Roman" w:cs="Times New Roman" w:hint="default"/>
        <w:b/>
        <w:bCs/>
        <w:i w:val="0"/>
        <w:iCs w:val="0"/>
        <w:color w:val="2D5295"/>
        <w:spacing w:val="0"/>
        <w:w w:val="100"/>
        <w:sz w:val="24"/>
        <w:szCs w:val="24"/>
        <w:lang w:val="ru-RU" w:eastAsia="en-US" w:bidi="ar-SA"/>
      </w:rPr>
    </w:lvl>
    <w:lvl w:ilvl="1">
      <w:start w:val="1"/>
      <w:numFmt w:val="decimal"/>
      <w:lvlText w:val="%1.%2."/>
      <w:lvlJc w:val="left"/>
      <w:pPr>
        <w:ind w:left="1507" w:hanging="968"/>
        <w:jc w:val="left"/>
      </w:pPr>
      <w:rPr>
        <w:rFonts w:hint="default"/>
        <w:spacing w:val="0"/>
        <w:w w:val="100"/>
        <w:lang w:val="ru-RU" w:eastAsia="en-US" w:bidi="ar-SA"/>
      </w:rPr>
    </w:lvl>
    <w:lvl w:ilvl="2">
      <w:start w:val="1"/>
      <w:numFmt w:val="decimal"/>
      <w:lvlText w:val="%1.%2.%3."/>
      <w:lvlJc w:val="left"/>
      <w:pPr>
        <w:ind w:left="1397" w:hanging="968"/>
        <w:jc w:val="left"/>
      </w:pPr>
      <w:rPr>
        <w:rFonts w:ascii="Times New Roman" w:eastAsia="Times New Roman" w:hAnsi="Times New Roman" w:cs="Times New Roman" w:hint="default"/>
        <w:b/>
        <w:bCs/>
        <w:i w:val="0"/>
        <w:iCs w:val="0"/>
        <w:spacing w:val="0"/>
        <w:w w:val="100"/>
        <w:sz w:val="24"/>
        <w:szCs w:val="24"/>
        <w:lang w:val="ru-RU" w:eastAsia="en-US" w:bidi="ar-SA"/>
      </w:rPr>
    </w:lvl>
    <w:lvl w:ilvl="3">
      <w:numFmt w:val="bullet"/>
      <w:lvlText w:val="-"/>
      <w:lvlJc w:val="left"/>
      <w:pPr>
        <w:ind w:left="540" w:hanging="968"/>
      </w:pPr>
      <w:rPr>
        <w:rFonts w:ascii="Times New Roman" w:eastAsia="Times New Roman" w:hAnsi="Times New Roman" w:cs="Times New Roman" w:hint="default"/>
        <w:b w:val="0"/>
        <w:bCs w:val="0"/>
        <w:i w:val="0"/>
        <w:iCs w:val="0"/>
        <w:color w:val="211F1F"/>
        <w:spacing w:val="0"/>
        <w:w w:val="100"/>
        <w:sz w:val="24"/>
        <w:szCs w:val="24"/>
        <w:lang w:val="ru-RU" w:eastAsia="en-US" w:bidi="ar-SA"/>
      </w:rPr>
    </w:lvl>
    <w:lvl w:ilvl="4">
      <w:numFmt w:val="bullet"/>
      <w:lvlText w:val="•"/>
      <w:lvlJc w:val="left"/>
      <w:pPr>
        <w:ind w:left="3942" w:hanging="968"/>
      </w:pPr>
      <w:rPr>
        <w:rFonts w:hint="default"/>
        <w:lang w:val="ru-RU" w:eastAsia="en-US" w:bidi="ar-SA"/>
      </w:rPr>
    </w:lvl>
    <w:lvl w:ilvl="5">
      <w:numFmt w:val="bullet"/>
      <w:lvlText w:val="•"/>
      <w:lvlJc w:val="left"/>
      <w:pPr>
        <w:ind w:left="5164" w:hanging="968"/>
      </w:pPr>
      <w:rPr>
        <w:rFonts w:hint="default"/>
        <w:lang w:val="ru-RU" w:eastAsia="en-US" w:bidi="ar-SA"/>
      </w:rPr>
    </w:lvl>
    <w:lvl w:ilvl="6">
      <w:numFmt w:val="bullet"/>
      <w:lvlText w:val="•"/>
      <w:lvlJc w:val="left"/>
      <w:pPr>
        <w:ind w:left="6385" w:hanging="968"/>
      </w:pPr>
      <w:rPr>
        <w:rFonts w:hint="default"/>
        <w:lang w:val="ru-RU" w:eastAsia="en-US" w:bidi="ar-SA"/>
      </w:rPr>
    </w:lvl>
    <w:lvl w:ilvl="7">
      <w:numFmt w:val="bullet"/>
      <w:lvlText w:val="•"/>
      <w:lvlJc w:val="left"/>
      <w:pPr>
        <w:ind w:left="7607" w:hanging="968"/>
      </w:pPr>
      <w:rPr>
        <w:rFonts w:hint="default"/>
        <w:lang w:val="ru-RU" w:eastAsia="en-US" w:bidi="ar-SA"/>
      </w:rPr>
    </w:lvl>
    <w:lvl w:ilvl="8">
      <w:numFmt w:val="bullet"/>
      <w:lvlText w:val="•"/>
      <w:lvlJc w:val="left"/>
      <w:pPr>
        <w:ind w:left="8828" w:hanging="968"/>
      </w:pPr>
      <w:rPr>
        <w:rFonts w:hint="default"/>
        <w:lang w:val="ru-RU" w:eastAsia="en-US" w:bidi="ar-SA"/>
      </w:rPr>
    </w:lvl>
  </w:abstractNum>
  <w:abstractNum w:abstractNumId="17" w15:restartNumberingAfterBreak="0">
    <w:nsid w:val="1C70332E"/>
    <w:multiLevelType w:val="hybridMultilevel"/>
    <w:tmpl w:val="388A7124"/>
    <w:lvl w:ilvl="0" w:tplc="DF36D1F2">
      <w:start w:val="1"/>
      <w:numFmt w:val="decimal"/>
      <w:lvlText w:val="%1)"/>
      <w:lvlJc w:val="left"/>
      <w:pPr>
        <w:ind w:left="799" w:hanging="26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C0C027B6">
      <w:numFmt w:val="bullet"/>
      <w:lvlText w:val="•"/>
      <w:lvlJc w:val="left"/>
      <w:pPr>
        <w:ind w:left="1847" w:hanging="260"/>
      </w:pPr>
      <w:rPr>
        <w:rFonts w:hint="default"/>
        <w:lang w:val="ru-RU" w:eastAsia="en-US" w:bidi="ar-SA"/>
      </w:rPr>
    </w:lvl>
    <w:lvl w:ilvl="2" w:tplc="C63A4454">
      <w:numFmt w:val="bullet"/>
      <w:lvlText w:val="•"/>
      <w:lvlJc w:val="left"/>
      <w:pPr>
        <w:ind w:left="2894" w:hanging="260"/>
      </w:pPr>
      <w:rPr>
        <w:rFonts w:hint="default"/>
        <w:lang w:val="ru-RU" w:eastAsia="en-US" w:bidi="ar-SA"/>
      </w:rPr>
    </w:lvl>
    <w:lvl w:ilvl="3" w:tplc="9E4C4198">
      <w:numFmt w:val="bullet"/>
      <w:lvlText w:val="•"/>
      <w:lvlJc w:val="left"/>
      <w:pPr>
        <w:ind w:left="3941" w:hanging="260"/>
      </w:pPr>
      <w:rPr>
        <w:rFonts w:hint="default"/>
        <w:lang w:val="ru-RU" w:eastAsia="en-US" w:bidi="ar-SA"/>
      </w:rPr>
    </w:lvl>
    <w:lvl w:ilvl="4" w:tplc="C6648DF8">
      <w:numFmt w:val="bullet"/>
      <w:lvlText w:val="•"/>
      <w:lvlJc w:val="left"/>
      <w:pPr>
        <w:ind w:left="4988" w:hanging="260"/>
      </w:pPr>
      <w:rPr>
        <w:rFonts w:hint="default"/>
        <w:lang w:val="ru-RU" w:eastAsia="en-US" w:bidi="ar-SA"/>
      </w:rPr>
    </w:lvl>
    <w:lvl w:ilvl="5" w:tplc="EA707250">
      <w:numFmt w:val="bullet"/>
      <w:lvlText w:val="•"/>
      <w:lvlJc w:val="left"/>
      <w:pPr>
        <w:ind w:left="6035" w:hanging="260"/>
      </w:pPr>
      <w:rPr>
        <w:rFonts w:hint="default"/>
        <w:lang w:val="ru-RU" w:eastAsia="en-US" w:bidi="ar-SA"/>
      </w:rPr>
    </w:lvl>
    <w:lvl w:ilvl="6" w:tplc="0B284CA6">
      <w:numFmt w:val="bullet"/>
      <w:lvlText w:val="•"/>
      <w:lvlJc w:val="left"/>
      <w:pPr>
        <w:ind w:left="7082" w:hanging="260"/>
      </w:pPr>
      <w:rPr>
        <w:rFonts w:hint="default"/>
        <w:lang w:val="ru-RU" w:eastAsia="en-US" w:bidi="ar-SA"/>
      </w:rPr>
    </w:lvl>
    <w:lvl w:ilvl="7" w:tplc="1338C83E">
      <w:numFmt w:val="bullet"/>
      <w:lvlText w:val="•"/>
      <w:lvlJc w:val="left"/>
      <w:pPr>
        <w:ind w:left="8129" w:hanging="260"/>
      </w:pPr>
      <w:rPr>
        <w:rFonts w:hint="default"/>
        <w:lang w:val="ru-RU" w:eastAsia="en-US" w:bidi="ar-SA"/>
      </w:rPr>
    </w:lvl>
    <w:lvl w:ilvl="8" w:tplc="ADD0AF6E">
      <w:numFmt w:val="bullet"/>
      <w:lvlText w:val="•"/>
      <w:lvlJc w:val="left"/>
      <w:pPr>
        <w:ind w:left="9176" w:hanging="260"/>
      </w:pPr>
      <w:rPr>
        <w:rFonts w:hint="default"/>
        <w:lang w:val="ru-RU" w:eastAsia="en-US" w:bidi="ar-SA"/>
      </w:rPr>
    </w:lvl>
  </w:abstractNum>
  <w:abstractNum w:abstractNumId="18" w15:restartNumberingAfterBreak="0">
    <w:nsid w:val="1D5F07E1"/>
    <w:multiLevelType w:val="hybridMultilevel"/>
    <w:tmpl w:val="EA9E5B64"/>
    <w:lvl w:ilvl="0" w:tplc="8D9AF67E">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EDA8F000">
      <w:numFmt w:val="bullet"/>
      <w:lvlText w:val="•"/>
      <w:lvlJc w:val="left"/>
      <w:pPr>
        <w:ind w:left="2261" w:hanging="721"/>
      </w:pPr>
      <w:rPr>
        <w:rFonts w:hint="default"/>
        <w:lang w:val="ru-RU" w:eastAsia="en-US" w:bidi="ar-SA"/>
      </w:rPr>
    </w:lvl>
    <w:lvl w:ilvl="2" w:tplc="EFE8427E">
      <w:numFmt w:val="bullet"/>
      <w:lvlText w:val="•"/>
      <w:lvlJc w:val="left"/>
      <w:pPr>
        <w:ind w:left="3262" w:hanging="721"/>
      </w:pPr>
      <w:rPr>
        <w:rFonts w:hint="default"/>
        <w:lang w:val="ru-RU" w:eastAsia="en-US" w:bidi="ar-SA"/>
      </w:rPr>
    </w:lvl>
    <w:lvl w:ilvl="3" w:tplc="56B6EBAE">
      <w:numFmt w:val="bullet"/>
      <w:lvlText w:val="•"/>
      <w:lvlJc w:val="left"/>
      <w:pPr>
        <w:ind w:left="4263" w:hanging="721"/>
      </w:pPr>
      <w:rPr>
        <w:rFonts w:hint="default"/>
        <w:lang w:val="ru-RU" w:eastAsia="en-US" w:bidi="ar-SA"/>
      </w:rPr>
    </w:lvl>
    <w:lvl w:ilvl="4" w:tplc="1BCEECA2">
      <w:numFmt w:val="bullet"/>
      <w:lvlText w:val="•"/>
      <w:lvlJc w:val="left"/>
      <w:pPr>
        <w:ind w:left="5264" w:hanging="721"/>
      </w:pPr>
      <w:rPr>
        <w:rFonts w:hint="default"/>
        <w:lang w:val="ru-RU" w:eastAsia="en-US" w:bidi="ar-SA"/>
      </w:rPr>
    </w:lvl>
    <w:lvl w:ilvl="5" w:tplc="AE3A656E">
      <w:numFmt w:val="bullet"/>
      <w:lvlText w:val="•"/>
      <w:lvlJc w:val="left"/>
      <w:pPr>
        <w:ind w:left="6265" w:hanging="721"/>
      </w:pPr>
      <w:rPr>
        <w:rFonts w:hint="default"/>
        <w:lang w:val="ru-RU" w:eastAsia="en-US" w:bidi="ar-SA"/>
      </w:rPr>
    </w:lvl>
    <w:lvl w:ilvl="6" w:tplc="988CC366">
      <w:numFmt w:val="bullet"/>
      <w:lvlText w:val="•"/>
      <w:lvlJc w:val="left"/>
      <w:pPr>
        <w:ind w:left="7266" w:hanging="721"/>
      </w:pPr>
      <w:rPr>
        <w:rFonts w:hint="default"/>
        <w:lang w:val="ru-RU" w:eastAsia="en-US" w:bidi="ar-SA"/>
      </w:rPr>
    </w:lvl>
    <w:lvl w:ilvl="7" w:tplc="CC403C8C">
      <w:numFmt w:val="bullet"/>
      <w:lvlText w:val="•"/>
      <w:lvlJc w:val="left"/>
      <w:pPr>
        <w:ind w:left="8267" w:hanging="721"/>
      </w:pPr>
      <w:rPr>
        <w:rFonts w:hint="default"/>
        <w:lang w:val="ru-RU" w:eastAsia="en-US" w:bidi="ar-SA"/>
      </w:rPr>
    </w:lvl>
    <w:lvl w:ilvl="8" w:tplc="211A4C62">
      <w:numFmt w:val="bullet"/>
      <w:lvlText w:val="•"/>
      <w:lvlJc w:val="left"/>
      <w:pPr>
        <w:ind w:left="9268" w:hanging="721"/>
      </w:pPr>
      <w:rPr>
        <w:rFonts w:hint="default"/>
        <w:lang w:val="ru-RU" w:eastAsia="en-US" w:bidi="ar-SA"/>
      </w:rPr>
    </w:lvl>
  </w:abstractNum>
  <w:abstractNum w:abstractNumId="19" w15:restartNumberingAfterBreak="0">
    <w:nsid w:val="21F977AC"/>
    <w:multiLevelType w:val="hybridMultilevel"/>
    <w:tmpl w:val="9386EC66"/>
    <w:lvl w:ilvl="0" w:tplc="C8C49FD6">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3B3CDE10">
      <w:numFmt w:val="bullet"/>
      <w:lvlText w:val="•"/>
      <w:lvlJc w:val="left"/>
      <w:pPr>
        <w:ind w:left="2261" w:hanging="721"/>
      </w:pPr>
      <w:rPr>
        <w:rFonts w:hint="default"/>
        <w:lang w:val="ru-RU" w:eastAsia="en-US" w:bidi="ar-SA"/>
      </w:rPr>
    </w:lvl>
    <w:lvl w:ilvl="2" w:tplc="BC080D7A">
      <w:numFmt w:val="bullet"/>
      <w:lvlText w:val="•"/>
      <w:lvlJc w:val="left"/>
      <w:pPr>
        <w:ind w:left="3262" w:hanging="721"/>
      </w:pPr>
      <w:rPr>
        <w:rFonts w:hint="default"/>
        <w:lang w:val="ru-RU" w:eastAsia="en-US" w:bidi="ar-SA"/>
      </w:rPr>
    </w:lvl>
    <w:lvl w:ilvl="3" w:tplc="5B16C228">
      <w:numFmt w:val="bullet"/>
      <w:lvlText w:val="•"/>
      <w:lvlJc w:val="left"/>
      <w:pPr>
        <w:ind w:left="4263" w:hanging="721"/>
      </w:pPr>
      <w:rPr>
        <w:rFonts w:hint="default"/>
        <w:lang w:val="ru-RU" w:eastAsia="en-US" w:bidi="ar-SA"/>
      </w:rPr>
    </w:lvl>
    <w:lvl w:ilvl="4" w:tplc="F8B269B4">
      <w:numFmt w:val="bullet"/>
      <w:lvlText w:val="•"/>
      <w:lvlJc w:val="left"/>
      <w:pPr>
        <w:ind w:left="5264" w:hanging="721"/>
      </w:pPr>
      <w:rPr>
        <w:rFonts w:hint="default"/>
        <w:lang w:val="ru-RU" w:eastAsia="en-US" w:bidi="ar-SA"/>
      </w:rPr>
    </w:lvl>
    <w:lvl w:ilvl="5" w:tplc="A58C7AA8">
      <w:numFmt w:val="bullet"/>
      <w:lvlText w:val="•"/>
      <w:lvlJc w:val="left"/>
      <w:pPr>
        <w:ind w:left="6265" w:hanging="721"/>
      </w:pPr>
      <w:rPr>
        <w:rFonts w:hint="default"/>
        <w:lang w:val="ru-RU" w:eastAsia="en-US" w:bidi="ar-SA"/>
      </w:rPr>
    </w:lvl>
    <w:lvl w:ilvl="6" w:tplc="21C60AB0">
      <w:numFmt w:val="bullet"/>
      <w:lvlText w:val="•"/>
      <w:lvlJc w:val="left"/>
      <w:pPr>
        <w:ind w:left="7266" w:hanging="721"/>
      </w:pPr>
      <w:rPr>
        <w:rFonts w:hint="default"/>
        <w:lang w:val="ru-RU" w:eastAsia="en-US" w:bidi="ar-SA"/>
      </w:rPr>
    </w:lvl>
    <w:lvl w:ilvl="7" w:tplc="6CF6973C">
      <w:numFmt w:val="bullet"/>
      <w:lvlText w:val="•"/>
      <w:lvlJc w:val="left"/>
      <w:pPr>
        <w:ind w:left="8267" w:hanging="721"/>
      </w:pPr>
      <w:rPr>
        <w:rFonts w:hint="default"/>
        <w:lang w:val="ru-RU" w:eastAsia="en-US" w:bidi="ar-SA"/>
      </w:rPr>
    </w:lvl>
    <w:lvl w:ilvl="8" w:tplc="3D66DDC2">
      <w:numFmt w:val="bullet"/>
      <w:lvlText w:val="•"/>
      <w:lvlJc w:val="left"/>
      <w:pPr>
        <w:ind w:left="9268" w:hanging="721"/>
      </w:pPr>
      <w:rPr>
        <w:rFonts w:hint="default"/>
        <w:lang w:val="ru-RU" w:eastAsia="en-US" w:bidi="ar-SA"/>
      </w:rPr>
    </w:lvl>
  </w:abstractNum>
  <w:abstractNum w:abstractNumId="20" w15:restartNumberingAfterBreak="0">
    <w:nsid w:val="24A7599D"/>
    <w:multiLevelType w:val="hybridMultilevel"/>
    <w:tmpl w:val="467EB25E"/>
    <w:lvl w:ilvl="0" w:tplc="682866A8">
      <w:numFmt w:val="bullet"/>
      <w:lvlText w:val=""/>
      <w:lvlJc w:val="left"/>
      <w:pPr>
        <w:ind w:left="540" w:hanging="457"/>
      </w:pPr>
      <w:rPr>
        <w:rFonts w:ascii="Symbol" w:eastAsia="Symbol" w:hAnsi="Symbol" w:cs="Symbol" w:hint="default"/>
        <w:b w:val="0"/>
        <w:bCs w:val="0"/>
        <w:i w:val="0"/>
        <w:iCs w:val="0"/>
        <w:spacing w:val="0"/>
        <w:w w:val="100"/>
        <w:sz w:val="24"/>
        <w:szCs w:val="24"/>
        <w:lang w:val="ru-RU" w:eastAsia="en-US" w:bidi="ar-SA"/>
      </w:rPr>
    </w:lvl>
    <w:lvl w:ilvl="1" w:tplc="CE6A6DB8">
      <w:numFmt w:val="bullet"/>
      <w:lvlText w:val="•"/>
      <w:lvlJc w:val="left"/>
      <w:pPr>
        <w:ind w:left="1613" w:hanging="457"/>
      </w:pPr>
      <w:rPr>
        <w:rFonts w:hint="default"/>
        <w:lang w:val="ru-RU" w:eastAsia="en-US" w:bidi="ar-SA"/>
      </w:rPr>
    </w:lvl>
    <w:lvl w:ilvl="2" w:tplc="B7D03200">
      <w:numFmt w:val="bullet"/>
      <w:lvlText w:val="•"/>
      <w:lvlJc w:val="left"/>
      <w:pPr>
        <w:ind w:left="2686" w:hanging="457"/>
      </w:pPr>
      <w:rPr>
        <w:rFonts w:hint="default"/>
        <w:lang w:val="ru-RU" w:eastAsia="en-US" w:bidi="ar-SA"/>
      </w:rPr>
    </w:lvl>
    <w:lvl w:ilvl="3" w:tplc="9BD4B17A">
      <w:numFmt w:val="bullet"/>
      <w:lvlText w:val="•"/>
      <w:lvlJc w:val="left"/>
      <w:pPr>
        <w:ind w:left="3759" w:hanging="457"/>
      </w:pPr>
      <w:rPr>
        <w:rFonts w:hint="default"/>
        <w:lang w:val="ru-RU" w:eastAsia="en-US" w:bidi="ar-SA"/>
      </w:rPr>
    </w:lvl>
    <w:lvl w:ilvl="4" w:tplc="2F6C90E6">
      <w:numFmt w:val="bullet"/>
      <w:lvlText w:val="•"/>
      <w:lvlJc w:val="left"/>
      <w:pPr>
        <w:ind w:left="4832" w:hanging="457"/>
      </w:pPr>
      <w:rPr>
        <w:rFonts w:hint="default"/>
        <w:lang w:val="ru-RU" w:eastAsia="en-US" w:bidi="ar-SA"/>
      </w:rPr>
    </w:lvl>
    <w:lvl w:ilvl="5" w:tplc="62F0E848">
      <w:numFmt w:val="bullet"/>
      <w:lvlText w:val="•"/>
      <w:lvlJc w:val="left"/>
      <w:pPr>
        <w:ind w:left="5905" w:hanging="457"/>
      </w:pPr>
      <w:rPr>
        <w:rFonts w:hint="default"/>
        <w:lang w:val="ru-RU" w:eastAsia="en-US" w:bidi="ar-SA"/>
      </w:rPr>
    </w:lvl>
    <w:lvl w:ilvl="6" w:tplc="D3ACEE42">
      <w:numFmt w:val="bullet"/>
      <w:lvlText w:val="•"/>
      <w:lvlJc w:val="left"/>
      <w:pPr>
        <w:ind w:left="6978" w:hanging="457"/>
      </w:pPr>
      <w:rPr>
        <w:rFonts w:hint="default"/>
        <w:lang w:val="ru-RU" w:eastAsia="en-US" w:bidi="ar-SA"/>
      </w:rPr>
    </w:lvl>
    <w:lvl w:ilvl="7" w:tplc="E062CB6A">
      <w:numFmt w:val="bullet"/>
      <w:lvlText w:val="•"/>
      <w:lvlJc w:val="left"/>
      <w:pPr>
        <w:ind w:left="8051" w:hanging="457"/>
      </w:pPr>
      <w:rPr>
        <w:rFonts w:hint="default"/>
        <w:lang w:val="ru-RU" w:eastAsia="en-US" w:bidi="ar-SA"/>
      </w:rPr>
    </w:lvl>
    <w:lvl w:ilvl="8" w:tplc="5BEA8DE2">
      <w:numFmt w:val="bullet"/>
      <w:lvlText w:val="•"/>
      <w:lvlJc w:val="left"/>
      <w:pPr>
        <w:ind w:left="9124" w:hanging="457"/>
      </w:pPr>
      <w:rPr>
        <w:rFonts w:hint="default"/>
        <w:lang w:val="ru-RU" w:eastAsia="en-US" w:bidi="ar-SA"/>
      </w:rPr>
    </w:lvl>
  </w:abstractNum>
  <w:abstractNum w:abstractNumId="21" w15:restartNumberingAfterBreak="0">
    <w:nsid w:val="26E267D1"/>
    <w:multiLevelType w:val="hybridMultilevel"/>
    <w:tmpl w:val="2A6CB772"/>
    <w:lvl w:ilvl="0" w:tplc="03BA3500">
      <w:start w:val="1"/>
      <w:numFmt w:val="decimal"/>
      <w:lvlText w:val="%1)"/>
      <w:lvlJc w:val="left"/>
      <w:pPr>
        <w:ind w:left="54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8A72B1EA">
      <w:numFmt w:val="bullet"/>
      <w:lvlText w:val="•"/>
      <w:lvlJc w:val="left"/>
      <w:pPr>
        <w:ind w:left="1613" w:hanging="721"/>
      </w:pPr>
      <w:rPr>
        <w:rFonts w:hint="default"/>
        <w:lang w:val="ru-RU" w:eastAsia="en-US" w:bidi="ar-SA"/>
      </w:rPr>
    </w:lvl>
    <w:lvl w:ilvl="2" w:tplc="FBA45456">
      <w:numFmt w:val="bullet"/>
      <w:lvlText w:val="•"/>
      <w:lvlJc w:val="left"/>
      <w:pPr>
        <w:ind w:left="2686" w:hanging="721"/>
      </w:pPr>
      <w:rPr>
        <w:rFonts w:hint="default"/>
        <w:lang w:val="ru-RU" w:eastAsia="en-US" w:bidi="ar-SA"/>
      </w:rPr>
    </w:lvl>
    <w:lvl w:ilvl="3" w:tplc="000070EC">
      <w:numFmt w:val="bullet"/>
      <w:lvlText w:val="•"/>
      <w:lvlJc w:val="left"/>
      <w:pPr>
        <w:ind w:left="3759" w:hanging="721"/>
      </w:pPr>
      <w:rPr>
        <w:rFonts w:hint="default"/>
        <w:lang w:val="ru-RU" w:eastAsia="en-US" w:bidi="ar-SA"/>
      </w:rPr>
    </w:lvl>
    <w:lvl w:ilvl="4" w:tplc="774AEC9A">
      <w:numFmt w:val="bullet"/>
      <w:lvlText w:val="•"/>
      <w:lvlJc w:val="left"/>
      <w:pPr>
        <w:ind w:left="4832" w:hanging="721"/>
      </w:pPr>
      <w:rPr>
        <w:rFonts w:hint="default"/>
        <w:lang w:val="ru-RU" w:eastAsia="en-US" w:bidi="ar-SA"/>
      </w:rPr>
    </w:lvl>
    <w:lvl w:ilvl="5" w:tplc="529ECDD8">
      <w:numFmt w:val="bullet"/>
      <w:lvlText w:val="•"/>
      <w:lvlJc w:val="left"/>
      <w:pPr>
        <w:ind w:left="5905" w:hanging="721"/>
      </w:pPr>
      <w:rPr>
        <w:rFonts w:hint="default"/>
        <w:lang w:val="ru-RU" w:eastAsia="en-US" w:bidi="ar-SA"/>
      </w:rPr>
    </w:lvl>
    <w:lvl w:ilvl="6" w:tplc="66346EC2">
      <w:numFmt w:val="bullet"/>
      <w:lvlText w:val="•"/>
      <w:lvlJc w:val="left"/>
      <w:pPr>
        <w:ind w:left="6978" w:hanging="721"/>
      </w:pPr>
      <w:rPr>
        <w:rFonts w:hint="default"/>
        <w:lang w:val="ru-RU" w:eastAsia="en-US" w:bidi="ar-SA"/>
      </w:rPr>
    </w:lvl>
    <w:lvl w:ilvl="7" w:tplc="84E6DD84">
      <w:numFmt w:val="bullet"/>
      <w:lvlText w:val="•"/>
      <w:lvlJc w:val="left"/>
      <w:pPr>
        <w:ind w:left="8051" w:hanging="721"/>
      </w:pPr>
      <w:rPr>
        <w:rFonts w:hint="default"/>
        <w:lang w:val="ru-RU" w:eastAsia="en-US" w:bidi="ar-SA"/>
      </w:rPr>
    </w:lvl>
    <w:lvl w:ilvl="8" w:tplc="A3AEB63E">
      <w:numFmt w:val="bullet"/>
      <w:lvlText w:val="•"/>
      <w:lvlJc w:val="left"/>
      <w:pPr>
        <w:ind w:left="9124" w:hanging="721"/>
      </w:pPr>
      <w:rPr>
        <w:rFonts w:hint="default"/>
        <w:lang w:val="ru-RU" w:eastAsia="en-US" w:bidi="ar-SA"/>
      </w:rPr>
    </w:lvl>
  </w:abstractNum>
  <w:abstractNum w:abstractNumId="22" w15:restartNumberingAfterBreak="0">
    <w:nsid w:val="28422F86"/>
    <w:multiLevelType w:val="hybridMultilevel"/>
    <w:tmpl w:val="B92A2DC0"/>
    <w:lvl w:ilvl="0" w:tplc="74B22C0E">
      <w:numFmt w:val="bullet"/>
      <w:lvlText w:val=""/>
      <w:lvlJc w:val="left"/>
      <w:pPr>
        <w:ind w:left="540" w:hanging="192"/>
      </w:pPr>
      <w:rPr>
        <w:rFonts w:ascii="Symbol" w:eastAsia="Symbol" w:hAnsi="Symbol" w:cs="Symbol" w:hint="default"/>
        <w:b w:val="0"/>
        <w:bCs w:val="0"/>
        <w:i w:val="0"/>
        <w:iCs w:val="0"/>
        <w:spacing w:val="0"/>
        <w:w w:val="100"/>
        <w:sz w:val="24"/>
        <w:szCs w:val="24"/>
        <w:lang w:val="ru-RU" w:eastAsia="en-US" w:bidi="ar-SA"/>
      </w:rPr>
    </w:lvl>
    <w:lvl w:ilvl="1" w:tplc="70F00A66">
      <w:numFmt w:val="bullet"/>
      <w:lvlText w:val=""/>
      <w:lvlJc w:val="left"/>
      <w:pPr>
        <w:ind w:left="540" w:hanging="558"/>
      </w:pPr>
      <w:rPr>
        <w:rFonts w:ascii="Symbol" w:eastAsia="Symbol" w:hAnsi="Symbol" w:cs="Symbol" w:hint="default"/>
        <w:b w:val="0"/>
        <w:bCs w:val="0"/>
        <w:i w:val="0"/>
        <w:iCs w:val="0"/>
        <w:spacing w:val="0"/>
        <w:w w:val="100"/>
        <w:sz w:val="24"/>
        <w:szCs w:val="24"/>
        <w:lang w:val="ru-RU" w:eastAsia="en-US" w:bidi="ar-SA"/>
      </w:rPr>
    </w:lvl>
    <w:lvl w:ilvl="2" w:tplc="318C5220">
      <w:numFmt w:val="bullet"/>
      <w:lvlText w:val=""/>
      <w:lvlJc w:val="left"/>
      <w:pPr>
        <w:ind w:left="540" w:hanging="488"/>
      </w:pPr>
      <w:rPr>
        <w:rFonts w:ascii="Symbol" w:eastAsia="Symbol" w:hAnsi="Symbol" w:cs="Symbol" w:hint="default"/>
        <w:b w:val="0"/>
        <w:bCs w:val="0"/>
        <w:i w:val="0"/>
        <w:iCs w:val="0"/>
        <w:spacing w:val="0"/>
        <w:w w:val="100"/>
        <w:sz w:val="24"/>
        <w:szCs w:val="24"/>
        <w:lang w:val="ru-RU" w:eastAsia="en-US" w:bidi="ar-SA"/>
      </w:rPr>
    </w:lvl>
    <w:lvl w:ilvl="3" w:tplc="151887F8">
      <w:numFmt w:val="bullet"/>
      <w:lvlText w:val="•"/>
      <w:lvlJc w:val="left"/>
      <w:pPr>
        <w:ind w:left="3759" w:hanging="488"/>
      </w:pPr>
      <w:rPr>
        <w:rFonts w:hint="default"/>
        <w:lang w:val="ru-RU" w:eastAsia="en-US" w:bidi="ar-SA"/>
      </w:rPr>
    </w:lvl>
    <w:lvl w:ilvl="4" w:tplc="D47C3DD4">
      <w:numFmt w:val="bullet"/>
      <w:lvlText w:val="•"/>
      <w:lvlJc w:val="left"/>
      <w:pPr>
        <w:ind w:left="4832" w:hanging="488"/>
      </w:pPr>
      <w:rPr>
        <w:rFonts w:hint="default"/>
        <w:lang w:val="ru-RU" w:eastAsia="en-US" w:bidi="ar-SA"/>
      </w:rPr>
    </w:lvl>
    <w:lvl w:ilvl="5" w:tplc="5E5A2F44">
      <w:numFmt w:val="bullet"/>
      <w:lvlText w:val="•"/>
      <w:lvlJc w:val="left"/>
      <w:pPr>
        <w:ind w:left="5905" w:hanging="488"/>
      </w:pPr>
      <w:rPr>
        <w:rFonts w:hint="default"/>
        <w:lang w:val="ru-RU" w:eastAsia="en-US" w:bidi="ar-SA"/>
      </w:rPr>
    </w:lvl>
    <w:lvl w:ilvl="6" w:tplc="B150BD60">
      <w:numFmt w:val="bullet"/>
      <w:lvlText w:val="•"/>
      <w:lvlJc w:val="left"/>
      <w:pPr>
        <w:ind w:left="6978" w:hanging="488"/>
      </w:pPr>
      <w:rPr>
        <w:rFonts w:hint="default"/>
        <w:lang w:val="ru-RU" w:eastAsia="en-US" w:bidi="ar-SA"/>
      </w:rPr>
    </w:lvl>
    <w:lvl w:ilvl="7" w:tplc="AE744142">
      <w:numFmt w:val="bullet"/>
      <w:lvlText w:val="•"/>
      <w:lvlJc w:val="left"/>
      <w:pPr>
        <w:ind w:left="8051" w:hanging="488"/>
      </w:pPr>
      <w:rPr>
        <w:rFonts w:hint="default"/>
        <w:lang w:val="ru-RU" w:eastAsia="en-US" w:bidi="ar-SA"/>
      </w:rPr>
    </w:lvl>
    <w:lvl w:ilvl="8" w:tplc="ED324396">
      <w:numFmt w:val="bullet"/>
      <w:lvlText w:val="•"/>
      <w:lvlJc w:val="left"/>
      <w:pPr>
        <w:ind w:left="9124" w:hanging="488"/>
      </w:pPr>
      <w:rPr>
        <w:rFonts w:hint="default"/>
        <w:lang w:val="ru-RU" w:eastAsia="en-US" w:bidi="ar-SA"/>
      </w:rPr>
    </w:lvl>
  </w:abstractNum>
  <w:abstractNum w:abstractNumId="23" w15:restartNumberingAfterBreak="0">
    <w:nsid w:val="2897694C"/>
    <w:multiLevelType w:val="hybridMultilevel"/>
    <w:tmpl w:val="C228F18E"/>
    <w:lvl w:ilvl="0" w:tplc="63867A70">
      <w:numFmt w:val="bullet"/>
      <w:lvlText w:val="-"/>
      <w:lvlJc w:val="left"/>
      <w:pPr>
        <w:ind w:left="540"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8446F70C">
      <w:numFmt w:val="bullet"/>
      <w:lvlText w:val="•"/>
      <w:lvlJc w:val="left"/>
      <w:pPr>
        <w:ind w:left="1613" w:hanging="140"/>
      </w:pPr>
      <w:rPr>
        <w:rFonts w:hint="default"/>
        <w:lang w:val="ru-RU" w:eastAsia="en-US" w:bidi="ar-SA"/>
      </w:rPr>
    </w:lvl>
    <w:lvl w:ilvl="2" w:tplc="3B441734">
      <w:numFmt w:val="bullet"/>
      <w:lvlText w:val="•"/>
      <w:lvlJc w:val="left"/>
      <w:pPr>
        <w:ind w:left="2686" w:hanging="140"/>
      </w:pPr>
      <w:rPr>
        <w:rFonts w:hint="default"/>
        <w:lang w:val="ru-RU" w:eastAsia="en-US" w:bidi="ar-SA"/>
      </w:rPr>
    </w:lvl>
    <w:lvl w:ilvl="3" w:tplc="7416E0B4">
      <w:numFmt w:val="bullet"/>
      <w:lvlText w:val="•"/>
      <w:lvlJc w:val="left"/>
      <w:pPr>
        <w:ind w:left="3759" w:hanging="140"/>
      </w:pPr>
      <w:rPr>
        <w:rFonts w:hint="default"/>
        <w:lang w:val="ru-RU" w:eastAsia="en-US" w:bidi="ar-SA"/>
      </w:rPr>
    </w:lvl>
    <w:lvl w:ilvl="4" w:tplc="D85A8F0E">
      <w:numFmt w:val="bullet"/>
      <w:lvlText w:val="•"/>
      <w:lvlJc w:val="left"/>
      <w:pPr>
        <w:ind w:left="4832" w:hanging="140"/>
      </w:pPr>
      <w:rPr>
        <w:rFonts w:hint="default"/>
        <w:lang w:val="ru-RU" w:eastAsia="en-US" w:bidi="ar-SA"/>
      </w:rPr>
    </w:lvl>
    <w:lvl w:ilvl="5" w:tplc="9694563A">
      <w:numFmt w:val="bullet"/>
      <w:lvlText w:val="•"/>
      <w:lvlJc w:val="left"/>
      <w:pPr>
        <w:ind w:left="5905" w:hanging="140"/>
      </w:pPr>
      <w:rPr>
        <w:rFonts w:hint="default"/>
        <w:lang w:val="ru-RU" w:eastAsia="en-US" w:bidi="ar-SA"/>
      </w:rPr>
    </w:lvl>
    <w:lvl w:ilvl="6" w:tplc="6212C730">
      <w:numFmt w:val="bullet"/>
      <w:lvlText w:val="•"/>
      <w:lvlJc w:val="left"/>
      <w:pPr>
        <w:ind w:left="6978" w:hanging="140"/>
      </w:pPr>
      <w:rPr>
        <w:rFonts w:hint="default"/>
        <w:lang w:val="ru-RU" w:eastAsia="en-US" w:bidi="ar-SA"/>
      </w:rPr>
    </w:lvl>
    <w:lvl w:ilvl="7" w:tplc="33FA8F74">
      <w:numFmt w:val="bullet"/>
      <w:lvlText w:val="•"/>
      <w:lvlJc w:val="left"/>
      <w:pPr>
        <w:ind w:left="8051" w:hanging="140"/>
      </w:pPr>
      <w:rPr>
        <w:rFonts w:hint="default"/>
        <w:lang w:val="ru-RU" w:eastAsia="en-US" w:bidi="ar-SA"/>
      </w:rPr>
    </w:lvl>
    <w:lvl w:ilvl="8" w:tplc="C5CCD882">
      <w:numFmt w:val="bullet"/>
      <w:lvlText w:val="•"/>
      <w:lvlJc w:val="left"/>
      <w:pPr>
        <w:ind w:left="9124" w:hanging="140"/>
      </w:pPr>
      <w:rPr>
        <w:rFonts w:hint="default"/>
        <w:lang w:val="ru-RU" w:eastAsia="en-US" w:bidi="ar-SA"/>
      </w:rPr>
    </w:lvl>
  </w:abstractNum>
  <w:abstractNum w:abstractNumId="24" w15:restartNumberingAfterBreak="0">
    <w:nsid w:val="289F0E65"/>
    <w:multiLevelType w:val="hybridMultilevel"/>
    <w:tmpl w:val="B14664F0"/>
    <w:lvl w:ilvl="0" w:tplc="D25E201E">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68B8CCC4">
      <w:numFmt w:val="bullet"/>
      <w:lvlText w:val="•"/>
      <w:lvlJc w:val="left"/>
      <w:pPr>
        <w:ind w:left="2261" w:hanging="721"/>
      </w:pPr>
      <w:rPr>
        <w:rFonts w:hint="default"/>
        <w:lang w:val="ru-RU" w:eastAsia="en-US" w:bidi="ar-SA"/>
      </w:rPr>
    </w:lvl>
    <w:lvl w:ilvl="2" w:tplc="3604A1D0">
      <w:numFmt w:val="bullet"/>
      <w:lvlText w:val="•"/>
      <w:lvlJc w:val="left"/>
      <w:pPr>
        <w:ind w:left="3262" w:hanging="721"/>
      </w:pPr>
      <w:rPr>
        <w:rFonts w:hint="default"/>
        <w:lang w:val="ru-RU" w:eastAsia="en-US" w:bidi="ar-SA"/>
      </w:rPr>
    </w:lvl>
    <w:lvl w:ilvl="3" w:tplc="57DCEBD4">
      <w:numFmt w:val="bullet"/>
      <w:lvlText w:val="•"/>
      <w:lvlJc w:val="left"/>
      <w:pPr>
        <w:ind w:left="4263" w:hanging="721"/>
      </w:pPr>
      <w:rPr>
        <w:rFonts w:hint="default"/>
        <w:lang w:val="ru-RU" w:eastAsia="en-US" w:bidi="ar-SA"/>
      </w:rPr>
    </w:lvl>
    <w:lvl w:ilvl="4" w:tplc="E73A4F2A">
      <w:numFmt w:val="bullet"/>
      <w:lvlText w:val="•"/>
      <w:lvlJc w:val="left"/>
      <w:pPr>
        <w:ind w:left="5264" w:hanging="721"/>
      </w:pPr>
      <w:rPr>
        <w:rFonts w:hint="default"/>
        <w:lang w:val="ru-RU" w:eastAsia="en-US" w:bidi="ar-SA"/>
      </w:rPr>
    </w:lvl>
    <w:lvl w:ilvl="5" w:tplc="8104E174">
      <w:numFmt w:val="bullet"/>
      <w:lvlText w:val="•"/>
      <w:lvlJc w:val="left"/>
      <w:pPr>
        <w:ind w:left="6265" w:hanging="721"/>
      </w:pPr>
      <w:rPr>
        <w:rFonts w:hint="default"/>
        <w:lang w:val="ru-RU" w:eastAsia="en-US" w:bidi="ar-SA"/>
      </w:rPr>
    </w:lvl>
    <w:lvl w:ilvl="6" w:tplc="C4FEEE2E">
      <w:numFmt w:val="bullet"/>
      <w:lvlText w:val="•"/>
      <w:lvlJc w:val="left"/>
      <w:pPr>
        <w:ind w:left="7266" w:hanging="721"/>
      </w:pPr>
      <w:rPr>
        <w:rFonts w:hint="default"/>
        <w:lang w:val="ru-RU" w:eastAsia="en-US" w:bidi="ar-SA"/>
      </w:rPr>
    </w:lvl>
    <w:lvl w:ilvl="7" w:tplc="0D2C9192">
      <w:numFmt w:val="bullet"/>
      <w:lvlText w:val="•"/>
      <w:lvlJc w:val="left"/>
      <w:pPr>
        <w:ind w:left="8267" w:hanging="721"/>
      </w:pPr>
      <w:rPr>
        <w:rFonts w:hint="default"/>
        <w:lang w:val="ru-RU" w:eastAsia="en-US" w:bidi="ar-SA"/>
      </w:rPr>
    </w:lvl>
    <w:lvl w:ilvl="8" w:tplc="2C5C208E">
      <w:numFmt w:val="bullet"/>
      <w:lvlText w:val="•"/>
      <w:lvlJc w:val="left"/>
      <w:pPr>
        <w:ind w:left="9268" w:hanging="721"/>
      </w:pPr>
      <w:rPr>
        <w:rFonts w:hint="default"/>
        <w:lang w:val="ru-RU" w:eastAsia="en-US" w:bidi="ar-SA"/>
      </w:rPr>
    </w:lvl>
  </w:abstractNum>
  <w:abstractNum w:abstractNumId="25" w15:restartNumberingAfterBreak="0">
    <w:nsid w:val="2A3D2110"/>
    <w:multiLevelType w:val="hybridMultilevel"/>
    <w:tmpl w:val="324E232E"/>
    <w:lvl w:ilvl="0" w:tplc="DC6471D2">
      <w:numFmt w:val="bullet"/>
      <w:lvlText w:val=""/>
      <w:lvlJc w:val="left"/>
      <w:pPr>
        <w:ind w:left="540" w:hanging="721"/>
      </w:pPr>
      <w:rPr>
        <w:rFonts w:ascii="Symbol" w:eastAsia="Symbol" w:hAnsi="Symbol" w:cs="Symbol" w:hint="default"/>
        <w:b w:val="0"/>
        <w:bCs w:val="0"/>
        <w:i w:val="0"/>
        <w:iCs w:val="0"/>
        <w:spacing w:val="0"/>
        <w:w w:val="99"/>
        <w:sz w:val="20"/>
        <w:szCs w:val="20"/>
        <w:lang w:val="ru-RU" w:eastAsia="en-US" w:bidi="ar-SA"/>
      </w:rPr>
    </w:lvl>
    <w:lvl w:ilvl="1" w:tplc="1A766FF4">
      <w:numFmt w:val="bullet"/>
      <w:lvlText w:val="•"/>
      <w:lvlJc w:val="left"/>
      <w:pPr>
        <w:ind w:left="1613" w:hanging="721"/>
      </w:pPr>
      <w:rPr>
        <w:rFonts w:hint="default"/>
        <w:lang w:val="ru-RU" w:eastAsia="en-US" w:bidi="ar-SA"/>
      </w:rPr>
    </w:lvl>
    <w:lvl w:ilvl="2" w:tplc="8632B3F8">
      <w:numFmt w:val="bullet"/>
      <w:lvlText w:val="•"/>
      <w:lvlJc w:val="left"/>
      <w:pPr>
        <w:ind w:left="2686" w:hanging="721"/>
      </w:pPr>
      <w:rPr>
        <w:rFonts w:hint="default"/>
        <w:lang w:val="ru-RU" w:eastAsia="en-US" w:bidi="ar-SA"/>
      </w:rPr>
    </w:lvl>
    <w:lvl w:ilvl="3" w:tplc="C7B0493A">
      <w:numFmt w:val="bullet"/>
      <w:lvlText w:val="•"/>
      <w:lvlJc w:val="left"/>
      <w:pPr>
        <w:ind w:left="3759" w:hanging="721"/>
      </w:pPr>
      <w:rPr>
        <w:rFonts w:hint="default"/>
        <w:lang w:val="ru-RU" w:eastAsia="en-US" w:bidi="ar-SA"/>
      </w:rPr>
    </w:lvl>
    <w:lvl w:ilvl="4" w:tplc="B8F4F5F6">
      <w:numFmt w:val="bullet"/>
      <w:lvlText w:val="•"/>
      <w:lvlJc w:val="left"/>
      <w:pPr>
        <w:ind w:left="4832" w:hanging="721"/>
      </w:pPr>
      <w:rPr>
        <w:rFonts w:hint="default"/>
        <w:lang w:val="ru-RU" w:eastAsia="en-US" w:bidi="ar-SA"/>
      </w:rPr>
    </w:lvl>
    <w:lvl w:ilvl="5" w:tplc="9FFE6FFA">
      <w:numFmt w:val="bullet"/>
      <w:lvlText w:val="•"/>
      <w:lvlJc w:val="left"/>
      <w:pPr>
        <w:ind w:left="5905" w:hanging="721"/>
      </w:pPr>
      <w:rPr>
        <w:rFonts w:hint="default"/>
        <w:lang w:val="ru-RU" w:eastAsia="en-US" w:bidi="ar-SA"/>
      </w:rPr>
    </w:lvl>
    <w:lvl w:ilvl="6" w:tplc="39D27B78">
      <w:numFmt w:val="bullet"/>
      <w:lvlText w:val="•"/>
      <w:lvlJc w:val="left"/>
      <w:pPr>
        <w:ind w:left="6978" w:hanging="721"/>
      </w:pPr>
      <w:rPr>
        <w:rFonts w:hint="default"/>
        <w:lang w:val="ru-RU" w:eastAsia="en-US" w:bidi="ar-SA"/>
      </w:rPr>
    </w:lvl>
    <w:lvl w:ilvl="7" w:tplc="2182F264">
      <w:numFmt w:val="bullet"/>
      <w:lvlText w:val="•"/>
      <w:lvlJc w:val="left"/>
      <w:pPr>
        <w:ind w:left="8051" w:hanging="721"/>
      </w:pPr>
      <w:rPr>
        <w:rFonts w:hint="default"/>
        <w:lang w:val="ru-RU" w:eastAsia="en-US" w:bidi="ar-SA"/>
      </w:rPr>
    </w:lvl>
    <w:lvl w:ilvl="8" w:tplc="70C81F84">
      <w:numFmt w:val="bullet"/>
      <w:lvlText w:val="•"/>
      <w:lvlJc w:val="left"/>
      <w:pPr>
        <w:ind w:left="9124" w:hanging="721"/>
      </w:pPr>
      <w:rPr>
        <w:rFonts w:hint="default"/>
        <w:lang w:val="ru-RU" w:eastAsia="en-US" w:bidi="ar-SA"/>
      </w:rPr>
    </w:lvl>
  </w:abstractNum>
  <w:abstractNum w:abstractNumId="26" w15:restartNumberingAfterBreak="0">
    <w:nsid w:val="2BBE4ABB"/>
    <w:multiLevelType w:val="hybridMultilevel"/>
    <w:tmpl w:val="40880126"/>
    <w:lvl w:ilvl="0" w:tplc="741A6F32">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31B65B0A">
      <w:numFmt w:val="bullet"/>
      <w:lvlText w:val="•"/>
      <w:lvlJc w:val="left"/>
      <w:pPr>
        <w:ind w:left="2261" w:hanging="721"/>
      </w:pPr>
      <w:rPr>
        <w:rFonts w:hint="default"/>
        <w:lang w:val="ru-RU" w:eastAsia="en-US" w:bidi="ar-SA"/>
      </w:rPr>
    </w:lvl>
    <w:lvl w:ilvl="2" w:tplc="24F67090">
      <w:numFmt w:val="bullet"/>
      <w:lvlText w:val="•"/>
      <w:lvlJc w:val="left"/>
      <w:pPr>
        <w:ind w:left="3262" w:hanging="721"/>
      </w:pPr>
      <w:rPr>
        <w:rFonts w:hint="default"/>
        <w:lang w:val="ru-RU" w:eastAsia="en-US" w:bidi="ar-SA"/>
      </w:rPr>
    </w:lvl>
    <w:lvl w:ilvl="3" w:tplc="C7D4C93A">
      <w:numFmt w:val="bullet"/>
      <w:lvlText w:val="•"/>
      <w:lvlJc w:val="left"/>
      <w:pPr>
        <w:ind w:left="4263" w:hanging="721"/>
      </w:pPr>
      <w:rPr>
        <w:rFonts w:hint="default"/>
        <w:lang w:val="ru-RU" w:eastAsia="en-US" w:bidi="ar-SA"/>
      </w:rPr>
    </w:lvl>
    <w:lvl w:ilvl="4" w:tplc="6AD038DC">
      <w:numFmt w:val="bullet"/>
      <w:lvlText w:val="•"/>
      <w:lvlJc w:val="left"/>
      <w:pPr>
        <w:ind w:left="5264" w:hanging="721"/>
      </w:pPr>
      <w:rPr>
        <w:rFonts w:hint="default"/>
        <w:lang w:val="ru-RU" w:eastAsia="en-US" w:bidi="ar-SA"/>
      </w:rPr>
    </w:lvl>
    <w:lvl w:ilvl="5" w:tplc="CDEA47A4">
      <w:numFmt w:val="bullet"/>
      <w:lvlText w:val="•"/>
      <w:lvlJc w:val="left"/>
      <w:pPr>
        <w:ind w:left="6265" w:hanging="721"/>
      </w:pPr>
      <w:rPr>
        <w:rFonts w:hint="default"/>
        <w:lang w:val="ru-RU" w:eastAsia="en-US" w:bidi="ar-SA"/>
      </w:rPr>
    </w:lvl>
    <w:lvl w:ilvl="6" w:tplc="AE00B702">
      <w:numFmt w:val="bullet"/>
      <w:lvlText w:val="•"/>
      <w:lvlJc w:val="left"/>
      <w:pPr>
        <w:ind w:left="7266" w:hanging="721"/>
      </w:pPr>
      <w:rPr>
        <w:rFonts w:hint="default"/>
        <w:lang w:val="ru-RU" w:eastAsia="en-US" w:bidi="ar-SA"/>
      </w:rPr>
    </w:lvl>
    <w:lvl w:ilvl="7" w:tplc="525C1F4E">
      <w:numFmt w:val="bullet"/>
      <w:lvlText w:val="•"/>
      <w:lvlJc w:val="left"/>
      <w:pPr>
        <w:ind w:left="8267" w:hanging="721"/>
      </w:pPr>
      <w:rPr>
        <w:rFonts w:hint="default"/>
        <w:lang w:val="ru-RU" w:eastAsia="en-US" w:bidi="ar-SA"/>
      </w:rPr>
    </w:lvl>
    <w:lvl w:ilvl="8" w:tplc="3F9814F0">
      <w:numFmt w:val="bullet"/>
      <w:lvlText w:val="•"/>
      <w:lvlJc w:val="left"/>
      <w:pPr>
        <w:ind w:left="9268" w:hanging="721"/>
      </w:pPr>
      <w:rPr>
        <w:rFonts w:hint="default"/>
        <w:lang w:val="ru-RU" w:eastAsia="en-US" w:bidi="ar-SA"/>
      </w:rPr>
    </w:lvl>
  </w:abstractNum>
  <w:abstractNum w:abstractNumId="27" w15:restartNumberingAfterBreak="0">
    <w:nsid w:val="2C487821"/>
    <w:multiLevelType w:val="hybridMultilevel"/>
    <w:tmpl w:val="D3F88D16"/>
    <w:lvl w:ilvl="0" w:tplc="1D964FCC">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0C6CAF8">
      <w:numFmt w:val="bullet"/>
      <w:lvlText w:val="•"/>
      <w:lvlJc w:val="left"/>
      <w:pPr>
        <w:ind w:left="2261" w:hanging="721"/>
      </w:pPr>
      <w:rPr>
        <w:rFonts w:hint="default"/>
        <w:lang w:val="ru-RU" w:eastAsia="en-US" w:bidi="ar-SA"/>
      </w:rPr>
    </w:lvl>
    <w:lvl w:ilvl="2" w:tplc="063223AA">
      <w:numFmt w:val="bullet"/>
      <w:lvlText w:val="•"/>
      <w:lvlJc w:val="left"/>
      <w:pPr>
        <w:ind w:left="3262" w:hanging="721"/>
      </w:pPr>
      <w:rPr>
        <w:rFonts w:hint="default"/>
        <w:lang w:val="ru-RU" w:eastAsia="en-US" w:bidi="ar-SA"/>
      </w:rPr>
    </w:lvl>
    <w:lvl w:ilvl="3" w:tplc="76761F6A">
      <w:numFmt w:val="bullet"/>
      <w:lvlText w:val="•"/>
      <w:lvlJc w:val="left"/>
      <w:pPr>
        <w:ind w:left="4263" w:hanging="721"/>
      </w:pPr>
      <w:rPr>
        <w:rFonts w:hint="default"/>
        <w:lang w:val="ru-RU" w:eastAsia="en-US" w:bidi="ar-SA"/>
      </w:rPr>
    </w:lvl>
    <w:lvl w:ilvl="4" w:tplc="90301F4A">
      <w:numFmt w:val="bullet"/>
      <w:lvlText w:val="•"/>
      <w:lvlJc w:val="left"/>
      <w:pPr>
        <w:ind w:left="5264" w:hanging="721"/>
      </w:pPr>
      <w:rPr>
        <w:rFonts w:hint="default"/>
        <w:lang w:val="ru-RU" w:eastAsia="en-US" w:bidi="ar-SA"/>
      </w:rPr>
    </w:lvl>
    <w:lvl w:ilvl="5" w:tplc="E2DEDA36">
      <w:numFmt w:val="bullet"/>
      <w:lvlText w:val="•"/>
      <w:lvlJc w:val="left"/>
      <w:pPr>
        <w:ind w:left="6265" w:hanging="721"/>
      </w:pPr>
      <w:rPr>
        <w:rFonts w:hint="default"/>
        <w:lang w:val="ru-RU" w:eastAsia="en-US" w:bidi="ar-SA"/>
      </w:rPr>
    </w:lvl>
    <w:lvl w:ilvl="6" w:tplc="F02C6848">
      <w:numFmt w:val="bullet"/>
      <w:lvlText w:val="•"/>
      <w:lvlJc w:val="left"/>
      <w:pPr>
        <w:ind w:left="7266" w:hanging="721"/>
      </w:pPr>
      <w:rPr>
        <w:rFonts w:hint="default"/>
        <w:lang w:val="ru-RU" w:eastAsia="en-US" w:bidi="ar-SA"/>
      </w:rPr>
    </w:lvl>
    <w:lvl w:ilvl="7" w:tplc="27F8B1FC">
      <w:numFmt w:val="bullet"/>
      <w:lvlText w:val="•"/>
      <w:lvlJc w:val="left"/>
      <w:pPr>
        <w:ind w:left="8267" w:hanging="721"/>
      </w:pPr>
      <w:rPr>
        <w:rFonts w:hint="default"/>
        <w:lang w:val="ru-RU" w:eastAsia="en-US" w:bidi="ar-SA"/>
      </w:rPr>
    </w:lvl>
    <w:lvl w:ilvl="8" w:tplc="BF36FA48">
      <w:numFmt w:val="bullet"/>
      <w:lvlText w:val="•"/>
      <w:lvlJc w:val="left"/>
      <w:pPr>
        <w:ind w:left="9268" w:hanging="721"/>
      </w:pPr>
      <w:rPr>
        <w:rFonts w:hint="default"/>
        <w:lang w:val="ru-RU" w:eastAsia="en-US" w:bidi="ar-SA"/>
      </w:rPr>
    </w:lvl>
  </w:abstractNum>
  <w:abstractNum w:abstractNumId="28" w15:restartNumberingAfterBreak="0">
    <w:nsid w:val="329D63BC"/>
    <w:multiLevelType w:val="multilevel"/>
    <w:tmpl w:val="4726CCEA"/>
    <w:lvl w:ilvl="0">
      <w:start w:val="1"/>
      <w:numFmt w:val="decimal"/>
      <w:lvlText w:val="%1"/>
      <w:lvlJc w:val="left"/>
      <w:pPr>
        <w:ind w:left="540" w:hanging="721"/>
        <w:jc w:val="left"/>
      </w:pPr>
      <w:rPr>
        <w:rFonts w:hint="default"/>
        <w:lang w:val="ru-RU" w:eastAsia="en-US" w:bidi="ar-SA"/>
      </w:rPr>
    </w:lvl>
    <w:lvl w:ilvl="1">
      <w:start w:val="1"/>
      <w:numFmt w:val="decimal"/>
      <w:lvlText w:val="%1.%2"/>
      <w:lvlJc w:val="left"/>
      <w:pPr>
        <w:ind w:left="540" w:hanging="721"/>
        <w:jc w:val="left"/>
      </w:pPr>
      <w:rPr>
        <w:rFonts w:hint="default"/>
        <w:lang w:val="ru-RU" w:eastAsia="en-US" w:bidi="ar-SA"/>
      </w:rPr>
    </w:lvl>
    <w:lvl w:ilvl="2">
      <w:start w:val="1"/>
      <w:numFmt w:val="decimal"/>
      <w:lvlText w:val="%1.%2.%3."/>
      <w:lvlJc w:val="left"/>
      <w:pPr>
        <w:ind w:left="540" w:hanging="721"/>
        <w:jc w:val="left"/>
      </w:pPr>
      <w:rPr>
        <w:rFonts w:ascii="Times New Roman" w:eastAsia="Times New Roman" w:hAnsi="Times New Roman" w:cs="Times New Roman" w:hint="default"/>
        <w:b w:val="0"/>
        <w:bCs w:val="0"/>
        <w:i w:val="0"/>
        <w:iCs w:val="0"/>
        <w:spacing w:val="-3"/>
        <w:w w:val="100"/>
        <w:sz w:val="24"/>
        <w:szCs w:val="24"/>
        <w:lang w:val="ru-RU" w:eastAsia="en-US" w:bidi="ar-SA"/>
      </w:rPr>
    </w:lvl>
    <w:lvl w:ilvl="3">
      <w:numFmt w:val="bullet"/>
      <w:lvlText w:val="•"/>
      <w:lvlJc w:val="left"/>
      <w:pPr>
        <w:ind w:left="3759" w:hanging="721"/>
      </w:pPr>
      <w:rPr>
        <w:rFonts w:hint="default"/>
        <w:lang w:val="ru-RU" w:eastAsia="en-US" w:bidi="ar-SA"/>
      </w:rPr>
    </w:lvl>
    <w:lvl w:ilvl="4">
      <w:numFmt w:val="bullet"/>
      <w:lvlText w:val="•"/>
      <w:lvlJc w:val="left"/>
      <w:pPr>
        <w:ind w:left="4832" w:hanging="721"/>
      </w:pPr>
      <w:rPr>
        <w:rFonts w:hint="default"/>
        <w:lang w:val="ru-RU" w:eastAsia="en-US" w:bidi="ar-SA"/>
      </w:rPr>
    </w:lvl>
    <w:lvl w:ilvl="5">
      <w:numFmt w:val="bullet"/>
      <w:lvlText w:val="•"/>
      <w:lvlJc w:val="left"/>
      <w:pPr>
        <w:ind w:left="5905" w:hanging="721"/>
      </w:pPr>
      <w:rPr>
        <w:rFonts w:hint="default"/>
        <w:lang w:val="ru-RU" w:eastAsia="en-US" w:bidi="ar-SA"/>
      </w:rPr>
    </w:lvl>
    <w:lvl w:ilvl="6">
      <w:numFmt w:val="bullet"/>
      <w:lvlText w:val="•"/>
      <w:lvlJc w:val="left"/>
      <w:pPr>
        <w:ind w:left="6978" w:hanging="721"/>
      </w:pPr>
      <w:rPr>
        <w:rFonts w:hint="default"/>
        <w:lang w:val="ru-RU" w:eastAsia="en-US" w:bidi="ar-SA"/>
      </w:rPr>
    </w:lvl>
    <w:lvl w:ilvl="7">
      <w:numFmt w:val="bullet"/>
      <w:lvlText w:val="•"/>
      <w:lvlJc w:val="left"/>
      <w:pPr>
        <w:ind w:left="8051" w:hanging="721"/>
      </w:pPr>
      <w:rPr>
        <w:rFonts w:hint="default"/>
        <w:lang w:val="ru-RU" w:eastAsia="en-US" w:bidi="ar-SA"/>
      </w:rPr>
    </w:lvl>
    <w:lvl w:ilvl="8">
      <w:numFmt w:val="bullet"/>
      <w:lvlText w:val="•"/>
      <w:lvlJc w:val="left"/>
      <w:pPr>
        <w:ind w:left="9124" w:hanging="721"/>
      </w:pPr>
      <w:rPr>
        <w:rFonts w:hint="default"/>
        <w:lang w:val="ru-RU" w:eastAsia="en-US" w:bidi="ar-SA"/>
      </w:rPr>
    </w:lvl>
  </w:abstractNum>
  <w:abstractNum w:abstractNumId="29" w15:restartNumberingAfterBreak="0">
    <w:nsid w:val="3A5B775E"/>
    <w:multiLevelType w:val="hybridMultilevel"/>
    <w:tmpl w:val="208276BE"/>
    <w:lvl w:ilvl="0" w:tplc="E9E6B156">
      <w:numFmt w:val="bullet"/>
      <w:lvlText w:val=""/>
      <w:lvlJc w:val="left"/>
      <w:pPr>
        <w:ind w:left="540" w:hanging="284"/>
      </w:pPr>
      <w:rPr>
        <w:rFonts w:ascii="Symbol" w:eastAsia="Symbol" w:hAnsi="Symbol" w:cs="Symbol" w:hint="default"/>
        <w:b w:val="0"/>
        <w:bCs w:val="0"/>
        <w:i w:val="0"/>
        <w:iCs w:val="0"/>
        <w:spacing w:val="0"/>
        <w:w w:val="100"/>
        <w:sz w:val="24"/>
        <w:szCs w:val="24"/>
        <w:lang w:val="ru-RU" w:eastAsia="en-US" w:bidi="ar-SA"/>
      </w:rPr>
    </w:lvl>
    <w:lvl w:ilvl="1" w:tplc="D2C8CC1A">
      <w:numFmt w:val="bullet"/>
      <w:lvlText w:val="•"/>
      <w:lvlJc w:val="left"/>
      <w:pPr>
        <w:ind w:left="1613" w:hanging="284"/>
      </w:pPr>
      <w:rPr>
        <w:rFonts w:hint="default"/>
        <w:lang w:val="ru-RU" w:eastAsia="en-US" w:bidi="ar-SA"/>
      </w:rPr>
    </w:lvl>
    <w:lvl w:ilvl="2" w:tplc="B7E2E9F0">
      <w:numFmt w:val="bullet"/>
      <w:lvlText w:val="•"/>
      <w:lvlJc w:val="left"/>
      <w:pPr>
        <w:ind w:left="2686" w:hanging="284"/>
      </w:pPr>
      <w:rPr>
        <w:rFonts w:hint="default"/>
        <w:lang w:val="ru-RU" w:eastAsia="en-US" w:bidi="ar-SA"/>
      </w:rPr>
    </w:lvl>
    <w:lvl w:ilvl="3" w:tplc="2A405FDC">
      <w:numFmt w:val="bullet"/>
      <w:lvlText w:val="•"/>
      <w:lvlJc w:val="left"/>
      <w:pPr>
        <w:ind w:left="3759" w:hanging="284"/>
      </w:pPr>
      <w:rPr>
        <w:rFonts w:hint="default"/>
        <w:lang w:val="ru-RU" w:eastAsia="en-US" w:bidi="ar-SA"/>
      </w:rPr>
    </w:lvl>
    <w:lvl w:ilvl="4" w:tplc="032CEF4A">
      <w:numFmt w:val="bullet"/>
      <w:lvlText w:val="•"/>
      <w:lvlJc w:val="left"/>
      <w:pPr>
        <w:ind w:left="4832" w:hanging="284"/>
      </w:pPr>
      <w:rPr>
        <w:rFonts w:hint="default"/>
        <w:lang w:val="ru-RU" w:eastAsia="en-US" w:bidi="ar-SA"/>
      </w:rPr>
    </w:lvl>
    <w:lvl w:ilvl="5" w:tplc="B314BB40">
      <w:numFmt w:val="bullet"/>
      <w:lvlText w:val="•"/>
      <w:lvlJc w:val="left"/>
      <w:pPr>
        <w:ind w:left="5905" w:hanging="284"/>
      </w:pPr>
      <w:rPr>
        <w:rFonts w:hint="default"/>
        <w:lang w:val="ru-RU" w:eastAsia="en-US" w:bidi="ar-SA"/>
      </w:rPr>
    </w:lvl>
    <w:lvl w:ilvl="6" w:tplc="008AF2BA">
      <w:numFmt w:val="bullet"/>
      <w:lvlText w:val="•"/>
      <w:lvlJc w:val="left"/>
      <w:pPr>
        <w:ind w:left="6978" w:hanging="284"/>
      </w:pPr>
      <w:rPr>
        <w:rFonts w:hint="default"/>
        <w:lang w:val="ru-RU" w:eastAsia="en-US" w:bidi="ar-SA"/>
      </w:rPr>
    </w:lvl>
    <w:lvl w:ilvl="7" w:tplc="6CF6AA38">
      <w:numFmt w:val="bullet"/>
      <w:lvlText w:val="•"/>
      <w:lvlJc w:val="left"/>
      <w:pPr>
        <w:ind w:left="8051" w:hanging="284"/>
      </w:pPr>
      <w:rPr>
        <w:rFonts w:hint="default"/>
        <w:lang w:val="ru-RU" w:eastAsia="en-US" w:bidi="ar-SA"/>
      </w:rPr>
    </w:lvl>
    <w:lvl w:ilvl="8" w:tplc="AD4E164C">
      <w:numFmt w:val="bullet"/>
      <w:lvlText w:val="•"/>
      <w:lvlJc w:val="left"/>
      <w:pPr>
        <w:ind w:left="9124" w:hanging="284"/>
      </w:pPr>
      <w:rPr>
        <w:rFonts w:hint="default"/>
        <w:lang w:val="ru-RU" w:eastAsia="en-US" w:bidi="ar-SA"/>
      </w:rPr>
    </w:lvl>
  </w:abstractNum>
  <w:abstractNum w:abstractNumId="30" w15:restartNumberingAfterBreak="0">
    <w:nsid w:val="3A5E5F9D"/>
    <w:multiLevelType w:val="multilevel"/>
    <w:tmpl w:val="A1A6CFD0"/>
    <w:lvl w:ilvl="0">
      <w:start w:val="1"/>
      <w:numFmt w:val="decimal"/>
      <w:lvlText w:val="%1"/>
      <w:lvlJc w:val="left"/>
      <w:pPr>
        <w:ind w:left="540" w:hanging="598"/>
        <w:jc w:val="left"/>
      </w:pPr>
      <w:rPr>
        <w:rFonts w:hint="default"/>
        <w:lang w:val="ru-RU" w:eastAsia="en-US" w:bidi="ar-SA"/>
      </w:rPr>
    </w:lvl>
    <w:lvl w:ilvl="1">
      <w:start w:val="5"/>
      <w:numFmt w:val="decimal"/>
      <w:lvlText w:val="%1.%2"/>
      <w:lvlJc w:val="left"/>
      <w:pPr>
        <w:ind w:left="540" w:hanging="598"/>
        <w:jc w:val="left"/>
      </w:pPr>
      <w:rPr>
        <w:rFonts w:hint="default"/>
        <w:lang w:val="ru-RU" w:eastAsia="en-US" w:bidi="ar-SA"/>
      </w:rPr>
    </w:lvl>
    <w:lvl w:ilvl="2">
      <w:start w:val="4"/>
      <w:numFmt w:val="decimal"/>
      <w:lvlText w:val="%1.%2.%3."/>
      <w:lvlJc w:val="left"/>
      <w:pPr>
        <w:ind w:left="540" w:hanging="598"/>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3759" w:hanging="598"/>
      </w:pPr>
      <w:rPr>
        <w:rFonts w:hint="default"/>
        <w:lang w:val="ru-RU" w:eastAsia="en-US" w:bidi="ar-SA"/>
      </w:rPr>
    </w:lvl>
    <w:lvl w:ilvl="4">
      <w:numFmt w:val="bullet"/>
      <w:lvlText w:val="•"/>
      <w:lvlJc w:val="left"/>
      <w:pPr>
        <w:ind w:left="4832" w:hanging="598"/>
      </w:pPr>
      <w:rPr>
        <w:rFonts w:hint="default"/>
        <w:lang w:val="ru-RU" w:eastAsia="en-US" w:bidi="ar-SA"/>
      </w:rPr>
    </w:lvl>
    <w:lvl w:ilvl="5">
      <w:numFmt w:val="bullet"/>
      <w:lvlText w:val="•"/>
      <w:lvlJc w:val="left"/>
      <w:pPr>
        <w:ind w:left="5905" w:hanging="598"/>
      </w:pPr>
      <w:rPr>
        <w:rFonts w:hint="default"/>
        <w:lang w:val="ru-RU" w:eastAsia="en-US" w:bidi="ar-SA"/>
      </w:rPr>
    </w:lvl>
    <w:lvl w:ilvl="6">
      <w:numFmt w:val="bullet"/>
      <w:lvlText w:val="•"/>
      <w:lvlJc w:val="left"/>
      <w:pPr>
        <w:ind w:left="6978" w:hanging="598"/>
      </w:pPr>
      <w:rPr>
        <w:rFonts w:hint="default"/>
        <w:lang w:val="ru-RU" w:eastAsia="en-US" w:bidi="ar-SA"/>
      </w:rPr>
    </w:lvl>
    <w:lvl w:ilvl="7">
      <w:numFmt w:val="bullet"/>
      <w:lvlText w:val="•"/>
      <w:lvlJc w:val="left"/>
      <w:pPr>
        <w:ind w:left="8051" w:hanging="598"/>
      </w:pPr>
      <w:rPr>
        <w:rFonts w:hint="default"/>
        <w:lang w:val="ru-RU" w:eastAsia="en-US" w:bidi="ar-SA"/>
      </w:rPr>
    </w:lvl>
    <w:lvl w:ilvl="8">
      <w:numFmt w:val="bullet"/>
      <w:lvlText w:val="•"/>
      <w:lvlJc w:val="left"/>
      <w:pPr>
        <w:ind w:left="9124" w:hanging="598"/>
      </w:pPr>
      <w:rPr>
        <w:rFonts w:hint="default"/>
        <w:lang w:val="ru-RU" w:eastAsia="en-US" w:bidi="ar-SA"/>
      </w:rPr>
    </w:lvl>
  </w:abstractNum>
  <w:abstractNum w:abstractNumId="31" w15:restartNumberingAfterBreak="0">
    <w:nsid w:val="3AD53D15"/>
    <w:multiLevelType w:val="hybridMultilevel"/>
    <w:tmpl w:val="3A7E48DA"/>
    <w:lvl w:ilvl="0" w:tplc="20745694">
      <w:start w:val="1"/>
      <w:numFmt w:val="decimal"/>
      <w:lvlText w:val="%1)"/>
      <w:lvlJc w:val="left"/>
      <w:pPr>
        <w:ind w:left="54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F4BC6CBA">
      <w:numFmt w:val="bullet"/>
      <w:lvlText w:val="•"/>
      <w:lvlJc w:val="left"/>
      <w:pPr>
        <w:ind w:left="1613" w:hanging="721"/>
      </w:pPr>
      <w:rPr>
        <w:rFonts w:hint="default"/>
        <w:lang w:val="ru-RU" w:eastAsia="en-US" w:bidi="ar-SA"/>
      </w:rPr>
    </w:lvl>
    <w:lvl w:ilvl="2" w:tplc="728CF412">
      <w:numFmt w:val="bullet"/>
      <w:lvlText w:val="•"/>
      <w:lvlJc w:val="left"/>
      <w:pPr>
        <w:ind w:left="2686" w:hanging="721"/>
      </w:pPr>
      <w:rPr>
        <w:rFonts w:hint="default"/>
        <w:lang w:val="ru-RU" w:eastAsia="en-US" w:bidi="ar-SA"/>
      </w:rPr>
    </w:lvl>
    <w:lvl w:ilvl="3" w:tplc="E28EEC44">
      <w:numFmt w:val="bullet"/>
      <w:lvlText w:val="•"/>
      <w:lvlJc w:val="left"/>
      <w:pPr>
        <w:ind w:left="3759" w:hanging="721"/>
      </w:pPr>
      <w:rPr>
        <w:rFonts w:hint="default"/>
        <w:lang w:val="ru-RU" w:eastAsia="en-US" w:bidi="ar-SA"/>
      </w:rPr>
    </w:lvl>
    <w:lvl w:ilvl="4" w:tplc="7E18C94E">
      <w:numFmt w:val="bullet"/>
      <w:lvlText w:val="•"/>
      <w:lvlJc w:val="left"/>
      <w:pPr>
        <w:ind w:left="4832" w:hanging="721"/>
      </w:pPr>
      <w:rPr>
        <w:rFonts w:hint="default"/>
        <w:lang w:val="ru-RU" w:eastAsia="en-US" w:bidi="ar-SA"/>
      </w:rPr>
    </w:lvl>
    <w:lvl w:ilvl="5" w:tplc="58ECBEB8">
      <w:numFmt w:val="bullet"/>
      <w:lvlText w:val="•"/>
      <w:lvlJc w:val="left"/>
      <w:pPr>
        <w:ind w:left="5905" w:hanging="721"/>
      </w:pPr>
      <w:rPr>
        <w:rFonts w:hint="default"/>
        <w:lang w:val="ru-RU" w:eastAsia="en-US" w:bidi="ar-SA"/>
      </w:rPr>
    </w:lvl>
    <w:lvl w:ilvl="6" w:tplc="54CC8178">
      <w:numFmt w:val="bullet"/>
      <w:lvlText w:val="•"/>
      <w:lvlJc w:val="left"/>
      <w:pPr>
        <w:ind w:left="6978" w:hanging="721"/>
      </w:pPr>
      <w:rPr>
        <w:rFonts w:hint="default"/>
        <w:lang w:val="ru-RU" w:eastAsia="en-US" w:bidi="ar-SA"/>
      </w:rPr>
    </w:lvl>
    <w:lvl w:ilvl="7" w:tplc="602AA7F0">
      <w:numFmt w:val="bullet"/>
      <w:lvlText w:val="•"/>
      <w:lvlJc w:val="left"/>
      <w:pPr>
        <w:ind w:left="8051" w:hanging="721"/>
      </w:pPr>
      <w:rPr>
        <w:rFonts w:hint="default"/>
        <w:lang w:val="ru-RU" w:eastAsia="en-US" w:bidi="ar-SA"/>
      </w:rPr>
    </w:lvl>
    <w:lvl w:ilvl="8" w:tplc="35F44A08">
      <w:numFmt w:val="bullet"/>
      <w:lvlText w:val="•"/>
      <w:lvlJc w:val="left"/>
      <w:pPr>
        <w:ind w:left="9124" w:hanging="721"/>
      </w:pPr>
      <w:rPr>
        <w:rFonts w:hint="default"/>
        <w:lang w:val="ru-RU" w:eastAsia="en-US" w:bidi="ar-SA"/>
      </w:rPr>
    </w:lvl>
  </w:abstractNum>
  <w:abstractNum w:abstractNumId="32" w15:restartNumberingAfterBreak="0">
    <w:nsid w:val="3B7B16F4"/>
    <w:multiLevelType w:val="hybridMultilevel"/>
    <w:tmpl w:val="77F2EDD2"/>
    <w:lvl w:ilvl="0" w:tplc="3E70E298">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839C5FB8">
      <w:numFmt w:val="bullet"/>
      <w:lvlText w:val="•"/>
      <w:lvlJc w:val="left"/>
      <w:pPr>
        <w:ind w:left="2261" w:hanging="721"/>
      </w:pPr>
      <w:rPr>
        <w:rFonts w:hint="default"/>
        <w:lang w:val="ru-RU" w:eastAsia="en-US" w:bidi="ar-SA"/>
      </w:rPr>
    </w:lvl>
    <w:lvl w:ilvl="2" w:tplc="797E709E">
      <w:numFmt w:val="bullet"/>
      <w:lvlText w:val="•"/>
      <w:lvlJc w:val="left"/>
      <w:pPr>
        <w:ind w:left="3262" w:hanging="721"/>
      </w:pPr>
      <w:rPr>
        <w:rFonts w:hint="default"/>
        <w:lang w:val="ru-RU" w:eastAsia="en-US" w:bidi="ar-SA"/>
      </w:rPr>
    </w:lvl>
    <w:lvl w:ilvl="3" w:tplc="B55CFF58">
      <w:numFmt w:val="bullet"/>
      <w:lvlText w:val="•"/>
      <w:lvlJc w:val="left"/>
      <w:pPr>
        <w:ind w:left="4263" w:hanging="721"/>
      </w:pPr>
      <w:rPr>
        <w:rFonts w:hint="default"/>
        <w:lang w:val="ru-RU" w:eastAsia="en-US" w:bidi="ar-SA"/>
      </w:rPr>
    </w:lvl>
    <w:lvl w:ilvl="4" w:tplc="5E4CE38E">
      <w:numFmt w:val="bullet"/>
      <w:lvlText w:val="•"/>
      <w:lvlJc w:val="left"/>
      <w:pPr>
        <w:ind w:left="5264" w:hanging="721"/>
      </w:pPr>
      <w:rPr>
        <w:rFonts w:hint="default"/>
        <w:lang w:val="ru-RU" w:eastAsia="en-US" w:bidi="ar-SA"/>
      </w:rPr>
    </w:lvl>
    <w:lvl w:ilvl="5" w:tplc="452C26E0">
      <w:numFmt w:val="bullet"/>
      <w:lvlText w:val="•"/>
      <w:lvlJc w:val="left"/>
      <w:pPr>
        <w:ind w:left="6265" w:hanging="721"/>
      </w:pPr>
      <w:rPr>
        <w:rFonts w:hint="default"/>
        <w:lang w:val="ru-RU" w:eastAsia="en-US" w:bidi="ar-SA"/>
      </w:rPr>
    </w:lvl>
    <w:lvl w:ilvl="6" w:tplc="B5AC1AFE">
      <w:numFmt w:val="bullet"/>
      <w:lvlText w:val="•"/>
      <w:lvlJc w:val="left"/>
      <w:pPr>
        <w:ind w:left="7266" w:hanging="721"/>
      </w:pPr>
      <w:rPr>
        <w:rFonts w:hint="default"/>
        <w:lang w:val="ru-RU" w:eastAsia="en-US" w:bidi="ar-SA"/>
      </w:rPr>
    </w:lvl>
    <w:lvl w:ilvl="7" w:tplc="F6803302">
      <w:numFmt w:val="bullet"/>
      <w:lvlText w:val="•"/>
      <w:lvlJc w:val="left"/>
      <w:pPr>
        <w:ind w:left="8267" w:hanging="721"/>
      </w:pPr>
      <w:rPr>
        <w:rFonts w:hint="default"/>
        <w:lang w:val="ru-RU" w:eastAsia="en-US" w:bidi="ar-SA"/>
      </w:rPr>
    </w:lvl>
    <w:lvl w:ilvl="8" w:tplc="4A9CA1D4">
      <w:numFmt w:val="bullet"/>
      <w:lvlText w:val="•"/>
      <w:lvlJc w:val="left"/>
      <w:pPr>
        <w:ind w:left="9268" w:hanging="721"/>
      </w:pPr>
      <w:rPr>
        <w:rFonts w:hint="default"/>
        <w:lang w:val="ru-RU" w:eastAsia="en-US" w:bidi="ar-SA"/>
      </w:rPr>
    </w:lvl>
  </w:abstractNum>
  <w:abstractNum w:abstractNumId="33" w15:restartNumberingAfterBreak="0">
    <w:nsid w:val="3BF44412"/>
    <w:multiLevelType w:val="hybridMultilevel"/>
    <w:tmpl w:val="458A273A"/>
    <w:lvl w:ilvl="0" w:tplc="39388FEA">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87D0DC02">
      <w:numFmt w:val="bullet"/>
      <w:lvlText w:val="•"/>
      <w:lvlJc w:val="left"/>
      <w:pPr>
        <w:ind w:left="2261" w:hanging="721"/>
      </w:pPr>
      <w:rPr>
        <w:rFonts w:hint="default"/>
        <w:lang w:val="ru-RU" w:eastAsia="en-US" w:bidi="ar-SA"/>
      </w:rPr>
    </w:lvl>
    <w:lvl w:ilvl="2" w:tplc="E0A49668">
      <w:numFmt w:val="bullet"/>
      <w:lvlText w:val="•"/>
      <w:lvlJc w:val="left"/>
      <w:pPr>
        <w:ind w:left="3262" w:hanging="721"/>
      </w:pPr>
      <w:rPr>
        <w:rFonts w:hint="default"/>
        <w:lang w:val="ru-RU" w:eastAsia="en-US" w:bidi="ar-SA"/>
      </w:rPr>
    </w:lvl>
    <w:lvl w:ilvl="3" w:tplc="82D21AAC">
      <w:numFmt w:val="bullet"/>
      <w:lvlText w:val="•"/>
      <w:lvlJc w:val="left"/>
      <w:pPr>
        <w:ind w:left="4263" w:hanging="721"/>
      </w:pPr>
      <w:rPr>
        <w:rFonts w:hint="default"/>
        <w:lang w:val="ru-RU" w:eastAsia="en-US" w:bidi="ar-SA"/>
      </w:rPr>
    </w:lvl>
    <w:lvl w:ilvl="4" w:tplc="B5C286B0">
      <w:numFmt w:val="bullet"/>
      <w:lvlText w:val="•"/>
      <w:lvlJc w:val="left"/>
      <w:pPr>
        <w:ind w:left="5264" w:hanging="721"/>
      </w:pPr>
      <w:rPr>
        <w:rFonts w:hint="default"/>
        <w:lang w:val="ru-RU" w:eastAsia="en-US" w:bidi="ar-SA"/>
      </w:rPr>
    </w:lvl>
    <w:lvl w:ilvl="5" w:tplc="A27ABA2E">
      <w:numFmt w:val="bullet"/>
      <w:lvlText w:val="•"/>
      <w:lvlJc w:val="left"/>
      <w:pPr>
        <w:ind w:left="6265" w:hanging="721"/>
      </w:pPr>
      <w:rPr>
        <w:rFonts w:hint="default"/>
        <w:lang w:val="ru-RU" w:eastAsia="en-US" w:bidi="ar-SA"/>
      </w:rPr>
    </w:lvl>
    <w:lvl w:ilvl="6" w:tplc="2632D8C8">
      <w:numFmt w:val="bullet"/>
      <w:lvlText w:val="•"/>
      <w:lvlJc w:val="left"/>
      <w:pPr>
        <w:ind w:left="7266" w:hanging="721"/>
      </w:pPr>
      <w:rPr>
        <w:rFonts w:hint="default"/>
        <w:lang w:val="ru-RU" w:eastAsia="en-US" w:bidi="ar-SA"/>
      </w:rPr>
    </w:lvl>
    <w:lvl w:ilvl="7" w:tplc="239A27F6">
      <w:numFmt w:val="bullet"/>
      <w:lvlText w:val="•"/>
      <w:lvlJc w:val="left"/>
      <w:pPr>
        <w:ind w:left="8267" w:hanging="721"/>
      </w:pPr>
      <w:rPr>
        <w:rFonts w:hint="default"/>
        <w:lang w:val="ru-RU" w:eastAsia="en-US" w:bidi="ar-SA"/>
      </w:rPr>
    </w:lvl>
    <w:lvl w:ilvl="8" w:tplc="7E562B8E">
      <w:numFmt w:val="bullet"/>
      <w:lvlText w:val="•"/>
      <w:lvlJc w:val="left"/>
      <w:pPr>
        <w:ind w:left="9268" w:hanging="721"/>
      </w:pPr>
      <w:rPr>
        <w:rFonts w:hint="default"/>
        <w:lang w:val="ru-RU" w:eastAsia="en-US" w:bidi="ar-SA"/>
      </w:rPr>
    </w:lvl>
  </w:abstractNum>
  <w:abstractNum w:abstractNumId="34" w15:restartNumberingAfterBreak="0">
    <w:nsid w:val="3BF6093E"/>
    <w:multiLevelType w:val="hybridMultilevel"/>
    <w:tmpl w:val="8DF0CB4E"/>
    <w:lvl w:ilvl="0" w:tplc="1EAE73AA">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A5308F34">
      <w:numFmt w:val="bullet"/>
      <w:lvlText w:val="•"/>
      <w:lvlJc w:val="left"/>
      <w:pPr>
        <w:ind w:left="2261" w:hanging="721"/>
      </w:pPr>
      <w:rPr>
        <w:rFonts w:hint="default"/>
        <w:lang w:val="ru-RU" w:eastAsia="en-US" w:bidi="ar-SA"/>
      </w:rPr>
    </w:lvl>
    <w:lvl w:ilvl="2" w:tplc="526C4838">
      <w:numFmt w:val="bullet"/>
      <w:lvlText w:val="•"/>
      <w:lvlJc w:val="left"/>
      <w:pPr>
        <w:ind w:left="3262" w:hanging="721"/>
      </w:pPr>
      <w:rPr>
        <w:rFonts w:hint="default"/>
        <w:lang w:val="ru-RU" w:eastAsia="en-US" w:bidi="ar-SA"/>
      </w:rPr>
    </w:lvl>
    <w:lvl w:ilvl="3" w:tplc="F7F640B0">
      <w:numFmt w:val="bullet"/>
      <w:lvlText w:val="•"/>
      <w:lvlJc w:val="left"/>
      <w:pPr>
        <w:ind w:left="4263" w:hanging="721"/>
      </w:pPr>
      <w:rPr>
        <w:rFonts w:hint="default"/>
        <w:lang w:val="ru-RU" w:eastAsia="en-US" w:bidi="ar-SA"/>
      </w:rPr>
    </w:lvl>
    <w:lvl w:ilvl="4" w:tplc="FA821284">
      <w:numFmt w:val="bullet"/>
      <w:lvlText w:val="•"/>
      <w:lvlJc w:val="left"/>
      <w:pPr>
        <w:ind w:left="5264" w:hanging="721"/>
      </w:pPr>
      <w:rPr>
        <w:rFonts w:hint="default"/>
        <w:lang w:val="ru-RU" w:eastAsia="en-US" w:bidi="ar-SA"/>
      </w:rPr>
    </w:lvl>
    <w:lvl w:ilvl="5" w:tplc="AA3C6366">
      <w:numFmt w:val="bullet"/>
      <w:lvlText w:val="•"/>
      <w:lvlJc w:val="left"/>
      <w:pPr>
        <w:ind w:left="6265" w:hanging="721"/>
      </w:pPr>
      <w:rPr>
        <w:rFonts w:hint="default"/>
        <w:lang w:val="ru-RU" w:eastAsia="en-US" w:bidi="ar-SA"/>
      </w:rPr>
    </w:lvl>
    <w:lvl w:ilvl="6" w:tplc="9660872E">
      <w:numFmt w:val="bullet"/>
      <w:lvlText w:val="•"/>
      <w:lvlJc w:val="left"/>
      <w:pPr>
        <w:ind w:left="7266" w:hanging="721"/>
      </w:pPr>
      <w:rPr>
        <w:rFonts w:hint="default"/>
        <w:lang w:val="ru-RU" w:eastAsia="en-US" w:bidi="ar-SA"/>
      </w:rPr>
    </w:lvl>
    <w:lvl w:ilvl="7" w:tplc="8C263274">
      <w:numFmt w:val="bullet"/>
      <w:lvlText w:val="•"/>
      <w:lvlJc w:val="left"/>
      <w:pPr>
        <w:ind w:left="8267" w:hanging="721"/>
      </w:pPr>
      <w:rPr>
        <w:rFonts w:hint="default"/>
        <w:lang w:val="ru-RU" w:eastAsia="en-US" w:bidi="ar-SA"/>
      </w:rPr>
    </w:lvl>
    <w:lvl w:ilvl="8" w:tplc="DA48747C">
      <w:numFmt w:val="bullet"/>
      <w:lvlText w:val="•"/>
      <w:lvlJc w:val="left"/>
      <w:pPr>
        <w:ind w:left="9268" w:hanging="721"/>
      </w:pPr>
      <w:rPr>
        <w:rFonts w:hint="default"/>
        <w:lang w:val="ru-RU" w:eastAsia="en-US" w:bidi="ar-SA"/>
      </w:rPr>
    </w:lvl>
  </w:abstractNum>
  <w:abstractNum w:abstractNumId="35" w15:restartNumberingAfterBreak="0">
    <w:nsid w:val="3CC05087"/>
    <w:multiLevelType w:val="hybridMultilevel"/>
    <w:tmpl w:val="1A8844C0"/>
    <w:lvl w:ilvl="0" w:tplc="FC7E06F0">
      <w:numFmt w:val="bullet"/>
      <w:lvlText w:val="-"/>
      <w:lvlJc w:val="left"/>
      <w:pPr>
        <w:ind w:left="540" w:hanging="212"/>
      </w:pPr>
      <w:rPr>
        <w:rFonts w:ascii="Times New Roman" w:eastAsia="Times New Roman" w:hAnsi="Times New Roman" w:cs="Times New Roman" w:hint="default"/>
        <w:b w:val="0"/>
        <w:bCs w:val="0"/>
        <w:i w:val="0"/>
        <w:iCs w:val="0"/>
        <w:spacing w:val="0"/>
        <w:w w:val="100"/>
        <w:sz w:val="24"/>
        <w:szCs w:val="24"/>
        <w:lang w:val="ru-RU" w:eastAsia="en-US" w:bidi="ar-SA"/>
      </w:rPr>
    </w:lvl>
    <w:lvl w:ilvl="1" w:tplc="6484AB04">
      <w:numFmt w:val="bullet"/>
      <w:lvlText w:val="•"/>
      <w:lvlJc w:val="left"/>
      <w:pPr>
        <w:ind w:left="1613" w:hanging="212"/>
      </w:pPr>
      <w:rPr>
        <w:rFonts w:hint="default"/>
        <w:lang w:val="ru-RU" w:eastAsia="en-US" w:bidi="ar-SA"/>
      </w:rPr>
    </w:lvl>
    <w:lvl w:ilvl="2" w:tplc="251C0774">
      <w:numFmt w:val="bullet"/>
      <w:lvlText w:val="•"/>
      <w:lvlJc w:val="left"/>
      <w:pPr>
        <w:ind w:left="2686" w:hanging="212"/>
      </w:pPr>
      <w:rPr>
        <w:rFonts w:hint="default"/>
        <w:lang w:val="ru-RU" w:eastAsia="en-US" w:bidi="ar-SA"/>
      </w:rPr>
    </w:lvl>
    <w:lvl w:ilvl="3" w:tplc="327C317E">
      <w:numFmt w:val="bullet"/>
      <w:lvlText w:val="•"/>
      <w:lvlJc w:val="left"/>
      <w:pPr>
        <w:ind w:left="3759" w:hanging="212"/>
      </w:pPr>
      <w:rPr>
        <w:rFonts w:hint="default"/>
        <w:lang w:val="ru-RU" w:eastAsia="en-US" w:bidi="ar-SA"/>
      </w:rPr>
    </w:lvl>
    <w:lvl w:ilvl="4" w:tplc="2534818E">
      <w:numFmt w:val="bullet"/>
      <w:lvlText w:val="•"/>
      <w:lvlJc w:val="left"/>
      <w:pPr>
        <w:ind w:left="4832" w:hanging="212"/>
      </w:pPr>
      <w:rPr>
        <w:rFonts w:hint="default"/>
        <w:lang w:val="ru-RU" w:eastAsia="en-US" w:bidi="ar-SA"/>
      </w:rPr>
    </w:lvl>
    <w:lvl w:ilvl="5" w:tplc="B43CD48E">
      <w:numFmt w:val="bullet"/>
      <w:lvlText w:val="•"/>
      <w:lvlJc w:val="left"/>
      <w:pPr>
        <w:ind w:left="5905" w:hanging="212"/>
      </w:pPr>
      <w:rPr>
        <w:rFonts w:hint="default"/>
        <w:lang w:val="ru-RU" w:eastAsia="en-US" w:bidi="ar-SA"/>
      </w:rPr>
    </w:lvl>
    <w:lvl w:ilvl="6" w:tplc="EC507278">
      <w:numFmt w:val="bullet"/>
      <w:lvlText w:val="•"/>
      <w:lvlJc w:val="left"/>
      <w:pPr>
        <w:ind w:left="6978" w:hanging="212"/>
      </w:pPr>
      <w:rPr>
        <w:rFonts w:hint="default"/>
        <w:lang w:val="ru-RU" w:eastAsia="en-US" w:bidi="ar-SA"/>
      </w:rPr>
    </w:lvl>
    <w:lvl w:ilvl="7" w:tplc="C3F872EC">
      <w:numFmt w:val="bullet"/>
      <w:lvlText w:val="•"/>
      <w:lvlJc w:val="left"/>
      <w:pPr>
        <w:ind w:left="8051" w:hanging="212"/>
      </w:pPr>
      <w:rPr>
        <w:rFonts w:hint="default"/>
        <w:lang w:val="ru-RU" w:eastAsia="en-US" w:bidi="ar-SA"/>
      </w:rPr>
    </w:lvl>
    <w:lvl w:ilvl="8" w:tplc="38660BCE">
      <w:numFmt w:val="bullet"/>
      <w:lvlText w:val="•"/>
      <w:lvlJc w:val="left"/>
      <w:pPr>
        <w:ind w:left="9124" w:hanging="212"/>
      </w:pPr>
      <w:rPr>
        <w:rFonts w:hint="default"/>
        <w:lang w:val="ru-RU" w:eastAsia="en-US" w:bidi="ar-SA"/>
      </w:rPr>
    </w:lvl>
  </w:abstractNum>
  <w:abstractNum w:abstractNumId="36" w15:restartNumberingAfterBreak="0">
    <w:nsid w:val="3DB0395F"/>
    <w:multiLevelType w:val="multilevel"/>
    <w:tmpl w:val="05C0E3B8"/>
    <w:lvl w:ilvl="0">
      <w:start w:val="3"/>
      <w:numFmt w:val="decimal"/>
      <w:lvlText w:val="%1"/>
      <w:lvlJc w:val="left"/>
      <w:pPr>
        <w:ind w:left="540" w:hanging="1441"/>
        <w:jc w:val="left"/>
      </w:pPr>
      <w:rPr>
        <w:rFonts w:hint="default"/>
        <w:lang w:val="ru-RU" w:eastAsia="en-US" w:bidi="ar-SA"/>
      </w:rPr>
    </w:lvl>
    <w:lvl w:ilvl="1">
      <w:start w:val="8"/>
      <w:numFmt w:val="decimal"/>
      <w:lvlText w:val="%1.%2"/>
      <w:lvlJc w:val="left"/>
      <w:pPr>
        <w:ind w:left="540" w:hanging="1441"/>
        <w:jc w:val="left"/>
      </w:pPr>
      <w:rPr>
        <w:rFonts w:hint="default"/>
        <w:lang w:val="ru-RU" w:eastAsia="en-US" w:bidi="ar-SA"/>
      </w:rPr>
    </w:lvl>
    <w:lvl w:ilvl="2">
      <w:start w:val="5"/>
      <w:numFmt w:val="decimal"/>
      <w:lvlText w:val="%1.%2.%3"/>
      <w:lvlJc w:val="left"/>
      <w:pPr>
        <w:ind w:left="540" w:hanging="1441"/>
        <w:jc w:val="left"/>
      </w:pPr>
      <w:rPr>
        <w:rFonts w:hint="default"/>
        <w:lang w:val="ru-RU" w:eastAsia="en-US" w:bidi="ar-SA"/>
      </w:rPr>
    </w:lvl>
    <w:lvl w:ilvl="3">
      <w:start w:val="2"/>
      <w:numFmt w:val="decimal"/>
      <w:lvlText w:val="%1.%2.%3.%4."/>
      <w:lvlJc w:val="left"/>
      <w:pPr>
        <w:ind w:left="540" w:hanging="144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4832" w:hanging="1441"/>
      </w:pPr>
      <w:rPr>
        <w:rFonts w:hint="default"/>
        <w:lang w:val="ru-RU" w:eastAsia="en-US" w:bidi="ar-SA"/>
      </w:rPr>
    </w:lvl>
    <w:lvl w:ilvl="5">
      <w:numFmt w:val="bullet"/>
      <w:lvlText w:val="•"/>
      <w:lvlJc w:val="left"/>
      <w:pPr>
        <w:ind w:left="5905" w:hanging="1441"/>
      </w:pPr>
      <w:rPr>
        <w:rFonts w:hint="default"/>
        <w:lang w:val="ru-RU" w:eastAsia="en-US" w:bidi="ar-SA"/>
      </w:rPr>
    </w:lvl>
    <w:lvl w:ilvl="6">
      <w:numFmt w:val="bullet"/>
      <w:lvlText w:val="•"/>
      <w:lvlJc w:val="left"/>
      <w:pPr>
        <w:ind w:left="6978" w:hanging="1441"/>
      </w:pPr>
      <w:rPr>
        <w:rFonts w:hint="default"/>
        <w:lang w:val="ru-RU" w:eastAsia="en-US" w:bidi="ar-SA"/>
      </w:rPr>
    </w:lvl>
    <w:lvl w:ilvl="7">
      <w:numFmt w:val="bullet"/>
      <w:lvlText w:val="•"/>
      <w:lvlJc w:val="left"/>
      <w:pPr>
        <w:ind w:left="8051" w:hanging="1441"/>
      </w:pPr>
      <w:rPr>
        <w:rFonts w:hint="default"/>
        <w:lang w:val="ru-RU" w:eastAsia="en-US" w:bidi="ar-SA"/>
      </w:rPr>
    </w:lvl>
    <w:lvl w:ilvl="8">
      <w:numFmt w:val="bullet"/>
      <w:lvlText w:val="•"/>
      <w:lvlJc w:val="left"/>
      <w:pPr>
        <w:ind w:left="9124" w:hanging="1441"/>
      </w:pPr>
      <w:rPr>
        <w:rFonts w:hint="default"/>
        <w:lang w:val="ru-RU" w:eastAsia="en-US" w:bidi="ar-SA"/>
      </w:rPr>
    </w:lvl>
  </w:abstractNum>
  <w:abstractNum w:abstractNumId="37" w15:restartNumberingAfterBreak="0">
    <w:nsid w:val="3EAB720E"/>
    <w:multiLevelType w:val="multilevel"/>
    <w:tmpl w:val="91BC685C"/>
    <w:lvl w:ilvl="0">
      <w:start w:val="18"/>
      <w:numFmt w:val="decimal"/>
      <w:lvlText w:val="%1"/>
      <w:lvlJc w:val="left"/>
      <w:pPr>
        <w:ind w:left="1517" w:hanging="978"/>
        <w:jc w:val="left"/>
      </w:pPr>
      <w:rPr>
        <w:rFonts w:hint="default"/>
        <w:lang w:val="ru-RU" w:eastAsia="en-US" w:bidi="ar-SA"/>
      </w:rPr>
    </w:lvl>
    <w:lvl w:ilvl="1">
      <w:start w:val="2"/>
      <w:numFmt w:val="decimal"/>
      <w:lvlText w:val="%1.%2."/>
      <w:lvlJc w:val="left"/>
      <w:pPr>
        <w:ind w:left="1517" w:hanging="978"/>
        <w:jc w:val="left"/>
      </w:pPr>
      <w:rPr>
        <w:rFonts w:ascii="Times New Roman" w:eastAsia="Times New Roman" w:hAnsi="Times New Roman" w:cs="Times New Roman" w:hint="default"/>
        <w:b/>
        <w:bCs/>
        <w:i w:val="0"/>
        <w:iCs w:val="0"/>
        <w:color w:val="2D5295"/>
        <w:spacing w:val="0"/>
        <w:w w:val="100"/>
        <w:sz w:val="24"/>
        <w:szCs w:val="24"/>
        <w:lang w:val="ru-RU" w:eastAsia="en-US" w:bidi="ar-SA"/>
      </w:rPr>
    </w:lvl>
    <w:lvl w:ilvl="2">
      <w:start w:val="1"/>
      <w:numFmt w:val="decimal"/>
      <w:lvlText w:val="%1.%2.%3."/>
      <w:lvlJc w:val="left"/>
      <w:pPr>
        <w:ind w:left="1507" w:hanging="968"/>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540" w:hanging="471"/>
      </w:pPr>
      <w:rPr>
        <w:rFonts w:ascii="Symbol" w:eastAsia="Symbol" w:hAnsi="Symbol" w:cs="Symbol" w:hint="default"/>
        <w:b w:val="0"/>
        <w:bCs w:val="0"/>
        <w:i w:val="0"/>
        <w:iCs w:val="0"/>
        <w:spacing w:val="0"/>
        <w:w w:val="100"/>
        <w:sz w:val="24"/>
        <w:szCs w:val="24"/>
        <w:lang w:val="ru-RU" w:eastAsia="en-US" w:bidi="ar-SA"/>
      </w:rPr>
    </w:lvl>
    <w:lvl w:ilvl="4">
      <w:numFmt w:val="bullet"/>
      <w:lvlText w:val="•"/>
      <w:lvlJc w:val="left"/>
      <w:pPr>
        <w:ind w:left="3957" w:hanging="471"/>
      </w:pPr>
      <w:rPr>
        <w:rFonts w:hint="default"/>
        <w:lang w:val="ru-RU" w:eastAsia="en-US" w:bidi="ar-SA"/>
      </w:rPr>
    </w:lvl>
    <w:lvl w:ilvl="5">
      <w:numFmt w:val="bullet"/>
      <w:lvlText w:val="•"/>
      <w:lvlJc w:val="left"/>
      <w:pPr>
        <w:ind w:left="5176" w:hanging="471"/>
      </w:pPr>
      <w:rPr>
        <w:rFonts w:hint="default"/>
        <w:lang w:val="ru-RU" w:eastAsia="en-US" w:bidi="ar-SA"/>
      </w:rPr>
    </w:lvl>
    <w:lvl w:ilvl="6">
      <w:numFmt w:val="bullet"/>
      <w:lvlText w:val="•"/>
      <w:lvlJc w:val="left"/>
      <w:pPr>
        <w:ind w:left="6395" w:hanging="471"/>
      </w:pPr>
      <w:rPr>
        <w:rFonts w:hint="default"/>
        <w:lang w:val="ru-RU" w:eastAsia="en-US" w:bidi="ar-SA"/>
      </w:rPr>
    </w:lvl>
    <w:lvl w:ilvl="7">
      <w:numFmt w:val="bullet"/>
      <w:lvlText w:val="•"/>
      <w:lvlJc w:val="left"/>
      <w:pPr>
        <w:ind w:left="7614" w:hanging="471"/>
      </w:pPr>
      <w:rPr>
        <w:rFonts w:hint="default"/>
        <w:lang w:val="ru-RU" w:eastAsia="en-US" w:bidi="ar-SA"/>
      </w:rPr>
    </w:lvl>
    <w:lvl w:ilvl="8">
      <w:numFmt w:val="bullet"/>
      <w:lvlText w:val="•"/>
      <w:lvlJc w:val="left"/>
      <w:pPr>
        <w:ind w:left="8833" w:hanging="471"/>
      </w:pPr>
      <w:rPr>
        <w:rFonts w:hint="default"/>
        <w:lang w:val="ru-RU" w:eastAsia="en-US" w:bidi="ar-SA"/>
      </w:rPr>
    </w:lvl>
  </w:abstractNum>
  <w:abstractNum w:abstractNumId="38" w15:restartNumberingAfterBreak="0">
    <w:nsid w:val="3FE6120A"/>
    <w:multiLevelType w:val="hybridMultilevel"/>
    <w:tmpl w:val="8F4281BC"/>
    <w:lvl w:ilvl="0" w:tplc="81540EB2">
      <w:start w:val="1"/>
      <w:numFmt w:val="decimal"/>
      <w:lvlText w:val="%1)"/>
      <w:lvlJc w:val="left"/>
      <w:pPr>
        <w:ind w:left="54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48844414">
      <w:numFmt w:val="bullet"/>
      <w:lvlText w:val="•"/>
      <w:lvlJc w:val="left"/>
      <w:pPr>
        <w:ind w:left="1613" w:hanging="721"/>
      </w:pPr>
      <w:rPr>
        <w:rFonts w:hint="default"/>
        <w:lang w:val="ru-RU" w:eastAsia="en-US" w:bidi="ar-SA"/>
      </w:rPr>
    </w:lvl>
    <w:lvl w:ilvl="2" w:tplc="3DEC068A">
      <w:numFmt w:val="bullet"/>
      <w:lvlText w:val="•"/>
      <w:lvlJc w:val="left"/>
      <w:pPr>
        <w:ind w:left="2686" w:hanging="721"/>
      </w:pPr>
      <w:rPr>
        <w:rFonts w:hint="default"/>
        <w:lang w:val="ru-RU" w:eastAsia="en-US" w:bidi="ar-SA"/>
      </w:rPr>
    </w:lvl>
    <w:lvl w:ilvl="3" w:tplc="2F94BCE6">
      <w:numFmt w:val="bullet"/>
      <w:lvlText w:val="•"/>
      <w:lvlJc w:val="left"/>
      <w:pPr>
        <w:ind w:left="3759" w:hanging="721"/>
      </w:pPr>
      <w:rPr>
        <w:rFonts w:hint="default"/>
        <w:lang w:val="ru-RU" w:eastAsia="en-US" w:bidi="ar-SA"/>
      </w:rPr>
    </w:lvl>
    <w:lvl w:ilvl="4" w:tplc="38DE2F7A">
      <w:numFmt w:val="bullet"/>
      <w:lvlText w:val="•"/>
      <w:lvlJc w:val="left"/>
      <w:pPr>
        <w:ind w:left="4832" w:hanging="721"/>
      </w:pPr>
      <w:rPr>
        <w:rFonts w:hint="default"/>
        <w:lang w:val="ru-RU" w:eastAsia="en-US" w:bidi="ar-SA"/>
      </w:rPr>
    </w:lvl>
    <w:lvl w:ilvl="5" w:tplc="B7AE3A5C">
      <w:numFmt w:val="bullet"/>
      <w:lvlText w:val="•"/>
      <w:lvlJc w:val="left"/>
      <w:pPr>
        <w:ind w:left="5905" w:hanging="721"/>
      </w:pPr>
      <w:rPr>
        <w:rFonts w:hint="default"/>
        <w:lang w:val="ru-RU" w:eastAsia="en-US" w:bidi="ar-SA"/>
      </w:rPr>
    </w:lvl>
    <w:lvl w:ilvl="6" w:tplc="38846EB6">
      <w:numFmt w:val="bullet"/>
      <w:lvlText w:val="•"/>
      <w:lvlJc w:val="left"/>
      <w:pPr>
        <w:ind w:left="6978" w:hanging="721"/>
      </w:pPr>
      <w:rPr>
        <w:rFonts w:hint="default"/>
        <w:lang w:val="ru-RU" w:eastAsia="en-US" w:bidi="ar-SA"/>
      </w:rPr>
    </w:lvl>
    <w:lvl w:ilvl="7" w:tplc="C7CA3F0E">
      <w:numFmt w:val="bullet"/>
      <w:lvlText w:val="•"/>
      <w:lvlJc w:val="left"/>
      <w:pPr>
        <w:ind w:left="8051" w:hanging="721"/>
      </w:pPr>
      <w:rPr>
        <w:rFonts w:hint="default"/>
        <w:lang w:val="ru-RU" w:eastAsia="en-US" w:bidi="ar-SA"/>
      </w:rPr>
    </w:lvl>
    <w:lvl w:ilvl="8" w:tplc="4B08D958">
      <w:numFmt w:val="bullet"/>
      <w:lvlText w:val="•"/>
      <w:lvlJc w:val="left"/>
      <w:pPr>
        <w:ind w:left="9124" w:hanging="721"/>
      </w:pPr>
      <w:rPr>
        <w:rFonts w:hint="default"/>
        <w:lang w:val="ru-RU" w:eastAsia="en-US" w:bidi="ar-SA"/>
      </w:rPr>
    </w:lvl>
  </w:abstractNum>
  <w:abstractNum w:abstractNumId="39" w15:restartNumberingAfterBreak="0">
    <w:nsid w:val="403C719B"/>
    <w:multiLevelType w:val="hybridMultilevel"/>
    <w:tmpl w:val="480EBE26"/>
    <w:lvl w:ilvl="0" w:tplc="3F30895C">
      <w:numFmt w:val="bullet"/>
      <w:lvlText w:val="–"/>
      <w:lvlJc w:val="left"/>
      <w:pPr>
        <w:ind w:left="540" w:hanging="284"/>
      </w:pPr>
      <w:rPr>
        <w:rFonts w:ascii="Times New Roman" w:eastAsia="Times New Roman" w:hAnsi="Times New Roman" w:cs="Times New Roman" w:hint="default"/>
        <w:b w:val="0"/>
        <w:bCs w:val="0"/>
        <w:i w:val="0"/>
        <w:iCs w:val="0"/>
        <w:spacing w:val="0"/>
        <w:w w:val="100"/>
        <w:sz w:val="28"/>
        <w:szCs w:val="28"/>
        <w:lang w:val="ru-RU" w:eastAsia="en-US" w:bidi="ar-SA"/>
      </w:rPr>
    </w:lvl>
    <w:lvl w:ilvl="1" w:tplc="036220CA">
      <w:numFmt w:val="bullet"/>
      <w:lvlText w:val="•"/>
      <w:lvlJc w:val="left"/>
      <w:pPr>
        <w:ind w:left="1613" w:hanging="284"/>
      </w:pPr>
      <w:rPr>
        <w:rFonts w:hint="default"/>
        <w:lang w:val="ru-RU" w:eastAsia="en-US" w:bidi="ar-SA"/>
      </w:rPr>
    </w:lvl>
    <w:lvl w:ilvl="2" w:tplc="6D64237E">
      <w:numFmt w:val="bullet"/>
      <w:lvlText w:val="•"/>
      <w:lvlJc w:val="left"/>
      <w:pPr>
        <w:ind w:left="2686" w:hanging="284"/>
      </w:pPr>
      <w:rPr>
        <w:rFonts w:hint="default"/>
        <w:lang w:val="ru-RU" w:eastAsia="en-US" w:bidi="ar-SA"/>
      </w:rPr>
    </w:lvl>
    <w:lvl w:ilvl="3" w:tplc="0950C52E">
      <w:numFmt w:val="bullet"/>
      <w:lvlText w:val="•"/>
      <w:lvlJc w:val="left"/>
      <w:pPr>
        <w:ind w:left="3759" w:hanging="284"/>
      </w:pPr>
      <w:rPr>
        <w:rFonts w:hint="default"/>
        <w:lang w:val="ru-RU" w:eastAsia="en-US" w:bidi="ar-SA"/>
      </w:rPr>
    </w:lvl>
    <w:lvl w:ilvl="4" w:tplc="2D1AAB98">
      <w:numFmt w:val="bullet"/>
      <w:lvlText w:val="•"/>
      <w:lvlJc w:val="left"/>
      <w:pPr>
        <w:ind w:left="4832" w:hanging="284"/>
      </w:pPr>
      <w:rPr>
        <w:rFonts w:hint="default"/>
        <w:lang w:val="ru-RU" w:eastAsia="en-US" w:bidi="ar-SA"/>
      </w:rPr>
    </w:lvl>
    <w:lvl w:ilvl="5" w:tplc="5FACE7E4">
      <w:numFmt w:val="bullet"/>
      <w:lvlText w:val="•"/>
      <w:lvlJc w:val="left"/>
      <w:pPr>
        <w:ind w:left="5905" w:hanging="284"/>
      </w:pPr>
      <w:rPr>
        <w:rFonts w:hint="default"/>
        <w:lang w:val="ru-RU" w:eastAsia="en-US" w:bidi="ar-SA"/>
      </w:rPr>
    </w:lvl>
    <w:lvl w:ilvl="6" w:tplc="A8D0C0BA">
      <w:numFmt w:val="bullet"/>
      <w:lvlText w:val="•"/>
      <w:lvlJc w:val="left"/>
      <w:pPr>
        <w:ind w:left="6978" w:hanging="284"/>
      </w:pPr>
      <w:rPr>
        <w:rFonts w:hint="default"/>
        <w:lang w:val="ru-RU" w:eastAsia="en-US" w:bidi="ar-SA"/>
      </w:rPr>
    </w:lvl>
    <w:lvl w:ilvl="7" w:tplc="12C20BE0">
      <w:numFmt w:val="bullet"/>
      <w:lvlText w:val="•"/>
      <w:lvlJc w:val="left"/>
      <w:pPr>
        <w:ind w:left="8051" w:hanging="284"/>
      </w:pPr>
      <w:rPr>
        <w:rFonts w:hint="default"/>
        <w:lang w:val="ru-RU" w:eastAsia="en-US" w:bidi="ar-SA"/>
      </w:rPr>
    </w:lvl>
    <w:lvl w:ilvl="8" w:tplc="E482E444">
      <w:numFmt w:val="bullet"/>
      <w:lvlText w:val="•"/>
      <w:lvlJc w:val="left"/>
      <w:pPr>
        <w:ind w:left="9124" w:hanging="284"/>
      </w:pPr>
      <w:rPr>
        <w:rFonts w:hint="default"/>
        <w:lang w:val="ru-RU" w:eastAsia="en-US" w:bidi="ar-SA"/>
      </w:rPr>
    </w:lvl>
  </w:abstractNum>
  <w:abstractNum w:abstractNumId="40" w15:restartNumberingAfterBreak="0">
    <w:nsid w:val="43C22841"/>
    <w:multiLevelType w:val="hybridMultilevel"/>
    <w:tmpl w:val="EB44231C"/>
    <w:lvl w:ilvl="0" w:tplc="4554FFC0">
      <w:start w:val="1"/>
      <w:numFmt w:val="decimal"/>
      <w:lvlText w:val="%1)"/>
      <w:lvlJc w:val="left"/>
      <w:pPr>
        <w:ind w:left="54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06A5F26">
      <w:numFmt w:val="bullet"/>
      <w:lvlText w:val="•"/>
      <w:lvlJc w:val="left"/>
      <w:pPr>
        <w:ind w:left="1613" w:hanging="721"/>
      </w:pPr>
      <w:rPr>
        <w:rFonts w:hint="default"/>
        <w:lang w:val="ru-RU" w:eastAsia="en-US" w:bidi="ar-SA"/>
      </w:rPr>
    </w:lvl>
    <w:lvl w:ilvl="2" w:tplc="CE62244A">
      <w:numFmt w:val="bullet"/>
      <w:lvlText w:val="•"/>
      <w:lvlJc w:val="left"/>
      <w:pPr>
        <w:ind w:left="2686" w:hanging="721"/>
      </w:pPr>
      <w:rPr>
        <w:rFonts w:hint="default"/>
        <w:lang w:val="ru-RU" w:eastAsia="en-US" w:bidi="ar-SA"/>
      </w:rPr>
    </w:lvl>
    <w:lvl w:ilvl="3" w:tplc="A1A6E0CC">
      <w:numFmt w:val="bullet"/>
      <w:lvlText w:val="•"/>
      <w:lvlJc w:val="left"/>
      <w:pPr>
        <w:ind w:left="3759" w:hanging="721"/>
      </w:pPr>
      <w:rPr>
        <w:rFonts w:hint="default"/>
        <w:lang w:val="ru-RU" w:eastAsia="en-US" w:bidi="ar-SA"/>
      </w:rPr>
    </w:lvl>
    <w:lvl w:ilvl="4" w:tplc="83028236">
      <w:numFmt w:val="bullet"/>
      <w:lvlText w:val="•"/>
      <w:lvlJc w:val="left"/>
      <w:pPr>
        <w:ind w:left="4832" w:hanging="721"/>
      </w:pPr>
      <w:rPr>
        <w:rFonts w:hint="default"/>
        <w:lang w:val="ru-RU" w:eastAsia="en-US" w:bidi="ar-SA"/>
      </w:rPr>
    </w:lvl>
    <w:lvl w:ilvl="5" w:tplc="CAAA64F8">
      <w:numFmt w:val="bullet"/>
      <w:lvlText w:val="•"/>
      <w:lvlJc w:val="left"/>
      <w:pPr>
        <w:ind w:left="5905" w:hanging="721"/>
      </w:pPr>
      <w:rPr>
        <w:rFonts w:hint="default"/>
        <w:lang w:val="ru-RU" w:eastAsia="en-US" w:bidi="ar-SA"/>
      </w:rPr>
    </w:lvl>
    <w:lvl w:ilvl="6" w:tplc="19067AA8">
      <w:numFmt w:val="bullet"/>
      <w:lvlText w:val="•"/>
      <w:lvlJc w:val="left"/>
      <w:pPr>
        <w:ind w:left="6978" w:hanging="721"/>
      </w:pPr>
      <w:rPr>
        <w:rFonts w:hint="default"/>
        <w:lang w:val="ru-RU" w:eastAsia="en-US" w:bidi="ar-SA"/>
      </w:rPr>
    </w:lvl>
    <w:lvl w:ilvl="7" w:tplc="E65AB09C">
      <w:numFmt w:val="bullet"/>
      <w:lvlText w:val="•"/>
      <w:lvlJc w:val="left"/>
      <w:pPr>
        <w:ind w:left="8051" w:hanging="721"/>
      </w:pPr>
      <w:rPr>
        <w:rFonts w:hint="default"/>
        <w:lang w:val="ru-RU" w:eastAsia="en-US" w:bidi="ar-SA"/>
      </w:rPr>
    </w:lvl>
    <w:lvl w:ilvl="8" w:tplc="F628255A">
      <w:numFmt w:val="bullet"/>
      <w:lvlText w:val="•"/>
      <w:lvlJc w:val="left"/>
      <w:pPr>
        <w:ind w:left="9124" w:hanging="721"/>
      </w:pPr>
      <w:rPr>
        <w:rFonts w:hint="default"/>
        <w:lang w:val="ru-RU" w:eastAsia="en-US" w:bidi="ar-SA"/>
      </w:rPr>
    </w:lvl>
  </w:abstractNum>
  <w:abstractNum w:abstractNumId="41" w15:restartNumberingAfterBreak="0">
    <w:nsid w:val="4584130F"/>
    <w:multiLevelType w:val="hybridMultilevel"/>
    <w:tmpl w:val="B46033C6"/>
    <w:lvl w:ilvl="0" w:tplc="BCA0DA4A">
      <w:numFmt w:val="bullet"/>
      <w:lvlText w:val="-"/>
      <w:lvlJc w:val="left"/>
      <w:pPr>
        <w:ind w:left="540" w:hanging="366"/>
      </w:pPr>
      <w:rPr>
        <w:rFonts w:ascii="Times New Roman" w:eastAsia="Times New Roman" w:hAnsi="Times New Roman" w:cs="Times New Roman" w:hint="default"/>
        <w:b w:val="0"/>
        <w:bCs w:val="0"/>
        <w:i w:val="0"/>
        <w:iCs w:val="0"/>
        <w:spacing w:val="0"/>
        <w:w w:val="100"/>
        <w:sz w:val="24"/>
        <w:szCs w:val="24"/>
        <w:lang w:val="ru-RU" w:eastAsia="en-US" w:bidi="ar-SA"/>
      </w:rPr>
    </w:lvl>
    <w:lvl w:ilvl="1" w:tplc="D3224AB4">
      <w:numFmt w:val="bullet"/>
      <w:lvlText w:val="•"/>
      <w:lvlJc w:val="left"/>
      <w:pPr>
        <w:ind w:left="1613" w:hanging="366"/>
      </w:pPr>
      <w:rPr>
        <w:rFonts w:hint="default"/>
        <w:lang w:val="ru-RU" w:eastAsia="en-US" w:bidi="ar-SA"/>
      </w:rPr>
    </w:lvl>
    <w:lvl w:ilvl="2" w:tplc="37D677BA">
      <w:numFmt w:val="bullet"/>
      <w:lvlText w:val="•"/>
      <w:lvlJc w:val="left"/>
      <w:pPr>
        <w:ind w:left="2686" w:hanging="366"/>
      </w:pPr>
      <w:rPr>
        <w:rFonts w:hint="default"/>
        <w:lang w:val="ru-RU" w:eastAsia="en-US" w:bidi="ar-SA"/>
      </w:rPr>
    </w:lvl>
    <w:lvl w:ilvl="3" w:tplc="92E499CA">
      <w:numFmt w:val="bullet"/>
      <w:lvlText w:val="•"/>
      <w:lvlJc w:val="left"/>
      <w:pPr>
        <w:ind w:left="3759" w:hanging="366"/>
      </w:pPr>
      <w:rPr>
        <w:rFonts w:hint="default"/>
        <w:lang w:val="ru-RU" w:eastAsia="en-US" w:bidi="ar-SA"/>
      </w:rPr>
    </w:lvl>
    <w:lvl w:ilvl="4" w:tplc="7BAE52F2">
      <w:numFmt w:val="bullet"/>
      <w:lvlText w:val="•"/>
      <w:lvlJc w:val="left"/>
      <w:pPr>
        <w:ind w:left="4832" w:hanging="366"/>
      </w:pPr>
      <w:rPr>
        <w:rFonts w:hint="default"/>
        <w:lang w:val="ru-RU" w:eastAsia="en-US" w:bidi="ar-SA"/>
      </w:rPr>
    </w:lvl>
    <w:lvl w:ilvl="5" w:tplc="A9106606">
      <w:numFmt w:val="bullet"/>
      <w:lvlText w:val="•"/>
      <w:lvlJc w:val="left"/>
      <w:pPr>
        <w:ind w:left="5905" w:hanging="366"/>
      </w:pPr>
      <w:rPr>
        <w:rFonts w:hint="default"/>
        <w:lang w:val="ru-RU" w:eastAsia="en-US" w:bidi="ar-SA"/>
      </w:rPr>
    </w:lvl>
    <w:lvl w:ilvl="6" w:tplc="85905344">
      <w:numFmt w:val="bullet"/>
      <w:lvlText w:val="•"/>
      <w:lvlJc w:val="left"/>
      <w:pPr>
        <w:ind w:left="6978" w:hanging="366"/>
      </w:pPr>
      <w:rPr>
        <w:rFonts w:hint="default"/>
        <w:lang w:val="ru-RU" w:eastAsia="en-US" w:bidi="ar-SA"/>
      </w:rPr>
    </w:lvl>
    <w:lvl w:ilvl="7" w:tplc="B07C29C8">
      <w:numFmt w:val="bullet"/>
      <w:lvlText w:val="•"/>
      <w:lvlJc w:val="left"/>
      <w:pPr>
        <w:ind w:left="8051" w:hanging="366"/>
      </w:pPr>
      <w:rPr>
        <w:rFonts w:hint="default"/>
        <w:lang w:val="ru-RU" w:eastAsia="en-US" w:bidi="ar-SA"/>
      </w:rPr>
    </w:lvl>
    <w:lvl w:ilvl="8" w:tplc="5194161A">
      <w:numFmt w:val="bullet"/>
      <w:lvlText w:val="•"/>
      <w:lvlJc w:val="left"/>
      <w:pPr>
        <w:ind w:left="9124" w:hanging="366"/>
      </w:pPr>
      <w:rPr>
        <w:rFonts w:hint="default"/>
        <w:lang w:val="ru-RU" w:eastAsia="en-US" w:bidi="ar-SA"/>
      </w:rPr>
    </w:lvl>
  </w:abstractNum>
  <w:abstractNum w:abstractNumId="42" w15:restartNumberingAfterBreak="0">
    <w:nsid w:val="45B206BD"/>
    <w:multiLevelType w:val="multilevel"/>
    <w:tmpl w:val="019032D0"/>
    <w:lvl w:ilvl="0">
      <w:start w:val="7"/>
      <w:numFmt w:val="decimal"/>
      <w:lvlText w:val="%1"/>
      <w:lvlJc w:val="left"/>
      <w:pPr>
        <w:ind w:left="540" w:hanging="721"/>
        <w:jc w:val="left"/>
      </w:pPr>
      <w:rPr>
        <w:rFonts w:hint="default"/>
        <w:lang w:val="ru-RU" w:eastAsia="en-US" w:bidi="ar-SA"/>
      </w:rPr>
    </w:lvl>
    <w:lvl w:ilvl="1">
      <w:start w:val="5"/>
      <w:numFmt w:val="decimal"/>
      <w:lvlText w:val="%1.%2"/>
      <w:lvlJc w:val="left"/>
      <w:pPr>
        <w:ind w:left="540" w:hanging="721"/>
        <w:jc w:val="left"/>
      </w:pPr>
      <w:rPr>
        <w:rFonts w:hint="default"/>
        <w:lang w:val="ru-RU" w:eastAsia="en-US" w:bidi="ar-SA"/>
      </w:rPr>
    </w:lvl>
    <w:lvl w:ilvl="2">
      <w:start w:val="9"/>
      <w:numFmt w:val="decimal"/>
      <w:lvlText w:val="%1.%2.%3."/>
      <w:lvlJc w:val="left"/>
      <w:pPr>
        <w:ind w:left="54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3759" w:hanging="721"/>
      </w:pPr>
      <w:rPr>
        <w:rFonts w:hint="default"/>
        <w:lang w:val="ru-RU" w:eastAsia="en-US" w:bidi="ar-SA"/>
      </w:rPr>
    </w:lvl>
    <w:lvl w:ilvl="4">
      <w:numFmt w:val="bullet"/>
      <w:lvlText w:val="•"/>
      <w:lvlJc w:val="left"/>
      <w:pPr>
        <w:ind w:left="4832" w:hanging="721"/>
      </w:pPr>
      <w:rPr>
        <w:rFonts w:hint="default"/>
        <w:lang w:val="ru-RU" w:eastAsia="en-US" w:bidi="ar-SA"/>
      </w:rPr>
    </w:lvl>
    <w:lvl w:ilvl="5">
      <w:numFmt w:val="bullet"/>
      <w:lvlText w:val="•"/>
      <w:lvlJc w:val="left"/>
      <w:pPr>
        <w:ind w:left="5905" w:hanging="721"/>
      </w:pPr>
      <w:rPr>
        <w:rFonts w:hint="default"/>
        <w:lang w:val="ru-RU" w:eastAsia="en-US" w:bidi="ar-SA"/>
      </w:rPr>
    </w:lvl>
    <w:lvl w:ilvl="6">
      <w:numFmt w:val="bullet"/>
      <w:lvlText w:val="•"/>
      <w:lvlJc w:val="left"/>
      <w:pPr>
        <w:ind w:left="6978" w:hanging="721"/>
      </w:pPr>
      <w:rPr>
        <w:rFonts w:hint="default"/>
        <w:lang w:val="ru-RU" w:eastAsia="en-US" w:bidi="ar-SA"/>
      </w:rPr>
    </w:lvl>
    <w:lvl w:ilvl="7">
      <w:numFmt w:val="bullet"/>
      <w:lvlText w:val="•"/>
      <w:lvlJc w:val="left"/>
      <w:pPr>
        <w:ind w:left="8051" w:hanging="721"/>
      </w:pPr>
      <w:rPr>
        <w:rFonts w:hint="default"/>
        <w:lang w:val="ru-RU" w:eastAsia="en-US" w:bidi="ar-SA"/>
      </w:rPr>
    </w:lvl>
    <w:lvl w:ilvl="8">
      <w:numFmt w:val="bullet"/>
      <w:lvlText w:val="•"/>
      <w:lvlJc w:val="left"/>
      <w:pPr>
        <w:ind w:left="9124" w:hanging="721"/>
      </w:pPr>
      <w:rPr>
        <w:rFonts w:hint="default"/>
        <w:lang w:val="ru-RU" w:eastAsia="en-US" w:bidi="ar-SA"/>
      </w:rPr>
    </w:lvl>
  </w:abstractNum>
  <w:abstractNum w:abstractNumId="43" w15:restartNumberingAfterBreak="0">
    <w:nsid w:val="470549A7"/>
    <w:multiLevelType w:val="hybridMultilevel"/>
    <w:tmpl w:val="9FEE19A0"/>
    <w:lvl w:ilvl="0" w:tplc="8BFCD13C">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A97A5E82">
      <w:numFmt w:val="bullet"/>
      <w:lvlText w:val="•"/>
      <w:lvlJc w:val="left"/>
      <w:pPr>
        <w:ind w:left="2261" w:hanging="721"/>
      </w:pPr>
      <w:rPr>
        <w:rFonts w:hint="default"/>
        <w:lang w:val="ru-RU" w:eastAsia="en-US" w:bidi="ar-SA"/>
      </w:rPr>
    </w:lvl>
    <w:lvl w:ilvl="2" w:tplc="36C0AFB8">
      <w:numFmt w:val="bullet"/>
      <w:lvlText w:val="•"/>
      <w:lvlJc w:val="left"/>
      <w:pPr>
        <w:ind w:left="3262" w:hanging="721"/>
      </w:pPr>
      <w:rPr>
        <w:rFonts w:hint="default"/>
        <w:lang w:val="ru-RU" w:eastAsia="en-US" w:bidi="ar-SA"/>
      </w:rPr>
    </w:lvl>
    <w:lvl w:ilvl="3" w:tplc="9A66AC60">
      <w:numFmt w:val="bullet"/>
      <w:lvlText w:val="•"/>
      <w:lvlJc w:val="left"/>
      <w:pPr>
        <w:ind w:left="4263" w:hanging="721"/>
      </w:pPr>
      <w:rPr>
        <w:rFonts w:hint="default"/>
        <w:lang w:val="ru-RU" w:eastAsia="en-US" w:bidi="ar-SA"/>
      </w:rPr>
    </w:lvl>
    <w:lvl w:ilvl="4" w:tplc="8238466E">
      <w:numFmt w:val="bullet"/>
      <w:lvlText w:val="•"/>
      <w:lvlJc w:val="left"/>
      <w:pPr>
        <w:ind w:left="5264" w:hanging="721"/>
      </w:pPr>
      <w:rPr>
        <w:rFonts w:hint="default"/>
        <w:lang w:val="ru-RU" w:eastAsia="en-US" w:bidi="ar-SA"/>
      </w:rPr>
    </w:lvl>
    <w:lvl w:ilvl="5" w:tplc="696A7C36">
      <w:numFmt w:val="bullet"/>
      <w:lvlText w:val="•"/>
      <w:lvlJc w:val="left"/>
      <w:pPr>
        <w:ind w:left="6265" w:hanging="721"/>
      </w:pPr>
      <w:rPr>
        <w:rFonts w:hint="default"/>
        <w:lang w:val="ru-RU" w:eastAsia="en-US" w:bidi="ar-SA"/>
      </w:rPr>
    </w:lvl>
    <w:lvl w:ilvl="6" w:tplc="ACEA2062">
      <w:numFmt w:val="bullet"/>
      <w:lvlText w:val="•"/>
      <w:lvlJc w:val="left"/>
      <w:pPr>
        <w:ind w:left="7266" w:hanging="721"/>
      </w:pPr>
      <w:rPr>
        <w:rFonts w:hint="default"/>
        <w:lang w:val="ru-RU" w:eastAsia="en-US" w:bidi="ar-SA"/>
      </w:rPr>
    </w:lvl>
    <w:lvl w:ilvl="7" w:tplc="A3A8DFA0">
      <w:numFmt w:val="bullet"/>
      <w:lvlText w:val="•"/>
      <w:lvlJc w:val="left"/>
      <w:pPr>
        <w:ind w:left="8267" w:hanging="721"/>
      </w:pPr>
      <w:rPr>
        <w:rFonts w:hint="default"/>
        <w:lang w:val="ru-RU" w:eastAsia="en-US" w:bidi="ar-SA"/>
      </w:rPr>
    </w:lvl>
    <w:lvl w:ilvl="8" w:tplc="9986294C">
      <w:numFmt w:val="bullet"/>
      <w:lvlText w:val="•"/>
      <w:lvlJc w:val="left"/>
      <w:pPr>
        <w:ind w:left="9268" w:hanging="721"/>
      </w:pPr>
      <w:rPr>
        <w:rFonts w:hint="default"/>
        <w:lang w:val="ru-RU" w:eastAsia="en-US" w:bidi="ar-SA"/>
      </w:rPr>
    </w:lvl>
  </w:abstractNum>
  <w:abstractNum w:abstractNumId="44" w15:restartNumberingAfterBreak="0">
    <w:nsid w:val="47CE6C48"/>
    <w:multiLevelType w:val="multilevel"/>
    <w:tmpl w:val="A39C351C"/>
    <w:lvl w:ilvl="0">
      <w:start w:val="13"/>
      <w:numFmt w:val="decimal"/>
      <w:lvlText w:val="%1"/>
      <w:lvlJc w:val="left"/>
      <w:pPr>
        <w:ind w:left="1980" w:hanging="1441"/>
        <w:jc w:val="left"/>
      </w:pPr>
      <w:rPr>
        <w:rFonts w:hint="default"/>
        <w:lang w:val="ru-RU" w:eastAsia="en-US" w:bidi="ar-SA"/>
      </w:rPr>
    </w:lvl>
    <w:lvl w:ilvl="1">
      <w:start w:val="3"/>
      <w:numFmt w:val="decimal"/>
      <w:lvlText w:val="%1.%2"/>
      <w:lvlJc w:val="left"/>
      <w:pPr>
        <w:ind w:left="1980" w:hanging="1441"/>
        <w:jc w:val="left"/>
      </w:pPr>
      <w:rPr>
        <w:rFonts w:hint="default"/>
        <w:lang w:val="ru-RU" w:eastAsia="en-US" w:bidi="ar-SA"/>
      </w:rPr>
    </w:lvl>
    <w:lvl w:ilvl="2">
      <w:start w:val="1"/>
      <w:numFmt w:val="decimal"/>
      <w:lvlText w:val="%1.%2.%3"/>
      <w:lvlJc w:val="left"/>
      <w:pPr>
        <w:ind w:left="1980" w:hanging="1441"/>
        <w:jc w:val="left"/>
      </w:pPr>
      <w:rPr>
        <w:rFonts w:hint="default"/>
        <w:lang w:val="ru-RU" w:eastAsia="en-US" w:bidi="ar-SA"/>
      </w:rPr>
    </w:lvl>
    <w:lvl w:ilvl="3">
      <w:start w:val="2"/>
      <w:numFmt w:val="decimal"/>
      <w:lvlText w:val="%1.%2.%3.%4"/>
      <w:lvlJc w:val="left"/>
      <w:pPr>
        <w:ind w:left="1980" w:hanging="1441"/>
        <w:jc w:val="left"/>
      </w:pPr>
      <w:rPr>
        <w:rFonts w:hint="default"/>
        <w:lang w:val="ru-RU" w:eastAsia="en-US" w:bidi="ar-SA"/>
      </w:rPr>
    </w:lvl>
    <w:lvl w:ilvl="4">
      <w:start w:val="3"/>
      <w:numFmt w:val="decimal"/>
      <w:lvlText w:val="%1.%2.%3.%4.%5."/>
      <w:lvlJc w:val="left"/>
      <w:pPr>
        <w:ind w:left="1980" w:hanging="144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5">
      <w:numFmt w:val="bullet"/>
      <w:lvlText w:val="•"/>
      <w:lvlJc w:val="left"/>
      <w:pPr>
        <w:ind w:left="6625" w:hanging="1441"/>
      </w:pPr>
      <w:rPr>
        <w:rFonts w:hint="default"/>
        <w:lang w:val="ru-RU" w:eastAsia="en-US" w:bidi="ar-SA"/>
      </w:rPr>
    </w:lvl>
    <w:lvl w:ilvl="6">
      <w:numFmt w:val="bullet"/>
      <w:lvlText w:val="•"/>
      <w:lvlJc w:val="left"/>
      <w:pPr>
        <w:ind w:left="7554" w:hanging="1441"/>
      </w:pPr>
      <w:rPr>
        <w:rFonts w:hint="default"/>
        <w:lang w:val="ru-RU" w:eastAsia="en-US" w:bidi="ar-SA"/>
      </w:rPr>
    </w:lvl>
    <w:lvl w:ilvl="7">
      <w:numFmt w:val="bullet"/>
      <w:lvlText w:val="•"/>
      <w:lvlJc w:val="left"/>
      <w:pPr>
        <w:ind w:left="8483" w:hanging="1441"/>
      </w:pPr>
      <w:rPr>
        <w:rFonts w:hint="default"/>
        <w:lang w:val="ru-RU" w:eastAsia="en-US" w:bidi="ar-SA"/>
      </w:rPr>
    </w:lvl>
    <w:lvl w:ilvl="8">
      <w:numFmt w:val="bullet"/>
      <w:lvlText w:val="•"/>
      <w:lvlJc w:val="left"/>
      <w:pPr>
        <w:ind w:left="9412" w:hanging="1441"/>
      </w:pPr>
      <w:rPr>
        <w:rFonts w:hint="default"/>
        <w:lang w:val="ru-RU" w:eastAsia="en-US" w:bidi="ar-SA"/>
      </w:rPr>
    </w:lvl>
  </w:abstractNum>
  <w:abstractNum w:abstractNumId="45" w15:restartNumberingAfterBreak="0">
    <w:nsid w:val="48262B88"/>
    <w:multiLevelType w:val="hybridMultilevel"/>
    <w:tmpl w:val="731A4C36"/>
    <w:lvl w:ilvl="0" w:tplc="4350E148">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3ED00E00">
      <w:numFmt w:val="bullet"/>
      <w:lvlText w:val="•"/>
      <w:lvlJc w:val="left"/>
      <w:pPr>
        <w:ind w:left="2261" w:hanging="721"/>
      </w:pPr>
      <w:rPr>
        <w:rFonts w:hint="default"/>
        <w:lang w:val="ru-RU" w:eastAsia="en-US" w:bidi="ar-SA"/>
      </w:rPr>
    </w:lvl>
    <w:lvl w:ilvl="2" w:tplc="518020CC">
      <w:numFmt w:val="bullet"/>
      <w:lvlText w:val="•"/>
      <w:lvlJc w:val="left"/>
      <w:pPr>
        <w:ind w:left="3262" w:hanging="721"/>
      </w:pPr>
      <w:rPr>
        <w:rFonts w:hint="default"/>
        <w:lang w:val="ru-RU" w:eastAsia="en-US" w:bidi="ar-SA"/>
      </w:rPr>
    </w:lvl>
    <w:lvl w:ilvl="3" w:tplc="A5149F80">
      <w:numFmt w:val="bullet"/>
      <w:lvlText w:val="•"/>
      <w:lvlJc w:val="left"/>
      <w:pPr>
        <w:ind w:left="4263" w:hanging="721"/>
      </w:pPr>
      <w:rPr>
        <w:rFonts w:hint="default"/>
        <w:lang w:val="ru-RU" w:eastAsia="en-US" w:bidi="ar-SA"/>
      </w:rPr>
    </w:lvl>
    <w:lvl w:ilvl="4" w:tplc="76E0E0B4">
      <w:numFmt w:val="bullet"/>
      <w:lvlText w:val="•"/>
      <w:lvlJc w:val="left"/>
      <w:pPr>
        <w:ind w:left="5264" w:hanging="721"/>
      </w:pPr>
      <w:rPr>
        <w:rFonts w:hint="default"/>
        <w:lang w:val="ru-RU" w:eastAsia="en-US" w:bidi="ar-SA"/>
      </w:rPr>
    </w:lvl>
    <w:lvl w:ilvl="5" w:tplc="144A990A">
      <w:numFmt w:val="bullet"/>
      <w:lvlText w:val="•"/>
      <w:lvlJc w:val="left"/>
      <w:pPr>
        <w:ind w:left="6265" w:hanging="721"/>
      </w:pPr>
      <w:rPr>
        <w:rFonts w:hint="default"/>
        <w:lang w:val="ru-RU" w:eastAsia="en-US" w:bidi="ar-SA"/>
      </w:rPr>
    </w:lvl>
    <w:lvl w:ilvl="6" w:tplc="8B0A67C2">
      <w:numFmt w:val="bullet"/>
      <w:lvlText w:val="•"/>
      <w:lvlJc w:val="left"/>
      <w:pPr>
        <w:ind w:left="7266" w:hanging="721"/>
      </w:pPr>
      <w:rPr>
        <w:rFonts w:hint="default"/>
        <w:lang w:val="ru-RU" w:eastAsia="en-US" w:bidi="ar-SA"/>
      </w:rPr>
    </w:lvl>
    <w:lvl w:ilvl="7" w:tplc="D3FE463A">
      <w:numFmt w:val="bullet"/>
      <w:lvlText w:val="•"/>
      <w:lvlJc w:val="left"/>
      <w:pPr>
        <w:ind w:left="8267" w:hanging="721"/>
      </w:pPr>
      <w:rPr>
        <w:rFonts w:hint="default"/>
        <w:lang w:val="ru-RU" w:eastAsia="en-US" w:bidi="ar-SA"/>
      </w:rPr>
    </w:lvl>
    <w:lvl w:ilvl="8" w:tplc="9530CFBA">
      <w:numFmt w:val="bullet"/>
      <w:lvlText w:val="•"/>
      <w:lvlJc w:val="left"/>
      <w:pPr>
        <w:ind w:left="9268" w:hanging="721"/>
      </w:pPr>
      <w:rPr>
        <w:rFonts w:hint="default"/>
        <w:lang w:val="ru-RU" w:eastAsia="en-US" w:bidi="ar-SA"/>
      </w:rPr>
    </w:lvl>
  </w:abstractNum>
  <w:abstractNum w:abstractNumId="46" w15:restartNumberingAfterBreak="0">
    <w:nsid w:val="4899522E"/>
    <w:multiLevelType w:val="hybridMultilevel"/>
    <w:tmpl w:val="E3E2FAFE"/>
    <w:lvl w:ilvl="0" w:tplc="95D20AC8">
      <w:start w:val="1"/>
      <w:numFmt w:val="decimal"/>
      <w:lvlText w:val="%1)"/>
      <w:lvlJc w:val="left"/>
      <w:pPr>
        <w:ind w:left="540" w:hanging="262"/>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804E5D6">
      <w:numFmt w:val="bullet"/>
      <w:lvlText w:val="–"/>
      <w:lvlJc w:val="left"/>
      <w:pPr>
        <w:ind w:left="540" w:hanging="284"/>
      </w:pPr>
      <w:rPr>
        <w:rFonts w:ascii="Times New Roman" w:eastAsia="Times New Roman" w:hAnsi="Times New Roman" w:cs="Times New Roman" w:hint="default"/>
        <w:b w:val="0"/>
        <w:bCs w:val="0"/>
        <w:i w:val="0"/>
        <w:iCs w:val="0"/>
        <w:spacing w:val="0"/>
        <w:w w:val="100"/>
        <w:sz w:val="28"/>
        <w:szCs w:val="28"/>
        <w:lang w:val="ru-RU" w:eastAsia="en-US" w:bidi="ar-SA"/>
      </w:rPr>
    </w:lvl>
    <w:lvl w:ilvl="2" w:tplc="EA8460AC">
      <w:numFmt w:val="bullet"/>
      <w:lvlText w:val="•"/>
      <w:lvlJc w:val="left"/>
      <w:pPr>
        <w:ind w:left="2686" w:hanging="284"/>
      </w:pPr>
      <w:rPr>
        <w:rFonts w:hint="default"/>
        <w:lang w:val="ru-RU" w:eastAsia="en-US" w:bidi="ar-SA"/>
      </w:rPr>
    </w:lvl>
    <w:lvl w:ilvl="3" w:tplc="1C80A6F2">
      <w:numFmt w:val="bullet"/>
      <w:lvlText w:val="•"/>
      <w:lvlJc w:val="left"/>
      <w:pPr>
        <w:ind w:left="3759" w:hanging="284"/>
      </w:pPr>
      <w:rPr>
        <w:rFonts w:hint="default"/>
        <w:lang w:val="ru-RU" w:eastAsia="en-US" w:bidi="ar-SA"/>
      </w:rPr>
    </w:lvl>
    <w:lvl w:ilvl="4" w:tplc="00FADBB4">
      <w:numFmt w:val="bullet"/>
      <w:lvlText w:val="•"/>
      <w:lvlJc w:val="left"/>
      <w:pPr>
        <w:ind w:left="4832" w:hanging="284"/>
      </w:pPr>
      <w:rPr>
        <w:rFonts w:hint="default"/>
        <w:lang w:val="ru-RU" w:eastAsia="en-US" w:bidi="ar-SA"/>
      </w:rPr>
    </w:lvl>
    <w:lvl w:ilvl="5" w:tplc="113CA360">
      <w:numFmt w:val="bullet"/>
      <w:lvlText w:val="•"/>
      <w:lvlJc w:val="left"/>
      <w:pPr>
        <w:ind w:left="5905" w:hanging="284"/>
      </w:pPr>
      <w:rPr>
        <w:rFonts w:hint="default"/>
        <w:lang w:val="ru-RU" w:eastAsia="en-US" w:bidi="ar-SA"/>
      </w:rPr>
    </w:lvl>
    <w:lvl w:ilvl="6" w:tplc="01906132">
      <w:numFmt w:val="bullet"/>
      <w:lvlText w:val="•"/>
      <w:lvlJc w:val="left"/>
      <w:pPr>
        <w:ind w:left="6978" w:hanging="284"/>
      </w:pPr>
      <w:rPr>
        <w:rFonts w:hint="default"/>
        <w:lang w:val="ru-RU" w:eastAsia="en-US" w:bidi="ar-SA"/>
      </w:rPr>
    </w:lvl>
    <w:lvl w:ilvl="7" w:tplc="2E50FE80">
      <w:numFmt w:val="bullet"/>
      <w:lvlText w:val="•"/>
      <w:lvlJc w:val="left"/>
      <w:pPr>
        <w:ind w:left="8051" w:hanging="284"/>
      </w:pPr>
      <w:rPr>
        <w:rFonts w:hint="default"/>
        <w:lang w:val="ru-RU" w:eastAsia="en-US" w:bidi="ar-SA"/>
      </w:rPr>
    </w:lvl>
    <w:lvl w:ilvl="8" w:tplc="141E0154">
      <w:numFmt w:val="bullet"/>
      <w:lvlText w:val="•"/>
      <w:lvlJc w:val="left"/>
      <w:pPr>
        <w:ind w:left="9124" w:hanging="284"/>
      </w:pPr>
      <w:rPr>
        <w:rFonts w:hint="default"/>
        <w:lang w:val="ru-RU" w:eastAsia="en-US" w:bidi="ar-SA"/>
      </w:rPr>
    </w:lvl>
  </w:abstractNum>
  <w:abstractNum w:abstractNumId="47" w15:restartNumberingAfterBreak="0">
    <w:nsid w:val="48DF6031"/>
    <w:multiLevelType w:val="hybridMultilevel"/>
    <w:tmpl w:val="2782157A"/>
    <w:lvl w:ilvl="0" w:tplc="35AC86F6">
      <w:numFmt w:val="bullet"/>
      <w:lvlText w:val=""/>
      <w:lvlJc w:val="left"/>
      <w:pPr>
        <w:ind w:left="540" w:hanging="358"/>
      </w:pPr>
      <w:rPr>
        <w:rFonts w:ascii="Symbol" w:eastAsia="Symbol" w:hAnsi="Symbol" w:cs="Symbol" w:hint="default"/>
        <w:spacing w:val="0"/>
        <w:w w:val="100"/>
        <w:lang w:val="ru-RU" w:eastAsia="en-US" w:bidi="ar-SA"/>
      </w:rPr>
    </w:lvl>
    <w:lvl w:ilvl="1" w:tplc="30E65BA6">
      <w:numFmt w:val="bullet"/>
      <w:lvlText w:val="•"/>
      <w:lvlJc w:val="left"/>
      <w:pPr>
        <w:ind w:left="540" w:hanging="721"/>
      </w:pPr>
      <w:rPr>
        <w:rFonts w:ascii="Times New Roman" w:eastAsia="Times New Roman" w:hAnsi="Times New Roman" w:cs="Times New Roman" w:hint="default"/>
        <w:b w:val="0"/>
        <w:bCs w:val="0"/>
        <w:i w:val="0"/>
        <w:iCs w:val="0"/>
        <w:spacing w:val="0"/>
        <w:w w:val="100"/>
        <w:sz w:val="24"/>
        <w:szCs w:val="24"/>
        <w:lang w:val="ru-RU" w:eastAsia="en-US" w:bidi="ar-SA"/>
      </w:rPr>
    </w:lvl>
    <w:lvl w:ilvl="2" w:tplc="832803B8">
      <w:numFmt w:val="bullet"/>
      <w:lvlText w:val="•"/>
      <w:lvlJc w:val="left"/>
      <w:pPr>
        <w:ind w:left="2686" w:hanging="721"/>
      </w:pPr>
      <w:rPr>
        <w:rFonts w:hint="default"/>
        <w:lang w:val="ru-RU" w:eastAsia="en-US" w:bidi="ar-SA"/>
      </w:rPr>
    </w:lvl>
    <w:lvl w:ilvl="3" w:tplc="E26CE9B6">
      <w:numFmt w:val="bullet"/>
      <w:lvlText w:val="•"/>
      <w:lvlJc w:val="left"/>
      <w:pPr>
        <w:ind w:left="3759" w:hanging="721"/>
      </w:pPr>
      <w:rPr>
        <w:rFonts w:hint="default"/>
        <w:lang w:val="ru-RU" w:eastAsia="en-US" w:bidi="ar-SA"/>
      </w:rPr>
    </w:lvl>
    <w:lvl w:ilvl="4" w:tplc="90C8F4F4">
      <w:numFmt w:val="bullet"/>
      <w:lvlText w:val="•"/>
      <w:lvlJc w:val="left"/>
      <w:pPr>
        <w:ind w:left="4832" w:hanging="721"/>
      </w:pPr>
      <w:rPr>
        <w:rFonts w:hint="default"/>
        <w:lang w:val="ru-RU" w:eastAsia="en-US" w:bidi="ar-SA"/>
      </w:rPr>
    </w:lvl>
    <w:lvl w:ilvl="5" w:tplc="DD20CDA4">
      <w:numFmt w:val="bullet"/>
      <w:lvlText w:val="•"/>
      <w:lvlJc w:val="left"/>
      <w:pPr>
        <w:ind w:left="5905" w:hanging="721"/>
      </w:pPr>
      <w:rPr>
        <w:rFonts w:hint="default"/>
        <w:lang w:val="ru-RU" w:eastAsia="en-US" w:bidi="ar-SA"/>
      </w:rPr>
    </w:lvl>
    <w:lvl w:ilvl="6" w:tplc="A238BE1E">
      <w:numFmt w:val="bullet"/>
      <w:lvlText w:val="•"/>
      <w:lvlJc w:val="left"/>
      <w:pPr>
        <w:ind w:left="6978" w:hanging="721"/>
      </w:pPr>
      <w:rPr>
        <w:rFonts w:hint="default"/>
        <w:lang w:val="ru-RU" w:eastAsia="en-US" w:bidi="ar-SA"/>
      </w:rPr>
    </w:lvl>
    <w:lvl w:ilvl="7" w:tplc="1B92071A">
      <w:numFmt w:val="bullet"/>
      <w:lvlText w:val="•"/>
      <w:lvlJc w:val="left"/>
      <w:pPr>
        <w:ind w:left="8051" w:hanging="721"/>
      </w:pPr>
      <w:rPr>
        <w:rFonts w:hint="default"/>
        <w:lang w:val="ru-RU" w:eastAsia="en-US" w:bidi="ar-SA"/>
      </w:rPr>
    </w:lvl>
    <w:lvl w:ilvl="8" w:tplc="ADB2238A">
      <w:numFmt w:val="bullet"/>
      <w:lvlText w:val="•"/>
      <w:lvlJc w:val="left"/>
      <w:pPr>
        <w:ind w:left="9124" w:hanging="721"/>
      </w:pPr>
      <w:rPr>
        <w:rFonts w:hint="default"/>
        <w:lang w:val="ru-RU" w:eastAsia="en-US" w:bidi="ar-SA"/>
      </w:rPr>
    </w:lvl>
  </w:abstractNum>
  <w:abstractNum w:abstractNumId="48" w15:restartNumberingAfterBreak="0">
    <w:nsid w:val="49F75E11"/>
    <w:multiLevelType w:val="multilevel"/>
    <w:tmpl w:val="BEF2C8BA"/>
    <w:lvl w:ilvl="0">
      <w:start w:val="13"/>
      <w:numFmt w:val="decimal"/>
      <w:lvlText w:val="%1"/>
      <w:lvlJc w:val="left"/>
      <w:pPr>
        <w:ind w:left="1260" w:hanging="721"/>
        <w:jc w:val="left"/>
      </w:pPr>
      <w:rPr>
        <w:rFonts w:hint="default"/>
        <w:lang w:val="ru-RU" w:eastAsia="en-US" w:bidi="ar-SA"/>
      </w:rPr>
    </w:lvl>
    <w:lvl w:ilvl="1">
      <w:start w:val="5"/>
      <w:numFmt w:val="decimal"/>
      <w:lvlText w:val="%1.%2"/>
      <w:lvlJc w:val="left"/>
      <w:pPr>
        <w:ind w:left="1260" w:hanging="721"/>
        <w:jc w:val="left"/>
      </w:pPr>
      <w:rPr>
        <w:rFonts w:hint="default"/>
        <w:lang w:val="ru-RU" w:eastAsia="en-US" w:bidi="ar-SA"/>
      </w:rPr>
    </w:lvl>
    <w:lvl w:ilvl="2">
      <w:start w:val="6"/>
      <w:numFmt w:val="decimal"/>
      <w:lvlText w:val="%1.%2.%3."/>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3">
      <w:start w:val="1"/>
      <w:numFmt w:val="decimal"/>
      <w:lvlText w:val="%1.%2.%3.%4."/>
      <w:lvlJc w:val="left"/>
      <w:pPr>
        <w:ind w:left="540" w:hanging="144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4">
      <w:start w:val="1"/>
      <w:numFmt w:val="decimal"/>
      <w:lvlText w:val="%1.%2.%3.%4.%5."/>
      <w:lvlJc w:val="left"/>
      <w:pPr>
        <w:ind w:left="1980" w:hanging="144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5">
      <w:numFmt w:val="bullet"/>
      <w:lvlText w:val="•"/>
      <w:lvlJc w:val="left"/>
      <w:pPr>
        <w:ind w:left="5464" w:hanging="1441"/>
      </w:pPr>
      <w:rPr>
        <w:rFonts w:hint="default"/>
        <w:lang w:val="ru-RU" w:eastAsia="en-US" w:bidi="ar-SA"/>
      </w:rPr>
    </w:lvl>
    <w:lvl w:ilvl="6">
      <w:numFmt w:val="bullet"/>
      <w:lvlText w:val="•"/>
      <w:lvlJc w:val="left"/>
      <w:pPr>
        <w:ind w:left="6625" w:hanging="1441"/>
      </w:pPr>
      <w:rPr>
        <w:rFonts w:hint="default"/>
        <w:lang w:val="ru-RU" w:eastAsia="en-US" w:bidi="ar-SA"/>
      </w:rPr>
    </w:lvl>
    <w:lvl w:ilvl="7">
      <w:numFmt w:val="bullet"/>
      <w:lvlText w:val="•"/>
      <w:lvlJc w:val="left"/>
      <w:pPr>
        <w:ind w:left="7787" w:hanging="1441"/>
      </w:pPr>
      <w:rPr>
        <w:rFonts w:hint="default"/>
        <w:lang w:val="ru-RU" w:eastAsia="en-US" w:bidi="ar-SA"/>
      </w:rPr>
    </w:lvl>
    <w:lvl w:ilvl="8">
      <w:numFmt w:val="bullet"/>
      <w:lvlText w:val="•"/>
      <w:lvlJc w:val="left"/>
      <w:pPr>
        <w:ind w:left="8948" w:hanging="1441"/>
      </w:pPr>
      <w:rPr>
        <w:rFonts w:hint="default"/>
        <w:lang w:val="ru-RU" w:eastAsia="en-US" w:bidi="ar-SA"/>
      </w:rPr>
    </w:lvl>
  </w:abstractNum>
  <w:abstractNum w:abstractNumId="49" w15:restartNumberingAfterBreak="0">
    <w:nsid w:val="4FAE01FE"/>
    <w:multiLevelType w:val="hybridMultilevel"/>
    <w:tmpl w:val="4EFECA10"/>
    <w:lvl w:ilvl="0" w:tplc="5F247602">
      <w:numFmt w:val="bullet"/>
      <w:lvlText w:val="•"/>
      <w:lvlJc w:val="left"/>
      <w:pPr>
        <w:ind w:left="540" w:hanging="721"/>
      </w:pPr>
      <w:rPr>
        <w:rFonts w:ascii="Times New Roman" w:eastAsia="Times New Roman" w:hAnsi="Times New Roman" w:cs="Times New Roman" w:hint="default"/>
        <w:b w:val="0"/>
        <w:bCs w:val="0"/>
        <w:i w:val="0"/>
        <w:iCs w:val="0"/>
        <w:spacing w:val="0"/>
        <w:w w:val="100"/>
        <w:sz w:val="24"/>
        <w:szCs w:val="24"/>
        <w:lang w:val="ru-RU" w:eastAsia="en-US" w:bidi="ar-SA"/>
      </w:rPr>
    </w:lvl>
    <w:lvl w:ilvl="1" w:tplc="B728085A">
      <w:numFmt w:val="bullet"/>
      <w:lvlText w:val="•"/>
      <w:lvlJc w:val="left"/>
      <w:pPr>
        <w:ind w:left="1613" w:hanging="721"/>
      </w:pPr>
      <w:rPr>
        <w:rFonts w:hint="default"/>
        <w:lang w:val="ru-RU" w:eastAsia="en-US" w:bidi="ar-SA"/>
      </w:rPr>
    </w:lvl>
    <w:lvl w:ilvl="2" w:tplc="CA4416D6">
      <w:numFmt w:val="bullet"/>
      <w:lvlText w:val="•"/>
      <w:lvlJc w:val="left"/>
      <w:pPr>
        <w:ind w:left="2686" w:hanging="721"/>
      </w:pPr>
      <w:rPr>
        <w:rFonts w:hint="default"/>
        <w:lang w:val="ru-RU" w:eastAsia="en-US" w:bidi="ar-SA"/>
      </w:rPr>
    </w:lvl>
    <w:lvl w:ilvl="3" w:tplc="7C4E2D9E">
      <w:numFmt w:val="bullet"/>
      <w:lvlText w:val="•"/>
      <w:lvlJc w:val="left"/>
      <w:pPr>
        <w:ind w:left="3759" w:hanging="721"/>
      </w:pPr>
      <w:rPr>
        <w:rFonts w:hint="default"/>
        <w:lang w:val="ru-RU" w:eastAsia="en-US" w:bidi="ar-SA"/>
      </w:rPr>
    </w:lvl>
    <w:lvl w:ilvl="4" w:tplc="92483BA2">
      <w:numFmt w:val="bullet"/>
      <w:lvlText w:val="•"/>
      <w:lvlJc w:val="left"/>
      <w:pPr>
        <w:ind w:left="4832" w:hanging="721"/>
      </w:pPr>
      <w:rPr>
        <w:rFonts w:hint="default"/>
        <w:lang w:val="ru-RU" w:eastAsia="en-US" w:bidi="ar-SA"/>
      </w:rPr>
    </w:lvl>
    <w:lvl w:ilvl="5" w:tplc="17F444D8">
      <w:numFmt w:val="bullet"/>
      <w:lvlText w:val="•"/>
      <w:lvlJc w:val="left"/>
      <w:pPr>
        <w:ind w:left="5905" w:hanging="721"/>
      </w:pPr>
      <w:rPr>
        <w:rFonts w:hint="default"/>
        <w:lang w:val="ru-RU" w:eastAsia="en-US" w:bidi="ar-SA"/>
      </w:rPr>
    </w:lvl>
    <w:lvl w:ilvl="6" w:tplc="A9CEE59A">
      <w:numFmt w:val="bullet"/>
      <w:lvlText w:val="•"/>
      <w:lvlJc w:val="left"/>
      <w:pPr>
        <w:ind w:left="6978" w:hanging="721"/>
      </w:pPr>
      <w:rPr>
        <w:rFonts w:hint="default"/>
        <w:lang w:val="ru-RU" w:eastAsia="en-US" w:bidi="ar-SA"/>
      </w:rPr>
    </w:lvl>
    <w:lvl w:ilvl="7" w:tplc="EA848948">
      <w:numFmt w:val="bullet"/>
      <w:lvlText w:val="•"/>
      <w:lvlJc w:val="left"/>
      <w:pPr>
        <w:ind w:left="8051" w:hanging="721"/>
      </w:pPr>
      <w:rPr>
        <w:rFonts w:hint="default"/>
        <w:lang w:val="ru-RU" w:eastAsia="en-US" w:bidi="ar-SA"/>
      </w:rPr>
    </w:lvl>
    <w:lvl w:ilvl="8" w:tplc="00B69C48">
      <w:numFmt w:val="bullet"/>
      <w:lvlText w:val="•"/>
      <w:lvlJc w:val="left"/>
      <w:pPr>
        <w:ind w:left="9124" w:hanging="721"/>
      </w:pPr>
      <w:rPr>
        <w:rFonts w:hint="default"/>
        <w:lang w:val="ru-RU" w:eastAsia="en-US" w:bidi="ar-SA"/>
      </w:rPr>
    </w:lvl>
  </w:abstractNum>
  <w:abstractNum w:abstractNumId="50" w15:restartNumberingAfterBreak="0">
    <w:nsid w:val="513F2F06"/>
    <w:multiLevelType w:val="hybridMultilevel"/>
    <w:tmpl w:val="621C2D38"/>
    <w:lvl w:ilvl="0" w:tplc="42402104">
      <w:start w:val="1"/>
      <w:numFmt w:val="decimal"/>
      <w:lvlText w:val="%1)"/>
      <w:lvlJc w:val="left"/>
      <w:pPr>
        <w:ind w:left="54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4A23BFC">
      <w:numFmt w:val="bullet"/>
      <w:lvlText w:val="•"/>
      <w:lvlJc w:val="left"/>
      <w:pPr>
        <w:ind w:left="1613" w:hanging="721"/>
      </w:pPr>
      <w:rPr>
        <w:rFonts w:hint="default"/>
        <w:lang w:val="ru-RU" w:eastAsia="en-US" w:bidi="ar-SA"/>
      </w:rPr>
    </w:lvl>
    <w:lvl w:ilvl="2" w:tplc="A0B02A82">
      <w:numFmt w:val="bullet"/>
      <w:lvlText w:val="•"/>
      <w:lvlJc w:val="left"/>
      <w:pPr>
        <w:ind w:left="2686" w:hanging="721"/>
      </w:pPr>
      <w:rPr>
        <w:rFonts w:hint="default"/>
        <w:lang w:val="ru-RU" w:eastAsia="en-US" w:bidi="ar-SA"/>
      </w:rPr>
    </w:lvl>
    <w:lvl w:ilvl="3" w:tplc="07E8D2FE">
      <w:numFmt w:val="bullet"/>
      <w:lvlText w:val="•"/>
      <w:lvlJc w:val="left"/>
      <w:pPr>
        <w:ind w:left="3759" w:hanging="721"/>
      </w:pPr>
      <w:rPr>
        <w:rFonts w:hint="default"/>
        <w:lang w:val="ru-RU" w:eastAsia="en-US" w:bidi="ar-SA"/>
      </w:rPr>
    </w:lvl>
    <w:lvl w:ilvl="4" w:tplc="EDFC7034">
      <w:numFmt w:val="bullet"/>
      <w:lvlText w:val="•"/>
      <w:lvlJc w:val="left"/>
      <w:pPr>
        <w:ind w:left="4832" w:hanging="721"/>
      </w:pPr>
      <w:rPr>
        <w:rFonts w:hint="default"/>
        <w:lang w:val="ru-RU" w:eastAsia="en-US" w:bidi="ar-SA"/>
      </w:rPr>
    </w:lvl>
    <w:lvl w:ilvl="5" w:tplc="FE442614">
      <w:numFmt w:val="bullet"/>
      <w:lvlText w:val="•"/>
      <w:lvlJc w:val="left"/>
      <w:pPr>
        <w:ind w:left="5905" w:hanging="721"/>
      </w:pPr>
      <w:rPr>
        <w:rFonts w:hint="default"/>
        <w:lang w:val="ru-RU" w:eastAsia="en-US" w:bidi="ar-SA"/>
      </w:rPr>
    </w:lvl>
    <w:lvl w:ilvl="6" w:tplc="5512051C">
      <w:numFmt w:val="bullet"/>
      <w:lvlText w:val="•"/>
      <w:lvlJc w:val="left"/>
      <w:pPr>
        <w:ind w:left="6978" w:hanging="721"/>
      </w:pPr>
      <w:rPr>
        <w:rFonts w:hint="default"/>
        <w:lang w:val="ru-RU" w:eastAsia="en-US" w:bidi="ar-SA"/>
      </w:rPr>
    </w:lvl>
    <w:lvl w:ilvl="7" w:tplc="5184B154">
      <w:numFmt w:val="bullet"/>
      <w:lvlText w:val="•"/>
      <w:lvlJc w:val="left"/>
      <w:pPr>
        <w:ind w:left="8051" w:hanging="721"/>
      </w:pPr>
      <w:rPr>
        <w:rFonts w:hint="default"/>
        <w:lang w:val="ru-RU" w:eastAsia="en-US" w:bidi="ar-SA"/>
      </w:rPr>
    </w:lvl>
    <w:lvl w:ilvl="8" w:tplc="8E1C2E8C">
      <w:numFmt w:val="bullet"/>
      <w:lvlText w:val="•"/>
      <w:lvlJc w:val="left"/>
      <w:pPr>
        <w:ind w:left="9124" w:hanging="721"/>
      </w:pPr>
      <w:rPr>
        <w:rFonts w:hint="default"/>
        <w:lang w:val="ru-RU" w:eastAsia="en-US" w:bidi="ar-SA"/>
      </w:rPr>
    </w:lvl>
  </w:abstractNum>
  <w:abstractNum w:abstractNumId="51" w15:restartNumberingAfterBreak="0">
    <w:nsid w:val="54807D6C"/>
    <w:multiLevelType w:val="hybridMultilevel"/>
    <w:tmpl w:val="C5FE1BEE"/>
    <w:lvl w:ilvl="0" w:tplc="F3CA3330">
      <w:numFmt w:val="bullet"/>
      <w:lvlText w:val="–"/>
      <w:lvlJc w:val="left"/>
      <w:pPr>
        <w:ind w:left="540" w:hanging="195"/>
      </w:pPr>
      <w:rPr>
        <w:rFonts w:ascii="Times New Roman" w:eastAsia="Times New Roman" w:hAnsi="Times New Roman" w:cs="Times New Roman" w:hint="default"/>
        <w:b w:val="0"/>
        <w:bCs w:val="0"/>
        <w:i w:val="0"/>
        <w:iCs w:val="0"/>
        <w:spacing w:val="0"/>
        <w:w w:val="100"/>
        <w:sz w:val="24"/>
        <w:szCs w:val="24"/>
        <w:lang w:val="ru-RU" w:eastAsia="en-US" w:bidi="ar-SA"/>
      </w:rPr>
    </w:lvl>
    <w:lvl w:ilvl="1" w:tplc="1B747250">
      <w:numFmt w:val="bullet"/>
      <w:lvlText w:val="•"/>
      <w:lvlJc w:val="left"/>
      <w:pPr>
        <w:ind w:left="1613" w:hanging="195"/>
      </w:pPr>
      <w:rPr>
        <w:rFonts w:hint="default"/>
        <w:lang w:val="ru-RU" w:eastAsia="en-US" w:bidi="ar-SA"/>
      </w:rPr>
    </w:lvl>
    <w:lvl w:ilvl="2" w:tplc="DFA679D2">
      <w:numFmt w:val="bullet"/>
      <w:lvlText w:val="•"/>
      <w:lvlJc w:val="left"/>
      <w:pPr>
        <w:ind w:left="2686" w:hanging="195"/>
      </w:pPr>
      <w:rPr>
        <w:rFonts w:hint="default"/>
        <w:lang w:val="ru-RU" w:eastAsia="en-US" w:bidi="ar-SA"/>
      </w:rPr>
    </w:lvl>
    <w:lvl w:ilvl="3" w:tplc="01463FF6">
      <w:numFmt w:val="bullet"/>
      <w:lvlText w:val="•"/>
      <w:lvlJc w:val="left"/>
      <w:pPr>
        <w:ind w:left="3759" w:hanging="195"/>
      </w:pPr>
      <w:rPr>
        <w:rFonts w:hint="default"/>
        <w:lang w:val="ru-RU" w:eastAsia="en-US" w:bidi="ar-SA"/>
      </w:rPr>
    </w:lvl>
    <w:lvl w:ilvl="4" w:tplc="30C8E472">
      <w:numFmt w:val="bullet"/>
      <w:lvlText w:val="•"/>
      <w:lvlJc w:val="left"/>
      <w:pPr>
        <w:ind w:left="4832" w:hanging="195"/>
      </w:pPr>
      <w:rPr>
        <w:rFonts w:hint="default"/>
        <w:lang w:val="ru-RU" w:eastAsia="en-US" w:bidi="ar-SA"/>
      </w:rPr>
    </w:lvl>
    <w:lvl w:ilvl="5" w:tplc="936E7DE8">
      <w:numFmt w:val="bullet"/>
      <w:lvlText w:val="•"/>
      <w:lvlJc w:val="left"/>
      <w:pPr>
        <w:ind w:left="5905" w:hanging="195"/>
      </w:pPr>
      <w:rPr>
        <w:rFonts w:hint="default"/>
        <w:lang w:val="ru-RU" w:eastAsia="en-US" w:bidi="ar-SA"/>
      </w:rPr>
    </w:lvl>
    <w:lvl w:ilvl="6" w:tplc="A1E2CF48">
      <w:numFmt w:val="bullet"/>
      <w:lvlText w:val="•"/>
      <w:lvlJc w:val="left"/>
      <w:pPr>
        <w:ind w:left="6978" w:hanging="195"/>
      </w:pPr>
      <w:rPr>
        <w:rFonts w:hint="default"/>
        <w:lang w:val="ru-RU" w:eastAsia="en-US" w:bidi="ar-SA"/>
      </w:rPr>
    </w:lvl>
    <w:lvl w:ilvl="7" w:tplc="B0346762">
      <w:numFmt w:val="bullet"/>
      <w:lvlText w:val="•"/>
      <w:lvlJc w:val="left"/>
      <w:pPr>
        <w:ind w:left="8051" w:hanging="195"/>
      </w:pPr>
      <w:rPr>
        <w:rFonts w:hint="default"/>
        <w:lang w:val="ru-RU" w:eastAsia="en-US" w:bidi="ar-SA"/>
      </w:rPr>
    </w:lvl>
    <w:lvl w:ilvl="8" w:tplc="AF2CAE28">
      <w:numFmt w:val="bullet"/>
      <w:lvlText w:val="•"/>
      <w:lvlJc w:val="left"/>
      <w:pPr>
        <w:ind w:left="9124" w:hanging="195"/>
      </w:pPr>
      <w:rPr>
        <w:rFonts w:hint="default"/>
        <w:lang w:val="ru-RU" w:eastAsia="en-US" w:bidi="ar-SA"/>
      </w:rPr>
    </w:lvl>
  </w:abstractNum>
  <w:abstractNum w:abstractNumId="52" w15:restartNumberingAfterBreak="0">
    <w:nsid w:val="549A4FAC"/>
    <w:multiLevelType w:val="hybridMultilevel"/>
    <w:tmpl w:val="90FC82B0"/>
    <w:lvl w:ilvl="0" w:tplc="426C7630">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9FC61BAE">
      <w:numFmt w:val="bullet"/>
      <w:lvlText w:val="•"/>
      <w:lvlJc w:val="left"/>
      <w:pPr>
        <w:ind w:left="2261" w:hanging="721"/>
      </w:pPr>
      <w:rPr>
        <w:rFonts w:hint="default"/>
        <w:lang w:val="ru-RU" w:eastAsia="en-US" w:bidi="ar-SA"/>
      </w:rPr>
    </w:lvl>
    <w:lvl w:ilvl="2" w:tplc="5770D378">
      <w:numFmt w:val="bullet"/>
      <w:lvlText w:val="•"/>
      <w:lvlJc w:val="left"/>
      <w:pPr>
        <w:ind w:left="3262" w:hanging="721"/>
      </w:pPr>
      <w:rPr>
        <w:rFonts w:hint="default"/>
        <w:lang w:val="ru-RU" w:eastAsia="en-US" w:bidi="ar-SA"/>
      </w:rPr>
    </w:lvl>
    <w:lvl w:ilvl="3" w:tplc="30C680AC">
      <w:numFmt w:val="bullet"/>
      <w:lvlText w:val="•"/>
      <w:lvlJc w:val="left"/>
      <w:pPr>
        <w:ind w:left="4263" w:hanging="721"/>
      </w:pPr>
      <w:rPr>
        <w:rFonts w:hint="default"/>
        <w:lang w:val="ru-RU" w:eastAsia="en-US" w:bidi="ar-SA"/>
      </w:rPr>
    </w:lvl>
    <w:lvl w:ilvl="4" w:tplc="E1A6183E">
      <w:numFmt w:val="bullet"/>
      <w:lvlText w:val="•"/>
      <w:lvlJc w:val="left"/>
      <w:pPr>
        <w:ind w:left="5264" w:hanging="721"/>
      </w:pPr>
      <w:rPr>
        <w:rFonts w:hint="default"/>
        <w:lang w:val="ru-RU" w:eastAsia="en-US" w:bidi="ar-SA"/>
      </w:rPr>
    </w:lvl>
    <w:lvl w:ilvl="5" w:tplc="82928738">
      <w:numFmt w:val="bullet"/>
      <w:lvlText w:val="•"/>
      <w:lvlJc w:val="left"/>
      <w:pPr>
        <w:ind w:left="6265" w:hanging="721"/>
      </w:pPr>
      <w:rPr>
        <w:rFonts w:hint="default"/>
        <w:lang w:val="ru-RU" w:eastAsia="en-US" w:bidi="ar-SA"/>
      </w:rPr>
    </w:lvl>
    <w:lvl w:ilvl="6" w:tplc="E6B2DE7E">
      <w:numFmt w:val="bullet"/>
      <w:lvlText w:val="•"/>
      <w:lvlJc w:val="left"/>
      <w:pPr>
        <w:ind w:left="7266" w:hanging="721"/>
      </w:pPr>
      <w:rPr>
        <w:rFonts w:hint="default"/>
        <w:lang w:val="ru-RU" w:eastAsia="en-US" w:bidi="ar-SA"/>
      </w:rPr>
    </w:lvl>
    <w:lvl w:ilvl="7" w:tplc="27DCA5B0">
      <w:numFmt w:val="bullet"/>
      <w:lvlText w:val="•"/>
      <w:lvlJc w:val="left"/>
      <w:pPr>
        <w:ind w:left="8267" w:hanging="721"/>
      </w:pPr>
      <w:rPr>
        <w:rFonts w:hint="default"/>
        <w:lang w:val="ru-RU" w:eastAsia="en-US" w:bidi="ar-SA"/>
      </w:rPr>
    </w:lvl>
    <w:lvl w:ilvl="8" w:tplc="FCDE8E8C">
      <w:numFmt w:val="bullet"/>
      <w:lvlText w:val="•"/>
      <w:lvlJc w:val="left"/>
      <w:pPr>
        <w:ind w:left="9268" w:hanging="721"/>
      </w:pPr>
      <w:rPr>
        <w:rFonts w:hint="default"/>
        <w:lang w:val="ru-RU" w:eastAsia="en-US" w:bidi="ar-SA"/>
      </w:rPr>
    </w:lvl>
  </w:abstractNum>
  <w:abstractNum w:abstractNumId="53" w15:restartNumberingAfterBreak="0">
    <w:nsid w:val="54D83B7F"/>
    <w:multiLevelType w:val="hybridMultilevel"/>
    <w:tmpl w:val="7E7A9672"/>
    <w:lvl w:ilvl="0" w:tplc="1EF4C6E6">
      <w:start w:val="1"/>
      <w:numFmt w:val="decimal"/>
      <w:lvlText w:val="%1)"/>
      <w:lvlJc w:val="left"/>
      <w:pPr>
        <w:ind w:left="540" w:hanging="372"/>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11C40B14">
      <w:numFmt w:val="bullet"/>
      <w:lvlText w:val="•"/>
      <w:lvlJc w:val="left"/>
      <w:pPr>
        <w:ind w:left="1613" w:hanging="372"/>
      </w:pPr>
      <w:rPr>
        <w:rFonts w:hint="default"/>
        <w:lang w:val="ru-RU" w:eastAsia="en-US" w:bidi="ar-SA"/>
      </w:rPr>
    </w:lvl>
    <w:lvl w:ilvl="2" w:tplc="3E3AC310">
      <w:numFmt w:val="bullet"/>
      <w:lvlText w:val="•"/>
      <w:lvlJc w:val="left"/>
      <w:pPr>
        <w:ind w:left="2686" w:hanging="372"/>
      </w:pPr>
      <w:rPr>
        <w:rFonts w:hint="default"/>
        <w:lang w:val="ru-RU" w:eastAsia="en-US" w:bidi="ar-SA"/>
      </w:rPr>
    </w:lvl>
    <w:lvl w:ilvl="3" w:tplc="BDAC15DE">
      <w:numFmt w:val="bullet"/>
      <w:lvlText w:val="•"/>
      <w:lvlJc w:val="left"/>
      <w:pPr>
        <w:ind w:left="3759" w:hanging="372"/>
      </w:pPr>
      <w:rPr>
        <w:rFonts w:hint="default"/>
        <w:lang w:val="ru-RU" w:eastAsia="en-US" w:bidi="ar-SA"/>
      </w:rPr>
    </w:lvl>
    <w:lvl w:ilvl="4" w:tplc="31D413CC">
      <w:numFmt w:val="bullet"/>
      <w:lvlText w:val="•"/>
      <w:lvlJc w:val="left"/>
      <w:pPr>
        <w:ind w:left="4832" w:hanging="372"/>
      </w:pPr>
      <w:rPr>
        <w:rFonts w:hint="default"/>
        <w:lang w:val="ru-RU" w:eastAsia="en-US" w:bidi="ar-SA"/>
      </w:rPr>
    </w:lvl>
    <w:lvl w:ilvl="5" w:tplc="C234CEE8">
      <w:numFmt w:val="bullet"/>
      <w:lvlText w:val="•"/>
      <w:lvlJc w:val="left"/>
      <w:pPr>
        <w:ind w:left="5905" w:hanging="372"/>
      </w:pPr>
      <w:rPr>
        <w:rFonts w:hint="default"/>
        <w:lang w:val="ru-RU" w:eastAsia="en-US" w:bidi="ar-SA"/>
      </w:rPr>
    </w:lvl>
    <w:lvl w:ilvl="6" w:tplc="49A21C62">
      <w:numFmt w:val="bullet"/>
      <w:lvlText w:val="•"/>
      <w:lvlJc w:val="left"/>
      <w:pPr>
        <w:ind w:left="6978" w:hanging="372"/>
      </w:pPr>
      <w:rPr>
        <w:rFonts w:hint="default"/>
        <w:lang w:val="ru-RU" w:eastAsia="en-US" w:bidi="ar-SA"/>
      </w:rPr>
    </w:lvl>
    <w:lvl w:ilvl="7" w:tplc="63DC660A">
      <w:numFmt w:val="bullet"/>
      <w:lvlText w:val="•"/>
      <w:lvlJc w:val="left"/>
      <w:pPr>
        <w:ind w:left="8051" w:hanging="372"/>
      </w:pPr>
      <w:rPr>
        <w:rFonts w:hint="default"/>
        <w:lang w:val="ru-RU" w:eastAsia="en-US" w:bidi="ar-SA"/>
      </w:rPr>
    </w:lvl>
    <w:lvl w:ilvl="8" w:tplc="03AE7894">
      <w:numFmt w:val="bullet"/>
      <w:lvlText w:val="•"/>
      <w:lvlJc w:val="left"/>
      <w:pPr>
        <w:ind w:left="9124" w:hanging="372"/>
      </w:pPr>
      <w:rPr>
        <w:rFonts w:hint="default"/>
        <w:lang w:val="ru-RU" w:eastAsia="en-US" w:bidi="ar-SA"/>
      </w:rPr>
    </w:lvl>
  </w:abstractNum>
  <w:abstractNum w:abstractNumId="54" w15:restartNumberingAfterBreak="0">
    <w:nsid w:val="560305BB"/>
    <w:multiLevelType w:val="multilevel"/>
    <w:tmpl w:val="2C3A1F94"/>
    <w:lvl w:ilvl="0">
      <w:start w:val="2"/>
      <w:numFmt w:val="decimal"/>
      <w:lvlText w:val="%1"/>
      <w:lvlJc w:val="left"/>
      <w:pPr>
        <w:ind w:left="1567" w:hanging="1028"/>
        <w:jc w:val="left"/>
      </w:pPr>
      <w:rPr>
        <w:rFonts w:hint="default"/>
        <w:lang w:val="ru-RU" w:eastAsia="en-US" w:bidi="ar-SA"/>
      </w:rPr>
    </w:lvl>
    <w:lvl w:ilvl="1">
      <w:start w:val="2"/>
      <w:numFmt w:val="decimal"/>
      <w:lvlText w:val="%1.%2."/>
      <w:lvlJc w:val="left"/>
      <w:pPr>
        <w:ind w:left="1567" w:hanging="1028"/>
        <w:jc w:val="left"/>
      </w:pPr>
      <w:rPr>
        <w:rFonts w:ascii="Times New Roman" w:eastAsia="Times New Roman" w:hAnsi="Times New Roman" w:cs="Times New Roman" w:hint="default"/>
        <w:b/>
        <w:bCs/>
        <w:i w:val="0"/>
        <w:iCs w:val="0"/>
        <w:color w:val="2D5295"/>
        <w:spacing w:val="0"/>
        <w:w w:val="100"/>
        <w:sz w:val="24"/>
        <w:szCs w:val="24"/>
        <w:lang w:val="ru-RU" w:eastAsia="en-US" w:bidi="ar-SA"/>
      </w:rPr>
    </w:lvl>
    <w:lvl w:ilvl="2">
      <w:numFmt w:val="bullet"/>
      <w:lvlText w:val="•"/>
      <w:lvlJc w:val="left"/>
      <w:pPr>
        <w:ind w:left="3502" w:hanging="1028"/>
      </w:pPr>
      <w:rPr>
        <w:rFonts w:hint="default"/>
        <w:lang w:val="ru-RU" w:eastAsia="en-US" w:bidi="ar-SA"/>
      </w:rPr>
    </w:lvl>
    <w:lvl w:ilvl="3">
      <w:numFmt w:val="bullet"/>
      <w:lvlText w:val="•"/>
      <w:lvlJc w:val="left"/>
      <w:pPr>
        <w:ind w:left="4473" w:hanging="1028"/>
      </w:pPr>
      <w:rPr>
        <w:rFonts w:hint="default"/>
        <w:lang w:val="ru-RU" w:eastAsia="en-US" w:bidi="ar-SA"/>
      </w:rPr>
    </w:lvl>
    <w:lvl w:ilvl="4">
      <w:numFmt w:val="bullet"/>
      <w:lvlText w:val="•"/>
      <w:lvlJc w:val="left"/>
      <w:pPr>
        <w:ind w:left="5444" w:hanging="1028"/>
      </w:pPr>
      <w:rPr>
        <w:rFonts w:hint="default"/>
        <w:lang w:val="ru-RU" w:eastAsia="en-US" w:bidi="ar-SA"/>
      </w:rPr>
    </w:lvl>
    <w:lvl w:ilvl="5">
      <w:numFmt w:val="bullet"/>
      <w:lvlText w:val="•"/>
      <w:lvlJc w:val="left"/>
      <w:pPr>
        <w:ind w:left="6415" w:hanging="1028"/>
      </w:pPr>
      <w:rPr>
        <w:rFonts w:hint="default"/>
        <w:lang w:val="ru-RU" w:eastAsia="en-US" w:bidi="ar-SA"/>
      </w:rPr>
    </w:lvl>
    <w:lvl w:ilvl="6">
      <w:numFmt w:val="bullet"/>
      <w:lvlText w:val="•"/>
      <w:lvlJc w:val="left"/>
      <w:pPr>
        <w:ind w:left="7386" w:hanging="1028"/>
      </w:pPr>
      <w:rPr>
        <w:rFonts w:hint="default"/>
        <w:lang w:val="ru-RU" w:eastAsia="en-US" w:bidi="ar-SA"/>
      </w:rPr>
    </w:lvl>
    <w:lvl w:ilvl="7">
      <w:numFmt w:val="bullet"/>
      <w:lvlText w:val="•"/>
      <w:lvlJc w:val="left"/>
      <w:pPr>
        <w:ind w:left="8357" w:hanging="1028"/>
      </w:pPr>
      <w:rPr>
        <w:rFonts w:hint="default"/>
        <w:lang w:val="ru-RU" w:eastAsia="en-US" w:bidi="ar-SA"/>
      </w:rPr>
    </w:lvl>
    <w:lvl w:ilvl="8">
      <w:numFmt w:val="bullet"/>
      <w:lvlText w:val="•"/>
      <w:lvlJc w:val="left"/>
      <w:pPr>
        <w:ind w:left="9328" w:hanging="1028"/>
      </w:pPr>
      <w:rPr>
        <w:rFonts w:hint="default"/>
        <w:lang w:val="ru-RU" w:eastAsia="en-US" w:bidi="ar-SA"/>
      </w:rPr>
    </w:lvl>
  </w:abstractNum>
  <w:abstractNum w:abstractNumId="55" w15:restartNumberingAfterBreak="0">
    <w:nsid w:val="57617109"/>
    <w:multiLevelType w:val="hybridMultilevel"/>
    <w:tmpl w:val="82AA4494"/>
    <w:lvl w:ilvl="0" w:tplc="2FD67316">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89724284">
      <w:numFmt w:val="bullet"/>
      <w:lvlText w:val="•"/>
      <w:lvlJc w:val="left"/>
      <w:pPr>
        <w:ind w:left="2261" w:hanging="721"/>
      </w:pPr>
      <w:rPr>
        <w:rFonts w:hint="default"/>
        <w:lang w:val="ru-RU" w:eastAsia="en-US" w:bidi="ar-SA"/>
      </w:rPr>
    </w:lvl>
    <w:lvl w:ilvl="2" w:tplc="121C24A6">
      <w:numFmt w:val="bullet"/>
      <w:lvlText w:val="•"/>
      <w:lvlJc w:val="left"/>
      <w:pPr>
        <w:ind w:left="3262" w:hanging="721"/>
      </w:pPr>
      <w:rPr>
        <w:rFonts w:hint="default"/>
        <w:lang w:val="ru-RU" w:eastAsia="en-US" w:bidi="ar-SA"/>
      </w:rPr>
    </w:lvl>
    <w:lvl w:ilvl="3" w:tplc="703C0FF2">
      <w:numFmt w:val="bullet"/>
      <w:lvlText w:val="•"/>
      <w:lvlJc w:val="left"/>
      <w:pPr>
        <w:ind w:left="4263" w:hanging="721"/>
      </w:pPr>
      <w:rPr>
        <w:rFonts w:hint="default"/>
        <w:lang w:val="ru-RU" w:eastAsia="en-US" w:bidi="ar-SA"/>
      </w:rPr>
    </w:lvl>
    <w:lvl w:ilvl="4" w:tplc="3DA0B084">
      <w:numFmt w:val="bullet"/>
      <w:lvlText w:val="•"/>
      <w:lvlJc w:val="left"/>
      <w:pPr>
        <w:ind w:left="5264" w:hanging="721"/>
      </w:pPr>
      <w:rPr>
        <w:rFonts w:hint="default"/>
        <w:lang w:val="ru-RU" w:eastAsia="en-US" w:bidi="ar-SA"/>
      </w:rPr>
    </w:lvl>
    <w:lvl w:ilvl="5" w:tplc="37482EA6">
      <w:numFmt w:val="bullet"/>
      <w:lvlText w:val="•"/>
      <w:lvlJc w:val="left"/>
      <w:pPr>
        <w:ind w:left="6265" w:hanging="721"/>
      </w:pPr>
      <w:rPr>
        <w:rFonts w:hint="default"/>
        <w:lang w:val="ru-RU" w:eastAsia="en-US" w:bidi="ar-SA"/>
      </w:rPr>
    </w:lvl>
    <w:lvl w:ilvl="6" w:tplc="F8B82F1A">
      <w:numFmt w:val="bullet"/>
      <w:lvlText w:val="•"/>
      <w:lvlJc w:val="left"/>
      <w:pPr>
        <w:ind w:left="7266" w:hanging="721"/>
      </w:pPr>
      <w:rPr>
        <w:rFonts w:hint="default"/>
        <w:lang w:val="ru-RU" w:eastAsia="en-US" w:bidi="ar-SA"/>
      </w:rPr>
    </w:lvl>
    <w:lvl w:ilvl="7" w:tplc="5F34A38E">
      <w:numFmt w:val="bullet"/>
      <w:lvlText w:val="•"/>
      <w:lvlJc w:val="left"/>
      <w:pPr>
        <w:ind w:left="8267" w:hanging="721"/>
      </w:pPr>
      <w:rPr>
        <w:rFonts w:hint="default"/>
        <w:lang w:val="ru-RU" w:eastAsia="en-US" w:bidi="ar-SA"/>
      </w:rPr>
    </w:lvl>
    <w:lvl w:ilvl="8" w:tplc="E6DAD5F4">
      <w:numFmt w:val="bullet"/>
      <w:lvlText w:val="•"/>
      <w:lvlJc w:val="left"/>
      <w:pPr>
        <w:ind w:left="9268" w:hanging="721"/>
      </w:pPr>
      <w:rPr>
        <w:rFonts w:hint="default"/>
        <w:lang w:val="ru-RU" w:eastAsia="en-US" w:bidi="ar-SA"/>
      </w:rPr>
    </w:lvl>
  </w:abstractNum>
  <w:abstractNum w:abstractNumId="56" w15:restartNumberingAfterBreak="0">
    <w:nsid w:val="58882708"/>
    <w:multiLevelType w:val="hybridMultilevel"/>
    <w:tmpl w:val="29D4FE50"/>
    <w:lvl w:ilvl="0" w:tplc="CE52A0B4">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BF2EC828">
      <w:numFmt w:val="bullet"/>
      <w:lvlText w:val="•"/>
      <w:lvlJc w:val="left"/>
      <w:pPr>
        <w:ind w:left="2261" w:hanging="721"/>
      </w:pPr>
      <w:rPr>
        <w:rFonts w:hint="default"/>
        <w:lang w:val="ru-RU" w:eastAsia="en-US" w:bidi="ar-SA"/>
      </w:rPr>
    </w:lvl>
    <w:lvl w:ilvl="2" w:tplc="61D6C1D2">
      <w:numFmt w:val="bullet"/>
      <w:lvlText w:val="•"/>
      <w:lvlJc w:val="left"/>
      <w:pPr>
        <w:ind w:left="3262" w:hanging="721"/>
      </w:pPr>
      <w:rPr>
        <w:rFonts w:hint="default"/>
        <w:lang w:val="ru-RU" w:eastAsia="en-US" w:bidi="ar-SA"/>
      </w:rPr>
    </w:lvl>
    <w:lvl w:ilvl="3" w:tplc="367C80F2">
      <w:numFmt w:val="bullet"/>
      <w:lvlText w:val="•"/>
      <w:lvlJc w:val="left"/>
      <w:pPr>
        <w:ind w:left="4263" w:hanging="721"/>
      </w:pPr>
      <w:rPr>
        <w:rFonts w:hint="default"/>
        <w:lang w:val="ru-RU" w:eastAsia="en-US" w:bidi="ar-SA"/>
      </w:rPr>
    </w:lvl>
    <w:lvl w:ilvl="4" w:tplc="5A922D90">
      <w:numFmt w:val="bullet"/>
      <w:lvlText w:val="•"/>
      <w:lvlJc w:val="left"/>
      <w:pPr>
        <w:ind w:left="5264" w:hanging="721"/>
      </w:pPr>
      <w:rPr>
        <w:rFonts w:hint="default"/>
        <w:lang w:val="ru-RU" w:eastAsia="en-US" w:bidi="ar-SA"/>
      </w:rPr>
    </w:lvl>
    <w:lvl w:ilvl="5" w:tplc="557CD5C6">
      <w:numFmt w:val="bullet"/>
      <w:lvlText w:val="•"/>
      <w:lvlJc w:val="left"/>
      <w:pPr>
        <w:ind w:left="6265" w:hanging="721"/>
      </w:pPr>
      <w:rPr>
        <w:rFonts w:hint="default"/>
        <w:lang w:val="ru-RU" w:eastAsia="en-US" w:bidi="ar-SA"/>
      </w:rPr>
    </w:lvl>
    <w:lvl w:ilvl="6" w:tplc="AE3CAAF6">
      <w:numFmt w:val="bullet"/>
      <w:lvlText w:val="•"/>
      <w:lvlJc w:val="left"/>
      <w:pPr>
        <w:ind w:left="7266" w:hanging="721"/>
      </w:pPr>
      <w:rPr>
        <w:rFonts w:hint="default"/>
        <w:lang w:val="ru-RU" w:eastAsia="en-US" w:bidi="ar-SA"/>
      </w:rPr>
    </w:lvl>
    <w:lvl w:ilvl="7" w:tplc="422274E6">
      <w:numFmt w:val="bullet"/>
      <w:lvlText w:val="•"/>
      <w:lvlJc w:val="left"/>
      <w:pPr>
        <w:ind w:left="8267" w:hanging="721"/>
      </w:pPr>
      <w:rPr>
        <w:rFonts w:hint="default"/>
        <w:lang w:val="ru-RU" w:eastAsia="en-US" w:bidi="ar-SA"/>
      </w:rPr>
    </w:lvl>
    <w:lvl w:ilvl="8" w:tplc="14566ACE">
      <w:numFmt w:val="bullet"/>
      <w:lvlText w:val="•"/>
      <w:lvlJc w:val="left"/>
      <w:pPr>
        <w:ind w:left="9268" w:hanging="721"/>
      </w:pPr>
      <w:rPr>
        <w:rFonts w:hint="default"/>
        <w:lang w:val="ru-RU" w:eastAsia="en-US" w:bidi="ar-SA"/>
      </w:rPr>
    </w:lvl>
  </w:abstractNum>
  <w:abstractNum w:abstractNumId="57" w15:restartNumberingAfterBreak="0">
    <w:nsid w:val="58B0181D"/>
    <w:multiLevelType w:val="hybridMultilevel"/>
    <w:tmpl w:val="6F98B644"/>
    <w:lvl w:ilvl="0" w:tplc="D9D0882E">
      <w:numFmt w:val="bullet"/>
      <w:lvlText w:val=""/>
      <w:lvlJc w:val="left"/>
      <w:pPr>
        <w:ind w:left="540" w:hanging="615"/>
      </w:pPr>
      <w:rPr>
        <w:rFonts w:ascii="Symbol" w:eastAsia="Symbol" w:hAnsi="Symbol" w:cs="Symbol" w:hint="default"/>
        <w:spacing w:val="0"/>
        <w:w w:val="100"/>
        <w:lang w:val="ru-RU" w:eastAsia="en-US" w:bidi="ar-SA"/>
      </w:rPr>
    </w:lvl>
    <w:lvl w:ilvl="1" w:tplc="E0B62FEA">
      <w:numFmt w:val="bullet"/>
      <w:lvlText w:val="•"/>
      <w:lvlJc w:val="left"/>
      <w:pPr>
        <w:ind w:left="1613" w:hanging="615"/>
      </w:pPr>
      <w:rPr>
        <w:rFonts w:hint="default"/>
        <w:lang w:val="ru-RU" w:eastAsia="en-US" w:bidi="ar-SA"/>
      </w:rPr>
    </w:lvl>
    <w:lvl w:ilvl="2" w:tplc="7FE04E48">
      <w:numFmt w:val="bullet"/>
      <w:lvlText w:val="•"/>
      <w:lvlJc w:val="left"/>
      <w:pPr>
        <w:ind w:left="2686" w:hanging="615"/>
      </w:pPr>
      <w:rPr>
        <w:rFonts w:hint="default"/>
        <w:lang w:val="ru-RU" w:eastAsia="en-US" w:bidi="ar-SA"/>
      </w:rPr>
    </w:lvl>
    <w:lvl w:ilvl="3" w:tplc="9BC8D0E4">
      <w:numFmt w:val="bullet"/>
      <w:lvlText w:val="•"/>
      <w:lvlJc w:val="left"/>
      <w:pPr>
        <w:ind w:left="3759" w:hanging="615"/>
      </w:pPr>
      <w:rPr>
        <w:rFonts w:hint="default"/>
        <w:lang w:val="ru-RU" w:eastAsia="en-US" w:bidi="ar-SA"/>
      </w:rPr>
    </w:lvl>
    <w:lvl w:ilvl="4" w:tplc="32EE659E">
      <w:numFmt w:val="bullet"/>
      <w:lvlText w:val="•"/>
      <w:lvlJc w:val="left"/>
      <w:pPr>
        <w:ind w:left="4832" w:hanging="615"/>
      </w:pPr>
      <w:rPr>
        <w:rFonts w:hint="default"/>
        <w:lang w:val="ru-RU" w:eastAsia="en-US" w:bidi="ar-SA"/>
      </w:rPr>
    </w:lvl>
    <w:lvl w:ilvl="5" w:tplc="D62AC850">
      <w:numFmt w:val="bullet"/>
      <w:lvlText w:val="•"/>
      <w:lvlJc w:val="left"/>
      <w:pPr>
        <w:ind w:left="5905" w:hanging="615"/>
      </w:pPr>
      <w:rPr>
        <w:rFonts w:hint="default"/>
        <w:lang w:val="ru-RU" w:eastAsia="en-US" w:bidi="ar-SA"/>
      </w:rPr>
    </w:lvl>
    <w:lvl w:ilvl="6" w:tplc="17E04304">
      <w:numFmt w:val="bullet"/>
      <w:lvlText w:val="•"/>
      <w:lvlJc w:val="left"/>
      <w:pPr>
        <w:ind w:left="6978" w:hanging="615"/>
      </w:pPr>
      <w:rPr>
        <w:rFonts w:hint="default"/>
        <w:lang w:val="ru-RU" w:eastAsia="en-US" w:bidi="ar-SA"/>
      </w:rPr>
    </w:lvl>
    <w:lvl w:ilvl="7" w:tplc="80666E1A">
      <w:numFmt w:val="bullet"/>
      <w:lvlText w:val="•"/>
      <w:lvlJc w:val="left"/>
      <w:pPr>
        <w:ind w:left="8051" w:hanging="615"/>
      </w:pPr>
      <w:rPr>
        <w:rFonts w:hint="default"/>
        <w:lang w:val="ru-RU" w:eastAsia="en-US" w:bidi="ar-SA"/>
      </w:rPr>
    </w:lvl>
    <w:lvl w:ilvl="8" w:tplc="5832D59E">
      <w:numFmt w:val="bullet"/>
      <w:lvlText w:val="•"/>
      <w:lvlJc w:val="left"/>
      <w:pPr>
        <w:ind w:left="9124" w:hanging="615"/>
      </w:pPr>
      <w:rPr>
        <w:rFonts w:hint="default"/>
        <w:lang w:val="ru-RU" w:eastAsia="en-US" w:bidi="ar-SA"/>
      </w:rPr>
    </w:lvl>
  </w:abstractNum>
  <w:abstractNum w:abstractNumId="58" w15:restartNumberingAfterBreak="0">
    <w:nsid w:val="58FE5CEC"/>
    <w:multiLevelType w:val="hybridMultilevel"/>
    <w:tmpl w:val="01F200BA"/>
    <w:lvl w:ilvl="0" w:tplc="3D5C45C2">
      <w:numFmt w:val="bullet"/>
      <w:lvlText w:val="●"/>
      <w:lvlJc w:val="left"/>
      <w:pPr>
        <w:ind w:left="540" w:hanging="721"/>
      </w:pPr>
      <w:rPr>
        <w:rFonts w:ascii="Times New Roman" w:eastAsia="Times New Roman" w:hAnsi="Times New Roman" w:cs="Times New Roman" w:hint="default"/>
        <w:b w:val="0"/>
        <w:bCs w:val="0"/>
        <w:i w:val="0"/>
        <w:iCs w:val="0"/>
        <w:spacing w:val="0"/>
        <w:w w:val="100"/>
        <w:sz w:val="24"/>
        <w:szCs w:val="24"/>
        <w:lang w:val="ru-RU" w:eastAsia="en-US" w:bidi="ar-SA"/>
      </w:rPr>
    </w:lvl>
    <w:lvl w:ilvl="1" w:tplc="720A75CE">
      <w:numFmt w:val="bullet"/>
      <w:lvlText w:val="•"/>
      <w:lvlJc w:val="left"/>
      <w:pPr>
        <w:ind w:left="1613" w:hanging="721"/>
      </w:pPr>
      <w:rPr>
        <w:rFonts w:hint="default"/>
        <w:lang w:val="ru-RU" w:eastAsia="en-US" w:bidi="ar-SA"/>
      </w:rPr>
    </w:lvl>
    <w:lvl w:ilvl="2" w:tplc="D602C78A">
      <w:numFmt w:val="bullet"/>
      <w:lvlText w:val="•"/>
      <w:lvlJc w:val="left"/>
      <w:pPr>
        <w:ind w:left="2686" w:hanging="721"/>
      </w:pPr>
      <w:rPr>
        <w:rFonts w:hint="default"/>
        <w:lang w:val="ru-RU" w:eastAsia="en-US" w:bidi="ar-SA"/>
      </w:rPr>
    </w:lvl>
    <w:lvl w:ilvl="3" w:tplc="B1406542">
      <w:numFmt w:val="bullet"/>
      <w:lvlText w:val="•"/>
      <w:lvlJc w:val="left"/>
      <w:pPr>
        <w:ind w:left="3759" w:hanging="721"/>
      </w:pPr>
      <w:rPr>
        <w:rFonts w:hint="default"/>
        <w:lang w:val="ru-RU" w:eastAsia="en-US" w:bidi="ar-SA"/>
      </w:rPr>
    </w:lvl>
    <w:lvl w:ilvl="4" w:tplc="EAD0BE40">
      <w:numFmt w:val="bullet"/>
      <w:lvlText w:val="•"/>
      <w:lvlJc w:val="left"/>
      <w:pPr>
        <w:ind w:left="4832" w:hanging="721"/>
      </w:pPr>
      <w:rPr>
        <w:rFonts w:hint="default"/>
        <w:lang w:val="ru-RU" w:eastAsia="en-US" w:bidi="ar-SA"/>
      </w:rPr>
    </w:lvl>
    <w:lvl w:ilvl="5" w:tplc="133058FA">
      <w:numFmt w:val="bullet"/>
      <w:lvlText w:val="•"/>
      <w:lvlJc w:val="left"/>
      <w:pPr>
        <w:ind w:left="5905" w:hanging="721"/>
      </w:pPr>
      <w:rPr>
        <w:rFonts w:hint="default"/>
        <w:lang w:val="ru-RU" w:eastAsia="en-US" w:bidi="ar-SA"/>
      </w:rPr>
    </w:lvl>
    <w:lvl w:ilvl="6" w:tplc="0660CFDC">
      <w:numFmt w:val="bullet"/>
      <w:lvlText w:val="•"/>
      <w:lvlJc w:val="left"/>
      <w:pPr>
        <w:ind w:left="6978" w:hanging="721"/>
      </w:pPr>
      <w:rPr>
        <w:rFonts w:hint="default"/>
        <w:lang w:val="ru-RU" w:eastAsia="en-US" w:bidi="ar-SA"/>
      </w:rPr>
    </w:lvl>
    <w:lvl w:ilvl="7" w:tplc="B5343F9C">
      <w:numFmt w:val="bullet"/>
      <w:lvlText w:val="•"/>
      <w:lvlJc w:val="left"/>
      <w:pPr>
        <w:ind w:left="8051" w:hanging="721"/>
      </w:pPr>
      <w:rPr>
        <w:rFonts w:hint="default"/>
        <w:lang w:val="ru-RU" w:eastAsia="en-US" w:bidi="ar-SA"/>
      </w:rPr>
    </w:lvl>
    <w:lvl w:ilvl="8" w:tplc="B568C5DA">
      <w:numFmt w:val="bullet"/>
      <w:lvlText w:val="•"/>
      <w:lvlJc w:val="left"/>
      <w:pPr>
        <w:ind w:left="9124" w:hanging="721"/>
      </w:pPr>
      <w:rPr>
        <w:rFonts w:hint="default"/>
        <w:lang w:val="ru-RU" w:eastAsia="en-US" w:bidi="ar-SA"/>
      </w:rPr>
    </w:lvl>
  </w:abstractNum>
  <w:abstractNum w:abstractNumId="59" w15:restartNumberingAfterBreak="0">
    <w:nsid w:val="5ABC1F5E"/>
    <w:multiLevelType w:val="multilevel"/>
    <w:tmpl w:val="E5B6FE04"/>
    <w:lvl w:ilvl="0">
      <w:start w:val="13"/>
      <w:numFmt w:val="decimal"/>
      <w:lvlText w:val="%1"/>
      <w:lvlJc w:val="left"/>
      <w:pPr>
        <w:ind w:left="1980" w:hanging="1441"/>
        <w:jc w:val="left"/>
      </w:pPr>
      <w:rPr>
        <w:rFonts w:hint="default"/>
        <w:lang w:val="ru-RU" w:eastAsia="en-US" w:bidi="ar-SA"/>
      </w:rPr>
    </w:lvl>
    <w:lvl w:ilvl="1">
      <w:start w:val="3"/>
      <w:numFmt w:val="decimal"/>
      <w:lvlText w:val="%1.%2"/>
      <w:lvlJc w:val="left"/>
      <w:pPr>
        <w:ind w:left="1980" w:hanging="1441"/>
        <w:jc w:val="left"/>
      </w:pPr>
      <w:rPr>
        <w:rFonts w:hint="default"/>
        <w:lang w:val="ru-RU" w:eastAsia="en-US" w:bidi="ar-SA"/>
      </w:rPr>
    </w:lvl>
    <w:lvl w:ilvl="2">
      <w:start w:val="2"/>
      <w:numFmt w:val="decimal"/>
      <w:lvlText w:val="%1.%2.%3"/>
      <w:lvlJc w:val="left"/>
      <w:pPr>
        <w:ind w:left="1980" w:hanging="1441"/>
        <w:jc w:val="left"/>
      </w:pPr>
      <w:rPr>
        <w:rFonts w:hint="default"/>
        <w:lang w:val="ru-RU" w:eastAsia="en-US" w:bidi="ar-SA"/>
      </w:rPr>
    </w:lvl>
    <w:lvl w:ilvl="3">
      <w:start w:val="1"/>
      <w:numFmt w:val="decimal"/>
      <w:lvlText w:val="%1.%2.%3.%4"/>
      <w:lvlJc w:val="left"/>
      <w:pPr>
        <w:ind w:left="1980" w:hanging="1441"/>
        <w:jc w:val="left"/>
      </w:pPr>
      <w:rPr>
        <w:rFonts w:hint="default"/>
        <w:lang w:val="ru-RU" w:eastAsia="en-US" w:bidi="ar-SA"/>
      </w:rPr>
    </w:lvl>
    <w:lvl w:ilvl="4">
      <w:start w:val="2"/>
      <w:numFmt w:val="decimal"/>
      <w:lvlText w:val="%1.%2.%3.%4.%5."/>
      <w:lvlJc w:val="left"/>
      <w:pPr>
        <w:ind w:left="1980" w:hanging="144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5">
      <w:numFmt w:val="bullet"/>
      <w:lvlText w:val="•"/>
      <w:lvlJc w:val="left"/>
      <w:pPr>
        <w:ind w:left="6625" w:hanging="1441"/>
      </w:pPr>
      <w:rPr>
        <w:rFonts w:hint="default"/>
        <w:lang w:val="ru-RU" w:eastAsia="en-US" w:bidi="ar-SA"/>
      </w:rPr>
    </w:lvl>
    <w:lvl w:ilvl="6">
      <w:numFmt w:val="bullet"/>
      <w:lvlText w:val="•"/>
      <w:lvlJc w:val="left"/>
      <w:pPr>
        <w:ind w:left="7554" w:hanging="1441"/>
      </w:pPr>
      <w:rPr>
        <w:rFonts w:hint="default"/>
        <w:lang w:val="ru-RU" w:eastAsia="en-US" w:bidi="ar-SA"/>
      </w:rPr>
    </w:lvl>
    <w:lvl w:ilvl="7">
      <w:numFmt w:val="bullet"/>
      <w:lvlText w:val="•"/>
      <w:lvlJc w:val="left"/>
      <w:pPr>
        <w:ind w:left="8483" w:hanging="1441"/>
      </w:pPr>
      <w:rPr>
        <w:rFonts w:hint="default"/>
        <w:lang w:val="ru-RU" w:eastAsia="en-US" w:bidi="ar-SA"/>
      </w:rPr>
    </w:lvl>
    <w:lvl w:ilvl="8">
      <w:numFmt w:val="bullet"/>
      <w:lvlText w:val="•"/>
      <w:lvlJc w:val="left"/>
      <w:pPr>
        <w:ind w:left="9412" w:hanging="1441"/>
      </w:pPr>
      <w:rPr>
        <w:rFonts w:hint="default"/>
        <w:lang w:val="ru-RU" w:eastAsia="en-US" w:bidi="ar-SA"/>
      </w:rPr>
    </w:lvl>
  </w:abstractNum>
  <w:abstractNum w:abstractNumId="60" w15:restartNumberingAfterBreak="0">
    <w:nsid w:val="5C642653"/>
    <w:multiLevelType w:val="hybridMultilevel"/>
    <w:tmpl w:val="DB668F8A"/>
    <w:lvl w:ilvl="0" w:tplc="1310ADC8">
      <w:numFmt w:val="bullet"/>
      <w:lvlText w:val="●"/>
      <w:lvlJc w:val="left"/>
      <w:pPr>
        <w:ind w:left="540" w:hanging="721"/>
      </w:pPr>
      <w:rPr>
        <w:rFonts w:ascii="Times New Roman" w:eastAsia="Times New Roman" w:hAnsi="Times New Roman" w:cs="Times New Roman" w:hint="default"/>
        <w:b w:val="0"/>
        <w:bCs w:val="0"/>
        <w:i w:val="0"/>
        <w:iCs w:val="0"/>
        <w:spacing w:val="0"/>
        <w:w w:val="100"/>
        <w:sz w:val="24"/>
        <w:szCs w:val="24"/>
        <w:lang w:val="ru-RU" w:eastAsia="en-US" w:bidi="ar-SA"/>
      </w:rPr>
    </w:lvl>
    <w:lvl w:ilvl="1" w:tplc="52A87B20">
      <w:numFmt w:val="bullet"/>
      <w:lvlText w:val="•"/>
      <w:lvlJc w:val="left"/>
      <w:pPr>
        <w:ind w:left="1613" w:hanging="721"/>
      </w:pPr>
      <w:rPr>
        <w:rFonts w:hint="default"/>
        <w:lang w:val="ru-RU" w:eastAsia="en-US" w:bidi="ar-SA"/>
      </w:rPr>
    </w:lvl>
    <w:lvl w:ilvl="2" w:tplc="D668FF2C">
      <w:numFmt w:val="bullet"/>
      <w:lvlText w:val="•"/>
      <w:lvlJc w:val="left"/>
      <w:pPr>
        <w:ind w:left="2686" w:hanging="721"/>
      </w:pPr>
      <w:rPr>
        <w:rFonts w:hint="default"/>
        <w:lang w:val="ru-RU" w:eastAsia="en-US" w:bidi="ar-SA"/>
      </w:rPr>
    </w:lvl>
    <w:lvl w:ilvl="3" w:tplc="BDB6A390">
      <w:numFmt w:val="bullet"/>
      <w:lvlText w:val="•"/>
      <w:lvlJc w:val="left"/>
      <w:pPr>
        <w:ind w:left="3759" w:hanging="721"/>
      </w:pPr>
      <w:rPr>
        <w:rFonts w:hint="default"/>
        <w:lang w:val="ru-RU" w:eastAsia="en-US" w:bidi="ar-SA"/>
      </w:rPr>
    </w:lvl>
    <w:lvl w:ilvl="4" w:tplc="5E266C4C">
      <w:numFmt w:val="bullet"/>
      <w:lvlText w:val="•"/>
      <w:lvlJc w:val="left"/>
      <w:pPr>
        <w:ind w:left="4832" w:hanging="721"/>
      </w:pPr>
      <w:rPr>
        <w:rFonts w:hint="default"/>
        <w:lang w:val="ru-RU" w:eastAsia="en-US" w:bidi="ar-SA"/>
      </w:rPr>
    </w:lvl>
    <w:lvl w:ilvl="5" w:tplc="264460F0">
      <w:numFmt w:val="bullet"/>
      <w:lvlText w:val="•"/>
      <w:lvlJc w:val="left"/>
      <w:pPr>
        <w:ind w:left="5905" w:hanging="721"/>
      </w:pPr>
      <w:rPr>
        <w:rFonts w:hint="default"/>
        <w:lang w:val="ru-RU" w:eastAsia="en-US" w:bidi="ar-SA"/>
      </w:rPr>
    </w:lvl>
    <w:lvl w:ilvl="6" w:tplc="47620992">
      <w:numFmt w:val="bullet"/>
      <w:lvlText w:val="•"/>
      <w:lvlJc w:val="left"/>
      <w:pPr>
        <w:ind w:left="6978" w:hanging="721"/>
      </w:pPr>
      <w:rPr>
        <w:rFonts w:hint="default"/>
        <w:lang w:val="ru-RU" w:eastAsia="en-US" w:bidi="ar-SA"/>
      </w:rPr>
    </w:lvl>
    <w:lvl w:ilvl="7" w:tplc="94B8D178">
      <w:numFmt w:val="bullet"/>
      <w:lvlText w:val="•"/>
      <w:lvlJc w:val="left"/>
      <w:pPr>
        <w:ind w:left="8051" w:hanging="721"/>
      </w:pPr>
      <w:rPr>
        <w:rFonts w:hint="default"/>
        <w:lang w:val="ru-RU" w:eastAsia="en-US" w:bidi="ar-SA"/>
      </w:rPr>
    </w:lvl>
    <w:lvl w:ilvl="8" w:tplc="A7E0D7E2">
      <w:numFmt w:val="bullet"/>
      <w:lvlText w:val="•"/>
      <w:lvlJc w:val="left"/>
      <w:pPr>
        <w:ind w:left="9124" w:hanging="721"/>
      </w:pPr>
      <w:rPr>
        <w:rFonts w:hint="default"/>
        <w:lang w:val="ru-RU" w:eastAsia="en-US" w:bidi="ar-SA"/>
      </w:rPr>
    </w:lvl>
  </w:abstractNum>
  <w:abstractNum w:abstractNumId="61" w15:restartNumberingAfterBreak="0">
    <w:nsid w:val="5D887C37"/>
    <w:multiLevelType w:val="hybridMultilevel"/>
    <w:tmpl w:val="1486CCF2"/>
    <w:lvl w:ilvl="0" w:tplc="1C86910A">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97586FCC">
      <w:numFmt w:val="bullet"/>
      <w:lvlText w:val="•"/>
      <w:lvlJc w:val="left"/>
      <w:pPr>
        <w:ind w:left="2261" w:hanging="721"/>
      </w:pPr>
      <w:rPr>
        <w:rFonts w:hint="default"/>
        <w:lang w:val="ru-RU" w:eastAsia="en-US" w:bidi="ar-SA"/>
      </w:rPr>
    </w:lvl>
    <w:lvl w:ilvl="2" w:tplc="4808B1BA">
      <w:numFmt w:val="bullet"/>
      <w:lvlText w:val="•"/>
      <w:lvlJc w:val="left"/>
      <w:pPr>
        <w:ind w:left="3262" w:hanging="721"/>
      </w:pPr>
      <w:rPr>
        <w:rFonts w:hint="default"/>
        <w:lang w:val="ru-RU" w:eastAsia="en-US" w:bidi="ar-SA"/>
      </w:rPr>
    </w:lvl>
    <w:lvl w:ilvl="3" w:tplc="D32E2A6A">
      <w:numFmt w:val="bullet"/>
      <w:lvlText w:val="•"/>
      <w:lvlJc w:val="left"/>
      <w:pPr>
        <w:ind w:left="4263" w:hanging="721"/>
      </w:pPr>
      <w:rPr>
        <w:rFonts w:hint="default"/>
        <w:lang w:val="ru-RU" w:eastAsia="en-US" w:bidi="ar-SA"/>
      </w:rPr>
    </w:lvl>
    <w:lvl w:ilvl="4" w:tplc="86D04A84">
      <w:numFmt w:val="bullet"/>
      <w:lvlText w:val="•"/>
      <w:lvlJc w:val="left"/>
      <w:pPr>
        <w:ind w:left="5264" w:hanging="721"/>
      </w:pPr>
      <w:rPr>
        <w:rFonts w:hint="default"/>
        <w:lang w:val="ru-RU" w:eastAsia="en-US" w:bidi="ar-SA"/>
      </w:rPr>
    </w:lvl>
    <w:lvl w:ilvl="5" w:tplc="183E6C7E">
      <w:numFmt w:val="bullet"/>
      <w:lvlText w:val="•"/>
      <w:lvlJc w:val="left"/>
      <w:pPr>
        <w:ind w:left="6265" w:hanging="721"/>
      </w:pPr>
      <w:rPr>
        <w:rFonts w:hint="default"/>
        <w:lang w:val="ru-RU" w:eastAsia="en-US" w:bidi="ar-SA"/>
      </w:rPr>
    </w:lvl>
    <w:lvl w:ilvl="6" w:tplc="9DBA70A6">
      <w:numFmt w:val="bullet"/>
      <w:lvlText w:val="•"/>
      <w:lvlJc w:val="left"/>
      <w:pPr>
        <w:ind w:left="7266" w:hanging="721"/>
      </w:pPr>
      <w:rPr>
        <w:rFonts w:hint="default"/>
        <w:lang w:val="ru-RU" w:eastAsia="en-US" w:bidi="ar-SA"/>
      </w:rPr>
    </w:lvl>
    <w:lvl w:ilvl="7" w:tplc="F15C01B8">
      <w:numFmt w:val="bullet"/>
      <w:lvlText w:val="•"/>
      <w:lvlJc w:val="left"/>
      <w:pPr>
        <w:ind w:left="8267" w:hanging="721"/>
      </w:pPr>
      <w:rPr>
        <w:rFonts w:hint="default"/>
        <w:lang w:val="ru-RU" w:eastAsia="en-US" w:bidi="ar-SA"/>
      </w:rPr>
    </w:lvl>
    <w:lvl w:ilvl="8" w:tplc="658E7D6E">
      <w:numFmt w:val="bullet"/>
      <w:lvlText w:val="•"/>
      <w:lvlJc w:val="left"/>
      <w:pPr>
        <w:ind w:left="9268" w:hanging="721"/>
      </w:pPr>
      <w:rPr>
        <w:rFonts w:hint="default"/>
        <w:lang w:val="ru-RU" w:eastAsia="en-US" w:bidi="ar-SA"/>
      </w:rPr>
    </w:lvl>
  </w:abstractNum>
  <w:abstractNum w:abstractNumId="62" w15:restartNumberingAfterBreak="0">
    <w:nsid w:val="5DA71D69"/>
    <w:multiLevelType w:val="hybridMultilevel"/>
    <w:tmpl w:val="0F2A225A"/>
    <w:lvl w:ilvl="0" w:tplc="58EE0F78">
      <w:numFmt w:val="bullet"/>
      <w:lvlText w:val="-"/>
      <w:lvlJc w:val="left"/>
      <w:pPr>
        <w:ind w:left="540" w:hanging="142"/>
      </w:pPr>
      <w:rPr>
        <w:rFonts w:ascii="Times New Roman" w:eastAsia="Times New Roman" w:hAnsi="Times New Roman" w:cs="Times New Roman" w:hint="default"/>
        <w:b w:val="0"/>
        <w:bCs w:val="0"/>
        <w:i w:val="0"/>
        <w:iCs w:val="0"/>
        <w:spacing w:val="0"/>
        <w:w w:val="100"/>
        <w:sz w:val="24"/>
        <w:szCs w:val="24"/>
        <w:lang w:val="ru-RU" w:eastAsia="en-US" w:bidi="ar-SA"/>
      </w:rPr>
    </w:lvl>
    <w:lvl w:ilvl="1" w:tplc="EBE8B6A6">
      <w:numFmt w:val="bullet"/>
      <w:lvlText w:val="-"/>
      <w:lvlJc w:val="left"/>
      <w:pPr>
        <w:ind w:left="540" w:hanging="445"/>
      </w:pPr>
      <w:rPr>
        <w:rFonts w:ascii="Times New Roman" w:eastAsia="Times New Roman" w:hAnsi="Times New Roman" w:cs="Times New Roman" w:hint="default"/>
        <w:b w:val="0"/>
        <w:bCs w:val="0"/>
        <w:i w:val="0"/>
        <w:iCs w:val="0"/>
        <w:spacing w:val="0"/>
        <w:w w:val="100"/>
        <w:sz w:val="24"/>
        <w:szCs w:val="24"/>
        <w:lang w:val="ru-RU" w:eastAsia="en-US" w:bidi="ar-SA"/>
      </w:rPr>
    </w:lvl>
    <w:lvl w:ilvl="2" w:tplc="8FE24A30">
      <w:numFmt w:val="bullet"/>
      <w:lvlText w:val="•"/>
      <w:lvlJc w:val="left"/>
      <w:pPr>
        <w:ind w:left="2686" w:hanging="445"/>
      </w:pPr>
      <w:rPr>
        <w:rFonts w:hint="default"/>
        <w:lang w:val="ru-RU" w:eastAsia="en-US" w:bidi="ar-SA"/>
      </w:rPr>
    </w:lvl>
    <w:lvl w:ilvl="3" w:tplc="A3D0FA56">
      <w:numFmt w:val="bullet"/>
      <w:lvlText w:val="•"/>
      <w:lvlJc w:val="left"/>
      <w:pPr>
        <w:ind w:left="3759" w:hanging="445"/>
      </w:pPr>
      <w:rPr>
        <w:rFonts w:hint="default"/>
        <w:lang w:val="ru-RU" w:eastAsia="en-US" w:bidi="ar-SA"/>
      </w:rPr>
    </w:lvl>
    <w:lvl w:ilvl="4" w:tplc="3B1C0178">
      <w:numFmt w:val="bullet"/>
      <w:lvlText w:val="•"/>
      <w:lvlJc w:val="left"/>
      <w:pPr>
        <w:ind w:left="4832" w:hanging="445"/>
      </w:pPr>
      <w:rPr>
        <w:rFonts w:hint="default"/>
        <w:lang w:val="ru-RU" w:eastAsia="en-US" w:bidi="ar-SA"/>
      </w:rPr>
    </w:lvl>
    <w:lvl w:ilvl="5" w:tplc="B52E46F0">
      <w:numFmt w:val="bullet"/>
      <w:lvlText w:val="•"/>
      <w:lvlJc w:val="left"/>
      <w:pPr>
        <w:ind w:left="5905" w:hanging="445"/>
      </w:pPr>
      <w:rPr>
        <w:rFonts w:hint="default"/>
        <w:lang w:val="ru-RU" w:eastAsia="en-US" w:bidi="ar-SA"/>
      </w:rPr>
    </w:lvl>
    <w:lvl w:ilvl="6" w:tplc="B43A849E">
      <w:numFmt w:val="bullet"/>
      <w:lvlText w:val="•"/>
      <w:lvlJc w:val="left"/>
      <w:pPr>
        <w:ind w:left="6978" w:hanging="445"/>
      </w:pPr>
      <w:rPr>
        <w:rFonts w:hint="default"/>
        <w:lang w:val="ru-RU" w:eastAsia="en-US" w:bidi="ar-SA"/>
      </w:rPr>
    </w:lvl>
    <w:lvl w:ilvl="7" w:tplc="1FE27346">
      <w:numFmt w:val="bullet"/>
      <w:lvlText w:val="•"/>
      <w:lvlJc w:val="left"/>
      <w:pPr>
        <w:ind w:left="8051" w:hanging="445"/>
      </w:pPr>
      <w:rPr>
        <w:rFonts w:hint="default"/>
        <w:lang w:val="ru-RU" w:eastAsia="en-US" w:bidi="ar-SA"/>
      </w:rPr>
    </w:lvl>
    <w:lvl w:ilvl="8" w:tplc="E4C270BC">
      <w:numFmt w:val="bullet"/>
      <w:lvlText w:val="•"/>
      <w:lvlJc w:val="left"/>
      <w:pPr>
        <w:ind w:left="9124" w:hanging="445"/>
      </w:pPr>
      <w:rPr>
        <w:rFonts w:hint="default"/>
        <w:lang w:val="ru-RU" w:eastAsia="en-US" w:bidi="ar-SA"/>
      </w:rPr>
    </w:lvl>
  </w:abstractNum>
  <w:abstractNum w:abstractNumId="63" w15:restartNumberingAfterBreak="0">
    <w:nsid w:val="5DF83C79"/>
    <w:multiLevelType w:val="hybridMultilevel"/>
    <w:tmpl w:val="44AA8D96"/>
    <w:lvl w:ilvl="0" w:tplc="603C3C66">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96DC0A02">
      <w:numFmt w:val="bullet"/>
      <w:lvlText w:val="•"/>
      <w:lvlJc w:val="left"/>
      <w:pPr>
        <w:ind w:left="2261" w:hanging="721"/>
      </w:pPr>
      <w:rPr>
        <w:rFonts w:hint="default"/>
        <w:lang w:val="ru-RU" w:eastAsia="en-US" w:bidi="ar-SA"/>
      </w:rPr>
    </w:lvl>
    <w:lvl w:ilvl="2" w:tplc="532ACC8C">
      <w:numFmt w:val="bullet"/>
      <w:lvlText w:val="•"/>
      <w:lvlJc w:val="left"/>
      <w:pPr>
        <w:ind w:left="3262" w:hanging="721"/>
      </w:pPr>
      <w:rPr>
        <w:rFonts w:hint="default"/>
        <w:lang w:val="ru-RU" w:eastAsia="en-US" w:bidi="ar-SA"/>
      </w:rPr>
    </w:lvl>
    <w:lvl w:ilvl="3" w:tplc="CD1C449A">
      <w:numFmt w:val="bullet"/>
      <w:lvlText w:val="•"/>
      <w:lvlJc w:val="left"/>
      <w:pPr>
        <w:ind w:left="4263" w:hanging="721"/>
      </w:pPr>
      <w:rPr>
        <w:rFonts w:hint="default"/>
        <w:lang w:val="ru-RU" w:eastAsia="en-US" w:bidi="ar-SA"/>
      </w:rPr>
    </w:lvl>
    <w:lvl w:ilvl="4" w:tplc="1AFCA7AA">
      <w:numFmt w:val="bullet"/>
      <w:lvlText w:val="•"/>
      <w:lvlJc w:val="left"/>
      <w:pPr>
        <w:ind w:left="5264" w:hanging="721"/>
      </w:pPr>
      <w:rPr>
        <w:rFonts w:hint="default"/>
        <w:lang w:val="ru-RU" w:eastAsia="en-US" w:bidi="ar-SA"/>
      </w:rPr>
    </w:lvl>
    <w:lvl w:ilvl="5" w:tplc="C842097C">
      <w:numFmt w:val="bullet"/>
      <w:lvlText w:val="•"/>
      <w:lvlJc w:val="left"/>
      <w:pPr>
        <w:ind w:left="6265" w:hanging="721"/>
      </w:pPr>
      <w:rPr>
        <w:rFonts w:hint="default"/>
        <w:lang w:val="ru-RU" w:eastAsia="en-US" w:bidi="ar-SA"/>
      </w:rPr>
    </w:lvl>
    <w:lvl w:ilvl="6" w:tplc="54BC3A9C">
      <w:numFmt w:val="bullet"/>
      <w:lvlText w:val="•"/>
      <w:lvlJc w:val="left"/>
      <w:pPr>
        <w:ind w:left="7266" w:hanging="721"/>
      </w:pPr>
      <w:rPr>
        <w:rFonts w:hint="default"/>
        <w:lang w:val="ru-RU" w:eastAsia="en-US" w:bidi="ar-SA"/>
      </w:rPr>
    </w:lvl>
    <w:lvl w:ilvl="7" w:tplc="F2125F72">
      <w:numFmt w:val="bullet"/>
      <w:lvlText w:val="•"/>
      <w:lvlJc w:val="left"/>
      <w:pPr>
        <w:ind w:left="8267" w:hanging="721"/>
      </w:pPr>
      <w:rPr>
        <w:rFonts w:hint="default"/>
        <w:lang w:val="ru-RU" w:eastAsia="en-US" w:bidi="ar-SA"/>
      </w:rPr>
    </w:lvl>
    <w:lvl w:ilvl="8" w:tplc="00F07946">
      <w:numFmt w:val="bullet"/>
      <w:lvlText w:val="•"/>
      <w:lvlJc w:val="left"/>
      <w:pPr>
        <w:ind w:left="9268" w:hanging="721"/>
      </w:pPr>
      <w:rPr>
        <w:rFonts w:hint="default"/>
        <w:lang w:val="ru-RU" w:eastAsia="en-US" w:bidi="ar-SA"/>
      </w:rPr>
    </w:lvl>
  </w:abstractNum>
  <w:abstractNum w:abstractNumId="64" w15:restartNumberingAfterBreak="0">
    <w:nsid w:val="5FFC20C6"/>
    <w:multiLevelType w:val="hybridMultilevel"/>
    <w:tmpl w:val="EC007B68"/>
    <w:lvl w:ilvl="0" w:tplc="A6C44D72">
      <w:numFmt w:val="bullet"/>
      <w:lvlText w:val=""/>
      <w:lvlJc w:val="left"/>
      <w:pPr>
        <w:ind w:left="540" w:hanging="360"/>
      </w:pPr>
      <w:rPr>
        <w:rFonts w:ascii="Symbol" w:eastAsia="Symbol" w:hAnsi="Symbol" w:cs="Symbol" w:hint="default"/>
        <w:b w:val="0"/>
        <w:bCs w:val="0"/>
        <w:i w:val="0"/>
        <w:iCs w:val="0"/>
        <w:spacing w:val="0"/>
        <w:w w:val="100"/>
        <w:sz w:val="24"/>
        <w:szCs w:val="24"/>
        <w:lang w:val="ru-RU" w:eastAsia="en-US" w:bidi="ar-SA"/>
      </w:rPr>
    </w:lvl>
    <w:lvl w:ilvl="1" w:tplc="5C409F7E">
      <w:numFmt w:val="bullet"/>
      <w:lvlText w:val="•"/>
      <w:lvlJc w:val="left"/>
      <w:pPr>
        <w:ind w:left="1613" w:hanging="360"/>
      </w:pPr>
      <w:rPr>
        <w:rFonts w:hint="default"/>
        <w:lang w:val="ru-RU" w:eastAsia="en-US" w:bidi="ar-SA"/>
      </w:rPr>
    </w:lvl>
    <w:lvl w:ilvl="2" w:tplc="4D4832E8">
      <w:numFmt w:val="bullet"/>
      <w:lvlText w:val="•"/>
      <w:lvlJc w:val="left"/>
      <w:pPr>
        <w:ind w:left="2686" w:hanging="360"/>
      </w:pPr>
      <w:rPr>
        <w:rFonts w:hint="default"/>
        <w:lang w:val="ru-RU" w:eastAsia="en-US" w:bidi="ar-SA"/>
      </w:rPr>
    </w:lvl>
    <w:lvl w:ilvl="3" w:tplc="3E828664">
      <w:numFmt w:val="bullet"/>
      <w:lvlText w:val="•"/>
      <w:lvlJc w:val="left"/>
      <w:pPr>
        <w:ind w:left="3759" w:hanging="360"/>
      </w:pPr>
      <w:rPr>
        <w:rFonts w:hint="default"/>
        <w:lang w:val="ru-RU" w:eastAsia="en-US" w:bidi="ar-SA"/>
      </w:rPr>
    </w:lvl>
    <w:lvl w:ilvl="4" w:tplc="4872C602">
      <w:numFmt w:val="bullet"/>
      <w:lvlText w:val="•"/>
      <w:lvlJc w:val="left"/>
      <w:pPr>
        <w:ind w:left="4832" w:hanging="360"/>
      </w:pPr>
      <w:rPr>
        <w:rFonts w:hint="default"/>
        <w:lang w:val="ru-RU" w:eastAsia="en-US" w:bidi="ar-SA"/>
      </w:rPr>
    </w:lvl>
    <w:lvl w:ilvl="5" w:tplc="B2748D30">
      <w:numFmt w:val="bullet"/>
      <w:lvlText w:val="•"/>
      <w:lvlJc w:val="left"/>
      <w:pPr>
        <w:ind w:left="5905" w:hanging="360"/>
      </w:pPr>
      <w:rPr>
        <w:rFonts w:hint="default"/>
        <w:lang w:val="ru-RU" w:eastAsia="en-US" w:bidi="ar-SA"/>
      </w:rPr>
    </w:lvl>
    <w:lvl w:ilvl="6" w:tplc="0584E1B6">
      <w:numFmt w:val="bullet"/>
      <w:lvlText w:val="•"/>
      <w:lvlJc w:val="left"/>
      <w:pPr>
        <w:ind w:left="6978" w:hanging="360"/>
      </w:pPr>
      <w:rPr>
        <w:rFonts w:hint="default"/>
        <w:lang w:val="ru-RU" w:eastAsia="en-US" w:bidi="ar-SA"/>
      </w:rPr>
    </w:lvl>
    <w:lvl w:ilvl="7" w:tplc="958EEA28">
      <w:numFmt w:val="bullet"/>
      <w:lvlText w:val="•"/>
      <w:lvlJc w:val="left"/>
      <w:pPr>
        <w:ind w:left="8051" w:hanging="360"/>
      </w:pPr>
      <w:rPr>
        <w:rFonts w:hint="default"/>
        <w:lang w:val="ru-RU" w:eastAsia="en-US" w:bidi="ar-SA"/>
      </w:rPr>
    </w:lvl>
    <w:lvl w:ilvl="8" w:tplc="BA4C7B34">
      <w:numFmt w:val="bullet"/>
      <w:lvlText w:val="•"/>
      <w:lvlJc w:val="left"/>
      <w:pPr>
        <w:ind w:left="9124" w:hanging="360"/>
      </w:pPr>
      <w:rPr>
        <w:rFonts w:hint="default"/>
        <w:lang w:val="ru-RU" w:eastAsia="en-US" w:bidi="ar-SA"/>
      </w:rPr>
    </w:lvl>
  </w:abstractNum>
  <w:abstractNum w:abstractNumId="65" w15:restartNumberingAfterBreak="0">
    <w:nsid w:val="61635C0B"/>
    <w:multiLevelType w:val="hybridMultilevel"/>
    <w:tmpl w:val="AC7A3C26"/>
    <w:lvl w:ilvl="0" w:tplc="E4E6CB76">
      <w:numFmt w:val="bullet"/>
      <w:lvlText w:val="•"/>
      <w:lvlJc w:val="left"/>
      <w:pPr>
        <w:ind w:left="540" w:hanging="721"/>
      </w:pPr>
      <w:rPr>
        <w:rFonts w:ascii="Times New Roman" w:eastAsia="Times New Roman" w:hAnsi="Times New Roman" w:cs="Times New Roman" w:hint="default"/>
        <w:b w:val="0"/>
        <w:bCs w:val="0"/>
        <w:i w:val="0"/>
        <w:iCs w:val="0"/>
        <w:spacing w:val="0"/>
        <w:w w:val="100"/>
        <w:sz w:val="24"/>
        <w:szCs w:val="24"/>
        <w:lang w:val="ru-RU" w:eastAsia="en-US" w:bidi="ar-SA"/>
      </w:rPr>
    </w:lvl>
    <w:lvl w:ilvl="1" w:tplc="F9303A00">
      <w:numFmt w:val="bullet"/>
      <w:lvlText w:val="•"/>
      <w:lvlJc w:val="left"/>
      <w:pPr>
        <w:ind w:left="1613" w:hanging="721"/>
      </w:pPr>
      <w:rPr>
        <w:rFonts w:hint="default"/>
        <w:lang w:val="ru-RU" w:eastAsia="en-US" w:bidi="ar-SA"/>
      </w:rPr>
    </w:lvl>
    <w:lvl w:ilvl="2" w:tplc="899236F2">
      <w:numFmt w:val="bullet"/>
      <w:lvlText w:val="•"/>
      <w:lvlJc w:val="left"/>
      <w:pPr>
        <w:ind w:left="2686" w:hanging="721"/>
      </w:pPr>
      <w:rPr>
        <w:rFonts w:hint="default"/>
        <w:lang w:val="ru-RU" w:eastAsia="en-US" w:bidi="ar-SA"/>
      </w:rPr>
    </w:lvl>
    <w:lvl w:ilvl="3" w:tplc="4FF84BA0">
      <w:numFmt w:val="bullet"/>
      <w:lvlText w:val="•"/>
      <w:lvlJc w:val="left"/>
      <w:pPr>
        <w:ind w:left="3759" w:hanging="721"/>
      </w:pPr>
      <w:rPr>
        <w:rFonts w:hint="default"/>
        <w:lang w:val="ru-RU" w:eastAsia="en-US" w:bidi="ar-SA"/>
      </w:rPr>
    </w:lvl>
    <w:lvl w:ilvl="4" w:tplc="96BAF26A">
      <w:numFmt w:val="bullet"/>
      <w:lvlText w:val="•"/>
      <w:lvlJc w:val="left"/>
      <w:pPr>
        <w:ind w:left="4832" w:hanging="721"/>
      </w:pPr>
      <w:rPr>
        <w:rFonts w:hint="default"/>
        <w:lang w:val="ru-RU" w:eastAsia="en-US" w:bidi="ar-SA"/>
      </w:rPr>
    </w:lvl>
    <w:lvl w:ilvl="5" w:tplc="6A1C4B44">
      <w:numFmt w:val="bullet"/>
      <w:lvlText w:val="•"/>
      <w:lvlJc w:val="left"/>
      <w:pPr>
        <w:ind w:left="5905" w:hanging="721"/>
      </w:pPr>
      <w:rPr>
        <w:rFonts w:hint="default"/>
        <w:lang w:val="ru-RU" w:eastAsia="en-US" w:bidi="ar-SA"/>
      </w:rPr>
    </w:lvl>
    <w:lvl w:ilvl="6" w:tplc="DB24719C">
      <w:numFmt w:val="bullet"/>
      <w:lvlText w:val="•"/>
      <w:lvlJc w:val="left"/>
      <w:pPr>
        <w:ind w:left="6978" w:hanging="721"/>
      </w:pPr>
      <w:rPr>
        <w:rFonts w:hint="default"/>
        <w:lang w:val="ru-RU" w:eastAsia="en-US" w:bidi="ar-SA"/>
      </w:rPr>
    </w:lvl>
    <w:lvl w:ilvl="7" w:tplc="F1528722">
      <w:numFmt w:val="bullet"/>
      <w:lvlText w:val="•"/>
      <w:lvlJc w:val="left"/>
      <w:pPr>
        <w:ind w:left="8051" w:hanging="721"/>
      </w:pPr>
      <w:rPr>
        <w:rFonts w:hint="default"/>
        <w:lang w:val="ru-RU" w:eastAsia="en-US" w:bidi="ar-SA"/>
      </w:rPr>
    </w:lvl>
    <w:lvl w:ilvl="8" w:tplc="8A0A4A8E">
      <w:numFmt w:val="bullet"/>
      <w:lvlText w:val="•"/>
      <w:lvlJc w:val="left"/>
      <w:pPr>
        <w:ind w:left="9124" w:hanging="721"/>
      </w:pPr>
      <w:rPr>
        <w:rFonts w:hint="default"/>
        <w:lang w:val="ru-RU" w:eastAsia="en-US" w:bidi="ar-SA"/>
      </w:rPr>
    </w:lvl>
  </w:abstractNum>
  <w:abstractNum w:abstractNumId="66" w15:restartNumberingAfterBreak="0">
    <w:nsid w:val="63173033"/>
    <w:multiLevelType w:val="multilevel"/>
    <w:tmpl w:val="9CDE8C72"/>
    <w:lvl w:ilvl="0">
      <w:start w:val="13"/>
      <w:numFmt w:val="decimal"/>
      <w:lvlText w:val="%1"/>
      <w:lvlJc w:val="left"/>
      <w:pPr>
        <w:ind w:left="1980" w:hanging="1441"/>
        <w:jc w:val="left"/>
      </w:pPr>
      <w:rPr>
        <w:rFonts w:hint="default"/>
        <w:lang w:val="ru-RU" w:eastAsia="en-US" w:bidi="ar-SA"/>
      </w:rPr>
    </w:lvl>
    <w:lvl w:ilvl="1">
      <w:start w:val="3"/>
      <w:numFmt w:val="decimal"/>
      <w:lvlText w:val="%1.%2"/>
      <w:lvlJc w:val="left"/>
      <w:pPr>
        <w:ind w:left="1980" w:hanging="1441"/>
        <w:jc w:val="left"/>
      </w:pPr>
      <w:rPr>
        <w:rFonts w:hint="default"/>
        <w:lang w:val="ru-RU" w:eastAsia="en-US" w:bidi="ar-SA"/>
      </w:rPr>
    </w:lvl>
    <w:lvl w:ilvl="2">
      <w:start w:val="2"/>
      <w:numFmt w:val="decimal"/>
      <w:lvlText w:val="%1.%2.%3"/>
      <w:lvlJc w:val="left"/>
      <w:pPr>
        <w:ind w:left="1980" w:hanging="1441"/>
        <w:jc w:val="left"/>
      </w:pPr>
      <w:rPr>
        <w:rFonts w:hint="default"/>
        <w:lang w:val="ru-RU" w:eastAsia="en-US" w:bidi="ar-SA"/>
      </w:rPr>
    </w:lvl>
    <w:lvl w:ilvl="3">
      <w:start w:val="2"/>
      <w:numFmt w:val="decimal"/>
      <w:lvlText w:val="%1.%2.%3.%4"/>
      <w:lvlJc w:val="left"/>
      <w:pPr>
        <w:ind w:left="1980" w:hanging="1441"/>
        <w:jc w:val="left"/>
      </w:pPr>
      <w:rPr>
        <w:rFonts w:hint="default"/>
        <w:lang w:val="ru-RU" w:eastAsia="en-US" w:bidi="ar-SA"/>
      </w:rPr>
    </w:lvl>
    <w:lvl w:ilvl="4">
      <w:start w:val="2"/>
      <w:numFmt w:val="decimal"/>
      <w:lvlText w:val="%1.%2.%3.%4.%5."/>
      <w:lvlJc w:val="left"/>
      <w:pPr>
        <w:ind w:left="1980" w:hanging="144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5">
      <w:numFmt w:val="bullet"/>
      <w:lvlText w:val="•"/>
      <w:lvlJc w:val="left"/>
      <w:pPr>
        <w:ind w:left="6625" w:hanging="1441"/>
      </w:pPr>
      <w:rPr>
        <w:rFonts w:hint="default"/>
        <w:lang w:val="ru-RU" w:eastAsia="en-US" w:bidi="ar-SA"/>
      </w:rPr>
    </w:lvl>
    <w:lvl w:ilvl="6">
      <w:numFmt w:val="bullet"/>
      <w:lvlText w:val="•"/>
      <w:lvlJc w:val="left"/>
      <w:pPr>
        <w:ind w:left="7554" w:hanging="1441"/>
      </w:pPr>
      <w:rPr>
        <w:rFonts w:hint="default"/>
        <w:lang w:val="ru-RU" w:eastAsia="en-US" w:bidi="ar-SA"/>
      </w:rPr>
    </w:lvl>
    <w:lvl w:ilvl="7">
      <w:numFmt w:val="bullet"/>
      <w:lvlText w:val="•"/>
      <w:lvlJc w:val="left"/>
      <w:pPr>
        <w:ind w:left="8483" w:hanging="1441"/>
      </w:pPr>
      <w:rPr>
        <w:rFonts w:hint="default"/>
        <w:lang w:val="ru-RU" w:eastAsia="en-US" w:bidi="ar-SA"/>
      </w:rPr>
    </w:lvl>
    <w:lvl w:ilvl="8">
      <w:numFmt w:val="bullet"/>
      <w:lvlText w:val="•"/>
      <w:lvlJc w:val="left"/>
      <w:pPr>
        <w:ind w:left="9412" w:hanging="1441"/>
      </w:pPr>
      <w:rPr>
        <w:rFonts w:hint="default"/>
        <w:lang w:val="ru-RU" w:eastAsia="en-US" w:bidi="ar-SA"/>
      </w:rPr>
    </w:lvl>
  </w:abstractNum>
  <w:abstractNum w:abstractNumId="67" w15:restartNumberingAfterBreak="0">
    <w:nsid w:val="63D70504"/>
    <w:multiLevelType w:val="hybridMultilevel"/>
    <w:tmpl w:val="172A22B4"/>
    <w:lvl w:ilvl="0" w:tplc="A6C6670E">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E2890BC">
      <w:numFmt w:val="bullet"/>
      <w:lvlText w:val="•"/>
      <w:lvlJc w:val="left"/>
      <w:pPr>
        <w:ind w:left="2261" w:hanging="721"/>
      </w:pPr>
      <w:rPr>
        <w:rFonts w:hint="default"/>
        <w:lang w:val="ru-RU" w:eastAsia="en-US" w:bidi="ar-SA"/>
      </w:rPr>
    </w:lvl>
    <w:lvl w:ilvl="2" w:tplc="28663EF4">
      <w:numFmt w:val="bullet"/>
      <w:lvlText w:val="•"/>
      <w:lvlJc w:val="left"/>
      <w:pPr>
        <w:ind w:left="3262" w:hanging="721"/>
      </w:pPr>
      <w:rPr>
        <w:rFonts w:hint="default"/>
        <w:lang w:val="ru-RU" w:eastAsia="en-US" w:bidi="ar-SA"/>
      </w:rPr>
    </w:lvl>
    <w:lvl w:ilvl="3" w:tplc="A6D4B4BA">
      <w:numFmt w:val="bullet"/>
      <w:lvlText w:val="•"/>
      <w:lvlJc w:val="left"/>
      <w:pPr>
        <w:ind w:left="4263" w:hanging="721"/>
      </w:pPr>
      <w:rPr>
        <w:rFonts w:hint="default"/>
        <w:lang w:val="ru-RU" w:eastAsia="en-US" w:bidi="ar-SA"/>
      </w:rPr>
    </w:lvl>
    <w:lvl w:ilvl="4" w:tplc="B27249FE">
      <w:numFmt w:val="bullet"/>
      <w:lvlText w:val="•"/>
      <w:lvlJc w:val="left"/>
      <w:pPr>
        <w:ind w:left="5264" w:hanging="721"/>
      </w:pPr>
      <w:rPr>
        <w:rFonts w:hint="default"/>
        <w:lang w:val="ru-RU" w:eastAsia="en-US" w:bidi="ar-SA"/>
      </w:rPr>
    </w:lvl>
    <w:lvl w:ilvl="5" w:tplc="FD94CD10">
      <w:numFmt w:val="bullet"/>
      <w:lvlText w:val="•"/>
      <w:lvlJc w:val="left"/>
      <w:pPr>
        <w:ind w:left="6265" w:hanging="721"/>
      </w:pPr>
      <w:rPr>
        <w:rFonts w:hint="default"/>
        <w:lang w:val="ru-RU" w:eastAsia="en-US" w:bidi="ar-SA"/>
      </w:rPr>
    </w:lvl>
    <w:lvl w:ilvl="6" w:tplc="60540782">
      <w:numFmt w:val="bullet"/>
      <w:lvlText w:val="•"/>
      <w:lvlJc w:val="left"/>
      <w:pPr>
        <w:ind w:left="7266" w:hanging="721"/>
      </w:pPr>
      <w:rPr>
        <w:rFonts w:hint="default"/>
        <w:lang w:val="ru-RU" w:eastAsia="en-US" w:bidi="ar-SA"/>
      </w:rPr>
    </w:lvl>
    <w:lvl w:ilvl="7" w:tplc="65668358">
      <w:numFmt w:val="bullet"/>
      <w:lvlText w:val="•"/>
      <w:lvlJc w:val="left"/>
      <w:pPr>
        <w:ind w:left="8267" w:hanging="721"/>
      </w:pPr>
      <w:rPr>
        <w:rFonts w:hint="default"/>
        <w:lang w:val="ru-RU" w:eastAsia="en-US" w:bidi="ar-SA"/>
      </w:rPr>
    </w:lvl>
    <w:lvl w:ilvl="8" w:tplc="44BA14AE">
      <w:numFmt w:val="bullet"/>
      <w:lvlText w:val="•"/>
      <w:lvlJc w:val="left"/>
      <w:pPr>
        <w:ind w:left="9268" w:hanging="721"/>
      </w:pPr>
      <w:rPr>
        <w:rFonts w:hint="default"/>
        <w:lang w:val="ru-RU" w:eastAsia="en-US" w:bidi="ar-SA"/>
      </w:rPr>
    </w:lvl>
  </w:abstractNum>
  <w:abstractNum w:abstractNumId="68" w15:restartNumberingAfterBreak="0">
    <w:nsid w:val="64073185"/>
    <w:multiLevelType w:val="multilevel"/>
    <w:tmpl w:val="54829A90"/>
    <w:lvl w:ilvl="0">
      <w:start w:val="13"/>
      <w:numFmt w:val="decimal"/>
      <w:lvlText w:val="%1"/>
      <w:lvlJc w:val="left"/>
      <w:pPr>
        <w:ind w:left="540" w:hanging="1441"/>
        <w:jc w:val="left"/>
      </w:pPr>
      <w:rPr>
        <w:rFonts w:hint="default"/>
        <w:lang w:val="ru-RU" w:eastAsia="en-US" w:bidi="ar-SA"/>
      </w:rPr>
    </w:lvl>
    <w:lvl w:ilvl="1">
      <w:start w:val="4"/>
      <w:numFmt w:val="decimal"/>
      <w:lvlText w:val="%1.%2"/>
      <w:lvlJc w:val="left"/>
      <w:pPr>
        <w:ind w:left="540" w:hanging="1441"/>
        <w:jc w:val="left"/>
      </w:pPr>
      <w:rPr>
        <w:rFonts w:hint="default"/>
        <w:lang w:val="ru-RU" w:eastAsia="en-US" w:bidi="ar-SA"/>
      </w:rPr>
    </w:lvl>
    <w:lvl w:ilvl="2">
      <w:start w:val="2"/>
      <w:numFmt w:val="decimal"/>
      <w:lvlText w:val="%1.%2.%3"/>
      <w:lvlJc w:val="left"/>
      <w:pPr>
        <w:ind w:left="540" w:hanging="1441"/>
        <w:jc w:val="left"/>
      </w:pPr>
      <w:rPr>
        <w:rFonts w:hint="default"/>
        <w:lang w:val="ru-RU" w:eastAsia="en-US" w:bidi="ar-SA"/>
      </w:rPr>
    </w:lvl>
    <w:lvl w:ilvl="3">
      <w:start w:val="1"/>
      <w:numFmt w:val="decimal"/>
      <w:lvlText w:val="%1.%2.%3.%4"/>
      <w:lvlJc w:val="left"/>
      <w:pPr>
        <w:ind w:left="540" w:hanging="1441"/>
        <w:jc w:val="left"/>
      </w:pPr>
      <w:rPr>
        <w:rFonts w:hint="default"/>
        <w:lang w:val="ru-RU" w:eastAsia="en-US" w:bidi="ar-SA"/>
      </w:rPr>
    </w:lvl>
    <w:lvl w:ilvl="4">
      <w:start w:val="3"/>
      <w:numFmt w:val="decimal"/>
      <w:lvlText w:val="%1.%2.%3.%4.%5."/>
      <w:lvlJc w:val="left"/>
      <w:pPr>
        <w:ind w:left="540" w:hanging="144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5">
      <w:numFmt w:val="bullet"/>
      <w:lvlText w:val="•"/>
      <w:lvlJc w:val="left"/>
      <w:pPr>
        <w:ind w:left="5905" w:hanging="1441"/>
      </w:pPr>
      <w:rPr>
        <w:rFonts w:hint="default"/>
        <w:lang w:val="ru-RU" w:eastAsia="en-US" w:bidi="ar-SA"/>
      </w:rPr>
    </w:lvl>
    <w:lvl w:ilvl="6">
      <w:numFmt w:val="bullet"/>
      <w:lvlText w:val="•"/>
      <w:lvlJc w:val="left"/>
      <w:pPr>
        <w:ind w:left="6978" w:hanging="1441"/>
      </w:pPr>
      <w:rPr>
        <w:rFonts w:hint="default"/>
        <w:lang w:val="ru-RU" w:eastAsia="en-US" w:bidi="ar-SA"/>
      </w:rPr>
    </w:lvl>
    <w:lvl w:ilvl="7">
      <w:numFmt w:val="bullet"/>
      <w:lvlText w:val="•"/>
      <w:lvlJc w:val="left"/>
      <w:pPr>
        <w:ind w:left="8051" w:hanging="1441"/>
      </w:pPr>
      <w:rPr>
        <w:rFonts w:hint="default"/>
        <w:lang w:val="ru-RU" w:eastAsia="en-US" w:bidi="ar-SA"/>
      </w:rPr>
    </w:lvl>
    <w:lvl w:ilvl="8">
      <w:numFmt w:val="bullet"/>
      <w:lvlText w:val="•"/>
      <w:lvlJc w:val="left"/>
      <w:pPr>
        <w:ind w:left="9124" w:hanging="1441"/>
      </w:pPr>
      <w:rPr>
        <w:rFonts w:hint="default"/>
        <w:lang w:val="ru-RU" w:eastAsia="en-US" w:bidi="ar-SA"/>
      </w:rPr>
    </w:lvl>
  </w:abstractNum>
  <w:abstractNum w:abstractNumId="69" w15:restartNumberingAfterBreak="0">
    <w:nsid w:val="642401D3"/>
    <w:multiLevelType w:val="hybridMultilevel"/>
    <w:tmpl w:val="6680D346"/>
    <w:lvl w:ilvl="0" w:tplc="D65E9652">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3DF44072">
      <w:numFmt w:val="bullet"/>
      <w:lvlText w:val="•"/>
      <w:lvlJc w:val="left"/>
      <w:pPr>
        <w:ind w:left="2261" w:hanging="721"/>
      </w:pPr>
      <w:rPr>
        <w:rFonts w:hint="default"/>
        <w:lang w:val="ru-RU" w:eastAsia="en-US" w:bidi="ar-SA"/>
      </w:rPr>
    </w:lvl>
    <w:lvl w:ilvl="2" w:tplc="A91C09EA">
      <w:numFmt w:val="bullet"/>
      <w:lvlText w:val="•"/>
      <w:lvlJc w:val="left"/>
      <w:pPr>
        <w:ind w:left="3262" w:hanging="721"/>
      </w:pPr>
      <w:rPr>
        <w:rFonts w:hint="default"/>
        <w:lang w:val="ru-RU" w:eastAsia="en-US" w:bidi="ar-SA"/>
      </w:rPr>
    </w:lvl>
    <w:lvl w:ilvl="3" w:tplc="C02612A8">
      <w:numFmt w:val="bullet"/>
      <w:lvlText w:val="•"/>
      <w:lvlJc w:val="left"/>
      <w:pPr>
        <w:ind w:left="4263" w:hanging="721"/>
      </w:pPr>
      <w:rPr>
        <w:rFonts w:hint="default"/>
        <w:lang w:val="ru-RU" w:eastAsia="en-US" w:bidi="ar-SA"/>
      </w:rPr>
    </w:lvl>
    <w:lvl w:ilvl="4" w:tplc="1BACED68">
      <w:numFmt w:val="bullet"/>
      <w:lvlText w:val="•"/>
      <w:lvlJc w:val="left"/>
      <w:pPr>
        <w:ind w:left="5264" w:hanging="721"/>
      </w:pPr>
      <w:rPr>
        <w:rFonts w:hint="default"/>
        <w:lang w:val="ru-RU" w:eastAsia="en-US" w:bidi="ar-SA"/>
      </w:rPr>
    </w:lvl>
    <w:lvl w:ilvl="5" w:tplc="391C445A">
      <w:numFmt w:val="bullet"/>
      <w:lvlText w:val="•"/>
      <w:lvlJc w:val="left"/>
      <w:pPr>
        <w:ind w:left="6265" w:hanging="721"/>
      </w:pPr>
      <w:rPr>
        <w:rFonts w:hint="default"/>
        <w:lang w:val="ru-RU" w:eastAsia="en-US" w:bidi="ar-SA"/>
      </w:rPr>
    </w:lvl>
    <w:lvl w:ilvl="6" w:tplc="8F568120">
      <w:numFmt w:val="bullet"/>
      <w:lvlText w:val="•"/>
      <w:lvlJc w:val="left"/>
      <w:pPr>
        <w:ind w:left="7266" w:hanging="721"/>
      </w:pPr>
      <w:rPr>
        <w:rFonts w:hint="default"/>
        <w:lang w:val="ru-RU" w:eastAsia="en-US" w:bidi="ar-SA"/>
      </w:rPr>
    </w:lvl>
    <w:lvl w:ilvl="7" w:tplc="1236ECF0">
      <w:numFmt w:val="bullet"/>
      <w:lvlText w:val="•"/>
      <w:lvlJc w:val="left"/>
      <w:pPr>
        <w:ind w:left="8267" w:hanging="721"/>
      </w:pPr>
      <w:rPr>
        <w:rFonts w:hint="default"/>
        <w:lang w:val="ru-RU" w:eastAsia="en-US" w:bidi="ar-SA"/>
      </w:rPr>
    </w:lvl>
    <w:lvl w:ilvl="8" w:tplc="58A07928">
      <w:numFmt w:val="bullet"/>
      <w:lvlText w:val="•"/>
      <w:lvlJc w:val="left"/>
      <w:pPr>
        <w:ind w:left="9268" w:hanging="721"/>
      </w:pPr>
      <w:rPr>
        <w:rFonts w:hint="default"/>
        <w:lang w:val="ru-RU" w:eastAsia="en-US" w:bidi="ar-SA"/>
      </w:rPr>
    </w:lvl>
  </w:abstractNum>
  <w:abstractNum w:abstractNumId="70" w15:restartNumberingAfterBreak="0">
    <w:nsid w:val="64E44D8A"/>
    <w:multiLevelType w:val="hybridMultilevel"/>
    <w:tmpl w:val="B8983720"/>
    <w:lvl w:ilvl="0" w:tplc="1A2EE06A">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FD4E3910">
      <w:numFmt w:val="bullet"/>
      <w:lvlText w:val="•"/>
      <w:lvlJc w:val="left"/>
      <w:pPr>
        <w:ind w:left="2261" w:hanging="721"/>
      </w:pPr>
      <w:rPr>
        <w:rFonts w:hint="default"/>
        <w:lang w:val="ru-RU" w:eastAsia="en-US" w:bidi="ar-SA"/>
      </w:rPr>
    </w:lvl>
    <w:lvl w:ilvl="2" w:tplc="9A4CC5AE">
      <w:numFmt w:val="bullet"/>
      <w:lvlText w:val="•"/>
      <w:lvlJc w:val="left"/>
      <w:pPr>
        <w:ind w:left="3262" w:hanging="721"/>
      </w:pPr>
      <w:rPr>
        <w:rFonts w:hint="default"/>
        <w:lang w:val="ru-RU" w:eastAsia="en-US" w:bidi="ar-SA"/>
      </w:rPr>
    </w:lvl>
    <w:lvl w:ilvl="3" w:tplc="16843576">
      <w:numFmt w:val="bullet"/>
      <w:lvlText w:val="•"/>
      <w:lvlJc w:val="left"/>
      <w:pPr>
        <w:ind w:left="4263" w:hanging="721"/>
      </w:pPr>
      <w:rPr>
        <w:rFonts w:hint="default"/>
        <w:lang w:val="ru-RU" w:eastAsia="en-US" w:bidi="ar-SA"/>
      </w:rPr>
    </w:lvl>
    <w:lvl w:ilvl="4" w:tplc="3D1A72DE">
      <w:numFmt w:val="bullet"/>
      <w:lvlText w:val="•"/>
      <w:lvlJc w:val="left"/>
      <w:pPr>
        <w:ind w:left="5264" w:hanging="721"/>
      </w:pPr>
      <w:rPr>
        <w:rFonts w:hint="default"/>
        <w:lang w:val="ru-RU" w:eastAsia="en-US" w:bidi="ar-SA"/>
      </w:rPr>
    </w:lvl>
    <w:lvl w:ilvl="5" w:tplc="3CDE998C">
      <w:numFmt w:val="bullet"/>
      <w:lvlText w:val="•"/>
      <w:lvlJc w:val="left"/>
      <w:pPr>
        <w:ind w:left="6265" w:hanging="721"/>
      </w:pPr>
      <w:rPr>
        <w:rFonts w:hint="default"/>
        <w:lang w:val="ru-RU" w:eastAsia="en-US" w:bidi="ar-SA"/>
      </w:rPr>
    </w:lvl>
    <w:lvl w:ilvl="6" w:tplc="25C8EB3C">
      <w:numFmt w:val="bullet"/>
      <w:lvlText w:val="•"/>
      <w:lvlJc w:val="left"/>
      <w:pPr>
        <w:ind w:left="7266" w:hanging="721"/>
      </w:pPr>
      <w:rPr>
        <w:rFonts w:hint="default"/>
        <w:lang w:val="ru-RU" w:eastAsia="en-US" w:bidi="ar-SA"/>
      </w:rPr>
    </w:lvl>
    <w:lvl w:ilvl="7" w:tplc="F91A1E50">
      <w:numFmt w:val="bullet"/>
      <w:lvlText w:val="•"/>
      <w:lvlJc w:val="left"/>
      <w:pPr>
        <w:ind w:left="8267" w:hanging="721"/>
      </w:pPr>
      <w:rPr>
        <w:rFonts w:hint="default"/>
        <w:lang w:val="ru-RU" w:eastAsia="en-US" w:bidi="ar-SA"/>
      </w:rPr>
    </w:lvl>
    <w:lvl w:ilvl="8" w:tplc="3BF0E2DA">
      <w:numFmt w:val="bullet"/>
      <w:lvlText w:val="•"/>
      <w:lvlJc w:val="left"/>
      <w:pPr>
        <w:ind w:left="9268" w:hanging="721"/>
      </w:pPr>
      <w:rPr>
        <w:rFonts w:hint="default"/>
        <w:lang w:val="ru-RU" w:eastAsia="en-US" w:bidi="ar-SA"/>
      </w:rPr>
    </w:lvl>
  </w:abstractNum>
  <w:abstractNum w:abstractNumId="71" w15:restartNumberingAfterBreak="0">
    <w:nsid w:val="65175D17"/>
    <w:multiLevelType w:val="hybridMultilevel"/>
    <w:tmpl w:val="13CCC0B2"/>
    <w:lvl w:ilvl="0" w:tplc="E7BE195E">
      <w:numFmt w:val="bullet"/>
      <w:lvlText w:val=""/>
      <w:lvlJc w:val="left"/>
      <w:pPr>
        <w:ind w:left="540" w:hanging="284"/>
      </w:pPr>
      <w:rPr>
        <w:rFonts w:ascii="Symbol" w:eastAsia="Symbol" w:hAnsi="Symbol" w:cs="Symbol" w:hint="default"/>
        <w:b w:val="0"/>
        <w:bCs w:val="0"/>
        <w:i w:val="0"/>
        <w:iCs w:val="0"/>
        <w:spacing w:val="0"/>
        <w:w w:val="100"/>
        <w:sz w:val="24"/>
        <w:szCs w:val="24"/>
        <w:lang w:val="ru-RU" w:eastAsia="en-US" w:bidi="ar-SA"/>
      </w:rPr>
    </w:lvl>
    <w:lvl w:ilvl="1" w:tplc="82D6B752">
      <w:numFmt w:val="bullet"/>
      <w:lvlText w:val="•"/>
      <w:lvlJc w:val="left"/>
      <w:pPr>
        <w:ind w:left="1613" w:hanging="284"/>
      </w:pPr>
      <w:rPr>
        <w:rFonts w:hint="default"/>
        <w:lang w:val="ru-RU" w:eastAsia="en-US" w:bidi="ar-SA"/>
      </w:rPr>
    </w:lvl>
    <w:lvl w:ilvl="2" w:tplc="62EA0462">
      <w:numFmt w:val="bullet"/>
      <w:lvlText w:val="•"/>
      <w:lvlJc w:val="left"/>
      <w:pPr>
        <w:ind w:left="2686" w:hanging="284"/>
      </w:pPr>
      <w:rPr>
        <w:rFonts w:hint="default"/>
        <w:lang w:val="ru-RU" w:eastAsia="en-US" w:bidi="ar-SA"/>
      </w:rPr>
    </w:lvl>
    <w:lvl w:ilvl="3" w:tplc="A1F01CE6">
      <w:numFmt w:val="bullet"/>
      <w:lvlText w:val="•"/>
      <w:lvlJc w:val="left"/>
      <w:pPr>
        <w:ind w:left="3759" w:hanging="284"/>
      </w:pPr>
      <w:rPr>
        <w:rFonts w:hint="default"/>
        <w:lang w:val="ru-RU" w:eastAsia="en-US" w:bidi="ar-SA"/>
      </w:rPr>
    </w:lvl>
    <w:lvl w:ilvl="4" w:tplc="24FC49A0">
      <w:numFmt w:val="bullet"/>
      <w:lvlText w:val="•"/>
      <w:lvlJc w:val="left"/>
      <w:pPr>
        <w:ind w:left="4832" w:hanging="284"/>
      </w:pPr>
      <w:rPr>
        <w:rFonts w:hint="default"/>
        <w:lang w:val="ru-RU" w:eastAsia="en-US" w:bidi="ar-SA"/>
      </w:rPr>
    </w:lvl>
    <w:lvl w:ilvl="5" w:tplc="08FCF5CA">
      <w:numFmt w:val="bullet"/>
      <w:lvlText w:val="•"/>
      <w:lvlJc w:val="left"/>
      <w:pPr>
        <w:ind w:left="5905" w:hanging="284"/>
      </w:pPr>
      <w:rPr>
        <w:rFonts w:hint="default"/>
        <w:lang w:val="ru-RU" w:eastAsia="en-US" w:bidi="ar-SA"/>
      </w:rPr>
    </w:lvl>
    <w:lvl w:ilvl="6" w:tplc="E708BB92">
      <w:numFmt w:val="bullet"/>
      <w:lvlText w:val="•"/>
      <w:lvlJc w:val="left"/>
      <w:pPr>
        <w:ind w:left="6978" w:hanging="284"/>
      </w:pPr>
      <w:rPr>
        <w:rFonts w:hint="default"/>
        <w:lang w:val="ru-RU" w:eastAsia="en-US" w:bidi="ar-SA"/>
      </w:rPr>
    </w:lvl>
    <w:lvl w:ilvl="7" w:tplc="7BD290F0">
      <w:numFmt w:val="bullet"/>
      <w:lvlText w:val="•"/>
      <w:lvlJc w:val="left"/>
      <w:pPr>
        <w:ind w:left="8051" w:hanging="284"/>
      </w:pPr>
      <w:rPr>
        <w:rFonts w:hint="default"/>
        <w:lang w:val="ru-RU" w:eastAsia="en-US" w:bidi="ar-SA"/>
      </w:rPr>
    </w:lvl>
    <w:lvl w:ilvl="8" w:tplc="B99286CC">
      <w:numFmt w:val="bullet"/>
      <w:lvlText w:val="•"/>
      <w:lvlJc w:val="left"/>
      <w:pPr>
        <w:ind w:left="9124" w:hanging="284"/>
      </w:pPr>
      <w:rPr>
        <w:rFonts w:hint="default"/>
        <w:lang w:val="ru-RU" w:eastAsia="en-US" w:bidi="ar-SA"/>
      </w:rPr>
    </w:lvl>
  </w:abstractNum>
  <w:abstractNum w:abstractNumId="72" w15:restartNumberingAfterBreak="0">
    <w:nsid w:val="66906801"/>
    <w:multiLevelType w:val="hybridMultilevel"/>
    <w:tmpl w:val="7E0E872C"/>
    <w:lvl w:ilvl="0" w:tplc="0A081D6E">
      <w:numFmt w:val="bullet"/>
      <w:lvlText w:val=""/>
      <w:lvlJc w:val="left"/>
      <w:pPr>
        <w:ind w:left="540" w:hanging="504"/>
      </w:pPr>
      <w:rPr>
        <w:rFonts w:ascii="Symbol" w:eastAsia="Symbol" w:hAnsi="Symbol" w:cs="Symbol" w:hint="default"/>
        <w:b w:val="0"/>
        <w:bCs w:val="0"/>
        <w:i w:val="0"/>
        <w:iCs w:val="0"/>
        <w:spacing w:val="0"/>
        <w:w w:val="100"/>
        <w:sz w:val="24"/>
        <w:szCs w:val="24"/>
        <w:lang w:val="ru-RU" w:eastAsia="en-US" w:bidi="ar-SA"/>
      </w:rPr>
    </w:lvl>
    <w:lvl w:ilvl="1" w:tplc="5E90239A">
      <w:numFmt w:val="bullet"/>
      <w:lvlText w:val="•"/>
      <w:lvlJc w:val="left"/>
      <w:pPr>
        <w:ind w:left="1613" w:hanging="504"/>
      </w:pPr>
      <w:rPr>
        <w:rFonts w:hint="default"/>
        <w:lang w:val="ru-RU" w:eastAsia="en-US" w:bidi="ar-SA"/>
      </w:rPr>
    </w:lvl>
    <w:lvl w:ilvl="2" w:tplc="472257F8">
      <w:numFmt w:val="bullet"/>
      <w:lvlText w:val="•"/>
      <w:lvlJc w:val="left"/>
      <w:pPr>
        <w:ind w:left="2686" w:hanging="504"/>
      </w:pPr>
      <w:rPr>
        <w:rFonts w:hint="default"/>
        <w:lang w:val="ru-RU" w:eastAsia="en-US" w:bidi="ar-SA"/>
      </w:rPr>
    </w:lvl>
    <w:lvl w:ilvl="3" w:tplc="1BFE4BE2">
      <w:numFmt w:val="bullet"/>
      <w:lvlText w:val="•"/>
      <w:lvlJc w:val="left"/>
      <w:pPr>
        <w:ind w:left="3759" w:hanging="504"/>
      </w:pPr>
      <w:rPr>
        <w:rFonts w:hint="default"/>
        <w:lang w:val="ru-RU" w:eastAsia="en-US" w:bidi="ar-SA"/>
      </w:rPr>
    </w:lvl>
    <w:lvl w:ilvl="4" w:tplc="7C1CE174">
      <w:numFmt w:val="bullet"/>
      <w:lvlText w:val="•"/>
      <w:lvlJc w:val="left"/>
      <w:pPr>
        <w:ind w:left="4832" w:hanging="504"/>
      </w:pPr>
      <w:rPr>
        <w:rFonts w:hint="default"/>
        <w:lang w:val="ru-RU" w:eastAsia="en-US" w:bidi="ar-SA"/>
      </w:rPr>
    </w:lvl>
    <w:lvl w:ilvl="5" w:tplc="C608A6DE">
      <w:numFmt w:val="bullet"/>
      <w:lvlText w:val="•"/>
      <w:lvlJc w:val="left"/>
      <w:pPr>
        <w:ind w:left="5905" w:hanging="504"/>
      </w:pPr>
      <w:rPr>
        <w:rFonts w:hint="default"/>
        <w:lang w:val="ru-RU" w:eastAsia="en-US" w:bidi="ar-SA"/>
      </w:rPr>
    </w:lvl>
    <w:lvl w:ilvl="6" w:tplc="153CE976">
      <w:numFmt w:val="bullet"/>
      <w:lvlText w:val="•"/>
      <w:lvlJc w:val="left"/>
      <w:pPr>
        <w:ind w:left="6978" w:hanging="504"/>
      </w:pPr>
      <w:rPr>
        <w:rFonts w:hint="default"/>
        <w:lang w:val="ru-RU" w:eastAsia="en-US" w:bidi="ar-SA"/>
      </w:rPr>
    </w:lvl>
    <w:lvl w:ilvl="7" w:tplc="129A1E6C">
      <w:numFmt w:val="bullet"/>
      <w:lvlText w:val="•"/>
      <w:lvlJc w:val="left"/>
      <w:pPr>
        <w:ind w:left="8051" w:hanging="504"/>
      </w:pPr>
      <w:rPr>
        <w:rFonts w:hint="default"/>
        <w:lang w:val="ru-RU" w:eastAsia="en-US" w:bidi="ar-SA"/>
      </w:rPr>
    </w:lvl>
    <w:lvl w:ilvl="8" w:tplc="8F0C2494">
      <w:numFmt w:val="bullet"/>
      <w:lvlText w:val="•"/>
      <w:lvlJc w:val="left"/>
      <w:pPr>
        <w:ind w:left="9124" w:hanging="504"/>
      </w:pPr>
      <w:rPr>
        <w:rFonts w:hint="default"/>
        <w:lang w:val="ru-RU" w:eastAsia="en-US" w:bidi="ar-SA"/>
      </w:rPr>
    </w:lvl>
  </w:abstractNum>
  <w:abstractNum w:abstractNumId="73" w15:restartNumberingAfterBreak="0">
    <w:nsid w:val="67F26FAC"/>
    <w:multiLevelType w:val="hybridMultilevel"/>
    <w:tmpl w:val="C1FA4322"/>
    <w:lvl w:ilvl="0" w:tplc="DA00BD84">
      <w:numFmt w:val="bullet"/>
      <w:lvlText w:val="–"/>
      <w:lvlJc w:val="left"/>
      <w:pPr>
        <w:ind w:left="540" w:hanging="286"/>
      </w:pPr>
      <w:rPr>
        <w:rFonts w:ascii="Times New Roman" w:eastAsia="Times New Roman" w:hAnsi="Times New Roman" w:cs="Times New Roman" w:hint="default"/>
        <w:b w:val="0"/>
        <w:bCs w:val="0"/>
        <w:i w:val="0"/>
        <w:iCs w:val="0"/>
        <w:spacing w:val="0"/>
        <w:w w:val="100"/>
        <w:sz w:val="28"/>
        <w:szCs w:val="28"/>
        <w:lang w:val="ru-RU" w:eastAsia="en-US" w:bidi="ar-SA"/>
      </w:rPr>
    </w:lvl>
    <w:lvl w:ilvl="1" w:tplc="E244DEBA">
      <w:numFmt w:val="bullet"/>
      <w:lvlText w:val="•"/>
      <w:lvlJc w:val="left"/>
      <w:pPr>
        <w:ind w:left="1613" w:hanging="286"/>
      </w:pPr>
      <w:rPr>
        <w:rFonts w:hint="default"/>
        <w:lang w:val="ru-RU" w:eastAsia="en-US" w:bidi="ar-SA"/>
      </w:rPr>
    </w:lvl>
    <w:lvl w:ilvl="2" w:tplc="03228918">
      <w:numFmt w:val="bullet"/>
      <w:lvlText w:val="•"/>
      <w:lvlJc w:val="left"/>
      <w:pPr>
        <w:ind w:left="2686" w:hanging="286"/>
      </w:pPr>
      <w:rPr>
        <w:rFonts w:hint="default"/>
        <w:lang w:val="ru-RU" w:eastAsia="en-US" w:bidi="ar-SA"/>
      </w:rPr>
    </w:lvl>
    <w:lvl w:ilvl="3" w:tplc="C450DCA2">
      <w:numFmt w:val="bullet"/>
      <w:lvlText w:val="•"/>
      <w:lvlJc w:val="left"/>
      <w:pPr>
        <w:ind w:left="3759" w:hanging="286"/>
      </w:pPr>
      <w:rPr>
        <w:rFonts w:hint="default"/>
        <w:lang w:val="ru-RU" w:eastAsia="en-US" w:bidi="ar-SA"/>
      </w:rPr>
    </w:lvl>
    <w:lvl w:ilvl="4" w:tplc="D35C2EF8">
      <w:numFmt w:val="bullet"/>
      <w:lvlText w:val="•"/>
      <w:lvlJc w:val="left"/>
      <w:pPr>
        <w:ind w:left="4832" w:hanging="286"/>
      </w:pPr>
      <w:rPr>
        <w:rFonts w:hint="default"/>
        <w:lang w:val="ru-RU" w:eastAsia="en-US" w:bidi="ar-SA"/>
      </w:rPr>
    </w:lvl>
    <w:lvl w:ilvl="5" w:tplc="286AE914">
      <w:numFmt w:val="bullet"/>
      <w:lvlText w:val="•"/>
      <w:lvlJc w:val="left"/>
      <w:pPr>
        <w:ind w:left="5905" w:hanging="286"/>
      </w:pPr>
      <w:rPr>
        <w:rFonts w:hint="default"/>
        <w:lang w:val="ru-RU" w:eastAsia="en-US" w:bidi="ar-SA"/>
      </w:rPr>
    </w:lvl>
    <w:lvl w:ilvl="6" w:tplc="67408D94">
      <w:numFmt w:val="bullet"/>
      <w:lvlText w:val="•"/>
      <w:lvlJc w:val="left"/>
      <w:pPr>
        <w:ind w:left="6978" w:hanging="286"/>
      </w:pPr>
      <w:rPr>
        <w:rFonts w:hint="default"/>
        <w:lang w:val="ru-RU" w:eastAsia="en-US" w:bidi="ar-SA"/>
      </w:rPr>
    </w:lvl>
    <w:lvl w:ilvl="7" w:tplc="0BECCAF6">
      <w:numFmt w:val="bullet"/>
      <w:lvlText w:val="•"/>
      <w:lvlJc w:val="left"/>
      <w:pPr>
        <w:ind w:left="8051" w:hanging="286"/>
      </w:pPr>
      <w:rPr>
        <w:rFonts w:hint="default"/>
        <w:lang w:val="ru-RU" w:eastAsia="en-US" w:bidi="ar-SA"/>
      </w:rPr>
    </w:lvl>
    <w:lvl w:ilvl="8" w:tplc="E4D6A67A">
      <w:numFmt w:val="bullet"/>
      <w:lvlText w:val="•"/>
      <w:lvlJc w:val="left"/>
      <w:pPr>
        <w:ind w:left="9124" w:hanging="286"/>
      </w:pPr>
      <w:rPr>
        <w:rFonts w:hint="default"/>
        <w:lang w:val="ru-RU" w:eastAsia="en-US" w:bidi="ar-SA"/>
      </w:rPr>
    </w:lvl>
  </w:abstractNum>
  <w:abstractNum w:abstractNumId="74" w15:restartNumberingAfterBreak="0">
    <w:nsid w:val="684F7954"/>
    <w:multiLevelType w:val="hybridMultilevel"/>
    <w:tmpl w:val="CD68A8CC"/>
    <w:lvl w:ilvl="0" w:tplc="2FFC1C52">
      <w:start w:val="1"/>
      <w:numFmt w:val="decimal"/>
      <w:lvlText w:val="%1)"/>
      <w:lvlJc w:val="left"/>
      <w:pPr>
        <w:ind w:left="54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CB3E7DD6">
      <w:numFmt w:val="bullet"/>
      <w:lvlText w:val="•"/>
      <w:lvlJc w:val="left"/>
      <w:pPr>
        <w:ind w:left="1613" w:hanging="721"/>
      </w:pPr>
      <w:rPr>
        <w:rFonts w:hint="default"/>
        <w:lang w:val="ru-RU" w:eastAsia="en-US" w:bidi="ar-SA"/>
      </w:rPr>
    </w:lvl>
    <w:lvl w:ilvl="2" w:tplc="E42C0A3A">
      <w:numFmt w:val="bullet"/>
      <w:lvlText w:val="•"/>
      <w:lvlJc w:val="left"/>
      <w:pPr>
        <w:ind w:left="2686" w:hanging="721"/>
      </w:pPr>
      <w:rPr>
        <w:rFonts w:hint="default"/>
        <w:lang w:val="ru-RU" w:eastAsia="en-US" w:bidi="ar-SA"/>
      </w:rPr>
    </w:lvl>
    <w:lvl w:ilvl="3" w:tplc="914C798E">
      <w:numFmt w:val="bullet"/>
      <w:lvlText w:val="•"/>
      <w:lvlJc w:val="left"/>
      <w:pPr>
        <w:ind w:left="3759" w:hanging="721"/>
      </w:pPr>
      <w:rPr>
        <w:rFonts w:hint="default"/>
        <w:lang w:val="ru-RU" w:eastAsia="en-US" w:bidi="ar-SA"/>
      </w:rPr>
    </w:lvl>
    <w:lvl w:ilvl="4" w:tplc="A726084A">
      <w:numFmt w:val="bullet"/>
      <w:lvlText w:val="•"/>
      <w:lvlJc w:val="left"/>
      <w:pPr>
        <w:ind w:left="4832" w:hanging="721"/>
      </w:pPr>
      <w:rPr>
        <w:rFonts w:hint="default"/>
        <w:lang w:val="ru-RU" w:eastAsia="en-US" w:bidi="ar-SA"/>
      </w:rPr>
    </w:lvl>
    <w:lvl w:ilvl="5" w:tplc="7B1410F8">
      <w:numFmt w:val="bullet"/>
      <w:lvlText w:val="•"/>
      <w:lvlJc w:val="left"/>
      <w:pPr>
        <w:ind w:left="5905" w:hanging="721"/>
      </w:pPr>
      <w:rPr>
        <w:rFonts w:hint="default"/>
        <w:lang w:val="ru-RU" w:eastAsia="en-US" w:bidi="ar-SA"/>
      </w:rPr>
    </w:lvl>
    <w:lvl w:ilvl="6" w:tplc="68284B02">
      <w:numFmt w:val="bullet"/>
      <w:lvlText w:val="•"/>
      <w:lvlJc w:val="left"/>
      <w:pPr>
        <w:ind w:left="6978" w:hanging="721"/>
      </w:pPr>
      <w:rPr>
        <w:rFonts w:hint="default"/>
        <w:lang w:val="ru-RU" w:eastAsia="en-US" w:bidi="ar-SA"/>
      </w:rPr>
    </w:lvl>
    <w:lvl w:ilvl="7" w:tplc="12049302">
      <w:numFmt w:val="bullet"/>
      <w:lvlText w:val="•"/>
      <w:lvlJc w:val="left"/>
      <w:pPr>
        <w:ind w:left="8051" w:hanging="721"/>
      </w:pPr>
      <w:rPr>
        <w:rFonts w:hint="default"/>
        <w:lang w:val="ru-RU" w:eastAsia="en-US" w:bidi="ar-SA"/>
      </w:rPr>
    </w:lvl>
    <w:lvl w:ilvl="8" w:tplc="330CCC4A">
      <w:numFmt w:val="bullet"/>
      <w:lvlText w:val="•"/>
      <w:lvlJc w:val="left"/>
      <w:pPr>
        <w:ind w:left="9124" w:hanging="721"/>
      </w:pPr>
      <w:rPr>
        <w:rFonts w:hint="default"/>
        <w:lang w:val="ru-RU" w:eastAsia="en-US" w:bidi="ar-SA"/>
      </w:rPr>
    </w:lvl>
  </w:abstractNum>
  <w:abstractNum w:abstractNumId="75" w15:restartNumberingAfterBreak="0">
    <w:nsid w:val="6ABA2F1F"/>
    <w:multiLevelType w:val="hybridMultilevel"/>
    <w:tmpl w:val="D0E81030"/>
    <w:lvl w:ilvl="0" w:tplc="7BE6CC22">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F2509654">
      <w:numFmt w:val="bullet"/>
      <w:lvlText w:val="•"/>
      <w:lvlJc w:val="left"/>
      <w:pPr>
        <w:ind w:left="2261" w:hanging="721"/>
      </w:pPr>
      <w:rPr>
        <w:rFonts w:hint="default"/>
        <w:lang w:val="ru-RU" w:eastAsia="en-US" w:bidi="ar-SA"/>
      </w:rPr>
    </w:lvl>
    <w:lvl w:ilvl="2" w:tplc="8098C53C">
      <w:numFmt w:val="bullet"/>
      <w:lvlText w:val="•"/>
      <w:lvlJc w:val="left"/>
      <w:pPr>
        <w:ind w:left="3262" w:hanging="721"/>
      </w:pPr>
      <w:rPr>
        <w:rFonts w:hint="default"/>
        <w:lang w:val="ru-RU" w:eastAsia="en-US" w:bidi="ar-SA"/>
      </w:rPr>
    </w:lvl>
    <w:lvl w:ilvl="3" w:tplc="3F228D9A">
      <w:numFmt w:val="bullet"/>
      <w:lvlText w:val="•"/>
      <w:lvlJc w:val="left"/>
      <w:pPr>
        <w:ind w:left="4263" w:hanging="721"/>
      </w:pPr>
      <w:rPr>
        <w:rFonts w:hint="default"/>
        <w:lang w:val="ru-RU" w:eastAsia="en-US" w:bidi="ar-SA"/>
      </w:rPr>
    </w:lvl>
    <w:lvl w:ilvl="4" w:tplc="C592EB62">
      <w:numFmt w:val="bullet"/>
      <w:lvlText w:val="•"/>
      <w:lvlJc w:val="left"/>
      <w:pPr>
        <w:ind w:left="5264" w:hanging="721"/>
      </w:pPr>
      <w:rPr>
        <w:rFonts w:hint="default"/>
        <w:lang w:val="ru-RU" w:eastAsia="en-US" w:bidi="ar-SA"/>
      </w:rPr>
    </w:lvl>
    <w:lvl w:ilvl="5" w:tplc="A498FFB6">
      <w:numFmt w:val="bullet"/>
      <w:lvlText w:val="•"/>
      <w:lvlJc w:val="left"/>
      <w:pPr>
        <w:ind w:left="6265" w:hanging="721"/>
      </w:pPr>
      <w:rPr>
        <w:rFonts w:hint="default"/>
        <w:lang w:val="ru-RU" w:eastAsia="en-US" w:bidi="ar-SA"/>
      </w:rPr>
    </w:lvl>
    <w:lvl w:ilvl="6" w:tplc="6CF44024">
      <w:numFmt w:val="bullet"/>
      <w:lvlText w:val="•"/>
      <w:lvlJc w:val="left"/>
      <w:pPr>
        <w:ind w:left="7266" w:hanging="721"/>
      </w:pPr>
      <w:rPr>
        <w:rFonts w:hint="default"/>
        <w:lang w:val="ru-RU" w:eastAsia="en-US" w:bidi="ar-SA"/>
      </w:rPr>
    </w:lvl>
    <w:lvl w:ilvl="7" w:tplc="FDF2C1A4">
      <w:numFmt w:val="bullet"/>
      <w:lvlText w:val="•"/>
      <w:lvlJc w:val="left"/>
      <w:pPr>
        <w:ind w:left="8267" w:hanging="721"/>
      </w:pPr>
      <w:rPr>
        <w:rFonts w:hint="default"/>
        <w:lang w:val="ru-RU" w:eastAsia="en-US" w:bidi="ar-SA"/>
      </w:rPr>
    </w:lvl>
    <w:lvl w:ilvl="8" w:tplc="54629ACC">
      <w:numFmt w:val="bullet"/>
      <w:lvlText w:val="•"/>
      <w:lvlJc w:val="left"/>
      <w:pPr>
        <w:ind w:left="9268" w:hanging="721"/>
      </w:pPr>
      <w:rPr>
        <w:rFonts w:hint="default"/>
        <w:lang w:val="ru-RU" w:eastAsia="en-US" w:bidi="ar-SA"/>
      </w:rPr>
    </w:lvl>
  </w:abstractNum>
  <w:abstractNum w:abstractNumId="76" w15:restartNumberingAfterBreak="0">
    <w:nsid w:val="6B782F28"/>
    <w:multiLevelType w:val="hybridMultilevel"/>
    <w:tmpl w:val="9BEAEEE0"/>
    <w:lvl w:ilvl="0" w:tplc="C0CE49E8">
      <w:start w:val="1"/>
      <w:numFmt w:val="decimal"/>
      <w:lvlText w:val="%1)"/>
      <w:lvlJc w:val="left"/>
      <w:pPr>
        <w:ind w:left="54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B8F6358E">
      <w:numFmt w:val="bullet"/>
      <w:lvlText w:val="•"/>
      <w:lvlJc w:val="left"/>
      <w:pPr>
        <w:ind w:left="1613" w:hanging="721"/>
      </w:pPr>
      <w:rPr>
        <w:rFonts w:hint="default"/>
        <w:lang w:val="ru-RU" w:eastAsia="en-US" w:bidi="ar-SA"/>
      </w:rPr>
    </w:lvl>
    <w:lvl w:ilvl="2" w:tplc="D0C49F78">
      <w:numFmt w:val="bullet"/>
      <w:lvlText w:val="•"/>
      <w:lvlJc w:val="left"/>
      <w:pPr>
        <w:ind w:left="2686" w:hanging="721"/>
      </w:pPr>
      <w:rPr>
        <w:rFonts w:hint="default"/>
        <w:lang w:val="ru-RU" w:eastAsia="en-US" w:bidi="ar-SA"/>
      </w:rPr>
    </w:lvl>
    <w:lvl w:ilvl="3" w:tplc="6A90B1DE">
      <w:numFmt w:val="bullet"/>
      <w:lvlText w:val="•"/>
      <w:lvlJc w:val="left"/>
      <w:pPr>
        <w:ind w:left="3759" w:hanging="721"/>
      </w:pPr>
      <w:rPr>
        <w:rFonts w:hint="default"/>
        <w:lang w:val="ru-RU" w:eastAsia="en-US" w:bidi="ar-SA"/>
      </w:rPr>
    </w:lvl>
    <w:lvl w:ilvl="4" w:tplc="439631EE">
      <w:numFmt w:val="bullet"/>
      <w:lvlText w:val="•"/>
      <w:lvlJc w:val="left"/>
      <w:pPr>
        <w:ind w:left="4832" w:hanging="721"/>
      </w:pPr>
      <w:rPr>
        <w:rFonts w:hint="default"/>
        <w:lang w:val="ru-RU" w:eastAsia="en-US" w:bidi="ar-SA"/>
      </w:rPr>
    </w:lvl>
    <w:lvl w:ilvl="5" w:tplc="FCDAFFDC">
      <w:numFmt w:val="bullet"/>
      <w:lvlText w:val="•"/>
      <w:lvlJc w:val="left"/>
      <w:pPr>
        <w:ind w:left="5905" w:hanging="721"/>
      </w:pPr>
      <w:rPr>
        <w:rFonts w:hint="default"/>
        <w:lang w:val="ru-RU" w:eastAsia="en-US" w:bidi="ar-SA"/>
      </w:rPr>
    </w:lvl>
    <w:lvl w:ilvl="6" w:tplc="22ACAB4C">
      <w:numFmt w:val="bullet"/>
      <w:lvlText w:val="•"/>
      <w:lvlJc w:val="left"/>
      <w:pPr>
        <w:ind w:left="6978" w:hanging="721"/>
      </w:pPr>
      <w:rPr>
        <w:rFonts w:hint="default"/>
        <w:lang w:val="ru-RU" w:eastAsia="en-US" w:bidi="ar-SA"/>
      </w:rPr>
    </w:lvl>
    <w:lvl w:ilvl="7" w:tplc="F86A8DA0">
      <w:numFmt w:val="bullet"/>
      <w:lvlText w:val="•"/>
      <w:lvlJc w:val="left"/>
      <w:pPr>
        <w:ind w:left="8051" w:hanging="721"/>
      </w:pPr>
      <w:rPr>
        <w:rFonts w:hint="default"/>
        <w:lang w:val="ru-RU" w:eastAsia="en-US" w:bidi="ar-SA"/>
      </w:rPr>
    </w:lvl>
    <w:lvl w:ilvl="8" w:tplc="D30E588C">
      <w:numFmt w:val="bullet"/>
      <w:lvlText w:val="•"/>
      <w:lvlJc w:val="left"/>
      <w:pPr>
        <w:ind w:left="9124" w:hanging="721"/>
      </w:pPr>
      <w:rPr>
        <w:rFonts w:hint="default"/>
        <w:lang w:val="ru-RU" w:eastAsia="en-US" w:bidi="ar-SA"/>
      </w:rPr>
    </w:lvl>
  </w:abstractNum>
  <w:abstractNum w:abstractNumId="77" w15:restartNumberingAfterBreak="0">
    <w:nsid w:val="6B915C69"/>
    <w:multiLevelType w:val="hybridMultilevel"/>
    <w:tmpl w:val="0366BF92"/>
    <w:lvl w:ilvl="0" w:tplc="C92ACFEC">
      <w:numFmt w:val="bullet"/>
      <w:lvlText w:val="-"/>
      <w:lvlJc w:val="left"/>
      <w:pPr>
        <w:ind w:left="540" w:hanging="353"/>
      </w:pPr>
      <w:rPr>
        <w:rFonts w:ascii="Times New Roman" w:eastAsia="Times New Roman" w:hAnsi="Times New Roman" w:cs="Times New Roman" w:hint="default"/>
        <w:b w:val="0"/>
        <w:bCs w:val="0"/>
        <w:i w:val="0"/>
        <w:iCs w:val="0"/>
        <w:spacing w:val="0"/>
        <w:w w:val="100"/>
        <w:sz w:val="24"/>
        <w:szCs w:val="24"/>
        <w:lang w:val="ru-RU" w:eastAsia="en-US" w:bidi="ar-SA"/>
      </w:rPr>
    </w:lvl>
    <w:lvl w:ilvl="1" w:tplc="2ECEE21C">
      <w:numFmt w:val="bullet"/>
      <w:lvlText w:val="•"/>
      <w:lvlJc w:val="left"/>
      <w:pPr>
        <w:ind w:left="1613" w:hanging="353"/>
      </w:pPr>
      <w:rPr>
        <w:rFonts w:hint="default"/>
        <w:lang w:val="ru-RU" w:eastAsia="en-US" w:bidi="ar-SA"/>
      </w:rPr>
    </w:lvl>
    <w:lvl w:ilvl="2" w:tplc="DC180A9E">
      <w:numFmt w:val="bullet"/>
      <w:lvlText w:val="•"/>
      <w:lvlJc w:val="left"/>
      <w:pPr>
        <w:ind w:left="2686" w:hanging="353"/>
      </w:pPr>
      <w:rPr>
        <w:rFonts w:hint="default"/>
        <w:lang w:val="ru-RU" w:eastAsia="en-US" w:bidi="ar-SA"/>
      </w:rPr>
    </w:lvl>
    <w:lvl w:ilvl="3" w:tplc="A6128848">
      <w:numFmt w:val="bullet"/>
      <w:lvlText w:val="•"/>
      <w:lvlJc w:val="left"/>
      <w:pPr>
        <w:ind w:left="3759" w:hanging="353"/>
      </w:pPr>
      <w:rPr>
        <w:rFonts w:hint="default"/>
        <w:lang w:val="ru-RU" w:eastAsia="en-US" w:bidi="ar-SA"/>
      </w:rPr>
    </w:lvl>
    <w:lvl w:ilvl="4" w:tplc="BCC6AF54">
      <w:numFmt w:val="bullet"/>
      <w:lvlText w:val="•"/>
      <w:lvlJc w:val="left"/>
      <w:pPr>
        <w:ind w:left="4832" w:hanging="353"/>
      </w:pPr>
      <w:rPr>
        <w:rFonts w:hint="default"/>
        <w:lang w:val="ru-RU" w:eastAsia="en-US" w:bidi="ar-SA"/>
      </w:rPr>
    </w:lvl>
    <w:lvl w:ilvl="5" w:tplc="DD30F8B0">
      <w:numFmt w:val="bullet"/>
      <w:lvlText w:val="•"/>
      <w:lvlJc w:val="left"/>
      <w:pPr>
        <w:ind w:left="5905" w:hanging="353"/>
      </w:pPr>
      <w:rPr>
        <w:rFonts w:hint="default"/>
        <w:lang w:val="ru-RU" w:eastAsia="en-US" w:bidi="ar-SA"/>
      </w:rPr>
    </w:lvl>
    <w:lvl w:ilvl="6" w:tplc="26420BEE">
      <w:numFmt w:val="bullet"/>
      <w:lvlText w:val="•"/>
      <w:lvlJc w:val="left"/>
      <w:pPr>
        <w:ind w:left="6978" w:hanging="353"/>
      </w:pPr>
      <w:rPr>
        <w:rFonts w:hint="default"/>
        <w:lang w:val="ru-RU" w:eastAsia="en-US" w:bidi="ar-SA"/>
      </w:rPr>
    </w:lvl>
    <w:lvl w:ilvl="7" w:tplc="EE3038EE">
      <w:numFmt w:val="bullet"/>
      <w:lvlText w:val="•"/>
      <w:lvlJc w:val="left"/>
      <w:pPr>
        <w:ind w:left="8051" w:hanging="353"/>
      </w:pPr>
      <w:rPr>
        <w:rFonts w:hint="default"/>
        <w:lang w:val="ru-RU" w:eastAsia="en-US" w:bidi="ar-SA"/>
      </w:rPr>
    </w:lvl>
    <w:lvl w:ilvl="8" w:tplc="680638D6">
      <w:numFmt w:val="bullet"/>
      <w:lvlText w:val="•"/>
      <w:lvlJc w:val="left"/>
      <w:pPr>
        <w:ind w:left="9124" w:hanging="353"/>
      </w:pPr>
      <w:rPr>
        <w:rFonts w:hint="default"/>
        <w:lang w:val="ru-RU" w:eastAsia="en-US" w:bidi="ar-SA"/>
      </w:rPr>
    </w:lvl>
  </w:abstractNum>
  <w:abstractNum w:abstractNumId="78" w15:restartNumberingAfterBreak="0">
    <w:nsid w:val="6C9863A7"/>
    <w:multiLevelType w:val="multilevel"/>
    <w:tmpl w:val="0590B020"/>
    <w:lvl w:ilvl="0">
      <w:start w:val="1"/>
      <w:numFmt w:val="decimal"/>
      <w:lvlText w:val="%1."/>
      <w:lvlJc w:val="left"/>
      <w:pPr>
        <w:ind w:left="765" w:hanging="226"/>
        <w:jc w:val="right"/>
      </w:pPr>
      <w:rPr>
        <w:rFonts w:hint="default"/>
        <w:spacing w:val="0"/>
        <w:w w:val="100"/>
        <w:lang w:val="ru-RU" w:eastAsia="en-US" w:bidi="ar-SA"/>
      </w:rPr>
    </w:lvl>
    <w:lvl w:ilvl="1">
      <w:start w:val="1"/>
      <w:numFmt w:val="decimal"/>
      <w:lvlText w:val="%1.%2."/>
      <w:lvlJc w:val="left"/>
      <w:pPr>
        <w:ind w:left="540" w:hanging="721"/>
        <w:jc w:val="left"/>
      </w:pPr>
      <w:rPr>
        <w:rFonts w:hint="default"/>
        <w:spacing w:val="0"/>
        <w:w w:val="100"/>
        <w:lang w:val="ru-RU" w:eastAsia="en-US" w:bidi="ar-SA"/>
      </w:rPr>
    </w:lvl>
    <w:lvl w:ilvl="2">
      <w:start w:val="1"/>
      <w:numFmt w:val="decimal"/>
      <w:lvlText w:val="%1.%2.%3."/>
      <w:lvlJc w:val="left"/>
      <w:pPr>
        <w:ind w:left="54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3">
      <w:start w:val="1"/>
      <w:numFmt w:val="decimal"/>
      <w:lvlText w:val="%1.%2.%3.%4."/>
      <w:lvlJc w:val="left"/>
      <w:pPr>
        <w:ind w:left="54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4">
      <w:start w:val="1"/>
      <w:numFmt w:val="decimal"/>
      <w:lvlText w:val="%1.%2.%3.%4.%5."/>
      <w:lvlJc w:val="left"/>
      <w:pPr>
        <w:ind w:left="540" w:hanging="144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5">
      <w:numFmt w:val="bullet"/>
      <w:lvlText w:val="•"/>
      <w:lvlJc w:val="left"/>
      <w:pPr>
        <w:ind w:left="3528" w:hanging="1441"/>
      </w:pPr>
      <w:rPr>
        <w:rFonts w:hint="default"/>
        <w:lang w:val="ru-RU" w:eastAsia="en-US" w:bidi="ar-SA"/>
      </w:rPr>
    </w:lvl>
    <w:lvl w:ilvl="6">
      <w:numFmt w:val="bullet"/>
      <w:lvlText w:val="•"/>
      <w:lvlJc w:val="left"/>
      <w:pPr>
        <w:ind w:left="5077" w:hanging="1441"/>
      </w:pPr>
      <w:rPr>
        <w:rFonts w:hint="default"/>
        <w:lang w:val="ru-RU" w:eastAsia="en-US" w:bidi="ar-SA"/>
      </w:rPr>
    </w:lvl>
    <w:lvl w:ilvl="7">
      <w:numFmt w:val="bullet"/>
      <w:lvlText w:val="•"/>
      <w:lvlJc w:val="left"/>
      <w:pPr>
        <w:ind w:left="6625" w:hanging="1441"/>
      </w:pPr>
      <w:rPr>
        <w:rFonts w:hint="default"/>
        <w:lang w:val="ru-RU" w:eastAsia="en-US" w:bidi="ar-SA"/>
      </w:rPr>
    </w:lvl>
    <w:lvl w:ilvl="8">
      <w:numFmt w:val="bullet"/>
      <w:lvlText w:val="•"/>
      <w:lvlJc w:val="left"/>
      <w:pPr>
        <w:ind w:left="8174" w:hanging="1441"/>
      </w:pPr>
      <w:rPr>
        <w:rFonts w:hint="default"/>
        <w:lang w:val="ru-RU" w:eastAsia="en-US" w:bidi="ar-SA"/>
      </w:rPr>
    </w:lvl>
  </w:abstractNum>
  <w:abstractNum w:abstractNumId="79" w15:restartNumberingAfterBreak="0">
    <w:nsid w:val="6E865103"/>
    <w:multiLevelType w:val="hybridMultilevel"/>
    <w:tmpl w:val="58ECE172"/>
    <w:lvl w:ilvl="0" w:tplc="7D20D6BC">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6B60A178">
      <w:numFmt w:val="bullet"/>
      <w:lvlText w:val="•"/>
      <w:lvlJc w:val="left"/>
      <w:pPr>
        <w:ind w:left="2261" w:hanging="721"/>
      </w:pPr>
      <w:rPr>
        <w:rFonts w:hint="default"/>
        <w:lang w:val="ru-RU" w:eastAsia="en-US" w:bidi="ar-SA"/>
      </w:rPr>
    </w:lvl>
    <w:lvl w:ilvl="2" w:tplc="1C3ECA56">
      <w:numFmt w:val="bullet"/>
      <w:lvlText w:val="•"/>
      <w:lvlJc w:val="left"/>
      <w:pPr>
        <w:ind w:left="3262" w:hanging="721"/>
      </w:pPr>
      <w:rPr>
        <w:rFonts w:hint="default"/>
        <w:lang w:val="ru-RU" w:eastAsia="en-US" w:bidi="ar-SA"/>
      </w:rPr>
    </w:lvl>
    <w:lvl w:ilvl="3" w:tplc="FAECDB68">
      <w:numFmt w:val="bullet"/>
      <w:lvlText w:val="•"/>
      <w:lvlJc w:val="left"/>
      <w:pPr>
        <w:ind w:left="4263" w:hanging="721"/>
      </w:pPr>
      <w:rPr>
        <w:rFonts w:hint="default"/>
        <w:lang w:val="ru-RU" w:eastAsia="en-US" w:bidi="ar-SA"/>
      </w:rPr>
    </w:lvl>
    <w:lvl w:ilvl="4" w:tplc="E7FE9F7A">
      <w:numFmt w:val="bullet"/>
      <w:lvlText w:val="•"/>
      <w:lvlJc w:val="left"/>
      <w:pPr>
        <w:ind w:left="5264" w:hanging="721"/>
      </w:pPr>
      <w:rPr>
        <w:rFonts w:hint="default"/>
        <w:lang w:val="ru-RU" w:eastAsia="en-US" w:bidi="ar-SA"/>
      </w:rPr>
    </w:lvl>
    <w:lvl w:ilvl="5" w:tplc="9E281376">
      <w:numFmt w:val="bullet"/>
      <w:lvlText w:val="•"/>
      <w:lvlJc w:val="left"/>
      <w:pPr>
        <w:ind w:left="6265" w:hanging="721"/>
      </w:pPr>
      <w:rPr>
        <w:rFonts w:hint="default"/>
        <w:lang w:val="ru-RU" w:eastAsia="en-US" w:bidi="ar-SA"/>
      </w:rPr>
    </w:lvl>
    <w:lvl w:ilvl="6" w:tplc="E54E84B2">
      <w:numFmt w:val="bullet"/>
      <w:lvlText w:val="•"/>
      <w:lvlJc w:val="left"/>
      <w:pPr>
        <w:ind w:left="7266" w:hanging="721"/>
      </w:pPr>
      <w:rPr>
        <w:rFonts w:hint="default"/>
        <w:lang w:val="ru-RU" w:eastAsia="en-US" w:bidi="ar-SA"/>
      </w:rPr>
    </w:lvl>
    <w:lvl w:ilvl="7" w:tplc="4A027FBE">
      <w:numFmt w:val="bullet"/>
      <w:lvlText w:val="•"/>
      <w:lvlJc w:val="left"/>
      <w:pPr>
        <w:ind w:left="8267" w:hanging="721"/>
      </w:pPr>
      <w:rPr>
        <w:rFonts w:hint="default"/>
        <w:lang w:val="ru-RU" w:eastAsia="en-US" w:bidi="ar-SA"/>
      </w:rPr>
    </w:lvl>
    <w:lvl w:ilvl="8" w:tplc="39BAE5C6">
      <w:numFmt w:val="bullet"/>
      <w:lvlText w:val="•"/>
      <w:lvlJc w:val="left"/>
      <w:pPr>
        <w:ind w:left="9268" w:hanging="721"/>
      </w:pPr>
      <w:rPr>
        <w:rFonts w:hint="default"/>
        <w:lang w:val="ru-RU" w:eastAsia="en-US" w:bidi="ar-SA"/>
      </w:rPr>
    </w:lvl>
  </w:abstractNum>
  <w:abstractNum w:abstractNumId="80" w15:restartNumberingAfterBreak="0">
    <w:nsid w:val="702B6CEB"/>
    <w:multiLevelType w:val="hybridMultilevel"/>
    <w:tmpl w:val="7F4E5684"/>
    <w:lvl w:ilvl="0" w:tplc="6EB46324">
      <w:numFmt w:val="bullet"/>
      <w:lvlText w:val=""/>
      <w:lvlJc w:val="left"/>
      <w:pPr>
        <w:ind w:left="540" w:hanging="618"/>
      </w:pPr>
      <w:rPr>
        <w:rFonts w:ascii="Symbol" w:eastAsia="Symbol" w:hAnsi="Symbol" w:cs="Symbol" w:hint="default"/>
        <w:b w:val="0"/>
        <w:bCs w:val="0"/>
        <w:i w:val="0"/>
        <w:iCs w:val="0"/>
        <w:spacing w:val="0"/>
        <w:w w:val="100"/>
        <w:sz w:val="24"/>
        <w:szCs w:val="24"/>
        <w:lang w:val="ru-RU" w:eastAsia="en-US" w:bidi="ar-SA"/>
      </w:rPr>
    </w:lvl>
    <w:lvl w:ilvl="1" w:tplc="F006B96C">
      <w:numFmt w:val="bullet"/>
      <w:lvlText w:val="•"/>
      <w:lvlJc w:val="left"/>
      <w:pPr>
        <w:ind w:left="1613" w:hanging="618"/>
      </w:pPr>
      <w:rPr>
        <w:rFonts w:hint="default"/>
        <w:lang w:val="ru-RU" w:eastAsia="en-US" w:bidi="ar-SA"/>
      </w:rPr>
    </w:lvl>
    <w:lvl w:ilvl="2" w:tplc="DD9A01EE">
      <w:numFmt w:val="bullet"/>
      <w:lvlText w:val="•"/>
      <w:lvlJc w:val="left"/>
      <w:pPr>
        <w:ind w:left="2686" w:hanging="618"/>
      </w:pPr>
      <w:rPr>
        <w:rFonts w:hint="default"/>
        <w:lang w:val="ru-RU" w:eastAsia="en-US" w:bidi="ar-SA"/>
      </w:rPr>
    </w:lvl>
    <w:lvl w:ilvl="3" w:tplc="547C82A4">
      <w:numFmt w:val="bullet"/>
      <w:lvlText w:val="•"/>
      <w:lvlJc w:val="left"/>
      <w:pPr>
        <w:ind w:left="3759" w:hanging="618"/>
      </w:pPr>
      <w:rPr>
        <w:rFonts w:hint="default"/>
        <w:lang w:val="ru-RU" w:eastAsia="en-US" w:bidi="ar-SA"/>
      </w:rPr>
    </w:lvl>
    <w:lvl w:ilvl="4" w:tplc="4782DA0E">
      <w:numFmt w:val="bullet"/>
      <w:lvlText w:val="•"/>
      <w:lvlJc w:val="left"/>
      <w:pPr>
        <w:ind w:left="4832" w:hanging="618"/>
      </w:pPr>
      <w:rPr>
        <w:rFonts w:hint="default"/>
        <w:lang w:val="ru-RU" w:eastAsia="en-US" w:bidi="ar-SA"/>
      </w:rPr>
    </w:lvl>
    <w:lvl w:ilvl="5" w:tplc="CC08FB04">
      <w:numFmt w:val="bullet"/>
      <w:lvlText w:val="•"/>
      <w:lvlJc w:val="left"/>
      <w:pPr>
        <w:ind w:left="5905" w:hanging="618"/>
      </w:pPr>
      <w:rPr>
        <w:rFonts w:hint="default"/>
        <w:lang w:val="ru-RU" w:eastAsia="en-US" w:bidi="ar-SA"/>
      </w:rPr>
    </w:lvl>
    <w:lvl w:ilvl="6" w:tplc="6BBEDAA2">
      <w:numFmt w:val="bullet"/>
      <w:lvlText w:val="•"/>
      <w:lvlJc w:val="left"/>
      <w:pPr>
        <w:ind w:left="6978" w:hanging="618"/>
      </w:pPr>
      <w:rPr>
        <w:rFonts w:hint="default"/>
        <w:lang w:val="ru-RU" w:eastAsia="en-US" w:bidi="ar-SA"/>
      </w:rPr>
    </w:lvl>
    <w:lvl w:ilvl="7" w:tplc="FC2E297E">
      <w:numFmt w:val="bullet"/>
      <w:lvlText w:val="•"/>
      <w:lvlJc w:val="left"/>
      <w:pPr>
        <w:ind w:left="8051" w:hanging="618"/>
      </w:pPr>
      <w:rPr>
        <w:rFonts w:hint="default"/>
        <w:lang w:val="ru-RU" w:eastAsia="en-US" w:bidi="ar-SA"/>
      </w:rPr>
    </w:lvl>
    <w:lvl w:ilvl="8" w:tplc="169479BE">
      <w:numFmt w:val="bullet"/>
      <w:lvlText w:val="•"/>
      <w:lvlJc w:val="left"/>
      <w:pPr>
        <w:ind w:left="9124" w:hanging="618"/>
      </w:pPr>
      <w:rPr>
        <w:rFonts w:hint="default"/>
        <w:lang w:val="ru-RU" w:eastAsia="en-US" w:bidi="ar-SA"/>
      </w:rPr>
    </w:lvl>
  </w:abstractNum>
  <w:abstractNum w:abstractNumId="81" w15:restartNumberingAfterBreak="0">
    <w:nsid w:val="73A84F90"/>
    <w:multiLevelType w:val="multilevel"/>
    <w:tmpl w:val="40928ECE"/>
    <w:lvl w:ilvl="0">
      <w:start w:val="16"/>
      <w:numFmt w:val="decimal"/>
      <w:lvlText w:val="%1"/>
      <w:lvlJc w:val="left"/>
      <w:pPr>
        <w:ind w:left="540" w:hanging="1095"/>
        <w:jc w:val="left"/>
      </w:pPr>
      <w:rPr>
        <w:rFonts w:hint="default"/>
        <w:lang w:val="ru-RU" w:eastAsia="en-US" w:bidi="ar-SA"/>
      </w:rPr>
    </w:lvl>
    <w:lvl w:ilvl="1">
      <w:start w:val="4"/>
      <w:numFmt w:val="decimal"/>
      <w:lvlText w:val="%1.%2"/>
      <w:lvlJc w:val="left"/>
      <w:pPr>
        <w:ind w:left="540" w:hanging="1095"/>
        <w:jc w:val="left"/>
      </w:pPr>
      <w:rPr>
        <w:rFonts w:hint="default"/>
        <w:lang w:val="ru-RU" w:eastAsia="en-US" w:bidi="ar-SA"/>
      </w:rPr>
    </w:lvl>
    <w:lvl w:ilvl="2">
      <w:start w:val="5"/>
      <w:numFmt w:val="decimal"/>
      <w:lvlText w:val="%1.%2.%3"/>
      <w:lvlJc w:val="left"/>
      <w:pPr>
        <w:ind w:left="540" w:hanging="1095"/>
        <w:jc w:val="left"/>
      </w:pPr>
      <w:rPr>
        <w:rFonts w:hint="default"/>
        <w:lang w:val="ru-RU" w:eastAsia="en-US" w:bidi="ar-SA"/>
      </w:rPr>
    </w:lvl>
    <w:lvl w:ilvl="3">
      <w:start w:val="3"/>
      <w:numFmt w:val="decimal"/>
      <w:lvlText w:val="%1.%2.%3.%4"/>
      <w:lvlJc w:val="left"/>
      <w:pPr>
        <w:ind w:left="540" w:hanging="1095"/>
        <w:jc w:val="left"/>
      </w:pPr>
      <w:rPr>
        <w:rFonts w:hint="default"/>
        <w:lang w:val="ru-RU" w:eastAsia="en-US" w:bidi="ar-SA"/>
      </w:rPr>
    </w:lvl>
    <w:lvl w:ilvl="4">
      <w:start w:val="3"/>
      <w:numFmt w:val="decimal"/>
      <w:lvlText w:val="%1.%2.%3.%4.%5."/>
      <w:lvlJc w:val="left"/>
      <w:pPr>
        <w:ind w:left="540" w:hanging="1095"/>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5">
      <w:numFmt w:val="bullet"/>
      <w:lvlText w:val="•"/>
      <w:lvlJc w:val="left"/>
      <w:pPr>
        <w:ind w:left="5905" w:hanging="1095"/>
      </w:pPr>
      <w:rPr>
        <w:rFonts w:hint="default"/>
        <w:lang w:val="ru-RU" w:eastAsia="en-US" w:bidi="ar-SA"/>
      </w:rPr>
    </w:lvl>
    <w:lvl w:ilvl="6">
      <w:numFmt w:val="bullet"/>
      <w:lvlText w:val="•"/>
      <w:lvlJc w:val="left"/>
      <w:pPr>
        <w:ind w:left="6978" w:hanging="1095"/>
      </w:pPr>
      <w:rPr>
        <w:rFonts w:hint="default"/>
        <w:lang w:val="ru-RU" w:eastAsia="en-US" w:bidi="ar-SA"/>
      </w:rPr>
    </w:lvl>
    <w:lvl w:ilvl="7">
      <w:numFmt w:val="bullet"/>
      <w:lvlText w:val="•"/>
      <w:lvlJc w:val="left"/>
      <w:pPr>
        <w:ind w:left="8051" w:hanging="1095"/>
      </w:pPr>
      <w:rPr>
        <w:rFonts w:hint="default"/>
        <w:lang w:val="ru-RU" w:eastAsia="en-US" w:bidi="ar-SA"/>
      </w:rPr>
    </w:lvl>
    <w:lvl w:ilvl="8">
      <w:numFmt w:val="bullet"/>
      <w:lvlText w:val="•"/>
      <w:lvlJc w:val="left"/>
      <w:pPr>
        <w:ind w:left="9124" w:hanging="1095"/>
      </w:pPr>
      <w:rPr>
        <w:rFonts w:hint="default"/>
        <w:lang w:val="ru-RU" w:eastAsia="en-US" w:bidi="ar-SA"/>
      </w:rPr>
    </w:lvl>
  </w:abstractNum>
  <w:abstractNum w:abstractNumId="82" w15:restartNumberingAfterBreak="0">
    <w:nsid w:val="73B113A8"/>
    <w:multiLevelType w:val="hybridMultilevel"/>
    <w:tmpl w:val="B578707C"/>
    <w:lvl w:ilvl="0" w:tplc="DDC2F2EC">
      <w:numFmt w:val="bullet"/>
      <w:lvlText w:val="-"/>
      <w:lvlJc w:val="left"/>
      <w:pPr>
        <w:ind w:left="540" w:hanging="142"/>
      </w:pPr>
      <w:rPr>
        <w:rFonts w:ascii="Times New Roman" w:eastAsia="Times New Roman" w:hAnsi="Times New Roman" w:cs="Times New Roman" w:hint="default"/>
        <w:b w:val="0"/>
        <w:bCs w:val="0"/>
        <w:i w:val="0"/>
        <w:iCs w:val="0"/>
        <w:spacing w:val="0"/>
        <w:w w:val="100"/>
        <w:sz w:val="24"/>
        <w:szCs w:val="24"/>
        <w:lang w:val="ru-RU" w:eastAsia="en-US" w:bidi="ar-SA"/>
      </w:rPr>
    </w:lvl>
    <w:lvl w:ilvl="1" w:tplc="D6D432A6">
      <w:numFmt w:val="bullet"/>
      <w:lvlText w:val=""/>
      <w:lvlJc w:val="left"/>
      <w:pPr>
        <w:ind w:left="540" w:hanging="481"/>
      </w:pPr>
      <w:rPr>
        <w:rFonts w:ascii="Symbol" w:eastAsia="Symbol" w:hAnsi="Symbol" w:cs="Symbol" w:hint="default"/>
        <w:b w:val="0"/>
        <w:bCs w:val="0"/>
        <w:i w:val="0"/>
        <w:iCs w:val="0"/>
        <w:spacing w:val="0"/>
        <w:w w:val="100"/>
        <w:sz w:val="24"/>
        <w:szCs w:val="24"/>
        <w:lang w:val="ru-RU" w:eastAsia="en-US" w:bidi="ar-SA"/>
      </w:rPr>
    </w:lvl>
    <w:lvl w:ilvl="2" w:tplc="923A260E">
      <w:numFmt w:val="bullet"/>
      <w:lvlText w:val="•"/>
      <w:lvlJc w:val="left"/>
      <w:pPr>
        <w:ind w:left="2686" w:hanging="481"/>
      </w:pPr>
      <w:rPr>
        <w:rFonts w:hint="default"/>
        <w:lang w:val="ru-RU" w:eastAsia="en-US" w:bidi="ar-SA"/>
      </w:rPr>
    </w:lvl>
    <w:lvl w:ilvl="3" w:tplc="6F98A65E">
      <w:numFmt w:val="bullet"/>
      <w:lvlText w:val="•"/>
      <w:lvlJc w:val="left"/>
      <w:pPr>
        <w:ind w:left="3759" w:hanging="481"/>
      </w:pPr>
      <w:rPr>
        <w:rFonts w:hint="default"/>
        <w:lang w:val="ru-RU" w:eastAsia="en-US" w:bidi="ar-SA"/>
      </w:rPr>
    </w:lvl>
    <w:lvl w:ilvl="4" w:tplc="172EC784">
      <w:numFmt w:val="bullet"/>
      <w:lvlText w:val="•"/>
      <w:lvlJc w:val="left"/>
      <w:pPr>
        <w:ind w:left="4832" w:hanging="481"/>
      </w:pPr>
      <w:rPr>
        <w:rFonts w:hint="default"/>
        <w:lang w:val="ru-RU" w:eastAsia="en-US" w:bidi="ar-SA"/>
      </w:rPr>
    </w:lvl>
    <w:lvl w:ilvl="5" w:tplc="8CDAF71C">
      <w:numFmt w:val="bullet"/>
      <w:lvlText w:val="•"/>
      <w:lvlJc w:val="left"/>
      <w:pPr>
        <w:ind w:left="5905" w:hanging="481"/>
      </w:pPr>
      <w:rPr>
        <w:rFonts w:hint="default"/>
        <w:lang w:val="ru-RU" w:eastAsia="en-US" w:bidi="ar-SA"/>
      </w:rPr>
    </w:lvl>
    <w:lvl w:ilvl="6" w:tplc="8CC0115E">
      <w:numFmt w:val="bullet"/>
      <w:lvlText w:val="•"/>
      <w:lvlJc w:val="left"/>
      <w:pPr>
        <w:ind w:left="6978" w:hanging="481"/>
      </w:pPr>
      <w:rPr>
        <w:rFonts w:hint="default"/>
        <w:lang w:val="ru-RU" w:eastAsia="en-US" w:bidi="ar-SA"/>
      </w:rPr>
    </w:lvl>
    <w:lvl w:ilvl="7" w:tplc="AB9C1204">
      <w:numFmt w:val="bullet"/>
      <w:lvlText w:val="•"/>
      <w:lvlJc w:val="left"/>
      <w:pPr>
        <w:ind w:left="8051" w:hanging="481"/>
      </w:pPr>
      <w:rPr>
        <w:rFonts w:hint="default"/>
        <w:lang w:val="ru-RU" w:eastAsia="en-US" w:bidi="ar-SA"/>
      </w:rPr>
    </w:lvl>
    <w:lvl w:ilvl="8" w:tplc="9E5CD7B2">
      <w:numFmt w:val="bullet"/>
      <w:lvlText w:val="•"/>
      <w:lvlJc w:val="left"/>
      <w:pPr>
        <w:ind w:left="9124" w:hanging="481"/>
      </w:pPr>
      <w:rPr>
        <w:rFonts w:hint="default"/>
        <w:lang w:val="ru-RU" w:eastAsia="en-US" w:bidi="ar-SA"/>
      </w:rPr>
    </w:lvl>
  </w:abstractNum>
  <w:abstractNum w:abstractNumId="83" w15:restartNumberingAfterBreak="0">
    <w:nsid w:val="74CE504D"/>
    <w:multiLevelType w:val="hybridMultilevel"/>
    <w:tmpl w:val="A3E64D76"/>
    <w:lvl w:ilvl="0" w:tplc="0516704C">
      <w:numFmt w:val="bullet"/>
      <w:lvlText w:val=""/>
      <w:lvlJc w:val="left"/>
      <w:pPr>
        <w:ind w:left="540" w:hanging="360"/>
      </w:pPr>
      <w:rPr>
        <w:rFonts w:ascii="Wingdings" w:eastAsia="Wingdings" w:hAnsi="Wingdings" w:cs="Wingdings" w:hint="default"/>
        <w:b w:val="0"/>
        <w:bCs w:val="0"/>
        <w:i w:val="0"/>
        <w:iCs w:val="0"/>
        <w:spacing w:val="0"/>
        <w:w w:val="100"/>
        <w:sz w:val="24"/>
        <w:szCs w:val="24"/>
        <w:lang w:val="ru-RU" w:eastAsia="en-US" w:bidi="ar-SA"/>
      </w:rPr>
    </w:lvl>
    <w:lvl w:ilvl="1" w:tplc="8E8C0D74">
      <w:numFmt w:val="bullet"/>
      <w:lvlText w:val="•"/>
      <w:lvlJc w:val="left"/>
      <w:pPr>
        <w:ind w:left="1613" w:hanging="360"/>
      </w:pPr>
      <w:rPr>
        <w:rFonts w:hint="default"/>
        <w:lang w:val="ru-RU" w:eastAsia="en-US" w:bidi="ar-SA"/>
      </w:rPr>
    </w:lvl>
    <w:lvl w:ilvl="2" w:tplc="5A9ECEBC">
      <w:numFmt w:val="bullet"/>
      <w:lvlText w:val="•"/>
      <w:lvlJc w:val="left"/>
      <w:pPr>
        <w:ind w:left="2686" w:hanging="360"/>
      </w:pPr>
      <w:rPr>
        <w:rFonts w:hint="default"/>
        <w:lang w:val="ru-RU" w:eastAsia="en-US" w:bidi="ar-SA"/>
      </w:rPr>
    </w:lvl>
    <w:lvl w:ilvl="3" w:tplc="BF18B38C">
      <w:numFmt w:val="bullet"/>
      <w:lvlText w:val="•"/>
      <w:lvlJc w:val="left"/>
      <w:pPr>
        <w:ind w:left="3759" w:hanging="360"/>
      </w:pPr>
      <w:rPr>
        <w:rFonts w:hint="default"/>
        <w:lang w:val="ru-RU" w:eastAsia="en-US" w:bidi="ar-SA"/>
      </w:rPr>
    </w:lvl>
    <w:lvl w:ilvl="4" w:tplc="92D0B1FE">
      <w:numFmt w:val="bullet"/>
      <w:lvlText w:val="•"/>
      <w:lvlJc w:val="left"/>
      <w:pPr>
        <w:ind w:left="4832" w:hanging="360"/>
      </w:pPr>
      <w:rPr>
        <w:rFonts w:hint="default"/>
        <w:lang w:val="ru-RU" w:eastAsia="en-US" w:bidi="ar-SA"/>
      </w:rPr>
    </w:lvl>
    <w:lvl w:ilvl="5" w:tplc="0AC22574">
      <w:numFmt w:val="bullet"/>
      <w:lvlText w:val="•"/>
      <w:lvlJc w:val="left"/>
      <w:pPr>
        <w:ind w:left="5905" w:hanging="360"/>
      </w:pPr>
      <w:rPr>
        <w:rFonts w:hint="default"/>
        <w:lang w:val="ru-RU" w:eastAsia="en-US" w:bidi="ar-SA"/>
      </w:rPr>
    </w:lvl>
    <w:lvl w:ilvl="6" w:tplc="1AD0DCA0">
      <w:numFmt w:val="bullet"/>
      <w:lvlText w:val="•"/>
      <w:lvlJc w:val="left"/>
      <w:pPr>
        <w:ind w:left="6978" w:hanging="360"/>
      </w:pPr>
      <w:rPr>
        <w:rFonts w:hint="default"/>
        <w:lang w:val="ru-RU" w:eastAsia="en-US" w:bidi="ar-SA"/>
      </w:rPr>
    </w:lvl>
    <w:lvl w:ilvl="7" w:tplc="7DDC0640">
      <w:numFmt w:val="bullet"/>
      <w:lvlText w:val="•"/>
      <w:lvlJc w:val="left"/>
      <w:pPr>
        <w:ind w:left="8051" w:hanging="360"/>
      </w:pPr>
      <w:rPr>
        <w:rFonts w:hint="default"/>
        <w:lang w:val="ru-RU" w:eastAsia="en-US" w:bidi="ar-SA"/>
      </w:rPr>
    </w:lvl>
    <w:lvl w:ilvl="8" w:tplc="32C2B566">
      <w:numFmt w:val="bullet"/>
      <w:lvlText w:val="•"/>
      <w:lvlJc w:val="left"/>
      <w:pPr>
        <w:ind w:left="9124" w:hanging="360"/>
      </w:pPr>
      <w:rPr>
        <w:rFonts w:hint="default"/>
        <w:lang w:val="ru-RU" w:eastAsia="en-US" w:bidi="ar-SA"/>
      </w:rPr>
    </w:lvl>
  </w:abstractNum>
  <w:abstractNum w:abstractNumId="84" w15:restartNumberingAfterBreak="0">
    <w:nsid w:val="757967ED"/>
    <w:multiLevelType w:val="multilevel"/>
    <w:tmpl w:val="EAAA187A"/>
    <w:lvl w:ilvl="0">
      <w:start w:val="11"/>
      <w:numFmt w:val="decimal"/>
      <w:lvlText w:val="%1"/>
      <w:lvlJc w:val="left"/>
      <w:pPr>
        <w:ind w:left="540" w:hanging="721"/>
        <w:jc w:val="left"/>
      </w:pPr>
      <w:rPr>
        <w:rFonts w:hint="default"/>
        <w:lang w:val="ru-RU" w:eastAsia="en-US" w:bidi="ar-SA"/>
      </w:rPr>
    </w:lvl>
    <w:lvl w:ilvl="1">
      <w:start w:val="5"/>
      <w:numFmt w:val="decimal"/>
      <w:lvlText w:val="%1.%2"/>
      <w:lvlJc w:val="left"/>
      <w:pPr>
        <w:ind w:left="540" w:hanging="721"/>
        <w:jc w:val="left"/>
      </w:pPr>
      <w:rPr>
        <w:rFonts w:hint="default"/>
        <w:lang w:val="ru-RU" w:eastAsia="en-US" w:bidi="ar-SA"/>
      </w:rPr>
    </w:lvl>
    <w:lvl w:ilvl="2">
      <w:start w:val="6"/>
      <w:numFmt w:val="decimal"/>
      <w:lvlText w:val="%1.%2.%3."/>
      <w:lvlJc w:val="left"/>
      <w:pPr>
        <w:ind w:left="54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540" w:hanging="721"/>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4832" w:hanging="721"/>
      </w:pPr>
      <w:rPr>
        <w:rFonts w:hint="default"/>
        <w:lang w:val="ru-RU" w:eastAsia="en-US" w:bidi="ar-SA"/>
      </w:rPr>
    </w:lvl>
    <w:lvl w:ilvl="5">
      <w:numFmt w:val="bullet"/>
      <w:lvlText w:val="•"/>
      <w:lvlJc w:val="left"/>
      <w:pPr>
        <w:ind w:left="5905" w:hanging="721"/>
      </w:pPr>
      <w:rPr>
        <w:rFonts w:hint="default"/>
        <w:lang w:val="ru-RU" w:eastAsia="en-US" w:bidi="ar-SA"/>
      </w:rPr>
    </w:lvl>
    <w:lvl w:ilvl="6">
      <w:numFmt w:val="bullet"/>
      <w:lvlText w:val="•"/>
      <w:lvlJc w:val="left"/>
      <w:pPr>
        <w:ind w:left="6978" w:hanging="721"/>
      </w:pPr>
      <w:rPr>
        <w:rFonts w:hint="default"/>
        <w:lang w:val="ru-RU" w:eastAsia="en-US" w:bidi="ar-SA"/>
      </w:rPr>
    </w:lvl>
    <w:lvl w:ilvl="7">
      <w:numFmt w:val="bullet"/>
      <w:lvlText w:val="•"/>
      <w:lvlJc w:val="left"/>
      <w:pPr>
        <w:ind w:left="8051" w:hanging="721"/>
      </w:pPr>
      <w:rPr>
        <w:rFonts w:hint="default"/>
        <w:lang w:val="ru-RU" w:eastAsia="en-US" w:bidi="ar-SA"/>
      </w:rPr>
    </w:lvl>
    <w:lvl w:ilvl="8">
      <w:numFmt w:val="bullet"/>
      <w:lvlText w:val="•"/>
      <w:lvlJc w:val="left"/>
      <w:pPr>
        <w:ind w:left="9124" w:hanging="721"/>
      </w:pPr>
      <w:rPr>
        <w:rFonts w:hint="default"/>
        <w:lang w:val="ru-RU" w:eastAsia="en-US" w:bidi="ar-SA"/>
      </w:rPr>
    </w:lvl>
  </w:abstractNum>
  <w:abstractNum w:abstractNumId="85" w15:restartNumberingAfterBreak="0">
    <w:nsid w:val="75E771F1"/>
    <w:multiLevelType w:val="hybridMultilevel"/>
    <w:tmpl w:val="E466B864"/>
    <w:lvl w:ilvl="0" w:tplc="88CC6F5A">
      <w:numFmt w:val="bullet"/>
      <w:lvlText w:val=""/>
      <w:lvlJc w:val="left"/>
      <w:pPr>
        <w:ind w:left="540" w:hanging="284"/>
      </w:pPr>
      <w:rPr>
        <w:rFonts w:ascii="Symbol" w:eastAsia="Symbol" w:hAnsi="Symbol" w:cs="Symbol" w:hint="default"/>
        <w:b w:val="0"/>
        <w:bCs w:val="0"/>
        <w:i w:val="0"/>
        <w:iCs w:val="0"/>
        <w:spacing w:val="0"/>
        <w:w w:val="100"/>
        <w:sz w:val="24"/>
        <w:szCs w:val="24"/>
        <w:lang w:val="ru-RU" w:eastAsia="en-US" w:bidi="ar-SA"/>
      </w:rPr>
    </w:lvl>
    <w:lvl w:ilvl="1" w:tplc="6340F58C">
      <w:numFmt w:val="bullet"/>
      <w:lvlText w:val="•"/>
      <w:lvlJc w:val="left"/>
      <w:pPr>
        <w:ind w:left="1613" w:hanging="284"/>
      </w:pPr>
      <w:rPr>
        <w:rFonts w:hint="default"/>
        <w:lang w:val="ru-RU" w:eastAsia="en-US" w:bidi="ar-SA"/>
      </w:rPr>
    </w:lvl>
    <w:lvl w:ilvl="2" w:tplc="C3BA424E">
      <w:numFmt w:val="bullet"/>
      <w:lvlText w:val="•"/>
      <w:lvlJc w:val="left"/>
      <w:pPr>
        <w:ind w:left="2686" w:hanging="284"/>
      </w:pPr>
      <w:rPr>
        <w:rFonts w:hint="default"/>
        <w:lang w:val="ru-RU" w:eastAsia="en-US" w:bidi="ar-SA"/>
      </w:rPr>
    </w:lvl>
    <w:lvl w:ilvl="3" w:tplc="0BDEC68C">
      <w:numFmt w:val="bullet"/>
      <w:lvlText w:val="•"/>
      <w:lvlJc w:val="left"/>
      <w:pPr>
        <w:ind w:left="3759" w:hanging="284"/>
      </w:pPr>
      <w:rPr>
        <w:rFonts w:hint="default"/>
        <w:lang w:val="ru-RU" w:eastAsia="en-US" w:bidi="ar-SA"/>
      </w:rPr>
    </w:lvl>
    <w:lvl w:ilvl="4" w:tplc="A18CF254">
      <w:numFmt w:val="bullet"/>
      <w:lvlText w:val="•"/>
      <w:lvlJc w:val="left"/>
      <w:pPr>
        <w:ind w:left="4832" w:hanging="284"/>
      </w:pPr>
      <w:rPr>
        <w:rFonts w:hint="default"/>
        <w:lang w:val="ru-RU" w:eastAsia="en-US" w:bidi="ar-SA"/>
      </w:rPr>
    </w:lvl>
    <w:lvl w:ilvl="5" w:tplc="24F2B038">
      <w:numFmt w:val="bullet"/>
      <w:lvlText w:val="•"/>
      <w:lvlJc w:val="left"/>
      <w:pPr>
        <w:ind w:left="5905" w:hanging="284"/>
      </w:pPr>
      <w:rPr>
        <w:rFonts w:hint="default"/>
        <w:lang w:val="ru-RU" w:eastAsia="en-US" w:bidi="ar-SA"/>
      </w:rPr>
    </w:lvl>
    <w:lvl w:ilvl="6" w:tplc="FAAE9C3C">
      <w:numFmt w:val="bullet"/>
      <w:lvlText w:val="•"/>
      <w:lvlJc w:val="left"/>
      <w:pPr>
        <w:ind w:left="6978" w:hanging="284"/>
      </w:pPr>
      <w:rPr>
        <w:rFonts w:hint="default"/>
        <w:lang w:val="ru-RU" w:eastAsia="en-US" w:bidi="ar-SA"/>
      </w:rPr>
    </w:lvl>
    <w:lvl w:ilvl="7" w:tplc="14C07D2E">
      <w:numFmt w:val="bullet"/>
      <w:lvlText w:val="•"/>
      <w:lvlJc w:val="left"/>
      <w:pPr>
        <w:ind w:left="8051" w:hanging="284"/>
      </w:pPr>
      <w:rPr>
        <w:rFonts w:hint="default"/>
        <w:lang w:val="ru-RU" w:eastAsia="en-US" w:bidi="ar-SA"/>
      </w:rPr>
    </w:lvl>
    <w:lvl w:ilvl="8" w:tplc="DA1ABF58">
      <w:numFmt w:val="bullet"/>
      <w:lvlText w:val="•"/>
      <w:lvlJc w:val="left"/>
      <w:pPr>
        <w:ind w:left="9124" w:hanging="284"/>
      </w:pPr>
      <w:rPr>
        <w:rFonts w:hint="default"/>
        <w:lang w:val="ru-RU" w:eastAsia="en-US" w:bidi="ar-SA"/>
      </w:rPr>
    </w:lvl>
  </w:abstractNum>
  <w:abstractNum w:abstractNumId="86" w15:restartNumberingAfterBreak="0">
    <w:nsid w:val="761D0357"/>
    <w:multiLevelType w:val="hybridMultilevel"/>
    <w:tmpl w:val="7AB28DC0"/>
    <w:lvl w:ilvl="0" w:tplc="6EC63F74">
      <w:numFmt w:val="bullet"/>
      <w:lvlText w:val="-"/>
      <w:lvlJc w:val="left"/>
      <w:pPr>
        <w:ind w:left="540" w:hanging="216"/>
      </w:pPr>
      <w:rPr>
        <w:rFonts w:ascii="Times New Roman" w:eastAsia="Times New Roman" w:hAnsi="Times New Roman" w:cs="Times New Roman" w:hint="default"/>
        <w:b w:val="0"/>
        <w:bCs w:val="0"/>
        <w:i w:val="0"/>
        <w:iCs w:val="0"/>
        <w:spacing w:val="0"/>
        <w:w w:val="100"/>
        <w:sz w:val="24"/>
        <w:szCs w:val="24"/>
        <w:lang w:val="ru-RU" w:eastAsia="en-US" w:bidi="ar-SA"/>
      </w:rPr>
    </w:lvl>
    <w:lvl w:ilvl="1" w:tplc="C87E0E70">
      <w:numFmt w:val="bullet"/>
      <w:lvlText w:val="•"/>
      <w:lvlJc w:val="left"/>
      <w:pPr>
        <w:ind w:left="1613" w:hanging="216"/>
      </w:pPr>
      <w:rPr>
        <w:rFonts w:hint="default"/>
        <w:lang w:val="ru-RU" w:eastAsia="en-US" w:bidi="ar-SA"/>
      </w:rPr>
    </w:lvl>
    <w:lvl w:ilvl="2" w:tplc="246EDB50">
      <w:numFmt w:val="bullet"/>
      <w:lvlText w:val="•"/>
      <w:lvlJc w:val="left"/>
      <w:pPr>
        <w:ind w:left="2686" w:hanging="216"/>
      </w:pPr>
      <w:rPr>
        <w:rFonts w:hint="default"/>
        <w:lang w:val="ru-RU" w:eastAsia="en-US" w:bidi="ar-SA"/>
      </w:rPr>
    </w:lvl>
    <w:lvl w:ilvl="3" w:tplc="30CC74F4">
      <w:numFmt w:val="bullet"/>
      <w:lvlText w:val="•"/>
      <w:lvlJc w:val="left"/>
      <w:pPr>
        <w:ind w:left="3759" w:hanging="216"/>
      </w:pPr>
      <w:rPr>
        <w:rFonts w:hint="default"/>
        <w:lang w:val="ru-RU" w:eastAsia="en-US" w:bidi="ar-SA"/>
      </w:rPr>
    </w:lvl>
    <w:lvl w:ilvl="4" w:tplc="31DC19AA">
      <w:numFmt w:val="bullet"/>
      <w:lvlText w:val="•"/>
      <w:lvlJc w:val="left"/>
      <w:pPr>
        <w:ind w:left="4832" w:hanging="216"/>
      </w:pPr>
      <w:rPr>
        <w:rFonts w:hint="default"/>
        <w:lang w:val="ru-RU" w:eastAsia="en-US" w:bidi="ar-SA"/>
      </w:rPr>
    </w:lvl>
    <w:lvl w:ilvl="5" w:tplc="033EC61A">
      <w:numFmt w:val="bullet"/>
      <w:lvlText w:val="•"/>
      <w:lvlJc w:val="left"/>
      <w:pPr>
        <w:ind w:left="5905" w:hanging="216"/>
      </w:pPr>
      <w:rPr>
        <w:rFonts w:hint="default"/>
        <w:lang w:val="ru-RU" w:eastAsia="en-US" w:bidi="ar-SA"/>
      </w:rPr>
    </w:lvl>
    <w:lvl w:ilvl="6" w:tplc="4C4435E2">
      <w:numFmt w:val="bullet"/>
      <w:lvlText w:val="•"/>
      <w:lvlJc w:val="left"/>
      <w:pPr>
        <w:ind w:left="6978" w:hanging="216"/>
      </w:pPr>
      <w:rPr>
        <w:rFonts w:hint="default"/>
        <w:lang w:val="ru-RU" w:eastAsia="en-US" w:bidi="ar-SA"/>
      </w:rPr>
    </w:lvl>
    <w:lvl w:ilvl="7" w:tplc="85CEB954">
      <w:numFmt w:val="bullet"/>
      <w:lvlText w:val="•"/>
      <w:lvlJc w:val="left"/>
      <w:pPr>
        <w:ind w:left="8051" w:hanging="216"/>
      </w:pPr>
      <w:rPr>
        <w:rFonts w:hint="default"/>
        <w:lang w:val="ru-RU" w:eastAsia="en-US" w:bidi="ar-SA"/>
      </w:rPr>
    </w:lvl>
    <w:lvl w:ilvl="8" w:tplc="7A10149A">
      <w:numFmt w:val="bullet"/>
      <w:lvlText w:val="•"/>
      <w:lvlJc w:val="left"/>
      <w:pPr>
        <w:ind w:left="9124" w:hanging="216"/>
      </w:pPr>
      <w:rPr>
        <w:rFonts w:hint="default"/>
        <w:lang w:val="ru-RU" w:eastAsia="en-US" w:bidi="ar-SA"/>
      </w:rPr>
    </w:lvl>
  </w:abstractNum>
  <w:abstractNum w:abstractNumId="87" w15:restartNumberingAfterBreak="0">
    <w:nsid w:val="77C76B5D"/>
    <w:multiLevelType w:val="hybridMultilevel"/>
    <w:tmpl w:val="5B4018B8"/>
    <w:lvl w:ilvl="0" w:tplc="9A7278D8">
      <w:start w:val="1"/>
      <w:numFmt w:val="decimal"/>
      <w:lvlText w:val="%1."/>
      <w:lvlJc w:val="left"/>
      <w:pPr>
        <w:ind w:left="780" w:hanging="240"/>
        <w:jc w:val="left"/>
      </w:pPr>
      <w:rPr>
        <w:rFonts w:ascii="Times New Roman" w:eastAsia="Times New Roman" w:hAnsi="Times New Roman" w:cs="Times New Roman" w:hint="default"/>
        <w:b w:val="0"/>
        <w:bCs w:val="0"/>
        <w:i w:val="0"/>
        <w:iCs w:val="0"/>
        <w:spacing w:val="0"/>
        <w:w w:val="88"/>
        <w:sz w:val="24"/>
        <w:szCs w:val="24"/>
        <w:lang w:val="ru-RU" w:eastAsia="en-US" w:bidi="ar-SA"/>
      </w:rPr>
    </w:lvl>
    <w:lvl w:ilvl="1" w:tplc="6672C144">
      <w:numFmt w:val="bullet"/>
      <w:lvlText w:val=""/>
      <w:lvlJc w:val="left"/>
      <w:pPr>
        <w:ind w:left="540" w:hanging="721"/>
      </w:pPr>
      <w:rPr>
        <w:rFonts w:ascii="Symbol" w:eastAsia="Symbol" w:hAnsi="Symbol" w:cs="Symbol" w:hint="default"/>
        <w:b w:val="0"/>
        <w:bCs w:val="0"/>
        <w:i w:val="0"/>
        <w:iCs w:val="0"/>
        <w:spacing w:val="0"/>
        <w:w w:val="99"/>
        <w:sz w:val="20"/>
        <w:szCs w:val="20"/>
        <w:lang w:val="ru-RU" w:eastAsia="en-US" w:bidi="ar-SA"/>
      </w:rPr>
    </w:lvl>
    <w:lvl w:ilvl="2" w:tplc="CF06D1EA">
      <w:numFmt w:val="bullet"/>
      <w:lvlText w:val="•"/>
      <w:lvlJc w:val="left"/>
      <w:pPr>
        <w:ind w:left="1945" w:hanging="721"/>
      </w:pPr>
      <w:rPr>
        <w:rFonts w:hint="default"/>
        <w:lang w:val="ru-RU" w:eastAsia="en-US" w:bidi="ar-SA"/>
      </w:rPr>
    </w:lvl>
    <w:lvl w:ilvl="3" w:tplc="A0C092DA">
      <w:numFmt w:val="bullet"/>
      <w:lvlText w:val="•"/>
      <w:lvlJc w:val="left"/>
      <w:pPr>
        <w:ind w:left="3111" w:hanging="721"/>
      </w:pPr>
      <w:rPr>
        <w:rFonts w:hint="default"/>
        <w:lang w:val="ru-RU" w:eastAsia="en-US" w:bidi="ar-SA"/>
      </w:rPr>
    </w:lvl>
    <w:lvl w:ilvl="4" w:tplc="1ADCD45A">
      <w:numFmt w:val="bullet"/>
      <w:lvlText w:val="•"/>
      <w:lvlJc w:val="left"/>
      <w:pPr>
        <w:ind w:left="4277" w:hanging="721"/>
      </w:pPr>
      <w:rPr>
        <w:rFonts w:hint="default"/>
        <w:lang w:val="ru-RU" w:eastAsia="en-US" w:bidi="ar-SA"/>
      </w:rPr>
    </w:lvl>
    <w:lvl w:ilvl="5" w:tplc="394CAB92">
      <w:numFmt w:val="bullet"/>
      <w:lvlText w:val="•"/>
      <w:lvlJc w:val="left"/>
      <w:pPr>
        <w:ind w:left="5442" w:hanging="721"/>
      </w:pPr>
      <w:rPr>
        <w:rFonts w:hint="default"/>
        <w:lang w:val="ru-RU" w:eastAsia="en-US" w:bidi="ar-SA"/>
      </w:rPr>
    </w:lvl>
    <w:lvl w:ilvl="6" w:tplc="9F7A92F6">
      <w:numFmt w:val="bullet"/>
      <w:lvlText w:val="•"/>
      <w:lvlJc w:val="left"/>
      <w:pPr>
        <w:ind w:left="6608" w:hanging="721"/>
      </w:pPr>
      <w:rPr>
        <w:rFonts w:hint="default"/>
        <w:lang w:val="ru-RU" w:eastAsia="en-US" w:bidi="ar-SA"/>
      </w:rPr>
    </w:lvl>
    <w:lvl w:ilvl="7" w:tplc="5B82FA2C">
      <w:numFmt w:val="bullet"/>
      <w:lvlText w:val="•"/>
      <w:lvlJc w:val="left"/>
      <w:pPr>
        <w:ind w:left="7774" w:hanging="721"/>
      </w:pPr>
      <w:rPr>
        <w:rFonts w:hint="default"/>
        <w:lang w:val="ru-RU" w:eastAsia="en-US" w:bidi="ar-SA"/>
      </w:rPr>
    </w:lvl>
    <w:lvl w:ilvl="8" w:tplc="17986438">
      <w:numFmt w:val="bullet"/>
      <w:lvlText w:val="•"/>
      <w:lvlJc w:val="left"/>
      <w:pPr>
        <w:ind w:left="8939" w:hanging="721"/>
      </w:pPr>
      <w:rPr>
        <w:rFonts w:hint="default"/>
        <w:lang w:val="ru-RU" w:eastAsia="en-US" w:bidi="ar-SA"/>
      </w:rPr>
    </w:lvl>
  </w:abstractNum>
  <w:abstractNum w:abstractNumId="88" w15:restartNumberingAfterBreak="0">
    <w:nsid w:val="7A612779"/>
    <w:multiLevelType w:val="hybridMultilevel"/>
    <w:tmpl w:val="02107124"/>
    <w:lvl w:ilvl="0" w:tplc="09F0BAC8">
      <w:numFmt w:val="bullet"/>
      <w:lvlText w:val="•"/>
      <w:lvlJc w:val="left"/>
      <w:pPr>
        <w:ind w:left="1260" w:hanging="721"/>
      </w:pPr>
      <w:rPr>
        <w:rFonts w:ascii="Times New Roman" w:eastAsia="Times New Roman" w:hAnsi="Times New Roman" w:cs="Times New Roman" w:hint="default"/>
        <w:b w:val="0"/>
        <w:bCs w:val="0"/>
        <w:i w:val="0"/>
        <w:iCs w:val="0"/>
        <w:spacing w:val="0"/>
        <w:w w:val="100"/>
        <w:sz w:val="24"/>
        <w:szCs w:val="24"/>
        <w:lang w:val="ru-RU" w:eastAsia="en-US" w:bidi="ar-SA"/>
      </w:rPr>
    </w:lvl>
    <w:lvl w:ilvl="1" w:tplc="2BF6FAA0">
      <w:numFmt w:val="bullet"/>
      <w:lvlText w:val="•"/>
      <w:lvlJc w:val="left"/>
      <w:pPr>
        <w:ind w:left="2261" w:hanging="721"/>
      </w:pPr>
      <w:rPr>
        <w:rFonts w:hint="default"/>
        <w:lang w:val="ru-RU" w:eastAsia="en-US" w:bidi="ar-SA"/>
      </w:rPr>
    </w:lvl>
    <w:lvl w:ilvl="2" w:tplc="89005DEE">
      <w:numFmt w:val="bullet"/>
      <w:lvlText w:val="•"/>
      <w:lvlJc w:val="left"/>
      <w:pPr>
        <w:ind w:left="3262" w:hanging="721"/>
      </w:pPr>
      <w:rPr>
        <w:rFonts w:hint="default"/>
        <w:lang w:val="ru-RU" w:eastAsia="en-US" w:bidi="ar-SA"/>
      </w:rPr>
    </w:lvl>
    <w:lvl w:ilvl="3" w:tplc="EC4CDD8E">
      <w:numFmt w:val="bullet"/>
      <w:lvlText w:val="•"/>
      <w:lvlJc w:val="left"/>
      <w:pPr>
        <w:ind w:left="4263" w:hanging="721"/>
      </w:pPr>
      <w:rPr>
        <w:rFonts w:hint="default"/>
        <w:lang w:val="ru-RU" w:eastAsia="en-US" w:bidi="ar-SA"/>
      </w:rPr>
    </w:lvl>
    <w:lvl w:ilvl="4" w:tplc="250A7DBC">
      <w:numFmt w:val="bullet"/>
      <w:lvlText w:val="•"/>
      <w:lvlJc w:val="left"/>
      <w:pPr>
        <w:ind w:left="5264" w:hanging="721"/>
      </w:pPr>
      <w:rPr>
        <w:rFonts w:hint="default"/>
        <w:lang w:val="ru-RU" w:eastAsia="en-US" w:bidi="ar-SA"/>
      </w:rPr>
    </w:lvl>
    <w:lvl w:ilvl="5" w:tplc="F6663A1C">
      <w:numFmt w:val="bullet"/>
      <w:lvlText w:val="•"/>
      <w:lvlJc w:val="left"/>
      <w:pPr>
        <w:ind w:left="6265" w:hanging="721"/>
      </w:pPr>
      <w:rPr>
        <w:rFonts w:hint="default"/>
        <w:lang w:val="ru-RU" w:eastAsia="en-US" w:bidi="ar-SA"/>
      </w:rPr>
    </w:lvl>
    <w:lvl w:ilvl="6" w:tplc="A20E688C">
      <w:numFmt w:val="bullet"/>
      <w:lvlText w:val="•"/>
      <w:lvlJc w:val="left"/>
      <w:pPr>
        <w:ind w:left="7266" w:hanging="721"/>
      </w:pPr>
      <w:rPr>
        <w:rFonts w:hint="default"/>
        <w:lang w:val="ru-RU" w:eastAsia="en-US" w:bidi="ar-SA"/>
      </w:rPr>
    </w:lvl>
    <w:lvl w:ilvl="7" w:tplc="3F7E1420">
      <w:numFmt w:val="bullet"/>
      <w:lvlText w:val="•"/>
      <w:lvlJc w:val="left"/>
      <w:pPr>
        <w:ind w:left="8267" w:hanging="721"/>
      </w:pPr>
      <w:rPr>
        <w:rFonts w:hint="default"/>
        <w:lang w:val="ru-RU" w:eastAsia="en-US" w:bidi="ar-SA"/>
      </w:rPr>
    </w:lvl>
    <w:lvl w:ilvl="8" w:tplc="93221B76">
      <w:numFmt w:val="bullet"/>
      <w:lvlText w:val="•"/>
      <w:lvlJc w:val="left"/>
      <w:pPr>
        <w:ind w:left="9268" w:hanging="721"/>
      </w:pPr>
      <w:rPr>
        <w:rFonts w:hint="default"/>
        <w:lang w:val="ru-RU" w:eastAsia="en-US" w:bidi="ar-SA"/>
      </w:rPr>
    </w:lvl>
  </w:abstractNum>
  <w:abstractNum w:abstractNumId="89" w15:restartNumberingAfterBreak="0">
    <w:nsid w:val="7AA73661"/>
    <w:multiLevelType w:val="multilevel"/>
    <w:tmpl w:val="52167F4E"/>
    <w:lvl w:ilvl="0">
      <w:start w:val="13"/>
      <w:numFmt w:val="decimal"/>
      <w:lvlText w:val="%1"/>
      <w:lvlJc w:val="left"/>
      <w:pPr>
        <w:ind w:left="1980" w:hanging="1441"/>
        <w:jc w:val="left"/>
      </w:pPr>
      <w:rPr>
        <w:rFonts w:hint="default"/>
        <w:lang w:val="ru-RU" w:eastAsia="en-US" w:bidi="ar-SA"/>
      </w:rPr>
    </w:lvl>
    <w:lvl w:ilvl="1">
      <w:start w:val="3"/>
      <w:numFmt w:val="decimal"/>
      <w:lvlText w:val="%1.%2"/>
      <w:lvlJc w:val="left"/>
      <w:pPr>
        <w:ind w:left="1980" w:hanging="1441"/>
        <w:jc w:val="left"/>
      </w:pPr>
      <w:rPr>
        <w:rFonts w:hint="default"/>
        <w:lang w:val="ru-RU" w:eastAsia="en-US" w:bidi="ar-SA"/>
      </w:rPr>
    </w:lvl>
    <w:lvl w:ilvl="2">
      <w:start w:val="2"/>
      <w:numFmt w:val="decimal"/>
      <w:lvlText w:val="%1.%2.%3"/>
      <w:lvlJc w:val="left"/>
      <w:pPr>
        <w:ind w:left="1980" w:hanging="1441"/>
        <w:jc w:val="left"/>
      </w:pPr>
      <w:rPr>
        <w:rFonts w:hint="default"/>
        <w:lang w:val="ru-RU" w:eastAsia="en-US" w:bidi="ar-SA"/>
      </w:rPr>
    </w:lvl>
    <w:lvl w:ilvl="3">
      <w:start w:val="3"/>
      <w:numFmt w:val="decimal"/>
      <w:lvlText w:val="%1.%2.%3.%4"/>
      <w:lvlJc w:val="left"/>
      <w:pPr>
        <w:ind w:left="1980" w:hanging="1441"/>
        <w:jc w:val="left"/>
      </w:pPr>
      <w:rPr>
        <w:rFonts w:hint="default"/>
        <w:lang w:val="ru-RU" w:eastAsia="en-US" w:bidi="ar-SA"/>
      </w:rPr>
    </w:lvl>
    <w:lvl w:ilvl="4">
      <w:start w:val="2"/>
      <w:numFmt w:val="decimal"/>
      <w:lvlText w:val="%1.%2.%3.%4.%5."/>
      <w:lvlJc w:val="left"/>
      <w:pPr>
        <w:ind w:left="1980" w:hanging="144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5">
      <w:numFmt w:val="bullet"/>
      <w:lvlText w:val="•"/>
      <w:lvlJc w:val="left"/>
      <w:pPr>
        <w:ind w:left="6625" w:hanging="1441"/>
      </w:pPr>
      <w:rPr>
        <w:rFonts w:hint="default"/>
        <w:lang w:val="ru-RU" w:eastAsia="en-US" w:bidi="ar-SA"/>
      </w:rPr>
    </w:lvl>
    <w:lvl w:ilvl="6">
      <w:numFmt w:val="bullet"/>
      <w:lvlText w:val="•"/>
      <w:lvlJc w:val="left"/>
      <w:pPr>
        <w:ind w:left="7554" w:hanging="1441"/>
      </w:pPr>
      <w:rPr>
        <w:rFonts w:hint="default"/>
        <w:lang w:val="ru-RU" w:eastAsia="en-US" w:bidi="ar-SA"/>
      </w:rPr>
    </w:lvl>
    <w:lvl w:ilvl="7">
      <w:numFmt w:val="bullet"/>
      <w:lvlText w:val="•"/>
      <w:lvlJc w:val="left"/>
      <w:pPr>
        <w:ind w:left="8483" w:hanging="1441"/>
      </w:pPr>
      <w:rPr>
        <w:rFonts w:hint="default"/>
        <w:lang w:val="ru-RU" w:eastAsia="en-US" w:bidi="ar-SA"/>
      </w:rPr>
    </w:lvl>
    <w:lvl w:ilvl="8">
      <w:numFmt w:val="bullet"/>
      <w:lvlText w:val="•"/>
      <w:lvlJc w:val="left"/>
      <w:pPr>
        <w:ind w:left="9412" w:hanging="1441"/>
      </w:pPr>
      <w:rPr>
        <w:rFonts w:hint="default"/>
        <w:lang w:val="ru-RU" w:eastAsia="en-US" w:bidi="ar-SA"/>
      </w:rPr>
    </w:lvl>
  </w:abstractNum>
  <w:abstractNum w:abstractNumId="90" w15:restartNumberingAfterBreak="0">
    <w:nsid w:val="7AF56246"/>
    <w:multiLevelType w:val="hybridMultilevel"/>
    <w:tmpl w:val="AA88B152"/>
    <w:lvl w:ilvl="0" w:tplc="11DEE130">
      <w:start w:val="1"/>
      <w:numFmt w:val="decimal"/>
      <w:lvlText w:val="%1)"/>
      <w:lvlJc w:val="left"/>
      <w:pPr>
        <w:ind w:left="54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983A74EC">
      <w:numFmt w:val="bullet"/>
      <w:lvlText w:val="•"/>
      <w:lvlJc w:val="left"/>
      <w:pPr>
        <w:ind w:left="1613" w:hanging="721"/>
      </w:pPr>
      <w:rPr>
        <w:rFonts w:hint="default"/>
        <w:lang w:val="ru-RU" w:eastAsia="en-US" w:bidi="ar-SA"/>
      </w:rPr>
    </w:lvl>
    <w:lvl w:ilvl="2" w:tplc="FC866056">
      <w:numFmt w:val="bullet"/>
      <w:lvlText w:val="•"/>
      <w:lvlJc w:val="left"/>
      <w:pPr>
        <w:ind w:left="2686" w:hanging="721"/>
      </w:pPr>
      <w:rPr>
        <w:rFonts w:hint="default"/>
        <w:lang w:val="ru-RU" w:eastAsia="en-US" w:bidi="ar-SA"/>
      </w:rPr>
    </w:lvl>
    <w:lvl w:ilvl="3" w:tplc="1B4EC894">
      <w:numFmt w:val="bullet"/>
      <w:lvlText w:val="•"/>
      <w:lvlJc w:val="left"/>
      <w:pPr>
        <w:ind w:left="3759" w:hanging="721"/>
      </w:pPr>
      <w:rPr>
        <w:rFonts w:hint="default"/>
        <w:lang w:val="ru-RU" w:eastAsia="en-US" w:bidi="ar-SA"/>
      </w:rPr>
    </w:lvl>
    <w:lvl w:ilvl="4" w:tplc="9476F3E0">
      <w:numFmt w:val="bullet"/>
      <w:lvlText w:val="•"/>
      <w:lvlJc w:val="left"/>
      <w:pPr>
        <w:ind w:left="4832" w:hanging="721"/>
      </w:pPr>
      <w:rPr>
        <w:rFonts w:hint="default"/>
        <w:lang w:val="ru-RU" w:eastAsia="en-US" w:bidi="ar-SA"/>
      </w:rPr>
    </w:lvl>
    <w:lvl w:ilvl="5" w:tplc="9E5CD188">
      <w:numFmt w:val="bullet"/>
      <w:lvlText w:val="•"/>
      <w:lvlJc w:val="left"/>
      <w:pPr>
        <w:ind w:left="5905" w:hanging="721"/>
      </w:pPr>
      <w:rPr>
        <w:rFonts w:hint="default"/>
        <w:lang w:val="ru-RU" w:eastAsia="en-US" w:bidi="ar-SA"/>
      </w:rPr>
    </w:lvl>
    <w:lvl w:ilvl="6" w:tplc="F9B2D1D8">
      <w:numFmt w:val="bullet"/>
      <w:lvlText w:val="•"/>
      <w:lvlJc w:val="left"/>
      <w:pPr>
        <w:ind w:left="6978" w:hanging="721"/>
      </w:pPr>
      <w:rPr>
        <w:rFonts w:hint="default"/>
        <w:lang w:val="ru-RU" w:eastAsia="en-US" w:bidi="ar-SA"/>
      </w:rPr>
    </w:lvl>
    <w:lvl w:ilvl="7" w:tplc="D306402C">
      <w:numFmt w:val="bullet"/>
      <w:lvlText w:val="•"/>
      <w:lvlJc w:val="left"/>
      <w:pPr>
        <w:ind w:left="8051" w:hanging="721"/>
      </w:pPr>
      <w:rPr>
        <w:rFonts w:hint="default"/>
        <w:lang w:val="ru-RU" w:eastAsia="en-US" w:bidi="ar-SA"/>
      </w:rPr>
    </w:lvl>
    <w:lvl w:ilvl="8" w:tplc="271CC630">
      <w:numFmt w:val="bullet"/>
      <w:lvlText w:val="•"/>
      <w:lvlJc w:val="left"/>
      <w:pPr>
        <w:ind w:left="9124" w:hanging="721"/>
      </w:pPr>
      <w:rPr>
        <w:rFonts w:hint="default"/>
        <w:lang w:val="ru-RU" w:eastAsia="en-US" w:bidi="ar-SA"/>
      </w:rPr>
    </w:lvl>
  </w:abstractNum>
  <w:abstractNum w:abstractNumId="91" w15:restartNumberingAfterBreak="0">
    <w:nsid w:val="7BD14E0B"/>
    <w:multiLevelType w:val="hybridMultilevel"/>
    <w:tmpl w:val="9CAAABEE"/>
    <w:lvl w:ilvl="0" w:tplc="63483238">
      <w:start w:val="1"/>
      <w:numFmt w:val="decimal"/>
      <w:lvlText w:val="%1)"/>
      <w:lvlJc w:val="left"/>
      <w:pPr>
        <w:ind w:left="126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0BF64F42">
      <w:numFmt w:val="bullet"/>
      <w:lvlText w:val="•"/>
      <w:lvlJc w:val="left"/>
      <w:pPr>
        <w:ind w:left="2261" w:hanging="721"/>
      </w:pPr>
      <w:rPr>
        <w:rFonts w:hint="default"/>
        <w:lang w:val="ru-RU" w:eastAsia="en-US" w:bidi="ar-SA"/>
      </w:rPr>
    </w:lvl>
    <w:lvl w:ilvl="2" w:tplc="F238F25A">
      <w:numFmt w:val="bullet"/>
      <w:lvlText w:val="•"/>
      <w:lvlJc w:val="left"/>
      <w:pPr>
        <w:ind w:left="3262" w:hanging="721"/>
      </w:pPr>
      <w:rPr>
        <w:rFonts w:hint="default"/>
        <w:lang w:val="ru-RU" w:eastAsia="en-US" w:bidi="ar-SA"/>
      </w:rPr>
    </w:lvl>
    <w:lvl w:ilvl="3" w:tplc="108ABA86">
      <w:numFmt w:val="bullet"/>
      <w:lvlText w:val="•"/>
      <w:lvlJc w:val="left"/>
      <w:pPr>
        <w:ind w:left="4263" w:hanging="721"/>
      </w:pPr>
      <w:rPr>
        <w:rFonts w:hint="default"/>
        <w:lang w:val="ru-RU" w:eastAsia="en-US" w:bidi="ar-SA"/>
      </w:rPr>
    </w:lvl>
    <w:lvl w:ilvl="4" w:tplc="446C5AF0">
      <w:numFmt w:val="bullet"/>
      <w:lvlText w:val="•"/>
      <w:lvlJc w:val="left"/>
      <w:pPr>
        <w:ind w:left="5264" w:hanging="721"/>
      </w:pPr>
      <w:rPr>
        <w:rFonts w:hint="default"/>
        <w:lang w:val="ru-RU" w:eastAsia="en-US" w:bidi="ar-SA"/>
      </w:rPr>
    </w:lvl>
    <w:lvl w:ilvl="5" w:tplc="159ECDFC">
      <w:numFmt w:val="bullet"/>
      <w:lvlText w:val="•"/>
      <w:lvlJc w:val="left"/>
      <w:pPr>
        <w:ind w:left="6265" w:hanging="721"/>
      </w:pPr>
      <w:rPr>
        <w:rFonts w:hint="default"/>
        <w:lang w:val="ru-RU" w:eastAsia="en-US" w:bidi="ar-SA"/>
      </w:rPr>
    </w:lvl>
    <w:lvl w:ilvl="6" w:tplc="F9EA244A">
      <w:numFmt w:val="bullet"/>
      <w:lvlText w:val="•"/>
      <w:lvlJc w:val="left"/>
      <w:pPr>
        <w:ind w:left="7266" w:hanging="721"/>
      </w:pPr>
      <w:rPr>
        <w:rFonts w:hint="default"/>
        <w:lang w:val="ru-RU" w:eastAsia="en-US" w:bidi="ar-SA"/>
      </w:rPr>
    </w:lvl>
    <w:lvl w:ilvl="7" w:tplc="8836F5A0">
      <w:numFmt w:val="bullet"/>
      <w:lvlText w:val="•"/>
      <w:lvlJc w:val="left"/>
      <w:pPr>
        <w:ind w:left="8267" w:hanging="721"/>
      </w:pPr>
      <w:rPr>
        <w:rFonts w:hint="default"/>
        <w:lang w:val="ru-RU" w:eastAsia="en-US" w:bidi="ar-SA"/>
      </w:rPr>
    </w:lvl>
    <w:lvl w:ilvl="8" w:tplc="B3D80792">
      <w:numFmt w:val="bullet"/>
      <w:lvlText w:val="•"/>
      <w:lvlJc w:val="left"/>
      <w:pPr>
        <w:ind w:left="9268" w:hanging="721"/>
      </w:pPr>
      <w:rPr>
        <w:rFonts w:hint="default"/>
        <w:lang w:val="ru-RU" w:eastAsia="en-US" w:bidi="ar-SA"/>
      </w:rPr>
    </w:lvl>
  </w:abstractNum>
  <w:abstractNum w:abstractNumId="92" w15:restartNumberingAfterBreak="0">
    <w:nsid w:val="7F280435"/>
    <w:multiLevelType w:val="multilevel"/>
    <w:tmpl w:val="665E93A2"/>
    <w:lvl w:ilvl="0">
      <w:start w:val="9"/>
      <w:numFmt w:val="decimal"/>
      <w:lvlText w:val="%1."/>
      <w:lvlJc w:val="left"/>
      <w:pPr>
        <w:ind w:left="540" w:hanging="721"/>
        <w:jc w:val="left"/>
      </w:pPr>
      <w:rPr>
        <w:rFonts w:hint="default"/>
        <w:spacing w:val="0"/>
        <w:w w:val="100"/>
        <w:lang w:val="ru-RU" w:eastAsia="en-US" w:bidi="ar-SA"/>
      </w:rPr>
    </w:lvl>
    <w:lvl w:ilvl="1">
      <w:start w:val="1"/>
      <w:numFmt w:val="decimal"/>
      <w:lvlText w:val="%1.%2."/>
      <w:lvlJc w:val="left"/>
      <w:pPr>
        <w:ind w:left="1284" w:hanging="745"/>
        <w:jc w:val="left"/>
      </w:pPr>
      <w:rPr>
        <w:rFonts w:hint="default"/>
        <w:spacing w:val="0"/>
        <w:w w:val="100"/>
        <w:lang w:val="ru-RU" w:eastAsia="en-US" w:bidi="ar-SA"/>
      </w:rPr>
    </w:lvl>
    <w:lvl w:ilvl="2">
      <w:start w:val="1"/>
      <w:numFmt w:val="decimal"/>
      <w:lvlText w:val="%1.%2.%3."/>
      <w:lvlJc w:val="left"/>
      <w:pPr>
        <w:ind w:left="1260" w:hanging="721"/>
        <w:jc w:val="left"/>
      </w:pPr>
      <w:rPr>
        <w:rFonts w:hint="default"/>
        <w:spacing w:val="0"/>
        <w:w w:val="100"/>
        <w:lang w:val="ru-RU" w:eastAsia="en-US" w:bidi="ar-SA"/>
      </w:rPr>
    </w:lvl>
    <w:lvl w:ilvl="3">
      <w:start w:val="1"/>
      <w:numFmt w:val="decimal"/>
      <w:lvlText w:val="%1.%2.%3.%4."/>
      <w:lvlJc w:val="left"/>
      <w:pPr>
        <w:ind w:left="198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4">
      <w:start w:val="1"/>
      <w:numFmt w:val="decimal"/>
      <w:lvlText w:val="%1.%2.%3.%4.%5."/>
      <w:lvlJc w:val="left"/>
      <w:pPr>
        <w:ind w:left="540" w:hanging="721"/>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5">
      <w:numFmt w:val="bullet"/>
      <w:lvlText w:val="•"/>
      <w:lvlJc w:val="left"/>
      <w:pPr>
        <w:ind w:left="3528" w:hanging="721"/>
      </w:pPr>
      <w:rPr>
        <w:rFonts w:hint="default"/>
        <w:lang w:val="ru-RU" w:eastAsia="en-US" w:bidi="ar-SA"/>
      </w:rPr>
    </w:lvl>
    <w:lvl w:ilvl="6">
      <w:numFmt w:val="bullet"/>
      <w:lvlText w:val="•"/>
      <w:lvlJc w:val="left"/>
      <w:pPr>
        <w:ind w:left="5077" w:hanging="721"/>
      </w:pPr>
      <w:rPr>
        <w:rFonts w:hint="default"/>
        <w:lang w:val="ru-RU" w:eastAsia="en-US" w:bidi="ar-SA"/>
      </w:rPr>
    </w:lvl>
    <w:lvl w:ilvl="7">
      <w:numFmt w:val="bullet"/>
      <w:lvlText w:val="•"/>
      <w:lvlJc w:val="left"/>
      <w:pPr>
        <w:ind w:left="6625" w:hanging="721"/>
      </w:pPr>
      <w:rPr>
        <w:rFonts w:hint="default"/>
        <w:lang w:val="ru-RU" w:eastAsia="en-US" w:bidi="ar-SA"/>
      </w:rPr>
    </w:lvl>
    <w:lvl w:ilvl="8">
      <w:numFmt w:val="bullet"/>
      <w:lvlText w:val="•"/>
      <w:lvlJc w:val="left"/>
      <w:pPr>
        <w:ind w:left="8174" w:hanging="721"/>
      </w:pPr>
      <w:rPr>
        <w:rFonts w:hint="default"/>
        <w:lang w:val="ru-RU" w:eastAsia="en-US" w:bidi="ar-SA"/>
      </w:rPr>
    </w:lvl>
  </w:abstractNum>
  <w:num w:numId="1">
    <w:abstractNumId w:val="62"/>
  </w:num>
  <w:num w:numId="2">
    <w:abstractNumId w:val="25"/>
  </w:num>
  <w:num w:numId="3">
    <w:abstractNumId w:val="23"/>
  </w:num>
  <w:num w:numId="4">
    <w:abstractNumId w:val="51"/>
  </w:num>
  <w:num w:numId="5">
    <w:abstractNumId w:val="60"/>
  </w:num>
  <w:num w:numId="6">
    <w:abstractNumId w:val="58"/>
  </w:num>
  <w:num w:numId="7">
    <w:abstractNumId w:val="72"/>
  </w:num>
  <w:num w:numId="8">
    <w:abstractNumId w:val="65"/>
  </w:num>
  <w:num w:numId="9">
    <w:abstractNumId w:val="41"/>
  </w:num>
  <w:num w:numId="10">
    <w:abstractNumId w:val="15"/>
  </w:num>
  <w:num w:numId="11">
    <w:abstractNumId w:val="86"/>
  </w:num>
  <w:num w:numId="12">
    <w:abstractNumId w:val="80"/>
  </w:num>
  <w:num w:numId="13">
    <w:abstractNumId w:val="88"/>
  </w:num>
  <w:num w:numId="14">
    <w:abstractNumId w:val="64"/>
  </w:num>
  <w:num w:numId="15">
    <w:abstractNumId w:val="83"/>
  </w:num>
  <w:num w:numId="16">
    <w:abstractNumId w:val="57"/>
  </w:num>
  <w:num w:numId="17">
    <w:abstractNumId w:val="47"/>
  </w:num>
  <w:num w:numId="18">
    <w:abstractNumId w:val="82"/>
  </w:num>
  <w:num w:numId="19">
    <w:abstractNumId w:val="22"/>
  </w:num>
  <w:num w:numId="20">
    <w:abstractNumId w:val="20"/>
  </w:num>
  <w:num w:numId="21">
    <w:abstractNumId w:val="37"/>
  </w:num>
  <w:num w:numId="22">
    <w:abstractNumId w:val="71"/>
  </w:num>
  <w:num w:numId="23">
    <w:abstractNumId w:val="77"/>
  </w:num>
  <w:num w:numId="24">
    <w:abstractNumId w:val="87"/>
  </w:num>
  <w:num w:numId="25">
    <w:abstractNumId w:val="14"/>
  </w:num>
  <w:num w:numId="26">
    <w:abstractNumId w:val="54"/>
  </w:num>
  <w:num w:numId="27">
    <w:abstractNumId w:val="81"/>
  </w:num>
  <w:num w:numId="28">
    <w:abstractNumId w:val="53"/>
  </w:num>
  <w:num w:numId="29">
    <w:abstractNumId w:val="17"/>
  </w:num>
  <w:num w:numId="30">
    <w:abstractNumId w:val="50"/>
  </w:num>
  <w:num w:numId="31">
    <w:abstractNumId w:val="8"/>
  </w:num>
  <w:num w:numId="32">
    <w:abstractNumId w:val="69"/>
  </w:num>
  <w:num w:numId="33">
    <w:abstractNumId w:val="32"/>
  </w:num>
  <w:num w:numId="34">
    <w:abstractNumId w:val="76"/>
  </w:num>
  <w:num w:numId="35">
    <w:abstractNumId w:val="43"/>
  </w:num>
  <w:num w:numId="36">
    <w:abstractNumId w:val="48"/>
  </w:num>
  <w:num w:numId="37">
    <w:abstractNumId w:val="31"/>
  </w:num>
  <w:num w:numId="38">
    <w:abstractNumId w:val="40"/>
  </w:num>
  <w:num w:numId="39">
    <w:abstractNumId w:val="21"/>
  </w:num>
  <w:num w:numId="40">
    <w:abstractNumId w:val="2"/>
  </w:num>
  <w:num w:numId="41">
    <w:abstractNumId w:val="0"/>
  </w:num>
  <w:num w:numId="42">
    <w:abstractNumId w:val="38"/>
  </w:num>
  <w:num w:numId="43">
    <w:abstractNumId w:val="68"/>
  </w:num>
  <w:num w:numId="44">
    <w:abstractNumId w:val="89"/>
  </w:num>
  <w:num w:numId="45">
    <w:abstractNumId w:val="66"/>
  </w:num>
  <w:num w:numId="46">
    <w:abstractNumId w:val="59"/>
  </w:num>
  <w:num w:numId="47">
    <w:abstractNumId w:val="44"/>
  </w:num>
  <w:num w:numId="48">
    <w:abstractNumId w:val="11"/>
  </w:num>
  <w:num w:numId="49">
    <w:abstractNumId w:val="33"/>
  </w:num>
  <w:num w:numId="50">
    <w:abstractNumId w:val="19"/>
  </w:num>
  <w:num w:numId="51">
    <w:abstractNumId w:val="1"/>
  </w:num>
  <w:num w:numId="52">
    <w:abstractNumId w:val="91"/>
  </w:num>
  <w:num w:numId="53">
    <w:abstractNumId w:val="79"/>
  </w:num>
  <w:num w:numId="54">
    <w:abstractNumId w:val="49"/>
  </w:num>
  <w:num w:numId="55">
    <w:abstractNumId w:val="84"/>
  </w:num>
  <w:num w:numId="56">
    <w:abstractNumId w:val="34"/>
  </w:num>
  <w:num w:numId="57">
    <w:abstractNumId w:val="18"/>
  </w:num>
  <w:num w:numId="58">
    <w:abstractNumId w:val="56"/>
  </w:num>
  <w:num w:numId="59">
    <w:abstractNumId w:val="75"/>
  </w:num>
  <w:num w:numId="60">
    <w:abstractNumId w:val="6"/>
  </w:num>
  <w:num w:numId="61">
    <w:abstractNumId w:val="45"/>
  </w:num>
  <w:num w:numId="62">
    <w:abstractNumId w:val="55"/>
  </w:num>
  <w:num w:numId="63">
    <w:abstractNumId w:val="52"/>
  </w:num>
  <w:num w:numId="64">
    <w:abstractNumId w:val="92"/>
  </w:num>
  <w:num w:numId="65">
    <w:abstractNumId w:val="70"/>
  </w:num>
  <w:num w:numId="66">
    <w:abstractNumId w:val="24"/>
  </w:num>
  <w:num w:numId="67">
    <w:abstractNumId w:val="9"/>
  </w:num>
  <w:num w:numId="68">
    <w:abstractNumId w:val="42"/>
  </w:num>
  <w:num w:numId="69">
    <w:abstractNumId w:val="67"/>
  </w:num>
  <w:num w:numId="70">
    <w:abstractNumId w:val="61"/>
  </w:num>
  <w:num w:numId="71">
    <w:abstractNumId w:val="26"/>
  </w:num>
  <w:num w:numId="72">
    <w:abstractNumId w:val="36"/>
  </w:num>
  <w:num w:numId="73">
    <w:abstractNumId w:val="27"/>
  </w:num>
  <w:num w:numId="74">
    <w:abstractNumId w:val="10"/>
  </w:num>
  <w:num w:numId="75">
    <w:abstractNumId w:val="90"/>
  </w:num>
  <w:num w:numId="76">
    <w:abstractNumId w:val="74"/>
  </w:num>
  <w:num w:numId="77">
    <w:abstractNumId w:val="63"/>
  </w:num>
  <w:num w:numId="78">
    <w:abstractNumId w:val="3"/>
  </w:num>
  <w:num w:numId="79">
    <w:abstractNumId w:val="7"/>
  </w:num>
  <w:num w:numId="80">
    <w:abstractNumId w:val="28"/>
  </w:num>
  <w:num w:numId="81">
    <w:abstractNumId w:val="30"/>
  </w:num>
  <w:num w:numId="82">
    <w:abstractNumId w:val="78"/>
  </w:num>
  <w:num w:numId="83">
    <w:abstractNumId w:val="4"/>
  </w:num>
  <w:num w:numId="84">
    <w:abstractNumId w:val="39"/>
  </w:num>
  <w:num w:numId="85">
    <w:abstractNumId w:val="46"/>
  </w:num>
  <w:num w:numId="86">
    <w:abstractNumId w:val="12"/>
  </w:num>
  <w:num w:numId="87">
    <w:abstractNumId w:val="29"/>
  </w:num>
  <w:num w:numId="88">
    <w:abstractNumId w:val="73"/>
  </w:num>
  <w:num w:numId="89">
    <w:abstractNumId w:val="13"/>
  </w:num>
  <w:num w:numId="90">
    <w:abstractNumId w:val="85"/>
  </w:num>
  <w:num w:numId="91">
    <w:abstractNumId w:val="16"/>
  </w:num>
  <w:num w:numId="92">
    <w:abstractNumId w:val="35"/>
  </w:num>
  <w:num w:numId="93">
    <w:abstractNumId w:val="5"/>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4D001B"/>
    <w:rsid w:val="004D001B"/>
    <w:rsid w:val="00E04C5E"/>
    <w:rsid w:val="00FF11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D1730"/>
  <w15:docId w15:val="{8AC5909B-4503-4F0C-824E-B2F5F4AEE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line="274" w:lineRule="exact"/>
      <w:ind w:left="540"/>
      <w:jc w:val="both"/>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line="274" w:lineRule="exact"/>
      <w:ind w:left="540"/>
    </w:pPr>
    <w:rPr>
      <w:sz w:val="24"/>
      <w:szCs w:val="24"/>
    </w:rPr>
  </w:style>
  <w:style w:type="paragraph" w:styleId="2">
    <w:name w:val="toc 2"/>
    <w:basedOn w:val="a"/>
    <w:uiPriority w:val="1"/>
    <w:qFormat/>
    <w:pPr>
      <w:ind w:left="1248" w:hanging="566"/>
    </w:pPr>
    <w:rPr>
      <w:sz w:val="24"/>
      <w:szCs w:val="24"/>
    </w:rPr>
  </w:style>
  <w:style w:type="paragraph" w:styleId="3">
    <w:name w:val="toc 3"/>
    <w:basedOn w:val="a"/>
    <w:uiPriority w:val="1"/>
    <w:qFormat/>
    <w:pPr>
      <w:ind w:left="1257" w:hanging="551"/>
    </w:pPr>
    <w:rPr>
      <w:sz w:val="24"/>
      <w:szCs w:val="24"/>
    </w:rPr>
  </w:style>
  <w:style w:type="paragraph" w:styleId="a3">
    <w:name w:val="Body Text"/>
    <w:basedOn w:val="a"/>
    <w:uiPriority w:val="1"/>
    <w:qFormat/>
    <w:pPr>
      <w:ind w:left="540"/>
      <w:jc w:val="both"/>
    </w:pPr>
    <w:rPr>
      <w:sz w:val="24"/>
      <w:szCs w:val="24"/>
    </w:rPr>
  </w:style>
  <w:style w:type="paragraph" w:styleId="a4">
    <w:name w:val="List Paragraph"/>
    <w:basedOn w:val="a"/>
    <w:uiPriority w:val="1"/>
    <w:qFormat/>
    <w:pPr>
      <w:ind w:left="540"/>
      <w:jc w:val="both"/>
    </w:pPr>
  </w:style>
  <w:style w:type="paragraph" w:customStyle="1" w:styleId="TableParagraph">
    <w:name w:val="Table Paragraph"/>
    <w:basedOn w:val="a"/>
    <w:uiPriority w:val="1"/>
    <w:qFormat/>
    <w:pPr>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tatic.edsoo.ru/projects/fop/index.html%23/sections/30020401" TargetMode="External"/><Relationship Id="rId18" Type="http://schemas.openxmlformats.org/officeDocument/2006/relationships/hyperlink" Target="https://static.edsoo.ru/projects/fop/index.html%23/sections/30020522" TargetMode="External"/><Relationship Id="rId26" Type="http://schemas.openxmlformats.org/officeDocument/2006/relationships/hyperlink" Target="https://static.edsoo.ru/projects/fop/index.html%23/sections/300227" TargetMode="External"/><Relationship Id="rId39" Type="http://schemas.openxmlformats.org/officeDocument/2006/relationships/hyperlink" Target="https://static.edsoo.ru/projects/fop/index.html%23/sections/300238" TargetMode="External"/><Relationship Id="rId21" Type="http://schemas.openxmlformats.org/officeDocument/2006/relationships/hyperlink" Target="https://static.edsoo.ru/projects/fop/index.html%23/sections/300206" TargetMode="External"/><Relationship Id="rId34" Type="http://schemas.openxmlformats.org/officeDocument/2006/relationships/hyperlink" Target="https://static.edsoo.ru/projects/fop/index.html%23/sections/300233" TargetMode="External"/><Relationship Id="rId42" Type="http://schemas.openxmlformats.org/officeDocument/2006/relationships/hyperlink" Target="mailto:Ss172.kzn@tatar.ru" TargetMode="Externa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static.edsoo.ru/projects/fop/index.html%23/sections/30020426" TargetMode="External"/><Relationship Id="rId29" Type="http://schemas.openxmlformats.org/officeDocument/2006/relationships/hyperlink" Target="https://static.edsoo.ru/projects/fop/index.html%23/sections/300225"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tatic.edsoo.ru/projects/fop/index.html%23/sections/300202" TargetMode="External"/><Relationship Id="rId24" Type="http://schemas.openxmlformats.org/officeDocument/2006/relationships/hyperlink" Target="https://static.edsoo.ru/projects/fop/index.html%23/sections/300223" TargetMode="External"/><Relationship Id="rId32" Type="http://schemas.openxmlformats.org/officeDocument/2006/relationships/hyperlink" Target="https://static.edsoo.ru/projects/fop/index.html%23/sections/300231" TargetMode="External"/><Relationship Id="rId37" Type="http://schemas.openxmlformats.org/officeDocument/2006/relationships/hyperlink" Target="https://static.edsoo.ru/projects/fop/index.html%23/sections/300235" TargetMode="External"/><Relationship Id="rId40" Type="http://schemas.openxmlformats.org/officeDocument/2006/relationships/footer" Target="footer2.xml"/><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static.edsoo.ru/projects/fop/index.html%23/sections/30020501" TargetMode="External"/><Relationship Id="rId23" Type="http://schemas.openxmlformats.org/officeDocument/2006/relationships/hyperlink" Target="https://static.edsoo.ru/projects/fop/index.html%23/sections/300221" TargetMode="External"/><Relationship Id="rId28" Type="http://schemas.openxmlformats.org/officeDocument/2006/relationships/hyperlink" Target="https://static.edsoo.ru/projects/fop/index.html%23/sections/300225" TargetMode="External"/><Relationship Id="rId36" Type="http://schemas.openxmlformats.org/officeDocument/2006/relationships/hyperlink" Target="https://static.edsoo.ru/projects/fop/index.html%23/sections/300235" TargetMode="External"/><Relationship Id="rId10" Type="http://schemas.openxmlformats.org/officeDocument/2006/relationships/hyperlink" Target="https://static.edsoo.ru/projects/fop/index.html%23/sections/300202" TargetMode="External"/><Relationship Id="rId19" Type="http://schemas.openxmlformats.org/officeDocument/2006/relationships/hyperlink" Target="https://static.edsoo.ru/projects/fop/index.html%23/sections/30020522" TargetMode="External"/><Relationship Id="rId31" Type="http://schemas.openxmlformats.org/officeDocument/2006/relationships/hyperlink" Target="https://static.edsoo.ru/projects/fop/index.html%23/sections/300229"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static.edsoo.ru/projects/fop/index.html%23/sections/300201" TargetMode="External"/><Relationship Id="rId14" Type="http://schemas.openxmlformats.org/officeDocument/2006/relationships/hyperlink" Target="https://static.edsoo.ru/projects/fop/index.html%23/sections/30020501" TargetMode="External"/><Relationship Id="rId22" Type="http://schemas.openxmlformats.org/officeDocument/2006/relationships/hyperlink" Target="https://static.edsoo.ru/projects/fop/index.html%23/sections/300221" TargetMode="External"/><Relationship Id="rId27" Type="http://schemas.openxmlformats.org/officeDocument/2006/relationships/hyperlink" Target="https://static.edsoo.ru/projects/fop/index.html%23/sections/300227" TargetMode="External"/><Relationship Id="rId30" Type="http://schemas.openxmlformats.org/officeDocument/2006/relationships/hyperlink" Target="https://static.edsoo.ru/projects/fop/index.html%23/sections/300229" TargetMode="External"/><Relationship Id="rId35" Type="http://schemas.openxmlformats.org/officeDocument/2006/relationships/hyperlink" Target="https://static.edsoo.ru/projects/fop/index.html%23/sections/300233" TargetMode="External"/><Relationship Id="rId43" Type="http://schemas.openxmlformats.org/officeDocument/2006/relationships/hyperlink" Target="https://edu.tatar.ru/moskow/page2320.htm/page2546323.htm" TargetMode="External"/><Relationship Id="rId8" Type="http://schemas.openxmlformats.org/officeDocument/2006/relationships/hyperlink" Target="https://static.edsoo.ru/projects/fop/index.html%23/sections/300201" TargetMode="External"/><Relationship Id="rId3" Type="http://schemas.openxmlformats.org/officeDocument/2006/relationships/settings" Target="settings.xml"/><Relationship Id="rId12" Type="http://schemas.openxmlformats.org/officeDocument/2006/relationships/hyperlink" Target="https://static.edsoo.ru/projects/fop/index.html%23/sections/30020401" TargetMode="External"/><Relationship Id="rId17" Type="http://schemas.openxmlformats.org/officeDocument/2006/relationships/hyperlink" Target="https://static.edsoo.ru/projects/fop/index.html%23/sections/30020426" TargetMode="External"/><Relationship Id="rId25" Type="http://schemas.openxmlformats.org/officeDocument/2006/relationships/hyperlink" Target="https://static.edsoo.ru/projects/fop/index.html%23/sections/300223" TargetMode="External"/><Relationship Id="rId33" Type="http://schemas.openxmlformats.org/officeDocument/2006/relationships/hyperlink" Target="https://static.edsoo.ru/projects/fop/index.html%23/sections/300231" TargetMode="External"/><Relationship Id="rId38" Type="http://schemas.openxmlformats.org/officeDocument/2006/relationships/hyperlink" Target="https://static.edsoo.ru/projects/fop/index.html%23/sections/300238" TargetMode="External"/><Relationship Id="rId20" Type="http://schemas.openxmlformats.org/officeDocument/2006/relationships/hyperlink" Target="https://static.edsoo.ru/projects/fop/index.html%23/sections/300206" TargetMode="External"/><Relationship Id="rId41" Type="http://schemas.openxmlformats.org/officeDocument/2006/relationships/hyperlink" Target="https://edu.tatar.ru/moskow/page2320.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166429</Words>
  <Characters>948646</Characters>
  <Application>Microsoft Office Word</Application>
  <DocSecurity>0</DocSecurity>
  <Lines>7905</Lines>
  <Paragraphs>2225</Paragraphs>
  <ScaleCrop>false</ScaleCrop>
  <Company/>
  <LinksUpToDate>false</LinksUpToDate>
  <CharactersWithSpaces>1112850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Елена Уварова</cp:lastModifiedBy>
  <cp:revision>3</cp:revision>
  <dcterms:created xsi:type="dcterms:W3CDTF">2024-09-19T05:32:00Z</dcterms:created>
  <dcterms:modified xsi:type="dcterms:W3CDTF">2024-09-19T05:33:00Z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2024-09-13T00:00:00Z</vt:filetime>
  </property>
  <property fmtid="{D5CDD505-2E9C-101B-9397-08002B2CF9AE}" pid="3" name="LastSaved">
    <vt:filetime>2024-09-19T00:00:00Z</vt:filetime>
  </property>
  <property fmtid="{D5CDD505-2E9C-101B-9397-08002B2CF9AE}" pid="4" name="Producer">
    <vt:lpwstr>iLovePDF</vt:lpwstr>
  </property>
</Properties>
</file>